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F29E8" w14:textId="0EAF6552" w:rsidR="000A2A44" w:rsidRDefault="00024AE7" w:rsidP="00024AE7">
      <w:pPr>
        <w:spacing w:after="0" w:line="240" w:lineRule="auto"/>
        <w:jc w:val="right"/>
        <w:rPr>
          <w:rFonts w:ascii="Arial Narrow" w:eastAsia="SimSun" w:hAnsi="Arial Narrow" w:cs="Arial"/>
          <w:sz w:val="32"/>
          <w:szCs w:val="32"/>
        </w:rPr>
      </w:pPr>
      <w:r w:rsidRPr="00D6303B">
        <w:rPr>
          <w:rFonts w:ascii="Arial Narrow" w:eastAsia="SimSun" w:hAnsi="Arial Narrow" w:cs="Arial"/>
          <w:sz w:val="32"/>
          <w:szCs w:val="32"/>
        </w:rPr>
        <w:t>CDAR2_IG_QRDA_I_R1_STU_R5.</w:t>
      </w:r>
      <w:r w:rsidR="003C38EC">
        <w:rPr>
          <w:rFonts w:ascii="Arial Narrow" w:eastAsia="SimSun" w:hAnsi="Arial Narrow" w:cs="Arial"/>
          <w:sz w:val="32"/>
          <w:szCs w:val="32"/>
        </w:rPr>
        <w:t>3</w:t>
      </w:r>
      <w:r w:rsidRPr="00D6303B">
        <w:rPr>
          <w:rFonts w:ascii="Arial Narrow" w:eastAsia="SimSun" w:hAnsi="Arial Narrow" w:cs="Arial"/>
          <w:sz w:val="32"/>
          <w:szCs w:val="32"/>
        </w:rPr>
        <w:t>_</w:t>
      </w:r>
      <w:r w:rsidR="00215424">
        <w:rPr>
          <w:rFonts w:ascii="Arial Narrow" w:eastAsia="SimSun" w:hAnsi="Arial Narrow" w:cs="Arial"/>
          <w:sz w:val="32"/>
          <w:szCs w:val="32"/>
        </w:rPr>
        <w:t>202</w:t>
      </w:r>
      <w:r w:rsidR="003C38EC">
        <w:rPr>
          <w:rFonts w:ascii="Arial Narrow" w:eastAsia="SimSun" w:hAnsi="Arial Narrow" w:cs="Arial"/>
          <w:sz w:val="32"/>
          <w:szCs w:val="32"/>
        </w:rPr>
        <w:t>1</w:t>
      </w:r>
      <w:r w:rsidR="009A7598">
        <w:rPr>
          <w:rFonts w:ascii="Arial Narrow" w:eastAsia="SimSun" w:hAnsi="Arial Narrow" w:cs="Arial"/>
          <w:sz w:val="32"/>
          <w:szCs w:val="32"/>
        </w:rPr>
        <w:t>NOV</w:t>
      </w:r>
      <w:r w:rsidRPr="00D6303B">
        <w:rPr>
          <w:rFonts w:ascii="Arial Narrow" w:eastAsia="SimSun" w:hAnsi="Arial Narrow" w:cs="Arial"/>
          <w:sz w:val="32"/>
          <w:szCs w:val="32"/>
        </w:rPr>
        <w:t>_Vol2</w:t>
      </w:r>
      <w:r w:rsidR="000F7E3B">
        <w:rPr>
          <w:rFonts w:ascii="Arial Narrow" w:eastAsia="SimSun" w:hAnsi="Arial Narrow" w:cs="Arial"/>
          <w:sz w:val="32"/>
          <w:szCs w:val="32"/>
        </w:rPr>
        <w:t>_</w:t>
      </w:r>
    </w:p>
    <w:p w14:paraId="79CEB53B" w14:textId="2B3347C9" w:rsidR="000F7E3B" w:rsidRDefault="000F7E3B" w:rsidP="00024AE7">
      <w:pPr>
        <w:spacing w:after="0" w:line="240" w:lineRule="auto"/>
        <w:jc w:val="right"/>
        <w:rPr>
          <w:rFonts w:ascii="Arial Narrow" w:eastAsia="SimSun" w:hAnsi="Arial Narrow" w:cs="Arial"/>
          <w:sz w:val="32"/>
          <w:szCs w:val="32"/>
        </w:rPr>
      </w:pPr>
      <w:r>
        <w:rPr>
          <w:rFonts w:ascii="Arial Narrow" w:eastAsia="SimSun" w:hAnsi="Arial Narrow" w:cs="Arial"/>
          <w:sz w:val="32"/>
          <w:szCs w:val="32"/>
        </w:rPr>
        <w:t>2022</w:t>
      </w:r>
      <w:r w:rsidR="00747DD1">
        <w:rPr>
          <w:rFonts w:ascii="Arial Narrow" w:eastAsia="SimSun" w:hAnsi="Arial Narrow" w:cs="Arial"/>
          <w:sz w:val="32"/>
          <w:szCs w:val="32"/>
        </w:rPr>
        <w:t>DEC</w:t>
      </w:r>
      <w:r>
        <w:rPr>
          <w:rFonts w:ascii="Arial Narrow" w:eastAsia="SimSun" w:hAnsi="Arial Narrow" w:cs="Arial"/>
          <w:sz w:val="32"/>
          <w:szCs w:val="32"/>
        </w:rPr>
        <w:t>_with_errata</w:t>
      </w:r>
    </w:p>
    <w:p w14:paraId="72C24F16" w14:textId="25819FE9" w:rsidR="00024AE7" w:rsidRPr="00D6303B" w:rsidRDefault="00055A3B" w:rsidP="00024AE7">
      <w:pPr>
        <w:tabs>
          <w:tab w:val="right" w:pos="8640"/>
        </w:tabs>
        <w:spacing w:after="0" w:line="240" w:lineRule="auto"/>
        <w:jc w:val="center"/>
        <w:rPr>
          <w:rFonts w:ascii="Arial Narrow" w:eastAsia="SimSun" w:hAnsi="Arial Narrow" w:cs="Arial"/>
          <w:sz w:val="32"/>
          <w:szCs w:val="32"/>
        </w:rPr>
      </w:pPr>
      <w:r>
        <w:rPr>
          <w:noProof/>
        </w:rPr>
        <w:drawing>
          <wp:inline distT="0" distB="0" distL="0" distR="0" wp14:anchorId="4AEEE341" wp14:editId="286EA85A">
            <wp:extent cx="2674620" cy="19254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l="10001" t="12941" r="10001" b="12941"/>
                    <a:stretch>
                      <a:fillRect/>
                    </a:stretch>
                  </pic:blipFill>
                  <pic:spPr bwMode="auto">
                    <a:xfrm>
                      <a:off x="0" y="0"/>
                      <a:ext cx="2678708" cy="1928407"/>
                    </a:xfrm>
                    <a:prstGeom prst="rect">
                      <a:avLst/>
                    </a:prstGeom>
                    <a:noFill/>
                    <a:ln>
                      <a:noFill/>
                    </a:ln>
                  </pic:spPr>
                </pic:pic>
              </a:graphicData>
            </a:graphic>
          </wp:inline>
        </w:drawing>
      </w:r>
    </w:p>
    <w:p w14:paraId="5A00005C" w14:textId="77777777" w:rsidR="00024AE7" w:rsidRPr="00D6303B" w:rsidRDefault="00024AE7" w:rsidP="00024AE7">
      <w:pPr>
        <w:pStyle w:val="Title"/>
        <w:rPr>
          <w:rFonts w:ascii="Arial" w:hAnsi="Arial"/>
          <w:sz w:val="36"/>
          <w:szCs w:val="36"/>
        </w:rPr>
      </w:pPr>
      <w:r w:rsidRPr="00D6303B">
        <w:rPr>
          <w:rFonts w:ascii="Arial" w:hAnsi="Arial"/>
          <w:sz w:val="36"/>
          <w:szCs w:val="36"/>
        </w:rPr>
        <w:t>HL7 CDA® R2 Implementation Guide:</w:t>
      </w:r>
    </w:p>
    <w:p w14:paraId="4D1AB05F" w14:textId="77777777" w:rsidR="00024AE7" w:rsidRPr="00D6303B" w:rsidRDefault="00024AE7" w:rsidP="00024AE7">
      <w:pPr>
        <w:pStyle w:val="Title"/>
        <w:spacing w:before="120" w:line="240" w:lineRule="auto"/>
        <w:rPr>
          <w:rFonts w:ascii="Arial" w:hAnsi="Arial"/>
          <w:sz w:val="36"/>
          <w:szCs w:val="36"/>
        </w:rPr>
      </w:pPr>
      <w:r w:rsidRPr="00D6303B">
        <w:rPr>
          <w:rFonts w:ascii="Arial" w:hAnsi="Arial"/>
          <w:sz w:val="36"/>
          <w:szCs w:val="36"/>
        </w:rPr>
        <w:t xml:space="preserve">Quality Reporting Document Architecture Category I (QRDA I), </w:t>
      </w:r>
    </w:p>
    <w:p w14:paraId="13ED1C62" w14:textId="41077B20" w:rsidR="00024AE7" w:rsidRPr="00D6303B" w:rsidRDefault="00024AE7" w:rsidP="00024AE7">
      <w:pPr>
        <w:pStyle w:val="Title"/>
        <w:spacing w:before="120"/>
        <w:rPr>
          <w:rFonts w:ascii="Arial" w:hAnsi="Arial"/>
          <w:sz w:val="36"/>
          <w:szCs w:val="36"/>
        </w:rPr>
      </w:pPr>
      <w:r w:rsidRPr="00D6303B">
        <w:rPr>
          <w:rFonts w:ascii="Arial" w:hAnsi="Arial"/>
          <w:sz w:val="36"/>
          <w:szCs w:val="36"/>
        </w:rPr>
        <w:t>Release 1, STU Release 5.</w:t>
      </w:r>
      <w:r w:rsidR="003C38EC">
        <w:rPr>
          <w:rFonts w:ascii="Arial" w:hAnsi="Arial"/>
          <w:sz w:val="36"/>
          <w:szCs w:val="36"/>
        </w:rPr>
        <w:t>3</w:t>
      </w:r>
      <w:r w:rsidRPr="00D6303B">
        <w:rPr>
          <w:rFonts w:ascii="Arial" w:hAnsi="Arial"/>
          <w:sz w:val="36"/>
          <w:szCs w:val="36"/>
        </w:rPr>
        <w:t xml:space="preserve"> - US Realm</w:t>
      </w:r>
    </w:p>
    <w:p w14:paraId="0A669659" w14:textId="77777777" w:rsidR="00024AE7" w:rsidRPr="00D6303B" w:rsidRDefault="00024AE7" w:rsidP="00024AE7">
      <w:pPr>
        <w:pStyle w:val="Title"/>
        <w:spacing w:before="120"/>
        <w:rPr>
          <w:rFonts w:ascii="Arial" w:hAnsi="Arial"/>
          <w:sz w:val="36"/>
          <w:szCs w:val="36"/>
        </w:rPr>
      </w:pPr>
    </w:p>
    <w:p w14:paraId="1CA29765" w14:textId="77777777" w:rsidR="00024AE7" w:rsidRPr="00D6303B" w:rsidRDefault="00024AE7" w:rsidP="00024AE7">
      <w:pPr>
        <w:pStyle w:val="Title"/>
        <w:spacing w:before="120"/>
        <w:rPr>
          <w:rFonts w:ascii="Arial" w:hAnsi="Arial"/>
          <w:sz w:val="36"/>
          <w:szCs w:val="36"/>
        </w:rPr>
      </w:pPr>
      <w:r w:rsidRPr="00D6303B">
        <w:rPr>
          <w:rFonts w:ascii="Arial" w:hAnsi="Arial"/>
          <w:sz w:val="36"/>
          <w:szCs w:val="36"/>
        </w:rPr>
        <w:t>HL7 Standard for Trial Use</w:t>
      </w:r>
    </w:p>
    <w:p w14:paraId="54167759" w14:textId="0876E4B6" w:rsidR="00344CCF" w:rsidRPr="00344CCF" w:rsidRDefault="00581DCD" w:rsidP="00344CCF">
      <w:pPr>
        <w:pStyle w:val="SubTitle"/>
        <w:tabs>
          <w:tab w:val="left" w:pos="270"/>
        </w:tabs>
        <w:spacing w:before="240" w:after="60"/>
        <w:rPr>
          <w:rFonts w:ascii="Arial" w:hAnsi="Arial" w:cs="Arial"/>
          <w:color w:val="000000"/>
        </w:rPr>
      </w:pPr>
      <w:bookmarkStart w:id="0" w:name="_Hlk42801752"/>
      <w:r>
        <w:rPr>
          <w:rFonts w:ascii="Arial" w:hAnsi="Arial"/>
          <w:bCs w:val="0"/>
        </w:rPr>
        <w:t xml:space="preserve">Specification Date: </w:t>
      </w:r>
      <w:r w:rsidR="00747DD1">
        <w:rPr>
          <w:rFonts w:ascii="Arial" w:hAnsi="Arial"/>
          <w:bCs w:val="0"/>
        </w:rPr>
        <w:t>December</w:t>
      </w:r>
      <w:r w:rsidR="00EE0CF2">
        <w:rPr>
          <w:rFonts w:ascii="Arial" w:hAnsi="Arial"/>
          <w:bCs w:val="0"/>
        </w:rPr>
        <w:t xml:space="preserve"> 2021</w:t>
      </w:r>
    </w:p>
    <w:p w14:paraId="0A922BBC" w14:textId="39EE0EA2" w:rsidR="00344CCF" w:rsidRPr="00D6303B" w:rsidRDefault="00344CCF" w:rsidP="00344CCF">
      <w:pPr>
        <w:pStyle w:val="SubTitle"/>
        <w:tabs>
          <w:tab w:val="left" w:pos="270"/>
        </w:tabs>
        <w:spacing w:before="240" w:after="60"/>
        <w:rPr>
          <w:rFonts w:ascii="Arial" w:hAnsi="Arial"/>
          <w:bCs w:val="0"/>
        </w:rPr>
      </w:pPr>
      <w:r w:rsidRPr="00344CCF">
        <w:rPr>
          <w:rFonts w:ascii="Arial" w:hAnsi="Arial" w:cs="Arial"/>
          <w:b w:val="0"/>
          <w:bCs w:val="0"/>
          <w:color w:val="000000"/>
          <w:kern w:val="0"/>
        </w:rPr>
        <w:t xml:space="preserve"> </w:t>
      </w:r>
      <w:r w:rsidRPr="00344CCF">
        <w:rPr>
          <w:rFonts w:ascii="Arial" w:hAnsi="Arial" w:cs="Arial"/>
          <w:color w:val="000000"/>
          <w:kern w:val="0"/>
          <w:sz w:val="23"/>
          <w:szCs w:val="23"/>
        </w:rPr>
        <w:t xml:space="preserve">Specification Version: </w:t>
      </w:r>
      <w:r w:rsidR="009E0E2B">
        <w:rPr>
          <w:rFonts w:ascii="Arial" w:hAnsi="Arial" w:cs="Arial"/>
          <w:color w:val="000000"/>
          <w:kern w:val="0"/>
          <w:sz w:val="23"/>
          <w:szCs w:val="23"/>
        </w:rPr>
        <w:t>1.</w:t>
      </w:r>
      <w:r>
        <w:rPr>
          <w:rFonts w:ascii="Arial" w:hAnsi="Arial" w:cs="Arial"/>
          <w:color w:val="000000"/>
          <w:kern w:val="0"/>
          <w:sz w:val="23"/>
          <w:szCs w:val="23"/>
        </w:rPr>
        <w:t>5</w:t>
      </w:r>
      <w:r w:rsidRPr="00344CCF">
        <w:rPr>
          <w:rFonts w:ascii="Arial" w:hAnsi="Arial" w:cs="Arial"/>
          <w:color w:val="000000"/>
          <w:kern w:val="0"/>
          <w:sz w:val="23"/>
          <w:szCs w:val="23"/>
        </w:rPr>
        <w:t>.</w:t>
      </w:r>
      <w:r>
        <w:rPr>
          <w:rFonts w:ascii="Arial" w:hAnsi="Arial" w:cs="Arial"/>
          <w:color w:val="000000"/>
          <w:kern w:val="0"/>
          <w:sz w:val="23"/>
          <w:szCs w:val="23"/>
        </w:rPr>
        <w:t>3</w:t>
      </w:r>
      <w:r w:rsidRPr="00344CCF">
        <w:rPr>
          <w:rFonts w:ascii="Arial" w:hAnsi="Arial" w:cs="Arial"/>
          <w:color w:val="000000"/>
          <w:kern w:val="0"/>
          <w:sz w:val="23"/>
          <w:szCs w:val="23"/>
        </w:rPr>
        <w:t>.</w:t>
      </w:r>
      <w:r>
        <w:rPr>
          <w:rFonts w:ascii="Arial" w:hAnsi="Arial" w:cs="Arial"/>
          <w:color w:val="000000"/>
          <w:kern w:val="0"/>
          <w:sz w:val="23"/>
          <w:szCs w:val="23"/>
        </w:rPr>
        <w:t>1</w:t>
      </w:r>
      <w:r w:rsidRPr="00344CCF">
        <w:rPr>
          <w:rFonts w:ascii="Arial" w:hAnsi="Arial" w:cs="Arial"/>
          <w:color w:val="000000"/>
          <w:kern w:val="0"/>
          <w:sz w:val="23"/>
          <w:szCs w:val="23"/>
        </w:rPr>
        <w:t xml:space="preserve"> </w:t>
      </w:r>
      <w:r w:rsidR="00747DD1">
        <w:rPr>
          <w:rFonts w:ascii="Arial" w:hAnsi="Arial" w:cs="Arial"/>
          <w:color w:val="000000"/>
          <w:kern w:val="0"/>
          <w:sz w:val="23"/>
          <w:szCs w:val="23"/>
        </w:rPr>
        <w:t>December</w:t>
      </w:r>
      <w:r w:rsidRPr="00344CCF">
        <w:rPr>
          <w:rFonts w:ascii="Arial" w:hAnsi="Arial" w:cs="Arial"/>
          <w:color w:val="000000"/>
          <w:kern w:val="0"/>
          <w:sz w:val="23"/>
          <w:szCs w:val="23"/>
        </w:rPr>
        <w:t xml:space="preserve"> 2022</w:t>
      </w:r>
    </w:p>
    <w:bookmarkEnd w:id="0"/>
    <w:p w14:paraId="475C0AA9" w14:textId="77777777" w:rsidR="00024AE7" w:rsidRPr="00D6303B" w:rsidRDefault="00024AE7" w:rsidP="00024AE7">
      <w:pPr>
        <w:spacing w:after="0" w:line="240" w:lineRule="auto"/>
        <w:rPr>
          <w:rFonts w:eastAsia="SimSun"/>
        </w:rPr>
      </w:pPr>
    </w:p>
    <w:p w14:paraId="3111C4D2" w14:textId="3389B717" w:rsidR="00024AE7" w:rsidRPr="00D6303B" w:rsidRDefault="00024AE7" w:rsidP="00024AE7">
      <w:pPr>
        <w:spacing w:after="120" w:line="240" w:lineRule="auto"/>
        <w:rPr>
          <w:rFonts w:eastAsia="SimSun"/>
        </w:rPr>
      </w:pPr>
      <w:r w:rsidRPr="00D6303B">
        <w:rPr>
          <w:rFonts w:ascii="Arial" w:eastAsia="SimSun" w:hAnsi="Arial" w:cs="Arial"/>
        </w:rPr>
        <w:t xml:space="preserve">Publication of this draft standard for trial use and comment has been approved by Health Level Seven International (HL7). This draft standard is not an accredited American National Standard. The comment period for use of this draft standard shall end </w:t>
      </w:r>
      <w:r w:rsidR="00B51BB8">
        <w:rPr>
          <w:rFonts w:ascii="Arial" w:eastAsia="SimSun" w:hAnsi="Arial" w:cs="Arial"/>
        </w:rPr>
        <w:t>18</w:t>
      </w:r>
      <w:r w:rsidRPr="00D6303B">
        <w:rPr>
          <w:rFonts w:ascii="Arial" w:eastAsia="SimSun" w:hAnsi="Arial" w:cs="Arial"/>
        </w:rPr>
        <w:t xml:space="preserve"> months from the date of publication. Suggestions for revision should be submitted at</w:t>
      </w:r>
      <w:r w:rsidRPr="00D6303B">
        <w:rPr>
          <w:rFonts w:eastAsia="SimSun"/>
        </w:rPr>
        <w:t xml:space="preserve"> </w:t>
      </w:r>
      <w:hyperlink r:id="rId9" w:history="1">
        <w:r w:rsidRPr="00D6303B">
          <w:rPr>
            <w:rFonts w:ascii="Arial" w:eastAsia="SimSun" w:hAnsi="Arial" w:cs="Arial"/>
            <w:color w:val="333399"/>
            <w:szCs w:val="20"/>
            <w:u w:val="single"/>
            <w:lang w:eastAsia="zh-CN"/>
          </w:rPr>
          <w:t>http://www.hl7.org/dstucomments/index.cfm</w:t>
        </w:r>
      </w:hyperlink>
      <w:r w:rsidRPr="00D6303B">
        <w:rPr>
          <w:rFonts w:eastAsia="SimSun"/>
        </w:rPr>
        <w:t>.</w:t>
      </w:r>
    </w:p>
    <w:p w14:paraId="11B87473" w14:textId="2C4C3B37" w:rsidR="00024AE7" w:rsidRPr="00D6303B" w:rsidRDefault="00024AE7" w:rsidP="00024AE7">
      <w:pPr>
        <w:spacing w:after="120" w:line="240" w:lineRule="auto"/>
        <w:rPr>
          <w:rFonts w:ascii="Arial" w:eastAsia="SimSun" w:hAnsi="Arial" w:cs="Arial"/>
          <w:szCs w:val="20"/>
        </w:rPr>
      </w:pPr>
      <w:r w:rsidRPr="00D6303B">
        <w:rPr>
          <w:rFonts w:ascii="Arial" w:eastAsia="SimSun" w:hAnsi="Arial" w:cs="Arial"/>
          <w:szCs w:val="20"/>
        </w:rPr>
        <w:t xml:space="preserve">Following this </w:t>
      </w:r>
      <w:r w:rsidR="008C2EA6">
        <w:rPr>
          <w:rFonts w:ascii="Arial" w:eastAsia="SimSun" w:hAnsi="Arial" w:cs="Arial"/>
          <w:szCs w:val="20"/>
        </w:rPr>
        <w:t>18</w:t>
      </w:r>
      <w:r w:rsidRPr="00D6303B">
        <w:rPr>
          <w:rFonts w:ascii="Arial" w:eastAsia="SimSun" w:hAnsi="Arial" w:cs="Arial"/>
          <w:szCs w:val="20"/>
        </w:rPr>
        <w:t xml:space="preserve"> month evaluation period, this draft standard, revised as necessary, will be submitted to a normative ballot in preparation for approval by ANSI as an American National Standard. Implementations of this draft standard shall be viable throughout the normative ballot process and for up to six months after publication of the relevant normative standard.</w:t>
      </w:r>
    </w:p>
    <w:p w14:paraId="6C58102E" w14:textId="77777777" w:rsidR="00024AE7" w:rsidRPr="00D6303B" w:rsidRDefault="00024AE7" w:rsidP="00024AE7">
      <w:pPr>
        <w:spacing w:after="0" w:line="240" w:lineRule="auto"/>
        <w:jc w:val="right"/>
        <w:rPr>
          <w:rFonts w:ascii="Times New Roman" w:eastAsia="SimSun" w:hAnsi="Times New Roman"/>
          <w:b/>
          <w:kern w:val="28"/>
          <w:sz w:val="24"/>
        </w:rPr>
      </w:pPr>
      <w:r w:rsidRPr="00D6303B">
        <w:rPr>
          <w:rFonts w:ascii="Times New Roman" w:eastAsia="SimSun" w:hAnsi="Times New Roman"/>
          <w:b/>
          <w:kern w:val="28"/>
          <w:sz w:val="24"/>
        </w:rPr>
        <w:t>Sponsored by:</w:t>
      </w:r>
      <w:r w:rsidRPr="00D6303B">
        <w:rPr>
          <w:rFonts w:ascii="Times New Roman" w:eastAsia="SimSun" w:hAnsi="Times New Roman"/>
          <w:b/>
          <w:kern w:val="28"/>
          <w:sz w:val="24"/>
        </w:rPr>
        <w:br/>
        <w:t>Clinical Quality Information Work Group</w:t>
      </w:r>
    </w:p>
    <w:p w14:paraId="666AB277" w14:textId="45485BBB" w:rsidR="00024AE7" w:rsidRPr="00D6303B" w:rsidRDefault="00024AE7" w:rsidP="00024AE7">
      <w:pPr>
        <w:pStyle w:val="TOCTitle"/>
        <w:rPr>
          <w:rFonts w:eastAsia="SimSun"/>
          <w:b w:val="0"/>
          <w:sz w:val="18"/>
          <w:szCs w:val="18"/>
        </w:rPr>
      </w:pPr>
      <w:r w:rsidRPr="00D6303B">
        <w:rPr>
          <w:rFonts w:eastAsia="SimSun"/>
          <w:b w:val="0"/>
          <w:color w:val="000000"/>
          <w:sz w:val="18"/>
          <w:szCs w:val="18"/>
        </w:rPr>
        <w:t>Copyright © 20</w:t>
      </w:r>
      <w:r w:rsidR="00055A3B">
        <w:rPr>
          <w:rFonts w:eastAsia="SimSun"/>
          <w:b w:val="0"/>
          <w:color w:val="000000"/>
          <w:sz w:val="18"/>
          <w:szCs w:val="18"/>
        </w:rPr>
        <w:t>2</w:t>
      </w:r>
      <w:r w:rsidR="003C38EC">
        <w:rPr>
          <w:rFonts w:eastAsia="SimSun"/>
          <w:b w:val="0"/>
          <w:color w:val="000000"/>
          <w:sz w:val="18"/>
          <w:szCs w:val="18"/>
        </w:rPr>
        <w:t>1</w:t>
      </w:r>
      <w:r w:rsidRPr="00D6303B">
        <w:rPr>
          <w:rFonts w:eastAsia="SimSun"/>
          <w:b w:val="0"/>
          <w:color w:val="000000"/>
          <w:sz w:val="18"/>
          <w:szCs w:val="18"/>
        </w:rPr>
        <w:t xml:space="preserve"> Health Level Seven International ® ALL RIGHTS RESERVED. </w:t>
      </w:r>
      <w:r w:rsidRPr="00D6303B">
        <w:rPr>
          <w:rFonts w:eastAsia="SimSun"/>
          <w:b w:val="0"/>
          <w:sz w:val="18"/>
          <w:szCs w:val="18"/>
        </w:rPr>
        <w:t xml:space="preserve">The reproduction of this material in any form is strictly forbidden without the written permission of the publisher. </w:t>
      </w:r>
      <w:r w:rsidRPr="00D6303B">
        <w:rPr>
          <w:rFonts w:eastAsia="SimSun"/>
          <w:b w:val="0"/>
          <w:color w:val="000000"/>
          <w:sz w:val="18"/>
          <w:szCs w:val="18"/>
        </w:rPr>
        <w:t>HL7 International and Health Level even are registered trademarks of Health Level Seven International. Reg. U.S. Pat &amp; TM Off</w:t>
      </w:r>
      <w:r w:rsidRPr="00D6303B">
        <w:rPr>
          <w:rFonts w:eastAsia="SimSun"/>
          <w:b w:val="0"/>
          <w:sz w:val="18"/>
          <w:szCs w:val="18"/>
        </w:rPr>
        <w:t>.</w:t>
      </w:r>
    </w:p>
    <w:p w14:paraId="264D6B6E" w14:textId="77777777" w:rsidR="00024AE7" w:rsidRPr="00D6303B" w:rsidRDefault="00024AE7" w:rsidP="00024AE7">
      <w:pPr>
        <w:spacing w:after="0" w:line="240" w:lineRule="auto"/>
        <w:rPr>
          <w:rFonts w:ascii="Arial" w:eastAsia="SimSun" w:hAnsi="Arial"/>
          <w:sz w:val="18"/>
          <w:szCs w:val="18"/>
        </w:rPr>
      </w:pPr>
      <w:r w:rsidRPr="00D6303B">
        <w:rPr>
          <w:rFonts w:eastAsia="SimSun"/>
          <w:b/>
          <w:sz w:val="18"/>
          <w:szCs w:val="18"/>
        </w:rPr>
        <w:br w:type="page"/>
      </w:r>
    </w:p>
    <w:p w14:paraId="031F1988" w14:textId="77777777" w:rsidR="00024AE7" w:rsidRPr="00D6303B" w:rsidRDefault="00024AE7" w:rsidP="00024AE7">
      <w:pPr>
        <w:rPr>
          <w:rFonts w:ascii="Arial" w:hAnsi="Arial" w:cs="Arial"/>
          <w:b/>
          <w:sz w:val="22"/>
        </w:rPr>
      </w:pPr>
      <w:r w:rsidRPr="00D6303B">
        <w:rPr>
          <w:rFonts w:ascii="Arial" w:hAnsi="Arial" w:cs="Arial"/>
          <w:b/>
          <w:sz w:val="22"/>
        </w:rPr>
        <w:lastRenderedPageBreak/>
        <w:t xml:space="preserve">IMPORTANT NOTES: </w:t>
      </w:r>
    </w:p>
    <w:p w14:paraId="5B231D38" w14:textId="77777777" w:rsidR="00024AE7" w:rsidRPr="00D6303B" w:rsidRDefault="00024AE7" w:rsidP="00024AE7">
      <w:pPr>
        <w:autoSpaceDE w:val="0"/>
        <w:autoSpaceDN w:val="0"/>
        <w:adjustRightInd w:val="0"/>
        <w:spacing w:after="0" w:line="240" w:lineRule="auto"/>
        <w:rPr>
          <w:rFonts w:ascii="Arial" w:hAnsi="Arial" w:cs="Arial"/>
          <w:color w:val="000000"/>
          <w:sz w:val="18"/>
          <w:szCs w:val="20"/>
        </w:rPr>
      </w:pPr>
      <w:r w:rsidRPr="00D6303B">
        <w:rPr>
          <w:rFonts w:ascii="Arial" w:hAnsi="Arial" w:cs="Arial"/>
          <w:color w:val="000000"/>
          <w:sz w:val="18"/>
          <w:szCs w:val="20"/>
        </w:rPr>
        <w:t xml:space="preserve">HL7 licenses its standards and select IP free of charge. </w:t>
      </w:r>
      <w:r w:rsidRPr="00D6303B">
        <w:rPr>
          <w:rFonts w:ascii="Arial" w:hAnsi="Arial" w:cs="Arial"/>
          <w:b/>
          <w:bCs/>
          <w:color w:val="000000"/>
          <w:sz w:val="18"/>
          <w:szCs w:val="20"/>
        </w:rPr>
        <w:t xml:space="preserve">If you did not acquire a free license from HL7 for this document, </w:t>
      </w:r>
      <w:r w:rsidRPr="00D6303B">
        <w:rPr>
          <w:rFonts w:ascii="Arial" w:hAnsi="Arial" w:cs="Arial"/>
          <w:color w:val="000000"/>
          <w:sz w:val="18"/>
          <w:szCs w:val="20"/>
        </w:rPr>
        <w:t xml:space="preserve">you are not authorized to access or make any use of it. To obtain a free license, please visit http://www.HL7.org/implement/standards/index.cfm. </w:t>
      </w:r>
    </w:p>
    <w:p w14:paraId="6D24CAA1" w14:textId="77777777" w:rsidR="00024AE7" w:rsidRPr="00D6303B" w:rsidRDefault="00024AE7" w:rsidP="00024AE7">
      <w:pPr>
        <w:autoSpaceDE w:val="0"/>
        <w:autoSpaceDN w:val="0"/>
        <w:adjustRightInd w:val="0"/>
        <w:spacing w:after="0" w:line="240" w:lineRule="auto"/>
        <w:rPr>
          <w:rFonts w:ascii="Arial" w:hAnsi="Arial" w:cs="Arial"/>
          <w:color w:val="000000"/>
          <w:sz w:val="18"/>
          <w:szCs w:val="20"/>
        </w:rPr>
      </w:pPr>
      <w:r w:rsidRPr="00D6303B">
        <w:rPr>
          <w:rFonts w:ascii="Arial" w:hAnsi="Arial" w:cs="Arial"/>
          <w:b/>
          <w:bCs/>
          <w:color w:val="000000"/>
          <w:sz w:val="18"/>
          <w:szCs w:val="20"/>
        </w:rPr>
        <w:t>If you are the individual that obtained the license for this HL7 Standard, specification or other freely licensed work (in each and every instance "Specified Material")</w:t>
      </w:r>
      <w:r w:rsidRPr="00D6303B">
        <w:rPr>
          <w:rFonts w:ascii="Arial" w:hAnsi="Arial" w:cs="Arial"/>
          <w:color w:val="000000"/>
          <w:sz w:val="18"/>
          <w:szCs w:val="20"/>
        </w:rPr>
        <w:t xml:space="preserve">, the following describes the permitted uses of the Material. </w:t>
      </w:r>
    </w:p>
    <w:p w14:paraId="377E78CD" w14:textId="77777777" w:rsidR="00024AE7" w:rsidRPr="00D6303B" w:rsidRDefault="00024AE7" w:rsidP="00024AE7">
      <w:pPr>
        <w:autoSpaceDE w:val="0"/>
        <w:autoSpaceDN w:val="0"/>
        <w:adjustRightInd w:val="0"/>
        <w:spacing w:after="0" w:line="240" w:lineRule="auto"/>
        <w:rPr>
          <w:rFonts w:ascii="Arial" w:hAnsi="Arial" w:cs="Arial"/>
          <w:color w:val="000000"/>
          <w:sz w:val="18"/>
          <w:szCs w:val="20"/>
        </w:rPr>
      </w:pPr>
      <w:r w:rsidRPr="00D6303B">
        <w:rPr>
          <w:rFonts w:ascii="Arial" w:hAnsi="Arial" w:cs="Arial"/>
          <w:b/>
          <w:bCs/>
          <w:color w:val="000000"/>
          <w:sz w:val="18"/>
          <w:szCs w:val="20"/>
        </w:rPr>
        <w:t xml:space="preserve">A. HL7 INDIVIDUAL, STUDENT AND HEALTH PROFESSIONAL MEMBERS, </w:t>
      </w:r>
      <w:r w:rsidRPr="00D6303B">
        <w:rPr>
          <w:rFonts w:ascii="Arial" w:hAnsi="Arial" w:cs="Arial"/>
          <w:color w:val="000000"/>
          <w:sz w:val="18"/>
          <w:szCs w:val="20"/>
        </w:rPr>
        <w:t xml:space="preserve">who register and agree to the terms of HL7’s license, are authorized, without additional charge, to read, and to use Specified Material to develop and sell products and services that implement, but do not directly incorporate, the Specified Material in whole or in part without paying license fees to HL7. </w:t>
      </w:r>
    </w:p>
    <w:p w14:paraId="09ED231F" w14:textId="77777777" w:rsidR="00024AE7" w:rsidRPr="00D6303B" w:rsidRDefault="00024AE7" w:rsidP="00024AE7">
      <w:pPr>
        <w:autoSpaceDE w:val="0"/>
        <w:autoSpaceDN w:val="0"/>
        <w:adjustRightInd w:val="0"/>
        <w:spacing w:after="0" w:line="240" w:lineRule="auto"/>
        <w:rPr>
          <w:rFonts w:ascii="Arial" w:hAnsi="Arial" w:cs="Arial"/>
          <w:color w:val="000000"/>
          <w:sz w:val="18"/>
          <w:szCs w:val="20"/>
        </w:rPr>
      </w:pPr>
      <w:r w:rsidRPr="00D6303B">
        <w:rPr>
          <w:rFonts w:ascii="Arial" w:hAnsi="Arial" w:cs="Arial"/>
          <w:color w:val="000000"/>
          <w:sz w:val="18"/>
          <w:szCs w:val="20"/>
        </w:rPr>
        <w:t xml:space="preserve">INDIVIDUAL, STUDENT AND HEALTH PROFESSIONAL MEMBERS wishing to incorporate additional items of Special Material in whole or part, into products and services, or to enjoy additional authorizations granted to HL7 ORGANIZATIONAL MEMBERS as noted below, must become ORGANIZATIONAL MEMBERS of HL7. </w:t>
      </w:r>
    </w:p>
    <w:p w14:paraId="69691D26" w14:textId="77777777" w:rsidR="00024AE7" w:rsidRPr="00D6303B" w:rsidRDefault="00024AE7" w:rsidP="00024AE7">
      <w:pPr>
        <w:autoSpaceDE w:val="0"/>
        <w:autoSpaceDN w:val="0"/>
        <w:adjustRightInd w:val="0"/>
        <w:spacing w:after="0" w:line="240" w:lineRule="auto"/>
        <w:rPr>
          <w:rFonts w:ascii="Arial" w:hAnsi="Arial" w:cs="Arial"/>
          <w:color w:val="000000"/>
          <w:sz w:val="18"/>
          <w:szCs w:val="20"/>
        </w:rPr>
      </w:pPr>
      <w:r w:rsidRPr="00D6303B">
        <w:rPr>
          <w:rFonts w:ascii="Arial" w:hAnsi="Arial" w:cs="Arial"/>
          <w:b/>
          <w:bCs/>
          <w:color w:val="000000"/>
          <w:sz w:val="18"/>
          <w:szCs w:val="20"/>
        </w:rPr>
        <w:t xml:space="preserve">B. HL7 ORGANIZATION MEMBERS, </w:t>
      </w:r>
      <w:r w:rsidRPr="00D6303B">
        <w:rPr>
          <w:rFonts w:ascii="Arial" w:hAnsi="Arial" w:cs="Arial"/>
          <w:color w:val="000000"/>
          <w:sz w:val="18"/>
          <w:szCs w:val="20"/>
        </w:rPr>
        <w:t xml:space="preserve">who register and agree to the terms of HL7's License, are authorized, without additional charge, on a perpetual (except as provided for in the full license terms governing the Material), non-exclusive and worldwide basis, the right to (a) download, copy (for internal purposes only) and share this Material with your employees and consultants for study purposes, and (b) utilize the Material for the purpose of developing, making, having made, using, marketing, importing, offering to sell or license, and selling or licensing, and to otherwise distribute, Compliant Products, in all cases subject to the conditions set forth in this Agreement and any relevant patent and other intellectual property rights of third parties (which may include members of HL7). No other license, sublicense, or other rights of any kind are granted under this Agreement. </w:t>
      </w:r>
    </w:p>
    <w:p w14:paraId="00902030" w14:textId="77777777" w:rsidR="00024AE7" w:rsidRPr="00D6303B" w:rsidRDefault="00024AE7" w:rsidP="00024AE7">
      <w:pPr>
        <w:autoSpaceDE w:val="0"/>
        <w:autoSpaceDN w:val="0"/>
        <w:adjustRightInd w:val="0"/>
        <w:spacing w:after="0" w:line="240" w:lineRule="auto"/>
        <w:rPr>
          <w:rFonts w:ascii="Arial" w:hAnsi="Arial" w:cs="Arial"/>
          <w:color w:val="000000"/>
          <w:sz w:val="18"/>
          <w:szCs w:val="20"/>
        </w:rPr>
      </w:pPr>
      <w:r w:rsidRPr="00D6303B">
        <w:rPr>
          <w:rFonts w:ascii="Arial" w:hAnsi="Arial" w:cs="Arial"/>
          <w:b/>
          <w:bCs/>
          <w:color w:val="000000"/>
          <w:sz w:val="18"/>
          <w:szCs w:val="20"/>
        </w:rPr>
        <w:t xml:space="preserve">C. NON-MEMBERS, </w:t>
      </w:r>
      <w:r w:rsidRPr="00D6303B">
        <w:rPr>
          <w:rFonts w:ascii="Arial" w:hAnsi="Arial" w:cs="Arial"/>
          <w:color w:val="000000"/>
          <w:sz w:val="18"/>
          <w:szCs w:val="20"/>
        </w:rPr>
        <w:t xml:space="preserve">who register and agree to the terms of HL7’s IP policy for Specified Material, are authorized, without additional charge, to read and use the Specified Material for evaluating whether to implement, or in implementing, the Specified Material, and to use Specified Material to develop and sell products and services that implement, but do not directly incorporate, the Specified Material in whole or in part. </w:t>
      </w:r>
    </w:p>
    <w:p w14:paraId="342F7BB3" w14:textId="77777777" w:rsidR="00024AE7" w:rsidRPr="00D6303B" w:rsidRDefault="00024AE7" w:rsidP="00024AE7">
      <w:pPr>
        <w:autoSpaceDE w:val="0"/>
        <w:autoSpaceDN w:val="0"/>
        <w:adjustRightInd w:val="0"/>
        <w:spacing w:after="0" w:line="240" w:lineRule="auto"/>
        <w:rPr>
          <w:rFonts w:ascii="Arial" w:hAnsi="Arial" w:cs="Arial"/>
          <w:color w:val="000000"/>
          <w:sz w:val="18"/>
          <w:szCs w:val="20"/>
        </w:rPr>
      </w:pPr>
      <w:r w:rsidRPr="00D6303B">
        <w:rPr>
          <w:rFonts w:ascii="Arial" w:hAnsi="Arial" w:cs="Arial"/>
          <w:color w:val="000000"/>
          <w:sz w:val="18"/>
          <w:szCs w:val="20"/>
        </w:rPr>
        <w:t xml:space="preserve">NON-MEMBERS wishing to incorporate additional items of Specified Material in whole or part, into products and services, or to enjoy the additional authorizations granted to HL7 ORGANIZATIONAL MEMBERS, as noted above, must become ORGANIZATIONAL MEMBERS of HL7. </w:t>
      </w:r>
    </w:p>
    <w:p w14:paraId="1CA94697" w14:textId="77777777" w:rsidR="00024AE7" w:rsidRPr="00D6303B" w:rsidRDefault="00024AE7" w:rsidP="00024AE7">
      <w:pPr>
        <w:spacing w:after="0" w:line="240" w:lineRule="auto"/>
        <w:rPr>
          <w:rFonts w:ascii="Arial" w:hAnsi="Arial" w:cs="Arial"/>
          <w:sz w:val="18"/>
          <w:szCs w:val="20"/>
        </w:rPr>
      </w:pPr>
      <w:r w:rsidRPr="00D6303B">
        <w:rPr>
          <w:rFonts w:ascii="Arial" w:hAnsi="Arial" w:cs="Arial"/>
          <w:sz w:val="18"/>
          <w:szCs w:val="20"/>
        </w:rPr>
        <w:t>Please see http://www.HL7.org/legal/ippolicy.cfm for the full license terms governing the Material.</w:t>
      </w:r>
    </w:p>
    <w:p w14:paraId="2505D58D" w14:textId="77777777" w:rsidR="00024AE7" w:rsidRPr="00D6303B" w:rsidRDefault="00024AE7" w:rsidP="00024AE7">
      <w:pPr>
        <w:spacing w:after="0" w:line="240" w:lineRule="auto"/>
        <w:rPr>
          <w:rFonts w:ascii="Arial" w:hAnsi="Arial" w:cs="Arial"/>
          <w:sz w:val="18"/>
          <w:szCs w:val="20"/>
        </w:rPr>
      </w:pPr>
    </w:p>
    <w:p w14:paraId="6BDE5760" w14:textId="77777777" w:rsidR="00024AE7" w:rsidRPr="00D6303B" w:rsidRDefault="00024AE7" w:rsidP="00024AE7">
      <w:pPr>
        <w:spacing w:after="0" w:line="240" w:lineRule="auto"/>
        <w:rPr>
          <w:rFonts w:ascii="Arial" w:hAnsi="Arial" w:cs="Arial"/>
          <w:sz w:val="18"/>
          <w:szCs w:val="20"/>
        </w:rPr>
      </w:pPr>
      <w:r w:rsidRPr="00D6303B">
        <w:rPr>
          <w:rFonts w:ascii="Arial" w:hAnsi="Arial" w:cs="Arial"/>
          <w:b/>
          <w:bCs/>
          <w:color w:val="000000"/>
          <w:sz w:val="18"/>
          <w:szCs w:val="20"/>
        </w:rPr>
        <w:t xml:space="preserve">Ownership. </w:t>
      </w:r>
      <w:r w:rsidRPr="00D6303B">
        <w:rPr>
          <w:rFonts w:ascii="Arial" w:hAnsi="Arial" w:cs="Arial"/>
          <w:bCs/>
          <w:color w:val="000000"/>
          <w:sz w:val="18"/>
          <w:szCs w:val="20"/>
        </w:rPr>
        <w:t xml:space="preserve">Licensee agrees and acknowledges that </w:t>
      </w:r>
      <w:r w:rsidRPr="00D6303B">
        <w:rPr>
          <w:rFonts w:ascii="Arial" w:hAnsi="Arial" w:cs="Arial"/>
          <w:b/>
          <w:bCs/>
          <w:color w:val="000000"/>
          <w:sz w:val="18"/>
          <w:szCs w:val="20"/>
        </w:rPr>
        <w:t xml:space="preserve">HL7 owns </w:t>
      </w:r>
      <w:r w:rsidRPr="00D6303B">
        <w:rPr>
          <w:rFonts w:ascii="Arial" w:hAnsi="Arial" w:cs="Arial"/>
          <w:bCs/>
          <w:color w:val="000000"/>
          <w:sz w:val="18"/>
          <w:szCs w:val="20"/>
        </w:rPr>
        <w:t xml:space="preserve">all right, title, and interest, in and to the Trademark. Licensee shall </w:t>
      </w:r>
      <w:r w:rsidRPr="00D6303B">
        <w:rPr>
          <w:rFonts w:ascii="Arial" w:hAnsi="Arial" w:cs="Arial"/>
          <w:b/>
          <w:bCs/>
          <w:color w:val="000000"/>
          <w:sz w:val="18"/>
          <w:szCs w:val="20"/>
        </w:rPr>
        <w:t>take no action contrary to, or inconsistent with</w:t>
      </w:r>
      <w:r w:rsidRPr="00D6303B">
        <w:rPr>
          <w:rFonts w:ascii="Arial" w:hAnsi="Arial" w:cs="Arial"/>
          <w:bCs/>
          <w:color w:val="000000"/>
          <w:sz w:val="18"/>
          <w:szCs w:val="20"/>
        </w:rPr>
        <w:t>, the foregoing.</w:t>
      </w:r>
    </w:p>
    <w:p w14:paraId="4BCAFB91" w14:textId="77777777" w:rsidR="00024AE7" w:rsidRPr="00D6303B" w:rsidRDefault="00024AE7" w:rsidP="00024AE7">
      <w:pPr>
        <w:spacing w:before="100" w:beforeAutospacing="1" w:after="100" w:afterAutospacing="1" w:line="240" w:lineRule="auto"/>
        <w:rPr>
          <w:rFonts w:ascii="Arial" w:hAnsi="Arial" w:cs="Arial"/>
          <w:color w:val="000000"/>
          <w:sz w:val="18"/>
          <w:szCs w:val="20"/>
        </w:rPr>
      </w:pPr>
      <w:r w:rsidRPr="00D6303B">
        <w:rPr>
          <w:rFonts w:ascii="Arial" w:hAnsi="Arial" w:cs="Arial"/>
          <w:b/>
          <w:bCs/>
          <w:color w:val="000000"/>
          <w:sz w:val="18"/>
          <w:szCs w:val="20"/>
        </w:rPr>
        <w:t xml:space="preserve">Licensee agrees and acknowledges that HL7 may not own all right, title, and interest, in and to the Materials and that the Materials </w:t>
      </w:r>
      <w:r w:rsidRPr="00D6303B">
        <w:rPr>
          <w:rFonts w:ascii="Arial" w:hAnsi="Arial" w:cs="Arial"/>
          <w:b/>
          <w:color w:val="000000"/>
          <w:sz w:val="18"/>
          <w:szCs w:val="20"/>
        </w:rPr>
        <w:t>may contain and/or reference intellectual property owned by third parties (“Third Party IP”).  Acceptance of these License Terms does not grant Licensee any rights with respect to Third Party IP. Licensee alone is responsible for identifying and obtaining any necessary licenses or authorizations to utilize Third Party IP in connection with the Materials or otherwise. Any actions, claims or suits brought by a third party resulting from a breach of any Third Party IP right by the Licensee remains the Licensee’s liability.</w:t>
      </w:r>
    </w:p>
    <w:p w14:paraId="4521CB4F" w14:textId="77777777" w:rsidR="00024AE7" w:rsidRPr="00D6303B" w:rsidRDefault="00024AE7" w:rsidP="00024AE7">
      <w:pPr>
        <w:spacing w:after="0" w:line="240" w:lineRule="auto"/>
        <w:rPr>
          <w:rFonts w:ascii="Arial" w:hAnsi="Arial" w:cs="Arial"/>
          <w:color w:val="000000"/>
          <w:sz w:val="18"/>
          <w:szCs w:val="20"/>
        </w:rPr>
      </w:pPr>
      <w:r w:rsidRPr="00D6303B">
        <w:rPr>
          <w:rFonts w:ascii="Arial" w:hAnsi="Arial" w:cs="Arial"/>
          <w:color w:val="000000"/>
          <w:sz w:val="18"/>
          <w:szCs w:val="20"/>
        </w:rPr>
        <w:t>Following is a non-exhaustive list of third-party terminologies that may require a separate license:</w:t>
      </w:r>
    </w:p>
    <w:tbl>
      <w:tblPr>
        <w:tblW w:w="936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850"/>
      </w:tblGrid>
      <w:tr w:rsidR="00024AE7" w:rsidRPr="00D6303B" w14:paraId="3D61C244" w14:textId="77777777" w:rsidTr="008576A3">
        <w:trPr>
          <w:cantSplit/>
          <w:trHeight w:val="350"/>
          <w:tblHeader/>
        </w:trPr>
        <w:tc>
          <w:tcPr>
            <w:tcW w:w="3510" w:type="dxa"/>
          </w:tcPr>
          <w:p w14:paraId="3C81632D" w14:textId="77777777" w:rsidR="00024AE7" w:rsidRPr="00D6303B" w:rsidRDefault="00024AE7" w:rsidP="008576A3">
            <w:pPr>
              <w:spacing w:after="0" w:line="240" w:lineRule="auto"/>
              <w:rPr>
                <w:rFonts w:ascii="Arial" w:hAnsi="Arial" w:cs="Arial"/>
                <w:b/>
                <w:color w:val="000000"/>
                <w:sz w:val="18"/>
                <w:szCs w:val="20"/>
              </w:rPr>
            </w:pPr>
            <w:r w:rsidRPr="00D6303B">
              <w:rPr>
                <w:rFonts w:ascii="Arial" w:hAnsi="Arial" w:cs="Arial"/>
                <w:b/>
                <w:color w:val="000000"/>
                <w:sz w:val="18"/>
                <w:szCs w:val="20"/>
              </w:rPr>
              <w:t>Terminology</w:t>
            </w:r>
          </w:p>
        </w:tc>
        <w:tc>
          <w:tcPr>
            <w:tcW w:w="5850" w:type="dxa"/>
          </w:tcPr>
          <w:p w14:paraId="4AC68825" w14:textId="77777777" w:rsidR="00024AE7" w:rsidRPr="00D6303B" w:rsidRDefault="00024AE7" w:rsidP="008576A3">
            <w:pPr>
              <w:spacing w:after="100" w:afterAutospacing="1" w:line="240" w:lineRule="auto"/>
              <w:rPr>
                <w:rFonts w:ascii="Arial" w:hAnsi="Arial" w:cs="Arial"/>
                <w:b/>
                <w:color w:val="000000"/>
                <w:sz w:val="18"/>
                <w:szCs w:val="20"/>
              </w:rPr>
            </w:pPr>
            <w:r w:rsidRPr="00D6303B">
              <w:rPr>
                <w:rFonts w:ascii="Arial" w:hAnsi="Arial" w:cs="Arial"/>
                <w:b/>
                <w:color w:val="000000"/>
                <w:sz w:val="18"/>
                <w:szCs w:val="20"/>
              </w:rPr>
              <w:t>Owner/Contact</w:t>
            </w:r>
          </w:p>
        </w:tc>
      </w:tr>
      <w:tr w:rsidR="00024AE7" w:rsidRPr="00D6303B" w14:paraId="1EFC7034" w14:textId="77777777" w:rsidTr="008576A3">
        <w:trPr>
          <w:cantSplit/>
        </w:trPr>
        <w:tc>
          <w:tcPr>
            <w:tcW w:w="3510" w:type="dxa"/>
          </w:tcPr>
          <w:p w14:paraId="6A6687D6" w14:textId="77777777" w:rsidR="00024AE7" w:rsidRPr="00D6303B" w:rsidRDefault="00024AE7" w:rsidP="008576A3">
            <w:pPr>
              <w:spacing w:after="100" w:afterAutospacing="1" w:line="240" w:lineRule="auto"/>
              <w:rPr>
                <w:rFonts w:ascii="Arial" w:hAnsi="Arial" w:cs="Arial"/>
                <w:color w:val="000000"/>
                <w:sz w:val="18"/>
                <w:szCs w:val="20"/>
              </w:rPr>
            </w:pPr>
            <w:r w:rsidRPr="00D6303B">
              <w:rPr>
                <w:rFonts w:ascii="Arial" w:hAnsi="Arial" w:cs="Arial"/>
                <w:color w:val="000000"/>
                <w:sz w:val="18"/>
                <w:szCs w:val="20"/>
              </w:rPr>
              <w:t>Current Procedures Terminology (CPT) code set</w:t>
            </w:r>
          </w:p>
        </w:tc>
        <w:tc>
          <w:tcPr>
            <w:tcW w:w="5850" w:type="dxa"/>
          </w:tcPr>
          <w:p w14:paraId="7A761479" w14:textId="77777777" w:rsidR="00024AE7" w:rsidRPr="00D6303B" w:rsidRDefault="00024AE7" w:rsidP="008576A3">
            <w:pPr>
              <w:spacing w:before="100" w:beforeAutospacing="1" w:after="100" w:afterAutospacing="1" w:line="240" w:lineRule="auto"/>
              <w:rPr>
                <w:rFonts w:ascii="Arial" w:hAnsi="Arial" w:cs="Arial"/>
                <w:color w:val="000000"/>
                <w:sz w:val="18"/>
                <w:szCs w:val="20"/>
              </w:rPr>
            </w:pPr>
            <w:r w:rsidRPr="00D6303B">
              <w:rPr>
                <w:rFonts w:ascii="Arial" w:hAnsi="Arial" w:cs="Arial"/>
                <w:color w:val="000000"/>
                <w:sz w:val="18"/>
                <w:szCs w:val="20"/>
              </w:rPr>
              <w:t>American Medical Association</w:t>
            </w:r>
            <w:r w:rsidRPr="00D6303B">
              <w:rPr>
                <w:rFonts w:ascii="Arial" w:hAnsi="Arial" w:cs="Arial"/>
                <w:color w:val="000000"/>
                <w:sz w:val="18"/>
                <w:szCs w:val="20"/>
              </w:rPr>
              <w:br/>
              <w:t>https://www.ama-assn.org/practice-management/apply-cpt-license</w:t>
            </w:r>
          </w:p>
        </w:tc>
      </w:tr>
      <w:tr w:rsidR="00024AE7" w:rsidRPr="00D6303B" w14:paraId="68EEA776" w14:textId="77777777" w:rsidTr="008576A3">
        <w:tc>
          <w:tcPr>
            <w:tcW w:w="3510" w:type="dxa"/>
          </w:tcPr>
          <w:p w14:paraId="55693350" w14:textId="77777777" w:rsidR="00024AE7" w:rsidRPr="00FC3AA3" w:rsidRDefault="00024AE7" w:rsidP="008576A3">
            <w:pPr>
              <w:spacing w:before="100" w:beforeAutospacing="1" w:after="100" w:afterAutospacing="1" w:line="240" w:lineRule="auto"/>
              <w:rPr>
                <w:rFonts w:ascii="Arial" w:hAnsi="Arial" w:cs="Arial"/>
                <w:color w:val="000000"/>
                <w:sz w:val="18"/>
                <w:szCs w:val="20"/>
              </w:rPr>
            </w:pPr>
            <w:r w:rsidRPr="00FC3AA3">
              <w:rPr>
                <w:rFonts w:ascii="Arial" w:hAnsi="Arial" w:cs="Arial"/>
                <w:color w:val="000000"/>
                <w:sz w:val="18"/>
                <w:szCs w:val="20"/>
              </w:rPr>
              <w:t>SNOMED CT</w:t>
            </w:r>
          </w:p>
        </w:tc>
        <w:tc>
          <w:tcPr>
            <w:tcW w:w="5850" w:type="dxa"/>
          </w:tcPr>
          <w:p w14:paraId="3FE25549" w14:textId="77777777" w:rsidR="00024AE7" w:rsidRPr="00FC3AA3" w:rsidRDefault="00024AE7" w:rsidP="008576A3">
            <w:pPr>
              <w:spacing w:before="100" w:beforeAutospacing="1" w:after="100" w:afterAutospacing="1" w:line="240" w:lineRule="auto"/>
              <w:rPr>
                <w:rFonts w:ascii="Arial" w:hAnsi="Arial" w:cs="Arial"/>
                <w:color w:val="000000"/>
                <w:sz w:val="18"/>
                <w:szCs w:val="20"/>
              </w:rPr>
            </w:pPr>
            <w:r w:rsidRPr="00FC3AA3">
              <w:rPr>
                <w:rFonts w:ascii="Arial" w:hAnsi="Arial" w:cs="Arial"/>
                <w:color w:val="000000"/>
                <w:sz w:val="18"/>
                <w:szCs w:val="20"/>
              </w:rPr>
              <w:t xml:space="preserve">SNOMED International   </w:t>
            </w:r>
            <w:r w:rsidRPr="00FC3AA3">
              <w:rPr>
                <w:rFonts w:ascii="Arial" w:hAnsi="Arial" w:cs="Arial"/>
                <w:sz w:val="18"/>
                <w:szCs w:val="20"/>
              </w:rPr>
              <w:t>http://www.snomed.org/snomed-ct/get-snomed-ct</w:t>
            </w:r>
            <w:r w:rsidRPr="00FC3AA3">
              <w:rPr>
                <w:rFonts w:ascii="Arial" w:hAnsi="Arial" w:cs="Arial"/>
                <w:color w:val="000000"/>
                <w:sz w:val="18"/>
                <w:szCs w:val="20"/>
              </w:rPr>
              <w:t xml:space="preserve"> or info@ihtsdo.org</w:t>
            </w:r>
          </w:p>
        </w:tc>
      </w:tr>
      <w:tr w:rsidR="00024AE7" w:rsidRPr="00D6303B" w14:paraId="3A0A29DB" w14:textId="77777777" w:rsidTr="008576A3">
        <w:tc>
          <w:tcPr>
            <w:tcW w:w="3510" w:type="dxa"/>
          </w:tcPr>
          <w:p w14:paraId="269B40D2" w14:textId="77777777" w:rsidR="00024AE7" w:rsidRPr="00D6303B" w:rsidRDefault="00024AE7" w:rsidP="008576A3">
            <w:pPr>
              <w:spacing w:before="100" w:beforeAutospacing="1" w:after="100" w:afterAutospacing="1" w:line="240" w:lineRule="auto"/>
              <w:rPr>
                <w:rFonts w:ascii="Arial" w:hAnsi="Arial" w:cs="Arial"/>
                <w:color w:val="000000"/>
                <w:sz w:val="18"/>
                <w:szCs w:val="20"/>
              </w:rPr>
            </w:pPr>
            <w:r w:rsidRPr="00D6303B">
              <w:rPr>
                <w:rFonts w:ascii="Arial" w:hAnsi="Arial" w:cs="Arial"/>
                <w:color w:val="000000"/>
                <w:sz w:val="18"/>
                <w:szCs w:val="20"/>
              </w:rPr>
              <w:t>Logical Observation Identifiers Names &amp; Codes (LOINC)</w:t>
            </w:r>
          </w:p>
        </w:tc>
        <w:tc>
          <w:tcPr>
            <w:tcW w:w="5850" w:type="dxa"/>
          </w:tcPr>
          <w:p w14:paraId="2D1281CC" w14:textId="77777777" w:rsidR="00024AE7" w:rsidRPr="00D6303B" w:rsidRDefault="00024AE7" w:rsidP="008576A3">
            <w:pPr>
              <w:spacing w:before="100" w:beforeAutospacing="1" w:after="100" w:afterAutospacing="1" w:line="240" w:lineRule="auto"/>
              <w:rPr>
                <w:rFonts w:ascii="Arial" w:hAnsi="Arial" w:cs="Arial"/>
                <w:color w:val="000000"/>
                <w:sz w:val="18"/>
                <w:szCs w:val="20"/>
              </w:rPr>
            </w:pPr>
            <w:r w:rsidRPr="00D6303B">
              <w:rPr>
                <w:rFonts w:ascii="Arial" w:hAnsi="Arial" w:cs="Arial"/>
                <w:color w:val="000000"/>
                <w:sz w:val="18"/>
                <w:szCs w:val="20"/>
              </w:rPr>
              <w:t>Regenstrief Institute</w:t>
            </w:r>
          </w:p>
        </w:tc>
      </w:tr>
      <w:tr w:rsidR="00024AE7" w:rsidRPr="00D6303B" w14:paraId="2CF17C33" w14:textId="77777777" w:rsidTr="008576A3">
        <w:tc>
          <w:tcPr>
            <w:tcW w:w="3510" w:type="dxa"/>
          </w:tcPr>
          <w:p w14:paraId="32F4799F" w14:textId="77777777" w:rsidR="00024AE7" w:rsidRPr="00D6303B" w:rsidRDefault="00024AE7" w:rsidP="008576A3">
            <w:pPr>
              <w:spacing w:before="100" w:beforeAutospacing="1" w:after="100" w:afterAutospacing="1" w:line="240" w:lineRule="auto"/>
              <w:rPr>
                <w:rFonts w:ascii="Arial" w:hAnsi="Arial" w:cs="Arial"/>
                <w:color w:val="000000"/>
                <w:sz w:val="18"/>
                <w:szCs w:val="20"/>
              </w:rPr>
            </w:pPr>
            <w:r w:rsidRPr="00D6303B">
              <w:rPr>
                <w:rFonts w:ascii="Arial" w:hAnsi="Arial" w:cs="Arial"/>
                <w:color w:val="000000"/>
                <w:sz w:val="18"/>
                <w:szCs w:val="20"/>
              </w:rPr>
              <w:t>International Classification of Diseases (ICD) codes</w:t>
            </w:r>
          </w:p>
        </w:tc>
        <w:tc>
          <w:tcPr>
            <w:tcW w:w="5850" w:type="dxa"/>
          </w:tcPr>
          <w:p w14:paraId="67EA920A" w14:textId="77777777" w:rsidR="00024AE7" w:rsidRPr="00D6303B" w:rsidRDefault="00024AE7" w:rsidP="008576A3">
            <w:pPr>
              <w:spacing w:before="100" w:beforeAutospacing="1" w:after="100" w:afterAutospacing="1" w:line="240" w:lineRule="auto"/>
              <w:rPr>
                <w:rFonts w:ascii="Arial" w:hAnsi="Arial" w:cs="Arial"/>
                <w:color w:val="000000"/>
                <w:sz w:val="18"/>
                <w:szCs w:val="20"/>
              </w:rPr>
            </w:pPr>
            <w:r w:rsidRPr="00D6303B">
              <w:rPr>
                <w:rFonts w:ascii="Arial" w:hAnsi="Arial" w:cs="Arial"/>
                <w:color w:val="000000"/>
                <w:sz w:val="18"/>
                <w:szCs w:val="20"/>
              </w:rPr>
              <w:t>World Health Organization (WHO)</w:t>
            </w:r>
          </w:p>
        </w:tc>
      </w:tr>
      <w:tr w:rsidR="00024AE7" w:rsidRPr="00D6303B" w14:paraId="35B517E1" w14:textId="77777777" w:rsidTr="008576A3">
        <w:tc>
          <w:tcPr>
            <w:tcW w:w="3510" w:type="dxa"/>
          </w:tcPr>
          <w:p w14:paraId="47367FF4" w14:textId="77777777" w:rsidR="00024AE7" w:rsidRPr="00D6303B" w:rsidRDefault="00024AE7" w:rsidP="008576A3">
            <w:pPr>
              <w:spacing w:before="100" w:beforeAutospacing="1" w:after="100" w:afterAutospacing="1" w:line="240" w:lineRule="auto"/>
              <w:rPr>
                <w:rFonts w:ascii="Arial" w:hAnsi="Arial" w:cs="Arial"/>
                <w:color w:val="000000"/>
                <w:sz w:val="18"/>
                <w:szCs w:val="20"/>
              </w:rPr>
            </w:pPr>
            <w:r w:rsidRPr="00D6303B">
              <w:rPr>
                <w:rFonts w:ascii="Arial" w:hAnsi="Arial" w:cs="Arial"/>
                <w:iCs/>
                <w:color w:val="000000"/>
                <w:sz w:val="18"/>
                <w:szCs w:val="20"/>
              </w:rPr>
              <w:t>NUCC Health Care Provider Taxonomy code set</w:t>
            </w:r>
          </w:p>
        </w:tc>
        <w:tc>
          <w:tcPr>
            <w:tcW w:w="5850" w:type="dxa"/>
          </w:tcPr>
          <w:p w14:paraId="10D77BCD" w14:textId="77777777" w:rsidR="00024AE7" w:rsidRPr="00D6303B" w:rsidRDefault="00024AE7" w:rsidP="008576A3">
            <w:pPr>
              <w:spacing w:before="100" w:beforeAutospacing="1" w:after="100" w:afterAutospacing="1" w:line="240" w:lineRule="auto"/>
              <w:rPr>
                <w:rFonts w:ascii="Arial" w:hAnsi="Arial" w:cs="Arial"/>
                <w:color w:val="000000"/>
                <w:sz w:val="18"/>
                <w:szCs w:val="20"/>
              </w:rPr>
            </w:pPr>
            <w:r w:rsidRPr="00D6303B">
              <w:rPr>
                <w:rFonts w:ascii="Arial" w:hAnsi="Arial" w:cs="Arial"/>
                <w:iCs/>
                <w:color w:val="000000"/>
                <w:sz w:val="18"/>
                <w:szCs w:val="20"/>
              </w:rPr>
              <w:t>American Medical Association. Please see www.nucc.org. AMA licensing contact: 312-464-5022 (AMA IP services)</w:t>
            </w:r>
          </w:p>
        </w:tc>
      </w:tr>
    </w:tbl>
    <w:p w14:paraId="7F61D33F" w14:textId="77777777" w:rsidR="006F69B3" w:rsidRPr="00D6303B" w:rsidRDefault="008576A3">
      <w:r w:rsidRPr="00D6303B">
        <w:br w:type="page"/>
      </w:r>
    </w:p>
    <w:p w14:paraId="66F22726" w14:textId="77777777" w:rsidR="006F69B3" w:rsidRPr="00D6303B" w:rsidRDefault="008576A3">
      <w:pPr>
        <w:pStyle w:val="TOCTitle"/>
      </w:pPr>
      <w:r w:rsidRPr="00D6303B">
        <w:lastRenderedPageBreak/>
        <w:t>Table of Contents</w:t>
      </w:r>
    </w:p>
    <w:p w14:paraId="600D6797" w14:textId="0E011A3A" w:rsidR="001B360B" w:rsidRDefault="00BC59F9">
      <w:pPr>
        <w:pStyle w:val="TOC1"/>
        <w:rPr>
          <w:rFonts w:asciiTheme="minorHAnsi" w:eastAsiaTheme="minorEastAsia" w:hAnsiTheme="minorHAnsi" w:cstheme="minorBidi"/>
          <w:caps w:val="0"/>
          <w:sz w:val="22"/>
          <w:szCs w:val="22"/>
          <w:lang w:eastAsia="zh-CN"/>
        </w:rPr>
      </w:pPr>
      <w:r>
        <w:fldChar w:fldCharType="begin"/>
      </w:r>
      <w:r>
        <w:instrText xml:space="preserve"> TOC \o "1-3" \h \z \u </w:instrText>
      </w:r>
      <w:r>
        <w:fldChar w:fldCharType="separate"/>
      </w:r>
      <w:hyperlink w:anchor="_Toc120389943" w:history="1">
        <w:r w:rsidR="001B360B" w:rsidRPr="00626073">
          <w:rPr>
            <w:rStyle w:val="Hyperlink"/>
          </w:rPr>
          <w:t>1</w:t>
        </w:r>
        <w:r w:rsidR="001B360B">
          <w:rPr>
            <w:rFonts w:asciiTheme="minorHAnsi" w:eastAsiaTheme="minorEastAsia" w:hAnsiTheme="minorHAnsi" w:cstheme="minorBidi"/>
            <w:caps w:val="0"/>
            <w:sz w:val="22"/>
            <w:szCs w:val="22"/>
            <w:lang w:eastAsia="zh-CN"/>
          </w:rPr>
          <w:tab/>
        </w:r>
        <w:r w:rsidR="001B360B" w:rsidRPr="00626073">
          <w:rPr>
            <w:rStyle w:val="Hyperlink"/>
          </w:rPr>
          <w:t>Document-Level Templates</w:t>
        </w:r>
        <w:r w:rsidR="001B360B">
          <w:rPr>
            <w:webHidden/>
          </w:rPr>
          <w:tab/>
        </w:r>
        <w:r w:rsidR="001B360B">
          <w:rPr>
            <w:webHidden/>
          </w:rPr>
          <w:fldChar w:fldCharType="begin"/>
        </w:r>
        <w:r w:rsidR="001B360B">
          <w:rPr>
            <w:webHidden/>
          </w:rPr>
          <w:instrText xml:space="preserve"> PAGEREF _Toc120389943 \h </w:instrText>
        </w:r>
        <w:r w:rsidR="001B360B">
          <w:rPr>
            <w:webHidden/>
          </w:rPr>
        </w:r>
        <w:r w:rsidR="001B360B">
          <w:rPr>
            <w:webHidden/>
          </w:rPr>
          <w:fldChar w:fldCharType="separate"/>
        </w:r>
        <w:r w:rsidR="00A21BC2">
          <w:rPr>
            <w:webHidden/>
          </w:rPr>
          <w:t>25</w:t>
        </w:r>
        <w:r w:rsidR="001B360B">
          <w:rPr>
            <w:webHidden/>
          </w:rPr>
          <w:fldChar w:fldCharType="end"/>
        </w:r>
      </w:hyperlink>
    </w:p>
    <w:p w14:paraId="7D4BF128" w14:textId="5421E6C8" w:rsidR="001B360B" w:rsidRDefault="001B360B">
      <w:pPr>
        <w:pStyle w:val="TOC2"/>
        <w:tabs>
          <w:tab w:val="left" w:pos="806"/>
        </w:tabs>
        <w:rPr>
          <w:rFonts w:asciiTheme="minorHAnsi" w:eastAsiaTheme="minorEastAsia" w:hAnsiTheme="minorHAnsi" w:cstheme="minorBidi"/>
          <w:sz w:val="22"/>
          <w:szCs w:val="22"/>
          <w:lang w:eastAsia="zh-CN"/>
        </w:rPr>
      </w:pPr>
      <w:hyperlink w:anchor="_Toc120389944" w:history="1">
        <w:r w:rsidRPr="00626073">
          <w:rPr>
            <w:rStyle w:val="Hyperlink"/>
          </w:rPr>
          <w:t>1.1</w:t>
        </w:r>
        <w:r>
          <w:rPr>
            <w:rFonts w:asciiTheme="minorHAnsi" w:eastAsiaTheme="minorEastAsia" w:hAnsiTheme="minorHAnsi" w:cstheme="minorBidi"/>
            <w:sz w:val="22"/>
            <w:szCs w:val="22"/>
            <w:lang w:eastAsia="zh-CN"/>
          </w:rPr>
          <w:tab/>
        </w:r>
        <w:r w:rsidRPr="00626073">
          <w:rPr>
            <w:rStyle w:val="Hyperlink"/>
          </w:rPr>
          <w:t>US Realm Header (V3)</w:t>
        </w:r>
        <w:r>
          <w:rPr>
            <w:webHidden/>
          </w:rPr>
          <w:tab/>
        </w:r>
        <w:r>
          <w:rPr>
            <w:webHidden/>
          </w:rPr>
          <w:fldChar w:fldCharType="begin"/>
        </w:r>
        <w:r>
          <w:rPr>
            <w:webHidden/>
          </w:rPr>
          <w:instrText xml:space="preserve"> PAGEREF _Toc120389944 \h </w:instrText>
        </w:r>
        <w:r>
          <w:rPr>
            <w:webHidden/>
          </w:rPr>
        </w:r>
        <w:r>
          <w:rPr>
            <w:webHidden/>
          </w:rPr>
          <w:fldChar w:fldCharType="separate"/>
        </w:r>
        <w:r w:rsidR="00A21BC2">
          <w:rPr>
            <w:webHidden/>
          </w:rPr>
          <w:t>25</w:t>
        </w:r>
        <w:r>
          <w:rPr>
            <w:webHidden/>
          </w:rPr>
          <w:fldChar w:fldCharType="end"/>
        </w:r>
      </w:hyperlink>
    </w:p>
    <w:p w14:paraId="656F7B8C" w14:textId="038AE238" w:rsidR="001B360B" w:rsidRDefault="001B360B">
      <w:pPr>
        <w:pStyle w:val="TOC3"/>
        <w:rPr>
          <w:rFonts w:asciiTheme="minorHAnsi" w:eastAsiaTheme="minorEastAsia" w:hAnsiTheme="minorHAnsi" w:cstheme="minorBidi"/>
          <w:sz w:val="22"/>
          <w:szCs w:val="22"/>
          <w:lang w:eastAsia="zh-CN"/>
        </w:rPr>
      </w:pPr>
      <w:hyperlink w:anchor="_Toc120389945" w:history="1">
        <w:r w:rsidRPr="00626073">
          <w:rPr>
            <w:rStyle w:val="Hyperlink"/>
          </w:rPr>
          <w:t>1.1.1</w:t>
        </w:r>
        <w:r>
          <w:rPr>
            <w:rFonts w:asciiTheme="minorHAnsi" w:eastAsiaTheme="minorEastAsia" w:hAnsiTheme="minorHAnsi" w:cstheme="minorBidi"/>
            <w:sz w:val="22"/>
            <w:szCs w:val="22"/>
            <w:lang w:eastAsia="zh-CN"/>
          </w:rPr>
          <w:tab/>
        </w:r>
        <w:r w:rsidRPr="00626073">
          <w:rPr>
            <w:rStyle w:val="Hyperlink"/>
          </w:rPr>
          <w:t>Properties</w:t>
        </w:r>
        <w:r>
          <w:rPr>
            <w:webHidden/>
          </w:rPr>
          <w:tab/>
        </w:r>
        <w:r>
          <w:rPr>
            <w:webHidden/>
          </w:rPr>
          <w:fldChar w:fldCharType="begin"/>
        </w:r>
        <w:r>
          <w:rPr>
            <w:webHidden/>
          </w:rPr>
          <w:instrText xml:space="preserve"> PAGEREF _Toc120389945 \h </w:instrText>
        </w:r>
        <w:r>
          <w:rPr>
            <w:webHidden/>
          </w:rPr>
        </w:r>
        <w:r>
          <w:rPr>
            <w:webHidden/>
          </w:rPr>
          <w:fldChar w:fldCharType="separate"/>
        </w:r>
        <w:r w:rsidR="00A21BC2">
          <w:rPr>
            <w:webHidden/>
          </w:rPr>
          <w:t>34</w:t>
        </w:r>
        <w:r>
          <w:rPr>
            <w:webHidden/>
          </w:rPr>
          <w:fldChar w:fldCharType="end"/>
        </w:r>
      </w:hyperlink>
    </w:p>
    <w:p w14:paraId="00E398FB" w14:textId="01F9F8E8" w:rsidR="001B360B" w:rsidRDefault="001B360B">
      <w:pPr>
        <w:pStyle w:val="TOC3"/>
        <w:rPr>
          <w:rFonts w:asciiTheme="minorHAnsi" w:eastAsiaTheme="minorEastAsia" w:hAnsiTheme="minorHAnsi" w:cstheme="minorBidi"/>
          <w:sz w:val="22"/>
          <w:szCs w:val="22"/>
          <w:lang w:eastAsia="zh-CN"/>
        </w:rPr>
      </w:pPr>
      <w:hyperlink w:anchor="_Toc120389946" w:history="1">
        <w:r w:rsidRPr="00626073">
          <w:rPr>
            <w:rStyle w:val="Hyperlink"/>
          </w:rPr>
          <w:t>1.1.2</w:t>
        </w:r>
        <w:r>
          <w:rPr>
            <w:rFonts w:asciiTheme="minorHAnsi" w:eastAsiaTheme="minorEastAsia" w:hAnsiTheme="minorHAnsi" w:cstheme="minorBidi"/>
            <w:sz w:val="22"/>
            <w:szCs w:val="22"/>
            <w:lang w:eastAsia="zh-CN"/>
          </w:rPr>
          <w:tab/>
        </w:r>
        <w:r w:rsidRPr="00626073">
          <w:rPr>
            <w:rStyle w:val="Hyperlink"/>
          </w:rPr>
          <w:t>QRDA Category I Framework (V4)</w:t>
        </w:r>
        <w:r>
          <w:rPr>
            <w:webHidden/>
          </w:rPr>
          <w:tab/>
        </w:r>
        <w:r>
          <w:rPr>
            <w:webHidden/>
          </w:rPr>
          <w:fldChar w:fldCharType="begin"/>
        </w:r>
        <w:r>
          <w:rPr>
            <w:webHidden/>
          </w:rPr>
          <w:instrText xml:space="preserve"> PAGEREF _Toc120389946 \h </w:instrText>
        </w:r>
        <w:r>
          <w:rPr>
            <w:webHidden/>
          </w:rPr>
        </w:r>
        <w:r>
          <w:rPr>
            <w:webHidden/>
          </w:rPr>
          <w:fldChar w:fldCharType="separate"/>
        </w:r>
        <w:r w:rsidR="00A21BC2">
          <w:rPr>
            <w:webHidden/>
          </w:rPr>
          <w:t>57</w:t>
        </w:r>
        <w:r>
          <w:rPr>
            <w:webHidden/>
          </w:rPr>
          <w:fldChar w:fldCharType="end"/>
        </w:r>
      </w:hyperlink>
    </w:p>
    <w:p w14:paraId="367096F9" w14:textId="2620A8A9" w:rsidR="001B360B" w:rsidRDefault="001B360B">
      <w:pPr>
        <w:pStyle w:val="TOC3"/>
        <w:rPr>
          <w:rFonts w:asciiTheme="minorHAnsi" w:eastAsiaTheme="minorEastAsia" w:hAnsiTheme="minorHAnsi" w:cstheme="minorBidi"/>
          <w:sz w:val="22"/>
          <w:szCs w:val="22"/>
          <w:lang w:eastAsia="zh-CN"/>
        </w:rPr>
      </w:pPr>
      <w:hyperlink w:anchor="_Toc120389947" w:history="1">
        <w:r w:rsidRPr="00626073">
          <w:rPr>
            <w:rStyle w:val="Hyperlink"/>
          </w:rPr>
          <w:t>1.1.3</w:t>
        </w:r>
        <w:r>
          <w:rPr>
            <w:rFonts w:asciiTheme="minorHAnsi" w:eastAsiaTheme="minorEastAsia" w:hAnsiTheme="minorHAnsi" w:cstheme="minorBidi"/>
            <w:sz w:val="22"/>
            <w:szCs w:val="22"/>
            <w:lang w:eastAsia="zh-CN"/>
          </w:rPr>
          <w:tab/>
        </w:r>
        <w:r w:rsidRPr="00626073">
          <w:rPr>
            <w:rStyle w:val="Hyperlink"/>
          </w:rPr>
          <w:t>QDM-Based QRDA (V8)</w:t>
        </w:r>
        <w:r>
          <w:rPr>
            <w:webHidden/>
          </w:rPr>
          <w:tab/>
        </w:r>
        <w:r>
          <w:rPr>
            <w:webHidden/>
          </w:rPr>
          <w:fldChar w:fldCharType="begin"/>
        </w:r>
        <w:r>
          <w:rPr>
            <w:webHidden/>
          </w:rPr>
          <w:instrText xml:space="preserve"> PAGEREF _Toc120389947 \h </w:instrText>
        </w:r>
        <w:r>
          <w:rPr>
            <w:webHidden/>
          </w:rPr>
        </w:r>
        <w:r>
          <w:rPr>
            <w:webHidden/>
          </w:rPr>
          <w:fldChar w:fldCharType="separate"/>
        </w:r>
        <w:r w:rsidR="00A21BC2">
          <w:rPr>
            <w:webHidden/>
          </w:rPr>
          <w:t>60</w:t>
        </w:r>
        <w:r>
          <w:rPr>
            <w:webHidden/>
          </w:rPr>
          <w:fldChar w:fldCharType="end"/>
        </w:r>
      </w:hyperlink>
    </w:p>
    <w:p w14:paraId="185C945E" w14:textId="03E12C68" w:rsidR="001B360B" w:rsidRDefault="001B360B">
      <w:pPr>
        <w:pStyle w:val="TOC1"/>
        <w:rPr>
          <w:rFonts w:asciiTheme="minorHAnsi" w:eastAsiaTheme="minorEastAsia" w:hAnsiTheme="minorHAnsi" w:cstheme="minorBidi"/>
          <w:caps w:val="0"/>
          <w:sz w:val="22"/>
          <w:szCs w:val="22"/>
          <w:lang w:eastAsia="zh-CN"/>
        </w:rPr>
      </w:pPr>
      <w:hyperlink w:anchor="_Toc120389948" w:history="1">
        <w:r w:rsidRPr="00626073">
          <w:rPr>
            <w:rStyle w:val="Hyperlink"/>
          </w:rPr>
          <w:t>2</w:t>
        </w:r>
        <w:r>
          <w:rPr>
            <w:rFonts w:asciiTheme="minorHAnsi" w:eastAsiaTheme="minorEastAsia" w:hAnsiTheme="minorHAnsi" w:cstheme="minorBidi"/>
            <w:caps w:val="0"/>
            <w:sz w:val="22"/>
            <w:szCs w:val="22"/>
            <w:lang w:eastAsia="zh-CN"/>
          </w:rPr>
          <w:tab/>
        </w:r>
        <w:r w:rsidRPr="00626073">
          <w:rPr>
            <w:rStyle w:val="Hyperlink"/>
          </w:rPr>
          <w:t>Section-Level Templates</w:t>
        </w:r>
        <w:r>
          <w:rPr>
            <w:webHidden/>
          </w:rPr>
          <w:tab/>
        </w:r>
        <w:r>
          <w:rPr>
            <w:webHidden/>
          </w:rPr>
          <w:fldChar w:fldCharType="begin"/>
        </w:r>
        <w:r>
          <w:rPr>
            <w:webHidden/>
          </w:rPr>
          <w:instrText xml:space="preserve"> PAGEREF _Toc120389948 \h </w:instrText>
        </w:r>
        <w:r>
          <w:rPr>
            <w:webHidden/>
          </w:rPr>
        </w:r>
        <w:r>
          <w:rPr>
            <w:webHidden/>
          </w:rPr>
          <w:fldChar w:fldCharType="separate"/>
        </w:r>
        <w:r w:rsidR="00A21BC2">
          <w:rPr>
            <w:webHidden/>
          </w:rPr>
          <w:t>67</w:t>
        </w:r>
        <w:r>
          <w:rPr>
            <w:webHidden/>
          </w:rPr>
          <w:fldChar w:fldCharType="end"/>
        </w:r>
      </w:hyperlink>
    </w:p>
    <w:p w14:paraId="32B4AB26" w14:textId="459479F9" w:rsidR="001B360B" w:rsidRDefault="001B360B">
      <w:pPr>
        <w:pStyle w:val="TOC2"/>
        <w:tabs>
          <w:tab w:val="left" w:pos="806"/>
        </w:tabs>
        <w:rPr>
          <w:rFonts w:asciiTheme="minorHAnsi" w:eastAsiaTheme="minorEastAsia" w:hAnsiTheme="minorHAnsi" w:cstheme="minorBidi"/>
          <w:sz w:val="22"/>
          <w:szCs w:val="22"/>
          <w:lang w:eastAsia="zh-CN"/>
        </w:rPr>
      </w:pPr>
      <w:hyperlink w:anchor="_Toc120389949" w:history="1">
        <w:r w:rsidRPr="00626073">
          <w:rPr>
            <w:rStyle w:val="Hyperlink"/>
          </w:rPr>
          <w:t>2.1</w:t>
        </w:r>
        <w:r>
          <w:rPr>
            <w:rFonts w:asciiTheme="minorHAnsi" w:eastAsiaTheme="minorEastAsia" w:hAnsiTheme="minorHAnsi" w:cstheme="minorBidi"/>
            <w:sz w:val="22"/>
            <w:szCs w:val="22"/>
            <w:lang w:eastAsia="zh-CN"/>
          </w:rPr>
          <w:tab/>
        </w:r>
        <w:r w:rsidRPr="00626073">
          <w:rPr>
            <w:rStyle w:val="Hyperlink"/>
          </w:rPr>
          <w:t>Measure Section</w:t>
        </w:r>
        <w:r>
          <w:rPr>
            <w:webHidden/>
          </w:rPr>
          <w:tab/>
        </w:r>
        <w:r>
          <w:rPr>
            <w:webHidden/>
          </w:rPr>
          <w:fldChar w:fldCharType="begin"/>
        </w:r>
        <w:r>
          <w:rPr>
            <w:webHidden/>
          </w:rPr>
          <w:instrText xml:space="preserve"> PAGEREF _Toc120389949 \h </w:instrText>
        </w:r>
        <w:r>
          <w:rPr>
            <w:webHidden/>
          </w:rPr>
        </w:r>
        <w:r>
          <w:rPr>
            <w:webHidden/>
          </w:rPr>
          <w:fldChar w:fldCharType="separate"/>
        </w:r>
        <w:r w:rsidR="00A21BC2">
          <w:rPr>
            <w:webHidden/>
          </w:rPr>
          <w:t>67</w:t>
        </w:r>
        <w:r>
          <w:rPr>
            <w:webHidden/>
          </w:rPr>
          <w:fldChar w:fldCharType="end"/>
        </w:r>
      </w:hyperlink>
    </w:p>
    <w:p w14:paraId="581691D7" w14:textId="771BD9C2" w:rsidR="001B360B" w:rsidRDefault="001B360B">
      <w:pPr>
        <w:pStyle w:val="TOC3"/>
        <w:rPr>
          <w:rFonts w:asciiTheme="minorHAnsi" w:eastAsiaTheme="minorEastAsia" w:hAnsiTheme="minorHAnsi" w:cstheme="minorBidi"/>
          <w:sz w:val="22"/>
          <w:szCs w:val="22"/>
          <w:lang w:eastAsia="zh-CN"/>
        </w:rPr>
      </w:pPr>
      <w:hyperlink w:anchor="_Toc120389950" w:history="1">
        <w:r w:rsidRPr="00626073">
          <w:rPr>
            <w:rStyle w:val="Hyperlink"/>
          </w:rPr>
          <w:t>2.1.1</w:t>
        </w:r>
        <w:r>
          <w:rPr>
            <w:rFonts w:asciiTheme="minorHAnsi" w:eastAsiaTheme="minorEastAsia" w:hAnsiTheme="minorHAnsi" w:cstheme="minorBidi"/>
            <w:sz w:val="22"/>
            <w:szCs w:val="22"/>
            <w:lang w:eastAsia="zh-CN"/>
          </w:rPr>
          <w:tab/>
        </w:r>
        <w:r w:rsidRPr="00626073">
          <w:rPr>
            <w:rStyle w:val="Hyperlink"/>
          </w:rPr>
          <w:t>Measure Section QDM</w:t>
        </w:r>
        <w:r>
          <w:rPr>
            <w:webHidden/>
          </w:rPr>
          <w:tab/>
        </w:r>
        <w:r>
          <w:rPr>
            <w:webHidden/>
          </w:rPr>
          <w:fldChar w:fldCharType="begin"/>
        </w:r>
        <w:r>
          <w:rPr>
            <w:webHidden/>
          </w:rPr>
          <w:instrText xml:space="preserve"> PAGEREF _Toc120389950 \h </w:instrText>
        </w:r>
        <w:r>
          <w:rPr>
            <w:webHidden/>
          </w:rPr>
        </w:r>
        <w:r>
          <w:rPr>
            <w:webHidden/>
          </w:rPr>
          <w:fldChar w:fldCharType="separate"/>
        </w:r>
        <w:r w:rsidR="00A21BC2">
          <w:rPr>
            <w:webHidden/>
          </w:rPr>
          <w:t>68</w:t>
        </w:r>
        <w:r>
          <w:rPr>
            <w:webHidden/>
          </w:rPr>
          <w:fldChar w:fldCharType="end"/>
        </w:r>
      </w:hyperlink>
    </w:p>
    <w:p w14:paraId="74E5D86B" w14:textId="311CE7C1" w:rsidR="001B360B" w:rsidRDefault="001B360B">
      <w:pPr>
        <w:pStyle w:val="TOC2"/>
        <w:tabs>
          <w:tab w:val="left" w:pos="806"/>
        </w:tabs>
        <w:rPr>
          <w:rFonts w:asciiTheme="minorHAnsi" w:eastAsiaTheme="minorEastAsia" w:hAnsiTheme="minorHAnsi" w:cstheme="minorBidi"/>
          <w:sz w:val="22"/>
          <w:szCs w:val="22"/>
          <w:lang w:eastAsia="zh-CN"/>
        </w:rPr>
      </w:pPr>
      <w:hyperlink w:anchor="_Toc120389951" w:history="1">
        <w:r w:rsidRPr="00626073">
          <w:rPr>
            <w:rStyle w:val="Hyperlink"/>
          </w:rPr>
          <w:t>2.2</w:t>
        </w:r>
        <w:r>
          <w:rPr>
            <w:rFonts w:asciiTheme="minorHAnsi" w:eastAsiaTheme="minorEastAsia" w:hAnsiTheme="minorHAnsi" w:cstheme="minorBidi"/>
            <w:sz w:val="22"/>
            <w:szCs w:val="22"/>
            <w:lang w:eastAsia="zh-CN"/>
          </w:rPr>
          <w:tab/>
        </w:r>
        <w:r w:rsidRPr="00626073">
          <w:rPr>
            <w:rStyle w:val="Hyperlink"/>
          </w:rPr>
          <w:t>Patient Data Section</w:t>
        </w:r>
        <w:r>
          <w:rPr>
            <w:webHidden/>
          </w:rPr>
          <w:tab/>
        </w:r>
        <w:r>
          <w:rPr>
            <w:webHidden/>
          </w:rPr>
          <w:fldChar w:fldCharType="begin"/>
        </w:r>
        <w:r>
          <w:rPr>
            <w:webHidden/>
          </w:rPr>
          <w:instrText xml:space="preserve"> PAGEREF _Toc120389951 \h </w:instrText>
        </w:r>
        <w:r>
          <w:rPr>
            <w:webHidden/>
          </w:rPr>
        </w:r>
        <w:r>
          <w:rPr>
            <w:webHidden/>
          </w:rPr>
          <w:fldChar w:fldCharType="separate"/>
        </w:r>
        <w:r w:rsidR="00A21BC2">
          <w:rPr>
            <w:webHidden/>
          </w:rPr>
          <w:t>69</w:t>
        </w:r>
        <w:r>
          <w:rPr>
            <w:webHidden/>
          </w:rPr>
          <w:fldChar w:fldCharType="end"/>
        </w:r>
      </w:hyperlink>
    </w:p>
    <w:p w14:paraId="30AC6F9E" w14:textId="6B798D95" w:rsidR="001B360B" w:rsidRDefault="001B360B">
      <w:pPr>
        <w:pStyle w:val="TOC3"/>
        <w:rPr>
          <w:rFonts w:asciiTheme="minorHAnsi" w:eastAsiaTheme="minorEastAsia" w:hAnsiTheme="minorHAnsi" w:cstheme="minorBidi"/>
          <w:sz w:val="22"/>
          <w:szCs w:val="22"/>
          <w:lang w:eastAsia="zh-CN"/>
        </w:rPr>
      </w:pPr>
      <w:hyperlink w:anchor="_Toc120389952" w:history="1">
        <w:r w:rsidRPr="00626073">
          <w:rPr>
            <w:rStyle w:val="Hyperlink"/>
          </w:rPr>
          <w:t>2.2.1</w:t>
        </w:r>
        <w:r>
          <w:rPr>
            <w:rFonts w:asciiTheme="minorHAnsi" w:eastAsiaTheme="minorEastAsia" w:hAnsiTheme="minorHAnsi" w:cstheme="minorBidi"/>
            <w:sz w:val="22"/>
            <w:szCs w:val="22"/>
            <w:lang w:eastAsia="zh-CN"/>
          </w:rPr>
          <w:tab/>
        </w:r>
        <w:r w:rsidRPr="00626073">
          <w:rPr>
            <w:rStyle w:val="Hyperlink"/>
          </w:rPr>
          <w:t>Patient Data Section QDM (V8)</w:t>
        </w:r>
        <w:r>
          <w:rPr>
            <w:webHidden/>
          </w:rPr>
          <w:tab/>
        </w:r>
        <w:r>
          <w:rPr>
            <w:webHidden/>
          </w:rPr>
          <w:fldChar w:fldCharType="begin"/>
        </w:r>
        <w:r>
          <w:rPr>
            <w:webHidden/>
          </w:rPr>
          <w:instrText xml:space="preserve"> PAGEREF _Toc120389952 \h </w:instrText>
        </w:r>
        <w:r>
          <w:rPr>
            <w:webHidden/>
          </w:rPr>
        </w:r>
        <w:r>
          <w:rPr>
            <w:webHidden/>
          </w:rPr>
          <w:fldChar w:fldCharType="separate"/>
        </w:r>
        <w:r w:rsidR="00A21BC2">
          <w:rPr>
            <w:webHidden/>
          </w:rPr>
          <w:t>71</w:t>
        </w:r>
        <w:r>
          <w:rPr>
            <w:webHidden/>
          </w:rPr>
          <w:fldChar w:fldCharType="end"/>
        </w:r>
      </w:hyperlink>
    </w:p>
    <w:p w14:paraId="6242C5DB" w14:textId="03E4F630" w:rsidR="001B360B" w:rsidRDefault="001B360B">
      <w:pPr>
        <w:pStyle w:val="TOC2"/>
        <w:tabs>
          <w:tab w:val="left" w:pos="806"/>
        </w:tabs>
        <w:rPr>
          <w:rFonts w:asciiTheme="minorHAnsi" w:eastAsiaTheme="minorEastAsia" w:hAnsiTheme="minorHAnsi" w:cstheme="minorBidi"/>
          <w:sz w:val="22"/>
          <w:szCs w:val="22"/>
          <w:lang w:eastAsia="zh-CN"/>
        </w:rPr>
      </w:pPr>
      <w:hyperlink w:anchor="_Toc120389953" w:history="1">
        <w:r w:rsidRPr="00626073">
          <w:rPr>
            <w:rStyle w:val="Hyperlink"/>
          </w:rPr>
          <w:t>2.3</w:t>
        </w:r>
        <w:r>
          <w:rPr>
            <w:rFonts w:asciiTheme="minorHAnsi" w:eastAsiaTheme="minorEastAsia" w:hAnsiTheme="minorHAnsi" w:cstheme="minorBidi"/>
            <w:sz w:val="22"/>
            <w:szCs w:val="22"/>
            <w:lang w:eastAsia="zh-CN"/>
          </w:rPr>
          <w:tab/>
        </w:r>
        <w:r w:rsidRPr="00626073">
          <w:rPr>
            <w:rStyle w:val="Hyperlink"/>
          </w:rPr>
          <w:t>Reporting Parameters Section</w:t>
        </w:r>
        <w:r>
          <w:rPr>
            <w:webHidden/>
          </w:rPr>
          <w:tab/>
        </w:r>
        <w:r>
          <w:rPr>
            <w:webHidden/>
          </w:rPr>
          <w:fldChar w:fldCharType="begin"/>
        </w:r>
        <w:r>
          <w:rPr>
            <w:webHidden/>
          </w:rPr>
          <w:instrText xml:space="preserve"> PAGEREF _Toc120389953 \h </w:instrText>
        </w:r>
        <w:r>
          <w:rPr>
            <w:webHidden/>
          </w:rPr>
        </w:r>
        <w:r>
          <w:rPr>
            <w:webHidden/>
          </w:rPr>
          <w:fldChar w:fldCharType="separate"/>
        </w:r>
        <w:r w:rsidR="00A21BC2">
          <w:rPr>
            <w:webHidden/>
          </w:rPr>
          <w:t>89</w:t>
        </w:r>
        <w:r>
          <w:rPr>
            <w:webHidden/>
          </w:rPr>
          <w:fldChar w:fldCharType="end"/>
        </w:r>
      </w:hyperlink>
    </w:p>
    <w:p w14:paraId="36AD4B02" w14:textId="06BC0729" w:rsidR="001B360B" w:rsidRDefault="001B360B">
      <w:pPr>
        <w:pStyle w:val="TOC1"/>
        <w:rPr>
          <w:rFonts w:asciiTheme="minorHAnsi" w:eastAsiaTheme="minorEastAsia" w:hAnsiTheme="minorHAnsi" w:cstheme="minorBidi"/>
          <w:caps w:val="0"/>
          <w:sz w:val="22"/>
          <w:szCs w:val="22"/>
          <w:lang w:eastAsia="zh-CN"/>
        </w:rPr>
      </w:pPr>
      <w:hyperlink w:anchor="_Toc120389954" w:history="1">
        <w:r w:rsidRPr="00626073">
          <w:rPr>
            <w:rStyle w:val="Hyperlink"/>
          </w:rPr>
          <w:t>3</w:t>
        </w:r>
        <w:r>
          <w:rPr>
            <w:rFonts w:asciiTheme="minorHAnsi" w:eastAsiaTheme="minorEastAsia" w:hAnsiTheme="minorHAnsi" w:cstheme="minorBidi"/>
            <w:caps w:val="0"/>
            <w:sz w:val="22"/>
            <w:szCs w:val="22"/>
            <w:lang w:eastAsia="zh-CN"/>
          </w:rPr>
          <w:tab/>
        </w:r>
        <w:r w:rsidRPr="00626073">
          <w:rPr>
            <w:rStyle w:val="Hyperlink"/>
          </w:rPr>
          <w:t>Entry-Level Templates</w:t>
        </w:r>
        <w:r>
          <w:rPr>
            <w:webHidden/>
          </w:rPr>
          <w:tab/>
        </w:r>
        <w:r>
          <w:rPr>
            <w:webHidden/>
          </w:rPr>
          <w:fldChar w:fldCharType="begin"/>
        </w:r>
        <w:r>
          <w:rPr>
            <w:webHidden/>
          </w:rPr>
          <w:instrText xml:space="preserve"> PAGEREF _Toc120389954 \h </w:instrText>
        </w:r>
        <w:r>
          <w:rPr>
            <w:webHidden/>
          </w:rPr>
        </w:r>
        <w:r>
          <w:rPr>
            <w:webHidden/>
          </w:rPr>
          <w:fldChar w:fldCharType="separate"/>
        </w:r>
        <w:r w:rsidR="00A21BC2">
          <w:rPr>
            <w:webHidden/>
          </w:rPr>
          <w:t>91</w:t>
        </w:r>
        <w:r>
          <w:rPr>
            <w:webHidden/>
          </w:rPr>
          <w:fldChar w:fldCharType="end"/>
        </w:r>
      </w:hyperlink>
    </w:p>
    <w:p w14:paraId="31236D82" w14:textId="0F0710BE" w:rsidR="001B360B" w:rsidRDefault="001B360B">
      <w:pPr>
        <w:pStyle w:val="TOC2"/>
        <w:tabs>
          <w:tab w:val="left" w:pos="806"/>
        </w:tabs>
        <w:rPr>
          <w:rFonts w:asciiTheme="minorHAnsi" w:eastAsiaTheme="minorEastAsia" w:hAnsiTheme="minorHAnsi" w:cstheme="minorBidi"/>
          <w:sz w:val="22"/>
          <w:szCs w:val="22"/>
          <w:lang w:eastAsia="zh-CN"/>
        </w:rPr>
      </w:pPr>
      <w:hyperlink w:anchor="_Toc120389955" w:history="1">
        <w:r w:rsidRPr="00626073">
          <w:rPr>
            <w:rStyle w:val="Hyperlink"/>
          </w:rPr>
          <w:t>3.1</w:t>
        </w:r>
        <w:r>
          <w:rPr>
            <w:rFonts w:asciiTheme="minorHAnsi" w:eastAsiaTheme="minorEastAsia" w:hAnsiTheme="minorHAnsi" w:cstheme="minorBidi"/>
            <w:sz w:val="22"/>
            <w:szCs w:val="22"/>
            <w:lang w:eastAsia="zh-CN"/>
          </w:rPr>
          <w:tab/>
        </w:r>
        <w:r w:rsidRPr="00626073">
          <w:rPr>
            <w:rStyle w:val="Hyperlink"/>
          </w:rPr>
          <w:t>Admission Source</w:t>
        </w:r>
        <w:r>
          <w:rPr>
            <w:webHidden/>
          </w:rPr>
          <w:tab/>
        </w:r>
        <w:r>
          <w:rPr>
            <w:webHidden/>
          </w:rPr>
          <w:fldChar w:fldCharType="begin"/>
        </w:r>
        <w:r>
          <w:rPr>
            <w:webHidden/>
          </w:rPr>
          <w:instrText xml:space="preserve"> PAGEREF _Toc120389955 \h </w:instrText>
        </w:r>
        <w:r>
          <w:rPr>
            <w:webHidden/>
          </w:rPr>
        </w:r>
        <w:r>
          <w:rPr>
            <w:webHidden/>
          </w:rPr>
          <w:fldChar w:fldCharType="separate"/>
        </w:r>
        <w:r w:rsidR="00A21BC2">
          <w:rPr>
            <w:webHidden/>
          </w:rPr>
          <w:t>91</w:t>
        </w:r>
        <w:r>
          <w:rPr>
            <w:webHidden/>
          </w:rPr>
          <w:fldChar w:fldCharType="end"/>
        </w:r>
      </w:hyperlink>
    </w:p>
    <w:p w14:paraId="372CEFA4" w14:textId="0B7C6F35" w:rsidR="001B360B" w:rsidRDefault="001B360B">
      <w:pPr>
        <w:pStyle w:val="TOC2"/>
        <w:tabs>
          <w:tab w:val="left" w:pos="806"/>
        </w:tabs>
        <w:rPr>
          <w:rFonts w:asciiTheme="minorHAnsi" w:eastAsiaTheme="minorEastAsia" w:hAnsiTheme="minorHAnsi" w:cstheme="minorBidi"/>
          <w:sz w:val="22"/>
          <w:szCs w:val="22"/>
          <w:lang w:eastAsia="zh-CN"/>
        </w:rPr>
      </w:pPr>
      <w:hyperlink w:anchor="_Toc120389956" w:history="1">
        <w:r w:rsidRPr="00626073">
          <w:rPr>
            <w:rStyle w:val="Hyperlink"/>
          </w:rPr>
          <w:t>3.2</w:t>
        </w:r>
        <w:r>
          <w:rPr>
            <w:rFonts w:asciiTheme="minorHAnsi" w:eastAsiaTheme="minorEastAsia" w:hAnsiTheme="minorHAnsi" w:cstheme="minorBidi"/>
            <w:sz w:val="22"/>
            <w:szCs w:val="22"/>
            <w:lang w:eastAsia="zh-CN"/>
          </w:rPr>
          <w:tab/>
        </w:r>
        <w:r w:rsidRPr="00626073">
          <w:rPr>
            <w:rStyle w:val="Hyperlink"/>
          </w:rPr>
          <w:t>Adverse Event (V3)</w:t>
        </w:r>
        <w:r>
          <w:rPr>
            <w:webHidden/>
          </w:rPr>
          <w:tab/>
        </w:r>
        <w:r>
          <w:rPr>
            <w:webHidden/>
          </w:rPr>
          <w:fldChar w:fldCharType="begin"/>
        </w:r>
        <w:r>
          <w:rPr>
            <w:webHidden/>
          </w:rPr>
          <w:instrText xml:space="preserve"> PAGEREF _Toc120389956 \h </w:instrText>
        </w:r>
        <w:r>
          <w:rPr>
            <w:webHidden/>
          </w:rPr>
        </w:r>
        <w:r>
          <w:rPr>
            <w:webHidden/>
          </w:rPr>
          <w:fldChar w:fldCharType="separate"/>
        </w:r>
        <w:r w:rsidR="00A21BC2">
          <w:rPr>
            <w:webHidden/>
          </w:rPr>
          <w:t>92</w:t>
        </w:r>
        <w:r>
          <w:rPr>
            <w:webHidden/>
          </w:rPr>
          <w:fldChar w:fldCharType="end"/>
        </w:r>
      </w:hyperlink>
    </w:p>
    <w:p w14:paraId="51F23122" w14:textId="35395785" w:rsidR="001B360B" w:rsidRDefault="001B360B">
      <w:pPr>
        <w:pStyle w:val="TOC2"/>
        <w:tabs>
          <w:tab w:val="left" w:pos="806"/>
        </w:tabs>
        <w:rPr>
          <w:rFonts w:asciiTheme="minorHAnsi" w:eastAsiaTheme="minorEastAsia" w:hAnsiTheme="minorHAnsi" w:cstheme="minorBidi"/>
          <w:sz w:val="22"/>
          <w:szCs w:val="22"/>
          <w:lang w:eastAsia="zh-CN"/>
        </w:rPr>
      </w:pPr>
      <w:hyperlink w:anchor="_Toc120389957" w:history="1">
        <w:r w:rsidRPr="00626073">
          <w:rPr>
            <w:rStyle w:val="Hyperlink"/>
          </w:rPr>
          <w:t>3.3</w:t>
        </w:r>
        <w:r>
          <w:rPr>
            <w:rFonts w:asciiTheme="minorHAnsi" w:eastAsiaTheme="minorEastAsia" w:hAnsiTheme="minorHAnsi" w:cstheme="minorBidi"/>
            <w:sz w:val="22"/>
            <w:szCs w:val="22"/>
            <w:lang w:eastAsia="zh-CN"/>
          </w:rPr>
          <w:tab/>
        </w:r>
        <w:r w:rsidRPr="00626073">
          <w:rPr>
            <w:rStyle w:val="Hyperlink"/>
          </w:rPr>
          <w:t>Adverse Event Cause Observation Assertion</w:t>
        </w:r>
        <w:r>
          <w:rPr>
            <w:webHidden/>
          </w:rPr>
          <w:tab/>
        </w:r>
        <w:r>
          <w:rPr>
            <w:webHidden/>
          </w:rPr>
          <w:fldChar w:fldCharType="begin"/>
        </w:r>
        <w:r>
          <w:rPr>
            <w:webHidden/>
          </w:rPr>
          <w:instrText xml:space="preserve"> PAGEREF _Toc120389957 \h </w:instrText>
        </w:r>
        <w:r>
          <w:rPr>
            <w:webHidden/>
          </w:rPr>
        </w:r>
        <w:r>
          <w:rPr>
            <w:webHidden/>
          </w:rPr>
          <w:fldChar w:fldCharType="separate"/>
        </w:r>
        <w:r w:rsidR="00A21BC2">
          <w:rPr>
            <w:webHidden/>
          </w:rPr>
          <w:t>99</w:t>
        </w:r>
        <w:r>
          <w:rPr>
            <w:webHidden/>
          </w:rPr>
          <w:fldChar w:fldCharType="end"/>
        </w:r>
      </w:hyperlink>
    </w:p>
    <w:p w14:paraId="5353B4ED" w14:textId="5C53428C" w:rsidR="001B360B" w:rsidRDefault="001B360B">
      <w:pPr>
        <w:pStyle w:val="TOC2"/>
        <w:tabs>
          <w:tab w:val="left" w:pos="806"/>
        </w:tabs>
        <w:rPr>
          <w:rFonts w:asciiTheme="minorHAnsi" w:eastAsiaTheme="minorEastAsia" w:hAnsiTheme="minorHAnsi" w:cstheme="minorBidi"/>
          <w:sz w:val="22"/>
          <w:szCs w:val="22"/>
          <w:lang w:eastAsia="zh-CN"/>
        </w:rPr>
      </w:pPr>
      <w:hyperlink w:anchor="_Toc120389958" w:history="1">
        <w:r w:rsidRPr="00626073">
          <w:rPr>
            <w:rStyle w:val="Hyperlink"/>
          </w:rPr>
          <w:t>3.4</w:t>
        </w:r>
        <w:r>
          <w:rPr>
            <w:rFonts w:asciiTheme="minorHAnsi" w:eastAsiaTheme="minorEastAsia" w:hAnsiTheme="minorHAnsi" w:cstheme="minorBidi"/>
            <w:sz w:val="22"/>
            <w:szCs w:val="22"/>
            <w:lang w:eastAsia="zh-CN"/>
          </w:rPr>
          <w:tab/>
        </w:r>
        <w:r w:rsidRPr="00626073">
          <w:rPr>
            <w:rStyle w:val="Hyperlink"/>
          </w:rPr>
          <w:t>Age Observation</w:t>
        </w:r>
        <w:r>
          <w:rPr>
            <w:webHidden/>
          </w:rPr>
          <w:tab/>
        </w:r>
        <w:r>
          <w:rPr>
            <w:webHidden/>
          </w:rPr>
          <w:fldChar w:fldCharType="begin"/>
        </w:r>
        <w:r>
          <w:rPr>
            <w:webHidden/>
          </w:rPr>
          <w:instrText xml:space="preserve"> PAGEREF _Toc120389958 \h </w:instrText>
        </w:r>
        <w:r>
          <w:rPr>
            <w:webHidden/>
          </w:rPr>
        </w:r>
        <w:r>
          <w:rPr>
            <w:webHidden/>
          </w:rPr>
          <w:fldChar w:fldCharType="separate"/>
        </w:r>
        <w:r w:rsidR="00A21BC2">
          <w:rPr>
            <w:webHidden/>
          </w:rPr>
          <w:t>100</w:t>
        </w:r>
        <w:r>
          <w:rPr>
            <w:webHidden/>
          </w:rPr>
          <w:fldChar w:fldCharType="end"/>
        </w:r>
      </w:hyperlink>
    </w:p>
    <w:p w14:paraId="4D50BE31" w14:textId="2FBA726C" w:rsidR="001B360B" w:rsidRDefault="001B360B">
      <w:pPr>
        <w:pStyle w:val="TOC2"/>
        <w:tabs>
          <w:tab w:val="left" w:pos="806"/>
        </w:tabs>
        <w:rPr>
          <w:rFonts w:asciiTheme="minorHAnsi" w:eastAsiaTheme="minorEastAsia" w:hAnsiTheme="minorHAnsi" w:cstheme="minorBidi"/>
          <w:sz w:val="22"/>
          <w:szCs w:val="22"/>
          <w:lang w:eastAsia="zh-CN"/>
        </w:rPr>
      </w:pPr>
      <w:hyperlink w:anchor="_Toc120389959" w:history="1">
        <w:r w:rsidRPr="00626073">
          <w:rPr>
            <w:rStyle w:val="Hyperlink"/>
          </w:rPr>
          <w:t>3.5</w:t>
        </w:r>
        <w:r>
          <w:rPr>
            <w:rFonts w:asciiTheme="minorHAnsi" w:eastAsiaTheme="minorEastAsia" w:hAnsiTheme="minorHAnsi" w:cstheme="minorBidi"/>
            <w:sz w:val="22"/>
            <w:szCs w:val="22"/>
            <w:lang w:eastAsia="zh-CN"/>
          </w:rPr>
          <w:tab/>
        </w:r>
        <w:r w:rsidRPr="00626073">
          <w:rPr>
            <w:rStyle w:val="Hyperlink"/>
          </w:rPr>
          <w:t>Allergy Status Observation</w:t>
        </w:r>
        <w:r>
          <w:rPr>
            <w:webHidden/>
          </w:rPr>
          <w:tab/>
        </w:r>
        <w:r>
          <w:rPr>
            <w:webHidden/>
          </w:rPr>
          <w:fldChar w:fldCharType="begin"/>
        </w:r>
        <w:r>
          <w:rPr>
            <w:webHidden/>
          </w:rPr>
          <w:instrText xml:space="preserve"> PAGEREF _Toc120389959 \h </w:instrText>
        </w:r>
        <w:r>
          <w:rPr>
            <w:webHidden/>
          </w:rPr>
        </w:r>
        <w:r>
          <w:rPr>
            <w:webHidden/>
          </w:rPr>
          <w:fldChar w:fldCharType="separate"/>
        </w:r>
        <w:r w:rsidR="00A21BC2">
          <w:rPr>
            <w:webHidden/>
          </w:rPr>
          <w:t>102</w:t>
        </w:r>
        <w:r>
          <w:rPr>
            <w:webHidden/>
          </w:rPr>
          <w:fldChar w:fldCharType="end"/>
        </w:r>
      </w:hyperlink>
    </w:p>
    <w:p w14:paraId="2D9D2C54" w14:textId="72263592" w:rsidR="001B360B" w:rsidRDefault="001B360B">
      <w:pPr>
        <w:pStyle w:val="TOC2"/>
        <w:tabs>
          <w:tab w:val="left" w:pos="806"/>
        </w:tabs>
        <w:rPr>
          <w:rFonts w:asciiTheme="minorHAnsi" w:eastAsiaTheme="minorEastAsia" w:hAnsiTheme="minorHAnsi" w:cstheme="minorBidi"/>
          <w:sz w:val="22"/>
          <w:szCs w:val="22"/>
          <w:lang w:eastAsia="zh-CN"/>
        </w:rPr>
      </w:pPr>
      <w:hyperlink w:anchor="_Toc120389960" w:history="1">
        <w:r w:rsidRPr="00626073">
          <w:rPr>
            <w:rStyle w:val="Hyperlink"/>
          </w:rPr>
          <w:t>3.6</w:t>
        </w:r>
        <w:r>
          <w:rPr>
            <w:rFonts w:asciiTheme="minorHAnsi" w:eastAsiaTheme="minorEastAsia" w:hAnsiTheme="minorHAnsi" w:cstheme="minorBidi"/>
            <w:sz w:val="22"/>
            <w:szCs w:val="22"/>
            <w:lang w:eastAsia="zh-CN"/>
          </w:rPr>
          <w:tab/>
        </w:r>
        <w:r w:rsidRPr="00626073">
          <w:rPr>
            <w:rStyle w:val="Hyperlink"/>
          </w:rPr>
          <w:t>Assessment Performed (V4)</w:t>
        </w:r>
        <w:r>
          <w:rPr>
            <w:webHidden/>
          </w:rPr>
          <w:tab/>
        </w:r>
        <w:r>
          <w:rPr>
            <w:webHidden/>
          </w:rPr>
          <w:fldChar w:fldCharType="begin"/>
        </w:r>
        <w:r>
          <w:rPr>
            <w:webHidden/>
          </w:rPr>
          <w:instrText xml:space="preserve"> PAGEREF _Toc120389960 \h </w:instrText>
        </w:r>
        <w:r>
          <w:rPr>
            <w:webHidden/>
          </w:rPr>
        </w:r>
        <w:r>
          <w:rPr>
            <w:webHidden/>
          </w:rPr>
          <w:fldChar w:fldCharType="separate"/>
        </w:r>
        <w:r w:rsidR="00A21BC2">
          <w:rPr>
            <w:webHidden/>
          </w:rPr>
          <w:t>104</w:t>
        </w:r>
        <w:r>
          <w:rPr>
            <w:webHidden/>
          </w:rPr>
          <w:fldChar w:fldCharType="end"/>
        </w:r>
      </w:hyperlink>
    </w:p>
    <w:p w14:paraId="01BA53C8" w14:textId="0515FD11" w:rsidR="001B360B" w:rsidRDefault="001B360B">
      <w:pPr>
        <w:pStyle w:val="TOC2"/>
        <w:tabs>
          <w:tab w:val="left" w:pos="806"/>
        </w:tabs>
        <w:rPr>
          <w:rFonts w:asciiTheme="minorHAnsi" w:eastAsiaTheme="minorEastAsia" w:hAnsiTheme="minorHAnsi" w:cstheme="minorBidi"/>
          <w:sz w:val="22"/>
          <w:szCs w:val="22"/>
          <w:lang w:eastAsia="zh-CN"/>
        </w:rPr>
      </w:pPr>
      <w:hyperlink w:anchor="_Toc120389961" w:history="1">
        <w:r w:rsidRPr="00626073">
          <w:rPr>
            <w:rStyle w:val="Hyperlink"/>
          </w:rPr>
          <w:t>3.7</w:t>
        </w:r>
        <w:r>
          <w:rPr>
            <w:rFonts w:asciiTheme="minorHAnsi" w:eastAsiaTheme="minorEastAsia" w:hAnsiTheme="minorHAnsi" w:cstheme="minorBidi"/>
            <w:sz w:val="22"/>
            <w:szCs w:val="22"/>
            <w:lang w:eastAsia="zh-CN"/>
          </w:rPr>
          <w:tab/>
        </w:r>
        <w:r w:rsidRPr="00626073">
          <w:rPr>
            <w:rStyle w:val="Hyperlink"/>
          </w:rPr>
          <w:t>Communication Performed (V3)</w:t>
        </w:r>
        <w:r>
          <w:rPr>
            <w:webHidden/>
          </w:rPr>
          <w:tab/>
        </w:r>
        <w:r>
          <w:rPr>
            <w:webHidden/>
          </w:rPr>
          <w:fldChar w:fldCharType="begin"/>
        </w:r>
        <w:r>
          <w:rPr>
            <w:webHidden/>
          </w:rPr>
          <w:instrText xml:space="preserve"> PAGEREF _Toc120389961 \h </w:instrText>
        </w:r>
        <w:r>
          <w:rPr>
            <w:webHidden/>
          </w:rPr>
        </w:r>
        <w:r>
          <w:rPr>
            <w:webHidden/>
          </w:rPr>
          <w:fldChar w:fldCharType="separate"/>
        </w:r>
        <w:r w:rsidR="00A21BC2">
          <w:rPr>
            <w:webHidden/>
          </w:rPr>
          <w:t>110</w:t>
        </w:r>
        <w:r>
          <w:rPr>
            <w:webHidden/>
          </w:rPr>
          <w:fldChar w:fldCharType="end"/>
        </w:r>
      </w:hyperlink>
    </w:p>
    <w:p w14:paraId="642CDB26" w14:textId="2DAC5C25" w:rsidR="001B360B" w:rsidRDefault="001B360B">
      <w:pPr>
        <w:pStyle w:val="TOC2"/>
        <w:tabs>
          <w:tab w:val="left" w:pos="806"/>
        </w:tabs>
        <w:rPr>
          <w:rFonts w:asciiTheme="minorHAnsi" w:eastAsiaTheme="minorEastAsia" w:hAnsiTheme="minorHAnsi" w:cstheme="minorBidi"/>
          <w:sz w:val="22"/>
          <w:szCs w:val="22"/>
          <w:lang w:eastAsia="zh-CN"/>
        </w:rPr>
      </w:pPr>
      <w:hyperlink w:anchor="_Toc120389962" w:history="1">
        <w:r w:rsidRPr="00626073">
          <w:rPr>
            <w:rStyle w:val="Hyperlink"/>
          </w:rPr>
          <w:t>3.8</w:t>
        </w:r>
        <w:r>
          <w:rPr>
            <w:rFonts w:asciiTheme="minorHAnsi" w:eastAsiaTheme="minorEastAsia" w:hAnsiTheme="minorHAnsi" w:cstheme="minorBidi"/>
            <w:sz w:val="22"/>
            <w:szCs w:val="22"/>
            <w:lang w:eastAsia="zh-CN"/>
          </w:rPr>
          <w:tab/>
        </w:r>
        <w:r w:rsidRPr="00626073">
          <w:rPr>
            <w:rStyle w:val="Hyperlink"/>
          </w:rPr>
          <w:t>Component</w:t>
        </w:r>
        <w:r>
          <w:rPr>
            <w:webHidden/>
          </w:rPr>
          <w:tab/>
        </w:r>
        <w:r>
          <w:rPr>
            <w:webHidden/>
          </w:rPr>
          <w:fldChar w:fldCharType="begin"/>
        </w:r>
        <w:r>
          <w:rPr>
            <w:webHidden/>
          </w:rPr>
          <w:instrText xml:space="preserve"> PAGEREF _Toc120389962 \h </w:instrText>
        </w:r>
        <w:r>
          <w:rPr>
            <w:webHidden/>
          </w:rPr>
        </w:r>
        <w:r>
          <w:rPr>
            <w:webHidden/>
          </w:rPr>
          <w:fldChar w:fldCharType="separate"/>
        </w:r>
        <w:r w:rsidR="00A21BC2">
          <w:rPr>
            <w:webHidden/>
          </w:rPr>
          <w:t>118</w:t>
        </w:r>
        <w:r>
          <w:rPr>
            <w:webHidden/>
          </w:rPr>
          <w:fldChar w:fldCharType="end"/>
        </w:r>
      </w:hyperlink>
    </w:p>
    <w:p w14:paraId="27E02331" w14:textId="6C802344" w:rsidR="001B360B" w:rsidRDefault="001B360B">
      <w:pPr>
        <w:pStyle w:val="TOC2"/>
        <w:tabs>
          <w:tab w:val="left" w:pos="806"/>
        </w:tabs>
        <w:rPr>
          <w:rFonts w:asciiTheme="minorHAnsi" w:eastAsiaTheme="minorEastAsia" w:hAnsiTheme="minorHAnsi" w:cstheme="minorBidi"/>
          <w:sz w:val="22"/>
          <w:szCs w:val="22"/>
          <w:lang w:eastAsia="zh-CN"/>
        </w:rPr>
      </w:pPr>
      <w:hyperlink w:anchor="_Toc120389963" w:history="1">
        <w:r w:rsidRPr="00626073">
          <w:rPr>
            <w:rStyle w:val="Hyperlink"/>
          </w:rPr>
          <w:t>3.9</w:t>
        </w:r>
        <w:r>
          <w:rPr>
            <w:rFonts w:asciiTheme="minorHAnsi" w:eastAsiaTheme="minorEastAsia" w:hAnsiTheme="minorHAnsi" w:cstheme="minorBidi"/>
            <w:sz w:val="22"/>
            <w:szCs w:val="22"/>
            <w:lang w:eastAsia="zh-CN"/>
          </w:rPr>
          <w:tab/>
        </w:r>
        <w:r w:rsidRPr="00626073">
          <w:rPr>
            <w:rStyle w:val="Hyperlink"/>
          </w:rPr>
          <w:t>Criticality Observation</w:t>
        </w:r>
        <w:r>
          <w:rPr>
            <w:webHidden/>
          </w:rPr>
          <w:tab/>
        </w:r>
        <w:r>
          <w:rPr>
            <w:webHidden/>
          </w:rPr>
          <w:fldChar w:fldCharType="begin"/>
        </w:r>
        <w:r>
          <w:rPr>
            <w:webHidden/>
          </w:rPr>
          <w:instrText xml:space="preserve"> PAGEREF _Toc120389963 \h </w:instrText>
        </w:r>
        <w:r>
          <w:rPr>
            <w:webHidden/>
          </w:rPr>
        </w:r>
        <w:r>
          <w:rPr>
            <w:webHidden/>
          </w:rPr>
          <w:fldChar w:fldCharType="separate"/>
        </w:r>
        <w:r w:rsidR="00A21BC2">
          <w:rPr>
            <w:webHidden/>
          </w:rPr>
          <w:t>120</w:t>
        </w:r>
        <w:r>
          <w:rPr>
            <w:webHidden/>
          </w:rPr>
          <w:fldChar w:fldCharType="end"/>
        </w:r>
      </w:hyperlink>
    </w:p>
    <w:p w14:paraId="5CB2C5DF" w14:textId="478E0ABA" w:rsidR="001B360B" w:rsidRDefault="001B360B">
      <w:pPr>
        <w:pStyle w:val="TOC2"/>
        <w:tabs>
          <w:tab w:val="left" w:pos="1320"/>
        </w:tabs>
        <w:rPr>
          <w:rFonts w:asciiTheme="minorHAnsi" w:eastAsiaTheme="minorEastAsia" w:hAnsiTheme="minorHAnsi" w:cstheme="minorBidi"/>
          <w:sz w:val="22"/>
          <w:szCs w:val="22"/>
          <w:lang w:eastAsia="zh-CN"/>
        </w:rPr>
      </w:pPr>
      <w:hyperlink w:anchor="_Toc120389964" w:history="1">
        <w:r w:rsidRPr="00626073">
          <w:rPr>
            <w:rStyle w:val="Hyperlink"/>
          </w:rPr>
          <w:t>3.10</w:t>
        </w:r>
        <w:r>
          <w:rPr>
            <w:rFonts w:asciiTheme="minorHAnsi" w:eastAsiaTheme="minorEastAsia" w:hAnsiTheme="minorHAnsi" w:cstheme="minorBidi"/>
            <w:sz w:val="22"/>
            <w:szCs w:val="22"/>
            <w:lang w:eastAsia="zh-CN"/>
          </w:rPr>
          <w:tab/>
        </w:r>
        <w:r w:rsidRPr="00626073">
          <w:rPr>
            <w:rStyle w:val="Hyperlink"/>
          </w:rPr>
          <w:t>Days Supplied</w:t>
        </w:r>
        <w:r>
          <w:rPr>
            <w:webHidden/>
          </w:rPr>
          <w:tab/>
        </w:r>
        <w:r>
          <w:rPr>
            <w:webHidden/>
          </w:rPr>
          <w:fldChar w:fldCharType="begin"/>
        </w:r>
        <w:r>
          <w:rPr>
            <w:webHidden/>
          </w:rPr>
          <w:instrText xml:space="preserve"> PAGEREF _Toc120389964 \h </w:instrText>
        </w:r>
        <w:r>
          <w:rPr>
            <w:webHidden/>
          </w:rPr>
        </w:r>
        <w:r>
          <w:rPr>
            <w:webHidden/>
          </w:rPr>
          <w:fldChar w:fldCharType="separate"/>
        </w:r>
        <w:r w:rsidR="00A21BC2">
          <w:rPr>
            <w:webHidden/>
          </w:rPr>
          <w:t>122</w:t>
        </w:r>
        <w:r>
          <w:rPr>
            <w:webHidden/>
          </w:rPr>
          <w:fldChar w:fldCharType="end"/>
        </w:r>
      </w:hyperlink>
    </w:p>
    <w:p w14:paraId="515DE942" w14:textId="0476D1A4" w:rsidR="001B360B" w:rsidRDefault="001B360B">
      <w:pPr>
        <w:pStyle w:val="TOC2"/>
        <w:tabs>
          <w:tab w:val="left" w:pos="1320"/>
        </w:tabs>
        <w:rPr>
          <w:rFonts w:asciiTheme="minorHAnsi" w:eastAsiaTheme="minorEastAsia" w:hAnsiTheme="minorHAnsi" w:cstheme="minorBidi"/>
          <w:sz w:val="22"/>
          <w:szCs w:val="22"/>
          <w:lang w:eastAsia="zh-CN"/>
        </w:rPr>
      </w:pPr>
      <w:hyperlink w:anchor="_Toc120389965" w:history="1">
        <w:r w:rsidRPr="00626073">
          <w:rPr>
            <w:rStyle w:val="Hyperlink"/>
          </w:rPr>
          <w:t>3.11</w:t>
        </w:r>
        <w:r>
          <w:rPr>
            <w:rFonts w:asciiTheme="minorHAnsi" w:eastAsiaTheme="minorEastAsia" w:hAnsiTheme="minorHAnsi" w:cstheme="minorBidi"/>
            <w:sz w:val="22"/>
            <w:szCs w:val="22"/>
            <w:lang w:eastAsia="zh-CN"/>
          </w:rPr>
          <w:tab/>
        </w:r>
        <w:r w:rsidRPr="00626073">
          <w:rPr>
            <w:rStyle w:val="Hyperlink"/>
          </w:rPr>
          <w:t>Deceased Observation (V3)</w:t>
        </w:r>
        <w:r>
          <w:rPr>
            <w:webHidden/>
          </w:rPr>
          <w:tab/>
        </w:r>
        <w:r>
          <w:rPr>
            <w:webHidden/>
          </w:rPr>
          <w:fldChar w:fldCharType="begin"/>
        </w:r>
        <w:r>
          <w:rPr>
            <w:webHidden/>
          </w:rPr>
          <w:instrText xml:space="preserve"> PAGEREF _Toc120389965 \h </w:instrText>
        </w:r>
        <w:r>
          <w:rPr>
            <w:webHidden/>
          </w:rPr>
        </w:r>
        <w:r>
          <w:rPr>
            <w:webHidden/>
          </w:rPr>
          <w:fldChar w:fldCharType="separate"/>
        </w:r>
        <w:r w:rsidR="00A21BC2">
          <w:rPr>
            <w:webHidden/>
          </w:rPr>
          <w:t>123</w:t>
        </w:r>
        <w:r>
          <w:rPr>
            <w:webHidden/>
          </w:rPr>
          <w:fldChar w:fldCharType="end"/>
        </w:r>
      </w:hyperlink>
    </w:p>
    <w:p w14:paraId="1ACA5C60" w14:textId="2A5B9C02" w:rsidR="001B360B" w:rsidRDefault="001B360B">
      <w:pPr>
        <w:pStyle w:val="TOC3"/>
        <w:rPr>
          <w:rFonts w:asciiTheme="minorHAnsi" w:eastAsiaTheme="minorEastAsia" w:hAnsiTheme="minorHAnsi" w:cstheme="minorBidi"/>
          <w:sz w:val="22"/>
          <w:szCs w:val="22"/>
          <w:lang w:eastAsia="zh-CN"/>
        </w:rPr>
      </w:pPr>
      <w:hyperlink w:anchor="_Toc120389966" w:history="1">
        <w:r w:rsidRPr="00626073">
          <w:rPr>
            <w:rStyle w:val="Hyperlink"/>
          </w:rPr>
          <w:t>3.11.1</w:t>
        </w:r>
        <w:r>
          <w:rPr>
            <w:rFonts w:asciiTheme="minorHAnsi" w:eastAsiaTheme="minorEastAsia" w:hAnsiTheme="minorHAnsi" w:cstheme="minorBidi"/>
            <w:sz w:val="22"/>
            <w:szCs w:val="22"/>
            <w:lang w:eastAsia="zh-CN"/>
          </w:rPr>
          <w:tab/>
        </w:r>
        <w:r w:rsidRPr="00626073">
          <w:rPr>
            <w:rStyle w:val="Hyperlink"/>
          </w:rPr>
          <w:t>Patient Characteristic Expired (V3)</w:t>
        </w:r>
        <w:r>
          <w:rPr>
            <w:webHidden/>
          </w:rPr>
          <w:tab/>
        </w:r>
        <w:r>
          <w:rPr>
            <w:webHidden/>
          </w:rPr>
          <w:fldChar w:fldCharType="begin"/>
        </w:r>
        <w:r>
          <w:rPr>
            <w:webHidden/>
          </w:rPr>
          <w:instrText xml:space="preserve"> PAGEREF _Toc120389966 \h </w:instrText>
        </w:r>
        <w:r>
          <w:rPr>
            <w:webHidden/>
          </w:rPr>
        </w:r>
        <w:r>
          <w:rPr>
            <w:webHidden/>
          </w:rPr>
          <w:fldChar w:fldCharType="separate"/>
        </w:r>
        <w:r w:rsidR="00A21BC2">
          <w:rPr>
            <w:webHidden/>
          </w:rPr>
          <w:t>126</w:t>
        </w:r>
        <w:r>
          <w:rPr>
            <w:webHidden/>
          </w:rPr>
          <w:fldChar w:fldCharType="end"/>
        </w:r>
      </w:hyperlink>
    </w:p>
    <w:p w14:paraId="604688B8" w14:textId="27459D47" w:rsidR="001B360B" w:rsidRDefault="001B360B">
      <w:pPr>
        <w:pStyle w:val="TOC2"/>
        <w:tabs>
          <w:tab w:val="left" w:pos="1320"/>
        </w:tabs>
        <w:rPr>
          <w:rFonts w:asciiTheme="minorHAnsi" w:eastAsiaTheme="minorEastAsia" w:hAnsiTheme="minorHAnsi" w:cstheme="minorBidi"/>
          <w:sz w:val="22"/>
          <w:szCs w:val="22"/>
          <w:lang w:eastAsia="zh-CN"/>
        </w:rPr>
      </w:pPr>
      <w:hyperlink w:anchor="_Toc120389967" w:history="1">
        <w:r w:rsidRPr="00626073">
          <w:rPr>
            <w:rStyle w:val="Hyperlink"/>
          </w:rPr>
          <w:t>3.12</w:t>
        </w:r>
        <w:r>
          <w:rPr>
            <w:rFonts w:asciiTheme="minorHAnsi" w:eastAsiaTheme="minorEastAsia" w:hAnsiTheme="minorHAnsi" w:cstheme="minorBidi"/>
            <w:sz w:val="22"/>
            <w:szCs w:val="22"/>
            <w:lang w:eastAsia="zh-CN"/>
          </w:rPr>
          <w:tab/>
        </w:r>
        <w:r w:rsidRPr="00626073">
          <w:rPr>
            <w:rStyle w:val="Hyperlink"/>
          </w:rPr>
          <w:t>Device Order Act (V4)</w:t>
        </w:r>
        <w:r>
          <w:rPr>
            <w:webHidden/>
          </w:rPr>
          <w:tab/>
        </w:r>
        <w:r>
          <w:rPr>
            <w:webHidden/>
          </w:rPr>
          <w:fldChar w:fldCharType="begin"/>
        </w:r>
        <w:r>
          <w:rPr>
            <w:webHidden/>
          </w:rPr>
          <w:instrText xml:space="preserve"> PAGEREF _Toc120389967 \h </w:instrText>
        </w:r>
        <w:r>
          <w:rPr>
            <w:webHidden/>
          </w:rPr>
        </w:r>
        <w:r>
          <w:rPr>
            <w:webHidden/>
          </w:rPr>
          <w:fldChar w:fldCharType="separate"/>
        </w:r>
        <w:r w:rsidR="00A21BC2">
          <w:rPr>
            <w:webHidden/>
          </w:rPr>
          <w:t>128</w:t>
        </w:r>
        <w:r>
          <w:rPr>
            <w:webHidden/>
          </w:rPr>
          <w:fldChar w:fldCharType="end"/>
        </w:r>
      </w:hyperlink>
    </w:p>
    <w:p w14:paraId="0CF7DD61" w14:textId="48E75366" w:rsidR="001B360B" w:rsidRDefault="001B360B">
      <w:pPr>
        <w:pStyle w:val="TOC2"/>
        <w:tabs>
          <w:tab w:val="left" w:pos="1320"/>
        </w:tabs>
        <w:rPr>
          <w:rFonts w:asciiTheme="minorHAnsi" w:eastAsiaTheme="minorEastAsia" w:hAnsiTheme="minorHAnsi" w:cstheme="minorBidi"/>
          <w:sz w:val="22"/>
          <w:szCs w:val="22"/>
          <w:lang w:eastAsia="zh-CN"/>
        </w:rPr>
      </w:pPr>
      <w:hyperlink w:anchor="_Toc120389968" w:history="1">
        <w:r w:rsidRPr="00626073">
          <w:rPr>
            <w:rStyle w:val="Hyperlink"/>
          </w:rPr>
          <w:t>3.13</w:t>
        </w:r>
        <w:r>
          <w:rPr>
            <w:rFonts w:asciiTheme="minorHAnsi" w:eastAsiaTheme="minorEastAsia" w:hAnsiTheme="minorHAnsi" w:cstheme="minorBidi"/>
            <w:sz w:val="22"/>
            <w:szCs w:val="22"/>
            <w:lang w:eastAsia="zh-CN"/>
          </w:rPr>
          <w:tab/>
        </w:r>
        <w:r w:rsidRPr="00626073">
          <w:rPr>
            <w:rStyle w:val="Hyperlink"/>
          </w:rPr>
          <w:t>Device Recommended Act (V4)</w:t>
        </w:r>
        <w:r>
          <w:rPr>
            <w:webHidden/>
          </w:rPr>
          <w:tab/>
        </w:r>
        <w:r>
          <w:rPr>
            <w:webHidden/>
          </w:rPr>
          <w:fldChar w:fldCharType="begin"/>
        </w:r>
        <w:r>
          <w:rPr>
            <w:webHidden/>
          </w:rPr>
          <w:instrText xml:space="preserve"> PAGEREF _Toc120389968 \h </w:instrText>
        </w:r>
        <w:r>
          <w:rPr>
            <w:webHidden/>
          </w:rPr>
        </w:r>
        <w:r>
          <w:rPr>
            <w:webHidden/>
          </w:rPr>
          <w:fldChar w:fldCharType="separate"/>
        </w:r>
        <w:r w:rsidR="00A21BC2">
          <w:rPr>
            <w:webHidden/>
          </w:rPr>
          <w:t>130</w:t>
        </w:r>
        <w:r>
          <w:rPr>
            <w:webHidden/>
          </w:rPr>
          <w:fldChar w:fldCharType="end"/>
        </w:r>
      </w:hyperlink>
    </w:p>
    <w:p w14:paraId="1BF4803F" w14:textId="15DEB668" w:rsidR="001B360B" w:rsidRDefault="001B360B">
      <w:pPr>
        <w:pStyle w:val="TOC2"/>
        <w:tabs>
          <w:tab w:val="left" w:pos="1320"/>
        </w:tabs>
        <w:rPr>
          <w:rFonts w:asciiTheme="minorHAnsi" w:eastAsiaTheme="minorEastAsia" w:hAnsiTheme="minorHAnsi" w:cstheme="minorBidi"/>
          <w:sz w:val="22"/>
          <w:szCs w:val="22"/>
          <w:lang w:eastAsia="zh-CN"/>
        </w:rPr>
      </w:pPr>
      <w:hyperlink w:anchor="_Toc120389969" w:history="1">
        <w:r w:rsidRPr="00626073">
          <w:rPr>
            <w:rStyle w:val="Hyperlink"/>
          </w:rPr>
          <w:t>3.14</w:t>
        </w:r>
        <w:r>
          <w:rPr>
            <w:rFonts w:asciiTheme="minorHAnsi" w:eastAsiaTheme="minorEastAsia" w:hAnsiTheme="minorHAnsi" w:cstheme="minorBidi"/>
            <w:sz w:val="22"/>
            <w:szCs w:val="22"/>
            <w:lang w:eastAsia="zh-CN"/>
          </w:rPr>
          <w:tab/>
        </w:r>
        <w:r w:rsidRPr="00626073">
          <w:rPr>
            <w:rStyle w:val="Hyperlink"/>
          </w:rPr>
          <w:t>Discharge Medication (V6)</w:t>
        </w:r>
        <w:r>
          <w:rPr>
            <w:webHidden/>
          </w:rPr>
          <w:tab/>
        </w:r>
        <w:r>
          <w:rPr>
            <w:webHidden/>
          </w:rPr>
          <w:fldChar w:fldCharType="begin"/>
        </w:r>
        <w:r>
          <w:rPr>
            <w:webHidden/>
          </w:rPr>
          <w:instrText xml:space="preserve"> PAGEREF _Toc120389969 \h </w:instrText>
        </w:r>
        <w:r>
          <w:rPr>
            <w:webHidden/>
          </w:rPr>
        </w:r>
        <w:r>
          <w:rPr>
            <w:webHidden/>
          </w:rPr>
          <w:fldChar w:fldCharType="separate"/>
        </w:r>
        <w:r w:rsidR="00A21BC2">
          <w:rPr>
            <w:webHidden/>
          </w:rPr>
          <w:t>133</w:t>
        </w:r>
        <w:r>
          <w:rPr>
            <w:webHidden/>
          </w:rPr>
          <w:fldChar w:fldCharType="end"/>
        </w:r>
      </w:hyperlink>
    </w:p>
    <w:p w14:paraId="0DE8B899" w14:textId="0C3CC052" w:rsidR="001B360B" w:rsidRDefault="001B360B">
      <w:pPr>
        <w:pStyle w:val="TOC2"/>
        <w:tabs>
          <w:tab w:val="left" w:pos="1320"/>
        </w:tabs>
        <w:rPr>
          <w:rFonts w:asciiTheme="minorHAnsi" w:eastAsiaTheme="minorEastAsia" w:hAnsiTheme="minorHAnsi" w:cstheme="minorBidi"/>
          <w:sz w:val="22"/>
          <w:szCs w:val="22"/>
          <w:lang w:eastAsia="zh-CN"/>
        </w:rPr>
      </w:pPr>
      <w:hyperlink w:anchor="_Toc120389970" w:history="1">
        <w:r w:rsidRPr="00626073">
          <w:rPr>
            <w:rStyle w:val="Hyperlink"/>
          </w:rPr>
          <w:t>3.15</w:t>
        </w:r>
        <w:r>
          <w:rPr>
            <w:rFonts w:asciiTheme="minorHAnsi" w:eastAsiaTheme="minorEastAsia" w:hAnsiTheme="minorHAnsi" w:cstheme="minorBidi"/>
            <w:sz w:val="22"/>
            <w:szCs w:val="22"/>
            <w:lang w:eastAsia="zh-CN"/>
          </w:rPr>
          <w:tab/>
        </w:r>
        <w:r w:rsidRPr="00626073">
          <w:rPr>
            <w:rStyle w:val="Hyperlink"/>
          </w:rPr>
          <w:t>Drug Monitoring Act</w:t>
        </w:r>
        <w:r>
          <w:rPr>
            <w:webHidden/>
          </w:rPr>
          <w:tab/>
        </w:r>
        <w:r>
          <w:rPr>
            <w:webHidden/>
          </w:rPr>
          <w:fldChar w:fldCharType="begin"/>
        </w:r>
        <w:r>
          <w:rPr>
            <w:webHidden/>
          </w:rPr>
          <w:instrText xml:space="preserve"> PAGEREF _Toc120389970 \h </w:instrText>
        </w:r>
        <w:r>
          <w:rPr>
            <w:webHidden/>
          </w:rPr>
        </w:r>
        <w:r>
          <w:rPr>
            <w:webHidden/>
          </w:rPr>
          <w:fldChar w:fldCharType="separate"/>
        </w:r>
        <w:r w:rsidR="00A21BC2">
          <w:rPr>
            <w:webHidden/>
          </w:rPr>
          <w:t>141</w:t>
        </w:r>
        <w:r>
          <w:rPr>
            <w:webHidden/>
          </w:rPr>
          <w:fldChar w:fldCharType="end"/>
        </w:r>
      </w:hyperlink>
    </w:p>
    <w:p w14:paraId="33FE728A" w14:textId="5EEF2294" w:rsidR="001B360B" w:rsidRDefault="001B360B">
      <w:pPr>
        <w:pStyle w:val="TOC2"/>
        <w:tabs>
          <w:tab w:val="left" w:pos="1320"/>
        </w:tabs>
        <w:rPr>
          <w:rFonts w:asciiTheme="minorHAnsi" w:eastAsiaTheme="minorEastAsia" w:hAnsiTheme="minorHAnsi" w:cstheme="minorBidi"/>
          <w:sz w:val="22"/>
          <w:szCs w:val="22"/>
          <w:lang w:eastAsia="zh-CN"/>
        </w:rPr>
      </w:pPr>
      <w:hyperlink w:anchor="_Toc120389971" w:history="1">
        <w:r w:rsidRPr="00626073">
          <w:rPr>
            <w:rStyle w:val="Hyperlink"/>
          </w:rPr>
          <w:t>3.16</w:t>
        </w:r>
        <w:r>
          <w:rPr>
            <w:rFonts w:asciiTheme="minorHAnsi" w:eastAsiaTheme="minorEastAsia" w:hAnsiTheme="minorHAnsi" w:cstheme="minorBidi"/>
            <w:sz w:val="22"/>
            <w:szCs w:val="22"/>
            <w:lang w:eastAsia="zh-CN"/>
          </w:rPr>
          <w:tab/>
        </w:r>
        <w:r w:rsidRPr="00626073">
          <w:rPr>
            <w:rStyle w:val="Hyperlink"/>
          </w:rPr>
          <w:t>Drug Vehicle</w:t>
        </w:r>
        <w:r>
          <w:rPr>
            <w:webHidden/>
          </w:rPr>
          <w:tab/>
        </w:r>
        <w:r>
          <w:rPr>
            <w:webHidden/>
          </w:rPr>
          <w:fldChar w:fldCharType="begin"/>
        </w:r>
        <w:r>
          <w:rPr>
            <w:webHidden/>
          </w:rPr>
          <w:instrText xml:space="preserve"> PAGEREF _Toc120389971 \h </w:instrText>
        </w:r>
        <w:r>
          <w:rPr>
            <w:webHidden/>
          </w:rPr>
        </w:r>
        <w:r>
          <w:rPr>
            <w:webHidden/>
          </w:rPr>
          <w:fldChar w:fldCharType="separate"/>
        </w:r>
        <w:r w:rsidR="00A21BC2">
          <w:rPr>
            <w:webHidden/>
          </w:rPr>
          <w:t>143</w:t>
        </w:r>
        <w:r>
          <w:rPr>
            <w:webHidden/>
          </w:rPr>
          <w:fldChar w:fldCharType="end"/>
        </w:r>
      </w:hyperlink>
    </w:p>
    <w:p w14:paraId="437CF15F" w14:textId="21B15BB8" w:rsidR="001B360B" w:rsidRDefault="001B360B">
      <w:pPr>
        <w:pStyle w:val="TOC2"/>
        <w:tabs>
          <w:tab w:val="left" w:pos="1320"/>
        </w:tabs>
        <w:rPr>
          <w:rFonts w:asciiTheme="minorHAnsi" w:eastAsiaTheme="minorEastAsia" w:hAnsiTheme="minorHAnsi" w:cstheme="minorBidi"/>
          <w:sz w:val="22"/>
          <w:szCs w:val="22"/>
          <w:lang w:eastAsia="zh-CN"/>
        </w:rPr>
      </w:pPr>
      <w:hyperlink w:anchor="_Toc120389972" w:history="1">
        <w:r w:rsidRPr="00626073">
          <w:rPr>
            <w:rStyle w:val="Hyperlink"/>
          </w:rPr>
          <w:t>3.17</w:t>
        </w:r>
        <w:r>
          <w:rPr>
            <w:rFonts w:asciiTheme="minorHAnsi" w:eastAsiaTheme="minorEastAsia" w:hAnsiTheme="minorHAnsi" w:cstheme="minorBidi"/>
            <w:sz w:val="22"/>
            <w:szCs w:val="22"/>
            <w:lang w:eastAsia="zh-CN"/>
          </w:rPr>
          <w:tab/>
        </w:r>
        <w:r w:rsidRPr="00626073">
          <w:rPr>
            <w:rStyle w:val="Hyperlink"/>
          </w:rPr>
          <w:t>Encounter Activity (V3)</w:t>
        </w:r>
        <w:r>
          <w:rPr>
            <w:webHidden/>
          </w:rPr>
          <w:tab/>
        </w:r>
        <w:r>
          <w:rPr>
            <w:webHidden/>
          </w:rPr>
          <w:fldChar w:fldCharType="begin"/>
        </w:r>
        <w:r>
          <w:rPr>
            <w:webHidden/>
          </w:rPr>
          <w:instrText xml:space="preserve"> PAGEREF _Toc120389972 \h </w:instrText>
        </w:r>
        <w:r>
          <w:rPr>
            <w:webHidden/>
          </w:rPr>
        </w:r>
        <w:r>
          <w:rPr>
            <w:webHidden/>
          </w:rPr>
          <w:fldChar w:fldCharType="separate"/>
        </w:r>
        <w:r w:rsidR="00A21BC2">
          <w:rPr>
            <w:webHidden/>
          </w:rPr>
          <w:t>145</w:t>
        </w:r>
        <w:r>
          <w:rPr>
            <w:webHidden/>
          </w:rPr>
          <w:fldChar w:fldCharType="end"/>
        </w:r>
      </w:hyperlink>
    </w:p>
    <w:p w14:paraId="2B44B02A" w14:textId="3ECCE299" w:rsidR="001B360B" w:rsidRDefault="001B360B">
      <w:pPr>
        <w:pStyle w:val="TOC3"/>
        <w:rPr>
          <w:rFonts w:asciiTheme="minorHAnsi" w:eastAsiaTheme="minorEastAsia" w:hAnsiTheme="minorHAnsi" w:cstheme="minorBidi"/>
          <w:sz w:val="22"/>
          <w:szCs w:val="22"/>
          <w:lang w:eastAsia="zh-CN"/>
        </w:rPr>
      </w:pPr>
      <w:hyperlink w:anchor="_Toc120389973" w:history="1">
        <w:r w:rsidRPr="00626073">
          <w:rPr>
            <w:rStyle w:val="Hyperlink"/>
          </w:rPr>
          <w:t>3.17.1</w:t>
        </w:r>
        <w:r>
          <w:rPr>
            <w:rFonts w:asciiTheme="minorHAnsi" w:eastAsiaTheme="minorEastAsia" w:hAnsiTheme="minorHAnsi" w:cstheme="minorBidi"/>
            <w:sz w:val="22"/>
            <w:szCs w:val="22"/>
            <w:lang w:eastAsia="zh-CN"/>
          </w:rPr>
          <w:tab/>
        </w:r>
        <w:r w:rsidRPr="00626073">
          <w:rPr>
            <w:rStyle w:val="Hyperlink"/>
          </w:rPr>
          <w:t>Encounter Performed (V6)</w:t>
        </w:r>
        <w:r>
          <w:rPr>
            <w:webHidden/>
          </w:rPr>
          <w:tab/>
        </w:r>
        <w:r>
          <w:rPr>
            <w:webHidden/>
          </w:rPr>
          <w:fldChar w:fldCharType="begin"/>
        </w:r>
        <w:r>
          <w:rPr>
            <w:webHidden/>
          </w:rPr>
          <w:instrText xml:space="preserve"> PAGEREF _Toc120389973 \h </w:instrText>
        </w:r>
        <w:r>
          <w:rPr>
            <w:webHidden/>
          </w:rPr>
        </w:r>
        <w:r>
          <w:rPr>
            <w:webHidden/>
          </w:rPr>
          <w:fldChar w:fldCharType="separate"/>
        </w:r>
        <w:r w:rsidR="00A21BC2">
          <w:rPr>
            <w:webHidden/>
          </w:rPr>
          <w:t>149</w:t>
        </w:r>
        <w:r>
          <w:rPr>
            <w:webHidden/>
          </w:rPr>
          <w:fldChar w:fldCharType="end"/>
        </w:r>
      </w:hyperlink>
    </w:p>
    <w:p w14:paraId="05270F42" w14:textId="73839EC1" w:rsidR="001B360B" w:rsidRDefault="001B360B">
      <w:pPr>
        <w:pStyle w:val="TOC2"/>
        <w:tabs>
          <w:tab w:val="left" w:pos="1320"/>
        </w:tabs>
        <w:rPr>
          <w:rFonts w:asciiTheme="minorHAnsi" w:eastAsiaTheme="minorEastAsia" w:hAnsiTheme="minorHAnsi" w:cstheme="minorBidi"/>
          <w:sz w:val="22"/>
          <w:szCs w:val="22"/>
          <w:lang w:eastAsia="zh-CN"/>
        </w:rPr>
      </w:pPr>
      <w:hyperlink w:anchor="_Toc120389974" w:history="1">
        <w:r w:rsidRPr="00626073">
          <w:rPr>
            <w:rStyle w:val="Hyperlink"/>
          </w:rPr>
          <w:t>3.18</w:t>
        </w:r>
        <w:r>
          <w:rPr>
            <w:rFonts w:asciiTheme="minorHAnsi" w:eastAsiaTheme="minorEastAsia" w:hAnsiTheme="minorHAnsi" w:cstheme="minorBidi"/>
            <w:sz w:val="22"/>
            <w:szCs w:val="22"/>
            <w:lang w:eastAsia="zh-CN"/>
          </w:rPr>
          <w:tab/>
        </w:r>
        <w:r w:rsidRPr="00626073">
          <w:rPr>
            <w:rStyle w:val="Hyperlink"/>
          </w:rPr>
          <w:t>Encounter Class</w:t>
        </w:r>
        <w:r>
          <w:rPr>
            <w:webHidden/>
          </w:rPr>
          <w:tab/>
        </w:r>
        <w:r>
          <w:rPr>
            <w:webHidden/>
          </w:rPr>
          <w:fldChar w:fldCharType="begin"/>
        </w:r>
        <w:r>
          <w:rPr>
            <w:webHidden/>
          </w:rPr>
          <w:instrText xml:space="preserve"> PAGEREF _Toc120389974 \h </w:instrText>
        </w:r>
        <w:r>
          <w:rPr>
            <w:webHidden/>
          </w:rPr>
        </w:r>
        <w:r>
          <w:rPr>
            <w:webHidden/>
          </w:rPr>
          <w:fldChar w:fldCharType="separate"/>
        </w:r>
        <w:r w:rsidR="00A21BC2">
          <w:rPr>
            <w:webHidden/>
          </w:rPr>
          <w:t>155</w:t>
        </w:r>
        <w:r>
          <w:rPr>
            <w:webHidden/>
          </w:rPr>
          <w:fldChar w:fldCharType="end"/>
        </w:r>
      </w:hyperlink>
    </w:p>
    <w:p w14:paraId="4680FBD7" w14:textId="6E2B6F47" w:rsidR="001B360B" w:rsidRDefault="001B360B">
      <w:pPr>
        <w:pStyle w:val="TOC2"/>
        <w:tabs>
          <w:tab w:val="left" w:pos="1320"/>
        </w:tabs>
        <w:rPr>
          <w:rFonts w:asciiTheme="minorHAnsi" w:eastAsiaTheme="minorEastAsia" w:hAnsiTheme="minorHAnsi" w:cstheme="minorBidi"/>
          <w:sz w:val="22"/>
          <w:szCs w:val="22"/>
          <w:lang w:eastAsia="zh-CN"/>
        </w:rPr>
      </w:pPr>
      <w:hyperlink w:anchor="_Toc120389975" w:history="1">
        <w:r w:rsidRPr="00626073">
          <w:rPr>
            <w:rStyle w:val="Hyperlink"/>
          </w:rPr>
          <w:t>3.19</w:t>
        </w:r>
        <w:r>
          <w:rPr>
            <w:rFonts w:asciiTheme="minorHAnsi" w:eastAsiaTheme="minorEastAsia" w:hAnsiTheme="minorHAnsi" w:cstheme="minorBidi"/>
            <w:sz w:val="22"/>
            <w:szCs w:val="22"/>
            <w:lang w:eastAsia="zh-CN"/>
          </w:rPr>
          <w:tab/>
        </w:r>
        <w:r w:rsidRPr="00626073">
          <w:rPr>
            <w:rStyle w:val="Hyperlink"/>
          </w:rPr>
          <w:t>Encounter Diagnosis (V3)</w:t>
        </w:r>
        <w:r>
          <w:rPr>
            <w:webHidden/>
          </w:rPr>
          <w:tab/>
        </w:r>
        <w:r>
          <w:rPr>
            <w:webHidden/>
          </w:rPr>
          <w:fldChar w:fldCharType="begin"/>
        </w:r>
        <w:r>
          <w:rPr>
            <w:webHidden/>
          </w:rPr>
          <w:instrText xml:space="preserve"> PAGEREF _Toc120389975 \h </w:instrText>
        </w:r>
        <w:r>
          <w:rPr>
            <w:webHidden/>
          </w:rPr>
        </w:r>
        <w:r>
          <w:rPr>
            <w:webHidden/>
          </w:rPr>
          <w:fldChar w:fldCharType="separate"/>
        </w:r>
        <w:r w:rsidR="00A21BC2">
          <w:rPr>
            <w:webHidden/>
          </w:rPr>
          <w:t>157</w:t>
        </w:r>
        <w:r>
          <w:rPr>
            <w:webHidden/>
          </w:rPr>
          <w:fldChar w:fldCharType="end"/>
        </w:r>
      </w:hyperlink>
    </w:p>
    <w:p w14:paraId="5D4A4F08" w14:textId="57C8FDCB" w:rsidR="001B360B" w:rsidRDefault="001B360B">
      <w:pPr>
        <w:pStyle w:val="TOC2"/>
        <w:tabs>
          <w:tab w:val="left" w:pos="1320"/>
        </w:tabs>
        <w:rPr>
          <w:rFonts w:asciiTheme="minorHAnsi" w:eastAsiaTheme="minorEastAsia" w:hAnsiTheme="minorHAnsi" w:cstheme="minorBidi"/>
          <w:sz w:val="22"/>
          <w:szCs w:val="22"/>
          <w:lang w:eastAsia="zh-CN"/>
        </w:rPr>
      </w:pPr>
      <w:hyperlink w:anchor="_Toc120389976" w:history="1">
        <w:r w:rsidRPr="00626073">
          <w:rPr>
            <w:rStyle w:val="Hyperlink"/>
          </w:rPr>
          <w:t>3.20</w:t>
        </w:r>
        <w:r>
          <w:rPr>
            <w:rFonts w:asciiTheme="minorHAnsi" w:eastAsiaTheme="minorEastAsia" w:hAnsiTheme="minorHAnsi" w:cstheme="minorBidi"/>
            <w:sz w:val="22"/>
            <w:szCs w:val="22"/>
            <w:lang w:eastAsia="zh-CN"/>
          </w:rPr>
          <w:tab/>
        </w:r>
        <w:r w:rsidRPr="00626073">
          <w:rPr>
            <w:rStyle w:val="Hyperlink"/>
          </w:rPr>
          <w:t>Encounter Diagnosis QDM (V2)</w:t>
        </w:r>
        <w:r>
          <w:rPr>
            <w:webHidden/>
          </w:rPr>
          <w:tab/>
        </w:r>
        <w:r>
          <w:rPr>
            <w:webHidden/>
          </w:rPr>
          <w:fldChar w:fldCharType="begin"/>
        </w:r>
        <w:r>
          <w:rPr>
            <w:webHidden/>
          </w:rPr>
          <w:instrText xml:space="preserve"> PAGEREF _Toc120389976 \h </w:instrText>
        </w:r>
        <w:r>
          <w:rPr>
            <w:webHidden/>
          </w:rPr>
        </w:r>
        <w:r>
          <w:rPr>
            <w:webHidden/>
          </w:rPr>
          <w:fldChar w:fldCharType="separate"/>
        </w:r>
        <w:r w:rsidR="00A21BC2">
          <w:rPr>
            <w:webHidden/>
          </w:rPr>
          <w:t>159</w:t>
        </w:r>
        <w:r>
          <w:rPr>
            <w:webHidden/>
          </w:rPr>
          <w:fldChar w:fldCharType="end"/>
        </w:r>
      </w:hyperlink>
    </w:p>
    <w:p w14:paraId="06C6BD47" w14:textId="799417F2" w:rsidR="001B360B" w:rsidRDefault="001B360B">
      <w:pPr>
        <w:pStyle w:val="TOC2"/>
        <w:tabs>
          <w:tab w:val="left" w:pos="1320"/>
        </w:tabs>
        <w:rPr>
          <w:rFonts w:asciiTheme="minorHAnsi" w:eastAsiaTheme="minorEastAsia" w:hAnsiTheme="minorHAnsi" w:cstheme="minorBidi"/>
          <w:sz w:val="22"/>
          <w:szCs w:val="22"/>
          <w:lang w:eastAsia="zh-CN"/>
        </w:rPr>
      </w:pPr>
      <w:hyperlink w:anchor="_Toc120389977" w:history="1">
        <w:r w:rsidRPr="00626073">
          <w:rPr>
            <w:rStyle w:val="Hyperlink"/>
          </w:rPr>
          <w:t>3.21</w:t>
        </w:r>
        <w:r>
          <w:rPr>
            <w:rFonts w:asciiTheme="minorHAnsi" w:eastAsiaTheme="minorEastAsia" w:hAnsiTheme="minorHAnsi" w:cstheme="minorBidi"/>
            <w:sz w:val="22"/>
            <w:szCs w:val="22"/>
            <w:lang w:eastAsia="zh-CN"/>
          </w:rPr>
          <w:tab/>
        </w:r>
        <w:r w:rsidRPr="00626073">
          <w:rPr>
            <w:rStyle w:val="Hyperlink"/>
          </w:rPr>
          <w:t>Encounter Order Act (V4)</w:t>
        </w:r>
        <w:r>
          <w:rPr>
            <w:webHidden/>
          </w:rPr>
          <w:tab/>
        </w:r>
        <w:r>
          <w:rPr>
            <w:webHidden/>
          </w:rPr>
          <w:fldChar w:fldCharType="begin"/>
        </w:r>
        <w:r>
          <w:rPr>
            <w:webHidden/>
          </w:rPr>
          <w:instrText xml:space="preserve"> PAGEREF _Toc120389977 \h </w:instrText>
        </w:r>
        <w:r>
          <w:rPr>
            <w:webHidden/>
          </w:rPr>
        </w:r>
        <w:r>
          <w:rPr>
            <w:webHidden/>
          </w:rPr>
          <w:fldChar w:fldCharType="separate"/>
        </w:r>
        <w:r w:rsidR="00A21BC2">
          <w:rPr>
            <w:webHidden/>
          </w:rPr>
          <w:t>162</w:t>
        </w:r>
        <w:r>
          <w:rPr>
            <w:webHidden/>
          </w:rPr>
          <w:fldChar w:fldCharType="end"/>
        </w:r>
      </w:hyperlink>
    </w:p>
    <w:p w14:paraId="1157F854" w14:textId="3C73148D" w:rsidR="001B360B" w:rsidRDefault="001B360B">
      <w:pPr>
        <w:pStyle w:val="TOC2"/>
        <w:tabs>
          <w:tab w:val="left" w:pos="1320"/>
        </w:tabs>
        <w:rPr>
          <w:rFonts w:asciiTheme="minorHAnsi" w:eastAsiaTheme="minorEastAsia" w:hAnsiTheme="minorHAnsi" w:cstheme="minorBidi"/>
          <w:sz w:val="22"/>
          <w:szCs w:val="22"/>
          <w:lang w:eastAsia="zh-CN"/>
        </w:rPr>
      </w:pPr>
      <w:hyperlink w:anchor="_Toc120389978" w:history="1">
        <w:r w:rsidRPr="00626073">
          <w:rPr>
            <w:rStyle w:val="Hyperlink"/>
          </w:rPr>
          <w:t>3.22</w:t>
        </w:r>
        <w:r>
          <w:rPr>
            <w:rFonts w:asciiTheme="minorHAnsi" w:eastAsiaTheme="minorEastAsia" w:hAnsiTheme="minorHAnsi" w:cstheme="minorBidi"/>
            <w:sz w:val="22"/>
            <w:szCs w:val="22"/>
            <w:lang w:eastAsia="zh-CN"/>
          </w:rPr>
          <w:tab/>
        </w:r>
        <w:r w:rsidRPr="00626073">
          <w:rPr>
            <w:rStyle w:val="Hyperlink"/>
          </w:rPr>
          <w:t>Encounter Recommended Act (V4)</w:t>
        </w:r>
        <w:r>
          <w:rPr>
            <w:webHidden/>
          </w:rPr>
          <w:tab/>
        </w:r>
        <w:r>
          <w:rPr>
            <w:webHidden/>
          </w:rPr>
          <w:fldChar w:fldCharType="begin"/>
        </w:r>
        <w:r>
          <w:rPr>
            <w:webHidden/>
          </w:rPr>
          <w:instrText xml:space="preserve"> PAGEREF _Toc120389978 \h </w:instrText>
        </w:r>
        <w:r>
          <w:rPr>
            <w:webHidden/>
          </w:rPr>
        </w:r>
        <w:r>
          <w:rPr>
            <w:webHidden/>
          </w:rPr>
          <w:fldChar w:fldCharType="separate"/>
        </w:r>
        <w:r w:rsidR="00A21BC2">
          <w:rPr>
            <w:webHidden/>
          </w:rPr>
          <w:t>165</w:t>
        </w:r>
        <w:r>
          <w:rPr>
            <w:webHidden/>
          </w:rPr>
          <w:fldChar w:fldCharType="end"/>
        </w:r>
      </w:hyperlink>
    </w:p>
    <w:p w14:paraId="76DE7672" w14:textId="5638E37B" w:rsidR="001B360B" w:rsidRDefault="001B360B">
      <w:pPr>
        <w:pStyle w:val="TOC2"/>
        <w:tabs>
          <w:tab w:val="left" w:pos="1320"/>
        </w:tabs>
        <w:rPr>
          <w:rFonts w:asciiTheme="minorHAnsi" w:eastAsiaTheme="minorEastAsia" w:hAnsiTheme="minorHAnsi" w:cstheme="minorBidi"/>
          <w:sz w:val="22"/>
          <w:szCs w:val="22"/>
          <w:lang w:eastAsia="zh-CN"/>
        </w:rPr>
      </w:pPr>
      <w:hyperlink w:anchor="_Toc120389979" w:history="1">
        <w:r w:rsidRPr="00626073">
          <w:rPr>
            <w:rStyle w:val="Hyperlink"/>
          </w:rPr>
          <w:t>3.23</w:t>
        </w:r>
        <w:r>
          <w:rPr>
            <w:rFonts w:asciiTheme="minorHAnsi" w:eastAsiaTheme="minorEastAsia" w:hAnsiTheme="minorHAnsi" w:cstheme="minorBidi"/>
            <w:sz w:val="22"/>
            <w:szCs w:val="22"/>
            <w:lang w:eastAsia="zh-CN"/>
          </w:rPr>
          <w:tab/>
        </w:r>
        <w:r w:rsidRPr="00626073">
          <w:rPr>
            <w:rStyle w:val="Hyperlink"/>
          </w:rPr>
          <w:t>Entry Reference</w:t>
        </w:r>
        <w:r>
          <w:rPr>
            <w:webHidden/>
          </w:rPr>
          <w:tab/>
        </w:r>
        <w:r>
          <w:rPr>
            <w:webHidden/>
          </w:rPr>
          <w:fldChar w:fldCharType="begin"/>
        </w:r>
        <w:r>
          <w:rPr>
            <w:webHidden/>
          </w:rPr>
          <w:instrText xml:space="preserve"> PAGEREF _Toc120389979 \h </w:instrText>
        </w:r>
        <w:r>
          <w:rPr>
            <w:webHidden/>
          </w:rPr>
        </w:r>
        <w:r>
          <w:rPr>
            <w:webHidden/>
          </w:rPr>
          <w:fldChar w:fldCharType="separate"/>
        </w:r>
        <w:r w:rsidR="00A21BC2">
          <w:rPr>
            <w:webHidden/>
          </w:rPr>
          <w:t>168</w:t>
        </w:r>
        <w:r>
          <w:rPr>
            <w:webHidden/>
          </w:rPr>
          <w:fldChar w:fldCharType="end"/>
        </w:r>
      </w:hyperlink>
    </w:p>
    <w:p w14:paraId="4F72DBA4" w14:textId="29ABA6A3" w:rsidR="001B360B" w:rsidRDefault="001B360B">
      <w:pPr>
        <w:pStyle w:val="TOC2"/>
        <w:tabs>
          <w:tab w:val="left" w:pos="1320"/>
        </w:tabs>
        <w:rPr>
          <w:rFonts w:asciiTheme="minorHAnsi" w:eastAsiaTheme="minorEastAsia" w:hAnsiTheme="minorHAnsi" w:cstheme="minorBidi"/>
          <w:sz w:val="22"/>
          <w:szCs w:val="22"/>
          <w:lang w:eastAsia="zh-CN"/>
        </w:rPr>
      </w:pPr>
      <w:hyperlink w:anchor="_Toc120389980" w:history="1">
        <w:r w:rsidRPr="00626073">
          <w:rPr>
            <w:rStyle w:val="Hyperlink"/>
          </w:rPr>
          <w:t>3.24</w:t>
        </w:r>
        <w:r>
          <w:rPr>
            <w:rFonts w:asciiTheme="minorHAnsi" w:eastAsiaTheme="minorEastAsia" w:hAnsiTheme="minorHAnsi" w:cstheme="minorBidi"/>
            <w:sz w:val="22"/>
            <w:szCs w:val="22"/>
            <w:lang w:eastAsia="zh-CN"/>
          </w:rPr>
          <w:tab/>
        </w:r>
        <w:r w:rsidRPr="00626073">
          <w:rPr>
            <w:rStyle w:val="Hyperlink"/>
          </w:rPr>
          <w:t>External Document Reference</w:t>
        </w:r>
        <w:r>
          <w:rPr>
            <w:webHidden/>
          </w:rPr>
          <w:tab/>
        </w:r>
        <w:r>
          <w:rPr>
            <w:webHidden/>
          </w:rPr>
          <w:fldChar w:fldCharType="begin"/>
        </w:r>
        <w:r>
          <w:rPr>
            <w:webHidden/>
          </w:rPr>
          <w:instrText xml:space="preserve"> PAGEREF _Toc120389980 \h </w:instrText>
        </w:r>
        <w:r>
          <w:rPr>
            <w:webHidden/>
          </w:rPr>
        </w:r>
        <w:r>
          <w:rPr>
            <w:webHidden/>
          </w:rPr>
          <w:fldChar w:fldCharType="separate"/>
        </w:r>
        <w:r w:rsidR="00A21BC2">
          <w:rPr>
            <w:webHidden/>
          </w:rPr>
          <w:t>171</w:t>
        </w:r>
        <w:r>
          <w:rPr>
            <w:webHidden/>
          </w:rPr>
          <w:fldChar w:fldCharType="end"/>
        </w:r>
      </w:hyperlink>
    </w:p>
    <w:p w14:paraId="0460EF89" w14:textId="49ED3D7A" w:rsidR="001B360B" w:rsidRDefault="001B360B">
      <w:pPr>
        <w:pStyle w:val="TOC2"/>
        <w:tabs>
          <w:tab w:val="left" w:pos="1320"/>
        </w:tabs>
        <w:rPr>
          <w:rFonts w:asciiTheme="minorHAnsi" w:eastAsiaTheme="minorEastAsia" w:hAnsiTheme="minorHAnsi" w:cstheme="minorBidi"/>
          <w:sz w:val="22"/>
          <w:szCs w:val="22"/>
          <w:lang w:eastAsia="zh-CN"/>
        </w:rPr>
      </w:pPr>
      <w:hyperlink w:anchor="_Toc120389981" w:history="1">
        <w:r w:rsidRPr="00626073">
          <w:rPr>
            <w:rStyle w:val="Hyperlink"/>
          </w:rPr>
          <w:t>3.25</w:t>
        </w:r>
        <w:r>
          <w:rPr>
            <w:rFonts w:asciiTheme="minorHAnsi" w:eastAsiaTheme="minorEastAsia" w:hAnsiTheme="minorHAnsi" w:cstheme="minorBidi"/>
            <w:sz w:val="22"/>
            <w:szCs w:val="22"/>
            <w:lang w:eastAsia="zh-CN"/>
          </w:rPr>
          <w:tab/>
        </w:r>
        <w:r w:rsidRPr="00626073">
          <w:rPr>
            <w:rStyle w:val="Hyperlink"/>
          </w:rPr>
          <w:t>Family History Death Observation</w:t>
        </w:r>
        <w:r>
          <w:rPr>
            <w:webHidden/>
          </w:rPr>
          <w:tab/>
        </w:r>
        <w:r>
          <w:rPr>
            <w:webHidden/>
          </w:rPr>
          <w:fldChar w:fldCharType="begin"/>
        </w:r>
        <w:r>
          <w:rPr>
            <w:webHidden/>
          </w:rPr>
          <w:instrText xml:space="preserve"> PAGEREF _Toc120389981 \h </w:instrText>
        </w:r>
        <w:r>
          <w:rPr>
            <w:webHidden/>
          </w:rPr>
        </w:r>
        <w:r>
          <w:rPr>
            <w:webHidden/>
          </w:rPr>
          <w:fldChar w:fldCharType="separate"/>
        </w:r>
        <w:r w:rsidR="00A21BC2">
          <w:rPr>
            <w:webHidden/>
          </w:rPr>
          <w:t>173</w:t>
        </w:r>
        <w:r>
          <w:rPr>
            <w:webHidden/>
          </w:rPr>
          <w:fldChar w:fldCharType="end"/>
        </w:r>
      </w:hyperlink>
    </w:p>
    <w:p w14:paraId="15D1FCCA" w14:textId="470A2918" w:rsidR="001B360B" w:rsidRDefault="001B360B">
      <w:pPr>
        <w:pStyle w:val="TOC2"/>
        <w:tabs>
          <w:tab w:val="left" w:pos="1320"/>
        </w:tabs>
        <w:rPr>
          <w:rFonts w:asciiTheme="minorHAnsi" w:eastAsiaTheme="minorEastAsia" w:hAnsiTheme="minorHAnsi" w:cstheme="minorBidi"/>
          <w:sz w:val="22"/>
          <w:szCs w:val="22"/>
          <w:lang w:eastAsia="zh-CN"/>
        </w:rPr>
      </w:pPr>
      <w:hyperlink w:anchor="_Toc120389982" w:history="1">
        <w:r w:rsidRPr="00626073">
          <w:rPr>
            <w:rStyle w:val="Hyperlink"/>
          </w:rPr>
          <w:t>3.26</w:t>
        </w:r>
        <w:r>
          <w:rPr>
            <w:rFonts w:asciiTheme="minorHAnsi" w:eastAsiaTheme="minorEastAsia" w:hAnsiTheme="minorHAnsi" w:cstheme="minorBidi"/>
            <w:sz w:val="22"/>
            <w:szCs w:val="22"/>
            <w:lang w:eastAsia="zh-CN"/>
          </w:rPr>
          <w:tab/>
        </w:r>
        <w:r w:rsidRPr="00626073">
          <w:rPr>
            <w:rStyle w:val="Hyperlink"/>
          </w:rPr>
          <w:t>Family History Observation (V3)</w:t>
        </w:r>
        <w:r>
          <w:rPr>
            <w:webHidden/>
          </w:rPr>
          <w:tab/>
        </w:r>
        <w:r>
          <w:rPr>
            <w:webHidden/>
          </w:rPr>
          <w:fldChar w:fldCharType="begin"/>
        </w:r>
        <w:r>
          <w:rPr>
            <w:webHidden/>
          </w:rPr>
          <w:instrText xml:space="preserve"> PAGEREF _Toc120389982 \h </w:instrText>
        </w:r>
        <w:r>
          <w:rPr>
            <w:webHidden/>
          </w:rPr>
        </w:r>
        <w:r>
          <w:rPr>
            <w:webHidden/>
          </w:rPr>
          <w:fldChar w:fldCharType="separate"/>
        </w:r>
        <w:r w:rsidR="00A21BC2">
          <w:rPr>
            <w:webHidden/>
          </w:rPr>
          <w:t>174</w:t>
        </w:r>
        <w:r>
          <w:rPr>
            <w:webHidden/>
          </w:rPr>
          <w:fldChar w:fldCharType="end"/>
        </w:r>
      </w:hyperlink>
    </w:p>
    <w:p w14:paraId="33DB96B1" w14:textId="407A6CC9" w:rsidR="001B360B" w:rsidRDefault="001B360B">
      <w:pPr>
        <w:pStyle w:val="TOC3"/>
        <w:rPr>
          <w:rFonts w:asciiTheme="minorHAnsi" w:eastAsiaTheme="minorEastAsia" w:hAnsiTheme="minorHAnsi" w:cstheme="minorBidi"/>
          <w:sz w:val="22"/>
          <w:szCs w:val="22"/>
          <w:lang w:eastAsia="zh-CN"/>
        </w:rPr>
      </w:pPr>
      <w:hyperlink w:anchor="_Toc120389983" w:history="1">
        <w:r w:rsidRPr="00626073">
          <w:rPr>
            <w:rStyle w:val="Hyperlink"/>
          </w:rPr>
          <w:t>3.26.1</w:t>
        </w:r>
        <w:r>
          <w:rPr>
            <w:rFonts w:asciiTheme="minorHAnsi" w:eastAsiaTheme="minorEastAsia" w:hAnsiTheme="minorHAnsi" w:cstheme="minorBidi"/>
            <w:sz w:val="22"/>
            <w:szCs w:val="22"/>
            <w:lang w:eastAsia="zh-CN"/>
          </w:rPr>
          <w:tab/>
        </w:r>
        <w:r w:rsidRPr="00626073">
          <w:rPr>
            <w:rStyle w:val="Hyperlink"/>
          </w:rPr>
          <w:t>Family History Observation QDM (V5)</w:t>
        </w:r>
        <w:r>
          <w:rPr>
            <w:webHidden/>
          </w:rPr>
          <w:tab/>
        </w:r>
        <w:r>
          <w:rPr>
            <w:webHidden/>
          </w:rPr>
          <w:fldChar w:fldCharType="begin"/>
        </w:r>
        <w:r>
          <w:rPr>
            <w:webHidden/>
          </w:rPr>
          <w:instrText xml:space="preserve"> PAGEREF _Toc120389983 \h </w:instrText>
        </w:r>
        <w:r>
          <w:rPr>
            <w:webHidden/>
          </w:rPr>
        </w:r>
        <w:r>
          <w:rPr>
            <w:webHidden/>
          </w:rPr>
          <w:fldChar w:fldCharType="separate"/>
        </w:r>
        <w:r w:rsidR="00A21BC2">
          <w:rPr>
            <w:webHidden/>
          </w:rPr>
          <w:t>177</w:t>
        </w:r>
        <w:r>
          <w:rPr>
            <w:webHidden/>
          </w:rPr>
          <w:fldChar w:fldCharType="end"/>
        </w:r>
      </w:hyperlink>
    </w:p>
    <w:p w14:paraId="0A30DED1" w14:textId="6D8F0EF5" w:rsidR="001B360B" w:rsidRDefault="001B360B">
      <w:pPr>
        <w:pStyle w:val="TOC2"/>
        <w:tabs>
          <w:tab w:val="left" w:pos="1320"/>
        </w:tabs>
        <w:rPr>
          <w:rFonts w:asciiTheme="minorHAnsi" w:eastAsiaTheme="minorEastAsia" w:hAnsiTheme="minorHAnsi" w:cstheme="minorBidi"/>
          <w:sz w:val="22"/>
          <w:szCs w:val="22"/>
          <w:lang w:eastAsia="zh-CN"/>
        </w:rPr>
      </w:pPr>
      <w:hyperlink w:anchor="_Toc120389984" w:history="1">
        <w:r w:rsidRPr="00626073">
          <w:rPr>
            <w:rStyle w:val="Hyperlink"/>
          </w:rPr>
          <w:t>3.27</w:t>
        </w:r>
        <w:r>
          <w:rPr>
            <w:rFonts w:asciiTheme="minorHAnsi" w:eastAsiaTheme="minorEastAsia" w:hAnsiTheme="minorHAnsi" w:cstheme="minorBidi"/>
            <w:sz w:val="22"/>
            <w:szCs w:val="22"/>
            <w:lang w:eastAsia="zh-CN"/>
          </w:rPr>
          <w:tab/>
        </w:r>
        <w:r w:rsidRPr="00626073">
          <w:rPr>
            <w:rStyle w:val="Hyperlink"/>
          </w:rPr>
          <w:t>Family History Organizer (V3)</w:t>
        </w:r>
        <w:r>
          <w:rPr>
            <w:webHidden/>
          </w:rPr>
          <w:tab/>
        </w:r>
        <w:r>
          <w:rPr>
            <w:webHidden/>
          </w:rPr>
          <w:fldChar w:fldCharType="begin"/>
        </w:r>
        <w:r>
          <w:rPr>
            <w:webHidden/>
          </w:rPr>
          <w:instrText xml:space="preserve"> PAGEREF _Toc120389984 \h </w:instrText>
        </w:r>
        <w:r>
          <w:rPr>
            <w:webHidden/>
          </w:rPr>
        </w:r>
        <w:r>
          <w:rPr>
            <w:webHidden/>
          </w:rPr>
          <w:fldChar w:fldCharType="separate"/>
        </w:r>
        <w:r w:rsidR="00A21BC2">
          <w:rPr>
            <w:webHidden/>
          </w:rPr>
          <w:t>181</w:t>
        </w:r>
        <w:r>
          <w:rPr>
            <w:webHidden/>
          </w:rPr>
          <w:fldChar w:fldCharType="end"/>
        </w:r>
      </w:hyperlink>
    </w:p>
    <w:p w14:paraId="0FE0BB97" w14:textId="70414FA8" w:rsidR="001B360B" w:rsidRDefault="001B360B">
      <w:pPr>
        <w:pStyle w:val="TOC3"/>
        <w:rPr>
          <w:rFonts w:asciiTheme="minorHAnsi" w:eastAsiaTheme="minorEastAsia" w:hAnsiTheme="minorHAnsi" w:cstheme="minorBidi"/>
          <w:sz w:val="22"/>
          <w:szCs w:val="22"/>
          <w:lang w:eastAsia="zh-CN"/>
        </w:rPr>
      </w:pPr>
      <w:hyperlink w:anchor="_Toc120389985" w:history="1">
        <w:r w:rsidRPr="00626073">
          <w:rPr>
            <w:rStyle w:val="Hyperlink"/>
          </w:rPr>
          <w:t>3.27.1</w:t>
        </w:r>
        <w:r>
          <w:rPr>
            <w:rFonts w:asciiTheme="minorHAnsi" w:eastAsiaTheme="minorEastAsia" w:hAnsiTheme="minorHAnsi" w:cstheme="minorBidi"/>
            <w:sz w:val="22"/>
            <w:szCs w:val="22"/>
            <w:lang w:eastAsia="zh-CN"/>
          </w:rPr>
          <w:tab/>
        </w:r>
        <w:r w:rsidRPr="00626073">
          <w:rPr>
            <w:rStyle w:val="Hyperlink"/>
          </w:rPr>
          <w:t>Family History Organizer QDM (V6)</w:t>
        </w:r>
        <w:r>
          <w:rPr>
            <w:webHidden/>
          </w:rPr>
          <w:tab/>
        </w:r>
        <w:r>
          <w:rPr>
            <w:webHidden/>
          </w:rPr>
          <w:fldChar w:fldCharType="begin"/>
        </w:r>
        <w:r>
          <w:rPr>
            <w:webHidden/>
          </w:rPr>
          <w:instrText xml:space="preserve"> PAGEREF _Toc120389985 \h </w:instrText>
        </w:r>
        <w:r>
          <w:rPr>
            <w:webHidden/>
          </w:rPr>
        </w:r>
        <w:r>
          <w:rPr>
            <w:webHidden/>
          </w:rPr>
          <w:fldChar w:fldCharType="separate"/>
        </w:r>
        <w:r w:rsidR="00A21BC2">
          <w:rPr>
            <w:webHidden/>
          </w:rPr>
          <w:t>184</w:t>
        </w:r>
        <w:r>
          <w:rPr>
            <w:webHidden/>
          </w:rPr>
          <w:fldChar w:fldCharType="end"/>
        </w:r>
      </w:hyperlink>
    </w:p>
    <w:p w14:paraId="3B894428" w14:textId="6B5970DA" w:rsidR="001B360B" w:rsidRDefault="001B360B">
      <w:pPr>
        <w:pStyle w:val="TOC2"/>
        <w:tabs>
          <w:tab w:val="left" w:pos="1320"/>
        </w:tabs>
        <w:rPr>
          <w:rFonts w:asciiTheme="minorHAnsi" w:eastAsiaTheme="minorEastAsia" w:hAnsiTheme="minorHAnsi" w:cstheme="minorBidi"/>
          <w:sz w:val="22"/>
          <w:szCs w:val="22"/>
          <w:lang w:eastAsia="zh-CN"/>
        </w:rPr>
      </w:pPr>
      <w:hyperlink w:anchor="_Toc120389986" w:history="1">
        <w:r w:rsidRPr="00626073">
          <w:rPr>
            <w:rStyle w:val="Hyperlink"/>
          </w:rPr>
          <w:t>3.28</w:t>
        </w:r>
        <w:r>
          <w:rPr>
            <w:rFonts w:asciiTheme="minorHAnsi" w:eastAsiaTheme="minorEastAsia" w:hAnsiTheme="minorHAnsi" w:cstheme="minorBidi"/>
            <w:sz w:val="22"/>
            <w:szCs w:val="22"/>
            <w:lang w:eastAsia="zh-CN"/>
          </w:rPr>
          <w:tab/>
        </w:r>
        <w:r w:rsidRPr="00626073">
          <w:rPr>
            <w:rStyle w:val="Hyperlink"/>
          </w:rPr>
          <w:t>Goal Observation</w:t>
        </w:r>
        <w:r>
          <w:rPr>
            <w:webHidden/>
          </w:rPr>
          <w:tab/>
        </w:r>
        <w:r>
          <w:rPr>
            <w:webHidden/>
          </w:rPr>
          <w:fldChar w:fldCharType="begin"/>
        </w:r>
        <w:r>
          <w:rPr>
            <w:webHidden/>
          </w:rPr>
          <w:instrText xml:space="preserve"> PAGEREF _Toc120389986 \h </w:instrText>
        </w:r>
        <w:r>
          <w:rPr>
            <w:webHidden/>
          </w:rPr>
        </w:r>
        <w:r>
          <w:rPr>
            <w:webHidden/>
          </w:rPr>
          <w:fldChar w:fldCharType="separate"/>
        </w:r>
        <w:r w:rsidR="00A21BC2">
          <w:rPr>
            <w:webHidden/>
          </w:rPr>
          <w:t>186</w:t>
        </w:r>
        <w:r>
          <w:rPr>
            <w:webHidden/>
          </w:rPr>
          <w:fldChar w:fldCharType="end"/>
        </w:r>
      </w:hyperlink>
    </w:p>
    <w:p w14:paraId="1C088421" w14:textId="22C1CC98" w:rsidR="001B360B" w:rsidRDefault="001B360B">
      <w:pPr>
        <w:pStyle w:val="TOC3"/>
        <w:rPr>
          <w:rFonts w:asciiTheme="minorHAnsi" w:eastAsiaTheme="minorEastAsia" w:hAnsiTheme="minorHAnsi" w:cstheme="minorBidi"/>
          <w:sz w:val="22"/>
          <w:szCs w:val="22"/>
          <w:lang w:eastAsia="zh-CN"/>
        </w:rPr>
      </w:pPr>
      <w:hyperlink w:anchor="_Toc120389987" w:history="1">
        <w:r w:rsidRPr="00626073">
          <w:rPr>
            <w:rStyle w:val="Hyperlink"/>
          </w:rPr>
          <w:t>3.28.1</w:t>
        </w:r>
        <w:r>
          <w:rPr>
            <w:rFonts w:asciiTheme="minorHAnsi" w:eastAsiaTheme="minorEastAsia" w:hAnsiTheme="minorHAnsi" w:cstheme="minorBidi"/>
            <w:sz w:val="22"/>
            <w:szCs w:val="22"/>
            <w:lang w:eastAsia="zh-CN"/>
          </w:rPr>
          <w:tab/>
        </w:r>
        <w:r w:rsidRPr="00626073">
          <w:rPr>
            <w:rStyle w:val="Hyperlink"/>
          </w:rPr>
          <w:t>Care Goal (V6)</w:t>
        </w:r>
        <w:r>
          <w:rPr>
            <w:webHidden/>
          </w:rPr>
          <w:tab/>
        </w:r>
        <w:r>
          <w:rPr>
            <w:webHidden/>
          </w:rPr>
          <w:fldChar w:fldCharType="begin"/>
        </w:r>
        <w:r>
          <w:rPr>
            <w:webHidden/>
          </w:rPr>
          <w:instrText xml:space="preserve"> PAGEREF _Toc120389987 \h </w:instrText>
        </w:r>
        <w:r>
          <w:rPr>
            <w:webHidden/>
          </w:rPr>
        </w:r>
        <w:r>
          <w:rPr>
            <w:webHidden/>
          </w:rPr>
          <w:fldChar w:fldCharType="separate"/>
        </w:r>
        <w:r w:rsidR="00A21BC2">
          <w:rPr>
            <w:webHidden/>
          </w:rPr>
          <w:t>191</w:t>
        </w:r>
        <w:r>
          <w:rPr>
            <w:webHidden/>
          </w:rPr>
          <w:fldChar w:fldCharType="end"/>
        </w:r>
      </w:hyperlink>
    </w:p>
    <w:p w14:paraId="0DC1B86A" w14:textId="5069F41D" w:rsidR="001B360B" w:rsidRDefault="001B360B">
      <w:pPr>
        <w:pStyle w:val="TOC2"/>
        <w:tabs>
          <w:tab w:val="left" w:pos="1320"/>
        </w:tabs>
        <w:rPr>
          <w:rFonts w:asciiTheme="minorHAnsi" w:eastAsiaTheme="minorEastAsia" w:hAnsiTheme="minorHAnsi" w:cstheme="minorBidi"/>
          <w:sz w:val="22"/>
          <w:szCs w:val="22"/>
          <w:lang w:eastAsia="zh-CN"/>
        </w:rPr>
      </w:pPr>
      <w:hyperlink w:anchor="_Toc120389988" w:history="1">
        <w:r w:rsidRPr="00626073">
          <w:rPr>
            <w:rStyle w:val="Hyperlink"/>
          </w:rPr>
          <w:t>3.29</w:t>
        </w:r>
        <w:r>
          <w:rPr>
            <w:rFonts w:asciiTheme="minorHAnsi" w:eastAsiaTheme="minorEastAsia" w:hAnsiTheme="minorHAnsi" w:cstheme="minorBidi"/>
            <w:sz w:val="22"/>
            <w:szCs w:val="22"/>
            <w:lang w:eastAsia="zh-CN"/>
          </w:rPr>
          <w:tab/>
        </w:r>
        <w:r w:rsidRPr="00626073">
          <w:rPr>
            <w:rStyle w:val="Hyperlink"/>
          </w:rPr>
          <w:t>Immunization Activity (V3)</w:t>
        </w:r>
        <w:r>
          <w:rPr>
            <w:webHidden/>
          </w:rPr>
          <w:tab/>
        </w:r>
        <w:r>
          <w:rPr>
            <w:webHidden/>
          </w:rPr>
          <w:fldChar w:fldCharType="begin"/>
        </w:r>
        <w:r>
          <w:rPr>
            <w:webHidden/>
          </w:rPr>
          <w:instrText xml:space="preserve"> PAGEREF _Toc120389988 \h </w:instrText>
        </w:r>
        <w:r>
          <w:rPr>
            <w:webHidden/>
          </w:rPr>
        </w:r>
        <w:r>
          <w:rPr>
            <w:webHidden/>
          </w:rPr>
          <w:fldChar w:fldCharType="separate"/>
        </w:r>
        <w:r w:rsidR="00A21BC2">
          <w:rPr>
            <w:webHidden/>
          </w:rPr>
          <w:t>196</w:t>
        </w:r>
        <w:r>
          <w:rPr>
            <w:webHidden/>
          </w:rPr>
          <w:fldChar w:fldCharType="end"/>
        </w:r>
      </w:hyperlink>
    </w:p>
    <w:p w14:paraId="5BCC667D" w14:textId="69738C01" w:rsidR="001B360B" w:rsidRDefault="001B360B">
      <w:pPr>
        <w:pStyle w:val="TOC3"/>
        <w:rPr>
          <w:rFonts w:asciiTheme="minorHAnsi" w:eastAsiaTheme="minorEastAsia" w:hAnsiTheme="minorHAnsi" w:cstheme="minorBidi"/>
          <w:sz w:val="22"/>
          <w:szCs w:val="22"/>
          <w:lang w:eastAsia="zh-CN"/>
        </w:rPr>
      </w:pPr>
      <w:hyperlink w:anchor="_Toc120389989" w:history="1">
        <w:r w:rsidRPr="00626073">
          <w:rPr>
            <w:rStyle w:val="Hyperlink"/>
          </w:rPr>
          <w:t>3.29.1</w:t>
        </w:r>
        <w:r>
          <w:rPr>
            <w:rFonts w:asciiTheme="minorHAnsi" w:eastAsiaTheme="minorEastAsia" w:hAnsiTheme="minorHAnsi" w:cstheme="minorBidi"/>
            <w:sz w:val="22"/>
            <w:szCs w:val="22"/>
            <w:lang w:eastAsia="zh-CN"/>
          </w:rPr>
          <w:tab/>
        </w:r>
        <w:r w:rsidRPr="00626073">
          <w:rPr>
            <w:rStyle w:val="Hyperlink"/>
          </w:rPr>
          <w:t>Immunization Administered (V4)</w:t>
        </w:r>
        <w:r>
          <w:rPr>
            <w:webHidden/>
          </w:rPr>
          <w:tab/>
        </w:r>
        <w:r>
          <w:rPr>
            <w:webHidden/>
          </w:rPr>
          <w:fldChar w:fldCharType="begin"/>
        </w:r>
        <w:r>
          <w:rPr>
            <w:webHidden/>
          </w:rPr>
          <w:instrText xml:space="preserve"> PAGEREF _Toc120389989 \h </w:instrText>
        </w:r>
        <w:r>
          <w:rPr>
            <w:webHidden/>
          </w:rPr>
        </w:r>
        <w:r>
          <w:rPr>
            <w:webHidden/>
          </w:rPr>
          <w:fldChar w:fldCharType="separate"/>
        </w:r>
        <w:r w:rsidR="00A21BC2">
          <w:rPr>
            <w:webHidden/>
          </w:rPr>
          <w:t>204</w:t>
        </w:r>
        <w:r>
          <w:rPr>
            <w:webHidden/>
          </w:rPr>
          <w:fldChar w:fldCharType="end"/>
        </w:r>
      </w:hyperlink>
    </w:p>
    <w:p w14:paraId="4B84BB27" w14:textId="707FC7E6" w:rsidR="001B360B" w:rsidRDefault="001B360B">
      <w:pPr>
        <w:pStyle w:val="TOC2"/>
        <w:tabs>
          <w:tab w:val="left" w:pos="1320"/>
        </w:tabs>
        <w:rPr>
          <w:rFonts w:asciiTheme="minorHAnsi" w:eastAsiaTheme="minorEastAsia" w:hAnsiTheme="minorHAnsi" w:cstheme="minorBidi"/>
          <w:sz w:val="22"/>
          <w:szCs w:val="22"/>
          <w:lang w:eastAsia="zh-CN"/>
        </w:rPr>
      </w:pPr>
      <w:hyperlink w:anchor="_Toc120389990" w:history="1">
        <w:r w:rsidRPr="00626073">
          <w:rPr>
            <w:rStyle w:val="Hyperlink"/>
          </w:rPr>
          <w:t>3.30</w:t>
        </w:r>
        <w:r>
          <w:rPr>
            <w:rFonts w:asciiTheme="minorHAnsi" w:eastAsiaTheme="minorEastAsia" w:hAnsiTheme="minorHAnsi" w:cstheme="minorBidi"/>
            <w:sz w:val="22"/>
            <w:szCs w:val="22"/>
            <w:lang w:eastAsia="zh-CN"/>
          </w:rPr>
          <w:tab/>
        </w:r>
        <w:r w:rsidRPr="00626073">
          <w:rPr>
            <w:rStyle w:val="Hyperlink"/>
          </w:rPr>
          <w:t>Immunization Medication Information (V2)</w:t>
        </w:r>
        <w:r>
          <w:rPr>
            <w:webHidden/>
          </w:rPr>
          <w:tab/>
        </w:r>
        <w:r>
          <w:rPr>
            <w:webHidden/>
          </w:rPr>
          <w:fldChar w:fldCharType="begin"/>
        </w:r>
        <w:r>
          <w:rPr>
            <w:webHidden/>
          </w:rPr>
          <w:instrText xml:space="preserve"> PAGEREF _Toc120389990 \h </w:instrText>
        </w:r>
        <w:r>
          <w:rPr>
            <w:webHidden/>
          </w:rPr>
        </w:r>
        <w:r>
          <w:rPr>
            <w:webHidden/>
          </w:rPr>
          <w:fldChar w:fldCharType="separate"/>
        </w:r>
        <w:r w:rsidR="00A21BC2">
          <w:rPr>
            <w:webHidden/>
          </w:rPr>
          <w:t>209</w:t>
        </w:r>
        <w:r>
          <w:rPr>
            <w:webHidden/>
          </w:rPr>
          <w:fldChar w:fldCharType="end"/>
        </w:r>
      </w:hyperlink>
    </w:p>
    <w:p w14:paraId="3E0C96AB" w14:textId="2628CE13" w:rsidR="001B360B" w:rsidRDefault="001B360B">
      <w:pPr>
        <w:pStyle w:val="TOC2"/>
        <w:tabs>
          <w:tab w:val="left" w:pos="1320"/>
        </w:tabs>
        <w:rPr>
          <w:rFonts w:asciiTheme="minorHAnsi" w:eastAsiaTheme="minorEastAsia" w:hAnsiTheme="minorHAnsi" w:cstheme="minorBidi"/>
          <w:sz w:val="22"/>
          <w:szCs w:val="22"/>
          <w:lang w:eastAsia="zh-CN"/>
        </w:rPr>
      </w:pPr>
      <w:hyperlink w:anchor="_Toc120389991" w:history="1">
        <w:r w:rsidRPr="00626073">
          <w:rPr>
            <w:rStyle w:val="Hyperlink"/>
          </w:rPr>
          <w:t>3.31</w:t>
        </w:r>
        <w:r>
          <w:rPr>
            <w:rFonts w:asciiTheme="minorHAnsi" w:eastAsiaTheme="minorEastAsia" w:hAnsiTheme="minorHAnsi" w:cstheme="minorBidi"/>
            <w:sz w:val="22"/>
            <w:szCs w:val="22"/>
            <w:lang w:eastAsia="zh-CN"/>
          </w:rPr>
          <w:tab/>
        </w:r>
        <w:r w:rsidRPr="00626073">
          <w:rPr>
            <w:rStyle w:val="Hyperlink"/>
          </w:rPr>
          <w:t>Immunization Refusal Reason</w:t>
        </w:r>
        <w:r>
          <w:rPr>
            <w:webHidden/>
          </w:rPr>
          <w:tab/>
        </w:r>
        <w:r>
          <w:rPr>
            <w:webHidden/>
          </w:rPr>
          <w:fldChar w:fldCharType="begin"/>
        </w:r>
        <w:r>
          <w:rPr>
            <w:webHidden/>
          </w:rPr>
          <w:instrText xml:space="preserve"> PAGEREF _Toc120389991 \h </w:instrText>
        </w:r>
        <w:r>
          <w:rPr>
            <w:webHidden/>
          </w:rPr>
        </w:r>
        <w:r>
          <w:rPr>
            <w:webHidden/>
          </w:rPr>
          <w:fldChar w:fldCharType="separate"/>
        </w:r>
        <w:r w:rsidR="00A21BC2">
          <w:rPr>
            <w:webHidden/>
          </w:rPr>
          <w:t>211</w:t>
        </w:r>
        <w:r>
          <w:rPr>
            <w:webHidden/>
          </w:rPr>
          <w:fldChar w:fldCharType="end"/>
        </w:r>
      </w:hyperlink>
    </w:p>
    <w:p w14:paraId="03FCED40" w14:textId="0BEFF821" w:rsidR="001B360B" w:rsidRDefault="001B360B">
      <w:pPr>
        <w:pStyle w:val="TOC2"/>
        <w:tabs>
          <w:tab w:val="left" w:pos="1320"/>
        </w:tabs>
        <w:rPr>
          <w:rFonts w:asciiTheme="minorHAnsi" w:eastAsiaTheme="minorEastAsia" w:hAnsiTheme="minorHAnsi" w:cstheme="minorBidi"/>
          <w:sz w:val="22"/>
          <w:szCs w:val="22"/>
          <w:lang w:eastAsia="zh-CN"/>
        </w:rPr>
      </w:pPr>
      <w:hyperlink w:anchor="_Toc120389992" w:history="1">
        <w:r w:rsidRPr="00626073">
          <w:rPr>
            <w:rStyle w:val="Hyperlink"/>
          </w:rPr>
          <w:t>3.32</w:t>
        </w:r>
        <w:r>
          <w:rPr>
            <w:rFonts w:asciiTheme="minorHAnsi" w:eastAsiaTheme="minorEastAsia" w:hAnsiTheme="minorHAnsi" w:cstheme="minorBidi"/>
            <w:sz w:val="22"/>
            <w:szCs w:val="22"/>
            <w:lang w:eastAsia="zh-CN"/>
          </w:rPr>
          <w:tab/>
        </w:r>
        <w:r w:rsidRPr="00626073">
          <w:rPr>
            <w:rStyle w:val="Hyperlink"/>
          </w:rPr>
          <w:t>Incision Datetime</w:t>
        </w:r>
        <w:r>
          <w:rPr>
            <w:webHidden/>
          </w:rPr>
          <w:tab/>
        </w:r>
        <w:r>
          <w:rPr>
            <w:webHidden/>
          </w:rPr>
          <w:fldChar w:fldCharType="begin"/>
        </w:r>
        <w:r>
          <w:rPr>
            <w:webHidden/>
          </w:rPr>
          <w:instrText xml:space="preserve"> PAGEREF _Toc120389992 \h </w:instrText>
        </w:r>
        <w:r>
          <w:rPr>
            <w:webHidden/>
          </w:rPr>
        </w:r>
        <w:r>
          <w:rPr>
            <w:webHidden/>
          </w:rPr>
          <w:fldChar w:fldCharType="separate"/>
        </w:r>
        <w:r w:rsidR="00A21BC2">
          <w:rPr>
            <w:webHidden/>
          </w:rPr>
          <w:t>212</w:t>
        </w:r>
        <w:r>
          <w:rPr>
            <w:webHidden/>
          </w:rPr>
          <w:fldChar w:fldCharType="end"/>
        </w:r>
      </w:hyperlink>
    </w:p>
    <w:p w14:paraId="19265C89" w14:textId="23672ECC" w:rsidR="001B360B" w:rsidRDefault="001B360B">
      <w:pPr>
        <w:pStyle w:val="TOC2"/>
        <w:tabs>
          <w:tab w:val="left" w:pos="1320"/>
        </w:tabs>
        <w:rPr>
          <w:rFonts w:asciiTheme="minorHAnsi" w:eastAsiaTheme="minorEastAsia" w:hAnsiTheme="minorHAnsi" w:cstheme="minorBidi"/>
          <w:sz w:val="22"/>
          <w:szCs w:val="22"/>
          <w:lang w:eastAsia="zh-CN"/>
        </w:rPr>
      </w:pPr>
      <w:hyperlink w:anchor="_Toc120389993" w:history="1">
        <w:r w:rsidRPr="00626073">
          <w:rPr>
            <w:rStyle w:val="Hyperlink"/>
          </w:rPr>
          <w:t>3.33</w:t>
        </w:r>
        <w:r>
          <w:rPr>
            <w:rFonts w:asciiTheme="minorHAnsi" w:eastAsiaTheme="minorEastAsia" w:hAnsiTheme="minorHAnsi" w:cstheme="minorBidi"/>
            <w:sz w:val="22"/>
            <w:szCs w:val="22"/>
            <w:lang w:eastAsia="zh-CN"/>
          </w:rPr>
          <w:tab/>
        </w:r>
        <w:r w:rsidRPr="00626073">
          <w:rPr>
            <w:rStyle w:val="Hyperlink"/>
          </w:rPr>
          <w:t>Indication (V2)</w:t>
        </w:r>
        <w:r>
          <w:rPr>
            <w:webHidden/>
          </w:rPr>
          <w:tab/>
        </w:r>
        <w:r>
          <w:rPr>
            <w:webHidden/>
          </w:rPr>
          <w:fldChar w:fldCharType="begin"/>
        </w:r>
        <w:r>
          <w:rPr>
            <w:webHidden/>
          </w:rPr>
          <w:instrText xml:space="preserve"> PAGEREF _Toc120389993 \h </w:instrText>
        </w:r>
        <w:r>
          <w:rPr>
            <w:webHidden/>
          </w:rPr>
        </w:r>
        <w:r>
          <w:rPr>
            <w:webHidden/>
          </w:rPr>
          <w:fldChar w:fldCharType="separate"/>
        </w:r>
        <w:r w:rsidR="00A21BC2">
          <w:rPr>
            <w:webHidden/>
          </w:rPr>
          <w:t>213</w:t>
        </w:r>
        <w:r>
          <w:rPr>
            <w:webHidden/>
          </w:rPr>
          <w:fldChar w:fldCharType="end"/>
        </w:r>
      </w:hyperlink>
    </w:p>
    <w:p w14:paraId="6FB8B4A8" w14:textId="33E11AD5" w:rsidR="001B360B" w:rsidRDefault="001B360B">
      <w:pPr>
        <w:pStyle w:val="TOC2"/>
        <w:tabs>
          <w:tab w:val="left" w:pos="1320"/>
        </w:tabs>
        <w:rPr>
          <w:rFonts w:asciiTheme="minorHAnsi" w:eastAsiaTheme="minorEastAsia" w:hAnsiTheme="minorHAnsi" w:cstheme="minorBidi"/>
          <w:sz w:val="22"/>
          <w:szCs w:val="22"/>
          <w:lang w:eastAsia="zh-CN"/>
        </w:rPr>
      </w:pPr>
      <w:hyperlink w:anchor="_Toc120389994" w:history="1">
        <w:r w:rsidRPr="00626073">
          <w:rPr>
            <w:rStyle w:val="Hyperlink"/>
          </w:rPr>
          <w:t>3.34</w:t>
        </w:r>
        <w:r>
          <w:rPr>
            <w:rFonts w:asciiTheme="minorHAnsi" w:eastAsiaTheme="minorEastAsia" w:hAnsiTheme="minorHAnsi" w:cstheme="minorBidi"/>
            <w:sz w:val="22"/>
            <w:szCs w:val="22"/>
            <w:lang w:eastAsia="zh-CN"/>
          </w:rPr>
          <w:tab/>
        </w:r>
        <w:r w:rsidRPr="00626073">
          <w:rPr>
            <w:rStyle w:val="Hyperlink"/>
          </w:rPr>
          <w:t>Instruction (V2)</w:t>
        </w:r>
        <w:r>
          <w:rPr>
            <w:webHidden/>
          </w:rPr>
          <w:tab/>
        </w:r>
        <w:r>
          <w:rPr>
            <w:webHidden/>
          </w:rPr>
          <w:fldChar w:fldCharType="begin"/>
        </w:r>
        <w:r>
          <w:rPr>
            <w:webHidden/>
          </w:rPr>
          <w:instrText xml:space="preserve"> PAGEREF _Toc120389994 \h </w:instrText>
        </w:r>
        <w:r>
          <w:rPr>
            <w:webHidden/>
          </w:rPr>
        </w:r>
        <w:r>
          <w:rPr>
            <w:webHidden/>
          </w:rPr>
          <w:fldChar w:fldCharType="separate"/>
        </w:r>
        <w:r w:rsidR="00A21BC2">
          <w:rPr>
            <w:webHidden/>
          </w:rPr>
          <w:t>216</w:t>
        </w:r>
        <w:r>
          <w:rPr>
            <w:webHidden/>
          </w:rPr>
          <w:fldChar w:fldCharType="end"/>
        </w:r>
      </w:hyperlink>
    </w:p>
    <w:p w14:paraId="1BF77669" w14:textId="7249A838" w:rsidR="001B360B" w:rsidRDefault="001B360B">
      <w:pPr>
        <w:pStyle w:val="TOC2"/>
        <w:tabs>
          <w:tab w:val="left" w:pos="1320"/>
        </w:tabs>
        <w:rPr>
          <w:rFonts w:asciiTheme="minorHAnsi" w:eastAsiaTheme="minorEastAsia" w:hAnsiTheme="minorHAnsi" w:cstheme="minorBidi"/>
          <w:sz w:val="22"/>
          <w:szCs w:val="22"/>
          <w:lang w:eastAsia="zh-CN"/>
        </w:rPr>
      </w:pPr>
      <w:hyperlink w:anchor="_Toc120389995" w:history="1">
        <w:r w:rsidRPr="00626073">
          <w:rPr>
            <w:rStyle w:val="Hyperlink"/>
          </w:rPr>
          <w:t>3.35</w:t>
        </w:r>
        <w:r>
          <w:rPr>
            <w:rFonts w:asciiTheme="minorHAnsi" w:eastAsiaTheme="minorEastAsia" w:hAnsiTheme="minorHAnsi" w:cstheme="minorBidi"/>
            <w:sz w:val="22"/>
            <w:szCs w:val="22"/>
            <w:lang w:eastAsia="zh-CN"/>
          </w:rPr>
          <w:tab/>
        </w:r>
        <w:r w:rsidRPr="00626073">
          <w:rPr>
            <w:rStyle w:val="Hyperlink"/>
          </w:rPr>
          <w:t>Laboratory Test Performed (V6)</w:t>
        </w:r>
        <w:r>
          <w:rPr>
            <w:webHidden/>
          </w:rPr>
          <w:tab/>
        </w:r>
        <w:r>
          <w:rPr>
            <w:webHidden/>
          </w:rPr>
          <w:fldChar w:fldCharType="begin"/>
        </w:r>
        <w:r>
          <w:rPr>
            <w:webHidden/>
          </w:rPr>
          <w:instrText xml:space="preserve"> PAGEREF _Toc120389995 \h </w:instrText>
        </w:r>
        <w:r>
          <w:rPr>
            <w:webHidden/>
          </w:rPr>
        </w:r>
        <w:r>
          <w:rPr>
            <w:webHidden/>
          </w:rPr>
          <w:fldChar w:fldCharType="separate"/>
        </w:r>
        <w:r w:rsidR="00A21BC2">
          <w:rPr>
            <w:webHidden/>
          </w:rPr>
          <w:t>217</w:t>
        </w:r>
        <w:r>
          <w:rPr>
            <w:webHidden/>
          </w:rPr>
          <w:fldChar w:fldCharType="end"/>
        </w:r>
      </w:hyperlink>
    </w:p>
    <w:p w14:paraId="7F866AD7" w14:textId="11CA5D8F" w:rsidR="001B360B" w:rsidRDefault="001B360B">
      <w:pPr>
        <w:pStyle w:val="TOC2"/>
        <w:tabs>
          <w:tab w:val="left" w:pos="1320"/>
        </w:tabs>
        <w:rPr>
          <w:rFonts w:asciiTheme="minorHAnsi" w:eastAsiaTheme="minorEastAsia" w:hAnsiTheme="minorHAnsi" w:cstheme="minorBidi"/>
          <w:sz w:val="22"/>
          <w:szCs w:val="22"/>
          <w:lang w:eastAsia="zh-CN"/>
        </w:rPr>
      </w:pPr>
      <w:hyperlink w:anchor="_Toc120389996" w:history="1">
        <w:r w:rsidRPr="00626073">
          <w:rPr>
            <w:rStyle w:val="Hyperlink"/>
          </w:rPr>
          <w:t>3.36</w:t>
        </w:r>
        <w:r>
          <w:rPr>
            <w:rFonts w:asciiTheme="minorHAnsi" w:eastAsiaTheme="minorEastAsia" w:hAnsiTheme="minorHAnsi" w:cstheme="minorBidi"/>
            <w:sz w:val="22"/>
            <w:szCs w:val="22"/>
            <w:lang w:eastAsia="zh-CN"/>
          </w:rPr>
          <w:tab/>
        </w:r>
        <w:r w:rsidRPr="00626073">
          <w:rPr>
            <w:rStyle w:val="Hyperlink"/>
          </w:rPr>
          <w:t>Measure Reference</w:t>
        </w:r>
        <w:r>
          <w:rPr>
            <w:webHidden/>
          </w:rPr>
          <w:tab/>
        </w:r>
        <w:r>
          <w:rPr>
            <w:webHidden/>
          </w:rPr>
          <w:fldChar w:fldCharType="begin"/>
        </w:r>
        <w:r>
          <w:rPr>
            <w:webHidden/>
          </w:rPr>
          <w:instrText xml:space="preserve"> PAGEREF _Toc120389996 \h </w:instrText>
        </w:r>
        <w:r>
          <w:rPr>
            <w:webHidden/>
          </w:rPr>
        </w:r>
        <w:r>
          <w:rPr>
            <w:webHidden/>
          </w:rPr>
          <w:fldChar w:fldCharType="separate"/>
        </w:r>
        <w:r w:rsidR="00A21BC2">
          <w:rPr>
            <w:webHidden/>
          </w:rPr>
          <w:t>225</w:t>
        </w:r>
        <w:r>
          <w:rPr>
            <w:webHidden/>
          </w:rPr>
          <w:fldChar w:fldCharType="end"/>
        </w:r>
      </w:hyperlink>
    </w:p>
    <w:p w14:paraId="62BDABFF" w14:textId="4C3F6360" w:rsidR="001B360B" w:rsidRDefault="001B360B">
      <w:pPr>
        <w:pStyle w:val="TOC3"/>
        <w:rPr>
          <w:rFonts w:asciiTheme="minorHAnsi" w:eastAsiaTheme="minorEastAsia" w:hAnsiTheme="minorHAnsi" w:cstheme="minorBidi"/>
          <w:sz w:val="22"/>
          <w:szCs w:val="22"/>
          <w:lang w:eastAsia="zh-CN"/>
        </w:rPr>
      </w:pPr>
      <w:hyperlink w:anchor="_Toc120389997" w:history="1">
        <w:r w:rsidRPr="00626073">
          <w:rPr>
            <w:rStyle w:val="Hyperlink"/>
          </w:rPr>
          <w:t>3.36.1</w:t>
        </w:r>
        <w:r>
          <w:rPr>
            <w:rFonts w:asciiTheme="minorHAnsi" w:eastAsiaTheme="minorEastAsia" w:hAnsiTheme="minorHAnsi" w:cstheme="minorBidi"/>
            <w:sz w:val="22"/>
            <w:szCs w:val="22"/>
            <w:lang w:eastAsia="zh-CN"/>
          </w:rPr>
          <w:tab/>
        </w:r>
        <w:r w:rsidRPr="00626073">
          <w:rPr>
            <w:rStyle w:val="Hyperlink"/>
          </w:rPr>
          <w:t>eMeasure Reference QDM</w:t>
        </w:r>
        <w:r>
          <w:rPr>
            <w:webHidden/>
          </w:rPr>
          <w:tab/>
        </w:r>
        <w:r>
          <w:rPr>
            <w:webHidden/>
          </w:rPr>
          <w:fldChar w:fldCharType="begin"/>
        </w:r>
        <w:r>
          <w:rPr>
            <w:webHidden/>
          </w:rPr>
          <w:instrText xml:space="preserve"> PAGEREF _Toc120389997 \h </w:instrText>
        </w:r>
        <w:r>
          <w:rPr>
            <w:webHidden/>
          </w:rPr>
        </w:r>
        <w:r>
          <w:rPr>
            <w:webHidden/>
          </w:rPr>
          <w:fldChar w:fldCharType="separate"/>
        </w:r>
        <w:r w:rsidR="00A21BC2">
          <w:rPr>
            <w:webHidden/>
          </w:rPr>
          <w:t>227</w:t>
        </w:r>
        <w:r>
          <w:rPr>
            <w:webHidden/>
          </w:rPr>
          <w:fldChar w:fldCharType="end"/>
        </w:r>
      </w:hyperlink>
    </w:p>
    <w:p w14:paraId="217C3313" w14:textId="08C4C325" w:rsidR="001B360B" w:rsidRDefault="001B360B">
      <w:pPr>
        <w:pStyle w:val="TOC2"/>
        <w:tabs>
          <w:tab w:val="left" w:pos="1320"/>
        </w:tabs>
        <w:rPr>
          <w:rFonts w:asciiTheme="minorHAnsi" w:eastAsiaTheme="minorEastAsia" w:hAnsiTheme="minorHAnsi" w:cstheme="minorBidi"/>
          <w:sz w:val="22"/>
          <w:szCs w:val="22"/>
          <w:lang w:eastAsia="zh-CN"/>
        </w:rPr>
      </w:pPr>
      <w:hyperlink w:anchor="_Toc120389998" w:history="1">
        <w:r w:rsidRPr="00626073">
          <w:rPr>
            <w:rStyle w:val="Hyperlink"/>
          </w:rPr>
          <w:t>3.37</w:t>
        </w:r>
        <w:r>
          <w:rPr>
            <w:rFonts w:asciiTheme="minorHAnsi" w:eastAsiaTheme="minorEastAsia" w:hAnsiTheme="minorHAnsi" w:cstheme="minorBidi"/>
            <w:sz w:val="22"/>
            <w:szCs w:val="22"/>
            <w:lang w:eastAsia="zh-CN"/>
          </w:rPr>
          <w:tab/>
        </w:r>
        <w:r w:rsidRPr="00626073">
          <w:rPr>
            <w:rStyle w:val="Hyperlink"/>
          </w:rPr>
          <w:t>Medication Activity (V2)</w:t>
        </w:r>
        <w:r>
          <w:rPr>
            <w:webHidden/>
          </w:rPr>
          <w:tab/>
        </w:r>
        <w:r>
          <w:rPr>
            <w:webHidden/>
          </w:rPr>
          <w:fldChar w:fldCharType="begin"/>
        </w:r>
        <w:r>
          <w:rPr>
            <w:webHidden/>
          </w:rPr>
          <w:instrText xml:space="preserve"> PAGEREF _Toc120389998 \h </w:instrText>
        </w:r>
        <w:r>
          <w:rPr>
            <w:webHidden/>
          </w:rPr>
        </w:r>
        <w:r>
          <w:rPr>
            <w:webHidden/>
          </w:rPr>
          <w:fldChar w:fldCharType="separate"/>
        </w:r>
        <w:r w:rsidR="00A21BC2">
          <w:rPr>
            <w:webHidden/>
          </w:rPr>
          <w:t>232</w:t>
        </w:r>
        <w:r>
          <w:rPr>
            <w:webHidden/>
          </w:rPr>
          <w:fldChar w:fldCharType="end"/>
        </w:r>
      </w:hyperlink>
    </w:p>
    <w:p w14:paraId="34C026C9" w14:textId="47F49B80" w:rsidR="001B360B" w:rsidRDefault="001B360B">
      <w:pPr>
        <w:pStyle w:val="TOC3"/>
        <w:rPr>
          <w:rFonts w:asciiTheme="minorHAnsi" w:eastAsiaTheme="minorEastAsia" w:hAnsiTheme="minorHAnsi" w:cstheme="minorBidi"/>
          <w:sz w:val="22"/>
          <w:szCs w:val="22"/>
          <w:lang w:eastAsia="zh-CN"/>
        </w:rPr>
      </w:pPr>
      <w:hyperlink w:anchor="_Toc120389999" w:history="1">
        <w:r w:rsidRPr="00626073">
          <w:rPr>
            <w:rStyle w:val="Hyperlink"/>
          </w:rPr>
          <w:t>3.37.1</w:t>
        </w:r>
        <w:r>
          <w:rPr>
            <w:rFonts w:asciiTheme="minorHAnsi" w:eastAsiaTheme="minorEastAsia" w:hAnsiTheme="minorHAnsi" w:cstheme="minorBidi"/>
            <w:sz w:val="22"/>
            <w:szCs w:val="22"/>
            <w:lang w:eastAsia="zh-CN"/>
          </w:rPr>
          <w:tab/>
        </w:r>
        <w:r w:rsidRPr="00626073">
          <w:rPr>
            <w:rStyle w:val="Hyperlink"/>
          </w:rPr>
          <w:t>Medication Active (V6)</w:t>
        </w:r>
        <w:r>
          <w:rPr>
            <w:webHidden/>
          </w:rPr>
          <w:tab/>
        </w:r>
        <w:r>
          <w:rPr>
            <w:webHidden/>
          </w:rPr>
          <w:fldChar w:fldCharType="begin"/>
        </w:r>
        <w:r>
          <w:rPr>
            <w:webHidden/>
          </w:rPr>
          <w:instrText xml:space="preserve"> PAGEREF _Toc120389999 \h </w:instrText>
        </w:r>
        <w:r>
          <w:rPr>
            <w:webHidden/>
          </w:rPr>
        </w:r>
        <w:r>
          <w:rPr>
            <w:webHidden/>
          </w:rPr>
          <w:fldChar w:fldCharType="separate"/>
        </w:r>
        <w:r w:rsidR="00A21BC2">
          <w:rPr>
            <w:webHidden/>
          </w:rPr>
          <w:t>242</w:t>
        </w:r>
        <w:r>
          <w:rPr>
            <w:webHidden/>
          </w:rPr>
          <w:fldChar w:fldCharType="end"/>
        </w:r>
      </w:hyperlink>
    </w:p>
    <w:p w14:paraId="4A9CC06A" w14:textId="743DD5AF" w:rsidR="001B360B" w:rsidRDefault="001B360B">
      <w:pPr>
        <w:pStyle w:val="TOC3"/>
        <w:rPr>
          <w:rFonts w:asciiTheme="minorHAnsi" w:eastAsiaTheme="minorEastAsia" w:hAnsiTheme="minorHAnsi" w:cstheme="minorBidi"/>
          <w:sz w:val="22"/>
          <w:szCs w:val="22"/>
          <w:lang w:eastAsia="zh-CN"/>
        </w:rPr>
      </w:pPr>
      <w:hyperlink w:anchor="_Toc120390000" w:history="1">
        <w:r w:rsidRPr="00626073">
          <w:rPr>
            <w:rStyle w:val="Hyperlink"/>
          </w:rPr>
          <w:t>3.37.2</w:t>
        </w:r>
        <w:r>
          <w:rPr>
            <w:rFonts w:asciiTheme="minorHAnsi" w:eastAsiaTheme="minorEastAsia" w:hAnsiTheme="minorHAnsi" w:cstheme="minorBidi"/>
            <w:sz w:val="22"/>
            <w:szCs w:val="22"/>
            <w:lang w:eastAsia="zh-CN"/>
          </w:rPr>
          <w:tab/>
        </w:r>
        <w:r w:rsidRPr="00626073">
          <w:rPr>
            <w:rStyle w:val="Hyperlink"/>
          </w:rPr>
          <w:t>Medication Administered (V6)</w:t>
        </w:r>
        <w:r>
          <w:rPr>
            <w:webHidden/>
          </w:rPr>
          <w:tab/>
        </w:r>
        <w:r>
          <w:rPr>
            <w:webHidden/>
          </w:rPr>
          <w:fldChar w:fldCharType="begin"/>
        </w:r>
        <w:r>
          <w:rPr>
            <w:webHidden/>
          </w:rPr>
          <w:instrText xml:space="preserve"> PAGEREF _Toc120390000 \h </w:instrText>
        </w:r>
        <w:r>
          <w:rPr>
            <w:webHidden/>
          </w:rPr>
        </w:r>
        <w:r>
          <w:rPr>
            <w:webHidden/>
          </w:rPr>
          <w:fldChar w:fldCharType="separate"/>
        </w:r>
        <w:r w:rsidR="00A21BC2">
          <w:rPr>
            <w:webHidden/>
          </w:rPr>
          <w:t>246</w:t>
        </w:r>
        <w:r>
          <w:rPr>
            <w:webHidden/>
          </w:rPr>
          <w:fldChar w:fldCharType="end"/>
        </w:r>
      </w:hyperlink>
    </w:p>
    <w:p w14:paraId="7A8E82B6" w14:textId="2034DB79"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01" w:history="1">
        <w:r w:rsidRPr="00626073">
          <w:rPr>
            <w:rStyle w:val="Hyperlink"/>
          </w:rPr>
          <w:t>3.38</w:t>
        </w:r>
        <w:r>
          <w:rPr>
            <w:rFonts w:asciiTheme="minorHAnsi" w:eastAsiaTheme="minorEastAsia" w:hAnsiTheme="minorHAnsi" w:cstheme="minorBidi"/>
            <w:sz w:val="22"/>
            <w:szCs w:val="22"/>
            <w:lang w:eastAsia="zh-CN"/>
          </w:rPr>
          <w:tab/>
        </w:r>
        <w:r w:rsidRPr="00626073">
          <w:rPr>
            <w:rStyle w:val="Hyperlink"/>
          </w:rPr>
          <w:t>Medication Dispense (V2)</w:t>
        </w:r>
        <w:r>
          <w:rPr>
            <w:webHidden/>
          </w:rPr>
          <w:tab/>
        </w:r>
        <w:r>
          <w:rPr>
            <w:webHidden/>
          </w:rPr>
          <w:fldChar w:fldCharType="begin"/>
        </w:r>
        <w:r>
          <w:rPr>
            <w:webHidden/>
          </w:rPr>
          <w:instrText xml:space="preserve"> PAGEREF _Toc120390001 \h </w:instrText>
        </w:r>
        <w:r>
          <w:rPr>
            <w:webHidden/>
          </w:rPr>
        </w:r>
        <w:r>
          <w:rPr>
            <w:webHidden/>
          </w:rPr>
          <w:fldChar w:fldCharType="separate"/>
        </w:r>
        <w:r w:rsidR="00A21BC2">
          <w:rPr>
            <w:webHidden/>
          </w:rPr>
          <w:t>251</w:t>
        </w:r>
        <w:r>
          <w:rPr>
            <w:webHidden/>
          </w:rPr>
          <w:fldChar w:fldCharType="end"/>
        </w:r>
      </w:hyperlink>
    </w:p>
    <w:p w14:paraId="48398903" w14:textId="410911DD" w:rsidR="001B360B" w:rsidRDefault="001B360B">
      <w:pPr>
        <w:pStyle w:val="TOC3"/>
        <w:rPr>
          <w:rFonts w:asciiTheme="minorHAnsi" w:eastAsiaTheme="minorEastAsia" w:hAnsiTheme="minorHAnsi" w:cstheme="minorBidi"/>
          <w:sz w:val="22"/>
          <w:szCs w:val="22"/>
          <w:lang w:eastAsia="zh-CN"/>
        </w:rPr>
      </w:pPr>
      <w:hyperlink w:anchor="_Toc120390002" w:history="1">
        <w:r w:rsidRPr="00626073">
          <w:rPr>
            <w:rStyle w:val="Hyperlink"/>
          </w:rPr>
          <w:t>3.38.1</w:t>
        </w:r>
        <w:r>
          <w:rPr>
            <w:rFonts w:asciiTheme="minorHAnsi" w:eastAsiaTheme="minorEastAsia" w:hAnsiTheme="minorHAnsi" w:cstheme="minorBidi"/>
            <w:sz w:val="22"/>
            <w:szCs w:val="22"/>
            <w:lang w:eastAsia="zh-CN"/>
          </w:rPr>
          <w:tab/>
        </w:r>
        <w:r w:rsidRPr="00626073">
          <w:rPr>
            <w:rStyle w:val="Hyperlink"/>
          </w:rPr>
          <w:t>Medication Dispensed (V7)</w:t>
        </w:r>
        <w:r>
          <w:rPr>
            <w:webHidden/>
          </w:rPr>
          <w:tab/>
        </w:r>
        <w:r>
          <w:rPr>
            <w:webHidden/>
          </w:rPr>
          <w:fldChar w:fldCharType="begin"/>
        </w:r>
        <w:r>
          <w:rPr>
            <w:webHidden/>
          </w:rPr>
          <w:instrText xml:space="preserve"> PAGEREF _Toc120390002 \h </w:instrText>
        </w:r>
        <w:r>
          <w:rPr>
            <w:webHidden/>
          </w:rPr>
        </w:r>
        <w:r>
          <w:rPr>
            <w:webHidden/>
          </w:rPr>
          <w:fldChar w:fldCharType="separate"/>
        </w:r>
        <w:r w:rsidR="00A21BC2">
          <w:rPr>
            <w:webHidden/>
          </w:rPr>
          <w:t>255</w:t>
        </w:r>
        <w:r>
          <w:rPr>
            <w:webHidden/>
          </w:rPr>
          <w:fldChar w:fldCharType="end"/>
        </w:r>
      </w:hyperlink>
    </w:p>
    <w:p w14:paraId="624A0C88" w14:textId="3FC13CF8"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03" w:history="1">
        <w:r w:rsidRPr="00626073">
          <w:rPr>
            <w:rStyle w:val="Hyperlink"/>
          </w:rPr>
          <w:t>3.39</w:t>
        </w:r>
        <w:r>
          <w:rPr>
            <w:rFonts w:asciiTheme="minorHAnsi" w:eastAsiaTheme="minorEastAsia" w:hAnsiTheme="minorHAnsi" w:cstheme="minorBidi"/>
            <w:sz w:val="22"/>
            <w:szCs w:val="22"/>
            <w:lang w:eastAsia="zh-CN"/>
          </w:rPr>
          <w:tab/>
        </w:r>
        <w:r w:rsidRPr="00626073">
          <w:rPr>
            <w:rStyle w:val="Hyperlink"/>
          </w:rPr>
          <w:t>Medication Dispensed Act (V5)</w:t>
        </w:r>
        <w:r>
          <w:rPr>
            <w:webHidden/>
          </w:rPr>
          <w:tab/>
        </w:r>
        <w:r>
          <w:rPr>
            <w:webHidden/>
          </w:rPr>
          <w:fldChar w:fldCharType="begin"/>
        </w:r>
        <w:r>
          <w:rPr>
            <w:webHidden/>
          </w:rPr>
          <w:instrText xml:space="preserve"> PAGEREF _Toc120390003 \h </w:instrText>
        </w:r>
        <w:r>
          <w:rPr>
            <w:webHidden/>
          </w:rPr>
        </w:r>
        <w:r>
          <w:rPr>
            <w:webHidden/>
          </w:rPr>
          <w:fldChar w:fldCharType="separate"/>
        </w:r>
        <w:r w:rsidR="00A21BC2">
          <w:rPr>
            <w:webHidden/>
          </w:rPr>
          <w:t>265</w:t>
        </w:r>
        <w:r>
          <w:rPr>
            <w:webHidden/>
          </w:rPr>
          <w:fldChar w:fldCharType="end"/>
        </w:r>
      </w:hyperlink>
    </w:p>
    <w:p w14:paraId="4DCFB272" w14:textId="627BF065"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04" w:history="1">
        <w:r w:rsidRPr="00626073">
          <w:rPr>
            <w:rStyle w:val="Hyperlink"/>
          </w:rPr>
          <w:t>3.40</w:t>
        </w:r>
        <w:r>
          <w:rPr>
            <w:rFonts w:asciiTheme="minorHAnsi" w:eastAsiaTheme="minorEastAsia" w:hAnsiTheme="minorHAnsi" w:cstheme="minorBidi"/>
            <w:sz w:val="22"/>
            <w:szCs w:val="22"/>
            <w:lang w:eastAsia="zh-CN"/>
          </w:rPr>
          <w:tab/>
        </w:r>
        <w:r w:rsidRPr="00626073">
          <w:rPr>
            <w:rStyle w:val="Hyperlink"/>
          </w:rPr>
          <w:t>Medication Free Text Sig</w:t>
        </w:r>
        <w:r>
          <w:rPr>
            <w:webHidden/>
          </w:rPr>
          <w:tab/>
        </w:r>
        <w:r>
          <w:rPr>
            <w:webHidden/>
          </w:rPr>
          <w:fldChar w:fldCharType="begin"/>
        </w:r>
        <w:r>
          <w:rPr>
            <w:webHidden/>
          </w:rPr>
          <w:instrText xml:space="preserve"> PAGEREF _Toc120390004 \h </w:instrText>
        </w:r>
        <w:r>
          <w:rPr>
            <w:webHidden/>
          </w:rPr>
        </w:r>
        <w:r>
          <w:rPr>
            <w:webHidden/>
          </w:rPr>
          <w:fldChar w:fldCharType="separate"/>
        </w:r>
        <w:r w:rsidR="00A21BC2">
          <w:rPr>
            <w:webHidden/>
          </w:rPr>
          <w:t>267</w:t>
        </w:r>
        <w:r>
          <w:rPr>
            <w:webHidden/>
          </w:rPr>
          <w:fldChar w:fldCharType="end"/>
        </w:r>
      </w:hyperlink>
    </w:p>
    <w:p w14:paraId="33FD8E9D" w14:textId="012198D7"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05" w:history="1">
        <w:r w:rsidRPr="00626073">
          <w:rPr>
            <w:rStyle w:val="Hyperlink"/>
          </w:rPr>
          <w:t>3.41</w:t>
        </w:r>
        <w:r>
          <w:rPr>
            <w:rFonts w:asciiTheme="minorHAnsi" w:eastAsiaTheme="minorEastAsia" w:hAnsiTheme="minorHAnsi" w:cstheme="minorBidi"/>
            <w:sz w:val="22"/>
            <w:szCs w:val="22"/>
            <w:lang w:eastAsia="zh-CN"/>
          </w:rPr>
          <w:tab/>
        </w:r>
        <w:r w:rsidRPr="00626073">
          <w:rPr>
            <w:rStyle w:val="Hyperlink"/>
          </w:rPr>
          <w:t>Medication Information (V2)</w:t>
        </w:r>
        <w:r>
          <w:rPr>
            <w:webHidden/>
          </w:rPr>
          <w:tab/>
        </w:r>
        <w:r>
          <w:rPr>
            <w:webHidden/>
          </w:rPr>
          <w:fldChar w:fldCharType="begin"/>
        </w:r>
        <w:r>
          <w:rPr>
            <w:webHidden/>
          </w:rPr>
          <w:instrText xml:space="preserve"> PAGEREF _Toc120390005 \h </w:instrText>
        </w:r>
        <w:r>
          <w:rPr>
            <w:webHidden/>
          </w:rPr>
        </w:r>
        <w:r>
          <w:rPr>
            <w:webHidden/>
          </w:rPr>
          <w:fldChar w:fldCharType="separate"/>
        </w:r>
        <w:r w:rsidR="00A21BC2">
          <w:rPr>
            <w:webHidden/>
          </w:rPr>
          <w:t>269</w:t>
        </w:r>
        <w:r>
          <w:rPr>
            <w:webHidden/>
          </w:rPr>
          <w:fldChar w:fldCharType="end"/>
        </w:r>
      </w:hyperlink>
    </w:p>
    <w:p w14:paraId="2154F6A7" w14:textId="3B203D22"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06" w:history="1">
        <w:r w:rsidRPr="00626073">
          <w:rPr>
            <w:rStyle w:val="Hyperlink"/>
          </w:rPr>
          <w:t>3.42</w:t>
        </w:r>
        <w:r>
          <w:rPr>
            <w:rFonts w:asciiTheme="minorHAnsi" w:eastAsiaTheme="minorEastAsia" w:hAnsiTheme="minorHAnsi" w:cstheme="minorBidi"/>
            <w:sz w:val="22"/>
            <w:szCs w:val="22"/>
            <w:lang w:eastAsia="zh-CN"/>
          </w:rPr>
          <w:tab/>
        </w:r>
        <w:r w:rsidRPr="00626073">
          <w:rPr>
            <w:rStyle w:val="Hyperlink"/>
          </w:rPr>
          <w:t>Medication Supply Order (V2)</w:t>
        </w:r>
        <w:r>
          <w:rPr>
            <w:webHidden/>
          </w:rPr>
          <w:tab/>
        </w:r>
        <w:r>
          <w:rPr>
            <w:webHidden/>
          </w:rPr>
          <w:fldChar w:fldCharType="begin"/>
        </w:r>
        <w:r>
          <w:rPr>
            <w:webHidden/>
          </w:rPr>
          <w:instrText xml:space="preserve"> PAGEREF _Toc120390006 \h </w:instrText>
        </w:r>
        <w:r>
          <w:rPr>
            <w:webHidden/>
          </w:rPr>
        </w:r>
        <w:r>
          <w:rPr>
            <w:webHidden/>
          </w:rPr>
          <w:fldChar w:fldCharType="separate"/>
        </w:r>
        <w:r w:rsidR="00A21BC2">
          <w:rPr>
            <w:webHidden/>
          </w:rPr>
          <w:t>271</w:t>
        </w:r>
        <w:r>
          <w:rPr>
            <w:webHidden/>
          </w:rPr>
          <w:fldChar w:fldCharType="end"/>
        </w:r>
      </w:hyperlink>
    </w:p>
    <w:p w14:paraId="5387216F" w14:textId="57B12800"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07" w:history="1">
        <w:r w:rsidRPr="00626073">
          <w:rPr>
            <w:rStyle w:val="Hyperlink"/>
          </w:rPr>
          <w:t>3.43</w:t>
        </w:r>
        <w:r>
          <w:rPr>
            <w:rFonts w:asciiTheme="minorHAnsi" w:eastAsiaTheme="minorEastAsia" w:hAnsiTheme="minorHAnsi" w:cstheme="minorBidi"/>
            <w:sz w:val="22"/>
            <w:szCs w:val="22"/>
            <w:lang w:eastAsia="zh-CN"/>
          </w:rPr>
          <w:tab/>
        </w:r>
        <w:r w:rsidRPr="00626073">
          <w:rPr>
            <w:rStyle w:val="Hyperlink"/>
          </w:rPr>
          <w:t>Patient Care Experience (V6)</w:t>
        </w:r>
        <w:r>
          <w:rPr>
            <w:webHidden/>
          </w:rPr>
          <w:tab/>
        </w:r>
        <w:r>
          <w:rPr>
            <w:webHidden/>
          </w:rPr>
          <w:fldChar w:fldCharType="begin"/>
        </w:r>
        <w:r>
          <w:rPr>
            <w:webHidden/>
          </w:rPr>
          <w:instrText xml:space="preserve"> PAGEREF _Toc120390007 \h </w:instrText>
        </w:r>
        <w:r>
          <w:rPr>
            <w:webHidden/>
          </w:rPr>
        </w:r>
        <w:r>
          <w:rPr>
            <w:webHidden/>
          </w:rPr>
          <w:fldChar w:fldCharType="separate"/>
        </w:r>
        <w:r w:rsidR="00A21BC2">
          <w:rPr>
            <w:webHidden/>
          </w:rPr>
          <w:t>274</w:t>
        </w:r>
        <w:r>
          <w:rPr>
            <w:webHidden/>
          </w:rPr>
          <w:fldChar w:fldCharType="end"/>
        </w:r>
      </w:hyperlink>
    </w:p>
    <w:p w14:paraId="021A8515" w14:textId="56184AF9"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08" w:history="1">
        <w:r w:rsidRPr="00626073">
          <w:rPr>
            <w:rStyle w:val="Hyperlink"/>
          </w:rPr>
          <w:t>3.44</w:t>
        </w:r>
        <w:r>
          <w:rPr>
            <w:rFonts w:asciiTheme="minorHAnsi" w:eastAsiaTheme="minorEastAsia" w:hAnsiTheme="minorHAnsi" w:cstheme="minorBidi"/>
            <w:sz w:val="22"/>
            <w:szCs w:val="22"/>
            <w:lang w:eastAsia="zh-CN"/>
          </w:rPr>
          <w:tab/>
        </w:r>
        <w:r w:rsidRPr="00626073">
          <w:rPr>
            <w:rStyle w:val="Hyperlink"/>
          </w:rPr>
          <w:t>Patient Characteristic Clinical Trial Participant (V4)</w:t>
        </w:r>
        <w:r>
          <w:rPr>
            <w:webHidden/>
          </w:rPr>
          <w:tab/>
        </w:r>
        <w:r>
          <w:rPr>
            <w:webHidden/>
          </w:rPr>
          <w:fldChar w:fldCharType="begin"/>
        </w:r>
        <w:r>
          <w:rPr>
            <w:webHidden/>
          </w:rPr>
          <w:instrText xml:space="preserve"> PAGEREF _Toc120390008 \h </w:instrText>
        </w:r>
        <w:r>
          <w:rPr>
            <w:webHidden/>
          </w:rPr>
        </w:r>
        <w:r>
          <w:rPr>
            <w:webHidden/>
          </w:rPr>
          <w:fldChar w:fldCharType="separate"/>
        </w:r>
        <w:r w:rsidR="00A21BC2">
          <w:rPr>
            <w:webHidden/>
          </w:rPr>
          <w:t>278</w:t>
        </w:r>
        <w:r>
          <w:rPr>
            <w:webHidden/>
          </w:rPr>
          <w:fldChar w:fldCharType="end"/>
        </w:r>
      </w:hyperlink>
    </w:p>
    <w:p w14:paraId="4E701D5E" w14:textId="2BA37865"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09" w:history="1">
        <w:r w:rsidRPr="00626073">
          <w:rPr>
            <w:rStyle w:val="Hyperlink"/>
          </w:rPr>
          <w:t>3.45</w:t>
        </w:r>
        <w:r>
          <w:rPr>
            <w:rFonts w:asciiTheme="minorHAnsi" w:eastAsiaTheme="minorEastAsia" w:hAnsiTheme="minorHAnsi" w:cstheme="minorBidi"/>
            <w:sz w:val="22"/>
            <w:szCs w:val="22"/>
            <w:lang w:eastAsia="zh-CN"/>
          </w:rPr>
          <w:tab/>
        </w:r>
        <w:r w:rsidRPr="00626073">
          <w:rPr>
            <w:rStyle w:val="Hyperlink"/>
          </w:rPr>
          <w:t>Patient Characteristic Observation Assertion (V5)</w:t>
        </w:r>
        <w:r>
          <w:rPr>
            <w:webHidden/>
          </w:rPr>
          <w:tab/>
        </w:r>
        <w:r>
          <w:rPr>
            <w:webHidden/>
          </w:rPr>
          <w:fldChar w:fldCharType="begin"/>
        </w:r>
        <w:r>
          <w:rPr>
            <w:webHidden/>
          </w:rPr>
          <w:instrText xml:space="preserve"> PAGEREF _Toc120390009 \h </w:instrText>
        </w:r>
        <w:r>
          <w:rPr>
            <w:webHidden/>
          </w:rPr>
        </w:r>
        <w:r>
          <w:rPr>
            <w:webHidden/>
          </w:rPr>
          <w:fldChar w:fldCharType="separate"/>
        </w:r>
        <w:r w:rsidR="00A21BC2">
          <w:rPr>
            <w:webHidden/>
          </w:rPr>
          <w:t>281</w:t>
        </w:r>
        <w:r>
          <w:rPr>
            <w:webHidden/>
          </w:rPr>
          <w:fldChar w:fldCharType="end"/>
        </w:r>
      </w:hyperlink>
    </w:p>
    <w:p w14:paraId="3E237578" w14:textId="160F7DCE"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10" w:history="1">
        <w:r w:rsidRPr="00626073">
          <w:rPr>
            <w:rStyle w:val="Hyperlink"/>
          </w:rPr>
          <w:t>3.46</w:t>
        </w:r>
        <w:r>
          <w:rPr>
            <w:rFonts w:asciiTheme="minorHAnsi" w:eastAsiaTheme="minorEastAsia" w:hAnsiTheme="minorHAnsi" w:cstheme="minorBidi"/>
            <w:sz w:val="22"/>
            <w:szCs w:val="22"/>
            <w:lang w:eastAsia="zh-CN"/>
          </w:rPr>
          <w:tab/>
        </w:r>
        <w:r w:rsidRPr="00626073">
          <w:rPr>
            <w:rStyle w:val="Hyperlink"/>
          </w:rPr>
          <w:t>Patient Characteristic Payer</w:t>
        </w:r>
        <w:r>
          <w:rPr>
            <w:webHidden/>
          </w:rPr>
          <w:tab/>
        </w:r>
        <w:r>
          <w:rPr>
            <w:webHidden/>
          </w:rPr>
          <w:fldChar w:fldCharType="begin"/>
        </w:r>
        <w:r>
          <w:rPr>
            <w:webHidden/>
          </w:rPr>
          <w:instrText xml:space="preserve"> PAGEREF _Toc120390010 \h </w:instrText>
        </w:r>
        <w:r>
          <w:rPr>
            <w:webHidden/>
          </w:rPr>
        </w:r>
        <w:r>
          <w:rPr>
            <w:webHidden/>
          </w:rPr>
          <w:fldChar w:fldCharType="separate"/>
        </w:r>
        <w:r w:rsidR="00A21BC2">
          <w:rPr>
            <w:webHidden/>
          </w:rPr>
          <w:t>283</w:t>
        </w:r>
        <w:r>
          <w:rPr>
            <w:webHidden/>
          </w:rPr>
          <w:fldChar w:fldCharType="end"/>
        </w:r>
      </w:hyperlink>
    </w:p>
    <w:p w14:paraId="715E50A9" w14:textId="795817B6"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11" w:history="1">
        <w:r w:rsidRPr="00626073">
          <w:rPr>
            <w:rStyle w:val="Hyperlink"/>
          </w:rPr>
          <w:t>3.47</w:t>
        </w:r>
        <w:r>
          <w:rPr>
            <w:rFonts w:asciiTheme="minorHAnsi" w:eastAsiaTheme="minorEastAsia" w:hAnsiTheme="minorHAnsi" w:cstheme="minorBidi"/>
            <w:sz w:val="22"/>
            <w:szCs w:val="22"/>
            <w:lang w:eastAsia="zh-CN"/>
          </w:rPr>
          <w:tab/>
        </w:r>
        <w:r w:rsidRPr="00626073">
          <w:rPr>
            <w:rStyle w:val="Hyperlink"/>
          </w:rPr>
          <w:t>Planned Act (V2)</w:t>
        </w:r>
        <w:r>
          <w:rPr>
            <w:webHidden/>
          </w:rPr>
          <w:tab/>
        </w:r>
        <w:r>
          <w:rPr>
            <w:webHidden/>
          </w:rPr>
          <w:fldChar w:fldCharType="begin"/>
        </w:r>
        <w:r>
          <w:rPr>
            <w:webHidden/>
          </w:rPr>
          <w:instrText xml:space="preserve"> PAGEREF _Toc120390011 \h </w:instrText>
        </w:r>
        <w:r>
          <w:rPr>
            <w:webHidden/>
          </w:rPr>
        </w:r>
        <w:r>
          <w:rPr>
            <w:webHidden/>
          </w:rPr>
          <w:fldChar w:fldCharType="separate"/>
        </w:r>
        <w:r w:rsidR="00A21BC2">
          <w:rPr>
            <w:webHidden/>
          </w:rPr>
          <w:t>285</w:t>
        </w:r>
        <w:r>
          <w:rPr>
            <w:webHidden/>
          </w:rPr>
          <w:fldChar w:fldCharType="end"/>
        </w:r>
      </w:hyperlink>
    </w:p>
    <w:p w14:paraId="4A495BF4" w14:textId="67D9BFD9" w:rsidR="001B360B" w:rsidRDefault="001B360B">
      <w:pPr>
        <w:pStyle w:val="TOC3"/>
        <w:rPr>
          <w:rFonts w:asciiTheme="minorHAnsi" w:eastAsiaTheme="minorEastAsia" w:hAnsiTheme="minorHAnsi" w:cstheme="minorBidi"/>
          <w:sz w:val="22"/>
          <w:szCs w:val="22"/>
          <w:lang w:eastAsia="zh-CN"/>
        </w:rPr>
      </w:pPr>
      <w:hyperlink w:anchor="_Toc120390012" w:history="1">
        <w:r w:rsidRPr="00626073">
          <w:rPr>
            <w:rStyle w:val="Hyperlink"/>
          </w:rPr>
          <w:t>3.47.1</w:t>
        </w:r>
        <w:r>
          <w:rPr>
            <w:rFonts w:asciiTheme="minorHAnsi" w:eastAsiaTheme="minorEastAsia" w:hAnsiTheme="minorHAnsi" w:cstheme="minorBidi"/>
            <w:sz w:val="22"/>
            <w:szCs w:val="22"/>
            <w:lang w:eastAsia="zh-CN"/>
          </w:rPr>
          <w:tab/>
        </w:r>
        <w:r w:rsidRPr="00626073">
          <w:rPr>
            <w:rStyle w:val="Hyperlink"/>
          </w:rPr>
          <w:t>Intervention Order (V6)</w:t>
        </w:r>
        <w:r>
          <w:rPr>
            <w:webHidden/>
          </w:rPr>
          <w:tab/>
        </w:r>
        <w:r>
          <w:rPr>
            <w:webHidden/>
          </w:rPr>
          <w:fldChar w:fldCharType="begin"/>
        </w:r>
        <w:r>
          <w:rPr>
            <w:webHidden/>
          </w:rPr>
          <w:instrText xml:space="preserve"> PAGEREF _Toc120390012 \h </w:instrText>
        </w:r>
        <w:r>
          <w:rPr>
            <w:webHidden/>
          </w:rPr>
        </w:r>
        <w:r>
          <w:rPr>
            <w:webHidden/>
          </w:rPr>
          <w:fldChar w:fldCharType="separate"/>
        </w:r>
        <w:r w:rsidR="00A21BC2">
          <w:rPr>
            <w:webHidden/>
          </w:rPr>
          <w:t>289</w:t>
        </w:r>
        <w:r>
          <w:rPr>
            <w:webHidden/>
          </w:rPr>
          <w:fldChar w:fldCharType="end"/>
        </w:r>
      </w:hyperlink>
    </w:p>
    <w:p w14:paraId="7B598384" w14:textId="084F9E75" w:rsidR="001B360B" w:rsidRDefault="001B360B">
      <w:pPr>
        <w:pStyle w:val="TOC3"/>
        <w:rPr>
          <w:rFonts w:asciiTheme="minorHAnsi" w:eastAsiaTheme="minorEastAsia" w:hAnsiTheme="minorHAnsi" w:cstheme="minorBidi"/>
          <w:sz w:val="22"/>
          <w:szCs w:val="22"/>
          <w:lang w:eastAsia="zh-CN"/>
        </w:rPr>
      </w:pPr>
      <w:hyperlink w:anchor="_Toc120390013" w:history="1">
        <w:r w:rsidRPr="00626073">
          <w:rPr>
            <w:rStyle w:val="Hyperlink"/>
          </w:rPr>
          <w:t>3.47.2</w:t>
        </w:r>
        <w:r>
          <w:rPr>
            <w:rFonts w:asciiTheme="minorHAnsi" w:eastAsiaTheme="minorEastAsia" w:hAnsiTheme="minorHAnsi" w:cstheme="minorBidi"/>
            <w:sz w:val="22"/>
            <w:szCs w:val="22"/>
            <w:lang w:eastAsia="zh-CN"/>
          </w:rPr>
          <w:tab/>
        </w:r>
        <w:r w:rsidRPr="00626073">
          <w:rPr>
            <w:rStyle w:val="Hyperlink"/>
          </w:rPr>
          <w:t>Intervention Recommended (V6)</w:t>
        </w:r>
        <w:r>
          <w:rPr>
            <w:webHidden/>
          </w:rPr>
          <w:tab/>
        </w:r>
        <w:r>
          <w:rPr>
            <w:webHidden/>
          </w:rPr>
          <w:fldChar w:fldCharType="begin"/>
        </w:r>
        <w:r>
          <w:rPr>
            <w:webHidden/>
          </w:rPr>
          <w:instrText xml:space="preserve"> PAGEREF _Toc120390013 \h </w:instrText>
        </w:r>
        <w:r>
          <w:rPr>
            <w:webHidden/>
          </w:rPr>
        </w:r>
        <w:r>
          <w:rPr>
            <w:webHidden/>
          </w:rPr>
          <w:fldChar w:fldCharType="separate"/>
        </w:r>
        <w:r w:rsidR="00A21BC2">
          <w:rPr>
            <w:webHidden/>
          </w:rPr>
          <w:t>293</w:t>
        </w:r>
        <w:r>
          <w:rPr>
            <w:webHidden/>
          </w:rPr>
          <w:fldChar w:fldCharType="end"/>
        </w:r>
      </w:hyperlink>
    </w:p>
    <w:p w14:paraId="34176407" w14:textId="1F80E9BB"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14" w:history="1">
        <w:r w:rsidRPr="00626073">
          <w:rPr>
            <w:rStyle w:val="Hyperlink"/>
          </w:rPr>
          <w:t>3.48</w:t>
        </w:r>
        <w:r>
          <w:rPr>
            <w:rFonts w:asciiTheme="minorHAnsi" w:eastAsiaTheme="minorEastAsia" w:hAnsiTheme="minorHAnsi" w:cstheme="minorBidi"/>
            <w:sz w:val="22"/>
            <w:szCs w:val="22"/>
            <w:lang w:eastAsia="zh-CN"/>
          </w:rPr>
          <w:tab/>
        </w:r>
        <w:r w:rsidRPr="00626073">
          <w:rPr>
            <w:rStyle w:val="Hyperlink"/>
          </w:rPr>
          <w:t>Planned Coverage</w:t>
        </w:r>
        <w:r>
          <w:rPr>
            <w:webHidden/>
          </w:rPr>
          <w:tab/>
        </w:r>
        <w:r>
          <w:rPr>
            <w:webHidden/>
          </w:rPr>
          <w:fldChar w:fldCharType="begin"/>
        </w:r>
        <w:r>
          <w:rPr>
            <w:webHidden/>
          </w:rPr>
          <w:instrText xml:space="preserve"> PAGEREF _Toc120390014 \h </w:instrText>
        </w:r>
        <w:r>
          <w:rPr>
            <w:webHidden/>
          </w:rPr>
        </w:r>
        <w:r>
          <w:rPr>
            <w:webHidden/>
          </w:rPr>
          <w:fldChar w:fldCharType="separate"/>
        </w:r>
        <w:r w:rsidR="00A21BC2">
          <w:rPr>
            <w:webHidden/>
          </w:rPr>
          <w:t>297</w:t>
        </w:r>
        <w:r>
          <w:rPr>
            <w:webHidden/>
          </w:rPr>
          <w:fldChar w:fldCharType="end"/>
        </w:r>
      </w:hyperlink>
    </w:p>
    <w:p w14:paraId="00652ACD" w14:textId="4839FE89"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15" w:history="1">
        <w:r w:rsidRPr="00626073">
          <w:rPr>
            <w:rStyle w:val="Hyperlink"/>
          </w:rPr>
          <w:t>3.49</w:t>
        </w:r>
        <w:r>
          <w:rPr>
            <w:rFonts w:asciiTheme="minorHAnsi" w:eastAsiaTheme="minorEastAsia" w:hAnsiTheme="minorHAnsi" w:cstheme="minorBidi"/>
            <w:sz w:val="22"/>
            <w:szCs w:val="22"/>
            <w:lang w:eastAsia="zh-CN"/>
          </w:rPr>
          <w:tab/>
        </w:r>
        <w:r w:rsidRPr="00626073">
          <w:rPr>
            <w:rStyle w:val="Hyperlink"/>
          </w:rPr>
          <w:t>Planned Encounter (V2)</w:t>
        </w:r>
        <w:r>
          <w:rPr>
            <w:webHidden/>
          </w:rPr>
          <w:tab/>
        </w:r>
        <w:r>
          <w:rPr>
            <w:webHidden/>
          </w:rPr>
          <w:fldChar w:fldCharType="begin"/>
        </w:r>
        <w:r>
          <w:rPr>
            <w:webHidden/>
          </w:rPr>
          <w:instrText xml:space="preserve"> PAGEREF _Toc120390015 \h </w:instrText>
        </w:r>
        <w:r>
          <w:rPr>
            <w:webHidden/>
          </w:rPr>
        </w:r>
        <w:r>
          <w:rPr>
            <w:webHidden/>
          </w:rPr>
          <w:fldChar w:fldCharType="separate"/>
        </w:r>
        <w:r w:rsidR="00A21BC2">
          <w:rPr>
            <w:webHidden/>
          </w:rPr>
          <w:t>300</w:t>
        </w:r>
        <w:r>
          <w:rPr>
            <w:webHidden/>
          </w:rPr>
          <w:fldChar w:fldCharType="end"/>
        </w:r>
      </w:hyperlink>
    </w:p>
    <w:p w14:paraId="4427AE2C" w14:textId="712C2F30" w:rsidR="001B360B" w:rsidRDefault="001B360B">
      <w:pPr>
        <w:pStyle w:val="TOC3"/>
        <w:rPr>
          <w:rFonts w:asciiTheme="minorHAnsi" w:eastAsiaTheme="minorEastAsia" w:hAnsiTheme="minorHAnsi" w:cstheme="minorBidi"/>
          <w:sz w:val="22"/>
          <w:szCs w:val="22"/>
          <w:lang w:eastAsia="zh-CN"/>
        </w:rPr>
      </w:pPr>
      <w:hyperlink w:anchor="_Toc120390016" w:history="1">
        <w:r w:rsidRPr="00626073">
          <w:rPr>
            <w:rStyle w:val="Hyperlink"/>
          </w:rPr>
          <w:t>3.49.1</w:t>
        </w:r>
        <w:r>
          <w:rPr>
            <w:rFonts w:asciiTheme="minorHAnsi" w:eastAsiaTheme="minorEastAsia" w:hAnsiTheme="minorHAnsi" w:cstheme="minorBidi"/>
            <w:sz w:val="22"/>
            <w:szCs w:val="22"/>
            <w:lang w:eastAsia="zh-CN"/>
          </w:rPr>
          <w:tab/>
        </w:r>
        <w:r w:rsidRPr="00626073">
          <w:rPr>
            <w:rStyle w:val="Hyperlink"/>
          </w:rPr>
          <w:t>Encounter Order (V6)</w:t>
        </w:r>
        <w:r>
          <w:rPr>
            <w:webHidden/>
          </w:rPr>
          <w:tab/>
        </w:r>
        <w:r>
          <w:rPr>
            <w:webHidden/>
          </w:rPr>
          <w:fldChar w:fldCharType="begin"/>
        </w:r>
        <w:r>
          <w:rPr>
            <w:webHidden/>
          </w:rPr>
          <w:instrText xml:space="preserve"> PAGEREF _Toc120390016 \h </w:instrText>
        </w:r>
        <w:r>
          <w:rPr>
            <w:webHidden/>
          </w:rPr>
        </w:r>
        <w:r>
          <w:rPr>
            <w:webHidden/>
          </w:rPr>
          <w:fldChar w:fldCharType="separate"/>
        </w:r>
        <w:r w:rsidR="00A21BC2">
          <w:rPr>
            <w:webHidden/>
          </w:rPr>
          <w:t>304</w:t>
        </w:r>
        <w:r>
          <w:rPr>
            <w:webHidden/>
          </w:rPr>
          <w:fldChar w:fldCharType="end"/>
        </w:r>
      </w:hyperlink>
    </w:p>
    <w:p w14:paraId="4151B490" w14:textId="7B1125BD" w:rsidR="001B360B" w:rsidRDefault="001B360B">
      <w:pPr>
        <w:pStyle w:val="TOC3"/>
        <w:rPr>
          <w:rFonts w:asciiTheme="minorHAnsi" w:eastAsiaTheme="minorEastAsia" w:hAnsiTheme="minorHAnsi" w:cstheme="minorBidi"/>
          <w:sz w:val="22"/>
          <w:szCs w:val="22"/>
          <w:lang w:eastAsia="zh-CN"/>
        </w:rPr>
      </w:pPr>
      <w:hyperlink w:anchor="_Toc120390017" w:history="1">
        <w:r w:rsidRPr="00626073">
          <w:rPr>
            <w:rStyle w:val="Hyperlink"/>
          </w:rPr>
          <w:t>3.49.2</w:t>
        </w:r>
        <w:r>
          <w:rPr>
            <w:rFonts w:asciiTheme="minorHAnsi" w:eastAsiaTheme="minorEastAsia" w:hAnsiTheme="minorHAnsi" w:cstheme="minorBidi"/>
            <w:sz w:val="22"/>
            <w:szCs w:val="22"/>
            <w:lang w:eastAsia="zh-CN"/>
          </w:rPr>
          <w:tab/>
        </w:r>
        <w:r w:rsidRPr="00626073">
          <w:rPr>
            <w:rStyle w:val="Hyperlink"/>
          </w:rPr>
          <w:t>Encounter Recommended (V6)</w:t>
        </w:r>
        <w:r>
          <w:rPr>
            <w:webHidden/>
          </w:rPr>
          <w:tab/>
        </w:r>
        <w:r>
          <w:rPr>
            <w:webHidden/>
          </w:rPr>
          <w:fldChar w:fldCharType="begin"/>
        </w:r>
        <w:r>
          <w:rPr>
            <w:webHidden/>
          </w:rPr>
          <w:instrText xml:space="preserve"> PAGEREF _Toc120390017 \h </w:instrText>
        </w:r>
        <w:r>
          <w:rPr>
            <w:webHidden/>
          </w:rPr>
        </w:r>
        <w:r>
          <w:rPr>
            <w:webHidden/>
          </w:rPr>
          <w:fldChar w:fldCharType="separate"/>
        </w:r>
        <w:r w:rsidR="00A21BC2">
          <w:rPr>
            <w:webHidden/>
          </w:rPr>
          <w:t>308</w:t>
        </w:r>
        <w:r>
          <w:rPr>
            <w:webHidden/>
          </w:rPr>
          <w:fldChar w:fldCharType="end"/>
        </w:r>
      </w:hyperlink>
    </w:p>
    <w:p w14:paraId="7688D3B9" w14:textId="7C2A0960"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18" w:history="1">
        <w:r w:rsidRPr="00626073">
          <w:rPr>
            <w:rStyle w:val="Hyperlink"/>
          </w:rPr>
          <w:t>3.50</w:t>
        </w:r>
        <w:r>
          <w:rPr>
            <w:rFonts w:asciiTheme="minorHAnsi" w:eastAsiaTheme="minorEastAsia" w:hAnsiTheme="minorHAnsi" w:cstheme="minorBidi"/>
            <w:sz w:val="22"/>
            <w:szCs w:val="22"/>
            <w:lang w:eastAsia="zh-CN"/>
          </w:rPr>
          <w:tab/>
        </w:r>
        <w:r w:rsidRPr="00626073">
          <w:rPr>
            <w:rStyle w:val="Hyperlink"/>
          </w:rPr>
          <w:t>Planned Immunization Activity</w:t>
        </w:r>
        <w:r>
          <w:rPr>
            <w:webHidden/>
          </w:rPr>
          <w:tab/>
        </w:r>
        <w:r>
          <w:rPr>
            <w:webHidden/>
          </w:rPr>
          <w:fldChar w:fldCharType="begin"/>
        </w:r>
        <w:r>
          <w:rPr>
            <w:webHidden/>
          </w:rPr>
          <w:instrText xml:space="preserve"> PAGEREF _Toc120390018 \h </w:instrText>
        </w:r>
        <w:r>
          <w:rPr>
            <w:webHidden/>
          </w:rPr>
        </w:r>
        <w:r>
          <w:rPr>
            <w:webHidden/>
          </w:rPr>
          <w:fldChar w:fldCharType="separate"/>
        </w:r>
        <w:r w:rsidR="00A21BC2">
          <w:rPr>
            <w:webHidden/>
          </w:rPr>
          <w:t>312</w:t>
        </w:r>
        <w:r>
          <w:rPr>
            <w:webHidden/>
          </w:rPr>
          <w:fldChar w:fldCharType="end"/>
        </w:r>
      </w:hyperlink>
    </w:p>
    <w:p w14:paraId="7A2F511F" w14:textId="404F851D" w:rsidR="001B360B" w:rsidRDefault="001B360B">
      <w:pPr>
        <w:pStyle w:val="TOC3"/>
        <w:rPr>
          <w:rFonts w:asciiTheme="minorHAnsi" w:eastAsiaTheme="minorEastAsia" w:hAnsiTheme="minorHAnsi" w:cstheme="minorBidi"/>
          <w:sz w:val="22"/>
          <w:szCs w:val="22"/>
          <w:lang w:eastAsia="zh-CN"/>
        </w:rPr>
      </w:pPr>
      <w:hyperlink w:anchor="_Toc120390019" w:history="1">
        <w:r w:rsidRPr="00626073">
          <w:rPr>
            <w:rStyle w:val="Hyperlink"/>
          </w:rPr>
          <w:t>3.50.1</w:t>
        </w:r>
        <w:r>
          <w:rPr>
            <w:rFonts w:asciiTheme="minorHAnsi" w:eastAsiaTheme="minorEastAsia" w:hAnsiTheme="minorHAnsi" w:cstheme="minorBidi"/>
            <w:sz w:val="22"/>
            <w:szCs w:val="22"/>
            <w:lang w:eastAsia="zh-CN"/>
          </w:rPr>
          <w:tab/>
        </w:r>
        <w:r w:rsidRPr="00626073">
          <w:rPr>
            <w:rStyle w:val="Hyperlink"/>
          </w:rPr>
          <w:t>Immunization Order (V4)</w:t>
        </w:r>
        <w:r>
          <w:rPr>
            <w:webHidden/>
          </w:rPr>
          <w:tab/>
        </w:r>
        <w:r>
          <w:rPr>
            <w:webHidden/>
          </w:rPr>
          <w:fldChar w:fldCharType="begin"/>
        </w:r>
        <w:r>
          <w:rPr>
            <w:webHidden/>
          </w:rPr>
          <w:instrText xml:space="preserve"> PAGEREF _Toc120390019 \h </w:instrText>
        </w:r>
        <w:r>
          <w:rPr>
            <w:webHidden/>
          </w:rPr>
        </w:r>
        <w:r>
          <w:rPr>
            <w:webHidden/>
          </w:rPr>
          <w:fldChar w:fldCharType="separate"/>
        </w:r>
        <w:r w:rsidR="00A21BC2">
          <w:rPr>
            <w:webHidden/>
          </w:rPr>
          <w:t>318</w:t>
        </w:r>
        <w:r>
          <w:rPr>
            <w:webHidden/>
          </w:rPr>
          <w:fldChar w:fldCharType="end"/>
        </w:r>
      </w:hyperlink>
    </w:p>
    <w:p w14:paraId="04480847" w14:textId="6E60B4C8"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20" w:history="1">
        <w:r w:rsidRPr="00626073">
          <w:rPr>
            <w:rStyle w:val="Hyperlink"/>
          </w:rPr>
          <w:t>3.51</w:t>
        </w:r>
        <w:r>
          <w:rPr>
            <w:rFonts w:asciiTheme="minorHAnsi" w:eastAsiaTheme="minorEastAsia" w:hAnsiTheme="minorHAnsi" w:cstheme="minorBidi"/>
            <w:sz w:val="22"/>
            <w:szCs w:val="22"/>
            <w:lang w:eastAsia="zh-CN"/>
          </w:rPr>
          <w:tab/>
        </w:r>
        <w:r w:rsidRPr="00626073">
          <w:rPr>
            <w:rStyle w:val="Hyperlink"/>
          </w:rPr>
          <w:t>Planned Medication Activity (V2)</w:t>
        </w:r>
        <w:r>
          <w:rPr>
            <w:webHidden/>
          </w:rPr>
          <w:tab/>
        </w:r>
        <w:r>
          <w:rPr>
            <w:webHidden/>
          </w:rPr>
          <w:fldChar w:fldCharType="begin"/>
        </w:r>
        <w:r>
          <w:rPr>
            <w:webHidden/>
          </w:rPr>
          <w:instrText xml:space="preserve"> PAGEREF _Toc120390020 \h </w:instrText>
        </w:r>
        <w:r>
          <w:rPr>
            <w:webHidden/>
          </w:rPr>
        </w:r>
        <w:r>
          <w:rPr>
            <w:webHidden/>
          </w:rPr>
          <w:fldChar w:fldCharType="separate"/>
        </w:r>
        <w:r w:rsidR="00A21BC2">
          <w:rPr>
            <w:webHidden/>
          </w:rPr>
          <w:t>323</w:t>
        </w:r>
        <w:r>
          <w:rPr>
            <w:webHidden/>
          </w:rPr>
          <w:fldChar w:fldCharType="end"/>
        </w:r>
      </w:hyperlink>
    </w:p>
    <w:p w14:paraId="5A724290" w14:textId="35E3F03D" w:rsidR="001B360B" w:rsidRDefault="001B360B">
      <w:pPr>
        <w:pStyle w:val="TOC3"/>
        <w:rPr>
          <w:rFonts w:asciiTheme="minorHAnsi" w:eastAsiaTheme="minorEastAsia" w:hAnsiTheme="minorHAnsi" w:cstheme="minorBidi"/>
          <w:sz w:val="22"/>
          <w:szCs w:val="22"/>
          <w:lang w:eastAsia="zh-CN"/>
        </w:rPr>
      </w:pPr>
      <w:hyperlink w:anchor="_Toc120390021" w:history="1">
        <w:r w:rsidRPr="00626073">
          <w:rPr>
            <w:rStyle w:val="Hyperlink"/>
          </w:rPr>
          <w:t>3.51.1</w:t>
        </w:r>
        <w:r>
          <w:rPr>
            <w:rFonts w:asciiTheme="minorHAnsi" w:eastAsiaTheme="minorEastAsia" w:hAnsiTheme="minorHAnsi" w:cstheme="minorBidi"/>
            <w:sz w:val="22"/>
            <w:szCs w:val="22"/>
            <w:lang w:eastAsia="zh-CN"/>
          </w:rPr>
          <w:tab/>
        </w:r>
        <w:r w:rsidRPr="00626073">
          <w:rPr>
            <w:rStyle w:val="Hyperlink"/>
          </w:rPr>
          <w:t>Medication Order (V7)</w:t>
        </w:r>
        <w:r>
          <w:rPr>
            <w:webHidden/>
          </w:rPr>
          <w:tab/>
        </w:r>
        <w:r>
          <w:rPr>
            <w:webHidden/>
          </w:rPr>
          <w:fldChar w:fldCharType="begin"/>
        </w:r>
        <w:r>
          <w:rPr>
            <w:webHidden/>
          </w:rPr>
          <w:instrText xml:space="preserve"> PAGEREF _Toc120390021 \h </w:instrText>
        </w:r>
        <w:r>
          <w:rPr>
            <w:webHidden/>
          </w:rPr>
        </w:r>
        <w:r>
          <w:rPr>
            <w:webHidden/>
          </w:rPr>
          <w:fldChar w:fldCharType="separate"/>
        </w:r>
        <w:r w:rsidR="00A21BC2">
          <w:rPr>
            <w:webHidden/>
          </w:rPr>
          <w:t>333</w:t>
        </w:r>
        <w:r>
          <w:rPr>
            <w:webHidden/>
          </w:rPr>
          <w:fldChar w:fldCharType="end"/>
        </w:r>
      </w:hyperlink>
    </w:p>
    <w:p w14:paraId="6C70860C" w14:textId="5BEE7E4D" w:rsidR="001B360B" w:rsidRDefault="001B360B">
      <w:pPr>
        <w:pStyle w:val="TOC3"/>
        <w:rPr>
          <w:rFonts w:asciiTheme="minorHAnsi" w:eastAsiaTheme="minorEastAsia" w:hAnsiTheme="minorHAnsi" w:cstheme="minorBidi"/>
          <w:sz w:val="22"/>
          <w:szCs w:val="22"/>
          <w:lang w:eastAsia="zh-CN"/>
        </w:rPr>
      </w:pPr>
      <w:hyperlink w:anchor="_Toc120390022" w:history="1">
        <w:r w:rsidRPr="00626073">
          <w:rPr>
            <w:rStyle w:val="Hyperlink"/>
          </w:rPr>
          <w:t>3.51.2</w:t>
        </w:r>
        <w:r>
          <w:rPr>
            <w:rFonts w:asciiTheme="minorHAnsi" w:eastAsiaTheme="minorEastAsia" w:hAnsiTheme="minorHAnsi" w:cstheme="minorBidi"/>
            <w:sz w:val="22"/>
            <w:szCs w:val="22"/>
            <w:lang w:eastAsia="zh-CN"/>
          </w:rPr>
          <w:tab/>
        </w:r>
        <w:r w:rsidRPr="00626073">
          <w:rPr>
            <w:rStyle w:val="Hyperlink"/>
          </w:rPr>
          <w:t>Substance Recommended (V6)</w:t>
        </w:r>
        <w:r>
          <w:rPr>
            <w:webHidden/>
          </w:rPr>
          <w:tab/>
        </w:r>
        <w:r>
          <w:rPr>
            <w:webHidden/>
          </w:rPr>
          <w:fldChar w:fldCharType="begin"/>
        </w:r>
        <w:r>
          <w:rPr>
            <w:webHidden/>
          </w:rPr>
          <w:instrText xml:space="preserve"> PAGEREF _Toc120390022 \h </w:instrText>
        </w:r>
        <w:r>
          <w:rPr>
            <w:webHidden/>
          </w:rPr>
        </w:r>
        <w:r>
          <w:rPr>
            <w:webHidden/>
          </w:rPr>
          <w:fldChar w:fldCharType="separate"/>
        </w:r>
        <w:r w:rsidR="00A21BC2">
          <w:rPr>
            <w:webHidden/>
          </w:rPr>
          <w:t>340</w:t>
        </w:r>
        <w:r>
          <w:rPr>
            <w:webHidden/>
          </w:rPr>
          <w:fldChar w:fldCharType="end"/>
        </w:r>
      </w:hyperlink>
    </w:p>
    <w:p w14:paraId="33D35E3D" w14:textId="59874E1D"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23" w:history="1">
        <w:r w:rsidRPr="00626073">
          <w:rPr>
            <w:rStyle w:val="Hyperlink"/>
          </w:rPr>
          <w:t>3.52</w:t>
        </w:r>
        <w:r>
          <w:rPr>
            <w:rFonts w:asciiTheme="minorHAnsi" w:eastAsiaTheme="minorEastAsia" w:hAnsiTheme="minorHAnsi" w:cstheme="minorBidi"/>
            <w:sz w:val="22"/>
            <w:szCs w:val="22"/>
            <w:lang w:eastAsia="zh-CN"/>
          </w:rPr>
          <w:tab/>
        </w:r>
        <w:r w:rsidRPr="00626073">
          <w:rPr>
            <w:rStyle w:val="Hyperlink"/>
          </w:rPr>
          <w:t>Planned Observation (V2)</w:t>
        </w:r>
        <w:r>
          <w:rPr>
            <w:webHidden/>
          </w:rPr>
          <w:tab/>
        </w:r>
        <w:r>
          <w:rPr>
            <w:webHidden/>
          </w:rPr>
          <w:fldChar w:fldCharType="begin"/>
        </w:r>
        <w:r>
          <w:rPr>
            <w:webHidden/>
          </w:rPr>
          <w:instrText xml:space="preserve"> PAGEREF _Toc120390023 \h </w:instrText>
        </w:r>
        <w:r>
          <w:rPr>
            <w:webHidden/>
          </w:rPr>
        </w:r>
        <w:r>
          <w:rPr>
            <w:webHidden/>
          </w:rPr>
          <w:fldChar w:fldCharType="separate"/>
        </w:r>
        <w:r w:rsidR="00A21BC2">
          <w:rPr>
            <w:webHidden/>
          </w:rPr>
          <w:t>345</w:t>
        </w:r>
        <w:r>
          <w:rPr>
            <w:webHidden/>
          </w:rPr>
          <w:fldChar w:fldCharType="end"/>
        </w:r>
      </w:hyperlink>
    </w:p>
    <w:p w14:paraId="4ED328F2" w14:textId="639ACE60" w:rsidR="001B360B" w:rsidRDefault="001B360B">
      <w:pPr>
        <w:pStyle w:val="TOC3"/>
        <w:rPr>
          <w:rFonts w:asciiTheme="minorHAnsi" w:eastAsiaTheme="minorEastAsia" w:hAnsiTheme="minorHAnsi" w:cstheme="minorBidi"/>
          <w:sz w:val="22"/>
          <w:szCs w:val="22"/>
          <w:lang w:eastAsia="zh-CN"/>
        </w:rPr>
      </w:pPr>
      <w:hyperlink w:anchor="_Toc120390024" w:history="1">
        <w:r w:rsidRPr="00626073">
          <w:rPr>
            <w:rStyle w:val="Hyperlink"/>
          </w:rPr>
          <w:t>3.52.1</w:t>
        </w:r>
        <w:r>
          <w:rPr>
            <w:rFonts w:asciiTheme="minorHAnsi" w:eastAsiaTheme="minorEastAsia" w:hAnsiTheme="minorHAnsi" w:cstheme="minorBidi"/>
            <w:sz w:val="22"/>
            <w:szCs w:val="22"/>
            <w:lang w:eastAsia="zh-CN"/>
          </w:rPr>
          <w:tab/>
        </w:r>
        <w:r w:rsidRPr="00626073">
          <w:rPr>
            <w:rStyle w:val="Hyperlink"/>
          </w:rPr>
          <w:t>Assessment Order (V3)</w:t>
        </w:r>
        <w:r>
          <w:rPr>
            <w:webHidden/>
          </w:rPr>
          <w:tab/>
        </w:r>
        <w:r>
          <w:rPr>
            <w:webHidden/>
          </w:rPr>
          <w:fldChar w:fldCharType="begin"/>
        </w:r>
        <w:r>
          <w:rPr>
            <w:webHidden/>
          </w:rPr>
          <w:instrText xml:space="preserve"> PAGEREF _Toc120390024 \h </w:instrText>
        </w:r>
        <w:r>
          <w:rPr>
            <w:webHidden/>
          </w:rPr>
        </w:r>
        <w:r>
          <w:rPr>
            <w:webHidden/>
          </w:rPr>
          <w:fldChar w:fldCharType="separate"/>
        </w:r>
        <w:r w:rsidR="00A21BC2">
          <w:rPr>
            <w:webHidden/>
          </w:rPr>
          <w:t>349</w:t>
        </w:r>
        <w:r>
          <w:rPr>
            <w:webHidden/>
          </w:rPr>
          <w:fldChar w:fldCharType="end"/>
        </w:r>
      </w:hyperlink>
    </w:p>
    <w:p w14:paraId="15D69D24" w14:textId="3342BDDD" w:rsidR="001B360B" w:rsidRDefault="001B360B">
      <w:pPr>
        <w:pStyle w:val="TOC3"/>
        <w:rPr>
          <w:rFonts w:asciiTheme="minorHAnsi" w:eastAsiaTheme="minorEastAsia" w:hAnsiTheme="minorHAnsi" w:cstheme="minorBidi"/>
          <w:sz w:val="22"/>
          <w:szCs w:val="22"/>
          <w:lang w:eastAsia="zh-CN"/>
        </w:rPr>
      </w:pPr>
      <w:hyperlink w:anchor="_Toc120390025" w:history="1">
        <w:r w:rsidRPr="00626073">
          <w:rPr>
            <w:rStyle w:val="Hyperlink"/>
          </w:rPr>
          <w:t>3.52.2</w:t>
        </w:r>
        <w:r>
          <w:rPr>
            <w:rFonts w:asciiTheme="minorHAnsi" w:eastAsiaTheme="minorEastAsia" w:hAnsiTheme="minorHAnsi" w:cstheme="minorBidi"/>
            <w:sz w:val="22"/>
            <w:szCs w:val="22"/>
            <w:lang w:eastAsia="zh-CN"/>
          </w:rPr>
          <w:tab/>
        </w:r>
        <w:r w:rsidRPr="00626073">
          <w:rPr>
            <w:rStyle w:val="Hyperlink"/>
          </w:rPr>
          <w:t>Assessment Recommended (V4)</w:t>
        </w:r>
        <w:r>
          <w:rPr>
            <w:webHidden/>
          </w:rPr>
          <w:tab/>
        </w:r>
        <w:r>
          <w:rPr>
            <w:webHidden/>
          </w:rPr>
          <w:fldChar w:fldCharType="begin"/>
        </w:r>
        <w:r>
          <w:rPr>
            <w:webHidden/>
          </w:rPr>
          <w:instrText xml:space="preserve"> PAGEREF _Toc120390025 \h </w:instrText>
        </w:r>
        <w:r>
          <w:rPr>
            <w:webHidden/>
          </w:rPr>
        </w:r>
        <w:r>
          <w:rPr>
            <w:webHidden/>
          </w:rPr>
          <w:fldChar w:fldCharType="separate"/>
        </w:r>
        <w:r w:rsidR="00A21BC2">
          <w:rPr>
            <w:webHidden/>
          </w:rPr>
          <w:t>354</w:t>
        </w:r>
        <w:r>
          <w:rPr>
            <w:webHidden/>
          </w:rPr>
          <w:fldChar w:fldCharType="end"/>
        </w:r>
      </w:hyperlink>
    </w:p>
    <w:p w14:paraId="65571DA8" w14:textId="54B8037A" w:rsidR="001B360B" w:rsidRDefault="001B360B">
      <w:pPr>
        <w:pStyle w:val="TOC3"/>
        <w:rPr>
          <w:rFonts w:asciiTheme="minorHAnsi" w:eastAsiaTheme="minorEastAsia" w:hAnsiTheme="minorHAnsi" w:cstheme="minorBidi"/>
          <w:sz w:val="22"/>
          <w:szCs w:val="22"/>
          <w:lang w:eastAsia="zh-CN"/>
        </w:rPr>
      </w:pPr>
      <w:hyperlink w:anchor="_Toc120390026" w:history="1">
        <w:r w:rsidRPr="00626073">
          <w:rPr>
            <w:rStyle w:val="Hyperlink"/>
          </w:rPr>
          <w:t>3.52.3</w:t>
        </w:r>
        <w:r>
          <w:rPr>
            <w:rFonts w:asciiTheme="minorHAnsi" w:eastAsiaTheme="minorEastAsia" w:hAnsiTheme="minorHAnsi" w:cstheme="minorBidi"/>
            <w:sz w:val="22"/>
            <w:szCs w:val="22"/>
            <w:lang w:eastAsia="zh-CN"/>
          </w:rPr>
          <w:tab/>
        </w:r>
        <w:r w:rsidRPr="00626073">
          <w:rPr>
            <w:rStyle w:val="Hyperlink"/>
          </w:rPr>
          <w:t>Diagnostic Study Order (V6)</w:t>
        </w:r>
        <w:r>
          <w:rPr>
            <w:webHidden/>
          </w:rPr>
          <w:tab/>
        </w:r>
        <w:r>
          <w:rPr>
            <w:webHidden/>
          </w:rPr>
          <w:fldChar w:fldCharType="begin"/>
        </w:r>
        <w:r>
          <w:rPr>
            <w:webHidden/>
          </w:rPr>
          <w:instrText xml:space="preserve"> PAGEREF _Toc120390026 \h </w:instrText>
        </w:r>
        <w:r>
          <w:rPr>
            <w:webHidden/>
          </w:rPr>
        </w:r>
        <w:r>
          <w:rPr>
            <w:webHidden/>
          </w:rPr>
          <w:fldChar w:fldCharType="separate"/>
        </w:r>
        <w:r w:rsidR="00A21BC2">
          <w:rPr>
            <w:webHidden/>
          </w:rPr>
          <w:t>358</w:t>
        </w:r>
        <w:r>
          <w:rPr>
            <w:webHidden/>
          </w:rPr>
          <w:fldChar w:fldCharType="end"/>
        </w:r>
      </w:hyperlink>
    </w:p>
    <w:p w14:paraId="5A199CFB" w14:textId="33A922D4" w:rsidR="001B360B" w:rsidRDefault="001B360B">
      <w:pPr>
        <w:pStyle w:val="TOC3"/>
        <w:rPr>
          <w:rFonts w:asciiTheme="minorHAnsi" w:eastAsiaTheme="minorEastAsia" w:hAnsiTheme="minorHAnsi" w:cstheme="minorBidi"/>
          <w:sz w:val="22"/>
          <w:szCs w:val="22"/>
          <w:lang w:eastAsia="zh-CN"/>
        </w:rPr>
      </w:pPr>
      <w:hyperlink w:anchor="_Toc120390027" w:history="1">
        <w:r w:rsidRPr="00626073">
          <w:rPr>
            <w:rStyle w:val="Hyperlink"/>
          </w:rPr>
          <w:t>3.52.4</w:t>
        </w:r>
        <w:r>
          <w:rPr>
            <w:rFonts w:asciiTheme="minorHAnsi" w:eastAsiaTheme="minorEastAsia" w:hAnsiTheme="minorHAnsi" w:cstheme="minorBidi"/>
            <w:sz w:val="22"/>
            <w:szCs w:val="22"/>
            <w:lang w:eastAsia="zh-CN"/>
          </w:rPr>
          <w:tab/>
        </w:r>
        <w:r w:rsidRPr="00626073">
          <w:rPr>
            <w:rStyle w:val="Hyperlink"/>
          </w:rPr>
          <w:t>Diagnostic Study Recommended (V6)</w:t>
        </w:r>
        <w:r>
          <w:rPr>
            <w:webHidden/>
          </w:rPr>
          <w:tab/>
        </w:r>
        <w:r>
          <w:rPr>
            <w:webHidden/>
          </w:rPr>
          <w:fldChar w:fldCharType="begin"/>
        </w:r>
        <w:r>
          <w:rPr>
            <w:webHidden/>
          </w:rPr>
          <w:instrText xml:space="preserve"> PAGEREF _Toc120390027 \h </w:instrText>
        </w:r>
        <w:r>
          <w:rPr>
            <w:webHidden/>
          </w:rPr>
        </w:r>
        <w:r>
          <w:rPr>
            <w:webHidden/>
          </w:rPr>
          <w:fldChar w:fldCharType="separate"/>
        </w:r>
        <w:r w:rsidR="00A21BC2">
          <w:rPr>
            <w:webHidden/>
          </w:rPr>
          <w:t>362</w:t>
        </w:r>
        <w:r>
          <w:rPr>
            <w:webHidden/>
          </w:rPr>
          <w:fldChar w:fldCharType="end"/>
        </w:r>
      </w:hyperlink>
    </w:p>
    <w:p w14:paraId="23A8390E" w14:textId="669A1145" w:rsidR="001B360B" w:rsidRDefault="001B360B">
      <w:pPr>
        <w:pStyle w:val="TOC3"/>
        <w:rPr>
          <w:rFonts w:asciiTheme="minorHAnsi" w:eastAsiaTheme="minorEastAsia" w:hAnsiTheme="minorHAnsi" w:cstheme="minorBidi"/>
          <w:sz w:val="22"/>
          <w:szCs w:val="22"/>
          <w:lang w:eastAsia="zh-CN"/>
        </w:rPr>
      </w:pPr>
      <w:hyperlink w:anchor="_Toc120390028" w:history="1">
        <w:r w:rsidRPr="00626073">
          <w:rPr>
            <w:rStyle w:val="Hyperlink"/>
          </w:rPr>
          <w:t>3.52.5</w:t>
        </w:r>
        <w:r>
          <w:rPr>
            <w:rFonts w:asciiTheme="minorHAnsi" w:eastAsiaTheme="minorEastAsia" w:hAnsiTheme="minorHAnsi" w:cstheme="minorBidi"/>
            <w:sz w:val="22"/>
            <w:szCs w:val="22"/>
            <w:lang w:eastAsia="zh-CN"/>
          </w:rPr>
          <w:tab/>
        </w:r>
        <w:r w:rsidRPr="00626073">
          <w:rPr>
            <w:rStyle w:val="Hyperlink"/>
          </w:rPr>
          <w:t>Laboratory Test Order (V6)</w:t>
        </w:r>
        <w:r>
          <w:rPr>
            <w:webHidden/>
          </w:rPr>
          <w:tab/>
        </w:r>
        <w:r>
          <w:rPr>
            <w:webHidden/>
          </w:rPr>
          <w:fldChar w:fldCharType="begin"/>
        </w:r>
        <w:r>
          <w:rPr>
            <w:webHidden/>
          </w:rPr>
          <w:instrText xml:space="preserve"> PAGEREF _Toc120390028 \h </w:instrText>
        </w:r>
        <w:r>
          <w:rPr>
            <w:webHidden/>
          </w:rPr>
        </w:r>
        <w:r>
          <w:rPr>
            <w:webHidden/>
          </w:rPr>
          <w:fldChar w:fldCharType="separate"/>
        </w:r>
        <w:r w:rsidR="00A21BC2">
          <w:rPr>
            <w:webHidden/>
          </w:rPr>
          <w:t>367</w:t>
        </w:r>
        <w:r>
          <w:rPr>
            <w:webHidden/>
          </w:rPr>
          <w:fldChar w:fldCharType="end"/>
        </w:r>
      </w:hyperlink>
    </w:p>
    <w:p w14:paraId="07A188D5" w14:textId="64622F5C" w:rsidR="001B360B" w:rsidRDefault="001B360B">
      <w:pPr>
        <w:pStyle w:val="TOC3"/>
        <w:rPr>
          <w:rFonts w:asciiTheme="minorHAnsi" w:eastAsiaTheme="minorEastAsia" w:hAnsiTheme="minorHAnsi" w:cstheme="minorBidi"/>
          <w:sz w:val="22"/>
          <w:szCs w:val="22"/>
          <w:lang w:eastAsia="zh-CN"/>
        </w:rPr>
      </w:pPr>
      <w:hyperlink w:anchor="_Toc120390029" w:history="1">
        <w:r w:rsidRPr="00626073">
          <w:rPr>
            <w:rStyle w:val="Hyperlink"/>
          </w:rPr>
          <w:t>3.52.6</w:t>
        </w:r>
        <w:r>
          <w:rPr>
            <w:rFonts w:asciiTheme="minorHAnsi" w:eastAsiaTheme="minorEastAsia" w:hAnsiTheme="minorHAnsi" w:cstheme="minorBidi"/>
            <w:sz w:val="22"/>
            <w:szCs w:val="22"/>
            <w:lang w:eastAsia="zh-CN"/>
          </w:rPr>
          <w:tab/>
        </w:r>
        <w:r w:rsidRPr="00626073">
          <w:rPr>
            <w:rStyle w:val="Hyperlink"/>
          </w:rPr>
          <w:t>Laboratory Test Recommended (V6)</w:t>
        </w:r>
        <w:r>
          <w:rPr>
            <w:webHidden/>
          </w:rPr>
          <w:tab/>
        </w:r>
        <w:r>
          <w:rPr>
            <w:webHidden/>
          </w:rPr>
          <w:fldChar w:fldCharType="begin"/>
        </w:r>
        <w:r>
          <w:rPr>
            <w:webHidden/>
          </w:rPr>
          <w:instrText xml:space="preserve"> PAGEREF _Toc120390029 \h </w:instrText>
        </w:r>
        <w:r>
          <w:rPr>
            <w:webHidden/>
          </w:rPr>
        </w:r>
        <w:r>
          <w:rPr>
            <w:webHidden/>
          </w:rPr>
          <w:fldChar w:fldCharType="separate"/>
        </w:r>
        <w:r w:rsidR="00A21BC2">
          <w:rPr>
            <w:webHidden/>
          </w:rPr>
          <w:t>371</w:t>
        </w:r>
        <w:r>
          <w:rPr>
            <w:webHidden/>
          </w:rPr>
          <w:fldChar w:fldCharType="end"/>
        </w:r>
      </w:hyperlink>
    </w:p>
    <w:p w14:paraId="5B0B1670" w14:textId="49609BC0" w:rsidR="001B360B" w:rsidRDefault="001B360B">
      <w:pPr>
        <w:pStyle w:val="TOC3"/>
        <w:rPr>
          <w:rFonts w:asciiTheme="minorHAnsi" w:eastAsiaTheme="minorEastAsia" w:hAnsiTheme="minorHAnsi" w:cstheme="minorBidi"/>
          <w:sz w:val="22"/>
          <w:szCs w:val="22"/>
          <w:lang w:eastAsia="zh-CN"/>
        </w:rPr>
      </w:pPr>
      <w:hyperlink w:anchor="_Toc120390030" w:history="1">
        <w:r w:rsidRPr="00626073">
          <w:rPr>
            <w:rStyle w:val="Hyperlink"/>
          </w:rPr>
          <w:t>3.52.7</w:t>
        </w:r>
        <w:r>
          <w:rPr>
            <w:rFonts w:asciiTheme="minorHAnsi" w:eastAsiaTheme="minorEastAsia" w:hAnsiTheme="minorHAnsi" w:cstheme="minorBidi"/>
            <w:sz w:val="22"/>
            <w:szCs w:val="22"/>
            <w:lang w:eastAsia="zh-CN"/>
          </w:rPr>
          <w:tab/>
        </w:r>
        <w:r w:rsidRPr="00626073">
          <w:rPr>
            <w:rStyle w:val="Hyperlink"/>
          </w:rPr>
          <w:t>Physical Exam Order (V6)</w:t>
        </w:r>
        <w:r>
          <w:rPr>
            <w:webHidden/>
          </w:rPr>
          <w:tab/>
        </w:r>
        <w:r>
          <w:rPr>
            <w:webHidden/>
          </w:rPr>
          <w:fldChar w:fldCharType="begin"/>
        </w:r>
        <w:r>
          <w:rPr>
            <w:webHidden/>
          </w:rPr>
          <w:instrText xml:space="preserve"> PAGEREF _Toc120390030 \h </w:instrText>
        </w:r>
        <w:r>
          <w:rPr>
            <w:webHidden/>
          </w:rPr>
        </w:r>
        <w:r>
          <w:rPr>
            <w:webHidden/>
          </w:rPr>
          <w:fldChar w:fldCharType="separate"/>
        </w:r>
        <w:r w:rsidR="00A21BC2">
          <w:rPr>
            <w:webHidden/>
          </w:rPr>
          <w:t>375</w:t>
        </w:r>
        <w:r>
          <w:rPr>
            <w:webHidden/>
          </w:rPr>
          <w:fldChar w:fldCharType="end"/>
        </w:r>
      </w:hyperlink>
    </w:p>
    <w:p w14:paraId="5368B654" w14:textId="3A4A725B" w:rsidR="001B360B" w:rsidRDefault="001B360B">
      <w:pPr>
        <w:pStyle w:val="TOC3"/>
        <w:rPr>
          <w:rFonts w:asciiTheme="minorHAnsi" w:eastAsiaTheme="minorEastAsia" w:hAnsiTheme="minorHAnsi" w:cstheme="minorBidi"/>
          <w:sz w:val="22"/>
          <w:szCs w:val="22"/>
          <w:lang w:eastAsia="zh-CN"/>
        </w:rPr>
      </w:pPr>
      <w:hyperlink w:anchor="_Toc120390031" w:history="1">
        <w:r w:rsidRPr="00626073">
          <w:rPr>
            <w:rStyle w:val="Hyperlink"/>
          </w:rPr>
          <w:t>3.52.8</w:t>
        </w:r>
        <w:r>
          <w:rPr>
            <w:rFonts w:asciiTheme="minorHAnsi" w:eastAsiaTheme="minorEastAsia" w:hAnsiTheme="minorHAnsi" w:cstheme="minorBidi"/>
            <w:sz w:val="22"/>
            <w:szCs w:val="22"/>
            <w:lang w:eastAsia="zh-CN"/>
          </w:rPr>
          <w:tab/>
        </w:r>
        <w:r w:rsidRPr="00626073">
          <w:rPr>
            <w:rStyle w:val="Hyperlink"/>
          </w:rPr>
          <w:t>Physical Exam Recommended (V6)</w:t>
        </w:r>
        <w:r>
          <w:rPr>
            <w:webHidden/>
          </w:rPr>
          <w:tab/>
        </w:r>
        <w:r>
          <w:rPr>
            <w:webHidden/>
          </w:rPr>
          <w:fldChar w:fldCharType="begin"/>
        </w:r>
        <w:r>
          <w:rPr>
            <w:webHidden/>
          </w:rPr>
          <w:instrText xml:space="preserve"> PAGEREF _Toc120390031 \h </w:instrText>
        </w:r>
        <w:r>
          <w:rPr>
            <w:webHidden/>
          </w:rPr>
        </w:r>
        <w:r>
          <w:rPr>
            <w:webHidden/>
          </w:rPr>
          <w:fldChar w:fldCharType="separate"/>
        </w:r>
        <w:r w:rsidR="00A21BC2">
          <w:rPr>
            <w:webHidden/>
          </w:rPr>
          <w:t>380</w:t>
        </w:r>
        <w:r>
          <w:rPr>
            <w:webHidden/>
          </w:rPr>
          <w:fldChar w:fldCharType="end"/>
        </w:r>
      </w:hyperlink>
    </w:p>
    <w:p w14:paraId="7327A714" w14:textId="2BB40D24"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32" w:history="1">
        <w:r w:rsidRPr="00626073">
          <w:rPr>
            <w:rStyle w:val="Hyperlink"/>
          </w:rPr>
          <w:t>3.53</w:t>
        </w:r>
        <w:r>
          <w:rPr>
            <w:rFonts w:asciiTheme="minorHAnsi" w:eastAsiaTheme="minorEastAsia" w:hAnsiTheme="minorHAnsi" w:cstheme="minorBidi"/>
            <w:sz w:val="22"/>
            <w:szCs w:val="22"/>
            <w:lang w:eastAsia="zh-CN"/>
          </w:rPr>
          <w:tab/>
        </w:r>
        <w:r w:rsidRPr="00626073">
          <w:rPr>
            <w:rStyle w:val="Hyperlink"/>
          </w:rPr>
          <w:t>Planned Procedure (V2)</w:t>
        </w:r>
        <w:r>
          <w:rPr>
            <w:webHidden/>
          </w:rPr>
          <w:tab/>
        </w:r>
        <w:r>
          <w:rPr>
            <w:webHidden/>
          </w:rPr>
          <w:fldChar w:fldCharType="begin"/>
        </w:r>
        <w:r>
          <w:rPr>
            <w:webHidden/>
          </w:rPr>
          <w:instrText xml:space="preserve"> PAGEREF _Toc120390032 \h </w:instrText>
        </w:r>
        <w:r>
          <w:rPr>
            <w:webHidden/>
          </w:rPr>
        </w:r>
        <w:r>
          <w:rPr>
            <w:webHidden/>
          </w:rPr>
          <w:fldChar w:fldCharType="separate"/>
        </w:r>
        <w:r w:rsidR="00A21BC2">
          <w:rPr>
            <w:webHidden/>
          </w:rPr>
          <w:t>384</w:t>
        </w:r>
        <w:r>
          <w:rPr>
            <w:webHidden/>
          </w:rPr>
          <w:fldChar w:fldCharType="end"/>
        </w:r>
      </w:hyperlink>
    </w:p>
    <w:p w14:paraId="5341A00D" w14:textId="14BCDDE9" w:rsidR="001B360B" w:rsidRDefault="001B360B">
      <w:pPr>
        <w:pStyle w:val="TOC3"/>
        <w:rPr>
          <w:rFonts w:asciiTheme="minorHAnsi" w:eastAsiaTheme="minorEastAsia" w:hAnsiTheme="minorHAnsi" w:cstheme="minorBidi"/>
          <w:sz w:val="22"/>
          <w:szCs w:val="22"/>
          <w:lang w:eastAsia="zh-CN"/>
        </w:rPr>
      </w:pPr>
      <w:hyperlink w:anchor="_Toc120390033" w:history="1">
        <w:r w:rsidRPr="00626073">
          <w:rPr>
            <w:rStyle w:val="Hyperlink"/>
          </w:rPr>
          <w:t>3.53.1</w:t>
        </w:r>
        <w:r>
          <w:rPr>
            <w:rFonts w:asciiTheme="minorHAnsi" w:eastAsiaTheme="minorEastAsia" w:hAnsiTheme="minorHAnsi" w:cstheme="minorBidi"/>
            <w:sz w:val="22"/>
            <w:szCs w:val="22"/>
            <w:lang w:eastAsia="zh-CN"/>
          </w:rPr>
          <w:tab/>
        </w:r>
        <w:r w:rsidRPr="00626073">
          <w:rPr>
            <w:rStyle w:val="Hyperlink"/>
          </w:rPr>
          <w:t>Procedure Order (V7)</w:t>
        </w:r>
        <w:r>
          <w:rPr>
            <w:webHidden/>
          </w:rPr>
          <w:tab/>
        </w:r>
        <w:r>
          <w:rPr>
            <w:webHidden/>
          </w:rPr>
          <w:fldChar w:fldCharType="begin"/>
        </w:r>
        <w:r>
          <w:rPr>
            <w:webHidden/>
          </w:rPr>
          <w:instrText xml:space="preserve"> PAGEREF _Toc120390033 \h </w:instrText>
        </w:r>
        <w:r>
          <w:rPr>
            <w:webHidden/>
          </w:rPr>
        </w:r>
        <w:r>
          <w:rPr>
            <w:webHidden/>
          </w:rPr>
          <w:fldChar w:fldCharType="separate"/>
        </w:r>
        <w:r w:rsidR="00A21BC2">
          <w:rPr>
            <w:webHidden/>
          </w:rPr>
          <w:t>390</w:t>
        </w:r>
        <w:r>
          <w:rPr>
            <w:webHidden/>
          </w:rPr>
          <w:fldChar w:fldCharType="end"/>
        </w:r>
      </w:hyperlink>
    </w:p>
    <w:p w14:paraId="17A6013F" w14:textId="29FC02A3" w:rsidR="001B360B" w:rsidRDefault="001B360B">
      <w:pPr>
        <w:pStyle w:val="TOC3"/>
        <w:rPr>
          <w:rFonts w:asciiTheme="minorHAnsi" w:eastAsiaTheme="minorEastAsia" w:hAnsiTheme="minorHAnsi" w:cstheme="minorBidi"/>
          <w:sz w:val="22"/>
          <w:szCs w:val="22"/>
          <w:lang w:eastAsia="zh-CN"/>
        </w:rPr>
      </w:pPr>
      <w:hyperlink w:anchor="_Toc120390034" w:history="1">
        <w:r w:rsidRPr="00626073">
          <w:rPr>
            <w:rStyle w:val="Hyperlink"/>
          </w:rPr>
          <w:t>3.53.2</w:t>
        </w:r>
        <w:r>
          <w:rPr>
            <w:rFonts w:asciiTheme="minorHAnsi" w:eastAsiaTheme="minorEastAsia" w:hAnsiTheme="minorHAnsi" w:cstheme="minorBidi"/>
            <w:sz w:val="22"/>
            <w:szCs w:val="22"/>
            <w:lang w:eastAsia="zh-CN"/>
          </w:rPr>
          <w:tab/>
        </w:r>
        <w:r w:rsidRPr="00626073">
          <w:rPr>
            <w:rStyle w:val="Hyperlink"/>
          </w:rPr>
          <w:t>Procedure Recommended (V7)</w:t>
        </w:r>
        <w:r>
          <w:rPr>
            <w:webHidden/>
          </w:rPr>
          <w:tab/>
        </w:r>
        <w:r>
          <w:rPr>
            <w:webHidden/>
          </w:rPr>
          <w:fldChar w:fldCharType="begin"/>
        </w:r>
        <w:r>
          <w:rPr>
            <w:webHidden/>
          </w:rPr>
          <w:instrText xml:space="preserve"> PAGEREF _Toc120390034 \h </w:instrText>
        </w:r>
        <w:r>
          <w:rPr>
            <w:webHidden/>
          </w:rPr>
        </w:r>
        <w:r>
          <w:rPr>
            <w:webHidden/>
          </w:rPr>
          <w:fldChar w:fldCharType="separate"/>
        </w:r>
        <w:r w:rsidR="00A21BC2">
          <w:rPr>
            <w:webHidden/>
          </w:rPr>
          <w:t>394</w:t>
        </w:r>
        <w:r>
          <w:rPr>
            <w:webHidden/>
          </w:rPr>
          <w:fldChar w:fldCharType="end"/>
        </w:r>
      </w:hyperlink>
    </w:p>
    <w:p w14:paraId="568A7E4A" w14:textId="026FC847"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35" w:history="1">
        <w:r w:rsidRPr="00626073">
          <w:rPr>
            <w:rStyle w:val="Hyperlink"/>
          </w:rPr>
          <w:t>3.54</w:t>
        </w:r>
        <w:r>
          <w:rPr>
            <w:rFonts w:asciiTheme="minorHAnsi" w:eastAsiaTheme="minorEastAsia" w:hAnsiTheme="minorHAnsi" w:cstheme="minorBidi"/>
            <w:sz w:val="22"/>
            <w:szCs w:val="22"/>
            <w:lang w:eastAsia="zh-CN"/>
          </w:rPr>
          <w:tab/>
        </w:r>
        <w:r w:rsidRPr="00626073">
          <w:rPr>
            <w:rStyle w:val="Hyperlink"/>
          </w:rPr>
          <w:t>Planned Supply (V2)</w:t>
        </w:r>
        <w:r>
          <w:rPr>
            <w:webHidden/>
          </w:rPr>
          <w:tab/>
        </w:r>
        <w:r>
          <w:rPr>
            <w:webHidden/>
          </w:rPr>
          <w:fldChar w:fldCharType="begin"/>
        </w:r>
        <w:r>
          <w:rPr>
            <w:webHidden/>
          </w:rPr>
          <w:instrText xml:space="preserve"> PAGEREF _Toc120390035 \h </w:instrText>
        </w:r>
        <w:r>
          <w:rPr>
            <w:webHidden/>
          </w:rPr>
        </w:r>
        <w:r>
          <w:rPr>
            <w:webHidden/>
          </w:rPr>
          <w:fldChar w:fldCharType="separate"/>
        </w:r>
        <w:r w:rsidR="00A21BC2">
          <w:rPr>
            <w:webHidden/>
          </w:rPr>
          <w:t>399</w:t>
        </w:r>
        <w:r>
          <w:rPr>
            <w:webHidden/>
          </w:rPr>
          <w:fldChar w:fldCharType="end"/>
        </w:r>
      </w:hyperlink>
    </w:p>
    <w:p w14:paraId="1A1BC3C3" w14:textId="144EF011" w:rsidR="001B360B" w:rsidRDefault="001B360B">
      <w:pPr>
        <w:pStyle w:val="TOC3"/>
        <w:rPr>
          <w:rFonts w:asciiTheme="minorHAnsi" w:eastAsiaTheme="minorEastAsia" w:hAnsiTheme="minorHAnsi" w:cstheme="minorBidi"/>
          <w:sz w:val="22"/>
          <w:szCs w:val="22"/>
          <w:lang w:eastAsia="zh-CN"/>
        </w:rPr>
      </w:pPr>
      <w:hyperlink w:anchor="_Toc120390036" w:history="1">
        <w:r w:rsidRPr="00626073">
          <w:rPr>
            <w:rStyle w:val="Hyperlink"/>
          </w:rPr>
          <w:t>3.54.1</w:t>
        </w:r>
        <w:r>
          <w:rPr>
            <w:rFonts w:asciiTheme="minorHAnsi" w:eastAsiaTheme="minorEastAsia" w:hAnsiTheme="minorHAnsi" w:cstheme="minorBidi"/>
            <w:sz w:val="22"/>
            <w:szCs w:val="22"/>
            <w:lang w:eastAsia="zh-CN"/>
          </w:rPr>
          <w:tab/>
        </w:r>
        <w:r w:rsidRPr="00626073">
          <w:rPr>
            <w:rStyle w:val="Hyperlink"/>
          </w:rPr>
          <w:t>Device Order (V6)</w:t>
        </w:r>
        <w:r>
          <w:rPr>
            <w:webHidden/>
          </w:rPr>
          <w:tab/>
        </w:r>
        <w:r>
          <w:rPr>
            <w:webHidden/>
          </w:rPr>
          <w:fldChar w:fldCharType="begin"/>
        </w:r>
        <w:r>
          <w:rPr>
            <w:webHidden/>
          </w:rPr>
          <w:instrText xml:space="preserve"> PAGEREF _Toc120390036 \h </w:instrText>
        </w:r>
        <w:r>
          <w:rPr>
            <w:webHidden/>
          </w:rPr>
        </w:r>
        <w:r>
          <w:rPr>
            <w:webHidden/>
          </w:rPr>
          <w:fldChar w:fldCharType="separate"/>
        </w:r>
        <w:r w:rsidR="00A21BC2">
          <w:rPr>
            <w:webHidden/>
          </w:rPr>
          <w:t>405</w:t>
        </w:r>
        <w:r>
          <w:rPr>
            <w:webHidden/>
          </w:rPr>
          <w:fldChar w:fldCharType="end"/>
        </w:r>
      </w:hyperlink>
    </w:p>
    <w:p w14:paraId="3631D261" w14:textId="7FA6A3A2" w:rsidR="001B360B" w:rsidRDefault="001B360B">
      <w:pPr>
        <w:pStyle w:val="TOC3"/>
        <w:rPr>
          <w:rFonts w:asciiTheme="minorHAnsi" w:eastAsiaTheme="minorEastAsia" w:hAnsiTheme="minorHAnsi" w:cstheme="minorBidi"/>
          <w:sz w:val="22"/>
          <w:szCs w:val="22"/>
          <w:lang w:eastAsia="zh-CN"/>
        </w:rPr>
      </w:pPr>
      <w:hyperlink w:anchor="_Toc120390037" w:history="1">
        <w:r w:rsidRPr="00626073">
          <w:rPr>
            <w:rStyle w:val="Hyperlink"/>
          </w:rPr>
          <w:t>3.54.2</w:t>
        </w:r>
        <w:r>
          <w:rPr>
            <w:rFonts w:asciiTheme="minorHAnsi" w:eastAsiaTheme="minorEastAsia" w:hAnsiTheme="minorHAnsi" w:cstheme="minorBidi"/>
            <w:sz w:val="22"/>
            <w:szCs w:val="22"/>
            <w:lang w:eastAsia="zh-CN"/>
          </w:rPr>
          <w:tab/>
        </w:r>
        <w:r w:rsidRPr="00626073">
          <w:rPr>
            <w:rStyle w:val="Hyperlink"/>
          </w:rPr>
          <w:t>Device Recommended (V6)</w:t>
        </w:r>
        <w:r>
          <w:rPr>
            <w:webHidden/>
          </w:rPr>
          <w:tab/>
        </w:r>
        <w:r>
          <w:rPr>
            <w:webHidden/>
          </w:rPr>
          <w:fldChar w:fldCharType="begin"/>
        </w:r>
        <w:r>
          <w:rPr>
            <w:webHidden/>
          </w:rPr>
          <w:instrText xml:space="preserve"> PAGEREF _Toc120390037 \h </w:instrText>
        </w:r>
        <w:r>
          <w:rPr>
            <w:webHidden/>
          </w:rPr>
        </w:r>
        <w:r>
          <w:rPr>
            <w:webHidden/>
          </w:rPr>
          <w:fldChar w:fldCharType="separate"/>
        </w:r>
        <w:r w:rsidR="00A21BC2">
          <w:rPr>
            <w:webHidden/>
          </w:rPr>
          <w:t>410</w:t>
        </w:r>
        <w:r>
          <w:rPr>
            <w:webHidden/>
          </w:rPr>
          <w:fldChar w:fldCharType="end"/>
        </w:r>
      </w:hyperlink>
    </w:p>
    <w:p w14:paraId="3060921B" w14:textId="5D5F101C" w:rsidR="001B360B" w:rsidRDefault="001B360B">
      <w:pPr>
        <w:pStyle w:val="TOC3"/>
        <w:rPr>
          <w:rFonts w:asciiTheme="minorHAnsi" w:eastAsiaTheme="minorEastAsia" w:hAnsiTheme="minorHAnsi" w:cstheme="minorBidi"/>
          <w:sz w:val="22"/>
          <w:szCs w:val="22"/>
          <w:lang w:eastAsia="zh-CN"/>
        </w:rPr>
      </w:pPr>
      <w:hyperlink w:anchor="_Toc120390038" w:history="1">
        <w:r w:rsidRPr="00626073">
          <w:rPr>
            <w:rStyle w:val="Hyperlink"/>
          </w:rPr>
          <w:t>3.54.3</w:t>
        </w:r>
        <w:r>
          <w:rPr>
            <w:rFonts w:asciiTheme="minorHAnsi" w:eastAsiaTheme="minorEastAsia" w:hAnsiTheme="minorHAnsi" w:cstheme="minorBidi"/>
            <w:sz w:val="22"/>
            <w:szCs w:val="22"/>
            <w:lang w:eastAsia="zh-CN"/>
          </w:rPr>
          <w:tab/>
        </w:r>
        <w:r w:rsidRPr="00626073">
          <w:rPr>
            <w:rStyle w:val="Hyperlink"/>
          </w:rPr>
          <w:t>Immunization Supply Request</w:t>
        </w:r>
        <w:r>
          <w:rPr>
            <w:webHidden/>
          </w:rPr>
          <w:tab/>
        </w:r>
        <w:r>
          <w:rPr>
            <w:webHidden/>
          </w:rPr>
          <w:fldChar w:fldCharType="begin"/>
        </w:r>
        <w:r>
          <w:rPr>
            <w:webHidden/>
          </w:rPr>
          <w:instrText xml:space="preserve"> PAGEREF _Toc120390038 \h </w:instrText>
        </w:r>
        <w:r>
          <w:rPr>
            <w:webHidden/>
          </w:rPr>
        </w:r>
        <w:r>
          <w:rPr>
            <w:webHidden/>
          </w:rPr>
          <w:fldChar w:fldCharType="separate"/>
        </w:r>
        <w:r w:rsidR="00A21BC2">
          <w:rPr>
            <w:webHidden/>
          </w:rPr>
          <w:t>414</w:t>
        </w:r>
        <w:r>
          <w:rPr>
            <w:webHidden/>
          </w:rPr>
          <w:fldChar w:fldCharType="end"/>
        </w:r>
      </w:hyperlink>
    </w:p>
    <w:p w14:paraId="03D1D880" w14:textId="691232E3" w:rsidR="001B360B" w:rsidRDefault="001B360B">
      <w:pPr>
        <w:pStyle w:val="TOC3"/>
        <w:rPr>
          <w:rFonts w:asciiTheme="minorHAnsi" w:eastAsiaTheme="minorEastAsia" w:hAnsiTheme="minorHAnsi" w:cstheme="minorBidi"/>
          <w:sz w:val="22"/>
          <w:szCs w:val="22"/>
          <w:lang w:eastAsia="zh-CN"/>
        </w:rPr>
      </w:pPr>
      <w:hyperlink w:anchor="_Toc120390039" w:history="1">
        <w:r w:rsidRPr="00626073">
          <w:rPr>
            <w:rStyle w:val="Hyperlink"/>
          </w:rPr>
          <w:t>3.54.4</w:t>
        </w:r>
        <w:r>
          <w:rPr>
            <w:rFonts w:asciiTheme="minorHAnsi" w:eastAsiaTheme="minorEastAsia" w:hAnsiTheme="minorHAnsi" w:cstheme="minorBidi"/>
            <w:sz w:val="22"/>
            <w:szCs w:val="22"/>
            <w:lang w:eastAsia="zh-CN"/>
          </w:rPr>
          <w:tab/>
        </w:r>
        <w:r w:rsidRPr="00626073">
          <w:rPr>
            <w:rStyle w:val="Hyperlink"/>
          </w:rPr>
          <w:t>Medication Supply Request (V3)</w:t>
        </w:r>
        <w:r>
          <w:rPr>
            <w:webHidden/>
          </w:rPr>
          <w:tab/>
        </w:r>
        <w:r>
          <w:rPr>
            <w:webHidden/>
          </w:rPr>
          <w:fldChar w:fldCharType="begin"/>
        </w:r>
        <w:r>
          <w:rPr>
            <w:webHidden/>
          </w:rPr>
          <w:instrText xml:space="preserve"> PAGEREF _Toc120390039 \h </w:instrText>
        </w:r>
        <w:r>
          <w:rPr>
            <w:webHidden/>
          </w:rPr>
        </w:r>
        <w:r>
          <w:rPr>
            <w:webHidden/>
          </w:rPr>
          <w:fldChar w:fldCharType="separate"/>
        </w:r>
        <w:r w:rsidR="00A21BC2">
          <w:rPr>
            <w:webHidden/>
          </w:rPr>
          <w:t>416</w:t>
        </w:r>
        <w:r>
          <w:rPr>
            <w:webHidden/>
          </w:rPr>
          <w:fldChar w:fldCharType="end"/>
        </w:r>
      </w:hyperlink>
    </w:p>
    <w:p w14:paraId="246B4CF1" w14:textId="2D463E80"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40" w:history="1">
        <w:r w:rsidRPr="00626073">
          <w:rPr>
            <w:rStyle w:val="Hyperlink"/>
          </w:rPr>
          <w:t>3.55</w:t>
        </w:r>
        <w:r>
          <w:rPr>
            <w:rFonts w:asciiTheme="minorHAnsi" w:eastAsiaTheme="minorEastAsia" w:hAnsiTheme="minorHAnsi" w:cstheme="minorBidi"/>
            <w:sz w:val="22"/>
            <w:szCs w:val="22"/>
            <w:lang w:eastAsia="zh-CN"/>
          </w:rPr>
          <w:tab/>
        </w:r>
        <w:r w:rsidRPr="00626073">
          <w:rPr>
            <w:rStyle w:val="Hyperlink"/>
          </w:rPr>
          <w:t>Precondition for Substance Administration (V2)</w:t>
        </w:r>
        <w:r>
          <w:rPr>
            <w:webHidden/>
          </w:rPr>
          <w:tab/>
        </w:r>
        <w:r>
          <w:rPr>
            <w:webHidden/>
          </w:rPr>
          <w:fldChar w:fldCharType="begin"/>
        </w:r>
        <w:r>
          <w:rPr>
            <w:webHidden/>
          </w:rPr>
          <w:instrText xml:space="preserve"> PAGEREF _Toc120390040 \h </w:instrText>
        </w:r>
        <w:r>
          <w:rPr>
            <w:webHidden/>
          </w:rPr>
        </w:r>
        <w:r>
          <w:rPr>
            <w:webHidden/>
          </w:rPr>
          <w:fldChar w:fldCharType="separate"/>
        </w:r>
        <w:r w:rsidR="00A21BC2">
          <w:rPr>
            <w:webHidden/>
          </w:rPr>
          <w:t>418</w:t>
        </w:r>
        <w:r>
          <w:rPr>
            <w:webHidden/>
          </w:rPr>
          <w:fldChar w:fldCharType="end"/>
        </w:r>
      </w:hyperlink>
    </w:p>
    <w:p w14:paraId="437373FF" w14:textId="5D92170A"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41" w:history="1">
        <w:r w:rsidRPr="00626073">
          <w:rPr>
            <w:rStyle w:val="Hyperlink"/>
          </w:rPr>
          <w:t>3.56</w:t>
        </w:r>
        <w:r>
          <w:rPr>
            <w:rFonts w:asciiTheme="minorHAnsi" w:eastAsiaTheme="minorEastAsia" w:hAnsiTheme="minorHAnsi" w:cstheme="minorBidi"/>
            <w:sz w:val="22"/>
            <w:szCs w:val="22"/>
            <w:lang w:eastAsia="zh-CN"/>
          </w:rPr>
          <w:tab/>
        </w:r>
        <w:r w:rsidRPr="00626073">
          <w:rPr>
            <w:rStyle w:val="Hyperlink"/>
          </w:rPr>
          <w:t>Present On Admission Indicator (V2)</w:t>
        </w:r>
        <w:r>
          <w:rPr>
            <w:webHidden/>
          </w:rPr>
          <w:tab/>
        </w:r>
        <w:r>
          <w:rPr>
            <w:webHidden/>
          </w:rPr>
          <w:fldChar w:fldCharType="begin"/>
        </w:r>
        <w:r>
          <w:rPr>
            <w:webHidden/>
          </w:rPr>
          <w:instrText xml:space="preserve"> PAGEREF _Toc120390041 \h </w:instrText>
        </w:r>
        <w:r>
          <w:rPr>
            <w:webHidden/>
          </w:rPr>
        </w:r>
        <w:r>
          <w:rPr>
            <w:webHidden/>
          </w:rPr>
          <w:fldChar w:fldCharType="separate"/>
        </w:r>
        <w:r w:rsidR="00A21BC2">
          <w:rPr>
            <w:webHidden/>
          </w:rPr>
          <w:t>420</w:t>
        </w:r>
        <w:r>
          <w:rPr>
            <w:webHidden/>
          </w:rPr>
          <w:fldChar w:fldCharType="end"/>
        </w:r>
      </w:hyperlink>
    </w:p>
    <w:p w14:paraId="3F35CB30" w14:textId="0E4B3FD6"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42" w:history="1">
        <w:r w:rsidRPr="00626073">
          <w:rPr>
            <w:rStyle w:val="Hyperlink"/>
          </w:rPr>
          <w:t>3.57</w:t>
        </w:r>
        <w:r>
          <w:rPr>
            <w:rFonts w:asciiTheme="minorHAnsi" w:eastAsiaTheme="minorEastAsia" w:hAnsiTheme="minorHAnsi" w:cstheme="minorBidi"/>
            <w:sz w:val="22"/>
            <w:szCs w:val="22"/>
            <w:lang w:eastAsia="zh-CN"/>
          </w:rPr>
          <w:tab/>
        </w:r>
        <w:r w:rsidRPr="00626073">
          <w:rPr>
            <w:rStyle w:val="Hyperlink"/>
          </w:rPr>
          <w:t>Priority Preference</w:t>
        </w:r>
        <w:r>
          <w:rPr>
            <w:webHidden/>
          </w:rPr>
          <w:tab/>
        </w:r>
        <w:r>
          <w:rPr>
            <w:webHidden/>
          </w:rPr>
          <w:fldChar w:fldCharType="begin"/>
        </w:r>
        <w:r>
          <w:rPr>
            <w:webHidden/>
          </w:rPr>
          <w:instrText xml:space="preserve"> PAGEREF _Toc120390042 \h </w:instrText>
        </w:r>
        <w:r>
          <w:rPr>
            <w:webHidden/>
          </w:rPr>
        </w:r>
        <w:r>
          <w:rPr>
            <w:webHidden/>
          </w:rPr>
          <w:fldChar w:fldCharType="separate"/>
        </w:r>
        <w:r w:rsidR="00A21BC2">
          <w:rPr>
            <w:webHidden/>
          </w:rPr>
          <w:t>421</w:t>
        </w:r>
        <w:r>
          <w:rPr>
            <w:webHidden/>
          </w:rPr>
          <w:fldChar w:fldCharType="end"/>
        </w:r>
      </w:hyperlink>
    </w:p>
    <w:p w14:paraId="0DC0CA34" w14:textId="6875EF45"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43" w:history="1">
        <w:r w:rsidRPr="00626073">
          <w:rPr>
            <w:rStyle w:val="Hyperlink"/>
          </w:rPr>
          <w:t>3.58</w:t>
        </w:r>
        <w:r>
          <w:rPr>
            <w:rFonts w:asciiTheme="minorHAnsi" w:eastAsiaTheme="minorEastAsia" w:hAnsiTheme="minorHAnsi" w:cstheme="minorBidi"/>
            <w:sz w:val="22"/>
            <w:szCs w:val="22"/>
            <w:lang w:eastAsia="zh-CN"/>
          </w:rPr>
          <w:tab/>
        </w:r>
        <w:r w:rsidRPr="00626073">
          <w:rPr>
            <w:rStyle w:val="Hyperlink"/>
          </w:rPr>
          <w:t>Problem Concern Act (V3)</w:t>
        </w:r>
        <w:r>
          <w:rPr>
            <w:webHidden/>
          </w:rPr>
          <w:tab/>
        </w:r>
        <w:r>
          <w:rPr>
            <w:webHidden/>
          </w:rPr>
          <w:fldChar w:fldCharType="begin"/>
        </w:r>
        <w:r>
          <w:rPr>
            <w:webHidden/>
          </w:rPr>
          <w:instrText xml:space="preserve"> PAGEREF _Toc120390043 \h </w:instrText>
        </w:r>
        <w:r>
          <w:rPr>
            <w:webHidden/>
          </w:rPr>
        </w:r>
        <w:r>
          <w:rPr>
            <w:webHidden/>
          </w:rPr>
          <w:fldChar w:fldCharType="separate"/>
        </w:r>
        <w:r w:rsidR="00A21BC2">
          <w:rPr>
            <w:webHidden/>
          </w:rPr>
          <w:t>423</w:t>
        </w:r>
        <w:r>
          <w:rPr>
            <w:webHidden/>
          </w:rPr>
          <w:fldChar w:fldCharType="end"/>
        </w:r>
      </w:hyperlink>
    </w:p>
    <w:p w14:paraId="3819F798" w14:textId="4F0BFBCF" w:rsidR="001B360B" w:rsidRDefault="001B360B">
      <w:pPr>
        <w:pStyle w:val="TOC3"/>
        <w:rPr>
          <w:rFonts w:asciiTheme="minorHAnsi" w:eastAsiaTheme="minorEastAsia" w:hAnsiTheme="minorHAnsi" w:cstheme="minorBidi"/>
          <w:sz w:val="22"/>
          <w:szCs w:val="22"/>
          <w:lang w:eastAsia="zh-CN"/>
        </w:rPr>
      </w:pPr>
      <w:hyperlink w:anchor="_Toc120390044" w:history="1">
        <w:r w:rsidRPr="00626073">
          <w:rPr>
            <w:rStyle w:val="Hyperlink"/>
          </w:rPr>
          <w:t>3.58.1</w:t>
        </w:r>
        <w:r>
          <w:rPr>
            <w:rFonts w:asciiTheme="minorHAnsi" w:eastAsiaTheme="minorEastAsia" w:hAnsiTheme="minorHAnsi" w:cstheme="minorBidi"/>
            <w:sz w:val="22"/>
            <w:szCs w:val="22"/>
            <w:lang w:eastAsia="zh-CN"/>
          </w:rPr>
          <w:tab/>
        </w:r>
        <w:r w:rsidRPr="00626073">
          <w:rPr>
            <w:rStyle w:val="Hyperlink"/>
          </w:rPr>
          <w:t>Diagnosis Concern Act (V5)</w:t>
        </w:r>
        <w:r>
          <w:rPr>
            <w:webHidden/>
          </w:rPr>
          <w:tab/>
        </w:r>
        <w:r>
          <w:rPr>
            <w:webHidden/>
          </w:rPr>
          <w:fldChar w:fldCharType="begin"/>
        </w:r>
        <w:r>
          <w:rPr>
            <w:webHidden/>
          </w:rPr>
          <w:instrText xml:space="preserve"> PAGEREF _Toc120390044 \h </w:instrText>
        </w:r>
        <w:r>
          <w:rPr>
            <w:webHidden/>
          </w:rPr>
        </w:r>
        <w:r>
          <w:rPr>
            <w:webHidden/>
          </w:rPr>
          <w:fldChar w:fldCharType="separate"/>
        </w:r>
        <w:r w:rsidR="00A21BC2">
          <w:rPr>
            <w:webHidden/>
          </w:rPr>
          <w:t>428</w:t>
        </w:r>
        <w:r>
          <w:rPr>
            <w:webHidden/>
          </w:rPr>
          <w:fldChar w:fldCharType="end"/>
        </w:r>
      </w:hyperlink>
    </w:p>
    <w:p w14:paraId="573C5FBA" w14:textId="2BC69C2F" w:rsidR="001B360B" w:rsidRDefault="001B360B">
      <w:pPr>
        <w:pStyle w:val="TOC3"/>
        <w:rPr>
          <w:rFonts w:asciiTheme="minorHAnsi" w:eastAsiaTheme="minorEastAsia" w:hAnsiTheme="minorHAnsi" w:cstheme="minorBidi"/>
          <w:sz w:val="22"/>
          <w:szCs w:val="22"/>
          <w:lang w:eastAsia="zh-CN"/>
        </w:rPr>
      </w:pPr>
      <w:hyperlink w:anchor="_Toc120390045" w:history="1">
        <w:r w:rsidRPr="00626073">
          <w:rPr>
            <w:rStyle w:val="Hyperlink"/>
          </w:rPr>
          <w:t>3.58.2</w:t>
        </w:r>
        <w:r>
          <w:rPr>
            <w:rFonts w:asciiTheme="minorHAnsi" w:eastAsiaTheme="minorEastAsia" w:hAnsiTheme="minorHAnsi" w:cstheme="minorBidi"/>
            <w:sz w:val="22"/>
            <w:szCs w:val="22"/>
            <w:lang w:eastAsia="zh-CN"/>
          </w:rPr>
          <w:tab/>
        </w:r>
        <w:r w:rsidRPr="00626073">
          <w:rPr>
            <w:rStyle w:val="Hyperlink"/>
          </w:rPr>
          <w:t>Symptom Concern Act (V5)</w:t>
        </w:r>
        <w:r>
          <w:rPr>
            <w:webHidden/>
          </w:rPr>
          <w:tab/>
        </w:r>
        <w:r>
          <w:rPr>
            <w:webHidden/>
          </w:rPr>
          <w:fldChar w:fldCharType="begin"/>
        </w:r>
        <w:r>
          <w:rPr>
            <w:webHidden/>
          </w:rPr>
          <w:instrText xml:space="preserve"> PAGEREF _Toc120390045 \h </w:instrText>
        </w:r>
        <w:r>
          <w:rPr>
            <w:webHidden/>
          </w:rPr>
        </w:r>
        <w:r>
          <w:rPr>
            <w:webHidden/>
          </w:rPr>
          <w:fldChar w:fldCharType="separate"/>
        </w:r>
        <w:r w:rsidR="00A21BC2">
          <w:rPr>
            <w:webHidden/>
          </w:rPr>
          <w:t>431</w:t>
        </w:r>
        <w:r>
          <w:rPr>
            <w:webHidden/>
          </w:rPr>
          <w:fldChar w:fldCharType="end"/>
        </w:r>
      </w:hyperlink>
    </w:p>
    <w:p w14:paraId="423156C9" w14:textId="47EE433C"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46" w:history="1">
        <w:r w:rsidRPr="00626073">
          <w:rPr>
            <w:rStyle w:val="Hyperlink"/>
          </w:rPr>
          <w:t>3.59</w:t>
        </w:r>
        <w:r>
          <w:rPr>
            <w:rFonts w:asciiTheme="minorHAnsi" w:eastAsiaTheme="minorEastAsia" w:hAnsiTheme="minorHAnsi" w:cstheme="minorBidi"/>
            <w:sz w:val="22"/>
            <w:szCs w:val="22"/>
            <w:lang w:eastAsia="zh-CN"/>
          </w:rPr>
          <w:tab/>
        </w:r>
        <w:r w:rsidRPr="00626073">
          <w:rPr>
            <w:rStyle w:val="Hyperlink"/>
          </w:rPr>
          <w:t>Problem Observation (V3)</w:t>
        </w:r>
        <w:r>
          <w:rPr>
            <w:webHidden/>
          </w:rPr>
          <w:tab/>
        </w:r>
        <w:r>
          <w:rPr>
            <w:webHidden/>
          </w:rPr>
          <w:fldChar w:fldCharType="begin"/>
        </w:r>
        <w:r>
          <w:rPr>
            <w:webHidden/>
          </w:rPr>
          <w:instrText xml:space="preserve"> PAGEREF _Toc120390046 \h </w:instrText>
        </w:r>
        <w:r>
          <w:rPr>
            <w:webHidden/>
          </w:rPr>
        </w:r>
        <w:r>
          <w:rPr>
            <w:webHidden/>
          </w:rPr>
          <w:fldChar w:fldCharType="separate"/>
        </w:r>
        <w:r w:rsidR="00A21BC2">
          <w:rPr>
            <w:webHidden/>
          </w:rPr>
          <w:t>433</w:t>
        </w:r>
        <w:r>
          <w:rPr>
            <w:webHidden/>
          </w:rPr>
          <w:fldChar w:fldCharType="end"/>
        </w:r>
      </w:hyperlink>
    </w:p>
    <w:p w14:paraId="79DB2C4A" w14:textId="0D0C85F6" w:rsidR="001B360B" w:rsidRDefault="001B360B">
      <w:pPr>
        <w:pStyle w:val="TOC3"/>
        <w:rPr>
          <w:rFonts w:asciiTheme="minorHAnsi" w:eastAsiaTheme="minorEastAsia" w:hAnsiTheme="minorHAnsi" w:cstheme="minorBidi"/>
          <w:sz w:val="22"/>
          <w:szCs w:val="22"/>
          <w:lang w:eastAsia="zh-CN"/>
        </w:rPr>
      </w:pPr>
      <w:hyperlink w:anchor="_Toc120390047" w:history="1">
        <w:r w:rsidRPr="00626073">
          <w:rPr>
            <w:rStyle w:val="Hyperlink"/>
          </w:rPr>
          <w:t>3.59.1</w:t>
        </w:r>
        <w:r>
          <w:rPr>
            <w:rFonts w:asciiTheme="minorHAnsi" w:eastAsiaTheme="minorEastAsia" w:hAnsiTheme="minorHAnsi" w:cstheme="minorBidi"/>
            <w:sz w:val="22"/>
            <w:szCs w:val="22"/>
            <w:lang w:eastAsia="zh-CN"/>
          </w:rPr>
          <w:tab/>
        </w:r>
        <w:r w:rsidRPr="00626073">
          <w:rPr>
            <w:rStyle w:val="Hyperlink"/>
          </w:rPr>
          <w:t>Diagnosis (V4)</w:t>
        </w:r>
        <w:r>
          <w:rPr>
            <w:webHidden/>
          </w:rPr>
          <w:tab/>
        </w:r>
        <w:r>
          <w:rPr>
            <w:webHidden/>
          </w:rPr>
          <w:fldChar w:fldCharType="begin"/>
        </w:r>
        <w:r>
          <w:rPr>
            <w:webHidden/>
          </w:rPr>
          <w:instrText xml:space="preserve"> PAGEREF _Toc120390047 \h </w:instrText>
        </w:r>
        <w:r>
          <w:rPr>
            <w:webHidden/>
          </w:rPr>
        </w:r>
        <w:r>
          <w:rPr>
            <w:webHidden/>
          </w:rPr>
          <w:fldChar w:fldCharType="separate"/>
        </w:r>
        <w:r w:rsidR="00A21BC2">
          <w:rPr>
            <w:webHidden/>
          </w:rPr>
          <w:t>438</w:t>
        </w:r>
        <w:r>
          <w:rPr>
            <w:webHidden/>
          </w:rPr>
          <w:fldChar w:fldCharType="end"/>
        </w:r>
      </w:hyperlink>
    </w:p>
    <w:p w14:paraId="683F19D4" w14:textId="108B2206" w:rsidR="001B360B" w:rsidRDefault="001B360B">
      <w:pPr>
        <w:pStyle w:val="TOC3"/>
        <w:rPr>
          <w:rFonts w:asciiTheme="minorHAnsi" w:eastAsiaTheme="minorEastAsia" w:hAnsiTheme="minorHAnsi" w:cstheme="minorBidi"/>
          <w:sz w:val="22"/>
          <w:szCs w:val="22"/>
          <w:lang w:eastAsia="zh-CN"/>
        </w:rPr>
      </w:pPr>
      <w:hyperlink w:anchor="_Toc120390048" w:history="1">
        <w:r w:rsidRPr="00626073">
          <w:rPr>
            <w:rStyle w:val="Hyperlink"/>
          </w:rPr>
          <w:t>3.59.2</w:t>
        </w:r>
        <w:r>
          <w:rPr>
            <w:rFonts w:asciiTheme="minorHAnsi" w:eastAsiaTheme="minorEastAsia" w:hAnsiTheme="minorHAnsi" w:cstheme="minorBidi"/>
            <w:sz w:val="22"/>
            <w:szCs w:val="22"/>
            <w:lang w:eastAsia="zh-CN"/>
          </w:rPr>
          <w:tab/>
        </w:r>
        <w:r w:rsidRPr="00626073">
          <w:rPr>
            <w:rStyle w:val="Hyperlink"/>
          </w:rPr>
          <w:t>Symptom (V4)</w:t>
        </w:r>
        <w:r>
          <w:rPr>
            <w:webHidden/>
          </w:rPr>
          <w:tab/>
        </w:r>
        <w:r>
          <w:rPr>
            <w:webHidden/>
          </w:rPr>
          <w:fldChar w:fldCharType="begin"/>
        </w:r>
        <w:r>
          <w:rPr>
            <w:webHidden/>
          </w:rPr>
          <w:instrText xml:space="preserve"> PAGEREF _Toc120390048 \h </w:instrText>
        </w:r>
        <w:r>
          <w:rPr>
            <w:webHidden/>
          </w:rPr>
        </w:r>
        <w:r>
          <w:rPr>
            <w:webHidden/>
          </w:rPr>
          <w:fldChar w:fldCharType="separate"/>
        </w:r>
        <w:r w:rsidR="00A21BC2">
          <w:rPr>
            <w:webHidden/>
          </w:rPr>
          <w:t>443</w:t>
        </w:r>
        <w:r>
          <w:rPr>
            <w:webHidden/>
          </w:rPr>
          <w:fldChar w:fldCharType="end"/>
        </w:r>
      </w:hyperlink>
    </w:p>
    <w:p w14:paraId="57CEB919" w14:textId="05B45643"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49" w:history="1">
        <w:r w:rsidRPr="00626073">
          <w:rPr>
            <w:rStyle w:val="Hyperlink"/>
          </w:rPr>
          <w:t>3.60</w:t>
        </w:r>
        <w:r>
          <w:rPr>
            <w:rFonts w:asciiTheme="minorHAnsi" w:eastAsiaTheme="minorEastAsia" w:hAnsiTheme="minorHAnsi" w:cstheme="minorBidi"/>
            <w:sz w:val="22"/>
            <w:szCs w:val="22"/>
            <w:lang w:eastAsia="zh-CN"/>
          </w:rPr>
          <w:tab/>
        </w:r>
        <w:r w:rsidRPr="00626073">
          <w:rPr>
            <w:rStyle w:val="Hyperlink"/>
          </w:rPr>
          <w:t>Problem Status</w:t>
        </w:r>
        <w:r>
          <w:rPr>
            <w:webHidden/>
          </w:rPr>
          <w:tab/>
        </w:r>
        <w:r>
          <w:rPr>
            <w:webHidden/>
          </w:rPr>
          <w:fldChar w:fldCharType="begin"/>
        </w:r>
        <w:r>
          <w:rPr>
            <w:webHidden/>
          </w:rPr>
          <w:instrText xml:space="preserve"> PAGEREF _Toc120390049 \h </w:instrText>
        </w:r>
        <w:r>
          <w:rPr>
            <w:webHidden/>
          </w:rPr>
        </w:r>
        <w:r>
          <w:rPr>
            <w:webHidden/>
          </w:rPr>
          <w:fldChar w:fldCharType="separate"/>
        </w:r>
        <w:r w:rsidR="00A21BC2">
          <w:rPr>
            <w:webHidden/>
          </w:rPr>
          <w:t>447</w:t>
        </w:r>
        <w:r>
          <w:rPr>
            <w:webHidden/>
          </w:rPr>
          <w:fldChar w:fldCharType="end"/>
        </w:r>
      </w:hyperlink>
    </w:p>
    <w:p w14:paraId="309FE12E" w14:textId="191123EE"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50" w:history="1">
        <w:r w:rsidRPr="00626073">
          <w:rPr>
            <w:rStyle w:val="Hyperlink"/>
          </w:rPr>
          <w:t>3.61</w:t>
        </w:r>
        <w:r>
          <w:rPr>
            <w:rFonts w:asciiTheme="minorHAnsi" w:eastAsiaTheme="minorEastAsia" w:hAnsiTheme="minorHAnsi" w:cstheme="minorBidi"/>
            <w:sz w:val="22"/>
            <w:szCs w:val="22"/>
            <w:lang w:eastAsia="zh-CN"/>
          </w:rPr>
          <w:tab/>
        </w:r>
        <w:r w:rsidRPr="00626073">
          <w:rPr>
            <w:rStyle w:val="Hyperlink"/>
          </w:rPr>
          <w:t>Procedure Activity Act (V2)</w:t>
        </w:r>
        <w:r>
          <w:rPr>
            <w:webHidden/>
          </w:rPr>
          <w:tab/>
        </w:r>
        <w:r>
          <w:rPr>
            <w:webHidden/>
          </w:rPr>
          <w:fldChar w:fldCharType="begin"/>
        </w:r>
        <w:r>
          <w:rPr>
            <w:webHidden/>
          </w:rPr>
          <w:instrText xml:space="preserve"> PAGEREF _Toc120390050 \h </w:instrText>
        </w:r>
        <w:r>
          <w:rPr>
            <w:webHidden/>
          </w:rPr>
        </w:r>
        <w:r>
          <w:rPr>
            <w:webHidden/>
          </w:rPr>
          <w:fldChar w:fldCharType="separate"/>
        </w:r>
        <w:r w:rsidR="00A21BC2">
          <w:rPr>
            <w:webHidden/>
          </w:rPr>
          <w:t>449</w:t>
        </w:r>
        <w:r>
          <w:rPr>
            <w:webHidden/>
          </w:rPr>
          <w:fldChar w:fldCharType="end"/>
        </w:r>
      </w:hyperlink>
    </w:p>
    <w:p w14:paraId="008E672C" w14:textId="1E0F7384" w:rsidR="001B360B" w:rsidRDefault="001B360B">
      <w:pPr>
        <w:pStyle w:val="TOC3"/>
        <w:rPr>
          <w:rFonts w:asciiTheme="minorHAnsi" w:eastAsiaTheme="minorEastAsia" w:hAnsiTheme="minorHAnsi" w:cstheme="minorBidi"/>
          <w:sz w:val="22"/>
          <w:szCs w:val="22"/>
          <w:lang w:eastAsia="zh-CN"/>
        </w:rPr>
      </w:pPr>
      <w:hyperlink w:anchor="_Toc120390051" w:history="1">
        <w:r w:rsidRPr="00626073">
          <w:rPr>
            <w:rStyle w:val="Hyperlink"/>
          </w:rPr>
          <w:t>3.61.1</w:t>
        </w:r>
        <w:r>
          <w:rPr>
            <w:rFonts w:asciiTheme="minorHAnsi" w:eastAsiaTheme="minorEastAsia" w:hAnsiTheme="minorHAnsi" w:cstheme="minorBidi"/>
            <w:sz w:val="22"/>
            <w:szCs w:val="22"/>
            <w:lang w:eastAsia="zh-CN"/>
          </w:rPr>
          <w:tab/>
        </w:r>
        <w:r w:rsidRPr="00626073">
          <w:rPr>
            <w:rStyle w:val="Hyperlink"/>
          </w:rPr>
          <w:t>Intervention Performed (V6)</w:t>
        </w:r>
        <w:r>
          <w:rPr>
            <w:webHidden/>
          </w:rPr>
          <w:tab/>
        </w:r>
        <w:r>
          <w:rPr>
            <w:webHidden/>
          </w:rPr>
          <w:fldChar w:fldCharType="begin"/>
        </w:r>
        <w:r>
          <w:rPr>
            <w:webHidden/>
          </w:rPr>
          <w:instrText xml:space="preserve"> PAGEREF _Toc120390051 \h </w:instrText>
        </w:r>
        <w:r>
          <w:rPr>
            <w:webHidden/>
          </w:rPr>
        </w:r>
        <w:r>
          <w:rPr>
            <w:webHidden/>
          </w:rPr>
          <w:fldChar w:fldCharType="separate"/>
        </w:r>
        <w:r w:rsidR="00A21BC2">
          <w:rPr>
            <w:webHidden/>
          </w:rPr>
          <w:t>455</w:t>
        </w:r>
        <w:r>
          <w:rPr>
            <w:webHidden/>
          </w:rPr>
          <w:fldChar w:fldCharType="end"/>
        </w:r>
      </w:hyperlink>
    </w:p>
    <w:p w14:paraId="7218C512" w14:textId="16D28C08"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52" w:history="1">
        <w:r w:rsidRPr="00626073">
          <w:rPr>
            <w:rStyle w:val="Hyperlink"/>
          </w:rPr>
          <w:t>3.62</w:t>
        </w:r>
        <w:r>
          <w:rPr>
            <w:rFonts w:asciiTheme="minorHAnsi" w:eastAsiaTheme="minorEastAsia" w:hAnsiTheme="minorHAnsi" w:cstheme="minorBidi"/>
            <w:sz w:val="22"/>
            <w:szCs w:val="22"/>
            <w:lang w:eastAsia="zh-CN"/>
          </w:rPr>
          <w:tab/>
        </w:r>
        <w:r w:rsidRPr="00626073">
          <w:rPr>
            <w:rStyle w:val="Hyperlink"/>
          </w:rPr>
          <w:t>Procedure Activity Observation (V2)</w:t>
        </w:r>
        <w:r>
          <w:rPr>
            <w:webHidden/>
          </w:rPr>
          <w:tab/>
        </w:r>
        <w:r>
          <w:rPr>
            <w:webHidden/>
          </w:rPr>
          <w:fldChar w:fldCharType="begin"/>
        </w:r>
        <w:r>
          <w:rPr>
            <w:webHidden/>
          </w:rPr>
          <w:instrText xml:space="preserve"> PAGEREF _Toc120390052 \h </w:instrText>
        </w:r>
        <w:r>
          <w:rPr>
            <w:webHidden/>
          </w:rPr>
        </w:r>
        <w:r>
          <w:rPr>
            <w:webHidden/>
          </w:rPr>
          <w:fldChar w:fldCharType="separate"/>
        </w:r>
        <w:r w:rsidR="00A21BC2">
          <w:rPr>
            <w:webHidden/>
          </w:rPr>
          <w:t>461</w:t>
        </w:r>
        <w:r>
          <w:rPr>
            <w:webHidden/>
          </w:rPr>
          <w:fldChar w:fldCharType="end"/>
        </w:r>
      </w:hyperlink>
    </w:p>
    <w:p w14:paraId="3B4D2553" w14:textId="53A6D0DB" w:rsidR="001B360B" w:rsidRDefault="001B360B">
      <w:pPr>
        <w:pStyle w:val="TOC3"/>
        <w:rPr>
          <w:rFonts w:asciiTheme="minorHAnsi" w:eastAsiaTheme="minorEastAsia" w:hAnsiTheme="minorHAnsi" w:cstheme="minorBidi"/>
          <w:sz w:val="22"/>
          <w:szCs w:val="22"/>
          <w:lang w:eastAsia="zh-CN"/>
        </w:rPr>
      </w:pPr>
      <w:hyperlink w:anchor="_Toc120390053" w:history="1">
        <w:r w:rsidRPr="00626073">
          <w:rPr>
            <w:rStyle w:val="Hyperlink"/>
          </w:rPr>
          <w:t>3.62.1</w:t>
        </w:r>
        <w:r>
          <w:rPr>
            <w:rFonts w:asciiTheme="minorHAnsi" w:eastAsiaTheme="minorEastAsia" w:hAnsiTheme="minorHAnsi" w:cstheme="minorBidi"/>
            <w:sz w:val="22"/>
            <w:szCs w:val="22"/>
            <w:lang w:eastAsia="zh-CN"/>
          </w:rPr>
          <w:tab/>
        </w:r>
        <w:r w:rsidRPr="00626073">
          <w:rPr>
            <w:rStyle w:val="Hyperlink"/>
          </w:rPr>
          <w:t>Diagnostic Study Performed (V6)</w:t>
        </w:r>
        <w:r>
          <w:rPr>
            <w:webHidden/>
          </w:rPr>
          <w:tab/>
        </w:r>
        <w:r>
          <w:rPr>
            <w:webHidden/>
          </w:rPr>
          <w:fldChar w:fldCharType="begin"/>
        </w:r>
        <w:r>
          <w:rPr>
            <w:webHidden/>
          </w:rPr>
          <w:instrText xml:space="preserve"> PAGEREF _Toc120390053 \h </w:instrText>
        </w:r>
        <w:r>
          <w:rPr>
            <w:webHidden/>
          </w:rPr>
        </w:r>
        <w:r>
          <w:rPr>
            <w:webHidden/>
          </w:rPr>
          <w:fldChar w:fldCharType="separate"/>
        </w:r>
        <w:r w:rsidR="00A21BC2">
          <w:rPr>
            <w:webHidden/>
          </w:rPr>
          <w:t>468</w:t>
        </w:r>
        <w:r>
          <w:rPr>
            <w:webHidden/>
          </w:rPr>
          <w:fldChar w:fldCharType="end"/>
        </w:r>
      </w:hyperlink>
    </w:p>
    <w:p w14:paraId="199DA1D1" w14:textId="46345A06" w:rsidR="001B360B" w:rsidRDefault="001B360B">
      <w:pPr>
        <w:pStyle w:val="TOC3"/>
        <w:rPr>
          <w:rFonts w:asciiTheme="minorHAnsi" w:eastAsiaTheme="minorEastAsia" w:hAnsiTheme="minorHAnsi" w:cstheme="minorBidi"/>
          <w:sz w:val="22"/>
          <w:szCs w:val="22"/>
          <w:lang w:eastAsia="zh-CN"/>
        </w:rPr>
      </w:pPr>
      <w:hyperlink w:anchor="_Toc120390054" w:history="1">
        <w:r w:rsidRPr="00626073">
          <w:rPr>
            <w:rStyle w:val="Hyperlink"/>
          </w:rPr>
          <w:t>3.62.2</w:t>
        </w:r>
        <w:r>
          <w:rPr>
            <w:rFonts w:asciiTheme="minorHAnsi" w:eastAsiaTheme="minorEastAsia" w:hAnsiTheme="minorHAnsi" w:cstheme="minorBidi"/>
            <w:sz w:val="22"/>
            <w:szCs w:val="22"/>
            <w:lang w:eastAsia="zh-CN"/>
          </w:rPr>
          <w:tab/>
        </w:r>
        <w:r w:rsidRPr="00626073">
          <w:rPr>
            <w:rStyle w:val="Hyperlink"/>
          </w:rPr>
          <w:t>Physical Exam Performed (V6)</w:t>
        </w:r>
        <w:r>
          <w:rPr>
            <w:webHidden/>
          </w:rPr>
          <w:tab/>
        </w:r>
        <w:r>
          <w:rPr>
            <w:webHidden/>
          </w:rPr>
          <w:fldChar w:fldCharType="begin"/>
        </w:r>
        <w:r>
          <w:rPr>
            <w:webHidden/>
          </w:rPr>
          <w:instrText xml:space="preserve"> PAGEREF _Toc120390054 \h </w:instrText>
        </w:r>
        <w:r>
          <w:rPr>
            <w:webHidden/>
          </w:rPr>
        </w:r>
        <w:r>
          <w:rPr>
            <w:webHidden/>
          </w:rPr>
          <w:fldChar w:fldCharType="separate"/>
        </w:r>
        <w:r w:rsidR="00A21BC2">
          <w:rPr>
            <w:webHidden/>
          </w:rPr>
          <w:t>475</w:t>
        </w:r>
        <w:r>
          <w:rPr>
            <w:webHidden/>
          </w:rPr>
          <w:fldChar w:fldCharType="end"/>
        </w:r>
      </w:hyperlink>
    </w:p>
    <w:p w14:paraId="4F559F66" w14:textId="625B9B0B"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55" w:history="1">
        <w:r w:rsidRPr="00626073">
          <w:rPr>
            <w:rStyle w:val="Hyperlink"/>
          </w:rPr>
          <w:t>3.63</w:t>
        </w:r>
        <w:r>
          <w:rPr>
            <w:rFonts w:asciiTheme="minorHAnsi" w:eastAsiaTheme="minorEastAsia" w:hAnsiTheme="minorHAnsi" w:cstheme="minorBidi"/>
            <w:sz w:val="22"/>
            <w:szCs w:val="22"/>
            <w:lang w:eastAsia="zh-CN"/>
          </w:rPr>
          <w:tab/>
        </w:r>
        <w:r w:rsidRPr="00626073">
          <w:rPr>
            <w:rStyle w:val="Hyperlink"/>
          </w:rPr>
          <w:t>Procedure Activity Procedure (V2)</w:t>
        </w:r>
        <w:r>
          <w:rPr>
            <w:webHidden/>
          </w:rPr>
          <w:tab/>
        </w:r>
        <w:r>
          <w:rPr>
            <w:webHidden/>
          </w:rPr>
          <w:fldChar w:fldCharType="begin"/>
        </w:r>
        <w:r>
          <w:rPr>
            <w:webHidden/>
          </w:rPr>
          <w:instrText xml:space="preserve"> PAGEREF _Toc120390055 \h </w:instrText>
        </w:r>
        <w:r>
          <w:rPr>
            <w:webHidden/>
          </w:rPr>
        </w:r>
        <w:r>
          <w:rPr>
            <w:webHidden/>
          </w:rPr>
          <w:fldChar w:fldCharType="separate"/>
        </w:r>
        <w:r w:rsidR="00A21BC2">
          <w:rPr>
            <w:webHidden/>
          </w:rPr>
          <w:t>481</w:t>
        </w:r>
        <w:r>
          <w:rPr>
            <w:webHidden/>
          </w:rPr>
          <w:fldChar w:fldCharType="end"/>
        </w:r>
      </w:hyperlink>
    </w:p>
    <w:p w14:paraId="22D0E90B" w14:textId="17CBEC3A" w:rsidR="001B360B" w:rsidRDefault="001B360B">
      <w:pPr>
        <w:pStyle w:val="TOC3"/>
        <w:rPr>
          <w:rFonts w:asciiTheme="minorHAnsi" w:eastAsiaTheme="minorEastAsia" w:hAnsiTheme="minorHAnsi" w:cstheme="minorBidi"/>
          <w:sz w:val="22"/>
          <w:szCs w:val="22"/>
          <w:lang w:eastAsia="zh-CN"/>
        </w:rPr>
      </w:pPr>
      <w:hyperlink w:anchor="_Toc120390056" w:history="1">
        <w:r w:rsidRPr="00626073">
          <w:rPr>
            <w:rStyle w:val="Hyperlink"/>
          </w:rPr>
          <w:t>3.63.1</w:t>
        </w:r>
        <w:r>
          <w:rPr>
            <w:rFonts w:asciiTheme="minorHAnsi" w:eastAsiaTheme="minorEastAsia" w:hAnsiTheme="minorHAnsi" w:cstheme="minorBidi"/>
            <w:sz w:val="22"/>
            <w:szCs w:val="22"/>
            <w:lang w:eastAsia="zh-CN"/>
          </w:rPr>
          <w:tab/>
        </w:r>
        <w:r w:rsidRPr="00626073">
          <w:rPr>
            <w:rStyle w:val="Hyperlink"/>
          </w:rPr>
          <w:t>Procedure Performed (V7)</w:t>
        </w:r>
        <w:r>
          <w:rPr>
            <w:webHidden/>
          </w:rPr>
          <w:tab/>
        </w:r>
        <w:r>
          <w:rPr>
            <w:webHidden/>
          </w:rPr>
          <w:fldChar w:fldCharType="begin"/>
        </w:r>
        <w:r>
          <w:rPr>
            <w:webHidden/>
          </w:rPr>
          <w:instrText xml:space="preserve"> PAGEREF _Toc120390056 \h </w:instrText>
        </w:r>
        <w:r>
          <w:rPr>
            <w:webHidden/>
          </w:rPr>
        </w:r>
        <w:r>
          <w:rPr>
            <w:webHidden/>
          </w:rPr>
          <w:fldChar w:fldCharType="separate"/>
        </w:r>
        <w:r w:rsidR="00A21BC2">
          <w:rPr>
            <w:webHidden/>
          </w:rPr>
          <w:t>488</w:t>
        </w:r>
        <w:r>
          <w:rPr>
            <w:webHidden/>
          </w:rPr>
          <w:fldChar w:fldCharType="end"/>
        </w:r>
      </w:hyperlink>
    </w:p>
    <w:p w14:paraId="43890E6F" w14:textId="6F456A76"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57" w:history="1">
        <w:r w:rsidRPr="00626073">
          <w:rPr>
            <w:rStyle w:val="Hyperlink"/>
          </w:rPr>
          <w:t>3.64</w:t>
        </w:r>
        <w:r>
          <w:rPr>
            <w:rFonts w:asciiTheme="minorHAnsi" w:eastAsiaTheme="minorEastAsia" w:hAnsiTheme="minorHAnsi" w:cstheme="minorBidi"/>
            <w:sz w:val="22"/>
            <w:szCs w:val="22"/>
            <w:lang w:eastAsia="zh-CN"/>
          </w:rPr>
          <w:tab/>
        </w:r>
        <w:r w:rsidRPr="00626073">
          <w:rPr>
            <w:rStyle w:val="Hyperlink"/>
          </w:rPr>
          <w:t>Product Instance</w:t>
        </w:r>
        <w:r>
          <w:rPr>
            <w:webHidden/>
          </w:rPr>
          <w:tab/>
        </w:r>
        <w:r>
          <w:rPr>
            <w:webHidden/>
          </w:rPr>
          <w:fldChar w:fldCharType="begin"/>
        </w:r>
        <w:r>
          <w:rPr>
            <w:webHidden/>
          </w:rPr>
          <w:instrText xml:space="preserve"> PAGEREF _Toc120390057 \h </w:instrText>
        </w:r>
        <w:r>
          <w:rPr>
            <w:webHidden/>
          </w:rPr>
        </w:r>
        <w:r>
          <w:rPr>
            <w:webHidden/>
          </w:rPr>
          <w:fldChar w:fldCharType="separate"/>
        </w:r>
        <w:r w:rsidR="00A21BC2">
          <w:rPr>
            <w:webHidden/>
          </w:rPr>
          <w:t>495</w:t>
        </w:r>
        <w:r>
          <w:rPr>
            <w:webHidden/>
          </w:rPr>
          <w:fldChar w:fldCharType="end"/>
        </w:r>
      </w:hyperlink>
    </w:p>
    <w:p w14:paraId="7BFB7E14" w14:textId="31BE41A8"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58" w:history="1">
        <w:r w:rsidRPr="00626073">
          <w:rPr>
            <w:rStyle w:val="Hyperlink"/>
          </w:rPr>
          <w:t>3.65</w:t>
        </w:r>
        <w:r>
          <w:rPr>
            <w:rFonts w:asciiTheme="minorHAnsi" w:eastAsiaTheme="minorEastAsia" w:hAnsiTheme="minorHAnsi" w:cstheme="minorBidi"/>
            <w:sz w:val="22"/>
            <w:szCs w:val="22"/>
            <w:lang w:eastAsia="zh-CN"/>
          </w:rPr>
          <w:tab/>
        </w:r>
        <w:r w:rsidRPr="00626073">
          <w:rPr>
            <w:rStyle w:val="Hyperlink"/>
          </w:rPr>
          <w:t>Prognosis Observation</w:t>
        </w:r>
        <w:r>
          <w:rPr>
            <w:webHidden/>
          </w:rPr>
          <w:tab/>
        </w:r>
        <w:r>
          <w:rPr>
            <w:webHidden/>
          </w:rPr>
          <w:fldChar w:fldCharType="begin"/>
        </w:r>
        <w:r>
          <w:rPr>
            <w:webHidden/>
          </w:rPr>
          <w:instrText xml:space="preserve"> PAGEREF _Toc120390058 \h </w:instrText>
        </w:r>
        <w:r>
          <w:rPr>
            <w:webHidden/>
          </w:rPr>
        </w:r>
        <w:r>
          <w:rPr>
            <w:webHidden/>
          </w:rPr>
          <w:fldChar w:fldCharType="separate"/>
        </w:r>
        <w:r w:rsidR="00A21BC2">
          <w:rPr>
            <w:webHidden/>
          </w:rPr>
          <w:t>496</w:t>
        </w:r>
        <w:r>
          <w:rPr>
            <w:webHidden/>
          </w:rPr>
          <w:fldChar w:fldCharType="end"/>
        </w:r>
      </w:hyperlink>
    </w:p>
    <w:p w14:paraId="7A20C996" w14:textId="1C7D7F03"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59" w:history="1">
        <w:r w:rsidRPr="00626073">
          <w:rPr>
            <w:rStyle w:val="Hyperlink"/>
          </w:rPr>
          <w:t>3.66</w:t>
        </w:r>
        <w:r>
          <w:rPr>
            <w:rFonts w:asciiTheme="minorHAnsi" w:eastAsiaTheme="minorEastAsia" w:hAnsiTheme="minorHAnsi" w:cstheme="minorBidi"/>
            <w:sz w:val="22"/>
            <w:szCs w:val="22"/>
            <w:lang w:eastAsia="zh-CN"/>
          </w:rPr>
          <w:tab/>
        </w:r>
        <w:r w:rsidRPr="00626073">
          <w:rPr>
            <w:rStyle w:val="Hyperlink"/>
          </w:rPr>
          <w:t>Program Participation (V3)</w:t>
        </w:r>
        <w:r>
          <w:rPr>
            <w:webHidden/>
          </w:rPr>
          <w:tab/>
        </w:r>
        <w:r>
          <w:rPr>
            <w:webHidden/>
          </w:rPr>
          <w:fldChar w:fldCharType="begin"/>
        </w:r>
        <w:r>
          <w:rPr>
            <w:webHidden/>
          </w:rPr>
          <w:instrText xml:space="preserve"> PAGEREF _Toc120390059 \h </w:instrText>
        </w:r>
        <w:r>
          <w:rPr>
            <w:webHidden/>
          </w:rPr>
        </w:r>
        <w:r>
          <w:rPr>
            <w:webHidden/>
          </w:rPr>
          <w:fldChar w:fldCharType="separate"/>
        </w:r>
        <w:r w:rsidR="00A21BC2">
          <w:rPr>
            <w:webHidden/>
          </w:rPr>
          <w:t>498</w:t>
        </w:r>
        <w:r>
          <w:rPr>
            <w:webHidden/>
          </w:rPr>
          <w:fldChar w:fldCharType="end"/>
        </w:r>
      </w:hyperlink>
    </w:p>
    <w:p w14:paraId="56E2774D" w14:textId="28B692E7"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60" w:history="1">
        <w:r w:rsidRPr="00626073">
          <w:rPr>
            <w:rStyle w:val="Hyperlink"/>
          </w:rPr>
          <w:t>3.67</w:t>
        </w:r>
        <w:r>
          <w:rPr>
            <w:rFonts w:asciiTheme="minorHAnsi" w:eastAsiaTheme="minorEastAsia" w:hAnsiTheme="minorHAnsi" w:cstheme="minorBidi"/>
            <w:sz w:val="22"/>
            <w:szCs w:val="22"/>
            <w:lang w:eastAsia="zh-CN"/>
          </w:rPr>
          <w:tab/>
        </w:r>
        <w:r w:rsidRPr="00626073">
          <w:rPr>
            <w:rStyle w:val="Hyperlink"/>
          </w:rPr>
          <w:t>Provider Care Experience (V6)</w:t>
        </w:r>
        <w:r>
          <w:rPr>
            <w:webHidden/>
          </w:rPr>
          <w:tab/>
        </w:r>
        <w:r>
          <w:rPr>
            <w:webHidden/>
          </w:rPr>
          <w:fldChar w:fldCharType="begin"/>
        </w:r>
        <w:r>
          <w:rPr>
            <w:webHidden/>
          </w:rPr>
          <w:instrText xml:space="preserve"> PAGEREF _Toc120390060 \h </w:instrText>
        </w:r>
        <w:r>
          <w:rPr>
            <w:webHidden/>
          </w:rPr>
        </w:r>
        <w:r>
          <w:rPr>
            <w:webHidden/>
          </w:rPr>
          <w:fldChar w:fldCharType="separate"/>
        </w:r>
        <w:r w:rsidR="00A21BC2">
          <w:rPr>
            <w:webHidden/>
          </w:rPr>
          <w:t>501</w:t>
        </w:r>
        <w:r>
          <w:rPr>
            <w:webHidden/>
          </w:rPr>
          <w:fldChar w:fldCharType="end"/>
        </w:r>
      </w:hyperlink>
    </w:p>
    <w:p w14:paraId="4907AFE5" w14:textId="320D3100"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61" w:history="1">
        <w:r w:rsidRPr="00626073">
          <w:rPr>
            <w:rStyle w:val="Hyperlink"/>
          </w:rPr>
          <w:t>3.68</w:t>
        </w:r>
        <w:r>
          <w:rPr>
            <w:rFonts w:asciiTheme="minorHAnsi" w:eastAsiaTheme="minorEastAsia" w:hAnsiTheme="minorHAnsi" w:cstheme="minorBidi"/>
            <w:sz w:val="22"/>
            <w:szCs w:val="22"/>
            <w:lang w:eastAsia="zh-CN"/>
          </w:rPr>
          <w:tab/>
        </w:r>
        <w:r w:rsidRPr="00626073">
          <w:rPr>
            <w:rStyle w:val="Hyperlink"/>
          </w:rPr>
          <w:t>Rank</w:t>
        </w:r>
        <w:r>
          <w:rPr>
            <w:webHidden/>
          </w:rPr>
          <w:tab/>
        </w:r>
        <w:r>
          <w:rPr>
            <w:webHidden/>
          </w:rPr>
          <w:fldChar w:fldCharType="begin"/>
        </w:r>
        <w:r>
          <w:rPr>
            <w:webHidden/>
          </w:rPr>
          <w:instrText xml:space="preserve"> PAGEREF _Toc120390061 \h </w:instrText>
        </w:r>
        <w:r>
          <w:rPr>
            <w:webHidden/>
          </w:rPr>
        </w:r>
        <w:r>
          <w:rPr>
            <w:webHidden/>
          </w:rPr>
          <w:fldChar w:fldCharType="separate"/>
        </w:r>
        <w:r w:rsidR="00A21BC2">
          <w:rPr>
            <w:webHidden/>
          </w:rPr>
          <w:t>504</w:t>
        </w:r>
        <w:r>
          <w:rPr>
            <w:webHidden/>
          </w:rPr>
          <w:fldChar w:fldCharType="end"/>
        </w:r>
      </w:hyperlink>
    </w:p>
    <w:p w14:paraId="46F3C5BF" w14:textId="6E0F695D"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62" w:history="1">
        <w:r w:rsidRPr="00626073">
          <w:rPr>
            <w:rStyle w:val="Hyperlink"/>
          </w:rPr>
          <w:t>3.69</w:t>
        </w:r>
        <w:r>
          <w:rPr>
            <w:rFonts w:asciiTheme="minorHAnsi" w:eastAsiaTheme="minorEastAsia" w:hAnsiTheme="minorHAnsi" w:cstheme="minorBidi"/>
            <w:sz w:val="22"/>
            <w:szCs w:val="22"/>
            <w:lang w:eastAsia="zh-CN"/>
          </w:rPr>
          <w:tab/>
        </w:r>
        <w:r w:rsidRPr="00626073">
          <w:rPr>
            <w:rStyle w:val="Hyperlink"/>
          </w:rPr>
          <w:t>Reaction Observation (V2)</w:t>
        </w:r>
        <w:r>
          <w:rPr>
            <w:webHidden/>
          </w:rPr>
          <w:tab/>
        </w:r>
        <w:r>
          <w:rPr>
            <w:webHidden/>
          </w:rPr>
          <w:fldChar w:fldCharType="begin"/>
        </w:r>
        <w:r>
          <w:rPr>
            <w:webHidden/>
          </w:rPr>
          <w:instrText xml:space="preserve"> PAGEREF _Toc120390062 \h </w:instrText>
        </w:r>
        <w:r>
          <w:rPr>
            <w:webHidden/>
          </w:rPr>
        </w:r>
        <w:r>
          <w:rPr>
            <w:webHidden/>
          </w:rPr>
          <w:fldChar w:fldCharType="separate"/>
        </w:r>
        <w:r w:rsidR="00A21BC2">
          <w:rPr>
            <w:webHidden/>
          </w:rPr>
          <w:t>506</w:t>
        </w:r>
        <w:r>
          <w:rPr>
            <w:webHidden/>
          </w:rPr>
          <w:fldChar w:fldCharType="end"/>
        </w:r>
      </w:hyperlink>
    </w:p>
    <w:p w14:paraId="10F61D43" w14:textId="12C3DA4D"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63" w:history="1">
        <w:r w:rsidRPr="00626073">
          <w:rPr>
            <w:rStyle w:val="Hyperlink"/>
          </w:rPr>
          <w:t>3.70</w:t>
        </w:r>
        <w:r>
          <w:rPr>
            <w:rFonts w:asciiTheme="minorHAnsi" w:eastAsiaTheme="minorEastAsia" w:hAnsiTheme="minorHAnsi" w:cstheme="minorBidi"/>
            <w:sz w:val="22"/>
            <w:szCs w:val="22"/>
            <w:lang w:eastAsia="zh-CN"/>
          </w:rPr>
          <w:tab/>
        </w:r>
        <w:r w:rsidRPr="00626073">
          <w:rPr>
            <w:rStyle w:val="Hyperlink"/>
          </w:rPr>
          <w:t>Reason (V3)</w:t>
        </w:r>
        <w:r>
          <w:rPr>
            <w:webHidden/>
          </w:rPr>
          <w:tab/>
        </w:r>
        <w:r>
          <w:rPr>
            <w:webHidden/>
          </w:rPr>
          <w:fldChar w:fldCharType="begin"/>
        </w:r>
        <w:r>
          <w:rPr>
            <w:webHidden/>
          </w:rPr>
          <w:instrText xml:space="preserve"> PAGEREF _Toc120390063 \h </w:instrText>
        </w:r>
        <w:r>
          <w:rPr>
            <w:webHidden/>
          </w:rPr>
        </w:r>
        <w:r>
          <w:rPr>
            <w:webHidden/>
          </w:rPr>
          <w:fldChar w:fldCharType="separate"/>
        </w:r>
        <w:r w:rsidR="00A21BC2">
          <w:rPr>
            <w:webHidden/>
          </w:rPr>
          <w:t>510</w:t>
        </w:r>
        <w:r>
          <w:rPr>
            <w:webHidden/>
          </w:rPr>
          <w:fldChar w:fldCharType="end"/>
        </w:r>
      </w:hyperlink>
    </w:p>
    <w:p w14:paraId="4CCD43E5" w14:textId="076A2CAB"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64" w:history="1">
        <w:r w:rsidRPr="00626073">
          <w:rPr>
            <w:rStyle w:val="Hyperlink"/>
          </w:rPr>
          <w:t>3.71</w:t>
        </w:r>
        <w:r>
          <w:rPr>
            <w:rFonts w:asciiTheme="minorHAnsi" w:eastAsiaTheme="minorEastAsia" w:hAnsiTheme="minorHAnsi" w:cstheme="minorBidi"/>
            <w:sz w:val="22"/>
            <w:szCs w:val="22"/>
            <w:lang w:eastAsia="zh-CN"/>
          </w:rPr>
          <w:tab/>
        </w:r>
        <w:r w:rsidRPr="00626073">
          <w:rPr>
            <w:rStyle w:val="Hyperlink"/>
          </w:rPr>
          <w:t>Related Person QDM</w:t>
        </w:r>
        <w:r>
          <w:rPr>
            <w:webHidden/>
          </w:rPr>
          <w:tab/>
        </w:r>
        <w:r>
          <w:rPr>
            <w:webHidden/>
          </w:rPr>
          <w:fldChar w:fldCharType="begin"/>
        </w:r>
        <w:r>
          <w:rPr>
            <w:webHidden/>
          </w:rPr>
          <w:instrText xml:space="preserve"> PAGEREF _Toc120390064 \h </w:instrText>
        </w:r>
        <w:r>
          <w:rPr>
            <w:webHidden/>
          </w:rPr>
        </w:r>
        <w:r>
          <w:rPr>
            <w:webHidden/>
          </w:rPr>
          <w:fldChar w:fldCharType="separate"/>
        </w:r>
        <w:r w:rsidR="00A21BC2">
          <w:rPr>
            <w:webHidden/>
          </w:rPr>
          <w:t>512</w:t>
        </w:r>
        <w:r>
          <w:rPr>
            <w:webHidden/>
          </w:rPr>
          <w:fldChar w:fldCharType="end"/>
        </w:r>
      </w:hyperlink>
    </w:p>
    <w:p w14:paraId="79B276A3" w14:textId="2EAB0FBE"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65" w:history="1">
        <w:r w:rsidRPr="00626073">
          <w:rPr>
            <w:rStyle w:val="Hyperlink"/>
          </w:rPr>
          <w:t>3.72</w:t>
        </w:r>
        <w:r>
          <w:rPr>
            <w:rFonts w:asciiTheme="minorHAnsi" w:eastAsiaTheme="minorEastAsia" w:hAnsiTheme="minorHAnsi" w:cstheme="minorBidi"/>
            <w:sz w:val="22"/>
            <w:szCs w:val="22"/>
            <w:lang w:eastAsia="zh-CN"/>
          </w:rPr>
          <w:tab/>
        </w:r>
        <w:r w:rsidRPr="00626073">
          <w:rPr>
            <w:rStyle w:val="Hyperlink"/>
          </w:rPr>
          <w:t>Reporting Parameters Act</w:t>
        </w:r>
        <w:r>
          <w:rPr>
            <w:webHidden/>
          </w:rPr>
          <w:tab/>
        </w:r>
        <w:r>
          <w:rPr>
            <w:webHidden/>
          </w:rPr>
          <w:fldChar w:fldCharType="begin"/>
        </w:r>
        <w:r>
          <w:rPr>
            <w:webHidden/>
          </w:rPr>
          <w:instrText xml:space="preserve"> PAGEREF _Toc120390065 \h </w:instrText>
        </w:r>
        <w:r>
          <w:rPr>
            <w:webHidden/>
          </w:rPr>
        </w:r>
        <w:r>
          <w:rPr>
            <w:webHidden/>
          </w:rPr>
          <w:fldChar w:fldCharType="separate"/>
        </w:r>
        <w:r w:rsidR="00A21BC2">
          <w:rPr>
            <w:webHidden/>
          </w:rPr>
          <w:t>514</w:t>
        </w:r>
        <w:r>
          <w:rPr>
            <w:webHidden/>
          </w:rPr>
          <w:fldChar w:fldCharType="end"/>
        </w:r>
      </w:hyperlink>
    </w:p>
    <w:p w14:paraId="4E7E523C" w14:textId="37C1E35C"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66" w:history="1">
        <w:r w:rsidRPr="00626073">
          <w:rPr>
            <w:rStyle w:val="Hyperlink"/>
          </w:rPr>
          <w:t>3.73</w:t>
        </w:r>
        <w:r>
          <w:rPr>
            <w:rFonts w:asciiTheme="minorHAnsi" w:eastAsiaTheme="minorEastAsia" w:hAnsiTheme="minorHAnsi" w:cstheme="minorBidi"/>
            <w:sz w:val="22"/>
            <w:szCs w:val="22"/>
            <w:lang w:eastAsia="zh-CN"/>
          </w:rPr>
          <w:tab/>
        </w:r>
        <w:r w:rsidRPr="00626073">
          <w:rPr>
            <w:rStyle w:val="Hyperlink"/>
          </w:rPr>
          <w:t>Result Observation (V3)</w:t>
        </w:r>
        <w:r>
          <w:rPr>
            <w:webHidden/>
          </w:rPr>
          <w:tab/>
        </w:r>
        <w:r>
          <w:rPr>
            <w:webHidden/>
          </w:rPr>
          <w:fldChar w:fldCharType="begin"/>
        </w:r>
        <w:r>
          <w:rPr>
            <w:webHidden/>
          </w:rPr>
          <w:instrText xml:space="preserve"> PAGEREF _Toc120390066 \h </w:instrText>
        </w:r>
        <w:r>
          <w:rPr>
            <w:webHidden/>
          </w:rPr>
        </w:r>
        <w:r>
          <w:rPr>
            <w:webHidden/>
          </w:rPr>
          <w:fldChar w:fldCharType="separate"/>
        </w:r>
        <w:r w:rsidR="00A21BC2">
          <w:rPr>
            <w:webHidden/>
          </w:rPr>
          <w:t>516</w:t>
        </w:r>
        <w:r>
          <w:rPr>
            <w:webHidden/>
          </w:rPr>
          <w:fldChar w:fldCharType="end"/>
        </w:r>
      </w:hyperlink>
    </w:p>
    <w:p w14:paraId="5F25ADEC" w14:textId="2E446AFB" w:rsidR="001B360B" w:rsidRDefault="001B360B">
      <w:pPr>
        <w:pStyle w:val="TOC3"/>
        <w:rPr>
          <w:rFonts w:asciiTheme="minorHAnsi" w:eastAsiaTheme="minorEastAsia" w:hAnsiTheme="minorHAnsi" w:cstheme="minorBidi"/>
          <w:sz w:val="22"/>
          <w:szCs w:val="22"/>
          <w:lang w:eastAsia="zh-CN"/>
        </w:rPr>
      </w:pPr>
      <w:hyperlink w:anchor="_Toc120390067" w:history="1">
        <w:r w:rsidRPr="00626073">
          <w:rPr>
            <w:rStyle w:val="Hyperlink"/>
          </w:rPr>
          <w:t>3.73.1</w:t>
        </w:r>
        <w:r>
          <w:rPr>
            <w:rFonts w:asciiTheme="minorHAnsi" w:eastAsiaTheme="minorEastAsia" w:hAnsiTheme="minorHAnsi" w:cstheme="minorBidi"/>
            <w:sz w:val="22"/>
            <w:szCs w:val="22"/>
            <w:lang w:eastAsia="zh-CN"/>
          </w:rPr>
          <w:tab/>
        </w:r>
        <w:r w:rsidRPr="00626073">
          <w:rPr>
            <w:rStyle w:val="Hyperlink"/>
          </w:rPr>
          <w:t>Result (V4)</w:t>
        </w:r>
        <w:r>
          <w:rPr>
            <w:webHidden/>
          </w:rPr>
          <w:tab/>
        </w:r>
        <w:r>
          <w:rPr>
            <w:webHidden/>
          </w:rPr>
          <w:fldChar w:fldCharType="begin"/>
        </w:r>
        <w:r>
          <w:rPr>
            <w:webHidden/>
          </w:rPr>
          <w:instrText xml:space="preserve"> PAGEREF _Toc120390067 \h </w:instrText>
        </w:r>
        <w:r>
          <w:rPr>
            <w:webHidden/>
          </w:rPr>
        </w:r>
        <w:r>
          <w:rPr>
            <w:webHidden/>
          </w:rPr>
          <w:fldChar w:fldCharType="separate"/>
        </w:r>
        <w:r w:rsidR="00A21BC2">
          <w:rPr>
            <w:webHidden/>
          </w:rPr>
          <w:t>520</w:t>
        </w:r>
        <w:r>
          <w:rPr>
            <w:webHidden/>
          </w:rPr>
          <w:fldChar w:fldCharType="end"/>
        </w:r>
      </w:hyperlink>
    </w:p>
    <w:p w14:paraId="438E26AD" w14:textId="6650E97D"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68" w:history="1">
        <w:r w:rsidRPr="00626073">
          <w:rPr>
            <w:rStyle w:val="Hyperlink"/>
          </w:rPr>
          <w:t>3.74</w:t>
        </w:r>
        <w:r>
          <w:rPr>
            <w:rFonts w:asciiTheme="minorHAnsi" w:eastAsiaTheme="minorEastAsia" w:hAnsiTheme="minorHAnsi" w:cstheme="minorBidi"/>
            <w:sz w:val="22"/>
            <w:szCs w:val="22"/>
            <w:lang w:eastAsia="zh-CN"/>
          </w:rPr>
          <w:tab/>
        </w:r>
        <w:r w:rsidRPr="00626073">
          <w:rPr>
            <w:rStyle w:val="Hyperlink"/>
          </w:rPr>
          <w:t>Service Delivery Location</w:t>
        </w:r>
        <w:r>
          <w:rPr>
            <w:webHidden/>
          </w:rPr>
          <w:tab/>
        </w:r>
        <w:r>
          <w:rPr>
            <w:webHidden/>
          </w:rPr>
          <w:fldChar w:fldCharType="begin"/>
        </w:r>
        <w:r>
          <w:rPr>
            <w:webHidden/>
          </w:rPr>
          <w:instrText xml:space="preserve"> PAGEREF _Toc120390068 \h </w:instrText>
        </w:r>
        <w:r>
          <w:rPr>
            <w:webHidden/>
          </w:rPr>
        </w:r>
        <w:r>
          <w:rPr>
            <w:webHidden/>
          </w:rPr>
          <w:fldChar w:fldCharType="separate"/>
        </w:r>
        <w:r w:rsidR="00A21BC2">
          <w:rPr>
            <w:webHidden/>
          </w:rPr>
          <w:t>521</w:t>
        </w:r>
        <w:r>
          <w:rPr>
            <w:webHidden/>
          </w:rPr>
          <w:fldChar w:fldCharType="end"/>
        </w:r>
      </w:hyperlink>
    </w:p>
    <w:p w14:paraId="3F6EA2EC" w14:textId="0F58EDFE"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69" w:history="1">
        <w:r w:rsidRPr="00626073">
          <w:rPr>
            <w:rStyle w:val="Hyperlink"/>
          </w:rPr>
          <w:t>3.75</w:t>
        </w:r>
        <w:r>
          <w:rPr>
            <w:rFonts w:asciiTheme="minorHAnsi" w:eastAsiaTheme="minorEastAsia" w:hAnsiTheme="minorHAnsi" w:cstheme="minorBidi"/>
            <w:sz w:val="22"/>
            <w:szCs w:val="22"/>
            <w:lang w:eastAsia="zh-CN"/>
          </w:rPr>
          <w:tab/>
        </w:r>
        <w:r w:rsidRPr="00626073">
          <w:rPr>
            <w:rStyle w:val="Hyperlink"/>
          </w:rPr>
          <w:t>Severity Observation (V2)</w:t>
        </w:r>
        <w:r>
          <w:rPr>
            <w:webHidden/>
          </w:rPr>
          <w:tab/>
        </w:r>
        <w:r>
          <w:rPr>
            <w:webHidden/>
          </w:rPr>
          <w:fldChar w:fldCharType="begin"/>
        </w:r>
        <w:r>
          <w:rPr>
            <w:webHidden/>
          </w:rPr>
          <w:instrText xml:space="preserve"> PAGEREF _Toc120390069 \h </w:instrText>
        </w:r>
        <w:r>
          <w:rPr>
            <w:webHidden/>
          </w:rPr>
        </w:r>
        <w:r>
          <w:rPr>
            <w:webHidden/>
          </w:rPr>
          <w:fldChar w:fldCharType="separate"/>
        </w:r>
        <w:r w:rsidR="00A21BC2">
          <w:rPr>
            <w:webHidden/>
          </w:rPr>
          <w:t>523</w:t>
        </w:r>
        <w:r>
          <w:rPr>
            <w:webHidden/>
          </w:rPr>
          <w:fldChar w:fldCharType="end"/>
        </w:r>
      </w:hyperlink>
    </w:p>
    <w:p w14:paraId="126D1D0A" w14:textId="0DC1B321"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70" w:history="1">
        <w:r w:rsidRPr="00626073">
          <w:rPr>
            <w:rStyle w:val="Hyperlink"/>
          </w:rPr>
          <w:t>3.76</w:t>
        </w:r>
        <w:r>
          <w:rPr>
            <w:rFonts w:asciiTheme="minorHAnsi" w:eastAsiaTheme="minorEastAsia" w:hAnsiTheme="minorHAnsi" w:cstheme="minorBidi"/>
            <w:sz w:val="22"/>
            <w:szCs w:val="22"/>
            <w:lang w:eastAsia="zh-CN"/>
          </w:rPr>
          <w:tab/>
        </w:r>
        <w:r w:rsidRPr="00626073">
          <w:rPr>
            <w:rStyle w:val="Hyperlink"/>
          </w:rPr>
          <w:t>Status (V2)</w:t>
        </w:r>
        <w:r>
          <w:rPr>
            <w:webHidden/>
          </w:rPr>
          <w:tab/>
        </w:r>
        <w:r>
          <w:rPr>
            <w:webHidden/>
          </w:rPr>
          <w:fldChar w:fldCharType="begin"/>
        </w:r>
        <w:r>
          <w:rPr>
            <w:webHidden/>
          </w:rPr>
          <w:instrText xml:space="preserve"> PAGEREF _Toc120390070 \h </w:instrText>
        </w:r>
        <w:r>
          <w:rPr>
            <w:webHidden/>
          </w:rPr>
        </w:r>
        <w:r>
          <w:rPr>
            <w:webHidden/>
          </w:rPr>
          <w:fldChar w:fldCharType="separate"/>
        </w:r>
        <w:r w:rsidR="00A21BC2">
          <w:rPr>
            <w:webHidden/>
          </w:rPr>
          <w:t>525</w:t>
        </w:r>
        <w:r>
          <w:rPr>
            <w:webHidden/>
          </w:rPr>
          <w:fldChar w:fldCharType="end"/>
        </w:r>
      </w:hyperlink>
    </w:p>
    <w:p w14:paraId="7EFFD249" w14:textId="6CDD04E5"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71" w:history="1">
        <w:r w:rsidRPr="00626073">
          <w:rPr>
            <w:rStyle w:val="Hyperlink"/>
          </w:rPr>
          <w:t>3.77</w:t>
        </w:r>
        <w:r>
          <w:rPr>
            <w:rFonts w:asciiTheme="minorHAnsi" w:eastAsiaTheme="minorEastAsia" w:hAnsiTheme="minorHAnsi" w:cstheme="minorBidi"/>
            <w:sz w:val="22"/>
            <w:szCs w:val="22"/>
            <w:lang w:eastAsia="zh-CN"/>
          </w:rPr>
          <w:tab/>
        </w:r>
        <w:r w:rsidRPr="00626073">
          <w:rPr>
            <w:rStyle w:val="Hyperlink"/>
          </w:rPr>
          <w:t>Substance Administered Act</w:t>
        </w:r>
        <w:r>
          <w:rPr>
            <w:webHidden/>
          </w:rPr>
          <w:tab/>
        </w:r>
        <w:r>
          <w:rPr>
            <w:webHidden/>
          </w:rPr>
          <w:fldChar w:fldCharType="begin"/>
        </w:r>
        <w:r>
          <w:rPr>
            <w:webHidden/>
          </w:rPr>
          <w:instrText xml:space="preserve"> PAGEREF _Toc120390071 \h </w:instrText>
        </w:r>
        <w:r>
          <w:rPr>
            <w:webHidden/>
          </w:rPr>
        </w:r>
        <w:r>
          <w:rPr>
            <w:webHidden/>
          </w:rPr>
          <w:fldChar w:fldCharType="separate"/>
        </w:r>
        <w:r w:rsidR="00A21BC2">
          <w:rPr>
            <w:webHidden/>
          </w:rPr>
          <w:t>526</w:t>
        </w:r>
        <w:r>
          <w:rPr>
            <w:webHidden/>
          </w:rPr>
          <w:fldChar w:fldCharType="end"/>
        </w:r>
      </w:hyperlink>
    </w:p>
    <w:p w14:paraId="37332990" w14:textId="2330410B"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72" w:history="1">
        <w:r w:rsidRPr="00626073">
          <w:rPr>
            <w:rStyle w:val="Hyperlink"/>
          </w:rPr>
          <w:t>3.78</w:t>
        </w:r>
        <w:r>
          <w:rPr>
            <w:rFonts w:asciiTheme="minorHAnsi" w:eastAsiaTheme="minorEastAsia" w:hAnsiTheme="minorHAnsi" w:cstheme="minorBidi"/>
            <w:sz w:val="22"/>
            <w:szCs w:val="22"/>
            <w:lang w:eastAsia="zh-CN"/>
          </w:rPr>
          <w:tab/>
        </w:r>
        <w:r w:rsidRPr="00626073">
          <w:rPr>
            <w:rStyle w:val="Hyperlink"/>
          </w:rPr>
          <w:t>Substance or Device Allergy - Intolerance Observation (V2)</w:t>
        </w:r>
        <w:r>
          <w:rPr>
            <w:webHidden/>
          </w:rPr>
          <w:tab/>
        </w:r>
        <w:r>
          <w:rPr>
            <w:webHidden/>
          </w:rPr>
          <w:fldChar w:fldCharType="begin"/>
        </w:r>
        <w:r>
          <w:rPr>
            <w:webHidden/>
          </w:rPr>
          <w:instrText xml:space="preserve"> PAGEREF _Toc120390072 \h </w:instrText>
        </w:r>
        <w:r>
          <w:rPr>
            <w:webHidden/>
          </w:rPr>
        </w:r>
        <w:r>
          <w:rPr>
            <w:webHidden/>
          </w:rPr>
          <w:fldChar w:fldCharType="separate"/>
        </w:r>
        <w:r w:rsidR="00A21BC2">
          <w:rPr>
            <w:webHidden/>
          </w:rPr>
          <w:t>528</w:t>
        </w:r>
        <w:r>
          <w:rPr>
            <w:webHidden/>
          </w:rPr>
          <w:fldChar w:fldCharType="end"/>
        </w:r>
      </w:hyperlink>
    </w:p>
    <w:p w14:paraId="40CE5AA5" w14:textId="5367EF3A" w:rsidR="001B360B" w:rsidRDefault="001B360B">
      <w:pPr>
        <w:pStyle w:val="TOC3"/>
        <w:rPr>
          <w:rFonts w:asciiTheme="minorHAnsi" w:eastAsiaTheme="minorEastAsia" w:hAnsiTheme="minorHAnsi" w:cstheme="minorBidi"/>
          <w:sz w:val="22"/>
          <w:szCs w:val="22"/>
          <w:lang w:eastAsia="zh-CN"/>
        </w:rPr>
      </w:pPr>
      <w:hyperlink w:anchor="_Toc120390073" w:history="1">
        <w:r w:rsidRPr="00626073">
          <w:rPr>
            <w:rStyle w:val="Hyperlink"/>
          </w:rPr>
          <w:t>3.78.1</w:t>
        </w:r>
        <w:r>
          <w:rPr>
            <w:rFonts w:asciiTheme="minorHAnsi" w:eastAsiaTheme="minorEastAsia" w:hAnsiTheme="minorHAnsi" w:cstheme="minorBidi"/>
            <w:sz w:val="22"/>
            <w:szCs w:val="22"/>
            <w:lang w:eastAsia="zh-CN"/>
          </w:rPr>
          <w:tab/>
        </w:r>
        <w:r w:rsidRPr="00626073">
          <w:rPr>
            <w:rStyle w:val="Hyperlink"/>
          </w:rPr>
          <w:t>Allergy Intolerance (V3)</w:t>
        </w:r>
        <w:r>
          <w:rPr>
            <w:webHidden/>
          </w:rPr>
          <w:tab/>
        </w:r>
        <w:r>
          <w:rPr>
            <w:webHidden/>
          </w:rPr>
          <w:fldChar w:fldCharType="begin"/>
        </w:r>
        <w:r>
          <w:rPr>
            <w:webHidden/>
          </w:rPr>
          <w:instrText xml:space="preserve"> PAGEREF _Toc120390073 \h </w:instrText>
        </w:r>
        <w:r>
          <w:rPr>
            <w:webHidden/>
          </w:rPr>
        </w:r>
        <w:r>
          <w:rPr>
            <w:webHidden/>
          </w:rPr>
          <w:fldChar w:fldCharType="separate"/>
        </w:r>
        <w:r w:rsidR="00A21BC2">
          <w:rPr>
            <w:webHidden/>
          </w:rPr>
          <w:t>533</w:t>
        </w:r>
        <w:r>
          <w:rPr>
            <w:webHidden/>
          </w:rPr>
          <w:fldChar w:fldCharType="end"/>
        </w:r>
      </w:hyperlink>
    </w:p>
    <w:p w14:paraId="477843E8" w14:textId="2FEDE9E7"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74" w:history="1">
        <w:r w:rsidRPr="00626073">
          <w:rPr>
            <w:rStyle w:val="Hyperlink"/>
          </w:rPr>
          <w:t>3.79</w:t>
        </w:r>
        <w:r>
          <w:rPr>
            <w:rFonts w:asciiTheme="minorHAnsi" w:eastAsiaTheme="minorEastAsia" w:hAnsiTheme="minorHAnsi" w:cstheme="minorBidi"/>
            <w:sz w:val="22"/>
            <w:szCs w:val="22"/>
            <w:lang w:eastAsia="zh-CN"/>
          </w:rPr>
          <w:tab/>
        </w:r>
        <w:r w:rsidRPr="00626073">
          <w:rPr>
            <w:rStyle w:val="Hyperlink"/>
          </w:rPr>
          <w:t>Target Outcome (V2)</w:t>
        </w:r>
        <w:r>
          <w:rPr>
            <w:webHidden/>
          </w:rPr>
          <w:tab/>
        </w:r>
        <w:r>
          <w:rPr>
            <w:webHidden/>
          </w:rPr>
          <w:fldChar w:fldCharType="begin"/>
        </w:r>
        <w:r>
          <w:rPr>
            <w:webHidden/>
          </w:rPr>
          <w:instrText xml:space="preserve"> PAGEREF _Toc120390074 \h </w:instrText>
        </w:r>
        <w:r>
          <w:rPr>
            <w:webHidden/>
          </w:rPr>
        </w:r>
        <w:r>
          <w:rPr>
            <w:webHidden/>
          </w:rPr>
          <w:fldChar w:fldCharType="separate"/>
        </w:r>
        <w:r w:rsidR="00A21BC2">
          <w:rPr>
            <w:webHidden/>
          </w:rPr>
          <w:t>538</w:t>
        </w:r>
        <w:r>
          <w:rPr>
            <w:webHidden/>
          </w:rPr>
          <w:fldChar w:fldCharType="end"/>
        </w:r>
      </w:hyperlink>
    </w:p>
    <w:p w14:paraId="6BD1FE8F" w14:textId="205F8424" w:rsidR="001B360B" w:rsidRDefault="001B360B">
      <w:pPr>
        <w:pStyle w:val="TOC1"/>
        <w:rPr>
          <w:rFonts w:asciiTheme="minorHAnsi" w:eastAsiaTheme="minorEastAsia" w:hAnsiTheme="minorHAnsi" w:cstheme="minorBidi"/>
          <w:caps w:val="0"/>
          <w:sz w:val="22"/>
          <w:szCs w:val="22"/>
          <w:lang w:eastAsia="zh-CN"/>
        </w:rPr>
      </w:pPr>
      <w:hyperlink w:anchor="_Toc120390075" w:history="1">
        <w:r w:rsidRPr="00626073">
          <w:rPr>
            <w:rStyle w:val="Hyperlink"/>
          </w:rPr>
          <w:t>4</w:t>
        </w:r>
        <w:r>
          <w:rPr>
            <w:rFonts w:asciiTheme="minorHAnsi" w:eastAsiaTheme="minorEastAsia" w:hAnsiTheme="minorHAnsi" w:cstheme="minorBidi"/>
            <w:caps w:val="0"/>
            <w:sz w:val="22"/>
            <w:szCs w:val="22"/>
            <w:lang w:eastAsia="zh-CN"/>
          </w:rPr>
          <w:tab/>
        </w:r>
        <w:r w:rsidRPr="00626073">
          <w:rPr>
            <w:rStyle w:val="Hyperlink"/>
          </w:rPr>
          <w:t>Subentry Templates</w:t>
        </w:r>
        <w:r>
          <w:rPr>
            <w:webHidden/>
          </w:rPr>
          <w:tab/>
        </w:r>
        <w:r>
          <w:rPr>
            <w:webHidden/>
          </w:rPr>
          <w:fldChar w:fldCharType="begin"/>
        </w:r>
        <w:r>
          <w:rPr>
            <w:webHidden/>
          </w:rPr>
          <w:instrText xml:space="preserve"> PAGEREF _Toc120390075 \h </w:instrText>
        </w:r>
        <w:r>
          <w:rPr>
            <w:webHidden/>
          </w:rPr>
        </w:r>
        <w:r>
          <w:rPr>
            <w:webHidden/>
          </w:rPr>
          <w:fldChar w:fldCharType="separate"/>
        </w:r>
        <w:r w:rsidR="00A21BC2">
          <w:rPr>
            <w:webHidden/>
          </w:rPr>
          <w:t>540</w:t>
        </w:r>
        <w:r>
          <w:rPr>
            <w:webHidden/>
          </w:rPr>
          <w:fldChar w:fldCharType="end"/>
        </w:r>
      </w:hyperlink>
    </w:p>
    <w:p w14:paraId="721FA7A3" w14:textId="0CB469E1" w:rsidR="001B360B" w:rsidRDefault="001B360B">
      <w:pPr>
        <w:pStyle w:val="TOC2"/>
        <w:tabs>
          <w:tab w:val="left" w:pos="806"/>
        </w:tabs>
        <w:rPr>
          <w:rFonts w:asciiTheme="minorHAnsi" w:eastAsiaTheme="minorEastAsia" w:hAnsiTheme="minorHAnsi" w:cstheme="minorBidi"/>
          <w:sz w:val="22"/>
          <w:szCs w:val="22"/>
          <w:lang w:eastAsia="zh-CN"/>
        </w:rPr>
      </w:pPr>
      <w:hyperlink w:anchor="_Toc120390076" w:history="1">
        <w:r w:rsidRPr="00626073">
          <w:rPr>
            <w:rStyle w:val="Hyperlink"/>
          </w:rPr>
          <w:t>4.1</w:t>
        </w:r>
        <w:r>
          <w:rPr>
            <w:rFonts w:asciiTheme="minorHAnsi" w:eastAsiaTheme="minorEastAsia" w:hAnsiTheme="minorHAnsi" w:cstheme="minorBidi"/>
            <w:sz w:val="22"/>
            <w:szCs w:val="22"/>
            <w:lang w:eastAsia="zh-CN"/>
          </w:rPr>
          <w:tab/>
        </w:r>
        <w:r w:rsidRPr="00626073">
          <w:rPr>
            <w:rStyle w:val="Hyperlink"/>
          </w:rPr>
          <w:t>Entity Care Partner</w:t>
        </w:r>
        <w:r>
          <w:rPr>
            <w:webHidden/>
          </w:rPr>
          <w:tab/>
        </w:r>
        <w:r>
          <w:rPr>
            <w:webHidden/>
          </w:rPr>
          <w:fldChar w:fldCharType="begin"/>
        </w:r>
        <w:r>
          <w:rPr>
            <w:webHidden/>
          </w:rPr>
          <w:instrText xml:space="preserve"> PAGEREF _Toc120390076 \h </w:instrText>
        </w:r>
        <w:r>
          <w:rPr>
            <w:webHidden/>
          </w:rPr>
        </w:r>
        <w:r>
          <w:rPr>
            <w:webHidden/>
          </w:rPr>
          <w:fldChar w:fldCharType="separate"/>
        </w:r>
        <w:r w:rsidR="00A21BC2">
          <w:rPr>
            <w:webHidden/>
          </w:rPr>
          <w:t>540</w:t>
        </w:r>
        <w:r>
          <w:rPr>
            <w:webHidden/>
          </w:rPr>
          <w:fldChar w:fldCharType="end"/>
        </w:r>
      </w:hyperlink>
    </w:p>
    <w:p w14:paraId="436F0370" w14:textId="6412FC37" w:rsidR="001B360B" w:rsidRDefault="001B360B">
      <w:pPr>
        <w:pStyle w:val="TOC2"/>
        <w:tabs>
          <w:tab w:val="left" w:pos="806"/>
        </w:tabs>
        <w:rPr>
          <w:rFonts w:asciiTheme="minorHAnsi" w:eastAsiaTheme="minorEastAsia" w:hAnsiTheme="minorHAnsi" w:cstheme="minorBidi"/>
          <w:sz w:val="22"/>
          <w:szCs w:val="22"/>
          <w:lang w:eastAsia="zh-CN"/>
        </w:rPr>
      </w:pPr>
      <w:hyperlink w:anchor="_Toc120390077" w:history="1">
        <w:r w:rsidRPr="00626073">
          <w:rPr>
            <w:rStyle w:val="Hyperlink"/>
          </w:rPr>
          <w:t>4.2</w:t>
        </w:r>
        <w:r>
          <w:rPr>
            <w:rFonts w:asciiTheme="minorHAnsi" w:eastAsiaTheme="minorEastAsia" w:hAnsiTheme="minorHAnsi" w:cstheme="minorBidi"/>
            <w:sz w:val="22"/>
            <w:szCs w:val="22"/>
            <w:lang w:eastAsia="zh-CN"/>
          </w:rPr>
          <w:tab/>
        </w:r>
        <w:r w:rsidRPr="00626073">
          <w:rPr>
            <w:rStyle w:val="Hyperlink"/>
          </w:rPr>
          <w:t>Entity Location</w:t>
        </w:r>
        <w:r>
          <w:rPr>
            <w:webHidden/>
          </w:rPr>
          <w:tab/>
        </w:r>
        <w:r>
          <w:rPr>
            <w:webHidden/>
          </w:rPr>
          <w:fldChar w:fldCharType="begin"/>
        </w:r>
        <w:r>
          <w:rPr>
            <w:webHidden/>
          </w:rPr>
          <w:instrText xml:space="preserve"> PAGEREF _Toc120390077 \h </w:instrText>
        </w:r>
        <w:r>
          <w:rPr>
            <w:webHidden/>
          </w:rPr>
        </w:r>
        <w:r>
          <w:rPr>
            <w:webHidden/>
          </w:rPr>
          <w:fldChar w:fldCharType="separate"/>
        </w:r>
        <w:r w:rsidR="00A21BC2">
          <w:rPr>
            <w:webHidden/>
          </w:rPr>
          <w:t>542</w:t>
        </w:r>
        <w:r>
          <w:rPr>
            <w:webHidden/>
          </w:rPr>
          <w:fldChar w:fldCharType="end"/>
        </w:r>
      </w:hyperlink>
    </w:p>
    <w:p w14:paraId="14E3B6D5" w14:textId="3163EA9F" w:rsidR="001B360B" w:rsidRDefault="001B360B">
      <w:pPr>
        <w:pStyle w:val="TOC2"/>
        <w:tabs>
          <w:tab w:val="left" w:pos="806"/>
        </w:tabs>
        <w:rPr>
          <w:rFonts w:asciiTheme="minorHAnsi" w:eastAsiaTheme="minorEastAsia" w:hAnsiTheme="minorHAnsi" w:cstheme="minorBidi"/>
          <w:sz w:val="22"/>
          <w:szCs w:val="22"/>
          <w:lang w:eastAsia="zh-CN"/>
        </w:rPr>
      </w:pPr>
      <w:hyperlink w:anchor="_Toc120390078" w:history="1">
        <w:r w:rsidRPr="00626073">
          <w:rPr>
            <w:rStyle w:val="Hyperlink"/>
          </w:rPr>
          <w:t>4.3</w:t>
        </w:r>
        <w:r>
          <w:rPr>
            <w:rFonts w:asciiTheme="minorHAnsi" w:eastAsiaTheme="minorEastAsia" w:hAnsiTheme="minorHAnsi" w:cstheme="minorBidi"/>
            <w:sz w:val="22"/>
            <w:szCs w:val="22"/>
            <w:lang w:eastAsia="zh-CN"/>
          </w:rPr>
          <w:tab/>
        </w:r>
        <w:r w:rsidRPr="00626073">
          <w:rPr>
            <w:rStyle w:val="Hyperlink"/>
          </w:rPr>
          <w:t>Entity Organization</w:t>
        </w:r>
        <w:r>
          <w:rPr>
            <w:webHidden/>
          </w:rPr>
          <w:tab/>
        </w:r>
        <w:r>
          <w:rPr>
            <w:webHidden/>
          </w:rPr>
          <w:fldChar w:fldCharType="begin"/>
        </w:r>
        <w:r>
          <w:rPr>
            <w:webHidden/>
          </w:rPr>
          <w:instrText xml:space="preserve"> PAGEREF _Toc120390078 \h </w:instrText>
        </w:r>
        <w:r>
          <w:rPr>
            <w:webHidden/>
          </w:rPr>
        </w:r>
        <w:r>
          <w:rPr>
            <w:webHidden/>
          </w:rPr>
          <w:fldChar w:fldCharType="separate"/>
        </w:r>
        <w:r w:rsidR="00A21BC2">
          <w:rPr>
            <w:webHidden/>
          </w:rPr>
          <w:t>544</w:t>
        </w:r>
        <w:r>
          <w:rPr>
            <w:webHidden/>
          </w:rPr>
          <w:fldChar w:fldCharType="end"/>
        </w:r>
      </w:hyperlink>
    </w:p>
    <w:p w14:paraId="7EE9C65E" w14:textId="06A4E34C" w:rsidR="001B360B" w:rsidRDefault="001B360B">
      <w:pPr>
        <w:pStyle w:val="TOC2"/>
        <w:tabs>
          <w:tab w:val="left" w:pos="806"/>
        </w:tabs>
        <w:rPr>
          <w:rFonts w:asciiTheme="minorHAnsi" w:eastAsiaTheme="minorEastAsia" w:hAnsiTheme="minorHAnsi" w:cstheme="minorBidi"/>
          <w:sz w:val="22"/>
          <w:szCs w:val="22"/>
          <w:lang w:eastAsia="zh-CN"/>
        </w:rPr>
      </w:pPr>
      <w:hyperlink w:anchor="_Toc120390079" w:history="1">
        <w:r w:rsidRPr="00626073">
          <w:rPr>
            <w:rStyle w:val="Hyperlink"/>
          </w:rPr>
          <w:t>4.4</w:t>
        </w:r>
        <w:r>
          <w:rPr>
            <w:rFonts w:asciiTheme="minorHAnsi" w:eastAsiaTheme="minorEastAsia" w:hAnsiTheme="minorHAnsi" w:cstheme="minorBidi"/>
            <w:sz w:val="22"/>
            <w:szCs w:val="22"/>
            <w:lang w:eastAsia="zh-CN"/>
          </w:rPr>
          <w:tab/>
        </w:r>
        <w:r w:rsidRPr="00626073">
          <w:rPr>
            <w:rStyle w:val="Hyperlink"/>
          </w:rPr>
          <w:t>Entity Patient</w:t>
        </w:r>
        <w:r>
          <w:rPr>
            <w:webHidden/>
          </w:rPr>
          <w:tab/>
        </w:r>
        <w:r>
          <w:rPr>
            <w:webHidden/>
          </w:rPr>
          <w:fldChar w:fldCharType="begin"/>
        </w:r>
        <w:r>
          <w:rPr>
            <w:webHidden/>
          </w:rPr>
          <w:instrText xml:space="preserve"> PAGEREF _Toc120390079 \h </w:instrText>
        </w:r>
        <w:r>
          <w:rPr>
            <w:webHidden/>
          </w:rPr>
        </w:r>
        <w:r>
          <w:rPr>
            <w:webHidden/>
          </w:rPr>
          <w:fldChar w:fldCharType="separate"/>
        </w:r>
        <w:r w:rsidR="00A21BC2">
          <w:rPr>
            <w:webHidden/>
          </w:rPr>
          <w:t>546</w:t>
        </w:r>
        <w:r>
          <w:rPr>
            <w:webHidden/>
          </w:rPr>
          <w:fldChar w:fldCharType="end"/>
        </w:r>
      </w:hyperlink>
    </w:p>
    <w:p w14:paraId="696BFECE" w14:textId="58CB96B2" w:rsidR="001B360B" w:rsidRDefault="001B360B">
      <w:pPr>
        <w:pStyle w:val="TOC2"/>
        <w:tabs>
          <w:tab w:val="left" w:pos="806"/>
        </w:tabs>
        <w:rPr>
          <w:rFonts w:asciiTheme="minorHAnsi" w:eastAsiaTheme="minorEastAsia" w:hAnsiTheme="minorHAnsi" w:cstheme="minorBidi"/>
          <w:sz w:val="22"/>
          <w:szCs w:val="22"/>
          <w:lang w:eastAsia="zh-CN"/>
        </w:rPr>
      </w:pPr>
      <w:hyperlink w:anchor="_Toc120390080" w:history="1">
        <w:r w:rsidRPr="00626073">
          <w:rPr>
            <w:rStyle w:val="Hyperlink"/>
          </w:rPr>
          <w:t>4.5</w:t>
        </w:r>
        <w:r>
          <w:rPr>
            <w:rFonts w:asciiTheme="minorHAnsi" w:eastAsiaTheme="minorEastAsia" w:hAnsiTheme="minorHAnsi" w:cstheme="minorBidi"/>
            <w:sz w:val="22"/>
            <w:szCs w:val="22"/>
            <w:lang w:eastAsia="zh-CN"/>
          </w:rPr>
          <w:tab/>
        </w:r>
        <w:r w:rsidRPr="00626073">
          <w:rPr>
            <w:rStyle w:val="Hyperlink"/>
          </w:rPr>
          <w:t>Entity Practitioner</w:t>
        </w:r>
        <w:r>
          <w:rPr>
            <w:webHidden/>
          </w:rPr>
          <w:tab/>
        </w:r>
        <w:r>
          <w:rPr>
            <w:webHidden/>
          </w:rPr>
          <w:fldChar w:fldCharType="begin"/>
        </w:r>
        <w:r>
          <w:rPr>
            <w:webHidden/>
          </w:rPr>
          <w:instrText xml:space="preserve"> PAGEREF _Toc120390080 \h </w:instrText>
        </w:r>
        <w:r>
          <w:rPr>
            <w:webHidden/>
          </w:rPr>
        </w:r>
        <w:r>
          <w:rPr>
            <w:webHidden/>
          </w:rPr>
          <w:fldChar w:fldCharType="separate"/>
        </w:r>
        <w:r w:rsidR="00A21BC2">
          <w:rPr>
            <w:webHidden/>
          </w:rPr>
          <w:t>549</w:t>
        </w:r>
        <w:r>
          <w:rPr>
            <w:webHidden/>
          </w:rPr>
          <w:fldChar w:fldCharType="end"/>
        </w:r>
      </w:hyperlink>
    </w:p>
    <w:p w14:paraId="6F1B0C02" w14:textId="458F1F31" w:rsidR="001B360B" w:rsidRDefault="001B360B">
      <w:pPr>
        <w:pStyle w:val="TOC2"/>
        <w:tabs>
          <w:tab w:val="left" w:pos="806"/>
        </w:tabs>
        <w:rPr>
          <w:rFonts w:asciiTheme="minorHAnsi" w:eastAsiaTheme="minorEastAsia" w:hAnsiTheme="minorHAnsi" w:cstheme="minorBidi"/>
          <w:sz w:val="22"/>
          <w:szCs w:val="22"/>
          <w:lang w:eastAsia="zh-CN"/>
        </w:rPr>
      </w:pPr>
      <w:hyperlink w:anchor="_Toc120390081" w:history="1">
        <w:r w:rsidRPr="00626073">
          <w:rPr>
            <w:rStyle w:val="Hyperlink"/>
          </w:rPr>
          <w:t>4.6</w:t>
        </w:r>
        <w:r>
          <w:rPr>
            <w:rFonts w:asciiTheme="minorHAnsi" w:eastAsiaTheme="minorEastAsia" w:hAnsiTheme="minorHAnsi" w:cstheme="minorBidi"/>
            <w:sz w:val="22"/>
            <w:szCs w:val="22"/>
            <w:lang w:eastAsia="zh-CN"/>
          </w:rPr>
          <w:tab/>
        </w:r>
        <w:r w:rsidRPr="00626073">
          <w:rPr>
            <w:rStyle w:val="Hyperlink"/>
          </w:rPr>
          <w:t>Facility Location (V2)</w:t>
        </w:r>
        <w:r>
          <w:rPr>
            <w:webHidden/>
          </w:rPr>
          <w:tab/>
        </w:r>
        <w:r>
          <w:rPr>
            <w:webHidden/>
          </w:rPr>
          <w:fldChar w:fldCharType="begin"/>
        </w:r>
        <w:r>
          <w:rPr>
            <w:webHidden/>
          </w:rPr>
          <w:instrText xml:space="preserve"> PAGEREF _Toc120390081 \h </w:instrText>
        </w:r>
        <w:r>
          <w:rPr>
            <w:webHidden/>
          </w:rPr>
        </w:r>
        <w:r>
          <w:rPr>
            <w:webHidden/>
          </w:rPr>
          <w:fldChar w:fldCharType="separate"/>
        </w:r>
        <w:r w:rsidR="00A21BC2">
          <w:rPr>
            <w:webHidden/>
          </w:rPr>
          <w:t>551</w:t>
        </w:r>
        <w:r>
          <w:rPr>
            <w:webHidden/>
          </w:rPr>
          <w:fldChar w:fldCharType="end"/>
        </w:r>
      </w:hyperlink>
    </w:p>
    <w:p w14:paraId="7BA8AD7F" w14:textId="582ED2D2" w:rsidR="001B360B" w:rsidRDefault="001B360B">
      <w:pPr>
        <w:pStyle w:val="TOC2"/>
        <w:tabs>
          <w:tab w:val="left" w:pos="806"/>
        </w:tabs>
        <w:rPr>
          <w:rFonts w:asciiTheme="minorHAnsi" w:eastAsiaTheme="minorEastAsia" w:hAnsiTheme="minorHAnsi" w:cstheme="minorBidi"/>
          <w:sz w:val="22"/>
          <w:szCs w:val="22"/>
          <w:lang w:eastAsia="zh-CN"/>
        </w:rPr>
      </w:pPr>
      <w:hyperlink w:anchor="_Toc120390082" w:history="1">
        <w:r w:rsidRPr="00626073">
          <w:rPr>
            <w:rStyle w:val="Hyperlink"/>
          </w:rPr>
          <w:t>4.7</w:t>
        </w:r>
        <w:r>
          <w:rPr>
            <w:rFonts w:asciiTheme="minorHAnsi" w:eastAsiaTheme="minorEastAsia" w:hAnsiTheme="minorHAnsi" w:cstheme="minorBidi"/>
            <w:sz w:val="22"/>
            <w:szCs w:val="22"/>
            <w:lang w:eastAsia="zh-CN"/>
          </w:rPr>
          <w:tab/>
        </w:r>
        <w:r w:rsidRPr="00626073">
          <w:rPr>
            <w:rStyle w:val="Hyperlink"/>
          </w:rPr>
          <w:t>Related To</w:t>
        </w:r>
        <w:r>
          <w:rPr>
            <w:webHidden/>
          </w:rPr>
          <w:tab/>
        </w:r>
        <w:r>
          <w:rPr>
            <w:webHidden/>
          </w:rPr>
          <w:fldChar w:fldCharType="begin"/>
        </w:r>
        <w:r>
          <w:rPr>
            <w:webHidden/>
          </w:rPr>
          <w:instrText xml:space="preserve"> PAGEREF _Toc120390082 \h </w:instrText>
        </w:r>
        <w:r>
          <w:rPr>
            <w:webHidden/>
          </w:rPr>
        </w:r>
        <w:r>
          <w:rPr>
            <w:webHidden/>
          </w:rPr>
          <w:fldChar w:fldCharType="separate"/>
        </w:r>
        <w:r w:rsidR="00A21BC2">
          <w:rPr>
            <w:webHidden/>
          </w:rPr>
          <w:t>554</w:t>
        </w:r>
        <w:r>
          <w:rPr>
            <w:webHidden/>
          </w:rPr>
          <w:fldChar w:fldCharType="end"/>
        </w:r>
      </w:hyperlink>
    </w:p>
    <w:p w14:paraId="1114DC3F" w14:textId="09C873CD" w:rsidR="001B360B" w:rsidRDefault="001B360B">
      <w:pPr>
        <w:pStyle w:val="TOC1"/>
        <w:rPr>
          <w:rFonts w:asciiTheme="minorHAnsi" w:eastAsiaTheme="minorEastAsia" w:hAnsiTheme="minorHAnsi" w:cstheme="minorBidi"/>
          <w:caps w:val="0"/>
          <w:sz w:val="22"/>
          <w:szCs w:val="22"/>
          <w:lang w:eastAsia="zh-CN"/>
        </w:rPr>
      </w:pPr>
      <w:hyperlink w:anchor="_Toc120390083" w:history="1">
        <w:r w:rsidRPr="00626073">
          <w:rPr>
            <w:rStyle w:val="Hyperlink"/>
          </w:rPr>
          <w:t>5</w:t>
        </w:r>
        <w:r>
          <w:rPr>
            <w:rFonts w:asciiTheme="minorHAnsi" w:eastAsiaTheme="minorEastAsia" w:hAnsiTheme="minorHAnsi" w:cstheme="minorBidi"/>
            <w:caps w:val="0"/>
            <w:sz w:val="22"/>
            <w:szCs w:val="22"/>
            <w:lang w:eastAsia="zh-CN"/>
          </w:rPr>
          <w:tab/>
        </w:r>
        <w:r w:rsidRPr="00626073">
          <w:rPr>
            <w:rStyle w:val="Hyperlink"/>
          </w:rPr>
          <w:t>Participation and Other Templates</w:t>
        </w:r>
        <w:r>
          <w:rPr>
            <w:webHidden/>
          </w:rPr>
          <w:tab/>
        </w:r>
        <w:r>
          <w:rPr>
            <w:webHidden/>
          </w:rPr>
          <w:fldChar w:fldCharType="begin"/>
        </w:r>
        <w:r>
          <w:rPr>
            <w:webHidden/>
          </w:rPr>
          <w:instrText xml:space="preserve"> PAGEREF _Toc120390083 \h </w:instrText>
        </w:r>
        <w:r>
          <w:rPr>
            <w:webHidden/>
          </w:rPr>
        </w:r>
        <w:r>
          <w:rPr>
            <w:webHidden/>
          </w:rPr>
          <w:fldChar w:fldCharType="separate"/>
        </w:r>
        <w:r w:rsidR="00A21BC2">
          <w:rPr>
            <w:webHidden/>
          </w:rPr>
          <w:t>557</w:t>
        </w:r>
        <w:r>
          <w:rPr>
            <w:webHidden/>
          </w:rPr>
          <w:fldChar w:fldCharType="end"/>
        </w:r>
      </w:hyperlink>
    </w:p>
    <w:p w14:paraId="68522125" w14:textId="669509C1" w:rsidR="001B360B" w:rsidRDefault="001B360B">
      <w:pPr>
        <w:pStyle w:val="TOC2"/>
        <w:tabs>
          <w:tab w:val="left" w:pos="806"/>
        </w:tabs>
        <w:rPr>
          <w:rFonts w:asciiTheme="minorHAnsi" w:eastAsiaTheme="minorEastAsia" w:hAnsiTheme="minorHAnsi" w:cstheme="minorBidi"/>
          <w:sz w:val="22"/>
          <w:szCs w:val="22"/>
          <w:lang w:eastAsia="zh-CN"/>
        </w:rPr>
      </w:pPr>
      <w:hyperlink w:anchor="_Toc120390084" w:history="1">
        <w:r w:rsidRPr="00626073">
          <w:rPr>
            <w:rStyle w:val="Hyperlink"/>
          </w:rPr>
          <w:t>5.1</w:t>
        </w:r>
        <w:r>
          <w:rPr>
            <w:rFonts w:asciiTheme="minorHAnsi" w:eastAsiaTheme="minorEastAsia" w:hAnsiTheme="minorHAnsi" w:cstheme="minorBidi"/>
            <w:sz w:val="22"/>
            <w:szCs w:val="22"/>
            <w:lang w:eastAsia="zh-CN"/>
          </w:rPr>
          <w:tab/>
        </w:r>
        <w:r w:rsidRPr="00626073">
          <w:rPr>
            <w:rStyle w:val="Hyperlink"/>
          </w:rPr>
          <w:t>Author (V2)</w:t>
        </w:r>
        <w:r>
          <w:rPr>
            <w:webHidden/>
          </w:rPr>
          <w:tab/>
        </w:r>
        <w:r>
          <w:rPr>
            <w:webHidden/>
          </w:rPr>
          <w:fldChar w:fldCharType="begin"/>
        </w:r>
        <w:r>
          <w:rPr>
            <w:webHidden/>
          </w:rPr>
          <w:instrText xml:space="preserve"> PAGEREF _Toc120390084 \h </w:instrText>
        </w:r>
        <w:r>
          <w:rPr>
            <w:webHidden/>
          </w:rPr>
        </w:r>
        <w:r>
          <w:rPr>
            <w:webHidden/>
          </w:rPr>
          <w:fldChar w:fldCharType="separate"/>
        </w:r>
        <w:r w:rsidR="00A21BC2">
          <w:rPr>
            <w:webHidden/>
          </w:rPr>
          <w:t>557</w:t>
        </w:r>
        <w:r>
          <w:rPr>
            <w:webHidden/>
          </w:rPr>
          <w:fldChar w:fldCharType="end"/>
        </w:r>
      </w:hyperlink>
    </w:p>
    <w:p w14:paraId="31CE747D" w14:textId="798C5E8C" w:rsidR="001B360B" w:rsidRDefault="001B360B">
      <w:pPr>
        <w:pStyle w:val="TOC2"/>
        <w:tabs>
          <w:tab w:val="left" w:pos="806"/>
        </w:tabs>
        <w:rPr>
          <w:rFonts w:asciiTheme="minorHAnsi" w:eastAsiaTheme="minorEastAsia" w:hAnsiTheme="minorHAnsi" w:cstheme="minorBidi"/>
          <w:sz w:val="22"/>
          <w:szCs w:val="22"/>
          <w:lang w:eastAsia="zh-CN"/>
        </w:rPr>
      </w:pPr>
      <w:hyperlink w:anchor="_Toc120390085" w:history="1">
        <w:r w:rsidRPr="00626073">
          <w:rPr>
            <w:rStyle w:val="Hyperlink"/>
          </w:rPr>
          <w:t>5.2</w:t>
        </w:r>
        <w:r>
          <w:rPr>
            <w:rFonts w:asciiTheme="minorHAnsi" w:eastAsiaTheme="minorEastAsia" w:hAnsiTheme="minorHAnsi" w:cstheme="minorBidi"/>
            <w:sz w:val="22"/>
            <w:szCs w:val="22"/>
            <w:lang w:eastAsia="zh-CN"/>
          </w:rPr>
          <w:tab/>
        </w:r>
        <w:r w:rsidRPr="00626073">
          <w:rPr>
            <w:rStyle w:val="Hyperlink"/>
          </w:rPr>
          <w:t>Author Participation</w:t>
        </w:r>
        <w:r>
          <w:rPr>
            <w:webHidden/>
          </w:rPr>
          <w:tab/>
        </w:r>
        <w:r>
          <w:rPr>
            <w:webHidden/>
          </w:rPr>
          <w:fldChar w:fldCharType="begin"/>
        </w:r>
        <w:r>
          <w:rPr>
            <w:webHidden/>
          </w:rPr>
          <w:instrText xml:space="preserve"> PAGEREF _Toc120390085 \h </w:instrText>
        </w:r>
        <w:r>
          <w:rPr>
            <w:webHidden/>
          </w:rPr>
        </w:r>
        <w:r>
          <w:rPr>
            <w:webHidden/>
          </w:rPr>
          <w:fldChar w:fldCharType="separate"/>
        </w:r>
        <w:r w:rsidR="00A21BC2">
          <w:rPr>
            <w:webHidden/>
          </w:rPr>
          <w:t>559</w:t>
        </w:r>
        <w:r>
          <w:rPr>
            <w:webHidden/>
          </w:rPr>
          <w:fldChar w:fldCharType="end"/>
        </w:r>
      </w:hyperlink>
    </w:p>
    <w:p w14:paraId="5857B667" w14:textId="321D4D64" w:rsidR="001B360B" w:rsidRDefault="001B360B">
      <w:pPr>
        <w:pStyle w:val="TOC2"/>
        <w:tabs>
          <w:tab w:val="left" w:pos="806"/>
        </w:tabs>
        <w:rPr>
          <w:rFonts w:asciiTheme="minorHAnsi" w:eastAsiaTheme="minorEastAsia" w:hAnsiTheme="minorHAnsi" w:cstheme="minorBidi"/>
          <w:sz w:val="22"/>
          <w:szCs w:val="22"/>
          <w:lang w:eastAsia="zh-CN"/>
        </w:rPr>
      </w:pPr>
      <w:hyperlink w:anchor="_Toc120390086" w:history="1">
        <w:r w:rsidRPr="00626073">
          <w:rPr>
            <w:rStyle w:val="Hyperlink"/>
          </w:rPr>
          <w:t>5.3</w:t>
        </w:r>
        <w:r>
          <w:rPr>
            <w:rFonts w:asciiTheme="minorHAnsi" w:eastAsiaTheme="minorEastAsia" w:hAnsiTheme="minorHAnsi" w:cstheme="minorBidi"/>
            <w:sz w:val="22"/>
            <w:szCs w:val="22"/>
            <w:lang w:eastAsia="zh-CN"/>
          </w:rPr>
          <w:tab/>
        </w:r>
        <w:r w:rsidRPr="00626073">
          <w:rPr>
            <w:rStyle w:val="Hyperlink"/>
          </w:rPr>
          <w:t>US Realm Address (AD.US.FIELDED)</w:t>
        </w:r>
        <w:r>
          <w:rPr>
            <w:webHidden/>
          </w:rPr>
          <w:tab/>
        </w:r>
        <w:r>
          <w:rPr>
            <w:webHidden/>
          </w:rPr>
          <w:fldChar w:fldCharType="begin"/>
        </w:r>
        <w:r>
          <w:rPr>
            <w:webHidden/>
          </w:rPr>
          <w:instrText xml:space="preserve"> PAGEREF _Toc120390086 \h </w:instrText>
        </w:r>
        <w:r>
          <w:rPr>
            <w:webHidden/>
          </w:rPr>
        </w:r>
        <w:r>
          <w:rPr>
            <w:webHidden/>
          </w:rPr>
          <w:fldChar w:fldCharType="separate"/>
        </w:r>
        <w:r w:rsidR="00A21BC2">
          <w:rPr>
            <w:webHidden/>
          </w:rPr>
          <w:t>562</w:t>
        </w:r>
        <w:r>
          <w:rPr>
            <w:webHidden/>
          </w:rPr>
          <w:fldChar w:fldCharType="end"/>
        </w:r>
      </w:hyperlink>
    </w:p>
    <w:p w14:paraId="37FD62D6" w14:textId="02A0A3E0" w:rsidR="001B360B" w:rsidRDefault="001B360B">
      <w:pPr>
        <w:pStyle w:val="TOC2"/>
        <w:tabs>
          <w:tab w:val="left" w:pos="806"/>
        </w:tabs>
        <w:rPr>
          <w:rFonts w:asciiTheme="minorHAnsi" w:eastAsiaTheme="minorEastAsia" w:hAnsiTheme="minorHAnsi" w:cstheme="minorBidi"/>
          <w:sz w:val="22"/>
          <w:szCs w:val="22"/>
          <w:lang w:eastAsia="zh-CN"/>
        </w:rPr>
      </w:pPr>
      <w:hyperlink w:anchor="_Toc120390087" w:history="1">
        <w:r w:rsidRPr="00626073">
          <w:rPr>
            <w:rStyle w:val="Hyperlink"/>
          </w:rPr>
          <w:t>5.4</w:t>
        </w:r>
        <w:r>
          <w:rPr>
            <w:rFonts w:asciiTheme="minorHAnsi" w:eastAsiaTheme="minorEastAsia" w:hAnsiTheme="minorHAnsi" w:cstheme="minorBidi"/>
            <w:sz w:val="22"/>
            <w:szCs w:val="22"/>
            <w:lang w:eastAsia="zh-CN"/>
          </w:rPr>
          <w:tab/>
        </w:r>
        <w:r w:rsidRPr="00626073">
          <w:rPr>
            <w:rStyle w:val="Hyperlink"/>
          </w:rPr>
          <w:t>US Realm Date and Time (DTM.US.FIELDED)</w:t>
        </w:r>
        <w:r>
          <w:rPr>
            <w:webHidden/>
          </w:rPr>
          <w:tab/>
        </w:r>
        <w:r>
          <w:rPr>
            <w:webHidden/>
          </w:rPr>
          <w:fldChar w:fldCharType="begin"/>
        </w:r>
        <w:r>
          <w:rPr>
            <w:webHidden/>
          </w:rPr>
          <w:instrText xml:space="preserve"> PAGEREF _Toc120390087 \h </w:instrText>
        </w:r>
        <w:r>
          <w:rPr>
            <w:webHidden/>
          </w:rPr>
        </w:r>
        <w:r>
          <w:rPr>
            <w:webHidden/>
          </w:rPr>
          <w:fldChar w:fldCharType="separate"/>
        </w:r>
        <w:r w:rsidR="00A21BC2">
          <w:rPr>
            <w:webHidden/>
          </w:rPr>
          <w:t>563</w:t>
        </w:r>
        <w:r>
          <w:rPr>
            <w:webHidden/>
          </w:rPr>
          <w:fldChar w:fldCharType="end"/>
        </w:r>
      </w:hyperlink>
    </w:p>
    <w:p w14:paraId="0EC58848" w14:textId="2014FA27" w:rsidR="001B360B" w:rsidRDefault="001B360B">
      <w:pPr>
        <w:pStyle w:val="TOC2"/>
        <w:tabs>
          <w:tab w:val="left" w:pos="806"/>
        </w:tabs>
        <w:rPr>
          <w:rFonts w:asciiTheme="minorHAnsi" w:eastAsiaTheme="minorEastAsia" w:hAnsiTheme="minorHAnsi" w:cstheme="minorBidi"/>
          <w:sz w:val="22"/>
          <w:szCs w:val="22"/>
          <w:lang w:eastAsia="zh-CN"/>
        </w:rPr>
      </w:pPr>
      <w:hyperlink w:anchor="_Toc120390088" w:history="1">
        <w:r w:rsidRPr="00626073">
          <w:rPr>
            <w:rStyle w:val="Hyperlink"/>
          </w:rPr>
          <w:t>5.5</w:t>
        </w:r>
        <w:r>
          <w:rPr>
            <w:rFonts w:asciiTheme="minorHAnsi" w:eastAsiaTheme="minorEastAsia" w:hAnsiTheme="minorHAnsi" w:cstheme="minorBidi"/>
            <w:sz w:val="22"/>
            <w:szCs w:val="22"/>
            <w:lang w:eastAsia="zh-CN"/>
          </w:rPr>
          <w:tab/>
        </w:r>
        <w:r w:rsidRPr="00626073">
          <w:rPr>
            <w:rStyle w:val="Hyperlink"/>
          </w:rPr>
          <w:t>US Realm Patient Name (PTN.US.FIELDED)</w:t>
        </w:r>
        <w:r>
          <w:rPr>
            <w:webHidden/>
          </w:rPr>
          <w:tab/>
        </w:r>
        <w:r>
          <w:rPr>
            <w:webHidden/>
          </w:rPr>
          <w:fldChar w:fldCharType="begin"/>
        </w:r>
        <w:r>
          <w:rPr>
            <w:webHidden/>
          </w:rPr>
          <w:instrText xml:space="preserve"> PAGEREF _Toc120390088 \h </w:instrText>
        </w:r>
        <w:r>
          <w:rPr>
            <w:webHidden/>
          </w:rPr>
        </w:r>
        <w:r>
          <w:rPr>
            <w:webHidden/>
          </w:rPr>
          <w:fldChar w:fldCharType="separate"/>
        </w:r>
        <w:r w:rsidR="00A21BC2">
          <w:rPr>
            <w:webHidden/>
          </w:rPr>
          <w:t>564</w:t>
        </w:r>
        <w:r>
          <w:rPr>
            <w:webHidden/>
          </w:rPr>
          <w:fldChar w:fldCharType="end"/>
        </w:r>
      </w:hyperlink>
    </w:p>
    <w:p w14:paraId="4B09F225" w14:textId="69905AEF" w:rsidR="001B360B" w:rsidRDefault="001B360B">
      <w:pPr>
        <w:pStyle w:val="TOC2"/>
        <w:tabs>
          <w:tab w:val="left" w:pos="806"/>
        </w:tabs>
        <w:rPr>
          <w:rFonts w:asciiTheme="minorHAnsi" w:eastAsiaTheme="minorEastAsia" w:hAnsiTheme="minorHAnsi" w:cstheme="minorBidi"/>
          <w:sz w:val="22"/>
          <w:szCs w:val="22"/>
          <w:lang w:eastAsia="zh-CN"/>
        </w:rPr>
      </w:pPr>
      <w:hyperlink w:anchor="_Toc120390089" w:history="1">
        <w:r w:rsidRPr="00626073">
          <w:rPr>
            <w:rStyle w:val="Hyperlink"/>
          </w:rPr>
          <w:t>5.6</w:t>
        </w:r>
        <w:r>
          <w:rPr>
            <w:rFonts w:asciiTheme="minorHAnsi" w:eastAsiaTheme="minorEastAsia" w:hAnsiTheme="minorHAnsi" w:cstheme="minorBidi"/>
            <w:sz w:val="22"/>
            <w:szCs w:val="22"/>
            <w:lang w:eastAsia="zh-CN"/>
          </w:rPr>
          <w:tab/>
        </w:r>
        <w:r w:rsidRPr="00626073">
          <w:rPr>
            <w:rStyle w:val="Hyperlink"/>
          </w:rPr>
          <w:t>US Realm Person Name (PN.US.FIELDED)</w:t>
        </w:r>
        <w:r>
          <w:rPr>
            <w:webHidden/>
          </w:rPr>
          <w:tab/>
        </w:r>
        <w:r>
          <w:rPr>
            <w:webHidden/>
          </w:rPr>
          <w:fldChar w:fldCharType="begin"/>
        </w:r>
        <w:r>
          <w:rPr>
            <w:webHidden/>
          </w:rPr>
          <w:instrText xml:space="preserve"> PAGEREF _Toc120390089 \h </w:instrText>
        </w:r>
        <w:r>
          <w:rPr>
            <w:webHidden/>
          </w:rPr>
        </w:r>
        <w:r>
          <w:rPr>
            <w:webHidden/>
          </w:rPr>
          <w:fldChar w:fldCharType="separate"/>
        </w:r>
        <w:r w:rsidR="00A21BC2">
          <w:rPr>
            <w:webHidden/>
          </w:rPr>
          <w:t>566</w:t>
        </w:r>
        <w:r>
          <w:rPr>
            <w:webHidden/>
          </w:rPr>
          <w:fldChar w:fldCharType="end"/>
        </w:r>
      </w:hyperlink>
    </w:p>
    <w:p w14:paraId="579B53ED" w14:textId="504BB242" w:rsidR="001B360B" w:rsidRDefault="001B360B">
      <w:pPr>
        <w:pStyle w:val="TOC1"/>
        <w:rPr>
          <w:rFonts w:asciiTheme="minorHAnsi" w:eastAsiaTheme="minorEastAsia" w:hAnsiTheme="minorHAnsi" w:cstheme="minorBidi"/>
          <w:caps w:val="0"/>
          <w:sz w:val="22"/>
          <w:szCs w:val="22"/>
          <w:lang w:eastAsia="zh-CN"/>
        </w:rPr>
      </w:pPr>
      <w:hyperlink w:anchor="_Toc120390090" w:history="1">
        <w:r w:rsidRPr="00626073">
          <w:rPr>
            <w:rStyle w:val="Hyperlink"/>
          </w:rPr>
          <w:t>6</w:t>
        </w:r>
        <w:r>
          <w:rPr>
            <w:rFonts w:asciiTheme="minorHAnsi" w:eastAsiaTheme="minorEastAsia" w:hAnsiTheme="minorHAnsi" w:cstheme="minorBidi"/>
            <w:caps w:val="0"/>
            <w:sz w:val="22"/>
            <w:szCs w:val="22"/>
            <w:lang w:eastAsia="zh-CN"/>
          </w:rPr>
          <w:tab/>
        </w:r>
        <w:r w:rsidRPr="00626073">
          <w:rPr>
            <w:rStyle w:val="Hyperlink"/>
          </w:rPr>
          <w:t>Template Ids in This Guide</w:t>
        </w:r>
        <w:r>
          <w:rPr>
            <w:webHidden/>
          </w:rPr>
          <w:tab/>
        </w:r>
        <w:r>
          <w:rPr>
            <w:webHidden/>
          </w:rPr>
          <w:fldChar w:fldCharType="begin"/>
        </w:r>
        <w:r>
          <w:rPr>
            <w:webHidden/>
          </w:rPr>
          <w:instrText xml:space="preserve"> PAGEREF _Toc120390090 \h </w:instrText>
        </w:r>
        <w:r>
          <w:rPr>
            <w:webHidden/>
          </w:rPr>
        </w:r>
        <w:r>
          <w:rPr>
            <w:webHidden/>
          </w:rPr>
          <w:fldChar w:fldCharType="separate"/>
        </w:r>
        <w:r w:rsidR="00A21BC2">
          <w:rPr>
            <w:webHidden/>
          </w:rPr>
          <w:t>567</w:t>
        </w:r>
        <w:r>
          <w:rPr>
            <w:webHidden/>
          </w:rPr>
          <w:fldChar w:fldCharType="end"/>
        </w:r>
      </w:hyperlink>
    </w:p>
    <w:p w14:paraId="7CEF86CE" w14:textId="0C8F6309" w:rsidR="001B360B" w:rsidRDefault="001B360B">
      <w:pPr>
        <w:pStyle w:val="TOC1"/>
        <w:rPr>
          <w:rFonts w:asciiTheme="minorHAnsi" w:eastAsiaTheme="minorEastAsia" w:hAnsiTheme="minorHAnsi" w:cstheme="minorBidi"/>
          <w:caps w:val="0"/>
          <w:sz w:val="22"/>
          <w:szCs w:val="22"/>
          <w:lang w:eastAsia="zh-CN"/>
        </w:rPr>
      </w:pPr>
      <w:hyperlink w:anchor="_Toc120390091" w:history="1">
        <w:r w:rsidRPr="00626073">
          <w:rPr>
            <w:rStyle w:val="Hyperlink"/>
          </w:rPr>
          <w:t>7</w:t>
        </w:r>
        <w:r>
          <w:rPr>
            <w:rFonts w:asciiTheme="minorHAnsi" w:eastAsiaTheme="minorEastAsia" w:hAnsiTheme="minorHAnsi" w:cstheme="minorBidi"/>
            <w:caps w:val="0"/>
            <w:sz w:val="22"/>
            <w:szCs w:val="22"/>
            <w:lang w:eastAsia="zh-CN"/>
          </w:rPr>
          <w:tab/>
        </w:r>
        <w:r w:rsidRPr="00626073">
          <w:rPr>
            <w:rStyle w:val="Hyperlink"/>
          </w:rPr>
          <w:t>Value Sets In This Guide</w:t>
        </w:r>
        <w:r>
          <w:rPr>
            <w:webHidden/>
          </w:rPr>
          <w:tab/>
        </w:r>
        <w:r>
          <w:rPr>
            <w:webHidden/>
          </w:rPr>
          <w:fldChar w:fldCharType="begin"/>
        </w:r>
        <w:r>
          <w:rPr>
            <w:webHidden/>
          </w:rPr>
          <w:instrText xml:space="preserve"> PAGEREF _Toc120390091 \h </w:instrText>
        </w:r>
        <w:r>
          <w:rPr>
            <w:webHidden/>
          </w:rPr>
        </w:r>
        <w:r>
          <w:rPr>
            <w:webHidden/>
          </w:rPr>
          <w:fldChar w:fldCharType="separate"/>
        </w:r>
        <w:r w:rsidR="00A21BC2">
          <w:rPr>
            <w:webHidden/>
          </w:rPr>
          <w:t>612</w:t>
        </w:r>
        <w:r>
          <w:rPr>
            <w:webHidden/>
          </w:rPr>
          <w:fldChar w:fldCharType="end"/>
        </w:r>
      </w:hyperlink>
    </w:p>
    <w:p w14:paraId="0C1399A1" w14:textId="1A7E21A4" w:rsidR="001B360B" w:rsidRDefault="001B360B">
      <w:pPr>
        <w:pStyle w:val="TOC1"/>
        <w:rPr>
          <w:rFonts w:asciiTheme="minorHAnsi" w:eastAsiaTheme="minorEastAsia" w:hAnsiTheme="minorHAnsi" w:cstheme="minorBidi"/>
          <w:caps w:val="0"/>
          <w:sz w:val="22"/>
          <w:szCs w:val="22"/>
          <w:lang w:eastAsia="zh-CN"/>
        </w:rPr>
      </w:pPr>
      <w:hyperlink w:anchor="_Toc120390092" w:history="1">
        <w:r w:rsidRPr="00626073">
          <w:rPr>
            <w:rStyle w:val="Hyperlink"/>
          </w:rPr>
          <w:t>8</w:t>
        </w:r>
        <w:r>
          <w:rPr>
            <w:rFonts w:asciiTheme="minorHAnsi" w:eastAsiaTheme="minorEastAsia" w:hAnsiTheme="minorHAnsi" w:cstheme="minorBidi"/>
            <w:caps w:val="0"/>
            <w:sz w:val="22"/>
            <w:szCs w:val="22"/>
            <w:lang w:eastAsia="zh-CN"/>
          </w:rPr>
          <w:tab/>
        </w:r>
        <w:r w:rsidRPr="00626073">
          <w:rPr>
            <w:rStyle w:val="Hyperlink"/>
          </w:rPr>
          <w:t>Code Systems in This Guide</w:t>
        </w:r>
        <w:r>
          <w:rPr>
            <w:webHidden/>
          </w:rPr>
          <w:tab/>
        </w:r>
        <w:r>
          <w:rPr>
            <w:webHidden/>
          </w:rPr>
          <w:fldChar w:fldCharType="begin"/>
        </w:r>
        <w:r>
          <w:rPr>
            <w:webHidden/>
          </w:rPr>
          <w:instrText xml:space="preserve"> PAGEREF _Toc120390092 \h </w:instrText>
        </w:r>
        <w:r>
          <w:rPr>
            <w:webHidden/>
          </w:rPr>
        </w:r>
        <w:r>
          <w:rPr>
            <w:webHidden/>
          </w:rPr>
          <w:fldChar w:fldCharType="separate"/>
        </w:r>
        <w:r w:rsidR="00A21BC2">
          <w:rPr>
            <w:webHidden/>
          </w:rPr>
          <w:t>659</w:t>
        </w:r>
        <w:r>
          <w:rPr>
            <w:webHidden/>
          </w:rPr>
          <w:fldChar w:fldCharType="end"/>
        </w:r>
      </w:hyperlink>
    </w:p>
    <w:p w14:paraId="66F974A7" w14:textId="0D6E3D65" w:rsidR="001B360B" w:rsidRDefault="001B360B">
      <w:pPr>
        <w:pStyle w:val="TOC1"/>
        <w:rPr>
          <w:rFonts w:asciiTheme="minorHAnsi" w:eastAsiaTheme="minorEastAsia" w:hAnsiTheme="minorHAnsi" w:cstheme="minorBidi"/>
          <w:caps w:val="0"/>
          <w:sz w:val="22"/>
          <w:szCs w:val="22"/>
          <w:lang w:eastAsia="zh-CN"/>
        </w:rPr>
      </w:pPr>
      <w:hyperlink w:anchor="_Toc120390093" w:history="1">
        <w:r w:rsidRPr="00626073">
          <w:rPr>
            <w:rStyle w:val="Hyperlink"/>
          </w:rPr>
          <w:t>9</w:t>
        </w:r>
        <w:r>
          <w:rPr>
            <w:rFonts w:asciiTheme="minorHAnsi" w:eastAsiaTheme="minorEastAsia" w:hAnsiTheme="minorHAnsi" w:cstheme="minorBidi"/>
            <w:caps w:val="0"/>
            <w:sz w:val="22"/>
            <w:szCs w:val="22"/>
            <w:lang w:eastAsia="zh-CN"/>
          </w:rPr>
          <w:tab/>
        </w:r>
        <w:r w:rsidRPr="00626073">
          <w:rPr>
            <w:rStyle w:val="Hyperlink"/>
          </w:rPr>
          <w:t>Retired Templates</w:t>
        </w:r>
        <w:r>
          <w:rPr>
            <w:webHidden/>
          </w:rPr>
          <w:tab/>
        </w:r>
        <w:r>
          <w:rPr>
            <w:webHidden/>
          </w:rPr>
          <w:fldChar w:fldCharType="begin"/>
        </w:r>
        <w:r>
          <w:rPr>
            <w:webHidden/>
          </w:rPr>
          <w:instrText xml:space="preserve"> PAGEREF _Toc120390093 \h </w:instrText>
        </w:r>
        <w:r>
          <w:rPr>
            <w:webHidden/>
          </w:rPr>
        </w:r>
        <w:r>
          <w:rPr>
            <w:webHidden/>
          </w:rPr>
          <w:fldChar w:fldCharType="separate"/>
        </w:r>
        <w:r w:rsidR="00A21BC2">
          <w:rPr>
            <w:webHidden/>
          </w:rPr>
          <w:t>661</w:t>
        </w:r>
        <w:r>
          <w:rPr>
            <w:webHidden/>
          </w:rPr>
          <w:fldChar w:fldCharType="end"/>
        </w:r>
      </w:hyperlink>
    </w:p>
    <w:p w14:paraId="0AFD093B" w14:textId="091D5431" w:rsidR="001B360B" w:rsidRDefault="001B360B">
      <w:pPr>
        <w:pStyle w:val="TOC1"/>
        <w:rPr>
          <w:rFonts w:asciiTheme="minorHAnsi" w:eastAsiaTheme="minorEastAsia" w:hAnsiTheme="minorHAnsi" w:cstheme="minorBidi"/>
          <w:caps w:val="0"/>
          <w:sz w:val="22"/>
          <w:szCs w:val="22"/>
          <w:lang w:eastAsia="zh-CN"/>
        </w:rPr>
      </w:pPr>
      <w:hyperlink w:anchor="_Toc120390094" w:history="1">
        <w:r w:rsidRPr="00626073">
          <w:rPr>
            <w:rStyle w:val="Hyperlink"/>
          </w:rPr>
          <w:t>10</w:t>
        </w:r>
        <w:r>
          <w:rPr>
            <w:rFonts w:asciiTheme="minorHAnsi" w:eastAsiaTheme="minorEastAsia" w:hAnsiTheme="minorHAnsi" w:cstheme="minorBidi"/>
            <w:caps w:val="0"/>
            <w:sz w:val="22"/>
            <w:szCs w:val="22"/>
            <w:lang w:eastAsia="zh-CN"/>
          </w:rPr>
          <w:tab/>
        </w:r>
        <w:r w:rsidRPr="00626073">
          <w:rPr>
            <w:rStyle w:val="Hyperlink"/>
          </w:rPr>
          <w:t>Changes from Previous Version</w:t>
        </w:r>
        <w:r>
          <w:rPr>
            <w:webHidden/>
          </w:rPr>
          <w:tab/>
        </w:r>
        <w:r>
          <w:rPr>
            <w:webHidden/>
          </w:rPr>
          <w:fldChar w:fldCharType="begin"/>
        </w:r>
        <w:r>
          <w:rPr>
            <w:webHidden/>
          </w:rPr>
          <w:instrText xml:space="preserve"> PAGEREF _Toc120390094 \h </w:instrText>
        </w:r>
        <w:r>
          <w:rPr>
            <w:webHidden/>
          </w:rPr>
        </w:r>
        <w:r>
          <w:rPr>
            <w:webHidden/>
          </w:rPr>
          <w:fldChar w:fldCharType="separate"/>
        </w:r>
        <w:r w:rsidR="00A21BC2">
          <w:rPr>
            <w:webHidden/>
          </w:rPr>
          <w:t>663</w:t>
        </w:r>
        <w:r>
          <w:rPr>
            <w:webHidden/>
          </w:rPr>
          <w:fldChar w:fldCharType="end"/>
        </w:r>
      </w:hyperlink>
    </w:p>
    <w:p w14:paraId="2857D8C1" w14:textId="65C1ABD3"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95" w:history="1">
        <w:r w:rsidRPr="00626073">
          <w:rPr>
            <w:rStyle w:val="Hyperlink"/>
          </w:rPr>
          <w:t>10.1</w:t>
        </w:r>
        <w:r>
          <w:rPr>
            <w:rFonts w:asciiTheme="minorHAnsi" w:eastAsiaTheme="minorEastAsia" w:hAnsiTheme="minorHAnsi" w:cstheme="minorBidi"/>
            <w:sz w:val="22"/>
            <w:szCs w:val="22"/>
            <w:lang w:eastAsia="zh-CN"/>
          </w:rPr>
          <w:tab/>
        </w:r>
        <w:r w:rsidRPr="00626073">
          <w:rPr>
            <w:rStyle w:val="Hyperlink"/>
          </w:rPr>
          <w:t>QDM-Based QRDA (V8)</w:t>
        </w:r>
        <w:r>
          <w:rPr>
            <w:webHidden/>
          </w:rPr>
          <w:tab/>
        </w:r>
        <w:r>
          <w:rPr>
            <w:webHidden/>
          </w:rPr>
          <w:fldChar w:fldCharType="begin"/>
        </w:r>
        <w:r>
          <w:rPr>
            <w:webHidden/>
          </w:rPr>
          <w:instrText xml:space="preserve"> PAGEREF _Toc120390095 \h </w:instrText>
        </w:r>
        <w:r>
          <w:rPr>
            <w:webHidden/>
          </w:rPr>
        </w:r>
        <w:r>
          <w:rPr>
            <w:webHidden/>
          </w:rPr>
          <w:fldChar w:fldCharType="separate"/>
        </w:r>
        <w:r w:rsidR="00A21BC2">
          <w:rPr>
            <w:webHidden/>
          </w:rPr>
          <w:t>663</w:t>
        </w:r>
        <w:r>
          <w:rPr>
            <w:webHidden/>
          </w:rPr>
          <w:fldChar w:fldCharType="end"/>
        </w:r>
      </w:hyperlink>
    </w:p>
    <w:p w14:paraId="4D23200E" w14:textId="0DE35AB8"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96" w:history="1">
        <w:r w:rsidRPr="00626073">
          <w:rPr>
            <w:rStyle w:val="Hyperlink"/>
          </w:rPr>
          <w:t>10.2</w:t>
        </w:r>
        <w:r>
          <w:rPr>
            <w:rFonts w:asciiTheme="minorHAnsi" w:eastAsiaTheme="minorEastAsia" w:hAnsiTheme="minorHAnsi" w:cstheme="minorBidi"/>
            <w:sz w:val="22"/>
            <w:szCs w:val="22"/>
            <w:lang w:eastAsia="zh-CN"/>
          </w:rPr>
          <w:tab/>
        </w:r>
        <w:r w:rsidRPr="00626073">
          <w:rPr>
            <w:rStyle w:val="Hyperlink"/>
          </w:rPr>
          <w:t>Adverse Event (V3)</w:t>
        </w:r>
        <w:r>
          <w:rPr>
            <w:webHidden/>
          </w:rPr>
          <w:tab/>
        </w:r>
        <w:r>
          <w:rPr>
            <w:webHidden/>
          </w:rPr>
          <w:fldChar w:fldCharType="begin"/>
        </w:r>
        <w:r>
          <w:rPr>
            <w:webHidden/>
          </w:rPr>
          <w:instrText xml:space="preserve"> PAGEREF _Toc120390096 \h </w:instrText>
        </w:r>
        <w:r>
          <w:rPr>
            <w:webHidden/>
          </w:rPr>
        </w:r>
        <w:r>
          <w:rPr>
            <w:webHidden/>
          </w:rPr>
          <w:fldChar w:fldCharType="separate"/>
        </w:r>
        <w:r w:rsidR="00A21BC2">
          <w:rPr>
            <w:webHidden/>
          </w:rPr>
          <w:t>664</w:t>
        </w:r>
        <w:r>
          <w:rPr>
            <w:webHidden/>
          </w:rPr>
          <w:fldChar w:fldCharType="end"/>
        </w:r>
      </w:hyperlink>
    </w:p>
    <w:p w14:paraId="57919EEA" w14:textId="5A2EF22B"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97" w:history="1">
        <w:r w:rsidRPr="00626073">
          <w:rPr>
            <w:rStyle w:val="Hyperlink"/>
          </w:rPr>
          <w:t>10.3</w:t>
        </w:r>
        <w:r>
          <w:rPr>
            <w:rFonts w:asciiTheme="minorHAnsi" w:eastAsiaTheme="minorEastAsia" w:hAnsiTheme="minorHAnsi" w:cstheme="minorBidi"/>
            <w:sz w:val="22"/>
            <w:szCs w:val="22"/>
            <w:lang w:eastAsia="zh-CN"/>
          </w:rPr>
          <w:tab/>
        </w:r>
        <w:r w:rsidRPr="00626073">
          <w:rPr>
            <w:rStyle w:val="Hyperlink"/>
          </w:rPr>
          <w:t>Allergy Intolerance (V3)</w:t>
        </w:r>
        <w:r>
          <w:rPr>
            <w:webHidden/>
          </w:rPr>
          <w:tab/>
        </w:r>
        <w:r>
          <w:rPr>
            <w:webHidden/>
          </w:rPr>
          <w:fldChar w:fldCharType="begin"/>
        </w:r>
        <w:r>
          <w:rPr>
            <w:webHidden/>
          </w:rPr>
          <w:instrText xml:space="preserve"> PAGEREF _Toc120390097 \h </w:instrText>
        </w:r>
        <w:r>
          <w:rPr>
            <w:webHidden/>
          </w:rPr>
        </w:r>
        <w:r>
          <w:rPr>
            <w:webHidden/>
          </w:rPr>
          <w:fldChar w:fldCharType="separate"/>
        </w:r>
        <w:r w:rsidR="00A21BC2">
          <w:rPr>
            <w:webHidden/>
          </w:rPr>
          <w:t>665</w:t>
        </w:r>
        <w:r>
          <w:rPr>
            <w:webHidden/>
          </w:rPr>
          <w:fldChar w:fldCharType="end"/>
        </w:r>
      </w:hyperlink>
    </w:p>
    <w:p w14:paraId="088A4B15" w14:textId="534A473A"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98" w:history="1">
        <w:r w:rsidRPr="00626073">
          <w:rPr>
            <w:rStyle w:val="Hyperlink"/>
          </w:rPr>
          <w:t>10.4</w:t>
        </w:r>
        <w:r>
          <w:rPr>
            <w:rFonts w:asciiTheme="minorHAnsi" w:eastAsiaTheme="minorEastAsia" w:hAnsiTheme="minorHAnsi" w:cstheme="minorBidi"/>
            <w:sz w:val="22"/>
            <w:szCs w:val="22"/>
            <w:lang w:eastAsia="zh-CN"/>
          </w:rPr>
          <w:tab/>
        </w:r>
        <w:r w:rsidRPr="00626073">
          <w:rPr>
            <w:rStyle w:val="Hyperlink"/>
          </w:rPr>
          <w:t>Assessment Order (V3)</w:t>
        </w:r>
        <w:r>
          <w:rPr>
            <w:webHidden/>
          </w:rPr>
          <w:tab/>
        </w:r>
        <w:r>
          <w:rPr>
            <w:webHidden/>
          </w:rPr>
          <w:fldChar w:fldCharType="begin"/>
        </w:r>
        <w:r>
          <w:rPr>
            <w:webHidden/>
          </w:rPr>
          <w:instrText xml:space="preserve"> PAGEREF _Toc120390098 \h </w:instrText>
        </w:r>
        <w:r>
          <w:rPr>
            <w:webHidden/>
          </w:rPr>
        </w:r>
        <w:r>
          <w:rPr>
            <w:webHidden/>
          </w:rPr>
          <w:fldChar w:fldCharType="separate"/>
        </w:r>
        <w:r w:rsidR="00A21BC2">
          <w:rPr>
            <w:webHidden/>
          </w:rPr>
          <w:t>666</w:t>
        </w:r>
        <w:r>
          <w:rPr>
            <w:webHidden/>
          </w:rPr>
          <w:fldChar w:fldCharType="end"/>
        </w:r>
      </w:hyperlink>
    </w:p>
    <w:p w14:paraId="3C6F1076" w14:textId="5D57ADFB"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099" w:history="1">
        <w:r w:rsidRPr="00626073">
          <w:rPr>
            <w:rStyle w:val="Hyperlink"/>
          </w:rPr>
          <w:t>10.5</w:t>
        </w:r>
        <w:r>
          <w:rPr>
            <w:rFonts w:asciiTheme="minorHAnsi" w:eastAsiaTheme="minorEastAsia" w:hAnsiTheme="minorHAnsi" w:cstheme="minorBidi"/>
            <w:sz w:val="22"/>
            <w:szCs w:val="22"/>
            <w:lang w:eastAsia="zh-CN"/>
          </w:rPr>
          <w:tab/>
        </w:r>
        <w:r w:rsidRPr="00626073">
          <w:rPr>
            <w:rStyle w:val="Hyperlink"/>
          </w:rPr>
          <w:t>Assessment Performed (V4)</w:t>
        </w:r>
        <w:r>
          <w:rPr>
            <w:webHidden/>
          </w:rPr>
          <w:tab/>
        </w:r>
        <w:r>
          <w:rPr>
            <w:webHidden/>
          </w:rPr>
          <w:fldChar w:fldCharType="begin"/>
        </w:r>
        <w:r>
          <w:rPr>
            <w:webHidden/>
          </w:rPr>
          <w:instrText xml:space="preserve"> PAGEREF _Toc120390099 \h </w:instrText>
        </w:r>
        <w:r>
          <w:rPr>
            <w:webHidden/>
          </w:rPr>
        </w:r>
        <w:r>
          <w:rPr>
            <w:webHidden/>
          </w:rPr>
          <w:fldChar w:fldCharType="separate"/>
        </w:r>
        <w:r w:rsidR="00A21BC2">
          <w:rPr>
            <w:webHidden/>
          </w:rPr>
          <w:t>667</w:t>
        </w:r>
        <w:r>
          <w:rPr>
            <w:webHidden/>
          </w:rPr>
          <w:fldChar w:fldCharType="end"/>
        </w:r>
      </w:hyperlink>
    </w:p>
    <w:p w14:paraId="0BD762AD" w14:textId="15799B5E"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00" w:history="1">
        <w:r w:rsidRPr="00626073">
          <w:rPr>
            <w:rStyle w:val="Hyperlink"/>
          </w:rPr>
          <w:t>10.6</w:t>
        </w:r>
        <w:r>
          <w:rPr>
            <w:rFonts w:asciiTheme="minorHAnsi" w:eastAsiaTheme="minorEastAsia" w:hAnsiTheme="minorHAnsi" w:cstheme="minorBidi"/>
            <w:sz w:val="22"/>
            <w:szCs w:val="22"/>
            <w:lang w:eastAsia="zh-CN"/>
          </w:rPr>
          <w:tab/>
        </w:r>
        <w:r w:rsidRPr="00626073">
          <w:rPr>
            <w:rStyle w:val="Hyperlink"/>
          </w:rPr>
          <w:t>Assessment Recommended (V4)</w:t>
        </w:r>
        <w:r>
          <w:rPr>
            <w:webHidden/>
          </w:rPr>
          <w:tab/>
        </w:r>
        <w:r>
          <w:rPr>
            <w:webHidden/>
          </w:rPr>
          <w:fldChar w:fldCharType="begin"/>
        </w:r>
        <w:r>
          <w:rPr>
            <w:webHidden/>
          </w:rPr>
          <w:instrText xml:space="preserve"> PAGEREF _Toc120390100 \h </w:instrText>
        </w:r>
        <w:r>
          <w:rPr>
            <w:webHidden/>
          </w:rPr>
        </w:r>
        <w:r>
          <w:rPr>
            <w:webHidden/>
          </w:rPr>
          <w:fldChar w:fldCharType="separate"/>
        </w:r>
        <w:r w:rsidR="00A21BC2">
          <w:rPr>
            <w:webHidden/>
          </w:rPr>
          <w:t>668</w:t>
        </w:r>
        <w:r>
          <w:rPr>
            <w:webHidden/>
          </w:rPr>
          <w:fldChar w:fldCharType="end"/>
        </w:r>
      </w:hyperlink>
    </w:p>
    <w:p w14:paraId="60F13839" w14:textId="36D34178"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01" w:history="1">
        <w:r w:rsidRPr="00626073">
          <w:rPr>
            <w:rStyle w:val="Hyperlink"/>
          </w:rPr>
          <w:t>10.7</w:t>
        </w:r>
        <w:r>
          <w:rPr>
            <w:rFonts w:asciiTheme="minorHAnsi" w:eastAsiaTheme="minorEastAsia" w:hAnsiTheme="minorHAnsi" w:cstheme="minorBidi"/>
            <w:sz w:val="22"/>
            <w:szCs w:val="22"/>
            <w:lang w:eastAsia="zh-CN"/>
          </w:rPr>
          <w:tab/>
        </w:r>
        <w:r w:rsidRPr="00626073">
          <w:rPr>
            <w:rStyle w:val="Hyperlink"/>
          </w:rPr>
          <w:t>Care Goal (V6)</w:t>
        </w:r>
        <w:r>
          <w:rPr>
            <w:webHidden/>
          </w:rPr>
          <w:tab/>
        </w:r>
        <w:r>
          <w:rPr>
            <w:webHidden/>
          </w:rPr>
          <w:fldChar w:fldCharType="begin"/>
        </w:r>
        <w:r>
          <w:rPr>
            <w:webHidden/>
          </w:rPr>
          <w:instrText xml:space="preserve"> PAGEREF _Toc120390101 \h </w:instrText>
        </w:r>
        <w:r>
          <w:rPr>
            <w:webHidden/>
          </w:rPr>
        </w:r>
        <w:r>
          <w:rPr>
            <w:webHidden/>
          </w:rPr>
          <w:fldChar w:fldCharType="separate"/>
        </w:r>
        <w:r w:rsidR="00A21BC2">
          <w:rPr>
            <w:webHidden/>
          </w:rPr>
          <w:t>669</w:t>
        </w:r>
        <w:r>
          <w:rPr>
            <w:webHidden/>
          </w:rPr>
          <w:fldChar w:fldCharType="end"/>
        </w:r>
      </w:hyperlink>
    </w:p>
    <w:p w14:paraId="2106D773" w14:textId="0B1A5A61"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02" w:history="1">
        <w:r w:rsidRPr="00626073">
          <w:rPr>
            <w:rStyle w:val="Hyperlink"/>
          </w:rPr>
          <w:t>10.8</w:t>
        </w:r>
        <w:r>
          <w:rPr>
            <w:rFonts w:asciiTheme="minorHAnsi" w:eastAsiaTheme="minorEastAsia" w:hAnsiTheme="minorHAnsi" w:cstheme="minorBidi"/>
            <w:sz w:val="22"/>
            <w:szCs w:val="22"/>
            <w:lang w:eastAsia="zh-CN"/>
          </w:rPr>
          <w:tab/>
        </w:r>
        <w:r w:rsidRPr="00626073">
          <w:rPr>
            <w:rStyle w:val="Hyperlink"/>
          </w:rPr>
          <w:t>Communication Performed (V3)</w:t>
        </w:r>
        <w:r>
          <w:rPr>
            <w:webHidden/>
          </w:rPr>
          <w:tab/>
        </w:r>
        <w:r>
          <w:rPr>
            <w:webHidden/>
          </w:rPr>
          <w:fldChar w:fldCharType="begin"/>
        </w:r>
        <w:r>
          <w:rPr>
            <w:webHidden/>
          </w:rPr>
          <w:instrText xml:space="preserve"> PAGEREF _Toc120390102 \h </w:instrText>
        </w:r>
        <w:r>
          <w:rPr>
            <w:webHidden/>
          </w:rPr>
        </w:r>
        <w:r>
          <w:rPr>
            <w:webHidden/>
          </w:rPr>
          <w:fldChar w:fldCharType="separate"/>
        </w:r>
        <w:r w:rsidR="00A21BC2">
          <w:rPr>
            <w:webHidden/>
          </w:rPr>
          <w:t>670</w:t>
        </w:r>
        <w:r>
          <w:rPr>
            <w:webHidden/>
          </w:rPr>
          <w:fldChar w:fldCharType="end"/>
        </w:r>
      </w:hyperlink>
    </w:p>
    <w:p w14:paraId="1E840A1B" w14:textId="50FAF572"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03" w:history="1">
        <w:r w:rsidRPr="00626073">
          <w:rPr>
            <w:rStyle w:val="Hyperlink"/>
          </w:rPr>
          <w:t>10.9</w:t>
        </w:r>
        <w:r>
          <w:rPr>
            <w:rFonts w:asciiTheme="minorHAnsi" w:eastAsiaTheme="minorEastAsia" w:hAnsiTheme="minorHAnsi" w:cstheme="minorBidi"/>
            <w:sz w:val="22"/>
            <w:szCs w:val="22"/>
            <w:lang w:eastAsia="zh-CN"/>
          </w:rPr>
          <w:tab/>
        </w:r>
        <w:r w:rsidRPr="00626073">
          <w:rPr>
            <w:rStyle w:val="Hyperlink"/>
          </w:rPr>
          <w:t>Device Applied (RETIRED)</w:t>
        </w:r>
        <w:r>
          <w:rPr>
            <w:webHidden/>
          </w:rPr>
          <w:tab/>
        </w:r>
        <w:r>
          <w:rPr>
            <w:webHidden/>
          </w:rPr>
          <w:fldChar w:fldCharType="begin"/>
        </w:r>
        <w:r>
          <w:rPr>
            <w:webHidden/>
          </w:rPr>
          <w:instrText xml:space="preserve"> PAGEREF _Toc120390103 \h </w:instrText>
        </w:r>
        <w:r>
          <w:rPr>
            <w:webHidden/>
          </w:rPr>
        </w:r>
        <w:r>
          <w:rPr>
            <w:webHidden/>
          </w:rPr>
          <w:fldChar w:fldCharType="separate"/>
        </w:r>
        <w:r w:rsidR="00A21BC2">
          <w:rPr>
            <w:webHidden/>
          </w:rPr>
          <w:t>672</w:t>
        </w:r>
        <w:r>
          <w:rPr>
            <w:webHidden/>
          </w:rPr>
          <w:fldChar w:fldCharType="end"/>
        </w:r>
      </w:hyperlink>
    </w:p>
    <w:p w14:paraId="4A84718B" w14:textId="0DB7BB26"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04" w:history="1">
        <w:r w:rsidRPr="00626073">
          <w:rPr>
            <w:rStyle w:val="Hyperlink"/>
          </w:rPr>
          <w:t>10.10</w:t>
        </w:r>
        <w:r>
          <w:rPr>
            <w:rFonts w:asciiTheme="minorHAnsi" w:eastAsiaTheme="minorEastAsia" w:hAnsiTheme="minorHAnsi" w:cstheme="minorBidi"/>
            <w:sz w:val="22"/>
            <w:szCs w:val="22"/>
            <w:lang w:eastAsia="zh-CN"/>
          </w:rPr>
          <w:tab/>
        </w:r>
        <w:r w:rsidRPr="00626073">
          <w:rPr>
            <w:rStyle w:val="Hyperlink"/>
          </w:rPr>
          <w:t>Device Order (V6)</w:t>
        </w:r>
        <w:r>
          <w:rPr>
            <w:webHidden/>
          </w:rPr>
          <w:tab/>
        </w:r>
        <w:r>
          <w:rPr>
            <w:webHidden/>
          </w:rPr>
          <w:fldChar w:fldCharType="begin"/>
        </w:r>
        <w:r>
          <w:rPr>
            <w:webHidden/>
          </w:rPr>
          <w:instrText xml:space="preserve"> PAGEREF _Toc120390104 \h </w:instrText>
        </w:r>
        <w:r>
          <w:rPr>
            <w:webHidden/>
          </w:rPr>
        </w:r>
        <w:r>
          <w:rPr>
            <w:webHidden/>
          </w:rPr>
          <w:fldChar w:fldCharType="separate"/>
        </w:r>
        <w:r w:rsidR="00A21BC2">
          <w:rPr>
            <w:webHidden/>
          </w:rPr>
          <w:t>673</w:t>
        </w:r>
        <w:r>
          <w:rPr>
            <w:webHidden/>
          </w:rPr>
          <w:fldChar w:fldCharType="end"/>
        </w:r>
      </w:hyperlink>
    </w:p>
    <w:p w14:paraId="5604C320" w14:textId="1E3FBB5C"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05" w:history="1">
        <w:r w:rsidRPr="00626073">
          <w:rPr>
            <w:rStyle w:val="Hyperlink"/>
          </w:rPr>
          <w:t>10.11</w:t>
        </w:r>
        <w:r>
          <w:rPr>
            <w:rFonts w:asciiTheme="minorHAnsi" w:eastAsiaTheme="minorEastAsia" w:hAnsiTheme="minorHAnsi" w:cstheme="minorBidi"/>
            <w:sz w:val="22"/>
            <w:szCs w:val="22"/>
            <w:lang w:eastAsia="zh-CN"/>
          </w:rPr>
          <w:tab/>
        </w:r>
        <w:r w:rsidRPr="00626073">
          <w:rPr>
            <w:rStyle w:val="Hyperlink"/>
          </w:rPr>
          <w:t>Device Order Act (V4)</w:t>
        </w:r>
        <w:r>
          <w:rPr>
            <w:webHidden/>
          </w:rPr>
          <w:tab/>
        </w:r>
        <w:r>
          <w:rPr>
            <w:webHidden/>
          </w:rPr>
          <w:fldChar w:fldCharType="begin"/>
        </w:r>
        <w:r>
          <w:rPr>
            <w:webHidden/>
          </w:rPr>
          <w:instrText xml:space="preserve"> PAGEREF _Toc120390105 \h </w:instrText>
        </w:r>
        <w:r>
          <w:rPr>
            <w:webHidden/>
          </w:rPr>
        </w:r>
        <w:r>
          <w:rPr>
            <w:webHidden/>
          </w:rPr>
          <w:fldChar w:fldCharType="separate"/>
        </w:r>
        <w:r w:rsidR="00A21BC2">
          <w:rPr>
            <w:webHidden/>
          </w:rPr>
          <w:t>674</w:t>
        </w:r>
        <w:r>
          <w:rPr>
            <w:webHidden/>
          </w:rPr>
          <w:fldChar w:fldCharType="end"/>
        </w:r>
      </w:hyperlink>
    </w:p>
    <w:p w14:paraId="0FBE9678" w14:textId="384E7A30"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06" w:history="1">
        <w:r w:rsidRPr="00626073">
          <w:rPr>
            <w:rStyle w:val="Hyperlink"/>
          </w:rPr>
          <w:t>10.12</w:t>
        </w:r>
        <w:r>
          <w:rPr>
            <w:rFonts w:asciiTheme="minorHAnsi" w:eastAsiaTheme="minorEastAsia" w:hAnsiTheme="minorHAnsi" w:cstheme="minorBidi"/>
            <w:sz w:val="22"/>
            <w:szCs w:val="22"/>
            <w:lang w:eastAsia="zh-CN"/>
          </w:rPr>
          <w:tab/>
        </w:r>
        <w:r w:rsidRPr="00626073">
          <w:rPr>
            <w:rStyle w:val="Hyperlink"/>
          </w:rPr>
          <w:t>Device Recommended (V6)</w:t>
        </w:r>
        <w:r>
          <w:rPr>
            <w:webHidden/>
          </w:rPr>
          <w:tab/>
        </w:r>
        <w:r>
          <w:rPr>
            <w:webHidden/>
          </w:rPr>
          <w:fldChar w:fldCharType="begin"/>
        </w:r>
        <w:r>
          <w:rPr>
            <w:webHidden/>
          </w:rPr>
          <w:instrText xml:space="preserve"> PAGEREF _Toc120390106 \h </w:instrText>
        </w:r>
        <w:r>
          <w:rPr>
            <w:webHidden/>
          </w:rPr>
        </w:r>
        <w:r>
          <w:rPr>
            <w:webHidden/>
          </w:rPr>
          <w:fldChar w:fldCharType="separate"/>
        </w:r>
        <w:r w:rsidR="00A21BC2">
          <w:rPr>
            <w:webHidden/>
          </w:rPr>
          <w:t>675</w:t>
        </w:r>
        <w:r>
          <w:rPr>
            <w:webHidden/>
          </w:rPr>
          <w:fldChar w:fldCharType="end"/>
        </w:r>
      </w:hyperlink>
    </w:p>
    <w:p w14:paraId="1D9F2607" w14:textId="153B8F48"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07" w:history="1">
        <w:r w:rsidRPr="00626073">
          <w:rPr>
            <w:rStyle w:val="Hyperlink"/>
          </w:rPr>
          <w:t>10.13</w:t>
        </w:r>
        <w:r>
          <w:rPr>
            <w:rFonts w:asciiTheme="minorHAnsi" w:eastAsiaTheme="minorEastAsia" w:hAnsiTheme="minorHAnsi" w:cstheme="minorBidi"/>
            <w:sz w:val="22"/>
            <w:szCs w:val="22"/>
            <w:lang w:eastAsia="zh-CN"/>
          </w:rPr>
          <w:tab/>
        </w:r>
        <w:r w:rsidRPr="00626073">
          <w:rPr>
            <w:rStyle w:val="Hyperlink"/>
          </w:rPr>
          <w:t>Device Recommended Act (V4)</w:t>
        </w:r>
        <w:r>
          <w:rPr>
            <w:webHidden/>
          </w:rPr>
          <w:tab/>
        </w:r>
        <w:r>
          <w:rPr>
            <w:webHidden/>
          </w:rPr>
          <w:fldChar w:fldCharType="begin"/>
        </w:r>
        <w:r>
          <w:rPr>
            <w:webHidden/>
          </w:rPr>
          <w:instrText xml:space="preserve"> PAGEREF _Toc120390107 \h </w:instrText>
        </w:r>
        <w:r>
          <w:rPr>
            <w:webHidden/>
          </w:rPr>
        </w:r>
        <w:r>
          <w:rPr>
            <w:webHidden/>
          </w:rPr>
          <w:fldChar w:fldCharType="separate"/>
        </w:r>
        <w:r w:rsidR="00A21BC2">
          <w:rPr>
            <w:webHidden/>
          </w:rPr>
          <w:t>676</w:t>
        </w:r>
        <w:r>
          <w:rPr>
            <w:webHidden/>
          </w:rPr>
          <w:fldChar w:fldCharType="end"/>
        </w:r>
      </w:hyperlink>
    </w:p>
    <w:p w14:paraId="7D82A95D" w14:textId="444CCBA1"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08" w:history="1">
        <w:r w:rsidRPr="00626073">
          <w:rPr>
            <w:rStyle w:val="Hyperlink"/>
          </w:rPr>
          <w:t>10.14</w:t>
        </w:r>
        <w:r>
          <w:rPr>
            <w:rFonts w:asciiTheme="minorHAnsi" w:eastAsiaTheme="minorEastAsia" w:hAnsiTheme="minorHAnsi" w:cstheme="minorBidi"/>
            <w:sz w:val="22"/>
            <w:szCs w:val="22"/>
            <w:lang w:eastAsia="zh-CN"/>
          </w:rPr>
          <w:tab/>
        </w:r>
        <w:r w:rsidRPr="00626073">
          <w:rPr>
            <w:rStyle w:val="Hyperlink"/>
          </w:rPr>
          <w:t>Diagnosis (V4)</w:t>
        </w:r>
        <w:r>
          <w:rPr>
            <w:webHidden/>
          </w:rPr>
          <w:tab/>
        </w:r>
        <w:r>
          <w:rPr>
            <w:webHidden/>
          </w:rPr>
          <w:fldChar w:fldCharType="begin"/>
        </w:r>
        <w:r>
          <w:rPr>
            <w:webHidden/>
          </w:rPr>
          <w:instrText xml:space="preserve"> PAGEREF _Toc120390108 \h </w:instrText>
        </w:r>
        <w:r>
          <w:rPr>
            <w:webHidden/>
          </w:rPr>
        </w:r>
        <w:r>
          <w:rPr>
            <w:webHidden/>
          </w:rPr>
          <w:fldChar w:fldCharType="separate"/>
        </w:r>
        <w:r w:rsidR="00A21BC2">
          <w:rPr>
            <w:webHidden/>
          </w:rPr>
          <w:t>677</w:t>
        </w:r>
        <w:r>
          <w:rPr>
            <w:webHidden/>
          </w:rPr>
          <w:fldChar w:fldCharType="end"/>
        </w:r>
      </w:hyperlink>
    </w:p>
    <w:p w14:paraId="18A85849" w14:textId="395079E6"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09" w:history="1">
        <w:r w:rsidRPr="00626073">
          <w:rPr>
            <w:rStyle w:val="Hyperlink"/>
          </w:rPr>
          <w:t>10.15</w:t>
        </w:r>
        <w:r>
          <w:rPr>
            <w:rFonts w:asciiTheme="minorHAnsi" w:eastAsiaTheme="minorEastAsia" w:hAnsiTheme="minorHAnsi" w:cstheme="minorBidi"/>
            <w:sz w:val="22"/>
            <w:szCs w:val="22"/>
            <w:lang w:eastAsia="zh-CN"/>
          </w:rPr>
          <w:tab/>
        </w:r>
        <w:r w:rsidRPr="00626073">
          <w:rPr>
            <w:rStyle w:val="Hyperlink"/>
          </w:rPr>
          <w:t>Diagnosis Concern Act (V5)</w:t>
        </w:r>
        <w:r>
          <w:rPr>
            <w:webHidden/>
          </w:rPr>
          <w:tab/>
        </w:r>
        <w:r>
          <w:rPr>
            <w:webHidden/>
          </w:rPr>
          <w:fldChar w:fldCharType="begin"/>
        </w:r>
        <w:r>
          <w:rPr>
            <w:webHidden/>
          </w:rPr>
          <w:instrText xml:space="preserve"> PAGEREF _Toc120390109 \h </w:instrText>
        </w:r>
        <w:r>
          <w:rPr>
            <w:webHidden/>
          </w:rPr>
        </w:r>
        <w:r>
          <w:rPr>
            <w:webHidden/>
          </w:rPr>
          <w:fldChar w:fldCharType="separate"/>
        </w:r>
        <w:r w:rsidR="00A21BC2">
          <w:rPr>
            <w:webHidden/>
          </w:rPr>
          <w:t>679</w:t>
        </w:r>
        <w:r>
          <w:rPr>
            <w:webHidden/>
          </w:rPr>
          <w:fldChar w:fldCharType="end"/>
        </w:r>
      </w:hyperlink>
    </w:p>
    <w:p w14:paraId="0D4FB9F8" w14:textId="30E4ED3A"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10" w:history="1">
        <w:r w:rsidRPr="00626073">
          <w:rPr>
            <w:rStyle w:val="Hyperlink"/>
          </w:rPr>
          <w:t>10.16</w:t>
        </w:r>
        <w:r>
          <w:rPr>
            <w:rFonts w:asciiTheme="minorHAnsi" w:eastAsiaTheme="minorEastAsia" w:hAnsiTheme="minorHAnsi" w:cstheme="minorBidi"/>
            <w:sz w:val="22"/>
            <w:szCs w:val="22"/>
            <w:lang w:eastAsia="zh-CN"/>
          </w:rPr>
          <w:tab/>
        </w:r>
        <w:r w:rsidRPr="00626073">
          <w:rPr>
            <w:rStyle w:val="Hyperlink"/>
          </w:rPr>
          <w:t>Diagnostic Study Order (V6)</w:t>
        </w:r>
        <w:r>
          <w:rPr>
            <w:webHidden/>
          </w:rPr>
          <w:tab/>
        </w:r>
        <w:r>
          <w:rPr>
            <w:webHidden/>
          </w:rPr>
          <w:fldChar w:fldCharType="begin"/>
        </w:r>
        <w:r>
          <w:rPr>
            <w:webHidden/>
          </w:rPr>
          <w:instrText xml:space="preserve"> PAGEREF _Toc120390110 \h </w:instrText>
        </w:r>
        <w:r>
          <w:rPr>
            <w:webHidden/>
          </w:rPr>
        </w:r>
        <w:r>
          <w:rPr>
            <w:webHidden/>
          </w:rPr>
          <w:fldChar w:fldCharType="separate"/>
        </w:r>
        <w:r w:rsidR="00A21BC2">
          <w:rPr>
            <w:webHidden/>
          </w:rPr>
          <w:t>680</w:t>
        </w:r>
        <w:r>
          <w:rPr>
            <w:webHidden/>
          </w:rPr>
          <w:fldChar w:fldCharType="end"/>
        </w:r>
      </w:hyperlink>
    </w:p>
    <w:p w14:paraId="469E2394" w14:textId="5E47328A"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11" w:history="1">
        <w:r w:rsidRPr="00626073">
          <w:rPr>
            <w:rStyle w:val="Hyperlink"/>
          </w:rPr>
          <w:t>10.17</w:t>
        </w:r>
        <w:r>
          <w:rPr>
            <w:rFonts w:asciiTheme="minorHAnsi" w:eastAsiaTheme="minorEastAsia" w:hAnsiTheme="minorHAnsi" w:cstheme="minorBidi"/>
            <w:sz w:val="22"/>
            <w:szCs w:val="22"/>
            <w:lang w:eastAsia="zh-CN"/>
          </w:rPr>
          <w:tab/>
        </w:r>
        <w:r w:rsidRPr="00626073">
          <w:rPr>
            <w:rStyle w:val="Hyperlink"/>
          </w:rPr>
          <w:t>Diagnostic Study Performed (V6)</w:t>
        </w:r>
        <w:r>
          <w:rPr>
            <w:webHidden/>
          </w:rPr>
          <w:tab/>
        </w:r>
        <w:r>
          <w:rPr>
            <w:webHidden/>
          </w:rPr>
          <w:fldChar w:fldCharType="begin"/>
        </w:r>
        <w:r>
          <w:rPr>
            <w:webHidden/>
          </w:rPr>
          <w:instrText xml:space="preserve"> PAGEREF _Toc120390111 \h </w:instrText>
        </w:r>
        <w:r>
          <w:rPr>
            <w:webHidden/>
          </w:rPr>
        </w:r>
        <w:r>
          <w:rPr>
            <w:webHidden/>
          </w:rPr>
          <w:fldChar w:fldCharType="separate"/>
        </w:r>
        <w:r w:rsidR="00A21BC2">
          <w:rPr>
            <w:webHidden/>
          </w:rPr>
          <w:t>681</w:t>
        </w:r>
        <w:r>
          <w:rPr>
            <w:webHidden/>
          </w:rPr>
          <w:fldChar w:fldCharType="end"/>
        </w:r>
      </w:hyperlink>
    </w:p>
    <w:p w14:paraId="3BC7BF5B" w14:textId="5634585E"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12" w:history="1">
        <w:r w:rsidRPr="00626073">
          <w:rPr>
            <w:rStyle w:val="Hyperlink"/>
          </w:rPr>
          <w:t>10.18</w:t>
        </w:r>
        <w:r>
          <w:rPr>
            <w:rFonts w:asciiTheme="minorHAnsi" w:eastAsiaTheme="minorEastAsia" w:hAnsiTheme="minorHAnsi" w:cstheme="minorBidi"/>
            <w:sz w:val="22"/>
            <w:szCs w:val="22"/>
            <w:lang w:eastAsia="zh-CN"/>
          </w:rPr>
          <w:tab/>
        </w:r>
        <w:r w:rsidRPr="00626073">
          <w:rPr>
            <w:rStyle w:val="Hyperlink"/>
          </w:rPr>
          <w:t>Diagnostic Study Recommended (V6)</w:t>
        </w:r>
        <w:r>
          <w:rPr>
            <w:webHidden/>
          </w:rPr>
          <w:tab/>
        </w:r>
        <w:r>
          <w:rPr>
            <w:webHidden/>
          </w:rPr>
          <w:fldChar w:fldCharType="begin"/>
        </w:r>
        <w:r>
          <w:rPr>
            <w:webHidden/>
          </w:rPr>
          <w:instrText xml:space="preserve"> PAGEREF _Toc120390112 \h </w:instrText>
        </w:r>
        <w:r>
          <w:rPr>
            <w:webHidden/>
          </w:rPr>
        </w:r>
        <w:r>
          <w:rPr>
            <w:webHidden/>
          </w:rPr>
          <w:fldChar w:fldCharType="separate"/>
        </w:r>
        <w:r w:rsidR="00A21BC2">
          <w:rPr>
            <w:webHidden/>
          </w:rPr>
          <w:t>682</w:t>
        </w:r>
        <w:r>
          <w:rPr>
            <w:webHidden/>
          </w:rPr>
          <w:fldChar w:fldCharType="end"/>
        </w:r>
      </w:hyperlink>
    </w:p>
    <w:p w14:paraId="7904D0AF" w14:textId="700520E4"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13" w:history="1">
        <w:r w:rsidRPr="00626073">
          <w:rPr>
            <w:rStyle w:val="Hyperlink"/>
          </w:rPr>
          <w:t>10.19</w:t>
        </w:r>
        <w:r>
          <w:rPr>
            <w:rFonts w:asciiTheme="minorHAnsi" w:eastAsiaTheme="minorEastAsia" w:hAnsiTheme="minorHAnsi" w:cstheme="minorBidi"/>
            <w:sz w:val="22"/>
            <w:szCs w:val="22"/>
            <w:lang w:eastAsia="zh-CN"/>
          </w:rPr>
          <w:tab/>
        </w:r>
        <w:r w:rsidRPr="00626073">
          <w:rPr>
            <w:rStyle w:val="Hyperlink"/>
          </w:rPr>
          <w:t>Discharge Medication (V6)</w:t>
        </w:r>
        <w:r>
          <w:rPr>
            <w:webHidden/>
          </w:rPr>
          <w:tab/>
        </w:r>
        <w:r>
          <w:rPr>
            <w:webHidden/>
          </w:rPr>
          <w:fldChar w:fldCharType="begin"/>
        </w:r>
        <w:r>
          <w:rPr>
            <w:webHidden/>
          </w:rPr>
          <w:instrText xml:space="preserve"> PAGEREF _Toc120390113 \h </w:instrText>
        </w:r>
        <w:r>
          <w:rPr>
            <w:webHidden/>
          </w:rPr>
        </w:r>
        <w:r>
          <w:rPr>
            <w:webHidden/>
          </w:rPr>
          <w:fldChar w:fldCharType="separate"/>
        </w:r>
        <w:r w:rsidR="00A21BC2">
          <w:rPr>
            <w:webHidden/>
          </w:rPr>
          <w:t>683</w:t>
        </w:r>
        <w:r>
          <w:rPr>
            <w:webHidden/>
          </w:rPr>
          <w:fldChar w:fldCharType="end"/>
        </w:r>
      </w:hyperlink>
    </w:p>
    <w:p w14:paraId="48C6C67B" w14:textId="13FA348B"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14" w:history="1">
        <w:r w:rsidRPr="00626073">
          <w:rPr>
            <w:rStyle w:val="Hyperlink"/>
          </w:rPr>
          <w:t>10.20</w:t>
        </w:r>
        <w:r>
          <w:rPr>
            <w:rFonts w:asciiTheme="minorHAnsi" w:eastAsiaTheme="minorEastAsia" w:hAnsiTheme="minorHAnsi" w:cstheme="minorBidi"/>
            <w:sz w:val="22"/>
            <w:szCs w:val="22"/>
            <w:lang w:eastAsia="zh-CN"/>
          </w:rPr>
          <w:tab/>
        </w:r>
        <w:r w:rsidRPr="00626073">
          <w:rPr>
            <w:rStyle w:val="Hyperlink"/>
          </w:rPr>
          <w:t>Encounter Diagnosis QDM (V2)</w:t>
        </w:r>
        <w:r>
          <w:rPr>
            <w:webHidden/>
          </w:rPr>
          <w:tab/>
        </w:r>
        <w:r>
          <w:rPr>
            <w:webHidden/>
          </w:rPr>
          <w:fldChar w:fldCharType="begin"/>
        </w:r>
        <w:r>
          <w:rPr>
            <w:webHidden/>
          </w:rPr>
          <w:instrText xml:space="preserve"> PAGEREF _Toc120390114 \h </w:instrText>
        </w:r>
        <w:r>
          <w:rPr>
            <w:webHidden/>
          </w:rPr>
        </w:r>
        <w:r>
          <w:rPr>
            <w:webHidden/>
          </w:rPr>
          <w:fldChar w:fldCharType="separate"/>
        </w:r>
        <w:r w:rsidR="00A21BC2">
          <w:rPr>
            <w:webHidden/>
          </w:rPr>
          <w:t>685</w:t>
        </w:r>
        <w:r>
          <w:rPr>
            <w:webHidden/>
          </w:rPr>
          <w:fldChar w:fldCharType="end"/>
        </w:r>
      </w:hyperlink>
    </w:p>
    <w:p w14:paraId="0CB92EBC" w14:textId="22F67001"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15" w:history="1">
        <w:r w:rsidRPr="00626073">
          <w:rPr>
            <w:rStyle w:val="Hyperlink"/>
          </w:rPr>
          <w:t>10.21</w:t>
        </w:r>
        <w:r>
          <w:rPr>
            <w:rFonts w:asciiTheme="minorHAnsi" w:eastAsiaTheme="minorEastAsia" w:hAnsiTheme="minorHAnsi" w:cstheme="minorBidi"/>
            <w:sz w:val="22"/>
            <w:szCs w:val="22"/>
            <w:lang w:eastAsia="zh-CN"/>
          </w:rPr>
          <w:tab/>
        </w:r>
        <w:r w:rsidRPr="00626073">
          <w:rPr>
            <w:rStyle w:val="Hyperlink"/>
          </w:rPr>
          <w:t>Encounter Order (V6)</w:t>
        </w:r>
        <w:r>
          <w:rPr>
            <w:webHidden/>
          </w:rPr>
          <w:tab/>
        </w:r>
        <w:r>
          <w:rPr>
            <w:webHidden/>
          </w:rPr>
          <w:fldChar w:fldCharType="begin"/>
        </w:r>
        <w:r>
          <w:rPr>
            <w:webHidden/>
          </w:rPr>
          <w:instrText xml:space="preserve"> PAGEREF _Toc120390115 \h </w:instrText>
        </w:r>
        <w:r>
          <w:rPr>
            <w:webHidden/>
          </w:rPr>
        </w:r>
        <w:r>
          <w:rPr>
            <w:webHidden/>
          </w:rPr>
          <w:fldChar w:fldCharType="separate"/>
        </w:r>
        <w:r w:rsidR="00A21BC2">
          <w:rPr>
            <w:webHidden/>
          </w:rPr>
          <w:t>686</w:t>
        </w:r>
        <w:r>
          <w:rPr>
            <w:webHidden/>
          </w:rPr>
          <w:fldChar w:fldCharType="end"/>
        </w:r>
      </w:hyperlink>
    </w:p>
    <w:p w14:paraId="374291CD" w14:textId="4D32E3A5"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16" w:history="1">
        <w:r w:rsidRPr="00626073">
          <w:rPr>
            <w:rStyle w:val="Hyperlink"/>
          </w:rPr>
          <w:t>10.22</w:t>
        </w:r>
        <w:r>
          <w:rPr>
            <w:rFonts w:asciiTheme="minorHAnsi" w:eastAsiaTheme="minorEastAsia" w:hAnsiTheme="minorHAnsi" w:cstheme="minorBidi"/>
            <w:sz w:val="22"/>
            <w:szCs w:val="22"/>
            <w:lang w:eastAsia="zh-CN"/>
          </w:rPr>
          <w:tab/>
        </w:r>
        <w:r w:rsidRPr="00626073">
          <w:rPr>
            <w:rStyle w:val="Hyperlink"/>
          </w:rPr>
          <w:t>Encounter Order Act (V4)</w:t>
        </w:r>
        <w:r>
          <w:rPr>
            <w:webHidden/>
          </w:rPr>
          <w:tab/>
        </w:r>
        <w:r>
          <w:rPr>
            <w:webHidden/>
          </w:rPr>
          <w:fldChar w:fldCharType="begin"/>
        </w:r>
        <w:r>
          <w:rPr>
            <w:webHidden/>
          </w:rPr>
          <w:instrText xml:space="preserve"> PAGEREF _Toc120390116 \h </w:instrText>
        </w:r>
        <w:r>
          <w:rPr>
            <w:webHidden/>
          </w:rPr>
        </w:r>
        <w:r>
          <w:rPr>
            <w:webHidden/>
          </w:rPr>
          <w:fldChar w:fldCharType="separate"/>
        </w:r>
        <w:r w:rsidR="00A21BC2">
          <w:rPr>
            <w:webHidden/>
          </w:rPr>
          <w:t>688</w:t>
        </w:r>
        <w:r>
          <w:rPr>
            <w:webHidden/>
          </w:rPr>
          <w:fldChar w:fldCharType="end"/>
        </w:r>
      </w:hyperlink>
    </w:p>
    <w:p w14:paraId="0FE04576" w14:textId="1A78A670"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17" w:history="1">
        <w:r w:rsidRPr="00626073">
          <w:rPr>
            <w:rStyle w:val="Hyperlink"/>
          </w:rPr>
          <w:t>10.23</w:t>
        </w:r>
        <w:r>
          <w:rPr>
            <w:rFonts w:asciiTheme="minorHAnsi" w:eastAsiaTheme="minorEastAsia" w:hAnsiTheme="minorHAnsi" w:cstheme="minorBidi"/>
            <w:sz w:val="22"/>
            <w:szCs w:val="22"/>
            <w:lang w:eastAsia="zh-CN"/>
          </w:rPr>
          <w:tab/>
        </w:r>
        <w:r w:rsidRPr="00626073">
          <w:rPr>
            <w:rStyle w:val="Hyperlink"/>
          </w:rPr>
          <w:t>Encounter Performed (V6)</w:t>
        </w:r>
        <w:r>
          <w:rPr>
            <w:webHidden/>
          </w:rPr>
          <w:tab/>
        </w:r>
        <w:r>
          <w:rPr>
            <w:webHidden/>
          </w:rPr>
          <w:fldChar w:fldCharType="begin"/>
        </w:r>
        <w:r>
          <w:rPr>
            <w:webHidden/>
          </w:rPr>
          <w:instrText xml:space="preserve"> PAGEREF _Toc120390117 \h </w:instrText>
        </w:r>
        <w:r>
          <w:rPr>
            <w:webHidden/>
          </w:rPr>
        </w:r>
        <w:r>
          <w:rPr>
            <w:webHidden/>
          </w:rPr>
          <w:fldChar w:fldCharType="separate"/>
        </w:r>
        <w:r w:rsidR="00A21BC2">
          <w:rPr>
            <w:webHidden/>
          </w:rPr>
          <w:t>689</w:t>
        </w:r>
        <w:r>
          <w:rPr>
            <w:webHidden/>
          </w:rPr>
          <w:fldChar w:fldCharType="end"/>
        </w:r>
      </w:hyperlink>
    </w:p>
    <w:p w14:paraId="29D56722" w14:textId="0D6D7CEC"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18" w:history="1">
        <w:r w:rsidRPr="00626073">
          <w:rPr>
            <w:rStyle w:val="Hyperlink"/>
          </w:rPr>
          <w:t>10.24</w:t>
        </w:r>
        <w:r>
          <w:rPr>
            <w:rFonts w:asciiTheme="minorHAnsi" w:eastAsiaTheme="minorEastAsia" w:hAnsiTheme="minorHAnsi" w:cstheme="minorBidi"/>
            <w:sz w:val="22"/>
            <w:szCs w:val="22"/>
            <w:lang w:eastAsia="zh-CN"/>
          </w:rPr>
          <w:tab/>
        </w:r>
        <w:r w:rsidRPr="00626073">
          <w:rPr>
            <w:rStyle w:val="Hyperlink"/>
          </w:rPr>
          <w:t>Encounter Performed Act (RETIRED)</w:t>
        </w:r>
        <w:r>
          <w:rPr>
            <w:webHidden/>
          </w:rPr>
          <w:tab/>
        </w:r>
        <w:r>
          <w:rPr>
            <w:webHidden/>
          </w:rPr>
          <w:fldChar w:fldCharType="begin"/>
        </w:r>
        <w:r>
          <w:rPr>
            <w:webHidden/>
          </w:rPr>
          <w:instrText xml:space="preserve"> PAGEREF _Toc120390118 \h </w:instrText>
        </w:r>
        <w:r>
          <w:rPr>
            <w:webHidden/>
          </w:rPr>
        </w:r>
        <w:r>
          <w:rPr>
            <w:webHidden/>
          </w:rPr>
          <w:fldChar w:fldCharType="separate"/>
        </w:r>
        <w:r w:rsidR="00A21BC2">
          <w:rPr>
            <w:webHidden/>
          </w:rPr>
          <w:t>692</w:t>
        </w:r>
        <w:r>
          <w:rPr>
            <w:webHidden/>
          </w:rPr>
          <w:fldChar w:fldCharType="end"/>
        </w:r>
      </w:hyperlink>
    </w:p>
    <w:p w14:paraId="7AE23DB8" w14:textId="000F63C1"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19" w:history="1">
        <w:r w:rsidRPr="00626073">
          <w:rPr>
            <w:rStyle w:val="Hyperlink"/>
          </w:rPr>
          <w:t>10.25</w:t>
        </w:r>
        <w:r>
          <w:rPr>
            <w:rFonts w:asciiTheme="minorHAnsi" w:eastAsiaTheme="minorEastAsia" w:hAnsiTheme="minorHAnsi" w:cstheme="minorBidi"/>
            <w:sz w:val="22"/>
            <w:szCs w:val="22"/>
            <w:lang w:eastAsia="zh-CN"/>
          </w:rPr>
          <w:tab/>
        </w:r>
        <w:r w:rsidRPr="00626073">
          <w:rPr>
            <w:rStyle w:val="Hyperlink"/>
          </w:rPr>
          <w:t>Encounter Recommended (V6)</w:t>
        </w:r>
        <w:r>
          <w:rPr>
            <w:webHidden/>
          </w:rPr>
          <w:tab/>
        </w:r>
        <w:r>
          <w:rPr>
            <w:webHidden/>
          </w:rPr>
          <w:fldChar w:fldCharType="begin"/>
        </w:r>
        <w:r>
          <w:rPr>
            <w:webHidden/>
          </w:rPr>
          <w:instrText xml:space="preserve"> PAGEREF _Toc120390119 \h </w:instrText>
        </w:r>
        <w:r>
          <w:rPr>
            <w:webHidden/>
          </w:rPr>
        </w:r>
        <w:r>
          <w:rPr>
            <w:webHidden/>
          </w:rPr>
          <w:fldChar w:fldCharType="separate"/>
        </w:r>
        <w:r w:rsidR="00A21BC2">
          <w:rPr>
            <w:webHidden/>
          </w:rPr>
          <w:t>693</w:t>
        </w:r>
        <w:r>
          <w:rPr>
            <w:webHidden/>
          </w:rPr>
          <w:fldChar w:fldCharType="end"/>
        </w:r>
      </w:hyperlink>
    </w:p>
    <w:p w14:paraId="5466A8CA" w14:textId="6919B248"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20" w:history="1">
        <w:r w:rsidRPr="00626073">
          <w:rPr>
            <w:rStyle w:val="Hyperlink"/>
          </w:rPr>
          <w:t>10.26</w:t>
        </w:r>
        <w:r>
          <w:rPr>
            <w:rFonts w:asciiTheme="minorHAnsi" w:eastAsiaTheme="minorEastAsia" w:hAnsiTheme="minorHAnsi" w:cstheme="minorBidi"/>
            <w:sz w:val="22"/>
            <w:szCs w:val="22"/>
            <w:lang w:eastAsia="zh-CN"/>
          </w:rPr>
          <w:tab/>
        </w:r>
        <w:r w:rsidRPr="00626073">
          <w:rPr>
            <w:rStyle w:val="Hyperlink"/>
          </w:rPr>
          <w:t>Encounter Recommended Act (V4)</w:t>
        </w:r>
        <w:r>
          <w:rPr>
            <w:webHidden/>
          </w:rPr>
          <w:tab/>
        </w:r>
        <w:r>
          <w:rPr>
            <w:webHidden/>
          </w:rPr>
          <w:fldChar w:fldCharType="begin"/>
        </w:r>
        <w:r>
          <w:rPr>
            <w:webHidden/>
          </w:rPr>
          <w:instrText xml:space="preserve"> PAGEREF _Toc120390120 \h </w:instrText>
        </w:r>
        <w:r>
          <w:rPr>
            <w:webHidden/>
          </w:rPr>
        </w:r>
        <w:r>
          <w:rPr>
            <w:webHidden/>
          </w:rPr>
          <w:fldChar w:fldCharType="separate"/>
        </w:r>
        <w:r w:rsidR="00A21BC2">
          <w:rPr>
            <w:webHidden/>
          </w:rPr>
          <w:t>695</w:t>
        </w:r>
        <w:r>
          <w:rPr>
            <w:webHidden/>
          </w:rPr>
          <w:fldChar w:fldCharType="end"/>
        </w:r>
      </w:hyperlink>
    </w:p>
    <w:p w14:paraId="01662B6C" w14:textId="42C28817"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21" w:history="1">
        <w:r w:rsidRPr="00626073">
          <w:rPr>
            <w:rStyle w:val="Hyperlink"/>
          </w:rPr>
          <w:t>10.27</w:t>
        </w:r>
        <w:r>
          <w:rPr>
            <w:rFonts w:asciiTheme="minorHAnsi" w:eastAsiaTheme="minorEastAsia" w:hAnsiTheme="minorHAnsi" w:cstheme="minorBidi"/>
            <w:sz w:val="22"/>
            <w:szCs w:val="22"/>
            <w:lang w:eastAsia="zh-CN"/>
          </w:rPr>
          <w:tab/>
        </w:r>
        <w:r w:rsidRPr="00626073">
          <w:rPr>
            <w:rStyle w:val="Hyperlink"/>
          </w:rPr>
          <w:t>Family History Observation QDM (V5)</w:t>
        </w:r>
        <w:r>
          <w:rPr>
            <w:webHidden/>
          </w:rPr>
          <w:tab/>
        </w:r>
        <w:r>
          <w:rPr>
            <w:webHidden/>
          </w:rPr>
          <w:fldChar w:fldCharType="begin"/>
        </w:r>
        <w:r>
          <w:rPr>
            <w:webHidden/>
          </w:rPr>
          <w:instrText xml:space="preserve"> PAGEREF _Toc120390121 \h </w:instrText>
        </w:r>
        <w:r>
          <w:rPr>
            <w:webHidden/>
          </w:rPr>
        </w:r>
        <w:r>
          <w:rPr>
            <w:webHidden/>
          </w:rPr>
          <w:fldChar w:fldCharType="separate"/>
        </w:r>
        <w:r w:rsidR="00A21BC2">
          <w:rPr>
            <w:webHidden/>
          </w:rPr>
          <w:t>696</w:t>
        </w:r>
        <w:r>
          <w:rPr>
            <w:webHidden/>
          </w:rPr>
          <w:fldChar w:fldCharType="end"/>
        </w:r>
      </w:hyperlink>
    </w:p>
    <w:p w14:paraId="479C8023" w14:textId="5CA9111E"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22" w:history="1">
        <w:r w:rsidRPr="00626073">
          <w:rPr>
            <w:rStyle w:val="Hyperlink"/>
          </w:rPr>
          <w:t>10.28</w:t>
        </w:r>
        <w:r>
          <w:rPr>
            <w:rFonts w:asciiTheme="minorHAnsi" w:eastAsiaTheme="minorEastAsia" w:hAnsiTheme="minorHAnsi" w:cstheme="minorBidi"/>
            <w:sz w:val="22"/>
            <w:szCs w:val="22"/>
            <w:lang w:eastAsia="zh-CN"/>
          </w:rPr>
          <w:tab/>
        </w:r>
        <w:r w:rsidRPr="00626073">
          <w:rPr>
            <w:rStyle w:val="Hyperlink"/>
          </w:rPr>
          <w:t>Family History Organizer QDM (V6)</w:t>
        </w:r>
        <w:r>
          <w:rPr>
            <w:webHidden/>
          </w:rPr>
          <w:tab/>
        </w:r>
        <w:r>
          <w:rPr>
            <w:webHidden/>
          </w:rPr>
          <w:fldChar w:fldCharType="begin"/>
        </w:r>
        <w:r>
          <w:rPr>
            <w:webHidden/>
          </w:rPr>
          <w:instrText xml:space="preserve"> PAGEREF _Toc120390122 \h </w:instrText>
        </w:r>
        <w:r>
          <w:rPr>
            <w:webHidden/>
          </w:rPr>
        </w:r>
        <w:r>
          <w:rPr>
            <w:webHidden/>
          </w:rPr>
          <w:fldChar w:fldCharType="separate"/>
        </w:r>
        <w:r w:rsidR="00A21BC2">
          <w:rPr>
            <w:webHidden/>
          </w:rPr>
          <w:t>697</w:t>
        </w:r>
        <w:r>
          <w:rPr>
            <w:webHidden/>
          </w:rPr>
          <w:fldChar w:fldCharType="end"/>
        </w:r>
      </w:hyperlink>
    </w:p>
    <w:p w14:paraId="59EC9781" w14:textId="490764D6"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23" w:history="1">
        <w:r w:rsidRPr="00626073">
          <w:rPr>
            <w:rStyle w:val="Hyperlink"/>
          </w:rPr>
          <w:t>10.29</w:t>
        </w:r>
        <w:r>
          <w:rPr>
            <w:rFonts w:asciiTheme="minorHAnsi" w:eastAsiaTheme="minorEastAsia" w:hAnsiTheme="minorHAnsi" w:cstheme="minorBidi"/>
            <w:sz w:val="22"/>
            <w:szCs w:val="22"/>
            <w:lang w:eastAsia="zh-CN"/>
          </w:rPr>
          <w:tab/>
        </w:r>
        <w:r w:rsidRPr="00626073">
          <w:rPr>
            <w:rStyle w:val="Hyperlink"/>
          </w:rPr>
          <w:t>Immunization Administered (V4)</w:t>
        </w:r>
        <w:r>
          <w:rPr>
            <w:webHidden/>
          </w:rPr>
          <w:tab/>
        </w:r>
        <w:r>
          <w:rPr>
            <w:webHidden/>
          </w:rPr>
          <w:fldChar w:fldCharType="begin"/>
        </w:r>
        <w:r>
          <w:rPr>
            <w:webHidden/>
          </w:rPr>
          <w:instrText xml:space="preserve"> PAGEREF _Toc120390123 \h </w:instrText>
        </w:r>
        <w:r>
          <w:rPr>
            <w:webHidden/>
          </w:rPr>
        </w:r>
        <w:r>
          <w:rPr>
            <w:webHidden/>
          </w:rPr>
          <w:fldChar w:fldCharType="separate"/>
        </w:r>
        <w:r w:rsidR="00A21BC2">
          <w:rPr>
            <w:webHidden/>
          </w:rPr>
          <w:t>698</w:t>
        </w:r>
        <w:r>
          <w:rPr>
            <w:webHidden/>
          </w:rPr>
          <w:fldChar w:fldCharType="end"/>
        </w:r>
      </w:hyperlink>
    </w:p>
    <w:p w14:paraId="647D1E88" w14:textId="0B45FC55"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24" w:history="1">
        <w:r w:rsidRPr="00626073">
          <w:rPr>
            <w:rStyle w:val="Hyperlink"/>
          </w:rPr>
          <w:t>10.30</w:t>
        </w:r>
        <w:r>
          <w:rPr>
            <w:rFonts w:asciiTheme="minorHAnsi" w:eastAsiaTheme="minorEastAsia" w:hAnsiTheme="minorHAnsi" w:cstheme="minorBidi"/>
            <w:sz w:val="22"/>
            <w:szCs w:val="22"/>
            <w:lang w:eastAsia="zh-CN"/>
          </w:rPr>
          <w:tab/>
        </w:r>
        <w:r w:rsidRPr="00626073">
          <w:rPr>
            <w:rStyle w:val="Hyperlink"/>
          </w:rPr>
          <w:t>Immunization Order (V4)</w:t>
        </w:r>
        <w:r>
          <w:rPr>
            <w:webHidden/>
          </w:rPr>
          <w:tab/>
        </w:r>
        <w:r>
          <w:rPr>
            <w:webHidden/>
          </w:rPr>
          <w:fldChar w:fldCharType="begin"/>
        </w:r>
        <w:r>
          <w:rPr>
            <w:webHidden/>
          </w:rPr>
          <w:instrText xml:space="preserve"> PAGEREF _Toc120390124 \h </w:instrText>
        </w:r>
        <w:r>
          <w:rPr>
            <w:webHidden/>
          </w:rPr>
        </w:r>
        <w:r>
          <w:rPr>
            <w:webHidden/>
          </w:rPr>
          <w:fldChar w:fldCharType="separate"/>
        </w:r>
        <w:r w:rsidR="00A21BC2">
          <w:rPr>
            <w:webHidden/>
          </w:rPr>
          <w:t>699</w:t>
        </w:r>
        <w:r>
          <w:rPr>
            <w:webHidden/>
          </w:rPr>
          <w:fldChar w:fldCharType="end"/>
        </w:r>
      </w:hyperlink>
    </w:p>
    <w:p w14:paraId="2F092C1C" w14:textId="442A92E5"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25" w:history="1">
        <w:r w:rsidRPr="00626073">
          <w:rPr>
            <w:rStyle w:val="Hyperlink"/>
          </w:rPr>
          <w:t>10.31</w:t>
        </w:r>
        <w:r>
          <w:rPr>
            <w:rFonts w:asciiTheme="minorHAnsi" w:eastAsiaTheme="minorEastAsia" w:hAnsiTheme="minorHAnsi" w:cstheme="minorBidi"/>
            <w:sz w:val="22"/>
            <w:szCs w:val="22"/>
            <w:lang w:eastAsia="zh-CN"/>
          </w:rPr>
          <w:tab/>
        </w:r>
        <w:r w:rsidRPr="00626073">
          <w:rPr>
            <w:rStyle w:val="Hyperlink"/>
          </w:rPr>
          <w:t>Intervention Order (V6)</w:t>
        </w:r>
        <w:r>
          <w:rPr>
            <w:webHidden/>
          </w:rPr>
          <w:tab/>
        </w:r>
        <w:r>
          <w:rPr>
            <w:webHidden/>
          </w:rPr>
          <w:fldChar w:fldCharType="begin"/>
        </w:r>
        <w:r>
          <w:rPr>
            <w:webHidden/>
          </w:rPr>
          <w:instrText xml:space="preserve"> PAGEREF _Toc120390125 \h </w:instrText>
        </w:r>
        <w:r>
          <w:rPr>
            <w:webHidden/>
          </w:rPr>
        </w:r>
        <w:r>
          <w:rPr>
            <w:webHidden/>
          </w:rPr>
          <w:fldChar w:fldCharType="separate"/>
        </w:r>
        <w:r w:rsidR="00A21BC2">
          <w:rPr>
            <w:webHidden/>
          </w:rPr>
          <w:t>700</w:t>
        </w:r>
        <w:r>
          <w:rPr>
            <w:webHidden/>
          </w:rPr>
          <w:fldChar w:fldCharType="end"/>
        </w:r>
      </w:hyperlink>
    </w:p>
    <w:p w14:paraId="0DEE0CCF" w14:textId="59E0C712"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26" w:history="1">
        <w:r w:rsidRPr="00626073">
          <w:rPr>
            <w:rStyle w:val="Hyperlink"/>
          </w:rPr>
          <w:t>10.32</w:t>
        </w:r>
        <w:r>
          <w:rPr>
            <w:rFonts w:asciiTheme="minorHAnsi" w:eastAsiaTheme="minorEastAsia" w:hAnsiTheme="minorHAnsi" w:cstheme="minorBidi"/>
            <w:sz w:val="22"/>
            <w:szCs w:val="22"/>
            <w:lang w:eastAsia="zh-CN"/>
          </w:rPr>
          <w:tab/>
        </w:r>
        <w:r w:rsidRPr="00626073">
          <w:rPr>
            <w:rStyle w:val="Hyperlink"/>
          </w:rPr>
          <w:t>Intervention Performed (V6)</w:t>
        </w:r>
        <w:r>
          <w:rPr>
            <w:webHidden/>
          </w:rPr>
          <w:tab/>
        </w:r>
        <w:r>
          <w:rPr>
            <w:webHidden/>
          </w:rPr>
          <w:fldChar w:fldCharType="begin"/>
        </w:r>
        <w:r>
          <w:rPr>
            <w:webHidden/>
          </w:rPr>
          <w:instrText xml:space="preserve"> PAGEREF _Toc120390126 \h </w:instrText>
        </w:r>
        <w:r>
          <w:rPr>
            <w:webHidden/>
          </w:rPr>
        </w:r>
        <w:r>
          <w:rPr>
            <w:webHidden/>
          </w:rPr>
          <w:fldChar w:fldCharType="separate"/>
        </w:r>
        <w:r w:rsidR="00A21BC2">
          <w:rPr>
            <w:webHidden/>
          </w:rPr>
          <w:t>701</w:t>
        </w:r>
        <w:r>
          <w:rPr>
            <w:webHidden/>
          </w:rPr>
          <w:fldChar w:fldCharType="end"/>
        </w:r>
      </w:hyperlink>
    </w:p>
    <w:p w14:paraId="006E247D" w14:textId="4099603D"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27" w:history="1">
        <w:r w:rsidRPr="00626073">
          <w:rPr>
            <w:rStyle w:val="Hyperlink"/>
          </w:rPr>
          <w:t>10.33</w:t>
        </w:r>
        <w:r>
          <w:rPr>
            <w:rFonts w:asciiTheme="minorHAnsi" w:eastAsiaTheme="minorEastAsia" w:hAnsiTheme="minorHAnsi" w:cstheme="minorBidi"/>
            <w:sz w:val="22"/>
            <w:szCs w:val="22"/>
            <w:lang w:eastAsia="zh-CN"/>
          </w:rPr>
          <w:tab/>
        </w:r>
        <w:r w:rsidRPr="00626073">
          <w:rPr>
            <w:rStyle w:val="Hyperlink"/>
          </w:rPr>
          <w:t>Intervention Recommended (V6)</w:t>
        </w:r>
        <w:r>
          <w:rPr>
            <w:webHidden/>
          </w:rPr>
          <w:tab/>
        </w:r>
        <w:r>
          <w:rPr>
            <w:webHidden/>
          </w:rPr>
          <w:fldChar w:fldCharType="begin"/>
        </w:r>
        <w:r>
          <w:rPr>
            <w:webHidden/>
          </w:rPr>
          <w:instrText xml:space="preserve"> PAGEREF _Toc120390127 \h </w:instrText>
        </w:r>
        <w:r>
          <w:rPr>
            <w:webHidden/>
          </w:rPr>
        </w:r>
        <w:r>
          <w:rPr>
            <w:webHidden/>
          </w:rPr>
          <w:fldChar w:fldCharType="separate"/>
        </w:r>
        <w:r w:rsidR="00A21BC2">
          <w:rPr>
            <w:webHidden/>
          </w:rPr>
          <w:t>702</w:t>
        </w:r>
        <w:r>
          <w:rPr>
            <w:webHidden/>
          </w:rPr>
          <w:fldChar w:fldCharType="end"/>
        </w:r>
      </w:hyperlink>
    </w:p>
    <w:p w14:paraId="1C7A873C" w14:textId="4C633CA4"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28" w:history="1">
        <w:r w:rsidRPr="00626073">
          <w:rPr>
            <w:rStyle w:val="Hyperlink"/>
          </w:rPr>
          <w:t>10.34</w:t>
        </w:r>
        <w:r>
          <w:rPr>
            <w:rFonts w:asciiTheme="minorHAnsi" w:eastAsiaTheme="minorEastAsia" w:hAnsiTheme="minorHAnsi" w:cstheme="minorBidi"/>
            <w:sz w:val="22"/>
            <w:szCs w:val="22"/>
            <w:lang w:eastAsia="zh-CN"/>
          </w:rPr>
          <w:tab/>
        </w:r>
        <w:r w:rsidRPr="00626073">
          <w:rPr>
            <w:rStyle w:val="Hyperlink"/>
          </w:rPr>
          <w:t>Laboratory Test Order (V6)</w:t>
        </w:r>
        <w:r>
          <w:rPr>
            <w:webHidden/>
          </w:rPr>
          <w:tab/>
        </w:r>
        <w:r>
          <w:rPr>
            <w:webHidden/>
          </w:rPr>
          <w:fldChar w:fldCharType="begin"/>
        </w:r>
        <w:r>
          <w:rPr>
            <w:webHidden/>
          </w:rPr>
          <w:instrText xml:space="preserve"> PAGEREF _Toc120390128 \h </w:instrText>
        </w:r>
        <w:r>
          <w:rPr>
            <w:webHidden/>
          </w:rPr>
        </w:r>
        <w:r>
          <w:rPr>
            <w:webHidden/>
          </w:rPr>
          <w:fldChar w:fldCharType="separate"/>
        </w:r>
        <w:r w:rsidR="00A21BC2">
          <w:rPr>
            <w:webHidden/>
          </w:rPr>
          <w:t>703</w:t>
        </w:r>
        <w:r>
          <w:rPr>
            <w:webHidden/>
          </w:rPr>
          <w:fldChar w:fldCharType="end"/>
        </w:r>
      </w:hyperlink>
    </w:p>
    <w:p w14:paraId="23A2C8A4" w14:textId="0A300BFB"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29" w:history="1">
        <w:r w:rsidRPr="00626073">
          <w:rPr>
            <w:rStyle w:val="Hyperlink"/>
          </w:rPr>
          <w:t>10.35</w:t>
        </w:r>
        <w:r>
          <w:rPr>
            <w:rFonts w:asciiTheme="minorHAnsi" w:eastAsiaTheme="minorEastAsia" w:hAnsiTheme="minorHAnsi" w:cstheme="minorBidi"/>
            <w:sz w:val="22"/>
            <w:szCs w:val="22"/>
            <w:lang w:eastAsia="zh-CN"/>
          </w:rPr>
          <w:tab/>
        </w:r>
        <w:r w:rsidRPr="00626073">
          <w:rPr>
            <w:rStyle w:val="Hyperlink"/>
          </w:rPr>
          <w:t>Laboratory Test Performed (V6)</w:t>
        </w:r>
        <w:r>
          <w:rPr>
            <w:webHidden/>
          </w:rPr>
          <w:tab/>
        </w:r>
        <w:r>
          <w:rPr>
            <w:webHidden/>
          </w:rPr>
          <w:fldChar w:fldCharType="begin"/>
        </w:r>
        <w:r>
          <w:rPr>
            <w:webHidden/>
          </w:rPr>
          <w:instrText xml:space="preserve"> PAGEREF _Toc120390129 \h </w:instrText>
        </w:r>
        <w:r>
          <w:rPr>
            <w:webHidden/>
          </w:rPr>
        </w:r>
        <w:r>
          <w:rPr>
            <w:webHidden/>
          </w:rPr>
          <w:fldChar w:fldCharType="separate"/>
        </w:r>
        <w:r w:rsidR="00A21BC2">
          <w:rPr>
            <w:webHidden/>
          </w:rPr>
          <w:t>704</w:t>
        </w:r>
        <w:r>
          <w:rPr>
            <w:webHidden/>
          </w:rPr>
          <w:fldChar w:fldCharType="end"/>
        </w:r>
      </w:hyperlink>
    </w:p>
    <w:p w14:paraId="36F7F144" w14:textId="23B71A74"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30" w:history="1">
        <w:r w:rsidRPr="00626073">
          <w:rPr>
            <w:rStyle w:val="Hyperlink"/>
          </w:rPr>
          <w:t>10.36</w:t>
        </w:r>
        <w:r>
          <w:rPr>
            <w:rFonts w:asciiTheme="minorHAnsi" w:eastAsiaTheme="minorEastAsia" w:hAnsiTheme="minorHAnsi" w:cstheme="minorBidi"/>
            <w:sz w:val="22"/>
            <w:szCs w:val="22"/>
            <w:lang w:eastAsia="zh-CN"/>
          </w:rPr>
          <w:tab/>
        </w:r>
        <w:r w:rsidRPr="00626073">
          <w:rPr>
            <w:rStyle w:val="Hyperlink"/>
          </w:rPr>
          <w:t>Laboratory Test Recommended (V6)</w:t>
        </w:r>
        <w:r>
          <w:rPr>
            <w:webHidden/>
          </w:rPr>
          <w:tab/>
        </w:r>
        <w:r>
          <w:rPr>
            <w:webHidden/>
          </w:rPr>
          <w:fldChar w:fldCharType="begin"/>
        </w:r>
        <w:r>
          <w:rPr>
            <w:webHidden/>
          </w:rPr>
          <w:instrText xml:space="preserve"> PAGEREF _Toc120390130 \h </w:instrText>
        </w:r>
        <w:r>
          <w:rPr>
            <w:webHidden/>
          </w:rPr>
        </w:r>
        <w:r>
          <w:rPr>
            <w:webHidden/>
          </w:rPr>
          <w:fldChar w:fldCharType="separate"/>
        </w:r>
        <w:r w:rsidR="00A21BC2">
          <w:rPr>
            <w:webHidden/>
          </w:rPr>
          <w:t>705</w:t>
        </w:r>
        <w:r>
          <w:rPr>
            <w:webHidden/>
          </w:rPr>
          <w:fldChar w:fldCharType="end"/>
        </w:r>
      </w:hyperlink>
    </w:p>
    <w:p w14:paraId="60EF89F1" w14:textId="0D647035"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31" w:history="1">
        <w:r w:rsidRPr="00626073">
          <w:rPr>
            <w:rStyle w:val="Hyperlink"/>
          </w:rPr>
          <w:t>10.37</w:t>
        </w:r>
        <w:r>
          <w:rPr>
            <w:rFonts w:asciiTheme="minorHAnsi" w:eastAsiaTheme="minorEastAsia" w:hAnsiTheme="minorHAnsi" w:cstheme="minorBidi"/>
            <w:sz w:val="22"/>
            <w:szCs w:val="22"/>
            <w:lang w:eastAsia="zh-CN"/>
          </w:rPr>
          <w:tab/>
        </w:r>
        <w:r w:rsidRPr="00626073">
          <w:rPr>
            <w:rStyle w:val="Hyperlink"/>
          </w:rPr>
          <w:t>Medication Active (V6)</w:t>
        </w:r>
        <w:r>
          <w:rPr>
            <w:webHidden/>
          </w:rPr>
          <w:tab/>
        </w:r>
        <w:r>
          <w:rPr>
            <w:webHidden/>
          </w:rPr>
          <w:fldChar w:fldCharType="begin"/>
        </w:r>
        <w:r>
          <w:rPr>
            <w:webHidden/>
          </w:rPr>
          <w:instrText xml:space="preserve"> PAGEREF _Toc120390131 \h </w:instrText>
        </w:r>
        <w:r>
          <w:rPr>
            <w:webHidden/>
          </w:rPr>
        </w:r>
        <w:r>
          <w:rPr>
            <w:webHidden/>
          </w:rPr>
          <w:fldChar w:fldCharType="separate"/>
        </w:r>
        <w:r w:rsidR="00A21BC2">
          <w:rPr>
            <w:webHidden/>
          </w:rPr>
          <w:t>706</w:t>
        </w:r>
        <w:r>
          <w:rPr>
            <w:webHidden/>
          </w:rPr>
          <w:fldChar w:fldCharType="end"/>
        </w:r>
      </w:hyperlink>
    </w:p>
    <w:p w14:paraId="608BC89A" w14:textId="3F71FA3D"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32" w:history="1">
        <w:r w:rsidRPr="00626073">
          <w:rPr>
            <w:rStyle w:val="Hyperlink"/>
          </w:rPr>
          <w:t>10.38</w:t>
        </w:r>
        <w:r>
          <w:rPr>
            <w:rFonts w:asciiTheme="minorHAnsi" w:eastAsiaTheme="minorEastAsia" w:hAnsiTheme="minorHAnsi" w:cstheme="minorBidi"/>
            <w:sz w:val="22"/>
            <w:szCs w:val="22"/>
            <w:lang w:eastAsia="zh-CN"/>
          </w:rPr>
          <w:tab/>
        </w:r>
        <w:r w:rsidRPr="00626073">
          <w:rPr>
            <w:rStyle w:val="Hyperlink"/>
          </w:rPr>
          <w:t>Medication Administered (V6)</w:t>
        </w:r>
        <w:r>
          <w:rPr>
            <w:webHidden/>
          </w:rPr>
          <w:tab/>
        </w:r>
        <w:r>
          <w:rPr>
            <w:webHidden/>
          </w:rPr>
          <w:fldChar w:fldCharType="begin"/>
        </w:r>
        <w:r>
          <w:rPr>
            <w:webHidden/>
          </w:rPr>
          <w:instrText xml:space="preserve"> PAGEREF _Toc120390132 \h </w:instrText>
        </w:r>
        <w:r>
          <w:rPr>
            <w:webHidden/>
          </w:rPr>
        </w:r>
        <w:r>
          <w:rPr>
            <w:webHidden/>
          </w:rPr>
          <w:fldChar w:fldCharType="separate"/>
        </w:r>
        <w:r w:rsidR="00A21BC2">
          <w:rPr>
            <w:webHidden/>
          </w:rPr>
          <w:t>707</w:t>
        </w:r>
        <w:r>
          <w:rPr>
            <w:webHidden/>
          </w:rPr>
          <w:fldChar w:fldCharType="end"/>
        </w:r>
      </w:hyperlink>
    </w:p>
    <w:p w14:paraId="6D9BA4EB" w14:textId="335FCF91"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33" w:history="1">
        <w:r w:rsidRPr="00626073">
          <w:rPr>
            <w:rStyle w:val="Hyperlink"/>
          </w:rPr>
          <w:t>10.39</w:t>
        </w:r>
        <w:r>
          <w:rPr>
            <w:rFonts w:asciiTheme="minorHAnsi" w:eastAsiaTheme="minorEastAsia" w:hAnsiTheme="minorHAnsi" w:cstheme="minorBidi"/>
            <w:sz w:val="22"/>
            <w:szCs w:val="22"/>
            <w:lang w:eastAsia="zh-CN"/>
          </w:rPr>
          <w:tab/>
        </w:r>
        <w:r w:rsidRPr="00626073">
          <w:rPr>
            <w:rStyle w:val="Hyperlink"/>
          </w:rPr>
          <w:t>Medication Dispensed (V7)</w:t>
        </w:r>
        <w:r>
          <w:rPr>
            <w:webHidden/>
          </w:rPr>
          <w:tab/>
        </w:r>
        <w:r>
          <w:rPr>
            <w:webHidden/>
          </w:rPr>
          <w:fldChar w:fldCharType="begin"/>
        </w:r>
        <w:r>
          <w:rPr>
            <w:webHidden/>
          </w:rPr>
          <w:instrText xml:space="preserve"> PAGEREF _Toc120390133 \h </w:instrText>
        </w:r>
        <w:r>
          <w:rPr>
            <w:webHidden/>
          </w:rPr>
        </w:r>
        <w:r>
          <w:rPr>
            <w:webHidden/>
          </w:rPr>
          <w:fldChar w:fldCharType="separate"/>
        </w:r>
        <w:r w:rsidR="00A21BC2">
          <w:rPr>
            <w:webHidden/>
          </w:rPr>
          <w:t>708</w:t>
        </w:r>
        <w:r>
          <w:rPr>
            <w:webHidden/>
          </w:rPr>
          <w:fldChar w:fldCharType="end"/>
        </w:r>
      </w:hyperlink>
    </w:p>
    <w:p w14:paraId="0712B792" w14:textId="1B6A27FD"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34" w:history="1">
        <w:r w:rsidRPr="00626073">
          <w:rPr>
            <w:rStyle w:val="Hyperlink"/>
          </w:rPr>
          <w:t>10.40</w:t>
        </w:r>
        <w:r>
          <w:rPr>
            <w:rFonts w:asciiTheme="minorHAnsi" w:eastAsiaTheme="minorEastAsia" w:hAnsiTheme="minorHAnsi" w:cstheme="minorBidi"/>
            <w:sz w:val="22"/>
            <w:szCs w:val="22"/>
            <w:lang w:eastAsia="zh-CN"/>
          </w:rPr>
          <w:tab/>
        </w:r>
        <w:r w:rsidRPr="00626073">
          <w:rPr>
            <w:rStyle w:val="Hyperlink"/>
          </w:rPr>
          <w:t>Medication Dispensed Act (V5)</w:t>
        </w:r>
        <w:r>
          <w:rPr>
            <w:webHidden/>
          </w:rPr>
          <w:tab/>
        </w:r>
        <w:r>
          <w:rPr>
            <w:webHidden/>
          </w:rPr>
          <w:fldChar w:fldCharType="begin"/>
        </w:r>
        <w:r>
          <w:rPr>
            <w:webHidden/>
          </w:rPr>
          <w:instrText xml:space="preserve"> PAGEREF _Toc120390134 \h </w:instrText>
        </w:r>
        <w:r>
          <w:rPr>
            <w:webHidden/>
          </w:rPr>
        </w:r>
        <w:r>
          <w:rPr>
            <w:webHidden/>
          </w:rPr>
          <w:fldChar w:fldCharType="separate"/>
        </w:r>
        <w:r w:rsidR="00A21BC2">
          <w:rPr>
            <w:webHidden/>
          </w:rPr>
          <w:t>712</w:t>
        </w:r>
        <w:r>
          <w:rPr>
            <w:webHidden/>
          </w:rPr>
          <w:fldChar w:fldCharType="end"/>
        </w:r>
      </w:hyperlink>
    </w:p>
    <w:p w14:paraId="74191A9A" w14:textId="026E1BE9"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35" w:history="1">
        <w:r w:rsidRPr="00626073">
          <w:rPr>
            <w:rStyle w:val="Hyperlink"/>
          </w:rPr>
          <w:t>10.41</w:t>
        </w:r>
        <w:r>
          <w:rPr>
            <w:rFonts w:asciiTheme="minorHAnsi" w:eastAsiaTheme="minorEastAsia" w:hAnsiTheme="minorHAnsi" w:cstheme="minorBidi"/>
            <w:sz w:val="22"/>
            <w:szCs w:val="22"/>
            <w:lang w:eastAsia="zh-CN"/>
          </w:rPr>
          <w:tab/>
        </w:r>
        <w:r w:rsidRPr="00626073">
          <w:rPr>
            <w:rStyle w:val="Hyperlink"/>
          </w:rPr>
          <w:t>Medication Order (V7)</w:t>
        </w:r>
        <w:r>
          <w:rPr>
            <w:webHidden/>
          </w:rPr>
          <w:tab/>
        </w:r>
        <w:r>
          <w:rPr>
            <w:webHidden/>
          </w:rPr>
          <w:fldChar w:fldCharType="begin"/>
        </w:r>
        <w:r>
          <w:rPr>
            <w:webHidden/>
          </w:rPr>
          <w:instrText xml:space="preserve"> PAGEREF _Toc120390135 \h </w:instrText>
        </w:r>
        <w:r>
          <w:rPr>
            <w:webHidden/>
          </w:rPr>
        </w:r>
        <w:r>
          <w:rPr>
            <w:webHidden/>
          </w:rPr>
          <w:fldChar w:fldCharType="separate"/>
        </w:r>
        <w:r w:rsidR="00A21BC2">
          <w:rPr>
            <w:webHidden/>
          </w:rPr>
          <w:t>713</w:t>
        </w:r>
        <w:r>
          <w:rPr>
            <w:webHidden/>
          </w:rPr>
          <w:fldChar w:fldCharType="end"/>
        </w:r>
      </w:hyperlink>
    </w:p>
    <w:p w14:paraId="021E797D" w14:textId="6450CEA4"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36" w:history="1">
        <w:r w:rsidRPr="00626073">
          <w:rPr>
            <w:rStyle w:val="Hyperlink"/>
          </w:rPr>
          <w:t>10.42</w:t>
        </w:r>
        <w:r>
          <w:rPr>
            <w:rFonts w:asciiTheme="minorHAnsi" w:eastAsiaTheme="minorEastAsia" w:hAnsiTheme="minorHAnsi" w:cstheme="minorBidi"/>
            <w:sz w:val="22"/>
            <w:szCs w:val="22"/>
            <w:lang w:eastAsia="zh-CN"/>
          </w:rPr>
          <w:tab/>
        </w:r>
        <w:r w:rsidRPr="00626073">
          <w:rPr>
            <w:rStyle w:val="Hyperlink"/>
          </w:rPr>
          <w:t>Patient Care Experience (V6)</w:t>
        </w:r>
        <w:r>
          <w:rPr>
            <w:webHidden/>
          </w:rPr>
          <w:tab/>
        </w:r>
        <w:r>
          <w:rPr>
            <w:webHidden/>
          </w:rPr>
          <w:fldChar w:fldCharType="begin"/>
        </w:r>
        <w:r>
          <w:rPr>
            <w:webHidden/>
          </w:rPr>
          <w:instrText xml:space="preserve"> PAGEREF _Toc120390136 \h </w:instrText>
        </w:r>
        <w:r>
          <w:rPr>
            <w:webHidden/>
          </w:rPr>
        </w:r>
        <w:r>
          <w:rPr>
            <w:webHidden/>
          </w:rPr>
          <w:fldChar w:fldCharType="separate"/>
        </w:r>
        <w:r w:rsidR="00A21BC2">
          <w:rPr>
            <w:webHidden/>
          </w:rPr>
          <w:t>715</w:t>
        </w:r>
        <w:r>
          <w:rPr>
            <w:webHidden/>
          </w:rPr>
          <w:fldChar w:fldCharType="end"/>
        </w:r>
      </w:hyperlink>
    </w:p>
    <w:p w14:paraId="6627677B" w14:textId="265F2F88"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37" w:history="1">
        <w:r w:rsidRPr="00626073">
          <w:rPr>
            <w:rStyle w:val="Hyperlink"/>
          </w:rPr>
          <w:t>10.43</w:t>
        </w:r>
        <w:r>
          <w:rPr>
            <w:rFonts w:asciiTheme="minorHAnsi" w:eastAsiaTheme="minorEastAsia" w:hAnsiTheme="minorHAnsi" w:cstheme="minorBidi"/>
            <w:sz w:val="22"/>
            <w:szCs w:val="22"/>
            <w:lang w:eastAsia="zh-CN"/>
          </w:rPr>
          <w:tab/>
        </w:r>
        <w:r w:rsidRPr="00626073">
          <w:rPr>
            <w:rStyle w:val="Hyperlink"/>
          </w:rPr>
          <w:t>Physical Exam Order (V6)</w:t>
        </w:r>
        <w:r>
          <w:rPr>
            <w:webHidden/>
          </w:rPr>
          <w:tab/>
        </w:r>
        <w:r>
          <w:rPr>
            <w:webHidden/>
          </w:rPr>
          <w:fldChar w:fldCharType="begin"/>
        </w:r>
        <w:r>
          <w:rPr>
            <w:webHidden/>
          </w:rPr>
          <w:instrText xml:space="preserve"> PAGEREF _Toc120390137 \h </w:instrText>
        </w:r>
        <w:r>
          <w:rPr>
            <w:webHidden/>
          </w:rPr>
        </w:r>
        <w:r>
          <w:rPr>
            <w:webHidden/>
          </w:rPr>
          <w:fldChar w:fldCharType="separate"/>
        </w:r>
        <w:r w:rsidR="00A21BC2">
          <w:rPr>
            <w:webHidden/>
          </w:rPr>
          <w:t>716</w:t>
        </w:r>
        <w:r>
          <w:rPr>
            <w:webHidden/>
          </w:rPr>
          <w:fldChar w:fldCharType="end"/>
        </w:r>
      </w:hyperlink>
    </w:p>
    <w:p w14:paraId="10B9C6EF" w14:textId="5AD58A04"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38" w:history="1">
        <w:r w:rsidRPr="00626073">
          <w:rPr>
            <w:rStyle w:val="Hyperlink"/>
          </w:rPr>
          <w:t>10.44</w:t>
        </w:r>
        <w:r>
          <w:rPr>
            <w:rFonts w:asciiTheme="minorHAnsi" w:eastAsiaTheme="minorEastAsia" w:hAnsiTheme="minorHAnsi" w:cstheme="minorBidi"/>
            <w:sz w:val="22"/>
            <w:szCs w:val="22"/>
            <w:lang w:eastAsia="zh-CN"/>
          </w:rPr>
          <w:tab/>
        </w:r>
        <w:r w:rsidRPr="00626073">
          <w:rPr>
            <w:rStyle w:val="Hyperlink"/>
          </w:rPr>
          <w:t>Physical Exam Performed (V6)</w:t>
        </w:r>
        <w:r>
          <w:rPr>
            <w:webHidden/>
          </w:rPr>
          <w:tab/>
        </w:r>
        <w:r>
          <w:rPr>
            <w:webHidden/>
          </w:rPr>
          <w:fldChar w:fldCharType="begin"/>
        </w:r>
        <w:r>
          <w:rPr>
            <w:webHidden/>
          </w:rPr>
          <w:instrText xml:space="preserve"> PAGEREF _Toc120390138 \h </w:instrText>
        </w:r>
        <w:r>
          <w:rPr>
            <w:webHidden/>
          </w:rPr>
        </w:r>
        <w:r>
          <w:rPr>
            <w:webHidden/>
          </w:rPr>
          <w:fldChar w:fldCharType="separate"/>
        </w:r>
        <w:r w:rsidR="00A21BC2">
          <w:rPr>
            <w:webHidden/>
          </w:rPr>
          <w:t>717</w:t>
        </w:r>
        <w:r>
          <w:rPr>
            <w:webHidden/>
          </w:rPr>
          <w:fldChar w:fldCharType="end"/>
        </w:r>
      </w:hyperlink>
    </w:p>
    <w:p w14:paraId="421182DC" w14:textId="5F69AF75"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39" w:history="1">
        <w:r w:rsidRPr="00626073">
          <w:rPr>
            <w:rStyle w:val="Hyperlink"/>
          </w:rPr>
          <w:t>10.45</w:t>
        </w:r>
        <w:r>
          <w:rPr>
            <w:rFonts w:asciiTheme="minorHAnsi" w:eastAsiaTheme="minorEastAsia" w:hAnsiTheme="minorHAnsi" w:cstheme="minorBidi"/>
            <w:sz w:val="22"/>
            <w:szCs w:val="22"/>
            <w:lang w:eastAsia="zh-CN"/>
          </w:rPr>
          <w:tab/>
        </w:r>
        <w:r w:rsidRPr="00626073">
          <w:rPr>
            <w:rStyle w:val="Hyperlink"/>
          </w:rPr>
          <w:t>Physical Exam Recommended (V6)</w:t>
        </w:r>
        <w:r>
          <w:rPr>
            <w:webHidden/>
          </w:rPr>
          <w:tab/>
        </w:r>
        <w:r>
          <w:rPr>
            <w:webHidden/>
          </w:rPr>
          <w:fldChar w:fldCharType="begin"/>
        </w:r>
        <w:r>
          <w:rPr>
            <w:webHidden/>
          </w:rPr>
          <w:instrText xml:space="preserve"> PAGEREF _Toc120390139 \h </w:instrText>
        </w:r>
        <w:r>
          <w:rPr>
            <w:webHidden/>
          </w:rPr>
        </w:r>
        <w:r>
          <w:rPr>
            <w:webHidden/>
          </w:rPr>
          <w:fldChar w:fldCharType="separate"/>
        </w:r>
        <w:r w:rsidR="00A21BC2">
          <w:rPr>
            <w:webHidden/>
          </w:rPr>
          <w:t>718</w:t>
        </w:r>
        <w:r>
          <w:rPr>
            <w:webHidden/>
          </w:rPr>
          <w:fldChar w:fldCharType="end"/>
        </w:r>
      </w:hyperlink>
    </w:p>
    <w:p w14:paraId="34D60911" w14:textId="790260F5"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40" w:history="1">
        <w:r w:rsidRPr="00626073">
          <w:rPr>
            <w:rStyle w:val="Hyperlink"/>
          </w:rPr>
          <w:t>10.46</w:t>
        </w:r>
        <w:r>
          <w:rPr>
            <w:rFonts w:asciiTheme="minorHAnsi" w:eastAsiaTheme="minorEastAsia" w:hAnsiTheme="minorHAnsi" w:cstheme="minorBidi"/>
            <w:sz w:val="22"/>
            <w:szCs w:val="22"/>
            <w:lang w:eastAsia="zh-CN"/>
          </w:rPr>
          <w:tab/>
        </w:r>
        <w:r w:rsidRPr="00626073">
          <w:rPr>
            <w:rStyle w:val="Hyperlink"/>
          </w:rPr>
          <w:t>Present On Admission Indicator (V2)</w:t>
        </w:r>
        <w:r>
          <w:rPr>
            <w:webHidden/>
          </w:rPr>
          <w:tab/>
        </w:r>
        <w:r>
          <w:rPr>
            <w:webHidden/>
          </w:rPr>
          <w:fldChar w:fldCharType="begin"/>
        </w:r>
        <w:r>
          <w:rPr>
            <w:webHidden/>
          </w:rPr>
          <w:instrText xml:space="preserve"> PAGEREF _Toc120390140 \h </w:instrText>
        </w:r>
        <w:r>
          <w:rPr>
            <w:webHidden/>
          </w:rPr>
        </w:r>
        <w:r>
          <w:rPr>
            <w:webHidden/>
          </w:rPr>
          <w:fldChar w:fldCharType="separate"/>
        </w:r>
        <w:r w:rsidR="00A21BC2">
          <w:rPr>
            <w:webHidden/>
          </w:rPr>
          <w:t>719</w:t>
        </w:r>
        <w:r>
          <w:rPr>
            <w:webHidden/>
          </w:rPr>
          <w:fldChar w:fldCharType="end"/>
        </w:r>
      </w:hyperlink>
    </w:p>
    <w:p w14:paraId="12268E2C" w14:textId="3EB5B8E7"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41" w:history="1">
        <w:r w:rsidRPr="00626073">
          <w:rPr>
            <w:rStyle w:val="Hyperlink"/>
          </w:rPr>
          <w:t>10.47</w:t>
        </w:r>
        <w:r>
          <w:rPr>
            <w:rFonts w:asciiTheme="minorHAnsi" w:eastAsiaTheme="minorEastAsia" w:hAnsiTheme="minorHAnsi" w:cstheme="minorBidi"/>
            <w:sz w:val="22"/>
            <w:szCs w:val="22"/>
            <w:lang w:eastAsia="zh-CN"/>
          </w:rPr>
          <w:tab/>
        </w:r>
        <w:r w:rsidRPr="00626073">
          <w:rPr>
            <w:rStyle w:val="Hyperlink"/>
          </w:rPr>
          <w:t>Procedure Order (V7)</w:t>
        </w:r>
        <w:r>
          <w:rPr>
            <w:webHidden/>
          </w:rPr>
          <w:tab/>
        </w:r>
        <w:r>
          <w:rPr>
            <w:webHidden/>
          </w:rPr>
          <w:fldChar w:fldCharType="begin"/>
        </w:r>
        <w:r>
          <w:rPr>
            <w:webHidden/>
          </w:rPr>
          <w:instrText xml:space="preserve"> PAGEREF _Toc120390141 \h </w:instrText>
        </w:r>
        <w:r>
          <w:rPr>
            <w:webHidden/>
          </w:rPr>
        </w:r>
        <w:r>
          <w:rPr>
            <w:webHidden/>
          </w:rPr>
          <w:fldChar w:fldCharType="separate"/>
        </w:r>
        <w:r w:rsidR="00A21BC2">
          <w:rPr>
            <w:webHidden/>
          </w:rPr>
          <w:t>720</w:t>
        </w:r>
        <w:r>
          <w:rPr>
            <w:webHidden/>
          </w:rPr>
          <w:fldChar w:fldCharType="end"/>
        </w:r>
      </w:hyperlink>
    </w:p>
    <w:p w14:paraId="6C28DBEA" w14:textId="31CEB739"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42" w:history="1">
        <w:r w:rsidRPr="00626073">
          <w:rPr>
            <w:rStyle w:val="Hyperlink"/>
          </w:rPr>
          <w:t>10.48</w:t>
        </w:r>
        <w:r>
          <w:rPr>
            <w:rFonts w:asciiTheme="minorHAnsi" w:eastAsiaTheme="minorEastAsia" w:hAnsiTheme="minorHAnsi" w:cstheme="minorBidi"/>
            <w:sz w:val="22"/>
            <w:szCs w:val="22"/>
            <w:lang w:eastAsia="zh-CN"/>
          </w:rPr>
          <w:tab/>
        </w:r>
        <w:r w:rsidRPr="00626073">
          <w:rPr>
            <w:rStyle w:val="Hyperlink"/>
          </w:rPr>
          <w:t>Procedure Performed (V7)</w:t>
        </w:r>
        <w:r>
          <w:rPr>
            <w:webHidden/>
          </w:rPr>
          <w:tab/>
        </w:r>
        <w:r>
          <w:rPr>
            <w:webHidden/>
          </w:rPr>
          <w:fldChar w:fldCharType="begin"/>
        </w:r>
        <w:r>
          <w:rPr>
            <w:webHidden/>
          </w:rPr>
          <w:instrText xml:space="preserve"> PAGEREF _Toc120390142 \h </w:instrText>
        </w:r>
        <w:r>
          <w:rPr>
            <w:webHidden/>
          </w:rPr>
        </w:r>
        <w:r>
          <w:rPr>
            <w:webHidden/>
          </w:rPr>
          <w:fldChar w:fldCharType="separate"/>
        </w:r>
        <w:r w:rsidR="00A21BC2">
          <w:rPr>
            <w:webHidden/>
          </w:rPr>
          <w:t>721</w:t>
        </w:r>
        <w:r>
          <w:rPr>
            <w:webHidden/>
          </w:rPr>
          <w:fldChar w:fldCharType="end"/>
        </w:r>
      </w:hyperlink>
    </w:p>
    <w:p w14:paraId="7689871B" w14:textId="5E05A81A"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43" w:history="1">
        <w:r w:rsidRPr="00626073">
          <w:rPr>
            <w:rStyle w:val="Hyperlink"/>
          </w:rPr>
          <w:t>10.49</w:t>
        </w:r>
        <w:r>
          <w:rPr>
            <w:rFonts w:asciiTheme="minorHAnsi" w:eastAsiaTheme="minorEastAsia" w:hAnsiTheme="minorHAnsi" w:cstheme="minorBidi"/>
            <w:sz w:val="22"/>
            <w:szCs w:val="22"/>
            <w:lang w:eastAsia="zh-CN"/>
          </w:rPr>
          <w:tab/>
        </w:r>
        <w:r w:rsidRPr="00626073">
          <w:rPr>
            <w:rStyle w:val="Hyperlink"/>
          </w:rPr>
          <w:t>Procedure Recommended (V7)</w:t>
        </w:r>
        <w:r>
          <w:rPr>
            <w:webHidden/>
          </w:rPr>
          <w:tab/>
        </w:r>
        <w:r>
          <w:rPr>
            <w:webHidden/>
          </w:rPr>
          <w:fldChar w:fldCharType="begin"/>
        </w:r>
        <w:r>
          <w:rPr>
            <w:webHidden/>
          </w:rPr>
          <w:instrText xml:space="preserve"> PAGEREF _Toc120390143 \h </w:instrText>
        </w:r>
        <w:r>
          <w:rPr>
            <w:webHidden/>
          </w:rPr>
        </w:r>
        <w:r>
          <w:rPr>
            <w:webHidden/>
          </w:rPr>
          <w:fldChar w:fldCharType="separate"/>
        </w:r>
        <w:r w:rsidR="00A21BC2">
          <w:rPr>
            <w:webHidden/>
          </w:rPr>
          <w:t>722</w:t>
        </w:r>
        <w:r>
          <w:rPr>
            <w:webHidden/>
          </w:rPr>
          <w:fldChar w:fldCharType="end"/>
        </w:r>
      </w:hyperlink>
    </w:p>
    <w:p w14:paraId="1511149E" w14:textId="464A72CF"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44" w:history="1">
        <w:r w:rsidRPr="00626073">
          <w:rPr>
            <w:rStyle w:val="Hyperlink"/>
          </w:rPr>
          <w:t>10.50</w:t>
        </w:r>
        <w:r>
          <w:rPr>
            <w:rFonts w:asciiTheme="minorHAnsi" w:eastAsiaTheme="minorEastAsia" w:hAnsiTheme="minorHAnsi" w:cstheme="minorBidi"/>
            <w:sz w:val="22"/>
            <w:szCs w:val="22"/>
            <w:lang w:eastAsia="zh-CN"/>
          </w:rPr>
          <w:tab/>
        </w:r>
        <w:r w:rsidRPr="00626073">
          <w:rPr>
            <w:rStyle w:val="Hyperlink"/>
          </w:rPr>
          <w:t>Program Participation (V3)</w:t>
        </w:r>
        <w:r>
          <w:rPr>
            <w:webHidden/>
          </w:rPr>
          <w:tab/>
        </w:r>
        <w:r>
          <w:rPr>
            <w:webHidden/>
          </w:rPr>
          <w:fldChar w:fldCharType="begin"/>
        </w:r>
        <w:r>
          <w:rPr>
            <w:webHidden/>
          </w:rPr>
          <w:instrText xml:space="preserve"> PAGEREF _Toc120390144 \h </w:instrText>
        </w:r>
        <w:r>
          <w:rPr>
            <w:webHidden/>
          </w:rPr>
        </w:r>
        <w:r>
          <w:rPr>
            <w:webHidden/>
          </w:rPr>
          <w:fldChar w:fldCharType="separate"/>
        </w:r>
        <w:r w:rsidR="00A21BC2">
          <w:rPr>
            <w:webHidden/>
          </w:rPr>
          <w:t>723</w:t>
        </w:r>
        <w:r>
          <w:rPr>
            <w:webHidden/>
          </w:rPr>
          <w:fldChar w:fldCharType="end"/>
        </w:r>
      </w:hyperlink>
    </w:p>
    <w:p w14:paraId="4B50A3FA" w14:textId="32231164"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45" w:history="1">
        <w:r w:rsidRPr="00626073">
          <w:rPr>
            <w:rStyle w:val="Hyperlink"/>
          </w:rPr>
          <w:t>10.51</w:t>
        </w:r>
        <w:r>
          <w:rPr>
            <w:rFonts w:asciiTheme="minorHAnsi" w:eastAsiaTheme="minorEastAsia" w:hAnsiTheme="minorHAnsi" w:cstheme="minorBidi"/>
            <w:sz w:val="22"/>
            <w:szCs w:val="22"/>
            <w:lang w:eastAsia="zh-CN"/>
          </w:rPr>
          <w:tab/>
        </w:r>
        <w:r w:rsidRPr="00626073">
          <w:rPr>
            <w:rStyle w:val="Hyperlink"/>
          </w:rPr>
          <w:t>Provider Care Experience (V6)</w:t>
        </w:r>
        <w:r>
          <w:rPr>
            <w:webHidden/>
          </w:rPr>
          <w:tab/>
        </w:r>
        <w:r>
          <w:rPr>
            <w:webHidden/>
          </w:rPr>
          <w:fldChar w:fldCharType="begin"/>
        </w:r>
        <w:r>
          <w:rPr>
            <w:webHidden/>
          </w:rPr>
          <w:instrText xml:space="preserve"> PAGEREF _Toc120390145 \h </w:instrText>
        </w:r>
        <w:r>
          <w:rPr>
            <w:webHidden/>
          </w:rPr>
        </w:r>
        <w:r>
          <w:rPr>
            <w:webHidden/>
          </w:rPr>
          <w:fldChar w:fldCharType="separate"/>
        </w:r>
        <w:r w:rsidR="00A21BC2">
          <w:rPr>
            <w:webHidden/>
          </w:rPr>
          <w:t>725</w:t>
        </w:r>
        <w:r>
          <w:rPr>
            <w:webHidden/>
          </w:rPr>
          <w:fldChar w:fldCharType="end"/>
        </w:r>
      </w:hyperlink>
    </w:p>
    <w:p w14:paraId="6FAF7899" w14:textId="057F6081"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46" w:history="1">
        <w:r w:rsidRPr="00626073">
          <w:rPr>
            <w:rStyle w:val="Hyperlink"/>
          </w:rPr>
          <w:t>10.52</w:t>
        </w:r>
        <w:r>
          <w:rPr>
            <w:rFonts w:asciiTheme="minorHAnsi" w:eastAsiaTheme="minorEastAsia" w:hAnsiTheme="minorHAnsi" w:cstheme="minorBidi"/>
            <w:sz w:val="22"/>
            <w:szCs w:val="22"/>
            <w:lang w:eastAsia="zh-CN"/>
          </w:rPr>
          <w:tab/>
        </w:r>
        <w:r w:rsidRPr="00626073">
          <w:rPr>
            <w:rStyle w:val="Hyperlink"/>
          </w:rPr>
          <w:t>Substance Recommended (V6)</w:t>
        </w:r>
        <w:r>
          <w:rPr>
            <w:webHidden/>
          </w:rPr>
          <w:tab/>
        </w:r>
        <w:r>
          <w:rPr>
            <w:webHidden/>
          </w:rPr>
          <w:fldChar w:fldCharType="begin"/>
        </w:r>
        <w:r>
          <w:rPr>
            <w:webHidden/>
          </w:rPr>
          <w:instrText xml:space="preserve"> PAGEREF _Toc120390146 \h </w:instrText>
        </w:r>
        <w:r>
          <w:rPr>
            <w:webHidden/>
          </w:rPr>
        </w:r>
        <w:r>
          <w:rPr>
            <w:webHidden/>
          </w:rPr>
          <w:fldChar w:fldCharType="separate"/>
        </w:r>
        <w:r w:rsidR="00A21BC2">
          <w:rPr>
            <w:webHidden/>
          </w:rPr>
          <w:t>726</w:t>
        </w:r>
        <w:r>
          <w:rPr>
            <w:webHidden/>
          </w:rPr>
          <w:fldChar w:fldCharType="end"/>
        </w:r>
      </w:hyperlink>
    </w:p>
    <w:p w14:paraId="39B26A10" w14:textId="32A3D9B5"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47" w:history="1">
        <w:r w:rsidRPr="00626073">
          <w:rPr>
            <w:rStyle w:val="Hyperlink"/>
          </w:rPr>
          <w:t>10.53</w:t>
        </w:r>
        <w:r>
          <w:rPr>
            <w:rFonts w:asciiTheme="minorHAnsi" w:eastAsiaTheme="minorEastAsia" w:hAnsiTheme="minorHAnsi" w:cstheme="minorBidi"/>
            <w:sz w:val="22"/>
            <w:szCs w:val="22"/>
            <w:lang w:eastAsia="zh-CN"/>
          </w:rPr>
          <w:tab/>
        </w:r>
        <w:r w:rsidRPr="00626073">
          <w:rPr>
            <w:rStyle w:val="Hyperlink"/>
          </w:rPr>
          <w:t>Symptom (V4)</w:t>
        </w:r>
        <w:r>
          <w:rPr>
            <w:webHidden/>
          </w:rPr>
          <w:tab/>
        </w:r>
        <w:r>
          <w:rPr>
            <w:webHidden/>
          </w:rPr>
          <w:fldChar w:fldCharType="begin"/>
        </w:r>
        <w:r>
          <w:rPr>
            <w:webHidden/>
          </w:rPr>
          <w:instrText xml:space="preserve"> PAGEREF _Toc120390147 \h </w:instrText>
        </w:r>
        <w:r>
          <w:rPr>
            <w:webHidden/>
          </w:rPr>
        </w:r>
        <w:r>
          <w:rPr>
            <w:webHidden/>
          </w:rPr>
          <w:fldChar w:fldCharType="separate"/>
        </w:r>
        <w:r w:rsidR="00A21BC2">
          <w:rPr>
            <w:webHidden/>
          </w:rPr>
          <w:t>728</w:t>
        </w:r>
        <w:r>
          <w:rPr>
            <w:webHidden/>
          </w:rPr>
          <w:fldChar w:fldCharType="end"/>
        </w:r>
      </w:hyperlink>
    </w:p>
    <w:p w14:paraId="0C9BB19F" w14:textId="08B30350"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48" w:history="1">
        <w:r w:rsidRPr="00626073">
          <w:rPr>
            <w:rStyle w:val="Hyperlink"/>
          </w:rPr>
          <w:t>10.54</w:t>
        </w:r>
        <w:r>
          <w:rPr>
            <w:rFonts w:asciiTheme="minorHAnsi" w:eastAsiaTheme="minorEastAsia" w:hAnsiTheme="minorHAnsi" w:cstheme="minorBidi"/>
            <w:sz w:val="22"/>
            <w:szCs w:val="22"/>
            <w:lang w:eastAsia="zh-CN"/>
          </w:rPr>
          <w:tab/>
        </w:r>
        <w:r w:rsidRPr="00626073">
          <w:rPr>
            <w:rStyle w:val="Hyperlink"/>
          </w:rPr>
          <w:t>Symptom Concern Act (V5)</w:t>
        </w:r>
        <w:r>
          <w:rPr>
            <w:webHidden/>
          </w:rPr>
          <w:tab/>
        </w:r>
        <w:r>
          <w:rPr>
            <w:webHidden/>
          </w:rPr>
          <w:fldChar w:fldCharType="begin"/>
        </w:r>
        <w:r>
          <w:rPr>
            <w:webHidden/>
          </w:rPr>
          <w:instrText xml:space="preserve"> PAGEREF _Toc120390148 \h </w:instrText>
        </w:r>
        <w:r>
          <w:rPr>
            <w:webHidden/>
          </w:rPr>
        </w:r>
        <w:r>
          <w:rPr>
            <w:webHidden/>
          </w:rPr>
          <w:fldChar w:fldCharType="separate"/>
        </w:r>
        <w:r w:rsidR="00A21BC2">
          <w:rPr>
            <w:webHidden/>
          </w:rPr>
          <w:t>729</w:t>
        </w:r>
        <w:r>
          <w:rPr>
            <w:webHidden/>
          </w:rPr>
          <w:fldChar w:fldCharType="end"/>
        </w:r>
      </w:hyperlink>
    </w:p>
    <w:p w14:paraId="4BF9D104" w14:textId="55B6450F" w:rsidR="001B360B" w:rsidRDefault="001B360B">
      <w:pPr>
        <w:pStyle w:val="TOC2"/>
        <w:tabs>
          <w:tab w:val="left" w:pos="1320"/>
        </w:tabs>
        <w:rPr>
          <w:rFonts w:asciiTheme="minorHAnsi" w:eastAsiaTheme="minorEastAsia" w:hAnsiTheme="minorHAnsi" w:cstheme="minorBidi"/>
          <w:sz w:val="22"/>
          <w:szCs w:val="22"/>
          <w:lang w:eastAsia="zh-CN"/>
        </w:rPr>
      </w:pPr>
      <w:hyperlink w:anchor="_Toc120390149" w:history="1">
        <w:r w:rsidRPr="00626073">
          <w:rPr>
            <w:rStyle w:val="Hyperlink"/>
          </w:rPr>
          <w:t>10.55</w:t>
        </w:r>
        <w:r>
          <w:rPr>
            <w:rFonts w:asciiTheme="minorHAnsi" w:eastAsiaTheme="minorEastAsia" w:hAnsiTheme="minorHAnsi" w:cstheme="minorBidi"/>
            <w:sz w:val="22"/>
            <w:szCs w:val="22"/>
            <w:lang w:eastAsia="zh-CN"/>
          </w:rPr>
          <w:tab/>
        </w:r>
        <w:r w:rsidRPr="00626073">
          <w:rPr>
            <w:rStyle w:val="Hyperlink"/>
          </w:rPr>
          <w:t>Patient Data Section QDM (V8)</w:t>
        </w:r>
        <w:r>
          <w:rPr>
            <w:webHidden/>
          </w:rPr>
          <w:tab/>
        </w:r>
        <w:r>
          <w:rPr>
            <w:webHidden/>
          </w:rPr>
          <w:fldChar w:fldCharType="begin"/>
        </w:r>
        <w:r>
          <w:rPr>
            <w:webHidden/>
          </w:rPr>
          <w:instrText xml:space="preserve"> PAGEREF _Toc120390149 \h </w:instrText>
        </w:r>
        <w:r>
          <w:rPr>
            <w:webHidden/>
          </w:rPr>
        </w:r>
        <w:r>
          <w:rPr>
            <w:webHidden/>
          </w:rPr>
          <w:fldChar w:fldCharType="separate"/>
        </w:r>
        <w:r w:rsidR="00A21BC2">
          <w:rPr>
            <w:webHidden/>
          </w:rPr>
          <w:t>730</w:t>
        </w:r>
        <w:r>
          <w:rPr>
            <w:webHidden/>
          </w:rPr>
          <w:fldChar w:fldCharType="end"/>
        </w:r>
      </w:hyperlink>
    </w:p>
    <w:p w14:paraId="7DB12AC4" w14:textId="49D45F65" w:rsidR="006F69B3" w:rsidRPr="00D6303B" w:rsidRDefault="00BC59F9">
      <w:pPr>
        <w:pStyle w:val="TOC1"/>
      </w:pPr>
      <w:r>
        <w:lastRenderedPageBreak/>
        <w:fldChar w:fldCharType="end"/>
      </w:r>
    </w:p>
    <w:p w14:paraId="10C2A754" w14:textId="77777777" w:rsidR="006F69B3" w:rsidRPr="00D6303B" w:rsidRDefault="008576A3">
      <w:pPr>
        <w:pStyle w:val="TOCTitle"/>
      </w:pPr>
      <w:r w:rsidRPr="00D6303B">
        <w:t>Table of Figures</w:t>
      </w:r>
    </w:p>
    <w:p w14:paraId="69AE99BA" w14:textId="0185E917" w:rsidR="00B70466" w:rsidRDefault="002D0C26">
      <w:pPr>
        <w:pStyle w:val="TableofFigures"/>
        <w:tabs>
          <w:tab w:val="right" w:leader="dot" w:pos="10070"/>
        </w:tabs>
        <w:rPr>
          <w:rFonts w:asciiTheme="minorHAnsi" w:eastAsiaTheme="minorEastAsia" w:hAnsiTheme="minorHAnsi" w:cstheme="minorBidi"/>
          <w:noProof/>
          <w:sz w:val="22"/>
          <w:szCs w:val="22"/>
          <w:lang w:eastAsia="zh-CN"/>
        </w:rPr>
      </w:pPr>
      <w:r>
        <w:fldChar w:fldCharType="begin"/>
      </w:r>
      <w:r>
        <w:instrText xml:space="preserve"> TOC \h \z \c "Figure" </w:instrText>
      </w:r>
      <w:r>
        <w:fldChar w:fldCharType="separate"/>
      </w:r>
      <w:hyperlink w:anchor="_Toc118244054" w:history="1">
        <w:r w:rsidR="00B70466" w:rsidRPr="00802D87">
          <w:rPr>
            <w:rStyle w:val="Hyperlink"/>
            <w:noProof/>
          </w:rPr>
          <w:t>Figure 1: US Realm Header (V3) Example</w:t>
        </w:r>
        <w:r w:rsidR="00B70466">
          <w:rPr>
            <w:noProof/>
            <w:webHidden/>
          </w:rPr>
          <w:tab/>
        </w:r>
        <w:r w:rsidR="00B70466">
          <w:rPr>
            <w:noProof/>
            <w:webHidden/>
          </w:rPr>
          <w:fldChar w:fldCharType="begin"/>
        </w:r>
        <w:r w:rsidR="00B70466">
          <w:rPr>
            <w:noProof/>
            <w:webHidden/>
          </w:rPr>
          <w:instrText xml:space="preserve"> PAGEREF _Toc118244054 \h </w:instrText>
        </w:r>
        <w:r w:rsidR="00B70466">
          <w:rPr>
            <w:noProof/>
            <w:webHidden/>
          </w:rPr>
        </w:r>
        <w:r w:rsidR="00B70466">
          <w:rPr>
            <w:noProof/>
            <w:webHidden/>
          </w:rPr>
          <w:fldChar w:fldCharType="separate"/>
        </w:r>
        <w:r w:rsidR="00A21BC2">
          <w:rPr>
            <w:noProof/>
            <w:webHidden/>
          </w:rPr>
          <w:t>47</w:t>
        </w:r>
        <w:r w:rsidR="00B70466">
          <w:rPr>
            <w:noProof/>
            <w:webHidden/>
          </w:rPr>
          <w:fldChar w:fldCharType="end"/>
        </w:r>
      </w:hyperlink>
    </w:p>
    <w:p w14:paraId="6A4C682F" w14:textId="38C8A08C"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55" w:history="1">
        <w:r w:rsidR="00B70466" w:rsidRPr="00802D87">
          <w:rPr>
            <w:rStyle w:val="Hyperlink"/>
            <w:noProof/>
          </w:rPr>
          <w:t>Figure 2: recordTarget Example</w:t>
        </w:r>
        <w:r w:rsidR="00B70466">
          <w:rPr>
            <w:noProof/>
            <w:webHidden/>
          </w:rPr>
          <w:tab/>
        </w:r>
        <w:r w:rsidR="00B70466">
          <w:rPr>
            <w:noProof/>
            <w:webHidden/>
          </w:rPr>
          <w:fldChar w:fldCharType="begin"/>
        </w:r>
        <w:r w:rsidR="00B70466">
          <w:rPr>
            <w:noProof/>
            <w:webHidden/>
          </w:rPr>
          <w:instrText xml:space="preserve"> PAGEREF _Toc118244055 \h </w:instrText>
        </w:r>
        <w:r w:rsidR="00B70466">
          <w:rPr>
            <w:noProof/>
            <w:webHidden/>
          </w:rPr>
        </w:r>
        <w:r w:rsidR="00B70466">
          <w:rPr>
            <w:noProof/>
            <w:webHidden/>
          </w:rPr>
          <w:fldChar w:fldCharType="separate"/>
        </w:r>
        <w:r w:rsidR="00A21BC2">
          <w:rPr>
            <w:noProof/>
            <w:webHidden/>
          </w:rPr>
          <w:t>48</w:t>
        </w:r>
        <w:r w:rsidR="00B70466">
          <w:rPr>
            <w:noProof/>
            <w:webHidden/>
          </w:rPr>
          <w:fldChar w:fldCharType="end"/>
        </w:r>
      </w:hyperlink>
    </w:p>
    <w:p w14:paraId="1045B755" w14:textId="1031B15C"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56" w:history="1">
        <w:r w:rsidR="00B70466" w:rsidRPr="00802D87">
          <w:rPr>
            <w:rStyle w:val="Hyperlink"/>
            <w:noProof/>
          </w:rPr>
          <w:t>Figure 3: author Example</w:t>
        </w:r>
        <w:r w:rsidR="00B70466">
          <w:rPr>
            <w:noProof/>
            <w:webHidden/>
          </w:rPr>
          <w:tab/>
        </w:r>
        <w:r w:rsidR="00B70466">
          <w:rPr>
            <w:noProof/>
            <w:webHidden/>
          </w:rPr>
          <w:fldChar w:fldCharType="begin"/>
        </w:r>
        <w:r w:rsidR="00B70466">
          <w:rPr>
            <w:noProof/>
            <w:webHidden/>
          </w:rPr>
          <w:instrText xml:space="preserve"> PAGEREF _Toc118244056 \h </w:instrText>
        </w:r>
        <w:r w:rsidR="00B70466">
          <w:rPr>
            <w:noProof/>
            <w:webHidden/>
          </w:rPr>
        </w:r>
        <w:r w:rsidR="00B70466">
          <w:rPr>
            <w:noProof/>
            <w:webHidden/>
          </w:rPr>
          <w:fldChar w:fldCharType="separate"/>
        </w:r>
        <w:r w:rsidR="00A21BC2">
          <w:rPr>
            <w:noProof/>
            <w:webHidden/>
          </w:rPr>
          <w:t>50</w:t>
        </w:r>
        <w:r w:rsidR="00B70466">
          <w:rPr>
            <w:noProof/>
            <w:webHidden/>
          </w:rPr>
          <w:fldChar w:fldCharType="end"/>
        </w:r>
      </w:hyperlink>
    </w:p>
    <w:p w14:paraId="5D96ECB4" w14:textId="56EA599B"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57" w:history="1">
        <w:r w:rsidR="00B70466" w:rsidRPr="00802D87">
          <w:rPr>
            <w:rStyle w:val="Hyperlink"/>
            <w:noProof/>
          </w:rPr>
          <w:t>Figure 4: dateEnterer Example</w:t>
        </w:r>
        <w:r w:rsidR="00B70466">
          <w:rPr>
            <w:noProof/>
            <w:webHidden/>
          </w:rPr>
          <w:tab/>
        </w:r>
        <w:r w:rsidR="00B70466">
          <w:rPr>
            <w:noProof/>
            <w:webHidden/>
          </w:rPr>
          <w:fldChar w:fldCharType="begin"/>
        </w:r>
        <w:r w:rsidR="00B70466">
          <w:rPr>
            <w:noProof/>
            <w:webHidden/>
          </w:rPr>
          <w:instrText xml:space="preserve"> PAGEREF _Toc118244057 \h </w:instrText>
        </w:r>
        <w:r w:rsidR="00B70466">
          <w:rPr>
            <w:noProof/>
            <w:webHidden/>
          </w:rPr>
        </w:r>
        <w:r w:rsidR="00B70466">
          <w:rPr>
            <w:noProof/>
            <w:webHidden/>
          </w:rPr>
          <w:fldChar w:fldCharType="separate"/>
        </w:r>
        <w:r w:rsidR="00A21BC2">
          <w:rPr>
            <w:noProof/>
            <w:webHidden/>
          </w:rPr>
          <w:t>50</w:t>
        </w:r>
        <w:r w:rsidR="00B70466">
          <w:rPr>
            <w:noProof/>
            <w:webHidden/>
          </w:rPr>
          <w:fldChar w:fldCharType="end"/>
        </w:r>
      </w:hyperlink>
    </w:p>
    <w:p w14:paraId="02039168" w14:textId="7D644B3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58" w:history="1">
        <w:r w:rsidR="00B70466" w:rsidRPr="00802D87">
          <w:rPr>
            <w:rStyle w:val="Hyperlink"/>
            <w:noProof/>
          </w:rPr>
          <w:t>Figure 5: Assigned Health Care Provider informant Example</w:t>
        </w:r>
        <w:r w:rsidR="00B70466">
          <w:rPr>
            <w:noProof/>
            <w:webHidden/>
          </w:rPr>
          <w:tab/>
        </w:r>
        <w:r w:rsidR="00B70466">
          <w:rPr>
            <w:noProof/>
            <w:webHidden/>
          </w:rPr>
          <w:fldChar w:fldCharType="begin"/>
        </w:r>
        <w:r w:rsidR="00B70466">
          <w:rPr>
            <w:noProof/>
            <w:webHidden/>
          </w:rPr>
          <w:instrText xml:space="preserve"> PAGEREF _Toc118244058 \h </w:instrText>
        </w:r>
        <w:r w:rsidR="00B70466">
          <w:rPr>
            <w:noProof/>
            <w:webHidden/>
          </w:rPr>
        </w:r>
        <w:r w:rsidR="00B70466">
          <w:rPr>
            <w:noProof/>
            <w:webHidden/>
          </w:rPr>
          <w:fldChar w:fldCharType="separate"/>
        </w:r>
        <w:r w:rsidR="00A21BC2">
          <w:rPr>
            <w:noProof/>
            <w:webHidden/>
          </w:rPr>
          <w:t>51</w:t>
        </w:r>
        <w:r w:rsidR="00B70466">
          <w:rPr>
            <w:noProof/>
            <w:webHidden/>
          </w:rPr>
          <w:fldChar w:fldCharType="end"/>
        </w:r>
      </w:hyperlink>
    </w:p>
    <w:p w14:paraId="5DEDF85A" w14:textId="3971C73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59" w:history="1">
        <w:r w:rsidR="00B70466" w:rsidRPr="00802D87">
          <w:rPr>
            <w:rStyle w:val="Hyperlink"/>
            <w:noProof/>
          </w:rPr>
          <w:t>Figure 6: Personal Relation informant Example</w:t>
        </w:r>
        <w:r w:rsidR="00B70466">
          <w:rPr>
            <w:noProof/>
            <w:webHidden/>
          </w:rPr>
          <w:tab/>
        </w:r>
        <w:r w:rsidR="00B70466">
          <w:rPr>
            <w:noProof/>
            <w:webHidden/>
          </w:rPr>
          <w:fldChar w:fldCharType="begin"/>
        </w:r>
        <w:r w:rsidR="00B70466">
          <w:rPr>
            <w:noProof/>
            <w:webHidden/>
          </w:rPr>
          <w:instrText xml:space="preserve"> PAGEREF _Toc118244059 \h </w:instrText>
        </w:r>
        <w:r w:rsidR="00B70466">
          <w:rPr>
            <w:noProof/>
            <w:webHidden/>
          </w:rPr>
        </w:r>
        <w:r w:rsidR="00B70466">
          <w:rPr>
            <w:noProof/>
            <w:webHidden/>
          </w:rPr>
          <w:fldChar w:fldCharType="separate"/>
        </w:r>
        <w:r w:rsidR="00A21BC2">
          <w:rPr>
            <w:noProof/>
            <w:webHidden/>
          </w:rPr>
          <w:t>51</w:t>
        </w:r>
        <w:r w:rsidR="00B70466">
          <w:rPr>
            <w:noProof/>
            <w:webHidden/>
          </w:rPr>
          <w:fldChar w:fldCharType="end"/>
        </w:r>
      </w:hyperlink>
    </w:p>
    <w:p w14:paraId="0D5D9008" w14:textId="4F22AFE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60" w:history="1">
        <w:r w:rsidR="00B70466" w:rsidRPr="00802D87">
          <w:rPr>
            <w:rStyle w:val="Hyperlink"/>
            <w:noProof/>
          </w:rPr>
          <w:t>Figure 7: custodian Example</w:t>
        </w:r>
        <w:r w:rsidR="00B70466">
          <w:rPr>
            <w:noProof/>
            <w:webHidden/>
          </w:rPr>
          <w:tab/>
        </w:r>
        <w:r w:rsidR="00B70466">
          <w:rPr>
            <w:noProof/>
            <w:webHidden/>
          </w:rPr>
          <w:fldChar w:fldCharType="begin"/>
        </w:r>
        <w:r w:rsidR="00B70466">
          <w:rPr>
            <w:noProof/>
            <w:webHidden/>
          </w:rPr>
          <w:instrText xml:space="preserve"> PAGEREF _Toc118244060 \h </w:instrText>
        </w:r>
        <w:r w:rsidR="00B70466">
          <w:rPr>
            <w:noProof/>
            <w:webHidden/>
          </w:rPr>
        </w:r>
        <w:r w:rsidR="00B70466">
          <w:rPr>
            <w:noProof/>
            <w:webHidden/>
          </w:rPr>
          <w:fldChar w:fldCharType="separate"/>
        </w:r>
        <w:r w:rsidR="00A21BC2">
          <w:rPr>
            <w:noProof/>
            <w:webHidden/>
          </w:rPr>
          <w:t>52</w:t>
        </w:r>
        <w:r w:rsidR="00B70466">
          <w:rPr>
            <w:noProof/>
            <w:webHidden/>
          </w:rPr>
          <w:fldChar w:fldCharType="end"/>
        </w:r>
      </w:hyperlink>
    </w:p>
    <w:p w14:paraId="596B4CA2" w14:textId="7F0F078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61" w:history="1">
        <w:r w:rsidR="00B70466" w:rsidRPr="00802D87">
          <w:rPr>
            <w:rStyle w:val="Hyperlink"/>
            <w:noProof/>
          </w:rPr>
          <w:t>Figure 8: informationRecipient Example</w:t>
        </w:r>
        <w:r w:rsidR="00B70466">
          <w:rPr>
            <w:noProof/>
            <w:webHidden/>
          </w:rPr>
          <w:tab/>
        </w:r>
        <w:r w:rsidR="00B70466">
          <w:rPr>
            <w:noProof/>
            <w:webHidden/>
          </w:rPr>
          <w:fldChar w:fldCharType="begin"/>
        </w:r>
        <w:r w:rsidR="00B70466">
          <w:rPr>
            <w:noProof/>
            <w:webHidden/>
          </w:rPr>
          <w:instrText xml:space="preserve"> PAGEREF _Toc118244061 \h </w:instrText>
        </w:r>
        <w:r w:rsidR="00B70466">
          <w:rPr>
            <w:noProof/>
            <w:webHidden/>
          </w:rPr>
        </w:r>
        <w:r w:rsidR="00B70466">
          <w:rPr>
            <w:noProof/>
            <w:webHidden/>
          </w:rPr>
          <w:fldChar w:fldCharType="separate"/>
        </w:r>
        <w:r w:rsidR="00A21BC2">
          <w:rPr>
            <w:noProof/>
            <w:webHidden/>
          </w:rPr>
          <w:t>52</w:t>
        </w:r>
        <w:r w:rsidR="00B70466">
          <w:rPr>
            <w:noProof/>
            <w:webHidden/>
          </w:rPr>
          <w:fldChar w:fldCharType="end"/>
        </w:r>
      </w:hyperlink>
    </w:p>
    <w:p w14:paraId="0467D8DE" w14:textId="5E8D8B5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62" w:history="1">
        <w:r w:rsidR="00B70466" w:rsidRPr="00802D87">
          <w:rPr>
            <w:rStyle w:val="Hyperlink"/>
            <w:noProof/>
          </w:rPr>
          <w:t>Figure 9: Digital signature Example</w:t>
        </w:r>
        <w:r w:rsidR="00B70466">
          <w:rPr>
            <w:noProof/>
            <w:webHidden/>
          </w:rPr>
          <w:tab/>
        </w:r>
        <w:r w:rsidR="00B70466">
          <w:rPr>
            <w:noProof/>
            <w:webHidden/>
          </w:rPr>
          <w:fldChar w:fldCharType="begin"/>
        </w:r>
        <w:r w:rsidR="00B70466">
          <w:rPr>
            <w:noProof/>
            <w:webHidden/>
          </w:rPr>
          <w:instrText xml:space="preserve"> PAGEREF _Toc118244062 \h </w:instrText>
        </w:r>
        <w:r w:rsidR="00B70466">
          <w:rPr>
            <w:noProof/>
            <w:webHidden/>
          </w:rPr>
        </w:r>
        <w:r w:rsidR="00B70466">
          <w:rPr>
            <w:noProof/>
            <w:webHidden/>
          </w:rPr>
          <w:fldChar w:fldCharType="separate"/>
        </w:r>
        <w:r w:rsidR="00A21BC2">
          <w:rPr>
            <w:noProof/>
            <w:webHidden/>
          </w:rPr>
          <w:t>52</w:t>
        </w:r>
        <w:r w:rsidR="00B70466">
          <w:rPr>
            <w:noProof/>
            <w:webHidden/>
          </w:rPr>
          <w:fldChar w:fldCharType="end"/>
        </w:r>
      </w:hyperlink>
    </w:p>
    <w:p w14:paraId="1EF77359" w14:textId="64733A60"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63" w:history="1">
        <w:r w:rsidR="00B70466" w:rsidRPr="00802D87">
          <w:rPr>
            <w:rStyle w:val="Hyperlink"/>
            <w:noProof/>
          </w:rPr>
          <w:t>Figure 10: legalAuthenticator Example</w:t>
        </w:r>
        <w:r w:rsidR="00B70466">
          <w:rPr>
            <w:noProof/>
            <w:webHidden/>
          </w:rPr>
          <w:tab/>
        </w:r>
        <w:r w:rsidR="00B70466">
          <w:rPr>
            <w:noProof/>
            <w:webHidden/>
          </w:rPr>
          <w:fldChar w:fldCharType="begin"/>
        </w:r>
        <w:r w:rsidR="00B70466">
          <w:rPr>
            <w:noProof/>
            <w:webHidden/>
          </w:rPr>
          <w:instrText xml:space="preserve"> PAGEREF _Toc118244063 \h </w:instrText>
        </w:r>
        <w:r w:rsidR="00B70466">
          <w:rPr>
            <w:noProof/>
            <w:webHidden/>
          </w:rPr>
        </w:r>
        <w:r w:rsidR="00B70466">
          <w:rPr>
            <w:noProof/>
            <w:webHidden/>
          </w:rPr>
          <w:fldChar w:fldCharType="separate"/>
        </w:r>
        <w:r w:rsidR="00A21BC2">
          <w:rPr>
            <w:noProof/>
            <w:webHidden/>
          </w:rPr>
          <w:t>53</w:t>
        </w:r>
        <w:r w:rsidR="00B70466">
          <w:rPr>
            <w:noProof/>
            <w:webHidden/>
          </w:rPr>
          <w:fldChar w:fldCharType="end"/>
        </w:r>
      </w:hyperlink>
    </w:p>
    <w:p w14:paraId="1610E7BD" w14:textId="36F4807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64" w:history="1">
        <w:r w:rsidR="00B70466" w:rsidRPr="00802D87">
          <w:rPr>
            <w:rStyle w:val="Hyperlink"/>
            <w:noProof/>
          </w:rPr>
          <w:t>Figure 11: authenticator Example</w:t>
        </w:r>
        <w:r w:rsidR="00B70466">
          <w:rPr>
            <w:noProof/>
            <w:webHidden/>
          </w:rPr>
          <w:tab/>
        </w:r>
        <w:r w:rsidR="00B70466">
          <w:rPr>
            <w:noProof/>
            <w:webHidden/>
          </w:rPr>
          <w:fldChar w:fldCharType="begin"/>
        </w:r>
        <w:r w:rsidR="00B70466">
          <w:rPr>
            <w:noProof/>
            <w:webHidden/>
          </w:rPr>
          <w:instrText xml:space="preserve"> PAGEREF _Toc118244064 \h </w:instrText>
        </w:r>
        <w:r w:rsidR="00B70466">
          <w:rPr>
            <w:noProof/>
            <w:webHidden/>
          </w:rPr>
        </w:r>
        <w:r w:rsidR="00B70466">
          <w:rPr>
            <w:noProof/>
            <w:webHidden/>
          </w:rPr>
          <w:fldChar w:fldCharType="separate"/>
        </w:r>
        <w:r w:rsidR="00A21BC2">
          <w:rPr>
            <w:noProof/>
            <w:webHidden/>
          </w:rPr>
          <w:t>53</w:t>
        </w:r>
        <w:r w:rsidR="00B70466">
          <w:rPr>
            <w:noProof/>
            <w:webHidden/>
          </w:rPr>
          <w:fldChar w:fldCharType="end"/>
        </w:r>
      </w:hyperlink>
    </w:p>
    <w:p w14:paraId="2196FF4D" w14:textId="57B15BF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65" w:history="1">
        <w:r w:rsidR="00B70466" w:rsidRPr="00802D87">
          <w:rPr>
            <w:rStyle w:val="Hyperlink"/>
            <w:noProof/>
          </w:rPr>
          <w:t>Figure 12: Supporting Person participant Example</w:t>
        </w:r>
        <w:r w:rsidR="00B70466">
          <w:rPr>
            <w:noProof/>
            <w:webHidden/>
          </w:rPr>
          <w:tab/>
        </w:r>
        <w:r w:rsidR="00B70466">
          <w:rPr>
            <w:noProof/>
            <w:webHidden/>
          </w:rPr>
          <w:fldChar w:fldCharType="begin"/>
        </w:r>
        <w:r w:rsidR="00B70466">
          <w:rPr>
            <w:noProof/>
            <w:webHidden/>
          </w:rPr>
          <w:instrText xml:space="preserve"> PAGEREF _Toc118244065 \h </w:instrText>
        </w:r>
        <w:r w:rsidR="00B70466">
          <w:rPr>
            <w:noProof/>
            <w:webHidden/>
          </w:rPr>
        </w:r>
        <w:r w:rsidR="00B70466">
          <w:rPr>
            <w:noProof/>
            <w:webHidden/>
          </w:rPr>
          <w:fldChar w:fldCharType="separate"/>
        </w:r>
        <w:r w:rsidR="00A21BC2">
          <w:rPr>
            <w:noProof/>
            <w:webHidden/>
          </w:rPr>
          <w:t>54</w:t>
        </w:r>
        <w:r w:rsidR="00B70466">
          <w:rPr>
            <w:noProof/>
            <w:webHidden/>
          </w:rPr>
          <w:fldChar w:fldCharType="end"/>
        </w:r>
      </w:hyperlink>
    </w:p>
    <w:p w14:paraId="38CCE4F2" w14:textId="3EA3F234"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66" w:history="1">
        <w:r w:rsidR="00B70466" w:rsidRPr="00802D87">
          <w:rPr>
            <w:rStyle w:val="Hyperlink"/>
            <w:noProof/>
          </w:rPr>
          <w:t>Figure 13: inFulfillmentOf Example</w:t>
        </w:r>
        <w:r w:rsidR="00B70466">
          <w:rPr>
            <w:noProof/>
            <w:webHidden/>
          </w:rPr>
          <w:tab/>
        </w:r>
        <w:r w:rsidR="00B70466">
          <w:rPr>
            <w:noProof/>
            <w:webHidden/>
          </w:rPr>
          <w:fldChar w:fldCharType="begin"/>
        </w:r>
        <w:r w:rsidR="00B70466">
          <w:rPr>
            <w:noProof/>
            <w:webHidden/>
          </w:rPr>
          <w:instrText xml:space="preserve"> PAGEREF _Toc118244066 \h </w:instrText>
        </w:r>
        <w:r w:rsidR="00B70466">
          <w:rPr>
            <w:noProof/>
            <w:webHidden/>
          </w:rPr>
        </w:r>
        <w:r w:rsidR="00B70466">
          <w:rPr>
            <w:noProof/>
            <w:webHidden/>
          </w:rPr>
          <w:fldChar w:fldCharType="separate"/>
        </w:r>
        <w:r w:rsidR="00A21BC2">
          <w:rPr>
            <w:noProof/>
            <w:webHidden/>
          </w:rPr>
          <w:t>54</w:t>
        </w:r>
        <w:r w:rsidR="00B70466">
          <w:rPr>
            <w:noProof/>
            <w:webHidden/>
          </w:rPr>
          <w:fldChar w:fldCharType="end"/>
        </w:r>
      </w:hyperlink>
    </w:p>
    <w:p w14:paraId="2777E5B1" w14:textId="461EC7BB"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67" w:history="1">
        <w:r w:rsidR="00B70466" w:rsidRPr="00802D87">
          <w:rPr>
            <w:rStyle w:val="Hyperlink"/>
            <w:noProof/>
          </w:rPr>
          <w:t>Figure 14: performer Example</w:t>
        </w:r>
        <w:r w:rsidR="00B70466">
          <w:rPr>
            <w:noProof/>
            <w:webHidden/>
          </w:rPr>
          <w:tab/>
        </w:r>
        <w:r w:rsidR="00B70466">
          <w:rPr>
            <w:noProof/>
            <w:webHidden/>
          </w:rPr>
          <w:fldChar w:fldCharType="begin"/>
        </w:r>
        <w:r w:rsidR="00B70466">
          <w:rPr>
            <w:noProof/>
            <w:webHidden/>
          </w:rPr>
          <w:instrText xml:space="preserve"> PAGEREF _Toc118244067 \h </w:instrText>
        </w:r>
        <w:r w:rsidR="00B70466">
          <w:rPr>
            <w:noProof/>
            <w:webHidden/>
          </w:rPr>
        </w:r>
        <w:r w:rsidR="00B70466">
          <w:rPr>
            <w:noProof/>
            <w:webHidden/>
          </w:rPr>
          <w:fldChar w:fldCharType="separate"/>
        </w:r>
        <w:r w:rsidR="00A21BC2">
          <w:rPr>
            <w:noProof/>
            <w:webHidden/>
          </w:rPr>
          <w:t>55</w:t>
        </w:r>
        <w:r w:rsidR="00B70466">
          <w:rPr>
            <w:noProof/>
            <w:webHidden/>
          </w:rPr>
          <w:fldChar w:fldCharType="end"/>
        </w:r>
      </w:hyperlink>
    </w:p>
    <w:p w14:paraId="3DB37F9B" w14:textId="4866D44B"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68" w:history="1">
        <w:r w:rsidR="00B70466" w:rsidRPr="00802D87">
          <w:rPr>
            <w:rStyle w:val="Hyperlink"/>
            <w:noProof/>
          </w:rPr>
          <w:t>Figure 15: documentationOf Example</w:t>
        </w:r>
        <w:r w:rsidR="00B70466">
          <w:rPr>
            <w:noProof/>
            <w:webHidden/>
          </w:rPr>
          <w:tab/>
        </w:r>
        <w:r w:rsidR="00B70466">
          <w:rPr>
            <w:noProof/>
            <w:webHidden/>
          </w:rPr>
          <w:fldChar w:fldCharType="begin"/>
        </w:r>
        <w:r w:rsidR="00B70466">
          <w:rPr>
            <w:noProof/>
            <w:webHidden/>
          </w:rPr>
          <w:instrText xml:space="preserve"> PAGEREF _Toc118244068 \h </w:instrText>
        </w:r>
        <w:r w:rsidR="00B70466">
          <w:rPr>
            <w:noProof/>
            <w:webHidden/>
          </w:rPr>
        </w:r>
        <w:r w:rsidR="00B70466">
          <w:rPr>
            <w:noProof/>
            <w:webHidden/>
          </w:rPr>
          <w:fldChar w:fldCharType="separate"/>
        </w:r>
        <w:r w:rsidR="00A21BC2">
          <w:rPr>
            <w:noProof/>
            <w:webHidden/>
          </w:rPr>
          <w:t>56</w:t>
        </w:r>
        <w:r w:rsidR="00B70466">
          <w:rPr>
            <w:noProof/>
            <w:webHidden/>
          </w:rPr>
          <w:fldChar w:fldCharType="end"/>
        </w:r>
      </w:hyperlink>
    </w:p>
    <w:p w14:paraId="2A334204" w14:textId="767DA10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69" w:history="1">
        <w:r w:rsidR="00B70466" w:rsidRPr="00802D87">
          <w:rPr>
            <w:rStyle w:val="Hyperlink"/>
            <w:noProof/>
          </w:rPr>
          <w:t>Figure 16: authorization Example</w:t>
        </w:r>
        <w:r w:rsidR="00B70466">
          <w:rPr>
            <w:noProof/>
            <w:webHidden/>
          </w:rPr>
          <w:tab/>
        </w:r>
        <w:r w:rsidR="00B70466">
          <w:rPr>
            <w:noProof/>
            <w:webHidden/>
          </w:rPr>
          <w:fldChar w:fldCharType="begin"/>
        </w:r>
        <w:r w:rsidR="00B70466">
          <w:rPr>
            <w:noProof/>
            <w:webHidden/>
          </w:rPr>
          <w:instrText xml:space="preserve"> PAGEREF _Toc118244069 \h </w:instrText>
        </w:r>
        <w:r w:rsidR="00B70466">
          <w:rPr>
            <w:noProof/>
            <w:webHidden/>
          </w:rPr>
        </w:r>
        <w:r w:rsidR="00B70466">
          <w:rPr>
            <w:noProof/>
            <w:webHidden/>
          </w:rPr>
          <w:fldChar w:fldCharType="separate"/>
        </w:r>
        <w:r w:rsidR="00A21BC2">
          <w:rPr>
            <w:noProof/>
            <w:webHidden/>
          </w:rPr>
          <w:t>57</w:t>
        </w:r>
        <w:r w:rsidR="00B70466">
          <w:rPr>
            <w:noProof/>
            <w:webHidden/>
          </w:rPr>
          <w:fldChar w:fldCharType="end"/>
        </w:r>
      </w:hyperlink>
    </w:p>
    <w:p w14:paraId="0B784BBA" w14:textId="62E4255A"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70" w:history="1">
        <w:r w:rsidR="00B70466" w:rsidRPr="00802D87">
          <w:rPr>
            <w:rStyle w:val="Hyperlink"/>
            <w:noProof/>
          </w:rPr>
          <w:t>Figure 17: documentationOf/serviceEvent example with identifiers</w:t>
        </w:r>
        <w:r w:rsidR="00B70466">
          <w:rPr>
            <w:noProof/>
            <w:webHidden/>
          </w:rPr>
          <w:tab/>
        </w:r>
        <w:r w:rsidR="00B70466">
          <w:rPr>
            <w:noProof/>
            <w:webHidden/>
          </w:rPr>
          <w:fldChar w:fldCharType="begin"/>
        </w:r>
        <w:r w:rsidR="00B70466">
          <w:rPr>
            <w:noProof/>
            <w:webHidden/>
          </w:rPr>
          <w:instrText xml:space="preserve"> PAGEREF _Toc118244070 \h </w:instrText>
        </w:r>
        <w:r w:rsidR="00B70466">
          <w:rPr>
            <w:noProof/>
            <w:webHidden/>
          </w:rPr>
        </w:r>
        <w:r w:rsidR="00B70466">
          <w:rPr>
            <w:noProof/>
            <w:webHidden/>
          </w:rPr>
          <w:fldChar w:fldCharType="separate"/>
        </w:r>
        <w:r w:rsidR="00A21BC2">
          <w:rPr>
            <w:noProof/>
            <w:webHidden/>
          </w:rPr>
          <w:t>66</w:t>
        </w:r>
        <w:r w:rsidR="00B70466">
          <w:rPr>
            <w:noProof/>
            <w:webHidden/>
          </w:rPr>
          <w:fldChar w:fldCharType="end"/>
        </w:r>
      </w:hyperlink>
    </w:p>
    <w:p w14:paraId="20FDE1DC" w14:textId="0F161FD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71" w:history="1">
        <w:r w:rsidR="00B70466" w:rsidRPr="00802D87">
          <w:rPr>
            <w:rStyle w:val="Hyperlink"/>
            <w:noProof/>
          </w:rPr>
          <w:t>Figure 18: Measure Section QDM Example</w:t>
        </w:r>
        <w:r w:rsidR="00B70466">
          <w:rPr>
            <w:noProof/>
            <w:webHidden/>
          </w:rPr>
          <w:tab/>
        </w:r>
        <w:r w:rsidR="00B70466">
          <w:rPr>
            <w:noProof/>
            <w:webHidden/>
          </w:rPr>
          <w:fldChar w:fldCharType="begin"/>
        </w:r>
        <w:r w:rsidR="00B70466">
          <w:rPr>
            <w:noProof/>
            <w:webHidden/>
          </w:rPr>
          <w:instrText xml:space="preserve"> PAGEREF _Toc118244071 \h </w:instrText>
        </w:r>
        <w:r w:rsidR="00B70466">
          <w:rPr>
            <w:noProof/>
            <w:webHidden/>
          </w:rPr>
        </w:r>
        <w:r w:rsidR="00B70466">
          <w:rPr>
            <w:noProof/>
            <w:webHidden/>
          </w:rPr>
          <w:fldChar w:fldCharType="separate"/>
        </w:r>
        <w:r w:rsidR="00A21BC2">
          <w:rPr>
            <w:noProof/>
            <w:webHidden/>
          </w:rPr>
          <w:t>69</w:t>
        </w:r>
        <w:r w:rsidR="00B70466">
          <w:rPr>
            <w:noProof/>
            <w:webHidden/>
          </w:rPr>
          <w:fldChar w:fldCharType="end"/>
        </w:r>
      </w:hyperlink>
    </w:p>
    <w:p w14:paraId="46CE6CBE" w14:textId="7CB8D2A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72" w:history="1">
        <w:r w:rsidR="00B70466" w:rsidRPr="00802D87">
          <w:rPr>
            <w:rStyle w:val="Hyperlink"/>
            <w:noProof/>
          </w:rPr>
          <w:t>Figure 19: Admission Source Example</w:t>
        </w:r>
        <w:r w:rsidR="00B70466">
          <w:rPr>
            <w:noProof/>
            <w:webHidden/>
          </w:rPr>
          <w:tab/>
        </w:r>
        <w:r w:rsidR="00B70466">
          <w:rPr>
            <w:noProof/>
            <w:webHidden/>
          </w:rPr>
          <w:fldChar w:fldCharType="begin"/>
        </w:r>
        <w:r w:rsidR="00B70466">
          <w:rPr>
            <w:noProof/>
            <w:webHidden/>
          </w:rPr>
          <w:instrText xml:space="preserve"> PAGEREF _Toc118244072 \h </w:instrText>
        </w:r>
        <w:r w:rsidR="00B70466">
          <w:rPr>
            <w:noProof/>
            <w:webHidden/>
          </w:rPr>
        </w:r>
        <w:r w:rsidR="00B70466">
          <w:rPr>
            <w:noProof/>
            <w:webHidden/>
          </w:rPr>
          <w:fldChar w:fldCharType="separate"/>
        </w:r>
        <w:r w:rsidR="00A21BC2">
          <w:rPr>
            <w:noProof/>
            <w:webHidden/>
          </w:rPr>
          <w:t>92</w:t>
        </w:r>
        <w:r w:rsidR="00B70466">
          <w:rPr>
            <w:noProof/>
            <w:webHidden/>
          </w:rPr>
          <w:fldChar w:fldCharType="end"/>
        </w:r>
      </w:hyperlink>
    </w:p>
    <w:p w14:paraId="782E9B39" w14:textId="2ECC418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73" w:history="1">
        <w:r w:rsidR="00B70466" w:rsidRPr="00802D87">
          <w:rPr>
            <w:rStyle w:val="Hyperlink"/>
            <w:noProof/>
          </w:rPr>
          <w:t>Figure 20: Adverse Event (V3) Example</w:t>
        </w:r>
        <w:r w:rsidR="00B70466">
          <w:rPr>
            <w:noProof/>
            <w:webHidden/>
          </w:rPr>
          <w:tab/>
        </w:r>
        <w:r w:rsidR="00B70466">
          <w:rPr>
            <w:noProof/>
            <w:webHidden/>
          </w:rPr>
          <w:fldChar w:fldCharType="begin"/>
        </w:r>
        <w:r w:rsidR="00B70466">
          <w:rPr>
            <w:noProof/>
            <w:webHidden/>
          </w:rPr>
          <w:instrText xml:space="preserve"> PAGEREF _Toc118244073 \h </w:instrText>
        </w:r>
        <w:r w:rsidR="00B70466">
          <w:rPr>
            <w:noProof/>
            <w:webHidden/>
          </w:rPr>
        </w:r>
        <w:r w:rsidR="00B70466">
          <w:rPr>
            <w:noProof/>
            <w:webHidden/>
          </w:rPr>
          <w:fldChar w:fldCharType="separate"/>
        </w:r>
        <w:r w:rsidR="00A21BC2">
          <w:rPr>
            <w:noProof/>
            <w:webHidden/>
          </w:rPr>
          <w:t>98</w:t>
        </w:r>
        <w:r w:rsidR="00B70466">
          <w:rPr>
            <w:noProof/>
            <w:webHidden/>
          </w:rPr>
          <w:fldChar w:fldCharType="end"/>
        </w:r>
      </w:hyperlink>
    </w:p>
    <w:p w14:paraId="2F05D09F" w14:textId="4DE1CFAA"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74" w:history="1">
        <w:r w:rsidR="00B70466" w:rsidRPr="00802D87">
          <w:rPr>
            <w:rStyle w:val="Hyperlink"/>
            <w:noProof/>
          </w:rPr>
          <w:t>Figure 21: Adverse Event Cause Observation Assertion Example</w:t>
        </w:r>
        <w:r w:rsidR="00B70466">
          <w:rPr>
            <w:noProof/>
            <w:webHidden/>
          </w:rPr>
          <w:tab/>
        </w:r>
        <w:r w:rsidR="00B70466">
          <w:rPr>
            <w:noProof/>
            <w:webHidden/>
          </w:rPr>
          <w:fldChar w:fldCharType="begin"/>
        </w:r>
        <w:r w:rsidR="00B70466">
          <w:rPr>
            <w:noProof/>
            <w:webHidden/>
          </w:rPr>
          <w:instrText xml:space="preserve"> PAGEREF _Toc118244074 \h </w:instrText>
        </w:r>
        <w:r w:rsidR="00B70466">
          <w:rPr>
            <w:noProof/>
            <w:webHidden/>
          </w:rPr>
        </w:r>
        <w:r w:rsidR="00B70466">
          <w:rPr>
            <w:noProof/>
            <w:webHidden/>
          </w:rPr>
          <w:fldChar w:fldCharType="separate"/>
        </w:r>
        <w:r w:rsidR="00A21BC2">
          <w:rPr>
            <w:noProof/>
            <w:webHidden/>
          </w:rPr>
          <w:t>100</w:t>
        </w:r>
        <w:r w:rsidR="00B70466">
          <w:rPr>
            <w:noProof/>
            <w:webHidden/>
          </w:rPr>
          <w:fldChar w:fldCharType="end"/>
        </w:r>
      </w:hyperlink>
    </w:p>
    <w:p w14:paraId="0D21216E" w14:textId="74F0B3B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75" w:history="1">
        <w:r w:rsidR="00B70466" w:rsidRPr="00802D87">
          <w:rPr>
            <w:rStyle w:val="Hyperlink"/>
            <w:noProof/>
          </w:rPr>
          <w:t>Figure 22: Age Observation Example</w:t>
        </w:r>
        <w:r w:rsidR="00B70466">
          <w:rPr>
            <w:noProof/>
            <w:webHidden/>
          </w:rPr>
          <w:tab/>
        </w:r>
        <w:r w:rsidR="00B70466">
          <w:rPr>
            <w:noProof/>
            <w:webHidden/>
          </w:rPr>
          <w:fldChar w:fldCharType="begin"/>
        </w:r>
        <w:r w:rsidR="00B70466">
          <w:rPr>
            <w:noProof/>
            <w:webHidden/>
          </w:rPr>
          <w:instrText xml:space="preserve"> PAGEREF _Toc118244075 \h </w:instrText>
        </w:r>
        <w:r w:rsidR="00B70466">
          <w:rPr>
            <w:noProof/>
            <w:webHidden/>
          </w:rPr>
        </w:r>
        <w:r w:rsidR="00B70466">
          <w:rPr>
            <w:noProof/>
            <w:webHidden/>
          </w:rPr>
          <w:fldChar w:fldCharType="separate"/>
        </w:r>
        <w:r w:rsidR="00A21BC2">
          <w:rPr>
            <w:noProof/>
            <w:webHidden/>
          </w:rPr>
          <w:t>102</w:t>
        </w:r>
        <w:r w:rsidR="00B70466">
          <w:rPr>
            <w:noProof/>
            <w:webHidden/>
          </w:rPr>
          <w:fldChar w:fldCharType="end"/>
        </w:r>
      </w:hyperlink>
    </w:p>
    <w:p w14:paraId="4B0C3F3E" w14:textId="0D12BA87"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76" w:history="1">
        <w:r w:rsidR="00B70466" w:rsidRPr="00802D87">
          <w:rPr>
            <w:rStyle w:val="Hyperlink"/>
            <w:noProof/>
          </w:rPr>
          <w:t>Figure 23: Assessment Performed (V4) Example</w:t>
        </w:r>
        <w:r w:rsidR="00B70466">
          <w:rPr>
            <w:noProof/>
            <w:webHidden/>
          </w:rPr>
          <w:tab/>
        </w:r>
        <w:r w:rsidR="00B70466">
          <w:rPr>
            <w:noProof/>
            <w:webHidden/>
          </w:rPr>
          <w:fldChar w:fldCharType="begin"/>
        </w:r>
        <w:r w:rsidR="00B70466">
          <w:rPr>
            <w:noProof/>
            <w:webHidden/>
          </w:rPr>
          <w:instrText xml:space="preserve"> PAGEREF _Toc118244076 \h </w:instrText>
        </w:r>
        <w:r w:rsidR="00B70466">
          <w:rPr>
            <w:noProof/>
            <w:webHidden/>
          </w:rPr>
        </w:r>
        <w:r w:rsidR="00B70466">
          <w:rPr>
            <w:noProof/>
            <w:webHidden/>
          </w:rPr>
          <w:fldChar w:fldCharType="separate"/>
        </w:r>
        <w:r w:rsidR="00A21BC2">
          <w:rPr>
            <w:noProof/>
            <w:webHidden/>
          </w:rPr>
          <w:t>109</w:t>
        </w:r>
        <w:r w:rsidR="00B70466">
          <w:rPr>
            <w:noProof/>
            <w:webHidden/>
          </w:rPr>
          <w:fldChar w:fldCharType="end"/>
        </w:r>
      </w:hyperlink>
    </w:p>
    <w:p w14:paraId="2FE315E6" w14:textId="38C4453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77" w:history="1">
        <w:r w:rsidR="00B70466" w:rsidRPr="00802D87">
          <w:rPr>
            <w:rStyle w:val="Hyperlink"/>
            <w:noProof/>
          </w:rPr>
          <w:t>24.</w:t>
        </w:r>
        <w:r w:rsidR="00B70466">
          <w:rPr>
            <w:rFonts w:asciiTheme="minorHAnsi" w:eastAsiaTheme="minorEastAsia" w:hAnsiTheme="minorHAnsi" w:cstheme="minorBidi"/>
            <w:noProof/>
            <w:sz w:val="22"/>
            <w:szCs w:val="22"/>
            <w:lang w:eastAsia="zh-CN"/>
          </w:rPr>
          <w:tab/>
        </w:r>
        <w:r w:rsidR="00B70466" w:rsidRPr="00802D87">
          <w:rPr>
            <w:rStyle w:val="Hyperlink"/>
            <w:noProof/>
          </w:rPr>
          <w:t>Figure 24: Communication Performed (V3) Example</w:t>
        </w:r>
        <w:r w:rsidR="00B70466">
          <w:rPr>
            <w:noProof/>
            <w:webHidden/>
          </w:rPr>
          <w:tab/>
        </w:r>
        <w:r w:rsidR="00B70466">
          <w:rPr>
            <w:noProof/>
            <w:webHidden/>
          </w:rPr>
          <w:fldChar w:fldCharType="begin"/>
        </w:r>
        <w:r w:rsidR="00B70466">
          <w:rPr>
            <w:noProof/>
            <w:webHidden/>
          </w:rPr>
          <w:instrText xml:space="preserve"> PAGEREF _Toc118244077 \h </w:instrText>
        </w:r>
        <w:r w:rsidR="00B70466">
          <w:rPr>
            <w:noProof/>
            <w:webHidden/>
          </w:rPr>
        </w:r>
        <w:r w:rsidR="00B70466">
          <w:rPr>
            <w:noProof/>
            <w:webHidden/>
          </w:rPr>
          <w:fldChar w:fldCharType="separate"/>
        </w:r>
        <w:r w:rsidR="00A21BC2">
          <w:rPr>
            <w:noProof/>
            <w:webHidden/>
          </w:rPr>
          <w:t>118</w:t>
        </w:r>
        <w:r w:rsidR="00B70466">
          <w:rPr>
            <w:noProof/>
            <w:webHidden/>
          </w:rPr>
          <w:fldChar w:fldCharType="end"/>
        </w:r>
      </w:hyperlink>
    </w:p>
    <w:p w14:paraId="35CBF35E" w14:textId="0B9D802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78" w:history="1">
        <w:r w:rsidR="00B70466" w:rsidRPr="00802D87">
          <w:rPr>
            <w:rStyle w:val="Hyperlink"/>
            <w:noProof/>
          </w:rPr>
          <w:t>Figure 25: Component Example</w:t>
        </w:r>
        <w:r w:rsidR="00B70466">
          <w:rPr>
            <w:noProof/>
            <w:webHidden/>
          </w:rPr>
          <w:tab/>
        </w:r>
        <w:r w:rsidR="00B70466">
          <w:rPr>
            <w:noProof/>
            <w:webHidden/>
          </w:rPr>
          <w:fldChar w:fldCharType="begin"/>
        </w:r>
        <w:r w:rsidR="00B70466">
          <w:rPr>
            <w:noProof/>
            <w:webHidden/>
          </w:rPr>
          <w:instrText xml:space="preserve"> PAGEREF _Toc118244078 \h </w:instrText>
        </w:r>
        <w:r w:rsidR="00B70466">
          <w:rPr>
            <w:noProof/>
            <w:webHidden/>
          </w:rPr>
        </w:r>
        <w:r w:rsidR="00B70466">
          <w:rPr>
            <w:noProof/>
            <w:webHidden/>
          </w:rPr>
          <w:fldChar w:fldCharType="separate"/>
        </w:r>
        <w:r w:rsidR="00A21BC2">
          <w:rPr>
            <w:noProof/>
            <w:webHidden/>
          </w:rPr>
          <w:t>120</w:t>
        </w:r>
        <w:r w:rsidR="00B70466">
          <w:rPr>
            <w:noProof/>
            <w:webHidden/>
          </w:rPr>
          <w:fldChar w:fldCharType="end"/>
        </w:r>
      </w:hyperlink>
    </w:p>
    <w:p w14:paraId="6C443CAE" w14:textId="380CB5C5"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79" w:history="1">
        <w:r w:rsidR="00B70466" w:rsidRPr="00802D87">
          <w:rPr>
            <w:rStyle w:val="Hyperlink"/>
            <w:noProof/>
          </w:rPr>
          <w:t>Figure 26: Criticality Observation Example</w:t>
        </w:r>
        <w:r w:rsidR="00B70466">
          <w:rPr>
            <w:noProof/>
            <w:webHidden/>
          </w:rPr>
          <w:tab/>
        </w:r>
        <w:r w:rsidR="00B70466">
          <w:rPr>
            <w:noProof/>
            <w:webHidden/>
          </w:rPr>
          <w:fldChar w:fldCharType="begin"/>
        </w:r>
        <w:r w:rsidR="00B70466">
          <w:rPr>
            <w:noProof/>
            <w:webHidden/>
          </w:rPr>
          <w:instrText xml:space="preserve"> PAGEREF _Toc118244079 \h </w:instrText>
        </w:r>
        <w:r w:rsidR="00B70466">
          <w:rPr>
            <w:noProof/>
            <w:webHidden/>
          </w:rPr>
        </w:r>
        <w:r w:rsidR="00B70466">
          <w:rPr>
            <w:noProof/>
            <w:webHidden/>
          </w:rPr>
          <w:fldChar w:fldCharType="separate"/>
        </w:r>
        <w:r w:rsidR="00A21BC2">
          <w:rPr>
            <w:noProof/>
            <w:webHidden/>
          </w:rPr>
          <w:t>122</w:t>
        </w:r>
        <w:r w:rsidR="00B70466">
          <w:rPr>
            <w:noProof/>
            <w:webHidden/>
          </w:rPr>
          <w:fldChar w:fldCharType="end"/>
        </w:r>
      </w:hyperlink>
    </w:p>
    <w:p w14:paraId="10D8CFC2" w14:textId="2E22966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80" w:history="1">
        <w:r w:rsidR="00B70466" w:rsidRPr="00802D87">
          <w:rPr>
            <w:rStyle w:val="Hyperlink"/>
            <w:noProof/>
          </w:rPr>
          <w:t>Figure 27: Days Supplied Example</w:t>
        </w:r>
        <w:r w:rsidR="00B70466">
          <w:rPr>
            <w:noProof/>
            <w:webHidden/>
          </w:rPr>
          <w:tab/>
        </w:r>
        <w:r w:rsidR="00B70466">
          <w:rPr>
            <w:noProof/>
            <w:webHidden/>
          </w:rPr>
          <w:fldChar w:fldCharType="begin"/>
        </w:r>
        <w:r w:rsidR="00B70466">
          <w:rPr>
            <w:noProof/>
            <w:webHidden/>
          </w:rPr>
          <w:instrText xml:space="preserve"> PAGEREF _Toc118244080 \h </w:instrText>
        </w:r>
        <w:r w:rsidR="00B70466">
          <w:rPr>
            <w:noProof/>
            <w:webHidden/>
          </w:rPr>
        </w:r>
        <w:r w:rsidR="00B70466">
          <w:rPr>
            <w:noProof/>
            <w:webHidden/>
          </w:rPr>
          <w:fldChar w:fldCharType="separate"/>
        </w:r>
        <w:r w:rsidR="00A21BC2">
          <w:rPr>
            <w:noProof/>
            <w:webHidden/>
          </w:rPr>
          <w:t>123</w:t>
        </w:r>
        <w:r w:rsidR="00B70466">
          <w:rPr>
            <w:noProof/>
            <w:webHidden/>
          </w:rPr>
          <w:fldChar w:fldCharType="end"/>
        </w:r>
      </w:hyperlink>
    </w:p>
    <w:p w14:paraId="68A6F25B" w14:textId="4D3F6407"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81" w:history="1">
        <w:r w:rsidR="00B70466" w:rsidRPr="00802D87">
          <w:rPr>
            <w:rStyle w:val="Hyperlink"/>
            <w:noProof/>
          </w:rPr>
          <w:t>Figure 28: Deceased Observation (V3) Example</w:t>
        </w:r>
        <w:r w:rsidR="00B70466">
          <w:rPr>
            <w:noProof/>
            <w:webHidden/>
          </w:rPr>
          <w:tab/>
        </w:r>
        <w:r w:rsidR="00B70466">
          <w:rPr>
            <w:noProof/>
            <w:webHidden/>
          </w:rPr>
          <w:fldChar w:fldCharType="begin"/>
        </w:r>
        <w:r w:rsidR="00B70466">
          <w:rPr>
            <w:noProof/>
            <w:webHidden/>
          </w:rPr>
          <w:instrText xml:space="preserve"> PAGEREF _Toc118244081 \h </w:instrText>
        </w:r>
        <w:r w:rsidR="00B70466">
          <w:rPr>
            <w:noProof/>
            <w:webHidden/>
          </w:rPr>
        </w:r>
        <w:r w:rsidR="00B70466">
          <w:rPr>
            <w:noProof/>
            <w:webHidden/>
          </w:rPr>
          <w:fldChar w:fldCharType="separate"/>
        </w:r>
        <w:r w:rsidR="00A21BC2">
          <w:rPr>
            <w:noProof/>
            <w:webHidden/>
          </w:rPr>
          <w:t>126</w:t>
        </w:r>
        <w:r w:rsidR="00B70466">
          <w:rPr>
            <w:noProof/>
            <w:webHidden/>
          </w:rPr>
          <w:fldChar w:fldCharType="end"/>
        </w:r>
      </w:hyperlink>
    </w:p>
    <w:p w14:paraId="67AC85B1" w14:textId="0EA6561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82" w:history="1">
        <w:r w:rsidR="00B70466" w:rsidRPr="00802D87">
          <w:rPr>
            <w:rStyle w:val="Hyperlink"/>
            <w:noProof/>
          </w:rPr>
          <w:t>Figure 29: Patient Characteristic Expired (V3) Example</w:t>
        </w:r>
        <w:r w:rsidR="00B70466">
          <w:rPr>
            <w:noProof/>
            <w:webHidden/>
          </w:rPr>
          <w:tab/>
        </w:r>
        <w:r w:rsidR="00B70466">
          <w:rPr>
            <w:noProof/>
            <w:webHidden/>
          </w:rPr>
          <w:fldChar w:fldCharType="begin"/>
        </w:r>
        <w:r w:rsidR="00B70466">
          <w:rPr>
            <w:noProof/>
            <w:webHidden/>
          </w:rPr>
          <w:instrText xml:space="preserve"> PAGEREF _Toc118244082 \h </w:instrText>
        </w:r>
        <w:r w:rsidR="00B70466">
          <w:rPr>
            <w:noProof/>
            <w:webHidden/>
          </w:rPr>
        </w:r>
        <w:r w:rsidR="00B70466">
          <w:rPr>
            <w:noProof/>
            <w:webHidden/>
          </w:rPr>
          <w:fldChar w:fldCharType="separate"/>
        </w:r>
        <w:r w:rsidR="00A21BC2">
          <w:rPr>
            <w:noProof/>
            <w:webHidden/>
          </w:rPr>
          <w:t>127</w:t>
        </w:r>
        <w:r w:rsidR="00B70466">
          <w:rPr>
            <w:noProof/>
            <w:webHidden/>
          </w:rPr>
          <w:fldChar w:fldCharType="end"/>
        </w:r>
      </w:hyperlink>
    </w:p>
    <w:p w14:paraId="6091C212" w14:textId="7DA30B0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83" w:history="1">
        <w:r w:rsidR="00B70466" w:rsidRPr="00802D87">
          <w:rPr>
            <w:rStyle w:val="Hyperlink"/>
            <w:noProof/>
          </w:rPr>
          <w:t>Figure 30: Device Order Act (V4) Example</w:t>
        </w:r>
        <w:r w:rsidR="00B70466">
          <w:rPr>
            <w:noProof/>
            <w:webHidden/>
          </w:rPr>
          <w:tab/>
        </w:r>
        <w:r w:rsidR="00B70466">
          <w:rPr>
            <w:noProof/>
            <w:webHidden/>
          </w:rPr>
          <w:fldChar w:fldCharType="begin"/>
        </w:r>
        <w:r w:rsidR="00B70466">
          <w:rPr>
            <w:noProof/>
            <w:webHidden/>
          </w:rPr>
          <w:instrText xml:space="preserve"> PAGEREF _Toc118244083 \h </w:instrText>
        </w:r>
        <w:r w:rsidR="00B70466">
          <w:rPr>
            <w:noProof/>
            <w:webHidden/>
          </w:rPr>
        </w:r>
        <w:r w:rsidR="00B70466">
          <w:rPr>
            <w:noProof/>
            <w:webHidden/>
          </w:rPr>
          <w:fldChar w:fldCharType="separate"/>
        </w:r>
        <w:r w:rsidR="00A21BC2">
          <w:rPr>
            <w:noProof/>
            <w:webHidden/>
          </w:rPr>
          <w:t>130</w:t>
        </w:r>
        <w:r w:rsidR="00B70466">
          <w:rPr>
            <w:noProof/>
            <w:webHidden/>
          </w:rPr>
          <w:fldChar w:fldCharType="end"/>
        </w:r>
      </w:hyperlink>
    </w:p>
    <w:p w14:paraId="52CF2686" w14:textId="5EAD39D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84" w:history="1">
        <w:r w:rsidR="00B70466" w:rsidRPr="00802D87">
          <w:rPr>
            <w:rStyle w:val="Hyperlink"/>
            <w:noProof/>
          </w:rPr>
          <w:t>Figure 31: Device Recommended Act (V4) Example</w:t>
        </w:r>
        <w:r w:rsidR="00B70466">
          <w:rPr>
            <w:noProof/>
            <w:webHidden/>
          </w:rPr>
          <w:tab/>
        </w:r>
        <w:r w:rsidR="00B70466">
          <w:rPr>
            <w:noProof/>
            <w:webHidden/>
          </w:rPr>
          <w:fldChar w:fldCharType="begin"/>
        </w:r>
        <w:r w:rsidR="00B70466">
          <w:rPr>
            <w:noProof/>
            <w:webHidden/>
          </w:rPr>
          <w:instrText xml:space="preserve"> PAGEREF _Toc118244084 \h </w:instrText>
        </w:r>
        <w:r w:rsidR="00B70466">
          <w:rPr>
            <w:noProof/>
            <w:webHidden/>
          </w:rPr>
        </w:r>
        <w:r w:rsidR="00B70466">
          <w:rPr>
            <w:noProof/>
            <w:webHidden/>
          </w:rPr>
          <w:fldChar w:fldCharType="separate"/>
        </w:r>
        <w:r w:rsidR="00A21BC2">
          <w:rPr>
            <w:noProof/>
            <w:webHidden/>
          </w:rPr>
          <w:t>132</w:t>
        </w:r>
        <w:r w:rsidR="00B70466">
          <w:rPr>
            <w:noProof/>
            <w:webHidden/>
          </w:rPr>
          <w:fldChar w:fldCharType="end"/>
        </w:r>
      </w:hyperlink>
    </w:p>
    <w:p w14:paraId="7005B16D" w14:textId="0F5AA2E7"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85" w:history="1">
        <w:r w:rsidR="00B70466" w:rsidRPr="00802D87">
          <w:rPr>
            <w:rStyle w:val="Hyperlink"/>
            <w:noProof/>
          </w:rPr>
          <w:t>Figure 32: Discharge Medication (V6) Example</w:t>
        </w:r>
        <w:r w:rsidR="00B70466">
          <w:rPr>
            <w:noProof/>
            <w:webHidden/>
          </w:rPr>
          <w:tab/>
        </w:r>
        <w:r w:rsidR="00B70466">
          <w:rPr>
            <w:noProof/>
            <w:webHidden/>
          </w:rPr>
          <w:fldChar w:fldCharType="begin"/>
        </w:r>
        <w:r w:rsidR="00B70466">
          <w:rPr>
            <w:noProof/>
            <w:webHidden/>
          </w:rPr>
          <w:instrText xml:space="preserve"> PAGEREF _Toc118244085 \h </w:instrText>
        </w:r>
        <w:r w:rsidR="00B70466">
          <w:rPr>
            <w:noProof/>
            <w:webHidden/>
          </w:rPr>
        </w:r>
        <w:r w:rsidR="00B70466">
          <w:rPr>
            <w:noProof/>
            <w:webHidden/>
          </w:rPr>
          <w:fldChar w:fldCharType="separate"/>
        </w:r>
        <w:r w:rsidR="00A21BC2">
          <w:rPr>
            <w:noProof/>
            <w:webHidden/>
          </w:rPr>
          <w:t>140</w:t>
        </w:r>
        <w:r w:rsidR="00B70466">
          <w:rPr>
            <w:noProof/>
            <w:webHidden/>
          </w:rPr>
          <w:fldChar w:fldCharType="end"/>
        </w:r>
      </w:hyperlink>
    </w:p>
    <w:p w14:paraId="25749F21" w14:textId="565D9BA4"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86" w:history="1">
        <w:r w:rsidR="00B70466" w:rsidRPr="00802D87">
          <w:rPr>
            <w:rStyle w:val="Hyperlink"/>
            <w:noProof/>
          </w:rPr>
          <w:t>Figure 33: Drug Monitoring Act Example</w:t>
        </w:r>
        <w:r w:rsidR="00B70466">
          <w:rPr>
            <w:noProof/>
            <w:webHidden/>
          </w:rPr>
          <w:tab/>
        </w:r>
        <w:r w:rsidR="00B70466">
          <w:rPr>
            <w:noProof/>
            <w:webHidden/>
          </w:rPr>
          <w:fldChar w:fldCharType="begin"/>
        </w:r>
        <w:r w:rsidR="00B70466">
          <w:rPr>
            <w:noProof/>
            <w:webHidden/>
          </w:rPr>
          <w:instrText xml:space="preserve"> PAGEREF _Toc118244086 \h </w:instrText>
        </w:r>
        <w:r w:rsidR="00B70466">
          <w:rPr>
            <w:noProof/>
            <w:webHidden/>
          </w:rPr>
        </w:r>
        <w:r w:rsidR="00B70466">
          <w:rPr>
            <w:noProof/>
            <w:webHidden/>
          </w:rPr>
          <w:fldChar w:fldCharType="separate"/>
        </w:r>
        <w:r w:rsidR="00A21BC2">
          <w:rPr>
            <w:noProof/>
            <w:webHidden/>
          </w:rPr>
          <w:t>143</w:t>
        </w:r>
        <w:r w:rsidR="00B70466">
          <w:rPr>
            <w:noProof/>
            <w:webHidden/>
          </w:rPr>
          <w:fldChar w:fldCharType="end"/>
        </w:r>
      </w:hyperlink>
    </w:p>
    <w:p w14:paraId="06098AA3" w14:textId="1507EF99"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87" w:history="1">
        <w:r w:rsidR="00B70466" w:rsidRPr="00802D87">
          <w:rPr>
            <w:rStyle w:val="Hyperlink"/>
            <w:noProof/>
          </w:rPr>
          <w:t>Figure 34: Drug Vehicle Example</w:t>
        </w:r>
        <w:r w:rsidR="00B70466">
          <w:rPr>
            <w:noProof/>
            <w:webHidden/>
          </w:rPr>
          <w:tab/>
        </w:r>
        <w:r w:rsidR="00B70466">
          <w:rPr>
            <w:noProof/>
            <w:webHidden/>
          </w:rPr>
          <w:fldChar w:fldCharType="begin"/>
        </w:r>
        <w:r w:rsidR="00B70466">
          <w:rPr>
            <w:noProof/>
            <w:webHidden/>
          </w:rPr>
          <w:instrText xml:space="preserve"> PAGEREF _Toc118244087 \h </w:instrText>
        </w:r>
        <w:r w:rsidR="00B70466">
          <w:rPr>
            <w:noProof/>
            <w:webHidden/>
          </w:rPr>
        </w:r>
        <w:r w:rsidR="00B70466">
          <w:rPr>
            <w:noProof/>
            <w:webHidden/>
          </w:rPr>
          <w:fldChar w:fldCharType="separate"/>
        </w:r>
        <w:r w:rsidR="00A21BC2">
          <w:rPr>
            <w:noProof/>
            <w:webHidden/>
          </w:rPr>
          <w:t>144</w:t>
        </w:r>
        <w:r w:rsidR="00B70466">
          <w:rPr>
            <w:noProof/>
            <w:webHidden/>
          </w:rPr>
          <w:fldChar w:fldCharType="end"/>
        </w:r>
      </w:hyperlink>
    </w:p>
    <w:p w14:paraId="371833EE" w14:textId="737F937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88" w:history="1">
        <w:r w:rsidR="00B70466" w:rsidRPr="00802D87">
          <w:rPr>
            <w:rStyle w:val="Hyperlink"/>
            <w:noProof/>
          </w:rPr>
          <w:t>Figure 35: Encounter Activity (V3) Example</w:t>
        </w:r>
        <w:r w:rsidR="00B70466">
          <w:rPr>
            <w:noProof/>
            <w:webHidden/>
          </w:rPr>
          <w:tab/>
        </w:r>
        <w:r w:rsidR="00B70466">
          <w:rPr>
            <w:noProof/>
            <w:webHidden/>
          </w:rPr>
          <w:fldChar w:fldCharType="begin"/>
        </w:r>
        <w:r w:rsidR="00B70466">
          <w:rPr>
            <w:noProof/>
            <w:webHidden/>
          </w:rPr>
          <w:instrText xml:space="preserve"> PAGEREF _Toc118244088 \h </w:instrText>
        </w:r>
        <w:r w:rsidR="00B70466">
          <w:rPr>
            <w:noProof/>
            <w:webHidden/>
          </w:rPr>
        </w:r>
        <w:r w:rsidR="00B70466">
          <w:rPr>
            <w:noProof/>
            <w:webHidden/>
          </w:rPr>
          <w:fldChar w:fldCharType="separate"/>
        </w:r>
        <w:r w:rsidR="00A21BC2">
          <w:rPr>
            <w:noProof/>
            <w:webHidden/>
          </w:rPr>
          <w:t>148</w:t>
        </w:r>
        <w:r w:rsidR="00B70466">
          <w:rPr>
            <w:noProof/>
            <w:webHidden/>
          </w:rPr>
          <w:fldChar w:fldCharType="end"/>
        </w:r>
      </w:hyperlink>
    </w:p>
    <w:p w14:paraId="368D0B73" w14:textId="3D3A6C6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89" w:history="1">
        <w:r w:rsidR="00B70466" w:rsidRPr="00802D87">
          <w:rPr>
            <w:rStyle w:val="Hyperlink"/>
            <w:noProof/>
          </w:rPr>
          <w:t>Figure 36: Encounter Performed (V6) Example</w:t>
        </w:r>
        <w:r w:rsidR="00B70466">
          <w:rPr>
            <w:noProof/>
            <w:webHidden/>
          </w:rPr>
          <w:tab/>
        </w:r>
        <w:r w:rsidR="00B70466">
          <w:rPr>
            <w:noProof/>
            <w:webHidden/>
          </w:rPr>
          <w:fldChar w:fldCharType="begin"/>
        </w:r>
        <w:r w:rsidR="00B70466">
          <w:rPr>
            <w:noProof/>
            <w:webHidden/>
          </w:rPr>
          <w:instrText xml:space="preserve"> PAGEREF _Toc118244089 \h </w:instrText>
        </w:r>
        <w:r w:rsidR="00B70466">
          <w:rPr>
            <w:noProof/>
            <w:webHidden/>
          </w:rPr>
        </w:r>
        <w:r w:rsidR="00B70466">
          <w:rPr>
            <w:noProof/>
            <w:webHidden/>
          </w:rPr>
          <w:fldChar w:fldCharType="separate"/>
        </w:r>
        <w:r w:rsidR="00A21BC2">
          <w:rPr>
            <w:noProof/>
            <w:webHidden/>
          </w:rPr>
          <w:t>155</w:t>
        </w:r>
        <w:r w:rsidR="00B70466">
          <w:rPr>
            <w:noProof/>
            <w:webHidden/>
          </w:rPr>
          <w:fldChar w:fldCharType="end"/>
        </w:r>
      </w:hyperlink>
    </w:p>
    <w:p w14:paraId="5BFD1A62" w14:textId="16827740"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90" w:history="1">
        <w:r w:rsidR="00B70466" w:rsidRPr="00802D87">
          <w:rPr>
            <w:rStyle w:val="Hyperlink"/>
            <w:noProof/>
          </w:rPr>
          <w:t>Figure 37: Encounter Class Example</w:t>
        </w:r>
        <w:r w:rsidR="00B70466">
          <w:rPr>
            <w:noProof/>
            <w:webHidden/>
          </w:rPr>
          <w:tab/>
        </w:r>
        <w:r w:rsidR="00B70466">
          <w:rPr>
            <w:noProof/>
            <w:webHidden/>
          </w:rPr>
          <w:fldChar w:fldCharType="begin"/>
        </w:r>
        <w:r w:rsidR="00B70466">
          <w:rPr>
            <w:noProof/>
            <w:webHidden/>
          </w:rPr>
          <w:instrText xml:space="preserve"> PAGEREF _Toc118244090 \h </w:instrText>
        </w:r>
        <w:r w:rsidR="00B70466">
          <w:rPr>
            <w:noProof/>
            <w:webHidden/>
          </w:rPr>
        </w:r>
        <w:r w:rsidR="00B70466">
          <w:rPr>
            <w:noProof/>
            <w:webHidden/>
          </w:rPr>
          <w:fldChar w:fldCharType="separate"/>
        </w:r>
        <w:r w:rsidR="00A21BC2">
          <w:rPr>
            <w:noProof/>
            <w:webHidden/>
          </w:rPr>
          <w:t>156</w:t>
        </w:r>
        <w:r w:rsidR="00B70466">
          <w:rPr>
            <w:noProof/>
            <w:webHidden/>
          </w:rPr>
          <w:fldChar w:fldCharType="end"/>
        </w:r>
      </w:hyperlink>
    </w:p>
    <w:p w14:paraId="17EA191D" w14:textId="0BDDBBD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91" w:history="1">
        <w:r w:rsidR="00B70466" w:rsidRPr="00802D87">
          <w:rPr>
            <w:rStyle w:val="Hyperlink"/>
            <w:noProof/>
          </w:rPr>
          <w:t>Figure 38: Encounter Diagnosis (V3) Example</w:t>
        </w:r>
        <w:r w:rsidR="00B70466">
          <w:rPr>
            <w:noProof/>
            <w:webHidden/>
          </w:rPr>
          <w:tab/>
        </w:r>
        <w:r w:rsidR="00B70466">
          <w:rPr>
            <w:noProof/>
            <w:webHidden/>
          </w:rPr>
          <w:fldChar w:fldCharType="begin"/>
        </w:r>
        <w:r w:rsidR="00B70466">
          <w:rPr>
            <w:noProof/>
            <w:webHidden/>
          </w:rPr>
          <w:instrText xml:space="preserve"> PAGEREF _Toc118244091 \h </w:instrText>
        </w:r>
        <w:r w:rsidR="00B70466">
          <w:rPr>
            <w:noProof/>
            <w:webHidden/>
          </w:rPr>
        </w:r>
        <w:r w:rsidR="00B70466">
          <w:rPr>
            <w:noProof/>
            <w:webHidden/>
          </w:rPr>
          <w:fldChar w:fldCharType="separate"/>
        </w:r>
        <w:r w:rsidR="00A21BC2">
          <w:rPr>
            <w:noProof/>
            <w:webHidden/>
          </w:rPr>
          <w:t>158</w:t>
        </w:r>
        <w:r w:rsidR="00B70466">
          <w:rPr>
            <w:noProof/>
            <w:webHidden/>
          </w:rPr>
          <w:fldChar w:fldCharType="end"/>
        </w:r>
      </w:hyperlink>
    </w:p>
    <w:p w14:paraId="0AD23C83" w14:textId="29393475"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92" w:history="1">
        <w:r w:rsidR="00B70466" w:rsidRPr="00802D87">
          <w:rPr>
            <w:rStyle w:val="Hyperlink"/>
            <w:noProof/>
          </w:rPr>
          <w:t>Figure 39: Encounter Diagnosis QDM (V2) Example</w:t>
        </w:r>
        <w:r w:rsidR="00B70466">
          <w:rPr>
            <w:noProof/>
            <w:webHidden/>
          </w:rPr>
          <w:tab/>
        </w:r>
        <w:r w:rsidR="00B70466">
          <w:rPr>
            <w:noProof/>
            <w:webHidden/>
          </w:rPr>
          <w:fldChar w:fldCharType="begin"/>
        </w:r>
        <w:r w:rsidR="00B70466">
          <w:rPr>
            <w:noProof/>
            <w:webHidden/>
          </w:rPr>
          <w:instrText xml:space="preserve"> PAGEREF _Toc118244092 \h </w:instrText>
        </w:r>
        <w:r w:rsidR="00B70466">
          <w:rPr>
            <w:noProof/>
            <w:webHidden/>
          </w:rPr>
        </w:r>
        <w:r w:rsidR="00B70466">
          <w:rPr>
            <w:noProof/>
            <w:webHidden/>
          </w:rPr>
          <w:fldChar w:fldCharType="separate"/>
        </w:r>
        <w:r w:rsidR="00A21BC2">
          <w:rPr>
            <w:noProof/>
            <w:webHidden/>
          </w:rPr>
          <w:t>161</w:t>
        </w:r>
        <w:r w:rsidR="00B70466">
          <w:rPr>
            <w:noProof/>
            <w:webHidden/>
          </w:rPr>
          <w:fldChar w:fldCharType="end"/>
        </w:r>
      </w:hyperlink>
    </w:p>
    <w:p w14:paraId="3E68324D" w14:textId="595CF969"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93" w:history="1">
        <w:r w:rsidR="00B70466" w:rsidRPr="00802D87">
          <w:rPr>
            <w:rStyle w:val="Hyperlink"/>
            <w:noProof/>
          </w:rPr>
          <w:t>Figure 40: Encounter Order Act (V4)  Example</w:t>
        </w:r>
        <w:r w:rsidR="00B70466">
          <w:rPr>
            <w:noProof/>
            <w:webHidden/>
          </w:rPr>
          <w:tab/>
        </w:r>
        <w:r w:rsidR="00B70466">
          <w:rPr>
            <w:noProof/>
            <w:webHidden/>
          </w:rPr>
          <w:fldChar w:fldCharType="begin"/>
        </w:r>
        <w:r w:rsidR="00B70466">
          <w:rPr>
            <w:noProof/>
            <w:webHidden/>
          </w:rPr>
          <w:instrText xml:space="preserve"> PAGEREF _Toc118244093 \h </w:instrText>
        </w:r>
        <w:r w:rsidR="00B70466">
          <w:rPr>
            <w:noProof/>
            <w:webHidden/>
          </w:rPr>
        </w:r>
        <w:r w:rsidR="00B70466">
          <w:rPr>
            <w:noProof/>
            <w:webHidden/>
          </w:rPr>
          <w:fldChar w:fldCharType="separate"/>
        </w:r>
        <w:r w:rsidR="00A21BC2">
          <w:rPr>
            <w:noProof/>
            <w:webHidden/>
          </w:rPr>
          <w:t>164</w:t>
        </w:r>
        <w:r w:rsidR="00B70466">
          <w:rPr>
            <w:noProof/>
            <w:webHidden/>
          </w:rPr>
          <w:fldChar w:fldCharType="end"/>
        </w:r>
      </w:hyperlink>
    </w:p>
    <w:p w14:paraId="3E5E7D1A" w14:textId="4B7829D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94" w:history="1">
        <w:r w:rsidR="00B70466" w:rsidRPr="00802D87">
          <w:rPr>
            <w:rStyle w:val="Hyperlink"/>
            <w:noProof/>
          </w:rPr>
          <w:t>Figure 41: Encounter Recommended Act (V4) Example</w:t>
        </w:r>
        <w:r w:rsidR="00B70466">
          <w:rPr>
            <w:noProof/>
            <w:webHidden/>
          </w:rPr>
          <w:tab/>
        </w:r>
        <w:r w:rsidR="00B70466">
          <w:rPr>
            <w:noProof/>
            <w:webHidden/>
          </w:rPr>
          <w:fldChar w:fldCharType="begin"/>
        </w:r>
        <w:r w:rsidR="00B70466">
          <w:rPr>
            <w:noProof/>
            <w:webHidden/>
          </w:rPr>
          <w:instrText xml:space="preserve"> PAGEREF _Toc118244094 \h </w:instrText>
        </w:r>
        <w:r w:rsidR="00B70466">
          <w:rPr>
            <w:noProof/>
            <w:webHidden/>
          </w:rPr>
        </w:r>
        <w:r w:rsidR="00B70466">
          <w:rPr>
            <w:noProof/>
            <w:webHidden/>
          </w:rPr>
          <w:fldChar w:fldCharType="separate"/>
        </w:r>
        <w:r w:rsidR="00A21BC2">
          <w:rPr>
            <w:noProof/>
            <w:webHidden/>
          </w:rPr>
          <w:t>167</w:t>
        </w:r>
        <w:r w:rsidR="00B70466">
          <w:rPr>
            <w:noProof/>
            <w:webHidden/>
          </w:rPr>
          <w:fldChar w:fldCharType="end"/>
        </w:r>
      </w:hyperlink>
    </w:p>
    <w:p w14:paraId="49F23313" w14:textId="245549B2"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95" w:history="1">
        <w:r w:rsidR="00B70466" w:rsidRPr="00802D87">
          <w:rPr>
            <w:rStyle w:val="Hyperlink"/>
            <w:noProof/>
          </w:rPr>
          <w:t>Figure 42: Entry Reference Example</w:t>
        </w:r>
        <w:r w:rsidR="00B70466">
          <w:rPr>
            <w:noProof/>
            <w:webHidden/>
          </w:rPr>
          <w:tab/>
        </w:r>
        <w:r w:rsidR="00B70466">
          <w:rPr>
            <w:noProof/>
            <w:webHidden/>
          </w:rPr>
          <w:fldChar w:fldCharType="begin"/>
        </w:r>
        <w:r w:rsidR="00B70466">
          <w:rPr>
            <w:noProof/>
            <w:webHidden/>
          </w:rPr>
          <w:instrText xml:space="preserve"> PAGEREF _Toc118244095 \h </w:instrText>
        </w:r>
        <w:r w:rsidR="00B70466">
          <w:rPr>
            <w:noProof/>
            <w:webHidden/>
          </w:rPr>
        </w:r>
        <w:r w:rsidR="00B70466">
          <w:rPr>
            <w:noProof/>
            <w:webHidden/>
          </w:rPr>
          <w:fldChar w:fldCharType="separate"/>
        </w:r>
        <w:r w:rsidR="00A21BC2">
          <w:rPr>
            <w:noProof/>
            <w:webHidden/>
          </w:rPr>
          <w:t>169</w:t>
        </w:r>
        <w:r w:rsidR="00B70466">
          <w:rPr>
            <w:noProof/>
            <w:webHidden/>
          </w:rPr>
          <w:fldChar w:fldCharType="end"/>
        </w:r>
      </w:hyperlink>
    </w:p>
    <w:p w14:paraId="6B9E3791" w14:textId="47D9EC7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96" w:history="1">
        <w:r w:rsidR="00B70466" w:rsidRPr="00802D87">
          <w:rPr>
            <w:rStyle w:val="Hyperlink"/>
            <w:noProof/>
          </w:rPr>
          <w:t>Figure 43: Diagnosis Reference Example</w:t>
        </w:r>
        <w:r w:rsidR="00B70466">
          <w:rPr>
            <w:noProof/>
            <w:webHidden/>
          </w:rPr>
          <w:tab/>
        </w:r>
        <w:r w:rsidR="00B70466">
          <w:rPr>
            <w:noProof/>
            <w:webHidden/>
          </w:rPr>
          <w:fldChar w:fldCharType="begin"/>
        </w:r>
        <w:r w:rsidR="00B70466">
          <w:rPr>
            <w:noProof/>
            <w:webHidden/>
          </w:rPr>
          <w:instrText xml:space="preserve"> PAGEREF _Toc118244096 \h </w:instrText>
        </w:r>
        <w:r w:rsidR="00B70466">
          <w:rPr>
            <w:noProof/>
            <w:webHidden/>
          </w:rPr>
        </w:r>
        <w:r w:rsidR="00B70466">
          <w:rPr>
            <w:noProof/>
            <w:webHidden/>
          </w:rPr>
          <w:fldChar w:fldCharType="separate"/>
        </w:r>
        <w:r w:rsidR="00A21BC2">
          <w:rPr>
            <w:noProof/>
            <w:webHidden/>
          </w:rPr>
          <w:t>170</w:t>
        </w:r>
        <w:r w:rsidR="00B70466">
          <w:rPr>
            <w:noProof/>
            <w:webHidden/>
          </w:rPr>
          <w:fldChar w:fldCharType="end"/>
        </w:r>
      </w:hyperlink>
    </w:p>
    <w:p w14:paraId="2FC6A372" w14:textId="60A2CFF5"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97" w:history="1">
        <w:r w:rsidR="00B70466" w:rsidRPr="00802D87">
          <w:rPr>
            <w:rStyle w:val="Hyperlink"/>
            <w:noProof/>
          </w:rPr>
          <w:t>Figure 44: External Document Reference Example</w:t>
        </w:r>
        <w:r w:rsidR="00B70466">
          <w:rPr>
            <w:noProof/>
            <w:webHidden/>
          </w:rPr>
          <w:tab/>
        </w:r>
        <w:r w:rsidR="00B70466">
          <w:rPr>
            <w:noProof/>
            <w:webHidden/>
          </w:rPr>
          <w:fldChar w:fldCharType="begin"/>
        </w:r>
        <w:r w:rsidR="00B70466">
          <w:rPr>
            <w:noProof/>
            <w:webHidden/>
          </w:rPr>
          <w:instrText xml:space="preserve"> PAGEREF _Toc118244097 \h </w:instrText>
        </w:r>
        <w:r w:rsidR="00B70466">
          <w:rPr>
            <w:noProof/>
            <w:webHidden/>
          </w:rPr>
        </w:r>
        <w:r w:rsidR="00B70466">
          <w:rPr>
            <w:noProof/>
            <w:webHidden/>
          </w:rPr>
          <w:fldChar w:fldCharType="separate"/>
        </w:r>
        <w:r w:rsidR="00A21BC2">
          <w:rPr>
            <w:noProof/>
            <w:webHidden/>
          </w:rPr>
          <w:t>173</w:t>
        </w:r>
        <w:r w:rsidR="00B70466">
          <w:rPr>
            <w:noProof/>
            <w:webHidden/>
          </w:rPr>
          <w:fldChar w:fldCharType="end"/>
        </w:r>
      </w:hyperlink>
    </w:p>
    <w:p w14:paraId="72792A4C" w14:textId="5C1BFCCB"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98" w:history="1">
        <w:r w:rsidR="00B70466" w:rsidRPr="00802D87">
          <w:rPr>
            <w:rStyle w:val="Hyperlink"/>
            <w:noProof/>
          </w:rPr>
          <w:t>Figure 45: Family History Death Observation Example</w:t>
        </w:r>
        <w:r w:rsidR="00B70466">
          <w:rPr>
            <w:noProof/>
            <w:webHidden/>
          </w:rPr>
          <w:tab/>
        </w:r>
        <w:r w:rsidR="00B70466">
          <w:rPr>
            <w:noProof/>
            <w:webHidden/>
          </w:rPr>
          <w:fldChar w:fldCharType="begin"/>
        </w:r>
        <w:r w:rsidR="00B70466">
          <w:rPr>
            <w:noProof/>
            <w:webHidden/>
          </w:rPr>
          <w:instrText xml:space="preserve"> PAGEREF _Toc118244098 \h </w:instrText>
        </w:r>
        <w:r w:rsidR="00B70466">
          <w:rPr>
            <w:noProof/>
            <w:webHidden/>
          </w:rPr>
        </w:r>
        <w:r w:rsidR="00B70466">
          <w:rPr>
            <w:noProof/>
            <w:webHidden/>
          </w:rPr>
          <w:fldChar w:fldCharType="separate"/>
        </w:r>
        <w:r w:rsidR="00A21BC2">
          <w:rPr>
            <w:noProof/>
            <w:webHidden/>
          </w:rPr>
          <w:t>174</w:t>
        </w:r>
        <w:r w:rsidR="00B70466">
          <w:rPr>
            <w:noProof/>
            <w:webHidden/>
          </w:rPr>
          <w:fldChar w:fldCharType="end"/>
        </w:r>
      </w:hyperlink>
    </w:p>
    <w:p w14:paraId="2D58964E" w14:textId="6762DF0A"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099" w:history="1">
        <w:r w:rsidR="00B70466" w:rsidRPr="00802D87">
          <w:rPr>
            <w:rStyle w:val="Hyperlink"/>
            <w:noProof/>
          </w:rPr>
          <w:t>Figure 46: Family History Observation (V3) Example</w:t>
        </w:r>
        <w:r w:rsidR="00B70466">
          <w:rPr>
            <w:noProof/>
            <w:webHidden/>
          </w:rPr>
          <w:tab/>
        </w:r>
        <w:r w:rsidR="00B70466">
          <w:rPr>
            <w:noProof/>
            <w:webHidden/>
          </w:rPr>
          <w:fldChar w:fldCharType="begin"/>
        </w:r>
        <w:r w:rsidR="00B70466">
          <w:rPr>
            <w:noProof/>
            <w:webHidden/>
          </w:rPr>
          <w:instrText xml:space="preserve"> PAGEREF _Toc118244099 \h </w:instrText>
        </w:r>
        <w:r w:rsidR="00B70466">
          <w:rPr>
            <w:noProof/>
            <w:webHidden/>
          </w:rPr>
        </w:r>
        <w:r w:rsidR="00B70466">
          <w:rPr>
            <w:noProof/>
            <w:webHidden/>
          </w:rPr>
          <w:fldChar w:fldCharType="separate"/>
        </w:r>
        <w:r w:rsidR="00A21BC2">
          <w:rPr>
            <w:noProof/>
            <w:webHidden/>
          </w:rPr>
          <w:t>177</w:t>
        </w:r>
        <w:r w:rsidR="00B70466">
          <w:rPr>
            <w:noProof/>
            <w:webHidden/>
          </w:rPr>
          <w:fldChar w:fldCharType="end"/>
        </w:r>
      </w:hyperlink>
    </w:p>
    <w:p w14:paraId="3A8AE901" w14:textId="1E78CC7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00" w:history="1">
        <w:r w:rsidR="00B70466" w:rsidRPr="00802D87">
          <w:rPr>
            <w:rStyle w:val="Hyperlink"/>
            <w:noProof/>
          </w:rPr>
          <w:t>Figure 47: Family History Observation QDM (V5) Example</w:t>
        </w:r>
        <w:r w:rsidR="00B70466">
          <w:rPr>
            <w:noProof/>
            <w:webHidden/>
          </w:rPr>
          <w:tab/>
        </w:r>
        <w:r w:rsidR="00B70466">
          <w:rPr>
            <w:noProof/>
            <w:webHidden/>
          </w:rPr>
          <w:fldChar w:fldCharType="begin"/>
        </w:r>
        <w:r w:rsidR="00B70466">
          <w:rPr>
            <w:noProof/>
            <w:webHidden/>
          </w:rPr>
          <w:instrText xml:space="preserve"> PAGEREF _Toc118244100 \h </w:instrText>
        </w:r>
        <w:r w:rsidR="00B70466">
          <w:rPr>
            <w:noProof/>
            <w:webHidden/>
          </w:rPr>
        </w:r>
        <w:r w:rsidR="00B70466">
          <w:rPr>
            <w:noProof/>
            <w:webHidden/>
          </w:rPr>
          <w:fldChar w:fldCharType="separate"/>
        </w:r>
        <w:r w:rsidR="00A21BC2">
          <w:rPr>
            <w:noProof/>
            <w:webHidden/>
          </w:rPr>
          <w:t>180</w:t>
        </w:r>
        <w:r w:rsidR="00B70466">
          <w:rPr>
            <w:noProof/>
            <w:webHidden/>
          </w:rPr>
          <w:fldChar w:fldCharType="end"/>
        </w:r>
      </w:hyperlink>
    </w:p>
    <w:p w14:paraId="7E19ADD1" w14:textId="75A5EFF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01" w:history="1">
        <w:r w:rsidR="00B70466" w:rsidRPr="00802D87">
          <w:rPr>
            <w:rStyle w:val="Hyperlink"/>
            <w:noProof/>
          </w:rPr>
          <w:t>Figure 48: Family History Organizer (V3) Example</w:t>
        </w:r>
        <w:r w:rsidR="00B70466">
          <w:rPr>
            <w:noProof/>
            <w:webHidden/>
          </w:rPr>
          <w:tab/>
        </w:r>
        <w:r w:rsidR="00B70466">
          <w:rPr>
            <w:noProof/>
            <w:webHidden/>
          </w:rPr>
          <w:fldChar w:fldCharType="begin"/>
        </w:r>
        <w:r w:rsidR="00B70466">
          <w:rPr>
            <w:noProof/>
            <w:webHidden/>
          </w:rPr>
          <w:instrText xml:space="preserve"> PAGEREF _Toc118244101 \h </w:instrText>
        </w:r>
        <w:r w:rsidR="00B70466">
          <w:rPr>
            <w:noProof/>
            <w:webHidden/>
          </w:rPr>
        </w:r>
        <w:r w:rsidR="00B70466">
          <w:rPr>
            <w:noProof/>
            <w:webHidden/>
          </w:rPr>
          <w:fldChar w:fldCharType="separate"/>
        </w:r>
        <w:r w:rsidR="00A21BC2">
          <w:rPr>
            <w:noProof/>
            <w:webHidden/>
          </w:rPr>
          <w:t>183</w:t>
        </w:r>
        <w:r w:rsidR="00B70466">
          <w:rPr>
            <w:noProof/>
            <w:webHidden/>
          </w:rPr>
          <w:fldChar w:fldCharType="end"/>
        </w:r>
      </w:hyperlink>
    </w:p>
    <w:p w14:paraId="3A2E1EB1" w14:textId="208E1B41"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02" w:history="1">
        <w:r w:rsidR="00B70466" w:rsidRPr="00802D87">
          <w:rPr>
            <w:rStyle w:val="Hyperlink"/>
            <w:noProof/>
          </w:rPr>
          <w:t>Figure 49: Family History Organizer QDM (V6)</w:t>
        </w:r>
        <w:r w:rsidR="00B70466">
          <w:rPr>
            <w:noProof/>
            <w:webHidden/>
          </w:rPr>
          <w:tab/>
        </w:r>
        <w:r w:rsidR="00B70466">
          <w:rPr>
            <w:noProof/>
            <w:webHidden/>
          </w:rPr>
          <w:fldChar w:fldCharType="begin"/>
        </w:r>
        <w:r w:rsidR="00B70466">
          <w:rPr>
            <w:noProof/>
            <w:webHidden/>
          </w:rPr>
          <w:instrText xml:space="preserve"> PAGEREF _Toc118244102 \h </w:instrText>
        </w:r>
        <w:r w:rsidR="00B70466">
          <w:rPr>
            <w:noProof/>
            <w:webHidden/>
          </w:rPr>
        </w:r>
        <w:r w:rsidR="00B70466">
          <w:rPr>
            <w:noProof/>
            <w:webHidden/>
          </w:rPr>
          <w:fldChar w:fldCharType="separate"/>
        </w:r>
        <w:r w:rsidR="00A21BC2">
          <w:rPr>
            <w:noProof/>
            <w:webHidden/>
          </w:rPr>
          <w:t>185</w:t>
        </w:r>
        <w:r w:rsidR="00B70466">
          <w:rPr>
            <w:noProof/>
            <w:webHidden/>
          </w:rPr>
          <w:fldChar w:fldCharType="end"/>
        </w:r>
      </w:hyperlink>
    </w:p>
    <w:p w14:paraId="165C3835" w14:textId="68E95CB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03" w:history="1">
        <w:r w:rsidR="00B70466" w:rsidRPr="00802D87">
          <w:rPr>
            <w:rStyle w:val="Hyperlink"/>
            <w:noProof/>
          </w:rPr>
          <w:t>Figure 50: Goal Observation Example</w:t>
        </w:r>
        <w:r w:rsidR="00B70466">
          <w:rPr>
            <w:noProof/>
            <w:webHidden/>
          </w:rPr>
          <w:tab/>
        </w:r>
        <w:r w:rsidR="00B70466">
          <w:rPr>
            <w:noProof/>
            <w:webHidden/>
          </w:rPr>
          <w:fldChar w:fldCharType="begin"/>
        </w:r>
        <w:r w:rsidR="00B70466">
          <w:rPr>
            <w:noProof/>
            <w:webHidden/>
          </w:rPr>
          <w:instrText xml:space="preserve"> PAGEREF _Toc118244103 \h </w:instrText>
        </w:r>
        <w:r w:rsidR="00B70466">
          <w:rPr>
            <w:noProof/>
            <w:webHidden/>
          </w:rPr>
        </w:r>
        <w:r w:rsidR="00B70466">
          <w:rPr>
            <w:noProof/>
            <w:webHidden/>
          </w:rPr>
          <w:fldChar w:fldCharType="separate"/>
        </w:r>
        <w:r w:rsidR="00A21BC2">
          <w:rPr>
            <w:noProof/>
            <w:webHidden/>
          </w:rPr>
          <w:t>190</w:t>
        </w:r>
        <w:r w:rsidR="00B70466">
          <w:rPr>
            <w:noProof/>
            <w:webHidden/>
          </w:rPr>
          <w:fldChar w:fldCharType="end"/>
        </w:r>
      </w:hyperlink>
    </w:p>
    <w:p w14:paraId="6AE4FCCD" w14:textId="3B6CB1B1"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04" w:history="1">
        <w:r w:rsidR="00B70466" w:rsidRPr="00802D87">
          <w:rPr>
            <w:rStyle w:val="Hyperlink"/>
            <w:noProof/>
          </w:rPr>
          <w:t>Figure 51: Care Goal (V6) Example</w:t>
        </w:r>
        <w:r w:rsidR="00B70466">
          <w:rPr>
            <w:noProof/>
            <w:webHidden/>
          </w:rPr>
          <w:tab/>
        </w:r>
        <w:r w:rsidR="00B70466">
          <w:rPr>
            <w:noProof/>
            <w:webHidden/>
          </w:rPr>
          <w:fldChar w:fldCharType="begin"/>
        </w:r>
        <w:r w:rsidR="00B70466">
          <w:rPr>
            <w:noProof/>
            <w:webHidden/>
          </w:rPr>
          <w:instrText xml:space="preserve"> PAGEREF _Toc118244104 \h </w:instrText>
        </w:r>
        <w:r w:rsidR="00B70466">
          <w:rPr>
            <w:noProof/>
            <w:webHidden/>
          </w:rPr>
        </w:r>
        <w:r w:rsidR="00B70466">
          <w:rPr>
            <w:noProof/>
            <w:webHidden/>
          </w:rPr>
          <w:fldChar w:fldCharType="separate"/>
        </w:r>
        <w:r w:rsidR="00A21BC2">
          <w:rPr>
            <w:noProof/>
            <w:webHidden/>
          </w:rPr>
          <w:t>195</w:t>
        </w:r>
        <w:r w:rsidR="00B70466">
          <w:rPr>
            <w:noProof/>
            <w:webHidden/>
          </w:rPr>
          <w:fldChar w:fldCharType="end"/>
        </w:r>
      </w:hyperlink>
    </w:p>
    <w:p w14:paraId="6DC34379" w14:textId="4511A1DB"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05" w:history="1">
        <w:r w:rsidR="00B70466" w:rsidRPr="00802D87">
          <w:rPr>
            <w:rStyle w:val="Hyperlink"/>
            <w:noProof/>
          </w:rPr>
          <w:t>Figure 52: Immunization Activity (V3) Example</w:t>
        </w:r>
        <w:r w:rsidR="00B70466">
          <w:rPr>
            <w:noProof/>
            <w:webHidden/>
          </w:rPr>
          <w:tab/>
        </w:r>
        <w:r w:rsidR="00B70466">
          <w:rPr>
            <w:noProof/>
            <w:webHidden/>
          </w:rPr>
          <w:fldChar w:fldCharType="begin"/>
        </w:r>
        <w:r w:rsidR="00B70466">
          <w:rPr>
            <w:noProof/>
            <w:webHidden/>
          </w:rPr>
          <w:instrText xml:space="preserve"> PAGEREF _Toc118244105 \h </w:instrText>
        </w:r>
        <w:r w:rsidR="00B70466">
          <w:rPr>
            <w:noProof/>
            <w:webHidden/>
          </w:rPr>
        </w:r>
        <w:r w:rsidR="00B70466">
          <w:rPr>
            <w:noProof/>
            <w:webHidden/>
          </w:rPr>
          <w:fldChar w:fldCharType="separate"/>
        </w:r>
        <w:r w:rsidR="00A21BC2">
          <w:rPr>
            <w:noProof/>
            <w:webHidden/>
          </w:rPr>
          <w:t>203</w:t>
        </w:r>
        <w:r w:rsidR="00B70466">
          <w:rPr>
            <w:noProof/>
            <w:webHidden/>
          </w:rPr>
          <w:fldChar w:fldCharType="end"/>
        </w:r>
      </w:hyperlink>
    </w:p>
    <w:p w14:paraId="770074A9" w14:textId="1FF1E0EB"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06" w:history="1">
        <w:r w:rsidR="00B70466" w:rsidRPr="00802D87">
          <w:rPr>
            <w:rStyle w:val="Hyperlink"/>
            <w:noProof/>
          </w:rPr>
          <w:t>Figure 53: Immunization Administered (V4) Example</w:t>
        </w:r>
        <w:r w:rsidR="00B70466">
          <w:rPr>
            <w:noProof/>
            <w:webHidden/>
          </w:rPr>
          <w:tab/>
        </w:r>
        <w:r w:rsidR="00B70466">
          <w:rPr>
            <w:noProof/>
            <w:webHidden/>
          </w:rPr>
          <w:fldChar w:fldCharType="begin"/>
        </w:r>
        <w:r w:rsidR="00B70466">
          <w:rPr>
            <w:noProof/>
            <w:webHidden/>
          </w:rPr>
          <w:instrText xml:space="preserve"> PAGEREF _Toc118244106 \h </w:instrText>
        </w:r>
        <w:r w:rsidR="00B70466">
          <w:rPr>
            <w:noProof/>
            <w:webHidden/>
          </w:rPr>
        </w:r>
        <w:r w:rsidR="00B70466">
          <w:rPr>
            <w:noProof/>
            <w:webHidden/>
          </w:rPr>
          <w:fldChar w:fldCharType="separate"/>
        </w:r>
        <w:r w:rsidR="00A21BC2">
          <w:rPr>
            <w:noProof/>
            <w:webHidden/>
          </w:rPr>
          <w:t>208</w:t>
        </w:r>
        <w:r w:rsidR="00B70466">
          <w:rPr>
            <w:noProof/>
            <w:webHidden/>
          </w:rPr>
          <w:fldChar w:fldCharType="end"/>
        </w:r>
      </w:hyperlink>
    </w:p>
    <w:p w14:paraId="67887366" w14:textId="6263186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07" w:history="1">
        <w:r w:rsidR="00B70466" w:rsidRPr="00802D87">
          <w:rPr>
            <w:rStyle w:val="Hyperlink"/>
            <w:noProof/>
          </w:rPr>
          <w:t>Figure 54: Immunization Medication Information (V2) Example</w:t>
        </w:r>
        <w:r w:rsidR="00B70466">
          <w:rPr>
            <w:noProof/>
            <w:webHidden/>
          </w:rPr>
          <w:tab/>
        </w:r>
        <w:r w:rsidR="00B70466">
          <w:rPr>
            <w:noProof/>
            <w:webHidden/>
          </w:rPr>
          <w:fldChar w:fldCharType="begin"/>
        </w:r>
        <w:r w:rsidR="00B70466">
          <w:rPr>
            <w:noProof/>
            <w:webHidden/>
          </w:rPr>
          <w:instrText xml:space="preserve"> PAGEREF _Toc118244107 \h </w:instrText>
        </w:r>
        <w:r w:rsidR="00B70466">
          <w:rPr>
            <w:noProof/>
            <w:webHidden/>
          </w:rPr>
        </w:r>
        <w:r w:rsidR="00B70466">
          <w:rPr>
            <w:noProof/>
            <w:webHidden/>
          </w:rPr>
          <w:fldChar w:fldCharType="separate"/>
        </w:r>
        <w:r w:rsidR="00A21BC2">
          <w:rPr>
            <w:noProof/>
            <w:webHidden/>
          </w:rPr>
          <w:t>210</w:t>
        </w:r>
        <w:r w:rsidR="00B70466">
          <w:rPr>
            <w:noProof/>
            <w:webHidden/>
          </w:rPr>
          <w:fldChar w:fldCharType="end"/>
        </w:r>
      </w:hyperlink>
    </w:p>
    <w:p w14:paraId="78C00191" w14:textId="21F6EC20"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08" w:history="1">
        <w:r w:rsidR="00B70466" w:rsidRPr="00802D87">
          <w:rPr>
            <w:rStyle w:val="Hyperlink"/>
            <w:noProof/>
          </w:rPr>
          <w:t>Figure 55: Immunization Refusal Reason Example</w:t>
        </w:r>
        <w:r w:rsidR="00B70466">
          <w:rPr>
            <w:noProof/>
            <w:webHidden/>
          </w:rPr>
          <w:tab/>
        </w:r>
        <w:r w:rsidR="00B70466">
          <w:rPr>
            <w:noProof/>
            <w:webHidden/>
          </w:rPr>
          <w:fldChar w:fldCharType="begin"/>
        </w:r>
        <w:r w:rsidR="00B70466">
          <w:rPr>
            <w:noProof/>
            <w:webHidden/>
          </w:rPr>
          <w:instrText xml:space="preserve"> PAGEREF _Toc118244108 \h </w:instrText>
        </w:r>
        <w:r w:rsidR="00B70466">
          <w:rPr>
            <w:noProof/>
            <w:webHidden/>
          </w:rPr>
        </w:r>
        <w:r w:rsidR="00B70466">
          <w:rPr>
            <w:noProof/>
            <w:webHidden/>
          </w:rPr>
          <w:fldChar w:fldCharType="separate"/>
        </w:r>
        <w:r w:rsidR="00A21BC2">
          <w:rPr>
            <w:noProof/>
            <w:webHidden/>
          </w:rPr>
          <w:t>212</w:t>
        </w:r>
        <w:r w:rsidR="00B70466">
          <w:rPr>
            <w:noProof/>
            <w:webHidden/>
          </w:rPr>
          <w:fldChar w:fldCharType="end"/>
        </w:r>
      </w:hyperlink>
    </w:p>
    <w:p w14:paraId="79091EFE" w14:textId="195D6CB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09" w:history="1">
        <w:r w:rsidR="00B70466" w:rsidRPr="00802D87">
          <w:rPr>
            <w:rStyle w:val="Hyperlink"/>
            <w:noProof/>
          </w:rPr>
          <w:t>Figure 56: Incision Datetime Example</w:t>
        </w:r>
        <w:r w:rsidR="00B70466">
          <w:rPr>
            <w:noProof/>
            <w:webHidden/>
          </w:rPr>
          <w:tab/>
        </w:r>
        <w:r w:rsidR="00B70466">
          <w:rPr>
            <w:noProof/>
            <w:webHidden/>
          </w:rPr>
          <w:fldChar w:fldCharType="begin"/>
        </w:r>
        <w:r w:rsidR="00B70466">
          <w:rPr>
            <w:noProof/>
            <w:webHidden/>
          </w:rPr>
          <w:instrText xml:space="preserve"> PAGEREF _Toc118244109 \h </w:instrText>
        </w:r>
        <w:r w:rsidR="00B70466">
          <w:rPr>
            <w:noProof/>
            <w:webHidden/>
          </w:rPr>
        </w:r>
        <w:r w:rsidR="00B70466">
          <w:rPr>
            <w:noProof/>
            <w:webHidden/>
          </w:rPr>
          <w:fldChar w:fldCharType="separate"/>
        </w:r>
        <w:r w:rsidR="00A21BC2">
          <w:rPr>
            <w:noProof/>
            <w:webHidden/>
          </w:rPr>
          <w:t>213</w:t>
        </w:r>
        <w:r w:rsidR="00B70466">
          <w:rPr>
            <w:noProof/>
            <w:webHidden/>
          </w:rPr>
          <w:fldChar w:fldCharType="end"/>
        </w:r>
      </w:hyperlink>
    </w:p>
    <w:p w14:paraId="6DF6F846" w14:textId="4F24CD2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10" w:history="1">
        <w:r w:rsidR="00B70466" w:rsidRPr="00802D87">
          <w:rPr>
            <w:rStyle w:val="Hyperlink"/>
            <w:noProof/>
          </w:rPr>
          <w:t>Figure 57: Indication (V2) Example</w:t>
        </w:r>
        <w:r w:rsidR="00B70466">
          <w:rPr>
            <w:noProof/>
            <w:webHidden/>
          </w:rPr>
          <w:tab/>
        </w:r>
        <w:r w:rsidR="00B70466">
          <w:rPr>
            <w:noProof/>
            <w:webHidden/>
          </w:rPr>
          <w:fldChar w:fldCharType="begin"/>
        </w:r>
        <w:r w:rsidR="00B70466">
          <w:rPr>
            <w:noProof/>
            <w:webHidden/>
          </w:rPr>
          <w:instrText xml:space="preserve"> PAGEREF _Toc118244110 \h </w:instrText>
        </w:r>
        <w:r w:rsidR="00B70466">
          <w:rPr>
            <w:noProof/>
            <w:webHidden/>
          </w:rPr>
        </w:r>
        <w:r w:rsidR="00B70466">
          <w:rPr>
            <w:noProof/>
            <w:webHidden/>
          </w:rPr>
          <w:fldChar w:fldCharType="separate"/>
        </w:r>
        <w:r w:rsidR="00A21BC2">
          <w:rPr>
            <w:noProof/>
            <w:webHidden/>
          </w:rPr>
          <w:t>215</w:t>
        </w:r>
        <w:r w:rsidR="00B70466">
          <w:rPr>
            <w:noProof/>
            <w:webHidden/>
          </w:rPr>
          <w:fldChar w:fldCharType="end"/>
        </w:r>
      </w:hyperlink>
    </w:p>
    <w:p w14:paraId="369F74F7" w14:textId="61CACE8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11" w:history="1">
        <w:r w:rsidR="00B70466" w:rsidRPr="00802D87">
          <w:rPr>
            <w:rStyle w:val="Hyperlink"/>
            <w:noProof/>
          </w:rPr>
          <w:t>Figure 58: Instruction (V2) Example</w:t>
        </w:r>
        <w:r w:rsidR="00B70466">
          <w:rPr>
            <w:noProof/>
            <w:webHidden/>
          </w:rPr>
          <w:tab/>
        </w:r>
        <w:r w:rsidR="00B70466">
          <w:rPr>
            <w:noProof/>
            <w:webHidden/>
          </w:rPr>
          <w:fldChar w:fldCharType="begin"/>
        </w:r>
        <w:r w:rsidR="00B70466">
          <w:rPr>
            <w:noProof/>
            <w:webHidden/>
          </w:rPr>
          <w:instrText xml:space="preserve"> PAGEREF _Toc118244111 \h </w:instrText>
        </w:r>
        <w:r w:rsidR="00B70466">
          <w:rPr>
            <w:noProof/>
            <w:webHidden/>
          </w:rPr>
        </w:r>
        <w:r w:rsidR="00B70466">
          <w:rPr>
            <w:noProof/>
            <w:webHidden/>
          </w:rPr>
          <w:fldChar w:fldCharType="separate"/>
        </w:r>
        <w:r w:rsidR="00A21BC2">
          <w:rPr>
            <w:noProof/>
            <w:webHidden/>
          </w:rPr>
          <w:t>217</w:t>
        </w:r>
        <w:r w:rsidR="00B70466">
          <w:rPr>
            <w:noProof/>
            <w:webHidden/>
          </w:rPr>
          <w:fldChar w:fldCharType="end"/>
        </w:r>
      </w:hyperlink>
    </w:p>
    <w:p w14:paraId="1E56F1FD" w14:textId="1E32F66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12" w:history="1">
        <w:r w:rsidR="00B70466" w:rsidRPr="00802D87">
          <w:rPr>
            <w:rStyle w:val="Hyperlink"/>
            <w:noProof/>
          </w:rPr>
          <w:t>Figure 59: Laboratory Test Performed (V6) Example</w:t>
        </w:r>
        <w:r w:rsidR="00B70466">
          <w:rPr>
            <w:noProof/>
            <w:webHidden/>
          </w:rPr>
          <w:tab/>
        </w:r>
        <w:r w:rsidR="00B70466">
          <w:rPr>
            <w:noProof/>
            <w:webHidden/>
          </w:rPr>
          <w:fldChar w:fldCharType="begin"/>
        </w:r>
        <w:r w:rsidR="00B70466">
          <w:rPr>
            <w:noProof/>
            <w:webHidden/>
          </w:rPr>
          <w:instrText xml:space="preserve"> PAGEREF _Toc118244112 \h </w:instrText>
        </w:r>
        <w:r w:rsidR="00B70466">
          <w:rPr>
            <w:noProof/>
            <w:webHidden/>
          </w:rPr>
        </w:r>
        <w:r w:rsidR="00B70466">
          <w:rPr>
            <w:noProof/>
            <w:webHidden/>
          </w:rPr>
          <w:fldChar w:fldCharType="separate"/>
        </w:r>
        <w:r w:rsidR="00A21BC2">
          <w:rPr>
            <w:noProof/>
            <w:webHidden/>
          </w:rPr>
          <w:t>224</w:t>
        </w:r>
        <w:r w:rsidR="00B70466">
          <w:rPr>
            <w:noProof/>
            <w:webHidden/>
          </w:rPr>
          <w:fldChar w:fldCharType="end"/>
        </w:r>
      </w:hyperlink>
    </w:p>
    <w:p w14:paraId="088E2A9D" w14:textId="7E40437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13" w:history="1">
        <w:r w:rsidR="00B70466" w:rsidRPr="00802D87">
          <w:rPr>
            <w:rStyle w:val="Hyperlink"/>
            <w:noProof/>
          </w:rPr>
          <w:t>Figure 60: Measure Reference Example</w:t>
        </w:r>
        <w:r w:rsidR="00B70466">
          <w:rPr>
            <w:noProof/>
            <w:webHidden/>
          </w:rPr>
          <w:tab/>
        </w:r>
        <w:r w:rsidR="00B70466">
          <w:rPr>
            <w:noProof/>
            <w:webHidden/>
          </w:rPr>
          <w:fldChar w:fldCharType="begin"/>
        </w:r>
        <w:r w:rsidR="00B70466">
          <w:rPr>
            <w:noProof/>
            <w:webHidden/>
          </w:rPr>
          <w:instrText xml:space="preserve"> PAGEREF _Toc118244113 \h </w:instrText>
        </w:r>
        <w:r w:rsidR="00B70466">
          <w:rPr>
            <w:noProof/>
            <w:webHidden/>
          </w:rPr>
        </w:r>
        <w:r w:rsidR="00B70466">
          <w:rPr>
            <w:noProof/>
            <w:webHidden/>
          </w:rPr>
          <w:fldChar w:fldCharType="separate"/>
        </w:r>
        <w:r w:rsidR="00A21BC2">
          <w:rPr>
            <w:noProof/>
            <w:webHidden/>
          </w:rPr>
          <w:t>226</w:t>
        </w:r>
        <w:r w:rsidR="00B70466">
          <w:rPr>
            <w:noProof/>
            <w:webHidden/>
          </w:rPr>
          <w:fldChar w:fldCharType="end"/>
        </w:r>
      </w:hyperlink>
    </w:p>
    <w:p w14:paraId="5105893F" w14:textId="0131B50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14" w:history="1">
        <w:r w:rsidR="00B70466" w:rsidRPr="00802D87">
          <w:rPr>
            <w:rStyle w:val="Hyperlink"/>
            <w:noProof/>
          </w:rPr>
          <w:t>Figure 61: eMeasure Reference QDM Example</w:t>
        </w:r>
        <w:r w:rsidR="00B70466">
          <w:rPr>
            <w:noProof/>
            <w:webHidden/>
          </w:rPr>
          <w:tab/>
        </w:r>
        <w:r w:rsidR="00B70466">
          <w:rPr>
            <w:noProof/>
            <w:webHidden/>
          </w:rPr>
          <w:fldChar w:fldCharType="begin"/>
        </w:r>
        <w:r w:rsidR="00B70466">
          <w:rPr>
            <w:noProof/>
            <w:webHidden/>
          </w:rPr>
          <w:instrText xml:space="preserve"> PAGEREF _Toc118244114 \h </w:instrText>
        </w:r>
        <w:r w:rsidR="00B70466">
          <w:rPr>
            <w:noProof/>
            <w:webHidden/>
          </w:rPr>
        </w:r>
        <w:r w:rsidR="00B70466">
          <w:rPr>
            <w:noProof/>
            <w:webHidden/>
          </w:rPr>
          <w:fldChar w:fldCharType="separate"/>
        </w:r>
        <w:r w:rsidR="00A21BC2">
          <w:rPr>
            <w:noProof/>
            <w:webHidden/>
          </w:rPr>
          <w:t>231</w:t>
        </w:r>
        <w:r w:rsidR="00B70466">
          <w:rPr>
            <w:noProof/>
            <w:webHidden/>
          </w:rPr>
          <w:fldChar w:fldCharType="end"/>
        </w:r>
      </w:hyperlink>
    </w:p>
    <w:p w14:paraId="5C6F2946" w14:textId="4F251979"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15" w:history="1">
        <w:r w:rsidR="00B70466" w:rsidRPr="00802D87">
          <w:rPr>
            <w:rStyle w:val="Hyperlink"/>
            <w:noProof/>
          </w:rPr>
          <w:t>Figure 62: Medication Activity (V2) Example</w:t>
        </w:r>
        <w:r w:rsidR="00B70466">
          <w:rPr>
            <w:noProof/>
            <w:webHidden/>
          </w:rPr>
          <w:tab/>
        </w:r>
        <w:r w:rsidR="00B70466">
          <w:rPr>
            <w:noProof/>
            <w:webHidden/>
          </w:rPr>
          <w:fldChar w:fldCharType="begin"/>
        </w:r>
        <w:r w:rsidR="00B70466">
          <w:rPr>
            <w:noProof/>
            <w:webHidden/>
          </w:rPr>
          <w:instrText xml:space="preserve"> PAGEREF _Toc118244115 \h </w:instrText>
        </w:r>
        <w:r w:rsidR="00B70466">
          <w:rPr>
            <w:noProof/>
            <w:webHidden/>
          </w:rPr>
        </w:r>
        <w:r w:rsidR="00B70466">
          <w:rPr>
            <w:noProof/>
            <w:webHidden/>
          </w:rPr>
          <w:fldChar w:fldCharType="separate"/>
        </w:r>
        <w:r w:rsidR="00A21BC2">
          <w:rPr>
            <w:noProof/>
            <w:webHidden/>
          </w:rPr>
          <w:t>241</w:t>
        </w:r>
        <w:r w:rsidR="00B70466">
          <w:rPr>
            <w:noProof/>
            <w:webHidden/>
          </w:rPr>
          <w:fldChar w:fldCharType="end"/>
        </w:r>
      </w:hyperlink>
    </w:p>
    <w:p w14:paraId="2F8F5825" w14:textId="3E2A2970"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16" w:history="1">
        <w:r w:rsidR="00B70466" w:rsidRPr="00802D87">
          <w:rPr>
            <w:rStyle w:val="Hyperlink"/>
            <w:noProof/>
          </w:rPr>
          <w:t>Figure 63: No Known Medications Example</w:t>
        </w:r>
        <w:r w:rsidR="00B70466">
          <w:rPr>
            <w:noProof/>
            <w:webHidden/>
          </w:rPr>
          <w:tab/>
        </w:r>
        <w:r w:rsidR="00B70466">
          <w:rPr>
            <w:noProof/>
            <w:webHidden/>
          </w:rPr>
          <w:fldChar w:fldCharType="begin"/>
        </w:r>
        <w:r w:rsidR="00B70466">
          <w:rPr>
            <w:noProof/>
            <w:webHidden/>
          </w:rPr>
          <w:instrText xml:space="preserve"> PAGEREF _Toc118244116 \h </w:instrText>
        </w:r>
        <w:r w:rsidR="00B70466">
          <w:rPr>
            <w:noProof/>
            <w:webHidden/>
          </w:rPr>
        </w:r>
        <w:r w:rsidR="00B70466">
          <w:rPr>
            <w:noProof/>
            <w:webHidden/>
          </w:rPr>
          <w:fldChar w:fldCharType="separate"/>
        </w:r>
        <w:r w:rsidR="00A21BC2">
          <w:rPr>
            <w:noProof/>
            <w:webHidden/>
          </w:rPr>
          <w:t>242</w:t>
        </w:r>
        <w:r w:rsidR="00B70466">
          <w:rPr>
            <w:noProof/>
            <w:webHidden/>
          </w:rPr>
          <w:fldChar w:fldCharType="end"/>
        </w:r>
      </w:hyperlink>
    </w:p>
    <w:p w14:paraId="293544A1" w14:textId="5DD4FFC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17" w:history="1">
        <w:r w:rsidR="00B70466" w:rsidRPr="00802D87">
          <w:rPr>
            <w:rStyle w:val="Hyperlink"/>
            <w:noProof/>
          </w:rPr>
          <w:t>Figure 64: Medication Active (V6) Example</w:t>
        </w:r>
        <w:r w:rsidR="00B70466">
          <w:rPr>
            <w:noProof/>
            <w:webHidden/>
          </w:rPr>
          <w:tab/>
        </w:r>
        <w:r w:rsidR="00B70466">
          <w:rPr>
            <w:noProof/>
            <w:webHidden/>
          </w:rPr>
          <w:fldChar w:fldCharType="begin"/>
        </w:r>
        <w:r w:rsidR="00B70466">
          <w:rPr>
            <w:noProof/>
            <w:webHidden/>
          </w:rPr>
          <w:instrText xml:space="preserve"> PAGEREF _Toc118244117 \h </w:instrText>
        </w:r>
        <w:r w:rsidR="00B70466">
          <w:rPr>
            <w:noProof/>
            <w:webHidden/>
          </w:rPr>
        </w:r>
        <w:r w:rsidR="00B70466">
          <w:rPr>
            <w:noProof/>
            <w:webHidden/>
          </w:rPr>
          <w:fldChar w:fldCharType="separate"/>
        </w:r>
        <w:r w:rsidR="00A21BC2">
          <w:rPr>
            <w:noProof/>
            <w:webHidden/>
          </w:rPr>
          <w:t>246</w:t>
        </w:r>
        <w:r w:rsidR="00B70466">
          <w:rPr>
            <w:noProof/>
            <w:webHidden/>
          </w:rPr>
          <w:fldChar w:fldCharType="end"/>
        </w:r>
      </w:hyperlink>
    </w:p>
    <w:p w14:paraId="7B96AF5F" w14:textId="26813A62"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18" w:history="1">
        <w:r w:rsidR="00B70466" w:rsidRPr="00802D87">
          <w:rPr>
            <w:rStyle w:val="Hyperlink"/>
            <w:noProof/>
          </w:rPr>
          <w:t>Figure 65: Medication Administered (V6) Example</w:t>
        </w:r>
        <w:r w:rsidR="00B70466">
          <w:rPr>
            <w:noProof/>
            <w:webHidden/>
          </w:rPr>
          <w:tab/>
        </w:r>
        <w:r w:rsidR="00B70466">
          <w:rPr>
            <w:noProof/>
            <w:webHidden/>
          </w:rPr>
          <w:fldChar w:fldCharType="begin"/>
        </w:r>
        <w:r w:rsidR="00B70466">
          <w:rPr>
            <w:noProof/>
            <w:webHidden/>
          </w:rPr>
          <w:instrText xml:space="preserve"> PAGEREF _Toc118244118 \h </w:instrText>
        </w:r>
        <w:r w:rsidR="00B70466">
          <w:rPr>
            <w:noProof/>
            <w:webHidden/>
          </w:rPr>
        </w:r>
        <w:r w:rsidR="00B70466">
          <w:rPr>
            <w:noProof/>
            <w:webHidden/>
          </w:rPr>
          <w:fldChar w:fldCharType="separate"/>
        </w:r>
        <w:r w:rsidR="00A21BC2">
          <w:rPr>
            <w:noProof/>
            <w:webHidden/>
          </w:rPr>
          <w:t>251</w:t>
        </w:r>
        <w:r w:rsidR="00B70466">
          <w:rPr>
            <w:noProof/>
            <w:webHidden/>
          </w:rPr>
          <w:fldChar w:fldCharType="end"/>
        </w:r>
      </w:hyperlink>
    </w:p>
    <w:p w14:paraId="5ED2DC60" w14:textId="6E818BFC"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19" w:history="1">
        <w:r w:rsidR="00B70466" w:rsidRPr="00802D87">
          <w:rPr>
            <w:rStyle w:val="Hyperlink"/>
            <w:noProof/>
          </w:rPr>
          <w:t>Figure 66: Medication Dispense (V2) Example</w:t>
        </w:r>
        <w:r w:rsidR="00B70466">
          <w:rPr>
            <w:noProof/>
            <w:webHidden/>
          </w:rPr>
          <w:tab/>
        </w:r>
        <w:r w:rsidR="00B70466">
          <w:rPr>
            <w:noProof/>
            <w:webHidden/>
          </w:rPr>
          <w:fldChar w:fldCharType="begin"/>
        </w:r>
        <w:r w:rsidR="00B70466">
          <w:rPr>
            <w:noProof/>
            <w:webHidden/>
          </w:rPr>
          <w:instrText xml:space="preserve"> PAGEREF _Toc118244119 \h </w:instrText>
        </w:r>
        <w:r w:rsidR="00B70466">
          <w:rPr>
            <w:noProof/>
            <w:webHidden/>
          </w:rPr>
        </w:r>
        <w:r w:rsidR="00B70466">
          <w:rPr>
            <w:noProof/>
            <w:webHidden/>
          </w:rPr>
          <w:fldChar w:fldCharType="separate"/>
        </w:r>
        <w:r w:rsidR="00A21BC2">
          <w:rPr>
            <w:noProof/>
            <w:webHidden/>
          </w:rPr>
          <w:t>254</w:t>
        </w:r>
        <w:r w:rsidR="00B70466">
          <w:rPr>
            <w:noProof/>
            <w:webHidden/>
          </w:rPr>
          <w:fldChar w:fldCharType="end"/>
        </w:r>
      </w:hyperlink>
    </w:p>
    <w:p w14:paraId="5A5D3B4C" w14:textId="22268E65"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20" w:history="1">
        <w:r w:rsidR="00B70466" w:rsidRPr="00802D87">
          <w:rPr>
            <w:rStyle w:val="Hyperlink"/>
            <w:noProof/>
          </w:rPr>
          <w:t>Figure 67: Medication Dispensed (V7) Example</w:t>
        </w:r>
        <w:r w:rsidR="00B70466">
          <w:rPr>
            <w:noProof/>
            <w:webHidden/>
          </w:rPr>
          <w:tab/>
        </w:r>
        <w:r w:rsidR="00B70466">
          <w:rPr>
            <w:noProof/>
            <w:webHidden/>
          </w:rPr>
          <w:fldChar w:fldCharType="begin"/>
        </w:r>
        <w:r w:rsidR="00B70466">
          <w:rPr>
            <w:noProof/>
            <w:webHidden/>
          </w:rPr>
          <w:instrText xml:space="preserve"> PAGEREF _Toc118244120 \h </w:instrText>
        </w:r>
        <w:r w:rsidR="00B70466">
          <w:rPr>
            <w:noProof/>
            <w:webHidden/>
          </w:rPr>
        </w:r>
        <w:r w:rsidR="00B70466">
          <w:rPr>
            <w:noProof/>
            <w:webHidden/>
          </w:rPr>
          <w:fldChar w:fldCharType="separate"/>
        </w:r>
        <w:r w:rsidR="00A21BC2">
          <w:rPr>
            <w:noProof/>
            <w:webHidden/>
          </w:rPr>
          <w:t>264</w:t>
        </w:r>
        <w:r w:rsidR="00B70466">
          <w:rPr>
            <w:noProof/>
            <w:webHidden/>
          </w:rPr>
          <w:fldChar w:fldCharType="end"/>
        </w:r>
      </w:hyperlink>
    </w:p>
    <w:p w14:paraId="45B8A614" w14:textId="527957FA"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21" w:history="1">
        <w:r w:rsidR="00B70466" w:rsidRPr="00802D87">
          <w:rPr>
            <w:rStyle w:val="Hyperlink"/>
            <w:noProof/>
          </w:rPr>
          <w:t>Figure 68: Medication Dispensed Act (V5) Example</w:t>
        </w:r>
        <w:r w:rsidR="00B70466">
          <w:rPr>
            <w:noProof/>
            <w:webHidden/>
          </w:rPr>
          <w:tab/>
        </w:r>
        <w:r w:rsidR="00B70466">
          <w:rPr>
            <w:noProof/>
            <w:webHidden/>
          </w:rPr>
          <w:fldChar w:fldCharType="begin"/>
        </w:r>
        <w:r w:rsidR="00B70466">
          <w:rPr>
            <w:noProof/>
            <w:webHidden/>
          </w:rPr>
          <w:instrText xml:space="preserve"> PAGEREF _Toc118244121 \h </w:instrText>
        </w:r>
        <w:r w:rsidR="00B70466">
          <w:rPr>
            <w:noProof/>
            <w:webHidden/>
          </w:rPr>
        </w:r>
        <w:r w:rsidR="00B70466">
          <w:rPr>
            <w:noProof/>
            <w:webHidden/>
          </w:rPr>
          <w:fldChar w:fldCharType="separate"/>
        </w:r>
        <w:r w:rsidR="00A21BC2">
          <w:rPr>
            <w:noProof/>
            <w:webHidden/>
          </w:rPr>
          <w:t>267</w:t>
        </w:r>
        <w:r w:rsidR="00B70466">
          <w:rPr>
            <w:noProof/>
            <w:webHidden/>
          </w:rPr>
          <w:fldChar w:fldCharType="end"/>
        </w:r>
      </w:hyperlink>
    </w:p>
    <w:p w14:paraId="57C83471" w14:textId="35B62E15"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22" w:history="1">
        <w:r w:rsidR="00B70466" w:rsidRPr="00802D87">
          <w:rPr>
            <w:rStyle w:val="Hyperlink"/>
            <w:noProof/>
          </w:rPr>
          <w:t>Figure 69: Medication Free Text Sig Example</w:t>
        </w:r>
        <w:r w:rsidR="00B70466">
          <w:rPr>
            <w:noProof/>
            <w:webHidden/>
          </w:rPr>
          <w:tab/>
        </w:r>
        <w:r w:rsidR="00B70466">
          <w:rPr>
            <w:noProof/>
            <w:webHidden/>
          </w:rPr>
          <w:fldChar w:fldCharType="begin"/>
        </w:r>
        <w:r w:rsidR="00B70466">
          <w:rPr>
            <w:noProof/>
            <w:webHidden/>
          </w:rPr>
          <w:instrText xml:space="preserve"> PAGEREF _Toc118244122 \h </w:instrText>
        </w:r>
        <w:r w:rsidR="00B70466">
          <w:rPr>
            <w:noProof/>
            <w:webHidden/>
          </w:rPr>
        </w:r>
        <w:r w:rsidR="00B70466">
          <w:rPr>
            <w:noProof/>
            <w:webHidden/>
          </w:rPr>
          <w:fldChar w:fldCharType="separate"/>
        </w:r>
        <w:r w:rsidR="00A21BC2">
          <w:rPr>
            <w:noProof/>
            <w:webHidden/>
          </w:rPr>
          <w:t>269</w:t>
        </w:r>
        <w:r w:rsidR="00B70466">
          <w:rPr>
            <w:noProof/>
            <w:webHidden/>
          </w:rPr>
          <w:fldChar w:fldCharType="end"/>
        </w:r>
      </w:hyperlink>
    </w:p>
    <w:p w14:paraId="3690B176" w14:textId="4C36205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23" w:history="1">
        <w:r w:rsidR="00B70466" w:rsidRPr="00802D87">
          <w:rPr>
            <w:rStyle w:val="Hyperlink"/>
            <w:noProof/>
          </w:rPr>
          <w:t>Figure 70: Medication Information (V2) Example</w:t>
        </w:r>
        <w:r w:rsidR="00B70466">
          <w:rPr>
            <w:noProof/>
            <w:webHidden/>
          </w:rPr>
          <w:tab/>
        </w:r>
        <w:r w:rsidR="00B70466">
          <w:rPr>
            <w:noProof/>
            <w:webHidden/>
          </w:rPr>
          <w:fldChar w:fldCharType="begin"/>
        </w:r>
        <w:r w:rsidR="00B70466">
          <w:rPr>
            <w:noProof/>
            <w:webHidden/>
          </w:rPr>
          <w:instrText xml:space="preserve"> PAGEREF _Toc118244123 \h </w:instrText>
        </w:r>
        <w:r w:rsidR="00B70466">
          <w:rPr>
            <w:noProof/>
            <w:webHidden/>
          </w:rPr>
        </w:r>
        <w:r w:rsidR="00B70466">
          <w:rPr>
            <w:noProof/>
            <w:webHidden/>
          </w:rPr>
          <w:fldChar w:fldCharType="separate"/>
        </w:r>
        <w:r w:rsidR="00A21BC2">
          <w:rPr>
            <w:noProof/>
            <w:webHidden/>
          </w:rPr>
          <w:t>271</w:t>
        </w:r>
        <w:r w:rsidR="00B70466">
          <w:rPr>
            <w:noProof/>
            <w:webHidden/>
          </w:rPr>
          <w:fldChar w:fldCharType="end"/>
        </w:r>
      </w:hyperlink>
    </w:p>
    <w:p w14:paraId="67F4D09C" w14:textId="257CAA8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24" w:history="1">
        <w:r w:rsidR="00B70466" w:rsidRPr="00802D87">
          <w:rPr>
            <w:rStyle w:val="Hyperlink"/>
            <w:noProof/>
          </w:rPr>
          <w:t>Figure 71: Medication Supply Order (V2) Example</w:t>
        </w:r>
        <w:r w:rsidR="00B70466">
          <w:rPr>
            <w:noProof/>
            <w:webHidden/>
          </w:rPr>
          <w:tab/>
        </w:r>
        <w:r w:rsidR="00B70466">
          <w:rPr>
            <w:noProof/>
            <w:webHidden/>
          </w:rPr>
          <w:fldChar w:fldCharType="begin"/>
        </w:r>
        <w:r w:rsidR="00B70466">
          <w:rPr>
            <w:noProof/>
            <w:webHidden/>
          </w:rPr>
          <w:instrText xml:space="preserve"> PAGEREF _Toc118244124 \h </w:instrText>
        </w:r>
        <w:r w:rsidR="00B70466">
          <w:rPr>
            <w:noProof/>
            <w:webHidden/>
          </w:rPr>
        </w:r>
        <w:r w:rsidR="00B70466">
          <w:rPr>
            <w:noProof/>
            <w:webHidden/>
          </w:rPr>
          <w:fldChar w:fldCharType="separate"/>
        </w:r>
        <w:r w:rsidR="00A21BC2">
          <w:rPr>
            <w:noProof/>
            <w:webHidden/>
          </w:rPr>
          <w:t>274</w:t>
        </w:r>
        <w:r w:rsidR="00B70466">
          <w:rPr>
            <w:noProof/>
            <w:webHidden/>
          </w:rPr>
          <w:fldChar w:fldCharType="end"/>
        </w:r>
      </w:hyperlink>
    </w:p>
    <w:p w14:paraId="35F3DB39" w14:textId="58957E32"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25" w:history="1">
        <w:r w:rsidR="00B70466" w:rsidRPr="00802D87">
          <w:rPr>
            <w:rStyle w:val="Hyperlink"/>
            <w:noProof/>
          </w:rPr>
          <w:t>Figure 72: Patient Care Experience (V6) Example</w:t>
        </w:r>
        <w:r w:rsidR="00B70466">
          <w:rPr>
            <w:noProof/>
            <w:webHidden/>
          </w:rPr>
          <w:tab/>
        </w:r>
        <w:r w:rsidR="00B70466">
          <w:rPr>
            <w:noProof/>
            <w:webHidden/>
          </w:rPr>
          <w:fldChar w:fldCharType="begin"/>
        </w:r>
        <w:r w:rsidR="00B70466">
          <w:rPr>
            <w:noProof/>
            <w:webHidden/>
          </w:rPr>
          <w:instrText xml:space="preserve"> PAGEREF _Toc118244125 \h </w:instrText>
        </w:r>
        <w:r w:rsidR="00B70466">
          <w:rPr>
            <w:noProof/>
            <w:webHidden/>
          </w:rPr>
        </w:r>
        <w:r w:rsidR="00B70466">
          <w:rPr>
            <w:noProof/>
            <w:webHidden/>
          </w:rPr>
          <w:fldChar w:fldCharType="separate"/>
        </w:r>
        <w:r w:rsidR="00A21BC2">
          <w:rPr>
            <w:noProof/>
            <w:webHidden/>
          </w:rPr>
          <w:t>278</w:t>
        </w:r>
        <w:r w:rsidR="00B70466">
          <w:rPr>
            <w:noProof/>
            <w:webHidden/>
          </w:rPr>
          <w:fldChar w:fldCharType="end"/>
        </w:r>
      </w:hyperlink>
    </w:p>
    <w:p w14:paraId="672DD86C" w14:textId="65E6870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26" w:history="1">
        <w:r w:rsidR="00B70466" w:rsidRPr="00802D87">
          <w:rPr>
            <w:rStyle w:val="Hyperlink"/>
            <w:noProof/>
          </w:rPr>
          <w:t>Figure 73: Patient Characteristic Clinical Trial Participant (V4) Example</w:t>
        </w:r>
        <w:r w:rsidR="00B70466">
          <w:rPr>
            <w:noProof/>
            <w:webHidden/>
          </w:rPr>
          <w:tab/>
        </w:r>
        <w:r w:rsidR="00B70466">
          <w:rPr>
            <w:noProof/>
            <w:webHidden/>
          </w:rPr>
          <w:fldChar w:fldCharType="begin"/>
        </w:r>
        <w:r w:rsidR="00B70466">
          <w:rPr>
            <w:noProof/>
            <w:webHidden/>
          </w:rPr>
          <w:instrText xml:space="preserve"> PAGEREF _Toc118244126 \h </w:instrText>
        </w:r>
        <w:r w:rsidR="00B70466">
          <w:rPr>
            <w:noProof/>
            <w:webHidden/>
          </w:rPr>
        </w:r>
        <w:r w:rsidR="00B70466">
          <w:rPr>
            <w:noProof/>
            <w:webHidden/>
          </w:rPr>
          <w:fldChar w:fldCharType="separate"/>
        </w:r>
        <w:r w:rsidR="00A21BC2">
          <w:rPr>
            <w:noProof/>
            <w:webHidden/>
          </w:rPr>
          <w:t>280</w:t>
        </w:r>
        <w:r w:rsidR="00B70466">
          <w:rPr>
            <w:noProof/>
            <w:webHidden/>
          </w:rPr>
          <w:fldChar w:fldCharType="end"/>
        </w:r>
      </w:hyperlink>
    </w:p>
    <w:p w14:paraId="64D48258" w14:textId="59F45DB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27" w:history="1">
        <w:r w:rsidR="00B70466" w:rsidRPr="00802D87">
          <w:rPr>
            <w:rStyle w:val="Hyperlink"/>
            <w:noProof/>
          </w:rPr>
          <w:t>Figure 74: Patient Characteristic Observation Assertion (V5) Example</w:t>
        </w:r>
        <w:r w:rsidR="00B70466">
          <w:rPr>
            <w:noProof/>
            <w:webHidden/>
          </w:rPr>
          <w:tab/>
        </w:r>
        <w:r w:rsidR="00B70466">
          <w:rPr>
            <w:noProof/>
            <w:webHidden/>
          </w:rPr>
          <w:fldChar w:fldCharType="begin"/>
        </w:r>
        <w:r w:rsidR="00B70466">
          <w:rPr>
            <w:noProof/>
            <w:webHidden/>
          </w:rPr>
          <w:instrText xml:space="preserve"> PAGEREF _Toc118244127 \h </w:instrText>
        </w:r>
        <w:r w:rsidR="00B70466">
          <w:rPr>
            <w:noProof/>
            <w:webHidden/>
          </w:rPr>
        </w:r>
        <w:r w:rsidR="00B70466">
          <w:rPr>
            <w:noProof/>
            <w:webHidden/>
          </w:rPr>
          <w:fldChar w:fldCharType="separate"/>
        </w:r>
        <w:r w:rsidR="00A21BC2">
          <w:rPr>
            <w:noProof/>
            <w:webHidden/>
          </w:rPr>
          <w:t>283</w:t>
        </w:r>
        <w:r w:rsidR="00B70466">
          <w:rPr>
            <w:noProof/>
            <w:webHidden/>
          </w:rPr>
          <w:fldChar w:fldCharType="end"/>
        </w:r>
      </w:hyperlink>
    </w:p>
    <w:p w14:paraId="47996560" w14:textId="5B93FD47"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28" w:history="1">
        <w:r w:rsidR="00B70466" w:rsidRPr="00802D87">
          <w:rPr>
            <w:rStyle w:val="Hyperlink"/>
            <w:noProof/>
          </w:rPr>
          <w:t>Figure 75: Patient Characteristic Payer Example</w:t>
        </w:r>
        <w:r w:rsidR="00B70466">
          <w:rPr>
            <w:noProof/>
            <w:webHidden/>
          </w:rPr>
          <w:tab/>
        </w:r>
        <w:r w:rsidR="00B70466">
          <w:rPr>
            <w:noProof/>
            <w:webHidden/>
          </w:rPr>
          <w:fldChar w:fldCharType="begin"/>
        </w:r>
        <w:r w:rsidR="00B70466">
          <w:rPr>
            <w:noProof/>
            <w:webHidden/>
          </w:rPr>
          <w:instrText xml:space="preserve"> PAGEREF _Toc118244128 \h </w:instrText>
        </w:r>
        <w:r w:rsidR="00B70466">
          <w:rPr>
            <w:noProof/>
            <w:webHidden/>
          </w:rPr>
        </w:r>
        <w:r w:rsidR="00B70466">
          <w:rPr>
            <w:noProof/>
            <w:webHidden/>
          </w:rPr>
          <w:fldChar w:fldCharType="separate"/>
        </w:r>
        <w:r w:rsidR="00A21BC2">
          <w:rPr>
            <w:noProof/>
            <w:webHidden/>
          </w:rPr>
          <w:t>285</w:t>
        </w:r>
        <w:r w:rsidR="00B70466">
          <w:rPr>
            <w:noProof/>
            <w:webHidden/>
          </w:rPr>
          <w:fldChar w:fldCharType="end"/>
        </w:r>
      </w:hyperlink>
    </w:p>
    <w:p w14:paraId="62D2F3EE" w14:textId="5A7E2EC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29" w:history="1">
        <w:r w:rsidR="00B70466" w:rsidRPr="00802D87">
          <w:rPr>
            <w:rStyle w:val="Hyperlink"/>
            <w:noProof/>
          </w:rPr>
          <w:t>Figure 76: Planned Act (V2) Example</w:t>
        </w:r>
        <w:r w:rsidR="00B70466">
          <w:rPr>
            <w:noProof/>
            <w:webHidden/>
          </w:rPr>
          <w:tab/>
        </w:r>
        <w:r w:rsidR="00B70466">
          <w:rPr>
            <w:noProof/>
            <w:webHidden/>
          </w:rPr>
          <w:fldChar w:fldCharType="begin"/>
        </w:r>
        <w:r w:rsidR="00B70466">
          <w:rPr>
            <w:noProof/>
            <w:webHidden/>
          </w:rPr>
          <w:instrText xml:space="preserve"> PAGEREF _Toc118244129 \h </w:instrText>
        </w:r>
        <w:r w:rsidR="00B70466">
          <w:rPr>
            <w:noProof/>
            <w:webHidden/>
          </w:rPr>
        </w:r>
        <w:r w:rsidR="00B70466">
          <w:rPr>
            <w:noProof/>
            <w:webHidden/>
          </w:rPr>
          <w:fldChar w:fldCharType="separate"/>
        </w:r>
        <w:r w:rsidR="00A21BC2">
          <w:rPr>
            <w:noProof/>
            <w:webHidden/>
          </w:rPr>
          <w:t>288</w:t>
        </w:r>
        <w:r w:rsidR="00B70466">
          <w:rPr>
            <w:noProof/>
            <w:webHidden/>
          </w:rPr>
          <w:fldChar w:fldCharType="end"/>
        </w:r>
      </w:hyperlink>
    </w:p>
    <w:p w14:paraId="51E4EC6B" w14:textId="77D7BFC9"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30" w:history="1">
        <w:r w:rsidR="00B70466" w:rsidRPr="00802D87">
          <w:rPr>
            <w:rStyle w:val="Hyperlink"/>
            <w:noProof/>
          </w:rPr>
          <w:t>Figure 77: Intervention Order (V6) Example</w:t>
        </w:r>
        <w:r w:rsidR="00B70466">
          <w:rPr>
            <w:noProof/>
            <w:webHidden/>
          </w:rPr>
          <w:tab/>
        </w:r>
        <w:r w:rsidR="00B70466">
          <w:rPr>
            <w:noProof/>
            <w:webHidden/>
          </w:rPr>
          <w:fldChar w:fldCharType="begin"/>
        </w:r>
        <w:r w:rsidR="00B70466">
          <w:rPr>
            <w:noProof/>
            <w:webHidden/>
          </w:rPr>
          <w:instrText xml:space="preserve"> PAGEREF _Toc118244130 \h </w:instrText>
        </w:r>
        <w:r w:rsidR="00B70466">
          <w:rPr>
            <w:noProof/>
            <w:webHidden/>
          </w:rPr>
        </w:r>
        <w:r w:rsidR="00B70466">
          <w:rPr>
            <w:noProof/>
            <w:webHidden/>
          </w:rPr>
          <w:fldChar w:fldCharType="separate"/>
        </w:r>
        <w:r w:rsidR="00A21BC2">
          <w:rPr>
            <w:noProof/>
            <w:webHidden/>
          </w:rPr>
          <w:t>292</w:t>
        </w:r>
        <w:r w:rsidR="00B70466">
          <w:rPr>
            <w:noProof/>
            <w:webHidden/>
          </w:rPr>
          <w:fldChar w:fldCharType="end"/>
        </w:r>
      </w:hyperlink>
    </w:p>
    <w:p w14:paraId="564EA17B" w14:textId="3EED370B"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31" w:history="1">
        <w:r w:rsidR="00B70466" w:rsidRPr="00802D87">
          <w:rPr>
            <w:rStyle w:val="Hyperlink"/>
            <w:noProof/>
          </w:rPr>
          <w:t>Figure 78: Intervention Recommended (V6) Example</w:t>
        </w:r>
        <w:r w:rsidR="00B70466">
          <w:rPr>
            <w:noProof/>
            <w:webHidden/>
          </w:rPr>
          <w:tab/>
        </w:r>
        <w:r w:rsidR="00B70466">
          <w:rPr>
            <w:noProof/>
            <w:webHidden/>
          </w:rPr>
          <w:fldChar w:fldCharType="begin"/>
        </w:r>
        <w:r w:rsidR="00B70466">
          <w:rPr>
            <w:noProof/>
            <w:webHidden/>
          </w:rPr>
          <w:instrText xml:space="preserve"> PAGEREF _Toc118244131 \h </w:instrText>
        </w:r>
        <w:r w:rsidR="00B70466">
          <w:rPr>
            <w:noProof/>
            <w:webHidden/>
          </w:rPr>
        </w:r>
        <w:r w:rsidR="00B70466">
          <w:rPr>
            <w:noProof/>
            <w:webHidden/>
          </w:rPr>
          <w:fldChar w:fldCharType="separate"/>
        </w:r>
        <w:r w:rsidR="00A21BC2">
          <w:rPr>
            <w:noProof/>
            <w:webHidden/>
          </w:rPr>
          <w:t>297</w:t>
        </w:r>
        <w:r w:rsidR="00B70466">
          <w:rPr>
            <w:noProof/>
            <w:webHidden/>
          </w:rPr>
          <w:fldChar w:fldCharType="end"/>
        </w:r>
      </w:hyperlink>
    </w:p>
    <w:p w14:paraId="2195D902" w14:textId="2A87C582"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32" w:history="1">
        <w:r w:rsidR="00B70466" w:rsidRPr="00802D87">
          <w:rPr>
            <w:rStyle w:val="Hyperlink"/>
            <w:noProof/>
          </w:rPr>
          <w:t>Figure 79: Planned Coverage Example</w:t>
        </w:r>
        <w:r w:rsidR="00B70466">
          <w:rPr>
            <w:noProof/>
            <w:webHidden/>
          </w:rPr>
          <w:tab/>
        </w:r>
        <w:r w:rsidR="00B70466">
          <w:rPr>
            <w:noProof/>
            <w:webHidden/>
          </w:rPr>
          <w:fldChar w:fldCharType="begin"/>
        </w:r>
        <w:r w:rsidR="00B70466">
          <w:rPr>
            <w:noProof/>
            <w:webHidden/>
          </w:rPr>
          <w:instrText xml:space="preserve"> PAGEREF _Toc118244132 \h </w:instrText>
        </w:r>
        <w:r w:rsidR="00B70466">
          <w:rPr>
            <w:noProof/>
            <w:webHidden/>
          </w:rPr>
        </w:r>
        <w:r w:rsidR="00B70466">
          <w:rPr>
            <w:noProof/>
            <w:webHidden/>
          </w:rPr>
          <w:fldChar w:fldCharType="separate"/>
        </w:r>
        <w:r w:rsidR="00A21BC2">
          <w:rPr>
            <w:noProof/>
            <w:webHidden/>
          </w:rPr>
          <w:t>300</w:t>
        </w:r>
        <w:r w:rsidR="00B70466">
          <w:rPr>
            <w:noProof/>
            <w:webHidden/>
          </w:rPr>
          <w:fldChar w:fldCharType="end"/>
        </w:r>
      </w:hyperlink>
    </w:p>
    <w:p w14:paraId="0CB2D5BB" w14:textId="5D2C5AB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33" w:history="1">
        <w:r w:rsidR="00B70466" w:rsidRPr="00802D87">
          <w:rPr>
            <w:rStyle w:val="Hyperlink"/>
            <w:noProof/>
          </w:rPr>
          <w:t>Figure 80: Planned Encounter (V2) Example</w:t>
        </w:r>
        <w:r w:rsidR="00B70466">
          <w:rPr>
            <w:noProof/>
            <w:webHidden/>
          </w:rPr>
          <w:tab/>
        </w:r>
        <w:r w:rsidR="00B70466">
          <w:rPr>
            <w:noProof/>
            <w:webHidden/>
          </w:rPr>
          <w:fldChar w:fldCharType="begin"/>
        </w:r>
        <w:r w:rsidR="00B70466">
          <w:rPr>
            <w:noProof/>
            <w:webHidden/>
          </w:rPr>
          <w:instrText xml:space="preserve"> PAGEREF _Toc118244133 \h </w:instrText>
        </w:r>
        <w:r w:rsidR="00B70466">
          <w:rPr>
            <w:noProof/>
            <w:webHidden/>
          </w:rPr>
        </w:r>
        <w:r w:rsidR="00B70466">
          <w:rPr>
            <w:noProof/>
            <w:webHidden/>
          </w:rPr>
          <w:fldChar w:fldCharType="separate"/>
        </w:r>
        <w:r w:rsidR="00A21BC2">
          <w:rPr>
            <w:noProof/>
            <w:webHidden/>
          </w:rPr>
          <w:t>303</w:t>
        </w:r>
        <w:r w:rsidR="00B70466">
          <w:rPr>
            <w:noProof/>
            <w:webHidden/>
          </w:rPr>
          <w:fldChar w:fldCharType="end"/>
        </w:r>
      </w:hyperlink>
    </w:p>
    <w:p w14:paraId="43BE1CA8" w14:textId="0719FA9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34" w:history="1">
        <w:r w:rsidR="00B70466" w:rsidRPr="00802D87">
          <w:rPr>
            <w:rStyle w:val="Hyperlink"/>
            <w:noProof/>
          </w:rPr>
          <w:t>Figure 81: Encounter Order (V6) Example</w:t>
        </w:r>
        <w:r w:rsidR="00B70466">
          <w:rPr>
            <w:noProof/>
            <w:webHidden/>
          </w:rPr>
          <w:tab/>
        </w:r>
        <w:r w:rsidR="00B70466">
          <w:rPr>
            <w:noProof/>
            <w:webHidden/>
          </w:rPr>
          <w:fldChar w:fldCharType="begin"/>
        </w:r>
        <w:r w:rsidR="00B70466">
          <w:rPr>
            <w:noProof/>
            <w:webHidden/>
          </w:rPr>
          <w:instrText xml:space="preserve"> PAGEREF _Toc118244134 \h </w:instrText>
        </w:r>
        <w:r w:rsidR="00B70466">
          <w:rPr>
            <w:noProof/>
            <w:webHidden/>
          </w:rPr>
        </w:r>
        <w:r w:rsidR="00B70466">
          <w:rPr>
            <w:noProof/>
            <w:webHidden/>
          </w:rPr>
          <w:fldChar w:fldCharType="separate"/>
        </w:r>
        <w:r w:rsidR="00A21BC2">
          <w:rPr>
            <w:noProof/>
            <w:webHidden/>
          </w:rPr>
          <w:t>307</w:t>
        </w:r>
        <w:r w:rsidR="00B70466">
          <w:rPr>
            <w:noProof/>
            <w:webHidden/>
          </w:rPr>
          <w:fldChar w:fldCharType="end"/>
        </w:r>
      </w:hyperlink>
    </w:p>
    <w:p w14:paraId="6F5E3BEF" w14:textId="25B36081"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35" w:history="1">
        <w:r w:rsidR="00B70466" w:rsidRPr="00802D87">
          <w:rPr>
            <w:rStyle w:val="Hyperlink"/>
            <w:noProof/>
          </w:rPr>
          <w:t>Figure 82: Encounter Recommended (V6) Example</w:t>
        </w:r>
        <w:r w:rsidR="00B70466">
          <w:rPr>
            <w:noProof/>
            <w:webHidden/>
          </w:rPr>
          <w:tab/>
        </w:r>
        <w:r w:rsidR="00B70466">
          <w:rPr>
            <w:noProof/>
            <w:webHidden/>
          </w:rPr>
          <w:fldChar w:fldCharType="begin"/>
        </w:r>
        <w:r w:rsidR="00B70466">
          <w:rPr>
            <w:noProof/>
            <w:webHidden/>
          </w:rPr>
          <w:instrText xml:space="preserve"> PAGEREF _Toc118244135 \h </w:instrText>
        </w:r>
        <w:r w:rsidR="00B70466">
          <w:rPr>
            <w:noProof/>
            <w:webHidden/>
          </w:rPr>
        </w:r>
        <w:r w:rsidR="00B70466">
          <w:rPr>
            <w:noProof/>
            <w:webHidden/>
          </w:rPr>
          <w:fldChar w:fldCharType="separate"/>
        </w:r>
        <w:r w:rsidR="00A21BC2">
          <w:rPr>
            <w:noProof/>
            <w:webHidden/>
          </w:rPr>
          <w:t>312</w:t>
        </w:r>
        <w:r w:rsidR="00B70466">
          <w:rPr>
            <w:noProof/>
            <w:webHidden/>
          </w:rPr>
          <w:fldChar w:fldCharType="end"/>
        </w:r>
      </w:hyperlink>
    </w:p>
    <w:p w14:paraId="0D2E370A" w14:textId="61E79DA4"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36" w:history="1">
        <w:r w:rsidR="00B70466" w:rsidRPr="00802D87">
          <w:rPr>
            <w:rStyle w:val="Hyperlink"/>
            <w:noProof/>
          </w:rPr>
          <w:t>Figure 83: Planned Immunization Activity</w:t>
        </w:r>
        <w:r w:rsidR="00B70466">
          <w:rPr>
            <w:noProof/>
            <w:webHidden/>
          </w:rPr>
          <w:tab/>
        </w:r>
        <w:r w:rsidR="00B70466">
          <w:rPr>
            <w:noProof/>
            <w:webHidden/>
          </w:rPr>
          <w:fldChar w:fldCharType="begin"/>
        </w:r>
        <w:r w:rsidR="00B70466">
          <w:rPr>
            <w:noProof/>
            <w:webHidden/>
          </w:rPr>
          <w:instrText xml:space="preserve"> PAGEREF _Toc118244136 \h </w:instrText>
        </w:r>
        <w:r w:rsidR="00B70466">
          <w:rPr>
            <w:noProof/>
            <w:webHidden/>
          </w:rPr>
        </w:r>
        <w:r w:rsidR="00B70466">
          <w:rPr>
            <w:noProof/>
            <w:webHidden/>
          </w:rPr>
          <w:fldChar w:fldCharType="separate"/>
        </w:r>
        <w:r w:rsidR="00A21BC2">
          <w:rPr>
            <w:noProof/>
            <w:webHidden/>
          </w:rPr>
          <w:t>317</w:t>
        </w:r>
        <w:r w:rsidR="00B70466">
          <w:rPr>
            <w:noProof/>
            <w:webHidden/>
          </w:rPr>
          <w:fldChar w:fldCharType="end"/>
        </w:r>
      </w:hyperlink>
    </w:p>
    <w:p w14:paraId="41022DCF" w14:textId="0AD9C82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37" w:history="1">
        <w:r w:rsidR="00B70466" w:rsidRPr="00802D87">
          <w:rPr>
            <w:rStyle w:val="Hyperlink"/>
            <w:noProof/>
          </w:rPr>
          <w:t>Figure 84: Immunization Order (V4) Example</w:t>
        </w:r>
        <w:r w:rsidR="00B70466">
          <w:rPr>
            <w:noProof/>
            <w:webHidden/>
          </w:rPr>
          <w:tab/>
        </w:r>
        <w:r w:rsidR="00B70466">
          <w:rPr>
            <w:noProof/>
            <w:webHidden/>
          </w:rPr>
          <w:fldChar w:fldCharType="begin"/>
        </w:r>
        <w:r w:rsidR="00B70466">
          <w:rPr>
            <w:noProof/>
            <w:webHidden/>
          </w:rPr>
          <w:instrText xml:space="preserve"> PAGEREF _Toc118244137 \h </w:instrText>
        </w:r>
        <w:r w:rsidR="00B70466">
          <w:rPr>
            <w:noProof/>
            <w:webHidden/>
          </w:rPr>
        </w:r>
        <w:r w:rsidR="00B70466">
          <w:rPr>
            <w:noProof/>
            <w:webHidden/>
          </w:rPr>
          <w:fldChar w:fldCharType="separate"/>
        </w:r>
        <w:r w:rsidR="00A21BC2">
          <w:rPr>
            <w:noProof/>
            <w:webHidden/>
          </w:rPr>
          <w:t>322</w:t>
        </w:r>
        <w:r w:rsidR="00B70466">
          <w:rPr>
            <w:noProof/>
            <w:webHidden/>
          </w:rPr>
          <w:fldChar w:fldCharType="end"/>
        </w:r>
      </w:hyperlink>
    </w:p>
    <w:p w14:paraId="0BA43A5D" w14:textId="5E544F8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38" w:history="1">
        <w:r w:rsidR="00B70466" w:rsidRPr="00802D87">
          <w:rPr>
            <w:rStyle w:val="Hyperlink"/>
            <w:noProof/>
          </w:rPr>
          <w:t>Figure 85: Planned Medication Activity (V2) Example</w:t>
        </w:r>
        <w:r w:rsidR="00B70466">
          <w:rPr>
            <w:noProof/>
            <w:webHidden/>
          </w:rPr>
          <w:tab/>
        </w:r>
        <w:r w:rsidR="00B70466">
          <w:rPr>
            <w:noProof/>
            <w:webHidden/>
          </w:rPr>
          <w:fldChar w:fldCharType="begin"/>
        </w:r>
        <w:r w:rsidR="00B70466">
          <w:rPr>
            <w:noProof/>
            <w:webHidden/>
          </w:rPr>
          <w:instrText xml:space="preserve"> PAGEREF _Toc118244138 \h </w:instrText>
        </w:r>
        <w:r w:rsidR="00B70466">
          <w:rPr>
            <w:noProof/>
            <w:webHidden/>
          </w:rPr>
        </w:r>
        <w:r w:rsidR="00B70466">
          <w:rPr>
            <w:noProof/>
            <w:webHidden/>
          </w:rPr>
          <w:fldChar w:fldCharType="separate"/>
        </w:r>
        <w:r w:rsidR="00A21BC2">
          <w:rPr>
            <w:noProof/>
            <w:webHidden/>
          </w:rPr>
          <w:t>332</w:t>
        </w:r>
        <w:r w:rsidR="00B70466">
          <w:rPr>
            <w:noProof/>
            <w:webHidden/>
          </w:rPr>
          <w:fldChar w:fldCharType="end"/>
        </w:r>
      </w:hyperlink>
    </w:p>
    <w:p w14:paraId="365FC54C" w14:textId="1AAAE91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39" w:history="1">
        <w:r w:rsidR="00B70466" w:rsidRPr="00802D87">
          <w:rPr>
            <w:rStyle w:val="Hyperlink"/>
            <w:noProof/>
          </w:rPr>
          <w:t>Figure 86: Medication Order (V7) Example</w:t>
        </w:r>
        <w:r w:rsidR="00B70466">
          <w:rPr>
            <w:noProof/>
            <w:webHidden/>
          </w:rPr>
          <w:tab/>
        </w:r>
        <w:r w:rsidR="00B70466">
          <w:rPr>
            <w:noProof/>
            <w:webHidden/>
          </w:rPr>
          <w:fldChar w:fldCharType="begin"/>
        </w:r>
        <w:r w:rsidR="00B70466">
          <w:rPr>
            <w:noProof/>
            <w:webHidden/>
          </w:rPr>
          <w:instrText xml:space="preserve"> PAGEREF _Toc118244139 \h </w:instrText>
        </w:r>
        <w:r w:rsidR="00B70466">
          <w:rPr>
            <w:noProof/>
            <w:webHidden/>
          </w:rPr>
        </w:r>
        <w:r w:rsidR="00B70466">
          <w:rPr>
            <w:noProof/>
            <w:webHidden/>
          </w:rPr>
          <w:fldChar w:fldCharType="separate"/>
        </w:r>
        <w:r w:rsidR="00A21BC2">
          <w:rPr>
            <w:noProof/>
            <w:webHidden/>
          </w:rPr>
          <w:t>339</w:t>
        </w:r>
        <w:r w:rsidR="00B70466">
          <w:rPr>
            <w:noProof/>
            <w:webHidden/>
          </w:rPr>
          <w:fldChar w:fldCharType="end"/>
        </w:r>
      </w:hyperlink>
    </w:p>
    <w:p w14:paraId="1320C157" w14:textId="364E8A6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40" w:history="1">
        <w:r w:rsidR="00B70466" w:rsidRPr="00802D87">
          <w:rPr>
            <w:rStyle w:val="Hyperlink"/>
            <w:noProof/>
          </w:rPr>
          <w:t>Figure 87: Substance Recommended (V6) Example</w:t>
        </w:r>
        <w:r w:rsidR="00B70466">
          <w:rPr>
            <w:noProof/>
            <w:webHidden/>
          </w:rPr>
          <w:tab/>
        </w:r>
        <w:r w:rsidR="00B70466">
          <w:rPr>
            <w:noProof/>
            <w:webHidden/>
          </w:rPr>
          <w:fldChar w:fldCharType="begin"/>
        </w:r>
        <w:r w:rsidR="00B70466">
          <w:rPr>
            <w:noProof/>
            <w:webHidden/>
          </w:rPr>
          <w:instrText xml:space="preserve"> PAGEREF _Toc118244140 \h </w:instrText>
        </w:r>
        <w:r w:rsidR="00B70466">
          <w:rPr>
            <w:noProof/>
            <w:webHidden/>
          </w:rPr>
        </w:r>
        <w:r w:rsidR="00B70466">
          <w:rPr>
            <w:noProof/>
            <w:webHidden/>
          </w:rPr>
          <w:fldChar w:fldCharType="separate"/>
        </w:r>
        <w:r w:rsidR="00A21BC2">
          <w:rPr>
            <w:noProof/>
            <w:webHidden/>
          </w:rPr>
          <w:t>344</w:t>
        </w:r>
        <w:r w:rsidR="00B70466">
          <w:rPr>
            <w:noProof/>
            <w:webHidden/>
          </w:rPr>
          <w:fldChar w:fldCharType="end"/>
        </w:r>
      </w:hyperlink>
    </w:p>
    <w:p w14:paraId="6AA5DA14" w14:textId="5C5868B9"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41" w:history="1">
        <w:r w:rsidR="00B70466" w:rsidRPr="00802D87">
          <w:rPr>
            <w:rStyle w:val="Hyperlink"/>
            <w:noProof/>
          </w:rPr>
          <w:t>Figure 88: Planned Observation (V2) Example</w:t>
        </w:r>
        <w:r w:rsidR="00B70466">
          <w:rPr>
            <w:noProof/>
            <w:webHidden/>
          </w:rPr>
          <w:tab/>
        </w:r>
        <w:r w:rsidR="00B70466">
          <w:rPr>
            <w:noProof/>
            <w:webHidden/>
          </w:rPr>
          <w:fldChar w:fldCharType="begin"/>
        </w:r>
        <w:r w:rsidR="00B70466">
          <w:rPr>
            <w:noProof/>
            <w:webHidden/>
          </w:rPr>
          <w:instrText xml:space="preserve"> PAGEREF _Toc118244141 \h </w:instrText>
        </w:r>
        <w:r w:rsidR="00B70466">
          <w:rPr>
            <w:noProof/>
            <w:webHidden/>
          </w:rPr>
        </w:r>
        <w:r w:rsidR="00B70466">
          <w:rPr>
            <w:noProof/>
            <w:webHidden/>
          </w:rPr>
          <w:fldChar w:fldCharType="separate"/>
        </w:r>
        <w:r w:rsidR="00A21BC2">
          <w:rPr>
            <w:noProof/>
            <w:webHidden/>
          </w:rPr>
          <w:t>349</w:t>
        </w:r>
        <w:r w:rsidR="00B70466">
          <w:rPr>
            <w:noProof/>
            <w:webHidden/>
          </w:rPr>
          <w:fldChar w:fldCharType="end"/>
        </w:r>
      </w:hyperlink>
    </w:p>
    <w:p w14:paraId="77AC294C" w14:textId="60DA7E79"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42" w:history="1">
        <w:r w:rsidR="00B70466" w:rsidRPr="00802D87">
          <w:rPr>
            <w:rStyle w:val="Hyperlink"/>
            <w:noProof/>
          </w:rPr>
          <w:t>Figure 89: Assessment Order (V3) Example</w:t>
        </w:r>
        <w:r w:rsidR="00B70466">
          <w:rPr>
            <w:noProof/>
            <w:webHidden/>
          </w:rPr>
          <w:tab/>
        </w:r>
        <w:r w:rsidR="00B70466">
          <w:rPr>
            <w:noProof/>
            <w:webHidden/>
          </w:rPr>
          <w:fldChar w:fldCharType="begin"/>
        </w:r>
        <w:r w:rsidR="00B70466">
          <w:rPr>
            <w:noProof/>
            <w:webHidden/>
          </w:rPr>
          <w:instrText xml:space="preserve"> PAGEREF _Toc118244142 \h </w:instrText>
        </w:r>
        <w:r w:rsidR="00B70466">
          <w:rPr>
            <w:noProof/>
            <w:webHidden/>
          </w:rPr>
        </w:r>
        <w:r w:rsidR="00B70466">
          <w:rPr>
            <w:noProof/>
            <w:webHidden/>
          </w:rPr>
          <w:fldChar w:fldCharType="separate"/>
        </w:r>
        <w:r w:rsidR="00A21BC2">
          <w:rPr>
            <w:noProof/>
            <w:webHidden/>
          </w:rPr>
          <w:t>353</w:t>
        </w:r>
        <w:r w:rsidR="00B70466">
          <w:rPr>
            <w:noProof/>
            <w:webHidden/>
          </w:rPr>
          <w:fldChar w:fldCharType="end"/>
        </w:r>
      </w:hyperlink>
    </w:p>
    <w:p w14:paraId="22B9485D" w14:textId="6D132BD4"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43" w:history="1">
        <w:r w:rsidR="00B70466" w:rsidRPr="00802D87">
          <w:rPr>
            <w:rStyle w:val="Hyperlink"/>
            <w:noProof/>
          </w:rPr>
          <w:t>Figure 90: Assessment Recommended (V4) Example</w:t>
        </w:r>
        <w:r w:rsidR="00B70466">
          <w:rPr>
            <w:noProof/>
            <w:webHidden/>
          </w:rPr>
          <w:tab/>
        </w:r>
        <w:r w:rsidR="00B70466">
          <w:rPr>
            <w:noProof/>
            <w:webHidden/>
          </w:rPr>
          <w:fldChar w:fldCharType="begin"/>
        </w:r>
        <w:r w:rsidR="00B70466">
          <w:rPr>
            <w:noProof/>
            <w:webHidden/>
          </w:rPr>
          <w:instrText xml:space="preserve"> PAGEREF _Toc118244143 \h </w:instrText>
        </w:r>
        <w:r w:rsidR="00B70466">
          <w:rPr>
            <w:noProof/>
            <w:webHidden/>
          </w:rPr>
        </w:r>
        <w:r w:rsidR="00B70466">
          <w:rPr>
            <w:noProof/>
            <w:webHidden/>
          </w:rPr>
          <w:fldChar w:fldCharType="separate"/>
        </w:r>
        <w:r w:rsidR="00A21BC2">
          <w:rPr>
            <w:noProof/>
            <w:webHidden/>
          </w:rPr>
          <w:t>357</w:t>
        </w:r>
        <w:r w:rsidR="00B70466">
          <w:rPr>
            <w:noProof/>
            <w:webHidden/>
          </w:rPr>
          <w:fldChar w:fldCharType="end"/>
        </w:r>
      </w:hyperlink>
    </w:p>
    <w:p w14:paraId="3919E616" w14:textId="7D012581"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44" w:history="1">
        <w:r w:rsidR="00B70466" w:rsidRPr="00802D87">
          <w:rPr>
            <w:rStyle w:val="Hyperlink"/>
            <w:noProof/>
          </w:rPr>
          <w:t>Figure 91: Diagnostic Study Order (V6) Example</w:t>
        </w:r>
        <w:r w:rsidR="00B70466">
          <w:rPr>
            <w:noProof/>
            <w:webHidden/>
          </w:rPr>
          <w:tab/>
        </w:r>
        <w:r w:rsidR="00B70466">
          <w:rPr>
            <w:noProof/>
            <w:webHidden/>
          </w:rPr>
          <w:fldChar w:fldCharType="begin"/>
        </w:r>
        <w:r w:rsidR="00B70466">
          <w:rPr>
            <w:noProof/>
            <w:webHidden/>
          </w:rPr>
          <w:instrText xml:space="preserve"> PAGEREF _Toc118244144 \h </w:instrText>
        </w:r>
        <w:r w:rsidR="00B70466">
          <w:rPr>
            <w:noProof/>
            <w:webHidden/>
          </w:rPr>
        </w:r>
        <w:r w:rsidR="00B70466">
          <w:rPr>
            <w:noProof/>
            <w:webHidden/>
          </w:rPr>
          <w:fldChar w:fldCharType="separate"/>
        </w:r>
        <w:r w:rsidR="00A21BC2">
          <w:rPr>
            <w:noProof/>
            <w:webHidden/>
          </w:rPr>
          <w:t>362</w:t>
        </w:r>
        <w:r w:rsidR="00B70466">
          <w:rPr>
            <w:noProof/>
            <w:webHidden/>
          </w:rPr>
          <w:fldChar w:fldCharType="end"/>
        </w:r>
      </w:hyperlink>
    </w:p>
    <w:p w14:paraId="319CACB7" w14:textId="5B4FEFB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45" w:history="1">
        <w:r w:rsidR="00B70466" w:rsidRPr="00802D87">
          <w:rPr>
            <w:rStyle w:val="Hyperlink"/>
            <w:noProof/>
          </w:rPr>
          <w:t>Figure 92: Diagnostic Study Recommended (V6) Example</w:t>
        </w:r>
        <w:r w:rsidR="00B70466">
          <w:rPr>
            <w:noProof/>
            <w:webHidden/>
          </w:rPr>
          <w:tab/>
        </w:r>
        <w:r w:rsidR="00B70466">
          <w:rPr>
            <w:noProof/>
            <w:webHidden/>
          </w:rPr>
          <w:fldChar w:fldCharType="begin"/>
        </w:r>
        <w:r w:rsidR="00B70466">
          <w:rPr>
            <w:noProof/>
            <w:webHidden/>
          </w:rPr>
          <w:instrText xml:space="preserve"> PAGEREF _Toc118244145 \h </w:instrText>
        </w:r>
        <w:r w:rsidR="00B70466">
          <w:rPr>
            <w:noProof/>
            <w:webHidden/>
          </w:rPr>
        </w:r>
        <w:r w:rsidR="00B70466">
          <w:rPr>
            <w:noProof/>
            <w:webHidden/>
          </w:rPr>
          <w:fldChar w:fldCharType="separate"/>
        </w:r>
        <w:r w:rsidR="00A21BC2">
          <w:rPr>
            <w:noProof/>
            <w:webHidden/>
          </w:rPr>
          <w:t>366</w:t>
        </w:r>
        <w:r w:rsidR="00B70466">
          <w:rPr>
            <w:noProof/>
            <w:webHidden/>
          </w:rPr>
          <w:fldChar w:fldCharType="end"/>
        </w:r>
      </w:hyperlink>
    </w:p>
    <w:p w14:paraId="629AB056" w14:textId="2A011FD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46" w:history="1">
        <w:r w:rsidR="00B70466" w:rsidRPr="00802D87">
          <w:rPr>
            <w:rStyle w:val="Hyperlink"/>
            <w:noProof/>
          </w:rPr>
          <w:t>Figure 93: Laboratory Test Order (V6) Example</w:t>
        </w:r>
        <w:r w:rsidR="00B70466">
          <w:rPr>
            <w:noProof/>
            <w:webHidden/>
          </w:rPr>
          <w:tab/>
        </w:r>
        <w:r w:rsidR="00B70466">
          <w:rPr>
            <w:noProof/>
            <w:webHidden/>
          </w:rPr>
          <w:fldChar w:fldCharType="begin"/>
        </w:r>
        <w:r w:rsidR="00B70466">
          <w:rPr>
            <w:noProof/>
            <w:webHidden/>
          </w:rPr>
          <w:instrText xml:space="preserve"> PAGEREF _Toc118244146 \h </w:instrText>
        </w:r>
        <w:r w:rsidR="00B70466">
          <w:rPr>
            <w:noProof/>
            <w:webHidden/>
          </w:rPr>
        </w:r>
        <w:r w:rsidR="00B70466">
          <w:rPr>
            <w:noProof/>
            <w:webHidden/>
          </w:rPr>
          <w:fldChar w:fldCharType="separate"/>
        </w:r>
        <w:r w:rsidR="00A21BC2">
          <w:rPr>
            <w:noProof/>
            <w:webHidden/>
          </w:rPr>
          <w:t>370</w:t>
        </w:r>
        <w:r w:rsidR="00B70466">
          <w:rPr>
            <w:noProof/>
            <w:webHidden/>
          </w:rPr>
          <w:fldChar w:fldCharType="end"/>
        </w:r>
      </w:hyperlink>
    </w:p>
    <w:p w14:paraId="636BB47F" w14:textId="1129E93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47" w:history="1">
        <w:r w:rsidR="00B70466" w:rsidRPr="00802D87">
          <w:rPr>
            <w:rStyle w:val="Hyperlink"/>
            <w:noProof/>
          </w:rPr>
          <w:t>Figure 94: Laboratory Test Recommended (V6) Example</w:t>
        </w:r>
        <w:r w:rsidR="00B70466">
          <w:rPr>
            <w:noProof/>
            <w:webHidden/>
          </w:rPr>
          <w:tab/>
        </w:r>
        <w:r w:rsidR="00B70466">
          <w:rPr>
            <w:noProof/>
            <w:webHidden/>
          </w:rPr>
          <w:fldChar w:fldCharType="begin"/>
        </w:r>
        <w:r w:rsidR="00B70466">
          <w:rPr>
            <w:noProof/>
            <w:webHidden/>
          </w:rPr>
          <w:instrText xml:space="preserve"> PAGEREF _Toc118244147 \h </w:instrText>
        </w:r>
        <w:r w:rsidR="00B70466">
          <w:rPr>
            <w:noProof/>
            <w:webHidden/>
          </w:rPr>
        </w:r>
        <w:r w:rsidR="00B70466">
          <w:rPr>
            <w:noProof/>
            <w:webHidden/>
          </w:rPr>
          <w:fldChar w:fldCharType="separate"/>
        </w:r>
        <w:r w:rsidR="00A21BC2">
          <w:rPr>
            <w:noProof/>
            <w:webHidden/>
          </w:rPr>
          <w:t>375</w:t>
        </w:r>
        <w:r w:rsidR="00B70466">
          <w:rPr>
            <w:noProof/>
            <w:webHidden/>
          </w:rPr>
          <w:fldChar w:fldCharType="end"/>
        </w:r>
      </w:hyperlink>
    </w:p>
    <w:p w14:paraId="35F86380" w14:textId="36AA9557"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48" w:history="1">
        <w:r w:rsidR="00B70466" w:rsidRPr="00802D87">
          <w:rPr>
            <w:rStyle w:val="Hyperlink"/>
            <w:noProof/>
          </w:rPr>
          <w:t>Figure 95: Physical Exam Order (V6) Example</w:t>
        </w:r>
        <w:r w:rsidR="00B70466">
          <w:rPr>
            <w:noProof/>
            <w:webHidden/>
          </w:rPr>
          <w:tab/>
        </w:r>
        <w:r w:rsidR="00B70466">
          <w:rPr>
            <w:noProof/>
            <w:webHidden/>
          </w:rPr>
          <w:fldChar w:fldCharType="begin"/>
        </w:r>
        <w:r w:rsidR="00B70466">
          <w:rPr>
            <w:noProof/>
            <w:webHidden/>
          </w:rPr>
          <w:instrText xml:space="preserve"> PAGEREF _Toc118244148 \h </w:instrText>
        </w:r>
        <w:r w:rsidR="00B70466">
          <w:rPr>
            <w:noProof/>
            <w:webHidden/>
          </w:rPr>
        </w:r>
        <w:r w:rsidR="00B70466">
          <w:rPr>
            <w:noProof/>
            <w:webHidden/>
          </w:rPr>
          <w:fldChar w:fldCharType="separate"/>
        </w:r>
        <w:r w:rsidR="00A21BC2">
          <w:rPr>
            <w:noProof/>
            <w:webHidden/>
          </w:rPr>
          <w:t>379</w:t>
        </w:r>
        <w:r w:rsidR="00B70466">
          <w:rPr>
            <w:noProof/>
            <w:webHidden/>
          </w:rPr>
          <w:fldChar w:fldCharType="end"/>
        </w:r>
      </w:hyperlink>
    </w:p>
    <w:p w14:paraId="150DE68A" w14:textId="514FC4C9"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49" w:history="1">
        <w:r w:rsidR="00B70466" w:rsidRPr="00802D87">
          <w:rPr>
            <w:rStyle w:val="Hyperlink"/>
            <w:noProof/>
          </w:rPr>
          <w:t>Figure 96: Physical Exam Recommended (V6) Example</w:t>
        </w:r>
        <w:r w:rsidR="00B70466">
          <w:rPr>
            <w:noProof/>
            <w:webHidden/>
          </w:rPr>
          <w:tab/>
        </w:r>
        <w:r w:rsidR="00B70466">
          <w:rPr>
            <w:noProof/>
            <w:webHidden/>
          </w:rPr>
          <w:fldChar w:fldCharType="begin"/>
        </w:r>
        <w:r w:rsidR="00B70466">
          <w:rPr>
            <w:noProof/>
            <w:webHidden/>
          </w:rPr>
          <w:instrText xml:space="preserve"> PAGEREF _Toc118244149 \h </w:instrText>
        </w:r>
        <w:r w:rsidR="00B70466">
          <w:rPr>
            <w:noProof/>
            <w:webHidden/>
          </w:rPr>
        </w:r>
        <w:r w:rsidR="00B70466">
          <w:rPr>
            <w:noProof/>
            <w:webHidden/>
          </w:rPr>
          <w:fldChar w:fldCharType="separate"/>
        </w:r>
        <w:r w:rsidR="00A21BC2">
          <w:rPr>
            <w:noProof/>
            <w:webHidden/>
          </w:rPr>
          <w:t>384</w:t>
        </w:r>
        <w:r w:rsidR="00B70466">
          <w:rPr>
            <w:noProof/>
            <w:webHidden/>
          </w:rPr>
          <w:fldChar w:fldCharType="end"/>
        </w:r>
      </w:hyperlink>
    </w:p>
    <w:p w14:paraId="51520915" w14:textId="5230E29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50" w:history="1">
        <w:r w:rsidR="00B70466" w:rsidRPr="00802D87">
          <w:rPr>
            <w:rStyle w:val="Hyperlink"/>
            <w:noProof/>
          </w:rPr>
          <w:t>Figure 97: Planned Procedure (V2) Example</w:t>
        </w:r>
        <w:r w:rsidR="00B70466">
          <w:rPr>
            <w:noProof/>
            <w:webHidden/>
          </w:rPr>
          <w:tab/>
        </w:r>
        <w:r w:rsidR="00B70466">
          <w:rPr>
            <w:noProof/>
            <w:webHidden/>
          </w:rPr>
          <w:fldChar w:fldCharType="begin"/>
        </w:r>
        <w:r w:rsidR="00B70466">
          <w:rPr>
            <w:noProof/>
            <w:webHidden/>
          </w:rPr>
          <w:instrText xml:space="preserve"> PAGEREF _Toc118244150 \h </w:instrText>
        </w:r>
        <w:r w:rsidR="00B70466">
          <w:rPr>
            <w:noProof/>
            <w:webHidden/>
          </w:rPr>
        </w:r>
        <w:r w:rsidR="00B70466">
          <w:rPr>
            <w:noProof/>
            <w:webHidden/>
          </w:rPr>
          <w:fldChar w:fldCharType="separate"/>
        </w:r>
        <w:r w:rsidR="00A21BC2">
          <w:rPr>
            <w:noProof/>
            <w:webHidden/>
          </w:rPr>
          <w:t>389</w:t>
        </w:r>
        <w:r w:rsidR="00B70466">
          <w:rPr>
            <w:noProof/>
            <w:webHidden/>
          </w:rPr>
          <w:fldChar w:fldCharType="end"/>
        </w:r>
      </w:hyperlink>
    </w:p>
    <w:p w14:paraId="5333595F" w14:textId="239D106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51" w:history="1">
        <w:r w:rsidR="00B70466" w:rsidRPr="00802D87">
          <w:rPr>
            <w:rStyle w:val="Hyperlink"/>
            <w:noProof/>
          </w:rPr>
          <w:t>Figure 98: Procedure Order (V7) Example</w:t>
        </w:r>
        <w:r w:rsidR="00B70466">
          <w:rPr>
            <w:noProof/>
            <w:webHidden/>
          </w:rPr>
          <w:tab/>
        </w:r>
        <w:r w:rsidR="00B70466">
          <w:rPr>
            <w:noProof/>
            <w:webHidden/>
          </w:rPr>
          <w:fldChar w:fldCharType="begin"/>
        </w:r>
        <w:r w:rsidR="00B70466">
          <w:rPr>
            <w:noProof/>
            <w:webHidden/>
          </w:rPr>
          <w:instrText xml:space="preserve"> PAGEREF _Toc118244151 \h </w:instrText>
        </w:r>
        <w:r w:rsidR="00B70466">
          <w:rPr>
            <w:noProof/>
            <w:webHidden/>
          </w:rPr>
        </w:r>
        <w:r w:rsidR="00B70466">
          <w:rPr>
            <w:noProof/>
            <w:webHidden/>
          </w:rPr>
          <w:fldChar w:fldCharType="separate"/>
        </w:r>
        <w:r w:rsidR="00A21BC2">
          <w:rPr>
            <w:noProof/>
            <w:webHidden/>
          </w:rPr>
          <w:t>394</w:t>
        </w:r>
        <w:r w:rsidR="00B70466">
          <w:rPr>
            <w:noProof/>
            <w:webHidden/>
          </w:rPr>
          <w:fldChar w:fldCharType="end"/>
        </w:r>
      </w:hyperlink>
    </w:p>
    <w:p w14:paraId="73F87D2E" w14:textId="2CF45FBB"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52" w:history="1">
        <w:r w:rsidR="00B70466" w:rsidRPr="00802D87">
          <w:rPr>
            <w:rStyle w:val="Hyperlink"/>
            <w:noProof/>
          </w:rPr>
          <w:t>Figure 99: Procedure Recommended (V7) Example</w:t>
        </w:r>
        <w:r w:rsidR="00B70466">
          <w:rPr>
            <w:noProof/>
            <w:webHidden/>
          </w:rPr>
          <w:tab/>
        </w:r>
        <w:r w:rsidR="00B70466">
          <w:rPr>
            <w:noProof/>
            <w:webHidden/>
          </w:rPr>
          <w:fldChar w:fldCharType="begin"/>
        </w:r>
        <w:r w:rsidR="00B70466">
          <w:rPr>
            <w:noProof/>
            <w:webHidden/>
          </w:rPr>
          <w:instrText xml:space="preserve"> PAGEREF _Toc118244152 \h </w:instrText>
        </w:r>
        <w:r w:rsidR="00B70466">
          <w:rPr>
            <w:noProof/>
            <w:webHidden/>
          </w:rPr>
        </w:r>
        <w:r w:rsidR="00B70466">
          <w:rPr>
            <w:noProof/>
            <w:webHidden/>
          </w:rPr>
          <w:fldChar w:fldCharType="separate"/>
        </w:r>
        <w:r w:rsidR="00A21BC2">
          <w:rPr>
            <w:noProof/>
            <w:webHidden/>
          </w:rPr>
          <w:t>398</w:t>
        </w:r>
        <w:r w:rsidR="00B70466">
          <w:rPr>
            <w:noProof/>
            <w:webHidden/>
          </w:rPr>
          <w:fldChar w:fldCharType="end"/>
        </w:r>
      </w:hyperlink>
    </w:p>
    <w:p w14:paraId="1EE74E97" w14:textId="1C9B8B9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53" w:history="1">
        <w:r w:rsidR="00B70466" w:rsidRPr="00802D87">
          <w:rPr>
            <w:rStyle w:val="Hyperlink"/>
            <w:noProof/>
          </w:rPr>
          <w:t>Figure 100: Planned Supply (V2) Example</w:t>
        </w:r>
        <w:r w:rsidR="00B70466">
          <w:rPr>
            <w:noProof/>
            <w:webHidden/>
          </w:rPr>
          <w:tab/>
        </w:r>
        <w:r w:rsidR="00B70466">
          <w:rPr>
            <w:noProof/>
            <w:webHidden/>
          </w:rPr>
          <w:fldChar w:fldCharType="begin"/>
        </w:r>
        <w:r w:rsidR="00B70466">
          <w:rPr>
            <w:noProof/>
            <w:webHidden/>
          </w:rPr>
          <w:instrText xml:space="preserve"> PAGEREF _Toc118244153 \h </w:instrText>
        </w:r>
        <w:r w:rsidR="00B70466">
          <w:rPr>
            <w:noProof/>
            <w:webHidden/>
          </w:rPr>
        </w:r>
        <w:r w:rsidR="00B70466">
          <w:rPr>
            <w:noProof/>
            <w:webHidden/>
          </w:rPr>
          <w:fldChar w:fldCharType="separate"/>
        </w:r>
        <w:r w:rsidR="00A21BC2">
          <w:rPr>
            <w:noProof/>
            <w:webHidden/>
          </w:rPr>
          <w:t>404</w:t>
        </w:r>
        <w:r w:rsidR="00B70466">
          <w:rPr>
            <w:noProof/>
            <w:webHidden/>
          </w:rPr>
          <w:fldChar w:fldCharType="end"/>
        </w:r>
      </w:hyperlink>
    </w:p>
    <w:p w14:paraId="2ABEBA84" w14:textId="3CE2E7F5"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54" w:history="1">
        <w:r w:rsidR="00B70466" w:rsidRPr="00802D87">
          <w:rPr>
            <w:rStyle w:val="Hyperlink"/>
            <w:noProof/>
          </w:rPr>
          <w:t>Figure 101: Device Order (V6) Example</w:t>
        </w:r>
        <w:r w:rsidR="00B70466">
          <w:rPr>
            <w:noProof/>
            <w:webHidden/>
          </w:rPr>
          <w:tab/>
        </w:r>
        <w:r w:rsidR="00B70466">
          <w:rPr>
            <w:noProof/>
            <w:webHidden/>
          </w:rPr>
          <w:fldChar w:fldCharType="begin"/>
        </w:r>
        <w:r w:rsidR="00B70466">
          <w:rPr>
            <w:noProof/>
            <w:webHidden/>
          </w:rPr>
          <w:instrText xml:space="preserve"> PAGEREF _Toc118244154 \h </w:instrText>
        </w:r>
        <w:r w:rsidR="00B70466">
          <w:rPr>
            <w:noProof/>
            <w:webHidden/>
          </w:rPr>
        </w:r>
        <w:r w:rsidR="00B70466">
          <w:rPr>
            <w:noProof/>
            <w:webHidden/>
          </w:rPr>
          <w:fldChar w:fldCharType="separate"/>
        </w:r>
        <w:r w:rsidR="00A21BC2">
          <w:rPr>
            <w:noProof/>
            <w:webHidden/>
          </w:rPr>
          <w:t>409</w:t>
        </w:r>
        <w:r w:rsidR="00B70466">
          <w:rPr>
            <w:noProof/>
            <w:webHidden/>
          </w:rPr>
          <w:fldChar w:fldCharType="end"/>
        </w:r>
      </w:hyperlink>
    </w:p>
    <w:p w14:paraId="7206349D" w14:textId="0094BDE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55" w:history="1">
        <w:r w:rsidR="00B70466" w:rsidRPr="00802D87">
          <w:rPr>
            <w:rStyle w:val="Hyperlink"/>
            <w:noProof/>
          </w:rPr>
          <w:t>Figure 102: Device Recommended (V6) Example</w:t>
        </w:r>
        <w:r w:rsidR="00B70466">
          <w:rPr>
            <w:noProof/>
            <w:webHidden/>
          </w:rPr>
          <w:tab/>
        </w:r>
        <w:r w:rsidR="00B70466">
          <w:rPr>
            <w:noProof/>
            <w:webHidden/>
          </w:rPr>
          <w:fldChar w:fldCharType="begin"/>
        </w:r>
        <w:r w:rsidR="00B70466">
          <w:rPr>
            <w:noProof/>
            <w:webHidden/>
          </w:rPr>
          <w:instrText xml:space="preserve"> PAGEREF _Toc118244155 \h </w:instrText>
        </w:r>
        <w:r w:rsidR="00B70466">
          <w:rPr>
            <w:noProof/>
            <w:webHidden/>
          </w:rPr>
        </w:r>
        <w:r w:rsidR="00B70466">
          <w:rPr>
            <w:noProof/>
            <w:webHidden/>
          </w:rPr>
          <w:fldChar w:fldCharType="separate"/>
        </w:r>
        <w:r w:rsidR="00A21BC2">
          <w:rPr>
            <w:noProof/>
            <w:webHidden/>
          </w:rPr>
          <w:t>414</w:t>
        </w:r>
        <w:r w:rsidR="00B70466">
          <w:rPr>
            <w:noProof/>
            <w:webHidden/>
          </w:rPr>
          <w:fldChar w:fldCharType="end"/>
        </w:r>
      </w:hyperlink>
    </w:p>
    <w:p w14:paraId="731D62FE" w14:textId="6892D68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56" w:history="1">
        <w:r w:rsidR="00B70466" w:rsidRPr="00802D87">
          <w:rPr>
            <w:rStyle w:val="Hyperlink"/>
            <w:noProof/>
          </w:rPr>
          <w:t>Figure 103: Immunization Supply Request</w:t>
        </w:r>
        <w:r w:rsidR="00B70466">
          <w:rPr>
            <w:noProof/>
            <w:webHidden/>
          </w:rPr>
          <w:tab/>
        </w:r>
        <w:r w:rsidR="00B70466">
          <w:rPr>
            <w:noProof/>
            <w:webHidden/>
          </w:rPr>
          <w:fldChar w:fldCharType="begin"/>
        </w:r>
        <w:r w:rsidR="00B70466">
          <w:rPr>
            <w:noProof/>
            <w:webHidden/>
          </w:rPr>
          <w:instrText xml:space="preserve"> PAGEREF _Toc118244156 \h </w:instrText>
        </w:r>
        <w:r w:rsidR="00B70466">
          <w:rPr>
            <w:noProof/>
            <w:webHidden/>
          </w:rPr>
        </w:r>
        <w:r w:rsidR="00B70466">
          <w:rPr>
            <w:noProof/>
            <w:webHidden/>
          </w:rPr>
          <w:fldChar w:fldCharType="separate"/>
        </w:r>
        <w:r w:rsidR="00A21BC2">
          <w:rPr>
            <w:noProof/>
            <w:webHidden/>
          </w:rPr>
          <w:t>416</w:t>
        </w:r>
        <w:r w:rsidR="00B70466">
          <w:rPr>
            <w:noProof/>
            <w:webHidden/>
          </w:rPr>
          <w:fldChar w:fldCharType="end"/>
        </w:r>
      </w:hyperlink>
    </w:p>
    <w:p w14:paraId="496BA322" w14:textId="3EEBD474"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57" w:history="1">
        <w:r w:rsidR="00B70466" w:rsidRPr="00802D87">
          <w:rPr>
            <w:rStyle w:val="Hyperlink"/>
            <w:noProof/>
          </w:rPr>
          <w:t>Figure 104: Medication Supply Request (V3)</w:t>
        </w:r>
        <w:r w:rsidR="00B70466">
          <w:rPr>
            <w:noProof/>
            <w:webHidden/>
          </w:rPr>
          <w:tab/>
        </w:r>
        <w:r w:rsidR="00B70466">
          <w:rPr>
            <w:noProof/>
            <w:webHidden/>
          </w:rPr>
          <w:fldChar w:fldCharType="begin"/>
        </w:r>
        <w:r w:rsidR="00B70466">
          <w:rPr>
            <w:noProof/>
            <w:webHidden/>
          </w:rPr>
          <w:instrText xml:space="preserve"> PAGEREF _Toc118244157 \h </w:instrText>
        </w:r>
        <w:r w:rsidR="00B70466">
          <w:rPr>
            <w:noProof/>
            <w:webHidden/>
          </w:rPr>
        </w:r>
        <w:r w:rsidR="00B70466">
          <w:rPr>
            <w:noProof/>
            <w:webHidden/>
          </w:rPr>
          <w:fldChar w:fldCharType="separate"/>
        </w:r>
        <w:r w:rsidR="00A21BC2">
          <w:rPr>
            <w:noProof/>
            <w:webHidden/>
          </w:rPr>
          <w:t>418</w:t>
        </w:r>
        <w:r w:rsidR="00B70466">
          <w:rPr>
            <w:noProof/>
            <w:webHidden/>
          </w:rPr>
          <w:fldChar w:fldCharType="end"/>
        </w:r>
      </w:hyperlink>
    </w:p>
    <w:p w14:paraId="415E28BE" w14:textId="21582974"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58" w:history="1">
        <w:r w:rsidR="00B70466" w:rsidRPr="00802D87">
          <w:rPr>
            <w:rStyle w:val="Hyperlink"/>
            <w:noProof/>
          </w:rPr>
          <w:t>Figure 105: Precondition for Substance Administration (V2) Example</w:t>
        </w:r>
        <w:r w:rsidR="00B70466">
          <w:rPr>
            <w:noProof/>
            <w:webHidden/>
          </w:rPr>
          <w:tab/>
        </w:r>
        <w:r w:rsidR="00B70466">
          <w:rPr>
            <w:noProof/>
            <w:webHidden/>
          </w:rPr>
          <w:fldChar w:fldCharType="begin"/>
        </w:r>
        <w:r w:rsidR="00B70466">
          <w:rPr>
            <w:noProof/>
            <w:webHidden/>
          </w:rPr>
          <w:instrText xml:space="preserve"> PAGEREF _Toc118244158 \h </w:instrText>
        </w:r>
        <w:r w:rsidR="00B70466">
          <w:rPr>
            <w:noProof/>
            <w:webHidden/>
          </w:rPr>
        </w:r>
        <w:r w:rsidR="00B70466">
          <w:rPr>
            <w:noProof/>
            <w:webHidden/>
          </w:rPr>
          <w:fldChar w:fldCharType="separate"/>
        </w:r>
        <w:r w:rsidR="00A21BC2">
          <w:rPr>
            <w:noProof/>
            <w:webHidden/>
          </w:rPr>
          <w:t>419</w:t>
        </w:r>
        <w:r w:rsidR="00B70466">
          <w:rPr>
            <w:noProof/>
            <w:webHidden/>
          </w:rPr>
          <w:fldChar w:fldCharType="end"/>
        </w:r>
      </w:hyperlink>
    </w:p>
    <w:p w14:paraId="544DCF3F" w14:textId="47B8D08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59" w:history="1">
        <w:r w:rsidR="00B70466" w:rsidRPr="00802D87">
          <w:rPr>
            <w:rStyle w:val="Hyperlink"/>
            <w:noProof/>
          </w:rPr>
          <w:t>Figure 106: Present On Admission Indicator (V2) Example</w:t>
        </w:r>
        <w:r w:rsidR="00B70466">
          <w:rPr>
            <w:noProof/>
            <w:webHidden/>
          </w:rPr>
          <w:tab/>
        </w:r>
        <w:r w:rsidR="00B70466">
          <w:rPr>
            <w:noProof/>
            <w:webHidden/>
          </w:rPr>
          <w:fldChar w:fldCharType="begin"/>
        </w:r>
        <w:r w:rsidR="00B70466">
          <w:rPr>
            <w:noProof/>
            <w:webHidden/>
          </w:rPr>
          <w:instrText xml:space="preserve"> PAGEREF _Toc118244159 \h </w:instrText>
        </w:r>
        <w:r w:rsidR="00B70466">
          <w:rPr>
            <w:noProof/>
            <w:webHidden/>
          </w:rPr>
        </w:r>
        <w:r w:rsidR="00B70466">
          <w:rPr>
            <w:noProof/>
            <w:webHidden/>
          </w:rPr>
          <w:fldChar w:fldCharType="separate"/>
        </w:r>
        <w:r w:rsidR="00A21BC2">
          <w:rPr>
            <w:noProof/>
            <w:webHidden/>
          </w:rPr>
          <w:t>421</w:t>
        </w:r>
        <w:r w:rsidR="00B70466">
          <w:rPr>
            <w:noProof/>
            <w:webHidden/>
          </w:rPr>
          <w:fldChar w:fldCharType="end"/>
        </w:r>
      </w:hyperlink>
    </w:p>
    <w:p w14:paraId="48149601" w14:textId="768AD17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60" w:history="1">
        <w:r w:rsidR="00B70466" w:rsidRPr="00802D87">
          <w:rPr>
            <w:rStyle w:val="Hyperlink"/>
            <w:noProof/>
          </w:rPr>
          <w:t>Figure 107: Priority Preference Example</w:t>
        </w:r>
        <w:r w:rsidR="00B70466">
          <w:rPr>
            <w:noProof/>
            <w:webHidden/>
          </w:rPr>
          <w:tab/>
        </w:r>
        <w:r w:rsidR="00B70466">
          <w:rPr>
            <w:noProof/>
            <w:webHidden/>
          </w:rPr>
          <w:fldChar w:fldCharType="begin"/>
        </w:r>
        <w:r w:rsidR="00B70466">
          <w:rPr>
            <w:noProof/>
            <w:webHidden/>
          </w:rPr>
          <w:instrText xml:space="preserve"> PAGEREF _Toc118244160 \h </w:instrText>
        </w:r>
        <w:r w:rsidR="00B70466">
          <w:rPr>
            <w:noProof/>
            <w:webHidden/>
          </w:rPr>
        </w:r>
        <w:r w:rsidR="00B70466">
          <w:rPr>
            <w:noProof/>
            <w:webHidden/>
          </w:rPr>
          <w:fldChar w:fldCharType="separate"/>
        </w:r>
        <w:r w:rsidR="00A21BC2">
          <w:rPr>
            <w:noProof/>
            <w:webHidden/>
          </w:rPr>
          <w:t>423</w:t>
        </w:r>
        <w:r w:rsidR="00B70466">
          <w:rPr>
            <w:noProof/>
            <w:webHidden/>
          </w:rPr>
          <w:fldChar w:fldCharType="end"/>
        </w:r>
      </w:hyperlink>
    </w:p>
    <w:p w14:paraId="58CB7057" w14:textId="30FF0CFB"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61" w:history="1">
        <w:r w:rsidR="00B70466" w:rsidRPr="00802D87">
          <w:rPr>
            <w:rStyle w:val="Hyperlink"/>
            <w:noProof/>
          </w:rPr>
          <w:t>Figure 108: Problem Concern Act (V3) Example</w:t>
        </w:r>
        <w:r w:rsidR="00B70466">
          <w:rPr>
            <w:noProof/>
            <w:webHidden/>
          </w:rPr>
          <w:tab/>
        </w:r>
        <w:r w:rsidR="00B70466">
          <w:rPr>
            <w:noProof/>
            <w:webHidden/>
          </w:rPr>
          <w:fldChar w:fldCharType="begin"/>
        </w:r>
        <w:r w:rsidR="00B70466">
          <w:rPr>
            <w:noProof/>
            <w:webHidden/>
          </w:rPr>
          <w:instrText xml:space="preserve"> PAGEREF _Toc118244161 \h </w:instrText>
        </w:r>
        <w:r w:rsidR="00B70466">
          <w:rPr>
            <w:noProof/>
            <w:webHidden/>
          </w:rPr>
        </w:r>
        <w:r w:rsidR="00B70466">
          <w:rPr>
            <w:noProof/>
            <w:webHidden/>
          </w:rPr>
          <w:fldChar w:fldCharType="separate"/>
        </w:r>
        <w:r w:rsidR="00A21BC2">
          <w:rPr>
            <w:noProof/>
            <w:webHidden/>
          </w:rPr>
          <w:t>427</w:t>
        </w:r>
        <w:r w:rsidR="00B70466">
          <w:rPr>
            <w:noProof/>
            <w:webHidden/>
          </w:rPr>
          <w:fldChar w:fldCharType="end"/>
        </w:r>
      </w:hyperlink>
    </w:p>
    <w:p w14:paraId="0FA19A7E" w14:textId="2FA29BF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62" w:history="1">
        <w:r w:rsidR="00B70466" w:rsidRPr="00802D87">
          <w:rPr>
            <w:rStyle w:val="Hyperlink"/>
            <w:noProof/>
          </w:rPr>
          <w:t>Figure 109: Diagnosis Concern Act (V5) Example</w:t>
        </w:r>
        <w:r w:rsidR="00B70466">
          <w:rPr>
            <w:noProof/>
            <w:webHidden/>
          </w:rPr>
          <w:tab/>
        </w:r>
        <w:r w:rsidR="00B70466">
          <w:rPr>
            <w:noProof/>
            <w:webHidden/>
          </w:rPr>
          <w:fldChar w:fldCharType="begin"/>
        </w:r>
        <w:r w:rsidR="00B70466">
          <w:rPr>
            <w:noProof/>
            <w:webHidden/>
          </w:rPr>
          <w:instrText xml:space="preserve"> PAGEREF _Toc118244162 \h </w:instrText>
        </w:r>
        <w:r w:rsidR="00B70466">
          <w:rPr>
            <w:noProof/>
            <w:webHidden/>
          </w:rPr>
        </w:r>
        <w:r w:rsidR="00B70466">
          <w:rPr>
            <w:noProof/>
            <w:webHidden/>
          </w:rPr>
          <w:fldChar w:fldCharType="separate"/>
        </w:r>
        <w:r w:rsidR="00A21BC2">
          <w:rPr>
            <w:noProof/>
            <w:webHidden/>
          </w:rPr>
          <w:t>430</w:t>
        </w:r>
        <w:r w:rsidR="00B70466">
          <w:rPr>
            <w:noProof/>
            <w:webHidden/>
          </w:rPr>
          <w:fldChar w:fldCharType="end"/>
        </w:r>
      </w:hyperlink>
    </w:p>
    <w:p w14:paraId="45B081EE" w14:textId="65128D1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63" w:history="1">
        <w:r w:rsidR="00B70466" w:rsidRPr="00802D87">
          <w:rPr>
            <w:rStyle w:val="Hyperlink"/>
            <w:noProof/>
          </w:rPr>
          <w:t>Figure 110: Symptom Concern Act (V5) Example</w:t>
        </w:r>
        <w:r w:rsidR="00B70466">
          <w:rPr>
            <w:noProof/>
            <w:webHidden/>
          </w:rPr>
          <w:tab/>
        </w:r>
        <w:r w:rsidR="00B70466">
          <w:rPr>
            <w:noProof/>
            <w:webHidden/>
          </w:rPr>
          <w:fldChar w:fldCharType="begin"/>
        </w:r>
        <w:r w:rsidR="00B70466">
          <w:rPr>
            <w:noProof/>
            <w:webHidden/>
          </w:rPr>
          <w:instrText xml:space="preserve"> PAGEREF _Toc118244163 \h </w:instrText>
        </w:r>
        <w:r w:rsidR="00B70466">
          <w:rPr>
            <w:noProof/>
            <w:webHidden/>
          </w:rPr>
        </w:r>
        <w:r w:rsidR="00B70466">
          <w:rPr>
            <w:noProof/>
            <w:webHidden/>
          </w:rPr>
          <w:fldChar w:fldCharType="separate"/>
        </w:r>
        <w:r w:rsidR="00A21BC2">
          <w:rPr>
            <w:noProof/>
            <w:webHidden/>
          </w:rPr>
          <w:t>432</w:t>
        </w:r>
        <w:r w:rsidR="00B70466">
          <w:rPr>
            <w:noProof/>
            <w:webHidden/>
          </w:rPr>
          <w:fldChar w:fldCharType="end"/>
        </w:r>
      </w:hyperlink>
    </w:p>
    <w:p w14:paraId="1F755D1B" w14:textId="2357EB9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64" w:history="1">
        <w:r w:rsidR="00B70466" w:rsidRPr="00802D87">
          <w:rPr>
            <w:rStyle w:val="Hyperlink"/>
            <w:noProof/>
          </w:rPr>
          <w:t>Figure 111: Problem Observation (V3) Example</w:t>
        </w:r>
        <w:r w:rsidR="00B70466">
          <w:rPr>
            <w:noProof/>
            <w:webHidden/>
          </w:rPr>
          <w:tab/>
        </w:r>
        <w:r w:rsidR="00B70466">
          <w:rPr>
            <w:noProof/>
            <w:webHidden/>
          </w:rPr>
          <w:fldChar w:fldCharType="begin"/>
        </w:r>
        <w:r w:rsidR="00B70466">
          <w:rPr>
            <w:noProof/>
            <w:webHidden/>
          </w:rPr>
          <w:instrText xml:space="preserve"> PAGEREF _Toc118244164 \h </w:instrText>
        </w:r>
        <w:r w:rsidR="00B70466">
          <w:rPr>
            <w:noProof/>
            <w:webHidden/>
          </w:rPr>
        </w:r>
        <w:r w:rsidR="00B70466">
          <w:rPr>
            <w:noProof/>
            <w:webHidden/>
          </w:rPr>
          <w:fldChar w:fldCharType="separate"/>
        </w:r>
        <w:r w:rsidR="00A21BC2">
          <w:rPr>
            <w:noProof/>
            <w:webHidden/>
          </w:rPr>
          <w:t>437</w:t>
        </w:r>
        <w:r w:rsidR="00B70466">
          <w:rPr>
            <w:noProof/>
            <w:webHidden/>
          </w:rPr>
          <w:fldChar w:fldCharType="end"/>
        </w:r>
      </w:hyperlink>
    </w:p>
    <w:p w14:paraId="74819FE2" w14:textId="568E5B3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65" w:history="1">
        <w:r w:rsidR="00B70466" w:rsidRPr="00802D87">
          <w:rPr>
            <w:rStyle w:val="Hyperlink"/>
            <w:noProof/>
          </w:rPr>
          <w:t>Figure 112: Diagnosis (V4) Example</w:t>
        </w:r>
        <w:r w:rsidR="00B70466">
          <w:rPr>
            <w:noProof/>
            <w:webHidden/>
          </w:rPr>
          <w:tab/>
        </w:r>
        <w:r w:rsidR="00B70466">
          <w:rPr>
            <w:noProof/>
            <w:webHidden/>
          </w:rPr>
          <w:fldChar w:fldCharType="begin"/>
        </w:r>
        <w:r w:rsidR="00B70466">
          <w:rPr>
            <w:noProof/>
            <w:webHidden/>
          </w:rPr>
          <w:instrText xml:space="preserve"> PAGEREF _Toc118244165 \h </w:instrText>
        </w:r>
        <w:r w:rsidR="00B70466">
          <w:rPr>
            <w:noProof/>
            <w:webHidden/>
          </w:rPr>
        </w:r>
        <w:r w:rsidR="00B70466">
          <w:rPr>
            <w:noProof/>
            <w:webHidden/>
          </w:rPr>
          <w:fldChar w:fldCharType="separate"/>
        </w:r>
        <w:r w:rsidR="00A21BC2">
          <w:rPr>
            <w:noProof/>
            <w:webHidden/>
          </w:rPr>
          <w:t>442</w:t>
        </w:r>
        <w:r w:rsidR="00B70466">
          <w:rPr>
            <w:noProof/>
            <w:webHidden/>
          </w:rPr>
          <w:fldChar w:fldCharType="end"/>
        </w:r>
      </w:hyperlink>
    </w:p>
    <w:p w14:paraId="2BDFA175" w14:textId="71041782"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66" w:history="1">
        <w:r w:rsidR="00B70466" w:rsidRPr="00802D87">
          <w:rPr>
            <w:rStyle w:val="Hyperlink"/>
            <w:noProof/>
          </w:rPr>
          <w:t>Figure 113: Symptom (V4) Example</w:t>
        </w:r>
        <w:r w:rsidR="00B70466">
          <w:rPr>
            <w:noProof/>
            <w:webHidden/>
          </w:rPr>
          <w:tab/>
        </w:r>
        <w:r w:rsidR="00B70466">
          <w:rPr>
            <w:noProof/>
            <w:webHidden/>
          </w:rPr>
          <w:fldChar w:fldCharType="begin"/>
        </w:r>
        <w:r w:rsidR="00B70466">
          <w:rPr>
            <w:noProof/>
            <w:webHidden/>
          </w:rPr>
          <w:instrText xml:space="preserve"> PAGEREF _Toc118244166 \h </w:instrText>
        </w:r>
        <w:r w:rsidR="00B70466">
          <w:rPr>
            <w:noProof/>
            <w:webHidden/>
          </w:rPr>
        </w:r>
        <w:r w:rsidR="00B70466">
          <w:rPr>
            <w:noProof/>
            <w:webHidden/>
          </w:rPr>
          <w:fldChar w:fldCharType="separate"/>
        </w:r>
        <w:r w:rsidR="00A21BC2">
          <w:rPr>
            <w:noProof/>
            <w:webHidden/>
          </w:rPr>
          <w:t>447</w:t>
        </w:r>
        <w:r w:rsidR="00B70466">
          <w:rPr>
            <w:noProof/>
            <w:webHidden/>
          </w:rPr>
          <w:fldChar w:fldCharType="end"/>
        </w:r>
      </w:hyperlink>
    </w:p>
    <w:p w14:paraId="3D41BED3" w14:textId="2E12FD1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67" w:history="1">
        <w:r w:rsidR="00B70466" w:rsidRPr="00802D87">
          <w:rPr>
            <w:rStyle w:val="Hyperlink"/>
            <w:noProof/>
          </w:rPr>
          <w:t>Figure 114: Procedure Activity Act Example</w:t>
        </w:r>
        <w:r w:rsidR="00B70466">
          <w:rPr>
            <w:noProof/>
            <w:webHidden/>
          </w:rPr>
          <w:tab/>
        </w:r>
        <w:r w:rsidR="00B70466">
          <w:rPr>
            <w:noProof/>
            <w:webHidden/>
          </w:rPr>
          <w:fldChar w:fldCharType="begin"/>
        </w:r>
        <w:r w:rsidR="00B70466">
          <w:rPr>
            <w:noProof/>
            <w:webHidden/>
          </w:rPr>
          <w:instrText xml:space="preserve"> PAGEREF _Toc118244167 \h </w:instrText>
        </w:r>
        <w:r w:rsidR="00B70466">
          <w:rPr>
            <w:noProof/>
            <w:webHidden/>
          </w:rPr>
        </w:r>
        <w:r w:rsidR="00B70466">
          <w:rPr>
            <w:noProof/>
            <w:webHidden/>
          </w:rPr>
          <w:fldChar w:fldCharType="separate"/>
        </w:r>
        <w:r w:rsidR="00A21BC2">
          <w:rPr>
            <w:noProof/>
            <w:webHidden/>
          </w:rPr>
          <w:t>454</w:t>
        </w:r>
        <w:r w:rsidR="00B70466">
          <w:rPr>
            <w:noProof/>
            <w:webHidden/>
          </w:rPr>
          <w:fldChar w:fldCharType="end"/>
        </w:r>
      </w:hyperlink>
    </w:p>
    <w:p w14:paraId="1E427CC5" w14:textId="6DE6182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68" w:history="1">
        <w:r w:rsidR="00B70466" w:rsidRPr="00802D87">
          <w:rPr>
            <w:rStyle w:val="Hyperlink"/>
            <w:noProof/>
          </w:rPr>
          <w:t>Figure 115: Intervention Performed (V6) Example</w:t>
        </w:r>
        <w:r w:rsidR="00B70466">
          <w:rPr>
            <w:noProof/>
            <w:webHidden/>
          </w:rPr>
          <w:tab/>
        </w:r>
        <w:r w:rsidR="00B70466">
          <w:rPr>
            <w:noProof/>
            <w:webHidden/>
          </w:rPr>
          <w:fldChar w:fldCharType="begin"/>
        </w:r>
        <w:r w:rsidR="00B70466">
          <w:rPr>
            <w:noProof/>
            <w:webHidden/>
          </w:rPr>
          <w:instrText xml:space="preserve"> PAGEREF _Toc118244168 \h </w:instrText>
        </w:r>
        <w:r w:rsidR="00B70466">
          <w:rPr>
            <w:noProof/>
            <w:webHidden/>
          </w:rPr>
        </w:r>
        <w:r w:rsidR="00B70466">
          <w:rPr>
            <w:noProof/>
            <w:webHidden/>
          </w:rPr>
          <w:fldChar w:fldCharType="separate"/>
        </w:r>
        <w:r w:rsidR="00A21BC2">
          <w:rPr>
            <w:noProof/>
            <w:webHidden/>
          </w:rPr>
          <w:t>460</w:t>
        </w:r>
        <w:r w:rsidR="00B70466">
          <w:rPr>
            <w:noProof/>
            <w:webHidden/>
          </w:rPr>
          <w:fldChar w:fldCharType="end"/>
        </w:r>
      </w:hyperlink>
    </w:p>
    <w:p w14:paraId="77B95C6B" w14:textId="74F64219"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69" w:history="1">
        <w:r w:rsidR="00B70466" w:rsidRPr="00802D87">
          <w:rPr>
            <w:rStyle w:val="Hyperlink"/>
            <w:noProof/>
          </w:rPr>
          <w:t>Figure 116: Procedure Activity Observation (V2) Example</w:t>
        </w:r>
        <w:r w:rsidR="00B70466">
          <w:rPr>
            <w:noProof/>
            <w:webHidden/>
          </w:rPr>
          <w:tab/>
        </w:r>
        <w:r w:rsidR="00B70466">
          <w:rPr>
            <w:noProof/>
            <w:webHidden/>
          </w:rPr>
          <w:fldChar w:fldCharType="begin"/>
        </w:r>
        <w:r w:rsidR="00B70466">
          <w:rPr>
            <w:noProof/>
            <w:webHidden/>
          </w:rPr>
          <w:instrText xml:space="preserve"> PAGEREF _Toc118244169 \h </w:instrText>
        </w:r>
        <w:r w:rsidR="00B70466">
          <w:rPr>
            <w:noProof/>
            <w:webHidden/>
          </w:rPr>
        </w:r>
        <w:r w:rsidR="00B70466">
          <w:rPr>
            <w:noProof/>
            <w:webHidden/>
          </w:rPr>
          <w:fldChar w:fldCharType="separate"/>
        </w:r>
        <w:r w:rsidR="00A21BC2">
          <w:rPr>
            <w:noProof/>
            <w:webHidden/>
          </w:rPr>
          <w:t>467</w:t>
        </w:r>
        <w:r w:rsidR="00B70466">
          <w:rPr>
            <w:noProof/>
            <w:webHidden/>
          </w:rPr>
          <w:fldChar w:fldCharType="end"/>
        </w:r>
      </w:hyperlink>
    </w:p>
    <w:p w14:paraId="1D1B6052" w14:textId="4AE941E4"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70" w:history="1">
        <w:r w:rsidR="00B70466" w:rsidRPr="00802D87">
          <w:rPr>
            <w:rStyle w:val="Hyperlink"/>
            <w:noProof/>
          </w:rPr>
          <w:t>Figure 117: Diagnostic Study Performed (V6) Example</w:t>
        </w:r>
        <w:r w:rsidR="00B70466">
          <w:rPr>
            <w:noProof/>
            <w:webHidden/>
          </w:rPr>
          <w:tab/>
        </w:r>
        <w:r w:rsidR="00B70466">
          <w:rPr>
            <w:noProof/>
            <w:webHidden/>
          </w:rPr>
          <w:fldChar w:fldCharType="begin"/>
        </w:r>
        <w:r w:rsidR="00B70466">
          <w:rPr>
            <w:noProof/>
            <w:webHidden/>
          </w:rPr>
          <w:instrText xml:space="preserve"> PAGEREF _Toc118244170 \h </w:instrText>
        </w:r>
        <w:r w:rsidR="00B70466">
          <w:rPr>
            <w:noProof/>
            <w:webHidden/>
          </w:rPr>
        </w:r>
        <w:r w:rsidR="00B70466">
          <w:rPr>
            <w:noProof/>
            <w:webHidden/>
          </w:rPr>
          <w:fldChar w:fldCharType="separate"/>
        </w:r>
        <w:r w:rsidR="00A21BC2">
          <w:rPr>
            <w:noProof/>
            <w:webHidden/>
          </w:rPr>
          <w:t>474</w:t>
        </w:r>
        <w:r w:rsidR="00B70466">
          <w:rPr>
            <w:noProof/>
            <w:webHidden/>
          </w:rPr>
          <w:fldChar w:fldCharType="end"/>
        </w:r>
      </w:hyperlink>
    </w:p>
    <w:p w14:paraId="3E4AEF8C" w14:textId="7930A31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71" w:history="1">
        <w:r w:rsidR="00B70466" w:rsidRPr="00802D87">
          <w:rPr>
            <w:rStyle w:val="Hyperlink"/>
            <w:noProof/>
          </w:rPr>
          <w:t>Figure 118: Physical Exam Performed (V6) Example</w:t>
        </w:r>
        <w:r w:rsidR="00B70466">
          <w:rPr>
            <w:noProof/>
            <w:webHidden/>
          </w:rPr>
          <w:tab/>
        </w:r>
        <w:r w:rsidR="00B70466">
          <w:rPr>
            <w:noProof/>
            <w:webHidden/>
          </w:rPr>
          <w:fldChar w:fldCharType="begin"/>
        </w:r>
        <w:r w:rsidR="00B70466">
          <w:rPr>
            <w:noProof/>
            <w:webHidden/>
          </w:rPr>
          <w:instrText xml:space="preserve"> PAGEREF _Toc118244171 \h </w:instrText>
        </w:r>
        <w:r w:rsidR="00B70466">
          <w:rPr>
            <w:noProof/>
            <w:webHidden/>
          </w:rPr>
        </w:r>
        <w:r w:rsidR="00B70466">
          <w:rPr>
            <w:noProof/>
            <w:webHidden/>
          </w:rPr>
          <w:fldChar w:fldCharType="separate"/>
        </w:r>
        <w:r w:rsidR="00A21BC2">
          <w:rPr>
            <w:noProof/>
            <w:webHidden/>
          </w:rPr>
          <w:t>480</w:t>
        </w:r>
        <w:r w:rsidR="00B70466">
          <w:rPr>
            <w:noProof/>
            <w:webHidden/>
          </w:rPr>
          <w:fldChar w:fldCharType="end"/>
        </w:r>
      </w:hyperlink>
    </w:p>
    <w:p w14:paraId="5BD4ABD1" w14:textId="1279AC0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72" w:history="1">
        <w:r w:rsidR="00B70466" w:rsidRPr="00802D87">
          <w:rPr>
            <w:rStyle w:val="Hyperlink"/>
            <w:noProof/>
          </w:rPr>
          <w:t>Figure 119: Procedure Activity Procedure (V2) Example</w:t>
        </w:r>
        <w:r w:rsidR="00B70466">
          <w:rPr>
            <w:noProof/>
            <w:webHidden/>
          </w:rPr>
          <w:tab/>
        </w:r>
        <w:r w:rsidR="00B70466">
          <w:rPr>
            <w:noProof/>
            <w:webHidden/>
          </w:rPr>
          <w:fldChar w:fldCharType="begin"/>
        </w:r>
        <w:r w:rsidR="00B70466">
          <w:rPr>
            <w:noProof/>
            <w:webHidden/>
          </w:rPr>
          <w:instrText xml:space="preserve"> PAGEREF _Toc118244172 \h </w:instrText>
        </w:r>
        <w:r w:rsidR="00B70466">
          <w:rPr>
            <w:noProof/>
            <w:webHidden/>
          </w:rPr>
        </w:r>
        <w:r w:rsidR="00B70466">
          <w:rPr>
            <w:noProof/>
            <w:webHidden/>
          </w:rPr>
          <w:fldChar w:fldCharType="separate"/>
        </w:r>
        <w:r w:rsidR="00A21BC2">
          <w:rPr>
            <w:noProof/>
            <w:webHidden/>
          </w:rPr>
          <w:t>487</w:t>
        </w:r>
        <w:r w:rsidR="00B70466">
          <w:rPr>
            <w:noProof/>
            <w:webHidden/>
          </w:rPr>
          <w:fldChar w:fldCharType="end"/>
        </w:r>
      </w:hyperlink>
    </w:p>
    <w:p w14:paraId="08D06897" w14:textId="4BFDE61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73" w:history="1">
        <w:r w:rsidR="00B70466" w:rsidRPr="00802D87">
          <w:rPr>
            <w:rStyle w:val="Hyperlink"/>
            <w:noProof/>
          </w:rPr>
          <w:t>Figure 120: Procedure Performed (V7) Example</w:t>
        </w:r>
        <w:r w:rsidR="00B70466">
          <w:rPr>
            <w:noProof/>
            <w:webHidden/>
          </w:rPr>
          <w:tab/>
        </w:r>
        <w:r w:rsidR="00B70466">
          <w:rPr>
            <w:noProof/>
            <w:webHidden/>
          </w:rPr>
          <w:fldChar w:fldCharType="begin"/>
        </w:r>
        <w:r w:rsidR="00B70466">
          <w:rPr>
            <w:noProof/>
            <w:webHidden/>
          </w:rPr>
          <w:instrText xml:space="preserve"> PAGEREF _Toc118244173 \h </w:instrText>
        </w:r>
        <w:r w:rsidR="00B70466">
          <w:rPr>
            <w:noProof/>
            <w:webHidden/>
          </w:rPr>
        </w:r>
        <w:r w:rsidR="00B70466">
          <w:rPr>
            <w:noProof/>
            <w:webHidden/>
          </w:rPr>
          <w:fldChar w:fldCharType="separate"/>
        </w:r>
        <w:r w:rsidR="00A21BC2">
          <w:rPr>
            <w:noProof/>
            <w:webHidden/>
          </w:rPr>
          <w:t>494</w:t>
        </w:r>
        <w:r w:rsidR="00B70466">
          <w:rPr>
            <w:noProof/>
            <w:webHidden/>
          </w:rPr>
          <w:fldChar w:fldCharType="end"/>
        </w:r>
      </w:hyperlink>
    </w:p>
    <w:p w14:paraId="3E491F67" w14:textId="1AB042C9"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74" w:history="1">
        <w:r w:rsidR="00B70466" w:rsidRPr="00802D87">
          <w:rPr>
            <w:rStyle w:val="Hyperlink"/>
            <w:noProof/>
          </w:rPr>
          <w:t>Figure 121: Product Instance Example</w:t>
        </w:r>
        <w:r w:rsidR="00B70466">
          <w:rPr>
            <w:noProof/>
            <w:webHidden/>
          </w:rPr>
          <w:tab/>
        </w:r>
        <w:r w:rsidR="00B70466">
          <w:rPr>
            <w:noProof/>
            <w:webHidden/>
          </w:rPr>
          <w:fldChar w:fldCharType="begin"/>
        </w:r>
        <w:r w:rsidR="00B70466">
          <w:rPr>
            <w:noProof/>
            <w:webHidden/>
          </w:rPr>
          <w:instrText xml:space="preserve"> PAGEREF _Toc118244174 \h </w:instrText>
        </w:r>
        <w:r w:rsidR="00B70466">
          <w:rPr>
            <w:noProof/>
            <w:webHidden/>
          </w:rPr>
        </w:r>
        <w:r w:rsidR="00B70466">
          <w:rPr>
            <w:noProof/>
            <w:webHidden/>
          </w:rPr>
          <w:fldChar w:fldCharType="separate"/>
        </w:r>
        <w:r w:rsidR="00A21BC2">
          <w:rPr>
            <w:noProof/>
            <w:webHidden/>
          </w:rPr>
          <w:t>496</w:t>
        </w:r>
        <w:r w:rsidR="00B70466">
          <w:rPr>
            <w:noProof/>
            <w:webHidden/>
          </w:rPr>
          <w:fldChar w:fldCharType="end"/>
        </w:r>
      </w:hyperlink>
    </w:p>
    <w:p w14:paraId="16469540" w14:textId="2828D39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75" w:history="1">
        <w:r w:rsidR="00B70466" w:rsidRPr="00802D87">
          <w:rPr>
            <w:rStyle w:val="Hyperlink"/>
            <w:noProof/>
          </w:rPr>
          <w:t>Figure 122: Prognosis, Free Text Example</w:t>
        </w:r>
        <w:r w:rsidR="00B70466">
          <w:rPr>
            <w:noProof/>
            <w:webHidden/>
          </w:rPr>
          <w:tab/>
        </w:r>
        <w:r w:rsidR="00B70466">
          <w:rPr>
            <w:noProof/>
            <w:webHidden/>
          </w:rPr>
          <w:fldChar w:fldCharType="begin"/>
        </w:r>
        <w:r w:rsidR="00B70466">
          <w:rPr>
            <w:noProof/>
            <w:webHidden/>
          </w:rPr>
          <w:instrText xml:space="preserve"> PAGEREF _Toc118244175 \h </w:instrText>
        </w:r>
        <w:r w:rsidR="00B70466">
          <w:rPr>
            <w:noProof/>
            <w:webHidden/>
          </w:rPr>
        </w:r>
        <w:r w:rsidR="00B70466">
          <w:rPr>
            <w:noProof/>
            <w:webHidden/>
          </w:rPr>
          <w:fldChar w:fldCharType="separate"/>
        </w:r>
        <w:r w:rsidR="00A21BC2">
          <w:rPr>
            <w:noProof/>
            <w:webHidden/>
          </w:rPr>
          <w:t>498</w:t>
        </w:r>
        <w:r w:rsidR="00B70466">
          <w:rPr>
            <w:noProof/>
            <w:webHidden/>
          </w:rPr>
          <w:fldChar w:fldCharType="end"/>
        </w:r>
      </w:hyperlink>
    </w:p>
    <w:p w14:paraId="2CD88221" w14:textId="71ABA565"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76" w:history="1">
        <w:r w:rsidR="00B70466" w:rsidRPr="00802D87">
          <w:rPr>
            <w:rStyle w:val="Hyperlink"/>
            <w:noProof/>
          </w:rPr>
          <w:t>Figure 123: Prognosis, Coded Example</w:t>
        </w:r>
        <w:r w:rsidR="00B70466">
          <w:rPr>
            <w:noProof/>
            <w:webHidden/>
          </w:rPr>
          <w:tab/>
        </w:r>
        <w:r w:rsidR="00B70466">
          <w:rPr>
            <w:noProof/>
            <w:webHidden/>
          </w:rPr>
          <w:fldChar w:fldCharType="begin"/>
        </w:r>
        <w:r w:rsidR="00B70466">
          <w:rPr>
            <w:noProof/>
            <w:webHidden/>
          </w:rPr>
          <w:instrText xml:space="preserve"> PAGEREF _Toc118244176 \h </w:instrText>
        </w:r>
        <w:r w:rsidR="00B70466">
          <w:rPr>
            <w:noProof/>
            <w:webHidden/>
          </w:rPr>
        </w:r>
        <w:r w:rsidR="00B70466">
          <w:rPr>
            <w:noProof/>
            <w:webHidden/>
          </w:rPr>
          <w:fldChar w:fldCharType="separate"/>
        </w:r>
        <w:r w:rsidR="00A21BC2">
          <w:rPr>
            <w:noProof/>
            <w:webHidden/>
          </w:rPr>
          <w:t>498</w:t>
        </w:r>
        <w:r w:rsidR="00B70466">
          <w:rPr>
            <w:noProof/>
            <w:webHidden/>
          </w:rPr>
          <w:fldChar w:fldCharType="end"/>
        </w:r>
      </w:hyperlink>
    </w:p>
    <w:p w14:paraId="09050994" w14:textId="34D54C44"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77" w:history="1">
        <w:r w:rsidR="00B70466" w:rsidRPr="00802D87">
          <w:rPr>
            <w:rStyle w:val="Hyperlink"/>
            <w:noProof/>
          </w:rPr>
          <w:t>Figure 124: Program Participation (V3) Example</w:t>
        </w:r>
        <w:r w:rsidR="00B70466">
          <w:rPr>
            <w:noProof/>
            <w:webHidden/>
          </w:rPr>
          <w:tab/>
        </w:r>
        <w:r w:rsidR="00B70466">
          <w:rPr>
            <w:noProof/>
            <w:webHidden/>
          </w:rPr>
          <w:fldChar w:fldCharType="begin"/>
        </w:r>
        <w:r w:rsidR="00B70466">
          <w:rPr>
            <w:noProof/>
            <w:webHidden/>
          </w:rPr>
          <w:instrText xml:space="preserve"> PAGEREF _Toc118244177 \h </w:instrText>
        </w:r>
        <w:r w:rsidR="00B70466">
          <w:rPr>
            <w:noProof/>
            <w:webHidden/>
          </w:rPr>
        </w:r>
        <w:r w:rsidR="00B70466">
          <w:rPr>
            <w:noProof/>
            <w:webHidden/>
          </w:rPr>
          <w:fldChar w:fldCharType="separate"/>
        </w:r>
        <w:r w:rsidR="00A21BC2">
          <w:rPr>
            <w:noProof/>
            <w:webHidden/>
          </w:rPr>
          <w:t>500</w:t>
        </w:r>
        <w:r w:rsidR="00B70466">
          <w:rPr>
            <w:noProof/>
            <w:webHidden/>
          </w:rPr>
          <w:fldChar w:fldCharType="end"/>
        </w:r>
      </w:hyperlink>
    </w:p>
    <w:p w14:paraId="214D2139" w14:textId="07294D51"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78" w:history="1">
        <w:r w:rsidR="00B70466" w:rsidRPr="00802D87">
          <w:rPr>
            <w:rStyle w:val="Hyperlink"/>
            <w:noProof/>
          </w:rPr>
          <w:t>Figure 125: Provider Care Experience (V6) Example</w:t>
        </w:r>
        <w:r w:rsidR="00B70466">
          <w:rPr>
            <w:noProof/>
            <w:webHidden/>
          </w:rPr>
          <w:tab/>
        </w:r>
        <w:r w:rsidR="00B70466">
          <w:rPr>
            <w:noProof/>
            <w:webHidden/>
          </w:rPr>
          <w:fldChar w:fldCharType="begin"/>
        </w:r>
        <w:r w:rsidR="00B70466">
          <w:rPr>
            <w:noProof/>
            <w:webHidden/>
          </w:rPr>
          <w:instrText xml:space="preserve"> PAGEREF _Toc118244178 \h </w:instrText>
        </w:r>
        <w:r w:rsidR="00B70466">
          <w:rPr>
            <w:noProof/>
            <w:webHidden/>
          </w:rPr>
        </w:r>
        <w:r w:rsidR="00B70466">
          <w:rPr>
            <w:noProof/>
            <w:webHidden/>
          </w:rPr>
          <w:fldChar w:fldCharType="separate"/>
        </w:r>
        <w:r w:rsidR="00A21BC2">
          <w:rPr>
            <w:noProof/>
            <w:webHidden/>
          </w:rPr>
          <w:t>504</w:t>
        </w:r>
        <w:r w:rsidR="00B70466">
          <w:rPr>
            <w:noProof/>
            <w:webHidden/>
          </w:rPr>
          <w:fldChar w:fldCharType="end"/>
        </w:r>
      </w:hyperlink>
    </w:p>
    <w:p w14:paraId="270052DD" w14:textId="34F48EE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79" w:history="1">
        <w:r w:rsidR="00B70466" w:rsidRPr="00802D87">
          <w:rPr>
            <w:rStyle w:val="Hyperlink"/>
            <w:noProof/>
          </w:rPr>
          <w:t>Figure 126: Rank Example</w:t>
        </w:r>
        <w:r w:rsidR="00B70466">
          <w:rPr>
            <w:noProof/>
            <w:webHidden/>
          </w:rPr>
          <w:tab/>
        </w:r>
        <w:r w:rsidR="00B70466">
          <w:rPr>
            <w:noProof/>
            <w:webHidden/>
          </w:rPr>
          <w:fldChar w:fldCharType="begin"/>
        </w:r>
        <w:r w:rsidR="00B70466">
          <w:rPr>
            <w:noProof/>
            <w:webHidden/>
          </w:rPr>
          <w:instrText xml:space="preserve"> PAGEREF _Toc118244179 \h </w:instrText>
        </w:r>
        <w:r w:rsidR="00B70466">
          <w:rPr>
            <w:noProof/>
            <w:webHidden/>
          </w:rPr>
        </w:r>
        <w:r w:rsidR="00B70466">
          <w:rPr>
            <w:noProof/>
            <w:webHidden/>
          </w:rPr>
          <w:fldChar w:fldCharType="separate"/>
        </w:r>
        <w:r w:rsidR="00A21BC2">
          <w:rPr>
            <w:noProof/>
            <w:webHidden/>
          </w:rPr>
          <w:t>506</w:t>
        </w:r>
        <w:r w:rsidR="00B70466">
          <w:rPr>
            <w:noProof/>
            <w:webHidden/>
          </w:rPr>
          <w:fldChar w:fldCharType="end"/>
        </w:r>
      </w:hyperlink>
    </w:p>
    <w:p w14:paraId="5277A2E1" w14:textId="45F561E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80" w:history="1">
        <w:r w:rsidR="00B70466" w:rsidRPr="00802D87">
          <w:rPr>
            <w:rStyle w:val="Hyperlink"/>
            <w:noProof/>
          </w:rPr>
          <w:t>Figure 127: Reaction Observation (V2) Example</w:t>
        </w:r>
        <w:r w:rsidR="00B70466">
          <w:rPr>
            <w:noProof/>
            <w:webHidden/>
          </w:rPr>
          <w:tab/>
        </w:r>
        <w:r w:rsidR="00B70466">
          <w:rPr>
            <w:noProof/>
            <w:webHidden/>
          </w:rPr>
          <w:fldChar w:fldCharType="begin"/>
        </w:r>
        <w:r w:rsidR="00B70466">
          <w:rPr>
            <w:noProof/>
            <w:webHidden/>
          </w:rPr>
          <w:instrText xml:space="preserve"> PAGEREF _Toc118244180 \h </w:instrText>
        </w:r>
        <w:r w:rsidR="00B70466">
          <w:rPr>
            <w:noProof/>
            <w:webHidden/>
          </w:rPr>
        </w:r>
        <w:r w:rsidR="00B70466">
          <w:rPr>
            <w:noProof/>
            <w:webHidden/>
          </w:rPr>
          <w:fldChar w:fldCharType="separate"/>
        </w:r>
        <w:r w:rsidR="00A21BC2">
          <w:rPr>
            <w:noProof/>
            <w:webHidden/>
          </w:rPr>
          <w:t>509</w:t>
        </w:r>
        <w:r w:rsidR="00B70466">
          <w:rPr>
            <w:noProof/>
            <w:webHidden/>
          </w:rPr>
          <w:fldChar w:fldCharType="end"/>
        </w:r>
      </w:hyperlink>
    </w:p>
    <w:p w14:paraId="52B06D3A" w14:textId="287ECBA4"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81" w:history="1">
        <w:r w:rsidR="00B70466" w:rsidRPr="00802D87">
          <w:rPr>
            <w:rStyle w:val="Hyperlink"/>
            <w:noProof/>
          </w:rPr>
          <w:t>Figure 128: Reason (V3) Example</w:t>
        </w:r>
        <w:r w:rsidR="00B70466">
          <w:rPr>
            <w:noProof/>
            <w:webHidden/>
          </w:rPr>
          <w:tab/>
        </w:r>
        <w:r w:rsidR="00B70466">
          <w:rPr>
            <w:noProof/>
            <w:webHidden/>
          </w:rPr>
          <w:fldChar w:fldCharType="begin"/>
        </w:r>
        <w:r w:rsidR="00B70466">
          <w:rPr>
            <w:noProof/>
            <w:webHidden/>
          </w:rPr>
          <w:instrText xml:space="preserve"> PAGEREF _Toc118244181 \h </w:instrText>
        </w:r>
        <w:r w:rsidR="00B70466">
          <w:rPr>
            <w:noProof/>
            <w:webHidden/>
          </w:rPr>
        </w:r>
        <w:r w:rsidR="00B70466">
          <w:rPr>
            <w:noProof/>
            <w:webHidden/>
          </w:rPr>
          <w:fldChar w:fldCharType="separate"/>
        </w:r>
        <w:r w:rsidR="00A21BC2">
          <w:rPr>
            <w:noProof/>
            <w:webHidden/>
          </w:rPr>
          <w:t>512</w:t>
        </w:r>
        <w:r w:rsidR="00B70466">
          <w:rPr>
            <w:noProof/>
            <w:webHidden/>
          </w:rPr>
          <w:fldChar w:fldCharType="end"/>
        </w:r>
      </w:hyperlink>
    </w:p>
    <w:p w14:paraId="555B1B97" w14:textId="6010F06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82" w:history="1">
        <w:r w:rsidR="00B70466" w:rsidRPr="00802D87">
          <w:rPr>
            <w:rStyle w:val="Hyperlink"/>
            <w:noProof/>
          </w:rPr>
          <w:t>Figure 129: Related Person QDM Example</w:t>
        </w:r>
        <w:r w:rsidR="00B70466">
          <w:rPr>
            <w:noProof/>
            <w:webHidden/>
          </w:rPr>
          <w:tab/>
        </w:r>
        <w:r w:rsidR="00B70466">
          <w:rPr>
            <w:noProof/>
            <w:webHidden/>
          </w:rPr>
          <w:fldChar w:fldCharType="begin"/>
        </w:r>
        <w:r w:rsidR="00B70466">
          <w:rPr>
            <w:noProof/>
            <w:webHidden/>
          </w:rPr>
          <w:instrText xml:space="preserve"> PAGEREF _Toc118244182 \h </w:instrText>
        </w:r>
        <w:r w:rsidR="00B70466">
          <w:rPr>
            <w:noProof/>
            <w:webHidden/>
          </w:rPr>
        </w:r>
        <w:r w:rsidR="00B70466">
          <w:rPr>
            <w:noProof/>
            <w:webHidden/>
          </w:rPr>
          <w:fldChar w:fldCharType="separate"/>
        </w:r>
        <w:r w:rsidR="00A21BC2">
          <w:rPr>
            <w:noProof/>
            <w:webHidden/>
          </w:rPr>
          <w:t>514</w:t>
        </w:r>
        <w:r w:rsidR="00B70466">
          <w:rPr>
            <w:noProof/>
            <w:webHidden/>
          </w:rPr>
          <w:fldChar w:fldCharType="end"/>
        </w:r>
      </w:hyperlink>
    </w:p>
    <w:p w14:paraId="233E61AC" w14:textId="2E27092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83" w:history="1">
        <w:r w:rsidR="00B70466" w:rsidRPr="00802D87">
          <w:rPr>
            <w:rStyle w:val="Hyperlink"/>
            <w:noProof/>
          </w:rPr>
          <w:t>Figure 130: Reporting Parameters Act Example</w:t>
        </w:r>
        <w:r w:rsidR="00B70466">
          <w:rPr>
            <w:noProof/>
            <w:webHidden/>
          </w:rPr>
          <w:tab/>
        </w:r>
        <w:r w:rsidR="00B70466">
          <w:rPr>
            <w:noProof/>
            <w:webHidden/>
          </w:rPr>
          <w:fldChar w:fldCharType="begin"/>
        </w:r>
        <w:r w:rsidR="00B70466">
          <w:rPr>
            <w:noProof/>
            <w:webHidden/>
          </w:rPr>
          <w:instrText xml:space="preserve"> PAGEREF _Toc118244183 \h </w:instrText>
        </w:r>
        <w:r w:rsidR="00B70466">
          <w:rPr>
            <w:noProof/>
            <w:webHidden/>
          </w:rPr>
        </w:r>
        <w:r w:rsidR="00B70466">
          <w:rPr>
            <w:noProof/>
            <w:webHidden/>
          </w:rPr>
          <w:fldChar w:fldCharType="separate"/>
        </w:r>
        <w:r w:rsidR="00A21BC2">
          <w:rPr>
            <w:noProof/>
            <w:webHidden/>
          </w:rPr>
          <w:t>516</w:t>
        </w:r>
        <w:r w:rsidR="00B70466">
          <w:rPr>
            <w:noProof/>
            <w:webHidden/>
          </w:rPr>
          <w:fldChar w:fldCharType="end"/>
        </w:r>
      </w:hyperlink>
    </w:p>
    <w:p w14:paraId="2B35D9F4" w14:textId="658462C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84" w:history="1">
        <w:r w:rsidR="00B70466" w:rsidRPr="00802D87">
          <w:rPr>
            <w:rStyle w:val="Hyperlink"/>
            <w:noProof/>
          </w:rPr>
          <w:t>Figure 131: Result Observation (V3) Example</w:t>
        </w:r>
        <w:r w:rsidR="00B70466">
          <w:rPr>
            <w:noProof/>
            <w:webHidden/>
          </w:rPr>
          <w:tab/>
        </w:r>
        <w:r w:rsidR="00B70466">
          <w:rPr>
            <w:noProof/>
            <w:webHidden/>
          </w:rPr>
          <w:fldChar w:fldCharType="begin"/>
        </w:r>
        <w:r w:rsidR="00B70466">
          <w:rPr>
            <w:noProof/>
            <w:webHidden/>
          </w:rPr>
          <w:instrText xml:space="preserve"> PAGEREF _Toc118244184 \h </w:instrText>
        </w:r>
        <w:r w:rsidR="00B70466">
          <w:rPr>
            <w:noProof/>
            <w:webHidden/>
          </w:rPr>
        </w:r>
        <w:r w:rsidR="00B70466">
          <w:rPr>
            <w:noProof/>
            <w:webHidden/>
          </w:rPr>
          <w:fldChar w:fldCharType="separate"/>
        </w:r>
        <w:r w:rsidR="00A21BC2">
          <w:rPr>
            <w:noProof/>
            <w:webHidden/>
          </w:rPr>
          <w:t>519</w:t>
        </w:r>
        <w:r w:rsidR="00B70466">
          <w:rPr>
            <w:noProof/>
            <w:webHidden/>
          </w:rPr>
          <w:fldChar w:fldCharType="end"/>
        </w:r>
      </w:hyperlink>
    </w:p>
    <w:p w14:paraId="4BF730A5" w14:textId="5B0CBE90"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85" w:history="1">
        <w:r w:rsidR="00B70466" w:rsidRPr="00802D87">
          <w:rPr>
            <w:rStyle w:val="Hyperlink"/>
            <w:noProof/>
          </w:rPr>
          <w:t>Figure 132: Result (V4) Example</w:t>
        </w:r>
        <w:r w:rsidR="00B70466">
          <w:rPr>
            <w:noProof/>
            <w:webHidden/>
          </w:rPr>
          <w:tab/>
        </w:r>
        <w:r w:rsidR="00B70466">
          <w:rPr>
            <w:noProof/>
            <w:webHidden/>
          </w:rPr>
          <w:fldChar w:fldCharType="begin"/>
        </w:r>
        <w:r w:rsidR="00B70466">
          <w:rPr>
            <w:noProof/>
            <w:webHidden/>
          </w:rPr>
          <w:instrText xml:space="preserve"> PAGEREF _Toc118244185 \h </w:instrText>
        </w:r>
        <w:r w:rsidR="00B70466">
          <w:rPr>
            <w:noProof/>
            <w:webHidden/>
          </w:rPr>
        </w:r>
        <w:r w:rsidR="00B70466">
          <w:rPr>
            <w:noProof/>
            <w:webHidden/>
          </w:rPr>
          <w:fldChar w:fldCharType="separate"/>
        </w:r>
        <w:r w:rsidR="00A21BC2">
          <w:rPr>
            <w:noProof/>
            <w:webHidden/>
          </w:rPr>
          <w:t>521</w:t>
        </w:r>
        <w:r w:rsidR="00B70466">
          <w:rPr>
            <w:noProof/>
            <w:webHidden/>
          </w:rPr>
          <w:fldChar w:fldCharType="end"/>
        </w:r>
      </w:hyperlink>
    </w:p>
    <w:p w14:paraId="6511FCF6" w14:textId="3A2FCDD7"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86" w:history="1">
        <w:r w:rsidR="00B70466" w:rsidRPr="00802D87">
          <w:rPr>
            <w:rStyle w:val="Hyperlink"/>
            <w:noProof/>
          </w:rPr>
          <w:t>Figure 133: Service Delivery Location Example</w:t>
        </w:r>
        <w:r w:rsidR="00B70466">
          <w:rPr>
            <w:noProof/>
            <w:webHidden/>
          </w:rPr>
          <w:tab/>
        </w:r>
        <w:r w:rsidR="00B70466">
          <w:rPr>
            <w:noProof/>
            <w:webHidden/>
          </w:rPr>
          <w:fldChar w:fldCharType="begin"/>
        </w:r>
        <w:r w:rsidR="00B70466">
          <w:rPr>
            <w:noProof/>
            <w:webHidden/>
          </w:rPr>
          <w:instrText xml:space="preserve"> PAGEREF _Toc118244186 \h </w:instrText>
        </w:r>
        <w:r w:rsidR="00B70466">
          <w:rPr>
            <w:noProof/>
            <w:webHidden/>
          </w:rPr>
        </w:r>
        <w:r w:rsidR="00B70466">
          <w:rPr>
            <w:noProof/>
            <w:webHidden/>
          </w:rPr>
          <w:fldChar w:fldCharType="separate"/>
        </w:r>
        <w:r w:rsidR="00A21BC2">
          <w:rPr>
            <w:noProof/>
            <w:webHidden/>
          </w:rPr>
          <w:t>522</w:t>
        </w:r>
        <w:r w:rsidR="00B70466">
          <w:rPr>
            <w:noProof/>
            <w:webHidden/>
          </w:rPr>
          <w:fldChar w:fldCharType="end"/>
        </w:r>
      </w:hyperlink>
    </w:p>
    <w:p w14:paraId="7E224D18" w14:textId="17E5F85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87" w:history="1">
        <w:r w:rsidR="00B70466" w:rsidRPr="00802D87">
          <w:rPr>
            <w:rStyle w:val="Hyperlink"/>
            <w:noProof/>
          </w:rPr>
          <w:t>Figure 134: Severity Observation (V2) Example</w:t>
        </w:r>
        <w:r w:rsidR="00B70466">
          <w:rPr>
            <w:noProof/>
            <w:webHidden/>
          </w:rPr>
          <w:tab/>
        </w:r>
        <w:r w:rsidR="00B70466">
          <w:rPr>
            <w:noProof/>
            <w:webHidden/>
          </w:rPr>
          <w:fldChar w:fldCharType="begin"/>
        </w:r>
        <w:r w:rsidR="00B70466">
          <w:rPr>
            <w:noProof/>
            <w:webHidden/>
          </w:rPr>
          <w:instrText xml:space="preserve"> PAGEREF _Toc118244187 \h </w:instrText>
        </w:r>
        <w:r w:rsidR="00B70466">
          <w:rPr>
            <w:noProof/>
            <w:webHidden/>
          </w:rPr>
        </w:r>
        <w:r w:rsidR="00B70466">
          <w:rPr>
            <w:noProof/>
            <w:webHidden/>
          </w:rPr>
          <w:fldChar w:fldCharType="separate"/>
        </w:r>
        <w:r w:rsidR="00A21BC2">
          <w:rPr>
            <w:noProof/>
            <w:webHidden/>
          </w:rPr>
          <w:t>524</w:t>
        </w:r>
        <w:r w:rsidR="00B70466">
          <w:rPr>
            <w:noProof/>
            <w:webHidden/>
          </w:rPr>
          <w:fldChar w:fldCharType="end"/>
        </w:r>
      </w:hyperlink>
    </w:p>
    <w:p w14:paraId="04F488DC" w14:textId="7F41211B"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88" w:history="1">
        <w:r w:rsidR="00B70466" w:rsidRPr="00802D87">
          <w:rPr>
            <w:rStyle w:val="Hyperlink"/>
            <w:noProof/>
          </w:rPr>
          <w:t>Figure 135: Status (V2) Example</w:t>
        </w:r>
        <w:r w:rsidR="00B70466">
          <w:rPr>
            <w:noProof/>
            <w:webHidden/>
          </w:rPr>
          <w:tab/>
        </w:r>
        <w:r w:rsidR="00B70466">
          <w:rPr>
            <w:noProof/>
            <w:webHidden/>
          </w:rPr>
          <w:fldChar w:fldCharType="begin"/>
        </w:r>
        <w:r w:rsidR="00B70466">
          <w:rPr>
            <w:noProof/>
            <w:webHidden/>
          </w:rPr>
          <w:instrText xml:space="preserve"> PAGEREF _Toc118244188 \h </w:instrText>
        </w:r>
        <w:r w:rsidR="00B70466">
          <w:rPr>
            <w:noProof/>
            <w:webHidden/>
          </w:rPr>
        </w:r>
        <w:r w:rsidR="00B70466">
          <w:rPr>
            <w:noProof/>
            <w:webHidden/>
          </w:rPr>
          <w:fldChar w:fldCharType="separate"/>
        </w:r>
        <w:r w:rsidR="00A21BC2">
          <w:rPr>
            <w:noProof/>
            <w:webHidden/>
          </w:rPr>
          <w:t>526</w:t>
        </w:r>
        <w:r w:rsidR="00B70466">
          <w:rPr>
            <w:noProof/>
            <w:webHidden/>
          </w:rPr>
          <w:fldChar w:fldCharType="end"/>
        </w:r>
      </w:hyperlink>
    </w:p>
    <w:p w14:paraId="34330C35" w14:textId="179A7D6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89" w:history="1">
        <w:r w:rsidR="00B70466" w:rsidRPr="00802D87">
          <w:rPr>
            <w:rStyle w:val="Hyperlink"/>
            <w:noProof/>
          </w:rPr>
          <w:t>Figure 136: Substance Administered Act Example</w:t>
        </w:r>
        <w:r w:rsidR="00B70466">
          <w:rPr>
            <w:noProof/>
            <w:webHidden/>
          </w:rPr>
          <w:tab/>
        </w:r>
        <w:r w:rsidR="00B70466">
          <w:rPr>
            <w:noProof/>
            <w:webHidden/>
          </w:rPr>
          <w:fldChar w:fldCharType="begin"/>
        </w:r>
        <w:r w:rsidR="00B70466">
          <w:rPr>
            <w:noProof/>
            <w:webHidden/>
          </w:rPr>
          <w:instrText xml:space="preserve"> PAGEREF _Toc118244189 \h </w:instrText>
        </w:r>
        <w:r w:rsidR="00B70466">
          <w:rPr>
            <w:noProof/>
            <w:webHidden/>
          </w:rPr>
        </w:r>
        <w:r w:rsidR="00B70466">
          <w:rPr>
            <w:noProof/>
            <w:webHidden/>
          </w:rPr>
          <w:fldChar w:fldCharType="separate"/>
        </w:r>
        <w:r w:rsidR="00A21BC2">
          <w:rPr>
            <w:noProof/>
            <w:webHidden/>
          </w:rPr>
          <w:t>528</w:t>
        </w:r>
        <w:r w:rsidR="00B70466">
          <w:rPr>
            <w:noProof/>
            <w:webHidden/>
          </w:rPr>
          <w:fldChar w:fldCharType="end"/>
        </w:r>
      </w:hyperlink>
    </w:p>
    <w:p w14:paraId="25680E25" w14:textId="1CB54985"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90" w:history="1">
        <w:r w:rsidR="00B70466" w:rsidRPr="00802D87">
          <w:rPr>
            <w:rStyle w:val="Hyperlink"/>
            <w:noProof/>
          </w:rPr>
          <w:t>Figure 137: Allergy Intolerance (V3) Example</w:t>
        </w:r>
        <w:r w:rsidR="00B70466">
          <w:rPr>
            <w:noProof/>
            <w:webHidden/>
          </w:rPr>
          <w:tab/>
        </w:r>
        <w:r w:rsidR="00B70466">
          <w:rPr>
            <w:noProof/>
            <w:webHidden/>
          </w:rPr>
          <w:fldChar w:fldCharType="begin"/>
        </w:r>
        <w:r w:rsidR="00B70466">
          <w:rPr>
            <w:noProof/>
            <w:webHidden/>
          </w:rPr>
          <w:instrText xml:space="preserve"> PAGEREF _Toc118244190 \h </w:instrText>
        </w:r>
        <w:r w:rsidR="00B70466">
          <w:rPr>
            <w:noProof/>
            <w:webHidden/>
          </w:rPr>
        </w:r>
        <w:r w:rsidR="00B70466">
          <w:rPr>
            <w:noProof/>
            <w:webHidden/>
          </w:rPr>
          <w:fldChar w:fldCharType="separate"/>
        </w:r>
        <w:r w:rsidR="00A21BC2">
          <w:rPr>
            <w:noProof/>
            <w:webHidden/>
          </w:rPr>
          <w:t>538</w:t>
        </w:r>
        <w:r w:rsidR="00B70466">
          <w:rPr>
            <w:noProof/>
            <w:webHidden/>
          </w:rPr>
          <w:fldChar w:fldCharType="end"/>
        </w:r>
      </w:hyperlink>
    </w:p>
    <w:p w14:paraId="23F36075" w14:textId="275EED6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91" w:history="1">
        <w:r w:rsidR="00B70466" w:rsidRPr="00802D87">
          <w:rPr>
            <w:rStyle w:val="Hyperlink"/>
            <w:noProof/>
          </w:rPr>
          <w:t>Figure 138: Target Outcome (V2) Example</w:t>
        </w:r>
        <w:r w:rsidR="00B70466">
          <w:rPr>
            <w:noProof/>
            <w:webHidden/>
          </w:rPr>
          <w:tab/>
        </w:r>
        <w:r w:rsidR="00B70466">
          <w:rPr>
            <w:noProof/>
            <w:webHidden/>
          </w:rPr>
          <w:fldChar w:fldCharType="begin"/>
        </w:r>
        <w:r w:rsidR="00B70466">
          <w:rPr>
            <w:noProof/>
            <w:webHidden/>
          </w:rPr>
          <w:instrText xml:space="preserve"> PAGEREF _Toc118244191 \h </w:instrText>
        </w:r>
        <w:r w:rsidR="00B70466">
          <w:rPr>
            <w:noProof/>
            <w:webHidden/>
          </w:rPr>
        </w:r>
        <w:r w:rsidR="00B70466">
          <w:rPr>
            <w:noProof/>
            <w:webHidden/>
          </w:rPr>
          <w:fldChar w:fldCharType="separate"/>
        </w:r>
        <w:r w:rsidR="00A21BC2">
          <w:rPr>
            <w:noProof/>
            <w:webHidden/>
          </w:rPr>
          <w:t>539</w:t>
        </w:r>
        <w:r w:rsidR="00B70466">
          <w:rPr>
            <w:noProof/>
            <w:webHidden/>
          </w:rPr>
          <w:fldChar w:fldCharType="end"/>
        </w:r>
      </w:hyperlink>
    </w:p>
    <w:p w14:paraId="4AC83920" w14:textId="60C3E35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92" w:history="1">
        <w:r w:rsidR="00B70466" w:rsidRPr="00802D87">
          <w:rPr>
            <w:rStyle w:val="Hyperlink"/>
            <w:noProof/>
          </w:rPr>
          <w:t>Figure 139: Entity Care Partner</w:t>
        </w:r>
        <w:r w:rsidR="00B70466">
          <w:rPr>
            <w:noProof/>
            <w:webHidden/>
          </w:rPr>
          <w:tab/>
        </w:r>
        <w:r w:rsidR="00B70466">
          <w:rPr>
            <w:noProof/>
            <w:webHidden/>
          </w:rPr>
          <w:fldChar w:fldCharType="begin"/>
        </w:r>
        <w:r w:rsidR="00B70466">
          <w:rPr>
            <w:noProof/>
            <w:webHidden/>
          </w:rPr>
          <w:instrText xml:space="preserve"> PAGEREF _Toc118244192 \h </w:instrText>
        </w:r>
        <w:r w:rsidR="00B70466">
          <w:rPr>
            <w:noProof/>
            <w:webHidden/>
          </w:rPr>
        </w:r>
        <w:r w:rsidR="00B70466">
          <w:rPr>
            <w:noProof/>
            <w:webHidden/>
          </w:rPr>
          <w:fldChar w:fldCharType="separate"/>
        </w:r>
        <w:r w:rsidR="00A21BC2">
          <w:rPr>
            <w:noProof/>
            <w:webHidden/>
          </w:rPr>
          <w:t>542</w:t>
        </w:r>
        <w:r w:rsidR="00B70466">
          <w:rPr>
            <w:noProof/>
            <w:webHidden/>
          </w:rPr>
          <w:fldChar w:fldCharType="end"/>
        </w:r>
      </w:hyperlink>
    </w:p>
    <w:p w14:paraId="7E446B8B" w14:textId="6EB08654"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93" w:history="1">
        <w:r w:rsidR="00B70466" w:rsidRPr="00802D87">
          <w:rPr>
            <w:rStyle w:val="Hyperlink"/>
            <w:noProof/>
          </w:rPr>
          <w:t>Figure 140: Entity Location Example</w:t>
        </w:r>
        <w:r w:rsidR="00B70466">
          <w:rPr>
            <w:noProof/>
            <w:webHidden/>
          </w:rPr>
          <w:tab/>
        </w:r>
        <w:r w:rsidR="00B70466">
          <w:rPr>
            <w:noProof/>
            <w:webHidden/>
          </w:rPr>
          <w:fldChar w:fldCharType="begin"/>
        </w:r>
        <w:r w:rsidR="00B70466">
          <w:rPr>
            <w:noProof/>
            <w:webHidden/>
          </w:rPr>
          <w:instrText xml:space="preserve"> PAGEREF _Toc118244193 \h </w:instrText>
        </w:r>
        <w:r w:rsidR="00B70466">
          <w:rPr>
            <w:noProof/>
            <w:webHidden/>
          </w:rPr>
        </w:r>
        <w:r w:rsidR="00B70466">
          <w:rPr>
            <w:noProof/>
            <w:webHidden/>
          </w:rPr>
          <w:fldChar w:fldCharType="separate"/>
        </w:r>
        <w:r w:rsidR="00A21BC2">
          <w:rPr>
            <w:noProof/>
            <w:webHidden/>
          </w:rPr>
          <w:t>544</w:t>
        </w:r>
        <w:r w:rsidR="00B70466">
          <w:rPr>
            <w:noProof/>
            <w:webHidden/>
          </w:rPr>
          <w:fldChar w:fldCharType="end"/>
        </w:r>
      </w:hyperlink>
    </w:p>
    <w:p w14:paraId="21DEBB6B" w14:textId="75FCD00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94" w:history="1">
        <w:r w:rsidR="00B70466" w:rsidRPr="00802D87">
          <w:rPr>
            <w:rStyle w:val="Hyperlink"/>
            <w:noProof/>
          </w:rPr>
          <w:t>Figure 141: Entity Organization Example</w:t>
        </w:r>
        <w:r w:rsidR="00B70466">
          <w:rPr>
            <w:noProof/>
            <w:webHidden/>
          </w:rPr>
          <w:tab/>
        </w:r>
        <w:r w:rsidR="00B70466">
          <w:rPr>
            <w:noProof/>
            <w:webHidden/>
          </w:rPr>
          <w:fldChar w:fldCharType="begin"/>
        </w:r>
        <w:r w:rsidR="00B70466">
          <w:rPr>
            <w:noProof/>
            <w:webHidden/>
          </w:rPr>
          <w:instrText xml:space="preserve"> PAGEREF _Toc118244194 \h </w:instrText>
        </w:r>
        <w:r w:rsidR="00B70466">
          <w:rPr>
            <w:noProof/>
            <w:webHidden/>
          </w:rPr>
        </w:r>
        <w:r w:rsidR="00B70466">
          <w:rPr>
            <w:noProof/>
            <w:webHidden/>
          </w:rPr>
          <w:fldChar w:fldCharType="separate"/>
        </w:r>
        <w:r w:rsidR="00A21BC2">
          <w:rPr>
            <w:noProof/>
            <w:webHidden/>
          </w:rPr>
          <w:t>546</w:t>
        </w:r>
        <w:r w:rsidR="00B70466">
          <w:rPr>
            <w:noProof/>
            <w:webHidden/>
          </w:rPr>
          <w:fldChar w:fldCharType="end"/>
        </w:r>
      </w:hyperlink>
    </w:p>
    <w:p w14:paraId="78C8BE86" w14:textId="210F6A7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95" w:history="1">
        <w:r w:rsidR="00B70466" w:rsidRPr="00802D87">
          <w:rPr>
            <w:rStyle w:val="Hyperlink"/>
            <w:noProof/>
          </w:rPr>
          <w:t>Figure 142: Entity Patient Example</w:t>
        </w:r>
        <w:r w:rsidR="00B70466">
          <w:rPr>
            <w:noProof/>
            <w:webHidden/>
          </w:rPr>
          <w:tab/>
        </w:r>
        <w:r w:rsidR="00B70466">
          <w:rPr>
            <w:noProof/>
            <w:webHidden/>
          </w:rPr>
          <w:fldChar w:fldCharType="begin"/>
        </w:r>
        <w:r w:rsidR="00B70466">
          <w:rPr>
            <w:noProof/>
            <w:webHidden/>
          </w:rPr>
          <w:instrText xml:space="preserve"> PAGEREF _Toc118244195 \h </w:instrText>
        </w:r>
        <w:r w:rsidR="00B70466">
          <w:rPr>
            <w:noProof/>
            <w:webHidden/>
          </w:rPr>
        </w:r>
        <w:r w:rsidR="00B70466">
          <w:rPr>
            <w:noProof/>
            <w:webHidden/>
          </w:rPr>
          <w:fldChar w:fldCharType="separate"/>
        </w:r>
        <w:r w:rsidR="00A21BC2">
          <w:rPr>
            <w:noProof/>
            <w:webHidden/>
          </w:rPr>
          <w:t>548</w:t>
        </w:r>
        <w:r w:rsidR="00B70466">
          <w:rPr>
            <w:noProof/>
            <w:webHidden/>
          </w:rPr>
          <w:fldChar w:fldCharType="end"/>
        </w:r>
      </w:hyperlink>
    </w:p>
    <w:p w14:paraId="484225E5" w14:textId="72E9AA69"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96" w:history="1">
        <w:r w:rsidR="00B70466" w:rsidRPr="00802D87">
          <w:rPr>
            <w:rStyle w:val="Hyperlink"/>
            <w:noProof/>
          </w:rPr>
          <w:t>Figure 143: Entity Practitioner (Example)</w:t>
        </w:r>
        <w:r w:rsidR="00B70466">
          <w:rPr>
            <w:noProof/>
            <w:webHidden/>
          </w:rPr>
          <w:tab/>
        </w:r>
        <w:r w:rsidR="00B70466">
          <w:rPr>
            <w:noProof/>
            <w:webHidden/>
          </w:rPr>
          <w:fldChar w:fldCharType="begin"/>
        </w:r>
        <w:r w:rsidR="00B70466">
          <w:rPr>
            <w:noProof/>
            <w:webHidden/>
          </w:rPr>
          <w:instrText xml:space="preserve"> PAGEREF _Toc118244196 \h </w:instrText>
        </w:r>
        <w:r w:rsidR="00B70466">
          <w:rPr>
            <w:noProof/>
            <w:webHidden/>
          </w:rPr>
        </w:r>
        <w:r w:rsidR="00B70466">
          <w:rPr>
            <w:noProof/>
            <w:webHidden/>
          </w:rPr>
          <w:fldChar w:fldCharType="separate"/>
        </w:r>
        <w:r w:rsidR="00A21BC2">
          <w:rPr>
            <w:noProof/>
            <w:webHidden/>
          </w:rPr>
          <w:t>551</w:t>
        </w:r>
        <w:r w:rsidR="00B70466">
          <w:rPr>
            <w:noProof/>
            <w:webHidden/>
          </w:rPr>
          <w:fldChar w:fldCharType="end"/>
        </w:r>
      </w:hyperlink>
    </w:p>
    <w:p w14:paraId="2CB4AEEA" w14:textId="490C3DDB"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97" w:history="1">
        <w:r w:rsidR="00B70466" w:rsidRPr="00802D87">
          <w:rPr>
            <w:rStyle w:val="Hyperlink"/>
            <w:noProof/>
          </w:rPr>
          <w:t>Figure 144: Facility Location (V2) Example</w:t>
        </w:r>
        <w:r w:rsidR="00B70466">
          <w:rPr>
            <w:noProof/>
            <w:webHidden/>
          </w:rPr>
          <w:tab/>
        </w:r>
        <w:r w:rsidR="00B70466">
          <w:rPr>
            <w:noProof/>
            <w:webHidden/>
          </w:rPr>
          <w:fldChar w:fldCharType="begin"/>
        </w:r>
        <w:r w:rsidR="00B70466">
          <w:rPr>
            <w:noProof/>
            <w:webHidden/>
          </w:rPr>
          <w:instrText xml:space="preserve"> PAGEREF _Toc118244197 \h </w:instrText>
        </w:r>
        <w:r w:rsidR="00B70466">
          <w:rPr>
            <w:noProof/>
            <w:webHidden/>
          </w:rPr>
        </w:r>
        <w:r w:rsidR="00B70466">
          <w:rPr>
            <w:noProof/>
            <w:webHidden/>
          </w:rPr>
          <w:fldChar w:fldCharType="separate"/>
        </w:r>
        <w:r w:rsidR="00A21BC2">
          <w:rPr>
            <w:noProof/>
            <w:webHidden/>
          </w:rPr>
          <w:t>553</w:t>
        </w:r>
        <w:r w:rsidR="00B70466">
          <w:rPr>
            <w:noProof/>
            <w:webHidden/>
          </w:rPr>
          <w:fldChar w:fldCharType="end"/>
        </w:r>
      </w:hyperlink>
    </w:p>
    <w:p w14:paraId="2AA70FFD" w14:textId="2A4F6C7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98" w:history="1">
        <w:r w:rsidR="00B70466" w:rsidRPr="00802D87">
          <w:rPr>
            <w:rStyle w:val="Hyperlink"/>
            <w:noProof/>
          </w:rPr>
          <w:t>Figure 145: Related To Example</w:t>
        </w:r>
        <w:r w:rsidR="00B70466">
          <w:rPr>
            <w:noProof/>
            <w:webHidden/>
          </w:rPr>
          <w:tab/>
        </w:r>
        <w:r w:rsidR="00B70466">
          <w:rPr>
            <w:noProof/>
            <w:webHidden/>
          </w:rPr>
          <w:fldChar w:fldCharType="begin"/>
        </w:r>
        <w:r w:rsidR="00B70466">
          <w:rPr>
            <w:noProof/>
            <w:webHidden/>
          </w:rPr>
          <w:instrText xml:space="preserve"> PAGEREF _Toc118244198 \h </w:instrText>
        </w:r>
        <w:r w:rsidR="00B70466">
          <w:rPr>
            <w:noProof/>
            <w:webHidden/>
          </w:rPr>
        </w:r>
        <w:r w:rsidR="00B70466">
          <w:rPr>
            <w:noProof/>
            <w:webHidden/>
          </w:rPr>
          <w:fldChar w:fldCharType="separate"/>
        </w:r>
        <w:r w:rsidR="00A21BC2">
          <w:rPr>
            <w:noProof/>
            <w:webHidden/>
          </w:rPr>
          <w:t>556</w:t>
        </w:r>
        <w:r w:rsidR="00B70466">
          <w:rPr>
            <w:noProof/>
            <w:webHidden/>
          </w:rPr>
          <w:fldChar w:fldCharType="end"/>
        </w:r>
      </w:hyperlink>
    </w:p>
    <w:p w14:paraId="661D339A" w14:textId="199F1E0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199" w:history="1">
        <w:r w:rsidR="00B70466" w:rsidRPr="00802D87">
          <w:rPr>
            <w:rStyle w:val="Hyperlink"/>
            <w:noProof/>
          </w:rPr>
          <w:t>Figure 146: Author (V2) Example</w:t>
        </w:r>
        <w:r w:rsidR="00B70466">
          <w:rPr>
            <w:noProof/>
            <w:webHidden/>
          </w:rPr>
          <w:tab/>
        </w:r>
        <w:r w:rsidR="00B70466">
          <w:rPr>
            <w:noProof/>
            <w:webHidden/>
          </w:rPr>
          <w:fldChar w:fldCharType="begin"/>
        </w:r>
        <w:r w:rsidR="00B70466">
          <w:rPr>
            <w:noProof/>
            <w:webHidden/>
          </w:rPr>
          <w:instrText xml:space="preserve"> PAGEREF _Toc118244199 \h </w:instrText>
        </w:r>
        <w:r w:rsidR="00B70466">
          <w:rPr>
            <w:noProof/>
            <w:webHidden/>
          </w:rPr>
        </w:r>
        <w:r w:rsidR="00B70466">
          <w:rPr>
            <w:noProof/>
            <w:webHidden/>
          </w:rPr>
          <w:fldChar w:fldCharType="separate"/>
        </w:r>
        <w:r w:rsidR="00A21BC2">
          <w:rPr>
            <w:noProof/>
            <w:webHidden/>
          </w:rPr>
          <w:t>558</w:t>
        </w:r>
        <w:r w:rsidR="00B70466">
          <w:rPr>
            <w:noProof/>
            <w:webHidden/>
          </w:rPr>
          <w:fldChar w:fldCharType="end"/>
        </w:r>
      </w:hyperlink>
    </w:p>
    <w:p w14:paraId="09517ADB" w14:textId="1E37A97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200" w:history="1">
        <w:r w:rsidR="00B70466" w:rsidRPr="00802D87">
          <w:rPr>
            <w:rStyle w:val="Hyperlink"/>
            <w:noProof/>
          </w:rPr>
          <w:t>Figure 147: New Author Participant Example</w:t>
        </w:r>
        <w:r w:rsidR="00B70466">
          <w:rPr>
            <w:noProof/>
            <w:webHidden/>
          </w:rPr>
          <w:tab/>
        </w:r>
        <w:r w:rsidR="00B70466">
          <w:rPr>
            <w:noProof/>
            <w:webHidden/>
          </w:rPr>
          <w:fldChar w:fldCharType="begin"/>
        </w:r>
        <w:r w:rsidR="00B70466">
          <w:rPr>
            <w:noProof/>
            <w:webHidden/>
          </w:rPr>
          <w:instrText xml:space="preserve"> PAGEREF _Toc118244200 \h </w:instrText>
        </w:r>
        <w:r w:rsidR="00B70466">
          <w:rPr>
            <w:noProof/>
            <w:webHidden/>
          </w:rPr>
        </w:r>
        <w:r w:rsidR="00B70466">
          <w:rPr>
            <w:noProof/>
            <w:webHidden/>
          </w:rPr>
          <w:fldChar w:fldCharType="separate"/>
        </w:r>
        <w:r w:rsidR="00A21BC2">
          <w:rPr>
            <w:noProof/>
            <w:webHidden/>
          </w:rPr>
          <w:t>561</w:t>
        </w:r>
        <w:r w:rsidR="00B70466">
          <w:rPr>
            <w:noProof/>
            <w:webHidden/>
          </w:rPr>
          <w:fldChar w:fldCharType="end"/>
        </w:r>
      </w:hyperlink>
    </w:p>
    <w:p w14:paraId="15E2EA38" w14:textId="4EC694D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201" w:history="1">
        <w:r w:rsidR="00B70466" w:rsidRPr="00802D87">
          <w:rPr>
            <w:rStyle w:val="Hyperlink"/>
            <w:noProof/>
          </w:rPr>
          <w:t>Figure 148: Existing Author Reference Example</w:t>
        </w:r>
        <w:r w:rsidR="00B70466">
          <w:rPr>
            <w:noProof/>
            <w:webHidden/>
          </w:rPr>
          <w:tab/>
        </w:r>
        <w:r w:rsidR="00B70466">
          <w:rPr>
            <w:noProof/>
            <w:webHidden/>
          </w:rPr>
          <w:fldChar w:fldCharType="begin"/>
        </w:r>
        <w:r w:rsidR="00B70466">
          <w:rPr>
            <w:noProof/>
            <w:webHidden/>
          </w:rPr>
          <w:instrText xml:space="preserve"> PAGEREF _Toc118244201 \h </w:instrText>
        </w:r>
        <w:r w:rsidR="00B70466">
          <w:rPr>
            <w:noProof/>
            <w:webHidden/>
          </w:rPr>
        </w:r>
        <w:r w:rsidR="00B70466">
          <w:rPr>
            <w:noProof/>
            <w:webHidden/>
          </w:rPr>
          <w:fldChar w:fldCharType="separate"/>
        </w:r>
        <w:r w:rsidR="00A21BC2">
          <w:rPr>
            <w:noProof/>
            <w:webHidden/>
          </w:rPr>
          <w:t>562</w:t>
        </w:r>
        <w:r w:rsidR="00B70466">
          <w:rPr>
            <w:noProof/>
            <w:webHidden/>
          </w:rPr>
          <w:fldChar w:fldCharType="end"/>
        </w:r>
      </w:hyperlink>
    </w:p>
    <w:p w14:paraId="3D4024D6" w14:textId="081CE671"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202" w:history="1">
        <w:r w:rsidR="00B70466" w:rsidRPr="00802D87">
          <w:rPr>
            <w:rStyle w:val="Hyperlink"/>
            <w:noProof/>
          </w:rPr>
          <w:t>Figure 149: US Realm Address Example</w:t>
        </w:r>
        <w:r w:rsidR="00B70466">
          <w:rPr>
            <w:noProof/>
            <w:webHidden/>
          </w:rPr>
          <w:tab/>
        </w:r>
        <w:r w:rsidR="00B70466">
          <w:rPr>
            <w:noProof/>
            <w:webHidden/>
          </w:rPr>
          <w:fldChar w:fldCharType="begin"/>
        </w:r>
        <w:r w:rsidR="00B70466">
          <w:rPr>
            <w:noProof/>
            <w:webHidden/>
          </w:rPr>
          <w:instrText xml:space="preserve"> PAGEREF _Toc118244202 \h </w:instrText>
        </w:r>
        <w:r w:rsidR="00B70466">
          <w:rPr>
            <w:noProof/>
            <w:webHidden/>
          </w:rPr>
        </w:r>
        <w:r w:rsidR="00B70466">
          <w:rPr>
            <w:noProof/>
            <w:webHidden/>
          </w:rPr>
          <w:fldChar w:fldCharType="separate"/>
        </w:r>
        <w:r w:rsidR="00A21BC2">
          <w:rPr>
            <w:noProof/>
            <w:webHidden/>
          </w:rPr>
          <w:t>563</w:t>
        </w:r>
        <w:r w:rsidR="00B70466">
          <w:rPr>
            <w:noProof/>
            <w:webHidden/>
          </w:rPr>
          <w:fldChar w:fldCharType="end"/>
        </w:r>
      </w:hyperlink>
    </w:p>
    <w:p w14:paraId="60D1EBF3" w14:textId="27E88E4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203" w:history="1">
        <w:r w:rsidR="00B70466" w:rsidRPr="00802D87">
          <w:rPr>
            <w:rStyle w:val="Hyperlink"/>
            <w:noProof/>
          </w:rPr>
          <w:t>Figure 150: US Realm Date and Time Example</w:t>
        </w:r>
        <w:r w:rsidR="00B70466">
          <w:rPr>
            <w:noProof/>
            <w:webHidden/>
          </w:rPr>
          <w:tab/>
        </w:r>
        <w:r w:rsidR="00B70466">
          <w:rPr>
            <w:noProof/>
            <w:webHidden/>
          </w:rPr>
          <w:fldChar w:fldCharType="begin"/>
        </w:r>
        <w:r w:rsidR="00B70466">
          <w:rPr>
            <w:noProof/>
            <w:webHidden/>
          </w:rPr>
          <w:instrText xml:space="preserve"> PAGEREF _Toc118244203 \h </w:instrText>
        </w:r>
        <w:r w:rsidR="00B70466">
          <w:rPr>
            <w:noProof/>
            <w:webHidden/>
          </w:rPr>
        </w:r>
        <w:r w:rsidR="00B70466">
          <w:rPr>
            <w:noProof/>
            <w:webHidden/>
          </w:rPr>
          <w:fldChar w:fldCharType="separate"/>
        </w:r>
        <w:r w:rsidR="00A21BC2">
          <w:rPr>
            <w:noProof/>
            <w:webHidden/>
          </w:rPr>
          <w:t>564</w:t>
        </w:r>
        <w:r w:rsidR="00B70466">
          <w:rPr>
            <w:noProof/>
            <w:webHidden/>
          </w:rPr>
          <w:fldChar w:fldCharType="end"/>
        </w:r>
      </w:hyperlink>
    </w:p>
    <w:p w14:paraId="7055AAAE" w14:textId="0D970AAA"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204" w:history="1">
        <w:r w:rsidR="00B70466" w:rsidRPr="00802D87">
          <w:rPr>
            <w:rStyle w:val="Hyperlink"/>
            <w:noProof/>
          </w:rPr>
          <w:t>Figure 151: US Realm Patient Name Example</w:t>
        </w:r>
        <w:r w:rsidR="00B70466">
          <w:rPr>
            <w:noProof/>
            <w:webHidden/>
          </w:rPr>
          <w:tab/>
        </w:r>
        <w:r w:rsidR="00B70466">
          <w:rPr>
            <w:noProof/>
            <w:webHidden/>
          </w:rPr>
          <w:fldChar w:fldCharType="begin"/>
        </w:r>
        <w:r w:rsidR="00B70466">
          <w:rPr>
            <w:noProof/>
            <w:webHidden/>
          </w:rPr>
          <w:instrText xml:space="preserve"> PAGEREF _Toc118244204 \h </w:instrText>
        </w:r>
        <w:r w:rsidR="00B70466">
          <w:rPr>
            <w:noProof/>
            <w:webHidden/>
          </w:rPr>
        </w:r>
        <w:r w:rsidR="00B70466">
          <w:rPr>
            <w:noProof/>
            <w:webHidden/>
          </w:rPr>
          <w:fldChar w:fldCharType="separate"/>
        </w:r>
        <w:r w:rsidR="00A21BC2">
          <w:rPr>
            <w:noProof/>
            <w:webHidden/>
          </w:rPr>
          <w:t>565</w:t>
        </w:r>
        <w:r w:rsidR="00B70466">
          <w:rPr>
            <w:noProof/>
            <w:webHidden/>
          </w:rPr>
          <w:fldChar w:fldCharType="end"/>
        </w:r>
      </w:hyperlink>
    </w:p>
    <w:p w14:paraId="70E48C56" w14:textId="2181DA83" w:rsidR="006F69B3" w:rsidRPr="00D6303B" w:rsidRDefault="002D0C26">
      <w:r>
        <w:fldChar w:fldCharType="end"/>
      </w:r>
    </w:p>
    <w:p w14:paraId="0AE8C4D8" w14:textId="77777777" w:rsidR="006F69B3" w:rsidRPr="00D6303B" w:rsidRDefault="008576A3">
      <w:pPr>
        <w:pStyle w:val="TOCTitle"/>
      </w:pPr>
      <w:r w:rsidRPr="00D6303B">
        <w:t>Table of Tables</w:t>
      </w:r>
    </w:p>
    <w:p w14:paraId="12459076" w14:textId="47477AB6" w:rsidR="00B70466" w:rsidRDefault="002D0C26">
      <w:pPr>
        <w:pStyle w:val="TableofFigures"/>
        <w:tabs>
          <w:tab w:val="right" w:leader="dot" w:pos="10070"/>
        </w:tabs>
        <w:rPr>
          <w:rFonts w:asciiTheme="minorHAnsi" w:eastAsiaTheme="minorEastAsia" w:hAnsiTheme="minorHAnsi" w:cstheme="minorBidi"/>
          <w:noProof/>
          <w:sz w:val="22"/>
          <w:szCs w:val="22"/>
          <w:lang w:eastAsia="zh-CN"/>
        </w:rPr>
      </w:pPr>
      <w:r>
        <w:fldChar w:fldCharType="begin"/>
      </w:r>
      <w:r>
        <w:instrText xml:space="preserve"> TOC \h \z \c "Table" </w:instrText>
      </w:r>
      <w:r>
        <w:fldChar w:fldCharType="separate"/>
      </w:r>
      <w:hyperlink w:anchor="_Toc118244412" w:history="1">
        <w:r w:rsidR="00B70466" w:rsidRPr="004D3731">
          <w:rPr>
            <w:rStyle w:val="Hyperlink"/>
            <w:noProof/>
          </w:rPr>
          <w:t>Table 1: US Realm Header (V3) Contexts</w:t>
        </w:r>
        <w:r w:rsidR="00B70466">
          <w:rPr>
            <w:noProof/>
            <w:webHidden/>
          </w:rPr>
          <w:tab/>
        </w:r>
        <w:r w:rsidR="00B70466">
          <w:rPr>
            <w:noProof/>
            <w:webHidden/>
          </w:rPr>
          <w:fldChar w:fldCharType="begin"/>
        </w:r>
        <w:r w:rsidR="00B70466">
          <w:rPr>
            <w:noProof/>
            <w:webHidden/>
          </w:rPr>
          <w:instrText xml:space="preserve"> PAGEREF _Toc118244412 \h </w:instrText>
        </w:r>
        <w:r w:rsidR="00B70466">
          <w:rPr>
            <w:noProof/>
            <w:webHidden/>
          </w:rPr>
        </w:r>
        <w:r w:rsidR="00B70466">
          <w:rPr>
            <w:noProof/>
            <w:webHidden/>
          </w:rPr>
          <w:fldChar w:fldCharType="separate"/>
        </w:r>
        <w:r w:rsidR="00A21BC2">
          <w:rPr>
            <w:noProof/>
            <w:webHidden/>
          </w:rPr>
          <w:t>25</w:t>
        </w:r>
        <w:r w:rsidR="00B70466">
          <w:rPr>
            <w:noProof/>
            <w:webHidden/>
          </w:rPr>
          <w:fldChar w:fldCharType="end"/>
        </w:r>
      </w:hyperlink>
    </w:p>
    <w:p w14:paraId="11C3A7B5" w14:textId="2CF4B3A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13" w:history="1">
        <w:r w:rsidR="00B70466" w:rsidRPr="004D3731">
          <w:rPr>
            <w:rStyle w:val="Hyperlink"/>
            <w:noProof/>
          </w:rPr>
          <w:t>Table 2: US Realm Header (V3) Constraints Overview</w:t>
        </w:r>
        <w:r w:rsidR="00B70466">
          <w:rPr>
            <w:noProof/>
            <w:webHidden/>
          </w:rPr>
          <w:tab/>
        </w:r>
        <w:r w:rsidR="00B70466">
          <w:rPr>
            <w:noProof/>
            <w:webHidden/>
          </w:rPr>
          <w:fldChar w:fldCharType="begin"/>
        </w:r>
        <w:r w:rsidR="00B70466">
          <w:rPr>
            <w:noProof/>
            <w:webHidden/>
          </w:rPr>
          <w:instrText xml:space="preserve"> PAGEREF _Toc118244413 \h </w:instrText>
        </w:r>
        <w:r w:rsidR="00B70466">
          <w:rPr>
            <w:noProof/>
            <w:webHidden/>
          </w:rPr>
        </w:r>
        <w:r w:rsidR="00B70466">
          <w:rPr>
            <w:noProof/>
            <w:webHidden/>
          </w:rPr>
          <w:fldChar w:fldCharType="separate"/>
        </w:r>
        <w:r w:rsidR="00A21BC2">
          <w:rPr>
            <w:noProof/>
            <w:webHidden/>
          </w:rPr>
          <w:t>25</w:t>
        </w:r>
        <w:r w:rsidR="00B70466">
          <w:rPr>
            <w:noProof/>
            <w:webHidden/>
          </w:rPr>
          <w:fldChar w:fldCharType="end"/>
        </w:r>
      </w:hyperlink>
    </w:p>
    <w:p w14:paraId="1A057E02" w14:textId="40242E5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14" w:history="1">
        <w:r w:rsidR="00B70466" w:rsidRPr="004D3731">
          <w:rPr>
            <w:rStyle w:val="Hyperlink"/>
            <w:noProof/>
          </w:rPr>
          <w:t>Table 3: QRDA Category I Framework (V4) Contexts</w:t>
        </w:r>
        <w:r w:rsidR="00B70466">
          <w:rPr>
            <w:noProof/>
            <w:webHidden/>
          </w:rPr>
          <w:tab/>
        </w:r>
        <w:r w:rsidR="00B70466">
          <w:rPr>
            <w:noProof/>
            <w:webHidden/>
          </w:rPr>
          <w:fldChar w:fldCharType="begin"/>
        </w:r>
        <w:r w:rsidR="00B70466">
          <w:rPr>
            <w:noProof/>
            <w:webHidden/>
          </w:rPr>
          <w:instrText xml:space="preserve"> PAGEREF _Toc118244414 \h </w:instrText>
        </w:r>
        <w:r w:rsidR="00B70466">
          <w:rPr>
            <w:noProof/>
            <w:webHidden/>
          </w:rPr>
        </w:r>
        <w:r w:rsidR="00B70466">
          <w:rPr>
            <w:noProof/>
            <w:webHidden/>
          </w:rPr>
          <w:fldChar w:fldCharType="separate"/>
        </w:r>
        <w:r w:rsidR="00A21BC2">
          <w:rPr>
            <w:noProof/>
            <w:webHidden/>
          </w:rPr>
          <w:t>57</w:t>
        </w:r>
        <w:r w:rsidR="00B70466">
          <w:rPr>
            <w:noProof/>
            <w:webHidden/>
          </w:rPr>
          <w:fldChar w:fldCharType="end"/>
        </w:r>
      </w:hyperlink>
    </w:p>
    <w:p w14:paraId="5FBFCF7E" w14:textId="34EDBE87"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15" w:history="1">
        <w:r w:rsidR="00B70466" w:rsidRPr="004D3731">
          <w:rPr>
            <w:rStyle w:val="Hyperlink"/>
            <w:noProof/>
          </w:rPr>
          <w:t>Table 4: QRDA Category I Framework (V4) Constraints Overview</w:t>
        </w:r>
        <w:r w:rsidR="00B70466">
          <w:rPr>
            <w:noProof/>
            <w:webHidden/>
          </w:rPr>
          <w:tab/>
        </w:r>
        <w:r w:rsidR="00B70466">
          <w:rPr>
            <w:noProof/>
            <w:webHidden/>
          </w:rPr>
          <w:fldChar w:fldCharType="begin"/>
        </w:r>
        <w:r w:rsidR="00B70466">
          <w:rPr>
            <w:noProof/>
            <w:webHidden/>
          </w:rPr>
          <w:instrText xml:space="preserve"> PAGEREF _Toc118244415 \h </w:instrText>
        </w:r>
        <w:r w:rsidR="00B70466">
          <w:rPr>
            <w:noProof/>
            <w:webHidden/>
          </w:rPr>
        </w:r>
        <w:r w:rsidR="00B70466">
          <w:rPr>
            <w:noProof/>
            <w:webHidden/>
          </w:rPr>
          <w:fldChar w:fldCharType="separate"/>
        </w:r>
        <w:r w:rsidR="00A21BC2">
          <w:rPr>
            <w:noProof/>
            <w:webHidden/>
          </w:rPr>
          <w:t>57</w:t>
        </w:r>
        <w:r w:rsidR="00B70466">
          <w:rPr>
            <w:noProof/>
            <w:webHidden/>
          </w:rPr>
          <w:fldChar w:fldCharType="end"/>
        </w:r>
      </w:hyperlink>
    </w:p>
    <w:p w14:paraId="5C87FA86" w14:textId="34466B5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16" w:history="1">
        <w:r w:rsidR="00B70466" w:rsidRPr="004D3731">
          <w:rPr>
            <w:rStyle w:val="Hyperlink"/>
            <w:noProof/>
          </w:rPr>
          <w:t>Table 5: QDM-Based QRDA (V8) Contexts</w:t>
        </w:r>
        <w:r w:rsidR="00B70466">
          <w:rPr>
            <w:noProof/>
            <w:webHidden/>
          </w:rPr>
          <w:tab/>
        </w:r>
        <w:r w:rsidR="00B70466">
          <w:rPr>
            <w:noProof/>
            <w:webHidden/>
          </w:rPr>
          <w:fldChar w:fldCharType="begin"/>
        </w:r>
        <w:r w:rsidR="00B70466">
          <w:rPr>
            <w:noProof/>
            <w:webHidden/>
          </w:rPr>
          <w:instrText xml:space="preserve"> PAGEREF _Toc118244416 \h </w:instrText>
        </w:r>
        <w:r w:rsidR="00B70466">
          <w:rPr>
            <w:noProof/>
            <w:webHidden/>
          </w:rPr>
        </w:r>
        <w:r w:rsidR="00B70466">
          <w:rPr>
            <w:noProof/>
            <w:webHidden/>
          </w:rPr>
          <w:fldChar w:fldCharType="separate"/>
        </w:r>
        <w:r w:rsidR="00A21BC2">
          <w:rPr>
            <w:noProof/>
            <w:webHidden/>
          </w:rPr>
          <w:t>60</w:t>
        </w:r>
        <w:r w:rsidR="00B70466">
          <w:rPr>
            <w:noProof/>
            <w:webHidden/>
          </w:rPr>
          <w:fldChar w:fldCharType="end"/>
        </w:r>
      </w:hyperlink>
    </w:p>
    <w:p w14:paraId="67A2DA24" w14:textId="2DE4230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17" w:history="1">
        <w:r w:rsidR="00B70466" w:rsidRPr="004D3731">
          <w:rPr>
            <w:rStyle w:val="Hyperlink"/>
            <w:noProof/>
          </w:rPr>
          <w:t>Table 6: QDM-Based QRDA (V8) Constraints Overview</w:t>
        </w:r>
        <w:r w:rsidR="00B70466">
          <w:rPr>
            <w:noProof/>
            <w:webHidden/>
          </w:rPr>
          <w:tab/>
        </w:r>
        <w:r w:rsidR="00B70466">
          <w:rPr>
            <w:noProof/>
            <w:webHidden/>
          </w:rPr>
          <w:fldChar w:fldCharType="begin"/>
        </w:r>
        <w:r w:rsidR="00B70466">
          <w:rPr>
            <w:noProof/>
            <w:webHidden/>
          </w:rPr>
          <w:instrText xml:space="preserve"> PAGEREF _Toc118244417 \h </w:instrText>
        </w:r>
        <w:r w:rsidR="00B70466">
          <w:rPr>
            <w:noProof/>
            <w:webHidden/>
          </w:rPr>
        </w:r>
        <w:r w:rsidR="00B70466">
          <w:rPr>
            <w:noProof/>
            <w:webHidden/>
          </w:rPr>
          <w:fldChar w:fldCharType="separate"/>
        </w:r>
        <w:r w:rsidR="00A21BC2">
          <w:rPr>
            <w:noProof/>
            <w:webHidden/>
          </w:rPr>
          <w:t>60</w:t>
        </w:r>
        <w:r w:rsidR="00B70466">
          <w:rPr>
            <w:noProof/>
            <w:webHidden/>
          </w:rPr>
          <w:fldChar w:fldCharType="end"/>
        </w:r>
      </w:hyperlink>
    </w:p>
    <w:p w14:paraId="6D9793C2" w14:textId="77F67927"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18" w:history="1">
        <w:r w:rsidR="00B70466" w:rsidRPr="004D3731">
          <w:rPr>
            <w:rStyle w:val="Hyperlink"/>
            <w:noProof/>
          </w:rPr>
          <w:t>Table 7: Measure Section Contexts</w:t>
        </w:r>
        <w:r w:rsidR="00B70466">
          <w:rPr>
            <w:noProof/>
            <w:webHidden/>
          </w:rPr>
          <w:tab/>
        </w:r>
        <w:r w:rsidR="00B70466">
          <w:rPr>
            <w:noProof/>
            <w:webHidden/>
          </w:rPr>
          <w:fldChar w:fldCharType="begin"/>
        </w:r>
        <w:r w:rsidR="00B70466">
          <w:rPr>
            <w:noProof/>
            <w:webHidden/>
          </w:rPr>
          <w:instrText xml:space="preserve"> PAGEREF _Toc118244418 \h </w:instrText>
        </w:r>
        <w:r w:rsidR="00B70466">
          <w:rPr>
            <w:noProof/>
            <w:webHidden/>
          </w:rPr>
        </w:r>
        <w:r w:rsidR="00B70466">
          <w:rPr>
            <w:noProof/>
            <w:webHidden/>
          </w:rPr>
          <w:fldChar w:fldCharType="separate"/>
        </w:r>
        <w:r w:rsidR="00A21BC2">
          <w:rPr>
            <w:noProof/>
            <w:webHidden/>
          </w:rPr>
          <w:t>67</w:t>
        </w:r>
        <w:r w:rsidR="00B70466">
          <w:rPr>
            <w:noProof/>
            <w:webHidden/>
          </w:rPr>
          <w:fldChar w:fldCharType="end"/>
        </w:r>
      </w:hyperlink>
    </w:p>
    <w:p w14:paraId="6B0C5CE7" w14:textId="296523B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19" w:history="1">
        <w:r w:rsidR="00B70466" w:rsidRPr="004D3731">
          <w:rPr>
            <w:rStyle w:val="Hyperlink"/>
            <w:noProof/>
          </w:rPr>
          <w:t>Table 8: Measure Section Constraints Overview</w:t>
        </w:r>
        <w:r w:rsidR="00B70466">
          <w:rPr>
            <w:noProof/>
            <w:webHidden/>
          </w:rPr>
          <w:tab/>
        </w:r>
        <w:r w:rsidR="00B70466">
          <w:rPr>
            <w:noProof/>
            <w:webHidden/>
          </w:rPr>
          <w:fldChar w:fldCharType="begin"/>
        </w:r>
        <w:r w:rsidR="00B70466">
          <w:rPr>
            <w:noProof/>
            <w:webHidden/>
          </w:rPr>
          <w:instrText xml:space="preserve"> PAGEREF _Toc118244419 \h </w:instrText>
        </w:r>
        <w:r w:rsidR="00B70466">
          <w:rPr>
            <w:noProof/>
            <w:webHidden/>
          </w:rPr>
        </w:r>
        <w:r w:rsidR="00B70466">
          <w:rPr>
            <w:noProof/>
            <w:webHidden/>
          </w:rPr>
          <w:fldChar w:fldCharType="separate"/>
        </w:r>
        <w:r w:rsidR="00A21BC2">
          <w:rPr>
            <w:noProof/>
            <w:webHidden/>
          </w:rPr>
          <w:t>67</w:t>
        </w:r>
        <w:r w:rsidR="00B70466">
          <w:rPr>
            <w:noProof/>
            <w:webHidden/>
          </w:rPr>
          <w:fldChar w:fldCharType="end"/>
        </w:r>
      </w:hyperlink>
    </w:p>
    <w:p w14:paraId="54550B9E" w14:textId="347BF3B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20" w:history="1">
        <w:r w:rsidR="00B70466" w:rsidRPr="004D3731">
          <w:rPr>
            <w:rStyle w:val="Hyperlink"/>
            <w:noProof/>
          </w:rPr>
          <w:t>Table 9: Measure Section QDM Contexts</w:t>
        </w:r>
        <w:r w:rsidR="00B70466">
          <w:rPr>
            <w:noProof/>
            <w:webHidden/>
          </w:rPr>
          <w:tab/>
        </w:r>
        <w:r w:rsidR="00B70466">
          <w:rPr>
            <w:noProof/>
            <w:webHidden/>
          </w:rPr>
          <w:fldChar w:fldCharType="begin"/>
        </w:r>
        <w:r w:rsidR="00B70466">
          <w:rPr>
            <w:noProof/>
            <w:webHidden/>
          </w:rPr>
          <w:instrText xml:space="preserve"> PAGEREF _Toc118244420 \h </w:instrText>
        </w:r>
        <w:r w:rsidR="00B70466">
          <w:rPr>
            <w:noProof/>
            <w:webHidden/>
          </w:rPr>
        </w:r>
        <w:r w:rsidR="00B70466">
          <w:rPr>
            <w:noProof/>
            <w:webHidden/>
          </w:rPr>
          <w:fldChar w:fldCharType="separate"/>
        </w:r>
        <w:r w:rsidR="00A21BC2">
          <w:rPr>
            <w:noProof/>
            <w:webHidden/>
          </w:rPr>
          <w:t>68</w:t>
        </w:r>
        <w:r w:rsidR="00B70466">
          <w:rPr>
            <w:noProof/>
            <w:webHidden/>
          </w:rPr>
          <w:fldChar w:fldCharType="end"/>
        </w:r>
      </w:hyperlink>
    </w:p>
    <w:p w14:paraId="5DAB966C" w14:textId="196731E9"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21" w:history="1">
        <w:r w:rsidR="00B70466" w:rsidRPr="004D3731">
          <w:rPr>
            <w:rStyle w:val="Hyperlink"/>
            <w:noProof/>
          </w:rPr>
          <w:t>Table 10: Measure Section QDM Constraints Overview</w:t>
        </w:r>
        <w:r w:rsidR="00B70466">
          <w:rPr>
            <w:noProof/>
            <w:webHidden/>
          </w:rPr>
          <w:tab/>
        </w:r>
        <w:r w:rsidR="00B70466">
          <w:rPr>
            <w:noProof/>
            <w:webHidden/>
          </w:rPr>
          <w:fldChar w:fldCharType="begin"/>
        </w:r>
        <w:r w:rsidR="00B70466">
          <w:rPr>
            <w:noProof/>
            <w:webHidden/>
          </w:rPr>
          <w:instrText xml:space="preserve"> PAGEREF _Toc118244421 \h </w:instrText>
        </w:r>
        <w:r w:rsidR="00B70466">
          <w:rPr>
            <w:noProof/>
            <w:webHidden/>
          </w:rPr>
        </w:r>
        <w:r w:rsidR="00B70466">
          <w:rPr>
            <w:noProof/>
            <w:webHidden/>
          </w:rPr>
          <w:fldChar w:fldCharType="separate"/>
        </w:r>
        <w:r w:rsidR="00A21BC2">
          <w:rPr>
            <w:noProof/>
            <w:webHidden/>
          </w:rPr>
          <w:t>68</w:t>
        </w:r>
        <w:r w:rsidR="00B70466">
          <w:rPr>
            <w:noProof/>
            <w:webHidden/>
          </w:rPr>
          <w:fldChar w:fldCharType="end"/>
        </w:r>
      </w:hyperlink>
    </w:p>
    <w:p w14:paraId="1AB687E6" w14:textId="3C777C45"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22" w:history="1">
        <w:r w:rsidR="00B70466" w:rsidRPr="004D3731">
          <w:rPr>
            <w:rStyle w:val="Hyperlink"/>
            <w:noProof/>
          </w:rPr>
          <w:t>Table 11: Patient Data Section Contexts</w:t>
        </w:r>
        <w:r w:rsidR="00B70466">
          <w:rPr>
            <w:noProof/>
            <w:webHidden/>
          </w:rPr>
          <w:tab/>
        </w:r>
        <w:r w:rsidR="00B70466">
          <w:rPr>
            <w:noProof/>
            <w:webHidden/>
          </w:rPr>
          <w:fldChar w:fldCharType="begin"/>
        </w:r>
        <w:r w:rsidR="00B70466">
          <w:rPr>
            <w:noProof/>
            <w:webHidden/>
          </w:rPr>
          <w:instrText xml:space="preserve"> PAGEREF _Toc118244422 \h </w:instrText>
        </w:r>
        <w:r w:rsidR="00B70466">
          <w:rPr>
            <w:noProof/>
            <w:webHidden/>
          </w:rPr>
        </w:r>
        <w:r w:rsidR="00B70466">
          <w:rPr>
            <w:noProof/>
            <w:webHidden/>
          </w:rPr>
          <w:fldChar w:fldCharType="separate"/>
        </w:r>
        <w:r w:rsidR="00A21BC2">
          <w:rPr>
            <w:noProof/>
            <w:webHidden/>
          </w:rPr>
          <w:t>69</w:t>
        </w:r>
        <w:r w:rsidR="00B70466">
          <w:rPr>
            <w:noProof/>
            <w:webHidden/>
          </w:rPr>
          <w:fldChar w:fldCharType="end"/>
        </w:r>
      </w:hyperlink>
    </w:p>
    <w:p w14:paraId="67885426" w14:textId="198B314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23" w:history="1">
        <w:r w:rsidR="00B70466" w:rsidRPr="004D3731">
          <w:rPr>
            <w:rStyle w:val="Hyperlink"/>
            <w:noProof/>
          </w:rPr>
          <w:t>Table 12: Patient Data Section Constraints Overview</w:t>
        </w:r>
        <w:r w:rsidR="00B70466">
          <w:rPr>
            <w:noProof/>
            <w:webHidden/>
          </w:rPr>
          <w:tab/>
        </w:r>
        <w:r w:rsidR="00B70466">
          <w:rPr>
            <w:noProof/>
            <w:webHidden/>
          </w:rPr>
          <w:fldChar w:fldCharType="begin"/>
        </w:r>
        <w:r w:rsidR="00B70466">
          <w:rPr>
            <w:noProof/>
            <w:webHidden/>
          </w:rPr>
          <w:instrText xml:space="preserve"> PAGEREF _Toc118244423 \h </w:instrText>
        </w:r>
        <w:r w:rsidR="00B70466">
          <w:rPr>
            <w:noProof/>
            <w:webHidden/>
          </w:rPr>
        </w:r>
        <w:r w:rsidR="00B70466">
          <w:rPr>
            <w:noProof/>
            <w:webHidden/>
          </w:rPr>
          <w:fldChar w:fldCharType="separate"/>
        </w:r>
        <w:r w:rsidR="00A21BC2">
          <w:rPr>
            <w:noProof/>
            <w:webHidden/>
          </w:rPr>
          <w:t>70</w:t>
        </w:r>
        <w:r w:rsidR="00B70466">
          <w:rPr>
            <w:noProof/>
            <w:webHidden/>
          </w:rPr>
          <w:fldChar w:fldCharType="end"/>
        </w:r>
      </w:hyperlink>
    </w:p>
    <w:p w14:paraId="74112E96" w14:textId="44F3164A"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24" w:history="1">
        <w:r w:rsidR="00B70466" w:rsidRPr="004D3731">
          <w:rPr>
            <w:rStyle w:val="Hyperlink"/>
            <w:noProof/>
          </w:rPr>
          <w:t>Table 13: Patient Data Section QDM (V8) Contexts</w:t>
        </w:r>
        <w:r w:rsidR="00B70466">
          <w:rPr>
            <w:noProof/>
            <w:webHidden/>
          </w:rPr>
          <w:tab/>
        </w:r>
        <w:r w:rsidR="00B70466">
          <w:rPr>
            <w:noProof/>
            <w:webHidden/>
          </w:rPr>
          <w:fldChar w:fldCharType="begin"/>
        </w:r>
        <w:r w:rsidR="00B70466">
          <w:rPr>
            <w:noProof/>
            <w:webHidden/>
          </w:rPr>
          <w:instrText xml:space="preserve"> PAGEREF _Toc118244424 \h </w:instrText>
        </w:r>
        <w:r w:rsidR="00B70466">
          <w:rPr>
            <w:noProof/>
            <w:webHidden/>
          </w:rPr>
        </w:r>
        <w:r w:rsidR="00B70466">
          <w:rPr>
            <w:noProof/>
            <w:webHidden/>
          </w:rPr>
          <w:fldChar w:fldCharType="separate"/>
        </w:r>
        <w:r w:rsidR="00A21BC2">
          <w:rPr>
            <w:noProof/>
            <w:webHidden/>
          </w:rPr>
          <w:t>71</w:t>
        </w:r>
        <w:r w:rsidR="00B70466">
          <w:rPr>
            <w:noProof/>
            <w:webHidden/>
          </w:rPr>
          <w:fldChar w:fldCharType="end"/>
        </w:r>
      </w:hyperlink>
    </w:p>
    <w:p w14:paraId="52352933" w14:textId="03616EB9"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25" w:history="1">
        <w:r w:rsidR="00B70466" w:rsidRPr="004D3731">
          <w:rPr>
            <w:rStyle w:val="Hyperlink"/>
            <w:noProof/>
          </w:rPr>
          <w:t>Table 14: Patient Data Section QDM (V8) Constraints Overview</w:t>
        </w:r>
        <w:r w:rsidR="00B70466">
          <w:rPr>
            <w:noProof/>
            <w:webHidden/>
          </w:rPr>
          <w:tab/>
        </w:r>
        <w:r w:rsidR="00B70466">
          <w:rPr>
            <w:noProof/>
            <w:webHidden/>
          </w:rPr>
          <w:fldChar w:fldCharType="begin"/>
        </w:r>
        <w:r w:rsidR="00B70466">
          <w:rPr>
            <w:noProof/>
            <w:webHidden/>
          </w:rPr>
          <w:instrText xml:space="preserve"> PAGEREF _Toc118244425 \h </w:instrText>
        </w:r>
        <w:r w:rsidR="00B70466">
          <w:rPr>
            <w:noProof/>
            <w:webHidden/>
          </w:rPr>
        </w:r>
        <w:r w:rsidR="00B70466">
          <w:rPr>
            <w:noProof/>
            <w:webHidden/>
          </w:rPr>
          <w:fldChar w:fldCharType="separate"/>
        </w:r>
        <w:r w:rsidR="00A21BC2">
          <w:rPr>
            <w:noProof/>
            <w:webHidden/>
          </w:rPr>
          <w:t>72</w:t>
        </w:r>
        <w:r w:rsidR="00B70466">
          <w:rPr>
            <w:noProof/>
            <w:webHidden/>
          </w:rPr>
          <w:fldChar w:fldCharType="end"/>
        </w:r>
      </w:hyperlink>
    </w:p>
    <w:p w14:paraId="5C7A7B58" w14:textId="1D99E785"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26" w:history="1">
        <w:r w:rsidR="00B70466" w:rsidRPr="004D3731">
          <w:rPr>
            <w:rStyle w:val="Hyperlink"/>
            <w:noProof/>
          </w:rPr>
          <w:t>Table 15: Reporting Parameters Section Contexts</w:t>
        </w:r>
        <w:r w:rsidR="00B70466">
          <w:rPr>
            <w:noProof/>
            <w:webHidden/>
          </w:rPr>
          <w:tab/>
        </w:r>
        <w:r w:rsidR="00B70466">
          <w:rPr>
            <w:noProof/>
            <w:webHidden/>
          </w:rPr>
          <w:fldChar w:fldCharType="begin"/>
        </w:r>
        <w:r w:rsidR="00B70466">
          <w:rPr>
            <w:noProof/>
            <w:webHidden/>
          </w:rPr>
          <w:instrText xml:space="preserve"> PAGEREF _Toc118244426 \h </w:instrText>
        </w:r>
        <w:r w:rsidR="00B70466">
          <w:rPr>
            <w:noProof/>
            <w:webHidden/>
          </w:rPr>
        </w:r>
        <w:r w:rsidR="00B70466">
          <w:rPr>
            <w:noProof/>
            <w:webHidden/>
          </w:rPr>
          <w:fldChar w:fldCharType="separate"/>
        </w:r>
        <w:r w:rsidR="00A21BC2">
          <w:rPr>
            <w:noProof/>
            <w:webHidden/>
          </w:rPr>
          <w:t>89</w:t>
        </w:r>
        <w:r w:rsidR="00B70466">
          <w:rPr>
            <w:noProof/>
            <w:webHidden/>
          </w:rPr>
          <w:fldChar w:fldCharType="end"/>
        </w:r>
      </w:hyperlink>
    </w:p>
    <w:p w14:paraId="61DAB56F" w14:textId="06EADB4A"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27" w:history="1">
        <w:r w:rsidR="00B70466" w:rsidRPr="004D3731">
          <w:rPr>
            <w:rStyle w:val="Hyperlink"/>
            <w:noProof/>
          </w:rPr>
          <w:t>Table 16: Reporting Parameters Section Constraints Overview</w:t>
        </w:r>
        <w:r w:rsidR="00B70466">
          <w:rPr>
            <w:noProof/>
            <w:webHidden/>
          </w:rPr>
          <w:tab/>
        </w:r>
        <w:r w:rsidR="00B70466">
          <w:rPr>
            <w:noProof/>
            <w:webHidden/>
          </w:rPr>
          <w:fldChar w:fldCharType="begin"/>
        </w:r>
        <w:r w:rsidR="00B70466">
          <w:rPr>
            <w:noProof/>
            <w:webHidden/>
          </w:rPr>
          <w:instrText xml:space="preserve"> PAGEREF _Toc118244427 \h </w:instrText>
        </w:r>
        <w:r w:rsidR="00B70466">
          <w:rPr>
            <w:noProof/>
            <w:webHidden/>
          </w:rPr>
        </w:r>
        <w:r w:rsidR="00B70466">
          <w:rPr>
            <w:noProof/>
            <w:webHidden/>
          </w:rPr>
          <w:fldChar w:fldCharType="separate"/>
        </w:r>
        <w:r w:rsidR="00A21BC2">
          <w:rPr>
            <w:noProof/>
            <w:webHidden/>
          </w:rPr>
          <w:t>89</w:t>
        </w:r>
        <w:r w:rsidR="00B70466">
          <w:rPr>
            <w:noProof/>
            <w:webHidden/>
          </w:rPr>
          <w:fldChar w:fldCharType="end"/>
        </w:r>
      </w:hyperlink>
    </w:p>
    <w:p w14:paraId="1E6F54B1" w14:textId="319392D0"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28" w:history="1">
        <w:r w:rsidR="00B70466" w:rsidRPr="004D3731">
          <w:rPr>
            <w:rStyle w:val="Hyperlink"/>
            <w:noProof/>
          </w:rPr>
          <w:t>Table 17: Admission Source Contexts</w:t>
        </w:r>
        <w:r w:rsidR="00B70466">
          <w:rPr>
            <w:noProof/>
            <w:webHidden/>
          </w:rPr>
          <w:tab/>
        </w:r>
        <w:r w:rsidR="00B70466">
          <w:rPr>
            <w:noProof/>
            <w:webHidden/>
          </w:rPr>
          <w:fldChar w:fldCharType="begin"/>
        </w:r>
        <w:r w:rsidR="00B70466">
          <w:rPr>
            <w:noProof/>
            <w:webHidden/>
          </w:rPr>
          <w:instrText xml:space="preserve"> PAGEREF _Toc118244428 \h </w:instrText>
        </w:r>
        <w:r w:rsidR="00B70466">
          <w:rPr>
            <w:noProof/>
            <w:webHidden/>
          </w:rPr>
        </w:r>
        <w:r w:rsidR="00B70466">
          <w:rPr>
            <w:noProof/>
            <w:webHidden/>
          </w:rPr>
          <w:fldChar w:fldCharType="separate"/>
        </w:r>
        <w:r w:rsidR="00A21BC2">
          <w:rPr>
            <w:noProof/>
            <w:webHidden/>
          </w:rPr>
          <w:t>91</w:t>
        </w:r>
        <w:r w:rsidR="00B70466">
          <w:rPr>
            <w:noProof/>
            <w:webHidden/>
          </w:rPr>
          <w:fldChar w:fldCharType="end"/>
        </w:r>
      </w:hyperlink>
    </w:p>
    <w:p w14:paraId="3010DD53" w14:textId="4C2A2602"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29" w:history="1">
        <w:r w:rsidR="00B70466" w:rsidRPr="004D3731">
          <w:rPr>
            <w:rStyle w:val="Hyperlink"/>
            <w:noProof/>
          </w:rPr>
          <w:t>Table 18: Admission Source Constraints Overview</w:t>
        </w:r>
        <w:r w:rsidR="00B70466">
          <w:rPr>
            <w:noProof/>
            <w:webHidden/>
          </w:rPr>
          <w:tab/>
        </w:r>
        <w:r w:rsidR="00B70466">
          <w:rPr>
            <w:noProof/>
            <w:webHidden/>
          </w:rPr>
          <w:fldChar w:fldCharType="begin"/>
        </w:r>
        <w:r w:rsidR="00B70466">
          <w:rPr>
            <w:noProof/>
            <w:webHidden/>
          </w:rPr>
          <w:instrText xml:space="preserve"> PAGEREF _Toc118244429 \h </w:instrText>
        </w:r>
        <w:r w:rsidR="00B70466">
          <w:rPr>
            <w:noProof/>
            <w:webHidden/>
          </w:rPr>
        </w:r>
        <w:r w:rsidR="00B70466">
          <w:rPr>
            <w:noProof/>
            <w:webHidden/>
          </w:rPr>
          <w:fldChar w:fldCharType="separate"/>
        </w:r>
        <w:r w:rsidR="00A21BC2">
          <w:rPr>
            <w:noProof/>
            <w:webHidden/>
          </w:rPr>
          <w:t>91</w:t>
        </w:r>
        <w:r w:rsidR="00B70466">
          <w:rPr>
            <w:noProof/>
            <w:webHidden/>
          </w:rPr>
          <w:fldChar w:fldCharType="end"/>
        </w:r>
      </w:hyperlink>
    </w:p>
    <w:p w14:paraId="12077686" w14:textId="2A4E125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30" w:history="1">
        <w:r w:rsidR="00B70466" w:rsidRPr="004D3731">
          <w:rPr>
            <w:rStyle w:val="Hyperlink"/>
            <w:noProof/>
          </w:rPr>
          <w:t>Table 19: Adverse Event (V3) Contexts</w:t>
        </w:r>
        <w:r w:rsidR="00B70466">
          <w:rPr>
            <w:noProof/>
            <w:webHidden/>
          </w:rPr>
          <w:tab/>
        </w:r>
        <w:r w:rsidR="00B70466">
          <w:rPr>
            <w:noProof/>
            <w:webHidden/>
          </w:rPr>
          <w:fldChar w:fldCharType="begin"/>
        </w:r>
        <w:r w:rsidR="00B70466">
          <w:rPr>
            <w:noProof/>
            <w:webHidden/>
          </w:rPr>
          <w:instrText xml:space="preserve"> PAGEREF _Toc118244430 \h </w:instrText>
        </w:r>
        <w:r w:rsidR="00B70466">
          <w:rPr>
            <w:noProof/>
            <w:webHidden/>
          </w:rPr>
        </w:r>
        <w:r w:rsidR="00B70466">
          <w:rPr>
            <w:noProof/>
            <w:webHidden/>
          </w:rPr>
          <w:fldChar w:fldCharType="separate"/>
        </w:r>
        <w:r w:rsidR="00A21BC2">
          <w:rPr>
            <w:noProof/>
            <w:webHidden/>
          </w:rPr>
          <w:t>92</w:t>
        </w:r>
        <w:r w:rsidR="00B70466">
          <w:rPr>
            <w:noProof/>
            <w:webHidden/>
          </w:rPr>
          <w:fldChar w:fldCharType="end"/>
        </w:r>
      </w:hyperlink>
    </w:p>
    <w:p w14:paraId="435A9D17" w14:textId="19EEF97A"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31" w:history="1">
        <w:r w:rsidR="00B70466" w:rsidRPr="004D3731">
          <w:rPr>
            <w:rStyle w:val="Hyperlink"/>
            <w:noProof/>
          </w:rPr>
          <w:t>Table 20: Adverse Event (V3) Constraints Overview</w:t>
        </w:r>
        <w:r w:rsidR="00B70466">
          <w:rPr>
            <w:noProof/>
            <w:webHidden/>
          </w:rPr>
          <w:tab/>
        </w:r>
        <w:r w:rsidR="00B70466">
          <w:rPr>
            <w:noProof/>
            <w:webHidden/>
          </w:rPr>
          <w:fldChar w:fldCharType="begin"/>
        </w:r>
        <w:r w:rsidR="00B70466">
          <w:rPr>
            <w:noProof/>
            <w:webHidden/>
          </w:rPr>
          <w:instrText xml:space="preserve"> PAGEREF _Toc118244431 \h </w:instrText>
        </w:r>
        <w:r w:rsidR="00B70466">
          <w:rPr>
            <w:noProof/>
            <w:webHidden/>
          </w:rPr>
        </w:r>
        <w:r w:rsidR="00B70466">
          <w:rPr>
            <w:noProof/>
            <w:webHidden/>
          </w:rPr>
          <w:fldChar w:fldCharType="separate"/>
        </w:r>
        <w:r w:rsidR="00A21BC2">
          <w:rPr>
            <w:noProof/>
            <w:webHidden/>
          </w:rPr>
          <w:t>93</w:t>
        </w:r>
        <w:r w:rsidR="00B70466">
          <w:rPr>
            <w:noProof/>
            <w:webHidden/>
          </w:rPr>
          <w:fldChar w:fldCharType="end"/>
        </w:r>
      </w:hyperlink>
    </w:p>
    <w:p w14:paraId="06494DDB" w14:textId="22137D8A"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32" w:history="1">
        <w:r w:rsidR="00B70466" w:rsidRPr="004D3731">
          <w:rPr>
            <w:rStyle w:val="Hyperlink"/>
            <w:noProof/>
          </w:rPr>
          <w:t>Table 21: Adverse Event Cause Observation Assertion  Contexts</w:t>
        </w:r>
        <w:r w:rsidR="00B70466">
          <w:rPr>
            <w:noProof/>
            <w:webHidden/>
          </w:rPr>
          <w:tab/>
        </w:r>
        <w:r w:rsidR="00B70466">
          <w:rPr>
            <w:noProof/>
            <w:webHidden/>
          </w:rPr>
          <w:fldChar w:fldCharType="begin"/>
        </w:r>
        <w:r w:rsidR="00B70466">
          <w:rPr>
            <w:noProof/>
            <w:webHidden/>
          </w:rPr>
          <w:instrText xml:space="preserve"> PAGEREF _Toc118244432 \h </w:instrText>
        </w:r>
        <w:r w:rsidR="00B70466">
          <w:rPr>
            <w:noProof/>
            <w:webHidden/>
          </w:rPr>
        </w:r>
        <w:r w:rsidR="00B70466">
          <w:rPr>
            <w:noProof/>
            <w:webHidden/>
          </w:rPr>
          <w:fldChar w:fldCharType="separate"/>
        </w:r>
        <w:r w:rsidR="00A21BC2">
          <w:rPr>
            <w:noProof/>
            <w:webHidden/>
          </w:rPr>
          <w:t>99</w:t>
        </w:r>
        <w:r w:rsidR="00B70466">
          <w:rPr>
            <w:noProof/>
            <w:webHidden/>
          </w:rPr>
          <w:fldChar w:fldCharType="end"/>
        </w:r>
      </w:hyperlink>
    </w:p>
    <w:p w14:paraId="453C7D83" w14:textId="5537723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33" w:history="1">
        <w:r w:rsidR="00B70466" w:rsidRPr="004D3731">
          <w:rPr>
            <w:rStyle w:val="Hyperlink"/>
            <w:noProof/>
          </w:rPr>
          <w:t>Table 22: Adverse Event Cause Observation Assertion  Constraints Overview</w:t>
        </w:r>
        <w:r w:rsidR="00B70466">
          <w:rPr>
            <w:noProof/>
            <w:webHidden/>
          </w:rPr>
          <w:tab/>
        </w:r>
        <w:r w:rsidR="00B70466">
          <w:rPr>
            <w:noProof/>
            <w:webHidden/>
          </w:rPr>
          <w:fldChar w:fldCharType="begin"/>
        </w:r>
        <w:r w:rsidR="00B70466">
          <w:rPr>
            <w:noProof/>
            <w:webHidden/>
          </w:rPr>
          <w:instrText xml:space="preserve"> PAGEREF _Toc118244433 \h </w:instrText>
        </w:r>
        <w:r w:rsidR="00B70466">
          <w:rPr>
            <w:noProof/>
            <w:webHidden/>
          </w:rPr>
        </w:r>
        <w:r w:rsidR="00B70466">
          <w:rPr>
            <w:noProof/>
            <w:webHidden/>
          </w:rPr>
          <w:fldChar w:fldCharType="separate"/>
        </w:r>
        <w:r w:rsidR="00A21BC2">
          <w:rPr>
            <w:noProof/>
            <w:webHidden/>
          </w:rPr>
          <w:t>99</w:t>
        </w:r>
        <w:r w:rsidR="00B70466">
          <w:rPr>
            <w:noProof/>
            <w:webHidden/>
          </w:rPr>
          <w:fldChar w:fldCharType="end"/>
        </w:r>
      </w:hyperlink>
    </w:p>
    <w:p w14:paraId="3CA7D1D9" w14:textId="6590C62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34" w:history="1">
        <w:r w:rsidR="00B70466" w:rsidRPr="004D3731">
          <w:rPr>
            <w:rStyle w:val="Hyperlink"/>
            <w:noProof/>
          </w:rPr>
          <w:t>Table 23: Age Observation Contexts</w:t>
        </w:r>
        <w:r w:rsidR="00B70466">
          <w:rPr>
            <w:noProof/>
            <w:webHidden/>
          </w:rPr>
          <w:tab/>
        </w:r>
        <w:r w:rsidR="00B70466">
          <w:rPr>
            <w:noProof/>
            <w:webHidden/>
          </w:rPr>
          <w:fldChar w:fldCharType="begin"/>
        </w:r>
        <w:r w:rsidR="00B70466">
          <w:rPr>
            <w:noProof/>
            <w:webHidden/>
          </w:rPr>
          <w:instrText xml:space="preserve"> PAGEREF _Toc118244434 \h </w:instrText>
        </w:r>
        <w:r w:rsidR="00B70466">
          <w:rPr>
            <w:noProof/>
            <w:webHidden/>
          </w:rPr>
        </w:r>
        <w:r w:rsidR="00B70466">
          <w:rPr>
            <w:noProof/>
            <w:webHidden/>
          </w:rPr>
          <w:fldChar w:fldCharType="separate"/>
        </w:r>
        <w:r w:rsidR="00A21BC2">
          <w:rPr>
            <w:noProof/>
            <w:webHidden/>
          </w:rPr>
          <w:t>100</w:t>
        </w:r>
        <w:r w:rsidR="00B70466">
          <w:rPr>
            <w:noProof/>
            <w:webHidden/>
          </w:rPr>
          <w:fldChar w:fldCharType="end"/>
        </w:r>
      </w:hyperlink>
    </w:p>
    <w:p w14:paraId="0D2A41B6" w14:textId="36E616BA"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35" w:history="1">
        <w:r w:rsidR="00B70466" w:rsidRPr="004D3731">
          <w:rPr>
            <w:rStyle w:val="Hyperlink"/>
            <w:noProof/>
          </w:rPr>
          <w:t>Table 24: Age Observation Constraints Overview</w:t>
        </w:r>
        <w:r w:rsidR="00B70466">
          <w:rPr>
            <w:noProof/>
            <w:webHidden/>
          </w:rPr>
          <w:tab/>
        </w:r>
        <w:r w:rsidR="00B70466">
          <w:rPr>
            <w:noProof/>
            <w:webHidden/>
          </w:rPr>
          <w:fldChar w:fldCharType="begin"/>
        </w:r>
        <w:r w:rsidR="00B70466">
          <w:rPr>
            <w:noProof/>
            <w:webHidden/>
          </w:rPr>
          <w:instrText xml:space="preserve"> PAGEREF _Toc118244435 \h </w:instrText>
        </w:r>
        <w:r w:rsidR="00B70466">
          <w:rPr>
            <w:noProof/>
            <w:webHidden/>
          </w:rPr>
        </w:r>
        <w:r w:rsidR="00B70466">
          <w:rPr>
            <w:noProof/>
            <w:webHidden/>
          </w:rPr>
          <w:fldChar w:fldCharType="separate"/>
        </w:r>
        <w:r w:rsidR="00A21BC2">
          <w:rPr>
            <w:noProof/>
            <w:webHidden/>
          </w:rPr>
          <w:t>101</w:t>
        </w:r>
        <w:r w:rsidR="00B70466">
          <w:rPr>
            <w:noProof/>
            <w:webHidden/>
          </w:rPr>
          <w:fldChar w:fldCharType="end"/>
        </w:r>
      </w:hyperlink>
    </w:p>
    <w:p w14:paraId="2927885C" w14:textId="67B603A4"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36" w:history="1">
        <w:r w:rsidR="00B70466" w:rsidRPr="004D3731">
          <w:rPr>
            <w:rStyle w:val="Hyperlink"/>
            <w:noProof/>
          </w:rPr>
          <w:t>Table 25: Allergy Status Observation Contexts</w:t>
        </w:r>
        <w:r w:rsidR="00B70466">
          <w:rPr>
            <w:noProof/>
            <w:webHidden/>
          </w:rPr>
          <w:tab/>
        </w:r>
        <w:r w:rsidR="00B70466">
          <w:rPr>
            <w:noProof/>
            <w:webHidden/>
          </w:rPr>
          <w:fldChar w:fldCharType="begin"/>
        </w:r>
        <w:r w:rsidR="00B70466">
          <w:rPr>
            <w:noProof/>
            <w:webHidden/>
          </w:rPr>
          <w:instrText xml:space="preserve"> PAGEREF _Toc118244436 \h </w:instrText>
        </w:r>
        <w:r w:rsidR="00B70466">
          <w:rPr>
            <w:noProof/>
            <w:webHidden/>
          </w:rPr>
        </w:r>
        <w:r w:rsidR="00B70466">
          <w:rPr>
            <w:noProof/>
            <w:webHidden/>
          </w:rPr>
          <w:fldChar w:fldCharType="separate"/>
        </w:r>
        <w:r w:rsidR="00A21BC2">
          <w:rPr>
            <w:noProof/>
            <w:webHidden/>
          </w:rPr>
          <w:t>102</w:t>
        </w:r>
        <w:r w:rsidR="00B70466">
          <w:rPr>
            <w:noProof/>
            <w:webHidden/>
          </w:rPr>
          <w:fldChar w:fldCharType="end"/>
        </w:r>
      </w:hyperlink>
    </w:p>
    <w:p w14:paraId="6CA6EF76" w14:textId="14FC60C4"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37" w:history="1">
        <w:r w:rsidR="00B70466" w:rsidRPr="004D3731">
          <w:rPr>
            <w:rStyle w:val="Hyperlink"/>
            <w:noProof/>
          </w:rPr>
          <w:t>Table 26: Allergy Status Observation Constraints Overview</w:t>
        </w:r>
        <w:r w:rsidR="00B70466">
          <w:rPr>
            <w:noProof/>
            <w:webHidden/>
          </w:rPr>
          <w:tab/>
        </w:r>
        <w:r w:rsidR="00B70466">
          <w:rPr>
            <w:noProof/>
            <w:webHidden/>
          </w:rPr>
          <w:fldChar w:fldCharType="begin"/>
        </w:r>
        <w:r w:rsidR="00B70466">
          <w:rPr>
            <w:noProof/>
            <w:webHidden/>
          </w:rPr>
          <w:instrText xml:space="preserve"> PAGEREF _Toc118244437 \h </w:instrText>
        </w:r>
        <w:r w:rsidR="00B70466">
          <w:rPr>
            <w:noProof/>
            <w:webHidden/>
          </w:rPr>
        </w:r>
        <w:r w:rsidR="00B70466">
          <w:rPr>
            <w:noProof/>
            <w:webHidden/>
          </w:rPr>
          <w:fldChar w:fldCharType="separate"/>
        </w:r>
        <w:r w:rsidR="00A21BC2">
          <w:rPr>
            <w:noProof/>
            <w:webHidden/>
          </w:rPr>
          <w:t>102</w:t>
        </w:r>
        <w:r w:rsidR="00B70466">
          <w:rPr>
            <w:noProof/>
            <w:webHidden/>
          </w:rPr>
          <w:fldChar w:fldCharType="end"/>
        </w:r>
      </w:hyperlink>
    </w:p>
    <w:p w14:paraId="5B3D6AFE" w14:textId="24E95179"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38" w:history="1">
        <w:r w:rsidR="00B70466" w:rsidRPr="004D3731">
          <w:rPr>
            <w:rStyle w:val="Hyperlink"/>
            <w:noProof/>
          </w:rPr>
          <w:t>Table 27: Assessment Performed (V4) Contexts</w:t>
        </w:r>
        <w:r w:rsidR="00B70466">
          <w:rPr>
            <w:noProof/>
            <w:webHidden/>
          </w:rPr>
          <w:tab/>
        </w:r>
        <w:r w:rsidR="00B70466">
          <w:rPr>
            <w:noProof/>
            <w:webHidden/>
          </w:rPr>
          <w:fldChar w:fldCharType="begin"/>
        </w:r>
        <w:r w:rsidR="00B70466">
          <w:rPr>
            <w:noProof/>
            <w:webHidden/>
          </w:rPr>
          <w:instrText xml:space="preserve"> PAGEREF _Toc118244438 \h </w:instrText>
        </w:r>
        <w:r w:rsidR="00B70466">
          <w:rPr>
            <w:noProof/>
            <w:webHidden/>
          </w:rPr>
        </w:r>
        <w:r w:rsidR="00B70466">
          <w:rPr>
            <w:noProof/>
            <w:webHidden/>
          </w:rPr>
          <w:fldChar w:fldCharType="separate"/>
        </w:r>
        <w:r w:rsidR="00A21BC2">
          <w:rPr>
            <w:noProof/>
            <w:webHidden/>
          </w:rPr>
          <w:t>104</w:t>
        </w:r>
        <w:r w:rsidR="00B70466">
          <w:rPr>
            <w:noProof/>
            <w:webHidden/>
          </w:rPr>
          <w:fldChar w:fldCharType="end"/>
        </w:r>
      </w:hyperlink>
    </w:p>
    <w:p w14:paraId="5E3E661E" w14:textId="34B5A4F2"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39" w:history="1">
        <w:r w:rsidR="00B70466" w:rsidRPr="004D3731">
          <w:rPr>
            <w:rStyle w:val="Hyperlink"/>
            <w:noProof/>
          </w:rPr>
          <w:t>Table 28: Assessment Performed (V4) Constraints Overview</w:t>
        </w:r>
        <w:r w:rsidR="00B70466">
          <w:rPr>
            <w:noProof/>
            <w:webHidden/>
          </w:rPr>
          <w:tab/>
        </w:r>
        <w:r w:rsidR="00B70466">
          <w:rPr>
            <w:noProof/>
            <w:webHidden/>
          </w:rPr>
          <w:fldChar w:fldCharType="begin"/>
        </w:r>
        <w:r w:rsidR="00B70466">
          <w:rPr>
            <w:noProof/>
            <w:webHidden/>
          </w:rPr>
          <w:instrText xml:space="preserve"> PAGEREF _Toc118244439 \h </w:instrText>
        </w:r>
        <w:r w:rsidR="00B70466">
          <w:rPr>
            <w:noProof/>
            <w:webHidden/>
          </w:rPr>
        </w:r>
        <w:r w:rsidR="00B70466">
          <w:rPr>
            <w:noProof/>
            <w:webHidden/>
          </w:rPr>
          <w:fldChar w:fldCharType="separate"/>
        </w:r>
        <w:r w:rsidR="00A21BC2">
          <w:rPr>
            <w:noProof/>
            <w:webHidden/>
          </w:rPr>
          <w:t>104</w:t>
        </w:r>
        <w:r w:rsidR="00B70466">
          <w:rPr>
            <w:noProof/>
            <w:webHidden/>
          </w:rPr>
          <w:fldChar w:fldCharType="end"/>
        </w:r>
      </w:hyperlink>
    </w:p>
    <w:p w14:paraId="1AE0708E" w14:textId="1BF32DF7"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40" w:history="1">
        <w:r w:rsidR="00B70466" w:rsidRPr="004D3731">
          <w:rPr>
            <w:rStyle w:val="Hyperlink"/>
            <w:noProof/>
          </w:rPr>
          <w:t>Table 29: Communication Performed (V3) Contexts</w:t>
        </w:r>
        <w:r w:rsidR="00B70466">
          <w:rPr>
            <w:noProof/>
            <w:webHidden/>
          </w:rPr>
          <w:tab/>
        </w:r>
        <w:r w:rsidR="00B70466">
          <w:rPr>
            <w:noProof/>
            <w:webHidden/>
          </w:rPr>
          <w:fldChar w:fldCharType="begin"/>
        </w:r>
        <w:r w:rsidR="00B70466">
          <w:rPr>
            <w:noProof/>
            <w:webHidden/>
          </w:rPr>
          <w:instrText xml:space="preserve"> PAGEREF _Toc118244440 \h </w:instrText>
        </w:r>
        <w:r w:rsidR="00B70466">
          <w:rPr>
            <w:noProof/>
            <w:webHidden/>
          </w:rPr>
        </w:r>
        <w:r w:rsidR="00B70466">
          <w:rPr>
            <w:noProof/>
            <w:webHidden/>
          </w:rPr>
          <w:fldChar w:fldCharType="separate"/>
        </w:r>
        <w:r w:rsidR="00A21BC2">
          <w:rPr>
            <w:noProof/>
            <w:webHidden/>
          </w:rPr>
          <w:t>110</w:t>
        </w:r>
        <w:r w:rsidR="00B70466">
          <w:rPr>
            <w:noProof/>
            <w:webHidden/>
          </w:rPr>
          <w:fldChar w:fldCharType="end"/>
        </w:r>
      </w:hyperlink>
    </w:p>
    <w:p w14:paraId="2F4AC164" w14:textId="6BA64537"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41" w:history="1">
        <w:r w:rsidR="00B70466" w:rsidRPr="004D3731">
          <w:rPr>
            <w:rStyle w:val="Hyperlink"/>
            <w:noProof/>
          </w:rPr>
          <w:t>Table 30: Communication Performed (V3) Constraints Overview</w:t>
        </w:r>
        <w:r w:rsidR="00B70466">
          <w:rPr>
            <w:noProof/>
            <w:webHidden/>
          </w:rPr>
          <w:tab/>
        </w:r>
        <w:r w:rsidR="00B70466">
          <w:rPr>
            <w:noProof/>
            <w:webHidden/>
          </w:rPr>
          <w:fldChar w:fldCharType="begin"/>
        </w:r>
        <w:r w:rsidR="00B70466">
          <w:rPr>
            <w:noProof/>
            <w:webHidden/>
          </w:rPr>
          <w:instrText xml:space="preserve"> PAGEREF _Toc118244441 \h </w:instrText>
        </w:r>
        <w:r w:rsidR="00B70466">
          <w:rPr>
            <w:noProof/>
            <w:webHidden/>
          </w:rPr>
        </w:r>
        <w:r w:rsidR="00B70466">
          <w:rPr>
            <w:noProof/>
            <w:webHidden/>
          </w:rPr>
          <w:fldChar w:fldCharType="separate"/>
        </w:r>
        <w:r w:rsidR="00A21BC2">
          <w:rPr>
            <w:noProof/>
            <w:webHidden/>
          </w:rPr>
          <w:t>111</w:t>
        </w:r>
        <w:r w:rsidR="00B70466">
          <w:rPr>
            <w:noProof/>
            <w:webHidden/>
          </w:rPr>
          <w:fldChar w:fldCharType="end"/>
        </w:r>
      </w:hyperlink>
    </w:p>
    <w:p w14:paraId="61E9EFF2" w14:textId="58322A34"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42" w:history="1">
        <w:r w:rsidR="00B70466" w:rsidRPr="004D3731">
          <w:rPr>
            <w:rStyle w:val="Hyperlink"/>
            <w:noProof/>
          </w:rPr>
          <w:t>Table 31: Component Contexts</w:t>
        </w:r>
        <w:r w:rsidR="00B70466">
          <w:rPr>
            <w:noProof/>
            <w:webHidden/>
          </w:rPr>
          <w:tab/>
        </w:r>
        <w:r w:rsidR="00B70466">
          <w:rPr>
            <w:noProof/>
            <w:webHidden/>
          </w:rPr>
          <w:fldChar w:fldCharType="begin"/>
        </w:r>
        <w:r w:rsidR="00B70466">
          <w:rPr>
            <w:noProof/>
            <w:webHidden/>
          </w:rPr>
          <w:instrText xml:space="preserve"> PAGEREF _Toc118244442 \h </w:instrText>
        </w:r>
        <w:r w:rsidR="00B70466">
          <w:rPr>
            <w:noProof/>
            <w:webHidden/>
          </w:rPr>
        </w:r>
        <w:r w:rsidR="00B70466">
          <w:rPr>
            <w:noProof/>
            <w:webHidden/>
          </w:rPr>
          <w:fldChar w:fldCharType="separate"/>
        </w:r>
        <w:r w:rsidR="00A21BC2">
          <w:rPr>
            <w:noProof/>
            <w:webHidden/>
          </w:rPr>
          <w:t>118</w:t>
        </w:r>
        <w:r w:rsidR="00B70466">
          <w:rPr>
            <w:noProof/>
            <w:webHidden/>
          </w:rPr>
          <w:fldChar w:fldCharType="end"/>
        </w:r>
      </w:hyperlink>
    </w:p>
    <w:p w14:paraId="66A6EFDA" w14:textId="20E1000C"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43" w:history="1">
        <w:r w:rsidR="00B70466" w:rsidRPr="004D3731">
          <w:rPr>
            <w:rStyle w:val="Hyperlink"/>
            <w:noProof/>
          </w:rPr>
          <w:t>Table 32: Component Constraints Overview</w:t>
        </w:r>
        <w:r w:rsidR="00B70466">
          <w:rPr>
            <w:noProof/>
            <w:webHidden/>
          </w:rPr>
          <w:tab/>
        </w:r>
        <w:r w:rsidR="00B70466">
          <w:rPr>
            <w:noProof/>
            <w:webHidden/>
          </w:rPr>
          <w:fldChar w:fldCharType="begin"/>
        </w:r>
        <w:r w:rsidR="00B70466">
          <w:rPr>
            <w:noProof/>
            <w:webHidden/>
          </w:rPr>
          <w:instrText xml:space="preserve"> PAGEREF _Toc118244443 \h </w:instrText>
        </w:r>
        <w:r w:rsidR="00B70466">
          <w:rPr>
            <w:noProof/>
            <w:webHidden/>
          </w:rPr>
        </w:r>
        <w:r w:rsidR="00B70466">
          <w:rPr>
            <w:noProof/>
            <w:webHidden/>
          </w:rPr>
          <w:fldChar w:fldCharType="separate"/>
        </w:r>
        <w:r w:rsidR="00A21BC2">
          <w:rPr>
            <w:noProof/>
            <w:webHidden/>
          </w:rPr>
          <w:t>119</w:t>
        </w:r>
        <w:r w:rsidR="00B70466">
          <w:rPr>
            <w:noProof/>
            <w:webHidden/>
          </w:rPr>
          <w:fldChar w:fldCharType="end"/>
        </w:r>
      </w:hyperlink>
    </w:p>
    <w:p w14:paraId="2D4C6F57" w14:textId="06134DFA"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44" w:history="1">
        <w:r w:rsidR="00B70466" w:rsidRPr="004D3731">
          <w:rPr>
            <w:rStyle w:val="Hyperlink"/>
            <w:noProof/>
          </w:rPr>
          <w:t>Table 33: Criticality Observation  Contexts</w:t>
        </w:r>
        <w:r w:rsidR="00B70466">
          <w:rPr>
            <w:noProof/>
            <w:webHidden/>
          </w:rPr>
          <w:tab/>
        </w:r>
        <w:r w:rsidR="00B70466">
          <w:rPr>
            <w:noProof/>
            <w:webHidden/>
          </w:rPr>
          <w:fldChar w:fldCharType="begin"/>
        </w:r>
        <w:r w:rsidR="00B70466">
          <w:rPr>
            <w:noProof/>
            <w:webHidden/>
          </w:rPr>
          <w:instrText xml:space="preserve"> PAGEREF _Toc118244444 \h </w:instrText>
        </w:r>
        <w:r w:rsidR="00B70466">
          <w:rPr>
            <w:noProof/>
            <w:webHidden/>
          </w:rPr>
        </w:r>
        <w:r w:rsidR="00B70466">
          <w:rPr>
            <w:noProof/>
            <w:webHidden/>
          </w:rPr>
          <w:fldChar w:fldCharType="separate"/>
        </w:r>
        <w:r w:rsidR="00A21BC2">
          <w:rPr>
            <w:noProof/>
            <w:webHidden/>
          </w:rPr>
          <w:t>120</w:t>
        </w:r>
        <w:r w:rsidR="00B70466">
          <w:rPr>
            <w:noProof/>
            <w:webHidden/>
          </w:rPr>
          <w:fldChar w:fldCharType="end"/>
        </w:r>
      </w:hyperlink>
    </w:p>
    <w:p w14:paraId="68581AB8" w14:textId="64C200F9"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45" w:history="1">
        <w:r w:rsidR="00B70466" w:rsidRPr="004D3731">
          <w:rPr>
            <w:rStyle w:val="Hyperlink"/>
            <w:noProof/>
          </w:rPr>
          <w:t>Table 34: Criticality Observation  Constraints Overview</w:t>
        </w:r>
        <w:r w:rsidR="00B70466">
          <w:rPr>
            <w:noProof/>
            <w:webHidden/>
          </w:rPr>
          <w:tab/>
        </w:r>
        <w:r w:rsidR="00B70466">
          <w:rPr>
            <w:noProof/>
            <w:webHidden/>
          </w:rPr>
          <w:fldChar w:fldCharType="begin"/>
        </w:r>
        <w:r w:rsidR="00B70466">
          <w:rPr>
            <w:noProof/>
            <w:webHidden/>
          </w:rPr>
          <w:instrText xml:space="preserve"> PAGEREF _Toc118244445 \h </w:instrText>
        </w:r>
        <w:r w:rsidR="00B70466">
          <w:rPr>
            <w:noProof/>
            <w:webHidden/>
          </w:rPr>
        </w:r>
        <w:r w:rsidR="00B70466">
          <w:rPr>
            <w:noProof/>
            <w:webHidden/>
          </w:rPr>
          <w:fldChar w:fldCharType="separate"/>
        </w:r>
        <w:r w:rsidR="00A21BC2">
          <w:rPr>
            <w:noProof/>
            <w:webHidden/>
          </w:rPr>
          <w:t>121</w:t>
        </w:r>
        <w:r w:rsidR="00B70466">
          <w:rPr>
            <w:noProof/>
            <w:webHidden/>
          </w:rPr>
          <w:fldChar w:fldCharType="end"/>
        </w:r>
      </w:hyperlink>
    </w:p>
    <w:p w14:paraId="1705F4F0" w14:textId="45E22BA4"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46" w:history="1">
        <w:r w:rsidR="00B70466" w:rsidRPr="004D3731">
          <w:rPr>
            <w:rStyle w:val="Hyperlink"/>
            <w:noProof/>
          </w:rPr>
          <w:t>Table 35: Days Supplied Contexts</w:t>
        </w:r>
        <w:r w:rsidR="00B70466">
          <w:rPr>
            <w:noProof/>
            <w:webHidden/>
          </w:rPr>
          <w:tab/>
        </w:r>
        <w:r w:rsidR="00B70466">
          <w:rPr>
            <w:noProof/>
            <w:webHidden/>
          </w:rPr>
          <w:fldChar w:fldCharType="begin"/>
        </w:r>
        <w:r w:rsidR="00B70466">
          <w:rPr>
            <w:noProof/>
            <w:webHidden/>
          </w:rPr>
          <w:instrText xml:space="preserve"> PAGEREF _Toc118244446 \h </w:instrText>
        </w:r>
        <w:r w:rsidR="00B70466">
          <w:rPr>
            <w:noProof/>
            <w:webHidden/>
          </w:rPr>
        </w:r>
        <w:r w:rsidR="00B70466">
          <w:rPr>
            <w:noProof/>
            <w:webHidden/>
          </w:rPr>
          <w:fldChar w:fldCharType="separate"/>
        </w:r>
        <w:r w:rsidR="00A21BC2">
          <w:rPr>
            <w:noProof/>
            <w:webHidden/>
          </w:rPr>
          <w:t>122</w:t>
        </w:r>
        <w:r w:rsidR="00B70466">
          <w:rPr>
            <w:noProof/>
            <w:webHidden/>
          </w:rPr>
          <w:fldChar w:fldCharType="end"/>
        </w:r>
      </w:hyperlink>
    </w:p>
    <w:p w14:paraId="5A926AD6" w14:textId="750DB855"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47" w:history="1">
        <w:r w:rsidR="00B70466" w:rsidRPr="004D3731">
          <w:rPr>
            <w:rStyle w:val="Hyperlink"/>
            <w:noProof/>
          </w:rPr>
          <w:t>Table 36: Days Supplied Constraints Overview</w:t>
        </w:r>
        <w:r w:rsidR="00B70466">
          <w:rPr>
            <w:noProof/>
            <w:webHidden/>
          </w:rPr>
          <w:tab/>
        </w:r>
        <w:r w:rsidR="00B70466">
          <w:rPr>
            <w:noProof/>
            <w:webHidden/>
          </w:rPr>
          <w:fldChar w:fldCharType="begin"/>
        </w:r>
        <w:r w:rsidR="00B70466">
          <w:rPr>
            <w:noProof/>
            <w:webHidden/>
          </w:rPr>
          <w:instrText xml:space="preserve"> PAGEREF _Toc118244447 \h </w:instrText>
        </w:r>
        <w:r w:rsidR="00B70466">
          <w:rPr>
            <w:noProof/>
            <w:webHidden/>
          </w:rPr>
        </w:r>
        <w:r w:rsidR="00B70466">
          <w:rPr>
            <w:noProof/>
            <w:webHidden/>
          </w:rPr>
          <w:fldChar w:fldCharType="separate"/>
        </w:r>
        <w:r w:rsidR="00A21BC2">
          <w:rPr>
            <w:noProof/>
            <w:webHidden/>
          </w:rPr>
          <w:t>122</w:t>
        </w:r>
        <w:r w:rsidR="00B70466">
          <w:rPr>
            <w:noProof/>
            <w:webHidden/>
          </w:rPr>
          <w:fldChar w:fldCharType="end"/>
        </w:r>
      </w:hyperlink>
    </w:p>
    <w:p w14:paraId="3E1970CE" w14:textId="16DB6F61"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48" w:history="1">
        <w:r w:rsidR="00B70466" w:rsidRPr="004D3731">
          <w:rPr>
            <w:rStyle w:val="Hyperlink"/>
            <w:noProof/>
          </w:rPr>
          <w:t>Table 37: Deceased Observation (V3) Contexts</w:t>
        </w:r>
        <w:r w:rsidR="00B70466">
          <w:rPr>
            <w:noProof/>
            <w:webHidden/>
          </w:rPr>
          <w:tab/>
        </w:r>
        <w:r w:rsidR="00B70466">
          <w:rPr>
            <w:noProof/>
            <w:webHidden/>
          </w:rPr>
          <w:fldChar w:fldCharType="begin"/>
        </w:r>
        <w:r w:rsidR="00B70466">
          <w:rPr>
            <w:noProof/>
            <w:webHidden/>
          </w:rPr>
          <w:instrText xml:space="preserve"> PAGEREF _Toc118244448 \h </w:instrText>
        </w:r>
        <w:r w:rsidR="00B70466">
          <w:rPr>
            <w:noProof/>
            <w:webHidden/>
          </w:rPr>
        </w:r>
        <w:r w:rsidR="00B70466">
          <w:rPr>
            <w:noProof/>
            <w:webHidden/>
          </w:rPr>
          <w:fldChar w:fldCharType="separate"/>
        </w:r>
        <w:r w:rsidR="00A21BC2">
          <w:rPr>
            <w:noProof/>
            <w:webHidden/>
          </w:rPr>
          <w:t>123</w:t>
        </w:r>
        <w:r w:rsidR="00B70466">
          <w:rPr>
            <w:noProof/>
            <w:webHidden/>
          </w:rPr>
          <w:fldChar w:fldCharType="end"/>
        </w:r>
      </w:hyperlink>
    </w:p>
    <w:p w14:paraId="7109593D" w14:textId="46822B00"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49" w:history="1">
        <w:r w:rsidR="00B70466" w:rsidRPr="004D3731">
          <w:rPr>
            <w:rStyle w:val="Hyperlink"/>
            <w:noProof/>
          </w:rPr>
          <w:t>Table 38: Deceased Observation (V3) Constraints Overview</w:t>
        </w:r>
        <w:r w:rsidR="00B70466">
          <w:rPr>
            <w:noProof/>
            <w:webHidden/>
          </w:rPr>
          <w:tab/>
        </w:r>
        <w:r w:rsidR="00B70466">
          <w:rPr>
            <w:noProof/>
            <w:webHidden/>
          </w:rPr>
          <w:fldChar w:fldCharType="begin"/>
        </w:r>
        <w:r w:rsidR="00B70466">
          <w:rPr>
            <w:noProof/>
            <w:webHidden/>
          </w:rPr>
          <w:instrText xml:space="preserve"> PAGEREF _Toc118244449 \h </w:instrText>
        </w:r>
        <w:r w:rsidR="00B70466">
          <w:rPr>
            <w:noProof/>
            <w:webHidden/>
          </w:rPr>
        </w:r>
        <w:r w:rsidR="00B70466">
          <w:rPr>
            <w:noProof/>
            <w:webHidden/>
          </w:rPr>
          <w:fldChar w:fldCharType="separate"/>
        </w:r>
        <w:r w:rsidR="00A21BC2">
          <w:rPr>
            <w:noProof/>
            <w:webHidden/>
          </w:rPr>
          <w:t>124</w:t>
        </w:r>
        <w:r w:rsidR="00B70466">
          <w:rPr>
            <w:noProof/>
            <w:webHidden/>
          </w:rPr>
          <w:fldChar w:fldCharType="end"/>
        </w:r>
      </w:hyperlink>
    </w:p>
    <w:p w14:paraId="0EB1612A" w14:textId="63BB4DDC"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50" w:history="1">
        <w:r w:rsidR="00B70466" w:rsidRPr="004D3731">
          <w:rPr>
            <w:rStyle w:val="Hyperlink"/>
            <w:noProof/>
          </w:rPr>
          <w:t>Table 39: Patient Characteristic Expired (V3) Contexts</w:t>
        </w:r>
        <w:r w:rsidR="00B70466">
          <w:rPr>
            <w:noProof/>
            <w:webHidden/>
          </w:rPr>
          <w:tab/>
        </w:r>
        <w:r w:rsidR="00B70466">
          <w:rPr>
            <w:noProof/>
            <w:webHidden/>
          </w:rPr>
          <w:fldChar w:fldCharType="begin"/>
        </w:r>
        <w:r w:rsidR="00B70466">
          <w:rPr>
            <w:noProof/>
            <w:webHidden/>
          </w:rPr>
          <w:instrText xml:space="preserve"> PAGEREF _Toc118244450 \h </w:instrText>
        </w:r>
        <w:r w:rsidR="00B70466">
          <w:rPr>
            <w:noProof/>
            <w:webHidden/>
          </w:rPr>
        </w:r>
        <w:r w:rsidR="00B70466">
          <w:rPr>
            <w:noProof/>
            <w:webHidden/>
          </w:rPr>
          <w:fldChar w:fldCharType="separate"/>
        </w:r>
        <w:r w:rsidR="00A21BC2">
          <w:rPr>
            <w:noProof/>
            <w:webHidden/>
          </w:rPr>
          <w:t>126</w:t>
        </w:r>
        <w:r w:rsidR="00B70466">
          <w:rPr>
            <w:noProof/>
            <w:webHidden/>
          </w:rPr>
          <w:fldChar w:fldCharType="end"/>
        </w:r>
      </w:hyperlink>
    </w:p>
    <w:p w14:paraId="45E9403B" w14:textId="534CCF0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51" w:history="1">
        <w:r w:rsidR="00B70466" w:rsidRPr="004D3731">
          <w:rPr>
            <w:rStyle w:val="Hyperlink"/>
            <w:noProof/>
          </w:rPr>
          <w:t>Table 40: Patient Characteristic Expired (V3) Constraints Overview</w:t>
        </w:r>
        <w:r w:rsidR="00B70466">
          <w:rPr>
            <w:noProof/>
            <w:webHidden/>
          </w:rPr>
          <w:tab/>
        </w:r>
        <w:r w:rsidR="00B70466">
          <w:rPr>
            <w:noProof/>
            <w:webHidden/>
          </w:rPr>
          <w:fldChar w:fldCharType="begin"/>
        </w:r>
        <w:r w:rsidR="00B70466">
          <w:rPr>
            <w:noProof/>
            <w:webHidden/>
          </w:rPr>
          <w:instrText xml:space="preserve"> PAGEREF _Toc118244451 \h </w:instrText>
        </w:r>
        <w:r w:rsidR="00B70466">
          <w:rPr>
            <w:noProof/>
            <w:webHidden/>
          </w:rPr>
        </w:r>
        <w:r w:rsidR="00B70466">
          <w:rPr>
            <w:noProof/>
            <w:webHidden/>
          </w:rPr>
          <w:fldChar w:fldCharType="separate"/>
        </w:r>
        <w:r w:rsidR="00A21BC2">
          <w:rPr>
            <w:noProof/>
            <w:webHidden/>
          </w:rPr>
          <w:t>126</w:t>
        </w:r>
        <w:r w:rsidR="00B70466">
          <w:rPr>
            <w:noProof/>
            <w:webHidden/>
          </w:rPr>
          <w:fldChar w:fldCharType="end"/>
        </w:r>
      </w:hyperlink>
    </w:p>
    <w:p w14:paraId="2051E536" w14:textId="0987F7A5"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52" w:history="1">
        <w:r w:rsidR="00B70466" w:rsidRPr="004D3731">
          <w:rPr>
            <w:rStyle w:val="Hyperlink"/>
            <w:noProof/>
          </w:rPr>
          <w:t>Table 41: Device Order Act (V4) Contexts</w:t>
        </w:r>
        <w:r w:rsidR="00B70466">
          <w:rPr>
            <w:noProof/>
            <w:webHidden/>
          </w:rPr>
          <w:tab/>
        </w:r>
        <w:r w:rsidR="00B70466">
          <w:rPr>
            <w:noProof/>
            <w:webHidden/>
          </w:rPr>
          <w:fldChar w:fldCharType="begin"/>
        </w:r>
        <w:r w:rsidR="00B70466">
          <w:rPr>
            <w:noProof/>
            <w:webHidden/>
          </w:rPr>
          <w:instrText xml:space="preserve"> PAGEREF _Toc118244452 \h </w:instrText>
        </w:r>
        <w:r w:rsidR="00B70466">
          <w:rPr>
            <w:noProof/>
            <w:webHidden/>
          </w:rPr>
        </w:r>
        <w:r w:rsidR="00B70466">
          <w:rPr>
            <w:noProof/>
            <w:webHidden/>
          </w:rPr>
          <w:fldChar w:fldCharType="separate"/>
        </w:r>
        <w:r w:rsidR="00A21BC2">
          <w:rPr>
            <w:noProof/>
            <w:webHidden/>
          </w:rPr>
          <w:t>128</w:t>
        </w:r>
        <w:r w:rsidR="00B70466">
          <w:rPr>
            <w:noProof/>
            <w:webHidden/>
          </w:rPr>
          <w:fldChar w:fldCharType="end"/>
        </w:r>
      </w:hyperlink>
    </w:p>
    <w:p w14:paraId="00D310ED" w14:textId="2A4A7634"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53" w:history="1">
        <w:r w:rsidR="00B70466" w:rsidRPr="004D3731">
          <w:rPr>
            <w:rStyle w:val="Hyperlink"/>
            <w:noProof/>
          </w:rPr>
          <w:t>Table 42: Device Order Act (V4) Constraints Overview</w:t>
        </w:r>
        <w:r w:rsidR="00B70466">
          <w:rPr>
            <w:noProof/>
            <w:webHidden/>
          </w:rPr>
          <w:tab/>
        </w:r>
        <w:r w:rsidR="00B70466">
          <w:rPr>
            <w:noProof/>
            <w:webHidden/>
          </w:rPr>
          <w:fldChar w:fldCharType="begin"/>
        </w:r>
        <w:r w:rsidR="00B70466">
          <w:rPr>
            <w:noProof/>
            <w:webHidden/>
          </w:rPr>
          <w:instrText xml:space="preserve"> PAGEREF _Toc118244453 \h </w:instrText>
        </w:r>
        <w:r w:rsidR="00B70466">
          <w:rPr>
            <w:noProof/>
            <w:webHidden/>
          </w:rPr>
        </w:r>
        <w:r w:rsidR="00B70466">
          <w:rPr>
            <w:noProof/>
            <w:webHidden/>
          </w:rPr>
          <w:fldChar w:fldCharType="separate"/>
        </w:r>
        <w:r w:rsidR="00A21BC2">
          <w:rPr>
            <w:noProof/>
            <w:webHidden/>
          </w:rPr>
          <w:t>128</w:t>
        </w:r>
        <w:r w:rsidR="00B70466">
          <w:rPr>
            <w:noProof/>
            <w:webHidden/>
          </w:rPr>
          <w:fldChar w:fldCharType="end"/>
        </w:r>
      </w:hyperlink>
    </w:p>
    <w:p w14:paraId="3C3D1270" w14:textId="35A6FED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54" w:history="1">
        <w:r w:rsidR="00B70466" w:rsidRPr="004D3731">
          <w:rPr>
            <w:rStyle w:val="Hyperlink"/>
            <w:noProof/>
          </w:rPr>
          <w:t>Table 43: Device Recommended Act (V4) Contexts</w:t>
        </w:r>
        <w:r w:rsidR="00B70466">
          <w:rPr>
            <w:noProof/>
            <w:webHidden/>
          </w:rPr>
          <w:tab/>
        </w:r>
        <w:r w:rsidR="00B70466">
          <w:rPr>
            <w:noProof/>
            <w:webHidden/>
          </w:rPr>
          <w:fldChar w:fldCharType="begin"/>
        </w:r>
        <w:r w:rsidR="00B70466">
          <w:rPr>
            <w:noProof/>
            <w:webHidden/>
          </w:rPr>
          <w:instrText xml:space="preserve"> PAGEREF _Toc118244454 \h </w:instrText>
        </w:r>
        <w:r w:rsidR="00B70466">
          <w:rPr>
            <w:noProof/>
            <w:webHidden/>
          </w:rPr>
        </w:r>
        <w:r w:rsidR="00B70466">
          <w:rPr>
            <w:noProof/>
            <w:webHidden/>
          </w:rPr>
          <w:fldChar w:fldCharType="separate"/>
        </w:r>
        <w:r w:rsidR="00A21BC2">
          <w:rPr>
            <w:noProof/>
            <w:webHidden/>
          </w:rPr>
          <w:t>130</w:t>
        </w:r>
        <w:r w:rsidR="00B70466">
          <w:rPr>
            <w:noProof/>
            <w:webHidden/>
          </w:rPr>
          <w:fldChar w:fldCharType="end"/>
        </w:r>
      </w:hyperlink>
    </w:p>
    <w:p w14:paraId="0DF93154" w14:textId="42563A49"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55" w:history="1">
        <w:r w:rsidR="00B70466" w:rsidRPr="004D3731">
          <w:rPr>
            <w:rStyle w:val="Hyperlink"/>
            <w:noProof/>
          </w:rPr>
          <w:t>Table 44: Device Recommended Act (V4) Constraints Overview</w:t>
        </w:r>
        <w:r w:rsidR="00B70466">
          <w:rPr>
            <w:noProof/>
            <w:webHidden/>
          </w:rPr>
          <w:tab/>
        </w:r>
        <w:r w:rsidR="00B70466">
          <w:rPr>
            <w:noProof/>
            <w:webHidden/>
          </w:rPr>
          <w:fldChar w:fldCharType="begin"/>
        </w:r>
        <w:r w:rsidR="00B70466">
          <w:rPr>
            <w:noProof/>
            <w:webHidden/>
          </w:rPr>
          <w:instrText xml:space="preserve"> PAGEREF _Toc118244455 \h </w:instrText>
        </w:r>
        <w:r w:rsidR="00B70466">
          <w:rPr>
            <w:noProof/>
            <w:webHidden/>
          </w:rPr>
        </w:r>
        <w:r w:rsidR="00B70466">
          <w:rPr>
            <w:noProof/>
            <w:webHidden/>
          </w:rPr>
          <w:fldChar w:fldCharType="separate"/>
        </w:r>
        <w:r w:rsidR="00A21BC2">
          <w:rPr>
            <w:noProof/>
            <w:webHidden/>
          </w:rPr>
          <w:t>131</w:t>
        </w:r>
        <w:r w:rsidR="00B70466">
          <w:rPr>
            <w:noProof/>
            <w:webHidden/>
          </w:rPr>
          <w:fldChar w:fldCharType="end"/>
        </w:r>
      </w:hyperlink>
    </w:p>
    <w:p w14:paraId="2BE60BE7" w14:textId="7DE1D6D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56" w:history="1">
        <w:r w:rsidR="00B70466" w:rsidRPr="004D3731">
          <w:rPr>
            <w:rStyle w:val="Hyperlink"/>
            <w:noProof/>
          </w:rPr>
          <w:t>Table 45: Discharge Medication (V6) Contexts</w:t>
        </w:r>
        <w:r w:rsidR="00B70466">
          <w:rPr>
            <w:noProof/>
            <w:webHidden/>
          </w:rPr>
          <w:tab/>
        </w:r>
        <w:r w:rsidR="00B70466">
          <w:rPr>
            <w:noProof/>
            <w:webHidden/>
          </w:rPr>
          <w:fldChar w:fldCharType="begin"/>
        </w:r>
        <w:r w:rsidR="00B70466">
          <w:rPr>
            <w:noProof/>
            <w:webHidden/>
          </w:rPr>
          <w:instrText xml:space="preserve"> PAGEREF _Toc118244456 \h </w:instrText>
        </w:r>
        <w:r w:rsidR="00B70466">
          <w:rPr>
            <w:noProof/>
            <w:webHidden/>
          </w:rPr>
        </w:r>
        <w:r w:rsidR="00B70466">
          <w:rPr>
            <w:noProof/>
            <w:webHidden/>
          </w:rPr>
          <w:fldChar w:fldCharType="separate"/>
        </w:r>
        <w:r w:rsidR="00A21BC2">
          <w:rPr>
            <w:noProof/>
            <w:webHidden/>
          </w:rPr>
          <w:t>133</w:t>
        </w:r>
        <w:r w:rsidR="00B70466">
          <w:rPr>
            <w:noProof/>
            <w:webHidden/>
          </w:rPr>
          <w:fldChar w:fldCharType="end"/>
        </w:r>
      </w:hyperlink>
    </w:p>
    <w:p w14:paraId="33637316" w14:textId="14ED3C47"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57" w:history="1">
        <w:r w:rsidR="00B70466" w:rsidRPr="004D3731">
          <w:rPr>
            <w:rStyle w:val="Hyperlink"/>
            <w:noProof/>
          </w:rPr>
          <w:t>Table 46: Discharge Medication (V6) Constraints Overview</w:t>
        </w:r>
        <w:r w:rsidR="00B70466">
          <w:rPr>
            <w:noProof/>
            <w:webHidden/>
          </w:rPr>
          <w:tab/>
        </w:r>
        <w:r w:rsidR="00B70466">
          <w:rPr>
            <w:noProof/>
            <w:webHidden/>
          </w:rPr>
          <w:fldChar w:fldCharType="begin"/>
        </w:r>
        <w:r w:rsidR="00B70466">
          <w:rPr>
            <w:noProof/>
            <w:webHidden/>
          </w:rPr>
          <w:instrText xml:space="preserve"> PAGEREF _Toc118244457 \h </w:instrText>
        </w:r>
        <w:r w:rsidR="00B70466">
          <w:rPr>
            <w:noProof/>
            <w:webHidden/>
          </w:rPr>
        </w:r>
        <w:r w:rsidR="00B70466">
          <w:rPr>
            <w:noProof/>
            <w:webHidden/>
          </w:rPr>
          <w:fldChar w:fldCharType="separate"/>
        </w:r>
        <w:r w:rsidR="00A21BC2">
          <w:rPr>
            <w:noProof/>
            <w:webHidden/>
          </w:rPr>
          <w:t>133</w:t>
        </w:r>
        <w:r w:rsidR="00B70466">
          <w:rPr>
            <w:noProof/>
            <w:webHidden/>
          </w:rPr>
          <w:fldChar w:fldCharType="end"/>
        </w:r>
      </w:hyperlink>
    </w:p>
    <w:p w14:paraId="0942E87D" w14:textId="40F7C0A5"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58" w:history="1">
        <w:r w:rsidR="00B70466" w:rsidRPr="004D3731">
          <w:rPr>
            <w:rStyle w:val="Hyperlink"/>
            <w:noProof/>
          </w:rPr>
          <w:t>Table 47: Drug Monitoring Act Contexts</w:t>
        </w:r>
        <w:r w:rsidR="00B70466">
          <w:rPr>
            <w:noProof/>
            <w:webHidden/>
          </w:rPr>
          <w:tab/>
        </w:r>
        <w:r w:rsidR="00B70466">
          <w:rPr>
            <w:noProof/>
            <w:webHidden/>
          </w:rPr>
          <w:fldChar w:fldCharType="begin"/>
        </w:r>
        <w:r w:rsidR="00B70466">
          <w:rPr>
            <w:noProof/>
            <w:webHidden/>
          </w:rPr>
          <w:instrText xml:space="preserve"> PAGEREF _Toc118244458 \h </w:instrText>
        </w:r>
        <w:r w:rsidR="00B70466">
          <w:rPr>
            <w:noProof/>
            <w:webHidden/>
          </w:rPr>
        </w:r>
        <w:r w:rsidR="00B70466">
          <w:rPr>
            <w:noProof/>
            <w:webHidden/>
          </w:rPr>
          <w:fldChar w:fldCharType="separate"/>
        </w:r>
        <w:r w:rsidR="00A21BC2">
          <w:rPr>
            <w:noProof/>
            <w:webHidden/>
          </w:rPr>
          <w:t>141</w:t>
        </w:r>
        <w:r w:rsidR="00B70466">
          <w:rPr>
            <w:noProof/>
            <w:webHidden/>
          </w:rPr>
          <w:fldChar w:fldCharType="end"/>
        </w:r>
      </w:hyperlink>
    </w:p>
    <w:p w14:paraId="66DDC08D" w14:textId="356D826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59" w:history="1">
        <w:r w:rsidR="00B70466" w:rsidRPr="004D3731">
          <w:rPr>
            <w:rStyle w:val="Hyperlink"/>
            <w:noProof/>
          </w:rPr>
          <w:t>Table 48: Drug Monitoring Act Constraints Overview</w:t>
        </w:r>
        <w:r w:rsidR="00B70466">
          <w:rPr>
            <w:noProof/>
            <w:webHidden/>
          </w:rPr>
          <w:tab/>
        </w:r>
        <w:r w:rsidR="00B70466">
          <w:rPr>
            <w:noProof/>
            <w:webHidden/>
          </w:rPr>
          <w:fldChar w:fldCharType="begin"/>
        </w:r>
        <w:r w:rsidR="00B70466">
          <w:rPr>
            <w:noProof/>
            <w:webHidden/>
          </w:rPr>
          <w:instrText xml:space="preserve"> PAGEREF _Toc118244459 \h </w:instrText>
        </w:r>
        <w:r w:rsidR="00B70466">
          <w:rPr>
            <w:noProof/>
            <w:webHidden/>
          </w:rPr>
        </w:r>
        <w:r w:rsidR="00B70466">
          <w:rPr>
            <w:noProof/>
            <w:webHidden/>
          </w:rPr>
          <w:fldChar w:fldCharType="separate"/>
        </w:r>
        <w:r w:rsidR="00A21BC2">
          <w:rPr>
            <w:noProof/>
            <w:webHidden/>
          </w:rPr>
          <w:t>141</w:t>
        </w:r>
        <w:r w:rsidR="00B70466">
          <w:rPr>
            <w:noProof/>
            <w:webHidden/>
          </w:rPr>
          <w:fldChar w:fldCharType="end"/>
        </w:r>
      </w:hyperlink>
    </w:p>
    <w:p w14:paraId="6430C374" w14:textId="6C65837B"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60" w:history="1">
        <w:r w:rsidR="00B70466" w:rsidRPr="004D3731">
          <w:rPr>
            <w:rStyle w:val="Hyperlink"/>
            <w:noProof/>
          </w:rPr>
          <w:t>Table 49: Drug Vehicle Contexts</w:t>
        </w:r>
        <w:r w:rsidR="00B70466">
          <w:rPr>
            <w:noProof/>
            <w:webHidden/>
          </w:rPr>
          <w:tab/>
        </w:r>
        <w:r w:rsidR="00B70466">
          <w:rPr>
            <w:noProof/>
            <w:webHidden/>
          </w:rPr>
          <w:fldChar w:fldCharType="begin"/>
        </w:r>
        <w:r w:rsidR="00B70466">
          <w:rPr>
            <w:noProof/>
            <w:webHidden/>
          </w:rPr>
          <w:instrText xml:space="preserve"> PAGEREF _Toc118244460 \h </w:instrText>
        </w:r>
        <w:r w:rsidR="00B70466">
          <w:rPr>
            <w:noProof/>
            <w:webHidden/>
          </w:rPr>
        </w:r>
        <w:r w:rsidR="00B70466">
          <w:rPr>
            <w:noProof/>
            <w:webHidden/>
          </w:rPr>
          <w:fldChar w:fldCharType="separate"/>
        </w:r>
        <w:r w:rsidR="00A21BC2">
          <w:rPr>
            <w:noProof/>
            <w:webHidden/>
          </w:rPr>
          <w:t>143</w:t>
        </w:r>
        <w:r w:rsidR="00B70466">
          <w:rPr>
            <w:noProof/>
            <w:webHidden/>
          </w:rPr>
          <w:fldChar w:fldCharType="end"/>
        </w:r>
      </w:hyperlink>
    </w:p>
    <w:p w14:paraId="3DC71800" w14:textId="67AC85F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61" w:history="1">
        <w:r w:rsidR="00B70466" w:rsidRPr="004D3731">
          <w:rPr>
            <w:rStyle w:val="Hyperlink"/>
            <w:noProof/>
          </w:rPr>
          <w:t>Table 50: Drug Vehicle Constraints Overview</w:t>
        </w:r>
        <w:r w:rsidR="00B70466">
          <w:rPr>
            <w:noProof/>
            <w:webHidden/>
          </w:rPr>
          <w:tab/>
        </w:r>
        <w:r w:rsidR="00B70466">
          <w:rPr>
            <w:noProof/>
            <w:webHidden/>
          </w:rPr>
          <w:fldChar w:fldCharType="begin"/>
        </w:r>
        <w:r w:rsidR="00B70466">
          <w:rPr>
            <w:noProof/>
            <w:webHidden/>
          </w:rPr>
          <w:instrText xml:space="preserve"> PAGEREF _Toc118244461 \h </w:instrText>
        </w:r>
        <w:r w:rsidR="00B70466">
          <w:rPr>
            <w:noProof/>
            <w:webHidden/>
          </w:rPr>
        </w:r>
        <w:r w:rsidR="00B70466">
          <w:rPr>
            <w:noProof/>
            <w:webHidden/>
          </w:rPr>
          <w:fldChar w:fldCharType="separate"/>
        </w:r>
        <w:r w:rsidR="00A21BC2">
          <w:rPr>
            <w:noProof/>
            <w:webHidden/>
          </w:rPr>
          <w:t>144</w:t>
        </w:r>
        <w:r w:rsidR="00B70466">
          <w:rPr>
            <w:noProof/>
            <w:webHidden/>
          </w:rPr>
          <w:fldChar w:fldCharType="end"/>
        </w:r>
      </w:hyperlink>
    </w:p>
    <w:p w14:paraId="19F09031" w14:textId="096D8AAB"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62" w:history="1">
        <w:r w:rsidR="00B70466" w:rsidRPr="004D3731">
          <w:rPr>
            <w:rStyle w:val="Hyperlink"/>
            <w:noProof/>
          </w:rPr>
          <w:t>Table 51: Encounter Activity (V3) Contexts</w:t>
        </w:r>
        <w:r w:rsidR="00B70466">
          <w:rPr>
            <w:noProof/>
            <w:webHidden/>
          </w:rPr>
          <w:tab/>
        </w:r>
        <w:r w:rsidR="00B70466">
          <w:rPr>
            <w:noProof/>
            <w:webHidden/>
          </w:rPr>
          <w:fldChar w:fldCharType="begin"/>
        </w:r>
        <w:r w:rsidR="00B70466">
          <w:rPr>
            <w:noProof/>
            <w:webHidden/>
          </w:rPr>
          <w:instrText xml:space="preserve"> PAGEREF _Toc118244462 \h </w:instrText>
        </w:r>
        <w:r w:rsidR="00B70466">
          <w:rPr>
            <w:noProof/>
            <w:webHidden/>
          </w:rPr>
        </w:r>
        <w:r w:rsidR="00B70466">
          <w:rPr>
            <w:noProof/>
            <w:webHidden/>
          </w:rPr>
          <w:fldChar w:fldCharType="separate"/>
        </w:r>
        <w:r w:rsidR="00A21BC2">
          <w:rPr>
            <w:noProof/>
            <w:webHidden/>
          </w:rPr>
          <w:t>145</w:t>
        </w:r>
        <w:r w:rsidR="00B70466">
          <w:rPr>
            <w:noProof/>
            <w:webHidden/>
          </w:rPr>
          <w:fldChar w:fldCharType="end"/>
        </w:r>
      </w:hyperlink>
    </w:p>
    <w:p w14:paraId="3CD8799F" w14:textId="6716BFCB"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63" w:history="1">
        <w:r w:rsidR="00B70466" w:rsidRPr="004D3731">
          <w:rPr>
            <w:rStyle w:val="Hyperlink"/>
            <w:noProof/>
          </w:rPr>
          <w:t>Table 52: Encounter Activity (V3) Constraints Overview</w:t>
        </w:r>
        <w:r w:rsidR="00B70466">
          <w:rPr>
            <w:noProof/>
            <w:webHidden/>
          </w:rPr>
          <w:tab/>
        </w:r>
        <w:r w:rsidR="00B70466">
          <w:rPr>
            <w:noProof/>
            <w:webHidden/>
          </w:rPr>
          <w:fldChar w:fldCharType="begin"/>
        </w:r>
        <w:r w:rsidR="00B70466">
          <w:rPr>
            <w:noProof/>
            <w:webHidden/>
          </w:rPr>
          <w:instrText xml:space="preserve"> PAGEREF _Toc118244463 \h </w:instrText>
        </w:r>
        <w:r w:rsidR="00B70466">
          <w:rPr>
            <w:noProof/>
            <w:webHidden/>
          </w:rPr>
        </w:r>
        <w:r w:rsidR="00B70466">
          <w:rPr>
            <w:noProof/>
            <w:webHidden/>
          </w:rPr>
          <w:fldChar w:fldCharType="separate"/>
        </w:r>
        <w:r w:rsidR="00A21BC2">
          <w:rPr>
            <w:noProof/>
            <w:webHidden/>
          </w:rPr>
          <w:t>145</w:t>
        </w:r>
        <w:r w:rsidR="00B70466">
          <w:rPr>
            <w:noProof/>
            <w:webHidden/>
          </w:rPr>
          <w:fldChar w:fldCharType="end"/>
        </w:r>
      </w:hyperlink>
    </w:p>
    <w:p w14:paraId="57BEB016" w14:textId="231DB27C"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64" w:history="1">
        <w:r w:rsidR="00B70466" w:rsidRPr="004D3731">
          <w:rPr>
            <w:rStyle w:val="Hyperlink"/>
            <w:noProof/>
          </w:rPr>
          <w:t>Table 53: Encounter Performed (V6) Contexts</w:t>
        </w:r>
        <w:r w:rsidR="00B70466">
          <w:rPr>
            <w:noProof/>
            <w:webHidden/>
          </w:rPr>
          <w:tab/>
        </w:r>
        <w:r w:rsidR="00B70466">
          <w:rPr>
            <w:noProof/>
            <w:webHidden/>
          </w:rPr>
          <w:fldChar w:fldCharType="begin"/>
        </w:r>
        <w:r w:rsidR="00B70466">
          <w:rPr>
            <w:noProof/>
            <w:webHidden/>
          </w:rPr>
          <w:instrText xml:space="preserve"> PAGEREF _Toc118244464 \h </w:instrText>
        </w:r>
        <w:r w:rsidR="00B70466">
          <w:rPr>
            <w:noProof/>
            <w:webHidden/>
          </w:rPr>
        </w:r>
        <w:r w:rsidR="00B70466">
          <w:rPr>
            <w:noProof/>
            <w:webHidden/>
          </w:rPr>
          <w:fldChar w:fldCharType="separate"/>
        </w:r>
        <w:r w:rsidR="00A21BC2">
          <w:rPr>
            <w:noProof/>
            <w:webHidden/>
          </w:rPr>
          <w:t>149</w:t>
        </w:r>
        <w:r w:rsidR="00B70466">
          <w:rPr>
            <w:noProof/>
            <w:webHidden/>
          </w:rPr>
          <w:fldChar w:fldCharType="end"/>
        </w:r>
      </w:hyperlink>
    </w:p>
    <w:p w14:paraId="49762857" w14:textId="6A52A909"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65" w:history="1">
        <w:r w:rsidR="00B70466" w:rsidRPr="004D3731">
          <w:rPr>
            <w:rStyle w:val="Hyperlink"/>
            <w:noProof/>
          </w:rPr>
          <w:t>Table 54: Encounter Performed (V6) Constraints Overview</w:t>
        </w:r>
        <w:r w:rsidR="00B70466">
          <w:rPr>
            <w:noProof/>
            <w:webHidden/>
          </w:rPr>
          <w:tab/>
        </w:r>
        <w:r w:rsidR="00B70466">
          <w:rPr>
            <w:noProof/>
            <w:webHidden/>
          </w:rPr>
          <w:fldChar w:fldCharType="begin"/>
        </w:r>
        <w:r w:rsidR="00B70466">
          <w:rPr>
            <w:noProof/>
            <w:webHidden/>
          </w:rPr>
          <w:instrText xml:space="preserve"> PAGEREF _Toc118244465 \h </w:instrText>
        </w:r>
        <w:r w:rsidR="00B70466">
          <w:rPr>
            <w:noProof/>
            <w:webHidden/>
          </w:rPr>
        </w:r>
        <w:r w:rsidR="00B70466">
          <w:rPr>
            <w:noProof/>
            <w:webHidden/>
          </w:rPr>
          <w:fldChar w:fldCharType="separate"/>
        </w:r>
        <w:r w:rsidR="00A21BC2">
          <w:rPr>
            <w:noProof/>
            <w:webHidden/>
          </w:rPr>
          <w:t>150</w:t>
        </w:r>
        <w:r w:rsidR="00B70466">
          <w:rPr>
            <w:noProof/>
            <w:webHidden/>
          </w:rPr>
          <w:fldChar w:fldCharType="end"/>
        </w:r>
      </w:hyperlink>
    </w:p>
    <w:p w14:paraId="54F65E1B" w14:textId="255FE5DC"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66" w:history="1">
        <w:r w:rsidR="00B70466" w:rsidRPr="004D3731">
          <w:rPr>
            <w:rStyle w:val="Hyperlink"/>
            <w:noProof/>
          </w:rPr>
          <w:t>Table 55: Encounter Class Contexts</w:t>
        </w:r>
        <w:r w:rsidR="00B70466">
          <w:rPr>
            <w:noProof/>
            <w:webHidden/>
          </w:rPr>
          <w:tab/>
        </w:r>
        <w:r w:rsidR="00B70466">
          <w:rPr>
            <w:noProof/>
            <w:webHidden/>
          </w:rPr>
          <w:fldChar w:fldCharType="begin"/>
        </w:r>
        <w:r w:rsidR="00B70466">
          <w:rPr>
            <w:noProof/>
            <w:webHidden/>
          </w:rPr>
          <w:instrText xml:space="preserve"> PAGEREF _Toc118244466 \h </w:instrText>
        </w:r>
        <w:r w:rsidR="00B70466">
          <w:rPr>
            <w:noProof/>
            <w:webHidden/>
          </w:rPr>
        </w:r>
        <w:r w:rsidR="00B70466">
          <w:rPr>
            <w:noProof/>
            <w:webHidden/>
          </w:rPr>
          <w:fldChar w:fldCharType="separate"/>
        </w:r>
        <w:r w:rsidR="00A21BC2">
          <w:rPr>
            <w:noProof/>
            <w:webHidden/>
          </w:rPr>
          <w:t>155</w:t>
        </w:r>
        <w:r w:rsidR="00B70466">
          <w:rPr>
            <w:noProof/>
            <w:webHidden/>
          </w:rPr>
          <w:fldChar w:fldCharType="end"/>
        </w:r>
      </w:hyperlink>
    </w:p>
    <w:p w14:paraId="0A851D1C" w14:textId="459E6501"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67" w:history="1">
        <w:r w:rsidR="00B70466" w:rsidRPr="004D3731">
          <w:rPr>
            <w:rStyle w:val="Hyperlink"/>
            <w:noProof/>
          </w:rPr>
          <w:t>Table 56: Encounter Class Constraints Overview</w:t>
        </w:r>
        <w:r w:rsidR="00B70466">
          <w:rPr>
            <w:noProof/>
            <w:webHidden/>
          </w:rPr>
          <w:tab/>
        </w:r>
        <w:r w:rsidR="00B70466">
          <w:rPr>
            <w:noProof/>
            <w:webHidden/>
          </w:rPr>
          <w:fldChar w:fldCharType="begin"/>
        </w:r>
        <w:r w:rsidR="00B70466">
          <w:rPr>
            <w:noProof/>
            <w:webHidden/>
          </w:rPr>
          <w:instrText xml:space="preserve"> PAGEREF _Toc118244467 \h </w:instrText>
        </w:r>
        <w:r w:rsidR="00B70466">
          <w:rPr>
            <w:noProof/>
            <w:webHidden/>
          </w:rPr>
        </w:r>
        <w:r w:rsidR="00B70466">
          <w:rPr>
            <w:noProof/>
            <w:webHidden/>
          </w:rPr>
          <w:fldChar w:fldCharType="separate"/>
        </w:r>
        <w:r w:rsidR="00A21BC2">
          <w:rPr>
            <w:noProof/>
            <w:webHidden/>
          </w:rPr>
          <w:t>156</w:t>
        </w:r>
        <w:r w:rsidR="00B70466">
          <w:rPr>
            <w:noProof/>
            <w:webHidden/>
          </w:rPr>
          <w:fldChar w:fldCharType="end"/>
        </w:r>
      </w:hyperlink>
    </w:p>
    <w:p w14:paraId="2FBA72D8" w14:textId="5131EFC5"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68" w:history="1">
        <w:r w:rsidR="00B70466" w:rsidRPr="004D3731">
          <w:rPr>
            <w:rStyle w:val="Hyperlink"/>
            <w:noProof/>
          </w:rPr>
          <w:t>Table 57: Encounter Diagnosis (V3) Contexts</w:t>
        </w:r>
        <w:r w:rsidR="00B70466">
          <w:rPr>
            <w:noProof/>
            <w:webHidden/>
          </w:rPr>
          <w:tab/>
        </w:r>
        <w:r w:rsidR="00B70466">
          <w:rPr>
            <w:noProof/>
            <w:webHidden/>
          </w:rPr>
          <w:fldChar w:fldCharType="begin"/>
        </w:r>
        <w:r w:rsidR="00B70466">
          <w:rPr>
            <w:noProof/>
            <w:webHidden/>
          </w:rPr>
          <w:instrText xml:space="preserve"> PAGEREF _Toc118244468 \h </w:instrText>
        </w:r>
        <w:r w:rsidR="00B70466">
          <w:rPr>
            <w:noProof/>
            <w:webHidden/>
          </w:rPr>
        </w:r>
        <w:r w:rsidR="00B70466">
          <w:rPr>
            <w:noProof/>
            <w:webHidden/>
          </w:rPr>
          <w:fldChar w:fldCharType="separate"/>
        </w:r>
        <w:r w:rsidR="00A21BC2">
          <w:rPr>
            <w:noProof/>
            <w:webHidden/>
          </w:rPr>
          <w:t>157</w:t>
        </w:r>
        <w:r w:rsidR="00B70466">
          <w:rPr>
            <w:noProof/>
            <w:webHidden/>
          </w:rPr>
          <w:fldChar w:fldCharType="end"/>
        </w:r>
      </w:hyperlink>
    </w:p>
    <w:p w14:paraId="1ED4A0BD" w14:textId="331747E2"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69" w:history="1">
        <w:r w:rsidR="00B70466" w:rsidRPr="004D3731">
          <w:rPr>
            <w:rStyle w:val="Hyperlink"/>
            <w:noProof/>
          </w:rPr>
          <w:t>Table 58: Encounter Diagnosis (V3) Constraints Overview</w:t>
        </w:r>
        <w:r w:rsidR="00B70466">
          <w:rPr>
            <w:noProof/>
            <w:webHidden/>
          </w:rPr>
          <w:tab/>
        </w:r>
        <w:r w:rsidR="00B70466">
          <w:rPr>
            <w:noProof/>
            <w:webHidden/>
          </w:rPr>
          <w:fldChar w:fldCharType="begin"/>
        </w:r>
        <w:r w:rsidR="00B70466">
          <w:rPr>
            <w:noProof/>
            <w:webHidden/>
          </w:rPr>
          <w:instrText xml:space="preserve"> PAGEREF _Toc118244469 \h </w:instrText>
        </w:r>
        <w:r w:rsidR="00B70466">
          <w:rPr>
            <w:noProof/>
            <w:webHidden/>
          </w:rPr>
        </w:r>
        <w:r w:rsidR="00B70466">
          <w:rPr>
            <w:noProof/>
            <w:webHidden/>
          </w:rPr>
          <w:fldChar w:fldCharType="separate"/>
        </w:r>
        <w:r w:rsidR="00A21BC2">
          <w:rPr>
            <w:noProof/>
            <w:webHidden/>
          </w:rPr>
          <w:t>157</w:t>
        </w:r>
        <w:r w:rsidR="00B70466">
          <w:rPr>
            <w:noProof/>
            <w:webHidden/>
          </w:rPr>
          <w:fldChar w:fldCharType="end"/>
        </w:r>
      </w:hyperlink>
    </w:p>
    <w:p w14:paraId="5E272516" w14:textId="303EA6A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70" w:history="1">
        <w:r w:rsidR="00B70466" w:rsidRPr="004D3731">
          <w:rPr>
            <w:rStyle w:val="Hyperlink"/>
            <w:noProof/>
          </w:rPr>
          <w:t>Table 59: Encounter Diagnosis QDM (V2) Contexts</w:t>
        </w:r>
        <w:r w:rsidR="00B70466">
          <w:rPr>
            <w:noProof/>
            <w:webHidden/>
          </w:rPr>
          <w:tab/>
        </w:r>
        <w:r w:rsidR="00B70466">
          <w:rPr>
            <w:noProof/>
            <w:webHidden/>
          </w:rPr>
          <w:fldChar w:fldCharType="begin"/>
        </w:r>
        <w:r w:rsidR="00B70466">
          <w:rPr>
            <w:noProof/>
            <w:webHidden/>
          </w:rPr>
          <w:instrText xml:space="preserve"> PAGEREF _Toc118244470 \h </w:instrText>
        </w:r>
        <w:r w:rsidR="00B70466">
          <w:rPr>
            <w:noProof/>
            <w:webHidden/>
          </w:rPr>
        </w:r>
        <w:r w:rsidR="00B70466">
          <w:rPr>
            <w:noProof/>
            <w:webHidden/>
          </w:rPr>
          <w:fldChar w:fldCharType="separate"/>
        </w:r>
        <w:r w:rsidR="00A21BC2">
          <w:rPr>
            <w:noProof/>
            <w:webHidden/>
          </w:rPr>
          <w:t>159</w:t>
        </w:r>
        <w:r w:rsidR="00B70466">
          <w:rPr>
            <w:noProof/>
            <w:webHidden/>
          </w:rPr>
          <w:fldChar w:fldCharType="end"/>
        </w:r>
      </w:hyperlink>
    </w:p>
    <w:p w14:paraId="1EC6A033" w14:textId="7AF6565C"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71" w:history="1">
        <w:r w:rsidR="00B70466" w:rsidRPr="004D3731">
          <w:rPr>
            <w:rStyle w:val="Hyperlink"/>
            <w:noProof/>
          </w:rPr>
          <w:t>Table 60: Encounter Diagnosis QDM (V2) Constraints Overview</w:t>
        </w:r>
        <w:r w:rsidR="00B70466">
          <w:rPr>
            <w:noProof/>
            <w:webHidden/>
          </w:rPr>
          <w:tab/>
        </w:r>
        <w:r w:rsidR="00B70466">
          <w:rPr>
            <w:noProof/>
            <w:webHidden/>
          </w:rPr>
          <w:fldChar w:fldCharType="begin"/>
        </w:r>
        <w:r w:rsidR="00B70466">
          <w:rPr>
            <w:noProof/>
            <w:webHidden/>
          </w:rPr>
          <w:instrText xml:space="preserve"> PAGEREF _Toc118244471 \h </w:instrText>
        </w:r>
        <w:r w:rsidR="00B70466">
          <w:rPr>
            <w:noProof/>
            <w:webHidden/>
          </w:rPr>
        </w:r>
        <w:r w:rsidR="00B70466">
          <w:rPr>
            <w:noProof/>
            <w:webHidden/>
          </w:rPr>
          <w:fldChar w:fldCharType="separate"/>
        </w:r>
        <w:r w:rsidR="00A21BC2">
          <w:rPr>
            <w:noProof/>
            <w:webHidden/>
          </w:rPr>
          <w:t>160</w:t>
        </w:r>
        <w:r w:rsidR="00B70466">
          <w:rPr>
            <w:noProof/>
            <w:webHidden/>
          </w:rPr>
          <w:fldChar w:fldCharType="end"/>
        </w:r>
      </w:hyperlink>
    </w:p>
    <w:p w14:paraId="44FC8AE3" w14:textId="7F726451"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72" w:history="1">
        <w:r w:rsidR="00B70466" w:rsidRPr="004D3731">
          <w:rPr>
            <w:rStyle w:val="Hyperlink"/>
            <w:noProof/>
          </w:rPr>
          <w:t>Table 61: Encounter Order Act (V4) Contexts</w:t>
        </w:r>
        <w:r w:rsidR="00B70466">
          <w:rPr>
            <w:noProof/>
            <w:webHidden/>
          </w:rPr>
          <w:tab/>
        </w:r>
        <w:r w:rsidR="00B70466">
          <w:rPr>
            <w:noProof/>
            <w:webHidden/>
          </w:rPr>
          <w:fldChar w:fldCharType="begin"/>
        </w:r>
        <w:r w:rsidR="00B70466">
          <w:rPr>
            <w:noProof/>
            <w:webHidden/>
          </w:rPr>
          <w:instrText xml:space="preserve"> PAGEREF _Toc118244472 \h </w:instrText>
        </w:r>
        <w:r w:rsidR="00B70466">
          <w:rPr>
            <w:noProof/>
            <w:webHidden/>
          </w:rPr>
        </w:r>
        <w:r w:rsidR="00B70466">
          <w:rPr>
            <w:noProof/>
            <w:webHidden/>
          </w:rPr>
          <w:fldChar w:fldCharType="separate"/>
        </w:r>
        <w:r w:rsidR="00A21BC2">
          <w:rPr>
            <w:noProof/>
            <w:webHidden/>
          </w:rPr>
          <w:t>162</w:t>
        </w:r>
        <w:r w:rsidR="00B70466">
          <w:rPr>
            <w:noProof/>
            <w:webHidden/>
          </w:rPr>
          <w:fldChar w:fldCharType="end"/>
        </w:r>
      </w:hyperlink>
    </w:p>
    <w:p w14:paraId="2768EF72" w14:textId="511436A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73" w:history="1">
        <w:r w:rsidR="00B70466" w:rsidRPr="004D3731">
          <w:rPr>
            <w:rStyle w:val="Hyperlink"/>
            <w:noProof/>
          </w:rPr>
          <w:t>Table 62: Encounter Order Act (V4) Constraints Overview</w:t>
        </w:r>
        <w:r w:rsidR="00B70466">
          <w:rPr>
            <w:noProof/>
            <w:webHidden/>
          </w:rPr>
          <w:tab/>
        </w:r>
        <w:r w:rsidR="00B70466">
          <w:rPr>
            <w:noProof/>
            <w:webHidden/>
          </w:rPr>
          <w:fldChar w:fldCharType="begin"/>
        </w:r>
        <w:r w:rsidR="00B70466">
          <w:rPr>
            <w:noProof/>
            <w:webHidden/>
          </w:rPr>
          <w:instrText xml:space="preserve"> PAGEREF _Toc118244473 \h </w:instrText>
        </w:r>
        <w:r w:rsidR="00B70466">
          <w:rPr>
            <w:noProof/>
            <w:webHidden/>
          </w:rPr>
        </w:r>
        <w:r w:rsidR="00B70466">
          <w:rPr>
            <w:noProof/>
            <w:webHidden/>
          </w:rPr>
          <w:fldChar w:fldCharType="separate"/>
        </w:r>
        <w:r w:rsidR="00A21BC2">
          <w:rPr>
            <w:noProof/>
            <w:webHidden/>
          </w:rPr>
          <w:t>162</w:t>
        </w:r>
        <w:r w:rsidR="00B70466">
          <w:rPr>
            <w:noProof/>
            <w:webHidden/>
          </w:rPr>
          <w:fldChar w:fldCharType="end"/>
        </w:r>
      </w:hyperlink>
    </w:p>
    <w:p w14:paraId="7FB6BF1A" w14:textId="1B8B010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74" w:history="1">
        <w:r w:rsidR="00B70466" w:rsidRPr="004D3731">
          <w:rPr>
            <w:rStyle w:val="Hyperlink"/>
            <w:noProof/>
          </w:rPr>
          <w:t>Table 63: Encounter Recommended Act (V4) Contexts</w:t>
        </w:r>
        <w:r w:rsidR="00B70466">
          <w:rPr>
            <w:noProof/>
            <w:webHidden/>
          </w:rPr>
          <w:tab/>
        </w:r>
        <w:r w:rsidR="00B70466">
          <w:rPr>
            <w:noProof/>
            <w:webHidden/>
          </w:rPr>
          <w:fldChar w:fldCharType="begin"/>
        </w:r>
        <w:r w:rsidR="00B70466">
          <w:rPr>
            <w:noProof/>
            <w:webHidden/>
          </w:rPr>
          <w:instrText xml:space="preserve"> PAGEREF _Toc118244474 \h </w:instrText>
        </w:r>
        <w:r w:rsidR="00B70466">
          <w:rPr>
            <w:noProof/>
            <w:webHidden/>
          </w:rPr>
        </w:r>
        <w:r w:rsidR="00B70466">
          <w:rPr>
            <w:noProof/>
            <w:webHidden/>
          </w:rPr>
          <w:fldChar w:fldCharType="separate"/>
        </w:r>
        <w:r w:rsidR="00A21BC2">
          <w:rPr>
            <w:noProof/>
            <w:webHidden/>
          </w:rPr>
          <w:t>165</w:t>
        </w:r>
        <w:r w:rsidR="00B70466">
          <w:rPr>
            <w:noProof/>
            <w:webHidden/>
          </w:rPr>
          <w:fldChar w:fldCharType="end"/>
        </w:r>
      </w:hyperlink>
    </w:p>
    <w:p w14:paraId="20CE4EB8" w14:textId="64CF5C6B"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75" w:history="1">
        <w:r w:rsidR="00B70466" w:rsidRPr="004D3731">
          <w:rPr>
            <w:rStyle w:val="Hyperlink"/>
            <w:noProof/>
          </w:rPr>
          <w:t>Table 64: Encounter Recommended Act (V4) Constraints Overview</w:t>
        </w:r>
        <w:r w:rsidR="00B70466">
          <w:rPr>
            <w:noProof/>
            <w:webHidden/>
          </w:rPr>
          <w:tab/>
        </w:r>
        <w:r w:rsidR="00B70466">
          <w:rPr>
            <w:noProof/>
            <w:webHidden/>
          </w:rPr>
          <w:fldChar w:fldCharType="begin"/>
        </w:r>
        <w:r w:rsidR="00B70466">
          <w:rPr>
            <w:noProof/>
            <w:webHidden/>
          </w:rPr>
          <w:instrText xml:space="preserve"> PAGEREF _Toc118244475 \h </w:instrText>
        </w:r>
        <w:r w:rsidR="00B70466">
          <w:rPr>
            <w:noProof/>
            <w:webHidden/>
          </w:rPr>
        </w:r>
        <w:r w:rsidR="00B70466">
          <w:rPr>
            <w:noProof/>
            <w:webHidden/>
          </w:rPr>
          <w:fldChar w:fldCharType="separate"/>
        </w:r>
        <w:r w:rsidR="00A21BC2">
          <w:rPr>
            <w:noProof/>
            <w:webHidden/>
          </w:rPr>
          <w:t>165</w:t>
        </w:r>
        <w:r w:rsidR="00B70466">
          <w:rPr>
            <w:noProof/>
            <w:webHidden/>
          </w:rPr>
          <w:fldChar w:fldCharType="end"/>
        </w:r>
      </w:hyperlink>
    </w:p>
    <w:p w14:paraId="25AEAF81" w14:textId="23B0627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76" w:history="1">
        <w:r w:rsidR="00B70466" w:rsidRPr="004D3731">
          <w:rPr>
            <w:rStyle w:val="Hyperlink"/>
            <w:noProof/>
          </w:rPr>
          <w:t>Table 65: Entry Reference Contexts</w:t>
        </w:r>
        <w:r w:rsidR="00B70466">
          <w:rPr>
            <w:noProof/>
            <w:webHidden/>
          </w:rPr>
          <w:tab/>
        </w:r>
        <w:r w:rsidR="00B70466">
          <w:rPr>
            <w:noProof/>
            <w:webHidden/>
          </w:rPr>
          <w:fldChar w:fldCharType="begin"/>
        </w:r>
        <w:r w:rsidR="00B70466">
          <w:rPr>
            <w:noProof/>
            <w:webHidden/>
          </w:rPr>
          <w:instrText xml:space="preserve"> PAGEREF _Toc118244476 \h </w:instrText>
        </w:r>
        <w:r w:rsidR="00B70466">
          <w:rPr>
            <w:noProof/>
            <w:webHidden/>
          </w:rPr>
        </w:r>
        <w:r w:rsidR="00B70466">
          <w:rPr>
            <w:noProof/>
            <w:webHidden/>
          </w:rPr>
          <w:fldChar w:fldCharType="separate"/>
        </w:r>
        <w:r w:rsidR="00A21BC2">
          <w:rPr>
            <w:noProof/>
            <w:webHidden/>
          </w:rPr>
          <w:t>168</w:t>
        </w:r>
        <w:r w:rsidR="00B70466">
          <w:rPr>
            <w:noProof/>
            <w:webHidden/>
          </w:rPr>
          <w:fldChar w:fldCharType="end"/>
        </w:r>
      </w:hyperlink>
    </w:p>
    <w:p w14:paraId="398FA65B" w14:textId="5F090015"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77" w:history="1">
        <w:r w:rsidR="00B70466" w:rsidRPr="004D3731">
          <w:rPr>
            <w:rStyle w:val="Hyperlink"/>
            <w:noProof/>
          </w:rPr>
          <w:t>Table 66: Entry Reference Constraints Overview</w:t>
        </w:r>
        <w:r w:rsidR="00B70466">
          <w:rPr>
            <w:noProof/>
            <w:webHidden/>
          </w:rPr>
          <w:tab/>
        </w:r>
        <w:r w:rsidR="00B70466">
          <w:rPr>
            <w:noProof/>
            <w:webHidden/>
          </w:rPr>
          <w:fldChar w:fldCharType="begin"/>
        </w:r>
        <w:r w:rsidR="00B70466">
          <w:rPr>
            <w:noProof/>
            <w:webHidden/>
          </w:rPr>
          <w:instrText xml:space="preserve"> PAGEREF _Toc118244477 \h </w:instrText>
        </w:r>
        <w:r w:rsidR="00B70466">
          <w:rPr>
            <w:noProof/>
            <w:webHidden/>
          </w:rPr>
        </w:r>
        <w:r w:rsidR="00B70466">
          <w:rPr>
            <w:noProof/>
            <w:webHidden/>
          </w:rPr>
          <w:fldChar w:fldCharType="separate"/>
        </w:r>
        <w:r w:rsidR="00A21BC2">
          <w:rPr>
            <w:noProof/>
            <w:webHidden/>
          </w:rPr>
          <w:t>168</w:t>
        </w:r>
        <w:r w:rsidR="00B70466">
          <w:rPr>
            <w:noProof/>
            <w:webHidden/>
          </w:rPr>
          <w:fldChar w:fldCharType="end"/>
        </w:r>
      </w:hyperlink>
    </w:p>
    <w:p w14:paraId="56EDB744" w14:textId="168E0597"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78" w:history="1">
        <w:r w:rsidR="00B70466" w:rsidRPr="004D3731">
          <w:rPr>
            <w:rStyle w:val="Hyperlink"/>
            <w:noProof/>
          </w:rPr>
          <w:t>Table 67: External Document Reference Contexts</w:t>
        </w:r>
        <w:r w:rsidR="00B70466">
          <w:rPr>
            <w:noProof/>
            <w:webHidden/>
          </w:rPr>
          <w:tab/>
        </w:r>
        <w:r w:rsidR="00B70466">
          <w:rPr>
            <w:noProof/>
            <w:webHidden/>
          </w:rPr>
          <w:fldChar w:fldCharType="begin"/>
        </w:r>
        <w:r w:rsidR="00B70466">
          <w:rPr>
            <w:noProof/>
            <w:webHidden/>
          </w:rPr>
          <w:instrText xml:space="preserve"> PAGEREF _Toc118244478 \h </w:instrText>
        </w:r>
        <w:r w:rsidR="00B70466">
          <w:rPr>
            <w:noProof/>
            <w:webHidden/>
          </w:rPr>
        </w:r>
        <w:r w:rsidR="00B70466">
          <w:rPr>
            <w:noProof/>
            <w:webHidden/>
          </w:rPr>
          <w:fldChar w:fldCharType="separate"/>
        </w:r>
        <w:r w:rsidR="00A21BC2">
          <w:rPr>
            <w:noProof/>
            <w:webHidden/>
          </w:rPr>
          <w:t>171</w:t>
        </w:r>
        <w:r w:rsidR="00B70466">
          <w:rPr>
            <w:noProof/>
            <w:webHidden/>
          </w:rPr>
          <w:fldChar w:fldCharType="end"/>
        </w:r>
      </w:hyperlink>
    </w:p>
    <w:p w14:paraId="789C8D1B" w14:textId="02B35BDC"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79" w:history="1">
        <w:r w:rsidR="00B70466" w:rsidRPr="004D3731">
          <w:rPr>
            <w:rStyle w:val="Hyperlink"/>
            <w:noProof/>
          </w:rPr>
          <w:t>Table 68: External Document Reference Constraints Overview</w:t>
        </w:r>
        <w:r w:rsidR="00B70466">
          <w:rPr>
            <w:noProof/>
            <w:webHidden/>
          </w:rPr>
          <w:tab/>
        </w:r>
        <w:r w:rsidR="00B70466">
          <w:rPr>
            <w:noProof/>
            <w:webHidden/>
          </w:rPr>
          <w:fldChar w:fldCharType="begin"/>
        </w:r>
        <w:r w:rsidR="00B70466">
          <w:rPr>
            <w:noProof/>
            <w:webHidden/>
          </w:rPr>
          <w:instrText xml:space="preserve"> PAGEREF _Toc118244479 \h </w:instrText>
        </w:r>
        <w:r w:rsidR="00B70466">
          <w:rPr>
            <w:noProof/>
            <w:webHidden/>
          </w:rPr>
        </w:r>
        <w:r w:rsidR="00B70466">
          <w:rPr>
            <w:noProof/>
            <w:webHidden/>
          </w:rPr>
          <w:fldChar w:fldCharType="separate"/>
        </w:r>
        <w:r w:rsidR="00A21BC2">
          <w:rPr>
            <w:noProof/>
            <w:webHidden/>
          </w:rPr>
          <w:t>172</w:t>
        </w:r>
        <w:r w:rsidR="00B70466">
          <w:rPr>
            <w:noProof/>
            <w:webHidden/>
          </w:rPr>
          <w:fldChar w:fldCharType="end"/>
        </w:r>
      </w:hyperlink>
    </w:p>
    <w:p w14:paraId="28DE4A1C" w14:textId="320AD63A"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80" w:history="1">
        <w:r w:rsidR="00B70466" w:rsidRPr="004D3731">
          <w:rPr>
            <w:rStyle w:val="Hyperlink"/>
            <w:noProof/>
          </w:rPr>
          <w:t>Table 69: Family History Death Observation Contexts</w:t>
        </w:r>
        <w:r w:rsidR="00B70466">
          <w:rPr>
            <w:noProof/>
            <w:webHidden/>
          </w:rPr>
          <w:tab/>
        </w:r>
        <w:r w:rsidR="00B70466">
          <w:rPr>
            <w:noProof/>
            <w:webHidden/>
          </w:rPr>
          <w:fldChar w:fldCharType="begin"/>
        </w:r>
        <w:r w:rsidR="00B70466">
          <w:rPr>
            <w:noProof/>
            <w:webHidden/>
          </w:rPr>
          <w:instrText xml:space="preserve"> PAGEREF _Toc118244480 \h </w:instrText>
        </w:r>
        <w:r w:rsidR="00B70466">
          <w:rPr>
            <w:noProof/>
            <w:webHidden/>
          </w:rPr>
        </w:r>
        <w:r w:rsidR="00B70466">
          <w:rPr>
            <w:noProof/>
            <w:webHidden/>
          </w:rPr>
          <w:fldChar w:fldCharType="separate"/>
        </w:r>
        <w:r w:rsidR="00A21BC2">
          <w:rPr>
            <w:noProof/>
            <w:webHidden/>
          </w:rPr>
          <w:t>173</w:t>
        </w:r>
        <w:r w:rsidR="00B70466">
          <w:rPr>
            <w:noProof/>
            <w:webHidden/>
          </w:rPr>
          <w:fldChar w:fldCharType="end"/>
        </w:r>
      </w:hyperlink>
    </w:p>
    <w:p w14:paraId="72CDCD0A" w14:textId="18668B2C"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81" w:history="1">
        <w:r w:rsidR="00B70466" w:rsidRPr="004D3731">
          <w:rPr>
            <w:rStyle w:val="Hyperlink"/>
            <w:noProof/>
          </w:rPr>
          <w:t>Table 70: Family History Death Observation Constraints Overview</w:t>
        </w:r>
        <w:r w:rsidR="00B70466">
          <w:rPr>
            <w:noProof/>
            <w:webHidden/>
          </w:rPr>
          <w:tab/>
        </w:r>
        <w:r w:rsidR="00B70466">
          <w:rPr>
            <w:noProof/>
            <w:webHidden/>
          </w:rPr>
          <w:fldChar w:fldCharType="begin"/>
        </w:r>
        <w:r w:rsidR="00B70466">
          <w:rPr>
            <w:noProof/>
            <w:webHidden/>
          </w:rPr>
          <w:instrText xml:space="preserve"> PAGEREF _Toc118244481 \h </w:instrText>
        </w:r>
        <w:r w:rsidR="00B70466">
          <w:rPr>
            <w:noProof/>
            <w:webHidden/>
          </w:rPr>
        </w:r>
        <w:r w:rsidR="00B70466">
          <w:rPr>
            <w:noProof/>
            <w:webHidden/>
          </w:rPr>
          <w:fldChar w:fldCharType="separate"/>
        </w:r>
        <w:r w:rsidR="00A21BC2">
          <w:rPr>
            <w:noProof/>
            <w:webHidden/>
          </w:rPr>
          <w:t>173</w:t>
        </w:r>
        <w:r w:rsidR="00B70466">
          <w:rPr>
            <w:noProof/>
            <w:webHidden/>
          </w:rPr>
          <w:fldChar w:fldCharType="end"/>
        </w:r>
      </w:hyperlink>
    </w:p>
    <w:p w14:paraId="5C3FF3AA" w14:textId="64501567"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82" w:history="1">
        <w:r w:rsidR="00B70466" w:rsidRPr="004D3731">
          <w:rPr>
            <w:rStyle w:val="Hyperlink"/>
            <w:noProof/>
          </w:rPr>
          <w:t>Table 71: Family History Observation (V3) Contexts</w:t>
        </w:r>
        <w:r w:rsidR="00B70466">
          <w:rPr>
            <w:noProof/>
            <w:webHidden/>
          </w:rPr>
          <w:tab/>
        </w:r>
        <w:r w:rsidR="00B70466">
          <w:rPr>
            <w:noProof/>
            <w:webHidden/>
          </w:rPr>
          <w:fldChar w:fldCharType="begin"/>
        </w:r>
        <w:r w:rsidR="00B70466">
          <w:rPr>
            <w:noProof/>
            <w:webHidden/>
          </w:rPr>
          <w:instrText xml:space="preserve"> PAGEREF _Toc118244482 \h </w:instrText>
        </w:r>
        <w:r w:rsidR="00B70466">
          <w:rPr>
            <w:noProof/>
            <w:webHidden/>
          </w:rPr>
        </w:r>
        <w:r w:rsidR="00B70466">
          <w:rPr>
            <w:noProof/>
            <w:webHidden/>
          </w:rPr>
          <w:fldChar w:fldCharType="separate"/>
        </w:r>
        <w:r w:rsidR="00A21BC2">
          <w:rPr>
            <w:noProof/>
            <w:webHidden/>
          </w:rPr>
          <w:t>174</w:t>
        </w:r>
        <w:r w:rsidR="00B70466">
          <w:rPr>
            <w:noProof/>
            <w:webHidden/>
          </w:rPr>
          <w:fldChar w:fldCharType="end"/>
        </w:r>
      </w:hyperlink>
    </w:p>
    <w:p w14:paraId="1C73A47D" w14:textId="3771B6AC"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83" w:history="1">
        <w:r w:rsidR="00B70466" w:rsidRPr="004D3731">
          <w:rPr>
            <w:rStyle w:val="Hyperlink"/>
            <w:noProof/>
          </w:rPr>
          <w:t>Table 72: Family History Observation (V3) Constraints Overview</w:t>
        </w:r>
        <w:r w:rsidR="00B70466">
          <w:rPr>
            <w:noProof/>
            <w:webHidden/>
          </w:rPr>
          <w:tab/>
        </w:r>
        <w:r w:rsidR="00B70466">
          <w:rPr>
            <w:noProof/>
            <w:webHidden/>
          </w:rPr>
          <w:fldChar w:fldCharType="begin"/>
        </w:r>
        <w:r w:rsidR="00B70466">
          <w:rPr>
            <w:noProof/>
            <w:webHidden/>
          </w:rPr>
          <w:instrText xml:space="preserve"> PAGEREF _Toc118244483 \h </w:instrText>
        </w:r>
        <w:r w:rsidR="00B70466">
          <w:rPr>
            <w:noProof/>
            <w:webHidden/>
          </w:rPr>
        </w:r>
        <w:r w:rsidR="00B70466">
          <w:rPr>
            <w:noProof/>
            <w:webHidden/>
          </w:rPr>
          <w:fldChar w:fldCharType="separate"/>
        </w:r>
        <w:r w:rsidR="00A21BC2">
          <w:rPr>
            <w:noProof/>
            <w:webHidden/>
          </w:rPr>
          <w:t>175</w:t>
        </w:r>
        <w:r w:rsidR="00B70466">
          <w:rPr>
            <w:noProof/>
            <w:webHidden/>
          </w:rPr>
          <w:fldChar w:fldCharType="end"/>
        </w:r>
      </w:hyperlink>
    </w:p>
    <w:p w14:paraId="1B7A202F" w14:textId="7737227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84" w:history="1">
        <w:r w:rsidR="00B70466" w:rsidRPr="004D3731">
          <w:rPr>
            <w:rStyle w:val="Hyperlink"/>
            <w:noProof/>
          </w:rPr>
          <w:t>Table 73: Family History Observation QDM (V5) Contexts</w:t>
        </w:r>
        <w:r w:rsidR="00B70466">
          <w:rPr>
            <w:noProof/>
            <w:webHidden/>
          </w:rPr>
          <w:tab/>
        </w:r>
        <w:r w:rsidR="00B70466">
          <w:rPr>
            <w:noProof/>
            <w:webHidden/>
          </w:rPr>
          <w:fldChar w:fldCharType="begin"/>
        </w:r>
        <w:r w:rsidR="00B70466">
          <w:rPr>
            <w:noProof/>
            <w:webHidden/>
          </w:rPr>
          <w:instrText xml:space="preserve"> PAGEREF _Toc118244484 \h </w:instrText>
        </w:r>
        <w:r w:rsidR="00B70466">
          <w:rPr>
            <w:noProof/>
            <w:webHidden/>
          </w:rPr>
        </w:r>
        <w:r w:rsidR="00B70466">
          <w:rPr>
            <w:noProof/>
            <w:webHidden/>
          </w:rPr>
          <w:fldChar w:fldCharType="separate"/>
        </w:r>
        <w:r w:rsidR="00A21BC2">
          <w:rPr>
            <w:noProof/>
            <w:webHidden/>
          </w:rPr>
          <w:t>177</w:t>
        </w:r>
        <w:r w:rsidR="00B70466">
          <w:rPr>
            <w:noProof/>
            <w:webHidden/>
          </w:rPr>
          <w:fldChar w:fldCharType="end"/>
        </w:r>
      </w:hyperlink>
    </w:p>
    <w:p w14:paraId="37317D92" w14:textId="303F4187"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85" w:history="1">
        <w:r w:rsidR="00B70466" w:rsidRPr="004D3731">
          <w:rPr>
            <w:rStyle w:val="Hyperlink"/>
            <w:noProof/>
          </w:rPr>
          <w:t>Table 74: Family History Observation QDM (V5) Constraints Overview</w:t>
        </w:r>
        <w:r w:rsidR="00B70466">
          <w:rPr>
            <w:noProof/>
            <w:webHidden/>
          </w:rPr>
          <w:tab/>
        </w:r>
        <w:r w:rsidR="00B70466">
          <w:rPr>
            <w:noProof/>
            <w:webHidden/>
          </w:rPr>
          <w:fldChar w:fldCharType="begin"/>
        </w:r>
        <w:r w:rsidR="00B70466">
          <w:rPr>
            <w:noProof/>
            <w:webHidden/>
          </w:rPr>
          <w:instrText xml:space="preserve"> PAGEREF _Toc118244485 \h </w:instrText>
        </w:r>
        <w:r w:rsidR="00B70466">
          <w:rPr>
            <w:noProof/>
            <w:webHidden/>
          </w:rPr>
        </w:r>
        <w:r w:rsidR="00B70466">
          <w:rPr>
            <w:noProof/>
            <w:webHidden/>
          </w:rPr>
          <w:fldChar w:fldCharType="separate"/>
        </w:r>
        <w:r w:rsidR="00A21BC2">
          <w:rPr>
            <w:noProof/>
            <w:webHidden/>
          </w:rPr>
          <w:t>178</w:t>
        </w:r>
        <w:r w:rsidR="00B70466">
          <w:rPr>
            <w:noProof/>
            <w:webHidden/>
          </w:rPr>
          <w:fldChar w:fldCharType="end"/>
        </w:r>
      </w:hyperlink>
    </w:p>
    <w:p w14:paraId="00AB235C" w14:textId="713CAF01"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86" w:history="1">
        <w:r w:rsidR="00B70466" w:rsidRPr="004D3731">
          <w:rPr>
            <w:rStyle w:val="Hyperlink"/>
            <w:noProof/>
          </w:rPr>
          <w:t>Table 75: Family History Organizer (V3) Contexts</w:t>
        </w:r>
        <w:r w:rsidR="00B70466">
          <w:rPr>
            <w:noProof/>
            <w:webHidden/>
          </w:rPr>
          <w:tab/>
        </w:r>
        <w:r w:rsidR="00B70466">
          <w:rPr>
            <w:noProof/>
            <w:webHidden/>
          </w:rPr>
          <w:fldChar w:fldCharType="begin"/>
        </w:r>
        <w:r w:rsidR="00B70466">
          <w:rPr>
            <w:noProof/>
            <w:webHidden/>
          </w:rPr>
          <w:instrText xml:space="preserve"> PAGEREF _Toc118244486 \h </w:instrText>
        </w:r>
        <w:r w:rsidR="00B70466">
          <w:rPr>
            <w:noProof/>
            <w:webHidden/>
          </w:rPr>
        </w:r>
        <w:r w:rsidR="00B70466">
          <w:rPr>
            <w:noProof/>
            <w:webHidden/>
          </w:rPr>
          <w:fldChar w:fldCharType="separate"/>
        </w:r>
        <w:r w:rsidR="00A21BC2">
          <w:rPr>
            <w:noProof/>
            <w:webHidden/>
          </w:rPr>
          <w:t>181</w:t>
        </w:r>
        <w:r w:rsidR="00B70466">
          <w:rPr>
            <w:noProof/>
            <w:webHidden/>
          </w:rPr>
          <w:fldChar w:fldCharType="end"/>
        </w:r>
      </w:hyperlink>
    </w:p>
    <w:p w14:paraId="40782151" w14:textId="2A2C186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87" w:history="1">
        <w:r w:rsidR="00B70466" w:rsidRPr="004D3731">
          <w:rPr>
            <w:rStyle w:val="Hyperlink"/>
            <w:noProof/>
          </w:rPr>
          <w:t>Table 76: Family History Organizer (V3) Constraints Overview</w:t>
        </w:r>
        <w:r w:rsidR="00B70466">
          <w:rPr>
            <w:noProof/>
            <w:webHidden/>
          </w:rPr>
          <w:tab/>
        </w:r>
        <w:r w:rsidR="00B70466">
          <w:rPr>
            <w:noProof/>
            <w:webHidden/>
          </w:rPr>
          <w:fldChar w:fldCharType="begin"/>
        </w:r>
        <w:r w:rsidR="00B70466">
          <w:rPr>
            <w:noProof/>
            <w:webHidden/>
          </w:rPr>
          <w:instrText xml:space="preserve"> PAGEREF _Toc118244487 \h </w:instrText>
        </w:r>
        <w:r w:rsidR="00B70466">
          <w:rPr>
            <w:noProof/>
            <w:webHidden/>
          </w:rPr>
        </w:r>
        <w:r w:rsidR="00B70466">
          <w:rPr>
            <w:noProof/>
            <w:webHidden/>
          </w:rPr>
          <w:fldChar w:fldCharType="separate"/>
        </w:r>
        <w:r w:rsidR="00A21BC2">
          <w:rPr>
            <w:noProof/>
            <w:webHidden/>
          </w:rPr>
          <w:t>181</w:t>
        </w:r>
        <w:r w:rsidR="00B70466">
          <w:rPr>
            <w:noProof/>
            <w:webHidden/>
          </w:rPr>
          <w:fldChar w:fldCharType="end"/>
        </w:r>
      </w:hyperlink>
    </w:p>
    <w:p w14:paraId="5BA2F04D" w14:textId="5998C16C"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88" w:history="1">
        <w:r w:rsidR="00B70466" w:rsidRPr="004D3731">
          <w:rPr>
            <w:rStyle w:val="Hyperlink"/>
            <w:noProof/>
          </w:rPr>
          <w:t>Table 77: Family History Organizer QDM (V6) Contexts</w:t>
        </w:r>
        <w:r w:rsidR="00B70466">
          <w:rPr>
            <w:noProof/>
            <w:webHidden/>
          </w:rPr>
          <w:tab/>
        </w:r>
        <w:r w:rsidR="00B70466">
          <w:rPr>
            <w:noProof/>
            <w:webHidden/>
          </w:rPr>
          <w:fldChar w:fldCharType="begin"/>
        </w:r>
        <w:r w:rsidR="00B70466">
          <w:rPr>
            <w:noProof/>
            <w:webHidden/>
          </w:rPr>
          <w:instrText xml:space="preserve"> PAGEREF _Toc118244488 \h </w:instrText>
        </w:r>
        <w:r w:rsidR="00B70466">
          <w:rPr>
            <w:noProof/>
            <w:webHidden/>
          </w:rPr>
        </w:r>
        <w:r w:rsidR="00B70466">
          <w:rPr>
            <w:noProof/>
            <w:webHidden/>
          </w:rPr>
          <w:fldChar w:fldCharType="separate"/>
        </w:r>
        <w:r w:rsidR="00A21BC2">
          <w:rPr>
            <w:noProof/>
            <w:webHidden/>
          </w:rPr>
          <w:t>184</w:t>
        </w:r>
        <w:r w:rsidR="00B70466">
          <w:rPr>
            <w:noProof/>
            <w:webHidden/>
          </w:rPr>
          <w:fldChar w:fldCharType="end"/>
        </w:r>
      </w:hyperlink>
    </w:p>
    <w:p w14:paraId="14E9910B" w14:textId="641924A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89" w:history="1">
        <w:r w:rsidR="00B70466" w:rsidRPr="004D3731">
          <w:rPr>
            <w:rStyle w:val="Hyperlink"/>
            <w:noProof/>
          </w:rPr>
          <w:t>Table 78: Family History Organizer QDM (V6) Constraints Overview</w:t>
        </w:r>
        <w:r w:rsidR="00B70466">
          <w:rPr>
            <w:noProof/>
            <w:webHidden/>
          </w:rPr>
          <w:tab/>
        </w:r>
        <w:r w:rsidR="00B70466">
          <w:rPr>
            <w:noProof/>
            <w:webHidden/>
          </w:rPr>
          <w:fldChar w:fldCharType="begin"/>
        </w:r>
        <w:r w:rsidR="00B70466">
          <w:rPr>
            <w:noProof/>
            <w:webHidden/>
          </w:rPr>
          <w:instrText xml:space="preserve"> PAGEREF _Toc118244489 \h </w:instrText>
        </w:r>
        <w:r w:rsidR="00B70466">
          <w:rPr>
            <w:noProof/>
            <w:webHidden/>
          </w:rPr>
        </w:r>
        <w:r w:rsidR="00B70466">
          <w:rPr>
            <w:noProof/>
            <w:webHidden/>
          </w:rPr>
          <w:fldChar w:fldCharType="separate"/>
        </w:r>
        <w:r w:rsidR="00A21BC2">
          <w:rPr>
            <w:noProof/>
            <w:webHidden/>
          </w:rPr>
          <w:t>184</w:t>
        </w:r>
        <w:r w:rsidR="00B70466">
          <w:rPr>
            <w:noProof/>
            <w:webHidden/>
          </w:rPr>
          <w:fldChar w:fldCharType="end"/>
        </w:r>
      </w:hyperlink>
    </w:p>
    <w:p w14:paraId="5F6E0905" w14:textId="22C3113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90" w:history="1">
        <w:r w:rsidR="00B70466" w:rsidRPr="004D3731">
          <w:rPr>
            <w:rStyle w:val="Hyperlink"/>
            <w:noProof/>
          </w:rPr>
          <w:t>Table 79: Goal Observation Contexts</w:t>
        </w:r>
        <w:r w:rsidR="00B70466">
          <w:rPr>
            <w:noProof/>
            <w:webHidden/>
          </w:rPr>
          <w:tab/>
        </w:r>
        <w:r w:rsidR="00B70466">
          <w:rPr>
            <w:noProof/>
            <w:webHidden/>
          </w:rPr>
          <w:fldChar w:fldCharType="begin"/>
        </w:r>
        <w:r w:rsidR="00B70466">
          <w:rPr>
            <w:noProof/>
            <w:webHidden/>
          </w:rPr>
          <w:instrText xml:space="preserve"> PAGEREF _Toc118244490 \h </w:instrText>
        </w:r>
        <w:r w:rsidR="00B70466">
          <w:rPr>
            <w:noProof/>
            <w:webHidden/>
          </w:rPr>
        </w:r>
        <w:r w:rsidR="00B70466">
          <w:rPr>
            <w:noProof/>
            <w:webHidden/>
          </w:rPr>
          <w:fldChar w:fldCharType="separate"/>
        </w:r>
        <w:r w:rsidR="00A21BC2">
          <w:rPr>
            <w:noProof/>
            <w:webHidden/>
          </w:rPr>
          <w:t>186</w:t>
        </w:r>
        <w:r w:rsidR="00B70466">
          <w:rPr>
            <w:noProof/>
            <w:webHidden/>
          </w:rPr>
          <w:fldChar w:fldCharType="end"/>
        </w:r>
      </w:hyperlink>
    </w:p>
    <w:p w14:paraId="1B5CDD3C" w14:textId="7710682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91" w:history="1">
        <w:r w:rsidR="00B70466" w:rsidRPr="004D3731">
          <w:rPr>
            <w:rStyle w:val="Hyperlink"/>
            <w:noProof/>
          </w:rPr>
          <w:t>Table 80: Goal Observation Constraints Overview</w:t>
        </w:r>
        <w:r w:rsidR="00B70466">
          <w:rPr>
            <w:noProof/>
            <w:webHidden/>
          </w:rPr>
          <w:tab/>
        </w:r>
        <w:r w:rsidR="00B70466">
          <w:rPr>
            <w:noProof/>
            <w:webHidden/>
          </w:rPr>
          <w:fldChar w:fldCharType="begin"/>
        </w:r>
        <w:r w:rsidR="00B70466">
          <w:rPr>
            <w:noProof/>
            <w:webHidden/>
          </w:rPr>
          <w:instrText xml:space="preserve"> PAGEREF _Toc118244491 \h </w:instrText>
        </w:r>
        <w:r w:rsidR="00B70466">
          <w:rPr>
            <w:noProof/>
            <w:webHidden/>
          </w:rPr>
        </w:r>
        <w:r w:rsidR="00B70466">
          <w:rPr>
            <w:noProof/>
            <w:webHidden/>
          </w:rPr>
          <w:fldChar w:fldCharType="separate"/>
        </w:r>
        <w:r w:rsidR="00A21BC2">
          <w:rPr>
            <w:noProof/>
            <w:webHidden/>
          </w:rPr>
          <w:t>186</w:t>
        </w:r>
        <w:r w:rsidR="00B70466">
          <w:rPr>
            <w:noProof/>
            <w:webHidden/>
          </w:rPr>
          <w:fldChar w:fldCharType="end"/>
        </w:r>
      </w:hyperlink>
    </w:p>
    <w:p w14:paraId="54A00729" w14:textId="19F6303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92" w:history="1">
        <w:r w:rsidR="00B70466" w:rsidRPr="004D3731">
          <w:rPr>
            <w:rStyle w:val="Hyperlink"/>
            <w:noProof/>
          </w:rPr>
          <w:t>Table 81: Care Goal (V6) Contexts</w:t>
        </w:r>
        <w:r w:rsidR="00B70466">
          <w:rPr>
            <w:noProof/>
            <w:webHidden/>
          </w:rPr>
          <w:tab/>
        </w:r>
        <w:r w:rsidR="00B70466">
          <w:rPr>
            <w:noProof/>
            <w:webHidden/>
          </w:rPr>
          <w:fldChar w:fldCharType="begin"/>
        </w:r>
        <w:r w:rsidR="00B70466">
          <w:rPr>
            <w:noProof/>
            <w:webHidden/>
          </w:rPr>
          <w:instrText xml:space="preserve"> PAGEREF _Toc118244492 \h </w:instrText>
        </w:r>
        <w:r w:rsidR="00B70466">
          <w:rPr>
            <w:noProof/>
            <w:webHidden/>
          </w:rPr>
        </w:r>
        <w:r w:rsidR="00B70466">
          <w:rPr>
            <w:noProof/>
            <w:webHidden/>
          </w:rPr>
          <w:fldChar w:fldCharType="separate"/>
        </w:r>
        <w:r w:rsidR="00A21BC2">
          <w:rPr>
            <w:noProof/>
            <w:webHidden/>
          </w:rPr>
          <w:t>191</w:t>
        </w:r>
        <w:r w:rsidR="00B70466">
          <w:rPr>
            <w:noProof/>
            <w:webHidden/>
          </w:rPr>
          <w:fldChar w:fldCharType="end"/>
        </w:r>
      </w:hyperlink>
    </w:p>
    <w:p w14:paraId="1A3F8ADC" w14:textId="6D199F0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93" w:history="1">
        <w:r w:rsidR="00B70466" w:rsidRPr="004D3731">
          <w:rPr>
            <w:rStyle w:val="Hyperlink"/>
            <w:noProof/>
          </w:rPr>
          <w:t>Table 82: Care Goal (V6) Constraints Overview</w:t>
        </w:r>
        <w:r w:rsidR="00B70466">
          <w:rPr>
            <w:noProof/>
            <w:webHidden/>
          </w:rPr>
          <w:tab/>
        </w:r>
        <w:r w:rsidR="00B70466">
          <w:rPr>
            <w:noProof/>
            <w:webHidden/>
          </w:rPr>
          <w:fldChar w:fldCharType="begin"/>
        </w:r>
        <w:r w:rsidR="00B70466">
          <w:rPr>
            <w:noProof/>
            <w:webHidden/>
          </w:rPr>
          <w:instrText xml:space="preserve"> PAGEREF _Toc118244493 \h </w:instrText>
        </w:r>
        <w:r w:rsidR="00B70466">
          <w:rPr>
            <w:noProof/>
            <w:webHidden/>
          </w:rPr>
        </w:r>
        <w:r w:rsidR="00B70466">
          <w:rPr>
            <w:noProof/>
            <w:webHidden/>
          </w:rPr>
          <w:fldChar w:fldCharType="separate"/>
        </w:r>
        <w:r w:rsidR="00A21BC2">
          <w:rPr>
            <w:noProof/>
            <w:webHidden/>
          </w:rPr>
          <w:t>191</w:t>
        </w:r>
        <w:r w:rsidR="00B70466">
          <w:rPr>
            <w:noProof/>
            <w:webHidden/>
          </w:rPr>
          <w:fldChar w:fldCharType="end"/>
        </w:r>
      </w:hyperlink>
    </w:p>
    <w:p w14:paraId="12BEE108" w14:textId="5F77CF5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94" w:history="1">
        <w:r w:rsidR="00B70466" w:rsidRPr="004D3731">
          <w:rPr>
            <w:rStyle w:val="Hyperlink"/>
            <w:noProof/>
          </w:rPr>
          <w:t>Table 83: Immunization Activity (V3) Contexts</w:t>
        </w:r>
        <w:r w:rsidR="00B70466">
          <w:rPr>
            <w:noProof/>
            <w:webHidden/>
          </w:rPr>
          <w:tab/>
        </w:r>
        <w:r w:rsidR="00B70466">
          <w:rPr>
            <w:noProof/>
            <w:webHidden/>
          </w:rPr>
          <w:fldChar w:fldCharType="begin"/>
        </w:r>
        <w:r w:rsidR="00B70466">
          <w:rPr>
            <w:noProof/>
            <w:webHidden/>
          </w:rPr>
          <w:instrText xml:space="preserve"> PAGEREF _Toc118244494 \h </w:instrText>
        </w:r>
        <w:r w:rsidR="00B70466">
          <w:rPr>
            <w:noProof/>
            <w:webHidden/>
          </w:rPr>
        </w:r>
        <w:r w:rsidR="00B70466">
          <w:rPr>
            <w:noProof/>
            <w:webHidden/>
          </w:rPr>
          <w:fldChar w:fldCharType="separate"/>
        </w:r>
        <w:r w:rsidR="00A21BC2">
          <w:rPr>
            <w:noProof/>
            <w:webHidden/>
          </w:rPr>
          <w:t>196</w:t>
        </w:r>
        <w:r w:rsidR="00B70466">
          <w:rPr>
            <w:noProof/>
            <w:webHidden/>
          </w:rPr>
          <w:fldChar w:fldCharType="end"/>
        </w:r>
      </w:hyperlink>
    </w:p>
    <w:p w14:paraId="3FCBB1D8" w14:textId="0F677F1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95" w:history="1">
        <w:r w:rsidR="00B70466" w:rsidRPr="004D3731">
          <w:rPr>
            <w:rStyle w:val="Hyperlink"/>
            <w:noProof/>
          </w:rPr>
          <w:t>Table 84: Immunization Activity (V3) Constraints Overview</w:t>
        </w:r>
        <w:r w:rsidR="00B70466">
          <w:rPr>
            <w:noProof/>
            <w:webHidden/>
          </w:rPr>
          <w:tab/>
        </w:r>
        <w:r w:rsidR="00B70466">
          <w:rPr>
            <w:noProof/>
            <w:webHidden/>
          </w:rPr>
          <w:fldChar w:fldCharType="begin"/>
        </w:r>
        <w:r w:rsidR="00B70466">
          <w:rPr>
            <w:noProof/>
            <w:webHidden/>
          </w:rPr>
          <w:instrText xml:space="preserve"> PAGEREF _Toc118244495 \h </w:instrText>
        </w:r>
        <w:r w:rsidR="00B70466">
          <w:rPr>
            <w:noProof/>
            <w:webHidden/>
          </w:rPr>
        </w:r>
        <w:r w:rsidR="00B70466">
          <w:rPr>
            <w:noProof/>
            <w:webHidden/>
          </w:rPr>
          <w:fldChar w:fldCharType="separate"/>
        </w:r>
        <w:r w:rsidR="00A21BC2">
          <w:rPr>
            <w:noProof/>
            <w:webHidden/>
          </w:rPr>
          <w:t>197</w:t>
        </w:r>
        <w:r w:rsidR="00B70466">
          <w:rPr>
            <w:noProof/>
            <w:webHidden/>
          </w:rPr>
          <w:fldChar w:fldCharType="end"/>
        </w:r>
      </w:hyperlink>
    </w:p>
    <w:p w14:paraId="04727F51" w14:textId="043523E2"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96" w:history="1">
        <w:r w:rsidR="00B70466" w:rsidRPr="004D3731">
          <w:rPr>
            <w:rStyle w:val="Hyperlink"/>
            <w:noProof/>
          </w:rPr>
          <w:t>Table 85: Immunization Administered (V4) Contexts</w:t>
        </w:r>
        <w:r w:rsidR="00B70466">
          <w:rPr>
            <w:noProof/>
            <w:webHidden/>
          </w:rPr>
          <w:tab/>
        </w:r>
        <w:r w:rsidR="00B70466">
          <w:rPr>
            <w:noProof/>
            <w:webHidden/>
          </w:rPr>
          <w:fldChar w:fldCharType="begin"/>
        </w:r>
        <w:r w:rsidR="00B70466">
          <w:rPr>
            <w:noProof/>
            <w:webHidden/>
          </w:rPr>
          <w:instrText xml:space="preserve"> PAGEREF _Toc118244496 \h </w:instrText>
        </w:r>
        <w:r w:rsidR="00B70466">
          <w:rPr>
            <w:noProof/>
            <w:webHidden/>
          </w:rPr>
        </w:r>
        <w:r w:rsidR="00B70466">
          <w:rPr>
            <w:noProof/>
            <w:webHidden/>
          </w:rPr>
          <w:fldChar w:fldCharType="separate"/>
        </w:r>
        <w:r w:rsidR="00A21BC2">
          <w:rPr>
            <w:noProof/>
            <w:webHidden/>
          </w:rPr>
          <w:t>204</w:t>
        </w:r>
        <w:r w:rsidR="00B70466">
          <w:rPr>
            <w:noProof/>
            <w:webHidden/>
          </w:rPr>
          <w:fldChar w:fldCharType="end"/>
        </w:r>
      </w:hyperlink>
    </w:p>
    <w:p w14:paraId="378B03B8" w14:textId="0A93426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97" w:history="1">
        <w:r w:rsidR="00B70466" w:rsidRPr="004D3731">
          <w:rPr>
            <w:rStyle w:val="Hyperlink"/>
            <w:noProof/>
          </w:rPr>
          <w:t>Table 86: Immunization Administered (V4) Constraints Overview</w:t>
        </w:r>
        <w:r w:rsidR="00B70466">
          <w:rPr>
            <w:noProof/>
            <w:webHidden/>
          </w:rPr>
          <w:tab/>
        </w:r>
        <w:r w:rsidR="00B70466">
          <w:rPr>
            <w:noProof/>
            <w:webHidden/>
          </w:rPr>
          <w:fldChar w:fldCharType="begin"/>
        </w:r>
        <w:r w:rsidR="00B70466">
          <w:rPr>
            <w:noProof/>
            <w:webHidden/>
          </w:rPr>
          <w:instrText xml:space="preserve"> PAGEREF _Toc118244497 \h </w:instrText>
        </w:r>
        <w:r w:rsidR="00B70466">
          <w:rPr>
            <w:noProof/>
            <w:webHidden/>
          </w:rPr>
        </w:r>
        <w:r w:rsidR="00B70466">
          <w:rPr>
            <w:noProof/>
            <w:webHidden/>
          </w:rPr>
          <w:fldChar w:fldCharType="separate"/>
        </w:r>
        <w:r w:rsidR="00A21BC2">
          <w:rPr>
            <w:noProof/>
            <w:webHidden/>
          </w:rPr>
          <w:t>204</w:t>
        </w:r>
        <w:r w:rsidR="00B70466">
          <w:rPr>
            <w:noProof/>
            <w:webHidden/>
          </w:rPr>
          <w:fldChar w:fldCharType="end"/>
        </w:r>
      </w:hyperlink>
    </w:p>
    <w:p w14:paraId="6B1A73A5" w14:textId="5DE47E6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98" w:history="1">
        <w:r w:rsidR="00B70466" w:rsidRPr="004D3731">
          <w:rPr>
            <w:rStyle w:val="Hyperlink"/>
            <w:noProof/>
          </w:rPr>
          <w:t>Table 87: Immunization Medication Information (V2) Contexts</w:t>
        </w:r>
        <w:r w:rsidR="00B70466">
          <w:rPr>
            <w:noProof/>
            <w:webHidden/>
          </w:rPr>
          <w:tab/>
        </w:r>
        <w:r w:rsidR="00B70466">
          <w:rPr>
            <w:noProof/>
            <w:webHidden/>
          </w:rPr>
          <w:fldChar w:fldCharType="begin"/>
        </w:r>
        <w:r w:rsidR="00B70466">
          <w:rPr>
            <w:noProof/>
            <w:webHidden/>
          </w:rPr>
          <w:instrText xml:space="preserve"> PAGEREF _Toc118244498 \h </w:instrText>
        </w:r>
        <w:r w:rsidR="00B70466">
          <w:rPr>
            <w:noProof/>
            <w:webHidden/>
          </w:rPr>
        </w:r>
        <w:r w:rsidR="00B70466">
          <w:rPr>
            <w:noProof/>
            <w:webHidden/>
          </w:rPr>
          <w:fldChar w:fldCharType="separate"/>
        </w:r>
        <w:r w:rsidR="00A21BC2">
          <w:rPr>
            <w:noProof/>
            <w:webHidden/>
          </w:rPr>
          <w:t>209</w:t>
        </w:r>
        <w:r w:rsidR="00B70466">
          <w:rPr>
            <w:noProof/>
            <w:webHidden/>
          </w:rPr>
          <w:fldChar w:fldCharType="end"/>
        </w:r>
      </w:hyperlink>
    </w:p>
    <w:p w14:paraId="70D37DEB" w14:textId="0D2E0760"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499" w:history="1">
        <w:r w:rsidR="00B70466" w:rsidRPr="004D3731">
          <w:rPr>
            <w:rStyle w:val="Hyperlink"/>
            <w:noProof/>
          </w:rPr>
          <w:t>Table 88: Immunization Medication Information (V2) Constraints Overview</w:t>
        </w:r>
        <w:r w:rsidR="00B70466">
          <w:rPr>
            <w:noProof/>
            <w:webHidden/>
          </w:rPr>
          <w:tab/>
        </w:r>
        <w:r w:rsidR="00B70466">
          <w:rPr>
            <w:noProof/>
            <w:webHidden/>
          </w:rPr>
          <w:fldChar w:fldCharType="begin"/>
        </w:r>
        <w:r w:rsidR="00B70466">
          <w:rPr>
            <w:noProof/>
            <w:webHidden/>
          </w:rPr>
          <w:instrText xml:space="preserve"> PAGEREF _Toc118244499 \h </w:instrText>
        </w:r>
        <w:r w:rsidR="00B70466">
          <w:rPr>
            <w:noProof/>
            <w:webHidden/>
          </w:rPr>
        </w:r>
        <w:r w:rsidR="00B70466">
          <w:rPr>
            <w:noProof/>
            <w:webHidden/>
          </w:rPr>
          <w:fldChar w:fldCharType="separate"/>
        </w:r>
        <w:r w:rsidR="00A21BC2">
          <w:rPr>
            <w:noProof/>
            <w:webHidden/>
          </w:rPr>
          <w:t>209</w:t>
        </w:r>
        <w:r w:rsidR="00B70466">
          <w:rPr>
            <w:noProof/>
            <w:webHidden/>
          </w:rPr>
          <w:fldChar w:fldCharType="end"/>
        </w:r>
      </w:hyperlink>
    </w:p>
    <w:p w14:paraId="7C929FAC" w14:textId="0705258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00" w:history="1">
        <w:r w:rsidR="00B70466" w:rsidRPr="004D3731">
          <w:rPr>
            <w:rStyle w:val="Hyperlink"/>
            <w:noProof/>
          </w:rPr>
          <w:t>Table 89: Immunization Refusal Reason Contexts</w:t>
        </w:r>
        <w:r w:rsidR="00B70466">
          <w:rPr>
            <w:noProof/>
            <w:webHidden/>
          </w:rPr>
          <w:tab/>
        </w:r>
        <w:r w:rsidR="00B70466">
          <w:rPr>
            <w:noProof/>
            <w:webHidden/>
          </w:rPr>
          <w:fldChar w:fldCharType="begin"/>
        </w:r>
        <w:r w:rsidR="00B70466">
          <w:rPr>
            <w:noProof/>
            <w:webHidden/>
          </w:rPr>
          <w:instrText xml:space="preserve"> PAGEREF _Toc118244500 \h </w:instrText>
        </w:r>
        <w:r w:rsidR="00B70466">
          <w:rPr>
            <w:noProof/>
            <w:webHidden/>
          </w:rPr>
        </w:r>
        <w:r w:rsidR="00B70466">
          <w:rPr>
            <w:noProof/>
            <w:webHidden/>
          </w:rPr>
          <w:fldChar w:fldCharType="separate"/>
        </w:r>
        <w:r w:rsidR="00A21BC2">
          <w:rPr>
            <w:noProof/>
            <w:webHidden/>
          </w:rPr>
          <w:t>211</w:t>
        </w:r>
        <w:r w:rsidR="00B70466">
          <w:rPr>
            <w:noProof/>
            <w:webHidden/>
          </w:rPr>
          <w:fldChar w:fldCharType="end"/>
        </w:r>
      </w:hyperlink>
    </w:p>
    <w:p w14:paraId="20047AB4" w14:textId="6727CB7B"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01" w:history="1">
        <w:r w:rsidR="00B70466" w:rsidRPr="004D3731">
          <w:rPr>
            <w:rStyle w:val="Hyperlink"/>
            <w:noProof/>
          </w:rPr>
          <w:t>Table 90: Immunization Refusal Reason Constraints Overview</w:t>
        </w:r>
        <w:r w:rsidR="00B70466">
          <w:rPr>
            <w:noProof/>
            <w:webHidden/>
          </w:rPr>
          <w:tab/>
        </w:r>
        <w:r w:rsidR="00B70466">
          <w:rPr>
            <w:noProof/>
            <w:webHidden/>
          </w:rPr>
          <w:fldChar w:fldCharType="begin"/>
        </w:r>
        <w:r w:rsidR="00B70466">
          <w:rPr>
            <w:noProof/>
            <w:webHidden/>
          </w:rPr>
          <w:instrText xml:space="preserve"> PAGEREF _Toc118244501 \h </w:instrText>
        </w:r>
        <w:r w:rsidR="00B70466">
          <w:rPr>
            <w:noProof/>
            <w:webHidden/>
          </w:rPr>
        </w:r>
        <w:r w:rsidR="00B70466">
          <w:rPr>
            <w:noProof/>
            <w:webHidden/>
          </w:rPr>
          <w:fldChar w:fldCharType="separate"/>
        </w:r>
        <w:r w:rsidR="00A21BC2">
          <w:rPr>
            <w:noProof/>
            <w:webHidden/>
          </w:rPr>
          <w:t>211</w:t>
        </w:r>
        <w:r w:rsidR="00B70466">
          <w:rPr>
            <w:noProof/>
            <w:webHidden/>
          </w:rPr>
          <w:fldChar w:fldCharType="end"/>
        </w:r>
      </w:hyperlink>
    </w:p>
    <w:p w14:paraId="66E4108C" w14:textId="71310FFC"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02" w:history="1">
        <w:r w:rsidR="00B70466" w:rsidRPr="004D3731">
          <w:rPr>
            <w:rStyle w:val="Hyperlink"/>
            <w:noProof/>
          </w:rPr>
          <w:t>Table 91: Incision Datetime Contexts</w:t>
        </w:r>
        <w:r w:rsidR="00B70466">
          <w:rPr>
            <w:noProof/>
            <w:webHidden/>
          </w:rPr>
          <w:tab/>
        </w:r>
        <w:r w:rsidR="00B70466">
          <w:rPr>
            <w:noProof/>
            <w:webHidden/>
          </w:rPr>
          <w:fldChar w:fldCharType="begin"/>
        </w:r>
        <w:r w:rsidR="00B70466">
          <w:rPr>
            <w:noProof/>
            <w:webHidden/>
          </w:rPr>
          <w:instrText xml:space="preserve"> PAGEREF _Toc118244502 \h </w:instrText>
        </w:r>
        <w:r w:rsidR="00B70466">
          <w:rPr>
            <w:noProof/>
            <w:webHidden/>
          </w:rPr>
        </w:r>
        <w:r w:rsidR="00B70466">
          <w:rPr>
            <w:noProof/>
            <w:webHidden/>
          </w:rPr>
          <w:fldChar w:fldCharType="separate"/>
        </w:r>
        <w:r w:rsidR="00A21BC2">
          <w:rPr>
            <w:noProof/>
            <w:webHidden/>
          </w:rPr>
          <w:t>212</w:t>
        </w:r>
        <w:r w:rsidR="00B70466">
          <w:rPr>
            <w:noProof/>
            <w:webHidden/>
          </w:rPr>
          <w:fldChar w:fldCharType="end"/>
        </w:r>
      </w:hyperlink>
    </w:p>
    <w:p w14:paraId="565BBDCC" w14:textId="49F6E59B"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03" w:history="1">
        <w:r w:rsidR="00B70466" w:rsidRPr="004D3731">
          <w:rPr>
            <w:rStyle w:val="Hyperlink"/>
            <w:noProof/>
          </w:rPr>
          <w:t>Table 92: Incision Datetime Constraints Overview</w:t>
        </w:r>
        <w:r w:rsidR="00B70466">
          <w:rPr>
            <w:noProof/>
            <w:webHidden/>
          </w:rPr>
          <w:tab/>
        </w:r>
        <w:r w:rsidR="00B70466">
          <w:rPr>
            <w:noProof/>
            <w:webHidden/>
          </w:rPr>
          <w:fldChar w:fldCharType="begin"/>
        </w:r>
        <w:r w:rsidR="00B70466">
          <w:rPr>
            <w:noProof/>
            <w:webHidden/>
          </w:rPr>
          <w:instrText xml:space="preserve"> PAGEREF _Toc118244503 \h </w:instrText>
        </w:r>
        <w:r w:rsidR="00B70466">
          <w:rPr>
            <w:noProof/>
            <w:webHidden/>
          </w:rPr>
        </w:r>
        <w:r w:rsidR="00B70466">
          <w:rPr>
            <w:noProof/>
            <w:webHidden/>
          </w:rPr>
          <w:fldChar w:fldCharType="separate"/>
        </w:r>
        <w:r w:rsidR="00A21BC2">
          <w:rPr>
            <w:noProof/>
            <w:webHidden/>
          </w:rPr>
          <w:t>212</w:t>
        </w:r>
        <w:r w:rsidR="00B70466">
          <w:rPr>
            <w:noProof/>
            <w:webHidden/>
          </w:rPr>
          <w:fldChar w:fldCharType="end"/>
        </w:r>
      </w:hyperlink>
    </w:p>
    <w:p w14:paraId="188D2D61" w14:textId="07D142D2"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04" w:history="1">
        <w:r w:rsidR="00B70466" w:rsidRPr="004D3731">
          <w:rPr>
            <w:rStyle w:val="Hyperlink"/>
            <w:noProof/>
          </w:rPr>
          <w:t>Table 93: Indication (V2) Contexts</w:t>
        </w:r>
        <w:r w:rsidR="00B70466">
          <w:rPr>
            <w:noProof/>
            <w:webHidden/>
          </w:rPr>
          <w:tab/>
        </w:r>
        <w:r w:rsidR="00B70466">
          <w:rPr>
            <w:noProof/>
            <w:webHidden/>
          </w:rPr>
          <w:fldChar w:fldCharType="begin"/>
        </w:r>
        <w:r w:rsidR="00B70466">
          <w:rPr>
            <w:noProof/>
            <w:webHidden/>
          </w:rPr>
          <w:instrText xml:space="preserve"> PAGEREF _Toc118244504 \h </w:instrText>
        </w:r>
        <w:r w:rsidR="00B70466">
          <w:rPr>
            <w:noProof/>
            <w:webHidden/>
          </w:rPr>
        </w:r>
        <w:r w:rsidR="00B70466">
          <w:rPr>
            <w:noProof/>
            <w:webHidden/>
          </w:rPr>
          <w:fldChar w:fldCharType="separate"/>
        </w:r>
        <w:r w:rsidR="00A21BC2">
          <w:rPr>
            <w:noProof/>
            <w:webHidden/>
          </w:rPr>
          <w:t>213</w:t>
        </w:r>
        <w:r w:rsidR="00B70466">
          <w:rPr>
            <w:noProof/>
            <w:webHidden/>
          </w:rPr>
          <w:fldChar w:fldCharType="end"/>
        </w:r>
      </w:hyperlink>
    </w:p>
    <w:p w14:paraId="7B1295C9" w14:textId="650F3F5C"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05" w:history="1">
        <w:r w:rsidR="00B70466" w:rsidRPr="004D3731">
          <w:rPr>
            <w:rStyle w:val="Hyperlink"/>
            <w:noProof/>
          </w:rPr>
          <w:t>Table 94: Indication (V2) Constraints Overview</w:t>
        </w:r>
        <w:r w:rsidR="00B70466">
          <w:rPr>
            <w:noProof/>
            <w:webHidden/>
          </w:rPr>
          <w:tab/>
        </w:r>
        <w:r w:rsidR="00B70466">
          <w:rPr>
            <w:noProof/>
            <w:webHidden/>
          </w:rPr>
          <w:fldChar w:fldCharType="begin"/>
        </w:r>
        <w:r w:rsidR="00B70466">
          <w:rPr>
            <w:noProof/>
            <w:webHidden/>
          </w:rPr>
          <w:instrText xml:space="preserve"> PAGEREF _Toc118244505 \h </w:instrText>
        </w:r>
        <w:r w:rsidR="00B70466">
          <w:rPr>
            <w:noProof/>
            <w:webHidden/>
          </w:rPr>
        </w:r>
        <w:r w:rsidR="00B70466">
          <w:rPr>
            <w:noProof/>
            <w:webHidden/>
          </w:rPr>
          <w:fldChar w:fldCharType="separate"/>
        </w:r>
        <w:r w:rsidR="00A21BC2">
          <w:rPr>
            <w:noProof/>
            <w:webHidden/>
          </w:rPr>
          <w:t>214</w:t>
        </w:r>
        <w:r w:rsidR="00B70466">
          <w:rPr>
            <w:noProof/>
            <w:webHidden/>
          </w:rPr>
          <w:fldChar w:fldCharType="end"/>
        </w:r>
      </w:hyperlink>
    </w:p>
    <w:p w14:paraId="13093F07" w14:textId="0634C134"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06" w:history="1">
        <w:r w:rsidR="00B70466" w:rsidRPr="004D3731">
          <w:rPr>
            <w:rStyle w:val="Hyperlink"/>
            <w:noProof/>
          </w:rPr>
          <w:t>Table 95: Instruction (V2) Contexts</w:t>
        </w:r>
        <w:r w:rsidR="00B70466">
          <w:rPr>
            <w:noProof/>
            <w:webHidden/>
          </w:rPr>
          <w:tab/>
        </w:r>
        <w:r w:rsidR="00B70466">
          <w:rPr>
            <w:noProof/>
            <w:webHidden/>
          </w:rPr>
          <w:fldChar w:fldCharType="begin"/>
        </w:r>
        <w:r w:rsidR="00B70466">
          <w:rPr>
            <w:noProof/>
            <w:webHidden/>
          </w:rPr>
          <w:instrText xml:space="preserve"> PAGEREF _Toc118244506 \h </w:instrText>
        </w:r>
        <w:r w:rsidR="00B70466">
          <w:rPr>
            <w:noProof/>
            <w:webHidden/>
          </w:rPr>
        </w:r>
        <w:r w:rsidR="00B70466">
          <w:rPr>
            <w:noProof/>
            <w:webHidden/>
          </w:rPr>
          <w:fldChar w:fldCharType="separate"/>
        </w:r>
        <w:r w:rsidR="00A21BC2">
          <w:rPr>
            <w:noProof/>
            <w:webHidden/>
          </w:rPr>
          <w:t>216</w:t>
        </w:r>
        <w:r w:rsidR="00B70466">
          <w:rPr>
            <w:noProof/>
            <w:webHidden/>
          </w:rPr>
          <w:fldChar w:fldCharType="end"/>
        </w:r>
      </w:hyperlink>
    </w:p>
    <w:p w14:paraId="64C39E85" w14:textId="4F094139"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07" w:history="1">
        <w:r w:rsidR="00B70466" w:rsidRPr="004D3731">
          <w:rPr>
            <w:rStyle w:val="Hyperlink"/>
            <w:noProof/>
          </w:rPr>
          <w:t>Table 96: Instruction (V2) Constraints Overview</w:t>
        </w:r>
        <w:r w:rsidR="00B70466">
          <w:rPr>
            <w:noProof/>
            <w:webHidden/>
          </w:rPr>
          <w:tab/>
        </w:r>
        <w:r w:rsidR="00B70466">
          <w:rPr>
            <w:noProof/>
            <w:webHidden/>
          </w:rPr>
          <w:fldChar w:fldCharType="begin"/>
        </w:r>
        <w:r w:rsidR="00B70466">
          <w:rPr>
            <w:noProof/>
            <w:webHidden/>
          </w:rPr>
          <w:instrText xml:space="preserve"> PAGEREF _Toc118244507 \h </w:instrText>
        </w:r>
        <w:r w:rsidR="00B70466">
          <w:rPr>
            <w:noProof/>
            <w:webHidden/>
          </w:rPr>
        </w:r>
        <w:r w:rsidR="00B70466">
          <w:rPr>
            <w:noProof/>
            <w:webHidden/>
          </w:rPr>
          <w:fldChar w:fldCharType="separate"/>
        </w:r>
        <w:r w:rsidR="00A21BC2">
          <w:rPr>
            <w:noProof/>
            <w:webHidden/>
          </w:rPr>
          <w:t>216</w:t>
        </w:r>
        <w:r w:rsidR="00B70466">
          <w:rPr>
            <w:noProof/>
            <w:webHidden/>
          </w:rPr>
          <w:fldChar w:fldCharType="end"/>
        </w:r>
      </w:hyperlink>
    </w:p>
    <w:p w14:paraId="3FA55040" w14:textId="0148064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08" w:history="1">
        <w:r w:rsidR="00B70466" w:rsidRPr="004D3731">
          <w:rPr>
            <w:rStyle w:val="Hyperlink"/>
            <w:noProof/>
          </w:rPr>
          <w:t>Table 97: Laboratory Test Performed (V6) Contexts</w:t>
        </w:r>
        <w:r w:rsidR="00B70466">
          <w:rPr>
            <w:noProof/>
            <w:webHidden/>
          </w:rPr>
          <w:tab/>
        </w:r>
        <w:r w:rsidR="00B70466">
          <w:rPr>
            <w:noProof/>
            <w:webHidden/>
          </w:rPr>
          <w:fldChar w:fldCharType="begin"/>
        </w:r>
        <w:r w:rsidR="00B70466">
          <w:rPr>
            <w:noProof/>
            <w:webHidden/>
          </w:rPr>
          <w:instrText xml:space="preserve"> PAGEREF _Toc118244508 \h </w:instrText>
        </w:r>
        <w:r w:rsidR="00B70466">
          <w:rPr>
            <w:noProof/>
            <w:webHidden/>
          </w:rPr>
        </w:r>
        <w:r w:rsidR="00B70466">
          <w:rPr>
            <w:noProof/>
            <w:webHidden/>
          </w:rPr>
          <w:fldChar w:fldCharType="separate"/>
        </w:r>
        <w:r w:rsidR="00A21BC2">
          <w:rPr>
            <w:noProof/>
            <w:webHidden/>
          </w:rPr>
          <w:t>217</w:t>
        </w:r>
        <w:r w:rsidR="00B70466">
          <w:rPr>
            <w:noProof/>
            <w:webHidden/>
          </w:rPr>
          <w:fldChar w:fldCharType="end"/>
        </w:r>
      </w:hyperlink>
    </w:p>
    <w:p w14:paraId="44046B5C" w14:textId="35B2786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09" w:history="1">
        <w:r w:rsidR="00B70466" w:rsidRPr="004D3731">
          <w:rPr>
            <w:rStyle w:val="Hyperlink"/>
            <w:noProof/>
          </w:rPr>
          <w:t>Table 98: Laboratory Test Performed (V6) Constraints Overview</w:t>
        </w:r>
        <w:r w:rsidR="00B70466">
          <w:rPr>
            <w:noProof/>
            <w:webHidden/>
          </w:rPr>
          <w:tab/>
        </w:r>
        <w:r w:rsidR="00B70466">
          <w:rPr>
            <w:noProof/>
            <w:webHidden/>
          </w:rPr>
          <w:fldChar w:fldCharType="begin"/>
        </w:r>
        <w:r w:rsidR="00B70466">
          <w:rPr>
            <w:noProof/>
            <w:webHidden/>
          </w:rPr>
          <w:instrText xml:space="preserve"> PAGEREF _Toc118244509 \h </w:instrText>
        </w:r>
        <w:r w:rsidR="00B70466">
          <w:rPr>
            <w:noProof/>
            <w:webHidden/>
          </w:rPr>
        </w:r>
        <w:r w:rsidR="00B70466">
          <w:rPr>
            <w:noProof/>
            <w:webHidden/>
          </w:rPr>
          <w:fldChar w:fldCharType="separate"/>
        </w:r>
        <w:r w:rsidR="00A21BC2">
          <w:rPr>
            <w:noProof/>
            <w:webHidden/>
          </w:rPr>
          <w:t>218</w:t>
        </w:r>
        <w:r w:rsidR="00B70466">
          <w:rPr>
            <w:noProof/>
            <w:webHidden/>
          </w:rPr>
          <w:fldChar w:fldCharType="end"/>
        </w:r>
      </w:hyperlink>
    </w:p>
    <w:p w14:paraId="78978687" w14:textId="1E94887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10" w:history="1">
        <w:r w:rsidR="00B70466" w:rsidRPr="004D3731">
          <w:rPr>
            <w:rStyle w:val="Hyperlink"/>
            <w:noProof/>
          </w:rPr>
          <w:t>Table 99: Measure Reference Contexts</w:t>
        </w:r>
        <w:r w:rsidR="00B70466">
          <w:rPr>
            <w:noProof/>
            <w:webHidden/>
          </w:rPr>
          <w:tab/>
        </w:r>
        <w:r w:rsidR="00B70466">
          <w:rPr>
            <w:noProof/>
            <w:webHidden/>
          </w:rPr>
          <w:fldChar w:fldCharType="begin"/>
        </w:r>
        <w:r w:rsidR="00B70466">
          <w:rPr>
            <w:noProof/>
            <w:webHidden/>
          </w:rPr>
          <w:instrText xml:space="preserve"> PAGEREF _Toc118244510 \h </w:instrText>
        </w:r>
        <w:r w:rsidR="00B70466">
          <w:rPr>
            <w:noProof/>
            <w:webHidden/>
          </w:rPr>
        </w:r>
        <w:r w:rsidR="00B70466">
          <w:rPr>
            <w:noProof/>
            <w:webHidden/>
          </w:rPr>
          <w:fldChar w:fldCharType="separate"/>
        </w:r>
        <w:r w:rsidR="00A21BC2">
          <w:rPr>
            <w:noProof/>
            <w:webHidden/>
          </w:rPr>
          <w:t>225</w:t>
        </w:r>
        <w:r w:rsidR="00B70466">
          <w:rPr>
            <w:noProof/>
            <w:webHidden/>
          </w:rPr>
          <w:fldChar w:fldCharType="end"/>
        </w:r>
      </w:hyperlink>
    </w:p>
    <w:p w14:paraId="6810EEA3" w14:textId="488653F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11" w:history="1">
        <w:r w:rsidR="00B70466" w:rsidRPr="004D3731">
          <w:rPr>
            <w:rStyle w:val="Hyperlink"/>
            <w:noProof/>
          </w:rPr>
          <w:t>Table 100: Measure Reference Constraints Overview</w:t>
        </w:r>
        <w:r w:rsidR="00B70466">
          <w:rPr>
            <w:noProof/>
            <w:webHidden/>
          </w:rPr>
          <w:tab/>
        </w:r>
        <w:r w:rsidR="00B70466">
          <w:rPr>
            <w:noProof/>
            <w:webHidden/>
          </w:rPr>
          <w:fldChar w:fldCharType="begin"/>
        </w:r>
        <w:r w:rsidR="00B70466">
          <w:rPr>
            <w:noProof/>
            <w:webHidden/>
          </w:rPr>
          <w:instrText xml:space="preserve"> PAGEREF _Toc118244511 \h </w:instrText>
        </w:r>
        <w:r w:rsidR="00B70466">
          <w:rPr>
            <w:noProof/>
            <w:webHidden/>
          </w:rPr>
        </w:r>
        <w:r w:rsidR="00B70466">
          <w:rPr>
            <w:noProof/>
            <w:webHidden/>
          </w:rPr>
          <w:fldChar w:fldCharType="separate"/>
        </w:r>
        <w:r w:rsidR="00A21BC2">
          <w:rPr>
            <w:noProof/>
            <w:webHidden/>
          </w:rPr>
          <w:t>225</w:t>
        </w:r>
        <w:r w:rsidR="00B70466">
          <w:rPr>
            <w:noProof/>
            <w:webHidden/>
          </w:rPr>
          <w:fldChar w:fldCharType="end"/>
        </w:r>
      </w:hyperlink>
    </w:p>
    <w:p w14:paraId="6C9FDE52" w14:textId="135B2A9C"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12" w:history="1">
        <w:r w:rsidR="00B70466" w:rsidRPr="004D3731">
          <w:rPr>
            <w:rStyle w:val="Hyperlink"/>
            <w:noProof/>
          </w:rPr>
          <w:t>Table 101: eMeasure Reference QDM Contexts</w:t>
        </w:r>
        <w:r w:rsidR="00B70466">
          <w:rPr>
            <w:noProof/>
            <w:webHidden/>
          </w:rPr>
          <w:tab/>
        </w:r>
        <w:r w:rsidR="00B70466">
          <w:rPr>
            <w:noProof/>
            <w:webHidden/>
          </w:rPr>
          <w:fldChar w:fldCharType="begin"/>
        </w:r>
        <w:r w:rsidR="00B70466">
          <w:rPr>
            <w:noProof/>
            <w:webHidden/>
          </w:rPr>
          <w:instrText xml:space="preserve"> PAGEREF _Toc118244512 \h </w:instrText>
        </w:r>
        <w:r w:rsidR="00B70466">
          <w:rPr>
            <w:noProof/>
            <w:webHidden/>
          </w:rPr>
        </w:r>
        <w:r w:rsidR="00B70466">
          <w:rPr>
            <w:noProof/>
            <w:webHidden/>
          </w:rPr>
          <w:fldChar w:fldCharType="separate"/>
        </w:r>
        <w:r w:rsidR="00A21BC2">
          <w:rPr>
            <w:noProof/>
            <w:webHidden/>
          </w:rPr>
          <w:t>227</w:t>
        </w:r>
        <w:r w:rsidR="00B70466">
          <w:rPr>
            <w:noProof/>
            <w:webHidden/>
          </w:rPr>
          <w:fldChar w:fldCharType="end"/>
        </w:r>
      </w:hyperlink>
    </w:p>
    <w:p w14:paraId="4C20DA56" w14:textId="29513AC1"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13" w:history="1">
        <w:r w:rsidR="00B70466" w:rsidRPr="004D3731">
          <w:rPr>
            <w:rStyle w:val="Hyperlink"/>
            <w:noProof/>
          </w:rPr>
          <w:t>Table 102: eMeasure Reference QDM Constraints Overview</w:t>
        </w:r>
        <w:r w:rsidR="00B70466">
          <w:rPr>
            <w:noProof/>
            <w:webHidden/>
          </w:rPr>
          <w:tab/>
        </w:r>
        <w:r w:rsidR="00B70466">
          <w:rPr>
            <w:noProof/>
            <w:webHidden/>
          </w:rPr>
          <w:fldChar w:fldCharType="begin"/>
        </w:r>
        <w:r w:rsidR="00B70466">
          <w:rPr>
            <w:noProof/>
            <w:webHidden/>
          </w:rPr>
          <w:instrText xml:space="preserve"> PAGEREF _Toc118244513 \h </w:instrText>
        </w:r>
        <w:r w:rsidR="00B70466">
          <w:rPr>
            <w:noProof/>
            <w:webHidden/>
          </w:rPr>
        </w:r>
        <w:r w:rsidR="00B70466">
          <w:rPr>
            <w:noProof/>
            <w:webHidden/>
          </w:rPr>
          <w:fldChar w:fldCharType="separate"/>
        </w:r>
        <w:r w:rsidR="00A21BC2">
          <w:rPr>
            <w:noProof/>
            <w:webHidden/>
          </w:rPr>
          <w:t>227</w:t>
        </w:r>
        <w:r w:rsidR="00B70466">
          <w:rPr>
            <w:noProof/>
            <w:webHidden/>
          </w:rPr>
          <w:fldChar w:fldCharType="end"/>
        </w:r>
      </w:hyperlink>
    </w:p>
    <w:p w14:paraId="2364FA79" w14:textId="57C4E4E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14" w:history="1">
        <w:r w:rsidR="00B70466" w:rsidRPr="004D3731">
          <w:rPr>
            <w:rStyle w:val="Hyperlink"/>
            <w:noProof/>
          </w:rPr>
          <w:t>Table 103: Medication Activity (V2) Contexts</w:t>
        </w:r>
        <w:r w:rsidR="00B70466">
          <w:rPr>
            <w:noProof/>
            <w:webHidden/>
          </w:rPr>
          <w:tab/>
        </w:r>
        <w:r w:rsidR="00B70466">
          <w:rPr>
            <w:noProof/>
            <w:webHidden/>
          </w:rPr>
          <w:fldChar w:fldCharType="begin"/>
        </w:r>
        <w:r w:rsidR="00B70466">
          <w:rPr>
            <w:noProof/>
            <w:webHidden/>
          </w:rPr>
          <w:instrText xml:space="preserve"> PAGEREF _Toc118244514 \h </w:instrText>
        </w:r>
        <w:r w:rsidR="00B70466">
          <w:rPr>
            <w:noProof/>
            <w:webHidden/>
          </w:rPr>
        </w:r>
        <w:r w:rsidR="00B70466">
          <w:rPr>
            <w:noProof/>
            <w:webHidden/>
          </w:rPr>
          <w:fldChar w:fldCharType="separate"/>
        </w:r>
        <w:r w:rsidR="00A21BC2">
          <w:rPr>
            <w:noProof/>
            <w:webHidden/>
          </w:rPr>
          <w:t>232</w:t>
        </w:r>
        <w:r w:rsidR="00B70466">
          <w:rPr>
            <w:noProof/>
            <w:webHidden/>
          </w:rPr>
          <w:fldChar w:fldCharType="end"/>
        </w:r>
      </w:hyperlink>
    </w:p>
    <w:p w14:paraId="73E9B6A4" w14:textId="512F3552"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15" w:history="1">
        <w:r w:rsidR="00B70466" w:rsidRPr="004D3731">
          <w:rPr>
            <w:rStyle w:val="Hyperlink"/>
            <w:noProof/>
          </w:rPr>
          <w:t>Table 104: Medication Activity (V2) Constraints Overview</w:t>
        </w:r>
        <w:r w:rsidR="00B70466">
          <w:rPr>
            <w:noProof/>
            <w:webHidden/>
          </w:rPr>
          <w:tab/>
        </w:r>
        <w:r w:rsidR="00B70466">
          <w:rPr>
            <w:noProof/>
            <w:webHidden/>
          </w:rPr>
          <w:fldChar w:fldCharType="begin"/>
        </w:r>
        <w:r w:rsidR="00B70466">
          <w:rPr>
            <w:noProof/>
            <w:webHidden/>
          </w:rPr>
          <w:instrText xml:space="preserve"> PAGEREF _Toc118244515 \h </w:instrText>
        </w:r>
        <w:r w:rsidR="00B70466">
          <w:rPr>
            <w:noProof/>
            <w:webHidden/>
          </w:rPr>
        </w:r>
        <w:r w:rsidR="00B70466">
          <w:rPr>
            <w:noProof/>
            <w:webHidden/>
          </w:rPr>
          <w:fldChar w:fldCharType="separate"/>
        </w:r>
        <w:r w:rsidR="00A21BC2">
          <w:rPr>
            <w:noProof/>
            <w:webHidden/>
          </w:rPr>
          <w:t>233</w:t>
        </w:r>
        <w:r w:rsidR="00B70466">
          <w:rPr>
            <w:noProof/>
            <w:webHidden/>
          </w:rPr>
          <w:fldChar w:fldCharType="end"/>
        </w:r>
      </w:hyperlink>
    </w:p>
    <w:p w14:paraId="6810A4BE" w14:textId="5012188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16" w:history="1">
        <w:r w:rsidR="00B70466" w:rsidRPr="004D3731">
          <w:rPr>
            <w:rStyle w:val="Hyperlink"/>
            <w:noProof/>
          </w:rPr>
          <w:t>Table 105: Medication Active (V6) Contexts</w:t>
        </w:r>
        <w:r w:rsidR="00B70466">
          <w:rPr>
            <w:noProof/>
            <w:webHidden/>
          </w:rPr>
          <w:tab/>
        </w:r>
        <w:r w:rsidR="00B70466">
          <w:rPr>
            <w:noProof/>
            <w:webHidden/>
          </w:rPr>
          <w:fldChar w:fldCharType="begin"/>
        </w:r>
        <w:r w:rsidR="00B70466">
          <w:rPr>
            <w:noProof/>
            <w:webHidden/>
          </w:rPr>
          <w:instrText xml:space="preserve"> PAGEREF _Toc118244516 \h </w:instrText>
        </w:r>
        <w:r w:rsidR="00B70466">
          <w:rPr>
            <w:noProof/>
            <w:webHidden/>
          </w:rPr>
        </w:r>
        <w:r w:rsidR="00B70466">
          <w:rPr>
            <w:noProof/>
            <w:webHidden/>
          </w:rPr>
          <w:fldChar w:fldCharType="separate"/>
        </w:r>
        <w:r w:rsidR="00A21BC2">
          <w:rPr>
            <w:noProof/>
            <w:webHidden/>
          </w:rPr>
          <w:t>242</w:t>
        </w:r>
        <w:r w:rsidR="00B70466">
          <w:rPr>
            <w:noProof/>
            <w:webHidden/>
          </w:rPr>
          <w:fldChar w:fldCharType="end"/>
        </w:r>
      </w:hyperlink>
    </w:p>
    <w:p w14:paraId="618CEDE7" w14:textId="7CBC7DF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17" w:history="1">
        <w:r w:rsidR="00B70466" w:rsidRPr="004D3731">
          <w:rPr>
            <w:rStyle w:val="Hyperlink"/>
            <w:noProof/>
          </w:rPr>
          <w:t>Table 106: Medication Active (V6) Constraints Overview</w:t>
        </w:r>
        <w:r w:rsidR="00B70466">
          <w:rPr>
            <w:noProof/>
            <w:webHidden/>
          </w:rPr>
          <w:tab/>
        </w:r>
        <w:r w:rsidR="00B70466">
          <w:rPr>
            <w:noProof/>
            <w:webHidden/>
          </w:rPr>
          <w:fldChar w:fldCharType="begin"/>
        </w:r>
        <w:r w:rsidR="00B70466">
          <w:rPr>
            <w:noProof/>
            <w:webHidden/>
          </w:rPr>
          <w:instrText xml:space="preserve"> PAGEREF _Toc118244517 \h </w:instrText>
        </w:r>
        <w:r w:rsidR="00B70466">
          <w:rPr>
            <w:noProof/>
            <w:webHidden/>
          </w:rPr>
        </w:r>
        <w:r w:rsidR="00B70466">
          <w:rPr>
            <w:noProof/>
            <w:webHidden/>
          </w:rPr>
          <w:fldChar w:fldCharType="separate"/>
        </w:r>
        <w:r w:rsidR="00A21BC2">
          <w:rPr>
            <w:noProof/>
            <w:webHidden/>
          </w:rPr>
          <w:t>243</w:t>
        </w:r>
        <w:r w:rsidR="00B70466">
          <w:rPr>
            <w:noProof/>
            <w:webHidden/>
          </w:rPr>
          <w:fldChar w:fldCharType="end"/>
        </w:r>
      </w:hyperlink>
    </w:p>
    <w:p w14:paraId="768FB1CC" w14:textId="2B2D3D6B"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18" w:history="1">
        <w:r w:rsidR="00B70466" w:rsidRPr="004D3731">
          <w:rPr>
            <w:rStyle w:val="Hyperlink"/>
            <w:noProof/>
          </w:rPr>
          <w:t>Table 107: Medication Administered (V6) Contexts</w:t>
        </w:r>
        <w:r w:rsidR="00B70466">
          <w:rPr>
            <w:noProof/>
            <w:webHidden/>
          </w:rPr>
          <w:tab/>
        </w:r>
        <w:r w:rsidR="00B70466">
          <w:rPr>
            <w:noProof/>
            <w:webHidden/>
          </w:rPr>
          <w:fldChar w:fldCharType="begin"/>
        </w:r>
        <w:r w:rsidR="00B70466">
          <w:rPr>
            <w:noProof/>
            <w:webHidden/>
          </w:rPr>
          <w:instrText xml:space="preserve"> PAGEREF _Toc118244518 \h </w:instrText>
        </w:r>
        <w:r w:rsidR="00B70466">
          <w:rPr>
            <w:noProof/>
            <w:webHidden/>
          </w:rPr>
        </w:r>
        <w:r w:rsidR="00B70466">
          <w:rPr>
            <w:noProof/>
            <w:webHidden/>
          </w:rPr>
          <w:fldChar w:fldCharType="separate"/>
        </w:r>
        <w:r w:rsidR="00A21BC2">
          <w:rPr>
            <w:noProof/>
            <w:webHidden/>
          </w:rPr>
          <w:t>246</w:t>
        </w:r>
        <w:r w:rsidR="00B70466">
          <w:rPr>
            <w:noProof/>
            <w:webHidden/>
          </w:rPr>
          <w:fldChar w:fldCharType="end"/>
        </w:r>
      </w:hyperlink>
    </w:p>
    <w:p w14:paraId="01A4DB1F" w14:textId="0A7B9C6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19" w:history="1">
        <w:r w:rsidR="00B70466" w:rsidRPr="004D3731">
          <w:rPr>
            <w:rStyle w:val="Hyperlink"/>
            <w:noProof/>
          </w:rPr>
          <w:t>Table 108: Medication Administered (V6) Constraints Overview</w:t>
        </w:r>
        <w:r w:rsidR="00B70466">
          <w:rPr>
            <w:noProof/>
            <w:webHidden/>
          </w:rPr>
          <w:tab/>
        </w:r>
        <w:r w:rsidR="00B70466">
          <w:rPr>
            <w:noProof/>
            <w:webHidden/>
          </w:rPr>
          <w:fldChar w:fldCharType="begin"/>
        </w:r>
        <w:r w:rsidR="00B70466">
          <w:rPr>
            <w:noProof/>
            <w:webHidden/>
          </w:rPr>
          <w:instrText xml:space="preserve"> PAGEREF _Toc118244519 \h </w:instrText>
        </w:r>
        <w:r w:rsidR="00B70466">
          <w:rPr>
            <w:noProof/>
            <w:webHidden/>
          </w:rPr>
        </w:r>
        <w:r w:rsidR="00B70466">
          <w:rPr>
            <w:noProof/>
            <w:webHidden/>
          </w:rPr>
          <w:fldChar w:fldCharType="separate"/>
        </w:r>
        <w:r w:rsidR="00A21BC2">
          <w:rPr>
            <w:noProof/>
            <w:webHidden/>
          </w:rPr>
          <w:t>247</w:t>
        </w:r>
        <w:r w:rsidR="00B70466">
          <w:rPr>
            <w:noProof/>
            <w:webHidden/>
          </w:rPr>
          <w:fldChar w:fldCharType="end"/>
        </w:r>
      </w:hyperlink>
    </w:p>
    <w:p w14:paraId="2C76D90E" w14:textId="269886A7"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20" w:history="1">
        <w:r w:rsidR="00B70466" w:rsidRPr="004D3731">
          <w:rPr>
            <w:rStyle w:val="Hyperlink"/>
            <w:noProof/>
          </w:rPr>
          <w:t>Table 109: Medication Dispense (V2) Contexts</w:t>
        </w:r>
        <w:r w:rsidR="00B70466">
          <w:rPr>
            <w:noProof/>
            <w:webHidden/>
          </w:rPr>
          <w:tab/>
        </w:r>
        <w:r w:rsidR="00B70466">
          <w:rPr>
            <w:noProof/>
            <w:webHidden/>
          </w:rPr>
          <w:fldChar w:fldCharType="begin"/>
        </w:r>
        <w:r w:rsidR="00B70466">
          <w:rPr>
            <w:noProof/>
            <w:webHidden/>
          </w:rPr>
          <w:instrText xml:space="preserve"> PAGEREF _Toc118244520 \h </w:instrText>
        </w:r>
        <w:r w:rsidR="00B70466">
          <w:rPr>
            <w:noProof/>
            <w:webHidden/>
          </w:rPr>
        </w:r>
        <w:r w:rsidR="00B70466">
          <w:rPr>
            <w:noProof/>
            <w:webHidden/>
          </w:rPr>
          <w:fldChar w:fldCharType="separate"/>
        </w:r>
        <w:r w:rsidR="00A21BC2">
          <w:rPr>
            <w:noProof/>
            <w:webHidden/>
          </w:rPr>
          <w:t>251</w:t>
        </w:r>
        <w:r w:rsidR="00B70466">
          <w:rPr>
            <w:noProof/>
            <w:webHidden/>
          </w:rPr>
          <w:fldChar w:fldCharType="end"/>
        </w:r>
      </w:hyperlink>
    </w:p>
    <w:p w14:paraId="6671A8AE" w14:textId="784254D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21" w:history="1">
        <w:r w:rsidR="00B70466" w:rsidRPr="004D3731">
          <w:rPr>
            <w:rStyle w:val="Hyperlink"/>
            <w:noProof/>
          </w:rPr>
          <w:t>Table 110: Medication Dispense (V2) Constraints Overview</w:t>
        </w:r>
        <w:r w:rsidR="00B70466">
          <w:rPr>
            <w:noProof/>
            <w:webHidden/>
          </w:rPr>
          <w:tab/>
        </w:r>
        <w:r w:rsidR="00B70466">
          <w:rPr>
            <w:noProof/>
            <w:webHidden/>
          </w:rPr>
          <w:fldChar w:fldCharType="begin"/>
        </w:r>
        <w:r w:rsidR="00B70466">
          <w:rPr>
            <w:noProof/>
            <w:webHidden/>
          </w:rPr>
          <w:instrText xml:space="preserve"> PAGEREF _Toc118244521 \h </w:instrText>
        </w:r>
        <w:r w:rsidR="00B70466">
          <w:rPr>
            <w:noProof/>
            <w:webHidden/>
          </w:rPr>
        </w:r>
        <w:r w:rsidR="00B70466">
          <w:rPr>
            <w:noProof/>
            <w:webHidden/>
          </w:rPr>
          <w:fldChar w:fldCharType="separate"/>
        </w:r>
        <w:r w:rsidR="00A21BC2">
          <w:rPr>
            <w:noProof/>
            <w:webHidden/>
          </w:rPr>
          <w:t>252</w:t>
        </w:r>
        <w:r w:rsidR="00B70466">
          <w:rPr>
            <w:noProof/>
            <w:webHidden/>
          </w:rPr>
          <w:fldChar w:fldCharType="end"/>
        </w:r>
      </w:hyperlink>
    </w:p>
    <w:p w14:paraId="31610233" w14:textId="6E76081A"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22" w:history="1">
        <w:r w:rsidR="00B70466" w:rsidRPr="004D3731">
          <w:rPr>
            <w:rStyle w:val="Hyperlink"/>
            <w:noProof/>
          </w:rPr>
          <w:t>Table 111: Medication Dispensed (V7) Contexts</w:t>
        </w:r>
        <w:r w:rsidR="00B70466">
          <w:rPr>
            <w:noProof/>
            <w:webHidden/>
          </w:rPr>
          <w:tab/>
        </w:r>
        <w:r w:rsidR="00B70466">
          <w:rPr>
            <w:noProof/>
            <w:webHidden/>
          </w:rPr>
          <w:fldChar w:fldCharType="begin"/>
        </w:r>
        <w:r w:rsidR="00B70466">
          <w:rPr>
            <w:noProof/>
            <w:webHidden/>
          </w:rPr>
          <w:instrText xml:space="preserve"> PAGEREF _Toc118244522 \h </w:instrText>
        </w:r>
        <w:r w:rsidR="00B70466">
          <w:rPr>
            <w:noProof/>
            <w:webHidden/>
          </w:rPr>
        </w:r>
        <w:r w:rsidR="00B70466">
          <w:rPr>
            <w:noProof/>
            <w:webHidden/>
          </w:rPr>
          <w:fldChar w:fldCharType="separate"/>
        </w:r>
        <w:r w:rsidR="00A21BC2">
          <w:rPr>
            <w:noProof/>
            <w:webHidden/>
          </w:rPr>
          <w:t>255</w:t>
        </w:r>
        <w:r w:rsidR="00B70466">
          <w:rPr>
            <w:noProof/>
            <w:webHidden/>
          </w:rPr>
          <w:fldChar w:fldCharType="end"/>
        </w:r>
      </w:hyperlink>
    </w:p>
    <w:p w14:paraId="719E3EBC" w14:textId="4773DB4B"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23" w:history="1">
        <w:r w:rsidR="00B70466" w:rsidRPr="004D3731">
          <w:rPr>
            <w:rStyle w:val="Hyperlink"/>
            <w:noProof/>
          </w:rPr>
          <w:t>Table 112: Medication Dispensed (V7) Constraints Overview</w:t>
        </w:r>
        <w:r w:rsidR="00B70466">
          <w:rPr>
            <w:noProof/>
            <w:webHidden/>
          </w:rPr>
          <w:tab/>
        </w:r>
        <w:r w:rsidR="00B70466">
          <w:rPr>
            <w:noProof/>
            <w:webHidden/>
          </w:rPr>
          <w:fldChar w:fldCharType="begin"/>
        </w:r>
        <w:r w:rsidR="00B70466">
          <w:rPr>
            <w:noProof/>
            <w:webHidden/>
          </w:rPr>
          <w:instrText xml:space="preserve"> PAGEREF _Toc118244523 \h </w:instrText>
        </w:r>
        <w:r w:rsidR="00B70466">
          <w:rPr>
            <w:noProof/>
            <w:webHidden/>
          </w:rPr>
        </w:r>
        <w:r w:rsidR="00B70466">
          <w:rPr>
            <w:noProof/>
            <w:webHidden/>
          </w:rPr>
          <w:fldChar w:fldCharType="separate"/>
        </w:r>
        <w:r w:rsidR="00A21BC2">
          <w:rPr>
            <w:noProof/>
            <w:webHidden/>
          </w:rPr>
          <w:t>256</w:t>
        </w:r>
        <w:r w:rsidR="00B70466">
          <w:rPr>
            <w:noProof/>
            <w:webHidden/>
          </w:rPr>
          <w:fldChar w:fldCharType="end"/>
        </w:r>
      </w:hyperlink>
    </w:p>
    <w:p w14:paraId="5ED994D3" w14:textId="0C9B9A4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24" w:history="1">
        <w:r w:rsidR="00B70466" w:rsidRPr="004D3731">
          <w:rPr>
            <w:rStyle w:val="Hyperlink"/>
            <w:noProof/>
          </w:rPr>
          <w:t>Table 113: Medication Dispensed Act (V5) Contexts</w:t>
        </w:r>
        <w:r w:rsidR="00B70466">
          <w:rPr>
            <w:noProof/>
            <w:webHidden/>
          </w:rPr>
          <w:tab/>
        </w:r>
        <w:r w:rsidR="00B70466">
          <w:rPr>
            <w:noProof/>
            <w:webHidden/>
          </w:rPr>
          <w:fldChar w:fldCharType="begin"/>
        </w:r>
        <w:r w:rsidR="00B70466">
          <w:rPr>
            <w:noProof/>
            <w:webHidden/>
          </w:rPr>
          <w:instrText xml:space="preserve"> PAGEREF _Toc118244524 \h </w:instrText>
        </w:r>
        <w:r w:rsidR="00B70466">
          <w:rPr>
            <w:noProof/>
            <w:webHidden/>
          </w:rPr>
        </w:r>
        <w:r w:rsidR="00B70466">
          <w:rPr>
            <w:noProof/>
            <w:webHidden/>
          </w:rPr>
          <w:fldChar w:fldCharType="separate"/>
        </w:r>
        <w:r w:rsidR="00A21BC2">
          <w:rPr>
            <w:noProof/>
            <w:webHidden/>
          </w:rPr>
          <w:t>265</w:t>
        </w:r>
        <w:r w:rsidR="00B70466">
          <w:rPr>
            <w:noProof/>
            <w:webHidden/>
          </w:rPr>
          <w:fldChar w:fldCharType="end"/>
        </w:r>
      </w:hyperlink>
    </w:p>
    <w:p w14:paraId="5C2F5D75" w14:textId="1CD4431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25" w:history="1">
        <w:r w:rsidR="00B70466" w:rsidRPr="004D3731">
          <w:rPr>
            <w:rStyle w:val="Hyperlink"/>
            <w:noProof/>
          </w:rPr>
          <w:t>Table 114: Medication Dispensed Act (V5) Constraints Overview</w:t>
        </w:r>
        <w:r w:rsidR="00B70466">
          <w:rPr>
            <w:noProof/>
            <w:webHidden/>
          </w:rPr>
          <w:tab/>
        </w:r>
        <w:r w:rsidR="00B70466">
          <w:rPr>
            <w:noProof/>
            <w:webHidden/>
          </w:rPr>
          <w:fldChar w:fldCharType="begin"/>
        </w:r>
        <w:r w:rsidR="00B70466">
          <w:rPr>
            <w:noProof/>
            <w:webHidden/>
          </w:rPr>
          <w:instrText xml:space="preserve"> PAGEREF _Toc118244525 \h </w:instrText>
        </w:r>
        <w:r w:rsidR="00B70466">
          <w:rPr>
            <w:noProof/>
            <w:webHidden/>
          </w:rPr>
        </w:r>
        <w:r w:rsidR="00B70466">
          <w:rPr>
            <w:noProof/>
            <w:webHidden/>
          </w:rPr>
          <w:fldChar w:fldCharType="separate"/>
        </w:r>
        <w:r w:rsidR="00A21BC2">
          <w:rPr>
            <w:noProof/>
            <w:webHidden/>
          </w:rPr>
          <w:t>265</w:t>
        </w:r>
        <w:r w:rsidR="00B70466">
          <w:rPr>
            <w:noProof/>
            <w:webHidden/>
          </w:rPr>
          <w:fldChar w:fldCharType="end"/>
        </w:r>
      </w:hyperlink>
    </w:p>
    <w:p w14:paraId="2021468B" w14:textId="58AE56F1"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26" w:history="1">
        <w:r w:rsidR="00B70466" w:rsidRPr="004D3731">
          <w:rPr>
            <w:rStyle w:val="Hyperlink"/>
            <w:noProof/>
          </w:rPr>
          <w:t>Table 115: Medication Free Text Sig Contexts</w:t>
        </w:r>
        <w:r w:rsidR="00B70466">
          <w:rPr>
            <w:noProof/>
            <w:webHidden/>
          </w:rPr>
          <w:tab/>
        </w:r>
        <w:r w:rsidR="00B70466">
          <w:rPr>
            <w:noProof/>
            <w:webHidden/>
          </w:rPr>
          <w:fldChar w:fldCharType="begin"/>
        </w:r>
        <w:r w:rsidR="00B70466">
          <w:rPr>
            <w:noProof/>
            <w:webHidden/>
          </w:rPr>
          <w:instrText xml:space="preserve"> PAGEREF _Toc118244526 \h </w:instrText>
        </w:r>
        <w:r w:rsidR="00B70466">
          <w:rPr>
            <w:noProof/>
            <w:webHidden/>
          </w:rPr>
        </w:r>
        <w:r w:rsidR="00B70466">
          <w:rPr>
            <w:noProof/>
            <w:webHidden/>
          </w:rPr>
          <w:fldChar w:fldCharType="separate"/>
        </w:r>
        <w:r w:rsidR="00A21BC2">
          <w:rPr>
            <w:noProof/>
            <w:webHidden/>
          </w:rPr>
          <w:t>267</w:t>
        </w:r>
        <w:r w:rsidR="00B70466">
          <w:rPr>
            <w:noProof/>
            <w:webHidden/>
          </w:rPr>
          <w:fldChar w:fldCharType="end"/>
        </w:r>
      </w:hyperlink>
    </w:p>
    <w:p w14:paraId="379C11B2" w14:textId="44C342E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27" w:history="1">
        <w:r w:rsidR="00B70466" w:rsidRPr="004D3731">
          <w:rPr>
            <w:rStyle w:val="Hyperlink"/>
            <w:noProof/>
          </w:rPr>
          <w:t>Table 116: Medication Free Text Sig Constraints Overview</w:t>
        </w:r>
        <w:r w:rsidR="00B70466">
          <w:rPr>
            <w:noProof/>
            <w:webHidden/>
          </w:rPr>
          <w:tab/>
        </w:r>
        <w:r w:rsidR="00B70466">
          <w:rPr>
            <w:noProof/>
            <w:webHidden/>
          </w:rPr>
          <w:fldChar w:fldCharType="begin"/>
        </w:r>
        <w:r w:rsidR="00B70466">
          <w:rPr>
            <w:noProof/>
            <w:webHidden/>
          </w:rPr>
          <w:instrText xml:space="preserve"> PAGEREF _Toc118244527 \h </w:instrText>
        </w:r>
        <w:r w:rsidR="00B70466">
          <w:rPr>
            <w:noProof/>
            <w:webHidden/>
          </w:rPr>
        </w:r>
        <w:r w:rsidR="00B70466">
          <w:rPr>
            <w:noProof/>
            <w:webHidden/>
          </w:rPr>
          <w:fldChar w:fldCharType="separate"/>
        </w:r>
        <w:r w:rsidR="00A21BC2">
          <w:rPr>
            <w:noProof/>
            <w:webHidden/>
          </w:rPr>
          <w:t>268</w:t>
        </w:r>
        <w:r w:rsidR="00B70466">
          <w:rPr>
            <w:noProof/>
            <w:webHidden/>
          </w:rPr>
          <w:fldChar w:fldCharType="end"/>
        </w:r>
      </w:hyperlink>
    </w:p>
    <w:p w14:paraId="795FB346" w14:textId="66693BB2"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28" w:history="1">
        <w:r w:rsidR="00B70466" w:rsidRPr="004D3731">
          <w:rPr>
            <w:rStyle w:val="Hyperlink"/>
            <w:noProof/>
          </w:rPr>
          <w:t>Table 117: Medication Information (V2) Contexts</w:t>
        </w:r>
        <w:r w:rsidR="00B70466">
          <w:rPr>
            <w:noProof/>
            <w:webHidden/>
          </w:rPr>
          <w:tab/>
        </w:r>
        <w:r w:rsidR="00B70466">
          <w:rPr>
            <w:noProof/>
            <w:webHidden/>
          </w:rPr>
          <w:fldChar w:fldCharType="begin"/>
        </w:r>
        <w:r w:rsidR="00B70466">
          <w:rPr>
            <w:noProof/>
            <w:webHidden/>
          </w:rPr>
          <w:instrText xml:space="preserve"> PAGEREF _Toc118244528 \h </w:instrText>
        </w:r>
        <w:r w:rsidR="00B70466">
          <w:rPr>
            <w:noProof/>
            <w:webHidden/>
          </w:rPr>
        </w:r>
        <w:r w:rsidR="00B70466">
          <w:rPr>
            <w:noProof/>
            <w:webHidden/>
          </w:rPr>
          <w:fldChar w:fldCharType="separate"/>
        </w:r>
        <w:r w:rsidR="00A21BC2">
          <w:rPr>
            <w:noProof/>
            <w:webHidden/>
          </w:rPr>
          <w:t>269</w:t>
        </w:r>
        <w:r w:rsidR="00B70466">
          <w:rPr>
            <w:noProof/>
            <w:webHidden/>
          </w:rPr>
          <w:fldChar w:fldCharType="end"/>
        </w:r>
      </w:hyperlink>
    </w:p>
    <w:p w14:paraId="676D8DEC" w14:textId="7673F1A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29" w:history="1">
        <w:r w:rsidR="00B70466" w:rsidRPr="004D3731">
          <w:rPr>
            <w:rStyle w:val="Hyperlink"/>
            <w:noProof/>
          </w:rPr>
          <w:t>Table 118: Medication Information (V2) Constraints Overview</w:t>
        </w:r>
        <w:r w:rsidR="00B70466">
          <w:rPr>
            <w:noProof/>
            <w:webHidden/>
          </w:rPr>
          <w:tab/>
        </w:r>
        <w:r w:rsidR="00B70466">
          <w:rPr>
            <w:noProof/>
            <w:webHidden/>
          </w:rPr>
          <w:fldChar w:fldCharType="begin"/>
        </w:r>
        <w:r w:rsidR="00B70466">
          <w:rPr>
            <w:noProof/>
            <w:webHidden/>
          </w:rPr>
          <w:instrText xml:space="preserve"> PAGEREF _Toc118244529 \h </w:instrText>
        </w:r>
        <w:r w:rsidR="00B70466">
          <w:rPr>
            <w:noProof/>
            <w:webHidden/>
          </w:rPr>
        </w:r>
        <w:r w:rsidR="00B70466">
          <w:rPr>
            <w:noProof/>
            <w:webHidden/>
          </w:rPr>
          <w:fldChar w:fldCharType="separate"/>
        </w:r>
        <w:r w:rsidR="00A21BC2">
          <w:rPr>
            <w:noProof/>
            <w:webHidden/>
          </w:rPr>
          <w:t>270</w:t>
        </w:r>
        <w:r w:rsidR="00B70466">
          <w:rPr>
            <w:noProof/>
            <w:webHidden/>
          </w:rPr>
          <w:fldChar w:fldCharType="end"/>
        </w:r>
      </w:hyperlink>
    </w:p>
    <w:p w14:paraId="70EA7C8F" w14:textId="2764A15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30" w:history="1">
        <w:r w:rsidR="00B70466" w:rsidRPr="004D3731">
          <w:rPr>
            <w:rStyle w:val="Hyperlink"/>
            <w:noProof/>
          </w:rPr>
          <w:t>Table 119: Medication Supply Order (V2) Contexts</w:t>
        </w:r>
        <w:r w:rsidR="00B70466">
          <w:rPr>
            <w:noProof/>
            <w:webHidden/>
          </w:rPr>
          <w:tab/>
        </w:r>
        <w:r w:rsidR="00B70466">
          <w:rPr>
            <w:noProof/>
            <w:webHidden/>
          </w:rPr>
          <w:fldChar w:fldCharType="begin"/>
        </w:r>
        <w:r w:rsidR="00B70466">
          <w:rPr>
            <w:noProof/>
            <w:webHidden/>
          </w:rPr>
          <w:instrText xml:space="preserve"> PAGEREF _Toc118244530 \h </w:instrText>
        </w:r>
        <w:r w:rsidR="00B70466">
          <w:rPr>
            <w:noProof/>
            <w:webHidden/>
          </w:rPr>
        </w:r>
        <w:r w:rsidR="00B70466">
          <w:rPr>
            <w:noProof/>
            <w:webHidden/>
          </w:rPr>
          <w:fldChar w:fldCharType="separate"/>
        </w:r>
        <w:r w:rsidR="00A21BC2">
          <w:rPr>
            <w:noProof/>
            <w:webHidden/>
          </w:rPr>
          <w:t>271</w:t>
        </w:r>
        <w:r w:rsidR="00B70466">
          <w:rPr>
            <w:noProof/>
            <w:webHidden/>
          </w:rPr>
          <w:fldChar w:fldCharType="end"/>
        </w:r>
      </w:hyperlink>
    </w:p>
    <w:p w14:paraId="6EB97461" w14:textId="18B3DEB7"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31" w:history="1">
        <w:r w:rsidR="00B70466" w:rsidRPr="004D3731">
          <w:rPr>
            <w:rStyle w:val="Hyperlink"/>
            <w:noProof/>
          </w:rPr>
          <w:t>Table 120: Medication Supply Order (V2) Constraints Overview</w:t>
        </w:r>
        <w:r w:rsidR="00B70466">
          <w:rPr>
            <w:noProof/>
            <w:webHidden/>
          </w:rPr>
          <w:tab/>
        </w:r>
        <w:r w:rsidR="00B70466">
          <w:rPr>
            <w:noProof/>
            <w:webHidden/>
          </w:rPr>
          <w:fldChar w:fldCharType="begin"/>
        </w:r>
        <w:r w:rsidR="00B70466">
          <w:rPr>
            <w:noProof/>
            <w:webHidden/>
          </w:rPr>
          <w:instrText xml:space="preserve"> PAGEREF _Toc118244531 \h </w:instrText>
        </w:r>
        <w:r w:rsidR="00B70466">
          <w:rPr>
            <w:noProof/>
            <w:webHidden/>
          </w:rPr>
        </w:r>
        <w:r w:rsidR="00B70466">
          <w:rPr>
            <w:noProof/>
            <w:webHidden/>
          </w:rPr>
          <w:fldChar w:fldCharType="separate"/>
        </w:r>
        <w:r w:rsidR="00A21BC2">
          <w:rPr>
            <w:noProof/>
            <w:webHidden/>
          </w:rPr>
          <w:t>271</w:t>
        </w:r>
        <w:r w:rsidR="00B70466">
          <w:rPr>
            <w:noProof/>
            <w:webHidden/>
          </w:rPr>
          <w:fldChar w:fldCharType="end"/>
        </w:r>
      </w:hyperlink>
    </w:p>
    <w:p w14:paraId="5BB2A5F2" w14:textId="41866245"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32" w:history="1">
        <w:r w:rsidR="00B70466" w:rsidRPr="004D3731">
          <w:rPr>
            <w:rStyle w:val="Hyperlink"/>
            <w:noProof/>
          </w:rPr>
          <w:t>Table 121: Patient Care Experience (V6) Contexts</w:t>
        </w:r>
        <w:r w:rsidR="00B70466">
          <w:rPr>
            <w:noProof/>
            <w:webHidden/>
          </w:rPr>
          <w:tab/>
        </w:r>
        <w:r w:rsidR="00B70466">
          <w:rPr>
            <w:noProof/>
            <w:webHidden/>
          </w:rPr>
          <w:fldChar w:fldCharType="begin"/>
        </w:r>
        <w:r w:rsidR="00B70466">
          <w:rPr>
            <w:noProof/>
            <w:webHidden/>
          </w:rPr>
          <w:instrText xml:space="preserve"> PAGEREF _Toc118244532 \h </w:instrText>
        </w:r>
        <w:r w:rsidR="00B70466">
          <w:rPr>
            <w:noProof/>
            <w:webHidden/>
          </w:rPr>
        </w:r>
        <w:r w:rsidR="00B70466">
          <w:rPr>
            <w:noProof/>
            <w:webHidden/>
          </w:rPr>
          <w:fldChar w:fldCharType="separate"/>
        </w:r>
        <w:r w:rsidR="00A21BC2">
          <w:rPr>
            <w:noProof/>
            <w:webHidden/>
          </w:rPr>
          <w:t>274</w:t>
        </w:r>
        <w:r w:rsidR="00B70466">
          <w:rPr>
            <w:noProof/>
            <w:webHidden/>
          </w:rPr>
          <w:fldChar w:fldCharType="end"/>
        </w:r>
      </w:hyperlink>
    </w:p>
    <w:p w14:paraId="6F9526BA" w14:textId="27FB361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33" w:history="1">
        <w:r w:rsidR="00B70466" w:rsidRPr="004D3731">
          <w:rPr>
            <w:rStyle w:val="Hyperlink"/>
            <w:noProof/>
          </w:rPr>
          <w:t>Table 122: Patient Care Experience (V6) Constraints Overview</w:t>
        </w:r>
        <w:r w:rsidR="00B70466">
          <w:rPr>
            <w:noProof/>
            <w:webHidden/>
          </w:rPr>
          <w:tab/>
        </w:r>
        <w:r w:rsidR="00B70466">
          <w:rPr>
            <w:noProof/>
            <w:webHidden/>
          </w:rPr>
          <w:fldChar w:fldCharType="begin"/>
        </w:r>
        <w:r w:rsidR="00B70466">
          <w:rPr>
            <w:noProof/>
            <w:webHidden/>
          </w:rPr>
          <w:instrText xml:space="preserve"> PAGEREF _Toc118244533 \h </w:instrText>
        </w:r>
        <w:r w:rsidR="00B70466">
          <w:rPr>
            <w:noProof/>
            <w:webHidden/>
          </w:rPr>
        </w:r>
        <w:r w:rsidR="00B70466">
          <w:rPr>
            <w:noProof/>
            <w:webHidden/>
          </w:rPr>
          <w:fldChar w:fldCharType="separate"/>
        </w:r>
        <w:r w:rsidR="00A21BC2">
          <w:rPr>
            <w:noProof/>
            <w:webHidden/>
          </w:rPr>
          <w:t>275</w:t>
        </w:r>
        <w:r w:rsidR="00B70466">
          <w:rPr>
            <w:noProof/>
            <w:webHidden/>
          </w:rPr>
          <w:fldChar w:fldCharType="end"/>
        </w:r>
      </w:hyperlink>
    </w:p>
    <w:p w14:paraId="47FBAA67" w14:textId="7ABD72E2"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34" w:history="1">
        <w:r w:rsidR="00B70466" w:rsidRPr="004D3731">
          <w:rPr>
            <w:rStyle w:val="Hyperlink"/>
            <w:noProof/>
          </w:rPr>
          <w:t>Table 123: Patient Characteristic Clinical Trial Participant (V4) Contexts</w:t>
        </w:r>
        <w:r w:rsidR="00B70466">
          <w:rPr>
            <w:noProof/>
            <w:webHidden/>
          </w:rPr>
          <w:tab/>
        </w:r>
        <w:r w:rsidR="00B70466">
          <w:rPr>
            <w:noProof/>
            <w:webHidden/>
          </w:rPr>
          <w:fldChar w:fldCharType="begin"/>
        </w:r>
        <w:r w:rsidR="00B70466">
          <w:rPr>
            <w:noProof/>
            <w:webHidden/>
          </w:rPr>
          <w:instrText xml:space="preserve"> PAGEREF _Toc118244534 \h </w:instrText>
        </w:r>
        <w:r w:rsidR="00B70466">
          <w:rPr>
            <w:noProof/>
            <w:webHidden/>
          </w:rPr>
        </w:r>
        <w:r w:rsidR="00B70466">
          <w:rPr>
            <w:noProof/>
            <w:webHidden/>
          </w:rPr>
          <w:fldChar w:fldCharType="separate"/>
        </w:r>
        <w:r w:rsidR="00A21BC2">
          <w:rPr>
            <w:noProof/>
            <w:webHidden/>
          </w:rPr>
          <w:t>278</w:t>
        </w:r>
        <w:r w:rsidR="00B70466">
          <w:rPr>
            <w:noProof/>
            <w:webHidden/>
          </w:rPr>
          <w:fldChar w:fldCharType="end"/>
        </w:r>
      </w:hyperlink>
    </w:p>
    <w:p w14:paraId="1CC4FC93" w14:textId="3A1E288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35" w:history="1">
        <w:r w:rsidR="00B70466" w:rsidRPr="004D3731">
          <w:rPr>
            <w:rStyle w:val="Hyperlink"/>
            <w:noProof/>
          </w:rPr>
          <w:t>Table 124: Patient Characteristic Clinical Trial Participant (V4) Constraints Overview</w:t>
        </w:r>
        <w:r w:rsidR="00B70466">
          <w:rPr>
            <w:noProof/>
            <w:webHidden/>
          </w:rPr>
          <w:tab/>
        </w:r>
        <w:r w:rsidR="00B70466">
          <w:rPr>
            <w:noProof/>
            <w:webHidden/>
          </w:rPr>
          <w:fldChar w:fldCharType="begin"/>
        </w:r>
        <w:r w:rsidR="00B70466">
          <w:rPr>
            <w:noProof/>
            <w:webHidden/>
          </w:rPr>
          <w:instrText xml:space="preserve"> PAGEREF _Toc118244535 \h </w:instrText>
        </w:r>
        <w:r w:rsidR="00B70466">
          <w:rPr>
            <w:noProof/>
            <w:webHidden/>
          </w:rPr>
        </w:r>
        <w:r w:rsidR="00B70466">
          <w:rPr>
            <w:noProof/>
            <w:webHidden/>
          </w:rPr>
          <w:fldChar w:fldCharType="separate"/>
        </w:r>
        <w:r w:rsidR="00A21BC2">
          <w:rPr>
            <w:noProof/>
            <w:webHidden/>
          </w:rPr>
          <w:t>279</w:t>
        </w:r>
        <w:r w:rsidR="00B70466">
          <w:rPr>
            <w:noProof/>
            <w:webHidden/>
          </w:rPr>
          <w:fldChar w:fldCharType="end"/>
        </w:r>
      </w:hyperlink>
    </w:p>
    <w:p w14:paraId="4C1A4DFF" w14:textId="2170C17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36" w:history="1">
        <w:r w:rsidR="00B70466" w:rsidRPr="004D3731">
          <w:rPr>
            <w:rStyle w:val="Hyperlink"/>
            <w:noProof/>
          </w:rPr>
          <w:t>Table 125: Patient Characteristic Observation Assertion (V5) Contexts</w:t>
        </w:r>
        <w:r w:rsidR="00B70466">
          <w:rPr>
            <w:noProof/>
            <w:webHidden/>
          </w:rPr>
          <w:tab/>
        </w:r>
        <w:r w:rsidR="00B70466">
          <w:rPr>
            <w:noProof/>
            <w:webHidden/>
          </w:rPr>
          <w:fldChar w:fldCharType="begin"/>
        </w:r>
        <w:r w:rsidR="00B70466">
          <w:rPr>
            <w:noProof/>
            <w:webHidden/>
          </w:rPr>
          <w:instrText xml:space="preserve"> PAGEREF _Toc118244536 \h </w:instrText>
        </w:r>
        <w:r w:rsidR="00B70466">
          <w:rPr>
            <w:noProof/>
            <w:webHidden/>
          </w:rPr>
        </w:r>
        <w:r w:rsidR="00B70466">
          <w:rPr>
            <w:noProof/>
            <w:webHidden/>
          </w:rPr>
          <w:fldChar w:fldCharType="separate"/>
        </w:r>
        <w:r w:rsidR="00A21BC2">
          <w:rPr>
            <w:noProof/>
            <w:webHidden/>
          </w:rPr>
          <w:t>281</w:t>
        </w:r>
        <w:r w:rsidR="00B70466">
          <w:rPr>
            <w:noProof/>
            <w:webHidden/>
          </w:rPr>
          <w:fldChar w:fldCharType="end"/>
        </w:r>
      </w:hyperlink>
    </w:p>
    <w:p w14:paraId="282F0B20" w14:textId="6891277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37" w:history="1">
        <w:r w:rsidR="00B70466" w:rsidRPr="004D3731">
          <w:rPr>
            <w:rStyle w:val="Hyperlink"/>
            <w:noProof/>
          </w:rPr>
          <w:t>Table 126: Patient Characteristic Observation Assertion (V5) Constraints Overview</w:t>
        </w:r>
        <w:r w:rsidR="00B70466">
          <w:rPr>
            <w:noProof/>
            <w:webHidden/>
          </w:rPr>
          <w:tab/>
        </w:r>
        <w:r w:rsidR="00B70466">
          <w:rPr>
            <w:noProof/>
            <w:webHidden/>
          </w:rPr>
          <w:fldChar w:fldCharType="begin"/>
        </w:r>
        <w:r w:rsidR="00B70466">
          <w:rPr>
            <w:noProof/>
            <w:webHidden/>
          </w:rPr>
          <w:instrText xml:space="preserve"> PAGEREF _Toc118244537 \h </w:instrText>
        </w:r>
        <w:r w:rsidR="00B70466">
          <w:rPr>
            <w:noProof/>
            <w:webHidden/>
          </w:rPr>
        </w:r>
        <w:r w:rsidR="00B70466">
          <w:rPr>
            <w:noProof/>
            <w:webHidden/>
          </w:rPr>
          <w:fldChar w:fldCharType="separate"/>
        </w:r>
        <w:r w:rsidR="00A21BC2">
          <w:rPr>
            <w:noProof/>
            <w:webHidden/>
          </w:rPr>
          <w:t>281</w:t>
        </w:r>
        <w:r w:rsidR="00B70466">
          <w:rPr>
            <w:noProof/>
            <w:webHidden/>
          </w:rPr>
          <w:fldChar w:fldCharType="end"/>
        </w:r>
      </w:hyperlink>
    </w:p>
    <w:p w14:paraId="2FCA9C26" w14:textId="5B8AE8E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38" w:history="1">
        <w:r w:rsidR="00B70466" w:rsidRPr="004D3731">
          <w:rPr>
            <w:rStyle w:val="Hyperlink"/>
            <w:noProof/>
          </w:rPr>
          <w:t>Table 127: Patient Characteristic Payer Contexts</w:t>
        </w:r>
        <w:r w:rsidR="00B70466">
          <w:rPr>
            <w:noProof/>
            <w:webHidden/>
          </w:rPr>
          <w:tab/>
        </w:r>
        <w:r w:rsidR="00B70466">
          <w:rPr>
            <w:noProof/>
            <w:webHidden/>
          </w:rPr>
          <w:fldChar w:fldCharType="begin"/>
        </w:r>
        <w:r w:rsidR="00B70466">
          <w:rPr>
            <w:noProof/>
            <w:webHidden/>
          </w:rPr>
          <w:instrText xml:space="preserve"> PAGEREF _Toc118244538 \h </w:instrText>
        </w:r>
        <w:r w:rsidR="00B70466">
          <w:rPr>
            <w:noProof/>
            <w:webHidden/>
          </w:rPr>
        </w:r>
        <w:r w:rsidR="00B70466">
          <w:rPr>
            <w:noProof/>
            <w:webHidden/>
          </w:rPr>
          <w:fldChar w:fldCharType="separate"/>
        </w:r>
        <w:r w:rsidR="00A21BC2">
          <w:rPr>
            <w:noProof/>
            <w:webHidden/>
          </w:rPr>
          <w:t>283</w:t>
        </w:r>
        <w:r w:rsidR="00B70466">
          <w:rPr>
            <w:noProof/>
            <w:webHidden/>
          </w:rPr>
          <w:fldChar w:fldCharType="end"/>
        </w:r>
      </w:hyperlink>
    </w:p>
    <w:p w14:paraId="0AD52943" w14:textId="12B9BE7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39" w:history="1">
        <w:r w:rsidR="00B70466" w:rsidRPr="004D3731">
          <w:rPr>
            <w:rStyle w:val="Hyperlink"/>
            <w:noProof/>
          </w:rPr>
          <w:t>Table 128: Patient Characteristic Payer Constraints Overview</w:t>
        </w:r>
        <w:r w:rsidR="00B70466">
          <w:rPr>
            <w:noProof/>
            <w:webHidden/>
          </w:rPr>
          <w:tab/>
        </w:r>
        <w:r w:rsidR="00B70466">
          <w:rPr>
            <w:noProof/>
            <w:webHidden/>
          </w:rPr>
          <w:fldChar w:fldCharType="begin"/>
        </w:r>
        <w:r w:rsidR="00B70466">
          <w:rPr>
            <w:noProof/>
            <w:webHidden/>
          </w:rPr>
          <w:instrText xml:space="preserve"> PAGEREF _Toc118244539 \h </w:instrText>
        </w:r>
        <w:r w:rsidR="00B70466">
          <w:rPr>
            <w:noProof/>
            <w:webHidden/>
          </w:rPr>
        </w:r>
        <w:r w:rsidR="00B70466">
          <w:rPr>
            <w:noProof/>
            <w:webHidden/>
          </w:rPr>
          <w:fldChar w:fldCharType="separate"/>
        </w:r>
        <w:r w:rsidR="00A21BC2">
          <w:rPr>
            <w:noProof/>
            <w:webHidden/>
          </w:rPr>
          <w:t>283</w:t>
        </w:r>
        <w:r w:rsidR="00B70466">
          <w:rPr>
            <w:noProof/>
            <w:webHidden/>
          </w:rPr>
          <w:fldChar w:fldCharType="end"/>
        </w:r>
      </w:hyperlink>
    </w:p>
    <w:p w14:paraId="2E9C9F72" w14:textId="1DD79C59"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40" w:history="1">
        <w:r w:rsidR="00B70466" w:rsidRPr="004D3731">
          <w:rPr>
            <w:rStyle w:val="Hyperlink"/>
            <w:noProof/>
          </w:rPr>
          <w:t>Table 129: Planned Act (V2) Contexts</w:t>
        </w:r>
        <w:r w:rsidR="00B70466">
          <w:rPr>
            <w:noProof/>
            <w:webHidden/>
          </w:rPr>
          <w:tab/>
        </w:r>
        <w:r w:rsidR="00B70466">
          <w:rPr>
            <w:noProof/>
            <w:webHidden/>
          </w:rPr>
          <w:fldChar w:fldCharType="begin"/>
        </w:r>
        <w:r w:rsidR="00B70466">
          <w:rPr>
            <w:noProof/>
            <w:webHidden/>
          </w:rPr>
          <w:instrText xml:space="preserve"> PAGEREF _Toc118244540 \h </w:instrText>
        </w:r>
        <w:r w:rsidR="00B70466">
          <w:rPr>
            <w:noProof/>
            <w:webHidden/>
          </w:rPr>
        </w:r>
        <w:r w:rsidR="00B70466">
          <w:rPr>
            <w:noProof/>
            <w:webHidden/>
          </w:rPr>
          <w:fldChar w:fldCharType="separate"/>
        </w:r>
        <w:r w:rsidR="00A21BC2">
          <w:rPr>
            <w:noProof/>
            <w:webHidden/>
          </w:rPr>
          <w:t>285</w:t>
        </w:r>
        <w:r w:rsidR="00B70466">
          <w:rPr>
            <w:noProof/>
            <w:webHidden/>
          </w:rPr>
          <w:fldChar w:fldCharType="end"/>
        </w:r>
      </w:hyperlink>
    </w:p>
    <w:p w14:paraId="499DA36B" w14:textId="51B194C4"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41" w:history="1">
        <w:r w:rsidR="00B70466" w:rsidRPr="004D3731">
          <w:rPr>
            <w:rStyle w:val="Hyperlink"/>
            <w:noProof/>
          </w:rPr>
          <w:t>Table 130: Planned Act (V2) Constraints Overview</w:t>
        </w:r>
        <w:r w:rsidR="00B70466">
          <w:rPr>
            <w:noProof/>
            <w:webHidden/>
          </w:rPr>
          <w:tab/>
        </w:r>
        <w:r w:rsidR="00B70466">
          <w:rPr>
            <w:noProof/>
            <w:webHidden/>
          </w:rPr>
          <w:fldChar w:fldCharType="begin"/>
        </w:r>
        <w:r w:rsidR="00B70466">
          <w:rPr>
            <w:noProof/>
            <w:webHidden/>
          </w:rPr>
          <w:instrText xml:space="preserve"> PAGEREF _Toc118244541 \h </w:instrText>
        </w:r>
        <w:r w:rsidR="00B70466">
          <w:rPr>
            <w:noProof/>
            <w:webHidden/>
          </w:rPr>
        </w:r>
        <w:r w:rsidR="00B70466">
          <w:rPr>
            <w:noProof/>
            <w:webHidden/>
          </w:rPr>
          <w:fldChar w:fldCharType="separate"/>
        </w:r>
        <w:r w:rsidR="00A21BC2">
          <w:rPr>
            <w:noProof/>
            <w:webHidden/>
          </w:rPr>
          <w:t>285</w:t>
        </w:r>
        <w:r w:rsidR="00B70466">
          <w:rPr>
            <w:noProof/>
            <w:webHidden/>
          </w:rPr>
          <w:fldChar w:fldCharType="end"/>
        </w:r>
      </w:hyperlink>
    </w:p>
    <w:p w14:paraId="3F9312E4" w14:textId="6AEDC540"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42" w:history="1">
        <w:r w:rsidR="00B70466" w:rsidRPr="004D3731">
          <w:rPr>
            <w:rStyle w:val="Hyperlink"/>
            <w:noProof/>
          </w:rPr>
          <w:t>Table 131: Intervention Order (V6) Contexts</w:t>
        </w:r>
        <w:r w:rsidR="00B70466">
          <w:rPr>
            <w:noProof/>
            <w:webHidden/>
          </w:rPr>
          <w:tab/>
        </w:r>
        <w:r w:rsidR="00B70466">
          <w:rPr>
            <w:noProof/>
            <w:webHidden/>
          </w:rPr>
          <w:fldChar w:fldCharType="begin"/>
        </w:r>
        <w:r w:rsidR="00B70466">
          <w:rPr>
            <w:noProof/>
            <w:webHidden/>
          </w:rPr>
          <w:instrText xml:space="preserve"> PAGEREF _Toc118244542 \h </w:instrText>
        </w:r>
        <w:r w:rsidR="00B70466">
          <w:rPr>
            <w:noProof/>
            <w:webHidden/>
          </w:rPr>
        </w:r>
        <w:r w:rsidR="00B70466">
          <w:rPr>
            <w:noProof/>
            <w:webHidden/>
          </w:rPr>
          <w:fldChar w:fldCharType="separate"/>
        </w:r>
        <w:r w:rsidR="00A21BC2">
          <w:rPr>
            <w:noProof/>
            <w:webHidden/>
          </w:rPr>
          <w:t>289</w:t>
        </w:r>
        <w:r w:rsidR="00B70466">
          <w:rPr>
            <w:noProof/>
            <w:webHidden/>
          </w:rPr>
          <w:fldChar w:fldCharType="end"/>
        </w:r>
      </w:hyperlink>
    </w:p>
    <w:p w14:paraId="08489890" w14:textId="425A2FE0"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43" w:history="1">
        <w:r w:rsidR="00B70466" w:rsidRPr="004D3731">
          <w:rPr>
            <w:rStyle w:val="Hyperlink"/>
            <w:noProof/>
          </w:rPr>
          <w:t>Table 132: Intervention Order (V6) Constraints Overview</w:t>
        </w:r>
        <w:r w:rsidR="00B70466">
          <w:rPr>
            <w:noProof/>
            <w:webHidden/>
          </w:rPr>
          <w:tab/>
        </w:r>
        <w:r w:rsidR="00B70466">
          <w:rPr>
            <w:noProof/>
            <w:webHidden/>
          </w:rPr>
          <w:fldChar w:fldCharType="begin"/>
        </w:r>
        <w:r w:rsidR="00B70466">
          <w:rPr>
            <w:noProof/>
            <w:webHidden/>
          </w:rPr>
          <w:instrText xml:space="preserve"> PAGEREF _Toc118244543 \h </w:instrText>
        </w:r>
        <w:r w:rsidR="00B70466">
          <w:rPr>
            <w:noProof/>
            <w:webHidden/>
          </w:rPr>
        </w:r>
        <w:r w:rsidR="00B70466">
          <w:rPr>
            <w:noProof/>
            <w:webHidden/>
          </w:rPr>
          <w:fldChar w:fldCharType="separate"/>
        </w:r>
        <w:r w:rsidR="00A21BC2">
          <w:rPr>
            <w:noProof/>
            <w:webHidden/>
          </w:rPr>
          <w:t>289</w:t>
        </w:r>
        <w:r w:rsidR="00B70466">
          <w:rPr>
            <w:noProof/>
            <w:webHidden/>
          </w:rPr>
          <w:fldChar w:fldCharType="end"/>
        </w:r>
      </w:hyperlink>
    </w:p>
    <w:p w14:paraId="641176B8" w14:textId="1F5E1E3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44" w:history="1">
        <w:r w:rsidR="00B70466" w:rsidRPr="004D3731">
          <w:rPr>
            <w:rStyle w:val="Hyperlink"/>
            <w:noProof/>
          </w:rPr>
          <w:t>Table 133: Intervention Recommended (V6) Contexts</w:t>
        </w:r>
        <w:r w:rsidR="00B70466">
          <w:rPr>
            <w:noProof/>
            <w:webHidden/>
          </w:rPr>
          <w:tab/>
        </w:r>
        <w:r w:rsidR="00B70466">
          <w:rPr>
            <w:noProof/>
            <w:webHidden/>
          </w:rPr>
          <w:fldChar w:fldCharType="begin"/>
        </w:r>
        <w:r w:rsidR="00B70466">
          <w:rPr>
            <w:noProof/>
            <w:webHidden/>
          </w:rPr>
          <w:instrText xml:space="preserve"> PAGEREF _Toc118244544 \h </w:instrText>
        </w:r>
        <w:r w:rsidR="00B70466">
          <w:rPr>
            <w:noProof/>
            <w:webHidden/>
          </w:rPr>
        </w:r>
        <w:r w:rsidR="00B70466">
          <w:rPr>
            <w:noProof/>
            <w:webHidden/>
          </w:rPr>
          <w:fldChar w:fldCharType="separate"/>
        </w:r>
        <w:r w:rsidR="00A21BC2">
          <w:rPr>
            <w:noProof/>
            <w:webHidden/>
          </w:rPr>
          <w:t>293</w:t>
        </w:r>
        <w:r w:rsidR="00B70466">
          <w:rPr>
            <w:noProof/>
            <w:webHidden/>
          </w:rPr>
          <w:fldChar w:fldCharType="end"/>
        </w:r>
      </w:hyperlink>
    </w:p>
    <w:p w14:paraId="0D0469B5" w14:textId="3DAB5F60"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45" w:history="1">
        <w:r w:rsidR="00B70466" w:rsidRPr="004D3731">
          <w:rPr>
            <w:rStyle w:val="Hyperlink"/>
            <w:noProof/>
          </w:rPr>
          <w:t>Table 134: Intervention Recommended (V6) Constraints Overview</w:t>
        </w:r>
        <w:r w:rsidR="00B70466">
          <w:rPr>
            <w:noProof/>
            <w:webHidden/>
          </w:rPr>
          <w:tab/>
        </w:r>
        <w:r w:rsidR="00B70466">
          <w:rPr>
            <w:noProof/>
            <w:webHidden/>
          </w:rPr>
          <w:fldChar w:fldCharType="begin"/>
        </w:r>
        <w:r w:rsidR="00B70466">
          <w:rPr>
            <w:noProof/>
            <w:webHidden/>
          </w:rPr>
          <w:instrText xml:space="preserve"> PAGEREF _Toc118244545 \h </w:instrText>
        </w:r>
        <w:r w:rsidR="00B70466">
          <w:rPr>
            <w:noProof/>
            <w:webHidden/>
          </w:rPr>
        </w:r>
        <w:r w:rsidR="00B70466">
          <w:rPr>
            <w:noProof/>
            <w:webHidden/>
          </w:rPr>
          <w:fldChar w:fldCharType="separate"/>
        </w:r>
        <w:r w:rsidR="00A21BC2">
          <w:rPr>
            <w:noProof/>
            <w:webHidden/>
          </w:rPr>
          <w:t>293</w:t>
        </w:r>
        <w:r w:rsidR="00B70466">
          <w:rPr>
            <w:noProof/>
            <w:webHidden/>
          </w:rPr>
          <w:fldChar w:fldCharType="end"/>
        </w:r>
      </w:hyperlink>
    </w:p>
    <w:p w14:paraId="7D57F7B4" w14:textId="50C25FDC"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46" w:history="1">
        <w:r w:rsidR="00B70466" w:rsidRPr="004D3731">
          <w:rPr>
            <w:rStyle w:val="Hyperlink"/>
            <w:noProof/>
          </w:rPr>
          <w:t>Table 135: Planned Coverage Contexts</w:t>
        </w:r>
        <w:r w:rsidR="00B70466">
          <w:rPr>
            <w:noProof/>
            <w:webHidden/>
          </w:rPr>
          <w:tab/>
        </w:r>
        <w:r w:rsidR="00B70466">
          <w:rPr>
            <w:noProof/>
            <w:webHidden/>
          </w:rPr>
          <w:fldChar w:fldCharType="begin"/>
        </w:r>
        <w:r w:rsidR="00B70466">
          <w:rPr>
            <w:noProof/>
            <w:webHidden/>
          </w:rPr>
          <w:instrText xml:space="preserve"> PAGEREF _Toc118244546 \h </w:instrText>
        </w:r>
        <w:r w:rsidR="00B70466">
          <w:rPr>
            <w:noProof/>
            <w:webHidden/>
          </w:rPr>
        </w:r>
        <w:r w:rsidR="00B70466">
          <w:rPr>
            <w:noProof/>
            <w:webHidden/>
          </w:rPr>
          <w:fldChar w:fldCharType="separate"/>
        </w:r>
        <w:r w:rsidR="00A21BC2">
          <w:rPr>
            <w:noProof/>
            <w:webHidden/>
          </w:rPr>
          <w:t>297</w:t>
        </w:r>
        <w:r w:rsidR="00B70466">
          <w:rPr>
            <w:noProof/>
            <w:webHidden/>
          </w:rPr>
          <w:fldChar w:fldCharType="end"/>
        </w:r>
      </w:hyperlink>
    </w:p>
    <w:p w14:paraId="32C6A203" w14:textId="11161435"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47" w:history="1">
        <w:r w:rsidR="00B70466" w:rsidRPr="004D3731">
          <w:rPr>
            <w:rStyle w:val="Hyperlink"/>
            <w:noProof/>
          </w:rPr>
          <w:t>Table 136: Planned Coverage Constraints Overview</w:t>
        </w:r>
        <w:r w:rsidR="00B70466">
          <w:rPr>
            <w:noProof/>
            <w:webHidden/>
          </w:rPr>
          <w:tab/>
        </w:r>
        <w:r w:rsidR="00B70466">
          <w:rPr>
            <w:noProof/>
            <w:webHidden/>
          </w:rPr>
          <w:fldChar w:fldCharType="begin"/>
        </w:r>
        <w:r w:rsidR="00B70466">
          <w:rPr>
            <w:noProof/>
            <w:webHidden/>
          </w:rPr>
          <w:instrText xml:space="preserve"> PAGEREF _Toc118244547 \h </w:instrText>
        </w:r>
        <w:r w:rsidR="00B70466">
          <w:rPr>
            <w:noProof/>
            <w:webHidden/>
          </w:rPr>
        </w:r>
        <w:r w:rsidR="00B70466">
          <w:rPr>
            <w:noProof/>
            <w:webHidden/>
          </w:rPr>
          <w:fldChar w:fldCharType="separate"/>
        </w:r>
        <w:r w:rsidR="00A21BC2">
          <w:rPr>
            <w:noProof/>
            <w:webHidden/>
          </w:rPr>
          <w:t>297</w:t>
        </w:r>
        <w:r w:rsidR="00B70466">
          <w:rPr>
            <w:noProof/>
            <w:webHidden/>
          </w:rPr>
          <w:fldChar w:fldCharType="end"/>
        </w:r>
      </w:hyperlink>
    </w:p>
    <w:p w14:paraId="09421D0B" w14:textId="2376727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48" w:history="1">
        <w:r w:rsidR="00B70466" w:rsidRPr="004D3731">
          <w:rPr>
            <w:rStyle w:val="Hyperlink"/>
            <w:noProof/>
          </w:rPr>
          <w:t>Table 137: Planned Encounter (V2) Contexts</w:t>
        </w:r>
        <w:r w:rsidR="00B70466">
          <w:rPr>
            <w:noProof/>
            <w:webHidden/>
          </w:rPr>
          <w:tab/>
        </w:r>
        <w:r w:rsidR="00B70466">
          <w:rPr>
            <w:noProof/>
            <w:webHidden/>
          </w:rPr>
          <w:fldChar w:fldCharType="begin"/>
        </w:r>
        <w:r w:rsidR="00B70466">
          <w:rPr>
            <w:noProof/>
            <w:webHidden/>
          </w:rPr>
          <w:instrText xml:space="preserve"> PAGEREF _Toc118244548 \h </w:instrText>
        </w:r>
        <w:r w:rsidR="00B70466">
          <w:rPr>
            <w:noProof/>
            <w:webHidden/>
          </w:rPr>
        </w:r>
        <w:r w:rsidR="00B70466">
          <w:rPr>
            <w:noProof/>
            <w:webHidden/>
          </w:rPr>
          <w:fldChar w:fldCharType="separate"/>
        </w:r>
        <w:r w:rsidR="00A21BC2">
          <w:rPr>
            <w:noProof/>
            <w:webHidden/>
          </w:rPr>
          <w:t>300</w:t>
        </w:r>
        <w:r w:rsidR="00B70466">
          <w:rPr>
            <w:noProof/>
            <w:webHidden/>
          </w:rPr>
          <w:fldChar w:fldCharType="end"/>
        </w:r>
      </w:hyperlink>
    </w:p>
    <w:p w14:paraId="4860DB34" w14:textId="7BF421A5"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49" w:history="1">
        <w:r w:rsidR="00B70466" w:rsidRPr="004D3731">
          <w:rPr>
            <w:rStyle w:val="Hyperlink"/>
            <w:noProof/>
          </w:rPr>
          <w:t>Table 138: Planned Encounter (V2) Constraints Overview</w:t>
        </w:r>
        <w:r w:rsidR="00B70466">
          <w:rPr>
            <w:noProof/>
            <w:webHidden/>
          </w:rPr>
          <w:tab/>
        </w:r>
        <w:r w:rsidR="00B70466">
          <w:rPr>
            <w:noProof/>
            <w:webHidden/>
          </w:rPr>
          <w:fldChar w:fldCharType="begin"/>
        </w:r>
        <w:r w:rsidR="00B70466">
          <w:rPr>
            <w:noProof/>
            <w:webHidden/>
          </w:rPr>
          <w:instrText xml:space="preserve"> PAGEREF _Toc118244549 \h </w:instrText>
        </w:r>
        <w:r w:rsidR="00B70466">
          <w:rPr>
            <w:noProof/>
            <w:webHidden/>
          </w:rPr>
        </w:r>
        <w:r w:rsidR="00B70466">
          <w:rPr>
            <w:noProof/>
            <w:webHidden/>
          </w:rPr>
          <w:fldChar w:fldCharType="separate"/>
        </w:r>
        <w:r w:rsidR="00A21BC2">
          <w:rPr>
            <w:noProof/>
            <w:webHidden/>
          </w:rPr>
          <w:t>300</w:t>
        </w:r>
        <w:r w:rsidR="00B70466">
          <w:rPr>
            <w:noProof/>
            <w:webHidden/>
          </w:rPr>
          <w:fldChar w:fldCharType="end"/>
        </w:r>
      </w:hyperlink>
    </w:p>
    <w:p w14:paraId="46C63A2C" w14:textId="3FA195DC"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50" w:history="1">
        <w:r w:rsidR="00B70466" w:rsidRPr="004D3731">
          <w:rPr>
            <w:rStyle w:val="Hyperlink"/>
            <w:noProof/>
          </w:rPr>
          <w:t>Table 139: Encounter Order (V6) Contexts</w:t>
        </w:r>
        <w:r w:rsidR="00B70466">
          <w:rPr>
            <w:noProof/>
            <w:webHidden/>
          </w:rPr>
          <w:tab/>
        </w:r>
        <w:r w:rsidR="00B70466">
          <w:rPr>
            <w:noProof/>
            <w:webHidden/>
          </w:rPr>
          <w:fldChar w:fldCharType="begin"/>
        </w:r>
        <w:r w:rsidR="00B70466">
          <w:rPr>
            <w:noProof/>
            <w:webHidden/>
          </w:rPr>
          <w:instrText xml:space="preserve"> PAGEREF _Toc118244550 \h </w:instrText>
        </w:r>
        <w:r w:rsidR="00B70466">
          <w:rPr>
            <w:noProof/>
            <w:webHidden/>
          </w:rPr>
        </w:r>
        <w:r w:rsidR="00B70466">
          <w:rPr>
            <w:noProof/>
            <w:webHidden/>
          </w:rPr>
          <w:fldChar w:fldCharType="separate"/>
        </w:r>
        <w:r w:rsidR="00A21BC2">
          <w:rPr>
            <w:noProof/>
            <w:webHidden/>
          </w:rPr>
          <w:t>304</w:t>
        </w:r>
        <w:r w:rsidR="00B70466">
          <w:rPr>
            <w:noProof/>
            <w:webHidden/>
          </w:rPr>
          <w:fldChar w:fldCharType="end"/>
        </w:r>
      </w:hyperlink>
    </w:p>
    <w:p w14:paraId="3DB2937C" w14:textId="350FC4D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51" w:history="1">
        <w:r w:rsidR="00B70466" w:rsidRPr="004D3731">
          <w:rPr>
            <w:rStyle w:val="Hyperlink"/>
            <w:noProof/>
          </w:rPr>
          <w:t>Table 140: Encounter Order (V6) Constraints Overview</w:t>
        </w:r>
        <w:r w:rsidR="00B70466">
          <w:rPr>
            <w:noProof/>
            <w:webHidden/>
          </w:rPr>
          <w:tab/>
        </w:r>
        <w:r w:rsidR="00B70466">
          <w:rPr>
            <w:noProof/>
            <w:webHidden/>
          </w:rPr>
          <w:fldChar w:fldCharType="begin"/>
        </w:r>
        <w:r w:rsidR="00B70466">
          <w:rPr>
            <w:noProof/>
            <w:webHidden/>
          </w:rPr>
          <w:instrText xml:space="preserve"> PAGEREF _Toc118244551 \h </w:instrText>
        </w:r>
        <w:r w:rsidR="00B70466">
          <w:rPr>
            <w:noProof/>
            <w:webHidden/>
          </w:rPr>
        </w:r>
        <w:r w:rsidR="00B70466">
          <w:rPr>
            <w:noProof/>
            <w:webHidden/>
          </w:rPr>
          <w:fldChar w:fldCharType="separate"/>
        </w:r>
        <w:r w:rsidR="00A21BC2">
          <w:rPr>
            <w:noProof/>
            <w:webHidden/>
          </w:rPr>
          <w:t>304</w:t>
        </w:r>
        <w:r w:rsidR="00B70466">
          <w:rPr>
            <w:noProof/>
            <w:webHidden/>
          </w:rPr>
          <w:fldChar w:fldCharType="end"/>
        </w:r>
      </w:hyperlink>
    </w:p>
    <w:p w14:paraId="06D0CC4D" w14:textId="569B39F1"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52" w:history="1">
        <w:r w:rsidR="00B70466" w:rsidRPr="004D3731">
          <w:rPr>
            <w:rStyle w:val="Hyperlink"/>
            <w:noProof/>
          </w:rPr>
          <w:t>Table 141: Encounter Recommended (V6) Contexts</w:t>
        </w:r>
        <w:r w:rsidR="00B70466">
          <w:rPr>
            <w:noProof/>
            <w:webHidden/>
          </w:rPr>
          <w:tab/>
        </w:r>
        <w:r w:rsidR="00B70466">
          <w:rPr>
            <w:noProof/>
            <w:webHidden/>
          </w:rPr>
          <w:fldChar w:fldCharType="begin"/>
        </w:r>
        <w:r w:rsidR="00B70466">
          <w:rPr>
            <w:noProof/>
            <w:webHidden/>
          </w:rPr>
          <w:instrText xml:space="preserve"> PAGEREF _Toc118244552 \h </w:instrText>
        </w:r>
        <w:r w:rsidR="00B70466">
          <w:rPr>
            <w:noProof/>
            <w:webHidden/>
          </w:rPr>
        </w:r>
        <w:r w:rsidR="00B70466">
          <w:rPr>
            <w:noProof/>
            <w:webHidden/>
          </w:rPr>
          <w:fldChar w:fldCharType="separate"/>
        </w:r>
        <w:r w:rsidR="00A21BC2">
          <w:rPr>
            <w:noProof/>
            <w:webHidden/>
          </w:rPr>
          <w:t>308</w:t>
        </w:r>
        <w:r w:rsidR="00B70466">
          <w:rPr>
            <w:noProof/>
            <w:webHidden/>
          </w:rPr>
          <w:fldChar w:fldCharType="end"/>
        </w:r>
      </w:hyperlink>
    </w:p>
    <w:p w14:paraId="133A47B2" w14:textId="6389873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53" w:history="1">
        <w:r w:rsidR="00B70466" w:rsidRPr="004D3731">
          <w:rPr>
            <w:rStyle w:val="Hyperlink"/>
            <w:noProof/>
          </w:rPr>
          <w:t>Table 142: Encounter Recommended (V6) Constraints Overview</w:t>
        </w:r>
        <w:r w:rsidR="00B70466">
          <w:rPr>
            <w:noProof/>
            <w:webHidden/>
          </w:rPr>
          <w:tab/>
        </w:r>
        <w:r w:rsidR="00B70466">
          <w:rPr>
            <w:noProof/>
            <w:webHidden/>
          </w:rPr>
          <w:fldChar w:fldCharType="begin"/>
        </w:r>
        <w:r w:rsidR="00B70466">
          <w:rPr>
            <w:noProof/>
            <w:webHidden/>
          </w:rPr>
          <w:instrText xml:space="preserve"> PAGEREF _Toc118244553 \h </w:instrText>
        </w:r>
        <w:r w:rsidR="00B70466">
          <w:rPr>
            <w:noProof/>
            <w:webHidden/>
          </w:rPr>
        </w:r>
        <w:r w:rsidR="00B70466">
          <w:rPr>
            <w:noProof/>
            <w:webHidden/>
          </w:rPr>
          <w:fldChar w:fldCharType="separate"/>
        </w:r>
        <w:r w:rsidR="00A21BC2">
          <w:rPr>
            <w:noProof/>
            <w:webHidden/>
          </w:rPr>
          <w:t>308</w:t>
        </w:r>
        <w:r w:rsidR="00B70466">
          <w:rPr>
            <w:noProof/>
            <w:webHidden/>
          </w:rPr>
          <w:fldChar w:fldCharType="end"/>
        </w:r>
      </w:hyperlink>
    </w:p>
    <w:p w14:paraId="3DDD211A" w14:textId="76AD001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54" w:history="1">
        <w:r w:rsidR="00B70466" w:rsidRPr="004D3731">
          <w:rPr>
            <w:rStyle w:val="Hyperlink"/>
            <w:noProof/>
          </w:rPr>
          <w:t>Table 143: Planned Immunization Activity Contexts</w:t>
        </w:r>
        <w:r w:rsidR="00B70466">
          <w:rPr>
            <w:noProof/>
            <w:webHidden/>
          </w:rPr>
          <w:tab/>
        </w:r>
        <w:r w:rsidR="00B70466">
          <w:rPr>
            <w:noProof/>
            <w:webHidden/>
          </w:rPr>
          <w:fldChar w:fldCharType="begin"/>
        </w:r>
        <w:r w:rsidR="00B70466">
          <w:rPr>
            <w:noProof/>
            <w:webHidden/>
          </w:rPr>
          <w:instrText xml:space="preserve"> PAGEREF _Toc118244554 \h </w:instrText>
        </w:r>
        <w:r w:rsidR="00B70466">
          <w:rPr>
            <w:noProof/>
            <w:webHidden/>
          </w:rPr>
        </w:r>
        <w:r w:rsidR="00B70466">
          <w:rPr>
            <w:noProof/>
            <w:webHidden/>
          </w:rPr>
          <w:fldChar w:fldCharType="separate"/>
        </w:r>
        <w:r w:rsidR="00A21BC2">
          <w:rPr>
            <w:noProof/>
            <w:webHidden/>
          </w:rPr>
          <w:t>312</w:t>
        </w:r>
        <w:r w:rsidR="00B70466">
          <w:rPr>
            <w:noProof/>
            <w:webHidden/>
          </w:rPr>
          <w:fldChar w:fldCharType="end"/>
        </w:r>
      </w:hyperlink>
    </w:p>
    <w:p w14:paraId="674BA714" w14:textId="4D434B6A"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55" w:history="1">
        <w:r w:rsidR="00B70466" w:rsidRPr="004D3731">
          <w:rPr>
            <w:rStyle w:val="Hyperlink"/>
            <w:noProof/>
          </w:rPr>
          <w:t>Table 144: Planned Immunization Activity Constraints Overview</w:t>
        </w:r>
        <w:r w:rsidR="00B70466">
          <w:rPr>
            <w:noProof/>
            <w:webHidden/>
          </w:rPr>
          <w:tab/>
        </w:r>
        <w:r w:rsidR="00B70466">
          <w:rPr>
            <w:noProof/>
            <w:webHidden/>
          </w:rPr>
          <w:fldChar w:fldCharType="begin"/>
        </w:r>
        <w:r w:rsidR="00B70466">
          <w:rPr>
            <w:noProof/>
            <w:webHidden/>
          </w:rPr>
          <w:instrText xml:space="preserve"> PAGEREF _Toc118244555 \h </w:instrText>
        </w:r>
        <w:r w:rsidR="00B70466">
          <w:rPr>
            <w:noProof/>
            <w:webHidden/>
          </w:rPr>
        </w:r>
        <w:r w:rsidR="00B70466">
          <w:rPr>
            <w:noProof/>
            <w:webHidden/>
          </w:rPr>
          <w:fldChar w:fldCharType="separate"/>
        </w:r>
        <w:r w:rsidR="00A21BC2">
          <w:rPr>
            <w:noProof/>
            <w:webHidden/>
          </w:rPr>
          <w:t>313</w:t>
        </w:r>
        <w:r w:rsidR="00B70466">
          <w:rPr>
            <w:noProof/>
            <w:webHidden/>
          </w:rPr>
          <w:fldChar w:fldCharType="end"/>
        </w:r>
      </w:hyperlink>
    </w:p>
    <w:p w14:paraId="5C5592CA" w14:textId="077BE1E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56" w:history="1">
        <w:r w:rsidR="00B70466" w:rsidRPr="004D3731">
          <w:rPr>
            <w:rStyle w:val="Hyperlink"/>
            <w:noProof/>
          </w:rPr>
          <w:t>Table 145: Immunization Order (V4) Contexts</w:t>
        </w:r>
        <w:r w:rsidR="00B70466">
          <w:rPr>
            <w:noProof/>
            <w:webHidden/>
          </w:rPr>
          <w:tab/>
        </w:r>
        <w:r w:rsidR="00B70466">
          <w:rPr>
            <w:noProof/>
            <w:webHidden/>
          </w:rPr>
          <w:fldChar w:fldCharType="begin"/>
        </w:r>
        <w:r w:rsidR="00B70466">
          <w:rPr>
            <w:noProof/>
            <w:webHidden/>
          </w:rPr>
          <w:instrText xml:space="preserve"> PAGEREF _Toc118244556 \h </w:instrText>
        </w:r>
        <w:r w:rsidR="00B70466">
          <w:rPr>
            <w:noProof/>
            <w:webHidden/>
          </w:rPr>
        </w:r>
        <w:r w:rsidR="00B70466">
          <w:rPr>
            <w:noProof/>
            <w:webHidden/>
          </w:rPr>
          <w:fldChar w:fldCharType="separate"/>
        </w:r>
        <w:r w:rsidR="00A21BC2">
          <w:rPr>
            <w:noProof/>
            <w:webHidden/>
          </w:rPr>
          <w:t>318</w:t>
        </w:r>
        <w:r w:rsidR="00B70466">
          <w:rPr>
            <w:noProof/>
            <w:webHidden/>
          </w:rPr>
          <w:fldChar w:fldCharType="end"/>
        </w:r>
      </w:hyperlink>
    </w:p>
    <w:p w14:paraId="59ED3822" w14:textId="5AF1BD6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57" w:history="1">
        <w:r w:rsidR="00B70466" w:rsidRPr="004D3731">
          <w:rPr>
            <w:rStyle w:val="Hyperlink"/>
            <w:noProof/>
          </w:rPr>
          <w:t>Table 146: Immunization Order (V4) Constraints Overview</w:t>
        </w:r>
        <w:r w:rsidR="00B70466">
          <w:rPr>
            <w:noProof/>
            <w:webHidden/>
          </w:rPr>
          <w:tab/>
        </w:r>
        <w:r w:rsidR="00B70466">
          <w:rPr>
            <w:noProof/>
            <w:webHidden/>
          </w:rPr>
          <w:fldChar w:fldCharType="begin"/>
        </w:r>
        <w:r w:rsidR="00B70466">
          <w:rPr>
            <w:noProof/>
            <w:webHidden/>
          </w:rPr>
          <w:instrText xml:space="preserve"> PAGEREF _Toc118244557 \h </w:instrText>
        </w:r>
        <w:r w:rsidR="00B70466">
          <w:rPr>
            <w:noProof/>
            <w:webHidden/>
          </w:rPr>
        </w:r>
        <w:r w:rsidR="00B70466">
          <w:rPr>
            <w:noProof/>
            <w:webHidden/>
          </w:rPr>
          <w:fldChar w:fldCharType="separate"/>
        </w:r>
        <w:r w:rsidR="00A21BC2">
          <w:rPr>
            <w:noProof/>
            <w:webHidden/>
          </w:rPr>
          <w:t>318</w:t>
        </w:r>
        <w:r w:rsidR="00B70466">
          <w:rPr>
            <w:noProof/>
            <w:webHidden/>
          </w:rPr>
          <w:fldChar w:fldCharType="end"/>
        </w:r>
      </w:hyperlink>
    </w:p>
    <w:p w14:paraId="7C8F47A4" w14:textId="77649C25"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58" w:history="1">
        <w:r w:rsidR="00B70466" w:rsidRPr="004D3731">
          <w:rPr>
            <w:rStyle w:val="Hyperlink"/>
            <w:noProof/>
          </w:rPr>
          <w:t>Table 147: Planned Medication Activity (V2) Contexts</w:t>
        </w:r>
        <w:r w:rsidR="00B70466">
          <w:rPr>
            <w:noProof/>
            <w:webHidden/>
          </w:rPr>
          <w:tab/>
        </w:r>
        <w:r w:rsidR="00B70466">
          <w:rPr>
            <w:noProof/>
            <w:webHidden/>
          </w:rPr>
          <w:fldChar w:fldCharType="begin"/>
        </w:r>
        <w:r w:rsidR="00B70466">
          <w:rPr>
            <w:noProof/>
            <w:webHidden/>
          </w:rPr>
          <w:instrText xml:space="preserve"> PAGEREF _Toc118244558 \h </w:instrText>
        </w:r>
        <w:r w:rsidR="00B70466">
          <w:rPr>
            <w:noProof/>
            <w:webHidden/>
          </w:rPr>
        </w:r>
        <w:r w:rsidR="00B70466">
          <w:rPr>
            <w:noProof/>
            <w:webHidden/>
          </w:rPr>
          <w:fldChar w:fldCharType="separate"/>
        </w:r>
        <w:r w:rsidR="00A21BC2">
          <w:rPr>
            <w:noProof/>
            <w:webHidden/>
          </w:rPr>
          <w:t>323</w:t>
        </w:r>
        <w:r w:rsidR="00B70466">
          <w:rPr>
            <w:noProof/>
            <w:webHidden/>
          </w:rPr>
          <w:fldChar w:fldCharType="end"/>
        </w:r>
      </w:hyperlink>
    </w:p>
    <w:p w14:paraId="1FBC4FDF" w14:textId="1B805D2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59" w:history="1">
        <w:r w:rsidR="00B70466" w:rsidRPr="004D3731">
          <w:rPr>
            <w:rStyle w:val="Hyperlink"/>
            <w:noProof/>
          </w:rPr>
          <w:t>Table 148: Planned Medication Activity (V2) Constraints Overview</w:t>
        </w:r>
        <w:r w:rsidR="00B70466">
          <w:rPr>
            <w:noProof/>
            <w:webHidden/>
          </w:rPr>
          <w:tab/>
        </w:r>
        <w:r w:rsidR="00B70466">
          <w:rPr>
            <w:noProof/>
            <w:webHidden/>
          </w:rPr>
          <w:fldChar w:fldCharType="begin"/>
        </w:r>
        <w:r w:rsidR="00B70466">
          <w:rPr>
            <w:noProof/>
            <w:webHidden/>
          </w:rPr>
          <w:instrText xml:space="preserve"> PAGEREF _Toc118244559 \h </w:instrText>
        </w:r>
        <w:r w:rsidR="00B70466">
          <w:rPr>
            <w:noProof/>
            <w:webHidden/>
          </w:rPr>
        </w:r>
        <w:r w:rsidR="00B70466">
          <w:rPr>
            <w:noProof/>
            <w:webHidden/>
          </w:rPr>
          <w:fldChar w:fldCharType="separate"/>
        </w:r>
        <w:r w:rsidR="00A21BC2">
          <w:rPr>
            <w:noProof/>
            <w:webHidden/>
          </w:rPr>
          <w:t>323</w:t>
        </w:r>
        <w:r w:rsidR="00B70466">
          <w:rPr>
            <w:noProof/>
            <w:webHidden/>
          </w:rPr>
          <w:fldChar w:fldCharType="end"/>
        </w:r>
      </w:hyperlink>
    </w:p>
    <w:p w14:paraId="1650EA11" w14:textId="144C18A1"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60" w:history="1">
        <w:r w:rsidR="00B70466" w:rsidRPr="004D3731">
          <w:rPr>
            <w:rStyle w:val="Hyperlink"/>
            <w:noProof/>
          </w:rPr>
          <w:t>Table 149: Medication Order (V7) Contexts</w:t>
        </w:r>
        <w:r w:rsidR="00B70466">
          <w:rPr>
            <w:noProof/>
            <w:webHidden/>
          </w:rPr>
          <w:tab/>
        </w:r>
        <w:r w:rsidR="00B70466">
          <w:rPr>
            <w:noProof/>
            <w:webHidden/>
          </w:rPr>
          <w:fldChar w:fldCharType="begin"/>
        </w:r>
        <w:r w:rsidR="00B70466">
          <w:rPr>
            <w:noProof/>
            <w:webHidden/>
          </w:rPr>
          <w:instrText xml:space="preserve"> PAGEREF _Toc118244560 \h </w:instrText>
        </w:r>
        <w:r w:rsidR="00B70466">
          <w:rPr>
            <w:noProof/>
            <w:webHidden/>
          </w:rPr>
        </w:r>
        <w:r w:rsidR="00B70466">
          <w:rPr>
            <w:noProof/>
            <w:webHidden/>
          </w:rPr>
          <w:fldChar w:fldCharType="separate"/>
        </w:r>
        <w:r w:rsidR="00A21BC2">
          <w:rPr>
            <w:noProof/>
            <w:webHidden/>
          </w:rPr>
          <w:t>333</w:t>
        </w:r>
        <w:r w:rsidR="00B70466">
          <w:rPr>
            <w:noProof/>
            <w:webHidden/>
          </w:rPr>
          <w:fldChar w:fldCharType="end"/>
        </w:r>
      </w:hyperlink>
    </w:p>
    <w:p w14:paraId="39304FAA" w14:textId="73F6B8E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61" w:history="1">
        <w:r w:rsidR="00B70466" w:rsidRPr="004D3731">
          <w:rPr>
            <w:rStyle w:val="Hyperlink"/>
            <w:noProof/>
          </w:rPr>
          <w:t>Table 150: Medication Order (V7) Constraints Overview</w:t>
        </w:r>
        <w:r w:rsidR="00B70466">
          <w:rPr>
            <w:noProof/>
            <w:webHidden/>
          </w:rPr>
          <w:tab/>
        </w:r>
        <w:r w:rsidR="00B70466">
          <w:rPr>
            <w:noProof/>
            <w:webHidden/>
          </w:rPr>
          <w:fldChar w:fldCharType="begin"/>
        </w:r>
        <w:r w:rsidR="00B70466">
          <w:rPr>
            <w:noProof/>
            <w:webHidden/>
          </w:rPr>
          <w:instrText xml:space="preserve"> PAGEREF _Toc118244561 \h </w:instrText>
        </w:r>
        <w:r w:rsidR="00B70466">
          <w:rPr>
            <w:noProof/>
            <w:webHidden/>
          </w:rPr>
        </w:r>
        <w:r w:rsidR="00B70466">
          <w:rPr>
            <w:noProof/>
            <w:webHidden/>
          </w:rPr>
          <w:fldChar w:fldCharType="separate"/>
        </w:r>
        <w:r w:rsidR="00A21BC2">
          <w:rPr>
            <w:noProof/>
            <w:webHidden/>
          </w:rPr>
          <w:t>334</w:t>
        </w:r>
        <w:r w:rsidR="00B70466">
          <w:rPr>
            <w:noProof/>
            <w:webHidden/>
          </w:rPr>
          <w:fldChar w:fldCharType="end"/>
        </w:r>
      </w:hyperlink>
    </w:p>
    <w:p w14:paraId="0D6CFD29" w14:textId="286BF87B"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62" w:history="1">
        <w:r w:rsidR="00B70466" w:rsidRPr="004D3731">
          <w:rPr>
            <w:rStyle w:val="Hyperlink"/>
            <w:noProof/>
          </w:rPr>
          <w:t>Table 151: Substance Recommended (V6) Contexts</w:t>
        </w:r>
        <w:r w:rsidR="00B70466">
          <w:rPr>
            <w:noProof/>
            <w:webHidden/>
          </w:rPr>
          <w:tab/>
        </w:r>
        <w:r w:rsidR="00B70466">
          <w:rPr>
            <w:noProof/>
            <w:webHidden/>
          </w:rPr>
          <w:fldChar w:fldCharType="begin"/>
        </w:r>
        <w:r w:rsidR="00B70466">
          <w:rPr>
            <w:noProof/>
            <w:webHidden/>
          </w:rPr>
          <w:instrText xml:space="preserve"> PAGEREF _Toc118244562 \h </w:instrText>
        </w:r>
        <w:r w:rsidR="00B70466">
          <w:rPr>
            <w:noProof/>
            <w:webHidden/>
          </w:rPr>
        </w:r>
        <w:r w:rsidR="00B70466">
          <w:rPr>
            <w:noProof/>
            <w:webHidden/>
          </w:rPr>
          <w:fldChar w:fldCharType="separate"/>
        </w:r>
        <w:r w:rsidR="00A21BC2">
          <w:rPr>
            <w:noProof/>
            <w:webHidden/>
          </w:rPr>
          <w:t>340</w:t>
        </w:r>
        <w:r w:rsidR="00B70466">
          <w:rPr>
            <w:noProof/>
            <w:webHidden/>
          </w:rPr>
          <w:fldChar w:fldCharType="end"/>
        </w:r>
      </w:hyperlink>
    </w:p>
    <w:p w14:paraId="2938BD8D" w14:textId="107F9ABB"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63" w:history="1">
        <w:r w:rsidR="00B70466" w:rsidRPr="004D3731">
          <w:rPr>
            <w:rStyle w:val="Hyperlink"/>
            <w:noProof/>
          </w:rPr>
          <w:t>Table 152: Substance Recommended (V6) Constraints Overview</w:t>
        </w:r>
        <w:r w:rsidR="00B70466">
          <w:rPr>
            <w:noProof/>
            <w:webHidden/>
          </w:rPr>
          <w:tab/>
        </w:r>
        <w:r w:rsidR="00B70466">
          <w:rPr>
            <w:noProof/>
            <w:webHidden/>
          </w:rPr>
          <w:fldChar w:fldCharType="begin"/>
        </w:r>
        <w:r w:rsidR="00B70466">
          <w:rPr>
            <w:noProof/>
            <w:webHidden/>
          </w:rPr>
          <w:instrText xml:space="preserve"> PAGEREF _Toc118244563 \h </w:instrText>
        </w:r>
        <w:r w:rsidR="00B70466">
          <w:rPr>
            <w:noProof/>
            <w:webHidden/>
          </w:rPr>
        </w:r>
        <w:r w:rsidR="00B70466">
          <w:rPr>
            <w:noProof/>
            <w:webHidden/>
          </w:rPr>
          <w:fldChar w:fldCharType="separate"/>
        </w:r>
        <w:r w:rsidR="00A21BC2">
          <w:rPr>
            <w:noProof/>
            <w:webHidden/>
          </w:rPr>
          <w:t>340</w:t>
        </w:r>
        <w:r w:rsidR="00B70466">
          <w:rPr>
            <w:noProof/>
            <w:webHidden/>
          </w:rPr>
          <w:fldChar w:fldCharType="end"/>
        </w:r>
      </w:hyperlink>
    </w:p>
    <w:p w14:paraId="00CC91C9" w14:textId="1616EC1A"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64" w:history="1">
        <w:r w:rsidR="00B70466" w:rsidRPr="004D3731">
          <w:rPr>
            <w:rStyle w:val="Hyperlink"/>
            <w:noProof/>
          </w:rPr>
          <w:t>Table 153: Planned Observation (V2) Contexts</w:t>
        </w:r>
        <w:r w:rsidR="00B70466">
          <w:rPr>
            <w:noProof/>
            <w:webHidden/>
          </w:rPr>
          <w:tab/>
        </w:r>
        <w:r w:rsidR="00B70466">
          <w:rPr>
            <w:noProof/>
            <w:webHidden/>
          </w:rPr>
          <w:fldChar w:fldCharType="begin"/>
        </w:r>
        <w:r w:rsidR="00B70466">
          <w:rPr>
            <w:noProof/>
            <w:webHidden/>
          </w:rPr>
          <w:instrText xml:space="preserve"> PAGEREF _Toc118244564 \h </w:instrText>
        </w:r>
        <w:r w:rsidR="00B70466">
          <w:rPr>
            <w:noProof/>
            <w:webHidden/>
          </w:rPr>
        </w:r>
        <w:r w:rsidR="00B70466">
          <w:rPr>
            <w:noProof/>
            <w:webHidden/>
          </w:rPr>
          <w:fldChar w:fldCharType="separate"/>
        </w:r>
        <w:r w:rsidR="00A21BC2">
          <w:rPr>
            <w:noProof/>
            <w:webHidden/>
          </w:rPr>
          <w:t>345</w:t>
        </w:r>
        <w:r w:rsidR="00B70466">
          <w:rPr>
            <w:noProof/>
            <w:webHidden/>
          </w:rPr>
          <w:fldChar w:fldCharType="end"/>
        </w:r>
      </w:hyperlink>
    </w:p>
    <w:p w14:paraId="43016B0A" w14:textId="3DEBDFF4"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65" w:history="1">
        <w:r w:rsidR="00B70466" w:rsidRPr="004D3731">
          <w:rPr>
            <w:rStyle w:val="Hyperlink"/>
            <w:noProof/>
          </w:rPr>
          <w:t>Table 154: Planned Observation (V2) Constraints Overview</w:t>
        </w:r>
        <w:r w:rsidR="00B70466">
          <w:rPr>
            <w:noProof/>
            <w:webHidden/>
          </w:rPr>
          <w:tab/>
        </w:r>
        <w:r w:rsidR="00B70466">
          <w:rPr>
            <w:noProof/>
            <w:webHidden/>
          </w:rPr>
          <w:fldChar w:fldCharType="begin"/>
        </w:r>
        <w:r w:rsidR="00B70466">
          <w:rPr>
            <w:noProof/>
            <w:webHidden/>
          </w:rPr>
          <w:instrText xml:space="preserve"> PAGEREF _Toc118244565 \h </w:instrText>
        </w:r>
        <w:r w:rsidR="00B70466">
          <w:rPr>
            <w:noProof/>
            <w:webHidden/>
          </w:rPr>
        </w:r>
        <w:r w:rsidR="00B70466">
          <w:rPr>
            <w:noProof/>
            <w:webHidden/>
          </w:rPr>
          <w:fldChar w:fldCharType="separate"/>
        </w:r>
        <w:r w:rsidR="00A21BC2">
          <w:rPr>
            <w:noProof/>
            <w:webHidden/>
          </w:rPr>
          <w:t>345</w:t>
        </w:r>
        <w:r w:rsidR="00B70466">
          <w:rPr>
            <w:noProof/>
            <w:webHidden/>
          </w:rPr>
          <w:fldChar w:fldCharType="end"/>
        </w:r>
      </w:hyperlink>
    </w:p>
    <w:p w14:paraId="2874401E" w14:textId="713CE08A"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66" w:history="1">
        <w:r w:rsidR="00B70466" w:rsidRPr="004D3731">
          <w:rPr>
            <w:rStyle w:val="Hyperlink"/>
            <w:noProof/>
          </w:rPr>
          <w:t>Table 155: Assessment Order (V3) Contexts</w:t>
        </w:r>
        <w:r w:rsidR="00B70466">
          <w:rPr>
            <w:noProof/>
            <w:webHidden/>
          </w:rPr>
          <w:tab/>
        </w:r>
        <w:r w:rsidR="00B70466">
          <w:rPr>
            <w:noProof/>
            <w:webHidden/>
          </w:rPr>
          <w:fldChar w:fldCharType="begin"/>
        </w:r>
        <w:r w:rsidR="00B70466">
          <w:rPr>
            <w:noProof/>
            <w:webHidden/>
          </w:rPr>
          <w:instrText xml:space="preserve"> PAGEREF _Toc118244566 \h </w:instrText>
        </w:r>
        <w:r w:rsidR="00B70466">
          <w:rPr>
            <w:noProof/>
            <w:webHidden/>
          </w:rPr>
        </w:r>
        <w:r w:rsidR="00B70466">
          <w:rPr>
            <w:noProof/>
            <w:webHidden/>
          </w:rPr>
          <w:fldChar w:fldCharType="separate"/>
        </w:r>
        <w:r w:rsidR="00A21BC2">
          <w:rPr>
            <w:noProof/>
            <w:webHidden/>
          </w:rPr>
          <w:t>349</w:t>
        </w:r>
        <w:r w:rsidR="00B70466">
          <w:rPr>
            <w:noProof/>
            <w:webHidden/>
          </w:rPr>
          <w:fldChar w:fldCharType="end"/>
        </w:r>
      </w:hyperlink>
    </w:p>
    <w:p w14:paraId="0ECC89E8" w14:textId="6DAC89B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67" w:history="1">
        <w:r w:rsidR="00B70466" w:rsidRPr="004D3731">
          <w:rPr>
            <w:rStyle w:val="Hyperlink"/>
            <w:noProof/>
          </w:rPr>
          <w:t>Table 156: Assessment Order (V3) Constraints Overview</w:t>
        </w:r>
        <w:r w:rsidR="00B70466">
          <w:rPr>
            <w:noProof/>
            <w:webHidden/>
          </w:rPr>
          <w:tab/>
        </w:r>
        <w:r w:rsidR="00B70466">
          <w:rPr>
            <w:noProof/>
            <w:webHidden/>
          </w:rPr>
          <w:fldChar w:fldCharType="begin"/>
        </w:r>
        <w:r w:rsidR="00B70466">
          <w:rPr>
            <w:noProof/>
            <w:webHidden/>
          </w:rPr>
          <w:instrText xml:space="preserve"> PAGEREF _Toc118244567 \h </w:instrText>
        </w:r>
        <w:r w:rsidR="00B70466">
          <w:rPr>
            <w:noProof/>
            <w:webHidden/>
          </w:rPr>
        </w:r>
        <w:r w:rsidR="00B70466">
          <w:rPr>
            <w:noProof/>
            <w:webHidden/>
          </w:rPr>
          <w:fldChar w:fldCharType="separate"/>
        </w:r>
        <w:r w:rsidR="00A21BC2">
          <w:rPr>
            <w:noProof/>
            <w:webHidden/>
          </w:rPr>
          <w:t>350</w:t>
        </w:r>
        <w:r w:rsidR="00B70466">
          <w:rPr>
            <w:noProof/>
            <w:webHidden/>
          </w:rPr>
          <w:fldChar w:fldCharType="end"/>
        </w:r>
      </w:hyperlink>
    </w:p>
    <w:p w14:paraId="57D335F0" w14:textId="26A4472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68" w:history="1">
        <w:r w:rsidR="00B70466" w:rsidRPr="004D3731">
          <w:rPr>
            <w:rStyle w:val="Hyperlink"/>
            <w:noProof/>
          </w:rPr>
          <w:t>Table 157: Assessment Recommended (V4) Contexts</w:t>
        </w:r>
        <w:r w:rsidR="00B70466">
          <w:rPr>
            <w:noProof/>
            <w:webHidden/>
          </w:rPr>
          <w:tab/>
        </w:r>
        <w:r w:rsidR="00B70466">
          <w:rPr>
            <w:noProof/>
            <w:webHidden/>
          </w:rPr>
          <w:fldChar w:fldCharType="begin"/>
        </w:r>
        <w:r w:rsidR="00B70466">
          <w:rPr>
            <w:noProof/>
            <w:webHidden/>
          </w:rPr>
          <w:instrText xml:space="preserve"> PAGEREF _Toc118244568 \h </w:instrText>
        </w:r>
        <w:r w:rsidR="00B70466">
          <w:rPr>
            <w:noProof/>
            <w:webHidden/>
          </w:rPr>
        </w:r>
        <w:r w:rsidR="00B70466">
          <w:rPr>
            <w:noProof/>
            <w:webHidden/>
          </w:rPr>
          <w:fldChar w:fldCharType="separate"/>
        </w:r>
        <w:r w:rsidR="00A21BC2">
          <w:rPr>
            <w:noProof/>
            <w:webHidden/>
          </w:rPr>
          <w:t>354</w:t>
        </w:r>
        <w:r w:rsidR="00B70466">
          <w:rPr>
            <w:noProof/>
            <w:webHidden/>
          </w:rPr>
          <w:fldChar w:fldCharType="end"/>
        </w:r>
      </w:hyperlink>
    </w:p>
    <w:p w14:paraId="5CC91BEA" w14:textId="5419F450"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69" w:history="1">
        <w:r w:rsidR="00B70466" w:rsidRPr="004D3731">
          <w:rPr>
            <w:rStyle w:val="Hyperlink"/>
            <w:noProof/>
          </w:rPr>
          <w:t>Table 158: Assessment Recommended (V4) Constraints Overview</w:t>
        </w:r>
        <w:r w:rsidR="00B70466">
          <w:rPr>
            <w:noProof/>
            <w:webHidden/>
          </w:rPr>
          <w:tab/>
        </w:r>
        <w:r w:rsidR="00B70466">
          <w:rPr>
            <w:noProof/>
            <w:webHidden/>
          </w:rPr>
          <w:fldChar w:fldCharType="begin"/>
        </w:r>
        <w:r w:rsidR="00B70466">
          <w:rPr>
            <w:noProof/>
            <w:webHidden/>
          </w:rPr>
          <w:instrText xml:space="preserve"> PAGEREF _Toc118244569 \h </w:instrText>
        </w:r>
        <w:r w:rsidR="00B70466">
          <w:rPr>
            <w:noProof/>
            <w:webHidden/>
          </w:rPr>
        </w:r>
        <w:r w:rsidR="00B70466">
          <w:rPr>
            <w:noProof/>
            <w:webHidden/>
          </w:rPr>
          <w:fldChar w:fldCharType="separate"/>
        </w:r>
        <w:r w:rsidR="00A21BC2">
          <w:rPr>
            <w:noProof/>
            <w:webHidden/>
          </w:rPr>
          <w:t>354</w:t>
        </w:r>
        <w:r w:rsidR="00B70466">
          <w:rPr>
            <w:noProof/>
            <w:webHidden/>
          </w:rPr>
          <w:fldChar w:fldCharType="end"/>
        </w:r>
      </w:hyperlink>
    </w:p>
    <w:p w14:paraId="2A40D725" w14:textId="63B0FCBB"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70" w:history="1">
        <w:r w:rsidR="00B70466" w:rsidRPr="004D3731">
          <w:rPr>
            <w:rStyle w:val="Hyperlink"/>
            <w:noProof/>
          </w:rPr>
          <w:t>Table 159: Diagnostic Study Order (V6) Contexts</w:t>
        </w:r>
        <w:r w:rsidR="00B70466">
          <w:rPr>
            <w:noProof/>
            <w:webHidden/>
          </w:rPr>
          <w:tab/>
        </w:r>
        <w:r w:rsidR="00B70466">
          <w:rPr>
            <w:noProof/>
            <w:webHidden/>
          </w:rPr>
          <w:fldChar w:fldCharType="begin"/>
        </w:r>
        <w:r w:rsidR="00B70466">
          <w:rPr>
            <w:noProof/>
            <w:webHidden/>
          </w:rPr>
          <w:instrText xml:space="preserve"> PAGEREF _Toc118244570 \h </w:instrText>
        </w:r>
        <w:r w:rsidR="00B70466">
          <w:rPr>
            <w:noProof/>
            <w:webHidden/>
          </w:rPr>
        </w:r>
        <w:r w:rsidR="00B70466">
          <w:rPr>
            <w:noProof/>
            <w:webHidden/>
          </w:rPr>
          <w:fldChar w:fldCharType="separate"/>
        </w:r>
        <w:r w:rsidR="00A21BC2">
          <w:rPr>
            <w:noProof/>
            <w:webHidden/>
          </w:rPr>
          <w:t>358</w:t>
        </w:r>
        <w:r w:rsidR="00B70466">
          <w:rPr>
            <w:noProof/>
            <w:webHidden/>
          </w:rPr>
          <w:fldChar w:fldCharType="end"/>
        </w:r>
      </w:hyperlink>
    </w:p>
    <w:p w14:paraId="148A78F1" w14:textId="00447AE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71" w:history="1">
        <w:r w:rsidR="00B70466" w:rsidRPr="004D3731">
          <w:rPr>
            <w:rStyle w:val="Hyperlink"/>
            <w:noProof/>
          </w:rPr>
          <w:t>Table 160: Diagnostic Study Order (V6) Constraints Overview</w:t>
        </w:r>
        <w:r w:rsidR="00B70466">
          <w:rPr>
            <w:noProof/>
            <w:webHidden/>
          </w:rPr>
          <w:tab/>
        </w:r>
        <w:r w:rsidR="00B70466">
          <w:rPr>
            <w:noProof/>
            <w:webHidden/>
          </w:rPr>
          <w:fldChar w:fldCharType="begin"/>
        </w:r>
        <w:r w:rsidR="00B70466">
          <w:rPr>
            <w:noProof/>
            <w:webHidden/>
          </w:rPr>
          <w:instrText xml:space="preserve"> PAGEREF _Toc118244571 \h </w:instrText>
        </w:r>
        <w:r w:rsidR="00B70466">
          <w:rPr>
            <w:noProof/>
            <w:webHidden/>
          </w:rPr>
        </w:r>
        <w:r w:rsidR="00B70466">
          <w:rPr>
            <w:noProof/>
            <w:webHidden/>
          </w:rPr>
          <w:fldChar w:fldCharType="separate"/>
        </w:r>
        <w:r w:rsidR="00A21BC2">
          <w:rPr>
            <w:noProof/>
            <w:webHidden/>
          </w:rPr>
          <w:t>358</w:t>
        </w:r>
        <w:r w:rsidR="00B70466">
          <w:rPr>
            <w:noProof/>
            <w:webHidden/>
          </w:rPr>
          <w:fldChar w:fldCharType="end"/>
        </w:r>
      </w:hyperlink>
    </w:p>
    <w:p w14:paraId="1F4E6881" w14:textId="5240D9A1"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72" w:history="1">
        <w:r w:rsidR="00B70466" w:rsidRPr="004D3731">
          <w:rPr>
            <w:rStyle w:val="Hyperlink"/>
            <w:noProof/>
          </w:rPr>
          <w:t>Table 161: Diagnostic Study Recommended (V6) Contexts</w:t>
        </w:r>
        <w:r w:rsidR="00B70466">
          <w:rPr>
            <w:noProof/>
            <w:webHidden/>
          </w:rPr>
          <w:tab/>
        </w:r>
        <w:r w:rsidR="00B70466">
          <w:rPr>
            <w:noProof/>
            <w:webHidden/>
          </w:rPr>
          <w:fldChar w:fldCharType="begin"/>
        </w:r>
        <w:r w:rsidR="00B70466">
          <w:rPr>
            <w:noProof/>
            <w:webHidden/>
          </w:rPr>
          <w:instrText xml:space="preserve"> PAGEREF _Toc118244572 \h </w:instrText>
        </w:r>
        <w:r w:rsidR="00B70466">
          <w:rPr>
            <w:noProof/>
            <w:webHidden/>
          </w:rPr>
        </w:r>
        <w:r w:rsidR="00B70466">
          <w:rPr>
            <w:noProof/>
            <w:webHidden/>
          </w:rPr>
          <w:fldChar w:fldCharType="separate"/>
        </w:r>
        <w:r w:rsidR="00A21BC2">
          <w:rPr>
            <w:noProof/>
            <w:webHidden/>
          </w:rPr>
          <w:t>362</w:t>
        </w:r>
        <w:r w:rsidR="00B70466">
          <w:rPr>
            <w:noProof/>
            <w:webHidden/>
          </w:rPr>
          <w:fldChar w:fldCharType="end"/>
        </w:r>
      </w:hyperlink>
    </w:p>
    <w:p w14:paraId="1E0BE41F" w14:textId="537B3BE4"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73" w:history="1">
        <w:r w:rsidR="00B70466" w:rsidRPr="004D3731">
          <w:rPr>
            <w:rStyle w:val="Hyperlink"/>
            <w:noProof/>
          </w:rPr>
          <w:t>Table 162: Diagnostic Study Recommended (V6) Constraints Overview</w:t>
        </w:r>
        <w:r w:rsidR="00B70466">
          <w:rPr>
            <w:noProof/>
            <w:webHidden/>
          </w:rPr>
          <w:tab/>
        </w:r>
        <w:r w:rsidR="00B70466">
          <w:rPr>
            <w:noProof/>
            <w:webHidden/>
          </w:rPr>
          <w:fldChar w:fldCharType="begin"/>
        </w:r>
        <w:r w:rsidR="00B70466">
          <w:rPr>
            <w:noProof/>
            <w:webHidden/>
          </w:rPr>
          <w:instrText xml:space="preserve"> PAGEREF _Toc118244573 \h </w:instrText>
        </w:r>
        <w:r w:rsidR="00B70466">
          <w:rPr>
            <w:noProof/>
            <w:webHidden/>
          </w:rPr>
        </w:r>
        <w:r w:rsidR="00B70466">
          <w:rPr>
            <w:noProof/>
            <w:webHidden/>
          </w:rPr>
          <w:fldChar w:fldCharType="separate"/>
        </w:r>
        <w:r w:rsidR="00A21BC2">
          <w:rPr>
            <w:noProof/>
            <w:webHidden/>
          </w:rPr>
          <w:t>363</w:t>
        </w:r>
        <w:r w:rsidR="00B70466">
          <w:rPr>
            <w:noProof/>
            <w:webHidden/>
          </w:rPr>
          <w:fldChar w:fldCharType="end"/>
        </w:r>
      </w:hyperlink>
    </w:p>
    <w:p w14:paraId="493B4923" w14:textId="0117B950"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74" w:history="1">
        <w:r w:rsidR="00B70466" w:rsidRPr="004D3731">
          <w:rPr>
            <w:rStyle w:val="Hyperlink"/>
            <w:noProof/>
          </w:rPr>
          <w:t>Table 163: Laboratory Test Order (V6) Contexts</w:t>
        </w:r>
        <w:r w:rsidR="00B70466">
          <w:rPr>
            <w:noProof/>
            <w:webHidden/>
          </w:rPr>
          <w:tab/>
        </w:r>
        <w:r w:rsidR="00B70466">
          <w:rPr>
            <w:noProof/>
            <w:webHidden/>
          </w:rPr>
          <w:fldChar w:fldCharType="begin"/>
        </w:r>
        <w:r w:rsidR="00B70466">
          <w:rPr>
            <w:noProof/>
            <w:webHidden/>
          </w:rPr>
          <w:instrText xml:space="preserve"> PAGEREF _Toc118244574 \h </w:instrText>
        </w:r>
        <w:r w:rsidR="00B70466">
          <w:rPr>
            <w:noProof/>
            <w:webHidden/>
          </w:rPr>
        </w:r>
        <w:r w:rsidR="00B70466">
          <w:rPr>
            <w:noProof/>
            <w:webHidden/>
          </w:rPr>
          <w:fldChar w:fldCharType="separate"/>
        </w:r>
        <w:r w:rsidR="00A21BC2">
          <w:rPr>
            <w:noProof/>
            <w:webHidden/>
          </w:rPr>
          <w:t>367</w:t>
        </w:r>
        <w:r w:rsidR="00B70466">
          <w:rPr>
            <w:noProof/>
            <w:webHidden/>
          </w:rPr>
          <w:fldChar w:fldCharType="end"/>
        </w:r>
      </w:hyperlink>
    </w:p>
    <w:p w14:paraId="02718F52" w14:textId="05D5D522"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75" w:history="1">
        <w:r w:rsidR="00B70466" w:rsidRPr="004D3731">
          <w:rPr>
            <w:rStyle w:val="Hyperlink"/>
            <w:noProof/>
          </w:rPr>
          <w:t>Table 164: Laboratory Test Order (V6) Constraints Overview</w:t>
        </w:r>
        <w:r w:rsidR="00B70466">
          <w:rPr>
            <w:noProof/>
            <w:webHidden/>
          </w:rPr>
          <w:tab/>
        </w:r>
        <w:r w:rsidR="00B70466">
          <w:rPr>
            <w:noProof/>
            <w:webHidden/>
          </w:rPr>
          <w:fldChar w:fldCharType="begin"/>
        </w:r>
        <w:r w:rsidR="00B70466">
          <w:rPr>
            <w:noProof/>
            <w:webHidden/>
          </w:rPr>
          <w:instrText xml:space="preserve"> PAGEREF _Toc118244575 \h </w:instrText>
        </w:r>
        <w:r w:rsidR="00B70466">
          <w:rPr>
            <w:noProof/>
            <w:webHidden/>
          </w:rPr>
        </w:r>
        <w:r w:rsidR="00B70466">
          <w:rPr>
            <w:noProof/>
            <w:webHidden/>
          </w:rPr>
          <w:fldChar w:fldCharType="separate"/>
        </w:r>
        <w:r w:rsidR="00A21BC2">
          <w:rPr>
            <w:noProof/>
            <w:webHidden/>
          </w:rPr>
          <w:t>367</w:t>
        </w:r>
        <w:r w:rsidR="00B70466">
          <w:rPr>
            <w:noProof/>
            <w:webHidden/>
          </w:rPr>
          <w:fldChar w:fldCharType="end"/>
        </w:r>
      </w:hyperlink>
    </w:p>
    <w:p w14:paraId="5993FAD4" w14:textId="74A3A0D7"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76" w:history="1">
        <w:r w:rsidR="00B70466" w:rsidRPr="004D3731">
          <w:rPr>
            <w:rStyle w:val="Hyperlink"/>
            <w:noProof/>
          </w:rPr>
          <w:t>Table 165: Laboratory Test Recommended (V6) Contexts</w:t>
        </w:r>
        <w:r w:rsidR="00B70466">
          <w:rPr>
            <w:noProof/>
            <w:webHidden/>
          </w:rPr>
          <w:tab/>
        </w:r>
        <w:r w:rsidR="00B70466">
          <w:rPr>
            <w:noProof/>
            <w:webHidden/>
          </w:rPr>
          <w:fldChar w:fldCharType="begin"/>
        </w:r>
        <w:r w:rsidR="00B70466">
          <w:rPr>
            <w:noProof/>
            <w:webHidden/>
          </w:rPr>
          <w:instrText xml:space="preserve"> PAGEREF _Toc118244576 \h </w:instrText>
        </w:r>
        <w:r w:rsidR="00B70466">
          <w:rPr>
            <w:noProof/>
            <w:webHidden/>
          </w:rPr>
        </w:r>
        <w:r w:rsidR="00B70466">
          <w:rPr>
            <w:noProof/>
            <w:webHidden/>
          </w:rPr>
          <w:fldChar w:fldCharType="separate"/>
        </w:r>
        <w:r w:rsidR="00A21BC2">
          <w:rPr>
            <w:noProof/>
            <w:webHidden/>
          </w:rPr>
          <w:t>371</w:t>
        </w:r>
        <w:r w:rsidR="00B70466">
          <w:rPr>
            <w:noProof/>
            <w:webHidden/>
          </w:rPr>
          <w:fldChar w:fldCharType="end"/>
        </w:r>
      </w:hyperlink>
    </w:p>
    <w:p w14:paraId="1D0A8025" w14:textId="72D61BCA"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77" w:history="1">
        <w:r w:rsidR="00B70466" w:rsidRPr="004D3731">
          <w:rPr>
            <w:rStyle w:val="Hyperlink"/>
            <w:noProof/>
          </w:rPr>
          <w:t>Table 166: Laboratory Test Recommended (V6) Constraints Overview</w:t>
        </w:r>
        <w:r w:rsidR="00B70466">
          <w:rPr>
            <w:noProof/>
            <w:webHidden/>
          </w:rPr>
          <w:tab/>
        </w:r>
        <w:r w:rsidR="00B70466">
          <w:rPr>
            <w:noProof/>
            <w:webHidden/>
          </w:rPr>
          <w:fldChar w:fldCharType="begin"/>
        </w:r>
        <w:r w:rsidR="00B70466">
          <w:rPr>
            <w:noProof/>
            <w:webHidden/>
          </w:rPr>
          <w:instrText xml:space="preserve"> PAGEREF _Toc118244577 \h </w:instrText>
        </w:r>
        <w:r w:rsidR="00B70466">
          <w:rPr>
            <w:noProof/>
            <w:webHidden/>
          </w:rPr>
        </w:r>
        <w:r w:rsidR="00B70466">
          <w:rPr>
            <w:noProof/>
            <w:webHidden/>
          </w:rPr>
          <w:fldChar w:fldCharType="separate"/>
        </w:r>
        <w:r w:rsidR="00A21BC2">
          <w:rPr>
            <w:noProof/>
            <w:webHidden/>
          </w:rPr>
          <w:t>371</w:t>
        </w:r>
        <w:r w:rsidR="00B70466">
          <w:rPr>
            <w:noProof/>
            <w:webHidden/>
          </w:rPr>
          <w:fldChar w:fldCharType="end"/>
        </w:r>
      </w:hyperlink>
    </w:p>
    <w:p w14:paraId="36E2CFDA" w14:textId="43215E7C"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78" w:history="1">
        <w:r w:rsidR="00B70466" w:rsidRPr="004D3731">
          <w:rPr>
            <w:rStyle w:val="Hyperlink"/>
            <w:noProof/>
          </w:rPr>
          <w:t>Table 167: Physical Exam Order (V6) Contexts</w:t>
        </w:r>
        <w:r w:rsidR="00B70466">
          <w:rPr>
            <w:noProof/>
            <w:webHidden/>
          </w:rPr>
          <w:tab/>
        </w:r>
        <w:r w:rsidR="00B70466">
          <w:rPr>
            <w:noProof/>
            <w:webHidden/>
          </w:rPr>
          <w:fldChar w:fldCharType="begin"/>
        </w:r>
        <w:r w:rsidR="00B70466">
          <w:rPr>
            <w:noProof/>
            <w:webHidden/>
          </w:rPr>
          <w:instrText xml:space="preserve"> PAGEREF _Toc118244578 \h </w:instrText>
        </w:r>
        <w:r w:rsidR="00B70466">
          <w:rPr>
            <w:noProof/>
            <w:webHidden/>
          </w:rPr>
        </w:r>
        <w:r w:rsidR="00B70466">
          <w:rPr>
            <w:noProof/>
            <w:webHidden/>
          </w:rPr>
          <w:fldChar w:fldCharType="separate"/>
        </w:r>
        <w:r w:rsidR="00A21BC2">
          <w:rPr>
            <w:noProof/>
            <w:webHidden/>
          </w:rPr>
          <w:t>375</w:t>
        </w:r>
        <w:r w:rsidR="00B70466">
          <w:rPr>
            <w:noProof/>
            <w:webHidden/>
          </w:rPr>
          <w:fldChar w:fldCharType="end"/>
        </w:r>
      </w:hyperlink>
    </w:p>
    <w:p w14:paraId="364CB1D1" w14:textId="17CECDE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79" w:history="1">
        <w:r w:rsidR="00B70466" w:rsidRPr="004D3731">
          <w:rPr>
            <w:rStyle w:val="Hyperlink"/>
            <w:noProof/>
          </w:rPr>
          <w:t>Table 168: Physical Exam Order (V6) Constraints Overview</w:t>
        </w:r>
        <w:r w:rsidR="00B70466">
          <w:rPr>
            <w:noProof/>
            <w:webHidden/>
          </w:rPr>
          <w:tab/>
        </w:r>
        <w:r w:rsidR="00B70466">
          <w:rPr>
            <w:noProof/>
            <w:webHidden/>
          </w:rPr>
          <w:fldChar w:fldCharType="begin"/>
        </w:r>
        <w:r w:rsidR="00B70466">
          <w:rPr>
            <w:noProof/>
            <w:webHidden/>
          </w:rPr>
          <w:instrText xml:space="preserve"> PAGEREF _Toc118244579 \h </w:instrText>
        </w:r>
        <w:r w:rsidR="00B70466">
          <w:rPr>
            <w:noProof/>
            <w:webHidden/>
          </w:rPr>
        </w:r>
        <w:r w:rsidR="00B70466">
          <w:rPr>
            <w:noProof/>
            <w:webHidden/>
          </w:rPr>
          <w:fldChar w:fldCharType="separate"/>
        </w:r>
        <w:r w:rsidR="00A21BC2">
          <w:rPr>
            <w:noProof/>
            <w:webHidden/>
          </w:rPr>
          <w:t>376</w:t>
        </w:r>
        <w:r w:rsidR="00B70466">
          <w:rPr>
            <w:noProof/>
            <w:webHidden/>
          </w:rPr>
          <w:fldChar w:fldCharType="end"/>
        </w:r>
      </w:hyperlink>
    </w:p>
    <w:p w14:paraId="374E6DAD" w14:textId="77FB6CE1"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80" w:history="1">
        <w:r w:rsidR="00B70466" w:rsidRPr="004D3731">
          <w:rPr>
            <w:rStyle w:val="Hyperlink"/>
            <w:noProof/>
          </w:rPr>
          <w:t>Table 169: Physical Exam Recommended (V6) Contexts</w:t>
        </w:r>
        <w:r w:rsidR="00B70466">
          <w:rPr>
            <w:noProof/>
            <w:webHidden/>
          </w:rPr>
          <w:tab/>
        </w:r>
        <w:r w:rsidR="00B70466">
          <w:rPr>
            <w:noProof/>
            <w:webHidden/>
          </w:rPr>
          <w:fldChar w:fldCharType="begin"/>
        </w:r>
        <w:r w:rsidR="00B70466">
          <w:rPr>
            <w:noProof/>
            <w:webHidden/>
          </w:rPr>
          <w:instrText xml:space="preserve"> PAGEREF _Toc118244580 \h </w:instrText>
        </w:r>
        <w:r w:rsidR="00B70466">
          <w:rPr>
            <w:noProof/>
            <w:webHidden/>
          </w:rPr>
        </w:r>
        <w:r w:rsidR="00B70466">
          <w:rPr>
            <w:noProof/>
            <w:webHidden/>
          </w:rPr>
          <w:fldChar w:fldCharType="separate"/>
        </w:r>
        <w:r w:rsidR="00A21BC2">
          <w:rPr>
            <w:noProof/>
            <w:webHidden/>
          </w:rPr>
          <w:t>380</w:t>
        </w:r>
        <w:r w:rsidR="00B70466">
          <w:rPr>
            <w:noProof/>
            <w:webHidden/>
          </w:rPr>
          <w:fldChar w:fldCharType="end"/>
        </w:r>
      </w:hyperlink>
    </w:p>
    <w:p w14:paraId="56D25C04" w14:textId="4EFED2C0"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81" w:history="1">
        <w:r w:rsidR="00B70466" w:rsidRPr="004D3731">
          <w:rPr>
            <w:rStyle w:val="Hyperlink"/>
            <w:noProof/>
          </w:rPr>
          <w:t>Table 170: Physical Exam Recommended (V6) Constraints Overview</w:t>
        </w:r>
        <w:r w:rsidR="00B70466">
          <w:rPr>
            <w:noProof/>
            <w:webHidden/>
          </w:rPr>
          <w:tab/>
        </w:r>
        <w:r w:rsidR="00B70466">
          <w:rPr>
            <w:noProof/>
            <w:webHidden/>
          </w:rPr>
          <w:fldChar w:fldCharType="begin"/>
        </w:r>
        <w:r w:rsidR="00B70466">
          <w:rPr>
            <w:noProof/>
            <w:webHidden/>
          </w:rPr>
          <w:instrText xml:space="preserve"> PAGEREF _Toc118244581 \h </w:instrText>
        </w:r>
        <w:r w:rsidR="00B70466">
          <w:rPr>
            <w:noProof/>
            <w:webHidden/>
          </w:rPr>
        </w:r>
        <w:r w:rsidR="00B70466">
          <w:rPr>
            <w:noProof/>
            <w:webHidden/>
          </w:rPr>
          <w:fldChar w:fldCharType="separate"/>
        </w:r>
        <w:r w:rsidR="00A21BC2">
          <w:rPr>
            <w:noProof/>
            <w:webHidden/>
          </w:rPr>
          <w:t>380</w:t>
        </w:r>
        <w:r w:rsidR="00B70466">
          <w:rPr>
            <w:noProof/>
            <w:webHidden/>
          </w:rPr>
          <w:fldChar w:fldCharType="end"/>
        </w:r>
      </w:hyperlink>
    </w:p>
    <w:p w14:paraId="5F20DAF2" w14:textId="7AD6C49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82" w:history="1">
        <w:r w:rsidR="00B70466" w:rsidRPr="004D3731">
          <w:rPr>
            <w:rStyle w:val="Hyperlink"/>
            <w:noProof/>
          </w:rPr>
          <w:t>Table 171: Planned Procedure (V2) Contexts</w:t>
        </w:r>
        <w:r w:rsidR="00B70466">
          <w:rPr>
            <w:noProof/>
            <w:webHidden/>
          </w:rPr>
          <w:tab/>
        </w:r>
        <w:r w:rsidR="00B70466">
          <w:rPr>
            <w:noProof/>
            <w:webHidden/>
          </w:rPr>
          <w:fldChar w:fldCharType="begin"/>
        </w:r>
        <w:r w:rsidR="00B70466">
          <w:rPr>
            <w:noProof/>
            <w:webHidden/>
          </w:rPr>
          <w:instrText xml:space="preserve"> PAGEREF _Toc118244582 \h </w:instrText>
        </w:r>
        <w:r w:rsidR="00B70466">
          <w:rPr>
            <w:noProof/>
            <w:webHidden/>
          </w:rPr>
        </w:r>
        <w:r w:rsidR="00B70466">
          <w:rPr>
            <w:noProof/>
            <w:webHidden/>
          </w:rPr>
          <w:fldChar w:fldCharType="separate"/>
        </w:r>
        <w:r w:rsidR="00A21BC2">
          <w:rPr>
            <w:noProof/>
            <w:webHidden/>
          </w:rPr>
          <w:t>384</w:t>
        </w:r>
        <w:r w:rsidR="00B70466">
          <w:rPr>
            <w:noProof/>
            <w:webHidden/>
          </w:rPr>
          <w:fldChar w:fldCharType="end"/>
        </w:r>
      </w:hyperlink>
    </w:p>
    <w:p w14:paraId="0A7C596C" w14:textId="778C1F11"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83" w:history="1">
        <w:r w:rsidR="00B70466" w:rsidRPr="004D3731">
          <w:rPr>
            <w:rStyle w:val="Hyperlink"/>
            <w:noProof/>
          </w:rPr>
          <w:t>Table 172: Planned Procedure (V2) Constraints Overview</w:t>
        </w:r>
        <w:r w:rsidR="00B70466">
          <w:rPr>
            <w:noProof/>
            <w:webHidden/>
          </w:rPr>
          <w:tab/>
        </w:r>
        <w:r w:rsidR="00B70466">
          <w:rPr>
            <w:noProof/>
            <w:webHidden/>
          </w:rPr>
          <w:fldChar w:fldCharType="begin"/>
        </w:r>
        <w:r w:rsidR="00B70466">
          <w:rPr>
            <w:noProof/>
            <w:webHidden/>
          </w:rPr>
          <w:instrText xml:space="preserve"> PAGEREF _Toc118244583 \h </w:instrText>
        </w:r>
        <w:r w:rsidR="00B70466">
          <w:rPr>
            <w:noProof/>
            <w:webHidden/>
          </w:rPr>
        </w:r>
        <w:r w:rsidR="00B70466">
          <w:rPr>
            <w:noProof/>
            <w:webHidden/>
          </w:rPr>
          <w:fldChar w:fldCharType="separate"/>
        </w:r>
        <w:r w:rsidR="00A21BC2">
          <w:rPr>
            <w:noProof/>
            <w:webHidden/>
          </w:rPr>
          <w:t>385</w:t>
        </w:r>
        <w:r w:rsidR="00B70466">
          <w:rPr>
            <w:noProof/>
            <w:webHidden/>
          </w:rPr>
          <w:fldChar w:fldCharType="end"/>
        </w:r>
      </w:hyperlink>
    </w:p>
    <w:p w14:paraId="5F7F401A" w14:textId="2EE3B46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84" w:history="1">
        <w:r w:rsidR="00B70466" w:rsidRPr="004D3731">
          <w:rPr>
            <w:rStyle w:val="Hyperlink"/>
            <w:noProof/>
          </w:rPr>
          <w:t>Table 173: Procedure Order (V7) Contexts</w:t>
        </w:r>
        <w:r w:rsidR="00B70466">
          <w:rPr>
            <w:noProof/>
            <w:webHidden/>
          </w:rPr>
          <w:tab/>
        </w:r>
        <w:r w:rsidR="00B70466">
          <w:rPr>
            <w:noProof/>
            <w:webHidden/>
          </w:rPr>
          <w:fldChar w:fldCharType="begin"/>
        </w:r>
        <w:r w:rsidR="00B70466">
          <w:rPr>
            <w:noProof/>
            <w:webHidden/>
          </w:rPr>
          <w:instrText xml:space="preserve"> PAGEREF _Toc118244584 \h </w:instrText>
        </w:r>
        <w:r w:rsidR="00B70466">
          <w:rPr>
            <w:noProof/>
            <w:webHidden/>
          </w:rPr>
        </w:r>
        <w:r w:rsidR="00B70466">
          <w:rPr>
            <w:noProof/>
            <w:webHidden/>
          </w:rPr>
          <w:fldChar w:fldCharType="separate"/>
        </w:r>
        <w:r w:rsidR="00A21BC2">
          <w:rPr>
            <w:noProof/>
            <w:webHidden/>
          </w:rPr>
          <w:t>390</w:t>
        </w:r>
        <w:r w:rsidR="00B70466">
          <w:rPr>
            <w:noProof/>
            <w:webHidden/>
          </w:rPr>
          <w:fldChar w:fldCharType="end"/>
        </w:r>
      </w:hyperlink>
    </w:p>
    <w:p w14:paraId="2FCB044E" w14:textId="57E98A57"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85" w:history="1">
        <w:r w:rsidR="00B70466" w:rsidRPr="004D3731">
          <w:rPr>
            <w:rStyle w:val="Hyperlink"/>
            <w:noProof/>
          </w:rPr>
          <w:t>Table 174: Procedure Order (V7) Constraints Overview</w:t>
        </w:r>
        <w:r w:rsidR="00B70466">
          <w:rPr>
            <w:noProof/>
            <w:webHidden/>
          </w:rPr>
          <w:tab/>
        </w:r>
        <w:r w:rsidR="00B70466">
          <w:rPr>
            <w:noProof/>
            <w:webHidden/>
          </w:rPr>
          <w:fldChar w:fldCharType="begin"/>
        </w:r>
        <w:r w:rsidR="00B70466">
          <w:rPr>
            <w:noProof/>
            <w:webHidden/>
          </w:rPr>
          <w:instrText xml:space="preserve"> PAGEREF _Toc118244585 \h </w:instrText>
        </w:r>
        <w:r w:rsidR="00B70466">
          <w:rPr>
            <w:noProof/>
            <w:webHidden/>
          </w:rPr>
        </w:r>
        <w:r w:rsidR="00B70466">
          <w:rPr>
            <w:noProof/>
            <w:webHidden/>
          </w:rPr>
          <w:fldChar w:fldCharType="separate"/>
        </w:r>
        <w:r w:rsidR="00A21BC2">
          <w:rPr>
            <w:noProof/>
            <w:webHidden/>
          </w:rPr>
          <w:t>390</w:t>
        </w:r>
        <w:r w:rsidR="00B70466">
          <w:rPr>
            <w:noProof/>
            <w:webHidden/>
          </w:rPr>
          <w:fldChar w:fldCharType="end"/>
        </w:r>
      </w:hyperlink>
    </w:p>
    <w:p w14:paraId="1A70FC87" w14:textId="3356EE00"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86" w:history="1">
        <w:r w:rsidR="00B70466" w:rsidRPr="004D3731">
          <w:rPr>
            <w:rStyle w:val="Hyperlink"/>
            <w:noProof/>
          </w:rPr>
          <w:t>Table 175: Procedure Recommended (V7) Contexts</w:t>
        </w:r>
        <w:r w:rsidR="00B70466">
          <w:rPr>
            <w:noProof/>
            <w:webHidden/>
          </w:rPr>
          <w:tab/>
        </w:r>
        <w:r w:rsidR="00B70466">
          <w:rPr>
            <w:noProof/>
            <w:webHidden/>
          </w:rPr>
          <w:fldChar w:fldCharType="begin"/>
        </w:r>
        <w:r w:rsidR="00B70466">
          <w:rPr>
            <w:noProof/>
            <w:webHidden/>
          </w:rPr>
          <w:instrText xml:space="preserve"> PAGEREF _Toc118244586 \h </w:instrText>
        </w:r>
        <w:r w:rsidR="00B70466">
          <w:rPr>
            <w:noProof/>
            <w:webHidden/>
          </w:rPr>
        </w:r>
        <w:r w:rsidR="00B70466">
          <w:rPr>
            <w:noProof/>
            <w:webHidden/>
          </w:rPr>
          <w:fldChar w:fldCharType="separate"/>
        </w:r>
        <w:r w:rsidR="00A21BC2">
          <w:rPr>
            <w:noProof/>
            <w:webHidden/>
          </w:rPr>
          <w:t>394</w:t>
        </w:r>
        <w:r w:rsidR="00B70466">
          <w:rPr>
            <w:noProof/>
            <w:webHidden/>
          </w:rPr>
          <w:fldChar w:fldCharType="end"/>
        </w:r>
      </w:hyperlink>
    </w:p>
    <w:p w14:paraId="7B9498DD" w14:textId="63C5D6A4"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87" w:history="1">
        <w:r w:rsidR="00B70466" w:rsidRPr="004D3731">
          <w:rPr>
            <w:rStyle w:val="Hyperlink"/>
            <w:noProof/>
          </w:rPr>
          <w:t>Table 176: Procedure Recommended (V7) Constraints Overview</w:t>
        </w:r>
        <w:r w:rsidR="00B70466">
          <w:rPr>
            <w:noProof/>
            <w:webHidden/>
          </w:rPr>
          <w:tab/>
        </w:r>
        <w:r w:rsidR="00B70466">
          <w:rPr>
            <w:noProof/>
            <w:webHidden/>
          </w:rPr>
          <w:fldChar w:fldCharType="begin"/>
        </w:r>
        <w:r w:rsidR="00B70466">
          <w:rPr>
            <w:noProof/>
            <w:webHidden/>
          </w:rPr>
          <w:instrText xml:space="preserve"> PAGEREF _Toc118244587 \h </w:instrText>
        </w:r>
        <w:r w:rsidR="00B70466">
          <w:rPr>
            <w:noProof/>
            <w:webHidden/>
          </w:rPr>
        </w:r>
        <w:r w:rsidR="00B70466">
          <w:rPr>
            <w:noProof/>
            <w:webHidden/>
          </w:rPr>
          <w:fldChar w:fldCharType="separate"/>
        </w:r>
        <w:r w:rsidR="00A21BC2">
          <w:rPr>
            <w:noProof/>
            <w:webHidden/>
          </w:rPr>
          <w:t>395</w:t>
        </w:r>
        <w:r w:rsidR="00B70466">
          <w:rPr>
            <w:noProof/>
            <w:webHidden/>
          </w:rPr>
          <w:fldChar w:fldCharType="end"/>
        </w:r>
      </w:hyperlink>
    </w:p>
    <w:p w14:paraId="0EB93D9D" w14:textId="17EE1A40"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88" w:history="1">
        <w:r w:rsidR="00B70466" w:rsidRPr="004D3731">
          <w:rPr>
            <w:rStyle w:val="Hyperlink"/>
            <w:noProof/>
          </w:rPr>
          <w:t>Table 177: Planned Supply (V2) Contexts</w:t>
        </w:r>
        <w:r w:rsidR="00B70466">
          <w:rPr>
            <w:noProof/>
            <w:webHidden/>
          </w:rPr>
          <w:tab/>
        </w:r>
        <w:r w:rsidR="00B70466">
          <w:rPr>
            <w:noProof/>
            <w:webHidden/>
          </w:rPr>
          <w:fldChar w:fldCharType="begin"/>
        </w:r>
        <w:r w:rsidR="00B70466">
          <w:rPr>
            <w:noProof/>
            <w:webHidden/>
          </w:rPr>
          <w:instrText xml:space="preserve"> PAGEREF _Toc118244588 \h </w:instrText>
        </w:r>
        <w:r w:rsidR="00B70466">
          <w:rPr>
            <w:noProof/>
            <w:webHidden/>
          </w:rPr>
        </w:r>
        <w:r w:rsidR="00B70466">
          <w:rPr>
            <w:noProof/>
            <w:webHidden/>
          </w:rPr>
          <w:fldChar w:fldCharType="separate"/>
        </w:r>
        <w:r w:rsidR="00A21BC2">
          <w:rPr>
            <w:noProof/>
            <w:webHidden/>
          </w:rPr>
          <w:t>399</w:t>
        </w:r>
        <w:r w:rsidR="00B70466">
          <w:rPr>
            <w:noProof/>
            <w:webHidden/>
          </w:rPr>
          <w:fldChar w:fldCharType="end"/>
        </w:r>
      </w:hyperlink>
    </w:p>
    <w:p w14:paraId="737D7617" w14:textId="3A567DC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89" w:history="1">
        <w:r w:rsidR="00B70466" w:rsidRPr="004D3731">
          <w:rPr>
            <w:rStyle w:val="Hyperlink"/>
            <w:noProof/>
          </w:rPr>
          <w:t>Table 178: Planned Supply (V2) Constraints Overview</w:t>
        </w:r>
        <w:r w:rsidR="00B70466">
          <w:rPr>
            <w:noProof/>
            <w:webHidden/>
          </w:rPr>
          <w:tab/>
        </w:r>
        <w:r w:rsidR="00B70466">
          <w:rPr>
            <w:noProof/>
            <w:webHidden/>
          </w:rPr>
          <w:fldChar w:fldCharType="begin"/>
        </w:r>
        <w:r w:rsidR="00B70466">
          <w:rPr>
            <w:noProof/>
            <w:webHidden/>
          </w:rPr>
          <w:instrText xml:space="preserve"> PAGEREF _Toc118244589 \h </w:instrText>
        </w:r>
        <w:r w:rsidR="00B70466">
          <w:rPr>
            <w:noProof/>
            <w:webHidden/>
          </w:rPr>
        </w:r>
        <w:r w:rsidR="00B70466">
          <w:rPr>
            <w:noProof/>
            <w:webHidden/>
          </w:rPr>
          <w:fldChar w:fldCharType="separate"/>
        </w:r>
        <w:r w:rsidR="00A21BC2">
          <w:rPr>
            <w:noProof/>
            <w:webHidden/>
          </w:rPr>
          <w:t>399</w:t>
        </w:r>
        <w:r w:rsidR="00B70466">
          <w:rPr>
            <w:noProof/>
            <w:webHidden/>
          </w:rPr>
          <w:fldChar w:fldCharType="end"/>
        </w:r>
      </w:hyperlink>
    </w:p>
    <w:p w14:paraId="2F284A31" w14:textId="1FF3FA6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90" w:history="1">
        <w:r w:rsidR="00B70466" w:rsidRPr="004D3731">
          <w:rPr>
            <w:rStyle w:val="Hyperlink"/>
            <w:noProof/>
          </w:rPr>
          <w:t>Table 179: Device Order (V6) Contexts</w:t>
        </w:r>
        <w:r w:rsidR="00B70466">
          <w:rPr>
            <w:noProof/>
            <w:webHidden/>
          </w:rPr>
          <w:tab/>
        </w:r>
        <w:r w:rsidR="00B70466">
          <w:rPr>
            <w:noProof/>
            <w:webHidden/>
          </w:rPr>
          <w:fldChar w:fldCharType="begin"/>
        </w:r>
        <w:r w:rsidR="00B70466">
          <w:rPr>
            <w:noProof/>
            <w:webHidden/>
          </w:rPr>
          <w:instrText xml:space="preserve"> PAGEREF _Toc118244590 \h </w:instrText>
        </w:r>
        <w:r w:rsidR="00B70466">
          <w:rPr>
            <w:noProof/>
            <w:webHidden/>
          </w:rPr>
        </w:r>
        <w:r w:rsidR="00B70466">
          <w:rPr>
            <w:noProof/>
            <w:webHidden/>
          </w:rPr>
          <w:fldChar w:fldCharType="separate"/>
        </w:r>
        <w:r w:rsidR="00A21BC2">
          <w:rPr>
            <w:noProof/>
            <w:webHidden/>
          </w:rPr>
          <w:t>405</w:t>
        </w:r>
        <w:r w:rsidR="00B70466">
          <w:rPr>
            <w:noProof/>
            <w:webHidden/>
          </w:rPr>
          <w:fldChar w:fldCharType="end"/>
        </w:r>
      </w:hyperlink>
    </w:p>
    <w:p w14:paraId="37B2FAC4" w14:textId="00133994"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91" w:history="1">
        <w:r w:rsidR="00B70466" w:rsidRPr="004D3731">
          <w:rPr>
            <w:rStyle w:val="Hyperlink"/>
            <w:noProof/>
          </w:rPr>
          <w:t>Table 180: Device Order (V6) Constraints Overview</w:t>
        </w:r>
        <w:r w:rsidR="00B70466">
          <w:rPr>
            <w:noProof/>
            <w:webHidden/>
          </w:rPr>
          <w:tab/>
        </w:r>
        <w:r w:rsidR="00B70466">
          <w:rPr>
            <w:noProof/>
            <w:webHidden/>
          </w:rPr>
          <w:fldChar w:fldCharType="begin"/>
        </w:r>
        <w:r w:rsidR="00B70466">
          <w:rPr>
            <w:noProof/>
            <w:webHidden/>
          </w:rPr>
          <w:instrText xml:space="preserve"> PAGEREF _Toc118244591 \h </w:instrText>
        </w:r>
        <w:r w:rsidR="00B70466">
          <w:rPr>
            <w:noProof/>
            <w:webHidden/>
          </w:rPr>
        </w:r>
        <w:r w:rsidR="00B70466">
          <w:rPr>
            <w:noProof/>
            <w:webHidden/>
          </w:rPr>
          <w:fldChar w:fldCharType="separate"/>
        </w:r>
        <w:r w:rsidR="00A21BC2">
          <w:rPr>
            <w:noProof/>
            <w:webHidden/>
          </w:rPr>
          <w:t>405</w:t>
        </w:r>
        <w:r w:rsidR="00B70466">
          <w:rPr>
            <w:noProof/>
            <w:webHidden/>
          </w:rPr>
          <w:fldChar w:fldCharType="end"/>
        </w:r>
      </w:hyperlink>
    </w:p>
    <w:p w14:paraId="684AF72F" w14:textId="6B491AB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92" w:history="1">
        <w:r w:rsidR="00B70466" w:rsidRPr="004D3731">
          <w:rPr>
            <w:rStyle w:val="Hyperlink"/>
            <w:noProof/>
          </w:rPr>
          <w:t>Table 181: Device Recommended (V6) Contexts</w:t>
        </w:r>
        <w:r w:rsidR="00B70466">
          <w:rPr>
            <w:noProof/>
            <w:webHidden/>
          </w:rPr>
          <w:tab/>
        </w:r>
        <w:r w:rsidR="00B70466">
          <w:rPr>
            <w:noProof/>
            <w:webHidden/>
          </w:rPr>
          <w:fldChar w:fldCharType="begin"/>
        </w:r>
        <w:r w:rsidR="00B70466">
          <w:rPr>
            <w:noProof/>
            <w:webHidden/>
          </w:rPr>
          <w:instrText xml:space="preserve"> PAGEREF _Toc118244592 \h </w:instrText>
        </w:r>
        <w:r w:rsidR="00B70466">
          <w:rPr>
            <w:noProof/>
            <w:webHidden/>
          </w:rPr>
        </w:r>
        <w:r w:rsidR="00B70466">
          <w:rPr>
            <w:noProof/>
            <w:webHidden/>
          </w:rPr>
          <w:fldChar w:fldCharType="separate"/>
        </w:r>
        <w:r w:rsidR="00A21BC2">
          <w:rPr>
            <w:noProof/>
            <w:webHidden/>
          </w:rPr>
          <w:t>410</w:t>
        </w:r>
        <w:r w:rsidR="00B70466">
          <w:rPr>
            <w:noProof/>
            <w:webHidden/>
          </w:rPr>
          <w:fldChar w:fldCharType="end"/>
        </w:r>
      </w:hyperlink>
    </w:p>
    <w:p w14:paraId="1EF9B8F1" w14:textId="0C6E424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93" w:history="1">
        <w:r w:rsidR="00B70466" w:rsidRPr="004D3731">
          <w:rPr>
            <w:rStyle w:val="Hyperlink"/>
            <w:noProof/>
          </w:rPr>
          <w:t>Table 182: Device Recommended (V6) Constraints Overview</w:t>
        </w:r>
        <w:r w:rsidR="00B70466">
          <w:rPr>
            <w:noProof/>
            <w:webHidden/>
          </w:rPr>
          <w:tab/>
        </w:r>
        <w:r w:rsidR="00B70466">
          <w:rPr>
            <w:noProof/>
            <w:webHidden/>
          </w:rPr>
          <w:fldChar w:fldCharType="begin"/>
        </w:r>
        <w:r w:rsidR="00B70466">
          <w:rPr>
            <w:noProof/>
            <w:webHidden/>
          </w:rPr>
          <w:instrText xml:space="preserve"> PAGEREF _Toc118244593 \h </w:instrText>
        </w:r>
        <w:r w:rsidR="00B70466">
          <w:rPr>
            <w:noProof/>
            <w:webHidden/>
          </w:rPr>
        </w:r>
        <w:r w:rsidR="00B70466">
          <w:rPr>
            <w:noProof/>
            <w:webHidden/>
          </w:rPr>
          <w:fldChar w:fldCharType="separate"/>
        </w:r>
        <w:r w:rsidR="00A21BC2">
          <w:rPr>
            <w:noProof/>
            <w:webHidden/>
          </w:rPr>
          <w:t>410</w:t>
        </w:r>
        <w:r w:rsidR="00B70466">
          <w:rPr>
            <w:noProof/>
            <w:webHidden/>
          </w:rPr>
          <w:fldChar w:fldCharType="end"/>
        </w:r>
      </w:hyperlink>
    </w:p>
    <w:p w14:paraId="6D38BA7B" w14:textId="58EE77D9"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94" w:history="1">
        <w:r w:rsidR="00B70466" w:rsidRPr="004D3731">
          <w:rPr>
            <w:rStyle w:val="Hyperlink"/>
            <w:noProof/>
          </w:rPr>
          <w:t>Table 183: Immunization Supply Request Contexts</w:t>
        </w:r>
        <w:r w:rsidR="00B70466">
          <w:rPr>
            <w:noProof/>
            <w:webHidden/>
          </w:rPr>
          <w:tab/>
        </w:r>
        <w:r w:rsidR="00B70466">
          <w:rPr>
            <w:noProof/>
            <w:webHidden/>
          </w:rPr>
          <w:fldChar w:fldCharType="begin"/>
        </w:r>
        <w:r w:rsidR="00B70466">
          <w:rPr>
            <w:noProof/>
            <w:webHidden/>
          </w:rPr>
          <w:instrText xml:space="preserve"> PAGEREF _Toc118244594 \h </w:instrText>
        </w:r>
        <w:r w:rsidR="00B70466">
          <w:rPr>
            <w:noProof/>
            <w:webHidden/>
          </w:rPr>
        </w:r>
        <w:r w:rsidR="00B70466">
          <w:rPr>
            <w:noProof/>
            <w:webHidden/>
          </w:rPr>
          <w:fldChar w:fldCharType="separate"/>
        </w:r>
        <w:r w:rsidR="00A21BC2">
          <w:rPr>
            <w:noProof/>
            <w:webHidden/>
          </w:rPr>
          <w:t>414</w:t>
        </w:r>
        <w:r w:rsidR="00B70466">
          <w:rPr>
            <w:noProof/>
            <w:webHidden/>
          </w:rPr>
          <w:fldChar w:fldCharType="end"/>
        </w:r>
      </w:hyperlink>
    </w:p>
    <w:p w14:paraId="34570515" w14:textId="60AC2D2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95" w:history="1">
        <w:r w:rsidR="00B70466" w:rsidRPr="004D3731">
          <w:rPr>
            <w:rStyle w:val="Hyperlink"/>
            <w:noProof/>
          </w:rPr>
          <w:t>Table 184: Immunization Supply Request Constraints Overview</w:t>
        </w:r>
        <w:r w:rsidR="00B70466">
          <w:rPr>
            <w:noProof/>
            <w:webHidden/>
          </w:rPr>
          <w:tab/>
        </w:r>
        <w:r w:rsidR="00B70466">
          <w:rPr>
            <w:noProof/>
            <w:webHidden/>
          </w:rPr>
          <w:fldChar w:fldCharType="begin"/>
        </w:r>
        <w:r w:rsidR="00B70466">
          <w:rPr>
            <w:noProof/>
            <w:webHidden/>
          </w:rPr>
          <w:instrText xml:space="preserve"> PAGEREF _Toc118244595 \h </w:instrText>
        </w:r>
        <w:r w:rsidR="00B70466">
          <w:rPr>
            <w:noProof/>
            <w:webHidden/>
          </w:rPr>
        </w:r>
        <w:r w:rsidR="00B70466">
          <w:rPr>
            <w:noProof/>
            <w:webHidden/>
          </w:rPr>
          <w:fldChar w:fldCharType="separate"/>
        </w:r>
        <w:r w:rsidR="00A21BC2">
          <w:rPr>
            <w:noProof/>
            <w:webHidden/>
          </w:rPr>
          <w:t>415</w:t>
        </w:r>
        <w:r w:rsidR="00B70466">
          <w:rPr>
            <w:noProof/>
            <w:webHidden/>
          </w:rPr>
          <w:fldChar w:fldCharType="end"/>
        </w:r>
      </w:hyperlink>
    </w:p>
    <w:p w14:paraId="096ACEF9" w14:textId="545A9BF5"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96" w:history="1">
        <w:r w:rsidR="00B70466" w:rsidRPr="004D3731">
          <w:rPr>
            <w:rStyle w:val="Hyperlink"/>
            <w:noProof/>
          </w:rPr>
          <w:t>Table 185: Medication Supply Request (V3) Contexts</w:t>
        </w:r>
        <w:r w:rsidR="00B70466">
          <w:rPr>
            <w:noProof/>
            <w:webHidden/>
          </w:rPr>
          <w:tab/>
        </w:r>
        <w:r w:rsidR="00B70466">
          <w:rPr>
            <w:noProof/>
            <w:webHidden/>
          </w:rPr>
          <w:fldChar w:fldCharType="begin"/>
        </w:r>
        <w:r w:rsidR="00B70466">
          <w:rPr>
            <w:noProof/>
            <w:webHidden/>
          </w:rPr>
          <w:instrText xml:space="preserve"> PAGEREF _Toc118244596 \h </w:instrText>
        </w:r>
        <w:r w:rsidR="00B70466">
          <w:rPr>
            <w:noProof/>
            <w:webHidden/>
          </w:rPr>
        </w:r>
        <w:r w:rsidR="00B70466">
          <w:rPr>
            <w:noProof/>
            <w:webHidden/>
          </w:rPr>
          <w:fldChar w:fldCharType="separate"/>
        </w:r>
        <w:r w:rsidR="00A21BC2">
          <w:rPr>
            <w:noProof/>
            <w:webHidden/>
          </w:rPr>
          <w:t>416</w:t>
        </w:r>
        <w:r w:rsidR="00B70466">
          <w:rPr>
            <w:noProof/>
            <w:webHidden/>
          </w:rPr>
          <w:fldChar w:fldCharType="end"/>
        </w:r>
      </w:hyperlink>
    </w:p>
    <w:p w14:paraId="6192DFDA" w14:textId="1FC4893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97" w:history="1">
        <w:r w:rsidR="00B70466" w:rsidRPr="004D3731">
          <w:rPr>
            <w:rStyle w:val="Hyperlink"/>
            <w:noProof/>
          </w:rPr>
          <w:t>Table 186: Medication Supply Request (V3) Constraints Overview</w:t>
        </w:r>
        <w:r w:rsidR="00B70466">
          <w:rPr>
            <w:noProof/>
            <w:webHidden/>
          </w:rPr>
          <w:tab/>
        </w:r>
        <w:r w:rsidR="00B70466">
          <w:rPr>
            <w:noProof/>
            <w:webHidden/>
          </w:rPr>
          <w:fldChar w:fldCharType="begin"/>
        </w:r>
        <w:r w:rsidR="00B70466">
          <w:rPr>
            <w:noProof/>
            <w:webHidden/>
          </w:rPr>
          <w:instrText xml:space="preserve"> PAGEREF _Toc118244597 \h </w:instrText>
        </w:r>
        <w:r w:rsidR="00B70466">
          <w:rPr>
            <w:noProof/>
            <w:webHidden/>
          </w:rPr>
        </w:r>
        <w:r w:rsidR="00B70466">
          <w:rPr>
            <w:noProof/>
            <w:webHidden/>
          </w:rPr>
          <w:fldChar w:fldCharType="separate"/>
        </w:r>
        <w:r w:rsidR="00A21BC2">
          <w:rPr>
            <w:noProof/>
            <w:webHidden/>
          </w:rPr>
          <w:t>417</w:t>
        </w:r>
        <w:r w:rsidR="00B70466">
          <w:rPr>
            <w:noProof/>
            <w:webHidden/>
          </w:rPr>
          <w:fldChar w:fldCharType="end"/>
        </w:r>
      </w:hyperlink>
    </w:p>
    <w:p w14:paraId="5AA28D47" w14:textId="7840DC8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98" w:history="1">
        <w:r w:rsidR="00B70466" w:rsidRPr="004D3731">
          <w:rPr>
            <w:rStyle w:val="Hyperlink"/>
            <w:noProof/>
          </w:rPr>
          <w:t>Table 187: Precondition for Substance Administration (V2) Contexts</w:t>
        </w:r>
        <w:r w:rsidR="00B70466">
          <w:rPr>
            <w:noProof/>
            <w:webHidden/>
          </w:rPr>
          <w:tab/>
        </w:r>
        <w:r w:rsidR="00B70466">
          <w:rPr>
            <w:noProof/>
            <w:webHidden/>
          </w:rPr>
          <w:fldChar w:fldCharType="begin"/>
        </w:r>
        <w:r w:rsidR="00B70466">
          <w:rPr>
            <w:noProof/>
            <w:webHidden/>
          </w:rPr>
          <w:instrText xml:space="preserve"> PAGEREF _Toc118244598 \h </w:instrText>
        </w:r>
        <w:r w:rsidR="00B70466">
          <w:rPr>
            <w:noProof/>
            <w:webHidden/>
          </w:rPr>
        </w:r>
        <w:r w:rsidR="00B70466">
          <w:rPr>
            <w:noProof/>
            <w:webHidden/>
          </w:rPr>
          <w:fldChar w:fldCharType="separate"/>
        </w:r>
        <w:r w:rsidR="00A21BC2">
          <w:rPr>
            <w:noProof/>
            <w:webHidden/>
          </w:rPr>
          <w:t>418</w:t>
        </w:r>
        <w:r w:rsidR="00B70466">
          <w:rPr>
            <w:noProof/>
            <w:webHidden/>
          </w:rPr>
          <w:fldChar w:fldCharType="end"/>
        </w:r>
      </w:hyperlink>
    </w:p>
    <w:p w14:paraId="2912C9E4" w14:textId="3EA37DBC"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599" w:history="1">
        <w:r w:rsidR="00B70466" w:rsidRPr="004D3731">
          <w:rPr>
            <w:rStyle w:val="Hyperlink"/>
            <w:noProof/>
          </w:rPr>
          <w:t>Table 188: Precondition for Substance Administration (V2) Constraints Overview</w:t>
        </w:r>
        <w:r w:rsidR="00B70466">
          <w:rPr>
            <w:noProof/>
            <w:webHidden/>
          </w:rPr>
          <w:tab/>
        </w:r>
        <w:r w:rsidR="00B70466">
          <w:rPr>
            <w:noProof/>
            <w:webHidden/>
          </w:rPr>
          <w:fldChar w:fldCharType="begin"/>
        </w:r>
        <w:r w:rsidR="00B70466">
          <w:rPr>
            <w:noProof/>
            <w:webHidden/>
          </w:rPr>
          <w:instrText xml:space="preserve"> PAGEREF _Toc118244599 \h </w:instrText>
        </w:r>
        <w:r w:rsidR="00B70466">
          <w:rPr>
            <w:noProof/>
            <w:webHidden/>
          </w:rPr>
        </w:r>
        <w:r w:rsidR="00B70466">
          <w:rPr>
            <w:noProof/>
            <w:webHidden/>
          </w:rPr>
          <w:fldChar w:fldCharType="separate"/>
        </w:r>
        <w:r w:rsidR="00A21BC2">
          <w:rPr>
            <w:noProof/>
            <w:webHidden/>
          </w:rPr>
          <w:t>419</w:t>
        </w:r>
        <w:r w:rsidR="00B70466">
          <w:rPr>
            <w:noProof/>
            <w:webHidden/>
          </w:rPr>
          <w:fldChar w:fldCharType="end"/>
        </w:r>
      </w:hyperlink>
    </w:p>
    <w:p w14:paraId="50D7F549" w14:textId="359756F9"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00" w:history="1">
        <w:r w:rsidR="00B70466" w:rsidRPr="004D3731">
          <w:rPr>
            <w:rStyle w:val="Hyperlink"/>
            <w:noProof/>
          </w:rPr>
          <w:t>Table 189: Present On Admission Indicator (V2) Contexts</w:t>
        </w:r>
        <w:r w:rsidR="00B70466">
          <w:rPr>
            <w:noProof/>
            <w:webHidden/>
          </w:rPr>
          <w:tab/>
        </w:r>
        <w:r w:rsidR="00B70466">
          <w:rPr>
            <w:noProof/>
            <w:webHidden/>
          </w:rPr>
          <w:fldChar w:fldCharType="begin"/>
        </w:r>
        <w:r w:rsidR="00B70466">
          <w:rPr>
            <w:noProof/>
            <w:webHidden/>
          </w:rPr>
          <w:instrText xml:space="preserve"> PAGEREF _Toc118244600 \h </w:instrText>
        </w:r>
        <w:r w:rsidR="00B70466">
          <w:rPr>
            <w:noProof/>
            <w:webHidden/>
          </w:rPr>
        </w:r>
        <w:r w:rsidR="00B70466">
          <w:rPr>
            <w:noProof/>
            <w:webHidden/>
          </w:rPr>
          <w:fldChar w:fldCharType="separate"/>
        </w:r>
        <w:r w:rsidR="00A21BC2">
          <w:rPr>
            <w:noProof/>
            <w:webHidden/>
          </w:rPr>
          <w:t>420</w:t>
        </w:r>
        <w:r w:rsidR="00B70466">
          <w:rPr>
            <w:noProof/>
            <w:webHidden/>
          </w:rPr>
          <w:fldChar w:fldCharType="end"/>
        </w:r>
      </w:hyperlink>
    </w:p>
    <w:p w14:paraId="07E9D9F9" w14:textId="6500D2B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01" w:history="1">
        <w:r w:rsidR="00B70466" w:rsidRPr="004D3731">
          <w:rPr>
            <w:rStyle w:val="Hyperlink"/>
            <w:noProof/>
          </w:rPr>
          <w:t>Table 190: Present On Admission Indicator (V2) Constraints Overview</w:t>
        </w:r>
        <w:r w:rsidR="00B70466">
          <w:rPr>
            <w:noProof/>
            <w:webHidden/>
          </w:rPr>
          <w:tab/>
        </w:r>
        <w:r w:rsidR="00B70466">
          <w:rPr>
            <w:noProof/>
            <w:webHidden/>
          </w:rPr>
          <w:fldChar w:fldCharType="begin"/>
        </w:r>
        <w:r w:rsidR="00B70466">
          <w:rPr>
            <w:noProof/>
            <w:webHidden/>
          </w:rPr>
          <w:instrText xml:space="preserve"> PAGEREF _Toc118244601 \h </w:instrText>
        </w:r>
        <w:r w:rsidR="00B70466">
          <w:rPr>
            <w:noProof/>
            <w:webHidden/>
          </w:rPr>
        </w:r>
        <w:r w:rsidR="00B70466">
          <w:rPr>
            <w:noProof/>
            <w:webHidden/>
          </w:rPr>
          <w:fldChar w:fldCharType="separate"/>
        </w:r>
        <w:r w:rsidR="00A21BC2">
          <w:rPr>
            <w:noProof/>
            <w:webHidden/>
          </w:rPr>
          <w:t>420</w:t>
        </w:r>
        <w:r w:rsidR="00B70466">
          <w:rPr>
            <w:noProof/>
            <w:webHidden/>
          </w:rPr>
          <w:fldChar w:fldCharType="end"/>
        </w:r>
      </w:hyperlink>
    </w:p>
    <w:p w14:paraId="315BE0E0" w14:textId="3C82A36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02" w:history="1">
        <w:r w:rsidR="00B70466" w:rsidRPr="004D3731">
          <w:rPr>
            <w:rStyle w:val="Hyperlink"/>
            <w:noProof/>
          </w:rPr>
          <w:t>Table 191: Priority Preference Contexts</w:t>
        </w:r>
        <w:r w:rsidR="00B70466">
          <w:rPr>
            <w:noProof/>
            <w:webHidden/>
          </w:rPr>
          <w:tab/>
        </w:r>
        <w:r w:rsidR="00B70466">
          <w:rPr>
            <w:noProof/>
            <w:webHidden/>
          </w:rPr>
          <w:fldChar w:fldCharType="begin"/>
        </w:r>
        <w:r w:rsidR="00B70466">
          <w:rPr>
            <w:noProof/>
            <w:webHidden/>
          </w:rPr>
          <w:instrText xml:space="preserve"> PAGEREF _Toc118244602 \h </w:instrText>
        </w:r>
        <w:r w:rsidR="00B70466">
          <w:rPr>
            <w:noProof/>
            <w:webHidden/>
          </w:rPr>
        </w:r>
        <w:r w:rsidR="00B70466">
          <w:rPr>
            <w:noProof/>
            <w:webHidden/>
          </w:rPr>
          <w:fldChar w:fldCharType="separate"/>
        </w:r>
        <w:r w:rsidR="00A21BC2">
          <w:rPr>
            <w:noProof/>
            <w:webHidden/>
          </w:rPr>
          <w:t>421</w:t>
        </w:r>
        <w:r w:rsidR="00B70466">
          <w:rPr>
            <w:noProof/>
            <w:webHidden/>
          </w:rPr>
          <w:fldChar w:fldCharType="end"/>
        </w:r>
      </w:hyperlink>
    </w:p>
    <w:p w14:paraId="2CCECCCA" w14:textId="5AE2B0A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03" w:history="1">
        <w:r w:rsidR="00B70466" w:rsidRPr="004D3731">
          <w:rPr>
            <w:rStyle w:val="Hyperlink"/>
            <w:noProof/>
          </w:rPr>
          <w:t>Table 192: Priority Preference Constraints Overview</w:t>
        </w:r>
        <w:r w:rsidR="00B70466">
          <w:rPr>
            <w:noProof/>
            <w:webHidden/>
          </w:rPr>
          <w:tab/>
        </w:r>
        <w:r w:rsidR="00B70466">
          <w:rPr>
            <w:noProof/>
            <w:webHidden/>
          </w:rPr>
          <w:fldChar w:fldCharType="begin"/>
        </w:r>
        <w:r w:rsidR="00B70466">
          <w:rPr>
            <w:noProof/>
            <w:webHidden/>
          </w:rPr>
          <w:instrText xml:space="preserve"> PAGEREF _Toc118244603 \h </w:instrText>
        </w:r>
        <w:r w:rsidR="00B70466">
          <w:rPr>
            <w:noProof/>
            <w:webHidden/>
          </w:rPr>
        </w:r>
        <w:r w:rsidR="00B70466">
          <w:rPr>
            <w:noProof/>
            <w:webHidden/>
          </w:rPr>
          <w:fldChar w:fldCharType="separate"/>
        </w:r>
        <w:r w:rsidR="00A21BC2">
          <w:rPr>
            <w:noProof/>
            <w:webHidden/>
          </w:rPr>
          <w:t>422</w:t>
        </w:r>
        <w:r w:rsidR="00B70466">
          <w:rPr>
            <w:noProof/>
            <w:webHidden/>
          </w:rPr>
          <w:fldChar w:fldCharType="end"/>
        </w:r>
      </w:hyperlink>
    </w:p>
    <w:p w14:paraId="14932BF0" w14:textId="074C6E8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04" w:history="1">
        <w:r w:rsidR="00B70466" w:rsidRPr="004D3731">
          <w:rPr>
            <w:rStyle w:val="Hyperlink"/>
            <w:noProof/>
          </w:rPr>
          <w:t>Table 193: Problem Concern Act (V3) Contexts</w:t>
        </w:r>
        <w:r w:rsidR="00B70466">
          <w:rPr>
            <w:noProof/>
            <w:webHidden/>
          </w:rPr>
          <w:tab/>
        </w:r>
        <w:r w:rsidR="00B70466">
          <w:rPr>
            <w:noProof/>
            <w:webHidden/>
          </w:rPr>
          <w:fldChar w:fldCharType="begin"/>
        </w:r>
        <w:r w:rsidR="00B70466">
          <w:rPr>
            <w:noProof/>
            <w:webHidden/>
          </w:rPr>
          <w:instrText xml:space="preserve"> PAGEREF _Toc118244604 \h </w:instrText>
        </w:r>
        <w:r w:rsidR="00B70466">
          <w:rPr>
            <w:noProof/>
            <w:webHidden/>
          </w:rPr>
        </w:r>
        <w:r w:rsidR="00B70466">
          <w:rPr>
            <w:noProof/>
            <w:webHidden/>
          </w:rPr>
          <w:fldChar w:fldCharType="separate"/>
        </w:r>
        <w:r w:rsidR="00A21BC2">
          <w:rPr>
            <w:noProof/>
            <w:webHidden/>
          </w:rPr>
          <w:t>423</w:t>
        </w:r>
        <w:r w:rsidR="00B70466">
          <w:rPr>
            <w:noProof/>
            <w:webHidden/>
          </w:rPr>
          <w:fldChar w:fldCharType="end"/>
        </w:r>
      </w:hyperlink>
    </w:p>
    <w:p w14:paraId="6D0965C2" w14:textId="3D90F11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05" w:history="1">
        <w:r w:rsidR="00B70466" w:rsidRPr="004D3731">
          <w:rPr>
            <w:rStyle w:val="Hyperlink"/>
            <w:noProof/>
          </w:rPr>
          <w:t>Table 194: Problem Concern Act (V3) Constraints Overview</w:t>
        </w:r>
        <w:r w:rsidR="00B70466">
          <w:rPr>
            <w:noProof/>
            <w:webHidden/>
          </w:rPr>
          <w:tab/>
        </w:r>
        <w:r w:rsidR="00B70466">
          <w:rPr>
            <w:noProof/>
            <w:webHidden/>
          </w:rPr>
          <w:fldChar w:fldCharType="begin"/>
        </w:r>
        <w:r w:rsidR="00B70466">
          <w:rPr>
            <w:noProof/>
            <w:webHidden/>
          </w:rPr>
          <w:instrText xml:space="preserve"> PAGEREF _Toc118244605 \h </w:instrText>
        </w:r>
        <w:r w:rsidR="00B70466">
          <w:rPr>
            <w:noProof/>
            <w:webHidden/>
          </w:rPr>
        </w:r>
        <w:r w:rsidR="00B70466">
          <w:rPr>
            <w:noProof/>
            <w:webHidden/>
          </w:rPr>
          <w:fldChar w:fldCharType="separate"/>
        </w:r>
        <w:r w:rsidR="00A21BC2">
          <w:rPr>
            <w:noProof/>
            <w:webHidden/>
          </w:rPr>
          <w:t>424</w:t>
        </w:r>
        <w:r w:rsidR="00B70466">
          <w:rPr>
            <w:noProof/>
            <w:webHidden/>
          </w:rPr>
          <w:fldChar w:fldCharType="end"/>
        </w:r>
      </w:hyperlink>
    </w:p>
    <w:p w14:paraId="1C91BFEF" w14:textId="7C8A6F5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06" w:history="1">
        <w:r w:rsidR="00B70466" w:rsidRPr="004D3731">
          <w:rPr>
            <w:rStyle w:val="Hyperlink"/>
            <w:noProof/>
          </w:rPr>
          <w:t>Table 195: Diagnosis Concern Act (V5) Contexts</w:t>
        </w:r>
        <w:r w:rsidR="00B70466">
          <w:rPr>
            <w:noProof/>
            <w:webHidden/>
          </w:rPr>
          <w:tab/>
        </w:r>
        <w:r w:rsidR="00B70466">
          <w:rPr>
            <w:noProof/>
            <w:webHidden/>
          </w:rPr>
          <w:fldChar w:fldCharType="begin"/>
        </w:r>
        <w:r w:rsidR="00B70466">
          <w:rPr>
            <w:noProof/>
            <w:webHidden/>
          </w:rPr>
          <w:instrText xml:space="preserve"> PAGEREF _Toc118244606 \h </w:instrText>
        </w:r>
        <w:r w:rsidR="00B70466">
          <w:rPr>
            <w:noProof/>
            <w:webHidden/>
          </w:rPr>
        </w:r>
        <w:r w:rsidR="00B70466">
          <w:rPr>
            <w:noProof/>
            <w:webHidden/>
          </w:rPr>
          <w:fldChar w:fldCharType="separate"/>
        </w:r>
        <w:r w:rsidR="00A21BC2">
          <w:rPr>
            <w:noProof/>
            <w:webHidden/>
          </w:rPr>
          <w:t>428</w:t>
        </w:r>
        <w:r w:rsidR="00B70466">
          <w:rPr>
            <w:noProof/>
            <w:webHidden/>
          </w:rPr>
          <w:fldChar w:fldCharType="end"/>
        </w:r>
      </w:hyperlink>
    </w:p>
    <w:p w14:paraId="1E7D026D" w14:textId="06D8D49A"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07" w:history="1">
        <w:r w:rsidR="00B70466" w:rsidRPr="004D3731">
          <w:rPr>
            <w:rStyle w:val="Hyperlink"/>
            <w:noProof/>
          </w:rPr>
          <w:t>Table 196: Diagnosis Concern Act (V5) Constraints Overview</w:t>
        </w:r>
        <w:r w:rsidR="00B70466">
          <w:rPr>
            <w:noProof/>
            <w:webHidden/>
          </w:rPr>
          <w:tab/>
        </w:r>
        <w:r w:rsidR="00B70466">
          <w:rPr>
            <w:noProof/>
            <w:webHidden/>
          </w:rPr>
          <w:fldChar w:fldCharType="begin"/>
        </w:r>
        <w:r w:rsidR="00B70466">
          <w:rPr>
            <w:noProof/>
            <w:webHidden/>
          </w:rPr>
          <w:instrText xml:space="preserve"> PAGEREF _Toc118244607 \h </w:instrText>
        </w:r>
        <w:r w:rsidR="00B70466">
          <w:rPr>
            <w:noProof/>
            <w:webHidden/>
          </w:rPr>
        </w:r>
        <w:r w:rsidR="00B70466">
          <w:rPr>
            <w:noProof/>
            <w:webHidden/>
          </w:rPr>
          <w:fldChar w:fldCharType="separate"/>
        </w:r>
        <w:r w:rsidR="00A21BC2">
          <w:rPr>
            <w:noProof/>
            <w:webHidden/>
          </w:rPr>
          <w:t>428</w:t>
        </w:r>
        <w:r w:rsidR="00B70466">
          <w:rPr>
            <w:noProof/>
            <w:webHidden/>
          </w:rPr>
          <w:fldChar w:fldCharType="end"/>
        </w:r>
      </w:hyperlink>
    </w:p>
    <w:p w14:paraId="3CD2D7D4" w14:textId="6A23407A"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08" w:history="1">
        <w:r w:rsidR="00B70466" w:rsidRPr="004D3731">
          <w:rPr>
            <w:rStyle w:val="Hyperlink"/>
            <w:noProof/>
          </w:rPr>
          <w:t>Table 197: Symptom Concern Act (V5) Contexts</w:t>
        </w:r>
        <w:r w:rsidR="00B70466">
          <w:rPr>
            <w:noProof/>
            <w:webHidden/>
          </w:rPr>
          <w:tab/>
        </w:r>
        <w:r w:rsidR="00B70466">
          <w:rPr>
            <w:noProof/>
            <w:webHidden/>
          </w:rPr>
          <w:fldChar w:fldCharType="begin"/>
        </w:r>
        <w:r w:rsidR="00B70466">
          <w:rPr>
            <w:noProof/>
            <w:webHidden/>
          </w:rPr>
          <w:instrText xml:space="preserve"> PAGEREF _Toc118244608 \h </w:instrText>
        </w:r>
        <w:r w:rsidR="00B70466">
          <w:rPr>
            <w:noProof/>
            <w:webHidden/>
          </w:rPr>
        </w:r>
        <w:r w:rsidR="00B70466">
          <w:rPr>
            <w:noProof/>
            <w:webHidden/>
          </w:rPr>
          <w:fldChar w:fldCharType="separate"/>
        </w:r>
        <w:r w:rsidR="00A21BC2">
          <w:rPr>
            <w:noProof/>
            <w:webHidden/>
          </w:rPr>
          <w:t>431</w:t>
        </w:r>
        <w:r w:rsidR="00B70466">
          <w:rPr>
            <w:noProof/>
            <w:webHidden/>
          </w:rPr>
          <w:fldChar w:fldCharType="end"/>
        </w:r>
      </w:hyperlink>
    </w:p>
    <w:p w14:paraId="7FAEBDBF" w14:textId="3571B5FC"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09" w:history="1">
        <w:r w:rsidR="00B70466" w:rsidRPr="004D3731">
          <w:rPr>
            <w:rStyle w:val="Hyperlink"/>
            <w:noProof/>
          </w:rPr>
          <w:t>Table 198: Symptom Concern Act (V5) Constraints Overview</w:t>
        </w:r>
        <w:r w:rsidR="00B70466">
          <w:rPr>
            <w:noProof/>
            <w:webHidden/>
          </w:rPr>
          <w:tab/>
        </w:r>
        <w:r w:rsidR="00B70466">
          <w:rPr>
            <w:noProof/>
            <w:webHidden/>
          </w:rPr>
          <w:fldChar w:fldCharType="begin"/>
        </w:r>
        <w:r w:rsidR="00B70466">
          <w:rPr>
            <w:noProof/>
            <w:webHidden/>
          </w:rPr>
          <w:instrText xml:space="preserve"> PAGEREF _Toc118244609 \h </w:instrText>
        </w:r>
        <w:r w:rsidR="00B70466">
          <w:rPr>
            <w:noProof/>
            <w:webHidden/>
          </w:rPr>
        </w:r>
        <w:r w:rsidR="00B70466">
          <w:rPr>
            <w:noProof/>
            <w:webHidden/>
          </w:rPr>
          <w:fldChar w:fldCharType="separate"/>
        </w:r>
        <w:r w:rsidR="00A21BC2">
          <w:rPr>
            <w:noProof/>
            <w:webHidden/>
          </w:rPr>
          <w:t>431</w:t>
        </w:r>
        <w:r w:rsidR="00B70466">
          <w:rPr>
            <w:noProof/>
            <w:webHidden/>
          </w:rPr>
          <w:fldChar w:fldCharType="end"/>
        </w:r>
      </w:hyperlink>
    </w:p>
    <w:p w14:paraId="6DB25181" w14:textId="6FD51A40"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10" w:history="1">
        <w:r w:rsidR="00B70466" w:rsidRPr="004D3731">
          <w:rPr>
            <w:rStyle w:val="Hyperlink"/>
            <w:noProof/>
          </w:rPr>
          <w:t>Table 199: Problem Observation (V3) Contexts</w:t>
        </w:r>
        <w:r w:rsidR="00B70466">
          <w:rPr>
            <w:noProof/>
            <w:webHidden/>
          </w:rPr>
          <w:tab/>
        </w:r>
        <w:r w:rsidR="00B70466">
          <w:rPr>
            <w:noProof/>
            <w:webHidden/>
          </w:rPr>
          <w:fldChar w:fldCharType="begin"/>
        </w:r>
        <w:r w:rsidR="00B70466">
          <w:rPr>
            <w:noProof/>
            <w:webHidden/>
          </w:rPr>
          <w:instrText xml:space="preserve"> PAGEREF _Toc118244610 \h </w:instrText>
        </w:r>
        <w:r w:rsidR="00B70466">
          <w:rPr>
            <w:noProof/>
            <w:webHidden/>
          </w:rPr>
        </w:r>
        <w:r w:rsidR="00B70466">
          <w:rPr>
            <w:noProof/>
            <w:webHidden/>
          </w:rPr>
          <w:fldChar w:fldCharType="separate"/>
        </w:r>
        <w:r w:rsidR="00A21BC2">
          <w:rPr>
            <w:noProof/>
            <w:webHidden/>
          </w:rPr>
          <w:t>433</w:t>
        </w:r>
        <w:r w:rsidR="00B70466">
          <w:rPr>
            <w:noProof/>
            <w:webHidden/>
          </w:rPr>
          <w:fldChar w:fldCharType="end"/>
        </w:r>
      </w:hyperlink>
    </w:p>
    <w:p w14:paraId="6CEDAB49" w14:textId="55885594"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11" w:history="1">
        <w:r w:rsidR="00B70466" w:rsidRPr="004D3731">
          <w:rPr>
            <w:rStyle w:val="Hyperlink"/>
            <w:noProof/>
          </w:rPr>
          <w:t>Table 200: Problem Observation (V3) Constraints Overview</w:t>
        </w:r>
        <w:r w:rsidR="00B70466">
          <w:rPr>
            <w:noProof/>
            <w:webHidden/>
          </w:rPr>
          <w:tab/>
        </w:r>
        <w:r w:rsidR="00B70466">
          <w:rPr>
            <w:noProof/>
            <w:webHidden/>
          </w:rPr>
          <w:fldChar w:fldCharType="begin"/>
        </w:r>
        <w:r w:rsidR="00B70466">
          <w:rPr>
            <w:noProof/>
            <w:webHidden/>
          </w:rPr>
          <w:instrText xml:space="preserve"> PAGEREF _Toc118244611 \h </w:instrText>
        </w:r>
        <w:r w:rsidR="00B70466">
          <w:rPr>
            <w:noProof/>
            <w:webHidden/>
          </w:rPr>
        </w:r>
        <w:r w:rsidR="00B70466">
          <w:rPr>
            <w:noProof/>
            <w:webHidden/>
          </w:rPr>
          <w:fldChar w:fldCharType="separate"/>
        </w:r>
        <w:r w:rsidR="00A21BC2">
          <w:rPr>
            <w:noProof/>
            <w:webHidden/>
          </w:rPr>
          <w:t>433</w:t>
        </w:r>
        <w:r w:rsidR="00B70466">
          <w:rPr>
            <w:noProof/>
            <w:webHidden/>
          </w:rPr>
          <w:fldChar w:fldCharType="end"/>
        </w:r>
      </w:hyperlink>
    </w:p>
    <w:p w14:paraId="74D0FF3C" w14:textId="6570DFE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12" w:history="1">
        <w:r w:rsidR="00B70466" w:rsidRPr="004D3731">
          <w:rPr>
            <w:rStyle w:val="Hyperlink"/>
            <w:noProof/>
          </w:rPr>
          <w:t>Table 201: Diagnosis (V4) Contexts</w:t>
        </w:r>
        <w:r w:rsidR="00B70466">
          <w:rPr>
            <w:noProof/>
            <w:webHidden/>
          </w:rPr>
          <w:tab/>
        </w:r>
        <w:r w:rsidR="00B70466">
          <w:rPr>
            <w:noProof/>
            <w:webHidden/>
          </w:rPr>
          <w:fldChar w:fldCharType="begin"/>
        </w:r>
        <w:r w:rsidR="00B70466">
          <w:rPr>
            <w:noProof/>
            <w:webHidden/>
          </w:rPr>
          <w:instrText xml:space="preserve"> PAGEREF _Toc118244612 \h </w:instrText>
        </w:r>
        <w:r w:rsidR="00B70466">
          <w:rPr>
            <w:noProof/>
            <w:webHidden/>
          </w:rPr>
        </w:r>
        <w:r w:rsidR="00B70466">
          <w:rPr>
            <w:noProof/>
            <w:webHidden/>
          </w:rPr>
          <w:fldChar w:fldCharType="separate"/>
        </w:r>
        <w:r w:rsidR="00A21BC2">
          <w:rPr>
            <w:noProof/>
            <w:webHidden/>
          </w:rPr>
          <w:t>438</w:t>
        </w:r>
        <w:r w:rsidR="00B70466">
          <w:rPr>
            <w:noProof/>
            <w:webHidden/>
          </w:rPr>
          <w:fldChar w:fldCharType="end"/>
        </w:r>
      </w:hyperlink>
    </w:p>
    <w:p w14:paraId="10DC9A69" w14:textId="12436E0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13" w:history="1">
        <w:r w:rsidR="00B70466" w:rsidRPr="004D3731">
          <w:rPr>
            <w:rStyle w:val="Hyperlink"/>
            <w:noProof/>
          </w:rPr>
          <w:t>Table 202: Diagnosis (V4) Constraints Overview</w:t>
        </w:r>
        <w:r w:rsidR="00B70466">
          <w:rPr>
            <w:noProof/>
            <w:webHidden/>
          </w:rPr>
          <w:tab/>
        </w:r>
        <w:r w:rsidR="00B70466">
          <w:rPr>
            <w:noProof/>
            <w:webHidden/>
          </w:rPr>
          <w:fldChar w:fldCharType="begin"/>
        </w:r>
        <w:r w:rsidR="00B70466">
          <w:rPr>
            <w:noProof/>
            <w:webHidden/>
          </w:rPr>
          <w:instrText xml:space="preserve"> PAGEREF _Toc118244613 \h </w:instrText>
        </w:r>
        <w:r w:rsidR="00B70466">
          <w:rPr>
            <w:noProof/>
            <w:webHidden/>
          </w:rPr>
        </w:r>
        <w:r w:rsidR="00B70466">
          <w:rPr>
            <w:noProof/>
            <w:webHidden/>
          </w:rPr>
          <w:fldChar w:fldCharType="separate"/>
        </w:r>
        <w:r w:rsidR="00A21BC2">
          <w:rPr>
            <w:noProof/>
            <w:webHidden/>
          </w:rPr>
          <w:t>438</w:t>
        </w:r>
        <w:r w:rsidR="00B70466">
          <w:rPr>
            <w:noProof/>
            <w:webHidden/>
          </w:rPr>
          <w:fldChar w:fldCharType="end"/>
        </w:r>
      </w:hyperlink>
    </w:p>
    <w:p w14:paraId="7A1C5A20" w14:textId="5B04A2F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14" w:history="1">
        <w:r w:rsidR="00B70466" w:rsidRPr="004D3731">
          <w:rPr>
            <w:rStyle w:val="Hyperlink"/>
            <w:noProof/>
          </w:rPr>
          <w:t>Table 203: Symptom (V4) Contexts</w:t>
        </w:r>
        <w:r w:rsidR="00B70466">
          <w:rPr>
            <w:noProof/>
            <w:webHidden/>
          </w:rPr>
          <w:tab/>
        </w:r>
        <w:r w:rsidR="00B70466">
          <w:rPr>
            <w:noProof/>
            <w:webHidden/>
          </w:rPr>
          <w:fldChar w:fldCharType="begin"/>
        </w:r>
        <w:r w:rsidR="00B70466">
          <w:rPr>
            <w:noProof/>
            <w:webHidden/>
          </w:rPr>
          <w:instrText xml:space="preserve"> PAGEREF _Toc118244614 \h </w:instrText>
        </w:r>
        <w:r w:rsidR="00B70466">
          <w:rPr>
            <w:noProof/>
            <w:webHidden/>
          </w:rPr>
        </w:r>
        <w:r w:rsidR="00B70466">
          <w:rPr>
            <w:noProof/>
            <w:webHidden/>
          </w:rPr>
          <w:fldChar w:fldCharType="separate"/>
        </w:r>
        <w:r w:rsidR="00A21BC2">
          <w:rPr>
            <w:noProof/>
            <w:webHidden/>
          </w:rPr>
          <w:t>443</w:t>
        </w:r>
        <w:r w:rsidR="00B70466">
          <w:rPr>
            <w:noProof/>
            <w:webHidden/>
          </w:rPr>
          <w:fldChar w:fldCharType="end"/>
        </w:r>
      </w:hyperlink>
    </w:p>
    <w:p w14:paraId="2CBA6F5E" w14:textId="559BCA3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15" w:history="1">
        <w:r w:rsidR="00B70466" w:rsidRPr="004D3731">
          <w:rPr>
            <w:rStyle w:val="Hyperlink"/>
            <w:noProof/>
          </w:rPr>
          <w:t>Table 204: Symptom (V4) Constraints Overview</w:t>
        </w:r>
        <w:r w:rsidR="00B70466">
          <w:rPr>
            <w:noProof/>
            <w:webHidden/>
          </w:rPr>
          <w:tab/>
        </w:r>
        <w:r w:rsidR="00B70466">
          <w:rPr>
            <w:noProof/>
            <w:webHidden/>
          </w:rPr>
          <w:fldChar w:fldCharType="begin"/>
        </w:r>
        <w:r w:rsidR="00B70466">
          <w:rPr>
            <w:noProof/>
            <w:webHidden/>
          </w:rPr>
          <w:instrText xml:space="preserve"> PAGEREF _Toc118244615 \h </w:instrText>
        </w:r>
        <w:r w:rsidR="00B70466">
          <w:rPr>
            <w:noProof/>
            <w:webHidden/>
          </w:rPr>
        </w:r>
        <w:r w:rsidR="00B70466">
          <w:rPr>
            <w:noProof/>
            <w:webHidden/>
          </w:rPr>
          <w:fldChar w:fldCharType="separate"/>
        </w:r>
        <w:r w:rsidR="00A21BC2">
          <w:rPr>
            <w:noProof/>
            <w:webHidden/>
          </w:rPr>
          <w:t>443</w:t>
        </w:r>
        <w:r w:rsidR="00B70466">
          <w:rPr>
            <w:noProof/>
            <w:webHidden/>
          </w:rPr>
          <w:fldChar w:fldCharType="end"/>
        </w:r>
      </w:hyperlink>
    </w:p>
    <w:p w14:paraId="074F38CD" w14:textId="7154BE0C"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16" w:history="1">
        <w:r w:rsidR="00B70466" w:rsidRPr="004D3731">
          <w:rPr>
            <w:rStyle w:val="Hyperlink"/>
            <w:noProof/>
          </w:rPr>
          <w:t>Table 205: Problem Status Contexts</w:t>
        </w:r>
        <w:r w:rsidR="00B70466">
          <w:rPr>
            <w:noProof/>
            <w:webHidden/>
          </w:rPr>
          <w:tab/>
        </w:r>
        <w:r w:rsidR="00B70466">
          <w:rPr>
            <w:noProof/>
            <w:webHidden/>
          </w:rPr>
          <w:fldChar w:fldCharType="begin"/>
        </w:r>
        <w:r w:rsidR="00B70466">
          <w:rPr>
            <w:noProof/>
            <w:webHidden/>
          </w:rPr>
          <w:instrText xml:space="preserve"> PAGEREF _Toc118244616 \h </w:instrText>
        </w:r>
        <w:r w:rsidR="00B70466">
          <w:rPr>
            <w:noProof/>
            <w:webHidden/>
          </w:rPr>
        </w:r>
        <w:r w:rsidR="00B70466">
          <w:rPr>
            <w:noProof/>
            <w:webHidden/>
          </w:rPr>
          <w:fldChar w:fldCharType="separate"/>
        </w:r>
        <w:r w:rsidR="00A21BC2">
          <w:rPr>
            <w:noProof/>
            <w:webHidden/>
          </w:rPr>
          <w:t>447</w:t>
        </w:r>
        <w:r w:rsidR="00B70466">
          <w:rPr>
            <w:noProof/>
            <w:webHidden/>
          </w:rPr>
          <w:fldChar w:fldCharType="end"/>
        </w:r>
      </w:hyperlink>
    </w:p>
    <w:p w14:paraId="0542C72D" w14:textId="6B863EE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17" w:history="1">
        <w:r w:rsidR="00B70466" w:rsidRPr="004D3731">
          <w:rPr>
            <w:rStyle w:val="Hyperlink"/>
            <w:noProof/>
          </w:rPr>
          <w:t>Table 206: Problem Status Constraints Overview</w:t>
        </w:r>
        <w:r w:rsidR="00B70466">
          <w:rPr>
            <w:noProof/>
            <w:webHidden/>
          </w:rPr>
          <w:tab/>
        </w:r>
        <w:r w:rsidR="00B70466">
          <w:rPr>
            <w:noProof/>
            <w:webHidden/>
          </w:rPr>
          <w:fldChar w:fldCharType="begin"/>
        </w:r>
        <w:r w:rsidR="00B70466">
          <w:rPr>
            <w:noProof/>
            <w:webHidden/>
          </w:rPr>
          <w:instrText xml:space="preserve"> PAGEREF _Toc118244617 \h </w:instrText>
        </w:r>
        <w:r w:rsidR="00B70466">
          <w:rPr>
            <w:noProof/>
            <w:webHidden/>
          </w:rPr>
        </w:r>
        <w:r w:rsidR="00B70466">
          <w:rPr>
            <w:noProof/>
            <w:webHidden/>
          </w:rPr>
          <w:fldChar w:fldCharType="separate"/>
        </w:r>
        <w:r w:rsidR="00A21BC2">
          <w:rPr>
            <w:noProof/>
            <w:webHidden/>
          </w:rPr>
          <w:t>448</w:t>
        </w:r>
        <w:r w:rsidR="00B70466">
          <w:rPr>
            <w:noProof/>
            <w:webHidden/>
          </w:rPr>
          <w:fldChar w:fldCharType="end"/>
        </w:r>
      </w:hyperlink>
    </w:p>
    <w:p w14:paraId="6DDFAD63" w14:textId="79631EF5"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18" w:history="1">
        <w:r w:rsidR="00B70466" w:rsidRPr="004D3731">
          <w:rPr>
            <w:rStyle w:val="Hyperlink"/>
            <w:noProof/>
          </w:rPr>
          <w:t>Table 207: Procedure Activity Act (V2) Contexts</w:t>
        </w:r>
        <w:r w:rsidR="00B70466">
          <w:rPr>
            <w:noProof/>
            <w:webHidden/>
          </w:rPr>
          <w:tab/>
        </w:r>
        <w:r w:rsidR="00B70466">
          <w:rPr>
            <w:noProof/>
            <w:webHidden/>
          </w:rPr>
          <w:fldChar w:fldCharType="begin"/>
        </w:r>
        <w:r w:rsidR="00B70466">
          <w:rPr>
            <w:noProof/>
            <w:webHidden/>
          </w:rPr>
          <w:instrText xml:space="preserve"> PAGEREF _Toc118244618 \h </w:instrText>
        </w:r>
        <w:r w:rsidR="00B70466">
          <w:rPr>
            <w:noProof/>
            <w:webHidden/>
          </w:rPr>
        </w:r>
        <w:r w:rsidR="00B70466">
          <w:rPr>
            <w:noProof/>
            <w:webHidden/>
          </w:rPr>
          <w:fldChar w:fldCharType="separate"/>
        </w:r>
        <w:r w:rsidR="00A21BC2">
          <w:rPr>
            <w:noProof/>
            <w:webHidden/>
          </w:rPr>
          <w:t>449</w:t>
        </w:r>
        <w:r w:rsidR="00B70466">
          <w:rPr>
            <w:noProof/>
            <w:webHidden/>
          </w:rPr>
          <w:fldChar w:fldCharType="end"/>
        </w:r>
      </w:hyperlink>
    </w:p>
    <w:p w14:paraId="390B96F7" w14:textId="375B993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19" w:history="1">
        <w:r w:rsidR="00B70466" w:rsidRPr="004D3731">
          <w:rPr>
            <w:rStyle w:val="Hyperlink"/>
            <w:noProof/>
          </w:rPr>
          <w:t>Table 208: Procedure Activity Act (V2) Constraints Overview</w:t>
        </w:r>
        <w:r w:rsidR="00B70466">
          <w:rPr>
            <w:noProof/>
            <w:webHidden/>
          </w:rPr>
          <w:tab/>
        </w:r>
        <w:r w:rsidR="00B70466">
          <w:rPr>
            <w:noProof/>
            <w:webHidden/>
          </w:rPr>
          <w:fldChar w:fldCharType="begin"/>
        </w:r>
        <w:r w:rsidR="00B70466">
          <w:rPr>
            <w:noProof/>
            <w:webHidden/>
          </w:rPr>
          <w:instrText xml:space="preserve"> PAGEREF _Toc118244619 \h </w:instrText>
        </w:r>
        <w:r w:rsidR="00B70466">
          <w:rPr>
            <w:noProof/>
            <w:webHidden/>
          </w:rPr>
        </w:r>
        <w:r w:rsidR="00B70466">
          <w:rPr>
            <w:noProof/>
            <w:webHidden/>
          </w:rPr>
          <w:fldChar w:fldCharType="separate"/>
        </w:r>
        <w:r w:rsidR="00A21BC2">
          <w:rPr>
            <w:noProof/>
            <w:webHidden/>
          </w:rPr>
          <w:t>449</w:t>
        </w:r>
        <w:r w:rsidR="00B70466">
          <w:rPr>
            <w:noProof/>
            <w:webHidden/>
          </w:rPr>
          <w:fldChar w:fldCharType="end"/>
        </w:r>
      </w:hyperlink>
    </w:p>
    <w:p w14:paraId="0CAB6012" w14:textId="4A7732A7"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20" w:history="1">
        <w:r w:rsidR="00B70466" w:rsidRPr="004D3731">
          <w:rPr>
            <w:rStyle w:val="Hyperlink"/>
            <w:noProof/>
          </w:rPr>
          <w:t>Table 209: Intervention Performed (V6) Contexts</w:t>
        </w:r>
        <w:r w:rsidR="00B70466">
          <w:rPr>
            <w:noProof/>
            <w:webHidden/>
          </w:rPr>
          <w:tab/>
        </w:r>
        <w:r w:rsidR="00B70466">
          <w:rPr>
            <w:noProof/>
            <w:webHidden/>
          </w:rPr>
          <w:fldChar w:fldCharType="begin"/>
        </w:r>
        <w:r w:rsidR="00B70466">
          <w:rPr>
            <w:noProof/>
            <w:webHidden/>
          </w:rPr>
          <w:instrText xml:space="preserve"> PAGEREF _Toc118244620 \h </w:instrText>
        </w:r>
        <w:r w:rsidR="00B70466">
          <w:rPr>
            <w:noProof/>
            <w:webHidden/>
          </w:rPr>
        </w:r>
        <w:r w:rsidR="00B70466">
          <w:rPr>
            <w:noProof/>
            <w:webHidden/>
          </w:rPr>
          <w:fldChar w:fldCharType="separate"/>
        </w:r>
        <w:r w:rsidR="00A21BC2">
          <w:rPr>
            <w:noProof/>
            <w:webHidden/>
          </w:rPr>
          <w:t>455</w:t>
        </w:r>
        <w:r w:rsidR="00B70466">
          <w:rPr>
            <w:noProof/>
            <w:webHidden/>
          </w:rPr>
          <w:fldChar w:fldCharType="end"/>
        </w:r>
      </w:hyperlink>
    </w:p>
    <w:p w14:paraId="259139F4" w14:textId="5AD9E37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21" w:history="1">
        <w:r w:rsidR="00B70466" w:rsidRPr="004D3731">
          <w:rPr>
            <w:rStyle w:val="Hyperlink"/>
            <w:noProof/>
          </w:rPr>
          <w:t>Table 210: Intervention Performed (V6) Constraints Overview</w:t>
        </w:r>
        <w:r w:rsidR="00B70466">
          <w:rPr>
            <w:noProof/>
            <w:webHidden/>
          </w:rPr>
          <w:tab/>
        </w:r>
        <w:r w:rsidR="00B70466">
          <w:rPr>
            <w:noProof/>
            <w:webHidden/>
          </w:rPr>
          <w:fldChar w:fldCharType="begin"/>
        </w:r>
        <w:r w:rsidR="00B70466">
          <w:rPr>
            <w:noProof/>
            <w:webHidden/>
          </w:rPr>
          <w:instrText xml:space="preserve"> PAGEREF _Toc118244621 \h </w:instrText>
        </w:r>
        <w:r w:rsidR="00B70466">
          <w:rPr>
            <w:noProof/>
            <w:webHidden/>
          </w:rPr>
        </w:r>
        <w:r w:rsidR="00B70466">
          <w:rPr>
            <w:noProof/>
            <w:webHidden/>
          </w:rPr>
          <w:fldChar w:fldCharType="separate"/>
        </w:r>
        <w:r w:rsidR="00A21BC2">
          <w:rPr>
            <w:noProof/>
            <w:webHidden/>
          </w:rPr>
          <w:t>455</w:t>
        </w:r>
        <w:r w:rsidR="00B70466">
          <w:rPr>
            <w:noProof/>
            <w:webHidden/>
          </w:rPr>
          <w:fldChar w:fldCharType="end"/>
        </w:r>
      </w:hyperlink>
    </w:p>
    <w:p w14:paraId="4F690DF2" w14:textId="0C7E2FE7"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22" w:history="1">
        <w:r w:rsidR="00B70466" w:rsidRPr="004D3731">
          <w:rPr>
            <w:rStyle w:val="Hyperlink"/>
            <w:noProof/>
          </w:rPr>
          <w:t>Table 211: Procedure Activity Observation (V2) Contexts</w:t>
        </w:r>
        <w:r w:rsidR="00B70466">
          <w:rPr>
            <w:noProof/>
            <w:webHidden/>
          </w:rPr>
          <w:tab/>
        </w:r>
        <w:r w:rsidR="00B70466">
          <w:rPr>
            <w:noProof/>
            <w:webHidden/>
          </w:rPr>
          <w:fldChar w:fldCharType="begin"/>
        </w:r>
        <w:r w:rsidR="00B70466">
          <w:rPr>
            <w:noProof/>
            <w:webHidden/>
          </w:rPr>
          <w:instrText xml:space="preserve"> PAGEREF _Toc118244622 \h </w:instrText>
        </w:r>
        <w:r w:rsidR="00B70466">
          <w:rPr>
            <w:noProof/>
            <w:webHidden/>
          </w:rPr>
        </w:r>
        <w:r w:rsidR="00B70466">
          <w:rPr>
            <w:noProof/>
            <w:webHidden/>
          </w:rPr>
          <w:fldChar w:fldCharType="separate"/>
        </w:r>
        <w:r w:rsidR="00A21BC2">
          <w:rPr>
            <w:noProof/>
            <w:webHidden/>
          </w:rPr>
          <w:t>461</w:t>
        </w:r>
        <w:r w:rsidR="00B70466">
          <w:rPr>
            <w:noProof/>
            <w:webHidden/>
          </w:rPr>
          <w:fldChar w:fldCharType="end"/>
        </w:r>
      </w:hyperlink>
    </w:p>
    <w:p w14:paraId="0C48E19F" w14:textId="0B6B791B"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23" w:history="1">
        <w:r w:rsidR="00B70466" w:rsidRPr="004D3731">
          <w:rPr>
            <w:rStyle w:val="Hyperlink"/>
            <w:noProof/>
          </w:rPr>
          <w:t>Table 212: Procedure Activity Observation (V2) Constraints Overview</w:t>
        </w:r>
        <w:r w:rsidR="00B70466">
          <w:rPr>
            <w:noProof/>
            <w:webHidden/>
          </w:rPr>
          <w:tab/>
        </w:r>
        <w:r w:rsidR="00B70466">
          <w:rPr>
            <w:noProof/>
            <w:webHidden/>
          </w:rPr>
          <w:fldChar w:fldCharType="begin"/>
        </w:r>
        <w:r w:rsidR="00B70466">
          <w:rPr>
            <w:noProof/>
            <w:webHidden/>
          </w:rPr>
          <w:instrText xml:space="preserve"> PAGEREF _Toc118244623 \h </w:instrText>
        </w:r>
        <w:r w:rsidR="00B70466">
          <w:rPr>
            <w:noProof/>
            <w:webHidden/>
          </w:rPr>
        </w:r>
        <w:r w:rsidR="00B70466">
          <w:rPr>
            <w:noProof/>
            <w:webHidden/>
          </w:rPr>
          <w:fldChar w:fldCharType="separate"/>
        </w:r>
        <w:r w:rsidR="00A21BC2">
          <w:rPr>
            <w:noProof/>
            <w:webHidden/>
          </w:rPr>
          <w:t>461</w:t>
        </w:r>
        <w:r w:rsidR="00B70466">
          <w:rPr>
            <w:noProof/>
            <w:webHidden/>
          </w:rPr>
          <w:fldChar w:fldCharType="end"/>
        </w:r>
      </w:hyperlink>
    </w:p>
    <w:p w14:paraId="63044908" w14:textId="050A1181"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24" w:history="1">
        <w:r w:rsidR="00B70466" w:rsidRPr="004D3731">
          <w:rPr>
            <w:rStyle w:val="Hyperlink"/>
            <w:noProof/>
          </w:rPr>
          <w:t>Table 213: Diagnostic Study Performed (V6) Contexts</w:t>
        </w:r>
        <w:r w:rsidR="00B70466">
          <w:rPr>
            <w:noProof/>
            <w:webHidden/>
          </w:rPr>
          <w:tab/>
        </w:r>
        <w:r w:rsidR="00B70466">
          <w:rPr>
            <w:noProof/>
            <w:webHidden/>
          </w:rPr>
          <w:fldChar w:fldCharType="begin"/>
        </w:r>
        <w:r w:rsidR="00B70466">
          <w:rPr>
            <w:noProof/>
            <w:webHidden/>
          </w:rPr>
          <w:instrText xml:space="preserve"> PAGEREF _Toc118244624 \h </w:instrText>
        </w:r>
        <w:r w:rsidR="00B70466">
          <w:rPr>
            <w:noProof/>
            <w:webHidden/>
          </w:rPr>
        </w:r>
        <w:r w:rsidR="00B70466">
          <w:rPr>
            <w:noProof/>
            <w:webHidden/>
          </w:rPr>
          <w:fldChar w:fldCharType="separate"/>
        </w:r>
        <w:r w:rsidR="00A21BC2">
          <w:rPr>
            <w:noProof/>
            <w:webHidden/>
          </w:rPr>
          <w:t>468</w:t>
        </w:r>
        <w:r w:rsidR="00B70466">
          <w:rPr>
            <w:noProof/>
            <w:webHidden/>
          </w:rPr>
          <w:fldChar w:fldCharType="end"/>
        </w:r>
      </w:hyperlink>
    </w:p>
    <w:p w14:paraId="3672A18E" w14:textId="483BE97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25" w:history="1">
        <w:r w:rsidR="00B70466" w:rsidRPr="004D3731">
          <w:rPr>
            <w:rStyle w:val="Hyperlink"/>
            <w:noProof/>
          </w:rPr>
          <w:t>Table 214: Diagnostic Study Performed (V6) Constraints Overview</w:t>
        </w:r>
        <w:r w:rsidR="00B70466">
          <w:rPr>
            <w:noProof/>
            <w:webHidden/>
          </w:rPr>
          <w:tab/>
        </w:r>
        <w:r w:rsidR="00B70466">
          <w:rPr>
            <w:noProof/>
            <w:webHidden/>
          </w:rPr>
          <w:fldChar w:fldCharType="begin"/>
        </w:r>
        <w:r w:rsidR="00B70466">
          <w:rPr>
            <w:noProof/>
            <w:webHidden/>
          </w:rPr>
          <w:instrText xml:space="preserve"> PAGEREF _Toc118244625 \h </w:instrText>
        </w:r>
        <w:r w:rsidR="00B70466">
          <w:rPr>
            <w:noProof/>
            <w:webHidden/>
          </w:rPr>
        </w:r>
        <w:r w:rsidR="00B70466">
          <w:rPr>
            <w:noProof/>
            <w:webHidden/>
          </w:rPr>
          <w:fldChar w:fldCharType="separate"/>
        </w:r>
        <w:r w:rsidR="00A21BC2">
          <w:rPr>
            <w:noProof/>
            <w:webHidden/>
          </w:rPr>
          <w:t>469</w:t>
        </w:r>
        <w:r w:rsidR="00B70466">
          <w:rPr>
            <w:noProof/>
            <w:webHidden/>
          </w:rPr>
          <w:fldChar w:fldCharType="end"/>
        </w:r>
      </w:hyperlink>
    </w:p>
    <w:p w14:paraId="66ACA2C5" w14:textId="51AD499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26" w:history="1">
        <w:r w:rsidR="00B70466" w:rsidRPr="004D3731">
          <w:rPr>
            <w:rStyle w:val="Hyperlink"/>
            <w:noProof/>
          </w:rPr>
          <w:t>Table 215: Physical Exam Performed (V6) Contexts</w:t>
        </w:r>
        <w:r w:rsidR="00B70466">
          <w:rPr>
            <w:noProof/>
            <w:webHidden/>
          </w:rPr>
          <w:tab/>
        </w:r>
        <w:r w:rsidR="00B70466">
          <w:rPr>
            <w:noProof/>
            <w:webHidden/>
          </w:rPr>
          <w:fldChar w:fldCharType="begin"/>
        </w:r>
        <w:r w:rsidR="00B70466">
          <w:rPr>
            <w:noProof/>
            <w:webHidden/>
          </w:rPr>
          <w:instrText xml:space="preserve"> PAGEREF _Toc118244626 \h </w:instrText>
        </w:r>
        <w:r w:rsidR="00B70466">
          <w:rPr>
            <w:noProof/>
            <w:webHidden/>
          </w:rPr>
        </w:r>
        <w:r w:rsidR="00B70466">
          <w:rPr>
            <w:noProof/>
            <w:webHidden/>
          </w:rPr>
          <w:fldChar w:fldCharType="separate"/>
        </w:r>
        <w:r w:rsidR="00A21BC2">
          <w:rPr>
            <w:noProof/>
            <w:webHidden/>
          </w:rPr>
          <w:t>475</w:t>
        </w:r>
        <w:r w:rsidR="00B70466">
          <w:rPr>
            <w:noProof/>
            <w:webHidden/>
          </w:rPr>
          <w:fldChar w:fldCharType="end"/>
        </w:r>
      </w:hyperlink>
    </w:p>
    <w:p w14:paraId="07ED45C6" w14:textId="6A529217"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27" w:history="1">
        <w:r w:rsidR="00B70466" w:rsidRPr="004D3731">
          <w:rPr>
            <w:rStyle w:val="Hyperlink"/>
            <w:noProof/>
          </w:rPr>
          <w:t>Table 216: Physical Exam Performed (V6) Constraints Overview</w:t>
        </w:r>
        <w:r w:rsidR="00B70466">
          <w:rPr>
            <w:noProof/>
            <w:webHidden/>
          </w:rPr>
          <w:tab/>
        </w:r>
        <w:r w:rsidR="00B70466">
          <w:rPr>
            <w:noProof/>
            <w:webHidden/>
          </w:rPr>
          <w:fldChar w:fldCharType="begin"/>
        </w:r>
        <w:r w:rsidR="00B70466">
          <w:rPr>
            <w:noProof/>
            <w:webHidden/>
          </w:rPr>
          <w:instrText xml:space="preserve"> PAGEREF _Toc118244627 \h </w:instrText>
        </w:r>
        <w:r w:rsidR="00B70466">
          <w:rPr>
            <w:noProof/>
            <w:webHidden/>
          </w:rPr>
        </w:r>
        <w:r w:rsidR="00B70466">
          <w:rPr>
            <w:noProof/>
            <w:webHidden/>
          </w:rPr>
          <w:fldChar w:fldCharType="separate"/>
        </w:r>
        <w:r w:rsidR="00A21BC2">
          <w:rPr>
            <w:noProof/>
            <w:webHidden/>
          </w:rPr>
          <w:t>476</w:t>
        </w:r>
        <w:r w:rsidR="00B70466">
          <w:rPr>
            <w:noProof/>
            <w:webHidden/>
          </w:rPr>
          <w:fldChar w:fldCharType="end"/>
        </w:r>
      </w:hyperlink>
    </w:p>
    <w:p w14:paraId="349A671E" w14:textId="3B11806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28" w:history="1">
        <w:r w:rsidR="00B70466" w:rsidRPr="004D3731">
          <w:rPr>
            <w:rStyle w:val="Hyperlink"/>
            <w:noProof/>
          </w:rPr>
          <w:t>Table 217: Procedure Activity Procedure (V2) Contexts</w:t>
        </w:r>
        <w:r w:rsidR="00B70466">
          <w:rPr>
            <w:noProof/>
            <w:webHidden/>
          </w:rPr>
          <w:tab/>
        </w:r>
        <w:r w:rsidR="00B70466">
          <w:rPr>
            <w:noProof/>
            <w:webHidden/>
          </w:rPr>
          <w:fldChar w:fldCharType="begin"/>
        </w:r>
        <w:r w:rsidR="00B70466">
          <w:rPr>
            <w:noProof/>
            <w:webHidden/>
          </w:rPr>
          <w:instrText xml:space="preserve"> PAGEREF _Toc118244628 \h </w:instrText>
        </w:r>
        <w:r w:rsidR="00B70466">
          <w:rPr>
            <w:noProof/>
            <w:webHidden/>
          </w:rPr>
        </w:r>
        <w:r w:rsidR="00B70466">
          <w:rPr>
            <w:noProof/>
            <w:webHidden/>
          </w:rPr>
          <w:fldChar w:fldCharType="separate"/>
        </w:r>
        <w:r w:rsidR="00A21BC2">
          <w:rPr>
            <w:noProof/>
            <w:webHidden/>
          </w:rPr>
          <w:t>481</w:t>
        </w:r>
        <w:r w:rsidR="00B70466">
          <w:rPr>
            <w:noProof/>
            <w:webHidden/>
          </w:rPr>
          <w:fldChar w:fldCharType="end"/>
        </w:r>
      </w:hyperlink>
    </w:p>
    <w:p w14:paraId="2272A77E" w14:textId="5B694F6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29" w:history="1">
        <w:r w:rsidR="00B70466" w:rsidRPr="004D3731">
          <w:rPr>
            <w:rStyle w:val="Hyperlink"/>
            <w:noProof/>
          </w:rPr>
          <w:t>Table 218: Procedure Activity Procedure (V2) Constraints Overview</w:t>
        </w:r>
        <w:r w:rsidR="00B70466">
          <w:rPr>
            <w:noProof/>
            <w:webHidden/>
          </w:rPr>
          <w:tab/>
        </w:r>
        <w:r w:rsidR="00B70466">
          <w:rPr>
            <w:noProof/>
            <w:webHidden/>
          </w:rPr>
          <w:fldChar w:fldCharType="begin"/>
        </w:r>
        <w:r w:rsidR="00B70466">
          <w:rPr>
            <w:noProof/>
            <w:webHidden/>
          </w:rPr>
          <w:instrText xml:space="preserve"> PAGEREF _Toc118244629 \h </w:instrText>
        </w:r>
        <w:r w:rsidR="00B70466">
          <w:rPr>
            <w:noProof/>
            <w:webHidden/>
          </w:rPr>
        </w:r>
        <w:r w:rsidR="00B70466">
          <w:rPr>
            <w:noProof/>
            <w:webHidden/>
          </w:rPr>
          <w:fldChar w:fldCharType="separate"/>
        </w:r>
        <w:r w:rsidR="00A21BC2">
          <w:rPr>
            <w:noProof/>
            <w:webHidden/>
          </w:rPr>
          <w:t>481</w:t>
        </w:r>
        <w:r w:rsidR="00B70466">
          <w:rPr>
            <w:noProof/>
            <w:webHidden/>
          </w:rPr>
          <w:fldChar w:fldCharType="end"/>
        </w:r>
      </w:hyperlink>
    </w:p>
    <w:p w14:paraId="23904C17" w14:textId="223747F9"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30" w:history="1">
        <w:r w:rsidR="00B70466" w:rsidRPr="004D3731">
          <w:rPr>
            <w:rStyle w:val="Hyperlink"/>
            <w:noProof/>
          </w:rPr>
          <w:t>Table 219: Procedure Performed (V7) Contexts</w:t>
        </w:r>
        <w:r w:rsidR="00B70466">
          <w:rPr>
            <w:noProof/>
            <w:webHidden/>
          </w:rPr>
          <w:tab/>
        </w:r>
        <w:r w:rsidR="00B70466">
          <w:rPr>
            <w:noProof/>
            <w:webHidden/>
          </w:rPr>
          <w:fldChar w:fldCharType="begin"/>
        </w:r>
        <w:r w:rsidR="00B70466">
          <w:rPr>
            <w:noProof/>
            <w:webHidden/>
          </w:rPr>
          <w:instrText xml:space="preserve"> PAGEREF _Toc118244630 \h </w:instrText>
        </w:r>
        <w:r w:rsidR="00B70466">
          <w:rPr>
            <w:noProof/>
            <w:webHidden/>
          </w:rPr>
        </w:r>
        <w:r w:rsidR="00B70466">
          <w:rPr>
            <w:noProof/>
            <w:webHidden/>
          </w:rPr>
          <w:fldChar w:fldCharType="separate"/>
        </w:r>
        <w:r w:rsidR="00A21BC2">
          <w:rPr>
            <w:noProof/>
            <w:webHidden/>
          </w:rPr>
          <w:t>488</w:t>
        </w:r>
        <w:r w:rsidR="00B70466">
          <w:rPr>
            <w:noProof/>
            <w:webHidden/>
          </w:rPr>
          <w:fldChar w:fldCharType="end"/>
        </w:r>
      </w:hyperlink>
    </w:p>
    <w:p w14:paraId="71C3D47C" w14:textId="0F127354"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31" w:history="1">
        <w:r w:rsidR="00B70466" w:rsidRPr="004D3731">
          <w:rPr>
            <w:rStyle w:val="Hyperlink"/>
            <w:noProof/>
          </w:rPr>
          <w:t>Table 220: Procedure Performed (V7) Constraints Overview</w:t>
        </w:r>
        <w:r w:rsidR="00B70466">
          <w:rPr>
            <w:noProof/>
            <w:webHidden/>
          </w:rPr>
          <w:tab/>
        </w:r>
        <w:r w:rsidR="00B70466">
          <w:rPr>
            <w:noProof/>
            <w:webHidden/>
          </w:rPr>
          <w:fldChar w:fldCharType="begin"/>
        </w:r>
        <w:r w:rsidR="00B70466">
          <w:rPr>
            <w:noProof/>
            <w:webHidden/>
          </w:rPr>
          <w:instrText xml:space="preserve"> PAGEREF _Toc118244631 \h </w:instrText>
        </w:r>
        <w:r w:rsidR="00B70466">
          <w:rPr>
            <w:noProof/>
            <w:webHidden/>
          </w:rPr>
        </w:r>
        <w:r w:rsidR="00B70466">
          <w:rPr>
            <w:noProof/>
            <w:webHidden/>
          </w:rPr>
          <w:fldChar w:fldCharType="separate"/>
        </w:r>
        <w:r w:rsidR="00A21BC2">
          <w:rPr>
            <w:noProof/>
            <w:webHidden/>
          </w:rPr>
          <w:t>488</w:t>
        </w:r>
        <w:r w:rsidR="00B70466">
          <w:rPr>
            <w:noProof/>
            <w:webHidden/>
          </w:rPr>
          <w:fldChar w:fldCharType="end"/>
        </w:r>
      </w:hyperlink>
    </w:p>
    <w:p w14:paraId="00BB99DA" w14:textId="73D58660"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32" w:history="1">
        <w:r w:rsidR="00B70466" w:rsidRPr="004D3731">
          <w:rPr>
            <w:rStyle w:val="Hyperlink"/>
            <w:noProof/>
          </w:rPr>
          <w:t>Table 221: Product Instance Contexts</w:t>
        </w:r>
        <w:r w:rsidR="00B70466">
          <w:rPr>
            <w:noProof/>
            <w:webHidden/>
          </w:rPr>
          <w:tab/>
        </w:r>
        <w:r w:rsidR="00B70466">
          <w:rPr>
            <w:noProof/>
            <w:webHidden/>
          </w:rPr>
          <w:fldChar w:fldCharType="begin"/>
        </w:r>
        <w:r w:rsidR="00B70466">
          <w:rPr>
            <w:noProof/>
            <w:webHidden/>
          </w:rPr>
          <w:instrText xml:space="preserve"> PAGEREF _Toc118244632 \h </w:instrText>
        </w:r>
        <w:r w:rsidR="00B70466">
          <w:rPr>
            <w:noProof/>
            <w:webHidden/>
          </w:rPr>
        </w:r>
        <w:r w:rsidR="00B70466">
          <w:rPr>
            <w:noProof/>
            <w:webHidden/>
          </w:rPr>
          <w:fldChar w:fldCharType="separate"/>
        </w:r>
        <w:r w:rsidR="00A21BC2">
          <w:rPr>
            <w:noProof/>
            <w:webHidden/>
          </w:rPr>
          <w:t>495</w:t>
        </w:r>
        <w:r w:rsidR="00B70466">
          <w:rPr>
            <w:noProof/>
            <w:webHidden/>
          </w:rPr>
          <w:fldChar w:fldCharType="end"/>
        </w:r>
      </w:hyperlink>
    </w:p>
    <w:p w14:paraId="3809FCF7" w14:textId="150F809A"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33" w:history="1">
        <w:r w:rsidR="00B70466" w:rsidRPr="004D3731">
          <w:rPr>
            <w:rStyle w:val="Hyperlink"/>
            <w:noProof/>
          </w:rPr>
          <w:t>Table 222: Product Instance Constraints Overview</w:t>
        </w:r>
        <w:r w:rsidR="00B70466">
          <w:rPr>
            <w:noProof/>
            <w:webHidden/>
          </w:rPr>
          <w:tab/>
        </w:r>
        <w:r w:rsidR="00B70466">
          <w:rPr>
            <w:noProof/>
            <w:webHidden/>
          </w:rPr>
          <w:fldChar w:fldCharType="begin"/>
        </w:r>
        <w:r w:rsidR="00B70466">
          <w:rPr>
            <w:noProof/>
            <w:webHidden/>
          </w:rPr>
          <w:instrText xml:space="preserve"> PAGEREF _Toc118244633 \h </w:instrText>
        </w:r>
        <w:r w:rsidR="00B70466">
          <w:rPr>
            <w:noProof/>
            <w:webHidden/>
          </w:rPr>
        </w:r>
        <w:r w:rsidR="00B70466">
          <w:rPr>
            <w:noProof/>
            <w:webHidden/>
          </w:rPr>
          <w:fldChar w:fldCharType="separate"/>
        </w:r>
        <w:r w:rsidR="00A21BC2">
          <w:rPr>
            <w:noProof/>
            <w:webHidden/>
          </w:rPr>
          <w:t>495</w:t>
        </w:r>
        <w:r w:rsidR="00B70466">
          <w:rPr>
            <w:noProof/>
            <w:webHidden/>
          </w:rPr>
          <w:fldChar w:fldCharType="end"/>
        </w:r>
      </w:hyperlink>
    </w:p>
    <w:p w14:paraId="723A4F1E" w14:textId="432656D4"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34" w:history="1">
        <w:r w:rsidR="00B70466" w:rsidRPr="004D3731">
          <w:rPr>
            <w:rStyle w:val="Hyperlink"/>
            <w:noProof/>
          </w:rPr>
          <w:t>Table 223: Prognosis Observation Contexts</w:t>
        </w:r>
        <w:r w:rsidR="00B70466">
          <w:rPr>
            <w:noProof/>
            <w:webHidden/>
          </w:rPr>
          <w:tab/>
        </w:r>
        <w:r w:rsidR="00B70466">
          <w:rPr>
            <w:noProof/>
            <w:webHidden/>
          </w:rPr>
          <w:fldChar w:fldCharType="begin"/>
        </w:r>
        <w:r w:rsidR="00B70466">
          <w:rPr>
            <w:noProof/>
            <w:webHidden/>
          </w:rPr>
          <w:instrText xml:space="preserve"> PAGEREF _Toc118244634 \h </w:instrText>
        </w:r>
        <w:r w:rsidR="00B70466">
          <w:rPr>
            <w:noProof/>
            <w:webHidden/>
          </w:rPr>
        </w:r>
        <w:r w:rsidR="00B70466">
          <w:rPr>
            <w:noProof/>
            <w:webHidden/>
          </w:rPr>
          <w:fldChar w:fldCharType="separate"/>
        </w:r>
        <w:r w:rsidR="00A21BC2">
          <w:rPr>
            <w:noProof/>
            <w:webHidden/>
          </w:rPr>
          <w:t>496</w:t>
        </w:r>
        <w:r w:rsidR="00B70466">
          <w:rPr>
            <w:noProof/>
            <w:webHidden/>
          </w:rPr>
          <w:fldChar w:fldCharType="end"/>
        </w:r>
      </w:hyperlink>
    </w:p>
    <w:p w14:paraId="41FA30D4" w14:textId="476F11C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35" w:history="1">
        <w:r w:rsidR="00B70466" w:rsidRPr="004D3731">
          <w:rPr>
            <w:rStyle w:val="Hyperlink"/>
            <w:noProof/>
          </w:rPr>
          <w:t>Table 224: Prognosis Observation Constraints Overview</w:t>
        </w:r>
        <w:r w:rsidR="00B70466">
          <w:rPr>
            <w:noProof/>
            <w:webHidden/>
          </w:rPr>
          <w:tab/>
        </w:r>
        <w:r w:rsidR="00B70466">
          <w:rPr>
            <w:noProof/>
            <w:webHidden/>
          </w:rPr>
          <w:fldChar w:fldCharType="begin"/>
        </w:r>
        <w:r w:rsidR="00B70466">
          <w:rPr>
            <w:noProof/>
            <w:webHidden/>
          </w:rPr>
          <w:instrText xml:space="preserve"> PAGEREF _Toc118244635 \h </w:instrText>
        </w:r>
        <w:r w:rsidR="00B70466">
          <w:rPr>
            <w:noProof/>
            <w:webHidden/>
          </w:rPr>
        </w:r>
        <w:r w:rsidR="00B70466">
          <w:rPr>
            <w:noProof/>
            <w:webHidden/>
          </w:rPr>
          <w:fldChar w:fldCharType="separate"/>
        </w:r>
        <w:r w:rsidR="00A21BC2">
          <w:rPr>
            <w:noProof/>
            <w:webHidden/>
          </w:rPr>
          <w:t>497</w:t>
        </w:r>
        <w:r w:rsidR="00B70466">
          <w:rPr>
            <w:noProof/>
            <w:webHidden/>
          </w:rPr>
          <w:fldChar w:fldCharType="end"/>
        </w:r>
      </w:hyperlink>
    </w:p>
    <w:p w14:paraId="36300377" w14:textId="7AF6FDBC"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36" w:history="1">
        <w:r w:rsidR="00B70466" w:rsidRPr="004D3731">
          <w:rPr>
            <w:rStyle w:val="Hyperlink"/>
            <w:noProof/>
          </w:rPr>
          <w:t>Table 225: Program Participation (V3) Contexts</w:t>
        </w:r>
        <w:r w:rsidR="00B70466">
          <w:rPr>
            <w:noProof/>
            <w:webHidden/>
          </w:rPr>
          <w:tab/>
        </w:r>
        <w:r w:rsidR="00B70466">
          <w:rPr>
            <w:noProof/>
            <w:webHidden/>
          </w:rPr>
          <w:fldChar w:fldCharType="begin"/>
        </w:r>
        <w:r w:rsidR="00B70466">
          <w:rPr>
            <w:noProof/>
            <w:webHidden/>
          </w:rPr>
          <w:instrText xml:space="preserve"> PAGEREF _Toc118244636 \h </w:instrText>
        </w:r>
        <w:r w:rsidR="00B70466">
          <w:rPr>
            <w:noProof/>
            <w:webHidden/>
          </w:rPr>
        </w:r>
        <w:r w:rsidR="00B70466">
          <w:rPr>
            <w:noProof/>
            <w:webHidden/>
          </w:rPr>
          <w:fldChar w:fldCharType="separate"/>
        </w:r>
        <w:r w:rsidR="00A21BC2">
          <w:rPr>
            <w:noProof/>
            <w:webHidden/>
          </w:rPr>
          <w:t>498</w:t>
        </w:r>
        <w:r w:rsidR="00B70466">
          <w:rPr>
            <w:noProof/>
            <w:webHidden/>
          </w:rPr>
          <w:fldChar w:fldCharType="end"/>
        </w:r>
      </w:hyperlink>
    </w:p>
    <w:p w14:paraId="6B01CCE3" w14:textId="3E2477BB"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37" w:history="1">
        <w:r w:rsidR="00B70466" w:rsidRPr="004D3731">
          <w:rPr>
            <w:rStyle w:val="Hyperlink"/>
            <w:noProof/>
          </w:rPr>
          <w:t>Table 226: Program Participation (V3) Constraints Overview</w:t>
        </w:r>
        <w:r w:rsidR="00B70466">
          <w:rPr>
            <w:noProof/>
            <w:webHidden/>
          </w:rPr>
          <w:tab/>
        </w:r>
        <w:r w:rsidR="00B70466">
          <w:rPr>
            <w:noProof/>
            <w:webHidden/>
          </w:rPr>
          <w:fldChar w:fldCharType="begin"/>
        </w:r>
        <w:r w:rsidR="00B70466">
          <w:rPr>
            <w:noProof/>
            <w:webHidden/>
          </w:rPr>
          <w:instrText xml:space="preserve"> PAGEREF _Toc118244637 \h </w:instrText>
        </w:r>
        <w:r w:rsidR="00B70466">
          <w:rPr>
            <w:noProof/>
            <w:webHidden/>
          </w:rPr>
        </w:r>
        <w:r w:rsidR="00B70466">
          <w:rPr>
            <w:noProof/>
            <w:webHidden/>
          </w:rPr>
          <w:fldChar w:fldCharType="separate"/>
        </w:r>
        <w:r w:rsidR="00A21BC2">
          <w:rPr>
            <w:noProof/>
            <w:webHidden/>
          </w:rPr>
          <w:t>499</w:t>
        </w:r>
        <w:r w:rsidR="00B70466">
          <w:rPr>
            <w:noProof/>
            <w:webHidden/>
          </w:rPr>
          <w:fldChar w:fldCharType="end"/>
        </w:r>
      </w:hyperlink>
    </w:p>
    <w:p w14:paraId="3F1E0671" w14:textId="0A7465C7"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38" w:history="1">
        <w:r w:rsidR="00B70466" w:rsidRPr="004D3731">
          <w:rPr>
            <w:rStyle w:val="Hyperlink"/>
            <w:noProof/>
          </w:rPr>
          <w:t>Table 227: Provider Care Experience (V6)  Contexts</w:t>
        </w:r>
        <w:r w:rsidR="00B70466">
          <w:rPr>
            <w:noProof/>
            <w:webHidden/>
          </w:rPr>
          <w:tab/>
        </w:r>
        <w:r w:rsidR="00B70466">
          <w:rPr>
            <w:noProof/>
            <w:webHidden/>
          </w:rPr>
          <w:fldChar w:fldCharType="begin"/>
        </w:r>
        <w:r w:rsidR="00B70466">
          <w:rPr>
            <w:noProof/>
            <w:webHidden/>
          </w:rPr>
          <w:instrText xml:space="preserve"> PAGEREF _Toc118244638 \h </w:instrText>
        </w:r>
        <w:r w:rsidR="00B70466">
          <w:rPr>
            <w:noProof/>
            <w:webHidden/>
          </w:rPr>
        </w:r>
        <w:r w:rsidR="00B70466">
          <w:rPr>
            <w:noProof/>
            <w:webHidden/>
          </w:rPr>
          <w:fldChar w:fldCharType="separate"/>
        </w:r>
        <w:r w:rsidR="00A21BC2">
          <w:rPr>
            <w:noProof/>
            <w:webHidden/>
          </w:rPr>
          <w:t>501</w:t>
        </w:r>
        <w:r w:rsidR="00B70466">
          <w:rPr>
            <w:noProof/>
            <w:webHidden/>
          </w:rPr>
          <w:fldChar w:fldCharType="end"/>
        </w:r>
      </w:hyperlink>
    </w:p>
    <w:p w14:paraId="7DE9FF21" w14:textId="474C40E1"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39" w:history="1">
        <w:r w:rsidR="00B70466" w:rsidRPr="004D3731">
          <w:rPr>
            <w:rStyle w:val="Hyperlink"/>
            <w:noProof/>
          </w:rPr>
          <w:t>Table 228: Provider Care Experience (V6)  Constraints Overview</w:t>
        </w:r>
        <w:r w:rsidR="00B70466">
          <w:rPr>
            <w:noProof/>
            <w:webHidden/>
          </w:rPr>
          <w:tab/>
        </w:r>
        <w:r w:rsidR="00B70466">
          <w:rPr>
            <w:noProof/>
            <w:webHidden/>
          </w:rPr>
          <w:fldChar w:fldCharType="begin"/>
        </w:r>
        <w:r w:rsidR="00B70466">
          <w:rPr>
            <w:noProof/>
            <w:webHidden/>
          </w:rPr>
          <w:instrText xml:space="preserve"> PAGEREF _Toc118244639 \h </w:instrText>
        </w:r>
        <w:r w:rsidR="00B70466">
          <w:rPr>
            <w:noProof/>
            <w:webHidden/>
          </w:rPr>
        </w:r>
        <w:r w:rsidR="00B70466">
          <w:rPr>
            <w:noProof/>
            <w:webHidden/>
          </w:rPr>
          <w:fldChar w:fldCharType="separate"/>
        </w:r>
        <w:r w:rsidR="00A21BC2">
          <w:rPr>
            <w:noProof/>
            <w:webHidden/>
          </w:rPr>
          <w:t>501</w:t>
        </w:r>
        <w:r w:rsidR="00B70466">
          <w:rPr>
            <w:noProof/>
            <w:webHidden/>
          </w:rPr>
          <w:fldChar w:fldCharType="end"/>
        </w:r>
      </w:hyperlink>
    </w:p>
    <w:p w14:paraId="14ED8C47" w14:textId="68B80332"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40" w:history="1">
        <w:r w:rsidR="00B70466" w:rsidRPr="004D3731">
          <w:rPr>
            <w:rStyle w:val="Hyperlink"/>
            <w:noProof/>
          </w:rPr>
          <w:t>Table 229: Rank Contexts</w:t>
        </w:r>
        <w:r w:rsidR="00B70466">
          <w:rPr>
            <w:noProof/>
            <w:webHidden/>
          </w:rPr>
          <w:tab/>
        </w:r>
        <w:r w:rsidR="00B70466">
          <w:rPr>
            <w:noProof/>
            <w:webHidden/>
          </w:rPr>
          <w:fldChar w:fldCharType="begin"/>
        </w:r>
        <w:r w:rsidR="00B70466">
          <w:rPr>
            <w:noProof/>
            <w:webHidden/>
          </w:rPr>
          <w:instrText xml:space="preserve"> PAGEREF _Toc118244640 \h </w:instrText>
        </w:r>
        <w:r w:rsidR="00B70466">
          <w:rPr>
            <w:noProof/>
            <w:webHidden/>
          </w:rPr>
        </w:r>
        <w:r w:rsidR="00B70466">
          <w:rPr>
            <w:noProof/>
            <w:webHidden/>
          </w:rPr>
          <w:fldChar w:fldCharType="separate"/>
        </w:r>
        <w:r w:rsidR="00A21BC2">
          <w:rPr>
            <w:noProof/>
            <w:webHidden/>
          </w:rPr>
          <w:t>504</w:t>
        </w:r>
        <w:r w:rsidR="00B70466">
          <w:rPr>
            <w:noProof/>
            <w:webHidden/>
          </w:rPr>
          <w:fldChar w:fldCharType="end"/>
        </w:r>
      </w:hyperlink>
    </w:p>
    <w:p w14:paraId="782B39DC" w14:textId="4B56CFC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41" w:history="1">
        <w:r w:rsidR="00B70466" w:rsidRPr="004D3731">
          <w:rPr>
            <w:rStyle w:val="Hyperlink"/>
            <w:noProof/>
          </w:rPr>
          <w:t>Table 230: Rank Constraints Overview</w:t>
        </w:r>
        <w:r w:rsidR="00B70466">
          <w:rPr>
            <w:noProof/>
            <w:webHidden/>
          </w:rPr>
          <w:tab/>
        </w:r>
        <w:r w:rsidR="00B70466">
          <w:rPr>
            <w:noProof/>
            <w:webHidden/>
          </w:rPr>
          <w:fldChar w:fldCharType="begin"/>
        </w:r>
        <w:r w:rsidR="00B70466">
          <w:rPr>
            <w:noProof/>
            <w:webHidden/>
          </w:rPr>
          <w:instrText xml:space="preserve"> PAGEREF _Toc118244641 \h </w:instrText>
        </w:r>
        <w:r w:rsidR="00B70466">
          <w:rPr>
            <w:noProof/>
            <w:webHidden/>
          </w:rPr>
        </w:r>
        <w:r w:rsidR="00B70466">
          <w:rPr>
            <w:noProof/>
            <w:webHidden/>
          </w:rPr>
          <w:fldChar w:fldCharType="separate"/>
        </w:r>
        <w:r w:rsidR="00A21BC2">
          <w:rPr>
            <w:noProof/>
            <w:webHidden/>
          </w:rPr>
          <w:t>505</w:t>
        </w:r>
        <w:r w:rsidR="00B70466">
          <w:rPr>
            <w:noProof/>
            <w:webHidden/>
          </w:rPr>
          <w:fldChar w:fldCharType="end"/>
        </w:r>
      </w:hyperlink>
    </w:p>
    <w:p w14:paraId="2D57A45C" w14:textId="251DAB7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42" w:history="1">
        <w:r w:rsidR="00B70466" w:rsidRPr="004D3731">
          <w:rPr>
            <w:rStyle w:val="Hyperlink"/>
            <w:noProof/>
          </w:rPr>
          <w:t>Table 231: Reaction Observation (V2) Contexts</w:t>
        </w:r>
        <w:r w:rsidR="00B70466">
          <w:rPr>
            <w:noProof/>
            <w:webHidden/>
          </w:rPr>
          <w:tab/>
        </w:r>
        <w:r w:rsidR="00B70466">
          <w:rPr>
            <w:noProof/>
            <w:webHidden/>
          </w:rPr>
          <w:fldChar w:fldCharType="begin"/>
        </w:r>
        <w:r w:rsidR="00B70466">
          <w:rPr>
            <w:noProof/>
            <w:webHidden/>
          </w:rPr>
          <w:instrText xml:space="preserve"> PAGEREF _Toc118244642 \h </w:instrText>
        </w:r>
        <w:r w:rsidR="00B70466">
          <w:rPr>
            <w:noProof/>
            <w:webHidden/>
          </w:rPr>
        </w:r>
        <w:r w:rsidR="00B70466">
          <w:rPr>
            <w:noProof/>
            <w:webHidden/>
          </w:rPr>
          <w:fldChar w:fldCharType="separate"/>
        </w:r>
        <w:r w:rsidR="00A21BC2">
          <w:rPr>
            <w:noProof/>
            <w:webHidden/>
          </w:rPr>
          <w:t>506</w:t>
        </w:r>
        <w:r w:rsidR="00B70466">
          <w:rPr>
            <w:noProof/>
            <w:webHidden/>
          </w:rPr>
          <w:fldChar w:fldCharType="end"/>
        </w:r>
      </w:hyperlink>
    </w:p>
    <w:p w14:paraId="16492595" w14:textId="43DC2815"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43" w:history="1">
        <w:r w:rsidR="00B70466" w:rsidRPr="004D3731">
          <w:rPr>
            <w:rStyle w:val="Hyperlink"/>
            <w:noProof/>
          </w:rPr>
          <w:t>Table 232: Reaction Observation (V2) Constraints Overview</w:t>
        </w:r>
        <w:r w:rsidR="00B70466">
          <w:rPr>
            <w:noProof/>
            <w:webHidden/>
          </w:rPr>
          <w:tab/>
        </w:r>
        <w:r w:rsidR="00B70466">
          <w:rPr>
            <w:noProof/>
            <w:webHidden/>
          </w:rPr>
          <w:fldChar w:fldCharType="begin"/>
        </w:r>
        <w:r w:rsidR="00B70466">
          <w:rPr>
            <w:noProof/>
            <w:webHidden/>
          </w:rPr>
          <w:instrText xml:space="preserve"> PAGEREF _Toc118244643 \h </w:instrText>
        </w:r>
        <w:r w:rsidR="00B70466">
          <w:rPr>
            <w:noProof/>
            <w:webHidden/>
          </w:rPr>
        </w:r>
        <w:r w:rsidR="00B70466">
          <w:rPr>
            <w:noProof/>
            <w:webHidden/>
          </w:rPr>
          <w:fldChar w:fldCharType="separate"/>
        </w:r>
        <w:r w:rsidR="00A21BC2">
          <w:rPr>
            <w:noProof/>
            <w:webHidden/>
          </w:rPr>
          <w:t>506</w:t>
        </w:r>
        <w:r w:rsidR="00B70466">
          <w:rPr>
            <w:noProof/>
            <w:webHidden/>
          </w:rPr>
          <w:fldChar w:fldCharType="end"/>
        </w:r>
      </w:hyperlink>
    </w:p>
    <w:p w14:paraId="0F337589" w14:textId="7690F644"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44" w:history="1">
        <w:r w:rsidR="00B70466" w:rsidRPr="004D3731">
          <w:rPr>
            <w:rStyle w:val="Hyperlink"/>
            <w:noProof/>
          </w:rPr>
          <w:t>Table 233: Reason (V3) Contexts</w:t>
        </w:r>
        <w:r w:rsidR="00B70466">
          <w:rPr>
            <w:noProof/>
            <w:webHidden/>
          </w:rPr>
          <w:tab/>
        </w:r>
        <w:r w:rsidR="00B70466">
          <w:rPr>
            <w:noProof/>
            <w:webHidden/>
          </w:rPr>
          <w:fldChar w:fldCharType="begin"/>
        </w:r>
        <w:r w:rsidR="00B70466">
          <w:rPr>
            <w:noProof/>
            <w:webHidden/>
          </w:rPr>
          <w:instrText xml:space="preserve"> PAGEREF _Toc118244644 \h </w:instrText>
        </w:r>
        <w:r w:rsidR="00B70466">
          <w:rPr>
            <w:noProof/>
            <w:webHidden/>
          </w:rPr>
        </w:r>
        <w:r w:rsidR="00B70466">
          <w:rPr>
            <w:noProof/>
            <w:webHidden/>
          </w:rPr>
          <w:fldChar w:fldCharType="separate"/>
        </w:r>
        <w:r w:rsidR="00A21BC2">
          <w:rPr>
            <w:noProof/>
            <w:webHidden/>
          </w:rPr>
          <w:t>510</w:t>
        </w:r>
        <w:r w:rsidR="00B70466">
          <w:rPr>
            <w:noProof/>
            <w:webHidden/>
          </w:rPr>
          <w:fldChar w:fldCharType="end"/>
        </w:r>
      </w:hyperlink>
    </w:p>
    <w:p w14:paraId="4430C948" w14:textId="0AACB1B9"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45" w:history="1">
        <w:r w:rsidR="00B70466" w:rsidRPr="004D3731">
          <w:rPr>
            <w:rStyle w:val="Hyperlink"/>
            <w:noProof/>
          </w:rPr>
          <w:t>Table 234: Reason (V3) Constraints Overview</w:t>
        </w:r>
        <w:r w:rsidR="00B70466">
          <w:rPr>
            <w:noProof/>
            <w:webHidden/>
          </w:rPr>
          <w:tab/>
        </w:r>
        <w:r w:rsidR="00B70466">
          <w:rPr>
            <w:noProof/>
            <w:webHidden/>
          </w:rPr>
          <w:fldChar w:fldCharType="begin"/>
        </w:r>
        <w:r w:rsidR="00B70466">
          <w:rPr>
            <w:noProof/>
            <w:webHidden/>
          </w:rPr>
          <w:instrText xml:space="preserve"> PAGEREF _Toc118244645 \h </w:instrText>
        </w:r>
        <w:r w:rsidR="00B70466">
          <w:rPr>
            <w:noProof/>
            <w:webHidden/>
          </w:rPr>
        </w:r>
        <w:r w:rsidR="00B70466">
          <w:rPr>
            <w:noProof/>
            <w:webHidden/>
          </w:rPr>
          <w:fldChar w:fldCharType="separate"/>
        </w:r>
        <w:r w:rsidR="00A21BC2">
          <w:rPr>
            <w:noProof/>
            <w:webHidden/>
          </w:rPr>
          <w:t>511</w:t>
        </w:r>
        <w:r w:rsidR="00B70466">
          <w:rPr>
            <w:noProof/>
            <w:webHidden/>
          </w:rPr>
          <w:fldChar w:fldCharType="end"/>
        </w:r>
      </w:hyperlink>
    </w:p>
    <w:p w14:paraId="1EA6B80F" w14:textId="6789E719"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46" w:history="1">
        <w:r w:rsidR="00B70466" w:rsidRPr="004D3731">
          <w:rPr>
            <w:rStyle w:val="Hyperlink"/>
            <w:noProof/>
          </w:rPr>
          <w:t>Table 235: Related Person QDM Contexts</w:t>
        </w:r>
        <w:r w:rsidR="00B70466">
          <w:rPr>
            <w:noProof/>
            <w:webHidden/>
          </w:rPr>
          <w:tab/>
        </w:r>
        <w:r w:rsidR="00B70466">
          <w:rPr>
            <w:noProof/>
            <w:webHidden/>
          </w:rPr>
          <w:fldChar w:fldCharType="begin"/>
        </w:r>
        <w:r w:rsidR="00B70466">
          <w:rPr>
            <w:noProof/>
            <w:webHidden/>
          </w:rPr>
          <w:instrText xml:space="preserve"> PAGEREF _Toc118244646 \h </w:instrText>
        </w:r>
        <w:r w:rsidR="00B70466">
          <w:rPr>
            <w:noProof/>
            <w:webHidden/>
          </w:rPr>
        </w:r>
        <w:r w:rsidR="00B70466">
          <w:rPr>
            <w:noProof/>
            <w:webHidden/>
          </w:rPr>
          <w:fldChar w:fldCharType="separate"/>
        </w:r>
        <w:r w:rsidR="00A21BC2">
          <w:rPr>
            <w:noProof/>
            <w:webHidden/>
          </w:rPr>
          <w:t>512</w:t>
        </w:r>
        <w:r w:rsidR="00B70466">
          <w:rPr>
            <w:noProof/>
            <w:webHidden/>
          </w:rPr>
          <w:fldChar w:fldCharType="end"/>
        </w:r>
      </w:hyperlink>
    </w:p>
    <w:p w14:paraId="7CEFD650" w14:textId="5E83F945"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47" w:history="1">
        <w:r w:rsidR="00B70466" w:rsidRPr="004D3731">
          <w:rPr>
            <w:rStyle w:val="Hyperlink"/>
            <w:noProof/>
          </w:rPr>
          <w:t>Table 236: Related Person QDM Constraints Overview</w:t>
        </w:r>
        <w:r w:rsidR="00B70466">
          <w:rPr>
            <w:noProof/>
            <w:webHidden/>
          </w:rPr>
          <w:tab/>
        </w:r>
        <w:r w:rsidR="00B70466">
          <w:rPr>
            <w:noProof/>
            <w:webHidden/>
          </w:rPr>
          <w:fldChar w:fldCharType="begin"/>
        </w:r>
        <w:r w:rsidR="00B70466">
          <w:rPr>
            <w:noProof/>
            <w:webHidden/>
          </w:rPr>
          <w:instrText xml:space="preserve"> PAGEREF _Toc118244647 \h </w:instrText>
        </w:r>
        <w:r w:rsidR="00B70466">
          <w:rPr>
            <w:noProof/>
            <w:webHidden/>
          </w:rPr>
        </w:r>
        <w:r w:rsidR="00B70466">
          <w:rPr>
            <w:noProof/>
            <w:webHidden/>
          </w:rPr>
          <w:fldChar w:fldCharType="separate"/>
        </w:r>
        <w:r w:rsidR="00A21BC2">
          <w:rPr>
            <w:noProof/>
            <w:webHidden/>
          </w:rPr>
          <w:t>513</w:t>
        </w:r>
        <w:r w:rsidR="00B70466">
          <w:rPr>
            <w:noProof/>
            <w:webHidden/>
          </w:rPr>
          <w:fldChar w:fldCharType="end"/>
        </w:r>
      </w:hyperlink>
    </w:p>
    <w:p w14:paraId="17FDA41D" w14:textId="520C85F9"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48" w:history="1">
        <w:r w:rsidR="00B70466" w:rsidRPr="004D3731">
          <w:rPr>
            <w:rStyle w:val="Hyperlink"/>
            <w:noProof/>
          </w:rPr>
          <w:t>Table 237: Reporting Parameters Act Contexts</w:t>
        </w:r>
        <w:r w:rsidR="00B70466">
          <w:rPr>
            <w:noProof/>
            <w:webHidden/>
          </w:rPr>
          <w:tab/>
        </w:r>
        <w:r w:rsidR="00B70466">
          <w:rPr>
            <w:noProof/>
            <w:webHidden/>
          </w:rPr>
          <w:fldChar w:fldCharType="begin"/>
        </w:r>
        <w:r w:rsidR="00B70466">
          <w:rPr>
            <w:noProof/>
            <w:webHidden/>
          </w:rPr>
          <w:instrText xml:space="preserve"> PAGEREF _Toc118244648 \h </w:instrText>
        </w:r>
        <w:r w:rsidR="00B70466">
          <w:rPr>
            <w:noProof/>
            <w:webHidden/>
          </w:rPr>
        </w:r>
        <w:r w:rsidR="00B70466">
          <w:rPr>
            <w:noProof/>
            <w:webHidden/>
          </w:rPr>
          <w:fldChar w:fldCharType="separate"/>
        </w:r>
        <w:r w:rsidR="00A21BC2">
          <w:rPr>
            <w:noProof/>
            <w:webHidden/>
          </w:rPr>
          <w:t>514</w:t>
        </w:r>
        <w:r w:rsidR="00B70466">
          <w:rPr>
            <w:noProof/>
            <w:webHidden/>
          </w:rPr>
          <w:fldChar w:fldCharType="end"/>
        </w:r>
      </w:hyperlink>
    </w:p>
    <w:p w14:paraId="788DB97C" w14:textId="56FF9CD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49" w:history="1">
        <w:r w:rsidR="00B70466" w:rsidRPr="004D3731">
          <w:rPr>
            <w:rStyle w:val="Hyperlink"/>
            <w:noProof/>
          </w:rPr>
          <w:t>Table 238: Reporting Parameters Act Constraints Overview</w:t>
        </w:r>
        <w:r w:rsidR="00B70466">
          <w:rPr>
            <w:noProof/>
            <w:webHidden/>
          </w:rPr>
          <w:tab/>
        </w:r>
        <w:r w:rsidR="00B70466">
          <w:rPr>
            <w:noProof/>
            <w:webHidden/>
          </w:rPr>
          <w:fldChar w:fldCharType="begin"/>
        </w:r>
        <w:r w:rsidR="00B70466">
          <w:rPr>
            <w:noProof/>
            <w:webHidden/>
          </w:rPr>
          <w:instrText xml:space="preserve"> PAGEREF _Toc118244649 \h </w:instrText>
        </w:r>
        <w:r w:rsidR="00B70466">
          <w:rPr>
            <w:noProof/>
            <w:webHidden/>
          </w:rPr>
        </w:r>
        <w:r w:rsidR="00B70466">
          <w:rPr>
            <w:noProof/>
            <w:webHidden/>
          </w:rPr>
          <w:fldChar w:fldCharType="separate"/>
        </w:r>
        <w:r w:rsidR="00A21BC2">
          <w:rPr>
            <w:noProof/>
            <w:webHidden/>
          </w:rPr>
          <w:t>515</w:t>
        </w:r>
        <w:r w:rsidR="00B70466">
          <w:rPr>
            <w:noProof/>
            <w:webHidden/>
          </w:rPr>
          <w:fldChar w:fldCharType="end"/>
        </w:r>
      </w:hyperlink>
    </w:p>
    <w:p w14:paraId="7011B8CA" w14:textId="0F7E91E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50" w:history="1">
        <w:r w:rsidR="00B70466" w:rsidRPr="004D3731">
          <w:rPr>
            <w:rStyle w:val="Hyperlink"/>
            <w:noProof/>
          </w:rPr>
          <w:t>Table 239: Result Observation (V3) Contexts</w:t>
        </w:r>
        <w:r w:rsidR="00B70466">
          <w:rPr>
            <w:noProof/>
            <w:webHidden/>
          </w:rPr>
          <w:tab/>
        </w:r>
        <w:r w:rsidR="00B70466">
          <w:rPr>
            <w:noProof/>
            <w:webHidden/>
          </w:rPr>
          <w:fldChar w:fldCharType="begin"/>
        </w:r>
        <w:r w:rsidR="00B70466">
          <w:rPr>
            <w:noProof/>
            <w:webHidden/>
          </w:rPr>
          <w:instrText xml:space="preserve"> PAGEREF _Toc118244650 \h </w:instrText>
        </w:r>
        <w:r w:rsidR="00B70466">
          <w:rPr>
            <w:noProof/>
            <w:webHidden/>
          </w:rPr>
        </w:r>
        <w:r w:rsidR="00B70466">
          <w:rPr>
            <w:noProof/>
            <w:webHidden/>
          </w:rPr>
          <w:fldChar w:fldCharType="separate"/>
        </w:r>
        <w:r w:rsidR="00A21BC2">
          <w:rPr>
            <w:noProof/>
            <w:webHidden/>
          </w:rPr>
          <w:t>516</w:t>
        </w:r>
        <w:r w:rsidR="00B70466">
          <w:rPr>
            <w:noProof/>
            <w:webHidden/>
          </w:rPr>
          <w:fldChar w:fldCharType="end"/>
        </w:r>
      </w:hyperlink>
    </w:p>
    <w:p w14:paraId="72EB0934" w14:textId="77A3A0D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51" w:history="1">
        <w:r w:rsidR="00B70466" w:rsidRPr="004D3731">
          <w:rPr>
            <w:rStyle w:val="Hyperlink"/>
            <w:noProof/>
          </w:rPr>
          <w:t>Table 240: Result Observation (V3) Constraints Overview</w:t>
        </w:r>
        <w:r w:rsidR="00B70466">
          <w:rPr>
            <w:noProof/>
            <w:webHidden/>
          </w:rPr>
          <w:tab/>
        </w:r>
        <w:r w:rsidR="00B70466">
          <w:rPr>
            <w:noProof/>
            <w:webHidden/>
          </w:rPr>
          <w:fldChar w:fldCharType="begin"/>
        </w:r>
        <w:r w:rsidR="00B70466">
          <w:rPr>
            <w:noProof/>
            <w:webHidden/>
          </w:rPr>
          <w:instrText xml:space="preserve"> PAGEREF _Toc118244651 \h </w:instrText>
        </w:r>
        <w:r w:rsidR="00B70466">
          <w:rPr>
            <w:noProof/>
            <w:webHidden/>
          </w:rPr>
        </w:r>
        <w:r w:rsidR="00B70466">
          <w:rPr>
            <w:noProof/>
            <w:webHidden/>
          </w:rPr>
          <w:fldChar w:fldCharType="separate"/>
        </w:r>
        <w:r w:rsidR="00A21BC2">
          <w:rPr>
            <w:noProof/>
            <w:webHidden/>
          </w:rPr>
          <w:t>517</w:t>
        </w:r>
        <w:r w:rsidR="00B70466">
          <w:rPr>
            <w:noProof/>
            <w:webHidden/>
          </w:rPr>
          <w:fldChar w:fldCharType="end"/>
        </w:r>
      </w:hyperlink>
    </w:p>
    <w:p w14:paraId="3DCCF86B" w14:textId="36DFC45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52" w:history="1">
        <w:r w:rsidR="00B70466" w:rsidRPr="004D3731">
          <w:rPr>
            <w:rStyle w:val="Hyperlink"/>
            <w:noProof/>
          </w:rPr>
          <w:t>Table 241: Result (V4) Contexts</w:t>
        </w:r>
        <w:r w:rsidR="00B70466">
          <w:rPr>
            <w:noProof/>
            <w:webHidden/>
          </w:rPr>
          <w:tab/>
        </w:r>
        <w:r w:rsidR="00B70466">
          <w:rPr>
            <w:noProof/>
            <w:webHidden/>
          </w:rPr>
          <w:fldChar w:fldCharType="begin"/>
        </w:r>
        <w:r w:rsidR="00B70466">
          <w:rPr>
            <w:noProof/>
            <w:webHidden/>
          </w:rPr>
          <w:instrText xml:space="preserve"> PAGEREF _Toc118244652 \h </w:instrText>
        </w:r>
        <w:r w:rsidR="00B70466">
          <w:rPr>
            <w:noProof/>
            <w:webHidden/>
          </w:rPr>
        </w:r>
        <w:r w:rsidR="00B70466">
          <w:rPr>
            <w:noProof/>
            <w:webHidden/>
          </w:rPr>
          <w:fldChar w:fldCharType="separate"/>
        </w:r>
        <w:r w:rsidR="00A21BC2">
          <w:rPr>
            <w:noProof/>
            <w:webHidden/>
          </w:rPr>
          <w:t>520</w:t>
        </w:r>
        <w:r w:rsidR="00B70466">
          <w:rPr>
            <w:noProof/>
            <w:webHidden/>
          </w:rPr>
          <w:fldChar w:fldCharType="end"/>
        </w:r>
      </w:hyperlink>
    </w:p>
    <w:p w14:paraId="7B62E354" w14:textId="4BCB1991"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53" w:history="1">
        <w:r w:rsidR="00B70466" w:rsidRPr="004D3731">
          <w:rPr>
            <w:rStyle w:val="Hyperlink"/>
            <w:noProof/>
          </w:rPr>
          <w:t>Table 242: Result (V4) Constraints Overview</w:t>
        </w:r>
        <w:r w:rsidR="00B70466">
          <w:rPr>
            <w:noProof/>
            <w:webHidden/>
          </w:rPr>
          <w:tab/>
        </w:r>
        <w:r w:rsidR="00B70466">
          <w:rPr>
            <w:noProof/>
            <w:webHidden/>
          </w:rPr>
          <w:fldChar w:fldCharType="begin"/>
        </w:r>
        <w:r w:rsidR="00B70466">
          <w:rPr>
            <w:noProof/>
            <w:webHidden/>
          </w:rPr>
          <w:instrText xml:space="preserve"> PAGEREF _Toc118244653 \h </w:instrText>
        </w:r>
        <w:r w:rsidR="00B70466">
          <w:rPr>
            <w:noProof/>
            <w:webHidden/>
          </w:rPr>
        </w:r>
        <w:r w:rsidR="00B70466">
          <w:rPr>
            <w:noProof/>
            <w:webHidden/>
          </w:rPr>
          <w:fldChar w:fldCharType="separate"/>
        </w:r>
        <w:r w:rsidR="00A21BC2">
          <w:rPr>
            <w:noProof/>
            <w:webHidden/>
          </w:rPr>
          <w:t>520</w:t>
        </w:r>
        <w:r w:rsidR="00B70466">
          <w:rPr>
            <w:noProof/>
            <w:webHidden/>
          </w:rPr>
          <w:fldChar w:fldCharType="end"/>
        </w:r>
      </w:hyperlink>
    </w:p>
    <w:p w14:paraId="1BB81224" w14:textId="33FE59D7"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54" w:history="1">
        <w:r w:rsidR="00B70466" w:rsidRPr="004D3731">
          <w:rPr>
            <w:rStyle w:val="Hyperlink"/>
            <w:noProof/>
          </w:rPr>
          <w:t>Table 243: Service Delivery Location Contexts</w:t>
        </w:r>
        <w:r w:rsidR="00B70466">
          <w:rPr>
            <w:noProof/>
            <w:webHidden/>
          </w:rPr>
          <w:tab/>
        </w:r>
        <w:r w:rsidR="00B70466">
          <w:rPr>
            <w:noProof/>
            <w:webHidden/>
          </w:rPr>
          <w:fldChar w:fldCharType="begin"/>
        </w:r>
        <w:r w:rsidR="00B70466">
          <w:rPr>
            <w:noProof/>
            <w:webHidden/>
          </w:rPr>
          <w:instrText xml:space="preserve"> PAGEREF _Toc118244654 \h </w:instrText>
        </w:r>
        <w:r w:rsidR="00B70466">
          <w:rPr>
            <w:noProof/>
            <w:webHidden/>
          </w:rPr>
        </w:r>
        <w:r w:rsidR="00B70466">
          <w:rPr>
            <w:noProof/>
            <w:webHidden/>
          </w:rPr>
          <w:fldChar w:fldCharType="separate"/>
        </w:r>
        <w:r w:rsidR="00A21BC2">
          <w:rPr>
            <w:noProof/>
            <w:webHidden/>
          </w:rPr>
          <w:t>521</w:t>
        </w:r>
        <w:r w:rsidR="00B70466">
          <w:rPr>
            <w:noProof/>
            <w:webHidden/>
          </w:rPr>
          <w:fldChar w:fldCharType="end"/>
        </w:r>
      </w:hyperlink>
    </w:p>
    <w:p w14:paraId="7F9CB608" w14:textId="2C9342A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55" w:history="1">
        <w:r w:rsidR="00B70466" w:rsidRPr="004D3731">
          <w:rPr>
            <w:rStyle w:val="Hyperlink"/>
            <w:noProof/>
          </w:rPr>
          <w:t>Table 244: Service Delivery Location Constraints Overview</w:t>
        </w:r>
        <w:r w:rsidR="00B70466">
          <w:rPr>
            <w:noProof/>
            <w:webHidden/>
          </w:rPr>
          <w:tab/>
        </w:r>
        <w:r w:rsidR="00B70466">
          <w:rPr>
            <w:noProof/>
            <w:webHidden/>
          </w:rPr>
          <w:fldChar w:fldCharType="begin"/>
        </w:r>
        <w:r w:rsidR="00B70466">
          <w:rPr>
            <w:noProof/>
            <w:webHidden/>
          </w:rPr>
          <w:instrText xml:space="preserve"> PAGEREF _Toc118244655 \h </w:instrText>
        </w:r>
        <w:r w:rsidR="00B70466">
          <w:rPr>
            <w:noProof/>
            <w:webHidden/>
          </w:rPr>
        </w:r>
        <w:r w:rsidR="00B70466">
          <w:rPr>
            <w:noProof/>
            <w:webHidden/>
          </w:rPr>
          <w:fldChar w:fldCharType="separate"/>
        </w:r>
        <w:r w:rsidR="00A21BC2">
          <w:rPr>
            <w:noProof/>
            <w:webHidden/>
          </w:rPr>
          <w:t>521</w:t>
        </w:r>
        <w:r w:rsidR="00B70466">
          <w:rPr>
            <w:noProof/>
            <w:webHidden/>
          </w:rPr>
          <w:fldChar w:fldCharType="end"/>
        </w:r>
      </w:hyperlink>
    </w:p>
    <w:p w14:paraId="3A0051A2" w14:textId="36157FB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56" w:history="1">
        <w:r w:rsidR="00B70466" w:rsidRPr="004D3731">
          <w:rPr>
            <w:rStyle w:val="Hyperlink"/>
            <w:noProof/>
          </w:rPr>
          <w:t>Table 245: Severity Observation (V2) Contexts</w:t>
        </w:r>
        <w:r w:rsidR="00B70466">
          <w:rPr>
            <w:noProof/>
            <w:webHidden/>
          </w:rPr>
          <w:tab/>
        </w:r>
        <w:r w:rsidR="00B70466">
          <w:rPr>
            <w:noProof/>
            <w:webHidden/>
          </w:rPr>
          <w:fldChar w:fldCharType="begin"/>
        </w:r>
        <w:r w:rsidR="00B70466">
          <w:rPr>
            <w:noProof/>
            <w:webHidden/>
          </w:rPr>
          <w:instrText xml:space="preserve"> PAGEREF _Toc118244656 \h </w:instrText>
        </w:r>
        <w:r w:rsidR="00B70466">
          <w:rPr>
            <w:noProof/>
            <w:webHidden/>
          </w:rPr>
        </w:r>
        <w:r w:rsidR="00B70466">
          <w:rPr>
            <w:noProof/>
            <w:webHidden/>
          </w:rPr>
          <w:fldChar w:fldCharType="separate"/>
        </w:r>
        <w:r w:rsidR="00A21BC2">
          <w:rPr>
            <w:noProof/>
            <w:webHidden/>
          </w:rPr>
          <w:t>523</w:t>
        </w:r>
        <w:r w:rsidR="00B70466">
          <w:rPr>
            <w:noProof/>
            <w:webHidden/>
          </w:rPr>
          <w:fldChar w:fldCharType="end"/>
        </w:r>
      </w:hyperlink>
    </w:p>
    <w:p w14:paraId="39489017" w14:textId="37B1CF64"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57" w:history="1">
        <w:r w:rsidR="00B70466" w:rsidRPr="004D3731">
          <w:rPr>
            <w:rStyle w:val="Hyperlink"/>
            <w:noProof/>
          </w:rPr>
          <w:t>Table 246: Severity Observation (V2) Constraints Overview</w:t>
        </w:r>
        <w:r w:rsidR="00B70466">
          <w:rPr>
            <w:noProof/>
            <w:webHidden/>
          </w:rPr>
          <w:tab/>
        </w:r>
        <w:r w:rsidR="00B70466">
          <w:rPr>
            <w:noProof/>
            <w:webHidden/>
          </w:rPr>
          <w:fldChar w:fldCharType="begin"/>
        </w:r>
        <w:r w:rsidR="00B70466">
          <w:rPr>
            <w:noProof/>
            <w:webHidden/>
          </w:rPr>
          <w:instrText xml:space="preserve"> PAGEREF _Toc118244657 \h </w:instrText>
        </w:r>
        <w:r w:rsidR="00B70466">
          <w:rPr>
            <w:noProof/>
            <w:webHidden/>
          </w:rPr>
        </w:r>
        <w:r w:rsidR="00B70466">
          <w:rPr>
            <w:noProof/>
            <w:webHidden/>
          </w:rPr>
          <w:fldChar w:fldCharType="separate"/>
        </w:r>
        <w:r w:rsidR="00A21BC2">
          <w:rPr>
            <w:noProof/>
            <w:webHidden/>
          </w:rPr>
          <w:t>523</w:t>
        </w:r>
        <w:r w:rsidR="00B70466">
          <w:rPr>
            <w:noProof/>
            <w:webHidden/>
          </w:rPr>
          <w:fldChar w:fldCharType="end"/>
        </w:r>
      </w:hyperlink>
    </w:p>
    <w:p w14:paraId="2FCC8CD6" w14:textId="04AAE79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58" w:history="1">
        <w:r w:rsidR="00B70466" w:rsidRPr="004D3731">
          <w:rPr>
            <w:rStyle w:val="Hyperlink"/>
            <w:noProof/>
          </w:rPr>
          <w:t>Table 247: Status (V2) Contexts</w:t>
        </w:r>
        <w:r w:rsidR="00B70466">
          <w:rPr>
            <w:noProof/>
            <w:webHidden/>
          </w:rPr>
          <w:tab/>
        </w:r>
        <w:r w:rsidR="00B70466">
          <w:rPr>
            <w:noProof/>
            <w:webHidden/>
          </w:rPr>
          <w:fldChar w:fldCharType="begin"/>
        </w:r>
        <w:r w:rsidR="00B70466">
          <w:rPr>
            <w:noProof/>
            <w:webHidden/>
          </w:rPr>
          <w:instrText xml:space="preserve"> PAGEREF _Toc118244658 \h </w:instrText>
        </w:r>
        <w:r w:rsidR="00B70466">
          <w:rPr>
            <w:noProof/>
            <w:webHidden/>
          </w:rPr>
        </w:r>
        <w:r w:rsidR="00B70466">
          <w:rPr>
            <w:noProof/>
            <w:webHidden/>
          </w:rPr>
          <w:fldChar w:fldCharType="separate"/>
        </w:r>
        <w:r w:rsidR="00A21BC2">
          <w:rPr>
            <w:noProof/>
            <w:webHidden/>
          </w:rPr>
          <w:t>525</w:t>
        </w:r>
        <w:r w:rsidR="00B70466">
          <w:rPr>
            <w:noProof/>
            <w:webHidden/>
          </w:rPr>
          <w:fldChar w:fldCharType="end"/>
        </w:r>
      </w:hyperlink>
    </w:p>
    <w:p w14:paraId="5543B659" w14:textId="6ACA305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59" w:history="1">
        <w:r w:rsidR="00B70466" w:rsidRPr="004D3731">
          <w:rPr>
            <w:rStyle w:val="Hyperlink"/>
            <w:noProof/>
          </w:rPr>
          <w:t>Table 248: Status (V2) Constraints Overview</w:t>
        </w:r>
        <w:r w:rsidR="00B70466">
          <w:rPr>
            <w:noProof/>
            <w:webHidden/>
          </w:rPr>
          <w:tab/>
        </w:r>
        <w:r w:rsidR="00B70466">
          <w:rPr>
            <w:noProof/>
            <w:webHidden/>
          </w:rPr>
          <w:fldChar w:fldCharType="begin"/>
        </w:r>
        <w:r w:rsidR="00B70466">
          <w:rPr>
            <w:noProof/>
            <w:webHidden/>
          </w:rPr>
          <w:instrText xml:space="preserve"> PAGEREF _Toc118244659 \h </w:instrText>
        </w:r>
        <w:r w:rsidR="00B70466">
          <w:rPr>
            <w:noProof/>
            <w:webHidden/>
          </w:rPr>
        </w:r>
        <w:r w:rsidR="00B70466">
          <w:rPr>
            <w:noProof/>
            <w:webHidden/>
          </w:rPr>
          <w:fldChar w:fldCharType="separate"/>
        </w:r>
        <w:r w:rsidR="00A21BC2">
          <w:rPr>
            <w:noProof/>
            <w:webHidden/>
          </w:rPr>
          <w:t>525</w:t>
        </w:r>
        <w:r w:rsidR="00B70466">
          <w:rPr>
            <w:noProof/>
            <w:webHidden/>
          </w:rPr>
          <w:fldChar w:fldCharType="end"/>
        </w:r>
      </w:hyperlink>
    </w:p>
    <w:p w14:paraId="21B74E8C" w14:textId="6684C687"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60" w:history="1">
        <w:r w:rsidR="00B70466" w:rsidRPr="004D3731">
          <w:rPr>
            <w:rStyle w:val="Hyperlink"/>
            <w:noProof/>
          </w:rPr>
          <w:t>Table 249: Substance Administered Act Contexts</w:t>
        </w:r>
        <w:r w:rsidR="00B70466">
          <w:rPr>
            <w:noProof/>
            <w:webHidden/>
          </w:rPr>
          <w:tab/>
        </w:r>
        <w:r w:rsidR="00B70466">
          <w:rPr>
            <w:noProof/>
            <w:webHidden/>
          </w:rPr>
          <w:fldChar w:fldCharType="begin"/>
        </w:r>
        <w:r w:rsidR="00B70466">
          <w:rPr>
            <w:noProof/>
            <w:webHidden/>
          </w:rPr>
          <w:instrText xml:space="preserve"> PAGEREF _Toc118244660 \h </w:instrText>
        </w:r>
        <w:r w:rsidR="00B70466">
          <w:rPr>
            <w:noProof/>
            <w:webHidden/>
          </w:rPr>
        </w:r>
        <w:r w:rsidR="00B70466">
          <w:rPr>
            <w:noProof/>
            <w:webHidden/>
          </w:rPr>
          <w:fldChar w:fldCharType="separate"/>
        </w:r>
        <w:r w:rsidR="00A21BC2">
          <w:rPr>
            <w:noProof/>
            <w:webHidden/>
          </w:rPr>
          <w:t>526</w:t>
        </w:r>
        <w:r w:rsidR="00B70466">
          <w:rPr>
            <w:noProof/>
            <w:webHidden/>
          </w:rPr>
          <w:fldChar w:fldCharType="end"/>
        </w:r>
      </w:hyperlink>
    </w:p>
    <w:p w14:paraId="104D1F03" w14:textId="20C0256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61" w:history="1">
        <w:r w:rsidR="00B70466" w:rsidRPr="004D3731">
          <w:rPr>
            <w:rStyle w:val="Hyperlink"/>
            <w:noProof/>
          </w:rPr>
          <w:t>Table 250: Substance Administered Act Constraints Overview</w:t>
        </w:r>
        <w:r w:rsidR="00B70466">
          <w:rPr>
            <w:noProof/>
            <w:webHidden/>
          </w:rPr>
          <w:tab/>
        </w:r>
        <w:r w:rsidR="00B70466">
          <w:rPr>
            <w:noProof/>
            <w:webHidden/>
          </w:rPr>
          <w:fldChar w:fldCharType="begin"/>
        </w:r>
        <w:r w:rsidR="00B70466">
          <w:rPr>
            <w:noProof/>
            <w:webHidden/>
          </w:rPr>
          <w:instrText xml:space="preserve"> PAGEREF _Toc118244661 \h </w:instrText>
        </w:r>
        <w:r w:rsidR="00B70466">
          <w:rPr>
            <w:noProof/>
            <w:webHidden/>
          </w:rPr>
        </w:r>
        <w:r w:rsidR="00B70466">
          <w:rPr>
            <w:noProof/>
            <w:webHidden/>
          </w:rPr>
          <w:fldChar w:fldCharType="separate"/>
        </w:r>
        <w:r w:rsidR="00A21BC2">
          <w:rPr>
            <w:noProof/>
            <w:webHidden/>
          </w:rPr>
          <w:t>527</w:t>
        </w:r>
        <w:r w:rsidR="00B70466">
          <w:rPr>
            <w:noProof/>
            <w:webHidden/>
          </w:rPr>
          <w:fldChar w:fldCharType="end"/>
        </w:r>
      </w:hyperlink>
    </w:p>
    <w:p w14:paraId="79AB7ADF" w14:textId="013CE2F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62" w:history="1">
        <w:r w:rsidR="00B70466" w:rsidRPr="004D3731">
          <w:rPr>
            <w:rStyle w:val="Hyperlink"/>
            <w:noProof/>
          </w:rPr>
          <w:t>Table 251: Substance or Device Allergy - Intolerance Observation (V2) Contexts</w:t>
        </w:r>
        <w:r w:rsidR="00B70466">
          <w:rPr>
            <w:noProof/>
            <w:webHidden/>
          </w:rPr>
          <w:tab/>
        </w:r>
        <w:r w:rsidR="00B70466">
          <w:rPr>
            <w:noProof/>
            <w:webHidden/>
          </w:rPr>
          <w:fldChar w:fldCharType="begin"/>
        </w:r>
        <w:r w:rsidR="00B70466">
          <w:rPr>
            <w:noProof/>
            <w:webHidden/>
          </w:rPr>
          <w:instrText xml:space="preserve"> PAGEREF _Toc118244662 \h </w:instrText>
        </w:r>
        <w:r w:rsidR="00B70466">
          <w:rPr>
            <w:noProof/>
            <w:webHidden/>
          </w:rPr>
        </w:r>
        <w:r w:rsidR="00B70466">
          <w:rPr>
            <w:noProof/>
            <w:webHidden/>
          </w:rPr>
          <w:fldChar w:fldCharType="separate"/>
        </w:r>
        <w:r w:rsidR="00A21BC2">
          <w:rPr>
            <w:noProof/>
            <w:webHidden/>
          </w:rPr>
          <w:t>528</w:t>
        </w:r>
        <w:r w:rsidR="00B70466">
          <w:rPr>
            <w:noProof/>
            <w:webHidden/>
          </w:rPr>
          <w:fldChar w:fldCharType="end"/>
        </w:r>
      </w:hyperlink>
    </w:p>
    <w:p w14:paraId="4295B379" w14:textId="140508F2"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63" w:history="1">
        <w:r w:rsidR="00B70466" w:rsidRPr="004D3731">
          <w:rPr>
            <w:rStyle w:val="Hyperlink"/>
            <w:noProof/>
          </w:rPr>
          <w:t>Table 252: Substance or Device Allergy - Intolerance Observation (V2) Constraints Overview</w:t>
        </w:r>
        <w:r w:rsidR="00B70466">
          <w:rPr>
            <w:noProof/>
            <w:webHidden/>
          </w:rPr>
          <w:tab/>
        </w:r>
        <w:r w:rsidR="00B70466">
          <w:rPr>
            <w:noProof/>
            <w:webHidden/>
          </w:rPr>
          <w:fldChar w:fldCharType="begin"/>
        </w:r>
        <w:r w:rsidR="00B70466">
          <w:rPr>
            <w:noProof/>
            <w:webHidden/>
          </w:rPr>
          <w:instrText xml:space="preserve"> PAGEREF _Toc118244663 \h </w:instrText>
        </w:r>
        <w:r w:rsidR="00B70466">
          <w:rPr>
            <w:noProof/>
            <w:webHidden/>
          </w:rPr>
        </w:r>
        <w:r w:rsidR="00B70466">
          <w:rPr>
            <w:noProof/>
            <w:webHidden/>
          </w:rPr>
          <w:fldChar w:fldCharType="separate"/>
        </w:r>
        <w:r w:rsidR="00A21BC2">
          <w:rPr>
            <w:noProof/>
            <w:webHidden/>
          </w:rPr>
          <w:t>529</w:t>
        </w:r>
        <w:r w:rsidR="00B70466">
          <w:rPr>
            <w:noProof/>
            <w:webHidden/>
          </w:rPr>
          <w:fldChar w:fldCharType="end"/>
        </w:r>
      </w:hyperlink>
    </w:p>
    <w:p w14:paraId="0413098B" w14:textId="2897337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64" w:history="1">
        <w:r w:rsidR="00B70466" w:rsidRPr="004D3731">
          <w:rPr>
            <w:rStyle w:val="Hyperlink"/>
            <w:noProof/>
          </w:rPr>
          <w:t>Table 253: Allergy Intolerance (V3) Contexts</w:t>
        </w:r>
        <w:r w:rsidR="00B70466">
          <w:rPr>
            <w:noProof/>
            <w:webHidden/>
          </w:rPr>
          <w:tab/>
        </w:r>
        <w:r w:rsidR="00B70466">
          <w:rPr>
            <w:noProof/>
            <w:webHidden/>
          </w:rPr>
          <w:fldChar w:fldCharType="begin"/>
        </w:r>
        <w:r w:rsidR="00B70466">
          <w:rPr>
            <w:noProof/>
            <w:webHidden/>
          </w:rPr>
          <w:instrText xml:space="preserve"> PAGEREF _Toc118244664 \h </w:instrText>
        </w:r>
        <w:r w:rsidR="00B70466">
          <w:rPr>
            <w:noProof/>
            <w:webHidden/>
          </w:rPr>
        </w:r>
        <w:r w:rsidR="00B70466">
          <w:rPr>
            <w:noProof/>
            <w:webHidden/>
          </w:rPr>
          <w:fldChar w:fldCharType="separate"/>
        </w:r>
        <w:r w:rsidR="00A21BC2">
          <w:rPr>
            <w:noProof/>
            <w:webHidden/>
          </w:rPr>
          <w:t>533</w:t>
        </w:r>
        <w:r w:rsidR="00B70466">
          <w:rPr>
            <w:noProof/>
            <w:webHidden/>
          </w:rPr>
          <w:fldChar w:fldCharType="end"/>
        </w:r>
      </w:hyperlink>
    </w:p>
    <w:p w14:paraId="6961D224" w14:textId="2DCE75B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65" w:history="1">
        <w:r w:rsidR="00B70466" w:rsidRPr="004D3731">
          <w:rPr>
            <w:rStyle w:val="Hyperlink"/>
            <w:noProof/>
          </w:rPr>
          <w:t>Table 254: Allergy Intolerance (V3) Constraints Overview</w:t>
        </w:r>
        <w:r w:rsidR="00B70466">
          <w:rPr>
            <w:noProof/>
            <w:webHidden/>
          </w:rPr>
          <w:tab/>
        </w:r>
        <w:r w:rsidR="00B70466">
          <w:rPr>
            <w:noProof/>
            <w:webHidden/>
          </w:rPr>
          <w:fldChar w:fldCharType="begin"/>
        </w:r>
        <w:r w:rsidR="00B70466">
          <w:rPr>
            <w:noProof/>
            <w:webHidden/>
          </w:rPr>
          <w:instrText xml:space="preserve"> PAGEREF _Toc118244665 \h </w:instrText>
        </w:r>
        <w:r w:rsidR="00B70466">
          <w:rPr>
            <w:noProof/>
            <w:webHidden/>
          </w:rPr>
        </w:r>
        <w:r w:rsidR="00B70466">
          <w:rPr>
            <w:noProof/>
            <w:webHidden/>
          </w:rPr>
          <w:fldChar w:fldCharType="separate"/>
        </w:r>
        <w:r w:rsidR="00A21BC2">
          <w:rPr>
            <w:noProof/>
            <w:webHidden/>
          </w:rPr>
          <w:t>533</w:t>
        </w:r>
        <w:r w:rsidR="00B70466">
          <w:rPr>
            <w:noProof/>
            <w:webHidden/>
          </w:rPr>
          <w:fldChar w:fldCharType="end"/>
        </w:r>
      </w:hyperlink>
    </w:p>
    <w:p w14:paraId="68C79534" w14:textId="4A13F43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66" w:history="1">
        <w:r w:rsidR="00B70466" w:rsidRPr="004D3731">
          <w:rPr>
            <w:rStyle w:val="Hyperlink"/>
            <w:noProof/>
          </w:rPr>
          <w:t>Table 255: Target Outcome (V2) Contexts</w:t>
        </w:r>
        <w:r w:rsidR="00B70466">
          <w:rPr>
            <w:noProof/>
            <w:webHidden/>
          </w:rPr>
          <w:tab/>
        </w:r>
        <w:r w:rsidR="00B70466">
          <w:rPr>
            <w:noProof/>
            <w:webHidden/>
          </w:rPr>
          <w:fldChar w:fldCharType="begin"/>
        </w:r>
        <w:r w:rsidR="00B70466">
          <w:rPr>
            <w:noProof/>
            <w:webHidden/>
          </w:rPr>
          <w:instrText xml:space="preserve"> PAGEREF _Toc118244666 \h </w:instrText>
        </w:r>
        <w:r w:rsidR="00B70466">
          <w:rPr>
            <w:noProof/>
            <w:webHidden/>
          </w:rPr>
        </w:r>
        <w:r w:rsidR="00B70466">
          <w:rPr>
            <w:noProof/>
            <w:webHidden/>
          </w:rPr>
          <w:fldChar w:fldCharType="separate"/>
        </w:r>
        <w:r w:rsidR="00A21BC2">
          <w:rPr>
            <w:noProof/>
            <w:webHidden/>
          </w:rPr>
          <w:t>538</w:t>
        </w:r>
        <w:r w:rsidR="00B70466">
          <w:rPr>
            <w:noProof/>
            <w:webHidden/>
          </w:rPr>
          <w:fldChar w:fldCharType="end"/>
        </w:r>
      </w:hyperlink>
    </w:p>
    <w:p w14:paraId="4BB3DBD5" w14:textId="2AC29B2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67" w:history="1">
        <w:r w:rsidR="00B70466" w:rsidRPr="004D3731">
          <w:rPr>
            <w:rStyle w:val="Hyperlink"/>
            <w:noProof/>
          </w:rPr>
          <w:t>Table 256: Target Outcome (V2) Constraints Overview</w:t>
        </w:r>
        <w:r w:rsidR="00B70466">
          <w:rPr>
            <w:noProof/>
            <w:webHidden/>
          </w:rPr>
          <w:tab/>
        </w:r>
        <w:r w:rsidR="00B70466">
          <w:rPr>
            <w:noProof/>
            <w:webHidden/>
          </w:rPr>
          <w:fldChar w:fldCharType="begin"/>
        </w:r>
        <w:r w:rsidR="00B70466">
          <w:rPr>
            <w:noProof/>
            <w:webHidden/>
          </w:rPr>
          <w:instrText xml:space="preserve"> PAGEREF _Toc118244667 \h </w:instrText>
        </w:r>
        <w:r w:rsidR="00B70466">
          <w:rPr>
            <w:noProof/>
            <w:webHidden/>
          </w:rPr>
        </w:r>
        <w:r w:rsidR="00B70466">
          <w:rPr>
            <w:noProof/>
            <w:webHidden/>
          </w:rPr>
          <w:fldChar w:fldCharType="separate"/>
        </w:r>
        <w:r w:rsidR="00A21BC2">
          <w:rPr>
            <w:noProof/>
            <w:webHidden/>
          </w:rPr>
          <w:t>539</w:t>
        </w:r>
        <w:r w:rsidR="00B70466">
          <w:rPr>
            <w:noProof/>
            <w:webHidden/>
          </w:rPr>
          <w:fldChar w:fldCharType="end"/>
        </w:r>
      </w:hyperlink>
    </w:p>
    <w:p w14:paraId="4E056274" w14:textId="3C4DC182"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68" w:history="1">
        <w:r w:rsidR="00B70466" w:rsidRPr="004D3731">
          <w:rPr>
            <w:rStyle w:val="Hyperlink"/>
            <w:noProof/>
          </w:rPr>
          <w:t>Table 257: Entity Care Partner Contexts</w:t>
        </w:r>
        <w:r w:rsidR="00B70466">
          <w:rPr>
            <w:noProof/>
            <w:webHidden/>
          </w:rPr>
          <w:tab/>
        </w:r>
        <w:r w:rsidR="00B70466">
          <w:rPr>
            <w:noProof/>
            <w:webHidden/>
          </w:rPr>
          <w:fldChar w:fldCharType="begin"/>
        </w:r>
        <w:r w:rsidR="00B70466">
          <w:rPr>
            <w:noProof/>
            <w:webHidden/>
          </w:rPr>
          <w:instrText xml:space="preserve"> PAGEREF _Toc118244668 \h </w:instrText>
        </w:r>
        <w:r w:rsidR="00B70466">
          <w:rPr>
            <w:noProof/>
            <w:webHidden/>
          </w:rPr>
        </w:r>
        <w:r w:rsidR="00B70466">
          <w:rPr>
            <w:noProof/>
            <w:webHidden/>
          </w:rPr>
          <w:fldChar w:fldCharType="separate"/>
        </w:r>
        <w:r w:rsidR="00A21BC2">
          <w:rPr>
            <w:noProof/>
            <w:webHidden/>
          </w:rPr>
          <w:t>540</w:t>
        </w:r>
        <w:r w:rsidR="00B70466">
          <w:rPr>
            <w:noProof/>
            <w:webHidden/>
          </w:rPr>
          <w:fldChar w:fldCharType="end"/>
        </w:r>
      </w:hyperlink>
    </w:p>
    <w:p w14:paraId="3F9EE172" w14:textId="028B4120"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69" w:history="1">
        <w:r w:rsidR="00B70466" w:rsidRPr="004D3731">
          <w:rPr>
            <w:rStyle w:val="Hyperlink"/>
            <w:noProof/>
          </w:rPr>
          <w:t>Table 258: Entity Care Partner Constraints Overview</w:t>
        </w:r>
        <w:r w:rsidR="00B70466">
          <w:rPr>
            <w:noProof/>
            <w:webHidden/>
          </w:rPr>
          <w:tab/>
        </w:r>
        <w:r w:rsidR="00B70466">
          <w:rPr>
            <w:noProof/>
            <w:webHidden/>
          </w:rPr>
          <w:fldChar w:fldCharType="begin"/>
        </w:r>
        <w:r w:rsidR="00B70466">
          <w:rPr>
            <w:noProof/>
            <w:webHidden/>
          </w:rPr>
          <w:instrText xml:space="preserve"> PAGEREF _Toc118244669 \h </w:instrText>
        </w:r>
        <w:r w:rsidR="00B70466">
          <w:rPr>
            <w:noProof/>
            <w:webHidden/>
          </w:rPr>
        </w:r>
        <w:r w:rsidR="00B70466">
          <w:rPr>
            <w:noProof/>
            <w:webHidden/>
          </w:rPr>
          <w:fldChar w:fldCharType="separate"/>
        </w:r>
        <w:r w:rsidR="00A21BC2">
          <w:rPr>
            <w:noProof/>
            <w:webHidden/>
          </w:rPr>
          <w:t>541</w:t>
        </w:r>
        <w:r w:rsidR="00B70466">
          <w:rPr>
            <w:noProof/>
            <w:webHidden/>
          </w:rPr>
          <w:fldChar w:fldCharType="end"/>
        </w:r>
      </w:hyperlink>
    </w:p>
    <w:p w14:paraId="4D3B9C11" w14:textId="58E9087A"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70" w:history="1">
        <w:r w:rsidR="00B70466" w:rsidRPr="004D3731">
          <w:rPr>
            <w:rStyle w:val="Hyperlink"/>
            <w:noProof/>
          </w:rPr>
          <w:t>Table 259: Entity Location Contexts</w:t>
        </w:r>
        <w:r w:rsidR="00B70466">
          <w:rPr>
            <w:noProof/>
            <w:webHidden/>
          </w:rPr>
          <w:tab/>
        </w:r>
        <w:r w:rsidR="00B70466">
          <w:rPr>
            <w:noProof/>
            <w:webHidden/>
          </w:rPr>
          <w:fldChar w:fldCharType="begin"/>
        </w:r>
        <w:r w:rsidR="00B70466">
          <w:rPr>
            <w:noProof/>
            <w:webHidden/>
          </w:rPr>
          <w:instrText xml:space="preserve"> PAGEREF _Toc118244670 \h </w:instrText>
        </w:r>
        <w:r w:rsidR="00B70466">
          <w:rPr>
            <w:noProof/>
            <w:webHidden/>
          </w:rPr>
        </w:r>
        <w:r w:rsidR="00B70466">
          <w:rPr>
            <w:noProof/>
            <w:webHidden/>
          </w:rPr>
          <w:fldChar w:fldCharType="separate"/>
        </w:r>
        <w:r w:rsidR="00A21BC2">
          <w:rPr>
            <w:noProof/>
            <w:webHidden/>
          </w:rPr>
          <w:t>542</w:t>
        </w:r>
        <w:r w:rsidR="00B70466">
          <w:rPr>
            <w:noProof/>
            <w:webHidden/>
          </w:rPr>
          <w:fldChar w:fldCharType="end"/>
        </w:r>
      </w:hyperlink>
    </w:p>
    <w:p w14:paraId="02DF2739" w14:textId="68F11A2C"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71" w:history="1">
        <w:r w:rsidR="00B70466" w:rsidRPr="004D3731">
          <w:rPr>
            <w:rStyle w:val="Hyperlink"/>
            <w:noProof/>
          </w:rPr>
          <w:t>Table 260: Entity Location Constraints Overview</w:t>
        </w:r>
        <w:r w:rsidR="00B70466">
          <w:rPr>
            <w:noProof/>
            <w:webHidden/>
          </w:rPr>
          <w:tab/>
        </w:r>
        <w:r w:rsidR="00B70466">
          <w:rPr>
            <w:noProof/>
            <w:webHidden/>
          </w:rPr>
          <w:fldChar w:fldCharType="begin"/>
        </w:r>
        <w:r w:rsidR="00B70466">
          <w:rPr>
            <w:noProof/>
            <w:webHidden/>
          </w:rPr>
          <w:instrText xml:space="preserve"> PAGEREF _Toc118244671 \h </w:instrText>
        </w:r>
        <w:r w:rsidR="00B70466">
          <w:rPr>
            <w:noProof/>
            <w:webHidden/>
          </w:rPr>
        </w:r>
        <w:r w:rsidR="00B70466">
          <w:rPr>
            <w:noProof/>
            <w:webHidden/>
          </w:rPr>
          <w:fldChar w:fldCharType="separate"/>
        </w:r>
        <w:r w:rsidR="00A21BC2">
          <w:rPr>
            <w:noProof/>
            <w:webHidden/>
          </w:rPr>
          <w:t>543</w:t>
        </w:r>
        <w:r w:rsidR="00B70466">
          <w:rPr>
            <w:noProof/>
            <w:webHidden/>
          </w:rPr>
          <w:fldChar w:fldCharType="end"/>
        </w:r>
      </w:hyperlink>
    </w:p>
    <w:p w14:paraId="45F07087" w14:textId="23CBF5EC"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72" w:history="1">
        <w:r w:rsidR="00B70466" w:rsidRPr="004D3731">
          <w:rPr>
            <w:rStyle w:val="Hyperlink"/>
            <w:noProof/>
          </w:rPr>
          <w:t>Table 261: Entity Organization Contexts</w:t>
        </w:r>
        <w:r w:rsidR="00B70466">
          <w:rPr>
            <w:noProof/>
            <w:webHidden/>
          </w:rPr>
          <w:tab/>
        </w:r>
        <w:r w:rsidR="00B70466">
          <w:rPr>
            <w:noProof/>
            <w:webHidden/>
          </w:rPr>
          <w:fldChar w:fldCharType="begin"/>
        </w:r>
        <w:r w:rsidR="00B70466">
          <w:rPr>
            <w:noProof/>
            <w:webHidden/>
          </w:rPr>
          <w:instrText xml:space="preserve"> PAGEREF _Toc118244672 \h </w:instrText>
        </w:r>
        <w:r w:rsidR="00B70466">
          <w:rPr>
            <w:noProof/>
            <w:webHidden/>
          </w:rPr>
        </w:r>
        <w:r w:rsidR="00B70466">
          <w:rPr>
            <w:noProof/>
            <w:webHidden/>
          </w:rPr>
          <w:fldChar w:fldCharType="separate"/>
        </w:r>
        <w:r w:rsidR="00A21BC2">
          <w:rPr>
            <w:noProof/>
            <w:webHidden/>
          </w:rPr>
          <w:t>544</w:t>
        </w:r>
        <w:r w:rsidR="00B70466">
          <w:rPr>
            <w:noProof/>
            <w:webHidden/>
          </w:rPr>
          <w:fldChar w:fldCharType="end"/>
        </w:r>
      </w:hyperlink>
    </w:p>
    <w:p w14:paraId="3419B513" w14:textId="1D90342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73" w:history="1">
        <w:r w:rsidR="00B70466" w:rsidRPr="004D3731">
          <w:rPr>
            <w:rStyle w:val="Hyperlink"/>
            <w:noProof/>
          </w:rPr>
          <w:t>Table 262: Entity Organization Constraints Overview</w:t>
        </w:r>
        <w:r w:rsidR="00B70466">
          <w:rPr>
            <w:noProof/>
            <w:webHidden/>
          </w:rPr>
          <w:tab/>
        </w:r>
        <w:r w:rsidR="00B70466">
          <w:rPr>
            <w:noProof/>
            <w:webHidden/>
          </w:rPr>
          <w:fldChar w:fldCharType="begin"/>
        </w:r>
        <w:r w:rsidR="00B70466">
          <w:rPr>
            <w:noProof/>
            <w:webHidden/>
          </w:rPr>
          <w:instrText xml:space="preserve"> PAGEREF _Toc118244673 \h </w:instrText>
        </w:r>
        <w:r w:rsidR="00B70466">
          <w:rPr>
            <w:noProof/>
            <w:webHidden/>
          </w:rPr>
        </w:r>
        <w:r w:rsidR="00B70466">
          <w:rPr>
            <w:noProof/>
            <w:webHidden/>
          </w:rPr>
          <w:fldChar w:fldCharType="separate"/>
        </w:r>
        <w:r w:rsidR="00A21BC2">
          <w:rPr>
            <w:noProof/>
            <w:webHidden/>
          </w:rPr>
          <w:t>545</w:t>
        </w:r>
        <w:r w:rsidR="00B70466">
          <w:rPr>
            <w:noProof/>
            <w:webHidden/>
          </w:rPr>
          <w:fldChar w:fldCharType="end"/>
        </w:r>
      </w:hyperlink>
    </w:p>
    <w:p w14:paraId="59447610" w14:textId="55A0A99B"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74" w:history="1">
        <w:r w:rsidR="00B70466" w:rsidRPr="004D3731">
          <w:rPr>
            <w:rStyle w:val="Hyperlink"/>
            <w:noProof/>
          </w:rPr>
          <w:t>Table 263: Entity Patient Contexts</w:t>
        </w:r>
        <w:r w:rsidR="00B70466">
          <w:rPr>
            <w:noProof/>
            <w:webHidden/>
          </w:rPr>
          <w:tab/>
        </w:r>
        <w:r w:rsidR="00B70466">
          <w:rPr>
            <w:noProof/>
            <w:webHidden/>
          </w:rPr>
          <w:fldChar w:fldCharType="begin"/>
        </w:r>
        <w:r w:rsidR="00B70466">
          <w:rPr>
            <w:noProof/>
            <w:webHidden/>
          </w:rPr>
          <w:instrText xml:space="preserve"> PAGEREF _Toc118244674 \h </w:instrText>
        </w:r>
        <w:r w:rsidR="00B70466">
          <w:rPr>
            <w:noProof/>
            <w:webHidden/>
          </w:rPr>
        </w:r>
        <w:r w:rsidR="00B70466">
          <w:rPr>
            <w:noProof/>
            <w:webHidden/>
          </w:rPr>
          <w:fldChar w:fldCharType="separate"/>
        </w:r>
        <w:r w:rsidR="00A21BC2">
          <w:rPr>
            <w:noProof/>
            <w:webHidden/>
          </w:rPr>
          <w:t>546</w:t>
        </w:r>
        <w:r w:rsidR="00B70466">
          <w:rPr>
            <w:noProof/>
            <w:webHidden/>
          </w:rPr>
          <w:fldChar w:fldCharType="end"/>
        </w:r>
      </w:hyperlink>
    </w:p>
    <w:p w14:paraId="32722DB0" w14:textId="401E0357"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75" w:history="1">
        <w:r w:rsidR="00B70466" w:rsidRPr="004D3731">
          <w:rPr>
            <w:rStyle w:val="Hyperlink"/>
            <w:noProof/>
          </w:rPr>
          <w:t>Table 264: Entity Patient Constraints Overview</w:t>
        </w:r>
        <w:r w:rsidR="00B70466">
          <w:rPr>
            <w:noProof/>
            <w:webHidden/>
          </w:rPr>
          <w:tab/>
        </w:r>
        <w:r w:rsidR="00B70466">
          <w:rPr>
            <w:noProof/>
            <w:webHidden/>
          </w:rPr>
          <w:fldChar w:fldCharType="begin"/>
        </w:r>
        <w:r w:rsidR="00B70466">
          <w:rPr>
            <w:noProof/>
            <w:webHidden/>
          </w:rPr>
          <w:instrText xml:space="preserve"> PAGEREF _Toc118244675 \h </w:instrText>
        </w:r>
        <w:r w:rsidR="00B70466">
          <w:rPr>
            <w:noProof/>
            <w:webHidden/>
          </w:rPr>
        </w:r>
        <w:r w:rsidR="00B70466">
          <w:rPr>
            <w:noProof/>
            <w:webHidden/>
          </w:rPr>
          <w:fldChar w:fldCharType="separate"/>
        </w:r>
        <w:r w:rsidR="00A21BC2">
          <w:rPr>
            <w:noProof/>
            <w:webHidden/>
          </w:rPr>
          <w:t>548</w:t>
        </w:r>
        <w:r w:rsidR="00B70466">
          <w:rPr>
            <w:noProof/>
            <w:webHidden/>
          </w:rPr>
          <w:fldChar w:fldCharType="end"/>
        </w:r>
      </w:hyperlink>
    </w:p>
    <w:p w14:paraId="614F85AA" w14:textId="080FF850"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76" w:history="1">
        <w:r w:rsidR="00B70466" w:rsidRPr="004D3731">
          <w:rPr>
            <w:rStyle w:val="Hyperlink"/>
            <w:noProof/>
          </w:rPr>
          <w:t>Table 265: Entity Practitioner Contexts</w:t>
        </w:r>
        <w:r w:rsidR="00B70466">
          <w:rPr>
            <w:noProof/>
            <w:webHidden/>
          </w:rPr>
          <w:tab/>
        </w:r>
        <w:r w:rsidR="00B70466">
          <w:rPr>
            <w:noProof/>
            <w:webHidden/>
          </w:rPr>
          <w:fldChar w:fldCharType="begin"/>
        </w:r>
        <w:r w:rsidR="00B70466">
          <w:rPr>
            <w:noProof/>
            <w:webHidden/>
          </w:rPr>
          <w:instrText xml:space="preserve"> PAGEREF _Toc118244676 \h </w:instrText>
        </w:r>
        <w:r w:rsidR="00B70466">
          <w:rPr>
            <w:noProof/>
            <w:webHidden/>
          </w:rPr>
        </w:r>
        <w:r w:rsidR="00B70466">
          <w:rPr>
            <w:noProof/>
            <w:webHidden/>
          </w:rPr>
          <w:fldChar w:fldCharType="separate"/>
        </w:r>
        <w:r w:rsidR="00A21BC2">
          <w:rPr>
            <w:noProof/>
            <w:webHidden/>
          </w:rPr>
          <w:t>549</w:t>
        </w:r>
        <w:r w:rsidR="00B70466">
          <w:rPr>
            <w:noProof/>
            <w:webHidden/>
          </w:rPr>
          <w:fldChar w:fldCharType="end"/>
        </w:r>
      </w:hyperlink>
    </w:p>
    <w:p w14:paraId="42C7A499" w14:textId="45D5110B"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77" w:history="1">
        <w:r w:rsidR="00B70466" w:rsidRPr="004D3731">
          <w:rPr>
            <w:rStyle w:val="Hyperlink"/>
            <w:noProof/>
          </w:rPr>
          <w:t>Table 266: Entity Practitioner Constraints Overview</w:t>
        </w:r>
        <w:r w:rsidR="00B70466">
          <w:rPr>
            <w:noProof/>
            <w:webHidden/>
          </w:rPr>
          <w:tab/>
        </w:r>
        <w:r w:rsidR="00B70466">
          <w:rPr>
            <w:noProof/>
            <w:webHidden/>
          </w:rPr>
          <w:fldChar w:fldCharType="begin"/>
        </w:r>
        <w:r w:rsidR="00B70466">
          <w:rPr>
            <w:noProof/>
            <w:webHidden/>
          </w:rPr>
          <w:instrText xml:space="preserve"> PAGEREF _Toc118244677 \h </w:instrText>
        </w:r>
        <w:r w:rsidR="00B70466">
          <w:rPr>
            <w:noProof/>
            <w:webHidden/>
          </w:rPr>
        </w:r>
        <w:r w:rsidR="00B70466">
          <w:rPr>
            <w:noProof/>
            <w:webHidden/>
          </w:rPr>
          <w:fldChar w:fldCharType="separate"/>
        </w:r>
        <w:r w:rsidR="00A21BC2">
          <w:rPr>
            <w:noProof/>
            <w:webHidden/>
          </w:rPr>
          <w:t>550</w:t>
        </w:r>
        <w:r w:rsidR="00B70466">
          <w:rPr>
            <w:noProof/>
            <w:webHidden/>
          </w:rPr>
          <w:fldChar w:fldCharType="end"/>
        </w:r>
      </w:hyperlink>
    </w:p>
    <w:p w14:paraId="00025342" w14:textId="679B19FB"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78" w:history="1">
        <w:r w:rsidR="00B70466" w:rsidRPr="004D3731">
          <w:rPr>
            <w:rStyle w:val="Hyperlink"/>
            <w:noProof/>
          </w:rPr>
          <w:t>Table 267: Facility Location (V2) Contexts</w:t>
        </w:r>
        <w:r w:rsidR="00B70466">
          <w:rPr>
            <w:noProof/>
            <w:webHidden/>
          </w:rPr>
          <w:tab/>
        </w:r>
        <w:r w:rsidR="00B70466">
          <w:rPr>
            <w:noProof/>
            <w:webHidden/>
          </w:rPr>
          <w:fldChar w:fldCharType="begin"/>
        </w:r>
        <w:r w:rsidR="00B70466">
          <w:rPr>
            <w:noProof/>
            <w:webHidden/>
          </w:rPr>
          <w:instrText xml:space="preserve"> PAGEREF _Toc118244678 \h </w:instrText>
        </w:r>
        <w:r w:rsidR="00B70466">
          <w:rPr>
            <w:noProof/>
            <w:webHidden/>
          </w:rPr>
        </w:r>
        <w:r w:rsidR="00B70466">
          <w:rPr>
            <w:noProof/>
            <w:webHidden/>
          </w:rPr>
          <w:fldChar w:fldCharType="separate"/>
        </w:r>
        <w:r w:rsidR="00A21BC2">
          <w:rPr>
            <w:noProof/>
            <w:webHidden/>
          </w:rPr>
          <w:t>551</w:t>
        </w:r>
        <w:r w:rsidR="00B70466">
          <w:rPr>
            <w:noProof/>
            <w:webHidden/>
          </w:rPr>
          <w:fldChar w:fldCharType="end"/>
        </w:r>
      </w:hyperlink>
    </w:p>
    <w:p w14:paraId="7440BE00" w14:textId="7E05F44B"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79" w:history="1">
        <w:r w:rsidR="00B70466" w:rsidRPr="004D3731">
          <w:rPr>
            <w:rStyle w:val="Hyperlink"/>
            <w:noProof/>
          </w:rPr>
          <w:t>Table 268: Facility Location (V2) Constraints Overview</w:t>
        </w:r>
        <w:r w:rsidR="00B70466">
          <w:rPr>
            <w:noProof/>
            <w:webHidden/>
          </w:rPr>
          <w:tab/>
        </w:r>
        <w:r w:rsidR="00B70466">
          <w:rPr>
            <w:noProof/>
            <w:webHidden/>
          </w:rPr>
          <w:fldChar w:fldCharType="begin"/>
        </w:r>
        <w:r w:rsidR="00B70466">
          <w:rPr>
            <w:noProof/>
            <w:webHidden/>
          </w:rPr>
          <w:instrText xml:space="preserve"> PAGEREF _Toc118244679 \h </w:instrText>
        </w:r>
        <w:r w:rsidR="00B70466">
          <w:rPr>
            <w:noProof/>
            <w:webHidden/>
          </w:rPr>
        </w:r>
        <w:r w:rsidR="00B70466">
          <w:rPr>
            <w:noProof/>
            <w:webHidden/>
          </w:rPr>
          <w:fldChar w:fldCharType="separate"/>
        </w:r>
        <w:r w:rsidR="00A21BC2">
          <w:rPr>
            <w:noProof/>
            <w:webHidden/>
          </w:rPr>
          <w:t>552</w:t>
        </w:r>
        <w:r w:rsidR="00B70466">
          <w:rPr>
            <w:noProof/>
            <w:webHidden/>
          </w:rPr>
          <w:fldChar w:fldCharType="end"/>
        </w:r>
      </w:hyperlink>
    </w:p>
    <w:p w14:paraId="72C5FA96" w14:textId="6E831944"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80" w:history="1">
        <w:r w:rsidR="00B70466" w:rsidRPr="004D3731">
          <w:rPr>
            <w:rStyle w:val="Hyperlink"/>
            <w:noProof/>
          </w:rPr>
          <w:t>Table 269: Related To Contexts</w:t>
        </w:r>
        <w:r w:rsidR="00B70466">
          <w:rPr>
            <w:noProof/>
            <w:webHidden/>
          </w:rPr>
          <w:tab/>
        </w:r>
        <w:r w:rsidR="00B70466">
          <w:rPr>
            <w:noProof/>
            <w:webHidden/>
          </w:rPr>
          <w:fldChar w:fldCharType="begin"/>
        </w:r>
        <w:r w:rsidR="00B70466">
          <w:rPr>
            <w:noProof/>
            <w:webHidden/>
          </w:rPr>
          <w:instrText xml:space="preserve"> PAGEREF _Toc118244680 \h </w:instrText>
        </w:r>
        <w:r w:rsidR="00B70466">
          <w:rPr>
            <w:noProof/>
            <w:webHidden/>
          </w:rPr>
        </w:r>
        <w:r w:rsidR="00B70466">
          <w:rPr>
            <w:noProof/>
            <w:webHidden/>
          </w:rPr>
          <w:fldChar w:fldCharType="separate"/>
        </w:r>
        <w:r w:rsidR="00A21BC2">
          <w:rPr>
            <w:noProof/>
            <w:webHidden/>
          </w:rPr>
          <w:t>554</w:t>
        </w:r>
        <w:r w:rsidR="00B70466">
          <w:rPr>
            <w:noProof/>
            <w:webHidden/>
          </w:rPr>
          <w:fldChar w:fldCharType="end"/>
        </w:r>
      </w:hyperlink>
    </w:p>
    <w:p w14:paraId="302B4C8C" w14:textId="15C42DA0"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81" w:history="1">
        <w:r w:rsidR="00B70466" w:rsidRPr="004D3731">
          <w:rPr>
            <w:rStyle w:val="Hyperlink"/>
            <w:noProof/>
          </w:rPr>
          <w:t>Table 270: Related To Constraints Overview</w:t>
        </w:r>
        <w:r w:rsidR="00B70466">
          <w:rPr>
            <w:noProof/>
            <w:webHidden/>
          </w:rPr>
          <w:tab/>
        </w:r>
        <w:r w:rsidR="00B70466">
          <w:rPr>
            <w:noProof/>
            <w:webHidden/>
          </w:rPr>
          <w:fldChar w:fldCharType="begin"/>
        </w:r>
        <w:r w:rsidR="00B70466">
          <w:rPr>
            <w:noProof/>
            <w:webHidden/>
          </w:rPr>
          <w:instrText xml:space="preserve"> PAGEREF _Toc118244681 \h </w:instrText>
        </w:r>
        <w:r w:rsidR="00B70466">
          <w:rPr>
            <w:noProof/>
            <w:webHidden/>
          </w:rPr>
        </w:r>
        <w:r w:rsidR="00B70466">
          <w:rPr>
            <w:noProof/>
            <w:webHidden/>
          </w:rPr>
          <w:fldChar w:fldCharType="separate"/>
        </w:r>
        <w:r w:rsidR="00A21BC2">
          <w:rPr>
            <w:noProof/>
            <w:webHidden/>
          </w:rPr>
          <w:t>554</w:t>
        </w:r>
        <w:r w:rsidR="00B70466">
          <w:rPr>
            <w:noProof/>
            <w:webHidden/>
          </w:rPr>
          <w:fldChar w:fldCharType="end"/>
        </w:r>
      </w:hyperlink>
    </w:p>
    <w:p w14:paraId="08245AAC" w14:textId="69032C81"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82" w:history="1">
        <w:r w:rsidR="00B70466" w:rsidRPr="004D3731">
          <w:rPr>
            <w:rStyle w:val="Hyperlink"/>
            <w:noProof/>
          </w:rPr>
          <w:t>Table 271: Author (V2) Contexts</w:t>
        </w:r>
        <w:r w:rsidR="00B70466">
          <w:rPr>
            <w:noProof/>
            <w:webHidden/>
          </w:rPr>
          <w:tab/>
        </w:r>
        <w:r w:rsidR="00B70466">
          <w:rPr>
            <w:noProof/>
            <w:webHidden/>
          </w:rPr>
          <w:fldChar w:fldCharType="begin"/>
        </w:r>
        <w:r w:rsidR="00B70466">
          <w:rPr>
            <w:noProof/>
            <w:webHidden/>
          </w:rPr>
          <w:instrText xml:space="preserve"> PAGEREF _Toc118244682 \h </w:instrText>
        </w:r>
        <w:r w:rsidR="00B70466">
          <w:rPr>
            <w:noProof/>
            <w:webHidden/>
          </w:rPr>
        </w:r>
        <w:r w:rsidR="00B70466">
          <w:rPr>
            <w:noProof/>
            <w:webHidden/>
          </w:rPr>
          <w:fldChar w:fldCharType="separate"/>
        </w:r>
        <w:r w:rsidR="00A21BC2">
          <w:rPr>
            <w:noProof/>
            <w:webHidden/>
          </w:rPr>
          <w:t>557</w:t>
        </w:r>
        <w:r w:rsidR="00B70466">
          <w:rPr>
            <w:noProof/>
            <w:webHidden/>
          </w:rPr>
          <w:fldChar w:fldCharType="end"/>
        </w:r>
      </w:hyperlink>
    </w:p>
    <w:p w14:paraId="75B73AB8" w14:textId="5C1BE7C2"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83" w:history="1">
        <w:r w:rsidR="00B70466" w:rsidRPr="004D3731">
          <w:rPr>
            <w:rStyle w:val="Hyperlink"/>
            <w:noProof/>
          </w:rPr>
          <w:t>Table 272: Author (V2) Constraints Overview</w:t>
        </w:r>
        <w:r w:rsidR="00B70466">
          <w:rPr>
            <w:noProof/>
            <w:webHidden/>
          </w:rPr>
          <w:tab/>
        </w:r>
        <w:r w:rsidR="00B70466">
          <w:rPr>
            <w:noProof/>
            <w:webHidden/>
          </w:rPr>
          <w:fldChar w:fldCharType="begin"/>
        </w:r>
        <w:r w:rsidR="00B70466">
          <w:rPr>
            <w:noProof/>
            <w:webHidden/>
          </w:rPr>
          <w:instrText xml:space="preserve"> PAGEREF _Toc118244683 \h </w:instrText>
        </w:r>
        <w:r w:rsidR="00B70466">
          <w:rPr>
            <w:noProof/>
            <w:webHidden/>
          </w:rPr>
        </w:r>
        <w:r w:rsidR="00B70466">
          <w:rPr>
            <w:noProof/>
            <w:webHidden/>
          </w:rPr>
          <w:fldChar w:fldCharType="separate"/>
        </w:r>
        <w:r w:rsidR="00A21BC2">
          <w:rPr>
            <w:noProof/>
            <w:webHidden/>
          </w:rPr>
          <w:t>558</w:t>
        </w:r>
        <w:r w:rsidR="00B70466">
          <w:rPr>
            <w:noProof/>
            <w:webHidden/>
          </w:rPr>
          <w:fldChar w:fldCharType="end"/>
        </w:r>
      </w:hyperlink>
    </w:p>
    <w:p w14:paraId="11549491" w14:textId="7A2A896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84" w:history="1">
        <w:r w:rsidR="00B70466" w:rsidRPr="004D3731">
          <w:rPr>
            <w:rStyle w:val="Hyperlink"/>
            <w:noProof/>
          </w:rPr>
          <w:t>Table 273: Author Participation Contexts</w:t>
        </w:r>
        <w:r w:rsidR="00B70466">
          <w:rPr>
            <w:noProof/>
            <w:webHidden/>
          </w:rPr>
          <w:tab/>
        </w:r>
        <w:r w:rsidR="00B70466">
          <w:rPr>
            <w:noProof/>
            <w:webHidden/>
          </w:rPr>
          <w:fldChar w:fldCharType="begin"/>
        </w:r>
        <w:r w:rsidR="00B70466">
          <w:rPr>
            <w:noProof/>
            <w:webHidden/>
          </w:rPr>
          <w:instrText xml:space="preserve"> PAGEREF _Toc118244684 \h </w:instrText>
        </w:r>
        <w:r w:rsidR="00B70466">
          <w:rPr>
            <w:noProof/>
            <w:webHidden/>
          </w:rPr>
        </w:r>
        <w:r w:rsidR="00B70466">
          <w:rPr>
            <w:noProof/>
            <w:webHidden/>
          </w:rPr>
          <w:fldChar w:fldCharType="separate"/>
        </w:r>
        <w:r w:rsidR="00A21BC2">
          <w:rPr>
            <w:noProof/>
            <w:webHidden/>
          </w:rPr>
          <w:t>559</w:t>
        </w:r>
        <w:r w:rsidR="00B70466">
          <w:rPr>
            <w:noProof/>
            <w:webHidden/>
          </w:rPr>
          <w:fldChar w:fldCharType="end"/>
        </w:r>
      </w:hyperlink>
    </w:p>
    <w:p w14:paraId="74D42B8E" w14:textId="583B64C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85" w:history="1">
        <w:r w:rsidR="00B70466" w:rsidRPr="004D3731">
          <w:rPr>
            <w:rStyle w:val="Hyperlink"/>
            <w:noProof/>
          </w:rPr>
          <w:t>Table 274: Author Participation Constraints Overview</w:t>
        </w:r>
        <w:r w:rsidR="00B70466">
          <w:rPr>
            <w:noProof/>
            <w:webHidden/>
          </w:rPr>
          <w:tab/>
        </w:r>
        <w:r w:rsidR="00B70466">
          <w:rPr>
            <w:noProof/>
            <w:webHidden/>
          </w:rPr>
          <w:fldChar w:fldCharType="begin"/>
        </w:r>
        <w:r w:rsidR="00B70466">
          <w:rPr>
            <w:noProof/>
            <w:webHidden/>
          </w:rPr>
          <w:instrText xml:space="preserve"> PAGEREF _Toc118244685 \h </w:instrText>
        </w:r>
        <w:r w:rsidR="00B70466">
          <w:rPr>
            <w:noProof/>
            <w:webHidden/>
          </w:rPr>
        </w:r>
        <w:r w:rsidR="00B70466">
          <w:rPr>
            <w:noProof/>
            <w:webHidden/>
          </w:rPr>
          <w:fldChar w:fldCharType="separate"/>
        </w:r>
        <w:r w:rsidR="00A21BC2">
          <w:rPr>
            <w:noProof/>
            <w:webHidden/>
          </w:rPr>
          <w:t>560</w:t>
        </w:r>
        <w:r w:rsidR="00B70466">
          <w:rPr>
            <w:noProof/>
            <w:webHidden/>
          </w:rPr>
          <w:fldChar w:fldCharType="end"/>
        </w:r>
      </w:hyperlink>
    </w:p>
    <w:p w14:paraId="0A97DF39" w14:textId="399EEC05"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86" w:history="1">
        <w:r w:rsidR="00B70466" w:rsidRPr="004D3731">
          <w:rPr>
            <w:rStyle w:val="Hyperlink"/>
            <w:noProof/>
          </w:rPr>
          <w:t>Table 275: US Realm Address (AD.US.FIELDED) Contexts</w:t>
        </w:r>
        <w:r w:rsidR="00B70466">
          <w:rPr>
            <w:noProof/>
            <w:webHidden/>
          </w:rPr>
          <w:tab/>
        </w:r>
        <w:r w:rsidR="00B70466">
          <w:rPr>
            <w:noProof/>
            <w:webHidden/>
          </w:rPr>
          <w:fldChar w:fldCharType="begin"/>
        </w:r>
        <w:r w:rsidR="00B70466">
          <w:rPr>
            <w:noProof/>
            <w:webHidden/>
          </w:rPr>
          <w:instrText xml:space="preserve"> PAGEREF _Toc118244686 \h </w:instrText>
        </w:r>
        <w:r w:rsidR="00B70466">
          <w:rPr>
            <w:noProof/>
            <w:webHidden/>
          </w:rPr>
        </w:r>
        <w:r w:rsidR="00B70466">
          <w:rPr>
            <w:noProof/>
            <w:webHidden/>
          </w:rPr>
          <w:fldChar w:fldCharType="separate"/>
        </w:r>
        <w:r w:rsidR="00A21BC2">
          <w:rPr>
            <w:noProof/>
            <w:webHidden/>
          </w:rPr>
          <w:t>562</w:t>
        </w:r>
        <w:r w:rsidR="00B70466">
          <w:rPr>
            <w:noProof/>
            <w:webHidden/>
          </w:rPr>
          <w:fldChar w:fldCharType="end"/>
        </w:r>
      </w:hyperlink>
    </w:p>
    <w:p w14:paraId="7F5B5243" w14:textId="1893ADE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87" w:history="1">
        <w:r w:rsidR="00B70466" w:rsidRPr="004D3731">
          <w:rPr>
            <w:rStyle w:val="Hyperlink"/>
            <w:noProof/>
          </w:rPr>
          <w:t>Table 276: US Realm Address (AD.US.FIELDED) Constraints Overview</w:t>
        </w:r>
        <w:r w:rsidR="00B70466">
          <w:rPr>
            <w:noProof/>
            <w:webHidden/>
          </w:rPr>
          <w:tab/>
        </w:r>
        <w:r w:rsidR="00B70466">
          <w:rPr>
            <w:noProof/>
            <w:webHidden/>
          </w:rPr>
          <w:fldChar w:fldCharType="begin"/>
        </w:r>
        <w:r w:rsidR="00B70466">
          <w:rPr>
            <w:noProof/>
            <w:webHidden/>
          </w:rPr>
          <w:instrText xml:space="preserve"> PAGEREF _Toc118244687 \h </w:instrText>
        </w:r>
        <w:r w:rsidR="00B70466">
          <w:rPr>
            <w:noProof/>
            <w:webHidden/>
          </w:rPr>
        </w:r>
        <w:r w:rsidR="00B70466">
          <w:rPr>
            <w:noProof/>
            <w:webHidden/>
          </w:rPr>
          <w:fldChar w:fldCharType="separate"/>
        </w:r>
        <w:r w:rsidR="00A21BC2">
          <w:rPr>
            <w:noProof/>
            <w:webHidden/>
          </w:rPr>
          <w:t>562</w:t>
        </w:r>
        <w:r w:rsidR="00B70466">
          <w:rPr>
            <w:noProof/>
            <w:webHidden/>
          </w:rPr>
          <w:fldChar w:fldCharType="end"/>
        </w:r>
      </w:hyperlink>
    </w:p>
    <w:p w14:paraId="6D6FDC42" w14:textId="13DCB195"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88" w:history="1">
        <w:r w:rsidR="00B70466" w:rsidRPr="004D3731">
          <w:rPr>
            <w:rStyle w:val="Hyperlink"/>
            <w:noProof/>
          </w:rPr>
          <w:t>Table 277: US Realm Date and Time (DTM.US.FIELDED) Contexts</w:t>
        </w:r>
        <w:r w:rsidR="00B70466">
          <w:rPr>
            <w:noProof/>
            <w:webHidden/>
          </w:rPr>
          <w:tab/>
        </w:r>
        <w:r w:rsidR="00B70466">
          <w:rPr>
            <w:noProof/>
            <w:webHidden/>
          </w:rPr>
          <w:fldChar w:fldCharType="begin"/>
        </w:r>
        <w:r w:rsidR="00B70466">
          <w:rPr>
            <w:noProof/>
            <w:webHidden/>
          </w:rPr>
          <w:instrText xml:space="preserve"> PAGEREF _Toc118244688 \h </w:instrText>
        </w:r>
        <w:r w:rsidR="00B70466">
          <w:rPr>
            <w:noProof/>
            <w:webHidden/>
          </w:rPr>
        </w:r>
        <w:r w:rsidR="00B70466">
          <w:rPr>
            <w:noProof/>
            <w:webHidden/>
          </w:rPr>
          <w:fldChar w:fldCharType="separate"/>
        </w:r>
        <w:r w:rsidR="00A21BC2">
          <w:rPr>
            <w:noProof/>
            <w:webHidden/>
          </w:rPr>
          <w:t>563</w:t>
        </w:r>
        <w:r w:rsidR="00B70466">
          <w:rPr>
            <w:noProof/>
            <w:webHidden/>
          </w:rPr>
          <w:fldChar w:fldCharType="end"/>
        </w:r>
      </w:hyperlink>
    </w:p>
    <w:p w14:paraId="7761BCFF" w14:textId="3E54A192"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89" w:history="1">
        <w:r w:rsidR="00B70466" w:rsidRPr="004D3731">
          <w:rPr>
            <w:rStyle w:val="Hyperlink"/>
            <w:noProof/>
          </w:rPr>
          <w:t>Table 278: US Realm Date and Time (DTM.US.FIELDED) Constraints Overview</w:t>
        </w:r>
        <w:r w:rsidR="00B70466">
          <w:rPr>
            <w:noProof/>
            <w:webHidden/>
          </w:rPr>
          <w:tab/>
        </w:r>
        <w:r w:rsidR="00B70466">
          <w:rPr>
            <w:noProof/>
            <w:webHidden/>
          </w:rPr>
          <w:fldChar w:fldCharType="begin"/>
        </w:r>
        <w:r w:rsidR="00B70466">
          <w:rPr>
            <w:noProof/>
            <w:webHidden/>
          </w:rPr>
          <w:instrText xml:space="preserve"> PAGEREF _Toc118244689 \h </w:instrText>
        </w:r>
        <w:r w:rsidR="00B70466">
          <w:rPr>
            <w:noProof/>
            <w:webHidden/>
          </w:rPr>
        </w:r>
        <w:r w:rsidR="00B70466">
          <w:rPr>
            <w:noProof/>
            <w:webHidden/>
          </w:rPr>
          <w:fldChar w:fldCharType="separate"/>
        </w:r>
        <w:r w:rsidR="00A21BC2">
          <w:rPr>
            <w:noProof/>
            <w:webHidden/>
          </w:rPr>
          <w:t>563</w:t>
        </w:r>
        <w:r w:rsidR="00B70466">
          <w:rPr>
            <w:noProof/>
            <w:webHidden/>
          </w:rPr>
          <w:fldChar w:fldCharType="end"/>
        </w:r>
      </w:hyperlink>
    </w:p>
    <w:p w14:paraId="7B9C6790" w14:textId="26675F0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90" w:history="1">
        <w:r w:rsidR="00B70466" w:rsidRPr="004D3731">
          <w:rPr>
            <w:rStyle w:val="Hyperlink"/>
            <w:noProof/>
          </w:rPr>
          <w:t>Table 279: US Realm Patient Name (PTN.US.FIELDED) Contexts</w:t>
        </w:r>
        <w:r w:rsidR="00B70466">
          <w:rPr>
            <w:noProof/>
            <w:webHidden/>
          </w:rPr>
          <w:tab/>
        </w:r>
        <w:r w:rsidR="00B70466">
          <w:rPr>
            <w:noProof/>
            <w:webHidden/>
          </w:rPr>
          <w:fldChar w:fldCharType="begin"/>
        </w:r>
        <w:r w:rsidR="00B70466">
          <w:rPr>
            <w:noProof/>
            <w:webHidden/>
          </w:rPr>
          <w:instrText xml:space="preserve"> PAGEREF _Toc118244690 \h </w:instrText>
        </w:r>
        <w:r w:rsidR="00B70466">
          <w:rPr>
            <w:noProof/>
            <w:webHidden/>
          </w:rPr>
        </w:r>
        <w:r w:rsidR="00B70466">
          <w:rPr>
            <w:noProof/>
            <w:webHidden/>
          </w:rPr>
          <w:fldChar w:fldCharType="separate"/>
        </w:r>
        <w:r w:rsidR="00A21BC2">
          <w:rPr>
            <w:noProof/>
            <w:webHidden/>
          </w:rPr>
          <w:t>564</w:t>
        </w:r>
        <w:r w:rsidR="00B70466">
          <w:rPr>
            <w:noProof/>
            <w:webHidden/>
          </w:rPr>
          <w:fldChar w:fldCharType="end"/>
        </w:r>
      </w:hyperlink>
    </w:p>
    <w:p w14:paraId="3A3DF2ED" w14:textId="7BC39139"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91" w:history="1">
        <w:r w:rsidR="00B70466" w:rsidRPr="004D3731">
          <w:rPr>
            <w:rStyle w:val="Hyperlink"/>
            <w:noProof/>
          </w:rPr>
          <w:t>Table 280: US Realm Patient Name (PTN.US.FIELDED) Constraints Overview</w:t>
        </w:r>
        <w:r w:rsidR="00B70466">
          <w:rPr>
            <w:noProof/>
            <w:webHidden/>
          </w:rPr>
          <w:tab/>
        </w:r>
        <w:r w:rsidR="00B70466">
          <w:rPr>
            <w:noProof/>
            <w:webHidden/>
          </w:rPr>
          <w:fldChar w:fldCharType="begin"/>
        </w:r>
        <w:r w:rsidR="00B70466">
          <w:rPr>
            <w:noProof/>
            <w:webHidden/>
          </w:rPr>
          <w:instrText xml:space="preserve"> PAGEREF _Toc118244691 \h </w:instrText>
        </w:r>
        <w:r w:rsidR="00B70466">
          <w:rPr>
            <w:noProof/>
            <w:webHidden/>
          </w:rPr>
        </w:r>
        <w:r w:rsidR="00B70466">
          <w:rPr>
            <w:noProof/>
            <w:webHidden/>
          </w:rPr>
          <w:fldChar w:fldCharType="separate"/>
        </w:r>
        <w:r w:rsidR="00A21BC2">
          <w:rPr>
            <w:noProof/>
            <w:webHidden/>
          </w:rPr>
          <w:t>564</w:t>
        </w:r>
        <w:r w:rsidR="00B70466">
          <w:rPr>
            <w:noProof/>
            <w:webHidden/>
          </w:rPr>
          <w:fldChar w:fldCharType="end"/>
        </w:r>
      </w:hyperlink>
    </w:p>
    <w:p w14:paraId="759D526C" w14:textId="5F7815A7"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92" w:history="1">
        <w:r w:rsidR="00B70466" w:rsidRPr="004D3731">
          <w:rPr>
            <w:rStyle w:val="Hyperlink"/>
            <w:noProof/>
          </w:rPr>
          <w:t>Table 281: US Realm Person Name (PN.US.FIELDED) Contexts</w:t>
        </w:r>
        <w:r w:rsidR="00B70466">
          <w:rPr>
            <w:noProof/>
            <w:webHidden/>
          </w:rPr>
          <w:tab/>
        </w:r>
        <w:r w:rsidR="00B70466">
          <w:rPr>
            <w:noProof/>
            <w:webHidden/>
          </w:rPr>
          <w:fldChar w:fldCharType="begin"/>
        </w:r>
        <w:r w:rsidR="00B70466">
          <w:rPr>
            <w:noProof/>
            <w:webHidden/>
          </w:rPr>
          <w:instrText xml:space="preserve"> PAGEREF _Toc118244692 \h </w:instrText>
        </w:r>
        <w:r w:rsidR="00B70466">
          <w:rPr>
            <w:noProof/>
            <w:webHidden/>
          </w:rPr>
        </w:r>
        <w:r w:rsidR="00B70466">
          <w:rPr>
            <w:noProof/>
            <w:webHidden/>
          </w:rPr>
          <w:fldChar w:fldCharType="separate"/>
        </w:r>
        <w:r w:rsidR="00A21BC2">
          <w:rPr>
            <w:noProof/>
            <w:webHidden/>
          </w:rPr>
          <w:t>566</w:t>
        </w:r>
        <w:r w:rsidR="00B70466">
          <w:rPr>
            <w:noProof/>
            <w:webHidden/>
          </w:rPr>
          <w:fldChar w:fldCharType="end"/>
        </w:r>
      </w:hyperlink>
    </w:p>
    <w:p w14:paraId="2F7001C1" w14:textId="60AF759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93" w:history="1">
        <w:r w:rsidR="00B70466" w:rsidRPr="004D3731">
          <w:rPr>
            <w:rStyle w:val="Hyperlink"/>
            <w:noProof/>
          </w:rPr>
          <w:t>Table 282: US Realm Person Name (PN.US.FIELDED) Constraints Overview</w:t>
        </w:r>
        <w:r w:rsidR="00B70466">
          <w:rPr>
            <w:noProof/>
            <w:webHidden/>
          </w:rPr>
          <w:tab/>
        </w:r>
        <w:r w:rsidR="00B70466">
          <w:rPr>
            <w:noProof/>
            <w:webHidden/>
          </w:rPr>
          <w:fldChar w:fldCharType="begin"/>
        </w:r>
        <w:r w:rsidR="00B70466">
          <w:rPr>
            <w:noProof/>
            <w:webHidden/>
          </w:rPr>
          <w:instrText xml:space="preserve"> PAGEREF _Toc118244693 \h </w:instrText>
        </w:r>
        <w:r w:rsidR="00B70466">
          <w:rPr>
            <w:noProof/>
            <w:webHidden/>
          </w:rPr>
        </w:r>
        <w:r w:rsidR="00B70466">
          <w:rPr>
            <w:noProof/>
            <w:webHidden/>
          </w:rPr>
          <w:fldChar w:fldCharType="separate"/>
        </w:r>
        <w:r w:rsidR="00A21BC2">
          <w:rPr>
            <w:noProof/>
            <w:webHidden/>
          </w:rPr>
          <w:t>566</w:t>
        </w:r>
        <w:r w:rsidR="00B70466">
          <w:rPr>
            <w:noProof/>
            <w:webHidden/>
          </w:rPr>
          <w:fldChar w:fldCharType="end"/>
        </w:r>
      </w:hyperlink>
    </w:p>
    <w:p w14:paraId="77002127" w14:textId="7FBF82F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94" w:history="1">
        <w:r w:rsidR="00B70466" w:rsidRPr="004D3731">
          <w:rPr>
            <w:rStyle w:val="Hyperlink"/>
            <w:noProof/>
          </w:rPr>
          <w:t>Table 283: Template List</w:t>
        </w:r>
        <w:r w:rsidR="00B70466">
          <w:rPr>
            <w:noProof/>
            <w:webHidden/>
          </w:rPr>
          <w:tab/>
        </w:r>
        <w:r w:rsidR="00B70466">
          <w:rPr>
            <w:noProof/>
            <w:webHidden/>
          </w:rPr>
          <w:fldChar w:fldCharType="begin"/>
        </w:r>
        <w:r w:rsidR="00B70466">
          <w:rPr>
            <w:noProof/>
            <w:webHidden/>
          </w:rPr>
          <w:instrText xml:space="preserve"> PAGEREF _Toc118244694 \h </w:instrText>
        </w:r>
        <w:r w:rsidR="00B70466">
          <w:rPr>
            <w:noProof/>
            <w:webHidden/>
          </w:rPr>
        </w:r>
        <w:r w:rsidR="00B70466">
          <w:rPr>
            <w:noProof/>
            <w:webHidden/>
          </w:rPr>
          <w:fldChar w:fldCharType="separate"/>
        </w:r>
        <w:r w:rsidR="00A21BC2">
          <w:rPr>
            <w:noProof/>
            <w:webHidden/>
          </w:rPr>
          <w:t>567</w:t>
        </w:r>
        <w:r w:rsidR="00B70466">
          <w:rPr>
            <w:noProof/>
            <w:webHidden/>
          </w:rPr>
          <w:fldChar w:fldCharType="end"/>
        </w:r>
      </w:hyperlink>
    </w:p>
    <w:p w14:paraId="5B04BF6A" w14:textId="1E295AAB"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95" w:history="1">
        <w:r w:rsidR="00B70466" w:rsidRPr="004D3731">
          <w:rPr>
            <w:rStyle w:val="Hyperlink"/>
            <w:noProof/>
          </w:rPr>
          <w:t>Table 284: Template Containments</w:t>
        </w:r>
        <w:r w:rsidR="00B70466">
          <w:rPr>
            <w:noProof/>
            <w:webHidden/>
          </w:rPr>
          <w:tab/>
        </w:r>
        <w:r w:rsidR="00B70466">
          <w:rPr>
            <w:noProof/>
            <w:webHidden/>
          </w:rPr>
          <w:fldChar w:fldCharType="begin"/>
        </w:r>
        <w:r w:rsidR="00B70466">
          <w:rPr>
            <w:noProof/>
            <w:webHidden/>
          </w:rPr>
          <w:instrText xml:space="preserve"> PAGEREF _Toc118244695 \h </w:instrText>
        </w:r>
        <w:r w:rsidR="00B70466">
          <w:rPr>
            <w:noProof/>
            <w:webHidden/>
          </w:rPr>
        </w:r>
        <w:r w:rsidR="00B70466">
          <w:rPr>
            <w:noProof/>
            <w:webHidden/>
          </w:rPr>
          <w:fldChar w:fldCharType="separate"/>
        </w:r>
        <w:r w:rsidR="00A21BC2">
          <w:rPr>
            <w:noProof/>
            <w:webHidden/>
          </w:rPr>
          <w:t>573</w:t>
        </w:r>
        <w:r w:rsidR="00B70466">
          <w:rPr>
            <w:noProof/>
            <w:webHidden/>
          </w:rPr>
          <w:fldChar w:fldCharType="end"/>
        </w:r>
      </w:hyperlink>
    </w:p>
    <w:p w14:paraId="60303539" w14:textId="0930D7D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96" w:history="1">
        <w:r w:rsidR="00B70466" w:rsidRPr="004D3731">
          <w:rPr>
            <w:rStyle w:val="Hyperlink"/>
            <w:noProof/>
          </w:rPr>
          <w:t>Table 285: Race Value Set</w:t>
        </w:r>
        <w:r w:rsidR="00B70466">
          <w:rPr>
            <w:noProof/>
            <w:webHidden/>
          </w:rPr>
          <w:tab/>
        </w:r>
        <w:r w:rsidR="00B70466">
          <w:rPr>
            <w:noProof/>
            <w:webHidden/>
          </w:rPr>
          <w:fldChar w:fldCharType="begin"/>
        </w:r>
        <w:r w:rsidR="00B70466">
          <w:rPr>
            <w:noProof/>
            <w:webHidden/>
          </w:rPr>
          <w:instrText xml:space="preserve"> PAGEREF _Toc118244696 \h </w:instrText>
        </w:r>
        <w:r w:rsidR="00B70466">
          <w:rPr>
            <w:noProof/>
            <w:webHidden/>
          </w:rPr>
        </w:r>
        <w:r w:rsidR="00B70466">
          <w:rPr>
            <w:noProof/>
            <w:webHidden/>
          </w:rPr>
          <w:fldChar w:fldCharType="separate"/>
        </w:r>
        <w:r w:rsidR="00A21BC2">
          <w:rPr>
            <w:noProof/>
            <w:webHidden/>
          </w:rPr>
          <w:t>612</w:t>
        </w:r>
        <w:r w:rsidR="00B70466">
          <w:rPr>
            <w:noProof/>
            <w:webHidden/>
          </w:rPr>
          <w:fldChar w:fldCharType="end"/>
        </w:r>
      </w:hyperlink>
    </w:p>
    <w:p w14:paraId="3476C53E" w14:textId="03487800"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97" w:history="1">
        <w:r w:rsidR="00B70466" w:rsidRPr="004D3731">
          <w:rPr>
            <w:rStyle w:val="Hyperlink"/>
            <w:noProof/>
          </w:rPr>
          <w:t>Table 286: HL7 BasicConfidentialityKind</w:t>
        </w:r>
        <w:r w:rsidR="00B70466">
          <w:rPr>
            <w:noProof/>
            <w:webHidden/>
          </w:rPr>
          <w:tab/>
        </w:r>
        <w:r w:rsidR="00B70466">
          <w:rPr>
            <w:noProof/>
            <w:webHidden/>
          </w:rPr>
          <w:fldChar w:fldCharType="begin"/>
        </w:r>
        <w:r w:rsidR="00B70466">
          <w:rPr>
            <w:noProof/>
            <w:webHidden/>
          </w:rPr>
          <w:instrText xml:space="preserve"> PAGEREF _Toc118244697 \h </w:instrText>
        </w:r>
        <w:r w:rsidR="00B70466">
          <w:rPr>
            <w:noProof/>
            <w:webHidden/>
          </w:rPr>
        </w:r>
        <w:r w:rsidR="00B70466">
          <w:rPr>
            <w:noProof/>
            <w:webHidden/>
          </w:rPr>
          <w:fldChar w:fldCharType="separate"/>
        </w:r>
        <w:r w:rsidR="00A21BC2">
          <w:rPr>
            <w:noProof/>
            <w:webHidden/>
          </w:rPr>
          <w:t>613</w:t>
        </w:r>
        <w:r w:rsidR="00B70466">
          <w:rPr>
            <w:noProof/>
            <w:webHidden/>
          </w:rPr>
          <w:fldChar w:fldCharType="end"/>
        </w:r>
      </w:hyperlink>
    </w:p>
    <w:p w14:paraId="4B79A6D3" w14:textId="6B8D72DB"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98" w:history="1">
        <w:r w:rsidR="00B70466" w:rsidRPr="004D3731">
          <w:rPr>
            <w:rStyle w:val="Hyperlink"/>
            <w:noProof/>
          </w:rPr>
          <w:t>Table 287: Language</w:t>
        </w:r>
        <w:r w:rsidR="00B70466">
          <w:rPr>
            <w:noProof/>
            <w:webHidden/>
          </w:rPr>
          <w:tab/>
        </w:r>
        <w:r w:rsidR="00B70466">
          <w:rPr>
            <w:noProof/>
            <w:webHidden/>
          </w:rPr>
          <w:fldChar w:fldCharType="begin"/>
        </w:r>
        <w:r w:rsidR="00B70466">
          <w:rPr>
            <w:noProof/>
            <w:webHidden/>
          </w:rPr>
          <w:instrText xml:space="preserve"> PAGEREF _Toc118244698 \h </w:instrText>
        </w:r>
        <w:r w:rsidR="00B70466">
          <w:rPr>
            <w:noProof/>
            <w:webHidden/>
          </w:rPr>
        </w:r>
        <w:r w:rsidR="00B70466">
          <w:rPr>
            <w:noProof/>
            <w:webHidden/>
          </w:rPr>
          <w:fldChar w:fldCharType="separate"/>
        </w:r>
        <w:r w:rsidR="00A21BC2">
          <w:rPr>
            <w:noProof/>
            <w:webHidden/>
          </w:rPr>
          <w:t>613</w:t>
        </w:r>
        <w:r w:rsidR="00B70466">
          <w:rPr>
            <w:noProof/>
            <w:webHidden/>
          </w:rPr>
          <w:fldChar w:fldCharType="end"/>
        </w:r>
      </w:hyperlink>
    </w:p>
    <w:p w14:paraId="1501DB8D" w14:textId="3577D4BA"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699" w:history="1">
        <w:r w:rsidR="00B70466" w:rsidRPr="004D3731">
          <w:rPr>
            <w:rStyle w:val="Hyperlink"/>
            <w:noProof/>
          </w:rPr>
          <w:t>Table 288: Telecom Use (US Realm Header)</w:t>
        </w:r>
        <w:r w:rsidR="00B70466">
          <w:rPr>
            <w:noProof/>
            <w:webHidden/>
          </w:rPr>
          <w:tab/>
        </w:r>
        <w:r w:rsidR="00B70466">
          <w:rPr>
            <w:noProof/>
            <w:webHidden/>
          </w:rPr>
          <w:fldChar w:fldCharType="begin"/>
        </w:r>
        <w:r w:rsidR="00B70466">
          <w:rPr>
            <w:noProof/>
            <w:webHidden/>
          </w:rPr>
          <w:instrText xml:space="preserve"> PAGEREF _Toc118244699 \h </w:instrText>
        </w:r>
        <w:r w:rsidR="00B70466">
          <w:rPr>
            <w:noProof/>
            <w:webHidden/>
          </w:rPr>
        </w:r>
        <w:r w:rsidR="00B70466">
          <w:rPr>
            <w:noProof/>
            <w:webHidden/>
          </w:rPr>
          <w:fldChar w:fldCharType="separate"/>
        </w:r>
        <w:r w:rsidR="00A21BC2">
          <w:rPr>
            <w:noProof/>
            <w:webHidden/>
          </w:rPr>
          <w:t>614</w:t>
        </w:r>
        <w:r w:rsidR="00B70466">
          <w:rPr>
            <w:noProof/>
            <w:webHidden/>
          </w:rPr>
          <w:fldChar w:fldCharType="end"/>
        </w:r>
      </w:hyperlink>
    </w:p>
    <w:p w14:paraId="03505D1C" w14:textId="230B55EA"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00" w:history="1">
        <w:r w:rsidR="00B70466" w:rsidRPr="004D3731">
          <w:rPr>
            <w:rStyle w:val="Hyperlink"/>
            <w:noProof/>
          </w:rPr>
          <w:t>Table 289: Administrative Gender (HL7 V3)</w:t>
        </w:r>
        <w:r w:rsidR="00B70466">
          <w:rPr>
            <w:noProof/>
            <w:webHidden/>
          </w:rPr>
          <w:tab/>
        </w:r>
        <w:r w:rsidR="00B70466">
          <w:rPr>
            <w:noProof/>
            <w:webHidden/>
          </w:rPr>
          <w:fldChar w:fldCharType="begin"/>
        </w:r>
        <w:r w:rsidR="00B70466">
          <w:rPr>
            <w:noProof/>
            <w:webHidden/>
          </w:rPr>
          <w:instrText xml:space="preserve"> PAGEREF _Toc118244700 \h </w:instrText>
        </w:r>
        <w:r w:rsidR="00B70466">
          <w:rPr>
            <w:noProof/>
            <w:webHidden/>
          </w:rPr>
        </w:r>
        <w:r w:rsidR="00B70466">
          <w:rPr>
            <w:noProof/>
            <w:webHidden/>
          </w:rPr>
          <w:fldChar w:fldCharType="separate"/>
        </w:r>
        <w:r w:rsidR="00A21BC2">
          <w:rPr>
            <w:noProof/>
            <w:webHidden/>
          </w:rPr>
          <w:t>614</w:t>
        </w:r>
        <w:r w:rsidR="00B70466">
          <w:rPr>
            <w:noProof/>
            <w:webHidden/>
          </w:rPr>
          <w:fldChar w:fldCharType="end"/>
        </w:r>
      </w:hyperlink>
    </w:p>
    <w:p w14:paraId="3D10A715" w14:textId="60942812"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01" w:history="1">
        <w:r w:rsidR="00B70466" w:rsidRPr="004D3731">
          <w:rPr>
            <w:rStyle w:val="Hyperlink"/>
            <w:noProof/>
          </w:rPr>
          <w:t>Table 290: Marital Status</w:t>
        </w:r>
        <w:r w:rsidR="00B70466">
          <w:rPr>
            <w:noProof/>
            <w:webHidden/>
          </w:rPr>
          <w:tab/>
        </w:r>
        <w:r w:rsidR="00B70466">
          <w:rPr>
            <w:noProof/>
            <w:webHidden/>
          </w:rPr>
          <w:fldChar w:fldCharType="begin"/>
        </w:r>
        <w:r w:rsidR="00B70466">
          <w:rPr>
            <w:noProof/>
            <w:webHidden/>
          </w:rPr>
          <w:instrText xml:space="preserve"> PAGEREF _Toc118244701 \h </w:instrText>
        </w:r>
        <w:r w:rsidR="00B70466">
          <w:rPr>
            <w:noProof/>
            <w:webHidden/>
          </w:rPr>
        </w:r>
        <w:r w:rsidR="00B70466">
          <w:rPr>
            <w:noProof/>
            <w:webHidden/>
          </w:rPr>
          <w:fldChar w:fldCharType="separate"/>
        </w:r>
        <w:r w:rsidR="00A21BC2">
          <w:rPr>
            <w:noProof/>
            <w:webHidden/>
          </w:rPr>
          <w:t>615</w:t>
        </w:r>
        <w:r w:rsidR="00B70466">
          <w:rPr>
            <w:noProof/>
            <w:webHidden/>
          </w:rPr>
          <w:fldChar w:fldCharType="end"/>
        </w:r>
      </w:hyperlink>
    </w:p>
    <w:p w14:paraId="42E6950A" w14:textId="4C563F8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02" w:history="1">
        <w:r w:rsidR="00B70466" w:rsidRPr="004D3731">
          <w:rPr>
            <w:rStyle w:val="Hyperlink"/>
            <w:noProof/>
          </w:rPr>
          <w:t>Table 291: Religious Affiliation</w:t>
        </w:r>
        <w:r w:rsidR="00B70466">
          <w:rPr>
            <w:noProof/>
            <w:webHidden/>
          </w:rPr>
          <w:tab/>
        </w:r>
        <w:r w:rsidR="00B70466">
          <w:rPr>
            <w:noProof/>
            <w:webHidden/>
          </w:rPr>
          <w:fldChar w:fldCharType="begin"/>
        </w:r>
        <w:r w:rsidR="00B70466">
          <w:rPr>
            <w:noProof/>
            <w:webHidden/>
          </w:rPr>
          <w:instrText xml:space="preserve"> PAGEREF _Toc118244702 \h </w:instrText>
        </w:r>
        <w:r w:rsidR="00B70466">
          <w:rPr>
            <w:noProof/>
            <w:webHidden/>
          </w:rPr>
        </w:r>
        <w:r w:rsidR="00B70466">
          <w:rPr>
            <w:noProof/>
            <w:webHidden/>
          </w:rPr>
          <w:fldChar w:fldCharType="separate"/>
        </w:r>
        <w:r w:rsidR="00A21BC2">
          <w:rPr>
            <w:noProof/>
            <w:webHidden/>
          </w:rPr>
          <w:t>616</w:t>
        </w:r>
        <w:r w:rsidR="00B70466">
          <w:rPr>
            <w:noProof/>
            <w:webHidden/>
          </w:rPr>
          <w:fldChar w:fldCharType="end"/>
        </w:r>
      </w:hyperlink>
    </w:p>
    <w:p w14:paraId="22F08B42" w14:textId="27A8D87C"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03" w:history="1">
        <w:r w:rsidR="00B70466" w:rsidRPr="004D3731">
          <w:rPr>
            <w:rStyle w:val="Hyperlink"/>
            <w:noProof/>
          </w:rPr>
          <w:t>Table 292: Race Category Excluding Nulls</w:t>
        </w:r>
        <w:r w:rsidR="00B70466">
          <w:rPr>
            <w:noProof/>
            <w:webHidden/>
          </w:rPr>
          <w:tab/>
        </w:r>
        <w:r w:rsidR="00B70466">
          <w:rPr>
            <w:noProof/>
            <w:webHidden/>
          </w:rPr>
          <w:fldChar w:fldCharType="begin"/>
        </w:r>
        <w:r w:rsidR="00B70466">
          <w:rPr>
            <w:noProof/>
            <w:webHidden/>
          </w:rPr>
          <w:instrText xml:space="preserve"> PAGEREF _Toc118244703 \h </w:instrText>
        </w:r>
        <w:r w:rsidR="00B70466">
          <w:rPr>
            <w:noProof/>
            <w:webHidden/>
          </w:rPr>
        </w:r>
        <w:r w:rsidR="00B70466">
          <w:rPr>
            <w:noProof/>
            <w:webHidden/>
          </w:rPr>
          <w:fldChar w:fldCharType="separate"/>
        </w:r>
        <w:r w:rsidR="00A21BC2">
          <w:rPr>
            <w:noProof/>
            <w:webHidden/>
          </w:rPr>
          <w:t>617</w:t>
        </w:r>
        <w:r w:rsidR="00B70466">
          <w:rPr>
            <w:noProof/>
            <w:webHidden/>
          </w:rPr>
          <w:fldChar w:fldCharType="end"/>
        </w:r>
      </w:hyperlink>
    </w:p>
    <w:p w14:paraId="011B28AA" w14:textId="0DBEC047"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04" w:history="1">
        <w:r w:rsidR="00B70466" w:rsidRPr="004D3731">
          <w:rPr>
            <w:rStyle w:val="Hyperlink"/>
            <w:noProof/>
          </w:rPr>
          <w:t>Table 293: Ethnicity</w:t>
        </w:r>
        <w:r w:rsidR="00B70466">
          <w:rPr>
            <w:noProof/>
            <w:webHidden/>
          </w:rPr>
          <w:tab/>
        </w:r>
        <w:r w:rsidR="00B70466">
          <w:rPr>
            <w:noProof/>
            <w:webHidden/>
          </w:rPr>
          <w:fldChar w:fldCharType="begin"/>
        </w:r>
        <w:r w:rsidR="00B70466">
          <w:rPr>
            <w:noProof/>
            <w:webHidden/>
          </w:rPr>
          <w:instrText xml:space="preserve"> PAGEREF _Toc118244704 \h </w:instrText>
        </w:r>
        <w:r w:rsidR="00B70466">
          <w:rPr>
            <w:noProof/>
            <w:webHidden/>
          </w:rPr>
        </w:r>
        <w:r w:rsidR="00B70466">
          <w:rPr>
            <w:noProof/>
            <w:webHidden/>
          </w:rPr>
          <w:fldChar w:fldCharType="separate"/>
        </w:r>
        <w:r w:rsidR="00A21BC2">
          <w:rPr>
            <w:noProof/>
            <w:webHidden/>
          </w:rPr>
          <w:t>617</w:t>
        </w:r>
        <w:r w:rsidR="00B70466">
          <w:rPr>
            <w:noProof/>
            <w:webHidden/>
          </w:rPr>
          <w:fldChar w:fldCharType="end"/>
        </w:r>
      </w:hyperlink>
    </w:p>
    <w:p w14:paraId="09F3B264" w14:textId="47A767B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05" w:history="1">
        <w:r w:rsidR="00B70466" w:rsidRPr="004D3731">
          <w:rPr>
            <w:rStyle w:val="Hyperlink"/>
            <w:noProof/>
          </w:rPr>
          <w:t>Table 294: Personal And Legal Relationship Role Type</w:t>
        </w:r>
        <w:r w:rsidR="00B70466">
          <w:rPr>
            <w:noProof/>
            <w:webHidden/>
          </w:rPr>
          <w:tab/>
        </w:r>
        <w:r w:rsidR="00B70466">
          <w:rPr>
            <w:noProof/>
            <w:webHidden/>
          </w:rPr>
          <w:fldChar w:fldCharType="begin"/>
        </w:r>
        <w:r w:rsidR="00B70466">
          <w:rPr>
            <w:noProof/>
            <w:webHidden/>
          </w:rPr>
          <w:instrText xml:space="preserve"> PAGEREF _Toc118244705 \h </w:instrText>
        </w:r>
        <w:r w:rsidR="00B70466">
          <w:rPr>
            <w:noProof/>
            <w:webHidden/>
          </w:rPr>
        </w:r>
        <w:r w:rsidR="00B70466">
          <w:rPr>
            <w:noProof/>
            <w:webHidden/>
          </w:rPr>
          <w:fldChar w:fldCharType="separate"/>
        </w:r>
        <w:r w:rsidR="00A21BC2">
          <w:rPr>
            <w:noProof/>
            <w:webHidden/>
          </w:rPr>
          <w:t>618</w:t>
        </w:r>
        <w:r w:rsidR="00B70466">
          <w:rPr>
            <w:noProof/>
            <w:webHidden/>
          </w:rPr>
          <w:fldChar w:fldCharType="end"/>
        </w:r>
      </w:hyperlink>
    </w:p>
    <w:p w14:paraId="650F5562" w14:textId="556BE1A9"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06" w:history="1">
        <w:r w:rsidR="00B70466" w:rsidRPr="004D3731">
          <w:rPr>
            <w:rStyle w:val="Hyperlink"/>
            <w:noProof/>
          </w:rPr>
          <w:t>Table 295: Country</w:t>
        </w:r>
        <w:r w:rsidR="00B70466">
          <w:rPr>
            <w:noProof/>
            <w:webHidden/>
          </w:rPr>
          <w:tab/>
        </w:r>
        <w:r w:rsidR="00B70466">
          <w:rPr>
            <w:noProof/>
            <w:webHidden/>
          </w:rPr>
          <w:fldChar w:fldCharType="begin"/>
        </w:r>
        <w:r w:rsidR="00B70466">
          <w:rPr>
            <w:noProof/>
            <w:webHidden/>
          </w:rPr>
          <w:instrText xml:space="preserve"> PAGEREF _Toc118244706 \h </w:instrText>
        </w:r>
        <w:r w:rsidR="00B70466">
          <w:rPr>
            <w:noProof/>
            <w:webHidden/>
          </w:rPr>
        </w:r>
        <w:r w:rsidR="00B70466">
          <w:rPr>
            <w:noProof/>
            <w:webHidden/>
          </w:rPr>
          <w:fldChar w:fldCharType="separate"/>
        </w:r>
        <w:r w:rsidR="00A21BC2">
          <w:rPr>
            <w:noProof/>
            <w:webHidden/>
          </w:rPr>
          <w:t>619</w:t>
        </w:r>
        <w:r w:rsidR="00B70466">
          <w:rPr>
            <w:noProof/>
            <w:webHidden/>
          </w:rPr>
          <w:fldChar w:fldCharType="end"/>
        </w:r>
      </w:hyperlink>
    </w:p>
    <w:p w14:paraId="184B78A4" w14:textId="3B35F1A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07" w:history="1">
        <w:r w:rsidR="00B70466" w:rsidRPr="004D3731">
          <w:rPr>
            <w:rStyle w:val="Hyperlink"/>
            <w:noProof/>
          </w:rPr>
          <w:t>Table 296: LanguageAbilityMode</w:t>
        </w:r>
        <w:r w:rsidR="00B70466">
          <w:rPr>
            <w:noProof/>
            <w:webHidden/>
          </w:rPr>
          <w:tab/>
        </w:r>
        <w:r w:rsidR="00B70466">
          <w:rPr>
            <w:noProof/>
            <w:webHidden/>
          </w:rPr>
          <w:fldChar w:fldCharType="begin"/>
        </w:r>
        <w:r w:rsidR="00B70466">
          <w:rPr>
            <w:noProof/>
            <w:webHidden/>
          </w:rPr>
          <w:instrText xml:space="preserve"> PAGEREF _Toc118244707 \h </w:instrText>
        </w:r>
        <w:r w:rsidR="00B70466">
          <w:rPr>
            <w:noProof/>
            <w:webHidden/>
          </w:rPr>
        </w:r>
        <w:r w:rsidR="00B70466">
          <w:rPr>
            <w:noProof/>
            <w:webHidden/>
          </w:rPr>
          <w:fldChar w:fldCharType="separate"/>
        </w:r>
        <w:r w:rsidR="00A21BC2">
          <w:rPr>
            <w:noProof/>
            <w:webHidden/>
          </w:rPr>
          <w:t>619</w:t>
        </w:r>
        <w:r w:rsidR="00B70466">
          <w:rPr>
            <w:noProof/>
            <w:webHidden/>
          </w:rPr>
          <w:fldChar w:fldCharType="end"/>
        </w:r>
      </w:hyperlink>
    </w:p>
    <w:p w14:paraId="225FFA41" w14:textId="39A5C0A7"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08" w:history="1">
        <w:r w:rsidR="00B70466" w:rsidRPr="004D3731">
          <w:rPr>
            <w:rStyle w:val="Hyperlink"/>
            <w:noProof/>
          </w:rPr>
          <w:t>Table 297: LanguageAbilityProficiency</w:t>
        </w:r>
        <w:r w:rsidR="00B70466">
          <w:rPr>
            <w:noProof/>
            <w:webHidden/>
          </w:rPr>
          <w:tab/>
        </w:r>
        <w:r w:rsidR="00B70466">
          <w:rPr>
            <w:noProof/>
            <w:webHidden/>
          </w:rPr>
          <w:fldChar w:fldCharType="begin"/>
        </w:r>
        <w:r w:rsidR="00B70466">
          <w:rPr>
            <w:noProof/>
            <w:webHidden/>
          </w:rPr>
          <w:instrText xml:space="preserve"> PAGEREF _Toc118244708 \h </w:instrText>
        </w:r>
        <w:r w:rsidR="00B70466">
          <w:rPr>
            <w:noProof/>
            <w:webHidden/>
          </w:rPr>
        </w:r>
        <w:r w:rsidR="00B70466">
          <w:rPr>
            <w:noProof/>
            <w:webHidden/>
          </w:rPr>
          <w:fldChar w:fldCharType="separate"/>
        </w:r>
        <w:r w:rsidR="00A21BC2">
          <w:rPr>
            <w:noProof/>
            <w:webHidden/>
          </w:rPr>
          <w:t>619</w:t>
        </w:r>
        <w:r w:rsidR="00B70466">
          <w:rPr>
            <w:noProof/>
            <w:webHidden/>
          </w:rPr>
          <w:fldChar w:fldCharType="end"/>
        </w:r>
      </w:hyperlink>
    </w:p>
    <w:p w14:paraId="57105ED0" w14:textId="7951298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09" w:history="1">
        <w:r w:rsidR="00B70466" w:rsidRPr="004D3731">
          <w:rPr>
            <w:rStyle w:val="Hyperlink"/>
            <w:noProof/>
          </w:rPr>
          <w:t>Table 298: Detailed Ethnicity</w:t>
        </w:r>
        <w:r w:rsidR="00B70466">
          <w:rPr>
            <w:noProof/>
            <w:webHidden/>
          </w:rPr>
          <w:tab/>
        </w:r>
        <w:r w:rsidR="00B70466">
          <w:rPr>
            <w:noProof/>
            <w:webHidden/>
          </w:rPr>
          <w:fldChar w:fldCharType="begin"/>
        </w:r>
        <w:r w:rsidR="00B70466">
          <w:rPr>
            <w:noProof/>
            <w:webHidden/>
          </w:rPr>
          <w:instrText xml:space="preserve"> PAGEREF _Toc118244709 \h </w:instrText>
        </w:r>
        <w:r w:rsidR="00B70466">
          <w:rPr>
            <w:noProof/>
            <w:webHidden/>
          </w:rPr>
        </w:r>
        <w:r w:rsidR="00B70466">
          <w:rPr>
            <w:noProof/>
            <w:webHidden/>
          </w:rPr>
          <w:fldChar w:fldCharType="separate"/>
        </w:r>
        <w:r w:rsidR="00A21BC2">
          <w:rPr>
            <w:noProof/>
            <w:webHidden/>
          </w:rPr>
          <w:t>620</w:t>
        </w:r>
        <w:r w:rsidR="00B70466">
          <w:rPr>
            <w:noProof/>
            <w:webHidden/>
          </w:rPr>
          <w:fldChar w:fldCharType="end"/>
        </w:r>
      </w:hyperlink>
    </w:p>
    <w:p w14:paraId="2A122B2E" w14:textId="2EC8137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10" w:history="1">
        <w:r w:rsidR="00B70466" w:rsidRPr="004D3731">
          <w:rPr>
            <w:rStyle w:val="Hyperlink"/>
            <w:noProof/>
          </w:rPr>
          <w:t>Table 299: Healthcare Provider Taxonomy</w:t>
        </w:r>
        <w:r w:rsidR="00B70466">
          <w:rPr>
            <w:noProof/>
            <w:webHidden/>
          </w:rPr>
          <w:tab/>
        </w:r>
        <w:r w:rsidR="00B70466">
          <w:rPr>
            <w:noProof/>
            <w:webHidden/>
          </w:rPr>
          <w:fldChar w:fldCharType="begin"/>
        </w:r>
        <w:r w:rsidR="00B70466">
          <w:rPr>
            <w:noProof/>
            <w:webHidden/>
          </w:rPr>
          <w:instrText xml:space="preserve"> PAGEREF _Toc118244710 \h </w:instrText>
        </w:r>
        <w:r w:rsidR="00B70466">
          <w:rPr>
            <w:noProof/>
            <w:webHidden/>
          </w:rPr>
        </w:r>
        <w:r w:rsidR="00B70466">
          <w:rPr>
            <w:noProof/>
            <w:webHidden/>
          </w:rPr>
          <w:fldChar w:fldCharType="separate"/>
        </w:r>
        <w:r w:rsidR="00A21BC2">
          <w:rPr>
            <w:noProof/>
            <w:webHidden/>
          </w:rPr>
          <w:t>621</w:t>
        </w:r>
        <w:r w:rsidR="00B70466">
          <w:rPr>
            <w:noProof/>
            <w:webHidden/>
          </w:rPr>
          <w:fldChar w:fldCharType="end"/>
        </w:r>
      </w:hyperlink>
    </w:p>
    <w:p w14:paraId="160F407B" w14:textId="40813AD1"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11" w:history="1">
        <w:r w:rsidR="00B70466" w:rsidRPr="004D3731">
          <w:rPr>
            <w:rStyle w:val="Hyperlink"/>
            <w:noProof/>
          </w:rPr>
          <w:t>Table 300: INDRoleclassCodes</w:t>
        </w:r>
        <w:r w:rsidR="00B70466">
          <w:rPr>
            <w:noProof/>
            <w:webHidden/>
          </w:rPr>
          <w:tab/>
        </w:r>
        <w:r w:rsidR="00B70466">
          <w:rPr>
            <w:noProof/>
            <w:webHidden/>
          </w:rPr>
          <w:fldChar w:fldCharType="begin"/>
        </w:r>
        <w:r w:rsidR="00B70466">
          <w:rPr>
            <w:noProof/>
            <w:webHidden/>
          </w:rPr>
          <w:instrText xml:space="preserve"> PAGEREF _Toc118244711 \h </w:instrText>
        </w:r>
        <w:r w:rsidR="00B70466">
          <w:rPr>
            <w:noProof/>
            <w:webHidden/>
          </w:rPr>
        </w:r>
        <w:r w:rsidR="00B70466">
          <w:rPr>
            <w:noProof/>
            <w:webHidden/>
          </w:rPr>
          <w:fldChar w:fldCharType="separate"/>
        </w:r>
        <w:r w:rsidR="00A21BC2">
          <w:rPr>
            <w:noProof/>
            <w:webHidden/>
          </w:rPr>
          <w:t>622</w:t>
        </w:r>
        <w:r w:rsidR="00B70466">
          <w:rPr>
            <w:noProof/>
            <w:webHidden/>
          </w:rPr>
          <w:fldChar w:fldCharType="end"/>
        </w:r>
      </w:hyperlink>
    </w:p>
    <w:p w14:paraId="62296E12" w14:textId="58C9DD70"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12" w:history="1">
        <w:r w:rsidR="00B70466" w:rsidRPr="004D3731">
          <w:rPr>
            <w:rStyle w:val="Hyperlink"/>
            <w:noProof/>
          </w:rPr>
          <w:t>Table 301: x_ServiceEventPerformer</w:t>
        </w:r>
        <w:r w:rsidR="00B70466">
          <w:rPr>
            <w:noProof/>
            <w:webHidden/>
          </w:rPr>
          <w:tab/>
        </w:r>
        <w:r w:rsidR="00B70466">
          <w:rPr>
            <w:noProof/>
            <w:webHidden/>
          </w:rPr>
          <w:fldChar w:fldCharType="begin"/>
        </w:r>
        <w:r w:rsidR="00B70466">
          <w:rPr>
            <w:noProof/>
            <w:webHidden/>
          </w:rPr>
          <w:instrText xml:space="preserve"> PAGEREF _Toc118244712 \h </w:instrText>
        </w:r>
        <w:r w:rsidR="00B70466">
          <w:rPr>
            <w:noProof/>
            <w:webHidden/>
          </w:rPr>
        </w:r>
        <w:r w:rsidR="00B70466">
          <w:rPr>
            <w:noProof/>
            <w:webHidden/>
          </w:rPr>
          <w:fldChar w:fldCharType="separate"/>
        </w:r>
        <w:r w:rsidR="00A21BC2">
          <w:rPr>
            <w:noProof/>
            <w:webHidden/>
          </w:rPr>
          <w:t>622</w:t>
        </w:r>
        <w:r w:rsidR="00B70466">
          <w:rPr>
            <w:noProof/>
            <w:webHidden/>
          </w:rPr>
          <w:fldChar w:fldCharType="end"/>
        </w:r>
      </w:hyperlink>
    </w:p>
    <w:p w14:paraId="6A709C00" w14:textId="7FA368AA"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13" w:history="1">
        <w:r w:rsidR="00B70466" w:rsidRPr="004D3731">
          <w:rPr>
            <w:rStyle w:val="Hyperlink"/>
            <w:noProof/>
          </w:rPr>
          <w:t>Table 302: Care Team Member Function</w:t>
        </w:r>
        <w:r w:rsidR="00B70466">
          <w:rPr>
            <w:noProof/>
            <w:webHidden/>
          </w:rPr>
          <w:tab/>
        </w:r>
        <w:r w:rsidR="00B70466">
          <w:rPr>
            <w:noProof/>
            <w:webHidden/>
          </w:rPr>
          <w:fldChar w:fldCharType="begin"/>
        </w:r>
        <w:r w:rsidR="00B70466">
          <w:rPr>
            <w:noProof/>
            <w:webHidden/>
          </w:rPr>
          <w:instrText xml:space="preserve"> PAGEREF _Toc118244713 \h </w:instrText>
        </w:r>
        <w:r w:rsidR="00B70466">
          <w:rPr>
            <w:noProof/>
            <w:webHidden/>
          </w:rPr>
        </w:r>
        <w:r w:rsidR="00B70466">
          <w:rPr>
            <w:noProof/>
            <w:webHidden/>
          </w:rPr>
          <w:fldChar w:fldCharType="separate"/>
        </w:r>
        <w:r w:rsidR="00A21BC2">
          <w:rPr>
            <w:noProof/>
            <w:webHidden/>
          </w:rPr>
          <w:t>623</w:t>
        </w:r>
        <w:r w:rsidR="00B70466">
          <w:rPr>
            <w:noProof/>
            <w:webHidden/>
          </w:rPr>
          <w:fldChar w:fldCharType="end"/>
        </w:r>
      </w:hyperlink>
    </w:p>
    <w:p w14:paraId="7D1DA8AD" w14:textId="20813430"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14" w:history="1">
        <w:r w:rsidR="00B70466" w:rsidRPr="004D3731">
          <w:rPr>
            <w:rStyle w:val="Hyperlink"/>
            <w:noProof/>
          </w:rPr>
          <w:t>Table 303: AgePQ_UCUM</w:t>
        </w:r>
        <w:r w:rsidR="00B70466">
          <w:rPr>
            <w:noProof/>
            <w:webHidden/>
          </w:rPr>
          <w:tab/>
        </w:r>
        <w:r w:rsidR="00B70466">
          <w:rPr>
            <w:noProof/>
            <w:webHidden/>
          </w:rPr>
          <w:fldChar w:fldCharType="begin"/>
        </w:r>
        <w:r w:rsidR="00B70466">
          <w:rPr>
            <w:noProof/>
            <w:webHidden/>
          </w:rPr>
          <w:instrText xml:space="preserve"> PAGEREF _Toc118244714 \h </w:instrText>
        </w:r>
        <w:r w:rsidR="00B70466">
          <w:rPr>
            <w:noProof/>
            <w:webHidden/>
          </w:rPr>
        </w:r>
        <w:r w:rsidR="00B70466">
          <w:rPr>
            <w:noProof/>
            <w:webHidden/>
          </w:rPr>
          <w:fldChar w:fldCharType="separate"/>
        </w:r>
        <w:r w:rsidR="00A21BC2">
          <w:rPr>
            <w:noProof/>
            <w:webHidden/>
          </w:rPr>
          <w:t>624</w:t>
        </w:r>
        <w:r w:rsidR="00B70466">
          <w:rPr>
            <w:noProof/>
            <w:webHidden/>
          </w:rPr>
          <w:fldChar w:fldCharType="end"/>
        </w:r>
      </w:hyperlink>
    </w:p>
    <w:p w14:paraId="75DCFEA3" w14:textId="1E6FF8A2"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15" w:history="1">
        <w:r w:rsidR="00B70466" w:rsidRPr="004D3731">
          <w:rPr>
            <w:rStyle w:val="Hyperlink"/>
            <w:noProof/>
          </w:rPr>
          <w:t>Table 304: Allergy Clinical Status</w:t>
        </w:r>
        <w:r w:rsidR="00B70466">
          <w:rPr>
            <w:noProof/>
            <w:webHidden/>
          </w:rPr>
          <w:tab/>
        </w:r>
        <w:r w:rsidR="00B70466">
          <w:rPr>
            <w:noProof/>
            <w:webHidden/>
          </w:rPr>
          <w:fldChar w:fldCharType="begin"/>
        </w:r>
        <w:r w:rsidR="00B70466">
          <w:rPr>
            <w:noProof/>
            <w:webHidden/>
          </w:rPr>
          <w:instrText xml:space="preserve"> PAGEREF _Toc118244715 \h </w:instrText>
        </w:r>
        <w:r w:rsidR="00B70466">
          <w:rPr>
            <w:noProof/>
            <w:webHidden/>
          </w:rPr>
        </w:r>
        <w:r w:rsidR="00B70466">
          <w:rPr>
            <w:noProof/>
            <w:webHidden/>
          </w:rPr>
          <w:fldChar w:fldCharType="separate"/>
        </w:r>
        <w:r w:rsidR="00A21BC2">
          <w:rPr>
            <w:noProof/>
            <w:webHidden/>
          </w:rPr>
          <w:t>624</w:t>
        </w:r>
        <w:r w:rsidR="00B70466">
          <w:rPr>
            <w:noProof/>
            <w:webHidden/>
          </w:rPr>
          <w:fldChar w:fldCharType="end"/>
        </w:r>
      </w:hyperlink>
    </w:p>
    <w:p w14:paraId="3A21B4EB" w14:textId="0F0A36A5"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16" w:history="1">
        <w:r w:rsidR="00B70466" w:rsidRPr="004D3731">
          <w:rPr>
            <w:rStyle w:val="Hyperlink"/>
            <w:noProof/>
          </w:rPr>
          <w:t>Table 305: Criticality Observation</w:t>
        </w:r>
        <w:r w:rsidR="00B70466">
          <w:rPr>
            <w:noProof/>
            <w:webHidden/>
          </w:rPr>
          <w:tab/>
        </w:r>
        <w:r w:rsidR="00B70466">
          <w:rPr>
            <w:noProof/>
            <w:webHidden/>
          </w:rPr>
          <w:fldChar w:fldCharType="begin"/>
        </w:r>
        <w:r w:rsidR="00B70466">
          <w:rPr>
            <w:noProof/>
            <w:webHidden/>
          </w:rPr>
          <w:instrText xml:space="preserve"> PAGEREF _Toc118244716 \h </w:instrText>
        </w:r>
        <w:r w:rsidR="00B70466">
          <w:rPr>
            <w:noProof/>
            <w:webHidden/>
          </w:rPr>
        </w:r>
        <w:r w:rsidR="00B70466">
          <w:rPr>
            <w:noProof/>
            <w:webHidden/>
          </w:rPr>
          <w:fldChar w:fldCharType="separate"/>
        </w:r>
        <w:r w:rsidR="00A21BC2">
          <w:rPr>
            <w:noProof/>
            <w:webHidden/>
          </w:rPr>
          <w:t>625</w:t>
        </w:r>
        <w:r w:rsidR="00B70466">
          <w:rPr>
            <w:noProof/>
            <w:webHidden/>
          </w:rPr>
          <w:fldChar w:fldCharType="end"/>
        </w:r>
      </w:hyperlink>
    </w:p>
    <w:p w14:paraId="3A265F08" w14:textId="2963F26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17" w:history="1">
        <w:r w:rsidR="00B70466" w:rsidRPr="004D3731">
          <w:rPr>
            <w:rStyle w:val="Hyperlink"/>
            <w:noProof/>
          </w:rPr>
          <w:t>Table 306: ActStatus</w:t>
        </w:r>
        <w:r w:rsidR="00B70466">
          <w:rPr>
            <w:noProof/>
            <w:webHidden/>
          </w:rPr>
          <w:tab/>
        </w:r>
        <w:r w:rsidR="00B70466">
          <w:rPr>
            <w:noProof/>
            <w:webHidden/>
          </w:rPr>
          <w:fldChar w:fldCharType="begin"/>
        </w:r>
        <w:r w:rsidR="00B70466">
          <w:rPr>
            <w:noProof/>
            <w:webHidden/>
          </w:rPr>
          <w:instrText xml:space="preserve"> PAGEREF _Toc118244717 \h </w:instrText>
        </w:r>
        <w:r w:rsidR="00B70466">
          <w:rPr>
            <w:noProof/>
            <w:webHidden/>
          </w:rPr>
        </w:r>
        <w:r w:rsidR="00B70466">
          <w:rPr>
            <w:noProof/>
            <w:webHidden/>
          </w:rPr>
          <w:fldChar w:fldCharType="separate"/>
        </w:r>
        <w:r w:rsidR="00A21BC2">
          <w:rPr>
            <w:noProof/>
            <w:webHidden/>
          </w:rPr>
          <w:t>625</w:t>
        </w:r>
        <w:r w:rsidR="00B70466">
          <w:rPr>
            <w:noProof/>
            <w:webHidden/>
          </w:rPr>
          <w:fldChar w:fldCharType="end"/>
        </w:r>
      </w:hyperlink>
    </w:p>
    <w:p w14:paraId="6D189091" w14:textId="270A47D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18" w:history="1">
        <w:r w:rsidR="00B70466" w:rsidRPr="004D3731">
          <w:rPr>
            <w:rStyle w:val="Hyperlink"/>
            <w:noProof/>
          </w:rPr>
          <w:t>Table 307: EncounterTypeCode</w:t>
        </w:r>
        <w:r w:rsidR="00B70466">
          <w:rPr>
            <w:noProof/>
            <w:webHidden/>
          </w:rPr>
          <w:tab/>
        </w:r>
        <w:r w:rsidR="00B70466">
          <w:rPr>
            <w:noProof/>
            <w:webHidden/>
          </w:rPr>
          <w:fldChar w:fldCharType="begin"/>
        </w:r>
        <w:r w:rsidR="00B70466">
          <w:rPr>
            <w:noProof/>
            <w:webHidden/>
          </w:rPr>
          <w:instrText xml:space="preserve"> PAGEREF _Toc118244718 \h </w:instrText>
        </w:r>
        <w:r w:rsidR="00B70466">
          <w:rPr>
            <w:noProof/>
            <w:webHidden/>
          </w:rPr>
        </w:r>
        <w:r w:rsidR="00B70466">
          <w:rPr>
            <w:noProof/>
            <w:webHidden/>
          </w:rPr>
          <w:fldChar w:fldCharType="separate"/>
        </w:r>
        <w:r w:rsidR="00A21BC2">
          <w:rPr>
            <w:noProof/>
            <w:webHidden/>
          </w:rPr>
          <w:t>625</w:t>
        </w:r>
        <w:r w:rsidR="00B70466">
          <w:rPr>
            <w:noProof/>
            <w:webHidden/>
          </w:rPr>
          <w:fldChar w:fldCharType="end"/>
        </w:r>
      </w:hyperlink>
    </w:p>
    <w:p w14:paraId="626F02A2" w14:textId="64F15AC9"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19" w:history="1">
        <w:r w:rsidR="00B70466" w:rsidRPr="004D3731">
          <w:rPr>
            <w:rStyle w:val="Hyperlink"/>
            <w:noProof/>
          </w:rPr>
          <w:t>Table 308: ActEncounterCode</w:t>
        </w:r>
        <w:r w:rsidR="00B70466">
          <w:rPr>
            <w:noProof/>
            <w:webHidden/>
          </w:rPr>
          <w:tab/>
        </w:r>
        <w:r w:rsidR="00B70466">
          <w:rPr>
            <w:noProof/>
            <w:webHidden/>
          </w:rPr>
          <w:fldChar w:fldCharType="begin"/>
        </w:r>
        <w:r w:rsidR="00B70466">
          <w:rPr>
            <w:noProof/>
            <w:webHidden/>
          </w:rPr>
          <w:instrText xml:space="preserve"> PAGEREF _Toc118244719 \h </w:instrText>
        </w:r>
        <w:r w:rsidR="00B70466">
          <w:rPr>
            <w:noProof/>
            <w:webHidden/>
          </w:rPr>
        </w:r>
        <w:r w:rsidR="00B70466">
          <w:rPr>
            <w:noProof/>
            <w:webHidden/>
          </w:rPr>
          <w:fldChar w:fldCharType="separate"/>
        </w:r>
        <w:r w:rsidR="00A21BC2">
          <w:rPr>
            <w:noProof/>
            <w:webHidden/>
          </w:rPr>
          <w:t>628</w:t>
        </w:r>
        <w:r w:rsidR="00B70466">
          <w:rPr>
            <w:noProof/>
            <w:webHidden/>
          </w:rPr>
          <w:fldChar w:fldCharType="end"/>
        </w:r>
      </w:hyperlink>
    </w:p>
    <w:p w14:paraId="57C4F9B6" w14:textId="75EC9927"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20" w:history="1">
        <w:r w:rsidR="00B70466" w:rsidRPr="004D3731">
          <w:rPr>
            <w:rStyle w:val="Hyperlink"/>
            <w:noProof/>
          </w:rPr>
          <w:t>Table 309: Problem Type (SNOMEDCT)</w:t>
        </w:r>
        <w:r w:rsidR="00B70466">
          <w:rPr>
            <w:noProof/>
            <w:webHidden/>
          </w:rPr>
          <w:tab/>
        </w:r>
        <w:r w:rsidR="00B70466">
          <w:rPr>
            <w:noProof/>
            <w:webHidden/>
          </w:rPr>
          <w:fldChar w:fldCharType="begin"/>
        </w:r>
        <w:r w:rsidR="00B70466">
          <w:rPr>
            <w:noProof/>
            <w:webHidden/>
          </w:rPr>
          <w:instrText xml:space="preserve"> PAGEREF _Toc118244720 \h </w:instrText>
        </w:r>
        <w:r w:rsidR="00B70466">
          <w:rPr>
            <w:noProof/>
            <w:webHidden/>
          </w:rPr>
        </w:r>
        <w:r w:rsidR="00B70466">
          <w:rPr>
            <w:noProof/>
            <w:webHidden/>
          </w:rPr>
          <w:fldChar w:fldCharType="separate"/>
        </w:r>
        <w:r w:rsidR="00A21BC2">
          <w:rPr>
            <w:noProof/>
            <w:webHidden/>
          </w:rPr>
          <w:t>628</w:t>
        </w:r>
        <w:r w:rsidR="00B70466">
          <w:rPr>
            <w:noProof/>
            <w:webHidden/>
          </w:rPr>
          <w:fldChar w:fldCharType="end"/>
        </w:r>
      </w:hyperlink>
    </w:p>
    <w:p w14:paraId="3AAC946F" w14:textId="2846A10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21" w:history="1">
        <w:r w:rsidR="00B70466" w:rsidRPr="004D3731">
          <w:rPr>
            <w:rStyle w:val="Hyperlink"/>
            <w:noProof/>
          </w:rPr>
          <w:t>Table 310: Problem</w:t>
        </w:r>
        <w:r w:rsidR="00B70466">
          <w:rPr>
            <w:noProof/>
            <w:webHidden/>
          </w:rPr>
          <w:tab/>
        </w:r>
        <w:r w:rsidR="00B70466">
          <w:rPr>
            <w:noProof/>
            <w:webHidden/>
          </w:rPr>
          <w:fldChar w:fldCharType="begin"/>
        </w:r>
        <w:r w:rsidR="00B70466">
          <w:rPr>
            <w:noProof/>
            <w:webHidden/>
          </w:rPr>
          <w:instrText xml:space="preserve"> PAGEREF _Toc118244721 \h </w:instrText>
        </w:r>
        <w:r w:rsidR="00B70466">
          <w:rPr>
            <w:noProof/>
            <w:webHidden/>
          </w:rPr>
        </w:r>
        <w:r w:rsidR="00B70466">
          <w:rPr>
            <w:noProof/>
            <w:webHidden/>
          </w:rPr>
          <w:fldChar w:fldCharType="separate"/>
        </w:r>
        <w:r w:rsidR="00A21BC2">
          <w:rPr>
            <w:noProof/>
            <w:webHidden/>
          </w:rPr>
          <w:t>629</w:t>
        </w:r>
        <w:r w:rsidR="00B70466">
          <w:rPr>
            <w:noProof/>
            <w:webHidden/>
          </w:rPr>
          <w:fldChar w:fldCharType="end"/>
        </w:r>
      </w:hyperlink>
    </w:p>
    <w:p w14:paraId="09C72D96" w14:textId="05300A15"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22" w:history="1">
        <w:r w:rsidR="00B70466" w:rsidRPr="004D3731">
          <w:rPr>
            <w:rStyle w:val="Hyperlink"/>
            <w:noProof/>
          </w:rPr>
          <w:t>Table 311: Problem Type (LOINC)</w:t>
        </w:r>
        <w:r w:rsidR="00B70466">
          <w:rPr>
            <w:noProof/>
            <w:webHidden/>
          </w:rPr>
          <w:tab/>
        </w:r>
        <w:r w:rsidR="00B70466">
          <w:rPr>
            <w:noProof/>
            <w:webHidden/>
          </w:rPr>
          <w:fldChar w:fldCharType="begin"/>
        </w:r>
        <w:r w:rsidR="00B70466">
          <w:rPr>
            <w:noProof/>
            <w:webHidden/>
          </w:rPr>
          <w:instrText xml:space="preserve"> PAGEREF _Toc118244722 \h </w:instrText>
        </w:r>
        <w:r w:rsidR="00B70466">
          <w:rPr>
            <w:noProof/>
            <w:webHidden/>
          </w:rPr>
        </w:r>
        <w:r w:rsidR="00B70466">
          <w:rPr>
            <w:noProof/>
            <w:webHidden/>
          </w:rPr>
          <w:fldChar w:fldCharType="separate"/>
        </w:r>
        <w:r w:rsidR="00A21BC2">
          <w:rPr>
            <w:noProof/>
            <w:webHidden/>
          </w:rPr>
          <w:t>630</w:t>
        </w:r>
        <w:r w:rsidR="00B70466">
          <w:rPr>
            <w:noProof/>
            <w:webHidden/>
          </w:rPr>
          <w:fldChar w:fldCharType="end"/>
        </w:r>
      </w:hyperlink>
    </w:p>
    <w:p w14:paraId="392C7D01" w14:textId="4B7E5CD5"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23" w:history="1">
        <w:r w:rsidR="00B70466" w:rsidRPr="004D3731">
          <w:rPr>
            <w:rStyle w:val="Hyperlink"/>
            <w:noProof/>
          </w:rPr>
          <w:t>Table 312: Family Member Value</w:t>
        </w:r>
        <w:r w:rsidR="00B70466">
          <w:rPr>
            <w:noProof/>
            <w:webHidden/>
          </w:rPr>
          <w:tab/>
        </w:r>
        <w:r w:rsidR="00B70466">
          <w:rPr>
            <w:noProof/>
            <w:webHidden/>
          </w:rPr>
          <w:fldChar w:fldCharType="begin"/>
        </w:r>
        <w:r w:rsidR="00B70466">
          <w:rPr>
            <w:noProof/>
            <w:webHidden/>
          </w:rPr>
          <w:instrText xml:space="preserve"> PAGEREF _Toc118244723 \h </w:instrText>
        </w:r>
        <w:r w:rsidR="00B70466">
          <w:rPr>
            <w:noProof/>
            <w:webHidden/>
          </w:rPr>
        </w:r>
        <w:r w:rsidR="00B70466">
          <w:rPr>
            <w:noProof/>
            <w:webHidden/>
          </w:rPr>
          <w:fldChar w:fldCharType="separate"/>
        </w:r>
        <w:r w:rsidR="00A21BC2">
          <w:rPr>
            <w:noProof/>
            <w:webHidden/>
          </w:rPr>
          <w:t>631</w:t>
        </w:r>
        <w:r w:rsidR="00B70466">
          <w:rPr>
            <w:noProof/>
            <w:webHidden/>
          </w:rPr>
          <w:fldChar w:fldCharType="end"/>
        </w:r>
      </w:hyperlink>
    </w:p>
    <w:p w14:paraId="7AC45AF6" w14:textId="53AAA3A9"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24" w:history="1">
        <w:r w:rsidR="00B70466" w:rsidRPr="004D3731">
          <w:rPr>
            <w:rStyle w:val="Hyperlink"/>
            <w:noProof/>
          </w:rPr>
          <w:t>Table 313: MoodCodeEvnInt</w:t>
        </w:r>
        <w:r w:rsidR="00B70466">
          <w:rPr>
            <w:noProof/>
            <w:webHidden/>
          </w:rPr>
          <w:tab/>
        </w:r>
        <w:r w:rsidR="00B70466">
          <w:rPr>
            <w:noProof/>
            <w:webHidden/>
          </w:rPr>
          <w:fldChar w:fldCharType="begin"/>
        </w:r>
        <w:r w:rsidR="00B70466">
          <w:rPr>
            <w:noProof/>
            <w:webHidden/>
          </w:rPr>
          <w:instrText xml:space="preserve"> PAGEREF _Toc118244724 \h </w:instrText>
        </w:r>
        <w:r w:rsidR="00B70466">
          <w:rPr>
            <w:noProof/>
            <w:webHidden/>
          </w:rPr>
        </w:r>
        <w:r w:rsidR="00B70466">
          <w:rPr>
            <w:noProof/>
            <w:webHidden/>
          </w:rPr>
          <w:fldChar w:fldCharType="separate"/>
        </w:r>
        <w:r w:rsidR="00A21BC2">
          <w:rPr>
            <w:noProof/>
            <w:webHidden/>
          </w:rPr>
          <w:t>631</w:t>
        </w:r>
        <w:r w:rsidR="00B70466">
          <w:rPr>
            <w:noProof/>
            <w:webHidden/>
          </w:rPr>
          <w:fldChar w:fldCharType="end"/>
        </w:r>
      </w:hyperlink>
    </w:p>
    <w:p w14:paraId="59E29A22" w14:textId="6DF860A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25" w:history="1">
        <w:r w:rsidR="00B70466" w:rsidRPr="004D3731">
          <w:rPr>
            <w:rStyle w:val="Hyperlink"/>
            <w:noProof/>
          </w:rPr>
          <w:t>Table 314: SPL Drug Route of Administration Terminology</w:t>
        </w:r>
        <w:r w:rsidR="00B70466">
          <w:rPr>
            <w:noProof/>
            <w:webHidden/>
          </w:rPr>
          <w:tab/>
        </w:r>
        <w:r w:rsidR="00B70466">
          <w:rPr>
            <w:noProof/>
            <w:webHidden/>
          </w:rPr>
          <w:fldChar w:fldCharType="begin"/>
        </w:r>
        <w:r w:rsidR="00B70466">
          <w:rPr>
            <w:noProof/>
            <w:webHidden/>
          </w:rPr>
          <w:instrText xml:space="preserve"> PAGEREF _Toc118244725 \h </w:instrText>
        </w:r>
        <w:r w:rsidR="00B70466">
          <w:rPr>
            <w:noProof/>
            <w:webHidden/>
          </w:rPr>
        </w:r>
        <w:r w:rsidR="00B70466">
          <w:rPr>
            <w:noProof/>
            <w:webHidden/>
          </w:rPr>
          <w:fldChar w:fldCharType="separate"/>
        </w:r>
        <w:r w:rsidR="00A21BC2">
          <w:rPr>
            <w:noProof/>
            <w:webHidden/>
          </w:rPr>
          <w:t>632</w:t>
        </w:r>
        <w:r w:rsidR="00B70466">
          <w:rPr>
            <w:noProof/>
            <w:webHidden/>
          </w:rPr>
          <w:fldChar w:fldCharType="end"/>
        </w:r>
      </w:hyperlink>
    </w:p>
    <w:p w14:paraId="653FF379" w14:textId="16CB577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26" w:history="1">
        <w:r w:rsidR="00B70466" w:rsidRPr="004D3731">
          <w:rPr>
            <w:rStyle w:val="Hyperlink"/>
            <w:noProof/>
          </w:rPr>
          <w:t>Table 315: Body Site Value Set</w:t>
        </w:r>
        <w:r w:rsidR="00B70466">
          <w:rPr>
            <w:noProof/>
            <w:webHidden/>
          </w:rPr>
          <w:tab/>
        </w:r>
        <w:r w:rsidR="00B70466">
          <w:rPr>
            <w:noProof/>
            <w:webHidden/>
          </w:rPr>
          <w:fldChar w:fldCharType="begin"/>
        </w:r>
        <w:r w:rsidR="00B70466">
          <w:rPr>
            <w:noProof/>
            <w:webHidden/>
          </w:rPr>
          <w:instrText xml:space="preserve"> PAGEREF _Toc118244726 \h </w:instrText>
        </w:r>
        <w:r w:rsidR="00B70466">
          <w:rPr>
            <w:noProof/>
            <w:webHidden/>
          </w:rPr>
        </w:r>
        <w:r w:rsidR="00B70466">
          <w:rPr>
            <w:noProof/>
            <w:webHidden/>
          </w:rPr>
          <w:fldChar w:fldCharType="separate"/>
        </w:r>
        <w:r w:rsidR="00A21BC2">
          <w:rPr>
            <w:noProof/>
            <w:webHidden/>
          </w:rPr>
          <w:t>633</w:t>
        </w:r>
        <w:r w:rsidR="00B70466">
          <w:rPr>
            <w:noProof/>
            <w:webHidden/>
          </w:rPr>
          <w:fldChar w:fldCharType="end"/>
        </w:r>
      </w:hyperlink>
    </w:p>
    <w:p w14:paraId="616C6317" w14:textId="72D1D209"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27" w:history="1">
        <w:r w:rsidR="00B70466" w:rsidRPr="004D3731">
          <w:rPr>
            <w:rStyle w:val="Hyperlink"/>
            <w:noProof/>
          </w:rPr>
          <w:t>Table 316: UnitsOfMeasureCaseSensitive</w:t>
        </w:r>
        <w:r w:rsidR="00B70466">
          <w:rPr>
            <w:noProof/>
            <w:webHidden/>
          </w:rPr>
          <w:tab/>
        </w:r>
        <w:r w:rsidR="00B70466">
          <w:rPr>
            <w:noProof/>
            <w:webHidden/>
          </w:rPr>
          <w:fldChar w:fldCharType="begin"/>
        </w:r>
        <w:r w:rsidR="00B70466">
          <w:rPr>
            <w:noProof/>
            <w:webHidden/>
          </w:rPr>
          <w:instrText xml:space="preserve"> PAGEREF _Toc118244727 \h </w:instrText>
        </w:r>
        <w:r w:rsidR="00B70466">
          <w:rPr>
            <w:noProof/>
            <w:webHidden/>
          </w:rPr>
        </w:r>
        <w:r w:rsidR="00B70466">
          <w:rPr>
            <w:noProof/>
            <w:webHidden/>
          </w:rPr>
          <w:fldChar w:fldCharType="separate"/>
        </w:r>
        <w:r w:rsidR="00A21BC2">
          <w:rPr>
            <w:noProof/>
            <w:webHidden/>
          </w:rPr>
          <w:t>634</w:t>
        </w:r>
        <w:r w:rsidR="00B70466">
          <w:rPr>
            <w:noProof/>
            <w:webHidden/>
          </w:rPr>
          <w:fldChar w:fldCharType="end"/>
        </w:r>
      </w:hyperlink>
    </w:p>
    <w:p w14:paraId="1622460B" w14:textId="48E69DA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28" w:history="1">
        <w:r w:rsidR="00B70466" w:rsidRPr="004D3731">
          <w:rPr>
            <w:rStyle w:val="Hyperlink"/>
            <w:noProof/>
          </w:rPr>
          <w:t>Table 317: AdministrationUnitDoseForm</w:t>
        </w:r>
        <w:r w:rsidR="00B70466">
          <w:rPr>
            <w:noProof/>
            <w:webHidden/>
          </w:rPr>
          <w:tab/>
        </w:r>
        <w:r w:rsidR="00B70466">
          <w:rPr>
            <w:noProof/>
            <w:webHidden/>
          </w:rPr>
          <w:fldChar w:fldCharType="begin"/>
        </w:r>
        <w:r w:rsidR="00B70466">
          <w:rPr>
            <w:noProof/>
            <w:webHidden/>
          </w:rPr>
          <w:instrText xml:space="preserve"> PAGEREF _Toc118244728 \h </w:instrText>
        </w:r>
        <w:r w:rsidR="00B70466">
          <w:rPr>
            <w:noProof/>
            <w:webHidden/>
          </w:rPr>
        </w:r>
        <w:r w:rsidR="00B70466">
          <w:rPr>
            <w:noProof/>
            <w:webHidden/>
          </w:rPr>
          <w:fldChar w:fldCharType="separate"/>
        </w:r>
        <w:r w:rsidR="00A21BC2">
          <w:rPr>
            <w:noProof/>
            <w:webHidden/>
          </w:rPr>
          <w:t>635</w:t>
        </w:r>
        <w:r w:rsidR="00B70466">
          <w:rPr>
            <w:noProof/>
            <w:webHidden/>
          </w:rPr>
          <w:fldChar w:fldCharType="end"/>
        </w:r>
      </w:hyperlink>
    </w:p>
    <w:p w14:paraId="3BE5E1EC" w14:textId="41B6CED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29" w:history="1">
        <w:r w:rsidR="00B70466" w:rsidRPr="004D3731">
          <w:rPr>
            <w:rStyle w:val="Hyperlink"/>
            <w:noProof/>
          </w:rPr>
          <w:t>Table 318: Medication Route</w:t>
        </w:r>
        <w:r w:rsidR="00B70466">
          <w:rPr>
            <w:noProof/>
            <w:webHidden/>
          </w:rPr>
          <w:tab/>
        </w:r>
        <w:r w:rsidR="00B70466">
          <w:rPr>
            <w:noProof/>
            <w:webHidden/>
          </w:rPr>
          <w:fldChar w:fldCharType="begin"/>
        </w:r>
        <w:r w:rsidR="00B70466">
          <w:rPr>
            <w:noProof/>
            <w:webHidden/>
          </w:rPr>
          <w:instrText xml:space="preserve"> PAGEREF _Toc118244729 \h </w:instrText>
        </w:r>
        <w:r w:rsidR="00B70466">
          <w:rPr>
            <w:noProof/>
            <w:webHidden/>
          </w:rPr>
        </w:r>
        <w:r w:rsidR="00B70466">
          <w:rPr>
            <w:noProof/>
            <w:webHidden/>
          </w:rPr>
          <w:fldChar w:fldCharType="separate"/>
        </w:r>
        <w:r w:rsidR="00A21BC2">
          <w:rPr>
            <w:noProof/>
            <w:webHidden/>
          </w:rPr>
          <w:t>636</w:t>
        </w:r>
        <w:r w:rsidR="00B70466">
          <w:rPr>
            <w:noProof/>
            <w:webHidden/>
          </w:rPr>
          <w:fldChar w:fldCharType="end"/>
        </w:r>
      </w:hyperlink>
    </w:p>
    <w:p w14:paraId="7D18F0F9" w14:textId="643F5675"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30" w:history="1">
        <w:r w:rsidR="00B70466" w:rsidRPr="004D3731">
          <w:rPr>
            <w:rStyle w:val="Hyperlink"/>
            <w:noProof/>
          </w:rPr>
          <w:t>Table 319: CVX Vaccines Administered Vaccine Set</w:t>
        </w:r>
        <w:r w:rsidR="00B70466">
          <w:rPr>
            <w:noProof/>
            <w:webHidden/>
          </w:rPr>
          <w:tab/>
        </w:r>
        <w:r w:rsidR="00B70466">
          <w:rPr>
            <w:noProof/>
            <w:webHidden/>
          </w:rPr>
          <w:fldChar w:fldCharType="begin"/>
        </w:r>
        <w:r w:rsidR="00B70466">
          <w:rPr>
            <w:noProof/>
            <w:webHidden/>
          </w:rPr>
          <w:instrText xml:space="preserve"> PAGEREF _Toc118244730 \h </w:instrText>
        </w:r>
        <w:r w:rsidR="00B70466">
          <w:rPr>
            <w:noProof/>
            <w:webHidden/>
          </w:rPr>
        </w:r>
        <w:r w:rsidR="00B70466">
          <w:rPr>
            <w:noProof/>
            <w:webHidden/>
          </w:rPr>
          <w:fldChar w:fldCharType="separate"/>
        </w:r>
        <w:r w:rsidR="00A21BC2">
          <w:rPr>
            <w:noProof/>
            <w:webHidden/>
          </w:rPr>
          <w:t>637</w:t>
        </w:r>
        <w:r w:rsidR="00B70466">
          <w:rPr>
            <w:noProof/>
            <w:webHidden/>
          </w:rPr>
          <w:fldChar w:fldCharType="end"/>
        </w:r>
      </w:hyperlink>
    </w:p>
    <w:p w14:paraId="40E18348" w14:textId="1BB9CCB1"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31" w:history="1">
        <w:r w:rsidR="00B70466" w:rsidRPr="004D3731">
          <w:rPr>
            <w:rStyle w:val="Hyperlink"/>
            <w:noProof/>
          </w:rPr>
          <w:t>Table 320: Vaccine Clinical Drug</w:t>
        </w:r>
        <w:r w:rsidR="00B70466">
          <w:rPr>
            <w:noProof/>
            <w:webHidden/>
          </w:rPr>
          <w:tab/>
        </w:r>
        <w:r w:rsidR="00B70466">
          <w:rPr>
            <w:noProof/>
            <w:webHidden/>
          </w:rPr>
          <w:fldChar w:fldCharType="begin"/>
        </w:r>
        <w:r w:rsidR="00B70466">
          <w:rPr>
            <w:noProof/>
            <w:webHidden/>
          </w:rPr>
          <w:instrText xml:space="preserve"> PAGEREF _Toc118244731 \h </w:instrText>
        </w:r>
        <w:r w:rsidR="00B70466">
          <w:rPr>
            <w:noProof/>
            <w:webHidden/>
          </w:rPr>
        </w:r>
        <w:r w:rsidR="00B70466">
          <w:rPr>
            <w:noProof/>
            <w:webHidden/>
          </w:rPr>
          <w:fldChar w:fldCharType="separate"/>
        </w:r>
        <w:r w:rsidR="00A21BC2">
          <w:rPr>
            <w:noProof/>
            <w:webHidden/>
          </w:rPr>
          <w:t>638</w:t>
        </w:r>
        <w:r w:rsidR="00B70466">
          <w:rPr>
            <w:noProof/>
            <w:webHidden/>
          </w:rPr>
          <w:fldChar w:fldCharType="end"/>
        </w:r>
      </w:hyperlink>
    </w:p>
    <w:p w14:paraId="267640B1" w14:textId="72BBDE2A"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32" w:history="1">
        <w:r w:rsidR="00B70466" w:rsidRPr="004D3731">
          <w:rPr>
            <w:rStyle w:val="Hyperlink"/>
            <w:noProof/>
          </w:rPr>
          <w:t>Table 321: No Immunization Reason</w:t>
        </w:r>
        <w:r w:rsidR="00B70466">
          <w:rPr>
            <w:noProof/>
            <w:webHidden/>
          </w:rPr>
          <w:tab/>
        </w:r>
        <w:r w:rsidR="00B70466">
          <w:rPr>
            <w:noProof/>
            <w:webHidden/>
          </w:rPr>
          <w:fldChar w:fldCharType="begin"/>
        </w:r>
        <w:r w:rsidR="00B70466">
          <w:rPr>
            <w:noProof/>
            <w:webHidden/>
          </w:rPr>
          <w:instrText xml:space="preserve"> PAGEREF _Toc118244732 \h </w:instrText>
        </w:r>
        <w:r w:rsidR="00B70466">
          <w:rPr>
            <w:noProof/>
            <w:webHidden/>
          </w:rPr>
        </w:r>
        <w:r w:rsidR="00B70466">
          <w:rPr>
            <w:noProof/>
            <w:webHidden/>
          </w:rPr>
          <w:fldChar w:fldCharType="separate"/>
        </w:r>
        <w:r w:rsidR="00A21BC2">
          <w:rPr>
            <w:noProof/>
            <w:webHidden/>
          </w:rPr>
          <w:t>639</w:t>
        </w:r>
        <w:r w:rsidR="00B70466">
          <w:rPr>
            <w:noProof/>
            <w:webHidden/>
          </w:rPr>
          <w:fldChar w:fldCharType="end"/>
        </w:r>
      </w:hyperlink>
    </w:p>
    <w:p w14:paraId="219C907B" w14:textId="374B5D64"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33" w:history="1">
        <w:r w:rsidR="00B70466" w:rsidRPr="004D3731">
          <w:rPr>
            <w:rStyle w:val="Hyperlink"/>
            <w:noProof/>
          </w:rPr>
          <w:t>Table 322: Patient Education</w:t>
        </w:r>
        <w:r w:rsidR="00B70466">
          <w:rPr>
            <w:noProof/>
            <w:webHidden/>
          </w:rPr>
          <w:tab/>
        </w:r>
        <w:r w:rsidR="00B70466">
          <w:rPr>
            <w:noProof/>
            <w:webHidden/>
          </w:rPr>
          <w:fldChar w:fldCharType="begin"/>
        </w:r>
        <w:r w:rsidR="00B70466">
          <w:rPr>
            <w:noProof/>
            <w:webHidden/>
          </w:rPr>
          <w:instrText xml:space="preserve"> PAGEREF _Toc118244733 \h </w:instrText>
        </w:r>
        <w:r w:rsidR="00B70466">
          <w:rPr>
            <w:noProof/>
            <w:webHidden/>
          </w:rPr>
        </w:r>
        <w:r w:rsidR="00B70466">
          <w:rPr>
            <w:noProof/>
            <w:webHidden/>
          </w:rPr>
          <w:fldChar w:fldCharType="separate"/>
        </w:r>
        <w:r w:rsidR="00A21BC2">
          <w:rPr>
            <w:noProof/>
            <w:webHidden/>
          </w:rPr>
          <w:t>640</w:t>
        </w:r>
        <w:r w:rsidR="00B70466">
          <w:rPr>
            <w:noProof/>
            <w:webHidden/>
          </w:rPr>
          <w:fldChar w:fldCharType="end"/>
        </w:r>
      </w:hyperlink>
    </w:p>
    <w:p w14:paraId="0E5F91C8" w14:textId="085E5410"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34" w:history="1">
        <w:r w:rsidR="00B70466" w:rsidRPr="004D3731">
          <w:rPr>
            <w:rStyle w:val="Hyperlink"/>
            <w:noProof/>
          </w:rPr>
          <w:t>Table 323: Medication Status</w:t>
        </w:r>
        <w:r w:rsidR="00B70466">
          <w:rPr>
            <w:noProof/>
            <w:webHidden/>
          </w:rPr>
          <w:tab/>
        </w:r>
        <w:r w:rsidR="00B70466">
          <w:rPr>
            <w:noProof/>
            <w:webHidden/>
          </w:rPr>
          <w:fldChar w:fldCharType="begin"/>
        </w:r>
        <w:r w:rsidR="00B70466">
          <w:rPr>
            <w:noProof/>
            <w:webHidden/>
          </w:rPr>
          <w:instrText xml:space="preserve"> PAGEREF _Toc118244734 \h </w:instrText>
        </w:r>
        <w:r w:rsidR="00B70466">
          <w:rPr>
            <w:noProof/>
            <w:webHidden/>
          </w:rPr>
        </w:r>
        <w:r w:rsidR="00B70466">
          <w:rPr>
            <w:noProof/>
            <w:webHidden/>
          </w:rPr>
          <w:fldChar w:fldCharType="separate"/>
        </w:r>
        <w:r w:rsidR="00A21BC2">
          <w:rPr>
            <w:noProof/>
            <w:webHidden/>
          </w:rPr>
          <w:t>641</w:t>
        </w:r>
        <w:r w:rsidR="00B70466">
          <w:rPr>
            <w:noProof/>
            <w:webHidden/>
          </w:rPr>
          <w:fldChar w:fldCharType="end"/>
        </w:r>
      </w:hyperlink>
    </w:p>
    <w:p w14:paraId="036869FF" w14:textId="0E751C09"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35" w:history="1">
        <w:r w:rsidR="00B70466" w:rsidRPr="004D3731">
          <w:rPr>
            <w:rStyle w:val="Hyperlink"/>
            <w:noProof/>
          </w:rPr>
          <w:t>Table 324: Medication Fill Status</w:t>
        </w:r>
        <w:r w:rsidR="00B70466">
          <w:rPr>
            <w:noProof/>
            <w:webHidden/>
          </w:rPr>
          <w:tab/>
        </w:r>
        <w:r w:rsidR="00B70466">
          <w:rPr>
            <w:noProof/>
            <w:webHidden/>
          </w:rPr>
          <w:fldChar w:fldCharType="begin"/>
        </w:r>
        <w:r w:rsidR="00B70466">
          <w:rPr>
            <w:noProof/>
            <w:webHidden/>
          </w:rPr>
          <w:instrText xml:space="preserve"> PAGEREF _Toc118244735 \h </w:instrText>
        </w:r>
        <w:r w:rsidR="00B70466">
          <w:rPr>
            <w:noProof/>
            <w:webHidden/>
          </w:rPr>
        </w:r>
        <w:r w:rsidR="00B70466">
          <w:rPr>
            <w:noProof/>
            <w:webHidden/>
          </w:rPr>
          <w:fldChar w:fldCharType="separate"/>
        </w:r>
        <w:r w:rsidR="00A21BC2">
          <w:rPr>
            <w:noProof/>
            <w:webHidden/>
          </w:rPr>
          <w:t>641</w:t>
        </w:r>
        <w:r w:rsidR="00B70466">
          <w:rPr>
            <w:noProof/>
            <w:webHidden/>
          </w:rPr>
          <w:fldChar w:fldCharType="end"/>
        </w:r>
      </w:hyperlink>
    </w:p>
    <w:p w14:paraId="57B701ED" w14:textId="36E1BD9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36" w:history="1">
        <w:r w:rsidR="00B70466" w:rsidRPr="004D3731">
          <w:rPr>
            <w:rStyle w:val="Hyperlink"/>
            <w:noProof/>
          </w:rPr>
          <w:t>Table 325: Medication Clinical Drug</w:t>
        </w:r>
        <w:r w:rsidR="00B70466">
          <w:rPr>
            <w:noProof/>
            <w:webHidden/>
          </w:rPr>
          <w:tab/>
        </w:r>
        <w:r w:rsidR="00B70466">
          <w:rPr>
            <w:noProof/>
            <w:webHidden/>
          </w:rPr>
          <w:fldChar w:fldCharType="begin"/>
        </w:r>
        <w:r w:rsidR="00B70466">
          <w:rPr>
            <w:noProof/>
            <w:webHidden/>
          </w:rPr>
          <w:instrText xml:space="preserve"> PAGEREF _Toc118244736 \h </w:instrText>
        </w:r>
        <w:r w:rsidR="00B70466">
          <w:rPr>
            <w:noProof/>
            <w:webHidden/>
          </w:rPr>
        </w:r>
        <w:r w:rsidR="00B70466">
          <w:rPr>
            <w:noProof/>
            <w:webHidden/>
          </w:rPr>
          <w:fldChar w:fldCharType="separate"/>
        </w:r>
        <w:r w:rsidR="00A21BC2">
          <w:rPr>
            <w:noProof/>
            <w:webHidden/>
          </w:rPr>
          <w:t>642</w:t>
        </w:r>
        <w:r w:rsidR="00B70466">
          <w:rPr>
            <w:noProof/>
            <w:webHidden/>
          </w:rPr>
          <w:fldChar w:fldCharType="end"/>
        </w:r>
      </w:hyperlink>
    </w:p>
    <w:p w14:paraId="22D1B3F8" w14:textId="2C4FBF1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37" w:history="1">
        <w:r w:rsidR="00B70466" w:rsidRPr="004D3731">
          <w:rPr>
            <w:rStyle w:val="Hyperlink"/>
            <w:noProof/>
          </w:rPr>
          <w:t>Table 326: Clinical Substance</w:t>
        </w:r>
        <w:r w:rsidR="00B70466">
          <w:rPr>
            <w:noProof/>
            <w:webHidden/>
          </w:rPr>
          <w:tab/>
        </w:r>
        <w:r w:rsidR="00B70466">
          <w:rPr>
            <w:noProof/>
            <w:webHidden/>
          </w:rPr>
          <w:fldChar w:fldCharType="begin"/>
        </w:r>
        <w:r w:rsidR="00B70466">
          <w:rPr>
            <w:noProof/>
            <w:webHidden/>
          </w:rPr>
          <w:instrText xml:space="preserve"> PAGEREF _Toc118244737 \h </w:instrText>
        </w:r>
        <w:r w:rsidR="00B70466">
          <w:rPr>
            <w:noProof/>
            <w:webHidden/>
          </w:rPr>
        </w:r>
        <w:r w:rsidR="00B70466">
          <w:rPr>
            <w:noProof/>
            <w:webHidden/>
          </w:rPr>
          <w:fldChar w:fldCharType="separate"/>
        </w:r>
        <w:r w:rsidR="00A21BC2">
          <w:rPr>
            <w:noProof/>
            <w:webHidden/>
          </w:rPr>
          <w:t>643</w:t>
        </w:r>
        <w:r w:rsidR="00B70466">
          <w:rPr>
            <w:noProof/>
            <w:webHidden/>
          </w:rPr>
          <w:fldChar w:fldCharType="end"/>
        </w:r>
      </w:hyperlink>
    </w:p>
    <w:p w14:paraId="61F206E3" w14:textId="083833B5"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38" w:history="1">
        <w:r w:rsidR="00B70466" w:rsidRPr="004D3731">
          <w:rPr>
            <w:rStyle w:val="Hyperlink"/>
            <w:noProof/>
          </w:rPr>
          <w:t>Table 327: Payer</w:t>
        </w:r>
        <w:r w:rsidR="00B70466">
          <w:rPr>
            <w:noProof/>
            <w:webHidden/>
          </w:rPr>
          <w:tab/>
        </w:r>
        <w:r w:rsidR="00B70466">
          <w:rPr>
            <w:noProof/>
            <w:webHidden/>
          </w:rPr>
          <w:fldChar w:fldCharType="begin"/>
        </w:r>
        <w:r w:rsidR="00B70466">
          <w:rPr>
            <w:noProof/>
            <w:webHidden/>
          </w:rPr>
          <w:instrText xml:space="preserve"> PAGEREF _Toc118244738 \h </w:instrText>
        </w:r>
        <w:r w:rsidR="00B70466">
          <w:rPr>
            <w:noProof/>
            <w:webHidden/>
          </w:rPr>
        </w:r>
        <w:r w:rsidR="00B70466">
          <w:rPr>
            <w:noProof/>
            <w:webHidden/>
          </w:rPr>
          <w:fldChar w:fldCharType="separate"/>
        </w:r>
        <w:r w:rsidR="00A21BC2">
          <w:rPr>
            <w:noProof/>
            <w:webHidden/>
          </w:rPr>
          <w:t>644</w:t>
        </w:r>
        <w:r w:rsidR="00B70466">
          <w:rPr>
            <w:noProof/>
            <w:webHidden/>
          </w:rPr>
          <w:fldChar w:fldCharType="end"/>
        </w:r>
      </w:hyperlink>
    </w:p>
    <w:p w14:paraId="1CFF0B7B" w14:textId="63105F4C"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39" w:history="1">
        <w:r w:rsidR="00B70466" w:rsidRPr="004D3731">
          <w:rPr>
            <w:rStyle w:val="Hyperlink"/>
            <w:noProof/>
          </w:rPr>
          <w:t>Table 328: Planned moodCode (Act/Encounter/Procedure)</w:t>
        </w:r>
        <w:r w:rsidR="00B70466">
          <w:rPr>
            <w:noProof/>
            <w:webHidden/>
          </w:rPr>
          <w:tab/>
        </w:r>
        <w:r w:rsidR="00B70466">
          <w:rPr>
            <w:noProof/>
            <w:webHidden/>
          </w:rPr>
          <w:fldChar w:fldCharType="begin"/>
        </w:r>
        <w:r w:rsidR="00B70466">
          <w:rPr>
            <w:noProof/>
            <w:webHidden/>
          </w:rPr>
          <w:instrText xml:space="preserve"> PAGEREF _Toc118244739 \h </w:instrText>
        </w:r>
        <w:r w:rsidR="00B70466">
          <w:rPr>
            <w:noProof/>
            <w:webHidden/>
          </w:rPr>
        </w:r>
        <w:r w:rsidR="00B70466">
          <w:rPr>
            <w:noProof/>
            <w:webHidden/>
          </w:rPr>
          <w:fldChar w:fldCharType="separate"/>
        </w:r>
        <w:r w:rsidR="00A21BC2">
          <w:rPr>
            <w:noProof/>
            <w:webHidden/>
          </w:rPr>
          <w:t>645</w:t>
        </w:r>
        <w:r w:rsidR="00B70466">
          <w:rPr>
            <w:noProof/>
            <w:webHidden/>
          </w:rPr>
          <w:fldChar w:fldCharType="end"/>
        </w:r>
      </w:hyperlink>
    </w:p>
    <w:p w14:paraId="7F683F6D" w14:textId="501C523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40" w:history="1">
        <w:r w:rsidR="00B70466" w:rsidRPr="004D3731">
          <w:rPr>
            <w:rStyle w:val="Hyperlink"/>
            <w:noProof/>
          </w:rPr>
          <w:t>Table 329: Encounter Planned</w:t>
        </w:r>
        <w:r w:rsidR="00B70466">
          <w:rPr>
            <w:noProof/>
            <w:webHidden/>
          </w:rPr>
          <w:tab/>
        </w:r>
        <w:r w:rsidR="00B70466">
          <w:rPr>
            <w:noProof/>
            <w:webHidden/>
          </w:rPr>
          <w:fldChar w:fldCharType="begin"/>
        </w:r>
        <w:r w:rsidR="00B70466">
          <w:rPr>
            <w:noProof/>
            <w:webHidden/>
          </w:rPr>
          <w:instrText xml:space="preserve"> PAGEREF _Toc118244740 \h </w:instrText>
        </w:r>
        <w:r w:rsidR="00B70466">
          <w:rPr>
            <w:noProof/>
            <w:webHidden/>
          </w:rPr>
        </w:r>
        <w:r w:rsidR="00B70466">
          <w:rPr>
            <w:noProof/>
            <w:webHidden/>
          </w:rPr>
          <w:fldChar w:fldCharType="separate"/>
        </w:r>
        <w:r w:rsidR="00A21BC2">
          <w:rPr>
            <w:noProof/>
            <w:webHidden/>
          </w:rPr>
          <w:t>646</w:t>
        </w:r>
        <w:r w:rsidR="00B70466">
          <w:rPr>
            <w:noProof/>
            <w:webHidden/>
          </w:rPr>
          <w:fldChar w:fldCharType="end"/>
        </w:r>
      </w:hyperlink>
    </w:p>
    <w:p w14:paraId="5D563F51" w14:textId="148F52B7"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41" w:history="1">
        <w:r w:rsidR="00B70466" w:rsidRPr="004D3731">
          <w:rPr>
            <w:rStyle w:val="Hyperlink"/>
            <w:noProof/>
          </w:rPr>
          <w:t>Table 330: Planned moodCode (SubstanceAdministration/Supply)</w:t>
        </w:r>
        <w:r w:rsidR="00B70466">
          <w:rPr>
            <w:noProof/>
            <w:webHidden/>
          </w:rPr>
          <w:tab/>
        </w:r>
        <w:r w:rsidR="00B70466">
          <w:rPr>
            <w:noProof/>
            <w:webHidden/>
          </w:rPr>
          <w:fldChar w:fldCharType="begin"/>
        </w:r>
        <w:r w:rsidR="00B70466">
          <w:rPr>
            <w:noProof/>
            <w:webHidden/>
          </w:rPr>
          <w:instrText xml:space="preserve"> PAGEREF _Toc118244741 \h </w:instrText>
        </w:r>
        <w:r w:rsidR="00B70466">
          <w:rPr>
            <w:noProof/>
            <w:webHidden/>
          </w:rPr>
        </w:r>
        <w:r w:rsidR="00B70466">
          <w:rPr>
            <w:noProof/>
            <w:webHidden/>
          </w:rPr>
          <w:fldChar w:fldCharType="separate"/>
        </w:r>
        <w:r w:rsidR="00A21BC2">
          <w:rPr>
            <w:noProof/>
            <w:webHidden/>
          </w:rPr>
          <w:t>647</w:t>
        </w:r>
        <w:r w:rsidR="00B70466">
          <w:rPr>
            <w:noProof/>
            <w:webHidden/>
          </w:rPr>
          <w:fldChar w:fldCharType="end"/>
        </w:r>
      </w:hyperlink>
    </w:p>
    <w:p w14:paraId="50C7F70B" w14:textId="12D4469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42" w:history="1">
        <w:r w:rsidR="00B70466" w:rsidRPr="004D3731">
          <w:rPr>
            <w:rStyle w:val="Hyperlink"/>
            <w:noProof/>
          </w:rPr>
          <w:t>Table 331: Planned moodCode (Observation)</w:t>
        </w:r>
        <w:r w:rsidR="00B70466">
          <w:rPr>
            <w:noProof/>
            <w:webHidden/>
          </w:rPr>
          <w:tab/>
        </w:r>
        <w:r w:rsidR="00B70466">
          <w:rPr>
            <w:noProof/>
            <w:webHidden/>
          </w:rPr>
          <w:fldChar w:fldCharType="begin"/>
        </w:r>
        <w:r w:rsidR="00B70466">
          <w:rPr>
            <w:noProof/>
            <w:webHidden/>
          </w:rPr>
          <w:instrText xml:space="preserve"> PAGEREF _Toc118244742 \h </w:instrText>
        </w:r>
        <w:r w:rsidR="00B70466">
          <w:rPr>
            <w:noProof/>
            <w:webHidden/>
          </w:rPr>
        </w:r>
        <w:r w:rsidR="00B70466">
          <w:rPr>
            <w:noProof/>
            <w:webHidden/>
          </w:rPr>
          <w:fldChar w:fldCharType="separate"/>
        </w:r>
        <w:r w:rsidR="00A21BC2">
          <w:rPr>
            <w:noProof/>
            <w:webHidden/>
          </w:rPr>
          <w:t>647</w:t>
        </w:r>
        <w:r w:rsidR="00B70466">
          <w:rPr>
            <w:noProof/>
            <w:webHidden/>
          </w:rPr>
          <w:fldChar w:fldCharType="end"/>
        </w:r>
      </w:hyperlink>
    </w:p>
    <w:p w14:paraId="225D3B10" w14:textId="20E2D29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43" w:history="1">
        <w:r w:rsidR="00B70466" w:rsidRPr="004D3731">
          <w:rPr>
            <w:rStyle w:val="Hyperlink"/>
            <w:noProof/>
          </w:rPr>
          <w:t>Table 332: Priority Level</w:t>
        </w:r>
        <w:r w:rsidR="00B70466">
          <w:rPr>
            <w:noProof/>
            <w:webHidden/>
          </w:rPr>
          <w:tab/>
        </w:r>
        <w:r w:rsidR="00B70466">
          <w:rPr>
            <w:noProof/>
            <w:webHidden/>
          </w:rPr>
          <w:fldChar w:fldCharType="begin"/>
        </w:r>
        <w:r w:rsidR="00B70466">
          <w:rPr>
            <w:noProof/>
            <w:webHidden/>
          </w:rPr>
          <w:instrText xml:space="preserve"> PAGEREF _Toc118244743 \h </w:instrText>
        </w:r>
        <w:r w:rsidR="00B70466">
          <w:rPr>
            <w:noProof/>
            <w:webHidden/>
          </w:rPr>
        </w:r>
        <w:r w:rsidR="00B70466">
          <w:rPr>
            <w:noProof/>
            <w:webHidden/>
          </w:rPr>
          <w:fldChar w:fldCharType="separate"/>
        </w:r>
        <w:r w:rsidR="00A21BC2">
          <w:rPr>
            <w:noProof/>
            <w:webHidden/>
          </w:rPr>
          <w:t>648</w:t>
        </w:r>
        <w:r w:rsidR="00B70466">
          <w:rPr>
            <w:noProof/>
            <w:webHidden/>
          </w:rPr>
          <w:fldChar w:fldCharType="end"/>
        </w:r>
      </w:hyperlink>
    </w:p>
    <w:p w14:paraId="6DAF9506" w14:textId="5DC7264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44" w:history="1">
        <w:r w:rsidR="00B70466" w:rsidRPr="004D3731">
          <w:rPr>
            <w:rStyle w:val="Hyperlink"/>
            <w:noProof/>
          </w:rPr>
          <w:t>Table 333: ProblemAct statusCode</w:t>
        </w:r>
        <w:r w:rsidR="00B70466">
          <w:rPr>
            <w:noProof/>
            <w:webHidden/>
          </w:rPr>
          <w:tab/>
        </w:r>
        <w:r w:rsidR="00B70466">
          <w:rPr>
            <w:noProof/>
            <w:webHidden/>
          </w:rPr>
          <w:fldChar w:fldCharType="begin"/>
        </w:r>
        <w:r w:rsidR="00B70466">
          <w:rPr>
            <w:noProof/>
            <w:webHidden/>
          </w:rPr>
          <w:instrText xml:space="preserve"> PAGEREF _Toc118244744 \h </w:instrText>
        </w:r>
        <w:r w:rsidR="00B70466">
          <w:rPr>
            <w:noProof/>
            <w:webHidden/>
          </w:rPr>
        </w:r>
        <w:r w:rsidR="00B70466">
          <w:rPr>
            <w:noProof/>
            <w:webHidden/>
          </w:rPr>
          <w:fldChar w:fldCharType="separate"/>
        </w:r>
        <w:r w:rsidR="00A21BC2">
          <w:rPr>
            <w:noProof/>
            <w:webHidden/>
          </w:rPr>
          <w:t>648</w:t>
        </w:r>
        <w:r w:rsidR="00B70466">
          <w:rPr>
            <w:noProof/>
            <w:webHidden/>
          </w:rPr>
          <w:fldChar w:fldCharType="end"/>
        </w:r>
      </w:hyperlink>
    </w:p>
    <w:p w14:paraId="03F4FA93" w14:textId="1E0098B0"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45" w:history="1">
        <w:r w:rsidR="00B70466" w:rsidRPr="004D3731">
          <w:rPr>
            <w:rStyle w:val="Hyperlink"/>
            <w:noProof/>
          </w:rPr>
          <w:t>Table 334: QDM Diagnosis Status</w:t>
        </w:r>
        <w:r w:rsidR="00B70466">
          <w:rPr>
            <w:noProof/>
            <w:webHidden/>
          </w:rPr>
          <w:tab/>
        </w:r>
        <w:r w:rsidR="00B70466">
          <w:rPr>
            <w:noProof/>
            <w:webHidden/>
          </w:rPr>
          <w:fldChar w:fldCharType="begin"/>
        </w:r>
        <w:r w:rsidR="00B70466">
          <w:rPr>
            <w:noProof/>
            <w:webHidden/>
          </w:rPr>
          <w:instrText xml:space="preserve"> PAGEREF _Toc118244745 \h </w:instrText>
        </w:r>
        <w:r w:rsidR="00B70466">
          <w:rPr>
            <w:noProof/>
            <w:webHidden/>
          </w:rPr>
        </w:r>
        <w:r w:rsidR="00B70466">
          <w:rPr>
            <w:noProof/>
            <w:webHidden/>
          </w:rPr>
          <w:fldChar w:fldCharType="separate"/>
        </w:r>
        <w:r w:rsidR="00A21BC2">
          <w:rPr>
            <w:noProof/>
            <w:webHidden/>
          </w:rPr>
          <w:t>648</w:t>
        </w:r>
        <w:r w:rsidR="00B70466">
          <w:rPr>
            <w:noProof/>
            <w:webHidden/>
          </w:rPr>
          <w:fldChar w:fldCharType="end"/>
        </w:r>
      </w:hyperlink>
    </w:p>
    <w:p w14:paraId="683D8263" w14:textId="2FACC6B1"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46" w:history="1">
        <w:r w:rsidR="00B70466" w:rsidRPr="004D3731">
          <w:rPr>
            <w:rStyle w:val="Hyperlink"/>
            <w:noProof/>
          </w:rPr>
          <w:t>Table 335: Problem Status</w:t>
        </w:r>
        <w:r w:rsidR="00B70466">
          <w:rPr>
            <w:noProof/>
            <w:webHidden/>
          </w:rPr>
          <w:tab/>
        </w:r>
        <w:r w:rsidR="00B70466">
          <w:rPr>
            <w:noProof/>
            <w:webHidden/>
          </w:rPr>
          <w:fldChar w:fldCharType="begin"/>
        </w:r>
        <w:r w:rsidR="00B70466">
          <w:rPr>
            <w:noProof/>
            <w:webHidden/>
          </w:rPr>
          <w:instrText xml:space="preserve"> PAGEREF _Toc118244746 \h </w:instrText>
        </w:r>
        <w:r w:rsidR="00B70466">
          <w:rPr>
            <w:noProof/>
            <w:webHidden/>
          </w:rPr>
        </w:r>
        <w:r w:rsidR="00B70466">
          <w:rPr>
            <w:noProof/>
            <w:webHidden/>
          </w:rPr>
          <w:fldChar w:fldCharType="separate"/>
        </w:r>
        <w:r w:rsidR="00A21BC2">
          <w:rPr>
            <w:noProof/>
            <w:webHidden/>
          </w:rPr>
          <w:t>649</w:t>
        </w:r>
        <w:r w:rsidR="00B70466">
          <w:rPr>
            <w:noProof/>
            <w:webHidden/>
          </w:rPr>
          <w:fldChar w:fldCharType="end"/>
        </w:r>
      </w:hyperlink>
    </w:p>
    <w:p w14:paraId="1ABFF785" w14:textId="07A94A6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47" w:history="1">
        <w:r w:rsidR="00B70466" w:rsidRPr="004D3731">
          <w:rPr>
            <w:rStyle w:val="Hyperlink"/>
            <w:noProof/>
          </w:rPr>
          <w:t>Table 336: ActPriority</w:t>
        </w:r>
        <w:r w:rsidR="00B70466">
          <w:rPr>
            <w:noProof/>
            <w:webHidden/>
          </w:rPr>
          <w:tab/>
        </w:r>
        <w:r w:rsidR="00B70466">
          <w:rPr>
            <w:noProof/>
            <w:webHidden/>
          </w:rPr>
          <w:fldChar w:fldCharType="begin"/>
        </w:r>
        <w:r w:rsidR="00B70466">
          <w:rPr>
            <w:noProof/>
            <w:webHidden/>
          </w:rPr>
          <w:instrText xml:space="preserve"> PAGEREF _Toc118244747 \h </w:instrText>
        </w:r>
        <w:r w:rsidR="00B70466">
          <w:rPr>
            <w:noProof/>
            <w:webHidden/>
          </w:rPr>
        </w:r>
        <w:r w:rsidR="00B70466">
          <w:rPr>
            <w:noProof/>
            <w:webHidden/>
          </w:rPr>
          <w:fldChar w:fldCharType="separate"/>
        </w:r>
        <w:r w:rsidR="00A21BC2">
          <w:rPr>
            <w:noProof/>
            <w:webHidden/>
          </w:rPr>
          <w:t>649</w:t>
        </w:r>
        <w:r w:rsidR="00B70466">
          <w:rPr>
            <w:noProof/>
            <w:webHidden/>
          </w:rPr>
          <w:fldChar w:fldCharType="end"/>
        </w:r>
      </w:hyperlink>
    </w:p>
    <w:p w14:paraId="51875DD7" w14:textId="79CF85F3"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48" w:history="1">
        <w:r w:rsidR="00B70466" w:rsidRPr="004D3731">
          <w:rPr>
            <w:rStyle w:val="Hyperlink"/>
            <w:noProof/>
          </w:rPr>
          <w:t>Table 337: ProcedureAct statusCode</w:t>
        </w:r>
        <w:r w:rsidR="00B70466">
          <w:rPr>
            <w:noProof/>
            <w:webHidden/>
          </w:rPr>
          <w:tab/>
        </w:r>
        <w:r w:rsidR="00B70466">
          <w:rPr>
            <w:noProof/>
            <w:webHidden/>
          </w:rPr>
          <w:fldChar w:fldCharType="begin"/>
        </w:r>
        <w:r w:rsidR="00B70466">
          <w:rPr>
            <w:noProof/>
            <w:webHidden/>
          </w:rPr>
          <w:instrText xml:space="preserve"> PAGEREF _Toc118244748 \h </w:instrText>
        </w:r>
        <w:r w:rsidR="00B70466">
          <w:rPr>
            <w:noProof/>
            <w:webHidden/>
          </w:rPr>
        </w:r>
        <w:r w:rsidR="00B70466">
          <w:rPr>
            <w:noProof/>
            <w:webHidden/>
          </w:rPr>
          <w:fldChar w:fldCharType="separate"/>
        </w:r>
        <w:r w:rsidR="00A21BC2">
          <w:rPr>
            <w:noProof/>
            <w:webHidden/>
          </w:rPr>
          <w:t>650</w:t>
        </w:r>
        <w:r w:rsidR="00B70466">
          <w:rPr>
            <w:noProof/>
            <w:webHidden/>
          </w:rPr>
          <w:fldChar w:fldCharType="end"/>
        </w:r>
      </w:hyperlink>
    </w:p>
    <w:p w14:paraId="5127E79B" w14:textId="65D270B9"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49" w:history="1">
        <w:r w:rsidR="00B70466" w:rsidRPr="004D3731">
          <w:rPr>
            <w:rStyle w:val="Hyperlink"/>
            <w:noProof/>
          </w:rPr>
          <w:t>Table 338: HL7ActCoverageType</w:t>
        </w:r>
        <w:r w:rsidR="00B70466">
          <w:rPr>
            <w:noProof/>
            <w:webHidden/>
          </w:rPr>
          <w:tab/>
        </w:r>
        <w:r w:rsidR="00B70466">
          <w:rPr>
            <w:noProof/>
            <w:webHidden/>
          </w:rPr>
          <w:fldChar w:fldCharType="begin"/>
        </w:r>
        <w:r w:rsidR="00B70466">
          <w:rPr>
            <w:noProof/>
            <w:webHidden/>
          </w:rPr>
          <w:instrText xml:space="preserve"> PAGEREF _Toc118244749 \h </w:instrText>
        </w:r>
        <w:r w:rsidR="00B70466">
          <w:rPr>
            <w:noProof/>
            <w:webHidden/>
          </w:rPr>
        </w:r>
        <w:r w:rsidR="00B70466">
          <w:rPr>
            <w:noProof/>
            <w:webHidden/>
          </w:rPr>
          <w:fldChar w:fldCharType="separate"/>
        </w:r>
        <w:r w:rsidR="00A21BC2">
          <w:rPr>
            <w:noProof/>
            <w:webHidden/>
          </w:rPr>
          <w:t>650</w:t>
        </w:r>
        <w:r w:rsidR="00B70466">
          <w:rPr>
            <w:noProof/>
            <w:webHidden/>
          </w:rPr>
          <w:fldChar w:fldCharType="end"/>
        </w:r>
      </w:hyperlink>
    </w:p>
    <w:p w14:paraId="02ED11BC" w14:textId="5EEF44D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50" w:history="1">
        <w:r w:rsidR="00B70466" w:rsidRPr="004D3731">
          <w:rPr>
            <w:rStyle w:val="Hyperlink"/>
            <w:noProof/>
          </w:rPr>
          <w:t>Table 339: PersonalRelationshipRoleType</w:t>
        </w:r>
        <w:r w:rsidR="00B70466">
          <w:rPr>
            <w:noProof/>
            <w:webHidden/>
          </w:rPr>
          <w:tab/>
        </w:r>
        <w:r w:rsidR="00B70466">
          <w:rPr>
            <w:noProof/>
            <w:webHidden/>
          </w:rPr>
          <w:fldChar w:fldCharType="begin"/>
        </w:r>
        <w:r w:rsidR="00B70466">
          <w:rPr>
            <w:noProof/>
            <w:webHidden/>
          </w:rPr>
          <w:instrText xml:space="preserve"> PAGEREF _Toc118244750 \h </w:instrText>
        </w:r>
        <w:r w:rsidR="00B70466">
          <w:rPr>
            <w:noProof/>
            <w:webHidden/>
          </w:rPr>
        </w:r>
        <w:r w:rsidR="00B70466">
          <w:rPr>
            <w:noProof/>
            <w:webHidden/>
          </w:rPr>
          <w:fldChar w:fldCharType="separate"/>
        </w:r>
        <w:r w:rsidR="00A21BC2">
          <w:rPr>
            <w:noProof/>
            <w:webHidden/>
          </w:rPr>
          <w:t>651</w:t>
        </w:r>
        <w:r w:rsidR="00B70466">
          <w:rPr>
            <w:noProof/>
            <w:webHidden/>
          </w:rPr>
          <w:fldChar w:fldCharType="end"/>
        </w:r>
      </w:hyperlink>
    </w:p>
    <w:p w14:paraId="5BCE0667" w14:textId="3BDE142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51" w:history="1">
        <w:r w:rsidR="00B70466" w:rsidRPr="004D3731">
          <w:rPr>
            <w:rStyle w:val="Hyperlink"/>
            <w:noProof/>
          </w:rPr>
          <w:t>Table 340: Result Status</w:t>
        </w:r>
        <w:r w:rsidR="00B70466">
          <w:rPr>
            <w:noProof/>
            <w:webHidden/>
          </w:rPr>
          <w:tab/>
        </w:r>
        <w:r w:rsidR="00B70466">
          <w:rPr>
            <w:noProof/>
            <w:webHidden/>
          </w:rPr>
          <w:fldChar w:fldCharType="begin"/>
        </w:r>
        <w:r w:rsidR="00B70466">
          <w:rPr>
            <w:noProof/>
            <w:webHidden/>
          </w:rPr>
          <w:instrText xml:space="preserve"> PAGEREF _Toc118244751 \h </w:instrText>
        </w:r>
        <w:r w:rsidR="00B70466">
          <w:rPr>
            <w:noProof/>
            <w:webHidden/>
          </w:rPr>
        </w:r>
        <w:r w:rsidR="00B70466">
          <w:rPr>
            <w:noProof/>
            <w:webHidden/>
          </w:rPr>
          <w:fldChar w:fldCharType="separate"/>
        </w:r>
        <w:r w:rsidR="00A21BC2">
          <w:rPr>
            <w:noProof/>
            <w:webHidden/>
          </w:rPr>
          <w:t>651</w:t>
        </w:r>
        <w:r w:rsidR="00B70466">
          <w:rPr>
            <w:noProof/>
            <w:webHidden/>
          </w:rPr>
          <w:fldChar w:fldCharType="end"/>
        </w:r>
      </w:hyperlink>
    </w:p>
    <w:p w14:paraId="09D8849A" w14:textId="428C826B"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52" w:history="1">
        <w:r w:rsidR="00B70466" w:rsidRPr="004D3731">
          <w:rPr>
            <w:rStyle w:val="Hyperlink"/>
            <w:noProof/>
          </w:rPr>
          <w:t>Table 341: Observation Interpretation (HL7)</w:t>
        </w:r>
        <w:r w:rsidR="00B70466">
          <w:rPr>
            <w:noProof/>
            <w:webHidden/>
          </w:rPr>
          <w:tab/>
        </w:r>
        <w:r w:rsidR="00B70466">
          <w:rPr>
            <w:noProof/>
            <w:webHidden/>
          </w:rPr>
          <w:fldChar w:fldCharType="begin"/>
        </w:r>
        <w:r w:rsidR="00B70466">
          <w:rPr>
            <w:noProof/>
            <w:webHidden/>
          </w:rPr>
          <w:instrText xml:space="preserve"> PAGEREF _Toc118244752 \h </w:instrText>
        </w:r>
        <w:r w:rsidR="00B70466">
          <w:rPr>
            <w:noProof/>
            <w:webHidden/>
          </w:rPr>
        </w:r>
        <w:r w:rsidR="00B70466">
          <w:rPr>
            <w:noProof/>
            <w:webHidden/>
          </w:rPr>
          <w:fldChar w:fldCharType="separate"/>
        </w:r>
        <w:r w:rsidR="00A21BC2">
          <w:rPr>
            <w:noProof/>
            <w:webHidden/>
          </w:rPr>
          <w:t>652</w:t>
        </w:r>
        <w:r w:rsidR="00B70466">
          <w:rPr>
            <w:noProof/>
            <w:webHidden/>
          </w:rPr>
          <w:fldChar w:fldCharType="end"/>
        </w:r>
      </w:hyperlink>
    </w:p>
    <w:p w14:paraId="5263B0A1" w14:textId="3A24D0C7"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53" w:history="1">
        <w:r w:rsidR="00B70466" w:rsidRPr="004D3731">
          <w:rPr>
            <w:rStyle w:val="Hyperlink"/>
            <w:noProof/>
          </w:rPr>
          <w:t>Table 342: HealthcareServiceLocation</w:t>
        </w:r>
        <w:r w:rsidR="00B70466">
          <w:rPr>
            <w:noProof/>
            <w:webHidden/>
          </w:rPr>
          <w:tab/>
        </w:r>
        <w:r w:rsidR="00B70466">
          <w:rPr>
            <w:noProof/>
            <w:webHidden/>
          </w:rPr>
          <w:fldChar w:fldCharType="begin"/>
        </w:r>
        <w:r w:rsidR="00B70466">
          <w:rPr>
            <w:noProof/>
            <w:webHidden/>
          </w:rPr>
          <w:instrText xml:space="preserve"> PAGEREF _Toc118244753 \h </w:instrText>
        </w:r>
        <w:r w:rsidR="00B70466">
          <w:rPr>
            <w:noProof/>
            <w:webHidden/>
          </w:rPr>
        </w:r>
        <w:r w:rsidR="00B70466">
          <w:rPr>
            <w:noProof/>
            <w:webHidden/>
          </w:rPr>
          <w:fldChar w:fldCharType="separate"/>
        </w:r>
        <w:r w:rsidR="00A21BC2">
          <w:rPr>
            <w:noProof/>
            <w:webHidden/>
          </w:rPr>
          <w:t>653</w:t>
        </w:r>
        <w:r w:rsidR="00B70466">
          <w:rPr>
            <w:noProof/>
            <w:webHidden/>
          </w:rPr>
          <w:fldChar w:fldCharType="end"/>
        </w:r>
      </w:hyperlink>
    </w:p>
    <w:p w14:paraId="557C0287" w14:textId="54B408F6"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54" w:history="1">
        <w:r w:rsidR="00B70466" w:rsidRPr="004D3731">
          <w:rPr>
            <w:rStyle w:val="Hyperlink"/>
            <w:noProof/>
          </w:rPr>
          <w:t>Table 343: Severity</w:t>
        </w:r>
        <w:r w:rsidR="00B70466">
          <w:rPr>
            <w:noProof/>
            <w:webHidden/>
          </w:rPr>
          <w:tab/>
        </w:r>
        <w:r w:rsidR="00B70466">
          <w:rPr>
            <w:noProof/>
            <w:webHidden/>
          </w:rPr>
          <w:fldChar w:fldCharType="begin"/>
        </w:r>
        <w:r w:rsidR="00B70466">
          <w:rPr>
            <w:noProof/>
            <w:webHidden/>
          </w:rPr>
          <w:instrText xml:space="preserve"> PAGEREF _Toc118244754 \h </w:instrText>
        </w:r>
        <w:r w:rsidR="00B70466">
          <w:rPr>
            <w:noProof/>
            <w:webHidden/>
          </w:rPr>
        </w:r>
        <w:r w:rsidR="00B70466">
          <w:rPr>
            <w:noProof/>
            <w:webHidden/>
          </w:rPr>
          <w:fldChar w:fldCharType="separate"/>
        </w:r>
        <w:r w:rsidR="00A21BC2">
          <w:rPr>
            <w:noProof/>
            <w:webHidden/>
          </w:rPr>
          <w:t>653</w:t>
        </w:r>
        <w:r w:rsidR="00B70466">
          <w:rPr>
            <w:noProof/>
            <w:webHidden/>
          </w:rPr>
          <w:fldChar w:fldCharType="end"/>
        </w:r>
      </w:hyperlink>
    </w:p>
    <w:p w14:paraId="1179E06B" w14:textId="415C9CBE"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55" w:history="1">
        <w:r w:rsidR="00B70466" w:rsidRPr="004D3731">
          <w:rPr>
            <w:rStyle w:val="Hyperlink"/>
            <w:noProof/>
          </w:rPr>
          <w:t>Table 344: Allergy and Intolerance Type</w:t>
        </w:r>
        <w:r w:rsidR="00B70466">
          <w:rPr>
            <w:noProof/>
            <w:webHidden/>
          </w:rPr>
          <w:tab/>
        </w:r>
        <w:r w:rsidR="00B70466">
          <w:rPr>
            <w:noProof/>
            <w:webHidden/>
          </w:rPr>
          <w:fldChar w:fldCharType="begin"/>
        </w:r>
        <w:r w:rsidR="00B70466">
          <w:rPr>
            <w:noProof/>
            <w:webHidden/>
          </w:rPr>
          <w:instrText xml:space="preserve"> PAGEREF _Toc118244755 \h </w:instrText>
        </w:r>
        <w:r w:rsidR="00B70466">
          <w:rPr>
            <w:noProof/>
            <w:webHidden/>
          </w:rPr>
        </w:r>
        <w:r w:rsidR="00B70466">
          <w:rPr>
            <w:noProof/>
            <w:webHidden/>
          </w:rPr>
          <w:fldChar w:fldCharType="separate"/>
        </w:r>
        <w:r w:rsidR="00A21BC2">
          <w:rPr>
            <w:noProof/>
            <w:webHidden/>
          </w:rPr>
          <w:t>654</w:t>
        </w:r>
        <w:r w:rsidR="00B70466">
          <w:rPr>
            <w:noProof/>
            <w:webHidden/>
          </w:rPr>
          <w:fldChar w:fldCharType="end"/>
        </w:r>
      </w:hyperlink>
    </w:p>
    <w:p w14:paraId="0BA32784" w14:textId="3252FE08"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56" w:history="1">
        <w:r w:rsidR="00B70466" w:rsidRPr="004D3731">
          <w:rPr>
            <w:rStyle w:val="Hyperlink"/>
            <w:noProof/>
          </w:rPr>
          <w:t>Table 345: Substance Reactant for Intolerance</w:t>
        </w:r>
        <w:r w:rsidR="00B70466">
          <w:rPr>
            <w:noProof/>
            <w:webHidden/>
          </w:rPr>
          <w:tab/>
        </w:r>
        <w:r w:rsidR="00B70466">
          <w:rPr>
            <w:noProof/>
            <w:webHidden/>
          </w:rPr>
          <w:fldChar w:fldCharType="begin"/>
        </w:r>
        <w:r w:rsidR="00B70466">
          <w:rPr>
            <w:noProof/>
            <w:webHidden/>
          </w:rPr>
          <w:instrText xml:space="preserve"> PAGEREF _Toc118244756 \h </w:instrText>
        </w:r>
        <w:r w:rsidR="00B70466">
          <w:rPr>
            <w:noProof/>
            <w:webHidden/>
          </w:rPr>
        </w:r>
        <w:r w:rsidR="00B70466">
          <w:rPr>
            <w:noProof/>
            <w:webHidden/>
          </w:rPr>
          <w:fldChar w:fldCharType="separate"/>
        </w:r>
        <w:r w:rsidR="00A21BC2">
          <w:rPr>
            <w:noProof/>
            <w:webHidden/>
          </w:rPr>
          <w:t>655</w:t>
        </w:r>
        <w:r w:rsidR="00B70466">
          <w:rPr>
            <w:noProof/>
            <w:webHidden/>
          </w:rPr>
          <w:fldChar w:fldCharType="end"/>
        </w:r>
      </w:hyperlink>
    </w:p>
    <w:p w14:paraId="0D2FA0BD" w14:textId="5064D36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57" w:history="1">
        <w:r w:rsidR="00B70466" w:rsidRPr="004D3731">
          <w:rPr>
            <w:rStyle w:val="Hyperlink"/>
            <w:noProof/>
          </w:rPr>
          <w:t>Table 346: PostalAddressUse</w:t>
        </w:r>
        <w:r w:rsidR="00B70466">
          <w:rPr>
            <w:noProof/>
            <w:webHidden/>
          </w:rPr>
          <w:tab/>
        </w:r>
        <w:r w:rsidR="00B70466">
          <w:rPr>
            <w:noProof/>
            <w:webHidden/>
          </w:rPr>
          <w:fldChar w:fldCharType="begin"/>
        </w:r>
        <w:r w:rsidR="00B70466">
          <w:rPr>
            <w:noProof/>
            <w:webHidden/>
          </w:rPr>
          <w:instrText xml:space="preserve"> PAGEREF _Toc118244757 \h </w:instrText>
        </w:r>
        <w:r w:rsidR="00B70466">
          <w:rPr>
            <w:noProof/>
            <w:webHidden/>
          </w:rPr>
        </w:r>
        <w:r w:rsidR="00B70466">
          <w:rPr>
            <w:noProof/>
            <w:webHidden/>
          </w:rPr>
          <w:fldChar w:fldCharType="separate"/>
        </w:r>
        <w:r w:rsidR="00A21BC2">
          <w:rPr>
            <w:noProof/>
            <w:webHidden/>
          </w:rPr>
          <w:t>656</w:t>
        </w:r>
        <w:r w:rsidR="00B70466">
          <w:rPr>
            <w:noProof/>
            <w:webHidden/>
          </w:rPr>
          <w:fldChar w:fldCharType="end"/>
        </w:r>
      </w:hyperlink>
    </w:p>
    <w:p w14:paraId="77362575" w14:textId="495F8D4B"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58" w:history="1">
        <w:r w:rsidR="00B70466" w:rsidRPr="004D3731">
          <w:rPr>
            <w:rStyle w:val="Hyperlink"/>
            <w:noProof/>
          </w:rPr>
          <w:t>Table 347: StateValueSet</w:t>
        </w:r>
        <w:r w:rsidR="00B70466">
          <w:rPr>
            <w:noProof/>
            <w:webHidden/>
          </w:rPr>
          <w:tab/>
        </w:r>
        <w:r w:rsidR="00B70466">
          <w:rPr>
            <w:noProof/>
            <w:webHidden/>
          </w:rPr>
          <w:fldChar w:fldCharType="begin"/>
        </w:r>
        <w:r w:rsidR="00B70466">
          <w:rPr>
            <w:noProof/>
            <w:webHidden/>
          </w:rPr>
          <w:instrText xml:space="preserve"> PAGEREF _Toc118244758 \h </w:instrText>
        </w:r>
        <w:r w:rsidR="00B70466">
          <w:rPr>
            <w:noProof/>
            <w:webHidden/>
          </w:rPr>
        </w:r>
        <w:r w:rsidR="00B70466">
          <w:rPr>
            <w:noProof/>
            <w:webHidden/>
          </w:rPr>
          <w:fldChar w:fldCharType="separate"/>
        </w:r>
        <w:r w:rsidR="00A21BC2">
          <w:rPr>
            <w:noProof/>
            <w:webHidden/>
          </w:rPr>
          <w:t>657</w:t>
        </w:r>
        <w:r w:rsidR="00B70466">
          <w:rPr>
            <w:noProof/>
            <w:webHidden/>
          </w:rPr>
          <w:fldChar w:fldCharType="end"/>
        </w:r>
      </w:hyperlink>
    </w:p>
    <w:p w14:paraId="7347FF8C" w14:textId="61983F4F"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59" w:history="1">
        <w:r w:rsidR="00B70466" w:rsidRPr="004D3731">
          <w:rPr>
            <w:rStyle w:val="Hyperlink"/>
            <w:noProof/>
          </w:rPr>
          <w:t>Table 348: PostalCode</w:t>
        </w:r>
        <w:r w:rsidR="00B70466">
          <w:rPr>
            <w:noProof/>
            <w:webHidden/>
          </w:rPr>
          <w:tab/>
        </w:r>
        <w:r w:rsidR="00B70466">
          <w:rPr>
            <w:noProof/>
            <w:webHidden/>
          </w:rPr>
          <w:fldChar w:fldCharType="begin"/>
        </w:r>
        <w:r w:rsidR="00B70466">
          <w:rPr>
            <w:noProof/>
            <w:webHidden/>
          </w:rPr>
          <w:instrText xml:space="preserve"> PAGEREF _Toc118244759 \h </w:instrText>
        </w:r>
        <w:r w:rsidR="00B70466">
          <w:rPr>
            <w:noProof/>
            <w:webHidden/>
          </w:rPr>
        </w:r>
        <w:r w:rsidR="00B70466">
          <w:rPr>
            <w:noProof/>
            <w:webHidden/>
          </w:rPr>
          <w:fldChar w:fldCharType="separate"/>
        </w:r>
        <w:r w:rsidR="00A21BC2">
          <w:rPr>
            <w:noProof/>
            <w:webHidden/>
          </w:rPr>
          <w:t>657</w:t>
        </w:r>
        <w:r w:rsidR="00B70466">
          <w:rPr>
            <w:noProof/>
            <w:webHidden/>
          </w:rPr>
          <w:fldChar w:fldCharType="end"/>
        </w:r>
      </w:hyperlink>
    </w:p>
    <w:p w14:paraId="2C239C6A" w14:textId="25A7A269"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60" w:history="1">
        <w:r w:rsidR="00B70466" w:rsidRPr="004D3731">
          <w:rPr>
            <w:rStyle w:val="Hyperlink"/>
            <w:noProof/>
          </w:rPr>
          <w:t>Table 349: EntityNameUse</w:t>
        </w:r>
        <w:r w:rsidR="00B70466">
          <w:rPr>
            <w:noProof/>
            <w:webHidden/>
          </w:rPr>
          <w:tab/>
        </w:r>
        <w:r w:rsidR="00B70466">
          <w:rPr>
            <w:noProof/>
            <w:webHidden/>
          </w:rPr>
          <w:fldChar w:fldCharType="begin"/>
        </w:r>
        <w:r w:rsidR="00B70466">
          <w:rPr>
            <w:noProof/>
            <w:webHidden/>
          </w:rPr>
          <w:instrText xml:space="preserve"> PAGEREF _Toc118244760 \h </w:instrText>
        </w:r>
        <w:r w:rsidR="00B70466">
          <w:rPr>
            <w:noProof/>
            <w:webHidden/>
          </w:rPr>
        </w:r>
        <w:r w:rsidR="00B70466">
          <w:rPr>
            <w:noProof/>
            <w:webHidden/>
          </w:rPr>
          <w:fldChar w:fldCharType="separate"/>
        </w:r>
        <w:r w:rsidR="00A21BC2">
          <w:rPr>
            <w:noProof/>
            <w:webHidden/>
          </w:rPr>
          <w:t>658</w:t>
        </w:r>
        <w:r w:rsidR="00B70466">
          <w:rPr>
            <w:noProof/>
            <w:webHidden/>
          </w:rPr>
          <w:fldChar w:fldCharType="end"/>
        </w:r>
      </w:hyperlink>
    </w:p>
    <w:p w14:paraId="6D346067" w14:textId="60199430"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61" w:history="1">
        <w:r w:rsidR="00B70466" w:rsidRPr="004D3731">
          <w:rPr>
            <w:rStyle w:val="Hyperlink"/>
            <w:noProof/>
          </w:rPr>
          <w:t>Table 350: EntityPersonNamePartQualifier</w:t>
        </w:r>
        <w:r w:rsidR="00B70466">
          <w:rPr>
            <w:noProof/>
            <w:webHidden/>
          </w:rPr>
          <w:tab/>
        </w:r>
        <w:r w:rsidR="00B70466">
          <w:rPr>
            <w:noProof/>
            <w:webHidden/>
          </w:rPr>
          <w:fldChar w:fldCharType="begin"/>
        </w:r>
        <w:r w:rsidR="00B70466">
          <w:rPr>
            <w:noProof/>
            <w:webHidden/>
          </w:rPr>
          <w:instrText xml:space="preserve"> PAGEREF _Toc118244761 \h </w:instrText>
        </w:r>
        <w:r w:rsidR="00B70466">
          <w:rPr>
            <w:noProof/>
            <w:webHidden/>
          </w:rPr>
        </w:r>
        <w:r w:rsidR="00B70466">
          <w:rPr>
            <w:noProof/>
            <w:webHidden/>
          </w:rPr>
          <w:fldChar w:fldCharType="separate"/>
        </w:r>
        <w:r w:rsidR="00A21BC2">
          <w:rPr>
            <w:noProof/>
            <w:webHidden/>
          </w:rPr>
          <w:t>658</w:t>
        </w:r>
        <w:r w:rsidR="00B70466">
          <w:rPr>
            <w:noProof/>
            <w:webHidden/>
          </w:rPr>
          <w:fldChar w:fldCharType="end"/>
        </w:r>
      </w:hyperlink>
    </w:p>
    <w:p w14:paraId="0D633DB7" w14:textId="304BC695"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62" w:history="1">
        <w:r w:rsidR="00B70466" w:rsidRPr="004D3731">
          <w:rPr>
            <w:rStyle w:val="Hyperlink"/>
            <w:noProof/>
          </w:rPr>
          <w:t>Table 351: Code Systems</w:t>
        </w:r>
        <w:r w:rsidR="00B70466">
          <w:rPr>
            <w:noProof/>
            <w:webHidden/>
          </w:rPr>
          <w:tab/>
        </w:r>
        <w:r w:rsidR="00B70466">
          <w:rPr>
            <w:noProof/>
            <w:webHidden/>
          </w:rPr>
          <w:fldChar w:fldCharType="begin"/>
        </w:r>
        <w:r w:rsidR="00B70466">
          <w:rPr>
            <w:noProof/>
            <w:webHidden/>
          </w:rPr>
          <w:instrText xml:space="preserve"> PAGEREF _Toc118244762 \h </w:instrText>
        </w:r>
        <w:r w:rsidR="00B70466">
          <w:rPr>
            <w:noProof/>
            <w:webHidden/>
          </w:rPr>
        </w:r>
        <w:r w:rsidR="00B70466">
          <w:rPr>
            <w:noProof/>
            <w:webHidden/>
          </w:rPr>
          <w:fldChar w:fldCharType="separate"/>
        </w:r>
        <w:r w:rsidR="00A21BC2">
          <w:rPr>
            <w:noProof/>
            <w:webHidden/>
          </w:rPr>
          <w:t>659</w:t>
        </w:r>
        <w:r w:rsidR="00B70466">
          <w:rPr>
            <w:noProof/>
            <w:webHidden/>
          </w:rPr>
          <w:fldChar w:fldCharType="end"/>
        </w:r>
      </w:hyperlink>
    </w:p>
    <w:p w14:paraId="33435758" w14:textId="456DD51D" w:rsidR="00B70466" w:rsidRDefault="0085191F">
      <w:pPr>
        <w:pStyle w:val="TableofFigures"/>
        <w:tabs>
          <w:tab w:val="right" w:leader="dot" w:pos="10070"/>
        </w:tabs>
        <w:rPr>
          <w:rFonts w:asciiTheme="minorHAnsi" w:eastAsiaTheme="minorEastAsia" w:hAnsiTheme="minorHAnsi" w:cstheme="minorBidi"/>
          <w:noProof/>
          <w:sz w:val="22"/>
          <w:szCs w:val="22"/>
          <w:lang w:eastAsia="zh-CN"/>
        </w:rPr>
      </w:pPr>
      <w:hyperlink w:anchor="_Toc118244763" w:history="1">
        <w:r w:rsidR="00B70466" w:rsidRPr="004D3731">
          <w:rPr>
            <w:rStyle w:val="Hyperlink"/>
            <w:noProof/>
          </w:rPr>
          <w:t>Table 353: Retired Templates</w:t>
        </w:r>
        <w:r w:rsidR="00B70466">
          <w:rPr>
            <w:noProof/>
            <w:webHidden/>
          </w:rPr>
          <w:tab/>
        </w:r>
        <w:r w:rsidR="00B70466">
          <w:rPr>
            <w:noProof/>
            <w:webHidden/>
          </w:rPr>
          <w:fldChar w:fldCharType="begin"/>
        </w:r>
        <w:r w:rsidR="00B70466">
          <w:rPr>
            <w:noProof/>
            <w:webHidden/>
          </w:rPr>
          <w:instrText xml:space="preserve"> PAGEREF _Toc118244763 \h </w:instrText>
        </w:r>
        <w:r w:rsidR="00B70466">
          <w:rPr>
            <w:noProof/>
            <w:webHidden/>
          </w:rPr>
        </w:r>
        <w:r w:rsidR="00B70466">
          <w:rPr>
            <w:noProof/>
            <w:webHidden/>
          </w:rPr>
          <w:fldChar w:fldCharType="separate"/>
        </w:r>
        <w:r w:rsidR="00A21BC2">
          <w:rPr>
            <w:noProof/>
            <w:webHidden/>
          </w:rPr>
          <w:t>661</w:t>
        </w:r>
        <w:r w:rsidR="00B70466">
          <w:rPr>
            <w:noProof/>
            <w:webHidden/>
          </w:rPr>
          <w:fldChar w:fldCharType="end"/>
        </w:r>
      </w:hyperlink>
    </w:p>
    <w:p w14:paraId="606965C2" w14:textId="397A97D9" w:rsidR="006F69B3" w:rsidRPr="00D6303B" w:rsidRDefault="002D0C26">
      <w:r>
        <w:fldChar w:fldCharType="end"/>
      </w:r>
    </w:p>
    <w:p w14:paraId="4671BBD0" w14:textId="77777777" w:rsidR="006F69B3" w:rsidRPr="00D6303B" w:rsidRDefault="008576A3">
      <w:pPr>
        <w:pStyle w:val="Heading1"/>
      </w:pPr>
      <w:bookmarkStart w:id="1" w:name="_Toc120389943"/>
      <w:r w:rsidRPr="00D6303B">
        <w:lastRenderedPageBreak/>
        <w:t>Document-Level Templates</w:t>
      </w:r>
      <w:bookmarkEnd w:id="1"/>
    </w:p>
    <w:p w14:paraId="143EE977" w14:textId="77777777" w:rsidR="006F69B3" w:rsidRPr="00D6303B" w:rsidRDefault="008576A3">
      <w:pPr>
        <w:pStyle w:val="Heading2nospace"/>
      </w:pPr>
      <w:bookmarkStart w:id="2" w:name="D_US_Realm_Header_V3"/>
      <w:bookmarkStart w:id="3" w:name="_Toc120389944"/>
      <w:r w:rsidRPr="00D6303B">
        <w:t>US Realm Header (V3)</w:t>
      </w:r>
      <w:bookmarkEnd w:id="2"/>
      <w:bookmarkEnd w:id="3"/>
    </w:p>
    <w:p w14:paraId="4C8F37F9" w14:textId="77777777" w:rsidR="006F69B3" w:rsidRPr="00D6303B" w:rsidRDefault="008576A3">
      <w:pPr>
        <w:pStyle w:val="BracketData"/>
      </w:pPr>
      <w:r w:rsidRPr="00D6303B">
        <w:t>[ClinicalDocument: identifier urn:hl7ii:2.16.840.1.113883.10.20.22.1.1:2015-08-01 (open)]</w:t>
      </w:r>
    </w:p>
    <w:p w14:paraId="2D6318B6" w14:textId="0F911129" w:rsidR="006F69B3" w:rsidRPr="00D6303B" w:rsidRDefault="008576A3">
      <w:pPr>
        <w:pStyle w:val="Caption"/>
      </w:pPr>
      <w:bookmarkStart w:id="4" w:name="_Toc118244412"/>
      <w:r w:rsidRPr="00D6303B">
        <w:t xml:space="preserve">Table </w:t>
      </w:r>
      <w:r w:rsidRPr="00D6303B">
        <w:fldChar w:fldCharType="begin"/>
      </w:r>
      <w:r w:rsidRPr="00D6303B">
        <w:instrText>SEQ Table \* ARABIC</w:instrText>
      </w:r>
      <w:r w:rsidRPr="00D6303B">
        <w:fldChar w:fldCharType="separate"/>
      </w:r>
      <w:r w:rsidR="00A21BC2">
        <w:t>1</w:t>
      </w:r>
      <w:r w:rsidRPr="00D6303B">
        <w:fldChar w:fldCharType="end"/>
      </w:r>
      <w:r w:rsidRPr="00D6303B">
        <w:t>: US Realm Header (V3) Contexts</w:t>
      </w:r>
      <w:bookmarkEnd w:id="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69B3" w:rsidRPr="00D6303B" w14:paraId="51CFB405" w14:textId="77777777">
        <w:trPr>
          <w:cantSplit/>
          <w:tblHeader/>
          <w:jc w:val="center"/>
        </w:trPr>
        <w:tc>
          <w:tcPr>
            <w:tcW w:w="360" w:type="dxa"/>
            <w:shd w:val="clear" w:color="auto" w:fill="E6E6E6"/>
          </w:tcPr>
          <w:p w14:paraId="4DB7BC02" w14:textId="77777777" w:rsidR="006F69B3" w:rsidRPr="00D6303B" w:rsidRDefault="008576A3">
            <w:pPr>
              <w:pStyle w:val="TableHead"/>
            </w:pPr>
            <w:r w:rsidRPr="00D6303B">
              <w:t>Contained By:</w:t>
            </w:r>
          </w:p>
        </w:tc>
        <w:tc>
          <w:tcPr>
            <w:tcW w:w="360" w:type="dxa"/>
            <w:shd w:val="clear" w:color="auto" w:fill="E6E6E6"/>
          </w:tcPr>
          <w:p w14:paraId="1CB473EB" w14:textId="77777777" w:rsidR="006F69B3" w:rsidRPr="00D6303B" w:rsidRDefault="008576A3">
            <w:pPr>
              <w:pStyle w:val="TableHead"/>
            </w:pPr>
            <w:r w:rsidRPr="00D6303B">
              <w:t>Contains:</w:t>
            </w:r>
          </w:p>
        </w:tc>
      </w:tr>
      <w:tr w:rsidR="006F69B3" w:rsidRPr="00D6303B" w14:paraId="7DAFBE08" w14:textId="77777777">
        <w:trPr>
          <w:jc w:val="center"/>
        </w:trPr>
        <w:tc>
          <w:tcPr>
            <w:tcW w:w="360" w:type="dxa"/>
          </w:tcPr>
          <w:p w14:paraId="2839FFC1" w14:textId="77777777" w:rsidR="006F69B3" w:rsidRPr="00D6303B" w:rsidRDefault="006F69B3"/>
        </w:tc>
        <w:tc>
          <w:tcPr>
            <w:tcW w:w="360" w:type="dxa"/>
          </w:tcPr>
          <w:p w14:paraId="54156415" w14:textId="77777777" w:rsidR="006F69B3" w:rsidRPr="00D6303B" w:rsidRDefault="0085191F">
            <w:pPr>
              <w:pStyle w:val="TableText"/>
            </w:pPr>
            <w:hyperlink w:anchor="U_US_Realm_Patient_Name_PTNUSFIELDED">
              <w:r w:rsidR="008576A3" w:rsidRPr="00D6303B">
                <w:rPr>
                  <w:rStyle w:val="HyperlinkText9pt"/>
                </w:rPr>
                <w:t>US Realm Patient Name (PTN.US.FIELDED)</w:t>
              </w:r>
            </w:hyperlink>
            <w:r w:rsidR="008576A3" w:rsidRPr="00D6303B">
              <w:t xml:space="preserve"> (required)</w:t>
            </w:r>
          </w:p>
          <w:p w14:paraId="53AD52B8" w14:textId="77777777" w:rsidR="006F69B3" w:rsidRPr="00D6303B" w:rsidRDefault="0085191F">
            <w:pPr>
              <w:pStyle w:val="TableText"/>
            </w:pPr>
            <w:hyperlink w:anchor="U_US_Realm_Address_ADUSFIELDED">
              <w:r w:rsidR="008576A3" w:rsidRPr="00D6303B">
                <w:rPr>
                  <w:rStyle w:val="HyperlinkText9pt"/>
                </w:rPr>
                <w:t>US Realm Address (AD.US.FIELDED)</w:t>
              </w:r>
            </w:hyperlink>
            <w:r w:rsidR="008576A3" w:rsidRPr="00D6303B">
              <w:t xml:space="preserve"> (optional)</w:t>
            </w:r>
          </w:p>
          <w:p w14:paraId="3B4B358F" w14:textId="77777777" w:rsidR="006F69B3" w:rsidRPr="00D6303B" w:rsidRDefault="0085191F">
            <w:pPr>
              <w:pStyle w:val="TableText"/>
            </w:pPr>
            <w:hyperlink w:anchor="U_US_Realm_Address_ADUSFIELDED">
              <w:r w:rsidR="008576A3" w:rsidRPr="00D6303B">
                <w:rPr>
                  <w:rStyle w:val="HyperlinkText9pt"/>
                </w:rPr>
                <w:t>US Realm Address (AD.US.FIELDED)</w:t>
              </w:r>
            </w:hyperlink>
            <w:r w:rsidR="008576A3" w:rsidRPr="00D6303B">
              <w:t xml:space="preserve"> (required)</w:t>
            </w:r>
          </w:p>
          <w:p w14:paraId="4F528B2F" w14:textId="77777777" w:rsidR="006F69B3" w:rsidRPr="00D6303B" w:rsidRDefault="0085191F">
            <w:pPr>
              <w:pStyle w:val="TableText"/>
            </w:pPr>
            <w:hyperlink w:anchor="U_US_Realm_Person_Name_PNUSFIELDED">
              <w:r w:rsidR="008576A3" w:rsidRPr="00D6303B">
                <w:rPr>
                  <w:rStyle w:val="HyperlinkText9pt"/>
                </w:rPr>
                <w:t>US Realm Person Name (PN.US.FIELDED)</w:t>
              </w:r>
            </w:hyperlink>
            <w:r w:rsidR="008576A3" w:rsidRPr="00D6303B">
              <w:t xml:space="preserve"> (optional)</w:t>
            </w:r>
          </w:p>
          <w:p w14:paraId="2CB27AEB" w14:textId="77777777" w:rsidR="006F69B3" w:rsidRPr="00D6303B" w:rsidRDefault="0085191F">
            <w:pPr>
              <w:pStyle w:val="TableText"/>
            </w:pPr>
            <w:hyperlink w:anchor="U_US_Realm_Date_and_Time_DTMUSFIELDED">
              <w:r w:rsidR="008576A3" w:rsidRPr="00D6303B">
                <w:rPr>
                  <w:rStyle w:val="HyperlinkText9pt"/>
                </w:rPr>
                <w:t>US Realm Date and Time (DTM.US.FIELDED)</w:t>
              </w:r>
            </w:hyperlink>
            <w:r w:rsidR="008576A3" w:rsidRPr="00D6303B">
              <w:t xml:space="preserve"> (optional)</w:t>
            </w:r>
          </w:p>
          <w:p w14:paraId="562251FA" w14:textId="77777777" w:rsidR="006F69B3" w:rsidRPr="00D6303B" w:rsidRDefault="0085191F">
            <w:pPr>
              <w:pStyle w:val="TableText"/>
            </w:pPr>
            <w:hyperlink w:anchor="U_US_Realm_Date_and_Time_DTMUSFIELDED">
              <w:r w:rsidR="008576A3" w:rsidRPr="00D6303B">
                <w:rPr>
                  <w:rStyle w:val="HyperlinkText9pt"/>
                </w:rPr>
                <w:t>US Realm Date and Time (DTM.US.FIELDED)</w:t>
              </w:r>
            </w:hyperlink>
            <w:r w:rsidR="008576A3" w:rsidRPr="00D6303B">
              <w:t xml:space="preserve"> (required)</w:t>
            </w:r>
          </w:p>
        </w:tc>
      </w:tr>
    </w:tbl>
    <w:p w14:paraId="5A1A2D6B" w14:textId="77777777" w:rsidR="006F69B3" w:rsidRPr="00D6303B" w:rsidRDefault="006F69B3">
      <w:pPr>
        <w:pStyle w:val="BodyText"/>
      </w:pPr>
    </w:p>
    <w:p w14:paraId="5D8B70C3" w14:textId="72459C13" w:rsidR="0079456D" w:rsidRDefault="008576A3">
      <w:r w:rsidRPr="00D6303B">
        <w:t>This template defines constraints that represent common administrative and demographic concepts for US Realm CDA documents. Further specification, such as ClinicalDocument/code, are provided in document templates that conform to this template.</w:t>
      </w:r>
    </w:p>
    <w:p w14:paraId="4CC1A092" w14:textId="4AB8AC21" w:rsidR="009E34D0" w:rsidRDefault="009E34D0" w:rsidP="009E34D0">
      <w:pPr>
        <w:pStyle w:val="Caption"/>
      </w:pPr>
      <w:bookmarkStart w:id="5" w:name="_Toc118244413"/>
      <w:r>
        <w:t xml:space="preserve">Table </w:t>
      </w:r>
      <w:r>
        <w:fldChar w:fldCharType="begin"/>
      </w:r>
      <w:r>
        <w:instrText xml:space="preserve"> SEQ Table \* ARABIC </w:instrText>
      </w:r>
      <w:r>
        <w:fldChar w:fldCharType="separate"/>
      </w:r>
      <w:r w:rsidR="00A21BC2">
        <w:t>2</w:t>
      </w:r>
      <w:r>
        <w:fldChar w:fldCharType="end"/>
      </w:r>
      <w:r>
        <w:t>: US Realm Header (V3) Constraints Overview</w:t>
      </w:r>
      <w:bookmarkEnd w:id="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79456D" w14:paraId="67A8CC1E" w14:textId="77777777" w:rsidTr="005777BB">
        <w:trPr>
          <w:tblHeader/>
          <w:jc w:val="center"/>
        </w:trPr>
        <w:tc>
          <w:tcPr>
            <w:tcW w:w="3316" w:type="dxa"/>
            <w:shd w:val="clear" w:color="auto" w:fill="E6E6E6"/>
            <w:noWrap/>
          </w:tcPr>
          <w:p w14:paraId="7A6B3558" w14:textId="77777777" w:rsidR="0079456D" w:rsidRDefault="0079456D" w:rsidP="008E1901">
            <w:pPr>
              <w:pStyle w:val="TableHead"/>
              <w:keepNext w:val="0"/>
            </w:pPr>
            <w:r>
              <w:t>XPath</w:t>
            </w:r>
          </w:p>
        </w:tc>
        <w:tc>
          <w:tcPr>
            <w:tcW w:w="716" w:type="dxa"/>
            <w:shd w:val="clear" w:color="auto" w:fill="E6E6E6"/>
            <w:noWrap/>
          </w:tcPr>
          <w:p w14:paraId="7DEA7909" w14:textId="77777777" w:rsidR="0079456D" w:rsidRDefault="0079456D" w:rsidP="008E1901">
            <w:pPr>
              <w:pStyle w:val="TableHead"/>
              <w:keepNext w:val="0"/>
            </w:pPr>
            <w:r>
              <w:t>Card.</w:t>
            </w:r>
          </w:p>
        </w:tc>
        <w:tc>
          <w:tcPr>
            <w:tcW w:w="1144" w:type="dxa"/>
            <w:shd w:val="clear" w:color="auto" w:fill="E6E6E6"/>
            <w:noWrap/>
          </w:tcPr>
          <w:p w14:paraId="27324914" w14:textId="77777777" w:rsidR="0079456D" w:rsidRDefault="0079456D" w:rsidP="008E1901">
            <w:pPr>
              <w:pStyle w:val="TableHead"/>
              <w:keepNext w:val="0"/>
            </w:pPr>
            <w:r>
              <w:t>Verb</w:t>
            </w:r>
          </w:p>
        </w:tc>
        <w:tc>
          <w:tcPr>
            <w:tcW w:w="858" w:type="dxa"/>
            <w:shd w:val="clear" w:color="auto" w:fill="E6E6E6"/>
            <w:noWrap/>
          </w:tcPr>
          <w:p w14:paraId="4F2A5304" w14:textId="77777777" w:rsidR="0079456D" w:rsidRDefault="0079456D" w:rsidP="008E1901">
            <w:pPr>
              <w:pStyle w:val="TableHead"/>
              <w:keepNext w:val="0"/>
            </w:pPr>
            <w:r>
              <w:t>Data Type</w:t>
            </w:r>
          </w:p>
        </w:tc>
        <w:tc>
          <w:tcPr>
            <w:tcW w:w="1096" w:type="dxa"/>
            <w:shd w:val="clear" w:color="auto" w:fill="E6E6E6"/>
            <w:noWrap/>
          </w:tcPr>
          <w:p w14:paraId="25BF969F" w14:textId="77777777" w:rsidR="0079456D" w:rsidRDefault="0079456D" w:rsidP="008E1901">
            <w:pPr>
              <w:pStyle w:val="TableHead"/>
              <w:keepNext w:val="0"/>
            </w:pPr>
            <w:r>
              <w:t>CONF#</w:t>
            </w:r>
          </w:p>
        </w:tc>
        <w:tc>
          <w:tcPr>
            <w:tcW w:w="2950" w:type="dxa"/>
            <w:shd w:val="clear" w:color="auto" w:fill="E6E6E6"/>
            <w:noWrap/>
          </w:tcPr>
          <w:p w14:paraId="42022741" w14:textId="77777777" w:rsidR="0079456D" w:rsidRDefault="0079456D" w:rsidP="008E1901">
            <w:pPr>
              <w:pStyle w:val="TableHead"/>
              <w:keepNext w:val="0"/>
            </w:pPr>
            <w:r>
              <w:t>Value</w:t>
            </w:r>
          </w:p>
        </w:tc>
      </w:tr>
      <w:tr w:rsidR="0079456D" w14:paraId="3AEC39D9" w14:textId="77777777" w:rsidTr="009E34D0">
        <w:trPr>
          <w:jc w:val="center"/>
        </w:trPr>
        <w:tc>
          <w:tcPr>
            <w:tcW w:w="10080" w:type="dxa"/>
            <w:gridSpan w:val="6"/>
          </w:tcPr>
          <w:p w14:paraId="51AB7D21" w14:textId="77777777" w:rsidR="0079456D" w:rsidRDefault="0079456D" w:rsidP="008E1901">
            <w:pPr>
              <w:pStyle w:val="TableText"/>
              <w:keepNext w:val="0"/>
            </w:pPr>
            <w:r>
              <w:t>ClinicalDocument (identifier: urn:hl7ii:2.16.840.1.113883.10.20.22.1.1:2015-08-01)</w:t>
            </w:r>
          </w:p>
        </w:tc>
      </w:tr>
      <w:tr w:rsidR="0079456D" w14:paraId="16B830A6" w14:textId="77777777" w:rsidTr="009E34D0">
        <w:trPr>
          <w:jc w:val="center"/>
        </w:trPr>
        <w:tc>
          <w:tcPr>
            <w:tcW w:w="3316" w:type="dxa"/>
          </w:tcPr>
          <w:p w14:paraId="13741207" w14:textId="77777777" w:rsidR="0079456D" w:rsidRDefault="0079456D" w:rsidP="008E1901">
            <w:pPr>
              <w:pStyle w:val="TableText"/>
              <w:keepNext w:val="0"/>
            </w:pPr>
            <w:r>
              <w:tab/>
              <w:t>realmCode</w:t>
            </w:r>
          </w:p>
        </w:tc>
        <w:tc>
          <w:tcPr>
            <w:tcW w:w="716" w:type="dxa"/>
          </w:tcPr>
          <w:p w14:paraId="66E44200" w14:textId="77777777" w:rsidR="0079456D" w:rsidRDefault="0079456D" w:rsidP="008E1901">
            <w:pPr>
              <w:pStyle w:val="TableText"/>
              <w:keepNext w:val="0"/>
            </w:pPr>
            <w:r>
              <w:t>1..1</w:t>
            </w:r>
          </w:p>
        </w:tc>
        <w:tc>
          <w:tcPr>
            <w:tcW w:w="1144" w:type="dxa"/>
          </w:tcPr>
          <w:p w14:paraId="5DC4E153" w14:textId="77777777" w:rsidR="0079456D" w:rsidRDefault="0079456D" w:rsidP="008E1901">
            <w:pPr>
              <w:pStyle w:val="TableText"/>
              <w:keepNext w:val="0"/>
            </w:pPr>
            <w:r>
              <w:t>SHALL</w:t>
            </w:r>
          </w:p>
        </w:tc>
        <w:tc>
          <w:tcPr>
            <w:tcW w:w="858" w:type="dxa"/>
          </w:tcPr>
          <w:p w14:paraId="6505197F" w14:textId="77777777" w:rsidR="0079456D" w:rsidRDefault="0079456D" w:rsidP="008E1901">
            <w:pPr>
              <w:pStyle w:val="TableText"/>
              <w:keepNext w:val="0"/>
            </w:pPr>
          </w:p>
        </w:tc>
        <w:tc>
          <w:tcPr>
            <w:tcW w:w="1096" w:type="dxa"/>
          </w:tcPr>
          <w:p w14:paraId="0FB01001" w14:textId="77777777" w:rsidR="0079456D" w:rsidRDefault="0085191F" w:rsidP="008E1901">
            <w:pPr>
              <w:pStyle w:val="TableText"/>
              <w:keepNext w:val="0"/>
            </w:pPr>
            <w:hyperlink w:anchor="C_1198-16791">
              <w:r w:rsidR="0079456D">
                <w:rPr>
                  <w:rStyle w:val="HyperlinkText9pt"/>
                </w:rPr>
                <w:t>1198-16791</w:t>
              </w:r>
            </w:hyperlink>
          </w:p>
        </w:tc>
        <w:tc>
          <w:tcPr>
            <w:tcW w:w="2950" w:type="dxa"/>
          </w:tcPr>
          <w:p w14:paraId="7062BB4B" w14:textId="77777777" w:rsidR="0079456D" w:rsidRDefault="0079456D" w:rsidP="008E1901">
            <w:pPr>
              <w:pStyle w:val="TableText"/>
              <w:keepNext w:val="0"/>
            </w:pPr>
            <w:r>
              <w:t>US</w:t>
            </w:r>
          </w:p>
        </w:tc>
      </w:tr>
      <w:tr w:rsidR="0079456D" w14:paraId="17C5E3D7" w14:textId="77777777" w:rsidTr="009E34D0">
        <w:trPr>
          <w:jc w:val="center"/>
        </w:trPr>
        <w:tc>
          <w:tcPr>
            <w:tcW w:w="3316" w:type="dxa"/>
          </w:tcPr>
          <w:p w14:paraId="332F0248" w14:textId="77777777" w:rsidR="0079456D" w:rsidRDefault="0079456D" w:rsidP="008E1901">
            <w:pPr>
              <w:pStyle w:val="TableText"/>
              <w:keepNext w:val="0"/>
            </w:pPr>
            <w:r>
              <w:tab/>
              <w:t>typeId</w:t>
            </w:r>
          </w:p>
        </w:tc>
        <w:tc>
          <w:tcPr>
            <w:tcW w:w="716" w:type="dxa"/>
          </w:tcPr>
          <w:p w14:paraId="2D7763EB" w14:textId="77777777" w:rsidR="0079456D" w:rsidRDefault="0079456D" w:rsidP="008E1901">
            <w:pPr>
              <w:pStyle w:val="TableText"/>
              <w:keepNext w:val="0"/>
            </w:pPr>
            <w:r>
              <w:t>1..1</w:t>
            </w:r>
          </w:p>
        </w:tc>
        <w:tc>
          <w:tcPr>
            <w:tcW w:w="1144" w:type="dxa"/>
          </w:tcPr>
          <w:p w14:paraId="5840E717" w14:textId="77777777" w:rsidR="0079456D" w:rsidRDefault="0079456D" w:rsidP="008E1901">
            <w:pPr>
              <w:pStyle w:val="TableText"/>
              <w:keepNext w:val="0"/>
            </w:pPr>
            <w:r>
              <w:t>SHALL</w:t>
            </w:r>
          </w:p>
        </w:tc>
        <w:tc>
          <w:tcPr>
            <w:tcW w:w="858" w:type="dxa"/>
          </w:tcPr>
          <w:p w14:paraId="4CEE4A73" w14:textId="77777777" w:rsidR="0079456D" w:rsidRDefault="0079456D" w:rsidP="008E1901">
            <w:pPr>
              <w:pStyle w:val="TableText"/>
              <w:keepNext w:val="0"/>
            </w:pPr>
          </w:p>
        </w:tc>
        <w:tc>
          <w:tcPr>
            <w:tcW w:w="1096" w:type="dxa"/>
          </w:tcPr>
          <w:p w14:paraId="6CAB0999" w14:textId="77777777" w:rsidR="0079456D" w:rsidRDefault="0085191F" w:rsidP="008E1901">
            <w:pPr>
              <w:pStyle w:val="TableText"/>
              <w:keepNext w:val="0"/>
            </w:pPr>
            <w:hyperlink w:anchor="C_1198-5361">
              <w:r w:rsidR="0079456D">
                <w:rPr>
                  <w:rStyle w:val="HyperlinkText9pt"/>
                </w:rPr>
                <w:t>1198-5361</w:t>
              </w:r>
            </w:hyperlink>
          </w:p>
        </w:tc>
        <w:tc>
          <w:tcPr>
            <w:tcW w:w="2950" w:type="dxa"/>
          </w:tcPr>
          <w:p w14:paraId="789C1B07" w14:textId="77777777" w:rsidR="0079456D" w:rsidRDefault="0079456D" w:rsidP="008E1901">
            <w:pPr>
              <w:pStyle w:val="TableText"/>
              <w:keepNext w:val="0"/>
            </w:pPr>
          </w:p>
        </w:tc>
      </w:tr>
      <w:tr w:rsidR="0079456D" w14:paraId="782CD8EC" w14:textId="77777777" w:rsidTr="009E34D0">
        <w:trPr>
          <w:jc w:val="center"/>
        </w:trPr>
        <w:tc>
          <w:tcPr>
            <w:tcW w:w="3316" w:type="dxa"/>
          </w:tcPr>
          <w:p w14:paraId="1DC2722B" w14:textId="77777777" w:rsidR="0079456D" w:rsidRDefault="0079456D" w:rsidP="008E1901">
            <w:pPr>
              <w:pStyle w:val="TableText"/>
              <w:keepNext w:val="0"/>
            </w:pPr>
            <w:r>
              <w:tab/>
            </w:r>
            <w:r>
              <w:tab/>
              <w:t>@root</w:t>
            </w:r>
          </w:p>
        </w:tc>
        <w:tc>
          <w:tcPr>
            <w:tcW w:w="716" w:type="dxa"/>
          </w:tcPr>
          <w:p w14:paraId="47A2A4E7" w14:textId="77777777" w:rsidR="0079456D" w:rsidRDefault="0079456D" w:rsidP="008E1901">
            <w:pPr>
              <w:pStyle w:val="TableText"/>
              <w:keepNext w:val="0"/>
            </w:pPr>
            <w:r>
              <w:t>1..1</w:t>
            </w:r>
          </w:p>
        </w:tc>
        <w:tc>
          <w:tcPr>
            <w:tcW w:w="1144" w:type="dxa"/>
          </w:tcPr>
          <w:p w14:paraId="459CFE1F" w14:textId="77777777" w:rsidR="0079456D" w:rsidRDefault="0079456D" w:rsidP="008E1901">
            <w:pPr>
              <w:pStyle w:val="TableText"/>
              <w:keepNext w:val="0"/>
            </w:pPr>
            <w:r>
              <w:t>SHALL</w:t>
            </w:r>
          </w:p>
        </w:tc>
        <w:tc>
          <w:tcPr>
            <w:tcW w:w="858" w:type="dxa"/>
          </w:tcPr>
          <w:p w14:paraId="32CDBAB0" w14:textId="77777777" w:rsidR="0079456D" w:rsidRDefault="0079456D" w:rsidP="008E1901">
            <w:pPr>
              <w:pStyle w:val="TableText"/>
              <w:keepNext w:val="0"/>
            </w:pPr>
          </w:p>
        </w:tc>
        <w:tc>
          <w:tcPr>
            <w:tcW w:w="1096" w:type="dxa"/>
          </w:tcPr>
          <w:p w14:paraId="197FBA19" w14:textId="77777777" w:rsidR="0079456D" w:rsidRDefault="0085191F" w:rsidP="008E1901">
            <w:pPr>
              <w:pStyle w:val="TableText"/>
              <w:keepNext w:val="0"/>
            </w:pPr>
            <w:hyperlink w:anchor="C_1198-5250">
              <w:r w:rsidR="0079456D">
                <w:rPr>
                  <w:rStyle w:val="HyperlinkText9pt"/>
                </w:rPr>
                <w:t>1198-5250</w:t>
              </w:r>
            </w:hyperlink>
          </w:p>
        </w:tc>
        <w:tc>
          <w:tcPr>
            <w:tcW w:w="2950" w:type="dxa"/>
          </w:tcPr>
          <w:p w14:paraId="5413017C" w14:textId="77777777" w:rsidR="0079456D" w:rsidRDefault="0079456D" w:rsidP="008E1901">
            <w:pPr>
              <w:pStyle w:val="TableText"/>
              <w:keepNext w:val="0"/>
            </w:pPr>
            <w:r>
              <w:t>2.16.840.1.113883.1.3</w:t>
            </w:r>
          </w:p>
        </w:tc>
      </w:tr>
      <w:tr w:rsidR="0079456D" w14:paraId="605333E3" w14:textId="77777777" w:rsidTr="009E34D0">
        <w:trPr>
          <w:jc w:val="center"/>
        </w:trPr>
        <w:tc>
          <w:tcPr>
            <w:tcW w:w="3316" w:type="dxa"/>
          </w:tcPr>
          <w:p w14:paraId="6B8ABEA2" w14:textId="77777777" w:rsidR="0079456D" w:rsidRDefault="0079456D" w:rsidP="008E1901">
            <w:pPr>
              <w:pStyle w:val="TableText"/>
              <w:keepNext w:val="0"/>
            </w:pPr>
            <w:r>
              <w:tab/>
            </w:r>
            <w:r>
              <w:tab/>
              <w:t>@extension</w:t>
            </w:r>
          </w:p>
        </w:tc>
        <w:tc>
          <w:tcPr>
            <w:tcW w:w="716" w:type="dxa"/>
          </w:tcPr>
          <w:p w14:paraId="44C03214" w14:textId="77777777" w:rsidR="0079456D" w:rsidRDefault="0079456D" w:rsidP="008E1901">
            <w:pPr>
              <w:pStyle w:val="TableText"/>
              <w:keepNext w:val="0"/>
            </w:pPr>
            <w:r>
              <w:t>1..1</w:t>
            </w:r>
          </w:p>
        </w:tc>
        <w:tc>
          <w:tcPr>
            <w:tcW w:w="1144" w:type="dxa"/>
          </w:tcPr>
          <w:p w14:paraId="1C4E1264" w14:textId="77777777" w:rsidR="0079456D" w:rsidRDefault="0079456D" w:rsidP="008E1901">
            <w:pPr>
              <w:pStyle w:val="TableText"/>
              <w:keepNext w:val="0"/>
            </w:pPr>
            <w:r>
              <w:t>SHALL</w:t>
            </w:r>
          </w:p>
        </w:tc>
        <w:tc>
          <w:tcPr>
            <w:tcW w:w="858" w:type="dxa"/>
          </w:tcPr>
          <w:p w14:paraId="7A245A18" w14:textId="77777777" w:rsidR="0079456D" w:rsidRDefault="0079456D" w:rsidP="008E1901">
            <w:pPr>
              <w:pStyle w:val="TableText"/>
              <w:keepNext w:val="0"/>
            </w:pPr>
          </w:p>
        </w:tc>
        <w:tc>
          <w:tcPr>
            <w:tcW w:w="1096" w:type="dxa"/>
          </w:tcPr>
          <w:p w14:paraId="5FA14DC4" w14:textId="77777777" w:rsidR="0079456D" w:rsidRDefault="0085191F" w:rsidP="008E1901">
            <w:pPr>
              <w:pStyle w:val="TableText"/>
              <w:keepNext w:val="0"/>
            </w:pPr>
            <w:hyperlink w:anchor="C_1198-5251">
              <w:r w:rsidR="0079456D">
                <w:rPr>
                  <w:rStyle w:val="HyperlinkText9pt"/>
                </w:rPr>
                <w:t>1198-5251</w:t>
              </w:r>
            </w:hyperlink>
          </w:p>
        </w:tc>
        <w:tc>
          <w:tcPr>
            <w:tcW w:w="2950" w:type="dxa"/>
          </w:tcPr>
          <w:p w14:paraId="4A314C91" w14:textId="77777777" w:rsidR="0079456D" w:rsidRDefault="0079456D" w:rsidP="008E1901">
            <w:pPr>
              <w:pStyle w:val="TableText"/>
              <w:keepNext w:val="0"/>
            </w:pPr>
            <w:r>
              <w:t>POCD_HD000040</w:t>
            </w:r>
          </w:p>
        </w:tc>
      </w:tr>
      <w:tr w:rsidR="0079456D" w14:paraId="6E4BCC4A" w14:textId="77777777" w:rsidTr="009E34D0">
        <w:trPr>
          <w:jc w:val="center"/>
        </w:trPr>
        <w:tc>
          <w:tcPr>
            <w:tcW w:w="3316" w:type="dxa"/>
          </w:tcPr>
          <w:p w14:paraId="72FA63CD" w14:textId="77777777" w:rsidR="0079456D" w:rsidRDefault="0079456D" w:rsidP="008E1901">
            <w:pPr>
              <w:pStyle w:val="TableText"/>
              <w:keepNext w:val="0"/>
            </w:pPr>
            <w:r>
              <w:tab/>
              <w:t>templateId</w:t>
            </w:r>
          </w:p>
        </w:tc>
        <w:tc>
          <w:tcPr>
            <w:tcW w:w="716" w:type="dxa"/>
          </w:tcPr>
          <w:p w14:paraId="0AD3B599" w14:textId="77777777" w:rsidR="0079456D" w:rsidRDefault="0079456D" w:rsidP="008E1901">
            <w:pPr>
              <w:pStyle w:val="TableText"/>
              <w:keepNext w:val="0"/>
            </w:pPr>
            <w:r>
              <w:t>1..1</w:t>
            </w:r>
          </w:p>
        </w:tc>
        <w:tc>
          <w:tcPr>
            <w:tcW w:w="1144" w:type="dxa"/>
          </w:tcPr>
          <w:p w14:paraId="76EA6773" w14:textId="77777777" w:rsidR="0079456D" w:rsidRDefault="0079456D" w:rsidP="008E1901">
            <w:pPr>
              <w:pStyle w:val="TableText"/>
              <w:keepNext w:val="0"/>
            </w:pPr>
            <w:r>
              <w:t>SHALL</w:t>
            </w:r>
          </w:p>
        </w:tc>
        <w:tc>
          <w:tcPr>
            <w:tcW w:w="858" w:type="dxa"/>
          </w:tcPr>
          <w:p w14:paraId="198FA1D0" w14:textId="77777777" w:rsidR="0079456D" w:rsidRDefault="0079456D" w:rsidP="008E1901">
            <w:pPr>
              <w:pStyle w:val="TableText"/>
              <w:keepNext w:val="0"/>
            </w:pPr>
          </w:p>
        </w:tc>
        <w:tc>
          <w:tcPr>
            <w:tcW w:w="1096" w:type="dxa"/>
          </w:tcPr>
          <w:p w14:paraId="363F65EE" w14:textId="77777777" w:rsidR="0079456D" w:rsidRDefault="0085191F" w:rsidP="008E1901">
            <w:pPr>
              <w:pStyle w:val="TableText"/>
              <w:keepNext w:val="0"/>
            </w:pPr>
            <w:hyperlink w:anchor="C_1198-5252">
              <w:r w:rsidR="0079456D">
                <w:rPr>
                  <w:rStyle w:val="HyperlinkText9pt"/>
                </w:rPr>
                <w:t>1198-5252</w:t>
              </w:r>
            </w:hyperlink>
          </w:p>
        </w:tc>
        <w:tc>
          <w:tcPr>
            <w:tcW w:w="2950" w:type="dxa"/>
          </w:tcPr>
          <w:p w14:paraId="39362C3C" w14:textId="77777777" w:rsidR="0079456D" w:rsidRDefault="0079456D" w:rsidP="008E1901">
            <w:pPr>
              <w:pStyle w:val="TableText"/>
              <w:keepNext w:val="0"/>
            </w:pPr>
          </w:p>
        </w:tc>
      </w:tr>
      <w:tr w:rsidR="0079456D" w14:paraId="03987BB0" w14:textId="77777777" w:rsidTr="009E34D0">
        <w:trPr>
          <w:jc w:val="center"/>
        </w:trPr>
        <w:tc>
          <w:tcPr>
            <w:tcW w:w="3316" w:type="dxa"/>
          </w:tcPr>
          <w:p w14:paraId="6CE9328F" w14:textId="77777777" w:rsidR="0079456D" w:rsidRDefault="0079456D" w:rsidP="008E1901">
            <w:pPr>
              <w:pStyle w:val="TableText"/>
              <w:keepNext w:val="0"/>
            </w:pPr>
            <w:r>
              <w:tab/>
            </w:r>
            <w:r>
              <w:tab/>
              <w:t>@root</w:t>
            </w:r>
          </w:p>
        </w:tc>
        <w:tc>
          <w:tcPr>
            <w:tcW w:w="716" w:type="dxa"/>
          </w:tcPr>
          <w:p w14:paraId="49458592" w14:textId="77777777" w:rsidR="0079456D" w:rsidRDefault="0079456D" w:rsidP="008E1901">
            <w:pPr>
              <w:pStyle w:val="TableText"/>
              <w:keepNext w:val="0"/>
            </w:pPr>
            <w:r>
              <w:t>1..1</w:t>
            </w:r>
          </w:p>
        </w:tc>
        <w:tc>
          <w:tcPr>
            <w:tcW w:w="1144" w:type="dxa"/>
          </w:tcPr>
          <w:p w14:paraId="0B2201FE" w14:textId="77777777" w:rsidR="0079456D" w:rsidRDefault="0079456D" w:rsidP="008E1901">
            <w:pPr>
              <w:pStyle w:val="TableText"/>
              <w:keepNext w:val="0"/>
            </w:pPr>
            <w:r>
              <w:t>SHALL</w:t>
            </w:r>
          </w:p>
        </w:tc>
        <w:tc>
          <w:tcPr>
            <w:tcW w:w="858" w:type="dxa"/>
          </w:tcPr>
          <w:p w14:paraId="32B3197B" w14:textId="77777777" w:rsidR="0079456D" w:rsidRDefault="0079456D" w:rsidP="008E1901">
            <w:pPr>
              <w:pStyle w:val="TableText"/>
              <w:keepNext w:val="0"/>
            </w:pPr>
          </w:p>
        </w:tc>
        <w:tc>
          <w:tcPr>
            <w:tcW w:w="1096" w:type="dxa"/>
          </w:tcPr>
          <w:p w14:paraId="1BE563F8" w14:textId="77777777" w:rsidR="0079456D" w:rsidRDefault="0085191F" w:rsidP="008E1901">
            <w:pPr>
              <w:pStyle w:val="TableText"/>
              <w:keepNext w:val="0"/>
            </w:pPr>
            <w:hyperlink w:anchor="C_1198-10036">
              <w:r w:rsidR="0079456D">
                <w:rPr>
                  <w:rStyle w:val="HyperlinkText9pt"/>
                </w:rPr>
                <w:t>1198-10036</w:t>
              </w:r>
            </w:hyperlink>
          </w:p>
        </w:tc>
        <w:tc>
          <w:tcPr>
            <w:tcW w:w="2950" w:type="dxa"/>
          </w:tcPr>
          <w:p w14:paraId="4A38E43B" w14:textId="77777777" w:rsidR="0079456D" w:rsidRDefault="0079456D" w:rsidP="008E1901">
            <w:pPr>
              <w:pStyle w:val="TableText"/>
              <w:keepNext w:val="0"/>
            </w:pPr>
            <w:r>
              <w:t>2.16.840.1.113883.10.20.22.1.1</w:t>
            </w:r>
          </w:p>
        </w:tc>
      </w:tr>
      <w:tr w:rsidR="0079456D" w14:paraId="07C2FFBC" w14:textId="77777777" w:rsidTr="009E34D0">
        <w:trPr>
          <w:jc w:val="center"/>
        </w:trPr>
        <w:tc>
          <w:tcPr>
            <w:tcW w:w="3316" w:type="dxa"/>
          </w:tcPr>
          <w:p w14:paraId="0BCDB0A9" w14:textId="77777777" w:rsidR="0079456D" w:rsidRDefault="0079456D" w:rsidP="008E1901">
            <w:pPr>
              <w:pStyle w:val="TableText"/>
              <w:keepNext w:val="0"/>
            </w:pPr>
            <w:r>
              <w:tab/>
            </w:r>
            <w:r>
              <w:tab/>
              <w:t>@extension</w:t>
            </w:r>
          </w:p>
        </w:tc>
        <w:tc>
          <w:tcPr>
            <w:tcW w:w="716" w:type="dxa"/>
          </w:tcPr>
          <w:p w14:paraId="6CFEECD4" w14:textId="77777777" w:rsidR="0079456D" w:rsidRDefault="0079456D" w:rsidP="008E1901">
            <w:pPr>
              <w:pStyle w:val="TableText"/>
              <w:keepNext w:val="0"/>
            </w:pPr>
            <w:r>
              <w:t>1..1</w:t>
            </w:r>
          </w:p>
        </w:tc>
        <w:tc>
          <w:tcPr>
            <w:tcW w:w="1144" w:type="dxa"/>
          </w:tcPr>
          <w:p w14:paraId="0AD06C04" w14:textId="77777777" w:rsidR="0079456D" w:rsidRDefault="0079456D" w:rsidP="008E1901">
            <w:pPr>
              <w:pStyle w:val="TableText"/>
              <w:keepNext w:val="0"/>
            </w:pPr>
            <w:r>
              <w:t>SHALL</w:t>
            </w:r>
          </w:p>
        </w:tc>
        <w:tc>
          <w:tcPr>
            <w:tcW w:w="858" w:type="dxa"/>
          </w:tcPr>
          <w:p w14:paraId="78CC979D" w14:textId="77777777" w:rsidR="0079456D" w:rsidRDefault="0079456D" w:rsidP="008E1901">
            <w:pPr>
              <w:pStyle w:val="TableText"/>
              <w:keepNext w:val="0"/>
            </w:pPr>
          </w:p>
        </w:tc>
        <w:tc>
          <w:tcPr>
            <w:tcW w:w="1096" w:type="dxa"/>
          </w:tcPr>
          <w:p w14:paraId="5BE14AC9" w14:textId="77777777" w:rsidR="0079456D" w:rsidRDefault="0085191F" w:rsidP="008E1901">
            <w:pPr>
              <w:pStyle w:val="TableText"/>
              <w:keepNext w:val="0"/>
            </w:pPr>
            <w:hyperlink w:anchor="C_1198-32503">
              <w:r w:rsidR="0079456D">
                <w:rPr>
                  <w:rStyle w:val="HyperlinkText9pt"/>
                </w:rPr>
                <w:t>1198-32503</w:t>
              </w:r>
            </w:hyperlink>
          </w:p>
        </w:tc>
        <w:tc>
          <w:tcPr>
            <w:tcW w:w="2950" w:type="dxa"/>
          </w:tcPr>
          <w:p w14:paraId="6CFED875" w14:textId="77777777" w:rsidR="0079456D" w:rsidRDefault="0079456D" w:rsidP="008E1901">
            <w:pPr>
              <w:pStyle w:val="TableText"/>
              <w:keepNext w:val="0"/>
            </w:pPr>
            <w:r>
              <w:t>2015-08-01</w:t>
            </w:r>
          </w:p>
        </w:tc>
      </w:tr>
      <w:tr w:rsidR="0079456D" w14:paraId="2804CF90" w14:textId="77777777" w:rsidTr="009E34D0">
        <w:trPr>
          <w:jc w:val="center"/>
        </w:trPr>
        <w:tc>
          <w:tcPr>
            <w:tcW w:w="3316" w:type="dxa"/>
          </w:tcPr>
          <w:p w14:paraId="5ED99341" w14:textId="77777777" w:rsidR="0079456D" w:rsidRDefault="0079456D" w:rsidP="008E1901">
            <w:pPr>
              <w:pStyle w:val="TableText"/>
              <w:keepNext w:val="0"/>
            </w:pPr>
            <w:r>
              <w:tab/>
              <w:t>id</w:t>
            </w:r>
          </w:p>
        </w:tc>
        <w:tc>
          <w:tcPr>
            <w:tcW w:w="716" w:type="dxa"/>
          </w:tcPr>
          <w:p w14:paraId="5BF31B26" w14:textId="77777777" w:rsidR="0079456D" w:rsidRDefault="0079456D" w:rsidP="008E1901">
            <w:pPr>
              <w:pStyle w:val="TableText"/>
              <w:keepNext w:val="0"/>
            </w:pPr>
            <w:r>
              <w:t>1..1</w:t>
            </w:r>
          </w:p>
        </w:tc>
        <w:tc>
          <w:tcPr>
            <w:tcW w:w="1144" w:type="dxa"/>
          </w:tcPr>
          <w:p w14:paraId="18656849" w14:textId="77777777" w:rsidR="0079456D" w:rsidRDefault="0079456D" w:rsidP="008E1901">
            <w:pPr>
              <w:pStyle w:val="TableText"/>
              <w:keepNext w:val="0"/>
            </w:pPr>
            <w:r>
              <w:t>SHALL</w:t>
            </w:r>
          </w:p>
        </w:tc>
        <w:tc>
          <w:tcPr>
            <w:tcW w:w="858" w:type="dxa"/>
          </w:tcPr>
          <w:p w14:paraId="055E6614" w14:textId="77777777" w:rsidR="0079456D" w:rsidRDefault="0079456D" w:rsidP="008E1901">
            <w:pPr>
              <w:pStyle w:val="TableText"/>
              <w:keepNext w:val="0"/>
            </w:pPr>
          </w:p>
        </w:tc>
        <w:tc>
          <w:tcPr>
            <w:tcW w:w="1096" w:type="dxa"/>
          </w:tcPr>
          <w:p w14:paraId="117ED187" w14:textId="77777777" w:rsidR="0079456D" w:rsidRDefault="0085191F" w:rsidP="008E1901">
            <w:pPr>
              <w:pStyle w:val="TableText"/>
              <w:keepNext w:val="0"/>
            </w:pPr>
            <w:hyperlink w:anchor="C_1198-5363">
              <w:r w:rsidR="0079456D">
                <w:rPr>
                  <w:rStyle w:val="HyperlinkText9pt"/>
                </w:rPr>
                <w:t>1198-5363</w:t>
              </w:r>
            </w:hyperlink>
          </w:p>
        </w:tc>
        <w:tc>
          <w:tcPr>
            <w:tcW w:w="2950" w:type="dxa"/>
          </w:tcPr>
          <w:p w14:paraId="4938EDBA" w14:textId="77777777" w:rsidR="0079456D" w:rsidRDefault="0079456D" w:rsidP="008E1901">
            <w:pPr>
              <w:pStyle w:val="TableText"/>
              <w:keepNext w:val="0"/>
            </w:pPr>
          </w:p>
        </w:tc>
      </w:tr>
      <w:tr w:rsidR="0079456D" w14:paraId="0708CC5A" w14:textId="77777777" w:rsidTr="009E34D0">
        <w:trPr>
          <w:jc w:val="center"/>
        </w:trPr>
        <w:tc>
          <w:tcPr>
            <w:tcW w:w="3316" w:type="dxa"/>
          </w:tcPr>
          <w:p w14:paraId="5B9B9CBB" w14:textId="77777777" w:rsidR="0079456D" w:rsidRDefault="0079456D" w:rsidP="008E1901">
            <w:pPr>
              <w:pStyle w:val="TableText"/>
              <w:keepNext w:val="0"/>
            </w:pPr>
            <w:r>
              <w:tab/>
              <w:t>code</w:t>
            </w:r>
          </w:p>
        </w:tc>
        <w:tc>
          <w:tcPr>
            <w:tcW w:w="716" w:type="dxa"/>
          </w:tcPr>
          <w:p w14:paraId="7BD88E77" w14:textId="77777777" w:rsidR="0079456D" w:rsidRDefault="0079456D" w:rsidP="008E1901">
            <w:pPr>
              <w:pStyle w:val="TableText"/>
              <w:keepNext w:val="0"/>
            </w:pPr>
            <w:r>
              <w:t>1..1</w:t>
            </w:r>
          </w:p>
        </w:tc>
        <w:tc>
          <w:tcPr>
            <w:tcW w:w="1144" w:type="dxa"/>
          </w:tcPr>
          <w:p w14:paraId="3DDE77F2" w14:textId="77777777" w:rsidR="0079456D" w:rsidRDefault="0079456D" w:rsidP="008E1901">
            <w:pPr>
              <w:pStyle w:val="TableText"/>
              <w:keepNext w:val="0"/>
            </w:pPr>
            <w:r>
              <w:t>SHALL</w:t>
            </w:r>
          </w:p>
        </w:tc>
        <w:tc>
          <w:tcPr>
            <w:tcW w:w="858" w:type="dxa"/>
          </w:tcPr>
          <w:p w14:paraId="1AAC5D8D" w14:textId="77777777" w:rsidR="0079456D" w:rsidRDefault="0079456D" w:rsidP="008E1901">
            <w:pPr>
              <w:pStyle w:val="TableText"/>
              <w:keepNext w:val="0"/>
            </w:pPr>
          </w:p>
        </w:tc>
        <w:tc>
          <w:tcPr>
            <w:tcW w:w="1096" w:type="dxa"/>
          </w:tcPr>
          <w:p w14:paraId="618DAD82" w14:textId="77777777" w:rsidR="0079456D" w:rsidRDefault="0085191F" w:rsidP="008E1901">
            <w:pPr>
              <w:pStyle w:val="TableText"/>
              <w:keepNext w:val="0"/>
            </w:pPr>
            <w:hyperlink w:anchor="C_1198-5253">
              <w:r w:rsidR="0079456D">
                <w:rPr>
                  <w:rStyle w:val="HyperlinkText9pt"/>
                </w:rPr>
                <w:t>1198-5253</w:t>
              </w:r>
            </w:hyperlink>
          </w:p>
        </w:tc>
        <w:tc>
          <w:tcPr>
            <w:tcW w:w="2950" w:type="dxa"/>
          </w:tcPr>
          <w:p w14:paraId="1346326A" w14:textId="77777777" w:rsidR="0079456D" w:rsidRDefault="0079456D" w:rsidP="008E1901">
            <w:pPr>
              <w:pStyle w:val="TableText"/>
              <w:keepNext w:val="0"/>
            </w:pPr>
          </w:p>
        </w:tc>
      </w:tr>
      <w:tr w:rsidR="0079456D" w14:paraId="45CFA7E9" w14:textId="77777777" w:rsidTr="009E34D0">
        <w:trPr>
          <w:jc w:val="center"/>
        </w:trPr>
        <w:tc>
          <w:tcPr>
            <w:tcW w:w="3316" w:type="dxa"/>
          </w:tcPr>
          <w:p w14:paraId="779442E0" w14:textId="77777777" w:rsidR="0079456D" w:rsidRDefault="0079456D" w:rsidP="008E1901">
            <w:pPr>
              <w:pStyle w:val="TableText"/>
              <w:keepNext w:val="0"/>
            </w:pPr>
            <w:r>
              <w:tab/>
              <w:t>title</w:t>
            </w:r>
          </w:p>
        </w:tc>
        <w:tc>
          <w:tcPr>
            <w:tcW w:w="716" w:type="dxa"/>
          </w:tcPr>
          <w:p w14:paraId="0DD695B2" w14:textId="77777777" w:rsidR="0079456D" w:rsidRDefault="0079456D" w:rsidP="008E1901">
            <w:pPr>
              <w:pStyle w:val="TableText"/>
              <w:keepNext w:val="0"/>
            </w:pPr>
            <w:r>
              <w:t>1..1</w:t>
            </w:r>
          </w:p>
        </w:tc>
        <w:tc>
          <w:tcPr>
            <w:tcW w:w="1144" w:type="dxa"/>
          </w:tcPr>
          <w:p w14:paraId="7C398D20" w14:textId="77777777" w:rsidR="0079456D" w:rsidRDefault="0079456D" w:rsidP="008E1901">
            <w:pPr>
              <w:pStyle w:val="TableText"/>
              <w:keepNext w:val="0"/>
            </w:pPr>
            <w:r>
              <w:t>SHALL</w:t>
            </w:r>
          </w:p>
        </w:tc>
        <w:tc>
          <w:tcPr>
            <w:tcW w:w="858" w:type="dxa"/>
          </w:tcPr>
          <w:p w14:paraId="46E7FF0F" w14:textId="77777777" w:rsidR="0079456D" w:rsidRDefault="0079456D" w:rsidP="008E1901">
            <w:pPr>
              <w:pStyle w:val="TableText"/>
              <w:keepNext w:val="0"/>
            </w:pPr>
          </w:p>
        </w:tc>
        <w:tc>
          <w:tcPr>
            <w:tcW w:w="1096" w:type="dxa"/>
          </w:tcPr>
          <w:p w14:paraId="4D30B4CC" w14:textId="77777777" w:rsidR="0079456D" w:rsidRDefault="0085191F" w:rsidP="008E1901">
            <w:pPr>
              <w:pStyle w:val="TableText"/>
              <w:keepNext w:val="0"/>
            </w:pPr>
            <w:hyperlink w:anchor="C_1198-5254">
              <w:r w:rsidR="0079456D">
                <w:rPr>
                  <w:rStyle w:val="HyperlinkText9pt"/>
                </w:rPr>
                <w:t>1198-5254</w:t>
              </w:r>
            </w:hyperlink>
          </w:p>
        </w:tc>
        <w:tc>
          <w:tcPr>
            <w:tcW w:w="2950" w:type="dxa"/>
          </w:tcPr>
          <w:p w14:paraId="6094C17C" w14:textId="77777777" w:rsidR="0079456D" w:rsidRDefault="0079456D" w:rsidP="008E1901">
            <w:pPr>
              <w:pStyle w:val="TableText"/>
              <w:keepNext w:val="0"/>
            </w:pPr>
          </w:p>
        </w:tc>
      </w:tr>
      <w:tr w:rsidR="0079456D" w14:paraId="15885545" w14:textId="77777777" w:rsidTr="009E34D0">
        <w:trPr>
          <w:jc w:val="center"/>
        </w:trPr>
        <w:tc>
          <w:tcPr>
            <w:tcW w:w="3316" w:type="dxa"/>
          </w:tcPr>
          <w:p w14:paraId="4A6964C5" w14:textId="77777777" w:rsidR="0079456D" w:rsidRDefault="0079456D" w:rsidP="008E1901">
            <w:pPr>
              <w:pStyle w:val="TableText"/>
              <w:keepNext w:val="0"/>
            </w:pPr>
            <w:r>
              <w:lastRenderedPageBreak/>
              <w:tab/>
              <w:t>effectiveTime</w:t>
            </w:r>
          </w:p>
        </w:tc>
        <w:tc>
          <w:tcPr>
            <w:tcW w:w="716" w:type="dxa"/>
          </w:tcPr>
          <w:p w14:paraId="484BAC36" w14:textId="77777777" w:rsidR="0079456D" w:rsidRDefault="0079456D" w:rsidP="008E1901">
            <w:pPr>
              <w:pStyle w:val="TableText"/>
              <w:keepNext w:val="0"/>
            </w:pPr>
            <w:r>
              <w:t>1..1</w:t>
            </w:r>
          </w:p>
        </w:tc>
        <w:tc>
          <w:tcPr>
            <w:tcW w:w="1144" w:type="dxa"/>
          </w:tcPr>
          <w:p w14:paraId="1A1A7ADF" w14:textId="77777777" w:rsidR="0079456D" w:rsidRDefault="0079456D" w:rsidP="008E1901">
            <w:pPr>
              <w:pStyle w:val="TableText"/>
              <w:keepNext w:val="0"/>
            </w:pPr>
            <w:r>
              <w:t>SHALL</w:t>
            </w:r>
          </w:p>
        </w:tc>
        <w:tc>
          <w:tcPr>
            <w:tcW w:w="858" w:type="dxa"/>
          </w:tcPr>
          <w:p w14:paraId="04E87C08" w14:textId="77777777" w:rsidR="0079456D" w:rsidRDefault="0079456D" w:rsidP="008E1901">
            <w:pPr>
              <w:pStyle w:val="TableText"/>
              <w:keepNext w:val="0"/>
            </w:pPr>
          </w:p>
        </w:tc>
        <w:tc>
          <w:tcPr>
            <w:tcW w:w="1096" w:type="dxa"/>
          </w:tcPr>
          <w:p w14:paraId="65EAE92A" w14:textId="77777777" w:rsidR="0079456D" w:rsidRDefault="0085191F" w:rsidP="008E1901">
            <w:pPr>
              <w:pStyle w:val="TableText"/>
              <w:keepNext w:val="0"/>
            </w:pPr>
            <w:hyperlink w:anchor="C_1198-5256">
              <w:r w:rsidR="0079456D">
                <w:rPr>
                  <w:rStyle w:val="HyperlinkText9pt"/>
                </w:rPr>
                <w:t>1198-5256</w:t>
              </w:r>
            </w:hyperlink>
          </w:p>
        </w:tc>
        <w:tc>
          <w:tcPr>
            <w:tcW w:w="2950" w:type="dxa"/>
          </w:tcPr>
          <w:p w14:paraId="7FFFDB2D" w14:textId="77777777" w:rsidR="0079456D" w:rsidRDefault="0085191F" w:rsidP="008E1901">
            <w:pPr>
              <w:pStyle w:val="TableText"/>
              <w:keepNext w:val="0"/>
            </w:pPr>
            <w:hyperlink w:anchor="U_US_Realm_Date_and_Time_DTMUSFIELDED">
              <w:r w:rsidR="0079456D">
                <w:rPr>
                  <w:rStyle w:val="HyperlinkText9pt"/>
                </w:rPr>
                <w:t>US Realm Date and Time (DTM.US.FIELDED) (identifier: urn:oid:2.16.840.1.113883.10.20.22.5.4</w:t>
              </w:r>
            </w:hyperlink>
          </w:p>
        </w:tc>
      </w:tr>
      <w:tr w:rsidR="0079456D" w14:paraId="3308003C" w14:textId="77777777" w:rsidTr="009E34D0">
        <w:trPr>
          <w:jc w:val="center"/>
        </w:trPr>
        <w:tc>
          <w:tcPr>
            <w:tcW w:w="3316" w:type="dxa"/>
          </w:tcPr>
          <w:p w14:paraId="2A3BFEBA" w14:textId="77777777" w:rsidR="0079456D" w:rsidRDefault="0079456D" w:rsidP="008E1901">
            <w:pPr>
              <w:pStyle w:val="TableText"/>
              <w:keepNext w:val="0"/>
            </w:pPr>
            <w:r>
              <w:tab/>
              <w:t>confidentialityCode</w:t>
            </w:r>
          </w:p>
        </w:tc>
        <w:tc>
          <w:tcPr>
            <w:tcW w:w="716" w:type="dxa"/>
          </w:tcPr>
          <w:p w14:paraId="5AA7E40F" w14:textId="77777777" w:rsidR="0079456D" w:rsidRDefault="0079456D" w:rsidP="008E1901">
            <w:pPr>
              <w:pStyle w:val="TableText"/>
              <w:keepNext w:val="0"/>
            </w:pPr>
            <w:r>
              <w:t>1..1</w:t>
            </w:r>
          </w:p>
        </w:tc>
        <w:tc>
          <w:tcPr>
            <w:tcW w:w="1144" w:type="dxa"/>
          </w:tcPr>
          <w:p w14:paraId="75E50004" w14:textId="77777777" w:rsidR="0079456D" w:rsidRDefault="0079456D" w:rsidP="008E1901">
            <w:pPr>
              <w:pStyle w:val="TableText"/>
              <w:keepNext w:val="0"/>
            </w:pPr>
            <w:r>
              <w:t>SHALL</w:t>
            </w:r>
          </w:p>
        </w:tc>
        <w:tc>
          <w:tcPr>
            <w:tcW w:w="858" w:type="dxa"/>
          </w:tcPr>
          <w:p w14:paraId="6D3EA139" w14:textId="77777777" w:rsidR="0079456D" w:rsidRDefault="0079456D" w:rsidP="008E1901">
            <w:pPr>
              <w:pStyle w:val="TableText"/>
              <w:keepNext w:val="0"/>
            </w:pPr>
          </w:p>
        </w:tc>
        <w:tc>
          <w:tcPr>
            <w:tcW w:w="1096" w:type="dxa"/>
          </w:tcPr>
          <w:p w14:paraId="16BBE6A5" w14:textId="77777777" w:rsidR="0079456D" w:rsidRDefault="0085191F" w:rsidP="008E1901">
            <w:pPr>
              <w:pStyle w:val="TableText"/>
              <w:keepNext w:val="0"/>
            </w:pPr>
            <w:hyperlink w:anchor="C_1198-5259">
              <w:r w:rsidR="0079456D">
                <w:rPr>
                  <w:rStyle w:val="HyperlinkText9pt"/>
                </w:rPr>
                <w:t>1198-5259</w:t>
              </w:r>
            </w:hyperlink>
          </w:p>
        </w:tc>
        <w:tc>
          <w:tcPr>
            <w:tcW w:w="2950" w:type="dxa"/>
          </w:tcPr>
          <w:p w14:paraId="418C00D0" w14:textId="77777777" w:rsidR="0079456D" w:rsidRDefault="0079456D" w:rsidP="008E1901">
            <w:pPr>
              <w:pStyle w:val="TableText"/>
              <w:keepNext w:val="0"/>
            </w:pPr>
            <w:r>
              <w:t>urn:oid:2.16.840.1.113883.1.11.16926 (HL7 BasicConfidentialityKind)</w:t>
            </w:r>
          </w:p>
        </w:tc>
      </w:tr>
      <w:tr w:rsidR="0079456D" w14:paraId="57169FF1" w14:textId="77777777" w:rsidTr="009E34D0">
        <w:trPr>
          <w:jc w:val="center"/>
        </w:trPr>
        <w:tc>
          <w:tcPr>
            <w:tcW w:w="3316" w:type="dxa"/>
          </w:tcPr>
          <w:p w14:paraId="54FDBB03" w14:textId="77777777" w:rsidR="0079456D" w:rsidRDefault="0079456D" w:rsidP="008E1901">
            <w:pPr>
              <w:pStyle w:val="TableText"/>
              <w:keepNext w:val="0"/>
            </w:pPr>
            <w:r>
              <w:tab/>
              <w:t>languageCode</w:t>
            </w:r>
          </w:p>
        </w:tc>
        <w:tc>
          <w:tcPr>
            <w:tcW w:w="716" w:type="dxa"/>
          </w:tcPr>
          <w:p w14:paraId="24FC4B4B" w14:textId="77777777" w:rsidR="0079456D" w:rsidRDefault="0079456D" w:rsidP="008E1901">
            <w:pPr>
              <w:pStyle w:val="TableText"/>
              <w:keepNext w:val="0"/>
            </w:pPr>
            <w:r>
              <w:t>1..1</w:t>
            </w:r>
          </w:p>
        </w:tc>
        <w:tc>
          <w:tcPr>
            <w:tcW w:w="1144" w:type="dxa"/>
          </w:tcPr>
          <w:p w14:paraId="7DE1309E" w14:textId="77777777" w:rsidR="0079456D" w:rsidRDefault="0079456D" w:rsidP="008E1901">
            <w:pPr>
              <w:pStyle w:val="TableText"/>
              <w:keepNext w:val="0"/>
            </w:pPr>
            <w:r>
              <w:t>SHALL</w:t>
            </w:r>
          </w:p>
        </w:tc>
        <w:tc>
          <w:tcPr>
            <w:tcW w:w="858" w:type="dxa"/>
          </w:tcPr>
          <w:p w14:paraId="43131C54" w14:textId="77777777" w:rsidR="0079456D" w:rsidRDefault="0079456D" w:rsidP="008E1901">
            <w:pPr>
              <w:pStyle w:val="TableText"/>
              <w:keepNext w:val="0"/>
            </w:pPr>
          </w:p>
        </w:tc>
        <w:tc>
          <w:tcPr>
            <w:tcW w:w="1096" w:type="dxa"/>
          </w:tcPr>
          <w:p w14:paraId="4F3290F7" w14:textId="77777777" w:rsidR="0079456D" w:rsidRDefault="0085191F" w:rsidP="008E1901">
            <w:pPr>
              <w:pStyle w:val="TableText"/>
              <w:keepNext w:val="0"/>
            </w:pPr>
            <w:hyperlink w:anchor="C_1198-5372">
              <w:r w:rsidR="0079456D">
                <w:rPr>
                  <w:rStyle w:val="HyperlinkText9pt"/>
                </w:rPr>
                <w:t>1198-5372</w:t>
              </w:r>
            </w:hyperlink>
          </w:p>
        </w:tc>
        <w:tc>
          <w:tcPr>
            <w:tcW w:w="2950" w:type="dxa"/>
          </w:tcPr>
          <w:p w14:paraId="61F03463" w14:textId="77777777" w:rsidR="0079456D" w:rsidRDefault="0079456D" w:rsidP="008E1901">
            <w:pPr>
              <w:pStyle w:val="TableText"/>
              <w:keepNext w:val="0"/>
            </w:pPr>
            <w:r>
              <w:t>urn:oid:2.16.840.1.113883.1.11.11526 (Language)</w:t>
            </w:r>
          </w:p>
        </w:tc>
      </w:tr>
      <w:tr w:rsidR="0079456D" w14:paraId="61EAED40" w14:textId="77777777" w:rsidTr="009E34D0">
        <w:trPr>
          <w:jc w:val="center"/>
        </w:trPr>
        <w:tc>
          <w:tcPr>
            <w:tcW w:w="3316" w:type="dxa"/>
          </w:tcPr>
          <w:p w14:paraId="1A02C28F" w14:textId="77777777" w:rsidR="0079456D" w:rsidRDefault="0079456D" w:rsidP="008E1901">
            <w:pPr>
              <w:pStyle w:val="TableText"/>
              <w:keepNext w:val="0"/>
            </w:pPr>
            <w:r>
              <w:tab/>
              <w:t>setId</w:t>
            </w:r>
          </w:p>
        </w:tc>
        <w:tc>
          <w:tcPr>
            <w:tcW w:w="716" w:type="dxa"/>
          </w:tcPr>
          <w:p w14:paraId="76EEB1E7" w14:textId="77777777" w:rsidR="0079456D" w:rsidRDefault="0079456D" w:rsidP="008E1901">
            <w:pPr>
              <w:pStyle w:val="TableText"/>
              <w:keepNext w:val="0"/>
            </w:pPr>
            <w:r>
              <w:t>0..1</w:t>
            </w:r>
          </w:p>
        </w:tc>
        <w:tc>
          <w:tcPr>
            <w:tcW w:w="1144" w:type="dxa"/>
          </w:tcPr>
          <w:p w14:paraId="3E2BCF79" w14:textId="77777777" w:rsidR="0079456D" w:rsidRDefault="0079456D" w:rsidP="008E1901">
            <w:pPr>
              <w:pStyle w:val="TableText"/>
              <w:keepNext w:val="0"/>
            </w:pPr>
            <w:r>
              <w:t>MAY</w:t>
            </w:r>
          </w:p>
        </w:tc>
        <w:tc>
          <w:tcPr>
            <w:tcW w:w="858" w:type="dxa"/>
          </w:tcPr>
          <w:p w14:paraId="31C325CE" w14:textId="77777777" w:rsidR="0079456D" w:rsidRDefault="0079456D" w:rsidP="008E1901">
            <w:pPr>
              <w:pStyle w:val="TableText"/>
              <w:keepNext w:val="0"/>
            </w:pPr>
          </w:p>
        </w:tc>
        <w:tc>
          <w:tcPr>
            <w:tcW w:w="1096" w:type="dxa"/>
          </w:tcPr>
          <w:p w14:paraId="268E294D" w14:textId="77777777" w:rsidR="0079456D" w:rsidRDefault="0085191F" w:rsidP="008E1901">
            <w:pPr>
              <w:pStyle w:val="TableText"/>
              <w:keepNext w:val="0"/>
            </w:pPr>
            <w:hyperlink w:anchor="C_1198-5261">
              <w:r w:rsidR="0079456D">
                <w:rPr>
                  <w:rStyle w:val="HyperlinkText9pt"/>
                </w:rPr>
                <w:t>1198-5261</w:t>
              </w:r>
            </w:hyperlink>
          </w:p>
        </w:tc>
        <w:tc>
          <w:tcPr>
            <w:tcW w:w="2950" w:type="dxa"/>
          </w:tcPr>
          <w:p w14:paraId="36D3442B" w14:textId="77777777" w:rsidR="0079456D" w:rsidRDefault="0079456D" w:rsidP="008E1901">
            <w:pPr>
              <w:pStyle w:val="TableText"/>
              <w:keepNext w:val="0"/>
            </w:pPr>
          </w:p>
        </w:tc>
      </w:tr>
      <w:tr w:rsidR="0079456D" w14:paraId="4B77B80C" w14:textId="77777777" w:rsidTr="009E34D0">
        <w:trPr>
          <w:jc w:val="center"/>
        </w:trPr>
        <w:tc>
          <w:tcPr>
            <w:tcW w:w="3316" w:type="dxa"/>
          </w:tcPr>
          <w:p w14:paraId="0C9CA2F8" w14:textId="77777777" w:rsidR="0079456D" w:rsidRDefault="0079456D" w:rsidP="008E1901">
            <w:pPr>
              <w:pStyle w:val="TableText"/>
              <w:keepNext w:val="0"/>
            </w:pPr>
            <w:r>
              <w:tab/>
              <w:t>versionNumber</w:t>
            </w:r>
          </w:p>
        </w:tc>
        <w:tc>
          <w:tcPr>
            <w:tcW w:w="716" w:type="dxa"/>
          </w:tcPr>
          <w:p w14:paraId="7024BB17" w14:textId="77777777" w:rsidR="0079456D" w:rsidRDefault="0079456D" w:rsidP="008E1901">
            <w:pPr>
              <w:pStyle w:val="TableText"/>
              <w:keepNext w:val="0"/>
            </w:pPr>
            <w:r>
              <w:t>0..1</w:t>
            </w:r>
          </w:p>
        </w:tc>
        <w:tc>
          <w:tcPr>
            <w:tcW w:w="1144" w:type="dxa"/>
          </w:tcPr>
          <w:p w14:paraId="4C2A47A2" w14:textId="77777777" w:rsidR="0079456D" w:rsidRDefault="0079456D" w:rsidP="008E1901">
            <w:pPr>
              <w:pStyle w:val="TableText"/>
              <w:keepNext w:val="0"/>
            </w:pPr>
            <w:r>
              <w:t>MAY</w:t>
            </w:r>
          </w:p>
        </w:tc>
        <w:tc>
          <w:tcPr>
            <w:tcW w:w="858" w:type="dxa"/>
          </w:tcPr>
          <w:p w14:paraId="0D0AE972" w14:textId="77777777" w:rsidR="0079456D" w:rsidRDefault="0079456D" w:rsidP="008E1901">
            <w:pPr>
              <w:pStyle w:val="TableText"/>
              <w:keepNext w:val="0"/>
            </w:pPr>
          </w:p>
        </w:tc>
        <w:tc>
          <w:tcPr>
            <w:tcW w:w="1096" w:type="dxa"/>
          </w:tcPr>
          <w:p w14:paraId="76AA7AD9" w14:textId="77777777" w:rsidR="0079456D" w:rsidRDefault="0085191F" w:rsidP="008E1901">
            <w:pPr>
              <w:pStyle w:val="TableText"/>
              <w:keepNext w:val="0"/>
            </w:pPr>
            <w:hyperlink w:anchor="C_1198-5264">
              <w:r w:rsidR="0079456D">
                <w:rPr>
                  <w:rStyle w:val="HyperlinkText9pt"/>
                </w:rPr>
                <w:t>1198-5264</w:t>
              </w:r>
            </w:hyperlink>
          </w:p>
        </w:tc>
        <w:tc>
          <w:tcPr>
            <w:tcW w:w="2950" w:type="dxa"/>
          </w:tcPr>
          <w:p w14:paraId="0537DF21" w14:textId="77777777" w:rsidR="0079456D" w:rsidRDefault="0079456D" w:rsidP="008E1901">
            <w:pPr>
              <w:pStyle w:val="TableText"/>
              <w:keepNext w:val="0"/>
            </w:pPr>
          </w:p>
        </w:tc>
      </w:tr>
      <w:tr w:rsidR="0079456D" w14:paraId="3EFA382C" w14:textId="77777777" w:rsidTr="009E34D0">
        <w:trPr>
          <w:jc w:val="center"/>
        </w:trPr>
        <w:tc>
          <w:tcPr>
            <w:tcW w:w="3316" w:type="dxa"/>
          </w:tcPr>
          <w:p w14:paraId="4ADC9401" w14:textId="77777777" w:rsidR="0079456D" w:rsidRDefault="0079456D" w:rsidP="008E1901">
            <w:pPr>
              <w:pStyle w:val="TableText"/>
              <w:keepNext w:val="0"/>
            </w:pPr>
            <w:r>
              <w:tab/>
              <w:t>recordTarget</w:t>
            </w:r>
          </w:p>
        </w:tc>
        <w:tc>
          <w:tcPr>
            <w:tcW w:w="716" w:type="dxa"/>
          </w:tcPr>
          <w:p w14:paraId="0B26B692" w14:textId="77777777" w:rsidR="0079456D" w:rsidRDefault="0079456D" w:rsidP="008E1901">
            <w:pPr>
              <w:pStyle w:val="TableText"/>
              <w:keepNext w:val="0"/>
            </w:pPr>
            <w:r>
              <w:t>1..*</w:t>
            </w:r>
          </w:p>
        </w:tc>
        <w:tc>
          <w:tcPr>
            <w:tcW w:w="1144" w:type="dxa"/>
          </w:tcPr>
          <w:p w14:paraId="6736A819" w14:textId="77777777" w:rsidR="0079456D" w:rsidRDefault="0079456D" w:rsidP="008E1901">
            <w:pPr>
              <w:pStyle w:val="TableText"/>
              <w:keepNext w:val="0"/>
            </w:pPr>
            <w:r>
              <w:t>SHALL</w:t>
            </w:r>
          </w:p>
        </w:tc>
        <w:tc>
          <w:tcPr>
            <w:tcW w:w="858" w:type="dxa"/>
          </w:tcPr>
          <w:p w14:paraId="36DBB59A" w14:textId="77777777" w:rsidR="0079456D" w:rsidRDefault="0079456D" w:rsidP="008E1901">
            <w:pPr>
              <w:pStyle w:val="TableText"/>
              <w:keepNext w:val="0"/>
            </w:pPr>
          </w:p>
        </w:tc>
        <w:tc>
          <w:tcPr>
            <w:tcW w:w="1096" w:type="dxa"/>
          </w:tcPr>
          <w:p w14:paraId="25D2ABB7" w14:textId="77777777" w:rsidR="0079456D" w:rsidRDefault="0085191F" w:rsidP="008E1901">
            <w:pPr>
              <w:pStyle w:val="TableText"/>
              <w:keepNext w:val="0"/>
            </w:pPr>
            <w:hyperlink w:anchor="C_1198-5266">
              <w:r w:rsidR="0079456D">
                <w:rPr>
                  <w:rStyle w:val="HyperlinkText9pt"/>
                </w:rPr>
                <w:t>1198-5266</w:t>
              </w:r>
            </w:hyperlink>
          </w:p>
        </w:tc>
        <w:tc>
          <w:tcPr>
            <w:tcW w:w="2950" w:type="dxa"/>
          </w:tcPr>
          <w:p w14:paraId="1E124BFF" w14:textId="77777777" w:rsidR="0079456D" w:rsidRDefault="0079456D" w:rsidP="008E1901">
            <w:pPr>
              <w:pStyle w:val="TableText"/>
              <w:keepNext w:val="0"/>
            </w:pPr>
          </w:p>
        </w:tc>
      </w:tr>
      <w:tr w:rsidR="0079456D" w14:paraId="59F44554" w14:textId="77777777" w:rsidTr="009E34D0">
        <w:trPr>
          <w:jc w:val="center"/>
        </w:trPr>
        <w:tc>
          <w:tcPr>
            <w:tcW w:w="3316" w:type="dxa"/>
          </w:tcPr>
          <w:p w14:paraId="2049D537" w14:textId="77777777" w:rsidR="0079456D" w:rsidRDefault="0079456D" w:rsidP="008E1901">
            <w:pPr>
              <w:pStyle w:val="TableText"/>
              <w:keepNext w:val="0"/>
            </w:pPr>
            <w:r>
              <w:tab/>
            </w:r>
            <w:r>
              <w:tab/>
              <w:t>patientRole</w:t>
            </w:r>
          </w:p>
        </w:tc>
        <w:tc>
          <w:tcPr>
            <w:tcW w:w="716" w:type="dxa"/>
          </w:tcPr>
          <w:p w14:paraId="4B8561AB" w14:textId="77777777" w:rsidR="0079456D" w:rsidRDefault="0079456D" w:rsidP="008E1901">
            <w:pPr>
              <w:pStyle w:val="TableText"/>
              <w:keepNext w:val="0"/>
            </w:pPr>
            <w:r>
              <w:t>1..1</w:t>
            </w:r>
          </w:p>
        </w:tc>
        <w:tc>
          <w:tcPr>
            <w:tcW w:w="1144" w:type="dxa"/>
          </w:tcPr>
          <w:p w14:paraId="5700A9EC" w14:textId="77777777" w:rsidR="0079456D" w:rsidRDefault="0079456D" w:rsidP="008E1901">
            <w:pPr>
              <w:pStyle w:val="TableText"/>
              <w:keepNext w:val="0"/>
            </w:pPr>
            <w:r>
              <w:t>SHALL</w:t>
            </w:r>
          </w:p>
        </w:tc>
        <w:tc>
          <w:tcPr>
            <w:tcW w:w="858" w:type="dxa"/>
          </w:tcPr>
          <w:p w14:paraId="4F83A38B" w14:textId="77777777" w:rsidR="0079456D" w:rsidRDefault="0079456D" w:rsidP="008E1901">
            <w:pPr>
              <w:pStyle w:val="TableText"/>
              <w:keepNext w:val="0"/>
            </w:pPr>
          </w:p>
        </w:tc>
        <w:tc>
          <w:tcPr>
            <w:tcW w:w="1096" w:type="dxa"/>
          </w:tcPr>
          <w:p w14:paraId="0825D90D" w14:textId="77777777" w:rsidR="0079456D" w:rsidRDefault="0085191F" w:rsidP="008E1901">
            <w:pPr>
              <w:pStyle w:val="TableText"/>
              <w:keepNext w:val="0"/>
            </w:pPr>
            <w:hyperlink w:anchor="C_1198-5267">
              <w:r w:rsidR="0079456D">
                <w:rPr>
                  <w:rStyle w:val="HyperlinkText9pt"/>
                </w:rPr>
                <w:t>1198-5267</w:t>
              </w:r>
            </w:hyperlink>
          </w:p>
        </w:tc>
        <w:tc>
          <w:tcPr>
            <w:tcW w:w="2950" w:type="dxa"/>
          </w:tcPr>
          <w:p w14:paraId="2F047B20" w14:textId="77777777" w:rsidR="0079456D" w:rsidRDefault="0079456D" w:rsidP="008E1901">
            <w:pPr>
              <w:pStyle w:val="TableText"/>
              <w:keepNext w:val="0"/>
            </w:pPr>
          </w:p>
        </w:tc>
      </w:tr>
      <w:tr w:rsidR="0079456D" w14:paraId="312D61B4" w14:textId="77777777" w:rsidTr="009E34D0">
        <w:trPr>
          <w:jc w:val="center"/>
        </w:trPr>
        <w:tc>
          <w:tcPr>
            <w:tcW w:w="3316" w:type="dxa"/>
          </w:tcPr>
          <w:p w14:paraId="0B148508" w14:textId="77777777" w:rsidR="0079456D" w:rsidRDefault="0079456D" w:rsidP="008E1901">
            <w:pPr>
              <w:pStyle w:val="TableText"/>
              <w:keepNext w:val="0"/>
            </w:pPr>
            <w:r>
              <w:tab/>
            </w:r>
            <w:r>
              <w:tab/>
            </w:r>
            <w:r>
              <w:tab/>
              <w:t>id</w:t>
            </w:r>
          </w:p>
        </w:tc>
        <w:tc>
          <w:tcPr>
            <w:tcW w:w="716" w:type="dxa"/>
          </w:tcPr>
          <w:p w14:paraId="2D402B65" w14:textId="77777777" w:rsidR="0079456D" w:rsidRDefault="0079456D" w:rsidP="008E1901">
            <w:pPr>
              <w:pStyle w:val="TableText"/>
              <w:keepNext w:val="0"/>
            </w:pPr>
            <w:r>
              <w:t>1..*</w:t>
            </w:r>
          </w:p>
        </w:tc>
        <w:tc>
          <w:tcPr>
            <w:tcW w:w="1144" w:type="dxa"/>
          </w:tcPr>
          <w:p w14:paraId="11CD90F8" w14:textId="77777777" w:rsidR="0079456D" w:rsidRDefault="0079456D" w:rsidP="008E1901">
            <w:pPr>
              <w:pStyle w:val="TableText"/>
              <w:keepNext w:val="0"/>
            </w:pPr>
            <w:r>
              <w:t>SHALL</w:t>
            </w:r>
          </w:p>
        </w:tc>
        <w:tc>
          <w:tcPr>
            <w:tcW w:w="858" w:type="dxa"/>
          </w:tcPr>
          <w:p w14:paraId="163F3451" w14:textId="77777777" w:rsidR="0079456D" w:rsidRDefault="0079456D" w:rsidP="008E1901">
            <w:pPr>
              <w:pStyle w:val="TableText"/>
              <w:keepNext w:val="0"/>
            </w:pPr>
          </w:p>
        </w:tc>
        <w:tc>
          <w:tcPr>
            <w:tcW w:w="1096" w:type="dxa"/>
          </w:tcPr>
          <w:p w14:paraId="11C6C013" w14:textId="77777777" w:rsidR="0079456D" w:rsidRDefault="0085191F" w:rsidP="008E1901">
            <w:pPr>
              <w:pStyle w:val="TableText"/>
              <w:keepNext w:val="0"/>
            </w:pPr>
            <w:hyperlink w:anchor="C_1198-5268">
              <w:r w:rsidR="0079456D">
                <w:rPr>
                  <w:rStyle w:val="HyperlinkText9pt"/>
                </w:rPr>
                <w:t>1198-5268</w:t>
              </w:r>
            </w:hyperlink>
          </w:p>
        </w:tc>
        <w:tc>
          <w:tcPr>
            <w:tcW w:w="2950" w:type="dxa"/>
          </w:tcPr>
          <w:p w14:paraId="10C358AB" w14:textId="77777777" w:rsidR="0079456D" w:rsidRDefault="0079456D" w:rsidP="008E1901">
            <w:pPr>
              <w:pStyle w:val="TableText"/>
              <w:keepNext w:val="0"/>
            </w:pPr>
          </w:p>
        </w:tc>
      </w:tr>
      <w:tr w:rsidR="0079456D" w14:paraId="0618B00F" w14:textId="77777777" w:rsidTr="009E34D0">
        <w:trPr>
          <w:jc w:val="center"/>
        </w:trPr>
        <w:tc>
          <w:tcPr>
            <w:tcW w:w="3316" w:type="dxa"/>
          </w:tcPr>
          <w:p w14:paraId="3509F81B" w14:textId="77777777" w:rsidR="0079456D" w:rsidRDefault="0079456D" w:rsidP="008E1901">
            <w:pPr>
              <w:pStyle w:val="TableText"/>
              <w:keepNext w:val="0"/>
            </w:pPr>
            <w:r>
              <w:tab/>
            </w:r>
            <w:r>
              <w:tab/>
            </w:r>
            <w:r>
              <w:tab/>
              <w:t>addr</w:t>
            </w:r>
          </w:p>
        </w:tc>
        <w:tc>
          <w:tcPr>
            <w:tcW w:w="716" w:type="dxa"/>
          </w:tcPr>
          <w:p w14:paraId="5A7FE2BF" w14:textId="77777777" w:rsidR="0079456D" w:rsidRDefault="0079456D" w:rsidP="008E1901">
            <w:pPr>
              <w:pStyle w:val="TableText"/>
              <w:keepNext w:val="0"/>
            </w:pPr>
            <w:r>
              <w:t>1..*</w:t>
            </w:r>
          </w:p>
        </w:tc>
        <w:tc>
          <w:tcPr>
            <w:tcW w:w="1144" w:type="dxa"/>
          </w:tcPr>
          <w:p w14:paraId="772AA967" w14:textId="77777777" w:rsidR="0079456D" w:rsidRDefault="0079456D" w:rsidP="008E1901">
            <w:pPr>
              <w:pStyle w:val="TableText"/>
              <w:keepNext w:val="0"/>
            </w:pPr>
            <w:r>
              <w:t>SHALL</w:t>
            </w:r>
          </w:p>
        </w:tc>
        <w:tc>
          <w:tcPr>
            <w:tcW w:w="858" w:type="dxa"/>
          </w:tcPr>
          <w:p w14:paraId="3AB1C376" w14:textId="77777777" w:rsidR="0079456D" w:rsidRDefault="0079456D" w:rsidP="008E1901">
            <w:pPr>
              <w:pStyle w:val="TableText"/>
              <w:keepNext w:val="0"/>
            </w:pPr>
          </w:p>
        </w:tc>
        <w:tc>
          <w:tcPr>
            <w:tcW w:w="1096" w:type="dxa"/>
          </w:tcPr>
          <w:p w14:paraId="50A46733" w14:textId="77777777" w:rsidR="0079456D" w:rsidRDefault="0085191F" w:rsidP="008E1901">
            <w:pPr>
              <w:pStyle w:val="TableText"/>
              <w:keepNext w:val="0"/>
            </w:pPr>
            <w:hyperlink w:anchor="C_1198-5271">
              <w:r w:rsidR="0079456D">
                <w:rPr>
                  <w:rStyle w:val="HyperlinkText9pt"/>
                </w:rPr>
                <w:t>1198-5271</w:t>
              </w:r>
            </w:hyperlink>
          </w:p>
        </w:tc>
        <w:tc>
          <w:tcPr>
            <w:tcW w:w="2950" w:type="dxa"/>
          </w:tcPr>
          <w:p w14:paraId="4E17E77E" w14:textId="77777777" w:rsidR="0079456D" w:rsidRDefault="0085191F" w:rsidP="008E1901">
            <w:pPr>
              <w:pStyle w:val="TableText"/>
              <w:keepNext w:val="0"/>
            </w:pPr>
            <w:hyperlink w:anchor="U_US_Realm_Address_ADUSFIELDED">
              <w:r w:rsidR="0079456D">
                <w:rPr>
                  <w:rStyle w:val="HyperlinkText9pt"/>
                </w:rPr>
                <w:t>US Realm Address (AD.US.FIELDED) (identifier: urn:oid:2.16.840.1.113883.10.20.22.5.2</w:t>
              </w:r>
            </w:hyperlink>
          </w:p>
        </w:tc>
      </w:tr>
      <w:tr w:rsidR="0079456D" w14:paraId="64848F2A" w14:textId="77777777" w:rsidTr="009E34D0">
        <w:trPr>
          <w:jc w:val="center"/>
        </w:trPr>
        <w:tc>
          <w:tcPr>
            <w:tcW w:w="3316" w:type="dxa"/>
          </w:tcPr>
          <w:p w14:paraId="7C26D669" w14:textId="77777777" w:rsidR="0079456D" w:rsidRDefault="0079456D" w:rsidP="008E1901">
            <w:pPr>
              <w:pStyle w:val="TableText"/>
              <w:keepNext w:val="0"/>
            </w:pPr>
            <w:r>
              <w:tab/>
            </w:r>
            <w:r>
              <w:tab/>
            </w:r>
            <w:r>
              <w:tab/>
              <w:t>telecom</w:t>
            </w:r>
          </w:p>
        </w:tc>
        <w:tc>
          <w:tcPr>
            <w:tcW w:w="716" w:type="dxa"/>
          </w:tcPr>
          <w:p w14:paraId="78FC655D" w14:textId="77777777" w:rsidR="0079456D" w:rsidRDefault="0079456D" w:rsidP="008E1901">
            <w:pPr>
              <w:pStyle w:val="TableText"/>
              <w:keepNext w:val="0"/>
            </w:pPr>
            <w:r>
              <w:t>1..*</w:t>
            </w:r>
          </w:p>
        </w:tc>
        <w:tc>
          <w:tcPr>
            <w:tcW w:w="1144" w:type="dxa"/>
          </w:tcPr>
          <w:p w14:paraId="05C99E4B" w14:textId="77777777" w:rsidR="0079456D" w:rsidRDefault="0079456D" w:rsidP="008E1901">
            <w:pPr>
              <w:pStyle w:val="TableText"/>
              <w:keepNext w:val="0"/>
            </w:pPr>
            <w:r>
              <w:t>SHALL</w:t>
            </w:r>
          </w:p>
        </w:tc>
        <w:tc>
          <w:tcPr>
            <w:tcW w:w="858" w:type="dxa"/>
          </w:tcPr>
          <w:p w14:paraId="22CA6051" w14:textId="77777777" w:rsidR="0079456D" w:rsidRDefault="0079456D" w:rsidP="008E1901">
            <w:pPr>
              <w:pStyle w:val="TableText"/>
              <w:keepNext w:val="0"/>
            </w:pPr>
          </w:p>
        </w:tc>
        <w:tc>
          <w:tcPr>
            <w:tcW w:w="1096" w:type="dxa"/>
          </w:tcPr>
          <w:p w14:paraId="48DDB853" w14:textId="77777777" w:rsidR="0079456D" w:rsidRDefault="0085191F" w:rsidP="008E1901">
            <w:pPr>
              <w:pStyle w:val="TableText"/>
              <w:keepNext w:val="0"/>
            </w:pPr>
            <w:hyperlink w:anchor="C_1198-5280">
              <w:r w:rsidR="0079456D">
                <w:rPr>
                  <w:rStyle w:val="HyperlinkText9pt"/>
                </w:rPr>
                <w:t>1198-5280</w:t>
              </w:r>
            </w:hyperlink>
          </w:p>
        </w:tc>
        <w:tc>
          <w:tcPr>
            <w:tcW w:w="2950" w:type="dxa"/>
          </w:tcPr>
          <w:p w14:paraId="7CF52B21" w14:textId="77777777" w:rsidR="0079456D" w:rsidRDefault="0079456D" w:rsidP="008E1901">
            <w:pPr>
              <w:pStyle w:val="TableText"/>
              <w:keepNext w:val="0"/>
            </w:pPr>
          </w:p>
        </w:tc>
      </w:tr>
      <w:tr w:rsidR="0079456D" w14:paraId="0876F881" w14:textId="77777777" w:rsidTr="009E34D0">
        <w:trPr>
          <w:jc w:val="center"/>
        </w:trPr>
        <w:tc>
          <w:tcPr>
            <w:tcW w:w="3316" w:type="dxa"/>
          </w:tcPr>
          <w:p w14:paraId="4C7539F7" w14:textId="77777777" w:rsidR="0079456D" w:rsidRDefault="0079456D" w:rsidP="008E1901">
            <w:pPr>
              <w:pStyle w:val="TableText"/>
              <w:keepNext w:val="0"/>
            </w:pPr>
            <w:r>
              <w:tab/>
            </w:r>
            <w:r>
              <w:tab/>
            </w:r>
            <w:r>
              <w:tab/>
            </w:r>
            <w:r>
              <w:tab/>
              <w:t>@use</w:t>
            </w:r>
          </w:p>
        </w:tc>
        <w:tc>
          <w:tcPr>
            <w:tcW w:w="716" w:type="dxa"/>
          </w:tcPr>
          <w:p w14:paraId="483D8E4C" w14:textId="77777777" w:rsidR="0079456D" w:rsidRDefault="0079456D" w:rsidP="008E1901">
            <w:pPr>
              <w:pStyle w:val="TableText"/>
              <w:keepNext w:val="0"/>
            </w:pPr>
            <w:r>
              <w:t>0..1</w:t>
            </w:r>
          </w:p>
        </w:tc>
        <w:tc>
          <w:tcPr>
            <w:tcW w:w="1144" w:type="dxa"/>
          </w:tcPr>
          <w:p w14:paraId="7C88E414" w14:textId="77777777" w:rsidR="0079456D" w:rsidRDefault="0079456D" w:rsidP="008E1901">
            <w:pPr>
              <w:pStyle w:val="TableText"/>
              <w:keepNext w:val="0"/>
            </w:pPr>
            <w:r>
              <w:t>SHOULD</w:t>
            </w:r>
          </w:p>
        </w:tc>
        <w:tc>
          <w:tcPr>
            <w:tcW w:w="858" w:type="dxa"/>
          </w:tcPr>
          <w:p w14:paraId="2AA2D7BE" w14:textId="77777777" w:rsidR="0079456D" w:rsidRDefault="0079456D" w:rsidP="008E1901">
            <w:pPr>
              <w:pStyle w:val="TableText"/>
              <w:keepNext w:val="0"/>
            </w:pPr>
          </w:p>
        </w:tc>
        <w:tc>
          <w:tcPr>
            <w:tcW w:w="1096" w:type="dxa"/>
          </w:tcPr>
          <w:p w14:paraId="443B4CE5" w14:textId="77777777" w:rsidR="0079456D" w:rsidRDefault="0085191F" w:rsidP="008E1901">
            <w:pPr>
              <w:pStyle w:val="TableText"/>
              <w:keepNext w:val="0"/>
            </w:pPr>
            <w:hyperlink w:anchor="C_1198-5375">
              <w:r w:rsidR="0079456D">
                <w:rPr>
                  <w:rStyle w:val="HyperlinkText9pt"/>
                </w:rPr>
                <w:t>1198-5375</w:t>
              </w:r>
            </w:hyperlink>
          </w:p>
        </w:tc>
        <w:tc>
          <w:tcPr>
            <w:tcW w:w="2950" w:type="dxa"/>
          </w:tcPr>
          <w:p w14:paraId="3201C1DD" w14:textId="77777777" w:rsidR="0079456D" w:rsidRDefault="0079456D" w:rsidP="008E1901">
            <w:pPr>
              <w:pStyle w:val="TableText"/>
              <w:keepNext w:val="0"/>
            </w:pPr>
            <w:r>
              <w:t>urn:oid:2.16.840.1.113883.11.20.9.20 (Telecom Use (US Realm Header))</w:t>
            </w:r>
          </w:p>
        </w:tc>
      </w:tr>
      <w:tr w:rsidR="0079456D" w14:paraId="79D5C067" w14:textId="77777777" w:rsidTr="009E34D0">
        <w:trPr>
          <w:jc w:val="center"/>
        </w:trPr>
        <w:tc>
          <w:tcPr>
            <w:tcW w:w="3316" w:type="dxa"/>
          </w:tcPr>
          <w:p w14:paraId="57282FB3" w14:textId="77777777" w:rsidR="0079456D" w:rsidRDefault="0079456D" w:rsidP="008E1901">
            <w:pPr>
              <w:pStyle w:val="TableText"/>
              <w:keepNext w:val="0"/>
            </w:pPr>
            <w:r>
              <w:tab/>
            </w:r>
            <w:r>
              <w:tab/>
            </w:r>
            <w:r>
              <w:tab/>
              <w:t>patient</w:t>
            </w:r>
          </w:p>
        </w:tc>
        <w:tc>
          <w:tcPr>
            <w:tcW w:w="716" w:type="dxa"/>
          </w:tcPr>
          <w:p w14:paraId="3BBAC0C4" w14:textId="77777777" w:rsidR="0079456D" w:rsidRDefault="0079456D" w:rsidP="008E1901">
            <w:pPr>
              <w:pStyle w:val="TableText"/>
              <w:keepNext w:val="0"/>
            </w:pPr>
            <w:r>
              <w:t>1..1</w:t>
            </w:r>
          </w:p>
        </w:tc>
        <w:tc>
          <w:tcPr>
            <w:tcW w:w="1144" w:type="dxa"/>
          </w:tcPr>
          <w:p w14:paraId="0681F7C6" w14:textId="77777777" w:rsidR="0079456D" w:rsidRDefault="0079456D" w:rsidP="008E1901">
            <w:pPr>
              <w:pStyle w:val="TableText"/>
              <w:keepNext w:val="0"/>
            </w:pPr>
            <w:r>
              <w:t>SHALL</w:t>
            </w:r>
          </w:p>
        </w:tc>
        <w:tc>
          <w:tcPr>
            <w:tcW w:w="858" w:type="dxa"/>
          </w:tcPr>
          <w:p w14:paraId="430B0EDE" w14:textId="77777777" w:rsidR="0079456D" w:rsidRDefault="0079456D" w:rsidP="008E1901">
            <w:pPr>
              <w:pStyle w:val="TableText"/>
              <w:keepNext w:val="0"/>
            </w:pPr>
          </w:p>
        </w:tc>
        <w:tc>
          <w:tcPr>
            <w:tcW w:w="1096" w:type="dxa"/>
          </w:tcPr>
          <w:p w14:paraId="1A462D5F" w14:textId="77777777" w:rsidR="0079456D" w:rsidRDefault="0085191F" w:rsidP="008E1901">
            <w:pPr>
              <w:pStyle w:val="TableText"/>
              <w:keepNext w:val="0"/>
            </w:pPr>
            <w:hyperlink w:anchor="C_1198-5283">
              <w:r w:rsidR="0079456D">
                <w:rPr>
                  <w:rStyle w:val="HyperlinkText9pt"/>
                </w:rPr>
                <w:t>1198-5283</w:t>
              </w:r>
            </w:hyperlink>
          </w:p>
        </w:tc>
        <w:tc>
          <w:tcPr>
            <w:tcW w:w="2950" w:type="dxa"/>
          </w:tcPr>
          <w:p w14:paraId="11475D5F" w14:textId="77777777" w:rsidR="0079456D" w:rsidRDefault="0079456D" w:rsidP="008E1901">
            <w:pPr>
              <w:pStyle w:val="TableText"/>
              <w:keepNext w:val="0"/>
            </w:pPr>
          </w:p>
        </w:tc>
      </w:tr>
      <w:tr w:rsidR="0079456D" w14:paraId="1F848F75" w14:textId="77777777" w:rsidTr="009E34D0">
        <w:trPr>
          <w:jc w:val="center"/>
        </w:trPr>
        <w:tc>
          <w:tcPr>
            <w:tcW w:w="3316" w:type="dxa"/>
          </w:tcPr>
          <w:p w14:paraId="184326C8" w14:textId="77777777" w:rsidR="0079456D" w:rsidRDefault="0079456D" w:rsidP="008E1901">
            <w:pPr>
              <w:pStyle w:val="TableText"/>
              <w:keepNext w:val="0"/>
            </w:pPr>
            <w:r>
              <w:tab/>
            </w:r>
            <w:r>
              <w:tab/>
            </w:r>
            <w:r>
              <w:tab/>
            </w:r>
            <w:r>
              <w:tab/>
              <w:t>name</w:t>
            </w:r>
          </w:p>
        </w:tc>
        <w:tc>
          <w:tcPr>
            <w:tcW w:w="716" w:type="dxa"/>
          </w:tcPr>
          <w:p w14:paraId="633387C4" w14:textId="77777777" w:rsidR="0079456D" w:rsidRDefault="0079456D" w:rsidP="008E1901">
            <w:pPr>
              <w:pStyle w:val="TableText"/>
              <w:keepNext w:val="0"/>
            </w:pPr>
            <w:r>
              <w:t>1..*</w:t>
            </w:r>
          </w:p>
        </w:tc>
        <w:tc>
          <w:tcPr>
            <w:tcW w:w="1144" w:type="dxa"/>
          </w:tcPr>
          <w:p w14:paraId="4AEC647C" w14:textId="77777777" w:rsidR="0079456D" w:rsidRDefault="0079456D" w:rsidP="008E1901">
            <w:pPr>
              <w:pStyle w:val="TableText"/>
              <w:keepNext w:val="0"/>
            </w:pPr>
            <w:r>
              <w:t>SHALL</w:t>
            </w:r>
          </w:p>
        </w:tc>
        <w:tc>
          <w:tcPr>
            <w:tcW w:w="858" w:type="dxa"/>
          </w:tcPr>
          <w:p w14:paraId="69D7D3AB" w14:textId="77777777" w:rsidR="0079456D" w:rsidRDefault="0079456D" w:rsidP="008E1901">
            <w:pPr>
              <w:pStyle w:val="TableText"/>
              <w:keepNext w:val="0"/>
            </w:pPr>
          </w:p>
        </w:tc>
        <w:tc>
          <w:tcPr>
            <w:tcW w:w="1096" w:type="dxa"/>
          </w:tcPr>
          <w:p w14:paraId="17E0332C" w14:textId="77777777" w:rsidR="0079456D" w:rsidRDefault="0085191F" w:rsidP="008E1901">
            <w:pPr>
              <w:pStyle w:val="TableText"/>
              <w:keepNext w:val="0"/>
            </w:pPr>
            <w:hyperlink w:anchor="C_1198-5284">
              <w:r w:rsidR="0079456D">
                <w:rPr>
                  <w:rStyle w:val="HyperlinkText9pt"/>
                </w:rPr>
                <w:t>1198-5284</w:t>
              </w:r>
            </w:hyperlink>
          </w:p>
        </w:tc>
        <w:tc>
          <w:tcPr>
            <w:tcW w:w="2950" w:type="dxa"/>
          </w:tcPr>
          <w:p w14:paraId="0F17CF9E" w14:textId="77777777" w:rsidR="0079456D" w:rsidRDefault="0085191F" w:rsidP="008E1901">
            <w:pPr>
              <w:pStyle w:val="TableText"/>
              <w:keepNext w:val="0"/>
            </w:pPr>
            <w:hyperlink w:anchor="U_US_Realm_Patient_Name_PTNUSFIELDED">
              <w:r w:rsidR="0079456D">
                <w:rPr>
                  <w:rStyle w:val="HyperlinkText9pt"/>
                </w:rPr>
                <w:t>US Realm Patient Name (PTN.US.FIELDED) (identifier: urn:oid:2.16.840.1.113883.10.20.22.5.1</w:t>
              </w:r>
            </w:hyperlink>
          </w:p>
        </w:tc>
      </w:tr>
      <w:tr w:rsidR="0079456D" w14:paraId="5CD59451" w14:textId="77777777" w:rsidTr="009E34D0">
        <w:trPr>
          <w:jc w:val="center"/>
        </w:trPr>
        <w:tc>
          <w:tcPr>
            <w:tcW w:w="3316" w:type="dxa"/>
          </w:tcPr>
          <w:p w14:paraId="3B8031AD" w14:textId="77777777" w:rsidR="0079456D" w:rsidRDefault="0079456D" w:rsidP="008E1901">
            <w:pPr>
              <w:pStyle w:val="TableText"/>
              <w:keepNext w:val="0"/>
            </w:pPr>
            <w:r>
              <w:tab/>
            </w:r>
            <w:r>
              <w:tab/>
            </w:r>
            <w:r>
              <w:tab/>
            </w:r>
            <w:r>
              <w:tab/>
              <w:t>administrativeGenderCode</w:t>
            </w:r>
          </w:p>
        </w:tc>
        <w:tc>
          <w:tcPr>
            <w:tcW w:w="716" w:type="dxa"/>
          </w:tcPr>
          <w:p w14:paraId="3FFEA033" w14:textId="77777777" w:rsidR="0079456D" w:rsidRDefault="0079456D" w:rsidP="008E1901">
            <w:pPr>
              <w:pStyle w:val="TableText"/>
              <w:keepNext w:val="0"/>
            </w:pPr>
            <w:r>
              <w:t>1..1</w:t>
            </w:r>
          </w:p>
        </w:tc>
        <w:tc>
          <w:tcPr>
            <w:tcW w:w="1144" w:type="dxa"/>
          </w:tcPr>
          <w:p w14:paraId="2654A304" w14:textId="77777777" w:rsidR="0079456D" w:rsidRDefault="0079456D" w:rsidP="008E1901">
            <w:pPr>
              <w:pStyle w:val="TableText"/>
              <w:keepNext w:val="0"/>
            </w:pPr>
            <w:r>
              <w:t>SHALL</w:t>
            </w:r>
          </w:p>
        </w:tc>
        <w:tc>
          <w:tcPr>
            <w:tcW w:w="858" w:type="dxa"/>
          </w:tcPr>
          <w:p w14:paraId="17FE85CE" w14:textId="77777777" w:rsidR="0079456D" w:rsidRDefault="0079456D" w:rsidP="008E1901">
            <w:pPr>
              <w:pStyle w:val="TableText"/>
              <w:keepNext w:val="0"/>
            </w:pPr>
          </w:p>
        </w:tc>
        <w:tc>
          <w:tcPr>
            <w:tcW w:w="1096" w:type="dxa"/>
          </w:tcPr>
          <w:p w14:paraId="1A5FEFE7" w14:textId="77777777" w:rsidR="0079456D" w:rsidRDefault="0085191F" w:rsidP="008E1901">
            <w:pPr>
              <w:pStyle w:val="TableText"/>
              <w:keepNext w:val="0"/>
            </w:pPr>
            <w:hyperlink w:anchor="C_1198-6394">
              <w:r w:rsidR="0079456D">
                <w:rPr>
                  <w:rStyle w:val="HyperlinkText9pt"/>
                </w:rPr>
                <w:t>1198-6394</w:t>
              </w:r>
            </w:hyperlink>
          </w:p>
        </w:tc>
        <w:tc>
          <w:tcPr>
            <w:tcW w:w="2950" w:type="dxa"/>
          </w:tcPr>
          <w:p w14:paraId="6D833001" w14:textId="77777777" w:rsidR="0079456D" w:rsidRDefault="0079456D" w:rsidP="008E1901">
            <w:pPr>
              <w:pStyle w:val="TableText"/>
              <w:keepNext w:val="0"/>
            </w:pPr>
            <w:r>
              <w:t>urn:oid:2.16.840.1.113883.1.11.1 (Administrative Gender (HL7 V3))</w:t>
            </w:r>
          </w:p>
        </w:tc>
      </w:tr>
      <w:tr w:rsidR="0079456D" w14:paraId="6E37968A" w14:textId="77777777" w:rsidTr="009E34D0">
        <w:trPr>
          <w:jc w:val="center"/>
        </w:trPr>
        <w:tc>
          <w:tcPr>
            <w:tcW w:w="3316" w:type="dxa"/>
          </w:tcPr>
          <w:p w14:paraId="08A7CE4E" w14:textId="77777777" w:rsidR="0079456D" w:rsidRDefault="0079456D" w:rsidP="008E1901">
            <w:pPr>
              <w:pStyle w:val="TableText"/>
              <w:keepNext w:val="0"/>
            </w:pPr>
            <w:r>
              <w:tab/>
            </w:r>
            <w:r>
              <w:tab/>
            </w:r>
            <w:r>
              <w:tab/>
            </w:r>
            <w:r>
              <w:tab/>
              <w:t>birthTime</w:t>
            </w:r>
          </w:p>
        </w:tc>
        <w:tc>
          <w:tcPr>
            <w:tcW w:w="716" w:type="dxa"/>
          </w:tcPr>
          <w:p w14:paraId="28A248E0" w14:textId="77777777" w:rsidR="0079456D" w:rsidRDefault="0079456D" w:rsidP="008E1901">
            <w:pPr>
              <w:pStyle w:val="TableText"/>
              <w:keepNext w:val="0"/>
            </w:pPr>
            <w:r>
              <w:t>1..1</w:t>
            </w:r>
          </w:p>
        </w:tc>
        <w:tc>
          <w:tcPr>
            <w:tcW w:w="1144" w:type="dxa"/>
          </w:tcPr>
          <w:p w14:paraId="74D2783D" w14:textId="77777777" w:rsidR="0079456D" w:rsidRDefault="0079456D" w:rsidP="008E1901">
            <w:pPr>
              <w:pStyle w:val="TableText"/>
              <w:keepNext w:val="0"/>
            </w:pPr>
            <w:r>
              <w:t>SHALL</w:t>
            </w:r>
          </w:p>
        </w:tc>
        <w:tc>
          <w:tcPr>
            <w:tcW w:w="858" w:type="dxa"/>
          </w:tcPr>
          <w:p w14:paraId="495BA536" w14:textId="77777777" w:rsidR="0079456D" w:rsidRDefault="0079456D" w:rsidP="008E1901">
            <w:pPr>
              <w:pStyle w:val="TableText"/>
              <w:keepNext w:val="0"/>
            </w:pPr>
          </w:p>
        </w:tc>
        <w:tc>
          <w:tcPr>
            <w:tcW w:w="1096" w:type="dxa"/>
          </w:tcPr>
          <w:p w14:paraId="5BDDD591" w14:textId="77777777" w:rsidR="0079456D" w:rsidRDefault="0085191F" w:rsidP="008E1901">
            <w:pPr>
              <w:pStyle w:val="TableText"/>
              <w:keepNext w:val="0"/>
            </w:pPr>
            <w:hyperlink w:anchor="C_1198-5298">
              <w:r w:rsidR="0079456D">
                <w:rPr>
                  <w:rStyle w:val="HyperlinkText9pt"/>
                </w:rPr>
                <w:t>1198-5298</w:t>
              </w:r>
            </w:hyperlink>
          </w:p>
        </w:tc>
        <w:tc>
          <w:tcPr>
            <w:tcW w:w="2950" w:type="dxa"/>
          </w:tcPr>
          <w:p w14:paraId="68570A6B" w14:textId="77777777" w:rsidR="0079456D" w:rsidRDefault="0079456D" w:rsidP="008E1901">
            <w:pPr>
              <w:pStyle w:val="TableText"/>
              <w:keepNext w:val="0"/>
            </w:pPr>
          </w:p>
        </w:tc>
      </w:tr>
      <w:tr w:rsidR="0079456D" w14:paraId="569D9E70" w14:textId="77777777" w:rsidTr="009E34D0">
        <w:trPr>
          <w:jc w:val="center"/>
        </w:trPr>
        <w:tc>
          <w:tcPr>
            <w:tcW w:w="3316" w:type="dxa"/>
          </w:tcPr>
          <w:p w14:paraId="65972D02" w14:textId="77777777" w:rsidR="0079456D" w:rsidRDefault="0079456D" w:rsidP="008E1901">
            <w:pPr>
              <w:pStyle w:val="TableText"/>
              <w:keepNext w:val="0"/>
            </w:pPr>
            <w:r>
              <w:tab/>
            </w:r>
            <w:r>
              <w:tab/>
            </w:r>
            <w:r>
              <w:tab/>
            </w:r>
            <w:r>
              <w:tab/>
              <w:t>maritalStatusCode</w:t>
            </w:r>
          </w:p>
        </w:tc>
        <w:tc>
          <w:tcPr>
            <w:tcW w:w="716" w:type="dxa"/>
          </w:tcPr>
          <w:p w14:paraId="73A68FBF" w14:textId="77777777" w:rsidR="0079456D" w:rsidRDefault="0079456D" w:rsidP="008E1901">
            <w:pPr>
              <w:pStyle w:val="TableText"/>
              <w:keepNext w:val="0"/>
            </w:pPr>
            <w:r>
              <w:t>0..1</w:t>
            </w:r>
          </w:p>
        </w:tc>
        <w:tc>
          <w:tcPr>
            <w:tcW w:w="1144" w:type="dxa"/>
          </w:tcPr>
          <w:p w14:paraId="57E5936A" w14:textId="77777777" w:rsidR="0079456D" w:rsidRDefault="0079456D" w:rsidP="008E1901">
            <w:pPr>
              <w:pStyle w:val="TableText"/>
              <w:keepNext w:val="0"/>
            </w:pPr>
            <w:r>
              <w:t>SHOULD</w:t>
            </w:r>
          </w:p>
        </w:tc>
        <w:tc>
          <w:tcPr>
            <w:tcW w:w="858" w:type="dxa"/>
          </w:tcPr>
          <w:p w14:paraId="1D551B42" w14:textId="77777777" w:rsidR="0079456D" w:rsidRDefault="0079456D" w:rsidP="008E1901">
            <w:pPr>
              <w:pStyle w:val="TableText"/>
              <w:keepNext w:val="0"/>
            </w:pPr>
          </w:p>
        </w:tc>
        <w:tc>
          <w:tcPr>
            <w:tcW w:w="1096" w:type="dxa"/>
          </w:tcPr>
          <w:p w14:paraId="65036CF8" w14:textId="77777777" w:rsidR="0079456D" w:rsidRDefault="0085191F" w:rsidP="008E1901">
            <w:pPr>
              <w:pStyle w:val="TableText"/>
              <w:keepNext w:val="0"/>
            </w:pPr>
            <w:hyperlink w:anchor="C_1198-5303">
              <w:r w:rsidR="0079456D">
                <w:rPr>
                  <w:rStyle w:val="HyperlinkText9pt"/>
                </w:rPr>
                <w:t>1198-5303</w:t>
              </w:r>
            </w:hyperlink>
          </w:p>
        </w:tc>
        <w:tc>
          <w:tcPr>
            <w:tcW w:w="2950" w:type="dxa"/>
          </w:tcPr>
          <w:p w14:paraId="4F78568F" w14:textId="77777777" w:rsidR="0079456D" w:rsidRDefault="0079456D" w:rsidP="008E1901">
            <w:pPr>
              <w:pStyle w:val="TableText"/>
              <w:keepNext w:val="0"/>
            </w:pPr>
            <w:r>
              <w:t>urn:oid:2.16.840.1.113883.1.11.12212 (Marital Status)</w:t>
            </w:r>
          </w:p>
        </w:tc>
      </w:tr>
      <w:tr w:rsidR="0079456D" w14:paraId="548C676A" w14:textId="77777777" w:rsidTr="009E34D0">
        <w:trPr>
          <w:jc w:val="center"/>
        </w:trPr>
        <w:tc>
          <w:tcPr>
            <w:tcW w:w="3316" w:type="dxa"/>
          </w:tcPr>
          <w:p w14:paraId="77D41D81" w14:textId="77777777" w:rsidR="0079456D" w:rsidRDefault="0079456D" w:rsidP="008E1901">
            <w:pPr>
              <w:pStyle w:val="TableText"/>
              <w:keepNext w:val="0"/>
            </w:pPr>
            <w:r>
              <w:tab/>
            </w:r>
            <w:r>
              <w:tab/>
            </w:r>
            <w:r>
              <w:tab/>
            </w:r>
            <w:r>
              <w:tab/>
              <w:t>religiousAffiliationCode</w:t>
            </w:r>
          </w:p>
        </w:tc>
        <w:tc>
          <w:tcPr>
            <w:tcW w:w="716" w:type="dxa"/>
          </w:tcPr>
          <w:p w14:paraId="1F7CD082" w14:textId="77777777" w:rsidR="0079456D" w:rsidRDefault="0079456D" w:rsidP="008E1901">
            <w:pPr>
              <w:pStyle w:val="TableText"/>
              <w:keepNext w:val="0"/>
            </w:pPr>
            <w:r>
              <w:t>0..1</w:t>
            </w:r>
          </w:p>
        </w:tc>
        <w:tc>
          <w:tcPr>
            <w:tcW w:w="1144" w:type="dxa"/>
          </w:tcPr>
          <w:p w14:paraId="1257BB69" w14:textId="77777777" w:rsidR="0079456D" w:rsidRDefault="0079456D" w:rsidP="008E1901">
            <w:pPr>
              <w:pStyle w:val="TableText"/>
              <w:keepNext w:val="0"/>
            </w:pPr>
            <w:r>
              <w:t>MAY</w:t>
            </w:r>
          </w:p>
        </w:tc>
        <w:tc>
          <w:tcPr>
            <w:tcW w:w="858" w:type="dxa"/>
          </w:tcPr>
          <w:p w14:paraId="4ABD56C1" w14:textId="77777777" w:rsidR="0079456D" w:rsidRDefault="0079456D" w:rsidP="008E1901">
            <w:pPr>
              <w:pStyle w:val="TableText"/>
              <w:keepNext w:val="0"/>
            </w:pPr>
          </w:p>
        </w:tc>
        <w:tc>
          <w:tcPr>
            <w:tcW w:w="1096" w:type="dxa"/>
          </w:tcPr>
          <w:p w14:paraId="5CB5F903" w14:textId="77777777" w:rsidR="0079456D" w:rsidRDefault="0085191F" w:rsidP="008E1901">
            <w:pPr>
              <w:pStyle w:val="TableText"/>
              <w:keepNext w:val="0"/>
            </w:pPr>
            <w:hyperlink w:anchor="C_1198-5317">
              <w:r w:rsidR="0079456D">
                <w:rPr>
                  <w:rStyle w:val="HyperlinkText9pt"/>
                </w:rPr>
                <w:t>1198-5317</w:t>
              </w:r>
            </w:hyperlink>
          </w:p>
        </w:tc>
        <w:tc>
          <w:tcPr>
            <w:tcW w:w="2950" w:type="dxa"/>
          </w:tcPr>
          <w:p w14:paraId="4C1ECC32" w14:textId="77777777" w:rsidR="0079456D" w:rsidRDefault="0079456D" w:rsidP="008E1901">
            <w:pPr>
              <w:pStyle w:val="TableText"/>
              <w:keepNext w:val="0"/>
            </w:pPr>
            <w:r>
              <w:t>urn:oid:2.16.840.1.113883.1.11.19185 (Religious Affiliation)</w:t>
            </w:r>
          </w:p>
        </w:tc>
      </w:tr>
      <w:tr w:rsidR="0079456D" w14:paraId="08788569" w14:textId="77777777" w:rsidTr="009E34D0">
        <w:trPr>
          <w:jc w:val="center"/>
        </w:trPr>
        <w:tc>
          <w:tcPr>
            <w:tcW w:w="3316" w:type="dxa"/>
          </w:tcPr>
          <w:p w14:paraId="296831C3" w14:textId="77777777" w:rsidR="0079456D" w:rsidRDefault="0079456D" w:rsidP="008E1901">
            <w:pPr>
              <w:pStyle w:val="TableText"/>
              <w:keepNext w:val="0"/>
            </w:pPr>
            <w:r>
              <w:tab/>
            </w:r>
            <w:r>
              <w:tab/>
            </w:r>
            <w:r>
              <w:tab/>
            </w:r>
            <w:r>
              <w:tab/>
              <w:t>raceCode</w:t>
            </w:r>
          </w:p>
        </w:tc>
        <w:tc>
          <w:tcPr>
            <w:tcW w:w="716" w:type="dxa"/>
          </w:tcPr>
          <w:p w14:paraId="1D49E108" w14:textId="77777777" w:rsidR="0079456D" w:rsidRDefault="0079456D" w:rsidP="008E1901">
            <w:pPr>
              <w:pStyle w:val="TableText"/>
              <w:keepNext w:val="0"/>
            </w:pPr>
            <w:r>
              <w:t>1..1</w:t>
            </w:r>
          </w:p>
        </w:tc>
        <w:tc>
          <w:tcPr>
            <w:tcW w:w="1144" w:type="dxa"/>
          </w:tcPr>
          <w:p w14:paraId="364AA58E" w14:textId="77777777" w:rsidR="0079456D" w:rsidRDefault="0079456D" w:rsidP="008E1901">
            <w:pPr>
              <w:pStyle w:val="TableText"/>
              <w:keepNext w:val="0"/>
            </w:pPr>
            <w:r>
              <w:t>SHALL</w:t>
            </w:r>
          </w:p>
        </w:tc>
        <w:tc>
          <w:tcPr>
            <w:tcW w:w="858" w:type="dxa"/>
          </w:tcPr>
          <w:p w14:paraId="68BE1485" w14:textId="77777777" w:rsidR="0079456D" w:rsidRDefault="0079456D" w:rsidP="008E1901">
            <w:pPr>
              <w:pStyle w:val="TableText"/>
              <w:keepNext w:val="0"/>
            </w:pPr>
          </w:p>
        </w:tc>
        <w:tc>
          <w:tcPr>
            <w:tcW w:w="1096" w:type="dxa"/>
          </w:tcPr>
          <w:p w14:paraId="5F262DA6" w14:textId="77777777" w:rsidR="0079456D" w:rsidRDefault="0085191F" w:rsidP="008E1901">
            <w:pPr>
              <w:pStyle w:val="TableText"/>
              <w:keepNext w:val="0"/>
            </w:pPr>
            <w:hyperlink w:anchor="C_1198-5322">
              <w:r w:rsidR="0079456D">
                <w:rPr>
                  <w:rStyle w:val="HyperlinkText9pt"/>
                </w:rPr>
                <w:t>1198-5322</w:t>
              </w:r>
            </w:hyperlink>
          </w:p>
        </w:tc>
        <w:tc>
          <w:tcPr>
            <w:tcW w:w="2950" w:type="dxa"/>
          </w:tcPr>
          <w:p w14:paraId="56B21265" w14:textId="77777777" w:rsidR="0079456D" w:rsidRDefault="0079456D" w:rsidP="008E1901">
            <w:pPr>
              <w:pStyle w:val="TableText"/>
              <w:keepNext w:val="0"/>
            </w:pPr>
            <w:r>
              <w:t>urn:oid:2.16.840.1.113883.3.2074.1.1.3 (Race Category Excluding Nulls)</w:t>
            </w:r>
          </w:p>
        </w:tc>
      </w:tr>
      <w:tr w:rsidR="0079456D" w14:paraId="636EECA9" w14:textId="77777777" w:rsidTr="009E34D0">
        <w:trPr>
          <w:jc w:val="center"/>
        </w:trPr>
        <w:tc>
          <w:tcPr>
            <w:tcW w:w="3316" w:type="dxa"/>
          </w:tcPr>
          <w:p w14:paraId="12A2C305" w14:textId="77777777" w:rsidR="0079456D" w:rsidRDefault="0079456D" w:rsidP="008E1901">
            <w:pPr>
              <w:pStyle w:val="TableText"/>
              <w:keepNext w:val="0"/>
            </w:pPr>
            <w:r>
              <w:lastRenderedPageBreak/>
              <w:tab/>
            </w:r>
            <w:r>
              <w:tab/>
            </w:r>
            <w:r>
              <w:tab/>
            </w:r>
            <w:r>
              <w:tab/>
              <w:t>sdtc:raceCode</w:t>
            </w:r>
          </w:p>
        </w:tc>
        <w:tc>
          <w:tcPr>
            <w:tcW w:w="716" w:type="dxa"/>
          </w:tcPr>
          <w:p w14:paraId="0920614C" w14:textId="77777777" w:rsidR="0079456D" w:rsidRDefault="0079456D" w:rsidP="008E1901">
            <w:pPr>
              <w:pStyle w:val="TableText"/>
              <w:keepNext w:val="0"/>
            </w:pPr>
            <w:r>
              <w:t>0..*</w:t>
            </w:r>
          </w:p>
        </w:tc>
        <w:tc>
          <w:tcPr>
            <w:tcW w:w="1144" w:type="dxa"/>
          </w:tcPr>
          <w:p w14:paraId="3A416937" w14:textId="77777777" w:rsidR="0079456D" w:rsidRDefault="0079456D" w:rsidP="008E1901">
            <w:pPr>
              <w:pStyle w:val="TableText"/>
              <w:keepNext w:val="0"/>
            </w:pPr>
            <w:r>
              <w:t>MAY</w:t>
            </w:r>
          </w:p>
        </w:tc>
        <w:tc>
          <w:tcPr>
            <w:tcW w:w="858" w:type="dxa"/>
          </w:tcPr>
          <w:p w14:paraId="7A6E3D31" w14:textId="77777777" w:rsidR="0079456D" w:rsidRDefault="0079456D" w:rsidP="008E1901">
            <w:pPr>
              <w:pStyle w:val="TableText"/>
              <w:keepNext w:val="0"/>
            </w:pPr>
          </w:p>
        </w:tc>
        <w:tc>
          <w:tcPr>
            <w:tcW w:w="1096" w:type="dxa"/>
          </w:tcPr>
          <w:p w14:paraId="722E7550" w14:textId="77777777" w:rsidR="0079456D" w:rsidRDefault="0085191F" w:rsidP="008E1901">
            <w:pPr>
              <w:pStyle w:val="TableText"/>
              <w:keepNext w:val="0"/>
            </w:pPr>
            <w:hyperlink w:anchor="C_1198-7263">
              <w:r w:rsidR="0079456D">
                <w:rPr>
                  <w:rStyle w:val="HyperlinkText9pt"/>
                </w:rPr>
                <w:t>1198-7263</w:t>
              </w:r>
            </w:hyperlink>
          </w:p>
        </w:tc>
        <w:tc>
          <w:tcPr>
            <w:tcW w:w="2950" w:type="dxa"/>
          </w:tcPr>
          <w:p w14:paraId="7B576948" w14:textId="77777777" w:rsidR="0079456D" w:rsidRDefault="0079456D" w:rsidP="008E1901">
            <w:pPr>
              <w:pStyle w:val="TableText"/>
              <w:keepNext w:val="0"/>
            </w:pPr>
            <w:r>
              <w:t>urn:oid:2.16.840.1.113883.1.11.14914 (Race Value Set)</w:t>
            </w:r>
          </w:p>
        </w:tc>
      </w:tr>
      <w:tr w:rsidR="0079456D" w14:paraId="183A1B2D" w14:textId="77777777" w:rsidTr="009E34D0">
        <w:trPr>
          <w:jc w:val="center"/>
        </w:trPr>
        <w:tc>
          <w:tcPr>
            <w:tcW w:w="3316" w:type="dxa"/>
          </w:tcPr>
          <w:p w14:paraId="3179F2D3" w14:textId="77777777" w:rsidR="0079456D" w:rsidRDefault="0079456D" w:rsidP="008E1901">
            <w:pPr>
              <w:pStyle w:val="TableText"/>
              <w:keepNext w:val="0"/>
            </w:pPr>
            <w:r>
              <w:tab/>
            </w:r>
            <w:r>
              <w:tab/>
            </w:r>
            <w:r>
              <w:tab/>
            </w:r>
            <w:r>
              <w:tab/>
              <w:t>ethnicGroupCode</w:t>
            </w:r>
          </w:p>
        </w:tc>
        <w:tc>
          <w:tcPr>
            <w:tcW w:w="716" w:type="dxa"/>
          </w:tcPr>
          <w:p w14:paraId="2E6563EB" w14:textId="77777777" w:rsidR="0079456D" w:rsidRDefault="0079456D" w:rsidP="008E1901">
            <w:pPr>
              <w:pStyle w:val="TableText"/>
              <w:keepNext w:val="0"/>
            </w:pPr>
            <w:r>
              <w:t>1..1</w:t>
            </w:r>
          </w:p>
        </w:tc>
        <w:tc>
          <w:tcPr>
            <w:tcW w:w="1144" w:type="dxa"/>
          </w:tcPr>
          <w:p w14:paraId="02B6EAFE" w14:textId="77777777" w:rsidR="0079456D" w:rsidRDefault="0079456D" w:rsidP="008E1901">
            <w:pPr>
              <w:pStyle w:val="TableText"/>
              <w:keepNext w:val="0"/>
            </w:pPr>
            <w:r>
              <w:t>SHALL</w:t>
            </w:r>
          </w:p>
        </w:tc>
        <w:tc>
          <w:tcPr>
            <w:tcW w:w="858" w:type="dxa"/>
          </w:tcPr>
          <w:p w14:paraId="3E61C3BA" w14:textId="77777777" w:rsidR="0079456D" w:rsidRDefault="0079456D" w:rsidP="008E1901">
            <w:pPr>
              <w:pStyle w:val="TableText"/>
              <w:keepNext w:val="0"/>
            </w:pPr>
          </w:p>
        </w:tc>
        <w:tc>
          <w:tcPr>
            <w:tcW w:w="1096" w:type="dxa"/>
          </w:tcPr>
          <w:p w14:paraId="479E8BEA" w14:textId="77777777" w:rsidR="0079456D" w:rsidRDefault="0085191F" w:rsidP="008E1901">
            <w:pPr>
              <w:pStyle w:val="TableText"/>
              <w:keepNext w:val="0"/>
            </w:pPr>
            <w:hyperlink w:anchor="C_1198-5323">
              <w:r w:rsidR="0079456D">
                <w:rPr>
                  <w:rStyle w:val="HyperlinkText9pt"/>
                </w:rPr>
                <w:t>1198-5323</w:t>
              </w:r>
            </w:hyperlink>
          </w:p>
        </w:tc>
        <w:tc>
          <w:tcPr>
            <w:tcW w:w="2950" w:type="dxa"/>
          </w:tcPr>
          <w:p w14:paraId="286A7C95" w14:textId="77777777" w:rsidR="0079456D" w:rsidRDefault="0079456D" w:rsidP="008E1901">
            <w:pPr>
              <w:pStyle w:val="TableText"/>
              <w:keepNext w:val="0"/>
            </w:pPr>
            <w:r>
              <w:t>urn:oid:2.16.840.1.114222.4.11.837 (Ethnicity)</w:t>
            </w:r>
          </w:p>
        </w:tc>
      </w:tr>
      <w:tr w:rsidR="0079456D" w14:paraId="006FD75C" w14:textId="77777777" w:rsidTr="009E34D0">
        <w:trPr>
          <w:jc w:val="center"/>
        </w:trPr>
        <w:tc>
          <w:tcPr>
            <w:tcW w:w="3316" w:type="dxa"/>
          </w:tcPr>
          <w:p w14:paraId="083145EC" w14:textId="77777777" w:rsidR="0079456D" w:rsidRDefault="0079456D" w:rsidP="008E1901">
            <w:pPr>
              <w:pStyle w:val="TableText"/>
              <w:keepNext w:val="0"/>
            </w:pPr>
            <w:r>
              <w:tab/>
            </w:r>
            <w:r>
              <w:tab/>
            </w:r>
            <w:r>
              <w:tab/>
            </w:r>
            <w:r>
              <w:tab/>
              <w:t>sdtc:ethnicGroupCode</w:t>
            </w:r>
          </w:p>
        </w:tc>
        <w:tc>
          <w:tcPr>
            <w:tcW w:w="716" w:type="dxa"/>
          </w:tcPr>
          <w:p w14:paraId="65542787" w14:textId="77777777" w:rsidR="0079456D" w:rsidRDefault="0079456D" w:rsidP="008E1901">
            <w:pPr>
              <w:pStyle w:val="TableText"/>
              <w:keepNext w:val="0"/>
            </w:pPr>
            <w:r>
              <w:t>0..*</w:t>
            </w:r>
          </w:p>
        </w:tc>
        <w:tc>
          <w:tcPr>
            <w:tcW w:w="1144" w:type="dxa"/>
          </w:tcPr>
          <w:p w14:paraId="687D5A1B" w14:textId="77777777" w:rsidR="0079456D" w:rsidRDefault="0079456D" w:rsidP="008E1901">
            <w:pPr>
              <w:pStyle w:val="TableText"/>
              <w:keepNext w:val="0"/>
            </w:pPr>
            <w:r>
              <w:t>MAY</w:t>
            </w:r>
          </w:p>
        </w:tc>
        <w:tc>
          <w:tcPr>
            <w:tcW w:w="858" w:type="dxa"/>
          </w:tcPr>
          <w:p w14:paraId="2BF6A583" w14:textId="77777777" w:rsidR="0079456D" w:rsidRDefault="0079456D" w:rsidP="008E1901">
            <w:pPr>
              <w:pStyle w:val="TableText"/>
              <w:keepNext w:val="0"/>
            </w:pPr>
          </w:p>
        </w:tc>
        <w:tc>
          <w:tcPr>
            <w:tcW w:w="1096" w:type="dxa"/>
          </w:tcPr>
          <w:p w14:paraId="3038550D" w14:textId="77777777" w:rsidR="0079456D" w:rsidRDefault="0085191F" w:rsidP="008E1901">
            <w:pPr>
              <w:pStyle w:val="TableText"/>
              <w:keepNext w:val="0"/>
            </w:pPr>
            <w:hyperlink w:anchor="C_1198-32901">
              <w:r w:rsidR="0079456D">
                <w:rPr>
                  <w:rStyle w:val="HyperlinkText9pt"/>
                </w:rPr>
                <w:t>1198-32901</w:t>
              </w:r>
            </w:hyperlink>
          </w:p>
        </w:tc>
        <w:tc>
          <w:tcPr>
            <w:tcW w:w="2950" w:type="dxa"/>
          </w:tcPr>
          <w:p w14:paraId="7C23B1FB" w14:textId="77777777" w:rsidR="0079456D" w:rsidRDefault="0079456D" w:rsidP="008E1901">
            <w:pPr>
              <w:pStyle w:val="TableText"/>
              <w:keepNext w:val="0"/>
            </w:pPr>
            <w:r>
              <w:t>urn:oid:2.16.840.1.114222.4.11.877 (Detailed Ethnicity)</w:t>
            </w:r>
          </w:p>
        </w:tc>
      </w:tr>
      <w:tr w:rsidR="0079456D" w14:paraId="709AD9AB" w14:textId="77777777" w:rsidTr="009E34D0">
        <w:trPr>
          <w:jc w:val="center"/>
        </w:trPr>
        <w:tc>
          <w:tcPr>
            <w:tcW w:w="3316" w:type="dxa"/>
          </w:tcPr>
          <w:p w14:paraId="5DA58A8F" w14:textId="77777777" w:rsidR="0079456D" w:rsidRDefault="0079456D" w:rsidP="008E1901">
            <w:pPr>
              <w:pStyle w:val="TableText"/>
              <w:keepNext w:val="0"/>
            </w:pPr>
            <w:r>
              <w:tab/>
            </w:r>
            <w:r>
              <w:tab/>
            </w:r>
            <w:r>
              <w:tab/>
            </w:r>
            <w:r>
              <w:tab/>
              <w:t>guardian</w:t>
            </w:r>
          </w:p>
        </w:tc>
        <w:tc>
          <w:tcPr>
            <w:tcW w:w="716" w:type="dxa"/>
          </w:tcPr>
          <w:p w14:paraId="32C17B40" w14:textId="77777777" w:rsidR="0079456D" w:rsidRDefault="0079456D" w:rsidP="008E1901">
            <w:pPr>
              <w:pStyle w:val="TableText"/>
              <w:keepNext w:val="0"/>
            </w:pPr>
            <w:r>
              <w:t>0..*</w:t>
            </w:r>
          </w:p>
        </w:tc>
        <w:tc>
          <w:tcPr>
            <w:tcW w:w="1144" w:type="dxa"/>
          </w:tcPr>
          <w:p w14:paraId="43A20963" w14:textId="77777777" w:rsidR="0079456D" w:rsidRDefault="0079456D" w:rsidP="008E1901">
            <w:pPr>
              <w:pStyle w:val="TableText"/>
              <w:keepNext w:val="0"/>
            </w:pPr>
            <w:r>
              <w:t>MAY</w:t>
            </w:r>
          </w:p>
        </w:tc>
        <w:tc>
          <w:tcPr>
            <w:tcW w:w="858" w:type="dxa"/>
          </w:tcPr>
          <w:p w14:paraId="3A4EEB37" w14:textId="77777777" w:rsidR="0079456D" w:rsidRDefault="0079456D" w:rsidP="008E1901">
            <w:pPr>
              <w:pStyle w:val="TableText"/>
              <w:keepNext w:val="0"/>
            </w:pPr>
          </w:p>
        </w:tc>
        <w:tc>
          <w:tcPr>
            <w:tcW w:w="1096" w:type="dxa"/>
          </w:tcPr>
          <w:p w14:paraId="00A26511" w14:textId="77777777" w:rsidR="0079456D" w:rsidRDefault="0085191F" w:rsidP="008E1901">
            <w:pPr>
              <w:pStyle w:val="TableText"/>
              <w:keepNext w:val="0"/>
            </w:pPr>
            <w:hyperlink w:anchor="C_1198-5325">
              <w:r w:rsidR="0079456D">
                <w:rPr>
                  <w:rStyle w:val="HyperlinkText9pt"/>
                </w:rPr>
                <w:t>1198-5325</w:t>
              </w:r>
            </w:hyperlink>
          </w:p>
        </w:tc>
        <w:tc>
          <w:tcPr>
            <w:tcW w:w="2950" w:type="dxa"/>
          </w:tcPr>
          <w:p w14:paraId="710BE69C" w14:textId="77777777" w:rsidR="0079456D" w:rsidRDefault="0079456D" w:rsidP="008E1901">
            <w:pPr>
              <w:pStyle w:val="TableText"/>
              <w:keepNext w:val="0"/>
            </w:pPr>
          </w:p>
        </w:tc>
      </w:tr>
      <w:tr w:rsidR="0079456D" w14:paraId="158B6E9B" w14:textId="77777777" w:rsidTr="009E34D0">
        <w:trPr>
          <w:jc w:val="center"/>
        </w:trPr>
        <w:tc>
          <w:tcPr>
            <w:tcW w:w="3316" w:type="dxa"/>
          </w:tcPr>
          <w:p w14:paraId="7F9D692E" w14:textId="77777777" w:rsidR="0079456D" w:rsidRDefault="0079456D" w:rsidP="008E1901">
            <w:pPr>
              <w:pStyle w:val="TableText"/>
              <w:keepNext w:val="0"/>
            </w:pPr>
            <w:r>
              <w:tab/>
            </w:r>
            <w:r>
              <w:tab/>
            </w:r>
            <w:r>
              <w:tab/>
            </w:r>
            <w:r>
              <w:tab/>
            </w:r>
            <w:r>
              <w:tab/>
              <w:t>code</w:t>
            </w:r>
          </w:p>
        </w:tc>
        <w:tc>
          <w:tcPr>
            <w:tcW w:w="716" w:type="dxa"/>
          </w:tcPr>
          <w:p w14:paraId="54D917D9" w14:textId="77777777" w:rsidR="0079456D" w:rsidRDefault="0079456D" w:rsidP="008E1901">
            <w:pPr>
              <w:pStyle w:val="TableText"/>
              <w:keepNext w:val="0"/>
            </w:pPr>
            <w:r>
              <w:t>0..1</w:t>
            </w:r>
          </w:p>
        </w:tc>
        <w:tc>
          <w:tcPr>
            <w:tcW w:w="1144" w:type="dxa"/>
          </w:tcPr>
          <w:p w14:paraId="2774CFB4" w14:textId="77777777" w:rsidR="0079456D" w:rsidRDefault="0079456D" w:rsidP="008E1901">
            <w:pPr>
              <w:pStyle w:val="TableText"/>
              <w:keepNext w:val="0"/>
            </w:pPr>
            <w:r>
              <w:t>SHOULD</w:t>
            </w:r>
          </w:p>
        </w:tc>
        <w:tc>
          <w:tcPr>
            <w:tcW w:w="858" w:type="dxa"/>
          </w:tcPr>
          <w:p w14:paraId="4750E722" w14:textId="77777777" w:rsidR="0079456D" w:rsidRDefault="0079456D" w:rsidP="008E1901">
            <w:pPr>
              <w:pStyle w:val="TableText"/>
              <w:keepNext w:val="0"/>
            </w:pPr>
          </w:p>
        </w:tc>
        <w:tc>
          <w:tcPr>
            <w:tcW w:w="1096" w:type="dxa"/>
          </w:tcPr>
          <w:p w14:paraId="05BFECC8" w14:textId="77777777" w:rsidR="0079456D" w:rsidRDefault="0085191F" w:rsidP="008E1901">
            <w:pPr>
              <w:pStyle w:val="TableText"/>
              <w:keepNext w:val="0"/>
            </w:pPr>
            <w:hyperlink w:anchor="C_1198-5326">
              <w:r w:rsidR="0079456D">
                <w:rPr>
                  <w:rStyle w:val="HyperlinkText9pt"/>
                </w:rPr>
                <w:t>1198-5326</w:t>
              </w:r>
            </w:hyperlink>
          </w:p>
        </w:tc>
        <w:tc>
          <w:tcPr>
            <w:tcW w:w="2950" w:type="dxa"/>
          </w:tcPr>
          <w:p w14:paraId="2EEB5793" w14:textId="77777777" w:rsidR="0079456D" w:rsidRDefault="0079456D" w:rsidP="008E1901">
            <w:pPr>
              <w:pStyle w:val="TableText"/>
              <w:keepNext w:val="0"/>
            </w:pPr>
            <w:r>
              <w:t>urn:oid:2.16.840.1.113883.11.20.12.1 (Personal And Legal Relationship Role Type)</w:t>
            </w:r>
          </w:p>
        </w:tc>
      </w:tr>
      <w:tr w:rsidR="0079456D" w14:paraId="59939090" w14:textId="77777777" w:rsidTr="009E34D0">
        <w:trPr>
          <w:jc w:val="center"/>
        </w:trPr>
        <w:tc>
          <w:tcPr>
            <w:tcW w:w="3316" w:type="dxa"/>
          </w:tcPr>
          <w:p w14:paraId="211EFFBC" w14:textId="77777777" w:rsidR="0079456D" w:rsidRDefault="0079456D" w:rsidP="008E1901">
            <w:pPr>
              <w:pStyle w:val="TableText"/>
              <w:keepNext w:val="0"/>
            </w:pPr>
            <w:r>
              <w:tab/>
            </w:r>
            <w:r>
              <w:tab/>
            </w:r>
            <w:r>
              <w:tab/>
            </w:r>
            <w:r>
              <w:tab/>
            </w:r>
            <w:r>
              <w:tab/>
              <w:t>addr</w:t>
            </w:r>
          </w:p>
        </w:tc>
        <w:tc>
          <w:tcPr>
            <w:tcW w:w="716" w:type="dxa"/>
          </w:tcPr>
          <w:p w14:paraId="3D459774" w14:textId="77777777" w:rsidR="0079456D" w:rsidRDefault="0079456D" w:rsidP="008E1901">
            <w:pPr>
              <w:pStyle w:val="TableText"/>
              <w:keepNext w:val="0"/>
            </w:pPr>
            <w:r>
              <w:t>0..*</w:t>
            </w:r>
          </w:p>
        </w:tc>
        <w:tc>
          <w:tcPr>
            <w:tcW w:w="1144" w:type="dxa"/>
          </w:tcPr>
          <w:p w14:paraId="31D013E9" w14:textId="77777777" w:rsidR="0079456D" w:rsidRDefault="0079456D" w:rsidP="008E1901">
            <w:pPr>
              <w:pStyle w:val="TableText"/>
              <w:keepNext w:val="0"/>
            </w:pPr>
            <w:r>
              <w:t>SHOULD</w:t>
            </w:r>
          </w:p>
        </w:tc>
        <w:tc>
          <w:tcPr>
            <w:tcW w:w="858" w:type="dxa"/>
          </w:tcPr>
          <w:p w14:paraId="16989229" w14:textId="77777777" w:rsidR="0079456D" w:rsidRDefault="0079456D" w:rsidP="008E1901">
            <w:pPr>
              <w:pStyle w:val="TableText"/>
              <w:keepNext w:val="0"/>
            </w:pPr>
          </w:p>
        </w:tc>
        <w:tc>
          <w:tcPr>
            <w:tcW w:w="1096" w:type="dxa"/>
          </w:tcPr>
          <w:p w14:paraId="762BF16E" w14:textId="77777777" w:rsidR="0079456D" w:rsidRDefault="0085191F" w:rsidP="008E1901">
            <w:pPr>
              <w:pStyle w:val="TableText"/>
              <w:keepNext w:val="0"/>
            </w:pPr>
            <w:hyperlink w:anchor="C_1198-5359">
              <w:r w:rsidR="0079456D">
                <w:rPr>
                  <w:rStyle w:val="HyperlinkText9pt"/>
                </w:rPr>
                <w:t>1198-5359</w:t>
              </w:r>
            </w:hyperlink>
          </w:p>
        </w:tc>
        <w:tc>
          <w:tcPr>
            <w:tcW w:w="2950" w:type="dxa"/>
          </w:tcPr>
          <w:p w14:paraId="0ED9EE31" w14:textId="77777777" w:rsidR="0079456D" w:rsidRDefault="0085191F" w:rsidP="008E1901">
            <w:pPr>
              <w:pStyle w:val="TableText"/>
              <w:keepNext w:val="0"/>
            </w:pPr>
            <w:hyperlink w:anchor="U_US_Realm_Address_ADUSFIELDED">
              <w:r w:rsidR="0079456D">
                <w:rPr>
                  <w:rStyle w:val="HyperlinkText9pt"/>
                </w:rPr>
                <w:t>US Realm Address (AD.US.FIELDED) (identifier: urn:oid:2.16.840.1.113883.10.20.22.5.2</w:t>
              </w:r>
            </w:hyperlink>
          </w:p>
        </w:tc>
      </w:tr>
      <w:tr w:rsidR="0079456D" w14:paraId="0AEC7D8C" w14:textId="77777777" w:rsidTr="009E34D0">
        <w:trPr>
          <w:jc w:val="center"/>
        </w:trPr>
        <w:tc>
          <w:tcPr>
            <w:tcW w:w="3316" w:type="dxa"/>
          </w:tcPr>
          <w:p w14:paraId="0D1DB816" w14:textId="77777777" w:rsidR="0079456D" w:rsidRDefault="0079456D" w:rsidP="008E1901">
            <w:pPr>
              <w:pStyle w:val="TableText"/>
              <w:keepNext w:val="0"/>
            </w:pPr>
            <w:r>
              <w:tab/>
            </w:r>
            <w:r>
              <w:tab/>
            </w:r>
            <w:r>
              <w:tab/>
            </w:r>
            <w:r>
              <w:tab/>
            </w:r>
            <w:r>
              <w:tab/>
              <w:t>telecom</w:t>
            </w:r>
          </w:p>
        </w:tc>
        <w:tc>
          <w:tcPr>
            <w:tcW w:w="716" w:type="dxa"/>
          </w:tcPr>
          <w:p w14:paraId="482BDA51" w14:textId="77777777" w:rsidR="0079456D" w:rsidRDefault="0079456D" w:rsidP="008E1901">
            <w:pPr>
              <w:pStyle w:val="TableText"/>
              <w:keepNext w:val="0"/>
            </w:pPr>
            <w:r>
              <w:t>0..*</w:t>
            </w:r>
          </w:p>
        </w:tc>
        <w:tc>
          <w:tcPr>
            <w:tcW w:w="1144" w:type="dxa"/>
          </w:tcPr>
          <w:p w14:paraId="5563235A" w14:textId="77777777" w:rsidR="0079456D" w:rsidRDefault="0079456D" w:rsidP="008E1901">
            <w:pPr>
              <w:pStyle w:val="TableText"/>
              <w:keepNext w:val="0"/>
            </w:pPr>
            <w:r>
              <w:t>SHOULD</w:t>
            </w:r>
          </w:p>
        </w:tc>
        <w:tc>
          <w:tcPr>
            <w:tcW w:w="858" w:type="dxa"/>
          </w:tcPr>
          <w:p w14:paraId="575009F0" w14:textId="77777777" w:rsidR="0079456D" w:rsidRDefault="0079456D" w:rsidP="008E1901">
            <w:pPr>
              <w:pStyle w:val="TableText"/>
              <w:keepNext w:val="0"/>
            </w:pPr>
          </w:p>
        </w:tc>
        <w:tc>
          <w:tcPr>
            <w:tcW w:w="1096" w:type="dxa"/>
          </w:tcPr>
          <w:p w14:paraId="349A18A6" w14:textId="77777777" w:rsidR="0079456D" w:rsidRDefault="0085191F" w:rsidP="008E1901">
            <w:pPr>
              <w:pStyle w:val="TableText"/>
              <w:keepNext w:val="0"/>
            </w:pPr>
            <w:hyperlink w:anchor="C_1198-5382">
              <w:r w:rsidR="0079456D">
                <w:rPr>
                  <w:rStyle w:val="HyperlinkText9pt"/>
                </w:rPr>
                <w:t>1198-5382</w:t>
              </w:r>
            </w:hyperlink>
          </w:p>
        </w:tc>
        <w:tc>
          <w:tcPr>
            <w:tcW w:w="2950" w:type="dxa"/>
          </w:tcPr>
          <w:p w14:paraId="16B077B1" w14:textId="77777777" w:rsidR="0079456D" w:rsidRDefault="0079456D" w:rsidP="008E1901">
            <w:pPr>
              <w:pStyle w:val="TableText"/>
              <w:keepNext w:val="0"/>
            </w:pPr>
          </w:p>
        </w:tc>
      </w:tr>
      <w:tr w:rsidR="0079456D" w14:paraId="480932BC" w14:textId="77777777" w:rsidTr="009E34D0">
        <w:trPr>
          <w:jc w:val="center"/>
        </w:trPr>
        <w:tc>
          <w:tcPr>
            <w:tcW w:w="3316" w:type="dxa"/>
          </w:tcPr>
          <w:p w14:paraId="2D9918D6" w14:textId="77777777" w:rsidR="0079456D" w:rsidRDefault="0079456D" w:rsidP="008E1901">
            <w:pPr>
              <w:pStyle w:val="TableText"/>
              <w:keepNext w:val="0"/>
            </w:pPr>
            <w:r>
              <w:tab/>
            </w:r>
            <w:r>
              <w:tab/>
            </w:r>
            <w:r>
              <w:tab/>
            </w:r>
            <w:r>
              <w:tab/>
            </w:r>
            <w:r>
              <w:tab/>
            </w:r>
            <w:r>
              <w:tab/>
              <w:t>@use</w:t>
            </w:r>
          </w:p>
        </w:tc>
        <w:tc>
          <w:tcPr>
            <w:tcW w:w="716" w:type="dxa"/>
          </w:tcPr>
          <w:p w14:paraId="655A8D53" w14:textId="77777777" w:rsidR="0079456D" w:rsidRDefault="0079456D" w:rsidP="008E1901">
            <w:pPr>
              <w:pStyle w:val="TableText"/>
              <w:keepNext w:val="0"/>
            </w:pPr>
            <w:r>
              <w:t>0..1</w:t>
            </w:r>
          </w:p>
        </w:tc>
        <w:tc>
          <w:tcPr>
            <w:tcW w:w="1144" w:type="dxa"/>
          </w:tcPr>
          <w:p w14:paraId="5DECA336" w14:textId="77777777" w:rsidR="0079456D" w:rsidRDefault="0079456D" w:rsidP="008E1901">
            <w:pPr>
              <w:pStyle w:val="TableText"/>
              <w:keepNext w:val="0"/>
            </w:pPr>
            <w:r>
              <w:t>SHOULD</w:t>
            </w:r>
          </w:p>
        </w:tc>
        <w:tc>
          <w:tcPr>
            <w:tcW w:w="858" w:type="dxa"/>
          </w:tcPr>
          <w:p w14:paraId="5A3E2455" w14:textId="77777777" w:rsidR="0079456D" w:rsidRDefault="0079456D" w:rsidP="008E1901">
            <w:pPr>
              <w:pStyle w:val="TableText"/>
              <w:keepNext w:val="0"/>
            </w:pPr>
          </w:p>
        </w:tc>
        <w:tc>
          <w:tcPr>
            <w:tcW w:w="1096" w:type="dxa"/>
          </w:tcPr>
          <w:p w14:paraId="1D04C94B" w14:textId="77777777" w:rsidR="0079456D" w:rsidRDefault="0085191F" w:rsidP="008E1901">
            <w:pPr>
              <w:pStyle w:val="TableText"/>
              <w:keepNext w:val="0"/>
            </w:pPr>
            <w:hyperlink w:anchor="C_1198-7993">
              <w:r w:rsidR="0079456D">
                <w:rPr>
                  <w:rStyle w:val="HyperlinkText9pt"/>
                </w:rPr>
                <w:t>1198-7993</w:t>
              </w:r>
            </w:hyperlink>
          </w:p>
        </w:tc>
        <w:tc>
          <w:tcPr>
            <w:tcW w:w="2950" w:type="dxa"/>
          </w:tcPr>
          <w:p w14:paraId="5BAAF1C0" w14:textId="77777777" w:rsidR="0079456D" w:rsidRDefault="0079456D" w:rsidP="008E1901">
            <w:pPr>
              <w:pStyle w:val="TableText"/>
              <w:keepNext w:val="0"/>
            </w:pPr>
            <w:r>
              <w:t>urn:oid:2.16.840.1.113883.11.20.9.20 (Telecom Use (US Realm Header))</w:t>
            </w:r>
          </w:p>
        </w:tc>
      </w:tr>
      <w:tr w:rsidR="0079456D" w14:paraId="1CF8D27D" w14:textId="77777777" w:rsidTr="009E34D0">
        <w:trPr>
          <w:jc w:val="center"/>
        </w:trPr>
        <w:tc>
          <w:tcPr>
            <w:tcW w:w="3316" w:type="dxa"/>
          </w:tcPr>
          <w:p w14:paraId="23EC23ED" w14:textId="77777777" w:rsidR="0079456D" w:rsidRDefault="0079456D" w:rsidP="008E1901">
            <w:pPr>
              <w:pStyle w:val="TableText"/>
              <w:keepNext w:val="0"/>
            </w:pPr>
            <w:r>
              <w:tab/>
            </w:r>
            <w:r>
              <w:tab/>
            </w:r>
            <w:r>
              <w:tab/>
            </w:r>
            <w:r>
              <w:tab/>
            </w:r>
            <w:r>
              <w:tab/>
              <w:t>guardianPerson</w:t>
            </w:r>
          </w:p>
        </w:tc>
        <w:tc>
          <w:tcPr>
            <w:tcW w:w="716" w:type="dxa"/>
          </w:tcPr>
          <w:p w14:paraId="352AF578" w14:textId="77777777" w:rsidR="0079456D" w:rsidRDefault="0079456D" w:rsidP="008E1901">
            <w:pPr>
              <w:pStyle w:val="TableText"/>
              <w:keepNext w:val="0"/>
            </w:pPr>
            <w:r>
              <w:t>1..1</w:t>
            </w:r>
          </w:p>
        </w:tc>
        <w:tc>
          <w:tcPr>
            <w:tcW w:w="1144" w:type="dxa"/>
          </w:tcPr>
          <w:p w14:paraId="4C17C32D" w14:textId="77777777" w:rsidR="0079456D" w:rsidRDefault="0079456D" w:rsidP="008E1901">
            <w:pPr>
              <w:pStyle w:val="TableText"/>
              <w:keepNext w:val="0"/>
            </w:pPr>
            <w:r>
              <w:t>SHALL</w:t>
            </w:r>
          </w:p>
        </w:tc>
        <w:tc>
          <w:tcPr>
            <w:tcW w:w="858" w:type="dxa"/>
          </w:tcPr>
          <w:p w14:paraId="46A7733C" w14:textId="77777777" w:rsidR="0079456D" w:rsidRDefault="0079456D" w:rsidP="008E1901">
            <w:pPr>
              <w:pStyle w:val="TableText"/>
              <w:keepNext w:val="0"/>
            </w:pPr>
          </w:p>
        </w:tc>
        <w:tc>
          <w:tcPr>
            <w:tcW w:w="1096" w:type="dxa"/>
          </w:tcPr>
          <w:p w14:paraId="20FC8F21" w14:textId="77777777" w:rsidR="0079456D" w:rsidRDefault="0085191F" w:rsidP="008E1901">
            <w:pPr>
              <w:pStyle w:val="TableText"/>
              <w:keepNext w:val="0"/>
            </w:pPr>
            <w:hyperlink w:anchor="C_1198-5385">
              <w:r w:rsidR="0079456D">
                <w:rPr>
                  <w:rStyle w:val="HyperlinkText9pt"/>
                </w:rPr>
                <w:t>1198-5385</w:t>
              </w:r>
            </w:hyperlink>
          </w:p>
        </w:tc>
        <w:tc>
          <w:tcPr>
            <w:tcW w:w="2950" w:type="dxa"/>
          </w:tcPr>
          <w:p w14:paraId="140B9FA9" w14:textId="77777777" w:rsidR="0079456D" w:rsidRDefault="0079456D" w:rsidP="008E1901">
            <w:pPr>
              <w:pStyle w:val="TableText"/>
              <w:keepNext w:val="0"/>
            </w:pPr>
          </w:p>
        </w:tc>
      </w:tr>
      <w:tr w:rsidR="0079456D" w14:paraId="5F321BBA" w14:textId="77777777" w:rsidTr="009E34D0">
        <w:trPr>
          <w:jc w:val="center"/>
        </w:trPr>
        <w:tc>
          <w:tcPr>
            <w:tcW w:w="3316" w:type="dxa"/>
          </w:tcPr>
          <w:p w14:paraId="10AFD2D0" w14:textId="77777777" w:rsidR="0079456D" w:rsidRDefault="0079456D" w:rsidP="008E1901">
            <w:pPr>
              <w:pStyle w:val="TableText"/>
              <w:keepNext w:val="0"/>
            </w:pPr>
            <w:r>
              <w:tab/>
            </w:r>
            <w:r>
              <w:tab/>
            </w:r>
            <w:r>
              <w:tab/>
            </w:r>
            <w:r>
              <w:tab/>
            </w:r>
            <w:r>
              <w:tab/>
            </w:r>
            <w:r>
              <w:tab/>
              <w:t>name</w:t>
            </w:r>
          </w:p>
        </w:tc>
        <w:tc>
          <w:tcPr>
            <w:tcW w:w="716" w:type="dxa"/>
          </w:tcPr>
          <w:p w14:paraId="44374164" w14:textId="77777777" w:rsidR="0079456D" w:rsidRDefault="0079456D" w:rsidP="008E1901">
            <w:pPr>
              <w:pStyle w:val="TableText"/>
              <w:keepNext w:val="0"/>
            </w:pPr>
            <w:r>
              <w:t>1..*</w:t>
            </w:r>
          </w:p>
        </w:tc>
        <w:tc>
          <w:tcPr>
            <w:tcW w:w="1144" w:type="dxa"/>
          </w:tcPr>
          <w:p w14:paraId="16D46C47" w14:textId="77777777" w:rsidR="0079456D" w:rsidRDefault="0079456D" w:rsidP="008E1901">
            <w:pPr>
              <w:pStyle w:val="TableText"/>
              <w:keepNext w:val="0"/>
            </w:pPr>
            <w:r>
              <w:t>SHALL</w:t>
            </w:r>
          </w:p>
        </w:tc>
        <w:tc>
          <w:tcPr>
            <w:tcW w:w="858" w:type="dxa"/>
          </w:tcPr>
          <w:p w14:paraId="6E4A9630" w14:textId="77777777" w:rsidR="0079456D" w:rsidRDefault="0079456D" w:rsidP="008E1901">
            <w:pPr>
              <w:pStyle w:val="TableText"/>
              <w:keepNext w:val="0"/>
            </w:pPr>
          </w:p>
        </w:tc>
        <w:tc>
          <w:tcPr>
            <w:tcW w:w="1096" w:type="dxa"/>
          </w:tcPr>
          <w:p w14:paraId="3E70AAB2" w14:textId="77777777" w:rsidR="0079456D" w:rsidRDefault="0085191F" w:rsidP="008E1901">
            <w:pPr>
              <w:pStyle w:val="TableText"/>
              <w:keepNext w:val="0"/>
            </w:pPr>
            <w:hyperlink w:anchor="C_1198-5386">
              <w:r w:rsidR="0079456D">
                <w:rPr>
                  <w:rStyle w:val="HyperlinkText9pt"/>
                </w:rPr>
                <w:t>1198-5386</w:t>
              </w:r>
            </w:hyperlink>
          </w:p>
        </w:tc>
        <w:tc>
          <w:tcPr>
            <w:tcW w:w="2950" w:type="dxa"/>
          </w:tcPr>
          <w:p w14:paraId="035140DD" w14:textId="77777777" w:rsidR="0079456D" w:rsidRDefault="0085191F" w:rsidP="008E1901">
            <w:pPr>
              <w:pStyle w:val="TableText"/>
              <w:keepNext w:val="0"/>
            </w:pPr>
            <w:hyperlink w:anchor="U_US_Realm_Person_Name_PNUSFIELDED">
              <w:r w:rsidR="0079456D">
                <w:rPr>
                  <w:rStyle w:val="HyperlinkText9pt"/>
                </w:rPr>
                <w:t>US Realm Person Name (PN.US.FIELDED) (identifier: urn:oid:2.16.840.1.113883.10.20.22.5.1.1</w:t>
              </w:r>
            </w:hyperlink>
          </w:p>
        </w:tc>
      </w:tr>
      <w:tr w:rsidR="0079456D" w14:paraId="0ACDE288" w14:textId="77777777" w:rsidTr="009E34D0">
        <w:trPr>
          <w:jc w:val="center"/>
        </w:trPr>
        <w:tc>
          <w:tcPr>
            <w:tcW w:w="3316" w:type="dxa"/>
          </w:tcPr>
          <w:p w14:paraId="205E8651" w14:textId="77777777" w:rsidR="0079456D" w:rsidRDefault="0079456D" w:rsidP="008E1901">
            <w:pPr>
              <w:pStyle w:val="TableText"/>
              <w:keepNext w:val="0"/>
            </w:pPr>
            <w:r>
              <w:tab/>
            </w:r>
            <w:r>
              <w:tab/>
            </w:r>
            <w:r>
              <w:tab/>
            </w:r>
            <w:r>
              <w:tab/>
              <w:t>birthplace</w:t>
            </w:r>
          </w:p>
        </w:tc>
        <w:tc>
          <w:tcPr>
            <w:tcW w:w="716" w:type="dxa"/>
          </w:tcPr>
          <w:p w14:paraId="65539070" w14:textId="77777777" w:rsidR="0079456D" w:rsidRDefault="0079456D" w:rsidP="008E1901">
            <w:pPr>
              <w:pStyle w:val="TableText"/>
              <w:keepNext w:val="0"/>
            </w:pPr>
            <w:r>
              <w:t>0..1</w:t>
            </w:r>
          </w:p>
        </w:tc>
        <w:tc>
          <w:tcPr>
            <w:tcW w:w="1144" w:type="dxa"/>
          </w:tcPr>
          <w:p w14:paraId="51D90FAC" w14:textId="77777777" w:rsidR="0079456D" w:rsidRDefault="0079456D" w:rsidP="008E1901">
            <w:pPr>
              <w:pStyle w:val="TableText"/>
              <w:keepNext w:val="0"/>
            </w:pPr>
            <w:r>
              <w:t>MAY</w:t>
            </w:r>
          </w:p>
        </w:tc>
        <w:tc>
          <w:tcPr>
            <w:tcW w:w="858" w:type="dxa"/>
          </w:tcPr>
          <w:p w14:paraId="0F3B2469" w14:textId="77777777" w:rsidR="0079456D" w:rsidRDefault="0079456D" w:rsidP="008E1901">
            <w:pPr>
              <w:pStyle w:val="TableText"/>
              <w:keepNext w:val="0"/>
            </w:pPr>
          </w:p>
        </w:tc>
        <w:tc>
          <w:tcPr>
            <w:tcW w:w="1096" w:type="dxa"/>
          </w:tcPr>
          <w:p w14:paraId="6AF08B56" w14:textId="77777777" w:rsidR="0079456D" w:rsidRDefault="0085191F" w:rsidP="008E1901">
            <w:pPr>
              <w:pStyle w:val="TableText"/>
              <w:keepNext w:val="0"/>
            </w:pPr>
            <w:hyperlink w:anchor="C_1198-5395">
              <w:r w:rsidR="0079456D">
                <w:rPr>
                  <w:rStyle w:val="HyperlinkText9pt"/>
                </w:rPr>
                <w:t>1198-5395</w:t>
              </w:r>
            </w:hyperlink>
          </w:p>
        </w:tc>
        <w:tc>
          <w:tcPr>
            <w:tcW w:w="2950" w:type="dxa"/>
          </w:tcPr>
          <w:p w14:paraId="291E4F1D" w14:textId="77777777" w:rsidR="0079456D" w:rsidRDefault="0079456D" w:rsidP="008E1901">
            <w:pPr>
              <w:pStyle w:val="TableText"/>
              <w:keepNext w:val="0"/>
            </w:pPr>
          </w:p>
        </w:tc>
      </w:tr>
      <w:tr w:rsidR="0079456D" w14:paraId="2727FD80" w14:textId="77777777" w:rsidTr="009E34D0">
        <w:trPr>
          <w:jc w:val="center"/>
        </w:trPr>
        <w:tc>
          <w:tcPr>
            <w:tcW w:w="3316" w:type="dxa"/>
          </w:tcPr>
          <w:p w14:paraId="17782A77" w14:textId="77777777" w:rsidR="0079456D" w:rsidRDefault="0079456D" w:rsidP="008E1901">
            <w:pPr>
              <w:pStyle w:val="TableText"/>
              <w:keepNext w:val="0"/>
            </w:pPr>
            <w:r>
              <w:tab/>
            </w:r>
            <w:r>
              <w:tab/>
            </w:r>
            <w:r>
              <w:tab/>
            </w:r>
            <w:r>
              <w:tab/>
            </w:r>
            <w:r>
              <w:tab/>
              <w:t>place</w:t>
            </w:r>
          </w:p>
        </w:tc>
        <w:tc>
          <w:tcPr>
            <w:tcW w:w="716" w:type="dxa"/>
          </w:tcPr>
          <w:p w14:paraId="7801CD67" w14:textId="77777777" w:rsidR="0079456D" w:rsidRDefault="0079456D" w:rsidP="008E1901">
            <w:pPr>
              <w:pStyle w:val="TableText"/>
              <w:keepNext w:val="0"/>
            </w:pPr>
            <w:r>
              <w:t>1..1</w:t>
            </w:r>
          </w:p>
        </w:tc>
        <w:tc>
          <w:tcPr>
            <w:tcW w:w="1144" w:type="dxa"/>
          </w:tcPr>
          <w:p w14:paraId="7831CEC4" w14:textId="77777777" w:rsidR="0079456D" w:rsidRDefault="0079456D" w:rsidP="008E1901">
            <w:pPr>
              <w:pStyle w:val="TableText"/>
              <w:keepNext w:val="0"/>
            </w:pPr>
            <w:r>
              <w:t>SHALL</w:t>
            </w:r>
          </w:p>
        </w:tc>
        <w:tc>
          <w:tcPr>
            <w:tcW w:w="858" w:type="dxa"/>
          </w:tcPr>
          <w:p w14:paraId="29D63A34" w14:textId="77777777" w:rsidR="0079456D" w:rsidRDefault="0079456D" w:rsidP="008E1901">
            <w:pPr>
              <w:pStyle w:val="TableText"/>
              <w:keepNext w:val="0"/>
            </w:pPr>
          </w:p>
        </w:tc>
        <w:tc>
          <w:tcPr>
            <w:tcW w:w="1096" w:type="dxa"/>
          </w:tcPr>
          <w:p w14:paraId="1A83A041" w14:textId="77777777" w:rsidR="0079456D" w:rsidRDefault="0085191F" w:rsidP="008E1901">
            <w:pPr>
              <w:pStyle w:val="TableText"/>
              <w:keepNext w:val="0"/>
            </w:pPr>
            <w:hyperlink w:anchor="C_1198-5396">
              <w:r w:rsidR="0079456D">
                <w:rPr>
                  <w:rStyle w:val="HyperlinkText9pt"/>
                </w:rPr>
                <w:t>1198-5396</w:t>
              </w:r>
            </w:hyperlink>
          </w:p>
        </w:tc>
        <w:tc>
          <w:tcPr>
            <w:tcW w:w="2950" w:type="dxa"/>
          </w:tcPr>
          <w:p w14:paraId="46A79C67" w14:textId="77777777" w:rsidR="0079456D" w:rsidRDefault="0079456D" w:rsidP="008E1901">
            <w:pPr>
              <w:pStyle w:val="TableText"/>
              <w:keepNext w:val="0"/>
            </w:pPr>
          </w:p>
        </w:tc>
      </w:tr>
      <w:tr w:rsidR="0079456D" w14:paraId="46EC411F" w14:textId="77777777" w:rsidTr="009E34D0">
        <w:trPr>
          <w:jc w:val="center"/>
        </w:trPr>
        <w:tc>
          <w:tcPr>
            <w:tcW w:w="3316" w:type="dxa"/>
          </w:tcPr>
          <w:p w14:paraId="4434E86C" w14:textId="77777777" w:rsidR="0079456D" w:rsidRDefault="0079456D" w:rsidP="008E1901">
            <w:pPr>
              <w:pStyle w:val="TableText"/>
              <w:keepNext w:val="0"/>
            </w:pPr>
            <w:r>
              <w:tab/>
            </w:r>
            <w:r>
              <w:tab/>
            </w:r>
            <w:r>
              <w:tab/>
            </w:r>
            <w:r>
              <w:tab/>
            </w:r>
            <w:r>
              <w:tab/>
            </w:r>
            <w:r>
              <w:tab/>
              <w:t>addr</w:t>
            </w:r>
          </w:p>
        </w:tc>
        <w:tc>
          <w:tcPr>
            <w:tcW w:w="716" w:type="dxa"/>
          </w:tcPr>
          <w:p w14:paraId="3CC557AB" w14:textId="77777777" w:rsidR="0079456D" w:rsidRDefault="0079456D" w:rsidP="008E1901">
            <w:pPr>
              <w:pStyle w:val="TableText"/>
              <w:keepNext w:val="0"/>
            </w:pPr>
            <w:r>
              <w:t>1..1</w:t>
            </w:r>
          </w:p>
        </w:tc>
        <w:tc>
          <w:tcPr>
            <w:tcW w:w="1144" w:type="dxa"/>
          </w:tcPr>
          <w:p w14:paraId="79C10C31" w14:textId="77777777" w:rsidR="0079456D" w:rsidRDefault="0079456D" w:rsidP="008E1901">
            <w:pPr>
              <w:pStyle w:val="TableText"/>
              <w:keepNext w:val="0"/>
            </w:pPr>
            <w:r>
              <w:t>SHALL</w:t>
            </w:r>
          </w:p>
        </w:tc>
        <w:tc>
          <w:tcPr>
            <w:tcW w:w="858" w:type="dxa"/>
          </w:tcPr>
          <w:p w14:paraId="7DFDA22B" w14:textId="77777777" w:rsidR="0079456D" w:rsidRDefault="0079456D" w:rsidP="008E1901">
            <w:pPr>
              <w:pStyle w:val="TableText"/>
              <w:keepNext w:val="0"/>
            </w:pPr>
          </w:p>
        </w:tc>
        <w:tc>
          <w:tcPr>
            <w:tcW w:w="1096" w:type="dxa"/>
          </w:tcPr>
          <w:p w14:paraId="06433AE5" w14:textId="77777777" w:rsidR="0079456D" w:rsidRDefault="0085191F" w:rsidP="008E1901">
            <w:pPr>
              <w:pStyle w:val="TableText"/>
              <w:keepNext w:val="0"/>
            </w:pPr>
            <w:hyperlink w:anchor="C_1198-5397">
              <w:r w:rsidR="0079456D">
                <w:rPr>
                  <w:rStyle w:val="HyperlinkText9pt"/>
                </w:rPr>
                <w:t>1198-5397</w:t>
              </w:r>
            </w:hyperlink>
          </w:p>
        </w:tc>
        <w:tc>
          <w:tcPr>
            <w:tcW w:w="2950" w:type="dxa"/>
          </w:tcPr>
          <w:p w14:paraId="5C370CA0" w14:textId="77777777" w:rsidR="0079456D" w:rsidRDefault="0079456D" w:rsidP="008E1901">
            <w:pPr>
              <w:pStyle w:val="TableText"/>
              <w:keepNext w:val="0"/>
            </w:pPr>
          </w:p>
        </w:tc>
      </w:tr>
      <w:tr w:rsidR="0079456D" w14:paraId="4AE4B3CC" w14:textId="77777777" w:rsidTr="009E34D0">
        <w:trPr>
          <w:jc w:val="center"/>
        </w:trPr>
        <w:tc>
          <w:tcPr>
            <w:tcW w:w="3316" w:type="dxa"/>
          </w:tcPr>
          <w:p w14:paraId="708B2AC9" w14:textId="77777777" w:rsidR="0079456D" w:rsidRDefault="0079456D" w:rsidP="008E1901">
            <w:pPr>
              <w:pStyle w:val="TableText"/>
              <w:keepNext w:val="0"/>
            </w:pPr>
            <w:r>
              <w:tab/>
            </w:r>
            <w:r>
              <w:tab/>
            </w:r>
            <w:r>
              <w:tab/>
            </w:r>
            <w:r>
              <w:tab/>
            </w:r>
            <w:r>
              <w:tab/>
            </w:r>
            <w:r>
              <w:tab/>
            </w:r>
            <w:r>
              <w:tab/>
              <w:t>country</w:t>
            </w:r>
          </w:p>
        </w:tc>
        <w:tc>
          <w:tcPr>
            <w:tcW w:w="716" w:type="dxa"/>
          </w:tcPr>
          <w:p w14:paraId="25F549C5" w14:textId="77777777" w:rsidR="0079456D" w:rsidRDefault="0079456D" w:rsidP="008E1901">
            <w:pPr>
              <w:pStyle w:val="TableText"/>
              <w:keepNext w:val="0"/>
            </w:pPr>
            <w:r>
              <w:t>0..1</w:t>
            </w:r>
          </w:p>
        </w:tc>
        <w:tc>
          <w:tcPr>
            <w:tcW w:w="1144" w:type="dxa"/>
          </w:tcPr>
          <w:p w14:paraId="4E1BE202" w14:textId="77777777" w:rsidR="0079456D" w:rsidRDefault="0079456D" w:rsidP="008E1901">
            <w:pPr>
              <w:pStyle w:val="TableText"/>
              <w:keepNext w:val="0"/>
            </w:pPr>
            <w:r>
              <w:t>SHOULD</w:t>
            </w:r>
          </w:p>
        </w:tc>
        <w:tc>
          <w:tcPr>
            <w:tcW w:w="858" w:type="dxa"/>
          </w:tcPr>
          <w:p w14:paraId="1EBA3F98" w14:textId="77777777" w:rsidR="0079456D" w:rsidRDefault="0079456D" w:rsidP="008E1901">
            <w:pPr>
              <w:pStyle w:val="TableText"/>
              <w:keepNext w:val="0"/>
            </w:pPr>
          </w:p>
        </w:tc>
        <w:tc>
          <w:tcPr>
            <w:tcW w:w="1096" w:type="dxa"/>
          </w:tcPr>
          <w:p w14:paraId="6A266E07" w14:textId="77777777" w:rsidR="0079456D" w:rsidRDefault="0085191F" w:rsidP="008E1901">
            <w:pPr>
              <w:pStyle w:val="TableText"/>
              <w:keepNext w:val="0"/>
            </w:pPr>
            <w:hyperlink w:anchor="C_1198-5404">
              <w:r w:rsidR="0079456D">
                <w:rPr>
                  <w:rStyle w:val="HyperlinkText9pt"/>
                </w:rPr>
                <w:t>1198-5404</w:t>
              </w:r>
            </w:hyperlink>
          </w:p>
        </w:tc>
        <w:tc>
          <w:tcPr>
            <w:tcW w:w="2950" w:type="dxa"/>
          </w:tcPr>
          <w:p w14:paraId="5F57EB24" w14:textId="77777777" w:rsidR="0079456D" w:rsidRDefault="0079456D" w:rsidP="008E1901">
            <w:pPr>
              <w:pStyle w:val="TableText"/>
              <w:keepNext w:val="0"/>
            </w:pPr>
            <w:r>
              <w:t>urn:oid:2.16.840.1.113883.3.88.12.80.63 (Country)</w:t>
            </w:r>
          </w:p>
        </w:tc>
      </w:tr>
      <w:tr w:rsidR="0079456D" w14:paraId="41CDE43B" w14:textId="77777777" w:rsidTr="009E34D0">
        <w:trPr>
          <w:jc w:val="center"/>
        </w:trPr>
        <w:tc>
          <w:tcPr>
            <w:tcW w:w="3316" w:type="dxa"/>
          </w:tcPr>
          <w:p w14:paraId="42D26C48" w14:textId="77777777" w:rsidR="0079456D" w:rsidRDefault="0079456D" w:rsidP="008E1901">
            <w:pPr>
              <w:pStyle w:val="TableText"/>
              <w:keepNext w:val="0"/>
            </w:pPr>
            <w:r>
              <w:tab/>
            </w:r>
            <w:r>
              <w:tab/>
            </w:r>
            <w:r>
              <w:tab/>
            </w:r>
            <w:r>
              <w:tab/>
              <w:t>languageCommunication</w:t>
            </w:r>
          </w:p>
        </w:tc>
        <w:tc>
          <w:tcPr>
            <w:tcW w:w="716" w:type="dxa"/>
          </w:tcPr>
          <w:p w14:paraId="1D90D176" w14:textId="77777777" w:rsidR="0079456D" w:rsidRDefault="0079456D" w:rsidP="008E1901">
            <w:pPr>
              <w:pStyle w:val="TableText"/>
              <w:keepNext w:val="0"/>
            </w:pPr>
            <w:r>
              <w:t>0..*</w:t>
            </w:r>
          </w:p>
        </w:tc>
        <w:tc>
          <w:tcPr>
            <w:tcW w:w="1144" w:type="dxa"/>
          </w:tcPr>
          <w:p w14:paraId="57C06466" w14:textId="77777777" w:rsidR="0079456D" w:rsidRDefault="0079456D" w:rsidP="008E1901">
            <w:pPr>
              <w:pStyle w:val="TableText"/>
              <w:keepNext w:val="0"/>
            </w:pPr>
            <w:r>
              <w:t>SHOULD</w:t>
            </w:r>
          </w:p>
        </w:tc>
        <w:tc>
          <w:tcPr>
            <w:tcW w:w="858" w:type="dxa"/>
          </w:tcPr>
          <w:p w14:paraId="0AD8704E" w14:textId="77777777" w:rsidR="0079456D" w:rsidRDefault="0079456D" w:rsidP="008E1901">
            <w:pPr>
              <w:pStyle w:val="TableText"/>
              <w:keepNext w:val="0"/>
            </w:pPr>
          </w:p>
        </w:tc>
        <w:tc>
          <w:tcPr>
            <w:tcW w:w="1096" w:type="dxa"/>
          </w:tcPr>
          <w:p w14:paraId="2C590C3F" w14:textId="77777777" w:rsidR="0079456D" w:rsidRDefault="0085191F" w:rsidP="008E1901">
            <w:pPr>
              <w:pStyle w:val="TableText"/>
              <w:keepNext w:val="0"/>
            </w:pPr>
            <w:hyperlink w:anchor="C_1198-5406">
              <w:r w:rsidR="0079456D">
                <w:rPr>
                  <w:rStyle w:val="HyperlinkText9pt"/>
                </w:rPr>
                <w:t>1198-5406</w:t>
              </w:r>
            </w:hyperlink>
          </w:p>
        </w:tc>
        <w:tc>
          <w:tcPr>
            <w:tcW w:w="2950" w:type="dxa"/>
          </w:tcPr>
          <w:p w14:paraId="6F37914B" w14:textId="77777777" w:rsidR="0079456D" w:rsidRDefault="0079456D" w:rsidP="008E1901">
            <w:pPr>
              <w:pStyle w:val="TableText"/>
              <w:keepNext w:val="0"/>
            </w:pPr>
          </w:p>
        </w:tc>
      </w:tr>
      <w:tr w:rsidR="0079456D" w14:paraId="1CE5256D" w14:textId="77777777" w:rsidTr="009E34D0">
        <w:trPr>
          <w:jc w:val="center"/>
        </w:trPr>
        <w:tc>
          <w:tcPr>
            <w:tcW w:w="3316" w:type="dxa"/>
          </w:tcPr>
          <w:p w14:paraId="12B97A30" w14:textId="77777777" w:rsidR="0079456D" w:rsidRDefault="0079456D" w:rsidP="008E1901">
            <w:pPr>
              <w:pStyle w:val="TableText"/>
              <w:keepNext w:val="0"/>
            </w:pPr>
            <w:r>
              <w:tab/>
            </w:r>
            <w:r>
              <w:tab/>
            </w:r>
            <w:r>
              <w:tab/>
            </w:r>
            <w:r>
              <w:tab/>
            </w:r>
            <w:r>
              <w:tab/>
              <w:t>languageCode</w:t>
            </w:r>
          </w:p>
        </w:tc>
        <w:tc>
          <w:tcPr>
            <w:tcW w:w="716" w:type="dxa"/>
          </w:tcPr>
          <w:p w14:paraId="7091333D" w14:textId="77777777" w:rsidR="0079456D" w:rsidRDefault="0079456D" w:rsidP="008E1901">
            <w:pPr>
              <w:pStyle w:val="TableText"/>
              <w:keepNext w:val="0"/>
            </w:pPr>
            <w:r>
              <w:t>1..1</w:t>
            </w:r>
          </w:p>
        </w:tc>
        <w:tc>
          <w:tcPr>
            <w:tcW w:w="1144" w:type="dxa"/>
          </w:tcPr>
          <w:p w14:paraId="0D67A705" w14:textId="77777777" w:rsidR="0079456D" w:rsidRDefault="0079456D" w:rsidP="008E1901">
            <w:pPr>
              <w:pStyle w:val="TableText"/>
              <w:keepNext w:val="0"/>
            </w:pPr>
            <w:r>
              <w:t>SHALL</w:t>
            </w:r>
          </w:p>
        </w:tc>
        <w:tc>
          <w:tcPr>
            <w:tcW w:w="858" w:type="dxa"/>
          </w:tcPr>
          <w:p w14:paraId="5C7F2808" w14:textId="77777777" w:rsidR="0079456D" w:rsidRDefault="0079456D" w:rsidP="008E1901">
            <w:pPr>
              <w:pStyle w:val="TableText"/>
              <w:keepNext w:val="0"/>
            </w:pPr>
          </w:p>
        </w:tc>
        <w:tc>
          <w:tcPr>
            <w:tcW w:w="1096" w:type="dxa"/>
          </w:tcPr>
          <w:p w14:paraId="152FA41C" w14:textId="77777777" w:rsidR="0079456D" w:rsidRDefault="0085191F" w:rsidP="008E1901">
            <w:pPr>
              <w:pStyle w:val="TableText"/>
              <w:keepNext w:val="0"/>
            </w:pPr>
            <w:hyperlink w:anchor="C_1198-5407">
              <w:r w:rsidR="0079456D">
                <w:rPr>
                  <w:rStyle w:val="HyperlinkText9pt"/>
                </w:rPr>
                <w:t>1198-5407</w:t>
              </w:r>
            </w:hyperlink>
          </w:p>
        </w:tc>
        <w:tc>
          <w:tcPr>
            <w:tcW w:w="2950" w:type="dxa"/>
          </w:tcPr>
          <w:p w14:paraId="5FB77A8C" w14:textId="77777777" w:rsidR="0079456D" w:rsidRDefault="0079456D" w:rsidP="008E1901">
            <w:pPr>
              <w:pStyle w:val="TableText"/>
              <w:keepNext w:val="0"/>
            </w:pPr>
            <w:r>
              <w:t>urn:oid:2.16.840.1.113883.1.11.11526 (Language)</w:t>
            </w:r>
          </w:p>
        </w:tc>
      </w:tr>
      <w:tr w:rsidR="0079456D" w14:paraId="54B2CF0C" w14:textId="77777777" w:rsidTr="009E34D0">
        <w:trPr>
          <w:jc w:val="center"/>
        </w:trPr>
        <w:tc>
          <w:tcPr>
            <w:tcW w:w="3316" w:type="dxa"/>
          </w:tcPr>
          <w:p w14:paraId="1DD994E6" w14:textId="77777777" w:rsidR="0079456D" w:rsidRDefault="0079456D" w:rsidP="008E1901">
            <w:pPr>
              <w:pStyle w:val="TableText"/>
              <w:keepNext w:val="0"/>
            </w:pPr>
            <w:r>
              <w:tab/>
            </w:r>
            <w:r>
              <w:tab/>
            </w:r>
            <w:r>
              <w:tab/>
            </w:r>
            <w:r>
              <w:tab/>
            </w:r>
            <w:r>
              <w:tab/>
              <w:t>modeCode</w:t>
            </w:r>
          </w:p>
        </w:tc>
        <w:tc>
          <w:tcPr>
            <w:tcW w:w="716" w:type="dxa"/>
          </w:tcPr>
          <w:p w14:paraId="3F320E47" w14:textId="77777777" w:rsidR="0079456D" w:rsidRDefault="0079456D" w:rsidP="008E1901">
            <w:pPr>
              <w:pStyle w:val="TableText"/>
              <w:keepNext w:val="0"/>
            </w:pPr>
            <w:r>
              <w:t>0..1</w:t>
            </w:r>
          </w:p>
        </w:tc>
        <w:tc>
          <w:tcPr>
            <w:tcW w:w="1144" w:type="dxa"/>
          </w:tcPr>
          <w:p w14:paraId="7E5A81A5" w14:textId="77777777" w:rsidR="0079456D" w:rsidRDefault="0079456D" w:rsidP="008E1901">
            <w:pPr>
              <w:pStyle w:val="TableText"/>
              <w:keepNext w:val="0"/>
            </w:pPr>
            <w:r>
              <w:t>MAY</w:t>
            </w:r>
          </w:p>
        </w:tc>
        <w:tc>
          <w:tcPr>
            <w:tcW w:w="858" w:type="dxa"/>
          </w:tcPr>
          <w:p w14:paraId="712C9E8F" w14:textId="77777777" w:rsidR="0079456D" w:rsidRDefault="0079456D" w:rsidP="008E1901">
            <w:pPr>
              <w:pStyle w:val="TableText"/>
              <w:keepNext w:val="0"/>
            </w:pPr>
          </w:p>
        </w:tc>
        <w:tc>
          <w:tcPr>
            <w:tcW w:w="1096" w:type="dxa"/>
          </w:tcPr>
          <w:p w14:paraId="57CBCB75" w14:textId="77777777" w:rsidR="0079456D" w:rsidRDefault="0085191F" w:rsidP="008E1901">
            <w:pPr>
              <w:pStyle w:val="TableText"/>
              <w:keepNext w:val="0"/>
            </w:pPr>
            <w:hyperlink w:anchor="C_1198-5409">
              <w:r w:rsidR="0079456D">
                <w:rPr>
                  <w:rStyle w:val="HyperlinkText9pt"/>
                </w:rPr>
                <w:t>1198-5409</w:t>
              </w:r>
            </w:hyperlink>
          </w:p>
        </w:tc>
        <w:tc>
          <w:tcPr>
            <w:tcW w:w="2950" w:type="dxa"/>
          </w:tcPr>
          <w:p w14:paraId="40493CEB" w14:textId="77777777" w:rsidR="0079456D" w:rsidRDefault="0079456D" w:rsidP="008E1901">
            <w:pPr>
              <w:pStyle w:val="TableText"/>
              <w:keepNext w:val="0"/>
            </w:pPr>
            <w:r>
              <w:t>urn:oid:2.16.840.1.113883.1.11.12249 (LanguageAbilityMode)</w:t>
            </w:r>
          </w:p>
        </w:tc>
      </w:tr>
      <w:tr w:rsidR="0079456D" w14:paraId="554D525E" w14:textId="77777777" w:rsidTr="009E34D0">
        <w:trPr>
          <w:jc w:val="center"/>
        </w:trPr>
        <w:tc>
          <w:tcPr>
            <w:tcW w:w="3316" w:type="dxa"/>
          </w:tcPr>
          <w:p w14:paraId="6ABDEABB" w14:textId="77777777" w:rsidR="0079456D" w:rsidRDefault="0079456D" w:rsidP="008E1901">
            <w:pPr>
              <w:pStyle w:val="TableText"/>
              <w:keepNext w:val="0"/>
            </w:pPr>
            <w:r>
              <w:tab/>
            </w:r>
            <w:r>
              <w:tab/>
            </w:r>
            <w:r>
              <w:tab/>
            </w:r>
            <w:r>
              <w:tab/>
            </w:r>
            <w:r>
              <w:tab/>
              <w:t>proficiencyLevelCode</w:t>
            </w:r>
          </w:p>
        </w:tc>
        <w:tc>
          <w:tcPr>
            <w:tcW w:w="716" w:type="dxa"/>
          </w:tcPr>
          <w:p w14:paraId="12E2ECF1" w14:textId="77777777" w:rsidR="0079456D" w:rsidRDefault="0079456D" w:rsidP="008E1901">
            <w:pPr>
              <w:pStyle w:val="TableText"/>
              <w:keepNext w:val="0"/>
            </w:pPr>
            <w:r>
              <w:t>0..1</w:t>
            </w:r>
          </w:p>
        </w:tc>
        <w:tc>
          <w:tcPr>
            <w:tcW w:w="1144" w:type="dxa"/>
          </w:tcPr>
          <w:p w14:paraId="26A88755" w14:textId="77777777" w:rsidR="0079456D" w:rsidRDefault="0079456D" w:rsidP="008E1901">
            <w:pPr>
              <w:pStyle w:val="TableText"/>
              <w:keepNext w:val="0"/>
            </w:pPr>
            <w:r>
              <w:t>SHOULD</w:t>
            </w:r>
          </w:p>
        </w:tc>
        <w:tc>
          <w:tcPr>
            <w:tcW w:w="858" w:type="dxa"/>
          </w:tcPr>
          <w:p w14:paraId="2A5CA10C" w14:textId="77777777" w:rsidR="0079456D" w:rsidRDefault="0079456D" w:rsidP="008E1901">
            <w:pPr>
              <w:pStyle w:val="TableText"/>
              <w:keepNext w:val="0"/>
            </w:pPr>
          </w:p>
        </w:tc>
        <w:tc>
          <w:tcPr>
            <w:tcW w:w="1096" w:type="dxa"/>
          </w:tcPr>
          <w:p w14:paraId="3E9B02AE" w14:textId="77777777" w:rsidR="0079456D" w:rsidRDefault="0085191F" w:rsidP="008E1901">
            <w:pPr>
              <w:pStyle w:val="TableText"/>
              <w:keepNext w:val="0"/>
            </w:pPr>
            <w:hyperlink w:anchor="C_1198-9965">
              <w:r w:rsidR="0079456D">
                <w:rPr>
                  <w:rStyle w:val="HyperlinkText9pt"/>
                </w:rPr>
                <w:t>1198-9965</w:t>
              </w:r>
            </w:hyperlink>
          </w:p>
        </w:tc>
        <w:tc>
          <w:tcPr>
            <w:tcW w:w="2950" w:type="dxa"/>
          </w:tcPr>
          <w:p w14:paraId="5BC2A553" w14:textId="77777777" w:rsidR="0079456D" w:rsidRDefault="0079456D" w:rsidP="008E1901">
            <w:pPr>
              <w:pStyle w:val="TableText"/>
              <w:keepNext w:val="0"/>
            </w:pPr>
            <w:r>
              <w:t>urn:oid:2.16.840.1.113883.1.11.12199 (LanguageAbilityProficiency)</w:t>
            </w:r>
          </w:p>
        </w:tc>
      </w:tr>
      <w:tr w:rsidR="0079456D" w14:paraId="56952640" w14:textId="77777777" w:rsidTr="009E34D0">
        <w:trPr>
          <w:jc w:val="center"/>
        </w:trPr>
        <w:tc>
          <w:tcPr>
            <w:tcW w:w="3316" w:type="dxa"/>
          </w:tcPr>
          <w:p w14:paraId="125DCB99" w14:textId="77777777" w:rsidR="0079456D" w:rsidRDefault="0079456D" w:rsidP="008E1901">
            <w:pPr>
              <w:pStyle w:val="TableText"/>
              <w:keepNext w:val="0"/>
            </w:pPr>
            <w:r>
              <w:tab/>
            </w:r>
            <w:r>
              <w:tab/>
            </w:r>
            <w:r>
              <w:tab/>
            </w:r>
            <w:r>
              <w:tab/>
            </w:r>
            <w:r>
              <w:tab/>
              <w:t>preferenceInd</w:t>
            </w:r>
          </w:p>
        </w:tc>
        <w:tc>
          <w:tcPr>
            <w:tcW w:w="716" w:type="dxa"/>
          </w:tcPr>
          <w:p w14:paraId="33587231" w14:textId="77777777" w:rsidR="0079456D" w:rsidRDefault="0079456D" w:rsidP="008E1901">
            <w:pPr>
              <w:pStyle w:val="TableText"/>
              <w:keepNext w:val="0"/>
            </w:pPr>
            <w:r>
              <w:t>0..1</w:t>
            </w:r>
          </w:p>
        </w:tc>
        <w:tc>
          <w:tcPr>
            <w:tcW w:w="1144" w:type="dxa"/>
          </w:tcPr>
          <w:p w14:paraId="632191D3" w14:textId="77777777" w:rsidR="0079456D" w:rsidRDefault="0079456D" w:rsidP="008E1901">
            <w:pPr>
              <w:pStyle w:val="TableText"/>
              <w:keepNext w:val="0"/>
            </w:pPr>
            <w:r>
              <w:t>SHOULD</w:t>
            </w:r>
          </w:p>
        </w:tc>
        <w:tc>
          <w:tcPr>
            <w:tcW w:w="858" w:type="dxa"/>
          </w:tcPr>
          <w:p w14:paraId="19E42532" w14:textId="77777777" w:rsidR="0079456D" w:rsidRDefault="0079456D" w:rsidP="008E1901">
            <w:pPr>
              <w:pStyle w:val="TableText"/>
              <w:keepNext w:val="0"/>
            </w:pPr>
          </w:p>
        </w:tc>
        <w:tc>
          <w:tcPr>
            <w:tcW w:w="1096" w:type="dxa"/>
          </w:tcPr>
          <w:p w14:paraId="6073A4F6" w14:textId="77777777" w:rsidR="0079456D" w:rsidRDefault="0085191F" w:rsidP="008E1901">
            <w:pPr>
              <w:pStyle w:val="TableText"/>
              <w:keepNext w:val="0"/>
            </w:pPr>
            <w:hyperlink w:anchor="C_1198-5414">
              <w:r w:rsidR="0079456D">
                <w:rPr>
                  <w:rStyle w:val="HyperlinkText9pt"/>
                </w:rPr>
                <w:t>1198-5414</w:t>
              </w:r>
            </w:hyperlink>
          </w:p>
        </w:tc>
        <w:tc>
          <w:tcPr>
            <w:tcW w:w="2950" w:type="dxa"/>
          </w:tcPr>
          <w:p w14:paraId="4F8C5B3E" w14:textId="77777777" w:rsidR="0079456D" w:rsidRDefault="0079456D" w:rsidP="008E1901">
            <w:pPr>
              <w:pStyle w:val="TableText"/>
              <w:keepNext w:val="0"/>
            </w:pPr>
          </w:p>
        </w:tc>
      </w:tr>
      <w:tr w:rsidR="0079456D" w14:paraId="42CFE17E" w14:textId="77777777" w:rsidTr="009E34D0">
        <w:trPr>
          <w:jc w:val="center"/>
        </w:trPr>
        <w:tc>
          <w:tcPr>
            <w:tcW w:w="3316" w:type="dxa"/>
          </w:tcPr>
          <w:p w14:paraId="32E93F17" w14:textId="77777777" w:rsidR="0079456D" w:rsidRDefault="0079456D" w:rsidP="008E1901">
            <w:pPr>
              <w:pStyle w:val="TableText"/>
              <w:keepNext w:val="0"/>
            </w:pPr>
            <w:r>
              <w:lastRenderedPageBreak/>
              <w:tab/>
            </w:r>
            <w:r>
              <w:tab/>
            </w:r>
            <w:r>
              <w:tab/>
              <w:t>providerOrganization</w:t>
            </w:r>
          </w:p>
        </w:tc>
        <w:tc>
          <w:tcPr>
            <w:tcW w:w="716" w:type="dxa"/>
          </w:tcPr>
          <w:p w14:paraId="39262707" w14:textId="77777777" w:rsidR="0079456D" w:rsidRDefault="0079456D" w:rsidP="008E1901">
            <w:pPr>
              <w:pStyle w:val="TableText"/>
              <w:keepNext w:val="0"/>
            </w:pPr>
            <w:r>
              <w:t>0..1</w:t>
            </w:r>
          </w:p>
        </w:tc>
        <w:tc>
          <w:tcPr>
            <w:tcW w:w="1144" w:type="dxa"/>
          </w:tcPr>
          <w:p w14:paraId="07B410F0" w14:textId="77777777" w:rsidR="0079456D" w:rsidRDefault="0079456D" w:rsidP="008E1901">
            <w:pPr>
              <w:pStyle w:val="TableText"/>
              <w:keepNext w:val="0"/>
            </w:pPr>
            <w:r>
              <w:t>MAY</w:t>
            </w:r>
          </w:p>
        </w:tc>
        <w:tc>
          <w:tcPr>
            <w:tcW w:w="858" w:type="dxa"/>
          </w:tcPr>
          <w:p w14:paraId="21FA6F0D" w14:textId="77777777" w:rsidR="0079456D" w:rsidRDefault="0079456D" w:rsidP="008E1901">
            <w:pPr>
              <w:pStyle w:val="TableText"/>
              <w:keepNext w:val="0"/>
            </w:pPr>
          </w:p>
        </w:tc>
        <w:tc>
          <w:tcPr>
            <w:tcW w:w="1096" w:type="dxa"/>
          </w:tcPr>
          <w:p w14:paraId="1F83117A" w14:textId="77777777" w:rsidR="0079456D" w:rsidRDefault="0085191F" w:rsidP="008E1901">
            <w:pPr>
              <w:pStyle w:val="TableText"/>
              <w:keepNext w:val="0"/>
            </w:pPr>
            <w:hyperlink w:anchor="C_1198-5416">
              <w:r w:rsidR="0079456D">
                <w:rPr>
                  <w:rStyle w:val="HyperlinkText9pt"/>
                </w:rPr>
                <w:t>1198-5416</w:t>
              </w:r>
            </w:hyperlink>
          </w:p>
        </w:tc>
        <w:tc>
          <w:tcPr>
            <w:tcW w:w="2950" w:type="dxa"/>
          </w:tcPr>
          <w:p w14:paraId="0242414D" w14:textId="77777777" w:rsidR="0079456D" w:rsidRDefault="0079456D" w:rsidP="008E1901">
            <w:pPr>
              <w:pStyle w:val="TableText"/>
              <w:keepNext w:val="0"/>
            </w:pPr>
          </w:p>
        </w:tc>
      </w:tr>
      <w:tr w:rsidR="0079456D" w14:paraId="0396A118" w14:textId="77777777" w:rsidTr="009E34D0">
        <w:trPr>
          <w:jc w:val="center"/>
        </w:trPr>
        <w:tc>
          <w:tcPr>
            <w:tcW w:w="3316" w:type="dxa"/>
          </w:tcPr>
          <w:p w14:paraId="3C0A734C" w14:textId="77777777" w:rsidR="0079456D" w:rsidRDefault="0079456D" w:rsidP="008E1901">
            <w:pPr>
              <w:pStyle w:val="TableText"/>
              <w:keepNext w:val="0"/>
            </w:pPr>
            <w:r>
              <w:tab/>
            </w:r>
            <w:r>
              <w:tab/>
            </w:r>
            <w:r>
              <w:tab/>
            </w:r>
            <w:r>
              <w:tab/>
              <w:t>id</w:t>
            </w:r>
          </w:p>
        </w:tc>
        <w:tc>
          <w:tcPr>
            <w:tcW w:w="716" w:type="dxa"/>
          </w:tcPr>
          <w:p w14:paraId="77F5F0E4" w14:textId="77777777" w:rsidR="0079456D" w:rsidRDefault="0079456D" w:rsidP="008E1901">
            <w:pPr>
              <w:pStyle w:val="TableText"/>
              <w:keepNext w:val="0"/>
            </w:pPr>
            <w:r>
              <w:t>1..*</w:t>
            </w:r>
          </w:p>
        </w:tc>
        <w:tc>
          <w:tcPr>
            <w:tcW w:w="1144" w:type="dxa"/>
          </w:tcPr>
          <w:p w14:paraId="31274334" w14:textId="77777777" w:rsidR="0079456D" w:rsidRDefault="0079456D" w:rsidP="008E1901">
            <w:pPr>
              <w:pStyle w:val="TableText"/>
              <w:keepNext w:val="0"/>
            </w:pPr>
            <w:r>
              <w:t>SHALL</w:t>
            </w:r>
          </w:p>
        </w:tc>
        <w:tc>
          <w:tcPr>
            <w:tcW w:w="858" w:type="dxa"/>
          </w:tcPr>
          <w:p w14:paraId="4A49FCC7" w14:textId="77777777" w:rsidR="0079456D" w:rsidRDefault="0079456D" w:rsidP="008E1901">
            <w:pPr>
              <w:pStyle w:val="TableText"/>
              <w:keepNext w:val="0"/>
            </w:pPr>
          </w:p>
        </w:tc>
        <w:tc>
          <w:tcPr>
            <w:tcW w:w="1096" w:type="dxa"/>
          </w:tcPr>
          <w:p w14:paraId="137344CC" w14:textId="77777777" w:rsidR="0079456D" w:rsidRDefault="0085191F" w:rsidP="008E1901">
            <w:pPr>
              <w:pStyle w:val="TableText"/>
              <w:keepNext w:val="0"/>
            </w:pPr>
            <w:hyperlink w:anchor="C_1198-5417">
              <w:r w:rsidR="0079456D">
                <w:rPr>
                  <w:rStyle w:val="HyperlinkText9pt"/>
                </w:rPr>
                <w:t>1198-5417</w:t>
              </w:r>
            </w:hyperlink>
          </w:p>
        </w:tc>
        <w:tc>
          <w:tcPr>
            <w:tcW w:w="2950" w:type="dxa"/>
          </w:tcPr>
          <w:p w14:paraId="48230C2B" w14:textId="77777777" w:rsidR="0079456D" w:rsidRDefault="0079456D" w:rsidP="008E1901">
            <w:pPr>
              <w:pStyle w:val="TableText"/>
              <w:keepNext w:val="0"/>
            </w:pPr>
          </w:p>
        </w:tc>
      </w:tr>
      <w:tr w:rsidR="0079456D" w14:paraId="1635E60F" w14:textId="77777777" w:rsidTr="009E34D0">
        <w:trPr>
          <w:jc w:val="center"/>
        </w:trPr>
        <w:tc>
          <w:tcPr>
            <w:tcW w:w="3316" w:type="dxa"/>
          </w:tcPr>
          <w:p w14:paraId="44AED688" w14:textId="77777777" w:rsidR="0079456D" w:rsidRDefault="0079456D" w:rsidP="008E1901">
            <w:pPr>
              <w:pStyle w:val="TableText"/>
              <w:keepNext w:val="0"/>
            </w:pPr>
            <w:r>
              <w:tab/>
            </w:r>
            <w:r>
              <w:tab/>
            </w:r>
            <w:r>
              <w:tab/>
            </w:r>
            <w:r>
              <w:tab/>
            </w:r>
            <w:r>
              <w:tab/>
              <w:t>@root</w:t>
            </w:r>
          </w:p>
        </w:tc>
        <w:tc>
          <w:tcPr>
            <w:tcW w:w="716" w:type="dxa"/>
          </w:tcPr>
          <w:p w14:paraId="0268FDD2" w14:textId="77777777" w:rsidR="0079456D" w:rsidRDefault="0079456D" w:rsidP="008E1901">
            <w:pPr>
              <w:pStyle w:val="TableText"/>
              <w:keepNext w:val="0"/>
            </w:pPr>
            <w:r>
              <w:t>0..1</w:t>
            </w:r>
          </w:p>
        </w:tc>
        <w:tc>
          <w:tcPr>
            <w:tcW w:w="1144" w:type="dxa"/>
          </w:tcPr>
          <w:p w14:paraId="10DE0FAC" w14:textId="77777777" w:rsidR="0079456D" w:rsidRDefault="0079456D" w:rsidP="008E1901">
            <w:pPr>
              <w:pStyle w:val="TableText"/>
              <w:keepNext w:val="0"/>
            </w:pPr>
            <w:r>
              <w:t>SHOULD</w:t>
            </w:r>
          </w:p>
        </w:tc>
        <w:tc>
          <w:tcPr>
            <w:tcW w:w="858" w:type="dxa"/>
          </w:tcPr>
          <w:p w14:paraId="320BFDAC" w14:textId="77777777" w:rsidR="0079456D" w:rsidRDefault="0079456D" w:rsidP="008E1901">
            <w:pPr>
              <w:pStyle w:val="TableText"/>
              <w:keepNext w:val="0"/>
            </w:pPr>
          </w:p>
        </w:tc>
        <w:tc>
          <w:tcPr>
            <w:tcW w:w="1096" w:type="dxa"/>
          </w:tcPr>
          <w:p w14:paraId="110F8535" w14:textId="77777777" w:rsidR="0079456D" w:rsidRDefault="0085191F" w:rsidP="008E1901">
            <w:pPr>
              <w:pStyle w:val="TableText"/>
              <w:keepNext w:val="0"/>
            </w:pPr>
            <w:hyperlink w:anchor="C_1198-16820">
              <w:r w:rsidR="0079456D">
                <w:rPr>
                  <w:rStyle w:val="HyperlinkText9pt"/>
                </w:rPr>
                <w:t>1198-16820</w:t>
              </w:r>
            </w:hyperlink>
          </w:p>
        </w:tc>
        <w:tc>
          <w:tcPr>
            <w:tcW w:w="2950" w:type="dxa"/>
          </w:tcPr>
          <w:p w14:paraId="1B75EDF1" w14:textId="77777777" w:rsidR="0079456D" w:rsidRDefault="0079456D" w:rsidP="008E1901">
            <w:pPr>
              <w:pStyle w:val="TableText"/>
              <w:keepNext w:val="0"/>
            </w:pPr>
            <w:r>
              <w:t>2.16.840.1.113883.4.6</w:t>
            </w:r>
          </w:p>
        </w:tc>
      </w:tr>
      <w:tr w:rsidR="0079456D" w14:paraId="5968819D" w14:textId="77777777" w:rsidTr="009E34D0">
        <w:trPr>
          <w:jc w:val="center"/>
        </w:trPr>
        <w:tc>
          <w:tcPr>
            <w:tcW w:w="3316" w:type="dxa"/>
          </w:tcPr>
          <w:p w14:paraId="2CC78712" w14:textId="77777777" w:rsidR="0079456D" w:rsidRDefault="0079456D" w:rsidP="008E1901">
            <w:pPr>
              <w:pStyle w:val="TableText"/>
              <w:keepNext w:val="0"/>
            </w:pPr>
            <w:r>
              <w:tab/>
            </w:r>
            <w:r>
              <w:tab/>
            </w:r>
            <w:r>
              <w:tab/>
            </w:r>
            <w:r>
              <w:tab/>
              <w:t>name</w:t>
            </w:r>
          </w:p>
        </w:tc>
        <w:tc>
          <w:tcPr>
            <w:tcW w:w="716" w:type="dxa"/>
          </w:tcPr>
          <w:p w14:paraId="7D958B29" w14:textId="77777777" w:rsidR="0079456D" w:rsidRDefault="0079456D" w:rsidP="008E1901">
            <w:pPr>
              <w:pStyle w:val="TableText"/>
              <w:keepNext w:val="0"/>
            </w:pPr>
            <w:r>
              <w:t>1..*</w:t>
            </w:r>
          </w:p>
        </w:tc>
        <w:tc>
          <w:tcPr>
            <w:tcW w:w="1144" w:type="dxa"/>
          </w:tcPr>
          <w:p w14:paraId="6D08AAFD" w14:textId="77777777" w:rsidR="0079456D" w:rsidRDefault="0079456D" w:rsidP="008E1901">
            <w:pPr>
              <w:pStyle w:val="TableText"/>
              <w:keepNext w:val="0"/>
            </w:pPr>
            <w:r>
              <w:t>SHALL</w:t>
            </w:r>
          </w:p>
        </w:tc>
        <w:tc>
          <w:tcPr>
            <w:tcW w:w="858" w:type="dxa"/>
          </w:tcPr>
          <w:p w14:paraId="009498EF" w14:textId="77777777" w:rsidR="0079456D" w:rsidRDefault="0079456D" w:rsidP="008E1901">
            <w:pPr>
              <w:pStyle w:val="TableText"/>
              <w:keepNext w:val="0"/>
            </w:pPr>
          </w:p>
        </w:tc>
        <w:tc>
          <w:tcPr>
            <w:tcW w:w="1096" w:type="dxa"/>
          </w:tcPr>
          <w:p w14:paraId="5FBBC763" w14:textId="77777777" w:rsidR="0079456D" w:rsidRDefault="0085191F" w:rsidP="008E1901">
            <w:pPr>
              <w:pStyle w:val="TableText"/>
              <w:keepNext w:val="0"/>
            </w:pPr>
            <w:hyperlink w:anchor="C_1198-5419">
              <w:r w:rsidR="0079456D">
                <w:rPr>
                  <w:rStyle w:val="HyperlinkText9pt"/>
                </w:rPr>
                <w:t>1198-5419</w:t>
              </w:r>
            </w:hyperlink>
          </w:p>
        </w:tc>
        <w:tc>
          <w:tcPr>
            <w:tcW w:w="2950" w:type="dxa"/>
          </w:tcPr>
          <w:p w14:paraId="41DD1481" w14:textId="77777777" w:rsidR="0079456D" w:rsidRDefault="0079456D" w:rsidP="008E1901">
            <w:pPr>
              <w:pStyle w:val="TableText"/>
              <w:keepNext w:val="0"/>
            </w:pPr>
          </w:p>
        </w:tc>
      </w:tr>
      <w:tr w:rsidR="0079456D" w14:paraId="7562DE12" w14:textId="77777777" w:rsidTr="009E34D0">
        <w:trPr>
          <w:jc w:val="center"/>
        </w:trPr>
        <w:tc>
          <w:tcPr>
            <w:tcW w:w="3316" w:type="dxa"/>
          </w:tcPr>
          <w:p w14:paraId="19413B54" w14:textId="77777777" w:rsidR="0079456D" w:rsidRDefault="0079456D" w:rsidP="008E1901">
            <w:pPr>
              <w:pStyle w:val="TableText"/>
              <w:keepNext w:val="0"/>
            </w:pPr>
            <w:r>
              <w:tab/>
            </w:r>
            <w:r>
              <w:tab/>
            </w:r>
            <w:r>
              <w:tab/>
            </w:r>
            <w:r>
              <w:tab/>
              <w:t>telecom</w:t>
            </w:r>
          </w:p>
        </w:tc>
        <w:tc>
          <w:tcPr>
            <w:tcW w:w="716" w:type="dxa"/>
          </w:tcPr>
          <w:p w14:paraId="768DD071" w14:textId="77777777" w:rsidR="0079456D" w:rsidRDefault="0079456D" w:rsidP="008E1901">
            <w:pPr>
              <w:pStyle w:val="TableText"/>
              <w:keepNext w:val="0"/>
            </w:pPr>
            <w:r>
              <w:t>1..*</w:t>
            </w:r>
          </w:p>
        </w:tc>
        <w:tc>
          <w:tcPr>
            <w:tcW w:w="1144" w:type="dxa"/>
          </w:tcPr>
          <w:p w14:paraId="39827178" w14:textId="77777777" w:rsidR="0079456D" w:rsidRDefault="0079456D" w:rsidP="008E1901">
            <w:pPr>
              <w:pStyle w:val="TableText"/>
              <w:keepNext w:val="0"/>
            </w:pPr>
            <w:r>
              <w:t>SHALL</w:t>
            </w:r>
          </w:p>
        </w:tc>
        <w:tc>
          <w:tcPr>
            <w:tcW w:w="858" w:type="dxa"/>
          </w:tcPr>
          <w:p w14:paraId="5C47CA28" w14:textId="77777777" w:rsidR="0079456D" w:rsidRDefault="0079456D" w:rsidP="008E1901">
            <w:pPr>
              <w:pStyle w:val="TableText"/>
              <w:keepNext w:val="0"/>
            </w:pPr>
          </w:p>
        </w:tc>
        <w:tc>
          <w:tcPr>
            <w:tcW w:w="1096" w:type="dxa"/>
          </w:tcPr>
          <w:p w14:paraId="492337E6" w14:textId="77777777" w:rsidR="0079456D" w:rsidRDefault="0085191F" w:rsidP="008E1901">
            <w:pPr>
              <w:pStyle w:val="TableText"/>
              <w:keepNext w:val="0"/>
            </w:pPr>
            <w:hyperlink w:anchor="C_1198-5420">
              <w:r w:rsidR="0079456D">
                <w:rPr>
                  <w:rStyle w:val="HyperlinkText9pt"/>
                </w:rPr>
                <w:t>1198-5420</w:t>
              </w:r>
            </w:hyperlink>
          </w:p>
        </w:tc>
        <w:tc>
          <w:tcPr>
            <w:tcW w:w="2950" w:type="dxa"/>
          </w:tcPr>
          <w:p w14:paraId="67244473" w14:textId="77777777" w:rsidR="0079456D" w:rsidRDefault="0079456D" w:rsidP="008E1901">
            <w:pPr>
              <w:pStyle w:val="TableText"/>
              <w:keepNext w:val="0"/>
            </w:pPr>
          </w:p>
        </w:tc>
      </w:tr>
      <w:tr w:rsidR="0079456D" w14:paraId="6F00FBA6" w14:textId="77777777" w:rsidTr="009E34D0">
        <w:trPr>
          <w:jc w:val="center"/>
        </w:trPr>
        <w:tc>
          <w:tcPr>
            <w:tcW w:w="3316" w:type="dxa"/>
          </w:tcPr>
          <w:p w14:paraId="6CEE40C3" w14:textId="77777777" w:rsidR="0079456D" w:rsidRDefault="0079456D" w:rsidP="008E1901">
            <w:pPr>
              <w:pStyle w:val="TableText"/>
              <w:keepNext w:val="0"/>
            </w:pPr>
            <w:r>
              <w:tab/>
            </w:r>
            <w:r>
              <w:tab/>
            </w:r>
            <w:r>
              <w:tab/>
            </w:r>
            <w:r>
              <w:tab/>
            </w:r>
            <w:r>
              <w:tab/>
              <w:t>@use</w:t>
            </w:r>
          </w:p>
        </w:tc>
        <w:tc>
          <w:tcPr>
            <w:tcW w:w="716" w:type="dxa"/>
          </w:tcPr>
          <w:p w14:paraId="0B376C28" w14:textId="77777777" w:rsidR="0079456D" w:rsidRDefault="0079456D" w:rsidP="008E1901">
            <w:pPr>
              <w:pStyle w:val="TableText"/>
              <w:keepNext w:val="0"/>
            </w:pPr>
            <w:r>
              <w:t>0..1</w:t>
            </w:r>
          </w:p>
        </w:tc>
        <w:tc>
          <w:tcPr>
            <w:tcW w:w="1144" w:type="dxa"/>
          </w:tcPr>
          <w:p w14:paraId="683D02FC" w14:textId="77777777" w:rsidR="0079456D" w:rsidRDefault="0079456D" w:rsidP="008E1901">
            <w:pPr>
              <w:pStyle w:val="TableText"/>
              <w:keepNext w:val="0"/>
            </w:pPr>
            <w:r>
              <w:t>SHOULD</w:t>
            </w:r>
          </w:p>
        </w:tc>
        <w:tc>
          <w:tcPr>
            <w:tcW w:w="858" w:type="dxa"/>
          </w:tcPr>
          <w:p w14:paraId="07A87031" w14:textId="77777777" w:rsidR="0079456D" w:rsidRDefault="0079456D" w:rsidP="008E1901">
            <w:pPr>
              <w:pStyle w:val="TableText"/>
              <w:keepNext w:val="0"/>
            </w:pPr>
          </w:p>
        </w:tc>
        <w:tc>
          <w:tcPr>
            <w:tcW w:w="1096" w:type="dxa"/>
          </w:tcPr>
          <w:p w14:paraId="63E4B7D4" w14:textId="77777777" w:rsidR="0079456D" w:rsidRDefault="0085191F" w:rsidP="008E1901">
            <w:pPr>
              <w:pStyle w:val="TableText"/>
              <w:keepNext w:val="0"/>
            </w:pPr>
            <w:hyperlink w:anchor="C_1198-7994">
              <w:r w:rsidR="0079456D">
                <w:rPr>
                  <w:rStyle w:val="HyperlinkText9pt"/>
                </w:rPr>
                <w:t>1198-7994</w:t>
              </w:r>
            </w:hyperlink>
          </w:p>
        </w:tc>
        <w:tc>
          <w:tcPr>
            <w:tcW w:w="2950" w:type="dxa"/>
          </w:tcPr>
          <w:p w14:paraId="586D2A6A" w14:textId="77777777" w:rsidR="0079456D" w:rsidRDefault="0079456D" w:rsidP="008E1901">
            <w:pPr>
              <w:pStyle w:val="TableText"/>
              <w:keepNext w:val="0"/>
            </w:pPr>
            <w:r>
              <w:t>urn:oid:2.16.840.1.113883.11.20.9.20 (Telecom Use (US Realm Header))</w:t>
            </w:r>
          </w:p>
        </w:tc>
      </w:tr>
      <w:tr w:rsidR="0079456D" w14:paraId="339AB64A" w14:textId="77777777" w:rsidTr="009E34D0">
        <w:trPr>
          <w:jc w:val="center"/>
        </w:trPr>
        <w:tc>
          <w:tcPr>
            <w:tcW w:w="3316" w:type="dxa"/>
          </w:tcPr>
          <w:p w14:paraId="13C2F2AA" w14:textId="77777777" w:rsidR="0079456D" w:rsidRDefault="0079456D" w:rsidP="008E1901">
            <w:pPr>
              <w:pStyle w:val="TableText"/>
              <w:keepNext w:val="0"/>
            </w:pPr>
            <w:r>
              <w:tab/>
            </w:r>
            <w:r>
              <w:tab/>
            </w:r>
            <w:r>
              <w:tab/>
            </w:r>
            <w:r>
              <w:tab/>
              <w:t>addr</w:t>
            </w:r>
          </w:p>
        </w:tc>
        <w:tc>
          <w:tcPr>
            <w:tcW w:w="716" w:type="dxa"/>
          </w:tcPr>
          <w:p w14:paraId="38E411D7" w14:textId="77777777" w:rsidR="0079456D" w:rsidRDefault="0079456D" w:rsidP="008E1901">
            <w:pPr>
              <w:pStyle w:val="TableText"/>
              <w:keepNext w:val="0"/>
            </w:pPr>
            <w:r>
              <w:t>1..*</w:t>
            </w:r>
          </w:p>
        </w:tc>
        <w:tc>
          <w:tcPr>
            <w:tcW w:w="1144" w:type="dxa"/>
          </w:tcPr>
          <w:p w14:paraId="208D33C8" w14:textId="77777777" w:rsidR="0079456D" w:rsidRDefault="0079456D" w:rsidP="008E1901">
            <w:pPr>
              <w:pStyle w:val="TableText"/>
              <w:keepNext w:val="0"/>
            </w:pPr>
            <w:r>
              <w:t>SHALL</w:t>
            </w:r>
          </w:p>
        </w:tc>
        <w:tc>
          <w:tcPr>
            <w:tcW w:w="858" w:type="dxa"/>
          </w:tcPr>
          <w:p w14:paraId="64084EDB" w14:textId="77777777" w:rsidR="0079456D" w:rsidRDefault="0079456D" w:rsidP="008E1901">
            <w:pPr>
              <w:pStyle w:val="TableText"/>
              <w:keepNext w:val="0"/>
            </w:pPr>
          </w:p>
        </w:tc>
        <w:tc>
          <w:tcPr>
            <w:tcW w:w="1096" w:type="dxa"/>
          </w:tcPr>
          <w:p w14:paraId="2DC6012D" w14:textId="77777777" w:rsidR="0079456D" w:rsidRDefault="0085191F" w:rsidP="008E1901">
            <w:pPr>
              <w:pStyle w:val="TableText"/>
              <w:keepNext w:val="0"/>
            </w:pPr>
            <w:hyperlink w:anchor="C_1198-5422">
              <w:r w:rsidR="0079456D">
                <w:rPr>
                  <w:rStyle w:val="HyperlinkText9pt"/>
                </w:rPr>
                <w:t>1198-5422</w:t>
              </w:r>
            </w:hyperlink>
          </w:p>
        </w:tc>
        <w:tc>
          <w:tcPr>
            <w:tcW w:w="2950" w:type="dxa"/>
          </w:tcPr>
          <w:p w14:paraId="2027D81E" w14:textId="77777777" w:rsidR="0079456D" w:rsidRDefault="0085191F" w:rsidP="008E1901">
            <w:pPr>
              <w:pStyle w:val="TableText"/>
              <w:keepNext w:val="0"/>
            </w:pPr>
            <w:hyperlink w:anchor="U_US_Realm_Address_ADUSFIELDED">
              <w:r w:rsidR="0079456D">
                <w:rPr>
                  <w:rStyle w:val="HyperlinkText9pt"/>
                </w:rPr>
                <w:t>US Realm Address (AD.US.FIELDED) (identifier: urn:oid:2.16.840.1.113883.10.20.22.5.2</w:t>
              </w:r>
            </w:hyperlink>
          </w:p>
        </w:tc>
      </w:tr>
      <w:tr w:rsidR="0079456D" w14:paraId="7EF02E0D" w14:textId="77777777" w:rsidTr="009E34D0">
        <w:trPr>
          <w:jc w:val="center"/>
        </w:trPr>
        <w:tc>
          <w:tcPr>
            <w:tcW w:w="3316" w:type="dxa"/>
          </w:tcPr>
          <w:p w14:paraId="515001FC" w14:textId="77777777" w:rsidR="0079456D" w:rsidRDefault="0079456D" w:rsidP="008E1901">
            <w:pPr>
              <w:pStyle w:val="TableText"/>
              <w:keepNext w:val="0"/>
            </w:pPr>
            <w:r>
              <w:tab/>
              <w:t>author</w:t>
            </w:r>
          </w:p>
        </w:tc>
        <w:tc>
          <w:tcPr>
            <w:tcW w:w="716" w:type="dxa"/>
          </w:tcPr>
          <w:p w14:paraId="0568F6DE" w14:textId="77777777" w:rsidR="0079456D" w:rsidRDefault="0079456D" w:rsidP="008E1901">
            <w:pPr>
              <w:pStyle w:val="TableText"/>
              <w:keepNext w:val="0"/>
            </w:pPr>
            <w:r>
              <w:t>1..*</w:t>
            </w:r>
          </w:p>
        </w:tc>
        <w:tc>
          <w:tcPr>
            <w:tcW w:w="1144" w:type="dxa"/>
          </w:tcPr>
          <w:p w14:paraId="26D35FB8" w14:textId="77777777" w:rsidR="0079456D" w:rsidRDefault="0079456D" w:rsidP="008E1901">
            <w:pPr>
              <w:pStyle w:val="TableText"/>
              <w:keepNext w:val="0"/>
            </w:pPr>
            <w:r>
              <w:t>SHALL</w:t>
            </w:r>
          </w:p>
        </w:tc>
        <w:tc>
          <w:tcPr>
            <w:tcW w:w="858" w:type="dxa"/>
          </w:tcPr>
          <w:p w14:paraId="160BCABF" w14:textId="77777777" w:rsidR="0079456D" w:rsidRDefault="0079456D" w:rsidP="008E1901">
            <w:pPr>
              <w:pStyle w:val="TableText"/>
              <w:keepNext w:val="0"/>
            </w:pPr>
          </w:p>
        </w:tc>
        <w:tc>
          <w:tcPr>
            <w:tcW w:w="1096" w:type="dxa"/>
          </w:tcPr>
          <w:p w14:paraId="5D6DBE01" w14:textId="77777777" w:rsidR="0079456D" w:rsidRDefault="0085191F" w:rsidP="008E1901">
            <w:pPr>
              <w:pStyle w:val="TableText"/>
              <w:keepNext w:val="0"/>
            </w:pPr>
            <w:hyperlink w:anchor="C_1198-5444">
              <w:r w:rsidR="0079456D">
                <w:rPr>
                  <w:rStyle w:val="HyperlinkText9pt"/>
                </w:rPr>
                <w:t>1198-5444</w:t>
              </w:r>
            </w:hyperlink>
          </w:p>
        </w:tc>
        <w:tc>
          <w:tcPr>
            <w:tcW w:w="2950" w:type="dxa"/>
          </w:tcPr>
          <w:p w14:paraId="561F042E" w14:textId="77777777" w:rsidR="0079456D" w:rsidRDefault="0079456D" w:rsidP="008E1901">
            <w:pPr>
              <w:pStyle w:val="TableText"/>
              <w:keepNext w:val="0"/>
            </w:pPr>
          </w:p>
        </w:tc>
      </w:tr>
      <w:tr w:rsidR="0079456D" w14:paraId="2CBCDED9" w14:textId="77777777" w:rsidTr="009E34D0">
        <w:trPr>
          <w:jc w:val="center"/>
        </w:trPr>
        <w:tc>
          <w:tcPr>
            <w:tcW w:w="3316" w:type="dxa"/>
          </w:tcPr>
          <w:p w14:paraId="5F23A4A7" w14:textId="77777777" w:rsidR="0079456D" w:rsidRDefault="0079456D" w:rsidP="008E1901">
            <w:pPr>
              <w:pStyle w:val="TableText"/>
              <w:keepNext w:val="0"/>
            </w:pPr>
            <w:r>
              <w:tab/>
            </w:r>
            <w:r>
              <w:tab/>
              <w:t>time</w:t>
            </w:r>
          </w:p>
        </w:tc>
        <w:tc>
          <w:tcPr>
            <w:tcW w:w="716" w:type="dxa"/>
          </w:tcPr>
          <w:p w14:paraId="7570854A" w14:textId="77777777" w:rsidR="0079456D" w:rsidRDefault="0079456D" w:rsidP="008E1901">
            <w:pPr>
              <w:pStyle w:val="TableText"/>
              <w:keepNext w:val="0"/>
            </w:pPr>
            <w:r>
              <w:t>1..1</w:t>
            </w:r>
          </w:p>
        </w:tc>
        <w:tc>
          <w:tcPr>
            <w:tcW w:w="1144" w:type="dxa"/>
          </w:tcPr>
          <w:p w14:paraId="78B653ED" w14:textId="77777777" w:rsidR="0079456D" w:rsidRDefault="0079456D" w:rsidP="008E1901">
            <w:pPr>
              <w:pStyle w:val="TableText"/>
              <w:keepNext w:val="0"/>
            </w:pPr>
            <w:r>
              <w:t>SHALL</w:t>
            </w:r>
          </w:p>
        </w:tc>
        <w:tc>
          <w:tcPr>
            <w:tcW w:w="858" w:type="dxa"/>
          </w:tcPr>
          <w:p w14:paraId="05BEA89B" w14:textId="77777777" w:rsidR="0079456D" w:rsidRDefault="0079456D" w:rsidP="008E1901">
            <w:pPr>
              <w:pStyle w:val="TableText"/>
              <w:keepNext w:val="0"/>
            </w:pPr>
          </w:p>
        </w:tc>
        <w:tc>
          <w:tcPr>
            <w:tcW w:w="1096" w:type="dxa"/>
          </w:tcPr>
          <w:p w14:paraId="7E56FF5F" w14:textId="77777777" w:rsidR="0079456D" w:rsidRDefault="0085191F" w:rsidP="008E1901">
            <w:pPr>
              <w:pStyle w:val="TableText"/>
              <w:keepNext w:val="0"/>
            </w:pPr>
            <w:hyperlink w:anchor="C_1198-5445">
              <w:r w:rsidR="0079456D">
                <w:rPr>
                  <w:rStyle w:val="HyperlinkText9pt"/>
                </w:rPr>
                <w:t>1198-5445</w:t>
              </w:r>
            </w:hyperlink>
          </w:p>
        </w:tc>
        <w:tc>
          <w:tcPr>
            <w:tcW w:w="2950" w:type="dxa"/>
          </w:tcPr>
          <w:p w14:paraId="6A8FE123" w14:textId="77777777" w:rsidR="0079456D" w:rsidRDefault="0085191F" w:rsidP="008E1901">
            <w:pPr>
              <w:pStyle w:val="TableText"/>
              <w:keepNext w:val="0"/>
            </w:pPr>
            <w:hyperlink w:anchor="U_US_Realm_Date_and_Time_DTMUSFIELDED">
              <w:r w:rsidR="0079456D">
                <w:rPr>
                  <w:rStyle w:val="HyperlinkText9pt"/>
                </w:rPr>
                <w:t>US Realm Date and Time (DTM.US.FIELDED) (identifier: urn:oid:2.16.840.1.113883.10.20.22.5.4</w:t>
              </w:r>
            </w:hyperlink>
          </w:p>
        </w:tc>
      </w:tr>
      <w:tr w:rsidR="0079456D" w14:paraId="2F5EBED1" w14:textId="77777777" w:rsidTr="009E34D0">
        <w:trPr>
          <w:jc w:val="center"/>
        </w:trPr>
        <w:tc>
          <w:tcPr>
            <w:tcW w:w="3316" w:type="dxa"/>
          </w:tcPr>
          <w:p w14:paraId="64BDEA38" w14:textId="77777777" w:rsidR="0079456D" w:rsidRDefault="0079456D" w:rsidP="008E1901">
            <w:pPr>
              <w:pStyle w:val="TableText"/>
              <w:keepNext w:val="0"/>
            </w:pPr>
            <w:r>
              <w:tab/>
            </w:r>
            <w:r>
              <w:tab/>
              <w:t>assignedAuthor</w:t>
            </w:r>
          </w:p>
        </w:tc>
        <w:tc>
          <w:tcPr>
            <w:tcW w:w="716" w:type="dxa"/>
          </w:tcPr>
          <w:p w14:paraId="64CF59CE" w14:textId="77777777" w:rsidR="0079456D" w:rsidRDefault="0079456D" w:rsidP="008E1901">
            <w:pPr>
              <w:pStyle w:val="TableText"/>
              <w:keepNext w:val="0"/>
            </w:pPr>
            <w:r>
              <w:t>1..1</w:t>
            </w:r>
          </w:p>
        </w:tc>
        <w:tc>
          <w:tcPr>
            <w:tcW w:w="1144" w:type="dxa"/>
          </w:tcPr>
          <w:p w14:paraId="01B53085" w14:textId="77777777" w:rsidR="0079456D" w:rsidRDefault="0079456D" w:rsidP="008E1901">
            <w:pPr>
              <w:pStyle w:val="TableText"/>
              <w:keepNext w:val="0"/>
            </w:pPr>
            <w:r>
              <w:t>SHALL</w:t>
            </w:r>
          </w:p>
        </w:tc>
        <w:tc>
          <w:tcPr>
            <w:tcW w:w="858" w:type="dxa"/>
          </w:tcPr>
          <w:p w14:paraId="1F131B63" w14:textId="77777777" w:rsidR="0079456D" w:rsidRDefault="0079456D" w:rsidP="008E1901">
            <w:pPr>
              <w:pStyle w:val="TableText"/>
              <w:keepNext w:val="0"/>
            </w:pPr>
          </w:p>
        </w:tc>
        <w:tc>
          <w:tcPr>
            <w:tcW w:w="1096" w:type="dxa"/>
          </w:tcPr>
          <w:p w14:paraId="3B0E59DE" w14:textId="77777777" w:rsidR="0079456D" w:rsidRDefault="0085191F" w:rsidP="008E1901">
            <w:pPr>
              <w:pStyle w:val="TableText"/>
              <w:keepNext w:val="0"/>
            </w:pPr>
            <w:hyperlink w:anchor="C_1198-5448">
              <w:r w:rsidR="0079456D">
                <w:rPr>
                  <w:rStyle w:val="HyperlinkText9pt"/>
                </w:rPr>
                <w:t>1198-5448</w:t>
              </w:r>
            </w:hyperlink>
          </w:p>
        </w:tc>
        <w:tc>
          <w:tcPr>
            <w:tcW w:w="2950" w:type="dxa"/>
          </w:tcPr>
          <w:p w14:paraId="309A6D45" w14:textId="77777777" w:rsidR="0079456D" w:rsidRDefault="0079456D" w:rsidP="008E1901">
            <w:pPr>
              <w:pStyle w:val="TableText"/>
              <w:keepNext w:val="0"/>
            </w:pPr>
          </w:p>
        </w:tc>
      </w:tr>
      <w:tr w:rsidR="0079456D" w14:paraId="33F55CD2" w14:textId="77777777" w:rsidTr="009E34D0">
        <w:trPr>
          <w:jc w:val="center"/>
        </w:trPr>
        <w:tc>
          <w:tcPr>
            <w:tcW w:w="3316" w:type="dxa"/>
          </w:tcPr>
          <w:p w14:paraId="60CB2E17" w14:textId="77777777" w:rsidR="0079456D" w:rsidRDefault="0079456D" w:rsidP="008E1901">
            <w:pPr>
              <w:pStyle w:val="TableText"/>
              <w:keepNext w:val="0"/>
            </w:pPr>
            <w:r>
              <w:tab/>
            </w:r>
            <w:r>
              <w:tab/>
            </w:r>
            <w:r>
              <w:tab/>
              <w:t>id</w:t>
            </w:r>
          </w:p>
        </w:tc>
        <w:tc>
          <w:tcPr>
            <w:tcW w:w="716" w:type="dxa"/>
          </w:tcPr>
          <w:p w14:paraId="6DB42436" w14:textId="77777777" w:rsidR="0079456D" w:rsidRDefault="0079456D" w:rsidP="008E1901">
            <w:pPr>
              <w:pStyle w:val="TableText"/>
              <w:keepNext w:val="0"/>
            </w:pPr>
            <w:r>
              <w:t>1..*</w:t>
            </w:r>
          </w:p>
        </w:tc>
        <w:tc>
          <w:tcPr>
            <w:tcW w:w="1144" w:type="dxa"/>
          </w:tcPr>
          <w:p w14:paraId="32DE0F20" w14:textId="77777777" w:rsidR="0079456D" w:rsidRDefault="0079456D" w:rsidP="008E1901">
            <w:pPr>
              <w:pStyle w:val="TableText"/>
              <w:keepNext w:val="0"/>
            </w:pPr>
            <w:r>
              <w:t>SHALL</w:t>
            </w:r>
          </w:p>
        </w:tc>
        <w:tc>
          <w:tcPr>
            <w:tcW w:w="858" w:type="dxa"/>
          </w:tcPr>
          <w:p w14:paraId="0BF6FA7F" w14:textId="77777777" w:rsidR="0079456D" w:rsidRDefault="0079456D" w:rsidP="008E1901">
            <w:pPr>
              <w:pStyle w:val="TableText"/>
              <w:keepNext w:val="0"/>
            </w:pPr>
          </w:p>
        </w:tc>
        <w:tc>
          <w:tcPr>
            <w:tcW w:w="1096" w:type="dxa"/>
          </w:tcPr>
          <w:p w14:paraId="1CF492A3" w14:textId="77777777" w:rsidR="0079456D" w:rsidRDefault="0085191F" w:rsidP="008E1901">
            <w:pPr>
              <w:pStyle w:val="TableText"/>
              <w:keepNext w:val="0"/>
            </w:pPr>
            <w:hyperlink w:anchor="C_1198-5449">
              <w:r w:rsidR="0079456D">
                <w:rPr>
                  <w:rStyle w:val="HyperlinkText9pt"/>
                </w:rPr>
                <w:t>1198-5449</w:t>
              </w:r>
            </w:hyperlink>
          </w:p>
        </w:tc>
        <w:tc>
          <w:tcPr>
            <w:tcW w:w="2950" w:type="dxa"/>
          </w:tcPr>
          <w:p w14:paraId="6DAA290A" w14:textId="77777777" w:rsidR="0079456D" w:rsidRDefault="0079456D" w:rsidP="008E1901">
            <w:pPr>
              <w:pStyle w:val="TableText"/>
              <w:keepNext w:val="0"/>
            </w:pPr>
          </w:p>
        </w:tc>
      </w:tr>
      <w:tr w:rsidR="0079456D" w14:paraId="28A23631" w14:textId="77777777" w:rsidTr="009E34D0">
        <w:trPr>
          <w:jc w:val="center"/>
        </w:trPr>
        <w:tc>
          <w:tcPr>
            <w:tcW w:w="3316" w:type="dxa"/>
          </w:tcPr>
          <w:p w14:paraId="66F6A540" w14:textId="77777777" w:rsidR="0079456D" w:rsidRDefault="0079456D" w:rsidP="008E1901">
            <w:pPr>
              <w:pStyle w:val="TableText"/>
              <w:keepNext w:val="0"/>
            </w:pPr>
            <w:r>
              <w:tab/>
            </w:r>
            <w:r>
              <w:tab/>
            </w:r>
            <w:r>
              <w:tab/>
              <w:t>id</w:t>
            </w:r>
          </w:p>
        </w:tc>
        <w:tc>
          <w:tcPr>
            <w:tcW w:w="716" w:type="dxa"/>
          </w:tcPr>
          <w:p w14:paraId="1F2E7499" w14:textId="77777777" w:rsidR="0079456D" w:rsidRDefault="0079456D" w:rsidP="008E1901">
            <w:pPr>
              <w:pStyle w:val="TableText"/>
              <w:keepNext w:val="0"/>
            </w:pPr>
            <w:r>
              <w:t>0..1</w:t>
            </w:r>
          </w:p>
        </w:tc>
        <w:tc>
          <w:tcPr>
            <w:tcW w:w="1144" w:type="dxa"/>
          </w:tcPr>
          <w:p w14:paraId="543BDE15" w14:textId="77777777" w:rsidR="0079456D" w:rsidRDefault="0079456D" w:rsidP="008E1901">
            <w:pPr>
              <w:pStyle w:val="TableText"/>
              <w:keepNext w:val="0"/>
            </w:pPr>
            <w:r>
              <w:t>SHOULD</w:t>
            </w:r>
          </w:p>
        </w:tc>
        <w:tc>
          <w:tcPr>
            <w:tcW w:w="858" w:type="dxa"/>
          </w:tcPr>
          <w:p w14:paraId="17C3B6EE" w14:textId="77777777" w:rsidR="0079456D" w:rsidRDefault="0079456D" w:rsidP="008E1901">
            <w:pPr>
              <w:pStyle w:val="TableText"/>
              <w:keepNext w:val="0"/>
            </w:pPr>
          </w:p>
        </w:tc>
        <w:tc>
          <w:tcPr>
            <w:tcW w:w="1096" w:type="dxa"/>
          </w:tcPr>
          <w:p w14:paraId="4A4D8022" w14:textId="77777777" w:rsidR="0079456D" w:rsidRDefault="0085191F" w:rsidP="008E1901">
            <w:pPr>
              <w:pStyle w:val="TableText"/>
              <w:keepNext w:val="0"/>
            </w:pPr>
            <w:hyperlink w:anchor="C_1198-32882">
              <w:r w:rsidR="0079456D">
                <w:rPr>
                  <w:rStyle w:val="HyperlinkText9pt"/>
                </w:rPr>
                <w:t>1198-32882</w:t>
              </w:r>
            </w:hyperlink>
          </w:p>
        </w:tc>
        <w:tc>
          <w:tcPr>
            <w:tcW w:w="2950" w:type="dxa"/>
          </w:tcPr>
          <w:p w14:paraId="1A39709F" w14:textId="77777777" w:rsidR="0079456D" w:rsidRDefault="0079456D" w:rsidP="008E1901">
            <w:pPr>
              <w:pStyle w:val="TableText"/>
              <w:keepNext w:val="0"/>
            </w:pPr>
          </w:p>
        </w:tc>
      </w:tr>
      <w:tr w:rsidR="0079456D" w14:paraId="0D92CABB" w14:textId="77777777" w:rsidTr="009E34D0">
        <w:trPr>
          <w:jc w:val="center"/>
        </w:trPr>
        <w:tc>
          <w:tcPr>
            <w:tcW w:w="3316" w:type="dxa"/>
          </w:tcPr>
          <w:p w14:paraId="7205B2A4" w14:textId="77777777" w:rsidR="0079456D" w:rsidRDefault="0079456D" w:rsidP="008E1901">
            <w:pPr>
              <w:pStyle w:val="TableText"/>
              <w:keepNext w:val="0"/>
            </w:pPr>
            <w:r>
              <w:tab/>
            </w:r>
            <w:r>
              <w:tab/>
            </w:r>
            <w:r>
              <w:tab/>
            </w:r>
            <w:r>
              <w:tab/>
              <w:t>@nullFlavor</w:t>
            </w:r>
          </w:p>
        </w:tc>
        <w:tc>
          <w:tcPr>
            <w:tcW w:w="716" w:type="dxa"/>
          </w:tcPr>
          <w:p w14:paraId="5FA32A4C" w14:textId="77777777" w:rsidR="0079456D" w:rsidRDefault="0079456D" w:rsidP="008E1901">
            <w:pPr>
              <w:pStyle w:val="TableText"/>
              <w:keepNext w:val="0"/>
            </w:pPr>
            <w:r>
              <w:t>0..1</w:t>
            </w:r>
          </w:p>
        </w:tc>
        <w:tc>
          <w:tcPr>
            <w:tcW w:w="1144" w:type="dxa"/>
          </w:tcPr>
          <w:p w14:paraId="119A9508" w14:textId="77777777" w:rsidR="0079456D" w:rsidRDefault="0079456D" w:rsidP="008E1901">
            <w:pPr>
              <w:pStyle w:val="TableText"/>
              <w:keepNext w:val="0"/>
            </w:pPr>
            <w:r>
              <w:t>MAY</w:t>
            </w:r>
          </w:p>
        </w:tc>
        <w:tc>
          <w:tcPr>
            <w:tcW w:w="858" w:type="dxa"/>
          </w:tcPr>
          <w:p w14:paraId="72540B33" w14:textId="77777777" w:rsidR="0079456D" w:rsidRDefault="0079456D" w:rsidP="008E1901">
            <w:pPr>
              <w:pStyle w:val="TableText"/>
              <w:keepNext w:val="0"/>
            </w:pPr>
          </w:p>
        </w:tc>
        <w:tc>
          <w:tcPr>
            <w:tcW w:w="1096" w:type="dxa"/>
          </w:tcPr>
          <w:p w14:paraId="1D3EA5AE" w14:textId="77777777" w:rsidR="0079456D" w:rsidRDefault="0085191F" w:rsidP="008E1901">
            <w:pPr>
              <w:pStyle w:val="TableText"/>
              <w:keepNext w:val="0"/>
            </w:pPr>
            <w:hyperlink w:anchor="C_1198-32883">
              <w:r w:rsidR="0079456D">
                <w:rPr>
                  <w:rStyle w:val="HyperlinkText9pt"/>
                </w:rPr>
                <w:t>1198-32883</w:t>
              </w:r>
            </w:hyperlink>
          </w:p>
        </w:tc>
        <w:tc>
          <w:tcPr>
            <w:tcW w:w="2950" w:type="dxa"/>
          </w:tcPr>
          <w:p w14:paraId="0766CB52" w14:textId="77777777" w:rsidR="0079456D" w:rsidRDefault="0079456D" w:rsidP="008E1901">
            <w:pPr>
              <w:pStyle w:val="TableText"/>
              <w:keepNext w:val="0"/>
            </w:pPr>
            <w:r>
              <w:t>urn:oid:2.16.840.1.113883.5.1008 (HL7NullFlavor) = UNK</w:t>
            </w:r>
          </w:p>
        </w:tc>
      </w:tr>
      <w:tr w:rsidR="0079456D" w14:paraId="5BE3F94B" w14:textId="77777777" w:rsidTr="009E34D0">
        <w:trPr>
          <w:jc w:val="center"/>
        </w:trPr>
        <w:tc>
          <w:tcPr>
            <w:tcW w:w="3316" w:type="dxa"/>
          </w:tcPr>
          <w:p w14:paraId="5378156A" w14:textId="77777777" w:rsidR="0079456D" w:rsidRDefault="0079456D" w:rsidP="008E1901">
            <w:pPr>
              <w:pStyle w:val="TableText"/>
              <w:keepNext w:val="0"/>
            </w:pPr>
            <w:r>
              <w:tab/>
            </w:r>
            <w:r>
              <w:tab/>
            </w:r>
            <w:r>
              <w:tab/>
            </w:r>
            <w:r>
              <w:tab/>
              <w:t>@root</w:t>
            </w:r>
          </w:p>
        </w:tc>
        <w:tc>
          <w:tcPr>
            <w:tcW w:w="716" w:type="dxa"/>
          </w:tcPr>
          <w:p w14:paraId="40DA672A" w14:textId="77777777" w:rsidR="0079456D" w:rsidRDefault="0079456D" w:rsidP="008E1901">
            <w:pPr>
              <w:pStyle w:val="TableText"/>
              <w:keepNext w:val="0"/>
            </w:pPr>
            <w:r>
              <w:t>1..1</w:t>
            </w:r>
          </w:p>
        </w:tc>
        <w:tc>
          <w:tcPr>
            <w:tcW w:w="1144" w:type="dxa"/>
          </w:tcPr>
          <w:p w14:paraId="15B48011" w14:textId="77777777" w:rsidR="0079456D" w:rsidRDefault="0079456D" w:rsidP="008E1901">
            <w:pPr>
              <w:pStyle w:val="TableText"/>
              <w:keepNext w:val="0"/>
            </w:pPr>
            <w:r>
              <w:t>SHALL</w:t>
            </w:r>
          </w:p>
        </w:tc>
        <w:tc>
          <w:tcPr>
            <w:tcW w:w="858" w:type="dxa"/>
          </w:tcPr>
          <w:p w14:paraId="48A1BC6E" w14:textId="77777777" w:rsidR="0079456D" w:rsidRDefault="0079456D" w:rsidP="008E1901">
            <w:pPr>
              <w:pStyle w:val="TableText"/>
              <w:keepNext w:val="0"/>
            </w:pPr>
          </w:p>
        </w:tc>
        <w:tc>
          <w:tcPr>
            <w:tcW w:w="1096" w:type="dxa"/>
          </w:tcPr>
          <w:p w14:paraId="7FC6A0E6" w14:textId="77777777" w:rsidR="0079456D" w:rsidRDefault="0085191F" w:rsidP="008E1901">
            <w:pPr>
              <w:pStyle w:val="TableText"/>
              <w:keepNext w:val="0"/>
            </w:pPr>
            <w:hyperlink w:anchor="C_1198-32884">
              <w:r w:rsidR="0079456D">
                <w:rPr>
                  <w:rStyle w:val="HyperlinkText9pt"/>
                </w:rPr>
                <w:t>1198-32884</w:t>
              </w:r>
            </w:hyperlink>
          </w:p>
        </w:tc>
        <w:tc>
          <w:tcPr>
            <w:tcW w:w="2950" w:type="dxa"/>
          </w:tcPr>
          <w:p w14:paraId="021788B3" w14:textId="77777777" w:rsidR="0079456D" w:rsidRDefault="0079456D" w:rsidP="008E1901">
            <w:pPr>
              <w:pStyle w:val="TableText"/>
              <w:keepNext w:val="0"/>
            </w:pPr>
            <w:r>
              <w:t>2.16.840.1.113883.4.6</w:t>
            </w:r>
          </w:p>
        </w:tc>
      </w:tr>
      <w:tr w:rsidR="0079456D" w14:paraId="2F32EE10" w14:textId="77777777" w:rsidTr="009E34D0">
        <w:trPr>
          <w:jc w:val="center"/>
        </w:trPr>
        <w:tc>
          <w:tcPr>
            <w:tcW w:w="3316" w:type="dxa"/>
          </w:tcPr>
          <w:p w14:paraId="53DF89EA" w14:textId="77777777" w:rsidR="0079456D" w:rsidRDefault="0079456D" w:rsidP="008E1901">
            <w:pPr>
              <w:pStyle w:val="TableText"/>
              <w:keepNext w:val="0"/>
            </w:pPr>
            <w:r>
              <w:tab/>
            </w:r>
            <w:r>
              <w:tab/>
            </w:r>
            <w:r>
              <w:tab/>
            </w:r>
            <w:r>
              <w:tab/>
              <w:t>@extension</w:t>
            </w:r>
          </w:p>
        </w:tc>
        <w:tc>
          <w:tcPr>
            <w:tcW w:w="716" w:type="dxa"/>
          </w:tcPr>
          <w:p w14:paraId="41BAB46B" w14:textId="77777777" w:rsidR="0079456D" w:rsidRDefault="0079456D" w:rsidP="008E1901">
            <w:pPr>
              <w:pStyle w:val="TableText"/>
              <w:keepNext w:val="0"/>
            </w:pPr>
            <w:r>
              <w:t>0..1</w:t>
            </w:r>
          </w:p>
        </w:tc>
        <w:tc>
          <w:tcPr>
            <w:tcW w:w="1144" w:type="dxa"/>
          </w:tcPr>
          <w:p w14:paraId="32A8419E" w14:textId="77777777" w:rsidR="0079456D" w:rsidRDefault="0079456D" w:rsidP="008E1901">
            <w:pPr>
              <w:pStyle w:val="TableText"/>
              <w:keepNext w:val="0"/>
            </w:pPr>
            <w:r>
              <w:t>SHOULD</w:t>
            </w:r>
          </w:p>
        </w:tc>
        <w:tc>
          <w:tcPr>
            <w:tcW w:w="858" w:type="dxa"/>
          </w:tcPr>
          <w:p w14:paraId="7BEA0E94" w14:textId="77777777" w:rsidR="0079456D" w:rsidRDefault="0079456D" w:rsidP="008E1901">
            <w:pPr>
              <w:pStyle w:val="TableText"/>
              <w:keepNext w:val="0"/>
            </w:pPr>
          </w:p>
        </w:tc>
        <w:tc>
          <w:tcPr>
            <w:tcW w:w="1096" w:type="dxa"/>
          </w:tcPr>
          <w:p w14:paraId="5D3E4F35" w14:textId="77777777" w:rsidR="0079456D" w:rsidRDefault="0085191F" w:rsidP="008E1901">
            <w:pPr>
              <w:pStyle w:val="TableText"/>
              <w:keepNext w:val="0"/>
            </w:pPr>
            <w:hyperlink w:anchor="C_1198-32885">
              <w:r w:rsidR="0079456D">
                <w:rPr>
                  <w:rStyle w:val="HyperlinkText9pt"/>
                </w:rPr>
                <w:t>1198-32885</w:t>
              </w:r>
            </w:hyperlink>
          </w:p>
        </w:tc>
        <w:tc>
          <w:tcPr>
            <w:tcW w:w="2950" w:type="dxa"/>
          </w:tcPr>
          <w:p w14:paraId="3A717F71" w14:textId="77777777" w:rsidR="0079456D" w:rsidRDefault="0079456D" w:rsidP="008E1901">
            <w:pPr>
              <w:pStyle w:val="TableText"/>
              <w:keepNext w:val="0"/>
            </w:pPr>
          </w:p>
        </w:tc>
      </w:tr>
      <w:tr w:rsidR="0079456D" w14:paraId="69FBCA14" w14:textId="77777777" w:rsidTr="009E34D0">
        <w:trPr>
          <w:jc w:val="center"/>
        </w:trPr>
        <w:tc>
          <w:tcPr>
            <w:tcW w:w="3316" w:type="dxa"/>
          </w:tcPr>
          <w:p w14:paraId="4FE3B7C0" w14:textId="77777777" w:rsidR="0079456D" w:rsidRDefault="0079456D" w:rsidP="008E1901">
            <w:pPr>
              <w:pStyle w:val="TableText"/>
              <w:keepNext w:val="0"/>
            </w:pPr>
            <w:r>
              <w:tab/>
            </w:r>
            <w:r>
              <w:tab/>
            </w:r>
            <w:r>
              <w:tab/>
              <w:t>code</w:t>
            </w:r>
          </w:p>
        </w:tc>
        <w:tc>
          <w:tcPr>
            <w:tcW w:w="716" w:type="dxa"/>
          </w:tcPr>
          <w:p w14:paraId="6E0D15B7" w14:textId="77777777" w:rsidR="0079456D" w:rsidRDefault="0079456D" w:rsidP="008E1901">
            <w:pPr>
              <w:pStyle w:val="TableText"/>
              <w:keepNext w:val="0"/>
            </w:pPr>
            <w:r>
              <w:t>0..1</w:t>
            </w:r>
          </w:p>
        </w:tc>
        <w:tc>
          <w:tcPr>
            <w:tcW w:w="1144" w:type="dxa"/>
          </w:tcPr>
          <w:p w14:paraId="07070CF0" w14:textId="77777777" w:rsidR="0079456D" w:rsidRDefault="0079456D" w:rsidP="008E1901">
            <w:pPr>
              <w:pStyle w:val="TableText"/>
              <w:keepNext w:val="0"/>
            </w:pPr>
            <w:r>
              <w:t>SHOULD</w:t>
            </w:r>
          </w:p>
        </w:tc>
        <w:tc>
          <w:tcPr>
            <w:tcW w:w="858" w:type="dxa"/>
          </w:tcPr>
          <w:p w14:paraId="3488059E" w14:textId="77777777" w:rsidR="0079456D" w:rsidRDefault="0079456D" w:rsidP="008E1901">
            <w:pPr>
              <w:pStyle w:val="TableText"/>
              <w:keepNext w:val="0"/>
            </w:pPr>
          </w:p>
        </w:tc>
        <w:tc>
          <w:tcPr>
            <w:tcW w:w="1096" w:type="dxa"/>
          </w:tcPr>
          <w:p w14:paraId="614C3B3D" w14:textId="77777777" w:rsidR="0079456D" w:rsidRDefault="0085191F" w:rsidP="008E1901">
            <w:pPr>
              <w:pStyle w:val="TableText"/>
              <w:keepNext w:val="0"/>
            </w:pPr>
            <w:hyperlink w:anchor="C_1198-16787">
              <w:r w:rsidR="0079456D">
                <w:rPr>
                  <w:rStyle w:val="HyperlinkText9pt"/>
                </w:rPr>
                <w:t>1198-16787</w:t>
              </w:r>
            </w:hyperlink>
          </w:p>
        </w:tc>
        <w:tc>
          <w:tcPr>
            <w:tcW w:w="2950" w:type="dxa"/>
          </w:tcPr>
          <w:p w14:paraId="44897FE2" w14:textId="77777777" w:rsidR="0079456D" w:rsidRDefault="0079456D" w:rsidP="008E1901">
            <w:pPr>
              <w:pStyle w:val="TableText"/>
              <w:keepNext w:val="0"/>
            </w:pPr>
          </w:p>
        </w:tc>
      </w:tr>
      <w:tr w:rsidR="0079456D" w14:paraId="5CE2867A" w14:textId="77777777" w:rsidTr="009E34D0">
        <w:trPr>
          <w:jc w:val="center"/>
        </w:trPr>
        <w:tc>
          <w:tcPr>
            <w:tcW w:w="3316" w:type="dxa"/>
          </w:tcPr>
          <w:p w14:paraId="7B845E51" w14:textId="77777777" w:rsidR="0079456D" w:rsidRDefault="0079456D" w:rsidP="008E1901">
            <w:pPr>
              <w:pStyle w:val="TableText"/>
              <w:keepNext w:val="0"/>
            </w:pPr>
            <w:r>
              <w:tab/>
            </w:r>
            <w:r>
              <w:tab/>
            </w:r>
            <w:r>
              <w:tab/>
            </w:r>
            <w:r>
              <w:tab/>
              <w:t>@code</w:t>
            </w:r>
          </w:p>
        </w:tc>
        <w:tc>
          <w:tcPr>
            <w:tcW w:w="716" w:type="dxa"/>
          </w:tcPr>
          <w:p w14:paraId="20234FB3" w14:textId="77777777" w:rsidR="0079456D" w:rsidRDefault="0079456D" w:rsidP="008E1901">
            <w:pPr>
              <w:pStyle w:val="TableText"/>
              <w:keepNext w:val="0"/>
            </w:pPr>
            <w:r>
              <w:t>1..1</w:t>
            </w:r>
          </w:p>
        </w:tc>
        <w:tc>
          <w:tcPr>
            <w:tcW w:w="1144" w:type="dxa"/>
          </w:tcPr>
          <w:p w14:paraId="05B54CB0" w14:textId="77777777" w:rsidR="0079456D" w:rsidRDefault="0079456D" w:rsidP="008E1901">
            <w:pPr>
              <w:pStyle w:val="TableText"/>
              <w:keepNext w:val="0"/>
            </w:pPr>
            <w:r>
              <w:t>SHALL</w:t>
            </w:r>
          </w:p>
        </w:tc>
        <w:tc>
          <w:tcPr>
            <w:tcW w:w="858" w:type="dxa"/>
          </w:tcPr>
          <w:p w14:paraId="174BBA6E" w14:textId="77777777" w:rsidR="0079456D" w:rsidRDefault="0079456D" w:rsidP="008E1901">
            <w:pPr>
              <w:pStyle w:val="TableText"/>
              <w:keepNext w:val="0"/>
            </w:pPr>
          </w:p>
        </w:tc>
        <w:tc>
          <w:tcPr>
            <w:tcW w:w="1096" w:type="dxa"/>
          </w:tcPr>
          <w:p w14:paraId="4F3BD42B" w14:textId="77777777" w:rsidR="0079456D" w:rsidRDefault="0085191F" w:rsidP="008E1901">
            <w:pPr>
              <w:pStyle w:val="TableText"/>
              <w:keepNext w:val="0"/>
            </w:pPr>
            <w:hyperlink w:anchor="C_1198-16788">
              <w:r w:rsidR="0079456D">
                <w:rPr>
                  <w:rStyle w:val="HyperlinkText9pt"/>
                </w:rPr>
                <w:t>1198-16788</w:t>
              </w:r>
            </w:hyperlink>
          </w:p>
        </w:tc>
        <w:tc>
          <w:tcPr>
            <w:tcW w:w="2950" w:type="dxa"/>
          </w:tcPr>
          <w:p w14:paraId="45475707" w14:textId="77777777" w:rsidR="0079456D" w:rsidRDefault="0079456D" w:rsidP="008E1901">
            <w:pPr>
              <w:pStyle w:val="TableText"/>
              <w:keepNext w:val="0"/>
            </w:pPr>
            <w:r>
              <w:t>urn:oid:2.16.840.1.114222.4.11.1066 (Healthcare Provider Taxonomy)</w:t>
            </w:r>
          </w:p>
        </w:tc>
      </w:tr>
      <w:tr w:rsidR="0079456D" w14:paraId="383CCE96" w14:textId="77777777" w:rsidTr="009E34D0">
        <w:trPr>
          <w:jc w:val="center"/>
        </w:trPr>
        <w:tc>
          <w:tcPr>
            <w:tcW w:w="3316" w:type="dxa"/>
          </w:tcPr>
          <w:p w14:paraId="794DD57A" w14:textId="77777777" w:rsidR="0079456D" w:rsidRDefault="0079456D" w:rsidP="008E1901">
            <w:pPr>
              <w:pStyle w:val="TableText"/>
              <w:keepNext w:val="0"/>
            </w:pPr>
            <w:r>
              <w:tab/>
            </w:r>
            <w:r>
              <w:tab/>
            </w:r>
            <w:r>
              <w:tab/>
              <w:t>addr</w:t>
            </w:r>
          </w:p>
        </w:tc>
        <w:tc>
          <w:tcPr>
            <w:tcW w:w="716" w:type="dxa"/>
          </w:tcPr>
          <w:p w14:paraId="3A039D63" w14:textId="77777777" w:rsidR="0079456D" w:rsidRDefault="0079456D" w:rsidP="008E1901">
            <w:pPr>
              <w:pStyle w:val="TableText"/>
              <w:keepNext w:val="0"/>
            </w:pPr>
            <w:r>
              <w:t>1..*</w:t>
            </w:r>
          </w:p>
        </w:tc>
        <w:tc>
          <w:tcPr>
            <w:tcW w:w="1144" w:type="dxa"/>
          </w:tcPr>
          <w:p w14:paraId="37B9A061" w14:textId="77777777" w:rsidR="0079456D" w:rsidRDefault="0079456D" w:rsidP="008E1901">
            <w:pPr>
              <w:pStyle w:val="TableText"/>
              <w:keepNext w:val="0"/>
            </w:pPr>
            <w:r>
              <w:t>SHALL</w:t>
            </w:r>
          </w:p>
        </w:tc>
        <w:tc>
          <w:tcPr>
            <w:tcW w:w="858" w:type="dxa"/>
          </w:tcPr>
          <w:p w14:paraId="674A72AA" w14:textId="77777777" w:rsidR="0079456D" w:rsidRDefault="0079456D" w:rsidP="008E1901">
            <w:pPr>
              <w:pStyle w:val="TableText"/>
              <w:keepNext w:val="0"/>
            </w:pPr>
          </w:p>
        </w:tc>
        <w:tc>
          <w:tcPr>
            <w:tcW w:w="1096" w:type="dxa"/>
          </w:tcPr>
          <w:p w14:paraId="2E1DE443" w14:textId="77777777" w:rsidR="0079456D" w:rsidRDefault="0085191F" w:rsidP="008E1901">
            <w:pPr>
              <w:pStyle w:val="TableText"/>
              <w:keepNext w:val="0"/>
            </w:pPr>
            <w:hyperlink w:anchor="C_1198-5452">
              <w:r w:rsidR="0079456D">
                <w:rPr>
                  <w:rStyle w:val="HyperlinkText9pt"/>
                </w:rPr>
                <w:t>1198-5452</w:t>
              </w:r>
            </w:hyperlink>
          </w:p>
        </w:tc>
        <w:tc>
          <w:tcPr>
            <w:tcW w:w="2950" w:type="dxa"/>
          </w:tcPr>
          <w:p w14:paraId="4BCAA585" w14:textId="77777777" w:rsidR="0079456D" w:rsidRDefault="0085191F" w:rsidP="008E1901">
            <w:pPr>
              <w:pStyle w:val="TableText"/>
              <w:keepNext w:val="0"/>
            </w:pPr>
            <w:hyperlink w:anchor="U_US_Realm_Address_ADUSFIELDED">
              <w:r w:rsidR="0079456D">
                <w:rPr>
                  <w:rStyle w:val="HyperlinkText9pt"/>
                </w:rPr>
                <w:t>US Realm Address (AD.US.FIELDED) (identifier: urn:oid:2.16.840.1.113883.10.20.22.5.2</w:t>
              </w:r>
            </w:hyperlink>
          </w:p>
        </w:tc>
      </w:tr>
      <w:tr w:rsidR="0079456D" w14:paraId="122A861A" w14:textId="77777777" w:rsidTr="009E34D0">
        <w:trPr>
          <w:jc w:val="center"/>
        </w:trPr>
        <w:tc>
          <w:tcPr>
            <w:tcW w:w="3316" w:type="dxa"/>
          </w:tcPr>
          <w:p w14:paraId="0FCE2038" w14:textId="77777777" w:rsidR="0079456D" w:rsidRDefault="0079456D" w:rsidP="008E1901">
            <w:pPr>
              <w:pStyle w:val="TableText"/>
              <w:keepNext w:val="0"/>
            </w:pPr>
            <w:r>
              <w:tab/>
            </w:r>
            <w:r>
              <w:tab/>
            </w:r>
            <w:r>
              <w:tab/>
              <w:t>telecom</w:t>
            </w:r>
          </w:p>
        </w:tc>
        <w:tc>
          <w:tcPr>
            <w:tcW w:w="716" w:type="dxa"/>
          </w:tcPr>
          <w:p w14:paraId="71B6C202" w14:textId="77777777" w:rsidR="0079456D" w:rsidRDefault="0079456D" w:rsidP="008E1901">
            <w:pPr>
              <w:pStyle w:val="TableText"/>
              <w:keepNext w:val="0"/>
            </w:pPr>
            <w:r>
              <w:t>1..*</w:t>
            </w:r>
          </w:p>
        </w:tc>
        <w:tc>
          <w:tcPr>
            <w:tcW w:w="1144" w:type="dxa"/>
          </w:tcPr>
          <w:p w14:paraId="0B3DB360" w14:textId="77777777" w:rsidR="0079456D" w:rsidRDefault="0079456D" w:rsidP="008E1901">
            <w:pPr>
              <w:pStyle w:val="TableText"/>
              <w:keepNext w:val="0"/>
            </w:pPr>
            <w:r>
              <w:t>SHALL</w:t>
            </w:r>
          </w:p>
        </w:tc>
        <w:tc>
          <w:tcPr>
            <w:tcW w:w="858" w:type="dxa"/>
          </w:tcPr>
          <w:p w14:paraId="59172C09" w14:textId="77777777" w:rsidR="0079456D" w:rsidRDefault="0079456D" w:rsidP="008E1901">
            <w:pPr>
              <w:pStyle w:val="TableText"/>
              <w:keepNext w:val="0"/>
            </w:pPr>
          </w:p>
        </w:tc>
        <w:tc>
          <w:tcPr>
            <w:tcW w:w="1096" w:type="dxa"/>
          </w:tcPr>
          <w:p w14:paraId="69013E04" w14:textId="77777777" w:rsidR="0079456D" w:rsidRDefault="0085191F" w:rsidP="008E1901">
            <w:pPr>
              <w:pStyle w:val="TableText"/>
              <w:keepNext w:val="0"/>
            </w:pPr>
            <w:hyperlink w:anchor="C_1198-5428">
              <w:r w:rsidR="0079456D">
                <w:rPr>
                  <w:rStyle w:val="HyperlinkText9pt"/>
                </w:rPr>
                <w:t>1198-5428</w:t>
              </w:r>
            </w:hyperlink>
          </w:p>
        </w:tc>
        <w:tc>
          <w:tcPr>
            <w:tcW w:w="2950" w:type="dxa"/>
          </w:tcPr>
          <w:p w14:paraId="6FB51D1B" w14:textId="77777777" w:rsidR="0079456D" w:rsidRDefault="0079456D" w:rsidP="008E1901">
            <w:pPr>
              <w:pStyle w:val="TableText"/>
              <w:keepNext w:val="0"/>
            </w:pPr>
          </w:p>
        </w:tc>
      </w:tr>
      <w:tr w:rsidR="0079456D" w14:paraId="1EBAE7F5" w14:textId="77777777" w:rsidTr="009E34D0">
        <w:trPr>
          <w:jc w:val="center"/>
        </w:trPr>
        <w:tc>
          <w:tcPr>
            <w:tcW w:w="3316" w:type="dxa"/>
          </w:tcPr>
          <w:p w14:paraId="04675F80" w14:textId="77777777" w:rsidR="0079456D" w:rsidRDefault="0079456D" w:rsidP="008E1901">
            <w:pPr>
              <w:pStyle w:val="TableText"/>
              <w:keepNext w:val="0"/>
            </w:pPr>
            <w:r>
              <w:lastRenderedPageBreak/>
              <w:tab/>
            </w:r>
            <w:r>
              <w:tab/>
            </w:r>
            <w:r>
              <w:tab/>
            </w:r>
            <w:r>
              <w:tab/>
              <w:t>@use</w:t>
            </w:r>
          </w:p>
        </w:tc>
        <w:tc>
          <w:tcPr>
            <w:tcW w:w="716" w:type="dxa"/>
          </w:tcPr>
          <w:p w14:paraId="0CC772FE" w14:textId="77777777" w:rsidR="0079456D" w:rsidRDefault="0079456D" w:rsidP="008E1901">
            <w:pPr>
              <w:pStyle w:val="TableText"/>
              <w:keepNext w:val="0"/>
            </w:pPr>
            <w:r>
              <w:t>0..1</w:t>
            </w:r>
          </w:p>
        </w:tc>
        <w:tc>
          <w:tcPr>
            <w:tcW w:w="1144" w:type="dxa"/>
          </w:tcPr>
          <w:p w14:paraId="5A93244F" w14:textId="77777777" w:rsidR="0079456D" w:rsidRDefault="0079456D" w:rsidP="008E1901">
            <w:pPr>
              <w:pStyle w:val="TableText"/>
              <w:keepNext w:val="0"/>
            </w:pPr>
            <w:r>
              <w:t>SHOULD</w:t>
            </w:r>
          </w:p>
        </w:tc>
        <w:tc>
          <w:tcPr>
            <w:tcW w:w="858" w:type="dxa"/>
          </w:tcPr>
          <w:p w14:paraId="59E4C0B7" w14:textId="77777777" w:rsidR="0079456D" w:rsidRDefault="0079456D" w:rsidP="008E1901">
            <w:pPr>
              <w:pStyle w:val="TableText"/>
              <w:keepNext w:val="0"/>
            </w:pPr>
          </w:p>
        </w:tc>
        <w:tc>
          <w:tcPr>
            <w:tcW w:w="1096" w:type="dxa"/>
          </w:tcPr>
          <w:p w14:paraId="37C21A67" w14:textId="77777777" w:rsidR="0079456D" w:rsidRDefault="0085191F" w:rsidP="008E1901">
            <w:pPr>
              <w:pStyle w:val="TableText"/>
              <w:keepNext w:val="0"/>
            </w:pPr>
            <w:hyperlink w:anchor="C_1198-7995">
              <w:r w:rsidR="0079456D">
                <w:rPr>
                  <w:rStyle w:val="HyperlinkText9pt"/>
                </w:rPr>
                <w:t>1198-7995</w:t>
              </w:r>
            </w:hyperlink>
          </w:p>
        </w:tc>
        <w:tc>
          <w:tcPr>
            <w:tcW w:w="2950" w:type="dxa"/>
          </w:tcPr>
          <w:p w14:paraId="2C7BA6CE" w14:textId="77777777" w:rsidR="0079456D" w:rsidRDefault="0079456D" w:rsidP="008E1901">
            <w:pPr>
              <w:pStyle w:val="TableText"/>
              <w:keepNext w:val="0"/>
            </w:pPr>
            <w:r>
              <w:t>urn:oid:2.16.840.1.113883.11.20.9.20 (Telecom Use (US Realm Header))</w:t>
            </w:r>
          </w:p>
        </w:tc>
      </w:tr>
      <w:tr w:rsidR="0079456D" w14:paraId="6ABC2A1F" w14:textId="77777777" w:rsidTr="009E34D0">
        <w:trPr>
          <w:jc w:val="center"/>
        </w:trPr>
        <w:tc>
          <w:tcPr>
            <w:tcW w:w="3316" w:type="dxa"/>
          </w:tcPr>
          <w:p w14:paraId="0361618C" w14:textId="77777777" w:rsidR="0079456D" w:rsidRDefault="0079456D" w:rsidP="008E1901">
            <w:pPr>
              <w:pStyle w:val="TableText"/>
              <w:keepNext w:val="0"/>
            </w:pPr>
            <w:r>
              <w:tab/>
            </w:r>
            <w:r>
              <w:tab/>
            </w:r>
            <w:r>
              <w:tab/>
              <w:t>assignedPerson</w:t>
            </w:r>
          </w:p>
        </w:tc>
        <w:tc>
          <w:tcPr>
            <w:tcW w:w="716" w:type="dxa"/>
          </w:tcPr>
          <w:p w14:paraId="49E7EC89" w14:textId="77777777" w:rsidR="0079456D" w:rsidRDefault="0079456D" w:rsidP="008E1901">
            <w:pPr>
              <w:pStyle w:val="TableText"/>
              <w:keepNext w:val="0"/>
            </w:pPr>
            <w:r>
              <w:t>0..1</w:t>
            </w:r>
          </w:p>
        </w:tc>
        <w:tc>
          <w:tcPr>
            <w:tcW w:w="1144" w:type="dxa"/>
          </w:tcPr>
          <w:p w14:paraId="616A11D8" w14:textId="77777777" w:rsidR="0079456D" w:rsidRDefault="0079456D" w:rsidP="008E1901">
            <w:pPr>
              <w:pStyle w:val="TableText"/>
              <w:keepNext w:val="0"/>
            </w:pPr>
            <w:r>
              <w:t>SHOULD</w:t>
            </w:r>
          </w:p>
        </w:tc>
        <w:tc>
          <w:tcPr>
            <w:tcW w:w="858" w:type="dxa"/>
          </w:tcPr>
          <w:p w14:paraId="3D3B6FA6" w14:textId="77777777" w:rsidR="0079456D" w:rsidRDefault="0079456D" w:rsidP="008E1901">
            <w:pPr>
              <w:pStyle w:val="TableText"/>
              <w:keepNext w:val="0"/>
            </w:pPr>
          </w:p>
        </w:tc>
        <w:tc>
          <w:tcPr>
            <w:tcW w:w="1096" w:type="dxa"/>
          </w:tcPr>
          <w:p w14:paraId="2C370787" w14:textId="77777777" w:rsidR="0079456D" w:rsidRDefault="0085191F" w:rsidP="008E1901">
            <w:pPr>
              <w:pStyle w:val="TableText"/>
              <w:keepNext w:val="0"/>
            </w:pPr>
            <w:hyperlink w:anchor="C_1198-5430">
              <w:r w:rsidR="0079456D">
                <w:rPr>
                  <w:rStyle w:val="HyperlinkText9pt"/>
                </w:rPr>
                <w:t>1198-5430</w:t>
              </w:r>
            </w:hyperlink>
          </w:p>
        </w:tc>
        <w:tc>
          <w:tcPr>
            <w:tcW w:w="2950" w:type="dxa"/>
          </w:tcPr>
          <w:p w14:paraId="56287FD0" w14:textId="77777777" w:rsidR="0079456D" w:rsidRDefault="0079456D" w:rsidP="008E1901">
            <w:pPr>
              <w:pStyle w:val="TableText"/>
              <w:keepNext w:val="0"/>
            </w:pPr>
          </w:p>
        </w:tc>
      </w:tr>
      <w:tr w:rsidR="0079456D" w14:paraId="1CC2B009" w14:textId="77777777" w:rsidTr="009E34D0">
        <w:trPr>
          <w:jc w:val="center"/>
        </w:trPr>
        <w:tc>
          <w:tcPr>
            <w:tcW w:w="3316" w:type="dxa"/>
          </w:tcPr>
          <w:p w14:paraId="4FA8E61D" w14:textId="77777777" w:rsidR="0079456D" w:rsidRDefault="0079456D" w:rsidP="008E1901">
            <w:pPr>
              <w:pStyle w:val="TableText"/>
              <w:keepNext w:val="0"/>
            </w:pPr>
            <w:r>
              <w:tab/>
            </w:r>
            <w:r>
              <w:tab/>
            </w:r>
            <w:r>
              <w:tab/>
            </w:r>
            <w:r>
              <w:tab/>
              <w:t>name</w:t>
            </w:r>
          </w:p>
        </w:tc>
        <w:tc>
          <w:tcPr>
            <w:tcW w:w="716" w:type="dxa"/>
          </w:tcPr>
          <w:p w14:paraId="1D90D43C" w14:textId="77777777" w:rsidR="0079456D" w:rsidRDefault="0079456D" w:rsidP="008E1901">
            <w:pPr>
              <w:pStyle w:val="TableText"/>
              <w:keepNext w:val="0"/>
            </w:pPr>
            <w:r>
              <w:t>1..*</w:t>
            </w:r>
          </w:p>
        </w:tc>
        <w:tc>
          <w:tcPr>
            <w:tcW w:w="1144" w:type="dxa"/>
          </w:tcPr>
          <w:p w14:paraId="582AB246" w14:textId="77777777" w:rsidR="0079456D" w:rsidRDefault="0079456D" w:rsidP="008E1901">
            <w:pPr>
              <w:pStyle w:val="TableText"/>
              <w:keepNext w:val="0"/>
            </w:pPr>
            <w:r>
              <w:t>SHALL</w:t>
            </w:r>
          </w:p>
        </w:tc>
        <w:tc>
          <w:tcPr>
            <w:tcW w:w="858" w:type="dxa"/>
          </w:tcPr>
          <w:p w14:paraId="79061545" w14:textId="77777777" w:rsidR="0079456D" w:rsidRDefault="0079456D" w:rsidP="008E1901">
            <w:pPr>
              <w:pStyle w:val="TableText"/>
              <w:keepNext w:val="0"/>
            </w:pPr>
          </w:p>
        </w:tc>
        <w:tc>
          <w:tcPr>
            <w:tcW w:w="1096" w:type="dxa"/>
          </w:tcPr>
          <w:p w14:paraId="796B0334" w14:textId="77777777" w:rsidR="0079456D" w:rsidRDefault="0085191F" w:rsidP="008E1901">
            <w:pPr>
              <w:pStyle w:val="TableText"/>
              <w:keepNext w:val="0"/>
            </w:pPr>
            <w:hyperlink w:anchor="C_1198-16789">
              <w:r w:rsidR="0079456D">
                <w:rPr>
                  <w:rStyle w:val="HyperlinkText9pt"/>
                </w:rPr>
                <w:t>1198-16789</w:t>
              </w:r>
            </w:hyperlink>
          </w:p>
        </w:tc>
        <w:tc>
          <w:tcPr>
            <w:tcW w:w="2950" w:type="dxa"/>
          </w:tcPr>
          <w:p w14:paraId="1966EDEF" w14:textId="77777777" w:rsidR="0079456D" w:rsidRDefault="0085191F" w:rsidP="008E1901">
            <w:pPr>
              <w:pStyle w:val="TableText"/>
              <w:keepNext w:val="0"/>
            </w:pPr>
            <w:hyperlink w:anchor="U_US_Realm_Person_Name_PNUSFIELDED">
              <w:r w:rsidR="0079456D">
                <w:rPr>
                  <w:rStyle w:val="HyperlinkText9pt"/>
                </w:rPr>
                <w:t>US Realm Person Name (PN.US.FIELDED) (identifier: urn:oid:2.16.840.1.113883.10.20.22.5.1.1</w:t>
              </w:r>
            </w:hyperlink>
          </w:p>
        </w:tc>
      </w:tr>
      <w:tr w:rsidR="0079456D" w14:paraId="706E61A6" w14:textId="77777777" w:rsidTr="009E34D0">
        <w:trPr>
          <w:jc w:val="center"/>
        </w:trPr>
        <w:tc>
          <w:tcPr>
            <w:tcW w:w="3316" w:type="dxa"/>
          </w:tcPr>
          <w:p w14:paraId="73E8044F" w14:textId="77777777" w:rsidR="0079456D" w:rsidRDefault="0079456D" w:rsidP="008E1901">
            <w:pPr>
              <w:pStyle w:val="TableText"/>
              <w:keepNext w:val="0"/>
            </w:pPr>
            <w:r>
              <w:tab/>
            </w:r>
            <w:r>
              <w:tab/>
            </w:r>
            <w:r>
              <w:tab/>
              <w:t>assignedAuthoringDevice</w:t>
            </w:r>
          </w:p>
        </w:tc>
        <w:tc>
          <w:tcPr>
            <w:tcW w:w="716" w:type="dxa"/>
          </w:tcPr>
          <w:p w14:paraId="26FA5000" w14:textId="77777777" w:rsidR="0079456D" w:rsidRDefault="0079456D" w:rsidP="008E1901">
            <w:pPr>
              <w:pStyle w:val="TableText"/>
              <w:keepNext w:val="0"/>
            </w:pPr>
            <w:r>
              <w:t>0..1</w:t>
            </w:r>
          </w:p>
        </w:tc>
        <w:tc>
          <w:tcPr>
            <w:tcW w:w="1144" w:type="dxa"/>
          </w:tcPr>
          <w:p w14:paraId="6BDBC8DE" w14:textId="77777777" w:rsidR="0079456D" w:rsidRDefault="0079456D" w:rsidP="008E1901">
            <w:pPr>
              <w:pStyle w:val="TableText"/>
              <w:keepNext w:val="0"/>
            </w:pPr>
            <w:r>
              <w:t>SHOULD</w:t>
            </w:r>
          </w:p>
        </w:tc>
        <w:tc>
          <w:tcPr>
            <w:tcW w:w="858" w:type="dxa"/>
          </w:tcPr>
          <w:p w14:paraId="69B5E7AE" w14:textId="77777777" w:rsidR="0079456D" w:rsidRDefault="0079456D" w:rsidP="008E1901">
            <w:pPr>
              <w:pStyle w:val="TableText"/>
              <w:keepNext w:val="0"/>
            </w:pPr>
          </w:p>
        </w:tc>
        <w:tc>
          <w:tcPr>
            <w:tcW w:w="1096" w:type="dxa"/>
          </w:tcPr>
          <w:p w14:paraId="0285E1F2" w14:textId="77777777" w:rsidR="0079456D" w:rsidRDefault="0085191F" w:rsidP="008E1901">
            <w:pPr>
              <w:pStyle w:val="TableText"/>
              <w:keepNext w:val="0"/>
            </w:pPr>
            <w:hyperlink w:anchor="C_1198-16783">
              <w:r w:rsidR="0079456D">
                <w:rPr>
                  <w:rStyle w:val="HyperlinkText9pt"/>
                </w:rPr>
                <w:t>1198-16783</w:t>
              </w:r>
            </w:hyperlink>
          </w:p>
        </w:tc>
        <w:tc>
          <w:tcPr>
            <w:tcW w:w="2950" w:type="dxa"/>
          </w:tcPr>
          <w:p w14:paraId="6539AB52" w14:textId="77777777" w:rsidR="0079456D" w:rsidRDefault="0079456D" w:rsidP="008E1901">
            <w:pPr>
              <w:pStyle w:val="TableText"/>
              <w:keepNext w:val="0"/>
            </w:pPr>
          </w:p>
        </w:tc>
      </w:tr>
      <w:tr w:rsidR="0079456D" w14:paraId="78ADAC19" w14:textId="77777777" w:rsidTr="009E34D0">
        <w:trPr>
          <w:jc w:val="center"/>
        </w:trPr>
        <w:tc>
          <w:tcPr>
            <w:tcW w:w="3316" w:type="dxa"/>
          </w:tcPr>
          <w:p w14:paraId="55A50D9F" w14:textId="77777777" w:rsidR="0079456D" w:rsidRDefault="0079456D" w:rsidP="008E1901">
            <w:pPr>
              <w:pStyle w:val="TableText"/>
              <w:keepNext w:val="0"/>
            </w:pPr>
            <w:r>
              <w:tab/>
            </w:r>
            <w:r>
              <w:tab/>
            </w:r>
            <w:r>
              <w:tab/>
            </w:r>
            <w:r>
              <w:tab/>
              <w:t>manufacturerModelName</w:t>
            </w:r>
          </w:p>
        </w:tc>
        <w:tc>
          <w:tcPr>
            <w:tcW w:w="716" w:type="dxa"/>
          </w:tcPr>
          <w:p w14:paraId="38087164" w14:textId="77777777" w:rsidR="0079456D" w:rsidRDefault="0079456D" w:rsidP="008E1901">
            <w:pPr>
              <w:pStyle w:val="TableText"/>
              <w:keepNext w:val="0"/>
            </w:pPr>
            <w:r>
              <w:t>1..1</w:t>
            </w:r>
          </w:p>
        </w:tc>
        <w:tc>
          <w:tcPr>
            <w:tcW w:w="1144" w:type="dxa"/>
          </w:tcPr>
          <w:p w14:paraId="36F2E0FF" w14:textId="77777777" w:rsidR="0079456D" w:rsidRDefault="0079456D" w:rsidP="008E1901">
            <w:pPr>
              <w:pStyle w:val="TableText"/>
              <w:keepNext w:val="0"/>
            </w:pPr>
            <w:r>
              <w:t>SHALL</w:t>
            </w:r>
          </w:p>
        </w:tc>
        <w:tc>
          <w:tcPr>
            <w:tcW w:w="858" w:type="dxa"/>
          </w:tcPr>
          <w:p w14:paraId="1EAE5E0C" w14:textId="77777777" w:rsidR="0079456D" w:rsidRDefault="0079456D" w:rsidP="008E1901">
            <w:pPr>
              <w:pStyle w:val="TableText"/>
              <w:keepNext w:val="0"/>
            </w:pPr>
          </w:p>
        </w:tc>
        <w:tc>
          <w:tcPr>
            <w:tcW w:w="1096" w:type="dxa"/>
          </w:tcPr>
          <w:p w14:paraId="225AA9CF" w14:textId="77777777" w:rsidR="0079456D" w:rsidRDefault="0085191F" w:rsidP="008E1901">
            <w:pPr>
              <w:pStyle w:val="TableText"/>
              <w:keepNext w:val="0"/>
            </w:pPr>
            <w:hyperlink w:anchor="C_1198-16784">
              <w:r w:rsidR="0079456D">
                <w:rPr>
                  <w:rStyle w:val="HyperlinkText9pt"/>
                </w:rPr>
                <w:t>1198-16784</w:t>
              </w:r>
            </w:hyperlink>
          </w:p>
        </w:tc>
        <w:tc>
          <w:tcPr>
            <w:tcW w:w="2950" w:type="dxa"/>
          </w:tcPr>
          <w:p w14:paraId="0B312D90" w14:textId="77777777" w:rsidR="0079456D" w:rsidRDefault="0079456D" w:rsidP="008E1901">
            <w:pPr>
              <w:pStyle w:val="TableText"/>
              <w:keepNext w:val="0"/>
            </w:pPr>
          </w:p>
        </w:tc>
      </w:tr>
      <w:tr w:rsidR="0079456D" w14:paraId="2271F646" w14:textId="77777777" w:rsidTr="009E34D0">
        <w:trPr>
          <w:jc w:val="center"/>
        </w:trPr>
        <w:tc>
          <w:tcPr>
            <w:tcW w:w="3316" w:type="dxa"/>
          </w:tcPr>
          <w:p w14:paraId="39B04387" w14:textId="77777777" w:rsidR="0079456D" w:rsidRDefault="0079456D" w:rsidP="008E1901">
            <w:pPr>
              <w:pStyle w:val="TableText"/>
              <w:keepNext w:val="0"/>
            </w:pPr>
            <w:r>
              <w:tab/>
            </w:r>
            <w:r>
              <w:tab/>
            </w:r>
            <w:r>
              <w:tab/>
            </w:r>
            <w:r>
              <w:tab/>
              <w:t>softwareName</w:t>
            </w:r>
          </w:p>
        </w:tc>
        <w:tc>
          <w:tcPr>
            <w:tcW w:w="716" w:type="dxa"/>
          </w:tcPr>
          <w:p w14:paraId="3A1B630B" w14:textId="77777777" w:rsidR="0079456D" w:rsidRDefault="0079456D" w:rsidP="008E1901">
            <w:pPr>
              <w:pStyle w:val="TableText"/>
              <w:keepNext w:val="0"/>
            </w:pPr>
            <w:r>
              <w:t>1..1</w:t>
            </w:r>
          </w:p>
        </w:tc>
        <w:tc>
          <w:tcPr>
            <w:tcW w:w="1144" w:type="dxa"/>
          </w:tcPr>
          <w:p w14:paraId="47B35E09" w14:textId="77777777" w:rsidR="0079456D" w:rsidRDefault="0079456D" w:rsidP="008E1901">
            <w:pPr>
              <w:pStyle w:val="TableText"/>
              <w:keepNext w:val="0"/>
            </w:pPr>
            <w:r>
              <w:t>SHALL</w:t>
            </w:r>
          </w:p>
        </w:tc>
        <w:tc>
          <w:tcPr>
            <w:tcW w:w="858" w:type="dxa"/>
          </w:tcPr>
          <w:p w14:paraId="472B4C39" w14:textId="77777777" w:rsidR="0079456D" w:rsidRDefault="0079456D" w:rsidP="008E1901">
            <w:pPr>
              <w:pStyle w:val="TableText"/>
              <w:keepNext w:val="0"/>
            </w:pPr>
          </w:p>
        </w:tc>
        <w:tc>
          <w:tcPr>
            <w:tcW w:w="1096" w:type="dxa"/>
          </w:tcPr>
          <w:p w14:paraId="6317EF16" w14:textId="77777777" w:rsidR="0079456D" w:rsidRDefault="0085191F" w:rsidP="008E1901">
            <w:pPr>
              <w:pStyle w:val="TableText"/>
              <w:keepNext w:val="0"/>
            </w:pPr>
            <w:hyperlink w:anchor="C_1198-16785">
              <w:r w:rsidR="0079456D">
                <w:rPr>
                  <w:rStyle w:val="HyperlinkText9pt"/>
                </w:rPr>
                <w:t>1198-16785</w:t>
              </w:r>
            </w:hyperlink>
          </w:p>
        </w:tc>
        <w:tc>
          <w:tcPr>
            <w:tcW w:w="2950" w:type="dxa"/>
          </w:tcPr>
          <w:p w14:paraId="283C0AAA" w14:textId="77777777" w:rsidR="0079456D" w:rsidRDefault="0079456D" w:rsidP="008E1901">
            <w:pPr>
              <w:pStyle w:val="TableText"/>
              <w:keepNext w:val="0"/>
            </w:pPr>
          </w:p>
        </w:tc>
      </w:tr>
      <w:tr w:rsidR="0079456D" w14:paraId="49209E44" w14:textId="77777777" w:rsidTr="009E34D0">
        <w:trPr>
          <w:jc w:val="center"/>
        </w:trPr>
        <w:tc>
          <w:tcPr>
            <w:tcW w:w="3316" w:type="dxa"/>
          </w:tcPr>
          <w:p w14:paraId="09019F18" w14:textId="77777777" w:rsidR="0079456D" w:rsidRDefault="0079456D" w:rsidP="008E1901">
            <w:pPr>
              <w:pStyle w:val="TableText"/>
              <w:keepNext w:val="0"/>
            </w:pPr>
            <w:r>
              <w:tab/>
              <w:t>dataEnterer</w:t>
            </w:r>
          </w:p>
        </w:tc>
        <w:tc>
          <w:tcPr>
            <w:tcW w:w="716" w:type="dxa"/>
          </w:tcPr>
          <w:p w14:paraId="1E411005" w14:textId="77777777" w:rsidR="0079456D" w:rsidRDefault="0079456D" w:rsidP="008E1901">
            <w:pPr>
              <w:pStyle w:val="TableText"/>
              <w:keepNext w:val="0"/>
            </w:pPr>
            <w:r>
              <w:t>0..1</w:t>
            </w:r>
          </w:p>
        </w:tc>
        <w:tc>
          <w:tcPr>
            <w:tcW w:w="1144" w:type="dxa"/>
          </w:tcPr>
          <w:p w14:paraId="4110616A" w14:textId="77777777" w:rsidR="0079456D" w:rsidRDefault="0079456D" w:rsidP="008E1901">
            <w:pPr>
              <w:pStyle w:val="TableText"/>
              <w:keepNext w:val="0"/>
            </w:pPr>
            <w:r>
              <w:t>MAY</w:t>
            </w:r>
          </w:p>
        </w:tc>
        <w:tc>
          <w:tcPr>
            <w:tcW w:w="858" w:type="dxa"/>
          </w:tcPr>
          <w:p w14:paraId="2C75F1EE" w14:textId="77777777" w:rsidR="0079456D" w:rsidRDefault="0079456D" w:rsidP="008E1901">
            <w:pPr>
              <w:pStyle w:val="TableText"/>
              <w:keepNext w:val="0"/>
            </w:pPr>
          </w:p>
        </w:tc>
        <w:tc>
          <w:tcPr>
            <w:tcW w:w="1096" w:type="dxa"/>
          </w:tcPr>
          <w:p w14:paraId="43CF09CF" w14:textId="77777777" w:rsidR="0079456D" w:rsidRDefault="0085191F" w:rsidP="008E1901">
            <w:pPr>
              <w:pStyle w:val="TableText"/>
              <w:keepNext w:val="0"/>
            </w:pPr>
            <w:hyperlink w:anchor="C_1198-5441">
              <w:r w:rsidR="0079456D">
                <w:rPr>
                  <w:rStyle w:val="HyperlinkText9pt"/>
                </w:rPr>
                <w:t>1198-5441</w:t>
              </w:r>
            </w:hyperlink>
          </w:p>
        </w:tc>
        <w:tc>
          <w:tcPr>
            <w:tcW w:w="2950" w:type="dxa"/>
          </w:tcPr>
          <w:p w14:paraId="78B81593" w14:textId="77777777" w:rsidR="0079456D" w:rsidRDefault="0079456D" w:rsidP="008E1901">
            <w:pPr>
              <w:pStyle w:val="TableText"/>
              <w:keepNext w:val="0"/>
            </w:pPr>
          </w:p>
        </w:tc>
      </w:tr>
      <w:tr w:rsidR="0079456D" w14:paraId="12C75FE4" w14:textId="77777777" w:rsidTr="009E34D0">
        <w:trPr>
          <w:jc w:val="center"/>
        </w:trPr>
        <w:tc>
          <w:tcPr>
            <w:tcW w:w="3316" w:type="dxa"/>
          </w:tcPr>
          <w:p w14:paraId="036465E8" w14:textId="77777777" w:rsidR="0079456D" w:rsidRDefault="0079456D" w:rsidP="008E1901">
            <w:pPr>
              <w:pStyle w:val="TableText"/>
              <w:keepNext w:val="0"/>
            </w:pPr>
            <w:r>
              <w:tab/>
            </w:r>
            <w:r>
              <w:tab/>
              <w:t>assignedEntity</w:t>
            </w:r>
          </w:p>
        </w:tc>
        <w:tc>
          <w:tcPr>
            <w:tcW w:w="716" w:type="dxa"/>
          </w:tcPr>
          <w:p w14:paraId="3DA62888" w14:textId="77777777" w:rsidR="0079456D" w:rsidRDefault="0079456D" w:rsidP="008E1901">
            <w:pPr>
              <w:pStyle w:val="TableText"/>
              <w:keepNext w:val="0"/>
            </w:pPr>
            <w:r>
              <w:t>1..1</w:t>
            </w:r>
          </w:p>
        </w:tc>
        <w:tc>
          <w:tcPr>
            <w:tcW w:w="1144" w:type="dxa"/>
          </w:tcPr>
          <w:p w14:paraId="2A6DCC8A" w14:textId="77777777" w:rsidR="0079456D" w:rsidRDefault="0079456D" w:rsidP="008E1901">
            <w:pPr>
              <w:pStyle w:val="TableText"/>
              <w:keepNext w:val="0"/>
            </w:pPr>
            <w:r>
              <w:t>SHALL</w:t>
            </w:r>
          </w:p>
        </w:tc>
        <w:tc>
          <w:tcPr>
            <w:tcW w:w="858" w:type="dxa"/>
          </w:tcPr>
          <w:p w14:paraId="514C8985" w14:textId="77777777" w:rsidR="0079456D" w:rsidRDefault="0079456D" w:rsidP="008E1901">
            <w:pPr>
              <w:pStyle w:val="TableText"/>
              <w:keepNext w:val="0"/>
            </w:pPr>
          </w:p>
        </w:tc>
        <w:tc>
          <w:tcPr>
            <w:tcW w:w="1096" w:type="dxa"/>
          </w:tcPr>
          <w:p w14:paraId="0044A6C9" w14:textId="77777777" w:rsidR="0079456D" w:rsidRDefault="0085191F" w:rsidP="008E1901">
            <w:pPr>
              <w:pStyle w:val="TableText"/>
              <w:keepNext w:val="0"/>
            </w:pPr>
            <w:hyperlink w:anchor="C_1198-5442">
              <w:r w:rsidR="0079456D">
                <w:rPr>
                  <w:rStyle w:val="HyperlinkText9pt"/>
                </w:rPr>
                <w:t>1198-5442</w:t>
              </w:r>
            </w:hyperlink>
          </w:p>
        </w:tc>
        <w:tc>
          <w:tcPr>
            <w:tcW w:w="2950" w:type="dxa"/>
          </w:tcPr>
          <w:p w14:paraId="64BF1CF9" w14:textId="77777777" w:rsidR="0079456D" w:rsidRDefault="0079456D" w:rsidP="008E1901">
            <w:pPr>
              <w:pStyle w:val="TableText"/>
              <w:keepNext w:val="0"/>
            </w:pPr>
          </w:p>
        </w:tc>
      </w:tr>
      <w:tr w:rsidR="0079456D" w14:paraId="7F98CA58" w14:textId="77777777" w:rsidTr="009E34D0">
        <w:trPr>
          <w:jc w:val="center"/>
        </w:trPr>
        <w:tc>
          <w:tcPr>
            <w:tcW w:w="3316" w:type="dxa"/>
          </w:tcPr>
          <w:p w14:paraId="05B6711E" w14:textId="77777777" w:rsidR="0079456D" w:rsidRDefault="0079456D" w:rsidP="008E1901">
            <w:pPr>
              <w:pStyle w:val="TableText"/>
              <w:keepNext w:val="0"/>
            </w:pPr>
            <w:r>
              <w:tab/>
            </w:r>
            <w:r>
              <w:tab/>
            </w:r>
            <w:r>
              <w:tab/>
              <w:t>id</w:t>
            </w:r>
          </w:p>
        </w:tc>
        <w:tc>
          <w:tcPr>
            <w:tcW w:w="716" w:type="dxa"/>
          </w:tcPr>
          <w:p w14:paraId="431E43B8" w14:textId="77777777" w:rsidR="0079456D" w:rsidRDefault="0079456D" w:rsidP="008E1901">
            <w:pPr>
              <w:pStyle w:val="TableText"/>
              <w:keepNext w:val="0"/>
            </w:pPr>
            <w:r>
              <w:t>1..*</w:t>
            </w:r>
          </w:p>
        </w:tc>
        <w:tc>
          <w:tcPr>
            <w:tcW w:w="1144" w:type="dxa"/>
          </w:tcPr>
          <w:p w14:paraId="7B18D00B" w14:textId="77777777" w:rsidR="0079456D" w:rsidRDefault="0079456D" w:rsidP="008E1901">
            <w:pPr>
              <w:pStyle w:val="TableText"/>
              <w:keepNext w:val="0"/>
            </w:pPr>
            <w:r>
              <w:t>SHALL</w:t>
            </w:r>
          </w:p>
        </w:tc>
        <w:tc>
          <w:tcPr>
            <w:tcW w:w="858" w:type="dxa"/>
          </w:tcPr>
          <w:p w14:paraId="01F22CE9" w14:textId="77777777" w:rsidR="0079456D" w:rsidRDefault="0079456D" w:rsidP="008E1901">
            <w:pPr>
              <w:pStyle w:val="TableText"/>
              <w:keepNext w:val="0"/>
            </w:pPr>
          </w:p>
        </w:tc>
        <w:tc>
          <w:tcPr>
            <w:tcW w:w="1096" w:type="dxa"/>
          </w:tcPr>
          <w:p w14:paraId="42B1A450" w14:textId="77777777" w:rsidR="0079456D" w:rsidRDefault="0085191F" w:rsidP="008E1901">
            <w:pPr>
              <w:pStyle w:val="TableText"/>
              <w:keepNext w:val="0"/>
            </w:pPr>
            <w:hyperlink w:anchor="C_1198-5443">
              <w:r w:rsidR="0079456D">
                <w:rPr>
                  <w:rStyle w:val="HyperlinkText9pt"/>
                </w:rPr>
                <w:t>1198-5443</w:t>
              </w:r>
            </w:hyperlink>
          </w:p>
        </w:tc>
        <w:tc>
          <w:tcPr>
            <w:tcW w:w="2950" w:type="dxa"/>
          </w:tcPr>
          <w:p w14:paraId="33F95759" w14:textId="77777777" w:rsidR="0079456D" w:rsidRDefault="0079456D" w:rsidP="008E1901">
            <w:pPr>
              <w:pStyle w:val="TableText"/>
              <w:keepNext w:val="0"/>
            </w:pPr>
          </w:p>
        </w:tc>
      </w:tr>
      <w:tr w:rsidR="0079456D" w14:paraId="28E540C5" w14:textId="77777777" w:rsidTr="009E34D0">
        <w:trPr>
          <w:jc w:val="center"/>
        </w:trPr>
        <w:tc>
          <w:tcPr>
            <w:tcW w:w="3316" w:type="dxa"/>
          </w:tcPr>
          <w:p w14:paraId="23978A15" w14:textId="77777777" w:rsidR="0079456D" w:rsidRDefault="0079456D" w:rsidP="008E1901">
            <w:pPr>
              <w:pStyle w:val="TableText"/>
              <w:keepNext w:val="0"/>
            </w:pPr>
            <w:r>
              <w:tab/>
            </w:r>
            <w:r>
              <w:tab/>
            </w:r>
            <w:r>
              <w:tab/>
            </w:r>
            <w:r>
              <w:tab/>
              <w:t>@root</w:t>
            </w:r>
          </w:p>
        </w:tc>
        <w:tc>
          <w:tcPr>
            <w:tcW w:w="716" w:type="dxa"/>
          </w:tcPr>
          <w:p w14:paraId="079901B4" w14:textId="77777777" w:rsidR="0079456D" w:rsidRDefault="0079456D" w:rsidP="008E1901">
            <w:pPr>
              <w:pStyle w:val="TableText"/>
              <w:keepNext w:val="0"/>
            </w:pPr>
            <w:r>
              <w:t>0..1</w:t>
            </w:r>
          </w:p>
        </w:tc>
        <w:tc>
          <w:tcPr>
            <w:tcW w:w="1144" w:type="dxa"/>
          </w:tcPr>
          <w:p w14:paraId="13E3011A" w14:textId="77777777" w:rsidR="0079456D" w:rsidRDefault="0079456D" w:rsidP="008E1901">
            <w:pPr>
              <w:pStyle w:val="TableText"/>
              <w:keepNext w:val="0"/>
            </w:pPr>
            <w:r>
              <w:t>SHOULD</w:t>
            </w:r>
          </w:p>
        </w:tc>
        <w:tc>
          <w:tcPr>
            <w:tcW w:w="858" w:type="dxa"/>
          </w:tcPr>
          <w:p w14:paraId="06AE0A75" w14:textId="77777777" w:rsidR="0079456D" w:rsidRDefault="0079456D" w:rsidP="008E1901">
            <w:pPr>
              <w:pStyle w:val="TableText"/>
              <w:keepNext w:val="0"/>
            </w:pPr>
          </w:p>
        </w:tc>
        <w:tc>
          <w:tcPr>
            <w:tcW w:w="1096" w:type="dxa"/>
          </w:tcPr>
          <w:p w14:paraId="5DD3CCF8" w14:textId="77777777" w:rsidR="0079456D" w:rsidRDefault="0085191F" w:rsidP="008E1901">
            <w:pPr>
              <w:pStyle w:val="TableText"/>
              <w:keepNext w:val="0"/>
            </w:pPr>
            <w:hyperlink w:anchor="C_1198-16821">
              <w:r w:rsidR="0079456D">
                <w:rPr>
                  <w:rStyle w:val="HyperlinkText9pt"/>
                </w:rPr>
                <w:t>1198-16821</w:t>
              </w:r>
            </w:hyperlink>
          </w:p>
        </w:tc>
        <w:tc>
          <w:tcPr>
            <w:tcW w:w="2950" w:type="dxa"/>
          </w:tcPr>
          <w:p w14:paraId="216B3537" w14:textId="77777777" w:rsidR="0079456D" w:rsidRDefault="0079456D" w:rsidP="008E1901">
            <w:pPr>
              <w:pStyle w:val="TableText"/>
              <w:keepNext w:val="0"/>
            </w:pPr>
            <w:r>
              <w:t>2.16.840.1.113883.4.6</w:t>
            </w:r>
          </w:p>
        </w:tc>
      </w:tr>
      <w:tr w:rsidR="0079456D" w14:paraId="67817050" w14:textId="77777777" w:rsidTr="009E34D0">
        <w:trPr>
          <w:jc w:val="center"/>
        </w:trPr>
        <w:tc>
          <w:tcPr>
            <w:tcW w:w="3316" w:type="dxa"/>
          </w:tcPr>
          <w:p w14:paraId="7DF28B79" w14:textId="77777777" w:rsidR="0079456D" w:rsidRDefault="0079456D" w:rsidP="008E1901">
            <w:pPr>
              <w:pStyle w:val="TableText"/>
              <w:keepNext w:val="0"/>
            </w:pPr>
            <w:r>
              <w:tab/>
            </w:r>
            <w:r>
              <w:tab/>
            </w:r>
            <w:r>
              <w:tab/>
              <w:t>code</w:t>
            </w:r>
          </w:p>
        </w:tc>
        <w:tc>
          <w:tcPr>
            <w:tcW w:w="716" w:type="dxa"/>
          </w:tcPr>
          <w:p w14:paraId="5CDD8CDA" w14:textId="77777777" w:rsidR="0079456D" w:rsidRDefault="0079456D" w:rsidP="008E1901">
            <w:pPr>
              <w:pStyle w:val="TableText"/>
              <w:keepNext w:val="0"/>
            </w:pPr>
            <w:r>
              <w:t>0..1</w:t>
            </w:r>
          </w:p>
        </w:tc>
        <w:tc>
          <w:tcPr>
            <w:tcW w:w="1144" w:type="dxa"/>
          </w:tcPr>
          <w:p w14:paraId="3A71769D" w14:textId="77777777" w:rsidR="0079456D" w:rsidRDefault="0079456D" w:rsidP="008E1901">
            <w:pPr>
              <w:pStyle w:val="TableText"/>
              <w:keepNext w:val="0"/>
            </w:pPr>
            <w:r>
              <w:t>MAY</w:t>
            </w:r>
          </w:p>
        </w:tc>
        <w:tc>
          <w:tcPr>
            <w:tcW w:w="858" w:type="dxa"/>
          </w:tcPr>
          <w:p w14:paraId="2DE042B2" w14:textId="77777777" w:rsidR="0079456D" w:rsidRDefault="0079456D" w:rsidP="008E1901">
            <w:pPr>
              <w:pStyle w:val="TableText"/>
              <w:keepNext w:val="0"/>
            </w:pPr>
          </w:p>
        </w:tc>
        <w:tc>
          <w:tcPr>
            <w:tcW w:w="1096" w:type="dxa"/>
          </w:tcPr>
          <w:p w14:paraId="0F6B8274" w14:textId="77777777" w:rsidR="0079456D" w:rsidRDefault="0085191F" w:rsidP="008E1901">
            <w:pPr>
              <w:pStyle w:val="TableText"/>
              <w:keepNext w:val="0"/>
            </w:pPr>
            <w:hyperlink w:anchor="C_1198-32173">
              <w:r w:rsidR="0079456D">
                <w:rPr>
                  <w:rStyle w:val="HyperlinkText9pt"/>
                </w:rPr>
                <w:t>1198-32173</w:t>
              </w:r>
            </w:hyperlink>
          </w:p>
        </w:tc>
        <w:tc>
          <w:tcPr>
            <w:tcW w:w="2950" w:type="dxa"/>
          </w:tcPr>
          <w:p w14:paraId="2A78632D" w14:textId="77777777" w:rsidR="0079456D" w:rsidRDefault="0079456D" w:rsidP="008E1901">
            <w:pPr>
              <w:pStyle w:val="TableText"/>
              <w:keepNext w:val="0"/>
            </w:pPr>
            <w:r>
              <w:t>urn:oid:2.16.840.1.114222.4.11.1066 (Healthcare Provider Taxonomy)</w:t>
            </w:r>
          </w:p>
        </w:tc>
      </w:tr>
      <w:tr w:rsidR="0079456D" w14:paraId="54274765" w14:textId="77777777" w:rsidTr="009E34D0">
        <w:trPr>
          <w:jc w:val="center"/>
        </w:trPr>
        <w:tc>
          <w:tcPr>
            <w:tcW w:w="3316" w:type="dxa"/>
          </w:tcPr>
          <w:p w14:paraId="6BBEAB64" w14:textId="77777777" w:rsidR="0079456D" w:rsidRDefault="0079456D" w:rsidP="008E1901">
            <w:pPr>
              <w:pStyle w:val="TableText"/>
              <w:keepNext w:val="0"/>
            </w:pPr>
            <w:r>
              <w:tab/>
            </w:r>
            <w:r>
              <w:tab/>
            </w:r>
            <w:r>
              <w:tab/>
              <w:t>addr</w:t>
            </w:r>
          </w:p>
        </w:tc>
        <w:tc>
          <w:tcPr>
            <w:tcW w:w="716" w:type="dxa"/>
          </w:tcPr>
          <w:p w14:paraId="0CC1FE9D" w14:textId="77777777" w:rsidR="0079456D" w:rsidRDefault="0079456D" w:rsidP="008E1901">
            <w:pPr>
              <w:pStyle w:val="TableText"/>
              <w:keepNext w:val="0"/>
            </w:pPr>
            <w:r>
              <w:t>1..*</w:t>
            </w:r>
          </w:p>
        </w:tc>
        <w:tc>
          <w:tcPr>
            <w:tcW w:w="1144" w:type="dxa"/>
          </w:tcPr>
          <w:p w14:paraId="09517414" w14:textId="77777777" w:rsidR="0079456D" w:rsidRDefault="0079456D" w:rsidP="008E1901">
            <w:pPr>
              <w:pStyle w:val="TableText"/>
              <w:keepNext w:val="0"/>
            </w:pPr>
            <w:r>
              <w:t>SHALL</w:t>
            </w:r>
          </w:p>
        </w:tc>
        <w:tc>
          <w:tcPr>
            <w:tcW w:w="858" w:type="dxa"/>
          </w:tcPr>
          <w:p w14:paraId="14DEC8BC" w14:textId="77777777" w:rsidR="0079456D" w:rsidRDefault="0079456D" w:rsidP="008E1901">
            <w:pPr>
              <w:pStyle w:val="TableText"/>
              <w:keepNext w:val="0"/>
            </w:pPr>
          </w:p>
        </w:tc>
        <w:tc>
          <w:tcPr>
            <w:tcW w:w="1096" w:type="dxa"/>
          </w:tcPr>
          <w:p w14:paraId="41C780E1" w14:textId="77777777" w:rsidR="0079456D" w:rsidRDefault="0085191F" w:rsidP="008E1901">
            <w:pPr>
              <w:pStyle w:val="TableText"/>
              <w:keepNext w:val="0"/>
            </w:pPr>
            <w:hyperlink w:anchor="C_1198-5460">
              <w:r w:rsidR="0079456D">
                <w:rPr>
                  <w:rStyle w:val="HyperlinkText9pt"/>
                </w:rPr>
                <w:t>1198-5460</w:t>
              </w:r>
            </w:hyperlink>
          </w:p>
        </w:tc>
        <w:tc>
          <w:tcPr>
            <w:tcW w:w="2950" w:type="dxa"/>
          </w:tcPr>
          <w:p w14:paraId="1DA81480" w14:textId="77777777" w:rsidR="0079456D" w:rsidRDefault="0085191F" w:rsidP="008E1901">
            <w:pPr>
              <w:pStyle w:val="TableText"/>
              <w:keepNext w:val="0"/>
            </w:pPr>
            <w:hyperlink w:anchor="U_US_Realm_Address_ADUSFIELDED">
              <w:r w:rsidR="0079456D">
                <w:rPr>
                  <w:rStyle w:val="HyperlinkText9pt"/>
                </w:rPr>
                <w:t>US Realm Address (AD.US.FIELDED) (identifier: urn:oid:2.16.840.1.113883.10.20.22.5.2</w:t>
              </w:r>
            </w:hyperlink>
          </w:p>
        </w:tc>
      </w:tr>
      <w:tr w:rsidR="0079456D" w14:paraId="16B1E305" w14:textId="77777777" w:rsidTr="009E34D0">
        <w:trPr>
          <w:jc w:val="center"/>
        </w:trPr>
        <w:tc>
          <w:tcPr>
            <w:tcW w:w="3316" w:type="dxa"/>
          </w:tcPr>
          <w:p w14:paraId="01EABFD1" w14:textId="77777777" w:rsidR="0079456D" w:rsidRDefault="0079456D" w:rsidP="008E1901">
            <w:pPr>
              <w:pStyle w:val="TableText"/>
              <w:keepNext w:val="0"/>
            </w:pPr>
            <w:r>
              <w:tab/>
            </w:r>
            <w:r>
              <w:tab/>
            </w:r>
            <w:r>
              <w:tab/>
              <w:t>telecom</w:t>
            </w:r>
          </w:p>
        </w:tc>
        <w:tc>
          <w:tcPr>
            <w:tcW w:w="716" w:type="dxa"/>
          </w:tcPr>
          <w:p w14:paraId="25CD6B67" w14:textId="77777777" w:rsidR="0079456D" w:rsidRDefault="0079456D" w:rsidP="008E1901">
            <w:pPr>
              <w:pStyle w:val="TableText"/>
              <w:keepNext w:val="0"/>
            </w:pPr>
            <w:r>
              <w:t>1..*</w:t>
            </w:r>
          </w:p>
        </w:tc>
        <w:tc>
          <w:tcPr>
            <w:tcW w:w="1144" w:type="dxa"/>
          </w:tcPr>
          <w:p w14:paraId="549E03EB" w14:textId="77777777" w:rsidR="0079456D" w:rsidRDefault="0079456D" w:rsidP="008E1901">
            <w:pPr>
              <w:pStyle w:val="TableText"/>
              <w:keepNext w:val="0"/>
            </w:pPr>
            <w:r>
              <w:t>SHALL</w:t>
            </w:r>
          </w:p>
        </w:tc>
        <w:tc>
          <w:tcPr>
            <w:tcW w:w="858" w:type="dxa"/>
          </w:tcPr>
          <w:p w14:paraId="4D093360" w14:textId="77777777" w:rsidR="0079456D" w:rsidRDefault="0079456D" w:rsidP="008E1901">
            <w:pPr>
              <w:pStyle w:val="TableText"/>
              <w:keepNext w:val="0"/>
            </w:pPr>
          </w:p>
        </w:tc>
        <w:tc>
          <w:tcPr>
            <w:tcW w:w="1096" w:type="dxa"/>
          </w:tcPr>
          <w:p w14:paraId="7504BE04" w14:textId="77777777" w:rsidR="0079456D" w:rsidRDefault="0085191F" w:rsidP="008E1901">
            <w:pPr>
              <w:pStyle w:val="TableText"/>
              <w:keepNext w:val="0"/>
            </w:pPr>
            <w:hyperlink w:anchor="C_1198-5466">
              <w:r w:rsidR="0079456D">
                <w:rPr>
                  <w:rStyle w:val="HyperlinkText9pt"/>
                </w:rPr>
                <w:t>1198-5466</w:t>
              </w:r>
            </w:hyperlink>
          </w:p>
        </w:tc>
        <w:tc>
          <w:tcPr>
            <w:tcW w:w="2950" w:type="dxa"/>
          </w:tcPr>
          <w:p w14:paraId="51FA9EFB" w14:textId="77777777" w:rsidR="0079456D" w:rsidRDefault="0079456D" w:rsidP="008E1901">
            <w:pPr>
              <w:pStyle w:val="TableText"/>
              <w:keepNext w:val="0"/>
            </w:pPr>
          </w:p>
        </w:tc>
      </w:tr>
      <w:tr w:rsidR="0079456D" w14:paraId="07A7F27E" w14:textId="77777777" w:rsidTr="009E34D0">
        <w:trPr>
          <w:jc w:val="center"/>
        </w:trPr>
        <w:tc>
          <w:tcPr>
            <w:tcW w:w="3316" w:type="dxa"/>
          </w:tcPr>
          <w:p w14:paraId="415EF681" w14:textId="77777777" w:rsidR="0079456D" w:rsidRDefault="0079456D" w:rsidP="008E1901">
            <w:pPr>
              <w:pStyle w:val="TableText"/>
              <w:keepNext w:val="0"/>
            </w:pPr>
            <w:r>
              <w:tab/>
            </w:r>
            <w:r>
              <w:tab/>
            </w:r>
            <w:r>
              <w:tab/>
            </w:r>
            <w:r>
              <w:tab/>
              <w:t>@use</w:t>
            </w:r>
          </w:p>
        </w:tc>
        <w:tc>
          <w:tcPr>
            <w:tcW w:w="716" w:type="dxa"/>
          </w:tcPr>
          <w:p w14:paraId="73239BD6" w14:textId="77777777" w:rsidR="0079456D" w:rsidRDefault="0079456D" w:rsidP="008E1901">
            <w:pPr>
              <w:pStyle w:val="TableText"/>
              <w:keepNext w:val="0"/>
            </w:pPr>
            <w:r>
              <w:t>0..1</w:t>
            </w:r>
          </w:p>
        </w:tc>
        <w:tc>
          <w:tcPr>
            <w:tcW w:w="1144" w:type="dxa"/>
          </w:tcPr>
          <w:p w14:paraId="381E4CF0" w14:textId="77777777" w:rsidR="0079456D" w:rsidRDefault="0079456D" w:rsidP="008E1901">
            <w:pPr>
              <w:pStyle w:val="TableText"/>
              <w:keepNext w:val="0"/>
            </w:pPr>
            <w:r>
              <w:t>SHOULD</w:t>
            </w:r>
          </w:p>
        </w:tc>
        <w:tc>
          <w:tcPr>
            <w:tcW w:w="858" w:type="dxa"/>
          </w:tcPr>
          <w:p w14:paraId="7D7A781D" w14:textId="77777777" w:rsidR="0079456D" w:rsidRDefault="0079456D" w:rsidP="008E1901">
            <w:pPr>
              <w:pStyle w:val="TableText"/>
              <w:keepNext w:val="0"/>
            </w:pPr>
          </w:p>
        </w:tc>
        <w:tc>
          <w:tcPr>
            <w:tcW w:w="1096" w:type="dxa"/>
          </w:tcPr>
          <w:p w14:paraId="5E5EE413" w14:textId="77777777" w:rsidR="0079456D" w:rsidRDefault="0085191F" w:rsidP="008E1901">
            <w:pPr>
              <w:pStyle w:val="TableText"/>
              <w:keepNext w:val="0"/>
            </w:pPr>
            <w:hyperlink w:anchor="C_1198-7996">
              <w:r w:rsidR="0079456D">
                <w:rPr>
                  <w:rStyle w:val="HyperlinkText9pt"/>
                </w:rPr>
                <w:t>1198-7996</w:t>
              </w:r>
            </w:hyperlink>
          </w:p>
        </w:tc>
        <w:tc>
          <w:tcPr>
            <w:tcW w:w="2950" w:type="dxa"/>
          </w:tcPr>
          <w:p w14:paraId="79608A56" w14:textId="77777777" w:rsidR="0079456D" w:rsidRDefault="0079456D" w:rsidP="008E1901">
            <w:pPr>
              <w:pStyle w:val="TableText"/>
              <w:keepNext w:val="0"/>
            </w:pPr>
            <w:r>
              <w:t>urn:oid:2.16.840.1.113883.11.20.9.20 (Telecom Use (US Realm Header))</w:t>
            </w:r>
          </w:p>
        </w:tc>
      </w:tr>
      <w:tr w:rsidR="0079456D" w14:paraId="171268AD" w14:textId="77777777" w:rsidTr="009E34D0">
        <w:trPr>
          <w:jc w:val="center"/>
        </w:trPr>
        <w:tc>
          <w:tcPr>
            <w:tcW w:w="3316" w:type="dxa"/>
          </w:tcPr>
          <w:p w14:paraId="510E78F4" w14:textId="77777777" w:rsidR="0079456D" w:rsidRDefault="0079456D" w:rsidP="008E1901">
            <w:pPr>
              <w:pStyle w:val="TableText"/>
              <w:keepNext w:val="0"/>
            </w:pPr>
            <w:r>
              <w:tab/>
            </w:r>
            <w:r>
              <w:tab/>
            </w:r>
            <w:r>
              <w:tab/>
              <w:t>assignedPerson</w:t>
            </w:r>
          </w:p>
        </w:tc>
        <w:tc>
          <w:tcPr>
            <w:tcW w:w="716" w:type="dxa"/>
          </w:tcPr>
          <w:p w14:paraId="334316C9" w14:textId="77777777" w:rsidR="0079456D" w:rsidRDefault="0079456D" w:rsidP="008E1901">
            <w:pPr>
              <w:pStyle w:val="TableText"/>
              <w:keepNext w:val="0"/>
            </w:pPr>
            <w:r>
              <w:t>1..1</w:t>
            </w:r>
          </w:p>
        </w:tc>
        <w:tc>
          <w:tcPr>
            <w:tcW w:w="1144" w:type="dxa"/>
          </w:tcPr>
          <w:p w14:paraId="2FCDF74F" w14:textId="77777777" w:rsidR="0079456D" w:rsidRDefault="0079456D" w:rsidP="008E1901">
            <w:pPr>
              <w:pStyle w:val="TableText"/>
              <w:keepNext w:val="0"/>
            </w:pPr>
            <w:r>
              <w:t>SHALL</w:t>
            </w:r>
          </w:p>
        </w:tc>
        <w:tc>
          <w:tcPr>
            <w:tcW w:w="858" w:type="dxa"/>
          </w:tcPr>
          <w:p w14:paraId="0B9566D2" w14:textId="77777777" w:rsidR="0079456D" w:rsidRDefault="0079456D" w:rsidP="008E1901">
            <w:pPr>
              <w:pStyle w:val="TableText"/>
              <w:keepNext w:val="0"/>
            </w:pPr>
          </w:p>
        </w:tc>
        <w:tc>
          <w:tcPr>
            <w:tcW w:w="1096" w:type="dxa"/>
          </w:tcPr>
          <w:p w14:paraId="7D9646F3" w14:textId="77777777" w:rsidR="0079456D" w:rsidRDefault="0085191F" w:rsidP="008E1901">
            <w:pPr>
              <w:pStyle w:val="TableText"/>
              <w:keepNext w:val="0"/>
            </w:pPr>
            <w:hyperlink w:anchor="C_1198-5469">
              <w:r w:rsidR="0079456D">
                <w:rPr>
                  <w:rStyle w:val="HyperlinkText9pt"/>
                </w:rPr>
                <w:t>1198-5469</w:t>
              </w:r>
            </w:hyperlink>
          </w:p>
        </w:tc>
        <w:tc>
          <w:tcPr>
            <w:tcW w:w="2950" w:type="dxa"/>
          </w:tcPr>
          <w:p w14:paraId="092CCF1E" w14:textId="77777777" w:rsidR="0079456D" w:rsidRDefault="0079456D" w:rsidP="008E1901">
            <w:pPr>
              <w:pStyle w:val="TableText"/>
              <w:keepNext w:val="0"/>
            </w:pPr>
          </w:p>
        </w:tc>
      </w:tr>
      <w:tr w:rsidR="0079456D" w14:paraId="626CD6F8" w14:textId="77777777" w:rsidTr="009E34D0">
        <w:trPr>
          <w:jc w:val="center"/>
        </w:trPr>
        <w:tc>
          <w:tcPr>
            <w:tcW w:w="3316" w:type="dxa"/>
          </w:tcPr>
          <w:p w14:paraId="38465FDB" w14:textId="77777777" w:rsidR="0079456D" w:rsidRDefault="0079456D" w:rsidP="008E1901">
            <w:pPr>
              <w:pStyle w:val="TableText"/>
              <w:keepNext w:val="0"/>
            </w:pPr>
            <w:r>
              <w:tab/>
            </w:r>
            <w:r>
              <w:tab/>
            </w:r>
            <w:r>
              <w:tab/>
            </w:r>
            <w:r>
              <w:tab/>
              <w:t>name</w:t>
            </w:r>
          </w:p>
        </w:tc>
        <w:tc>
          <w:tcPr>
            <w:tcW w:w="716" w:type="dxa"/>
          </w:tcPr>
          <w:p w14:paraId="7ED8386F" w14:textId="77777777" w:rsidR="0079456D" w:rsidRDefault="0079456D" w:rsidP="008E1901">
            <w:pPr>
              <w:pStyle w:val="TableText"/>
              <w:keepNext w:val="0"/>
            </w:pPr>
            <w:r>
              <w:t>1..*</w:t>
            </w:r>
          </w:p>
        </w:tc>
        <w:tc>
          <w:tcPr>
            <w:tcW w:w="1144" w:type="dxa"/>
          </w:tcPr>
          <w:p w14:paraId="47F9FF66" w14:textId="77777777" w:rsidR="0079456D" w:rsidRDefault="0079456D" w:rsidP="008E1901">
            <w:pPr>
              <w:pStyle w:val="TableText"/>
              <w:keepNext w:val="0"/>
            </w:pPr>
            <w:r>
              <w:t>SHALL</w:t>
            </w:r>
          </w:p>
        </w:tc>
        <w:tc>
          <w:tcPr>
            <w:tcW w:w="858" w:type="dxa"/>
          </w:tcPr>
          <w:p w14:paraId="5CC7B64F" w14:textId="77777777" w:rsidR="0079456D" w:rsidRDefault="0079456D" w:rsidP="008E1901">
            <w:pPr>
              <w:pStyle w:val="TableText"/>
              <w:keepNext w:val="0"/>
            </w:pPr>
          </w:p>
        </w:tc>
        <w:tc>
          <w:tcPr>
            <w:tcW w:w="1096" w:type="dxa"/>
          </w:tcPr>
          <w:p w14:paraId="74A9CEC3" w14:textId="77777777" w:rsidR="0079456D" w:rsidRDefault="0085191F" w:rsidP="008E1901">
            <w:pPr>
              <w:pStyle w:val="TableText"/>
              <w:keepNext w:val="0"/>
            </w:pPr>
            <w:hyperlink w:anchor="C_1198-5470">
              <w:r w:rsidR="0079456D">
                <w:rPr>
                  <w:rStyle w:val="HyperlinkText9pt"/>
                </w:rPr>
                <w:t>1198-5470</w:t>
              </w:r>
            </w:hyperlink>
          </w:p>
        </w:tc>
        <w:tc>
          <w:tcPr>
            <w:tcW w:w="2950" w:type="dxa"/>
          </w:tcPr>
          <w:p w14:paraId="316DF56B" w14:textId="77777777" w:rsidR="0079456D" w:rsidRDefault="0085191F" w:rsidP="008E1901">
            <w:pPr>
              <w:pStyle w:val="TableText"/>
              <w:keepNext w:val="0"/>
            </w:pPr>
            <w:hyperlink w:anchor="U_US_Realm_Person_Name_PNUSFIELDED">
              <w:r w:rsidR="0079456D">
                <w:rPr>
                  <w:rStyle w:val="HyperlinkText9pt"/>
                </w:rPr>
                <w:t>US Realm Person Name (PN.US.FIELDED) (identifier: urn:oid:2.16.840.1.113883.10.20.22.5.1.1</w:t>
              </w:r>
            </w:hyperlink>
          </w:p>
        </w:tc>
      </w:tr>
      <w:tr w:rsidR="0079456D" w14:paraId="2FBB3069" w14:textId="77777777" w:rsidTr="009E34D0">
        <w:trPr>
          <w:jc w:val="center"/>
        </w:trPr>
        <w:tc>
          <w:tcPr>
            <w:tcW w:w="3316" w:type="dxa"/>
          </w:tcPr>
          <w:p w14:paraId="047FE4C7" w14:textId="77777777" w:rsidR="0079456D" w:rsidRDefault="0079456D" w:rsidP="008E1901">
            <w:pPr>
              <w:pStyle w:val="TableText"/>
              <w:keepNext w:val="0"/>
            </w:pPr>
            <w:r>
              <w:tab/>
              <w:t>informant</w:t>
            </w:r>
          </w:p>
        </w:tc>
        <w:tc>
          <w:tcPr>
            <w:tcW w:w="716" w:type="dxa"/>
          </w:tcPr>
          <w:p w14:paraId="3978635C" w14:textId="77777777" w:rsidR="0079456D" w:rsidRDefault="0079456D" w:rsidP="008E1901">
            <w:pPr>
              <w:pStyle w:val="TableText"/>
              <w:keepNext w:val="0"/>
            </w:pPr>
            <w:r>
              <w:t>0..*</w:t>
            </w:r>
          </w:p>
        </w:tc>
        <w:tc>
          <w:tcPr>
            <w:tcW w:w="1144" w:type="dxa"/>
          </w:tcPr>
          <w:p w14:paraId="5A889BAF" w14:textId="77777777" w:rsidR="0079456D" w:rsidRDefault="0079456D" w:rsidP="008E1901">
            <w:pPr>
              <w:pStyle w:val="TableText"/>
              <w:keepNext w:val="0"/>
            </w:pPr>
            <w:r>
              <w:t>MAY</w:t>
            </w:r>
          </w:p>
        </w:tc>
        <w:tc>
          <w:tcPr>
            <w:tcW w:w="858" w:type="dxa"/>
          </w:tcPr>
          <w:p w14:paraId="45C96B8E" w14:textId="77777777" w:rsidR="0079456D" w:rsidRDefault="0079456D" w:rsidP="008E1901">
            <w:pPr>
              <w:pStyle w:val="TableText"/>
              <w:keepNext w:val="0"/>
            </w:pPr>
          </w:p>
        </w:tc>
        <w:tc>
          <w:tcPr>
            <w:tcW w:w="1096" w:type="dxa"/>
          </w:tcPr>
          <w:p w14:paraId="5B2FFE67" w14:textId="77777777" w:rsidR="0079456D" w:rsidRDefault="0085191F" w:rsidP="008E1901">
            <w:pPr>
              <w:pStyle w:val="TableText"/>
              <w:keepNext w:val="0"/>
            </w:pPr>
            <w:hyperlink w:anchor="C_1198-8001">
              <w:r w:rsidR="0079456D">
                <w:rPr>
                  <w:rStyle w:val="HyperlinkText9pt"/>
                </w:rPr>
                <w:t>1198-8001</w:t>
              </w:r>
            </w:hyperlink>
          </w:p>
        </w:tc>
        <w:tc>
          <w:tcPr>
            <w:tcW w:w="2950" w:type="dxa"/>
          </w:tcPr>
          <w:p w14:paraId="5B3F8AC3" w14:textId="77777777" w:rsidR="0079456D" w:rsidRDefault="0079456D" w:rsidP="008E1901">
            <w:pPr>
              <w:pStyle w:val="TableText"/>
              <w:keepNext w:val="0"/>
            </w:pPr>
          </w:p>
        </w:tc>
      </w:tr>
      <w:tr w:rsidR="0079456D" w14:paraId="080FB111" w14:textId="77777777" w:rsidTr="009E34D0">
        <w:trPr>
          <w:jc w:val="center"/>
        </w:trPr>
        <w:tc>
          <w:tcPr>
            <w:tcW w:w="3316" w:type="dxa"/>
          </w:tcPr>
          <w:p w14:paraId="3B3CF041" w14:textId="77777777" w:rsidR="0079456D" w:rsidRDefault="0079456D" w:rsidP="008E1901">
            <w:pPr>
              <w:pStyle w:val="TableText"/>
              <w:keepNext w:val="0"/>
            </w:pPr>
            <w:r>
              <w:tab/>
            </w:r>
            <w:r>
              <w:tab/>
              <w:t>assignedEntity</w:t>
            </w:r>
          </w:p>
        </w:tc>
        <w:tc>
          <w:tcPr>
            <w:tcW w:w="716" w:type="dxa"/>
          </w:tcPr>
          <w:p w14:paraId="2BD9CBBA" w14:textId="77777777" w:rsidR="0079456D" w:rsidRDefault="0079456D" w:rsidP="008E1901">
            <w:pPr>
              <w:pStyle w:val="TableText"/>
              <w:keepNext w:val="0"/>
            </w:pPr>
            <w:r>
              <w:t>1..1</w:t>
            </w:r>
          </w:p>
        </w:tc>
        <w:tc>
          <w:tcPr>
            <w:tcW w:w="1144" w:type="dxa"/>
          </w:tcPr>
          <w:p w14:paraId="5D695770" w14:textId="77777777" w:rsidR="0079456D" w:rsidRDefault="0079456D" w:rsidP="008E1901">
            <w:pPr>
              <w:pStyle w:val="TableText"/>
              <w:keepNext w:val="0"/>
            </w:pPr>
            <w:r>
              <w:t>SHALL</w:t>
            </w:r>
          </w:p>
        </w:tc>
        <w:tc>
          <w:tcPr>
            <w:tcW w:w="858" w:type="dxa"/>
          </w:tcPr>
          <w:p w14:paraId="2D4C5EB9" w14:textId="77777777" w:rsidR="0079456D" w:rsidRDefault="0079456D" w:rsidP="008E1901">
            <w:pPr>
              <w:pStyle w:val="TableText"/>
              <w:keepNext w:val="0"/>
            </w:pPr>
          </w:p>
        </w:tc>
        <w:tc>
          <w:tcPr>
            <w:tcW w:w="1096" w:type="dxa"/>
          </w:tcPr>
          <w:p w14:paraId="65DA9C6C" w14:textId="77777777" w:rsidR="0079456D" w:rsidRDefault="0085191F" w:rsidP="008E1901">
            <w:pPr>
              <w:pStyle w:val="TableText"/>
              <w:keepNext w:val="0"/>
            </w:pPr>
            <w:hyperlink w:anchor="C_1198-8002">
              <w:r w:rsidR="0079456D">
                <w:rPr>
                  <w:rStyle w:val="HyperlinkText9pt"/>
                </w:rPr>
                <w:t>1198-8002</w:t>
              </w:r>
            </w:hyperlink>
          </w:p>
        </w:tc>
        <w:tc>
          <w:tcPr>
            <w:tcW w:w="2950" w:type="dxa"/>
          </w:tcPr>
          <w:p w14:paraId="0EAFC470" w14:textId="77777777" w:rsidR="0079456D" w:rsidRDefault="0079456D" w:rsidP="008E1901">
            <w:pPr>
              <w:pStyle w:val="TableText"/>
              <w:keepNext w:val="0"/>
            </w:pPr>
          </w:p>
        </w:tc>
      </w:tr>
      <w:tr w:rsidR="0079456D" w14:paraId="2E52B1EE" w14:textId="77777777" w:rsidTr="009E34D0">
        <w:trPr>
          <w:jc w:val="center"/>
        </w:trPr>
        <w:tc>
          <w:tcPr>
            <w:tcW w:w="3316" w:type="dxa"/>
          </w:tcPr>
          <w:p w14:paraId="5D088B60" w14:textId="77777777" w:rsidR="0079456D" w:rsidRDefault="0079456D" w:rsidP="008E1901">
            <w:pPr>
              <w:pStyle w:val="TableText"/>
              <w:keepNext w:val="0"/>
            </w:pPr>
            <w:r>
              <w:tab/>
            </w:r>
            <w:r>
              <w:tab/>
            </w:r>
            <w:r>
              <w:tab/>
              <w:t>id</w:t>
            </w:r>
          </w:p>
        </w:tc>
        <w:tc>
          <w:tcPr>
            <w:tcW w:w="716" w:type="dxa"/>
          </w:tcPr>
          <w:p w14:paraId="2BD7D68A" w14:textId="77777777" w:rsidR="0079456D" w:rsidRDefault="0079456D" w:rsidP="008E1901">
            <w:pPr>
              <w:pStyle w:val="TableText"/>
              <w:keepNext w:val="0"/>
            </w:pPr>
            <w:r>
              <w:t>1..*</w:t>
            </w:r>
          </w:p>
        </w:tc>
        <w:tc>
          <w:tcPr>
            <w:tcW w:w="1144" w:type="dxa"/>
          </w:tcPr>
          <w:p w14:paraId="124E3EDB" w14:textId="77777777" w:rsidR="0079456D" w:rsidRDefault="0079456D" w:rsidP="008E1901">
            <w:pPr>
              <w:pStyle w:val="TableText"/>
              <w:keepNext w:val="0"/>
            </w:pPr>
            <w:r>
              <w:t>SHALL</w:t>
            </w:r>
          </w:p>
        </w:tc>
        <w:tc>
          <w:tcPr>
            <w:tcW w:w="858" w:type="dxa"/>
          </w:tcPr>
          <w:p w14:paraId="5ECE1F6A" w14:textId="77777777" w:rsidR="0079456D" w:rsidRDefault="0079456D" w:rsidP="008E1901">
            <w:pPr>
              <w:pStyle w:val="TableText"/>
              <w:keepNext w:val="0"/>
            </w:pPr>
          </w:p>
        </w:tc>
        <w:tc>
          <w:tcPr>
            <w:tcW w:w="1096" w:type="dxa"/>
          </w:tcPr>
          <w:p w14:paraId="249806C4" w14:textId="77777777" w:rsidR="0079456D" w:rsidRDefault="0085191F" w:rsidP="008E1901">
            <w:pPr>
              <w:pStyle w:val="TableText"/>
              <w:keepNext w:val="0"/>
            </w:pPr>
            <w:hyperlink w:anchor="C_1198-9945">
              <w:r w:rsidR="0079456D">
                <w:rPr>
                  <w:rStyle w:val="HyperlinkText9pt"/>
                </w:rPr>
                <w:t>1198-9945</w:t>
              </w:r>
            </w:hyperlink>
          </w:p>
        </w:tc>
        <w:tc>
          <w:tcPr>
            <w:tcW w:w="2950" w:type="dxa"/>
          </w:tcPr>
          <w:p w14:paraId="77485E33" w14:textId="77777777" w:rsidR="0079456D" w:rsidRDefault="0079456D" w:rsidP="008E1901">
            <w:pPr>
              <w:pStyle w:val="TableText"/>
              <w:keepNext w:val="0"/>
            </w:pPr>
          </w:p>
        </w:tc>
      </w:tr>
      <w:tr w:rsidR="0079456D" w14:paraId="7688CE11" w14:textId="77777777" w:rsidTr="009E34D0">
        <w:trPr>
          <w:jc w:val="center"/>
        </w:trPr>
        <w:tc>
          <w:tcPr>
            <w:tcW w:w="3316" w:type="dxa"/>
          </w:tcPr>
          <w:p w14:paraId="3580C46A" w14:textId="77777777" w:rsidR="0079456D" w:rsidRDefault="0079456D" w:rsidP="008E1901">
            <w:pPr>
              <w:pStyle w:val="TableText"/>
              <w:keepNext w:val="0"/>
            </w:pPr>
            <w:r>
              <w:lastRenderedPageBreak/>
              <w:tab/>
            </w:r>
            <w:r>
              <w:tab/>
            </w:r>
            <w:r>
              <w:tab/>
              <w:t>code</w:t>
            </w:r>
          </w:p>
        </w:tc>
        <w:tc>
          <w:tcPr>
            <w:tcW w:w="716" w:type="dxa"/>
          </w:tcPr>
          <w:p w14:paraId="27FBDEE4" w14:textId="77777777" w:rsidR="0079456D" w:rsidRDefault="0079456D" w:rsidP="008E1901">
            <w:pPr>
              <w:pStyle w:val="TableText"/>
              <w:keepNext w:val="0"/>
            </w:pPr>
            <w:r>
              <w:t>0..1</w:t>
            </w:r>
          </w:p>
        </w:tc>
        <w:tc>
          <w:tcPr>
            <w:tcW w:w="1144" w:type="dxa"/>
          </w:tcPr>
          <w:p w14:paraId="04A29624" w14:textId="77777777" w:rsidR="0079456D" w:rsidRDefault="0079456D" w:rsidP="008E1901">
            <w:pPr>
              <w:pStyle w:val="TableText"/>
              <w:keepNext w:val="0"/>
            </w:pPr>
            <w:r>
              <w:t>MAY</w:t>
            </w:r>
          </w:p>
        </w:tc>
        <w:tc>
          <w:tcPr>
            <w:tcW w:w="858" w:type="dxa"/>
          </w:tcPr>
          <w:p w14:paraId="6C66973A" w14:textId="77777777" w:rsidR="0079456D" w:rsidRDefault="0079456D" w:rsidP="008E1901">
            <w:pPr>
              <w:pStyle w:val="TableText"/>
              <w:keepNext w:val="0"/>
            </w:pPr>
          </w:p>
        </w:tc>
        <w:tc>
          <w:tcPr>
            <w:tcW w:w="1096" w:type="dxa"/>
          </w:tcPr>
          <w:p w14:paraId="36C47618" w14:textId="77777777" w:rsidR="0079456D" w:rsidRDefault="0085191F" w:rsidP="008E1901">
            <w:pPr>
              <w:pStyle w:val="TableText"/>
              <w:keepNext w:val="0"/>
            </w:pPr>
            <w:hyperlink w:anchor="C_1198-32174">
              <w:r w:rsidR="0079456D">
                <w:rPr>
                  <w:rStyle w:val="HyperlinkText9pt"/>
                </w:rPr>
                <w:t>1198-32174</w:t>
              </w:r>
            </w:hyperlink>
          </w:p>
        </w:tc>
        <w:tc>
          <w:tcPr>
            <w:tcW w:w="2950" w:type="dxa"/>
          </w:tcPr>
          <w:p w14:paraId="29F35175" w14:textId="77777777" w:rsidR="0079456D" w:rsidRDefault="0079456D" w:rsidP="008E1901">
            <w:pPr>
              <w:pStyle w:val="TableText"/>
              <w:keepNext w:val="0"/>
            </w:pPr>
            <w:r>
              <w:t>urn:oid:2.16.840.1.114222.4.11.1066 (Healthcare Provider Taxonomy)</w:t>
            </w:r>
          </w:p>
        </w:tc>
      </w:tr>
      <w:tr w:rsidR="0079456D" w14:paraId="16F1615E" w14:textId="77777777" w:rsidTr="009E34D0">
        <w:trPr>
          <w:jc w:val="center"/>
        </w:trPr>
        <w:tc>
          <w:tcPr>
            <w:tcW w:w="3316" w:type="dxa"/>
          </w:tcPr>
          <w:p w14:paraId="795656D6" w14:textId="77777777" w:rsidR="0079456D" w:rsidRDefault="0079456D" w:rsidP="008E1901">
            <w:pPr>
              <w:pStyle w:val="TableText"/>
              <w:keepNext w:val="0"/>
            </w:pPr>
            <w:r>
              <w:tab/>
            </w:r>
            <w:r>
              <w:tab/>
            </w:r>
            <w:r>
              <w:tab/>
              <w:t>addr</w:t>
            </w:r>
          </w:p>
        </w:tc>
        <w:tc>
          <w:tcPr>
            <w:tcW w:w="716" w:type="dxa"/>
          </w:tcPr>
          <w:p w14:paraId="004E48E8" w14:textId="77777777" w:rsidR="0079456D" w:rsidRDefault="0079456D" w:rsidP="008E1901">
            <w:pPr>
              <w:pStyle w:val="TableText"/>
              <w:keepNext w:val="0"/>
            </w:pPr>
            <w:r>
              <w:t>1..*</w:t>
            </w:r>
          </w:p>
        </w:tc>
        <w:tc>
          <w:tcPr>
            <w:tcW w:w="1144" w:type="dxa"/>
          </w:tcPr>
          <w:p w14:paraId="564F94D1" w14:textId="77777777" w:rsidR="0079456D" w:rsidRDefault="0079456D" w:rsidP="008E1901">
            <w:pPr>
              <w:pStyle w:val="TableText"/>
              <w:keepNext w:val="0"/>
            </w:pPr>
            <w:r>
              <w:t>SHALL</w:t>
            </w:r>
          </w:p>
        </w:tc>
        <w:tc>
          <w:tcPr>
            <w:tcW w:w="858" w:type="dxa"/>
          </w:tcPr>
          <w:p w14:paraId="460CFA08" w14:textId="77777777" w:rsidR="0079456D" w:rsidRDefault="0079456D" w:rsidP="008E1901">
            <w:pPr>
              <w:pStyle w:val="TableText"/>
              <w:keepNext w:val="0"/>
            </w:pPr>
          </w:p>
        </w:tc>
        <w:tc>
          <w:tcPr>
            <w:tcW w:w="1096" w:type="dxa"/>
          </w:tcPr>
          <w:p w14:paraId="7AE0E08A" w14:textId="77777777" w:rsidR="0079456D" w:rsidRDefault="0085191F" w:rsidP="008E1901">
            <w:pPr>
              <w:pStyle w:val="TableText"/>
              <w:keepNext w:val="0"/>
            </w:pPr>
            <w:hyperlink w:anchor="C_1198-8220">
              <w:r w:rsidR="0079456D">
                <w:rPr>
                  <w:rStyle w:val="HyperlinkText9pt"/>
                </w:rPr>
                <w:t>1198-8220</w:t>
              </w:r>
            </w:hyperlink>
          </w:p>
        </w:tc>
        <w:tc>
          <w:tcPr>
            <w:tcW w:w="2950" w:type="dxa"/>
          </w:tcPr>
          <w:p w14:paraId="201313F5" w14:textId="77777777" w:rsidR="0079456D" w:rsidRDefault="0085191F" w:rsidP="008E1901">
            <w:pPr>
              <w:pStyle w:val="TableText"/>
              <w:keepNext w:val="0"/>
            </w:pPr>
            <w:hyperlink w:anchor="U_US_Realm_Address_ADUSFIELDED">
              <w:r w:rsidR="0079456D">
                <w:rPr>
                  <w:rStyle w:val="HyperlinkText9pt"/>
                </w:rPr>
                <w:t>US Realm Address (AD.US.FIELDED) (identifier: urn:oid:2.16.840.1.113883.10.20.22.5.2</w:t>
              </w:r>
            </w:hyperlink>
          </w:p>
        </w:tc>
      </w:tr>
      <w:tr w:rsidR="0079456D" w14:paraId="3BA26F16" w14:textId="77777777" w:rsidTr="009E34D0">
        <w:trPr>
          <w:jc w:val="center"/>
        </w:trPr>
        <w:tc>
          <w:tcPr>
            <w:tcW w:w="3316" w:type="dxa"/>
          </w:tcPr>
          <w:p w14:paraId="453111F0" w14:textId="77777777" w:rsidR="0079456D" w:rsidRDefault="0079456D" w:rsidP="008E1901">
            <w:pPr>
              <w:pStyle w:val="TableText"/>
              <w:keepNext w:val="0"/>
            </w:pPr>
            <w:r>
              <w:tab/>
            </w:r>
            <w:r>
              <w:tab/>
            </w:r>
            <w:r>
              <w:tab/>
              <w:t>assignedPerson</w:t>
            </w:r>
          </w:p>
        </w:tc>
        <w:tc>
          <w:tcPr>
            <w:tcW w:w="716" w:type="dxa"/>
          </w:tcPr>
          <w:p w14:paraId="068A0646" w14:textId="77777777" w:rsidR="0079456D" w:rsidRDefault="0079456D" w:rsidP="008E1901">
            <w:pPr>
              <w:pStyle w:val="TableText"/>
              <w:keepNext w:val="0"/>
            </w:pPr>
            <w:r>
              <w:t>1..1</w:t>
            </w:r>
          </w:p>
        </w:tc>
        <w:tc>
          <w:tcPr>
            <w:tcW w:w="1144" w:type="dxa"/>
          </w:tcPr>
          <w:p w14:paraId="781F55FC" w14:textId="77777777" w:rsidR="0079456D" w:rsidRDefault="0079456D" w:rsidP="008E1901">
            <w:pPr>
              <w:pStyle w:val="TableText"/>
              <w:keepNext w:val="0"/>
            </w:pPr>
            <w:r>
              <w:t>SHALL</w:t>
            </w:r>
          </w:p>
        </w:tc>
        <w:tc>
          <w:tcPr>
            <w:tcW w:w="858" w:type="dxa"/>
          </w:tcPr>
          <w:p w14:paraId="6532AB57" w14:textId="77777777" w:rsidR="0079456D" w:rsidRDefault="0079456D" w:rsidP="008E1901">
            <w:pPr>
              <w:pStyle w:val="TableText"/>
              <w:keepNext w:val="0"/>
            </w:pPr>
          </w:p>
        </w:tc>
        <w:tc>
          <w:tcPr>
            <w:tcW w:w="1096" w:type="dxa"/>
          </w:tcPr>
          <w:p w14:paraId="63E4201D" w14:textId="77777777" w:rsidR="0079456D" w:rsidRDefault="0085191F" w:rsidP="008E1901">
            <w:pPr>
              <w:pStyle w:val="TableText"/>
              <w:keepNext w:val="0"/>
            </w:pPr>
            <w:hyperlink w:anchor="C_1198-8221">
              <w:r w:rsidR="0079456D">
                <w:rPr>
                  <w:rStyle w:val="HyperlinkText9pt"/>
                </w:rPr>
                <w:t>1198-8221</w:t>
              </w:r>
            </w:hyperlink>
          </w:p>
        </w:tc>
        <w:tc>
          <w:tcPr>
            <w:tcW w:w="2950" w:type="dxa"/>
          </w:tcPr>
          <w:p w14:paraId="41B0EDE0" w14:textId="77777777" w:rsidR="0079456D" w:rsidRDefault="0079456D" w:rsidP="008E1901">
            <w:pPr>
              <w:pStyle w:val="TableText"/>
              <w:keepNext w:val="0"/>
            </w:pPr>
          </w:p>
        </w:tc>
      </w:tr>
      <w:tr w:rsidR="0079456D" w14:paraId="204D82AE" w14:textId="77777777" w:rsidTr="009E34D0">
        <w:trPr>
          <w:jc w:val="center"/>
        </w:trPr>
        <w:tc>
          <w:tcPr>
            <w:tcW w:w="3316" w:type="dxa"/>
          </w:tcPr>
          <w:p w14:paraId="618C681F" w14:textId="77777777" w:rsidR="0079456D" w:rsidRDefault="0079456D" w:rsidP="008E1901">
            <w:pPr>
              <w:pStyle w:val="TableText"/>
              <w:keepNext w:val="0"/>
            </w:pPr>
            <w:r>
              <w:tab/>
            </w:r>
            <w:r>
              <w:tab/>
            </w:r>
            <w:r>
              <w:tab/>
            </w:r>
            <w:r>
              <w:tab/>
              <w:t>name</w:t>
            </w:r>
          </w:p>
        </w:tc>
        <w:tc>
          <w:tcPr>
            <w:tcW w:w="716" w:type="dxa"/>
          </w:tcPr>
          <w:p w14:paraId="628351E3" w14:textId="77777777" w:rsidR="0079456D" w:rsidRDefault="0079456D" w:rsidP="008E1901">
            <w:pPr>
              <w:pStyle w:val="TableText"/>
              <w:keepNext w:val="0"/>
            </w:pPr>
            <w:r>
              <w:t>1..*</w:t>
            </w:r>
          </w:p>
        </w:tc>
        <w:tc>
          <w:tcPr>
            <w:tcW w:w="1144" w:type="dxa"/>
          </w:tcPr>
          <w:p w14:paraId="62E96F7E" w14:textId="77777777" w:rsidR="0079456D" w:rsidRDefault="0079456D" w:rsidP="008E1901">
            <w:pPr>
              <w:pStyle w:val="TableText"/>
              <w:keepNext w:val="0"/>
            </w:pPr>
            <w:r>
              <w:t>SHALL</w:t>
            </w:r>
          </w:p>
        </w:tc>
        <w:tc>
          <w:tcPr>
            <w:tcW w:w="858" w:type="dxa"/>
          </w:tcPr>
          <w:p w14:paraId="3067228B" w14:textId="77777777" w:rsidR="0079456D" w:rsidRDefault="0079456D" w:rsidP="008E1901">
            <w:pPr>
              <w:pStyle w:val="TableText"/>
              <w:keepNext w:val="0"/>
            </w:pPr>
          </w:p>
        </w:tc>
        <w:tc>
          <w:tcPr>
            <w:tcW w:w="1096" w:type="dxa"/>
          </w:tcPr>
          <w:p w14:paraId="7FA50C4E" w14:textId="77777777" w:rsidR="0079456D" w:rsidRDefault="0085191F" w:rsidP="008E1901">
            <w:pPr>
              <w:pStyle w:val="TableText"/>
              <w:keepNext w:val="0"/>
            </w:pPr>
            <w:hyperlink w:anchor="C_1198-8222">
              <w:r w:rsidR="0079456D">
                <w:rPr>
                  <w:rStyle w:val="HyperlinkText9pt"/>
                </w:rPr>
                <w:t>1198-8222</w:t>
              </w:r>
            </w:hyperlink>
          </w:p>
        </w:tc>
        <w:tc>
          <w:tcPr>
            <w:tcW w:w="2950" w:type="dxa"/>
          </w:tcPr>
          <w:p w14:paraId="79D5F60E" w14:textId="77777777" w:rsidR="0079456D" w:rsidRDefault="0085191F" w:rsidP="008E1901">
            <w:pPr>
              <w:pStyle w:val="TableText"/>
              <w:keepNext w:val="0"/>
            </w:pPr>
            <w:hyperlink w:anchor="U_US_Realm_Person_Name_PNUSFIELDED">
              <w:r w:rsidR="0079456D">
                <w:rPr>
                  <w:rStyle w:val="HyperlinkText9pt"/>
                </w:rPr>
                <w:t>US Realm Person Name (PN.US.FIELDED) (identifier: urn:oid:2.16.840.1.113883.10.20.22.5.1.1</w:t>
              </w:r>
            </w:hyperlink>
          </w:p>
        </w:tc>
      </w:tr>
      <w:tr w:rsidR="0079456D" w14:paraId="737E38F1" w14:textId="77777777" w:rsidTr="009E34D0">
        <w:trPr>
          <w:jc w:val="center"/>
        </w:trPr>
        <w:tc>
          <w:tcPr>
            <w:tcW w:w="3316" w:type="dxa"/>
          </w:tcPr>
          <w:p w14:paraId="589B0FF9" w14:textId="77777777" w:rsidR="0079456D" w:rsidRDefault="0079456D" w:rsidP="008E1901">
            <w:pPr>
              <w:pStyle w:val="TableText"/>
              <w:keepNext w:val="0"/>
            </w:pPr>
            <w:r>
              <w:tab/>
              <w:t>informant</w:t>
            </w:r>
          </w:p>
        </w:tc>
        <w:tc>
          <w:tcPr>
            <w:tcW w:w="716" w:type="dxa"/>
          </w:tcPr>
          <w:p w14:paraId="4FC0973A" w14:textId="77777777" w:rsidR="0079456D" w:rsidRDefault="0079456D" w:rsidP="008E1901">
            <w:pPr>
              <w:pStyle w:val="TableText"/>
              <w:keepNext w:val="0"/>
            </w:pPr>
            <w:r>
              <w:t>0..*</w:t>
            </w:r>
          </w:p>
        </w:tc>
        <w:tc>
          <w:tcPr>
            <w:tcW w:w="1144" w:type="dxa"/>
          </w:tcPr>
          <w:p w14:paraId="2A7668C2" w14:textId="77777777" w:rsidR="0079456D" w:rsidRDefault="0079456D" w:rsidP="008E1901">
            <w:pPr>
              <w:pStyle w:val="TableText"/>
              <w:keepNext w:val="0"/>
            </w:pPr>
            <w:r>
              <w:t>MAY</w:t>
            </w:r>
          </w:p>
        </w:tc>
        <w:tc>
          <w:tcPr>
            <w:tcW w:w="858" w:type="dxa"/>
          </w:tcPr>
          <w:p w14:paraId="1B9DA868" w14:textId="77777777" w:rsidR="0079456D" w:rsidRDefault="0079456D" w:rsidP="008E1901">
            <w:pPr>
              <w:pStyle w:val="TableText"/>
              <w:keepNext w:val="0"/>
            </w:pPr>
          </w:p>
        </w:tc>
        <w:tc>
          <w:tcPr>
            <w:tcW w:w="1096" w:type="dxa"/>
          </w:tcPr>
          <w:p w14:paraId="0A524DAA" w14:textId="77777777" w:rsidR="0079456D" w:rsidRDefault="0085191F" w:rsidP="008E1901">
            <w:pPr>
              <w:pStyle w:val="TableText"/>
              <w:keepNext w:val="0"/>
            </w:pPr>
            <w:hyperlink w:anchor="C_1198-31355">
              <w:r w:rsidR="0079456D">
                <w:rPr>
                  <w:rStyle w:val="HyperlinkText9pt"/>
                </w:rPr>
                <w:t>1198-31355</w:t>
              </w:r>
            </w:hyperlink>
          </w:p>
        </w:tc>
        <w:tc>
          <w:tcPr>
            <w:tcW w:w="2950" w:type="dxa"/>
          </w:tcPr>
          <w:p w14:paraId="127A28DC" w14:textId="77777777" w:rsidR="0079456D" w:rsidRDefault="0079456D" w:rsidP="008E1901">
            <w:pPr>
              <w:pStyle w:val="TableText"/>
              <w:keepNext w:val="0"/>
            </w:pPr>
          </w:p>
        </w:tc>
      </w:tr>
      <w:tr w:rsidR="0079456D" w14:paraId="00AEDB16" w14:textId="77777777" w:rsidTr="009E34D0">
        <w:trPr>
          <w:jc w:val="center"/>
        </w:trPr>
        <w:tc>
          <w:tcPr>
            <w:tcW w:w="3316" w:type="dxa"/>
          </w:tcPr>
          <w:p w14:paraId="4C5B5828" w14:textId="77777777" w:rsidR="0079456D" w:rsidRDefault="0079456D" w:rsidP="008E1901">
            <w:pPr>
              <w:pStyle w:val="TableText"/>
              <w:keepNext w:val="0"/>
            </w:pPr>
            <w:r>
              <w:tab/>
            </w:r>
            <w:r>
              <w:tab/>
              <w:t>relatedEntity</w:t>
            </w:r>
          </w:p>
        </w:tc>
        <w:tc>
          <w:tcPr>
            <w:tcW w:w="716" w:type="dxa"/>
          </w:tcPr>
          <w:p w14:paraId="6751D1DE" w14:textId="77777777" w:rsidR="0079456D" w:rsidRDefault="0079456D" w:rsidP="008E1901">
            <w:pPr>
              <w:pStyle w:val="TableText"/>
              <w:keepNext w:val="0"/>
            </w:pPr>
            <w:r>
              <w:t>1..1</w:t>
            </w:r>
          </w:p>
        </w:tc>
        <w:tc>
          <w:tcPr>
            <w:tcW w:w="1144" w:type="dxa"/>
          </w:tcPr>
          <w:p w14:paraId="48ED1B99" w14:textId="77777777" w:rsidR="0079456D" w:rsidRDefault="0079456D" w:rsidP="008E1901">
            <w:pPr>
              <w:pStyle w:val="TableText"/>
              <w:keepNext w:val="0"/>
            </w:pPr>
            <w:r>
              <w:t>SHALL</w:t>
            </w:r>
          </w:p>
        </w:tc>
        <w:tc>
          <w:tcPr>
            <w:tcW w:w="858" w:type="dxa"/>
          </w:tcPr>
          <w:p w14:paraId="4B489047" w14:textId="77777777" w:rsidR="0079456D" w:rsidRDefault="0079456D" w:rsidP="008E1901">
            <w:pPr>
              <w:pStyle w:val="TableText"/>
              <w:keepNext w:val="0"/>
            </w:pPr>
          </w:p>
        </w:tc>
        <w:tc>
          <w:tcPr>
            <w:tcW w:w="1096" w:type="dxa"/>
          </w:tcPr>
          <w:p w14:paraId="39D3C983" w14:textId="77777777" w:rsidR="0079456D" w:rsidRDefault="0085191F" w:rsidP="008E1901">
            <w:pPr>
              <w:pStyle w:val="TableText"/>
              <w:keepNext w:val="0"/>
            </w:pPr>
            <w:hyperlink w:anchor="C_1198-31356">
              <w:r w:rsidR="0079456D">
                <w:rPr>
                  <w:rStyle w:val="HyperlinkText9pt"/>
                </w:rPr>
                <w:t>1198-31356</w:t>
              </w:r>
            </w:hyperlink>
          </w:p>
        </w:tc>
        <w:tc>
          <w:tcPr>
            <w:tcW w:w="2950" w:type="dxa"/>
          </w:tcPr>
          <w:p w14:paraId="0CE678A4" w14:textId="77777777" w:rsidR="0079456D" w:rsidRDefault="0079456D" w:rsidP="008E1901">
            <w:pPr>
              <w:pStyle w:val="TableText"/>
              <w:keepNext w:val="0"/>
            </w:pPr>
          </w:p>
        </w:tc>
      </w:tr>
      <w:tr w:rsidR="0079456D" w14:paraId="0FFFB62A" w14:textId="77777777" w:rsidTr="009E34D0">
        <w:trPr>
          <w:jc w:val="center"/>
        </w:trPr>
        <w:tc>
          <w:tcPr>
            <w:tcW w:w="3316" w:type="dxa"/>
          </w:tcPr>
          <w:p w14:paraId="4F17949D" w14:textId="77777777" w:rsidR="0079456D" w:rsidRDefault="0079456D" w:rsidP="008E1901">
            <w:pPr>
              <w:pStyle w:val="TableText"/>
              <w:keepNext w:val="0"/>
            </w:pPr>
            <w:r>
              <w:tab/>
              <w:t>custodian</w:t>
            </w:r>
          </w:p>
        </w:tc>
        <w:tc>
          <w:tcPr>
            <w:tcW w:w="716" w:type="dxa"/>
          </w:tcPr>
          <w:p w14:paraId="56AD18A9" w14:textId="77777777" w:rsidR="0079456D" w:rsidRDefault="0079456D" w:rsidP="008E1901">
            <w:pPr>
              <w:pStyle w:val="TableText"/>
              <w:keepNext w:val="0"/>
            </w:pPr>
            <w:r>
              <w:t>1..1</w:t>
            </w:r>
          </w:p>
        </w:tc>
        <w:tc>
          <w:tcPr>
            <w:tcW w:w="1144" w:type="dxa"/>
          </w:tcPr>
          <w:p w14:paraId="4997F797" w14:textId="77777777" w:rsidR="0079456D" w:rsidRDefault="0079456D" w:rsidP="008E1901">
            <w:pPr>
              <w:pStyle w:val="TableText"/>
              <w:keepNext w:val="0"/>
            </w:pPr>
            <w:r>
              <w:t>SHALL</w:t>
            </w:r>
          </w:p>
        </w:tc>
        <w:tc>
          <w:tcPr>
            <w:tcW w:w="858" w:type="dxa"/>
          </w:tcPr>
          <w:p w14:paraId="660240C8" w14:textId="77777777" w:rsidR="0079456D" w:rsidRDefault="0079456D" w:rsidP="008E1901">
            <w:pPr>
              <w:pStyle w:val="TableText"/>
              <w:keepNext w:val="0"/>
            </w:pPr>
          </w:p>
        </w:tc>
        <w:tc>
          <w:tcPr>
            <w:tcW w:w="1096" w:type="dxa"/>
          </w:tcPr>
          <w:p w14:paraId="7F7C2C31" w14:textId="77777777" w:rsidR="0079456D" w:rsidRDefault="0085191F" w:rsidP="008E1901">
            <w:pPr>
              <w:pStyle w:val="TableText"/>
              <w:keepNext w:val="0"/>
            </w:pPr>
            <w:hyperlink w:anchor="C_1198-5519">
              <w:r w:rsidR="0079456D">
                <w:rPr>
                  <w:rStyle w:val="HyperlinkText9pt"/>
                </w:rPr>
                <w:t>1198-5519</w:t>
              </w:r>
            </w:hyperlink>
          </w:p>
        </w:tc>
        <w:tc>
          <w:tcPr>
            <w:tcW w:w="2950" w:type="dxa"/>
          </w:tcPr>
          <w:p w14:paraId="59B85773" w14:textId="77777777" w:rsidR="0079456D" w:rsidRDefault="0079456D" w:rsidP="008E1901">
            <w:pPr>
              <w:pStyle w:val="TableText"/>
              <w:keepNext w:val="0"/>
            </w:pPr>
          </w:p>
        </w:tc>
      </w:tr>
      <w:tr w:rsidR="0079456D" w14:paraId="60F268AD" w14:textId="77777777" w:rsidTr="009E34D0">
        <w:trPr>
          <w:jc w:val="center"/>
        </w:trPr>
        <w:tc>
          <w:tcPr>
            <w:tcW w:w="3316" w:type="dxa"/>
          </w:tcPr>
          <w:p w14:paraId="5FFC2580" w14:textId="77777777" w:rsidR="0079456D" w:rsidRDefault="0079456D" w:rsidP="008E1901">
            <w:pPr>
              <w:pStyle w:val="TableText"/>
              <w:keepNext w:val="0"/>
            </w:pPr>
            <w:r>
              <w:tab/>
            </w:r>
            <w:r>
              <w:tab/>
              <w:t>assignedCustodian</w:t>
            </w:r>
          </w:p>
        </w:tc>
        <w:tc>
          <w:tcPr>
            <w:tcW w:w="716" w:type="dxa"/>
          </w:tcPr>
          <w:p w14:paraId="67377AD6" w14:textId="77777777" w:rsidR="0079456D" w:rsidRDefault="0079456D" w:rsidP="008E1901">
            <w:pPr>
              <w:pStyle w:val="TableText"/>
              <w:keepNext w:val="0"/>
            </w:pPr>
            <w:r>
              <w:t>1..1</w:t>
            </w:r>
          </w:p>
        </w:tc>
        <w:tc>
          <w:tcPr>
            <w:tcW w:w="1144" w:type="dxa"/>
          </w:tcPr>
          <w:p w14:paraId="56704DB1" w14:textId="77777777" w:rsidR="0079456D" w:rsidRDefault="0079456D" w:rsidP="008E1901">
            <w:pPr>
              <w:pStyle w:val="TableText"/>
              <w:keepNext w:val="0"/>
            </w:pPr>
            <w:r>
              <w:t>SHALL</w:t>
            </w:r>
          </w:p>
        </w:tc>
        <w:tc>
          <w:tcPr>
            <w:tcW w:w="858" w:type="dxa"/>
          </w:tcPr>
          <w:p w14:paraId="2D6152FF" w14:textId="77777777" w:rsidR="0079456D" w:rsidRDefault="0079456D" w:rsidP="008E1901">
            <w:pPr>
              <w:pStyle w:val="TableText"/>
              <w:keepNext w:val="0"/>
            </w:pPr>
          </w:p>
        </w:tc>
        <w:tc>
          <w:tcPr>
            <w:tcW w:w="1096" w:type="dxa"/>
          </w:tcPr>
          <w:p w14:paraId="09B9D65C" w14:textId="77777777" w:rsidR="0079456D" w:rsidRDefault="0085191F" w:rsidP="008E1901">
            <w:pPr>
              <w:pStyle w:val="TableText"/>
              <w:keepNext w:val="0"/>
            </w:pPr>
            <w:hyperlink w:anchor="C_1198-5520">
              <w:r w:rsidR="0079456D">
                <w:rPr>
                  <w:rStyle w:val="HyperlinkText9pt"/>
                </w:rPr>
                <w:t>1198-5520</w:t>
              </w:r>
            </w:hyperlink>
          </w:p>
        </w:tc>
        <w:tc>
          <w:tcPr>
            <w:tcW w:w="2950" w:type="dxa"/>
          </w:tcPr>
          <w:p w14:paraId="3961331B" w14:textId="77777777" w:rsidR="0079456D" w:rsidRDefault="0079456D" w:rsidP="008E1901">
            <w:pPr>
              <w:pStyle w:val="TableText"/>
              <w:keepNext w:val="0"/>
            </w:pPr>
          </w:p>
        </w:tc>
      </w:tr>
      <w:tr w:rsidR="0079456D" w14:paraId="7C1B8418" w14:textId="77777777" w:rsidTr="009E34D0">
        <w:trPr>
          <w:jc w:val="center"/>
        </w:trPr>
        <w:tc>
          <w:tcPr>
            <w:tcW w:w="3316" w:type="dxa"/>
          </w:tcPr>
          <w:p w14:paraId="4EA694D5" w14:textId="77777777" w:rsidR="0079456D" w:rsidRDefault="0079456D" w:rsidP="008E1901">
            <w:pPr>
              <w:pStyle w:val="TableText"/>
              <w:keepNext w:val="0"/>
            </w:pPr>
            <w:r>
              <w:tab/>
            </w:r>
            <w:r>
              <w:tab/>
            </w:r>
            <w:r>
              <w:tab/>
              <w:t>representedCustodianOrganization</w:t>
            </w:r>
          </w:p>
        </w:tc>
        <w:tc>
          <w:tcPr>
            <w:tcW w:w="716" w:type="dxa"/>
          </w:tcPr>
          <w:p w14:paraId="67A87D01" w14:textId="77777777" w:rsidR="0079456D" w:rsidRDefault="0079456D" w:rsidP="008E1901">
            <w:pPr>
              <w:pStyle w:val="TableText"/>
              <w:keepNext w:val="0"/>
            </w:pPr>
            <w:r>
              <w:t>1..1</w:t>
            </w:r>
          </w:p>
        </w:tc>
        <w:tc>
          <w:tcPr>
            <w:tcW w:w="1144" w:type="dxa"/>
          </w:tcPr>
          <w:p w14:paraId="45D07018" w14:textId="77777777" w:rsidR="0079456D" w:rsidRDefault="0079456D" w:rsidP="008E1901">
            <w:pPr>
              <w:pStyle w:val="TableText"/>
              <w:keepNext w:val="0"/>
            </w:pPr>
            <w:r>
              <w:t>SHALL</w:t>
            </w:r>
          </w:p>
        </w:tc>
        <w:tc>
          <w:tcPr>
            <w:tcW w:w="858" w:type="dxa"/>
          </w:tcPr>
          <w:p w14:paraId="686935AA" w14:textId="77777777" w:rsidR="0079456D" w:rsidRDefault="0079456D" w:rsidP="008E1901">
            <w:pPr>
              <w:pStyle w:val="TableText"/>
              <w:keepNext w:val="0"/>
            </w:pPr>
          </w:p>
        </w:tc>
        <w:tc>
          <w:tcPr>
            <w:tcW w:w="1096" w:type="dxa"/>
          </w:tcPr>
          <w:p w14:paraId="273C98A5" w14:textId="77777777" w:rsidR="0079456D" w:rsidRDefault="0085191F" w:rsidP="008E1901">
            <w:pPr>
              <w:pStyle w:val="TableText"/>
              <w:keepNext w:val="0"/>
            </w:pPr>
            <w:hyperlink w:anchor="C_1198-5521">
              <w:r w:rsidR="0079456D">
                <w:rPr>
                  <w:rStyle w:val="HyperlinkText9pt"/>
                </w:rPr>
                <w:t>1198-5521</w:t>
              </w:r>
            </w:hyperlink>
          </w:p>
        </w:tc>
        <w:tc>
          <w:tcPr>
            <w:tcW w:w="2950" w:type="dxa"/>
          </w:tcPr>
          <w:p w14:paraId="5AB8BC45" w14:textId="77777777" w:rsidR="0079456D" w:rsidRDefault="0079456D" w:rsidP="008E1901">
            <w:pPr>
              <w:pStyle w:val="TableText"/>
              <w:keepNext w:val="0"/>
            </w:pPr>
          </w:p>
        </w:tc>
      </w:tr>
      <w:tr w:rsidR="0079456D" w14:paraId="566A62F1" w14:textId="77777777" w:rsidTr="009E34D0">
        <w:trPr>
          <w:jc w:val="center"/>
        </w:trPr>
        <w:tc>
          <w:tcPr>
            <w:tcW w:w="3316" w:type="dxa"/>
          </w:tcPr>
          <w:p w14:paraId="46A7958A" w14:textId="77777777" w:rsidR="0079456D" w:rsidRDefault="0079456D" w:rsidP="008E1901">
            <w:pPr>
              <w:pStyle w:val="TableText"/>
              <w:keepNext w:val="0"/>
            </w:pPr>
            <w:r>
              <w:tab/>
            </w:r>
            <w:r>
              <w:tab/>
            </w:r>
            <w:r>
              <w:tab/>
            </w:r>
            <w:r>
              <w:tab/>
              <w:t>id</w:t>
            </w:r>
          </w:p>
        </w:tc>
        <w:tc>
          <w:tcPr>
            <w:tcW w:w="716" w:type="dxa"/>
          </w:tcPr>
          <w:p w14:paraId="26209CAF" w14:textId="77777777" w:rsidR="0079456D" w:rsidRDefault="0079456D" w:rsidP="008E1901">
            <w:pPr>
              <w:pStyle w:val="TableText"/>
              <w:keepNext w:val="0"/>
            </w:pPr>
            <w:r>
              <w:t>1..*</w:t>
            </w:r>
          </w:p>
        </w:tc>
        <w:tc>
          <w:tcPr>
            <w:tcW w:w="1144" w:type="dxa"/>
          </w:tcPr>
          <w:p w14:paraId="4C27BF57" w14:textId="77777777" w:rsidR="0079456D" w:rsidRDefault="0079456D" w:rsidP="008E1901">
            <w:pPr>
              <w:pStyle w:val="TableText"/>
              <w:keepNext w:val="0"/>
            </w:pPr>
            <w:r>
              <w:t>SHALL</w:t>
            </w:r>
          </w:p>
        </w:tc>
        <w:tc>
          <w:tcPr>
            <w:tcW w:w="858" w:type="dxa"/>
          </w:tcPr>
          <w:p w14:paraId="2BE4374F" w14:textId="77777777" w:rsidR="0079456D" w:rsidRDefault="0079456D" w:rsidP="008E1901">
            <w:pPr>
              <w:pStyle w:val="TableText"/>
              <w:keepNext w:val="0"/>
            </w:pPr>
          </w:p>
        </w:tc>
        <w:tc>
          <w:tcPr>
            <w:tcW w:w="1096" w:type="dxa"/>
          </w:tcPr>
          <w:p w14:paraId="6D2AAF35" w14:textId="77777777" w:rsidR="0079456D" w:rsidRDefault="0085191F" w:rsidP="008E1901">
            <w:pPr>
              <w:pStyle w:val="TableText"/>
              <w:keepNext w:val="0"/>
            </w:pPr>
            <w:hyperlink w:anchor="C_1198-5522">
              <w:r w:rsidR="0079456D">
                <w:rPr>
                  <w:rStyle w:val="HyperlinkText9pt"/>
                </w:rPr>
                <w:t>1198-5522</w:t>
              </w:r>
            </w:hyperlink>
          </w:p>
        </w:tc>
        <w:tc>
          <w:tcPr>
            <w:tcW w:w="2950" w:type="dxa"/>
          </w:tcPr>
          <w:p w14:paraId="19907878" w14:textId="77777777" w:rsidR="0079456D" w:rsidRDefault="0079456D" w:rsidP="008E1901">
            <w:pPr>
              <w:pStyle w:val="TableText"/>
              <w:keepNext w:val="0"/>
            </w:pPr>
          </w:p>
        </w:tc>
      </w:tr>
      <w:tr w:rsidR="0079456D" w14:paraId="3A5DD75A" w14:textId="77777777" w:rsidTr="009E34D0">
        <w:trPr>
          <w:jc w:val="center"/>
        </w:trPr>
        <w:tc>
          <w:tcPr>
            <w:tcW w:w="3316" w:type="dxa"/>
          </w:tcPr>
          <w:p w14:paraId="4A629F1A" w14:textId="77777777" w:rsidR="0079456D" w:rsidRDefault="0079456D" w:rsidP="008E1901">
            <w:pPr>
              <w:pStyle w:val="TableText"/>
              <w:keepNext w:val="0"/>
            </w:pPr>
            <w:r>
              <w:tab/>
            </w:r>
            <w:r>
              <w:tab/>
            </w:r>
            <w:r>
              <w:tab/>
            </w:r>
            <w:r>
              <w:tab/>
            </w:r>
            <w:r>
              <w:tab/>
              <w:t>@root</w:t>
            </w:r>
          </w:p>
        </w:tc>
        <w:tc>
          <w:tcPr>
            <w:tcW w:w="716" w:type="dxa"/>
          </w:tcPr>
          <w:p w14:paraId="447E8355" w14:textId="77777777" w:rsidR="0079456D" w:rsidRDefault="0079456D" w:rsidP="008E1901">
            <w:pPr>
              <w:pStyle w:val="TableText"/>
              <w:keepNext w:val="0"/>
            </w:pPr>
            <w:r>
              <w:t>0..1</w:t>
            </w:r>
          </w:p>
        </w:tc>
        <w:tc>
          <w:tcPr>
            <w:tcW w:w="1144" w:type="dxa"/>
          </w:tcPr>
          <w:p w14:paraId="44813A61" w14:textId="77777777" w:rsidR="0079456D" w:rsidRDefault="0079456D" w:rsidP="008E1901">
            <w:pPr>
              <w:pStyle w:val="TableText"/>
              <w:keepNext w:val="0"/>
            </w:pPr>
            <w:r>
              <w:t>SHOULD</w:t>
            </w:r>
          </w:p>
        </w:tc>
        <w:tc>
          <w:tcPr>
            <w:tcW w:w="858" w:type="dxa"/>
          </w:tcPr>
          <w:p w14:paraId="2CA987A9" w14:textId="77777777" w:rsidR="0079456D" w:rsidRDefault="0079456D" w:rsidP="008E1901">
            <w:pPr>
              <w:pStyle w:val="TableText"/>
              <w:keepNext w:val="0"/>
            </w:pPr>
          </w:p>
        </w:tc>
        <w:tc>
          <w:tcPr>
            <w:tcW w:w="1096" w:type="dxa"/>
          </w:tcPr>
          <w:p w14:paraId="7EC631DC" w14:textId="77777777" w:rsidR="0079456D" w:rsidRDefault="0085191F" w:rsidP="008E1901">
            <w:pPr>
              <w:pStyle w:val="TableText"/>
              <w:keepNext w:val="0"/>
            </w:pPr>
            <w:hyperlink w:anchor="C_1198-16822">
              <w:r w:rsidR="0079456D">
                <w:rPr>
                  <w:rStyle w:val="HyperlinkText9pt"/>
                </w:rPr>
                <w:t>1198-16822</w:t>
              </w:r>
            </w:hyperlink>
          </w:p>
        </w:tc>
        <w:tc>
          <w:tcPr>
            <w:tcW w:w="2950" w:type="dxa"/>
          </w:tcPr>
          <w:p w14:paraId="1473D277" w14:textId="77777777" w:rsidR="0079456D" w:rsidRDefault="0079456D" w:rsidP="008E1901">
            <w:pPr>
              <w:pStyle w:val="TableText"/>
              <w:keepNext w:val="0"/>
            </w:pPr>
            <w:r>
              <w:t>2.16.840.1.113883.4.6</w:t>
            </w:r>
          </w:p>
        </w:tc>
      </w:tr>
      <w:tr w:rsidR="0079456D" w14:paraId="1CF4327E" w14:textId="77777777" w:rsidTr="009E34D0">
        <w:trPr>
          <w:jc w:val="center"/>
        </w:trPr>
        <w:tc>
          <w:tcPr>
            <w:tcW w:w="3316" w:type="dxa"/>
          </w:tcPr>
          <w:p w14:paraId="3D1B7368" w14:textId="77777777" w:rsidR="0079456D" w:rsidRDefault="0079456D" w:rsidP="008E1901">
            <w:pPr>
              <w:pStyle w:val="TableText"/>
              <w:keepNext w:val="0"/>
            </w:pPr>
            <w:r>
              <w:tab/>
            </w:r>
            <w:r>
              <w:tab/>
            </w:r>
            <w:r>
              <w:tab/>
            </w:r>
            <w:r>
              <w:tab/>
              <w:t>name</w:t>
            </w:r>
          </w:p>
        </w:tc>
        <w:tc>
          <w:tcPr>
            <w:tcW w:w="716" w:type="dxa"/>
          </w:tcPr>
          <w:p w14:paraId="61274335" w14:textId="77777777" w:rsidR="0079456D" w:rsidRDefault="0079456D" w:rsidP="008E1901">
            <w:pPr>
              <w:pStyle w:val="TableText"/>
              <w:keepNext w:val="0"/>
            </w:pPr>
            <w:r>
              <w:t>1..1</w:t>
            </w:r>
          </w:p>
        </w:tc>
        <w:tc>
          <w:tcPr>
            <w:tcW w:w="1144" w:type="dxa"/>
          </w:tcPr>
          <w:p w14:paraId="3A4A2DB5" w14:textId="77777777" w:rsidR="0079456D" w:rsidRDefault="0079456D" w:rsidP="008E1901">
            <w:pPr>
              <w:pStyle w:val="TableText"/>
              <w:keepNext w:val="0"/>
            </w:pPr>
            <w:r>
              <w:t>SHALL</w:t>
            </w:r>
          </w:p>
        </w:tc>
        <w:tc>
          <w:tcPr>
            <w:tcW w:w="858" w:type="dxa"/>
          </w:tcPr>
          <w:p w14:paraId="4AC85058" w14:textId="77777777" w:rsidR="0079456D" w:rsidRDefault="0079456D" w:rsidP="008E1901">
            <w:pPr>
              <w:pStyle w:val="TableText"/>
              <w:keepNext w:val="0"/>
            </w:pPr>
          </w:p>
        </w:tc>
        <w:tc>
          <w:tcPr>
            <w:tcW w:w="1096" w:type="dxa"/>
          </w:tcPr>
          <w:p w14:paraId="01BF26C6" w14:textId="77777777" w:rsidR="0079456D" w:rsidRDefault="0085191F" w:rsidP="008E1901">
            <w:pPr>
              <w:pStyle w:val="TableText"/>
              <w:keepNext w:val="0"/>
            </w:pPr>
            <w:hyperlink w:anchor="C_1198-5524">
              <w:r w:rsidR="0079456D">
                <w:rPr>
                  <w:rStyle w:val="HyperlinkText9pt"/>
                </w:rPr>
                <w:t>1198-5524</w:t>
              </w:r>
            </w:hyperlink>
          </w:p>
        </w:tc>
        <w:tc>
          <w:tcPr>
            <w:tcW w:w="2950" w:type="dxa"/>
          </w:tcPr>
          <w:p w14:paraId="1D3F3580" w14:textId="77777777" w:rsidR="0079456D" w:rsidRDefault="0079456D" w:rsidP="008E1901">
            <w:pPr>
              <w:pStyle w:val="TableText"/>
              <w:keepNext w:val="0"/>
            </w:pPr>
          </w:p>
        </w:tc>
      </w:tr>
      <w:tr w:rsidR="0079456D" w14:paraId="69EA14D1" w14:textId="77777777" w:rsidTr="009E34D0">
        <w:trPr>
          <w:jc w:val="center"/>
        </w:trPr>
        <w:tc>
          <w:tcPr>
            <w:tcW w:w="3316" w:type="dxa"/>
          </w:tcPr>
          <w:p w14:paraId="5F41BEB9" w14:textId="77777777" w:rsidR="0079456D" w:rsidRDefault="0079456D" w:rsidP="008E1901">
            <w:pPr>
              <w:pStyle w:val="TableText"/>
              <w:keepNext w:val="0"/>
            </w:pPr>
            <w:r>
              <w:tab/>
            </w:r>
            <w:r>
              <w:tab/>
            </w:r>
            <w:r>
              <w:tab/>
            </w:r>
            <w:r>
              <w:tab/>
              <w:t>telecom</w:t>
            </w:r>
          </w:p>
        </w:tc>
        <w:tc>
          <w:tcPr>
            <w:tcW w:w="716" w:type="dxa"/>
          </w:tcPr>
          <w:p w14:paraId="783EACD3" w14:textId="77777777" w:rsidR="0079456D" w:rsidRDefault="0079456D" w:rsidP="008E1901">
            <w:pPr>
              <w:pStyle w:val="TableText"/>
              <w:keepNext w:val="0"/>
            </w:pPr>
            <w:r>
              <w:t>1..1</w:t>
            </w:r>
          </w:p>
        </w:tc>
        <w:tc>
          <w:tcPr>
            <w:tcW w:w="1144" w:type="dxa"/>
          </w:tcPr>
          <w:p w14:paraId="177910E4" w14:textId="77777777" w:rsidR="0079456D" w:rsidRDefault="0079456D" w:rsidP="008E1901">
            <w:pPr>
              <w:pStyle w:val="TableText"/>
              <w:keepNext w:val="0"/>
            </w:pPr>
            <w:r>
              <w:t>SHALL</w:t>
            </w:r>
          </w:p>
        </w:tc>
        <w:tc>
          <w:tcPr>
            <w:tcW w:w="858" w:type="dxa"/>
          </w:tcPr>
          <w:p w14:paraId="1A89C695" w14:textId="77777777" w:rsidR="0079456D" w:rsidRDefault="0079456D" w:rsidP="008E1901">
            <w:pPr>
              <w:pStyle w:val="TableText"/>
              <w:keepNext w:val="0"/>
            </w:pPr>
          </w:p>
        </w:tc>
        <w:tc>
          <w:tcPr>
            <w:tcW w:w="1096" w:type="dxa"/>
          </w:tcPr>
          <w:p w14:paraId="32940E1B" w14:textId="77777777" w:rsidR="0079456D" w:rsidRDefault="0085191F" w:rsidP="008E1901">
            <w:pPr>
              <w:pStyle w:val="TableText"/>
              <w:keepNext w:val="0"/>
            </w:pPr>
            <w:hyperlink w:anchor="C_1198-5525">
              <w:r w:rsidR="0079456D">
                <w:rPr>
                  <w:rStyle w:val="HyperlinkText9pt"/>
                </w:rPr>
                <w:t>1198-5525</w:t>
              </w:r>
            </w:hyperlink>
          </w:p>
        </w:tc>
        <w:tc>
          <w:tcPr>
            <w:tcW w:w="2950" w:type="dxa"/>
          </w:tcPr>
          <w:p w14:paraId="74EE02B0" w14:textId="77777777" w:rsidR="0079456D" w:rsidRDefault="0079456D" w:rsidP="008E1901">
            <w:pPr>
              <w:pStyle w:val="TableText"/>
              <w:keepNext w:val="0"/>
            </w:pPr>
          </w:p>
        </w:tc>
      </w:tr>
      <w:tr w:rsidR="0079456D" w14:paraId="5028C905" w14:textId="77777777" w:rsidTr="009E34D0">
        <w:trPr>
          <w:jc w:val="center"/>
        </w:trPr>
        <w:tc>
          <w:tcPr>
            <w:tcW w:w="3316" w:type="dxa"/>
          </w:tcPr>
          <w:p w14:paraId="542D91EE" w14:textId="77777777" w:rsidR="0079456D" w:rsidRDefault="0079456D" w:rsidP="008E1901">
            <w:pPr>
              <w:pStyle w:val="TableText"/>
              <w:keepNext w:val="0"/>
            </w:pPr>
            <w:r>
              <w:tab/>
            </w:r>
            <w:r>
              <w:tab/>
            </w:r>
            <w:r>
              <w:tab/>
            </w:r>
            <w:r>
              <w:tab/>
            </w:r>
            <w:r>
              <w:tab/>
              <w:t>@use</w:t>
            </w:r>
          </w:p>
        </w:tc>
        <w:tc>
          <w:tcPr>
            <w:tcW w:w="716" w:type="dxa"/>
          </w:tcPr>
          <w:p w14:paraId="734448E6" w14:textId="77777777" w:rsidR="0079456D" w:rsidRDefault="0079456D" w:rsidP="008E1901">
            <w:pPr>
              <w:pStyle w:val="TableText"/>
              <w:keepNext w:val="0"/>
            </w:pPr>
            <w:r>
              <w:t>0..1</w:t>
            </w:r>
          </w:p>
        </w:tc>
        <w:tc>
          <w:tcPr>
            <w:tcW w:w="1144" w:type="dxa"/>
          </w:tcPr>
          <w:p w14:paraId="1DAD9FE9" w14:textId="77777777" w:rsidR="0079456D" w:rsidRDefault="0079456D" w:rsidP="008E1901">
            <w:pPr>
              <w:pStyle w:val="TableText"/>
              <w:keepNext w:val="0"/>
            </w:pPr>
            <w:r>
              <w:t>SHOULD</w:t>
            </w:r>
          </w:p>
        </w:tc>
        <w:tc>
          <w:tcPr>
            <w:tcW w:w="858" w:type="dxa"/>
          </w:tcPr>
          <w:p w14:paraId="28DC66F7" w14:textId="77777777" w:rsidR="0079456D" w:rsidRDefault="0079456D" w:rsidP="008E1901">
            <w:pPr>
              <w:pStyle w:val="TableText"/>
              <w:keepNext w:val="0"/>
            </w:pPr>
          </w:p>
        </w:tc>
        <w:tc>
          <w:tcPr>
            <w:tcW w:w="1096" w:type="dxa"/>
          </w:tcPr>
          <w:p w14:paraId="2A66E9D9" w14:textId="77777777" w:rsidR="0079456D" w:rsidRDefault="0085191F" w:rsidP="008E1901">
            <w:pPr>
              <w:pStyle w:val="TableText"/>
              <w:keepNext w:val="0"/>
            </w:pPr>
            <w:hyperlink w:anchor="C_1198-7998">
              <w:r w:rsidR="0079456D">
                <w:rPr>
                  <w:rStyle w:val="HyperlinkText9pt"/>
                </w:rPr>
                <w:t>1198-7998</w:t>
              </w:r>
            </w:hyperlink>
          </w:p>
        </w:tc>
        <w:tc>
          <w:tcPr>
            <w:tcW w:w="2950" w:type="dxa"/>
          </w:tcPr>
          <w:p w14:paraId="4925F4AF" w14:textId="77777777" w:rsidR="0079456D" w:rsidRDefault="0079456D" w:rsidP="008E1901">
            <w:pPr>
              <w:pStyle w:val="TableText"/>
              <w:keepNext w:val="0"/>
            </w:pPr>
            <w:r>
              <w:t>urn:oid:2.16.840.1.113883.11.20.9.20 (Telecom Use (US Realm Header))</w:t>
            </w:r>
          </w:p>
        </w:tc>
      </w:tr>
      <w:tr w:rsidR="0079456D" w14:paraId="1790FC3C" w14:textId="77777777" w:rsidTr="009E34D0">
        <w:trPr>
          <w:jc w:val="center"/>
        </w:trPr>
        <w:tc>
          <w:tcPr>
            <w:tcW w:w="3316" w:type="dxa"/>
          </w:tcPr>
          <w:p w14:paraId="47B4B0CA" w14:textId="77777777" w:rsidR="0079456D" w:rsidRDefault="0079456D" w:rsidP="008E1901">
            <w:pPr>
              <w:pStyle w:val="TableText"/>
              <w:keepNext w:val="0"/>
            </w:pPr>
            <w:r>
              <w:tab/>
            </w:r>
            <w:r>
              <w:tab/>
            </w:r>
            <w:r>
              <w:tab/>
            </w:r>
            <w:r>
              <w:tab/>
              <w:t>addr</w:t>
            </w:r>
          </w:p>
        </w:tc>
        <w:tc>
          <w:tcPr>
            <w:tcW w:w="716" w:type="dxa"/>
          </w:tcPr>
          <w:p w14:paraId="79EF0567" w14:textId="77777777" w:rsidR="0079456D" w:rsidRDefault="0079456D" w:rsidP="008E1901">
            <w:pPr>
              <w:pStyle w:val="TableText"/>
              <w:keepNext w:val="0"/>
            </w:pPr>
            <w:r>
              <w:t>1..1</w:t>
            </w:r>
          </w:p>
        </w:tc>
        <w:tc>
          <w:tcPr>
            <w:tcW w:w="1144" w:type="dxa"/>
          </w:tcPr>
          <w:p w14:paraId="61AF4052" w14:textId="77777777" w:rsidR="0079456D" w:rsidRDefault="0079456D" w:rsidP="008E1901">
            <w:pPr>
              <w:pStyle w:val="TableText"/>
              <w:keepNext w:val="0"/>
            </w:pPr>
            <w:r>
              <w:t>SHALL</w:t>
            </w:r>
          </w:p>
        </w:tc>
        <w:tc>
          <w:tcPr>
            <w:tcW w:w="858" w:type="dxa"/>
          </w:tcPr>
          <w:p w14:paraId="1B436607" w14:textId="77777777" w:rsidR="0079456D" w:rsidRDefault="0079456D" w:rsidP="008E1901">
            <w:pPr>
              <w:pStyle w:val="TableText"/>
              <w:keepNext w:val="0"/>
            </w:pPr>
          </w:p>
        </w:tc>
        <w:tc>
          <w:tcPr>
            <w:tcW w:w="1096" w:type="dxa"/>
          </w:tcPr>
          <w:p w14:paraId="03ADE507" w14:textId="77777777" w:rsidR="0079456D" w:rsidRDefault="0085191F" w:rsidP="008E1901">
            <w:pPr>
              <w:pStyle w:val="TableText"/>
              <w:keepNext w:val="0"/>
            </w:pPr>
            <w:hyperlink w:anchor="C_1198-5559">
              <w:r w:rsidR="0079456D">
                <w:rPr>
                  <w:rStyle w:val="HyperlinkText9pt"/>
                </w:rPr>
                <w:t>1198-5559</w:t>
              </w:r>
            </w:hyperlink>
          </w:p>
        </w:tc>
        <w:tc>
          <w:tcPr>
            <w:tcW w:w="2950" w:type="dxa"/>
          </w:tcPr>
          <w:p w14:paraId="4137DFC9" w14:textId="77777777" w:rsidR="0079456D" w:rsidRDefault="0085191F" w:rsidP="008E1901">
            <w:pPr>
              <w:pStyle w:val="TableText"/>
              <w:keepNext w:val="0"/>
            </w:pPr>
            <w:hyperlink w:anchor="U_US_Realm_Address_ADUSFIELDED">
              <w:r w:rsidR="0079456D">
                <w:rPr>
                  <w:rStyle w:val="HyperlinkText9pt"/>
                </w:rPr>
                <w:t>US Realm Address (AD.US.FIELDED) (identifier: urn:oid:2.16.840.1.113883.10.20.22.5.2</w:t>
              </w:r>
            </w:hyperlink>
          </w:p>
        </w:tc>
      </w:tr>
      <w:tr w:rsidR="0079456D" w14:paraId="27DC1B12" w14:textId="77777777" w:rsidTr="009E34D0">
        <w:trPr>
          <w:jc w:val="center"/>
        </w:trPr>
        <w:tc>
          <w:tcPr>
            <w:tcW w:w="3316" w:type="dxa"/>
          </w:tcPr>
          <w:p w14:paraId="302957F3" w14:textId="77777777" w:rsidR="0079456D" w:rsidRDefault="0079456D" w:rsidP="008E1901">
            <w:pPr>
              <w:pStyle w:val="TableText"/>
              <w:keepNext w:val="0"/>
            </w:pPr>
            <w:r>
              <w:tab/>
              <w:t>informationRecipient</w:t>
            </w:r>
          </w:p>
        </w:tc>
        <w:tc>
          <w:tcPr>
            <w:tcW w:w="716" w:type="dxa"/>
          </w:tcPr>
          <w:p w14:paraId="3D1FCA10" w14:textId="77777777" w:rsidR="0079456D" w:rsidRDefault="0079456D" w:rsidP="008E1901">
            <w:pPr>
              <w:pStyle w:val="TableText"/>
              <w:keepNext w:val="0"/>
            </w:pPr>
            <w:r>
              <w:t>0..*</w:t>
            </w:r>
          </w:p>
        </w:tc>
        <w:tc>
          <w:tcPr>
            <w:tcW w:w="1144" w:type="dxa"/>
          </w:tcPr>
          <w:p w14:paraId="079797EA" w14:textId="77777777" w:rsidR="0079456D" w:rsidRDefault="0079456D" w:rsidP="008E1901">
            <w:pPr>
              <w:pStyle w:val="TableText"/>
              <w:keepNext w:val="0"/>
            </w:pPr>
            <w:r>
              <w:t>MAY</w:t>
            </w:r>
          </w:p>
        </w:tc>
        <w:tc>
          <w:tcPr>
            <w:tcW w:w="858" w:type="dxa"/>
          </w:tcPr>
          <w:p w14:paraId="5DABA627" w14:textId="77777777" w:rsidR="0079456D" w:rsidRDefault="0079456D" w:rsidP="008E1901">
            <w:pPr>
              <w:pStyle w:val="TableText"/>
              <w:keepNext w:val="0"/>
            </w:pPr>
          </w:p>
        </w:tc>
        <w:tc>
          <w:tcPr>
            <w:tcW w:w="1096" w:type="dxa"/>
          </w:tcPr>
          <w:p w14:paraId="1D11FE36" w14:textId="77777777" w:rsidR="0079456D" w:rsidRDefault="0085191F" w:rsidP="008E1901">
            <w:pPr>
              <w:pStyle w:val="TableText"/>
              <w:keepNext w:val="0"/>
            </w:pPr>
            <w:hyperlink w:anchor="C_1198-5565">
              <w:r w:rsidR="0079456D">
                <w:rPr>
                  <w:rStyle w:val="HyperlinkText9pt"/>
                </w:rPr>
                <w:t>1198-5565</w:t>
              </w:r>
            </w:hyperlink>
          </w:p>
        </w:tc>
        <w:tc>
          <w:tcPr>
            <w:tcW w:w="2950" w:type="dxa"/>
          </w:tcPr>
          <w:p w14:paraId="56522180" w14:textId="77777777" w:rsidR="0079456D" w:rsidRDefault="0079456D" w:rsidP="008E1901">
            <w:pPr>
              <w:pStyle w:val="TableText"/>
              <w:keepNext w:val="0"/>
            </w:pPr>
          </w:p>
        </w:tc>
      </w:tr>
      <w:tr w:rsidR="0079456D" w14:paraId="26E45A3F" w14:textId="77777777" w:rsidTr="009E34D0">
        <w:trPr>
          <w:jc w:val="center"/>
        </w:trPr>
        <w:tc>
          <w:tcPr>
            <w:tcW w:w="3316" w:type="dxa"/>
          </w:tcPr>
          <w:p w14:paraId="420746C6" w14:textId="77777777" w:rsidR="0079456D" w:rsidRDefault="0079456D" w:rsidP="008E1901">
            <w:pPr>
              <w:pStyle w:val="TableText"/>
              <w:keepNext w:val="0"/>
            </w:pPr>
            <w:r>
              <w:tab/>
            </w:r>
            <w:r>
              <w:tab/>
              <w:t>intendedRecipient</w:t>
            </w:r>
          </w:p>
        </w:tc>
        <w:tc>
          <w:tcPr>
            <w:tcW w:w="716" w:type="dxa"/>
          </w:tcPr>
          <w:p w14:paraId="2C32ED7A" w14:textId="77777777" w:rsidR="0079456D" w:rsidRDefault="0079456D" w:rsidP="008E1901">
            <w:pPr>
              <w:pStyle w:val="TableText"/>
              <w:keepNext w:val="0"/>
            </w:pPr>
            <w:r>
              <w:t>1..1</w:t>
            </w:r>
          </w:p>
        </w:tc>
        <w:tc>
          <w:tcPr>
            <w:tcW w:w="1144" w:type="dxa"/>
          </w:tcPr>
          <w:p w14:paraId="38CD291A" w14:textId="77777777" w:rsidR="0079456D" w:rsidRDefault="0079456D" w:rsidP="008E1901">
            <w:pPr>
              <w:pStyle w:val="TableText"/>
              <w:keepNext w:val="0"/>
            </w:pPr>
            <w:r>
              <w:t>SHALL</w:t>
            </w:r>
          </w:p>
        </w:tc>
        <w:tc>
          <w:tcPr>
            <w:tcW w:w="858" w:type="dxa"/>
          </w:tcPr>
          <w:p w14:paraId="31AEA4BC" w14:textId="77777777" w:rsidR="0079456D" w:rsidRDefault="0079456D" w:rsidP="008E1901">
            <w:pPr>
              <w:pStyle w:val="TableText"/>
              <w:keepNext w:val="0"/>
            </w:pPr>
          </w:p>
        </w:tc>
        <w:tc>
          <w:tcPr>
            <w:tcW w:w="1096" w:type="dxa"/>
          </w:tcPr>
          <w:p w14:paraId="13F2956B" w14:textId="77777777" w:rsidR="0079456D" w:rsidRDefault="0085191F" w:rsidP="008E1901">
            <w:pPr>
              <w:pStyle w:val="TableText"/>
              <w:keepNext w:val="0"/>
            </w:pPr>
            <w:hyperlink w:anchor="C_1198-5566">
              <w:r w:rsidR="0079456D">
                <w:rPr>
                  <w:rStyle w:val="HyperlinkText9pt"/>
                </w:rPr>
                <w:t>1198-5566</w:t>
              </w:r>
            </w:hyperlink>
          </w:p>
        </w:tc>
        <w:tc>
          <w:tcPr>
            <w:tcW w:w="2950" w:type="dxa"/>
          </w:tcPr>
          <w:p w14:paraId="5C5AEA88" w14:textId="77777777" w:rsidR="0079456D" w:rsidRDefault="0079456D" w:rsidP="008E1901">
            <w:pPr>
              <w:pStyle w:val="TableText"/>
              <w:keepNext w:val="0"/>
            </w:pPr>
          </w:p>
        </w:tc>
      </w:tr>
      <w:tr w:rsidR="0079456D" w14:paraId="67330A3F" w14:textId="77777777" w:rsidTr="009E34D0">
        <w:trPr>
          <w:jc w:val="center"/>
        </w:trPr>
        <w:tc>
          <w:tcPr>
            <w:tcW w:w="3316" w:type="dxa"/>
          </w:tcPr>
          <w:p w14:paraId="2166D983" w14:textId="77777777" w:rsidR="0079456D" w:rsidRDefault="0079456D" w:rsidP="008E1901">
            <w:pPr>
              <w:pStyle w:val="TableText"/>
              <w:keepNext w:val="0"/>
            </w:pPr>
            <w:r>
              <w:tab/>
            </w:r>
            <w:r>
              <w:tab/>
            </w:r>
            <w:r>
              <w:tab/>
              <w:t>id</w:t>
            </w:r>
          </w:p>
        </w:tc>
        <w:tc>
          <w:tcPr>
            <w:tcW w:w="716" w:type="dxa"/>
          </w:tcPr>
          <w:p w14:paraId="01B33A08" w14:textId="77777777" w:rsidR="0079456D" w:rsidRDefault="0079456D" w:rsidP="008E1901">
            <w:pPr>
              <w:pStyle w:val="TableText"/>
              <w:keepNext w:val="0"/>
            </w:pPr>
            <w:r>
              <w:t>0..*</w:t>
            </w:r>
          </w:p>
        </w:tc>
        <w:tc>
          <w:tcPr>
            <w:tcW w:w="1144" w:type="dxa"/>
          </w:tcPr>
          <w:p w14:paraId="53C5E44D" w14:textId="77777777" w:rsidR="0079456D" w:rsidRDefault="0079456D" w:rsidP="008E1901">
            <w:pPr>
              <w:pStyle w:val="TableText"/>
              <w:keepNext w:val="0"/>
            </w:pPr>
            <w:r>
              <w:t>MAY</w:t>
            </w:r>
          </w:p>
        </w:tc>
        <w:tc>
          <w:tcPr>
            <w:tcW w:w="858" w:type="dxa"/>
          </w:tcPr>
          <w:p w14:paraId="69D43BEF" w14:textId="77777777" w:rsidR="0079456D" w:rsidRDefault="0079456D" w:rsidP="008E1901">
            <w:pPr>
              <w:pStyle w:val="TableText"/>
              <w:keepNext w:val="0"/>
            </w:pPr>
          </w:p>
        </w:tc>
        <w:tc>
          <w:tcPr>
            <w:tcW w:w="1096" w:type="dxa"/>
          </w:tcPr>
          <w:p w14:paraId="0E0C2821" w14:textId="77777777" w:rsidR="0079456D" w:rsidRDefault="0085191F" w:rsidP="008E1901">
            <w:pPr>
              <w:pStyle w:val="TableText"/>
              <w:keepNext w:val="0"/>
            </w:pPr>
            <w:hyperlink w:anchor="C_1198-32399">
              <w:r w:rsidR="0079456D">
                <w:rPr>
                  <w:rStyle w:val="HyperlinkText9pt"/>
                </w:rPr>
                <w:t>1198-32399</w:t>
              </w:r>
            </w:hyperlink>
          </w:p>
        </w:tc>
        <w:tc>
          <w:tcPr>
            <w:tcW w:w="2950" w:type="dxa"/>
          </w:tcPr>
          <w:p w14:paraId="036C2779" w14:textId="77777777" w:rsidR="0079456D" w:rsidRDefault="0079456D" w:rsidP="008E1901">
            <w:pPr>
              <w:pStyle w:val="TableText"/>
              <w:keepNext w:val="0"/>
            </w:pPr>
          </w:p>
        </w:tc>
      </w:tr>
      <w:tr w:rsidR="0079456D" w14:paraId="675C8E66" w14:textId="77777777" w:rsidTr="009E34D0">
        <w:trPr>
          <w:jc w:val="center"/>
        </w:trPr>
        <w:tc>
          <w:tcPr>
            <w:tcW w:w="3316" w:type="dxa"/>
          </w:tcPr>
          <w:p w14:paraId="2C1D030E" w14:textId="77777777" w:rsidR="0079456D" w:rsidRDefault="0079456D" w:rsidP="008E1901">
            <w:pPr>
              <w:pStyle w:val="TableText"/>
              <w:keepNext w:val="0"/>
            </w:pPr>
            <w:r>
              <w:tab/>
            </w:r>
            <w:r>
              <w:tab/>
            </w:r>
            <w:r>
              <w:tab/>
              <w:t>informationRecipient</w:t>
            </w:r>
          </w:p>
        </w:tc>
        <w:tc>
          <w:tcPr>
            <w:tcW w:w="716" w:type="dxa"/>
          </w:tcPr>
          <w:p w14:paraId="700B06B3" w14:textId="77777777" w:rsidR="0079456D" w:rsidRDefault="0079456D" w:rsidP="008E1901">
            <w:pPr>
              <w:pStyle w:val="TableText"/>
              <w:keepNext w:val="0"/>
            </w:pPr>
            <w:r>
              <w:t>0..1</w:t>
            </w:r>
          </w:p>
        </w:tc>
        <w:tc>
          <w:tcPr>
            <w:tcW w:w="1144" w:type="dxa"/>
          </w:tcPr>
          <w:p w14:paraId="720D0054" w14:textId="77777777" w:rsidR="0079456D" w:rsidRDefault="0079456D" w:rsidP="008E1901">
            <w:pPr>
              <w:pStyle w:val="TableText"/>
              <w:keepNext w:val="0"/>
            </w:pPr>
            <w:r>
              <w:t>MAY</w:t>
            </w:r>
          </w:p>
        </w:tc>
        <w:tc>
          <w:tcPr>
            <w:tcW w:w="858" w:type="dxa"/>
          </w:tcPr>
          <w:p w14:paraId="77D287BB" w14:textId="77777777" w:rsidR="0079456D" w:rsidRDefault="0079456D" w:rsidP="008E1901">
            <w:pPr>
              <w:pStyle w:val="TableText"/>
              <w:keepNext w:val="0"/>
            </w:pPr>
          </w:p>
        </w:tc>
        <w:tc>
          <w:tcPr>
            <w:tcW w:w="1096" w:type="dxa"/>
          </w:tcPr>
          <w:p w14:paraId="62ADFC74" w14:textId="77777777" w:rsidR="0079456D" w:rsidRDefault="0085191F" w:rsidP="008E1901">
            <w:pPr>
              <w:pStyle w:val="TableText"/>
              <w:keepNext w:val="0"/>
            </w:pPr>
            <w:hyperlink w:anchor="C_1198-5567">
              <w:r w:rsidR="0079456D">
                <w:rPr>
                  <w:rStyle w:val="HyperlinkText9pt"/>
                </w:rPr>
                <w:t>1198-5567</w:t>
              </w:r>
            </w:hyperlink>
          </w:p>
        </w:tc>
        <w:tc>
          <w:tcPr>
            <w:tcW w:w="2950" w:type="dxa"/>
          </w:tcPr>
          <w:p w14:paraId="47BAE128" w14:textId="77777777" w:rsidR="0079456D" w:rsidRDefault="0079456D" w:rsidP="008E1901">
            <w:pPr>
              <w:pStyle w:val="TableText"/>
              <w:keepNext w:val="0"/>
            </w:pPr>
          </w:p>
        </w:tc>
      </w:tr>
      <w:tr w:rsidR="0079456D" w14:paraId="086EED5B" w14:textId="77777777" w:rsidTr="009E34D0">
        <w:trPr>
          <w:jc w:val="center"/>
        </w:trPr>
        <w:tc>
          <w:tcPr>
            <w:tcW w:w="3316" w:type="dxa"/>
          </w:tcPr>
          <w:p w14:paraId="64CFDB35" w14:textId="77777777" w:rsidR="0079456D" w:rsidRDefault="0079456D" w:rsidP="008E1901">
            <w:pPr>
              <w:pStyle w:val="TableText"/>
              <w:keepNext w:val="0"/>
            </w:pPr>
            <w:r>
              <w:lastRenderedPageBreak/>
              <w:tab/>
            </w:r>
            <w:r>
              <w:tab/>
            </w:r>
            <w:r>
              <w:tab/>
            </w:r>
            <w:r>
              <w:tab/>
              <w:t>name</w:t>
            </w:r>
          </w:p>
        </w:tc>
        <w:tc>
          <w:tcPr>
            <w:tcW w:w="716" w:type="dxa"/>
          </w:tcPr>
          <w:p w14:paraId="15197FA3" w14:textId="77777777" w:rsidR="0079456D" w:rsidRDefault="0079456D" w:rsidP="008E1901">
            <w:pPr>
              <w:pStyle w:val="TableText"/>
              <w:keepNext w:val="0"/>
            </w:pPr>
            <w:r>
              <w:t>1..*</w:t>
            </w:r>
          </w:p>
        </w:tc>
        <w:tc>
          <w:tcPr>
            <w:tcW w:w="1144" w:type="dxa"/>
          </w:tcPr>
          <w:p w14:paraId="0E423B9A" w14:textId="77777777" w:rsidR="0079456D" w:rsidRDefault="0079456D" w:rsidP="008E1901">
            <w:pPr>
              <w:pStyle w:val="TableText"/>
              <w:keepNext w:val="0"/>
            </w:pPr>
            <w:r>
              <w:t>SHALL</w:t>
            </w:r>
          </w:p>
        </w:tc>
        <w:tc>
          <w:tcPr>
            <w:tcW w:w="858" w:type="dxa"/>
          </w:tcPr>
          <w:p w14:paraId="1DF53CF1" w14:textId="77777777" w:rsidR="0079456D" w:rsidRDefault="0079456D" w:rsidP="008E1901">
            <w:pPr>
              <w:pStyle w:val="TableText"/>
              <w:keepNext w:val="0"/>
            </w:pPr>
          </w:p>
        </w:tc>
        <w:tc>
          <w:tcPr>
            <w:tcW w:w="1096" w:type="dxa"/>
          </w:tcPr>
          <w:p w14:paraId="642FB3A7" w14:textId="77777777" w:rsidR="0079456D" w:rsidRDefault="0085191F" w:rsidP="008E1901">
            <w:pPr>
              <w:pStyle w:val="TableText"/>
              <w:keepNext w:val="0"/>
            </w:pPr>
            <w:hyperlink w:anchor="C_1198-5568">
              <w:r w:rsidR="0079456D">
                <w:rPr>
                  <w:rStyle w:val="HyperlinkText9pt"/>
                </w:rPr>
                <w:t>1198-5568</w:t>
              </w:r>
            </w:hyperlink>
          </w:p>
        </w:tc>
        <w:tc>
          <w:tcPr>
            <w:tcW w:w="2950" w:type="dxa"/>
          </w:tcPr>
          <w:p w14:paraId="150C0029" w14:textId="77777777" w:rsidR="0079456D" w:rsidRDefault="0085191F" w:rsidP="008E1901">
            <w:pPr>
              <w:pStyle w:val="TableText"/>
              <w:keepNext w:val="0"/>
            </w:pPr>
            <w:hyperlink w:anchor="U_US_Realm_Person_Name_PNUSFIELDED">
              <w:r w:rsidR="0079456D">
                <w:rPr>
                  <w:rStyle w:val="HyperlinkText9pt"/>
                </w:rPr>
                <w:t>US Realm Person Name (PN.US.FIELDED) (identifier: urn:oid:2.16.840.1.113883.10.20.22.5.1.1</w:t>
              </w:r>
            </w:hyperlink>
          </w:p>
        </w:tc>
      </w:tr>
      <w:tr w:rsidR="0079456D" w14:paraId="2DBBAA81" w14:textId="77777777" w:rsidTr="009E34D0">
        <w:trPr>
          <w:jc w:val="center"/>
        </w:trPr>
        <w:tc>
          <w:tcPr>
            <w:tcW w:w="3316" w:type="dxa"/>
          </w:tcPr>
          <w:p w14:paraId="229461F9" w14:textId="77777777" w:rsidR="0079456D" w:rsidRDefault="0079456D" w:rsidP="008E1901">
            <w:pPr>
              <w:pStyle w:val="TableText"/>
              <w:keepNext w:val="0"/>
            </w:pPr>
            <w:r>
              <w:tab/>
            </w:r>
            <w:r>
              <w:tab/>
            </w:r>
            <w:r>
              <w:tab/>
              <w:t>receivedOrganization</w:t>
            </w:r>
          </w:p>
        </w:tc>
        <w:tc>
          <w:tcPr>
            <w:tcW w:w="716" w:type="dxa"/>
          </w:tcPr>
          <w:p w14:paraId="317F63DA" w14:textId="77777777" w:rsidR="0079456D" w:rsidRDefault="0079456D" w:rsidP="008E1901">
            <w:pPr>
              <w:pStyle w:val="TableText"/>
              <w:keepNext w:val="0"/>
            </w:pPr>
            <w:r>
              <w:t>0..1</w:t>
            </w:r>
          </w:p>
        </w:tc>
        <w:tc>
          <w:tcPr>
            <w:tcW w:w="1144" w:type="dxa"/>
          </w:tcPr>
          <w:p w14:paraId="7F26663A" w14:textId="77777777" w:rsidR="0079456D" w:rsidRDefault="0079456D" w:rsidP="008E1901">
            <w:pPr>
              <w:pStyle w:val="TableText"/>
              <w:keepNext w:val="0"/>
            </w:pPr>
            <w:r>
              <w:t>MAY</w:t>
            </w:r>
          </w:p>
        </w:tc>
        <w:tc>
          <w:tcPr>
            <w:tcW w:w="858" w:type="dxa"/>
          </w:tcPr>
          <w:p w14:paraId="7F2CBC92" w14:textId="77777777" w:rsidR="0079456D" w:rsidRDefault="0079456D" w:rsidP="008E1901">
            <w:pPr>
              <w:pStyle w:val="TableText"/>
              <w:keepNext w:val="0"/>
            </w:pPr>
          </w:p>
        </w:tc>
        <w:tc>
          <w:tcPr>
            <w:tcW w:w="1096" w:type="dxa"/>
          </w:tcPr>
          <w:p w14:paraId="724B36D4" w14:textId="77777777" w:rsidR="0079456D" w:rsidRDefault="0085191F" w:rsidP="008E1901">
            <w:pPr>
              <w:pStyle w:val="TableText"/>
              <w:keepNext w:val="0"/>
            </w:pPr>
            <w:hyperlink w:anchor="C_1198-5577">
              <w:r w:rsidR="0079456D">
                <w:rPr>
                  <w:rStyle w:val="HyperlinkText9pt"/>
                </w:rPr>
                <w:t>1198-5577</w:t>
              </w:r>
            </w:hyperlink>
          </w:p>
        </w:tc>
        <w:tc>
          <w:tcPr>
            <w:tcW w:w="2950" w:type="dxa"/>
          </w:tcPr>
          <w:p w14:paraId="4A8364B7" w14:textId="77777777" w:rsidR="0079456D" w:rsidRDefault="0079456D" w:rsidP="008E1901">
            <w:pPr>
              <w:pStyle w:val="TableText"/>
              <w:keepNext w:val="0"/>
            </w:pPr>
          </w:p>
        </w:tc>
      </w:tr>
      <w:tr w:rsidR="0079456D" w14:paraId="1F2D0B86" w14:textId="77777777" w:rsidTr="009E34D0">
        <w:trPr>
          <w:jc w:val="center"/>
        </w:trPr>
        <w:tc>
          <w:tcPr>
            <w:tcW w:w="3316" w:type="dxa"/>
          </w:tcPr>
          <w:p w14:paraId="1388F188" w14:textId="77777777" w:rsidR="0079456D" w:rsidRDefault="0079456D" w:rsidP="008E1901">
            <w:pPr>
              <w:pStyle w:val="TableText"/>
              <w:keepNext w:val="0"/>
            </w:pPr>
            <w:r>
              <w:tab/>
            </w:r>
            <w:r>
              <w:tab/>
            </w:r>
            <w:r>
              <w:tab/>
            </w:r>
            <w:r>
              <w:tab/>
              <w:t>name</w:t>
            </w:r>
          </w:p>
        </w:tc>
        <w:tc>
          <w:tcPr>
            <w:tcW w:w="716" w:type="dxa"/>
          </w:tcPr>
          <w:p w14:paraId="07A699A5" w14:textId="77777777" w:rsidR="0079456D" w:rsidRDefault="0079456D" w:rsidP="008E1901">
            <w:pPr>
              <w:pStyle w:val="TableText"/>
              <w:keepNext w:val="0"/>
            </w:pPr>
            <w:r>
              <w:t>1..1</w:t>
            </w:r>
          </w:p>
        </w:tc>
        <w:tc>
          <w:tcPr>
            <w:tcW w:w="1144" w:type="dxa"/>
          </w:tcPr>
          <w:p w14:paraId="1D60FB00" w14:textId="77777777" w:rsidR="0079456D" w:rsidRDefault="0079456D" w:rsidP="008E1901">
            <w:pPr>
              <w:pStyle w:val="TableText"/>
              <w:keepNext w:val="0"/>
            </w:pPr>
            <w:r>
              <w:t>SHALL</w:t>
            </w:r>
          </w:p>
        </w:tc>
        <w:tc>
          <w:tcPr>
            <w:tcW w:w="858" w:type="dxa"/>
          </w:tcPr>
          <w:p w14:paraId="2C8A0159" w14:textId="77777777" w:rsidR="0079456D" w:rsidRDefault="0079456D" w:rsidP="008E1901">
            <w:pPr>
              <w:pStyle w:val="TableText"/>
              <w:keepNext w:val="0"/>
            </w:pPr>
          </w:p>
        </w:tc>
        <w:tc>
          <w:tcPr>
            <w:tcW w:w="1096" w:type="dxa"/>
          </w:tcPr>
          <w:p w14:paraId="45627EB6" w14:textId="77777777" w:rsidR="0079456D" w:rsidRDefault="0085191F" w:rsidP="008E1901">
            <w:pPr>
              <w:pStyle w:val="TableText"/>
              <w:keepNext w:val="0"/>
            </w:pPr>
            <w:hyperlink w:anchor="C_1198-5578">
              <w:r w:rsidR="0079456D">
                <w:rPr>
                  <w:rStyle w:val="HyperlinkText9pt"/>
                </w:rPr>
                <w:t>1198-5578</w:t>
              </w:r>
            </w:hyperlink>
          </w:p>
        </w:tc>
        <w:tc>
          <w:tcPr>
            <w:tcW w:w="2950" w:type="dxa"/>
          </w:tcPr>
          <w:p w14:paraId="6EA3DB9D" w14:textId="77777777" w:rsidR="0079456D" w:rsidRDefault="0079456D" w:rsidP="008E1901">
            <w:pPr>
              <w:pStyle w:val="TableText"/>
              <w:keepNext w:val="0"/>
            </w:pPr>
          </w:p>
        </w:tc>
      </w:tr>
      <w:tr w:rsidR="0079456D" w14:paraId="483E3B8E" w14:textId="77777777" w:rsidTr="009E34D0">
        <w:trPr>
          <w:jc w:val="center"/>
        </w:trPr>
        <w:tc>
          <w:tcPr>
            <w:tcW w:w="3316" w:type="dxa"/>
          </w:tcPr>
          <w:p w14:paraId="1E1FE654" w14:textId="77777777" w:rsidR="0079456D" w:rsidRDefault="0079456D" w:rsidP="008E1901">
            <w:pPr>
              <w:pStyle w:val="TableText"/>
              <w:keepNext w:val="0"/>
            </w:pPr>
            <w:r>
              <w:tab/>
              <w:t>legalAuthenticator</w:t>
            </w:r>
          </w:p>
        </w:tc>
        <w:tc>
          <w:tcPr>
            <w:tcW w:w="716" w:type="dxa"/>
          </w:tcPr>
          <w:p w14:paraId="48D3E567" w14:textId="77777777" w:rsidR="0079456D" w:rsidRDefault="0079456D" w:rsidP="008E1901">
            <w:pPr>
              <w:pStyle w:val="TableText"/>
              <w:keepNext w:val="0"/>
            </w:pPr>
            <w:r>
              <w:t>0..1</w:t>
            </w:r>
          </w:p>
        </w:tc>
        <w:tc>
          <w:tcPr>
            <w:tcW w:w="1144" w:type="dxa"/>
          </w:tcPr>
          <w:p w14:paraId="041485CD" w14:textId="77777777" w:rsidR="0079456D" w:rsidRDefault="0079456D" w:rsidP="008E1901">
            <w:pPr>
              <w:pStyle w:val="TableText"/>
              <w:keepNext w:val="0"/>
            </w:pPr>
            <w:r>
              <w:t>SHOULD</w:t>
            </w:r>
          </w:p>
        </w:tc>
        <w:tc>
          <w:tcPr>
            <w:tcW w:w="858" w:type="dxa"/>
          </w:tcPr>
          <w:p w14:paraId="225DB3BC" w14:textId="77777777" w:rsidR="0079456D" w:rsidRDefault="0079456D" w:rsidP="008E1901">
            <w:pPr>
              <w:pStyle w:val="TableText"/>
              <w:keepNext w:val="0"/>
            </w:pPr>
          </w:p>
        </w:tc>
        <w:tc>
          <w:tcPr>
            <w:tcW w:w="1096" w:type="dxa"/>
          </w:tcPr>
          <w:p w14:paraId="7FC4F7DA" w14:textId="77777777" w:rsidR="0079456D" w:rsidRDefault="0085191F" w:rsidP="008E1901">
            <w:pPr>
              <w:pStyle w:val="TableText"/>
              <w:keepNext w:val="0"/>
            </w:pPr>
            <w:hyperlink w:anchor="C_1198-5579">
              <w:r w:rsidR="0079456D">
                <w:rPr>
                  <w:rStyle w:val="HyperlinkText9pt"/>
                </w:rPr>
                <w:t>1198-5579</w:t>
              </w:r>
            </w:hyperlink>
          </w:p>
        </w:tc>
        <w:tc>
          <w:tcPr>
            <w:tcW w:w="2950" w:type="dxa"/>
          </w:tcPr>
          <w:p w14:paraId="42656E1E" w14:textId="77777777" w:rsidR="0079456D" w:rsidRDefault="0079456D" w:rsidP="008E1901">
            <w:pPr>
              <w:pStyle w:val="TableText"/>
              <w:keepNext w:val="0"/>
            </w:pPr>
          </w:p>
        </w:tc>
      </w:tr>
      <w:tr w:rsidR="0079456D" w14:paraId="1531C957" w14:textId="77777777" w:rsidTr="009E34D0">
        <w:trPr>
          <w:jc w:val="center"/>
        </w:trPr>
        <w:tc>
          <w:tcPr>
            <w:tcW w:w="3316" w:type="dxa"/>
          </w:tcPr>
          <w:p w14:paraId="167F9B71" w14:textId="77777777" w:rsidR="0079456D" w:rsidRDefault="0079456D" w:rsidP="008E1901">
            <w:pPr>
              <w:pStyle w:val="TableText"/>
              <w:keepNext w:val="0"/>
            </w:pPr>
            <w:r>
              <w:tab/>
            </w:r>
            <w:r>
              <w:tab/>
              <w:t>time</w:t>
            </w:r>
          </w:p>
        </w:tc>
        <w:tc>
          <w:tcPr>
            <w:tcW w:w="716" w:type="dxa"/>
          </w:tcPr>
          <w:p w14:paraId="387B0442" w14:textId="77777777" w:rsidR="0079456D" w:rsidRDefault="0079456D" w:rsidP="008E1901">
            <w:pPr>
              <w:pStyle w:val="TableText"/>
              <w:keepNext w:val="0"/>
            </w:pPr>
            <w:r>
              <w:t>1..1</w:t>
            </w:r>
          </w:p>
        </w:tc>
        <w:tc>
          <w:tcPr>
            <w:tcW w:w="1144" w:type="dxa"/>
          </w:tcPr>
          <w:p w14:paraId="625F3962" w14:textId="77777777" w:rsidR="0079456D" w:rsidRDefault="0079456D" w:rsidP="008E1901">
            <w:pPr>
              <w:pStyle w:val="TableText"/>
              <w:keepNext w:val="0"/>
            </w:pPr>
            <w:r>
              <w:t>SHALL</w:t>
            </w:r>
          </w:p>
        </w:tc>
        <w:tc>
          <w:tcPr>
            <w:tcW w:w="858" w:type="dxa"/>
          </w:tcPr>
          <w:p w14:paraId="7A294388" w14:textId="77777777" w:rsidR="0079456D" w:rsidRDefault="0079456D" w:rsidP="008E1901">
            <w:pPr>
              <w:pStyle w:val="TableText"/>
              <w:keepNext w:val="0"/>
            </w:pPr>
          </w:p>
        </w:tc>
        <w:tc>
          <w:tcPr>
            <w:tcW w:w="1096" w:type="dxa"/>
          </w:tcPr>
          <w:p w14:paraId="1C10BDEE" w14:textId="77777777" w:rsidR="0079456D" w:rsidRDefault="0085191F" w:rsidP="008E1901">
            <w:pPr>
              <w:pStyle w:val="TableText"/>
              <w:keepNext w:val="0"/>
            </w:pPr>
            <w:hyperlink w:anchor="C_1198-5580">
              <w:r w:rsidR="0079456D">
                <w:rPr>
                  <w:rStyle w:val="HyperlinkText9pt"/>
                </w:rPr>
                <w:t>1198-5580</w:t>
              </w:r>
            </w:hyperlink>
          </w:p>
        </w:tc>
        <w:tc>
          <w:tcPr>
            <w:tcW w:w="2950" w:type="dxa"/>
          </w:tcPr>
          <w:p w14:paraId="49532150" w14:textId="77777777" w:rsidR="0079456D" w:rsidRDefault="0085191F" w:rsidP="008E1901">
            <w:pPr>
              <w:pStyle w:val="TableText"/>
              <w:keepNext w:val="0"/>
            </w:pPr>
            <w:hyperlink w:anchor="U_US_Realm_Date_and_Time_DTMUSFIELDED">
              <w:r w:rsidR="0079456D">
                <w:rPr>
                  <w:rStyle w:val="HyperlinkText9pt"/>
                </w:rPr>
                <w:t>US Realm Date and Time (DTM.US.FIELDED) (identifier: urn:oid:2.16.840.1.113883.10.20.22.5.4</w:t>
              </w:r>
            </w:hyperlink>
          </w:p>
        </w:tc>
      </w:tr>
      <w:tr w:rsidR="0079456D" w14:paraId="124B7A12" w14:textId="77777777" w:rsidTr="009E34D0">
        <w:trPr>
          <w:jc w:val="center"/>
        </w:trPr>
        <w:tc>
          <w:tcPr>
            <w:tcW w:w="3316" w:type="dxa"/>
          </w:tcPr>
          <w:p w14:paraId="3205C8D3" w14:textId="77777777" w:rsidR="0079456D" w:rsidRDefault="0079456D" w:rsidP="008E1901">
            <w:pPr>
              <w:pStyle w:val="TableText"/>
              <w:keepNext w:val="0"/>
            </w:pPr>
            <w:r>
              <w:tab/>
            </w:r>
            <w:r>
              <w:tab/>
              <w:t>signatureCode</w:t>
            </w:r>
          </w:p>
        </w:tc>
        <w:tc>
          <w:tcPr>
            <w:tcW w:w="716" w:type="dxa"/>
          </w:tcPr>
          <w:p w14:paraId="22F625AA" w14:textId="77777777" w:rsidR="0079456D" w:rsidRDefault="0079456D" w:rsidP="008E1901">
            <w:pPr>
              <w:pStyle w:val="TableText"/>
              <w:keepNext w:val="0"/>
            </w:pPr>
            <w:r>
              <w:t>1..1</w:t>
            </w:r>
          </w:p>
        </w:tc>
        <w:tc>
          <w:tcPr>
            <w:tcW w:w="1144" w:type="dxa"/>
          </w:tcPr>
          <w:p w14:paraId="580FAA85" w14:textId="77777777" w:rsidR="0079456D" w:rsidRDefault="0079456D" w:rsidP="008E1901">
            <w:pPr>
              <w:pStyle w:val="TableText"/>
              <w:keepNext w:val="0"/>
            </w:pPr>
            <w:r>
              <w:t>SHALL</w:t>
            </w:r>
          </w:p>
        </w:tc>
        <w:tc>
          <w:tcPr>
            <w:tcW w:w="858" w:type="dxa"/>
          </w:tcPr>
          <w:p w14:paraId="6C0DA042" w14:textId="77777777" w:rsidR="0079456D" w:rsidRDefault="0079456D" w:rsidP="008E1901">
            <w:pPr>
              <w:pStyle w:val="TableText"/>
              <w:keepNext w:val="0"/>
            </w:pPr>
          </w:p>
        </w:tc>
        <w:tc>
          <w:tcPr>
            <w:tcW w:w="1096" w:type="dxa"/>
          </w:tcPr>
          <w:p w14:paraId="61C9EC0D" w14:textId="77777777" w:rsidR="0079456D" w:rsidRDefault="0085191F" w:rsidP="008E1901">
            <w:pPr>
              <w:pStyle w:val="TableText"/>
              <w:keepNext w:val="0"/>
            </w:pPr>
            <w:hyperlink w:anchor="C_1198-5583">
              <w:r w:rsidR="0079456D">
                <w:rPr>
                  <w:rStyle w:val="HyperlinkText9pt"/>
                </w:rPr>
                <w:t>1198-5583</w:t>
              </w:r>
            </w:hyperlink>
          </w:p>
        </w:tc>
        <w:tc>
          <w:tcPr>
            <w:tcW w:w="2950" w:type="dxa"/>
          </w:tcPr>
          <w:p w14:paraId="1A71941A" w14:textId="77777777" w:rsidR="0079456D" w:rsidRDefault="0079456D" w:rsidP="008E1901">
            <w:pPr>
              <w:pStyle w:val="TableText"/>
              <w:keepNext w:val="0"/>
            </w:pPr>
          </w:p>
        </w:tc>
      </w:tr>
      <w:tr w:rsidR="0079456D" w14:paraId="79DF1296" w14:textId="77777777" w:rsidTr="009E34D0">
        <w:trPr>
          <w:jc w:val="center"/>
        </w:trPr>
        <w:tc>
          <w:tcPr>
            <w:tcW w:w="3316" w:type="dxa"/>
          </w:tcPr>
          <w:p w14:paraId="7496C918" w14:textId="77777777" w:rsidR="0079456D" w:rsidRDefault="0079456D" w:rsidP="008E1901">
            <w:pPr>
              <w:pStyle w:val="TableText"/>
              <w:keepNext w:val="0"/>
            </w:pPr>
            <w:r>
              <w:tab/>
            </w:r>
            <w:r>
              <w:tab/>
            </w:r>
            <w:r>
              <w:tab/>
              <w:t>@code</w:t>
            </w:r>
          </w:p>
        </w:tc>
        <w:tc>
          <w:tcPr>
            <w:tcW w:w="716" w:type="dxa"/>
          </w:tcPr>
          <w:p w14:paraId="57ADA5A3" w14:textId="77777777" w:rsidR="0079456D" w:rsidRDefault="0079456D" w:rsidP="008E1901">
            <w:pPr>
              <w:pStyle w:val="TableText"/>
              <w:keepNext w:val="0"/>
            </w:pPr>
            <w:r>
              <w:t>1..1</w:t>
            </w:r>
          </w:p>
        </w:tc>
        <w:tc>
          <w:tcPr>
            <w:tcW w:w="1144" w:type="dxa"/>
          </w:tcPr>
          <w:p w14:paraId="3BB84B3C" w14:textId="77777777" w:rsidR="0079456D" w:rsidRDefault="0079456D" w:rsidP="008E1901">
            <w:pPr>
              <w:pStyle w:val="TableText"/>
              <w:keepNext w:val="0"/>
            </w:pPr>
            <w:r>
              <w:t>SHALL</w:t>
            </w:r>
          </w:p>
        </w:tc>
        <w:tc>
          <w:tcPr>
            <w:tcW w:w="858" w:type="dxa"/>
          </w:tcPr>
          <w:p w14:paraId="282B21A7" w14:textId="77777777" w:rsidR="0079456D" w:rsidRDefault="0079456D" w:rsidP="008E1901">
            <w:pPr>
              <w:pStyle w:val="TableText"/>
              <w:keepNext w:val="0"/>
            </w:pPr>
          </w:p>
        </w:tc>
        <w:tc>
          <w:tcPr>
            <w:tcW w:w="1096" w:type="dxa"/>
          </w:tcPr>
          <w:p w14:paraId="19B6C9E1" w14:textId="77777777" w:rsidR="0079456D" w:rsidRDefault="0085191F" w:rsidP="008E1901">
            <w:pPr>
              <w:pStyle w:val="TableText"/>
              <w:keepNext w:val="0"/>
            </w:pPr>
            <w:hyperlink w:anchor="C_1198-5584">
              <w:r w:rsidR="0079456D">
                <w:rPr>
                  <w:rStyle w:val="HyperlinkText9pt"/>
                </w:rPr>
                <w:t>1198-5584</w:t>
              </w:r>
            </w:hyperlink>
          </w:p>
        </w:tc>
        <w:tc>
          <w:tcPr>
            <w:tcW w:w="2950" w:type="dxa"/>
          </w:tcPr>
          <w:p w14:paraId="146B77C9" w14:textId="77777777" w:rsidR="0079456D" w:rsidRDefault="0079456D" w:rsidP="008E1901">
            <w:pPr>
              <w:pStyle w:val="TableText"/>
              <w:keepNext w:val="0"/>
            </w:pPr>
            <w:r>
              <w:t>urn:oid:2.16.840.1.113883.5.89 (HL7ParticipationSignature) = S</w:t>
            </w:r>
          </w:p>
        </w:tc>
      </w:tr>
      <w:tr w:rsidR="0079456D" w14:paraId="290A998F" w14:textId="77777777" w:rsidTr="009E34D0">
        <w:trPr>
          <w:jc w:val="center"/>
        </w:trPr>
        <w:tc>
          <w:tcPr>
            <w:tcW w:w="3316" w:type="dxa"/>
          </w:tcPr>
          <w:p w14:paraId="7DD90A03" w14:textId="77777777" w:rsidR="0079456D" w:rsidRDefault="0079456D" w:rsidP="008E1901">
            <w:pPr>
              <w:pStyle w:val="TableText"/>
              <w:keepNext w:val="0"/>
            </w:pPr>
            <w:r>
              <w:tab/>
            </w:r>
            <w:r>
              <w:tab/>
              <w:t>sdtc:signatureText</w:t>
            </w:r>
          </w:p>
        </w:tc>
        <w:tc>
          <w:tcPr>
            <w:tcW w:w="716" w:type="dxa"/>
          </w:tcPr>
          <w:p w14:paraId="0A62094F" w14:textId="77777777" w:rsidR="0079456D" w:rsidRDefault="0079456D" w:rsidP="008E1901">
            <w:pPr>
              <w:pStyle w:val="TableText"/>
              <w:keepNext w:val="0"/>
            </w:pPr>
            <w:r>
              <w:t>0..1</w:t>
            </w:r>
          </w:p>
        </w:tc>
        <w:tc>
          <w:tcPr>
            <w:tcW w:w="1144" w:type="dxa"/>
          </w:tcPr>
          <w:p w14:paraId="6E0BC4AF" w14:textId="77777777" w:rsidR="0079456D" w:rsidRDefault="0079456D" w:rsidP="008E1901">
            <w:pPr>
              <w:pStyle w:val="TableText"/>
              <w:keepNext w:val="0"/>
            </w:pPr>
            <w:r>
              <w:t>MAY</w:t>
            </w:r>
          </w:p>
        </w:tc>
        <w:tc>
          <w:tcPr>
            <w:tcW w:w="858" w:type="dxa"/>
          </w:tcPr>
          <w:p w14:paraId="54855520" w14:textId="77777777" w:rsidR="0079456D" w:rsidRDefault="0079456D" w:rsidP="008E1901">
            <w:pPr>
              <w:pStyle w:val="TableText"/>
              <w:keepNext w:val="0"/>
            </w:pPr>
          </w:p>
        </w:tc>
        <w:tc>
          <w:tcPr>
            <w:tcW w:w="1096" w:type="dxa"/>
          </w:tcPr>
          <w:p w14:paraId="1A1F87AA" w14:textId="77777777" w:rsidR="0079456D" w:rsidRDefault="0085191F" w:rsidP="008E1901">
            <w:pPr>
              <w:pStyle w:val="TableText"/>
              <w:keepNext w:val="0"/>
            </w:pPr>
            <w:hyperlink w:anchor="C_1198-30810">
              <w:r w:rsidR="0079456D">
                <w:rPr>
                  <w:rStyle w:val="HyperlinkText9pt"/>
                </w:rPr>
                <w:t>1198-30810</w:t>
              </w:r>
            </w:hyperlink>
          </w:p>
        </w:tc>
        <w:tc>
          <w:tcPr>
            <w:tcW w:w="2950" w:type="dxa"/>
          </w:tcPr>
          <w:p w14:paraId="46A452D5" w14:textId="77777777" w:rsidR="0079456D" w:rsidRDefault="0079456D" w:rsidP="008E1901">
            <w:pPr>
              <w:pStyle w:val="TableText"/>
              <w:keepNext w:val="0"/>
            </w:pPr>
          </w:p>
        </w:tc>
      </w:tr>
      <w:tr w:rsidR="0079456D" w14:paraId="04736C64" w14:textId="77777777" w:rsidTr="009E34D0">
        <w:trPr>
          <w:jc w:val="center"/>
        </w:trPr>
        <w:tc>
          <w:tcPr>
            <w:tcW w:w="3316" w:type="dxa"/>
          </w:tcPr>
          <w:p w14:paraId="16B1D72C" w14:textId="77777777" w:rsidR="0079456D" w:rsidRDefault="0079456D" w:rsidP="008E1901">
            <w:pPr>
              <w:pStyle w:val="TableText"/>
              <w:keepNext w:val="0"/>
            </w:pPr>
            <w:r>
              <w:tab/>
            </w:r>
            <w:r>
              <w:tab/>
              <w:t>assignedEntity</w:t>
            </w:r>
          </w:p>
        </w:tc>
        <w:tc>
          <w:tcPr>
            <w:tcW w:w="716" w:type="dxa"/>
          </w:tcPr>
          <w:p w14:paraId="3F986CC1" w14:textId="77777777" w:rsidR="0079456D" w:rsidRDefault="0079456D" w:rsidP="008E1901">
            <w:pPr>
              <w:pStyle w:val="TableText"/>
              <w:keepNext w:val="0"/>
            </w:pPr>
            <w:r>
              <w:t>1..1</w:t>
            </w:r>
          </w:p>
        </w:tc>
        <w:tc>
          <w:tcPr>
            <w:tcW w:w="1144" w:type="dxa"/>
          </w:tcPr>
          <w:p w14:paraId="559103AD" w14:textId="77777777" w:rsidR="0079456D" w:rsidRDefault="0079456D" w:rsidP="008E1901">
            <w:pPr>
              <w:pStyle w:val="TableText"/>
              <w:keepNext w:val="0"/>
            </w:pPr>
            <w:r>
              <w:t>SHALL</w:t>
            </w:r>
          </w:p>
        </w:tc>
        <w:tc>
          <w:tcPr>
            <w:tcW w:w="858" w:type="dxa"/>
          </w:tcPr>
          <w:p w14:paraId="3746DC57" w14:textId="77777777" w:rsidR="0079456D" w:rsidRDefault="0079456D" w:rsidP="008E1901">
            <w:pPr>
              <w:pStyle w:val="TableText"/>
              <w:keepNext w:val="0"/>
            </w:pPr>
          </w:p>
        </w:tc>
        <w:tc>
          <w:tcPr>
            <w:tcW w:w="1096" w:type="dxa"/>
          </w:tcPr>
          <w:p w14:paraId="347FBCF0" w14:textId="77777777" w:rsidR="0079456D" w:rsidRDefault="0085191F" w:rsidP="008E1901">
            <w:pPr>
              <w:pStyle w:val="TableText"/>
              <w:keepNext w:val="0"/>
            </w:pPr>
            <w:hyperlink w:anchor="C_1198-5585">
              <w:r w:rsidR="0079456D">
                <w:rPr>
                  <w:rStyle w:val="HyperlinkText9pt"/>
                </w:rPr>
                <w:t>1198-5585</w:t>
              </w:r>
            </w:hyperlink>
          </w:p>
        </w:tc>
        <w:tc>
          <w:tcPr>
            <w:tcW w:w="2950" w:type="dxa"/>
          </w:tcPr>
          <w:p w14:paraId="23801A08" w14:textId="77777777" w:rsidR="0079456D" w:rsidRDefault="0079456D" w:rsidP="008E1901">
            <w:pPr>
              <w:pStyle w:val="TableText"/>
              <w:keepNext w:val="0"/>
            </w:pPr>
          </w:p>
        </w:tc>
      </w:tr>
      <w:tr w:rsidR="0079456D" w14:paraId="5892F0B2" w14:textId="77777777" w:rsidTr="009E34D0">
        <w:trPr>
          <w:jc w:val="center"/>
        </w:trPr>
        <w:tc>
          <w:tcPr>
            <w:tcW w:w="3316" w:type="dxa"/>
          </w:tcPr>
          <w:p w14:paraId="5B11F6BE" w14:textId="77777777" w:rsidR="0079456D" w:rsidRDefault="0079456D" w:rsidP="008E1901">
            <w:pPr>
              <w:pStyle w:val="TableText"/>
              <w:keepNext w:val="0"/>
            </w:pPr>
            <w:r>
              <w:tab/>
            </w:r>
            <w:r>
              <w:tab/>
            </w:r>
            <w:r>
              <w:tab/>
              <w:t>id</w:t>
            </w:r>
          </w:p>
        </w:tc>
        <w:tc>
          <w:tcPr>
            <w:tcW w:w="716" w:type="dxa"/>
          </w:tcPr>
          <w:p w14:paraId="5B33BCA0" w14:textId="77777777" w:rsidR="0079456D" w:rsidRDefault="0079456D" w:rsidP="008E1901">
            <w:pPr>
              <w:pStyle w:val="TableText"/>
              <w:keepNext w:val="0"/>
            </w:pPr>
            <w:r>
              <w:t>1..*</w:t>
            </w:r>
          </w:p>
        </w:tc>
        <w:tc>
          <w:tcPr>
            <w:tcW w:w="1144" w:type="dxa"/>
          </w:tcPr>
          <w:p w14:paraId="6AD82BA7" w14:textId="77777777" w:rsidR="0079456D" w:rsidRDefault="0079456D" w:rsidP="008E1901">
            <w:pPr>
              <w:pStyle w:val="TableText"/>
              <w:keepNext w:val="0"/>
            </w:pPr>
            <w:r>
              <w:t>SHALL</w:t>
            </w:r>
          </w:p>
        </w:tc>
        <w:tc>
          <w:tcPr>
            <w:tcW w:w="858" w:type="dxa"/>
          </w:tcPr>
          <w:p w14:paraId="020F843B" w14:textId="77777777" w:rsidR="0079456D" w:rsidRDefault="0079456D" w:rsidP="008E1901">
            <w:pPr>
              <w:pStyle w:val="TableText"/>
              <w:keepNext w:val="0"/>
            </w:pPr>
          </w:p>
        </w:tc>
        <w:tc>
          <w:tcPr>
            <w:tcW w:w="1096" w:type="dxa"/>
          </w:tcPr>
          <w:p w14:paraId="285087E7" w14:textId="77777777" w:rsidR="0079456D" w:rsidRDefault="0085191F" w:rsidP="008E1901">
            <w:pPr>
              <w:pStyle w:val="TableText"/>
              <w:keepNext w:val="0"/>
            </w:pPr>
            <w:hyperlink w:anchor="C_1198-5586">
              <w:r w:rsidR="0079456D">
                <w:rPr>
                  <w:rStyle w:val="HyperlinkText9pt"/>
                </w:rPr>
                <w:t>1198-5586</w:t>
              </w:r>
            </w:hyperlink>
          </w:p>
        </w:tc>
        <w:tc>
          <w:tcPr>
            <w:tcW w:w="2950" w:type="dxa"/>
          </w:tcPr>
          <w:p w14:paraId="347A72CD" w14:textId="77777777" w:rsidR="0079456D" w:rsidRDefault="0079456D" w:rsidP="008E1901">
            <w:pPr>
              <w:pStyle w:val="TableText"/>
              <w:keepNext w:val="0"/>
            </w:pPr>
          </w:p>
        </w:tc>
      </w:tr>
      <w:tr w:rsidR="0079456D" w14:paraId="02AA2D18" w14:textId="77777777" w:rsidTr="009E34D0">
        <w:trPr>
          <w:jc w:val="center"/>
        </w:trPr>
        <w:tc>
          <w:tcPr>
            <w:tcW w:w="3316" w:type="dxa"/>
          </w:tcPr>
          <w:p w14:paraId="1828CEC8" w14:textId="77777777" w:rsidR="0079456D" w:rsidRDefault="0079456D" w:rsidP="008E1901">
            <w:pPr>
              <w:pStyle w:val="TableText"/>
              <w:keepNext w:val="0"/>
            </w:pPr>
            <w:r>
              <w:tab/>
            </w:r>
            <w:r>
              <w:tab/>
            </w:r>
            <w:r>
              <w:tab/>
            </w:r>
            <w:r>
              <w:tab/>
              <w:t>@root</w:t>
            </w:r>
          </w:p>
        </w:tc>
        <w:tc>
          <w:tcPr>
            <w:tcW w:w="716" w:type="dxa"/>
          </w:tcPr>
          <w:p w14:paraId="70919AA2" w14:textId="77777777" w:rsidR="0079456D" w:rsidRDefault="0079456D" w:rsidP="008E1901">
            <w:pPr>
              <w:pStyle w:val="TableText"/>
              <w:keepNext w:val="0"/>
            </w:pPr>
            <w:r>
              <w:t>0..1</w:t>
            </w:r>
          </w:p>
        </w:tc>
        <w:tc>
          <w:tcPr>
            <w:tcW w:w="1144" w:type="dxa"/>
          </w:tcPr>
          <w:p w14:paraId="1CE619BC" w14:textId="77777777" w:rsidR="0079456D" w:rsidRDefault="0079456D" w:rsidP="008E1901">
            <w:pPr>
              <w:pStyle w:val="TableText"/>
              <w:keepNext w:val="0"/>
            </w:pPr>
            <w:r>
              <w:t>MAY</w:t>
            </w:r>
          </w:p>
        </w:tc>
        <w:tc>
          <w:tcPr>
            <w:tcW w:w="858" w:type="dxa"/>
          </w:tcPr>
          <w:p w14:paraId="427615E4" w14:textId="77777777" w:rsidR="0079456D" w:rsidRDefault="0079456D" w:rsidP="008E1901">
            <w:pPr>
              <w:pStyle w:val="TableText"/>
              <w:keepNext w:val="0"/>
            </w:pPr>
          </w:p>
        </w:tc>
        <w:tc>
          <w:tcPr>
            <w:tcW w:w="1096" w:type="dxa"/>
          </w:tcPr>
          <w:p w14:paraId="4732A870" w14:textId="77777777" w:rsidR="0079456D" w:rsidRDefault="0085191F" w:rsidP="008E1901">
            <w:pPr>
              <w:pStyle w:val="TableText"/>
              <w:keepNext w:val="0"/>
            </w:pPr>
            <w:hyperlink w:anchor="C_1198-16823">
              <w:r w:rsidR="0079456D">
                <w:rPr>
                  <w:rStyle w:val="HyperlinkText9pt"/>
                </w:rPr>
                <w:t>1198-16823</w:t>
              </w:r>
            </w:hyperlink>
          </w:p>
        </w:tc>
        <w:tc>
          <w:tcPr>
            <w:tcW w:w="2950" w:type="dxa"/>
          </w:tcPr>
          <w:p w14:paraId="7D74BE01" w14:textId="77777777" w:rsidR="0079456D" w:rsidRDefault="0079456D" w:rsidP="008E1901">
            <w:pPr>
              <w:pStyle w:val="TableText"/>
              <w:keepNext w:val="0"/>
            </w:pPr>
            <w:r>
              <w:t>2.16.840.1.113883.4.6</w:t>
            </w:r>
          </w:p>
        </w:tc>
      </w:tr>
      <w:tr w:rsidR="0079456D" w14:paraId="0DA5D519" w14:textId="77777777" w:rsidTr="009E34D0">
        <w:trPr>
          <w:jc w:val="center"/>
        </w:trPr>
        <w:tc>
          <w:tcPr>
            <w:tcW w:w="3316" w:type="dxa"/>
          </w:tcPr>
          <w:p w14:paraId="5590A797" w14:textId="77777777" w:rsidR="0079456D" w:rsidRDefault="0079456D" w:rsidP="008E1901">
            <w:pPr>
              <w:pStyle w:val="TableText"/>
              <w:keepNext w:val="0"/>
            </w:pPr>
            <w:r>
              <w:tab/>
            </w:r>
            <w:r>
              <w:tab/>
            </w:r>
            <w:r>
              <w:tab/>
              <w:t>code</w:t>
            </w:r>
          </w:p>
        </w:tc>
        <w:tc>
          <w:tcPr>
            <w:tcW w:w="716" w:type="dxa"/>
          </w:tcPr>
          <w:p w14:paraId="297A3CB4" w14:textId="77777777" w:rsidR="0079456D" w:rsidRDefault="0079456D" w:rsidP="008E1901">
            <w:pPr>
              <w:pStyle w:val="TableText"/>
              <w:keepNext w:val="0"/>
            </w:pPr>
            <w:r>
              <w:t>0..1</w:t>
            </w:r>
          </w:p>
        </w:tc>
        <w:tc>
          <w:tcPr>
            <w:tcW w:w="1144" w:type="dxa"/>
          </w:tcPr>
          <w:p w14:paraId="51777EA3" w14:textId="77777777" w:rsidR="0079456D" w:rsidRDefault="0079456D" w:rsidP="008E1901">
            <w:pPr>
              <w:pStyle w:val="TableText"/>
              <w:keepNext w:val="0"/>
            </w:pPr>
            <w:r>
              <w:t>MAY</w:t>
            </w:r>
          </w:p>
        </w:tc>
        <w:tc>
          <w:tcPr>
            <w:tcW w:w="858" w:type="dxa"/>
          </w:tcPr>
          <w:p w14:paraId="7042045C" w14:textId="77777777" w:rsidR="0079456D" w:rsidRDefault="0079456D" w:rsidP="008E1901">
            <w:pPr>
              <w:pStyle w:val="TableText"/>
              <w:keepNext w:val="0"/>
            </w:pPr>
          </w:p>
        </w:tc>
        <w:tc>
          <w:tcPr>
            <w:tcW w:w="1096" w:type="dxa"/>
          </w:tcPr>
          <w:p w14:paraId="2FAE32C3" w14:textId="77777777" w:rsidR="0079456D" w:rsidRDefault="0085191F" w:rsidP="008E1901">
            <w:pPr>
              <w:pStyle w:val="TableText"/>
              <w:keepNext w:val="0"/>
            </w:pPr>
            <w:hyperlink w:anchor="C_1198-17000">
              <w:r w:rsidR="0079456D">
                <w:rPr>
                  <w:rStyle w:val="HyperlinkText9pt"/>
                </w:rPr>
                <w:t>1198-17000</w:t>
              </w:r>
            </w:hyperlink>
          </w:p>
        </w:tc>
        <w:tc>
          <w:tcPr>
            <w:tcW w:w="2950" w:type="dxa"/>
          </w:tcPr>
          <w:p w14:paraId="48DE27B3" w14:textId="77777777" w:rsidR="0079456D" w:rsidRDefault="0079456D" w:rsidP="008E1901">
            <w:pPr>
              <w:pStyle w:val="TableText"/>
              <w:keepNext w:val="0"/>
            </w:pPr>
            <w:r>
              <w:t>urn:oid:2.16.840.1.114222.4.11.1066 (Healthcare Provider Taxonomy)</w:t>
            </w:r>
          </w:p>
        </w:tc>
      </w:tr>
      <w:tr w:rsidR="0079456D" w14:paraId="4D30B6AA" w14:textId="77777777" w:rsidTr="009E34D0">
        <w:trPr>
          <w:jc w:val="center"/>
        </w:trPr>
        <w:tc>
          <w:tcPr>
            <w:tcW w:w="3316" w:type="dxa"/>
          </w:tcPr>
          <w:p w14:paraId="2DECD61B" w14:textId="77777777" w:rsidR="0079456D" w:rsidRDefault="0079456D" w:rsidP="008E1901">
            <w:pPr>
              <w:pStyle w:val="TableText"/>
              <w:keepNext w:val="0"/>
            </w:pPr>
            <w:r>
              <w:tab/>
            </w:r>
            <w:r>
              <w:tab/>
            </w:r>
            <w:r>
              <w:tab/>
              <w:t>addr</w:t>
            </w:r>
          </w:p>
        </w:tc>
        <w:tc>
          <w:tcPr>
            <w:tcW w:w="716" w:type="dxa"/>
          </w:tcPr>
          <w:p w14:paraId="71DEA239" w14:textId="77777777" w:rsidR="0079456D" w:rsidRDefault="0079456D" w:rsidP="008E1901">
            <w:pPr>
              <w:pStyle w:val="TableText"/>
              <w:keepNext w:val="0"/>
            </w:pPr>
            <w:r>
              <w:t>1..*</w:t>
            </w:r>
          </w:p>
        </w:tc>
        <w:tc>
          <w:tcPr>
            <w:tcW w:w="1144" w:type="dxa"/>
          </w:tcPr>
          <w:p w14:paraId="05024B70" w14:textId="77777777" w:rsidR="0079456D" w:rsidRDefault="0079456D" w:rsidP="008E1901">
            <w:pPr>
              <w:pStyle w:val="TableText"/>
              <w:keepNext w:val="0"/>
            </w:pPr>
            <w:r>
              <w:t>SHALL</w:t>
            </w:r>
          </w:p>
        </w:tc>
        <w:tc>
          <w:tcPr>
            <w:tcW w:w="858" w:type="dxa"/>
          </w:tcPr>
          <w:p w14:paraId="4414BC5D" w14:textId="77777777" w:rsidR="0079456D" w:rsidRDefault="0079456D" w:rsidP="008E1901">
            <w:pPr>
              <w:pStyle w:val="TableText"/>
              <w:keepNext w:val="0"/>
            </w:pPr>
          </w:p>
        </w:tc>
        <w:tc>
          <w:tcPr>
            <w:tcW w:w="1096" w:type="dxa"/>
          </w:tcPr>
          <w:p w14:paraId="6A8B09DC" w14:textId="77777777" w:rsidR="0079456D" w:rsidRDefault="0085191F" w:rsidP="008E1901">
            <w:pPr>
              <w:pStyle w:val="TableText"/>
              <w:keepNext w:val="0"/>
            </w:pPr>
            <w:hyperlink w:anchor="C_1198-5589">
              <w:r w:rsidR="0079456D">
                <w:rPr>
                  <w:rStyle w:val="HyperlinkText9pt"/>
                </w:rPr>
                <w:t>1198-5589</w:t>
              </w:r>
            </w:hyperlink>
          </w:p>
        </w:tc>
        <w:tc>
          <w:tcPr>
            <w:tcW w:w="2950" w:type="dxa"/>
          </w:tcPr>
          <w:p w14:paraId="73062119" w14:textId="77777777" w:rsidR="0079456D" w:rsidRDefault="0085191F" w:rsidP="008E1901">
            <w:pPr>
              <w:pStyle w:val="TableText"/>
              <w:keepNext w:val="0"/>
            </w:pPr>
            <w:hyperlink w:anchor="U_US_Realm_Address_ADUSFIELDED">
              <w:r w:rsidR="0079456D">
                <w:rPr>
                  <w:rStyle w:val="HyperlinkText9pt"/>
                </w:rPr>
                <w:t>US Realm Address (AD.US.FIELDED) (identifier: urn:oid:2.16.840.1.113883.10.20.22.5.2</w:t>
              </w:r>
            </w:hyperlink>
          </w:p>
        </w:tc>
      </w:tr>
      <w:tr w:rsidR="0079456D" w14:paraId="10F27D2A" w14:textId="77777777" w:rsidTr="009E34D0">
        <w:trPr>
          <w:jc w:val="center"/>
        </w:trPr>
        <w:tc>
          <w:tcPr>
            <w:tcW w:w="3316" w:type="dxa"/>
          </w:tcPr>
          <w:p w14:paraId="60DC77E4" w14:textId="77777777" w:rsidR="0079456D" w:rsidRDefault="0079456D" w:rsidP="008E1901">
            <w:pPr>
              <w:pStyle w:val="TableText"/>
              <w:keepNext w:val="0"/>
            </w:pPr>
            <w:r>
              <w:tab/>
            </w:r>
            <w:r>
              <w:tab/>
            </w:r>
            <w:r>
              <w:tab/>
              <w:t>telecom</w:t>
            </w:r>
          </w:p>
        </w:tc>
        <w:tc>
          <w:tcPr>
            <w:tcW w:w="716" w:type="dxa"/>
          </w:tcPr>
          <w:p w14:paraId="04F04165" w14:textId="77777777" w:rsidR="0079456D" w:rsidRDefault="0079456D" w:rsidP="008E1901">
            <w:pPr>
              <w:pStyle w:val="TableText"/>
              <w:keepNext w:val="0"/>
            </w:pPr>
            <w:r>
              <w:t>1..*</w:t>
            </w:r>
          </w:p>
        </w:tc>
        <w:tc>
          <w:tcPr>
            <w:tcW w:w="1144" w:type="dxa"/>
          </w:tcPr>
          <w:p w14:paraId="100971D2" w14:textId="77777777" w:rsidR="0079456D" w:rsidRDefault="0079456D" w:rsidP="008E1901">
            <w:pPr>
              <w:pStyle w:val="TableText"/>
              <w:keepNext w:val="0"/>
            </w:pPr>
            <w:r>
              <w:t>SHALL</w:t>
            </w:r>
          </w:p>
        </w:tc>
        <w:tc>
          <w:tcPr>
            <w:tcW w:w="858" w:type="dxa"/>
          </w:tcPr>
          <w:p w14:paraId="55604C9F" w14:textId="77777777" w:rsidR="0079456D" w:rsidRDefault="0079456D" w:rsidP="008E1901">
            <w:pPr>
              <w:pStyle w:val="TableText"/>
              <w:keepNext w:val="0"/>
            </w:pPr>
          </w:p>
        </w:tc>
        <w:tc>
          <w:tcPr>
            <w:tcW w:w="1096" w:type="dxa"/>
          </w:tcPr>
          <w:p w14:paraId="6A68469A" w14:textId="77777777" w:rsidR="0079456D" w:rsidRDefault="0085191F" w:rsidP="008E1901">
            <w:pPr>
              <w:pStyle w:val="TableText"/>
              <w:keepNext w:val="0"/>
            </w:pPr>
            <w:hyperlink w:anchor="C_1198-5595">
              <w:r w:rsidR="0079456D">
                <w:rPr>
                  <w:rStyle w:val="HyperlinkText9pt"/>
                </w:rPr>
                <w:t>1198-5595</w:t>
              </w:r>
            </w:hyperlink>
          </w:p>
        </w:tc>
        <w:tc>
          <w:tcPr>
            <w:tcW w:w="2950" w:type="dxa"/>
          </w:tcPr>
          <w:p w14:paraId="3D696FCA" w14:textId="77777777" w:rsidR="0079456D" w:rsidRDefault="0079456D" w:rsidP="008E1901">
            <w:pPr>
              <w:pStyle w:val="TableText"/>
              <w:keepNext w:val="0"/>
            </w:pPr>
          </w:p>
        </w:tc>
      </w:tr>
      <w:tr w:rsidR="0079456D" w14:paraId="1B83C1EF" w14:textId="77777777" w:rsidTr="009E34D0">
        <w:trPr>
          <w:jc w:val="center"/>
        </w:trPr>
        <w:tc>
          <w:tcPr>
            <w:tcW w:w="3316" w:type="dxa"/>
          </w:tcPr>
          <w:p w14:paraId="41B8737F" w14:textId="77777777" w:rsidR="0079456D" w:rsidRDefault="0079456D" w:rsidP="008E1901">
            <w:pPr>
              <w:pStyle w:val="TableText"/>
              <w:keepNext w:val="0"/>
            </w:pPr>
            <w:r>
              <w:tab/>
            </w:r>
            <w:r>
              <w:tab/>
            </w:r>
            <w:r>
              <w:tab/>
            </w:r>
            <w:r>
              <w:tab/>
              <w:t>@use</w:t>
            </w:r>
          </w:p>
        </w:tc>
        <w:tc>
          <w:tcPr>
            <w:tcW w:w="716" w:type="dxa"/>
          </w:tcPr>
          <w:p w14:paraId="5C33B4AA" w14:textId="77777777" w:rsidR="0079456D" w:rsidRDefault="0079456D" w:rsidP="008E1901">
            <w:pPr>
              <w:pStyle w:val="TableText"/>
              <w:keepNext w:val="0"/>
            </w:pPr>
            <w:r>
              <w:t>0..1</w:t>
            </w:r>
          </w:p>
        </w:tc>
        <w:tc>
          <w:tcPr>
            <w:tcW w:w="1144" w:type="dxa"/>
          </w:tcPr>
          <w:p w14:paraId="46A6BC51" w14:textId="77777777" w:rsidR="0079456D" w:rsidRDefault="0079456D" w:rsidP="008E1901">
            <w:pPr>
              <w:pStyle w:val="TableText"/>
              <w:keepNext w:val="0"/>
            </w:pPr>
            <w:r>
              <w:t>SHOULD</w:t>
            </w:r>
          </w:p>
        </w:tc>
        <w:tc>
          <w:tcPr>
            <w:tcW w:w="858" w:type="dxa"/>
          </w:tcPr>
          <w:p w14:paraId="0593521C" w14:textId="77777777" w:rsidR="0079456D" w:rsidRDefault="0079456D" w:rsidP="008E1901">
            <w:pPr>
              <w:pStyle w:val="TableText"/>
              <w:keepNext w:val="0"/>
            </w:pPr>
          </w:p>
        </w:tc>
        <w:tc>
          <w:tcPr>
            <w:tcW w:w="1096" w:type="dxa"/>
          </w:tcPr>
          <w:p w14:paraId="7FC1B81C" w14:textId="77777777" w:rsidR="0079456D" w:rsidRDefault="0085191F" w:rsidP="008E1901">
            <w:pPr>
              <w:pStyle w:val="TableText"/>
              <w:keepNext w:val="0"/>
            </w:pPr>
            <w:hyperlink w:anchor="C_1198-7999">
              <w:r w:rsidR="0079456D">
                <w:rPr>
                  <w:rStyle w:val="HyperlinkText9pt"/>
                </w:rPr>
                <w:t>1198-7999</w:t>
              </w:r>
            </w:hyperlink>
          </w:p>
        </w:tc>
        <w:tc>
          <w:tcPr>
            <w:tcW w:w="2950" w:type="dxa"/>
          </w:tcPr>
          <w:p w14:paraId="45C1165D" w14:textId="77777777" w:rsidR="0079456D" w:rsidRDefault="0079456D" w:rsidP="008E1901">
            <w:pPr>
              <w:pStyle w:val="TableText"/>
              <w:keepNext w:val="0"/>
            </w:pPr>
            <w:r>
              <w:t>urn:oid:2.16.840.1.113883.11.20.9.20 (Telecom Use (US Realm Header))</w:t>
            </w:r>
          </w:p>
        </w:tc>
      </w:tr>
      <w:tr w:rsidR="0079456D" w14:paraId="6DB29773" w14:textId="77777777" w:rsidTr="009E34D0">
        <w:trPr>
          <w:jc w:val="center"/>
        </w:trPr>
        <w:tc>
          <w:tcPr>
            <w:tcW w:w="3316" w:type="dxa"/>
          </w:tcPr>
          <w:p w14:paraId="28B3A0A1" w14:textId="77777777" w:rsidR="0079456D" w:rsidRDefault="0079456D" w:rsidP="008E1901">
            <w:pPr>
              <w:pStyle w:val="TableText"/>
              <w:keepNext w:val="0"/>
            </w:pPr>
            <w:r>
              <w:tab/>
            </w:r>
            <w:r>
              <w:tab/>
            </w:r>
            <w:r>
              <w:tab/>
              <w:t>assignedPerson</w:t>
            </w:r>
          </w:p>
        </w:tc>
        <w:tc>
          <w:tcPr>
            <w:tcW w:w="716" w:type="dxa"/>
          </w:tcPr>
          <w:p w14:paraId="0E25F9D0" w14:textId="77777777" w:rsidR="0079456D" w:rsidRDefault="0079456D" w:rsidP="008E1901">
            <w:pPr>
              <w:pStyle w:val="TableText"/>
              <w:keepNext w:val="0"/>
            </w:pPr>
            <w:r>
              <w:t>1..1</w:t>
            </w:r>
          </w:p>
        </w:tc>
        <w:tc>
          <w:tcPr>
            <w:tcW w:w="1144" w:type="dxa"/>
          </w:tcPr>
          <w:p w14:paraId="61ED5250" w14:textId="77777777" w:rsidR="0079456D" w:rsidRDefault="0079456D" w:rsidP="008E1901">
            <w:pPr>
              <w:pStyle w:val="TableText"/>
              <w:keepNext w:val="0"/>
            </w:pPr>
            <w:r>
              <w:t>SHALL</w:t>
            </w:r>
          </w:p>
        </w:tc>
        <w:tc>
          <w:tcPr>
            <w:tcW w:w="858" w:type="dxa"/>
          </w:tcPr>
          <w:p w14:paraId="687BB847" w14:textId="77777777" w:rsidR="0079456D" w:rsidRDefault="0079456D" w:rsidP="008E1901">
            <w:pPr>
              <w:pStyle w:val="TableText"/>
              <w:keepNext w:val="0"/>
            </w:pPr>
          </w:p>
        </w:tc>
        <w:tc>
          <w:tcPr>
            <w:tcW w:w="1096" w:type="dxa"/>
          </w:tcPr>
          <w:p w14:paraId="6D59673D" w14:textId="77777777" w:rsidR="0079456D" w:rsidRDefault="0085191F" w:rsidP="008E1901">
            <w:pPr>
              <w:pStyle w:val="TableText"/>
              <w:keepNext w:val="0"/>
            </w:pPr>
            <w:hyperlink w:anchor="C_1198-5597">
              <w:r w:rsidR="0079456D">
                <w:rPr>
                  <w:rStyle w:val="HyperlinkText9pt"/>
                </w:rPr>
                <w:t>1198-5597</w:t>
              </w:r>
            </w:hyperlink>
          </w:p>
        </w:tc>
        <w:tc>
          <w:tcPr>
            <w:tcW w:w="2950" w:type="dxa"/>
          </w:tcPr>
          <w:p w14:paraId="19DA7B22" w14:textId="77777777" w:rsidR="0079456D" w:rsidRDefault="0079456D" w:rsidP="008E1901">
            <w:pPr>
              <w:pStyle w:val="TableText"/>
              <w:keepNext w:val="0"/>
            </w:pPr>
          </w:p>
        </w:tc>
      </w:tr>
      <w:tr w:rsidR="0079456D" w14:paraId="56F2A913" w14:textId="77777777" w:rsidTr="009E34D0">
        <w:trPr>
          <w:jc w:val="center"/>
        </w:trPr>
        <w:tc>
          <w:tcPr>
            <w:tcW w:w="3316" w:type="dxa"/>
          </w:tcPr>
          <w:p w14:paraId="7768F748" w14:textId="77777777" w:rsidR="0079456D" w:rsidRDefault="0079456D" w:rsidP="008E1901">
            <w:pPr>
              <w:pStyle w:val="TableText"/>
              <w:keepNext w:val="0"/>
            </w:pPr>
            <w:r>
              <w:tab/>
            </w:r>
            <w:r>
              <w:tab/>
            </w:r>
            <w:r>
              <w:tab/>
            </w:r>
            <w:r>
              <w:tab/>
              <w:t>name</w:t>
            </w:r>
          </w:p>
        </w:tc>
        <w:tc>
          <w:tcPr>
            <w:tcW w:w="716" w:type="dxa"/>
          </w:tcPr>
          <w:p w14:paraId="10E38390" w14:textId="77777777" w:rsidR="0079456D" w:rsidRDefault="0079456D" w:rsidP="008E1901">
            <w:pPr>
              <w:pStyle w:val="TableText"/>
              <w:keepNext w:val="0"/>
            </w:pPr>
            <w:r>
              <w:t>1..*</w:t>
            </w:r>
          </w:p>
        </w:tc>
        <w:tc>
          <w:tcPr>
            <w:tcW w:w="1144" w:type="dxa"/>
          </w:tcPr>
          <w:p w14:paraId="033AEF47" w14:textId="77777777" w:rsidR="0079456D" w:rsidRDefault="0079456D" w:rsidP="008E1901">
            <w:pPr>
              <w:pStyle w:val="TableText"/>
              <w:keepNext w:val="0"/>
            </w:pPr>
            <w:r>
              <w:t>SHALL</w:t>
            </w:r>
          </w:p>
        </w:tc>
        <w:tc>
          <w:tcPr>
            <w:tcW w:w="858" w:type="dxa"/>
          </w:tcPr>
          <w:p w14:paraId="06FA209B" w14:textId="77777777" w:rsidR="0079456D" w:rsidRDefault="0079456D" w:rsidP="008E1901">
            <w:pPr>
              <w:pStyle w:val="TableText"/>
              <w:keepNext w:val="0"/>
            </w:pPr>
          </w:p>
        </w:tc>
        <w:tc>
          <w:tcPr>
            <w:tcW w:w="1096" w:type="dxa"/>
          </w:tcPr>
          <w:p w14:paraId="44C19B6C" w14:textId="77777777" w:rsidR="0079456D" w:rsidRDefault="0085191F" w:rsidP="008E1901">
            <w:pPr>
              <w:pStyle w:val="TableText"/>
              <w:keepNext w:val="0"/>
            </w:pPr>
            <w:hyperlink w:anchor="C_1198-5598">
              <w:r w:rsidR="0079456D">
                <w:rPr>
                  <w:rStyle w:val="HyperlinkText9pt"/>
                </w:rPr>
                <w:t>1198-5598</w:t>
              </w:r>
            </w:hyperlink>
          </w:p>
        </w:tc>
        <w:tc>
          <w:tcPr>
            <w:tcW w:w="2950" w:type="dxa"/>
          </w:tcPr>
          <w:p w14:paraId="52746926" w14:textId="77777777" w:rsidR="0079456D" w:rsidRDefault="0085191F" w:rsidP="008E1901">
            <w:pPr>
              <w:pStyle w:val="TableText"/>
              <w:keepNext w:val="0"/>
            </w:pPr>
            <w:hyperlink w:anchor="U_US_Realm_Person_Name_PNUSFIELDED">
              <w:r w:rsidR="0079456D">
                <w:rPr>
                  <w:rStyle w:val="HyperlinkText9pt"/>
                </w:rPr>
                <w:t>US Realm Person Name (PN.US.FIELDED) (identifier: urn:oid:2.16.840.1.113883.10.20.22.5.1.1</w:t>
              </w:r>
            </w:hyperlink>
          </w:p>
        </w:tc>
      </w:tr>
      <w:tr w:rsidR="0079456D" w14:paraId="02AC73CA" w14:textId="77777777" w:rsidTr="009E34D0">
        <w:trPr>
          <w:jc w:val="center"/>
        </w:trPr>
        <w:tc>
          <w:tcPr>
            <w:tcW w:w="3316" w:type="dxa"/>
          </w:tcPr>
          <w:p w14:paraId="364D28AD" w14:textId="77777777" w:rsidR="0079456D" w:rsidRDefault="0079456D" w:rsidP="008E1901">
            <w:pPr>
              <w:pStyle w:val="TableText"/>
              <w:keepNext w:val="0"/>
            </w:pPr>
            <w:r>
              <w:tab/>
              <w:t>authenticator</w:t>
            </w:r>
          </w:p>
        </w:tc>
        <w:tc>
          <w:tcPr>
            <w:tcW w:w="716" w:type="dxa"/>
          </w:tcPr>
          <w:p w14:paraId="491E4878" w14:textId="77777777" w:rsidR="0079456D" w:rsidRDefault="0079456D" w:rsidP="008E1901">
            <w:pPr>
              <w:pStyle w:val="TableText"/>
              <w:keepNext w:val="0"/>
            </w:pPr>
            <w:r>
              <w:t>0..*</w:t>
            </w:r>
          </w:p>
        </w:tc>
        <w:tc>
          <w:tcPr>
            <w:tcW w:w="1144" w:type="dxa"/>
          </w:tcPr>
          <w:p w14:paraId="29CEF258" w14:textId="77777777" w:rsidR="0079456D" w:rsidRDefault="0079456D" w:rsidP="008E1901">
            <w:pPr>
              <w:pStyle w:val="TableText"/>
              <w:keepNext w:val="0"/>
            </w:pPr>
            <w:r>
              <w:t>MAY</w:t>
            </w:r>
          </w:p>
        </w:tc>
        <w:tc>
          <w:tcPr>
            <w:tcW w:w="858" w:type="dxa"/>
          </w:tcPr>
          <w:p w14:paraId="0333F024" w14:textId="77777777" w:rsidR="0079456D" w:rsidRDefault="0079456D" w:rsidP="008E1901">
            <w:pPr>
              <w:pStyle w:val="TableText"/>
              <w:keepNext w:val="0"/>
            </w:pPr>
          </w:p>
        </w:tc>
        <w:tc>
          <w:tcPr>
            <w:tcW w:w="1096" w:type="dxa"/>
          </w:tcPr>
          <w:p w14:paraId="7A904434" w14:textId="77777777" w:rsidR="0079456D" w:rsidRDefault="0085191F" w:rsidP="008E1901">
            <w:pPr>
              <w:pStyle w:val="TableText"/>
              <w:keepNext w:val="0"/>
            </w:pPr>
            <w:hyperlink w:anchor="C_1198-5607">
              <w:r w:rsidR="0079456D">
                <w:rPr>
                  <w:rStyle w:val="HyperlinkText9pt"/>
                </w:rPr>
                <w:t>1198-5607</w:t>
              </w:r>
            </w:hyperlink>
          </w:p>
        </w:tc>
        <w:tc>
          <w:tcPr>
            <w:tcW w:w="2950" w:type="dxa"/>
          </w:tcPr>
          <w:p w14:paraId="0B9588C4" w14:textId="77777777" w:rsidR="0079456D" w:rsidRDefault="0079456D" w:rsidP="008E1901">
            <w:pPr>
              <w:pStyle w:val="TableText"/>
              <w:keepNext w:val="0"/>
            </w:pPr>
          </w:p>
        </w:tc>
      </w:tr>
      <w:tr w:rsidR="0079456D" w14:paraId="7A321108" w14:textId="77777777" w:rsidTr="009E34D0">
        <w:trPr>
          <w:jc w:val="center"/>
        </w:trPr>
        <w:tc>
          <w:tcPr>
            <w:tcW w:w="3316" w:type="dxa"/>
          </w:tcPr>
          <w:p w14:paraId="2CE2C2C8" w14:textId="77777777" w:rsidR="0079456D" w:rsidRDefault="0079456D" w:rsidP="008E1901">
            <w:pPr>
              <w:pStyle w:val="TableText"/>
              <w:keepNext w:val="0"/>
            </w:pPr>
            <w:r>
              <w:lastRenderedPageBreak/>
              <w:tab/>
            </w:r>
            <w:r>
              <w:tab/>
              <w:t>time</w:t>
            </w:r>
          </w:p>
        </w:tc>
        <w:tc>
          <w:tcPr>
            <w:tcW w:w="716" w:type="dxa"/>
          </w:tcPr>
          <w:p w14:paraId="1257478E" w14:textId="77777777" w:rsidR="0079456D" w:rsidRDefault="0079456D" w:rsidP="008E1901">
            <w:pPr>
              <w:pStyle w:val="TableText"/>
              <w:keepNext w:val="0"/>
            </w:pPr>
            <w:r>
              <w:t>1..1</w:t>
            </w:r>
          </w:p>
        </w:tc>
        <w:tc>
          <w:tcPr>
            <w:tcW w:w="1144" w:type="dxa"/>
          </w:tcPr>
          <w:p w14:paraId="3960D559" w14:textId="77777777" w:rsidR="0079456D" w:rsidRDefault="0079456D" w:rsidP="008E1901">
            <w:pPr>
              <w:pStyle w:val="TableText"/>
              <w:keepNext w:val="0"/>
            </w:pPr>
            <w:r>
              <w:t>SHALL</w:t>
            </w:r>
          </w:p>
        </w:tc>
        <w:tc>
          <w:tcPr>
            <w:tcW w:w="858" w:type="dxa"/>
          </w:tcPr>
          <w:p w14:paraId="52E58B1A" w14:textId="77777777" w:rsidR="0079456D" w:rsidRDefault="0079456D" w:rsidP="008E1901">
            <w:pPr>
              <w:pStyle w:val="TableText"/>
              <w:keepNext w:val="0"/>
            </w:pPr>
          </w:p>
        </w:tc>
        <w:tc>
          <w:tcPr>
            <w:tcW w:w="1096" w:type="dxa"/>
          </w:tcPr>
          <w:p w14:paraId="4B164122" w14:textId="77777777" w:rsidR="0079456D" w:rsidRDefault="0085191F" w:rsidP="008E1901">
            <w:pPr>
              <w:pStyle w:val="TableText"/>
              <w:keepNext w:val="0"/>
            </w:pPr>
            <w:hyperlink w:anchor="C_1198-5608">
              <w:r w:rsidR="0079456D">
                <w:rPr>
                  <w:rStyle w:val="HyperlinkText9pt"/>
                </w:rPr>
                <w:t>1198-5608</w:t>
              </w:r>
            </w:hyperlink>
          </w:p>
        </w:tc>
        <w:tc>
          <w:tcPr>
            <w:tcW w:w="2950" w:type="dxa"/>
          </w:tcPr>
          <w:p w14:paraId="2FCD8347" w14:textId="77777777" w:rsidR="0079456D" w:rsidRDefault="0085191F" w:rsidP="008E1901">
            <w:pPr>
              <w:pStyle w:val="TableText"/>
              <w:keepNext w:val="0"/>
            </w:pPr>
            <w:hyperlink w:anchor="U_US_Realm_Date_and_Time_DTMUSFIELDED">
              <w:r w:rsidR="0079456D">
                <w:rPr>
                  <w:rStyle w:val="HyperlinkText9pt"/>
                </w:rPr>
                <w:t>US Realm Date and Time (DTM.US.FIELDED) (identifier: urn:oid:2.16.840.1.113883.10.20.22.5.4</w:t>
              </w:r>
            </w:hyperlink>
          </w:p>
        </w:tc>
      </w:tr>
      <w:tr w:rsidR="0079456D" w14:paraId="1BE6CD92" w14:textId="77777777" w:rsidTr="009E34D0">
        <w:trPr>
          <w:jc w:val="center"/>
        </w:trPr>
        <w:tc>
          <w:tcPr>
            <w:tcW w:w="3316" w:type="dxa"/>
          </w:tcPr>
          <w:p w14:paraId="6DC462BB" w14:textId="77777777" w:rsidR="0079456D" w:rsidRDefault="0079456D" w:rsidP="008E1901">
            <w:pPr>
              <w:pStyle w:val="TableText"/>
              <w:keepNext w:val="0"/>
            </w:pPr>
            <w:r>
              <w:tab/>
            </w:r>
            <w:r>
              <w:tab/>
              <w:t>signatureCode</w:t>
            </w:r>
          </w:p>
        </w:tc>
        <w:tc>
          <w:tcPr>
            <w:tcW w:w="716" w:type="dxa"/>
          </w:tcPr>
          <w:p w14:paraId="220C7F78" w14:textId="77777777" w:rsidR="0079456D" w:rsidRDefault="0079456D" w:rsidP="008E1901">
            <w:pPr>
              <w:pStyle w:val="TableText"/>
              <w:keepNext w:val="0"/>
            </w:pPr>
            <w:r>
              <w:t>1..1</w:t>
            </w:r>
          </w:p>
        </w:tc>
        <w:tc>
          <w:tcPr>
            <w:tcW w:w="1144" w:type="dxa"/>
          </w:tcPr>
          <w:p w14:paraId="5482E8D9" w14:textId="77777777" w:rsidR="0079456D" w:rsidRDefault="0079456D" w:rsidP="008E1901">
            <w:pPr>
              <w:pStyle w:val="TableText"/>
              <w:keepNext w:val="0"/>
            </w:pPr>
            <w:r>
              <w:t>SHALL</w:t>
            </w:r>
          </w:p>
        </w:tc>
        <w:tc>
          <w:tcPr>
            <w:tcW w:w="858" w:type="dxa"/>
          </w:tcPr>
          <w:p w14:paraId="3D2BA6E5" w14:textId="77777777" w:rsidR="0079456D" w:rsidRDefault="0079456D" w:rsidP="008E1901">
            <w:pPr>
              <w:pStyle w:val="TableText"/>
              <w:keepNext w:val="0"/>
            </w:pPr>
          </w:p>
        </w:tc>
        <w:tc>
          <w:tcPr>
            <w:tcW w:w="1096" w:type="dxa"/>
          </w:tcPr>
          <w:p w14:paraId="4EAE85C5" w14:textId="77777777" w:rsidR="0079456D" w:rsidRDefault="0085191F" w:rsidP="008E1901">
            <w:pPr>
              <w:pStyle w:val="TableText"/>
              <w:keepNext w:val="0"/>
            </w:pPr>
            <w:hyperlink w:anchor="C_1198-5610">
              <w:r w:rsidR="0079456D">
                <w:rPr>
                  <w:rStyle w:val="HyperlinkText9pt"/>
                </w:rPr>
                <w:t>1198-5610</w:t>
              </w:r>
            </w:hyperlink>
          </w:p>
        </w:tc>
        <w:tc>
          <w:tcPr>
            <w:tcW w:w="2950" w:type="dxa"/>
          </w:tcPr>
          <w:p w14:paraId="184EA398" w14:textId="77777777" w:rsidR="0079456D" w:rsidRDefault="0079456D" w:rsidP="008E1901">
            <w:pPr>
              <w:pStyle w:val="TableText"/>
              <w:keepNext w:val="0"/>
            </w:pPr>
          </w:p>
        </w:tc>
      </w:tr>
      <w:tr w:rsidR="0079456D" w14:paraId="3BB61D55" w14:textId="77777777" w:rsidTr="009E34D0">
        <w:trPr>
          <w:jc w:val="center"/>
        </w:trPr>
        <w:tc>
          <w:tcPr>
            <w:tcW w:w="3316" w:type="dxa"/>
          </w:tcPr>
          <w:p w14:paraId="00691B3B" w14:textId="77777777" w:rsidR="0079456D" w:rsidRDefault="0079456D" w:rsidP="008E1901">
            <w:pPr>
              <w:pStyle w:val="TableText"/>
              <w:keepNext w:val="0"/>
            </w:pPr>
            <w:r>
              <w:tab/>
            </w:r>
            <w:r>
              <w:tab/>
            </w:r>
            <w:r>
              <w:tab/>
              <w:t>@code</w:t>
            </w:r>
          </w:p>
        </w:tc>
        <w:tc>
          <w:tcPr>
            <w:tcW w:w="716" w:type="dxa"/>
          </w:tcPr>
          <w:p w14:paraId="5B465AF5" w14:textId="77777777" w:rsidR="0079456D" w:rsidRDefault="0079456D" w:rsidP="008E1901">
            <w:pPr>
              <w:pStyle w:val="TableText"/>
              <w:keepNext w:val="0"/>
            </w:pPr>
            <w:r>
              <w:t>1..1</w:t>
            </w:r>
          </w:p>
        </w:tc>
        <w:tc>
          <w:tcPr>
            <w:tcW w:w="1144" w:type="dxa"/>
          </w:tcPr>
          <w:p w14:paraId="351C4F82" w14:textId="77777777" w:rsidR="0079456D" w:rsidRDefault="0079456D" w:rsidP="008E1901">
            <w:pPr>
              <w:pStyle w:val="TableText"/>
              <w:keepNext w:val="0"/>
            </w:pPr>
            <w:r>
              <w:t>SHALL</w:t>
            </w:r>
          </w:p>
        </w:tc>
        <w:tc>
          <w:tcPr>
            <w:tcW w:w="858" w:type="dxa"/>
          </w:tcPr>
          <w:p w14:paraId="1A2302AC" w14:textId="77777777" w:rsidR="0079456D" w:rsidRDefault="0079456D" w:rsidP="008E1901">
            <w:pPr>
              <w:pStyle w:val="TableText"/>
              <w:keepNext w:val="0"/>
            </w:pPr>
          </w:p>
        </w:tc>
        <w:tc>
          <w:tcPr>
            <w:tcW w:w="1096" w:type="dxa"/>
          </w:tcPr>
          <w:p w14:paraId="4C2A4F29" w14:textId="77777777" w:rsidR="0079456D" w:rsidRDefault="0085191F" w:rsidP="008E1901">
            <w:pPr>
              <w:pStyle w:val="TableText"/>
              <w:keepNext w:val="0"/>
            </w:pPr>
            <w:hyperlink w:anchor="C_1198-5611">
              <w:r w:rsidR="0079456D">
                <w:rPr>
                  <w:rStyle w:val="HyperlinkText9pt"/>
                </w:rPr>
                <w:t>1198-5611</w:t>
              </w:r>
            </w:hyperlink>
          </w:p>
        </w:tc>
        <w:tc>
          <w:tcPr>
            <w:tcW w:w="2950" w:type="dxa"/>
          </w:tcPr>
          <w:p w14:paraId="0E2BA719" w14:textId="77777777" w:rsidR="0079456D" w:rsidRDefault="0079456D" w:rsidP="008E1901">
            <w:pPr>
              <w:pStyle w:val="TableText"/>
              <w:keepNext w:val="0"/>
            </w:pPr>
            <w:r>
              <w:t>urn:oid:2.16.840.1.113883.5.89 (HL7ParticipationSignature) = S</w:t>
            </w:r>
          </w:p>
        </w:tc>
      </w:tr>
      <w:tr w:rsidR="0079456D" w14:paraId="40539450" w14:textId="77777777" w:rsidTr="009E34D0">
        <w:trPr>
          <w:jc w:val="center"/>
        </w:trPr>
        <w:tc>
          <w:tcPr>
            <w:tcW w:w="3316" w:type="dxa"/>
          </w:tcPr>
          <w:p w14:paraId="54902902" w14:textId="77777777" w:rsidR="0079456D" w:rsidRDefault="0079456D" w:rsidP="008E1901">
            <w:pPr>
              <w:pStyle w:val="TableText"/>
              <w:keepNext w:val="0"/>
            </w:pPr>
            <w:r>
              <w:tab/>
            </w:r>
            <w:r>
              <w:tab/>
              <w:t>sdtc:signatureText</w:t>
            </w:r>
          </w:p>
        </w:tc>
        <w:tc>
          <w:tcPr>
            <w:tcW w:w="716" w:type="dxa"/>
          </w:tcPr>
          <w:p w14:paraId="3982177B" w14:textId="77777777" w:rsidR="0079456D" w:rsidRDefault="0079456D" w:rsidP="008E1901">
            <w:pPr>
              <w:pStyle w:val="TableText"/>
              <w:keepNext w:val="0"/>
            </w:pPr>
            <w:r>
              <w:t>0..1</w:t>
            </w:r>
          </w:p>
        </w:tc>
        <w:tc>
          <w:tcPr>
            <w:tcW w:w="1144" w:type="dxa"/>
          </w:tcPr>
          <w:p w14:paraId="4ECB96C9" w14:textId="77777777" w:rsidR="0079456D" w:rsidRDefault="0079456D" w:rsidP="008E1901">
            <w:pPr>
              <w:pStyle w:val="TableText"/>
              <w:keepNext w:val="0"/>
            </w:pPr>
            <w:r>
              <w:t>MAY</w:t>
            </w:r>
          </w:p>
        </w:tc>
        <w:tc>
          <w:tcPr>
            <w:tcW w:w="858" w:type="dxa"/>
          </w:tcPr>
          <w:p w14:paraId="73647356" w14:textId="77777777" w:rsidR="0079456D" w:rsidRDefault="0079456D" w:rsidP="008E1901">
            <w:pPr>
              <w:pStyle w:val="TableText"/>
              <w:keepNext w:val="0"/>
            </w:pPr>
          </w:p>
        </w:tc>
        <w:tc>
          <w:tcPr>
            <w:tcW w:w="1096" w:type="dxa"/>
          </w:tcPr>
          <w:p w14:paraId="6FA98DAB" w14:textId="77777777" w:rsidR="0079456D" w:rsidRDefault="0085191F" w:rsidP="008E1901">
            <w:pPr>
              <w:pStyle w:val="TableText"/>
              <w:keepNext w:val="0"/>
            </w:pPr>
            <w:hyperlink w:anchor="C_1198-30811">
              <w:r w:rsidR="0079456D">
                <w:rPr>
                  <w:rStyle w:val="HyperlinkText9pt"/>
                </w:rPr>
                <w:t>1198-30811</w:t>
              </w:r>
            </w:hyperlink>
          </w:p>
        </w:tc>
        <w:tc>
          <w:tcPr>
            <w:tcW w:w="2950" w:type="dxa"/>
          </w:tcPr>
          <w:p w14:paraId="56ACDAD2" w14:textId="77777777" w:rsidR="0079456D" w:rsidRDefault="0079456D" w:rsidP="008E1901">
            <w:pPr>
              <w:pStyle w:val="TableText"/>
              <w:keepNext w:val="0"/>
            </w:pPr>
          </w:p>
        </w:tc>
      </w:tr>
      <w:tr w:rsidR="0079456D" w14:paraId="154A3180" w14:textId="77777777" w:rsidTr="009E34D0">
        <w:trPr>
          <w:jc w:val="center"/>
        </w:trPr>
        <w:tc>
          <w:tcPr>
            <w:tcW w:w="3316" w:type="dxa"/>
          </w:tcPr>
          <w:p w14:paraId="616D9BB9" w14:textId="77777777" w:rsidR="0079456D" w:rsidRDefault="0079456D" w:rsidP="008E1901">
            <w:pPr>
              <w:pStyle w:val="TableText"/>
              <w:keepNext w:val="0"/>
            </w:pPr>
            <w:r>
              <w:tab/>
            </w:r>
            <w:r>
              <w:tab/>
              <w:t>assignedEntity</w:t>
            </w:r>
          </w:p>
        </w:tc>
        <w:tc>
          <w:tcPr>
            <w:tcW w:w="716" w:type="dxa"/>
          </w:tcPr>
          <w:p w14:paraId="44FC002B" w14:textId="77777777" w:rsidR="0079456D" w:rsidRDefault="0079456D" w:rsidP="008E1901">
            <w:pPr>
              <w:pStyle w:val="TableText"/>
              <w:keepNext w:val="0"/>
            </w:pPr>
            <w:r>
              <w:t>1..1</w:t>
            </w:r>
          </w:p>
        </w:tc>
        <w:tc>
          <w:tcPr>
            <w:tcW w:w="1144" w:type="dxa"/>
          </w:tcPr>
          <w:p w14:paraId="129F440C" w14:textId="77777777" w:rsidR="0079456D" w:rsidRDefault="0079456D" w:rsidP="008E1901">
            <w:pPr>
              <w:pStyle w:val="TableText"/>
              <w:keepNext w:val="0"/>
            </w:pPr>
            <w:r>
              <w:t>SHALL</w:t>
            </w:r>
          </w:p>
        </w:tc>
        <w:tc>
          <w:tcPr>
            <w:tcW w:w="858" w:type="dxa"/>
          </w:tcPr>
          <w:p w14:paraId="03022C59" w14:textId="77777777" w:rsidR="0079456D" w:rsidRDefault="0079456D" w:rsidP="008E1901">
            <w:pPr>
              <w:pStyle w:val="TableText"/>
              <w:keepNext w:val="0"/>
            </w:pPr>
          </w:p>
        </w:tc>
        <w:tc>
          <w:tcPr>
            <w:tcW w:w="1096" w:type="dxa"/>
          </w:tcPr>
          <w:p w14:paraId="056BF75A" w14:textId="77777777" w:rsidR="0079456D" w:rsidRDefault="0085191F" w:rsidP="008E1901">
            <w:pPr>
              <w:pStyle w:val="TableText"/>
              <w:keepNext w:val="0"/>
            </w:pPr>
            <w:hyperlink w:anchor="C_1198-5612">
              <w:r w:rsidR="0079456D">
                <w:rPr>
                  <w:rStyle w:val="HyperlinkText9pt"/>
                </w:rPr>
                <w:t>1198-5612</w:t>
              </w:r>
            </w:hyperlink>
          </w:p>
        </w:tc>
        <w:tc>
          <w:tcPr>
            <w:tcW w:w="2950" w:type="dxa"/>
          </w:tcPr>
          <w:p w14:paraId="19FCE0D6" w14:textId="77777777" w:rsidR="0079456D" w:rsidRDefault="0079456D" w:rsidP="008E1901">
            <w:pPr>
              <w:pStyle w:val="TableText"/>
              <w:keepNext w:val="0"/>
            </w:pPr>
          </w:p>
        </w:tc>
      </w:tr>
      <w:tr w:rsidR="0079456D" w14:paraId="773C812E" w14:textId="77777777" w:rsidTr="009E34D0">
        <w:trPr>
          <w:jc w:val="center"/>
        </w:trPr>
        <w:tc>
          <w:tcPr>
            <w:tcW w:w="3316" w:type="dxa"/>
          </w:tcPr>
          <w:p w14:paraId="5A59B5D5" w14:textId="77777777" w:rsidR="0079456D" w:rsidRDefault="0079456D" w:rsidP="008E1901">
            <w:pPr>
              <w:pStyle w:val="TableText"/>
              <w:keepNext w:val="0"/>
            </w:pPr>
            <w:r>
              <w:tab/>
            </w:r>
            <w:r>
              <w:tab/>
            </w:r>
            <w:r>
              <w:tab/>
              <w:t>id</w:t>
            </w:r>
          </w:p>
        </w:tc>
        <w:tc>
          <w:tcPr>
            <w:tcW w:w="716" w:type="dxa"/>
          </w:tcPr>
          <w:p w14:paraId="3EA182A9" w14:textId="77777777" w:rsidR="0079456D" w:rsidRDefault="0079456D" w:rsidP="008E1901">
            <w:pPr>
              <w:pStyle w:val="TableText"/>
              <w:keepNext w:val="0"/>
            </w:pPr>
            <w:r>
              <w:t>1..*</w:t>
            </w:r>
          </w:p>
        </w:tc>
        <w:tc>
          <w:tcPr>
            <w:tcW w:w="1144" w:type="dxa"/>
          </w:tcPr>
          <w:p w14:paraId="551E5A1F" w14:textId="77777777" w:rsidR="0079456D" w:rsidRDefault="0079456D" w:rsidP="008E1901">
            <w:pPr>
              <w:pStyle w:val="TableText"/>
              <w:keepNext w:val="0"/>
            </w:pPr>
            <w:r>
              <w:t>SHALL</w:t>
            </w:r>
          </w:p>
        </w:tc>
        <w:tc>
          <w:tcPr>
            <w:tcW w:w="858" w:type="dxa"/>
          </w:tcPr>
          <w:p w14:paraId="0874311B" w14:textId="77777777" w:rsidR="0079456D" w:rsidRDefault="0079456D" w:rsidP="008E1901">
            <w:pPr>
              <w:pStyle w:val="TableText"/>
              <w:keepNext w:val="0"/>
            </w:pPr>
          </w:p>
        </w:tc>
        <w:tc>
          <w:tcPr>
            <w:tcW w:w="1096" w:type="dxa"/>
          </w:tcPr>
          <w:p w14:paraId="6C8C841D" w14:textId="77777777" w:rsidR="0079456D" w:rsidRDefault="0085191F" w:rsidP="008E1901">
            <w:pPr>
              <w:pStyle w:val="TableText"/>
              <w:keepNext w:val="0"/>
            </w:pPr>
            <w:hyperlink w:anchor="C_1198-5613">
              <w:r w:rsidR="0079456D">
                <w:rPr>
                  <w:rStyle w:val="HyperlinkText9pt"/>
                </w:rPr>
                <w:t>1198-5613</w:t>
              </w:r>
            </w:hyperlink>
          </w:p>
        </w:tc>
        <w:tc>
          <w:tcPr>
            <w:tcW w:w="2950" w:type="dxa"/>
          </w:tcPr>
          <w:p w14:paraId="65B54C49" w14:textId="77777777" w:rsidR="0079456D" w:rsidRDefault="0079456D" w:rsidP="008E1901">
            <w:pPr>
              <w:pStyle w:val="TableText"/>
              <w:keepNext w:val="0"/>
            </w:pPr>
          </w:p>
        </w:tc>
      </w:tr>
      <w:tr w:rsidR="0079456D" w14:paraId="2DFF69D5" w14:textId="77777777" w:rsidTr="009E34D0">
        <w:trPr>
          <w:jc w:val="center"/>
        </w:trPr>
        <w:tc>
          <w:tcPr>
            <w:tcW w:w="3316" w:type="dxa"/>
          </w:tcPr>
          <w:p w14:paraId="6734BACB" w14:textId="77777777" w:rsidR="0079456D" w:rsidRDefault="0079456D" w:rsidP="008E1901">
            <w:pPr>
              <w:pStyle w:val="TableText"/>
              <w:keepNext w:val="0"/>
            </w:pPr>
            <w:r>
              <w:tab/>
            </w:r>
            <w:r>
              <w:tab/>
            </w:r>
            <w:r>
              <w:tab/>
            </w:r>
            <w:r>
              <w:tab/>
              <w:t>@root</w:t>
            </w:r>
          </w:p>
        </w:tc>
        <w:tc>
          <w:tcPr>
            <w:tcW w:w="716" w:type="dxa"/>
          </w:tcPr>
          <w:p w14:paraId="6CEEEBF7" w14:textId="77777777" w:rsidR="0079456D" w:rsidRDefault="0079456D" w:rsidP="008E1901">
            <w:pPr>
              <w:pStyle w:val="TableText"/>
              <w:keepNext w:val="0"/>
            </w:pPr>
            <w:r>
              <w:t>0..1</w:t>
            </w:r>
          </w:p>
        </w:tc>
        <w:tc>
          <w:tcPr>
            <w:tcW w:w="1144" w:type="dxa"/>
          </w:tcPr>
          <w:p w14:paraId="24DF43FD" w14:textId="77777777" w:rsidR="0079456D" w:rsidRDefault="0079456D" w:rsidP="008E1901">
            <w:pPr>
              <w:pStyle w:val="TableText"/>
              <w:keepNext w:val="0"/>
            </w:pPr>
            <w:r>
              <w:t>SHOULD</w:t>
            </w:r>
          </w:p>
        </w:tc>
        <w:tc>
          <w:tcPr>
            <w:tcW w:w="858" w:type="dxa"/>
          </w:tcPr>
          <w:p w14:paraId="2440120F" w14:textId="77777777" w:rsidR="0079456D" w:rsidRDefault="0079456D" w:rsidP="008E1901">
            <w:pPr>
              <w:pStyle w:val="TableText"/>
              <w:keepNext w:val="0"/>
            </w:pPr>
          </w:p>
        </w:tc>
        <w:tc>
          <w:tcPr>
            <w:tcW w:w="1096" w:type="dxa"/>
          </w:tcPr>
          <w:p w14:paraId="4901986C" w14:textId="77777777" w:rsidR="0079456D" w:rsidRDefault="0085191F" w:rsidP="008E1901">
            <w:pPr>
              <w:pStyle w:val="TableText"/>
              <w:keepNext w:val="0"/>
            </w:pPr>
            <w:hyperlink w:anchor="C_1198-16824">
              <w:r w:rsidR="0079456D">
                <w:rPr>
                  <w:rStyle w:val="HyperlinkText9pt"/>
                </w:rPr>
                <w:t>1198-16824</w:t>
              </w:r>
            </w:hyperlink>
          </w:p>
        </w:tc>
        <w:tc>
          <w:tcPr>
            <w:tcW w:w="2950" w:type="dxa"/>
          </w:tcPr>
          <w:p w14:paraId="5D41524E" w14:textId="77777777" w:rsidR="0079456D" w:rsidRDefault="0079456D" w:rsidP="008E1901">
            <w:pPr>
              <w:pStyle w:val="TableText"/>
              <w:keepNext w:val="0"/>
            </w:pPr>
            <w:r>
              <w:t>2.16.840.1.113883.4.6</w:t>
            </w:r>
          </w:p>
        </w:tc>
      </w:tr>
      <w:tr w:rsidR="0079456D" w14:paraId="730E2EDF" w14:textId="77777777" w:rsidTr="009E34D0">
        <w:trPr>
          <w:jc w:val="center"/>
        </w:trPr>
        <w:tc>
          <w:tcPr>
            <w:tcW w:w="3316" w:type="dxa"/>
          </w:tcPr>
          <w:p w14:paraId="3A8BCEA5" w14:textId="77777777" w:rsidR="0079456D" w:rsidRDefault="0079456D" w:rsidP="008E1901">
            <w:pPr>
              <w:pStyle w:val="TableText"/>
              <w:keepNext w:val="0"/>
            </w:pPr>
            <w:r>
              <w:tab/>
            </w:r>
            <w:r>
              <w:tab/>
            </w:r>
            <w:r>
              <w:tab/>
              <w:t>code</w:t>
            </w:r>
          </w:p>
        </w:tc>
        <w:tc>
          <w:tcPr>
            <w:tcW w:w="716" w:type="dxa"/>
          </w:tcPr>
          <w:p w14:paraId="2083679C" w14:textId="77777777" w:rsidR="0079456D" w:rsidRDefault="0079456D" w:rsidP="008E1901">
            <w:pPr>
              <w:pStyle w:val="TableText"/>
              <w:keepNext w:val="0"/>
            </w:pPr>
            <w:r>
              <w:t>0..1</w:t>
            </w:r>
          </w:p>
        </w:tc>
        <w:tc>
          <w:tcPr>
            <w:tcW w:w="1144" w:type="dxa"/>
          </w:tcPr>
          <w:p w14:paraId="6C2A9313" w14:textId="77777777" w:rsidR="0079456D" w:rsidRDefault="0079456D" w:rsidP="008E1901">
            <w:pPr>
              <w:pStyle w:val="TableText"/>
              <w:keepNext w:val="0"/>
            </w:pPr>
            <w:r>
              <w:t>MAY</w:t>
            </w:r>
          </w:p>
        </w:tc>
        <w:tc>
          <w:tcPr>
            <w:tcW w:w="858" w:type="dxa"/>
          </w:tcPr>
          <w:p w14:paraId="38594414" w14:textId="77777777" w:rsidR="0079456D" w:rsidRDefault="0079456D" w:rsidP="008E1901">
            <w:pPr>
              <w:pStyle w:val="TableText"/>
              <w:keepNext w:val="0"/>
            </w:pPr>
          </w:p>
        </w:tc>
        <w:tc>
          <w:tcPr>
            <w:tcW w:w="1096" w:type="dxa"/>
          </w:tcPr>
          <w:p w14:paraId="539576A0" w14:textId="77777777" w:rsidR="0079456D" w:rsidRDefault="0085191F" w:rsidP="008E1901">
            <w:pPr>
              <w:pStyle w:val="TableText"/>
              <w:keepNext w:val="0"/>
            </w:pPr>
            <w:hyperlink w:anchor="C_1198-16825">
              <w:r w:rsidR="0079456D">
                <w:rPr>
                  <w:rStyle w:val="HyperlinkText9pt"/>
                </w:rPr>
                <w:t>1198-16825</w:t>
              </w:r>
            </w:hyperlink>
          </w:p>
        </w:tc>
        <w:tc>
          <w:tcPr>
            <w:tcW w:w="2950" w:type="dxa"/>
          </w:tcPr>
          <w:p w14:paraId="27F4BD48" w14:textId="77777777" w:rsidR="0079456D" w:rsidRDefault="0079456D" w:rsidP="008E1901">
            <w:pPr>
              <w:pStyle w:val="TableText"/>
              <w:keepNext w:val="0"/>
            </w:pPr>
          </w:p>
        </w:tc>
      </w:tr>
      <w:tr w:rsidR="0079456D" w14:paraId="11DB6C74" w14:textId="77777777" w:rsidTr="009E34D0">
        <w:trPr>
          <w:jc w:val="center"/>
        </w:trPr>
        <w:tc>
          <w:tcPr>
            <w:tcW w:w="3316" w:type="dxa"/>
          </w:tcPr>
          <w:p w14:paraId="0229184D" w14:textId="77777777" w:rsidR="0079456D" w:rsidRDefault="0079456D" w:rsidP="008E1901">
            <w:pPr>
              <w:pStyle w:val="TableText"/>
              <w:keepNext w:val="0"/>
            </w:pPr>
            <w:r>
              <w:tab/>
            </w:r>
            <w:r>
              <w:tab/>
            </w:r>
            <w:r>
              <w:tab/>
            </w:r>
            <w:r>
              <w:tab/>
              <w:t>@code</w:t>
            </w:r>
          </w:p>
        </w:tc>
        <w:tc>
          <w:tcPr>
            <w:tcW w:w="716" w:type="dxa"/>
          </w:tcPr>
          <w:p w14:paraId="7D95FC0A" w14:textId="77777777" w:rsidR="0079456D" w:rsidRDefault="0079456D" w:rsidP="008E1901">
            <w:pPr>
              <w:pStyle w:val="TableText"/>
              <w:keepNext w:val="0"/>
            </w:pPr>
            <w:r>
              <w:t>0..1</w:t>
            </w:r>
          </w:p>
        </w:tc>
        <w:tc>
          <w:tcPr>
            <w:tcW w:w="1144" w:type="dxa"/>
          </w:tcPr>
          <w:p w14:paraId="7DF30311" w14:textId="77777777" w:rsidR="0079456D" w:rsidRDefault="0079456D" w:rsidP="008E1901">
            <w:pPr>
              <w:pStyle w:val="TableText"/>
              <w:keepNext w:val="0"/>
            </w:pPr>
            <w:r>
              <w:t>MAY</w:t>
            </w:r>
          </w:p>
        </w:tc>
        <w:tc>
          <w:tcPr>
            <w:tcW w:w="858" w:type="dxa"/>
          </w:tcPr>
          <w:p w14:paraId="6EC9A89F" w14:textId="77777777" w:rsidR="0079456D" w:rsidRDefault="0079456D" w:rsidP="008E1901">
            <w:pPr>
              <w:pStyle w:val="TableText"/>
              <w:keepNext w:val="0"/>
            </w:pPr>
          </w:p>
        </w:tc>
        <w:tc>
          <w:tcPr>
            <w:tcW w:w="1096" w:type="dxa"/>
          </w:tcPr>
          <w:p w14:paraId="4956C8EF" w14:textId="77777777" w:rsidR="0079456D" w:rsidRDefault="0085191F" w:rsidP="008E1901">
            <w:pPr>
              <w:pStyle w:val="TableText"/>
              <w:keepNext w:val="0"/>
            </w:pPr>
            <w:hyperlink w:anchor="C_1198-16826">
              <w:r w:rsidR="0079456D">
                <w:rPr>
                  <w:rStyle w:val="HyperlinkText9pt"/>
                </w:rPr>
                <w:t>1198-16826</w:t>
              </w:r>
            </w:hyperlink>
          </w:p>
        </w:tc>
        <w:tc>
          <w:tcPr>
            <w:tcW w:w="2950" w:type="dxa"/>
          </w:tcPr>
          <w:p w14:paraId="21674554" w14:textId="77777777" w:rsidR="0079456D" w:rsidRDefault="0079456D" w:rsidP="008E1901">
            <w:pPr>
              <w:pStyle w:val="TableText"/>
              <w:keepNext w:val="0"/>
            </w:pPr>
            <w:r>
              <w:t>urn:oid:2.16.840.1.114222.4.11.1066 (Healthcare Provider Taxonomy)</w:t>
            </w:r>
          </w:p>
        </w:tc>
      </w:tr>
      <w:tr w:rsidR="0079456D" w14:paraId="00476954" w14:textId="77777777" w:rsidTr="009E34D0">
        <w:trPr>
          <w:jc w:val="center"/>
        </w:trPr>
        <w:tc>
          <w:tcPr>
            <w:tcW w:w="3316" w:type="dxa"/>
          </w:tcPr>
          <w:p w14:paraId="29DC55D0" w14:textId="77777777" w:rsidR="0079456D" w:rsidRDefault="0079456D" w:rsidP="008E1901">
            <w:pPr>
              <w:pStyle w:val="TableText"/>
              <w:keepNext w:val="0"/>
            </w:pPr>
            <w:r>
              <w:tab/>
            </w:r>
            <w:r>
              <w:tab/>
            </w:r>
            <w:r>
              <w:tab/>
              <w:t>addr</w:t>
            </w:r>
          </w:p>
        </w:tc>
        <w:tc>
          <w:tcPr>
            <w:tcW w:w="716" w:type="dxa"/>
          </w:tcPr>
          <w:p w14:paraId="04D4E4D5" w14:textId="77777777" w:rsidR="0079456D" w:rsidRDefault="0079456D" w:rsidP="008E1901">
            <w:pPr>
              <w:pStyle w:val="TableText"/>
              <w:keepNext w:val="0"/>
            </w:pPr>
            <w:r>
              <w:t>1..*</w:t>
            </w:r>
          </w:p>
        </w:tc>
        <w:tc>
          <w:tcPr>
            <w:tcW w:w="1144" w:type="dxa"/>
          </w:tcPr>
          <w:p w14:paraId="765B71CD" w14:textId="77777777" w:rsidR="0079456D" w:rsidRDefault="0079456D" w:rsidP="008E1901">
            <w:pPr>
              <w:pStyle w:val="TableText"/>
              <w:keepNext w:val="0"/>
            </w:pPr>
            <w:r>
              <w:t>SHALL</w:t>
            </w:r>
          </w:p>
        </w:tc>
        <w:tc>
          <w:tcPr>
            <w:tcW w:w="858" w:type="dxa"/>
          </w:tcPr>
          <w:p w14:paraId="2D29CF0B" w14:textId="77777777" w:rsidR="0079456D" w:rsidRDefault="0079456D" w:rsidP="008E1901">
            <w:pPr>
              <w:pStyle w:val="TableText"/>
              <w:keepNext w:val="0"/>
            </w:pPr>
          </w:p>
        </w:tc>
        <w:tc>
          <w:tcPr>
            <w:tcW w:w="1096" w:type="dxa"/>
          </w:tcPr>
          <w:p w14:paraId="37F89F5B" w14:textId="77777777" w:rsidR="0079456D" w:rsidRDefault="0085191F" w:rsidP="008E1901">
            <w:pPr>
              <w:pStyle w:val="TableText"/>
              <w:keepNext w:val="0"/>
            </w:pPr>
            <w:hyperlink w:anchor="C_1198-5616">
              <w:r w:rsidR="0079456D">
                <w:rPr>
                  <w:rStyle w:val="HyperlinkText9pt"/>
                </w:rPr>
                <w:t>1198-5616</w:t>
              </w:r>
            </w:hyperlink>
          </w:p>
        </w:tc>
        <w:tc>
          <w:tcPr>
            <w:tcW w:w="2950" w:type="dxa"/>
          </w:tcPr>
          <w:p w14:paraId="58062F0A" w14:textId="77777777" w:rsidR="0079456D" w:rsidRDefault="0085191F" w:rsidP="008E1901">
            <w:pPr>
              <w:pStyle w:val="TableText"/>
              <w:keepNext w:val="0"/>
            </w:pPr>
            <w:hyperlink w:anchor="U_US_Realm_Address_ADUSFIELDED">
              <w:r w:rsidR="0079456D">
                <w:rPr>
                  <w:rStyle w:val="HyperlinkText9pt"/>
                </w:rPr>
                <w:t>US Realm Address (AD.US.FIELDED) (identifier: urn:oid:2.16.840.1.113883.10.20.22.5.2</w:t>
              </w:r>
            </w:hyperlink>
          </w:p>
        </w:tc>
      </w:tr>
      <w:tr w:rsidR="0079456D" w14:paraId="366D32D1" w14:textId="77777777" w:rsidTr="009E34D0">
        <w:trPr>
          <w:jc w:val="center"/>
        </w:trPr>
        <w:tc>
          <w:tcPr>
            <w:tcW w:w="3316" w:type="dxa"/>
          </w:tcPr>
          <w:p w14:paraId="4EA0750F" w14:textId="77777777" w:rsidR="0079456D" w:rsidRDefault="0079456D" w:rsidP="008E1901">
            <w:pPr>
              <w:pStyle w:val="TableText"/>
              <w:keepNext w:val="0"/>
            </w:pPr>
            <w:r>
              <w:tab/>
            </w:r>
            <w:r>
              <w:tab/>
            </w:r>
            <w:r>
              <w:tab/>
              <w:t>telecom</w:t>
            </w:r>
          </w:p>
        </w:tc>
        <w:tc>
          <w:tcPr>
            <w:tcW w:w="716" w:type="dxa"/>
          </w:tcPr>
          <w:p w14:paraId="7CB7AD78" w14:textId="77777777" w:rsidR="0079456D" w:rsidRDefault="0079456D" w:rsidP="008E1901">
            <w:pPr>
              <w:pStyle w:val="TableText"/>
              <w:keepNext w:val="0"/>
            </w:pPr>
            <w:r>
              <w:t>1..*</w:t>
            </w:r>
          </w:p>
        </w:tc>
        <w:tc>
          <w:tcPr>
            <w:tcW w:w="1144" w:type="dxa"/>
          </w:tcPr>
          <w:p w14:paraId="2D86C7D6" w14:textId="77777777" w:rsidR="0079456D" w:rsidRDefault="0079456D" w:rsidP="008E1901">
            <w:pPr>
              <w:pStyle w:val="TableText"/>
              <w:keepNext w:val="0"/>
            </w:pPr>
            <w:r>
              <w:t>SHALL</w:t>
            </w:r>
          </w:p>
        </w:tc>
        <w:tc>
          <w:tcPr>
            <w:tcW w:w="858" w:type="dxa"/>
          </w:tcPr>
          <w:p w14:paraId="26AD1E4E" w14:textId="77777777" w:rsidR="0079456D" w:rsidRDefault="0079456D" w:rsidP="008E1901">
            <w:pPr>
              <w:pStyle w:val="TableText"/>
              <w:keepNext w:val="0"/>
            </w:pPr>
          </w:p>
        </w:tc>
        <w:tc>
          <w:tcPr>
            <w:tcW w:w="1096" w:type="dxa"/>
          </w:tcPr>
          <w:p w14:paraId="5A706DB3" w14:textId="77777777" w:rsidR="0079456D" w:rsidRDefault="0085191F" w:rsidP="008E1901">
            <w:pPr>
              <w:pStyle w:val="TableText"/>
              <w:keepNext w:val="0"/>
            </w:pPr>
            <w:hyperlink w:anchor="C_1198-5622">
              <w:r w:rsidR="0079456D">
                <w:rPr>
                  <w:rStyle w:val="HyperlinkText9pt"/>
                </w:rPr>
                <w:t>1198-5622</w:t>
              </w:r>
            </w:hyperlink>
          </w:p>
        </w:tc>
        <w:tc>
          <w:tcPr>
            <w:tcW w:w="2950" w:type="dxa"/>
          </w:tcPr>
          <w:p w14:paraId="262D644A" w14:textId="77777777" w:rsidR="0079456D" w:rsidRDefault="0079456D" w:rsidP="008E1901">
            <w:pPr>
              <w:pStyle w:val="TableText"/>
              <w:keepNext w:val="0"/>
            </w:pPr>
          </w:p>
        </w:tc>
      </w:tr>
      <w:tr w:rsidR="0079456D" w14:paraId="75215E20" w14:textId="77777777" w:rsidTr="009E34D0">
        <w:trPr>
          <w:jc w:val="center"/>
        </w:trPr>
        <w:tc>
          <w:tcPr>
            <w:tcW w:w="3316" w:type="dxa"/>
          </w:tcPr>
          <w:p w14:paraId="16433DCA" w14:textId="77777777" w:rsidR="0079456D" w:rsidRDefault="0079456D" w:rsidP="008E1901">
            <w:pPr>
              <w:pStyle w:val="TableText"/>
              <w:keepNext w:val="0"/>
            </w:pPr>
            <w:r>
              <w:tab/>
            </w:r>
            <w:r>
              <w:tab/>
            </w:r>
            <w:r>
              <w:tab/>
            </w:r>
            <w:r>
              <w:tab/>
              <w:t>@use</w:t>
            </w:r>
          </w:p>
        </w:tc>
        <w:tc>
          <w:tcPr>
            <w:tcW w:w="716" w:type="dxa"/>
          </w:tcPr>
          <w:p w14:paraId="2CA63B43" w14:textId="77777777" w:rsidR="0079456D" w:rsidRDefault="0079456D" w:rsidP="008E1901">
            <w:pPr>
              <w:pStyle w:val="TableText"/>
              <w:keepNext w:val="0"/>
            </w:pPr>
            <w:r>
              <w:t>0..1</w:t>
            </w:r>
          </w:p>
        </w:tc>
        <w:tc>
          <w:tcPr>
            <w:tcW w:w="1144" w:type="dxa"/>
          </w:tcPr>
          <w:p w14:paraId="003C3AC2" w14:textId="77777777" w:rsidR="0079456D" w:rsidRDefault="0079456D" w:rsidP="008E1901">
            <w:pPr>
              <w:pStyle w:val="TableText"/>
              <w:keepNext w:val="0"/>
            </w:pPr>
            <w:r>
              <w:t>SHOULD</w:t>
            </w:r>
          </w:p>
        </w:tc>
        <w:tc>
          <w:tcPr>
            <w:tcW w:w="858" w:type="dxa"/>
          </w:tcPr>
          <w:p w14:paraId="21A6C78C" w14:textId="77777777" w:rsidR="0079456D" w:rsidRDefault="0079456D" w:rsidP="008E1901">
            <w:pPr>
              <w:pStyle w:val="TableText"/>
              <w:keepNext w:val="0"/>
            </w:pPr>
          </w:p>
        </w:tc>
        <w:tc>
          <w:tcPr>
            <w:tcW w:w="1096" w:type="dxa"/>
          </w:tcPr>
          <w:p w14:paraId="1641F9A4" w14:textId="77777777" w:rsidR="0079456D" w:rsidRDefault="0085191F" w:rsidP="008E1901">
            <w:pPr>
              <w:pStyle w:val="TableText"/>
              <w:keepNext w:val="0"/>
            </w:pPr>
            <w:hyperlink w:anchor="C_1198-8000">
              <w:r w:rsidR="0079456D">
                <w:rPr>
                  <w:rStyle w:val="HyperlinkText9pt"/>
                </w:rPr>
                <w:t>1198-8000</w:t>
              </w:r>
            </w:hyperlink>
          </w:p>
        </w:tc>
        <w:tc>
          <w:tcPr>
            <w:tcW w:w="2950" w:type="dxa"/>
          </w:tcPr>
          <w:p w14:paraId="7C12B7C8" w14:textId="77777777" w:rsidR="0079456D" w:rsidRDefault="0079456D" w:rsidP="008E1901">
            <w:pPr>
              <w:pStyle w:val="TableText"/>
              <w:keepNext w:val="0"/>
            </w:pPr>
            <w:r>
              <w:t>urn:oid:2.16.840.1.113883.11.20.9.20 (Telecom Use (US Realm Header))</w:t>
            </w:r>
          </w:p>
        </w:tc>
      </w:tr>
      <w:tr w:rsidR="0079456D" w14:paraId="2E28B1D1" w14:textId="77777777" w:rsidTr="009E34D0">
        <w:trPr>
          <w:jc w:val="center"/>
        </w:trPr>
        <w:tc>
          <w:tcPr>
            <w:tcW w:w="3316" w:type="dxa"/>
          </w:tcPr>
          <w:p w14:paraId="1C24F62D" w14:textId="77777777" w:rsidR="0079456D" w:rsidRDefault="0079456D" w:rsidP="008E1901">
            <w:pPr>
              <w:pStyle w:val="TableText"/>
              <w:keepNext w:val="0"/>
            </w:pPr>
            <w:r>
              <w:tab/>
            </w:r>
            <w:r>
              <w:tab/>
            </w:r>
            <w:r>
              <w:tab/>
              <w:t>assignedPerson</w:t>
            </w:r>
          </w:p>
        </w:tc>
        <w:tc>
          <w:tcPr>
            <w:tcW w:w="716" w:type="dxa"/>
          </w:tcPr>
          <w:p w14:paraId="5104DC43" w14:textId="77777777" w:rsidR="0079456D" w:rsidRDefault="0079456D" w:rsidP="008E1901">
            <w:pPr>
              <w:pStyle w:val="TableText"/>
              <w:keepNext w:val="0"/>
            </w:pPr>
            <w:r>
              <w:t>1..1</w:t>
            </w:r>
          </w:p>
        </w:tc>
        <w:tc>
          <w:tcPr>
            <w:tcW w:w="1144" w:type="dxa"/>
          </w:tcPr>
          <w:p w14:paraId="4282CDDB" w14:textId="77777777" w:rsidR="0079456D" w:rsidRDefault="0079456D" w:rsidP="008E1901">
            <w:pPr>
              <w:pStyle w:val="TableText"/>
              <w:keepNext w:val="0"/>
            </w:pPr>
            <w:r>
              <w:t>SHALL</w:t>
            </w:r>
          </w:p>
        </w:tc>
        <w:tc>
          <w:tcPr>
            <w:tcW w:w="858" w:type="dxa"/>
          </w:tcPr>
          <w:p w14:paraId="2F202A65" w14:textId="77777777" w:rsidR="0079456D" w:rsidRDefault="0079456D" w:rsidP="008E1901">
            <w:pPr>
              <w:pStyle w:val="TableText"/>
              <w:keepNext w:val="0"/>
            </w:pPr>
          </w:p>
        </w:tc>
        <w:tc>
          <w:tcPr>
            <w:tcW w:w="1096" w:type="dxa"/>
          </w:tcPr>
          <w:p w14:paraId="00072462" w14:textId="77777777" w:rsidR="0079456D" w:rsidRDefault="0085191F" w:rsidP="008E1901">
            <w:pPr>
              <w:pStyle w:val="TableText"/>
              <w:keepNext w:val="0"/>
            </w:pPr>
            <w:hyperlink w:anchor="C_1198-5624">
              <w:r w:rsidR="0079456D">
                <w:rPr>
                  <w:rStyle w:val="HyperlinkText9pt"/>
                </w:rPr>
                <w:t>1198-5624</w:t>
              </w:r>
            </w:hyperlink>
          </w:p>
        </w:tc>
        <w:tc>
          <w:tcPr>
            <w:tcW w:w="2950" w:type="dxa"/>
          </w:tcPr>
          <w:p w14:paraId="2D0B8637" w14:textId="77777777" w:rsidR="0079456D" w:rsidRDefault="0079456D" w:rsidP="008E1901">
            <w:pPr>
              <w:pStyle w:val="TableText"/>
              <w:keepNext w:val="0"/>
            </w:pPr>
          </w:p>
        </w:tc>
      </w:tr>
      <w:tr w:rsidR="0079456D" w14:paraId="574B2AED" w14:textId="77777777" w:rsidTr="009E34D0">
        <w:trPr>
          <w:jc w:val="center"/>
        </w:trPr>
        <w:tc>
          <w:tcPr>
            <w:tcW w:w="3316" w:type="dxa"/>
          </w:tcPr>
          <w:p w14:paraId="6A3A6B20" w14:textId="77777777" w:rsidR="0079456D" w:rsidRDefault="0079456D" w:rsidP="008E1901">
            <w:pPr>
              <w:pStyle w:val="TableText"/>
              <w:keepNext w:val="0"/>
            </w:pPr>
            <w:r>
              <w:tab/>
            </w:r>
            <w:r>
              <w:tab/>
            </w:r>
            <w:r>
              <w:tab/>
            </w:r>
            <w:r>
              <w:tab/>
              <w:t>name</w:t>
            </w:r>
          </w:p>
        </w:tc>
        <w:tc>
          <w:tcPr>
            <w:tcW w:w="716" w:type="dxa"/>
          </w:tcPr>
          <w:p w14:paraId="5E2CA069" w14:textId="77777777" w:rsidR="0079456D" w:rsidRDefault="0079456D" w:rsidP="008E1901">
            <w:pPr>
              <w:pStyle w:val="TableText"/>
              <w:keepNext w:val="0"/>
            </w:pPr>
            <w:r>
              <w:t>1..*</w:t>
            </w:r>
          </w:p>
        </w:tc>
        <w:tc>
          <w:tcPr>
            <w:tcW w:w="1144" w:type="dxa"/>
          </w:tcPr>
          <w:p w14:paraId="7112CAA9" w14:textId="77777777" w:rsidR="0079456D" w:rsidRDefault="0079456D" w:rsidP="008E1901">
            <w:pPr>
              <w:pStyle w:val="TableText"/>
              <w:keepNext w:val="0"/>
            </w:pPr>
            <w:r>
              <w:t>SHALL</w:t>
            </w:r>
          </w:p>
        </w:tc>
        <w:tc>
          <w:tcPr>
            <w:tcW w:w="858" w:type="dxa"/>
          </w:tcPr>
          <w:p w14:paraId="78F5B286" w14:textId="77777777" w:rsidR="0079456D" w:rsidRDefault="0079456D" w:rsidP="008E1901">
            <w:pPr>
              <w:pStyle w:val="TableText"/>
              <w:keepNext w:val="0"/>
            </w:pPr>
          </w:p>
        </w:tc>
        <w:tc>
          <w:tcPr>
            <w:tcW w:w="1096" w:type="dxa"/>
          </w:tcPr>
          <w:p w14:paraId="04CEA5B6" w14:textId="77777777" w:rsidR="0079456D" w:rsidRDefault="0085191F" w:rsidP="008E1901">
            <w:pPr>
              <w:pStyle w:val="TableText"/>
              <w:keepNext w:val="0"/>
            </w:pPr>
            <w:hyperlink w:anchor="C_1198-5625">
              <w:r w:rsidR="0079456D">
                <w:rPr>
                  <w:rStyle w:val="HyperlinkText9pt"/>
                </w:rPr>
                <w:t>1198-5625</w:t>
              </w:r>
            </w:hyperlink>
          </w:p>
        </w:tc>
        <w:tc>
          <w:tcPr>
            <w:tcW w:w="2950" w:type="dxa"/>
          </w:tcPr>
          <w:p w14:paraId="06B7E14E" w14:textId="77777777" w:rsidR="0079456D" w:rsidRDefault="0085191F" w:rsidP="008E1901">
            <w:pPr>
              <w:pStyle w:val="TableText"/>
              <w:keepNext w:val="0"/>
            </w:pPr>
            <w:hyperlink w:anchor="U_US_Realm_Person_Name_PNUSFIELDED">
              <w:r w:rsidR="0079456D">
                <w:rPr>
                  <w:rStyle w:val="HyperlinkText9pt"/>
                </w:rPr>
                <w:t>US Realm Person Name (PN.US.FIELDED) (identifier: urn:oid:2.16.840.1.113883.10.20.22.5.1.1</w:t>
              </w:r>
            </w:hyperlink>
          </w:p>
        </w:tc>
      </w:tr>
      <w:tr w:rsidR="0079456D" w14:paraId="7F7E3F15" w14:textId="77777777" w:rsidTr="009E34D0">
        <w:trPr>
          <w:jc w:val="center"/>
        </w:trPr>
        <w:tc>
          <w:tcPr>
            <w:tcW w:w="3316" w:type="dxa"/>
          </w:tcPr>
          <w:p w14:paraId="79BAABC6" w14:textId="77777777" w:rsidR="0079456D" w:rsidRDefault="0079456D" w:rsidP="008E1901">
            <w:pPr>
              <w:pStyle w:val="TableText"/>
              <w:keepNext w:val="0"/>
            </w:pPr>
            <w:r>
              <w:tab/>
              <w:t>participant</w:t>
            </w:r>
          </w:p>
        </w:tc>
        <w:tc>
          <w:tcPr>
            <w:tcW w:w="716" w:type="dxa"/>
          </w:tcPr>
          <w:p w14:paraId="095CB76E" w14:textId="77777777" w:rsidR="0079456D" w:rsidRDefault="0079456D" w:rsidP="008E1901">
            <w:pPr>
              <w:pStyle w:val="TableText"/>
              <w:keepNext w:val="0"/>
            </w:pPr>
            <w:r>
              <w:t>0..*</w:t>
            </w:r>
          </w:p>
        </w:tc>
        <w:tc>
          <w:tcPr>
            <w:tcW w:w="1144" w:type="dxa"/>
          </w:tcPr>
          <w:p w14:paraId="44F5AB09" w14:textId="77777777" w:rsidR="0079456D" w:rsidRDefault="0079456D" w:rsidP="008E1901">
            <w:pPr>
              <w:pStyle w:val="TableText"/>
              <w:keepNext w:val="0"/>
            </w:pPr>
            <w:r>
              <w:t>MAY</w:t>
            </w:r>
          </w:p>
        </w:tc>
        <w:tc>
          <w:tcPr>
            <w:tcW w:w="858" w:type="dxa"/>
          </w:tcPr>
          <w:p w14:paraId="1FAF5B54" w14:textId="77777777" w:rsidR="0079456D" w:rsidRDefault="0079456D" w:rsidP="008E1901">
            <w:pPr>
              <w:pStyle w:val="TableText"/>
              <w:keepNext w:val="0"/>
            </w:pPr>
          </w:p>
        </w:tc>
        <w:tc>
          <w:tcPr>
            <w:tcW w:w="1096" w:type="dxa"/>
          </w:tcPr>
          <w:p w14:paraId="254F5DF0" w14:textId="77777777" w:rsidR="0079456D" w:rsidRDefault="0085191F" w:rsidP="008E1901">
            <w:pPr>
              <w:pStyle w:val="TableText"/>
              <w:keepNext w:val="0"/>
            </w:pPr>
            <w:hyperlink w:anchor="C_1198-10003">
              <w:r w:rsidR="0079456D">
                <w:rPr>
                  <w:rStyle w:val="HyperlinkText9pt"/>
                </w:rPr>
                <w:t>1198-10003</w:t>
              </w:r>
            </w:hyperlink>
          </w:p>
        </w:tc>
        <w:tc>
          <w:tcPr>
            <w:tcW w:w="2950" w:type="dxa"/>
          </w:tcPr>
          <w:p w14:paraId="70D39168" w14:textId="77777777" w:rsidR="0079456D" w:rsidRDefault="0079456D" w:rsidP="008E1901">
            <w:pPr>
              <w:pStyle w:val="TableText"/>
              <w:keepNext w:val="0"/>
            </w:pPr>
          </w:p>
        </w:tc>
      </w:tr>
      <w:tr w:rsidR="0079456D" w14:paraId="24435337" w14:textId="77777777" w:rsidTr="009E34D0">
        <w:trPr>
          <w:jc w:val="center"/>
        </w:trPr>
        <w:tc>
          <w:tcPr>
            <w:tcW w:w="3316" w:type="dxa"/>
          </w:tcPr>
          <w:p w14:paraId="29471605" w14:textId="77777777" w:rsidR="0079456D" w:rsidRDefault="0079456D" w:rsidP="008E1901">
            <w:pPr>
              <w:pStyle w:val="TableText"/>
              <w:keepNext w:val="0"/>
            </w:pPr>
            <w:r>
              <w:tab/>
            </w:r>
            <w:r>
              <w:tab/>
              <w:t>time</w:t>
            </w:r>
          </w:p>
        </w:tc>
        <w:tc>
          <w:tcPr>
            <w:tcW w:w="716" w:type="dxa"/>
          </w:tcPr>
          <w:p w14:paraId="27248E5E" w14:textId="77777777" w:rsidR="0079456D" w:rsidRDefault="0079456D" w:rsidP="008E1901">
            <w:pPr>
              <w:pStyle w:val="TableText"/>
              <w:keepNext w:val="0"/>
            </w:pPr>
            <w:r>
              <w:t>0..1</w:t>
            </w:r>
          </w:p>
        </w:tc>
        <w:tc>
          <w:tcPr>
            <w:tcW w:w="1144" w:type="dxa"/>
          </w:tcPr>
          <w:p w14:paraId="407669BD" w14:textId="77777777" w:rsidR="0079456D" w:rsidRDefault="0079456D" w:rsidP="008E1901">
            <w:pPr>
              <w:pStyle w:val="TableText"/>
              <w:keepNext w:val="0"/>
            </w:pPr>
            <w:r>
              <w:t>MAY</w:t>
            </w:r>
          </w:p>
        </w:tc>
        <w:tc>
          <w:tcPr>
            <w:tcW w:w="858" w:type="dxa"/>
          </w:tcPr>
          <w:p w14:paraId="19C35D57" w14:textId="77777777" w:rsidR="0079456D" w:rsidRDefault="0079456D" w:rsidP="008E1901">
            <w:pPr>
              <w:pStyle w:val="TableText"/>
              <w:keepNext w:val="0"/>
            </w:pPr>
          </w:p>
        </w:tc>
        <w:tc>
          <w:tcPr>
            <w:tcW w:w="1096" w:type="dxa"/>
          </w:tcPr>
          <w:p w14:paraId="76E098BC" w14:textId="77777777" w:rsidR="0079456D" w:rsidRDefault="0085191F" w:rsidP="008E1901">
            <w:pPr>
              <w:pStyle w:val="TableText"/>
              <w:keepNext w:val="0"/>
            </w:pPr>
            <w:hyperlink w:anchor="C_1198-10004">
              <w:r w:rsidR="0079456D">
                <w:rPr>
                  <w:rStyle w:val="HyperlinkText9pt"/>
                </w:rPr>
                <w:t>1198-10004</w:t>
              </w:r>
            </w:hyperlink>
          </w:p>
        </w:tc>
        <w:tc>
          <w:tcPr>
            <w:tcW w:w="2950" w:type="dxa"/>
          </w:tcPr>
          <w:p w14:paraId="2150651A" w14:textId="77777777" w:rsidR="0079456D" w:rsidRDefault="0079456D" w:rsidP="008E1901">
            <w:pPr>
              <w:pStyle w:val="TableText"/>
              <w:keepNext w:val="0"/>
            </w:pPr>
          </w:p>
        </w:tc>
      </w:tr>
      <w:tr w:rsidR="0079456D" w14:paraId="34DCD43B" w14:textId="77777777" w:rsidTr="009E34D0">
        <w:trPr>
          <w:jc w:val="center"/>
        </w:trPr>
        <w:tc>
          <w:tcPr>
            <w:tcW w:w="3316" w:type="dxa"/>
          </w:tcPr>
          <w:p w14:paraId="45DC245F" w14:textId="77777777" w:rsidR="0079456D" w:rsidRDefault="0079456D" w:rsidP="008E1901">
            <w:pPr>
              <w:pStyle w:val="TableText"/>
              <w:keepNext w:val="0"/>
            </w:pPr>
            <w:r>
              <w:tab/>
              <w:t>inFulfillmentOf</w:t>
            </w:r>
          </w:p>
        </w:tc>
        <w:tc>
          <w:tcPr>
            <w:tcW w:w="716" w:type="dxa"/>
          </w:tcPr>
          <w:p w14:paraId="296C1D9D" w14:textId="77777777" w:rsidR="0079456D" w:rsidRDefault="0079456D" w:rsidP="008E1901">
            <w:pPr>
              <w:pStyle w:val="TableText"/>
              <w:keepNext w:val="0"/>
            </w:pPr>
            <w:r>
              <w:t>0..*</w:t>
            </w:r>
          </w:p>
        </w:tc>
        <w:tc>
          <w:tcPr>
            <w:tcW w:w="1144" w:type="dxa"/>
          </w:tcPr>
          <w:p w14:paraId="33B8E65B" w14:textId="77777777" w:rsidR="0079456D" w:rsidRDefault="0079456D" w:rsidP="008E1901">
            <w:pPr>
              <w:pStyle w:val="TableText"/>
              <w:keepNext w:val="0"/>
            </w:pPr>
            <w:r>
              <w:t>MAY</w:t>
            </w:r>
          </w:p>
        </w:tc>
        <w:tc>
          <w:tcPr>
            <w:tcW w:w="858" w:type="dxa"/>
          </w:tcPr>
          <w:p w14:paraId="5769EE20" w14:textId="77777777" w:rsidR="0079456D" w:rsidRDefault="0079456D" w:rsidP="008E1901">
            <w:pPr>
              <w:pStyle w:val="TableText"/>
              <w:keepNext w:val="0"/>
            </w:pPr>
          </w:p>
        </w:tc>
        <w:tc>
          <w:tcPr>
            <w:tcW w:w="1096" w:type="dxa"/>
          </w:tcPr>
          <w:p w14:paraId="15E11CE4" w14:textId="77777777" w:rsidR="0079456D" w:rsidRDefault="0085191F" w:rsidP="008E1901">
            <w:pPr>
              <w:pStyle w:val="TableText"/>
              <w:keepNext w:val="0"/>
            </w:pPr>
            <w:hyperlink w:anchor="C_1198-9952">
              <w:r w:rsidR="0079456D">
                <w:rPr>
                  <w:rStyle w:val="HyperlinkText9pt"/>
                </w:rPr>
                <w:t>1198-9952</w:t>
              </w:r>
            </w:hyperlink>
          </w:p>
        </w:tc>
        <w:tc>
          <w:tcPr>
            <w:tcW w:w="2950" w:type="dxa"/>
          </w:tcPr>
          <w:p w14:paraId="781E1371" w14:textId="77777777" w:rsidR="0079456D" w:rsidRDefault="0079456D" w:rsidP="008E1901">
            <w:pPr>
              <w:pStyle w:val="TableText"/>
              <w:keepNext w:val="0"/>
            </w:pPr>
          </w:p>
        </w:tc>
      </w:tr>
      <w:tr w:rsidR="0079456D" w14:paraId="750772C2" w14:textId="77777777" w:rsidTr="009E34D0">
        <w:trPr>
          <w:jc w:val="center"/>
        </w:trPr>
        <w:tc>
          <w:tcPr>
            <w:tcW w:w="3316" w:type="dxa"/>
          </w:tcPr>
          <w:p w14:paraId="16C6B0C8" w14:textId="77777777" w:rsidR="0079456D" w:rsidRDefault="0079456D" w:rsidP="008E1901">
            <w:pPr>
              <w:pStyle w:val="TableText"/>
              <w:keepNext w:val="0"/>
            </w:pPr>
            <w:r>
              <w:tab/>
            </w:r>
            <w:r>
              <w:tab/>
              <w:t>order</w:t>
            </w:r>
          </w:p>
        </w:tc>
        <w:tc>
          <w:tcPr>
            <w:tcW w:w="716" w:type="dxa"/>
          </w:tcPr>
          <w:p w14:paraId="5F7897DC" w14:textId="77777777" w:rsidR="0079456D" w:rsidRDefault="0079456D" w:rsidP="008E1901">
            <w:pPr>
              <w:pStyle w:val="TableText"/>
              <w:keepNext w:val="0"/>
            </w:pPr>
            <w:r>
              <w:t>1..1</w:t>
            </w:r>
          </w:p>
        </w:tc>
        <w:tc>
          <w:tcPr>
            <w:tcW w:w="1144" w:type="dxa"/>
          </w:tcPr>
          <w:p w14:paraId="3066BD65" w14:textId="77777777" w:rsidR="0079456D" w:rsidRDefault="0079456D" w:rsidP="008E1901">
            <w:pPr>
              <w:pStyle w:val="TableText"/>
              <w:keepNext w:val="0"/>
            </w:pPr>
            <w:r>
              <w:t>SHALL</w:t>
            </w:r>
          </w:p>
        </w:tc>
        <w:tc>
          <w:tcPr>
            <w:tcW w:w="858" w:type="dxa"/>
          </w:tcPr>
          <w:p w14:paraId="707CA9CC" w14:textId="77777777" w:rsidR="0079456D" w:rsidRDefault="0079456D" w:rsidP="008E1901">
            <w:pPr>
              <w:pStyle w:val="TableText"/>
              <w:keepNext w:val="0"/>
            </w:pPr>
          </w:p>
        </w:tc>
        <w:tc>
          <w:tcPr>
            <w:tcW w:w="1096" w:type="dxa"/>
          </w:tcPr>
          <w:p w14:paraId="798AFCB4" w14:textId="77777777" w:rsidR="0079456D" w:rsidRDefault="0085191F" w:rsidP="008E1901">
            <w:pPr>
              <w:pStyle w:val="TableText"/>
              <w:keepNext w:val="0"/>
            </w:pPr>
            <w:hyperlink w:anchor="C_1198-9953">
              <w:r w:rsidR="0079456D">
                <w:rPr>
                  <w:rStyle w:val="HyperlinkText9pt"/>
                </w:rPr>
                <w:t>1198-9953</w:t>
              </w:r>
            </w:hyperlink>
          </w:p>
        </w:tc>
        <w:tc>
          <w:tcPr>
            <w:tcW w:w="2950" w:type="dxa"/>
          </w:tcPr>
          <w:p w14:paraId="640D807F" w14:textId="77777777" w:rsidR="0079456D" w:rsidRDefault="0079456D" w:rsidP="008E1901">
            <w:pPr>
              <w:pStyle w:val="TableText"/>
              <w:keepNext w:val="0"/>
            </w:pPr>
          </w:p>
        </w:tc>
      </w:tr>
      <w:tr w:rsidR="0079456D" w14:paraId="004B3182" w14:textId="77777777" w:rsidTr="009E34D0">
        <w:trPr>
          <w:jc w:val="center"/>
        </w:trPr>
        <w:tc>
          <w:tcPr>
            <w:tcW w:w="3316" w:type="dxa"/>
          </w:tcPr>
          <w:p w14:paraId="39CA6886" w14:textId="77777777" w:rsidR="0079456D" w:rsidRDefault="0079456D" w:rsidP="008E1901">
            <w:pPr>
              <w:pStyle w:val="TableText"/>
              <w:keepNext w:val="0"/>
            </w:pPr>
            <w:r>
              <w:tab/>
            </w:r>
            <w:r>
              <w:tab/>
            </w:r>
            <w:r>
              <w:tab/>
              <w:t>id</w:t>
            </w:r>
          </w:p>
        </w:tc>
        <w:tc>
          <w:tcPr>
            <w:tcW w:w="716" w:type="dxa"/>
          </w:tcPr>
          <w:p w14:paraId="2518B3D3" w14:textId="77777777" w:rsidR="0079456D" w:rsidRDefault="0079456D" w:rsidP="008E1901">
            <w:pPr>
              <w:pStyle w:val="TableText"/>
              <w:keepNext w:val="0"/>
            </w:pPr>
            <w:r>
              <w:t>1..*</w:t>
            </w:r>
          </w:p>
        </w:tc>
        <w:tc>
          <w:tcPr>
            <w:tcW w:w="1144" w:type="dxa"/>
          </w:tcPr>
          <w:p w14:paraId="3FB762A5" w14:textId="77777777" w:rsidR="0079456D" w:rsidRDefault="0079456D" w:rsidP="008E1901">
            <w:pPr>
              <w:pStyle w:val="TableText"/>
              <w:keepNext w:val="0"/>
            </w:pPr>
            <w:r>
              <w:t>SHALL</w:t>
            </w:r>
          </w:p>
        </w:tc>
        <w:tc>
          <w:tcPr>
            <w:tcW w:w="858" w:type="dxa"/>
          </w:tcPr>
          <w:p w14:paraId="7950283C" w14:textId="77777777" w:rsidR="0079456D" w:rsidRDefault="0079456D" w:rsidP="008E1901">
            <w:pPr>
              <w:pStyle w:val="TableText"/>
              <w:keepNext w:val="0"/>
            </w:pPr>
          </w:p>
        </w:tc>
        <w:tc>
          <w:tcPr>
            <w:tcW w:w="1096" w:type="dxa"/>
          </w:tcPr>
          <w:p w14:paraId="13246CE7" w14:textId="77777777" w:rsidR="0079456D" w:rsidRDefault="0085191F" w:rsidP="008E1901">
            <w:pPr>
              <w:pStyle w:val="TableText"/>
              <w:keepNext w:val="0"/>
            </w:pPr>
            <w:hyperlink w:anchor="C_1198-9954">
              <w:r w:rsidR="0079456D">
                <w:rPr>
                  <w:rStyle w:val="HyperlinkText9pt"/>
                </w:rPr>
                <w:t>1198-9954</w:t>
              </w:r>
            </w:hyperlink>
          </w:p>
        </w:tc>
        <w:tc>
          <w:tcPr>
            <w:tcW w:w="2950" w:type="dxa"/>
          </w:tcPr>
          <w:p w14:paraId="77728AFE" w14:textId="77777777" w:rsidR="0079456D" w:rsidRDefault="0079456D" w:rsidP="008E1901">
            <w:pPr>
              <w:pStyle w:val="TableText"/>
              <w:keepNext w:val="0"/>
            </w:pPr>
          </w:p>
        </w:tc>
      </w:tr>
      <w:tr w:rsidR="0079456D" w14:paraId="7AAE3691" w14:textId="77777777" w:rsidTr="009E34D0">
        <w:trPr>
          <w:jc w:val="center"/>
        </w:trPr>
        <w:tc>
          <w:tcPr>
            <w:tcW w:w="3316" w:type="dxa"/>
          </w:tcPr>
          <w:p w14:paraId="5FB6E5D2" w14:textId="77777777" w:rsidR="0079456D" w:rsidRDefault="0079456D" w:rsidP="008E1901">
            <w:pPr>
              <w:pStyle w:val="TableText"/>
              <w:keepNext w:val="0"/>
            </w:pPr>
            <w:r>
              <w:lastRenderedPageBreak/>
              <w:tab/>
              <w:t>documentationOf</w:t>
            </w:r>
          </w:p>
        </w:tc>
        <w:tc>
          <w:tcPr>
            <w:tcW w:w="716" w:type="dxa"/>
          </w:tcPr>
          <w:p w14:paraId="069B9FD5" w14:textId="77777777" w:rsidR="0079456D" w:rsidRDefault="0079456D" w:rsidP="008E1901">
            <w:pPr>
              <w:pStyle w:val="TableText"/>
              <w:keepNext w:val="0"/>
            </w:pPr>
            <w:r>
              <w:t>0..*</w:t>
            </w:r>
          </w:p>
        </w:tc>
        <w:tc>
          <w:tcPr>
            <w:tcW w:w="1144" w:type="dxa"/>
          </w:tcPr>
          <w:p w14:paraId="1B4F5784" w14:textId="77777777" w:rsidR="0079456D" w:rsidRDefault="0079456D" w:rsidP="008E1901">
            <w:pPr>
              <w:pStyle w:val="TableText"/>
              <w:keepNext w:val="0"/>
            </w:pPr>
            <w:r>
              <w:t>MAY</w:t>
            </w:r>
          </w:p>
        </w:tc>
        <w:tc>
          <w:tcPr>
            <w:tcW w:w="858" w:type="dxa"/>
          </w:tcPr>
          <w:p w14:paraId="4DDD3214" w14:textId="77777777" w:rsidR="0079456D" w:rsidRDefault="0079456D" w:rsidP="008E1901">
            <w:pPr>
              <w:pStyle w:val="TableText"/>
              <w:keepNext w:val="0"/>
            </w:pPr>
          </w:p>
        </w:tc>
        <w:tc>
          <w:tcPr>
            <w:tcW w:w="1096" w:type="dxa"/>
          </w:tcPr>
          <w:p w14:paraId="39D6FBEA" w14:textId="77777777" w:rsidR="0079456D" w:rsidRDefault="0085191F" w:rsidP="008E1901">
            <w:pPr>
              <w:pStyle w:val="TableText"/>
              <w:keepNext w:val="0"/>
            </w:pPr>
            <w:hyperlink w:anchor="C_1198-14835">
              <w:r w:rsidR="0079456D">
                <w:rPr>
                  <w:rStyle w:val="HyperlinkText9pt"/>
                </w:rPr>
                <w:t>1198-14835</w:t>
              </w:r>
            </w:hyperlink>
          </w:p>
        </w:tc>
        <w:tc>
          <w:tcPr>
            <w:tcW w:w="2950" w:type="dxa"/>
          </w:tcPr>
          <w:p w14:paraId="078B00E6" w14:textId="77777777" w:rsidR="0079456D" w:rsidRDefault="0079456D" w:rsidP="008E1901">
            <w:pPr>
              <w:pStyle w:val="TableText"/>
              <w:keepNext w:val="0"/>
            </w:pPr>
          </w:p>
        </w:tc>
      </w:tr>
      <w:tr w:rsidR="0079456D" w14:paraId="1CEF3339" w14:textId="77777777" w:rsidTr="009E34D0">
        <w:trPr>
          <w:jc w:val="center"/>
        </w:trPr>
        <w:tc>
          <w:tcPr>
            <w:tcW w:w="3316" w:type="dxa"/>
          </w:tcPr>
          <w:p w14:paraId="08704FAA" w14:textId="77777777" w:rsidR="0079456D" w:rsidRDefault="0079456D" w:rsidP="008E1901">
            <w:pPr>
              <w:pStyle w:val="TableText"/>
              <w:keepNext w:val="0"/>
            </w:pPr>
            <w:r>
              <w:tab/>
            </w:r>
            <w:r>
              <w:tab/>
              <w:t>serviceEvent</w:t>
            </w:r>
          </w:p>
        </w:tc>
        <w:tc>
          <w:tcPr>
            <w:tcW w:w="716" w:type="dxa"/>
          </w:tcPr>
          <w:p w14:paraId="57ACF151" w14:textId="77777777" w:rsidR="0079456D" w:rsidRDefault="0079456D" w:rsidP="008E1901">
            <w:pPr>
              <w:pStyle w:val="TableText"/>
              <w:keepNext w:val="0"/>
            </w:pPr>
            <w:r>
              <w:t>1..1</w:t>
            </w:r>
          </w:p>
        </w:tc>
        <w:tc>
          <w:tcPr>
            <w:tcW w:w="1144" w:type="dxa"/>
          </w:tcPr>
          <w:p w14:paraId="20B291FC" w14:textId="77777777" w:rsidR="0079456D" w:rsidRDefault="0079456D" w:rsidP="008E1901">
            <w:pPr>
              <w:pStyle w:val="TableText"/>
              <w:keepNext w:val="0"/>
            </w:pPr>
            <w:r>
              <w:t>SHALL</w:t>
            </w:r>
          </w:p>
        </w:tc>
        <w:tc>
          <w:tcPr>
            <w:tcW w:w="858" w:type="dxa"/>
          </w:tcPr>
          <w:p w14:paraId="7D97370D" w14:textId="77777777" w:rsidR="0079456D" w:rsidRDefault="0079456D" w:rsidP="008E1901">
            <w:pPr>
              <w:pStyle w:val="TableText"/>
              <w:keepNext w:val="0"/>
            </w:pPr>
          </w:p>
        </w:tc>
        <w:tc>
          <w:tcPr>
            <w:tcW w:w="1096" w:type="dxa"/>
          </w:tcPr>
          <w:p w14:paraId="2D27EB01" w14:textId="77777777" w:rsidR="0079456D" w:rsidRDefault="0085191F" w:rsidP="008E1901">
            <w:pPr>
              <w:pStyle w:val="TableText"/>
              <w:keepNext w:val="0"/>
            </w:pPr>
            <w:hyperlink w:anchor="C_1198-14836">
              <w:r w:rsidR="0079456D">
                <w:rPr>
                  <w:rStyle w:val="HyperlinkText9pt"/>
                </w:rPr>
                <w:t>1198-14836</w:t>
              </w:r>
            </w:hyperlink>
          </w:p>
        </w:tc>
        <w:tc>
          <w:tcPr>
            <w:tcW w:w="2950" w:type="dxa"/>
          </w:tcPr>
          <w:p w14:paraId="6F6F53D0" w14:textId="77777777" w:rsidR="0079456D" w:rsidRDefault="0079456D" w:rsidP="008E1901">
            <w:pPr>
              <w:pStyle w:val="TableText"/>
              <w:keepNext w:val="0"/>
            </w:pPr>
          </w:p>
        </w:tc>
      </w:tr>
      <w:tr w:rsidR="0079456D" w14:paraId="62CAE35E" w14:textId="77777777" w:rsidTr="009E34D0">
        <w:trPr>
          <w:jc w:val="center"/>
        </w:trPr>
        <w:tc>
          <w:tcPr>
            <w:tcW w:w="3316" w:type="dxa"/>
          </w:tcPr>
          <w:p w14:paraId="1F8CD179" w14:textId="77777777" w:rsidR="0079456D" w:rsidRDefault="0079456D" w:rsidP="008E1901">
            <w:pPr>
              <w:pStyle w:val="TableText"/>
              <w:keepNext w:val="0"/>
            </w:pPr>
            <w:r>
              <w:tab/>
            </w:r>
            <w:r>
              <w:tab/>
            </w:r>
            <w:r>
              <w:tab/>
              <w:t>effectiveTime</w:t>
            </w:r>
          </w:p>
        </w:tc>
        <w:tc>
          <w:tcPr>
            <w:tcW w:w="716" w:type="dxa"/>
          </w:tcPr>
          <w:p w14:paraId="784CD889" w14:textId="77777777" w:rsidR="0079456D" w:rsidRDefault="0079456D" w:rsidP="008E1901">
            <w:pPr>
              <w:pStyle w:val="TableText"/>
              <w:keepNext w:val="0"/>
            </w:pPr>
            <w:r>
              <w:t>1..1</w:t>
            </w:r>
          </w:p>
        </w:tc>
        <w:tc>
          <w:tcPr>
            <w:tcW w:w="1144" w:type="dxa"/>
          </w:tcPr>
          <w:p w14:paraId="371BE7D9" w14:textId="77777777" w:rsidR="0079456D" w:rsidRDefault="0079456D" w:rsidP="008E1901">
            <w:pPr>
              <w:pStyle w:val="TableText"/>
              <w:keepNext w:val="0"/>
            </w:pPr>
            <w:r>
              <w:t>SHALL</w:t>
            </w:r>
          </w:p>
        </w:tc>
        <w:tc>
          <w:tcPr>
            <w:tcW w:w="858" w:type="dxa"/>
          </w:tcPr>
          <w:p w14:paraId="449A2ED9" w14:textId="77777777" w:rsidR="0079456D" w:rsidRDefault="0079456D" w:rsidP="008E1901">
            <w:pPr>
              <w:pStyle w:val="TableText"/>
              <w:keepNext w:val="0"/>
            </w:pPr>
          </w:p>
        </w:tc>
        <w:tc>
          <w:tcPr>
            <w:tcW w:w="1096" w:type="dxa"/>
          </w:tcPr>
          <w:p w14:paraId="6A040B74" w14:textId="77777777" w:rsidR="0079456D" w:rsidRDefault="0085191F" w:rsidP="008E1901">
            <w:pPr>
              <w:pStyle w:val="TableText"/>
              <w:keepNext w:val="0"/>
            </w:pPr>
            <w:hyperlink w:anchor="C_1198-14837">
              <w:r w:rsidR="0079456D">
                <w:rPr>
                  <w:rStyle w:val="HyperlinkText9pt"/>
                </w:rPr>
                <w:t>1198-14837</w:t>
              </w:r>
            </w:hyperlink>
          </w:p>
        </w:tc>
        <w:tc>
          <w:tcPr>
            <w:tcW w:w="2950" w:type="dxa"/>
          </w:tcPr>
          <w:p w14:paraId="38384C10" w14:textId="77777777" w:rsidR="0079456D" w:rsidRDefault="0079456D" w:rsidP="008E1901">
            <w:pPr>
              <w:pStyle w:val="TableText"/>
              <w:keepNext w:val="0"/>
            </w:pPr>
          </w:p>
        </w:tc>
      </w:tr>
      <w:tr w:rsidR="0079456D" w14:paraId="30B82D78" w14:textId="77777777" w:rsidTr="009E34D0">
        <w:trPr>
          <w:jc w:val="center"/>
        </w:trPr>
        <w:tc>
          <w:tcPr>
            <w:tcW w:w="3316" w:type="dxa"/>
          </w:tcPr>
          <w:p w14:paraId="1C817A06" w14:textId="77777777" w:rsidR="0079456D" w:rsidRDefault="0079456D" w:rsidP="008E1901">
            <w:pPr>
              <w:pStyle w:val="TableText"/>
              <w:keepNext w:val="0"/>
            </w:pPr>
            <w:r>
              <w:tab/>
            </w:r>
            <w:r>
              <w:tab/>
            </w:r>
            <w:r>
              <w:tab/>
            </w:r>
            <w:r>
              <w:tab/>
              <w:t>low</w:t>
            </w:r>
          </w:p>
        </w:tc>
        <w:tc>
          <w:tcPr>
            <w:tcW w:w="716" w:type="dxa"/>
          </w:tcPr>
          <w:p w14:paraId="2E32E8BC" w14:textId="77777777" w:rsidR="0079456D" w:rsidRDefault="0079456D" w:rsidP="008E1901">
            <w:pPr>
              <w:pStyle w:val="TableText"/>
              <w:keepNext w:val="0"/>
            </w:pPr>
            <w:r>
              <w:t>1..1</w:t>
            </w:r>
          </w:p>
        </w:tc>
        <w:tc>
          <w:tcPr>
            <w:tcW w:w="1144" w:type="dxa"/>
          </w:tcPr>
          <w:p w14:paraId="721742BE" w14:textId="77777777" w:rsidR="0079456D" w:rsidRDefault="0079456D" w:rsidP="008E1901">
            <w:pPr>
              <w:pStyle w:val="TableText"/>
              <w:keepNext w:val="0"/>
            </w:pPr>
            <w:r>
              <w:t>SHALL</w:t>
            </w:r>
          </w:p>
        </w:tc>
        <w:tc>
          <w:tcPr>
            <w:tcW w:w="858" w:type="dxa"/>
          </w:tcPr>
          <w:p w14:paraId="01687A0C" w14:textId="77777777" w:rsidR="0079456D" w:rsidRDefault="0079456D" w:rsidP="008E1901">
            <w:pPr>
              <w:pStyle w:val="TableText"/>
              <w:keepNext w:val="0"/>
            </w:pPr>
          </w:p>
        </w:tc>
        <w:tc>
          <w:tcPr>
            <w:tcW w:w="1096" w:type="dxa"/>
          </w:tcPr>
          <w:p w14:paraId="201EDE20" w14:textId="77777777" w:rsidR="0079456D" w:rsidRDefault="0085191F" w:rsidP="008E1901">
            <w:pPr>
              <w:pStyle w:val="TableText"/>
              <w:keepNext w:val="0"/>
            </w:pPr>
            <w:hyperlink w:anchor="C_1198-14838">
              <w:r w:rsidR="0079456D">
                <w:rPr>
                  <w:rStyle w:val="HyperlinkText9pt"/>
                </w:rPr>
                <w:t>1198-14838</w:t>
              </w:r>
            </w:hyperlink>
          </w:p>
        </w:tc>
        <w:tc>
          <w:tcPr>
            <w:tcW w:w="2950" w:type="dxa"/>
          </w:tcPr>
          <w:p w14:paraId="5B3C3B34" w14:textId="77777777" w:rsidR="0079456D" w:rsidRDefault="0079456D" w:rsidP="008E1901">
            <w:pPr>
              <w:pStyle w:val="TableText"/>
              <w:keepNext w:val="0"/>
            </w:pPr>
          </w:p>
        </w:tc>
      </w:tr>
      <w:tr w:rsidR="0079456D" w14:paraId="2CB367E9" w14:textId="77777777" w:rsidTr="009E34D0">
        <w:trPr>
          <w:jc w:val="center"/>
        </w:trPr>
        <w:tc>
          <w:tcPr>
            <w:tcW w:w="3316" w:type="dxa"/>
          </w:tcPr>
          <w:p w14:paraId="24B52239" w14:textId="77777777" w:rsidR="0079456D" w:rsidRDefault="0079456D" w:rsidP="008E1901">
            <w:pPr>
              <w:pStyle w:val="TableText"/>
              <w:keepNext w:val="0"/>
            </w:pPr>
            <w:r>
              <w:tab/>
            </w:r>
            <w:r>
              <w:tab/>
            </w:r>
            <w:r>
              <w:tab/>
              <w:t>performer</w:t>
            </w:r>
          </w:p>
        </w:tc>
        <w:tc>
          <w:tcPr>
            <w:tcW w:w="716" w:type="dxa"/>
          </w:tcPr>
          <w:p w14:paraId="53EE9F13" w14:textId="77777777" w:rsidR="0079456D" w:rsidRDefault="0079456D" w:rsidP="008E1901">
            <w:pPr>
              <w:pStyle w:val="TableText"/>
              <w:keepNext w:val="0"/>
            </w:pPr>
            <w:r>
              <w:t>0..*</w:t>
            </w:r>
          </w:p>
        </w:tc>
        <w:tc>
          <w:tcPr>
            <w:tcW w:w="1144" w:type="dxa"/>
          </w:tcPr>
          <w:p w14:paraId="045988DA" w14:textId="77777777" w:rsidR="0079456D" w:rsidRDefault="0079456D" w:rsidP="008E1901">
            <w:pPr>
              <w:pStyle w:val="TableText"/>
              <w:keepNext w:val="0"/>
            </w:pPr>
            <w:r>
              <w:t>SHOULD</w:t>
            </w:r>
          </w:p>
        </w:tc>
        <w:tc>
          <w:tcPr>
            <w:tcW w:w="858" w:type="dxa"/>
          </w:tcPr>
          <w:p w14:paraId="79E3CAB7" w14:textId="77777777" w:rsidR="0079456D" w:rsidRDefault="0079456D" w:rsidP="008E1901">
            <w:pPr>
              <w:pStyle w:val="TableText"/>
              <w:keepNext w:val="0"/>
            </w:pPr>
          </w:p>
        </w:tc>
        <w:tc>
          <w:tcPr>
            <w:tcW w:w="1096" w:type="dxa"/>
          </w:tcPr>
          <w:p w14:paraId="32E4BF2C" w14:textId="77777777" w:rsidR="0079456D" w:rsidRDefault="0085191F" w:rsidP="008E1901">
            <w:pPr>
              <w:pStyle w:val="TableText"/>
              <w:keepNext w:val="0"/>
            </w:pPr>
            <w:hyperlink w:anchor="C_1198-14839">
              <w:r w:rsidR="0079456D">
                <w:rPr>
                  <w:rStyle w:val="HyperlinkText9pt"/>
                </w:rPr>
                <w:t>1198-14839</w:t>
              </w:r>
            </w:hyperlink>
          </w:p>
        </w:tc>
        <w:tc>
          <w:tcPr>
            <w:tcW w:w="2950" w:type="dxa"/>
          </w:tcPr>
          <w:p w14:paraId="0C86DC05" w14:textId="77777777" w:rsidR="0079456D" w:rsidRDefault="0079456D" w:rsidP="008E1901">
            <w:pPr>
              <w:pStyle w:val="TableText"/>
              <w:keepNext w:val="0"/>
            </w:pPr>
          </w:p>
        </w:tc>
      </w:tr>
      <w:tr w:rsidR="0079456D" w14:paraId="42E621EB" w14:textId="77777777" w:rsidTr="009E34D0">
        <w:trPr>
          <w:jc w:val="center"/>
        </w:trPr>
        <w:tc>
          <w:tcPr>
            <w:tcW w:w="3316" w:type="dxa"/>
          </w:tcPr>
          <w:p w14:paraId="79A6230B" w14:textId="77777777" w:rsidR="0079456D" w:rsidRDefault="0079456D" w:rsidP="008E1901">
            <w:pPr>
              <w:pStyle w:val="TableText"/>
              <w:keepNext w:val="0"/>
            </w:pPr>
            <w:r>
              <w:tab/>
            </w:r>
            <w:r>
              <w:tab/>
            </w:r>
            <w:r>
              <w:tab/>
            </w:r>
            <w:r>
              <w:tab/>
              <w:t>@typeCode</w:t>
            </w:r>
          </w:p>
        </w:tc>
        <w:tc>
          <w:tcPr>
            <w:tcW w:w="716" w:type="dxa"/>
          </w:tcPr>
          <w:p w14:paraId="759B4F2F" w14:textId="77777777" w:rsidR="0079456D" w:rsidRDefault="0079456D" w:rsidP="008E1901">
            <w:pPr>
              <w:pStyle w:val="TableText"/>
              <w:keepNext w:val="0"/>
            </w:pPr>
            <w:r>
              <w:t>1..1</w:t>
            </w:r>
          </w:p>
        </w:tc>
        <w:tc>
          <w:tcPr>
            <w:tcW w:w="1144" w:type="dxa"/>
          </w:tcPr>
          <w:p w14:paraId="6239B762" w14:textId="77777777" w:rsidR="0079456D" w:rsidRDefault="0079456D" w:rsidP="008E1901">
            <w:pPr>
              <w:pStyle w:val="TableText"/>
              <w:keepNext w:val="0"/>
            </w:pPr>
            <w:r>
              <w:t>SHALL</w:t>
            </w:r>
          </w:p>
        </w:tc>
        <w:tc>
          <w:tcPr>
            <w:tcW w:w="858" w:type="dxa"/>
          </w:tcPr>
          <w:p w14:paraId="5B3D0770" w14:textId="77777777" w:rsidR="0079456D" w:rsidRDefault="0079456D" w:rsidP="008E1901">
            <w:pPr>
              <w:pStyle w:val="TableText"/>
              <w:keepNext w:val="0"/>
            </w:pPr>
          </w:p>
        </w:tc>
        <w:tc>
          <w:tcPr>
            <w:tcW w:w="1096" w:type="dxa"/>
          </w:tcPr>
          <w:p w14:paraId="4F532F8D" w14:textId="77777777" w:rsidR="0079456D" w:rsidRDefault="0085191F" w:rsidP="008E1901">
            <w:pPr>
              <w:pStyle w:val="TableText"/>
              <w:keepNext w:val="0"/>
            </w:pPr>
            <w:hyperlink w:anchor="C_1198-14840">
              <w:r w:rsidR="0079456D">
                <w:rPr>
                  <w:rStyle w:val="HyperlinkText9pt"/>
                </w:rPr>
                <w:t>1198-14840</w:t>
              </w:r>
            </w:hyperlink>
          </w:p>
        </w:tc>
        <w:tc>
          <w:tcPr>
            <w:tcW w:w="2950" w:type="dxa"/>
          </w:tcPr>
          <w:p w14:paraId="45540239" w14:textId="77777777" w:rsidR="0079456D" w:rsidRDefault="0079456D" w:rsidP="008E1901">
            <w:pPr>
              <w:pStyle w:val="TableText"/>
              <w:keepNext w:val="0"/>
            </w:pPr>
            <w:r>
              <w:t>urn:oid:2.16.840.1.113883.1.11.19601 (x_ServiceEventPerformer)</w:t>
            </w:r>
          </w:p>
        </w:tc>
      </w:tr>
      <w:tr w:rsidR="0079456D" w14:paraId="3DFF486E" w14:textId="77777777" w:rsidTr="009E34D0">
        <w:trPr>
          <w:jc w:val="center"/>
        </w:trPr>
        <w:tc>
          <w:tcPr>
            <w:tcW w:w="3316" w:type="dxa"/>
          </w:tcPr>
          <w:p w14:paraId="11B00CB7" w14:textId="77777777" w:rsidR="0079456D" w:rsidRDefault="0079456D" w:rsidP="008E1901">
            <w:pPr>
              <w:pStyle w:val="TableText"/>
              <w:keepNext w:val="0"/>
            </w:pPr>
            <w:r>
              <w:tab/>
            </w:r>
            <w:r>
              <w:tab/>
            </w:r>
            <w:r>
              <w:tab/>
            </w:r>
            <w:r>
              <w:tab/>
              <w:t>functionCode</w:t>
            </w:r>
          </w:p>
        </w:tc>
        <w:tc>
          <w:tcPr>
            <w:tcW w:w="716" w:type="dxa"/>
          </w:tcPr>
          <w:p w14:paraId="29E481E1" w14:textId="77777777" w:rsidR="0079456D" w:rsidRDefault="0079456D" w:rsidP="008E1901">
            <w:pPr>
              <w:pStyle w:val="TableText"/>
              <w:keepNext w:val="0"/>
            </w:pPr>
            <w:r>
              <w:t>0..1</w:t>
            </w:r>
          </w:p>
        </w:tc>
        <w:tc>
          <w:tcPr>
            <w:tcW w:w="1144" w:type="dxa"/>
          </w:tcPr>
          <w:p w14:paraId="3E574D76" w14:textId="77777777" w:rsidR="0079456D" w:rsidRDefault="0079456D" w:rsidP="008E1901">
            <w:pPr>
              <w:pStyle w:val="TableText"/>
              <w:keepNext w:val="0"/>
            </w:pPr>
            <w:r>
              <w:t>MAY</w:t>
            </w:r>
          </w:p>
        </w:tc>
        <w:tc>
          <w:tcPr>
            <w:tcW w:w="858" w:type="dxa"/>
          </w:tcPr>
          <w:p w14:paraId="36436E9A" w14:textId="77777777" w:rsidR="0079456D" w:rsidRDefault="0079456D" w:rsidP="008E1901">
            <w:pPr>
              <w:pStyle w:val="TableText"/>
              <w:keepNext w:val="0"/>
            </w:pPr>
          </w:p>
        </w:tc>
        <w:tc>
          <w:tcPr>
            <w:tcW w:w="1096" w:type="dxa"/>
          </w:tcPr>
          <w:p w14:paraId="53F6CF67" w14:textId="77777777" w:rsidR="0079456D" w:rsidRDefault="0085191F" w:rsidP="008E1901">
            <w:pPr>
              <w:pStyle w:val="TableText"/>
              <w:keepNext w:val="0"/>
            </w:pPr>
            <w:hyperlink w:anchor="C_1198-16818">
              <w:r w:rsidR="0079456D">
                <w:rPr>
                  <w:rStyle w:val="HyperlinkText9pt"/>
                </w:rPr>
                <w:t>1198-16818</w:t>
              </w:r>
            </w:hyperlink>
          </w:p>
        </w:tc>
        <w:tc>
          <w:tcPr>
            <w:tcW w:w="2950" w:type="dxa"/>
          </w:tcPr>
          <w:p w14:paraId="3E7F8ADE" w14:textId="77777777" w:rsidR="0079456D" w:rsidRDefault="0079456D" w:rsidP="008E1901">
            <w:pPr>
              <w:pStyle w:val="TableText"/>
              <w:keepNext w:val="0"/>
            </w:pPr>
          </w:p>
        </w:tc>
      </w:tr>
      <w:tr w:rsidR="0079456D" w14:paraId="0CC4A483" w14:textId="77777777" w:rsidTr="009E34D0">
        <w:trPr>
          <w:jc w:val="center"/>
        </w:trPr>
        <w:tc>
          <w:tcPr>
            <w:tcW w:w="3316" w:type="dxa"/>
          </w:tcPr>
          <w:p w14:paraId="058A7F61" w14:textId="77777777" w:rsidR="0079456D" w:rsidRDefault="0079456D" w:rsidP="008E1901">
            <w:pPr>
              <w:pStyle w:val="TableText"/>
              <w:keepNext w:val="0"/>
            </w:pPr>
            <w:r>
              <w:tab/>
            </w:r>
            <w:r>
              <w:tab/>
            </w:r>
            <w:r>
              <w:tab/>
            </w:r>
            <w:r>
              <w:tab/>
            </w:r>
            <w:r>
              <w:tab/>
              <w:t>@code</w:t>
            </w:r>
          </w:p>
        </w:tc>
        <w:tc>
          <w:tcPr>
            <w:tcW w:w="716" w:type="dxa"/>
          </w:tcPr>
          <w:p w14:paraId="2D45506E" w14:textId="77777777" w:rsidR="0079456D" w:rsidRDefault="0079456D" w:rsidP="008E1901">
            <w:pPr>
              <w:pStyle w:val="TableText"/>
              <w:keepNext w:val="0"/>
            </w:pPr>
            <w:r>
              <w:t>0..1</w:t>
            </w:r>
          </w:p>
        </w:tc>
        <w:tc>
          <w:tcPr>
            <w:tcW w:w="1144" w:type="dxa"/>
          </w:tcPr>
          <w:p w14:paraId="572B5B89" w14:textId="77777777" w:rsidR="0079456D" w:rsidRDefault="0079456D" w:rsidP="008E1901">
            <w:pPr>
              <w:pStyle w:val="TableText"/>
              <w:keepNext w:val="0"/>
            </w:pPr>
            <w:r>
              <w:t>SHOULD</w:t>
            </w:r>
          </w:p>
        </w:tc>
        <w:tc>
          <w:tcPr>
            <w:tcW w:w="858" w:type="dxa"/>
          </w:tcPr>
          <w:p w14:paraId="35636CDD" w14:textId="77777777" w:rsidR="0079456D" w:rsidRDefault="0079456D" w:rsidP="008E1901">
            <w:pPr>
              <w:pStyle w:val="TableText"/>
              <w:keepNext w:val="0"/>
            </w:pPr>
          </w:p>
        </w:tc>
        <w:tc>
          <w:tcPr>
            <w:tcW w:w="1096" w:type="dxa"/>
          </w:tcPr>
          <w:p w14:paraId="425428CF" w14:textId="77777777" w:rsidR="0079456D" w:rsidRDefault="0085191F" w:rsidP="008E1901">
            <w:pPr>
              <w:pStyle w:val="TableText"/>
              <w:keepNext w:val="0"/>
            </w:pPr>
            <w:hyperlink w:anchor="C_1198-32889">
              <w:r w:rsidR="0079456D">
                <w:rPr>
                  <w:rStyle w:val="HyperlinkText9pt"/>
                </w:rPr>
                <w:t>1198-32889</w:t>
              </w:r>
            </w:hyperlink>
          </w:p>
        </w:tc>
        <w:tc>
          <w:tcPr>
            <w:tcW w:w="2950" w:type="dxa"/>
          </w:tcPr>
          <w:p w14:paraId="31AE74D4" w14:textId="77777777" w:rsidR="0079456D" w:rsidRDefault="0079456D" w:rsidP="008E1901">
            <w:pPr>
              <w:pStyle w:val="TableText"/>
              <w:keepNext w:val="0"/>
            </w:pPr>
            <w:r>
              <w:t>urn:oid:2.16.840.1.113762.1.4.1099.30 (Care Team Member Function)</w:t>
            </w:r>
          </w:p>
        </w:tc>
      </w:tr>
      <w:tr w:rsidR="0079456D" w14:paraId="3B76004C" w14:textId="77777777" w:rsidTr="009E34D0">
        <w:trPr>
          <w:jc w:val="center"/>
        </w:trPr>
        <w:tc>
          <w:tcPr>
            <w:tcW w:w="3316" w:type="dxa"/>
          </w:tcPr>
          <w:p w14:paraId="6EE7F19B" w14:textId="77777777" w:rsidR="0079456D" w:rsidRDefault="0079456D" w:rsidP="008E1901">
            <w:pPr>
              <w:pStyle w:val="TableText"/>
              <w:keepNext w:val="0"/>
            </w:pPr>
            <w:r>
              <w:tab/>
            </w:r>
            <w:r>
              <w:tab/>
            </w:r>
            <w:r>
              <w:tab/>
            </w:r>
            <w:r>
              <w:tab/>
              <w:t>assignedEntity</w:t>
            </w:r>
          </w:p>
        </w:tc>
        <w:tc>
          <w:tcPr>
            <w:tcW w:w="716" w:type="dxa"/>
          </w:tcPr>
          <w:p w14:paraId="532CB41B" w14:textId="77777777" w:rsidR="0079456D" w:rsidRDefault="0079456D" w:rsidP="008E1901">
            <w:pPr>
              <w:pStyle w:val="TableText"/>
              <w:keepNext w:val="0"/>
            </w:pPr>
            <w:r>
              <w:t>1..1</w:t>
            </w:r>
          </w:p>
        </w:tc>
        <w:tc>
          <w:tcPr>
            <w:tcW w:w="1144" w:type="dxa"/>
          </w:tcPr>
          <w:p w14:paraId="75063FC1" w14:textId="77777777" w:rsidR="0079456D" w:rsidRDefault="0079456D" w:rsidP="008E1901">
            <w:pPr>
              <w:pStyle w:val="TableText"/>
              <w:keepNext w:val="0"/>
            </w:pPr>
            <w:r>
              <w:t>SHALL</w:t>
            </w:r>
          </w:p>
        </w:tc>
        <w:tc>
          <w:tcPr>
            <w:tcW w:w="858" w:type="dxa"/>
          </w:tcPr>
          <w:p w14:paraId="0BC8C80D" w14:textId="77777777" w:rsidR="0079456D" w:rsidRDefault="0079456D" w:rsidP="008E1901">
            <w:pPr>
              <w:pStyle w:val="TableText"/>
              <w:keepNext w:val="0"/>
            </w:pPr>
          </w:p>
        </w:tc>
        <w:tc>
          <w:tcPr>
            <w:tcW w:w="1096" w:type="dxa"/>
          </w:tcPr>
          <w:p w14:paraId="30AF54CB" w14:textId="77777777" w:rsidR="0079456D" w:rsidRDefault="0085191F" w:rsidP="008E1901">
            <w:pPr>
              <w:pStyle w:val="TableText"/>
              <w:keepNext w:val="0"/>
            </w:pPr>
            <w:hyperlink w:anchor="C_1198-14841">
              <w:r w:rsidR="0079456D">
                <w:rPr>
                  <w:rStyle w:val="HyperlinkText9pt"/>
                </w:rPr>
                <w:t>1198-14841</w:t>
              </w:r>
            </w:hyperlink>
          </w:p>
        </w:tc>
        <w:tc>
          <w:tcPr>
            <w:tcW w:w="2950" w:type="dxa"/>
          </w:tcPr>
          <w:p w14:paraId="5154C0D1" w14:textId="77777777" w:rsidR="0079456D" w:rsidRDefault="0079456D" w:rsidP="008E1901">
            <w:pPr>
              <w:pStyle w:val="TableText"/>
              <w:keepNext w:val="0"/>
            </w:pPr>
          </w:p>
        </w:tc>
      </w:tr>
      <w:tr w:rsidR="0079456D" w14:paraId="3B25156A" w14:textId="77777777" w:rsidTr="009E34D0">
        <w:trPr>
          <w:jc w:val="center"/>
        </w:trPr>
        <w:tc>
          <w:tcPr>
            <w:tcW w:w="3316" w:type="dxa"/>
          </w:tcPr>
          <w:p w14:paraId="38F62C71" w14:textId="77777777" w:rsidR="0079456D" w:rsidRDefault="0079456D" w:rsidP="008E1901">
            <w:pPr>
              <w:pStyle w:val="TableText"/>
              <w:keepNext w:val="0"/>
            </w:pPr>
            <w:r>
              <w:tab/>
            </w:r>
            <w:r>
              <w:tab/>
            </w:r>
            <w:r>
              <w:tab/>
            </w:r>
            <w:r>
              <w:tab/>
            </w:r>
            <w:r>
              <w:tab/>
              <w:t>id</w:t>
            </w:r>
          </w:p>
        </w:tc>
        <w:tc>
          <w:tcPr>
            <w:tcW w:w="716" w:type="dxa"/>
          </w:tcPr>
          <w:p w14:paraId="5713B3CE" w14:textId="77777777" w:rsidR="0079456D" w:rsidRDefault="0079456D" w:rsidP="008E1901">
            <w:pPr>
              <w:pStyle w:val="TableText"/>
              <w:keepNext w:val="0"/>
            </w:pPr>
            <w:r>
              <w:t>1..*</w:t>
            </w:r>
          </w:p>
        </w:tc>
        <w:tc>
          <w:tcPr>
            <w:tcW w:w="1144" w:type="dxa"/>
          </w:tcPr>
          <w:p w14:paraId="29E5CDFD" w14:textId="77777777" w:rsidR="0079456D" w:rsidRDefault="0079456D" w:rsidP="008E1901">
            <w:pPr>
              <w:pStyle w:val="TableText"/>
              <w:keepNext w:val="0"/>
            </w:pPr>
            <w:r>
              <w:t>SHALL</w:t>
            </w:r>
          </w:p>
        </w:tc>
        <w:tc>
          <w:tcPr>
            <w:tcW w:w="858" w:type="dxa"/>
          </w:tcPr>
          <w:p w14:paraId="701C28D1" w14:textId="77777777" w:rsidR="0079456D" w:rsidRDefault="0079456D" w:rsidP="008E1901">
            <w:pPr>
              <w:pStyle w:val="TableText"/>
              <w:keepNext w:val="0"/>
            </w:pPr>
          </w:p>
        </w:tc>
        <w:tc>
          <w:tcPr>
            <w:tcW w:w="1096" w:type="dxa"/>
          </w:tcPr>
          <w:p w14:paraId="0356C5D4" w14:textId="77777777" w:rsidR="0079456D" w:rsidRDefault="0085191F" w:rsidP="008E1901">
            <w:pPr>
              <w:pStyle w:val="TableText"/>
              <w:keepNext w:val="0"/>
            </w:pPr>
            <w:hyperlink w:anchor="C_1198-14846">
              <w:r w:rsidR="0079456D">
                <w:rPr>
                  <w:rStyle w:val="HyperlinkText9pt"/>
                </w:rPr>
                <w:t>1198-14846</w:t>
              </w:r>
            </w:hyperlink>
          </w:p>
        </w:tc>
        <w:tc>
          <w:tcPr>
            <w:tcW w:w="2950" w:type="dxa"/>
          </w:tcPr>
          <w:p w14:paraId="32EFF8B5" w14:textId="77777777" w:rsidR="0079456D" w:rsidRDefault="0079456D" w:rsidP="008E1901">
            <w:pPr>
              <w:pStyle w:val="TableText"/>
              <w:keepNext w:val="0"/>
            </w:pPr>
          </w:p>
        </w:tc>
      </w:tr>
      <w:tr w:rsidR="0079456D" w14:paraId="3C87F9F4" w14:textId="77777777" w:rsidTr="009E34D0">
        <w:trPr>
          <w:jc w:val="center"/>
        </w:trPr>
        <w:tc>
          <w:tcPr>
            <w:tcW w:w="3316" w:type="dxa"/>
          </w:tcPr>
          <w:p w14:paraId="18B35F4C" w14:textId="77777777" w:rsidR="0079456D" w:rsidRDefault="0079456D" w:rsidP="008E1901">
            <w:pPr>
              <w:pStyle w:val="TableText"/>
              <w:keepNext w:val="0"/>
            </w:pPr>
            <w:r>
              <w:tab/>
            </w:r>
            <w:r>
              <w:tab/>
            </w:r>
            <w:r>
              <w:tab/>
            </w:r>
            <w:r>
              <w:tab/>
            </w:r>
            <w:r>
              <w:tab/>
            </w:r>
            <w:r>
              <w:tab/>
              <w:t>@root</w:t>
            </w:r>
          </w:p>
        </w:tc>
        <w:tc>
          <w:tcPr>
            <w:tcW w:w="716" w:type="dxa"/>
          </w:tcPr>
          <w:p w14:paraId="345BADA4" w14:textId="77777777" w:rsidR="0079456D" w:rsidRDefault="0079456D" w:rsidP="008E1901">
            <w:pPr>
              <w:pStyle w:val="TableText"/>
              <w:keepNext w:val="0"/>
            </w:pPr>
            <w:r>
              <w:t>0..1</w:t>
            </w:r>
          </w:p>
        </w:tc>
        <w:tc>
          <w:tcPr>
            <w:tcW w:w="1144" w:type="dxa"/>
          </w:tcPr>
          <w:p w14:paraId="3C214DE9" w14:textId="77777777" w:rsidR="0079456D" w:rsidRDefault="0079456D" w:rsidP="008E1901">
            <w:pPr>
              <w:pStyle w:val="TableText"/>
              <w:keepNext w:val="0"/>
            </w:pPr>
            <w:r>
              <w:t>SHOULD</w:t>
            </w:r>
          </w:p>
        </w:tc>
        <w:tc>
          <w:tcPr>
            <w:tcW w:w="858" w:type="dxa"/>
          </w:tcPr>
          <w:p w14:paraId="64B6BB9C" w14:textId="77777777" w:rsidR="0079456D" w:rsidRDefault="0079456D" w:rsidP="008E1901">
            <w:pPr>
              <w:pStyle w:val="TableText"/>
              <w:keepNext w:val="0"/>
            </w:pPr>
          </w:p>
        </w:tc>
        <w:tc>
          <w:tcPr>
            <w:tcW w:w="1096" w:type="dxa"/>
          </w:tcPr>
          <w:p w14:paraId="514832F3" w14:textId="77777777" w:rsidR="0079456D" w:rsidRDefault="0085191F" w:rsidP="008E1901">
            <w:pPr>
              <w:pStyle w:val="TableText"/>
              <w:keepNext w:val="0"/>
            </w:pPr>
            <w:hyperlink w:anchor="C_1198-14847">
              <w:r w:rsidR="0079456D">
                <w:rPr>
                  <w:rStyle w:val="HyperlinkText9pt"/>
                </w:rPr>
                <w:t>1198-14847</w:t>
              </w:r>
            </w:hyperlink>
          </w:p>
        </w:tc>
        <w:tc>
          <w:tcPr>
            <w:tcW w:w="2950" w:type="dxa"/>
          </w:tcPr>
          <w:p w14:paraId="59D787F7" w14:textId="77777777" w:rsidR="0079456D" w:rsidRDefault="0079456D" w:rsidP="008E1901">
            <w:pPr>
              <w:pStyle w:val="TableText"/>
              <w:keepNext w:val="0"/>
            </w:pPr>
            <w:r>
              <w:t>2.16.840.1.113883.4.6</w:t>
            </w:r>
          </w:p>
        </w:tc>
      </w:tr>
      <w:tr w:rsidR="0079456D" w14:paraId="318101FA" w14:textId="77777777" w:rsidTr="009E34D0">
        <w:trPr>
          <w:jc w:val="center"/>
        </w:trPr>
        <w:tc>
          <w:tcPr>
            <w:tcW w:w="3316" w:type="dxa"/>
          </w:tcPr>
          <w:p w14:paraId="478CDCB5" w14:textId="77777777" w:rsidR="0079456D" w:rsidRDefault="0079456D" w:rsidP="008E1901">
            <w:pPr>
              <w:pStyle w:val="TableText"/>
              <w:keepNext w:val="0"/>
            </w:pPr>
            <w:r>
              <w:tab/>
            </w:r>
            <w:r>
              <w:tab/>
            </w:r>
            <w:r>
              <w:tab/>
            </w:r>
            <w:r>
              <w:tab/>
            </w:r>
            <w:r>
              <w:tab/>
              <w:t>code</w:t>
            </w:r>
          </w:p>
        </w:tc>
        <w:tc>
          <w:tcPr>
            <w:tcW w:w="716" w:type="dxa"/>
          </w:tcPr>
          <w:p w14:paraId="01FBE825" w14:textId="77777777" w:rsidR="0079456D" w:rsidRDefault="0079456D" w:rsidP="008E1901">
            <w:pPr>
              <w:pStyle w:val="TableText"/>
              <w:keepNext w:val="0"/>
            </w:pPr>
            <w:r>
              <w:t>0..1</w:t>
            </w:r>
          </w:p>
        </w:tc>
        <w:tc>
          <w:tcPr>
            <w:tcW w:w="1144" w:type="dxa"/>
          </w:tcPr>
          <w:p w14:paraId="3805857F" w14:textId="77777777" w:rsidR="0079456D" w:rsidRDefault="0079456D" w:rsidP="008E1901">
            <w:pPr>
              <w:pStyle w:val="TableText"/>
              <w:keepNext w:val="0"/>
            </w:pPr>
            <w:r>
              <w:t>SHOULD</w:t>
            </w:r>
          </w:p>
        </w:tc>
        <w:tc>
          <w:tcPr>
            <w:tcW w:w="858" w:type="dxa"/>
          </w:tcPr>
          <w:p w14:paraId="46DF1981" w14:textId="77777777" w:rsidR="0079456D" w:rsidRDefault="0079456D" w:rsidP="008E1901">
            <w:pPr>
              <w:pStyle w:val="TableText"/>
              <w:keepNext w:val="0"/>
            </w:pPr>
          </w:p>
        </w:tc>
        <w:tc>
          <w:tcPr>
            <w:tcW w:w="1096" w:type="dxa"/>
          </w:tcPr>
          <w:p w14:paraId="77E23576" w14:textId="77777777" w:rsidR="0079456D" w:rsidRDefault="0085191F" w:rsidP="008E1901">
            <w:pPr>
              <w:pStyle w:val="TableText"/>
              <w:keepNext w:val="0"/>
            </w:pPr>
            <w:hyperlink w:anchor="C_1198-14842">
              <w:r w:rsidR="0079456D">
                <w:rPr>
                  <w:rStyle w:val="HyperlinkText9pt"/>
                </w:rPr>
                <w:t>1198-14842</w:t>
              </w:r>
            </w:hyperlink>
          </w:p>
        </w:tc>
        <w:tc>
          <w:tcPr>
            <w:tcW w:w="2950" w:type="dxa"/>
          </w:tcPr>
          <w:p w14:paraId="3C29FAA3" w14:textId="77777777" w:rsidR="0079456D" w:rsidRDefault="0079456D" w:rsidP="008E1901">
            <w:pPr>
              <w:pStyle w:val="TableText"/>
              <w:keepNext w:val="0"/>
            </w:pPr>
            <w:r>
              <w:t>urn:oid:2.16.840.1.114222.4.11.1066 (Healthcare Provider Taxonomy)</w:t>
            </w:r>
          </w:p>
        </w:tc>
      </w:tr>
      <w:tr w:rsidR="0079456D" w14:paraId="24AFCB14" w14:textId="77777777" w:rsidTr="009E34D0">
        <w:trPr>
          <w:jc w:val="center"/>
        </w:trPr>
        <w:tc>
          <w:tcPr>
            <w:tcW w:w="3316" w:type="dxa"/>
          </w:tcPr>
          <w:p w14:paraId="3D35A797" w14:textId="77777777" w:rsidR="0079456D" w:rsidRDefault="0079456D" w:rsidP="008E1901">
            <w:pPr>
              <w:pStyle w:val="TableText"/>
              <w:keepNext w:val="0"/>
            </w:pPr>
            <w:r>
              <w:tab/>
              <w:t>authorization</w:t>
            </w:r>
          </w:p>
        </w:tc>
        <w:tc>
          <w:tcPr>
            <w:tcW w:w="716" w:type="dxa"/>
          </w:tcPr>
          <w:p w14:paraId="4E6B288B" w14:textId="77777777" w:rsidR="0079456D" w:rsidRDefault="0079456D" w:rsidP="008E1901">
            <w:pPr>
              <w:pStyle w:val="TableText"/>
              <w:keepNext w:val="0"/>
            </w:pPr>
            <w:r>
              <w:t>0..*</w:t>
            </w:r>
          </w:p>
        </w:tc>
        <w:tc>
          <w:tcPr>
            <w:tcW w:w="1144" w:type="dxa"/>
          </w:tcPr>
          <w:p w14:paraId="7FFF2A6B" w14:textId="77777777" w:rsidR="0079456D" w:rsidRDefault="0079456D" w:rsidP="008E1901">
            <w:pPr>
              <w:pStyle w:val="TableText"/>
              <w:keepNext w:val="0"/>
            </w:pPr>
            <w:r>
              <w:t>MAY</w:t>
            </w:r>
          </w:p>
        </w:tc>
        <w:tc>
          <w:tcPr>
            <w:tcW w:w="858" w:type="dxa"/>
          </w:tcPr>
          <w:p w14:paraId="7B0B4779" w14:textId="77777777" w:rsidR="0079456D" w:rsidRDefault="0079456D" w:rsidP="008E1901">
            <w:pPr>
              <w:pStyle w:val="TableText"/>
              <w:keepNext w:val="0"/>
            </w:pPr>
          </w:p>
        </w:tc>
        <w:tc>
          <w:tcPr>
            <w:tcW w:w="1096" w:type="dxa"/>
          </w:tcPr>
          <w:p w14:paraId="7AC1EFDA" w14:textId="77777777" w:rsidR="0079456D" w:rsidRDefault="0085191F" w:rsidP="008E1901">
            <w:pPr>
              <w:pStyle w:val="TableText"/>
              <w:keepNext w:val="0"/>
            </w:pPr>
            <w:hyperlink w:anchor="C_1198-16792">
              <w:r w:rsidR="0079456D">
                <w:rPr>
                  <w:rStyle w:val="HyperlinkText9pt"/>
                </w:rPr>
                <w:t>1198-16792</w:t>
              </w:r>
            </w:hyperlink>
          </w:p>
        </w:tc>
        <w:tc>
          <w:tcPr>
            <w:tcW w:w="2950" w:type="dxa"/>
          </w:tcPr>
          <w:p w14:paraId="7D1B8AFB" w14:textId="77777777" w:rsidR="0079456D" w:rsidRDefault="0079456D" w:rsidP="008E1901">
            <w:pPr>
              <w:pStyle w:val="TableText"/>
              <w:keepNext w:val="0"/>
            </w:pPr>
          </w:p>
        </w:tc>
      </w:tr>
      <w:tr w:rsidR="0079456D" w14:paraId="5D8C8DAF" w14:textId="77777777" w:rsidTr="009E34D0">
        <w:trPr>
          <w:jc w:val="center"/>
        </w:trPr>
        <w:tc>
          <w:tcPr>
            <w:tcW w:w="3316" w:type="dxa"/>
          </w:tcPr>
          <w:p w14:paraId="070E768A" w14:textId="77777777" w:rsidR="0079456D" w:rsidRDefault="0079456D" w:rsidP="008E1901">
            <w:pPr>
              <w:pStyle w:val="TableText"/>
              <w:keepNext w:val="0"/>
            </w:pPr>
            <w:r>
              <w:tab/>
            </w:r>
            <w:r>
              <w:tab/>
              <w:t>consent</w:t>
            </w:r>
          </w:p>
        </w:tc>
        <w:tc>
          <w:tcPr>
            <w:tcW w:w="716" w:type="dxa"/>
          </w:tcPr>
          <w:p w14:paraId="50E64F6B" w14:textId="77777777" w:rsidR="0079456D" w:rsidRDefault="0079456D" w:rsidP="008E1901">
            <w:pPr>
              <w:pStyle w:val="TableText"/>
              <w:keepNext w:val="0"/>
            </w:pPr>
            <w:r>
              <w:t>1..1</w:t>
            </w:r>
          </w:p>
        </w:tc>
        <w:tc>
          <w:tcPr>
            <w:tcW w:w="1144" w:type="dxa"/>
          </w:tcPr>
          <w:p w14:paraId="2E819A0F" w14:textId="77777777" w:rsidR="0079456D" w:rsidRDefault="0079456D" w:rsidP="008E1901">
            <w:pPr>
              <w:pStyle w:val="TableText"/>
              <w:keepNext w:val="0"/>
            </w:pPr>
            <w:r>
              <w:t>SHALL</w:t>
            </w:r>
          </w:p>
        </w:tc>
        <w:tc>
          <w:tcPr>
            <w:tcW w:w="858" w:type="dxa"/>
          </w:tcPr>
          <w:p w14:paraId="3CFFF14A" w14:textId="77777777" w:rsidR="0079456D" w:rsidRDefault="0079456D" w:rsidP="008E1901">
            <w:pPr>
              <w:pStyle w:val="TableText"/>
              <w:keepNext w:val="0"/>
            </w:pPr>
          </w:p>
        </w:tc>
        <w:tc>
          <w:tcPr>
            <w:tcW w:w="1096" w:type="dxa"/>
          </w:tcPr>
          <w:p w14:paraId="41D8746E" w14:textId="77777777" w:rsidR="0079456D" w:rsidRDefault="0085191F" w:rsidP="008E1901">
            <w:pPr>
              <w:pStyle w:val="TableText"/>
              <w:keepNext w:val="0"/>
            </w:pPr>
            <w:hyperlink w:anchor="C_1198-16793">
              <w:r w:rsidR="0079456D">
                <w:rPr>
                  <w:rStyle w:val="HyperlinkText9pt"/>
                </w:rPr>
                <w:t>1198-16793</w:t>
              </w:r>
            </w:hyperlink>
          </w:p>
        </w:tc>
        <w:tc>
          <w:tcPr>
            <w:tcW w:w="2950" w:type="dxa"/>
          </w:tcPr>
          <w:p w14:paraId="27F783EB" w14:textId="77777777" w:rsidR="0079456D" w:rsidRDefault="0079456D" w:rsidP="008E1901">
            <w:pPr>
              <w:pStyle w:val="TableText"/>
              <w:keepNext w:val="0"/>
            </w:pPr>
          </w:p>
        </w:tc>
      </w:tr>
      <w:tr w:rsidR="0079456D" w14:paraId="6A565C6C" w14:textId="77777777" w:rsidTr="009E34D0">
        <w:trPr>
          <w:jc w:val="center"/>
        </w:trPr>
        <w:tc>
          <w:tcPr>
            <w:tcW w:w="3316" w:type="dxa"/>
          </w:tcPr>
          <w:p w14:paraId="74245F11" w14:textId="77777777" w:rsidR="0079456D" w:rsidRDefault="0079456D" w:rsidP="008E1901">
            <w:pPr>
              <w:pStyle w:val="TableText"/>
              <w:keepNext w:val="0"/>
            </w:pPr>
            <w:r>
              <w:tab/>
            </w:r>
            <w:r>
              <w:tab/>
            </w:r>
            <w:r>
              <w:tab/>
              <w:t>id</w:t>
            </w:r>
          </w:p>
        </w:tc>
        <w:tc>
          <w:tcPr>
            <w:tcW w:w="716" w:type="dxa"/>
          </w:tcPr>
          <w:p w14:paraId="32600FFB" w14:textId="77777777" w:rsidR="0079456D" w:rsidRDefault="0079456D" w:rsidP="008E1901">
            <w:pPr>
              <w:pStyle w:val="TableText"/>
              <w:keepNext w:val="0"/>
            </w:pPr>
            <w:r>
              <w:t>0..*</w:t>
            </w:r>
          </w:p>
        </w:tc>
        <w:tc>
          <w:tcPr>
            <w:tcW w:w="1144" w:type="dxa"/>
          </w:tcPr>
          <w:p w14:paraId="2A51CCF4" w14:textId="77777777" w:rsidR="0079456D" w:rsidRDefault="0079456D" w:rsidP="008E1901">
            <w:pPr>
              <w:pStyle w:val="TableText"/>
              <w:keepNext w:val="0"/>
            </w:pPr>
            <w:r>
              <w:t>MAY</w:t>
            </w:r>
          </w:p>
        </w:tc>
        <w:tc>
          <w:tcPr>
            <w:tcW w:w="858" w:type="dxa"/>
          </w:tcPr>
          <w:p w14:paraId="1F306C08" w14:textId="77777777" w:rsidR="0079456D" w:rsidRDefault="0079456D" w:rsidP="008E1901">
            <w:pPr>
              <w:pStyle w:val="TableText"/>
              <w:keepNext w:val="0"/>
            </w:pPr>
          </w:p>
        </w:tc>
        <w:tc>
          <w:tcPr>
            <w:tcW w:w="1096" w:type="dxa"/>
          </w:tcPr>
          <w:p w14:paraId="1FAD3C02" w14:textId="77777777" w:rsidR="0079456D" w:rsidRDefault="0085191F" w:rsidP="008E1901">
            <w:pPr>
              <w:pStyle w:val="TableText"/>
              <w:keepNext w:val="0"/>
            </w:pPr>
            <w:hyperlink w:anchor="C_1198-16794">
              <w:r w:rsidR="0079456D">
                <w:rPr>
                  <w:rStyle w:val="HyperlinkText9pt"/>
                </w:rPr>
                <w:t>1198-16794</w:t>
              </w:r>
            </w:hyperlink>
          </w:p>
        </w:tc>
        <w:tc>
          <w:tcPr>
            <w:tcW w:w="2950" w:type="dxa"/>
          </w:tcPr>
          <w:p w14:paraId="53E3EF0B" w14:textId="77777777" w:rsidR="0079456D" w:rsidRDefault="0079456D" w:rsidP="008E1901">
            <w:pPr>
              <w:pStyle w:val="TableText"/>
              <w:keepNext w:val="0"/>
            </w:pPr>
          </w:p>
        </w:tc>
      </w:tr>
      <w:tr w:rsidR="0079456D" w14:paraId="6F6B791D" w14:textId="77777777" w:rsidTr="009E34D0">
        <w:trPr>
          <w:jc w:val="center"/>
        </w:trPr>
        <w:tc>
          <w:tcPr>
            <w:tcW w:w="3316" w:type="dxa"/>
          </w:tcPr>
          <w:p w14:paraId="0E249CDD" w14:textId="77777777" w:rsidR="0079456D" w:rsidRDefault="0079456D" w:rsidP="008E1901">
            <w:pPr>
              <w:pStyle w:val="TableText"/>
              <w:keepNext w:val="0"/>
            </w:pPr>
            <w:r>
              <w:tab/>
            </w:r>
            <w:r>
              <w:tab/>
            </w:r>
            <w:r>
              <w:tab/>
              <w:t>code</w:t>
            </w:r>
          </w:p>
        </w:tc>
        <w:tc>
          <w:tcPr>
            <w:tcW w:w="716" w:type="dxa"/>
          </w:tcPr>
          <w:p w14:paraId="2DA286E7" w14:textId="77777777" w:rsidR="0079456D" w:rsidRDefault="0079456D" w:rsidP="008E1901">
            <w:pPr>
              <w:pStyle w:val="TableText"/>
              <w:keepNext w:val="0"/>
            </w:pPr>
            <w:r>
              <w:t>0..1</w:t>
            </w:r>
          </w:p>
        </w:tc>
        <w:tc>
          <w:tcPr>
            <w:tcW w:w="1144" w:type="dxa"/>
          </w:tcPr>
          <w:p w14:paraId="4F1E23BC" w14:textId="77777777" w:rsidR="0079456D" w:rsidRDefault="0079456D" w:rsidP="008E1901">
            <w:pPr>
              <w:pStyle w:val="TableText"/>
              <w:keepNext w:val="0"/>
            </w:pPr>
            <w:r>
              <w:t>MAY</w:t>
            </w:r>
          </w:p>
        </w:tc>
        <w:tc>
          <w:tcPr>
            <w:tcW w:w="858" w:type="dxa"/>
          </w:tcPr>
          <w:p w14:paraId="524DB8A4" w14:textId="77777777" w:rsidR="0079456D" w:rsidRDefault="0079456D" w:rsidP="008E1901">
            <w:pPr>
              <w:pStyle w:val="TableText"/>
              <w:keepNext w:val="0"/>
            </w:pPr>
          </w:p>
        </w:tc>
        <w:tc>
          <w:tcPr>
            <w:tcW w:w="1096" w:type="dxa"/>
          </w:tcPr>
          <w:p w14:paraId="0AB14126" w14:textId="77777777" w:rsidR="0079456D" w:rsidRDefault="0085191F" w:rsidP="008E1901">
            <w:pPr>
              <w:pStyle w:val="TableText"/>
              <w:keepNext w:val="0"/>
            </w:pPr>
            <w:hyperlink w:anchor="C_1198-16795">
              <w:r w:rsidR="0079456D">
                <w:rPr>
                  <w:rStyle w:val="HyperlinkText9pt"/>
                </w:rPr>
                <w:t>1198-16795</w:t>
              </w:r>
            </w:hyperlink>
          </w:p>
        </w:tc>
        <w:tc>
          <w:tcPr>
            <w:tcW w:w="2950" w:type="dxa"/>
          </w:tcPr>
          <w:p w14:paraId="4D1D12EA" w14:textId="77777777" w:rsidR="0079456D" w:rsidRDefault="0079456D" w:rsidP="008E1901">
            <w:pPr>
              <w:pStyle w:val="TableText"/>
              <w:keepNext w:val="0"/>
            </w:pPr>
          </w:p>
        </w:tc>
      </w:tr>
      <w:tr w:rsidR="0079456D" w14:paraId="53337DBB" w14:textId="77777777" w:rsidTr="009E34D0">
        <w:trPr>
          <w:jc w:val="center"/>
        </w:trPr>
        <w:tc>
          <w:tcPr>
            <w:tcW w:w="3316" w:type="dxa"/>
          </w:tcPr>
          <w:p w14:paraId="09125323" w14:textId="77777777" w:rsidR="0079456D" w:rsidRDefault="0079456D" w:rsidP="008E1901">
            <w:pPr>
              <w:pStyle w:val="TableText"/>
              <w:keepNext w:val="0"/>
            </w:pPr>
            <w:r>
              <w:tab/>
            </w:r>
            <w:r>
              <w:tab/>
            </w:r>
            <w:r>
              <w:tab/>
              <w:t>statusCode</w:t>
            </w:r>
          </w:p>
        </w:tc>
        <w:tc>
          <w:tcPr>
            <w:tcW w:w="716" w:type="dxa"/>
          </w:tcPr>
          <w:p w14:paraId="1F0C1419" w14:textId="77777777" w:rsidR="0079456D" w:rsidRDefault="0079456D" w:rsidP="008E1901">
            <w:pPr>
              <w:pStyle w:val="TableText"/>
              <w:keepNext w:val="0"/>
            </w:pPr>
            <w:r>
              <w:t>1..1</w:t>
            </w:r>
          </w:p>
        </w:tc>
        <w:tc>
          <w:tcPr>
            <w:tcW w:w="1144" w:type="dxa"/>
          </w:tcPr>
          <w:p w14:paraId="2D6BC745" w14:textId="77777777" w:rsidR="0079456D" w:rsidRDefault="0079456D" w:rsidP="008E1901">
            <w:pPr>
              <w:pStyle w:val="TableText"/>
              <w:keepNext w:val="0"/>
            </w:pPr>
            <w:r>
              <w:t>SHALL</w:t>
            </w:r>
          </w:p>
        </w:tc>
        <w:tc>
          <w:tcPr>
            <w:tcW w:w="858" w:type="dxa"/>
          </w:tcPr>
          <w:p w14:paraId="1AC860C9" w14:textId="77777777" w:rsidR="0079456D" w:rsidRDefault="0079456D" w:rsidP="008E1901">
            <w:pPr>
              <w:pStyle w:val="TableText"/>
              <w:keepNext w:val="0"/>
            </w:pPr>
          </w:p>
        </w:tc>
        <w:tc>
          <w:tcPr>
            <w:tcW w:w="1096" w:type="dxa"/>
          </w:tcPr>
          <w:p w14:paraId="1435B3C6" w14:textId="77777777" w:rsidR="0079456D" w:rsidRDefault="0085191F" w:rsidP="008E1901">
            <w:pPr>
              <w:pStyle w:val="TableText"/>
              <w:keepNext w:val="0"/>
            </w:pPr>
            <w:hyperlink w:anchor="C_1198-16797">
              <w:r w:rsidR="0079456D">
                <w:rPr>
                  <w:rStyle w:val="HyperlinkText9pt"/>
                </w:rPr>
                <w:t>1198-16797</w:t>
              </w:r>
            </w:hyperlink>
          </w:p>
        </w:tc>
        <w:tc>
          <w:tcPr>
            <w:tcW w:w="2950" w:type="dxa"/>
          </w:tcPr>
          <w:p w14:paraId="6B3E619C" w14:textId="77777777" w:rsidR="0079456D" w:rsidRDefault="0079456D" w:rsidP="008E1901">
            <w:pPr>
              <w:pStyle w:val="TableText"/>
              <w:keepNext w:val="0"/>
            </w:pPr>
          </w:p>
        </w:tc>
      </w:tr>
      <w:tr w:rsidR="0079456D" w14:paraId="250AA7D2" w14:textId="77777777" w:rsidTr="009E34D0">
        <w:trPr>
          <w:jc w:val="center"/>
        </w:trPr>
        <w:tc>
          <w:tcPr>
            <w:tcW w:w="3316" w:type="dxa"/>
          </w:tcPr>
          <w:p w14:paraId="796B43AD" w14:textId="77777777" w:rsidR="0079456D" w:rsidRDefault="0079456D" w:rsidP="008E1901">
            <w:pPr>
              <w:pStyle w:val="TableText"/>
              <w:keepNext w:val="0"/>
            </w:pPr>
            <w:r>
              <w:tab/>
            </w:r>
            <w:r>
              <w:tab/>
            </w:r>
            <w:r>
              <w:tab/>
            </w:r>
            <w:r>
              <w:tab/>
              <w:t>@code</w:t>
            </w:r>
          </w:p>
        </w:tc>
        <w:tc>
          <w:tcPr>
            <w:tcW w:w="716" w:type="dxa"/>
          </w:tcPr>
          <w:p w14:paraId="23102E66" w14:textId="77777777" w:rsidR="0079456D" w:rsidRDefault="0079456D" w:rsidP="008E1901">
            <w:pPr>
              <w:pStyle w:val="TableText"/>
              <w:keepNext w:val="0"/>
            </w:pPr>
            <w:r>
              <w:t>1..1</w:t>
            </w:r>
          </w:p>
        </w:tc>
        <w:tc>
          <w:tcPr>
            <w:tcW w:w="1144" w:type="dxa"/>
          </w:tcPr>
          <w:p w14:paraId="3ED0BDEC" w14:textId="77777777" w:rsidR="0079456D" w:rsidRDefault="0079456D" w:rsidP="008E1901">
            <w:pPr>
              <w:pStyle w:val="TableText"/>
              <w:keepNext w:val="0"/>
            </w:pPr>
            <w:r>
              <w:t>SHALL</w:t>
            </w:r>
          </w:p>
        </w:tc>
        <w:tc>
          <w:tcPr>
            <w:tcW w:w="858" w:type="dxa"/>
          </w:tcPr>
          <w:p w14:paraId="6912C96B" w14:textId="77777777" w:rsidR="0079456D" w:rsidRDefault="0079456D" w:rsidP="008E1901">
            <w:pPr>
              <w:pStyle w:val="TableText"/>
              <w:keepNext w:val="0"/>
            </w:pPr>
          </w:p>
        </w:tc>
        <w:tc>
          <w:tcPr>
            <w:tcW w:w="1096" w:type="dxa"/>
          </w:tcPr>
          <w:p w14:paraId="10C6010A" w14:textId="77777777" w:rsidR="0079456D" w:rsidRDefault="0085191F" w:rsidP="008E1901">
            <w:pPr>
              <w:pStyle w:val="TableText"/>
              <w:keepNext w:val="0"/>
            </w:pPr>
            <w:hyperlink w:anchor="C_1198-16798">
              <w:r w:rsidR="0079456D">
                <w:rPr>
                  <w:rStyle w:val="HyperlinkText9pt"/>
                </w:rPr>
                <w:t>1198-16798</w:t>
              </w:r>
            </w:hyperlink>
          </w:p>
        </w:tc>
        <w:tc>
          <w:tcPr>
            <w:tcW w:w="2950" w:type="dxa"/>
          </w:tcPr>
          <w:p w14:paraId="17229714" w14:textId="77777777" w:rsidR="0079456D" w:rsidRDefault="0079456D" w:rsidP="008E1901">
            <w:pPr>
              <w:pStyle w:val="TableText"/>
              <w:keepNext w:val="0"/>
            </w:pPr>
            <w:r>
              <w:t>urn:oid:2.16.840.1.113883.5.6 (HL7ActClass) = completed</w:t>
            </w:r>
          </w:p>
        </w:tc>
      </w:tr>
      <w:tr w:rsidR="0079456D" w14:paraId="7BDA813A" w14:textId="77777777" w:rsidTr="009E34D0">
        <w:trPr>
          <w:jc w:val="center"/>
        </w:trPr>
        <w:tc>
          <w:tcPr>
            <w:tcW w:w="3316" w:type="dxa"/>
          </w:tcPr>
          <w:p w14:paraId="24D4D6B1" w14:textId="77777777" w:rsidR="0079456D" w:rsidRDefault="0079456D" w:rsidP="008E1901">
            <w:pPr>
              <w:pStyle w:val="TableText"/>
              <w:keepNext w:val="0"/>
            </w:pPr>
            <w:r>
              <w:tab/>
              <w:t>componentOf</w:t>
            </w:r>
          </w:p>
        </w:tc>
        <w:tc>
          <w:tcPr>
            <w:tcW w:w="716" w:type="dxa"/>
          </w:tcPr>
          <w:p w14:paraId="143D0F02" w14:textId="77777777" w:rsidR="0079456D" w:rsidRDefault="0079456D" w:rsidP="008E1901">
            <w:pPr>
              <w:pStyle w:val="TableText"/>
              <w:keepNext w:val="0"/>
            </w:pPr>
            <w:r>
              <w:t>0..1</w:t>
            </w:r>
          </w:p>
        </w:tc>
        <w:tc>
          <w:tcPr>
            <w:tcW w:w="1144" w:type="dxa"/>
          </w:tcPr>
          <w:p w14:paraId="057576E1" w14:textId="77777777" w:rsidR="0079456D" w:rsidRDefault="0079456D" w:rsidP="008E1901">
            <w:pPr>
              <w:pStyle w:val="TableText"/>
              <w:keepNext w:val="0"/>
            </w:pPr>
            <w:r>
              <w:t>MAY</w:t>
            </w:r>
          </w:p>
        </w:tc>
        <w:tc>
          <w:tcPr>
            <w:tcW w:w="858" w:type="dxa"/>
          </w:tcPr>
          <w:p w14:paraId="065E3D3B" w14:textId="77777777" w:rsidR="0079456D" w:rsidRDefault="0079456D" w:rsidP="008E1901">
            <w:pPr>
              <w:pStyle w:val="TableText"/>
              <w:keepNext w:val="0"/>
            </w:pPr>
          </w:p>
        </w:tc>
        <w:tc>
          <w:tcPr>
            <w:tcW w:w="1096" w:type="dxa"/>
          </w:tcPr>
          <w:p w14:paraId="685FA958" w14:textId="77777777" w:rsidR="0079456D" w:rsidRDefault="0085191F" w:rsidP="008E1901">
            <w:pPr>
              <w:pStyle w:val="TableText"/>
              <w:keepNext w:val="0"/>
            </w:pPr>
            <w:hyperlink w:anchor="C_1198-9955">
              <w:r w:rsidR="0079456D">
                <w:rPr>
                  <w:rStyle w:val="HyperlinkText9pt"/>
                </w:rPr>
                <w:t>1198-9955</w:t>
              </w:r>
            </w:hyperlink>
          </w:p>
        </w:tc>
        <w:tc>
          <w:tcPr>
            <w:tcW w:w="2950" w:type="dxa"/>
          </w:tcPr>
          <w:p w14:paraId="38F0758D" w14:textId="77777777" w:rsidR="0079456D" w:rsidRDefault="0079456D" w:rsidP="008E1901">
            <w:pPr>
              <w:pStyle w:val="TableText"/>
              <w:keepNext w:val="0"/>
            </w:pPr>
          </w:p>
        </w:tc>
      </w:tr>
      <w:tr w:rsidR="0079456D" w14:paraId="115DC9BA" w14:textId="77777777" w:rsidTr="009E34D0">
        <w:trPr>
          <w:jc w:val="center"/>
        </w:trPr>
        <w:tc>
          <w:tcPr>
            <w:tcW w:w="3316" w:type="dxa"/>
          </w:tcPr>
          <w:p w14:paraId="089C9A91" w14:textId="77777777" w:rsidR="0079456D" w:rsidRDefault="0079456D" w:rsidP="008E1901">
            <w:pPr>
              <w:pStyle w:val="TableText"/>
              <w:keepNext w:val="0"/>
            </w:pPr>
            <w:r>
              <w:tab/>
            </w:r>
            <w:r>
              <w:tab/>
              <w:t>encompassingEncounter</w:t>
            </w:r>
          </w:p>
        </w:tc>
        <w:tc>
          <w:tcPr>
            <w:tcW w:w="716" w:type="dxa"/>
          </w:tcPr>
          <w:p w14:paraId="7AE24FF7" w14:textId="77777777" w:rsidR="0079456D" w:rsidRDefault="0079456D" w:rsidP="008E1901">
            <w:pPr>
              <w:pStyle w:val="TableText"/>
              <w:keepNext w:val="0"/>
            </w:pPr>
            <w:r>
              <w:t>1..1</w:t>
            </w:r>
          </w:p>
        </w:tc>
        <w:tc>
          <w:tcPr>
            <w:tcW w:w="1144" w:type="dxa"/>
          </w:tcPr>
          <w:p w14:paraId="5722A5C6" w14:textId="77777777" w:rsidR="0079456D" w:rsidRDefault="0079456D" w:rsidP="008E1901">
            <w:pPr>
              <w:pStyle w:val="TableText"/>
              <w:keepNext w:val="0"/>
            </w:pPr>
            <w:r>
              <w:t>SHALL</w:t>
            </w:r>
          </w:p>
        </w:tc>
        <w:tc>
          <w:tcPr>
            <w:tcW w:w="858" w:type="dxa"/>
          </w:tcPr>
          <w:p w14:paraId="673E7E42" w14:textId="77777777" w:rsidR="0079456D" w:rsidRDefault="0079456D" w:rsidP="008E1901">
            <w:pPr>
              <w:pStyle w:val="TableText"/>
              <w:keepNext w:val="0"/>
            </w:pPr>
          </w:p>
        </w:tc>
        <w:tc>
          <w:tcPr>
            <w:tcW w:w="1096" w:type="dxa"/>
          </w:tcPr>
          <w:p w14:paraId="637EA84E" w14:textId="77777777" w:rsidR="0079456D" w:rsidRDefault="0085191F" w:rsidP="008E1901">
            <w:pPr>
              <w:pStyle w:val="TableText"/>
              <w:keepNext w:val="0"/>
            </w:pPr>
            <w:hyperlink w:anchor="C_1198-9956">
              <w:r w:rsidR="0079456D">
                <w:rPr>
                  <w:rStyle w:val="HyperlinkText9pt"/>
                </w:rPr>
                <w:t>1198-9956</w:t>
              </w:r>
            </w:hyperlink>
          </w:p>
        </w:tc>
        <w:tc>
          <w:tcPr>
            <w:tcW w:w="2950" w:type="dxa"/>
          </w:tcPr>
          <w:p w14:paraId="0D0B9B9F" w14:textId="77777777" w:rsidR="0079456D" w:rsidRDefault="0079456D" w:rsidP="008E1901">
            <w:pPr>
              <w:pStyle w:val="TableText"/>
              <w:keepNext w:val="0"/>
            </w:pPr>
          </w:p>
        </w:tc>
      </w:tr>
      <w:tr w:rsidR="0079456D" w14:paraId="2805C541" w14:textId="77777777" w:rsidTr="009E34D0">
        <w:trPr>
          <w:jc w:val="center"/>
        </w:trPr>
        <w:tc>
          <w:tcPr>
            <w:tcW w:w="3316" w:type="dxa"/>
          </w:tcPr>
          <w:p w14:paraId="5610A96E" w14:textId="77777777" w:rsidR="0079456D" w:rsidRDefault="0079456D" w:rsidP="008E1901">
            <w:pPr>
              <w:pStyle w:val="TableText"/>
              <w:keepNext w:val="0"/>
            </w:pPr>
            <w:r>
              <w:tab/>
            </w:r>
            <w:r>
              <w:tab/>
            </w:r>
            <w:r>
              <w:tab/>
              <w:t>id</w:t>
            </w:r>
          </w:p>
        </w:tc>
        <w:tc>
          <w:tcPr>
            <w:tcW w:w="716" w:type="dxa"/>
          </w:tcPr>
          <w:p w14:paraId="5840B807" w14:textId="77777777" w:rsidR="0079456D" w:rsidRDefault="0079456D" w:rsidP="008E1901">
            <w:pPr>
              <w:pStyle w:val="TableText"/>
              <w:keepNext w:val="0"/>
            </w:pPr>
            <w:r>
              <w:t>1..*</w:t>
            </w:r>
          </w:p>
        </w:tc>
        <w:tc>
          <w:tcPr>
            <w:tcW w:w="1144" w:type="dxa"/>
          </w:tcPr>
          <w:p w14:paraId="45E0C0EE" w14:textId="77777777" w:rsidR="0079456D" w:rsidRDefault="0079456D" w:rsidP="008E1901">
            <w:pPr>
              <w:pStyle w:val="TableText"/>
              <w:keepNext w:val="0"/>
            </w:pPr>
            <w:r>
              <w:t>SHALL</w:t>
            </w:r>
          </w:p>
        </w:tc>
        <w:tc>
          <w:tcPr>
            <w:tcW w:w="858" w:type="dxa"/>
          </w:tcPr>
          <w:p w14:paraId="5A5642E0" w14:textId="77777777" w:rsidR="0079456D" w:rsidRDefault="0079456D" w:rsidP="008E1901">
            <w:pPr>
              <w:pStyle w:val="TableText"/>
              <w:keepNext w:val="0"/>
            </w:pPr>
          </w:p>
        </w:tc>
        <w:tc>
          <w:tcPr>
            <w:tcW w:w="1096" w:type="dxa"/>
          </w:tcPr>
          <w:p w14:paraId="3A50721A" w14:textId="77777777" w:rsidR="0079456D" w:rsidRDefault="0085191F" w:rsidP="008E1901">
            <w:pPr>
              <w:pStyle w:val="TableText"/>
              <w:keepNext w:val="0"/>
            </w:pPr>
            <w:hyperlink w:anchor="C_1198-9959">
              <w:r w:rsidR="0079456D">
                <w:rPr>
                  <w:rStyle w:val="HyperlinkText9pt"/>
                </w:rPr>
                <w:t>1198-9959</w:t>
              </w:r>
            </w:hyperlink>
          </w:p>
        </w:tc>
        <w:tc>
          <w:tcPr>
            <w:tcW w:w="2950" w:type="dxa"/>
          </w:tcPr>
          <w:p w14:paraId="3B362A69" w14:textId="77777777" w:rsidR="0079456D" w:rsidRDefault="0079456D" w:rsidP="008E1901">
            <w:pPr>
              <w:pStyle w:val="TableText"/>
              <w:keepNext w:val="0"/>
            </w:pPr>
          </w:p>
        </w:tc>
      </w:tr>
      <w:tr w:rsidR="0079456D" w14:paraId="78AB0986" w14:textId="77777777" w:rsidTr="009E34D0">
        <w:trPr>
          <w:jc w:val="center"/>
        </w:trPr>
        <w:tc>
          <w:tcPr>
            <w:tcW w:w="3316" w:type="dxa"/>
          </w:tcPr>
          <w:p w14:paraId="006D108E" w14:textId="77777777" w:rsidR="0079456D" w:rsidRDefault="0079456D" w:rsidP="008E1901">
            <w:pPr>
              <w:pStyle w:val="TableText"/>
              <w:keepNext w:val="0"/>
            </w:pPr>
            <w:r>
              <w:lastRenderedPageBreak/>
              <w:tab/>
            </w:r>
            <w:r>
              <w:tab/>
            </w:r>
            <w:r>
              <w:tab/>
              <w:t>effectiveTime</w:t>
            </w:r>
          </w:p>
        </w:tc>
        <w:tc>
          <w:tcPr>
            <w:tcW w:w="716" w:type="dxa"/>
          </w:tcPr>
          <w:p w14:paraId="7320C511" w14:textId="77777777" w:rsidR="0079456D" w:rsidRDefault="0079456D" w:rsidP="008E1901">
            <w:pPr>
              <w:pStyle w:val="TableText"/>
              <w:keepNext w:val="0"/>
            </w:pPr>
            <w:r>
              <w:t>1..1</w:t>
            </w:r>
          </w:p>
        </w:tc>
        <w:tc>
          <w:tcPr>
            <w:tcW w:w="1144" w:type="dxa"/>
          </w:tcPr>
          <w:p w14:paraId="4B3500D5" w14:textId="77777777" w:rsidR="0079456D" w:rsidRDefault="0079456D" w:rsidP="008E1901">
            <w:pPr>
              <w:pStyle w:val="TableText"/>
              <w:keepNext w:val="0"/>
            </w:pPr>
            <w:r>
              <w:t>SHALL</w:t>
            </w:r>
          </w:p>
        </w:tc>
        <w:tc>
          <w:tcPr>
            <w:tcW w:w="858" w:type="dxa"/>
          </w:tcPr>
          <w:p w14:paraId="4B6DC0B9" w14:textId="77777777" w:rsidR="0079456D" w:rsidRDefault="0079456D" w:rsidP="008E1901">
            <w:pPr>
              <w:pStyle w:val="TableText"/>
              <w:keepNext w:val="0"/>
            </w:pPr>
          </w:p>
        </w:tc>
        <w:tc>
          <w:tcPr>
            <w:tcW w:w="1096" w:type="dxa"/>
          </w:tcPr>
          <w:p w14:paraId="4C874EC6" w14:textId="77777777" w:rsidR="0079456D" w:rsidRDefault="0085191F" w:rsidP="008E1901">
            <w:pPr>
              <w:pStyle w:val="TableText"/>
              <w:keepNext w:val="0"/>
            </w:pPr>
            <w:hyperlink w:anchor="C_1198-9958">
              <w:r w:rsidR="0079456D">
                <w:rPr>
                  <w:rStyle w:val="HyperlinkText9pt"/>
                </w:rPr>
                <w:t>1198-9958</w:t>
              </w:r>
            </w:hyperlink>
          </w:p>
        </w:tc>
        <w:tc>
          <w:tcPr>
            <w:tcW w:w="2950" w:type="dxa"/>
          </w:tcPr>
          <w:p w14:paraId="7DE5EC66" w14:textId="77777777" w:rsidR="0079456D" w:rsidRDefault="0079456D" w:rsidP="008E1901">
            <w:pPr>
              <w:pStyle w:val="TableText"/>
              <w:keepNext w:val="0"/>
            </w:pPr>
          </w:p>
        </w:tc>
      </w:tr>
    </w:tbl>
    <w:p w14:paraId="6ECF62FB" w14:textId="77777777" w:rsidR="0079456D" w:rsidRPr="00D6303B" w:rsidRDefault="0079456D"/>
    <w:p w14:paraId="53040FC2" w14:textId="77777777" w:rsidR="006F69B3" w:rsidRPr="00D6303B" w:rsidRDefault="008576A3">
      <w:pPr>
        <w:pStyle w:val="Heading3nospace"/>
      </w:pPr>
      <w:bookmarkStart w:id="6" w:name="_Toc120389945"/>
      <w:r w:rsidRPr="00D6303B">
        <w:t>Properties</w:t>
      </w:r>
      <w:bookmarkEnd w:id="6"/>
    </w:p>
    <w:p w14:paraId="5DDD5ECA" w14:textId="77777777" w:rsidR="006F69B3" w:rsidRPr="00D6303B" w:rsidRDefault="008576A3">
      <w:pPr>
        <w:pStyle w:val="Heading4nospace"/>
      </w:pPr>
      <w:r w:rsidRPr="00D6303B">
        <w:t>realmCode</w:t>
      </w:r>
    </w:p>
    <w:p w14:paraId="108A5902" w14:textId="77777777" w:rsidR="006F69B3" w:rsidRPr="00D6303B" w:rsidRDefault="008576A3" w:rsidP="002B024E">
      <w:pPr>
        <w:numPr>
          <w:ilvl w:val="0"/>
          <w:numId w:val="7"/>
        </w:numPr>
      </w:pPr>
      <w:r w:rsidRPr="00D6303B">
        <w:rPr>
          <w:rStyle w:val="keyword"/>
        </w:rPr>
        <w:t>SHALL</w:t>
      </w:r>
      <w:r w:rsidRPr="00D6303B">
        <w:t xml:space="preserve"> contain exactly one [1..1] </w:t>
      </w:r>
      <w:r w:rsidRPr="00D6303B">
        <w:rPr>
          <w:rStyle w:val="XMLnameBold"/>
        </w:rPr>
        <w:t>realmCode</w:t>
      </w:r>
      <w:r w:rsidRPr="00D6303B">
        <w:t>=</w:t>
      </w:r>
      <w:r w:rsidRPr="00D6303B">
        <w:rPr>
          <w:rStyle w:val="XMLname"/>
        </w:rPr>
        <w:t>"US"</w:t>
      </w:r>
      <w:bookmarkStart w:id="7" w:name="C_1198-16791"/>
      <w:r w:rsidRPr="00D6303B">
        <w:t xml:space="preserve"> (CONF:1198-16791)</w:t>
      </w:r>
      <w:bookmarkEnd w:id="7"/>
      <w:r w:rsidRPr="00D6303B">
        <w:t>.</w:t>
      </w:r>
    </w:p>
    <w:p w14:paraId="26854B3D" w14:textId="77777777" w:rsidR="006F69B3" w:rsidRPr="00D6303B" w:rsidRDefault="008576A3" w:rsidP="002B024E">
      <w:pPr>
        <w:numPr>
          <w:ilvl w:val="0"/>
          <w:numId w:val="7"/>
        </w:numPr>
      </w:pPr>
      <w:r w:rsidRPr="00D6303B">
        <w:rPr>
          <w:rStyle w:val="keyword"/>
        </w:rPr>
        <w:t>SHALL</w:t>
      </w:r>
      <w:r w:rsidRPr="00D6303B">
        <w:t xml:space="preserve"> contain exactly one [1..1] </w:t>
      </w:r>
      <w:r w:rsidRPr="00D6303B">
        <w:rPr>
          <w:rStyle w:val="XMLnameBold"/>
        </w:rPr>
        <w:t>typeId</w:t>
      </w:r>
      <w:bookmarkStart w:id="8" w:name="C_1198-5361"/>
      <w:r w:rsidRPr="00D6303B">
        <w:t xml:space="preserve"> (CONF:1198-5361)</w:t>
      </w:r>
      <w:bookmarkEnd w:id="8"/>
      <w:r w:rsidRPr="00D6303B">
        <w:t>.</w:t>
      </w:r>
    </w:p>
    <w:p w14:paraId="62A42EC3" w14:textId="77777777" w:rsidR="006F69B3" w:rsidRPr="00D6303B" w:rsidRDefault="008576A3" w:rsidP="002B024E">
      <w:pPr>
        <w:numPr>
          <w:ilvl w:val="1"/>
          <w:numId w:val="7"/>
        </w:numPr>
      </w:pPr>
      <w:r w:rsidRPr="00D6303B">
        <w:t xml:space="preserve">This typeId </w:t>
      </w:r>
      <w:r w:rsidRPr="00D6303B">
        <w:rPr>
          <w:rStyle w:val="keyword"/>
        </w:rPr>
        <w:t>SHALL</w:t>
      </w:r>
      <w:r w:rsidRPr="00D6303B">
        <w:t xml:space="preserve"> contain exactly one [1..1] </w:t>
      </w:r>
      <w:r w:rsidRPr="00D6303B">
        <w:rPr>
          <w:rStyle w:val="XMLnameBold"/>
        </w:rPr>
        <w:t>@root</w:t>
      </w:r>
      <w:r w:rsidRPr="00D6303B">
        <w:t>=</w:t>
      </w:r>
      <w:r w:rsidRPr="00D6303B">
        <w:rPr>
          <w:rStyle w:val="XMLname"/>
        </w:rPr>
        <w:t>"2.16.840.1.113883.1.3"</w:t>
      </w:r>
      <w:bookmarkStart w:id="9" w:name="C_1198-5250"/>
      <w:r w:rsidRPr="00D6303B">
        <w:t xml:space="preserve"> (CONF:1198-5250)</w:t>
      </w:r>
      <w:bookmarkEnd w:id="9"/>
      <w:r w:rsidRPr="00D6303B">
        <w:t>.</w:t>
      </w:r>
    </w:p>
    <w:p w14:paraId="4FA2D33E" w14:textId="77777777" w:rsidR="006F69B3" w:rsidRPr="00D6303B" w:rsidRDefault="008576A3" w:rsidP="002B024E">
      <w:pPr>
        <w:numPr>
          <w:ilvl w:val="1"/>
          <w:numId w:val="7"/>
        </w:numPr>
      </w:pPr>
      <w:r w:rsidRPr="00D6303B">
        <w:t xml:space="preserve">This typeId </w:t>
      </w:r>
      <w:r w:rsidRPr="00D6303B">
        <w:rPr>
          <w:rStyle w:val="keyword"/>
        </w:rPr>
        <w:t>SHALL</w:t>
      </w:r>
      <w:r w:rsidRPr="00D6303B">
        <w:t xml:space="preserve"> contain exactly one [1..1] </w:t>
      </w:r>
      <w:r w:rsidRPr="00D6303B">
        <w:rPr>
          <w:rStyle w:val="XMLnameBold"/>
        </w:rPr>
        <w:t>@extension</w:t>
      </w:r>
      <w:r w:rsidRPr="00D6303B">
        <w:t>=</w:t>
      </w:r>
      <w:r w:rsidRPr="00D6303B">
        <w:rPr>
          <w:rStyle w:val="XMLname"/>
        </w:rPr>
        <w:t>"POCD_HD000040"</w:t>
      </w:r>
      <w:bookmarkStart w:id="10" w:name="C_1198-5251"/>
      <w:r w:rsidRPr="00D6303B">
        <w:t xml:space="preserve"> (CONF:1198-5251)</w:t>
      </w:r>
      <w:bookmarkEnd w:id="10"/>
      <w:r w:rsidRPr="00D6303B">
        <w:t>.</w:t>
      </w:r>
    </w:p>
    <w:p w14:paraId="348EDAA6" w14:textId="77777777" w:rsidR="006F69B3" w:rsidRPr="00D6303B" w:rsidRDefault="008576A3" w:rsidP="002B024E">
      <w:pPr>
        <w:numPr>
          <w:ilvl w:val="0"/>
          <w:numId w:val="7"/>
        </w:numPr>
      </w:pPr>
      <w:r w:rsidRPr="00D6303B">
        <w:rPr>
          <w:rStyle w:val="keyword"/>
        </w:rPr>
        <w:t>SHALL</w:t>
      </w:r>
      <w:r w:rsidRPr="00D6303B">
        <w:t xml:space="preserve"> contain exactly one [1..1] </w:t>
      </w:r>
      <w:r w:rsidRPr="00D6303B">
        <w:rPr>
          <w:rStyle w:val="XMLnameBold"/>
        </w:rPr>
        <w:t>templateId</w:t>
      </w:r>
      <w:bookmarkStart w:id="11" w:name="C_1198-5252"/>
      <w:r w:rsidRPr="00D6303B">
        <w:t xml:space="preserve"> (CONF:1198-5252)</w:t>
      </w:r>
      <w:bookmarkEnd w:id="11"/>
      <w:r w:rsidRPr="00D6303B">
        <w:t xml:space="preserve"> such that it</w:t>
      </w:r>
    </w:p>
    <w:p w14:paraId="6766E613" w14:textId="77777777" w:rsidR="006F69B3" w:rsidRPr="00D6303B" w:rsidRDefault="008576A3" w:rsidP="002B024E">
      <w:pPr>
        <w:numPr>
          <w:ilvl w:val="1"/>
          <w:numId w:val="7"/>
        </w:numPr>
      </w:pPr>
      <w:r w:rsidRPr="00D6303B">
        <w:rPr>
          <w:rStyle w:val="keyword"/>
        </w:rPr>
        <w:t>SHALL</w:t>
      </w:r>
      <w:r w:rsidRPr="00D6303B">
        <w:t xml:space="preserve"> contain exactly one [1..1] </w:t>
      </w:r>
      <w:r w:rsidRPr="00D6303B">
        <w:rPr>
          <w:rStyle w:val="XMLnameBold"/>
        </w:rPr>
        <w:t>@root</w:t>
      </w:r>
      <w:r w:rsidRPr="00D6303B">
        <w:t>=</w:t>
      </w:r>
      <w:r w:rsidRPr="00D6303B">
        <w:rPr>
          <w:rStyle w:val="XMLname"/>
        </w:rPr>
        <w:t>"2.16.840.1.113883.10.20.22.1.1"</w:t>
      </w:r>
      <w:bookmarkStart w:id="12" w:name="C_1198-10036"/>
      <w:r w:rsidRPr="00D6303B">
        <w:t xml:space="preserve"> (CONF:1198-10036)</w:t>
      </w:r>
      <w:bookmarkEnd w:id="12"/>
      <w:r w:rsidRPr="00D6303B">
        <w:t>.</w:t>
      </w:r>
    </w:p>
    <w:p w14:paraId="71954396" w14:textId="77777777" w:rsidR="006F69B3" w:rsidRPr="00D6303B" w:rsidRDefault="008576A3" w:rsidP="002B024E">
      <w:pPr>
        <w:numPr>
          <w:ilvl w:val="1"/>
          <w:numId w:val="7"/>
        </w:numPr>
      </w:pPr>
      <w:r w:rsidRPr="00D6303B">
        <w:rPr>
          <w:rStyle w:val="keyword"/>
        </w:rPr>
        <w:t>SHALL</w:t>
      </w:r>
      <w:r w:rsidRPr="00D6303B">
        <w:t xml:space="preserve"> contain exactly one [1..1] </w:t>
      </w:r>
      <w:r w:rsidRPr="00D6303B">
        <w:rPr>
          <w:rStyle w:val="XMLnameBold"/>
        </w:rPr>
        <w:t>@extension</w:t>
      </w:r>
      <w:r w:rsidRPr="00D6303B">
        <w:t>=</w:t>
      </w:r>
      <w:r w:rsidRPr="00D6303B">
        <w:rPr>
          <w:rStyle w:val="XMLname"/>
        </w:rPr>
        <w:t>"2015-08-01"</w:t>
      </w:r>
      <w:bookmarkStart w:id="13" w:name="C_1198-32503"/>
      <w:r w:rsidRPr="00D6303B">
        <w:t xml:space="preserve"> (CONF:1198-32503)</w:t>
      </w:r>
      <w:bookmarkEnd w:id="13"/>
      <w:r w:rsidRPr="00D6303B">
        <w:t>.</w:t>
      </w:r>
    </w:p>
    <w:p w14:paraId="064EC5C9" w14:textId="77777777" w:rsidR="006F69B3" w:rsidRPr="00D6303B" w:rsidRDefault="008576A3" w:rsidP="002B024E">
      <w:pPr>
        <w:numPr>
          <w:ilvl w:val="0"/>
          <w:numId w:val="7"/>
        </w:numPr>
      </w:pPr>
      <w:r w:rsidRPr="00D6303B">
        <w:rPr>
          <w:rStyle w:val="keyword"/>
        </w:rPr>
        <w:t>SHALL</w:t>
      </w:r>
      <w:r w:rsidRPr="00D6303B">
        <w:t xml:space="preserve"> contain exactly one [1..1] </w:t>
      </w:r>
      <w:r w:rsidRPr="00D6303B">
        <w:rPr>
          <w:rStyle w:val="XMLnameBold"/>
        </w:rPr>
        <w:t>id</w:t>
      </w:r>
      <w:bookmarkStart w:id="14" w:name="C_1198-5363"/>
      <w:r w:rsidRPr="00D6303B">
        <w:t xml:space="preserve"> (CONF:1198-5363)</w:t>
      </w:r>
      <w:bookmarkEnd w:id="14"/>
      <w:r w:rsidRPr="00D6303B">
        <w:t>.</w:t>
      </w:r>
    </w:p>
    <w:p w14:paraId="17065FE7" w14:textId="77777777" w:rsidR="006F69B3" w:rsidRPr="00D6303B" w:rsidRDefault="008576A3" w:rsidP="002B024E">
      <w:pPr>
        <w:numPr>
          <w:ilvl w:val="1"/>
          <w:numId w:val="7"/>
        </w:numPr>
      </w:pPr>
      <w:r w:rsidRPr="00D6303B">
        <w:t xml:space="preserve">This id </w:t>
      </w:r>
      <w:r w:rsidRPr="00D6303B">
        <w:rPr>
          <w:rStyle w:val="keyword"/>
        </w:rPr>
        <w:t>SHALL</w:t>
      </w:r>
      <w:r w:rsidRPr="00D6303B">
        <w:t xml:space="preserve"> be a globally unique identifier for the document (CONF:1198-9991).</w:t>
      </w:r>
    </w:p>
    <w:p w14:paraId="6A99D704" w14:textId="77777777" w:rsidR="006F69B3" w:rsidRPr="00D6303B" w:rsidRDefault="008576A3" w:rsidP="002B024E">
      <w:pPr>
        <w:numPr>
          <w:ilvl w:val="0"/>
          <w:numId w:val="7"/>
        </w:numPr>
      </w:pPr>
      <w:r w:rsidRPr="00D6303B">
        <w:rPr>
          <w:rStyle w:val="keyword"/>
        </w:rPr>
        <w:t>SHALL</w:t>
      </w:r>
      <w:r w:rsidRPr="00D6303B">
        <w:t xml:space="preserve"> contain exactly one [1..1] </w:t>
      </w:r>
      <w:r w:rsidRPr="00D6303B">
        <w:rPr>
          <w:rStyle w:val="XMLnameBold"/>
        </w:rPr>
        <w:t>code</w:t>
      </w:r>
      <w:bookmarkStart w:id="15" w:name="C_1198-5253"/>
      <w:r w:rsidRPr="00D6303B">
        <w:t xml:space="preserve"> (CONF:1198-5253)</w:t>
      </w:r>
      <w:bookmarkEnd w:id="15"/>
      <w:r w:rsidRPr="00D6303B">
        <w:t>.</w:t>
      </w:r>
    </w:p>
    <w:p w14:paraId="2ADA93D7" w14:textId="77777777" w:rsidR="006F69B3" w:rsidRPr="00D6303B" w:rsidRDefault="008576A3" w:rsidP="002B024E">
      <w:pPr>
        <w:numPr>
          <w:ilvl w:val="1"/>
          <w:numId w:val="7"/>
        </w:numPr>
      </w:pPr>
      <w:r w:rsidRPr="00D6303B">
        <w:t xml:space="preserve">This code </w:t>
      </w:r>
      <w:r w:rsidRPr="00D6303B">
        <w:rPr>
          <w:rStyle w:val="keyword"/>
        </w:rPr>
        <w:t>SHALL</w:t>
      </w:r>
      <w:r w:rsidRPr="00D6303B">
        <w:t xml:space="preserve"> specify the particular kind of document (e.g., History and Physical, Discharge Summary, Progress Note) (CONF:1198-9992).</w:t>
      </w:r>
    </w:p>
    <w:p w14:paraId="1E665B5A" w14:textId="77777777" w:rsidR="006F69B3" w:rsidRPr="00D6303B" w:rsidRDefault="008576A3" w:rsidP="002B024E">
      <w:pPr>
        <w:numPr>
          <w:ilvl w:val="1"/>
          <w:numId w:val="7"/>
        </w:numPr>
      </w:pPr>
      <w:r w:rsidRPr="00D6303B">
        <w:t xml:space="preserve">This code </w:t>
      </w:r>
      <w:r w:rsidRPr="00D6303B">
        <w:rPr>
          <w:rStyle w:val="keyword"/>
        </w:rPr>
        <w:t>SHALL</w:t>
      </w:r>
      <w:r w:rsidRPr="00D6303B">
        <w:t xml:space="preserve"> be drawn from the LOINC document type ontology (LOINC codes where SCALE = DOC) (CONF:1198-32948).</w:t>
      </w:r>
    </w:p>
    <w:p w14:paraId="57CB40AB" w14:textId="77777777" w:rsidR="006F69B3" w:rsidRPr="00D6303B" w:rsidRDefault="008576A3" w:rsidP="002B024E">
      <w:pPr>
        <w:numPr>
          <w:ilvl w:val="0"/>
          <w:numId w:val="7"/>
        </w:numPr>
      </w:pPr>
      <w:r w:rsidRPr="00D6303B">
        <w:rPr>
          <w:rStyle w:val="keyword"/>
        </w:rPr>
        <w:t>SHALL</w:t>
      </w:r>
      <w:r w:rsidRPr="00D6303B">
        <w:t xml:space="preserve"> contain exactly one [1..1] </w:t>
      </w:r>
      <w:r w:rsidRPr="00D6303B">
        <w:rPr>
          <w:rStyle w:val="XMLnameBold"/>
        </w:rPr>
        <w:t>title</w:t>
      </w:r>
      <w:bookmarkStart w:id="16" w:name="C_1198-5254"/>
      <w:r w:rsidRPr="00D6303B">
        <w:t xml:space="preserve"> (CONF:1198-5254)</w:t>
      </w:r>
      <w:bookmarkEnd w:id="16"/>
      <w:r w:rsidRPr="00D6303B">
        <w:t>.</w:t>
      </w:r>
      <w:r w:rsidRPr="00D6303B">
        <w:br/>
        <w:t>Note: The title can either be a locally defined name or the displayName corresponding to clinicalDocument/code</w:t>
      </w:r>
    </w:p>
    <w:p w14:paraId="2B7CCA12" w14:textId="77777777" w:rsidR="006F69B3" w:rsidRPr="00D6303B" w:rsidRDefault="008576A3" w:rsidP="002B024E">
      <w:pPr>
        <w:numPr>
          <w:ilvl w:val="0"/>
          <w:numId w:val="7"/>
        </w:numPr>
      </w:pPr>
      <w:r w:rsidRPr="00D6303B">
        <w:rPr>
          <w:rStyle w:val="keyword"/>
        </w:rPr>
        <w:t>SHALL</w:t>
      </w:r>
      <w:r w:rsidRPr="00D6303B">
        <w:t xml:space="preserve"> contain exactly one [1..1]  </w:t>
      </w:r>
      <w:hyperlink w:anchor="U_US_Realm_Date_and_Time_DTMUSFIELDED">
        <w:r w:rsidRPr="00D6303B">
          <w:rPr>
            <w:rStyle w:val="HyperlinkCourierBold"/>
          </w:rPr>
          <w:t>US Realm Date and Time (DTM.US.FIELDED)</w:t>
        </w:r>
      </w:hyperlink>
      <w:r w:rsidRPr="00D6303B">
        <w:rPr>
          <w:rStyle w:val="XMLname"/>
        </w:rPr>
        <w:t xml:space="preserve"> (identifier: urn:oid:2.16.840.1.113883.10.20.22.5.4)</w:t>
      </w:r>
      <w:bookmarkStart w:id="17" w:name="C_1198-5256"/>
      <w:r w:rsidRPr="00D6303B">
        <w:t xml:space="preserve"> (CONF:1198-5256)</w:t>
      </w:r>
      <w:bookmarkEnd w:id="17"/>
      <w:r w:rsidRPr="00D6303B">
        <w:t>.</w:t>
      </w:r>
    </w:p>
    <w:p w14:paraId="6D60E83B" w14:textId="77777777" w:rsidR="006F69B3" w:rsidRPr="00D6303B" w:rsidRDefault="008576A3" w:rsidP="002B024E">
      <w:pPr>
        <w:numPr>
          <w:ilvl w:val="0"/>
          <w:numId w:val="7"/>
        </w:numPr>
      </w:pPr>
      <w:r w:rsidRPr="00D6303B">
        <w:rPr>
          <w:rStyle w:val="keyword"/>
        </w:rPr>
        <w:t>SHALL</w:t>
      </w:r>
      <w:r w:rsidRPr="00D6303B">
        <w:t xml:space="preserve"> contain exactly one [1..1] </w:t>
      </w:r>
      <w:r w:rsidRPr="00D6303B">
        <w:rPr>
          <w:rStyle w:val="XMLnameBold"/>
        </w:rPr>
        <w:t>confidentialityCode</w:t>
      </w:r>
      <w:r w:rsidRPr="00D6303B">
        <w:t xml:space="preserve">, which </w:t>
      </w:r>
      <w:r w:rsidRPr="00D6303B">
        <w:rPr>
          <w:rStyle w:val="keyword"/>
        </w:rPr>
        <w:t>SHOULD</w:t>
      </w:r>
      <w:r w:rsidRPr="00D6303B">
        <w:t xml:space="preserve"> be selected from ValueSet </w:t>
      </w:r>
      <w:hyperlink w:anchor="HL7_BasicConfidentialityKind">
        <w:r w:rsidRPr="00D6303B">
          <w:rPr>
            <w:rStyle w:val="HyperlinkCourierBold"/>
          </w:rPr>
          <w:t>HL7 BasicConfidentialityKind</w:t>
        </w:r>
      </w:hyperlink>
      <w:r w:rsidRPr="00D6303B">
        <w:rPr>
          <w:rStyle w:val="XMLname"/>
        </w:rPr>
        <w:t xml:space="preserve"> urn:oid:2.16.840.1.113883.1.11.16926</w:t>
      </w:r>
      <w:r w:rsidRPr="00D6303B">
        <w:rPr>
          <w:rStyle w:val="keyword"/>
        </w:rPr>
        <w:t xml:space="preserve"> DYNAMIC</w:t>
      </w:r>
      <w:bookmarkStart w:id="18" w:name="C_1198-5259"/>
      <w:r w:rsidRPr="00D6303B">
        <w:t xml:space="preserve"> (CONF:1198-5259)</w:t>
      </w:r>
      <w:bookmarkEnd w:id="18"/>
      <w:r w:rsidRPr="00D6303B">
        <w:t>.</w:t>
      </w:r>
    </w:p>
    <w:p w14:paraId="39BA1B84" w14:textId="77777777" w:rsidR="006F69B3" w:rsidRPr="00D6303B" w:rsidRDefault="008576A3" w:rsidP="002B024E">
      <w:pPr>
        <w:numPr>
          <w:ilvl w:val="0"/>
          <w:numId w:val="7"/>
        </w:numPr>
      </w:pPr>
      <w:r w:rsidRPr="00D6303B">
        <w:rPr>
          <w:rStyle w:val="keyword"/>
        </w:rPr>
        <w:t>SHALL</w:t>
      </w:r>
      <w:r w:rsidRPr="00D6303B">
        <w:t xml:space="preserve"> contain exactly one [1..1] </w:t>
      </w:r>
      <w:r w:rsidRPr="00D6303B">
        <w:rPr>
          <w:rStyle w:val="XMLnameBold"/>
        </w:rPr>
        <w:t>languageCode</w:t>
      </w:r>
      <w:r w:rsidRPr="00D6303B">
        <w:t xml:space="preserve">, which </w:t>
      </w:r>
      <w:r w:rsidRPr="00D6303B">
        <w:rPr>
          <w:rStyle w:val="keyword"/>
        </w:rPr>
        <w:t>SHALL</w:t>
      </w:r>
      <w:r w:rsidRPr="00D6303B">
        <w:t xml:space="preserve"> be selected from ValueSet </w:t>
      </w:r>
      <w:hyperlink w:anchor="Language">
        <w:r w:rsidRPr="00D6303B">
          <w:rPr>
            <w:rStyle w:val="HyperlinkCourierBold"/>
          </w:rPr>
          <w:t>Language</w:t>
        </w:r>
      </w:hyperlink>
      <w:r w:rsidRPr="00D6303B">
        <w:rPr>
          <w:rStyle w:val="XMLname"/>
        </w:rPr>
        <w:t xml:space="preserve"> urn:oid:2.16.840.1.113883.1.11.11526</w:t>
      </w:r>
      <w:r w:rsidRPr="00D6303B">
        <w:rPr>
          <w:rStyle w:val="keyword"/>
        </w:rPr>
        <w:t xml:space="preserve"> DYNAMIC</w:t>
      </w:r>
      <w:bookmarkStart w:id="19" w:name="C_1198-5372"/>
      <w:r w:rsidRPr="00D6303B">
        <w:t xml:space="preserve"> (CONF:1198-5372)</w:t>
      </w:r>
      <w:bookmarkEnd w:id="19"/>
      <w:r w:rsidRPr="00D6303B">
        <w:t>.</w:t>
      </w:r>
    </w:p>
    <w:p w14:paraId="33BE6900" w14:textId="77777777" w:rsidR="006F69B3" w:rsidRPr="00D6303B" w:rsidRDefault="008576A3" w:rsidP="002B024E">
      <w:pPr>
        <w:numPr>
          <w:ilvl w:val="0"/>
          <w:numId w:val="7"/>
        </w:numPr>
      </w:pPr>
      <w:r w:rsidRPr="00D6303B">
        <w:rPr>
          <w:rStyle w:val="keyword"/>
        </w:rPr>
        <w:t>MAY</w:t>
      </w:r>
      <w:r w:rsidRPr="00D6303B">
        <w:t xml:space="preserve"> contain zero or one [0..1] </w:t>
      </w:r>
      <w:r w:rsidRPr="00D6303B">
        <w:rPr>
          <w:rStyle w:val="XMLnameBold"/>
        </w:rPr>
        <w:t>setId</w:t>
      </w:r>
      <w:bookmarkStart w:id="20" w:name="C_1198-5261"/>
      <w:r w:rsidRPr="00D6303B">
        <w:t xml:space="preserve"> (CONF:1198-5261)</w:t>
      </w:r>
      <w:bookmarkEnd w:id="20"/>
      <w:r w:rsidRPr="00D6303B">
        <w:t>.</w:t>
      </w:r>
    </w:p>
    <w:p w14:paraId="2ACEFADF" w14:textId="77777777" w:rsidR="006F69B3" w:rsidRPr="00D6303B" w:rsidRDefault="008576A3" w:rsidP="002B024E">
      <w:pPr>
        <w:numPr>
          <w:ilvl w:val="1"/>
          <w:numId w:val="7"/>
        </w:numPr>
      </w:pPr>
      <w:r w:rsidRPr="00D6303B">
        <w:t xml:space="preserve">If  setId is present versionNumber </w:t>
      </w:r>
      <w:r w:rsidRPr="00D6303B">
        <w:rPr>
          <w:rStyle w:val="keyword"/>
        </w:rPr>
        <w:t>SHALL</w:t>
      </w:r>
      <w:r w:rsidRPr="00D6303B">
        <w:t xml:space="preserve"> be present (CONF:1198-6380).</w:t>
      </w:r>
    </w:p>
    <w:p w14:paraId="617AF6A1" w14:textId="77777777" w:rsidR="006F69B3" w:rsidRPr="00D6303B" w:rsidRDefault="008576A3" w:rsidP="002B024E">
      <w:pPr>
        <w:numPr>
          <w:ilvl w:val="0"/>
          <w:numId w:val="7"/>
        </w:numPr>
      </w:pPr>
      <w:r w:rsidRPr="00D6303B">
        <w:rPr>
          <w:rStyle w:val="keyword"/>
        </w:rPr>
        <w:t>MAY</w:t>
      </w:r>
      <w:r w:rsidRPr="00D6303B">
        <w:t xml:space="preserve"> contain zero or one [0..1] </w:t>
      </w:r>
      <w:r w:rsidRPr="00D6303B">
        <w:rPr>
          <w:rStyle w:val="XMLnameBold"/>
        </w:rPr>
        <w:t>versionNumber</w:t>
      </w:r>
      <w:bookmarkStart w:id="21" w:name="C_1198-5264"/>
      <w:r w:rsidRPr="00D6303B">
        <w:t xml:space="preserve"> (CONF:1198-5264)</w:t>
      </w:r>
      <w:bookmarkEnd w:id="21"/>
      <w:r w:rsidRPr="00D6303B">
        <w:t>.</w:t>
      </w:r>
    </w:p>
    <w:p w14:paraId="4554727A" w14:textId="77777777" w:rsidR="006F69B3" w:rsidRPr="00D6303B" w:rsidRDefault="008576A3" w:rsidP="002B024E">
      <w:pPr>
        <w:numPr>
          <w:ilvl w:val="1"/>
          <w:numId w:val="7"/>
        </w:numPr>
      </w:pPr>
      <w:r w:rsidRPr="00D6303B">
        <w:t xml:space="preserve">If versionNumber is present setId </w:t>
      </w:r>
      <w:r w:rsidRPr="00D6303B">
        <w:rPr>
          <w:rStyle w:val="keyword"/>
        </w:rPr>
        <w:t>SHALL</w:t>
      </w:r>
      <w:r w:rsidRPr="00D6303B">
        <w:t xml:space="preserve"> be present (CONF:1198-6387).</w:t>
      </w:r>
    </w:p>
    <w:p w14:paraId="53B8930D" w14:textId="77777777" w:rsidR="006F69B3" w:rsidRPr="00D6303B" w:rsidRDefault="008576A3">
      <w:pPr>
        <w:pStyle w:val="Heading4nospace"/>
      </w:pPr>
      <w:r w:rsidRPr="00D6303B">
        <w:lastRenderedPageBreak/>
        <w:t>recordTarget</w:t>
      </w:r>
    </w:p>
    <w:p w14:paraId="6AEE46AB" w14:textId="77777777" w:rsidR="006F69B3" w:rsidRPr="00D6303B" w:rsidRDefault="008576A3">
      <w:pPr>
        <w:pStyle w:val="BodyText"/>
        <w:spacing w:before="120"/>
      </w:pPr>
      <w:r w:rsidRPr="00D6303B">
        <w:t>The recordTarget records the administrative and demographic data of the patient whose health information is described by the clinical document; each recordTarget must contain at least one patientRole element</w:t>
      </w:r>
    </w:p>
    <w:p w14:paraId="5219EC01" w14:textId="77777777" w:rsidR="006F69B3" w:rsidRPr="00D6303B" w:rsidRDefault="008576A3" w:rsidP="002B024E">
      <w:pPr>
        <w:numPr>
          <w:ilvl w:val="0"/>
          <w:numId w:val="7"/>
        </w:numPr>
      </w:pPr>
      <w:r w:rsidRPr="00D6303B">
        <w:rPr>
          <w:rStyle w:val="keyword"/>
        </w:rPr>
        <w:t>SHALL</w:t>
      </w:r>
      <w:r w:rsidRPr="00D6303B">
        <w:t xml:space="preserve"> contain at least one [1..*] </w:t>
      </w:r>
      <w:r w:rsidRPr="00D6303B">
        <w:rPr>
          <w:rStyle w:val="XMLnameBold"/>
        </w:rPr>
        <w:t>recordTarget</w:t>
      </w:r>
      <w:bookmarkStart w:id="22" w:name="C_1198-5266"/>
      <w:r w:rsidRPr="00D6303B">
        <w:t xml:space="preserve"> (CONF:1198-5266)</w:t>
      </w:r>
      <w:bookmarkEnd w:id="22"/>
      <w:r w:rsidRPr="00D6303B">
        <w:t>.</w:t>
      </w:r>
    </w:p>
    <w:p w14:paraId="477FD321" w14:textId="77777777" w:rsidR="006F69B3" w:rsidRPr="00D6303B" w:rsidRDefault="008576A3" w:rsidP="002B024E">
      <w:pPr>
        <w:numPr>
          <w:ilvl w:val="1"/>
          <w:numId w:val="7"/>
        </w:numPr>
      </w:pPr>
      <w:r w:rsidRPr="00D6303B">
        <w:t xml:space="preserve">Such recordTargets </w:t>
      </w:r>
      <w:r w:rsidRPr="00D6303B">
        <w:rPr>
          <w:rStyle w:val="keyword"/>
        </w:rPr>
        <w:t>SHALL</w:t>
      </w:r>
      <w:r w:rsidRPr="00D6303B">
        <w:t xml:space="preserve"> contain exactly one [1..1] </w:t>
      </w:r>
      <w:r w:rsidRPr="00D6303B">
        <w:rPr>
          <w:rStyle w:val="XMLnameBold"/>
        </w:rPr>
        <w:t>patientRole</w:t>
      </w:r>
      <w:bookmarkStart w:id="23" w:name="C_1198-5267"/>
      <w:r w:rsidRPr="00D6303B">
        <w:t xml:space="preserve"> (CONF:1198-5267)</w:t>
      </w:r>
      <w:bookmarkEnd w:id="23"/>
      <w:r w:rsidRPr="00D6303B">
        <w:t>.</w:t>
      </w:r>
    </w:p>
    <w:p w14:paraId="0DD380FE" w14:textId="77777777" w:rsidR="006F69B3" w:rsidRPr="00D6303B" w:rsidRDefault="008576A3" w:rsidP="002B024E">
      <w:pPr>
        <w:numPr>
          <w:ilvl w:val="2"/>
          <w:numId w:val="7"/>
        </w:numPr>
      </w:pPr>
      <w:r w:rsidRPr="00D6303B">
        <w:t xml:space="preserve">This patientRole </w:t>
      </w:r>
      <w:r w:rsidRPr="00D6303B">
        <w:rPr>
          <w:rStyle w:val="keyword"/>
        </w:rPr>
        <w:t>SHALL</w:t>
      </w:r>
      <w:r w:rsidRPr="00D6303B">
        <w:t xml:space="preserve"> contain at least one [1..*] </w:t>
      </w:r>
      <w:r w:rsidRPr="00D6303B">
        <w:rPr>
          <w:rStyle w:val="XMLnameBold"/>
        </w:rPr>
        <w:t>id</w:t>
      </w:r>
      <w:bookmarkStart w:id="24" w:name="C_1198-5268"/>
      <w:r w:rsidRPr="00D6303B">
        <w:t xml:space="preserve"> (CONF:1198-5268)</w:t>
      </w:r>
      <w:bookmarkEnd w:id="24"/>
      <w:r w:rsidRPr="00D6303B">
        <w:t>.</w:t>
      </w:r>
    </w:p>
    <w:p w14:paraId="06084840" w14:textId="77777777" w:rsidR="006F69B3" w:rsidRPr="00D6303B" w:rsidRDefault="008576A3" w:rsidP="002B024E">
      <w:pPr>
        <w:numPr>
          <w:ilvl w:val="2"/>
          <w:numId w:val="7"/>
        </w:numPr>
      </w:pPr>
      <w:r w:rsidRPr="00D6303B">
        <w:t xml:space="preserve">This patientRole </w:t>
      </w:r>
      <w:r w:rsidRPr="00D6303B">
        <w:rPr>
          <w:rStyle w:val="keyword"/>
        </w:rPr>
        <w:t>SHALL</w:t>
      </w:r>
      <w:r w:rsidRPr="00D6303B">
        <w:t xml:space="preserve"> contain at least one [1..*]  </w:t>
      </w:r>
      <w:hyperlink w:anchor="U_US_Realm_Address_ADUSFIELDED">
        <w:r w:rsidRPr="00D6303B">
          <w:rPr>
            <w:rStyle w:val="HyperlinkCourierBold"/>
          </w:rPr>
          <w:t>US Realm Address (AD.US.FIELDED)</w:t>
        </w:r>
      </w:hyperlink>
      <w:r w:rsidRPr="00D6303B">
        <w:rPr>
          <w:rStyle w:val="XMLname"/>
        </w:rPr>
        <w:t xml:space="preserve"> (identifier: urn:oid:2.16.840.1.113883.10.20.22.5.2)</w:t>
      </w:r>
      <w:bookmarkStart w:id="25" w:name="C_1198-5271"/>
      <w:r w:rsidRPr="00D6303B">
        <w:t xml:space="preserve"> (CONF:1198-5271)</w:t>
      </w:r>
      <w:bookmarkEnd w:id="25"/>
      <w:r w:rsidRPr="00D6303B">
        <w:t>.</w:t>
      </w:r>
    </w:p>
    <w:p w14:paraId="06C866AB" w14:textId="77777777" w:rsidR="006F69B3" w:rsidRPr="00D6303B" w:rsidRDefault="008576A3" w:rsidP="002B024E">
      <w:pPr>
        <w:numPr>
          <w:ilvl w:val="2"/>
          <w:numId w:val="7"/>
        </w:numPr>
      </w:pPr>
      <w:r w:rsidRPr="00D6303B">
        <w:t xml:space="preserve">This patientRole </w:t>
      </w:r>
      <w:r w:rsidRPr="00D6303B">
        <w:rPr>
          <w:rStyle w:val="keyword"/>
        </w:rPr>
        <w:t>SHALL</w:t>
      </w:r>
      <w:r w:rsidRPr="00D6303B">
        <w:t xml:space="preserve"> contain at least one [1..*] </w:t>
      </w:r>
      <w:r w:rsidRPr="00D6303B">
        <w:rPr>
          <w:rStyle w:val="XMLnameBold"/>
        </w:rPr>
        <w:t>telecom</w:t>
      </w:r>
      <w:bookmarkStart w:id="26" w:name="C_1198-5280"/>
      <w:r w:rsidRPr="00D6303B">
        <w:t xml:space="preserve"> (CONF:1198-5280)</w:t>
      </w:r>
      <w:bookmarkEnd w:id="26"/>
      <w:r w:rsidRPr="00D6303B">
        <w:t>.</w:t>
      </w:r>
    </w:p>
    <w:p w14:paraId="51175010" w14:textId="77777777" w:rsidR="006F69B3" w:rsidRPr="00D6303B" w:rsidRDefault="008576A3" w:rsidP="002B024E">
      <w:pPr>
        <w:numPr>
          <w:ilvl w:val="3"/>
          <w:numId w:val="7"/>
        </w:numPr>
      </w:pPr>
      <w:r w:rsidRPr="00D6303B">
        <w:t xml:space="preserve">Such telecoms </w:t>
      </w:r>
      <w:r w:rsidRPr="00D6303B">
        <w:rPr>
          <w:rStyle w:val="keyword"/>
        </w:rPr>
        <w:t>SHOULD</w:t>
      </w:r>
      <w:r w:rsidRPr="00D6303B">
        <w:t xml:space="preserve"> contain zero or one [0..1] </w:t>
      </w:r>
      <w:r w:rsidRPr="00D6303B">
        <w:rPr>
          <w:rStyle w:val="XMLnameBold"/>
        </w:rPr>
        <w:t>@use</w:t>
      </w:r>
      <w:r w:rsidRPr="00D6303B">
        <w:t xml:space="preserve">, which </w:t>
      </w:r>
      <w:r w:rsidRPr="00D6303B">
        <w:rPr>
          <w:rStyle w:val="keyword"/>
        </w:rPr>
        <w:t>SHALL</w:t>
      </w:r>
      <w:r w:rsidRPr="00D6303B">
        <w:t xml:space="preserve"> be selected from ValueSet </w:t>
      </w:r>
      <w:hyperlink w:anchor="Telecom_Use_US_Realm_Header">
        <w:r w:rsidRPr="00D6303B">
          <w:rPr>
            <w:rStyle w:val="HyperlinkCourierBold"/>
          </w:rPr>
          <w:t>Telecom Use (US Realm Header)</w:t>
        </w:r>
      </w:hyperlink>
      <w:r w:rsidRPr="00D6303B">
        <w:rPr>
          <w:rStyle w:val="XMLname"/>
        </w:rPr>
        <w:t xml:space="preserve"> urn:oid:2.16.840.1.113883.11.20.9.20</w:t>
      </w:r>
      <w:r w:rsidRPr="00D6303B">
        <w:rPr>
          <w:rStyle w:val="keyword"/>
        </w:rPr>
        <w:t xml:space="preserve"> DYNAMIC</w:t>
      </w:r>
      <w:bookmarkStart w:id="27" w:name="C_1198-5375"/>
      <w:r w:rsidRPr="00D6303B">
        <w:t xml:space="preserve"> (CONF:1198-5375)</w:t>
      </w:r>
      <w:bookmarkEnd w:id="27"/>
      <w:r w:rsidRPr="00D6303B">
        <w:t>.</w:t>
      </w:r>
    </w:p>
    <w:p w14:paraId="06675A85" w14:textId="77777777" w:rsidR="006F69B3" w:rsidRPr="00D6303B" w:rsidRDefault="008576A3" w:rsidP="002B024E">
      <w:pPr>
        <w:numPr>
          <w:ilvl w:val="2"/>
          <w:numId w:val="7"/>
        </w:numPr>
      </w:pPr>
      <w:r w:rsidRPr="00D6303B">
        <w:t xml:space="preserve">This patientRole </w:t>
      </w:r>
      <w:r w:rsidRPr="00D6303B">
        <w:rPr>
          <w:rStyle w:val="keyword"/>
        </w:rPr>
        <w:t>SHALL</w:t>
      </w:r>
      <w:r w:rsidRPr="00D6303B">
        <w:t xml:space="preserve"> contain exactly one [1..1] </w:t>
      </w:r>
      <w:r w:rsidRPr="00D6303B">
        <w:rPr>
          <w:rStyle w:val="XMLnameBold"/>
        </w:rPr>
        <w:t>patient</w:t>
      </w:r>
      <w:bookmarkStart w:id="28" w:name="C_1198-5283"/>
      <w:r w:rsidRPr="00D6303B">
        <w:t xml:space="preserve"> (CONF:1198-5283)</w:t>
      </w:r>
      <w:bookmarkEnd w:id="28"/>
      <w:r w:rsidRPr="00D6303B">
        <w:t>.</w:t>
      </w:r>
    </w:p>
    <w:p w14:paraId="46085896" w14:textId="77777777" w:rsidR="006F69B3" w:rsidRPr="00D6303B" w:rsidRDefault="008576A3" w:rsidP="002B024E">
      <w:pPr>
        <w:numPr>
          <w:ilvl w:val="3"/>
          <w:numId w:val="7"/>
        </w:numPr>
      </w:pPr>
      <w:r w:rsidRPr="00D6303B">
        <w:t xml:space="preserve">This patient </w:t>
      </w:r>
      <w:r w:rsidRPr="00D6303B">
        <w:rPr>
          <w:rStyle w:val="keyword"/>
        </w:rPr>
        <w:t>SHALL</w:t>
      </w:r>
      <w:r w:rsidRPr="00D6303B">
        <w:t xml:space="preserve"> contain at least one [1..*]  </w:t>
      </w:r>
      <w:hyperlink w:anchor="U_US_Realm_Patient_Name_PTNUSFIELDED">
        <w:r w:rsidRPr="00D6303B">
          <w:rPr>
            <w:rStyle w:val="HyperlinkCourierBold"/>
          </w:rPr>
          <w:t>US Realm Patient Name (PTN.US.FIELDED)</w:t>
        </w:r>
      </w:hyperlink>
      <w:r w:rsidRPr="00D6303B">
        <w:rPr>
          <w:rStyle w:val="XMLname"/>
        </w:rPr>
        <w:t xml:space="preserve"> (identifier: urn:oid:2.16.840.1.113883.10.20.22.5.1)</w:t>
      </w:r>
      <w:bookmarkStart w:id="29" w:name="C_1198-5284"/>
      <w:r w:rsidRPr="00D6303B">
        <w:t xml:space="preserve"> (CONF:1198-5284)</w:t>
      </w:r>
      <w:bookmarkEnd w:id="29"/>
      <w:r w:rsidRPr="00D6303B">
        <w:t>.</w:t>
      </w:r>
    </w:p>
    <w:p w14:paraId="493B5C24" w14:textId="77777777" w:rsidR="006F69B3" w:rsidRPr="00D6303B" w:rsidRDefault="008576A3" w:rsidP="002B024E">
      <w:pPr>
        <w:numPr>
          <w:ilvl w:val="3"/>
          <w:numId w:val="7"/>
        </w:numPr>
      </w:pPr>
      <w:r w:rsidRPr="00D6303B">
        <w:t xml:space="preserve">This patient </w:t>
      </w:r>
      <w:r w:rsidRPr="00D6303B">
        <w:rPr>
          <w:rStyle w:val="keyword"/>
        </w:rPr>
        <w:t>SHALL</w:t>
      </w:r>
      <w:r w:rsidRPr="00D6303B">
        <w:t xml:space="preserve"> contain exactly one [1..1] </w:t>
      </w:r>
      <w:r w:rsidRPr="00D6303B">
        <w:rPr>
          <w:rStyle w:val="XMLnameBold"/>
        </w:rPr>
        <w:t>administrativeGenderCode</w:t>
      </w:r>
      <w:r w:rsidRPr="00D6303B">
        <w:t xml:space="preserve">, which </w:t>
      </w:r>
      <w:r w:rsidRPr="00D6303B">
        <w:rPr>
          <w:rStyle w:val="keyword"/>
        </w:rPr>
        <w:t>SHALL</w:t>
      </w:r>
      <w:r w:rsidRPr="00D6303B">
        <w:t xml:space="preserve"> be selected from ValueSet </w:t>
      </w:r>
      <w:hyperlink w:anchor="Administrative_Gender_HL7_V3">
        <w:r w:rsidRPr="00D6303B">
          <w:rPr>
            <w:rStyle w:val="HyperlinkCourierBold"/>
          </w:rPr>
          <w:t>Administrative Gender (HL7 V3)</w:t>
        </w:r>
      </w:hyperlink>
      <w:r w:rsidRPr="00D6303B">
        <w:rPr>
          <w:rStyle w:val="XMLname"/>
        </w:rPr>
        <w:t xml:space="preserve"> urn:oid:2.16.840.1.113883.1.11.1</w:t>
      </w:r>
      <w:r w:rsidRPr="00D6303B">
        <w:rPr>
          <w:rStyle w:val="keyword"/>
        </w:rPr>
        <w:t xml:space="preserve"> DYNAMIC</w:t>
      </w:r>
      <w:bookmarkStart w:id="30" w:name="C_1198-6394"/>
      <w:r w:rsidRPr="00D6303B">
        <w:t xml:space="preserve"> (CONF:1198-6394)</w:t>
      </w:r>
      <w:bookmarkEnd w:id="30"/>
      <w:r w:rsidRPr="00D6303B">
        <w:t>.</w:t>
      </w:r>
    </w:p>
    <w:p w14:paraId="054AAF44" w14:textId="77777777" w:rsidR="006F69B3" w:rsidRPr="00D6303B" w:rsidRDefault="008576A3" w:rsidP="002B024E">
      <w:pPr>
        <w:numPr>
          <w:ilvl w:val="3"/>
          <w:numId w:val="7"/>
        </w:numPr>
      </w:pPr>
      <w:r w:rsidRPr="00D6303B">
        <w:t xml:space="preserve">This patient </w:t>
      </w:r>
      <w:r w:rsidRPr="00D6303B">
        <w:rPr>
          <w:rStyle w:val="keyword"/>
        </w:rPr>
        <w:t>SHALL</w:t>
      </w:r>
      <w:r w:rsidRPr="00D6303B">
        <w:t xml:space="preserve"> contain exactly one [1..1] </w:t>
      </w:r>
      <w:r w:rsidRPr="00D6303B">
        <w:rPr>
          <w:rStyle w:val="XMLnameBold"/>
        </w:rPr>
        <w:t>birthTime</w:t>
      </w:r>
      <w:bookmarkStart w:id="31" w:name="C_1198-5298"/>
      <w:r w:rsidRPr="00D6303B">
        <w:t xml:space="preserve"> (CONF:1198-5298)</w:t>
      </w:r>
      <w:bookmarkEnd w:id="31"/>
      <w:r w:rsidRPr="00D6303B">
        <w:t>.</w:t>
      </w:r>
    </w:p>
    <w:p w14:paraId="1D32838B" w14:textId="77777777" w:rsidR="006F69B3" w:rsidRPr="00D6303B" w:rsidRDefault="008576A3" w:rsidP="002B024E">
      <w:pPr>
        <w:numPr>
          <w:ilvl w:val="4"/>
          <w:numId w:val="7"/>
        </w:numPr>
      </w:pPr>
      <w:r w:rsidRPr="00D6303B">
        <w:rPr>
          <w:rStyle w:val="keyword"/>
        </w:rPr>
        <w:t>SHALL</w:t>
      </w:r>
      <w:r w:rsidRPr="00D6303B">
        <w:t xml:space="preserve"> be precise to year (CONF:1198-5299).</w:t>
      </w:r>
    </w:p>
    <w:p w14:paraId="35ED3C0C" w14:textId="77777777" w:rsidR="006F69B3" w:rsidRPr="00D6303B" w:rsidRDefault="008576A3" w:rsidP="002B024E">
      <w:pPr>
        <w:numPr>
          <w:ilvl w:val="4"/>
          <w:numId w:val="7"/>
        </w:numPr>
      </w:pPr>
      <w:r w:rsidRPr="00D6303B">
        <w:rPr>
          <w:rStyle w:val="keyword"/>
        </w:rPr>
        <w:t>SHOULD</w:t>
      </w:r>
      <w:r w:rsidRPr="00D6303B">
        <w:t xml:space="preserve"> be precise to day (CONF:1198-5300).</w:t>
      </w:r>
    </w:p>
    <w:p w14:paraId="692555F3" w14:textId="77777777" w:rsidR="006F69B3" w:rsidRPr="00D6303B" w:rsidRDefault="008576A3">
      <w:pPr>
        <w:pStyle w:val="BodyText"/>
        <w:spacing w:before="120"/>
      </w:pPr>
      <w:r w:rsidRPr="00D6303B">
        <w:t>For cases where information about newborn's time of birth needs to be captured.</w:t>
      </w:r>
    </w:p>
    <w:p w14:paraId="585F30F4" w14:textId="77777777" w:rsidR="006F69B3" w:rsidRPr="00D6303B" w:rsidRDefault="008576A3" w:rsidP="002B024E">
      <w:pPr>
        <w:numPr>
          <w:ilvl w:val="4"/>
          <w:numId w:val="7"/>
        </w:numPr>
      </w:pPr>
      <w:r w:rsidRPr="00D6303B">
        <w:rPr>
          <w:rStyle w:val="keyword"/>
        </w:rPr>
        <w:t>MAY</w:t>
      </w:r>
      <w:r w:rsidRPr="00D6303B">
        <w:t xml:space="preserve"> be precise to the minute (CONF:1198-32418).</w:t>
      </w:r>
    </w:p>
    <w:p w14:paraId="56E5ED23" w14:textId="77777777" w:rsidR="006F69B3" w:rsidRPr="00D6303B" w:rsidRDefault="008576A3" w:rsidP="002B024E">
      <w:pPr>
        <w:numPr>
          <w:ilvl w:val="3"/>
          <w:numId w:val="7"/>
        </w:numPr>
      </w:pPr>
      <w:r w:rsidRPr="00D6303B">
        <w:t xml:space="preserve">This patient </w:t>
      </w:r>
      <w:r w:rsidRPr="00D6303B">
        <w:rPr>
          <w:rStyle w:val="keyword"/>
        </w:rPr>
        <w:t>SHOULD</w:t>
      </w:r>
      <w:r w:rsidRPr="00D6303B">
        <w:t xml:space="preserve"> contain zero or one [0..1] </w:t>
      </w:r>
      <w:r w:rsidRPr="00D6303B">
        <w:rPr>
          <w:rStyle w:val="XMLnameBold"/>
        </w:rPr>
        <w:t>maritalStatusCode</w:t>
      </w:r>
      <w:r w:rsidRPr="00D6303B">
        <w:t xml:space="preserve">, which </w:t>
      </w:r>
      <w:r w:rsidRPr="00D6303B">
        <w:rPr>
          <w:rStyle w:val="keyword"/>
        </w:rPr>
        <w:t>SHALL</w:t>
      </w:r>
      <w:r w:rsidRPr="00D6303B">
        <w:t xml:space="preserve"> be selected from ValueSet </w:t>
      </w:r>
      <w:hyperlink w:anchor="Marital_Status">
        <w:r w:rsidRPr="00D6303B">
          <w:rPr>
            <w:rStyle w:val="HyperlinkCourierBold"/>
          </w:rPr>
          <w:t>Marital Status</w:t>
        </w:r>
      </w:hyperlink>
      <w:r w:rsidRPr="00D6303B">
        <w:rPr>
          <w:rStyle w:val="XMLname"/>
        </w:rPr>
        <w:t xml:space="preserve"> urn:oid:2.16.840.1.113883.1.11.12212</w:t>
      </w:r>
      <w:r w:rsidRPr="00D6303B">
        <w:rPr>
          <w:rStyle w:val="keyword"/>
        </w:rPr>
        <w:t xml:space="preserve"> DYNAMIC</w:t>
      </w:r>
      <w:bookmarkStart w:id="32" w:name="C_1198-5303"/>
      <w:r w:rsidRPr="00D6303B">
        <w:t xml:space="preserve"> (CONF:1198-5303)</w:t>
      </w:r>
      <w:bookmarkEnd w:id="32"/>
      <w:r w:rsidRPr="00D6303B">
        <w:t>.</w:t>
      </w:r>
    </w:p>
    <w:p w14:paraId="4DC73227" w14:textId="77777777" w:rsidR="006F69B3" w:rsidRPr="00D6303B" w:rsidRDefault="008576A3" w:rsidP="002B024E">
      <w:pPr>
        <w:numPr>
          <w:ilvl w:val="3"/>
          <w:numId w:val="7"/>
        </w:numPr>
      </w:pPr>
      <w:r w:rsidRPr="00D6303B">
        <w:t xml:space="preserve">This patient </w:t>
      </w:r>
      <w:r w:rsidRPr="00D6303B">
        <w:rPr>
          <w:rStyle w:val="keyword"/>
        </w:rPr>
        <w:t>MAY</w:t>
      </w:r>
      <w:r w:rsidRPr="00D6303B">
        <w:t xml:space="preserve"> contain zero or one [0..1] </w:t>
      </w:r>
      <w:r w:rsidRPr="00D6303B">
        <w:rPr>
          <w:rStyle w:val="XMLnameBold"/>
        </w:rPr>
        <w:t>religiousAffiliationCode</w:t>
      </w:r>
      <w:r w:rsidRPr="00D6303B">
        <w:t xml:space="preserve">, which </w:t>
      </w:r>
      <w:r w:rsidRPr="00D6303B">
        <w:rPr>
          <w:rStyle w:val="keyword"/>
        </w:rPr>
        <w:t>SHALL</w:t>
      </w:r>
      <w:r w:rsidRPr="00D6303B">
        <w:t xml:space="preserve"> be selected from ValueSet </w:t>
      </w:r>
      <w:hyperlink w:anchor="Religious_Affiliation">
        <w:r w:rsidRPr="00D6303B">
          <w:rPr>
            <w:rStyle w:val="HyperlinkCourierBold"/>
          </w:rPr>
          <w:t>Religious Affiliation</w:t>
        </w:r>
      </w:hyperlink>
      <w:r w:rsidRPr="00D6303B">
        <w:rPr>
          <w:rStyle w:val="XMLname"/>
        </w:rPr>
        <w:t xml:space="preserve"> urn:oid:2.16.840.1.113883.1.11.19185</w:t>
      </w:r>
      <w:r w:rsidRPr="00D6303B">
        <w:rPr>
          <w:rStyle w:val="keyword"/>
        </w:rPr>
        <w:t xml:space="preserve"> DYNAMIC</w:t>
      </w:r>
      <w:bookmarkStart w:id="33" w:name="C_1198-5317"/>
      <w:r w:rsidRPr="00D6303B">
        <w:t xml:space="preserve"> (CONF:1198-5317)</w:t>
      </w:r>
      <w:bookmarkEnd w:id="33"/>
      <w:r w:rsidRPr="00D6303B">
        <w:t>.</w:t>
      </w:r>
    </w:p>
    <w:p w14:paraId="6DDBE538" w14:textId="77777777" w:rsidR="006F69B3" w:rsidRPr="00D6303B" w:rsidRDefault="008576A3" w:rsidP="002B024E">
      <w:pPr>
        <w:numPr>
          <w:ilvl w:val="3"/>
          <w:numId w:val="7"/>
        </w:numPr>
      </w:pPr>
      <w:r w:rsidRPr="00D6303B">
        <w:t xml:space="preserve">This patient </w:t>
      </w:r>
      <w:r w:rsidRPr="00D6303B">
        <w:rPr>
          <w:rStyle w:val="keyword"/>
        </w:rPr>
        <w:t>SHALL</w:t>
      </w:r>
      <w:r w:rsidRPr="00D6303B">
        <w:t xml:space="preserve"> contain exactly one [1..1] </w:t>
      </w:r>
      <w:r w:rsidRPr="00D6303B">
        <w:rPr>
          <w:rStyle w:val="XMLnameBold"/>
        </w:rPr>
        <w:t>raceCode</w:t>
      </w:r>
      <w:r w:rsidRPr="00D6303B">
        <w:t xml:space="preserve">, which </w:t>
      </w:r>
      <w:r w:rsidRPr="00D6303B">
        <w:rPr>
          <w:rStyle w:val="keyword"/>
        </w:rPr>
        <w:t>SHALL</w:t>
      </w:r>
      <w:r w:rsidRPr="00D6303B">
        <w:t xml:space="preserve"> be selected from ValueSet </w:t>
      </w:r>
      <w:hyperlink w:anchor="Race_Category_Excluding_Nulls">
        <w:r w:rsidRPr="00D6303B">
          <w:rPr>
            <w:rStyle w:val="HyperlinkCourierBold"/>
          </w:rPr>
          <w:t>Race Category Excluding Nulls</w:t>
        </w:r>
      </w:hyperlink>
      <w:r w:rsidRPr="00D6303B">
        <w:rPr>
          <w:rStyle w:val="XMLname"/>
        </w:rPr>
        <w:t xml:space="preserve"> </w:t>
      </w:r>
      <w:r w:rsidRPr="00D6303B">
        <w:rPr>
          <w:rStyle w:val="XMLname"/>
        </w:rPr>
        <w:lastRenderedPageBreak/>
        <w:t>urn:oid:2.16.840.1.113883.3.2074.1.1.3</w:t>
      </w:r>
      <w:r w:rsidRPr="00D6303B">
        <w:rPr>
          <w:rStyle w:val="keyword"/>
        </w:rPr>
        <w:t xml:space="preserve"> DYNAMIC</w:t>
      </w:r>
      <w:bookmarkStart w:id="34" w:name="C_1198-5322"/>
      <w:r w:rsidRPr="00D6303B">
        <w:t xml:space="preserve"> (CONF:1198-5322)</w:t>
      </w:r>
      <w:bookmarkEnd w:id="34"/>
      <w:r w:rsidRPr="00D6303B">
        <w:t>.</w:t>
      </w:r>
    </w:p>
    <w:p w14:paraId="27F59A7E" w14:textId="77777777" w:rsidR="006F69B3" w:rsidRPr="00D6303B" w:rsidRDefault="008576A3" w:rsidP="002B024E">
      <w:pPr>
        <w:numPr>
          <w:ilvl w:val="3"/>
          <w:numId w:val="7"/>
        </w:numPr>
      </w:pPr>
      <w:r w:rsidRPr="00D6303B">
        <w:t xml:space="preserve">This patient </w:t>
      </w:r>
      <w:r w:rsidRPr="00D6303B">
        <w:rPr>
          <w:rStyle w:val="keyword"/>
        </w:rPr>
        <w:t>MAY</w:t>
      </w:r>
      <w:r w:rsidRPr="00D6303B">
        <w:t xml:space="preserve"> contain zero or more [0..*] </w:t>
      </w:r>
      <w:r w:rsidRPr="00D6303B">
        <w:rPr>
          <w:rStyle w:val="XMLnameBold"/>
        </w:rPr>
        <w:t>sdtc:raceCode</w:t>
      </w:r>
      <w:r w:rsidRPr="00D6303B">
        <w:t xml:space="preserve">, which </w:t>
      </w:r>
      <w:r w:rsidRPr="00D6303B">
        <w:rPr>
          <w:rStyle w:val="keyword"/>
        </w:rPr>
        <w:t>SHALL</w:t>
      </w:r>
      <w:r w:rsidRPr="00D6303B">
        <w:t xml:space="preserve"> be selected from ValueSet </w:t>
      </w:r>
      <w:hyperlink w:anchor="Race_Value_Set">
        <w:r w:rsidRPr="00D6303B">
          <w:rPr>
            <w:rStyle w:val="HyperlinkCourierBold"/>
          </w:rPr>
          <w:t>Race Value Set</w:t>
        </w:r>
      </w:hyperlink>
      <w:r w:rsidRPr="00D6303B">
        <w:rPr>
          <w:rStyle w:val="XMLname"/>
        </w:rPr>
        <w:t xml:space="preserve"> urn:oid:2.16.840.1.113883.1.11.14914</w:t>
      </w:r>
      <w:r w:rsidRPr="00D6303B">
        <w:rPr>
          <w:rStyle w:val="keyword"/>
        </w:rPr>
        <w:t xml:space="preserve"> DYNAMIC</w:t>
      </w:r>
      <w:bookmarkStart w:id="35" w:name="C_1198-7263"/>
      <w:r w:rsidRPr="00D6303B">
        <w:t xml:space="preserve"> (CONF:1198-7263)</w:t>
      </w:r>
      <w:bookmarkEnd w:id="35"/>
      <w:r w:rsidRPr="00D6303B">
        <w:t>.</w:t>
      </w:r>
      <w:r w:rsidRPr="00D6303B">
        <w:br/>
        <w:t>Note: The sdtc:raceCode is only used to record additional values when the patient has indicated multiple races or additional race detail beyond the five categories required for Meaningful Use Stage 2. The prefix sdtc: SHALL be bound to the namespace “urn:hl7-org:sdtc”. The use of the namespace provides a necessary extension to CDA R2 for the use of the additional raceCode elements.</w:t>
      </w:r>
    </w:p>
    <w:p w14:paraId="1434A513" w14:textId="77777777" w:rsidR="006F69B3" w:rsidRPr="00D6303B" w:rsidRDefault="008576A3" w:rsidP="002B024E">
      <w:pPr>
        <w:numPr>
          <w:ilvl w:val="4"/>
          <w:numId w:val="7"/>
        </w:numPr>
      </w:pPr>
      <w:r w:rsidRPr="00D6303B">
        <w:t xml:space="preserve">If sdtc:raceCode is present, then the patient </w:t>
      </w:r>
      <w:r w:rsidRPr="00D6303B">
        <w:rPr>
          <w:rStyle w:val="keyword"/>
        </w:rPr>
        <w:t>SHALL</w:t>
      </w:r>
      <w:r w:rsidRPr="00D6303B">
        <w:t xml:space="preserve"> contain [1..1] raceCode (CONF:1198-31347).</w:t>
      </w:r>
    </w:p>
    <w:p w14:paraId="42AD8073" w14:textId="77777777" w:rsidR="006F69B3" w:rsidRPr="00D6303B" w:rsidRDefault="008576A3" w:rsidP="002B024E">
      <w:pPr>
        <w:numPr>
          <w:ilvl w:val="3"/>
          <w:numId w:val="7"/>
        </w:numPr>
      </w:pPr>
      <w:r w:rsidRPr="00D6303B">
        <w:t xml:space="preserve">This patient </w:t>
      </w:r>
      <w:r w:rsidRPr="00D6303B">
        <w:rPr>
          <w:rStyle w:val="keyword"/>
        </w:rPr>
        <w:t>SHALL</w:t>
      </w:r>
      <w:r w:rsidRPr="00D6303B">
        <w:t xml:space="preserve"> contain exactly one [1..1] </w:t>
      </w:r>
      <w:r w:rsidRPr="00D6303B">
        <w:rPr>
          <w:rStyle w:val="XMLnameBold"/>
        </w:rPr>
        <w:t>ethnicGroupCode</w:t>
      </w:r>
      <w:r w:rsidRPr="00D6303B">
        <w:t xml:space="preserve">, which </w:t>
      </w:r>
      <w:r w:rsidRPr="00D6303B">
        <w:rPr>
          <w:rStyle w:val="keyword"/>
        </w:rPr>
        <w:t>SHALL</w:t>
      </w:r>
      <w:r w:rsidRPr="00D6303B">
        <w:t xml:space="preserve"> be selected from ValueSet </w:t>
      </w:r>
      <w:hyperlink w:anchor="Ethnicity">
        <w:r w:rsidRPr="00D6303B">
          <w:rPr>
            <w:rStyle w:val="HyperlinkCourierBold"/>
          </w:rPr>
          <w:t>Ethnicity</w:t>
        </w:r>
      </w:hyperlink>
      <w:r w:rsidRPr="00D6303B">
        <w:rPr>
          <w:rStyle w:val="XMLname"/>
        </w:rPr>
        <w:t xml:space="preserve"> urn:oid:2.16.840.1.114222.4.11.837</w:t>
      </w:r>
      <w:r w:rsidRPr="00D6303B">
        <w:rPr>
          <w:rStyle w:val="keyword"/>
        </w:rPr>
        <w:t xml:space="preserve"> DYNAMIC</w:t>
      </w:r>
      <w:bookmarkStart w:id="36" w:name="C_1198-5323"/>
      <w:r w:rsidRPr="00D6303B">
        <w:t xml:space="preserve"> (CONF:1198-5323)</w:t>
      </w:r>
      <w:bookmarkEnd w:id="36"/>
      <w:r w:rsidRPr="00D6303B">
        <w:t>.</w:t>
      </w:r>
    </w:p>
    <w:p w14:paraId="15259E9C" w14:textId="77777777" w:rsidR="006F69B3" w:rsidRPr="00D6303B" w:rsidRDefault="008576A3" w:rsidP="002B024E">
      <w:pPr>
        <w:numPr>
          <w:ilvl w:val="3"/>
          <w:numId w:val="7"/>
        </w:numPr>
      </w:pPr>
      <w:r w:rsidRPr="00D6303B">
        <w:t xml:space="preserve">This patient </w:t>
      </w:r>
      <w:r w:rsidRPr="00D6303B">
        <w:rPr>
          <w:rStyle w:val="keyword"/>
        </w:rPr>
        <w:t>MAY</w:t>
      </w:r>
      <w:r w:rsidRPr="00D6303B">
        <w:t xml:space="preserve"> contain zero or more [0..*] </w:t>
      </w:r>
      <w:r w:rsidRPr="00D6303B">
        <w:rPr>
          <w:rStyle w:val="XMLnameBold"/>
        </w:rPr>
        <w:t>sdtc:ethnicGroupCode</w:t>
      </w:r>
      <w:r w:rsidRPr="00D6303B">
        <w:t xml:space="preserve">, which </w:t>
      </w:r>
      <w:r w:rsidRPr="00D6303B">
        <w:rPr>
          <w:rStyle w:val="keyword"/>
        </w:rPr>
        <w:t>SHALL</w:t>
      </w:r>
      <w:r w:rsidRPr="00D6303B">
        <w:t xml:space="preserve"> be selected from ValueSet </w:t>
      </w:r>
      <w:hyperlink w:anchor="Detailed_Ethnicity">
        <w:r w:rsidRPr="00D6303B">
          <w:rPr>
            <w:rStyle w:val="HyperlinkCourierBold"/>
          </w:rPr>
          <w:t>Detailed Ethnicity</w:t>
        </w:r>
      </w:hyperlink>
      <w:r w:rsidRPr="00D6303B">
        <w:rPr>
          <w:rStyle w:val="XMLname"/>
        </w:rPr>
        <w:t xml:space="preserve"> urn:oid:2.16.840.1.114222.4.11.877</w:t>
      </w:r>
      <w:r w:rsidRPr="00D6303B">
        <w:rPr>
          <w:rStyle w:val="keyword"/>
        </w:rPr>
        <w:t xml:space="preserve"> DYNAMIC</w:t>
      </w:r>
      <w:bookmarkStart w:id="37" w:name="C_1198-32901"/>
      <w:r w:rsidRPr="00D6303B">
        <w:t xml:space="preserve"> (CONF:1198-32901)</w:t>
      </w:r>
      <w:bookmarkEnd w:id="37"/>
      <w:r w:rsidRPr="00D6303B">
        <w:t>.</w:t>
      </w:r>
    </w:p>
    <w:p w14:paraId="5F42908D" w14:textId="77777777" w:rsidR="006F69B3" w:rsidRPr="00D6303B" w:rsidRDefault="008576A3" w:rsidP="002B024E">
      <w:pPr>
        <w:numPr>
          <w:ilvl w:val="3"/>
          <w:numId w:val="7"/>
        </w:numPr>
      </w:pPr>
      <w:r w:rsidRPr="00D6303B">
        <w:t xml:space="preserve">This patient </w:t>
      </w:r>
      <w:r w:rsidRPr="00D6303B">
        <w:rPr>
          <w:rStyle w:val="keyword"/>
        </w:rPr>
        <w:t>MAY</w:t>
      </w:r>
      <w:r w:rsidRPr="00D6303B">
        <w:t xml:space="preserve"> contain zero or more [0..*] </w:t>
      </w:r>
      <w:r w:rsidRPr="00D6303B">
        <w:rPr>
          <w:rStyle w:val="XMLnameBold"/>
        </w:rPr>
        <w:t>guardian</w:t>
      </w:r>
      <w:bookmarkStart w:id="38" w:name="C_1198-5325"/>
      <w:r w:rsidRPr="00D6303B">
        <w:t xml:space="preserve"> (CONF:1198-5325)</w:t>
      </w:r>
      <w:bookmarkEnd w:id="38"/>
      <w:r w:rsidRPr="00D6303B">
        <w:t>.</w:t>
      </w:r>
    </w:p>
    <w:p w14:paraId="17B04ED0" w14:textId="77777777" w:rsidR="006F69B3" w:rsidRPr="00D6303B" w:rsidRDefault="008576A3" w:rsidP="002B024E">
      <w:pPr>
        <w:numPr>
          <w:ilvl w:val="4"/>
          <w:numId w:val="7"/>
        </w:numPr>
      </w:pPr>
      <w:r w:rsidRPr="00D6303B">
        <w:t xml:space="preserve">The guardian, if present, </w:t>
      </w:r>
      <w:r w:rsidRPr="00D6303B">
        <w:rPr>
          <w:rStyle w:val="keyword"/>
        </w:rPr>
        <w:t>SHOULD</w:t>
      </w:r>
      <w:r w:rsidRPr="00D6303B">
        <w:t xml:space="preserve"> contain zero or one [0..1] </w:t>
      </w:r>
      <w:r w:rsidRPr="00D6303B">
        <w:rPr>
          <w:rStyle w:val="XMLnameBold"/>
        </w:rPr>
        <w:t>code</w:t>
      </w:r>
      <w:r w:rsidRPr="00D6303B">
        <w:t xml:space="preserve">, which </w:t>
      </w:r>
      <w:r w:rsidRPr="00D6303B">
        <w:rPr>
          <w:rStyle w:val="keyword"/>
        </w:rPr>
        <w:t>SHALL</w:t>
      </w:r>
      <w:r w:rsidRPr="00D6303B">
        <w:t xml:space="preserve"> be selected from ValueSet </w:t>
      </w:r>
      <w:hyperlink w:anchor="Personal_And_Legal_Relationship_Role_Ty">
        <w:r w:rsidRPr="00D6303B">
          <w:rPr>
            <w:rStyle w:val="HyperlinkCourierBold"/>
          </w:rPr>
          <w:t>Personal And Legal Relationship Role Type</w:t>
        </w:r>
      </w:hyperlink>
      <w:r w:rsidRPr="00D6303B">
        <w:rPr>
          <w:rStyle w:val="XMLname"/>
        </w:rPr>
        <w:t xml:space="preserve"> urn:oid:2.16.840.1.113883.11.20.12.1</w:t>
      </w:r>
      <w:r w:rsidRPr="00D6303B">
        <w:rPr>
          <w:rStyle w:val="keyword"/>
        </w:rPr>
        <w:t xml:space="preserve"> DYNAMIC</w:t>
      </w:r>
      <w:bookmarkStart w:id="39" w:name="C_1198-5326"/>
      <w:r w:rsidRPr="00D6303B">
        <w:t xml:space="preserve"> (CONF:1198-5326)</w:t>
      </w:r>
      <w:bookmarkEnd w:id="39"/>
      <w:r w:rsidRPr="00D6303B">
        <w:t>.</w:t>
      </w:r>
    </w:p>
    <w:p w14:paraId="61CC3004" w14:textId="77777777" w:rsidR="006F69B3" w:rsidRPr="00D6303B" w:rsidRDefault="008576A3" w:rsidP="002B024E">
      <w:pPr>
        <w:numPr>
          <w:ilvl w:val="4"/>
          <w:numId w:val="7"/>
        </w:numPr>
      </w:pPr>
      <w:r w:rsidRPr="00D6303B">
        <w:t xml:space="preserve">The guardian, if present, </w:t>
      </w:r>
      <w:r w:rsidRPr="00D6303B">
        <w:rPr>
          <w:rStyle w:val="keyword"/>
        </w:rPr>
        <w:t>SHOULD</w:t>
      </w:r>
      <w:r w:rsidRPr="00D6303B">
        <w:t xml:space="preserve"> contain zero or more [0..*]  </w:t>
      </w:r>
      <w:hyperlink w:anchor="U_US_Realm_Address_ADUSFIELDED">
        <w:r w:rsidRPr="00D6303B">
          <w:rPr>
            <w:rStyle w:val="HyperlinkCourierBold"/>
          </w:rPr>
          <w:t>US Realm Address (AD.US.FIELDED)</w:t>
        </w:r>
      </w:hyperlink>
      <w:r w:rsidRPr="00D6303B">
        <w:rPr>
          <w:rStyle w:val="XMLname"/>
        </w:rPr>
        <w:t xml:space="preserve"> (identifier: urn:oid:2.16.840.1.113883.10.20.22.5.2)</w:t>
      </w:r>
      <w:bookmarkStart w:id="40" w:name="C_1198-5359"/>
      <w:r w:rsidRPr="00D6303B">
        <w:t xml:space="preserve"> (CONF:1198-5359)</w:t>
      </w:r>
      <w:bookmarkEnd w:id="40"/>
      <w:r w:rsidRPr="00D6303B">
        <w:t>.</w:t>
      </w:r>
    </w:p>
    <w:p w14:paraId="715AFAF8" w14:textId="77777777" w:rsidR="006F69B3" w:rsidRPr="00D6303B" w:rsidRDefault="008576A3" w:rsidP="002B024E">
      <w:pPr>
        <w:numPr>
          <w:ilvl w:val="4"/>
          <w:numId w:val="7"/>
        </w:numPr>
      </w:pPr>
      <w:r w:rsidRPr="00D6303B">
        <w:t xml:space="preserve">The guardian, if present, </w:t>
      </w:r>
      <w:r w:rsidRPr="00D6303B">
        <w:rPr>
          <w:rStyle w:val="keyword"/>
        </w:rPr>
        <w:t>SHOULD</w:t>
      </w:r>
      <w:r w:rsidRPr="00D6303B">
        <w:t xml:space="preserve"> contain zero or more [0..*] </w:t>
      </w:r>
      <w:r w:rsidRPr="00D6303B">
        <w:rPr>
          <w:rStyle w:val="XMLnameBold"/>
        </w:rPr>
        <w:t>telecom</w:t>
      </w:r>
      <w:bookmarkStart w:id="41" w:name="C_1198-5382"/>
      <w:r w:rsidRPr="00D6303B">
        <w:t xml:space="preserve"> (CONF:1198-5382)</w:t>
      </w:r>
      <w:bookmarkEnd w:id="41"/>
      <w:r w:rsidRPr="00D6303B">
        <w:t>.</w:t>
      </w:r>
    </w:p>
    <w:p w14:paraId="4A5ADD0D" w14:textId="77777777" w:rsidR="006F69B3" w:rsidRPr="00D6303B" w:rsidRDefault="008576A3" w:rsidP="002B024E">
      <w:pPr>
        <w:numPr>
          <w:ilvl w:val="5"/>
          <w:numId w:val="7"/>
        </w:numPr>
      </w:pPr>
      <w:r w:rsidRPr="00D6303B">
        <w:t xml:space="preserve">The telecom, if present, </w:t>
      </w:r>
      <w:r w:rsidRPr="00D6303B">
        <w:rPr>
          <w:rStyle w:val="keyword"/>
        </w:rPr>
        <w:t>SHOULD</w:t>
      </w:r>
      <w:r w:rsidRPr="00D6303B">
        <w:t xml:space="preserve"> contain zero or one [0..1] </w:t>
      </w:r>
      <w:r w:rsidRPr="00D6303B">
        <w:rPr>
          <w:rStyle w:val="XMLnameBold"/>
        </w:rPr>
        <w:t>@use</w:t>
      </w:r>
      <w:r w:rsidRPr="00D6303B">
        <w:t xml:space="preserve">, which </w:t>
      </w:r>
      <w:r w:rsidRPr="00D6303B">
        <w:rPr>
          <w:rStyle w:val="keyword"/>
        </w:rPr>
        <w:t>SHALL</w:t>
      </w:r>
      <w:r w:rsidRPr="00D6303B">
        <w:t xml:space="preserve"> be selected from ValueSet </w:t>
      </w:r>
      <w:hyperlink w:anchor="Telecom_Use_US_Realm_Header">
        <w:r w:rsidRPr="00D6303B">
          <w:rPr>
            <w:rStyle w:val="HyperlinkCourierBold"/>
          </w:rPr>
          <w:t>Telecom Use (US Realm Header)</w:t>
        </w:r>
      </w:hyperlink>
      <w:r w:rsidRPr="00D6303B">
        <w:rPr>
          <w:rStyle w:val="XMLname"/>
        </w:rPr>
        <w:t xml:space="preserve"> urn:oid:2.16.840.1.113883.11.20.9.20</w:t>
      </w:r>
      <w:r w:rsidRPr="00D6303B">
        <w:rPr>
          <w:rStyle w:val="keyword"/>
        </w:rPr>
        <w:t xml:space="preserve"> DYNAMIC</w:t>
      </w:r>
      <w:bookmarkStart w:id="42" w:name="C_1198-7993"/>
      <w:r w:rsidRPr="00D6303B">
        <w:t xml:space="preserve"> (CONF:1198-7993)</w:t>
      </w:r>
      <w:bookmarkEnd w:id="42"/>
      <w:r w:rsidRPr="00D6303B">
        <w:t>.</w:t>
      </w:r>
    </w:p>
    <w:p w14:paraId="1ADF175D" w14:textId="77777777" w:rsidR="006F69B3" w:rsidRPr="00D6303B" w:rsidRDefault="008576A3" w:rsidP="002B024E">
      <w:pPr>
        <w:numPr>
          <w:ilvl w:val="4"/>
          <w:numId w:val="7"/>
        </w:numPr>
      </w:pPr>
      <w:r w:rsidRPr="00D6303B">
        <w:t xml:space="preserve">The guardian, if present, </w:t>
      </w:r>
      <w:r w:rsidRPr="00D6303B">
        <w:rPr>
          <w:rStyle w:val="keyword"/>
        </w:rPr>
        <w:t>SHALL</w:t>
      </w:r>
      <w:r w:rsidRPr="00D6303B">
        <w:t xml:space="preserve"> contain exactly one [1..1] </w:t>
      </w:r>
      <w:r w:rsidRPr="00D6303B">
        <w:rPr>
          <w:rStyle w:val="XMLnameBold"/>
        </w:rPr>
        <w:t>guardianPerson</w:t>
      </w:r>
      <w:bookmarkStart w:id="43" w:name="C_1198-5385"/>
      <w:r w:rsidRPr="00D6303B">
        <w:t xml:space="preserve"> (CONF:1198-5385)</w:t>
      </w:r>
      <w:bookmarkEnd w:id="43"/>
      <w:r w:rsidRPr="00D6303B">
        <w:t>.</w:t>
      </w:r>
    </w:p>
    <w:p w14:paraId="7B9003E1" w14:textId="77777777" w:rsidR="006F69B3" w:rsidRPr="00D6303B" w:rsidRDefault="008576A3" w:rsidP="002B024E">
      <w:pPr>
        <w:numPr>
          <w:ilvl w:val="5"/>
          <w:numId w:val="7"/>
        </w:numPr>
      </w:pPr>
      <w:r w:rsidRPr="00D6303B">
        <w:t xml:space="preserve">This guardianPerson </w:t>
      </w:r>
      <w:r w:rsidRPr="00D6303B">
        <w:rPr>
          <w:rStyle w:val="keyword"/>
        </w:rPr>
        <w:t>SHALL</w:t>
      </w:r>
      <w:r w:rsidRPr="00D6303B">
        <w:t xml:space="preserve"> contain at least one [1..*]  </w:t>
      </w:r>
      <w:hyperlink w:anchor="U_US_Realm_Person_Name_PNUSFIELDED">
        <w:r w:rsidRPr="00D6303B">
          <w:rPr>
            <w:rStyle w:val="HyperlinkCourierBold"/>
          </w:rPr>
          <w:t>US Realm Person Name (PN.US.FIELDED)</w:t>
        </w:r>
      </w:hyperlink>
      <w:r w:rsidRPr="00D6303B">
        <w:rPr>
          <w:rStyle w:val="XMLname"/>
        </w:rPr>
        <w:t xml:space="preserve"> (identifier: urn:oid:2.16.840.1.113883.10.20.22.5.1.1)</w:t>
      </w:r>
      <w:bookmarkStart w:id="44" w:name="C_1198-5386"/>
      <w:r w:rsidRPr="00D6303B">
        <w:t xml:space="preserve"> (CONF:1198-5386)</w:t>
      </w:r>
      <w:bookmarkEnd w:id="44"/>
      <w:r w:rsidRPr="00D6303B">
        <w:t>.</w:t>
      </w:r>
    </w:p>
    <w:p w14:paraId="5EF1B850" w14:textId="77777777" w:rsidR="006F69B3" w:rsidRPr="00D6303B" w:rsidRDefault="008576A3" w:rsidP="002B024E">
      <w:pPr>
        <w:numPr>
          <w:ilvl w:val="3"/>
          <w:numId w:val="7"/>
        </w:numPr>
      </w:pPr>
      <w:r w:rsidRPr="00D6303B">
        <w:lastRenderedPageBreak/>
        <w:t xml:space="preserve">This patient </w:t>
      </w:r>
      <w:r w:rsidRPr="00D6303B">
        <w:rPr>
          <w:rStyle w:val="keyword"/>
        </w:rPr>
        <w:t>MAY</w:t>
      </w:r>
      <w:r w:rsidRPr="00D6303B">
        <w:t xml:space="preserve"> contain zero or one [0..1] </w:t>
      </w:r>
      <w:r w:rsidRPr="00D6303B">
        <w:rPr>
          <w:rStyle w:val="XMLnameBold"/>
        </w:rPr>
        <w:t>birthplace</w:t>
      </w:r>
      <w:bookmarkStart w:id="45" w:name="C_1198-5395"/>
      <w:r w:rsidRPr="00D6303B">
        <w:t xml:space="preserve"> (CONF:1198-5395)</w:t>
      </w:r>
      <w:bookmarkEnd w:id="45"/>
      <w:r w:rsidRPr="00D6303B">
        <w:t>.</w:t>
      </w:r>
    </w:p>
    <w:p w14:paraId="7A38AC5A" w14:textId="77777777" w:rsidR="006F69B3" w:rsidRPr="00D6303B" w:rsidRDefault="008576A3" w:rsidP="002B024E">
      <w:pPr>
        <w:numPr>
          <w:ilvl w:val="4"/>
          <w:numId w:val="7"/>
        </w:numPr>
      </w:pPr>
      <w:r w:rsidRPr="00D6303B">
        <w:t xml:space="preserve">The birthplace, if present, </w:t>
      </w:r>
      <w:r w:rsidRPr="00D6303B">
        <w:rPr>
          <w:rStyle w:val="keyword"/>
        </w:rPr>
        <w:t>SHALL</w:t>
      </w:r>
      <w:r w:rsidRPr="00D6303B">
        <w:t xml:space="preserve"> contain exactly one [1..1] </w:t>
      </w:r>
      <w:r w:rsidRPr="00D6303B">
        <w:rPr>
          <w:rStyle w:val="XMLnameBold"/>
        </w:rPr>
        <w:t>place</w:t>
      </w:r>
      <w:bookmarkStart w:id="46" w:name="C_1198-5396"/>
      <w:r w:rsidRPr="00D6303B">
        <w:t xml:space="preserve"> (CONF:1198-5396)</w:t>
      </w:r>
      <w:bookmarkEnd w:id="46"/>
      <w:r w:rsidRPr="00D6303B">
        <w:t>.</w:t>
      </w:r>
    </w:p>
    <w:p w14:paraId="6B38E9FC" w14:textId="77777777" w:rsidR="006F69B3" w:rsidRPr="00D6303B" w:rsidRDefault="008576A3" w:rsidP="002B024E">
      <w:pPr>
        <w:numPr>
          <w:ilvl w:val="5"/>
          <w:numId w:val="7"/>
        </w:numPr>
      </w:pPr>
      <w:r w:rsidRPr="00D6303B">
        <w:t xml:space="preserve">This place </w:t>
      </w:r>
      <w:r w:rsidRPr="00D6303B">
        <w:rPr>
          <w:rStyle w:val="keyword"/>
        </w:rPr>
        <w:t>SHALL</w:t>
      </w:r>
      <w:r w:rsidRPr="00D6303B">
        <w:t xml:space="preserve"> contain exactly one [1..1] </w:t>
      </w:r>
      <w:r w:rsidRPr="00D6303B">
        <w:rPr>
          <w:rStyle w:val="XMLnameBold"/>
        </w:rPr>
        <w:t>addr</w:t>
      </w:r>
      <w:bookmarkStart w:id="47" w:name="C_1198-5397"/>
      <w:r w:rsidRPr="00D6303B">
        <w:t xml:space="preserve"> (CONF:1198-5397)</w:t>
      </w:r>
      <w:bookmarkEnd w:id="47"/>
      <w:r w:rsidRPr="00D6303B">
        <w:t>.</w:t>
      </w:r>
    </w:p>
    <w:p w14:paraId="01755AF7" w14:textId="77777777" w:rsidR="006F69B3" w:rsidRPr="00D6303B" w:rsidRDefault="008576A3" w:rsidP="002B024E">
      <w:pPr>
        <w:numPr>
          <w:ilvl w:val="6"/>
          <w:numId w:val="7"/>
        </w:numPr>
      </w:pPr>
      <w:r w:rsidRPr="00D6303B">
        <w:t xml:space="preserve">This addr </w:t>
      </w:r>
      <w:r w:rsidRPr="00D6303B">
        <w:rPr>
          <w:rStyle w:val="keyword"/>
        </w:rPr>
        <w:t>SHOULD</w:t>
      </w:r>
      <w:r w:rsidRPr="00D6303B">
        <w:t xml:space="preserve"> contain zero or one [0..1] </w:t>
      </w:r>
      <w:r w:rsidRPr="00D6303B">
        <w:rPr>
          <w:rStyle w:val="XMLnameBold"/>
        </w:rPr>
        <w:t>country</w:t>
      </w:r>
      <w:r w:rsidRPr="00D6303B">
        <w:t xml:space="preserve">, which </w:t>
      </w:r>
      <w:r w:rsidRPr="00D6303B">
        <w:rPr>
          <w:rStyle w:val="keyword"/>
        </w:rPr>
        <w:t>SHALL</w:t>
      </w:r>
      <w:r w:rsidRPr="00D6303B">
        <w:t xml:space="preserve"> be selected from ValueSet </w:t>
      </w:r>
      <w:hyperlink w:anchor="Country">
        <w:r w:rsidRPr="00D6303B">
          <w:rPr>
            <w:rStyle w:val="HyperlinkCourierBold"/>
          </w:rPr>
          <w:t>Country</w:t>
        </w:r>
      </w:hyperlink>
      <w:r w:rsidRPr="00D6303B">
        <w:rPr>
          <w:rStyle w:val="XMLname"/>
        </w:rPr>
        <w:t xml:space="preserve"> urn:oid:2.16.840.1.113883.3.88.12.80.63</w:t>
      </w:r>
      <w:r w:rsidRPr="00D6303B">
        <w:rPr>
          <w:rStyle w:val="keyword"/>
        </w:rPr>
        <w:t xml:space="preserve"> DYNAMIC</w:t>
      </w:r>
      <w:bookmarkStart w:id="48" w:name="C_1198-5404"/>
      <w:r w:rsidRPr="00D6303B">
        <w:t xml:space="preserve"> (CONF:1198-5404)</w:t>
      </w:r>
      <w:bookmarkEnd w:id="48"/>
      <w:r w:rsidRPr="00D6303B">
        <w:t>.</w:t>
      </w:r>
    </w:p>
    <w:p w14:paraId="0E2F774C" w14:textId="77777777" w:rsidR="006F69B3" w:rsidRPr="00D6303B" w:rsidRDefault="008576A3" w:rsidP="002B024E">
      <w:pPr>
        <w:numPr>
          <w:ilvl w:val="6"/>
          <w:numId w:val="7"/>
        </w:numPr>
      </w:pPr>
      <w:r w:rsidRPr="00D6303B">
        <w:t xml:space="preserve">If country is US, this addr </w:t>
      </w:r>
      <w:r w:rsidRPr="00D6303B">
        <w:rPr>
          <w:rStyle w:val="keyword"/>
        </w:rPr>
        <w:t>SHALL</w:t>
      </w:r>
      <w:r w:rsidRPr="00D6303B">
        <w:t xml:space="preserve"> contain exactly one [1..1] state, which </w:t>
      </w:r>
      <w:r w:rsidRPr="00D6303B">
        <w:rPr>
          <w:rStyle w:val="keyword"/>
        </w:rPr>
        <w:t>SHALL</w:t>
      </w:r>
      <w:r w:rsidRPr="00D6303B">
        <w:t xml:space="preserve"> be selected from ValueSet StateValueSet 2.16.840.1.113883.3.88.12.80.1 </w:t>
      </w:r>
      <w:r w:rsidRPr="00D6303B">
        <w:rPr>
          <w:i/>
        </w:rPr>
        <w:t>DYNAMIC</w:t>
      </w:r>
      <w:r w:rsidRPr="00D6303B">
        <w:t xml:space="preserve"> (CONF:1198-5402).</w:t>
      </w:r>
      <w:r w:rsidRPr="00D6303B">
        <w:br/>
        <w:t>Note: A nullFlavor of 'UNK' may be used if the state is unknown.</w:t>
      </w:r>
    </w:p>
    <w:p w14:paraId="4E004F9D" w14:textId="77777777" w:rsidR="006F69B3" w:rsidRPr="00D6303B" w:rsidRDefault="008576A3" w:rsidP="002B024E">
      <w:pPr>
        <w:numPr>
          <w:ilvl w:val="6"/>
          <w:numId w:val="7"/>
        </w:numPr>
      </w:pPr>
      <w:r w:rsidRPr="00D6303B">
        <w:t xml:space="preserve">If country is US, this addr </w:t>
      </w:r>
      <w:r w:rsidRPr="00D6303B">
        <w:rPr>
          <w:rStyle w:val="keyword"/>
        </w:rPr>
        <w:t>MAY</w:t>
      </w:r>
      <w:r w:rsidRPr="00D6303B">
        <w:t xml:space="preserve"> contain zero or one [0..1] postalCode, which </w:t>
      </w:r>
      <w:r w:rsidRPr="00D6303B">
        <w:rPr>
          <w:rStyle w:val="keyword"/>
        </w:rPr>
        <w:t>SHALL</w:t>
      </w:r>
      <w:r w:rsidRPr="00D6303B">
        <w:t xml:space="preserve"> be selected from ValueSet PostalCode urn:oid:2.16.840.1.113883.3.88.12.80.2 </w:t>
      </w:r>
      <w:r w:rsidRPr="00D6303B">
        <w:rPr>
          <w:i/>
        </w:rPr>
        <w:t>DYNAMIC</w:t>
      </w:r>
      <w:r w:rsidRPr="00D6303B">
        <w:t xml:space="preserve"> (CONF:1198-5403).</w:t>
      </w:r>
    </w:p>
    <w:p w14:paraId="7CFB176E" w14:textId="77777777" w:rsidR="006F69B3" w:rsidRPr="00D6303B" w:rsidRDefault="008576A3" w:rsidP="002B024E">
      <w:pPr>
        <w:numPr>
          <w:ilvl w:val="3"/>
          <w:numId w:val="7"/>
        </w:numPr>
      </w:pPr>
      <w:r w:rsidRPr="00D6303B">
        <w:t xml:space="preserve">This patient </w:t>
      </w:r>
      <w:r w:rsidRPr="00D6303B">
        <w:rPr>
          <w:rStyle w:val="keyword"/>
        </w:rPr>
        <w:t>SHOULD</w:t>
      </w:r>
      <w:r w:rsidRPr="00D6303B">
        <w:t xml:space="preserve"> contain zero or more [0..*] </w:t>
      </w:r>
      <w:r w:rsidRPr="00D6303B">
        <w:rPr>
          <w:rStyle w:val="XMLnameBold"/>
        </w:rPr>
        <w:t>languageCommunication</w:t>
      </w:r>
      <w:bookmarkStart w:id="49" w:name="C_1198-5406"/>
      <w:r w:rsidRPr="00D6303B">
        <w:t xml:space="preserve"> (CONF:1198-5406)</w:t>
      </w:r>
      <w:bookmarkEnd w:id="49"/>
      <w:r w:rsidRPr="00D6303B">
        <w:t>.</w:t>
      </w:r>
    </w:p>
    <w:p w14:paraId="47BED3F1" w14:textId="77777777" w:rsidR="006F69B3" w:rsidRPr="00D6303B" w:rsidRDefault="008576A3" w:rsidP="002B024E">
      <w:pPr>
        <w:numPr>
          <w:ilvl w:val="4"/>
          <w:numId w:val="7"/>
        </w:numPr>
      </w:pPr>
      <w:r w:rsidRPr="00D6303B">
        <w:t xml:space="preserve">The languageCommunication, if present, </w:t>
      </w:r>
      <w:r w:rsidRPr="00D6303B">
        <w:rPr>
          <w:rStyle w:val="keyword"/>
        </w:rPr>
        <w:t>SHALL</w:t>
      </w:r>
      <w:r w:rsidRPr="00D6303B">
        <w:t xml:space="preserve"> contain exactly one [1..1] </w:t>
      </w:r>
      <w:r w:rsidRPr="00D6303B">
        <w:rPr>
          <w:rStyle w:val="XMLnameBold"/>
        </w:rPr>
        <w:t>languageCode</w:t>
      </w:r>
      <w:r w:rsidRPr="00D6303B">
        <w:t xml:space="preserve">, which </w:t>
      </w:r>
      <w:r w:rsidRPr="00D6303B">
        <w:rPr>
          <w:rStyle w:val="keyword"/>
        </w:rPr>
        <w:t>SHALL</w:t>
      </w:r>
      <w:r w:rsidRPr="00D6303B">
        <w:t xml:space="preserve"> be selected from ValueSet </w:t>
      </w:r>
      <w:hyperlink w:anchor="Language">
        <w:r w:rsidRPr="00D6303B">
          <w:rPr>
            <w:rStyle w:val="HyperlinkCourierBold"/>
          </w:rPr>
          <w:t>Language</w:t>
        </w:r>
      </w:hyperlink>
      <w:r w:rsidRPr="00D6303B">
        <w:rPr>
          <w:rStyle w:val="XMLname"/>
        </w:rPr>
        <w:t xml:space="preserve"> urn:oid:2.16.840.1.113883.1.11.11526</w:t>
      </w:r>
      <w:r w:rsidRPr="00D6303B">
        <w:rPr>
          <w:rStyle w:val="keyword"/>
        </w:rPr>
        <w:t xml:space="preserve"> DYNAMIC</w:t>
      </w:r>
      <w:bookmarkStart w:id="50" w:name="C_1198-5407"/>
      <w:r w:rsidRPr="00D6303B">
        <w:t xml:space="preserve"> (CONF:1198-5407)</w:t>
      </w:r>
      <w:bookmarkEnd w:id="50"/>
      <w:r w:rsidRPr="00D6303B">
        <w:t>.</w:t>
      </w:r>
    </w:p>
    <w:p w14:paraId="7ED59D7D" w14:textId="77777777" w:rsidR="006F69B3" w:rsidRPr="00D6303B" w:rsidRDefault="008576A3" w:rsidP="002B024E">
      <w:pPr>
        <w:numPr>
          <w:ilvl w:val="4"/>
          <w:numId w:val="7"/>
        </w:numPr>
      </w:pPr>
      <w:r w:rsidRPr="00D6303B">
        <w:t xml:space="preserve">The languageCommunication, if present, </w:t>
      </w:r>
      <w:r w:rsidRPr="00D6303B">
        <w:rPr>
          <w:rStyle w:val="keyword"/>
        </w:rPr>
        <w:t>MAY</w:t>
      </w:r>
      <w:r w:rsidRPr="00D6303B">
        <w:t xml:space="preserve"> contain zero or one [0..1] </w:t>
      </w:r>
      <w:r w:rsidRPr="00D6303B">
        <w:rPr>
          <w:rStyle w:val="XMLnameBold"/>
        </w:rPr>
        <w:t>modeCode</w:t>
      </w:r>
      <w:r w:rsidRPr="00D6303B">
        <w:t xml:space="preserve">, which </w:t>
      </w:r>
      <w:r w:rsidRPr="00D6303B">
        <w:rPr>
          <w:rStyle w:val="keyword"/>
        </w:rPr>
        <w:t>SHALL</w:t>
      </w:r>
      <w:r w:rsidRPr="00D6303B">
        <w:t xml:space="preserve"> be selected from ValueSet </w:t>
      </w:r>
      <w:hyperlink w:anchor="LanguageAbilityMode">
        <w:r w:rsidRPr="00D6303B">
          <w:rPr>
            <w:rStyle w:val="HyperlinkCourierBold"/>
          </w:rPr>
          <w:t>LanguageAbilityMode</w:t>
        </w:r>
      </w:hyperlink>
      <w:r w:rsidRPr="00D6303B">
        <w:rPr>
          <w:rStyle w:val="XMLname"/>
        </w:rPr>
        <w:t xml:space="preserve"> urn:oid:2.16.840.1.113883.1.11.12249</w:t>
      </w:r>
      <w:r w:rsidRPr="00D6303B">
        <w:rPr>
          <w:rStyle w:val="keyword"/>
        </w:rPr>
        <w:t xml:space="preserve"> DYNAMIC</w:t>
      </w:r>
      <w:bookmarkStart w:id="51" w:name="C_1198-5409"/>
      <w:r w:rsidRPr="00D6303B">
        <w:t xml:space="preserve"> (CONF:1198-5409)</w:t>
      </w:r>
      <w:bookmarkEnd w:id="51"/>
      <w:r w:rsidRPr="00D6303B">
        <w:t>.</w:t>
      </w:r>
    </w:p>
    <w:p w14:paraId="6407B58D" w14:textId="77777777" w:rsidR="006F69B3" w:rsidRPr="00D6303B" w:rsidRDefault="008576A3" w:rsidP="002B024E">
      <w:pPr>
        <w:numPr>
          <w:ilvl w:val="4"/>
          <w:numId w:val="7"/>
        </w:numPr>
      </w:pPr>
      <w:r w:rsidRPr="00D6303B">
        <w:t xml:space="preserve">The languageCommunication, if present, </w:t>
      </w:r>
      <w:r w:rsidRPr="00D6303B">
        <w:rPr>
          <w:rStyle w:val="keyword"/>
        </w:rPr>
        <w:t>SHOULD</w:t>
      </w:r>
      <w:r w:rsidRPr="00D6303B">
        <w:t xml:space="preserve"> contain zero or one [0..1] </w:t>
      </w:r>
      <w:r w:rsidRPr="00D6303B">
        <w:rPr>
          <w:rStyle w:val="XMLnameBold"/>
        </w:rPr>
        <w:t>proficiencyLevelCode</w:t>
      </w:r>
      <w:r w:rsidRPr="00D6303B">
        <w:t xml:space="preserve">, which </w:t>
      </w:r>
      <w:r w:rsidRPr="00D6303B">
        <w:rPr>
          <w:rStyle w:val="keyword"/>
        </w:rPr>
        <w:t>SHALL</w:t>
      </w:r>
      <w:r w:rsidRPr="00D6303B">
        <w:t xml:space="preserve"> be selected from ValueSet </w:t>
      </w:r>
      <w:hyperlink w:anchor="LanguageAbilityProficiency">
        <w:r w:rsidRPr="00D6303B">
          <w:rPr>
            <w:rStyle w:val="HyperlinkCourierBold"/>
          </w:rPr>
          <w:t>LanguageAbilityProficiency</w:t>
        </w:r>
      </w:hyperlink>
      <w:r w:rsidRPr="00D6303B">
        <w:rPr>
          <w:rStyle w:val="XMLname"/>
        </w:rPr>
        <w:t xml:space="preserve"> urn:oid:2.16.840.1.113883.1.11.12199</w:t>
      </w:r>
      <w:r w:rsidRPr="00D6303B">
        <w:rPr>
          <w:rStyle w:val="keyword"/>
        </w:rPr>
        <w:t xml:space="preserve"> DYNAMIC</w:t>
      </w:r>
      <w:bookmarkStart w:id="52" w:name="C_1198-9965"/>
      <w:r w:rsidRPr="00D6303B">
        <w:t xml:space="preserve"> (CONF:1198-9965)</w:t>
      </w:r>
      <w:bookmarkEnd w:id="52"/>
      <w:r w:rsidRPr="00D6303B">
        <w:t>.</w:t>
      </w:r>
    </w:p>
    <w:p w14:paraId="16CCC6DB" w14:textId="77777777" w:rsidR="006F69B3" w:rsidRPr="00D6303B" w:rsidRDefault="008576A3" w:rsidP="002B024E">
      <w:pPr>
        <w:numPr>
          <w:ilvl w:val="4"/>
          <w:numId w:val="7"/>
        </w:numPr>
      </w:pPr>
      <w:r w:rsidRPr="00D6303B">
        <w:t xml:space="preserve">The languageCommunication, if present, </w:t>
      </w:r>
      <w:r w:rsidRPr="00D6303B">
        <w:rPr>
          <w:rStyle w:val="keyword"/>
        </w:rPr>
        <w:t>SHOULD</w:t>
      </w:r>
      <w:r w:rsidRPr="00D6303B">
        <w:t xml:space="preserve"> contain zero or one [0..1] </w:t>
      </w:r>
      <w:r w:rsidRPr="00D6303B">
        <w:rPr>
          <w:rStyle w:val="XMLnameBold"/>
        </w:rPr>
        <w:t>preferenceInd</w:t>
      </w:r>
      <w:bookmarkStart w:id="53" w:name="C_1198-5414"/>
      <w:r w:rsidRPr="00D6303B">
        <w:t xml:space="preserve"> (CONF:1198-5414)</w:t>
      </w:r>
      <w:bookmarkEnd w:id="53"/>
      <w:r w:rsidRPr="00D6303B">
        <w:t>.</w:t>
      </w:r>
    </w:p>
    <w:p w14:paraId="48F570DC" w14:textId="77777777" w:rsidR="006F69B3" w:rsidRPr="00D6303B" w:rsidRDefault="008576A3" w:rsidP="002B024E">
      <w:pPr>
        <w:numPr>
          <w:ilvl w:val="2"/>
          <w:numId w:val="7"/>
        </w:numPr>
      </w:pPr>
      <w:r w:rsidRPr="00D6303B">
        <w:t xml:space="preserve">This patientRole </w:t>
      </w:r>
      <w:r w:rsidRPr="00D6303B">
        <w:rPr>
          <w:rStyle w:val="keyword"/>
        </w:rPr>
        <w:t>MAY</w:t>
      </w:r>
      <w:r w:rsidRPr="00D6303B">
        <w:t xml:space="preserve"> contain zero or one [0..1] </w:t>
      </w:r>
      <w:r w:rsidRPr="00D6303B">
        <w:rPr>
          <w:rStyle w:val="XMLnameBold"/>
        </w:rPr>
        <w:t>providerOrganization</w:t>
      </w:r>
      <w:bookmarkStart w:id="54" w:name="C_1198-5416"/>
      <w:r w:rsidRPr="00D6303B">
        <w:t xml:space="preserve"> (CONF:1198-5416)</w:t>
      </w:r>
      <w:bookmarkEnd w:id="54"/>
      <w:r w:rsidRPr="00D6303B">
        <w:t>.</w:t>
      </w:r>
    </w:p>
    <w:p w14:paraId="0AF795B2" w14:textId="77777777" w:rsidR="006F69B3" w:rsidRPr="00D6303B" w:rsidRDefault="008576A3" w:rsidP="002B024E">
      <w:pPr>
        <w:numPr>
          <w:ilvl w:val="3"/>
          <w:numId w:val="7"/>
        </w:numPr>
      </w:pPr>
      <w:r w:rsidRPr="00D6303B">
        <w:t xml:space="preserve">The providerOrganization, if present, </w:t>
      </w:r>
      <w:r w:rsidRPr="00D6303B">
        <w:rPr>
          <w:rStyle w:val="keyword"/>
        </w:rPr>
        <w:t>SHALL</w:t>
      </w:r>
      <w:r w:rsidRPr="00D6303B">
        <w:t xml:space="preserve"> contain at least one [1..*] </w:t>
      </w:r>
      <w:r w:rsidRPr="00D6303B">
        <w:rPr>
          <w:rStyle w:val="XMLnameBold"/>
        </w:rPr>
        <w:t>id</w:t>
      </w:r>
      <w:bookmarkStart w:id="55" w:name="C_1198-5417"/>
      <w:r w:rsidRPr="00D6303B">
        <w:t xml:space="preserve"> (CONF:1198-5417)</w:t>
      </w:r>
      <w:bookmarkEnd w:id="55"/>
      <w:r w:rsidRPr="00D6303B">
        <w:t>.</w:t>
      </w:r>
    </w:p>
    <w:p w14:paraId="5736851C" w14:textId="77777777" w:rsidR="006F69B3" w:rsidRPr="00D6303B" w:rsidRDefault="008576A3" w:rsidP="002B024E">
      <w:pPr>
        <w:numPr>
          <w:ilvl w:val="4"/>
          <w:numId w:val="7"/>
        </w:numPr>
      </w:pPr>
      <w:r w:rsidRPr="00D6303B">
        <w:lastRenderedPageBreak/>
        <w:t xml:space="preserve">Such ids </w:t>
      </w:r>
      <w:r w:rsidRPr="00D6303B">
        <w:rPr>
          <w:rStyle w:val="keyword"/>
        </w:rPr>
        <w:t>SHOULD</w:t>
      </w:r>
      <w:r w:rsidRPr="00D6303B">
        <w:t xml:space="preserve"> contain zero or one [0..1] </w:t>
      </w:r>
      <w:r w:rsidRPr="00D6303B">
        <w:rPr>
          <w:rStyle w:val="XMLnameBold"/>
        </w:rPr>
        <w:t>@root</w:t>
      </w:r>
      <w:r w:rsidRPr="00D6303B">
        <w:t>=</w:t>
      </w:r>
      <w:r w:rsidRPr="00D6303B">
        <w:rPr>
          <w:rStyle w:val="XMLname"/>
        </w:rPr>
        <w:t>"2.16.840.1.113883.4.6"</w:t>
      </w:r>
      <w:r w:rsidRPr="00D6303B">
        <w:t xml:space="preserve"> National Provider Identifier</w:t>
      </w:r>
      <w:bookmarkStart w:id="56" w:name="C_1198-16820"/>
      <w:r w:rsidRPr="00D6303B">
        <w:t xml:space="preserve"> (CONF:1198-16820)</w:t>
      </w:r>
      <w:bookmarkEnd w:id="56"/>
      <w:r w:rsidRPr="00D6303B">
        <w:t>.</w:t>
      </w:r>
    </w:p>
    <w:p w14:paraId="619D6CE5" w14:textId="77777777" w:rsidR="006F69B3" w:rsidRPr="00D6303B" w:rsidRDefault="008576A3" w:rsidP="002B024E">
      <w:pPr>
        <w:numPr>
          <w:ilvl w:val="3"/>
          <w:numId w:val="7"/>
        </w:numPr>
      </w:pPr>
      <w:r w:rsidRPr="00D6303B">
        <w:t xml:space="preserve">The providerOrganization, if present, </w:t>
      </w:r>
      <w:r w:rsidRPr="00D6303B">
        <w:rPr>
          <w:rStyle w:val="keyword"/>
        </w:rPr>
        <w:t>SHALL</w:t>
      </w:r>
      <w:r w:rsidRPr="00D6303B">
        <w:t xml:space="preserve"> contain at least one [1..*] </w:t>
      </w:r>
      <w:r w:rsidRPr="00D6303B">
        <w:rPr>
          <w:rStyle w:val="XMLnameBold"/>
        </w:rPr>
        <w:t>name</w:t>
      </w:r>
      <w:bookmarkStart w:id="57" w:name="C_1198-5419"/>
      <w:r w:rsidRPr="00D6303B">
        <w:t xml:space="preserve"> (CONF:1198-5419)</w:t>
      </w:r>
      <w:bookmarkEnd w:id="57"/>
      <w:r w:rsidRPr="00D6303B">
        <w:t>.</w:t>
      </w:r>
    </w:p>
    <w:p w14:paraId="6F677258" w14:textId="77777777" w:rsidR="006F69B3" w:rsidRPr="00D6303B" w:rsidRDefault="008576A3" w:rsidP="002B024E">
      <w:pPr>
        <w:numPr>
          <w:ilvl w:val="3"/>
          <w:numId w:val="7"/>
        </w:numPr>
      </w:pPr>
      <w:r w:rsidRPr="00D6303B">
        <w:t xml:space="preserve">The providerOrganization, if present, </w:t>
      </w:r>
      <w:r w:rsidRPr="00D6303B">
        <w:rPr>
          <w:rStyle w:val="keyword"/>
        </w:rPr>
        <w:t>SHALL</w:t>
      </w:r>
      <w:r w:rsidRPr="00D6303B">
        <w:t xml:space="preserve"> contain at least one [1..*] </w:t>
      </w:r>
      <w:r w:rsidRPr="00D6303B">
        <w:rPr>
          <w:rStyle w:val="XMLnameBold"/>
        </w:rPr>
        <w:t>telecom</w:t>
      </w:r>
      <w:bookmarkStart w:id="58" w:name="C_1198-5420"/>
      <w:r w:rsidRPr="00D6303B">
        <w:t xml:space="preserve"> (CONF:1198-5420)</w:t>
      </w:r>
      <w:bookmarkEnd w:id="58"/>
      <w:r w:rsidRPr="00D6303B">
        <w:t>.</w:t>
      </w:r>
    </w:p>
    <w:p w14:paraId="6E9A7C0C" w14:textId="77777777" w:rsidR="006F69B3" w:rsidRPr="00D6303B" w:rsidRDefault="008576A3" w:rsidP="002B024E">
      <w:pPr>
        <w:numPr>
          <w:ilvl w:val="4"/>
          <w:numId w:val="7"/>
        </w:numPr>
      </w:pPr>
      <w:r w:rsidRPr="00D6303B">
        <w:t xml:space="preserve">Such telecoms </w:t>
      </w:r>
      <w:r w:rsidRPr="00D6303B">
        <w:rPr>
          <w:rStyle w:val="keyword"/>
        </w:rPr>
        <w:t>SHOULD</w:t>
      </w:r>
      <w:r w:rsidRPr="00D6303B">
        <w:t xml:space="preserve"> contain zero or one [0..1] </w:t>
      </w:r>
      <w:r w:rsidRPr="00D6303B">
        <w:rPr>
          <w:rStyle w:val="XMLnameBold"/>
        </w:rPr>
        <w:t>@use</w:t>
      </w:r>
      <w:r w:rsidRPr="00D6303B">
        <w:t xml:space="preserve">, which </w:t>
      </w:r>
      <w:r w:rsidRPr="00D6303B">
        <w:rPr>
          <w:rStyle w:val="keyword"/>
        </w:rPr>
        <w:t>SHALL</w:t>
      </w:r>
      <w:r w:rsidRPr="00D6303B">
        <w:t xml:space="preserve"> be selected from ValueSet </w:t>
      </w:r>
      <w:hyperlink w:anchor="Telecom_Use_US_Realm_Header">
        <w:r w:rsidRPr="00D6303B">
          <w:rPr>
            <w:rStyle w:val="HyperlinkCourierBold"/>
          </w:rPr>
          <w:t>Telecom Use (US Realm Header)</w:t>
        </w:r>
      </w:hyperlink>
      <w:r w:rsidRPr="00D6303B">
        <w:rPr>
          <w:rStyle w:val="XMLname"/>
        </w:rPr>
        <w:t xml:space="preserve"> urn:oid:2.16.840.1.113883.11.20.9.20</w:t>
      </w:r>
      <w:r w:rsidRPr="00D6303B">
        <w:rPr>
          <w:rStyle w:val="keyword"/>
        </w:rPr>
        <w:t xml:space="preserve"> DYNAMIC</w:t>
      </w:r>
      <w:bookmarkStart w:id="59" w:name="C_1198-7994"/>
      <w:r w:rsidRPr="00D6303B">
        <w:t xml:space="preserve"> (CONF:1198-7994)</w:t>
      </w:r>
      <w:bookmarkEnd w:id="59"/>
      <w:r w:rsidRPr="00D6303B">
        <w:t>.</w:t>
      </w:r>
    </w:p>
    <w:p w14:paraId="3795CFB9" w14:textId="77777777" w:rsidR="006F69B3" w:rsidRPr="00D6303B" w:rsidRDefault="008576A3" w:rsidP="002B024E">
      <w:pPr>
        <w:numPr>
          <w:ilvl w:val="3"/>
          <w:numId w:val="7"/>
        </w:numPr>
      </w:pPr>
      <w:r w:rsidRPr="00D6303B">
        <w:t xml:space="preserve">The providerOrganization, if present, </w:t>
      </w:r>
      <w:r w:rsidRPr="00D6303B">
        <w:rPr>
          <w:rStyle w:val="keyword"/>
        </w:rPr>
        <w:t>SHALL</w:t>
      </w:r>
      <w:r w:rsidRPr="00D6303B">
        <w:t xml:space="preserve"> contain at least one [1..*]  </w:t>
      </w:r>
      <w:hyperlink w:anchor="U_US_Realm_Address_ADUSFIELDED">
        <w:r w:rsidRPr="00D6303B">
          <w:rPr>
            <w:rStyle w:val="HyperlinkCourierBold"/>
          </w:rPr>
          <w:t>US Realm Address (AD.US.FIELDED)</w:t>
        </w:r>
      </w:hyperlink>
      <w:r w:rsidRPr="00D6303B">
        <w:rPr>
          <w:rStyle w:val="XMLname"/>
        </w:rPr>
        <w:t xml:space="preserve"> (identifier: urn:oid:2.16.840.1.113883.10.20.22.5.2)</w:t>
      </w:r>
      <w:bookmarkStart w:id="60" w:name="C_1198-5422"/>
      <w:r w:rsidRPr="00D6303B">
        <w:t xml:space="preserve"> (CONF:1198-5422)</w:t>
      </w:r>
      <w:bookmarkEnd w:id="60"/>
      <w:r w:rsidRPr="00D6303B">
        <w:t>.</w:t>
      </w:r>
    </w:p>
    <w:p w14:paraId="094EAD53" w14:textId="77777777" w:rsidR="006F69B3" w:rsidRPr="00D6303B" w:rsidRDefault="008576A3">
      <w:pPr>
        <w:pStyle w:val="Heading4nospace"/>
      </w:pPr>
      <w:r w:rsidRPr="00D6303B">
        <w:t>author</w:t>
      </w:r>
    </w:p>
    <w:p w14:paraId="2A5BF6B6" w14:textId="77777777" w:rsidR="006F69B3" w:rsidRPr="00D6303B" w:rsidRDefault="008576A3">
      <w:pPr>
        <w:pStyle w:val="BodyText"/>
        <w:spacing w:before="120"/>
      </w:pPr>
      <w:r w:rsidRPr="00D6303B">
        <w:t>The author element represents the creator of the clinical document.  The author may be a device or a person.</w:t>
      </w:r>
    </w:p>
    <w:p w14:paraId="25146861" w14:textId="77777777" w:rsidR="006F69B3" w:rsidRPr="00D6303B" w:rsidRDefault="008576A3" w:rsidP="002B024E">
      <w:pPr>
        <w:numPr>
          <w:ilvl w:val="0"/>
          <w:numId w:val="7"/>
        </w:numPr>
      </w:pPr>
      <w:r w:rsidRPr="00D6303B">
        <w:rPr>
          <w:rStyle w:val="keyword"/>
        </w:rPr>
        <w:t>SHALL</w:t>
      </w:r>
      <w:r w:rsidRPr="00D6303B">
        <w:t xml:space="preserve"> contain at least one [1..*] </w:t>
      </w:r>
      <w:r w:rsidRPr="00D6303B">
        <w:rPr>
          <w:rStyle w:val="XMLnameBold"/>
        </w:rPr>
        <w:t>author</w:t>
      </w:r>
      <w:bookmarkStart w:id="61" w:name="C_1198-5444"/>
      <w:r w:rsidRPr="00D6303B">
        <w:t xml:space="preserve"> (CONF:1198-5444)</w:t>
      </w:r>
      <w:bookmarkEnd w:id="61"/>
      <w:r w:rsidRPr="00D6303B">
        <w:t>.</w:t>
      </w:r>
    </w:p>
    <w:p w14:paraId="1AF516ED" w14:textId="77777777" w:rsidR="006F69B3" w:rsidRPr="00D6303B" w:rsidRDefault="008576A3" w:rsidP="002B024E">
      <w:pPr>
        <w:numPr>
          <w:ilvl w:val="1"/>
          <w:numId w:val="7"/>
        </w:numPr>
      </w:pPr>
      <w:r w:rsidRPr="00D6303B">
        <w:t xml:space="preserve">Such authors </w:t>
      </w:r>
      <w:r w:rsidRPr="00D6303B">
        <w:rPr>
          <w:rStyle w:val="keyword"/>
        </w:rPr>
        <w:t>SHALL</w:t>
      </w:r>
      <w:r w:rsidRPr="00D6303B">
        <w:t xml:space="preserve"> contain exactly one [1..1]  </w:t>
      </w:r>
      <w:hyperlink w:anchor="U_US_Realm_Date_and_Time_DTMUSFIELDED">
        <w:r w:rsidRPr="00D6303B">
          <w:rPr>
            <w:rStyle w:val="HyperlinkCourierBold"/>
          </w:rPr>
          <w:t>US Realm Date and Time (DTM.US.FIELDED)</w:t>
        </w:r>
      </w:hyperlink>
      <w:r w:rsidRPr="00D6303B">
        <w:rPr>
          <w:rStyle w:val="XMLname"/>
        </w:rPr>
        <w:t xml:space="preserve"> (identifier: urn:oid:2.16.840.1.113883.10.20.22.5.4)</w:t>
      </w:r>
      <w:bookmarkStart w:id="62" w:name="C_1198-5445"/>
      <w:r w:rsidRPr="00D6303B">
        <w:t xml:space="preserve"> (CONF:1198-5445)</w:t>
      </w:r>
      <w:bookmarkEnd w:id="62"/>
      <w:r w:rsidRPr="00D6303B">
        <w:t>.</w:t>
      </w:r>
    </w:p>
    <w:p w14:paraId="477D32BA" w14:textId="77777777" w:rsidR="006F69B3" w:rsidRPr="00D6303B" w:rsidRDefault="008576A3" w:rsidP="002B024E">
      <w:pPr>
        <w:numPr>
          <w:ilvl w:val="1"/>
          <w:numId w:val="7"/>
        </w:numPr>
      </w:pPr>
      <w:r w:rsidRPr="00D6303B">
        <w:t xml:space="preserve">Such authors </w:t>
      </w:r>
      <w:r w:rsidRPr="00D6303B">
        <w:rPr>
          <w:rStyle w:val="keyword"/>
        </w:rPr>
        <w:t>SHALL</w:t>
      </w:r>
      <w:r w:rsidRPr="00D6303B">
        <w:t xml:space="preserve"> contain exactly one [1..1] </w:t>
      </w:r>
      <w:r w:rsidRPr="00D6303B">
        <w:rPr>
          <w:rStyle w:val="XMLnameBold"/>
        </w:rPr>
        <w:t>assignedAuthor</w:t>
      </w:r>
      <w:bookmarkStart w:id="63" w:name="C_1198-5448"/>
      <w:r w:rsidRPr="00D6303B">
        <w:t xml:space="preserve"> (CONF:1198-5448)</w:t>
      </w:r>
      <w:bookmarkEnd w:id="63"/>
      <w:r w:rsidRPr="00D6303B">
        <w:t>.</w:t>
      </w:r>
    </w:p>
    <w:p w14:paraId="290FDEFE" w14:textId="77777777" w:rsidR="006F69B3" w:rsidRPr="00D6303B" w:rsidRDefault="008576A3" w:rsidP="002B024E">
      <w:pPr>
        <w:numPr>
          <w:ilvl w:val="2"/>
          <w:numId w:val="7"/>
        </w:numPr>
      </w:pPr>
      <w:r w:rsidRPr="00D6303B">
        <w:t xml:space="preserve">This assignedAuthor </w:t>
      </w:r>
      <w:r w:rsidRPr="00D6303B">
        <w:rPr>
          <w:rStyle w:val="keyword"/>
        </w:rPr>
        <w:t>SHALL</w:t>
      </w:r>
      <w:r w:rsidRPr="00D6303B">
        <w:t xml:space="preserve"> contain at least one [1..*] </w:t>
      </w:r>
      <w:r w:rsidRPr="00D6303B">
        <w:rPr>
          <w:rStyle w:val="XMLnameBold"/>
        </w:rPr>
        <w:t>id</w:t>
      </w:r>
      <w:bookmarkStart w:id="64" w:name="C_1198-5449"/>
      <w:r w:rsidRPr="00D6303B">
        <w:t xml:space="preserve"> (CONF:1198-5449)</w:t>
      </w:r>
      <w:bookmarkEnd w:id="64"/>
      <w:r w:rsidRPr="00D6303B">
        <w:t>.</w:t>
      </w:r>
    </w:p>
    <w:p w14:paraId="60EA6C72" w14:textId="77777777" w:rsidR="006F69B3" w:rsidRPr="00D6303B" w:rsidRDefault="008576A3">
      <w:pPr>
        <w:pStyle w:val="BodyText"/>
        <w:spacing w:before="120"/>
      </w:pPr>
      <w:r w:rsidRPr="00D6303B">
        <w:t>If this assignedAuthor is an assignedPerson</w:t>
      </w:r>
    </w:p>
    <w:p w14:paraId="1C4F37C5" w14:textId="77777777" w:rsidR="006F69B3" w:rsidRPr="00D6303B" w:rsidRDefault="008576A3" w:rsidP="002B024E">
      <w:pPr>
        <w:numPr>
          <w:ilvl w:val="2"/>
          <w:numId w:val="7"/>
        </w:numPr>
      </w:pPr>
      <w:r w:rsidRPr="00D6303B">
        <w:t xml:space="preserve">This assignedAuthor </w:t>
      </w:r>
      <w:r w:rsidRPr="00D6303B">
        <w:rPr>
          <w:rStyle w:val="keyword"/>
        </w:rPr>
        <w:t>SHOULD</w:t>
      </w:r>
      <w:r w:rsidRPr="00D6303B">
        <w:t xml:space="preserve"> contain zero or one [0..1] </w:t>
      </w:r>
      <w:r w:rsidRPr="00D6303B">
        <w:rPr>
          <w:rStyle w:val="XMLnameBold"/>
        </w:rPr>
        <w:t>id</w:t>
      </w:r>
      <w:bookmarkStart w:id="65" w:name="C_1198-32882"/>
      <w:r w:rsidRPr="00D6303B">
        <w:t xml:space="preserve"> (CONF:1198-32882)</w:t>
      </w:r>
      <w:bookmarkEnd w:id="65"/>
      <w:r w:rsidRPr="00D6303B">
        <w:t xml:space="preserve"> such that it</w:t>
      </w:r>
    </w:p>
    <w:p w14:paraId="261B38B1" w14:textId="77777777" w:rsidR="006F69B3" w:rsidRPr="00D6303B" w:rsidRDefault="008576A3">
      <w:pPr>
        <w:pStyle w:val="BodyText"/>
        <w:spacing w:before="120"/>
      </w:pPr>
      <w:r w:rsidRPr="00D6303B">
        <w:t>If id with @root="2.16.840.1.113883.4.6" National Provider Identifier is unknown then</w:t>
      </w:r>
    </w:p>
    <w:p w14:paraId="7D5A93A5" w14:textId="77777777" w:rsidR="006F69B3" w:rsidRPr="00D6303B" w:rsidRDefault="008576A3" w:rsidP="002B024E">
      <w:pPr>
        <w:numPr>
          <w:ilvl w:val="3"/>
          <w:numId w:val="7"/>
        </w:numPr>
      </w:pPr>
      <w:r w:rsidRPr="00D6303B">
        <w:rPr>
          <w:rStyle w:val="keyword"/>
        </w:rPr>
        <w:t>MAY</w:t>
      </w:r>
      <w:r w:rsidRPr="00D6303B">
        <w:t xml:space="preserve"> contain zero or one [0..1] </w:t>
      </w:r>
      <w:r w:rsidRPr="00D6303B">
        <w:rPr>
          <w:rStyle w:val="XMLnameBold"/>
        </w:rPr>
        <w:t>@nullFlavor</w:t>
      </w:r>
      <w:r w:rsidRPr="00D6303B">
        <w:t>=</w:t>
      </w:r>
      <w:r w:rsidRPr="00D6303B">
        <w:rPr>
          <w:rStyle w:val="XMLname"/>
        </w:rPr>
        <w:t>"UNK"</w:t>
      </w:r>
      <w:r w:rsidRPr="00D6303B">
        <w:t xml:space="preserve"> Unknown (CodeSystem: </w:t>
      </w:r>
      <w:r w:rsidRPr="00D6303B">
        <w:rPr>
          <w:rStyle w:val="XMLname"/>
        </w:rPr>
        <w:t>HL7NullFlavor urn:oid:2.16.840.1.113883.5.1008</w:t>
      </w:r>
      <w:r w:rsidRPr="00D6303B">
        <w:t>)</w:t>
      </w:r>
      <w:bookmarkStart w:id="66" w:name="C_1198-32883"/>
      <w:r w:rsidRPr="00D6303B">
        <w:t xml:space="preserve"> (CONF:1198-32883)</w:t>
      </w:r>
      <w:bookmarkEnd w:id="66"/>
      <w:r w:rsidRPr="00D6303B">
        <w:t>.</w:t>
      </w:r>
    </w:p>
    <w:p w14:paraId="16DF2DBC" w14:textId="77777777" w:rsidR="006F69B3" w:rsidRPr="00D6303B" w:rsidRDefault="008576A3" w:rsidP="002B024E">
      <w:pPr>
        <w:numPr>
          <w:ilvl w:val="3"/>
          <w:numId w:val="7"/>
        </w:numPr>
      </w:pPr>
      <w:r w:rsidRPr="00D6303B">
        <w:rPr>
          <w:rStyle w:val="keyword"/>
        </w:rPr>
        <w:t>SHALL</w:t>
      </w:r>
      <w:r w:rsidRPr="00D6303B">
        <w:t xml:space="preserve"> contain exactly one [1..1] </w:t>
      </w:r>
      <w:r w:rsidRPr="00D6303B">
        <w:rPr>
          <w:rStyle w:val="XMLnameBold"/>
        </w:rPr>
        <w:t>@root</w:t>
      </w:r>
      <w:r w:rsidRPr="00D6303B">
        <w:t>=</w:t>
      </w:r>
      <w:r w:rsidRPr="00D6303B">
        <w:rPr>
          <w:rStyle w:val="XMLname"/>
        </w:rPr>
        <w:t>"2.16.840.1.113883.4.6"</w:t>
      </w:r>
      <w:r w:rsidRPr="00D6303B">
        <w:t xml:space="preserve"> National Provider Identifier</w:t>
      </w:r>
      <w:bookmarkStart w:id="67" w:name="C_1198-32884"/>
      <w:r w:rsidRPr="00D6303B">
        <w:t xml:space="preserve"> (CONF:1198-32884)</w:t>
      </w:r>
      <w:bookmarkEnd w:id="67"/>
      <w:r w:rsidRPr="00D6303B">
        <w:t>.</w:t>
      </w:r>
    </w:p>
    <w:p w14:paraId="0AEA4477" w14:textId="77777777" w:rsidR="006F69B3" w:rsidRPr="00D6303B" w:rsidRDefault="008576A3" w:rsidP="002B024E">
      <w:pPr>
        <w:numPr>
          <w:ilvl w:val="3"/>
          <w:numId w:val="7"/>
        </w:numPr>
      </w:pPr>
      <w:r w:rsidRPr="00D6303B">
        <w:rPr>
          <w:rStyle w:val="keyword"/>
        </w:rPr>
        <w:t>SHOULD</w:t>
      </w:r>
      <w:r w:rsidRPr="00D6303B">
        <w:t xml:space="preserve"> contain zero or one [0..1] </w:t>
      </w:r>
      <w:r w:rsidRPr="00D6303B">
        <w:rPr>
          <w:rStyle w:val="XMLnameBold"/>
        </w:rPr>
        <w:t>@extension</w:t>
      </w:r>
      <w:bookmarkStart w:id="68" w:name="C_1198-32885"/>
      <w:r w:rsidRPr="00D6303B">
        <w:t xml:space="preserve"> (CONF:1198-32885)</w:t>
      </w:r>
      <w:bookmarkEnd w:id="68"/>
      <w:r w:rsidRPr="00D6303B">
        <w:t>.</w:t>
      </w:r>
    </w:p>
    <w:p w14:paraId="5851416D" w14:textId="77777777" w:rsidR="006F69B3" w:rsidRPr="00D6303B" w:rsidRDefault="008576A3">
      <w:pPr>
        <w:pStyle w:val="BodyText"/>
        <w:spacing w:before="120"/>
      </w:pPr>
      <w:r w:rsidRPr="00D6303B">
        <w:t>Only if this assignedAuthor is an assignedPerson should the assignedAuthor contain a code.</w:t>
      </w:r>
    </w:p>
    <w:p w14:paraId="4047D547" w14:textId="77777777" w:rsidR="006F69B3" w:rsidRPr="00D6303B" w:rsidRDefault="008576A3" w:rsidP="002B024E">
      <w:pPr>
        <w:numPr>
          <w:ilvl w:val="2"/>
          <w:numId w:val="7"/>
        </w:numPr>
      </w:pPr>
      <w:r w:rsidRPr="00D6303B">
        <w:t xml:space="preserve">This assignedAuthor </w:t>
      </w:r>
      <w:r w:rsidRPr="00D6303B">
        <w:rPr>
          <w:rStyle w:val="keyword"/>
        </w:rPr>
        <w:t>SHOULD</w:t>
      </w:r>
      <w:r w:rsidRPr="00D6303B">
        <w:t xml:space="preserve"> contain zero or one [0..1] </w:t>
      </w:r>
      <w:r w:rsidRPr="00D6303B">
        <w:rPr>
          <w:rStyle w:val="XMLnameBold"/>
        </w:rPr>
        <w:t>code</w:t>
      </w:r>
      <w:bookmarkStart w:id="69" w:name="C_1198-16787"/>
      <w:r w:rsidRPr="00D6303B">
        <w:t xml:space="preserve"> (CONF:1198-16787)</w:t>
      </w:r>
      <w:bookmarkEnd w:id="69"/>
      <w:r w:rsidRPr="00D6303B">
        <w:t>.</w:t>
      </w:r>
    </w:p>
    <w:p w14:paraId="1ECDE71A" w14:textId="77777777" w:rsidR="006F69B3" w:rsidRPr="00D6303B" w:rsidRDefault="008576A3" w:rsidP="002B024E">
      <w:pPr>
        <w:numPr>
          <w:ilvl w:val="3"/>
          <w:numId w:val="7"/>
        </w:numPr>
      </w:pPr>
      <w:r w:rsidRPr="00D6303B">
        <w:t xml:space="preserve">The code, if present, </w:t>
      </w:r>
      <w:r w:rsidRPr="00D6303B">
        <w:rPr>
          <w:rStyle w:val="keyword"/>
        </w:rPr>
        <w:t>SHALL</w:t>
      </w:r>
      <w:r w:rsidRPr="00D6303B">
        <w:t xml:space="preserve"> contain exactly one [1..1] </w:t>
      </w:r>
      <w:r w:rsidRPr="00D6303B">
        <w:rPr>
          <w:rStyle w:val="XMLnameBold"/>
        </w:rPr>
        <w:t>@code</w:t>
      </w:r>
      <w:r w:rsidRPr="00D6303B">
        <w:t xml:space="preserve">, which </w:t>
      </w:r>
      <w:r w:rsidRPr="00D6303B">
        <w:rPr>
          <w:rStyle w:val="keyword"/>
        </w:rPr>
        <w:t>SHOULD</w:t>
      </w:r>
      <w:r w:rsidRPr="00D6303B">
        <w:t xml:space="preserve"> be selected from ValueSet </w:t>
      </w:r>
      <w:hyperlink w:anchor="Healthcare_Provider_Taxonomy">
        <w:r w:rsidRPr="00D6303B">
          <w:rPr>
            <w:rStyle w:val="HyperlinkCourierBold"/>
          </w:rPr>
          <w:t>Healthcare Provider Taxonomy</w:t>
        </w:r>
      </w:hyperlink>
      <w:r w:rsidRPr="00D6303B">
        <w:rPr>
          <w:rStyle w:val="XMLname"/>
        </w:rPr>
        <w:t xml:space="preserve"> urn:oid:2.16.840.1.114222.4.11.1066</w:t>
      </w:r>
      <w:r w:rsidRPr="00D6303B">
        <w:rPr>
          <w:rStyle w:val="keyword"/>
        </w:rPr>
        <w:t xml:space="preserve"> DYNAMIC</w:t>
      </w:r>
      <w:bookmarkStart w:id="70" w:name="C_1198-16788"/>
      <w:r w:rsidRPr="00D6303B">
        <w:t xml:space="preserve"> (CONF:1198-16788)</w:t>
      </w:r>
      <w:bookmarkEnd w:id="70"/>
      <w:r w:rsidRPr="00D6303B">
        <w:t>.</w:t>
      </w:r>
    </w:p>
    <w:p w14:paraId="5C278FE8" w14:textId="77777777" w:rsidR="006F69B3" w:rsidRPr="00D6303B" w:rsidRDefault="008576A3" w:rsidP="002B024E">
      <w:pPr>
        <w:numPr>
          <w:ilvl w:val="2"/>
          <w:numId w:val="7"/>
        </w:numPr>
      </w:pPr>
      <w:r w:rsidRPr="00D6303B">
        <w:lastRenderedPageBreak/>
        <w:t xml:space="preserve">This assignedAuthor </w:t>
      </w:r>
      <w:r w:rsidRPr="00D6303B">
        <w:rPr>
          <w:rStyle w:val="keyword"/>
        </w:rPr>
        <w:t>SHALL</w:t>
      </w:r>
      <w:r w:rsidRPr="00D6303B">
        <w:t xml:space="preserve"> contain at least one [1..*]  </w:t>
      </w:r>
      <w:hyperlink w:anchor="U_US_Realm_Address_ADUSFIELDED">
        <w:r w:rsidRPr="00D6303B">
          <w:rPr>
            <w:rStyle w:val="HyperlinkCourierBold"/>
          </w:rPr>
          <w:t>US Realm Address (AD.US.FIELDED)</w:t>
        </w:r>
      </w:hyperlink>
      <w:r w:rsidRPr="00D6303B">
        <w:rPr>
          <w:rStyle w:val="XMLname"/>
        </w:rPr>
        <w:t xml:space="preserve"> (identifier: urn:oid:2.16.840.1.113883.10.20.22.5.2)</w:t>
      </w:r>
      <w:bookmarkStart w:id="71" w:name="C_1198-5452"/>
      <w:r w:rsidRPr="00D6303B">
        <w:t xml:space="preserve"> (CONF:1198-5452)</w:t>
      </w:r>
      <w:bookmarkEnd w:id="71"/>
      <w:r w:rsidRPr="00D6303B">
        <w:t>.</w:t>
      </w:r>
    </w:p>
    <w:p w14:paraId="74C8B1B6" w14:textId="77777777" w:rsidR="006F69B3" w:rsidRPr="00D6303B" w:rsidRDefault="008576A3" w:rsidP="002B024E">
      <w:pPr>
        <w:numPr>
          <w:ilvl w:val="2"/>
          <w:numId w:val="7"/>
        </w:numPr>
      </w:pPr>
      <w:r w:rsidRPr="00D6303B">
        <w:t xml:space="preserve">This assignedAuthor </w:t>
      </w:r>
      <w:r w:rsidRPr="00D6303B">
        <w:rPr>
          <w:rStyle w:val="keyword"/>
        </w:rPr>
        <w:t>SHALL</w:t>
      </w:r>
      <w:r w:rsidRPr="00D6303B">
        <w:t xml:space="preserve"> contain at least one [1..*] </w:t>
      </w:r>
      <w:r w:rsidRPr="00D6303B">
        <w:rPr>
          <w:rStyle w:val="XMLnameBold"/>
        </w:rPr>
        <w:t>telecom</w:t>
      </w:r>
      <w:bookmarkStart w:id="72" w:name="C_1198-5428"/>
      <w:r w:rsidRPr="00D6303B">
        <w:t xml:space="preserve"> (CONF:1198-5428)</w:t>
      </w:r>
      <w:bookmarkEnd w:id="72"/>
      <w:r w:rsidRPr="00D6303B">
        <w:t>.</w:t>
      </w:r>
    </w:p>
    <w:p w14:paraId="52568BAD" w14:textId="77777777" w:rsidR="006F69B3" w:rsidRPr="00D6303B" w:rsidRDefault="008576A3" w:rsidP="002B024E">
      <w:pPr>
        <w:numPr>
          <w:ilvl w:val="3"/>
          <w:numId w:val="7"/>
        </w:numPr>
      </w:pPr>
      <w:r w:rsidRPr="00D6303B">
        <w:t xml:space="preserve">Such telecoms </w:t>
      </w:r>
      <w:r w:rsidRPr="00D6303B">
        <w:rPr>
          <w:rStyle w:val="keyword"/>
        </w:rPr>
        <w:t>SHOULD</w:t>
      </w:r>
      <w:r w:rsidRPr="00D6303B">
        <w:t xml:space="preserve"> contain zero or one [0..1] </w:t>
      </w:r>
      <w:r w:rsidRPr="00D6303B">
        <w:rPr>
          <w:rStyle w:val="XMLnameBold"/>
        </w:rPr>
        <w:t>@use</w:t>
      </w:r>
      <w:r w:rsidRPr="00D6303B">
        <w:t xml:space="preserve">, which </w:t>
      </w:r>
      <w:r w:rsidRPr="00D6303B">
        <w:rPr>
          <w:rStyle w:val="keyword"/>
        </w:rPr>
        <w:t>SHALL</w:t>
      </w:r>
      <w:r w:rsidRPr="00D6303B">
        <w:t xml:space="preserve"> be selected from ValueSet </w:t>
      </w:r>
      <w:hyperlink w:anchor="Telecom_Use_US_Realm_Header">
        <w:r w:rsidRPr="00D6303B">
          <w:rPr>
            <w:rStyle w:val="HyperlinkCourierBold"/>
          </w:rPr>
          <w:t>Telecom Use (US Realm Header)</w:t>
        </w:r>
      </w:hyperlink>
      <w:r w:rsidRPr="00D6303B">
        <w:rPr>
          <w:rStyle w:val="XMLname"/>
        </w:rPr>
        <w:t xml:space="preserve"> urn:oid:2.16.840.1.113883.11.20.9.20</w:t>
      </w:r>
      <w:r w:rsidRPr="00D6303B">
        <w:rPr>
          <w:rStyle w:val="keyword"/>
        </w:rPr>
        <w:t xml:space="preserve"> DYNAMIC</w:t>
      </w:r>
      <w:bookmarkStart w:id="73" w:name="C_1198-7995"/>
      <w:r w:rsidRPr="00D6303B">
        <w:t xml:space="preserve"> (CONF:1198-7995)</w:t>
      </w:r>
      <w:bookmarkEnd w:id="73"/>
      <w:r w:rsidRPr="00D6303B">
        <w:t>.</w:t>
      </w:r>
    </w:p>
    <w:p w14:paraId="5D394FBA" w14:textId="77777777" w:rsidR="006F69B3" w:rsidRPr="00D6303B" w:rsidRDefault="008576A3" w:rsidP="002B024E">
      <w:pPr>
        <w:numPr>
          <w:ilvl w:val="2"/>
          <w:numId w:val="7"/>
        </w:numPr>
      </w:pPr>
      <w:r w:rsidRPr="00D6303B">
        <w:t xml:space="preserve">This assignedAuthor </w:t>
      </w:r>
      <w:r w:rsidRPr="00D6303B">
        <w:rPr>
          <w:rStyle w:val="keyword"/>
        </w:rPr>
        <w:t>SHOULD</w:t>
      </w:r>
      <w:r w:rsidRPr="00D6303B">
        <w:t xml:space="preserve"> contain zero or one [0..1] </w:t>
      </w:r>
      <w:r w:rsidRPr="00D6303B">
        <w:rPr>
          <w:rStyle w:val="XMLnameBold"/>
        </w:rPr>
        <w:t>assignedPerson</w:t>
      </w:r>
      <w:bookmarkStart w:id="74" w:name="C_1198-5430"/>
      <w:r w:rsidRPr="00D6303B">
        <w:t xml:space="preserve"> (CONF:1198-5430)</w:t>
      </w:r>
      <w:bookmarkEnd w:id="74"/>
      <w:r w:rsidRPr="00D6303B">
        <w:t>.</w:t>
      </w:r>
    </w:p>
    <w:p w14:paraId="7AB47147" w14:textId="77777777" w:rsidR="006F69B3" w:rsidRPr="00D6303B" w:rsidRDefault="008576A3" w:rsidP="002B024E">
      <w:pPr>
        <w:numPr>
          <w:ilvl w:val="3"/>
          <w:numId w:val="7"/>
        </w:numPr>
      </w:pPr>
      <w:r w:rsidRPr="00D6303B">
        <w:t xml:space="preserve">The assignedPerson, if present, </w:t>
      </w:r>
      <w:r w:rsidRPr="00D6303B">
        <w:rPr>
          <w:rStyle w:val="keyword"/>
        </w:rPr>
        <w:t>SHALL</w:t>
      </w:r>
      <w:r w:rsidRPr="00D6303B">
        <w:t xml:space="preserve"> contain at least one [1..*]  </w:t>
      </w:r>
      <w:hyperlink w:anchor="U_US_Realm_Person_Name_PNUSFIELDED">
        <w:r w:rsidRPr="00D6303B">
          <w:rPr>
            <w:rStyle w:val="HyperlinkCourierBold"/>
          </w:rPr>
          <w:t>US Realm Person Name (PN.US.FIELDED)</w:t>
        </w:r>
      </w:hyperlink>
      <w:r w:rsidRPr="00D6303B">
        <w:rPr>
          <w:rStyle w:val="XMLname"/>
        </w:rPr>
        <w:t xml:space="preserve"> (identifier: urn:oid:2.16.840.1.113883.10.20.22.5.1.1)</w:t>
      </w:r>
      <w:bookmarkStart w:id="75" w:name="C_1198-16789"/>
      <w:r w:rsidRPr="00D6303B">
        <w:t xml:space="preserve"> (CONF:1198-16789)</w:t>
      </w:r>
      <w:bookmarkEnd w:id="75"/>
      <w:r w:rsidRPr="00D6303B">
        <w:t>.</w:t>
      </w:r>
    </w:p>
    <w:p w14:paraId="776AA168" w14:textId="77777777" w:rsidR="006F69B3" w:rsidRPr="00D6303B" w:rsidRDefault="008576A3" w:rsidP="002B024E">
      <w:pPr>
        <w:numPr>
          <w:ilvl w:val="2"/>
          <w:numId w:val="7"/>
        </w:numPr>
      </w:pPr>
      <w:r w:rsidRPr="00D6303B">
        <w:t xml:space="preserve">This assignedAuthor </w:t>
      </w:r>
      <w:r w:rsidRPr="00D6303B">
        <w:rPr>
          <w:rStyle w:val="keyword"/>
        </w:rPr>
        <w:t>SHOULD</w:t>
      </w:r>
      <w:r w:rsidRPr="00D6303B">
        <w:t xml:space="preserve"> contain zero or one [0..1] </w:t>
      </w:r>
      <w:r w:rsidRPr="00D6303B">
        <w:rPr>
          <w:rStyle w:val="XMLnameBold"/>
        </w:rPr>
        <w:t>assignedAuthoringDevice</w:t>
      </w:r>
      <w:bookmarkStart w:id="76" w:name="C_1198-16783"/>
      <w:r w:rsidRPr="00D6303B">
        <w:t xml:space="preserve"> (CONF:1198-16783)</w:t>
      </w:r>
      <w:bookmarkEnd w:id="76"/>
      <w:r w:rsidRPr="00D6303B">
        <w:t>.</w:t>
      </w:r>
    </w:p>
    <w:p w14:paraId="50BF1348" w14:textId="77777777" w:rsidR="006F69B3" w:rsidRPr="00D6303B" w:rsidRDefault="008576A3" w:rsidP="002B024E">
      <w:pPr>
        <w:numPr>
          <w:ilvl w:val="3"/>
          <w:numId w:val="7"/>
        </w:numPr>
      </w:pPr>
      <w:r w:rsidRPr="00D6303B">
        <w:t xml:space="preserve">The assignedAuthoringDevice, if present, </w:t>
      </w:r>
      <w:r w:rsidRPr="00D6303B">
        <w:rPr>
          <w:rStyle w:val="keyword"/>
        </w:rPr>
        <w:t>SHALL</w:t>
      </w:r>
      <w:r w:rsidRPr="00D6303B">
        <w:t xml:space="preserve"> contain exactly one [1..1] </w:t>
      </w:r>
      <w:r w:rsidRPr="00D6303B">
        <w:rPr>
          <w:rStyle w:val="XMLnameBold"/>
        </w:rPr>
        <w:t>manufacturerModelName</w:t>
      </w:r>
      <w:bookmarkStart w:id="77" w:name="C_1198-16784"/>
      <w:r w:rsidRPr="00D6303B">
        <w:t xml:space="preserve"> (CONF:1198-16784)</w:t>
      </w:r>
      <w:bookmarkEnd w:id="77"/>
      <w:r w:rsidRPr="00D6303B">
        <w:t>.</w:t>
      </w:r>
    </w:p>
    <w:p w14:paraId="4D539EC7" w14:textId="77777777" w:rsidR="006F69B3" w:rsidRPr="00D6303B" w:rsidRDefault="008576A3" w:rsidP="002B024E">
      <w:pPr>
        <w:numPr>
          <w:ilvl w:val="3"/>
          <w:numId w:val="7"/>
        </w:numPr>
      </w:pPr>
      <w:r w:rsidRPr="00D6303B">
        <w:t xml:space="preserve">The assignedAuthoringDevice, if present, </w:t>
      </w:r>
      <w:r w:rsidRPr="00D6303B">
        <w:rPr>
          <w:rStyle w:val="keyword"/>
        </w:rPr>
        <w:t>SHALL</w:t>
      </w:r>
      <w:r w:rsidRPr="00D6303B">
        <w:t xml:space="preserve"> contain exactly one [1..1] </w:t>
      </w:r>
      <w:r w:rsidRPr="00D6303B">
        <w:rPr>
          <w:rStyle w:val="XMLnameBold"/>
        </w:rPr>
        <w:t>softwareName</w:t>
      </w:r>
      <w:bookmarkStart w:id="78" w:name="C_1198-16785"/>
      <w:r w:rsidRPr="00D6303B">
        <w:t xml:space="preserve"> (CONF:1198-16785)</w:t>
      </w:r>
      <w:bookmarkEnd w:id="78"/>
      <w:r w:rsidRPr="00D6303B">
        <w:t>.</w:t>
      </w:r>
    </w:p>
    <w:p w14:paraId="1BFF082B" w14:textId="77777777" w:rsidR="006F69B3" w:rsidRPr="00D6303B" w:rsidRDefault="008576A3" w:rsidP="002B024E">
      <w:pPr>
        <w:numPr>
          <w:ilvl w:val="2"/>
          <w:numId w:val="7"/>
        </w:numPr>
      </w:pPr>
      <w:r w:rsidRPr="00D6303B">
        <w:t xml:space="preserve">There </w:t>
      </w:r>
      <w:r w:rsidRPr="00D6303B">
        <w:rPr>
          <w:rStyle w:val="keyword"/>
        </w:rPr>
        <w:t>SHALL</w:t>
      </w:r>
      <w:r w:rsidRPr="00D6303B">
        <w:t xml:space="preserve"> be exactly one assignedAuthor/assignedPerson or exactly one assignedAuthor/assignedAuthoringDevice (CONF:1198-16790).</w:t>
      </w:r>
    </w:p>
    <w:p w14:paraId="21E9253A" w14:textId="77777777" w:rsidR="006F69B3" w:rsidRPr="00D6303B" w:rsidRDefault="008576A3">
      <w:pPr>
        <w:pStyle w:val="Heading4nospace"/>
      </w:pPr>
      <w:r w:rsidRPr="00D6303B">
        <w:t>dataEnterer</w:t>
      </w:r>
    </w:p>
    <w:p w14:paraId="0845E01D" w14:textId="77777777" w:rsidR="006F69B3" w:rsidRPr="00D6303B" w:rsidRDefault="008576A3">
      <w:pPr>
        <w:pStyle w:val="BodyText"/>
        <w:spacing w:before="120"/>
      </w:pPr>
      <w:r w:rsidRPr="00D6303B">
        <w:t>The dataEnterer element represents the person who transferred the content, written or dictated, into the clinical document. To clarify, an author provides the content found within the header or body of a document, subject to their own interpretation; a dataEnterer adds an author's information to the electronic system.</w:t>
      </w:r>
    </w:p>
    <w:p w14:paraId="7BB37B4B" w14:textId="77777777" w:rsidR="006F69B3" w:rsidRPr="00D6303B" w:rsidRDefault="008576A3" w:rsidP="002B024E">
      <w:pPr>
        <w:numPr>
          <w:ilvl w:val="0"/>
          <w:numId w:val="7"/>
        </w:numPr>
      </w:pPr>
      <w:r w:rsidRPr="00D6303B">
        <w:rPr>
          <w:rStyle w:val="keyword"/>
        </w:rPr>
        <w:t>MAY</w:t>
      </w:r>
      <w:r w:rsidRPr="00D6303B">
        <w:t xml:space="preserve"> contain zero or one [0..1] </w:t>
      </w:r>
      <w:r w:rsidRPr="00D6303B">
        <w:rPr>
          <w:rStyle w:val="XMLnameBold"/>
        </w:rPr>
        <w:t>dataEnterer</w:t>
      </w:r>
      <w:bookmarkStart w:id="79" w:name="C_1198-5441"/>
      <w:r w:rsidRPr="00D6303B">
        <w:t xml:space="preserve"> (CONF:1198-5441)</w:t>
      </w:r>
      <w:bookmarkEnd w:id="79"/>
      <w:r w:rsidRPr="00D6303B">
        <w:t>.</w:t>
      </w:r>
    </w:p>
    <w:p w14:paraId="2F8DE661" w14:textId="77777777" w:rsidR="006F69B3" w:rsidRPr="00D6303B" w:rsidRDefault="008576A3" w:rsidP="002B024E">
      <w:pPr>
        <w:numPr>
          <w:ilvl w:val="1"/>
          <w:numId w:val="7"/>
        </w:numPr>
      </w:pPr>
      <w:r w:rsidRPr="00D6303B">
        <w:t xml:space="preserve">The dataEnterer, if present, </w:t>
      </w:r>
      <w:r w:rsidRPr="00D6303B">
        <w:rPr>
          <w:rStyle w:val="keyword"/>
        </w:rPr>
        <w:t>SHALL</w:t>
      </w:r>
      <w:r w:rsidRPr="00D6303B">
        <w:t xml:space="preserve"> contain exactly one [1..1] </w:t>
      </w:r>
      <w:r w:rsidRPr="00D6303B">
        <w:rPr>
          <w:rStyle w:val="XMLnameBold"/>
        </w:rPr>
        <w:t>assignedEntity</w:t>
      </w:r>
      <w:bookmarkStart w:id="80" w:name="C_1198-5442"/>
      <w:r w:rsidRPr="00D6303B">
        <w:t xml:space="preserve"> (CONF:1198-5442)</w:t>
      </w:r>
      <w:bookmarkEnd w:id="80"/>
      <w:r w:rsidRPr="00D6303B">
        <w:t>.</w:t>
      </w:r>
    </w:p>
    <w:p w14:paraId="71CBF412" w14:textId="77777777" w:rsidR="006F69B3" w:rsidRPr="00D6303B" w:rsidRDefault="008576A3" w:rsidP="002B024E">
      <w:pPr>
        <w:numPr>
          <w:ilvl w:val="2"/>
          <w:numId w:val="7"/>
        </w:numPr>
      </w:pPr>
      <w:r w:rsidRPr="00D6303B">
        <w:t xml:space="preserve">This assignedEntity </w:t>
      </w:r>
      <w:r w:rsidRPr="00D6303B">
        <w:rPr>
          <w:rStyle w:val="keyword"/>
        </w:rPr>
        <w:t>SHALL</w:t>
      </w:r>
      <w:r w:rsidRPr="00D6303B">
        <w:t xml:space="preserve"> contain at least one [1..*] </w:t>
      </w:r>
      <w:r w:rsidRPr="00D6303B">
        <w:rPr>
          <w:rStyle w:val="XMLnameBold"/>
        </w:rPr>
        <w:t>id</w:t>
      </w:r>
      <w:bookmarkStart w:id="81" w:name="C_1198-5443"/>
      <w:r w:rsidRPr="00D6303B">
        <w:t xml:space="preserve"> (CONF:1198-5443)</w:t>
      </w:r>
      <w:bookmarkEnd w:id="81"/>
      <w:r w:rsidRPr="00D6303B">
        <w:t>.</w:t>
      </w:r>
    </w:p>
    <w:p w14:paraId="385F58C4" w14:textId="77777777" w:rsidR="006F69B3" w:rsidRPr="00D6303B" w:rsidRDefault="008576A3" w:rsidP="002B024E">
      <w:pPr>
        <w:numPr>
          <w:ilvl w:val="3"/>
          <w:numId w:val="7"/>
        </w:numPr>
      </w:pPr>
      <w:r w:rsidRPr="00D6303B">
        <w:t xml:space="preserve">Such ids </w:t>
      </w:r>
      <w:r w:rsidRPr="00D6303B">
        <w:rPr>
          <w:rStyle w:val="keyword"/>
        </w:rPr>
        <w:t>SHOULD</w:t>
      </w:r>
      <w:r w:rsidRPr="00D6303B">
        <w:t xml:space="preserve"> contain zero or one [0..1] </w:t>
      </w:r>
      <w:r w:rsidRPr="00D6303B">
        <w:rPr>
          <w:rStyle w:val="XMLnameBold"/>
        </w:rPr>
        <w:t>@root</w:t>
      </w:r>
      <w:r w:rsidRPr="00D6303B">
        <w:t>=</w:t>
      </w:r>
      <w:r w:rsidRPr="00D6303B">
        <w:rPr>
          <w:rStyle w:val="XMLname"/>
        </w:rPr>
        <w:t>"2.16.840.1.113883.4.6"</w:t>
      </w:r>
      <w:r w:rsidRPr="00D6303B">
        <w:t xml:space="preserve"> National Provider Identifier</w:t>
      </w:r>
      <w:bookmarkStart w:id="82" w:name="C_1198-16821"/>
      <w:r w:rsidRPr="00D6303B">
        <w:t xml:space="preserve"> (CONF:1198-16821)</w:t>
      </w:r>
      <w:bookmarkEnd w:id="82"/>
      <w:r w:rsidRPr="00D6303B">
        <w:t>.</w:t>
      </w:r>
    </w:p>
    <w:p w14:paraId="3CDD255B" w14:textId="77777777" w:rsidR="006F69B3" w:rsidRPr="00D6303B" w:rsidRDefault="008576A3" w:rsidP="002B024E">
      <w:pPr>
        <w:numPr>
          <w:ilvl w:val="2"/>
          <w:numId w:val="7"/>
        </w:numPr>
      </w:pPr>
      <w:r w:rsidRPr="00D6303B">
        <w:t xml:space="preserve">This assignedEntity </w:t>
      </w:r>
      <w:r w:rsidRPr="00D6303B">
        <w:rPr>
          <w:rStyle w:val="keyword"/>
        </w:rPr>
        <w:t>MAY</w:t>
      </w:r>
      <w:r w:rsidRPr="00D6303B">
        <w:t xml:space="preserve"> contain zero or one [0..1] </w:t>
      </w:r>
      <w:r w:rsidRPr="00D6303B">
        <w:rPr>
          <w:rStyle w:val="XMLnameBold"/>
        </w:rPr>
        <w:t>code</w:t>
      </w:r>
      <w:r w:rsidRPr="00D6303B">
        <w:t xml:space="preserve">, which </w:t>
      </w:r>
      <w:r w:rsidRPr="00D6303B">
        <w:rPr>
          <w:rStyle w:val="keyword"/>
        </w:rPr>
        <w:t>SHOULD</w:t>
      </w:r>
      <w:r w:rsidRPr="00D6303B">
        <w:t xml:space="preserve"> be selected from ValueSet </w:t>
      </w:r>
      <w:hyperlink w:anchor="Healthcare_Provider_Taxonomy">
        <w:r w:rsidRPr="00D6303B">
          <w:rPr>
            <w:rStyle w:val="HyperlinkCourierBold"/>
          </w:rPr>
          <w:t>Healthcare Provider Taxonomy</w:t>
        </w:r>
      </w:hyperlink>
      <w:r w:rsidRPr="00D6303B">
        <w:rPr>
          <w:rStyle w:val="XMLname"/>
        </w:rPr>
        <w:t xml:space="preserve"> urn:oid:2.16.840.1.114222.4.11.1066</w:t>
      </w:r>
      <w:r w:rsidRPr="00D6303B">
        <w:rPr>
          <w:rStyle w:val="keyword"/>
        </w:rPr>
        <w:t xml:space="preserve"> DYNAMIC</w:t>
      </w:r>
      <w:bookmarkStart w:id="83" w:name="C_1198-32173"/>
      <w:r w:rsidRPr="00D6303B">
        <w:t xml:space="preserve"> (CONF:1198-32173)</w:t>
      </w:r>
      <w:bookmarkEnd w:id="83"/>
      <w:r w:rsidRPr="00D6303B">
        <w:t>.</w:t>
      </w:r>
    </w:p>
    <w:p w14:paraId="0AEED8D9" w14:textId="77777777" w:rsidR="006F69B3" w:rsidRPr="00D6303B" w:rsidRDefault="008576A3" w:rsidP="002B024E">
      <w:pPr>
        <w:numPr>
          <w:ilvl w:val="2"/>
          <w:numId w:val="7"/>
        </w:numPr>
      </w:pPr>
      <w:r w:rsidRPr="00D6303B">
        <w:t xml:space="preserve">This assignedEntity </w:t>
      </w:r>
      <w:r w:rsidRPr="00D6303B">
        <w:rPr>
          <w:rStyle w:val="keyword"/>
        </w:rPr>
        <w:t>SHALL</w:t>
      </w:r>
      <w:r w:rsidRPr="00D6303B">
        <w:t xml:space="preserve"> contain at least one [1..*]  </w:t>
      </w:r>
      <w:hyperlink w:anchor="U_US_Realm_Address_ADUSFIELDED">
        <w:r w:rsidRPr="00D6303B">
          <w:rPr>
            <w:rStyle w:val="HyperlinkCourierBold"/>
          </w:rPr>
          <w:t>US Realm Address (AD.US.FIELDED)</w:t>
        </w:r>
      </w:hyperlink>
      <w:r w:rsidRPr="00D6303B">
        <w:rPr>
          <w:rStyle w:val="XMLname"/>
        </w:rPr>
        <w:t xml:space="preserve"> (identifier: urn:oid:2.16.840.1.113883.10.20.22.5.2)</w:t>
      </w:r>
      <w:bookmarkStart w:id="84" w:name="C_1198-5460"/>
      <w:r w:rsidRPr="00D6303B">
        <w:t xml:space="preserve"> (CONF:1198-5460)</w:t>
      </w:r>
      <w:bookmarkEnd w:id="84"/>
      <w:r w:rsidRPr="00D6303B">
        <w:t>.</w:t>
      </w:r>
    </w:p>
    <w:p w14:paraId="0801A692" w14:textId="77777777" w:rsidR="006F69B3" w:rsidRPr="00D6303B" w:rsidRDefault="008576A3" w:rsidP="002B024E">
      <w:pPr>
        <w:numPr>
          <w:ilvl w:val="2"/>
          <w:numId w:val="7"/>
        </w:numPr>
      </w:pPr>
      <w:r w:rsidRPr="00D6303B">
        <w:t xml:space="preserve">This assignedEntity </w:t>
      </w:r>
      <w:r w:rsidRPr="00D6303B">
        <w:rPr>
          <w:rStyle w:val="keyword"/>
        </w:rPr>
        <w:t>SHALL</w:t>
      </w:r>
      <w:r w:rsidRPr="00D6303B">
        <w:t xml:space="preserve"> contain at least one [1..*] </w:t>
      </w:r>
      <w:r w:rsidRPr="00D6303B">
        <w:rPr>
          <w:rStyle w:val="XMLnameBold"/>
        </w:rPr>
        <w:t>telecom</w:t>
      </w:r>
      <w:bookmarkStart w:id="85" w:name="C_1198-5466"/>
      <w:r w:rsidRPr="00D6303B">
        <w:t xml:space="preserve"> (CONF:1198-5466)</w:t>
      </w:r>
      <w:bookmarkEnd w:id="85"/>
      <w:r w:rsidRPr="00D6303B">
        <w:t>.</w:t>
      </w:r>
    </w:p>
    <w:p w14:paraId="425FE92F" w14:textId="77777777" w:rsidR="006F69B3" w:rsidRPr="00D6303B" w:rsidRDefault="008576A3" w:rsidP="002B024E">
      <w:pPr>
        <w:numPr>
          <w:ilvl w:val="3"/>
          <w:numId w:val="7"/>
        </w:numPr>
      </w:pPr>
      <w:r w:rsidRPr="00D6303B">
        <w:lastRenderedPageBreak/>
        <w:t xml:space="preserve">Such telecoms </w:t>
      </w:r>
      <w:r w:rsidRPr="00D6303B">
        <w:rPr>
          <w:rStyle w:val="keyword"/>
        </w:rPr>
        <w:t>SHOULD</w:t>
      </w:r>
      <w:r w:rsidRPr="00D6303B">
        <w:t xml:space="preserve"> contain zero or one [0..1] </w:t>
      </w:r>
      <w:r w:rsidRPr="00D6303B">
        <w:rPr>
          <w:rStyle w:val="XMLnameBold"/>
        </w:rPr>
        <w:t>@use</w:t>
      </w:r>
      <w:r w:rsidRPr="00D6303B">
        <w:t xml:space="preserve">, which </w:t>
      </w:r>
      <w:r w:rsidRPr="00D6303B">
        <w:rPr>
          <w:rStyle w:val="keyword"/>
        </w:rPr>
        <w:t>SHALL</w:t>
      </w:r>
      <w:r w:rsidRPr="00D6303B">
        <w:t xml:space="preserve"> be selected from ValueSet </w:t>
      </w:r>
      <w:hyperlink w:anchor="Telecom_Use_US_Realm_Header">
        <w:r w:rsidRPr="00D6303B">
          <w:rPr>
            <w:rStyle w:val="HyperlinkCourierBold"/>
          </w:rPr>
          <w:t>Telecom Use (US Realm Header)</w:t>
        </w:r>
      </w:hyperlink>
      <w:r w:rsidRPr="00D6303B">
        <w:rPr>
          <w:rStyle w:val="XMLname"/>
        </w:rPr>
        <w:t xml:space="preserve"> urn:oid:2.16.840.1.113883.11.20.9.20</w:t>
      </w:r>
      <w:r w:rsidRPr="00D6303B">
        <w:rPr>
          <w:rStyle w:val="keyword"/>
        </w:rPr>
        <w:t xml:space="preserve"> DYNAMIC</w:t>
      </w:r>
      <w:bookmarkStart w:id="86" w:name="C_1198-7996"/>
      <w:r w:rsidRPr="00D6303B">
        <w:t xml:space="preserve"> (CONF:1198-7996)</w:t>
      </w:r>
      <w:bookmarkEnd w:id="86"/>
      <w:r w:rsidRPr="00D6303B">
        <w:t>.</w:t>
      </w:r>
    </w:p>
    <w:p w14:paraId="7481881D" w14:textId="77777777" w:rsidR="006F69B3" w:rsidRPr="00D6303B" w:rsidRDefault="008576A3" w:rsidP="002B024E">
      <w:pPr>
        <w:numPr>
          <w:ilvl w:val="2"/>
          <w:numId w:val="7"/>
        </w:numPr>
      </w:pPr>
      <w:r w:rsidRPr="00D6303B">
        <w:t xml:space="preserve">This assignedEntity </w:t>
      </w:r>
      <w:r w:rsidRPr="00D6303B">
        <w:rPr>
          <w:rStyle w:val="keyword"/>
        </w:rPr>
        <w:t>SHALL</w:t>
      </w:r>
      <w:r w:rsidRPr="00D6303B">
        <w:t xml:space="preserve"> contain exactly one [1..1] </w:t>
      </w:r>
      <w:r w:rsidRPr="00D6303B">
        <w:rPr>
          <w:rStyle w:val="XMLnameBold"/>
        </w:rPr>
        <w:t>assignedPerson</w:t>
      </w:r>
      <w:bookmarkStart w:id="87" w:name="C_1198-5469"/>
      <w:r w:rsidRPr="00D6303B">
        <w:t xml:space="preserve"> (CONF:1198-5469)</w:t>
      </w:r>
      <w:bookmarkEnd w:id="87"/>
      <w:r w:rsidRPr="00D6303B">
        <w:t>.</w:t>
      </w:r>
    </w:p>
    <w:p w14:paraId="284FAAC9" w14:textId="77777777" w:rsidR="006F69B3" w:rsidRPr="00D6303B" w:rsidRDefault="008576A3" w:rsidP="002B024E">
      <w:pPr>
        <w:numPr>
          <w:ilvl w:val="3"/>
          <w:numId w:val="7"/>
        </w:numPr>
      </w:pPr>
      <w:r w:rsidRPr="00D6303B">
        <w:t xml:space="preserve">This assignedPerson </w:t>
      </w:r>
      <w:r w:rsidRPr="00D6303B">
        <w:rPr>
          <w:rStyle w:val="keyword"/>
        </w:rPr>
        <w:t>SHALL</w:t>
      </w:r>
      <w:r w:rsidRPr="00D6303B">
        <w:t xml:space="preserve"> contain at least one [1..*]  </w:t>
      </w:r>
      <w:hyperlink w:anchor="U_US_Realm_Person_Name_PNUSFIELDED">
        <w:r w:rsidRPr="00D6303B">
          <w:rPr>
            <w:rStyle w:val="HyperlinkCourierBold"/>
          </w:rPr>
          <w:t>US Realm Person Name (PN.US.FIELDED)</w:t>
        </w:r>
      </w:hyperlink>
      <w:r w:rsidRPr="00D6303B">
        <w:rPr>
          <w:rStyle w:val="XMLname"/>
        </w:rPr>
        <w:t xml:space="preserve"> (identifier: urn:oid:2.16.840.1.113883.10.20.22.5.1.1)</w:t>
      </w:r>
      <w:bookmarkStart w:id="88" w:name="C_1198-5470"/>
      <w:r w:rsidRPr="00D6303B">
        <w:t xml:space="preserve"> (CONF:1198-5470)</w:t>
      </w:r>
      <w:bookmarkEnd w:id="88"/>
      <w:r w:rsidRPr="00D6303B">
        <w:t>.</w:t>
      </w:r>
    </w:p>
    <w:p w14:paraId="1357AA61" w14:textId="77777777" w:rsidR="006F69B3" w:rsidRPr="00D6303B" w:rsidRDefault="008576A3">
      <w:pPr>
        <w:pStyle w:val="Heading4nospace"/>
      </w:pPr>
      <w:r w:rsidRPr="00D6303B">
        <w:t>informant</w:t>
      </w:r>
    </w:p>
    <w:p w14:paraId="252FF80C" w14:textId="77777777" w:rsidR="006F69B3" w:rsidRPr="00D6303B" w:rsidRDefault="008576A3">
      <w:pPr>
        <w:pStyle w:val="BodyText"/>
        <w:spacing w:before="120"/>
      </w:pPr>
      <w:r w:rsidRPr="00D6303B">
        <w:t>The informant element describes an information source for any content within the clinical document. This informant is constrained for use when the source of information is an assigned health care provider for the patient.</w:t>
      </w:r>
    </w:p>
    <w:p w14:paraId="3C4BAFAA" w14:textId="77777777" w:rsidR="006F69B3" w:rsidRPr="00D6303B" w:rsidRDefault="008576A3" w:rsidP="002B024E">
      <w:pPr>
        <w:numPr>
          <w:ilvl w:val="0"/>
          <w:numId w:val="7"/>
        </w:numPr>
      </w:pPr>
      <w:r w:rsidRPr="00D6303B">
        <w:rPr>
          <w:rStyle w:val="keyword"/>
        </w:rPr>
        <w:t>MAY</w:t>
      </w:r>
      <w:r w:rsidRPr="00D6303B">
        <w:t xml:space="preserve"> contain zero or more [0..*] </w:t>
      </w:r>
      <w:r w:rsidRPr="00D6303B">
        <w:rPr>
          <w:rStyle w:val="XMLnameBold"/>
        </w:rPr>
        <w:t>informant</w:t>
      </w:r>
      <w:bookmarkStart w:id="89" w:name="C_1198-8001"/>
      <w:r w:rsidRPr="00D6303B">
        <w:t xml:space="preserve"> (CONF:1198-8001)</w:t>
      </w:r>
      <w:bookmarkEnd w:id="89"/>
      <w:r w:rsidRPr="00D6303B">
        <w:t xml:space="preserve"> such that it</w:t>
      </w:r>
    </w:p>
    <w:p w14:paraId="3E9ED54A" w14:textId="77777777" w:rsidR="006F69B3" w:rsidRPr="00D6303B" w:rsidRDefault="008576A3" w:rsidP="002B024E">
      <w:pPr>
        <w:numPr>
          <w:ilvl w:val="1"/>
          <w:numId w:val="7"/>
        </w:numPr>
      </w:pPr>
      <w:r w:rsidRPr="00D6303B">
        <w:rPr>
          <w:rStyle w:val="keyword"/>
        </w:rPr>
        <w:t>SHALL</w:t>
      </w:r>
      <w:r w:rsidRPr="00D6303B">
        <w:t xml:space="preserve"> contain exactly one [1..1] </w:t>
      </w:r>
      <w:r w:rsidRPr="00D6303B">
        <w:rPr>
          <w:rStyle w:val="XMLnameBold"/>
        </w:rPr>
        <w:t>assignedEntity</w:t>
      </w:r>
      <w:bookmarkStart w:id="90" w:name="C_1198-8002"/>
      <w:r w:rsidRPr="00D6303B">
        <w:t xml:space="preserve"> (CONF:1198-8002)</w:t>
      </w:r>
      <w:bookmarkEnd w:id="90"/>
      <w:r w:rsidRPr="00D6303B">
        <w:t>.</w:t>
      </w:r>
    </w:p>
    <w:p w14:paraId="6E694B20" w14:textId="77777777" w:rsidR="006F69B3" w:rsidRPr="00D6303B" w:rsidRDefault="008576A3" w:rsidP="002B024E">
      <w:pPr>
        <w:numPr>
          <w:ilvl w:val="2"/>
          <w:numId w:val="7"/>
        </w:numPr>
      </w:pPr>
      <w:r w:rsidRPr="00D6303B">
        <w:t xml:space="preserve">This assignedEntity </w:t>
      </w:r>
      <w:r w:rsidRPr="00D6303B">
        <w:rPr>
          <w:rStyle w:val="keyword"/>
        </w:rPr>
        <w:t>SHALL</w:t>
      </w:r>
      <w:r w:rsidRPr="00D6303B">
        <w:t xml:space="preserve"> contain at least one [1..*] </w:t>
      </w:r>
      <w:r w:rsidRPr="00D6303B">
        <w:rPr>
          <w:rStyle w:val="XMLnameBold"/>
        </w:rPr>
        <w:t>id</w:t>
      </w:r>
      <w:bookmarkStart w:id="91" w:name="C_1198-9945"/>
      <w:r w:rsidRPr="00D6303B">
        <w:t xml:space="preserve"> (CONF:1198-9945)</w:t>
      </w:r>
      <w:bookmarkEnd w:id="91"/>
      <w:r w:rsidRPr="00D6303B">
        <w:t>.</w:t>
      </w:r>
    </w:p>
    <w:p w14:paraId="58740342" w14:textId="77777777" w:rsidR="006F69B3" w:rsidRPr="00D6303B" w:rsidRDefault="008576A3" w:rsidP="002B024E">
      <w:pPr>
        <w:numPr>
          <w:ilvl w:val="3"/>
          <w:numId w:val="7"/>
        </w:numPr>
      </w:pPr>
      <w:r w:rsidRPr="00D6303B">
        <w:t xml:space="preserve">If assignedEntity/id is a provider then this id, </w:t>
      </w:r>
      <w:r w:rsidRPr="00D6303B">
        <w:rPr>
          <w:rStyle w:val="keyword"/>
        </w:rPr>
        <w:t>SHOULD</w:t>
      </w:r>
      <w:r w:rsidRPr="00D6303B">
        <w:t xml:space="preserve"> include zero or one [0..1] id where id/@root ="2.16.840.1.113883.4.6" National Provider Identifier (CONF:1198-9946).</w:t>
      </w:r>
    </w:p>
    <w:p w14:paraId="75ADE5E5" w14:textId="77777777" w:rsidR="006F69B3" w:rsidRPr="00D6303B" w:rsidRDefault="008576A3" w:rsidP="002B024E">
      <w:pPr>
        <w:numPr>
          <w:ilvl w:val="2"/>
          <w:numId w:val="7"/>
        </w:numPr>
      </w:pPr>
      <w:r w:rsidRPr="00D6303B">
        <w:t xml:space="preserve">This assignedEntity </w:t>
      </w:r>
      <w:r w:rsidRPr="00D6303B">
        <w:rPr>
          <w:rStyle w:val="keyword"/>
        </w:rPr>
        <w:t>MAY</w:t>
      </w:r>
      <w:r w:rsidRPr="00D6303B">
        <w:t xml:space="preserve"> contain zero or one [0..1] </w:t>
      </w:r>
      <w:r w:rsidRPr="00D6303B">
        <w:rPr>
          <w:rStyle w:val="XMLnameBold"/>
        </w:rPr>
        <w:t>code</w:t>
      </w:r>
      <w:r w:rsidRPr="00D6303B">
        <w:t xml:space="preserve">, which </w:t>
      </w:r>
      <w:r w:rsidRPr="00D6303B">
        <w:rPr>
          <w:rStyle w:val="keyword"/>
        </w:rPr>
        <w:t>SHOULD</w:t>
      </w:r>
      <w:r w:rsidRPr="00D6303B">
        <w:t xml:space="preserve"> be selected from ValueSet </w:t>
      </w:r>
      <w:hyperlink w:anchor="Healthcare_Provider_Taxonomy">
        <w:r w:rsidRPr="00D6303B">
          <w:rPr>
            <w:rStyle w:val="HyperlinkCourierBold"/>
          </w:rPr>
          <w:t>Healthcare Provider Taxonomy</w:t>
        </w:r>
      </w:hyperlink>
      <w:r w:rsidRPr="00D6303B">
        <w:rPr>
          <w:rStyle w:val="XMLname"/>
        </w:rPr>
        <w:t xml:space="preserve"> urn:oid:2.16.840.1.114222.4.11.1066</w:t>
      </w:r>
      <w:r w:rsidRPr="00D6303B">
        <w:rPr>
          <w:rStyle w:val="keyword"/>
        </w:rPr>
        <w:t xml:space="preserve"> DYNAMIC</w:t>
      </w:r>
      <w:bookmarkStart w:id="92" w:name="C_1198-32174"/>
      <w:r w:rsidRPr="00D6303B">
        <w:t xml:space="preserve"> (CONF:1198-32174)</w:t>
      </w:r>
      <w:bookmarkEnd w:id="92"/>
      <w:r w:rsidRPr="00D6303B">
        <w:t>.</w:t>
      </w:r>
    </w:p>
    <w:p w14:paraId="2B598A1D" w14:textId="77777777" w:rsidR="006F69B3" w:rsidRPr="00D6303B" w:rsidRDefault="008576A3" w:rsidP="002B024E">
      <w:pPr>
        <w:numPr>
          <w:ilvl w:val="2"/>
          <w:numId w:val="7"/>
        </w:numPr>
      </w:pPr>
      <w:r w:rsidRPr="00D6303B">
        <w:t xml:space="preserve">This assignedEntity </w:t>
      </w:r>
      <w:r w:rsidRPr="00D6303B">
        <w:rPr>
          <w:rStyle w:val="keyword"/>
        </w:rPr>
        <w:t>SHALL</w:t>
      </w:r>
      <w:r w:rsidRPr="00D6303B">
        <w:t xml:space="preserve"> contain at least one [1..*]  </w:t>
      </w:r>
      <w:hyperlink w:anchor="U_US_Realm_Address_ADUSFIELDED">
        <w:r w:rsidRPr="00D6303B">
          <w:rPr>
            <w:rStyle w:val="HyperlinkCourierBold"/>
          </w:rPr>
          <w:t>US Realm Address (AD.US.FIELDED)</w:t>
        </w:r>
      </w:hyperlink>
      <w:r w:rsidRPr="00D6303B">
        <w:rPr>
          <w:rStyle w:val="XMLname"/>
        </w:rPr>
        <w:t xml:space="preserve"> (identifier: urn:oid:2.16.840.1.113883.10.20.22.5.2)</w:t>
      </w:r>
      <w:bookmarkStart w:id="93" w:name="C_1198-8220"/>
      <w:r w:rsidRPr="00D6303B">
        <w:t xml:space="preserve"> (CONF:1198-8220)</w:t>
      </w:r>
      <w:bookmarkEnd w:id="93"/>
      <w:r w:rsidRPr="00D6303B">
        <w:t>.</w:t>
      </w:r>
    </w:p>
    <w:p w14:paraId="25144132" w14:textId="77777777" w:rsidR="006F69B3" w:rsidRPr="00D6303B" w:rsidRDefault="008576A3" w:rsidP="002B024E">
      <w:pPr>
        <w:numPr>
          <w:ilvl w:val="2"/>
          <w:numId w:val="7"/>
        </w:numPr>
      </w:pPr>
      <w:r w:rsidRPr="00D6303B">
        <w:t xml:space="preserve">This assignedEntity </w:t>
      </w:r>
      <w:r w:rsidRPr="00D6303B">
        <w:rPr>
          <w:rStyle w:val="keyword"/>
        </w:rPr>
        <w:t>SHALL</w:t>
      </w:r>
      <w:r w:rsidRPr="00D6303B">
        <w:t xml:space="preserve"> contain exactly one [1..1] </w:t>
      </w:r>
      <w:r w:rsidRPr="00D6303B">
        <w:rPr>
          <w:rStyle w:val="XMLnameBold"/>
        </w:rPr>
        <w:t>assignedPerson</w:t>
      </w:r>
      <w:bookmarkStart w:id="94" w:name="C_1198-8221"/>
      <w:r w:rsidRPr="00D6303B">
        <w:t xml:space="preserve"> (CONF:1198-8221)</w:t>
      </w:r>
      <w:bookmarkEnd w:id="94"/>
      <w:r w:rsidRPr="00D6303B">
        <w:t>.</w:t>
      </w:r>
    </w:p>
    <w:p w14:paraId="1515D9A8" w14:textId="77777777" w:rsidR="006F69B3" w:rsidRPr="00D6303B" w:rsidRDefault="008576A3" w:rsidP="002B024E">
      <w:pPr>
        <w:numPr>
          <w:ilvl w:val="3"/>
          <w:numId w:val="7"/>
        </w:numPr>
      </w:pPr>
      <w:r w:rsidRPr="00D6303B">
        <w:t xml:space="preserve">This assignedPerson </w:t>
      </w:r>
      <w:r w:rsidRPr="00D6303B">
        <w:rPr>
          <w:rStyle w:val="keyword"/>
        </w:rPr>
        <w:t>SHALL</w:t>
      </w:r>
      <w:r w:rsidRPr="00D6303B">
        <w:t xml:space="preserve"> contain at least one [1..*]  </w:t>
      </w:r>
      <w:hyperlink w:anchor="U_US_Realm_Person_Name_PNUSFIELDED">
        <w:r w:rsidRPr="00D6303B">
          <w:rPr>
            <w:rStyle w:val="HyperlinkCourierBold"/>
          </w:rPr>
          <w:t>US Realm Person Name (PN.US.FIELDED)</w:t>
        </w:r>
      </w:hyperlink>
      <w:r w:rsidRPr="00D6303B">
        <w:rPr>
          <w:rStyle w:val="XMLname"/>
        </w:rPr>
        <w:t xml:space="preserve"> (identifier: urn:oid:2.16.840.1.113883.10.20.22.5.1.1)</w:t>
      </w:r>
      <w:bookmarkStart w:id="95" w:name="C_1198-8222"/>
      <w:r w:rsidRPr="00D6303B">
        <w:t xml:space="preserve"> (CONF:1198-8222)</w:t>
      </w:r>
      <w:bookmarkEnd w:id="95"/>
      <w:r w:rsidRPr="00D6303B">
        <w:t>.</w:t>
      </w:r>
    </w:p>
    <w:p w14:paraId="024BC83E" w14:textId="77777777" w:rsidR="006F69B3" w:rsidRPr="00D6303B" w:rsidRDefault="008576A3">
      <w:pPr>
        <w:pStyle w:val="Heading4nospace"/>
      </w:pPr>
      <w:r w:rsidRPr="00D6303B">
        <w:t>informant</w:t>
      </w:r>
    </w:p>
    <w:p w14:paraId="304DAD91" w14:textId="77777777" w:rsidR="006F69B3" w:rsidRPr="00D6303B" w:rsidRDefault="008576A3">
      <w:pPr>
        <w:pStyle w:val="BodyText"/>
        <w:spacing w:before="120"/>
      </w:pPr>
      <w:r w:rsidRPr="00D6303B">
        <w:t>The informant element describes an information source (who is not a provider) for any content within the clinical document. This informant would be used when the source of information has a personal relationship with the patient or is the patient.</w:t>
      </w:r>
    </w:p>
    <w:p w14:paraId="2F08729D" w14:textId="77777777" w:rsidR="006F69B3" w:rsidRPr="00D6303B" w:rsidRDefault="008576A3" w:rsidP="002B024E">
      <w:pPr>
        <w:numPr>
          <w:ilvl w:val="0"/>
          <w:numId w:val="7"/>
        </w:numPr>
      </w:pPr>
      <w:r w:rsidRPr="00D6303B">
        <w:rPr>
          <w:rStyle w:val="keyword"/>
        </w:rPr>
        <w:t>MAY</w:t>
      </w:r>
      <w:r w:rsidRPr="00D6303B">
        <w:t xml:space="preserve"> contain zero or more [0..*] </w:t>
      </w:r>
      <w:r w:rsidRPr="00D6303B">
        <w:rPr>
          <w:rStyle w:val="XMLnameBold"/>
        </w:rPr>
        <w:t>informant</w:t>
      </w:r>
      <w:bookmarkStart w:id="96" w:name="C_1198-31355"/>
      <w:r w:rsidRPr="00D6303B">
        <w:t xml:space="preserve"> (CONF:1198-31355)</w:t>
      </w:r>
      <w:bookmarkEnd w:id="96"/>
      <w:r w:rsidRPr="00D6303B">
        <w:t xml:space="preserve"> such that it</w:t>
      </w:r>
    </w:p>
    <w:p w14:paraId="7221C0D5" w14:textId="77777777" w:rsidR="006F69B3" w:rsidRPr="00D6303B" w:rsidRDefault="008576A3" w:rsidP="002B024E">
      <w:pPr>
        <w:numPr>
          <w:ilvl w:val="1"/>
          <w:numId w:val="7"/>
        </w:numPr>
      </w:pPr>
      <w:r w:rsidRPr="00D6303B">
        <w:rPr>
          <w:rStyle w:val="keyword"/>
        </w:rPr>
        <w:t>SHALL</w:t>
      </w:r>
      <w:r w:rsidRPr="00D6303B">
        <w:t xml:space="preserve"> contain exactly one [1..1] </w:t>
      </w:r>
      <w:r w:rsidRPr="00D6303B">
        <w:rPr>
          <w:rStyle w:val="XMLnameBold"/>
        </w:rPr>
        <w:t>relatedEntity</w:t>
      </w:r>
      <w:bookmarkStart w:id="97" w:name="C_1198-31356"/>
      <w:r w:rsidRPr="00D6303B">
        <w:t xml:space="preserve"> (CONF:1198-31356)</w:t>
      </w:r>
      <w:bookmarkEnd w:id="97"/>
      <w:r w:rsidRPr="00D6303B">
        <w:t>.</w:t>
      </w:r>
    </w:p>
    <w:p w14:paraId="13EF9661" w14:textId="77777777" w:rsidR="006F69B3" w:rsidRPr="00D6303B" w:rsidRDefault="008576A3">
      <w:pPr>
        <w:pStyle w:val="Heading4nospace"/>
      </w:pPr>
      <w:r w:rsidRPr="00D6303B">
        <w:lastRenderedPageBreak/>
        <w:t>custodian</w:t>
      </w:r>
    </w:p>
    <w:p w14:paraId="6968C966" w14:textId="77777777" w:rsidR="006F69B3" w:rsidRPr="00D6303B" w:rsidRDefault="008576A3">
      <w:pPr>
        <w:pStyle w:val="BodyText"/>
        <w:spacing w:before="120"/>
      </w:pPr>
      <w:r w:rsidRPr="00D6303B">
        <w:t>The custodian element represents the organization that is in charge of maintaining and is entrusted with the care of the document.</w:t>
      </w:r>
      <w:r w:rsidRPr="00D6303B">
        <w:br/>
        <w:t>There is only one custodian per CDA document. Allowing that a CDA document may not represent the original form of the authenticated document, the custodian represents the steward of the original source document. The custodian may be the document originator, a health information exchange, or other responsible party.</w:t>
      </w:r>
    </w:p>
    <w:p w14:paraId="740336CD" w14:textId="77777777" w:rsidR="006F69B3" w:rsidRPr="00D6303B" w:rsidRDefault="008576A3" w:rsidP="002B024E">
      <w:pPr>
        <w:numPr>
          <w:ilvl w:val="0"/>
          <w:numId w:val="7"/>
        </w:numPr>
      </w:pPr>
      <w:r w:rsidRPr="00D6303B">
        <w:rPr>
          <w:rStyle w:val="keyword"/>
        </w:rPr>
        <w:t>SHALL</w:t>
      </w:r>
      <w:r w:rsidRPr="00D6303B">
        <w:t xml:space="preserve"> contain exactly one [1..1] </w:t>
      </w:r>
      <w:r w:rsidRPr="00D6303B">
        <w:rPr>
          <w:rStyle w:val="XMLnameBold"/>
        </w:rPr>
        <w:t>custodian</w:t>
      </w:r>
      <w:bookmarkStart w:id="98" w:name="C_1198-5519"/>
      <w:r w:rsidRPr="00D6303B">
        <w:t xml:space="preserve"> (CONF:1198-5519)</w:t>
      </w:r>
      <w:bookmarkEnd w:id="98"/>
      <w:r w:rsidRPr="00D6303B">
        <w:t>.</w:t>
      </w:r>
    </w:p>
    <w:p w14:paraId="3A5A5421" w14:textId="77777777" w:rsidR="006F69B3" w:rsidRPr="00D6303B" w:rsidRDefault="008576A3" w:rsidP="002B024E">
      <w:pPr>
        <w:numPr>
          <w:ilvl w:val="1"/>
          <w:numId w:val="7"/>
        </w:numPr>
      </w:pPr>
      <w:r w:rsidRPr="00D6303B">
        <w:t xml:space="preserve">This custodian </w:t>
      </w:r>
      <w:r w:rsidRPr="00D6303B">
        <w:rPr>
          <w:rStyle w:val="keyword"/>
        </w:rPr>
        <w:t>SHALL</w:t>
      </w:r>
      <w:r w:rsidRPr="00D6303B">
        <w:t xml:space="preserve"> contain exactly one [1..1] </w:t>
      </w:r>
      <w:r w:rsidRPr="00D6303B">
        <w:rPr>
          <w:rStyle w:val="XMLnameBold"/>
        </w:rPr>
        <w:t>assignedCustodian</w:t>
      </w:r>
      <w:bookmarkStart w:id="99" w:name="C_1198-5520"/>
      <w:r w:rsidRPr="00D6303B">
        <w:t xml:space="preserve"> (CONF:1198-5520)</w:t>
      </w:r>
      <w:bookmarkEnd w:id="99"/>
      <w:r w:rsidRPr="00D6303B">
        <w:t>.</w:t>
      </w:r>
    </w:p>
    <w:p w14:paraId="365A40FE" w14:textId="77777777" w:rsidR="006F69B3" w:rsidRPr="00D6303B" w:rsidRDefault="008576A3" w:rsidP="002B024E">
      <w:pPr>
        <w:numPr>
          <w:ilvl w:val="2"/>
          <w:numId w:val="7"/>
        </w:numPr>
      </w:pPr>
      <w:r w:rsidRPr="00D6303B">
        <w:t xml:space="preserve">This assignedCustodian </w:t>
      </w:r>
      <w:r w:rsidRPr="00D6303B">
        <w:rPr>
          <w:rStyle w:val="keyword"/>
        </w:rPr>
        <w:t>SHALL</w:t>
      </w:r>
      <w:r w:rsidRPr="00D6303B">
        <w:t xml:space="preserve"> contain exactly one [1..1] </w:t>
      </w:r>
      <w:r w:rsidRPr="00D6303B">
        <w:rPr>
          <w:rStyle w:val="XMLnameBold"/>
        </w:rPr>
        <w:t>representedCustodianOrganization</w:t>
      </w:r>
      <w:bookmarkStart w:id="100" w:name="C_1198-5521"/>
      <w:r w:rsidRPr="00D6303B">
        <w:t xml:space="preserve"> (CONF:1198-5521)</w:t>
      </w:r>
      <w:bookmarkEnd w:id="100"/>
      <w:r w:rsidRPr="00D6303B">
        <w:t>.</w:t>
      </w:r>
    </w:p>
    <w:p w14:paraId="3F7C234B" w14:textId="77777777" w:rsidR="006F69B3" w:rsidRPr="00D6303B" w:rsidRDefault="008576A3" w:rsidP="002B024E">
      <w:pPr>
        <w:numPr>
          <w:ilvl w:val="3"/>
          <w:numId w:val="7"/>
        </w:numPr>
      </w:pPr>
      <w:r w:rsidRPr="00D6303B">
        <w:t xml:space="preserve">This representedCustodianOrganization </w:t>
      </w:r>
      <w:r w:rsidRPr="00D6303B">
        <w:rPr>
          <w:rStyle w:val="keyword"/>
        </w:rPr>
        <w:t>SHALL</w:t>
      </w:r>
      <w:r w:rsidRPr="00D6303B">
        <w:t xml:space="preserve"> contain at least one [1..*] </w:t>
      </w:r>
      <w:r w:rsidRPr="00D6303B">
        <w:rPr>
          <w:rStyle w:val="XMLnameBold"/>
        </w:rPr>
        <w:t>id</w:t>
      </w:r>
      <w:bookmarkStart w:id="101" w:name="C_1198-5522"/>
      <w:r w:rsidRPr="00D6303B">
        <w:t xml:space="preserve"> (CONF:1198-5522)</w:t>
      </w:r>
      <w:bookmarkEnd w:id="101"/>
      <w:r w:rsidRPr="00D6303B">
        <w:t>.</w:t>
      </w:r>
    </w:p>
    <w:p w14:paraId="1862D7FA" w14:textId="77777777" w:rsidR="006F69B3" w:rsidRPr="00D6303B" w:rsidRDefault="008576A3" w:rsidP="002B024E">
      <w:pPr>
        <w:numPr>
          <w:ilvl w:val="4"/>
          <w:numId w:val="7"/>
        </w:numPr>
      </w:pPr>
      <w:r w:rsidRPr="00D6303B">
        <w:t xml:space="preserve">Such ids </w:t>
      </w:r>
      <w:r w:rsidRPr="00D6303B">
        <w:rPr>
          <w:rStyle w:val="keyword"/>
        </w:rPr>
        <w:t>SHOULD</w:t>
      </w:r>
      <w:r w:rsidRPr="00D6303B">
        <w:t xml:space="preserve"> contain zero or one [0..1] </w:t>
      </w:r>
      <w:r w:rsidRPr="00D6303B">
        <w:rPr>
          <w:rStyle w:val="XMLnameBold"/>
        </w:rPr>
        <w:t>@root</w:t>
      </w:r>
      <w:r w:rsidRPr="00D6303B">
        <w:t>=</w:t>
      </w:r>
      <w:r w:rsidRPr="00D6303B">
        <w:rPr>
          <w:rStyle w:val="XMLname"/>
        </w:rPr>
        <w:t>"2.16.840.1.113883.4.6"</w:t>
      </w:r>
      <w:r w:rsidRPr="00D6303B">
        <w:t xml:space="preserve"> National Provider Identifier</w:t>
      </w:r>
      <w:bookmarkStart w:id="102" w:name="C_1198-16822"/>
      <w:r w:rsidRPr="00D6303B">
        <w:t xml:space="preserve"> (CONF:1198-16822)</w:t>
      </w:r>
      <w:bookmarkEnd w:id="102"/>
      <w:r w:rsidRPr="00D6303B">
        <w:t>.</w:t>
      </w:r>
    </w:p>
    <w:p w14:paraId="23046298" w14:textId="77777777" w:rsidR="006F69B3" w:rsidRPr="00D6303B" w:rsidRDefault="008576A3" w:rsidP="002B024E">
      <w:pPr>
        <w:numPr>
          <w:ilvl w:val="3"/>
          <w:numId w:val="7"/>
        </w:numPr>
      </w:pPr>
      <w:r w:rsidRPr="00D6303B">
        <w:t xml:space="preserve">This representedCustodianOrganization </w:t>
      </w:r>
      <w:r w:rsidRPr="00D6303B">
        <w:rPr>
          <w:rStyle w:val="keyword"/>
        </w:rPr>
        <w:t>SHALL</w:t>
      </w:r>
      <w:r w:rsidRPr="00D6303B">
        <w:t xml:space="preserve"> contain exactly one [1..1] </w:t>
      </w:r>
      <w:r w:rsidRPr="00D6303B">
        <w:rPr>
          <w:rStyle w:val="XMLnameBold"/>
        </w:rPr>
        <w:t>name</w:t>
      </w:r>
      <w:bookmarkStart w:id="103" w:name="C_1198-5524"/>
      <w:r w:rsidRPr="00D6303B">
        <w:t xml:space="preserve"> (CONF:1198-5524)</w:t>
      </w:r>
      <w:bookmarkEnd w:id="103"/>
      <w:r w:rsidRPr="00D6303B">
        <w:t>.</w:t>
      </w:r>
    </w:p>
    <w:p w14:paraId="7A4733B6" w14:textId="77777777" w:rsidR="006F69B3" w:rsidRPr="00D6303B" w:rsidRDefault="008576A3" w:rsidP="002B024E">
      <w:pPr>
        <w:numPr>
          <w:ilvl w:val="3"/>
          <w:numId w:val="7"/>
        </w:numPr>
      </w:pPr>
      <w:r w:rsidRPr="00D6303B">
        <w:t xml:space="preserve">This representedCustodianOrganization </w:t>
      </w:r>
      <w:r w:rsidRPr="00D6303B">
        <w:rPr>
          <w:rStyle w:val="keyword"/>
        </w:rPr>
        <w:t>SHALL</w:t>
      </w:r>
      <w:r w:rsidRPr="00D6303B">
        <w:t xml:space="preserve"> contain exactly one [1..1] </w:t>
      </w:r>
      <w:r w:rsidRPr="00D6303B">
        <w:rPr>
          <w:rStyle w:val="XMLnameBold"/>
        </w:rPr>
        <w:t>telecom</w:t>
      </w:r>
      <w:bookmarkStart w:id="104" w:name="C_1198-5525"/>
      <w:r w:rsidRPr="00D6303B">
        <w:t xml:space="preserve"> (CONF:1198-5525)</w:t>
      </w:r>
      <w:bookmarkEnd w:id="104"/>
      <w:r w:rsidRPr="00D6303B">
        <w:t>.</w:t>
      </w:r>
    </w:p>
    <w:p w14:paraId="1897CCCC" w14:textId="77777777" w:rsidR="006F69B3" w:rsidRPr="00D6303B" w:rsidRDefault="008576A3" w:rsidP="002B024E">
      <w:pPr>
        <w:numPr>
          <w:ilvl w:val="4"/>
          <w:numId w:val="7"/>
        </w:numPr>
      </w:pPr>
      <w:r w:rsidRPr="00D6303B">
        <w:t xml:space="preserve">This telecom </w:t>
      </w:r>
      <w:r w:rsidRPr="00D6303B">
        <w:rPr>
          <w:rStyle w:val="keyword"/>
        </w:rPr>
        <w:t>SHOULD</w:t>
      </w:r>
      <w:r w:rsidRPr="00D6303B">
        <w:t xml:space="preserve"> contain zero or one [0..1] </w:t>
      </w:r>
      <w:r w:rsidRPr="00D6303B">
        <w:rPr>
          <w:rStyle w:val="XMLnameBold"/>
        </w:rPr>
        <w:t>@use</w:t>
      </w:r>
      <w:r w:rsidRPr="00D6303B">
        <w:t xml:space="preserve">, which </w:t>
      </w:r>
      <w:r w:rsidRPr="00D6303B">
        <w:rPr>
          <w:rStyle w:val="keyword"/>
        </w:rPr>
        <w:t>SHALL</w:t>
      </w:r>
      <w:r w:rsidRPr="00D6303B">
        <w:t xml:space="preserve"> be selected from ValueSet </w:t>
      </w:r>
      <w:hyperlink w:anchor="Telecom_Use_US_Realm_Header">
        <w:r w:rsidRPr="00D6303B">
          <w:rPr>
            <w:rStyle w:val="HyperlinkCourierBold"/>
          </w:rPr>
          <w:t>Telecom Use (US Realm Header)</w:t>
        </w:r>
      </w:hyperlink>
      <w:r w:rsidRPr="00D6303B">
        <w:rPr>
          <w:rStyle w:val="XMLname"/>
        </w:rPr>
        <w:t xml:space="preserve"> urn:oid:2.16.840.1.113883.11.20.9.20</w:t>
      </w:r>
      <w:r w:rsidRPr="00D6303B">
        <w:rPr>
          <w:rStyle w:val="keyword"/>
        </w:rPr>
        <w:t xml:space="preserve"> DYNAMIC</w:t>
      </w:r>
      <w:bookmarkStart w:id="105" w:name="C_1198-7998"/>
      <w:r w:rsidRPr="00D6303B">
        <w:t xml:space="preserve"> (CONF:1198-7998)</w:t>
      </w:r>
      <w:bookmarkEnd w:id="105"/>
      <w:r w:rsidRPr="00D6303B">
        <w:t>.</w:t>
      </w:r>
    </w:p>
    <w:p w14:paraId="1298755F" w14:textId="77777777" w:rsidR="006F69B3" w:rsidRPr="00D6303B" w:rsidRDefault="008576A3" w:rsidP="002B024E">
      <w:pPr>
        <w:numPr>
          <w:ilvl w:val="3"/>
          <w:numId w:val="7"/>
        </w:numPr>
      </w:pPr>
      <w:r w:rsidRPr="00D6303B">
        <w:t xml:space="preserve">This representedCustodianOrganization </w:t>
      </w:r>
      <w:r w:rsidRPr="00D6303B">
        <w:rPr>
          <w:rStyle w:val="keyword"/>
        </w:rPr>
        <w:t>SHALL</w:t>
      </w:r>
      <w:r w:rsidRPr="00D6303B">
        <w:t xml:space="preserve"> contain exactly one [1..1]  </w:t>
      </w:r>
      <w:hyperlink w:anchor="U_US_Realm_Address_ADUSFIELDED">
        <w:r w:rsidRPr="00D6303B">
          <w:rPr>
            <w:rStyle w:val="HyperlinkCourierBold"/>
          </w:rPr>
          <w:t>US Realm Address (AD.US.FIELDED)</w:t>
        </w:r>
      </w:hyperlink>
      <w:r w:rsidRPr="00D6303B">
        <w:rPr>
          <w:rStyle w:val="XMLname"/>
        </w:rPr>
        <w:t xml:space="preserve"> (identifier: urn:oid:2.16.840.1.113883.10.20.22.5.2)</w:t>
      </w:r>
      <w:bookmarkStart w:id="106" w:name="C_1198-5559"/>
      <w:r w:rsidRPr="00D6303B">
        <w:t xml:space="preserve"> (CONF:1198-5559)</w:t>
      </w:r>
      <w:bookmarkEnd w:id="106"/>
      <w:r w:rsidRPr="00D6303B">
        <w:t>.</w:t>
      </w:r>
    </w:p>
    <w:p w14:paraId="7DDB6705" w14:textId="77777777" w:rsidR="006F69B3" w:rsidRPr="00D6303B" w:rsidRDefault="008576A3">
      <w:pPr>
        <w:pStyle w:val="Heading4nospace"/>
      </w:pPr>
      <w:r w:rsidRPr="00D6303B">
        <w:t>informationRecipient</w:t>
      </w:r>
    </w:p>
    <w:p w14:paraId="650C1CC8" w14:textId="77777777" w:rsidR="006F69B3" w:rsidRPr="00D6303B" w:rsidRDefault="008576A3">
      <w:pPr>
        <w:pStyle w:val="BodyText"/>
        <w:spacing w:before="120"/>
      </w:pPr>
      <w:r w:rsidRPr="00D6303B">
        <w:t>The informationRecipient element records the intended recipient of the information at the time the document was created. In cases where the intended recipient of the document is the patient's health chart, set the receivedOrganization to the scoping organization for that chart.</w:t>
      </w:r>
    </w:p>
    <w:p w14:paraId="1CB90923" w14:textId="77777777" w:rsidR="006F69B3" w:rsidRPr="00D6303B" w:rsidRDefault="008576A3" w:rsidP="002B024E">
      <w:pPr>
        <w:numPr>
          <w:ilvl w:val="0"/>
          <w:numId w:val="7"/>
        </w:numPr>
      </w:pPr>
      <w:r w:rsidRPr="00D6303B">
        <w:rPr>
          <w:rStyle w:val="keyword"/>
        </w:rPr>
        <w:t>MAY</w:t>
      </w:r>
      <w:r w:rsidRPr="00D6303B">
        <w:t xml:space="preserve"> contain zero or more [0..*] </w:t>
      </w:r>
      <w:r w:rsidRPr="00D6303B">
        <w:rPr>
          <w:rStyle w:val="XMLnameBold"/>
        </w:rPr>
        <w:t>informationRecipient</w:t>
      </w:r>
      <w:bookmarkStart w:id="107" w:name="C_1198-5565"/>
      <w:r w:rsidRPr="00D6303B">
        <w:t xml:space="preserve"> (CONF:1198-5565)</w:t>
      </w:r>
      <w:bookmarkEnd w:id="107"/>
      <w:r w:rsidRPr="00D6303B">
        <w:t>.</w:t>
      </w:r>
    </w:p>
    <w:p w14:paraId="01A04D73" w14:textId="77777777" w:rsidR="006F69B3" w:rsidRPr="00D6303B" w:rsidRDefault="008576A3" w:rsidP="002B024E">
      <w:pPr>
        <w:numPr>
          <w:ilvl w:val="1"/>
          <w:numId w:val="7"/>
        </w:numPr>
      </w:pPr>
      <w:r w:rsidRPr="00D6303B">
        <w:t xml:space="preserve">The informationRecipient, if present, </w:t>
      </w:r>
      <w:r w:rsidRPr="00D6303B">
        <w:rPr>
          <w:rStyle w:val="keyword"/>
        </w:rPr>
        <w:t>SHALL</w:t>
      </w:r>
      <w:r w:rsidRPr="00D6303B">
        <w:t xml:space="preserve"> contain exactly one [1..1] </w:t>
      </w:r>
      <w:r w:rsidRPr="00D6303B">
        <w:rPr>
          <w:rStyle w:val="XMLnameBold"/>
        </w:rPr>
        <w:t>intendedRecipient</w:t>
      </w:r>
      <w:bookmarkStart w:id="108" w:name="C_1198-5566"/>
      <w:r w:rsidRPr="00D6303B">
        <w:t xml:space="preserve"> (CONF:1198-5566)</w:t>
      </w:r>
      <w:bookmarkEnd w:id="108"/>
      <w:r w:rsidRPr="00D6303B">
        <w:t>.</w:t>
      </w:r>
    </w:p>
    <w:p w14:paraId="7DC7DE0F" w14:textId="77777777" w:rsidR="006F69B3" w:rsidRPr="00D6303B" w:rsidRDefault="008576A3" w:rsidP="002B024E">
      <w:pPr>
        <w:numPr>
          <w:ilvl w:val="2"/>
          <w:numId w:val="7"/>
        </w:numPr>
      </w:pPr>
      <w:r w:rsidRPr="00D6303B">
        <w:t xml:space="preserve">This intendedRecipient </w:t>
      </w:r>
      <w:r w:rsidRPr="00D6303B">
        <w:rPr>
          <w:rStyle w:val="keyword"/>
        </w:rPr>
        <w:t>MAY</w:t>
      </w:r>
      <w:r w:rsidRPr="00D6303B">
        <w:t xml:space="preserve"> contain zero or more [0..*] </w:t>
      </w:r>
      <w:r w:rsidRPr="00D6303B">
        <w:rPr>
          <w:rStyle w:val="XMLnameBold"/>
        </w:rPr>
        <w:t>id</w:t>
      </w:r>
      <w:bookmarkStart w:id="109" w:name="C_1198-32399"/>
      <w:r w:rsidRPr="00D6303B">
        <w:t xml:space="preserve"> (CONF:1198-32399)</w:t>
      </w:r>
      <w:bookmarkEnd w:id="109"/>
      <w:r w:rsidRPr="00D6303B">
        <w:t>.</w:t>
      </w:r>
    </w:p>
    <w:p w14:paraId="779EE8DF" w14:textId="77777777" w:rsidR="006F69B3" w:rsidRPr="00D6303B" w:rsidRDefault="008576A3" w:rsidP="002B024E">
      <w:pPr>
        <w:numPr>
          <w:ilvl w:val="2"/>
          <w:numId w:val="7"/>
        </w:numPr>
      </w:pPr>
      <w:r w:rsidRPr="00D6303B">
        <w:t xml:space="preserve">This intendedRecipient </w:t>
      </w:r>
      <w:r w:rsidRPr="00D6303B">
        <w:rPr>
          <w:rStyle w:val="keyword"/>
        </w:rPr>
        <w:t>MAY</w:t>
      </w:r>
      <w:r w:rsidRPr="00D6303B">
        <w:t xml:space="preserve"> contain zero or one [0..1] </w:t>
      </w:r>
      <w:r w:rsidRPr="00D6303B">
        <w:rPr>
          <w:rStyle w:val="XMLnameBold"/>
        </w:rPr>
        <w:t>informationRecipient</w:t>
      </w:r>
      <w:bookmarkStart w:id="110" w:name="C_1198-5567"/>
      <w:r w:rsidRPr="00D6303B">
        <w:t xml:space="preserve"> (CONF:1198-5567)</w:t>
      </w:r>
      <w:bookmarkEnd w:id="110"/>
      <w:r w:rsidRPr="00D6303B">
        <w:t>.</w:t>
      </w:r>
    </w:p>
    <w:p w14:paraId="2658AF52" w14:textId="77777777" w:rsidR="006F69B3" w:rsidRPr="00D6303B" w:rsidRDefault="008576A3" w:rsidP="002B024E">
      <w:pPr>
        <w:numPr>
          <w:ilvl w:val="3"/>
          <w:numId w:val="7"/>
        </w:numPr>
      </w:pPr>
      <w:r w:rsidRPr="00D6303B">
        <w:t xml:space="preserve">The informationRecipient, if present, </w:t>
      </w:r>
      <w:r w:rsidRPr="00D6303B">
        <w:rPr>
          <w:rStyle w:val="keyword"/>
        </w:rPr>
        <w:t>SHALL</w:t>
      </w:r>
      <w:r w:rsidRPr="00D6303B">
        <w:t xml:space="preserve"> contain at least one [1..*]  </w:t>
      </w:r>
      <w:hyperlink w:anchor="U_US_Realm_Person_Name_PNUSFIELDED">
        <w:r w:rsidRPr="00D6303B">
          <w:rPr>
            <w:rStyle w:val="HyperlinkCourierBold"/>
          </w:rPr>
          <w:t>US Realm Person Name (PN.US.FIELDED)</w:t>
        </w:r>
      </w:hyperlink>
      <w:r w:rsidRPr="00D6303B">
        <w:rPr>
          <w:rStyle w:val="XMLname"/>
        </w:rPr>
        <w:t xml:space="preserve"> (identifier: urn:oid:2.16.840.1.113883.10.20.22.5.1.1)</w:t>
      </w:r>
      <w:bookmarkStart w:id="111" w:name="C_1198-5568"/>
      <w:r w:rsidRPr="00D6303B">
        <w:t xml:space="preserve"> (CONF:1198-5568)</w:t>
      </w:r>
      <w:bookmarkEnd w:id="111"/>
      <w:r w:rsidRPr="00D6303B">
        <w:t>.</w:t>
      </w:r>
    </w:p>
    <w:p w14:paraId="334A9D74" w14:textId="77777777" w:rsidR="006F69B3" w:rsidRPr="00D6303B" w:rsidRDefault="008576A3" w:rsidP="002B024E">
      <w:pPr>
        <w:numPr>
          <w:ilvl w:val="2"/>
          <w:numId w:val="7"/>
        </w:numPr>
      </w:pPr>
      <w:r w:rsidRPr="00D6303B">
        <w:lastRenderedPageBreak/>
        <w:t xml:space="preserve">This intendedRecipient </w:t>
      </w:r>
      <w:r w:rsidRPr="00D6303B">
        <w:rPr>
          <w:rStyle w:val="keyword"/>
        </w:rPr>
        <w:t>MAY</w:t>
      </w:r>
      <w:r w:rsidRPr="00D6303B">
        <w:t xml:space="preserve"> contain zero or one [0..1] </w:t>
      </w:r>
      <w:r w:rsidRPr="00D6303B">
        <w:rPr>
          <w:rStyle w:val="XMLnameBold"/>
        </w:rPr>
        <w:t>receivedOrganization</w:t>
      </w:r>
      <w:bookmarkStart w:id="112" w:name="C_1198-5577"/>
      <w:r w:rsidRPr="00D6303B">
        <w:t xml:space="preserve"> (CONF:1198-5577)</w:t>
      </w:r>
      <w:bookmarkEnd w:id="112"/>
      <w:r w:rsidRPr="00D6303B">
        <w:t>.</w:t>
      </w:r>
    </w:p>
    <w:p w14:paraId="50873B9D" w14:textId="77777777" w:rsidR="006F69B3" w:rsidRPr="00D6303B" w:rsidRDefault="008576A3" w:rsidP="002B024E">
      <w:pPr>
        <w:numPr>
          <w:ilvl w:val="3"/>
          <w:numId w:val="7"/>
        </w:numPr>
      </w:pPr>
      <w:r w:rsidRPr="00D6303B">
        <w:t xml:space="preserve">The receivedOrganization, if present, </w:t>
      </w:r>
      <w:r w:rsidRPr="00D6303B">
        <w:rPr>
          <w:rStyle w:val="keyword"/>
        </w:rPr>
        <w:t>SHALL</w:t>
      </w:r>
      <w:r w:rsidRPr="00D6303B">
        <w:t xml:space="preserve"> contain exactly one [1..1] </w:t>
      </w:r>
      <w:r w:rsidRPr="00D6303B">
        <w:rPr>
          <w:rStyle w:val="XMLnameBold"/>
        </w:rPr>
        <w:t>name</w:t>
      </w:r>
      <w:bookmarkStart w:id="113" w:name="C_1198-5578"/>
      <w:r w:rsidRPr="00D6303B">
        <w:t xml:space="preserve"> (CONF:1198-5578)</w:t>
      </w:r>
      <w:bookmarkEnd w:id="113"/>
      <w:r w:rsidRPr="00D6303B">
        <w:t>.</w:t>
      </w:r>
    </w:p>
    <w:p w14:paraId="6F06D305" w14:textId="77777777" w:rsidR="006F69B3" w:rsidRPr="00D6303B" w:rsidRDefault="008576A3">
      <w:pPr>
        <w:pStyle w:val="Heading4nospace"/>
      </w:pPr>
      <w:r w:rsidRPr="00D6303B">
        <w:t>legalAuthenticator</w:t>
      </w:r>
    </w:p>
    <w:p w14:paraId="73DA509D" w14:textId="77777777" w:rsidR="006F69B3" w:rsidRPr="00D6303B" w:rsidRDefault="008576A3">
      <w:pPr>
        <w:pStyle w:val="BodyText"/>
        <w:spacing w:before="120"/>
      </w:pPr>
      <w:r w:rsidRPr="00D6303B">
        <w:t>The legalAuthenticator identifies the single person legally responsible for the document and must be present if the document has been legally authenticated. A clinical document that does not contain this element has not been legally authenticated.</w:t>
      </w:r>
      <w:r w:rsidRPr="00D6303B">
        <w:br/>
        <w:t>The act of legal authentication requires a certain privilege be granted to the legal authenticator depending upon local policy. Based on local practice, clinical documents may be released before legal authentication.</w:t>
      </w:r>
      <w:r w:rsidRPr="00D6303B">
        <w:br/>
        <w:t>All clinical documents have the potential for legal authentication, given the appropriate credentials.</w:t>
      </w:r>
      <w:r w:rsidRPr="00D6303B">
        <w:br/>
        <w:t>Local policies MAY choose to delegate the function of legal authentication to a device or system that generates the clinical document. In these cases, the legal authenticator is a person accepting responsibility for the document, not the generating device or system.</w:t>
      </w:r>
      <w:r w:rsidRPr="00D6303B">
        <w:br/>
        <w:t>Note that the legal authenticator, if present, must be a person.</w:t>
      </w:r>
    </w:p>
    <w:p w14:paraId="19538329" w14:textId="77777777" w:rsidR="006F69B3" w:rsidRPr="00D6303B" w:rsidRDefault="008576A3" w:rsidP="002B024E">
      <w:pPr>
        <w:numPr>
          <w:ilvl w:val="0"/>
          <w:numId w:val="7"/>
        </w:numPr>
      </w:pPr>
      <w:r w:rsidRPr="00D6303B">
        <w:rPr>
          <w:rStyle w:val="keyword"/>
        </w:rPr>
        <w:t>SHOULD</w:t>
      </w:r>
      <w:r w:rsidRPr="00D6303B">
        <w:t xml:space="preserve"> contain zero or one [0..1] </w:t>
      </w:r>
      <w:r w:rsidRPr="00D6303B">
        <w:rPr>
          <w:rStyle w:val="XMLnameBold"/>
        </w:rPr>
        <w:t>legalAuthenticator</w:t>
      </w:r>
      <w:bookmarkStart w:id="114" w:name="C_1198-5579"/>
      <w:r w:rsidRPr="00D6303B">
        <w:t xml:space="preserve"> (CONF:1198-5579)</w:t>
      </w:r>
      <w:bookmarkEnd w:id="114"/>
      <w:r w:rsidRPr="00D6303B">
        <w:t>.</w:t>
      </w:r>
    </w:p>
    <w:p w14:paraId="33DB7391" w14:textId="77777777" w:rsidR="006F69B3" w:rsidRPr="00D6303B" w:rsidRDefault="008576A3" w:rsidP="002B024E">
      <w:pPr>
        <w:numPr>
          <w:ilvl w:val="1"/>
          <w:numId w:val="7"/>
        </w:numPr>
      </w:pPr>
      <w:r w:rsidRPr="00D6303B">
        <w:t xml:space="preserve">The legalAuthenticator, if present, </w:t>
      </w:r>
      <w:r w:rsidRPr="00D6303B">
        <w:rPr>
          <w:rStyle w:val="keyword"/>
        </w:rPr>
        <w:t>SHALL</w:t>
      </w:r>
      <w:r w:rsidRPr="00D6303B">
        <w:t xml:space="preserve"> contain exactly one [1..1]  </w:t>
      </w:r>
      <w:hyperlink w:anchor="U_US_Realm_Date_and_Time_DTMUSFIELDED">
        <w:r w:rsidRPr="00D6303B">
          <w:rPr>
            <w:rStyle w:val="HyperlinkCourierBold"/>
          </w:rPr>
          <w:t>US Realm Date and Time (DTM.US.FIELDED)</w:t>
        </w:r>
      </w:hyperlink>
      <w:r w:rsidRPr="00D6303B">
        <w:rPr>
          <w:rStyle w:val="XMLname"/>
        </w:rPr>
        <w:t xml:space="preserve"> (identifier: urn:oid:2.16.840.1.113883.10.20.22.5.4)</w:t>
      </w:r>
      <w:bookmarkStart w:id="115" w:name="C_1198-5580"/>
      <w:r w:rsidRPr="00D6303B">
        <w:t xml:space="preserve"> (CONF:1198-5580)</w:t>
      </w:r>
      <w:bookmarkEnd w:id="115"/>
      <w:r w:rsidRPr="00D6303B">
        <w:t>.</w:t>
      </w:r>
    </w:p>
    <w:p w14:paraId="04ED59F2" w14:textId="77777777" w:rsidR="006F69B3" w:rsidRPr="00D6303B" w:rsidRDefault="008576A3" w:rsidP="002B024E">
      <w:pPr>
        <w:numPr>
          <w:ilvl w:val="1"/>
          <w:numId w:val="7"/>
        </w:numPr>
      </w:pPr>
      <w:r w:rsidRPr="00D6303B">
        <w:t xml:space="preserve">The legalAuthenticator, if present, </w:t>
      </w:r>
      <w:r w:rsidRPr="00D6303B">
        <w:rPr>
          <w:rStyle w:val="keyword"/>
        </w:rPr>
        <w:t>SHALL</w:t>
      </w:r>
      <w:r w:rsidRPr="00D6303B">
        <w:t xml:space="preserve"> contain exactly one [1..1] </w:t>
      </w:r>
      <w:r w:rsidRPr="00D6303B">
        <w:rPr>
          <w:rStyle w:val="XMLnameBold"/>
        </w:rPr>
        <w:t>signatureCode</w:t>
      </w:r>
      <w:bookmarkStart w:id="116" w:name="C_1198-5583"/>
      <w:r w:rsidRPr="00D6303B">
        <w:t xml:space="preserve"> (CONF:1198-5583)</w:t>
      </w:r>
      <w:bookmarkEnd w:id="116"/>
      <w:r w:rsidRPr="00D6303B">
        <w:t>.</w:t>
      </w:r>
    </w:p>
    <w:p w14:paraId="20A04B58" w14:textId="77777777" w:rsidR="006F69B3" w:rsidRPr="00D6303B" w:rsidRDefault="008576A3" w:rsidP="002B024E">
      <w:pPr>
        <w:numPr>
          <w:ilvl w:val="2"/>
          <w:numId w:val="7"/>
        </w:numPr>
      </w:pPr>
      <w:r w:rsidRPr="00D6303B">
        <w:t xml:space="preserve">This signatureCode </w:t>
      </w:r>
      <w:r w:rsidRPr="00D6303B">
        <w:rPr>
          <w:rStyle w:val="keyword"/>
        </w:rPr>
        <w:t>SHALL</w:t>
      </w:r>
      <w:r w:rsidRPr="00D6303B">
        <w:t xml:space="preserve"> contain exactly one [1..1] </w:t>
      </w:r>
      <w:r w:rsidRPr="00D6303B">
        <w:rPr>
          <w:rStyle w:val="XMLnameBold"/>
        </w:rPr>
        <w:t>@code</w:t>
      </w:r>
      <w:r w:rsidRPr="00D6303B">
        <w:t>=</w:t>
      </w:r>
      <w:r w:rsidRPr="00D6303B">
        <w:rPr>
          <w:rStyle w:val="XMLname"/>
        </w:rPr>
        <w:t>"S"</w:t>
      </w:r>
      <w:r w:rsidRPr="00D6303B">
        <w:t xml:space="preserve"> (CodeSystem: </w:t>
      </w:r>
      <w:r w:rsidRPr="00D6303B">
        <w:rPr>
          <w:rStyle w:val="XMLname"/>
        </w:rPr>
        <w:t>HL7ParticipationSignature urn:oid:2.16.840.1.113883.5.89</w:t>
      </w:r>
      <w:r w:rsidRPr="00D6303B">
        <w:rPr>
          <w:rStyle w:val="keyword"/>
        </w:rPr>
        <w:t xml:space="preserve"> STATIC</w:t>
      </w:r>
      <w:r w:rsidRPr="00D6303B">
        <w:t>)</w:t>
      </w:r>
      <w:bookmarkStart w:id="117" w:name="C_1198-5584"/>
      <w:r w:rsidRPr="00D6303B">
        <w:t xml:space="preserve"> (CONF:1198-5584)</w:t>
      </w:r>
      <w:bookmarkEnd w:id="117"/>
      <w:r w:rsidRPr="00D6303B">
        <w:t>.</w:t>
      </w:r>
    </w:p>
    <w:p w14:paraId="40772BD0" w14:textId="77777777" w:rsidR="006F69B3" w:rsidRPr="00D6303B" w:rsidRDefault="008576A3">
      <w:pPr>
        <w:pStyle w:val="Heading4nospace"/>
      </w:pPr>
      <w:r w:rsidRPr="00D6303B">
        <w:t>sdtc:signatureText</w:t>
      </w:r>
    </w:p>
    <w:p w14:paraId="36D890EC" w14:textId="77777777" w:rsidR="006F69B3" w:rsidRPr="00D6303B" w:rsidRDefault="008576A3">
      <w:pPr>
        <w:pStyle w:val="BodyText"/>
        <w:spacing w:before="120"/>
      </w:pPr>
      <w:r w:rsidRPr="00D6303B">
        <w:t>The sdtc:signatureText extension provides a location in CDA for a textual or multimedia depiction of the signature by which the participant endorses and accepts responsibility for his or her participation in the Act as specified in the Participation.typeCode. Details of what goes in the field are described in the HL7 CDA Digital Signature Standard balloted in Fall 2013.</w:t>
      </w:r>
    </w:p>
    <w:p w14:paraId="2D3C76B7" w14:textId="77777777" w:rsidR="006F69B3" w:rsidRPr="00D6303B" w:rsidRDefault="008576A3" w:rsidP="002B024E">
      <w:pPr>
        <w:numPr>
          <w:ilvl w:val="1"/>
          <w:numId w:val="7"/>
        </w:numPr>
      </w:pPr>
      <w:r w:rsidRPr="00D6303B">
        <w:t xml:space="preserve">The legalAuthenticator, if present, </w:t>
      </w:r>
      <w:r w:rsidRPr="00D6303B">
        <w:rPr>
          <w:rStyle w:val="keyword"/>
        </w:rPr>
        <w:t>MAY</w:t>
      </w:r>
      <w:r w:rsidRPr="00D6303B">
        <w:t xml:space="preserve"> contain zero or one [0..1] </w:t>
      </w:r>
      <w:r w:rsidRPr="00D6303B">
        <w:rPr>
          <w:rStyle w:val="XMLnameBold"/>
        </w:rPr>
        <w:t>sdtc:signatureText</w:t>
      </w:r>
      <w:bookmarkStart w:id="118" w:name="C_1198-30810"/>
      <w:r w:rsidRPr="00D6303B">
        <w:t xml:space="preserve"> (CONF:1198-30810)</w:t>
      </w:r>
      <w:bookmarkEnd w:id="118"/>
      <w:r w:rsidRPr="00D6303B">
        <w:t>.</w:t>
      </w:r>
      <w:r w:rsidRPr="00D6303B">
        <w:br/>
        <w:t>Note: The signature can be represented either inline or by reference according to the ED data type. Typical cases for CDA are:</w:t>
      </w:r>
      <w:r w:rsidRPr="00D6303B">
        <w:br/>
        <w:t>1) Electronic signature: this attribute can represent virtually any electronic signature scheme.</w:t>
      </w:r>
      <w:r w:rsidRPr="00D6303B">
        <w:br/>
        <w:t>2) Digital signature: this attribute can represent digital signatures by reference to a signature data block that is constructed in accordance to a digital signature standard, such as XML-DSIG, PKCS#7, PGP, etc.</w:t>
      </w:r>
      <w:r w:rsidRPr="00D6303B">
        <w:br/>
      </w:r>
    </w:p>
    <w:p w14:paraId="03A3212D" w14:textId="77777777" w:rsidR="006F69B3" w:rsidRPr="00D6303B" w:rsidRDefault="008576A3" w:rsidP="002B024E">
      <w:pPr>
        <w:numPr>
          <w:ilvl w:val="1"/>
          <w:numId w:val="7"/>
        </w:numPr>
      </w:pPr>
      <w:r w:rsidRPr="00D6303B">
        <w:t xml:space="preserve">The legalAuthenticator, if present, </w:t>
      </w:r>
      <w:r w:rsidRPr="00D6303B">
        <w:rPr>
          <w:rStyle w:val="keyword"/>
        </w:rPr>
        <w:t>SHALL</w:t>
      </w:r>
      <w:r w:rsidRPr="00D6303B">
        <w:t xml:space="preserve"> contain exactly one [1..1] </w:t>
      </w:r>
      <w:r w:rsidRPr="00D6303B">
        <w:rPr>
          <w:rStyle w:val="XMLnameBold"/>
        </w:rPr>
        <w:t>assignedEntity</w:t>
      </w:r>
      <w:bookmarkStart w:id="119" w:name="C_1198-5585"/>
      <w:r w:rsidRPr="00D6303B">
        <w:t xml:space="preserve"> (CONF:1198-5585)</w:t>
      </w:r>
      <w:bookmarkEnd w:id="119"/>
      <w:r w:rsidRPr="00D6303B">
        <w:t>.</w:t>
      </w:r>
    </w:p>
    <w:p w14:paraId="243C74E5" w14:textId="77777777" w:rsidR="006F69B3" w:rsidRPr="00D6303B" w:rsidRDefault="008576A3" w:rsidP="002B024E">
      <w:pPr>
        <w:numPr>
          <w:ilvl w:val="2"/>
          <w:numId w:val="7"/>
        </w:numPr>
      </w:pPr>
      <w:r w:rsidRPr="00D6303B">
        <w:lastRenderedPageBreak/>
        <w:t xml:space="preserve">This assignedEntity </w:t>
      </w:r>
      <w:r w:rsidRPr="00D6303B">
        <w:rPr>
          <w:rStyle w:val="keyword"/>
        </w:rPr>
        <w:t>SHALL</w:t>
      </w:r>
      <w:r w:rsidRPr="00D6303B">
        <w:t xml:space="preserve"> contain at least one [1..*] </w:t>
      </w:r>
      <w:r w:rsidRPr="00D6303B">
        <w:rPr>
          <w:rStyle w:val="XMLnameBold"/>
        </w:rPr>
        <w:t>id</w:t>
      </w:r>
      <w:bookmarkStart w:id="120" w:name="C_1198-5586"/>
      <w:r w:rsidRPr="00D6303B">
        <w:t xml:space="preserve"> (CONF:1198-5586)</w:t>
      </w:r>
      <w:bookmarkEnd w:id="120"/>
      <w:r w:rsidRPr="00D6303B">
        <w:t>.</w:t>
      </w:r>
    </w:p>
    <w:p w14:paraId="3E5D3BD9" w14:textId="77777777" w:rsidR="006F69B3" w:rsidRPr="00D6303B" w:rsidRDefault="008576A3" w:rsidP="002B024E">
      <w:pPr>
        <w:numPr>
          <w:ilvl w:val="3"/>
          <w:numId w:val="7"/>
        </w:numPr>
      </w:pPr>
      <w:r w:rsidRPr="00D6303B">
        <w:t xml:space="preserve">Such ids </w:t>
      </w:r>
      <w:r w:rsidRPr="00D6303B">
        <w:rPr>
          <w:rStyle w:val="keyword"/>
        </w:rPr>
        <w:t>MAY</w:t>
      </w:r>
      <w:r w:rsidRPr="00D6303B">
        <w:t xml:space="preserve"> contain zero or one [0..1] </w:t>
      </w:r>
      <w:r w:rsidRPr="00D6303B">
        <w:rPr>
          <w:rStyle w:val="XMLnameBold"/>
        </w:rPr>
        <w:t>@root</w:t>
      </w:r>
      <w:r w:rsidRPr="00D6303B">
        <w:t>=</w:t>
      </w:r>
      <w:r w:rsidRPr="00D6303B">
        <w:rPr>
          <w:rStyle w:val="XMLname"/>
        </w:rPr>
        <w:t>"2.16.840.1.113883.4.6"</w:t>
      </w:r>
      <w:r w:rsidRPr="00D6303B">
        <w:t xml:space="preserve"> National Provider Identifier</w:t>
      </w:r>
      <w:bookmarkStart w:id="121" w:name="C_1198-16823"/>
      <w:r w:rsidRPr="00D6303B">
        <w:t xml:space="preserve"> (CONF:1198-16823)</w:t>
      </w:r>
      <w:bookmarkEnd w:id="121"/>
      <w:r w:rsidRPr="00D6303B">
        <w:t>.</w:t>
      </w:r>
    </w:p>
    <w:p w14:paraId="19CDD8B0" w14:textId="77777777" w:rsidR="006F69B3" w:rsidRPr="00D6303B" w:rsidRDefault="008576A3" w:rsidP="002B024E">
      <w:pPr>
        <w:numPr>
          <w:ilvl w:val="2"/>
          <w:numId w:val="7"/>
        </w:numPr>
      </w:pPr>
      <w:r w:rsidRPr="00D6303B">
        <w:t xml:space="preserve">This assignedEntity </w:t>
      </w:r>
      <w:r w:rsidRPr="00D6303B">
        <w:rPr>
          <w:rStyle w:val="keyword"/>
        </w:rPr>
        <w:t>MAY</w:t>
      </w:r>
      <w:r w:rsidRPr="00D6303B">
        <w:t xml:space="preserve"> contain zero or one [0..1] </w:t>
      </w:r>
      <w:r w:rsidRPr="00D6303B">
        <w:rPr>
          <w:rStyle w:val="XMLnameBold"/>
        </w:rPr>
        <w:t>code</w:t>
      </w:r>
      <w:r w:rsidRPr="00D6303B">
        <w:t xml:space="preserve">, which </w:t>
      </w:r>
      <w:r w:rsidRPr="00D6303B">
        <w:rPr>
          <w:rStyle w:val="keyword"/>
        </w:rPr>
        <w:t>SHOULD</w:t>
      </w:r>
      <w:r w:rsidRPr="00D6303B">
        <w:t xml:space="preserve"> be selected from ValueSet </w:t>
      </w:r>
      <w:hyperlink w:anchor="Healthcare_Provider_Taxonomy">
        <w:r w:rsidRPr="00D6303B">
          <w:rPr>
            <w:rStyle w:val="HyperlinkCourierBold"/>
          </w:rPr>
          <w:t>Healthcare Provider Taxonomy</w:t>
        </w:r>
      </w:hyperlink>
      <w:r w:rsidRPr="00D6303B">
        <w:rPr>
          <w:rStyle w:val="XMLname"/>
        </w:rPr>
        <w:t xml:space="preserve"> urn:oid:2.16.840.1.114222.4.11.1066</w:t>
      </w:r>
      <w:r w:rsidRPr="00D6303B">
        <w:rPr>
          <w:rStyle w:val="keyword"/>
        </w:rPr>
        <w:t xml:space="preserve"> DYNAMIC</w:t>
      </w:r>
      <w:bookmarkStart w:id="122" w:name="C_1198-17000"/>
      <w:r w:rsidRPr="00D6303B">
        <w:t xml:space="preserve"> (CONF:1198-17000)</w:t>
      </w:r>
      <w:bookmarkEnd w:id="122"/>
      <w:r w:rsidRPr="00D6303B">
        <w:t>.</w:t>
      </w:r>
    </w:p>
    <w:p w14:paraId="08FE9E26" w14:textId="77777777" w:rsidR="006F69B3" w:rsidRPr="00D6303B" w:rsidRDefault="008576A3" w:rsidP="002B024E">
      <w:pPr>
        <w:numPr>
          <w:ilvl w:val="2"/>
          <w:numId w:val="7"/>
        </w:numPr>
      </w:pPr>
      <w:r w:rsidRPr="00D6303B">
        <w:t xml:space="preserve">This assignedEntity </w:t>
      </w:r>
      <w:r w:rsidRPr="00D6303B">
        <w:rPr>
          <w:rStyle w:val="keyword"/>
        </w:rPr>
        <w:t>SHALL</w:t>
      </w:r>
      <w:r w:rsidRPr="00D6303B">
        <w:t xml:space="preserve"> contain at least one [1..*]  </w:t>
      </w:r>
      <w:hyperlink w:anchor="U_US_Realm_Address_ADUSFIELDED">
        <w:r w:rsidRPr="00D6303B">
          <w:rPr>
            <w:rStyle w:val="HyperlinkCourierBold"/>
          </w:rPr>
          <w:t>US Realm Address (AD.US.FIELDED)</w:t>
        </w:r>
      </w:hyperlink>
      <w:r w:rsidRPr="00D6303B">
        <w:rPr>
          <w:rStyle w:val="XMLname"/>
        </w:rPr>
        <w:t xml:space="preserve"> (identifier: urn:oid:2.16.840.1.113883.10.20.22.5.2)</w:t>
      </w:r>
      <w:bookmarkStart w:id="123" w:name="C_1198-5589"/>
      <w:r w:rsidRPr="00D6303B">
        <w:t xml:space="preserve"> (CONF:1198-5589)</w:t>
      </w:r>
      <w:bookmarkEnd w:id="123"/>
      <w:r w:rsidRPr="00D6303B">
        <w:t>.</w:t>
      </w:r>
    </w:p>
    <w:p w14:paraId="2B05D2DA" w14:textId="77777777" w:rsidR="006F69B3" w:rsidRPr="00D6303B" w:rsidRDefault="008576A3" w:rsidP="002B024E">
      <w:pPr>
        <w:numPr>
          <w:ilvl w:val="2"/>
          <w:numId w:val="7"/>
        </w:numPr>
      </w:pPr>
      <w:r w:rsidRPr="00D6303B">
        <w:t xml:space="preserve">This assignedEntity </w:t>
      </w:r>
      <w:r w:rsidRPr="00D6303B">
        <w:rPr>
          <w:rStyle w:val="keyword"/>
        </w:rPr>
        <w:t>SHALL</w:t>
      </w:r>
      <w:r w:rsidRPr="00D6303B">
        <w:t xml:space="preserve"> contain at least one [1..*] </w:t>
      </w:r>
      <w:r w:rsidRPr="00D6303B">
        <w:rPr>
          <w:rStyle w:val="XMLnameBold"/>
        </w:rPr>
        <w:t>telecom</w:t>
      </w:r>
      <w:bookmarkStart w:id="124" w:name="C_1198-5595"/>
      <w:r w:rsidRPr="00D6303B">
        <w:t xml:space="preserve"> (CONF:1198-5595)</w:t>
      </w:r>
      <w:bookmarkEnd w:id="124"/>
      <w:r w:rsidRPr="00D6303B">
        <w:t>.</w:t>
      </w:r>
    </w:p>
    <w:p w14:paraId="1976ADC5" w14:textId="77777777" w:rsidR="006F69B3" w:rsidRPr="00D6303B" w:rsidRDefault="008576A3" w:rsidP="002B024E">
      <w:pPr>
        <w:numPr>
          <w:ilvl w:val="3"/>
          <w:numId w:val="7"/>
        </w:numPr>
      </w:pPr>
      <w:r w:rsidRPr="00D6303B">
        <w:t xml:space="preserve">Such telecoms </w:t>
      </w:r>
      <w:r w:rsidRPr="00D6303B">
        <w:rPr>
          <w:rStyle w:val="keyword"/>
        </w:rPr>
        <w:t>SHOULD</w:t>
      </w:r>
      <w:r w:rsidRPr="00D6303B">
        <w:t xml:space="preserve"> contain zero or one [0..1] </w:t>
      </w:r>
      <w:r w:rsidRPr="00D6303B">
        <w:rPr>
          <w:rStyle w:val="XMLnameBold"/>
        </w:rPr>
        <w:t>@use</w:t>
      </w:r>
      <w:r w:rsidRPr="00D6303B">
        <w:t xml:space="preserve">, which </w:t>
      </w:r>
      <w:r w:rsidRPr="00D6303B">
        <w:rPr>
          <w:rStyle w:val="keyword"/>
        </w:rPr>
        <w:t>SHALL</w:t>
      </w:r>
      <w:r w:rsidRPr="00D6303B">
        <w:t xml:space="preserve"> be selected from ValueSet </w:t>
      </w:r>
      <w:hyperlink w:anchor="Telecom_Use_US_Realm_Header">
        <w:r w:rsidRPr="00D6303B">
          <w:rPr>
            <w:rStyle w:val="HyperlinkCourierBold"/>
          </w:rPr>
          <w:t>Telecom Use (US Realm Header)</w:t>
        </w:r>
      </w:hyperlink>
      <w:r w:rsidRPr="00D6303B">
        <w:rPr>
          <w:rStyle w:val="XMLname"/>
        </w:rPr>
        <w:t xml:space="preserve"> urn:oid:2.16.840.1.113883.11.20.9.20</w:t>
      </w:r>
      <w:r w:rsidRPr="00D6303B">
        <w:rPr>
          <w:rStyle w:val="keyword"/>
        </w:rPr>
        <w:t xml:space="preserve"> DYNAMIC</w:t>
      </w:r>
      <w:bookmarkStart w:id="125" w:name="C_1198-7999"/>
      <w:r w:rsidRPr="00D6303B">
        <w:t xml:space="preserve"> (CONF:1198-7999)</w:t>
      </w:r>
      <w:bookmarkEnd w:id="125"/>
      <w:r w:rsidRPr="00D6303B">
        <w:t>.</w:t>
      </w:r>
    </w:p>
    <w:p w14:paraId="78F5175C" w14:textId="77777777" w:rsidR="006F69B3" w:rsidRPr="00D6303B" w:rsidRDefault="008576A3" w:rsidP="002B024E">
      <w:pPr>
        <w:numPr>
          <w:ilvl w:val="2"/>
          <w:numId w:val="7"/>
        </w:numPr>
      </w:pPr>
      <w:r w:rsidRPr="00D6303B">
        <w:t xml:space="preserve">This assignedEntity </w:t>
      </w:r>
      <w:r w:rsidRPr="00D6303B">
        <w:rPr>
          <w:rStyle w:val="keyword"/>
        </w:rPr>
        <w:t>SHALL</w:t>
      </w:r>
      <w:r w:rsidRPr="00D6303B">
        <w:t xml:space="preserve"> contain exactly one [1..1] </w:t>
      </w:r>
      <w:r w:rsidRPr="00D6303B">
        <w:rPr>
          <w:rStyle w:val="XMLnameBold"/>
        </w:rPr>
        <w:t>assignedPerson</w:t>
      </w:r>
      <w:bookmarkStart w:id="126" w:name="C_1198-5597"/>
      <w:r w:rsidRPr="00D6303B">
        <w:t xml:space="preserve"> (CONF:1198-5597)</w:t>
      </w:r>
      <w:bookmarkEnd w:id="126"/>
      <w:r w:rsidRPr="00D6303B">
        <w:t>.</w:t>
      </w:r>
    </w:p>
    <w:p w14:paraId="6D8E187C" w14:textId="77777777" w:rsidR="006F69B3" w:rsidRPr="00D6303B" w:rsidRDefault="008576A3" w:rsidP="002B024E">
      <w:pPr>
        <w:numPr>
          <w:ilvl w:val="3"/>
          <w:numId w:val="7"/>
        </w:numPr>
      </w:pPr>
      <w:r w:rsidRPr="00D6303B">
        <w:t xml:space="preserve">This assignedPerson </w:t>
      </w:r>
      <w:r w:rsidRPr="00D6303B">
        <w:rPr>
          <w:rStyle w:val="keyword"/>
        </w:rPr>
        <w:t>SHALL</w:t>
      </w:r>
      <w:r w:rsidRPr="00D6303B">
        <w:t xml:space="preserve"> contain at least one [1..*]  </w:t>
      </w:r>
      <w:hyperlink w:anchor="U_US_Realm_Person_Name_PNUSFIELDED">
        <w:r w:rsidRPr="00D6303B">
          <w:rPr>
            <w:rStyle w:val="HyperlinkCourierBold"/>
          </w:rPr>
          <w:t>US Realm Person Name (PN.US.FIELDED)</w:t>
        </w:r>
      </w:hyperlink>
      <w:r w:rsidRPr="00D6303B">
        <w:rPr>
          <w:rStyle w:val="XMLname"/>
        </w:rPr>
        <w:t xml:space="preserve"> (identifier: urn:oid:2.16.840.1.113883.10.20.22.5.1.1)</w:t>
      </w:r>
      <w:bookmarkStart w:id="127" w:name="C_1198-5598"/>
      <w:r w:rsidRPr="00D6303B">
        <w:t xml:space="preserve"> (CONF:1198-5598)</w:t>
      </w:r>
      <w:bookmarkEnd w:id="127"/>
      <w:r w:rsidRPr="00D6303B">
        <w:t>.</w:t>
      </w:r>
    </w:p>
    <w:p w14:paraId="7F4E34D2" w14:textId="77777777" w:rsidR="006F69B3" w:rsidRPr="00D6303B" w:rsidRDefault="008576A3">
      <w:pPr>
        <w:pStyle w:val="Heading4nospace"/>
      </w:pPr>
      <w:r w:rsidRPr="00D6303B">
        <w:t>authenticator</w:t>
      </w:r>
    </w:p>
    <w:p w14:paraId="764D4C27" w14:textId="77777777" w:rsidR="006F69B3" w:rsidRPr="00D6303B" w:rsidRDefault="008576A3">
      <w:pPr>
        <w:pStyle w:val="BodyText"/>
        <w:spacing w:before="120"/>
      </w:pPr>
      <w:r w:rsidRPr="00D6303B">
        <w:t>The authenticator identifies a participant or participants who attest to the accuracy of the information in the document.</w:t>
      </w:r>
    </w:p>
    <w:p w14:paraId="0E6F7BB7" w14:textId="77777777" w:rsidR="006F69B3" w:rsidRPr="00D6303B" w:rsidRDefault="008576A3" w:rsidP="002B024E">
      <w:pPr>
        <w:numPr>
          <w:ilvl w:val="0"/>
          <w:numId w:val="7"/>
        </w:numPr>
      </w:pPr>
      <w:r w:rsidRPr="00D6303B">
        <w:rPr>
          <w:rStyle w:val="keyword"/>
        </w:rPr>
        <w:t>MAY</w:t>
      </w:r>
      <w:r w:rsidRPr="00D6303B">
        <w:t xml:space="preserve"> contain zero or more [0..*] </w:t>
      </w:r>
      <w:r w:rsidRPr="00D6303B">
        <w:rPr>
          <w:rStyle w:val="XMLnameBold"/>
        </w:rPr>
        <w:t>authenticator</w:t>
      </w:r>
      <w:bookmarkStart w:id="128" w:name="C_1198-5607"/>
      <w:r w:rsidRPr="00D6303B">
        <w:t xml:space="preserve"> (CONF:1198-5607)</w:t>
      </w:r>
      <w:bookmarkEnd w:id="128"/>
      <w:r w:rsidRPr="00D6303B">
        <w:t xml:space="preserve"> such that it</w:t>
      </w:r>
    </w:p>
    <w:p w14:paraId="65E9E595" w14:textId="77777777" w:rsidR="006F69B3" w:rsidRPr="00D6303B" w:rsidRDefault="008576A3" w:rsidP="002B024E">
      <w:pPr>
        <w:numPr>
          <w:ilvl w:val="1"/>
          <w:numId w:val="7"/>
        </w:numPr>
      </w:pPr>
      <w:r w:rsidRPr="00D6303B">
        <w:rPr>
          <w:rStyle w:val="keyword"/>
        </w:rPr>
        <w:t>SHALL</w:t>
      </w:r>
      <w:r w:rsidRPr="00D6303B">
        <w:t xml:space="preserve"> contain exactly one [1..1]  </w:t>
      </w:r>
      <w:hyperlink w:anchor="U_US_Realm_Date_and_Time_DTMUSFIELDED">
        <w:r w:rsidRPr="00D6303B">
          <w:rPr>
            <w:rStyle w:val="HyperlinkCourierBold"/>
          </w:rPr>
          <w:t>US Realm Date and Time (DTM.US.FIELDED)</w:t>
        </w:r>
      </w:hyperlink>
      <w:r w:rsidRPr="00D6303B">
        <w:rPr>
          <w:rStyle w:val="XMLname"/>
        </w:rPr>
        <w:t xml:space="preserve"> (identifier: urn:oid:2.16.840.1.113883.10.20.22.5.4)</w:t>
      </w:r>
      <w:bookmarkStart w:id="129" w:name="C_1198-5608"/>
      <w:r w:rsidRPr="00D6303B">
        <w:t xml:space="preserve"> (CONF:1198-5608)</w:t>
      </w:r>
      <w:bookmarkEnd w:id="129"/>
      <w:r w:rsidRPr="00D6303B">
        <w:t>.</w:t>
      </w:r>
    </w:p>
    <w:p w14:paraId="5919779E" w14:textId="77777777" w:rsidR="006F69B3" w:rsidRPr="00D6303B" w:rsidRDefault="008576A3" w:rsidP="002B024E">
      <w:pPr>
        <w:numPr>
          <w:ilvl w:val="1"/>
          <w:numId w:val="7"/>
        </w:numPr>
      </w:pPr>
      <w:r w:rsidRPr="00D6303B">
        <w:rPr>
          <w:rStyle w:val="keyword"/>
        </w:rPr>
        <w:t>SHALL</w:t>
      </w:r>
      <w:r w:rsidRPr="00D6303B">
        <w:t xml:space="preserve"> contain exactly one [1..1] </w:t>
      </w:r>
      <w:r w:rsidRPr="00D6303B">
        <w:rPr>
          <w:rStyle w:val="XMLnameBold"/>
        </w:rPr>
        <w:t>signatureCode</w:t>
      </w:r>
      <w:bookmarkStart w:id="130" w:name="C_1198-5610"/>
      <w:r w:rsidRPr="00D6303B">
        <w:t xml:space="preserve"> (CONF:1198-5610)</w:t>
      </w:r>
      <w:bookmarkEnd w:id="130"/>
      <w:r w:rsidRPr="00D6303B">
        <w:t>.</w:t>
      </w:r>
    </w:p>
    <w:p w14:paraId="410ED738" w14:textId="77777777" w:rsidR="006F69B3" w:rsidRPr="00D6303B" w:rsidRDefault="008576A3" w:rsidP="002B024E">
      <w:pPr>
        <w:numPr>
          <w:ilvl w:val="2"/>
          <w:numId w:val="7"/>
        </w:numPr>
      </w:pPr>
      <w:r w:rsidRPr="00D6303B">
        <w:t xml:space="preserve">This signatureCode </w:t>
      </w:r>
      <w:r w:rsidRPr="00D6303B">
        <w:rPr>
          <w:rStyle w:val="keyword"/>
        </w:rPr>
        <w:t>SHALL</w:t>
      </w:r>
      <w:r w:rsidRPr="00D6303B">
        <w:t xml:space="preserve"> contain exactly one [1..1] </w:t>
      </w:r>
      <w:r w:rsidRPr="00D6303B">
        <w:rPr>
          <w:rStyle w:val="XMLnameBold"/>
        </w:rPr>
        <w:t>@code</w:t>
      </w:r>
      <w:r w:rsidRPr="00D6303B">
        <w:t>=</w:t>
      </w:r>
      <w:r w:rsidRPr="00D6303B">
        <w:rPr>
          <w:rStyle w:val="XMLname"/>
        </w:rPr>
        <w:t>"S"</w:t>
      </w:r>
      <w:r w:rsidRPr="00D6303B">
        <w:t xml:space="preserve"> (CodeSystem: </w:t>
      </w:r>
      <w:r w:rsidRPr="00D6303B">
        <w:rPr>
          <w:rStyle w:val="XMLname"/>
        </w:rPr>
        <w:t>HL7ParticipationSignature urn:oid:2.16.840.1.113883.5.89</w:t>
      </w:r>
      <w:r w:rsidRPr="00D6303B">
        <w:rPr>
          <w:rStyle w:val="keyword"/>
        </w:rPr>
        <w:t xml:space="preserve"> STATIC</w:t>
      </w:r>
      <w:r w:rsidRPr="00D6303B">
        <w:t>)</w:t>
      </w:r>
      <w:bookmarkStart w:id="131" w:name="C_1198-5611"/>
      <w:r w:rsidRPr="00D6303B">
        <w:t xml:space="preserve"> (CONF:1198-5611)</w:t>
      </w:r>
      <w:bookmarkEnd w:id="131"/>
      <w:r w:rsidRPr="00D6303B">
        <w:t>.</w:t>
      </w:r>
    </w:p>
    <w:p w14:paraId="71634B9E" w14:textId="77777777" w:rsidR="006F69B3" w:rsidRPr="00D6303B" w:rsidRDefault="008576A3">
      <w:pPr>
        <w:pStyle w:val="BodyText"/>
        <w:spacing w:before="120"/>
      </w:pPr>
      <w:r w:rsidRPr="00D6303B">
        <w:t>The sdtc:signatureText extension provides a location in CDA for a textual or multimedia depiction of the signature by which the participant endorses and accepts responsibility for his or her participation in the Act as specified in the Participation.typeCode. Details of what goes in the field are described in the HL7 CDA Digital Signature Standard balloted in Fall of 2013.</w:t>
      </w:r>
    </w:p>
    <w:p w14:paraId="0958E928" w14:textId="77777777" w:rsidR="006F69B3" w:rsidRPr="00D6303B" w:rsidRDefault="008576A3" w:rsidP="002B024E">
      <w:pPr>
        <w:numPr>
          <w:ilvl w:val="1"/>
          <w:numId w:val="7"/>
        </w:numPr>
      </w:pPr>
      <w:r w:rsidRPr="00D6303B">
        <w:rPr>
          <w:rStyle w:val="keyword"/>
        </w:rPr>
        <w:t>MAY</w:t>
      </w:r>
      <w:r w:rsidRPr="00D6303B">
        <w:t xml:space="preserve"> contain zero or one [0..1] </w:t>
      </w:r>
      <w:r w:rsidRPr="00D6303B">
        <w:rPr>
          <w:rStyle w:val="XMLnameBold"/>
        </w:rPr>
        <w:t>sdtc:signatureText</w:t>
      </w:r>
      <w:bookmarkStart w:id="132" w:name="C_1198-30811"/>
      <w:r w:rsidRPr="00D6303B">
        <w:t xml:space="preserve"> (CONF:1198-30811)</w:t>
      </w:r>
      <w:bookmarkEnd w:id="132"/>
      <w:r w:rsidRPr="00D6303B">
        <w:t>.</w:t>
      </w:r>
      <w:r w:rsidRPr="00D6303B">
        <w:br/>
        <w:t>Note: The signature can be represented either inline or by reference according to the ED data type. Typical cases for CDA are:</w:t>
      </w:r>
      <w:r w:rsidRPr="00D6303B">
        <w:br/>
        <w:t>1) Electronic signature: this attribute can represent virtually any electronic signature scheme.</w:t>
      </w:r>
      <w:r w:rsidRPr="00D6303B">
        <w:br/>
        <w:t xml:space="preserve">2) Digital signature: this attribute can represent digital signatures by reference to a signature data block that is constructed in accordance to a digital signature </w:t>
      </w:r>
      <w:r w:rsidRPr="00D6303B">
        <w:lastRenderedPageBreak/>
        <w:t>standard, such as XML-DSIG, PKCS#7, PGP, etc.</w:t>
      </w:r>
      <w:r w:rsidRPr="00D6303B">
        <w:br/>
      </w:r>
    </w:p>
    <w:p w14:paraId="32F567A4" w14:textId="77777777" w:rsidR="006F69B3" w:rsidRPr="00D6303B" w:rsidRDefault="008576A3" w:rsidP="002B024E">
      <w:pPr>
        <w:numPr>
          <w:ilvl w:val="1"/>
          <w:numId w:val="7"/>
        </w:numPr>
      </w:pPr>
      <w:r w:rsidRPr="00D6303B">
        <w:rPr>
          <w:rStyle w:val="keyword"/>
        </w:rPr>
        <w:t>SHALL</w:t>
      </w:r>
      <w:r w:rsidRPr="00D6303B">
        <w:t xml:space="preserve"> contain exactly one [1..1] </w:t>
      </w:r>
      <w:r w:rsidRPr="00D6303B">
        <w:rPr>
          <w:rStyle w:val="XMLnameBold"/>
        </w:rPr>
        <w:t>assignedEntity</w:t>
      </w:r>
      <w:bookmarkStart w:id="133" w:name="C_1198-5612"/>
      <w:r w:rsidRPr="00D6303B">
        <w:t xml:space="preserve"> (CONF:1198-5612)</w:t>
      </w:r>
      <w:bookmarkEnd w:id="133"/>
      <w:r w:rsidRPr="00D6303B">
        <w:t>.</w:t>
      </w:r>
    </w:p>
    <w:p w14:paraId="0B95DCB1" w14:textId="77777777" w:rsidR="006F69B3" w:rsidRPr="00D6303B" w:rsidRDefault="008576A3" w:rsidP="002B024E">
      <w:pPr>
        <w:numPr>
          <w:ilvl w:val="2"/>
          <w:numId w:val="7"/>
        </w:numPr>
      </w:pPr>
      <w:r w:rsidRPr="00D6303B">
        <w:t xml:space="preserve">This assignedEntity </w:t>
      </w:r>
      <w:r w:rsidRPr="00D6303B">
        <w:rPr>
          <w:rStyle w:val="keyword"/>
        </w:rPr>
        <w:t>SHALL</w:t>
      </w:r>
      <w:r w:rsidRPr="00D6303B">
        <w:t xml:space="preserve"> contain at least one [1..*] </w:t>
      </w:r>
      <w:r w:rsidRPr="00D6303B">
        <w:rPr>
          <w:rStyle w:val="XMLnameBold"/>
        </w:rPr>
        <w:t>id</w:t>
      </w:r>
      <w:bookmarkStart w:id="134" w:name="C_1198-5613"/>
      <w:r w:rsidRPr="00D6303B">
        <w:t xml:space="preserve"> (CONF:1198-5613)</w:t>
      </w:r>
      <w:bookmarkEnd w:id="134"/>
      <w:r w:rsidRPr="00D6303B">
        <w:t>.</w:t>
      </w:r>
    </w:p>
    <w:p w14:paraId="0F402B2D" w14:textId="77777777" w:rsidR="006F69B3" w:rsidRPr="00D6303B" w:rsidRDefault="008576A3" w:rsidP="002B024E">
      <w:pPr>
        <w:numPr>
          <w:ilvl w:val="3"/>
          <w:numId w:val="7"/>
        </w:numPr>
      </w:pPr>
      <w:r w:rsidRPr="00D6303B">
        <w:t xml:space="preserve">Such ids </w:t>
      </w:r>
      <w:r w:rsidRPr="00D6303B">
        <w:rPr>
          <w:rStyle w:val="keyword"/>
        </w:rPr>
        <w:t>SHOULD</w:t>
      </w:r>
      <w:r w:rsidRPr="00D6303B">
        <w:t xml:space="preserve"> contain zero or one [0..1] </w:t>
      </w:r>
      <w:r w:rsidRPr="00D6303B">
        <w:rPr>
          <w:rStyle w:val="XMLnameBold"/>
        </w:rPr>
        <w:t>@root</w:t>
      </w:r>
      <w:r w:rsidRPr="00D6303B">
        <w:t>=</w:t>
      </w:r>
      <w:r w:rsidRPr="00D6303B">
        <w:rPr>
          <w:rStyle w:val="XMLname"/>
        </w:rPr>
        <w:t>"2.16.840.1.113883.4.6"</w:t>
      </w:r>
      <w:r w:rsidRPr="00D6303B">
        <w:t xml:space="preserve"> National Provider Identifier </w:t>
      </w:r>
      <w:bookmarkStart w:id="135" w:name="C_1198-16824"/>
      <w:r w:rsidRPr="00D6303B">
        <w:t xml:space="preserve"> (CONF:1198-16824)</w:t>
      </w:r>
      <w:bookmarkEnd w:id="135"/>
      <w:r w:rsidRPr="00D6303B">
        <w:t>.</w:t>
      </w:r>
    </w:p>
    <w:p w14:paraId="2BC50BA8" w14:textId="77777777" w:rsidR="006F69B3" w:rsidRPr="00D6303B" w:rsidRDefault="008576A3" w:rsidP="002B024E">
      <w:pPr>
        <w:numPr>
          <w:ilvl w:val="2"/>
          <w:numId w:val="7"/>
        </w:numPr>
      </w:pPr>
      <w:r w:rsidRPr="00D6303B">
        <w:t xml:space="preserve">This assignedEntity </w:t>
      </w:r>
      <w:r w:rsidRPr="00D6303B">
        <w:rPr>
          <w:rStyle w:val="keyword"/>
        </w:rPr>
        <w:t>MAY</w:t>
      </w:r>
      <w:r w:rsidRPr="00D6303B">
        <w:t xml:space="preserve"> contain zero or one [0..1] </w:t>
      </w:r>
      <w:r w:rsidRPr="00D6303B">
        <w:rPr>
          <w:rStyle w:val="XMLnameBold"/>
        </w:rPr>
        <w:t>code</w:t>
      </w:r>
      <w:bookmarkStart w:id="136" w:name="C_1198-16825"/>
      <w:r w:rsidRPr="00D6303B">
        <w:t xml:space="preserve"> (CONF:1198-16825)</w:t>
      </w:r>
      <w:bookmarkEnd w:id="136"/>
      <w:r w:rsidRPr="00D6303B">
        <w:t>.</w:t>
      </w:r>
    </w:p>
    <w:p w14:paraId="415CE93F" w14:textId="77777777" w:rsidR="006F69B3" w:rsidRPr="00D6303B" w:rsidRDefault="008576A3" w:rsidP="002B024E">
      <w:pPr>
        <w:numPr>
          <w:ilvl w:val="3"/>
          <w:numId w:val="7"/>
        </w:numPr>
      </w:pPr>
      <w:r w:rsidRPr="00D6303B">
        <w:t xml:space="preserve">The code, if present, </w:t>
      </w:r>
      <w:r w:rsidRPr="00D6303B">
        <w:rPr>
          <w:rStyle w:val="keyword"/>
        </w:rPr>
        <w:t>MAY</w:t>
      </w:r>
      <w:r w:rsidRPr="00D6303B">
        <w:t xml:space="preserve"> contain zero or one [0..1] </w:t>
      </w:r>
      <w:r w:rsidRPr="00D6303B">
        <w:rPr>
          <w:rStyle w:val="XMLnameBold"/>
        </w:rPr>
        <w:t>@code</w:t>
      </w:r>
      <w:r w:rsidRPr="00D6303B">
        <w:t xml:space="preserve">, which </w:t>
      </w:r>
      <w:r w:rsidRPr="00D6303B">
        <w:rPr>
          <w:rStyle w:val="keyword"/>
        </w:rPr>
        <w:t>SHOULD</w:t>
      </w:r>
      <w:r w:rsidRPr="00D6303B">
        <w:t xml:space="preserve"> be selected from ValueSet </w:t>
      </w:r>
      <w:hyperlink w:anchor="Healthcare_Provider_Taxonomy">
        <w:r w:rsidRPr="00D6303B">
          <w:rPr>
            <w:rStyle w:val="HyperlinkCourierBold"/>
          </w:rPr>
          <w:t>Healthcare Provider Taxonomy</w:t>
        </w:r>
      </w:hyperlink>
      <w:r w:rsidRPr="00D6303B">
        <w:rPr>
          <w:rStyle w:val="XMLname"/>
        </w:rPr>
        <w:t xml:space="preserve"> urn:oid:2.16.840.1.114222.4.11.1066</w:t>
      </w:r>
      <w:r w:rsidRPr="00D6303B">
        <w:rPr>
          <w:rStyle w:val="keyword"/>
        </w:rPr>
        <w:t xml:space="preserve"> DYNAMIC</w:t>
      </w:r>
      <w:bookmarkStart w:id="137" w:name="C_1198-16826"/>
      <w:r w:rsidRPr="00D6303B">
        <w:t xml:space="preserve"> (CONF:1198-16826)</w:t>
      </w:r>
      <w:bookmarkEnd w:id="137"/>
      <w:r w:rsidRPr="00D6303B">
        <w:t>.</w:t>
      </w:r>
    </w:p>
    <w:p w14:paraId="246CFF17" w14:textId="77777777" w:rsidR="006F69B3" w:rsidRPr="00D6303B" w:rsidRDefault="008576A3" w:rsidP="002B024E">
      <w:pPr>
        <w:numPr>
          <w:ilvl w:val="2"/>
          <w:numId w:val="7"/>
        </w:numPr>
      </w:pPr>
      <w:r w:rsidRPr="00D6303B">
        <w:t xml:space="preserve">This assignedEntity </w:t>
      </w:r>
      <w:r w:rsidRPr="00D6303B">
        <w:rPr>
          <w:rStyle w:val="keyword"/>
        </w:rPr>
        <w:t>SHALL</w:t>
      </w:r>
      <w:r w:rsidRPr="00D6303B">
        <w:t xml:space="preserve"> contain at least one [1..*]  </w:t>
      </w:r>
      <w:hyperlink w:anchor="U_US_Realm_Address_ADUSFIELDED">
        <w:r w:rsidRPr="00D6303B">
          <w:rPr>
            <w:rStyle w:val="HyperlinkCourierBold"/>
          </w:rPr>
          <w:t>US Realm Address (AD.US.FIELDED)</w:t>
        </w:r>
      </w:hyperlink>
      <w:r w:rsidRPr="00D6303B">
        <w:rPr>
          <w:rStyle w:val="XMLname"/>
        </w:rPr>
        <w:t xml:space="preserve"> (identifier: urn:oid:2.16.840.1.113883.10.20.22.5.2)</w:t>
      </w:r>
      <w:bookmarkStart w:id="138" w:name="C_1198-5616"/>
      <w:r w:rsidRPr="00D6303B">
        <w:t xml:space="preserve"> (CONF:1198-5616)</w:t>
      </w:r>
      <w:bookmarkEnd w:id="138"/>
      <w:r w:rsidRPr="00D6303B">
        <w:t>.</w:t>
      </w:r>
    </w:p>
    <w:p w14:paraId="0482C9BC" w14:textId="77777777" w:rsidR="006F69B3" w:rsidRPr="00D6303B" w:rsidRDefault="008576A3" w:rsidP="002B024E">
      <w:pPr>
        <w:numPr>
          <w:ilvl w:val="2"/>
          <w:numId w:val="7"/>
        </w:numPr>
      </w:pPr>
      <w:r w:rsidRPr="00D6303B">
        <w:t xml:space="preserve">This assignedEntity </w:t>
      </w:r>
      <w:r w:rsidRPr="00D6303B">
        <w:rPr>
          <w:rStyle w:val="keyword"/>
        </w:rPr>
        <w:t>SHALL</w:t>
      </w:r>
      <w:r w:rsidRPr="00D6303B">
        <w:t xml:space="preserve"> contain at least one [1..*] </w:t>
      </w:r>
      <w:r w:rsidRPr="00D6303B">
        <w:rPr>
          <w:rStyle w:val="XMLnameBold"/>
        </w:rPr>
        <w:t>telecom</w:t>
      </w:r>
      <w:bookmarkStart w:id="139" w:name="C_1198-5622"/>
      <w:r w:rsidRPr="00D6303B">
        <w:t xml:space="preserve"> (CONF:1198-5622)</w:t>
      </w:r>
      <w:bookmarkEnd w:id="139"/>
      <w:r w:rsidRPr="00D6303B">
        <w:t>.</w:t>
      </w:r>
    </w:p>
    <w:p w14:paraId="2881E380" w14:textId="77777777" w:rsidR="006F69B3" w:rsidRPr="00D6303B" w:rsidRDefault="008576A3" w:rsidP="002B024E">
      <w:pPr>
        <w:numPr>
          <w:ilvl w:val="3"/>
          <w:numId w:val="7"/>
        </w:numPr>
      </w:pPr>
      <w:r w:rsidRPr="00D6303B">
        <w:t xml:space="preserve">Such telecoms </w:t>
      </w:r>
      <w:r w:rsidRPr="00D6303B">
        <w:rPr>
          <w:rStyle w:val="keyword"/>
        </w:rPr>
        <w:t>SHOULD</w:t>
      </w:r>
      <w:r w:rsidRPr="00D6303B">
        <w:t xml:space="preserve"> contain zero or one [0..1] </w:t>
      </w:r>
      <w:r w:rsidRPr="00D6303B">
        <w:rPr>
          <w:rStyle w:val="XMLnameBold"/>
        </w:rPr>
        <w:t>@use</w:t>
      </w:r>
      <w:r w:rsidRPr="00D6303B">
        <w:t xml:space="preserve">, which </w:t>
      </w:r>
      <w:r w:rsidRPr="00D6303B">
        <w:rPr>
          <w:rStyle w:val="keyword"/>
        </w:rPr>
        <w:t>SHALL</w:t>
      </w:r>
      <w:r w:rsidRPr="00D6303B">
        <w:t xml:space="preserve"> be selected from ValueSet </w:t>
      </w:r>
      <w:hyperlink w:anchor="Telecom_Use_US_Realm_Header">
        <w:r w:rsidRPr="00D6303B">
          <w:rPr>
            <w:rStyle w:val="HyperlinkCourierBold"/>
          </w:rPr>
          <w:t>Telecom Use (US Realm Header)</w:t>
        </w:r>
      </w:hyperlink>
      <w:r w:rsidRPr="00D6303B">
        <w:rPr>
          <w:rStyle w:val="XMLname"/>
        </w:rPr>
        <w:t xml:space="preserve"> urn:oid:2.16.840.1.113883.11.20.9.20</w:t>
      </w:r>
      <w:r w:rsidRPr="00D6303B">
        <w:rPr>
          <w:rStyle w:val="keyword"/>
        </w:rPr>
        <w:t xml:space="preserve"> DYNAMIC</w:t>
      </w:r>
      <w:bookmarkStart w:id="140" w:name="C_1198-8000"/>
      <w:r w:rsidRPr="00D6303B">
        <w:t xml:space="preserve"> (CONF:1198-8000)</w:t>
      </w:r>
      <w:bookmarkEnd w:id="140"/>
      <w:r w:rsidRPr="00D6303B">
        <w:t>.</w:t>
      </w:r>
    </w:p>
    <w:p w14:paraId="1A0173CD" w14:textId="77777777" w:rsidR="006F69B3" w:rsidRPr="00D6303B" w:rsidRDefault="008576A3" w:rsidP="002B024E">
      <w:pPr>
        <w:numPr>
          <w:ilvl w:val="2"/>
          <w:numId w:val="7"/>
        </w:numPr>
      </w:pPr>
      <w:r w:rsidRPr="00D6303B">
        <w:t xml:space="preserve">This assignedEntity </w:t>
      </w:r>
      <w:r w:rsidRPr="00D6303B">
        <w:rPr>
          <w:rStyle w:val="keyword"/>
        </w:rPr>
        <w:t>SHALL</w:t>
      </w:r>
      <w:r w:rsidRPr="00D6303B">
        <w:t xml:space="preserve"> contain exactly one [1..1] </w:t>
      </w:r>
      <w:r w:rsidRPr="00D6303B">
        <w:rPr>
          <w:rStyle w:val="XMLnameBold"/>
        </w:rPr>
        <w:t>assignedPerson</w:t>
      </w:r>
      <w:bookmarkStart w:id="141" w:name="C_1198-5624"/>
      <w:r w:rsidRPr="00D6303B">
        <w:t xml:space="preserve"> (CONF:1198-5624)</w:t>
      </w:r>
      <w:bookmarkEnd w:id="141"/>
      <w:r w:rsidRPr="00D6303B">
        <w:t>.</w:t>
      </w:r>
    </w:p>
    <w:p w14:paraId="44C45232" w14:textId="77777777" w:rsidR="006F69B3" w:rsidRPr="00D6303B" w:rsidRDefault="008576A3" w:rsidP="002B024E">
      <w:pPr>
        <w:numPr>
          <w:ilvl w:val="3"/>
          <w:numId w:val="7"/>
        </w:numPr>
      </w:pPr>
      <w:r w:rsidRPr="00D6303B">
        <w:t xml:space="preserve">This assignedPerson </w:t>
      </w:r>
      <w:r w:rsidRPr="00D6303B">
        <w:rPr>
          <w:rStyle w:val="keyword"/>
        </w:rPr>
        <w:t>SHALL</w:t>
      </w:r>
      <w:r w:rsidRPr="00D6303B">
        <w:t xml:space="preserve"> contain at least one [1..*]  </w:t>
      </w:r>
      <w:hyperlink w:anchor="U_US_Realm_Person_Name_PNUSFIELDED">
        <w:r w:rsidRPr="00D6303B">
          <w:rPr>
            <w:rStyle w:val="HyperlinkCourierBold"/>
          </w:rPr>
          <w:t>US Realm Person Name (PN.US.FIELDED)</w:t>
        </w:r>
      </w:hyperlink>
      <w:r w:rsidRPr="00D6303B">
        <w:rPr>
          <w:rStyle w:val="XMLname"/>
        </w:rPr>
        <w:t xml:space="preserve"> (identifier: urn:oid:2.16.840.1.113883.10.20.22.5.1.1)</w:t>
      </w:r>
      <w:bookmarkStart w:id="142" w:name="C_1198-5625"/>
      <w:r w:rsidRPr="00D6303B">
        <w:t xml:space="preserve"> (CONF:1198-5625)</w:t>
      </w:r>
      <w:bookmarkEnd w:id="142"/>
      <w:r w:rsidRPr="00D6303B">
        <w:t>.</w:t>
      </w:r>
    </w:p>
    <w:p w14:paraId="3A921005" w14:textId="77777777" w:rsidR="006F69B3" w:rsidRPr="00D6303B" w:rsidRDefault="008576A3">
      <w:pPr>
        <w:pStyle w:val="Heading4nospace"/>
      </w:pPr>
      <w:r w:rsidRPr="00D6303B">
        <w:t>participant</w:t>
      </w:r>
    </w:p>
    <w:p w14:paraId="107D7114" w14:textId="77777777" w:rsidR="006F69B3" w:rsidRPr="00D6303B" w:rsidRDefault="008576A3">
      <w:pPr>
        <w:pStyle w:val="BodyText"/>
        <w:spacing w:before="120"/>
      </w:pPr>
      <w:r w:rsidRPr="00D6303B">
        <w:t>The participant element identifies supporting entities, including parents, relatives, caregivers, insurance policyholders, guarantors, and others related in some way to the patient.</w:t>
      </w:r>
      <w:r w:rsidRPr="00D6303B">
        <w:br/>
        <w:t>A supporting person or organization is an individual or an organization with a relationship to the patient. A supporting person who is playing multiple roles would be recorded in multiple participants (e.g., emergency contact and next-of-kin).</w:t>
      </w:r>
    </w:p>
    <w:p w14:paraId="3767B6E7" w14:textId="77777777" w:rsidR="006F69B3" w:rsidRPr="00D6303B" w:rsidRDefault="008576A3" w:rsidP="002B024E">
      <w:pPr>
        <w:numPr>
          <w:ilvl w:val="0"/>
          <w:numId w:val="7"/>
        </w:numPr>
      </w:pPr>
      <w:r w:rsidRPr="00D6303B">
        <w:rPr>
          <w:rStyle w:val="keyword"/>
        </w:rPr>
        <w:t>MAY</w:t>
      </w:r>
      <w:r w:rsidRPr="00D6303B">
        <w:t xml:space="preserve"> contain zero or more [0..*] </w:t>
      </w:r>
      <w:r w:rsidRPr="00D6303B">
        <w:rPr>
          <w:rStyle w:val="XMLnameBold"/>
        </w:rPr>
        <w:t>participant</w:t>
      </w:r>
      <w:bookmarkStart w:id="143" w:name="C_1198-10003"/>
      <w:r w:rsidRPr="00D6303B">
        <w:t xml:space="preserve"> (CONF:1198-10003)</w:t>
      </w:r>
      <w:bookmarkEnd w:id="143"/>
      <w:r w:rsidRPr="00D6303B">
        <w:t xml:space="preserve"> such that it</w:t>
      </w:r>
    </w:p>
    <w:p w14:paraId="20E07CF5" w14:textId="77777777" w:rsidR="006F69B3" w:rsidRPr="00D6303B" w:rsidRDefault="008576A3" w:rsidP="002B024E">
      <w:pPr>
        <w:numPr>
          <w:ilvl w:val="1"/>
          <w:numId w:val="7"/>
        </w:numPr>
      </w:pPr>
      <w:r w:rsidRPr="00D6303B">
        <w:rPr>
          <w:rStyle w:val="keyword"/>
        </w:rPr>
        <w:t>MAY</w:t>
      </w:r>
      <w:r w:rsidRPr="00D6303B">
        <w:t xml:space="preserve"> contain zero or one [0..1] </w:t>
      </w:r>
      <w:r w:rsidRPr="00D6303B">
        <w:rPr>
          <w:rStyle w:val="XMLnameBold"/>
        </w:rPr>
        <w:t>time</w:t>
      </w:r>
      <w:bookmarkStart w:id="144" w:name="C_1198-10004"/>
      <w:r w:rsidRPr="00D6303B">
        <w:t xml:space="preserve"> (CONF:1198-10004)</w:t>
      </w:r>
      <w:bookmarkEnd w:id="144"/>
      <w:r w:rsidRPr="00D6303B">
        <w:t>.</w:t>
      </w:r>
    </w:p>
    <w:p w14:paraId="5F268FF4" w14:textId="77777777" w:rsidR="006F69B3" w:rsidRPr="00D6303B" w:rsidRDefault="008576A3" w:rsidP="002B024E">
      <w:pPr>
        <w:numPr>
          <w:ilvl w:val="1"/>
          <w:numId w:val="7"/>
        </w:numPr>
      </w:pPr>
      <w:r w:rsidRPr="00D6303B">
        <w:rPr>
          <w:rStyle w:val="keyword"/>
        </w:rPr>
        <w:t>SHALL</w:t>
      </w:r>
      <w:r w:rsidRPr="00D6303B">
        <w:t xml:space="preserve"> contain associatedEntity/associatedPerson </w:t>
      </w:r>
      <w:r w:rsidRPr="00D6303B">
        <w:rPr>
          <w:i/>
        </w:rPr>
        <w:t>AND/OR</w:t>
      </w:r>
      <w:r w:rsidRPr="00D6303B">
        <w:t xml:space="preserve"> associatedEntity/scopingOrganization (CONF:1198-10006).</w:t>
      </w:r>
    </w:p>
    <w:p w14:paraId="69050016" w14:textId="3902C15E" w:rsidR="00FE16C6" w:rsidRPr="00D6303B" w:rsidRDefault="0085191F" w:rsidP="00FE16C6">
      <w:pPr>
        <w:numPr>
          <w:ilvl w:val="1"/>
          <w:numId w:val="7"/>
        </w:numPr>
      </w:pPr>
      <w:hyperlink w:history="1"/>
      <w:r w:rsidR="00FE16C6">
        <w:t xml:space="preserve">When participant/@typeCode is </w:t>
      </w:r>
      <w:r w:rsidR="00FE16C6" w:rsidRPr="00FE16C6">
        <w:rPr>
          <w:i/>
        </w:rPr>
        <w:t>IND</w:t>
      </w:r>
      <w:r w:rsidR="00FE16C6">
        <w:t xml:space="preserve">, associatedEntity/@classCode </w:t>
      </w:r>
      <w:r w:rsidR="00FE16C6">
        <w:rPr>
          <w:rStyle w:val="keyword"/>
        </w:rPr>
        <w:t>SHOULD</w:t>
      </w:r>
      <w:r w:rsidR="00FE16C6">
        <w:t xml:space="preserve"> be selected from ValueSet 2.16.840.1.113883.11.20.9.33 INDRoleclassCodes </w:t>
      </w:r>
      <w:r w:rsidR="00FE16C6" w:rsidRPr="00FE16C6">
        <w:rPr>
          <w:i/>
        </w:rPr>
        <w:t>DYNAMIC</w:t>
      </w:r>
      <w:r w:rsidR="00FE16C6">
        <w:t xml:space="preserve"> (CONF:1198-10007).</w:t>
      </w:r>
    </w:p>
    <w:p w14:paraId="32CA0546" w14:textId="77777777" w:rsidR="006F69B3" w:rsidRPr="00D6303B" w:rsidRDefault="008576A3">
      <w:pPr>
        <w:pStyle w:val="Heading4nospace"/>
      </w:pPr>
      <w:r w:rsidRPr="00D6303B">
        <w:lastRenderedPageBreak/>
        <w:t>inFulfillmentOf</w:t>
      </w:r>
    </w:p>
    <w:p w14:paraId="0B3928F2" w14:textId="77777777" w:rsidR="006F69B3" w:rsidRPr="00D6303B" w:rsidRDefault="008576A3">
      <w:pPr>
        <w:pStyle w:val="BodyText"/>
        <w:spacing w:before="120"/>
      </w:pPr>
      <w:r w:rsidRPr="00D6303B">
        <w:t>The inFulfillmentOf element represents orders that are fulfilled by this document such as a radiologists’ report of an x-ray.</w:t>
      </w:r>
    </w:p>
    <w:p w14:paraId="2AE48F93" w14:textId="77777777" w:rsidR="006F69B3" w:rsidRPr="00D6303B" w:rsidRDefault="008576A3" w:rsidP="002B024E">
      <w:pPr>
        <w:numPr>
          <w:ilvl w:val="0"/>
          <w:numId w:val="7"/>
        </w:numPr>
      </w:pPr>
      <w:r w:rsidRPr="00D6303B">
        <w:rPr>
          <w:rStyle w:val="keyword"/>
        </w:rPr>
        <w:t>MAY</w:t>
      </w:r>
      <w:r w:rsidRPr="00D6303B">
        <w:t xml:space="preserve"> contain zero or more [0..*] </w:t>
      </w:r>
      <w:r w:rsidRPr="00D6303B">
        <w:rPr>
          <w:rStyle w:val="XMLnameBold"/>
        </w:rPr>
        <w:t>inFulfillmentOf</w:t>
      </w:r>
      <w:bookmarkStart w:id="145" w:name="C_1198-9952"/>
      <w:r w:rsidRPr="00D6303B">
        <w:t xml:space="preserve"> (CONF:1198-9952)</w:t>
      </w:r>
      <w:bookmarkEnd w:id="145"/>
      <w:r w:rsidRPr="00D6303B">
        <w:t>.</w:t>
      </w:r>
    </w:p>
    <w:p w14:paraId="1D64D511" w14:textId="77777777" w:rsidR="006F69B3" w:rsidRPr="00D6303B" w:rsidRDefault="008576A3" w:rsidP="002B024E">
      <w:pPr>
        <w:numPr>
          <w:ilvl w:val="1"/>
          <w:numId w:val="7"/>
        </w:numPr>
      </w:pPr>
      <w:r w:rsidRPr="00D6303B">
        <w:t xml:space="preserve">The inFulfillmentOf, if present, </w:t>
      </w:r>
      <w:r w:rsidRPr="00D6303B">
        <w:rPr>
          <w:rStyle w:val="keyword"/>
        </w:rPr>
        <w:t>SHALL</w:t>
      </w:r>
      <w:r w:rsidRPr="00D6303B">
        <w:t xml:space="preserve"> contain exactly one [1..1] </w:t>
      </w:r>
      <w:r w:rsidRPr="00D6303B">
        <w:rPr>
          <w:rStyle w:val="XMLnameBold"/>
        </w:rPr>
        <w:t>order</w:t>
      </w:r>
      <w:bookmarkStart w:id="146" w:name="C_1198-9953"/>
      <w:r w:rsidRPr="00D6303B">
        <w:t xml:space="preserve"> (CONF:1198-9953)</w:t>
      </w:r>
      <w:bookmarkEnd w:id="146"/>
      <w:r w:rsidRPr="00D6303B">
        <w:t>.</w:t>
      </w:r>
    </w:p>
    <w:p w14:paraId="404EBEC6" w14:textId="77777777" w:rsidR="006F69B3" w:rsidRPr="00D6303B" w:rsidRDefault="008576A3" w:rsidP="002B024E">
      <w:pPr>
        <w:numPr>
          <w:ilvl w:val="2"/>
          <w:numId w:val="7"/>
        </w:numPr>
      </w:pPr>
      <w:r w:rsidRPr="00D6303B">
        <w:t xml:space="preserve">This order </w:t>
      </w:r>
      <w:r w:rsidRPr="00D6303B">
        <w:rPr>
          <w:rStyle w:val="keyword"/>
        </w:rPr>
        <w:t>SHALL</w:t>
      </w:r>
      <w:r w:rsidRPr="00D6303B">
        <w:t xml:space="preserve"> contain at least one [1..*] </w:t>
      </w:r>
      <w:r w:rsidRPr="00D6303B">
        <w:rPr>
          <w:rStyle w:val="XMLnameBold"/>
        </w:rPr>
        <w:t>id</w:t>
      </w:r>
      <w:bookmarkStart w:id="147" w:name="C_1198-9954"/>
      <w:r w:rsidRPr="00D6303B">
        <w:t xml:space="preserve"> (CONF:1198-9954)</w:t>
      </w:r>
      <w:bookmarkEnd w:id="147"/>
      <w:r w:rsidRPr="00D6303B">
        <w:t>.</w:t>
      </w:r>
    </w:p>
    <w:p w14:paraId="27F9845A" w14:textId="77777777" w:rsidR="006F69B3" w:rsidRPr="00D6303B" w:rsidRDefault="008576A3">
      <w:pPr>
        <w:pStyle w:val="Heading4nospace"/>
      </w:pPr>
      <w:r w:rsidRPr="00D6303B">
        <w:t>documentationOf</w:t>
      </w:r>
    </w:p>
    <w:p w14:paraId="2A57430B" w14:textId="77777777" w:rsidR="006F69B3" w:rsidRPr="00D6303B" w:rsidRDefault="008576A3" w:rsidP="002B024E">
      <w:pPr>
        <w:numPr>
          <w:ilvl w:val="0"/>
          <w:numId w:val="7"/>
        </w:numPr>
      </w:pPr>
      <w:r w:rsidRPr="00D6303B">
        <w:rPr>
          <w:rStyle w:val="keyword"/>
        </w:rPr>
        <w:t>MAY</w:t>
      </w:r>
      <w:r w:rsidRPr="00D6303B">
        <w:t xml:space="preserve"> contain zero or more [0..*] </w:t>
      </w:r>
      <w:r w:rsidRPr="00D6303B">
        <w:rPr>
          <w:rStyle w:val="XMLnameBold"/>
        </w:rPr>
        <w:t>documentationOf</w:t>
      </w:r>
      <w:bookmarkStart w:id="148" w:name="C_1198-14835"/>
      <w:r w:rsidRPr="00D6303B">
        <w:t xml:space="preserve"> (CONF:1198-14835)</w:t>
      </w:r>
      <w:bookmarkEnd w:id="148"/>
      <w:r w:rsidRPr="00D6303B">
        <w:t>.</w:t>
      </w:r>
    </w:p>
    <w:p w14:paraId="70B3C85F" w14:textId="77777777" w:rsidR="006F69B3" w:rsidRPr="00D6303B" w:rsidRDefault="008576A3">
      <w:pPr>
        <w:pStyle w:val="BodyText"/>
        <w:spacing w:before="120"/>
      </w:pPr>
      <w:r w:rsidRPr="00D6303B">
        <w:t>A serviceEvent represents the main act being documented, such as a colonoscopy or a cardiac stress study. In a provision of healthcare serviceEvent, the care providers, PCP, or other longitudinal providers, are recorded within the serviceEvent. If the document is about a single encounter, the providers associated can be recorded in the componentOf/encompassingEncounter template.</w:t>
      </w:r>
    </w:p>
    <w:p w14:paraId="3C1ADA60" w14:textId="77777777" w:rsidR="006F69B3" w:rsidRPr="00D6303B" w:rsidRDefault="008576A3" w:rsidP="002B024E">
      <w:pPr>
        <w:numPr>
          <w:ilvl w:val="1"/>
          <w:numId w:val="7"/>
        </w:numPr>
      </w:pPr>
      <w:r w:rsidRPr="00D6303B">
        <w:t xml:space="preserve">The documentationOf, if present, </w:t>
      </w:r>
      <w:r w:rsidRPr="00D6303B">
        <w:rPr>
          <w:rStyle w:val="keyword"/>
        </w:rPr>
        <w:t>SHALL</w:t>
      </w:r>
      <w:r w:rsidRPr="00D6303B">
        <w:t xml:space="preserve"> contain exactly one [1..1] </w:t>
      </w:r>
      <w:r w:rsidRPr="00D6303B">
        <w:rPr>
          <w:rStyle w:val="XMLnameBold"/>
        </w:rPr>
        <w:t>serviceEvent</w:t>
      </w:r>
      <w:bookmarkStart w:id="149" w:name="C_1198-14836"/>
      <w:r w:rsidRPr="00D6303B">
        <w:t xml:space="preserve"> (CONF:1198-14836)</w:t>
      </w:r>
      <w:bookmarkEnd w:id="149"/>
      <w:r w:rsidRPr="00D6303B">
        <w:t>.</w:t>
      </w:r>
    </w:p>
    <w:p w14:paraId="6D386412" w14:textId="77777777" w:rsidR="006F69B3" w:rsidRPr="00D6303B" w:rsidRDefault="008576A3" w:rsidP="002B024E">
      <w:pPr>
        <w:numPr>
          <w:ilvl w:val="2"/>
          <w:numId w:val="7"/>
        </w:numPr>
      </w:pPr>
      <w:r w:rsidRPr="00D6303B">
        <w:t xml:space="preserve">This serviceEvent </w:t>
      </w:r>
      <w:r w:rsidRPr="00D6303B">
        <w:rPr>
          <w:rStyle w:val="keyword"/>
        </w:rPr>
        <w:t>SHALL</w:t>
      </w:r>
      <w:r w:rsidRPr="00D6303B">
        <w:t xml:space="preserve"> contain exactly one [1..1] </w:t>
      </w:r>
      <w:r w:rsidRPr="00D6303B">
        <w:rPr>
          <w:rStyle w:val="XMLnameBold"/>
        </w:rPr>
        <w:t>effectiveTime</w:t>
      </w:r>
      <w:bookmarkStart w:id="150" w:name="C_1198-14837"/>
      <w:r w:rsidRPr="00D6303B">
        <w:t xml:space="preserve"> (CONF:1198-14837)</w:t>
      </w:r>
      <w:bookmarkEnd w:id="150"/>
      <w:r w:rsidRPr="00D6303B">
        <w:t>.</w:t>
      </w:r>
    </w:p>
    <w:p w14:paraId="27640685" w14:textId="77777777" w:rsidR="006F69B3" w:rsidRPr="00D6303B" w:rsidRDefault="008576A3" w:rsidP="002B024E">
      <w:pPr>
        <w:numPr>
          <w:ilvl w:val="3"/>
          <w:numId w:val="7"/>
        </w:numPr>
      </w:pPr>
      <w:r w:rsidRPr="00D6303B">
        <w:t xml:space="preserve">This effectiveTime </w:t>
      </w:r>
      <w:r w:rsidRPr="00D6303B">
        <w:rPr>
          <w:rStyle w:val="keyword"/>
        </w:rPr>
        <w:t>SHALL</w:t>
      </w:r>
      <w:r w:rsidRPr="00D6303B">
        <w:t xml:space="preserve"> contain exactly one [1..1] </w:t>
      </w:r>
      <w:r w:rsidRPr="00D6303B">
        <w:rPr>
          <w:rStyle w:val="XMLnameBold"/>
        </w:rPr>
        <w:t>low</w:t>
      </w:r>
      <w:bookmarkStart w:id="151" w:name="C_1198-14838"/>
      <w:r w:rsidRPr="00D6303B">
        <w:t xml:space="preserve"> (CONF:1198-14838)</w:t>
      </w:r>
      <w:bookmarkEnd w:id="151"/>
      <w:r w:rsidRPr="00D6303B">
        <w:t>.</w:t>
      </w:r>
    </w:p>
    <w:p w14:paraId="435AD915" w14:textId="77777777" w:rsidR="006F69B3" w:rsidRPr="00D6303B" w:rsidRDefault="008576A3">
      <w:pPr>
        <w:pStyle w:val="Heading4nospace"/>
      </w:pPr>
      <w:r w:rsidRPr="00D6303B">
        <w:t>performer</w:t>
      </w:r>
    </w:p>
    <w:p w14:paraId="0F46E063" w14:textId="77777777" w:rsidR="006F69B3" w:rsidRPr="00D6303B" w:rsidRDefault="008576A3">
      <w:pPr>
        <w:pStyle w:val="BodyText"/>
        <w:spacing w:before="120"/>
      </w:pPr>
      <w:r w:rsidRPr="00D6303B">
        <w:t>The performer participant represents clinicians who actually and principally carry out the serviceEvent. In a transfer of care this represents the healthcare providers involved in the current or pertinent historical care of the patient. Preferably, the patient’s key healthcare care team members would be listed, particularly their primary physician and any active consulting physicians, therapists, and counselors.</w:t>
      </w:r>
    </w:p>
    <w:p w14:paraId="2D1ADCB4" w14:textId="77777777" w:rsidR="006F69B3" w:rsidRPr="00D6303B" w:rsidRDefault="008576A3" w:rsidP="002B024E">
      <w:pPr>
        <w:numPr>
          <w:ilvl w:val="2"/>
          <w:numId w:val="7"/>
        </w:numPr>
      </w:pPr>
      <w:r w:rsidRPr="00D6303B">
        <w:t xml:space="preserve">This serviceEvent </w:t>
      </w:r>
      <w:r w:rsidRPr="00D6303B">
        <w:rPr>
          <w:rStyle w:val="keyword"/>
        </w:rPr>
        <w:t>SHOULD</w:t>
      </w:r>
      <w:r w:rsidRPr="00D6303B">
        <w:t xml:space="preserve"> contain zero or more [0..*] </w:t>
      </w:r>
      <w:r w:rsidRPr="00D6303B">
        <w:rPr>
          <w:rStyle w:val="XMLnameBold"/>
        </w:rPr>
        <w:t>performer</w:t>
      </w:r>
      <w:bookmarkStart w:id="152" w:name="C_1198-14839"/>
      <w:r w:rsidRPr="00D6303B">
        <w:t xml:space="preserve"> (CONF:1198-14839)</w:t>
      </w:r>
      <w:bookmarkEnd w:id="152"/>
      <w:r w:rsidRPr="00D6303B">
        <w:t>.</w:t>
      </w:r>
    </w:p>
    <w:p w14:paraId="7A91BBB4" w14:textId="77777777" w:rsidR="006F69B3" w:rsidRPr="00D6303B" w:rsidRDefault="008576A3" w:rsidP="002B024E">
      <w:pPr>
        <w:numPr>
          <w:ilvl w:val="3"/>
          <w:numId w:val="7"/>
        </w:numPr>
      </w:pPr>
      <w:r w:rsidRPr="00D6303B">
        <w:t xml:space="preserve">The performer, if present, </w:t>
      </w:r>
      <w:r w:rsidRPr="00D6303B">
        <w:rPr>
          <w:rStyle w:val="keyword"/>
        </w:rPr>
        <w:t>SHALL</w:t>
      </w:r>
      <w:r w:rsidRPr="00D6303B">
        <w:t xml:space="preserve"> contain exactly one [1..1] </w:t>
      </w:r>
      <w:r w:rsidRPr="00D6303B">
        <w:rPr>
          <w:rStyle w:val="XMLnameBold"/>
        </w:rPr>
        <w:t>@typeCode</w:t>
      </w:r>
      <w:r w:rsidRPr="00D6303B">
        <w:t xml:space="preserve">, which </w:t>
      </w:r>
      <w:r w:rsidRPr="00D6303B">
        <w:rPr>
          <w:rStyle w:val="keyword"/>
        </w:rPr>
        <w:t>SHALL</w:t>
      </w:r>
      <w:r w:rsidRPr="00D6303B">
        <w:t xml:space="preserve"> be selected from ValueSet </w:t>
      </w:r>
      <w:hyperlink w:anchor="x_ServiceEventPerformer">
        <w:r w:rsidRPr="00D6303B">
          <w:rPr>
            <w:rStyle w:val="HyperlinkCourierBold"/>
          </w:rPr>
          <w:t>x_ServiceEventPerformer</w:t>
        </w:r>
      </w:hyperlink>
      <w:r w:rsidRPr="00D6303B">
        <w:rPr>
          <w:rStyle w:val="XMLname"/>
        </w:rPr>
        <w:t xml:space="preserve"> urn:oid:2.16.840.1.113883.1.11.19601</w:t>
      </w:r>
      <w:r w:rsidRPr="00D6303B">
        <w:rPr>
          <w:rStyle w:val="keyword"/>
        </w:rPr>
        <w:t xml:space="preserve"> STATIC</w:t>
      </w:r>
      <w:bookmarkStart w:id="153" w:name="C_1198-14840"/>
      <w:r w:rsidRPr="00D6303B">
        <w:t xml:space="preserve"> (CONF:1198-14840)</w:t>
      </w:r>
      <w:bookmarkEnd w:id="153"/>
      <w:r w:rsidRPr="00D6303B">
        <w:t>.</w:t>
      </w:r>
    </w:p>
    <w:p w14:paraId="43DAF22F" w14:textId="77777777" w:rsidR="006F69B3" w:rsidRPr="00D6303B" w:rsidRDefault="008576A3" w:rsidP="002B024E">
      <w:pPr>
        <w:numPr>
          <w:ilvl w:val="3"/>
          <w:numId w:val="7"/>
        </w:numPr>
      </w:pPr>
      <w:r w:rsidRPr="00D6303B">
        <w:t xml:space="preserve">The performer, if present, </w:t>
      </w:r>
      <w:r w:rsidRPr="00D6303B">
        <w:rPr>
          <w:rStyle w:val="keyword"/>
        </w:rPr>
        <w:t>MAY</w:t>
      </w:r>
      <w:r w:rsidRPr="00D6303B">
        <w:t xml:space="preserve"> contain zero or one [0..1] </w:t>
      </w:r>
      <w:r w:rsidRPr="00D6303B">
        <w:rPr>
          <w:rStyle w:val="XMLnameBold"/>
        </w:rPr>
        <w:t>functionCode</w:t>
      </w:r>
      <w:bookmarkStart w:id="154" w:name="C_1198-16818"/>
      <w:r w:rsidRPr="00D6303B">
        <w:t xml:space="preserve"> (CONF:1198-16818)</w:t>
      </w:r>
      <w:bookmarkEnd w:id="154"/>
      <w:r w:rsidRPr="00D6303B">
        <w:t>.</w:t>
      </w:r>
    </w:p>
    <w:p w14:paraId="4189D069" w14:textId="77777777" w:rsidR="006F69B3" w:rsidRPr="00D6303B" w:rsidRDefault="008576A3" w:rsidP="002B024E">
      <w:pPr>
        <w:numPr>
          <w:ilvl w:val="4"/>
          <w:numId w:val="7"/>
        </w:numPr>
      </w:pPr>
      <w:r w:rsidRPr="00D6303B">
        <w:t xml:space="preserve">The functionCode, if present, </w:t>
      </w:r>
      <w:r w:rsidRPr="00D6303B">
        <w:rPr>
          <w:rStyle w:val="keyword"/>
        </w:rPr>
        <w:t>SHOULD</w:t>
      </w:r>
      <w:r w:rsidRPr="00D6303B">
        <w:t xml:space="preserve"> contain zero or one [0..1] </w:t>
      </w:r>
      <w:r w:rsidRPr="00D6303B">
        <w:rPr>
          <w:rStyle w:val="XMLnameBold"/>
        </w:rPr>
        <w:t>@code</w:t>
      </w:r>
      <w:r w:rsidRPr="00D6303B">
        <w:t xml:space="preserve">, which </w:t>
      </w:r>
      <w:r w:rsidRPr="00D6303B">
        <w:rPr>
          <w:rStyle w:val="keyword"/>
        </w:rPr>
        <w:t>SHOULD</w:t>
      </w:r>
      <w:r w:rsidRPr="00D6303B">
        <w:t xml:space="preserve"> be selected from ValueSet </w:t>
      </w:r>
      <w:hyperlink w:anchor="Care_Team_Member_Function">
        <w:r w:rsidRPr="00D6303B">
          <w:rPr>
            <w:rStyle w:val="HyperlinkCourierBold"/>
          </w:rPr>
          <w:t>Care Team Member Function</w:t>
        </w:r>
      </w:hyperlink>
      <w:r w:rsidRPr="00D6303B">
        <w:rPr>
          <w:rStyle w:val="XMLname"/>
        </w:rPr>
        <w:t xml:space="preserve"> urn:oid:2.16.840.1.113762.1.4.1099.30</w:t>
      </w:r>
      <w:r w:rsidRPr="00D6303B">
        <w:rPr>
          <w:rStyle w:val="keyword"/>
        </w:rPr>
        <w:t xml:space="preserve"> DYNAMIC</w:t>
      </w:r>
      <w:bookmarkStart w:id="155" w:name="C_1198-32889"/>
      <w:r w:rsidRPr="00D6303B">
        <w:t xml:space="preserve"> (CONF:1198-32889)</w:t>
      </w:r>
      <w:bookmarkEnd w:id="155"/>
      <w:r w:rsidRPr="00D6303B">
        <w:t>.</w:t>
      </w:r>
    </w:p>
    <w:p w14:paraId="5F0D3617" w14:textId="77777777" w:rsidR="006F69B3" w:rsidRPr="00D6303B" w:rsidRDefault="008576A3" w:rsidP="002B024E">
      <w:pPr>
        <w:numPr>
          <w:ilvl w:val="3"/>
          <w:numId w:val="7"/>
        </w:numPr>
      </w:pPr>
      <w:r w:rsidRPr="00D6303B">
        <w:lastRenderedPageBreak/>
        <w:t xml:space="preserve">The performer, if present, </w:t>
      </w:r>
      <w:r w:rsidRPr="00D6303B">
        <w:rPr>
          <w:rStyle w:val="keyword"/>
        </w:rPr>
        <w:t>SHALL</w:t>
      </w:r>
      <w:r w:rsidRPr="00D6303B">
        <w:t xml:space="preserve"> contain exactly one [1..1] </w:t>
      </w:r>
      <w:r w:rsidRPr="00D6303B">
        <w:rPr>
          <w:rStyle w:val="XMLnameBold"/>
        </w:rPr>
        <w:t>assignedEntity</w:t>
      </w:r>
      <w:bookmarkStart w:id="156" w:name="C_1198-14841"/>
      <w:r w:rsidRPr="00D6303B">
        <w:t xml:space="preserve"> (CONF:1198-14841)</w:t>
      </w:r>
      <w:bookmarkEnd w:id="156"/>
      <w:r w:rsidRPr="00D6303B">
        <w:t>.</w:t>
      </w:r>
    </w:p>
    <w:p w14:paraId="18E10A6B" w14:textId="77777777" w:rsidR="006F69B3" w:rsidRPr="00D6303B" w:rsidRDefault="008576A3" w:rsidP="002B024E">
      <w:pPr>
        <w:numPr>
          <w:ilvl w:val="4"/>
          <w:numId w:val="7"/>
        </w:numPr>
      </w:pPr>
      <w:r w:rsidRPr="00D6303B">
        <w:t xml:space="preserve">This assignedEntity </w:t>
      </w:r>
      <w:r w:rsidRPr="00D6303B">
        <w:rPr>
          <w:rStyle w:val="keyword"/>
        </w:rPr>
        <w:t>SHALL</w:t>
      </w:r>
      <w:r w:rsidRPr="00D6303B">
        <w:t xml:space="preserve"> contain at least one [1..*] </w:t>
      </w:r>
      <w:r w:rsidRPr="00D6303B">
        <w:rPr>
          <w:rStyle w:val="XMLnameBold"/>
        </w:rPr>
        <w:t>id</w:t>
      </w:r>
      <w:bookmarkStart w:id="157" w:name="C_1198-14846"/>
      <w:r w:rsidRPr="00D6303B">
        <w:t xml:space="preserve"> (CONF:1198-14846)</w:t>
      </w:r>
      <w:bookmarkEnd w:id="157"/>
      <w:r w:rsidRPr="00D6303B">
        <w:t>.</w:t>
      </w:r>
    </w:p>
    <w:p w14:paraId="0C595A3B" w14:textId="77777777" w:rsidR="006F69B3" w:rsidRPr="00D6303B" w:rsidRDefault="008576A3" w:rsidP="002B024E">
      <w:pPr>
        <w:numPr>
          <w:ilvl w:val="5"/>
          <w:numId w:val="7"/>
        </w:numPr>
      </w:pPr>
      <w:r w:rsidRPr="00D6303B">
        <w:t xml:space="preserve">Such ids </w:t>
      </w:r>
      <w:r w:rsidRPr="00D6303B">
        <w:rPr>
          <w:rStyle w:val="keyword"/>
        </w:rPr>
        <w:t>SHOULD</w:t>
      </w:r>
      <w:r w:rsidRPr="00D6303B">
        <w:t xml:space="preserve"> contain zero or one [0..1] </w:t>
      </w:r>
      <w:r w:rsidRPr="00D6303B">
        <w:rPr>
          <w:rStyle w:val="XMLnameBold"/>
        </w:rPr>
        <w:t>@root</w:t>
      </w:r>
      <w:r w:rsidRPr="00D6303B">
        <w:t>=</w:t>
      </w:r>
      <w:r w:rsidRPr="00D6303B">
        <w:rPr>
          <w:rStyle w:val="XMLname"/>
        </w:rPr>
        <w:t>"2.16.840.1.113883.4.6"</w:t>
      </w:r>
      <w:r w:rsidRPr="00D6303B">
        <w:t xml:space="preserve"> National Provider Identifier</w:t>
      </w:r>
      <w:bookmarkStart w:id="158" w:name="C_1198-14847"/>
      <w:r w:rsidRPr="00D6303B">
        <w:t xml:space="preserve"> (CONF:1198-14847)</w:t>
      </w:r>
      <w:bookmarkEnd w:id="158"/>
      <w:r w:rsidRPr="00D6303B">
        <w:t>.</w:t>
      </w:r>
    </w:p>
    <w:p w14:paraId="5AE7351E" w14:textId="77777777" w:rsidR="006F69B3" w:rsidRPr="00D6303B" w:rsidRDefault="008576A3" w:rsidP="002B024E">
      <w:pPr>
        <w:numPr>
          <w:ilvl w:val="4"/>
          <w:numId w:val="7"/>
        </w:numPr>
      </w:pPr>
      <w:r w:rsidRPr="00D6303B">
        <w:t xml:space="preserve">This assignedEntity </w:t>
      </w:r>
      <w:r w:rsidRPr="00D6303B">
        <w:rPr>
          <w:rStyle w:val="keyword"/>
        </w:rPr>
        <w:t>SHOULD</w:t>
      </w:r>
      <w:r w:rsidRPr="00D6303B">
        <w:t xml:space="preserve"> contain zero or one [0..1] </w:t>
      </w:r>
      <w:r w:rsidRPr="00D6303B">
        <w:rPr>
          <w:rStyle w:val="XMLnameBold"/>
        </w:rPr>
        <w:t>code</w:t>
      </w:r>
      <w:r w:rsidRPr="00D6303B">
        <w:t xml:space="preserve">, which </w:t>
      </w:r>
      <w:r w:rsidRPr="00D6303B">
        <w:rPr>
          <w:rStyle w:val="keyword"/>
        </w:rPr>
        <w:t>SHOULD</w:t>
      </w:r>
      <w:r w:rsidRPr="00D6303B">
        <w:t xml:space="preserve"> be selected from ValueSet </w:t>
      </w:r>
      <w:hyperlink w:anchor="Healthcare_Provider_Taxonomy">
        <w:r w:rsidRPr="00D6303B">
          <w:rPr>
            <w:rStyle w:val="HyperlinkCourierBold"/>
          </w:rPr>
          <w:t>Healthcare Provider Taxonomy</w:t>
        </w:r>
      </w:hyperlink>
      <w:r w:rsidRPr="00D6303B">
        <w:rPr>
          <w:rStyle w:val="XMLname"/>
        </w:rPr>
        <w:t xml:space="preserve"> urn:oid:2.16.840.1.114222.4.11.1066</w:t>
      </w:r>
      <w:r w:rsidRPr="00D6303B">
        <w:rPr>
          <w:rStyle w:val="keyword"/>
        </w:rPr>
        <w:t xml:space="preserve"> DYNAMIC</w:t>
      </w:r>
      <w:bookmarkStart w:id="159" w:name="C_1198-14842"/>
      <w:r w:rsidRPr="00D6303B">
        <w:t xml:space="preserve"> (CONF:1198-14842)</w:t>
      </w:r>
      <w:bookmarkEnd w:id="159"/>
      <w:r w:rsidRPr="00D6303B">
        <w:t>.</w:t>
      </w:r>
    </w:p>
    <w:p w14:paraId="72ED95C3" w14:textId="77777777" w:rsidR="006F69B3" w:rsidRPr="00D6303B" w:rsidRDefault="008576A3">
      <w:pPr>
        <w:pStyle w:val="Heading4nospace"/>
      </w:pPr>
      <w:r w:rsidRPr="00D6303B">
        <w:t>authorization</w:t>
      </w:r>
    </w:p>
    <w:p w14:paraId="1F976030" w14:textId="77777777" w:rsidR="006F69B3" w:rsidRPr="00D6303B" w:rsidRDefault="008576A3">
      <w:pPr>
        <w:pStyle w:val="BodyText"/>
        <w:spacing w:before="120"/>
      </w:pPr>
      <w:r w:rsidRPr="00D6303B">
        <w:t>The authorization element represents information about the patient’s consent.</w:t>
      </w:r>
      <w:r w:rsidRPr="00D6303B">
        <w:br/>
        <w:t>The type of consent is conveyed in consent/code. Consents in the header have been finalized (consent/statusCode must equal Completed) and should be on file. This specification does not address how 'Privacy Consent' is represented, but does not preclude the inclusion of ‘Privacy Consent’.</w:t>
      </w:r>
      <w:r w:rsidRPr="00D6303B">
        <w:br/>
        <w:t>The authorization consent is used for referring to consents that are documented elsewhere in the EHR or medical record for a health condition and/or treatment that is described in the CDA document.</w:t>
      </w:r>
    </w:p>
    <w:p w14:paraId="0D51DF24" w14:textId="77777777" w:rsidR="006F69B3" w:rsidRPr="00D6303B" w:rsidRDefault="008576A3" w:rsidP="002B024E">
      <w:pPr>
        <w:numPr>
          <w:ilvl w:val="0"/>
          <w:numId w:val="7"/>
        </w:numPr>
      </w:pPr>
      <w:r w:rsidRPr="00D6303B">
        <w:rPr>
          <w:rStyle w:val="keyword"/>
        </w:rPr>
        <w:t>MAY</w:t>
      </w:r>
      <w:r w:rsidRPr="00D6303B">
        <w:t xml:space="preserve"> contain zero or more [0..*] </w:t>
      </w:r>
      <w:r w:rsidRPr="00D6303B">
        <w:rPr>
          <w:rStyle w:val="XMLnameBold"/>
        </w:rPr>
        <w:t>authorization</w:t>
      </w:r>
      <w:bookmarkStart w:id="160" w:name="C_1198-16792"/>
      <w:r w:rsidRPr="00D6303B">
        <w:t xml:space="preserve"> (CONF:1198-16792)</w:t>
      </w:r>
      <w:bookmarkEnd w:id="160"/>
      <w:r w:rsidRPr="00D6303B">
        <w:t xml:space="preserve"> such that it</w:t>
      </w:r>
    </w:p>
    <w:p w14:paraId="18EA296B" w14:textId="77777777" w:rsidR="006F69B3" w:rsidRPr="00D6303B" w:rsidRDefault="008576A3" w:rsidP="002B024E">
      <w:pPr>
        <w:numPr>
          <w:ilvl w:val="1"/>
          <w:numId w:val="7"/>
        </w:numPr>
      </w:pPr>
      <w:r w:rsidRPr="00D6303B">
        <w:rPr>
          <w:rStyle w:val="keyword"/>
        </w:rPr>
        <w:t>SHALL</w:t>
      </w:r>
      <w:r w:rsidRPr="00D6303B">
        <w:t xml:space="preserve"> contain exactly one [1..1] </w:t>
      </w:r>
      <w:r w:rsidRPr="00D6303B">
        <w:rPr>
          <w:rStyle w:val="XMLnameBold"/>
        </w:rPr>
        <w:t>consent</w:t>
      </w:r>
      <w:bookmarkStart w:id="161" w:name="C_1198-16793"/>
      <w:r w:rsidRPr="00D6303B">
        <w:t xml:space="preserve"> (CONF:1198-16793)</w:t>
      </w:r>
      <w:bookmarkEnd w:id="161"/>
      <w:r w:rsidRPr="00D6303B">
        <w:t>.</w:t>
      </w:r>
    </w:p>
    <w:p w14:paraId="6A43B055" w14:textId="77777777" w:rsidR="006F69B3" w:rsidRPr="00D6303B" w:rsidRDefault="008576A3" w:rsidP="002B024E">
      <w:pPr>
        <w:numPr>
          <w:ilvl w:val="2"/>
          <w:numId w:val="7"/>
        </w:numPr>
      </w:pPr>
      <w:r w:rsidRPr="00D6303B">
        <w:t xml:space="preserve">This consent </w:t>
      </w:r>
      <w:r w:rsidRPr="00D6303B">
        <w:rPr>
          <w:rStyle w:val="keyword"/>
        </w:rPr>
        <w:t>MAY</w:t>
      </w:r>
      <w:r w:rsidRPr="00D6303B">
        <w:t xml:space="preserve"> contain zero or more [0..*] </w:t>
      </w:r>
      <w:r w:rsidRPr="00D6303B">
        <w:rPr>
          <w:rStyle w:val="XMLnameBold"/>
        </w:rPr>
        <w:t>id</w:t>
      </w:r>
      <w:bookmarkStart w:id="162" w:name="C_1198-16794"/>
      <w:r w:rsidRPr="00D6303B">
        <w:t xml:space="preserve"> (CONF:1198-16794)</w:t>
      </w:r>
      <w:bookmarkEnd w:id="162"/>
      <w:r w:rsidRPr="00D6303B">
        <w:t>.</w:t>
      </w:r>
    </w:p>
    <w:p w14:paraId="41D08B24" w14:textId="77777777" w:rsidR="006F69B3" w:rsidRPr="00D6303B" w:rsidRDefault="008576A3" w:rsidP="002B024E">
      <w:pPr>
        <w:numPr>
          <w:ilvl w:val="2"/>
          <w:numId w:val="7"/>
        </w:numPr>
      </w:pPr>
      <w:r w:rsidRPr="00D6303B">
        <w:t xml:space="preserve">This consent </w:t>
      </w:r>
      <w:r w:rsidRPr="00D6303B">
        <w:rPr>
          <w:rStyle w:val="keyword"/>
        </w:rPr>
        <w:t>MAY</w:t>
      </w:r>
      <w:r w:rsidRPr="00D6303B">
        <w:t xml:space="preserve"> contain zero or one [0..1] </w:t>
      </w:r>
      <w:r w:rsidRPr="00D6303B">
        <w:rPr>
          <w:rStyle w:val="XMLnameBold"/>
        </w:rPr>
        <w:t>code</w:t>
      </w:r>
      <w:bookmarkStart w:id="163" w:name="C_1198-16795"/>
      <w:r w:rsidRPr="00D6303B">
        <w:t xml:space="preserve"> (CONF:1198-16795)</w:t>
      </w:r>
      <w:bookmarkEnd w:id="163"/>
      <w:r w:rsidRPr="00D6303B">
        <w:t>.</w:t>
      </w:r>
      <w:r w:rsidRPr="00D6303B">
        <w:br/>
        <w:t xml:space="preserve">Note: The type of consent (e.g., a consent to perform the related serviceEvent) is conveyed in consent/code. </w:t>
      </w:r>
    </w:p>
    <w:p w14:paraId="7876AAE2" w14:textId="77777777" w:rsidR="006F69B3" w:rsidRPr="00D6303B" w:rsidRDefault="008576A3" w:rsidP="002B024E">
      <w:pPr>
        <w:numPr>
          <w:ilvl w:val="2"/>
          <w:numId w:val="7"/>
        </w:numPr>
      </w:pPr>
      <w:r w:rsidRPr="00D6303B">
        <w:t xml:space="preserve">This consent </w:t>
      </w:r>
      <w:r w:rsidRPr="00D6303B">
        <w:rPr>
          <w:rStyle w:val="keyword"/>
        </w:rPr>
        <w:t>SHALL</w:t>
      </w:r>
      <w:r w:rsidRPr="00D6303B">
        <w:t xml:space="preserve"> contain exactly one [1..1] </w:t>
      </w:r>
      <w:r w:rsidRPr="00D6303B">
        <w:rPr>
          <w:rStyle w:val="XMLnameBold"/>
        </w:rPr>
        <w:t>statusCode</w:t>
      </w:r>
      <w:bookmarkStart w:id="164" w:name="C_1198-16797"/>
      <w:r w:rsidRPr="00D6303B">
        <w:t xml:space="preserve"> (CONF:1198-16797)</w:t>
      </w:r>
      <w:bookmarkEnd w:id="164"/>
      <w:r w:rsidRPr="00D6303B">
        <w:t>.</w:t>
      </w:r>
    </w:p>
    <w:p w14:paraId="7B8692E3" w14:textId="77777777" w:rsidR="006F69B3" w:rsidRPr="00D6303B" w:rsidRDefault="008576A3" w:rsidP="002B024E">
      <w:pPr>
        <w:numPr>
          <w:ilvl w:val="3"/>
          <w:numId w:val="7"/>
        </w:numPr>
      </w:pPr>
      <w:r w:rsidRPr="00D6303B">
        <w:t xml:space="preserve">This statusCode </w:t>
      </w:r>
      <w:r w:rsidRPr="00D6303B">
        <w:rPr>
          <w:rStyle w:val="keyword"/>
        </w:rPr>
        <w:t>SHALL</w:t>
      </w:r>
      <w:r w:rsidRPr="00D6303B">
        <w:t xml:space="preserve"> contain exactly one [1..1] </w:t>
      </w:r>
      <w:r w:rsidRPr="00D6303B">
        <w:rPr>
          <w:rStyle w:val="XMLnameBold"/>
        </w:rPr>
        <w:t>@code</w:t>
      </w:r>
      <w:r w:rsidRPr="00D6303B">
        <w:t>=</w:t>
      </w:r>
      <w:r w:rsidRPr="00D6303B">
        <w:rPr>
          <w:rStyle w:val="XMLname"/>
        </w:rPr>
        <w:t>"completed"</w:t>
      </w:r>
      <w:r w:rsidRPr="00D6303B">
        <w:t xml:space="preserve"> Completed (CodeSystem: </w:t>
      </w:r>
      <w:r w:rsidRPr="00D6303B">
        <w:rPr>
          <w:rStyle w:val="XMLname"/>
        </w:rPr>
        <w:t>HL7ActClass urn:oid:2.16.840.1.113883.5.6</w:t>
      </w:r>
      <w:r w:rsidRPr="00D6303B">
        <w:t>)</w:t>
      </w:r>
      <w:bookmarkStart w:id="165" w:name="C_1198-16798"/>
      <w:r w:rsidRPr="00D6303B">
        <w:t xml:space="preserve"> (CONF:1198-16798)</w:t>
      </w:r>
      <w:bookmarkEnd w:id="165"/>
      <w:r w:rsidRPr="00D6303B">
        <w:t>.</w:t>
      </w:r>
    </w:p>
    <w:p w14:paraId="74BE1927" w14:textId="77777777" w:rsidR="006F69B3" w:rsidRPr="00D6303B" w:rsidRDefault="008576A3">
      <w:pPr>
        <w:pStyle w:val="Heading4nospace"/>
      </w:pPr>
      <w:r w:rsidRPr="00D6303B">
        <w:t>componentOf</w:t>
      </w:r>
    </w:p>
    <w:p w14:paraId="3BD7F5C3" w14:textId="77777777" w:rsidR="006F69B3" w:rsidRPr="00D6303B" w:rsidRDefault="008576A3">
      <w:pPr>
        <w:pStyle w:val="BodyText"/>
        <w:spacing w:before="120"/>
      </w:pPr>
      <w:r w:rsidRPr="00D6303B">
        <w:t>The encompassing encounter represents the setting of the clinical encounter during which the document act(s) or ServiceEvent(s) occurred. In order to represent providers associated with a specific encounter, they are recorded within the encompassingEncounter as participants. In a CCD, the encompassingEncounter may be used when documenting a specific encounter and its participants. All relevant encounters in a CCD may be listed in the encounters section.</w:t>
      </w:r>
    </w:p>
    <w:p w14:paraId="66FC18C6" w14:textId="77777777" w:rsidR="006F69B3" w:rsidRPr="00D6303B" w:rsidRDefault="008576A3" w:rsidP="002B024E">
      <w:pPr>
        <w:numPr>
          <w:ilvl w:val="0"/>
          <w:numId w:val="7"/>
        </w:numPr>
      </w:pPr>
      <w:r w:rsidRPr="00D6303B">
        <w:rPr>
          <w:rStyle w:val="keyword"/>
        </w:rPr>
        <w:t>MAY</w:t>
      </w:r>
      <w:r w:rsidRPr="00D6303B">
        <w:t xml:space="preserve"> contain zero or one [0..1] </w:t>
      </w:r>
      <w:r w:rsidRPr="00D6303B">
        <w:rPr>
          <w:rStyle w:val="XMLnameBold"/>
        </w:rPr>
        <w:t>componentOf</w:t>
      </w:r>
      <w:bookmarkStart w:id="166" w:name="C_1198-9955"/>
      <w:r w:rsidRPr="00D6303B">
        <w:t xml:space="preserve"> (CONF:1198-9955)</w:t>
      </w:r>
      <w:bookmarkEnd w:id="166"/>
      <w:r w:rsidRPr="00D6303B">
        <w:t>.</w:t>
      </w:r>
    </w:p>
    <w:p w14:paraId="704F4316" w14:textId="77777777" w:rsidR="006F69B3" w:rsidRPr="00D6303B" w:rsidRDefault="008576A3" w:rsidP="002B024E">
      <w:pPr>
        <w:numPr>
          <w:ilvl w:val="1"/>
          <w:numId w:val="7"/>
        </w:numPr>
      </w:pPr>
      <w:r w:rsidRPr="00D6303B">
        <w:t xml:space="preserve">The componentOf, if present, </w:t>
      </w:r>
      <w:r w:rsidRPr="00D6303B">
        <w:rPr>
          <w:rStyle w:val="keyword"/>
        </w:rPr>
        <w:t>SHALL</w:t>
      </w:r>
      <w:r w:rsidRPr="00D6303B">
        <w:t xml:space="preserve"> contain exactly one [1..1] </w:t>
      </w:r>
      <w:r w:rsidRPr="00D6303B">
        <w:rPr>
          <w:rStyle w:val="XMLnameBold"/>
        </w:rPr>
        <w:t>encompassingEncounter</w:t>
      </w:r>
      <w:bookmarkStart w:id="167" w:name="C_1198-9956"/>
      <w:r w:rsidRPr="00D6303B">
        <w:t xml:space="preserve"> (CONF:1198-9956)</w:t>
      </w:r>
      <w:bookmarkEnd w:id="167"/>
      <w:r w:rsidRPr="00D6303B">
        <w:t>.</w:t>
      </w:r>
    </w:p>
    <w:p w14:paraId="2BCD970F" w14:textId="77777777" w:rsidR="006F69B3" w:rsidRPr="00D6303B" w:rsidRDefault="008576A3" w:rsidP="002B024E">
      <w:pPr>
        <w:numPr>
          <w:ilvl w:val="2"/>
          <w:numId w:val="7"/>
        </w:numPr>
      </w:pPr>
      <w:r w:rsidRPr="00D6303B">
        <w:lastRenderedPageBreak/>
        <w:t xml:space="preserve">This encompassingEncounter </w:t>
      </w:r>
      <w:r w:rsidRPr="00D6303B">
        <w:rPr>
          <w:rStyle w:val="keyword"/>
        </w:rPr>
        <w:t>SHALL</w:t>
      </w:r>
      <w:r w:rsidRPr="00D6303B">
        <w:t xml:space="preserve"> contain at least one [1..*] </w:t>
      </w:r>
      <w:r w:rsidRPr="00D6303B">
        <w:rPr>
          <w:rStyle w:val="XMLnameBold"/>
        </w:rPr>
        <w:t>id</w:t>
      </w:r>
      <w:bookmarkStart w:id="168" w:name="C_1198-9959"/>
      <w:r w:rsidRPr="00D6303B">
        <w:t xml:space="preserve"> (CONF:1198-9959)</w:t>
      </w:r>
      <w:bookmarkEnd w:id="168"/>
      <w:r w:rsidRPr="00D6303B">
        <w:t>.</w:t>
      </w:r>
    </w:p>
    <w:p w14:paraId="0928DBDE" w14:textId="77777777" w:rsidR="006F69B3" w:rsidRPr="00D6303B" w:rsidRDefault="008576A3" w:rsidP="002B024E">
      <w:pPr>
        <w:numPr>
          <w:ilvl w:val="2"/>
          <w:numId w:val="7"/>
        </w:numPr>
      </w:pPr>
      <w:r w:rsidRPr="00D6303B">
        <w:t xml:space="preserve">This encompassingEncounter </w:t>
      </w:r>
      <w:r w:rsidRPr="00D6303B">
        <w:rPr>
          <w:rStyle w:val="keyword"/>
        </w:rPr>
        <w:t>SHALL</w:t>
      </w:r>
      <w:r w:rsidRPr="00D6303B">
        <w:t xml:space="preserve"> contain exactly one [1..1] </w:t>
      </w:r>
      <w:r w:rsidRPr="00D6303B">
        <w:rPr>
          <w:rStyle w:val="XMLnameBold"/>
        </w:rPr>
        <w:t>effectiveTime</w:t>
      </w:r>
      <w:bookmarkStart w:id="169" w:name="C_1198-9958"/>
      <w:r w:rsidRPr="00D6303B">
        <w:t xml:space="preserve"> (CONF:1198-9958)</w:t>
      </w:r>
      <w:bookmarkEnd w:id="169"/>
      <w:r w:rsidRPr="00D6303B">
        <w:t>.</w:t>
      </w:r>
    </w:p>
    <w:p w14:paraId="7F8776B6" w14:textId="17302D62" w:rsidR="006F69B3" w:rsidRPr="00D6303B" w:rsidRDefault="008576A3">
      <w:pPr>
        <w:pStyle w:val="Caption"/>
        <w:ind w:left="130" w:right="115"/>
      </w:pPr>
      <w:bookmarkStart w:id="170" w:name="_Toc118244054"/>
      <w:r w:rsidRPr="00D6303B">
        <w:t xml:space="preserve">Figure </w:t>
      </w:r>
      <w:r w:rsidRPr="00D6303B">
        <w:fldChar w:fldCharType="begin"/>
      </w:r>
      <w:r w:rsidRPr="00D6303B">
        <w:instrText>SEQ Figure \* ARABIC</w:instrText>
      </w:r>
      <w:r w:rsidRPr="00D6303B">
        <w:fldChar w:fldCharType="separate"/>
      </w:r>
      <w:r w:rsidR="00A21BC2">
        <w:t>1</w:t>
      </w:r>
      <w:r w:rsidRPr="00D6303B">
        <w:fldChar w:fldCharType="end"/>
      </w:r>
      <w:r w:rsidRPr="00D6303B">
        <w:t>: US Realm Header (V3) Example</w:t>
      </w:r>
      <w:bookmarkEnd w:id="170"/>
    </w:p>
    <w:p w14:paraId="0AE2249F" w14:textId="77777777" w:rsidR="006F69B3" w:rsidRPr="00D6303B" w:rsidRDefault="008576A3">
      <w:pPr>
        <w:pStyle w:val="Example"/>
        <w:ind w:left="130" w:right="115"/>
      </w:pPr>
      <w:r w:rsidRPr="00D6303B">
        <w:t>&lt;ClinicalDocument&gt;</w:t>
      </w:r>
    </w:p>
    <w:p w14:paraId="20A3AF05" w14:textId="77777777" w:rsidR="006F69B3" w:rsidRPr="00D6303B" w:rsidRDefault="008576A3">
      <w:pPr>
        <w:pStyle w:val="Example"/>
        <w:ind w:left="130" w:right="115"/>
      </w:pPr>
      <w:r w:rsidRPr="00D6303B">
        <w:t xml:space="preserve">    &lt;realmCode code="US" /&gt;</w:t>
      </w:r>
    </w:p>
    <w:p w14:paraId="427E22B1" w14:textId="77777777" w:rsidR="006F69B3" w:rsidRPr="00D6303B" w:rsidRDefault="008576A3">
      <w:pPr>
        <w:pStyle w:val="Example"/>
        <w:ind w:left="130" w:right="115"/>
      </w:pPr>
      <w:r w:rsidRPr="00D6303B">
        <w:t xml:space="preserve">    &lt;typeId extension="POCD_HD000040" root="2.16.840.1.113883.1.3" /&gt;</w:t>
      </w:r>
    </w:p>
    <w:p w14:paraId="7C05ABE6" w14:textId="77777777" w:rsidR="006F69B3" w:rsidRPr="00D6303B" w:rsidRDefault="008576A3">
      <w:pPr>
        <w:pStyle w:val="Example"/>
        <w:ind w:left="130" w:right="115"/>
      </w:pPr>
      <w:r w:rsidRPr="00D6303B">
        <w:t xml:space="preserve">    &lt;!-- CCD template --&gt;</w:t>
      </w:r>
    </w:p>
    <w:p w14:paraId="00A0A153" w14:textId="77777777" w:rsidR="006F69B3" w:rsidRPr="00D6303B" w:rsidRDefault="008576A3">
      <w:pPr>
        <w:pStyle w:val="Example"/>
        <w:ind w:left="130" w:right="115"/>
      </w:pPr>
      <w:r w:rsidRPr="00D6303B">
        <w:t xml:space="preserve">    &lt;templateId root="2.16.840.1.113883.10.20.22.1.1" extension="2015-08-01" /&gt;</w:t>
      </w:r>
    </w:p>
    <w:p w14:paraId="2D59AFEA" w14:textId="77777777" w:rsidR="006F69B3" w:rsidRPr="00D6303B" w:rsidRDefault="008576A3">
      <w:pPr>
        <w:pStyle w:val="Example"/>
        <w:ind w:left="130" w:right="115"/>
      </w:pPr>
      <w:r w:rsidRPr="00D6303B">
        <w:t xml:space="preserve">    &lt;!-- Globally unique identifier for the document  --&gt;</w:t>
      </w:r>
    </w:p>
    <w:p w14:paraId="64BE77C7" w14:textId="77777777" w:rsidR="006F69B3" w:rsidRPr="00D6303B" w:rsidRDefault="008576A3">
      <w:pPr>
        <w:pStyle w:val="Example"/>
        <w:ind w:left="130" w:right="115"/>
      </w:pPr>
      <w:r w:rsidRPr="00D6303B">
        <w:t xml:space="preserve">    &lt;id extension="TT988" root="2.16.840.1.113883.19.5.99999.1" /&gt;</w:t>
      </w:r>
    </w:p>
    <w:p w14:paraId="7A05F57A" w14:textId="77777777" w:rsidR="006F69B3" w:rsidRPr="00D6303B" w:rsidRDefault="008576A3">
      <w:pPr>
        <w:pStyle w:val="Example"/>
        <w:ind w:left="130" w:right="115"/>
      </w:pPr>
      <w:r w:rsidRPr="00D6303B">
        <w:t xml:space="preserve">    &lt;code code="34133-9" displayName="Summarization of Episode Note" codeSystem="2.16.840.1.113883.6.1" codeSystemName="LOINC" /&gt;</w:t>
      </w:r>
    </w:p>
    <w:p w14:paraId="51A74C4B" w14:textId="77777777" w:rsidR="006F69B3" w:rsidRPr="00D6303B" w:rsidRDefault="008576A3">
      <w:pPr>
        <w:pStyle w:val="Example"/>
        <w:ind w:left="130" w:right="115"/>
      </w:pPr>
      <w:r w:rsidRPr="00D6303B">
        <w:t xml:space="preserve">    &lt;!-- Title of the document --&gt;</w:t>
      </w:r>
    </w:p>
    <w:p w14:paraId="1A26C692" w14:textId="77777777" w:rsidR="006F69B3" w:rsidRPr="00D6303B" w:rsidRDefault="008576A3">
      <w:pPr>
        <w:pStyle w:val="Example"/>
        <w:ind w:left="130" w:right="115"/>
      </w:pPr>
      <w:r w:rsidRPr="00D6303B">
        <w:t xml:space="preserve">    &lt;title&gt;Patient Chart Summary&lt;/title&gt;</w:t>
      </w:r>
    </w:p>
    <w:p w14:paraId="5C9C830A" w14:textId="77777777" w:rsidR="006F69B3" w:rsidRPr="00D6303B" w:rsidRDefault="008576A3">
      <w:pPr>
        <w:pStyle w:val="Example"/>
        <w:ind w:left="130" w:right="115"/>
      </w:pPr>
      <w:r w:rsidRPr="00D6303B">
        <w:t xml:space="preserve">    &lt;effectiveTime value="201209151030-0800" /&gt;</w:t>
      </w:r>
    </w:p>
    <w:p w14:paraId="7B5BF2B7" w14:textId="77777777" w:rsidR="006F69B3" w:rsidRPr="00D6303B" w:rsidRDefault="008576A3">
      <w:pPr>
        <w:pStyle w:val="Example"/>
        <w:ind w:left="130" w:right="115"/>
      </w:pPr>
      <w:r w:rsidRPr="00D6303B">
        <w:t xml:space="preserve">    &lt;confidentialityCode code="N" displayName="normal" codeSystem="2.16.840.1.113883.5.25" codeSystemName="Confidentiality" /&gt;</w:t>
      </w:r>
    </w:p>
    <w:p w14:paraId="117B5FC1" w14:textId="77777777" w:rsidR="006F69B3" w:rsidRPr="00D6303B" w:rsidRDefault="008576A3">
      <w:pPr>
        <w:pStyle w:val="Example"/>
        <w:ind w:left="130" w:right="115"/>
      </w:pPr>
      <w:r w:rsidRPr="00D6303B">
        <w:t xml:space="preserve">    &lt;languageCode code="en-US" /&gt;</w:t>
      </w:r>
    </w:p>
    <w:p w14:paraId="45151999" w14:textId="77777777" w:rsidR="006F69B3" w:rsidRPr="00D6303B" w:rsidRDefault="008576A3">
      <w:pPr>
        <w:pStyle w:val="Example"/>
        <w:ind w:left="130" w:right="115"/>
      </w:pPr>
      <w:r w:rsidRPr="00D6303B">
        <w:t xml:space="preserve">    &lt;setId extension="sTT988" root="2.16.840.1.113883.19.5.99999.19" /&gt;</w:t>
      </w:r>
    </w:p>
    <w:p w14:paraId="5583DC0C" w14:textId="77777777" w:rsidR="006F69B3" w:rsidRPr="00D6303B" w:rsidRDefault="008576A3">
      <w:pPr>
        <w:pStyle w:val="Example"/>
        <w:ind w:left="130" w:right="115"/>
      </w:pPr>
      <w:r w:rsidRPr="00D6303B">
        <w:t xml:space="preserve">    &lt;!-- Version of the document --&gt;</w:t>
      </w:r>
    </w:p>
    <w:p w14:paraId="3E9D8D8E" w14:textId="77777777" w:rsidR="006F69B3" w:rsidRPr="00D6303B" w:rsidRDefault="008576A3">
      <w:pPr>
        <w:pStyle w:val="Example"/>
        <w:ind w:left="130" w:right="115"/>
      </w:pPr>
      <w:r w:rsidRPr="00D6303B">
        <w:t xml:space="preserve">    &lt;versionNumber value="1" /&gt;</w:t>
      </w:r>
    </w:p>
    <w:p w14:paraId="3D4C4838" w14:textId="77777777" w:rsidR="006F69B3" w:rsidRPr="00D6303B" w:rsidRDefault="008576A3">
      <w:pPr>
        <w:pStyle w:val="Example"/>
        <w:ind w:left="130" w:right="115"/>
      </w:pPr>
      <w:r w:rsidRPr="00D6303B">
        <w:t xml:space="preserve">     . . .</w:t>
      </w:r>
    </w:p>
    <w:p w14:paraId="327B58B2" w14:textId="77777777" w:rsidR="006F69B3" w:rsidRPr="00D6303B" w:rsidRDefault="008576A3">
      <w:pPr>
        <w:pStyle w:val="Example"/>
        <w:ind w:left="130" w:right="115"/>
      </w:pPr>
      <w:r w:rsidRPr="00D6303B">
        <w:t>&lt;/ClinicalDocument&gt;</w:t>
      </w:r>
    </w:p>
    <w:p w14:paraId="41068206" w14:textId="77777777" w:rsidR="006F69B3" w:rsidRPr="00D6303B" w:rsidRDefault="006F69B3">
      <w:pPr>
        <w:pStyle w:val="BodyText"/>
      </w:pPr>
    </w:p>
    <w:p w14:paraId="31B70675" w14:textId="39758E2E" w:rsidR="006F69B3" w:rsidRPr="00D6303B" w:rsidRDefault="008576A3">
      <w:pPr>
        <w:pStyle w:val="Caption"/>
        <w:ind w:left="130" w:right="115"/>
      </w:pPr>
      <w:bookmarkStart w:id="171" w:name="_Toc118244055"/>
      <w:r w:rsidRPr="00D6303B">
        <w:lastRenderedPageBreak/>
        <w:t xml:space="preserve">Figure </w:t>
      </w:r>
      <w:r w:rsidRPr="00D6303B">
        <w:fldChar w:fldCharType="begin"/>
      </w:r>
      <w:r w:rsidRPr="00D6303B">
        <w:instrText>SEQ Figure \* ARABIC</w:instrText>
      </w:r>
      <w:r w:rsidRPr="00D6303B">
        <w:fldChar w:fldCharType="separate"/>
      </w:r>
      <w:r w:rsidR="00A21BC2">
        <w:t>2</w:t>
      </w:r>
      <w:r w:rsidRPr="00D6303B">
        <w:fldChar w:fldCharType="end"/>
      </w:r>
      <w:r w:rsidRPr="00D6303B">
        <w:t>: recordTarget Example</w:t>
      </w:r>
      <w:bookmarkEnd w:id="171"/>
    </w:p>
    <w:p w14:paraId="557F8E05" w14:textId="77777777" w:rsidR="006F69B3" w:rsidRPr="00D6303B" w:rsidRDefault="008576A3">
      <w:pPr>
        <w:pStyle w:val="Example"/>
        <w:ind w:left="130" w:right="115"/>
      </w:pPr>
      <w:r w:rsidRPr="00D6303B">
        <w:t>&lt;recordTarget&gt;</w:t>
      </w:r>
    </w:p>
    <w:p w14:paraId="197835A7" w14:textId="77777777" w:rsidR="006F69B3" w:rsidRPr="00D6303B" w:rsidRDefault="008576A3">
      <w:pPr>
        <w:pStyle w:val="Example"/>
        <w:ind w:left="130" w:right="115"/>
      </w:pPr>
      <w:r w:rsidRPr="00D6303B">
        <w:t xml:space="preserve">    &lt;patientRole&gt;</w:t>
      </w:r>
    </w:p>
    <w:p w14:paraId="33AF075C" w14:textId="77777777" w:rsidR="006F69B3" w:rsidRPr="00D6303B" w:rsidRDefault="008576A3">
      <w:pPr>
        <w:pStyle w:val="Example"/>
        <w:ind w:left="130" w:right="115"/>
      </w:pPr>
      <w:r w:rsidRPr="00D6303B">
        <w:t xml:space="preserve">        &lt;id extension="444-22-2222" root="2.16.840.1.113883.4.1" /&gt;</w:t>
      </w:r>
    </w:p>
    <w:p w14:paraId="5CBA1708" w14:textId="77777777" w:rsidR="006F69B3" w:rsidRPr="00D6303B" w:rsidRDefault="008576A3">
      <w:pPr>
        <w:pStyle w:val="Example"/>
        <w:ind w:left="130" w:right="115"/>
      </w:pPr>
      <w:r w:rsidRPr="00D6303B">
        <w:t xml:space="preserve">        &lt;!-- Example Social Security Number using the actual SSN OID. --&gt;</w:t>
      </w:r>
    </w:p>
    <w:p w14:paraId="6A127A1A" w14:textId="77777777" w:rsidR="006F69B3" w:rsidRPr="00D6303B" w:rsidRDefault="008576A3">
      <w:pPr>
        <w:pStyle w:val="Example"/>
        <w:ind w:left="130" w:right="115"/>
      </w:pPr>
      <w:r w:rsidRPr="00D6303B">
        <w:t xml:space="preserve">        &lt;addr use="HP"&gt;</w:t>
      </w:r>
    </w:p>
    <w:p w14:paraId="61E31C5F" w14:textId="77777777" w:rsidR="006F69B3" w:rsidRPr="00D6303B" w:rsidRDefault="008576A3">
      <w:pPr>
        <w:pStyle w:val="Example"/>
        <w:ind w:left="130" w:right="115"/>
      </w:pPr>
      <w:r w:rsidRPr="00D6303B">
        <w:t xml:space="preserve">            &lt;!-- HP is "primary home" from codeSystem 2.16.840.1.113883.5.1119 --&gt;</w:t>
      </w:r>
    </w:p>
    <w:p w14:paraId="60C45C0D" w14:textId="77777777" w:rsidR="006F69B3" w:rsidRPr="00D6303B" w:rsidRDefault="008576A3">
      <w:pPr>
        <w:pStyle w:val="Example"/>
        <w:ind w:left="130" w:right="115"/>
      </w:pPr>
      <w:r w:rsidRPr="00D6303B">
        <w:t xml:space="preserve">            &lt;streetAddressLine&gt;2222 Home Street&lt;/streetAddressLine&gt;</w:t>
      </w:r>
    </w:p>
    <w:p w14:paraId="680C3C02" w14:textId="77777777" w:rsidR="006F69B3" w:rsidRPr="00D6303B" w:rsidRDefault="008576A3">
      <w:pPr>
        <w:pStyle w:val="Example"/>
        <w:ind w:left="130" w:right="115"/>
      </w:pPr>
      <w:r w:rsidRPr="00D6303B">
        <w:t xml:space="preserve">            &lt;city&gt;Beaverton&lt;/city&gt;</w:t>
      </w:r>
    </w:p>
    <w:p w14:paraId="3866F809" w14:textId="77777777" w:rsidR="006F69B3" w:rsidRPr="00D6303B" w:rsidRDefault="008576A3">
      <w:pPr>
        <w:pStyle w:val="Example"/>
        <w:ind w:left="130" w:right="115"/>
      </w:pPr>
      <w:r w:rsidRPr="00D6303B">
        <w:t xml:space="preserve">            &lt;state&gt;OR&lt;/state&gt;</w:t>
      </w:r>
    </w:p>
    <w:p w14:paraId="61464CE8" w14:textId="77777777" w:rsidR="006F69B3" w:rsidRPr="00D6303B" w:rsidRDefault="008576A3">
      <w:pPr>
        <w:pStyle w:val="Example"/>
        <w:ind w:left="130" w:right="115"/>
      </w:pPr>
      <w:r w:rsidRPr="00D6303B">
        <w:t xml:space="preserve">            &lt;postalCode&gt;97867&lt;/postalCode&gt;</w:t>
      </w:r>
    </w:p>
    <w:p w14:paraId="61013FBD" w14:textId="77777777" w:rsidR="006F69B3" w:rsidRPr="00D6303B" w:rsidRDefault="008576A3">
      <w:pPr>
        <w:pStyle w:val="Example"/>
        <w:ind w:left="130" w:right="115"/>
      </w:pPr>
      <w:r w:rsidRPr="00D6303B">
        <w:t xml:space="preserve">            &lt;country&gt;US&lt;/country&gt;</w:t>
      </w:r>
    </w:p>
    <w:p w14:paraId="07F71F3D" w14:textId="77777777" w:rsidR="006F69B3" w:rsidRPr="00D6303B" w:rsidRDefault="008576A3">
      <w:pPr>
        <w:pStyle w:val="Example"/>
        <w:ind w:left="130" w:right="115"/>
      </w:pPr>
      <w:r w:rsidRPr="00D6303B">
        <w:t xml:space="preserve">            &lt;!-- US is "United States" from ISO 3166-1 Country Codes: 1.0.3166.1 --&gt;</w:t>
      </w:r>
    </w:p>
    <w:p w14:paraId="2E761804" w14:textId="77777777" w:rsidR="006F69B3" w:rsidRPr="00D6303B" w:rsidRDefault="008576A3">
      <w:pPr>
        <w:pStyle w:val="Example"/>
        <w:ind w:left="130" w:right="115"/>
      </w:pPr>
      <w:r w:rsidRPr="00D6303B">
        <w:t xml:space="preserve">        &lt;/addr&gt;</w:t>
      </w:r>
    </w:p>
    <w:p w14:paraId="0384156B" w14:textId="77777777" w:rsidR="006F69B3" w:rsidRPr="00D6303B" w:rsidRDefault="008576A3">
      <w:pPr>
        <w:pStyle w:val="Example"/>
        <w:ind w:left="130" w:right="115"/>
      </w:pPr>
      <w:r w:rsidRPr="00D6303B">
        <w:t xml:space="preserve">        &lt;telecom value="tel:+1(555)555-2003" use="HP" /&gt;</w:t>
      </w:r>
    </w:p>
    <w:p w14:paraId="7D3653AD" w14:textId="77777777" w:rsidR="006F69B3" w:rsidRPr="00D6303B" w:rsidRDefault="008576A3">
      <w:pPr>
        <w:pStyle w:val="Example"/>
        <w:ind w:left="130" w:right="115"/>
      </w:pPr>
      <w:r w:rsidRPr="00D6303B">
        <w:t xml:space="preserve">        &lt;!-- HP is "primary home" from HL7 AddressUse 2.16.840.1.113883.5.1119 --&gt;</w:t>
      </w:r>
    </w:p>
    <w:p w14:paraId="283521B0" w14:textId="77777777" w:rsidR="006F69B3" w:rsidRPr="00D6303B" w:rsidRDefault="008576A3">
      <w:pPr>
        <w:pStyle w:val="Example"/>
        <w:ind w:left="130" w:right="115"/>
      </w:pPr>
      <w:r w:rsidRPr="00D6303B">
        <w:t xml:space="preserve">        &lt;patient&gt;</w:t>
      </w:r>
    </w:p>
    <w:p w14:paraId="195A30EF" w14:textId="77777777" w:rsidR="006F69B3" w:rsidRPr="00D6303B" w:rsidRDefault="008576A3">
      <w:pPr>
        <w:pStyle w:val="Example"/>
        <w:ind w:left="130" w:right="115"/>
      </w:pPr>
      <w:r w:rsidRPr="00D6303B">
        <w:t xml:space="preserve">            &lt;!-- The first name element represents what the patient is known as --&gt;</w:t>
      </w:r>
    </w:p>
    <w:p w14:paraId="34140C0E" w14:textId="77777777" w:rsidR="006F69B3" w:rsidRPr="00D6303B" w:rsidRDefault="008576A3">
      <w:pPr>
        <w:pStyle w:val="Example"/>
        <w:ind w:left="130" w:right="115"/>
      </w:pPr>
      <w:r w:rsidRPr="00D6303B">
        <w:t xml:space="preserve">            &lt;name use="L"&gt;</w:t>
      </w:r>
    </w:p>
    <w:p w14:paraId="001F36A7" w14:textId="77777777" w:rsidR="006F69B3" w:rsidRPr="00D6303B" w:rsidRDefault="008576A3">
      <w:pPr>
        <w:pStyle w:val="Example"/>
        <w:ind w:left="130" w:right="115"/>
      </w:pPr>
      <w:r w:rsidRPr="00D6303B">
        <w:t xml:space="preserve">                &lt;given&gt;Eve&lt;/given&gt;</w:t>
      </w:r>
    </w:p>
    <w:p w14:paraId="488055AC" w14:textId="77777777" w:rsidR="006F69B3" w:rsidRPr="00D6303B" w:rsidRDefault="008576A3">
      <w:pPr>
        <w:pStyle w:val="Example"/>
        <w:ind w:left="130" w:right="115"/>
      </w:pPr>
      <w:r w:rsidRPr="00D6303B">
        <w:t xml:space="preserve">                &lt;!-- The "SP" is "Spouse" from</w:t>
      </w:r>
    </w:p>
    <w:p w14:paraId="7E637961" w14:textId="77777777" w:rsidR="006F69B3" w:rsidRPr="00D6303B" w:rsidRDefault="008576A3">
      <w:pPr>
        <w:pStyle w:val="Example"/>
        <w:ind w:left="130" w:right="115"/>
      </w:pPr>
      <w:r w:rsidRPr="00D6303B">
        <w:t xml:space="preserve">                     HL7 Code System EntityNamePartQualifier 2.16.840.1.113883.5.43 --&gt;</w:t>
      </w:r>
    </w:p>
    <w:p w14:paraId="49347AEB" w14:textId="77777777" w:rsidR="006F69B3" w:rsidRPr="00D6303B" w:rsidRDefault="008576A3">
      <w:pPr>
        <w:pStyle w:val="Example"/>
        <w:ind w:left="130" w:right="115"/>
      </w:pPr>
      <w:r w:rsidRPr="00D6303B">
        <w:t xml:space="preserve">                &lt;family qualifier="SP"&gt;Betterhalf&lt;/family&gt;</w:t>
      </w:r>
    </w:p>
    <w:p w14:paraId="7D5C6CCC" w14:textId="77777777" w:rsidR="006F69B3" w:rsidRPr="00D6303B" w:rsidRDefault="008576A3">
      <w:pPr>
        <w:pStyle w:val="Example"/>
        <w:ind w:left="130" w:right="115"/>
      </w:pPr>
      <w:r w:rsidRPr="00D6303B">
        <w:t xml:space="preserve">            &lt;/name&gt;</w:t>
      </w:r>
    </w:p>
    <w:p w14:paraId="5DC6CFBC" w14:textId="77777777" w:rsidR="006F69B3" w:rsidRPr="00D6303B" w:rsidRDefault="008576A3">
      <w:pPr>
        <w:pStyle w:val="Example"/>
        <w:ind w:left="130" w:right="115"/>
      </w:pPr>
      <w:r w:rsidRPr="00D6303B">
        <w:t xml:space="preserve">            &lt;!-- The second name element represents another name </w:t>
      </w:r>
    </w:p>
    <w:p w14:paraId="2F1C426E" w14:textId="77777777" w:rsidR="006F69B3" w:rsidRPr="00D6303B" w:rsidRDefault="008576A3">
      <w:pPr>
        <w:pStyle w:val="Example"/>
        <w:ind w:left="130" w:right="115"/>
      </w:pPr>
      <w:r w:rsidRPr="00D6303B">
        <w:t xml:space="preserve">                 associated with the patient --&gt;</w:t>
      </w:r>
    </w:p>
    <w:p w14:paraId="6A2D3559" w14:textId="77777777" w:rsidR="006F69B3" w:rsidRPr="00D6303B" w:rsidRDefault="008576A3">
      <w:pPr>
        <w:pStyle w:val="Example"/>
        <w:ind w:left="130" w:right="115"/>
      </w:pPr>
      <w:r w:rsidRPr="00D6303B">
        <w:t xml:space="preserve">            &lt;name&gt;</w:t>
      </w:r>
    </w:p>
    <w:p w14:paraId="63648ACB" w14:textId="77777777" w:rsidR="006F69B3" w:rsidRPr="00D6303B" w:rsidRDefault="008576A3">
      <w:pPr>
        <w:pStyle w:val="Example"/>
        <w:ind w:left="130" w:right="115"/>
      </w:pPr>
      <w:r w:rsidRPr="00D6303B">
        <w:t xml:space="preserve">                &lt;given&gt;Eve&lt;/given&gt;</w:t>
      </w:r>
    </w:p>
    <w:p w14:paraId="232D8A6E" w14:textId="77777777" w:rsidR="006F69B3" w:rsidRPr="00D6303B" w:rsidRDefault="008576A3">
      <w:pPr>
        <w:pStyle w:val="Example"/>
        <w:ind w:left="130" w:right="115"/>
      </w:pPr>
      <w:r w:rsidRPr="00D6303B">
        <w:t xml:space="preserve">                &lt;!-- The "BR" is "Birth" from </w:t>
      </w:r>
    </w:p>
    <w:p w14:paraId="25245B08" w14:textId="77777777" w:rsidR="006F69B3" w:rsidRPr="00D6303B" w:rsidRDefault="008576A3">
      <w:pPr>
        <w:pStyle w:val="Example"/>
        <w:ind w:left="130" w:right="115"/>
      </w:pPr>
      <w:r w:rsidRPr="00D6303B">
        <w:t xml:space="preserve">                     HL7 Code System EntityNamePartQualifier 2.16.840.1.113883.5.43 --&gt;</w:t>
      </w:r>
    </w:p>
    <w:p w14:paraId="7EC4F6CD" w14:textId="77777777" w:rsidR="006F69B3" w:rsidRPr="00D6303B" w:rsidRDefault="008576A3">
      <w:pPr>
        <w:pStyle w:val="Example"/>
        <w:ind w:left="130" w:right="115"/>
      </w:pPr>
      <w:r w:rsidRPr="00D6303B">
        <w:t xml:space="preserve">                &lt;family qualifier="BR"&gt;Everywoman&lt;/family&gt;</w:t>
      </w:r>
    </w:p>
    <w:p w14:paraId="653D1FD0" w14:textId="77777777" w:rsidR="006F69B3" w:rsidRPr="00D6303B" w:rsidRDefault="008576A3">
      <w:pPr>
        <w:pStyle w:val="Example"/>
        <w:ind w:left="130" w:right="115"/>
      </w:pPr>
      <w:r w:rsidRPr="00D6303B">
        <w:t xml:space="preserve">            &lt;/name&gt;</w:t>
      </w:r>
    </w:p>
    <w:p w14:paraId="74FA6CD0" w14:textId="77777777" w:rsidR="006F69B3" w:rsidRPr="00D6303B" w:rsidRDefault="008576A3">
      <w:pPr>
        <w:pStyle w:val="Example"/>
        <w:ind w:left="130" w:right="115"/>
      </w:pPr>
      <w:r w:rsidRPr="00D6303B">
        <w:t xml:space="preserve">            &lt;administrativeGenderCode code="F" displayName="Female" codeSystem="2.16.840.1.113883.5.1" codeSystemName="AdministrativeGender" /&gt;</w:t>
      </w:r>
    </w:p>
    <w:p w14:paraId="462D6A3D" w14:textId="77777777" w:rsidR="006F69B3" w:rsidRPr="00D6303B" w:rsidRDefault="008576A3">
      <w:pPr>
        <w:pStyle w:val="Example"/>
        <w:ind w:left="130" w:right="115"/>
      </w:pPr>
      <w:r w:rsidRPr="00D6303B">
        <w:t xml:space="preserve">            &lt;!-- Date of birth need only be precise to the day --&gt;</w:t>
      </w:r>
    </w:p>
    <w:p w14:paraId="5751779B" w14:textId="77777777" w:rsidR="006F69B3" w:rsidRPr="00D6303B" w:rsidRDefault="008576A3">
      <w:pPr>
        <w:pStyle w:val="Example"/>
        <w:ind w:left="130" w:right="115"/>
      </w:pPr>
      <w:r w:rsidRPr="00D6303B">
        <w:t xml:space="preserve">            &lt;birthTime value="19750501" /&gt;</w:t>
      </w:r>
    </w:p>
    <w:p w14:paraId="6B666027" w14:textId="77777777" w:rsidR="006F69B3" w:rsidRPr="00D6303B" w:rsidRDefault="008576A3">
      <w:pPr>
        <w:pStyle w:val="Example"/>
        <w:ind w:left="130" w:right="115"/>
      </w:pPr>
      <w:r w:rsidRPr="00D6303B">
        <w:t xml:space="preserve">            &lt;maritalStatusCode code="M" displayName="Married" codeSystem="2.16.840.1.113883.5.2" codeSystemName="MaritalStatusCode" /&gt;</w:t>
      </w:r>
    </w:p>
    <w:p w14:paraId="5183B91E" w14:textId="77777777" w:rsidR="006F69B3" w:rsidRPr="00D6303B" w:rsidRDefault="008576A3">
      <w:pPr>
        <w:pStyle w:val="Example"/>
        <w:ind w:left="130" w:right="115"/>
      </w:pPr>
      <w:r w:rsidRPr="00D6303B">
        <w:t xml:space="preserve">            &lt;religiousAffiliationCode code="1013" displayName="Christian (non-Catholic, non-specific)" codeSystem="2.16.840.1.113883.5.1076" codeSystemName="HL7 Religious Affiliation" /&gt;</w:t>
      </w:r>
    </w:p>
    <w:p w14:paraId="4561A4F7" w14:textId="77777777" w:rsidR="006F69B3" w:rsidRPr="00D6303B" w:rsidRDefault="008576A3">
      <w:pPr>
        <w:pStyle w:val="Example"/>
        <w:ind w:left="130" w:right="115"/>
      </w:pPr>
      <w:r w:rsidRPr="00D6303B">
        <w:t xml:space="preserve">            &lt;!-- CDC Race and Ethnicity code set contains the five minimum</w:t>
      </w:r>
    </w:p>
    <w:p w14:paraId="4E02753E" w14:textId="77777777" w:rsidR="006F69B3" w:rsidRPr="00D6303B" w:rsidRDefault="008576A3">
      <w:pPr>
        <w:pStyle w:val="Example"/>
        <w:ind w:left="130" w:right="115"/>
      </w:pPr>
      <w:r w:rsidRPr="00D6303B">
        <w:t xml:space="preserve">                 race and ethnicity categories defined by OMB Standards --&gt;</w:t>
      </w:r>
    </w:p>
    <w:p w14:paraId="4F589960" w14:textId="77777777" w:rsidR="006F69B3" w:rsidRPr="00D6303B" w:rsidRDefault="008576A3">
      <w:pPr>
        <w:pStyle w:val="Example"/>
        <w:ind w:left="130" w:right="115"/>
      </w:pPr>
      <w:r w:rsidRPr="00D6303B">
        <w:t xml:space="preserve">            &lt;raceCode code="2106-3" displayName="White" codeSystem="2.16.840.1.113883.6.238" codeSystemName="Race &amp; Ethnicity - CDC" /&gt;</w:t>
      </w:r>
    </w:p>
    <w:p w14:paraId="1500C727" w14:textId="77777777" w:rsidR="006F69B3" w:rsidRPr="00D6303B" w:rsidRDefault="008576A3">
      <w:pPr>
        <w:pStyle w:val="Example"/>
        <w:ind w:left="130" w:right="115"/>
      </w:pPr>
      <w:r w:rsidRPr="00D6303B">
        <w:t xml:space="preserve">            &lt;!-- The raceCode extension is only used if raceCode is valued --&gt;</w:t>
      </w:r>
    </w:p>
    <w:p w14:paraId="59E4DD63" w14:textId="77777777" w:rsidR="006F69B3" w:rsidRPr="00D6303B" w:rsidRDefault="008576A3">
      <w:pPr>
        <w:pStyle w:val="Example"/>
        <w:ind w:left="130" w:right="115"/>
      </w:pPr>
      <w:r w:rsidRPr="00D6303B">
        <w:t xml:space="preserve">            &lt;sdtc:raceCode code="2076-8" displayName="Hawaiian or Other Pacific Islander" codeSystem="2.16.840.1.113883.6.238" codeSystemName="Race &amp; Ethnicity - CDC" /&gt;</w:t>
      </w:r>
    </w:p>
    <w:p w14:paraId="3C0DFDF9" w14:textId="77777777" w:rsidR="006F69B3" w:rsidRPr="00D6303B" w:rsidRDefault="008576A3">
      <w:pPr>
        <w:pStyle w:val="Example"/>
        <w:ind w:left="130" w:right="115"/>
      </w:pPr>
      <w:r w:rsidRPr="00D6303B">
        <w:t xml:space="preserve">            &lt;ethnicGroupCode code="2186-5" displayName="Not Hispanic or Latino" codeSystem="2.16.840.1.113883.6.238" codeSystemName="Race &amp; Ethnicity - CDC" /&gt;</w:t>
      </w:r>
    </w:p>
    <w:p w14:paraId="7FD51F95" w14:textId="77777777" w:rsidR="006F69B3" w:rsidRPr="00D6303B" w:rsidRDefault="008576A3">
      <w:pPr>
        <w:pStyle w:val="Example"/>
        <w:ind w:left="130" w:right="115"/>
      </w:pPr>
      <w:r w:rsidRPr="00D6303B">
        <w:t xml:space="preserve">            &lt;guardian&gt;</w:t>
      </w:r>
    </w:p>
    <w:p w14:paraId="2E298713" w14:textId="77777777" w:rsidR="006F69B3" w:rsidRPr="00D6303B" w:rsidRDefault="008576A3">
      <w:pPr>
        <w:pStyle w:val="Example"/>
        <w:ind w:left="130" w:right="115"/>
      </w:pPr>
      <w:r w:rsidRPr="00D6303B">
        <w:t xml:space="preserve">                &lt;code code="POWATT" displayName="Power of Attorney" codeSystem="2.16.840.1.113883.1.11.19830" codeSystemName="ResponsibleParty" /&gt;</w:t>
      </w:r>
    </w:p>
    <w:p w14:paraId="0A2FA5C5" w14:textId="77777777" w:rsidR="006F69B3" w:rsidRPr="00D6303B" w:rsidRDefault="008576A3">
      <w:pPr>
        <w:pStyle w:val="Example"/>
        <w:ind w:left="130" w:right="115"/>
      </w:pPr>
      <w:r w:rsidRPr="00D6303B">
        <w:t xml:space="preserve">                &lt;addr use="HP"&gt;</w:t>
      </w:r>
    </w:p>
    <w:p w14:paraId="60F71D14" w14:textId="77777777" w:rsidR="006F69B3" w:rsidRPr="00D6303B" w:rsidRDefault="008576A3">
      <w:pPr>
        <w:pStyle w:val="Example"/>
        <w:ind w:left="130" w:right="115"/>
      </w:pPr>
      <w:r w:rsidRPr="00D6303B">
        <w:t xml:space="preserve">                    &lt;streetAddressLine&gt;2222 Home Street&lt;/streetAddressLine&gt;</w:t>
      </w:r>
    </w:p>
    <w:p w14:paraId="0323700C" w14:textId="77777777" w:rsidR="006F69B3" w:rsidRPr="00D6303B" w:rsidRDefault="008576A3">
      <w:pPr>
        <w:pStyle w:val="Example"/>
        <w:ind w:left="130" w:right="115"/>
      </w:pPr>
      <w:r w:rsidRPr="00D6303B">
        <w:t xml:space="preserve">                    &lt;city&gt;Beaverton&lt;/city&gt;</w:t>
      </w:r>
    </w:p>
    <w:p w14:paraId="018E1F6E" w14:textId="77777777" w:rsidR="006F69B3" w:rsidRPr="00D6303B" w:rsidRDefault="008576A3">
      <w:pPr>
        <w:pStyle w:val="Example"/>
        <w:ind w:left="130" w:right="115"/>
      </w:pPr>
      <w:r w:rsidRPr="00D6303B">
        <w:lastRenderedPageBreak/>
        <w:t xml:space="preserve">                    &lt;state&gt;OR&lt;/state&gt;</w:t>
      </w:r>
    </w:p>
    <w:p w14:paraId="445872BD" w14:textId="77777777" w:rsidR="006F69B3" w:rsidRPr="00D6303B" w:rsidRDefault="008576A3">
      <w:pPr>
        <w:pStyle w:val="Example"/>
        <w:ind w:left="130" w:right="115"/>
      </w:pPr>
      <w:r w:rsidRPr="00D6303B">
        <w:t xml:space="preserve">                    &lt;postalCode&gt;97867&lt;/postalCode&gt;</w:t>
      </w:r>
    </w:p>
    <w:p w14:paraId="10369AD8" w14:textId="77777777" w:rsidR="006F69B3" w:rsidRPr="00D6303B" w:rsidRDefault="008576A3">
      <w:pPr>
        <w:pStyle w:val="Example"/>
        <w:ind w:left="130" w:right="115"/>
      </w:pPr>
      <w:r w:rsidRPr="00D6303B">
        <w:t xml:space="preserve">                    &lt;country&gt;US&lt;/country&gt;</w:t>
      </w:r>
    </w:p>
    <w:p w14:paraId="19DEFD34" w14:textId="77777777" w:rsidR="006F69B3" w:rsidRPr="00D6303B" w:rsidRDefault="008576A3">
      <w:pPr>
        <w:pStyle w:val="Example"/>
        <w:ind w:left="130" w:right="115"/>
      </w:pPr>
      <w:r w:rsidRPr="00D6303B">
        <w:t xml:space="preserve">                &lt;/addr&gt;</w:t>
      </w:r>
    </w:p>
    <w:p w14:paraId="1AA4783A" w14:textId="77777777" w:rsidR="006F69B3" w:rsidRPr="00D6303B" w:rsidRDefault="008576A3">
      <w:pPr>
        <w:pStyle w:val="Example"/>
        <w:ind w:left="130" w:right="115"/>
      </w:pPr>
      <w:r w:rsidRPr="00D6303B">
        <w:t xml:space="preserve">                &lt;telecom value="tel:+1(555)555-2008" use="MC" /&gt;</w:t>
      </w:r>
    </w:p>
    <w:p w14:paraId="32A515B9" w14:textId="77777777" w:rsidR="006F69B3" w:rsidRPr="00D6303B" w:rsidRDefault="008576A3">
      <w:pPr>
        <w:pStyle w:val="Example"/>
        <w:ind w:left="130" w:right="115"/>
      </w:pPr>
      <w:r w:rsidRPr="00D6303B">
        <w:t xml:space="preserve">                &lt;guardianPerson&gt;</w:t>
      </w:r>
    </w:p>
    <w:p w14:paraId="023F2D15" w14:textId="77777777" w:rsidR="006F69B3" w:rsidRPr="00D6303B" w:rsidRDefault="008576A3">
      <w:pPr>
        <w:pStyle w:val="Example"/>
        <w:ind w:left="130" w:right="115"/>
      </w:pPr>
      <w:r w:rsidRPr="00D6303B">
        <w:t xml:space="preserve">                    &lt;name&gt;</w:t>
      </w:r>
    </w:p>
    <w:p w14:paraId="4CB12E0F" w14:textId="77777777" w:rsidR="006F69B3" w:rsidRPr="00D6303B" w:rsidRDefault="008576A3">
      <w:pPr>
        <w:pStyle w:val="Example"/>
        <w:ind w:left="130" w:right="115"/>
      </w:pPr>
      <w:r w:rsidRPr="00D6303B">
        <w:t xml:space="preserve">                        &lt;given&gt;Boris&lt;/given&gt;</w:t>
      </w:r>
    </w:p>
    <w:p w14:paraId="4440CE77" w14:textId="77777777" w:rsidR="006F69B3" w:rsidRPr="00D6303B" w:rsidRDefault="008576A3">
      <w:pPr>
        <w:pStyle w:val="Example"/>
        <w:ind w:left="130" w:right="115"/>
      </w:pPr>
      <w:r w:rsidRPr="00D6303B">
        <w:t xml:space="preserve">                        &lt;given qualifier="CL"&gt;Bo&lt;/given&gt;</w:t>
      </w:r>
    </w:p>
    <w:p w14:paraId="053D93FC" w14:textId="77777777" w:rsidR="006F69B3" w:rsidRPr="00D6303B" w:rsidRDefault="008576A3">
      <w:pPr>
        <w:pStyle w:val="Example"/>
        <w:ind w:left="130" w:right="115"/>
      </w:pPr>
      <w:r w:rsidRPr="00D6303B">
        <w:t xml:space="preserve">                        &lt;family&gt;Betterhalf&lt;/family&gt;</w:t>
      </w:r>
    </w:p>
    <w:p w14:paraId="2662DB7A" w14:textId="77777777" w:rsidR="006F69B3" w:rsidRPr="00D6303B" w:rsidRDefault="008576A3">
      <w:pPr>
        <w:pStyle w:val="Example"/>
        <w:ind w:left="130" w:right="115"/>
      </w:pPr>
      <w:r w:rsidRPr="00D6303B">
        <w:t xml:space="preserve">                    &lt;/name&gt;</w:t>
      </w:r>
    </w:p>
    <w:p w14:paraId="398AA240" w14:textId="77777777" w:rsidR="006F69B3" w:rsidRPr="00D6303B" w:rsidRDefault="008576A3">
      <w:pPr>
        <w:pStyle w:val="Example"/>
        <w:ind w:left="130" w:right="115"/>
      </w:pPr>
      <w:r w:rsidRPr="00D6303B">
        <w:t xml:space="preserve">                &lt;/guardianPerson&gt;</w:t>
      </w:r>
    </w:p>
    <w:p w14:paraId="167F3D4E" w14:textId="77777777" w:rsidR="006F69B3" w:rsidRPr="00D6303B" w:rsidRDefault="008576A3">
      <w:pPr>
        <w:pStyle w:val="Example"/>
        <w:ind w:left="130" w:right="115"/>
      </w:pPr>
      <w:r w:rsidRPr="00D6303B">
        <w:t xml:space="preserve">            &lt;/guardian&gt;</w:t>
      </w:r>
    </w:p>
    <w:p w14:paraId="2A5F9AD3" w14:textId="77777777" w:rsidR="006F69B3" w:rsidRPr="00D6303B" w:rsidRDefault="008576A3">
      <w:pPr>
        <w:pStyle w:val="Example"/>
        <w:ind w:left="130" w:right="115"/>
      </w:pPr>
      <w:r w:rsidRPr="00D6303B">
        <w:t xml:space="preserve">            &lt;birthplace&gt;</w:t>
      </w:r>
    </w:p>
    <w:p w14:paraId="30C3610D" w14:textId="77777777" w:rsidR="006F69B3" w:rsidRPr="00D6303B" w:rsidRDefault="008576A3">
      <w:pPr>
        <w:pStyle w:val="Example"/>
        <w:ind w:left="130" w:right="115"/>
      </w:pPr>
      <w:r w:rsidRPr="00D6303B">
        <w:t xml:space="preserve">                &lt;place&gt;</w:t>
      </w:r>
    </w:p>
    <w:p w14:paraId="526F05BD" w14:textId="77777777" w:rsidR="006F69B3" w:rsidRPr="00D6303B" w:rsidRDefault="008576A3">
      <w:pPr>
        <w:pStyle w:val="Example"/>
        <w:ind w:left="130" w:right="115"/>
      </w:pPr>
      <w:r w:rsidRPr="00D6303B">
        <w:t xml:space="preserve">                    &lt;addr&gt;</w:t>
      </w:r>
    </w:p>
    <w:p w14:paraId="083C1195" w14:textId="77777777" w:rsidR="006F69B3" w:rsidRPr="00D6303B" w:rsidRDefault="008576A3">
      <w:pPr>
        <w:pStyle w:val="Example"/>
        <w:ind w:left="130" w:right="115"/>
      </w:pPr>
      <w:r w:rsidRPr="00D6303B">
        <w:t xml:space="preserve">                        &lt;streetAddressLine&gt;4444 Home Street&lt;/streetAddressLine&gt;</w:t>
      </w:r>
    </w:p>
    <w:p w14:paraId="037B4684" w14:textId="77777777" w:rsidR="006F69B3" w:rsidRPr="00D6303B" w:rsidRDefault="008576A3">
      <w:pPr>
        <w:pStyle w:val="Example"/>
        <w:ind w:left="130" w:right="115"/>
      </w:pPr>
      <w:r w:rsidRPr="00D6303B">
        <w:t xml:space="preserve">                        &lt;city&gt;Beaverton&lt;/city&gt;</w:t>
      </w:r>
    </w:p>
    <w:p w14:paraId="2B4CF113" w14:textId="77777777" w:rsidR="006F69B3" w:rsidRPr="00D6303B" w:rsidRDefault="008576A3">
      <w:pPr>
        <w:pStyle w:val="Example"/>
        <w:ind w:left="130" w:right="115"/>
      </w:pPr>
      <w:r w:rsidRPr="00D6303B">
        <w:t xml:space="preserve">                        &lt;state&gt;OR&lt;/state&gt;</w:t>
      </w:r>
    </w:p>
    <w:p w14:paraId="41C92571" w14:textId="77777777" w:rsidR="006F69B3" w:rsidRPr="00D6303B" w:rsidRDefault="008576A3">
      <w:pPr>
        <w:pStyle w:val="Example"/>
        <w:ind w:left="130" w:right="115"/>
      </w:pPr>
      <w:r w:rsidRPr="00D6303B">
        <w:t xml:space="preserve">                        &lt;postalCode&gt;97867&lt;/postalCode&gt;</w:t>
      </w:r>
    </w:p>
    <w:p w14:paraId="5CAE3B16" w14:textId="77777777" w:rsidR="006F69B3" w:rsidRPr="00D6303B" w:rsidRDefault="008576A3">
      <w:pPr>
        <w:pStyle w:val="Example"/>
        <w:ind w:left="130" w:right="115"/>
      </w:pPr>
      <w:r w:rsidRPr="00D6303B">
        <w:t xml:space="preserve">                        &lt;country&gt;US&lt;/country&gt;</w:t>
      </w:r>
    </w:p>
    <w:p w14:paraId="231DAF6F" w14:textId="77777777" w:rsidR="006F69B3" w:rsidRPr="00D6303B" w:rsidRDefault="008576A3">
      <w:pPr>
        <w:pStyle w:val="Example"/>
        <w:ind w:left="130" w:right="115"/>
      </w:pPr>
      <w:r w:rsidRPr="00D6303B">
        <w:t xml:space="preserve">                    &lt;/addr&gt;</w:t>
      </w:r>
    </w:p>
    <w:p w14:paraId="44DFF324" w14:textId="77777777" w:rsidR="006F69B3" w:rsidRPr="00D6303B" w:rsidRDefault="008576A3">
      <w:pPr>
        <w:pStyle w:val="Example"/>
        <w:ind w:left="130" w:right="115"/>
      </w:pPr>
      <w:r w:rsidRPr="00D6303B">
        <w:t xml:space="preserve">                &lt;/place&gt;</w:t>
      </w:r>
    </w:p>
    <w:p w14:paraId="5E7F804C" w14:textId="77777777" w:rsidR="006F69B3" w:rsidRPr="00D6303B" w:rsidRDefault="008576A3">
      <w:pPr>
        <w:pStyle w:val="Example"/>
        <w:ind w:left="130" w:right="115"/>
      </w:pPr>
      <w:r w:rsidRPr="00D6303B">
        <w:t xml:space="preserve">            &lt;/birthplace&gt;</w:t>
      </w:r>
    </w:p>
    <w:p w14:paraId="5C69C3BE" w14:textId="77777777" w:rsidR="006F69B3" w:rsidRPr="00D6303B" w:rsidRDefault="008576A3">
      <w:pPr>
        <w:pStyle w:val="Example"/>
        <w:ind w:left="130" w:right="115"/>
      </w:pPr>
      <w:r w:rsidRPr="00D6303B">
        <w:t xml:space="preserve">            &lt;languageCommunication&gt;</w:t>
      </w:r>
    </w:p>
    <w:p w14:paraId="60872B96" w14:textId="77777777" w:rsidR="006F69B3" w:rsidRPr="00D6303B" w:rsidRDefault="008576A3">
      <w:pPr>
        <w:pStyle w:val="Example"/>
        <w:ind w:left="130" w:right="115"/>
      </w:pPr>
      <w:r w:rsidRPr="00D6303B">
        <w:t xml:space="preserve">                &lt;languageCode code="eng" /&gt;</w:t>
      </w:r>
    </w:p>
    <w:p w14:paraId="3C9FF1FC" w14:textId="77777777" w:rsidR="006F69B3" w:rsidRPr="00D6303B" w:rsidRDefault="008576A3">
      <w:pPr>
        <w:pStyle w:val="Example"/>
        <w:ind w:left="130" w:right="115"/>
      </w:pPr>
      <w:r w:rsidRPr="00D6303B">
        <w:t xml:space="preserve">                &lt;!-- "eng" is ISO 639-2 alpha-3 code for "English" --&gt;</w:t>
      </w:r>
    </w:p>
    <w:p w14:paraId="5F1317E1" w14:textId="77777777" w:rsidR="006F69B3" w:rsidRPr="00D6303B" w:rsidRDefault="008576A3">
      <w:pPr>
        <w:pStyle w:val="Example"/>
        <w:ind w:left="130" w:right="115"/>
      </w:pPr>
      <w:r w:rsidRPr="00D6303B">
        <w:t xml:space="preserve">                &lt;modeCode code="ESP" displayName="Expressed spoken" codeSystem="2.16.840.1.113883.5.60" codeSystemName="LanguageAbilityMode" /&gt;</w:t>
      </w:r>
    </w:p>
    <w:p w14:paraId="7A87E994" w14:textId="77777777" w:rsidR="006F69B3" w:rsidRPr="00D6303B" w:rsidRDefault="008576A3">
      <w:pPr>
        <w:pStyle w:val="Example"/>
        <w:ind w:left="130" w:right="115"/>
      </w:pPr>
      <w:r w:rsidRPr="00D6303B">
        <w:t xml:space="preserve">                &lt;proficiencyLevelCode code="G" displayName="Good" codeSystem="2.16.840.1.113883.5.61" codeSystemName="LanguageAbilityProficiency" /&gt;</w:t>
      </w:r>
    </w:p>
    <w:p w14:paraId="4B18C09C" w14:textId="77777777" w:rsidR="006F69B3" w:rsidRPr="00D6303B" w:rsidRDefault="008576A3">
      <w:pPr>
        <w:pStyle w:val="Example"/>
        <w:ind w:left="130" w:right="115"/>
      </w:pPr>
      <w:r w:rsidRPr="00D6303B">
        <w:t xml:space="preserve">                &lt;!-- Patient's preferred language --&gt;</w:t>
      </w:r>
    </w:p>
    <w:p w14:paraId="0FA2059B" w14:textId="77777777" w:rsidR="006F69B3" w:rsidRPr="00D6303B" w:rsidRDefault="008576A3">
      <w:pPr>
        <w:pStyle w:val="Example"/>
        <w:ind w:left="130" w:right="115"/>
      </w:pPr>
      <w:r w:rsidRPr="00D6303B">
        <w:t xml:space="preserve">                &lt;preferenceInd value="true" /&gt;</w:t>
      </w:r>
    </w:p>
    <w:p w14:paraId="55BDB21F" w14:textId="77777777" w:rsidR="006F69B3" w:rsidRPr="00D6303B" w:rsidRDefault="008576A3">
      <w:pPr>
        <w:pStyle w:val="Example"/>
        <w:ind w:left="130" w:right="115"/>
      </w:pPr>
      <w:r w:rsidRPr="00D6303B">
        <w:t xml:space="preserve">            &lt;/languageCommunication&gt;</w:t>
      </w:r>
    </w:p>
    <w:p w14:paraId="69672C8C" w14:textId="77777777" w:rsidR="006F69B3" w:rsidRPr="00D6303B" w:rsidRDefault="008576A3">
      <w:pPr>
        <w:pStyle w:val="Example"/>
        <w:ind w:left="130" w:right="115"/>
      </w:pPr>
      <w:r w:rsidRPr="00D6303B">
        <w:t xml:space="preserve">        &lt;/patient&gt;</w:t>
      </w:r>
    </w:p>
    <w:p w14:paraId="3624D62B" w14:textId="77777777" w:rsidR="006F69B3" w:rsidRPr="00D6303B" w:rsidRDefault="008576A3">
      <w:pPr>
        <w:pStyle w:val="Example"/>
        <w:ind w:left="130" w:right="115"/>
      </w:pPr>
      <w:r w:rsidRPr="00D6303B">
        <w:t xml:space="preserve">        &lt;providerOrganization&gt;</w:t>
      </w:r>
    </w:p>
    <w:p w14:paraId="3E390B42" w14:textId="77777777" w:rsidR="006F69B3" w:rsidRPr="00D6303B" w:rsidRDefault="008576A3">
      <w:pPr>
        <w:pStyle w:val="Example"/>
        <w:ind w:left="130" w:right="115"/>
      </w:pPr>
      <w:r w:rsidRPr="00D6303B">
        <w:t xml:space="preserve">            &lt;id extension="219BX" root="1.1.1.1.1.1.1.1.2" /&gt;</w:t>
      </w:r>
    </w:p>
    <w:p w14:paraId="2D71C270" w14:textId="77777777" w:rsidR="006F69B3" w:rsidRPr="00D6303B" w:rsidRDefault="008576A3">
      <w:pPr>
        <w:pStyle w:val="Example"/>
        <w:ind w:left="130" w:right="115"/>
      </w:pPr>
      <w:r w:rsidRPr="00D6303B">
        <w:t xml:space="preserve">            &lt;name&gt;The DoctorsTogether Physician Group&lt;/name&gt;</w:t>
      </w:r>
    </w:p>
    <w:p w14:paraId="003D05E7" w14:textId="77777777" w:rsidR="006F69B3" w:rsidRPr="00D6303B" w:rsidRDefault="008576A3">
      <w:pPr>
        <w:pStyle w:val="Example"/>
        <w:ind w:left="130" w:right="115"/>
      </w:pPr>
      <w:r w:rsidRPr="00D6303B">
        <w:t xml:space="preserve">            &lt;telecom use="WP" value="tel: +(555)-555-5000" /&gt;</w:t>
      </w:r>
    </w:p>
    <w:p w14:paraId="40181FC6" w14:textId="77777777" w:rsidR="006F69B3" w:rsidRPr="00D6303B" w:rsidRDefault="008576A3">
      <w:pPr>
        <w:pStyle w:val="Example"/>
        <w:ind w:left="130" w:right="115"/>
      </w:pPr>
      <w:r w:rsidRPr="00D6303B">
        <w:t xml:space="preserve">            &lt;addr&gt;</w:t>
      </w:r>
    </w:p>
    <w:p w14:paraId="7887B2E3" w14:textId="77777777" w:rsidR="006F69B3" w:rsidRPr="00D6303B" w:rsidRDefault="008576A3">
      <w:pPr>
        <w:pStyle w:val="Example"/>
        <w:ind w:left="130" w:right="115"/>
      </w:pPr>
      <w:r w:rsidRPr="00D6303B">
        <w:t xml:space="preserve">                &lt;streetAddressLine&gt;1007 Health Drive&lt;/streetAddressLine&gt;</w:t>
      </w:r>
    </w:p>
    <w:p w14:paraId="08E6B364" w14:textId="77777777" w:rsidR="006F69B3" w:rsidRPr="00D6303B" w:rsidRDefault="008576A3">
      <w:pPr>
        <w:pStyle w:val="Example"/>
        <w:ind w:left="130" w:right="115"/>
      </w:pPr>
      <w:r w:rsidRPr="00D6303B">
        <w:t xml:space="preserve">                &lt;city&gt;Portland&lt;/city&gt;</w:t>
      </w:r>
    </w:p>
    <w:p w14:paraId="157CBFCC" w14:textId="77777777" w:rsidR="006F69B3" w:rsidRPr="00D6303B" w:rsidRDefault="008576A3">
      <w:pPr>
        <w:pStyle w:val="Example"/>
        <w:ind w:left="130" w:right="115"/>
      </w:pPr>
      <w:r w:rsidRPr="00D6303B">
        <w:t xml:space="preserve">                &lt;state&gt;OR&lt;/state&gt;</w:t>
      </w:r>
    </w:p>
    <w:p w14:paraId="6DD6BEFC" w14:textId="77777777" w:rsidR="006F69B3" w:rsidRPr="00D6303B" w:rsidRDefault="008576A3">
      <w:pPr>
        <w:pStyle w:val="Example"/>
        <w:ind w:left="130" w:right="115"/>
      </w:pPr>
      <w:r w:rsidRPr="00D6303B">
        <w:t xml:space="preserve">                &lt;postalCode&gt;99123&lt;/postalCode&gt;</w:t>
      </w:r>
    </w:p>
    <w:p w14:paraId="6269CD7E" w14:textId="77777777" w:rsidR="006F69B3" w:rsidRPr="00D6303B" w:rsidRDefault="008576A3">
      <w:pPr>
        <w:pStyle w:val="Example"/>
        <w:ind w:left="130" w:right="115"/>
      </w:pPr>
      <w:r w:rsidRPr="00D6303B">
        <w:t xml:space="preserve">                &lt;country&gt;US&lt;/country&gt;</w:t>
      </w:r>
    </w:p>
    <w:p w14:paraId="0FFD5609" w14:textId="77777777" w:rsidR="006F69B3" w:rsidRPr="00D6303B" w:rsidRDefault="008576A3">
      <w:pPr>
        <w:pStyle w:val="Example"/>
        <w:ind w:left="130" w:right="115"/>
      </w:pPr>
      <w:r w:rsidRPr="00D6303B">
        <w:t xml:space="preserve">            &lt;/addr&gt;</w:t>
      </w:r>
    </w:p>
    <w:p w14:paraId="04DA4308" w14:textId="77777777" w:rsidR="006F69B3" w:rsidRPr="00D6303B" w:rsidRDefault="008576A3">
      <w:pPr>
        <w:pStyle w:val="Example"/>
        <w:ind w:left="130" w:right="115"/>
      </w:pPr>
      <w:r w:rsidRPr="00D6303B">
        <w:t xml:space="preserve">        &lt;/providerOrganization&gt;</w:t>
      </w:r>
    </w:p>
    <w:p w14:paraId="444A4061" w14:textId="77777777" w:rsidR="006F69B3" w:rsidRPr="00D6303B" w:rsidRDefault="008576A3">
      <w:pPr>
        <w:pStyle w:val="Example"/>
        <w:ind w:left="130" w:right="115"/>
      </w:pPr>
      <w:r w:rsidRPr="00D6303B">
        <w:t xml:space="preserve">    &lt;/patientRole&gt;</w:t>
      </w:r>
    </w:p>
    <w:p w14:paraId="6F94A519" w14:textId="77777777" w:rsidR="006F69B3" w:rsidRPr="00D6303B" w:rsidRDefault="008576A3">
      <w:pPr>
        <w:pStyle w:val="Example"/>
        <w:ind w:left="130" w:right="115"/>
      </w:pPr>
      <w:r w:rsidRPr="00D6303B">
        <w:t>&lt;/recordTarget&gt;</w:t>
      </w:r>
    </w:p>
    <w:p w14:paraId="348EA472" w14:textId="77777777" w:rsidR="006F69B3" w:rsidRPr="00D6303B" w:rsidRDefault="006F69B3">
      <w:pPr>
        <w:pStyle w:val="BodyText"/>
      </w:pPr>
    </w:p>
    <w:p w14:paraId="5F4786B3" w14:textId="17030FF9" w:rsidR="006F69B3" w:rsidRPr="00D6303B" w:rsidRDefault="008576A3">
      <w:pPr>
        <w:pStyle w:val="Caption"/>
        <w:ind w:left="130" w:right="115"/>
      </w:pPr>
      <w:bookmarkStart w:id="172" w:name="_Toc118244056"/>
      <w:r w:rsidRPr="00D6303B">
        <w:lastRenderedPageBreak/>
        <w:t xml:space="preserve">Figure </w:t>
      </w:r>
      <w:r w:rsidRPr="00D6303B">
        <w:fldChar w:fldCharType="begin"/>
      </w:r>
      <w:r w:rsidRPr="00D6303B">
        <w:instrText>SEQ Figure \* ARABIC</w:instrText>
      </w:r>
      <w:r w:rsidRPr="00D6303B">
        <w:fldChar w:fldCharType="separate"/>
      </w:r>
      <w:r w:rsidR="00A21BC2">
        <w:t>3</w:t>
      </w:r>
      <w:r w:rsidRPr="00D6303B">
        <w:fldChar w:fldCharType="end"/>
      </w:r>
      <w:r w:rsidRPr="00D6303B">
        <w:t>: author Example</w:t>
      </w:r>
      <w:bookmarkEnd w:id="172"/>
    </w:p>
    <w:p w14:paraId="56076056" w14:textId="77777777" w:rsidR="006F69B3" w:rsidRPr="00D6303B" w:rsidRDefault="008576A3">
      <w:pPr>
        <w:pStyle w:val="Example"/>
        <w:ind w:left="130" w:right="115"/>
      </w:pPr>
      <w:r w:rsidRPr="00D6303B">
        <w:t>&lt;author&gt;</w:t>
      </w:r>
    </w:p>
    <w:p w14:paraId="74079EE0" w14:textId="77777777" w:rsidR="006F69B3" w:rsidRPr="00D6303B" w:rsidRDefault="008576A3">
      <w:pPr>
        <w:pStyle w:val="Example"/>
        <w:ind w:left="130" w:right="115"/>
      </w:pPr>
      <w:r w:rsidRPr="00D6303B">
        <w:t xml:space="preserve">    &lt;time value="201209151030-0800" /&gt;</w:t>
      </w:r>
    </w:p>
    <w:p w14:paraId="6366FD32" w14:textId="77777777" w:rsidR="006F69B3" w:rsidRPr="00D6303B" w:rsidRDefault="008576A3">
      <w:pPr>
        <w:pStyle w:val="Example"/>
        <w:ind w:left="130" w:right="115"/>
      </w:pPr>
      <w:r w:rsidRPr="00D6303B">
        <w:t xml:space="preserve">    &lt;assignedAuthor&gt;</w:t>
      </w:r>
    </w:p>
    <w:p w14:paraId="010C50E4" w14:textId="77777777" w:rsidR="006F69B3" w:rsidRPr="00D6303B" w:rsidRDefault="008576A3">
      <w:pPr>
        <w:pStyle w:val="Example"/>
        <w:ind w:left="130" w:right="115"/>
      </w:pPr>
      <w:r w:rsidRPr="00D6303B">
        <w:t xml:space="preserve">        &lt;id extension="5555555555" root="2.16.840.1.113883.4.6" /&gt;</w:t>
      </w:r>
    </w:p>
    <w:p w14:paraId="5087F99E" w14:textId="77777777" w:rsidR="006F69B3" w:rsidRPr="00D6303B" w:rsidRDefault="008576A3">
      <w:pPr>
        <w:pStyle w:val="Example"/>
        <w:ind w:left="130" w:right="115"/>
      </w:pPr>
      <w:r w:rsidRPr="00D6303B">
        <w:t xml:space="preserve">        &lt;code code="163W00000X" displayName="Registered nurse" codeSystem="2.16.840.1.113883.5.53" codeSystemName="Health Care Provider Taxonomy" /&gt;</w:t>
      </w:r>
    </w:p>
    <w:p w14:paraId="0B80047C" w14:textId="77777777" w:rsidR="006F69B3" w:rsidRPr="00D6303B" w:rsidRDefault="008576A3">
      <w:pPr>
        <w:pStyle w:val="Example"/>
        <w:ind w:left="130" w:right="115"/>
      </w:pPr>
      <w:r w:rsidRPr="00D6303B">
        <w:t xml:space="preserve">        &lt;addr&gt;</w:t>
      </w:r>
    </w:p>
    <w:p w14:paraId="4938BF12" w14:textId="77777777" w:rsidR="006F69B3" w:rsidRPr="00D6303B" w:rsidRDefault="008576A3">
      <w:pPr>
        <w:pStyle w:val="Example"/>
        <w:ind w:left="130" w:right="115"/>
      </w:pPr>
      <w:r w:rsidRPr="00D6303B">
        <w:t xml:space="preserve">            &lt;streetAddressLine&gt;1004 Healthcare Drive &lt;/streetAddressLine&gt;</w:t>
      </w:r>
    </w:p>
    <w:p w14:paraId="2106EDF5" w14:textId="77777777" w:rsidR="006F69B3" w:rsidRPr="00D6303B" w:rsidRDefault="008576A3">
      <w:pPr>
        <w:pStyle w:val="Example"/>
        <w:ind w:left="130" w:right="115"/>
      </w:pPr>
      <w:r w:rsidRPr="00D6303B">
        <w:t xml:space="preserve">            &lt;city&gt;Portland&lt;/city&gt;</w:t>
      </w:r>
    </w:p>
    <w:p w14:paraId="21E3905F" w14:textId="77777777" w:rsidR="006F69B3" w:rsidRPr="00D6303B" w:rsidRDefault="008576A3">
      <w:pPr>
        <w:pStyle w:val="Example"/>
        <w:ind w:left="130" w:right="115"/>
      </w:pPr>
      <w:r w:rsidRPr="00D6303B">
        <w:t xml:space="preserve">            &lt;state&gt;OR&lt;/state&gt;</w:t>
      </w:r>
    </w:p>
    <w:p w14:paraId="3226411D" w14:textId="77777777" w:rsidR="006F69B3" w:rsidRPr="00D6303B" w:rsidRDefault="008576A3">
      <w:pPr>
        <w:pStyle w:val="Example"/>
        <w:ind w:left="130" w:right="115"/>
      </w:pPr>
      <w:r w:rsidRPr="00D6303B">
        <w:t xml:space="preserve">            &lt;postalCode&gt;99123&lt;/postalCode&gt;</w:t>
      </w:r>
    </w:p>
    <w:p w14:paraId="009CBCA5" w14:textId="77777777" w:rsidR="006F69B3" w:rsidRPr="00D6303B" w:rsidRDefault="008576A3">
      <w:pPr>
        <w:pStyle w:val="Example"/>
        <w:ind w:left="130" w:right="115"/>
      </w:pPr>
      <w:r w:rsidRPr="00D6303B">
        <w:t xml:space="preserve">            &lt;country&gt;US&lt;/country&gt;</w:t>
      </w:r>
    </w:p>
    <w:p w14:paraId="17FDC7E2" w14:textId="77777777" w:rsidR="006F69B3" w:rsidRPr="00D6303B" w:rsidRDefault="008576A3">
      <w:pPr>
        <w:pStyle w:val="Example"/>
        <w:ind w:left="130" w:right="115"/>
      </w:pPr>
      <w:r w:rsidRPr="00D6303B">
        <w:t xml:space="preserve">        &lt;/addr&gt;</w:t>
      </w:r>
    </w:p>
    <w:p w14:paraId="7DE9D695" w14:textId="77777777" w:rsidR="006F69B3" w:rsidRPr="00D6303B" w:rsidRDefault="008576A3">
      <w:pPr>
        <w:pStyle w:val="Example"/>
        <w:ind w:left="130" w:right="115"/>
      </w:pPr>
      <w:r w:rsidRPr="00D6303B">
        <w:t xml:space="preserve">        &lt;telecom use="WP" value="tel:+1(555)555-1004" /&gt;</w:t>
      </w:r>
    </w:p>
    <w:p w14:paraId="0EDA014A" w14:textId="77777777" w:rsidR="006F69B3" w:rsidRPr="00D6303B" w:rsidRDefault="008576A3">
      <w:pPr>
        <w:pStyle w:val="Example"/>
        <w:ind w:left="130" w:right="115"/>
      </w:pPr>
      <w:r w:rsidRPr="00D6303B">
        <w:t xml:space="preserve">        &lt;assignedPerson&gt;</w:t>
      </w:r>
    </w:p>
    <w:p w14:paraId="5C702602" w14:textId="77777777" w:rsidR="006F69B3" w:rsidRPr="00D6303B" w:rsidRDefault="008576A3">
      <w:pPr>
        <w:pStyle w:val="Example"/>
        <w:ind w:left="130" w:right="115"/>
      </w:pPr>
      <w:r w:rsidRPr="00D6303B">
        <w:t xml:space="preserve">            &lt;name&gt;</w:t>
      </w:r>
    </w:p>
    <w:p w14:paraId="556F086C" w14:textId="77777777" w:rsidR="006F69B3" w:rsidRPr="00D6303B" w:rsidRDefault="008576A3">
      <w:pPr>
        <w:pStyle w:val="Example"/>
        <w:ind w:left="130" w:right="115"/>
      </w:pPr>
      <w:r w:rsidRPr="00D6303B">
        <w:t xml:space="preserve">                &lt;given&gt;Patricia&lt;/given&gt;</w:t>
      </w:r>
    </w:p>
    <w:p w14:paraId="1FA2EE14" w14:textId="77777777" w:rsidR="006F69B3" w:rsidRPr="00D6303B" w:rsidRDefault="008576A3">
      <w:pPr>
        <w:pStyle w:val="Example"/>
        <w:ind w:left="130" w:right="115"/>
      </w:pPr>
      <w:r w:rsidRPr="00D6303B">
        <w:t xml:space="preserve">                &lt;given qualifier="CL"&gt;Patty&lt;/given&gt;</w:t>
      </w:r>
    </w:p>
    <w:p w14:paraId="48943CBF" w14:textId="77777777" w:rsidR="006F69B3" w:rsidRPr="00D6303B" w:rsidRDefault="008576A3">
      <w:pPr>
        <w:pStyle w:val="Example"/>
        <w:ind w:left="130" w:right="115"/>
      </w:pPr>
      <w:r w:rsidRPr="00D6303B">
        <w:t xml:space="preserve">                &lt;family&gt;Primary&lt;/family&gt;</w:t>
      </w:r>
    </w:p>
    <w:p w14:paraId="79EB5029" w14:textId="77777777" w:rsidR="006F69B3" w:rsidRPr="00D6303B" w:rsidRDefault="008576A3">
      <w:pPr>
        <w:pStyle w:val="Example"/>
        <w:ind w:left="130" w:right="115"/>
      </w:pPr>
      <w:r w:rsidRPr="00D6303B">
        <w:t xml:space="preserve">                &lt;suffix qualifier="AC"&gt;M.D.&lt;/suffix&gt;</w:t>
      </w:r>
    </w:p>
    <w:p w14:paraId="536F40DC" w14:textId="77777777" w:rsidR="006F69B3" w:rsidRPr="00D6303B" w:rsidRDefault="008576A3">
      <w:pPr>
        <w:pStyle w:val="Example"/>
        <w:ind w:left="130" w:right="115"/>
      </w:pPr>
      <w:r w:rsidRPr="00D6303B">
        <w:t xml:space="preserve">            &lt;/name&gt;</w:t>
      </w:r>
    </w:p>
    <w:p w14:paraId="6E181D72" w14:textId="77777777" w:rsidR="006F69B3" w:rsidRPr="00D6303B" w:rsidRDefault="008576A3">
      <w:pPr>
        <w:pStyle w:val="Example"/>
        <w:ind w:left="130" w:right="115"/>
      </w:pPr>
      <w:r w:rsidRPr="00D6303B">
        <w:t xml:space="preserve">        &lt;/assignedPerson&gt;</w:t>
      </w:r>
    </w:p>
    <w:p w14:paraId="2E2EA357" w14:textId="77777777" w:rsidR="006F69B3" w:rsidRPr="00D6303B" w:rsidRDefault="008576A3">
      <w:pPr>
        <w:pStyle w:val="Example"/>
        <w:ind w:left="130" w:right="115"/>
      </w:pPr>
      <w:r w:rsidRPr="00D6303B">
        <w:t xml:space="preserve">    &lt;/assignedAuthor&gt;</w:t>
      </w:r>
    </w:p>
    <w:p w14:paraId="4E3CFD12" w14:textId="77777777" w:rsidR="006F69B3" w:rsidRPr="00D6303B" w:rsidRDefault="008576A3">
      <w:pPr>
        <w:pStyle w:val="Example"/>
        <w:ind w:left="130" w:right="115"/>
      </w:pPr>
      <w:r w:rsidRPr="00D6303B">
        <w:t>&lt;/author&gt;</w:t>
      </w:r>
    </w:p>
    <w:p w14:paraId="14C58BC9" w14:textId="77777777" w:rsidR="006F69B3" w:rsidRPr="00D6303B" w:rsidRDefault="006F69B3">
      <w:pPr>
        <w:pStyle w:val="BodyText"/>
      </w:pPr>
    </w:p>
    <w:p w14:paraId="7990553D" w14:textId="3AEC9505" w:rsidR="006F69B3" w:rsidRPr="00D6303B" w:rsidRDefault="008576A3">
      <w:pPr>
        <w:pStyle w:val="Caption"/>
        <w:ind w:left="130" w:right="115"/>
      </w:pPr>
      <w:bookmarkStart w:id="173" w:name="_Toc118244057"/>
      <w:r w:rsidRPr="00D6303B">
        <w:t xml:space="preserve">Figure </w:t>
      </w:r>
      <w:r w:rsidRPr="00D6303B">
        <w:fldChar w:fldCharType="begin"/>
      </w:r>
      <w:r w:rsidRPr="00D6303B">
        <w:instrText>SEQ Figure \* ARABIC</w:instrText>
      </w:r>
      <w:r w:rsidRPr="00D6303B">
        <w:fldChar w:fldCharType="separate"/>
      </w:r>
      <w:r w:rsidR="00A21BC2">
        <w:t>4</w:t>
      </w:r>
      <w:r w:rsidRPr="00D6303B">
        <w:fldChar w:fldCharType="end"/>
      </w:r>
      <w:r w:rsidRPr="00D6303B">
        <w:t>: dateEnterer Example</w:t>
      </w:r>
      <w:bookmarkEnd w:id="173"/>
    </w:p>
    <w:p w14:paraId="31230058" w14:textId="77777777" w:rsidR="006F69B3" w:rsidRPr="00D6303B" w:rsidRDefault="008576A3">
      <w:pPr>
        <w:pStyle w:val="Example"/>
        <w:ind w:left="130" w:right="115"/>
      </w:pPr>
      <w:r w:rsidRPr="00D6303B">
        <w:t>&lt;dataEnterer&gt;</w:t>
      </w:r>
    </w:p>
    <w:p w14:paraId="26D0FB20" w14:textId="77777777" w:rsidR="006F69B3" w:rsidRPr="00D6303B" w:rsidRDefault="008576A3">
      <w:pPr>
        <w:pStyle w:val="Example"/>
        <w:ind w:left="130" w:right="115"/>
      </w:pPr>
      <w:r w:rsidRPr="00D6303B">
        <w:t xml:space="preserve">    &lt;assignedEntity&gt;</w:t>
      </w:r>
    </w:p>
    <w:p w14:paraId="3A3EB538" w14:textId="77777777" w:rsidR="006F69B3" w:rsidRPr="00D6303B" w:rsidRDefault="008576A3">
      <w:pPr>
        <w:pStyle w:val="Example"/>
        <w:ind w:left="130" w:right="115"/>
      </w:pPr>
      <w:r w:rsidRPr="00D6303B">
        <w:t xml:space="preserve">        &lt;id extension="333777777" root="2.16.840.1.113883.4.6" /&gt;</w:t>
      </w:r>
    </w:p>
    <w:p w14:paraId="12BB00D6" w14:textId="77777777" w:rsidR="006F69B3" w:rsidRPr="00D6303B" w:rsidRDefault="008576A3">
      <w:pPr>
        <w:pStyle w:val="Example"/>
        <w:ind w:left="130" w:right="115"/>
      </w:pPr>
      <w:r w:rsidRPr="00D6303B">
        <w:t xml:space="preserve">        &lt;addr&gt;</w:t>
      </w:r>
    </w:p>
    <w:p w14:paraId="2B1BBCE7" w14:textId="77777777" w:rsidR="006F69B3" w:rsidRPr="00D6303B" w:rsidRDefault="008576A3">
      <w:pPr>
        <w:pStyle w:val="Example"/>
        <w:ind w:left="130" w:right="115"/>
      </w:pPr>
      <w:r w:rsidRPr="00D6303B">
        <w:t xml:space="preserve">            &lt;streetAddressLine&gt;1007 Healthcare Drive&lt;/streetAddressLine&gt;</w:t>
      </w:r>
    </w:p>
    <w:p w14:paraId="622AB55E" w14:textId="77777777" w:rsidR="006F69B3" w:rsidRPr="00D6303B" w:rsidRDefault="008576A3">
      <w:pPr>
        <w:pStyle w:val="Example"/>
        <w:ind w:left="130" w:right="115"/>
      </w:pPr>
      <w:r w:rsidRPr="00D6303B">
        <w:t xml:space="preserve">            &lt;city&gt;Portland&lt;/city&gt;</w:t>
      </w:r>
    </w:p>
    <w:p w14:paraId="1B7CD3FB" w14:textId="77777777" w:rsidR="006F69B3" w:rsidRPr="00D6303B" w:rsidRDefault="008576A3">
      <w:pPr>
        <w:pStyle w:val="Example"/>
        <w:ind w:left="130" w:right="115"/>
      </w:pPr>
      <w:r w:rsidRPr="00D6303B">
        <w:t xml:space="preserve">            &lt;state&gt;OR&lt;/state&gt;</w:t>
      </w:r>
    </w:p>
    <w:p w14:paraId="1EDD0F30" w14:textId="77777777" w:rsidR="006F69B3" w:rsidRPr="00D6303B" w:rsidRDefault="008576A3">
      <w:pPr>
        <w:pStyle w:val="Example"/>
        <w:ind w:left="130" w:right="115"/>
      </w:pPr>
      <w:r w:rsidRPr="00D6303B">
        <w:t xml:space="preserve">            &lt;postalCode&gt;99123&lt;/postalCode&gt;</w:t>
      </w:r>
    </w:p>
    <w:p w14:paraId="219C7776" w14:textId="77777777" w:rsidR="006F69B3" w:rsidRPr="00D6303B" w:rsidRDefault="008576A3">
      <w:pPr>
        <w:pStyle w:val="Example"/>
        <w:ind w:left="130" w:right="115"/>
      </w:pPr>
      <w:r w:rsidRPr="00D6303B">
        <w:t xml:space="preserve">            &lt;country&gt;US&lt;/country&gt;</w:t>
      </w:r>
    </w:p>
    <w:p w14:paraId="0A9FA73D" w14:textId="77777777" w:rsidR="006F69B3" w:rsidRPr="00D6303B" w:rsidRDefault="008576A3">
      <w:pPr>
        <w:pStyle w:val="Example"/>
        <w:ind w:left="130" w:right="115"/>
      </w:pPr>
      <w:r w:rsidRPr="00D6303B">
        <w:t xml:space="preserve">        &lt;/addr&gt;</w:t>
      </w:r>
    </w:p>
    <w:p w14:paraId="29DF7992" w14:textId="77777777" w:rsidR="006F69B3" w:rsidRPr="00D6303B" w:rsidRDefault="008576A3">
      <w:pPr>
        <w:pStyle w:val="Example"/>
        <w:ind w:left="130" w:right="115"/>
      </w:pPr>
      <w:r w:rsidRPr="00D6303B">
        <w:t xml:space="preserve">        &lt;telecom use="WP" value="tel:+1(555)555-1050" /&gt;</w:t>
      </w:r>
    </w:p>
    <w:p w14:paraId="7D47A888" w14:textId="77777777" w:rsidR="006F69B3" w:rsidRPr="00D6303B" w:rsidRDefault="008576A3">
      <w:pPr>
        <w:pStyle w:val="Example"/>
        <w:ind w:left="130" w:right="115"/>
      </w:pPr>
      <w:r w:rsidRPr="00D6303B">
        <w:t xml:space="preserve">        &lt;assignedPerson&gt;</w:t>
      </w:r>
    </w:p>
    <w:p w14:paraId="41196916" w14:textId="77777777" w:rsidR="006F69B3" w:rsidRPr="00D6303B" w:rsidRDefault="008576A3">
      <w:pPr>
        <w:pStyle w:val="Example"/>
        <w:ind w:left="130" w:right="115"/>
      </w:pPr>
      <w:r w:rsidRPr="00D6303B">
        <w:t xml:space="preserve">            &lt;name&gt;</w:t>
      </w:r>
    </w:p>
    <w:p w14:paraId="06E13841" w14:textId="77777777" w:rsidR="006F69B3" w:rsidRPr="00D6303B" w:rsidRDefault="008576A3">
      <w:pPr>
        <w:pStyle w:val="Example"/>
        <w:ind w:left="130" w:right="115"/>
      </w:pPr>
      <w:r w:rsidRPr="00D6303B">
        <w:t xml:space="preserve">                &lt;given&gt;Ellen&lt;/given&gt;</w:t>
      </w:r>
    </w:p>
    <w:p w14:paraId="0937BF21" w14:textId="77777777" w:rsidR="006F69B3" w:rsidRPr="00D6303B" w:rsidRDefault="008576A3">
      <w:pPr>
        <w:pStyle w:val="Example"/>
        <w:ind w:left="130" w:right="115"/>
      </w:pPr>
      <w:r w:rsidRPr="00D6303B">
        <w:t xml:space="preserve">                &lt;family&gt;Enter&lt;/family&gt;</w:t>
      </w:r>
    </w:p>
    <w:p w14:paraId="3AABFA3A" w14:textId="77777777" w:rsidR="006F69B3" w:rsidRPr="00D6303B" w:rsidRDefault="008576A3">
      <w:pPr>
        <w:pStyle w:val="Example"/>
        <w:ind w:left="130" w:right="115"/>
      </w:pPr>
      <w:r w:rsidRPr="00D6303B">
        <w:t xml:space="preserve">            &lt;/name&gt;</w:t>
      </w:r>
    </w:p>
    <w:p w14:paraId="72AB6779" w14:textId="77777777" w:rsidR="006F69B3" w:rsidRPr="00D6303B" w:rsidRDefault="008576A3">
      <w:pPr>
        <w:pStyle w:val="Example"/>
        <w:ind w:left="130" w:right="115"/>
      </w:pPr>
      <w:r w:rsidRPr="00D6303B">
        <w:t xml:space="preserve">        &lt;/assignedPerson&gt;</w:t>
      </w:r>
    </w:p>
    <w:p w14:paraId="34AD7615" w14:textId="77777777" w:rsidR="006F69B3" w:rsidRPr="00D6303B" w:rsidRDefault="008576A3">
      <w:pPr>
        <w:pStyle w:val="Example"/>
        <w:ind w:left="130" w:right="115"/>
      </w:pPr>
      <w:r w:rsidRPr="00D6303B">
        <w:t xml:space="preserve">    &lt;/assignedEntity&gt;</w:t>
      </w:r>
    </w:p>
    <w:p w14:paraId="7D97D778" w14:textId="77777777" w:rsidR="006F69B3" w:rsidRPr="00D6303B" w:rsidRDefault="008576A3">
      <w:pPr>
        <w:pStyle w:val="Example"/>
        <w:ind w:left="130" w:right="115"/>
      </w:pPr>
      <w:r w:rsidRPr="00D6303B">
        <w:t>&lt;/dataEnterer&gt;</w:t>
      </w:r>
    </w:p>
    <w:p w14:paraId="4532209D" w14:textId="77777777" w:rsidR="006F69B3" w:rsidRPr="00D6303B" w:rsidRDefault="006F69B3">
      <w:pPr>
        <w:pStyle w:val="BodyText"/>
      </w:pPr>
    </w:p>
    <w:p w14:paraId="2F19F0FE" w14:textId="58239355" w:rsidR="006F69B3" w:rsidRPr="00D6303B" w:rsidRDefault="008576A3">
      <w:pPr>
        <w:pStyle w:val="Caption"/>
        <w:ind w:left="130" w:right="115"/>
      </w:pPr>
      <w:bookmarkStart w:id="174" w:name="_Toc118244058"/>
      <w:r w:rsidRPr="00D6303B">
        <w:lastRenderedPageBreak/>
        <w:t xml:space="preserve">Figure </w:t>
      </w:r>
      <w:r w:rsidRPr="00D6303B">
        <w:fldChar w:fldCharType="begin"/>
      </w:r>
      <w:r w:rsidRPr="00D6303B">
        <w:instrText>SEQ Figure \* ARABIC</w:instrText>
      </w:r>
      <w:r w:rsidRPr="00D6303B">
        <w:fldChar w:fldCharType="separate"/>
      </w:r>
      <w:r w:rsidR="00A21BC2">
        <w:t>5</w:t>
      </w:r>
      <w:r w:rsidRPr="00D6303B">
        <w:fldChar w:fldCharType="end"/>
      </w:r>
      <w:r w:rsidRPr="00D6303B">
        <w:t>: Assigned Health Care Provider informant Example</w:t>
      </w:r>
      <w:bookmarkEnd w:id="174"/>
    </w:p>
    <w:p w14:paraId="113EFE78" w14:textId="77777777" w:rsidR="006F69B3" w:rsidRPr="00D6303B" w:rsidRDefault="008576A3">
      <w:pPr>
        <w:pStyle w:val="Example"/>
        <w:ind w:left="130" w:right="115"/>
      </w:pPr>
      <w:r w:rsidRPr="00D6303B">
        <w:t>&lt;informant&gt;</w:t>
      </w:r>
    </w:p>
    <w:p w14:paraId="38B4EBEE" w14:textId="77777777" w:rsidR="006F69B3" w:rsidRPr="00D6303B" w:rsidRDefault="008576A3">
      <w:pPr>
        <w:pStyle w:val="Example"/>
        <w:ind w:left="130" w:right="115"/>
      </w:pPr>
      <w:r w:rsidRPr="00D6303B">
        <w:t xml:space="preserve">    &lt;assignedEntity&gt;</w:t>
      </w:r>
    </w:p>
    <w:p w14:paraId="0FCBD4FE" w14:textId="77777777" w:rsidR="006F69B3" w:rsidRPr="00D6303B" w:rsidRDefault="008576A3">
      <w:pPr>
        <w:pStyle w:val="Example"/>
        <w:ind w:left="130" w:right="115"/>
      </w:pPr>
      <w:r w:rsidRPr="00D6303B">
        <w:t xml:space="preserve">        &lt;id extension="888888888" root="1.1.1.1.1.1.1.3" /&gt;</w:t>
      </w:r>
    </w:p>
    <w:p w14:paraId="19B6CB59" w14:textId="77777777" w:rsidR="006F69B3" w:rsidRPr="00D6303B" w:rsidRDefault="008576A3">
      <w:pPr>
        <w:pStyle w:val="Example"/>
        <w:ind w:left="130" w:right="115"/>
      </w:pPr>
      <w:r w:rsidRPr="00D6303B">
        <w:t xml:space="preserve">        &lt;addr&gt;</w:t>
      </w:r>
    </w:p>
    <w:p w14:paraId="14A3DC38" w14:textId="77777777" w:rsidR="006F69B3" w:rsidRPr="00D6303B" w:rsidRDefault="008576A3">
      <w:pPr>
        <w:pStyle w:val="Example"/>
        <w:ind w:left="130" w:right="115"/>
      </w:pPr>
      <w:r w:rsidRPr="00D6303B">
        <w:t xml:space="preserve">            &lt;streetAddressLine&gt;1007 Healthcare Drive&lt;/streetAddressLine&gt;</w:t>
      </w:r>
    </w:p>
    <w:p w14:paraId="6D43FD60" w14:textId="77777777" w:rsidR="006F69B3" w:rsidRPr="00D6303B" w:rsidRDefault="008576A3">
      <w:pPr>
        <w:pStyle w:val="Example"/>
        <w:ind w:left="130" w:right="115"/>
      </w:pPr>
      <w:r w:rsidRPr="00D6303B">
        <w:t xml:space="preserve">            &lt;city&gt;Portland&lt;/city&gt;</w:t>
      </w:r>
    </w:p>
    <w:p w14:paraId="645C2C15" w14:textId="77777777" w:rsidR="006F69B3" w:rsidRPr="00D6303B" w:rsidRDefault="008576A3">
      <w:pPr>
        <w:pStyle w:val="Example"/>
        <w:ind w:left="130" w:right="115"/>
      </w:pPr>
      <w:r w:rsidRPr="00D6303B">
        <w:t xml:space="preserve">            &lt;state&gt;OR&lt;/state&gt;</w:t>
      </w:r>
    </w:p>
    <w:p w14:paraId="3F140429" w14:textId="77777777" w:rsidR="006F69B3" w:rsidRPr="00D6303B" w:rsidRDefault="008576A3">
      <w:pPr>
        <w:pStyle w:val="Example"/>
        <w:ind w:left="130" w:right="115"/>
      </w:pPr>
      <w:r w:rsidRPr="00D6303B">
        <w:t xml:space="preserve">            &lt;postalCode&gt;99123&lt;/postalCode&gt;</w:t>
      </w:r>
    </w:p>
    <w:p w14:paraId="7DF06D43" w14:textId="77777777" w:rsidR="006F69B3" w:rsidRPr="00D6303B" w:rsidRDefault="008576A3">
      <w:pPr>
        <w:pStyle w:val="Example"/>
        <w:ind w:left="130" w:right="115"/>
      </w:pPr>
      <w:r w:rsidRPr="00D6303B">
        <w:t xml:space="preserve">            &lt;country&gt;US&lt;/country&gt;</w:t>
      </w:r>
    </w:p>
    <w:p w14:paraId="0B9C916A" w14:textId="77777777" w:rsidR="006F69B3" w:rsidRPr="00D6303B" w:rsidRDefault="008576A3">
      <w:pPr>
        <w:pStyle w:val="Example"/>
        <w:ind w:left="130" w:right="115"/>
      </w:pPr>
      <w:r w:rsidRPr="00D6303B">
        <w:t xml:space="preserve">        &lt;/addr&gt;</w:t>
      </w:r>
    </w:p>
    <w:p w14:paraId="10833C8B" w14:textId="77777777" w:rsidR="006F69B3" w:rsidRPr="00D6303B" w:rsidRDefault="008576A3">
      <w:pPr>
        <w:pStyle w:val="Example"/>
        <w:ind w:left="130" w:right="115"/>
      </w:pPr>
      <w:r w:rsidRPr="00D6303B">
        <w:t xml:space="preserve">        &lt;telecom use="WP" value="tel:+1(555)555-1003" /&gt;</w:t>
      </w:r>
    </w:p>
    <w:p w14:paraId="15B65A58" w14:textId="77777777" w:rsidR="006F69B3" w:rsidRPr="00D6303B" w:rsidRDefault="008576A3">
      <w:pPr>
        <w:pStyle w:val="Example"/>
        <w:ind w:left="130" w:right="115"/>
      </w:pPr>
      <w:r w:rsidRPr="00D6303B">
        <w:t xml:space="preserve">        &lt;assignedPerson&gt;</w:t>
      </w:r>
    </w:p>
    <w:p w14:paraId="0FB49E24" w14:textId="77777777" w:rsidR="006F69B3" w:rsidRPr="00D6303B" w:rsidRDefault="008576A3">
      <w:pPr>
        <w:pStyle w:val="Example"/>
        <w:ind w:left="130" w:right="115"/>
      </w:pPr>
      <w:r w:rsidRPr="00D6303B">
        <w:t xml:space="preserve">            &lt;name&gt;</w:t>
      </w:r>
    </w:p>
    <w:p w14:paraId="1F237916" w14:textId="77777777" w:rsidR="006F69B3" w:rsidRPr="00D6303B" w:rsidRDefault="008576A3">
      <w:pPr>
        <w:pStyle w:val="Example"/>
        <w:ind w:left="130" w:right="115"/>
      </w:pPr>
      <w:r w:rsidRPr="00D6303B">
        <w:t xml:space="preserve">                &lt;given&gt;Harold&lt;/given&gt;</w:t>
      </w:r>
    </w:p>
    <w:p w14:paraId="2EE908B3" w14:textId="77777777" w:rsidR="006F69B3" w:rsidRPr="00D6303B" w:rsidRDefault="008576A3">
      <w:pPr>
        <w:pStyle w:val="Example"/>
        <w:ind w:left="130" w:right="115"/>
      </w:pPr>
      <w:r w:rsidRPr="00D6303B">
        <w:t xml:space="preserve">                &lt;family&gt;Hippocrates&lt;/family&gt;</w:t>
      </w:r>
    </w:p>
    <w:p w14:paraId="3CFF8E59" w14:textId="77777777" w:rsidR="006F69B3" w:rsidRPr="00D6303B" w:rsidRDefault="008576A3">
      <w:pPr>
        <w:pStyle w:val="Example"/>
        <w:ind w:left="130" w:right="115"/>
      </w:pPr>
      <w:r w:rsidRPr="00D6303B">
        <w:t xml:space="preserve">                &lt;suffix qualifier="AC"&gt;M.D.&lt;/suffix&gt;</w:t>
      </w:r>
    </w:p>
    <w:p w14:paraId="3304C593" w14:textId="77777777" w:rsidR="006F69B3" w:rsidRPr="00D6303B" w:rsidRDefault="008576A3">
      <w:pPr>
        <w:pStyle w:val="Example"/>
        <w:ind w:left="130" w:right="115"/>
      </w:pPr>
      <w:r w:rsidRPr="00D6303B">
        <w:t xml:space="preserve">            &lt;/name&gt;</w:t>
      </w:r>
    </w:p>
    <w:p w14:paraId="591C58B1" w14:textId="77777777" w:rsidR="006F69B3" w:rsidRPr="00D6303B" w:rsidRDefault="008576A3">
      <w:pPr>
        <w:pStyle w:val="Example"/>
        <w:ind w:left="130" w:right="115"/>
      </w:pPr>
      <w:r w:rsidRPr="00D6303B">
        <w:t xml:space="preserve">        &lt;/assignedPerson&gt;</w:t>
      </w:r>
    </w:p>
    <w:p w14:paraId="2F83524C" w14:textId="77777777" w:rsidR="006F69B3" w:rsidRPr="00D6303B" w:rsidRDefault="008576A3">
      <w:pPr>
        <w:pStyle w:val="Example"/>
        <w:ind w:left="130" w:right="115"/>
      </w:pPr>
      <w:r w:rsidRPr="00D6303B">
        <w:t xml:space="preserve">        &lt;representedOrganization&gt;</w:t>
      </w:r>
    </w:p>
    <w:p w14:paraId="5BF8F8D6" w14:textId="77777777" w:rsidR="006F69B3" w:rsidRPr="00D6303B" w:rsidRDefault="008576A3">
      <w:pPr>
        <w:pStyle w:val="Example"/>
        <w:ind w:left="130" w:right="115"/>
      </w:pPr>
      <w:r w:rsidRPr="00D6303B">
        <w:t xml:space="preserve">            &lt;name&gt;The DoctorsApart Physician Group&lt;/name&gt;</w:t>
      </w:r>
    </w:p>
    <w:p w14:paraId="796F11AA" w14:textId="77777777" w:rsidR="006F69B3" w:rsidRPr="00D6303B" w:rsidRDefault="008576A3">
      <w:pPr>
        <w:pStyle w:val="Example"/>
        <w:ind w:left="130" w:right="115"/>
      </w:pPr>
      <w:r w:rsidRPr="00D6303B">
        <w:t xml:space="preserve">        &lt;/representedOrganization&gt;</w:t>
      </w:r>
    </w:p>
    <w:p w14:paraId="3505A47D" w14:textId="77777777" w:rsidR="006F69B3" w:rsidRPr="00D6303B" w:rsidRDefault="008576A3">
      <w:pPr>
        <w:pStyle w:val="Example"/>
        <w:ind w:left="130" w:right="115"/>
      </w:pPr>
      <w:r w:rsidRPr="00D6303B">
        <w:t xml:space="preserve">    &lt;/assignedEntity&gt;</w:t>
      </w:r>
    </w:p>
    <w:p w14:paraId="34842175" w14:textId="77777777" w:rsidR="006F69B3" w:rsidRPr="00D6303B" w:rsidRDefault="008576A3">
      <w:pPr>
        <w:pStyle w:val="Example"/>
        <w:ind w:left="130" w:right="115"/>
      </w:pPr>
      <w:r w:rsidRPr="00D6303B">
        <w:t>&lt;/informant&gt;</w:t>
      </w:r>
    </w:p>
    <w:p w14:paraId="4C045B5F" w14:textId="77777777" w:rsidR="006F69B3" w:rsidRPr="00D6303B" w:rsidRDefault="006F69B3">
      <w:pPr>
        <w:pStyle w:val="BodyText"/>
      </w:pPr>
    </w:p>
    <w:p w14:paraId="5E322B7E" w14:textId="514AF653" w:rsidR="006F69B3" w:rsidRPr="00D6303B" w:rsidRDefault="008576A3">
      <w:pPr>
        <w:pStyle w:val="Caption"/>
        <w:ind w:left="130" w:right="115"/>
      </w:pPr>
      <w:bookmarkStart w:id="175" w:name="_Toc118244059"/>
      <w:r w:rsidRPr="00D6303B">
        <w:t xml:space="preserve">Figure </w:t>
      </w:r>
      <w:r w:rsidRPr="00D6303B">
        <w:fldChar w:fldCharType="begin"/>
      </w:r>
      <w:r w:rsidRPr="00D6303B">
        <w:instrText>SEQ Figure \* ARABIC</w:instrText>
      </w:r>
      <w:r w:rsidRPr="00D6303B">
        <w:fldChar w:fldCharType="separate"/>
      </w:r>
      <w:r w:rsidR="00A21BC2">
        <w:t>6</w:t>
      </w:r>
      <w:r w:rsidRPr="00D6303B">
        <w:fldChar w:fldCharType="end"/>
      </w:r>
      <w:r w:rsidRPr="00D6303B">
        <w:t>: Personal Relation informant Example</w:t>
      </w:r>
      <w:bookmarkEnd w:id="175"/>
    </w:p>
    <w:p w14:paraId="45BB74C3" w14:textId="77777777" w:rsidR="006F69B3" w:rsidRPr="00D6303B" w:rsidRDefault="008576A3">
      <w:pPr>
        <w:pStyle w:val="Example"/>
        <w:ind w:left="130" w:right="115"/>
      </w:pPr>
      <w:r w:rsidRPr="00D6303B">
        <w:t>&lt;informant&gt;</w:t>
      </w:r>
    </w:p>
    <w:p w14:paraId="437B3D93" w14:textId="77777777" w:rsidR="006F69B3" w:rsidRPr="00D6303B" w:rsidRDefault="008576A3">
      <w:pPr>
        <w:pStyle w:val="Example"/>
        <w:ind w:left="130" w:right="115"/>
      </w:pPr>
      <w:r w:rsidRPr="00D6303B">
        <w:t xml:space="preserve">    &lt;relatedEntity classCode="PRS"&gt;</w:t>
      </w:r>
    </w:p>
    <w:p w14:paraId="69F5F6FC" w14:textId="77777777" w:rsidR="006F69B3" w:rsidRPr="00D6303B" w:rsidRDefault="008576A3">
      <w:pPr>
        <w:pStyle w:val="Example"/>
        <w:ind w:left="130" w:right="115"/>
      </w:pPr>
      <w:r w:rsidRPr="00D6303B">
        <w:t xml:space="preserve">        &lt;!-- classCode "PRS" represents a person with personal relationship with the patient --&gt;</w:t>
      </w:r>
    </w:p>
    <w:p w14:paraId="1C10FF6F" w14:textId="77777777" w:rsidR="006F69B3" w:rsidRPr="00D6303B" w:rsidRDefault="008576A3">
      <w:pPr>
        <w:pStyle w:val="Example"/>
        <w:ind w:left="130" w:right="115"/>
      </w:pPr>
      <w:r w:rsidRPr="00D6303B">
        <w:t xml:space="preserve">        &lt;code code="SPS" displayName="SPOUSE" codeSystem="2.16.840.1.113883.1.11.19563" codeSystemName="Personal Relationship Role Type Value Set" /&gt;</w:t>
      </w:r>
    </w:p>
    <w:p w14:paraId="53240FA7" w14:textId="77777777" w:rsidR="006F69B3" w:rsidRPr="00D6303B" w:rsidRDefault="008576A3">
      <w:pPr>
        <w:pStyle w:val="Example"/>
        <w:ind w:left="130" w:right="115"/>
      </w:pPr>
      <w:r w:rsidRPr="00D6303B">
        <w:t xml:space="preserve">        &lt;relatedPerson&gt;</w:t>
      </w:r>
    </w:p>
    <w:p w14:paraId="29795AB4" w14:textId="77777777" w:rsidR="006F69B3" w:rsidRPr="00D6303B" w:rsidRDefault="008576A3">
      <w:pPr>
        <w:pStyle w:val="Example"/>
        <w:ind w:left="130" w:right="115"/>
      </w:pPr>
      <w:r w:rsidRPr="00D6303B">
        <w:t xml:space="preserve">            &lt;name&gt;</w:t>
      </w:r>
    </w:p>
    <w:p w14:paraId="2F99677C" w14:textId="77777777" w:rsidR="006F69B3" w:rsidRPr="00D6303B" w:rsidRDefault="008576A3">
      <w:pPr>
        <w:pStyle w:val="Example"/>
        <w:ind w:left="130" w:right="115"/>
      </w:pPr>
      <w:r w:rsidRPr="00D6303B">
        <w:t xml:space="preserve">                &lt;given&gt;Boris&lt;/given&gt;</w:t>
      </w:r>
    </w:p>
    <w:p w14:paraId="2B23CD73" w14:textId="77777777" w:rsidR="006F69B3" w:rsidRPr="00D6303B" w:rsidRDefault="008576A3">
      <w:pPr>
        <w:pStyle w:val="Example"/>
        <w:ind w:left="130" w:right="115"/>
      </w:pPr>
      <w:r w:rsidRPr="00D6303B">
        <w:t xml:space="preserve">                &lt;given qualifier="CL"&gt;Bo&lt;/given&gt;</w:t>
      </w:r>
    </w:p>
    <w:p w14:paraId="178D809C" w14:textId="77777777" w:rsidR="006F69B3" w:rsidRPr="00D6303B" w:rsidRDefault="008576A3">
      <w:pPr>
        <w:pStyle w:val="Example"/>
        <w:ind w:left="130" w:right="115"/>
      </w:pPr>
      <w:r w:rsidRPr="00D6303B">
        <w:t xml:space="preserve">                &lt;family&gt;Betterhalf&lt;/family&gt;</w:t>
      </w:r>
    </w:p>
    <w:p w14:paraId="2A8B8D41" w14:textId="77777777" w:rsidR="006F69B3" w:rsidRPr="00D6303B" w:rsidRDefault="008576A3">
      <w:pPr>
        <w:pStyle w:val="Example"/>
        <w:ind w:left="130" w:right="115"/>
      </w:pPr>
      <w:r w:rsidRPr="00D6303B">
        <w:t xml:space="preserve">            &lt;/name&gt;</w:t>
      </w:r>
    </w:p>
    <w:p w14:paraId="46B6D360" w14:textId="77777777" w:rsidR="006F69B3" w:rsidRPr="00D6303B" w:rsidRDefault="008576A3">
      <w:pPr>
        <w:pStyle w:val="Example"/>
        <w:ind w:left="130" w:right="115"/>
      </w:pPr>
      <w:r w:rsidRPr="00D6303B">
        <w:t xml:space="preserve">        &lt;/relatedPerson&gt;</w:t>
      </w:r>
    </w:p>
    <w:p w14:paraId="6ED7DEC4" w14:textId="77777777" w:rsidR="006F69B3" w:rsidRPr="00D6303B" w:rsidRDefault="008576A3">
      <w:pPr>
        <w:pStyle w:val="Example"/>
        <w:ind w:left="130" w:right="115"/>
      </w:pPr>
      <w:r w:rsidRPr="00D6303B">
        <w:t xml:space="preserve">    &lt;/relatedEntity&gt;</w:t>
      </w:r>
    </w:p>
    <w:p w14:paraId="6A89FDAF" w14:textId="77777777" w:rsidR="006F69B3" w:rsidRPr="00D6303B" w:rsidRDefault="008576A3">
      <w:pPr>
        <w:pStyle w:val="Example"/>
        <w:ind w:left="130" w:right="115"/>
      </w:pPr>
      <w:r w:rsidRPr="00D6303B">
        <w:t>&lt;/informant&gt;</w:t>
      </w:r>
    </w:p>
    <w:p w14:paraId="4AD625C6" w14:textId="77777777" w:rsidR="006F69B3" w:rsidRPr="00D6303B" w:rsidRDefault="006F69B3">
      <w:pPr>
        <w:pStyle w:val="BodyText"/>
      </w:pPr>
    </w:p>
    <w:p w14:paraId="1473F8CB" w14:textId="06925603" w:rsidR="006F69B3" w:rsidRPr="00D6303B" w:rsidRDefault="008576A3">
      <w:pPr>
        <w:pStyle w:val="Caption"/>
        <w:ind w:left="130" w:right="115"/>
      </w:pPr>
      <w:bookmarkStart w:id="176" w:name="_Toc118244060"/>
      <w:r w:rsidRPr="00D6303B">
        <w:lastRenderedPageBreak/>
        <w:t xml:space="preserve">Figure </w:t>
      </w:r>
      <w:r w:rsidRPr="00D6303B">
        <w:fldChar w:fldCharType="begin"/>
      </w:r>
      <w:r w:rsidRPr="00D6303B">
        <w:instrText>SEQ Figure \* ARABIC</w:instrText>
      </w:r>
      <w:r w:rsidRPr="00D6303B">
        <w:fldChar w:fldCharType="separate"/>
      </w:r>
      <w:r w:rsidR="00A21BC2">
        <w:t>7</w:t>
      </w:r>
      <w:r w:rsidRPr="00D6303B">
        <w:fldChar w:fldCharType="end"/>
      </w:r>
      <w:r w:rsidRPr="00D6303B">
        <w:t>: custodian Example</w:t>
      </w:r>
      <w:bookmarkEnd w:id="176"/>
    </w:p>
    <w:p w14:paraId="401C51BF" w14:textId="77777777" w:rsidR="006F69B3" w:rsidRPr="00D6303B" w:rsidRDefault="008576A3">
      <w:pPr>
        <w:pStyle w:val="Example"/>
        <w:ind w:left="130" w:right="115"/>
      </w:pPr>
      <w:r w:rsidRPr="00D6303B">
        <w:t>&lt;custodian&gt;</w:t>
      </w:r>
    </w:p>
    <w:p w14:paraId="1978E99A" w14:textId="77777777" w:rsidR="006F69B3" w:rsidRPr="00D6303B" w:rsidRDefault="008576A3">
      <w:pPr>
        <w:pStyle w:val="Example"/>
        <w:ind w:left="130" w:right="115"/>
      </w:pPr>
      <w:r w:rsidRPr="00D6303B">
        <w:t xml:space="preserve">    &lt;assignedCustodian&gt;</w:t>
      </w:r>
    </w:p>
    <w:p w14:paraId="4EA66AEC" w14:textId="77777777" w:rsidR="006F69B3" w:rsidRPr="00D6303B" w:rsidRDefault="008576A3">
      <w:pPr>
        <w:pStyle w:val="Example"/>
        <w:ind w:left="130" w:right="115"/>
      </w:pPr>
      <w:r w:rsidRPr="00D6303B">
        <w:t xml:space="preserve">        &lt;representedCustodianOrganization&gt;</w:t>
      </w:r>
    </w:p>
    <w:p w14:paraId="6160BF7E" w14:textId="77777777" w:rsidR="006F69B3" w:rsidRPr="00D6303B" w:rsidRDefault="008576A3">
      <w:pPr>
        <w:pStyle w:val="Example"/>
        <w:ind w:left="130" w:right="115"/>
      </w:pPr>
      <w:r w:rsidRPr="00D6303B">
        <w:t xml:space="preserve">            &lt;id extension="321CX" root="1.1.1.1.1.1.1.1.3" /&gt;</w:t>
      </w:r>
    </w:p>
    <w:p w14:paraId="579F23DB" w14:textId="77777777" w:rsidR="006F69B3" w:rsidRPr="00D6303B" w:rsidRDefault="008576A3">
      <w:pPr>
        <w:pStyle w:val="Example"/>
        <w:ind w:left="130" w:right="115"/>
      </w:pPr>
      <w:r w:rsidRPr="00D6303B">
        <w:t xml:space="preserve">            &lt;name&gt;Good Health HIE&lt;/name&gt;</w:t>
      </w:r>
    </w:p>
    <w:p w14:paraId="0F2F75A8" w14:textId="77777777" w:rsidR="006F69B3" w:rsidRPr="00D6303B" w:rsidRDefault="008576A3">
      <w:pPr>
        <w:pStyle w:val="Example"/>
        <w:ind w:left="130" w:right="115"/>
      </w:pPr>
      <w:r w:rsidRPr="00D6303B">
        <w:t xml:space="preserve">            &lt;telecom use="WP" value="tel:+1(555)555-1009" /&gt;</w:t>
      </w:r>
    </w:p>
    <w:p w14:paraId="2AC1737E" w14:textId="77777777" w:rsidR="006F69B3" w:rsidRPr="00D6303B" w:rsidRDefault="008576A3">
      <w:pPr>
        <w:pStyle w:val="Example"/>
        <w:ind w:left="130" w:right="115"/>
      </w:pPr>
      <w:r w:rsidRPr="00D6303B">
        <w:t xml:space="preserve">            &lt;addr use="WP"&gt;</w:t>
      </w:r>
    </w:p>
    <w:p w14:paraId="5A786ADC" w14:textId="77777777" w:rsidR="006F69B3" w:rsidRPr="00D6303B" w:rsidRDefault="008576A3">
      <w:pPr>
        <w:pStyle w:val="Example"/>
        <w:ind w:left="130" w:right="115"/>
      </w:pPr>
      <w:r w:rsidRPr="00D6303B">
        <w:t xml:space="preserve">                &lt;streetAddressLine&gt;1009 Healthcare Drive &lt;/streetAddressLine&gt;</w:t>
      </w:r>
    </w:p>
    <w:p w14:paraId="58A85BB4" w14:textId="77777777" w:rsidR="006F69B3" w:rsidRPr="00D6303B" w:rsidRDefault="008576A3">
      <w:pPr>
        <w:pStyle w:val="Example"/>
        <w:ind w:left="130" w:right="115"/>
      </w:pPr>
      <w:r w:rsidRPr="00D6303B">
        <w:t xml:space="preserve">                &lt;city&gt;Portland&lt;/city&gt;</w:t>
      </w:r>
    </w:p>
    <w:p w14:paraId="4DD2E3CD" w14:textId="77777777" w:rsidR="006F69B3" w:rsidRPr="00D6303B" w:rsidRDefault="008576A3">
      <w:pPr>
        <w:pStyle w:val="Example"/>
        <w:ind w:left="130" w:right="115"/>
      </w:pPr>
      <w:r w:rsidRPr="00D6303B">
        <w:t xml:space="preserve">                &lt;state&gt;OR&lt;/state&gt;</w:t>
      </w:r>
    </w:p>
    <w:p w14:paraId="2E7A2064" w14:textId="77777777" w:rsidR="006F69B3" w:rsidRPr="00D6303B" w:rsidRDefault="008576A3">
      <w:pPr>
        <w:pStyle w:val="Example"/>
        <w:ind w:left="130" w:right="115"/>
      </w:pPr>
      <w:r w:rsidRPr="00D6303B">
        <w:t xml:space="preserve">                &lt;postalCode&gt;99123&lt;/postalCode&gt;</w:t>
      </w:r>
    </w:p>
    <w:p w14:paraId="1E396BE8" w14:textId="77777777" w:rsidR="006F69B3" w:rsidRPr="00D6303B" w:rsidRDefault="008576A3">
      <w:pPr>
        <w:pStyle w:val="Example"/>
        <w:ind w:left="130" w:right="115"/>
      </w:pPr>
      <w:r w:rsidRPr="00D6303B">
        <w:t xml:space="preserve">                &lt;country&gt;US&lt;/country&gt;</w:t>
      </w:r>
    </w:p>
    <w:p w14:paraId="1BED5303" w14:textId="77777777" w:rsidR="006F69B3" w:rsidRPr="00D6303B" w:rsidRDefault="008576A3">
      <w:pPr>
        <w:pStyle w:val="Example"/>
        <w:ind w:left="130" w:right="115"/>
      </w:pPr>
      <w:r w:rsidRPr="00D6303B">
        <w:t xml:space="preserve">            &lt;/addr&gt;</w:t>
      </w:r>
    </w:p>
    <w:p w14:paraId="7A96689D" w14:textId="77777777" w:rsidR="006F69B3" w:rsidRPr="00D6303B" w:rsidRDefault="008576A3">
      <w:pPr>
        <w:pStyle w:val="Example"/>
        <w:ind w:left="130" w:right="115"/>
      </w:pPr>
      <w:r w:rsidRPr="00D6303B">
        <w:t xml:space="preserve">        &lt;/representedCustodianOrganization&gt;</w:t>
      </w:r>
    </w:p>
    <w:p w14:paraId="773836A8" w14:textId="77777777" w:rsidR="006F69B3" w:rsidRPr="00D6303B" w:rsidRDefault="008576A3">
      <w:pPr>
        <w:pStyle w:val="Example"/>
        <w:ind w:left="130" w:right="115"/>
      </w:pPr>
      <w:r w:rsidRPr="00D6303B">
        <w:t xml:space="preserve">    &lt;/assignedCustodian&gt;</w:t>
      </w:r>
    </w:p>
    <w:p w14:paraId="4295D353" w14:textId="77777777" w:rsidR="006F69B3" w:rsidRPr="00D6303B" w:rsidRDefault="008576A3">
      <w:pPr>
        <w:pStyle w:val="Example"/>
        <w:ind w:left="130" w:right="115"/>
      </w:pPr>
      <w:r w:rsidRPr="00D6303B">
        <w:t>&lt;/custodian&gt;</w:t>
      </w:r>
    </w:p>
    <w:p w14:paraId="08D90095" w14:textId="77777777" w:rsidR="006F69B3" w:rsidRPr="00D6303B" w:rsidRDefault="006F69B3">
      <w:pPr>
        <w:pStyle w:val="BodyText"/>
      </w:pPr>
    </w:p>
    <w:p w14:paraId="07F7F70D" w14:textId="04A27281" w:rsidR="006F69B3" w:rsidRPr="00D6303B" w:rsidRDefault="008576A3">
      <w:pPr>
        <w:pStyle w:val="Caption"/>
        <w:ind w:left="130" w:right="115"/>
      </w:pPr>
      <w:bookmarkStart w:id="177" w:name="_Toc118244061"/>
      <w:r w:rsidRPr="00D6303B">
        <w:t xml:space="preserve">Figure </w:t>
      </w:r>
      <w:r w:rsidRPr="00D6303B">
        <w:fldChar w:fldCharType="begin"/>
      </w:r>
      <w:r w:rsidRPr="00D6303B">
        <w:instrText>SEQ Figure \* ARABIC</w:instrText>
      </w:r>
      <w:r w:rsidRPr="00D6303B">
        <w:fldChar w:fldCharType="separate"/>
      </w:r>
      <w:r w:rsidR="00A21BC2">
        <w:t>8</w:t>
      </w:r>
      <w:r w:rsidRPr="00D6303B">
        <w:fldChar w:fldCharType="end"/>
      </w:r>
      <w:r w:rsidRPr="00D6303B">
        <w:t>: informationRecipient Example</w:t>
      </w:r>
      <w:bookmarkEnd w:id="177"/>
    </w:p>
    <w:p w14:paraId="4ECD5390" w14:textId="77777777" w:rsidR="006F69B3" w:rsidRPr="00D6303B" w:rsidRDefault="008576A3">
      <w:pPr>
        <w:pStyle w:val="Example"/>
        <w:ind w:left="130" w:right="115"/>
      </w:pPr>
      <w:r w:rsidRPr="00D6303B">
        <w:t>&lt;informationRecipient&gt;</w:t>
      </w:r>
    </w:p>
    <w:p w14:paraId="360B8ABD" w14:textId="77777777" w:rsidR="006F69B3" w:rsidRPr="00D6303B" w:rsidRDefault="008576A3">
      <w:pPr>
        <w:pStyle w:val="Example"/>
        <w:ind w:left="130" w:right="115"/>
      </w:pPr>
      <w:r w:rsidRPr="00D6303B">
        <w:t xml:space="preserve">    &lt;intendedRecipient&gt;</w:t>
      </w:r>
    </w:p>
    <w:p w14:paraId="73D63CD0" w14:textId="77777777" w:rsidR="006F69B3" w:rsidRPr="00D6303B" w:rsidRDefault="008576A3">
      <w:pPr>
        <w:pStyle w:val="Example"/>
        <w:ind w:left="130" w:right="115"/>
      </w:pPr>
      <w:r w:rsidRPr="00D6303B">
        <w:t xml:space="preserve">        &lt;informationRecipient&gt;</w:t>
      </w:r>
    </w:p>
    <w:p w14:paraId="7CE7F4B0" w14:textId="77777777" w:rsidR="006F69B3" w:rsidRPr="00D6303B" w:rsidRDefault="008576A3">
      <w:pPr>
        <w:pStyle w:val="Example"/>
        <w:ind w:left="130" w:right="115"/>
      </w:pPr>
      <w:r w:rsidRPr="00D6303B">
        <w:t xml:space="preserve">            &lt;name&gt;</w:t>
      </w:r>
    </w:p>
    <w:p w14:paraId="69A31153" w14:textId="77777777" w:rsidR="006F69B3" w:rsidRPr="00D6303B" w:rsidRDefault="008576A3">
      <w:pPr>
        <w:pStyle w:val="Example"/>
        <w:ind w:left="130" w:right="115"/>
      </w:pPr>
      <w:r w:rsidRPr="00D6303B">
        <w:t xml:space="preserve">                &lt;given&gt;Sara&lt;/given&gt;</w:t>
      </w:r>
    </w:p>
    <w:p w14:paraId="2FDC9411" w14:textId="77777777" w:rsidR="006F69B3" w:rsidRPr="00D6303B" w:rsidRDefault="008576A3">
      <w:pPr>
        <w:pStyle w:val="Example"/>
        <w:ind w:left="130" w:right="115"/>
      </w:pPr>
      <w:r w:rsidRPr="00D6303B">
        <w:t xml:space="preserve">                &lt;family&gt;Specialize&lt;/family&gt;</w:t>
      </w:r>
    </w:p>
    <w:p w14:paraId="3C290DC4" w14:textId="77777777" w:rsidR="006F69B3" w:rsidRPr="00D6303B" w:rsidRDefault="008576A3">
      <w:pPr>
        <w:pStyle w:val="Example"/>
        <w:ind w:left="130" w:right="115"/>
      </w:pPr>
      <w:r w:rsidRPr="00D6303B">
        <w:t xml:space="preserve">                &lt;suffix qualifier="AC"&gt;M.D.&lt;/suffix&gt;</w:t>
      </w:r>
    </w:p>
    <w:p w14:paraId="0E01FDE2" w14:textId="77777777" w:rsidR="006F69B3" w:rsidRPr="00D6303B" w:rsidRDefault="008576A3">
      <w:pPr>
        <w:pStyle w:val="Example"/>
        <w:ind w:left="130" w:right="115"/>
      </w:pPr>
      <w:r w:rsidRPr="00D6303B">
        <w:t xml:space="preserve">            &lt;/name&gt;</w:t>
      </w:r>
    </w:p>
    <w:p w14:paraId="7D758D3B" w14:textId="77777777" w:rsidR="006F69B3" w:rsidRPr="00D6303B" w:rsidRDefault="008576A3">
      <w:pPr>
        <w:pStyle w:val="Example"/>
        <w:ind w:left="130" w:right="115"/>
      </w:pPr>
      <w:r w:rsidRPr="00D6303B">
        <w:t xml:space="preserve">        &lt;/informationRecipient&gt;</w:t>
      </w:r>
    </w:p>
    <w:p w14:paraId="21B8113D" w14:textId="77777777" w:rsidR="006F69B3" w:rsidRPr="00D6303B" w:rsidRDefault="008576A3">
      <w:pPr>
        <w:pStyle w:val="Example"/>
        <w:ind w:left="130" w:right="115"/>
      </w:pPr>
      <w:r w:rsidRPr="00D6303B">
        <w:t xml:space="preserve">        &lt;receivedOrganization&gt;</w:t>
      </w:r>
    </w:p>
    <w:p w14:paraId="2D7A0DEE" w14:textId="77777777" w:rsidR="006F69B3" w:rsidRPr="00D6303B" w:rsidRDefault="008576A3">
      <w:pPr>
        <w:pStyle w:val="Example"/>
        <w:ind w:left="130" w:right="115"/>
      </w:pPr>
      <w:r w:rsidRPr="00D6303B">
        <w:t xml:space="preserve">            &lt;name&gt;The DoctorsApart Physician Group&lt;/name&gt;</w:t>
      </w:r>
    </w:p>
    <w:p w14:paraId="3E7522DA" w14:textId="77777777" w:rsidR="006F69B3" w:rsidRPr="00D6303B" w:rsidRDefault="008576A3">
      <w:pPr>
        <w:pStyle w:val="Example"/>
        <w:ind w:left="130" w:right="115"/>
      </w:pPr>
      <w:r w:rsidRPr="00D6303B">
        <w:t xml:space="preserve">        &lt;/receivedOrganization&gt;</w:t>
      </w:r>
    </w:p>
    <w:p w14:paraId="2EC6D24C" w14:textId="77777777" w:rsidR="006F69B3" w:rsidRPr="00D6303B" w:rsidRDefault="008576A3">
      <w:pPr>
        <w:pStyle w:val="Example"/>
        <w:ind w:left="130" w:right="115"/>
      </w:pPr>
      <w:r w:rsidRPr="00D6303B">
        <w:t xml:space="preserve">    &lt;/intendedRecipient&gt;</w:t>
      </w:r>
    </w:p>
    <w:p w14:paraId="1C7E83EE" w14:textId="77777777" w:rsidR="006F69B3" w:rsidRPr="00D6303B" w:rsidRDefault="008576A3">
      <w:pPr>
        <w:pStyle w:val="Example"/>
        <w:ind w:left="130" w:right="115"/>
      </w:pPr>
      <w:r w:rsidRPr="00D6303B">
        <w:t>&lt;/informationRecipient&gt;</w:t>
      </w:r>
    </w:p>
    <w:p w14:paraId="3C97FE87" w14:textId="77777777" w:rsidR="006F69B3" w:rsidRPr="00D6303B" w:rsidRDefault="006F69B3">
      <w:pPr>
        <w:pStyle w:val="BodyText"/>
      </w:pPr>
    </w:p>
    <w:p w14:paraId="2E0C5C4F" w14:textId="684B95B1" w:rsidR="006F69B3" w:rsidRPr="00D6303B" w:rsidRDefault="008576A3">
      <w:pPr>
        <w:pStyle w:val="Caption"/>
        <w:ind w:left="130" w:right="115"/>
      </w:pPr>
      <w:bookmarkStart w:id="178" w:name="_Toc118244062"/>
      <w:r w:rsidRPr="00D6303B">
        <w:t xml:space="preserve">Figure </w:t>
      </w:r>
      <w:r w:rsidRPr="00D6303B">
        <w:fldChar w:fldCharType="begin"/>
      </w:r>
      <w:r w:rsidRPr="00D6303B">
        <w:instrText>SEQ Figure \* ARABIC</w:instrText>
      </w:r>
      <w:r w:rsidRPr="00D6303B">
        <w:fldChar w:fldCharType="separate"/>
      </w:r>
      <w:r w:rsidR="00A21BC2">
        <w:t>9</w:t>
      </w:r>
      <w:r w:rsidRPr="00D6303B">
        <w:fldChar w:fldCharType="end"/>
      </w:r>
      <w:r w:rsidRPr="00D6303B">
        <w:t>: Digital signature Example</w:t>
      </w:r>
      <w:bookmarkEnd w:id="178"/>
    </w:p>
    <w:p w14:paraId="2B3DFF51" w14:textId="77777777" w:rsidR="006F69B3" w:rsidRPr="00D6303B" w:rsidRDefault="008576A3">
      <w:pPr>
        <w:pStyle w:val="Example"/>
        <w:ind w:left="130" w:right="115"/>
      </w:pPr>
      <w:r w:rsidRPr="00D6303B">
        <w:t>&lt;sdtc:signatureText mediaType="text/xml" representation="B64"&gt;omSJUEdmde9j44zmMiromSJUEdmde9j44zmMirdMDSsWdIJdksIJR3373jeu83</w:t>
      </w:r>
    </w:p>
    <w:p w14:paraId="04789E3F" w14:textId="77777777" w:rsidR="006F69B3" w:rsidRPr="00D6303B" w:rsidRDefault="008576A3">
      <w:pPr>
        <w:pStyle w:val="Example"/>
        <w:ind w:left="130" w:right="115"/>
      </w:pPr>
      <w:r w:rsidRPr="00D6303B">
        <w:tab/>
      </w:r>
      <w:r w:rsidRPr="00D6303B">
        <w:tab/>
      </w:r>
      <w:r w:rsidRPr="00D6303B">
        <w:tab/>
        <w:t>6edjzMMIjdMDSsWdIJdksIJR3373jeu83MNYD83jmMdomSJUEdmde9j44zmMir</w:t>
      </w:r>
    </w:p>
    <w:p w14:paraId="225B85DE" w14:textId="77777777" w:rsidR="006F69B3" w:rsidRPr="00D6303B" w:rsidRDefault="008576A3">
      <w:pPr>
        <w:pStyle w:val="Example"/>
        <w:ind w:left="130" w:right="115"/>
      </w:pPr>
      <w:r w:rsidRPr="00D6303B">
        <w:tab/>
      </w:r>
      <w:r w:rsidRPr="00D6303B">
        <w:tab/>
      </w:r>
      <w:r w:rsidRPr="00D6303B">
        <w:tab/>
        <w:t>... MNYD83jmMdomSJUEdmde9j44zmMir6edjzMMIjdMDSsWdIJdksIJR3373jeu83</w:t>
      </w:r>
    </w:p>
    <w:p w14:paraId="2C2B6B38" w14:textId="77777777" w:rsidR="006F69B3" w:rsidRPr="00D6303B" w:rsidRDefault="008576A3">
      <w:pPr>
        <w:pStyle w:val="Example"/>
        <w:ind w:left="130" w:right="115"/>
      </w:pPr>
      <w:r w:rsidRPr="00D6303B">
        <w:tab/>
      </w:r>
      <w:r w:rsidRPr="00D6303B">
        <w:tab/>
      </w:r>
      <w:r w:rsidRPr="00D6303B">
        <w:tab/>
        <w:t>4zmMir6edjzMMIjdMDSsWdIJdksIJR3373jeu83==&lt;/sdtc:signatureText&gt;</w:t>
      </w:r>
    </w:p>
    <w:p w14:paraId="18BD0775" w14:textId="77777777" w:rsidR="006F69B3" w:rsidRPr="00D6303B" w:rsidRDefault="006F69B3">
      <w:pPr>
        <w:pStyle w:val="BodyText"/>
      </w:pPr>
    </w:p>
    <w:p w14:paraId="26D3CB41" w14:textId="4A149C10" w:rsidR="006F69B3" w:rsidRPr="00D6303B" w:rsidRDefault="008576A3">
      <w:pPr>
        <w:pStyle w:val="Caption"/>
        <w:ind w:left="130" w:right="115"/>
      </w:pPr>
      <w:bookmarkStart w:id="179" w:name="_Toc118244063"/>
      <w:r w:rsidRPr="00D6303B">
        <w:lastRenderedPageBreak/>
        <w:t xml:space="preserve">Figure </w:t>
      </w:r>
      <w:r w:rsidRPr="00D6303B">
        <w:fldChar w:fldCharType="begin"/>
      </w:r>
      <w:r w:rsidRPr="00D6303B">
        <w:instrText>SEQ Figure \* ARABIC</w:instrText>
      </w:r>
      <w:r w:rsidRPr="00D6303B">
        <w:fldChar w:fldCharType="separate"/>
      </w:r>
      <w:r w:rsidR="00A21BC2">
        <w:t>10</w:t>
      </w:r>
      <w:r w:rsidRPr="00D6303B">
        <w:fldChar w:fldCharType="end"/>
      </w:r>
      <w:r w:rsidRPr="00D6303B">
        <w:t>: legalAuthenticator Example</w:t>
      </w:r>
      <w:bookmarkEnd w:id="179"/>
    </w:p>
    <w:p w14:paraId="2629357C" w14:textId="77777777" w:rsidR="006F69B3" w:rsidRPr="00D6303B" w:rsidRDefault="008576A3">
      <w:pPr>
        <w:pStyle w:val="Example"/>
        <w:ind w:left="130" w:right="115"/>
      </w:pPr>
      <w:r w:rsidRPr="00D6303B">
        <w:t>&lt;legalAuthenticator&gt;</w:t>
      </w:r>
    </w:p>
    <w:p w14:paraId="15F5AAB8" w14:textId="77777777" w:rsidR="006F69B3" w:rsidRPr="00D6303B" w:rsidRDefault="008576A3">
      <w:pPr>
        <w:pStyle w:val="Example"/>
        <w:ind w:left="130" w:right="115"/>
      </w:pPr>
      <w:r w:rsidRPr="00D6303B">
        <w:t xml:space="preserve">    &lt;time value="20120915223615-0800" /&gt;</w:t>
      </w:r>
    </w:p>
    <w:p w14:paraId="0CA31210" w14:textId="77777777" w:rsidR="006F69B3" w:rsidRPr="00D6303B" w:rsidRDefault="008576A3">
      <w:pPr>
        <w:pStyle w:val="Example"/>
        <w:ind w:left="130" w:right="115"/>
      </w:pPr>
      <w:r w:rsidRPr="00D6303B">
        <w:t xml:space="preserve">    &lt;signatureCode code="S" /&gt;</w:t>
      </w:r>
    </w:p>
    <w:p w14:paraId="66F8B2A6" w14:textId="77777777" w:rsidR="006F69B3" w:rsidRPr="00D6303B" w:rsidRDefault="008576A3">
      <w:pPr>
        <w:pStyle w:val="Example"/>
        <w:ind w:left="130" w:right="115"/>
      </w:pPr>
      <w:r w:rsidRPr="00D6303B">
        <w:t xml:space="preserve">    &lt;assignedEntity&gt;</w:t>
      </w:r>
    </w:p>
    <w:p w14:paraId="6DEA650A" w14:textId="77777777" w:rsidR="006F69B3" w:rsidRPr="00D6303B" w:rsidRDefault="008576A3">
      <w:pPr>
        <w:pStyle w:val="Example"/>
        <w:ind w:left="130" w:right="115"/>
      </w:pPr>
      <w:r w:rsidRPr="00D6303B">
        <w:t xml:space="preserve">        &lt;id extension="5555555555" root="2.16.840.1.113883.4.6" /&gt;</w:t>
      </w:r>
    </w:p>
    <w:p w14:paraId="54332F8F" w14:textId="77777777" w:rsidR="006F69B3" w:rsidRPr="00D6303B" w:rsidRDefault="008576A3">
      <w:pPr>
        <w:pStyle w:val="Example"/>
        <w:ind w:left="130" w:right="115"/>
      </w:pPr>
      <w:r w:rsidRPr="00D6303B">
        <w:t xml:space="preserve">        &lt;code code="207QA0505X" displayName="Adult Medicine" codeSystem="2.16.840.1.113883.5.53" codeSystemName="Health Care Provider Taxonomy" /&gt;</w:t>
      </w:r>
    </w:p>
    <w:p w14:paraId="4AB475C3" w14:textId="77777777" w:rsidR="006F69B3" w:rsidRPr="00D6303B" w:rsidRDefault="008576A3">
      <w:pPr>
        <w:pStyle w:val="Example"/>
        <w:ind w:left="130" w:right="115"/>
      </w:pPr>
      <w:r w:rsidRPr="00D6303B">
        <w:t xml:space="preserve">        &lt;addr&gt;</w:t>
      </w:r>
    </w:p>
    <w:p w14:paraId="08169A80" w14:textId="77777777" w:rsidR="006F69B3" w:rsidRPr="00D6303B" w:rsidRDefault="008576A3">
      <w:pPr>
        <w:pStyle w:val="Example"/>
        <w:ind w:left="130" w:right="115"/>
      </w:pPr>
      <w:r w:rsidRPr="00D6303B">
        <w:t xml:space="preserve">            &lt;streetAddressLine&gt;1004 Healthcare Drive &lt;/streetAddressLine&gt;</w:t>
      </w:r>
    </w:p>
    <w:p w14:paraId="6631E01D" w14:textId="77777777" w:rsidR="006F69B3" w:rsidRPr="00D6303B" w:rsidRDefault="008576A3">
      <w:pPr>
        <w:pStyle w:val="Example"/>
        <w:ind w:left="130" w:right="115"/>
      </w:pPr>
      <w:r w:rsidRPr="00D6303B">
        <w:t xml:space="preserve">            &lt;city&gt;Portland&lt;/city&gt;</w:t>
      </w:r>
    </w:p>
    <w:p w14:paraId="226F9A8B" w14:textId="77777777" w:rsidR="006F69B3" w:rsidRPr="00D6303B" w:rsidRDefault="008576A3">
      <w:pPr>
        <w:pStyle w:val="Example"/>
        <w:ind w:left="130" w:right="115"/>
      </w:pPr>
      <w:r w:rsidRPr="00D6303B">
        <w:t xml:space="preserve">            &lt;state&gt;OR&lt;/state&gt;</w:t>
      </w:r>
    </w:p>
    <w:p w14:paraId="2E889074" w14:textId="77777777" w:rsidR="006F69B3" w:rsidRPr="00D6303B" w:rsidRDefault="008576A3">
      <w:pPr>
        <w:pStyle w:val="Example"/>
        <w:ind w:left="130" w:right="115"/>
      </w:pPr>
      <w:r w:rsidRPr="00D6303B">
        <w:t xml:space="preserve">            &lt;postalCode&gt;99123&lt;/postalCode&gt;</w:t>
      </w:r>
    </w:p>
    <w:p w14:paraId="481A7055" w14:textId="77777777" w:rsidR="006F69B3" w:rsidRPr="00D6303B" w:rsidRDefault="008576A3">
      <w:pPr>
        <w:pStyle w:val="Example"/>
        <w:ind w:left="130" w:right="115"/>
      </w:pPr>
      <w:r w:rsidRPr="00D6303B">
        <w:t xml:space="preserve">            &lt;country&gt;US&lt;/country&gt;</w:t>
      </w:r>
    </w:p>
    <w:p w14:paraId="39543D94" w14:textId="77777777" w:rsidR="006F69B3" w:rsidRPr="00D6303B" w:rsidRDefault="008576A3">
      <w:pPr>
        <w:pStyle w:val="Example"/>
        <w:ind w:left="130" w:right="115"/>
      </w:pPr>
      <w:r w:rsidRPr="00D6303B">
        <w:t xml:space="preserve">        &lt;/addr&gt;</w:t>
      </w:r>
    </w:p>
    <w:p w14:paraId="6FCB224A" w14:textId="77777777" w:rsidR="006F69B3" w:rsidRPr="00D6303B" w:rsidRDefault="008576A3">
      <w:pPr>
        <w:pStyle w:val="Example"/>
        <w:ind w:left="130" w:right="115"/>
      </w:pPr>
      <w:r w:rsidRPr="00D6303B">
        <w:t xml:space="preserve">        &lt;telecom use="WP" value="tel:+1(555)555-1004" /&gt;</w:t>
      </w:r>
    </w:p>
    <w:p w14:paraId="5EEF74AE" w14:textId="77777777" w:rsidR="006F69B3" w:rsidRPr="00D6303B" w:rsidRDefault="008576A3">
      <w:pPr>
        <w:pStyle w:val="Example"/>
        <w:ind w:left="130" w:right="115"/>
      </w:pPr>
      <w:r w:rsidRPr="00D6303B">
        <w:t xml:space="preserve">        &lt;assignedPerson&gt;</w:t>
      </w:r>
    </w:p>
    <w:p w14:paraId="235C2489" w14:textId="77777777" w:rsidR="006F69B3" w:rsidRPr="00D6303B" w:rsidRDefault="008576A3">
      <w:pPr>
        <w:pStyle w:val="Example"/>
        <w:ind w:left="130" w:right="115"/>
      </w:pPr>
      <w:r w:rsidRPr="00D6303B">
        <w:t xml:space="preserve">            &lt;name&gt;</w:t>
      </w:r>
    </w:p>
    <w:p w14:paraId="20F24FC6" w14:textId="77777777" w:rsidR="006F69B3" w:rsidRPr="00D6303B" w:rsidRDefault="008576A3">
      <w:pPr>
        <w:pStyle w:val="Example"/>
        <w:ind w:left="130" w:right="115"/>
      </w:pPr>
      <w:r w:rsidRPr="00D6303B">
        <w:t xml:space="preserve">                &lt;given&gt;Patricia&lt;/given&gt;</w:t>
      </w:r>
    </w:p>
    <w:p w14:paraId="0AEB14A8" w14:textId="77777777" w:rsidR="006F69B3" w:rsidRPr="00D6303B" w:rsidRDefault="008576A3">
      <w:pPr>
        <w:pStyle w:val="Example"/>
        <w:ind w:left="130" w:right="115"/>
      </w:pPr>
      <w:r w:rsidRPr="00D6303B">
        <w:t xml:space="preserve">                &lt;given qualifier="CL"&gt;Patty&lt;/given&gt;</w:t>
      </w:r>
    </w:p>
    <w:p w14:paraId="77842D92" w14:textId="77777777" w:rsidR="006F69B3" w:rsidRPr="00D6303B" w:rsidRDefault="008576A3">
      <w:pPr>
        <w:pStyle w:val="Example"/>
        <w:ind w:left="130" w:right="115"/>
      </w:pPr>
      <w:r w:rsidRPr="00D6303B">
        <w:t xml:space="preserve">                &lt;family&gt;Primary&lt;/family&gt;</w:t>
      </w:r>
    </w:p>
    <w:p w14:paraId="24D53141" w14:textId="77777777" w:rsidR="006F69B3" w:rsidRPr="00D6303B" w:rsidRDefault="008576A3">
      <w:pPr>
        <w:pStyle w:val="Example"/>
        <w:ind w:left="130" w:right="115"/>
      </w:pPr>
      <w:r w:rsidRPr="00D6303B">
        <w:t xml:space="preserve">                &lt;suffix qualifier="AC"&gt;M.D.&lt;/suffix&gt;</w:t>
      </w:r>
    </w:p>
    <w:p w14:paraId="21CF3DCB" w14:textId="77777777" w:rsidR="006F69B3" w:rsidRPr="00D6303B" w:rsidRDefault="008576A3">
      <w:pPr>
        <w:pStyle w:val="Example"/>
        <w:ind w:left="130" w:right="115"/>
      </w:pPr>
      <w:r w:rsidRPr="00D6303B">
        <w:t xml:space="preserve">            &lt;/name&gt;</w:t>
      </w:r>
    </w:p>
    <w:p w14:paraId="26824A8C" w14:textId="77777777" w:rsidR="006F69B3" w:rsidRPr="00D6303B" w:rsidRDefault="008576A3">
      <w:pPr>
        <w:pStyle w:val="Example"/>
        <w:ind w:left="130" w:right="115"/>
      </w:pPr>
      <w:r w:rsidRPr="00D6303B">
        <w:t xml:space="preserve">        &lt;/assignedPerson&gt;</w:t>
      </w:r>
    </w:p>
    <w:p w14:paraId="6F72A05E" w14:textId="77777777" w:rsidR="006F69B3" w:rsidRPr="00D6303B" w:rsidRDefault="008576A3">
      <w:pPr>
        <w:pStyle w:val="Example"/>
        <w:ind w:left="130" w:right="115"/>
      </w:pPr>
      <w:r w:rsidRPr="00D6303B">
        <w:t xml:space="preserve">    &lt;/assignedEntity&gt;</w:t>
      </w:r>
    </w:p>
    <w:p w14:paraId="1B7F293E" w14:textId="77777777" w:rsidR="006F69B3" w:rsidRPr="00D6303B" w:rsidRDefault="008576A3">
      <w:pPr>
        <w:pStyle w:val="Example"/>
        <w:ind w:left="130" w:right="115"/>
      </w:pPr>
      <w:r w:rsidRPr="00D6303B">
        <w:t>&lt;/legalAuthenticator&gt;</w:t>
      </w:r>
    </w:p>
    <w:p w14:paraId="785DE2FF" w14:textId="77777777" w:rsidR="006F69B3" w:rsidRPr="00D6303B" w:rsidRDefault="006F69B3">
      <w:pPr>
        <w:pStyle w:val="BodyText"/>
      </w:pPr>
    </w:p>
    <w:p w14:paraId="44DA48AC" w14:textId="34AAD765" w:rsidR="006F69B3" w:rsidRPr="00D6303B" w:rsidRDefault="008576A3" w:rsidP="00220793">
      <w:pPr>
        <w:pStyle w:val="Caption"/>
        <w:keepNext w:val="0"/>
        <w:ind w:left="130" w:right="115"/>
      </w:pPr>
      <w:bookmarkStart w:id="180" w:name="_Toc118244064"/>
      <w:r w:rsidRPr="00D6303B">
        <w:t xml:space="preserve">Figure </w:t>
      </w:r>
      <w:r w:rsidRPr="00D6303B">
        <w:fldChar w:fldCharType="begin"/>
      </w:r>
      <w:r w:rsidRPr="00D6303B">
        <w:instrText>SEQ Figure \* ARABIC</w:instrText>
      </w:r>
      <w:r w:rsidRPr="00D6303B">
        <w:fldChar w:fldCharType="separate"/>
      </w:r>
      <w:r w:rsidR="00A21BC2">
        <w:t>11</w:t>
      </w:r>
      <w:r w:rsidRPr="00D6303B">
        <w:fldChar w:fldCharType="end"/>
      </w:r>
      <w:r w:rsidRPr="00D6303B">
        <w:t>: authenticator Example</w:t>
      </w:r>
      <w:bookmarkEnd w:id="180"/>
    </w:p>
    <w:p w14:paraId="0522C807" w14:textId="77777777" w:rsidR="006F69B3" w:rsidRPr="00D6303B" w:rsidRDefault="008576A3" w:rsidP="00220793">
      <w:pPr>
        <w:pStyle w:val="Example"/>
        <w:keepNext w:val="0"/>
        <w:ind w:left="130" w:right="115"/>
      </w:pPr>
      <w:r w:rsidRPr="00D6303B">
        <w:t>&lt;authenticator&gt;</w:t>
      </w:r>
    </w:p>
    <w:p w14:paraId="22606A58" w14:textId="77777777" w:rsidR="006F69B3" w:rsidRPr="00D6303B" w:rsidRDefault="008576A3" w:rsidP="00220793">
      <w:pPr>
        <w:pStyle w:val="Example"/>
        <w:keepNext w:val="0"/>
        <w:ind w:left="130" w:right="115"/>
      </w:pPr>
      <w:r w:rsidRPr="00D6303B">
        <w:t xml:space="preserve">    &lt;time value="201209151030-0800" /&gt;</w:t>
      </w:r>
    </w:p>
    <w:p w14:paraId="67DC757A" w14:textId="77777777" w:rsidR="006F69B3" w:rsidRPr="00D6303B" w:rsidRDefault="008576A3" w:rsidP="00220793">
      <w:pPr>
        <w:pStyle w:val="Example"/>
        <w:keepNext w:val="0"/>
        <w:ind w:left="130" w:right="115"/>
      </w:pPr>
      <w:r w:rsidRPr="00D6303B">
        <w:t xml:space="preserve">    &lt;signatureCode code="S" /&gt;</w:t>
      </w:r>
    </w:p>
    <w:p w14:paraId="0F93BC6A" w14:textId="77777777" w:rsidR="006F69B3" w:rsidRPr="00D6303B" w:rsidRDefault="008576A3" w:rsidP="00220793">
      <w:pPr>
        <w:pStyle w:val="Example"/>
        <w:keepNext w:val="0"/>
        <w:ind w:left="130" w:right="115"/>
      </w:pPr>
      <w:r w:rsidRPr="00D6303B">
        <w:t xml:space="preserve">    &lt;assignedEntity&gt;</w:t>
      </w:r>
    </w:p>
    <w:p w14:paraId="31AFE1FC" w14:textId="77777777" w:rsidR="006F69B3" w:rsidRPr="00D6303B" w:rsidRDefault="008576A3" w:rsidP="00220793">
      <w:pPr>
        <w:pStyle w:val="Example"/>
        <w:keepNext w:val="0"/>
        <w:ind w:left="130" w:right="115"/>
      </w:pPr>
      <w:r w:rsidRPr="00D6303B">
        <w:t xml:space="preserve">        &lt;id extension="5555555555" root="2.16.840.1.113883.4.6" /&gt;</w:t>
      </w:r>
    </w:p>
    <w:p w14:paraId="437D5238" w14:textId="77777777" w:rsidR="006F69B3" w:rsidRPr="00D6303B" w:rsidRDefault="008576A3" w:rsidP="00220793">
      <w:pPr>
        <w:pStyle w:val="Example"/>
        <w:keepNext w:val="0"/>
        <w:ind w:left="130" w:right="115"/>
      </w:pPr>
      <w:r w:rsidRPr="00D6303B">
        <w:t xml:space="preserve">        &lt;code code="207QA0505X" displayName="Adult Medicine" codeSystem="2.16.840.1.113883.5.53" codeSystemName="Health Care Provider Taxonomy" /&gt;</w:t>
      </w:r>
    </w:p>
    <w:p w14:paraId="39C807BC" w14:textId="77777777" w:rsidR="006F69B3" w:rsidRPr="00D6303B" w:rsidRDefault="008576A3" w:rsidP="00220793">
      <w:pPr>
        <w:pStyle w:val="Example"/>
        <w:keepNext w:val="0"/>
        <w:ind w:left="130" w:right="115"/>
      </w:pPr>
      <w:r w:rsidRPr="00D6303B">
        <w:t xml:space="preserve">        &lt;addr&gt;</w:t>
      </w:r>
    </w:p>
    <w:p w14:paraId="49DD8586" w14:textId="77777777" w:rsidR="006F69B3" w:rsidRPr="00D6303B" w:rsidRDefault="008576A3" w:rsidP="00220793">
      <w:pPr>
        <w:pStyle w:val="Example"/>
        <w:keepNext w:val="0"/>
        <w:ind w:left="130" w:right="115"/>
      </w:pPr>
      <w:r w:rsidRPr="00D6303B">
        <w:t xml:space="preserve">            &lt;streetAddressLine&gt;1004 Healthcare Drive&lt;/streetAddressLine&gt;</w:t>
      </w:r>
    </w:p>
    <w:p w14:paraId="5258316E" w14:textId="77777777" w:rsidR="006F69B3" w:rsidRPr="00D6303B" w:rsidRDefault="008576A3" w:rsidP="00220793">
      <w:pPr>
        <w:pStyle w:val="Example"/>
        <w:keepNext w:val="0"/>
        <w:ind w:left="130" w:right="115"/>
      </w:pPr>
      <w:r w:rsidRPr="00D6303B">
        <w:t xml:space="preserve">            &lt;city&gt;Portland&lt;/city&gt;</w:t>
      </w:r>
    </w:p>
    <w:p w14:paraId="1C6D3B4E" w14:textId="77777777" w:rsidR="006F69B3" w:rsidRPr="00D6303B" w:rsidRDefault="008576A3" w:rsidP="00220793">
      <w:pPr>
        <w:pStyle w:val="Example"/>
        <w:keepNext w:val="0"/>
        <w:ind w:left="130" w:right="115"/>
      </w:pPr>
      <w:r w:rsidRPr="00D6303B">
        <w:t xml:space="preserve">            &lt;state&gt;OR&lt;/state&gt;</w:t>
      </w:r>
    </w:p>
    <w:p w14:paraId="2588D9DB" w14:textId="77777777" w:rsidR="006F69B3" w:rsidRPr="00D6303B" w:rsidRDefault="008576A3" w:rsidP="00220793">
      <w:pPr>
        <w:pStyle w:val="Example"/>
        <w:keepNext w:val="0"/>
        <w:ind w:left="130" w:right="115"/>
      </w:pPr>
      <w:r w:rsidRPr="00D6303B">
        <w:t xml:space="preserve">            &lt;postalCode&gt;99123&lt;/postalCode&gt;</w:t>
      </w:r>
    </w:p>
    <w:p w14:paraId="0E1A7B15" w14:textId="77777777" w:rsidR="006F69B3" w:rsidRPr="00D6303B" w:rsidRDefault="008576A3" w:rsidP="00220793">
      <w:pPr>
        <w:pStyle w:val="Example"/>
        <w:keepNext w:val="0"/>
        <w:ind w:left="130" w:right="115"/>
      </w:pPr>
      <w:r w:rsidRPr="00D6303B">
        <w:t xml:space="preserve">            &lt;country&gt;US&lt;/country&gt;</w:t>
      </w:r>
    </w:p>
    <w:p w14:paraId="28F083E9" w14:textId="77777777" w:rsidR="006F69B3" w:rsidRPr="00D6303B" w:rsidRDefault="008576A3" w:rsidP="00220793">
      <w:pPr>
        <w:pStyle w:val="Example"/>
        <w:keepNext w:val="0"/>
        <w:ind w:left="130" w:right="115"/>
      </w:pPr>
      <w:r w:rsidRPr="00D6303B">
        <w:t xml:space="preserve">        &lt;/addr&gt;</w:t>
      </w:r>
    </w:p>
    <w:p w14:paraId="2E014CB9" w14:textId="77777777" w:rsidR="006F69B3" w:rsidRPr="00D6303B" w:rsidRDefault="008576A3" w:rsidP="00220793">
      <w:pPr>
        <w:pStyle w:val="Example"/>
        <w:keepNext w:val="0"/>
        <w:ind w:left="130" w:right="115"/>
      </w:pPr>
      <w:r w:rsidRPr="00D6303B">
        <w:t xml:space="preserve">        &lt;telecom use="WP" value="tel:+1(555)555-1004" /&gt;</w:t>
      </w:r>
    </w:p>
    <w:p w14:paraId="02E92F33" w14:textId="77777777" w:rsidR="006F69B3" w:rsidRPr="00D6303B" w:rsidRDefault="008576A3" w:rsidP="00220793">
      <w:pPr>
        <w:pStyle w:val="Example"/>
        <w:keepNext w:val="0"/>
        <w:ind w:left="130" w:right="115"/>
      </w:pPr>
      <w:r w:rsidRPr="00D6303B">
        <w:t xml:space="preserve">        &lt;assignedPerson&gt;</w:t>
      </w:r>
    </w:p>
    <w:p w14:paraId="46C470C6" w14:textId="77777777" w:rsidR="006F69B3" w:rsidRPr="00D6303B" w:rsidRDefault="008576A3" w:rsidP="00220793">
      <w:pPr>
        <w:pStyle w:val="Example"/>
        <w:keepNext w:val="0"/>
        <w:ind w:left="130" w:right="115"/>
      </w:pPr>
      <w:r w:rsidRPr="00D6303B">
        <w:t xml:space="preserve">            &lt;name&gt;</w:t>
      </w:r>
    </w:p>
    <w:p w14:paraId="79272D14" w14:textId="77777777" w:rsidR="006F69B3" w:rsidRPr="00D6303B" w:rsidRDefault="008576A3" w:rsidP="00220793">
      <w:pPr>
        <w:pStyle w:val="Example"/>
        <w:keepNext w:val="0"/>
        <w:ind w:left="130" w:right="115"/>
      </w:pPr>
      <w:r w:rsidRPr="00D6303B">
        <w:t xml:space="preserve">                &lt;given&gt;Patricia&lt;/given&gt;</w:t>
      </w:r>
    </w:p>
    <w:p w14:paraId="6EF93E3E" w14:textId="77777777" w:rsidR="006F69B3" w:rsidRPr="00D6303B" w:rsidRDefault="008576A3" w:rsidP="00220793">
      <w:pPr>
        <w:pStyle w:val="Example"/>
        <w:keepNext w:val="0"/>
        <w:ind w:left="130" w:right="115"/>
      </w:pPr>
      <w:r w:rsidRPr="00D6303B">
        <w:t xml:space="preserve">                &lt;given qualifier="CL"&gt;Patty&lt;/given&gt;</w:t>
      </w:r>
    </w:p>
    <w:p w14:paraId="6AD5B29A" w14:textId="77777777" w:rsidR="006F69B3" w:rsidRPr="00D6303B" w:rsidRDefault="008576A3" w:rsidP="00220793">
      <w:pPr>
        <w:pStyle w:val="Example"/>
        <w:keepNext w:val="0"/>
        <w:ind w:left="130" w:right="115"/>
      </w:pPr>
      <w:r w:rsidRPr="00D6303B">
        <w:t xml:space="preserve">                &lt;family&gt;Primary&lt;/family&gt;</w:t>
      </w:r>
    </w:p>
    <w:p w14:paraId="2331B54F" w14:textId="77777777" w:rsidR="006F69B3" w:rsidRPr="00D6303B" w:rsidRDefault="008576A3" w:rsidP="00220793">
      <w:pPr>
        <w:pStyle w:val="Example"/>
        <w:keepNext w:val="0"/>
        <w:ind w:left="130" w:right="115"/>
      </w:pPr>
      <w:r w:rsidRPr="00D6303B">
        <w:t xml:space="preserve">                &lt;suffix qualifier="AC"&gt;M.D.&lt;/suffix&gt;</w:t>
      </w:r>
    </w:p>
    <w:p w14:paraId="450558D0" w14:textId="77777777" w:rsidR="006F69B3" w:rsidRPr="00D6303B" w:rsidRDefault="008576A3" w:rsidP="00220793">
      <w:pPr>
        <w:pStyle w:val="Example"/>
        <w:keepNext w:val="0"/>
        <w:ind w:left="130" w:right="115"/>
      </w:pPr>
      <w:r w:rsidRPr="00D6303B">
        <w:t xml:space="preserve">            &lt;/name&gt;</w:t>
      </w:r>
    </w:p>
    <w:p w14:paraId="792CF77B" w14:textId="77777777" w:rsidR="006F69B3" w:rsidRPr="00D6303B" w:rsidRDefault="008576A3" w:rsidP="00220793">
      <w:pPr>
        <w:pStyle w:val="Example"/>
        <w:keepNext w:val="0"/>
        <w:ind w:left="130" w:right="115"/>
      </w:pPr>
      <w:r w:rsidRPr="00D6303B">
        <w:t xml:space="preserve">        &lt;/assignedPerson&gt;</w:t>
      </w:r>
    </w:p>
    <w:p w14:paraId="4D1F144E" w14:textId="77777777" w:rsidR="006F69B3" w:rsidRPr="00D6303B" w:rsidRDefault="008576A3" w:rsidP="00220793">
      <w:pPr>
        <w:pStyle w:val="Example"/>
        <w:keepNext w:val="0"/>
        <w:ind w:left="130" w:right="115"/>
      </w:pPr>
      <w:r w:rsidRPr="00D6303B">
        <w:t xml:space="preserve">    &lt;/assignedEntity&gt;</w:t>
      </w:r>
    </w:p>
    <w:p w14:paraId="3C5AE075" w14:textId="77777777" w:rsidR="006F69B3" w:rsidRPr="00D6303B" w:rsidRDefault="008576A3" w:rsidP="00220793">
      <w:pPr>
        <w:pStyle w:val="Example"/>
        <w:keepNext w:val="0"/>
        <w:ind w:left="130" w:right="115"/>
      </w:pPr>
      <w:r w:rsidRPr="00D6303B">
        <w:t>&lt;/authenticator&gt;</w:t>
      </w:r>
    </w:p>
    <w:p w14:paraId="13079488" w14:textId="229F242C" w:rsidR="006F69B3" w:rsidRPr="00D6303B" w:rsidRDefault="008576A3">
      <w:pPr>
        <w:pStyle w:val="Caption"/>
        <w:ind w:left="130" w:right="115"/>
      </w:pPr>
      <w:bookmarkStart w:id="181" w:name="_Toc118244065"/>
      <w:r w:rsidRPr="00D6303B">
        <w:lastRenderedPageBreak/>
        <w:t xml:space="preserve">Figure </w:t>
      </w:r>
      <w:r w:rsidRPr="00D6303B">
        <w:fldChar w:fldCharType="begin"/>
      </w:r>
      <w:r w:rsidRPr="00D6303B">
        <w:instrText>SEQ Figure \* ARABIC</w:instrText>
      </w:r>
      <w:r w:rsidRPr="00D6303B">
        <w:fldChar w:fldCharType="separate"/>
      </w:r>
      <w:r w:rsidR="00A21BC2">
        <w:t>12</w:t>
      </w:r>
      <w:r w:rsidRPr="00D6303B">
        <w:fldChar w:fldCharType="end"/>
      </w:r>
      <w:r w:rsidRPr="00D6303B">
        <w:t>: Supporting Person participant Example</w:t>
      </w:r>
      <w:bookmarkEnd w:id="181"/>
    </w:p>
    <w:p w14:paraId="24D9DBF5" w14:textId="77777777" w:rsidR="006F69B3" w:rsidRPr="00D6303B" w:rsidRDefault="008576A3">
      <w:pPr>
        <w:pStyle w:val="Example"/>
        <w:ind w:left="130" w:right="115"/>
      </w:pPr>
      <w:r w:rsidRPr="00D6303B">
        <w:t>&lt;participant typeCode="IND"&gt;</w:t>
      </w:r>
    </w:p>
    <w:p w14:paraId="54D80278" w14:textId="77777777" w:rsidR="006F69B3" w:rsidRPr="00D6303B" w:rsidRDefault="008576A3">
      <w:pPr>
        <w:pStyle w:val="Example"/>
        <w:ind w:left="130" w:right="115"/>
      </w:pPr>
      <w:r w:rsidRPr="00D6303B">
        <w:t xml:space="preserve">    &lt;!-- typeCode "IND" represents an individual --&gt;</w:t>
      </w:r>
    </w:p>
    <w:p w14:paraId="7DE3A5D5" w14:textId="77777777" w:rsidR="006F69B3" w:rsidRPr="00D6303B" w:rsidRDefault="008576A3">
      <w:pPr>
        <w:pStyle w:val="Example"/>
        <w:ind w:left="130" w:right="115"/>
      </w:pPr>
      <w:r w:rsidRPr="00D6303B">
        <w:t xml:space="preserve">    &lt;associatedEntity classCode="NOK"&gt;</w:t>
      </w:r>
    </w:p>
    <w:p w14:paraId="215DE054" w14:textId="77777777" w:rsidR="006F69B3" w:rsidRPr="00D6303B" w:rsidRDefault="008576A3">
      <w:pPr>
        <w:pStyle w:val="Example"/>
        <w:ind w:left="130" w:right="115"/>
      </w:pPr>
      <w:r w:rsidRPr="00D6303B">
        <w:t xml:space="preserve">        &lt;!-- classCode "NOK" represents the patient's next of kin--&gt;</w:t>
      </w:r>
    </w:p>
    <w:p w14:paraId="2973CB69" w14:textId="77777777" w:rsidR="006F69B3" w:rsidRPr="00D6303B" w:rsidRDefault="008576A3">
      <w:pPr>
        <w:pStyle w:val="Example"/>
        <w:ind w:left="130" w:right="115"/>
      </w:pPr>
      <w:r w:rsidRPr="00D6303B">
        <w:t xml:space="preserve">        &lt;addr use="HP"&gt;</w:t>
      </w:r>
    </w:p>
    <w:p w14:paraId="5A4F4D44" w14:textId="77777777" w:rsidR="006F69B3" w:rsidRPr="00D6303B" w:rsidRDefault="008576A3">
      <w:pPr>
        <w:pStyle w:val="Example"/>
        <w:ind w:left="130" w:right="115"/>
      </w:pPr>
      <w:r w:rsidRPr="00D6303B">
        <w:t xml:space="preserve">            &lt;streetAddressLine&gt;2222 Home Street&lt;/streetAddressLine&gt;</w:t>
      </w:r>
    </w:p>
    <w:p w14:paraId="2F54068A" w14:textId="77777777" w:rsidR="006F69B3" w:rsidRPr="00D6303B" w:rsidRDefault="008576A3">
      <w:pPr>
        <w:pStyle w:val="Example"/>
        <w:ind w:left="130" w:right="115"/>
      </w:pPr>
      <w:r w:rsidRPr="00D6303B">
        <w:t xml:space="preserve">            &lt;city&gt;Beaverton&lt;/city&gt;</w:t>
      </w:r>
    </w:p>
    <w:p w14:paraId="458BB7FF" w14:textId="77777777" w:rsidR="006F69B3" w:rsidRPr="00D6303B" w:rsidRDefault="008576A3">
      <w:pPr>
        <w:pStyle w:val="Example"/>
        <w:ind w:left="130" w:right="115"/>
      </w:pPr>
      <w:r w:rsidRPr="00D6303B">
        <w:t xml:space="preserve">            &lt;state&gt;OR&lt;/state&gt;</w:t>
      </w:r>
    </w:p>
    <w:p w14:paraId="1C1E7FA4" w14:textId="77777777" w:rsidR="006F69B3" w:rsidRPr="00D6303B" w:rsidRDefault="008576A3">
      <w:pPr>
        <w:pStyle w:val="Example"/>
        <w:ind w:left="130" w:right="115"/>
      </w:pPr>
      <w:r w:rsidRPr="00D6303B">
        <w:t xml:space="preserve">            &lt;postalCode&gt;97867&lt;/postalCode&gt;</w:t>
      </w:r>
    </w:p>
    <w:p w14:paraId="59136D6D" w14:textId="77777777" w:rsidR="006F69B3" w:rsidRPr="00D6303B" w:rsidRDefault="008576A3">
      <w:pPr>
        <w:pStyle w:val="Example"/>
        <w:ind w:left="130" w:right="115"/>
      </w:pPr>
      <w:r w:rsidRPr="00D6303B">
        <w:t xml:space="preserve">            &lt;country&gt;US&lt;/country&gt;</w:t>
      </w:r>
    </w:p>
    <w:p w14:paraId="5959C6F0" w14:textId="77777777" w:rsidR="006F69B3" w:rsidRPr="00D6303B" w:rsidRDefault="008576A3">
      <w:pPr>
        <w:pStyle w:val="Example"/>
        <w:ind w:left="130" w:right="115"/>
      </w:pPr>
      <w:r w:rsidRPr="00D6303B">
        <w:t xml:space="preserve">        &lt;/addr&gt;</w:t>
      </w:r>
    </w:p>
    <w:p w14:paraId="6431C4F2" w14:textId="77777777" w:rsidR="006F69B3" w:rsidRPr="00D6303B" w:rsidRDefault="008576A3">
      <w:pPr>
        <w:pStyle w:val="Example"/>
        <w:ind w:left="130" w:right="115"/>
      </w:pPr>
      <w:r w:rsidRPr="00D6303B">
        <w:t xml:space="preserve">        &lt;telecom value="tel:+1(555)555-2008" use="MC" /&gt;</w:t>
      </w:r>
    </w:p>
    <w:p w14:paraId="645D56FF" w14:textId="77777777" w:rsidR="006F69B3" w:rsidRPr="00D6303B" w:rsidRDefault="008576A3">
      <w:pPr>
        <w:pStyle w:val="Example"/>
        <w:ind w:left="130" w:right="115"/>
      </w:pPr>
      <w:r w:rsidRPr="00D6303B">
        <w:t xml:space="preserve">        &lt;associatedPerson&gt;</w:t>
      </w:r>
    </w:p>
    <w:p w14:paraId="6BDF61BB" w14:textId="77777777" w:rsidR="006F69B3" w:rsidRPr="00D6303B" w:rsidRDefault="008576A3">
      <w:pPr>
        <w:pStyle w:val="Example"/>
        <w:ind w:left="130" w:right="115"/>
      </w:pPr>
      <w:r w:rsidRPr="00D6303B">
        <w:t xml:space="preserve">            &lt;name&gt;</w:t>
      </w:r>
    </w:p>
    <w:p w14:paraId="73B52EC1" w14:textId="77777777" w:rsidR="006F69B3" w:rsidRPr="00D6303B" w:rsidRDefault="008576A3">
      <w:pPr>
        <w:pStyle w:val="Example"/>
        <w:ind w:left="130" w:right="115"/>
      </w:pPr>
      <w:r w:rsidRPr="00D6303B">
        <w:t xml:space="preserve">                &lt;given&gt;Boris&lt;/given&gt;</w:t>
      </w:r>
    </w:p>
    <w:p w14:paraId="08CF8AA4" w14:textId="77777777" w:rsidR="006F69B3" w:rsidRPr="00D6303B" w:rsidRDefault="008576A3">
      <w:pPr>
        <w:pStyle w:val="Example"/>
        <w:ind w:left="130" w:right="115"/>
      </w:pPr>
      <w:r w:rsidRPr="00D6303B">
        <w:t xml:space="preserve">                &lt;given qualifier="CL"&gt;Bo&lt;/given&gt;</w:t>
      </w:r>
    </w:p>
    <w:p w14:paraId="1D06780B" w14:textId="77777777" w:rsidR="006F69B3" w:rsidRPr="00D6303B" w:rsidRDefault="008576A3">
      <w:pPr>
        <w:pStyle w:val="Example"/>
        <w:ind w:left="130" w:right="115"/>
      </w:pPr>
      <w:r w:rsidRPr="00D6303B">
        <w:t xml:space="preserve">                &lt;family&gt;Betterhalf&lt;/family&gt;</w:t>
      </w:r>
    </w:p>
    <w:p w14:paraId="1C37F5E5" w14:textId="77777777" w:rsidR="006F69B3" w:rsidRPr="00D6303B" w:rsidRDefault="008576A3">
      <w:pPr>
        <w:pStyle w:val="Example"/>
        <w:ind w:left="130" w:right="115"/>
      </w:pPr>
      <w:r w:rsidRPr="00D6303B">
        <w:t xml:space="preserve">            &lt;/name&gt;</w:t>
      </w:r>
    </w:p>
    <w:p w14:paraId="29E11900" w14:textId="77777777" w:rsidR="006F69B3" w:rsidRPr="00D6303B" w:rsidRDefault="008576A3">
      <w:pPr>
        <w:pStyle w:val="Example"/>
        <w:ind w:left="130" w:right="115"/>
      </w:pPr>
      <w:r w:rsidRPr="00D6303B">
        <w:t xml:space="preserve">        &lt;/associatedPerson&gt;</w:t>
      </w:r>
    </w:p>
    <w:p w14:paraId="3B88E16D" w14:textId="77777777" w:rsidR="006F69B3" w:rsidRPr="00D6303B" w:rsidRDefault="008576A3">
      <w:pPr>
        <w:pStyle w:val="Example"/>
        <w:ind w:left="130" w:right="115"/>
      </w:pPr>
      <w:r w:rsidRPr="00D6303B">
        <w:t xml:space="preserve">    &lt;/associatedEntity&gt;</w:t>
      </w:r>
    </w:p>
    <w:p w14:paraId="0D3CF6EE" w14:textId="77777777" w:rsidR="006F69B3" w:rsidRPr="00D6303B" w:rsidRDefault="008576A3">
      <w:pPr>
        <w:pStyle w:val="Example"/>
        <w:ind w:left="130" w:right="115"/>
      </w:pPr>
      <w:r w:rsidRPr="00D6303B">
        <w:t>&lt;/participant&gt;</w:t>
      </w:r>
    </w:p>
    <w:p w14:paraId="76D9C440" w14:textId="77777777" w:rsidR="006F69B3" w:rsidRPr="00D6303B" w:rsidRDefault="008576A3">
      <w:pPr>
        <w:pStyle w:val="Example"/>
        <w:ind w:left="130" w:right="115"/>
      </w:pPr>
      <w:r w:rsidRPr="00D6303B">
        <w:t>&lt;!-- Entities playing multiple roles are recorded in multiple participants --&gt;</w:t>
      </w:r>
    </w:p>
    <w:p w14:paraId="1B4AC982" w14:textId="77777777" w:rsidR="006F69B3" w:rsidRPr="00D6303B" w:rsidRDefault="008576A3">
      <w:pPr>
        <w:pStyle w:val="Example"/>
        <w:ind w:left="130" w:right="115"/>
      </w:pPr>
      <w:r w:rsidRPr="00D6303B">
        <w:t>&lt;participant typeCode="IND"&gt;</w:t>
      </w:r>
    </w:p>
    <w:p w14:paraId="1F213641" w14:textId="77777777" w:rsidR="006F69B3" w:rsidRPr="00D6303B" w:rsidRDefault="008576A3">
      <w:pPr>
        <w:pStyle w:val="Example"/>
        <w:ind w:left="130" w:right="115"/>
      </w:pPr>
      <w:r w:rsidRPr="00D6303B">
        <w:t xml:space="preserve">    &lt;associatedEntity classCode="ECON"&gt;</w:t>
      </w:r>
    </w:p>
    <w:p w14:paraId="582B0DAA" w14:textId="77777777" w:rsidR="006F69B3" w:rsidRPr="00D6303B" w:rsidRDefault="008576A3">
      <w:pPr>
        <w:pStyle w:val="Example"/>
        <w:ind w:left="130" w:right="115"/>
      </w:pPr>
      <w:r w:rsidRPr="00D6303B">
        <w:t xml:space="preserve">        &lt;!-- classCode "ECON" represents an emergency contact --&gt;</w:t>
      </w:r>
    </w:p>
    <w:p w14:paraId="06B8197D" w14:textId="77777777" w:rsidR="006F69B3" w:rsidRPr="00D6303B" w:rsidRDefault="008576A3">
      <w:pPr>
        <w:pStyle w:val="Example"/>
        <w:ind w:left="130" w:right="115"/>
      </w:pPr>
      <w:r w:rsidRPr="00D6303B">
        <w:t xml:space="preserve">        &lt;addr use="HP"&gt;</w:t>
      </w:r>
    </w:p>
    <w:p w14:paraId="5FB68502" w14:textId="77777777" w:rsidR="006F69B3" w:rsidRPr="00D6303B" w:rsidRDefault="008576A3">
      <w:pPr>
        <w:pStyle w:val="Example"/>
        <w:ind w:left="130" w:right="115"/>
      </w:pPr>
      <w:r w:rsidRPr="00D6303B">
        <w:t xml:space="preserve">            &lt;streetAddressLine&gt;2222 Home Street&lt;/streetAddressLine&gt;</w:t>
      </w:r>
    </w:p>
    <w:p w14:paraId="78198B32" w14:textId="77777777" w:rsidR="006F69B3" w:rsidRPr="00D6303B" w:rsidRDefault="008576A3">
      <w:pPr>
        <w:pStyle w:val="Example"/>
        <w:ind w:left="130" w:right="115"/>
      </w:pPr>
      <w:r w:rsidRPr="00D6303B">
        <w:t xml:space="preserve">            &lt;city&gt;Beaverton&lt;/city&gt;</w:t>
      </w:r>
    </w:p>
    <w:p w14:paraId="06FDE578" w14:textId="77777777" w:rsidR="006F69B3" w:rsidRPr="00D6303B" w:rsidRDefault="008576A3">
      <w:pPr>
        <w:pStyle w:val="Example"/>
        <w:ind w:left="130" w:right="115"/>
      </w:pPr>
      <w:r w:rsidRPr="00D6303B">
        <w:t xml:space="preserve">            &lt;state&gt;OR&lt;/state&gt;</w:t>
      </w:r>
    </w:p>
    <w:p w14:paraId="5558DA13" w14:textId="77777777" w:rsidR="006F69B3" w:rsidRPr="00D6303B" w:rsidRDefault="008576A3">
      <w:pPr>
        <w:pStyle w:val="Example"/>
        <w:ind w:left="130" w:right="115"/>
      </w:pPr>
      <w:r w:rsidRPr="00D6303B">
        <w:t xml:space="preserve">            &lt;postalCode&gt;97867&lt;/postalCode&gt;</w:t>
      </w:r>
    </w:p>
    <w:p w14:paraId="4CB2EE8E" w14:textId="77777777" w:rsidR="006F69B3" w:rsidRPr="00D6303B" w:rsidRDefault="008576A3">
      <w:pPr>
        <w:pStyle w:val="Example"/>
        <w:ind w:left="130" w:right="115"/>
      </w:pPr>
      <w:r w:rsidRPr="00D6303B">
        <w:t xml:space="preserve">            &lt;country&gt;US&lt;/country&gt;</w:t>
      </w:r>
    </w:p>
    <w:p w14:paraId="0776ADC2" w14:textId="77777777" w:rsidR="006F69B3" w:rsidRPr="00D6303B" w:rsidRDefault="008576A3">
      <w:pPr>
        <w:pStyle w:val="Example"/>
        <w:ind w:left="130" w:right="115"/>
      </w:pPr>
      <w:r w:rsidRPr="00D6303B">
        <w:t xml:space="preserve">        &lt;/addr&gt;</w:t>
      </w:r>
    </w:p>
    <w:p w14:paraId="6EF49BBA" w14:textId="77777777" w:rsidR="006F69B3" w:rsidRPr="00D6303B" w:rsidRDefault="008576A3">
      <w:pPr>
        <w:pStyle w:val="Example"/>
        <w:ind w:left="130" w:right="115"/>
      </w:pPr>
      <w:r w:rsidRPr="00D6303B">
        <w:t xml:space="preserve">        &lt;telecom value="tel:+1(555)555-2008" use="MC" /&gt;</w:t>
      </w:r>
    </w:p>
    <w:p w14:paraId="39072DE0" w14:textId="77777777" w:rsidR="006F69B3" w:rsidRPr="00D6303B" w:rsidRDefault="008576A3">
      <w:pPr>
        <w:pStyle w:val="Example"/>
        <w:ind w:left="130" w:right="115"/>
      </w:pPr>
      <w:r w:rsidRPr="00D6303B">
        <w:t xml:space="preserve">        &lt;associatedPerson&gt;</w:t>
      </w:r>
    </w:p>
    <w:p w14:paraId="6377B53A" w14:textId="77777777" w:rsidR="006F69B3" w:rsidRPr="00D6303B" w:rsidRDefault="008576A3">
      <w:pPr>
        <w:pStyle w:val="Example"/>
        <w:ind w:left="130" w:right="115"/>
      </w:pPr>
      <w:r w:rsidRPr="00D6303B">
        <w:t xml:space="preserve">            &lt;name&gt;</w:t>
      </w:r>
    </w:p>
    <w:p w14:paraId="02705D86" w14:textId="77777777" w:rsidR="006F69B3" w:rsidRPr="00D6303B" w:rsidRDefault="008576A3">
      <w:pPr>
        <w:pStyle w:val="Example"/>
        <w:ind w:left="130" w:right="115"/>
      </w:pPr>
      <w:r w:rsidRPr="00D6303B">
        <w:t xml:space="preserve">                &lt;given&gt;Boris&lt;/given&gt;</w:t>
      </w:r>
    </w:p>
    <w:p w14:paraId="2BC07CED" w14:textId="77777777" w:rsidR="006F69B3" w:rsidRPr="00D6303B" w:rsidRDefault="008576A3">
      <w:pPr>
        <w:pStyle w:val="Example"/>
        <w:ind w:left="130" w:right="115"/>
      </w:pPr>
      <w:r w:rsidRPr="00D6303B">
        <w:t xml:space="preserve">                &lt;given qualifier="CL"&gt;Bo&lt;/given&gt;</w:t>
      </w:r>
    </w:p>
    <w:p w14:paraId="12856020" w14:textId="77777777" w:rsidR="006F69B3" w:rsidRPr="00D6303B" w:rsidRDefault="008576A3">
      <w:pPr>
        <w:pStyle w:val="Example"/>
        <w:ind w:left="130" w:right="115"/>
      </w:pPr>
      <w:r w:rsidRPr="00D6303B">
        <w:t xml:space="preserve">                &lt;family&gt;Betterhalf&lt;/family&gt;</w:t>
      </w:r>
    </w:p>
    <w:p w14:paraId="21C575CE" w14:textId="77777777" w:rsidR="006F69B3" w:rsidRPr="00D6303B" w:rsidRDefault="008576A3">
      <w:pPr>
        <w:pStyle w:val="Example"/>
        <w:ind w:left="130" w:right="115"/>
      </w:pPr>
      <w:r w:rsidRPr="00D6303B">
        <w:t xml:space="preserve">            &lt;/name&gt;</w:t>
      </w:r>
    </w:p>
    <w:p w14:paraId="2F4532EF" w14:textId="77777777" w:rsidR="006F69B3" w:rsidRPr="00D6303B" w:rsidRDefault="008576A3">
      <w:pPr>
        <w:pStyle w:val="Example"/>
        <w:ind w:left="130" w:right="115"/>
      </w:pPr>
      <w:r w:rsidRPr="00D6303B">
        <w:t xml:space="preserve">        &lt;/associatedPerson&gt;</w:t>
      </w:r>
    </w:p>
    <w:p w14:paraId="0CBFBF2A" w14:textId="77777777" w:rsidR="006F69B3" w:rsidRPr="00D6303B" w:rsidRDefault="008576A3">
      <w:pPr>
        <w:pStyle w:val="Example"/>
        <w:ind w:left="130" w:right="115"/>
      </w:pPr>
      <w:r w:rsidRPr="00D6303B">
        <w:t xml:space="preserve">    &lt;/associatedEntity&gt;</w:t>
      </w:r>
    </w:p>
    <w:p w14:paraId="3315548C" w14:textId="77777777" w:rsidR="006F69B3" w:rsidRPr="00D6303B" w:rsidRDefault="008576A3">
      <w:pPr>
        <w:pStyle w:val="Example"/>
        <w:ind w:left="130" w:right="115"/>
      </w:pPr>
      <w:r w:rsidRPr="00D6303B">
        <w:t>&lt;/participant&gt;</w:t>
      </w:r>
    </w:p>
    <w:p w14:paraId="545951BB" w14:textId="77777777" w:rsidR="006F69B3" w:rsidRPr="00D6303B" w:rsidRDefault="006F69B3">
      <w:pPr>
        <w:pStyle w:val="BodyText"/>
      </w:pPr>
    </w:p>
    <w:p w14:paraId="01A148BB" w14:textId="66D9C408" w:rsidR="006F69B3" w:rsidRPr="00D6303B" w:rsidRDefault="008576A3">
      <w:pPr>
        <w:pStyle w:val="Caption"/>
        <w:ind w:left="130" w:right="115"/>
      </w:pPr>
      <w:bookmarkStart w:id="182" w:name="_Toc118244066"/>
      <w:r w:rsidRPr="00D6303B">
        <w:t xml:space="preserve">Figure </w:t>
      </w:r>
      <w:r w:rsidRPr="00D6303B">
        <w:fldChar w:fldCharType="begin"/>
      </w:r>
      <w:r w:rsidRPr="00D6303B">
        <w:instrText>SEQ Figure \* ARABIC</w:instrText>
      </w:r>
      <w:r w:rsidRPr="00D6303B">
        <w:fldChar w:fldCharType="separate"/>
      </w:r>
      <w:r w:rsidR="00A21BC2">
        <w:t>13</w:t>
      </w:r>
      <w:r w:rsidRPr="00D6303B">
        <w:fldChar w:fldCharType="end"/>
      </w:r>
      <w:r w:rsidRPr="00D6303B">
        <w:t>: inFulfillmentOf Example</w:t>
      </w:r>
      <w:bookmarkEnd w:id="182"/>
    </w:p>
    <w:p w14:paraId="236FE096" w14:textId="77777777" w:rsidR="006F69B3" w:rsidRPr="00D6303B" w:rsidRDefault="008576A3">
      <w:pPr>
        <w:pStyle w:val="Example"/>
        <w:ind w:left="130" w:right="115"/>
      </w:pPr>
      <w:r w:rsidRPr="00D6303B">
        <w:t>&lt;inFulfillmentOf typeCode="FLFS"&gt;</w:t>
      </w:r>
    </w:p>
    <w:p w14:paraId="1607AC3E" w14:textId="77777777" w:rsidR="006F69B3" w:rsidRPr="00D6303B" w:rsidRDefault="008576A3">
      <w:pPr>
        <w:pStyle w:val="Example"/>
        <w:ind w:left="130" w:right="115"/>
      </w:pPr>
      <w:r w:rsidRPr="00D6303B">
        <w:t xml:space="preserve">    &lt;order classCode="ACT" moodCode="RQO"&gt;</w:t>
      </w:r>
    </w:p>
    <w:p w14:paraId="3F678C05" w14:textId="77777777" w:rsidR="006F69B3" w:rsidRPr="00D6303B" w:rsidRDefault="008576A3">
      <w:pPr>
        <w:pStyle w:val="Example"/>
        <w:ind w:left="130" w:right="115"/>
      </w:pPr>
      <w:r w:rsidRPr="00D6303B">
        <w:t xml:space="preserve">        &lt;id root="2.16.840.1.113883.6.96" extension="1298989898" /&gt;</w:t>
      </w:r>
    </w:p>
    <w:p w14:paraId="02737493" w14:textId="3D10C39C" w:rsidR="006F69B3" w:rsidRPr="00D6303B" w:rsidRDefault="008576A3">
      <w:pPr>
        <w:pStyle w:val="Example"/>
        <w:ind w:left="130" w:right="115"/>
      </w:pPr>
      <w:r w:rsidRPr="00D6303B">
        <w:t xml:space="preserve">        &lt;code code="388975008" displayName="Weight Reduction Consultation" codeSystem="2.16.840.1.113883.6.96" codeSystemName="</w:t>
      </w:r>
      <w:r w:rsidR="00B57D87">
        <w:t>CPT</w:t>
      </w:r>
      <w:r w:rsidRPr="00D6303B">
        <w:t>" /&gt;</w:t>
      </w:r>
    </w:p>
    <w:p w14:paraId="224BD19E" w14:textId="77777777" w:rsidR="006F69B3" w:rsidRPr="00D6303B" w:rsidRDefault="008576A3">
      <w:pPr>
        <w:pStyle w:val="Example"/>
        <w:ind w:left="130" w:right="115"/>
      </w:pPr>
      <w:r w:rsidRPr="00D6303B">
        <w:t xml:space="preserve">    &lt;/order&gt;</w:t>
      </w:r>
    </w:p>
    <w:p w14:paraId="51B5664D" w14:textId="77777777" w:rsidR="006F69B3" w:rsidRPr="00D6303B" w:rsidRDefault="008576A3">
      <w:pPr>
        <w:pStyle w:val="Example"/>
        <w:ind w:left="130" w:right="115"/>
      </w:pPr>
      <w:r w:rsidRPr="00D6303B">
        <w:t>&lt;/inFulfillmentOf&gt;</w:t>
      </w:r>
    </w:p>
    <w:p w14:paraId="372288E4" w14:textId="77777777" w:rsidR="006F69B3" w:rsidRPr="00D6303B" w:rsidRDefault="006F69B3">
      <w:pPr>
        <w:pStyle w:val="BodyText"/>
      </w:pPr>
    </w:p>
    <w:p w14:paraId="42EA6267" w14:textId="4F19B93C" w:rsidR="006F69B3" w:rsidRPr="00D6303B" w:rsidRDefault="008576A3">
      <w:pPr>
        <w:pStyle w:val="Caption"/>
        <w:ind w:left="130" w:right="115"/>
      </w:pPr>
      <w:bookmarkStart w:id="183" w:name="_Toc118244067"/>
      <w:r w:rsidRPr="00D6303B">
        <w:lastRenderedPageBreak/>
        <w:t xml:space="preserve">Figure </w:t>
      </w:r>
      <w:r w:rsidRPr="00D6303B">
        <w:fldChar w:fldCharType="begin"/>
      </w:r>
      <w:r w:rsidRPr="00D6303B">
        <w:instrText>SEQ Figure \* ARABIC</w:instrText>
      </w:r>
      <w:r w:rsidRPr="00D6303B">
        <w:fldChar w:fldCharType="separate"/>
      </w:r>
      <w:r w:rsidR="00A21BC2">
        <w:t>14</w:t>
      </w:r>
      <w:r w:rsidRPr="00D6303B">
        <w:fldChar w:fldCharType="end"/>
      </w:r>
      <w:r w:rsidRPr="00D6303B">
        <w:t>: performer Example</w:t>
      </w:r>
      <w:bookmarkEnd w:id="183"/>
    </w:p>
    <w:p w14:paraId="34CDDF83" w14:textId="77777777" w:rsidR="006F69B3" w:rsidRPr="00D6303B" w:rsidRDefault="008576A3">
      <w:pPr>
        <w:pStyle w:val="Example"/>
        <w:ind w:left="130" w:right="115"/>
      </w:pPr>
      <w:r w:rsidRPr="00D6303B">
        <w:t>&lt;performer typeCode="PRF"&gt;</w:t>
      </w:r>
    </w:p>
    <w:p w14:paraId="5904731D" w14:textId="77777777" w:rsidR="006F69B3" w:rsidRPr="00D6303B" w:rsidRDefault="008576A3">
      <w:pPr>
        <w:pStyle w:val="Example"/>
        <w:ind w:left="130" w:right="115"/>
      </w:pPr>
      <w:r w:rsidRPr="00D6303B">
        <w:t xml:space="preserve">    &lt;functionCode code="PCP" </w:t>
      </w:r>
    </w:p>
    <w:p w14:paraId="1AC1072A" w14:textId="77777777" w:rsidR="006F69B3" w:rsidRPr="00D6303B" w:rsidRDefault="008576A3">
      <w:pPr>
        <w:pStyle w:val="Example"/>
        <w:ind w:left="130" w:right="115"/>
      </w:pPr>
      <w:r w:rsidRPr="00D6303B">
        <w:t xml:space="preserve">              displayName="Primary Care Provider"</w:t>
      </w:r>
    </w:p>
    <w:p w14:paraId="7A3C91BF" w14:textId="77777777" w:rsidR="006F69B3" w:rsidRPr="00D6303B" w:rsidRDefault="008576A3">
      <w:pPr>
        <w:pStyle w:val="Example"/>
        <w:ind w:left="130" w:right="115"/>
      </w:pPr>
      <w:r w:rsidRPr="00D6303B">
        <w:t xml:space="preserve">              codeSystem="2.16.840.1.113883.5.88"</w:t>
      </w:r>
    </w:p>
    <w:p w14:paraId="00B05523" w14:textId="77777777" w:rsidR="006F69B3" w:rsidRPr="00D6303B" w:rsidRDefault="008576A3">
      <w:pPr>
        <w:pStyle w:val="Example"/>
        <w:ind w:left="130" w:right="115"/>
      </w:pPr>
      <w:r w:rsidRPr="00D6303B">
        <w:t xml:space="preserve">              codeSystemName="ParticipationFunction"&gt;</w:t>
      </w:r>
    </w:p>
    <w:p w14:paraId="07BEBFDD" w14:textId="77777777" w:rsidR="006F69B3" w:rsidRPr="00D6303B" w:rsidRDefault="008576A3">
      <w:pPr>
        <w:pStyle w:val="Example"/>
        <w:ind w:left="130" w:right="115"/>
      </w:pPr>
      <w:r w:rsidRPr="00D6303B">
        <w:t xml:space="preserve">        &lt;originalText&gt;Primary Care Provider&lt;/originalText&gt;</w:t>
      </w:r>
    </w:p>
    <w:p w14:paraId="3BD331D7" w14:textId="77777777" w:rsidR="006F69B3" w:rsidRPr="00D6303B" w:rsidRDefault="008576A3">
      <w:pPr>
        <w:pStyle w:val="Example"/>
        <w:ind w:left="130" w:right="115"/>
      </w:pPr>
      <w:r w:rsidRPr="00D6303B">
        <w:t xml:space="preserve">    &lt;/functionCode&gt;</w:t>
      </w:r>
    </w:p>
    <w:p w14:paraId="302BDF0F" w14:textId="77777777" w:rsidR="006F69B3" w:rsidRPr="00D6303B" w:rsidRDefault="008576A3">
      <w:pPr>
        <w:pStyle w:val="Example"/>
        <w:ind w:left="130" w:right="115"/>
      </w:pPr>
      <w:r w:rsidRPr="00D6303B">
        <w:t xml:space="preserve">    &lt;assignedEntity&gt;</w:t>
      </w:r>
    </w:p>
    <w:p w14:paraId="1E190B6F" w14:textId="77777777" w:rsidR="006F69B3" w:rsidRPr="00D6303B" w:rsidRDefault="008576A3">
      <w:pPr>
        <w:pStyle w:val="Example"/>
        <w:ind w:left="130" w:right="115"/>
      </w:pPr>
      <w:r w:rsidRPr="00D6303B">
        <w:t xml:space="preserve">        &lt;id extension="5555555555" root="2.16.840.1.113883.4.6" /&gt;</w:t>
      </w:r>
    </w:p>
    <w:p w14:paraId="41D851A7" w14:textId="77777777" w:rsidR="006F69B3" w:rsidRPr="00D6303B" w:rsidRDefault="008576A3">
      <w:pPr>
        <w:pStyle w:val="Example"/>
        <w:ind w:left="130" w:right="115"/>
      </w:pPr>
      <w:r w:rsidRPr="00D6303B">
        <w:t xml:space="preserve">        &lt;code code="207QA0505X" displayName="Adult Medicine" codeSystem="2.16.840.1.113883.5.53" codeSystemName="Health Care Provider Taxonomy" /&gt;</w:t>
      </w:r>
    </w:p>
    <w:p w14:paraId="22C15394" w14:textId="77777777" w:rsidR="006F69B3" w:rsidRPr="00D6303B" w:rsidRDefault="008576A3">
      <w:pPr>
        <w:pStyle w:val="Example"/>
        <w:ind w:left="130" w:right="115"/>
      </w:pPr>
      <w:r w:rsidRPr="00D6303B">
        <w:t xml:space="preserve">        &lt;addr&gt;</w:t>
      </w:r>
    </w:p>
    <w:p w14:paraId="6DB01B6C" w14:textId="77777777" w:rsidR="006F69B3" w:rsidRPr="00D6303B" w:rsidRDefault="008576A3">
      <w:pPr>
        <w:pStyle w:val="Example"/>
        <w:ind w:left="130" w:right="115"/>
      </w:pPr>
      <w:r w:rsidRPr="00D6303B">
        <w:t xml:space="preserve">            &lt;streetAddressLine&gt;1004 Healthcare Drive &lt;/streetAddressLine&gt;</w:t>
      </w:r>
    </w:p>
    <w:p w14:paraId="1818E317" w14:textId="77777777" w:rsidR="006F69B3" w:rsidRPr="00D6303B" w:rsidRDefault="008576A3">
      <w:pPr>
        <w:pStyle w:val="Example"/>
        <w:ind w:left="130" w:right="115"/>
      </w:pPr>
      <w:r w:rsidRPr="00D6303B">
        <w:t xml:space="preserve">            &lt;city&gt;Portland&lt;/city&gt;</w:t>
      </w:r>
    </w:p>
    <w:p w14:paraId="0DCCAFB7" w14:textId="77777777" w:rsidR="006F69B3" w:rsidRPr="00D6303B" w:rsidRDefault="008576A3">
      <w:pPr>
        <w:pStyle w:val="Example"/>
        <w:ind w:left="130" w:right="115"/>
      </w:pPr>
      <w:r w:rsidRPr="00D6303B">
        <w:t xml:space="preserve">            &lt;state&gt;OR&lt;/state&gt;</w:t>
      </w:r>
    </w:p>
    <w:p w14:paraId="007DC877" w14:textId="77777777" w:rsidR="006F69B3" w:rsidRPr="00D6303B" w:rsidRDefault="008576A3">
      <w:pPr>
        <w:pStyle w:val="Example"/>
        <w:ind w:left="130" w:right="115"/>
      </w:pPr>
      <w:r w:rsidRPr="00D6303B">
        <w:t xml:space="preserve">            &lt;postalCode&gt;99123&lt;/postalCode&gt;</w:t>
      </w:r>
    </w:p>
    <w:p w14:paraId="74802D8E" w14:textId="77777777" w:rsidR="006F69B3" w:rsidRPr="00D6303B" w:rsidRDefault="008576A3">
      <w:pPr>
        <w:pStyle w:val="Example"/>
        <w:ind w:left="130" w:right="115"/>
      </w:pPr>
      <w:r w:rsidRPr="00D6303B">
        <w:t xml:space="preserve">            &lt;country&gt;US&lt;/country&gt;</w:t>
      </w:r>
    </w:p>
    <w:p w14:paraId="7460A6DB" w14:textId="77777777" w:rsidR="006F69B3" w:rsidRPr="00D6303B" w:rsidRDefault="008576A3">
      <w:pPr>
        <w:pStyle w:val="Example"/>
        <w:ind w:left="130" w:right="115"/>
      </w:pPr>
      <w:r w:rsidRPr="00D6303B">
        <w:t xml:space="preserve">        &lt;/addr&gt;</w:t>
      </w:r>
    </w:p>
    <w:p w14:paraId="3AEE181E" w14:textId="77777777" w:rsidR="006F69B3" w:rsidRPr="00D6303B" w:rsidRDefault="008576A3">
      <w:pPr>
        <w:pStyle w:val="Example"/>
        <w:ind w:left="130" w:right="115"/>
      </w:pPr>
      <w:r w:rsidRPr="00D6303B">
        <w:t xml:space="preserve">        &lt;telecom use="WP" value="tel:+1(555)555-1004" /&gt;</w:t>
      </w:r>
    </w:p>
    <w:p w14:paraId="5B201AC7" w14:textId="77777777" w:rsidR="006F69B3" w:rsidRPr="00D6303B" w:rsidRDefault="008576A3">
      <w:pPr>
        <w:pStyle w:val="Example"/>
        <w:ind w:left="130" w:right="115"/>
      </w:pPr>
      <w:r w:rsidRPr="00D6303B">
        <w:t xml:space="preserve">        &lt;assignedPerson&gt;</w:t>
      </w:r>
    </w:p>
    <w:p w14:paraId="79B02300" w14:textId="77777777" w:rsidR="006F69B3" w:rsidRPr="00D6303B" w:rsidRDefault="008576A3">
      <w:pPr>
        <w:pStyle w:val="Example"/>
        <w:ind w:left="130" w:right="115"/>
      </w:pPr>
      <w:r w:rsidRPr="00D6303B">
        <w:t xml:space="preserve">            &lt;name&gt;</w:t>
      </w:r>
    </w:p>
    <w:p w14:paraId="753BA79D" w14:textId="77777777" w:rsidR="006F69B3" w:rsidRPr="00D6303B" w:rsidRDefault="008576A3">
      <w:pPr>
        <w:pStyle w:val="Example"/>
        <w:ind w:left="130" w:right="115"/>
      </w:pPr>
      <w:r w:rsidRPr="00D6303B">
        <w:t xml:space="preserve">                &lt;given&gt;Patricia&lt;/given&gt;</w:t>
      </w:r>
    </w:p>
    <w:p w14:paraId="0C9A328A" w14:textId="77777777" w:rsidR="006F69B3" w:rsidRPr="00D6303B" w:rsidRDefault="008576A3">
      <w:pPr>
        <w:pStyle w:val="Example"/>
        <w:ind w:left="130" w:right="115"/>
      </w:pPr>
      <w:r w:rsidRPr="00D6303B">
        <w:t xml:space="preserve">                &lt;given qualifier="CL"&gt;Patty&lt;/given&gt;</w:t>
      </w:r>
    </w:p>
    <w:p w14:paraId="12919F65" w14:textId="77777777" w:rsidR="006F69B3" w:rsidRPr="00D6303B" w:rsidRDefault="008576A3">
      <w:pPr>
        <w:pStyle w:val="Example"/>
        <w:ind w:left="130" w:right="115"/>
      </w:pPr>
      <w:r w:rsidRPr="00D6303B">
        <w:t xml:space="preserve">                &lt;family&gt;Primary&lt;/family&gt;</w:t>
      </w:r>
    </w:p>
    <w:p w14:paraId="779C8F33" w14:textId="77777777" w:rsidR="006F69B3" w:rsidRPr="00D6303B" w:rsidRDefault="008576A3">
      <w:pPr>
        <w:pStyle w:val="Example"/>
        <w:ind w:left="130" w:right="115"/>
      </w:pPr>
      <w:r w:rsidRPr="00D6303B">
        <w:t xml:space="preserve">                &lt;suffix qualifier="AC"&gt;M.D.&lt;/suffix&gt;</w:t>
      </w:r>
    </w:p>
    <w:p w14:paraId="4C2E897E" w14:textId="77777777" w:rsidR="006F69B3" w:rsidRPr="00D6303B" w:rsidRDefault="008576A3">
      <w:pPr>
        <w:pStyle w:val="Example"/>
        <w:ind w:left="130" w:right="115"/>
      </w:pPr>
      <w:r w:rsidRPr="00D6303B">
        <w:t xml:space="preserve">            &lt;/name&gt;</w:t>
      </w:r>
    </w:p>
    <w:p w14:paraId="305D8B41" w14:textId="77777777" w:rsidR="006F69B3" w:rsidRPr="00D6303B" w:rsidRDefault="008576A3">
      <w:pPr>
        <w:pStyle w:val="Example"/>
        <w:ind w:left="130" w:right="115"/>
      </w:pPr>
      <w:r w:rsidRPr="00D6303B">
        <w:t xml:space="preserve">        &lt;/assignedPerson&gt;</w:t>
      </w:r>
    </w:p>
    <w:p w14:paraId="0FB40659" w14:textId="77777777" w:rsidR="006F69B3" w:rsidRPr="00D6303B" w:rsidRDefault="008576A3">
      <w:pPr>
        <w:pStyle w:val="Example"/>
        <w:ind w:left="130" w:right="115"/>
      </w:pPr>
      <w:r w:rsidRPr="00D6303B">
        <w:t xml:space="preserve">        &lt;representedOrganization&gt;</w:t>
      </w:r>
    </w:p>
    <w:p w14:paraId="08642D9F" w14:textId="77777777" w:rsidR="006F69B3" w:rsidRPr="00D6303B" w:rsidRDefault="008576A3">
      <w:pPr>
        <w:pStyle w:val="Example"/>
        <w:ind w:left="130" w:right="115"/>
      </w:pPr>
      <w:r w:rsidRPr="00D6303B">
        <w:t xml:space="preserve">            &lt;id extension="219BX" root="1.1.1.1.1.1.1.1.2" /&gt;</w:t>
      </w:r>
    </w:p>
    <w:p w14:paraId="0636E377" w14:textId="77777777" w:rsidR="006F69B3" w:rsidRPr="00D6303B" w:rsidRDefault="008576A3">
      <w:pPr>
        <w:pStyle w:val="Example"/>
        <w:ind w:left="130" w:right="115"/>
      </w:pPr>
      <w:r w:rsidRPr="00D6303B">
        <w:t xml:space="preserve">            &lt;name&gt;The DoctorsTogether Physician Group&lt;/name&gt;</w:t>
      </w:r>
    </w:p>
    <w:p w14:paraId="02C0F046" w14:textId="77777777" w:rsidR="006F69B3" w:rsidRPr="00D6303B" w:rsidRDefault="008576A3">
      <w:pPr>
        <w:pStyle w:val="Example"/>
        <w:ind w:left="130" w:right="115"/>
      </w:pPr>
      <w:r w:rsidRPr="00D6303B">
        <w:t xml:space="preserve">            &lt;telecom use="WP" value="tel: +(555)-555-5000" /&gt;</w:t>
      </w:r>
    </w:p>
    <w:p w14:paraId="3ECE6F11" w14:textId="77777777" w:rsidR="006F69B3" w:rsidRPr="00D6303B" w:rsidRDefault="008576A3">
      <w:pPr>
        <w:pStyle w:val="Example"/>
        <w:ind w:left="130" w:right="115"/>
      </w:pPr>
      <w:r w:rsidRPr="00D6303B">
        <w:t xml:space="preserve">            &lt;addr&gt;</w:t>
      </w:r>
    </w:p>
    <w:p w14:paraId="1087BD84" w14:textId="77777777" w:rsidR="006F69B3" w:rsidRPr="00D6303B" w:rsidRDefault="008576A3">
      <w:pPr>
        <w:pStyle w:val="Example"/>
        <w:ind w:left="130" w:right="115"/>
      </w:pPr>
      <w:r w:rsidRPr="00D6303B">
        <w:t xml:space="preserve">                &lt;streetAddressLine&gt;1004 Health Drive&lt;/streetAddressLine&gt;</w:t>
      </w:r>
    </w:p>
    <w:p w14:paraId="427E2F5E" w14:textId="77777777" w:rsidR="006F69B3" w:rsidRPr="00D6303B" w:rsidRDefault="008576A3">
      <w:pPr>
        <w:pStyle w:val="Example"/>
        <w:ind w:left="130" w:right="115"/>
      </w:pPr>
      <w:r w:rsidRPr="00D6303B">
        <w:t xml:space="preserve">                &lt;city&gt;Portland&lt;/city&gt;</w:t>
      </w:r>
    </w:p>
    <w:p w14:paraId="7DEC0EBF" w14:textId="77777777" w:rsidR="006F69B3" w:rsidRPr="00D6303B" w:rsidRDefault="008576A3">
      <w:pPr>
        <w:pStyle w:val="Example"/>
        <w:ind w:left="130" w:right="115"/>
      </w:pPr>
      <w:r w:rsidRPr="00D6303B">
        <w:t xml:space="preserve">                &lt;state&gt;OR&lt;/state&gt;</w:t>
      </w:r>
    </w:p>
    <w:p w14:paraId="63FEC147" w14:textId="77777777" w:rsidR="006F69B3" w:rsidRPr="00D6303B" w:rsidRDefault="008576A3">
      <w:pPr>
        <w:pStyle w:val="Example"/>
        <w:ind w:left="130" w:right="115"/>
      </w:pPr>
      <w:r w:rsidRPr="00D6303B">
        <w:t xml:space="preserve">                &lt;postalCode&gt;99123&lt;/postalCode&gt;</w:t>
      </w:r>
    </w:p>
    <w:p w14:paraId="3F499F6E" w14:textId="77777777" w:rsidR="006F69B3" w:rsidRPr="00D6303B" w:rsidRDefault="008576A3">
      <w:pPr>
        <w:pStyle w:val="Example"/>
        <w:ind w:left="130" w:right="115"/>
      </w:pPr>
      <w:r w:rsidRPr="00D6303B">
        <w:t xml:space="preserve">                &lt;country&gt;US&lt;/country&gt;</w:t>
      </w:r>
    </w:p>
    <w:p w14:paraId="06760240" w14:textId="77777777" w:rsidR="006F69B3" w:rsidRPr="00D6303B" w:rsidRDefault="008576A3">
      <w:pPr>
        <w:pStyle w:val="Example"/>
        <w:ind w:left="130" w:right="115"/>
      </w:pPr>
      <w:r w:rsidRPr="00D6303B">
        <w:t xml:space="preserve">            &lt;/addr&gt;</w:t>
      </w:r>
    </w:p>
    <w:p w14:paraId="78410912" w14:textId="77777777" w:rsidR="006F69B3" w:rsidRPr="00D6303B" w:rsidRDefault="008576A3">
      <w:pPr>
        <w:pStyle w:val="Example"/>
        <w:ind w:left="130" w:right="115"/>
      </w:pPr>
      <w:r w:rsidRPr="00D6303B">
        <w:t xml:space="preserve">        &lt;/representedOrganization&gt;</w:t>
      </w:r>
    </w:p>
    <w:p w14:paraId="7205DDBD" w14:textId="77777777" w:rsidR="006F69B3" w:rsidRPr="00D6303B" w:rsidRDefault="008576A3">
      <w:pPr>
        <w:pStyle w:val="Example"/>
        <w:ind w:left="130" w:right="115"/>
      </w:pPr>
      <w:r w:rsidRPr="00D6303B">
        <w:t xml:space="preserve">    &lt;/assignedEntity&gt;</w:t>
      </w:r>
    </w:p>
    <w:p w14:paraId="66189292" w14:textId="77777777" w:rsidR="006F69B3" w:rsidRPr="00D6303B" w:rsidRDefault="008576A3">
      <w:pPr>
        <w:pStyle w:val="Example"/>
        <w:ind w:left="130" w:right="115"/>
      </w:pPr>
      <w:r w:rsidRPr="00D6303B">
        <w:t>&lt;/performer&gt;</w:t>
      </w:r>
    </w:p>
    <w:p w14:paraId="57BBCF11" w14:textId="77777777" w:rsidR="006F69B3" w:rsidRPr="00D6303B" w:rsidRDefault="006F69B3">
      <w:pPr>
        <w:pStyle w:val="BodyText"/>
      </w:pPr>
    </w:p>
    <w:p w14:paraId="5B03ABD2" w14:textId="2A2FDC77" w:rsidR="006F69B3" w:rsidRPr="00D6303B" w:rsidRDefault="008576A3">
      <w:pPr>
        <w:pStyle w:val="Caption"/>
        <w:ind w:left="130" w:right="115"/>
      </w:pPr>
      <w:bookmarkStart w:id="184" w:name="_Toc118244068"/>
      <w:r w:rsidRPr="00D6303B">
        <w:lastRenderedPageBreak/>
        <w:t xml:space="preserve">Figure </w:t>
      </w:r>
      <w:r w:rsidRPr="00D6303B">
        <w:fldChar w:fldCharType="begin"/>
      </w:r>
      <w:r w:rsidRPr="00D6303B">
        <w:instrText>SEQ Figure \* ARABIC</w:instrText>
      </w:r>
      <w:r w:rsidRPr="00D6303B">
        <w:fldChar w:fldCharType="separate"/>
      </w:r>
      <w:r w:rsidR="00A21BC2">
        <w:t>15</w:t>
      </w:r>
      <w:r w:rsidRPr="00D6303B">
        <w:fldChar w:fldCharType="end"/>
      </w:r>
      <w:r w:rsidRPr="00D6303B">
        <w:t>: documentationOf Example</w:t>
      </w:r>
      <w:bookmarkEnd w:id="184"/>
    </w:p>
    <w:p w14:paraId="36E37FAA" w14:textId="77777777" w:rsidR="006F69B3" w:rsidRPr="00D6303B" w:rsidRDefault="008576A3">
      <w:pPr>
        <w:pStyle w:val="Example"/>
        <w:ind w:left="130" w:right="115"/>
      </w:pPr>
      <w:r w:rsidRPr="00D6303B">
        <w:t>&lt;documentationOf&gt;</w:t>
      </w:r>
    </w:p>
    <w:p w14:paraId="50A57792" w14:textId="77777777" w:rsidR="006F69B3" w:rsidRPr="00D6303B" w:rsidRDefault="008576A3">
      <w:pPr>
        <w:pStyle w:val="Example"/>
        <w:ind w:left="130" w:right="115"/>
      </w:pPr>
      <w:r w:rsidRPr="00D6303B">
        <w:t xml:space="preserve">    &lt;serviceEvent classCode="PCPR"&gt;</w:t>
      </w:r>
    </w:p>
    <w:p w14:paraId="76E8FB92" w14:textId="77777777" w:rsidR="006F69B3" w:rsidRPr="00D6303B" w:rsidRDefault="008576A3">
      <w:pPr>
        <w:pStyle w:val="Example"/>
        <w:ind w:left="130" w:right="115"/>
      </w:pPr>
      <w:r w:rsidRPr="00D6303B">
        <w:t xml:space="preserve">        &lt;!-- The effectiveTime reflects the provision of care summarized in the document. </w:t>
      </w:r>
    </w:p>
    <w:p w14:paraId="63080094" w14:textId="77777777" w:rsidR="006F69B3" w:rsidRPr="00D6303B" w:rsidRDefault="008576A3">
      <w:pPr>
        <w:pStyle w:val="Example"/>
        <w:ind w:left="130" w:right="115"/>
      </w:pPr>
      <w:r w:rsidRPr="00D6303B">
        <w:tab/>
      </w:r>
      <w:r w:rsidRPr="00D6303B">
        <w:tab/>
      </w:r>
      <w:r w:rsidRPr="00D6303B">
        <w:tab/>
      </w:r>
      <w:r w:rsidRPr="00D6303B">
        <w:tab/>
        <w:t>In this scenario, the provision of care summarized is the lifetime for the patient --&gt;</w:t>
      </w:r>
    </w:p>
    <w:p w14:paraId="450B2760" w14:textId="77777777" w:rsidR="006F69B3" w:rsidRPr="00D6303B" w:rsidRDefault="008576A3">
      <w:pPr>
        <w:pStyle w:val="Example"/>
        <w:ind w:left="130" w:right="115"/>
      </w:pPr>
      <w:r w:rsidRPr="00D6303B">
        <w:t xml:space="preserve">        &lt;effectiveTime&gt;</w:t>
      </w:r>
    </w:p>
    <w:p w14:paraId="57F26025" w14:textId="77777777" w:rsidR="006F69B3" w:rsidRPr="00D6303B" w:rsidRDefault="008576A3">
      <w:pPr>
        <w:pStyle w:val="Example"/>
        <w:ind w:left="130" w:right="115"/>
      </w:pPr>
      <w:r w:rsidRPr="00D6303B">
        <w:t xml:space="preserve">            &lt;low value="19750501" /&gt;</w:t>
      </w:r>
    </w:p>
    <w:p w14:paraId="085F5638" w14:textId="77777777" w:rsidR="006F69B3" w:rsidRPr="00D6303B" w:rsidRDefault="008576A3">
      <w:pPr>
        <w:pStyle w:val="Example"/>
        <w:ind w:left="130" w:right="115"/>
      </w:pPr>
      <w:r w:rsidRPr="00D6303B">
        <w:t xml:space="preserve">            &lt;!-- The low value represents when the summarized provision of care began. </w:t>
      </w:r>
    </w:p>
    <w:p w14:paraId="4C7B4F9A" w14:textId="77777777" w:rsidR="006F69B3" w:rsidRPr="00D6303B" w:rsidRDefault="008576A3">
      <w:pPr>
        <w:pStyle w:val="Example"/>
        <w:ind w:left="130" w:right="115"/>
      </w:pPr>
      <w:r w:rsidRPr="00D6303B">
        <w:tab/>
      </w:r>
      <w:r w:rsidRPr="00D6303B">
        <w:tab/>
      </w:r>
      <w:r w:rsidRPr="00D6303B">
        <w:tab/>
      </w:r>
      <w:r w:rsidRPr="00D6303B">
        <w:tab/>
      </w:r>
      <w:r w:rsidRPr="00D6303B">
        <w:tab/>
        <w:t>In this scenario, the patient's date of birth --&gt;</w:t>
      </w:r>
    </w:p>
    <w:p w14:paraId="31A995B2" w14:textId="77777777" w:rsidR="006F69B3" w:rsidRPr="00D6303B" w:rsidRDefault="008576A3">
      <w:pPr>
        <w:pStyle w:val="Example"/>
        <w:ind w:left="130" w:right="115"/>
      </w:pPr>
      <w:r w:rsidRPr="00D6303B">
        <w:t xml:space="preserve">            &lt;high value="20120915" /&gt;</w:t>
      </w:r>
    </w:p>
    <w:p w14:paraId="51E0A3D5" w14:textId="642D037F" w:rsidR="006F69B3" w:rsidRPr="00D6303B" w:rsidRDefault="008576A3">
      <w:pPr>
        <w:pStyle w:val="Example"/>
        <w:ind w:left="130" w:right="115"/>
      </w:pPr>
      <w:r w:rsidRPr="00D6303B">
        <w:t xml:space="preserve">      &lt;!-- The high value represents when the summarized provision of care being ended. </w:t>
      </w:r>
    </w:p>
    <w:p w14:paraId="31F9F7E0" w14:textId="77777777" w:rsidR="006F69B3" w:rsidRPr="00D6303B" w:rsidRDefault="008576A3">
      <w:pPr>
        <w:pStyle w:val="Example"/>
        <w:ind w:left="130" w:right="115"/>
      </w:pPr>
      <w:r w:rsidRPr="00D6303B">
        <w:tab/>
      </w:r>
      <w:r w:rsidRPr="00D6303B">
        <w:tab/>
      </w:r>
      <w:r w:rsidRPr="00D6303B">
        <w:tab/>
      </w:r>
      <w:r w:rsidRPr="00D6303B">
        <w:tab/>
      </w:r>
      <w:r w:rsidRPr="00D6303B">
        <w:tab/>
        <w:t>In this scenario, when chart summary was created --&gt;</w:t>
      </w:r>
    </w:p>
    <w:p w14:paraId="5DA70984" w14:textId="77777777" w:rsidR="006F69B3" w:rsidRPr="00D6303B" w:rsidRDefault="008576A3">
      <w:pPr>
        <w:pStyle w:val="Example"/>
        <w:ind w:left="130" w:right="115"/>
      </w:pPr>
      <w:r w:rsidRPr="00D6303B">
        <w:t xml:space="preserve">        &lt;/effectiveTime&gt;</w:t>
      </w:r>
    </w:p>
    <w:p w14:paraId="6C24EF2F" w14:textId="77777777" w:rsidR="006F69B3" w:rsidRPr="00D6303B" w:rsidRDefault="008576A3">
      <w:pPr>
        <w:pStyle w:val="Example"/>
        <w:ind w:left="130" w:right="115"/>
      </w:pPr>
      <w:r w:rsidRPr="00D6303B">
        <w:t xml:space="preserve">        &lt;performer typeCode="PRF"&gt;</w:t>
      </w:r>
    </w:p>
    <w:p w14:paraId="6474F52A" w14:textId="3F2F8C02" w:rsidR="006F69B3" w:rsidRPr="00D6303B" w:rsidRDefault="008576A3">
      <w:pPr>
        <w:pStyle w:val="Example"/>
        <w:ind w:left="130" w:right="115"/>
      </w:pPr>
      <w:r w:rsidRPr="00D6303B">
        <w:t xml:space="preserve">            &lt;functionCode code="PCP" displayName="Primary Care Provider"</w:t>
      </w:r>
    </w:p>
    <w:p w14:paraId="248EB97D" w14:textId="77777777" w:rsidR="005777BB" w:rsidRDefault="005777BB">
      <w:pPr>
        <w:pStyle w:val="Example"/>
        <w:ind w:left="130" w:right="115"/>
      </w:pPr>
      <w:r>
        <w:t xml:space="preserve">    </w:t>
      </w:r>
      <w:r w:rsidR="008576A3" w:rsidRPr="00D6303B">
        <w:t xml:space="preserve">            codeSystem="2.16.840.1.113883.5.88"  </w:t>
      </w:r>
      <w:r>
        <w:t xml:space="preserve">        </w:t>
      </w:r>
    </w:p>
    <w:p w14:paraId="4D1B7489" w14:textId="2D71BF72" w:rsidR="006F69B3" w:rsidRPr="00D6303B" w:rsidRDefault="005777BB">
      <w:pPr>
        <w:pStyle w:val="Example"/>
        <w:ind w:left="130" w:right="115"/>
      </w:pPr>
      <w:r>
        <w:t xml:space="preserve">                </w:t>
      </w:r>
      <w:r w:rsidR="008576A3" w:rsidRPr="00D6303B">
        <w:t>codeSystemName="ParticipationFunction"&gt;</w:t>
      </w:r>
    </w:p>
    <w:p w14:paraId="315298F1" w14:textId="77777777" w:rsidR="006F69B3" w:rsidRPr="00D6303B" w:rsidRDefault="008576A3">
      <w:pPr>
        <w:pStyle w:val="Example"/>
        <w:ind w:left="130" w:right="115"/>
      </w:pPr>
      <w:r w:rsidRPr="00D6303B">
        <w:t xml:space="preserve">                &lt;originalText&gt;Primary Care Provider&lt;/originalText&gt;</w:t>
      </w:r>
    </w:p>
    <w:p w14:paraId="48C221FA" w14:textId="77777777" w:rsidR="006F69B3" w:rsidRPr="00D6303B" w:rsidRDefault="008576A3">
      <w:pPr>
        <w:pStyle w:val="Example"/>
        <w:ind w:left="130" w:right="115"/>
      </w:pPr>
      <w:r w:rsidRPr="00D6303B">
        <w:t xml:space="preserve">            &lt;/functionCode&gt;</w:t>
      </w:r>
    </w:p>
    <w:p w14:paraId="5A9E5826" w14:textId="77777777" w:rsidR="006F69B3" w:rsidRPr="00D6303B" w:rsidRDefault="008576A3">
      <w:pPr>
        <w:pStyle w:val="Example"/>
        <w:ind w:left="130" w:right="115"/>
      </w:pPr>
      <w:r w:rsidRPr="00D6303B">
        <w:t xml:space="preserve">            &lt;assignedEntity&gt;</w:t>
      </w:r>
    </w:p>
    <w:p w14:paraId="07A88BF7" w14:textId="77777777" w:rsidR="006F69B3" w:rsidRPr="00D6303B" w:rsidRDefault="008576A3">
      <w:pPr>
        <w:pStyle w:val="Example"/>
        <w:ind w:left="130" w:right="115"/>
      </w:pPr>
      <w:r w:rsidRPr="00D6303B">
        <w:t xml:space="preserve">                &lt;id extension="5555555555" root="2.16.840.1.113883.4.6" /&gt;</w:t>
      </w:r>
    </w:p>
    <w:p w14:paraId="680E3442" w14:textId="77777777" w:rsidR="006F69B3" w:rsidRPr="00D6303B" w:rsidRDefault="008576A3">
      <w:pPr>
        <w:pStyle w:val="Example"/>
        <w:ind w:left="130" w:right="115"/>
      </w:pPr>
      <w:r w:rsidRPr="00D6303B">
        <w:t xml:space="preserve">                &lt;code code="207QA0505X" displayName="Adult Medicine" </w:t>
      </w:r>
    </w:p>
    <w:p w14:paraId="03F7A44B" w14:textId="77777777" w:rsidR="006F69B3" w:rsidRPr="00D6303B" w:rsidRDefault="008576A3">
      <w:pPr>
        <w:pStyle w:val="Example"/>
        <w:ind w:left="130" w:right="115"/>
      </w:pPr>
      <w:r w:rsidRPr="00D6303B">
        <w:t xml:space="preserve">                    codeSystem="2.16.840.1.113883.5.53" </w:t>
      </w:r>
    </w:p>
    <w:p w14:paraId="4E667C54" w14:textId="77777777" w:rsidR="006F69B3" w:rsidRPr="00D6303B" w:rsidRDefault="008576A3">
      <w:pPr>
        <w:pStyle w:val="Example"/>
        <w:ind w:left="130" w:right="115"/>
      </w:pPr>
      <w:r w:rsidRPr="00D6303B">
        <w:t xml:space="preserve">                    codeSystemName="Health Care Provider Taxonomy" /&gt;</w:t>
      </w:r>
    </w:p>
    <w:p w14:paraId="4CBC8D5D" w14:textId="77777777" w:rsidR="006F69B3" w:rsidRPr="00D6303B" w:rsidRDefault="008576A3">
      <w:pPr>
        <w:pStyle w:val="Example"/>
        <w:ind w:left="130" w:right="115"/>
      </w:pPr>
      <w:r w:rsidRPr="00D6303B">
        <w:t xml:space="preserve">                &lt;addr&gt;</w:t>
      </w:r>
    </w:p>
    <w:p w14:paraId="7888035F" w14:textId="77777777" w:rsidR="006F69B3" w:rsidRPr="00D6303B" w:rsidRDefault="008576A3">
      <w:pPr>
        <w:pStyle w:val="Example"/>
        <w:ind w:left="130" w:right="115"/>
      </w:pPr>
      <w:r w:rsidRPr="00D6303B">
        <w:t xml:space="preserve">                    &lt;streetAddressLine&gt;1004 Healthcare Drive &lt;/streetAddressLine&gt;</w:t>
      </w:r>
    </w:p>
    <w:p w14:paraId="14F64482" w14:textId="77777777" w:rsidR="006F69B3" w:rsidRPr="00D6303B" w:rsidRDefault="008576A3">
      <w:pPr>
        <w:pStyle w:val="Example"/>
        <w:ind w:left="130" w:right="115"/>
      </w:pPr>
      <w:r w:rsidRPr="00D6303B">
        <w:t xml:space="preserve">                    &lt;city&gt;Portland&lt;/city&gt;</w:t>
      </w:r>
    </w:p>
    <w:p w14:paraId="46AEDF68" w14:textId="77777777" w:rsidR="006F69B3" w:rsidRPr="00D6303B" w:rsidRDefault="008576A3">
      <w:pPr>
        <w:pStyle w:val="Example"/>
        <w:ind w:left="130" w:right="115"/>
      </w:pPr>
      <w:r w:rsidRPr="00D6303B">
        <w:t xml:space="preserve">                    &lt;state&gt;OR&lt;/state&gt;</w:t>
      </w:r>
    </w:p>
    <w:p w14:paraId="3DBD6AC1" w14:textId="77777777" w:rsidR="006F69B3" w:rsidRPr="00D6303B" w:rsidRDefault="008576A3">
      <w:pPr>
        <w:pStyle w:val="Example"/>
        <w:ind w:left="130" w:right="115"/>
      </w:pPr>
      <w:r w:rsidRPr="00D6303B">
        <w:t xml:space="preserve">                    &lt;postalCode&gt;99123&lt;/postalCode&gt;</w:t>
      </w:r>
    </w:p>
    <w:p w14:paraId="26B53D04" w14:textId="77777777" w:rsidR="006F69B3" w:rsidRPr="00D6303B" w:rsidRDefault="008576A3">
      <w:pPr>
        <w:pStyle w:val="Example"/>
        <w:ind w:left="130" w:right="115"/>
      </w:pPr>
      <w:r w:rsidRPr="00D6303B">
        <w:t xml:space="preserve">                    &lt;country&gt;US&lt;/country&gt;</w:t>
      </w:r>
    </w:p>
    <w:p w14:paraId="11F28032" w14:textId="77777777" w:rsidR="006F69B3" w:rsidRPr="00D6303B" w:rsidRDefault="008576A3">
      <w:pPr>
        <w:pStyle w:val="Example"/>
        <w:ind w:left="130" w:right="115"/>
      </w:pPr>
      <w:r w:rsidRPr="00D6303B">
        <w:t xml:space="preserve">                &lt;/addr&gt;</w:t>
      </w:r>
    </w:p>
    <w:p w14:paraId="1F2CCB6B" w14:textId="77777777" w:rsidR="006F69B3" w:rsidRPr="00D6303B" w:rsidRDefault="008576A3">
      <w:pPr>
        <w:pStyle w:val="Example"/>
        <w:ind w:left="130" w:right="115"/>
      </w:pPr>
      <w:r w:rsidRPr="00D6303B">
        <w:t xml:space="preserve">                &lt;telecom use="WP" value="tel:+1(555)555-1004" /&gt;</w:t>
      </w:r>
    </w:p>
    <w:p w14:paraId="148485C4" w14:textId="77777777" w:rsidR="006F69B3" w:rsidRPr="00D6303B" w:rsidRDefault="008576A3">
      <w:pPr>
        <w:pStyle w:val="Example"/>
        <w:ind w:left="130" w:right="115"/>
      </w:pPr>
      <w:r w:rsidRPr="00D6303B">
        <w:t xml:space="preserve">                &lt;assignedPerson&gt;</w:t>
      </w:r>
    </w:p>
    <w:p w14:paraId="3B0C6507" w14:textId="77777777" w:rsidR="006F69B3" w:rsidRPr="00D6303B" w:rsidRDefault="008576A3">
      <w:pPr>
        <w:pStyle w:val="Example"/>
        <w:ind w:left="130" w:right="115"/>
      </w:pPr>
      <w:r w:rsidRPr="00D6303B">
        <w:t xml:space="preserve">                    &lt;name&gt;</w:t>
      </w:r>
    </w:p>
    <w:p w14:paraId="658C998E" w14:textId="77777777" w:rsidR="006F69B3" w:rsidRPr="00D6303B" w:rsidRDefault="008576A3">
      <w:pPr>
        <w:pStyle w:val="Example"/>
        <w:ind w:left="130" w:right="115"/>
      </w:pPr>
      <w:r w:rsidRPr="00D6303B">
        <w:t xml:space="preserve">                        &lt;given&gt;Patricia&lt;/given&gt;</w:t>
      </w:r>
    </w:p>
    <w:p w14:paraId="5DEBB885" w14:textId="77777777" w:rsidR="006F69B3" w:rsidRPr="00D6303B" w:rsidRDefault="008576A3">
      <w:pPr>
        <w:pStyle w:val="Example"/>
        <w:ind w:left="130" w:right="115"/>
      </w:pPr>
      <w:r w:rsidRPr="00D6303B">
        <w:t xml:space="preserve">                        &lt;given qualifier="CL"&gt;Patty&lt;/given&gt;</w:t>
      </w:r>
    </w:p>
    <w:p w14:paraId="3712C1A6" w14:textId="77777777" w:rsidR="006F69B3" w:rsidRPr="00D6303B" w:rsidRDefault="008576A3">
      <w:pPr>
        <w:pStyle w:val="Example"/>
        <w:ind w:left="130" w:right="115"/>
      </w:pPr>
      <w:r w:rsidRPr="00D6303B">
        <w:t xml:space="preserve">                        &lt;family&gt;Primary&lt;/family&gt;</w:t>
      </w:r>
    </w:p>
    <w:p w14:paraId="659BD664" w14:textId="77777777" w:rsidR="006F69B3" w:rsidRPr="00D6303B" w:rsidRDefault="008576A3">
      <w:pPr>
        <w:pStyle w:val="Example"/>
        <w:ind w:left="130" w:right="115"/>
      </w:pPr>
      <w:r w:rsidRPr="00D6303B">
        <w:t xml:space="preserve">                        &lt;suffix qualifier="AC"&gt;M.D.&lt;/suffix&gt;</w:t>
      </w:r>
    </w:p>
    <w:p w14:paraId="267CB969" w14:textId="77777777" w:rsidR="006F69B3" w:rsidRPr="00D6303B" w:rsidRDefault="008576A3">
      <w:pPr>
        <w:pStyle w:val="Example"/>
        <w:ind w:left="130" w:right="115"/>
      </w:pPr>
      <w:r w:rsidRPr="00D6303B">
        <w:t xml:space="preserve">                    &lt;/name&gt;</w:t>
      </w:r>
    </w:p>
    <w:p w14:paraId="19E1A705" w14:textId="77777777" w:rsidR="006F69B3" w:rsidRPr="00D6303B" w:rsidRDefault="008576A3">
      <w:pPr>
        <w:pStyle w:val="Example"/>
        <w:ind w:left="130" w:right="115"/>
      </w:pPr>
      <w:r w:rsidRPr="00D6303B">
        <w:t xml:space="preserve">                &lt;/assignedPerson&gt;</w:t>
      </w:r>
    </w:p>
    <w:p w14:paraId="00D1354D" w14:textId="77777777" w:rsidR="006F69B3" w:rsidRPr="00D6303B" w:rsidRDefault="008576A3">
      <w:pPr>
        <w:pStyle w:val="Example"/>
        <w:ind w:left="130" w:right="115"/>
      </w:pPr>
      <w:r w:rsidRPr="00D6303B">
        <w:t xml:space="preserve">                &lt;representedOrganization&gt;</w:t>
      </w:r>
    </w:p>
    <w:p w14:paraId="74F66D36" w14:textId="77777777" w:rsidR="006F69B3" w:rsidRPr="00D6303B" w:rsidRDefault="008576A3">
      <w:pPr>
        <w:pStyle w:val="Example"/>
        <w:ind w:left="130" w:right="115"/>
      </w:pPr>
      <w:r w:rsidRPr="00D6303B">
        <w:t xml:space="preserve">                    &lt;id extension="219BX" root="1.1.1.1.1.1.1.1.2" /&gt;</w:t>
      </w:r>
    </w:p>
    <w:p w14:paraId="2CC8B132" w14:textId="77777777" w:rsidR="006F69B3" w:rsidRPr="00D6303B" w:rsidRDefault="008576A3">
      <w:pPr>
        <w:pStyle w:val="Example"/>
        <w:ind w:left="130" w:right="115"/>
      </w:pPr>
      <w:r w:rsidRPr="00D6303B">
        <w:t xml:space="preserve">                    &lt;name&gt;The DoctorsTogether Physician Group&lt;/name&gt;</w:t>
      </w:r>
    </w:p>
    <w:p w14:paraId="2A42A4DB" w14:textId="77777777" w:rsidR="006F69B3" w:rsidRPr="00D6303B" w:rsidRDefault="008576A3">
      <w:pPr>
        <w:pStyle w:val="Example"/>
        <w:ind w:left="130" w:right="115"/>
      </w:pPr>
      <w:r w:rsidRPr="00D6303B">
        <w:t xml:space="preserve">                    &lt;telecom use="WP" value="tel: +(555)-555-5000" /&gt;</w:t>
      </w:r>
    </w:p>
    <w:p w14:paraId="59BB294B" w14:textId="77777777" w:rsidR="006F69B3" w:rsidRPr="00D6303B" w:rsidRDefault="008576A3">
      <w:pPr>
        <w:pStyle w:val="Example"/>
        <w:ind w:left="130" w:right="115"/>
      </w:pPr>
      <w:r w:rsidRPr="00D6303B">
        <w:t xml:space="preserve">                    &lt;addr&gt;</w:t>
      </w:r>
    </w:p>
    <w:p w14:paraId="7C2C03E0" w14:textId="77777777" w:rsidR="006F69B3" w:rsidRPr="00D6303B" w:rsidRDefault="008576A3">
      <w:pPr>
        <w:pStyle w:val="Example"/>
        <w:ind w:left="130" w:right="115"/>
      </w:pPr>
      <w:r w:rsidRPr="00D6303B">
        <w:t xml:space="preserve">                        &lt;streetAddressLine&gt;1004 Health Drive&lt;/streetAddressLine&gt;</w:t>
      </w:r>
    </w:p>
    <w:p w14:paraId="3F9D9C37" w14:textId="77777777" w:rsidR="006F69B3" w:rsidRPr="00D6303B" w:rsidRDefault="008576A3">
      <w:pPr>
        <w:pStyle w:val="Example"/>
        <w:ind w:left="130" w:right="115"/>
      </w:pPr>
      <w:r w:rsidRPr="00D6303B">
        <w:t xml:space="preserve">                        &lt;city&gt;Portland&lt;/city&gt;</w:t>
      </w:r>
    </w:p>
    <w:p w14:paraId="1C7EBCEE" w14:textId="77777777" w:rsidR="006F69B3" w:rsidRPr="00D6303B" w:rsidRDefault="008576A3">
      <w:pPr>
        <w:pStyle w:val="Example"/>
        <w:ind w:left="130" w:right="115"/>
      </w:pPr>
      <w:r w:rsidRPr="00D6303B">
        <w:t xml:space="preserve">                        &lt;state&gt;OR&lt;/state&gt;</w:t>
      </w:r>
    </w:p>
    <w:p w14:paraId="4522ACDC" w14:textId="77777777" w:rsidR="006F69B3" w:rsidRPr="00D6303B" w:rsidRDefault="008576A3">
      <w:pPr>
        <w:pStyle w:val="Example"/>
        <w:ind w:left="130" w:right="115"/>
      </w:pPr>
      <w:r w:rsidRPr="00D6303B">
        <w:t xml:space="preserve">                        &lt;postalCode&gt;99123&lt;/postalCode&gt;</w:t>
      </w:r>
    </w:p>
    <w:p w14:paraId="5E4E48D0" w14:textId="77777777" w:rsidR="006F69B3" w:rsidRPr="00D6303B" w:rsidRDefault="008576A3">
      <w:pPr>
        <w:pStyle w:val="Example"/>
        <w:ind w:left="130" w:right="115"/>
      </w:pPr>
      <w:r w:rsidRPr="00D6303B">
        <w:t xml:space="preserve">                        &lt;country&gt;US&lt;/country&gt;</w:t>
      </w:r>
    </w:p>
    <w:p w14:paraId="7C4C4C0B" w14:textId="77777777" w:rsidR="006F69B3" w:rsidRPr="00D6303B" w:rsidRDefault="008576A3">
      <w:pPr>
        <w:pStyle w:val="Example"/>
        <w:ind w:left="130" w:right="115"/>
      </w:pPr>
      <w:r w:rsidRPr="00D6303B">
        <w:t xml:space="preserve">                    &lt;/addr&gt;</w:t>
      </w:r>
    </w:p>
    <w:p w14:paraId="160E4533" w14:textId="77777777" w:rsidR="006F69B3" w:rsidRPr="00D6303B" w:rsidRDefault="008576A3">
      <w:pPr>
        <w:pStyle w:val="Example"/>
        <w:ind w:left="130" w:right="115"/>
      </w:pPr>
      <w:r w:rsidRPr="00D6303B">
        <w:t xml:space="preserve">                &lt;/representedOrganization&gt;</w:t>
      </w:r>
    </w:p>
    <w:p w14:paraId="3C816B1A" w14:textId="77777777" w:rsidR="006F69B3" w:rsidRPr="00D6303B" w:rsidRDefault="008576A3">
      <w:pPr>
        <w:pStyle w:val="Example"/>
        <w:ind w:left="130" w:right="115"/>
      </w:pPr>
      <w:r w:rsidRPr="00D6303B">
        <w:t xml:space="preserve">            &lt;/assignedEntity&gt;</w:t>
      </w:r>
    </w:p>
    <w:p w14:paraId="4BF6996A" w14:textId="77777777" w:rsidR="006F69B3" w:rsidRPr="00D6303B" w:rsidRDefault="008576A3">
      <w:pPr>
        <w:pStyle w:val="Example"/>
        <w:ind w:left="130" w:right="115"/>
      </w:pPr>
      <w:r w:rsidRPr="00D6303B">
        <w:t xml:space="preserve">        &lt;/performer&gt;</w:t>
      </w:r>
    </w:p>
    <w:p w14:paraId="4E685099" w14:textId="77777777" w:rsidR="006F69B3" w:rsidRPr="00D6303B" w:rsidRDefault="008576A3">
      <w:pPr>
        <w:pStyle w:val="Example"/>
        <w:ind w:left="130" w:right="115"/>
      </w:pPr>
      <w:r w:rsidRPr="00D6303B">
        <w:t xml:space="preserve">    &lt;/serviceEvent&gt;</w:t>
      </w:r>
    </w:p>
    <w:p w14:paraId="12E8D64D" w14:textId="77777777" w:rsidR="006F69B3" w:rsidRPr="00D6303B" w:rsidRDefault="008576A3">
      <w:pPr>
        <w:pStyle w:val="Example"/>
        <w:ind w:left="130" w:right="115"/>
      </w:pPr>
      <w:r w:rsidRPr="00D6303B">
        <w:t>&lt;/documentationOf&gt;</w:t>
      </w:r>
    </w:p>
    <w:p w14:paraId="7524384F" w14:textId="61E931DB" w:rsidR="006F69B3" w:rsidRPr="00D6303B" w:rsidRDefault="008576A3">
      <w:pPr>
        <w:pStyle w:val="Caption"/>
        <w:ind w:left="130" w:right="115"/>
      </w:pPr>
      <w:bookmarkStart w:id="185" w:name="_Toc118244069"/>
      <w:r w:rsidRPr="00D6303B">
        <w:lastRenderedPageBreak/>
        <w:t xml:space="preserve">Figure </w:t>
      </w:r>
      <w:r w:rsidRPr="00D6303B">
        <w:fldChar w:fldCharType="begin"/>
      </w:r>
      <w:r w:rsidRPr="00D6303B">
        <w:instrText>SEQ Figure \* ARABIC</w:instrText>
      </w:r>
      <w:r w:rsidRPr="00D6303B">
        <w:fldChar w:fldCharType="separate"/>
      </w:r>
      <w:r w:rsidR="00A21BC2">
        <w:t>16</w:t>
      </w:r>
      <w:r w:rsidRPr="00D6303B">
        <w:fldChar w:fldCharType="end"/>
      </w:r>
      <w:r w:rsidRPr="00D6303B">
        <w:t>: authorization Example</w:t>
      </w:r>
      <w:bookmarkEnd w:id="185"/>
    </w:p>
    <w:p w14:paraId="09911DAC" w14:textId="77777777" w:rsidR="006F69B3" w:rsidRPr="00D6303B" w:rsidRDefault="008576A3">
      <w:pPr>
        <w:pStyle w:val="Example"/>
        <w:ind w:left="130" w:right="115"/>
      </w:pPr>
      <w:r w:rsidRPr="00D6303B">
        <w:t>&lt;authorization typeCode="AUTH"&gt;</w:t>
      </w:r>
    </w:p>
    <w:p w14:paraId="1F2C0369" w14:textId="77777777" w:rsidR="006F69B3" w:rsidRPr="00D6303B" w:rsidRDefault="008576A3">
      <w:pPr>
        <w:pStyle w:val="Example"/>
        <w:ind w:left="130" w:right="115"/>
      </w:pPr>
      <w:r w:rsidRPr="00D6303B">
        <w:t xml:space="preserve">    &lt;consent classCode="CONS" moodCode="EVN"&gt;</w:t>
      </w:r>
    </w:p>
    <w:p w14:paraId="768BA843" w14:textId="77777777" w:rsidR="006F69B3" w:rsidRPr="00D6303B" w:rsidRDefault="008576A3">
      <w:pPr>
        <w:pStyle w:val="Example"/>
        <w:ind w:left="130" w:right="115"/>
      </w:pPr>
      <w:r w:rsidRPr="00D6303B">
        <w:t xml:space="preserve">        &lt;id root="629deb70-5306-11df-9879-0800200c9a66" /&gt;</w:t>
      </w:r>
    </w:p>
    <w:p w14:paraId="66C2F95D" w14:textId="77777777" w:rsidR="006F69B3" w:rsidRPr="00D6303B" w:rsidRDefault="008576A3">
      <w:pPr>
        <w:pStyle w:val="Example"/>
        <w:ind w:left="130" w:right="115"/>
      </w:pPr>
      <w:r w:rsidRPr="00D6303B">
        <w:t xml:space="preserve">        &lt;code codeSystem="2.16.840.1.113883.6.1" codeSystemName="LOINC" code="64293-4" displayName="Procedure consent" /&gt;</w:t>
      </w:r>
    </w:p>
    <w:p w14:paraId="60E55BB2" w14:textId="77777777" w:rsidR="006F69B3" w:rsidRPr="00D6303B" w:rsidRDefault="008576A3">
      <w:pPr>
        <w:pStyle w:val="Example"/>
        <w:ind w:left="130" w:right="115"/>
      </w:pPr>
      <w:r w:rsidRPr="00D6303B">
        <w:t xml:space="preserve">        &lt;statusCode code="completed" /&gt;</w:t>
      </w:r>
    </w:p>
    <w:p w14:paraId="59FB9F9E" w14:textId="77777777" w:rsidR="006F69B3" w:rsidRPr="00D6303B" w:rsidRDefault="008576A3">
      <w:pPr>
        <w:pStyle w:val="Example"/>
        <w:ind w:left="130" w:right="115"/>
      </w:pPr>
      <w:r w:rsidRPr="00D6303B">
        <w:t xml:space="preserve">    &lt;/consent&gt;</w:t>
      </w:r>
    </w:p>
    <w:p w14:paraId="25275614" w14:textId="77777777" w:rsidR="006F69B3" w:rsidRPr="00D6303B" w:rsidRDefault="008576A3">
      <w:pPr>
        <w:pStyle w:val="Example"/>
        <w:ind w:left="130" w:right="115"/>
      </w:pPr>
      <w:r w:rsidRPr="00D6303B">
        <w:t>&lt;/authorization&gt;</w:t>
      </w:r>
    </w:p>
    <w:p w14:paraId="711E0365" w14:textId="77777777" w:rsidR="006F69B3" w:rsidRPr="00D6303B" w:rsidRDefault="006F69B3">
      <w:pPr>
        <w:pStyle w:val="BodyText"/>
      </w:pPr>
    </w:p>
    <w:p w14:paraId="27753A7F" w14:textId="77777777" w:rsidR="006F69B3" w:rsidRPr="00D6303B" w:rsidRDefault="008576A3">
      <w:pPr>
        <w:pStyle w:val="Heading3nospace"/>
      </w:pPr>
      <w:bookmarkStart w:id="186" w:name="D_QRDA_Category_I_Framework_V4"/>
      <w:bookmarkStart w:id="187" w:name="_Toc120389946"/>
      <w:r w:rsidRPr="00D6303B">
        <w:t>QRDA Category I Framework (V4)</w:t>
      </w:r>
      <w:bookmarkEnd w:id="186"/>
      <w:bookmarkEnd w:id="187"/>
    </w:p>
    <w:p w14:paraId="5751D6E7" w14:textId="77777777" w:rsidR="006F69B3" w:rsidRPr="00D6303B" w:rsidRDefault="008576A3">
      <w:pPr>
        <w:pStyle w:val="BracketData"/>
      </w:pPr>
      <w:r w:rsidRPr="00D6303B">
        <w:t>[ClinicalDocument: identifier urn:hl7ii:2.16.840.1.113883.10.20.24.1.1:2017-08-01 (open)]</w:t>
      </w:r>
    </w:p>
    <w:p w14:paraId="79AE41AB" w14:textId="41FC62E4" w:rsidR="006F69B3" w:rsidRPr="00D6303B" w:rsidRDefault="008576A3">
      <w:pPr>
        <w:pStyle w:val="Caption"/>
      </w:pPr>
      <w:bookmarkStart w:id="188" w:name="_Toc118244414"/>
      <w:r w:rsidRPr="00D6303B">
        <w:t xml:space="preserve">Table </w:t>
      </w:r>
      <w:r w:rsidRPr="00D6303B">
        <w:fldChar w:fldCharType="begin"/>
      </w:r>
      <w:r w:rsidRPr="00D6303B">
        <w:instrText>SEQ Table \* ARABIC</w:instrText>
      </w:r>
      <w:r w:rsidRPr="00D6303B">
        <w:fldChar w:fldCharType="separate"/>
      </w:r>
      <w:r w:rsidR="00A21BC2">
        <w:t>3</w:t>
      </w:r>
      <w:r w:rsidRPr="00D6303B">
        <w:fldChar w:fldCharType="end"/>
      </w:r>
      <w:r w:rsidRPr="00D6303B">
        <w:t>: QRDA Category I Framework (V4) Contexts</w:t>
      </w:r>
      <w:bookmarkEnd w:id="18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69B3" w:rsidRPr="00D6303B" w14:paraId="43E28880" w14:textId="77777777">
        <w:trPr>
          <w:cantSplit/>
          <w:tblHeader/>
          <w:jc w:val="center"/>
        </w:trPr>
        <w:tc>
          <w:tcPr>
            <w:tcW w:w="360" w:type="dxa"/>
            <w:shd w:val="clear" w:color="auto" w:fill="E6E6E6"/>
          </w:tcPr>
          <w:p w14:paraId="2D1A3096" w14:textId="77777777" w:rsidR="006F69B3" w:rsidRPr="00D6303B" w:rsidRDefault="008576A3">
            <w:pPr>
              <w:pStyle w:val="TableHead"/>
            </w:pPr>
            <w:r w:rsidRPr="00D6303B">
              <w:t>Contained By:</w:t>
            </w:r>
          </w:p>
        </w:tc>
        <w:tc>
          <w:tcPr>
            <w:tcW w:w="360" w:type="dxa"/>
            <w:shd w:val="clear" w:color="auto" w:fill="E6E6E6"/>
          </w:tcPr>
          <w:p w14:paraId="60C6C0E2" w14:textId="77777777" w:rsidR="006F69B3" w:rsidRPr="00D6303B" w:rsidRDefault="008576A3">
            <w:pPr>
              <w:pStyle w:val="TableHead"/>
            </w:pPr>
            <w:r w:rsidRPr="00D6303B">
              <w:t>Contains:</w:t>
            </w:r>
          </w:p>
        </w:tc>
      </w:tr>
      <w:tr w:rsidR="006F69B3" w:rsidRPr="00D6303B" w14:paraId="3D2FBD71" w14:textId="77777777">
        <w:trPr>
          <w:jc w:val="center"/>
        </w:trPr>
        <w:tc>
          <w:tcPr>
            <w:tcW w:w="360" w:type="dxa"/>
          </w:tcPr>
          <w:p w14:paraId="649B6DA4" w14:textId="77777777" w:rsidR="006F69B3" w:rsidRPr="00D6303B" w:rsidRDefault="006F69B3"/>
        </w:tc>
        <w:tc>
          <w:tcPr>
            <w:tcW w:w="360" w:type="dxa"/>
          </w:tcPr>
          <w:p w14:paraId="39CA0FEF" w14:textId="77777777" w:rsidR="006F69B3" w:rsidRPr="00D6303B" w:rsidRDefault="0085191F">
            <w:pPr>
              <w:pStyle w:val="TableText"/>
            </w:pPr>
            <w:hyperlink w:anchor="S_Reporting_Parameters_Section">
              <w:r w:rsidR="008576A3" w:rsidRPr="00D6303B">
                <w:rPr>
                  <w:rStyle w:val="HyperlinkText9pt"/>
                </w:rPr>
                <w:t>Reporting Parameters Section</w:t>
              </w:r>
            </w:hyperlink>
            <w:r w:rsidR="008576A3" w:rsidRPr="00D6303B">
              <w:t xml:space="preserve"> (required)</w:t>
            </w:r>
          </w:p>
          <w:p w14:paraId="17D2181F" w14:textId="77777777" w:rsidR="006F69B3" w:rsidRPr="00D6303B" w:rsidRDefault="0085191F">
            <w:pPr>
              <w:pStyle w:val="TableText"/>
            </w:pPr>
            <w:hyperlink w:anchor="S_Patient_Data_Section">
              <w:r w:rsidR="008576A3" w:rsidRPr="00D6303B">
                <w:rPr>
                  <w:rStyle w:val="HyperlinkText9pt"/>
                </w:rPr>
                <w:t>Patient Data Section</w:t>
              </w:r>
            </w:hyperlink>
            <w:r w:rsidR="008576A3" w:rsidRPr="00D6303B">
              <w:t xml:space="preserve"> (required)</w:t>
            </w:r>
          </w:p>
          <w:p w14:paraId="71F41DFF" w14:textId="77777777" w:rsidR="006F69B3" w:rsidRPr="00D6303B" w:rsidRDefault="0085191F">
            <w:pPr>
              <w:pStyle w:val="TableText"/>
            </w:pPr>
            <w:hyperlink w:anchor="S_Measure_Section">
              <w:r w:rsidR="008576A3" w:rsidRPr="00D6303B">
                <w:rPr>
                  <w:rStyle w:val="HyperlinkText9pt"/>
                </w:rPr>
                <w:t>Measure Section</w:t>
              </w:r>
            </w:hyperlink>
            <w:r w:rsidR="008576A3" w:rsidRPr="00D6303B">
              <w:t xml:space="preserve"> (required)</w:t>
            </w:r>
          </w:p>
        </w:tc>
      </w:tr>
    </w:tbl>
    <w:p w14:paraId="6B8370FD" w14:textId="77777777" w:rsidR="006F69B3" w:rsidRPr="00D6303B" w:rsidRDefault="006F69B3">
      <w:pPr>
        <w:pStyle w:val="BodyText"/>
      </w:pPr>
    </w:p>
    <w:p w14:paraId="2C928B0E" w14:textId="77777777" w:rsidR="006F69B3" w:rsidRPr="00D6303B" w:rsidRDefault="008576A3">
      <w:r w:rsidRPr="00D6303B">
        <w:t>This template describes constraints that apply to the Quality Reporting Document Architecture (QRDA) Document Category I report framework. Document-level templates describe the purpose and rules for constructing a conforming CDA document. Document templates include constraints on the CDA header and identify contained section-level templates.</w:t>
      </w:r>
      <w:r w:rsidRPr="00D6303B">
        <w:br/>
        <w:t>The document-level template contains the following information:</w:t>
      </w:r>
      <w:r w:rsidRPr="00D6303B">
        <w:br/>
        <w:t>•</w:t>
      </w:r>
      <w:r w:rsidRPr="00D6303B">
        <w:tab/>
        <w:t>Description and explanatory narrative</w:t>
      </w:r>
      <w:r w:rsidRPr="00D6303B">
        <w:br/>
        <w:t>•</w:t>
      </w:r>
      <w:r w:rsidRPr="00D6303B">
        <w:tab/>
        <w:t>Template metadata (e.g., templateId, etc.)</w:t>
      </w:r>
      <w:r w:rsidRPr="00D6303B">
        <w:br/>
        <w:t>•</w:t>
      </w:r>
      <w:r w:rsidRPr="00D6303B">
        <w:tab/>
        <w:t>Header constraints including a reference to the US Realm Clinical Document Header template and additional constraints specific to each document type</w:t>
      </w:r>
      <w:r w:rsidRPr="00D6303B">
        <w:br/>
        <w:t>•</w:t>
      </w:r>
      <w:r w:rsidRPr="00D6303B">
        <w:tab/>
        <w:t>Required section-level templates</w:t>
      </w:r>
    </w:p>
    <w:p w14:paraId="0CED565B" w14:textId="45F1A534" w:rsidR="006F69B3" w:rsidRPr="00D6303B" w:rsidRDefault="008576A3">
      <w:pPr>
        <w:pStyle w:val="Caption"/>
      </w:pPr>
      <w:bookmarkStart w:id="189" w:name="_Toc118244415"/>
      <w:r w:rsidRPr="00D6303B">
        <w:t xml:space="preserve">Table </w:t>
      </w:r>
      <w:r w:rsidRPr="00D6303B">
        <w:fldChar w:fldCharType="begin"/>
      </w:r>
      <w:r w:rsidRPr="00D6303B">
        <w:instrText>SEQ Table \* ARABIC</w:instrText>
      </w:r>
      <w:r w:rsidRPr="00D6303B">
        <w:fldChar w:fldCharType="separate"/>
      </w:r>
      <w:r w:rsidR="00A21BC2">
        <w:t>4</w:t>
      </w:r>
      <w:r w:rsidRPr="00D6303B">
        <w:fldChar w:fldCharType="end"/>
      </w:r>
      <w:r w:rsidRPr="00D6303B">
        <w:t>: QRDA Category I Framework (V4) Constraints Overview</w:t>
      </w:r>
      <w:bookmarkEnd w:id="18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69B3" w:rsidRPr="00D6303B" w14:paraId="348A1525" w14:textId="77777777">
        <w:trPr>
          <w:cantSplit/>
          <w:tblHeader/>
          <w:jc w:val="center"/>
        </w:trPr>
        <w:tc>
          <w:tcPr>
            <w:tcW w:w="0" w:type="dxa"/>
            <w:shd w:val="clear" w:color="auto" w:fill="E6E6E6"/>
            <w:noWrap/>
          </w:tcPr>
          <w:p w14:paraId="0816925D" w14:textId="77777777" w:rsidR="006F69B3" w:rsidRPr="00D6303B" w:rsidRDefault="008576A3" w:rsidP="00220793">
            <w:pPr>
              <w:pStyle w:val="TableHead"/>
              <w:keepNext w:val="0"/>
            </w:pPr>
            <w:r w:rsidRPr="00D6303B">
              <w:t>XPath</w:t>
            </w:r>
          </w:p>
        </w:tc>
        <w:tc>
          <w:tcPr>
            <w:tcW w:w="720" w:type="dxa"/>
            <w:shd w:val="clear" w:color="auto" w:fill="E6E6E6"/>
            <w:noWrap/>
          </w:tcPr>
          <w:p w14:paraId="64F9C131" w14:textId="77777777" w:rsidR="006F69B3" w:rsidRPr="00D6303B" w:rsidRDefault="008576A3" w:rsidP="00220793">
            <w:pPr>
              <w:pStyle w:val="TableHead"/>
              <w:keepNext w:val="0"/>
            </w:pPr>
            <w:r w:rsidRPr="00D6303B">
              <w:t>Card.</w:t>
            </w:r>
          </w:p>
        </w:tc>
        <w:tc>
          <w:tcPr>
            <w:tcW w:w="1152" w:type="dxa"/>
            <w:shd w:val="clear" w:color="auto" w:fill="E6E6E6"/>
            <w:noWrap/>
          </w:tcPr>
          <w:p w14:paraId="5C75529C" w14:textId="77777777" w:rsidR="006F69B3" w:rsidRPr="00D6303B" w:rsidRDefault="008576A3" w:rsidP="00220793">
            <w:pPr>
              <w:pStyle w:val="TableHead"/>
              <w:keepNext w:val="0"/>
            </w:pPr>
            <w:r w:rsidRPr="00D6303B">
              <w:t>Verb</w:t>
            </w:r>
          </w:p>
        </w:tc>
        <w:tc>
          <w:tcPr>
            <w:tcW w:w="864" w:type="dxa"/>
            <w:shd w:val="clear" w:color="auto" w:fill="E6E6E6"/>
            <w:noWrap/>
          </w:tcPr>
          <w:p w14:paraId="1BEF1466" w14:textId="77777777" w:rsidR="006F69B3" w:rsidRPr="00D6303B" w:rsidRDefault="008576A3" w:rsidP="00220793">
            <w:pPr>
              <w:pStyle w:val="TableHead"/>
              <w:keepNext w:val="0"/>
            </w:pPr>
            <w:r w:rsidRPr="00D6303B">
              <w:t>Data Type</w:t>
            </w:r>
          </w:p>
        </w:tc>
        <w:tc>
          <w:tcPr>
            <w:tcW w:w="864" w:type="dxa"/>
            <w:shd w:val="clear" w:color="auto" w:fill="E6E6E6"/>
            <w:noWrap/>
          </w:tcPr>
          <w:p w14:paraId="3DEE4BD8" w14:textId="77777777" w:rsidR="006F69B3" w:rsidRPr="00D6303B" w:rsidRDefault="008576A3" w:rsidP="00220793">
            <w:pPr>
              <w:pStyle w:val="TableHead"/>
              <w:keepNext w:val="0"/>
            </w:pPr>
            <w:r w:rsidRPr="00D6303B">
              <w:t>CONF#</w:t>
            </w:r>
          </w:p>
        </w:tc>
        <w:tc>
          <w:tcPr>
            <w:tcW w:w="864" w:type="dxa"/>
            <w:shd w:val="clear" w:color="auto" w:fill="E6E6E6"/>
            <w:noWrap/>
          </w:tcPr>
          <w:p w14:paraId="79E07F8C" w14:textId="77777777" w:rsidR="006F69B3" w:rsidRPr="00D6303B" w:rsidRDefault="008576A3" w:rsidP="00220793">
            <w:pPr>
              <w:pStyle w:val="TableHead"/>
              <w:keepNext w:val="0"/>
            </w:pPr>
            <w:r w:rsidRPr="00D6303B">
              <w:t>Value</w:t>
            </w:r>
          </w:p>
        </w:tc>
      </w:tr>
      <w:tr w:rsidR="006F69B3" w:rsidRPr="00D6303B" w14:paraId="09ACBE73" w14:textId="77777777">
        <w:trPr>
          <w:jc w:val="center"/>
        </w:trPr>
        <w:tc>
          <w:tcPr>
            <w:tcW w:w="10160" w:type="dxa"/>
            <w:gridSpan w:val="6"/>
          </w:tcPr>
          <w:p w14:paraId="305A0CE0" w14:textId="77777777" w:rsidR="006F69B3" w:rsidRPr="00D6303B" w:rsidRDefault="008576A3" w:rsidP="00220793">
            <w:pPr>
              <w:pStyle w:val="TableText"/>
              <w:keepNext w:val="0"/>
            </w:pPr>
            <w:r w:rsidRPr="00D6303B">
              <w:t>ClinicalDocument (identifier: urn:hl7ii:2.16.840.1.113883.10.20.24.1.1:2017-08-01)</w:t>
            </w:r>
          </w:p>
        </w:tc>
      </w:tr>
      <w:tr w:rsidR="006F69B3" w:rsidRPr="00D6303B" w14:paraId="12EC75EB" w14:textId="77777777">
        <w:trPr>
          <w:jc w:val="center"/>
        </w:trPr>
        <w:tc>
          <w:tcPr>
            <w:tcW w:w="3345" w:type="dxa"/>
          </w:tcPr>
          <w:p w14:paraId="431309C9" w14:textId="77777777" w:rsidR="006F69B3" w:rsidRPr="00D6303B" w:rsidRDefault="008576A3" w:rsidP="00220793">
            <w:pPr>
              <w:pStyle w:val="TableText"/>
              <w:keepNext w:val="0"/>
            </w:pPr>
            <w:r w:rsidRPr="00D6303B">
              <w:tab/>
              <w:t>templateId</w:t>
            </w:r>
          </w:p>
        </w:tc>
        <w:tc>
          <w:tcPr>
            <w:tcW w:w="720" w:type="dxa"/>
          </w:tcPr>
          <w:p w14:paraId="4C6B2CD9" w14:textId="77777777" w:rsidR="006F69B3" w:rsidRPr="00D6303B" w:rsidRDefault="008576A3" w:rsidP="00220793">
            <w:pPr>
              <w:pStyle w:val="TableText"/>
              <w:keepNext w:val="0"/>
            </w:pPr>
            <w:r w:rsidRPr="00D6303B">
              <w:t>1..1</w:t>
            </w:r>
          </w:p>
        </w:tc>
        <w:tc>
          <w:tcPr>
            <w:tcW w:w="1152" w:type="dxa"/>
          </w:tcPr>
          <w:p w14:paraId="46A46FF3" w14:textId="77777777" w:rsidR="006F69B3" w:rsidRPr="00D6303B" w:rsidRDefault="008576A3" w:rsidP="00220793">
            <w:pPr>
              <w:pStyle w:val="TableText"/>
              <w:keepNext w:val="0"/>
            </w:pPr>
            <w:r w:rsidRPr="00D6303B">
              <w:t>SHALL</w:t>
            </w:r>
          </w:p>
        </w:tc>
        <w:tc>
          <w:tcPr>
            <w:tcW w:w="864" w:type="dxa"/>
          </w:tcPr>
          <w:p w14:paraId="2D67A56E" w14:textId="77777777" w:rsidR="006F69B3" w:rsidRPr="00D6303B" w:rsidRDefault="006F69B3" w:rsidP="00220793">
            <w:pPr>
              <w:pStyle w:val="TableText"/>
              <w:keepNext w:val="0"/>
            </w:pPr>
          </w:p>
        </w:tc>
        <w:tc>
          <w:tcPr>
            <w:tcW w:w="1104" w:type="dxa"/>
          </w:tcPr>
          <w:p w14:paraId="7C4232DE" w14:textId="77777777" w:rsidR="006F69B3" w:rsidRPr="00D6303B" w:rsidRDefault="0085191F" w:rsidP="00220793">
            <w:pPr>
              <w:pStyle w:val="TableText"/>
              <w:keepNext w:val="0"/>
            </w:pPr>
            <w:hyperlink w:anchor="C_3343-12910">
              <w:r w:rsidR="008576A3" w:rsidRPr="00D6303B">
                <w:rPr>
                  <w:rStyle w:val="HyperlinkText9pt"/>
                </w:rPr>
                <w:t>3343-12910</w:t>
              </w:r>
            </w:hyperlink>
          </w:p>
        </w:tc>
        <w:tc>
          <w:tcPr>
            <w:tcW w:w="2975" w:type="dxa"/>
          </w:tcPr>
          <w:p w14:paraId="12A65A8C" w14:textId="77777777" w:rsidR="006F69B3" w:rsidRPr="00D6303B" w:rsidRDefault="006F69B3" w:rsidP="00220793">
            <w:pPr>
              <w:pStyle w:val="TableText"/>
              <w:keepNext w:val="0"/>
            </w:pPr>
          </w:p>
        </w:tc>
      </w:tr>
      <w:tr w:rsidR="006F69B3" w:rsidRPr="00D6303B" w14:paraId="3BB12851" w14:textId="77777777">
        <w:trPr>
          <w:jc w:val="center"/>
        </w:trPr>
        <w:tc>
          <w:tcPr>
            <w:tcW w:w="3345" w:type="dxa"/>
          </w:tcPr>
          <w:p w14:paraId="14746FAC" w14:textId="77777777" w:rsidR="006F69B3" w:rsidRPr="00D6303B" w:rsidRDefault="008576A3" w:rsidP="00220793">
            <w:pPr>
              <w:pStyle w:val="TableText"/>
              <w:keepNext w:val="0"/>
            </w:pPr>
            <w:r w:rsidRPr="00D6303B">
              <w:tab/>
            </w:r>
            <w:r w:rsidRPr="00D6303B">
              <w:tab/>
              <w:t>@root</w:t>
            </w:r>
          </w:p>
        </w:tc>
        <w:tc>
          <w:tcPr>
            <w:tcW w:w="720" w:type="dxa"/>
          </w:tcPr>
          <w:p w14:paraId="51ECCEE8" w14:textId="77777777" w:rsidR="006F69B3" w:rsidRPr="00D6303B" w:rsidRDefault="008576A3" w:rsidP="00220793">
            <w:pPr>
              <w:pStyle w:val="TableText"/>
              <w:keepNext w:val="0"/>
            </w:pPr>
            <w:r w:rsidRPr="00D6303B">
              <w:t>1..1</w:t>
            </w:r>
          </w:p>
        </w:tc>
        <w:tc>
          <w:tcPr>
            <w:tcW w:w="1152" w:type="dxa"/>
          </w:tcPr>
          <w:p w14:paraId="04CA87AE" w14:textId="77777777" w:rsidR="006F69B3" w:rsidRPr="00D6303B" w:rsidRDefault="008576A3" w:rsidP="00220793">
            <w:pPr>
              <w:pStyle w:val="TableText"/>
              <w:keepNext w:val="0"/>
            </w:pPr>
            <w:r w:rsidRPr="00D6303B">
              <w:t>SHALL</w:t>
            </w:r>
          </w:p>
        </w:tc>
        <w:tc>
          <w:tcPr>
            <w:tcW w:w="864" w:type="dxa"/>
          </w:tcPr>
          <w:p w14:paraId="68C3D92D" w14:textId="77777777" w:rsidR="006F69B3" w:rsidRPr="00D6303B" w:rsidRDefault="006F69B3" w:rsidP="00220793">
            <w:pPr>
              <w:pStyle w:val="TableText"/>
              <w:keepNext w:val="0"/>
            </w:pPr>
          </w:p>
        </w:tc>
        <w:tc>
          <w:tcPr>
            <w:tcW w:w="1104" w:type="dxa"/>
          </w:tcPr>
          <w:p w14:paraId="3C6F91AD" w14:textId="77777777" w:rsidR="006F69B3" w:rsidRPr="00D6303B" w:rsidRDefault="0085191F" w:rsidP="00220793">
            <w:pPr>
              <w:pStyle w:val="TableText"/>
              <w:keepNext w:val="0"/>
            </w:pPr>
            <w:hyperlink w:anchor="C_3343-14613">
              <w:r w:rsidR="008576A3" w:rsidRPr="00D6303B">
                <w:rPr>
                  <w:rStyle w:val="HyperlinkText9pt"/>
                </w:rPr>
                <w:t>3343-14613</w:t>
              </w:r>
            </w:hyperlink>
          </w:p>
        </w:tc>
        <w:tc>
          <w:tcPr>
            <w:tcW w:w="2975" w:type="dxa"/>
          </w:tcPr>
          <w:p w14:paraId="1F347D21" w14:textId="77777777" w:rsidR="006F69B3" w:rsidRPr="00D6303B" w:rsidRDefault="008576A3" w:rsidP="00220793">
            <w:pPr>
              <w:pStyle w:val="TableText"/>
              <w:keepNext w:val="0"/>
            </w:pPr>
            <w:r w:rsidRPr="00D6303B">
              <w:t>2.16.840.1.113883.10.20.24.1.1</w:t>
            </w:r>
          </w:p>
        </w:tc>
      </w:tr>
      <w:tr w:rsidR="006F69B3" w:rsidRPr="00D6303B" w14:paraId="558D20A3" w14:textId="77777777">
        <w:trPr>
          <w:jc w:val="center"/>
        </w:trPr>
        <w:tc>
          <w:tcPr>
            <w:tcW w:w="3345" w:type="dxa"/>
          </w:tcPr>
          <w:p w14:paraId="1664704A" w14:textId="77777777" w:rsidR="006F69B3" w:rsidRPr="00D6303B" w:rsidRDefault="008576A3" w:rsidP="00220793">
            <w:pPr>
              <w:pStyle w:val="TableText"/>
              <w:keepNext w:val="0"/>
            </w:pPr>
            <w:r w:rsidRPr="00D6303B">
              <w:tab/>
            </w:r>
            <w:r w:rsidRPr="00D6303B">
              <w:tab/>
              <w:t>@extension</w:t>
            </w:r>
          </w:p>
        </w:tc>
        <w:tc>
          <w:tcPr>
            <w:tcW w:w="720" w:type="dxa"/>
          </w:tcPr>
          <w:p w14:paraId="26347797" w14:textId="77777777" w:rsidR="006F69B3" w:rsidRPr="00D6303B" w:rsidRDefault="008576A3" w:rsidP="00220793">
            <w:pPr>
              <w:pStyle w:val="TableText"/>
              <w:keepNext w:val="0"/>
            </w:pPr>
            <w:r w:rsidRPr="00D6303B">
              <w:t>1..1</w:t>
            </w:r>
          </w:p>
        </w:tc>
        <w:tc>
          <w:tcPr>
            <w:tcW w:w="1152" w:type="dxa"/>
          </w:tcPr>
          <w:p w14:paraId="45DC91E1" w14:textId="77777777" w:rsidR="006F69B3" w:rsidRPr="00D6303B" w:rsidRDefault="008576A3" w:rsidP="00220793">
            <w:pPr>
              <w:pStyle w:val="TableText"/>
              <w:keepNext w:val="0"/>
            </w:pPr>
            <w:r w:rsidRPr="00D6303B">
              <w:t>SHALL</w:t>
            </w:r>
          </w:p>
        </w:tc>
        <w:tc>
          <w:tcPr>
            <w:tcW w:w="864" w:type="dxa"/>
          </w:tcPr>
          <w:p w14:paraId="39D53D28" w14:textId="77777777" w:rsidR="006F69B3" w:rsidRPr="00D6303B" w:rsidRDefault="006F69B3" w:rsidP="00220793">
            <w:pPr>
              <w:pStyle w:val="TableText"/>
              <w:keepNext w:val="0"/>
            </w:pPr>
          </w:p>
        </w:tc>
        <w:tc>
          <w:tcPr>
            <w:tcW w:w="1104" w:type="dxa"/>
          </w:tcPr>
          <w:p w14:paraId="4497E7E5" w14:textId="77777777" w:rsidR="006F69B3" w:rsidRPr="00D6303B" w:rsidRDefault="0085191F" w:rsidP="00220793">
            <w:pPr>
              <w:pStyle w:val="TableText"/>
              <w:keepNext w:val="0"/>
            </w:pPr>
            <w:hyperlink w:anchor="C_3343-27005">
              <w:r w:rsidR="008576A3" w:rsidRPr="00D6303B">
                <w:rPr>
                  <w:rStyle w:val="HyperlinkText9pt"/>
                </w:rPr>
                <w:t>3343-27005</w:t>
              </w:r>
            </w:hyperlink>
          </w:p>
        </w:tc>
        <w:tc>
          <w:tcPr>
            <w:tcW w:w="2975" w:type="dxa"/>
          </w:tcPr>
          <w:p w14:paraId="12A81728" w14:textId="77777777" w:rsidR="006F69B3" w:rsidRPr="00D6303B" w:rsidRDefault="008576A3" w:rsidP="00220793">
            <w:pPr>
              <w:pStyle w:val="TableText"/>
              <w:keepNext w:val="0"/>
            </w:pPr>
            <w:r w:rsidRPr="00D6303B">
              <w:t>2017-08-01</w:t>
            </w:r>
          </w:p>
        </w:tc>
      </w:tr>
      <w:tr w:rsidR="006F69B3" w:rsidRPr="00D6303B" w14:paraId="0A90D66D" w14:textId="77777777">
        <w:trPr>
          <w:jc w:val="center"/>
        </w:trPr>
        <w:tc>
          <w:tcPr>
            <w:tcW w:w="3345" w:type="dxa"/>
          </w:tcPr>
          <w:p w14:paraId="2229F584" w14:textId="77777777" w:rsidR="006F69B3" w:rsidRPr="00D6303B" w:rsidRDefault="008576A3" w:rsidP="00220793">
            <w:pPr>
              <w:pStyle w:val="TableText"/>
              <w:keepNext w:val="0"/>
            </w:pPr>
            <w:r w:rsidRPr="00D6303B">
              <w:tab/>
              <w:t>code</w:t>
            </w:r>
          </w:p>
        </w:tc>
        <w:tc>
          <w:tcPr>
            <w:tcW w:w="720" w:type="dxa"/>
          </w:tcPr>
          <w:p w14:paraId="3EBC9CCC" w14:textId="77777777" w:rsidR="006F69B3" w:rsidRPr="00D6303B" w:rsidRDefault="008576A3" w:rsidP="00220793">
            <w:pPr>
              <w:pStyle w:val="TableText"/>
              <w:keepNext w:val="0"/>
            </w:pPr>
            <w:r w:rsidRPr="00D6303B">
              <w:t>1..1</w:t>
            </w:r>
          </w:p>
        </w:tc>
        <w:tc>
          <w:tcPr>
            <w:tcW w:w="1152" w:type="dxa"/>
          </w:tcPr>
          <w:p w14:paraId="64D821C3" w14:textId="77777777" w:rsidR="006F69B3" w:rsidRPr="00D6303B" w:rsidRDefault="008576A3" w:rsidP="00220793">
            <w:pPr>
              <w:pStyle w:val="TableText"/>
              <w:keepNext w:val="0"/>
            </w:pPr>
            <w:r w:rsidRPr="00D6303B">
              <w:t>SHALL</w:t>
            </w:r>
          </w:p>
        </w:tc>
        <w:tc>
          <w:tcPr>
            <w:tcW w:w="864" w:type="dxa"/>
          </w:tcPr>
          <w:p w14:paraId="52942602" w14:textId="77777777" w:rsidR="006F69B3" w:rsidRPr="00D6303B" w:rsidRDefault="006F69B3" w:rsidP="00220793">
            <w:pPr>
              <w:pStyle w:val="TableText"/>
              <w:keepNext w:val="0"/>
            </w:pPr>
          </w:p>
        </w:tc>
        <w:tc>
          <w:tcPr>
            <w:tcW w:w="1104" w:type="dxa"/>
          </w:tcPr>
          <w:p w14:paraId="1882F159" w14:textId="77777777" w:rsidR="006F69B3" w:rsidRPr="00D6303B" w:rsidRDefault="0085191F" w:rsidP="00220793">
            <w:pPr>
              <w:pStyle w:val="TableText"/>
              <w:keepNext w:val="0"/>
            </w:pPr>
            <w:hyperlink w:anchor="C_3343-12911">
              <w:r w:rsidR="008576A3" w:rsidRPr="00D6303B">
                <w:rPr>
                  <w:rStyle w:val="HyperlinkText9pt"/>
                </w:rPr>
                <w:t>3343-12911</w:t>
              </w:r>
            </w:hyperlink>
          </w:p>
        </w:tc>
        <w:tc>
          <w:tcPr>
            <w:tcW w:w="2975" w:type="dxa"/>
          </w:tcPr>
          <w:p w14:paraId="727195E8" w14:textId="77777777" w:rsidR="006F69B3" w:rsidRPr="00D6303B" w:rsidRDefault="006F69B3" w:rsidP="00220793">
            <w:pPr>
              <w:pStyle w:val="TableText"/>
              <w:keepNext w:val="0"/>
            </w:pPr>
          </w:p>
        </w:tc>
      </w:tr>
      <w:tr w:rsidR="006F69B3" w:rsidRPr="00D6303B" w14:paraId="795061BB" w14:textId="77777777">
        <w:trPr>
          <w:jc w:val="center"/>
        </w:trPr>
        <w:tc>
          <w:tcPr>
            <w:tcW w:w="3345" w:type="dxa"/>
          </w:tcPr>
          <w:p w14:paraId="717ED1DC" w14:textId="77777777" w:rsidR="006F69B3" w:rsidRPr="00D6303B" w:rsidRDefault="008576A3" w:rsidP="00220793">
            <w:pPr>
              <w:pStyle w:val="TableText"/>
              <w:keepNext w:val="0"/>
            </w:pPr>
            <w:r w:rsidRPr="00D6303B">
              <w:tab/>
            </w:r>
            <w:r w:rsidRPr="00D6303B">
              <w:tab/>
              <w:t>@code</w:t>
            </w:r>
          </w:p>
        </w:tc>
        <w:tc>
          <w:tcPr>
            <w:tcW w:w="720" w:type="dxa"/>
          </w:tcPr>
          <w:p w14:paraId="2945E2F4" w14:textId="77777777" w:rsidR="006F69B3" w:rsidRPr="00D6303B" w:rsidRDefault="008576A3" w:rsidP="00220793">
            <w:pPr>
              <w:pStyle w:val="TableText"/>
              <w:keepNext w:val="0"/>
            </w:pPr>
            <w:r w:rsidRPr="00D6303B">
              <w:t>1..1</w:t>
            </w:r>
          </w:p>
        </w:tc>
        <w:tc>
          <w:tcPr>
            <w:tcW w:w="1152" w:type="dxa"/>
          </w:tcPr>
          <w:p w14:paraId="79207232" w14:textId="77777777" w:rsidR="006F69B3" w:rsidRPr="00D6303B" w:rsidRDefault="008576A3" w:rsidP="00220793">
            <w:pPr>
              <w:pStyle w:val="TableText"/>
              <w:keepNext w:val="0"/>
            </w:pPr>
            <w:r w:rsidRPr="00D6303B">
              <w:t>SHALL</w:t>
            </w:r>
          </w:p>
        </w:tc>
        <w:tc>
          <w:tcPr>
            <w:tcW w:w="864" w:type="dxa"/>
          </w:tcPr>
          <w:p w14:paraId="6CC9D3E9" w14:textId="77777777" w:rsidR="006F69B3" w:rsidRPr="00D6303B" w:rsidRDefault="006F69B3" w:rsidP="00220793">
            <w:pPr>
              <w:pStyle w:val="TableText"/>
              <w:keepNext w:val="0"/>
            </w:pPr>
          </w:p>
        </w:tc>
        <w:tc>
          <w:tcPr>
            <w:tcW w:w="1104" w:type="dxa"/>
          </w:tcPr>
          <w:p w14:paraId="15D37347" w14:textId="77777777" w:rsidR="006F69B3" w:rsidRPr="00D6303B" w:rsidRDefault="0085191F" w:rsidP="00220793">
            <w:pPr>
              <w:pStyle w:val="TableText"/>
              <w:keepNext w:val="0"/>
            </w:pPr>
            <w:hyperlink w:anchor="C_3343-28137">
              <w:r w:rsidR="008576A3" w:rsidRPr="00D6303B">
                <w:rPr>
                  <w:rStyle w:val="HyperlinkText9pt"/>
                </w:rPr>
                <w:t>3343-28137</w:t>
              </w:r>
            </w:hyperlink>
          </w:p>
        </w:tc>
        <w:tc>
          <w:tcPr>
            <w:tcW w:w="2975" w:type="dxa"/>
          </w:tcPr>
          <w:p w14:paraId="6BFA3857" w14:textId="77777777" w:rsidR="006F69B3" w:rsidRPr="00D6303B" w:rsidRDefault="008576A3" w:rsidP="00220793">
            <w:pPr>
              <w:pStyle w:val="TableText"/>
              <w:keepNext w:val="0"/>
            </w:pPr>
            <w:r w:rsidRPr="00D6303B">
              <w:t>55182-0</w:t>
            </w:r>
          </w:p>
        </w:tc>
      </w:tr>
      <w:tr w:rsidR="006F69B3" w:rsidRPr="00D6303B" w14:paraId="1DB72AAE" w14:textId="77777777">
        <w:trPr>
          <w:jc w:val="center"/>
        </w:trPr>
        <w:tc>
          <w:tcPr>
            <w:tcW w:w="3345" w:type="dxa"/>
          </w:tcPr>
          <w:p w14:paraId="1BC23427" w14:textId="77777777" w:rsidR="006F69B3" w:rsidRPr="00D6303B" w:rsidRDefault="008576A3" w:rsidP="00220793">
            <w:pPr>
              <w:pStyle w:val="TableText"/>
              <w:keepNext w:val="0"/>
            </w:pPr>
            <w:r w:rsidRPr="00D6303B">
              <w:lastRenderedPageBreak/>
              <w:tab/>
            </w:r>
            <w:r w:rsidRPr="00D6303B">
              <w:tab/>
              <w:t>@codeSystem</w:t>
            </w:r>
          </w:p>
        </w:tc>
        <w:tc>
          <w:tcPr>
            <w:tcW w:w="720" w:type="dxa"/>
          </w:tcPr>
          <w:p w14:paraId="04578155" w14:textId="77777777" w:rsidR="006F69B3" w:rsidRPr="00D6303B" w:rsidRDefault="008576A3" w:rsidP="00220793">
            <w:pPr>
              <w:pStyle w:val="TableText"/>
              <w:keepNext w:val="0"/>
            </w:pPr>
            <w:r w:rsidRPr="00D6303B">
              <w:t>1..1</w:t>
            </w:r>
          </w:p>
        </w:tc>
        <w:tc>
          <w:tcPr>
            <w:tcW w:w="1152" w:type="dxa"/>
          </w:tcPr>
          <w:p w14:paraId="2C094018" w14:textId="77777777" w:rsidR="006F69B3" w:rsidRPr="00D6303B" w:rsidRDefault="008576A3" w:rsidP="00220793">
            <w:pPr>
              <w:pStyle w:val="TableText"/>
              <w:keepNext w:val="0"/>
            </w:pPr>
            <w:r w:rsidRPr="00D6303B">
              <w:t>SHALL</w:t>
            </w:r>
          </w:p>
        </w:tc>
        <w:tc>
          <w:tcPr>
            <w:tcW w:w="864" w:type="dxa"/>
          </w:tcPr>
          <w:p w14:paraId="79ECA49E" w14:textId="77777777" w:rsidR="006F69B3" w:rsidRPr="00D6303B" w:rsidRDefault="006F69B3" w:rsidP="00220793">
            <w:pPr>
              <w:pStyle w:val="TableText"/>
              <w:keepNext w:val="0"/>
            </w:pPr>
          </w:p>
        </w:tc>
        <w:tc>
          <w:tcPr>
            <w:tcW w:w="1104" w:type="dxa"/>
          </w:tcPr>
          <w:p w14:paraId="067441AE" w14:textId="77777777" w:rsidR="006F69B3" w:rsidRPr="00D6303B" w:rsidRDefault="0085191F" w:rsidP="00220793">
            <w:pPr>
              <w:pStyle w:val="TableText"/>
              <w:keepNext w:val="0"/>
            </w:pPr>
            <w:hyperlink w:anchor="C_3343-28138">
              <w:r w:rsidR="008576A3" w:rsidRPr="00D6303B">
                <w:rPr>
                  <w:rStyle w:val="HyperlinkText9pt"/>
                </w:rPr>
                <w:t>3343-28138</w:t>
              </w:r>
            </w:hyperlink>
          </w:p>
        </w:tc>
        <w:tc>
          <w:tcPr>
            <w:tcW w:w="2975" w:type="dxa"/>
          </w:tcPr>
          <w:p w14:paraId="3508627D" w14:textId="77777777" w:rsidR="006F69B3" w:rsidRPr="00D6303B" w:rsidRDefault="008576A3" w:rsidP="00220793">
            <w:pPr>
              <w:pStyle w:val="TableText"/>
              <w:keepNext w:val="0"/>
            </w:pPr>
            <w:r w:rsidRPr="00D6303B">
              <w:t>urn:oid:2.16.840.1.113883.6.1 (LOINC) = 2.16.840.1.113883.6.1</w:t>
            </w:r>
          </w:p>
        </w:tc>
      </w:tr>
      <w:tr w:rsidR="006F69B3" w:rsidRPr="00D6303B" w14:paraId="4ECF9959" w14:textId="77777777">
        <w:trPr>
          <w:jc w:val="center"/>
        </w:trPr>
        <w:tc>
          <w:tcPr>
            <w:tcW w:w="3345" w:type="dxa"/>
          </w:tcPr>
          <w:p w14:paraId="16ED23D0" w14:textId="77777777" w:rsidR="006F69B3" w:rsidRPr="00D6303B" w:rsidRDefault="008576A3" w:rsidP="00220793">
            <w:pPr>
              <w:pStyle w:val="TableText"/>
              <w:keepNext w:val="0"/>
            </w:pPr>
            <w:r w:rsidRPr="00D6303B">
              <w:tab/>
              <w:t>title</w:t>
            </w:r>
          </w:p>
        </w:tc>
        <w:tc>
          <w:tcPr>
            <w:tcW w:w="720" w:type="dxa"/>
          </w:tcPr>
          <w:p w14:paraId="2283AACC" w14:textId="77777777" w:rsidR="006F69B3" w:rsidRPr="00D6303B" w:rsidRDefault="008576A3" w:rsidP="00220793">
            <w:pPr>
              <w:pStyle w:val="TableText"/>
              <w:keepNext w:val="0"/>
            </w:pPr>
            <w:r w:rsidRPr="00D6303B">
              <w:t>1..1</w:t>
            </w:r>
          </w:p>
        </w:tc>
        <w:tc>
          <w:tcPr>
            <w:tcW w:w="1152" w:type="dxa"/>
          </w:tcPr>
          <w:p w14:paraId="303C0B7C" w14:textId="77777777" w:rsidR="006F69B3" w:rsidRPr="00D6303B" w:rsidRDefault="008576A3" w:rsidP="00220793">
            <w:pPr>
              <w:pStyle w:val="TableText"/>
              <w:keepNext w:val="0"/>
            </w:pPr>
            <w:r w:rsidRPr="00D6303B">
              <w:t>SHALL</w:t>
            </w:r>
          </w:p>
        </w:tc>
        <w:tc>
          <w:tcPr>
            <w:tcW w:w="864" w:type="dxa"/>
          </w:tcPr>
          <w:p w14:paraId="0A915071" w14:textId="77777777" w:rsidR="006F69B3" w:rsidRPr="00D6303B" w:rsidRDefault="006F69B3" w:rsidP="00220793">
            <w:pPr>
              <w:pStyle w:val="TableText"/>
              <w:keepNext w:val="0"/>
            </w:pPr>
          </w:p>
        </w:tc>
        <w:tc>
          <w:tcPr>
            <w:tcW w:w="1104" w:type="dxa"/>
          </w:tcPr>
          <w:p w14:paraId="03C7C1F7" w14:textId="77777777" w:rsidR="006F69B3" w:rsidRPr="00D6303B" w:rsidRDefault="0085191F" w:rsidP="00220793">
            <w:pPr>
              <w:pStyle w:val="TableText"/>
              <w:keepNext w:val="0"/>
            </w:pPr>
            <w:hyperlink w:anchor="C_3343-12912">
              <w:r w:rsidR="008576A3" w:rsidRPr="00D6303B">
                <w:rPr>
                  <w:rStyle w:val="HyperlinkText9pt"/>
                </w:rPr>
                <w:t>3343-12912</w:t>
              </w:r>
            </w:hyperlink>
          </w:p>
        </w:tc>
        <w:tc>
          <w:tcPr>
            <w:tcW w:w="2975" w:type="dxa"/>
          </w:tcPr>
          <w:p w14:paraId="2168DC13" w14:textId="77777777" w:rsidR="006F69B3" w:rsidRPr="00D6303B" w:rsidRDefault="006F69B3" w:rsidP="00220793">
            <w:pPr>
              <w:pStyle w:val="TableText"/>
              <w:keepNext w:val="0"/>
            </w:pPr>
          </w:p>
        </w:tc>
      </w:tr>
      <w:tr w:rsidR="006F69B3" w:rsidRPr="00D6303B" w14:paraId="138C3288" w14:textId="77777777">
        <w:trPr>
          <w:jc w:val="center"/>
        </w:trPr>
        <w:tc>
          <w:tcPr>
            <w:tcW w:w="3345" w:type="dxa"/>
          </w:tcPr>
          <w:p w14:paraId="0D3ABA03" w14:textId="77777777" w:rsidR="006F69B3" w:rsidRPr="00D6303B" w:rsidRDefault="008576A3" w:rsidP="00220793">
            <w:pPr>
              <w:pStyle w:val="TableText"/>
              <w:keepNext w:val="0"/>
            </w:pPr>
            <w:r w:rsidRPr="00D6303B">
              <w:tab/>
              <w:t>recordTarget</w:t>
            </w:r>
          </w:p>
        </w:tc>
        <w:tc>
          <w:tcPr>
            <w:tcW w:w="720" w:type="dxa"/>
          </w:tcPr>
          <w:p w14:paraId="20FEADEE" w14:textId="77777777" w:rsidR="006F69B3" w:rsidRPr="00D6303B" w:rsidRDefault="008576A3" w:rsidP="00220793">
            <w:pPr>
              <w:pStyle w:val="TableText"/>
              <w:keepNext w:val="0"/>
            </w:pPr>
            <w:r w:rsidRPr="00D6303B">
              <w:t>1..1</w:t>
            </w:r>
          </w:p>
        </w:tc>
        <w:tc>
          <w:tcPr>
            <w:tcW w:w="1152" w:type="dxa"/>
          </w:tcPr>
          <w:p w14:paraId="656336B6" w14:textId="77777777" w:rsidR="006F69B3" w:rsidRPr="00D6303B" w:rsidRDefault="008576A3" w:rsidP="00220793">
            <w:pPr>
              <w:pStyle w:val="TableText"/>
              <w:keepNext w:val="0"/>
            </w:pPr>
            <w:r w:rsidRPr="00D6303B">
              <w:t>SHALL</w:t>
            </w:r>
          </w:p>
        </w:tc>
        <w:tc>
          <w:tcPr>
            <w:tcW w:w="864" w:type="dxa"/>
          </w:tcPr>
          <w:p w14:paraId="2A36C740" w14:textId="77777777" w:rsidR="006F69B3" w:rsidRPr="00D6303B" w:rsidRDefault="006F69B3" w:rsidP="00220793">
            <w:pPr>
              <w:pStyle w:val="TableText"/>
              <w:keepNext w:val="0"/>
            </w:pPr>
          </w:p>
        </w:tc>
        <w:tc>
          <w:tcPr>
            <w:tcW w:w="1104" w:type="dxa"/>
          </w:tcPr>
          <w:p w14:paraId="1286A1A4" w14:textId="77777777" w:rsidR="006F69B3" w:rsidRPr="00D6303B" w:rsidRDefault="0085191F" w:rsidP="00220793">
            <w:pPr>
              <w:pStyle w:val="TableText"/>
              <w:keepNext w:val="0"/>
            </w:pPr>
            <w:hyperlink w:anchor="C_3343-12913">
              <w:r w:rsidR="008576A3" w:rsidRPr="00D6303B">
                <w:rPr>
                  <w:rStyle w:val="HyperlinkText9pt"/>
                </w:rPr>
                <w:t>3343-12913</w:t>
              </w:r>
            </w:hyperlink>
          </w:p>
        </w:tc>
        <w:tc>
          <w:tcPr>
            <w:tcW w:w="2975" w:type="dxa"/>
          </w:tcPr>
          <w:p w14:paraId="51F3DDAE" w14:textId="77777777" w:rsidR="006F69B3" w:rsidRPr="00D6303B" w:rsidRDefault="006F69B3" w:rsidP="00220793">
            <w:pPr>
              <w:pStyle w:val="TableText"/>
              <w:keepNext w:val="0"/>
            </w:pPr>
          </w:p>
        </w:tc>
      </w:tr>
      <w:tr w:rsidR="006F69B3" w:rsidRPr="00D6303B" w14:paraId="0CBDE017" w14:textId="77777777">
        <w:trPr>
          <w:jc w:val="center"/>
        </w:trPr>
        <w:tc>
          <w:tcPr>
            <w:tcW w:w="3345" w:type="dxa"/>
          </w:tcPr>
          <w:p w14:paraId="047B487A" w14:textId="77777777" w:rsidR="006F69B3" w:rsidRPr="00D6303B" w:rsidRDefault="008576A3" w:rsidP="00220793">
            <w:pPr>
              <w:pStyle w:val="TableText"/>
              <w:keepNext w:val="0"/>
            </w:pPr>
            <w:r w:rsidRPr="00D6303B">
              <w:tab/>
            </w:r>
            <w:r w:rsidRPr="00D6303B">
              <w:tab/>
              <w:t>patientRole</w:t>
            </w:r>
          </w:p>
        </w:tc>
        <w:tc>
          <w:tcPr>
            <w:tcW w:w="720" w:type="dxa"/>
          </w:tcPr>
          <w:p w14:paraId="08982539" w14:textId="77777777" w:rsidR="006F69B3" w:rsidRPr="00D6303B" w:rsidRDefault="008576A3" w:rsidP="00220793">
            <w:pPr>
              <w:pStyle w:val="TableText"/>
              <w:keepNext w:val="0"/>
            </w:pPr>
            <w:r w:rsidRPr="00D6303B">
              <w:t>1..1</w:t>
            </w:r>
          </w:p>
        </w:tc>
        <w:tc>
          <w:tcPr>
            <w:tcW w:w="1152" w:type="dxa"/>
          </w:tcPr>
          <w:p w14:paraId="4FD8B853" w14:textId="77777777" w:rsidR="006F69B3" w:rsidRPr="00D6303B" w:rsidRDefault="008576A3" w:rsidP="00220793">
            <w:pPr>
              <w:pStyle w:val="TableText"/>
              <w:keepNext w:val="0"/>
            </w:pPr>
            <w:r w:rsidRPr="00D6303B">
              <w:t>SHALL</w:t>
            </w:r>
          </w:p>
        </w:tc>
        <w:tc>
          <w:tcPr>
            <w:tcW w:w="864" w:type="dxa"/>
          </w:tcPr>
          <w:p w14:paraId="48241FF8" w14:textId="77777777" w:rsidR="006F69B3" w:rsidRPr="00D6303B" w:rsidRDefault="006F69B3" w:rsidP="00220793">
            <w:pPr>
              <w:pStyle w:val="TableText"/>
              <w:keepNext w:val="0"/>
            </w:pPr>
          </w:p>
        </w:tc>
        <w:tc>
          <w:tcPr>
            <w:tcW w:w="1104" w:type="dxa"/>
          </w:tcPr>
          <w:p w14:paraId="2CEB4270" w14:textId="77777777" w:rsidR="006F69B3" w:rsidRPr="00D6303B" w:rsidRDefault="0085191F" w:rsidP="00220793">
            <w:pPr>
              <w:pStyle w:val="TableText"/>
              <w:keepNext w:val="0"/>
            </w:pPr>
            <w:hyperlink w:anchor="C_3343-28387">
              <w:r w:rsidR="008576A3" w:rsidRPr="00D6303B">
                <w:rPr>
                  <w:rStyle w:val="HyperlinkText9pt"/>
                </w:rPr>
                <w:t>3343-28387</w:t>
              </w:r>
            </w:hyperlink>
          </w:p>
        </w:tc>
        <w:tc>
          <w:tcPr>
            <w:tcW w:w="2975" w:type="dxa"/>
          </w:tcPr>
          <w:p w14:paraId="58609841" w14:textId="77777777" w:rsidR="006F69B3" w:rsidRPr="00D6303B" w:rsidRDefault="006F69B3" w:rsidP="00220793">
            <w:pPr>
              <w:pStyle w:val="TableText"/>
              <w:keepNext w:val="0"/>
            </w:pPr>
          </w:p>
        </w:tc>
      </w:tr>
      <w:tr w:rsidR="006F69B3" w:rsidRPr="00D6303B" w14:paraId="64BFCA38" w14:textId="77777777">
        <w:trPr>
          <w:jc w:val="center"/>
        </w:trPr>
        <w:tc>
          <w:tcPr>
            <w:tcW w:w="3345" w:type="dxa"/>
          </w:tcPr>
          <w:p w14:paraId="6B4A8A1A" w14:textId="77777777" w:rsidR="006F69B3" w:rsidRPr="00D6303B" w:rsidRDefault="008576A3" w:rsidP="00220793">
            <w:pPr>
              <w:pStyle w:val="TableText"/>
              <w:keepNext w:val="0"/>
            </w:pPr>
            <w:r w:rsidRPr="00D6303B">
              <w:tab/>
            </w:r>
            <w:r w:rsidRPr="00D6303B">
              <w:tab/>
            </w:r>
            <w:r w:rsidRPr="00D6303B">
              <w:tab/>
              <w:t>patient</w:t>
            </w:r>
          </w:p>
        </w:tc>
        <w:tc>
          <w:tcPr>
            <w:tcW w:w="720" w:type="dxa"/>
          </w:tcPr>
          <w:p w14:paraId="25A0E6AE" w14:textId="77777777" w:rsidR="006F69B3" w:rsidRPr="00D6303B" w:rsidRDefault="008576A3" w:rsidP="00220793">
            <w:pPr>
              <w:pStyle w:val="TableText"/>
              <w:keepNext w:val="0"/>
            </w:pPr>
            <w:r w:rsidRPr="00D6303B">
              <w:t>0..1</w:t>
            </w:r>
          </w:p>
        </w:tc>
        <w:tc>
          <w:tcPr>
            <w:tcW w:w="1152" w:type="dxa"/>
          </w:tcPr>
          <w:p w14:paraId="28BE75F5" w14:textId="77777777" w:rsidR="006F69B3" w:rsidRPr="00D6303B" w:rsidRDefault="008576A3" w:rsidP="00220793">
            <w:pPr>
              <w:pStyle w:val="TableText"/>
              <w:keepNext w:val="0"/>
            </w:pPr>
            <w:r w:rsidRPr="00D6303B">
              <w:t>MAY</w:t>
            </w:r>
          </w:p>
        </w:tc>
        <w:tc>
          <w:tcPr>
            <w:tcW w:w="864" w:type="dxa"/>
          </w:tcPr>
          <w:p w14:paraId="2DBFFC31" w14:textId="77777777" w:rsidR="006F69B3" w:rsidRPr="00D6303B" w:rsidRDefault="006F69B3" w:rsidP="00220793">
            <w:pPr>
              <w:pStyle w:val="TableText"/>
              <w:keepNext w:val="0"/>
            </w:pPr>
          </w:p>
        </w:tc>
        <w:tc>
          <w:tcPr>
            <w:tcW w:w="1104" w:type="dxa"/>
          </w:tcPr>
          <w:p w14:paraId="393AA284" w14:textId="77777777" w:rsidR="006F69B3" w:rsidRPr="00D6303B" w:rsidRDefault="0085191F" w:rsidP="00220793">
            <w:pPr>
              <w:pStyle w:val="TableText"/>
              <w:keepNext w:val="0"/>
            </w:pPr>
            <w:hyperlink w:anchor="C_3343-28388">
              <w:r w:rsidR="008576A3" w:rsidRPr="00D6303B">
                <w:rPr>
                  <w:rStyle w:val="HyperlinkText9pt"/>
                </w:rPr>
                <w:t>3343-28388</w:t>
              </w:r>
            </w:hyperlink>
          </w:p>
        </w:tc>
        <w:tc>
          <w:tcPr>
            <w:tcW w:w="2975" w:type="dxa"/>
          </w:tcPr>
          <w:p w14:paraId="19797D12" w14:textId="77777777" w:rsidR="006F69B3" w:rsidRPr="00D6303B" w:rsidRDefault="006F69B3" w:rsidP="00220793">
            <w:pPr>
              <w:pStyle w:val="TableText"/>
              <w:keepNext w:val="0"/>
            </w:pPr>
          </w:p>
        </w:tc>
      </w:tr>
      <w:tr w:rsidR="006F69B3" w:rsidRPr="00D6303B" w14:paraId="6F142616" w14:textId="77777777">
        <w:trPr>
          <w:jc w:val="center"/>
        </w:trPr>
        <w:tc>
          <w:tcPr>
            <w:tcW w:w="3345" w:type="dxa"/>
          </w:tcPr>
          <w:p w14:paraId="2CBDA667" w14:textId="77777777" w:rsidR="006F69B3" w:rsidRPr="00D6303B" w:rsidRDefault="008576A3" w:rsidP="00220793">
            <w:pPr>
              <w:pStyle w:val="TableText"/>
              <w:keepNext w:val="0"/>
            </w:pPr>
            <w:r w:rsidRPr="00D6303B">
              <w:tab/>
            </w:r>
            <w:r w:rsidRPr="00D6303B">
              <w:tab/>
            </w:r>
            <w:r w:rsidRPr="00D6303B">
              <w:tab/>
            </w:r>
            <w:r w:rsidRPr="00D6303B">
              <w:tab/>
              <w:t>sdtc:ethnicGroupCode</w:t>
            </w:r>
          </w:p>
        </w:tc>
        <w:tc>
          <w:tcPr>
            <w:tcW w:w="720" w:type="dxa"/>
          </w:tcPr>
          <w:p w14:paraId="02A59204" w14:textId="77777777" w:rsidR="006F69B3" w:rsidRPr="00D6303B" w:rsidRDefault="008576A3" w:rsidP="00220793">
            <w:pPr>
              <w:pStyle w:val="TableText"/>
              <w:keepNext w:val="0"/>
            </w:pPr>
            <w:r w:rsidRPr="00D6303B">
              <w:t>0..*</w:t>
            </w:r>
          </w:p>
        </w:tc>
        <w:tc>
          <w:tcPr>
            <w:tcW w:w="1152" w:type="dxa"/>
          </w:tcPr>
          <w:p w14:paraId="24DF59B4" w14:textId="77777777" w:rsidR="006F69B3" w:rsidRPr="00D6303B" w:rsidRDefault="008576A3" w:rsidP="00220793">
            <w:pPr>
              <w:pStyle w:val="TableText"/>
              <w:keepNext w:val="0"/>
            </w:pPr>
            <w:r w:rsidRPr="00D6303B">
              <w:t>MAY</w:t>
            </w:r>
          </w:p>
        </w:tc>
        <w:tc>
          <w:tcPr>
            <w:tcW w:w="864" w:type="dxa"/>
          </w:tcPr>
          <w:p w14:paraId="2781155A" w14:textId="77777777" w:rsidR="006F69B3" w:rsidRPr="00D6303B" w:rsidRDefault="006F69B3" w:rsidP="00220793">
            <w:pPr>
              <w:pStyle w:val="TableText"/>
              <w:keepNext w:val="0"/>
            </w:pPr>
          </w:p>
        </w:tc>
        <w:tc>
          <w:tcPr>
            <w:tcW w:w="1104" w:type="dxa"/>
          </w:tcPr>
          <w:p w14:paraId="1E1CE8B3" w14:textId="77777777" w:rsidR="006F69B3" w:rsidRPr="00D6303B" w:rsidRDefault="0085191F" w:rsidP="00220793">
            <w:pPr>
              <w:pStyle w:val="TableText"/>
              <w:keepNext w:val="0"/>
            </w:pPr>
            <w:hyperlink w:anchor="C_3343-28389">
              <w:r w:rsidR="008576A3" w:rsidRPr="00D6303B">
                <w:rPr>
                  <w:rStyle w:val="HyperlinkText9pt"/>
                </w:rPr>
                <w:t>3343-28389</w:t>
              </w:r>
            </w:hyperlink>
          </w:p>
        </w:tc>
        <w:tc>
          <w:tcPr>
            <w:tcW w:w="2975" w:type="dxa"/>
          </w:tcPr>
          <w:p w14:paraId="5617EE0C" w14:textId="77777777" w:rsidR="006F69B3" w:rsidRPr="00D6303B" w:rsidRDefault="008576A3" w:rsidP="00220793">
            <w:pPr>
              <w:pStyle w:val="TableText"/>
              <w:keepNext w:val="0"/>
            </w:pPr>
            <w:r w:rsidRPr="00D6303B">
              <w:t>urn:oid:2.16.840.1.114222.4.11.877 (Detailed Ethnicity)</w:t>
            </w:r>
          </w:p>
        </w:tc>
      </w:tr>
      <w:tr w:rsidR="006F69B3" w:rsidRPr="00D6303B" w14:paraId="3B4CC19F" w14:textId="77777777">
        <w:trPr>
          <w:jc w:val="center"/>
        </w:trPr>
        <w:tc>
          <w:tcPr>
            <w:tcW w:w="3345" w:type="dxa"/>
          </w:tcPr>
          <w:p w14:paraId="73061120" w14:textId="77777777" w:rsidR="006F69B3" w:rsidRPr="00D6303B" w:rsidRDefault="008576A3" w:rsidP="00220793">
            <w:pPr>
              <w:pStyle w:val="TableText"/>
              <w:keepNext w:val="0"/>
            </w:pPr>
            <w:r w:rsidRPr="00D6303B">
              <w:tab/>
              <w:t>custodian</w:t>
            </w:r>
          </w:p>
        </w:tc>
        <w:tc>
          <w:tcPr>
            <w:tcW w:w="720" w:type="dxa"/>
          </w:tcPr>
          <w:p w14:paraId="4ACBF1A2" w14:textId="77777777" w:rsidR="006F69B3" w:rsidRPr="00D6303B" w:rsidRDefault="008576A3" w:rsidP="00220793">
            <w:pPr>
              <w:pStyle w:val="TableText"/>
              <w:keepNext w:val="0"/>
            </w:pPr>
            <w:r w:rsidRPr="00D6303B">
              <w:t>1..1</w:t>
            </w:r>
          </w:p>
        </w:tc>
        <w:tc>
          <w:tcPr>
            <w:tcW w:w="1152" w:type="dxa"/>
          </w:tcPr>
          <w:p w14:paraId="0D01BB2E" w14:textId="77777777" w:rsidR="006F69B3" w:rsidRPr="00D6303B" w:rsidRDefault="008576A3" w:rsidP="00220793">
            <w:pPr>
              <w:pStyle w:val="TableText"/>
              <w:keepNext w:val="0"/>
            </w:pPr>
            <w:r w:rsidRPr="00D6303B">
              <w:t>SHALL</w:t>
            </w:r>
          </w:p>
        </w:tc>
        <w:tc>
          <w:tcPr>
            <w:tcW w:w="864" w:type="dxa"/>
          </w:tcPr>
          <w:p w14:paraId="167699B2" w14:textId="77777777" w:rsidR="006F69B3" w:rsidRPr="00D6303B" w:rsidRDefault="006F69B3" w:rsidP="00220793">
            <w:pPr>
              <w:pStyle w:val="TableText"/>
              <w:keepNext w:val="0"/>
            </w:pPr>
          </w:p>
        </w:tc>
        <w:tc>
          <w:tcPr>
            <w:tcW w:w="1104" w:type="dxa"/>
          </w:tcPr>
          <w:p w14:paraId="5EF30E2A" w14:textId="77777777" w:rsidR="006F69B3" w:rsidRPr="00D6303B" w:rsidRDefault="0085191F" w:rsidP="00220793">
            <w:pPr>
              <w:pStyle w:val="TableText"/>
              <w:keepNext w:val="0"/>
            </w:pPr>
            <w:hyperlink w:anchor="C_3343-12914">
              <w:r w:rsidR="008576A3" w:rsidRPr="00D6303B">
                <w:rPr>
                  <w:rStyle w:val="HyperlinkText9pt"/>
                </w:rPr>
                <w:t>3343-12914</w:t>
              </w:r>
            </w:hyperlink>
          </w:p>
        </w:tc>
        <w:tc>
          <w:tcPr>
            <w:tcW w:w="2975" w:type="dxa"/>
          </w:tcPr>
          <w:p w14:paraId="2D734C8E" w14:textId="77777777" w:rsidR="006F69B3" w:rsidRPr="00D6303B" w:rsidRDefault="006F69B3" w:rsidP="00220793">
            <w:pPr>
              <w:pStyle w:val="TableText"/>
              <w:keepNext w:val="0"/>
            </w:pPr>
          </w:p>
        </w:tc>
      </w:tr>
      <w:tr w:rsidR="006F69B3" w:rsidRPr="00D6303B" w14:paraId="7CA3EDC7" w14:textId="77777777">
        <w:trPr>
          <w:jc w:val="center"/>
        </w:trPr>
        <w:tc>
          <w:tcPr>
            <w:tcW w:w="3345" w:type="dxa"/>
          </w:tcPr>
          <w:p w14:paraId="0AACC908" w14:textId="77777777" w:rsidR="006F69B3" w:rsidRPr="00D6303B" w:rsidRDefault="008576A3" w:rsidP="00220793">
            <w:pPr>
              <w:pStyle w:val="TableText"/>
              <w:keepNext w:val="0"/>
            </w:pPr>
            <w:r w:rsidRPr="00D6303B">
              <w:tab/>
            </w:r>
            <w:r w:rsidRPr="00D6303B">
              <w:tab/>
              <w:t>assignedCustodian</w:t>
            </w:r>
          </w:p>
        </w:tc>
        <w:tc>
          <w:tcPr>
            <w:tcW w:w="720" w:type="dxa"/>
          </w:tcPr>
          <w:p w14:paraId="21A8EA56" w14:textId="77777777" w:rsidR="006F69B3" w:rsidRPr="00D6303B" w:rsidRDefault="008576A3" w:rsidP="00220793">
            <w:pPr>
              <w:pStyle w:val="TableText"/>
              <w:keepNext w:val="0"/>
            </w:pPr>
            <w:r w:rsidRPr="00D6303B">
              <w:t>1..1</w:t>
            </w:r>
          </w:p>
        </w:tc>
        <w:tc>
          <w:tcPr>
            <w:tcW w:w="1152" w:type="dxa"/>
          </w:tcPr>
          <w:p w14:paraId="6832A215" w14:textId="77777777" w:rsidR="006F69B3" w:rsidRPr="00D6303B" w:rsidRDefault="008576A3" w:rsidP="00220793">
            <w:pPr>
              <w:pStyle w:val="TableText"/>
              <w:keepNext w:val="0"/>
            </w:pPr>
            <w:r w:rsidRPr="00D6303B">
              <w:t>SHALL</w:t>
            </w:r>
          </w:p>
        </w:tc>
        <w:tc>
          <w:tcPr>
            <w:tcW w:w="864" w:type="dxa"/>
          </w:tcPr>
          <w:p w14:paraId="7980EC59" w14:textId="77777777" w:rsidR="006F69B3" w:rsidRPr="00D6303B" w:rsidRDefault="006F69B3" w:rsidP="00220793">
            <w:pPr>
              <w:pStyle w:val="TableText"/>
              <w:keepNext w:val="0"/>
            </w:pPr>
          </w:p>
        </w:tc>
        <w:tc>
          <w:tcPr>
            <w:tcW w:w="1104" w:type="dxa"/>
          </w:tcPr>
          <w:p w14:paraId="61F801AC" w14:textId="77777777" w:rsidR="006F69B3" w:rsidRPr="00D6303B" w:rsidRDefault="0085191F" w:rsidP="00220793">
            <w:pPr>
              <w:pStyle w:val="TableText"/>
              <w:keepNext w:val="0"/>
            </w:pPr>
            <w:hyperlink w:anchor="C_3343-12915">
              <w:r w:rsidR="008576A3" w:rsidRPr="00D6303B">
                <w:rPr>
                  <w:rStyle w:val="HyperlinkText9pt"/>
                </w:rPr>
                <w:t>3343-12915</w:t>
              </w:r>
            </w:hyperlink>
          </w:p>
        </w:tc>
        <w:tc>
          <w:tcPr>
            <w:tcW w:w="2975" w:type="dxa"/>
          </w:tcPr>
          <w:p w14:paraId="026520B2" w14:textId="77777777" w:rsidR="006F69B3" w:rsidRPr="00D6303B" w:rsidRDefault="006F69B3" w:rsidP="00220793">
            <w:pPr>
              <w:pStyle w:val="TableText"/>
              <w:keepNext w:val="0"/>
            </w:pPr>
          </w:p>
        </w:tc>
      </w:tr>
      <w:tr w:rsidR="006F69B3" w:rsidRPr="00D6303B" w14:paraId="02110A7B" w14:textId="77777777">
        <w:trPr>
          <w:jc w:val="center"/>
        </w:trPr>
        <w:tc>
          <w:tcPr>
            <w:tcW w:w="3345" w:type="dxa"/>
          </w:tcPr>
          <w:p w14:paraId="37E5F670" w14:textId="77777777" w:rsidR="006F69B3" w:rsidRPr="00D6303B" w:rsidRDefault="008576A3" w:rsidP="00220793">
            <w:pPr>
              <w:pStyle w:val="TableText"/>
              <w:keepNext w:val="0"/>
            </w:pPr>
            <w:r w:rsidRPr="00D6303B">
              <w:tab/>
            </w:r>
            <w:r w:rsidRPr="00D6303B">
              <w:tab/>
            </w:r>
            <w:r w:rsidRPr="00D6303B">
              <w:tab/>
              <w:t>representedCustodianOrganization</w:t>
            </w:r>
          </w:p>
        </w:tc>
        <w:tc>
          <w:tcPr>
            <w:tcW w:w="720" w:type="dxa"/>
          </w:tcPr>
          <w:p w14:paraId="0C2BFCEF" w14:textId="77777777" w:rsidR="006F69B3" w:rsidRPr="00D6303B" w:rsidRDefault="008576A3" w:rsidP="00220793">
            <w:pPr>
              <w:pStyle w:val="TableText"/>
              <w:keepNext w:val="0"/>
            </w:pPr>
            <w:r w:rsidRPr="00D6303B">
              <w:t>1..1</w:t>
            </w:r>
          </w:p>
        </w:tc>
        <w:tc>
          <w:tcPr>
            <w:tcW w:w="1152" w:type="dxa"/>
          </w:tcPr>
          <w:p w14:paraId="0E9312ED" w14:textId="77777777" w:rsidR="006F69B3" w:rsidRPr="00D6303B" w:rsidRDefault="008576A3" w:rsidP="00220793">
            <w:pPr>
              <w:pStyle w:val="TableText"/>
              <w:keepNext w:val="0"/>
            </w:pPr>
            <w:r w:rsidRPr="00D6303B">
              <w:t>SHALL</w:t>
            </w:r>
          </w:p>
        </w:tc>
        <w:tc>
          <w:tcPr>
            <w:tcW w:w="864" w:type="dxa"/>
          </w:tcPr>
          <w:p w14:paraId="3B49C71E" w14:textId="77777777" w:rsidR="006F69B3" w:rsidRPr="00D6303B" w:rsidRDefault="006F69B3" w:rsidP="00220793">
            <w:pPr>
              <w:pStyle w:val="TableText"/>
              <w:keepNext w:val="0"/>
            </w:pPr>
          </w:p>
        </w:tc>
        <w:tc>
          <w:tcPr>
            <w:tcW w:w="1104" w:type="dxa"/>
          </w:tcPr>
          <w:p w14:paraId="1868AC82" w14:textId="77777777" w:rsidR="006F69B3" w:rsidRPr="00D6303B" w:rsidRDefault="0085191F" w:rsidP="00220793">
            <w:pPr>
              <w:pStyle w:val="TableText"/>
              <w:keepNext w:val="0"/>
            </w:pPr>
            <w:hyperlink w:anchor="C_3343-12916">
              <w:r w:rsidR="008576A3" w:rsidRPr="00D6303B">
                <w:rPr>
                  <w:rStyle w:val="HyperlinkText9pt"/>
                </w:rPr>
                <w:t>3343-12916</w:t>
              </w:r>
            </w:hyperlink>
          </w:p>
        </w:tc>
        <w:tc>
          <w:tcPr>
            <w:tcW w:w="2975" w:type="dxa"/>
          </w:tcPr>
          <w:p w14:paraId="02AEAC34" w14:textId="77777777" w:rsidR="006F69B3" w:rsidRPr="00D6303B" w:rsidRDefault="006F69B3" w:rsidP="00220793">
            <w:pPr>
              <w:pStyle w:val="TableText"/>
              <w:keepNext w:val="0"/>
            </w:pPr>
          </w:p>
        </w:tc>
      </w:tr>
      <w:tr w:rsidR="006F69B3" w:rsidRPr="00D6303B" w14:paraId="769FA34C" w14:textId="77777777">
        <w:trPr>
          <w:jc w:val="center"/>
        </w:trPr>
        <w:tc>
          <w:tcPr>
            <w:tcW w:w="3345" w:type="dxa"/>
          </w:tcPr>
          <w:p w14:paraId="62CBBE04" w14:textId="77777777" w:rsidR="006F69B3" w:rsidRPr="00D6303B" w:rsidRDefault="008576A3" w:rsidP="00220793">
            <w:pPr>
              <w:pStyle w:val="TableText"/>
              <w:keepNext w:val="0"/>
            </w:pPr>
            <w:r w:rsidRPr="00D6303B">
              <w:tab/>
              <w:t>component</w:t>
            </w:r>
          </w:p>
        </w:tc>
        <w:tc>
          <w:tcPr>
            <w:tcW w:w="720" w:type="dxa"/>
          </w:tcPr>
          <w:p w14:paraId="3D458C2B" w14:textId="77777777" w:rsidR="006F69B3" w:rsidRPr="00D6303B" w:rsidRDefault="008576A3" w:rsidP="00220793">
            <w:pPr>
              <w:pStyle w:val="TableText"/>
              <w:keepNext w:val="0"/>
            </w:pPr>
            <w:r w:rsidRPr="00D6303B">
              <w:t>1..1</w:t>
            </w:r>
          </w:p>
        </w:tc>
        <w:tc>
          <w:tcPr>
            <w:tcW w:w="1152" w:type="dxa"/>
          </w:tcPr>
          <w:p w14:paraId="301F3553" w14:textId="77777777" w:rsidR="006F69B3" w:rsidRPr="00D6303B" w:rsidRDefault="008576A3" w:rsidP="00220793">
            <w:pPr>
              <w:pStyle w:val="TableText"/>
              <w:keepNext w:val="0"/>
            </w:pPr>
            <w:r w:rsidRPr="00D6303B">
              <w:t>SHALL</w:t>
            </w:r>
          </w:p>
        </w:tc>
        <w:tc>
          <w:tcPr>
            <w:tcW w:w="864" w:type="dxa"/>
          </w:tcPr>
          <w:p w14:paraId="384D739D" w14:textId="77777777" w:rsidR="006F69B3" w:rsidRPr="00D6303B" w:rsidRDefault="006F69B3" w:rsidP="00220793">
            <w:pPr>
              <w:pStyle w:val="TableText"/>
              <w:keepNext w:val="0"/>
            </w:pPr>
          </w:p>
        </w:tc>
        <w:tc>
          <w:tcPr>
            <w:tcW w:w="1104" w:type="dxa"/>
          </w:tcPr>
          <w:p w14:paraId="0E592C4C" w14:textId="77777777" w:rsidR="006F69B3" w:rsidRPr="00D6303B" w:rsidRDefault="0085191F" w:rsidP="00220793">
            <w:pPr>
              <w:pStyle w:val="TableText"/>
              <w:keepNext w:val="0"/>
            </w:pPr>
            <w:hyperlink w:anchor="C_3343-12918">
              <w:r w:rsidR="008576A3" w:rsidRPr="00D6303B">
                <w:rPr>
                  <w:rStyle w:val="HyperlinkText9pt"/>
                </w:rPr>
                <w:t>3343-12918</w:t>
              </w:r>
            </w:hyperlink>
          </w:p>
        </w:tc>
        <w:tc>
          <w:tcPr>
            <w:tcW w:w="2975" w:type="dxa"/>
          </w:tcPr>
          <w:p w14:paraId="0E05266C" w14:textId="77777777" w:rsidR="006F69B3" w:rsidRPr="00D6303B" w:rsidRDefault="006F69B3" w:rsidP="00220793">
            <w:pPr>
              <w:pStyle w:val="TableText"/>
              <w:keepNext w:val="0"/>
            </w:pPr>
          </w:p>
        </w:tc>
      </w:tr>
      <w:tr w:rsidR="006F69B3" w:rsidRPr="00D6303B" w14:paraId="2A023002" w14:textId="77777777">
        <w:trPr>
          <w:jc w:val="center"/>
        </w:trPr>
        <w:tc>
          <w:tcPr>
            <w:tcW w:w="3345" w:type="dxa"/>
          </w:tcPr>
          <w:p w14:paraId="65487EF0" w14:textId="77777777" w:rsidR="006F69B3" w:rsidRPr="00D6303B" w:rsidRDefault="008576A3" w:rsidP="00220793">
            <w:pPr>
              <w:pStyle w:val="TableText"/>
              <w:keepNext w:val="0"/>
            </w:pPr>
            <w:r w:rsidRPr="00D6303B">
              <w:tab/>
            </w:r>
            <w:r w:rsidRPr="00D6303B">
              <w:tab/>
              <w:t>structuredBody</w:t>
            </w:r>
          </w:p>
        </w:tc>
        <w:tc>
          <w:tcPr>
            <w:tcW w:w="720" w:type="dxa"/>
          </w:tcPr>
          <w:p w14:paraId="293A9F6C" w14:textId="77777777" w:rsidR="006F69B3" w:rsidRPr="00D6303B" w:rsidRDefault="008576A3" w:rsidP="00220793">
            <w:pPr>
              <w:pStyle w:val="TableText"/>
              <w:keepNext w:val="0"/>
            </w:pPr>
            <w:r w:rsidRPr="00D6303B">
              <w:t>1..1</w:t>
            </w:r>
          </w:p>
        </w:tc>
        <w:tc>
          <w:tcPr>
            <w:tcW w:w="1152" w:type="dxa"/>
          </w:tcPr>
          <w:p w14:paraId="4902AABB" w14:textId="77777777" w:rsidR="006F69B3" w:rsidRPr="00D6303B" w:rsidRDefault="008576A3" w:rsidP="00220793">
            <w:pPr>
              <w:pStyle w:val="TableText"/>
              <w:keepNext w:val="0"/>
            </w:pPr>
            <w:r w:rsidRPr="00D6303B">
              <w:t>SHALL</w:t>
            </w:r>
          </w:p>
        </w:tc>
        <w:tc>
          <w:tcPr>
            <w:tcW w:w="864" w:type="dxa"/>
          </w:tcPr>
          <w:p w14:paraId="065CA021" w14:textId="77777777" w:rsidR="006F69B3" w:rsidRPr="00D6303B" w:rsidRDefault="006F69B3" w:rsidP="00220793">
            <w:pPr>
              <w:pStyle w:val="TableText"/>
              <w:keepNext w:val="0"/>
            </w:pPr>
          </w:p>
        </w:tc>
        <w:tc>
          <w:tcPr>
            <w:tcW w:w="1104" w:type="dxa"/>
          </w:tcPr>
          <w:p w14:paraId="2A77BD73" w14:textId="77777777" w:rsidR="006F69B3" w:rsidRPr="00D6303B" w:rsidRDefault="0085191F" w:rsidP="00220793">
            <w:pPr>
              <w:pStyle w:val="TableText"/>
              <w:keepNext w:val="0"/>
            </w:pPr>
            <w:hyperlink w:anchor="C_3343-12919">
              <w:r w:rsidR="008576A3" w:rsidRPr="00D6303B">
                <w:rPr>
                  <w:rStyle w:val="HyperlinkText9pt"/>
                </w:rPr>
                <w:t>3343-12919</w:t>
              </w:r>
            </w:hyperlink>
          </w:p>
        </w:tc>
        <w:tc>
          <w:tcPr>
            <w:tcW w:w="2975" w:type="dxa"/>
          </w:tcPr>
          <w:p w14:paraId="4EABA5BD" w14:textId="77777777" w:rsidR="006F69B3" w:rsidRPr="00D6303B" w:rsidRDefault="006F69B3" w:rsidP="00220793">
            <w:pPr>
              <w:pStyle w:val="TableText"/>
              <w:keepNext w:val="0"/>
            </w:pPr>
          </w:p>
        </w:tc>
      </w:tr>
      <w:tr w:rsidR="006F69B3" w:rsidRPr="00D6303B" w14:paraId="1F56F0EA" w14:textId="77777777">
        <w:trPr>
          <w:jc w:val="center"/>
        </w:trPr>
        <w:tc>
          <w:tcPr>
            <w:tcW w:w="3345" w:type="dxa"/>
          </w:tcPr>
          <w:p w14:paraId="30F8893B" w14:textId="77777777" w:rsidR="006F69B3" w:rsidRPr="00D6303B" w:rsidRDefault="008576A3" w:rsidP="00220793">
            <w:pPr>
              <w:pStyle w:val="TableText"/>
              <w:keepNext w:val="0"/>
            </w:pPr>
            <w:r w:rsidRPr="00D6303B">
              <w:tab/>
            </w:r>
            <w:r w:rsidRPr="00D6303B">
              <w:tab/>
            </w:r>
            <w:r w:rsidRPr="00D6303B">
              <w:tab/>
              <w:t>component</w:t>
            </w:r>
          </w:p>
        </w:tc>
        <w:tc>
          <w:tcPr>
            <w:tcW w:w="720" w:type="dxa"/>
          </w:tcPr>
          <w:p w14:paraId="49B5615E" w14:textId="77777777" w:rsidR="006F69B3" w:rsidRPr="00D6303B" w:rsidRDefault="008576A3" w:rsidP="00220793">
            <w:pPr>
              <w:pStyle w:val="TableText"/>
              <w:keepNext w:val="0"/>
            </w:pPr>
            <w:r w:rsidRPr="00D6303B">
              <w:t>1..1</w:t>
            </w:r>
          </w:p>
        </w:tc>
        <w:tc>
          <w:tcPr>
            <w:tcW w:w="1152" w:type="dxa"/>
          </w:tcPr>
          <w:p w14:paraId="4E65312F" w14:textId="77777777" w:rsidR="006F69B3" w:rsidRPr="00D6303B" w:rsidRDefault="008576A3" w:rsidP="00220793">
            <w:pPr>
              <w:pStyle w:val="TableText"/>
              <w:keepNext w:val="0"/>
            </w:pPr>
            <w:r w:rsidRPr="00D6303B">
              <w:t>SHALL</w:t>
            </w:r>
          </w:p>
        </w:tc>
        <w:tc>
          <w:tcPr>
            <w:tcW w:w="864" w:type="dxa"/>
          </w:tcPr>
          <w:p w14:paraId="1B1CB058" w14:textId="77777777" w:rsidR="006F69B3" w:rsidRPr="00D6303B" w:rsidRDefault="006F69B3" w:rsidP="00220793">
            <w:pPr>
              <w:pStyle w:val="TableText"/>
              <w:keepNext w:val="0"/>
            </w:pPr>
          </w:p>
        </w:tc>
        <w:tc>
          <w:tcPr>
            <w:tcW w:w="1104" w:type="dxa"/>
          </w:tcPr>
          <w:p w14:paraId="36A5D265" w14:textId="77777777" w:rsidR="006F69B3" w:rsidRPr="00D6303B" w:rsidRDefault="0085191F" w:rsidP="00220793">
            <w:pPr>
              <w:pStyle w:val="TableText"/>
              <w:keepNext w:val="0"/>
            </w:pPr>
            <w:hyperlink w:anchor="C_3343-12920">
              <w:r w:rsidR="008576A3" w:rsidRPr="00D6303B">
                <w:rPr>
                  <w:rStyle w:val="HyperlinkText9pt"/>
                </w:rPr>
                <w:t>3343-12920</w:t>
              </w:r>
            </w:hyperlink>
          </w:p>
        </w:tc>
        <w:tc>
          <w:tcPr>
            <w:tcW w:w="2975" w:type="dxa"/>
          </w:tcPr>
          <w:p w14:paraId="12854FE6" w14:textId="77777777" w:rsidR="006F69B3" w:rsidRPr="00D6303B" w:rsidRDefault="006F69B3" w:rsidP="00220793">
            <w:pPr>
              <w:pStyle w:val="TableText"/>
              <w:keepNext w:val="0"/>
            </w:pPr>
          </w:p>
        </w:tc>
      </w:tr>
      <w:tr w:rsidR="006F69B3" w:rsidRPr="00D6303B" w14:paraId="58497E93" w14:textId="77777777">
        <w:trPr>
          <w:jc w:val="center"/>
        </w:trPr>
        <w:tc>
          <w:tcPr>
            <w:tcW w:w="3345" w:type="dxa"/>
          </w:tcPr>
          <w:p w14:paraId="656509FC" w14:textId="77777777" w:rsidR="006F69B3" w:rsidRPr="00D6303B" w:rsidRDefault="008576A3" w:rsidP="00220793">
            <w:pPr>
              <w:pStyle w:val="TableText"/>
              <w:keepNext w:val="0"/>
            </w:pPr>
            <w:r w:rsidRPr="00D6303B">
              <w:tab/>
            </w:r>
            <w:r w:rsidRPr="00D6303B">
              <w:tab/>
            </w:r>
            <w:r w:rsidRPr="00D6303B">
              <w:tab/>
            </w:r>
            <w:r w:rsidRPr="00D6303B">
              <w:tab/>
              <w:t>section</w:t>
            </w:r>
          </w:p>
        </w:tc>
        <w:tc>
          <w:tcPr>
            <w:tcW w:w="720" w:type="dxa"/>
          </w:tcPr>
          <w:p w14:paraId="703D0599" w14:textId="77777777" w:rsidR="006F69B3" w:rsidRPr="00D6303B" w:rsidRDefault="008576A3" w:rsidP="00220793">
            <w:pPr>
              <w:pStyle w:val="TableText"/>
              <w:keepNext w:val="0"/>
            </w:pPr>
            <w:r w:rsidRPr="00D6303B">
              <w:t>1..1</w:t>
            </w:r>
          </w:p>
        </w:tc>
        <w:tc>
          <w:tcPr>
            <w:tcW w:w="1152" w:type="dxa"/>
          </w:tcPr>
          <w:p w14:paraId="700CC4DA" w14:textId="77777777" w:rsidR="006F69B3" w:rsidRPr="00D6303B" w:rsidRDefault="008576A3" w:rsidP="00220793">
            <w:pPr>
              <w:pStyle w:val="TableText"/>
              <w:keepNext w:val="0"/>
            </w:pPr>
            <w:r w:rsidRPr="00D6303B">
              <w:t>SHALL</w:t>
            </w:r>
          </w:p>
        </w:tc>
        <w:tc>
          <w:tcPr>
            <w:tcW w:w="864" w:type="dxa"/>
          </w:tcPr>
          <w:p w14:paraId="34E8CC38" w14:textId="77777777" w:rsidR="006F69B3" w:rsidRPr="00D6303B" w:rsidRDefault="006F69B3" w:rsidP="00220793">
            <w:pPr>
              <w:pStyle w:val="TableText"/>
              <w:keepNext w:val="0"/>
            </w:pPr>
          </w:p>
        </w:tc>
        <w:tc>
          <w:tcPr>
            <w:tcW w:w="1104" w:type="dxa"/>
          </w:tcPr>
          <w:p w14:paraId="61EF3EE8" w14:textId="77777777" w:rsidR="006F69B3" w:rsidRPr="00D6303B" w:rsidRDefault="0085191F" w:rsidP="00220793">
            <w:pPr>
              <w:pStyle w:val="TableText"/>
              <w:keepNext w:val="0"/>
            </w:pPr>
            <w:hyperlink w:anchor="C_3343-17078">
              <w:r w:rsidR="008576A3" w:rsidRPr="00D6303B">
                <w:rPr>
                  <w:rStyle w:val="HyperlinkText9pt"/>
                </w:rPr>
                <w:t>3343-17078</w:t>
              </w:r>
            </w:hyperlink>
          </w:p>
        </w:tc>
        <w:tc>
          <w:tcPr>
            <w:tcW w:w="2975" w:type="dxa"/>
          </w:tcPr>
          <w:p w14:paraId="324D3DD2" w14:textId="77777777" w:rsidR="006F69B3" w:rsidRPr="00D6303B" w:rsidRDefault="0085191F" w:rsidP="00220793">
            <w:pPr>
              <w:pStyle w:val="TableText"/>
              <w:keepNext w:val="0"/>
            </w:pPr>
            <w:hyperlink w:anchor="S_Measure_Section">
              <w:r w:rsidR="008576A3" w:rsidRPr="00D6303B">
                <w:rPr>
                  <w:rStyle w:val="HyperlinkText9pt"/>
                </w:rPr>
                <w:t>Measure Section (identifier: urn:oid:2.16.840.1.113883.10.20.24.2.2</w:t>
              </w:r>
            </w:hyperlink>
          </w:p>
        </w:tc>
      </w:tr>
      <w:tr w:rsidR="006F69B3" w:rsidRPr="00D6303B" w14:paraId="1B479F95" w14:textId="77777777">
        <w:trPr>
          <w:jc w:val="center"/>
        </w:trPr>
        <w:tc>
          <w:tcPr>
            <w:tcW w:w="3345" w:type="dxa"/>
          </w:tcPr>
          <w:p w14:paraId="1689ACB7" w14:textId="77777777" w:rsidR="006F69B3" w:rsidRPr="00D6303B" w:rsidRDefault="008576A3" w:rsidP="00220793">
            <w:pPr>
              <w:pStyle w:val="TableText"/>
              <w:keepNext w:val="0"/>
            </w:pPr>
            <w:r w:rsidRPr="00D6303B">
              <w:tab/>
            </w:r>
            <w:r w:rsidRPr="00D6303B">
              <w:tab/>
            </w:r>
            <w:r w:rsidRPr="00D6303B">
              <w:tab/>
              <w:t>component</w:t>
            </w:r>
          </w:p>
        </w:tc>
        <w:tc>
          <w:tcPr>
            <w:tcW w:w="720" w:type="dxa"/>
          </w:tcPr>
          <w:p w14:paraId="3AB39DC1" w14:textId="77777777" w:rsidR="006F69B3" w:rsidRPr="00D6303B" w:rsidRDefault="008576A3" w:rsidP="00220793">
            <w:pPr>
              <w:pStyle w:val="TableText"/>
              <w:keepNext w:val="0"/>
            </w:pPr>
            <w:r w:rsidRPr="00D6303B">
              <w:t>1..1</w:t>
            </w:r>
          </w:p>
        </w:tc>
        <w:tc>
          <w:tcPr>
            <w:tcW w:w="1152" w:type="dxa"/>
          </w:tcPr>
          <w:p w14:paraId="17B7D493" w14:textId="77777777" w:rsidR="006F69B3" w:rsidRPr="00D6303B" w:rsidRDefault="008576A3" w:rsidP="00220793">
            <w:pPr>
              <w:pStyle w:val="TableText"/>
              <w:keepNext w:val="0"/>
            </w:pPr>
            <w:r w:rsidRPr="00D6303B">
              <w:t>SHALL</w:t>
            </w:r>
          </w:p>
        </w:tc>
        <w:tc>
          <w:tcPr>
            <w:tcW w:w="864" w:type="dxa"/>
          </w:tcPr>
          <w:p w14:paraId="0262CE9E" w14:textId="77777777" w:rsidR="006F69B3" w:rsidRPr="00D6303B" w:rsidRDefault="006F69B3" w:rsidP="00220793">
            <w:pPr>
              <w:pStyle w:val="TableText"/>
              <w:keepNext w:val="0"/>
            </w:pPr>
          </w:p>
        </w:tc>
        <w:tc>
          <w:tcPr>
            <w:tcW w:w="1104" w:type="dxa"/>
          </w:tcPr>
          <w:p w14:paraId="239D3441" w14:textId="77777777" w:rsidR="006F69B3" w:rsidRPr="00D6303B" w:rsidRDefault="0085191F" w:rsidP="00220793">
            <w:pPr>
              <w:pStyle w:val="TableText"/>
              <w:keepNext w:val="0"/>
            </w:pPr>
            <w:hyperlink w:anchor="C_3343-12923">
              <w:r w:rsidR="008576A3" w:rsidRPr="00D6303B">
                <w:rPr>
                  <w:rStyle w:val="HyperlinkText9pt"/>
                </w:rPr>
                <w:t>3343-12923</w:t>
              </w:r>
            </w:hyperlink>
          </w:p>
        </w:tc>
        <w:tc>
          <w:tcPr>
            <w:tcW w:w="2975" w:type="dxa"/>
          </w:tcPr>
          <w:p w14:paraId="60EA6593" w14:textId="77777777" w:rsidR="006F69B3" w:rsidRPr="00D6303B" w:rsidRDefault="006F69B3" w:rsidP="00220793">
            <w:pPr>
              <w:pStyle w:val="TableText"/>
              <w:keepNext w:val="0"/>
            </w:pPr>
          </w:p>
        </w:tc>
      </w:tr>
      <w:tr w:rsidR="006F69B3" w:rsidRPr="00D6303B" w14:paraId="6AD68ACD" w14:textId="77777777">
        <w:trPr>
          <w:jc w:val="center"/>
        </w:trPr>
        <w:tc>
          <w:tcPr>
            <w:tcW w:w="3345" w:type="dxa"/>
          </w:tcPr>
          <w:p w14:paraId="25C1CF2D" w14:textId="77777777" w:rsidR="006F69B3" w:rsidRPr="00D6303B" w:rsidRDefault="008576A3" w:rsidP="00220793">
            <w:pPr>
              <w:pStyle w:val="TableText"/>
              <w:keepNext w:val="0"/>
            </w:pPr>
            <w:r w:rsidRPr="00D6303B">
              <w:tab/>
            </w:r>
            <w:r w:rsidRPr="00D6303B">
              <w:tab/>
            </w:r>
            <w:r w:rsidRPr="00D6303B">
              <w:tab/>
            </w:r>
            <w:r w:rsidRPr="00D6303B">
              <w:tab/>
              <w:t>section</w:t>
            </w:r>
          </w:p>
        </w:tc>
        <w:tc>
          <w:tcPr>
            <w:tcW w:w="720" w:type="dxa"/>
          </w:tcPr>
          <w:p w14:paraId="1735C618" w14:textId="77777777" w:rsidR="006F69B3" w:rsidRPr="00D6303B" w:rsidRDefault="008576A3" w:rsidP="00220793">
            <w:pPr>
              <w:pStyle w:val="TableText"/>
              <w:keepNext w:val="0"/>
            </w:pPr>
            <w:r w:rsidRPr="00D6303B">
              <w:t>1..1</w:t>
            </w:r>
          </w:p>
        </w:tc>
        <w:tc>
          <w:tcPr>
            <w:tcW w:w="1152" w:type="dxa"/>
          </w:tcPr>
          <w:p w14:paraId="04FD4AE8" w14:textId="77777777" w:rsidR="006F69B3" w:rsidRPr="00D6303B" w:rsidRDefault="008576A3" w:rsidP="00220793">
            <w:pPr>
              <w:pStyle w:val="TableText"/>
              <w:keepNext w:val="0"/>
            </w:pPr>
            <w:r w:rsidRPr="00D6303B">
              <w:t>SHALL</w:t>
            </w:r>
          </w:p>
        </w:tc>
        <w:tc>
          <w:tcPr>
            <w:tcW w:w="864" w:type="dxa"/>
          </w:tcPr>
          <w:p w14:paraId="042F6500" w14:textId="77777777" w:rsidR="006F69B3" w:rsidRPr="00D6303B" w:rsidRDefault="006F69B3" w:rsidP="00220793">
            <w:pPr>
              <w:pStyle w:val="TableText"/>
              <w:keepNext w:val="0"/>
            </w:pPr>
          </w:p>
        </w:tc>
        <w:tc>
          <w:tcPr>
            <w:tcW w:w="1104" w:type="dxa"/>
          </w:tcPr>
          <w:p w14:paraId="294265C0" w14:textId="77777777" w:rsidR="006F69B3" w:rsidRPr="00D6303B" w:rsidRDefault="0085191F" w:rsidP="00220793">
            <w:pPr>
              <w:pStyle w:val="TableText"/>
              <w:keepNext w:val="0"/>
            </w:pPr>
            <w:hyperlink w:anchor="C_3343-17079">
              <w:r w:rsidR="008576A3" w:rsidRPr="00D6303B">
                <w:rPr>
                  <w:rStyle w:val="HyperlinkText9pt"/>
                </w:rPr>
                <w:t>3343-17079</w:t>
              </w:r>
            </w:hyperlink>
          </w:p>
        </w:tc>
        <w:tc>
          <w:tcPr>
            <w:tcW w:w="2975" w:type="dxa"/>
          </w:tcPr>
          <w:p w14:paraId="73464BCA" w14:textId="77777777" w:rsidR="006F69B3" w:rsidRPr="00D6303B" w:rsidRDefault="0085191F" w:rsidP="00220793">
            <w:pPr>
              <w:pStyle w:val="TableText"/>
              <w:keepNext w:val="0"/>
            </w:pPr>
            <w:hyperlink w:anchor="S_Reporting_Parameters_Section">
              <w:r w:rsidR="008576A3" w:rsidRPr="00D6303B">
                <w:rPr>
                  <w:rStyle w:val="HyperlinkText9pt"/>
                </w:rPr>
                <w:t>Reporting Parameters Section (identifier: urn:oid:2.16.840.1.113883.10.20.17.2.1</w:t>
              </w:r>
            </w:hyperlink>
          </w:p>
        </w:tc>
      </w:tr>
      <w:tr w:rsidR="006F69B3" w:rsidRPr="00D6303B" w14:paraId="36182B8B" w14:textId="77777777">
        <w:trPr>
          <w:jc w:val="center"/>
        </w:trPr>
        <w:tc>
          <w:tcPr>
            <w:tcW w:w="3345" w:type="dxa"/>
          </w:tcPr>
          <w:p w14:paraId="4397D594" w14:textId="77777777" w:rsidR="006F69B3" w:rsidRPr="00D6303B" w:rsidRDefault="008576A3" w:rsidP="00220793">
            <w:pPr>
              <w:pStyle w:val="TableText"/>
              <w:keepNext w:val="0"/>
            </w:pPr>
            <w:r w:rsidRPr="00D6303B">
              <w:tab/>
            </w:r>
            <w:r w:rsidRPr="00D6303B">
              <w:tab/>
            </w:r>
            <w:r w:rsidRPr="00D6303B">
              <w:tab/>
              <w:t>component</w:t>
            </w:r>
          </w:p>
        </w:tc>
        <w:tc>
          <w:tcPr>
            <w:tcW w:w="720" w:type="dxa"/>
          </w:tcPr>
          <w:p w14:paraId="32E97964" w14:textId="77777777" w:rsidR="006F69B3" w:rsidRPr="00D6303B" w:rsidRDefault="008576A3" w:rsidP="00220793">
            <w:pPr>
              <w:pStyle w:val="TableText"/>
              <w:keepNext w:val="0"/>
            </w:pPr>
            <w:r w:rsidRPr="00D6303B">
              <w:t>1..1</w:t>
            </w:r>
          </w:p>
        </w:tc>
        <w:tc>
          <w:tcPr>
            <w:tcW w:w="1152" w:type="dxa"/>
          </w:tcPr>
          <w:p w14:paraId="41E2B703" w14:textId="77777777" w:rsidR="006F69B3" w:rsidRPr="00D6303B" w:rsidRDefault="008576A3" w:rsidP="00220793">
            <w:pPr>
              <w:pStyle w:val="TableText"/>
              <w:keepNext w:val="0"/>
            </w:pPr>
            <w:r w:rsidRPr="00D6303B">
              <w:t>SHALL</w:t>
            </w:r>
          </w:p>
        </w:tc>
        <w:tc>
          <w:tcPr>
            <w:tcW w:w="864" w:type="dxa"/>
          </w:tcPr>
          <w:p w14:paraId="3193C515" w14:textId="77777777" w:rsidR="006F69B3" w:rsidRPr="00D6303B" w:rsidRDefault="006F69B3" w:rsidP="00220793">
            <w:pPr>
              <w:pStyle w:val="TableText"/>
              <w:keepNext w:val="0"/>
            </w:pPr>
          </w:p>
        </w:tc>
        <w:tc>
          <w:tcPr>
            <w:tcW w:w="1104" w:type="dxa"/>
          </w:tcPr>
          <w:p w14:paraId="0CFC8C0D" w14:textId="77777777" w:rsidR="006F69B3" w:rsidRPr="00D6303B" w:rsidRDefault="0085191F" w:rsidP="00220793">
            <w:pPr>
              <w:pStyle w:val="TableText"/>
              <w:keepNext w:val="0"/>
            </w:pPr>
            <w:hyperlink w:anchor="C_3343-12924">
              <w:r w:rsidR="008576A3" w:rsidRPr="00D6303B">
                <w:rPr>
                  <w:rStyle w:val="HyperlinkText9pt"/>
                </w:rPr>
                <w:t>3343-12924</w:t>
              </w:r>
            </w:hyperlink>
          </w:p>
        </w:tc>
        <w:tc>
          <w:tcPr>
            <w:tcW w:w="2975" w:type="dxa"/>
          </w:tcPr>
          <w:p w14:paraId="4F9584E5" w14:textId="77777777" w:rsidR="006F69B3" w:rsidRPr="00D6303B" w:rsidRDefault="006F69B3" w:rsidP="00220793">
            <w:pPr>
              <w:pStyle w:val="TableText"/>
              <w:keepNext w:val="0"/>
            </w:pPr>
          </w:p>
        </w:tc>
      </w:tr>
      <w:tr w:rsidR="006F69B3" w:rsidRPr="00D6303B" w14:paraId="7EBADF17" w14:textId="77777777">
        <w:trPr>
          <w:jc w:val="center"/>
        </w:trPr>
        <w:tc>
          <w:tcPr>
            <w:tcW w:w="3345" w:type="dxa"/>
          </w:tcPr>
          <w:p w14:paraId="584B51FB" w14:textId="77777777" w:rsidR="006F69B3" w:rsidRPr="00D6303B" w:rsidRDefault="008576A3" w:rsidP="00220793">
            <w:pPr>
              <w:pStyle w:val="TableText"/>
              <w:keepNext w:val="0"/>
            </w:pPr>
            <w:r w:rsidRPr="00D6303B">
              <w:tab/>
            </w:r>
            <w:r w:rsidRPr="00D6303B">
              <w:tab/>
            </w:r>
            <w:r w:rsidRPr="00D6303B">
              <w:tab/>
            </w:r>
            <w:r w:rsidRPr="00D6303B">
              <w:tab/>
              <w:t>section</w:t>
            </w:r>
          </w:p>
        </w:tc>
        <w:tc>
          <w:tcPr>
            <w:tcW w:w="720" w:type="dxa"/>
          </w:tcPr>
          <w:p w14:paraId="5C94E5E5" w14:textId="77777777" w:rsidR="006F69B3" w:rsidRPr="00D6303B" w:rsidRDefault="008576A3" w:rsidP="00220793">
            <w:pPr>
              <w:pStyle w:val="TableText"/>
              <w:keepNext w:val="0"/>
            </w:pPr>
            <w:r w:rsidRPr="00D6303B">
              <w:t>1..1</w:t>
            </w:r>
          </w:p>
        </w:tc>
        <w:tc>
          <w:tcPr>
            <w:tcW w:w="1152" w:type="dxa"/>
          </w:tcPr>
          <w:p w14:paraId="5744689E" w14:textId="77777777" w:rsidR="006F69B3" w:rsidRPr="00D6303B" w:rsidRDefault="008576A3" w:rsidP="00220793">
            <w:pPr>
              <w:pStyle w:val="TableText"/>
              <w:keepNext w:val="0"/>
            </w:pPr>
            <w:r w:rsidRPr="00D6303B">
              <w:t>SHALL</w:t>
            </w:r>
          </w:p>
        </w:tc>
        <w:tc>
          <w:tcPr>
            <w:tcW w:w="864" w:type="dxa"/>
          </w:tcPr>
          <w:p w14:paraId="766E5AD9" w14:textId="77777777" w:rsidR="006F69B3" w:rsidRPr="00D6303B" w:rsidRDefault="006F69B3" w:rsidP="00220793">
            <w:pPr>
              <w:pStyle w:val="TableText"/>
              <w:keepNext w:val="0"/>
            </w:pPr>
          </w:p>
        </w:tc>
        <w:tc>
          <w:tcPr>
            <w:tcW w:w="1104" w:type="dxa"/>
          </w:tcPr>
          <w:p w14:paraId="02A034CA" w14:textId="77777777" w:rsidR="006F69B3" w:rsidRPr="00D6303B" w:rsidRDefault="0085191F" w:rsidP="00220793">
            <w:pPr>
              <w:pStyle w:val="TableText"/>
              <w:keepNext w:val="0"/>
            </w:pPr>
            <w:hyperlink w:anchor="C_3343-17080">
              <w:r w:rsidR="008576A3" w:rsidRPr="00D6303B">
                <w:rPr>
                  <w:rStyle w:val="HyperlinkText9pt"/>
                </w:rPr>
                <w:t>3343-17080</w:t>
              </w:r>
            </w:hyperlink>
          </w:p>
        </w:tc>
        <w:tc>
          <w:tcPr>
            <w:tcW w:w="2975" w:type="dxa"/>
          </w:tcPr>
          <w:p w14:paraId="5715E9E5" w14:textId="77777777" w:rsidR="006F69B3" w:rsidRPr="00D6303B" w:rsidRDefault="0085191F" w:rsidP="00220793">
            <w:pPr>
              <w:pStyle w:val="TableText"/>
              <w:keepNext w:val="0"/>
            </w:pPr>
            <w:hyperlink w:anchor="S_Patient_Data_Section">
              <w:r w:rsidR="008576A3" w:rsidRPr="00D6303B">
                <w:rPr>
                  <w:rStyle w:val="HyperlinkText9pt"/>
                </w:rPr>
                <w:t>Patient Data Section (identifier: urn:oid:2.16.840.1.113883.10.20.17.2.4</w:t>
              </w:r>
            </w:hyperlink>
          </w:p>
        </w:tc>
      </w:tr>
    </w:tbl>
    <w:p w14:paraId="620D7196" w14:textId="77777777" w:rsidR="006F69B3" w:rsidRPr="00D6303B" w:rsidRDefault="006F69B3">
      <w:pPr>
        <w:pStyle w:val="BodyText"/>
      </w:pPr>
    </w:p>
    <w:p w14:paraId="38CB67A0" w14:textId="77777777" w:rsidR="006F69B3" w:rsidRPr="00D6303B" w:rsidRDefault="008576A3" w:rsidP="002B024E">
      <w:pPr>
        <w:numPr>
          <w:ilvl w:val="0"/>
          <w:numId w:val="6"/>
        </w:numPr>
      </w:pPr>
      <w:r w:rsidRPr="00D6303B">
        <w:t xml:space="preserve">Conforms to </w:t>
      </w:r>
      <w:hyperlink w:anchor="D_US_Realm_Header_V3">
        <w:r w:rsidRPr="00D6303B">
          <w:rPr>
            <w:rStyle w:val="HyperlinkCourierBold"/>
          </w:rPr>
          <w:t>US Realm Header (V3)</w:t>
        </w:r>
      </w:hyperlink>
      <w:r w:rsidRPr="00D6303B">
        <w:t xml:space="preserve"> template </w:t>
      </w:r>
      <w:r w:rsidRPr="00D6303B">
        <w:rPr>
          <w:rStyle w:val="XMLname"/>
        </w:rPr>
        <w:t>(identifier: urn:hl7ii:2.16.840.1.113883.10.20.22.1.1:2015-08-01)</w:t>
      </w:r>
      <w:r w:rsidRPr="00D6303B">
        <w:t>.</w:t>
      </w:r>
    </w:p>
    <w:p w14:paraId="6E5340AF" w14:textId="77777777" w:rsidR="006F69B3" w:rsidRPr="00D6303B" w:rsidRDefault="008576A3" w:rsidP="002B024E">
      <w:pPr>
        <w:numPr>
          <w:ilvl w:val="0"/>
          <w:numId w:val="6"/>
        </w:numPr>
      </w:pPr>
      <w:r w:rsidRPr="00D6303B">
        <w:rPr>
          <w:rStyle w:val="keyword"/>
        </w:rPr>
        <w:t>SHALL</w:t>
      </w:r>
      <w:r w:rsidRPr="00D6303B">
        <w:t xml:space="preserve"> contain exactly one [1..1] </w:t>
      </w:r>
      <w:r w:rsidRPr="00D6303B">
        <w:rPr>
          <w:rStyle w:val="XMLnameBold"/>
        </w:rPr>
        <w:t>templateId</w:t>
      </w:r>
      <w:bookmarkStart w:id="190" w:name="C_3343-12910"/>
      <w:r w:rsidRPr="00D6303B">
        <w:t xml:space="preserve"> (CONF:3343-12910)</w:t>
      </w:r>
      <w:bookmarkEnd w:id="190"/>
      <w:r w:rsidRPr="00D6303B">
        <w:t xml:space="preserve"> such that it</w:t>
      </w:r>
    </w:p>
    <w:p w14:paraId="0AE5786E" w14:textId="77777777" w:rsidR="006F69B3" w:rsidRPr="00D6303B" w:rsidRDefault="008576A3" w:rsidP="002B024E">
      <w:pPr>
        <w:numPr>
          <w:ilvl w:val="1"/>
          <w:numId w:val="6"/>
        </w:numPr>
      </w:pPr>
      <w:r w:rsidRPr="00D6303B">
        <w:rPr>
          <w:rStyle w:val="keyword"/>
        </w:rPr>
        <w:lastRenderedPageBreak/>
        <w:t>SHALL</w:t>
      </w:r>
      <w:r w:rsidRPr="00D6303B">
        <w:t xml:space="preserve"> contain exactly one [1..1] </w:t>
      </w:r>
      <w:r w:rsidRPr="00D6303B">
        <w:rPr>
          <w:rStyle w:val="XMLnameBold"/>
        </w:rPr>
        <w:t>@root</w:t>
      </w:r>
      <w:r w:rsidRPr="00D6303B">
        <w:t>=</w:t>
      </w:r>
      <w:r w:rsidRPr="00D6303B">
        <w:rPr>
          <w:rStyle w:val="XMLname"/>
        </w:rPr>
        <w:t>"2.16.840.1.113883.10.20.24.1.1"</w:t>
      </w:r>
      <w:bookmarkStart w:id="191" w:name="C_3343-14613"/>
      <w:r w:rsidRPr="00D6303B">
        <w:t xml:space="preserve"> (CONF:3343-14613)</w:t>
      </w:r>
      <w:bookmarkEnd w:id="191"/>
      <w:r w:rsidRPr="00D6303B">
        <w:t>.</w:t>
      </w:r>
    </w:p>
    <w:p w14:paraId="2049DB5F" w14:textId="77777777" w:rsidR="006F69B3" w:rsidRPr="00D6303B" w:rsidRDefault="008576A3" w:rsidP="002B024E">
      <w:pPr>
        <w:numPr>
          <w:ilvl w:val="1"/>
          <w:numId w:val="6"/>
        </w:numPr>
      </w:pPr>
      <w:r w:rsidRPr="00D6303B">
        <w:rPr>
          <w:rStyle w:val="keyword"/>
        </w:rPr>
        <w:t>SHALL</w:t>
      </w:r>
      <w:r w:rsidRPr="00D6303B">
        <w:t xml:space="preserve"> contain exactly one [1..1] </w:t>
      </w:r>
      <w:r w:rsidRPr="00D6303B">
        <w:rPr>
          <w:rStyle w:val="XMLnameBold"/>
        </w:rPr>
        <w:t>@extension</w:t>
      </w:r>
      <w:r w:rsidRPr="00D6303B">
        <w:t>=</w:t>
      </w:r>
      <w:r w:rsidRPr="00D6303B">
        <w:rPr>
          <w:rStyle w:val="XMLname"/>
        </w:rPr>
        <w:t>"2017-08-01"</w:t>
      </w:r>
      <w:bookmarkStart w:id="192" w:name="C_3343-27005"/>
      <w:r w:rsidRPr="00D6303B">
        <w:t xml:space="preserve"> (CONF:3343-27005)</w:t>
      </w:r>
      <w:bookmarkEnd w:id="192"/>
      <w:r w:rsidRPr="00D6303B">
        <w:t>.</w:t>
      </w:r>
    </w:p>
    <w:p w14:paraId="4C7182F5" w14:textId="77777777" w:rsidR="006F69B3" w:rsidRPr="00D6303B" w:rsidRDefault="008576A3" w:rsidP="002B024E">
      <w:pPr>
        <w:numPr>
          <w:ilvl w:val="0"/>
          <w:numId w:val="6"/>
        </w:numPr>
      </w:pPr>
      <w:r w:rsidRPr="00D6303B">
        <w:rPr>
          <w:rStyle w:val="keyword"/>
        </w:rPr>
        <w:t>SHALL</w:t>
      </w:r>
      <w:r w:rsidRPr="00D6303B">
        <w:t xml:space="preserve"> contain exactly one [1..1] </w:t>
      </w:r>
      <w:r w:rsidRPr="00D6303B">
        <w:rPr>
          <w:rStyle w:val="XMLnameBold"/>
        </w:rPr>
        <w:t>code</w:t>
      </w:r>
      <w:bookmarkStart w:id="193" w:name="C_3343-12911"/>
      <w:r w:rsidRPr="00D6303B">
        <w:t xml:space="preserve"> (CONF:3343-12911)</w:t>
      </w:r>
      <w:bookmarkEnd w:id="193"/>
      <w:r w:rsidRPr="00D6303B">
        <w:t>.</w:t>
      </w:r>
    </w:p>
    <w:p w14:paraId="39B9DABA" w14:textId="77777777" w:rsidR="006F69B3" w:rsidRPr="00D6303B" w:rsidRDefault="008576A3" w:rsidP="002B024E">
      <w:pPr>
        <w:numPr>
          <w:ilvl w:val="1"/>
          <w:numId w:val="6"/>
        </w:numPr>
      </w:pPr>
      <w:r w:rsidRPr="00D6303B">
        <w:t xml:space="preserve">This code </w:t>
      </w:r>
      <w:r w:rsidRPr="00D6303B">
        <w:rPr>
          <w:rStyle w:val="keyword"/>
        </w:rPr>
        <w:t>SHALL</w:t>
      </w:r>
      <w:r w:rsidRPr="00D6303B">
        <w:t xml:space="preserve"> contain exactly one [1..1] </w:t>
      </w:r>
      <w:r w:rsidRPr="00D6303B">
        <w:rPr>
          <w:rStyle w:val="XMLnameBold"/>
        </w:rPr>
        <w:t>@code</w:t>
      </w:r>
      <w:r w:rsidRPr="00D6303B">
        <w:t>=</w:t>
      </w:r>
      <w:r w:rsidRPr="00D6303B">
        <w:rPr>
          <w:rStyle w:val="XMLname"/>
        </w:rPr>
        <w:t>"55182-0"</w:t>
      </w:r>
      <w:r w:rsidRPr="00D6303B">
        <w:t xml:space="preserve"> Quality Measure Report</w:t>
      </w:r>
      <w:bookmarkStart w:id="194" w:name="C_3343-28137"/>
      <w:r w:rsidRPr="00D6303B">
        <w:t xml:space="preserve"> (CONF:3343-28137)</w:t>
      </w:r>
      <w:bookmarkEnd w:id="194"/>
      <w:r w:rsidRPr="00D6303B">
        <w:t>.</w:t>
      </w:r>
    </w:p>
    <w:p w14:paraId="2A08F6BA" w14:textId="77777777" w:rsidR="006F69B3" w:rsidRPr="00D6303B" w:rsidRDefault="008576A3" w:rsidP="002B024E">
      <w:pPr>
        <w:numPr>
          <w:ilvl w:val="1"/>
          <w:numId w:val="6"/>
        </w:numPr>
      </w:pPr>
      <w:r w:rsidRPr="00D6303B">
        <w:t xml:space="preserve">This code </w:t>
      </w:r>
      <w:r w:rsidRPr="00D6303B">
        <w:rPr>
          <w:rStyle w:val="keyword"/>
        </w:rPr>
        <w:t>SHALL</w:t>
      </w:r>
      <w:r w:rsidRPr="00D6303B">
        <w:t xml:space="preserve"> contain exactly one [1..1] </w:t>
      </w:r>
      <w:r w:rsidRPr="00D6303B">
        <w:rPr>
          <w:rStyle w:val="XMLnameBold"/>
        </w:rPr>
        <w:t>@codeSystem</w:t>
      </w:r>
      <w:r w:rsidRPr="00D6303B">
        <w:t>=</w:t>
      </w:r>
      <w:r w:rsidRPr="00D6303B">
        <w:rPr>
          <w:rStyle w:val="XMLname"/>
        </w:rPr>
        <w:t>"2.16.840.1.113883.6.1"</w:t>
      </w:r>
      <w:r w:rsidRPr="00D6303B">
        <w:t xml:space="preserve"> (CodeSystem: </w:t>
      </w:r>
      <w:r w:rsidRPr="00D6303B">
        <w:rPr>
          <w:rStyle w:val="XMLname"/>
        </w:rPr>
        <w:t>LOINC urn:oid:2.16.840.1.113883.6.1</w:t>
      </w:r>
      <w:r w:rsidRPr="00D6303B">
        <w:t>)</w:t>
      </w:r>
      <w:bookmarkStart w:id="195" w:name="C_3343-28138"/>
      <w:r w:rsidRPr="00D6303B">
        <w:t xml:space="preserve"> (CONF:3343-28138)</w:t>
      </w:r>
      <w:bookmarkEnd w:id="195"/>
      <w:r w:rsidRPr="00D6303B">
        <w:t>.</w:t>
      </w:r>
    </w:p>
    <w:p w14:paraId="34EDF94A" w14:textId="77777777" w:rsidR="006F69B3" w:rsidRPr="00D6303B" w:rsidRDefault="008576A3" w:rsidP="002B024E">
      <w:pPr>
        <w:numPr>
          <w:ilvl w:val="0"/>
          <w:numId w:val="6"/>
        </w:numPr>
      </w:pPr>
      <w:r w:rsidRPr="00D6303B">
        <w:rPr>
          <w:rStyle w:val="keyword"/>
        </w:rPr>
        <w:t>SHALL</w:t>
      </w:r>
      <w:r w:rsidRPr="00D6303B">
        <w:t xml:space="preserve"> contain exactly one [1..1] </w:t>
      </w:r>
      <w:r w:rsidRPr="00D6303B">
        <w:rPr>
          <w:rStyle w:val="XMLnameBold"/>
        </w:rPr>
        <w:t>title</w:t>
      </w:r>
      <w:bookmarkStart w:id="196" w:name="C_3343-12912"/>
      <w:r w:rsidRPr="00D6303B">
        <w:t xml:space="preserve"> (CONF:3343-12912)</w:t>
      </w:r>
      <w:bookmarkEnd w:id="196"/>
      <w:r w:rsidRPr="00D6303B">
        <w:t>.</w:t>
      </w:r>
    </w:p>
    <w:p w14:paraId="28815CCF" w14:textId="77777777" w:rsidR="006F69B3" w:rsidRPr="00D6303B" w:rsidRDefault="008576A3" w:rsidP="002B024E">
      <w:pPr>
        <w:numPr>
          <w:ilvl w:val="0"/>
          <w:numId w:val="6"/>
        </w:numPr>
      </w:pPr>
      <w:r w:rsidRPr="00D6303B">
        <w:rPr>
          <w:rStyle w:val="keyword"/>
        </w:rPr>
        <w:t>SHALL</w:t>
      </w:r>
      <w:r w:rsidRPr="00D6303B">
        <w:t xml:space="preserve"> contain exactly one [1..1] </w:t>
      </w:r>
      <w:r w:rsidRPr="00D6303B">
        <w:rPr>
          <w:rStyle w:val="XMLnameBold"/>
        </w:rPr>
        <w:t>recordTarget</w:t>
      </w:r>
      <w:bookmarkStart w:id="197" w:name="C_3343-12913"/>
      <w:r w:rsidRPr="00D6303B">
        <w:t xml:space="preserve"> (CONF:3343-12913)</w:t>
      </w:r>
      <w:bookmarkEnd w:id="197"/>
      <w:r w:rsidRPr="00D6303B">
        <w:t>.</w:t>
      </w:r>
    </w:p>
    <w:p w14:paraId="05D22B46" w14:textId="77777777" w:rsidR="006F69B3" w:rsidRPr="00D6303B" w:rsidRDefault="008576A3" w:rsidP="002B024E">
      <w:pPr>
        <w:numPr>
          <w:ilvl w:val="1"/>
          <w:numId w:val="6"/>
        </w:numPr>
      </w:pPr>
      <w:r w:rsidRPr="00D6303B">
        <w:t xml:space="preserve">This recordTarget </w:t>
      </w:r>
      <w:r w:rsidRPr="00D6303B">
        <w:rPr>
          <w:rStyle w:val="keyword"/>
        </w:rPr>
        <w:t>SHALL</w:t>
      </w:r>
      <w:r w:rsidRPr="00D6303B">
        <w:t xml:space="preserve"> contain exactly one [1..1] </w:t>
      </w:r>
      <w:r w:rsidRPr="00D6303B">
        <w:rPr>
          <w:rStyle w:val="XMLnameBold"/>
        </w:rPr>
        <w:t>patientRole</w:t>
      </w:r>
      <w:bookmarkStart w:id="198" w:name="C_3343-28387"/>
      <w:r w:rsidRPr="00D6303B">
        <w:t xml:space="preserve"> (CONF:3343-28387)</w:t>
      </w:r>
      <w:bookmarkEnd w:id="198"/>
      <w:r w:rsidRPr="00D6303B">
        <w:t>.</w:t>
      </w:r>
    </w:p>
    <w:p w14:paraId="6AD2C723" w14:textId="77777777" w:rsidR="006F69B3" w:rsidRPr="00D6303B" w:rsidRDefault="008576A3" w:rsidP="002B024E">
      <w:pPr>
        <w:numPr>
          <w:ilvl w:val="2"/>
          <w:numId w:val="6"/>
        </w:numPr>
      </w:pPr>
      <w:r w:rsidRPr="00D6303B">
        <w:t xml:space="preserve">This patientRole </w:t>
      </w:r>
      <w:r w:rsidRPr="00D6303B">
        <w:rPr>
          <w:rStyle w:val="keyword"/>
        </w:rPr>
        <w:t>MAY</w:t>
      </w:r>
      <w:r w:rsidRPr="00D6303B">
        <w:t xml:space="preserve"> contain zero or one [0..1] </w:t>
      </w:r>
      <w:r w:rsidRPr="00D6303B">
        <w:rPr>
          <w:rStyle w:val="XMLnameBold"/>
        </w:rPr>
        <w:t>patient</w:t>
      </w:r>
      <w:bookmarkStart w:id="199" w:name="C_3343-28388"/>
      <w:r w:rsidRPr="00D6303B">
        <w:t xml:space="preserve"> (CONF:3343-28388)</w:t>
      </w:r>
      <w:bookmarkEnd w:id="199"/>
      <w:r w:rsidRPr="00D6303B">
        <w:t>.</w:t>
      </w:r>
    </w:p>
    <w:p w14:paraId="332E7816" w14:textId="77777777" w:rsidR="006F69B3" w:rsidRPr="00D6303B" w:rsidRDefault="008576A3" w:rsidP="002B024E">
      <w:pPr>
        <w:numPr>
          <w:ilvl w:val="3"/>
          <w:numId w:val="6"/>
        </w:numPr>
      </w:pPr>
      <w:r w:rsidRPr="00D6303B">
        <w:t xml:space="preserve">The patient, if present, </w:t>
      </w:r>
      <w:r w:rsidRPr="00D6303B">
        <w:rPr>
          <w:rStyle w:val="keyword"/>
        </w:rPr>
        <w:t>MAY</w:t>
      </w:r>
      <w:r w:rsidRPr="00D6303B">
        <w:t xml:space="preserve"> contain zero or more [0..*] </w:t>
      </w:r>
      <w:r w:rsidRPr="00D6303B">
        <w:rPr>
          <w:rStyle w:val="XMLnameBold"/>
        </w:rPr>
        <w:t>sdtc:ethnicGroupCode</w:t>
      </w:r>
      <w:r w:rsidRPr="00D6303B">
        <w:t xml:space="preserve">, which </w:t>
      </w:r>
      <w:r w:rsidRPr="00D6303B">
        <w:rPr>
          <w:rStyle w:val="keyword"/>
        </w:rPr>
        <w:t>SHALL</w:t>
      </w:r>
      <w:r w:rsidRPr="00D6303B">
        <w:t xml:space="preserve"> be selected from ValueSet </w:t>
      </w:r>
      <w:hyperlink w:anchor="Detailed_Ethnicity">
        <w:r w:rsidRPr="00D6303B">
          <w:rPr>
            <w:rStyle w:val="HyperlinkCourierBold"/>
          </w:rPr>
          <w:t>Detailed Ethnicity</w:t>
        </w:r>
      </w:hyperlink>
      <w:r w:rsidRPr="00D6303B">
        <w:rPr>
          <w:rStyle w:val="XMLname"/>
        </w:rPr>
        <w:t xml:space="preserve"> urn:oid:2.16.840.1.114222.4.11.877</w:t>
      </w:r>
      <w:r w:rsidRPr="00D6303B">
        <w:rPr>
          <w:rStyle w:val="keyword"/>
        </w:rPr>
        <w:t xml:space="preserve"> DYNAMIC</w:t>
      </w:r>
      <w:bookmarkStart w:id="200" w:name="C_3343-28389"/>
      <w:r w:rsidRPr="00D6303B">
        <w:t xml:space="preserve"> (CONF:3343-28389)</w:t>
      </w:r>
      <w:bookmarkEnd w:id="200"/>
      <w:r w:rsidRPr="00D6303B">
        <w:t>.</w:t>
      </w:r>
    </w:p>
    <w:p w14:paraId="18C1ACE6" w14:textId="77777777" w:rsidR="006F69B3" w:rsidRPr="00D6303B" w:rsidRDefault="008576A3" w:rsidP="002B024E">
      <w:pPr>
        <w:numPr>
          <w:ilvl w:val="0"/>
          <w:numId w:val="6"/>
        </w:numPr>
      </w:pPr>
      <w:r w:rsidRPr="00D6303B">
        <w:rPr>
          <w:rStyle w:val="keyword"/>
        </w:rPr>
        <w:t>SHALL</w:t>
      </w:r>
      <w:r w:rsidRPr="00D6303B">
        <w:t xml:space="preserve"> contain exactly one [1..1] </w:t>
      </w:r>
      <w:r w:rsidRPr="00D6303B">
        <w:rPr>
          <w:rStyle w:val="XMLnameBold"/>
        </w:rPr>
        <w:t>custodian</w:t>
      </w:r>
      <w:bookmarkStart w:id="201" w:name="C_3343-12914"/>
      <w:r w:rsidRPr="00D6303B">
        <w:t xml:space="preserve"> (CONF:3343-12914)</w:t>
      </w:r>
      <w:bookmarkEnd w:id="201"/>
      <w:r w:rsidRPr="00D6303B">
        <w:t>.</w:t>
      </w:r>
    </w:p>
    <w:p w14:paraId="5912C347" w14:textId="77777777" w:rsidR="006F69B3" w:rsidRPr="00D6303B" w:rsidRDefault="008576A3" w:rsidP="002B024E">
      <w:pPr>
        <w:numPr>
          <w:ilvl w:val="1"/>
          <w:numId w:val="6"/>
        </w:numPr>
      </w:pPr>
      <w:r w:rsidRPr="00D6303B">
        <w:t xml:space="preserve">This custodian </w:t>
      </w:r>
      <w:r w:rsidRPr="00D6303B">
        <w:rPr>
          <w:rStyle w:val="keyword"/>
        </w:rPr>
        <w:t>SHALL</w:t>
      </w:r>
      <w:r w:rsidRPr="00D6303B">
        <w:t xml:space="preserve"> contain exactly one [1..1] </w:t>
      </w:r>
      <w:r w:rsidRPr="00D6303B">
        <w:rPr>
          <w:rStyle w:val="XMLnameBold"/>
        </w:rPr>
        <w:t>assignedCustodian</w:t>
      </w:r>
      <w:bookmarkStart w:id="202" w:name="C_3343-12915"/>
      <w:r w:rsidRPr="00D6303B">
        <w:t xml:space="preserve"> (CONF:3343-12915)</w:t>
      </w:r>
      <w:bookmarkEnd w:id="202"/>
      <w:r w:rsidRPr="00D6303B">
        <w:t>.</w:t>
      </w:r>
    </w:p>
    <w:p w14:paraId="3FDA5ED3" w14:textId="77777777" w:rsidR="006F69B3" w:rsidRPr="00D6303B" w:rsidRDefault="008576A3" w:rsidP="002B024E">
      <w:pPr>
        <w:numPr>
          <w:ilvl w:val="2"/>
          <w:numId w:val="6"/>
        </w:numPr>
      </w:pPr>
      <w:r w:rsidRPr="00D6303B">
        <w:t xml:space="preserve">This assignedCustodian </w:t>
      </w:r>
      <w:r w:rsidRPr="00D6303B">
        <w:rPr>
          <w:rStyle w:val="keyword"/>
        </w:rPr>
        <w:t>SHALL</w:t>
      </w:r>
      <w:r w:rsidRPr="00D6303B">
        <w:t xml:space="preserve"> contain exactly one [1..1] </w:t>
      </w:r>
      <w:r w:rsidRPr="00D6303B">
        <w:rPr>
          <w:rStyle w:val="XMLnameBold"/>
        </w:rPr>
        <w:t>representedCustodianOrganization</w:t>
      </w:r>
      <w:bookmarkStart w:id="203" w:name="C_3343-12916"/>
      <w:r w:rsidRPr="00D6303B">
        <w:t xml:space="preserve"> (CONF:3343-12916)</w:t>
      </w:r>
      <w:bookmarkEnd w:id="203"/>
      <w:r w:rsidRPr="00D6303B">
        <w:t>.</w:t>
      </w:r>
    </w:p>
    <w:p w14:paraId="37748AF0" w14:textId="77777777" w:rsidR="006F69B3" w:rsidRPr="00D6303B" w:rsidRDefault="008576A3" w:rsidP="002B024E">
      <w:pPr>
        <w:numPr>
          <w:ilvl w:val="3"/>
          <w:numId w:val="6"/>
        </w:numPr>
      </w:pPr>
      <w:r w:rsidRPr="00D6303B">
        <w:t>This assignedCustodian</w:t>
      </w:r>
      <w:r w:rsidRPr="00D6303B">
        <w:rPr>
          <w:rStyle w:val="keyword"/>
        </w:rPr>
        <w:t xml:space="preserve"> SHALL </w:t>
      </w:r>
      <w:r w:rsidRPr="00D6303B">
        <w:t>represent the organization that owns and reports the data (CONF:3343-12917).</w:t>
      </w:r>
    </w:p>
    <w:p w14:paraId="0D02DB34" w14:textId="77777777" w:rsidR="006F69B3" w:rsidRPr="00D6303B" w:rsidRDefault="008576A3" w:rsidP="002B024E">
      <w:pPr>
        <w:numPr>
          <w:ilvl w:val="0"/>
          <w:numId w:val="6"/>
        </w:numPr>
      </w:pPr>
      <w:r w:rsidRPr="00D6303B">
        <w:rPr>
          <w:rStyle w:val="keyword"/>
        </w:rPr>
        <w:t>SHALL</w:t>
      </w:r>
      <w:r w:rsidRPr="00D6303B">
        <w:t xml:space="preserve"> contain exactly one [1..1] </w:t>
      </w:r>
      <w:r w:rsidRPr="00D6303B">
        <w:rPr>
          <w:rStyle w:val="XMLnameBold"/>
        </w:rPr>
        <w:t>component</w:t>
      </w:r>
      <w:bookmarkStart w:id="204" w:name="C_3343-12918"/>
      <w:r w:rsidRPr="00D6303B">
        <w:t xml:space="preserve"> (CONF:3343-12918)</w:t>
      </w:r>
      <w:bookmarkEnd w:id="204"/>
      <w:r w:rsidRPr="00D6303B">
        <w:t>.</w:t>
      </w:r>
    </w:p>
    <w:p w14:paraId="41A00E57" w14:textId="77777777" w:rsidR="006F69B3" w:rsidRPr="00D6303B" w:rsidRDefault="008576A3" w:rsidP="002B024E">
      <w:pPr>
        <w:numPr>
          <w:ilvl w:val="1"/>
          <w:numId w:val="6"/>
        </w:numPr>
      </w:pPr>
      <w:r w:rsidRPr="00D6303B">
        <w:t xml:space="preserve">This component </w:t>
      </w:r>
      <w:r w:rsidRPr="00D6303B">
        <w:rPr>
          <w:rStyle w:val="keyword"/>
        </w:rPr>
        <w:t>SHALL</w:t>
      </w:r>
      <w:r w:rsidRPr="00D6303B">
        <w:t xml:space="preserve"> contain exactly one [1..1] </w:t>
      </w:r>
      <w:r w:rsidRPr="00D6303B">
        <w:rPr>
          <w:rStyle w:val="XMLnameBold"/>
        </w:rPr>
        <w:t>structuredBody</w:t>
      </w:r>
      <w:bookmarkStart w:id="205" w:name="C_3343-12919"/>
      <w:r w:rsidRPr="00D6303B">
        <w:t xml:space="preserve"> (CONF:3343-12919)</w:t>
      </w:r>
      <w:bookmarkEnd w:id="205"/>
      <w:r w:rsidRPr="00D6303B">
        <w:t>.</w:t>
      </w:r>
    </w:p>
    <w:p w14:paraId="3452FF24" w14:textId="77777777" w:rsidR="006F69B3" w:rsidRPr="00D6303B" w:rsidRDefault="008576A3" w:rsidP="002B024E">
      <w:pPr>
        <w:numPr>
          <w:ilvl w:val="2"/>
          <w:numId w:val="6"/>
        </w:numPr>
      </w:pPr>
      <w:r w:rsidRPr="00D6303B">
        <w:t xml:space="preserve">This structuredBody </w:t>
      </w:r>
      <w:r w:rsidRPr="00D6303B">
        <w:rPr>
          <w:rStyle w:val="keyword"/>
        </w:rPr>
        <w:t>SHALL</w:t>
      </w:r>
      <w:r w:rsidRPr="00D6303B">
        <w:t xml:space="preserve"> contain exactly one [1..1] </w:t>
      </w:r>
      <w:r w:rsidRPr="00D6303B">
        <w:rPr>
          <w:rStyle w:val="XMLnameBold"/>
        </w:rPr>
        <w:t>component</w:t>
      </w:r>
      <w:bookmarkStart w:id="206" w:name="C_3343-12920"/>
      <w:r w:rsidRPr="00D6303B">
        <w:t xml:space="preserve"> (CONF:3343-12920)</w:t>
      </w:r>
      <w:bookmarkEnd w:id="206"/>
      <w:r w:rsidRPr="00D6303B">
        <w:t xml:space="preserve"> such that it</w:t>
      </w:r>
    </w:p>
    <w:p w14:paraId="6F12D241" w14:textId="77777777" w:rsidR="006F69B3" w:rsidRPr="00D6303B" w:rsidRDefault="008576A3" w:rsidP="002B024E">
      <w:pPr>
        <w:numPr>
          <w:ilvl w:val="3"/>
          <w:numId w:val="6"/>
        </w:numPr>
      </w:pPr>
      <w:r w:rsidRPr="00D6303B">
        <w:rPr>
          <w:rStyle w:val="keyword"/>
        </w:rPr>
        <w:t>SHALL</w:t>
      </w:r>
      <w:r w:rsidRPr="00D6303B">
        <w:t xml:space="preserve"> contain exactly one [1..1]  </w:t>
      </w:r>
      <w:hyperlink w:anchor="S_Measure_Section">
        <w:r w:rsidRPr="00D6303B">
          <w:rPr>
            <w:rStyle w:val="HyperlinkCourierBold"/>
          </w:rPr>
          <w:t>Measure Section</w:t>
        </w:r>
      </w:hyperlink>
      <w:r w:rsidRPr="00D6303B">
        <w:rPr>
          <w:rStyle w:val="XMLname"/>
        </w:rPr>
        <w:t xml:space="preserve"> (identifier: urn:oid:2.16.840.1.113883.10.20.24.2.2)</w:t>
      </w:r>
      <w:bookmarkStart w:id="207" w:name="C_3343-17078"/>
      <w:r w:rsidRPr="00D6303B">
        <w:t xml:space="preserve"> (CONF:3343-17078)</w:t>
      </w:r>
      <w:bookmarkEnd w:id="207"/>
      <w:r w:rsidRPr="00D6303B">
        <w:t>.</w:t>
      </w:r>
    </w:p>
    <w:p w14:paraId="40190113" w14:textId="77777777" w:rsidR="006F69B3" w:rsidRPr="00D6303B" w:rsidRDefault="008576A3" w:rsidP="002B024E">
      <w:pPr>
        <w:numPr>
          <w:ilvl w:val="2"/>
          <w:numId w:val="6"/>
        </w:numPr>
      </w:pPr>
      <w:r w:rsidRPr="00D6303B">
        <w:t xml:space="preserve">This structuredBody </w:t>
      </w:r>
      <w:r w:rsidRPr="00D6303B">
        <w:rPr>
          <w:rStyle w:val="keyword"/>
        </w:rPr>
        <w:t>SHALL</w:t>
      </w:r>
      <w:r w:rsidRPr="00D6303B">
        <w:t xml:space="preserve"> contain exactly one [1..1] </w:t>
      </w:r>
      <w:r w:rsidRPr="00D6303B">
        <w:rPr>
          <w:rStyle w:val="XMLnameBold"/>
        </w:rPr>
        <w:t>component</w:t>
      </w:r>
      <w:bookmarkStart w:id="208" w:name="C_3343-12923"/>
      <w:r w:rsidRPr="00D6303B">
        <w:t xml:space="preserve"> (CONF:3343-12923)</w:t>
      </w:r>
      <w:bookmarkEnd w:id="208"/>
      <w:r w:rsidRPr="00D6303B">
        <w:t xml:space="preserve"> such that it</w:t>
      </w:r>
    </w:p>
    <w:p w14:paraId="1A4AFA51" w14:textId="77777777" w:rsidR="006F69B3" w:rsidRPr="00D6303B" w:rsidRDefault="008576A3" w:rsidP="002B024E">
      <w:pPr>
        <w:numPr>
          <w:ilvl w:val="3"/>
          <w:numId w:val="6"/>
        </w:numPr>
      </w:pPr>
      <w:r w:rsidRPr="00D6303B">
        <w:rPr>
          <w:rStyle w:val="keyword"/>
        </w:rPr>
        <w:t>SHALL</w:t>
      </w:r>
      <w:r w:rsidRPr="00D6303B">
        <w:t xml:space="preserve"> contain exactly one [1..1]  </w:t>
      </w:r>
      <w:hyperlink w:anchor="S_Reporting_Parameters_Section">
        <w:r w:rsidRPr="00D6303B">
          <w:rPr>
            <w:rStyle w:val="HyperlinkCourierBold"/>
          </w:rPr>
          <w:t>Reporting Parameters Section</w:t>
        </w:r>
      </w:hyperlink>
      <w:r w:rsidRPr="00D6303B">
        <w:rPr>
          <w:rStyle w:val="XMLname"/>
        </w:rPr>
        <w:t xml:space="preserve"> (identifier: urn:oid:2.16.840.1.113883.10.20.17.2.1)</w:t>
      </w:r>
      <w:bookmarkStart w:id="209" w:name="C_3343-17079"/>
      <w:r w:rsidRPr="00D6303B">
        <w:t xml:space="preserve"> (CONF:3343-17079)</w:t>
      </w:r>
      <w:bookmarkEnd w:id="209"/>
      <w:r w:rsidRPr="00D6303B">
        <w:t>.</w:t>
      </w:r>
    </w:p>
    <w:p w14:paraId="4971A2AF" w14:textId="77777777" w:rsidR="006F69B3" w:rsidRPr="00D6303B" w:rsidRDefault="008576A3" w:rsidP="002B024E">
      <w:pPr>
        <w:numPr>
          <w:ilvl w:val="2"/>
          <w:numId w:val="6"/>
        </w:numPr>
      </w:pPr>
      <w:r w:rsidRPr="00D6303B">
        <w:t xml:space="preserve">This structuredBody </w:t>
      </w:r>
      <w:r w:rsidRPr="00D6303B">
        <w:rPr>
          <w:rStyle w:val="keyword"/>
        </w:rPr>
        <w:t>SHALL</w:t>
      </w:r>
      <w:r w:rsidRPr="00D6303B">
        <w:t xml:space="preserve"> contain exactly one [1..1] </w:t>
      </w:r>
      <w:r w:rsidRPr="00D6303B">
        <w:rPr>
          <w:rStyle w:val="XMLnameBold"/>
        </w:rPr>
        <w:t>component</w:t>
      </w:r>
      <w:bookmarkStart w:id="210" w:name="C_3343-12924"/>
      <w:r w:rsidRPr="00D6303B">
        <w:t xml:space="preserve"> (CONF:3343-12924)</w:t>
      </w:r>
      <w:bookmarkEnd w:id="210"/>
      <w:r w:rsidRPr="00D6303B">
        <w:t xml:space="preserve"> such that it</w:t>
      </w:r>
    </w:p>
    <w:p w14:paraId="277AE253" w14:textId="77777777" w:rsidR="006F69B3" w:rsidRPr="00D6303B" w:rsidRDefault="008576A3" w:rsidP="002B024E">
      <w:pPr>
        <w:numPr>
          <w:ilvl w:val="3"/>
          <w:numId w:val="6"/>
        </w:numPr>
      </w:pPr>
      <w:r w:rsidRPr="00D6303B">
        <w:rPr>
          <w:rStyle w:val="keyword"/>
        </w:rPr>
        <w:t>SHALL</w:t>
      </w:r>
      <w:r w:rsidRPr="00D6303B">
        <w:t xml:space="preserve"> contain exactly one [1..1]  </w:t>
      </w:r>
      <w:hyperlink w:anchor="S_Patient_Data_Section">
        <w:r w:rsidRPr="00D6303B">
          <w:rPr>
            <w:rStyle w:val="HyperlinkCourierBold"/>
          </w:rPr>
          <w:t>Patient Data Section</w:t>
        </w:r>
      </w:hyperlink>
      <w:r w:rsidRPr="00D6303B">
        <w:rPr>
          <w:rStyle w:val="XMLname"/>
        </w:rPr>
        <w:t xml:space="preserve"> (identifier: urn:oid:2.16.840.1.113883.10.20.17.2.4)</w:t>
      </w:r>
      <w:bookmarkStart w:id="211" w:name="C_3343-17080"/>
      <w:r w:rsidRPr="00D6303B">
        <w:t xml:space="preserve"> (CONF:3343-17080)</w:t>
      </w:r>
      <w:bookmarkEnd w:id="211"/>
      <w:r w:rsidRPr="00D6303B">
        <w:t>.</w:t>
      </w:r>
    </w:p>
    <w:p w14:paraId="4AF61CB9" w14:textId="2670086F" w:rsidR="00EE0CF2" w:rsidRPr="005E4220" w:rsidRDefault="00B1251D" w:rsidP="00124577">
      <w:pPr>
        <w:pStyle w:val="Heading3nospace"/>
      </w:pPr>
      <w:bookmarkStart w:id="212" w:name="D_QDMBased_QRDA_V8"/>
      <w:bookmarkStart w:id="213" w:name="_Toc120389947"/>
      <w:r w:rsidRPr="005E4220">
        <w:lastRenderedPageBreak/>
        <w:t>QDM-Based QRDA (V8)</w:t>
      </w:r>
      <w:bookmarkEnd w:id="212"/>
      <w:bookmarkEnd w:id="213"/>
    </w:p>
    <w:p w14:paraId="5EB8D047" w14:textId="77777777" w:rsidR="00EE0CF2" w:rsidRDefault="00EE0CF2" w:rsidP="00EE0CF2">
      <w:pPr>
        <w:pStyle w:val="BracketData"/>
      </w:pPr>
      <w:r>
        <w:t>[ClinicalDocument: identifier urn:hl7ii:2.16.840.1.113883.10.20.24.1.2:2021-08-01 (open)]</w:t>
      </w:r>
    </w:p>
    <w:p w14:paraId="73258C25" w14:textId="04506709" w:rsidR="00EE0CF2" w:rsidRDefault="00EE0CF2" w:rsidP="00EE0CF2">
      <w:pPr>
        <w:pStyle w:val="Caption"/>
      </w:pPr>
      <w:bookmarkStart w:id="214" w:name="_Toc78972724"/>
      <w:bookmarkStart w:id="215" w:name="_Toc118244416"/>
      <w:r>
        <w:t xml:space="preserve">Table </w:t>
      </w:r>
      <w:r>
        <w:fldChar w:fldCharType="begin"/>
      </w:r>
      <w:r>
        <w:instrText>SEQ Table \* ARABIC</w:instrText>
      </w:r>
      <w:r>
        <w:fldChar w:fldCharType="separate"/>
      </w:r>
      <w:r w:rsidR="00A21BC2">
        <w:t>5</w:t>
      </w:r>
      <w:r>
        <w:fldChar w:fldCharType="end"/>
      </w:r>
      <w:r>
        <w:t>: QDM-Based QRDA (V8) Contexts</w:t>
      </w:r>
      <w:bookmarkEnd w:id="214"/>
      <w:bookmarkEnd w:id="21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1B03095D" w14:textId="77777777" w:rsidTr="00EE0CF2">
        <w:trPr>
          <w:cantSplit/>
          <w:tblHeader/>
          <w:jc w:val="center"/>
        </w:trPr>
        <w:tc>
          <w:tcPr>
            <w:tcW w:w="360" w:type="dxa"/>
            <w:shd w:val="clear" w:color="auto" w:fill="E6E6E6"/>
          </w:tcPr>
          <w:p w14:paraId="027E658D" w14:textId="77777777" w:rsidR="00EE0CF2" w:rsidRDefault="00EE0CF2" w:rsidP="00EE0CF2">
            <w:pPr>
              <w:pStyle w:val="TableHead"/>
            </w:pPr>
            <w:r>
              <w:t>Contained By:</w:t>
            </w:r>
          </w:p>
        </w:tc>
        <w:tc>
          <w:tcPr>
            <w:tcW w:w="360" w:type="dxa"/>
            <w:shd w:val="clear" w:color="auto" w:fill="E6E6E6"/>
          </w:tcPr>
          <w:p w14:paraId="460A7A4F" w14:textId="77777777" w:rsidR="00EE0CF2" w:rsidRDefault="00EE0CF2" w:rsidP="00EE0CF2">
            <w:pPr>
              <w:pStyle w:val="TableHead"/>
            </w:pPr>
            <w:r>
              <w:t>Contains:</w:t>
            </w:r>
          </w:p>
        </w:tc>
      </w:tr>
      <w:tr w:rsidR="00EE0CF2" w14:paraId="080AB589" w14:textId="77777777" w:rsidTr="00EE0CF2">
        <w:trPr>
          <w:jc w:val="center"/>
        </w:trPr>
        <w:tc>
          <w:tcPr>
            <w:tcW w:w="360" w:type="dxa"/>
          </w:tcPr>
          <w:p w14:paraId="5E8AE50A" w14:textId="77777777" w:rsidR="00EE0CF2" w:rsidRDefault="00EE0CF2" w:rsidP="00EE0CF2"/>
        </w:tc>
        <w:tc>
          <w:tcPr>
            <w:tcW w:w="360" w:type="dxa"/>
          </w:tcPr>
          <w:p w14:paraId="11818993" w14:textId="77777777" w:rsidR="00EE0CF2" w:rsidRDefault="0085191F" w:rsidP="00EE0CF2">
            <w:pPr>
              <w:pStyle w:val="TableText"/>
            </w:pPr>
            <w:hyperlink w:anchor="S_Reporting_Parameters_Section">
              <w:r w:rsidR="00EE0CF2">
                <w:rPr>
                  <w:rStyle w:val="HyperlinkText9pt"/>
                </w:rPr>
                <w:t>Reporting Parameters Section</w:t>
              </w:r>
            </w:hyperlink>
            <w:r w:rsidR="00EE0CF2">
              <w:t xml:space="preserve"> (required)</w:t>
            </w:r>
          </w:p>
          <w:p w14:paraId="3187972F" w14:textId="77777777" w:rsidR="00EE0CF2" w:rsidRDefault="0085191F" w:rsidP="00EE0CF2">
            <w:pPr>
              <w:pStyle w:val="TableText"/>
            </w:pPr>
            <w:hyperlink w:anchor="S_Measure_Section_QDM">
              <w:r w:rsidR="00EE0CF2">
                <w:rPr>
                  <w:rStyle w:val="HyperlinkText9pt"/>
                </w:rPr>
                <w:t>Measure Section QDM</w:t>
              </w:r>
            </w:hyperlink>
            <w:r w:rsidR="00EE0CF2">
              <w:t xml:space="preserve"> (required)</w:t>
            </w:r>
          </w:p>
          <w:p w14:paraId="39BFA431"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(required)</w:t>
            </w:r>
          </w:p>
        </w:tc>
      </w:tr>
    </w:tbl>
    <w:p w14:paraId="1DE2F20F" w14:textId="77777777" w:rsidR="00EE0CF2" w:rsidRDefault="00EE0CF2" w:rsidP="00EE0CF2">
      <w:pPr>
        <w:pStyle w:val="BodyText"/>
      </w:pPr>
    </w:p>
    <w:p w14:paraId="266CE026" w14:textId="4772871D" w:rsidR="00EE0CF2" w:rsidRDefault="00EE0CF2" w:rsidP="00EE0CF2">
      <w:r>
        <w:t>A QDM-Based QRDA is a QRDA where the patient data entry-level templates are derived from the Quality Data Model (QDM). A QDM-Based QRDA defines explicitly how a Health Quality Measures Format (HQMF) electronic Clinical Quality Measure (eCQM) is referenced. This template describes an optional documentationOf/serviceEvent where multiple provider and organization ids can be represented.</w:t>
      </w:r>
    </w:p>
    <w:p w14:paraId="39DFDC36" w14:textId="53720F3B" w:rsidR="00EE0CF2" w:rsidRDefault="00EE0CF2" w:rsidP="00066F48">
      <w:pPr>
        <w:pStyle w:val="Caption"/>
        <w:kinsoku w:val="0"/>
        <w:overflowPunct w:val="0"/>
        <w:autoSpaceDE w:val="0"/>
        <w:autoSpaceDN w:val="0"/>
      </w:pPr>
      <w:bookmarkStart w:id="216" w:name="_Toc78972725"/>
      <w:bookmarkStart w:id="217" w:name="_Toc118244417"/>
      <w:r>
        <w:t xml:space="preserve">Table </w:t>
      </w:r>
      <w:r>
        <w:fldChar w:fldCharType="begin"/>
      </w:r>
      <w:r>
        <w:instrText>SEQ Table \* ARABIC</w:instrText>
      </w:r>
      <w:r>
        <w:fldChar w:fldCharType="separate"/>
      </w:r>
      <w:r w:rsidR="00A21BC2">
        <w:t>6</w:t>
      </w:r>
      <w:r>
        <w:fldChar w:fldCharType="end"/>
      </w:r>
      <w:r>
        <w:t>: QDM-Based QRDA (V8) Constraints Overview</w:t>
      </w:r>
      <w:bookmarkEnd w:id="216"/>
      <w:bookmarkEnd w:id="21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0BE946C9" w14:textId="77777777" w:rsidTr="00066F48">
        <w:trPr>
          <w:tblHeader/>
          <w:jc w:val="center"/>
        </w:trPr>
        <w:tc>
          <w:tcPr>
            <w:tcW w:w="3316" w:type="dxa"/>
            <w:shd w:val="clear" w:color="auto" w:fill="E6E6E6"/>
            <w:noWrap/>
          </w:tcPr>
          <w:p w14:paraId="5C0FC541" w14:textId="77777777" w:rsidR="00EE0CF2" w:rsidRDefault="00EE0CF2" w:rsidP="00220793">
            <w:pPr>
              <w:pStyle w:val="TableHead"/>
              <w:keepNext w:val="0"/>
            </w:pPr>
            <w:r>
              <w:t>XPath</w:t>
            </w:r>
          </w:p>
        </w:tc>
        <w:tc>
          <w:tcPr>
            <w:tcW w:w="716" w:type="dxa"/>
            <w:shd w:val="clear" w:color="auto" w:fill="E6E6E6"/>
            <w:noWrap/>
          </w:tcPr>
          <w:p w14:paraId="640F2CF2" w14:textId="77777777" w:rsidR="00EE0CF2" w:rsidRDefault="00EE0CF2" w:rsidP="00220793">
            <w:pPr>
              <w:pStyle w:val="TableHead"/>
              <w:keepNext w:val="0"/>
            </w:pPr>
            <w:r>
              <w:t>Card.</w:t>
            </w:r>
          </w:p>
        </w:tc>
        <w:tc>
          <w:tcPr>
            <w:tcW w:w="1144" w:type="dxa"/>
            <w:shd w:val="clear" w:color="auto" w:fill="E6E6E6"/>
            <w:noWrap/>
          </w:tcPr>
          <w:p w14:paraId="353C340E" w14:textId="77777777" w:rsidR="00EE0CF2" w:rsidRDefault="00EE0CF2" w:rsidP="00220793">
            <w:pPr>
              <w:pStyle w:val="TableHead"/>
              <w:keepNext w:val="0"/>
            </w:pPr>
            <w:r>
              <w:t>Verb</w:t>
            </w:r>
          </w:p>
        </w:tc>
        <w:tc>
          <w:tcPr>
            <w:tcW w:w="858" w:type="dxa"/>
            <w:shd w:val="clear" w:color="auto" w:fill="E6E6E6"/>
            <w:noWrap/>
          </w:tcPr>
          <w:p w14:paraId="61A5C564" w14:textId="77777777" w:rsidR="00EE0CF2" w:rsidRDefault="00EE0CF2" w:rsidP="00220793">
            <w:pPr>
              <w:pStyle w:val="TableHead"/>
              <w:keepNext w:val="0"/>
            </w:pPr>
            <w:r>
              <w:t>Data Type</w:t>
            </w:r>
          </w:p>
        </w:tc>
        <w:tc>
          <w:tcPr>
            <w:tcW w:w="1096" w:type="dxa"/>
            <w:shd w:val="clear" w:color="auto" w:fill="E6E6E6"/>
            <w:noWrap/>
          </w:tcPr>
          <w:p w14:paraId="2F927208" w14:textId="77777777" w:rsidR="00EE0CF2" w:rsidRDefault="00EE0CF2" w:rsidP="00220793">
            <w:pPr>
              <w:pStyle w:val="TableHead"/>
              <w:keepNext w:val="0"/>
            </w:pPr>
            <w:r>
              <w:t>CONF#</w:t>
            </w:r>
          </w:p>
        </w:tc>
        <w:tc>
          <w:tcPr>
            <w:tcW w:w="2950" w:type="dxa"/>
            <w:shd w:val="clear" w:color="auto" w:fill="E6E6E6"/>
            <w:noWrap/>
          </w:tcPr>
          <w:p w14:paraId="202D7B8B" w14:textId="77777777" w:rsidR="00EE0CF2" w:rsidRDefault="00EE0CF2" w:rsidP="00220793">
            <w:pPr>
              <w:pStyle w:val="TableHead"/>
              <w:keepNext w:val="0"/>
            </w:pPr>
            <w:r>
              <w:t>Value</w:t>
            </w:r>
          </w:p>
        </w:tc>
      </w:tr>
      <w:tr w:rsidR="00EE0CF2" w14:paraId="2256D24F" w14:textId="77777777" w:rsidTr="00066F48">
        <w:trPr>
          <w:jc w:val="center"/>
        </w:trPr>
        <w:tc>
          <w:tcPr>
            <w:tcW w:w="10080" w:type="dxa"/>
            <w:gridSpan w:val="6"/>
          </w:tcPr>
          <w:p w14:paraId="0F4D44D8" w14:textId="77777777" w:rsidR="00EE0CF2" w:rsidRDefault="00EE0CF2" w:rsidP="00220793">
            <w:pPr>
              <w:pStyle w:val="TableText"/>
              <w:keepNext w:val="0"/>
            </w:pPr>
            <w:r>
              <w:t>ClinicalDocument (identifier: urn:hl7ii:2.16.840.1.113883.10.20.24.1.2:2021-08-01)</w:t>
            </w:r>
          </w:p>
        </w:tc>
      </w:tr>
      <w:tr w:rsidR="00EE0CF2" w14:paraId="780D0F16" w14:textId="77777777" w:rsidTr="00066F48">
        <w:trPr>
          <w:jc w:val="center"/>
        </w:trPr>
        <w:tc>
          <w:tcPr>
            <w:tcW w:w="3316" w:type="dxa"/>
          </w:tcPr>
          <w:p w14:paraId="77CEF13E" w14:textId="77777777" w:rsidR="00EE0CF2" w:rsidRDefault="00EE0CF2" w:rsidP="00220793">
            <w:pPr>
              <w:pStyle w:val="TableText"/>
              <w:keepNext w:val="0"/>
            </w:pPr>
            <w:r>
              <w:tab/>
              <w:t>templateId</w:t>
            </w:r>
          </w:p>
        </w:tc>
        <w:tc>
          <w:tcPr>
            <w:tcW w:w="716" w:type="dxa"/>
          </w:tcPr>
          <w:p w14:paraId="5909E1D7" w14:textId="77777777" w:rsidR="00EE0CF2" w:rsidRDefault="00EE0CF2" w:rsidP="00220793">
            <w:pPr>
              <w:pStyle w:val="TableText"/>
              <w:keepNext w:val="0"/>
            </w:pPr>
            <w:r>
              <w:t>1..1</w:t>
            </w:r>
          </w:p>
        </w:tc>
        <w:tc>
          <w:tcPr>
            <w:tcW w:w="1144" w:type="dxa"/>
          </w:tcPr>
          <w:p w14:paraId="6B29DAEE" w14:textId="77777777" w:rsidR="00EE0CF2" w:rsidRDefault="00EE0CF2" w:rsidP="00220793">
            <w:pPr>
              <w:pStyle w:val="TableText"/>
              <w:keepNext w:val="0"/>
            </w:pPr>
            <w:r>
              <w:t>SHALL</w:t>
            </w:r>
          </w:p>
        </w:tc>
        <w:tc>
          <w:tcPr>
            <w:tcW w:w="858" w:type="dxa"/>
          </w:tcPr>
          <w:p w14:paraId="3FC0D6E5" w14:textId="77777777" w:rsidR="00EE0CF2" w:rsidRDefault="00EE0CF2" w:rsidP="00220793">
            <w:pPr>
              <w:pStyle w:val="TableText"/>
              <w:keepNext w:val="0"/>
            </w:pPr>
          </w:p>
        </w:tc>
        <w:tc>
          <w:tcPr>
            <w:tcW w:w="1096" w:type="dxa"/>
          </w:tcPr>
          <w:p w14:paraId="6400E189" w14:textId="77777777" w:rsidR="00EE0CF2" w:rsidRDefault="0085191F" w:rsidP="00220793">
            <w:pPr>
              <w:pStyle w:val="TableText"/>
              <w:keepNext w:val="0"/>
            </w:pPr>
            <w:hyperlink w:anchor="C_4509-12972">
              <w:r w:rsidR="00EE0CF2">
                <w:rPr>
                  <w:rStyle w:val="HyperlinkText9pt"/>
                </w:rPr>
                <w:t>4509-12972</w:t>
              </w:r>
            </w:hyperlink>
          </w:p>
        </w:tc>
        <w:tc>
          <w:tcPr>
            <w:tcW w:w="2950" w:type="dxa"/>
          </w:tcPr>
          <w:p w14:paraId="10D93684" w14:textId="77777777" w:rsidR="00EE0CF2" w:rsidRDefault="00EE0CF2" w:rsidP="00220793">
            <w:pPr>
              <w:pStyle w:val="TableText"/>
              <w:keepNext w:val="0"/>
            </w:pPr>
          </w:p>
        </w:tc>
      </w:tr>
      <w:tr w:rsidR="00EE0CF2" w14:paraId="23019E73" w14:textId="77777777" w:rsidTr="00066F48">
        <w:trPr>
          <w:cantSplit/>
          <w:jc w:val="center"/>
        </w:trPr>
        <w:tc>
          <w:tcPr>
            <w:tcW w:w="3316" w:type="dxa"/>
          </w:tcPr>
          <w:p w14:paraId="2808B47B" w14:textId="77777777" w:rsidR="00EE0CF2" w:rsidRDefault="00EE0CF2" w:rsidP="00220793">
            <w:pPr>
              <w:pStyle w:val="TableText"/>
              <w:keepNext w:val="0"/>
            </w:pPr>
            <w:r>
              <w:tab/>
            </w:r>
            <w:r>
              <w:tab/>
              <w:t>@root</w:t>
            </w:r>
          </w:p>
        </w:tc>
        <w:tc>
          <w:tcPr>
            <w:tcW w:w="716" w:type="dxa"/>
          </w:tcPr>
          <w:p w14:paraId="7100A554" w14:textId="77777777" w:rsidR="00EE0CF2" w:rsidRDefault="00EE0CF2" w:rsidP="00220793">
            <w:pPr>
              <w:pStyle w:val="TableText"/>
              <w:keepNext w:val="0"/>
            </w:pPr>
            <w:r>
              <w:t>1..1</w:t>
            </w:r>
          </w:p>
        </w:tc>
        <w:tc>
          <w:tcPr>
            <w:tcW w:w="1144" w:type="dxa"/>
          </w:tcPr>
          <w:p w14:paraId="40D36EC4" w14:textId="77777777" w:rsidR="00EE0CF2" w:rsidRDefault="00EE0CF2" w:rsidP="00220793">
            <w:pPr>
              <w:pStyle w:val="TableText"/>
              <w:keepNext w:val="0"/>
            </w:pPr>
            <w:r>
              <w:t>SHALL</w:t>
            </w:r>
          </w:p>
        </w:tc>
        <w:tc>
          <w:tcPr>
            <w:tcW w:w="858" w:type="dxa"/>
          </w:tcPr>
          <w:p w14:paraId="0A4D3ABC" w14:textId="77777777" w:rsidR="00EE0CF2" w:rsidRDefault="00EE0CF2" w:rsidP="00220793">
            <w:pPr>
              <w:pStyle w:val="TableText"/>
              <w:keepNext w:val="0"/>
            </w:pPr>
          </w:p>
        </w:tc>
        <w:tc>
          <w:tcPr>
            <w:tcW w:w="1096" w:type="dxa"/>
          </w:tcPr>
          <w:p w14:paraId="4FD2F67E" w14:textId="77777777" w:rsidR="00EE0CF2" w:rsidRDefault="0085191F" w:rsidP="00220793">
            <w:pPr>
              <w:pStyle w:val="TableText"/>
              <w:keepNext w:val="0"/>
            </w:pPr>
            <w:hyperlink w:anchor="C_4509-26943">
              <w:r w:rsidR="00EE0CF2">
                <w:rPr>
                  <w:rStyle w:val="HyperlinkText9pt"/>
                </w:rPr>
                <w:t>4509-26943</w:t>
              </w:r>
            </w:hyperlink>
          </w:p>
        </w:tc>
        <w:tc>
          <w:tcPr>
            <w:tcW w:w="2950" w:type="dxa"/>
          </w:tcPr>
          <w:p w14:paraId="6B472274" w14:textId="77777777" w:rsidR="00EE0CF2" w:rsidRDefault="00EE0CF2" w:rsidP="00220793">
            <w:pPr>
              <w:pStyle w:val="TableText"/>
              <w:keepNext w:val="0"/>
            </w:pPr>
            <w:r>
              <w:t>2.16.840.1.113883.10.20.24.1.2</w:t>
            </w:r>
          </w:p>
        </w:tc>
      </w:tr>
      <w:tr w:rsidR="00EE0CF2" w14:paraId="0C119483" w14:textId="77777777" w:rsidTr="00066F48">
        <w:trPr>
          <w:jc w:val="center"/>
        </w:trPr>
        <w:tc>
          <w:tcPr>
            <w:tcW w:w="3316" w:type="dxa"/>
          </w:tcPr>
          <w:p w14:paraId="1028613F" w14:textId="77777777" w:rsidR="00EE0CF2" w:rsidRDefault="00EE0CF2" w:rsidP="00220793">
            <w:pPr>
              <w:pStyle w:val="TableText"/>
              <w:keepNext w:val="0"/>
            </w:pPr>
            <w:r>
              <w:tab/>
            </w:r>
            <w:r>
              <w:tab/>
              <w:t>@extension</w:t>
            </w:r>
          </w:p>
        </w:tc>
        <w:tc>
          <w:tcPr>
            <w:tcW w:w="716" w:type="dxa"/>
          </w:tcPr>
          <w:p w14:paraId="78275B97" w14:textId="77777777" w:rsidR="00EE0CF2" w:rsidRDefault="00EE0CF2" w:rsidP="00220793">
            <w:pPr>
              <w:pStyle w:val="TableText"/>
              <w:keepNext w:val="0"/>
            </w:pPr>
            <w:r>
              <w:t>1..1</w:t>
            </w:r>
          </w:p>
        </w:tc>
        <w:tc>
          <w:tcPr>
            <w:tcW w:w="1144" w:type="dxa"/>
          </w:tcPr>
          <w:p w14:paraId="18F1A86B" w14:textId="77777777" w:rsidR="00EE0CF2" w:rsidRDefault="00EE0CF2" w:rsidP="00220793">
            <w:pPr>
              <w:pStyle w:val="TableText"/>
              <w:keepNext w:val="0"/>
            </w:pPr>
            <w:r>
              <w:t>SHALL</w:t>
            </w:r>
          </w:p>
        </w:tc>
        <w:tc>
          <w:tcPr>
            <w:tcW w:w="858" w:type="dxa"/>
          </w:tcPr>
          <w:p w14:paraId="09D6CE64" w14:textId="77777777" w:rsidR="00EE0CF2" w:rsidRDefault="00EE0CF2" w:rsidP="00220793">
            <w:pPr>
              <w:pStyle w:val="TableText"/>
              <w:keepNext w:val="0"/>
            </w:pPr>
          </w:p>
        </w:tc>
        <w:tc>
          <w:tcPr>
            <w:tcW w:w="1096" w:type="dxa"/>
          </w:tcPr>
          <w:p w14:paraId="10B88AAD" w14:textId="77777777" w:rsidR="00EE0CF2" w:rsidRDefault="0085191F" w:rsidP="00220793">
            <w:pPr>
              <w:pStyle w:val="TableText"/>
              <w:keepNext w:val="0"/>
            </w:pPr>
            <w:hyperlink w:anchor="C_4509-28696">
              <w:r w:rsidR="00EE0CF2">
                <w:rPr>
                  <w:rStyle w:val="HyperlinkText9pt"/>
                </w:rPr>
                <w:t>4509-28696</w:t>
              </w:r>
            </w:hyperlink>
          </w:p>
        </w:tc>
        <w:tc>
          <w:tcPr>
            <w:tcW w:w="2950" w:type="dxa"/>
          </w:tcPr>
          <w:p w14:paraId="12ACD91B" w14:textId="77777777" w:rsidR="00EE0CF2" w:rsidRDefault="00EE0CF2" w:rsidP="00220793">
            <w:pPr>
              <w:pStyle w:val="TableText"/>
              <w:keepNext w:val="0"/>
            </w:pPr>
            <w:r>
              <w:t>2021-08-01</w:t>
            </w:r>
          </w:p>
        </w:tc>
      </w:tr>
      <w:tr w:rsidR="00EE0CF2" w14:paraId="575FB8F2" w14:textId="77777777" w:rsidTr="00066F48">
        <w:trPr>
          <w:jc w:val="center"/>
        </w:trPr>
        <w:tc>
          <w:tcPr>
            <w:tcW w:w="3316" w:type="dxa"/>
          </w:tcPr>
          <w:p w14:paraId="197B25CE" w14:textId="77777777" w:rsidR="00EE0CF2" w:rsidRDefault="00EE0CF2" w:rsidP="00220793">
            <w:pPr>
              <w:pStyle w:val="TableText"/>
              <w:keepNext w:val="0"/>
            </w:pPr>
            <w:r>
              <w:tab/>
              <w:t>recordTarget</w:t>
            </w:r>
          </w:p>
        </w:tc>
        <w:tc>
          <w:tcPr>
            <w:tcW w:w="716" w:type="dxa"/>
          </w:tcPr>
          <w:p w14:paraId="24661CDD" w14:textId="77777777" w:rsidR="00EE0CF2" w:rsidRDefault="00EE0CF2" w:rsidP="00220793">
            <w:pPr>
              <w:pStyle w:val="TableText"/>
              <w:keepNext w:val="0"/>
            </w:pPr>
            <w:r>
              <w:t>1..1</w:t>
            </w:r>
          </w:p>
        </w:tc>
        <w:tc>
          <w:tcPr>
            <w:tcW w:w="1144" w:type="dxa"/>
          </w:tcPr>
          <w:p w14:paraId="7C6E19A1" w14:textId="77777777" w:rsidR="00EE0CF2" w:rsidRDefault="00EE0CF2" w:rsidP="00220793">
            <w:pPr>
              <w:pStyle w:val="TableText"/>
              <w:keepNext w:val="0"/>
            </w:pPr>
            <w:r>
              <w:t>SHALL</w:t>
            </w:r>
          </w:p>
        </w:tc>
        <w:tc>
          <w:tcPr>
            <w:tcW w:w="858" w:type="dxa"/>
          </w:tcPr>
          <w:p w14:paraId="26DA4368" w14:textId="77777777" w:rsidR="00EE0CF2" w:rsidRDefault="00EE0CF2" w:rsidP="00220793">
            <w:pPr>
              <w:pStyle w:val="TableText"/>
              <w:keepNext w:val="0"/>
            </w:pPr>
          </w:p>
        </w:tc>
        <w:tc>
          <w:tcPr>
            <w:tcW w:w="1096" w:type="dxa"/>
          </w:tcPr>
          <w:p w14:paraId="1E58A175" w14:textId="77777777" w:rsidR="00EE0CF2" w:rsidRDefault="0085191F" w:rsidP="00220793">
            <w:pPr>
              <w:pStyle w:val="TableText"/>
              <w:keepNext w:val="0"/>
            </w:pPr>
            <w:hyperlink w:anchor="C_4509-16598">
              <w:r w:rsidR="00EE0CF2">
                <w:rPr>
                  <w:rStyle w:val="HyperlinkText9pt"/>
                </w:rPr>
                <w:t>4509-16598</w:t>
              </w:r>
            </w:hyperlink>
          </w:p>
        </w:tc>
        <w:tc>
          <w:tcPr>
            <w:tcW w:w="2950" w:type="dxa"/>
          </w:tcPr>
          <w:p w14:paraId="4936D394" w14:textId="77777777" w:rsidR="00EE0CF2" w:rsidRDefault="00EE0CF2" w:rsidP="00220793">
            <w:pPr>
              <w:pStyle w:val="TableText"/>
              <w:keepNext w:val="0"/>
            </w:pPr>
          </w:p>
        </w:tc>
      </w:tr>
      <w:tr w:rsidR="00EE0CF2" w14:paraId="229E8C83" w14:textId="77777777" w:rsidTr="00066F48">
        <w:trPr>
          <w:jc w:val="center"/>
        </w:trPr>
        <w:tc>
          <w:tcPr>
            <w:tcW w:w="3316" w:type="dxa"/>
          </w:tcPr>
          <w:p w14:paraId="0E46F023" w14:textId="77777777" w:rsidR="00EE0CF2" w:rsidRDefault="00EE0CF2" w:rsidP="00220793">
            <w:pPr>
              <w:pStyle w:val="TableText"/>
              <w:keepNext w:val="0"/>
            </w:pPr>
            <w:r>
              <w:tab/>
            </w:r>
            <w:r>
              <w:tab/>
              <w:t>patientRole</w:t>
            </w:r>
          </w:p>
        </w:tc>
        <w:tc>
          <w:tcPr>
            <w:tcW w:w="716" w:type="dxa"/>
          </w:tcPr>
          <w:p w14:paraId="5277287C" w14:textId="77777777" w:rsidR="00EE0CF2" w:rsidRDefault="00EE0CF2" w:rsidP="00220793">
            <w:pPr>
              <w:pStyle w:val="TableText"/>
              <w:keepNext w:val="0"/>
            </w:pPr>
            <w:r>
              <w:t>1..1</w:t>
            </w:r>
          </w:p>
        </w:tc>
        <w:tc>
          <w:tcPr>
            <w:tcW w:w="1144" w:type="dxa"/>
          </w:tcPr>
          <w:p w14:paraId="4058F89C" w14:textId="77777777" w:rsidR="00EE0CF2" w:rsidRDefault="00EE0CF2" w:rsidP="00220793">
            <w:pPr>
              <w:pStyle w:val="TableText"/>
              <w:keepNext w:val="0"/>
            </w:pPr>
            <w:r>
              <w:t>SHALL</w:t>
            </w:r>
          </w:p>
        </w:tc>
        <w:tc>
          <w:tcPr>
            <w:tcW w:w="858" w:type="dxa"/>
          </w:tcPr>
          <w:p w14:paraId="3046512A" w14:textId="77777777" w:rsidR="00EE0CF2" w:rsidRDefault="00EE0CF2" w:rsidP="00220793">
            <w:pPr>
              <w:pStyle w:val="TableText"/>
              <w:keepNext w:val="0"/>
            </w:pPr>
          </w:p>
        </w:tc>
        <w:tc>
          <w:tcPr>
            <w:tcW w:w="1096" w:type="dxa"/>
          </w:tcPr>
          <w:p w14:paraId="14A47F98" w14:textId="77777777" w:rsidR="00EE0CF2" w:rsidRDefault="0085191F" w:rsidP="00220793">
            <w:pPr>
              <w:pStyle w:val="TableText"/>
              <w:keepNext w:val="0"/>
            </w:pPr>
            <w:hyperlink w:anchor="C_4509-16856">
              <w:r w:rsidR="00EE0CF2">
                <w:rPr>
                  <w:rStyle w:val="HyperlinkText9pt"/>
                </w:rPr>
                <w:t>4509-16856</w:t>
              </w:r>
            </w:hyperlink>
          </w:p>
        </w:tc>
        <w:tc>
          <w:tcPr>
            <w:tcW w:w="2950" w:type="dxa"/>
          </w:tcPr>
          <w:p w14:paraId="05BF9AB4" w14:textId="77777777" w:rsidR="00EE0CF2" w:rsidRDefault="00EE0CF2" w:rsidP="00220793">
            <w:pPr>
              <w:pStyle w:val="TableText"/>
              <w:keepNext w:val="0"/>
            </w:pPr>
          </w:p>
        </w:tc>
      </w:tr>
      <w:tr w:rsidR="00EE0CF2" w14:paraId="4E4B497A" w14:textId="77777777" w:rsidTr="00066F48">
        <w:trPr>
          <w:jc w:val="center"/>
        </w:trPr>
        <w:tc>
          <w:tcPr>
            <w:tcW w:w="3316" w:type="dxa"/>
          </w:tcPr>
          <w:p w14:paraId="37813C02" w14:textId="77777777" w:rsidR="00EE0CF2" w:rsidRDefault="00EE0CF2" w:rsidP="00220793">
            <w:pPr>
              <w:pStyle w:val="TableText"/>
              <w:keepNext w:val="0"/>
            </w:pPr>
            <w:r>
              <w:tab/>
            </w:r>
            <w:r>
              <w:tab/>
            </w:r>
            <w:r>
              <w:tab/>
              <w:t>id</w:t>
            </w:r>
          </w:p>
        </w:tc>
        <w:tc>
          <w:tcPr>
            <w:tcW w:w="716" w:type="dxa"/>
          </w:tcPr>
          <w:p w14:paraId="73E7D7F7" w14:textId="77777777" w:rsidR="00EE0CF2" w:rsidRDefault="00EE0CF2" w:rsidP="00220793">
            <w:pPr>
              <w:pStyle w:val="TableText"/>
              <w:keepNext w:val="0"/>
            </w:pPr>
            <w:r>
              <w:t>0..1</w:t>
            </w:r>
          </w:p>
        </w:tc>
        <w:tc>
          <w:tcPr>
            <w:tcW w:w="1144" w:type="dxa"/>
          </w:tcPr>
          <w:p w14:paraId="20550443" w14:textId="77777777" w:rsidR="00EE0CF2" w:rsidRDefault="00EE0CF2" w:rsidP="00220793">
            <w:pPr>
              <w:pStyle w:val="TableText"/>
              <w:keepNext w:val="0"/>
            </w:pPr>
            <w:r>
              <w:t>MAY</w:t>
            </w:r>
          </w:p>
        </w:tc>
        <w:tc>
          <w:tcPr>
            <w:tcW w:w="858" w:type="dxa"/>
          </w:tcPr>
          <w:p w14:paraId="7891369C" w14:textId="77777777" w:rsidR="00EE0CF2" w:rsidRDefault="00EE0CF2" w:rsidP="00220793">
            <w:pPr>
              <w:pStyle w:val="TableText"/>
              <w:keepNext w:val="0"/>
            </w:pPr>
          </w:p>
        </w:tc>
        <w:tc>
          <w:tcPr>
            <w:tcW w:w="1096" w:type="dxa"/>
          </w:tcPr>
          <w:p w14:paraId="75E8E851" w14:textId="77777777" w:rsidR="00EE0CF2" w:rsidRDefault="0085191F" w:rsidP="00220793">
            <w:pPr>
              <w:pStyle w:val="TableText"/>
              <w:keepNext w:val="0"/>
            </w:pPr>
            <w:hyperlink w:anchor="C_4509-16857">
              <w:r w:rsidR="00EE0CF2">
                <w:rPr>
                  <w:rStyle w:val="HyperlinkText9pt"/>
                </w:rPr>
                <w:t>4509-16857</w:t>
              </w:r>
            </w:hyperlink>
          </w:p>
        </w:tc>
        <w:tc>
          <w:tcPr>
            <w:tcW w:w="2950" w:type="dxa"/>
          </w:tcPr>
          <w:p w14:paraId="03257021" w14:textId="77777777" w:rsidR="00EE0CF2" w:rsidRDefault="00EE0CF2" w:rsidP="00220793">
            <w:pPr>
              <w:pStyle w:val="TableText"/>
              <w:keepNext w:val="0"/>
            </w:pPr>
          </w:p>
        </w:tc>
      </w:tr>
      <w:tr w:rsidR="00EE0CF2" w14:paraId="38D411C0" w14:textId="77777777" w:rsidTr="00066F48">
        <w:trPr>
          <w:jc w:val="center"/>
        </w:trPr>
        <w:tc>
          <w:tcPr>
            <w:tcW w:w="3316" w:type="dxa"/>
          </w:tcPr>
          <w:p w14:paraId="394E9C99" w14:textId="77777777" w:rsidR="00EE0CF2" w:rsidRDefault="00EE0CF2" w:rsidP="00220793">
            <w:pPr>
              <w:pStyle w:val="TableText"/>
              <w:keepNext w:val="0"/>
            </w:pPr>
            <w:r>
              <w:tab/>
            </w:r>
            <w:r>
              <w:tab/>
            </w:r>
            <w:r>
              <w:tab/>
            </w:r>
            <w:r>
              <w:tab/>
              <w:t>@root</w:t>
            </w:r>
          </w:p>
        </w:tc>
        <w:tc>
          <w:tcPr>
            <w:tcW w:w="716" w:type="dxa"/>
          </w:tcPr>
          <w:p w14:paraId="17DA6ACF" w14:textId="77777777" w:rsidR="00EE0CF2" w:rsidRDefault="00EE0CF2" w:rsidP="00220793">
            <w:pPr>
              <w:pStyle w:val="TableText"/>
              <w:keepNext w:val="0"/>
            </w:pPr>
            <w:r>
              <w:t>1..1</w:t>
            </w:r>
          </w:p>
        </w:tc>
        <w:tc>
          <w:tcPr>
            <w:tcW w:w="1144" w:type="dxa"/>
          </w:tcPr>
          <w:p w14:paraId="314036C8" w14:textId="77777777" w:rsidR="00EE0CF2" w:rsidRDefault="00EE0CF2" w:rsidP="00220793">
            <w:pPr>
              <w:pStyle w:val="TableText"/>
              <w:keepNext w:val="0"/>
            </w:pPr>
            <w:r>
              <w:t>SHALL</w:t>
            </w:r>
          </w:p>
        </w:tc>
        <w:tc>
          <w:tcPr>
            <w:tcW w:w="858" w:type="dxa"/>
          </w:tcPr>
          <w:p w14:paraId="07825740" w14:textId="77777777" w:rsidR="00EE0CF2" w:rsidRDefault="00EE0CF2" w:rsidP="00220793">
            <w:pPr>
              <w:pStyle w:val="TableText"/>
              <w:keepNext w:val="0"/>
            </w:pPr>
          </w:p>
        </w:tc>
        <w:tc>
          <w:tcPr>
            <w:tcW w:w="1096" w:type="dxa"/>
          </w:tcPr>
          <w:p w14:paraId="2E59D565" w14:textId="77777777" w:rsidR="00EE0CF2" w:rsidRDefault="0085191F" w:rsidP="00220793">
            <w:pPr>
              <w:pStyle w:val="TableText"/>
              <w:keepNext w:val="0"/>
            </w:pPr>
            <w:hyperlink w:anchor="C_4509-16858">
              <w:r w:rsidR="00EE0CF2">
                <w:rPr>
                  <w:rStyle w:val="HyperlinkText9pt"/>
                </w:rPr>
                <w:t>4509-16858</w:t>
              </w:r>
            </w:hyperlink>
          </w:p>
        </w:tc>
        <w:tc>
          <w:tcPr>
            <w:tcW w:w="2950" w:type="dxa"/>
          </w:tcPr>
          <w:p w14:paraId="475C3E6F" w14:textId="77777777" w:rsidR="00EE0CF2" w:rsidRDefault="00EE0CF2" w:rsidP="00220793">
            <w:pPr>
              <w:pStyle w:val="TableText"/>
              <w:keepNext w:val="0"/>
            </w:pPr>
            <w:r>
              <w:t>2.16.840.1.113883.4.572</w:t>
            </w:r>
          </w:p>
        </w:tc>
      </w:tr>
      <w:tr w:rsidR="00EE0CF2" w14:paraId="734ABC90" w14:textId="77777777" w:rsidTr="00066F48">
        <w:trPr>
          <w:jc w:val="center"/>
        </w:trPr>
        <w:tc>
          <w:tcPr>
            <w:tcW w:w="3316" w:type="dxa"/>
          </w:tcPr>
          <w:p w14:paraId="3AB9BC08" w14:textId="77777777" w:rsidR="00EE0CF2" w:rsidRDefault="00EE0CF2" w:rsidP="00220793">
            <w:pPr>
              <w:pStyle w:val="TableText"/>
              <w:keepNext w:val="0"/>
            </w:pPr>
            <w:r>
              <w:tab/>
            </w:r>
            <w:r>
              <w:tab/>
            </w:r>
            <w:r>
              <w:tab/>
              <w:t>id</w:t>
            </w:r>
          </w:p>
        </w:tc>
        <w:tc>
          <w:tcPr>
            <w:tcW w:w="716" w:type="dxa"/>
          </w:tcPr>
          <w:p w14:paraId="026F4B1D" w14:textId="77777777" w:rsidR="00EE0CF2" w:rsidRDefault="00EE0CF2" w:rsidP="00220793">
            <w:pPr>
              <w:pStyle w:val="TableText"/>
              <w:keepNext w:val="0"/>
            </w:pPr>
            <w:r>
              <w:t>0..1</w:t>
            </w:r>
          </w:p>
        </w:tc>
        <w:tc>
          <w:tcPr>
            <w:tcW w:w="1144" w:type="dxa"/>
          </w:tcPr>
          <w:p w14:paraId="02A1409A" w14:textId="77777777" w:rsidR="00EE0CF2" w:rsidRDefault="00EE0CF2" w:rsidP="00220793">
            <w:pPr>
              <w:pStyle w:val="TableText"/>
              <w:keepNext w:val="0"/>
            </w:pPr>
            <w:r>
              <w:t>MAY</w:t>
            </w:r>
          </w:p>
        </w:tc>
        <w:tc>
          <w:tcPr>
            <w:tcW w:w="858" w:type="dxa"/>
          </w:tcPr>
          <w:p w14:paraId="7F37F5BD" w14:textId="77777777" w:rsidR="00EE0CF2" w:rsidRDefault="00EE0CF2" w:rsidP="00220793">
            <w:pPr>
              <w:pStyle w:val="TableText"/>
              <w:keepNext w:val="0"/>
            </w:pPr>
          </w:p>
        </w:tc>
        <w:tc>
          <w:tcPr>
            <w:tcW w:w="1096" w:type="dxa"/>
          </w:tcPr>
          <w:p w14:paraId="20DB416D" w14:textId="77777777" w:rsidR="00EE0CF2" w:rsidRDefault="0085191F" w:rsidP="00220793">
            <w:pPr>
              <w:pStyle w:val="TableText"/>
              <w:keepNext w:val="0"/>
            </w:pPr>
            <w:hyperlink w:anchor="C_4509-28697">
              <w:r w:rsidR="00EE0CF2">
                <w:rPr>
                  <w:rStyle w:val="HyperlinkText9pt"/>
                </w:rPr>
                <w:t>4509-28697</w:t>
              </w:r>
            </w:hyperlink>
          </w:p>
        </w:tc>
        <w:tc>
          <w:tcPr>
            <w:tcW w:w="2950" w:type="dxa"/>
          </w:tcPr>
          <w:p w14:paraId="1669C8D8" w14:textId="77777777" w:rsidR="00EE0CF2" w:rsidRDefault="00EE0CF2" w:rsidP="00220793">
            <w:pPr>
              <w:pStyle w:val="TableText"/>
              <w:keepNext w:val="0"/>
            </w:pPr>
          </w:p>
        </w:tc>
      </w:tr>
      <w:tr w:rsidR="00EE0CF2" w14:paraId="24FE0379" w14:textId="77777777" w:rsidTr="00066F48">
        <w:trPr>
          <w:jc w:val="center"/>
        </w:trPr>
        <w:tc>
          <w:tcPr>
            <w:tcW w:w="3316" w:type="dxa"/>
          </w:tcPr>
          <w:p w14:paraId="1530E610" w14:textId="77777777" w:rsidR="00EE0CF2" w:rsidRDefault="00EE0CF2" w:rsidP="00220793">
            <w:pPr>
              <w:pStyle w:val="TableText"/>
              <w:keepNext w:val="0"/>
            </w:pPr>
            <w:r>
              <w:tab/>
            </w:r>
            <w:r>
              <w:tab/>
            </w:r>
            <w:r>
              <w:tab/>
            </w:r>
            <w:r>
              <w:tab/>
              <w:t>@root</w:t>
            </w:r>
          </w:p>
        </w:tc>
        <w:tc>
          <w:tcPr>
            <w:tcW w:w="716" w:type="dxa"/>
          </w:tcPr>
          <w:p w14:paraId="0FF6B022" w14:textId="77777777" w:rsidR="00EE0CF2" w:rsidRDefault="00EE0CF2" w:rsidP="00220793">
            <w:pPr>
              <w:pStyle w:val="TableText"/>
              <w:keepNext w:val="0"/>
            </w:pPr>
            <w:r>
              <w:t>1..1</w:t>
            </w:r>
          </w:p>
        </w:tc>
        <w:tc>
          <w:tcPr>
            <w:tcW w:w="1144" w:type="dxa"/>
          </w:tcPr>
          <w:p w14:paraId="05CFC44C" w14:textId="77777777" w:rsidR="00EE0CF2" w:rsidRDefault="00EE0CF2" w:rsidP="00220793">
            <w:pPr>
              <w:pStyle w:val="TableText"/>
              <w:keepNext w:val="0"/>
            </w:pPr>
            <w:r>
              <w:t>SHALL</w:t>
            </w:r>
          </w:p>
        </w:tc>
        <w:tc>
          <w:tcPr>
            <w:tcW w:w="858" w:type="dxa"/>
          </w:tcPr>
          <w:p w14:paraId="0EAA5714" w14:textId="77777777" w:rsidR="00EE0CF2" w:rsidRDefault="00EE0CF2" w:rsidP="00220793">
            <w:pPr>
              <w:pStyle w:val="TableText"/>
              <w:keepNext w:val="0"/>
            </w:pPr>
          </w:p>
        </w:tc>
        <w:tc>
          <w:tcPr>
            <w:tcW w:w="1096" w:type="dxa"/>
          </w:tcPr>
          <w:p w14:paraId="37DB47F9" w14:textId="77777777" w:rsidR="00EE0CF2" w:rsidRDefault="0085191F" w:rsidP="00220793">
            <w:pPr>
              <w:pStyle w:val="TableText"/>
              <w:keepNext w:val="0"/>
            </w:pPr>
            <w:hyperlink w:anchor="C_4509-28698">
              <w:r w:rsidR="00EE0CF2">
                <w:rPr>
                  <w:rStyle w:val="HyperlinkText9pt"/>
                </w:rPr>
                <w:t>4509-28698</w:t>
              </w:r>
            </w:hyperlink>
          </w:p>
        </w:tc>
        <w:tc>
          <w:tcPr>
            <w:tcW w:w="2950" w:type="dxa"/>
          </w:tcPr>
          <w:p w14:paraId="7264EDA7" w14:textId="77777777" w:rsidR="00EE0CF2" w:rsidRDefault="00EE0CF2" w:rsidP="00220793">
            <w:pPr>
              <w:pStyle w:val="TableText"/>
              <w:keepNext w:val="0"/>
            </w:pPr>
            <w:r>
              <w:t>2.16.840.1.113883.4.927</w:t>
            </w:r>
          </w:p>
        </w:tc>
      </w:tr>
      <w:tr w:rsidR="00EE0CF2" w14:paraId="54E999D7" w14:textId="77777777" w:rsidTr="00066F48">
        <w:trPr>
          <w:jc w:val="center"/>
        </w:trPr>
        <w:tc>
          <w:tcPr>
            <w:tcW w:w="3316" w:type="dxa"/>
          </w:tcPr>
          <w:p w14:paraId="3FD810B3" w14:textId="77777777" w:rsidR="00EE0CF2" w:rsidRDefault="00EE0CF2" w:rsidP="00220793">
            <w:pPr>
              <w:pStyle w:val="TableText"/>
              <w:keepNext w:val="0"/>
            </w:pPr>
            <w:r>
              <w:tab/>
            </w:r>
            <w:r>
              <w:tab/>
            </w:r>
            <w:r>
              <w:tab/>
              <w:t>patient</w:t>
            </w:r>
          </w:p>
        </w:tc>
        <w:tc>
          <w:tcPr>
            <w:tcW w:w="716" w:type="dxa"/>
          </w:tcPr>
          <w:p w14:paraId="5F057167" w14:textId="77777777" w:rsidR="00EE0CF2" w:rsidRDefault="00EE0CF2" w:rsidP="00220793">
            <w:pPr>
              <w:pStyle w:val="TableText"/>
              <w:keepNext w:val="0"/>
            </w:pPr>
            <w:r>
              <w:t>1..1</w:t>
            </w:r>
          </w:p>
        </w:tc>
        <w:tc>
          <w:tcPr>
            <w:tcW w:w="1144" w:type="dxa"/>
          </w:tcPr>
          <w:p w14:paraId="6EDC561B" w14:textId="77777777" w:rsidR="00EE0CF2" w:rsidRDefault="00EE0CF2" w:rsidP="00220793">
            <w:pPr>
              <w:pStyle w:val="TableText"/>
              <w:keepNext w:val="0"/>
            </w:pPr>
            <w:r>
              <w:t>SHALL</w:t>
            </w:r>
          </w:p>
        </w:tc>
        <w:tc>
          <w:tcPr>
            <w:tcW w:w="858" w:type="dxa"/>
          </w:tcPr>
          <w:p w14:paraId="15E033E9" w14:textId="77777777" w:rsidR="00EE0CF2" w:rsidRDefault="00EE0CF2" w:rsidP="00220793">
            <w:pPr>
              <w:pStyle w:val="TableText"/>
              <w:keepNext w:val="0"/>
            </w:pPr>
          </w:p>
        </w:tc>
        <w:tc>
          <w:tcPr>
            <w:tcW w:w="1096" w:type="dxa"/>
          </w:tcPr>
          <w:p w14:paraId="55342CE9" w14:textId="77777777" w:rsidR="00EE0CF2" w:rsidRDefault="0085191F" w:rsidP="00220793">
            <w:pPr>
              <w:pStyle w:val="TableText"/>
              <w:keepNext w:val="0"/>
            </w:pPr>
            <w:hyperlink w:anchor="C_4509-27570">
              <w:r w:rsidR="00EE0CF2">
                <w:rPr>
                  <w:rStyle w:val="HyperlinkText9pt"/>
                </w:rPr>
                <w:t>4509-27570</w:t>
              </w:r>
            </w:hyperlink>
          </w:p>
        </w:tc>
        <w:tc>
          <w:tcPr>
            <w:tcW w:w="2950" w:type="dxa"/>
          </w:tcPr>
          <w:p w14:paraId="4DABDA7C" w14:textId="77777777" w:rsidR="00EE0CF2" w:rsidRDefault="00EE0CF2" w:rsidP="00220793">
            <w:pPr>
              <w:pStyle w:val="TableText"/>
              <w:keepNext w:val="0"/>
            </w:pPr>
          </w:p>
        </w:tc>
      </w:tr>
      <w:tr w:rsidR="00EE0CF2" w14:paraId="2D178EBD" w14:textId="77777777" w:rsidTr="00066F48">
        <w:trPr>
          <w:jc w:val="center"/>
        </w:trPr>
        <w:tc>
          <w:tcPr>
            <w:tcW w:w="3316" w:type="dxa"/>
          </w:tcPr>
          <w:p w14:paraId="20BFC24C" w14:textId="77777777" w:rsidR="00EE0CF2" w:rsidRDefault="00EE0CF2" w:rsidP="00220793">
            <w:pPr>
              <w:pStyle w:val="TableText"/>
              <w:keepNext w:val="0"/>
            </w:pPr>
            <w:r>
              <w:tab/>
            </w:r>
            <w:r>
              <w:tab/>
            </w:r>
            <w:r>
              <w:tab/>
            </w:r>
            <w:r>
              <w:tab/>
              <w:t>administrativeGenderCode</w:t>
            </w:r>
          </w:p>
        </w:tc>
        <w:tc>
          <w:tcPr>
            <w:tcW w:w="716" w:type="dxa"/>
          </w:tcPr>
          <w:p w14:paraId="778D9461" w14:textId="77777777" w:rsidR="00EE0CF2" w:rsidRDefault="00EE0CF2" w:rsidP="00220793">
            <w:pPr>
              <w:pStyle w:val="TableText"/>
              <w:keepNext w:val="0"/>
            </w:pPr>
            <w:r>
              <w:t>1..1</w:t>
            </w:r>
          </w:p>
        </w:tc>
        <w:tc>
          <w:tcPr>
            <w:tcW w:w="1144" w:type="dxa"/>
          </w:tcPr>
          <w:p w14:paraId="0D8244FA" w14:textId="77777777" w:rsidR="00EE0CF2" w:rsidRDefault="00EE0CF2" w:rsidP="00220793">
            <w:pPr>
              <w:pStyle w:val="TableText"/>
              <w:keepNext w:val="0"/>
            </w:pPr>
            <w:r>
              <w:t>SHALL</w:t>
            </w:r>
          </w:p>
        </w:tc>
        <w:tc>
          <w:tcPr>
            <w:tcW w:w="858" w:type="dxa"/>
          </w:tcPr>
          <w:p w14:paraId="599CE87C" w14:textId="77777777" w:rsidR="00EE0CF2" w:rsidRDefault="00EE0CF2" w:rsidP="00220793">
            <w:pPr>
              <w:pStyle w:val="TableText"/>
              <w:keepNext w:val="0"/>
            </w:pPr>
          </w:p>
        </w:tc>
        <w:tc>
          <w:tcPr>
            <w:tcW w:w="1096" w:type="dxa"/>
          </w:tcPr>
          <w:p w14:paraId="738FC9B1" w14:textId="77777777" w:rsidR="00EE0CF2" w:rsidRDefault="0085191F" w:rsidP="00220793">
            <w:pPr>
              <w:pStyle w:val="TableText"/>
              <w:keepNext w:val="0"/>
            </w:pPr>
            <w:hyperlink w:anchor="C_4509-27572">
              <w:r w:rsidR="00EE0CF2">
                <w:rPr>
                  <w:rStyle w:val="HyperlinkText9pt"/>
                </w:rPr>
                <w:t>4509-27572</w:t>
              </w:r>
            </w:hyperlink>
          </w:p>
        </w:tc>
        <w:tc>
          <w:tcPr>
            <w:tcW w:w="2950" w:type="dxa"/>
          </w:tcPr>
          <w:p w14:paraId="6E3973AC" w14:textId="77777777" w:rsidR="00EE0CF2" w:rsidRDefault="00EE0CF2" w:rsidP="00220793">
            <w:pPr>
              <w:pStyle w:val="TableText"/>
              <w:keepNext w:val="0"/>
            </w:pPr>
          </w:p>
        </w:tc>
      </w:tr>
      <w:tr w:rsidR="00EE0CF2" w14:paraId="6F8851EB" w14:textId="77777777" w:rsidTr="00066F48">
        <w:trPr>
          <w:jc w:val="center"/>
        </w:trPr>
        <w:tc>
          <w:tcPr>
            <w:tcW w:w="3316" w:type="dxa"/>
          </w:tcPr>
          <w:p w14:paraId="7BCBA8DF" w14:textId="77777777" w:rsidR="00EE0CF2" w:rsidRDefault="00EE0CF2" w:rsidP="00220793">
            <w:pPr>
              <w:pStyle w:val="TableText"/>
              <w:keepNext w:val="0"/>
            </w:pPr>
            <w:r>
              <w:tab/>
            </w:r>
            <w:r>
              <w:tab/>
            </w:r>
            <w:r>
              <w:tab/>
            </w:r>
            <w:r>
              <w:tab/>
              <w:t>birthTime</w:t>
            </w:r>
          </w:p>
        </w:tc>
        <w:tc>
          <w:tcPr>
            <w:tcW w:w="716" w:type="dxa"/>
          </w:tcPr>
          <w:p w14:paraId="4F1A6667" w14:textId="77777777" w:rsidR="00EE0CF2" w:rsidRDefault="00EE0CF2" w:rsidP="00220793">
            <w:pPr>
              <w:pStyle w:val="TableText"/>
              <w:keepNext w:val="0"/>
            </w:pPr>
            <w:r>
              <w:t>1..1</w:t>
            </w:r>
          </w:p>
        </w:tc>
        <w:tc>
          <w:tcPr>
            <w:tcW w:w="1144" w:type="dxa"/>
          </w:tcPr>
          <w:p w14:paraId="42D74CC4" w14:textId="77777777" w:rsidR="00EE0CF2" w:rsidRDefault="00EE0CF2" w:rsidP="00220793">
            <w:pPr>
              <w:pStyle w:val="TableText"/>
              <w:keepNext w:val="0"/>
            </w:pPr>
            <w:r>
              <w:t>SHALL</w:t>
            </w:r>
          </w:p>
        </w:tc>
        <w:tc>
          <w:tcPr>
            <w:tcW w:w="858" w:type="dxa"/>
          </w:tcPr>
          <w:p w14:paraId="58A8E2C1" w14:textId="77777777" w:rsidR="00EE0CF2" w:rsidRDefault="00EE0CF2" w:rsidP="00220793">
            <w:pPr>
              <w:pStyle w:val="TableText"/>
              <w:keepNext w:val="0"/>
            </w:pPr>
          </w:p>
        </w:tc>
        <w:tc>
          <w:tcPr>
            <w:tcW w:w="1096" w:type="dxa"/>
          </w:tcPr>
          <w:p w14:paraId="620FE100" w14:textId="77777777" w:rsidR="00EE0CF2" w:rsidRDefault="0085191F" w:rsidP="00220793">
            <w:pPr>
              <w:pStyle w:val="TableText"/>
              <w:keepNext w:val="0"/>
            </w:pPr>
            <w:hyperlink w:anchor="C_4509-27571">
              <w:r w:rsidR="00EE0CF2">
                <w:rPr>
                  <w:rStyle w:val="HyperlinkText9pt"/>
                </w:rPr>
                <w:t>4509-27571</w:t>
              </w:r>
            </w:hyperlink>
          </w:p>
        </w:tc>
        <w:tc>
          <w:tcPr>
            <w:tcW w:w="2950" w:type="dxa"/>
          </w:tcPr>
          <w:p w14:paraId="1637A381" w14:textId="77777777" w:rsidR="00EE0CF2" w:rsidRDefault="00EE0CF2" w:rsidP="00220793">
            <w:pPr>
              <w:pStyle w:val="TableText"/>
              <w:keepNext w:val="0"/>
            </w:pPr>
          </w:p>
        </w:tc>
      </w:tr>
      <w:tr w:rsidR="00EE0CF2" w14:paraId="5C6BAD2D" w14:textId="77777777" w:rsidTr="00066F48">
        <w:trPr>
          <w:jc w:val="center"/>
        </w:trPr>
        <w:tc>
          <w:tcPr>
            <w:tcW w:w="3316" w:type="dxa"/>
          </w:tcPr>
          <w:p w14:paraId="5BBB9E34" w14:textId="77777777" w:rsidR="00EE0CF2" w:rsidRDefault="00EE0CF2" w:rsidP="00220793">
            <w:pPr>
              <w:pStyle w:val="TableText"/>
              <w:keepNext w:val="0"/>
            </w:pPr>
            <w:r>
              <w:tab/>
            </w:r>
            <w:r>
              <w:tab/>
            </w:r>
            <w:r>
              <w:tab/>
            </w:r>
            <w:r>
              <w:tab/>
              <w:t>raceCode</w:t>
            </w:r>
          </w:p>
        </w:tc>
        <w:tc>
          <w:tcPr>
            <w:tcW w:w="716" w:type="dxa"/>
          </w:tcPr>
          <w:p w14:paraId="47B11837" w14:textId="77777777" w:rsidR="00EE0CF2" w:rsidRDefault="00EE0CF2" w:rsidP="00220793">
            <w:pPr>
              <w:pStyle w:val="TableText"/>
              <w:keepNext w:val="0"/>
            </w:pPr>
            <w:r>
              <w:t>1..1</w:t>
            </w:r>
          </w:p>
        </w:tc>
        <w:tc>
          <w:tcPr>
            <w:tcW w:w="1144" w:type="dxa"/>
          </w:tcPr>
          <w:p w14:paraId="6FFAE253" w14:textId="77777777" w:rsidR="00EE0CF2" w:rsidRDefault="00EE0CF2" w:rsidP="00220793">
            <w:pPr>
              <w:pStyle w:val="TableText"/>
              <w:keepNext w:val="0"/>
            </w:pPr>
            <w:r>
              <w:t>SHALL</w:t>
            </w:r>
          </w:p>
        </w:tc>
        <w:tc>
          <w:tcPr>
            <w:tcW w:w="858" w:type="dxa"/>
          </w:tcPr>
          <w:p w14:paraId="06C97D05" w14:textId="77777777" w:rsidR="00EE0CF2" w:rsidRDefault="00EE0CF2" w:rsidP="00220793">
            <w:pPr>
              <w:pStyle w:val="TableText"/>
              <w:keepNext w:val="0"/>
            </w:pPr>
          </w:p>
        </w:tc>
        <w:tc>
          <w:tcPr>
            <w:tcW w:w="1096" w:type="dxa"/>
          </w:tcPr>
          <w:p w14:paraId="7ACDEDD2" w14:textId="77777777" w:rsidR="00EE0CF2" w:rsidRDefault="0085191F" w:rsidP="00220793">
            <w:pPr>
              <w:pStyle w:val="TableText"/>
              <w:keepNext w:val="0"/>
            </w:pPr>
            <w:hyperlink w:anchor="C_4509-27573">
              <w:r w:rsidR="00EE0CF2">
                <w:rPr>
                  <w:rStyle w:val="HyperlinkText9pt"/>
                </w:rPr>
                <w:t>4509-27573</w:t>
              </w:r>
            </w:hyperlink>
          </w:p>
        </w:tc>
        <w:tc>
          <w:tcPr>
            <w:tcW w:w="2950" w:type="dxa"/>
          </w:tcPr>
          <w:p w14:paraId="49299CA8" w14:textId="77777777" w:rsidR="00EE0CF2" w:rsidRDefault="00EE0CF2" w:rsidP="00220793">
            <w:pPr>
              <w:pStyle w:val="TableText"/>
              <w:keepNext w:val="0"/>
            </w:pPr>
          </w:p>
        </w:tc>
      </w:tr>
      <w:tr w:rsidR="00EE0CF2" w14:paraId="08D1548C" w14:textId="77777777" w:rsidTr="00066F48">
        <w:trPr>
          <w:jc w:val="center"/>
        </w:trPr>
        <w:tc>
          <w:tcPr>
            <w:tcW w:w="3316" w:type="dxa"/>
          </w:tcPr>
          <w:p w14:paraId="29DF7084" w14:textId="77777777" w:rsidR="00EE0CF2" w:rsidRDefault="00EE0CF2" w:rsidP="00220793">
            <w:pPr>
              <w:pStyle w:val="TableText"/>
              <w:keepNext w:val="0"/>
            </w:pPr>
            <w:r>
              <w:lastRenderedPageBreak/>
              <w:tab/>
            </w:r>
            <w:r>
              <w:tab/>
            </w:r>
            <w:r>
              <w:tab/>
            </w:r>
            <w:r>
              <w:tab/>
              <w:t>ethnicGroupCode</w:t>
            </w:r>
          </w:p>
        </w:tc>
        <w:tc>
          <w:tcPr>
            <w:tcW w:w="716" w:type="dxa"/>
          </w:tcPr>
          <w:p w14:paraId="7BEC3145" w14:textId="77777777" w:rsidR="00EE0CF2" w:rsidRDefault="00EE0CF2" w:rsidP="00220793">
            <w:pPr>
              <w:pStyle w:val="TableText"/>
              <w:keepNext w:val="0"/>
            </w:pPr>
            <w:r>
              <w:t>1..1</w:t>
            </w:r>
          </w:p>
        </w:tc>
        <w:tc>
          <w:tcPr>
            <w:tcW w:w="1144" w:type="dxa"/>
          </w:tcPr>
          <w:p w14:paraId="2F2B228C" w14:textId="77777777" w:rsidR="00EE0CF2" w:rsidRDefault="00EE0CF2" w:rsidP="00220793">
            <w:pPr>
              <w:pStyle w:val="TableText"/>
              <w:keepNext w:val="0"/>
            </w:pPr>
            <w:r>
              <w:t>SHALL</w:t>
            </w:r>
          </w:p>
        </w:tc>
        <w:tc>
          <w:tcPr>
            <w:tcW w:w="858" w:type="dxa"/>
          </w:tcPr>
          <w:p w14:paraId="24D91FB7" w14:textId="77777777" w:rsidR="00EE0CF2" w:rsidRDefault="00EE0CF2" w:rsidP="00220793">
            <w:pPr>
              <w:pStyle w:val="TableText"/>
              <w:keepNext w:val="0"/>
            </w:pPr>
          </w:p>
        </w:tc>
        <w:tc>
          <w:tcPr>
            <w:tcW w:w="1096" w:type="dxa"/>
          </w:tcPr>
          <w:p w14:paraId="38A27491" w14:textId="77777777" w:rsidR="00EE0CF2" w:rsidRDefault="0085191F" w:rsidP="00220793">
            <w:pPr>
              <w:pStyle w:val="TableText"/>
              <w:keepNext w:val="0"/>
            </w:pPr>
            <w:hyperlink w:anchor="C_4509-27574">
              <w:r w:rsidR="00EE0CF2">
                <w:rPr>
                  <w:rStyle w:val="HyperlinkText9pt"/>
                </w:rPr>
                <w:t>4509-27574</w:t>
              </w:r>
            </w:hyperlink>
          </w:p>
        </w:tc>
        <w:tc>
          <w:tcPr>
            <w:tcW w:w="2950" w:type="dxa"/>
          </w:tcPr>
          <w:p w14:paraId="4B5EA449" w14:textId="77777777" w:rsidR="00EE0CF2" w:rsidRDefault="00EE0CF2" w:rsidP="00220793">
            <w:pPr>
              <w:pStyle w:val="TableText"/>
              <w:keepNext w:val="0"/>
            </w:pPr>
          </w:p>
        </w:tc>
      </w:tr>
      <w:tr w:rsidR="00EE0CF2" w14:paraId="3035D207" w14:textId="77777777" w:rsidTr="00066F48">
        <w:trPr>
          <w:jc w:val="center"/>
        </w:trPr>
        <w:tc>
          <w:tcPr>
            <w:tcW w:w="3316" w:type="dxa"/>
          </w:tcPr>
          <w:p w14:paraId="61A53209" w14:textId="77777777" w:rsidR="00EE0CF2" w:rsidRDefault="00EE0CF2" w:rsidP="00220793">
            <w:pPr>
              <w:pStyle w:val="TableText"/>
              <w:keepNext w:val="0"/>
            </w:pPr>
            <w:r>
              <w:tab/>
              <w:t>custodian</w:t>
            </w:r>
          </w:p>
        </w:tc>
        <w:tc>
          <w:tcPr>
            <w:tcW w:w="716" w:type="dxa"/>
          </w:tcPr>
          <w:p w14:paraId="197D5F6F" w14:textId="77777777" w:rsidR="00EE0CF2" w:rsidRDefault="00EE0CF2" w:rsidP="00220793">
            <w:pPr>
              <w:pStyle w:val="TableText"/>
              <w:keepNext w:val="0"/>
            </w:pPr>
            <w:r>
              <w:t>1..1</w:t>
            </w:r>
          </w:p>
        </w:tc>
        <w:tc>
          <w:tcPr>
            <w:tcW w:w="1144" w:type="dxa"/>
          </w:tcPr>
          <w:p w14:paraId="79C2E8D5" w14:textId="77777777" w:rsidR="00EE0CF2" w:rsidRDefault="00EE0CF2" w:rsidP="00220793">
            <w:pPr>
              <w:pStyle w:val="TableText"/>
              <w:keepNext w:val="0"/>
            </w:pPr>
            <w:r>
              <w:t>SHALL</w:t>
            </w:r>
          </w:p>
        </w:tc>
        <w:tc>
          <w:tcPr>
            <w:tcW w:w="858" w:type="dxa"/>
          </w:tcPr>
          <w:p w14:paraId="456B2678" w14:textId="77777777" w:rsidR="00EE0CF2" w:rsidRDefault="00EE0CF2" w:rsidP="00220793">
            <w:pPr>
              <w:pStyle w:val="TableText"/>
              <w:keepNext w:val="0"/>
            </w:pPr>
          </w:p>
        </w:tc>
        <w:tc>
          <w:tcPr>
            <w:tcW w:w="1096" w:type="dxa"/>
          </w:tcPr>
          <w:p w14:paraId="3AAFA36F" w14:textId="77777777" w:rsidR="00EE0CF2" w:rsidRDefault="0085191F" w:rsidP="00220793">
            <w:pPr>
              <w:pStyle w:val="TableText"/>
              <w:keepNext w:val="0"/>
            </w:pPr>
            <w:hyperlink w:anchor="C_4509-16600">
              <w:r w:rsidR="00EE0CF2">
                <w:rPr>
                  <w:rStyle w:val="HyperlinkText9pt"/>
                </w:rPr>
                <w:t>4509-16600</w:t>
              </w:r>
            </w:hyperlink>
          </w:p>
        </w:tc>
        <w:tc>
          <w:tcPr>
            <w:tcW w:w="2950" w:type="dxa"/>
          </w:tcPr>
          <w:p w14:paraId="7F1DAAFE" w14:textId="77777777" w:rsidR="00EE0CF2" w:rsidRDefault="00EE0CF2" w:rsidP="00220793">
            <w:pPr>
              <w:pStyle w:val="TableText"/>
              <w:keepNext w:val="0"/>
            </w:pPr>
          </w:p>
        </w:tc>
      </w:tr>
      <w:tr w:rsidR="00EE0CF2" w14:paraId="6A07A9E6" w14:textId="77777777" w:rsidTr="00066F48">
        <w:trPr>
          <w:jc w:val="center"/>
        </w:trPr>
        <w:tc>
          <w:tcPr>
            <w:tcW w:w="3316" w:type="dxa"/>
          </w:tcPr>
          <w:p w14:paraId="1BC724D8" w14:textId="77777777" w:rsidR="00EE0CF2" w:rsidRDefault="00EE0CF2" w:rsidP="00220793">
            <w:pPr>
              <w:pStyle w:val="TableText"/>
              <w:keepNext w:val="0"/>
            </w:pPr>
            <w:r>
              <w:tab/>
            </w:r>
            <w:r>
              <w:tab/>
              <w:t>assignedCustodian</w:t>
            </w:r>
          </w:p>
        </w:tc>
        <w:tc>
          <w:tcPr>
            <w:tcW w:w="716" w:type="dxa"/>
          </w:tcPr>
          <w:p w14:paraId="41DD4531" w14:textId="77777777" w:rsidR="00EE0CF2" w:rsidRDefault="00EE0CF2" w:rsidP="00220793">
            <w:pPr>
              <w:pStyle w:val="TableText"/>
              <w:keepNext w:val="0"/>
            </w:pPr>
            <w:r>
              <w:t>1..1</w:t>
            </w:r>
          </w:p>
        </w:tc>
        <w:tc>
          <w:tcPr>
            <w:tcW w:w="1144" w:type="dxa"/>
          </w:tcPr>
          <w:p w14:paraId="60B430A8" w14:textId="77777777" w:rsidR="00EE0CF2" w:rsidRDefault="00EE0CF2" w:rsidP="00220793">
            <w:pPr>
              <w:pStyle w:val="TableText"/>
              <w:keepNext w:val="0"/>
            </w:pPr>
            <w:r>
              <w:t>SHALL</w:t>
            </w:r>
          </w:p>
        </w:tc>
        <w:tc>
          <w:tcPr>
            <w:tcW w:w="858" w:type="dxa"/>
          </w:tcPr>
          <w:p w14:paraId="7BBB7E49" w14:textId="77777777" w:rsidR="00EE0CF2" w:rsidRDefault="00EE0CF2" w:rsidP="00220793">
            <w:pPr>
              <w:pStyle w:val="TableText"/>
              <w:keepNext w:val="0"/>
            </w:pPr>
          </w:p>
        </w:tc>
        <w:tc>
          <w:tcPr>
            <w:tcW w:w="1096" w:type="dxa"/>
          </w:tcPr>
          <w:p w14:paraId="62E8ADE1" w14:textId="77777777" w:rsidR="00EE0CF2" w:rsidRDefault="0085191F" w:rsidP="00220793">
            <w:pPr>
              <w:pStyle w:val="TableText"/>
              <w:keepNext w:val="0"/>
            </w:pPr>
            <w:hyperlink w:anchor="C_4509-28239">
              <w:r w:rsidR="00EE0CF2">
                <w:rPr>
                  <w:rStyle w:val="HyperlinkText9pt"/>
                </w:rPr>
                <w:t>4509-28239</w:t>
              </w:r>
            </w:hyperlink>
          </w:p>
        </w:tc>
        <w:tc>
          <w:tcPr>
            <w:tcW w:w="2950" w:type="dxa"/>
          </w:tcPr>
          <w:p w14:paraId="13637838" w14:textId="77777777" w:rsidR="00EE0CF2" w:rsidRDefault="00EE0CF2" w:rsidP="00220793">
            <w:pPr>
              <w:pStyle w:val="TableText"/>
              <w:keepNext w:val="0"/>
            </w:pPr>
          </w:p>
        </w:tc>
      </w:tr>
      <w:tr w:rsidR="00EE0CF2" w14:paraId="0B6E0725" w14:textId="77777777" w:rsidTr="00066F48">
        <w:trPr>
          <w:jc w:val="center"/>
        </w:trPr>
        <w:tc>
          <w:tcPr>
            <w:tcW w:w="3316" w:type="dxa"/>
          </w:tcPr>
          <w:p w14:paraId="430DC72E" w14:textId="77777777" w:rsidR="00EE0CF2" w:rsidRDefault="00EE0CF2" w:rsidP="00220793">
            <w:pPr>
              <w:pStyle w:val="TableText"/>
              <w:keepNext w:val="0"/>
            </w:pPr>
            <w:r>
              <w:tab/>
            </w:r>
            <w:r>
              <w:tab/>
            </w:r>
            <w:r>
              <w:tab/>
              <w:t>representedCustodianOrganization</w:t>
            </w:r>
          </w:p>
        </w:tc>
        <w:tc>
          <w:tcPr>
            <w:tcW w:w="716" w:type="dxa"/>
          </w:tcPr>
          <w:p w14:paraId="029EF566" w14:textId="77777777" w:rsidR="00EE0CF2" w:rsidRDefault="00EE0CF2" w:rsidP="00220793">
            <w:pPr>
              <w:pStyle w:val="TableText"/>
              <w:keepNext w:val="0"/>
            </w:pPr>
            <w:r>
              <w:t>1..1</w:t>
            </w:r>
          </w:p>
        </w:tc>
        <w:tc>
          <w:tcPr>
            <w:tcW w:w="1144" w:type="dxa"/>
          </w:tcPr>
          <w:p w14:paraId="2738FAAF" w14:textId="77777777" w:rsidR="00EE0CF2" w:rsidRDefault="00EE0CF2" w:rsidP="00220793">
            <w:pPr>
              <w:pStyle w:val="TableText"/>
              <w:keepNext w:val="0"/>
            </w:pPr>
            <w:r>
              <w:t>SHALL</w:t>
            </w:r>
          </w:p>
        </w:tc>
        <w:tc>
          <w:tcPr>
            <w:tcW w:w="858" w:type="dxa"/>
          </w:tcPr>
          <w:p w14:paraId="4FF5E0FF" w14:textId="77777777" w:rsidR="00EE0CF2" w:rsidRDefault="00EE0CF2" w:rsidP="00220793">
            <w:pPr>
              <w:pStyle w:val="TableText"/>
              <w:keepNext w:val="0"/>
            </w:pPr>
          </w:p>
        </w:tc>
        <w:tc>
          <w:tcPr>
            <w:tcW w:w="1096" w:type="dxa"/>
          </w:tcPr>
          <w:p w14:paraId="26C563D1" w14:textId="77777777" w:rsidR="00EE0CF2" w:rsidRDefault="0085191F" w:rsidP="00220793">
            <w:pPr>
              <w:pStyle w:val="TableText"/>
              <w:keepNext w:val="0"/>
            </w:pPr>
            <w:hyperlink w:anchor="C_4509-28240">
              <w:r w:rsidR="00EE0CF2">
                <w:rPr>
                  <w:rStyle w:val="HyperlinkText9pt"/>
                </w:rPr>
                <w:t>4509-28240</w:t>
              </w:r>
            </w:hyperlink>
          </w:p>
        </w:tc>
        <w:tc>
          <w:tcPr>
            <w:tcW w:w="2950" w:type="dxa"/>
          </w:tcPr>
          <w:p w14:paraId="7D92FFD8" w14:textId="77777777" w:rsidR="00EE0CF2" w:rsidRDefault="00EE0CF2" w:rsidP="00220793">
            <w:pPr>
              <w:pStyle w:val="TableText"/>
              <w:keepNext w:val="0"/>
            </w:pPr>
          </w:p>
        </w:tc>
      </w:tr>
      <w:tr w:rsidR="00EE0CF2" w14:paraId="05F2B3E8" w14:textId="77777777" w:rsidTr="00066F48">
        <w:trPr>
          <w:jc w:val="center"/>
        </w:trPr>
        <w:tc>
          <w:tcPr>
            <w:tcW w:w="3316" w:type="dxa"/>
          </w:tcPr>
          <w:p w14:paraId="1714CBB8" w14:textId="77777777" w:rsidR="00EE0CF2" w:rsidRDefault="00EE0CF2" w:rsidP="00220793">
            <w:pPr>
              <w:pStyle w:val="TableText"/>
              <w:keepNext w:val="0"/>
            </w:pPr>
            <w:r>
              <w:tab/>
            </w:r>
            <w:r>
              <w:tab/>
            </w:r>
            <w:r>
              <w:tab/>
            </w:r>
            <w:r>
              <w:tab/>
              <w:t>id</w:t>
            </w:r>
          </w:p>
        </w:tc>
        <w:tc>
          <w:tcPr>
            <w:tcW w:w="716" w:type="dxa"/>
          </w:tcPr>
          <w:p w14:paraId="13D80AF1" w14:textId="77777777" w:rsidR="00EE0CF2" w:rsidRDefault="00EE0CF2" w:rsidP="00220793">
            <w:pPr>
              <w:pStyle w:val="TableText"/>
              <w:keepNext w:val="0"/>
            </w:pPr>
            <w:r>
              <w:t>0..1</w:t>
            </w:r>
          </w:p>
        </w:tc>
        <w:tc>
          <w:tcPr>
            <w:tcW w:w="1144" w:type="dxa"/>
          </w:tcPr>
          <w:p w14:paraId="622882C2" w14:textId="77777777" w:rsidR="00EE0CF2" w:rsidRDefault="00EE0CF2" w:rsidP="00220793">
            <w:pPr>
              <w:pStyle w:val="TableText"/>
              <w:keepNext w:val="0"/>
            </w:pPr>
            <w:r>
              <w:t>MAY</w:t>
            </w:r>
          </w:p>
        </w:tc>
        <w:tc>
          <w:tcPr>
            <w:tcW w:w="858" w:type="dxa"/>
          </w:tcPr>
          <w:p w14:paraId="472D4A0E" w14:textId="77777777" w:rsidR="00EE0CF2" w:rsidRDefault="00EE0CF2" w:rsidP="00220793">
            <w:pPr>
              <w:pStyle w:val="TableText"/>
              <w:keepNext w:val="0"/>
            </w:pPr>
          </w:p>
        </w:tc>
        <w:tc>
          <w:tcPr>
            <w:tcW w:w="1096" w:type="dxa"/>
          </w:tcPr>
          <w:p w14:paraId="2F7EE569" w14:textId="77777777" w:rsidR="00EE0CF2" w:rsidRDefault="0085191F" w:rsidP="00220793">
            <w:pPr>
              <w:pStyle w:val="TableText"/>
              <w:keepNext w:val="0"/>
            </w:pPr>
            <w:hyperlink w:anchor="C_4509-28241">
              <w:r w:rsidR="00EE0CF2">
                <w:rPr>
                  <w:rStyle w:val="HyperlinkText9pt"/>
                </w:rPr>
                <w:t>4509-28241</w:t>
              </w:r>
            </w:hyperlink>
          </w:p>
        </w:tc>
        <w:tc>
          <w:tcPr>
            <w:tcW w:w="2950" w:type="dxa"/>
          </w:tcPr>
          <w:p w14:paraId="3233BD52" w14:textId="77777777" w:rsidR="00EE0CF2" w:rsidRDefault="00EE0CF2" w:rsidP="00220793">
            <w:pPr>
              <w:pStyle w:val="TableText"/>
              <w:keepNext w:val="0"/>
            </w:pPr>
          </w:p>
        </w:tc>
      </w:tr>
      <w:tr w:rsidR="00EE0CF2" w14:paraId="21E45D65" w14:textId="77777777" w:rsidTr="00066F48">
        <w:trPr>
          <w:jc w:val="center"/>
        </w:trPr>
        <w:tc>
          <w:tcPr>
            <w:tcW w:w="3316" w:type="dxa"/>
          </w:tcPr>
          <w:p w14:paraId="4AEC78D6" w14:textId="77777777" w:rsidR="00EE0CF2" w:rsidRDefault="00EE0CF2" w:rsidP="00220793">
            <w:pPr>
              <w:pStyle w:val="TableText"/>
              <w:keepNext w:val="0"/>
            </w:pPr>
            <w:r>
              <w:tab/>
            </w:r>
            <w:r>
              <w:tab/>
            </w:r>
            <w:r>
              <w:tab/>
            </w:r>
            <w:r>
              <w:tab/>
            </w:r>
            <w:r>
              <w:tab/>
              <w:t>@root</w:t>
            </w:r>
          </w:p>
        </w:tc>
        <w:tc>
          <w:tcPr>
            <w:tcW w:w="716" w:type="dxa"/>
          </w:tcPr>
          <w:p w14:paraId="6CE4945D" w14:textId="77777777" w:rsidR="00EE0CF2" w:rsidRDefault="00EE0CF2" w:rsidP="00220793">
            <w:pPr>
              <w:pStyle w:val="TableText"/>
              <w:keepNext w:val="0"/>
            </w:pPr>
            <w:r>
              <w:t>1..1</w:t>
            </w:r>
          </w:p>
        </w:tc>
        <w:tc>
          <w:tcPr>
            <w:tcW w:w="1144" w:type="dxa"/>
          </w:tcPr>
          <w:p w14:paraId="181C9FD6" w14:textId="77777777" w:rsidR="00EE0CF2" w:rsidRDefault="00EE0CF2" w:rsidP="00220793">
            <w:pPr>
              <w:pStyle w:val="TableText"/>
              <w:keepNext w:val="0"/>
            </w:pPr>
            <w:r>
              <w:t>SHALL</w:t>
            </w:r>
          </w:p>
        </w:tc>
        <w:tc>
          <w:tcPr>
            <w:tcW w:w="858" w:type="dxa"/>
          </w:tcPr>
          <w:p w14:paraId="1D2C8586" w14:textId="77777777" w:rsidR="00EE0CF2" w:rsidRDefault="00EE0CF2" w:rsidP="00220793">
            <w:pPr>
              <w:pStyle w:val="TableText"/>
              <w:keepNext w:val="0"/>
            </w:pPr>
          </w:p>
        </w:tc>
        <w:tc>
          <w:tcPr>
            <w:tcW w:w="1096" w:type="dxa"/>
          </w:tcPr>
          <w:p w14:paraId="500B22AC" w14:textId="77777777" w:rsidR="00EE0CF2" w:rsidRDefault="0085191F" w:rsidP="00220793">
            <w:pPr>
              <w:pStyle w:val="TableText"/>
              <w:keepNext w:val="0"/>
            </w:pPr>
            <w:hyperlink w:anchor="C_4509-28244">
              <w:r w:rsidR="00EE0CF2">
                <w:rPr>
                  <w:rStyle w:val="HyperlinkText9pt"/>
                </w:rPr>
                <w:t>4509-28244</w:t>
              </w:r>
            </w:hyperlink>
          </w:p>
        </w:tc>
        <w:tc>
          <w:tcPr>
            <w:tcW w:w="2950" w:type="dxa"/>
          </w:tcPr>
          <w:p w14:paraId="563DF4C7" w14:textId="77777777" w:rsidR="00EE0CF2" w:rsidRDefault="00EE0CF2" w:rsidP="00220793">
            <w:pPr>
              <w:pStyle w:val="TableText"/>
              <w:keepNext w:val="0"/>
            </w:pPr>
            <w:r>
              <w:t>2.16.840.1.113883.4.336</w:t>
            </w:r>
          </w:p>
        </w:tc>
      </w:tr>
      <w:tr w:rsidR="00EE0CF2" w14:paraId="7F3BE495" w14:textId="77777777" w:rsidTr="00066F48">
        <w:trPr>
          <w:jc w:val="center"/>
        </w:trPr>
        <w:tc>
          <w:tcPr>
            <w:tcW w:w="3316" w:type="dxa"/>
          </w:tcPr>
          <w:p w14:paraId="50DFC322" w14:textId="77777777" w:rsidR="00EE0CF2" w:rsidRDefault="00EE0CF2" w:rsidP="00220793">
            <w:pPr>
              <w:pStyle w:val="TableText"/>
              <w:keepNext w:val="0"/>
            </w:pPr>
            <w:r>
              <w:tab/>
            </w:r>
            <w:r>
              <w:tab/>
            </w:r>
            <w:r>
              <w:tab/>
            </w:r>
            <w:r>
              <w:tab/>
            </w:r>
            <w:r>
              <w:tab/>
              <w:t>@extension</w:t>
            </w:r>
          </w:p>
        </w:tc>
        <w:tc>
          <w:tcPr>
            <w:tcW w:w="716" w:type="dxa"/>
          </w:tcPr>
          <w:p w14:paraId="334DC838" w14:textId="77777777" w:rsidR="00EE0CF2" w:rsidRDefault="00EE0CF2" w:rsidP="00220793">
            <w:pPr>
              <w:pStyle w:val="TableText"/>
              <w:keepNext w:val="0"/>
            </w:pPr>
            <w:r>
              <w:t>1..1</w:t>
            </w:r>
          </w:p>
        </w:tc>
        <w:tc>
          <w:tcPr>
            <w:tcW w:w="1144" w:type="dxa"/>
          </w:tcPr>
          <w:p w14:paraId="4A06D027" w14:textId="77777777" w:rsidR="00EE0CF2" w:rsidRDefault="00EE0CF2" w:rsidP="00220793">
            <w:pPr>
              <w:pStyle w:val="TableText"/>
              <w:keepNext w:val="0"/>
            </w:pPr>
            <w:r>
              <w:t>SHALL</w:t>
            </w:r>
          </w:p>
        </w:tc>
        <w:tc>
          <w:tcPr>
            <w:tcW w:w="858" w:type="dxa"/>
          </w:tcPr>
          <w:p w14:paraId="026C50C6" w14:textId="77777777" w:rsidR="00EE0CF2" w:rsidRDefault="00EE0CF2" w:rsidP="00220793">
            <w:pPr>
              <w:pStyle w:val="TableText"/>
              <w:keepNext w:val="0"/>
            </w:pPr>
          </w:p>
        </w:tc>
        <w:tc>
          <w:tcPr>
            <w:tcW w:w="1096" w:type="dxa"/>
          </w:tcPr>
          <w:p w14:paraId="10635EED" w14:textId="77777777" w:rsidR="00EE0CF2" w:rsidRDefault="0085191F" w:rsidP="00220793">
            <w:pPr>
              <w:pStyle w:val="TableText"/>
              <w:keepNext w:val="0"/>
            </w:pPr>
            <w:hyperlink w:anchor="C_4509-28245">
              <w:r w:rsidR="00EE0CF2">
                <w:rPr>
                  <w:rStyle w:val="HyperlinkText9pt"/>
                </w:rPr>
                <w:t>4509-28245</w:t>
              </w:r>
            </w:hyperlink>
          </w:p>
        </w:tc>
        <w:tc>
          <w:tcPr>
            <w:tcW w:w="2950" w:type="dxa"/>
          </w:tcPr>
          <w:p w14:paraId="4F3D56E8" w14:textId="77777777" w:rsidR="00EE0CF2" w:rsidRDefault="00EE0CF2" w:rsidP="00220793">
            <w:pPr>
              <w:pStyle w:val="TableText"/>
              <w:keepNext w:val="0"/>
            </w:pPr>
          </w:p>
        </w:tc>
      </w:tr>
      <w:tr w:rsidR="00EE0CF2" w14:paraId="287A4E56" w14:textId="77777777" w:rsidTr="00066F48">
        <w:trPr>
          <w:jc w:val="center"/>
        </w:trPr>
        <w:tc>
          <w:tcPr>
            <w:tcW w:w="3316" w:type="dxa"/>
          </w:tcPr>
          <w:p w14:paraId="37BD3452" w14:textId="77777777" w:rsidR="00EE0CF2" w:rsidRDefault="00EE0CF2" w:rsidP="00220793">
            <w:pPr>
              <w:pStyle w:val="TableText"/>
              <w:keepNext w:val="0"/>
            </w:pPr>
            <w:r>
              <w:tab/>
            </w:r>
            <w:r>
              <w:tab/>
            </w:r>
            <w:r>
              <w:tab/>
            </w:r>
            <w:r>
              <w:tab/>
              <w:t>id</w:t>
            </w:r>
          </w:p>
        </w:tc>
        <w:tc>
          <w:tcPr>
            <w:tcW w:w="716" w:type="dxa"/>
          </w:tcPr>
          <w:p w14:paraId="708D01EE" w14:textId="77777777" w:rsidR="00EE0CF2" w:rsidRDefault="00EE0CF2" w:rsidP="00220793">
            <w:pPr>
              <w:pStyle w:val="TableText"/>
              <w:keepNext w:val="0"/>
            </w:pPr>
            <w:r>
              <w:t>0..1</w:t>
            </w:r>
          </w:p>
        </w:tc>
        <w:tc>
          <w:tcPr>
            <w:tcW w:w="1144" w:type="dxa"/>
          </w:tcPr>
          <w:p w14:paraId="6C9006FD" w14:textId="77777777" w:rsidR="00EE0CF2" w:rsidRDefault="00EE0CF2" w:rsidP="00220793">
            <w:pPr>
              <w:pStyle w:val="TableText"/>
              <w:keepNext w:val="0"/>
            </w:pPr>
            <w:r>
              <w:t>MAY</w:t>
            </w:r>
          </w:p>
        </w:tc>
        <w:tc>
          <w:tcPr>
            <w:tcW w:w="858" w:type="dxa"/>
          </w:tcPr>
          <w:p w14:paraId="6C68F7BE" w14:textId="77777777" w:rsidR="00EE0CF2" w:rsidRDefault="00EE0CF2" w:rsidP="00220793">
            <w:pPr>
              <w:pStyle w:val="TableText"/>
              <w:keepNext w:val="0"/>
            </w:pPr>
          </w:p>
        </w:tc>
        <w:tc>
          <w:tcPr>
            <w:tcW w:w="1096" w:type="dxa"/>
          </w:tcPr>
          <w:p w14:paraId="11F51A27" w14:textId="77777777" w:rsidR="00EE0CF2" w:rsidRDefault="0085191F" w:rsidP="00220793">
            <w:pPr>
              <w:pStyle w:val="TableText"/>
              <w:keepNext w:val="0"/>
            </w:pPr>
            <w:hyperlink w:anchor="C_4509-28242">
              <w:r w:rsidR="00EE0CF2">
                <w:rPr>
                  <w:rStyle w:val="HyperlinkText9pt"/>
                </w:rPr>
                <w:t>4509-28242</w:t>
              </w:r>
            </w:hyperlink>
          </w:p>
        </w:tc>
        <w:tc>
          <w:tcPr>
            <w:tcW w:w="2950" w:type="dxa"/>
          </w:tcPr>
          <w:p w14:paraId="02F913D4" w14:textId="77777777" w:rsidR="00EE0CF2" w:rsidRDefault="00EE0CF2" w:rsidP="00220793">
            <w:pPr>
              <w:pStyle w:val="TableText"/>
              <w:keepNext w:val="0"/>
            </w:pPr>
          </w:p>
        </w:tc>
      </w:tr>
      <w:tr w:rsidR="00EE0CF2" w14:paraId="10AF4900" w14:textId="77777777" w:rsidTr="00066F48">
        <w:trPr>
          <w:jc w:val="center"/>
        </w:trPr>
        <w:tc>
          <w:tcPr>
            <w:tcW w:w="3316" w:type="dxa"/>
          </w:tcPr>
          <w:p w14:paraId="771BF40F" w14:textId="77777777" w:rsidR="00EE0CF2" w:rsidRDefault="00EE0CF2" w:rsidP="00220793">
            <w:pPr>
              <w:pStyle w:val="TableText"/>
              <w:keepNext w:val="0"/>
            </w:pPr>
            <w:r>
              <w:tab/>
            </w:r>
            <w:r>
              <w:tab/>
            </w:r>
            <w:r>
              <w:tab/>
            </w:r>
            <w:r>
              <w:tab/>
            </w:r>
            <w:r>
              <w:tab/>
              <w:t>@root</w:t>
            </w:r>
          </w:p>
        </w:tc>
        <w:tc>
          <w:tcPr>
            <w:tcW w:w="716" w:type="dxa"/>
          </w:tcPr>
          <w:p w14:paraId="066EEAD9" w14:textId="77777777" w:rsidR="00EE0CF2" w:rsidRDefault="00EE0CF2" w:rsidP="00220793">
            <w:pPr>
              <w:pStyle w:val="TableText"/>
              <w:keepNext w:val="0"/>
            </w:pPr>
            <w:r>
              <w:t>1..1</w:t>
            </w:r>
          </w:p>
        </w:tc>
        <w:tc>
          <w:tcPr>
            <w:tcW w:w="1144" w:type="dxa"/>
          </w:tcPr>
          <w:p w14:paraId="683442FF" w14:textId="77777777" w:rsidR="00EE0CF2" w:rsidRDefault="00EE0CF2" w:rsidP="00220793">
            <w:pPr>
              <w:pStyle w:val="TableText"/>
              <w:keepNext w:val="0"/>
            </w:pPr>
            <w:r>
              <w:t>SHALL</w:t>
            </w:r>
          </w:p>
        </w:tc>
        <w:tc>
          <w:tcPr>
            <w:tcW w:w="858" w:type="dxa"/>
          </w:tcPr>
          <w:p w14:paraId="37FB2B5F" w14:textId="77777777" w:rsidR="00EE0CF2" w:rsidRDefault="00EE0CF2" w:rsidP="00220793">
            <w:pPr>
              <w:pStyle w:val="TableText"/>
              <w:keepNext w:val="0"/>
            </w:pPr>
          </w:p>
        </w:tc>
        <w:tc>
          <w:tcPr>
            <w:tcW w:w="1096" w:type="dxa"/>
          </w:tcPr>
          <w:p w14:paraId="39BBA338" w14:textId="77777777" w:rsidR="00EE0CF2" w:rsidRDefault="0085191F" w:rsidP="00220793">
            <w:pPr>
              <w:pStyle w:val="TableText"/>
              <w:keepNext w:val="0"/>
            </w:pPr>
            <w:hyperlink w:anchor="C_4509-28246">
              <w:r w:rsidR="00EE0CF2">
                <w:rPr>
                  <w:rStyle w:val="HyperlinkText9pt"/>
                </w:rPr>
                <w:t>4509-28246</w:t>
              </w:r>
            </w:hyperlink>
          </w:p>
        </w:tc>
        <w:tc>
          <w:tcPr>
            <w:tcW w:w="2950" w:type="dxa"/>
          </w:tcPr>
          <w:p w14:paraId="6E716EA9" w14:textId="77777777" w:rsidR="00EE0CF2" w:rsidRDefault="00EE0CF2" w:rsidP="00220793">
            <w:pPr>
              <w:pStyle w:val="TableText"/>
              <w:keepNext w:val="0"/>
            </w:pPr>
            <w:r>
              <w:t>2.16.840.1.113883.4.2</w:t>
            </w:r>
          </w:p>
        </w:tc>
      </w:tr>
      <w:tr w:rsidR="00EE0CF2" w14:paraId="4021A699" w14:textId="77777777" w:rsidTr="00066F48">
        <w:trPr>
          <w:jc w:val="center"/>
        </w:trPr>
        <w:tc>
          <w:tcPr>
            <w:tcW w:w="3316" w:type="dxa"/>
          </w:tcPr>
          <w:p w14:paraId="2F90455D" w14:textId="77777777" w:rsidR="00EE0CF2" w:rsidRDefault="00EE0CF2" w:rsidP="00220793">
            <w:pPr>
              <w:pStyle w:val="TableText"/>
              <w:keepNext w:val="0"/>
            </w:pPr>
            <w:r>
              <w:tab/>
            </w:r>
            <w:r>
              <w:tab/>
            </w:r>
            <w:r>
              <w:tab/>
            </w:r>
            <w:r>
              <w:tab/>
            </w:r>
            <w:r>
              <w:tab/>
              <w:t>@extension</w:t>
            </w:r>
          </w:p>
        </w:tc>
        <w:tc>
          <w:tcPr>
            <w:tcW w:w="716" w:type="dxa"/>
          </w:tcPr>
          <w:p w14:paraId="4CC1DBBF" w14:textId="77777777" w:rsidR="00EE0CF2" w:rsidRDefault="00EE0CF2" w:rsidP="00220793">
            <w:pPr>
              <w:pStyle w:val="TableText"/>
              <w:keepNext w:val="0"/>
            </w:pPr>
            <w:r>
              <w:t>1..1</w:t>
            </w:r>
          </w:p>
        </w:tc>
        <w:tc>
          <w:tcPr>
            <w:tcW w:w="1144" w:type="dxa"/>
          </w:tcPr>
          <w:p w14:paraId="44181BDB" w14:textId="77777777" w:rsidR="00EE0CF2" w:rsidRDefault="00EE0CF2" w:rsidP="00220793">
            <w:pPr>
              <w:pStyle w:val="TableText"/>
              <w:keepNext w:val="0"/>
            </w:pPr>
            <w:r>
              <w:t>SHALL</w:t>
            </w:r>
          </w:p>
        </w:tc>
        <w:tc>
          <w:tcPr>
            <w:tcW w:w="858" w:type="dxa"/>
          </w:tcPr>
          <w:p w14:paraId="6BF188DB" w14:textId="77777777" w:rsidR="00EE0CF2" w:rsidRDefault="00EE0CF2" w:rsidP="00220793">
            <w:pPr>
              <w:pStyle w:val="TableText"/>
              <w:keepNext w:val="0"/>
            </w:pPr>
          </w:p>
        </w:tc>
        <w:tc>
          <w:tcPr>
            <w:tcW w:w="1096" w:type="dxa"/>
          </w:tcPr>
          <w:p w14:paraId="2C1C33C5" w14:textId="77777777" w:rsidR="00EE0CF2" w:rsidRDefault="0085191F" w:rsidP="00220793">
            <w:pPr>
              <w:pStyle w:val="TableText"/>
              <w:keepNext w:val="0"/>
            </w:pPr>
            <w:hyperlink w:anchor="C_4509-28247">
              <w:r w:rsidR="00EE0CF2">
                <w:rPr>
                  <w:rStyle w:val="HyperlinkText9pt"/>
                </w:rPr>
                <w:t>4509-28247</w:t>
              </w:r>
            </w:hyperlink>
          </w:p>
        </w:tc>
        <w:tc>
          <w:tcPr>
            <w:tcW w:w="2950" w:type="dxa"/>
          </w:tcPr>
          <w:p w14:paraId="50FAC9EF" w14:textId="77777777" w:rsidR="00EE0CF2" w:rsidRDefault="00EE0CF2" w:rsidP="00220793">
            <w:pPr>
              <w:pStyle w:val="TableText"/>
              <w:keepNext w:val="0"/>
            </w:pPr>
          </w:p>
        </w:tc>
      </w:tr>
      <w:tr w:rsidR="00EE0CF2" w14:paraId="168050A9" w14:textId="77777777" w:rsidTr="00066F48">
        <w:trPr>
          <w:jc w:val="center"/>
        </w:trPr>
        <w:tc>
          <w:tcPr>
            <w:tcW w:w="3316" w:type="dxa"/>
          </w:tcPr>
          <w:p w14:paraId="66010E13" w14:textId="77777777" w:rsidR="00EE0CF2" w:rsidRDefault="00EE0CF2" w:rsidP="00220793">
            <w:pPr>
              <w:pStyle w:val="TableText"/>
              <w:keepNext w:val="0"/>
            </w:pPr>
            <w:r>
              <w:tab/>
            </w:r>
            <w:r>
              <w:tab/>
            </w:r>
            <w:r>
              <w:tab/>
            </w:r>
            <w:r>
              <w:tab/>
              <w:t>id</w:t>
            </w:r>
          </w:p>
        </w:tc>
        <w:tc>
          <w:tcPr>
            <w:tcW w:w="716" w:type="dxa"/>
          </w:tcPr>
          <w:p w14:paraId="5185EE94" w14:textId="77777777" w:rsidR="00EE0CF2" w:rsidRDefault="00EE0CF2" w:rsidP="00220793">
            <w:pPr>
              <w:pStyle w:val="TableText"/>
              <w:keepNext w:val="0"/>
            </w:pPr>
            <w:r>
              <w:t>0..1</w:t>
            </w:r>
          </w:p>
        </w:tc>
        <w:tc>
          <w:tcPr>
            <w:tcW w:w="1144" w:type="dxa"/>
          </w:tcPr>
          <w:p w14:paraId="1A1E9163" w14:textId="77777777" w:rsidR="00EE0CF2" w:rsidRDefault="00EE0CF2" w:rsidP="00220793">
            <w:pPr>
              <w:pStyle w:val="TableText"/>
              <w:keepNext w:val="0"/>
            </w:pPr>
            <w:r>
              <w:t>MAY</w:t>
            </w:r>
          </w:p>
        </w:tc>
        <w:tc>
          <w:tcPr>
            <w:tcW w:w="858" w:type="dxa"/>
          </w:tcPr>
          <w:p w14:paraId="21BC52D7" w14:textId="77777777" w:rsidR="00EE0CF2" w:rsidRDefault="00EE0CF2" w:rsidP="00220793">
            <w:pPr>
              <w:pStyle w:val="TableText"/>
              <w:keepNext w:val="0"/>
            </w:pPr>
          </w:p>
        </w:tc>
        <w:tc>
          <w:tcPr>
            <w:tcW w:w="1096" w:type="dxa"/>
          </w:tcPr>
          <w:p w14:paraId="50C2CDB5" w14:textId="77777777" w:rsidR="00EE0CF2" w:rsidRDefault="0085191F" w:rsidP="00220793">
            <w:pPr>
              <w:pStyle w:val="TableText"/>
              <w:keepNext w:val="0"/>
            </w:pPr>
            <w:hyperlink w:anchor="C_4509-28243">
              <w:r w:rsidR="00EE0CF2">
                <w:rPr>
                  <w:rStyle w:val="HyperlinkText9pt"/>
                </w:rPr>
                <w:t>4509-28243</w:t>
              </w:r>
            </w:hyperlink>
          </w:p>
        </w:tc>
        <w:tc>
          <w:tcPr>
            <w:tcW w:w="2950" w:type="dxa"/>
          </w:tcPr>
          <w:p w14:paraId="5C5A7D28" w14:textId="77777777" w:rsidR="00EE0CF2" w:rsidRDefault="00EE0CF2" w:rsidP="00220793">
            <w:pPr>
              <w:pStyle w:val="TableText"/>
              <w:keepNext w:val="0"/>
            </w:pPr>
          </w:p>
        </w:tc>
      </w:tr>
      <w:tr w:rsidR="00EE0CF2" w14:paraId="6BE61166" w14:textId="77777777" w:rsidTr="00066F48">
        <w:trPr>
          <w:jc w:val="center"/>
        </w:trPr>
        <w:tc>
          <w:tcPr>
            <w:tcW w:w="3316" w:type="dxa"/>
          </w:tcPr>
          <w:p w14:paraId="53A310CD" w14:textId="77777777" w:rsidR="00EE0CF2" w:rsidRDefault="00EE0CF2" w:rsidP="00220793">
            <w:pPr>
              <w:pStyle w:val="TableText"/>
              <w:keepNext w:val="0"/>
            </w:pPr>
            <w:r>
              <w:tab/>
            </w:r>
            <w:r>
              <w:tab/>
            </w:r>
            <w:r>
              <w:tab/>
            </w:r>
            <w:r>
              <w:tab/>
            </w:r>
            <w:r>
              <w:tab/>
              <w:t>@root</w:t>
            </w:r>
          </w:p>
        </w:tc>
        <w:tc>
          <w:tcPr>
            <w:tcW w:w="716" w:type="dxa"/>
          </w:tcPr>
          <w:p w14:paraId="31C86529" w14:textId="77777777" w:rsidR="00EE0CF2" w:rsidRDefault="00EE0CF2" w:rsidP="00220793">
            <w:pPr>
              <w:pStyle w:val="TableText"/>
              <w:keepNext w:val="0"/>
            </w:pPr>
            <w:r>
              <w:t>1..1</w:t>
            </w:r>
          </w:p>
        </w:tc>
        <w:tc>
          <w:tcPr>
            <w:tcW w:w="1144" w:type="dxa"/>
          </w:tcPr>
          <w:p w14:paraId="6FDDA3D1" w14:textId="77777777" w:rsidR="00EE0CF2" w:rsidRDefault="00EE0CF2" w:rsidP="00220793">
            <w:pPr>
              <w:pStyle w:val="TableText"/>
              <w:keepNext w:val="0"/>
            </w:pPr>
            <w:r>
              <w:t>SHALL</w:t>
            </w:r>
          </w:p>
        </w:tc>
        <w:tc>
          <w:tcPr>
            <w:tcW w:w="858" w:type="dxa"/>
          </w:tcPr>
          <w:p w14:paraId="24E28589" w14:textId="77777777" w:rsidR="00EE0CF2" w:rsidRDefault="00EE0CF2" w:rsidP="00220793">
            <w:pPr>
              <w:pStyle w:val="TableText"/>
              <w:keepNext w:val="0"/>
            </w:pPr>
          </w:p>
        </w:tc>
        <w:tc>
          <w:tcPr>
            <w:tcW w:w="1096" w:type="dxa"/>
          </w:tcPr>
          <w:p w14:paraId="21298EF2" w14:textId="77777777" w:rsidR="00EE0CF2" w:rsidRDefault="0085191F" w:rsidP="00220793">
            <w:pPr>
              <w:pStyle w:val="TableText"/>
              <w:keepNext w:val="0"/>
            </w:pPr>
            <w:hyperlink w:anchor="C_4509-28248">
              <w:r w:rsidR="00EE0CF2">
                <w:rPr>
                  <w:rStyle w:val="HyperlinkText9pt"/>
                </w:rPr>
                <w:t>4509-28248</w:t>
              </w:r>
            </w:hyperlink>
          </w:p>
        </w:tc>
        <w:tc>
          <w:tcPr>
            <w:tcW w:w="2950" w:type="dxa"/>
          </w:tcPr>
          <w:p w14:paraId="525D99E7" w14:textId="77777777" w:rsidR="00EE0CF2" w:rsidRDefault="00EE0CF2" w:rsidP="00220793">
            <w:pPr>
              <w:pStyle w:val="TableText"/>
              <w:keepNext w:val="0"/>
            </w:pPr>
            <w:r>
              <w:t>1.3.6.1.4.1.33895</w:t>
            </w:r>
          </w:p>
        </w:tc>
      </w:tr>
      <w:tr w:rsidR="00EE0CF2" w14:paraId="592BCFEC" w14:textId="77777777" w:rsidTr="00066F48">
        <w:trPr>
          <w:jc w:val="center"/>
        </w:trPr>
        <w:tc>
          <w:tcPr>
            <w:tcW w:w="3316" w:type="dxa"/>
          </w:tcPr>
          <w:p w14:paraId="74367821" w14:textId="77777777" w:rsidR="00EE0CF2" w:rsidRDefault="00EE0CF2" w:rsidP="00220793">
            <w:pPr>
              <w:pStyle w:val="TableText"/>
              <w:keepNext w:val="0"/>
            </w:pPr>
            <w:r>
              <w:tab/>
            </w:r>
            <w:r>
              <w:tab/>
            </w:r>
            <w:r>
              <w:tab/>
            </w:r>
            <w:r>
              <w:tab/>
            </w:r>
            <w:r>
              <w:tab/>
              <w:t>@extension</w:t>
            </w:r>
          </w:p>
        </w:tc>
        <w:tc>
          <w:tcPr>
            <w:tcW w:w="716" w:type="dxa"/>
          </w:tcPr>
          <w:p w14:paraId="68AB706A" w14:textId="77777777" w:rsidR="00EE0CF2" w:rsidRDefault="00EE0CF2" w:rsidP="00220793">
            <w:pPr>
              <w:pStyle w:val="TableText"/>
              <w:keepNext w:val="0"/>
            </w:pPr>
            <w:r>
              <w:t>1..1</w:t>
            </w:r>
          </w:p>
        </w:tc>
        <w:tc>
          <w:tcPr>
            <w:tcW w:w="1144" w:type="dxa"/>
          </w:tcPr>
          <w:p w14:paraId="1404780A" w14:textId="77777777" w:rsidR="00EE0CF2" w:rsidRDefault="00EE0CF2" w:rsidP="00220793">
            <w:pPr>
              <w:pStyle w:val="TableText"/>
              <w:keepNext w:val="0"/>
            </w:pPr>
            <w:r>
              <w:t>SHALL</w:t>
            </w:r>
          </w:p>
        </w:tc>
        <w:tc>
          <w:tcPr>
            <w:tcW w:w="858" w:type="dxa"/>
          </w:tcPr>
          <w:p w14:paraId="0A7DCFD5" w14:textId="77777777" w:rsidR="00EE0CF2" w:rsidRDefault="00EE0CF2" w:rsidP="00220793">
            <w:pPr>
              <w:pStyle w:val="TableText"/>
              <w:keepNext w:val="0"/>
            </w:pPr>
          </w:p>
        </w:tc>
        <w:tc>
          <w:tcPr>
            <w:tcW w:w="1096" w:type="dxa"/>
          </w:tcPr>
          <w:p w14:paraId="179ADAB3" w14:textId="77777777" w:rsidR="00EE0CF2" w:rsidRDefault="0085191F" w:rsidP="00220793">
            <w:pPr>
              <w:pStyle w:val="TableText"/>
              <w:keepNext w:val="0"/>
            </w:pPr>
            <w:hyperlink w:anchor="C_4509-28249">
              <w:r w:rsidR="00EE0CF2">
                <w:rPr>
                  <w:rStyle w:val="HyperlinkText9pt"/>
                </w:rPr>
                <w:t>4509-28249</w:t>
              </w:r>
            </w:hyperlink>
          </w:p>
        </w:tc>
        <w:tc>
          <w:tcPr>
            <w:tcW w:w="2950" w:type="dxa"/>
          </w:tcPr>
          <w:p w14:paraId="2AC4C0F9" w14:textId="77777777" w:rsidR="00EE0CF2" w:rsidRDefault="00EE0CF2" w:rsidP="00220793">
            <w:pPr>
              <w:pStyle w:val="TableText"/>
              <w:keepNext w:val="0"/>
            </w:pPr>
          </w:p>
        </w:tc>
      </w:tr>
      <w:tr w:rsidR="00EE0CF2" w14:paraId="503253EF" w14:textId="77777777" w:rsidTr="00066F48">
        <w:trPr>
          <w:jc w:val="center"/>
        </w:trPr>
        <w:tc>
          <w:tcPr>
            <w:tcW w:w="3316" w:type="dxa"/>
          </w:tcPr>
          <w:p w14:paraId="00D464CF" w14:textId="77777777" w:rsidR="00EE0CF2" w:rsidRDefault="00EE0CF2" w:rsidP="00220793">
            <w:pPr>
              <w:pStyle w:val="TableText"/>
              <w:keepNext w:val="0"/>
            </w:pPr>
            <w:r>
              <w:tab/>
              <w:t>informationRecipient</w:t>
            </w:r>
          </w:p>
        </w:tc>
        <w:tc>
          <w:tcPr>
            <w:tcW w:w="716" w:type="dxa"/>
          </w:tcPr>
          <w:p w14:paraId="6F2C0508" w14:textId="77777777" w:rsidR="00EE0CF2" w:rsidRDefault="00EE0CF2" w:rsidP="00220793">
            <w:pPr>
              <w:pStyle w:val="TableText"/>
              <w:keepNext w:val="0"/>
            </w:pPr>
            <w:r>
              <w:t>0..*</w:t>
            </w:r>
          </w:p>
        </w:tc>
        <w:tc>
          <w:tcPr>
            <w:tcW w:w="1144" w:type="dxa"/>
          </w:tcPr>
          <w:p w14:paraId="06C9E7B7" w14:textId="77777777" w:rsidR="00EE0CF2" w:rsidRDefault="00EE0CF2" w:rsidP="00220793">
            <w:pPr>
              <w:pStyle w:val="TableText"/>
              <w:keepNext w:val="0"/>
            </w:pPr>
            <w:r>
              <w:t>MAY</w:t>
            </w:r>
          </w:p>
        </w:tc>
        <w:tc>
          <w:tcPr>
            <w:tcW w:w="858" w:type="dxa"/>
          </w:tcPr>
          <w:p w14:paraId="0ACB1467" w14:textId="77777777" w:rsidR="00EE0CF2" w:rsidRDefault="00EE0CF2" w:rsidP="00220793">
            <w:pPr>
              <w:pStyle w:val="TableText"/>
              <w:keepNext w:val="0"/>
            </w:pPr>
          </w:p>
        </w:tc>
        <w:tc>
          <w:tcPr>
            <w:tcW w:w="1096" w:type="dxa"/>
          </w:tcPr>
          <w:p w14:paraId="2BDA5A62" w14:textId="77777777" w:rsidR="00EE0CF2" w:rsidRDefault="0085191F" w:rsidP="00220793">
            <w:pPr>
              <w:pStyle w:val="TableText"/>
              <w:keepNext w:val="0"/>
            </w:pPr>
            <w:hyperlink w:anchor="C_4509-16703">
              <w:r w:rsidR="00EE0CF2">
                <w:rPr>
                  <w:rStyle w:val="HyperlinkText9pt"/>
                </w:rPr>
                <w:t>4509-16703</w:t>
              </w:r>
            </w:hyperlink>
          </w:p>
        </w:tc>
        <w:tc>
          <w:tcPr>
            <w:tcW w:w="2950" w:type="dxa"/>
          </w:tcPr>
          <w:p w14:paraId="72CA2675" w14:textId="77777777" w:rsidR="00EE0CF2" w:rsidRDefault="00EE0CF2" w:rsidP="00220793">
            <w:pPr>
              <w:pStyle w:val="TableText"/>
              <w:keepNext w:val="0"/>
            </w:pPr>
          </w:p>
        </w:tc>
      </w:tr>
      <w:tr w:rsidR="00EE0CF2" w14:paraId="6B38A768" w14:textId="77777777" w:rsidTr="00066F48">
        <w:trPr>
          <w:jc w:val="center"/>
        </w:trPr>
        <w:tc>
          <w:tcPr>
            <w:tcW w:w="3316" w:type="dxa"/>
          </w:tcPr>
          <w:p w14:paraId="35CAD45D" w14:textId="77777777" w:rsidR="00EE0CF2" w:rsidRDefault="00EE0CF2" w:rsidP="00220793">
            <w:pPr>
              <w:pStyle w:val="TableText"/>
              <w:keepNext w:val="0"/>
            </w:pPr>
            <w:r>
              <w:tab/>
            </w:r>
            <w:r>
              <w:tab/>
              <w:t>intendedRecipient</w:t>
            </w:r>
          </w:p>
        </w:tc>
        <w:tc>
          <w:tcPr>
            <w:tcW w:w="716" w:type="dxa"/>
          </w:tcPr>
          <w:p w14:paraId="4141B3C6" w14:textId="77777777" w:rsidR="00EE0CF2" w:rsidRDefault="00EE0CF2" w:rsidP="00220793">
            <w:pPr>
              <w:pStyle w:val="TableText"/>
              <w:keepNext w:val="0"/>
            </w:pPr>
            <w:r>
              <w:t>1..1</w:t>
            </w:r>
          </w:p>
        </w:tc>
        <w:tc>
          <w:tcPr>
            <w:tcW w:w="1144" w:type="dxa"/>
          </w:tcPr>
          <w:p w14:paraId="109A916B" w14:textId="77777777" w:rsidR="00EE0CF2" w:rsidRDefault="00EE0CF2" w:rsidP="00220793">
            <w:pPr>
              <w:pStyle w:val="TableText"/>
              <w:keepNext w:val="0"/>
            </w:pPr>
            <w:r>
              <w:t>SHALL</w:t>
            </w:r>
          </w:p>
        </w:tc>
        <w:tc>
          <w:tcPr>
            <w:tcW w:w="858" w:type="dxa"/>
          </w:tcPr>
          <w:p w14:paraId="14C96B39" w14:textId="77777777" w:rsidR="00EE0CF2" w:rsidRDefault="00EE0CF2" w:rsidP="00220793">
            <w:pPr>
              <w:pStyle w:val="TableText"/>
              <w:keepNext w:val="0"/>
            </w:pPr>
          </w:p>
        </w:tc>
        <w:tc>
          <w:tcPr>
            <w:tcW w:w="1096" w:type="dxa"/>
          </w:tcPr>
          <w:p w14:paraId="0E2329C6" w14:textId="77777777" w:rsidR="00EE0CF2" w:rsidRDefault="0085191F" w:rsidP="00220793">
            <w:pPr>
              <w:pStyle w:val="TableText"/>
              <w:keepNext w:val="0"/>
            </w:pPr>
            <w:hyperlink w:anchor="C_4509-16704">
              <w:r w:rsidR="00EE0CF2">
                <w:rPr>
                  <w:rStyle w:val="HyperlinkText9pt"/>
                </w:rPr>
                <w:t>4509-16704</w:t>
              </w:r>
            </w:hyperlink>
          </w:p>
        </w:tc>
        <w:tc>
          <w:tcPr>
            <w:tcW w:w="2950" w:type="dxa"/>
          </w:tcPr>
          <w:p w14:paraId="76065004" w14:textId="77777777" w:rsidR="00EE0CF2" w:rsidRDefault="00EE0CF2" w:rsidP="00220793">
            <w:pPr>
              <w:pStyle w:val="TableText"/>
              <w:keepNext w:val="0"/>
            </w:pPr>
          </w:p>
        </w:tc>
      </w:tr>
      <w:tr w:rsidR="00EE0CF2" w14:paraId="5C3686EC" w14:textId="77777777" w:rsidTr="00066F48">
        <w:trPr>
          <w:jc w:val="center"/>
        </w:trPr>
        <w:tc>
          <w:tcPr>
            <w:tcW w:w="3316" w:type="dxa"/>
          </w:tcPr>
          <w:p w14:paraId="777B27A8" w14:textId="77777777" w:rsidR="00EE0CF2" w:rsidRDefault="00EE0CF2" w:rsidP="00220793">
            <w:pPr>
              <w:pStyle w:val="TableText"/>
              <w:keepNext w:val="0"/>
            </w:pPr>
            <w:r>
              <w:tab/>
            </w:r>
            <w:r>
              <w:tab/>
            </w:r>
            <w:r>
              <w:tab/>
              <w:t>id</w:t>
            </w:r>
          </w:p>
        </w:tc>
        <w:tc>
          <w:tcPr>
            <w:tcW w:w="716" w:type="dxa"/>
          </w:tcPr>
          <w:p w14:paraId="4AAD4101" w14:textId="77777777" w:rsidR="00EE0CF2" w:rsidRDefault="00EE0CF2" w:rsidP="00220793">
            <w:pPr>
              <w:pStyle w:val="TableText"/>
              <w:keepNext w:val="0"/>
            </w:pPr>
            <w:r>
              <w:t>1..*</w:t>
            </w:r>
          </w:p>
        </w:tc>
        <w:tc>
          <w:tcPr>
            <w:tcW w:w="1144" w:type="dxa"/>
          </w:tcPr>
          <w:p w14:paraId="73A3AFA2" w14:textId="77777777" w:rsidR="00EE0CF2" w:rsidRDefault="00EE0CF2" w:rsidP="00220793">
            <w:pPr>
              <w:pStyle w:val="TableText"/>
              <w:keepNext w:val="0"/>
            </w:pPr>
            <w:r>
              <w:t>SHALL</w:t>
            </w:r>
          </w:p>
        </w:tc>
        <w:tc>
          <w:tcPr>
            <w:tcW w:w="858" w:type="dxa"/>
          </w:tcPr>
          <w:p w14:paraId="6995C5BF" w14:textId="77777777" w:rsidR="00EE0CF2" w:rsidRDefault="00EE0CF2" w:rsidP="00220793">
            <w:pPr>
              <w:pStyle w:val="TableText"/>
              <w:keepNext w:val="0"/>
            </w:pPr>
          </w:p>
        </w:tc>
        <w:tc>
          <w:tcPr>
            <w:tcW w:w="1096" w:type="dxa"/>
          </w:tcPr>
          <w:p w14:paraId="31D01FCE" w14:textId="77777777" w:rsidR="00EE0CF2" w:rsidRDefault="0085191F" w:rsidP="00220793">
            <w:pPr>
              <w:pStyle w:val="TableText"/>
              <w:keepNext w:val="0"/>
            </w:pPr>
            <w:hyperlink w:anchor="C_4509-16705">
              <w:r w:rsidR="00EE0CF2">
                <w:rPr>
                  <w:rStyle w:val="HyperlinkText9pt"/>
                </w:rPr>
                <w:t>4509-16705</w:t>
              </w:r>
            </w:hyperlink>
          </w:p>
        </w:tc>
        <w:tc>
          <w:tcPr>
            <w:tcW w:w="2950" w:type="dxa"/>
          </w:tcPr>
          <w:p w14:paraId="1860FF80" w14:textId="77777777" w:rsidR="00EE0CF2" w:rsidRDefault="00EE0CF2" w:rsidP="00220793">
            <w:pPr>
              <w:pStyle w:val="TableText"/>
              <w:keepNext w:val="0"/>
            </w:pPr>
          </w:p>
        </w:tc>
      </w:tr>
      <w:tr w:rsidR="00EE0CF2" w14:paraId="6409CBFD" w14:textId="77777777" w:rsidTr="00066F48">
        <w:trPr>
          <w:jc w:val="center"/>
        </w:trPr>
        <w:tc>
          <w:tcPr>
            <w:tcW w:w="3316" w:type="dxa"/>
          </w:tcPr>
          <w:p w14:paraId="32E2F921" w14:textId="77777777" w:rsidR="00EE0CF2" w:rsidRDefault="00EE0CF2" w:rsidP="00220793">
            <w:pPr>
              <w:pStyle w:val="TableText"/>
              <w:keepNext w:val="0"/>
            </w:pPr>
            <w:r>
              <w:tab/>
              <w:t>documentationOf</w:t>
            </w:r>
          </w:p>
        </w:tc>
        <w:tc>
          <w:tcPr>
            <w:tcW w:w="716" w:type="dxa"/>
          </w:tcPr>
          <w:p w14:paraId="487C4852" w14:textId="77777777" w:rsidR="00EE0CF2" w:rsidRDefault="00EE0CF2" w:rsidP="00220793">
            <w:pPr>
              <w:pStyle w:val="TableText"/>
              <w:keepNext w:val="0"/>
            </w:pPr>
            <w:r>
              <w:t>0..1</w:t>
            </w:r>
          </w:p>
        </w:tc>
        <w:tc>
          <w:tcPr>
            <w:tcW w:w="1144" w:type="dxa"/>
          </w:tcPr>
          <w:p w14:paraId="62EF49C1" w14:textId="77777777" w:rsidR="00EE0CF2" w:rsidRDefault="00EE0CF2" w:rsidP="00220793">
            <w:pPr>
              <w:pStyle w:val="TableText"/>
              <w:keepNext w:val="0"/>
            </w:pPr>
            <w:r>
              <w:t>MAY</w:t>
            </w:r>
          </w:p>
        </w:tc>
        <w:tc>
          <w:tcPr>
            <w:tcW w:w="858" w:type="dxa"/>
          </w:tcPr>
          <w:p w14:paraId="10ED5465" w14:textId="77777777" w:rsidR="00EE0CF2" w:rsidRDefault="00EE0CF2" w:rsidP="00220793">
            <w:pPr>
              <w:pStyle w:val="TableText"/>
              <w:keepNext w:val="0"/>
            </w:pPr>
          </w:p>
        </w:tc>
        <w:tc>
          <w:tcPr>
            <w:tcW w:w="1096" w:type="dxa"/>
          </w:tcPr>
          <w:p w14:paraId="7BCB7404" w14:textId="77777777" w:rsidR="00EE0CF2" w:rsidRDefault="0085191F" w:rsidP="00220793">
            <w:pPr>
              <w:pStyle w:val="TableText"/>
              <w:keepNext w:val="0"/>
            </w:pPr>
            <w:hyperlink w:anchor="C_4509-16579">
              <w:r w:rsidR="00EE0CF2">
                <w:rPr>
                  <w:rStyle w:val="HyperlinkText9pt"/>
                </w:rPr>
                <w:t>4509-16579</w:t>
              </w:r>
            </w:hyperlink>
          </w:p>
        </w:tc>
        <w:tc>
          <w:tcPr>
            <w:tcW w:w="2950" w:type="dxa"/>
          </w:tcPr>
          <w:p w14:paraId="472EA8AD" w14:textId="77777777" w:rsidR="00EE0CF2" w:rsidRDefault="00EE0CF2" w:rsidP="00220793">
            <w:pPr>
              <w:pStyle w:val="TableText"/>
              <w:keepNext w:val="0"/>
            </w:pPr>
          </w:p>
        </w:tc>
      </w:tr>
      <w:tr w:rsidR="00EE0CF2" w14:paraId="0F57E05B" w14:textId="77777777" w:rsidTr="00066F48">
        <w:trPr>
          <w:jc w:val="center"/>
        </w:trPr>
        <w:tc>
          <w:tcPr>
            <w:tcW w:w="3316" w:type="dxa"/>
          </w:tcPr>
          <w:p w14:paraId="66E38C43" w14:textId="77777777" w:rsidR="00EE0CF2" w:rsidRDefault="00EE0CF2" w:rsidP="00220793">
            <w:pPr>
              <w:pStyle w:val="TableText"/>
              <w:keepNext w:val="0"/>
            </w:pPr>
            <w:r>
              <w:tab/>
            </w:r>
            <w:r>
              <w:tab/>
              <w:t>serviceEvent</w:t>
            </w:r>
          </w:p>
        </w:tc>
        <w:tc>
          <w:tcPr>
            <w:tcW w:w="716" w:type="dxa"/>
          </w:tcPr>
          <w:p w14:paraId="4288E0FF" w14:textId="77777777" w:rsidR="00EE0CF2" w:rsidRDefault="00EE0CF2" w:rsidP="00220793">
            <w:pPr>
              <w:pStyle w:val="TableText"/>
              <w:keepNext w:val="0"/>
            </w:pPr>
            <w:r>
              <w:t>1..1</w:t>
            </w:r>
          </w:p>
        </w:tc>
        <w:tc>
          <w:tcPr>
            <w:tcW w:w="1144" w:type="dxa"/>
          </w:tcPr>
          <w:p w14:paraId="182C7DBE" w14:textId="77777777" w:rsidR="00EE0CF2" w:rsidRDefault="00EE0CF2" w:rsidP="00220793">
            <w:pPr>
              <w:pStyle w:val="TableText"/>
              <w:keepNext w:val="0"/>
            </w:pPr>
            <w:r>
              <w:t>SHALL</w:t>
            </w:r>
          </w:p>
        </w:tc>
        <w:tc>
          <w:tcPr>
            <w:tcW w:w="858" w:type="dxa"/>
          </w:tcPr>
          <w:p w14:paraId="7DE09319" w14:textId="77777777" w:rsidR="00EE0CF2" w:rsidRDefault="00EE0CF2" w:rsidP="00220793">
            <w:pPr>
              <w:pStyle w:val="TableText"/>
              <w:keepNext w:val="0"/>
            </w:pPr>
          </w:p>
        </w:tc>
        <w:tc>
          <w:tcPr>
            <w:tcW w:w="1096" w:type="dxa"/>
          </w:tcPr>
          <w:p w14:paraId="2B782550" w14:textId="77777777" w:rsidR="00EE0CF2" w:rsidRDefault="0085191F" w:rsidP="00220793">
            <w:pPr>
              <w:pStyle w:val="TableText"/>
              <w:keepNext w:val="0"/>
            </w:pPr>
            <w:hyperlink w:anchor="C_4509-16580">
              <w:r w:rsidR="00EE0CF2">
                <w:rPr>
                  <w:rStyle w:val="HyperlinkText9pt"/>
                </w:rPr>
                <w:t>4509-16580</w:t>
              </w:r>
            </w:hyperlink>
          </w:p>
        </w:tc>
        <w:tc>
          <w:tcPr>
            <w:tcW w:w="2950" w:type="dxa"/>
          </w:tcPr>
          <w:p w14:paraId="3B3C3206" w14:textId="77777777" w:rsidR="00EE0CF2" w:rsidRDefault="00EE0CF2" w:rsidP="00220793">
            <w:pPr>
              <w:pStyle w:val="TableText"/>
              <w:keepNext w:val="0"/>
            </w:pPr>
          </w:p>
        </w:tc>
      </w:tr>
      <w:tr w:rsidR="00EE0CF2" w14:paraId="3D441804" w14:textId="77777777" w:rsidTr="00066F48">
        <w:trPr>
          <w:jc w:val="center"/>
        </w:trPr>
        <w:tc>
          <w:tcPr>
            <w:tcW w:w="3316" w:type="dxa"/>
          </w:tcPr>
          <w:p w14:paraId="3946C42C" w14:textId="77777777" w:rsidR="00EE0CF2" w:rsidRDefault="00EE0CF2" w:rsidP="00220793">
            <w:pPr>
              <w:pStyle w:val="TableText"/>
              <w:keepNext w:val="0"/>
            </w:pPr>
            <w:r>
              <w:tab/>
            </w:r>
            <w:r>
              <w:tab/>
            </w:r>
            <w:r>
              <w:tab/>
              <w:t>@classCode</w:t>
            </w:r>
          </w:p>
        </w:tc>
        <w:tc>
          <w:tcPr>
            <w:tcW w:w="716" w:type="dxa"/>
          </w:tcPr>
          <w:p w14:paraId="6AE09FE7" w14:textId="77777777" w:rsidR="00EE0CF2" w:rsidRDefault="00EE0CF2" w:rsidP="00220793">
            <w:pPr>
              <w:pStyle w:val="TableText"/>
              <w:keepNext w:val="0"/>
            </w:pPr>
            <w:r>
              <w:t>1..1</w:t>
            </w:r>
          </w:p>
        </w:tc>
        <w:tc>
          <w:tcPr>
            <w:tcW w:w="1144" w:type="dxa"/>
          </w:tcPr>
          <w:p w14:paraId="46634B8A" w14:textId="77777777" w:rsidR="00EE0CF2" w:rsidRDefault="00EE0CF2" w:rsidP="00220793">
            <w:pPr>
              <w:pStyle w:val="TableText"/>
              <w:keepNext w:val="0"/>
            </w:pPr>
            <w:r>
              <w:t>SHALL</w:t>
            </w:r>
          </w:p>
        </w:tc>
        <w:tc>
          <w:tcPr>
            <w:tcW w:w="858" w:type="dxa"/>
          </w:tcPr>
          <w:p w14:paraId="6A55D941" w14:textId="77777777" w:rsidR="00EE0CF2" w:rsidRDefault="00EE0CF2" w:rsidP="00220793">
            <w:pPr>
              <w:pStyle w:val="TableText"/>
              <w:keepNext w:val="0"/>
            </w:pPr>
          </w:p>
        </w:tc>
        <w:tc>
          <w:tcPr>
            <w:tcW w:w="1096" w:type="dxa"/>
          </w:tcPr>
          <w:p w14:paraId="7A7C7092" w14:textId="77777777" w:rsidR="00EE0CF2" w:rsidRDefault="0085191F" w:rsidP="00220793">
            <w:pPr>
              <w:pStyle w:val="TableText"/>
              <w:keepNext w:val="0"/>
            </w:pPr>
            <w:hyperlink w:anchor="C_4509-16581">
              <w:r w:rsidR="00EE0CF2">
                <w:rPr>
                  <w:rStyle w:val="HyperlinkText9pt"/>
                </w:rPr>
                <w:t>4509-16581</w:t>
              </w:r>
            </w:hyperlink>
          </w:p>
        </w:tc>
        <w:tc>
          <w:tcPr>
            <w:tcW w:w="2950" w:type="dxa"/>
          </w:tcPr>
          <w:p w14:paraId="12F788B4" w14:textId="77777777" w:rsidR="00EE0CF2" w:rsidRDefault="00EE0CF2" w:rsidP="00220793">
            <w:pPr>
              <w:pStyle w:val="TableText"/>
              <w:keepNext w:val="0"/>
            </w:pPr>
            <w:r>
              <w:t>PCPR</w:t>
            </w:r>
          </w:p>
        </w:tc>
      </w:tr>
      <w:tr w:rsidR="00EE0CF2" w14:paraId="372C7BB4" w14:textId="77777777" w:rsidTr="00066F48">
        <w:trPr>
          <w:jc w:val="center"/>
        </w:trPr>
        <w:tc>
          <w:tcPr>
            <w:tcW w:w="3316" w:type="dxa"/>
          </w:tcPr>
          <w:p w14:paraId="785A14E3" w14:textId="77777777" w:rsidR="00EE0CF2" w:rsidRDefault="00EE0CF2" w:rsidP="00220793">
            <w:pPr>
              <w:pStyle w:val="TableText"/>
              <w:keepNext w:val="0"/>
            </w:pPr>
            <w:r>
              <w:tab/>
            </w:r>
            <w:r>
              <w:tab/>
            </w:r>
            <w:r>
              <w:tab/>
              <w:t>performer</w:t>
            </w:r>
          </w:p>
        </w:tc>
        <w:tc>
          <w:tcPr>
            <w:tcW w:w="716" w:type="dxa"/>
          </w:tcPr>
          <w:p w14:paraId="32E03496" w14:textId="77777777" w:rsidR="00EE0CF2" w:rsidRDefault="00EE0CF2" w:rsidP="00220793">
            <w:pPr>
              <w:pStyle w:val="TableText"/>
              <w:keepNext w:val="0"/>
            </w:pPr>
            <w:r>
              <w:t>1..*</w:t>
            </w:r>
          </w:p>
        </w:tc>
        <w:tc>
          <w:tcPr>
            <w:tcW w:w="1144" w:type="dxa"/>
          </w:tcPr>
          <w:p w14:paraId="5E4E3C87" w14:textId="77777777" w:rsidR="00EE0CF2" w:rsidRDefault="00EE0CF2" w:rsidP="00220793">
            <w:pPr>
              <w:pStyle w:val="TableText"/>
              <w:keepNext w:val="0"/>
            </w:pPr>
            <w:r>
              <w:t>SHALL</w:t>
            </w:r>
          </w:p>
        </w:tc>
        <w:tc>
          <w:tcPr>
            <w:tcW w:w="858" w:type="dxa"/>
          </w:tcPr>
          <w:p w14:paraId="7A74DF4E" w14:textId="77777777" w:rsidR="00EE0CF2" w:rsidRDefault="00EE0CF2" w:rsidP="00220793">
            <w:pPr>
              <w:pStyle w:val="TableText"/>
              <w:keepNext w:val="0"/>
            </w:pPr>
          </w:p>
        </w:tc>
        <w:tc>
          <w:tcPr>
            <w:tcW w:w="1096" w:type="dxa"/>
          </w:tcPr>
          <w:p w14:paraId="70A7B27D" w14:textId="77777777" w:rsidR="00EE0CF2" w:rsidRDefault="0085191F" w:rsidP="00220793">
            <w:pPr>
              <w:pStyle w:val="TableText"/>
              <w:keepNext w:val="0"/>
            </w:pPr>
            <w:hyperlink w:anchor="C_4509-16583">
              <w:r w:rsidR="00EE0CF2">
                <w:rPr>
                  <w:rStyle w:val="HyperlinkText9pt"/>
                </w:rPr>
                <w:t>4509-16583</w:t>
              </w:r>
            </w:hyperlink>
          </w:p>
        </w:tc>
        <w:tc>
          <w:tcPr>
            <w:tcW w:w="2950" w:type="dxa"/>
          </w:tcPr>
          <w:p w14:paraId="6C7748B0" w14:textId="77777777" w:rsidR="00EE0CF2" w:rsidRDefault="00EE0CF2" w:rsidP="00220793">
            <w:pPr>
              <w:pStyle w:val="TableText"/>
              <w:keepNext w:val="0"/>
            </w:pPr>
          </w:p>
        </w:tc>
      </w:tr>
      <w:tr w:rsidR="00EE0CF2" w14:paraId="43851347" w14:textId="77777777" w:rsidTr="00066F48">
        <w:trPr>
          <w:jc w:val="center"/>
        </w:trPr>
        <w:tc>
          <w:tcPr>
            <w:tcW w:w="3316" w:type="dxa"/>
          </w:tcPr>
          <w:p w14:paraId="4092744B" w14:textId="77777777" w:rsidR="00EE0CF2" w:rsidRDefault="00EE0CF2" w:rsidP="00220793">
            <w:pPr>
              <w:pStyle w:val="TableText"/>
              <w:keepNext w:val="0"/>
            </w:pPr>
            <w:r>
              <w:tab/>
            </w:r>
            <w:r>
              <w:tab/>
            </w:r>
            <w:r>
              <w:tab/>
            </w:r>
            <w:r>
              <w:tab/>
              <w:t>@typeCode</w:t>
            </w:r>
          </w:p>
        </w:tc>
        <w:tc>
          <w:tcPr>
            <w:tcW w:w="716" w:type="dxa"/>
          </w:tcPr>
          <w:p w14:paraId="4D843B29" w14:textId="77777777" w:rsidR="00EE0CF2" w:rsidRDefault="00EE0CF2" w:rsidP="00220793">
            <w:pPr>
              <w:pStyle w:val="TableText"/>
              <w:keepNext w:val="0"/>
            </w:pPr>
            <w:r>
              <w:t>1..1</w:t>
            </w:r>
          </w:p>
        </w:tc>
        <w:tc>
          <w:tcPr>
            <w:tcW w:w="1144" w:type="dxa"/>
          </w:tcPr>
          <w:p w14:paraId="64DE6C88" w14:textId="77777777" w:rsidR="00EE0CF2" w:rsidRDefault="00EE0CF2" w:rsidP="00220793">
            <w:pPr>
              <w:pStyle w:val="TableText"/>
              <w:keepNext w:val="0"/>
            </w:pPr>
            <w:r>
              <w:t>SHALL</w:t>
            </w:r>
          </w:p>
        </w:tc>
        <w:tc>
          <w:tcPr>
            <w:tcW w:w="858" w:type="dxa"/>
          </w:tcPr>
          <w:p w14:paraId="43F6990A" w14:textId="77777777" w:rsidR="00EE0CF2" w:rsidRDefault="00EE0CF2" w:rsidP="00220793">
            <w:pPr>
              <w:pStyle w:val="TableText"/>
              <w:keepNext w:val="0"/>
            </w:pPr>
          </w:p>
        </w:tc>
        <w:tc>
          <w:tcPr>
            <w:tcW w:w="1096" w:type="dxa"/>
          </w:tcPr>
          <w:p w14:paraId="6659E33B" w14:textId="77777777" w:rsidR="00EE0CF2" w:rsidRDefault="0085191F" w:rsidP="00220793">
            <w:pPr>
              <w:pStyle w:val="TableText"/>
              <w:keepNext w:val="0"/>
            </w:pPr>
            <w:hyperlink w:anchor="C_4509-16584">
              <w:r w:rsidR="00EE0CF2">
                <w:rPr>
                  <w:rStyle w:val="HyperlinkText9pt"/>
                </w:rPr>
                <w:t>4509-16584</w:t>
              </w:r>
            </w:hyperlink>
          </w:p>
        </w:tc>
        <w:tc>
          <w:tcPr>
            <w:tcW w:w="2950" w:type="dxa"/>
          </w:tcPr>
          <w:p w14:paraId="216F3D08" w14:textId="77777777" w:rsidR="00EE0CF2" w:rsidRDefault="00EE0CF2" w:rsidP="00220793">
            <w:pPr>
              <w:pStyle w:val="TableText"/>
              <w:keepNext w:val="0"/>
            </w:pPr>
            <w:r>
              <w:t>PRF</w:t>
            </w:r>
          </w:p>
        </w:tc>
      </w:tr>
      <w:tr w:rsidR="00EE0CF2" w14:paraId="15CE8E31" w14:textId="77777777" w:rsidTr="00066F48">
        <w:trPr>
          <w:jc w:val="center"/>
        </w:trPr>
        <w:tc>
          <w:tcPr>
            <w:tcW w:w="3316" w:type="dxa"/>
          </w:tcPr>
          <w:p w14:paraId="63416D8C" w14:textId="77777777" w:rsidR="00EE0CF2" w:rsidRDefault="00EE0CF2" w:rsidP="00220793">
            <w:pPr>
              <w:pStyle w:val="TableText"/>
              <w:keepNext w:val="0"/>
            </w:pPr>
            <w:r>
              <w:tab/>
            </w:r>
            <w:r>
              <w:tab/>
            </w:r>
            <w:r>
              <w:tab/>
            </w:r>
            <w:r>
              <w:tab/>
              <w:t>time</w:t>
            </w:r>
          </w:p>
        </w:tc>
        <w:tc>
          <w:tcPr>
            <w:tcW w:w="716" w:type="dxa"/>
          </w:tcPr>
          <w:p w14:paraId="60147D22" w14:textId="77777777" w:rsidR="00EE0CF2" w:rsidRDefault="00EE0CF2" w:rsidP="00220793">
            <w:pPr>
              <w:pStyle w:val="TableText"/>
              <w:keepNext w:val="0"/>
            </w:pPr>
            <w:r>
              <w:t>0..1</w:t>
            </w:r>
          </w:p>
        </w:tc>
        <w:tc>
          <w:tcPr>
            <w:tcW w:w="1144" w:type="dxa"/>
          </w:tcPr>
          <w:p w14:paraId="0D116310" w14:textId="77777777" w:rsidR="00EE0CF2" w:rsidRDefault="00EE0CF2" w:rsidP="00220793">
            <w:pPr>
              <w:pStyle w:val="TableText"/>
              <w:keepNext w:val="0"/>
            </w:pPr>
            <w:r>
              <w:t>MAY</w:t>
            </w:r>
          </w:p>
        </w:tc>
        <w:tc>
          <w:tcPr>
            <w:tcW w:w="858" w:type="dxa"/>
          </w:tcPr>
          <w:p w14:paraId="6F120AE4" w14:textId="77777777" w:rsidR="00EE0CF2" w:rsidRDefault="00EE0CF2" w:rsidP="00220793">
            <w:pPr>
              <w:pStyle w:val="TableText"/>
              <w:keepNext w:val="0"/>
            </w:pPr>
          </w:p>
        </w:tc>
        <w:tc>
          <w:tcPr>
            <w:tcW w:w="1096" w:type="dxa"/>
          </w:tcPr>
          <w:p w14:paraId="2238C1DE" w14:textId="77777777" w:rsidR="00EE0CF2" w:rsidRDefault="0085191F" w:rsidP="00220793">
            <w:pPr>
              <w:pStyle w:val="TableText"/>
              <w:keepNext w:val="0"/>
            </w:pPr>
            <w:hyperlink w:anchor="C_4509-16585">
              <w:r w:rsidR="00EE0CF2">
                <w:rPr>
                  <w:rStyle w:val="HyperlinkText9pt"/>
                </w:rPr>
                <w:t>4509-16585</w:t>
              </w:r>
            </w:hyperlink>
          </w:p>
        </w:tc>
        <w:tc>
          <w:tcPr>
            <w:tcW w:w="2950" w:type="dxa"/>
          </w:tcPr>
          <w:p w14:paraId="767230FF" w14:textId="77777777" w:rsidR="00EE0CF2" w:rsidRDefault="00EE0CF2" w:rsidP="00220793">
            <w:pPr>
              <w:pStyle w:val="TableText"/>
              <w:keepNext w:val="0"/>
            </w:pPr>
          </w:p>
        </w:tc>
      </w:tr>
      <w:tr w:rsidR="00EE0CF2" w14:paraId="347734BF" w14:textId="77777777" w:rsidTr="00066F48">
        <w:trPr>
          <w:jc w:val="center"/>
        </w:trPr>
        <w:tc>
          <w:tcPr>
            <w:tcW w:w="3316" w:type="dxa"/>
          </w:tcPr>
          <w:p w14:paraId="3031A27A" w14:textId="77777777" w:rsidR="00EE0CF2" w:rsidRDefault="00EE0CF2" w:rsidP="00220793">
            <w:pPr>
              <w:pStyle w:val="TableText"/>
              <w:keepNext w:val="0"/>
            </w:pPr>
            <w:r>
              <w:lastRenderedPageBreak/>
              <w:tab/>
            </w:r>
            <w:r>
              <w:tab/>
            </w:r>
            <w:r>
              <w:tab/>
            </w:r>
            <w:r>
              <w:tab/>
              <w:t>assignedEntity</w:t>
            </w:r>
          </w:p>
        </w:tc>
        <w:tc>
          <w:tcPr>
            <w:tcW w:w="716" w:type="dxa"/>
          </w:tcPr>
          <w:p w14:paraId="7B32F064" w14:textId="77777777" w:rsidR="00EE0CF2" w:rsidRDefault="00EE0CF2" w:rsidP="00220793">
            <w:pPr>
              <w:pStyle w:val="TableText"/>
              <w:keepNext w:val="0"/>
            </w:pPr>
            <w:r>
              <w:t>1..1</w:t>
            </w:r>
          </w:p>
        </w:tc>
        <w:tc>
          <w:tcPr>
            <w:tcW w:w="1144" w:type="dxa"/>
          </w:tcPr>
          <w:p w14:paraId="6C3D36DE" w14:textId="77777777" w:rsidR="00EE0CF2" w:rsidRDefault="00EE0CF2" w:rsidP="00220793">
            <w:pPr>
              <w:pStyle w:val="TableText"/>
              <w:keepNext w:val="0"/>
            </w:pPr>
            <w:r>
              <w:t>SHALL</w:t>
            </w:r>
          </w:p>
        </w:tc>
        <w:tc>
          <w:tcPr>
            <w:tcW w:w="858" w:type="dxa"/>
          </w:tcPr>
          <w:p w14:paraId="036EDD4F" w14:textId="77777777" w:rsidR="00EE0CF2" w:rsidRDefault="00EE0CF2" w:rsidP="00220793">
            <w:pPr>
              <w:pStyle w:val="TableText"/>
              <w:keepNext w:val="0"/>
            </w:pPr>
          </w:p>
        </w:tc>
        <w:tc>
          <w:tcPr>
            <w:tcW w:w="1096" w:type="dxa"/>
          </w:tcPr>
          <w:p w14:paraId="4F2CE083" w14:textId="77777777" w:rsidR="00EE0CF2" w:rsidRDefault="0085191F" w:rsidP="00220793">
            <w:pPr>
              <w:pStyle w:val="TableText"/>
              <w:keepNext w:val="0"/>
            </w:pPr>
            <w:hyperlink w:anchor="C_4509-16586">
              <w:r w:rsidR="00EE0CF2">
                <w:rPr>
                  <w:rStyle w:val="HyperlinkText9pt"/>
                </w:rPr>
                <w:t>4509-16586</w:t>
              </w:r>
            </w:hyperlink>
          </w:p>
        </w:tc>
        <w:tc>
          <w:tcPr>
            <w:tcW w:w="2950" w:type="dxa"/>
          </w:tcPr>
          <w:p w14:paraId="07ADE001" w14:textId="77777777" w:rsidR="00EE0CF2" w:rsidRDefault="00EE0CF2" w:rsidP="00220793">
            <w:pPr>
              <w:pStyle w:val="TableText"/>
              <w:keepNext w:val="0"/>
            </w:pPr>
          </w:p>
        </w:tc>
      </w:tr>
      <w:tr w:rsidR="00EE0CF2" w14:paraId="5CED1603" w14:textId="77777777" w:rsidTr="00066F48">
        <w:trPr>
          <w:jc w:val="center"/>
        </w:trPr>
        <w:tc>
          <w:tcPr>
            <w:tcW w:w="3316" w:type="dxa"/>
          </w:tcPr>
          <w:p w14:paraId="5C2F4792" w14:textId="77777777" w:rsidR="00EE0CF2" w:rsidRDefault="00EE0CF2" w:rsidP="00220793">
            <w:pPr>
              <w:pStyle w:val="TableText"/>
              <w:keepNext w:val="0"/>
            </w:pPr>
            <w:r>
              <w:tab/>
            </w:r>
            <w:r>
              <w:tab/>
            </w:r>
            <w:r>
              <w:tab/>
            </w:r>
            <w:r>
              <w:tab/>
            </w:r>
            <w:r>
              <w:tab/>
              <w:t>id</w:t>
            </w:r>
          </w:p>
        </w:tc>
        <w:tc>
          <w:tcPr>
            <w:tcW w:w="716" w:type="dxa"/>
          </w:tcPr>
          <w:p w14:paraId="1CD9911F" w14:textId="77777777" w:rsidR="00EE0CF2" w:rsidRDefault="00EE0CF2" w:rsidP="00220793">
            <w:pPr>
              <w:pStyle w:val="TableText"/>
              <w:keepNext w:val="0"/>
            </w:pPr>
            <w:r>
              <w:t>0..1</w:t>
            </w:r>
          </w:p>
        </w:tc>
        <w:tc>
          <w:tcPr>
            <w:tcW w:w="1144" w:type="dxa"/>
          </w:tcPr>
          <w:p w14:paraId="61A10702" w14:textId="77777777" w:rsidR="00EE0CF2" w:rsidRDefault="00EE0CF2" w:rsidP="00220793">
            <w:pPr>
              <w:pStyle w:val="TableText"/>
              <w:keepNext w:val="0"/>
            </w:pPr>
            <w:r>
              <w:t>MAY</w:t>
            </w:r>
          </w:p>
        </w:tc>
        <w:tc>
          <w:tcPr>
            <w:tcW w:w="858" w:type="dxa"/>
          </w:tcPr>
          <w:p w14:paraId="7996D321" w14:textId="77777777" w:rsidR="00EE0CF2" w:rsidRDefault="00EE0CF2" w:rsidP="00220793">
            <w:pPr>
              <w:pStyle w:val="TableText"/>
              <w:keepNext w:val="0"/>
            </w:pPr>
          </w:p>
        </w:tc>
        <w:tc>
          <w:tcPr>
            <w:tcW w:w="1096" w:type="dxa"/>
          </w:tcPr>
          <w:p w14:paraId="2A2E9F69" w14:textId="77777777" w:rsidR="00EE0CF2" w:rsidRDefault="0085191F" w:rsidP="00220793">
            <w:pPr>
              <w:pStyle w:val="TableText"/>
              <w:keepNext w:val="0"/>
            </w:pPr>
            <w:hyperlink w:anchor="C_4509-16587">
              <w:r w:rsidR="00EE0CF2">
                <w:rPr>
                  <w:rStyle w:val="HyperlinkText9pt"/>
                </w:rPr>
                <w:t>4509-16587</w:t>
              </w:r>
            </w:hyperlink>
          </w:p>
        </w:tc>
        <w:tc>
          <w:tcPr>
            <w:tcW w:w="2950" w:type="dxa"/>
          </w:tcPr>
          <w:p w14:paraId="59A653E3" w14:textId="77777777" w:rsidR="00EE0CF2" w:rsidRDefault="00EE0CF2" w:rsidP="00220793">
            <w:pPr>
              <w:pStyle w:val="TableText"/>
              <w:keepNext w:val="0"/>
            </w:pPr>
          </w:p>
        </w:tc>
      </w:tr>
      <w:tr w:rsidR="00EE0CF2" w14:paraId="25AC50A9" w14:textId="77777777" w:rsidTr="00066F48">
        <w:trPr>
          <w:jc w:val="center"/>
        </w:trPr>
        <w:tc>
          <w:tcPr>
            <w:tcW w:w="3316" w:type="dxa"/>
          </w:tcPr>
          <w:p w14:paraId="0E72562C" w14:textId="77777777" w:rsidR="00EE0CF2" w:rsidRDefault="00EE0CF2" w:rsidP="00220793">
            <w:pPr>
              <w:pStyle w:val="TableText"/>
              <w:keepNext w:val="0"/>
            </w:pPr>
            <w:r>
              <w:tab/>
            </w:r>
            <w:r>
              <w:tab/>
            </w:r>
            <w:r>
              <w:tab/>
            </w:r>
            <w:r>
              <w:tab/>
            </w:r>
            <w:r>
              <w:tab/>
            </w:r>
            <w:r>
              <w:tab/>
              <w:t>@root</w:t>
            </w:r>
          </w:p>
        </w:tc>
        <w:tc>
          <w:tcPr>
            <w:tcW w:w="716" w:type="dxa"/>
          </w:tcPr>
          <w:p w14:paraId="53608ABC" w14:textId="77777777" w:rsidR="00EE0CF2" w:rsidRDefault="00EE0CF2" w:rsidP="00220793">
            <w:pPr>
              <w:pStyle w:val="TableText"/>
              <w:keepNext w:val="0"/>
            </w:pPr>
            <w:r>
              <w:t>1..1</w:t>
            </w:r>
          </w:p>
        </w:tc>
        <w:tc>
          <w:tcPr>
            <w:tcW w:w="1144" w:type="dxa"/>
          </w:tcPr>
          <w:p w14:paraId="39B72357" w14:textId="77777777" w:rsidR="00EE0CF2" w:rsidRDefault="00EE0CF2" w:rsidP="00220793">
            <w:pPr>
              <w:pStyle w:val="TableText"/>
              <w:keepNext w:val="0"/>
            </w:pPr>
            <w:r>
              <w:t>SHALL</w:t>
            </w:r>
          </w:p>
        </w:tc>
        <w:tc>
          <w:tcPr>
            <w:tcW w:w="858" w:type="dxa"/>
          </w:tcPr>
          <w:p w14:paraId="41D3A0AA" w14:textId="77777777" w:rsidR="00EE0CF2" w:rsidRDefault="00EE0CF2" w:rsidP="00220793">
            <w:pPr>
              <w:pStyle w:val="TableText"/>
              <w:keepNext w:val="0"/>
            </w:pPr>
          </w:p>
        </w:tc>
        <w:tc>
          <w:tcPr>
            <w:tcW w:w="1096" w:type="dxa"/>
          </w:tcPr>
          <w:p w14:paraId="6EC76E59" w14:textId="77777777" w:rsidR="00EE0CF2" w:rsidRDefault="0085191F" w:rsidP="00220793">
            <w:pPr>
              <w:pStyle w:val="TableText"/>
              <w:keepNext w:val="0"/>
            </w:pPr>
            <w:hyperlink w:anchor="C_4509-16588">
              <w:r w:rsidR="00EE0CF2">
                <w:rPr>
                  <w:rStyle w:val="HyperlinkText9pt"/>
                </w:rPr>
                <w:t>4509-16588</w:t>
              </w:r>
            </w:hyperlink>
          </w:p>
        </w:tc>
        <w:tc>
          <w:tcPr>
            <w:tcW w:w="2950" w:type="dxa"/>
          </w:tcPr>
          <w:p w14:paraId="73E14F4E" w14:textId="77777777" w:rsidR="00EE0CF2" w:rsidRDefault="00EE0CF2" w:rsidP="00220793">
            <w:pPr>
              <w:pStyle w:val="TableText"/>
              <w:keepNext w:val="0"/>
            </w:pPr>
            <w:r>
              <w:t>2.16.840.1.113883.4.6</w:t>
            </w:r>
          </w:p>
        </w:tc>
      </w:tr>
      <w:tr w:rsidR="00EE0CF2" w14:paraId="1A727543" w14:textId="77777777" w:rsidTr="00066F48">
        <w:trPr>
          <w:jc w:val="center"/>
        </w:trPr>
        <w:tc>
          <w:tcPr>
            <w:tcW w:w="3316" w:type="dxa"/>
          </w:tcPr>
          <w:p w14:paraId="5E9F1778" w14:textId="77777777" w:rsidR="00EE0CF2" w:rsidRDefault="00EE0CF2" w:rsidP="00220793">
            <w:pPr>
              <w:pStyle w:val="TableText"/>
              <w:keepNext w:val="0"/>
            </w:pPr>
            <w:r>
              <w:tab/>
            </w:r>
            <w:r>
              <w:tab/>
            </w:r>
            <w:r>
              <w:tab/>
            </w:r>
            <w:r>
              <w:tab/>
            </w:r>
            <w:r>
              <w:tab/>
              <w:t>representedOrganization</w:t>
            </w:r>
          </w:p>
        </w:tc>
        <w:tc>
          <w:tcPr>
            <w:tcW w:w="716" w:type="dxa"/>
          </w:tcPr>
          <w:p w14:paraId="185439A7" w14:textId="77777777" w:rsidR="00EE0CF2" w:rsidRDefault="00EE0CF2" w:rsidP="00220793">
            <w:pPr>
              <w:pStyle w:val="TableText"/>
              <w:keepNext w:val="0"/>
            </w:pPr>
            <w:r>
              <w:t>1..1</w:t>
            </w:r>
          </w:p>
        </w:tc>
        <w:tc>
          <w:tcPr>
            <w:tcW w:w="1144" w:type="dxa"/>
          </w:tcPr>
          <w:p w14:paraId="72347416" w14:textId="77777777" w:rsidR="00EE0CF2" w:rsidRDefault="00EE0CF2" w:rsidP="00220793">
            <w:pPr>
              <w:pStyle w:val="TableText"/>
              <w:keepNext w:val="0"/>
            </w:pPr>
            <w:r>
              <w:t>SHALL</w:t>
            </w:r>
          </w:p>
        </w:tc>
        <w:tc>
          <w:tcPr>
            <w:tcW w:w="858" w:type="dxa"/>
          </w:tcPr>
          <w:p w14:paraId="61566793" w14:textId="77777777" w:rsidR="00EE0CF2" w:rsidRDefault="00EE0CF2" w:rsidP="00220793">
            <w:pPr>
              <w:pStyle w:val="TableText"/>
              <w:keepNext w:val="0"/>
            </w:pPr>
          </w:p>
        </w:tc>
        <w:tc>
          <w:tcPr>
            <w:tcW w:w="1096" w:type="dxa"/>
          </w:tcPr>
          <w:p w14:paraId="4AD06EB5" w14:textId="77777777" w:rsidR="00EE0CF2" w:rsidRDefault="0085191F" w:rsidP="00220793">
            <w:pPr>
              <w:pStyle w:val="TableText"/>
              <w:keepNext w:val="0"/>
            </w:pPr>
            <w:hyperlink w:anchor="C_4509-16591">
              <w:r w:rsidR="00EE0CF2">
                <w:rPr>
                  <w:rStyle w:val="HyperlinkText9pt"/>
                </w:rPr>
                <w:t>4509-16591</w:t>
              </w:r>
            </w:hyperlink>
          </w:p>
        </w:tc>
        <w:tc>
          <w:tcPr>
            <w:tcW w:w="2950" w:type="dxa"/>
          </w:tcPr>
          <w:p w14:paraId="3933FCB5" w14:textId="77777777" w:rsidR="00EE0CF2" w:rsidRDefault="00EE0CF2" w:rsidP="00220793">
            <w:pPr>
              <w:pStyle w:val="TableText"/>
              <w:keepNext w:val="0"/>
            </w:pPr>
          </w:p>
        </w:tc>
      </w:tr>
      <w:tr w:rsidR="00EE0CF2" w14:paraId="1535C9A4" w14:textId="77777777" w:rsidTr="00066F48">
        <w:trPr>
          <w:jc w:val="center"/>
        </w:trPr>
        <w:tc>
          <w:tcPr>
            <w:tcW w:w="3316" w:type="dxa"/>
          </w:tcPr>
          <w:p w14:paraId="34094616" w14:textId="77777777" w:rsidR="00EE0CF2" w:rsidRDefault="00EE0CF2" w:rsidP="00220793">
            <w:pPr>
              <w:pStyle w:val="TableText"/>
              <w:keepNext w:val="0"/>
            </w:pPr>
            <w:r>
              <w:tab/>
            </w:r>
            <w:r>
              <w:tab/>
            </w:r>
            <w:r>
              <w:tab/>
            </w:r>
            <w:r>
              <w:tab/>
            </w:r>
            <w:r>
              <w:tab/>
            </w:r>
            <w:r>
              <w:tab/>
              <w:t>id</w:t>
            </w:r>
          </w:p>
        </w:tc>
        <w:tc>
          <w:tcPr>
            <w:tcW w:w="716" w:type="dxa"/>
          </w:tcPr>
          <w:p w14:paraId="62D27D0D" w14:textId="77777777" w:rsidR="00EE0CF2" w:rsidRDefault="00EE0CF2" w:rsidP="00220793">
            <w:pPr>
              <w:pStyle w:val="TableText"/>
              <w:keepNext w:val="0"/>
            </w:pPr>
            <w:r>
              <w:t>0..1</w:t>
            </w:r>
          </w:p>
        </w:tc>
        <w:tc>
          <w:tcPr>
            <w:tcW w:w="1144" w:type="dxa"/>
          </w:tcPr>
          <w:p w14:paraId="40144B5E" w14:textId="77777777" w:rsidR="00EE0CF2" w:rsidRDefault="00EE0CF2" w:rsidP="00220793">
            <w:pPr>
              <w:pStyle w:val="TableText"/>
              <w:keepNext w:val="0"/>
            </w:pPr>
            <w:r>
              <w:t>SHOULD</w:t>
            </w:r>
          </w:p>
        </w:tc>
        <w:tc>
          <w:tcPr>
            <w:tcW w:w="858" w:type="dxa"/>
          </w:tcPr>
          <w:p w14:paraId="659C2159" w14:textId="77777777" w:rsidR="00EE0CF2" w:rsidRDefault="00EE0CF2" w:rsidP="00220793">
            <w:pPr>
              <w:pStyle w:val="TableText"/>
              <w:keepNext w:val="0"/>
            </w:pPr>
          </w:p>
        </w:tc>
        <w:tc>
          <w:tcPr>
            <w:tcW w:w="1096" w:type="dxa"/>
          </w:tcPr>
          <w:p w14:paraId="31B8491F" w14:textId="77777777" w:rsidR="00EE0CF2" w:rsidRDefault="0085191F" w:rsidP="00220793">
            <w:pPr>
              <w:pStyle w:val="TableText"/>
              <w:keepNext w:val="0"/>
            </w:pPr>
            <w:hyperlink w:anchor="C_4509-16592">
              <w:r w:rsidR="00EE0CF2">
                <w:rPr>
                  <w:rStyle w:val="HyperlinkText9pt"/>
                </w:rPr>
                <w:t>4509-16592</w:t>
              </w:r>
            </w:hyperlink>
          </w:p>
        </w:tc>
        <w:tc>
          <w:tcPr>
            <w:tcW w:w="2950" w:type="dxa"/>
          </w:tcPr>
          <w:p w14:paraId="05D9F26C" w14:textId="77777777" w:rsidR="00EE0CF2" w:rsidRDefault="00EE0CF2" w:rsidP="00220793">
            <w:pPr>
              <w:pStyle w:val="TableText"/>
              <w:keepNext w:val="0"/>
            </w:pPr>
          </w:p>
        </w:tc>
      </w:tr>
      <w:tr w:rsidR="00EE0CF2" w14:paraId="30758CC6" w14:textId="77777777" w:rsidTr="00066F48">
        <w:trPr>
          <w:jc w:val="center"/>
        </w:trPr>
        <w:tc>
          <w:tcPr>
            <w:tcW w:w="3316" w:type="dxa"/>
          </w:tcPr>
          <w:p w14:paraId="4B855917" w14:textId="77777777" w:rsidR="00EE0CF2" w:rsidRDefault="00EE0CF2" w:rsidP="00220793">
            <w:pPr>
              <w:pStyle w:val="TableText"/>
              <w:keepNext w:val="0"/>
            </w:pPr>
            <w:r>
              <w:tab/>
            </w:r>
            <w:r>
              <w:tab/>
            </w:r>
            <w:r>
              <w:tab/>
            </w:r>
            <w:r>
              <w:tab/>
            </w:r>
            <w:r>
              <w:tab/>
            </w:r>
            <w:r>
              <w:tab/>
            </w:r>
            <w:r>
              <w:tab/>
              <w:t>@root</w:t>
            </w:r>
          </w:p>
        </w:tc>
        <w:tc>
          <w:tcPr>
            <w:tcW w:w="716" w:type="dxa"/>
          </w:tcPr>
          <w:p w14:paraId="55B7B041" w14:textId="77777777" w:rsidR="00EE0CF2" w:rsidRDefault="00EE0CF2" w:rsidP="00220793">
            <w:pPr>
              <w:pStyle w:val="TableText"/>
              <w:keepNext w:val="0"/>
            </w:pPr>
            <w:r>
              <w:t>1..1</w:t>
            </w:r>
          </w:p>
        </w:tc>
        <w:tc>
          <w:tcPr>
            <w:tcW w:w="1144" w:type="dxa"/>
          </w:tcPr>
          <w:p w14:paraId="02F192D8" w14:textId="77777777" w:rsidR="00EE0CF2" w:rsidRDefault="00EE0CF2" w:rsidP="00220793">
            <w:pPr>
              <w:pStyle w:val="TableText"/>
              <w:keepNext w:val="0"/>
            </w:pPr>
            <w:r>
              <w:t>SHALL</w:t>
            </w:r>
          </w:p>
        </w:tc>
        <w:tc>
          <w:tcPr>
            <w:tcW w:w="858" w:type="dxa"/>
          </w:tcPr>
          <w:p w14:paraId="089B2B29" w14:textId="77777777" w:rsidR="00EE0CF2" w:rsidRDefault="00EE0CF2" w:rsidP="00220793">
            <w:pPr>
              <w:pStyle w:val="TableText"/>
              <w:keepNext w:val="0"/>
            </w:pPr>
          </w:p>
        </w:tc>
        <w:tc>
          <w:tcPr>
            <w:tcW w:w="1096" w:type="dxa"/>
          </w:tcPr>
          <w:p w14:paraId="43D36A56" w14:textId="77777777" w:rsidR="00EE0CF2" w:rsidRDefault="0085191F" w:rsidP="00220793">
            <w:pPr>
              <w:pStyle w:val="TableText"/>
              <w:keepNext w:val="0"/>
            </w:pPr>
            <w:hyperlink w:anchor="C_4509-16593">
              <w:r w:rsidR="00EE0CF2">
                <w:rPr>
                  <w:rStyle w:val="HyperlinkText9pt"/>
                </w:rPr>
                <w:t>4509-16593</w:t>
              </w:r>
            </w:hyperlink>
          </w:p>
        </w:tc>
        <w:tc>
          <w:tcPr>
            <w:tcW w:w="2950" w:type="dxa"/>
          </w:tcPr>
          <w:p w14:paraId="20A336AF" w14:textId="77777777" w:rsidR="00EE0CF2" w:rsidRDefault="00EE0CF2" w:rsidP="00220793">
            <w:pPr>
              <w:pStyle w:val="TableText"/>
              <w:keepNext w:val="0"/>
            </w:pPr>
            <w:r>
              <w:t>2.16.840.1.113883.4.2</w:t>
            </w:r>
          </w:p>
        </w:tc>
      </w:tr>
      <w:tr w:rsidR="00EE0CF2" w14:paraId="736621B3" w14:textId="77777777" w:rsidTr="00066F48">
        <w:trPr>
          <w:jc w:val="center"/>
        </w:trPr>
        <w:tc>
          <w:tcPr>
            <w:tcW w:w="3316" w:type="dxa"/>
          </w:tcPr>
          <w:p w14:paraId="28A6606C" w14:textId="77777777" w:rsidR="00EE0CF2" w:rsidRDefault="00EE0CF2" w:rsidP="00220793">
            <w:pPr>
              <w:pStyle w:val="TableText"/>
              <w:keepNext w:val="0"/>
            </w:pPr>
            <w:r>
              <w:tab/>
            </w:r>
            <w:r>
              <w:tab/>
            </w:r>
            <w:r>
              <w:tab/>
            </w:r>
            <w:r>
              <w:tab/>
            </w:r>
            <w:r>
              <w:tab/>
            </w:r>
            <w:r>
              <w:tab/>
              <w:t>id</w:t>
            </w:r>
          </w:p>
        </w:tc>
        <w:tc>
          <w:tcPr>
            <w:tcW w:w="716" w:type="dxa"/>
          </w:tcPr>
          <w:p w14:paraId="11CDD692" w14:textId="77777777" w:rsidR="00EE0CF2" w:rsidRDefault="00EE0CF2" w:rsidP="00220793">
            <w:pPr>
              <w:pStyle w:val="TableText"/>
              <w:keepNext w:val="0"/>
            </w:pPr>
            <w:r>
              <w:t>0..1</w:t>
            </w:r>
          </w:p>
        </w:tc>
        <w:tc>
          <w:tcPr>
            <w:tcW w:w="1144" w:type="dxa"/>
          </w:tcPr>
          <w:p w14:paraId="20AD4F85" w14:textId="77777777" w:rsidR="00EE0CF2" w:rsidRDefault="00EE0CF2" w:rsidP="00220793">
            <w:pPr>
              <w:pStyle w:val="TableText"/>
              <w:keepNext w:val="0"/>
            </w:pPr>
            <w:r>
              <w:t>MAY</w:t>
            </w:r>
          </w:p>
        </w:tc>
        <w:tc>
          <w:tcPr>
            <w:tcW w:w="858" w:type="dxa"/>
          </w:tcPr>
          <w:p w14:paraId="33D068CD" w14:textId="77777777" w:rsidR="00EE0CF2" w:rsidRDefault="00EE0CF2" w:rsidP="00220793">
            <w:pPr>
              <w:pStyle w:val="TableText"/>
              <w:keepNext w:val="0"/>
            </w:pPr>
          </w:p>
        </w:tc>
        <w:tc>
          <w:tcPr>
            <w:tcW w:w="1096" w:type="dxa"/>
          </w:tcPr>
          <w:p w14:paraId="5D513EE3" w14:textId="77777777" w:rsidR="00EE0CF2" w:rsidRDefault="0085191F" w:rsidP="00220793">
            <w:pPr>
              <w:pStyle w:val="TableText"/>
              <w:keepNext w:val="0"/>
            </w:pPr>
            <w:hyperlink w:anchor="C_4509-16595">
              <w:r w:rsidR="00EE0CF2">
                <w:rPr>
                  <w:rStyle w:val="HyperlinkText9pt"/>
                </w:rPr>
                <w:t>4509-16595</w:t>
              </w:r>
            </w:hyperlink>
          </w:p>
        </w:tc>
        <w:tc>
          <w:tcPr>
            <w:tcW w:w="2950" w:type="dxa"/>
          </w:tcPr>
          <w:p w14:paraId="10E67012" w14:textId="77777777" w:rsidR="00EE0CF2" w:rsidRDefault="00EE0CF2" w:rsidP="00220793">
            <w:pPr>
              <w:pStyle w:val="TableText"/>
              <w:keepNext w:val="0"/>
            </w:pPr>
          </w:p>
        </w:tc>
      </w:tr>
      <w:tr w:rsidR="00EE0CF2" w14:paraId="04E8F9DC" w14:textId="77777777" w:rsidTr="00066F48">
        <w:trPr>
          <w:jc w:val="center"/>
        </w:trPr>
        <w:tc>
          <w:tcPr>
            <w:tcW w:w="3316" w:type="dxa"/>
          </w:tcPr>
          <w:p w14:paraId="3027D4F4" w14:textId="77777777" w:rsidR="00EE0CF2" w:rsidRDefault="00EE0CF2" w:rsidP="00220793">
            <w:pPr>
              <w:pStyle w:val="TableText"/>
              <w:keepNext w:val="0"/>
            </w:pPr>
            <w:r>
              <w:tab/>
            </w:r>
            <w:r>
              <w:tab/>
            </w:r>
            <w:r>
              <w:tab/>
            </w:r>
            <w:r>
              <w:tab/>
            </w:r>
            <w:r>
              <w:tab/>
            </w:r>
            <w:r>
              <w:tab/>
            </w:r>
            <w:r>
              <w:tab/>
              <w:t>@root</w:t>
            </w:r>
          </w:p>
        </w:tc>
        <w:tc>
          <w:tcPr>
            <w:tcW w:w="716" w:type="dxa"/>
          </w:tcPr>
          <w:p w14:paraId="0321511D" w14:textId="77777777" w:rsidR="00EE0CF2" w:rsidRDefault="00EE0CF2" w:rsidP="00220793">
            <w:pPr>
              <w:pStyle w:val="TableText"/>
              <w:keepNext w:val="0"/>
            </w:pPr>
            <w:r>
              <w:t>1..1</w:t>
            </w:r>
          </w:p>
        </w:tc>
        <w:tc>
          <w:tcPr>
            <w:tcW w:w="1144" w:type="dxa"/>
          </w:tcPr>
          <w:p w14:paraId="3031690D" w14:textId="77777777" w:rsidR="00EE0CF2" w:rsidRDefault="00EE0CF2" w:rsidP="00220793">
            <w:pPr>
              <w:pStyle w:val="TableText"/>
              <w:keepNext w:val="0"/>
            </w:pPr>
            <w:r>
              <w:t>SHALL</w:t>
            </w:r>
          </w:p>
        </w:tc>
        <w:tc>
          <w:tcPr>
            <w:tcW w:w="858" w:type="dxa"/>
          </w:tcPr>
          <w:p w14:paraId="7297F54F" w14:textId="77777777" w:rsidR="00EE0CF2" w:rsidRDefault="00EE0CF2" w:rsidP="00220793">
            <w:pPr>
              <w:pStyle w:val="TableText"/>
              <w:keepNext w:val="0"/>
            </w:pPr>
          </w:p>
        </w:tc>
        <w:tc>
          <w:tcPr>
            <w:tcW w:w="1096" w:type="dxa"/>
          </w:tcPr>
          <w:p w14:paraId="4AAAC385" w14:textId="77777777" w:rsidR="00EE0CF2" w:rsidRDefault="0085191F" w:rsidP="00220793">
            <w:pPr>
              <w:pStyle w:val="TableText"/>
              <w:keepNext w:val="0"/>
            </w:pPr>
            <w:hyperlink w:anchor="C_4509-16596">
              <w:r w:rsidR="00EE0CF2">
                <w:rPr>
                  <w:rStyle w:val="HyperlinkText9pt"/>
                </w:rPr>
                <w:t>4509-16596</w:t>
              </w:r>
            </w:hyperlink>
          </w:p>
        </w:tc>
        <w:tc>
          <w:tcPr>
            <w:tcW w:w="2950" w:type="dxa"/>
          </w:tcPr>
          <w:p w14:paraId="141BADD8" w14:textId="77777777" w:rsidR="00EE0CF2" w:rsidRDefault="00EE0CF2" w:rsidP="00220793">
            <w:pPr>
              <w:pStyle w:val="TableText"/>
              <w:keepNext w:val="0"/>
            </w:pPr>
            <w:r>
              <w:t>2.16.840.1.113883.4.336</w:t>
            </w:r>
          </w:p>
        </w:tc>
      </w:tr>
      <w:tr w:rsidR="00EE0CF2" w14:paraId="124860BD" w14:textId="77777777" w:rsidTr="00066F48">
        <w:trPr>
          <w:jc w:val="center"/>
        </w:trPr>
        <w:tc>
          <w:tcPr>
            <w:tcW w:w="3316" w:type="dxa"/>
          </w:tcPr>
          <w:p w14:paraId="78C61DD9" w14:textId="77777777" w:rsidR="00EE0CF2" w:rsidRDefault="00EE0CF2" w:rsidP="00220793">
            <w:pPr>
              <w:pStyle w:val="TableText"/>
              <w:keepNext w:val="0"/>
            </w:pPr>
            <w:r>
              <w:tab/>
            </w:r>
            <w:r>
              <w:tab/>
            </w:r>
            <w:r>
              <w:tab/>
            </w:r>
            <w:r>
              <w:tab/>
            </w:r>
            <w:r>
              <w:tab/>
            </w:r>
            <w:r>
              <w:tab/>
            </w:r>
            <w:r>
              <w:tab/>
              <w:t>@extension</w:t>
            </w:r>
          </w:p>
        </w:tc>
        <w:tc>
          <w:tcPr>
            <w:tcW w:w="716" w:type="dxa"/>
          </w:tcPr>
          <w:p w14:paraId="6373FF1F" w14:textId="77777777" w:rsidR="00EE0CF2" w:rsidRDefault="00EE0CF2" w:rsidP="00220793">
            <w:pPr>
              <w:pStyle w:val="TableText"/>
              <w:keepNext w:val="0"/>
            </w:pPr>
            <w:r>
              <w:t>1..1</w:t>
            </w:r>
          </w:p>
        </w:tc>
        <w:tc>
          <w:tcPr>
            <w:tcW w:w="1144" w:type="dxa"/>
          </w:tcPr>
          <w:p w14:paraId="740F3AAD" w14:textId="77777777" w:rsidR="00EE0CF2" w:rsidRDefault="00EE0CF2" w:rsidP="00220793">
            <w:pPr>
              <w:pStyle w:val="TableText"/>
              <w:keepNext w:val="0"/>
            </w:pPr>
            <w:r>
              <w:t>SHALL</w:t>
            </w:r>
          </w:p>
        </w:tc>
        <w:tc>
          <w:tcPr>
            <w:tcW w:w="858" w:type="dxa"/>
          </w:tcPr>
          <w:p w14:paraId="074AE6B4" w14:textId="77777777" w:rsidR="00EE0CF2" w:rsidRDefault="00EE0CF2" w:rsidP="00220793">
            <w:pPr>
              <w:pStyle w:val="TableText"/>
              <w:keepNext w:val="0"/>
            </w:pPr>
          </w:p>
        </w:tc>
        <w:tc>
          <w:tcPr>
            <w:tcW w:w="1096" w:type="dxa"/>
          </w:tcPr>
          <w:p w14:paraId="5F813193" w14:textId="77777777" w:rsidR="00EE0CF2" w:rsidRDefault="0085191F" w:rsidP="00220793">
            <w:pPr>
              <w:pStyle w:val="TableText"/>
              <w:keepNext w:val="0"/>
            </w:pPr>
            <w:hyperlink w:anchor="C_4509-16597">
              <w:r w:rsidR="00EE0CF2">
                <w:rPr>
                  <w:rStyle w:val="HyperlinkText9pt"/>
                </w:rPr>
                <w:t>4509-16597</w:t>
              </w:r>
            </w:hyperlink>
          </w:p>
        </w:tc>
        <w:tc>
          <w:tcPr>
            <w:tcW w:w="2950" w:type="dxa"/>
          </w:tcPr>
          <w:p w14:paraId="7A57B85A" w14:textId="77777777" w:rsidR="00EE0CF2" w:rsidRDefault="00EE0CF2" w:rsidP="00220793">
            <w:pPr>
              <w:pStyle w:val="TableText"/>
              <w:keepNext w:val="0"/>
            </w:pPr>
          </w:p>
        </w:tc>
      </w:tr>
      <w:tr w:rsidR="00EE0CF2" w14:paraId="3566525F" w14:textId="77777777" w:rsidTr="00066F48">
        <w:trPr>
          <w:jc w:val="center"/>
        </w:trPr>
        <w:tc>
          <w:tcPr>
            <w:tcW w:w="3316" w:type="dxa"/>
          </w:tcPr>
          <w:p w14:paraId="7DB3F8DD" w14:textId="77777777" w:rsidR="00EE0CF2" w:rsidRDefault="00EE0CF2" w:rsidP="00220793">
            <w:pPr>
              <w:pStyle w:val="TableText"/>
              <w:keepNext w:val="0"/>
            </w:pPr>
            <w:r>
              <w:tab/>
              <w:t>component</w:t>
            </w:r>
          </w:p>
        </w:tc>
        <w:tc>
          <w:tcPr>
            <w:tcW w:w="716" w:type="dxa"/>
          </w:tcPr>
          <w:p w14:paraId="7C5F3E0D" w14:textId="77777777" w:rsidR="00EE0CF2" w:rsidRDefault="00EE0CF2" w:rsidP="00220793">
            <w:pPr>
              <w:pStyle w:val="TableText"/>
              <w:keepNext w:val="0"/>
            </w:pPr>
            <w:r>
              <w:t>1..1</w:t>
            </w:r>
          </w:p>
        </w:tc>
        <w:tc>
          <w:tcPr>
            <w:tcW w:w="1144" w:type="dxa"/>
          </w:tcPr>
          <w:p w14:paraId="6CDC7E05" w14:textId="77777777" w:rsidR="00EE0CF2" w:rsidRDefault="00EE0CF2" w:rsidP="00220793">
            <w:pPr>
              <w:pStyle w:val="TableText"/>
              <w:keepNext w:val="0"/>
            </w:pPr>
            <w:r>
              <w:t>SHALL</w:t>
            </w:r>
          </w:p>
        </w:tc>
        <w:tc>
          <w:tcPr>
            <w:tcW w:w="858" w:type="dxa"/>
          </w:tcPr>
          <w:p w14:paraId="61DB650C" w14:textId="77777777" w:rsidR="00EE0CF2" w:rsidRDefault="00EE0CF2" w:rsidP="00220793">
            <w:pPr>
              <w:pStyle w:val="TableText"/>
              <w:keepNext w:val="0"/>
            </w:pPr>
          </w:p>
        </w:tc>
        <w:tc>
          <w:tcPr>
            <w:tcW w:w="1096" w:type="dxa"/>
          </w:tcPr>
          <w:p w14:paraId="38C07878" w14:textId="77777777" w:rsidR="00EE0CF2" w:rsidRDefault="0085191F" w:rsidP="00220793">
            <w:pPr>
              <w:pStyle w:val="TableText"/>
              <w:keepNext w:val="0"/>
            </w:pPr>
            <w:hyperlink w:anchor="C_4509-12973">
              <w:r w:rsidR="00EE0CF2">
                <w:rPr>
                  <w:rStyle w:val="HyperlinkText9pt"/>
                </w:rPr>
                <w:t>4509-12973</w:t>
              </w:r>
            </w:hyperlink>
          </w:p>
        </w:tc>
        <w:tc>
          <w:tcPr>
            <w:tcW w:w="2950" w:type="dxa"/>
          </w:tcPr>
          <w:p w14:paraId="4ADA57C7" w14:textId="77777777" w:rsidR="00EE0CF2" w:rsidRDefault="00EE0CF2" w:rsidP="00220793">
            <w:pPr>
              <w:pStyle w:val="TableText"/>
              <w:keepNext w:val="0"/>
            </w:pPr>
          </w:p>
        </w:tc>
      </w:tr>
      <w:tr w:rsidR="00EE0CF2" w14:paraId="37BD3D8D" w14:textId="77777777" w:rsidTr="00066F48">
        <w:trPr>
          <w:jc w:val="center"/>
        </w:trPr>
        <w:tc>
          <w:tcPr>
            <w:tcW w:w="3316" w:type="dxa"/>
          </w:tcPr>
          <w:p w14:paraId="3172E1A0" w14:textId="77777777" w:rsidR="00EE0CF2" w:rsidRDefault="00EE0CF2" w:rsidP="00220793">
            <w:pPr>
              <w:pStyle w:val="TableText"/>
              <w:keepNext w:val="0"/>
            </w:pPr>
            <w:r>
              <w:tab/>
            </w:r>
            <w:r>
              <w:tab/>
              <w:t>structuredBody</w:t>
            </w:r>
          </w:p>
        </w:tc>
        <w:tc>
          <w:tcPr>
            <w:tcW w:w="716" w:type="dxa"/>
          </w:tcPr>
          <w:p w14:paraId="1F468C2C" w14:textId="77777777" w:rsidR="00EE0CF2" w:rsidRDefault="00EE0CF2" w:rsidP="00220793">
            <w:pPr>
              <w:pStyle w:val="TableText"/>
              <w:keepNext w:val="0"/>
            </w:pPr>
            <w:r>
              <w:t>1..1</w:t>
            </w:r>
          </w:p>
        </w:tc>
        <w:tc>
          <w:tcPr>
            <w:tcW w:w="1144" w:type="dxa"/>
          </w:tcPr>
          <w:p w14:paraId="707C2DAD" w14:textId="77777777" w:rsidR="00EE0CF2" w:rsidRDefault="00EE0CF2" w:rsidP="00220793">
            <w:pPr>
              <w:pStyle w:val="TableText"/>
              <w:keepNext w:val="0"/>
            </w:pPr>
            <w:r>
              <w:t>SHALL</w:t>
            </w:r>
          </w:p>
        </w:tc>
        <w:tc>
          <w:tcPr>
            <w:tcW w:w="858" w:type="dxa"/>
          </w:tcPr>
          <w:p w14:paraId="66F140CE" w14:textId="77777777" w:rsidR="00EE0CF2" w:rsidRDefault="00EE0CF2" w:rsidP="00220793">
            <w:pPr>
              <w:pStyle w:val="TableText"/>
              <w:keepNext w:val="0"/>
            </w:pPr>
          </w:p>
        </w:tc>
        <w:tc>
          <w:tcPr>
            <w:tcW w:w="1096" w:type="dxa"/>
          </w:tcPr>
          <w:p w14:paraId="504FFB86" w14:textId="77777777" w:rsidR="00EE0CF2" w:rsidRDefault="0085191F" w:rsidP="00220793">
            <w:pPr>
              <w:pStyle w:val="TableText"/>
              <w:keepNext w:val="0"/>
            </w:pPr>
            <w:hyperlink w:anchor="C_4509-17081">
              <w:r w:rsidR="00EE0CF2">
                <w:rPr>
                  <w:rStyle w:val="HyperlinkText9pt"/>
                </w:rPr>
                <w:t>4509-17081</w:t>
              </w:r>
            </w:hyperlink>
          </w:p>
        </w:tc>
        <w:tc>
          <w:tcPr>
            <w:tcW w:w="2950" w:type="dxa"/>
          </w:tcPr>
          <w:p w14:paraId="2771119B" w14:textId="77777777" w:rsidR="00EE0CF2" w:rsidRDefault="00EE0CF2" w:rsidP="00220793">
            <w:pPr>
              <w:pStyle w:val="TableText"/>
              <w:keepNext w:val="0"/>
            </w:pPr>
          </w:p>
        </w:tc>
      </w:tr>
      <w:tr w:rsidR="00EE0CF2" w14:paraId="738DFAC8" w14:textId="77777777" w:rsidTr="00066F48">
        <w:trPr>
          <w:jc w:val="center"/>
        </w:trPr>
        <w:tc>
          <w:tcPr>
            <w:tcW w:w="3316" w:type="dxa"/>
          </w:tcPr>
          <w:p w14:paraId="71EF26AE" w14:textId="77777777" w:rsidR="00EE0CF2" w:rsidRDefault="00EE0CF2" w:rsidP="00220793">
            <w:pPr>
              <w:pStyle w:val="TableText"/>
              <w:keepNext w:val="0"/>
            </w:pPr>
            <w:r>
              <w:tab/>
            </w:r>
            <w:r>
              <w:tab/>
            </w:r>
            <w:r>
              <w:tab/>
              <w:t>component</w:t>
            </w:r>
          </w:p>
        </w:tc>
        <w:tc>
          <w:tcPr>
            <w:tcW w:w="716" w:type="dxa"/>
          </w:tcPr>
          <w:p w14:paraId="7EABE6F4" w14:textId="77777777" w:rsidR="00EE0CF2" w:rsidRDefault="00EE0CF2" w:rsidP="00220793">
            <w:pPr>
              <w:pStyle w:val="TableText"/>
              <w:keepNext w:val="0"/>
            </w:pPr>
            <w:r>
              <w:t>1..1</w:t>
            </w:r>
          </w:p>
        </w:tc>
        <w:tc>
          <w:tcPr>
            <w:tcW w:w="1144" w:type="dxa"/>
          </w:tcPr>
          <w:p w14:paraId="23C827B0" w14:textId="77777777" w:rsidR="00EE0CF2" w:rsidRDefault="00EE0CF2" w:rsidP="00220793">
            <w:pPr>
              <w:pStyle w:val="TableText"/>
              <w:keepNext w:val="0"/>
            </w:pPr>
            <w:r>
              <w:t>SHALL</w:t>
            </w:r>
          </w:p>
        </w:tc>
        <w:tc>
          <w:tcPr>
            <w:tcW w:w="858" w:type="dxa"/>
          </w:tcPr>
          <w:p w14:paraId="50A746F4" w14:textId="77777777" w:rsidR="00EE0CF2" w:rsidRDefault="00EE0CF2" w:rsidP="00220793">
            <w:pPr>
              <w:pStyle w:val="TableText"/>
              <w:keepNext w:val="0"/>
            </w:pPr>
          </w:p>
        </w:tc>
        <w:tc>
          <w:tcPr>
            <w:tcW w:w="1096" w:type="dxa"/>
          </w:tcPr>
          <w:p w14:paraId="3C59EB70" w14:textId="77777777" w:rsidR="00EE0CF2" w:rsidRDefault="0085191F" w:rsidP="00220793">
            <w:pPr>
              <w:pStyle w:val="TableText"/>
              <w:keepNext w:val="0"/>
            </w:pPr>
            <w:hyperlink w:anchor="C_4509-17082">
              <w:r w:rsidR="00EE0CF2">
                <w:rPr>
                  <w:rStyle w:val="HyperlinkText9pt"/>
                </w:rPr>
                <w:t>4509-17082</w:t>
              </w:r>
            </w:hyperlink>
          </w:p>
        </w:tc>
        <w:tc>
          <w:tcPr>
            <w:tcW w:w="2950" w:type="dxa"/>
          </w:tcPr>
          <w:p w14:paraId="60A9F7A2" w14:textId="77777777" w:rsidR="00EE0CF2" w:rsidRDefault="00EE0CF2" w:rsidP="00220793">
            <w:pPr>
              <w:pStyle w:val="TableText"/>
              <w:keepNext w:val="0"/>
            </w:pPr>
          </w:p>
        </w:tc>
      </w:tr>
      <w:tr w:rsidR="00EE0CF2" w14:paraId="43AE67EB" w14:textId="77777777" w:rsidTr="00066F48">
        <w:trPr>
          <w:jc w:val="center"/>
        </w:trPr>
        <w:tc>
          <w:tcPr>
            <w:tcW w:w="3316" w:type="dxa"/>
          </w:tcPr>
          <w:p w14:paraId="28DAD14E" w14:textId="77777777" w:rsidR="00EE0CF2" w:rsidRDefault="00EE0CF2" w:rsidP="00220793">
            <w:pPr>
              <w:pStyle w:val="TableText"/>
              <w:keepNext w:val="0"/>
            </w:pPr>
            <w:r>
              <w:tab/>
            </w:r>
            <w:r>
              <w:tab/>
            </w:r>
            <w:r>
              <w:tab/>
            </w:r>
            <w:r>
              <w:tab/>
              <w:t>section</w:t>
            </w:r>
          </w:p>
        </w:tc>
        <w:tc>
          <w:tcPr>
            <w:tcW w:w="716" w:type="dxa"/>
          </w:tcPr>
          <w:p w14:paraId="6D9C608B" w14:textId="77777777" w:rsidR="00EE0CF2" w:rsidRDefault="00EE0CF2" w:rsidP="00220793">
            <w:pPr>
              <w:pStyle w:val="TableText"/>
              <w:keepNext w:val="0"/>
            </w:pPr>
            <w:r>
              <w:t>1..1</w:t>
            </w:r>
          </w:p>
        </w:tc>
        <w:tc>
          <w:tcPr>
            <w:tcW w:w="1144" w:type="dxa"/>
          </w:tcPr>
          <w:p w14:paraId="2330B214" w14:textId="77777777" w:rsidR="00EE0CF2" w:rsidRDefault="00EE0CF2" w:rsidP="00220793">
            <w:pPr>
              <w:pStyle w:val="TableText"/>
              <w:keepNext w:val="0"/>
            </w:pPr>
            <w:r>
              <w:t>SHALL</w:t>
            </w:r>
          </w:p>
        </w:tc>
        <w:tc>
          <w:tcPr>
            <w:tcW w:w="858" w:type="dxa"/>
          </w:tcPr>
          <w:p w14:paraId="1E2C6D3A" w14:textId="77777777" w:rsidR="00EE0CF2" w:rsidRDefault="00EE0CF2" w:rsidP="00220793">
            <w:pPr>
              <w:pStyle w:val="TableText"/>
              <w:keepNext w:val="0"/>
            </w:pPr>
          </w:p>
        </w:tc>
        <w:tc>
          <w:tcPr>
            <w:tcW w:w="1096" w:type="dxa"/>
          </w:tcPr>
          <w:p w14:paraId="29671A3F" w14:textId="77777777" w:rsidR="00EE0CF2" w:rsidRDefault="0085191F" w:rsidP="00220793">
            <w:pPr>
              <w:pStyle w:val="TableText"/>
              <w:keepNext w:val="0"/>
            </w:pPr>
            <w:hyperlink w:anchor="C_4509-17083">
              <w:r w:rsidR="00EE0CF2">
                <w:rPr>
                  <w:rStyle w:val="HyperlinkText9pt"/>
                </w:rPr>
                <w:t>4509-17083</w:t>
              </w:r>
            </w:hyperlink>
          </w:p>
        </w:tc>
        <w:tc>
          <w:tcPr>
            <w:tcW w:w="2950" w:type="dxa"/>
          </w:tcPr>
          <w:p w14:paraId="7366A3FF" w14:textId="77777777" w:rsidR="00EE0CF2" w:rsidRDefault="0085191F" w:rsidP="00220793">
            <w:pPr>
              <w:pStyle w:val="TableText"/>
              <w:keepNext w:val="0"/>
            </w:pPr>
            <w:hyperlink w:anchor="S_Measure_Section_QDM">
              <w:r w:rsidR="00EE0CF2">
                <w:rPr>
                  <w:rStyle w:val="HyperlinkText9pt"/>
                </w:rPr>
                <w:t>Measure Section QDM (identifier: urn:oid:2.16.840.1.113883.10.20.24.2.3</w:t>
              </w:r>
            </w:hyperlink>
          </w:p>
        </w:tc>
      </w:tr>
      <w:tr w:rsidR="00EE0CF2" w14:paraId="6BCE2C1D" w14:textId="77777777" w:rsidTr="00066F48">
        <w:trPr>
          <w:jc w:val="center"/>
        </w:trPr>
        <w:tc>
          <w:tcPr>
            <w:tcW w:w="3316" w:type="dxa"/>
          </w:tcPr>
          <w:p w14:paraId="14D58CFF" w14:textId="77777777" w:rsidR="00EE0CF2" w:rsidRDefault="00EE0CF2" w:rsidP="00220793">
            <w:pPr>
              <w:pStyle w:val="TableText"/>
              <w:keepNext w:val="0"/>
            </w:pPr>
            <w:r>
              <w:tab/>
            </w:r>
            <w:r>
              <w:tab/>
            </w:r>
            <w:r>
              <w:tab/>
              <w:t>component</w:t>
            </w:r>
          </w:p>
        </w:tc>
        <w:tc>
          <w:tcPr>
            <w:tcW w:w="716" w:type="dxa"/>
          </w:tcPr>
          <w:p w14:paraId="5F8ED852" w14:textId="77777777" w:rsidR="00EE0CF2" w:rsidRDefault="00EE0CF2" w:rsidP="00220793">
            <w:pPr>
              <w:pStyle w:val="TableText"/>
              <w:keepNext w:val="0"/>
            </w:pPr>
            <w:r>
              <w:t>1..1</w:t>
            </w:r>
          </w:p>
        </w:tc>
        <w:tc>
          <w:tcPr>
            <w:tcW w:w="1144" w:type="dxa"/>
          </w:tcPr>
          <w:p w14:paraId="060D98C9" w14:textId="77777777" w:rsidR="00EE0CF2" w:rsidRDefault="00EE0CF2" w:rsidP="00220793">
            <w:pPr>
              <w:pStyle w:val="TableText"/>
              <w:keepNext w:val="0"/>
            </w:pPr>
            <w:r>
              <w:t>SHALL</w:t>
            </w:r>
          </w:p>
        </w:tc>
        <w:tc>
          <w:tcPr>
            <w:tcW w:w="858" w:type="dxa"/>
          </w:tcPr>
          <w:p w14:paraId="52AB0613" w14:textId="77777777" w:rsidR="00EE0CF2" w:rsidRDefault="00EE0CF2" w:rsidP="00220793">
            <w:pPr>
              <w:pStyle w:val="TableText"/>
              <w:keepNext w:val="0"/>
            </w:pPr>
          </w:p>
        </w:tc>
        <w:tc>
          <w:tcPr>
            <w:tcW w:w="1096" w:type="dxa"/>
          </w:tcPr>
          <w:p w14:paraId="0614E371" w14:textId="77777777" w:rsidR="00EE0CF2" w:rsidRDefault="0085191F" w:rsidP="00220793">
            <w:pPr>
              <w:pStyle w:val="TableText"/>
              <w:keepNext w:val="0"/>
            </w:pPr>
            <w:hyperlink w:anchor="C_4509-17090">
              <w:r w:rsidR="00EE0CF2">
                <w:rPr>
                  <w:rStyle w:val="HyperlinkText9pt"/>
                </w:rPr>
                <w:t>4509-17090</w:t>
              </w:r>
            </w:hyperlink>
          </w:p>
        </w:tc>
        <w:tc>
          <w:tcPr>
            <w:tcW w:w="2950" w:type="dxa"/>
          </w:tcPr>
          <w:p w14:paraId="6A66260A" w14:textId="77777777" w:rsidR="00EE0CF2" w:rsidRDefault="00EE0CF2" w:rsidP="00220793">
            <w:pPr>
              <w:pStyle w:val="TableText"/>
              <w:keepNext w:val="0"/>
            </w:pPr>
          </w:p>
        </w:tc>
      </w:tr>
      <w:tr w:rsidR="00EE0CF2" w14:paraId="1D0CDEB7" w14:textId="77777777" w:rsidTr="00066F48">
        <w:trPr>
          <w:jc w:val="center"/>
        </w:trPr>
        <w:tc>
          <w:tcPr>
            <w:tcW w:w="3316" w:type="dxa"/>
          </w:tcPr>
          <w:p w14:paraId="5F7F569C" w14:textId="77777777" w:rsidR="00EE0CF2" w:rsidRDefault="00EE0CF2" w:rsidP="00220793">
            <w:pPr>
              <w:pStyle w:val="TableText"/>
              <w:keepNext w:val="0"/>
            </w:pPr>
            <w:r>
              <w:tab/>
            </w:r>
            <w:r>
              <w:tab/>
            </w:r>
            <w:r>
              <w:tab/>
            </w:r>
            <w:r>
              <w:tab/>
              <w:t>section</w:t>
            </w:r>
          </w:p>
        </w:tc>
        <w:tc>
          <w:tcPr>
            <w:tcW w:w="716" w:type="dxa"/>
          </w:tcPr>
          <w:p w14:paraId="332A851A" w14:textId="77777777" w:rsidR="00EE0CF2" w:rsidRDefault="00EE0CF2" w:rsidP="00220793">
            <w:pPr>
              <w:pStyle w:val="TableText"/>
              <w:keepNext w:val="0"/>
            </w:pPr>
            <w:r>
              <w:t>1..1</w:t>
            </w:r>
          </w:p>
        </w:tc>
        <w:tc>
          <w:tcPr>
            <w:tcW w:w="1144" w:type="dxa"/>
          </w:tcPr>
          <w:p w14:paraId="0140F58A" w14:textId="77777777" w:rsidR="00EE0CF2" w:rsidRDefault="00EE0CF2" w:rsidP="00220793">
            <w:pPr>
              <w:pStyle w:val="TableText"/>
              <w:keepNext w:val="0"/>
            </w:pPr>
            <w:r>
              <w:t>SHALL</w:t>
            </w:r>
          </w:p>
        </w:tc>
        <w:tc>
          <w:tcPr>
            <w:tcW w:w="858" w:type="dxa"/>
          </w:tcPr>
          <w:p w14:paraId="3418605D" w14:textId="77777777" w:rsidR="00EE0CF2" w:rsidRDefault="00EE0CF2" w:rsidP="00220793">
            <w:pPr>
              <w:pStyle w:val="TableText"/>
              <w:keepNext w:val="0"/>
            </w:pPr>
          </w:p>
        </w:tc>
        <w:tc>
          <w:tcPr>
            <w:tcW w:w="1096" w:type="dxa"/>
          </w:tcPr>
          <w:p w14:paraId="2635903A" w14:textId="77777777" w:rsidR="00EE0CF2" w:rsidRDefault="0085191F" w:rsidP="00220793">
            <w:pPr>
              <w:pStyle w:val="TableText"/>
              <w:keepNext w:val="0"/>
            </w:pPr>
            <w:hyperlink w:anchor="C_4509-17092">
              <w:r w:rsidR="00EE0CF2">
                <w:rPr>
                  <w:rStyle w:val="HyperlinkText9pt"/>
                </w:rPr>
                <w:t>4509-17092</w:t>
              </w:r>
            </w:hyperlink>
          </w:p>
        </w:tc>
        <w:tc>
          <w:tcPr>
            <w:tcW w:w="2950" w:type="dxa"/>
          </w:tcPr>
          <w:p w14:paraId="6FEAC823" w14:textId="77777777" w:rsidR="00EE0CF2" w:rsidRDefault="0085191F" w:rsidP="00220793">
            <w:pPr>
              <w:pStyle w:val="TableText"/>
              <w:keepNext w:val="0"/>
            </w:pPr>
            <w:hyperlink w:anchor="S_Reporting_Parameters_Section">
              <w:r w:rsidR="00EE0CF2">
                <w:rPr>
                  <w:rStyle w:val="HyperlinkText9pt"/>
                </w:rPr>
                <w:t>Reporting Parameters Section (identifier: urn:oid:2.16.840.1.113883.10.20.17.2.1</w:t>
              </w:r>
            </w:hyperlink>
          </w:p>
        </w:tc>
      </w:tr>
      <w:tr w:rsidR="00EE0CF2" w14:paraId="32178CAF" w14:textId="77777777" w:rsidTr="00066F48">
        <w:trPr>
          <w:jc w:val="center"/>
        </w:trPr>
        <w:tc>
          <w:tcPr>
            <w:tcW w:w="3316" w:type="dxa"/>
          </w:tcPr>
          <w:p w14:paraId="11C8D53F" w14:textId="77777777" w:rsidR="00EE0CF2" w:rsidRDefault="00EE0CF2" w:rsidP="00220793">
            <w:pPr>
              <w:pStyle w:val="TableText"/>
              <w:keepNext w:val="0"/>
            </w:pPr>
            <w:r>
              <w:tab/>
            </w:r>
            <w:r>
              <w:tab/>
            </w:r>
            <w:r>
              <w:tab/>
              <w:t>component</w:t>
            </w:r>
          </w:p>
        </w:tc>
        <w:tc>
          <w:tcPr>
            <w:tcW w:w="716" w:type="dxa"/>
          </w:tcPr>
          <w:p w14:paraId="60A97F4B" w14:textId="77777777" w:rsidR="00EE0CF2" w:rsidRDefault="00EE0CF2" w:rsidP="00220793">
            <w:pPr>
              <w:pStyle w:val="TableText"/>
              <w:keepNext w:val="0"/>
            </w:pPr>
            <w:r>
              <w:t>1..1</w:t>
            </w:r>
          </w:p>
        </w:tc>
        <w:tc>
          <w:tcPr>
            <w:tcW w:w="1144" w:type="dxa"/>
          </w:tcPr>
          <w:p w14:paraId="61853CEE" w14:textId="77777777" w:rsidR="00EE0CF2" w:rsidRDefault="00EE0CF2" w:rsidP="00220793">
            <w:pPr>
              <w:pStyle w:val="TableText"/>
              <w:keepNext w:val="0"/>
            </w:pPr>
            <w:r>
              <w:t>SHALL</w:t>
            </w:r>
          </w:p>
        </w:tc>
        <w:tc>
          <w:tcPr>
            <w:tcW w:w="858" w:type="dxa"/>
          </w:tcPr>
          <w:p w14:paraId="4F7F6AC0" w14:textId="77777777" w:rsidR="00EE0CF2" w:rsidRDefault="00EE0CF2" w:rsidP="00220793">
            <w:pPr>
              <w:pStyle w:val="TableText"/>
              <w:keepNext w:val="0"/>
            </w:pPr>
          </w:p>
        </w:tc>
        <w:tc>
          <w:tcPr>
            <w:tcW w:w="1096" w:type="dxa"/>
          </w:tcPr>
          <w:p w14:paraId="662F1DFE" w14:textId="77777777" w:rsidR="00EE0CF2" w:rsidRDefault="0085191F" w:rsidP="00220793">
            <w:pPr>
              <w:pStyle w:val="TableText"/>
              <w:keepNext w:val="0"/>
            </w:pPr>
            <w:hyperlink w:anchor="C_4509-17091">
              <w:r w:rsidR="00EE0CF2">
                <w:rPr>
                  <w:rStyle w:val="HyperlinkText9pt"/>
                </w:rPr>
                <w:t>4509-17091</w:t>
              </w:r>
            </w:hyperlink>
          </w:p>
        </w:tc>
        <w:tc>
          <w:tcPr>
            <w:tcW w:w="2950" w:type="dxa"/>
          </w:tcPr>
          <w:p w14:paraId="389E75BC" w14:textId="77777777" w:rsidR="00EE0CF2" w:rsidRDefault="00EE0CF2" w:rsidP="00220793">
            <w:pPr>
              <w:pStyle w:val="TableText"/>
              <w:keepNext w:val="0"/>
            </w:pPr>
          </w:p>
        </w:tc>
      </w:tr>
      <w:tr w:rsidR="00EE0CF2" w14:paraId="1E32ACFF" w14:textId="77777777" w:rsidTr="00066F48">
        <w:trPr>
          <w:jc w:val="center"/>
        </w:trPr>
        <w:tc>
          <w:tcPr>
            <w:tcW w:w="3316" w:type="dxa"/>
          </w:tcPr>
          <w:p w14:paraId="4C7CD1D1" w14:textId="77777777" w:rsidR="00EE0CF2" w:rsidRDefault="00EE0CF2" w:rsidP="00220793">
            <w:pPr>
              <w:pStyle w:val="TableText"/>
              <w:keepNext w:val="0"/>
            </w:pPr>
            <w:r>
              <w:tab/>
            </w:r>
            <w:r>
              <w:tab/>
            </w:r>
            <w:r>
              <w:tab/>
            </w:r>
            <w:r>
              <w:tab/>
              <w:t>section</w:t>
            </w:r>
          </w:p>
        </w:tc>
        <w:tc>
          <w:tcPr>
            <w:tcW w:w="716" w:type="dxa"/>
          </w:tcPr>
          <w:p w14:paraId="6B8A1A43" w14:textId="77777777" w:rsidR="00EE0CF2" w:rsidRDefault="00EE0CF2" w:rsidP="00220793">
            <w:pPr>
              <w:pStyle w:val="TableText"/>
              <w:keepNext w:val="0"/>
            </w:pPr>
            <w:r>
              <w:t>1..1</w:t>
            </w:r>
          </w:p>
        </w:tc>
        <w:tc>
          <w:tcPr>
            <w:tcW w:w="1144" w:type="dxa"/>
          </w:tcPr>
          <w:p w14:paraId="2C1E664A" w14:textId="77777777" w:rsidR="00EE0CF2" w:rsidRDefault="00EE0CF2" w:rsidP="00220793">
            <w:pPr>
              <w:pStyle w:val="TableText"/>
              <w:keepNext w:val="0"/>
            </w:pPr>
            <w:r>
              <w:t>SHALL</w:t>
            </w:r>
          </w:p>
        </w:tc>
        <w:tc>
          <w:tcPr>
            <w:tcW w:w="858" w:type="dxa"/>
          </w:tcPr>
          <w:p w14:paraId="2546F8BB" w14:textId="77777777" w:rsidR="00EE0CF2" w:rsidRDefault="00EE0CF2" w:rsidP="00220793">
            <w:pPr>
              <w:pStyle w:val="TableText"/>
              <w:keepNext w:val="0"/>
            </w:pPr>
          </w:p>
        </w:tc>
        <w:tc>
          <w:tcPr>
            <w:tcW w:w="1096" w:type="dxa"/>
          </w:tcPr>
          <w:p w14:paraId="2EC0DB3A" w14:textId="77777777" w:rsidR="00EE0CF2" w:rsidRDefault="0085191F" w:rsidP="00220793">
            <w:pPr>
              <w:pStyle w:val="TableText"/>
              <w:keepNext w:val="0"/>
            </w:pPr>
            <w:hyperlink w:anchor="C_4509-17093">
              <w:r w:rsidR="00EE0CF2">
                <w:rPr>
                  <w:rStyle w:val="HyperlinkText9pt"/>
                </w:rPr>
                <w:t>4509-17093</w:t>
              </w:r>
            </w:hyperlink>
          </w:p>
        </w:tc>
        <w:tc>
          <w:tcPr>
            <w:tcW w:w="2950" w:type="dxa"/>
          </w:tcPr>
          <w:p w14:paraId="37A709E0" w14:textId="77777777" w:rsidR="00EE0CF2" w:rsidRDefault="0085191F" w:rsidP="00220793">
            <w:pPr>
              <w:pStyle w:val="TableText"/>
              <w:keepNext w:val="0"/>
            </w:pPr>
            <w:hyperlink w:anchor="S_Patient_Data_Section_QDM_V8">
              <w:r w:rsidR="00EE0CF2">
                <w:rPr>
                  <w:rStyle w:val="HyperlinkText9pt"/>
                </w:rPr>
                <w:t>Patient Data Section QDM (V8) (identifier: urn:hl7ii:2.16.840.1.113883.10.20.24.2.1:2021-08-01</w:t>
              </w:r>
            </w:hyperlink>
          </w:p>
        </w:tc>
      </w:tr>
    </w:tbl>
    <w:p w14:paraId="19236537" w14:textId="77777777" w:rsidR="00EE0CF2" w:rsidRDefault="00EE0CF2" w:rsidP="00EE0CF2">
      <w:pPr>
        <w:pStyle w:val="BodyText"/>
      </w:pPr>
    </w:p>
    <w:p w14:paraId="7DEEB9C1" w14:textId="77777777" w:rsidR="00EE0CF2" w:rsidRDefault="00EE0CF2" w:rsidP="00EE0CF2">
      <w:pPr>
        <w:numPr>
          <w:ilvl w:val="0"/>
          <w:numId w:val="5"/>
        </w:numPr>
        <w:tabs>
          <w:tab w:val="clear" w:pos="990"/>
          <w:tab w:val="num" w:pos="1080"/>
        </w:tabs>
        <w:ind w:left="1080"/>
      </w:pPr>
      <w:r>
        <w:t xml:space="preserve">Conforms to </w:t>
      </w:r>
      <w:hyperlink w:anchor="D_QRDA_Category_I_Framework_V4">
        <w:r>
          <w:rPr>
            <w:rStyle w:val="HyperlinkCourierBold"/>
          </w:rPr>
          <w:t>QRDA Category I Framework (V4)</w:t>
        </w:r>
      </w:hyperlink>
      <w:r>
        <w:t xml:space="preserve"> template </w:t>
      </w:r>
      <w:r>
        <w:rPr>
          <w:rStyle w:val="XMLname"/>
        </w:rPr>
        <w:t>(identifier: urn:hl7ii:2.16.840.1.113883.10.20.24.1.1:2017-08-01)</w:t>
      </w:r>
      <w:r>
        <w:t>.</w:t>
      </w:r>
    </w:p>
    <w:p w14:paraId="4A592BF5" w14:textId="77777777" w:rsidR="00EE0CF2" w:rsidRDefault="00EE0CF2" w:rsidP="00EE0CF2">
      <w:pPr>
        <w:numPr>
          <w:ilvl w:val="0"/>
          <w:numId w:val="5"/>
        </w:numPr>
        <w:tabs>
          <w:tab w:val="clear" w:pos="990"/>
          <w:tab w:val="num" w:pos="1080"/>
        </w:tabs>
        <w:ind w:left="1080"/>
      </w:pPr>
      <w:r>
        <w:rPr>
          <w:rStyle w:val="keyword"/>
        </w:rPr>
        <w:t>SHALL</w:t>
      </w:r>
      <w:r>
        <w:t xml:space="preserve"> contain exactly one [1..1] </w:t>
      </w:r>
      <w:r>
        <w:rPr>
          <w:rStyle w:val="XMLnameBold"/>
        </w:rPr>
        <w:t>templateId</w:t>
      </w:r>
      <w:bookmarkStart w:id="218" w:name="C_4509-12972"/>
      <w:r>
        <w:t xml:space="preserve"> (CONF:4509-12972)</w:t>
      </w:r>
      <w:bookmarkEnd w:id="218"/>
      <w:r>
        <w:t xml:space="preserve"> such that it</w:t>
      </w:r>
    </w:p>
    <w:p w14:paraId="59F81FCF" w14:textId="77777777" w:rsidR="00EE0CF2" w:rsidRDefault="00EE0CF2" w:rsidP="00EE0CF2">
      <w:pPr>
        <w:numPr>
          <w:ilvl w:val="1"/>
          <w:numId w:val="5"/>
        </w:numPr>
      </w:pPr>
      <w:r>
        <w:rPr>
          <w:rStyle w:val="keyword"/>
        </w:rPr>
        <w:t>SHALL</w:t>
      </w:r>
      <w:r>
        <w:t xml:space="preserve"> contain exactly one [1..1] </w:t>
      </w:r>
      <w:r>
        <w:rPr>
          <w:rStyle w:val="XMLnameBold"/>
        </w:rPr>
        <w:t>@root</w:t>
      </w:r>
      <w:r>
        <w:t>=</w:t>
      </w:r>
      <w:r>
        <w:rPr>
          <w:rStyle w:val="XMLname"/>
        </w:rPr>
        <w:t>"2.16.840.1.113883.10.20.24.1.2"</w:t>
      </w:r>
      <w:bookmarkStart w:id="219" w:name="C_4509-26943"/>
      <w:r>
        <w:t xml:space="preserve"> (CONF:4509-26943)</w:t>
      </w:r>
      <w:bookmarkEnd w:id="219"/>
      <w:r>
        <w:t>.</w:t>
      </w:r>
    </w:p>
    <w:p w14:paraId="1EE91ED2" w14:textId="77777777" w:rsidR="00EE0CF2" w:rsidRDefault="00EE0CF2" w:rsidP="00EE0CF2">
      <w:pPr>
        <w:numPr>
          <w:ilvl w:val="1"/>
          <w:numId w:val="5"/>
        </w:numPr>
      </w:pPr>
      <w:r>
        <w:rPr>
          <w:rStyle w:val="keyword"/>
        </w:rPr>
        <w:lastRenderedPageBreak/>
        <w:t>SHALL</w:t>
      </w:r>
      <w:r>
        <w:t xml:space="preserve"> contain exactly one [1..1] </w:t>
      </w:r>
      <w:r>
        <w:rPr>
          <w:rStyle w:val="XMLnameBold"/>
        </w:rPr>
        <w:t>@extension</w:t>
      </w:r>
      <w:r>
        <w:t>=</w:t>
      </w:r>
      <w:r>
        <w:rPr>
          <w:rStyle w:val="XMLname"/>
        </w:rPr>
        <w:t>"2021-08-01"</w:t>
      </w:r>
      <w:bookmarkStart w:id="220" w:name="C_4509-28696"/>
      <w:r>
        <w:t xml:space="preserve"> (CONF:4509-28696)</w:t>
      </w:r>
      <w:bookmarkEnd w:id="220"/>
      <w:r>
        <w:t>.</w:t>
      </w:r>
    </w:p>
    <w:p w14:paraId="705010DD" w14:textId="77777777" w:rsidR="00EE0CF2" w:rsidRDefault="00EE0CF2" w:rsidP="00EE0CF2">
      <w:pPr>
        <w:numPr>
          <w:ilvl w:val="0"/>
          <w:numId w:val="5"/>
        </w:numPr>
        <w:tabs>
          <w:tab w:val="clear" w:pos="990"/>
          <w:tab w:val="num" w:pos="1080"/>
        </w:tabs>
        <w:ind w:left="1080"/>
      </w:pPr>
      <w:r>
        <w:rPr>
          <w:rStyle w:val="keyword"/>
        </w:rPr>
        <w:t>SHALL</w:t>
      </w:r>
      <w:r>
        <w:t xml:space="preserve"> contain exactly one [1..1] </w:t>
      </w:r>
      <w:r>
        <w:rPr>
          <w:rStyle w:val="XMLnameBold"/>
        </w:rPr>
        <w:t>recordTarget</w:t>
      </w:r>
      <w:bookmarkStart w:id="221" w:name="C_4509-16598"/>
      <w:r>
        <w:t xml:space="preserve"> (CONF:4509-16598)</w:t>
      </w:r>
      <w:bookmarkEnd w:id="221"/>
      <w:r>
        <w:t>.</w:t>
      </w:r>
    </w:p>
    <w:p w14:paraId="4AA3DF6D" w14:textId="77777777" w:rsidR="00EE0CF2" w:rsidRDefault="00EE0CF2" w:rsidP="00EE0CF2">
      <w:pPr>
        <w:numPr>
          <w:ilvl w:val="1"/>
          <w:numId w:val="5"/>
        </w:numPr>
      </w:pPr>
      <w:r>
        <w:t xml:space="preserve">This recordTarget </w:t>
      </w:r>
      <w:r>
        <w:rPr>
          <w:rStyle w:val="keyword"/>
        </w:rPr>
        <w:t>SHALL</w:t>
      </w:r>
      <w:r>
        <w:t xml:space="preserve"> contain exactly one [1..1] </w:t>
      </w:r>
      <w:r>
        <w:rPr>
          <w:rStyle w:val="XMLnameBold"/>
        </w:rPr>
        <w:t>patientRole</w:t>
      </w:r>
      <w:bookmarkStart w:id="222" w:name="C_4509-16856"/>
      <w:r>
        <w:t xml:space="preserve"> (CONF:4509-16856)</w:t>
      </w:r>
      <w:bookmarkEnd w:id="222"/>
      <w:r>
        <w:t>.</w:t>
      </w:r>
    </w:p>
    <w:p w14:paraId="0BBF3D3B" w14:textId="77777777" w:rsidR="00EE0CF2" w:rsidRDefault="00EE0CF2" w:rsidP="00EE0CF2">
      <w:pPr>
        <w:numPr>
          <w:ilvl w:val="2"/>
          <w:numId w:val="5"/>
        </w:numPr>
      </w:pPr>
      <w:r>
        <w:t xml:space="preserve">This patientRole </w:t>
      </w:r>
      <w:r>
        <w:rPr>
          <w:rStyle w:val="keyword"/>
        </w:rPr>
        <w:t>MAY</w:t>
      </w:r>
      <w:r>
        <w:t xml:space="preserve"> contain zero or one [0..1] </w:t>
      </w:r>
      <w:r>
        <w:rPr>
          <w:rStyle w:val="XMLnameBold"/>
        </w:rPr>
        <w:t>id</w:t>
      </w:r>
      <w:bookmarkStart w:id="223" w:name="C_4509-16857"/>
      <w:r>
        <w:t xml:space="preserve"> (CONF:4509-16857)</w:t>
      </w:r>
      <w:bookmarkEnd w:id="223"/>
      <w:r>
        <w:t xml:space="preserve"> such that it</w:t>
      </w:r>
    </w:p>
    <w:p w14:paraId="429CB1BD" w14:textId="77777777" w:rsidR="00EE0CF2" w:rsidRDefault="00EE0CF2" w:rsidP="00EE0CF2">
      <w:pPr>
        <w:numPr>
          <w:ilvl w:val="3"/>
          <w:numId w:val="5"/>
        </w:numPr>
      </w:pPr>
      <w:r>
        <w:rPr>
          <w:rStyle w:val="keyword"/>
        </w:rPr>
        <w:t>SHALL</w:t>
      </w:r>
      <w:r>
        <w:t xml:space="preserve"> contain exactly one [1..1] </w:t>
      </w:r>
      <w:r>
        <w:rPr>
          <w:rStyle w:val="XMLnameBold"/>
        </w:rPr>
        <w:t>@root</w:t>
      </w:r>
      <w:r>
        <w:t>=</w:t>
      </w:r>
      <w:r>
        <w:rPr>
          <w:rStyle w:val="XMLname"/>
        </w:rPr>
        <w:t>"2.16.840.1.113883.4.572"</w:t>
      </w:r>
      <w:r>
        <w:t xml:space="preserve"> Medicare HIC number</w:t>
      </w:r>
      <w:bookmarkStart w:id="224" w:name="C_4509-16858"/>
      <w:r>
        <w:t xml:space="preserve"> (CONF:4509-16858)</w:t>
      </w:r>
      <w:bookmarkEnd w:id="224"/>
      <w:r>
        <w:t>.</w:t>
      </w:r>
    </w:p>
    <w:p w14:paraId="105B6712" w14:textId="77777777" w:rsidR="00EE0CF2" w:rsidRDefault="00EE0CF2" w:rsidP="00EE0CF2">
      <w:pPr>
        <w:numPr>
          <w:ilvl w:val="2"/>
          <w:numId w:val="5"/>
        </w:numPr>
      </w:pPr>
      <w:r>
        <w:t xml:space="preserve">This patientRole </w:t>
      </w:r>
      <w:r>
        <w:rPr>
          <w:rStyle w:val="keyword"/>
        </w:rPr>
        <w:t>MAY</w:t>
      </w:r>
      <w:r>
        <w:t xml:space="preserve"> contain zero or one [0..1] </w:t>
      </w:r>
      <w:r>
        <w:rPr>
          <w:rStyle w:val="XMLnameBold"/>
        </w:rPr>
        <w:t>id</w:t>
      </w:r>
      <w:bookmarkStart w:id="225" w:name="C_4509-28697"/>
      <w:r>
        <w:t xml:space="preserve"> (CONF:4509-28697)</w:t>
      </w:r>
      <w:bookmarkEnd w:id="225"/>
      <w:r>
        <w:t xml:space="preserve"> such that it</w:t>
      </w:r>
    </w:p>
    <w:p w14:paraId="1D8DD4FD" w14:textId="77777777" w:rsidR="00EE0CF2" w:rsidRDefault="00EE0CF2" w:rsidP="00EE0CF2">
      <w:pPr>
        <w:numPr>
          <w:ilvl w:val="3"/>
          <w:numId w:val="5"/>
        </w:numPr>
      </w:pPr>
      <w:r>
        <w:rPr>
          <w:rStyle w:val="keyword"/>
        </w:rPr>
        <w:t>SHALL</w:t>
      </w:r>
      <w:r>
        <w:t xml:space="preserve"> contain exactly one [1..1] </w:t>
      </w:r>
      <w:r>
        <w:rPr>
          <w:rStyle w:val="XMLnameBold"/>
        </w:rPr>
        <w:t>@root</w:t>
      </w:r>
      <w:r>
        <w:t>=</w:t>
      </w:r>
      <w:r>
        <w:rPr>
          <w:rStyle w:val="XMLname"/>
        </w:rPr>
        <w:t>"2.16.840.1.113883.4.927"</w:t>
      </w:r>
      <w:r>
        <w:t xml:space="preserve"> Medicare Beneficiary Identifier (MBI)</w:t>
      </w:r>
      <w:bookmarkStart w:id="226" w:name="C_4509-28698"/>
      <w:r>
        <w:t xml:space="preserve"> (CONF:4509-28698)</w:t>
      </w:r>
      <w:bookmarkEnd w:id="226"/>
      <w:r>
        <w:t>.</w:t>
      </w:r>
    </w:p>
    <w:p w14:paraId="6530B145" w14:textId="77777777" w:rsidR="00EE0CF2" w:rsidRDefault="00EE0CF2" w:rsidP="00EE0CF2">
      <w:pPr>
        <w:numPr>
          <w:ilvl w:val="2"/>
          <w:numId w:val="5"/>
        </w:numPr>
      </w:pPr>
      <w:r>
        <w:t xml:space="preserve">This patientRole </w:t>
      </w:r>
      <w:r>
        <w:rPr>
          <w:rStyle w:val="keyword"/>
        </w:rPr>
        <w:t>SHALL</w:t>
      </w:r>
      <w:r>
        <w:t xml:space="preserve"> contain exactly one [1..1] </w:t>
      </w:r>
      <w:r>
        <w:rPr>
          <w:rStyle w:val="XMLnameBold"/>
        </w:rPr>
        <w:t>patient</w:t>
      </w:r>
      <w:bookmarkStart w:id="227" w:name="C_4509-27570"/>
      <w:r>
        <w:t xml:space="preserve"> (CONF:4509-27570)</w:t>
      </w:r>
      <w:bookmarkEnd w:id="227"/>
      <w:r>
        <w:t>.</w:t>
      </w:r>
    </w:p>
    <w:p w14:paraId="180D8939" w14:textId="77777777" w:rsidR="00EE0CF2" w:rsidRDefault="00EE0CF2" w:rsidP="00EE0CF2">
      <w:pPr>
        <w:numPr>
          <w:ilvl w:val="3"/>
          <w:numId w:val="5"/>
        </w:numPr>
      </w:pPr>
      <w:r>
        <w:t xml:space="preserve">This patient </w:t>
      </w:r>
      <w:r>
        <w:rPr>
          <w:rStyle w:val="keyword"/>
        </w:rPr>
        <w:t>SHALL</w:t>
      </w:r>
      <w:r>
        <w:t xml:space="preserve"> contain exactly one [1..1] </w:t>
      </w:r>
      <w:r>
        <w:rPr>
          <w:rStyle w:val="XMLnameBold"/>
        </w:rPr>
        <w:t>administrativeGenderCode</w:t>
      </w:r>
      <w:bookmarkStart w:id="228" w:name="C_4509-27572"/>
      <w:r>
        <w:t xml:space="preserve"> (CONF:4509-27572)</w:t>
      </w:r>
      <w:bookmarkEnd w:id="228"/>
      <w:r>
        <w:t>.</w:t>
      </w:r>
      <w:r>
        <w:br/>
        <w:t>Note: QDM Datatype: Patient Characteristic, Sex</w:t>
      </w:r>
    </w:p>
    <w:p w14:paraId="5A560B6C" w14:textId="77777777" w:rsidR="00EE0CF2" w:rsidRDefault="00EE0CF2" w:rsidP="00EE0CF2">
      <w:pPr>
        <w:numPr>
          <w:ilvl w:val="3"/>
          <w:numId w:val="5"/>
        </w:numPr>
      </w:pPr>
      <w:r>
        <w:t xml:space="preserve">This patient </w:t>
      </w:r>
      <w:r>
        <w:rPr>
          <w:rStyle w:val="keyword"/>
        </w:rPr>
        <w:t>SHALL</w:t>
      </w:r>
      <w:r>
        <w:t xml:space="preserve"> contain exactly one [1..1] </w:t>
      </w:r>
      <w:r>
        <w:rPr>
          <w:rStyle w:val="XMLnameBold"/>
        </w:rPr>
        <w:t>birthTime</w:t>
      </w:r>
      <w:bookmarkStart w:id="229" w:name="C_4509-27571"/>
      <w:r>
        <w:t xml:space="preserve"> (CONF:4509-27571)</w:t>
      </w:r>
      <w:bookmarkEnd w:id="229"/>
      <w:r>
        <w:t>.</w:t>
      </w:r>
      <w:r>
        <w:br/>
        <w:t>Note: QDM Datatype: Patient Characteristic, Birthdate</w:t>
      </w:r>
    </w:p>
    <w:p w14:paraId="32012585" w14:textId="77777777" w:rsidR="00EE0CF2" w:rsidRDefault="00EE0CF2" w:rsidP="00EE0CF2">
      <w:pPr>
        <w:numPr>
          <w:ilvl w:val="3"/>
          <w:numId w:val="5"/>
        </w:numPr>
      </w:pPr>
      <w:r>
        <w:t xml:space="preserve">This patient </w:t>
      </w:r>
      <w:r>
        <w:rPr>
          <w:rStyle w:val="keyword"/>
        </w:rPr>
        <w:t>SHALL</w:t>
      </w:r>
      <w:r>
        <w:t xml:space="preserve"> contain exactly one [1..1] </w:t>
      </w:r>
      <w:r>
        <w:rPr>
          <w:rStyle w:val="XMLnameBold"/>
        </w:rPr>
        <w:t>raceCode</w:t>
      </w:r>
      <w:bookmarkStart w:id="230" w:name="C_4509-27573"/>
      <w:r>
        <w:t xml:space="preserve"> (CONF:4509-27573)</w:t>
      </w:r>
      <w:bookmarkEnd w:id="230"/>
      <w:r>
        <w:t>.</w:t>
      </w:r>
      <w:r>
        <w:br/>
        <w:t>Note: QDM Datatype: Patient Characteristic, Race</w:t>
      </w:r>
    </w:p>
    <w:p w14:paraId="71093FBF" w14:textId="77777777" w:rsidR="00EE0CF2" w:rsidRDefault="00EE0CF2" w:rsidP="00EE0CF2">
      <w:pPr>
        <w:numPr>
          <w:ilvl w:val="3"/>
          <w:numId w:val="5"/>
        </w:numPr>
      </w:pPr>
      <w:r>
        <w:t xml:space="preserve">This patient </w:t>
      </w:r>
      <w:r>
        <w:rPr>
          <w:rStyle w:val="keyword"/>
        </w:rPr>
        <w:t>SHALL</w:t>
      </w:r>
      <w:r>
        <w:t xml:space="preserve"> contain exactly one [1..1] </w:t>
      </w:r>
      <w:r>
        <w:rPr>
          <w:rStyle w:val="XMLnameBold"/>
        </w:rPr>
        <w:t>ethnicGroupCode</w:t>
      </w:r>
      <w:bookmarkStart w:id="231" w:name="C_4509-27574"/>
      <w:r>
        <w:t xml:space="preserve"> (CONF:4509-27574)</w:t>
      </w:r>
      <w:bookmarkEnd w:id="231"/>
      <w:r>
        <w:t>.</w:t>
      </w:r>
      <w:r>
        <w:br/>
        <w:t>Note: QDM Datatype: Patient Characteristic, Ethnicity</w:t>
      </w:r>
    </w:p>
    <w:p w14:paraId="0ADF79D3" w14:textId="77777777" w:rsidR="00EE0CF2" w:rsidRDefault="00EE0CF2" w:rsidP="00EE0CF2">
      <w:pPr>
        <w:numPr>
          <w:ilvl w:val="0"/>
          <w:numId w:val="5"/>
        </w:numPr>
        <w:tabs>
          <w:tab w:val="clear" w:pos="990"/>
          <w:tab w:val="num" w:pos="1080"/>
        </w:tabs>
        <w:ind w:left="1080"/>
      </w:pPr>
      <w:r>
        <w:rPr>
          <w:rStyle w:val="keyword"/>
        </w:rPr>
        <w:t>SHALL</w:t>
      </w:r>
      <w:r>
        <w:t xml:space="preserve"> contain exactly one [1..1] </w:t>
      </w:r>
      <w:r>
        <w:rPr>
          <w:rStyle w:val="XMLnameBold"/>
        </w:rPr>
        <w:t>custodian</w:t>
      </w:r>
      <w:bookmarkStart w:id="232" w:name="C_4509-16600"/>
      <w:r>
        <w:t xml:space="preserve"> (CONF:4509-16600)</w:t>
      </w:r>
      <w:bookmarkEnd w:id="232"/>
      <w:r>
        <w:t>.</w:t>
      </w:r>
    </w:p>
    <w:p w14:paraId="3A515BCF" w14:textId="77777777" w:rsidR="00EE0CF2" w:rsidRDefault="00EE0CF2" w:rsidP="00EE0CF2">
      <w:pPr>
        <w:numPr>
          <w:ilvl w:val="1"/>
          <w:numId w:val="5"/>
        </w:numPr>
      </w:pPr>
      <w:r>
        <w:t xml:space="preserve">This custodian </w:t>
      </w:r>
      <w:r>
        <w:rPr>
          <w:rStyle w:val="keyword"/>
        </w:rPr>
        <w:t>SHALL</w:t>
      </w:r>
      <w:r>
        <w:t xml:space="preserve"> contain exactly one [1..1] </w:t>
      </w:r>
      <w:r>
        <w:rPr>
          <w:rStyle w:val="XMLnameBold"/>
        </w:rPr>
        <w:t>assignedCustodian</w:t>
      </w:r>
      <w:bookmarkStart w:id="233" w:name="C_4509-28239"/>
      <w:r>
        <w:t xml:space="preserve"> (CONF:4509-28239)</w:t>
      </w:r>
      <w:bookmarkEnd w:id="233"/>
      <w:r>
        <w:t>.</w:t>
      </w:r>
    </w:p>
    <w:p w14:paraId="5E3BEAF7" w14:textId="77777777" w:rsidR="00EE0CF2" w:rsidRDefault="00EE0CF2" w:rsidP="00EE0CF2">
      <w:pPr>
        <w:numPr>
          <w:ilvl w:val="2"/>
          <w:numId w:val="5"/>
        </w:numPr>
      </w:pPr>
      <w:r>
        <w:t xml:space="preserve">This assignedCustodian </w:t>
      </w:r>
      <w:r>
        <w:rPr>
          <w:rStyle w:val="keyword"/>
        </w:rPr>
        <w:t>SHALL</w:t>
      </w:r>
      <w:r>
        <w:t xml:space="preserve"> contain exactly one [1..1] </w:t>
      </w:r>
      <w:r>
        <w:rPr>
          <w:rStyle w:val="XMLnameBold"/>
        </w:rPr>
        <w:t>representedCustodianOrganization</w:t>
      </w:r>
      <w:bookmarkStart w:id="234" w:name="C_4509-28240"/>
      <w:r>
        <w:t xml:space="preserve"> (CONF:4509-28240)</w:t>
      </w:r>
      <w:bookmarkEnd w:id="234"/>
      <w:r>
        <w:t>.</w:t>
      </w:r>
    </w:p>
    <w:p w14:paraId="3BB1EC9C" w14:textId="77777777" w:rsidR="00EE0CF2" w:rsidRDefault="00EE0CF2" w:rsidP="00EE0CF2">
      <w:pPr>
        <w:numPr>
          <w:ilvl w:val="3"/>
          <w:numId w:val="5"/>
        </w:numPr>
      </w:pPr>
      <w:r>
        <w:t xml:space="preserve">This representedCustodianOrganization </w:t>
      </w:r>
      <w:r>
        <w:rPr>
          <w:rStyle w:val="keyword"/>
        </w:rPr>
        <w:t>MAY</w:t>
      </w:r>
      <w:r>
        <w:t xml:space="preserve"> contain zero or one [0..1] </w:t>
      </w:r>
      <w:r>
        <w:rPr>
          <w:rStyle w:val="XMLnameBold"/>
        </w:rPr>
        <w:t>id</w:t>
      </w:r>
      <w:bookmarkStart w:id="235" w:name="C_4509-28241"/>
      <w:r>
        <w:t xml:space="preserve"> (CONF:4509-28241)</w:t>
      </w:r>
      <w:bookmarkEnd w:id="235"/>
      <w:r>
        <w:t xml:space="preserve"> such that it</w:t>
      </w:r>
    </w:p>
    <w:p w14:paraId="33CEDF36" w14:textId="77777777" w:rsidR="00EE0CF2" w:rsidRDefault="00EE0CF2" w:rsidP="00EE0CF2">
      <w:pPr>
        <w:numPr>
          <w:ilvl w:val="4"/>
          <w:numId w:val="5"/>
        </w:numPr>
      </w:pPr>
      <w:r>
        <w:rPr>
          <w:rStyle w:val="keyword"/>
        </w:rPr>
        <w:t>SHALL</w:t>
      </w:r>
      <w:r>
        <w:t xml:space="preserve"> contain exactly one [1..1] </w:t>
      </w:r>
      <w:r>
        <w:rPr>
          <w:rStyle w:val="XMLnameBold"/>
        </w:rPr>
        <w:t>@root</w:t>
      </w:r>
      <w:r>
        <w:t>=</w:t>
      </w:r>
      <w:r>
        <w:rPr>
          <w:rStyle w:val="XMLname"/>
        </w:rPr>
        <w:t>"2.16.840.1.113883.4.336"</w:t>
      </w:r>
      <w:r>
        <w:t xml:space="preserve"> CMS Certification Number</w:t>
      </w:r>
      <w:bookmarkStart w:id="236" w:name="C_4509-28244"/>
      <w:r>
        <w:t xml:space="preserve"> (CONF:4509-28244)</w:t>
      </w:r>
      <w:bookmarkEnd w:id="236"/>
      <w:r>
        <w:t>.</w:t>
      </w:r>
    </w:p>
    <w:p w14:paraId="2255D97C" w14:textId="77777777" w:rsidR="00EE0CF2" w:rsidRDefault="00EE0CF2" w:rsidP="00EE0CF2">
      <w:pPr>
        <w:numPr>
          <w:ilvl w:val="4"/>
          <w:numId w:val="5"/>
        </w:numPr>
      </w:pPr>
      <w:r>
        <w:rPr>
          <w:rStyle w:val="keyword"/>
        </w:rPr>
        <w:t>SHALL</w:t>
      </w:r>
      <w:r>
        <w:t xml:space="preserve"> contain exactly one [1..1] </w:t>
      </w:r>
      <w:r>
        <w:rPr>
          <w:rStyle w:val="XMLnameBold"/>
        </w:rPr>
        <w:t>@extension</w:t>
      </w:r>
      <w:bookmarkStart w:id="237" w:name="C_4509-28245"/>
      <w:r>
        <w:t xml:space="preserve"> (CONF:4509-28245)</w:t>
      </w:r>
      <w:bookmarkEnd w:id="237"/>
      <w:r>
        <w:t>.</w:t>
      </w:r>
    </w:p>
    <w:p w14:paraId="52852CBB" w14:textId="77777777" w:rsidR="00EE0CF2" w:rsidRDefault="00EE0CF2" w:rsidP="00EE0CF2">
      <w:pPr>
        <w:numPr>
          <w:ilvl w:val="3"/>
          <w:numId w:val="5"/>
        </w:numPr>
      </w:pPr>
      <w:r>
        <w:t xml:space="preserve">This representedCustodianOrganization </w:t>
      </w:r>
      <w:r>
        <w:rPr>
          <w:rStyle w:val="keyword"/>
        </w:rPr>
        <w:t>MAY</w:t>
      </w:r>
      <w:r>
        <w:t xml:space="preserve"> contain zero or one [0..1] </w:t>
      </w:r>
      <w:r>
        <w:rPr>
          <w:rStyle w:val="XMLnameBold"/>
        </w:rPr>
        <w:t>id</w:t>
      </w:r>
      <w:bookmarkStart w:id="238" w:name="C_4509-28242"/>
      <w:r>
        <w:t xml:space="preserve"> (CONF:4509-28242)</w:t>
      </w:r>
      <w:bookmarkEnd w:id="238"/>
      <w:r>
        <w:t xml:space="preserve"> such that it</w:t>
      </w:r>
    </w:p>
    <w:p w14:paraId="5A11F519" w14:textId="77777777" w:rsidR="00EE0CF2" w:rsidRDefault="00EE0CF2" w:rsidP="00EE0CF2">
      <w:pPr>
        <w:numPr>
          <w:ilvl w:val="4"/>
          <w:numId w:val="5"/>
        </w:numPr>
      </w:pPr>
      <w:r>
        <w:rPr>
          <w:rStyle w:val="keyword"/>
        </w:rPr>
        <w:t>SHALL</w:t>
      </w:r>
      <w:r>
        <w:t xml:space="preserve"> contain exactly one [1..1] </w:t>
      </w:r>
      <w:r>
        <w:rPr>
          <w:rStyle w:val="XMLnameBold"/>
        </w:rPr>
        <w:t>@root</w:t>
      </w:r>
      <w:r>
        <w:t>=</w:t>
      </w:r>
      <w:r>
        <w:rPr>
          <w:rStyle w:val="XMLname"/>
        </w:rPr>
        <w:t>"2.16.840.1.113883.4.2"</w:t>
      </w:r>
      <w:r>
        <w:t xml:space="preserve"> Tax ID Number</w:t>
      </w:r>
      <w:bookmarkStart w:id="239" w:name="C_4509-28246"/>
      <w:r>
        <w:t xml:space="preserve"> (CONF:4509-28246)</w:t>
      </w:r>
      <w:bookmarkEnd w:id="239"/>
      <w:r>
        <w:t>.</w:t>
      </w:r>
    </w:p>
    <w:p w14:paraId="7DF4A0E3" w14:textId="77777777" w:rsidR="00EE0CF2" w:rsidRDefault="00EE0CF2" w:rsidP="00EE0CF2">
      <w:pPr>
        <w:numPr>
          <w:ilvl w:val="4"/>
          <w:numId w:val="5"/>
        </w:numPr>
      </w:pPr>
      <w:r>
        <w:rPr>
          <w:rStyle w:val="keyword"/>
        </w:rPr>
        <w:lastRenderedPageBreak/>
        <w:t>SHALL</w:t>
      </w:r>
      <w:r>
        <w:t xml:space="preserve"> contain exactly one [1..1] </w:t>
      </w:r>
      <w:r>
        <w:rPr>
          <w:rStyle w:val="XMLnameBold"/>
        </w:rPr>
        <w:t>@extension</w:t>
      </w:r>
      <w:bookmarkStart w:id="240" w:name="C_4509-28247"/>
      <w:r>
        <w:t xml:space="preserve"> (CONF:4509-28247)</w:t>
      </w:r>
      <w:bookmarkEnd w:id="240"/>
      <w:r>
        <w:t>.</w:t>
      </w:r>
    </w:p>
    <w:p w14:paraId="2CCD1861" w14:textId="77777777" w:rsidR="00EE0CF2" w:rsidRDefault="00EE0CF2" w:rsidP="00EE0CF2">
      <w:pPr>
        <w:numPr>
          <w:ilvl w:val="3"/>
          <w:numId w:val="5"/>
        </w:numPr>
      </w:pPr>
      <w:r>
        <w:t xml:space="preserve">This representedCustodianOrganization </w:t>
      </w:r>
      <w:r>
        <w:rPr>
          <w:rStyle w:val="keyword"/>
        </w:rPr>
        <w:t>MAY</w:t>
      </w:r>
      <w:r>
        <w:t xml:space="preserve"> contain zero or one [0..1] </w:t>
      </w:r>
      <w:r>
        <w:rPr>
          <w:rStyle w:val="XMLnameBold"/>
        </w:rPr>
        <w:t>id</w:t>
      </w:r>
      <w:bookmarkStart w:id="241" w:name="C_4509-28243"/>
      <w:r>
        <w:t xml:space="preserve"> (CONF:4509-28243)</w:t>
      </w:r>
      <w:bookmarkEnd w:id="241"/>
      <w:r>
        <w:t xml:space="preserve"> such that it</w:t>
      </w:r>
    </w:p>
    <w:p w14:paraId="532D1B14" w14:textId="77777777" w:rsidR="00EE0CF2" w:rsidRDefault="00EE0CF2" w:rsidP="00EE0CF2">
      <w:pPr>
        <w:numPr>
          <w:ilvl w:val="4"/>
          <w:numId w:val="5"/>
        </w:numPr>
      </w:pPr>
      <w:r>
        <w:rPr>
          <w:rStyle w:val="keyword"/>
        </w:rPr>
        <w:t>SHALL</w:t>
      </w:r>
      <w:r>
        <w:t xml:space="preserve"> contain exactly one [1..1] </w:t>
      </w:r>
      <w:r>
        <w:rPr>
          <w:rStyle w:val="XMLnameBold"/>
        </w:rPr>
        <w:t>@root</w:t>
      </w:r>
      <w:r>
        <w:t>=</w:t>
      </w:r>
      <w:r>
        <w:rPr>
          <w:rStyle w:val="XMLname"/>
        </w:rPr>
        <w:t>"1.3.6.1.4.1.33895"</w:t>
      </w:r>
      <w:r>
        <w:t xml:space="preserve"> The Joint Commission’s Health Care Organization (HCO) Identification Number</w:t>
      </w:r>
      <w:bookmarkStart w:id="242" w:name="C_4509-28248"/>
      <w:r>
        <w:t xml:space="preserve"> (CONF:4509-28248)</w:t>
      </w:r>
      <w:bookmarkEnd w:id="242"/>
      <w:r>
        <w:t>.</w:t>
      </w:r>
    </w:p>
    <w:p w14:paraId="04749FF1" w14:textId="77777777" w:rsidR="00EE0CF2" w:rsidRDefault="00EE0CF2" w:rsidP="00EE0CF2">
      <w:pPr>
        <w:numPr>
          <w:ilvl w:val="4"/>
          <w:numId w:val="5"/>
        </w:numPr>
      </w:pPr>
      <w:r>
        <w:rPr>
          <w:rStyle w:val="keyword"/>
        </w:rPr>
        <w:t>SHALL</w:t>
      </w:r>
      <w:r>
        <w:t xml:space="preserve"> contain exactly one [1..1] </w:t>
      </w:r>
      <w:r>
        <w:rPr>
          <w:rStyle w:val="XMLnameBold"/>
        </w:rPr>
        <w:t>@extension</w:t>
      </w:r>
      <w:bookmarkStart w:id="243" w:name="C_4509-28249"/>
      <w:r>
        <w:t xml:space="preserve"> (CONF:4509-28249)</w:t>
      </w:r>
      <w:bookmarkEnd w:id="243"/>
      <w:r>
        <w:t>.</w:t>
      </w:r>
    </w:p>
    <w:p w14:paraId="09289395" w14:textId="77777777" w:rsidR="00EE0CF2" w:rsidRDefault="00EE0CF2" w:rsidP="00EE0CF2">
      <w:pPr>
        <w:numPr>
          <w:ilvl w:val="0"/>
          <w:numId w:val="5"/>
        </w:numPr>
        <w:tabs>
          <w:tab w:val="clear" w:pos="990"/>
          <w:tab w:val="num" w:pos="1080"/>
        </w:tabs>
        <w:ind w:left="1080"/>
      </w:pPr>
      <w:r>
        <w:rPr>
          <w:rStyle w:val="keyword"/>
        </w:rPr>
        <w:t>MAY</w:t>
      </w:r>
      <w:r>
        <w:t xml:space="preserve"> contain zero or more [0..*] </w:t>
      </w:r>
      <w:r>
        <w:rPr>
          <w:rStyle w:val="XMLnameBold"/>
        </w:rPr>
        <w:t>informationRecipient</w:t>
      </w:r>
      <w:bookmarkStart w:id="244" w:name="C_4509-16703"/>
      <w:r>
        <w:t xml:space="preserve"> (CONF:4509-16703)</w:t>
      </w:r>
      <w:bookmarkEnd w:id="244"/>
      <w:r>
        <w:t>.</w:t>
      </w:r>
    </w:p>
    <w:p w14:paraId="74B262FD" w14:textId="77777777" w:rsidR="00EE0CF2" w:rsidRDefault="00EE0CF2" w:rsidP="00EE0CF2">
      <w:pPr>
        <w:numPr>
          <w:ilvl w:val="1"/>
          <w:numId w:val="5"/>
        </w:numPr>
      </w:pPr>
      <w:r>
        <w:t xml:space="preserve">The informationRecipient, if present, </w:t>
      </w:r>
      <w:r>
        <w:rPr>
          <w:rStyle w:val="keyword"/>
        </w:rPr>
        <w:t>SHALL</w:t>
      </w:r>
      <w:r>
        <w:t xml:space="preserve"> contain exactly one [1..1] </w:t>
      </w:r>
      <w:r>
        <w:rPr>
          <w:rStyle w:val="XMLnameBold"/>
        </w:rPr>
        <w:t>intendedRecipient</w:t>
      </w:r>
      <w:bookmarkStart w:id="245" w:name="C_4509-16704"/>
      <w:r>
        <w:t xml:space="preserve"> (CONF:4509-16704)</w:t>
      </w:r>
      <w:bookmarkEnd w:id="245"/>
      <w:r>
        <w:t>.</w:t>
      </w:r>
    </w:p>
    <w:p w14:paraId="7A8C7606" w14:textId="77777777" w:rsidR="00EE0CF2" w:rsidRDefault="00EE0CF2" w:rsidP="00EE0CF2">
      <w:pPr>
        <w:numPr>
          <w:ilvl w:val="2"/>
          <w:numId w:val="5"/>
        </w:numPr>
      </w:pPr>
      <w:r>
        <w:t xml:space="preserve">This intendedRecipient </w:t>
      </w:r>
      <w:r>
        <w:rPr>
          <w:rStyle w:val="keyword"/>
        </w:rPr>
        <w:t>SHALL</w:t>
      </w:r>
      <w:r>
        <w:t xml:space="preserve"> contain at least one [1..*] </w:t>
      </w:r>
      <w:r>
        <w:rPr>
          <w:rStyle w:val="XMLnameBold"/>
        </w:rPr>
        <w:t>id</w:t>
      </w:r>
      <w:bookmarkStart w:id="246" w:name="C_4509-16705"/>
      <w:r>
        <w:t xml:space="preserve"> (CONF:4509-16705)</w:t>
      </w:r>
      <w:bookmarkEnd w:id="246"/>
      <w:r>
        <w:t>.</w:t>
      </w:r>
    </w:p>
    <w:p w14:paraId="7998B698" w14:textId="77777777" w:rsidR="00EE0CF2" w:rsidRDefault="00EE0CF2" w:rsidP="00EE0CF2">
      <w:pPr>
        <w:numPr>
          <w:ilvl w:val="3"/>
          <w:numId w:val="5"/>
        </w:numPr>
      </w:pPr>
      <w:r>
        <w:t>IntendedRecipient ID can be used by the receiver to ensure they are processing a file that was intended to be sent to them (CONF:4509-16706).</w:t>
      </w:r>
    </w:p>
    <w:p w14:paraId="72A1CD24" w14:textId="77777777" w:rsidR="00EE0CF2" w:rsidRDefault="00EE0CF2" w:rsidP="00EE0CF2">
      <w:pPr>
        <w:numPr>
          <w:ilvl w:val="0"/>
          <w:numId w:val="5"/>
        </w:numPr>
        <w:tabs>
          <w:tab w:val="clear" w:pos="990"/>
          <w:tab w:val="num" w:pos="1080"/>
        </w:tabs>
        <w:ind w:left="1080"/>
      </w:pPr>
      <w:r>
        <w:rPr>
          <w:rStyle w:val="keyword"/>
        </w:rPr>
        <w:t>MAY</w:t>
      </w:r>
      <w:r>
        <w:t xml:space="preserve"> contain zero or one [0..1] </w:t>
      </w:r>
      <w:r>
        <w:rPr>
          <w:rStyle w:val="XMLnameBold"/>
        </w:rPr>
        <w:t>documentationOf</w:t>
      </w:r>
      <w:bookmarkStart w:id="247" w:name="C_4509-16579"/>
      <w:r>
        <w:t xml:space="preserve"> (CONF:4509-16579)</w:t>
      </w:r>
      <w:bookmarkEnd w:id="247"/>
      <w:r>
        <w:t xml:space="preserve"> such that it</w:t>
      </w:r>
    </w:p>
    <w:p w14:paraId="4447DBE2" w14:textId="77777777" w:rsidR="00EE0CF2" w:rsidRDefault="00EE0CF2" w:rsidP="00EE0CF2">
      <w:pPr>
        <w:numPr>
          <w:ilvl w:val="1"/>
          <w:numId w:val="5"/>
        </w:numPr>
      </w:pPr>
      <w:r>
        <w:rPr>
          <w:rStyle w:val="keyword"/>
        </w:rPr>
        <w:t>SHALL</w:t>
      </w:r>
      <w:r>
        <w:t xml:space="preserve"> contain exactly one [1..1] </w:t>
      </w:r>
      <w:r>
        <w:rPr>
          <w:rStyle w:val="XMLnameBold"/>
        </w:rPr>
        <w:t>serviceEvent</w:t>
      </w:r>
      <w:bookmarkStart w:id="248" w:name="C_4509-16580"/>
      <w:r>
        <w:t xml:space="preserve"> (CONF:4509-16580)</w:t>
      </w:r>
      <w:bookmarkEnd w:id="248"/>
      <w:r>
        <w:t>.</w:t>
      </w:r>
    </w:p>
    <w:p w14:paraId="13CB460B" w14:textId="77777777" w:rsidR="00EE0CF2" w:rsidRDefault="00EE0CF2" w:rsidP="00EE0CF2">
      <w:pPr>
        <w:numPr>
          <w:ilvl w:val="2"/>
          <w:numId w:val="5"/>
        </w:numPr>
      </w:pPr>
      <w:r>
        <w:t xml:space="preserve">This serviceEvent </w:t>
      </w:r>
      <w:r>
        <w:rPr>
          <w:rStyle w:val="keyword"/>
        </w:rPr>
        <w:t>SHALL</w:t>
      </w:r>
      <w:r>
        <w:t xml:space="preserve"> contain exactly one [1..1] </w:t>
      </w:r>
      <w:r>
        <w:rPr>
          <w:rStyle w:val="XMLnameBold"/>
        </w:rPr>
        <w:t>@classCode</w:t>
      </w:r>
      <w:r>
        <w:t>=</w:t>
      </w:r>
      <w:r>
        <w:rPr>
          <w:rStyle w:val="XMLname"/>
        </w:rPr>
        <w:t>"PCPR"</w:t>
      </w:r>
      <w:r>
        <w:t xml:space="preserve"> Care Provision</w:t>
      </w:r>
      <w:bookmarkStart w:id="249" w:name="C_4509-16581"/>
      <w:r>
        <w:t xml:space="preserve"> (CONF:4509-16581)</w:t>
      </w:r>
      <w:bookmarkEnd w:id="249"/>
      <w:r>
        <w:t>.</w:t>
      </w:r>
    </w:p>
    <w:p w14:paraId="784ADEC5" w14:textId="77777777" w:rsidR="00EE0CF2" w:rsidRDefault="00EE0CF2" w:rsidP="00EE0CF2">
      <w:pPr>
        <w:numPr>
          <w:ilvl w:val="2"/>
          <w:numId w:val="5"/>
        </w:numPr>
      </w:pPr>
      <w:r>
        <w:t xml:space="preserve">This serviceEvent </w:t>
      </w:r>
      <w:r>
        <w:rPr>
          <w:rStyle w:val="keyword"/>
        </w:rPr>
        <w:t>SHALL</w:t>
      </w:r>
      <w:r>
        <w:t xml:space="preserve"> contain at least one [1..*] </w:t>
      </w:r>
      <w:r>
        <w:rPr>
          <w:rStyle w:val="XMLnameBold"/>
        </w:rPr>
        <w:t>performer</w:t>
      </w:r>
      <w:bookmarkStart w:id="250" w:name="C_4509-16583"/>
      <w:r>
        <w:t xml:space="preserve"> (CONF:4509-16583)</w:t>
      </w:r>
      <w:bookmarkEnd w:id="250"/>
      <w:r>
        <w:t>.</w:t>
      </w:r>
    </w:p>
    <w:p w14:paraId="6B513668" w14:textId="77777777" w:rsidR="00EE0CF2" w:rsidRDefault="00EE0CF2" w:rsidP="00EE0CF2">
      <w:pPr>
        <w:numPr>
          <w:ilvl w:val="3"/>
          <w:numId w:val="5"/>
        </w:numPr>
      </w:pPr>
      <w:r>
        <w:t xml:space="preserve">Such performers </w:t>
      </w:r>
      <w:r>
        <w:rPr>
          <w:rStyle w:val="keyword"/>
        </w:rPr>
        <w:t>SHALL</w:t>
      </w:r>
      <w:r>
        <w:t xml:space="preserve"> contain exactly one [1..1] </w:t>
      </w:r>
      <w:r>
        <w:rPr>
          <w:rStyle w:val="XMLnameBold"/>
        </w:rPr>
        <w:t>@typeCode</w:t>
      </w:r>
      <w:r>
        <w:t>=</w:t>
      </w:r>
      <w:r>
        <w:rPr>
          <w:rStyle w:val="XMLname"/>
        </w:rPr>
        <w:t>"PRF"</w:t>
      </w:r>
      <w:r>
        <w:t xml:space="preserve"> Performer</w:t>
      </w:r>
      <w:bookmarkStart w:id="251" w:name="C_4509-16584"/>
      <w:r>
        <w:t xml:space="preserve"> (CONF:4509-16584)</w:t>
      </w:r>
      <w:bookmarkEnd w:id="251"/>
      <w:r>
        <w:t>.</w:t>
      </w:r>
    </w:p>
    <w:p w14:paraId="25A123F3" w14:textId="77777777" w:rsidR="00EE0CF2" w:rsidRDefault="00EE0CF2" w:rsidP="00EE0CF2">
      <w:pPr>
        <w:numPr>
          <w:ilvl w:val="3"/>
          <w:numId w:val="5"/>
        </w:numPr>
      </w:pPr>
      <w:r>
        <w:t xml:space="preserve">Such performers </w:t>
      </w:r>
      <w:r>
        <w:rPr>
          <w:rStyle w:val="keyword"/>
        </w:rPr>
        <w:t>MAY</w:t>
      </w:r>
      <w:r>
        <w:t xml:space="preserve"> contain zero or one [0..1] </w:t>
      </w:r>
      <w:r>
        <w:rPr>
          <w:rStyle w:val="XMLnameBold"/>
        </w:rPr>
        <w:t>time</w:t>
      </w:r>
      <w:bookmarkStart w:id="252" w:name="C_4509-16585"/>
      <w:r>
        <w:t xml:space="preserve"> (CONF:4509-16585)</w:t>
      </w:r>
      <w:bookmarkEnd w:id="252"/>
      <w:r>
        <w:t>.</w:t>
      </w:r>
    </w:p>
    <w:p w14:paraId="31ECF7F8" w14:textId="77777777" w:rsidR="00EE0CF2" w:rsidRDefault="00EE0CF2" w:rsidP="00EE0CF2">
      <w:pPr>
        <w:numPr>
          <w:ilvl w:val="3"/>
          <w:numId w:val="5"/>
        </w:numPr>
      </w:pPr>
      <w:r>
        <w:t xml:space="preserve">Such performers </w:t>
      </w:r>
      <w:r>
        <w:rPr>
          <w:rStyle w:val="keyword"/>
        </w:rPr>
        <w:t>SHALL</w:t>
      </w:r>
      <w:r>
        <w:t xml:space="preserve"> contain exactly one [1..1] </w:t>
      </w:r>
      <w:r>
        <w:rPr>
          <w:rStyle w:val="XMLnameBold"/>
        </w:rPr>
        <w:t>assignedEntity</w:t>
      </w:r>
      <w:bookmarkStart w:id="253" w:name="C_4509-16586"/>
      <w:r>
        <w:t xml:space="preserve"> (CONF:4509-16586)</w:t>
      </w:r>
      <w:bookmarkEnd w:id="253"/>
      <w:r>
        <w:t>.</w:t>
      </w:r>
    </w:p>
    <w:p w14:paraId="6AF1C500" w14:textId="77777777" w:rsidR="00EE0CF2" w:rsidRDefault="00EE0CF2" w:rsidP="00EE0CF2">
      <w:pPr>
        <w:pStyle w:val="BodyText"/>
        <w:spacing w:before="120"/>
      </w:pPr>
      <w:r>
        <w:t>This assignedEntity id/@root coupled with the id/@extension represents the individual provider's National Provider Identification number (NPI).</w:t>
      </w:r>
    </w:p>
    <w:p w14:paraId="581F7E05" w14:textId="77777777" w:rsidR="00EE0CF2" w:rsidRDefault="00EE0CF2" w:rsidP="00EE0CF2">
      <w:pPr>
        <w:numPr>
          <w:ilvl w:val="4"/>
          <w:numId w:val="5"/>
        </w:numPr>
      </w:pPr>
      <w:r>
        <w:t xml:space="preserve">This assignedEntity </w:t>
      </w:r>
      <w:r>
        <w:rPr>
          <w:rStyle w:val="keyword"/>
        </w:rPr>
        <w:t>MAY</w:t>
      </w:r>
      <w:r>
        <w:t xml:space="preserve"> contain zero or one [0..1] </w:t>
      </w:r>
      <w:r>
        <w:rPr>
          <w:rStyle w:val="XMLnameBold"/>
        </w:rPr>
        <w:t>id</w:t>
      </w:r>
      <w:bookmarkStart w:id="254" w:name="C_4509-16587"/>
      <w:r>
        <w:t xml:space="preserve"> (CONF:4509-16587)</w:t>
      </w:r>
      <w:bookmarkEnd w:id="254"/>
      <w:r>
        <w:t xml:space="preserve"> such that it</w:t>
      </w:r>
    </w:p>
    <w:p w14:paraId="4B326ABF" w14:textId="77777777" w:rsidR="00EE0CF2" w:rsidRDefault="00EE0CF2" w:rsidP="00EE0CF2">
      <w:pPr>
        <w:numPr>
          <w:ilvl w:val="5"/>
          <w:numId w:val="5"/>
        </w:numPr>
      </w:pPr>
      <w:r>
        <w:rPr>
          <w:rStyle w:val="keyword"/>
        </w:rPr>
        <w:t>SHALL</w:t>
      </w:r>
      <w:r>
        <w:t xml:space="preserve"> contain exactly one [1..1] </w:t>
      </w:r>
      <w:r>
        <w:rPr>
          <w:rStyle w:val="XMLnameBold"/>
        </w:rPr>
        <w:t>@root</w:t>
      </w:r>
      <w:r>
        <w:t>=</w:t>
      </w:r>
      <w:r>
        <w:rPr>
          <w:rStyle w:val="XMLname"/>
        </w:rPr>
        <w:t>"2.16.840.1.113883.4.6"</w:t>
      </w:r>
      <w:r>
        <w:t xml:space="preserve"> National Provider ID</w:t>
      </w:r>
      <w:bookmarkStart w:id="255" w:name="C_4509-16588"/>
      <w:r>
        <w:t xml:space="preserve"> (CONF:4509-16588)</w:t>
      </w:r>
      <w:bookmarkEnd w:id="255"/>
      <w:r>
        <w:t>.</w:t>
      </w:r>
    </w:p>
    <w:p w14:paraId="6835EE90" w14:textId="77777777" w:rsidR="00EE0CF2" w:rsidRDefault="00EE0CF2" w:rsidP="00EE0CF2">
      <w:pPr>
        <w:numPr>
          <w:ilvl w:val="4"/>
          <w:numId w:val="5"/>
        </w:numPr>
      </w:pPr>
      <w:r>
        <w:t xml:space="preserve">This assignedEntity </w:t>
      </w:r>
      <w:r>
        <w:rPr>
          <w:rStyle w:val="keyword"/>
        </w:rPr>
        <w:t>SHALL</w:t>
      </w:r>
      <w:r>
        <w:t xml:space="preserve"> contain exactly one [1..1] </w:t>
      </w:r>
      <w:r>
        <w:rPr>
          <w:rStyle w:val="XMLnameBold"/>
        </w:rPr>
        <w:t>representedOrganization</w:t>
      </w:r>
      <w:bookmarkStart w:id="256" w:name="C_4509-16591"/>
      <w:r>
        <w:t xml:space="preserve"> (CONF:4509-16591)</w:t>
      </w:r>
      <w:bookmarkEnd w:id="256"/>
      <w:r>
        <w:t>.</w:t>
      </w:r>
    </w:p>
    <w:p w14:paraId="780DE798" w14:textId="77777777" w:rsidR="00EE0CF2" w:rsidRDefault="00EE0CF2" w:rsidP="00EE0CF2">
      <w:pPr>
        <w:pStyle w:val="BodyText"/>
        <w:spacing w:before="120"/>
      </w:pPr>
      <w:r>
        <w:t>This representedOrganization id/@root coupled with the id/@extension represents the organization's Tax Identification Number (TIN).</w:t>
      </w:r>
    </w:p>
    <w:p w14:paraId="487AB7E4" w14:textId="77777777" w:rsidR="00EE0CF2" w:rsidRDefault="00EE0CF2" w:rsidP="00EE0CF2">
      <w:pPr>
        <w:numPr>
          <w:ilvl w:val="5"/>
          <w:numId w:val="5"/>
        </w:numPr>
      </w:pPr>
      <w:r>
        <w:t xml:space="preserve">This representedOrganization </w:t>
      </w:r>
      <w:r>
        <w:rPr>
          <w:rStyle w:val="keyword"/>
        </w:rPr>
        <w:t>SHOULD</w:t>
      </w:r>
      <w:r>
        <w:t xml:space="preserve"> contain zero or one [0..1] </w:t>
      </w:r>
      <w:r>
        <w:rPr>
          <w:rStyle w:val="XMLnameBold"/>
        </w:rPr>
        <w:t>id</w:t>
      </w:r>
      <w:bookmarkStart w:id="257" w:name="C_4509-16592"/>
      <w:r>
        <w:t xml:space="preserve"> (CONF:4509-16592)</w:t>
      </w:r>
      <w:bookmarkEnd w:id="257"/>
      <w:r>
        <w:t xml:space="preserve"> such that it</w:t>
      </w:r>
    </w:p>
    <w:p w14:paraId="26ED8178" w14:textId="77777777" w:rsidR="00EE0CF2" w:rsidRDefault="00EE0CF2" w:rsidP="00EE0CF2">
      <w:pPr>
        <w:numPr>
          <w:ilvl w:val="6"/>
          <w:numId w:val="5"/>
        </w:numPr>
      </w:pPr>
      <w:r>
        <w:rPr>
          <w:rStyle w:val="keyword"/>
        </w:rPr>
        <w:lastRenderedPageBreak/>
        <w:t>SHALL</w:t>
      </w:r>
      <w:r>
        <w:t xml:space="preserve"> contain exactly one [1..1] </w:t>
      </w:r>
      <w:r>
        <w:rPr>
          <w:rStyle w:val="XMLnameBold"/>
        </w:rPr>
        <w:t>@root</w:t>
      </w:r>
      <w:r>
        <w:t>=</w:t>
      </w:r>
      <w:r>
        <w:rPr>
          <w:rStyle w:val="XMLname"/>
        </w:rPr>
        <w:t>"2.16.840.1.113883.4.2"</w:t>
      </w:r>
      <w:r>
        <w:t xml:space="preserve"> Tax ID Number</w:t>
      </w:r>
      <w:bookmarkStart w:id="258" w:name="C_4509-16593"/>
      <w:r>
        <w:t xml:space="preserve"> (CONF:4509-16593)</w:t>
      </w:r>
      <w:bookmarkEnd w:id="258"/>
      <w:r>
        <w:t>.</w:t>
      </w:r>
    </w:p>
    <w:p w14:paraId="008C91B1" w14:textId="77777777" w:rsidR="00EE0CF2" w:rsidRDefault="00EE0CF2" w:rsidP="00EE0CF2">
      <w:pPr>
        <w:pStyle w:val="BodyText"/>
        <w:spacing w:before="120"/>
      </w:pPr>
      <w:r>
        <w:t>This representedOrganization id/@root coupled with the id/@extension represents the organization's Facility CMS Certification Number (CCN).</w:t>
      </w:r>
    </w:p>
    <w:p w14:paraId="2BBDF683" w14:textId="77777777" w:rsidR="00EE0CF2" w:rsidRDefault="00EE0CF2" w:rsidP="00EE0CF2">
      <w:pPr>
        <w:numPr>
          <w:ilvl w:val="5"/>
          <w:numId w:val="5"/>
        </w:numPr>
      </w:pPr>
      <w:r>
        <w:t xml:space="preserve">This representedOrganization </w:t>
      </w:r>
      <w:r>
        <w:rPr>
          <w:rStyle w:val="keyword"/>
        </w:rPr>
        <w:t>MAY</w:t>
      </w:r>
      <w:r>
        <w:t xml:space="preserve"> contain zero or one [0..1] </w:t>
      </w:r>
      <w:r>
        <w:rPr>
          <w:rStyle w:val="XMLnameBold"/>
        </w:rPr>
        <w:t>id</w:t>
      </w:r>
      <w:bookmarkStart w:id="259" w:name="C_4509-16595"/>
      <w:r>
        <w:t xml:space="preserve"> (CONF:4509-16595)</w:t>
      </w:r>
      <w:bookmarkEnd w:id="259"/>
      <w:r>
        <w:t xml:space="preserve"> such that it</w:t>
      </w:r>
    </w:p>
    <w:p w14:paraId="31A6D6CF" w14:textId="77777777" w:rsidR="00EE0CF2" w:rsidRDefault="00EE0CF2" w:rsidP="00EE0CF2">
      <w:pPr>
        <w:numPr>
          <w:ilvl w:val="6"/>
          <w:numId w:val="5"/>
        </w:numPr>
      </w:pPr>
      <w:r>
        <w:rPr>
          <w:rStyle w:val="keyword"/>
        </w:rPr>
        <w:t>SHALL</w:t>
      </w:r>
      <w:r>
        <w:t xml:space="preserve"> contain exactly one [1..1] </w:t>
      </w:r>
      <w:r>
        <w:rPr>
          <w:rStyle w:val="XMLnameBold"/>
        </w:rPr>
        <w:t>@root</w:t>
      </w:r>
      <w:r>
        <w:t>=</w:t>
      </w:r>
      <w:r>
        <w:rPr>
          <w:rStyle w:val="XMLname"/>
        </w:rPr>
        <w:t>"2.16.840.1.113883.4.336"</w:t>
      </w:r>
      <w:r>
        <w:t xml:space="preserve"> Facility CMS Certification Number</w:t>
      </w:r>
      <w:bookmarkStart w:id="260" w:name="C_4509-16596"/>
      <w:r>
        <w:t xml:space="preserve"> (CONF:4509-16596)</w:t>
      </w:r>
      <w:bookmarkEnd w:id="260"/>
      <w:r>
        <w:t>.</w:t>
      </w:r>
    </w:p>
    <w:p w14:paraId="688B92A9" w14:textId="77777777" w:rsidR="00EE0CF2" w:rsidRDefault="00EE0CF2" w:rsidP="00EE0CF2">
      <w:pPr>
        <w:numPr>
          <w:ilvl w:val="6"/>
          <w:numId w:val="5"/>
        </w:numPr>
      </w:pPr>
      <w:r>
        <w:rPr>
          <w:rStyle w:val="keyword"/>
        </w:rPr>
        <w:t>SHALL</w:t>
      </w:r>
      <w:r>
        <w:t xml:space="preserve"> contain exactly one [1..1] </w:t>
      </w:r>
      <w:r>
        <w:rPr>
          <w:rStyle w:val="XMLnameBold"/>
        </w:rPr>
        <w:t>@extension</w:t>
      </w:r>
      <w:bookmarkStart w:id="261" w:name="C_4509-16597"/>
      <w:r>
        <w:t xml:space="preserve"> (CONF:4509-16597)</w:t>
      </w:r>
      <w:bookmarkEnd w:id="261"/>
      <w:r>
        <w:t>.</w:t>
      </w:r>
    </w:p>
    <w:p w14:paraId="4D863C37" w14:textId="77777777" w:rsidR="00EE0CF2" w:rsidRDefault="00EE0CF2" w:rsidP="00EE0CF2">
      <w:pPr>
        <w:numPr>
          <w:ilvl w:val="0"/>
          <w:numId w:val="5"/>
        </w:numPr>
        <w:tabs>
          <w:tab w:val="clear" w:pos="990"/>
          <w:tab w:val="num" w:pos="1080"/>
        </w:tabs>
        <w:ind w:left="1080"/>
      </w:pPr>
      <w:r>
        <w:rPr>
          <w:rStyle w:val="keyword"/>
        </w:rPr>
        <w:t>SHALL</w:t>
      </w:r>
      <w:r>
        <w:t xml:space="preserve"> contain exactly one [1..1] </w:t>
      </w:r>
      <w:r>
        <w:rPr>
          <w:rStyle w:val="XMLnameBold"/>
        </w:rPr>
        <w:t>component</w:t>
      </w:r>
      <w:bookmarkStart w:id="262" w:name="C_4509-12973"/>
      <w:r>
        <w:t xml:space="preserve"> (CONF:4509-12973)</w:t>
      </w:r>
      <w:bookmarkEnd w:id="262"/>
      <w:r>
        <w:t xml:space="preserve"> such that it</w:t>
      </w:r>
    </w:p>
    <w:p w14:paraId="31C0F1D5" w14:textId="77777777" w:rsidR="00EE0CF2" w:rsidRDefault="00EE0CF2" w:rsidP="00EE0CF2">
      <w:pPr>
        <w:numPr>
          <w:ilvl w:val="1"/>
          <w:numId w:val="5"/>
        </w:numPr>
      </w:pPr>
      <w:r>
        <w:rPr>
          <w:rStyle w:val="keyword"/>
        </w:rPr>
        <w:t>SHALL</w:t>
      </w:r>
      <w:r>
        <w:t xml:space="preserve"> contain exactly one [1..1] </w:t>
      </w:r>
      <w:r>
        <w:rPr>
          <w:rStyle w:val="XMLnameBold"/>
        </w:rPr>
        <w:t>structuredBody</w:t>
      </w:r>
      <w:bookmarkStart w:id="263" w:name="C_4509-17081"/>
      <w:r>
        <w:t xml:space="preserve"> (CONF:4509-17081)</w:t>
      </w:r>
      <w:bookmarkEnd w:id="263"/>
      <w:r>
        <w:t>.</w:t>
      </w:r>
    </w:p>
    <w:p w14:paraId="520A48C7" w14:textId="77777777" w:rsidR="00EE0CF2" w:rsidRDefault="00EE0CF2" w:rsidP="00EE0CF2">
      <w:pPr>
        <w:numPr>
          <w:ilvl w:val="2"/>
          <w:numId w:val="5"/>
        </w:numPr>
      </w:pPr>
      <w:r>
        <w:t xml:space="preserve">This structuredBody </w:t>
      </w:r>
      <w:r>
        <w:rPr>
          <w:rStyle w:val="keyword"/>
        </w:rPr>
        <w:t>SHALL</w:t>
      </w:r>
      <w:r>
        <w:t xml:space="preserve"> contain exactly one [1..1] </w:t>
      </w:r>
      <w:r>
        <w:rPr>
          <w:rStyle w:val="XMLnameBold"/>
        </w:rPr>
        <w:t>component</w:t>
      </w:r>
      <w:bookmarkStart w:id="264" w:name="C_4509-17082"/>
      <w:r>
        <w:t xml:space="preserve"> (CONF:4509-17082)</w:t>
      </w:r>
      <w:bookmarkEnd w:id="264"/>
      <w:r>
        <w:t xml:space="preserve"> such that it</w:t>
      </w:r>
    </w:p>
    <w:p w14:paraId="6F96D04F" w14:textId="77777777" w:rsidR="00EE0CF2" w:rsidRDefault="00EE0CF2" w:rsidP="00EE0CF2">
      <w:pPr>
        <w:numPr>
          <w:ilvl w:val="3"/>
          <w:numId w:val="5"/>
        </w:numPr>
      </w:pPr>
      <w:r>
        <w:rPr>
          <w:rStyle w:val="keyword"/>
        </w:rPr>
        <w:t>SHALL</w:t>
      </w:r>
      <w:r>
        <w:t xml:space="preserve"> contain exactly one [1..1]  </w:t>
      </w:r>
      <w:hyperlink w:anchor="S_Measure_Section_QDM">
        <w:r>
          <w:rPr>
            <w:rStyle w:val="HyperlinkCourierBold"/>
          </w:rPr>
          <w:t>Measure Section QDM</w:t>
        </w:r>
      </w:hyperlink>
      <w:r>
        <w:rPr>
          <w:rStyle w:val="XMLname"/>
        </w:rPr>
        <w:t xml:space="preserve"> (identifier: urn:oid:2.16.840.1.113883.10.20.24.2.3)</w:t>
      </w:r>
      <w:bookmarkStart w:id="265" w:name="C_4509-17083"/>
      <w:r>
        <w:t xml:space="preserve"> (CONF:4509-17083)</w:t>
      </w:r>
      <w:bookmarkEnd w:id="265"/>
      <w:r>
        <w:t>.</w:t>
      </w:r>
    </w:p>
    <w:p w14:paraId="07C2549F" w14:textId="77777777" w:rsidR="00EE0CF2" w:rsidRDefault="00EE0CF2" w:rsidP="00EE0CF2">
      <w:pPr>
        <w:numPr>
          <w:ilvl w:val="2"/>
          <w:numId w:val="5"/>
        </w:numPr>
      </w:pPr>
      <w:r>
        <w:t xml:space="preserve">This structuredBody </w:t>
      </w:r>
      <w:r>
        <w:rPr>
          <w:rStyle w:val="keyword"/>
        </w:rPr>
        <w:t>SHALL</w:t>
      </w:r>
      <w:r>
        <w:t xml:space="preserve"> contain exactly one [1..1] </w:t>
      </w:r>
      <w:r>
        <w:rPr>
          <w:rStyle w:val="XMLnameBold"/>
        </w:rPr>
        <w:t>component</w:t>
      </w:r>
      <w:bookmarkStart w:id="266" w:name="C_4509-17090"/>
      <w:r>
        <w:t xml:space="preserve"> (CONF:4509-17090)</w:t>
      </w:r>
      <w:bookmarkEnd w:id="266"/>
      <w:r>
        <w:t xml:space="preserve"> such that it</w:t>
      </w:r>
    </w:p>
    <w:p w14:paraId="45351D38" w14:textId="77777777" w:rsidR="00EE0CF2" w:rsidRDefault="00EE0CF2" w:rsidP="00EE0CF2">
      <w:pPr>
        <w:numPr>
          <w:ilvl w:val="3"/>
          <w:numId w:val="5"/>
        </w:numPr>
      </w:pPr>
      <w:r>
        <w:rPr>
          <w:rStyle w:val="keyword"/>
        </w:rPr>
        <w:t>SHALL</w:t>
      </w:r>
      <w:r>
        <w:t xml:space="preserve"> contain exactly one [1..1]  </w:t>
      </w:r>
      <w:hyperlink w:anchor="S_Reporting_Parameters_Section">
        <w:r>
          <w:rPr>
            <w:rStyle w:val="HyperlinkCourierBold"/>
          </w:rPr>
          <w:t>Reporting Parameters Section</w:t>
        </w:r>
      </w:hyperlink>
      <w:r>
        <w:rPr>
          <w:rStyle w:val="XMLname"/>
        </w:rPr>
        <w:t xml:space="preserve"> (identifier: urn:oid:2.16.840.1.113883.10.20.17.2.1)</w:t>
      </w:r>
      <w:bookmarkStart w:id="267" w:name="C_4509-17092"/>
      <w:r>
        <w:t xml:space="preserve"> (CONF:4509-17092)</w:t>
      </w:r>
      <w:bookmarkEnd w:id="267"/>
      <w:r>
        <w:t>.</w:t>
      </w:r>
    </w:p>
    <w:p w14:paraId="21AED5CC" w14:textId="77777777" w:rsidR="00EE0CF2" w:rsidRPr="008D4FE2" w:rsidRDefault="00EE0CF2" w:rsidP="00EE0CF2">
      <w:pPr>
        <w:numPr>
          <w:ilvl w:val="2"/>
          <w:numId w:val="5"/>
        </w:numPr>
      </w:pPr>
      <w:r w:rsidRPr="008D4FE2">
        <w:t xml:space="preserve">This structuredBody </w:t>
      </w:r>
      <w:r w:rsidRPr="008D4FE2">
        <w:rPr>
          <w:rStyle w:val="keyword"/>
        </w:rPr>
        <w:t>SHALL</w:t>
      </w:r>
      <w:r w:rsidRPr="008D4FE2">
        <w:t xml:space="preserve"> contain exactly one [1..1] </w:t>
      </w:r>
      <w:r w:rsidRPr="008D4FE2">
        <w:rPr>
          <w:rStyle w:val="XMLnameBold"/>
        </w:rPr>
        <w:t>component</w:t>
      </w:r>
      <w:bookmarkStart w:id="268" w:name="C_4509-17091"/>
      <w:r w:rsidRPr="008D4FE2">
        <w:t xml:space="preserve"> (CONF:4509-17091)</w:t>
      </w:r>
      <w:bookmarkEnd w:id="268"/>
      <w:r w:rsidRPr="008D4FE2">
        <w:t xml:space="preserve"> such that it</w:t>
      </w:r>
    </w:p>
    <w:p w14:paraId="4B4CAE87" w14:textId="77777777" w:rsidR="00EE0CF2" w:rsidRPr="008D4FE2" w:rsidRDefault="00EE0CF2" w:rsidP="00EE0CF2">
      <w:pPr>
        <w:numPr>
          <w:ilvl w:val="3"/>
          <w:numId w:val="5"/>
        </w:numPr>
      </w:pPr>
      <w:r w:rsidRPr="008D4FE2">
        <w:rPr>
          <w:rStyle w:val="keyword"/>
        </w:rPr>
        <w:t>SHALL</w:t>
      </w:r>
      <w:r w:rsidRPr="008D4FE2">
        <w:t xml:space="preserve"> contain exactly one [1..1]  </w:t>
      </w:r>
      <w:hyperlink w:anchor="S_Patient_Data_Section_QDM_V8">
        <w:r w:rsidRPr="008D4FE2">
          <w:rPr>
            <w:rStyle w:val="HyperlinkCourierBold"/>
          </w:rPr>
          <w:t>Patient Data Section QDM (V8)</w:t>
        </w:r>
      </w:hyperlink>
      <w:r w:rsidRPr="008D4FE2">
        <w:rPr>
          <w:rStyle w:val="XMLname"/>
        </w:rPr>
        <w:t xml:space="preserve"> (identifier: urn:hl7ii:2.16.840.1.113883.10.20.24.2.1:2021-08-01)</w:t>
      </w:r>
      <w:bookmarkStart w:id="269" w:name="C_4509-17093"/>
      <w:r w:rsidRPr="008D4FE2">
        <w:t xml:space="preserve"> (CONF:4509-17093)</w:t>
      </w:r>
      <w:bookmarkEnd w:id="269"/>
      <w:r w:rsidRPr="008D4FE2">
        <w:t>.</w:t>
      </w:r>
    </w:p>
    <w:p w14:paraId="57D04C74" w14:textId="2CD6A26A" w:rsidR="00EE0CF2" w:rsidRDefault="00EE0CF2" w:rsidP="00EE0CF2">
      <w:pPr>
        <w:pStyle w:val="Caption"/>
        <w:ind w:left="130" w:right="115"/>
      </w:pPr>
      <w:bookmarkStart w:id="270" w:name="_Toc78972585"/>
      <w:bookmarkStart w:id="271" w:name="_Toc118244070"/>
      <w:r>
        <w:lastRenderedPageBreak/>
        <w:t xml:space="preserve">Figure </w:t>
      </w:r>
      <w:r>
        <w:fldChar w:fldCharType="begin"/>
      </w:r>
      <w:r>
        <w:instrText>SEQ Figure \* ARABIC</w:instrText>
      </w:r>
      <w:r>
        <w:fldChar w:fldCharType="separate"/>
      </w:r>
      <w:r w:rsidR="00A21BC2">
        <w:t>17</w:t>
      </w:r>
      <w:r>
        <w:fldChar w:fldCharType="end"/>
      </w:r>
      <w:r>
        <w:t>: documentationOf/serviceEvent example with identifiers</w:t>
      </w:r>
      <w:bookmarkEnd w:id="270"/>
      <w:bookmarkEnd w:id="271"/>
      <w:r>
        <w:t xml:space="preserve"> </w:t>
      </w:r>
    </w:p>
    <w:p w14:paraId="6D11EF0E" w14:textId="77777777" w:rsidR="00EE0CF2" w:rsidRDefault="00EE0CF2" w:rsidP="00EE0CF2">
      <w:pPr>
        <w:pStyle w:val="Example"/>
        <w:ind w:left="130" w:right="115"/>
      </w:pPr>
      <w:r>
        <w:t>&lt;documentationOf typeCode="DOC"&gt;</w:t>
      </w:r>
    </w:p>
    <w:p w14:paraId="640CE205" w14:textId="77777777" w:rsidR="00EE0CF2" w:rsidRDefault="00EE0CF2" w:rsidP="00EE0CF2">
      <w:pPr>
        <w:pStyle w:val="Example"/>
        <w:ind w:left="130" w:right="115"/>
      </w:pPr>
      <w:r>
        <w:t xml:space="preserve">    &lt;serviceEvent classCode="PCPR"&gt;</w:t>
      </w:r>
    </w:p>
    <w:p w14:paraId="5D47D66C" w14:textId="77777777" w:rsidR="00EE0CF2" w:rsidRDefault="00EE0CF2" w:rsidP="00EE0CF2">
      <w:pPr>
        <w:pStyle w:val="Example"/>
        <w:ind w:left="130" w:right="115"/>
      </w:pPr>
      <w:r>
        <w:t xml:space="preserve">        &lt;!-- care provision --&gt;</w:t>
      </w:r>
    </w:p>
    <w:p w14:paraId="27F9C9B3" w14:textId="77777777" w:rsidR="00EE0CF2" w:rsidRDefault="00EE0CF2" w:rsidP="00EE0CF2">
      <w:pPr>
        <w:pStyle w:val="Example"/>
        <w:ind w:left="130" w:right="115"/>
      </w:pPr>
      <w:r>
        <w:t xml:space="preserve">        &lt;effectiveTime&gt;</w:t>
      </w:r>
    </w:p>
    <w:p w14:paraId="34BB910C" w14:textId="77777777" w:rsidR="00EE0CF2" w:rsidRDefault="00EE0CF2" w:rsidP="00EE0CF2">
      <w:pPr>
        <w:pStyle w:val="Example"/>
        <w:ind w:left="130" w:right="115"/>
      </w:pPr>
      <w:r>
        <w:t xml:space="preserve">            &lt;low value="20210101"/&gt;</w:t>
      </w:r>
    </w:p>
    <w:p w14:paraId="1AB85BF8" w14:textId="77777777" w:rsidR="00EE0CF2" w:rsidRDefault="00EE0CF2" w:rsidP="00EE0CF2">
      <w:pPr>
        <w:pStyle w:val="Example"/>
        <w:ind w:left="130" w:right="115"/>
      </w:pPr>
      <w:r>
        <w:t xml:space="preserve">            &lt;high value="20211231"/&gt;</w:t>
      </w:r>
    </w:p>
    <w:p w14:paraId="2DACEE12" w14:textId="77777777" w:rsidR="00EE0CF2" w:rsidRDefault="00EE0CF2" w:rsidP="00EE0CF2">
      <w:pPr>
        <w:pStyle w:val="Example"/>
        <w:ind w:left="130" w:right="115"/>
      </w:pPr>
      <w:r>
        <w:t xml:space="preserve">        &lt;/effectiveTime&gt;</w:t>
      </w:r>
    </w:p>
    <w:p w14:paraId="5E35EC1F" w14:textId="77777777" w:rsidR="00EE0CF2" w:rsidRDefault="00EE0CF2" w:rsidP="00EE0CF2">
      <w:pPr>
        <w:pStyle w:val="Example"/>
        <w:ind w:left="130" w:right="115"/>
      </w:pPr>
      <w:r>
        <w:t xml:space="preserve">        &lt;!-- Can include multiple performers, each with identifiers such as an NPI, TIN, CCN. --&gt;</w:t>
      </w:r>
    </w:p>
    <w:p w14:paraId="55B05B52" w14:textId="77777777" w:rsidR="00EE0CF2" w:rsidRDefault="00EE0CF2" w:rsidP="00EE0CF2">
      <w:pPr>
        <w:pStyle w:val="Example"/>
        <w:ind w:left="130" w:right="115"/>
      </w:pPr>
      <w:r>
        <w:t xml:space="preserve">        &lt;performer typeCode="PRF"&gt;</w:t>
      </w:r>
    </w:p>
    <w:p w14:paraId="69AC2E81" w14:textId="77777777" w:rsidR="00EE0CF2" w:rsidRDefault="00EE0CF2" w:rsidP="00EE0CF2">
      <w:pPr>
        <w:pStyle w:val="Example"/>
        <w:ind w:left="130" w:right="115"/>
      </w:pPr>
      <w:r>
        <w:t xml:space="preserve">            &lt;assignedEntity&gt;</w:t>
      </w:r>
    </w:p>
    <w:p w14:paraId="0D810347" w14:textId="77777777" w:rsidR="00EE0CF2" w:rsidRDefault="00EE0CF2" w:rsidP="00EE0CF2">
      <w:pPr>
        <w:pStyle w:val="Example"/>
        <w:ind w:left="130" w:right="115"/>
      </w:pPr>
      <w:r>
        <w:t xml:space="preserve">                &lt;!-- This is the provider NPI --&gt;</w:t>
      </w:r>
    </w:p>
    <w:p w14:paraId="29676A4D" w14:textId="77777777" w:rsidR="00EE0CF2" w:rsidRDefault="00EE0CF2" w:rsidP="00EE0CF2">
      <w:pPr>
        <w:pStyle w:val="Example"/>
        <w:ind w:left="130" w:right="115"/>
      </w:pPr>
      <w:r>
        <w:t xml:space="preserve">                &lt;id root="2.16.840.1.113883.4.6" extension="111111111" /&gt;</w:t>
      </w:r>
    </w:p>
    <w:p w14:paraId="7F65C597" w14:textId="77777777" w:rsidR="00EE0CF2" w:rsidRDefault="00EE0CF2" w:rsidP="00EE0CF2">
      <w:pPr>
        <w:pStyle w:val="Example"/>
        <w:ind w:left="130" w:right="115"/>
      </w:pPr>
      <w:r>
        <w:t xml:space="preserve">                &lt;representedOrganization&gt;</w:t>
      </w:r>
    </w:p>
    <w:p w14:paraId="7E5A25D7" w14:textId="77777777" w:rsidR="00EE0CF2" w:rsidRDefault="00EE0CF2" w:rsidP="00EE0CF2">
      <w:pPr>
        <w:pStyle w:val="Example"/>
        <w:ind w:left="130" w:right="115"/>
      </w:pPr>
      <w:r>
        <w:t xml:space="preserve">                    &lt;!-- This is the organization TIN --&gt;</w:t>
      </w:r>
    </w:p>
    <w:p w14:paraId="636AB033" w14:textId="77777777" w:rsidR="00EE0CF2" w:rsidRDefault="00EE0CF2" w:rsidP="00EE0CF2">
      <w:pPr>
        <w:pStyle w:val="Example"/>
        <w:ind w:left="130" w:right="115"/>
      </w:pPr>
      <w:r>
        <w:t xml:space="preserve">                    &lt;id root="2.16.840.1.113883.4.2" extension="1234567" /&gt;</w:t>
      </w:r>
    </w:p>
    <w:p w14:paraId="0EF6818D" w14:textId="77777777" w:rsidR="00EE0CF2" w:rsidRDefault="00EE0CF2" w:rsidP="00EE0CF2">
      <w:pPr>
        <w:pStyle w:val="Example"/>
        <w:ind w:left="130" w:right="115"/>
      </w:pPr>
      <w:r>
        <w:t xml:space="preserve">                    &lt;!-- This is the organization CCN --&gt;</w:t>
      </w:r>
    </w:p>
    <w:p w14:paraId="21D4BCB7" w14:textId="77777777" w:rsidR="00EE0CF2" w:rsidRDefault="00EE0CF2" w:rsidP="00EE0CF2">
      <w:pPr>
        <w:pStyle w:val="Example"/>
        <w:ind w:left="130" w:right="115"/>
      </w:pPr>
      <w:r>
        <w:t xml:space="preserve">                    &lt;id root="2.16.840.1.113883.4.336" extension="654321" /&gt;</w:t>
      </w:r>
    </w:p>
    <w:p w14:paraId="79587EAF" w14:textId="77777777" w:rsidR="00EE0CF2" w:rsidRDefault="00EE0CF2" w:rsidP="00EE0CF2">
      <w:pPr>
        <w:pStyle w:val="Example"/>
        <w:ind w:left="130" w:right="115"/>
      </w:pPr>
      <w:r>
        <w:t xml:space="preserve">                &lt;/representedOrganization&gt;</w:t>
      </w:r>
    </w:p>
    <w:p w14:paraId="53010758" w14:textId="77777777" w:rsidR="00EE0CF2" w:rsidRDefault="00EE0CF2" w:rsidP="00EE0CF2">
      <w:pPr>
        <w:pStyle w:val="Example"/>
        <w:ind w:left="130" w:right="115"/>
      </w:pPr>
      <w:r>
        <w:t xml:space="preserve">            &lt;/assignedEntity&gt;</w:t>
      </w:r>
    </w:p>
    <w:p w14:paraId="698399E7" w14:textId="77777777" w:rsidR="00EE0CF2" w:rsidRDefault="00EE0CF2" w:rsidP="00EE0CF2">
      <w:pPr>
        <w:pStyle w:val="Example"/>
        <w:ind w:left="130" w:right="115"/>
      </w:pPr>
      <w:r>
        <w:t xml:space="preserve">        &lt;/performer&gt;</w:t>
      </w:r>
    </w:p>
    <w:p w14:paraId="78B41213" w14:textId="77777777" w:rsidR="00EE0CF2" w:rsidRDefault="00EE0CF2" w:rsidP="00EE0CF2">
      <w:pPr>
        <w:pStyle w:val="Example"/>
        <w:ind w:left="130" w:right="115"/>
      </w:pPr>
      <w:r>
        <w:t xml:space="preserve">    &lt;/serviceEvent&gt;</w:t>
      </w:r>
    </w:p>
    <w:p w14:paraId="2F2656F8" w14:textId="77777777" w:rsidR="00EE0CF2" w:rsidRDefault="00EE0CF2" w:rsidP="00EE0CF2">
      <w:pPr>
        <w:pStyle w:val="Example"/>
        <w:ind w:left="130" w:right="115"/>
      </w:pPr>
      <w:r>
        <w:t xml:space="preserve">&lt;/documentationOf&gt; </w:t>
      </w:r>
    </w:p>
    <w:p w14:paraId="6CE32981" w14:textId="77777777" w:rsidR="00EE0CF2" w:rsidRDefault="00EE0CF2" w:rsidP="00EE0CF2">
      <w:pPr>
        <w:pStyle w:val="BodyText"/>
      </w:pPr>
    </w:p>
    <w:p w14:paraId="1B080F1B" w14:textId="77777777" w:rsidR="006F69B3" w:rsidRPr="00D6303B" w:rsidRDefault="008576A3">
      <w:pPr>
        <w:pStyle w:val="Heading1"/>
      </w:pPr>
      <w:bookmarkStart w:id="272" w:name="_Toc120389948"/>
      <w:r w:rsidRPr="00D6303B">
        <w:lastRenderedPageBreak/>
        <w:t>Section-Level Templates</w:t>
      </w:r>
      <w:bookmarkEnd w:id="272"/>
    </w:p>
    <w:p w14:paraId="1F384BB0" w14:textId="77777777" w:rsidR="006F69B3" w:rsidRPr="00D6303B" w:rsidRDefault="008576A3">
      <w:pPr>
        <w:pStyle w:val="Heading2nospace"/>
      </w:pPr>
      <w:bookmarkStart w:id="273" w:name="S_Measure_Section"/>
      <w:bookmarkStart w:id="274" w:name="_Toc120389949"/>
      <w:r w:rsidRPr="00D6303B">
        <w:t>Measure Section</w:t>
      </w:r>
      <w:bookmarkEnd w:id="273"/>
      <w:bookmarkEnd w:id="274"/>
    </w:p>
    <w:p w14:paraId="4DBC6059" w14:textId="77777777" w:rsidR="006F69B3" w:rsidRPr="00D6303B" w:rsidRDefault="008576A3">
      <w:pPr>
        <w:pStyle w:val="BracketData"/>
      </w:pPr>
      <w:r w:rsidRPr="00D6303B">
        <w:t>[section: identifier urn:oid:2.16.840.1.113883.10.20.24.2.2 (open)]</w:t>
      </w:r>
    </w:p>
    <w:p w14:paraId="4EC92620" w14:textId="18E6FC34" w:rsidR="006F69B3" w:rsidRPr="00D6303B" w:rsidRDefault="008576A3">
      <w:pPr>
        <w:pStyle w:val="Caption"/>
      </w:pPr>
      <w:bookmarkStart w:id="275" w:name="_Toc118244418"/>
      <w:r w:rsidRPr="00D6303B">
        <w:t xml:space="preserve">Table </w:t>
      </w:r>
      <w:r w:rsidRPr="00D6303B">
        <w:fldChar w:fldCharType="begin"/>
      </w:r>
      <w:r w:rsidRPr="00D6303B">
        <w:instrText>SEQ Table \* ARABIC</w:instrText>
      </w:r>
      <w:r w:rsidRPr="00D6303B">
        <w:fldChar w:fldCharType="separate"/>
      </w:r>
      <w:r w:rsidR="00A21BC2">
        <w:t>7</w:t>
      </w:r>
      <w:r w:rsidRPr="00D6303B">
        <w:fldChar w:fldCharType="end"/>
      </w:r>
      <w:r w:rsidRPr="00D6303B">
        <w:t>: Measure Section Contexts</w:t>
      </w:r>
      <w:bookmarkEnd w:id="27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69B3" w:rsidRPr="00D6303B" w14:paraId="1F58B7DF" w14:textId="77777777">
        <w:trPr>
          <w:cantSplit/>
          <w:tblHeader/>
          <w:jc w:val="center"/>
        </w:trPr>
        <w:tc>
          <w:tcPr>
            <w:tcW w:w="360" w:type="dxa"/>
            <w:shd w:val="clear" w:color="auto" w:fill="E6E6E6"/>
          </w:tcPr>
          <w:p w14:paraId="15C873C4" w14:textId="77777777" w:rsidR="006F69B3" w:rsidRPr="00D6303B" w:rsidRDefault="008576A3">
            <w:pPr>
              <w:pStyle w:val="TableHead"/>
            </w:pPr>
            <w:r w:rsidRPr="00D6303B">
              <w:t>Contained By:</w:t>
            </w:r>
          </w:p>
        </w:tc>
        <w:tc>
          <w:tcPr>
            <w:tcW w:w="360" w:type="dxa"/>
            <w:shd w:val="clear" w:color="auto" w:fill="E6E6E6"/>
          </w:tcPr>
          <w:p w14:paraId="460DED63" w14:textId="77777777" w:rsidR="006F69B3" w:rsidRPr="00D6303B" w:rsidRDefault="008576A3">
            <w:pPr>
              <w:pStyle w:val="TableHead"/>
            </w:pPr>
            <w:r w:rsidRPr="00D6303B">
              <w:t>Contains:</w:t>
            </w:r>
          </w:p>
        </w:tc>
      </w:tr>
      <w:tr w:rsidR="006F69B3" w:rsidRPr="00D6303B" w14:paraId="103549CD" w14:textId="77777777">
        <w:trPr>
          <w:jc w:val="center"/>
        </w:trPr>
        <w:tc>
          <w:tcPr>
            <w:tcW w:w="360" w:type="dxa"/>
          </w:tcPr>
          <w:p w14:paraId="2992B5BD" w14:textId="77777777" w:rsidR="006F69B3" w:rsidRPr="00D6303B" w:rsidRDefault="0085191F">
            <w:pPr>
              <w:pStyle w:val="TableText"/>
            </w:pPr>
            <w:hyperlink w:anchor="D_QRDA_Category_I_Framework_V4">
              <w:r w:rsidR="008576A3" w:rsidRPr="00D6303B">
                <w:rPr>
                  <w:rStyle w:val="HyperlinkText9pt"/>
                </w:rPr>
                <w:t>QRDA Category I Framework (V4)</w:t>
              </w:r>
            </w:hyperlink>
            <w:r w:rsidR="008576A3" w:rsidRPr="00D6303B">
              <w:t xml:space="preserve"> (required)</w:t>
            </w:r>
          </w:p>
        </w:tc>
        <w:tc>
          <w:tcPr>
            <w:tcW w:w="360" w:type="dxa"/>
          </w:tcPr>
          <w:p w14:paraId="7C52D153" w14:textId="77777777" w:rsidR="006F69B3" w:rsidRPr="00D6303B" w:rsidRDefault="0085191F">
            <w:pPr>
              <w:pStyle w:val="TableText"/>
            </w:pPr>
            <w:hyperlink w:anchor="E_Measure_Reference">
              <w:r w:rsidR="008576A3" w:rsidRPr="00D6303B">
                <w:rPr>
                  <w:rStyle w:val="HyperlinkText9pt"/>
                </w:rPr>
                <w:t>Measure Reference</w:t>
              </w:r>
            </w:hyperlink>
            <w:r w:rsidR="008576A3" w:rsidRPr="00D6303B">
              <w:t xml:space="preserve"> (required)</w:t>
            </w:r>
          </w:p>
        </w:tc>
      </w:tr>
    </w:tbl>
    <w:p w14:paraId="675CFFA2" w14:textId="77777777" w:rsidR="006F69B3" w:rsidRPr="00D6303B" w:rsidRDefault="006F69B3">
      <w:pPr>
        <w:pStyle w:val="BodyText"/>
      </w:pPr>
    </w:p>
    <w:p w14:paraId="75C7D299" w14:textId="77777777" w:rsidR="006F69B3" w:rsidRPr="00D6303B" w:rsidRDefault="008576A3">
      <w:r w:rsidRPr="00D6303B">
        <w:t>This section contains information about the measure or measures being reported. This section references the measure through reference to an externalDocument. The externalDocument/ids and version numbers are used to reference the measure. The measure section must contain a reference to at least one externalDocument id of all the measures being reported in the QRDA instance.</w:t>
      </w:r>
    </w:p>
    <w:p w14:paraId="0DE7353D" w14:textId="38577201" w:rsidR="006F69B3" w:rsidRPr="00D6303B" w:rsidRDefault="008576A3">
      <w:pPr>
        <w:pStyle w:val="Caption"/>
      </w:pPr>
      <w:bookmarkStart w:id="276" w:name="_Toc118244419"/>
      <w:r w:rsidRPr="00D6303B">
        <w:t xml:space="preserve">Table </w:t>
      </w:r>
      <w:r w:rsidRPr="00D6303B">
        <w:fldChar w:fldCharType="begin"/>
      </w:r>
      <w:r w:rsidRPr="00D6303B">
        <w:instrText>SEQ Table \* ARABIC</w:instrText>
      </w:r>
      <w:r w:rsidRPr="00D6303B">
        <w:fldChar w:fldCharType="separate"/>
      </w:r>
      <w:r w:rsidR="00A21BC2">
        <w:t>8</w:t>
      </w:r>
      <w:r w:rsidRPr="00D6303B">
        <w:fldChar w:fldCharType="end"/>
      </w:r>
      <w:r w:rsidRPr="00D6303B">
        <w:t>: Measure Section Constraints Overview</w:t>
      </w:r>
      <w:bookmarkEnd w:id="27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69B3" w:rsidRPr="00D6303B" w14:paraId="709E90A9" w14:textId="77777777">
        <w:trPr>
          <w:cantSplit/>
          <w:tblHeader/>
          <w:jc w:val="center"/>
        </w:trPr>
        <w:tc>
          <w:tcPr>
            <w:tcW w:w="0" w:type="dxa"/>
            <w:shd w:val="clear" w:color="auto" w:fill="E6E6E6"/>
            <w:noWrap/>
          </w:tcPr>
          <w:p w14:paraId="79F23029" w14:textId="77777777" w:rsidR="006F69B3" w:rsidRPr="00D6303B" w:rsidRDefault="008576A3">
            <w:pPr>
              <w:pStyle w:val="TableHead"/>
            </w:pPr>
            <w:r w:rsidRPr="00D6303B">
              <w:t>XPath</w:t>
            </w:r>
          </w:p>
        </w:tc>
        <w:tc>
          <w:tcPr>
            <w:tcW w:w="720" w:type="dxa"/>
            <w:shd w:val="clear" w:color="auto" w:fill="E6E6E6"/>
            <w:noWrap/>
          </w:tcPr>
          <w:p w14:paraId="5B2E8E47" w14:textId="77777777" w:rsidR="006F69B3" w:rsidRPr="00D6303B" w:rsidRDefault="008576A3">
            <w:pPr>
              <w:pStyle w:val="TableHead"/>
            </w:pPr>
            <w:r w:rsidRPr="00D6303B">
              <w:t>Card.</w:t>
            </w:r>
          </w:p>
        </w:tc>
        <w:tc>
          <w:tcPr>
            <w:tcW w:w="1152" w:type="dxa"/>
            <w:shd w:val="clear" w:color="auto" w:fill="E6E6E6"/>
            <w:noWrap/>
          </w:tcPr>
          <w:p w14:paraId="24151D86" w14:textId="77777777" w:rsidR="006F69B3" w:rsidRPr="00D6303B" w:rsidRDefault="008576A3">
            <w:pPr>
              <w:pStyle w:val="TableHead"/>
            </w:pPr>
            <w:r w:rsidRPr="00D6303B">
              <w:t>Verb</w:t>
            </w:r>
          </w:p>
        </w:tc>
        <w:tc>
          <w:tcPr>
            <w:tcW w:w="864" w:type="dxa"/>
            <w:shd w:val="clear" w:color="auto" w:fill="E6E6E6"/>
            <w:noWrap/>
          </w:tcPr>
          <w:p w14:paraId="591A6E74" w14:textId="77777777" w:rsidR="006F69B3" w:rsidRPr="00D6303B" w:rsidRDefault="008576A3">
            <w:pPr>
              <w:pStyle w:val="TableHead"/>
            </w:pPr>
            <w:r w:rsidRPr="00D6303B">
              <w:t>Data Type</w:t>
            </w:r>
          </w:p>
        </w:tc>
        <w:tc>
          <w:tcPr>
            <w:tcW w:w="864" w:type="dxa"/>
            <w:shd w:val="clear" w:color="auto" w:fill="E6E6E6"/>
            <w:noWrap/>
          </w:tcPr>
          <w:p w14:paraId="660C2AA2" w14:textId="77777777" w:rsidR="006F69B3" w:rsidRPr="00D6303B" w:rsidRDefault="008576A3">
            <w:pPr>
              <w:pStyle w:val="TableHead"/>
            </w:pPr>
            <w:r w:rsidRPr="00D6303B">
              <w:t>CONF#</w:t>
            </w:r>
          </w:p>
        </w:tc>
        <w:tc>
          <w:tcPr>
            <w:tcW w:w="864" w:type="dxa"/>
            <w:shd w:val="clear" w:color="auto" w:fill="E6E6E6"/>
            <w:noWrap/>
          </w:tcPr>
          <w:p w14:paraId="7BCC8887" w14:textId="77777777" w:rsidR="006F69B3" w:rsidRPr="00D6303B" w:rsidRDefault="008576A3">
            <w:pPr>
              <w:pStyle w:val="TableHead"/>
            </w:pPr>
            <w:r w:rsidRPr="00D6303B">
              <w:t>Value</w:t>
            </w:r>
          </w:p>
        </w:tc>
      </w:tr>
      <w:tr w:rsidR="006F69B3" w:rsidRPr="00D6303B" w14:paraId="13B58767" w14:textId="77777777">
        <w:trPr>
          <w:jc w:val="center"/>
        </w:trPr>
        <w:tc>
          <w:tcPr>
            <w:tcW w:w="10160" w:type="dxa"/>
            <w:gridSpan w:val="6"/>
          </w:tcPr>
          <w:p w14:paraId="0E2099B6" w14:textId="77777777" w:rsidR="006F69B3" w:rsidRPr="00D6303B" w:rsidRDefault="008576A3">
            <w:pPr>
              <w:pStyle w:val="TableText"/>
            </w:pPr>
            <w:r w:rsidRPr="00D6303B">
              <w:t>section (identifier: urn:oid:2.16.840.1.113883.10.20.24.2.2)</w:t>
            </w:r>
          </w:p>
        </w:tc>
      </w:tr>
      <w:tr w:rsidR="006F69B3" w:rsidRPr="00D6303B" w14:paraId="6B3B5925" w14:textId="77777777">
        <w:trPr>
          <w:jc w:val="center"/>
        </w:trPr>
        <w:tc>
          <w:tcPr>
            <w:tcW w:w="3345" w:type="dxa"/>
          </w:tcPr>
          <w:p w14:paraId="36183B4F" w14:textId="77777777" w:rsidR="006F69B3" w:rsidRPr="00D6303B" w:rsidRDefault="008576A3">
            <w:pPr>
              <w:pStyle w:val="TableText"/>
            </w:pPr>
            <w:r w:rsidRPr="00D6303B">
              <w:tab/>
              <w:t>templateId</w:t>
            </w:r>
          </w:p>
        </w:tc>
        <w:tc>
          <w:tcPr>
            <w:tcW w:w="720" w:type="dxa"/>
          </w:tcPr>
          <w:p w14:paraId="5AA804B6" w14:textId="77777777" w:rsidR="006F69B3" w:rsidRPr="00D6303B" w:rsidRDefault="008576A3">
            <w:pPr>
              <w:pStyle w:val="TableText"/>
            </w:pPr>
            <w:r w:rsidRPr="00D6303B">
              <w:t>1..1</w:t>
            </w:r>
          </w:p>
        </w:tc>
        <w:tc>
          <w:tcPr>
            <w:tcW w:w="1152" w:type="dxa"/>
          </w:tcPr>
          <w:p w14:paraId="7AC9B11A" w14:textId="77777777" w:rsidR="006F69B3" w:rsidRPr="00D6303B" w:rsidRDefault="008576A3">
            <w:pPr>
              <w:pStyle w:val="TableText"/>
            </w:pPr>
            <w:r w:rsidRPr="00D6303B">
              <w:t>SHALL</w:t>
            </w:r>
          </w:p>
        </w:tc>
        <w:tc>
          <w:tcPr>
            <w:tcW w:w="864" w:type="dxa"/>
          </w:tcPr>
          <w:p w14:paraId="269C1D5F" w14:textId="77777777" w:rsidR="006F69B3" w:rsidRPr="00D6303B" w:rsidRDefault="006F69B3">
            <w:pPr>
              <w:pStyle w:val="TableText"/>
            </w:pPr>
          </w:p>
        </w:tc>
        <w:tc>
          <w:tcPr>
            <w:tcW w:w="1104" w:type="dxa"/>
          </w:tcPr>
          <w:p w14:paraId="4E1F80C8" w14:textId="77777777" w:rsidR="006F69B3" w:rsidRPr="00D6303B" w:rsidRDefault="0085191F">
            <w:pPr>
              <w:pStyle w:val="TableText"/>
            </w:pPr>
            <w:hyperlink w:anchor="C_67-12801">
              <w:r w:rsidR="008576A3" w:rsidRPr="00D6303B">
                <w:rPr>
                  <w:rStyle w:val="HyperlinkText9pt"/>
                </w:rPr>
                <w:t>67-12801</w:t>
              </w:r>
            </w:hyperlink>
          </w:p>
        </w:tc>
        <w:tc>
          <w:tcPr>
            <w:tcW w:w="2975" w:type="dxa"/>
          </w:tcPr>
          <w:p w14:paraId="299C4622" w14:textId="77777777" w:rsidR="006F69B3" w:rsidRPr="00D6303B" w:rsidRDefault="006F69B3">
            <w:pPr>
              <w:pStyle w:val="TableText"/>
            </w:pPr>
          </w:p>
        </w:tc>
      </w:tr>
      <w:tr w:rsidR="006F69B3" w:rsidRPr="00D6303B" w14:paraId="5A3CB1BA" w14:textId="77777777">
        <w:trPr>
          <w:jc w:val="center"/>
        </w:trPr>
        <w:tc>
          <w:tcPr>
            <w:tcW w:w="3345" w:type="dxa"/>
          </w:tcPr>
          <w:p w14:paraId="5ED7D5A1" w14:textId="77777777" w:rsidR="006F69B3" w:rsidRPr="00D6303B" w:rsidRDefault="008576A3">
            <w:pPr>
              <w:pStyle w:val="TableText"/>
            </w:pPr>
            <w:r w:rsidRPr="00D6303B">
              <w:tab/>
            </w:r>
            <w:r w:rsidRPr="00D6303B">
              <w:tab/>
              <w:t>@root</w:t>
            </w:r>
          </w:p>
        </w:tc>
        <w:tc>
          <w:tcPr>
            <w:tcW w:w="720" w:type="dxa"/>
          </w:tcPr>
          <w:p w14:paraId="192B5EA0" w14:textId="77777777" w:rsidR="006F69B3" w:rsidRPr="00D6303B" w:rsidRDefault="008576A3">
            <w:pPr>
              <w:pStyle w:val="TableText"/>
            </w:pPr>
            <w:r w:rsidRPr="00D6303B">
              <w:t>1..1</w:t>
            </w:r>
          </w:p>
        </w:tc>
        <w:tc>
          <w:tcPr>
            <w:tcW w:w="1152" w:type="dxa"/>
          </w:tcPr>
          <w:p w14:paraId="2FD9F180" w14:textId="77777777" w:rsidR="006F69B3" w:rsidRPr="00D6303B" w:rsidRDefault="008576A3">
            <w:pPr>
              <w:pStyle w:val="TableText"/>
            </w:pPr>
            <w:r w:rsidRPr="00D6303B">
              <w:t>SHALL</w:t>
            </w:r>
          </w:p>
        </w:tc>
        <w:tc>
          <w:tcPr>
            <w:tcW w:w="864" w:type="dxa"/>
          </w:tcPr>
          <w:p w14:paraId="57127904" w14:textId="77777777" w:rsidR="006F69B3" w:rsidRPr="00D6303B" w:rsidRDefault="006F69B3">
            <w:pPr>
              <w:pStyle w:val="TableText"/>
            </w:pPr>
          </w:p>
        </w:tc>
        <w:tc>
          <w:tcPr>
            <w:tcW w:w="1104" w:type="dxa"/>
          </w:tcPr>
          <w:p w14:paraId="7AB96D29" w14:textId="77777777" w:rsidR="006F69B3" w:rsidRPr="00D6303B" w:rsidRDefault="0085191F">
            <w:pPr>
              <w:pStyle w:val="TableText"/>
            </w:pPr>
            <w:hyperlink w:anchor="C_67-12802">
              <w:r w:rsidR="008576A3" w:rsidRPr="00D6303B">
                <w:rPr>
                  <w:rStyle w:val="HyperlinkText9pt"/>
                </w:rPr>
                <w:t>67-12802</w:t>
              </w:r>
            </w:hyperlink>
          </w:p>
        </w:tc>
        <w:tc>
          <w:tcPr>
            <w:tcW w:w="2975" w:type="dxa"/>
          </w:tcPr>
          <w:p w14:paraId="369DAE83" w14:textId="77777777" w:rsidR="006F69B3" w:rsidRPr="00D6303B" w:rsidRDefault="008576A3">
            <w:pPr>
              <w:pStyle w:val="TableText"/>
            </w:pPr>
            <w:r w:rsidRPr="00D6303B">
              <w:t>2.16.840.1.113883.10.20.24.2.2</w:t>
            </w:r>
          </w:p>
        </w:tc>
      </w:tr>
      <w:tr w:rsidR="006F69B3" w:rsidRPr="00D6303B" w14:paraId="6B30CB03" w14:textId="77777777">
        <w:trPr>
          <w:jc w:val="center"/>
        </w:trPr>
        <w:tc>
          <w:tcPr>
            <w:tcW w:w="3345" w:type="dxa"/>
          </w:tcPr>
          <w:p w14:paraId="657B1A1D" w14:textId="77777777" w:rsidR="006F69B3" w:rsidRPr="00D6303B" w:rsidRDefault="008576A3">
            <w:pPr>
              <w:pStyle w:val="TableText"/>
            </w:pPr>
            <w:r w:rsidRPr="00D6303B">
              <w:tab/>
              <w:t>code</w:t>
            </w:r>
          </w:p>
        </w:tc>
        <w:tc>
          <w:tcPr>
            <w:tcW w:w="720" w:type="dxa"/>
          </w:tcPr>
          <w:p w14:paraId="3EA5B9CE" w14:textId="77777777" w:rsidR="006F69B3" w:rsidRPr="00D6303B" w:rsidRDefault="008576A3">
            <w:pPr>
              <w:pStyle w:val="TableText"/>
            </w:pPr>
            <w:r w:rsidRPr="00D6303B">
              <w:t>1..1</w:t>
            </w:r>
          </w:p>
        </w:tc>
        <w:tc>
          <w:tcPr>
            <w:tcW w:w="1152" w:type="dxa"/>
          </w:tcPr>
          <w:p w14:paraId="76D5E38E" w14:textId="77777777" w:rsidR="006F69B3" w:rsidRPr="00D6303B" w:rsidRDefault="008576A3">
            <w:pPr>
              <w:pStyle w:val="TableText"/>
            </w:pPr>
            <w:r w:rsidRPr="00D6303B">
              <w:t>SHALL</w:t>
            </w:r>
          </w:p>
        </w:tc>
        <w:tc>
          <w:tcPr>
            <w:tcW w:w="864" w:type="dxa"/>
          </w:tcPr>
          <w:p w14:paraId="0687C8FB" w14:textId="77777777" w:rsidR="006F69B3" w:rsidRPr="00D6303B" w:rsidRDefault="006F69B3">
            <w:pPr>
              <w:pStyle w:val="TableText"/>
            </w:pPr>
          </w:p>
        </w:tc>
        <w:tc>
          <w:tcPr>
            <w:tcW w:w="1104" w:type="dxa"/>
          </w:tcPr>
          <w:p w14:paraId="22360B8B" w14:textId="77777777" w:rsidR="006F69B3" w:rsidRPr="00D6303B" w:rsidRDefault="0085191F">
            <w:pPr>
              <w:pStyle w:val="TableText"/>
            </w:pPr>
            <w:hyperlink w:anchor="C_67-12798">
              <w:r w:rsidR="008576A3" w:rsidRPr="00D6303B">
                <w:rPr>
                  <w:rStyle w:val="HyperlinkText9pt"/>
                </w:rPr>
                <w:t>67-12798</w:t>
              </w:r>
            </w:hyperlink>
          </w:p>
        </w:tc>
        <w:tc>
          <w:tcPr>
            <w:tcW w:w="2975" w:type="dxa"/>
          </w:tcPr>
          <w:p w14:paraId="0E659C7B" w14:textId="77777777" w:rsidR="006F69B3" w:rsidRPr="00D6303B" w:rsidRDefault="006F69B3">
            <w:pPr>
              <w:pStyle w:val="TableText"/>
            </w:pPr>
          </w:p>
        </w:tc>
      </w:tr>
      <w:tr w:rsidR="006F69B3" w:rsidRPr="00D6303B" w14:paraId="097D5F01" w14:textId="77777777">
        <w:trPr>
          <w:jc w:val="center"/>
        </w:trPr>
        <w:tc>
          <w:tcPr>
            <w:tcW w:w="3345" w:type="dxa"/>
          </w:tcPr>
          <w:p w14:paraId="49E911FF" w14:textId="77777777" w:rsidR="006F69B3" w:rsidRPr="00D6303B" w:rsidRDefault="008576A3">
            <w:pPr>
              <w:pStyle w:val="TableText"/>
            </w:pPr>
            <w:r w:rsidRPr="00D6303B">
              <w:tab/>
            </w:r>
            <w:r w:rsidRPr="00D6303B">
              <w:tab/>
              <w:t>@code</w:t>
            </w:r>
          </w:p>
        </w:tc>
        <w:tc>
          <w:tcPr>
            <w:tcW w:w="720" w:type="dxa"/>
          </w:tcPr>
          <w:p w14:paraId="0D6450A9" w14:textId="77777777" w:rsidR="006F69B3" w:rsidRPr="00D6303B" w:rsidRDefault="008576A3">
            <w:pPr>
              <w:pStyle w:val="TableText"/>
            </w:pPr>
            <w:r w:rsidRPr="00D6303B">
              <w:t>1..1</w:t>
            </w:r>
          </w:p>
        </w:tc>
        <w:tc>
          <w:tcPr>
            <w:tcW w:w="1152" w:type="dxa"/>
          </w:tcPr>
          <w:p w14:paraId="5C7721E2" w14:textId="77777777" w:rsidR="006F69B3" w:rsidRPr="00D6303B" w:rsidRDefault="008576A3">
            <w:pPr>
              <w:pStyle w:val="TableText"/>
            </w:pPr>
            <w:r w:rsidRPr="00D6303B">
              <w:t>SHALL</w:t>
            </w:r>
          </w:p>
        </w:tc>
        <w:tc>
          <w:tcPr>
            <w:tcW w:w="864" w:type="dxa"/>
          </w:tcPr>
          <w:p w14:paraId="615BC7AC" w14:textId="77777777" w:rsidR="006F69B3" w:rsidRPr="00D6303B" w:rsidRDefault="006F69B3">
            <w:pPr>
              <w:pStyle w:val="TableText"/>
            </w:pPr>
          </w:p>
        </w:tc>
        <w:tc>
          <w:tcPr>
            <w:tcW w:w="1104" w:type="dxa"/>
          </w:tcPr>
          <w:p w14:paraId="1907F2E5" w14:textId="77777777" w:rsidR="006F69B3" w:rsidRPr="00D6303B" w:rsidRDefault="0085191F">
            <w:pPr>
              <w:pStyle w:val="TableText"/>
            </w:pPr>
            <w:hyperlink w:anchor="C_67-19230">
              <w:r w:rsidR="008576A3" w:rsidRPr="00D6303B">
                <w:rPr>
                  <w:rStyle w:val="HyperlinkText9pt"/>
                </w:rPr>
                <w:t>67-19230</w:t>
              </w:r>
            </w:hyperlink>
          </w:p>
        </w:tc>
        <w:tc>
          <w:tcPr>
            <w:tcW w:w="2975" w:type="dxa"/>
          </w:tcPr>
          <w:p w14:paraId="60FDF3C3" w14:textId="77777777" w:rsidR="006F69B3" w:rsidRPr="00D6303B" w:rsidRDefault="008576A3">
            <w:pPr>
              <w:pStyle w:val="TableText"/>
            </w:pPr>
            <w:r w:rsidRPr="00D6303B">
              <w:t>55186-1</w:t>
            </w:r>
          </w:p>
        </w:tc>
      </w:tr>
      <w:tr w:rsidR="006F69B3" w:rsidRPr="00D6303B" w14:paraId="32CB1B14" w14:textId="77777777">
        <w:trPr>
          <w:jc w:val="center"/>
        </w:trPr>
        <w:tc>
          <w:tcPr>
            <w:tcW w:w="3345" w:type="dxa"/>
          </w:tcPr>
          <w:p w14:paraId="29B250B4" w14:textId="77777777" w:rsidR="006F69B3" w:rsidRPr="00D6303B" w:rsidRDefault="008576A3">
            <w:pPr>
              <w:pStyle w:val="TableText"/>
            </w:pPr>
            <w:r w:rsidRPr="00D6303B">
              <w:tab/>
            </w:r>
            <w:r w:rsidRPr="00D6303B">
              <w:tab/>
              <w:t>@codeSystem</w:t>
            </w:r>
          </w:p>
        </w:tc>
        <w:tc>
          <w:tcPr>
            <w:tcW w:w="720" w:type="dxa"/>
          </w:tcPr>
          <w:p w14:paraId="38CECABB" w14:textId="77777777" w:rsidR="006F69B3" w:rsidRPr="00D6303B" w:rsidRDefault="008576A3">
            <w:pPr>
              <w:pStyle w:val="TableText"/>
            </w:pPr>
            <w:r w:rsidRPr="00D6303B">
              <w:t>1..1</w:t>
            </w:r>
          </w:p>
        </w:tc>
        <w:tc>
          <w:tcPr>
            <w:tcW w:w="1152" w:type="dxa"/>
          </w:tcPr>
          <w:p w14:paraId="70442A64" w14:textId="77777777" w:rsidR="006F69B3" w:rsidRPr="00D6303B" w:rsidRDefault="008576A3">
            <w:pPr>
              <w:pStyle w:val="TableText"/>
            </w:pPr>
            <w:r w:rsidRPr="00D6303B">
              <w:t>SHALL</w:t>
            </w:r>
          </w:p>
        </w:tc>
        <w:tc>
          <w:tcPr>
            <w:tcW w:w="864" w:type="dxa"/>
          </w:tcPr>
          <w:p w14:paraId="021B42F5" w14:textId="77777777" w:rsidR="006F69B3" w:rsidRPr="00D6303B" w:rsidRDefault="006F69B3">
            <w:pPr>
              <w:pStyle w:val="TableText"/>
            </w:pPr>
          </w:p>
        </w:tc>
        <w:tc>
          <w:tcPr>
            <w:tcW w:w="1104" w:type="dxa"/>
          </w:tcPr>
          <w:p w14:paraId="6AE45198" w14:textId="77777777" w:rsidR="006F69B3" w:rsidRPr="00D6303B" w:rsidRDefault="0085191F">
            <w:pPr>
              <w:pStyle w:val="TableText"/>
            </w:pPr>
            <w:hyperlink w:anchor="C_67-27012">
              <w:r w:rsidR="008576A3" w:rsidRPr="00D6303B">
                <w:rPr>
                  <w:rStyle w:val="HyperlinkText9pt"/>
                </w:rPr>
                <w:t>67-27012</w:t>
              </w:r>
            </w:hyperlink>
          </w:p>
        </w:tc>
        <w:tc>
          <w:tcPr>
            <w:tcW w:w="2975" w:type="dxa"/>
          </w:tcPr>
          <w:p w14:paraId="541B34F2" w14:textId="77777777" w:rsidR="006F69B3" w:rsidRPr="00D6303B" w:rsidRDefault="008576A3">
            <w:pPr>
              <w:pStyle w:val="TableText"/>
            </w:pPr>
            <w:r w:rsidRPr="00D6303B">
              <w:t>urn:oid:2.16.840.1.113883.6.1 (LOINC) = 2.16.840.1.113883.6.1</w:t>
            </w:r>
          </w:p>
        </w:tc>
      </w:tr>
      <w:tr w:rsidR="006F69B3" w:rsidRPr="00D6303B" w14:paraId="0E543140" w14:textId="77777777">
        <w:trPr>
          <w:jc w:val="center"/>
        </w:trPr>
        <w:tc>
          <w:tcPr>
            <w:tcW w:w="3345" w:type="dxa"/>
          </w:tcPr>
          <w:p w14:paraId="34DAAF13" w14:textId="77777777" w:rsidR="006F69B3" w:rsidRPr="00D6303B" w:rsidRDefault="008576A3">
            <w:pPr>
              <w:pStyle w:val="TableText"/>
            </w:pPr>
            <w:r w:rsidRPr="00D6303B">
              <w:tab/>
              <w:t>title</w:t>
            </w:r>
          </w:p>
        </w:tc>
        <w:tc>
          <w:tcPr>
            <w:tcW w:w="720" w:type="dxa"/>
          </w:tcPr>
          <w:p w14:paraId="447B3974" w14:textId="77777777" w:rsidR="006F69B3" w:rsidRPr="00D6303B" w:rsidRDefault="008576A3">
            <w:pPr>
              <w:pStyle w:val="TableText"/>
            </w:pPr>
            <w:r w:rsidRPr="00D6303B">
              <w:t>1..1</w:t>
            </w:r>
          </w:p>
        </w:tc>
        <w:tc>
          <w:tcPr>
            <w:tcW w:w="1152" w:type="dxa"/>
          </w:tcPr>
          <w:p w14:paraId="4657F0E8" w14:textId="77777777" w:rsidR="006F69B3" w:rsidRPr="00D6303B" w:rsidRDefault="008576A3">
            <w:pPr>
              <w:pStyle w:val="TableText"/>
            </w:pPr>
            <w:r w:rsidRPr="00D6303B">
              <w:t>SHALL</w:t>
            </w:r>
          </w:p>
        </w:tc>
        <w:tc>
          <w:tcPr>
            <w:tcW w:w="864" w:type="dxa"/>
          </w:tcPr>
          <w:p w14:paraId="36C1BEFC" w14:textId="77777777" w:rsidR="006F69B3" w:rsidRPr="00D6303B" w:rsidRDefault="006F69B3">
            <w:pPr>
              <w:pStyle w:val="TableText"/>
            </w:pPr>
          </w:p>
        </w:tc>
        <w:tc>
          <w:tcPr>
            <w:tcW w:w="1104" w:type="dxa"/>
          </w:tcPr>
          <w:p w14:paraId="41C8A70F" w14:textId="77777777" w:rsidR="006F69B3" w:rsidRPr="00D6303B" w:rsidRDefault="0085191F">
            <w:pPr>
              <w:pStyle w:val="TableText"/>
            </w:pPr>
            <w:hyperlink w:anchor="C_67-12799">
              <w:r w:rsidR="008576A3" w:rsidRPr="00D6303B">
                <w:rPr>
                  <w:rStyle w:val="HyperlinkText9pt"/>
                </w:rPr>
                <w:t>67-12799</w:t>
              </w:r>
            </w:hyperlink>
          </w:p>
        </w:tc>
        <w:tc>
          <w:tcPr>
            <w:tcW w:w="2975" w:type="dxa"/>
          </w:tcPr>
          <w:p w14:paraId="49BDB84D" w14:textId="77777777" w:rsidR="006F69B3" w:rsidRPr="00D6303B" w:rsidRDefault="008576A3">
            <w:pPr>
              <w:pStyle w:val="TableText"/>
            </w:pPr>
            <w:r w:rsidRPr="00D6303B">
              <w:t>Measure Section</w:t>
            </w:r>
          </w:p>
        </w:tc>
      </w:tr>
      <w:tr w:rsidR="006F69B3" w:rsidRPr="00D6303B" w14:paraId="65AEE72E" w14:textId="77777777">
        <w:trPr>
          <w:jc w:val="center"/>
        </w:trPr>
        <w:tc>
          <w:tcPr>
            <w:tcW w:w="3345" w:type="dxa"/>
          </w:tcPr>
          <w:p w14:paraId="4EF21E78" w14:textId="77777777" w:rsidR="006F69B3" w:rsidRPr="00D6303B" w:rsidRDefault="008576A3">
            <w:pPr>
              <w:pStyle w:val="TableText"/>
            </w:pPr>
            <w:r w:rsidRPr="00D6303B">
              <w:tab/>
              <w:t>text</w:t>
            </w:r>
          </w:p>
        </w:tc>
        <w:tc>
          <w:tcPr>
            <w:tcW w:w="720" w:type="dxa"/>
          </w:tcPr>
          <w:p w14:paraId="3987C09B" w14:textId="77777777" w:rsidR="006F69B3" w:rsidRPr="00D6303B" w:rsidRDefault="008576A3">
            <w:pPr>
              <w:pStyle w:val="TableText"/>
            </w:pPr>
            <w:r w:rsidRPr="00D6303B">
              <w:t>1..1</w:t>
            </w:r>
          </w:p>
        </w:tc>
        <w:tc>
          <w:tcPr>
            <w:tcW w:w="1152" w:type="dxa"/>
          </w:tcPr>
          <w:p w14:paraId="27F4BA13" w14:textId="77777777" w:rsidR="006F69B3" w:rsidRPr="00D6303B" w:rsidRDefault="008576A3">
            <w:pPr>
              <w:pStyle w:val="TableText"/>
            </w:pPr>
            <w:r w:rsidRPr="00D6303B">
              <w:t>SHALL</w:t>
            </w:r>
          </w:p>
        </w:tc>
        <w:tc>
          <w:tcPr>
            <w:tcW w:w="864" w:type="dxa"/>
          </w:tcPr>
          <w:p w14:paraId="7293347B" w14:textId="77777777" w:rsidR="006F69B3" w:rsidRPr="00D6303B" w:rsidRDefault="006F69B3">
            <w:pPr>
              <w:pStyle w:val="TableText"/>
            </w:pPr>
          </w:p>
        </w:tc>
        <w:tc>
          <w:tcPr>
            <w:tcW w:w="1104" w:type="dxa"/>
          </w:tcPr>
          <w:p w14:paraId="14513AC3" w14:textId="77777777" w:rsidR="006F69B3" w:rsidRPr="00D6303B" w:rsidRDefault="0085191F">
            <w:pPr>
              <w:pStyle w:val="TableText"/>
            </w:pPr>
            <w:hyperlink w:anchor="C_67-12800">
              <w:r w:rsidR="008576A3" w:rsidRPr="00D6303B">
                <w:rPr>
                  <w:rStyle w:val="HyperlinkText9pt"/>
                </w:rPr>
                <w:t>67-12800</w:t>
              </w:r>
            </w:hyperlink>
          </w:p>
        </w:tc>
        <w:tc>
          <w:tcPr>
            <w:tcW w:w="2975" w:type="dxa"/>
          </w:tcPr>
          <w:p w14:paraId="0B4809DC" w14:textId="77777777" w:rsidR="006F69B3" w:rsidRPr="00D6303B" w:rsidRDefault="006F69B3">
            <w:pPr>
              <w:pStyle w:val="TableText"/>
            </w:pPr>
          </w:p>
        </w:tc>
      </w:tr>
      <w:tr w:rsidR="006F69B3" w:rsidRPr="00D6303B" w14:paraId="1A75788F" w14:textId="77777777">
        <w:trPr>
          <w:jc w:val="center"/>
        </w:trPr>
        <w:tc>
          <w:tcPr>
            <w:tcW w:w="3345" w:type="dxa"/>
          </w:tcPr>
          <w:p w14:paraId="01E7BAA3" w14:textId="77777777" w:rsidR="006F69B3" w:rsidRPr="00D6303B" w:rsidRDefault="008576A3">
            <w:pPr>
              <w:pStyle w:val="TableText"/>
            </w:pPr>
            <w:r w:rsidRPr="00D6303B">
              <w:tab/>
              <w:t>entry</w:t>
            </w:r>
          </w:p>
        </w:tc>
        <w:tc>
          <w:tcPr>
            <w:tcW w:w="720" w:type="dxa"/>
          </w:tcPr>
          <w:p w14:paraId="31EFBA69" w14:textId="77777777" w:rsidR="006F69B3" w:rsidRPr="00D6303B" w:rsidRDefault="008576A3">
            <w:pPr>
              <w:pStyle w:val="TableText"/>
            </w:pPr>
            <w:r w:rsidRPr="00D6303B">
              <w:t>1..*</w:t>
            </w:r>
          </w:p>
        </w:tc>
        <w:tc>
          <w:tcPr>
            <w:tcW w:w="1152" w:type="dxa"/>
          </w:tcPr>
          <w:p w14:paraId="54CF14A7" w14:textId="77777777" w:rsidR="006F69B3" w:rsidRPr="00D6303B" w:rsidRDefault="008576A3">
            <w:pPr>
              <w:pStyle w:val="TableText"/>
            </w:pPr>
            <w:r w:rsidRPr="00D6303B">
              <w:t>SHALL</w:t>
            </w:r>
          </w:p>
        </w:tc>
        <w:tc>
          <w:tcPr>
            <w:tcW w:w="864" w:type="dxa"/>
          </w:tcPr>
          <w:p w14:paraId="27583897" w14:textId="77777777" w:rsidR="006F69B3" w:rsidRPr="00D6303B" w:rsidRDefault="006F69B3">
            <w:pPr>
              <w:pStyle w:val="TableText"/>
            </w:pPr>
          </w:p>
        </w:tc>
        <w:tc>
          <w:tcPr>
            <w:tcW w:w="1104" w:type="dxa"/>
          </w:tcPr>
          <w:p w14:paraId="7E7FBE3C" w14:textId="77777777" w:rsidR="006F69B3" w:rsidRPr="00D6303B" w:rsidRDefault="0085191F">
            <w:pPr>
              <w:pStyle w:val="TableText"/>
            </w:pPr>
            <w:hyperlink w:anchor="C_67-13003">
              <w:r w:rsidR="008576A3" w:rsidRPr="00D6303B">
                <w:rPr>
                  <w:rStyle w:val="HyperlinkText9pt"/>
                </w:rPr>
                <w:t>67-13003</w:t>
              </w:r>
            </w:hyperlink>
          </w:p>
        </w:tc>
        <w:tc>
          <w:tcPr>
            <w:tcW w:w="2975" w:type="dxa"/>
          </w:tcPr>
          <w:p w14:paraId="05B20BA5" w14:textId="77777777" w:rsidR="006F69B3" w:rsidRPr="00D6303B" w:rsidRDefault="006F69B3">
            <w:pPr>
              <w:pStyle w:val="TableText"/>
            </w:pPr>
          </w:p>
        </w:tc>
      </w:tr>
      <w:tr w:rsidR="006F69B3" w:rsidRPr="00D6303B" w14:paraId="1A7284BB" w14:textId="77777777">
        <w:trPr>
          <w:jc w:val="center"/>
        </w:trPr>
        <w:tc>
          <w:tcPr>
            <w:tcW w:w="3345" w:type="dxa"/>
          </w:tcPr>
          <w:p w14:paraId="279EC198" w14:textId="77777777" w:rsidR="006F69B3" w:rsidRPr="00D6303B" w:rsidRDefault="008576A3">
            <w:pPr>
              <w:pStyle w:val="TableText"/>
            </w:pPr>
            <w:r w:rsidRPr="00D6303B">
              <w:tab/>
            </w:r>
            <w:r w:rsidRPr="00D6303B">
              <w:tab/>
              <w:t>organizer</w:t>
            </w:r>
          </w:p>
        </w:tc>
        <w:tc>
          <w:tcPr>
            <w:tcW w:w="720" w:type="dxa"/>
          </w:tcPr>
          <w:p w14:paraId="1075AE2D" w14:textId="77777777" w:rsidR="006F69B3" w:rsidRPr="00D6303B" w:rsidRDefault="008576A3">
            <w:pPr>
              <w:pStyle w:val="TableText"/>
            </w:pPr>
            <w:r w:rsidRPr="00D6303B">
              <w:t>1..1</w:t>
            </w:r>
          </w:p>
        </w:tc>
        <w:tc>
          <w:tcPr>
            <w:tcW w:w="1152" w:type="dxa"/>
          </w:tcPr>
          <w:p w14:paraId="0DA7B28B" w14:textId="77777777" w:rsidR="006F69B3" w:rsidRPr="00D6303B" w:rsidRDefault="008576A3">
            <w:pPr>
              <w:pStyle w:val="TableText"/>
            </w:pPr>
            <w:r w:rsidRPr="00D6303B">
              <w:t>SHALL</w:t>
            </w:r>
          </w:p>
        </w:tc>
        <w:tc>
          <w:tcPr>
            <w:tcW w:w="864" w:type="dxa"/>
          </w:tcPr>
          <w:p w14:paraId="757928D4" w14:textId="77777777" w:rsidR="006F69B3" w:rsidRPr="00D6303B" w:rsidRDefault="006F69B3">
            <w:pPr>
              <w:pStyle w:val="TableText"/>
            </w:pPr>
          </w:p>
        </w:tc>
        <w:tc>
          <w:tcPr>
            <w:tcW w:w="1104" w:type="dxa"/>
          </w:tcPr>
          <w:p w14:paraId="44203EE8" w14:textId="77777777" w:rsidR="006F69B3" w:rsidRPr="00D6303B" w:rsidRDefault="0085191F">
            <w:pPr>
              <w:pStyle w:val="TableText"/>
            </w:pPr>
            <w:hyperlink w:anchor="C_67-16677">
              <w:r w:rsidR="008576A3" w:rsidRPr="00D6303B">
                <w:rPr>
                  <w:rStyle w:val="HyperlinkText9pt"/>
                </w:rPr>
                <w:t>67-16677</w:t>
              </w:r>
            </w:hyperlink>
          </w:p>
        </w:tc>
        <w:tc>
          <w:tcPr>
            <w:tcW w:w="2975" w:type="dxa"/>
          </w:tcPr>
          <w:p w14:paraId="241A27B8" w14:textId="77777777" w:rsidR="006F69B3" w:rsidRPr="00D6303B" w:rsidRDefault="0085191F">
            <w:pPr>
              <w:pStyle w:val="TableText"/>
            </w:pPr>
            <w:hyperlink w:anchor="E_Measure_Reference">
              <w:r w:rsidR="008576A3" w:rsidRPr="00D6303B">
                <w:rPr>
                  <w:rStyle w:val="HyperlinkText9pt"/>
                </w:rPr>
                <w:t>Measure Reference (identifier: urn:oid:2.16.840.1.113883.10.20.24.3.98</w:t>
              </w:r>
            </w:hyperlink>
          </w:p>
        </w:tc>
      </w:tr>
    </w:tbl>
    <w:p w14:paraId="365AA6F7" w14:textId="77777777" w:rsidR="006F69B3" w:rsidRPr="00D6303B" w:rsidRDefault="006F69B3">
      <w:pPr>
        <w:pStyle w:val="BodyText"/>
      </w:pPr>
    </w:p>
    <w:p w14:paraId="4EC431F0" w14:textId="77777777" w:rsidR="006F69B3" w:rsidRPr="00D6303B" w:rsidRDefault="008576A3" w:rsidP="00E855AB">
      <w:pPr>
        <w:numPr>
          <w:ilvl w:val="0"/>
          <w:numId w:val="12"/>
        </w:numPr>
      </w:pPr>
      <w:r w:rsidRPr="00D6303B">
        <w:rPr>
          <w:rStyle w:val="keyword"/>
        </w:rPr>
        <w:t>SHALL</w:t>
      </w:r>
      <w:r w:rsidRPr="00D6303B">
        <w:t xml:space="preserve"> contain exactly one [1..1] </w:t>
      </w:r>
      <w:r w:rsidRPr="00D6303B">
        <w:rPr>
          <w:rStyle w:val="XMLnameBold"/>
        </w:rPr>
        <w:t>templateId</w:t>
      </w:r>
      <w:bookmarkStart w:id="277" w:name="C_67-12801"/>
      <w:r w:rsidRPr="00D6303B">
        <w:t xml:space="preserve"> (CONF:67-12801)</w:t>
      </w:r>
      <w:bookmarkEnd w:id="277"/>
      <w:r w:rsidRPr="00D6303B">
        <w:t xml:space="preserve"> such that it</w:t>
      </w:r>
    </w:p>
    <w:p w14:paraId="57BCA6B8" w14:textId="77777777" w:rsidR="006F69B3" w:rsidRPr="00D6303B" w:rsidRDefault="008576A3" w:rsidP="00E855AB">
      <w:pPr>
        <w:numPr>
          <w:ilvl w:val="1"/>
          <w:numId w:val="12"/>
        </w:numPr>
      </w:pPr>
      <w:r w:rsidRPr="00D6303B">
        <w:rPr>
          <w:rStyle w:val="keyword"/>
        </w:rPr>
        <w:t>SHALL</w:t>
      </w:r>
      <w:r w:rsidRPr="00D6303B">
        <w:t xml:space="preserve"> contain exactly one [1..1] </w:t>
      </w:r>
      <w:r w:rsidRPr="00D6303B">
        <w:rPr>
          <w:rStyle w:val="XMLnameBold"/>
        </w:rPr>
        <w:t>@root</w:t>
      </w:r>
      <w:r w:rsidRPr="00D6303B">
        <w:t>=</w:t>
      </w:r>
      <w:r w:rsidRPr="00D6303B">
        <w:rPr>
          <w:rStyle w:val="XMLname"/>
        </w:rPr>
        <w:t>"2.16.840.1.113883.10.20.24.2.2"</w:t>
      </w:r>
      <w:bookmarkStart w:id="278" w:name="C_67-12802"/>
      <w:r w:rsidRPr="00D6303B">
        <w:t xml:space="preserve"> (CONF:67-12802)</w:t>
      </w:r>
      <w:bookmarkEnd w:id="278"/>
      <w:r w:rsidRPr="00D6303B">
        <w:t>.</w:t>
      </w:r>
    </w:p>
    <w:p w14:paraId="7B54B536" w14:textId="77777777" w:rsidR="006F69B3" w:rsidRPr="00D6303B" w:rsidRDefault="008576A3" w:rsidP="00E855AB">
      <w:pPr>
        <w:numPr>
          <w:ilvl w:val="0"/>
          <w:numId w:val="12"/>
        </w:numPr>
      </w:pPr>
      <w:r w:rsidRPr="00D6303B">
        <w:rPr>
          <w:rStyle w:val="keyword"/>
        </w:rPr>
        <w:t>SHALL</w:t>
      </w:r>
      <w:r w:rsidRPr="00D6303B">
        <w:t xml:space="preserve"> contain exactly one [1..1] </w:t>
      </w:r>
      <w:r w:rsidRPr="00D6303B">
        <w:rPr>
          <w:rStyle w:val="XMLnameBold"/>
        </w:rPr>
        <w:t>code</w:t>
      </w:r>
      <w:bookmarkStart w:id="279" w:name="C_67-12798"/>
      <w:r w:rsidRPr="00D6303B">
        <w:t xml:space="preserve"> (CONF:67-12798)</w:t>
      </w:r>
      <w:bookmarkEnd w:id="279"/>
      <w:r w:rsidRPr="00D6303B">
        <w:t>.</w:t>
      </w:r>
    </w:p>
    <w:p w14:paraId="7BB8C6AF" w14:textId="77777777" w:rsidR="006F69B3" w:rsidRPr="00D6303B" w:rsidRDefault="008576A3" w:rsidP="00E855AB">
      <w:pPr>
        <w:numPr>
          <w:ilvl w:val="1"/>
          <w:numId w:val="12"/>
        </w:numPr>
      </w:pPr>
      <w:r w:rsidRPr="00D6303B">
        <w:t xml:space="preserve">This code </w:t>
      </w:r>
      <w:r w:rsidRPr="00D6303B">
        <w:rPr>
          <w:rStyle w:val="keyword"/>
        </w:rPr>
        <w:t>SHALL</w:t>
      </w:r>
      <w:r w:rsidRPr="00D6303B">
        <w:t xml:space="preserve"> contain exactly one [1..1] </w:t>
      </w:r>
      <w:r w:rsidRPr="00D6303B">
        <w:rPr>
          <w:rStyle w:val="XMLnameBold"/>
        </w:rPr>
        <w:t>@code</w:t>
      </w:r>
      <w:r w:rsidRPr="00D6303B">
        <w:t>=</w:t>
      </w:r>
      <w:r w:rsidRPr="00D6303B">
        <w:rPr>
          <w:rStyle w:val="XMLname"/>
        </w:rPr>
        <w:t>"55186-1"</w:t>
      </w:r>
      <w:r w:rsidRPr="00D6303B">
        <w:t xml:space="preserve"> Measure Section</w:t>
      </w:r>
      <w:bookmarkStart w:id="280" w:name="C_67-19230"/>
      <w:r w:rsidRPr="00D6303B">
        <w:t xml:space="preserve"> (CONF:67-19230)</w:t>
      </w:r>
      <w:bookmarkEnd w:id="280"/>
      <w:r w:rsidRPr="00D6303B">
        <w:t>.</w:t>
      </w:r>
    </w:p>
    <w:p w14:paraId="7AAB2154" w14:textId="77777777" w:rsidR="006F69B3" w:rsidRPr="00D6303B" w:rsidRDefault="008576A3" w:rsidP="00E855AB">
      <w:pPr>
        <w:numPr>
          <w:ilvl w:val="1"/>
          <w:numId w:val="12"/>
        </w:numPr>
      </w:pPr>
      <w:r w:rsidRPr="00D6303B">
        <w:t xml:space="preserve">This code </w:t>
      </w:r>
      <w:r w:rsidRPr="00D6303B">
        <w:rPr>
          <w:rStyle w:val="keyword"/>
        </w:rPr>
        <w:t>SHALL</w:t>
      </w:r>
      <w:r w:rsidRPr="00D6303B">
        <w:t xml:space="preserve"> contain exactly one [1..1] </w:t>
      </w:r>
      <w:r w:rsidRPr="00D6303B">
        <w:rPr>
          <w:rStyle w:val="XMLnameBold"/>
        </w:rPr>
        <w:t>@codeSystem</w:t>
      </w:r>
      <w:r w:rsidRPr="00D6303B">
        <w:t>=</w:t>
      </w:r>
      <w:r w:rsidRPr="00D6303B">
        <w:rPr>
          <w:rStyle w:val="XMLname"/>
        </w:rPr>
        <w:t>"2.16.840.1.113883.6.1"</w:t>
      </w:r>
      <w:r w:rsidRPr="00D6303B">
        <w:t xml:space="preserve"> (CodeSystem: </w:t>
      </w:r>
      <w:r w:rsidRPr="00D6303B">
        <w:rPr>
          <w:rStyle w:val="XMLname"/>
        </w:rPr>
        <w:t>LOINC urn:oid:2.16.840.1.113883.6.1</w:t>
      </w:r>
      <w:r w:rsidRPr="00D6303B">
        <w:t>)</w:t>
      </w:r>
      <w:bookmarkStart w:id="281" w:name="C_67-27012"/>
      <w:r w:rsidRPr="00D6303B">
        <w:t xml:space="preserve"> (CONF:67-27012)</w:t>
      </w:r>
      <w:bookmarkEnd w:id="281"/>
      <w:r w:rsidRPr="00D6303B">
        <w:t>.</w:t>
      </w:r>
    </w:p>
    <w:p w14:paraId="122A9A2A" w14:textId="77777777" w:rsidR="006F69B3" w:rsidRPr="00D6303B" w:rsidRDefault="008576A3" w:rsidP="00E855AB">
      <w:pPr>
        <w:numPr>
          <w:ilvl w:val="0"/>
          <w:numId w:val="12"/>
        </w:numPr>
      </w:pPr>
      <w:r w:rsidRPr="00D6303B">
        <w:rPr>
          <w:rStyle w:val="keyword"/>
        </w:rPr>
        <w:t>SHALL</w:t>
      </w:r>
      <w:r w:rsidRPr="00D6303B">
        <w:t xml:space="preserve"> contain exactly one [1..1] </w:t>
      </w:r>
      <w:r w:rsidRPr="00D6303B">
        <w:rPr>
          <w:rStyle w:val="XMLnameBold"/>
        </w:rPr>
        <w:t>title</w:t>
      </w:r>
      <w:r w:rsidRPr="00D6303B">
        <w:t>=</w:t>
      </w:r>
      <w:r w:rsidRPr="00D6303B">
        <w:rPr>
          <w:rStyle w:val="XMLname"/>
        </w:rPr>
        <w:t>"Measure Section"</w:t>
      </w:r>
      <w:bookmarkStart w:id="282" w:name="C_67-12799"/>
      <w:r w:rsidRPr="00D6303B">
        <w:t xml:space="preserve"> (CONF:67-12799)</w:t>
      </w:r>
      <w:bookmarkEnd w:id="282"/>
      <w:r w:rsidRPr="00D6303B">
        <w:t>.</w:t>
      </w:r>
    </w:p>
    <w:p w14:paraId="07690079" w14:textId="77777777" w:rsidR="006F69B3" w:rsidRPr="00D6303B" w:rsidRDefault="008576A3" w:rsidP="00E855AB">
      <w:pPr>
        <w:numPr>
          <w:ilvl w:val="0"/>
          <w:numId w:val="12"/>
        </w:numPr>
      </w:pPr>
      <w:r w:rsidRPr="00D6303B">
        <w:rPr>
          <w:rStyle w:val="keyword"/>
        </w:rPr>
        <w:lastRenderedPageBreak/>
        <w:t>SHALL</w:t>
      </w:r>
      <w:r w:rsidRPr="00D6303B">
        <w:t xml:space="preserve"> contain exactly one [1..1] </w:t>
      </w:r>
      <w:r w:rsidRPr="00D6303B">
        <w:rPr>
          <w:rStyle w:val="XMLnameBold"/>
        </w:rPr>
        <w:t>text</w:t>
      </w:r>
      <w:bookmarkStart w:id="283" w:name="C_67-12800"/>
      <w:r w:rsidRPr="00D6303B">
        <w:t xml:space="preserve"> (CONF:67-12800)</w:t>
      </w:r>
      <w:bookmarkEnd w:id="283"/>
      <w:r w:rsidRPr="00D6303B">
        <w:t>.</w:t>
      </w:r>
    </w:p>
    <w:p w14:paraId="6243D2CF" w14:textId="77777777" w:rsidR="006F69B3" w:rsidRPr="00D6303B" w:rsidRDefault="008576A3" w:rsidP="00E855AB">
      <w:pPr>
        <w:numPr>
          <w:ilvl w:val="0"/>
          <w:numId w:val="12"/>
        </w:numPr>
      </w:pPr>
      <w:r w:rsidRPr="00D6303B">
        <w:rPr>
          <w:rStyle w:val="keyword"/>
        </w:rPr>
        <w:t>SHALL</w:t>
      </w:r>
      <w:r w:rsidRPr="00D6303B">
        <w:t xml:space="preserve"> contain at least one [1..*] </w:t>
      </w:r>
      <w:r w:rsidRPr="00D6303B">
        <w:rPr>
          <w:rStyle w:val="XMLnameBold"/>
        </w:rPr>
        <w:t>entry</w:t>
      </w:r>
      <w:bookmarkStart w:id="284" w:name="C_67-13003"/>
      <w:r w:rsidRPr="00D6303B">
        <w:t xml:space="preserve"> (CONF:67-13003)</w:t>
      </w:r>
      <w:bookmarkEnd w:id="284"/>
      <w:r w:rsidRPr="00D6303B">
        <w:t xml:space="preserve"> such that it</w:t>
      </w:r>
    </w:p>
    <w:p w14:paraId="5EFB3985" w14:textId="77777777" w:rsidR="006F69B3" w:rsidRPr="00D6303B" w:rsidRDefault="008576A3" w:rsidP="00E855AB">
      <w:pPr>
        <w:numPr>
          <w:ilvl w:val="1"/>
          <w:numId w:val="12"/>
        </w:numPr>
      </w:pPr>
      <w:r w:rsidRPr="00D6303B">
        <w:rPr>
          <w:rStyle w:val="keyword"/>
        </w:rPr>
        <w:t>SHALL</w:t>
      </w:r>
      <w:r w:rsidRPr="00D6303B">
        <w:t xml:space="preserve"> contain exactly one [1..1]  </w:t>
      </w:r>
      <w:hyperlink w:anchor="E_Measure_Reference">
        <w:r w:rsidRPr="00D6303B">
          <w:rPr>
            <w:rStyle w:val="HyperlinkCourierBold"/>
          </w:rPr>
          <w:t>Measure Reference</w:t>
        </w:r>
      </w:hyperlink>
      <w:r w:rsidRPr="00D6303B">
        <w:rPr>
          <w:rStyle w:val="XMLname"/>
        </w:rPr>
        <w:t xml:space="preserve"> (identifier: urn:oid:2.16.840.1.113883.10.20.24.3.98)</w:t>
      </w:r>
      <w:bookmarkStart w:id="285" w:name="C_67-16677"/>
      <w:r w:rsidRPr="00D6303B">
        <w:t xml:space="preserve"> (CONF:67-16677)</w:t>
      </w:r>
      <w:bookmarkEnd w:id="285"/>
      <w:r w:rsidRPr="00D6303B">
        <w:t>.</w:t>
      </w:r>
    </w:p>
    <w:p w14:paraId="66DA99DA" w14:textId="77777777" w:rsidR="006F69B3" w:rsidRPr="00D6303B" w:rsidRDefault="008576A3">
      <w:pPr>
        <w:pStyle w:val="Heading3nospace"/>
      </w:pPr>
      <w:bookmarkStart w:id="286" w:name="S_Measure_Section_QDM"/>
      <w:bookmarkStart w:id="287" w:name="_Toc120389950"/>
      <w:r w:rsidRPr="00D6303B">
        <w:t>Measure Section QDM</w:t>
      </w:r>
      <w:bookmarkEnd w:id="286"/>
      <w:bookmarkEnd w:id="287"/>
    </w:p>
    <w:p w14:paraId="6B4D27AB" w14:textId="77777777" w:rsidR="006F69B3" w:rsidRPr="00D6303B" w:rsidRDefault="008576A3">
      <w:pPr>
        <w:pStyle w:val="BracketData"/>
      </w:pPr>
      <w:r w:rsidRPr="00D6303B">
        <w:t>[section: identifier urn:oid:2.16.840.1.113883.10.20.24.2.3 (open)]</w:t>
      </w:r>
    </w:p>
    <w:p w14:paraId="09F7C568" w14:textId="75234D41" w:rsidR="006F69B3" w:rsidRPr="00D6303B" w:rsidRDefault="008576A3">
      <w:pPr>
        <w:pStyle w:val="Caption"/>
      </w:pPr>
      <w:bookmarkStart w:id="288" w:name="_Toc118244420"/>
      <w:r w:rsidRPr="00D6303B">
        <w:t xml:space="preserve">Table </w:t>
      </w:r>
      <w:r w:rsidRPr="00D6303B">
        <w:fldChar w:fldCharType="begin"/>
      </w:r>
      <w:r w:rsidRPr="00D6303B">
        <w:instrText>SEQ Table \* ARABIC</w:instrText>
      </w:r>
      <w:r w:rsidRPr="00D6303B">
        <w:fldChar w:fldCharType="separate"/>
      </w:r>
      <w:r w:rsidR="00A21BC2">
        <w:t>9</w:t>
      </w:r>
      <w:r w:rsidRPr="00D6303B">
        <w:fldChar w:fldCharType="end"/>
      </w:r>
      <w:r w:rsidRPr="00D6303B">
        <w:t>: Measure Section QDM Contexts</w:t>
      </w:r>
      <w:bookmarkEnd w:id="28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4C4592" w14:paraId="56681603" w14:textId="77777777" w:rsidTr="00E304F7">
        <w:trPr>
          <w:cantSplit/>
          <w:tblHeader/>
          <w:jc w:val="center"/>
        </w:trPr>
        <w:tc>
          <w:tcPr>
            <w:tcW w:w="360" w:type="dxa"/>
            <w:shd w:val="clear" w:color="auto" w:fill="E6E6E6"/>
          </w:tcPr>
          <w:p w14:paraId="1D51D628" w14:textId="77777777" w:rsidR="004C4592" w:rsidRDefault="004C4592" w:rsidP="00E304F7">
            <w:pPr>
              <w:pStyle w:val="TableHead"/>
            </w:pPr>
            <w:r>
              <w:t>Contained By:</w:t>
            </w:r>
          </w:p>
        </w:tc>
        <w:tc>
          <w:tcPr>
            <w:tcW w:w="360" w:type="dxa"/>
            <w:shd w:val="clear" w:color="auto" w:fill="E6E6E6"/>
          </w:tcPr>
          <w:p w14:paraId="679190AC" w14:textId="77777777" w:rsidR="004C4592" w:rsidRDefault="004C4592" w:rsidP="00E304F7">
            <w:pPr>
              <w:pStyle w:val="TableHead"/>
            </w:pPr>
            <w:r>
              <w:t>Contains:</w:t>
            </w:r>
          </w:p>
        </w:tc>
      </w:tr>
      <w:tr w:rsidR="004C4592" w14:paraId="2D505B37" w14:textId="77777777" w:rsidTr="00E304F7">
        <w:trPr>
          <w:jc w:val="center"/>
        </w:trPr>
        <w:tc>
          <w:tcPr>
            <w:tcW w:w="360" w:type="dxa"/>
          </w:tcPr>
          <w:p w14:paraId="722150C5" w14:textId="77777777" w:rsidR="004C4592" w:rsidRDefault="0085191F" w:rsidP="00E304F7">
            <w:pPr>
              <w:pStyle w:val="TableText"/>
            </w:pPr>
            <w:hyperlink w:anchor="D_QDMBased_QRDA_V8">
              <w:r w:rsidR="004C4592">
                <w:rPr>
                  <w:rStyle w:val="HyperlinkText9pt"/>
                </w:rPr>
                <w:t>QDM-Based QRDA (V8)</w:t>
              </w:r>
            </w:hyperlink>
            <w:r w:rsidR="004C4592">
              <w:t xml:space="preserve"> (required)</w:t>
            </w:r>
          </w:p>
        </w:tc>
        <w:tc>
          <w:tcPr>
            <w:tcW w:w="360" w:type="dxa"/>
          </w:tcPr>
          <w:p w14:paraId="0324940D" w14:textId="77777777" w:rsidR="004C4592" w:rsidRDefault="0085191F" w:rsidP="00E304F7">
            <w:pPr>
              <w:pStyle w:val="TableText"/>
            </w:pPr>
            <w:hyperlink w:anchor="E_eMeasure_Reference_QDM">
              <w:r w:rsidR="004C4592">
                <w:rPr>
                  <w:rStyle w:val="HyperlinkText9pt"/>
                </w:rPr>
                <w:t>eMeasure Reference QDM</w:t>
              </w:r>
            </w:hyperlink>
            <w:r w:rsidR="004C4592">
              <w:t xml:space="preserve"> (required)</w:t>
            </w:r>
          </w:p>
        </w:tc>
      </w:tr>
    </w:tbl>
    <w:p w14:paraId="66480A50" w14:textId="77777777" w:rsidR="006F69B3" w:rsidRPr="00D6303B" w:rsidRDefault="006F69B3">
      <w:pPr>
        <w:pStyle w:val="BodyText"/>
      </w:pPr>
    </w:p>
    <w:p w14:paraId="74C0848D" w14:textId="77777777" w:rsidR="006F69B3" w:rsidRPr="00D6303B" w:rsidRDefault="008576A3">
      <w:r w:rsidRPr="00D6303B">
        <w:t>This section contains information about the eCQM or eCQMs being reported. It must contain entries with the identifiers of all the eCQMs so that corresponding QRDA QDM data element entry templates to be instantiated in the Patient Data Section are identified. Each eCQM for which QRDA QDM data elements are being sent must reference the eCQMs act/id. Other eCQM identifiers that could be referenced are the eCQM Identifier (Measure Authoring Tool), eCQM Version Number, eCQM Title and the NQF Number.</w:t>
      </w:r>
    </w:p>
    <w:p w14:paraId="18AA0385" w14:textId="26D82317" w:rsidR="006F69B3" w:rsidRPr="00D6303B" w:rsidRDefault="008576A3">
      <w:pPr>
        <w:pStyle w:val="Caption"/>
      </w:pPr>
      <w:bookmarkStart w:id="289" w:name="_Toc118244421"/>
      <w:r w:rsidRPr="00D6303B">
        <w:t xml:space="preserve">Table </w:t>
      </w:r>
      <w:r w:rsidRPr="00D6303B">
        <w:fldChar w:fldCharType="begin"/>
      </w:r>
      <w:r w:rsidRPr="00D6303B">
        <w:instrText>SEQ Table \* ARABIC</w:instrText>
      </w:r>
      <w:r w:rsidRPr="00D6303B">
        <w:fldChar w:fldCharType="separate"/>
      </w:r>
      <w:r w:rsidR="00A21BC2">
        <w:t>10</w:t>
      </w:r>
      <w:r w:rsidRPr="00D6303B">
        <w:fldChar w:fldCharType="end"/>
      </w:r>
      <w:r w:rsidRPr="00D6303B">
        <w:t>: Measure Section QDM Constraints Overview</w:t>
      </w:r>
      <w:bookmarkEnd w:id="28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69B3" w:rsidRPr="00D6303B" w14:paraId="77AA71ED" w14:textId="77777777">
        <w:trPr>
          <w:cantSplit/>
          <w:tblHeader/>
          <w:jc w:val="center"/>
        </w:trPr>
        <w:tc>
          <w:tcPr>
            <w:tcW w:w="0" w:type="dxa"/>
            <w:shd w:val="clear" w:color="auto" w:fill="E6E6E6"/>
            <w:noWrap/>
          </w:tcPr>
          <w:p w14:paraId="4D55C72E" w14:textId="77777777" w:rsidR="006F69B3" w:rsidRPr="00D6303B" w:rsidRDefault="008576A3">
            <w:pPr>
              <w:pStyle w:val="TableHead"/>
            </w:pPr>
            <w:r w:rsidRPr="00D6303B">
              <w:t>XPath</w:t>
            </w:r>
          </w:p>
        </w:tc>
        <w:tc>
          <w:tcPr>
            <w:tcW w:w="720" w:type="dxa"/>
            <w:shd w:val="clear" w:color="auto" w:fill="E6E6E6"/>
            <w:noWrap/>
          </w:tcPr>
          <w:p w14:paraId="6EC6FC96" w14:textId="77777777" w:rsidR="006F69B3" w:rsidRPr="00D6303B" w:rsidRDefault="008576A3">
            <w:pPr>
              <w:pStyle w:val="TableHead"/>
            </w:pPr>
            <w:r w:rsidRPr="00D6303B">
              <w:t>Card.</w:t>
            </w:r>
          </w:p>
        </w:tc>
        <w:tc>
          <w:tcPr>
            <w:tcW w:w="1152" w:type="dxa"/>
            <w:shd w:val="clear" w:color="auto" w:fill="E6E6E6"/>
            <w:noWrap/>
          </w:tcPr>
          <w:p w14:paraId="62D4EE44" w14:textId="77777777" w:rsidR="006F69B3" w:rsidRPr="00D6303B" w:rsidRDefault="008576A3">
            <w:pPr>
              <w:pStyle w:val="TableHead"/>
            </w:pPr>
            <w:r w:rsidRPr="00D6303B">
              <w:t>Verb</w:t>
            </w:r>
          </w:p>
        </w:tc>
        <w:tc>
          <w:tcPr>
            <w:tcW w:w="864" w:type="dxa"/>
            <w:shd w:val="clear" w:color="auto" w:fill="E6E6E6"/>
            <w:noWrap/>
          </w:tcPr>
          <w:p w14:paraId="1DC59693" w14:textId="77777777" w:rsidR="006F69B3" w:rsidRPr="00D6303B" w:rsidRDefault="008576A3">
            <w:pPr>
              <w:pStyle w:val="TableHead"/>
            </w:pPr>
            <w:r w:rsidRPr="00D6303B">
              <w:t>Data Type</w:t>
            </w:r>
          </w:p>
        </w:tc>
        <w:tc>
          <w:tcPr>
            <w:tcW w:w="864" w:type="dxa"/>
            <w:shd w:val="clear" w:color="auto" w:fill="E6E6E6"/>
            <w:noWrap/>
          </w:tcPr>
          <w:p w14:paraId="402E4025" w14:textId="77777777" w:rsidR="006F69B3" w:rsidRPr="00D6303B" w:rsidRDefault="008576A3">
            <w:pPr>
              <w:pStyle w:val="TableHead"/>
            </w:pPr>
            <w:r w:rsidRPr="00D6303B">
              <w:t>CONF#</w:t>
            </w:r>
          </w:p>
        </w:tc>
        <w:tc>
          <w:tcPr>
            <w:tcW w:w="864" w:type="dxa"/>
            <w:shd w:val="clear" w:color="auto" w:fill="E6E6E6"/>
            <w:noWrap/>
          </w:tcPr>
          <w:p w14:paraId="495FB4DE" w14:textId="77777777" w:rsidR="006F69B3" w:rsidRPr="00D6303B" w:rsidRDefault="008576A3">
            <w:pPr>
              <w:pStyle w:val="TableHead"/>
            </w:pPr>
            <w:r w:rsidRPr="00D6303B">
              <w:t>Value</w:t>
            </w:r>
          </w:p>
        </w:tc>
      </w:tr>
      <w:tr w:rsidR="006F69B3" w:rsidRPr="00D6303B" w14:paraId="4684E042" w14:textId="77777777">
        <w:trPr>
          <w:jc w:val="center"/>
        </w:trPr>
        <w:tc>
          <w:tcPr>
            <w:tcW w:w="10160" w:type="dxa"/>
            <w:gridSpan w:val="6"/>
          </w:tcPr>
          <w:p w14:paraId="60E183A9" w14:textId="77777777" w:rsidR="006F69B3" w:rsidRPr="00D6303B" w:rsidRDefault="008576A3">
            <w:pPr>
              <w:pStyle w:val="TableText"/>
            </w:pPr>
            <w:r w:rsidRPr="00D6303B">
              <w:t>section (identifier: urn:oid:2.16.840.1.113883.10.20.24.2.3)</w:t>
            </w:r>
          </w:p>
        </w:tc>
      </w:tr>
      <w:tr w:rsidR="006F69B3" w:rsidRPr="00D6303B" w14:paraId="04EA42F1" w14:textId="77777777">
        <w:trPr>
          <w:jc w:val="center"/>
        </w:trPr>
        <w:tc>
          <w:tcPr>
            <w:tcW w:w="3345" w:type="dxa"/>
          </w:tcPr>
          <w:p w14:paraId="729C1319" w14:textId="77777777" w:rsidR="006F69B3" w:rsidRPr="00D6303B" w:rsidRDefault="008576A3">
            <w:pPr>
              <w:pStyle w:val="TableText"/>
            </w:pPr>
            <w:r w:rsidRPr="00D6303B">
              <w:tab/>
              <w:t>templateId</w:t>
            </w:r>
          </w:p>
        </w:tc>
        <w:tc>
          <w:tcPr>
            <w:tcW w:w="720" w:type="dxa"/>
          </w:tcPr>
          <w:p w14:paraId="68959F17" w14:textId="77777777" w:rsidR="006F69B3" w:rsidRPr="00D6303B" w:rsidRDefault="008576A3">
            <w:pPr>
              <w:pStyle w:val="TableText"/>
            </w:pPr>
            <w:r w:rsidRPr="00D6303B">
              <w:t>1..1</w:t>
            </w:r>
          </w:p>
        </w:tc>
        <w:tc>
          <w:tcPr>
            <w:tcW w:w="1152" w:type="dxa"/>
          </w:tcPr>
          <w:p w14:paraId="4F051CAE" w14:textId="77777777" w:rsidR="006F69B3" w:rsidRPr="00D6303B" w:rsidRDefault="008576A3">
            <w:pPr>
              <w:pStyle w:val="TableText"/>
            </w:pPr>
            <w:r w:rsidRPr="00D6303B">
              <w:t>SHALL</w:t>
            </w:r>
          </w:p>
        </w:tc>
        <w:tc>
          <w:tcPr>
            <w:tcW w:w="864" w:type="dxa"/>
          </w:tcPr>
          <w:p w14:paraId="122A2B8F" w14:textId="77777777" w:rsidR="006F69B3" w:rsidRPr="00D6303B" w:rsidRDefault="006F69B3">
            <w:pPr>
              <w:pStyle w:val="TableText"/>
            </w:pPr>
          </w:p>
        </w:tc>
        <w:tc>
          <w:tcPr>
            <w:tcW w:w="1104" w:type="dxa"/>
          </w:tcPr>
          <w:p w14:paraId="76D5D973" w14:textId="77777777" w:rsidR="006F69B3" w:rsidRPr="00D6303B" w:rsidRDefault="0085191F">
            <w:pPr>
              <w:pStyle w:val="TableText"/>
            </w:pPr>
            <w:hyperlink w:anchor="C_67-12803">
              <w:r w:rsidR="008576A3" w:rsidRPr="00D6303B">
                <w:rPr>
                  <w:rStyle w:val="HyperlinkText9pt"/>
                </w:rPr>
                <w:t>67-12803</w:t>
              </w:r>
            </w:hyperlink>
          </w:p>
        </w:tc>
        <w:tc>
          <w:tcPr>
            <w:tcW w:w="2975" w:type="dxa"/>
          </w:tcPr>
          <w:p w14:paraId="0503FC14" w14:textId="77777777" w:rsidR="006F69B3" w:rsidRPr="00D6303B" w:rsidRDefault="006F69B3">
            <w:pPr>
              <w:pStyle w:val="TableText"/>
            </w:pPr>
          </w:p>
        </w:tc>
      </w:tr>
      <w:tr w:rsidR="006F69B3" w:rsidRPr="00D6303B" w14:paraId="42F1C8B0" w14:textId="77777777">
        <w:trPr>
          <w:jc w:val="center"/>
        </w:trPr>
        <w:tc>
          <w:tcPr>
            <w:tcW w:w="3345" w:type="dxa"/>
          </w:tcPr>
          <w:p w14:paraId="2A16C974" w14:textId="77777777" w:rsidR="006F69B3" w:rsidRPr="00D6303B" w:rsidRDefault="008576A3">
            <w:pPr>
              <w:pStyle w:val="TableText"/>
            </w:pPr>
            <w:r w:rsidRPr="00D6303B">
              <w:tab/>
            </w:r>
            <w:r w:rsidRPr="00D6303B">
              <w:tab/>
              <w:t>@root</w:t>
            </w:r>
          </w:p>
        </w:tc>
        <w:tc>
          <w:tcPr>
            <w:tcW w:w="720" w:type="dxa"/>
          </w:tcPr>
          <w:p w14:paraId="473B3FEE" w14:textId="77777777" w:rsidR="006F69B3" w:rsidRPr="00D6303B" w:rsidRDefault="008576A3">
            <w:pPr>
              <w:pStyle w:val="TableText"/>
            </w:pPr>
            <w:r w:rsidRPr="00D6303B">
              <w:t>1..1</w:t>
            </w:r>
          </w:p>
        </w:tc>
        <w:tc>
          <w:tcPr>
            <w:tcW w:w="1152" w:type="dxa"/>
          </w:tcPr>
          <w:p w14:paraId="471070AA" w14:textId="77777777" w:rsidR="006F69B3" w:rsidRPr="00D6303B" w:rsidRDefault="008576A3">
            <w:pPr>
              <w:pStyle w:val="TableText"/>
            </w:pPr>
            <w:r w:rsidRPr="00D6303B">
              <w:t>SHALL</w:t>
            </w:r>
          </w:p>
        </w:tc>
        <w:tc>
          <w:tcPr>
            <w:tcW w:w="864" w:type="dxa"/>
          </w:tcPr>
          <w:p w14:paraId="5CBF167A" w14:textId="77777777" w:rsidR="006F69B3" w:rsidRPr="00D6303B" w:rsidRDefault="006F69B3">
            <w:pPr>
              <w:pStyle w:val="TableText"/>
            </w:pPr>
          </w:p>
        </w:tc>
        <w:tc>
          <w:tcPr>
            <w:tcW w:w="1104" w:type="dxa"/>
          </w:tcPr>
          <w:p w14:paraId="29CE35AA" w14:textId="77777777" w:rsidR="006F69B3" w:rsidRPr="00D6303B" w:rsidRDefault="0085191F">
            <w:pPr>
              <w:pStyle w:val="TableText"/>
            </w:pPr>
            <w:hyperlink w:anchor="C_67-12804">
              <w:r w:rsidR="008576A3" w:rsidRPr="00D6303B">
                <w:rPr>
                  <w:rStyle w:val="HyperlinkText9pt"/>
                </w:rPr>
                <w:t>67-12804</w:t>
              </w:r>
            </w:hyperlink>
          </w:p>
        </w:tc>
        <w:tc>
          <w:tcPr>
            <w:tcW w:w="2975" w:type="dxa"/>
          </w:tcPr>
          <w:p w14:paraId="66ED9173" w14:textId="77777777" w:rsidR="006F69B3" w:rsidRPr="00D6303B" w:rsidRDefault="008576A3">
            <w:pPr>
              <w:pStyle w:val="TableText"/>
            </w:pPr>
            <w:r w:rsidRPr="00D6303B">
              <w:t>2.16.840.1.113883.10.20.24.2.3</w:t>
            </w:r>
          </w:p>
        </w:tc>
      </w:tr>
      <w:tr w:rsidR="006F69B3" w:rsidRPr="00D6303B" w14:paraId="4FC99D23" w14:textId="77777777">
        <w:trPr>
          <w:jc w:val="center"/>
        </w:trPr>
        <w:tc>
          <w:tcPr>
            <w:tcW w:w="3345" w:type="dxa"/>
          </w:tcPr>
          <w:p w14:paraId="50ACCE98" w14:textId="77777777" w:rsidR="006F69B3" w:rsidRPr="00D6303B" w:rsidRDefault="008576A3">
            <w:pPr>
              <w:pStyle w:val="TableText"/>
            </w:pPr>
            <w:r w:rsidRPr="00D6303B">
              <w:tab/>
              <w:t>entry</w:t>
            </w:r>
          </w:p>
        </w:tc>
        <w:tc>
          <w:tcPr>
            <w:tcW w:w="720" w:type="dxa"/>
          </w:tcPr>
          <w:p w14:paraId="107E8213" w14:textId="77777777" w:rsidR="006F69B3" w:rsidRPr="00D6303B" w:rsidRDefault="008576A3">
            <w:pPr>
              <w:pStyle w:val="TableText"/>
            </w:pPr>
            <w:r w:rsidRPr="00D6303B">
              <w:t>1..*</w:t>
            </w:r>
          </w:p>
        </w:tc>
        <w:tc>
          <w:tcPr>
            <w:tcW w:w="1152" w:type="dxa"/>
          </w:tcPr>
          <w:p w14:paraId="6050D91C" w14:textId="77777777" w:rsidR="006F69B3" w:rsidRPr="00D6303B" w:rsidRDefault="008576A3">
            <w:pPr>
              <w:pStyle w:val="TableText"/>
            </w:pPr>
            <w:r w:rsidRPr="00D6303B">
              <w:t>SHALL</w:t>
            </w:r>
          </w:p>
        </w:tc>
        <w:tc>
          <w:tcPr>
            <w:tcW w:w="864" w:type="dxa"/>
          </w:tcPr>
          <w:p w14:paraId="18A5E895" w14:textId="77777777" w:rsidR="006F69B3" w:rsidRPr="00D6303B" w:rsidRDefault="006F69B3">
            <w:pPr>
              <w:pStyle w:val="TableText"/>
            </w:pPr>
          </w:p>
        </w:tc>
        <w:tc>
          <w:tcPr>
            <w:tcW w:w="1104" w:type="dxa"/>
          </w:tcPr>
          <w:p w14:paraId="2FD854B3" w14:textId="77777777" w:rsidR="006F69B3" w:rsidRPr="00D6303B" w:rsidRDefault="0085191F">
            <w:pPr>
              <w:pStyle w:val="TableText"/>
            </w:pPr>
            <w:hyperlink w:anchor="C_67-12978">
              <w:r w:rsidR="008576A3" w:rsidRPr="00D6303B">
                <w:rPr>
                  <w:rStyle w:val="HyperlinkText9pt"/>
                </w:rPr>
                <w:t>67-12978</w:t>
              </w:r>
            </w:hyperlink>
          </w:p>
        </w:tc>
        <w:tc>
          <w:tcPr>
            <w:tcW w:w="2975" w:type="dxa"/>
          </w:tcPr>
          <w:p w14:paraId="19363630" w14:textId="77777777" w:rsidR="006F69B3" w:rsidRPr="00D6303B" w:rsidRDefault="006F69B3">
            <w:pPr>
              <w:pStyle w:val="TableText"/>
            </w:pPr>
          </w:p>
        </w:tc>
      </w:tr>
      <w:tr w:rsidR="006F69B3" w:rsidRPr="00D6303B" w14:paraId="234C8BB0" w14:textId="77777777">
        <w:trPr>
          <w:jc w:val="center"/>
        </w:trPr>
        <w:tc>
          <w:tcPr>
            <w:tcW w:w="3345" w:type="dxa"/>
          </w:tcPr>
          <w:p w14:paraId="049E2F6B" w14:textId="77777777" w:rsidR="006F69B3" w:rsidRPr="00D6303B" w:rsidRDefault="008576A3">
            <w:pPr>
              <w:pStyle w:val="TableText"/>
            </w:pPr>
            <w:r w:rsidRPr="00D6303B">
              <w:tab/>
            </w:r>
            <w:r w:rsidRPr="00D6303B">
              <w:tab/>
              <w:t>organizer</w:t>
            </w:r>
          </w:p>
        </w:tc>
        <w:tc>
          <w:tcPr>
            <w:tcW w:w="720" w:type="dxa"/>
          </w:tcPr>
          <w:p w14:paraId="438DDE55" w14:textId="77777777" w:rsidR="006F69B3" w:rsidRPr="00D6303B" w:rsidRDefault="008576A3">
            <w:pPr>
              <w:pStyle w:val="TableText"/>
            </w:pPr>
            <w:r w:rsidRPr="00D6303B">
              <w:t>1..1</w:t>
            </w:r>
          </w:p>
        </w:tc>
        <w:tc>
          <w:tcPr>
            <w:tcW w:w="1152" w:type="dxa"/>
          </w:tcPr>
          <w:p w14:paraId="34974124" w14:textId="77777777" w:rsidR="006F69B3" w:rsidRPr="00D6303B" w:rsidRDefault="008576A3">
            <w:pPr>
              <w:pStyle w:val="TableText"/>
            </w:pPr>
            <w:r w:rsidRPr="00D6303B">
              <w:t>SHALL</w:t>
            </w:r>
          </w:p>
        </w:tc>
        <w:tc>
          <w:tcPr>
            <w:tcW w:w="864" w:type="dxa"/>
          </w:tcPr>
          <w:p w14:paraId="29AAC8E3" w14:textId="77777777" w:rsidR="006F69B3" w:rsidRPr="00D6303B" w:rsidRDefault="006F69B3">
            <w:pPr>
              <w:pStyle w:val="TableText"/>
            </w:pPr>
          </w:p>
        </w:tc>
        <w:tc>
          <w:tcPr>
            <w:tcW w:w="1104" w:type="dxa"/>
          </w:tcPr>
          <w:p w14:paraId="17E978E5" w14:textId="77777777" w:rsidR="006F69B3" w:rsidRPr="00D6303B" w:rsidRDefault="0085191F">
            <w:pPr>
              <w:pStyle w:val="TableText"/>
            </w:pPr>
            <w:hyperlink w:anchor="C_67-13193">
              <w:r w:rsidR="008576A3" w:rsidRPr="00D6303B">
                <w:rPr>
                  <w:rStyle w:val="HyperlinkText9pt"/>
                </w:rPr>
                <w:t>67-13193</w:t>
              </w:r>
            </w:hyperlink>
          </w:p>
        </w:tc>
        <w:tc>
          <w:tcPr>
            <w:tcW w:w="2975" w:type="dxa"/>
          </w:tcPr>
          <w:p w14:paraId="72CFA728" w14:textId="77777777" w:rsidR="006F69B3" w:rsidRPr="00D6303B" w:rsidRDefault="0085191F">
            <w:pPr>
              <w:pStyle w:val="TableText"/>
            </w:pPr>
            <w:hyperlink w:anchor="E_eMeasure_Reference_QDM">
              <w:r w:rsidR="008576A3" w:rsidRPr="00D6303B">
                <w:rPr>
                  <w:rStyle w:val="HyperlinkText9pt"/>
                </w:rPr>
                <w:t>eMeasure Reference QDM (identifier: urn:oid:2.16.840.1.113883.10.20.24.3.97</w:t>
              </w:r>
            </w:hyperlink>
          </w:p>
        </w:tc>
      </w:tr>
    </w:tbl>
    <w:p w14:paraId="4A97B6FA" w14:textId="77777777" w:rsidR="006F69B3" w:rsidRPr="00D6303B" w:rsidRDefault="006F69B3">
      <w:pPr>
        <w:pStyle w:val="BodyText"/>
      </w:pPr>
    </w:p>
    <w:p w14:paraId="39537F12" w14:textId="77777777" w:rsidR="006F69B3" w:rsidRPr="00D6303B" w:rsidRDefault="008576A3" w:rsidP="00E855AB">
      <w:pPr>
        <w:numPr>
          <w:ilvl w:val="0"/>
          <w:numId w:val="13"/>
        </w:numPr>
      </w:pPr>
      <w:r w:rsidRPr="00D6303B">
        <w:t xml:space="preserve">Conforms to </w:t>
      </w:r>
      <w:hyperlink w:anchor="S_Measure_Section">
        <w:r w:rsidRPr="00D6303B">
          <w:rPr>
            <w:rStyle w:val="HyperlinkCourierBold"/>
          </w:rPr>
          <w:t>Measure Section</w:t>
        </w:r>
      </w:hyperlink>
      <w:r w:rsidRPr="00D6303B">
        <w:t xml:space="preserve"> template </w:t>
      </w:r>
      <w:r w:rsidRPr="00D6303B">
        <w:rPr>
          <w:rStyle w:val="XMLname"/>
        </w:rPr>
        <w:t>(identifier: urn:oid:2.16.840.1.113883.10.20.24.2.2)</w:t>
      </w:r>
      <w:r w:rsidRPr="00D6303B">
        <w:t>.</w:t>
      </w:r>
    </w:p>
    <w:p w14:paraId="533E9EBE" w14:textId="77777777" w:rsidR="006F69B3" w:rsidRPr="00D6303B" w:rsidRDefault="008576A3" w:rsidP="00E855AB">
      <w:pPr>
        <w:numPr>
          <w:ilvl w:val="0"/>
          <w:numId w:val="13"/>
        </w:numPr>
      </w:pPr>
      <w:r w:rsidRPr="00D6303B">
        <w:rPr>
          <w:rStyle w:val="keyword"/>
        </w:rPr>
        <w:t>SHALL</w:t>
      </w:r>
      <w:r w:rsidRPr="00D6303B">
        <w:t xml:space="preserve"> contain exactly one [1..1] </w:t>
      </w:r>
      <w:r w:rsidRPr="00D6303B">
        <w:rPr>
          <w:rStyle w:val="XMLnameBold"/>
        </w:rPr>
        <w:t>templateId</w:t>
      </w:r>
      <w:bookmarkStart w:id="290" w:name="C_67-12803"/>
      <w:r w:rsidRPr="00D6303B">
        <w:t xml:space="preserve"> (CONF:67-12803)</w:t>
      </w:r>
      <w:bookmarkEnd w:id="290"/>
      <w:r w:rsidRPr="00D6303B">
        <w:t xml:space="preserve"> such that it</w:t>
      </w:r>
    </w:p>
    <w:p w14:paraId="245CCA9F" w14:textId="77777777" w:rsidR="006F69B3" w:rsidRPr="00D6303B" w:rsidRDefault="008576A3" w:rsidP="00E855AB">
      <w:pPr>
        <w:numPr>
          <w:ilvl w:val="1"/>
          <w:numId w:val="13"/>
        </w:numPr>
      </w:pPr>
      <w:r w:rsidRPr="00D6303B">
        <w:rPr>
          <w:rStyle w:val="keyword"/>
        </w:rPr>
        <w:t>SHALL</w:t>
      </w:r>
      <w:r w:rsidRPr="00D6303B">
        <w:t xml:space="preserve"> contain exactly one [1..1] </w:t>
      </w:r>
      <w:r w:rsidRPr="00D6303B">
        <w:rPr>
          <w:rStyle w:val="XMLnameBold"/>
        </w:rPr>
        <w:t>@root</w:t>
      </w:r>
      <w:r w:rsidRPr="00D6303B">
        <w:t>=</w:t>
      </w:r>
      <w:r w:rsidRPr="00D6303B">
        <w:rPr>
          <w:rStyle w:val="XMLname"/>
        </w:rPr>
        <w:t>"2.16.840.1.113883.10.20.24.2.3"</w:t>
      </w:r>
      <w:bookmarkStart w:id="291" w:name="C_67-12804"/>
      <w:r w:rsidRPr="00D6303B">
        <w:t xml:space="preserve"> (CONF:67-12804)</w:t>
      </w:r>
      <w:bookmarkEnd w:id="291"/>
      <w:r w:rsidRPr="00D6303B">
        <w:t>.</w:t>
      </w:r>
    </w:p>
    <w:p w14:paraId="16D6094F" w14:textId="77777777" w:rsidR="006F69B3" w:rsidRPr="00D6303B" w:rsidRDefault="008576A3" w:rsidP="00E855AB">
      <w:pPr>
        <w:numPr>
          <w:ilvl w:val="0"/>
          <w:numId w:val="13"/>
        </w:numPr>
      </w:pPr>
      <w:r w:rsidRPr="00D6303B">
        <w:rPr>
          <w:rStyle w:val="keyword"/>
        </w:rPr>
        <w:t>SHALL</w:t>
      </w:r>
      <w:r w:rsidRPr="00D6303B">
        <w:t xml:space="preserve"> contain at least one [1..*] </w:t>
      </w:r>
      <w:r w:rsidRPr="00D6303B">
        <w:rPr>
          <w:rStyle w:val="XMLnameBold"/>
        </w:rPr>
        <w:t>entry</w:t>
      </w:r>
      <w:bookmarkStart w:id="292" w:name="C_67-12978"/>
      <w:r w:rsidRPr="00D6303B">
        <w:t xml:space="preserve"> (CONF:67-12978)</w:t>
      </w:r>
      <w:bookmarkEnd w:id="292"/>
      <w:r w:rsidRPr="00D6303B">
        <w:t>.</w:t>
      </w:r>
    </w:p>
    <w:p w14:paraId="2C2FE37B" w14:textId="77777777" w:rsidR="006F69B3" w:rsidRPr="00D6303B" w:rsidRDefault="008576A3" w:rsidP="00E855AB">
      <w:pPr>
        <w:numPr>
          <w:ilvl w:val="1"/>
          <w:numId w:val="13"/>
        </w:numPr>
      </w:pPr>
      <w:r w:rsidRPr="00D6303B">
        <w:t xml:space="preserve">Such entries </w:t>
      </w:r>
      <w:r w:rsidRPr="00D6303B">
        <w:rPr>
          <w:rStyle w:val="keyword"/>
        </w:rPr>
        <w:t>SHALL</w:t>
      </w:r>
      <w:r w:rsidRPr="00D6303B">
        <w:t xml:space="preserve"> contain exactly one [1..1]  </w:t>
      </w:r>
      <w:hyperlink w:anchor="E_eMeasure_Reference_QDM">
        <w:r w:rsidRPr="00D6303B">
          <w:rPr>
            <w:rStyle w:val="HyperlinkCourierBold"/>
          </w:rPr>
          <w:t>eMeasure Reference QDM</w:t>
        </w:r>
      </w:hyperlink>
      <w:r w:rsidRPr="00D6303B">
        <w:rPr>
          <w:rStyle w:val="XMLname"/>
        </w:rPr>
        <w:t xml:space="preserve"> (identifier: urn:oid:2.16.840.1.113883.10.20.24.3.97)</w:t>
      </w:r>
      <w:bookmarkStart w:id="293" w:name="C_67-13193"/>
      <w:r w:rsidRPr="00D6303B">
        <w:t xml:space="preserve"> (CONF:67-13193)</w:t>
      </w:r>
      <w:bookmarkEnd w:id="293"/>
      <w:r w:rsidRPr="00D6303B">
        <w:t>.</w:t>
      </w:r>
    </w:p>
    <w:p w14:paraId="4436BFF9" w14:textId="07A2FA98" w:rsidR="006F69B3" w:rsidRPr="00D6303B" w:rsidRDefault="008576A3">
      <w:pPr>
        <w:pStyle w:val="Caption"/>
        <w:ind w:left="130" w:right="115"/>
      </w:pPr>
      <w:bookmarkStart w:id="294" w:name="_Toc118244071"/>
      <w:r w:rsidRPr="00D6303B">
        <w:lastRenderedPageBreak/>
        <w:t xml:space="preserve">Figure </w:t>
      </w:r>
      <w:r w:rsidRPr="00D6303B">
        <w:fldChar w:fldCharType="begin"/>
      </w:r>
      <w:r w:rsidRPr="00D6303B">
        <w:instrText>SEQ Figure \* ARABIC</w:instrText>
      </w:r>
      <w:r w:rsidRPr="00D6303B">
        <w:fldChar w:fldCharType="separate"/>
      </w:r>
      <w:r w:rsidR="00A21BC2">
        <w:t>18</w:t>
      </w:r>
      <w:r w:rsidRPr="00D6303B">
        <w:fldChar w:fldCharType="end"/>
      </w:r>
      <w:r w:rsidRPr="00D6303B">
        <w:t>: Measure Section QDM Example</w:t>
      </w:r>
      <w:bookmarkEnd w:id="294"/>
    </w:p>
    <w:p w14:paraId="036F8894" w14:textId="77777777" w:rsidR="006F69B3" w:rsidRPr="00D6303B" w:rsidRDefault="008576A3">
      <w:pPr>
        <w:pStyle w:val="Example"/>
        <w:ind w:left="130" w:right="115"/>
      </w:pPr>
      <w:r w:rsidRPr="00D6303B">
        <w:t>&lt;section&gt;</w:t>
      </w:r>
    </w:p>
    <w:p w14:paraId="68D7566D" w14:textId="77777777" w:rsidR="006F69B3" w:rsidRPr="00D6303B" w:rsidRDefault="008576A3">
      <w:pPr>
        <w:pStyle w:val="Example"/>
        <w:ind w:left="130" w:right="115"/>
      </w:pPr>
      <w:r w:rsidRPr="00D6303B">
        <w:t xml:space="preserve">  &lt;!-- This is the templateId for Measure Section --&gt;</w:t>
      </w:r>
    </w:p>
    <w:p w14:paraId="281B8A70" w14:textId="77777777" w:rsidR="006F69B3" w:rsidRPr="00D6303B" w:rsidRDefault="008576A3">
      <w:pPr>
        <w:pStyle w:val="Example"/>
        <w:ind w:left="130" w:right="115"/>
      </w:pPr>
      <w:r w:rsidRPr="00D6303B">
        <w:t xml:space="preserve">  &lt;templateId root="2.16.840.1.113883.10.20.24.2.2"/&gt;</w:t>
      </w:r>
    </w:p>
    <w:p w14:paraId="439AA14F" w14:textId="77777777" w:rsidR="006F69B3" w:rsidRPr="00D6303B" w:rsidRDefault="008576A3">
      <w:pPr>
        <w:pStyle w:val="Example"/>
        <w:ind w:left="130" w:right="115"/>
      </w:pPr>
      <w:r w:rsidRPr="00D6303B">
        <w:t xml:space="preserve">  &lt;!-- This is the templateId for Measure Section QDM --&gt;</w:t>
      </w:r>
    </w:p>
    <w:p w14:paraId="1E2B3D80" w14:textId="77777777" w:rsidR="006F69B3" w:rsidRPr="00D6303B" w:rsidRDefault="008576A3">
      <w:pPr>
        <w:pStyle w:val="Example"/>
        <w:ind w:left="130" w:right="115"/>
      </w:pPr>
      <w:r w:rsidRPr="00D6303B">
        <w:t xml:space="preserve">  &lt;templateId root="2.16.840.1.113883.10.20.24.2.3"/&gt;</w:t>
      </w:r>
    </w:p>
    <w:p w14:paraId="7BE31D41" w14:textId="77777777" w:rsidR="006F69B3" w:rsidRPr="00D6303B" w:rsidRDefault="008576A3">
      <w:pPr>
        <w:pStyle w:val="Example"/>
        <w:ind w:left="130" w:right="115"/>
      </w:pPr>
      <w:r w:rsidRPr="00D6303B">
        <w:t xml:space="preserve">  &lt;!-- This is the LOINC code for "Measure document". This stays the same for </w:t>
      </w:r>
    </w:p>
    <w:p w14:paraId="52E64AF0" w14:textId="77777777" w:rsidR="006F69B3" w:rsidRPr="00D6303B" w:rsidRDefault="008576A3">
      <w:pPr>
        <w:pStyle w:val="Example"/>
        <w:ind w:left="130" w:right="115"/>
      </w:pPr>
      <w:r w:rsidRPr="00D6303B">
        <w:t xml:space="preserve">    all measure section required by QRDA standard --&gt;</w:t>
      </w:r>
    </w:p>
    <w:p w14:paraId="67D5AAA2" w14:textId="77777777" w:rsidR="006F69B3" w:rsidRPr="00D6303B" w:rsidRDefault="008576A3">
      <w:pPr>
        <w:pStyle w:val="Example"/>
        <w:ind w:left="130" w:right="115"/>
      </w:pPr>
      <w:r w:rsidRPr="00D6303B">
        <w:t xml:space="preserve">  &lt;code code="55186-1" codeSystem="2.16.840.1.113883.6.1"/&gt;</w:t>
      </w:r>
    </w:p>
    <w:p w14:paraId="0AFFF3B4" w14:textId="77777777" w:rsidR="006F69B3" w:rsidRPr="00D6303B" w:rsidRDefault="008576A3">
      <w:pPr>
        <w:pStyle w:val="Example"/>
        <w:ind w:left="130" w:right="115"/>
      </w:pPr>
      <w:r w:rsidRPr="00D6303B">
        <w:t xml:space="preserve">  &lt;title&gt;Measure Section&lt;/title&gt;</w:t>
      </w:r>
    </w:p>
    <w:p w14:paraId="1834F49E" w14:textId="77777777" w:rsidR="006F69B3" w:rsidRPr="00D6303B" w:rsidRDefault="008576A3">
      <w:pPr>
        <w:pStyle w:val="Example"/>
        <w:ind w:left="130" w:right="115"/>
      </w:pPr>
      <w:r w:rsidRPr="00D6303B">
        <w:t xml:space="preserve">  &lt;text&gt;...&lt;/text&gt;</w:t>
      </w:r>
    </w:p>
    <w:p w14:paraId="42991C07" w14:textId="77777777" w:rsidR="006F69B3" w:rsidRPr="00D6303B" w:rsidRDefault="008576A3">
      <w:pPr>
        <w:pStyle w:val="Example"/>
        <w:ind w:left="130" w:right="115"/>
      </w:pPr>
      <w:r w:rsidRPr="00D6303B">
        <w:t xml:space="preserve">  &lt;!-- 1..* Organizers, each containing a reference to an eMeasure --&gt;</w:t>
      </w:r>
    </w:p>
    <w:p w14:paraId="06D50F17" w14:textId="77777777" w:rsidR="006F69B3" w:rsidRPr="00D6303B" w:rsidRDefault="008576A3">
      <w:pPr>
        <w:pStyle w:val="Example"/>
        <w:ind w:left="130" w:right="115"/>
      </w:pPr>
      <w:r w:rsidRPr="00D6303B">
        <w:t xml:space="preserve">  &lt;entry&gt;</w:t>
      </w:r>
    </w:p>
    <w:p w14:paraId="36B090F7" w14:textId="77777777" w:rsidR="006F69B3" w:rsidRPr="00D6303B" w:rsidRDefault="008576A3">
      <w:pPr>
        <w:pStyle w:val="Example"/>
        <w:ind w:left="130" w:right="115"/>
      </w:pPr>
      <w:r w:rsidRPr="00D6303B">
        <w:t xml:space="preserve">    &lt;organizer classCode="CLUSTER" moodCode="EVN"&gt;</w:t>
      </w:r>
    </w:p>
    <w:p w14:paraId="2EB622A2" w14:textId="77777777" w:rsidR="006F69B3" w:rsidRPr="00D6303B" w:rsidRDefault="008576A3">
      <w:pPr>
        <w:pStyle w:val="Example"/>
        <w:ind w:left="130" w:right="115"/>
      </w:pPr>
      <w:r w:rsidRPr="00D6303B">
        <w:t xml:space="preserve">      &lt;!-- This is the templateId for Measure Reference --&gt;</w:t>
      </w:r>
    </w:p>
    <w:p w14:paraId="1C5B5E98" w14:textId="77777777" w:rsidR="006F69B3" w:rsidRPr="00D6303B" w:rsidRDefault="008576A3">
      <w:pPr>
        <w:pStyle w:val="Example"/>
        <w:ind w:left="130" w:right="115"/>
      </w:pPr>
      <w:r w:rsidRPr="00D6303B">
        <w:t xml:space="preserve">      &lt;templateId root="2.16.840.1.113883.10.20.24.3.98"/&gt;</w:t>
      </w:r>
    </w:p>
    <w:p w14:paraId="7848BA77" w14:textId="77777777" w:rsidR="006F69B3" w:rsidRPr="00D6303B" w:rsidRDefault="008576A3">
      <w:pPr>
        <w:pStyle w:val="Example"/>
        <w:ind w:left="130" w:right="115"/>
      </w:pPr>
      <w:r w:rsidRPr="00D6303B">
        <w:t xml:space="preserve">      &lt;!-- This is the templateId for eMeasure Reference QDM --&gt;</w:t>
      </w:r>
    </w:p>
    <w:p w14:paraId="192671DA" w14:textId="77777777" w:rsidR="006F69B3" w:rsidRPr="00D6303B" w:rsidRDefault="008576A3">
      <w:pPr>
        <w:pStyle w:val="Example"/>
        <w:ind w:left="130" w:right="115"/>
      </w:pPr>
      <w:r w:rsidRPr="00D6303B">
        <w:t xml:space="preserve">      &lt;templateId root="2.16.840.1.113883.10.20.24.3.97"/&gt;</w:t>
      </w:r>
    </w:p>
    <w:p w14:paraId="72EA6D2B" w14:textId="77777777" w:rsidR="006F69B3" w:rsidRPr="00D6303B" w:rsidRDefault="008576A3">
      <w:pPr>
        <w:pStyle w:val="Example"/>
        <w:ind w:left="130" w:right="115"/>
      </w:pPr>
      <w:r w:rsidRPr="00D6303B">
        <w:t xml:space="preserve">      ...</w:t>
      </w:r>
    </w:p>
    <w:p w14:paraId="266AF492" w14:textId="77777777" w:rsidR="006F69B3" w:rsidRPr="00D6303B" w:rsidRDefault="008576A3">
      <w:pPr>
        <w:pStyle w:val="Example"/>
        <w:ind w:left="130" w:right="115"/>
      </w:pPr>
      <w:r w:rsidRPr="00D6303B">
        <w:t xml:space="preserve">    &lt;/organizer&gt;</w:t>
      </w:r>
    </w:p>
    <w:p w14:paraId="703558E2" w14:textId="77777777" w:rsidR="006F69B3" w:rsidRPr="00D6303B" w:rsidRDefault="008576A3">
      <w:pPr>
        <w:pStyle w:val="Example"/>
        <w:ind w:left="130" w:right="115"/>
      </w:pPr>
      <w:r w:rsidRPr="00D6303B">
        <w:t xml:space="preserve">  &lt;/entry&gt;</w:t>
      </w:r>
    </w:p>
    <w:p w14:paraId="499FB9C2" w14:textId="77777777" w:rsidR="006F69B3" w:rsidRPr="00D6303B" w:rsidRDefault="008576A3">
      <w:pPr>
        <w:pStyle w:val="Example"/>
        <w:ind w:left="130" w:right="115"/>
      </w:pPr>
      <w:r w:rsidRPr="00D6303B">
        <w:t>&lt;/section&gt;</w:t>
      </w:r>
    </w:p>
    <w:p w14:paraId="0FA6116F" w14:textId="77777777" w:rsidR="006F69B3" w:rsidRPr="00D6303B" w:rsidRDefault="006F69B3">
      <w:pPr>
        <w:pStyle w:val="BodyText"/>
      </w:pPr>
    </w:p>
    <w:p w14:paraId="70F78D83" w14:textId="77777777" w:rsidR="006F69B3" w:rsidRPr="00D6303B" w:rsidRDefault="008576A3">
      <w:pPr>
        <w:pStyle w:val="Heading2nospace"/>
      </w:pPr>
      <w:bookmarkStart w:id="295" w:name="S_Patient_Data_Section"/>
      <w:bookmarkStart w:id="296" w:name="_Toc120389951"/>
      <w:r w:rsidRPr="00D6303B">
        <w:t>Patient Data Section</w:t>
      </w:r>
      <w:bookmarkEnd w:id="295"/>
      <w:bookmarkEnd w:id="296"/>
    </w:p>
    <w:p w14:paraId="63FCD1A6" w14:textId="77777777" w:rsidR="006F69B3" w:rsidRPr="00D6303B" w:rsidRDefault="008576A3">
      <w:pPr>
        <w:pStyle w:val="BracketData"/>
      </w:pPr>
      <w:r w:rsidRPr="00D6303B">
        <w:t>[section: identifier urn:oid:2.16.840.1.113883.10.20.17.2.4 (open)]</w:t>
      </w:r>
    </w:p>
    <w:p w14:paraId="7503BF45" w14:textId="2F6CD990" w:rsidR="006F69B3" w:rsidRPr="00D6303B" w:rsidRDefault="008576A3">
      <w:pPr>
        <w:pStyle w:val="Caption"/>
      </w:pPr>
      <w:bookmarkStart w:id="297" w:name="_Toc118244422"/>
      <w:r w:rsidRPr="00D6303B">
        <w:t xml:space="preserve">Table </w:t>
      </w:r>
      <w:r w:rsidRPr="00D6303B">
        <w:fldChar w:fldCharType="begin"/>
      </w:r>
      <w:r w:rsidRPr="00D6303B">
        <w:instrText>SEQ Table \* ARABIC</w:instrText>
      </w:r>
      <w:r w:rsidRPr="00D6303B">
        <w:fldChar w:fldCharType="separate"/>
      </w:r>
      <w:r w:rsidR="00A21BC2">
        <w:t>11</w:t>
      </w:r>
      <w:r w:rsidRPr="00D6303B">
        <w:fldChar w:fldCharType="end"/>
      </w:r>
      <w:r w:rsidRPr="00D6303B">
        <w:t>: Patient Data Section Contexts</w:t>
      </w:r>
      <w:bookmarkEnd w:id="29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69B3" w:rsidRPr="00D6303B" w14:paraId="1F50489E" w14:textId="77777777">
        <w:trPr>
          <w:cantSplit/>
          <w:tblHeader/>
          <w:jc w:val="center"/>
        </w:trPr>
        <w:tc>
          <w:tcPr>
            <w:tcW w:w="360" w:type="dxa"/>
            <w:shd w:val="clear" w:color="auto" w:fill="E6E6E6"/>
          </w:tcPr>
          <w:p w14:paraId="2BCD9E79" w14:textId="77777777" w:rsidR="006F69B3" w:rsidRPr="00D6303B" w:rsidRDefault="008576A3">
            <w:pPr>
              <w:pStyle w:val="TableHead"/>
            </w:pPr>
            <w:r w:rsidRPr="00D6303B">
              <w:t>Contained By:</w:t>
            </w:r>
          </w:p>
        </w:tc>
        <w:tc>
          <w:tcPr>
            <w:tcW w:w="360" w:type="dxa"/>
            <w:shd w:val="clear" w:color="auto" w:fill="E6E6E6"/>
          </w:tcPr>
          <w:p w14:paraId="0A454AB9" w14:textId="77777777" w:rsidR="006F69B3" w:rsidRPr="00D6303B" w:rsidRDefault="008576A3">
            <w:pPr>
              <w:pStyle w:val="TableHead"/>
            </w:pPr>
            <w:r w:rsidRPr="00D6303B">
              <w:t>Contains:</w:t>
            </w:r>
          </w:p>
        </w:tc>
      </w:tr>
      <w:tr w:rsidR="006F69B3" w:rsidRPr="00D6303B" w14:paraId="334F1C98" w14:textId="77777777">
        <w:trPr>
          <w:jc w:val="center"/>
        </w:trPr>
        <w:tc>
          <w:tcPr>
            <w:tcW w:w="360" w:type="dxa"/>
          </w:tcPr>
          <w:p w14:paraId="65FE8BB8" w14:textId="77777777" w:rsidR="006F69B3" w:rsidRPr="00D6303B" w:rsidRDefault="0085191F">
            <w:pPr>
              <w:pStyle w:val="TableText"/>
            </w:pPr>
            <w:hyperlink w:anchor="D_QRDA_Category_I_Framework_V4">
              <w:r w:rsidR="008576A3" w:rsidRPr="00D6303B">
                <w:rPr>
                  <w:rStyle w:val="HyperlinkText9pt"/>
                </w:rPr>
                <w:t>QRDA Category I Framework (V4)</w:t>
              </w:r>
            </w:hyperlink>
            <w:r w:rsidR="008576A3" w:rsidRPr="00D6303B">
              <w:t xml:space="preserve"> (required)</w:t>
            </w:r>
          </w:p>
        </w:tc>
        <w:tc>
          <w:tcPr>
            <w:tcW w:w="360" w:type="dxa"/>
          </w:tcPr>
          <w:p w14:paraId="71430621" w14:textId="77777777" w:rsidR="006F69B3" w:rsidRPr="00D6303B" w:rsidRDefault="006F69B3"/>
        </w:tc>
      </w:tr>
    </w:tbl>
    <w:p w14:paraId="7D08CFC0" w14:textId="77777777" w:rsidR="006F69B3" w:rsidRPr="00D6303B" w:rsidRDefault="006F69B3">
      <w:pPr>
        <w:pStyle w:val="BodyText"/>
      </w:pPr>
    </w:p>
    <w:p w14:paraId="56170577" w14:textId="14D19EE8" w:rsidR="006F69B3" w:rsidRPr="00D6303B" w:rsidRDefault="008576A3">
      <w:r w:rsidRPr="00D6303B">
        <w:t xml:space="preserve">The Patient Data Section contains clinically significant patient data and should contain patient data elements as defined by particular measure(s). At least one structured entry is required, although the </w:t>
      </w:r>
      <w:r w:rsidRPr="000D7DEB">
        <w:t>QRDA Framework does not constrain what those entries should be. Data elements in a QRDA framework instance should be communicated with entry-level templates from the Implementation Guide for CDA Release 2.</w:t>
      </w:r>
      <w:r w:rsidR="00943D3B" w:rsidRPr="000D7DEB">
        <w:t>1</w:t>
      </w:r>
      <w:r w:rsidRPr="000D7DEB">
        <w:t xml:space="preserve"> Consolidated CDA Templates IG (US Realm) where possible. In many cases</w:t>
      </w:r>
      <w:r w:rsidRPr="00D6303B">
        <w:t xml:space="preserve"> these templates will require further constraint to convey the exact data elements required by a measure or set of measures. Data elements should always be sent with a date/time stamp.</w:t>
      </w:r>
    </w:p>
    <w:p w14:paraId="4C3984DD" w14:textId="60345FB7" w:rsidR="006F69B3" w:rsidRPr="00D6303B" w:rsidRDefault="008576A3">
      <w:pPr>
        <w:pStyle w:val="Caption"/>
      </w:pPr>
      <w:bookmarkStart w:id="298" w:name="_Toc118244423"/>
      <w:r w:rsidRPr="00D6303B">
        <w:lastRenderedPageBreak/>
        <w:t xml:space="preserve">Table </w:t>
      </w:r>
      <w:r w:rsidRPr="00D6303B">
        <w:fldChar w:fldCharType="begin"/>
      </w:r>
      <w:r w:rsidRPr="00D6303B">
        <w:instrText>SEQ Table \* ARABIC</w:instrText>
      </w:r>
      <w:r w:rsidRPr="00D6303B">
        <w:fldChar w:fldCharType="separate"/>
      </w:r>
      <w:r w:rsidR="00A21BC2">
        <w:t>12</w:t>
      </w:r>
      <w:r w:rsidRPr="00D6303B">
        <w:fldChar w:fldCharType="end"/>
      </w:r>
      <w:r w:rsidRPr="00D6303B">
        <w:t>: Patient Data Section Constraints Overview</w:t>
      </w:r>
      <w:bookmarkEnd w:id="29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69B3" w:rsidRPr="00D6303B" w14:paraId="765EE1D9" w14:textId="77777777">
        <w:trPr>
          <w:cantSplit/>
          <w:tblHeader/>
          <w:jc w:val="center"/>
        </w:trPr>
        <w:tc>
          <w:tcPr>
            <w:tcW w:w="0" w:type="dxa"/>
            <w:shd w:val="clear" w:color="auto" w:fill="E6E6E6"/>
            <w:noWrap/>
          </w:tcPr>
          <w:p w14:paraId="55AAFBEF" w14:textId="77777777" w:rsidR="006F69B3" w:rsidRPr="00D6303B" w:rsidRDefault="008576A3">
            <w:pPr>
              <w:pStyle w:val="TableHead"/>
            </w:pPr>
            <w:r w:rsidRPr="00D6303B">
              <w:t>XPath</w:t>
            </w:r>
          </w:p>
        </w:tc>
        <w:tc>
          <w:tcPr>
            <w:tcW w:w="720" w:type="dxa"/>
            <w:shd w:val="clear" w:color="auto" w:fill="E6E6E6"/>
            <w:noWrap/>
          </w:tcPr>
          <w:p w14:paraId="1B8FDE03" w14:textId="77777777" w:rsidR="006F69B3" w:rsidRPr="00D6303B" w:rsidRDefault="008576A3">
            <w:pPr>
              <w:pStyle w:val="TableHead"/>
            </w:pPr>
            <w:r w:rsidRPr="00D6303B">
              <w:t>Card.</w:t>
            </w:r>
          </w:p>
        </w:tc>
        <w:tc>
          <w:tcPr>
            <w:tcW w:w="1152" w:type="dxa"/>
            <w:shd w:val="clear" w:color="auto" w:fill="E6E6E6"/>
            <w:noWrap/>
          </w:tcPr>
          <w:p w14:paraId="7944D8ED" w14:textId="77777777" w:rsidR="006F69B3" w:rsidRPr="00D6303B" w:rsidRDefault="008576A3">
            <w:pPr>
              <w:pStyle w:val="TableHead"/>
            </w:pPr>
            <w:r w:rsidRPr="00D6303B">
              <w:t>Verb</w:t>
            </w:r>
          </w:p>
        </w:tc>
        <w:tc>
          <w:tcPr>
            <w:tcW w:w="864" w:type="dxa"/>
            <w:shd w:val="clear" w:color="auto" w:fill="E6E6E6"/>
            <w:noWrap/>
          </w:tcPr>
          <w:p w14:paraId="6142F302" w14:textId="77777777" w:rsidR="006F69B3" w:rsidRPr="00D6303B" w:rsidRDefault="008576A3">
            <w:pPr>
              <w:pStyle w:val="TableHead"/>
            </w:pPr>
            <w:r w:rsidRPr="00D6303B">
              <w:t>Data Type</w:t>
            </w:r>
          </w:p>
        </w:tc>
        <w:tc>
          <w:tcPr>
            <w:tcW w:w="864" w:type="dxa"/>
            <w:shd w:val="clear" w:color="auto" w:fill="E6E6E6"/>
            <w:noWrap/>
          </w:tcPr>
          <w:p w14:paraId="607177C1" w14:textId="77777777" w:rsidR="006F69B3" w:rsidRPr="00D6303B" w:rsidRDefault="008576A3">
            <w:pPr>
              <w:pStyle w:val="TableHead"/>
            </w:pPr>
            <w:r w:rsidRPr="00D6303B">
              <w:t>CONF#</w:t>
            </w:r>
          </w:p>
        </w:tc>
        <w:tc>
          <w:tcPr>
            <w:tcW w:w="864" w:type="dxa"/>
            <w:shd w:val="clear" w:color="auto" w:fill="E6E6E6"/>
            <w:noWrap/>
          </w:tcPr>
          <w:p w14:paraId="7C0C13C2" w14:textId="77777777" w:rsidR="006F69B3" w:rsidRPr="00D6303B" w:rsidRDefault="008576A3">
            <w:pPr>
              <w:pStyle w:val="TableHead"/>
            </w:pPr>
            <w:r w:rsidRPr="00D6303B">
              <w:t>Value</w:t>
            </w:r>
          </w:p>
        </w:tc>
      </w:tr>
      <w:tr w:rsidR="006F69B3" w:rsidRPr="00D6303B" w14:paraId="18196335" w14:textId="77777777">
        <w:trPr>
          <w:jc w:val="center"/>
        </w:trPr>
        <w:tc>
          <w:tcPr>
            <w:tcW w:w="10160" w:type="dxa"/>
            <w:gridSpan w:val="6"/>
          </w:tcPr>
          <w:p w14:paraId="310B4316" w14:textId="77777777" w:rsidR="006F69B3" w:rsidRPr="00D6303B" w:rsidRDefault="008576A3">
            <w:pPr>
              <w:pStyle w:val="TableText"/>
            </w:pPr>
            <w:r w:rsidRPr="00D6303B">
              <w:t>section (identifier: urn:oid:2.16.840.1.113883.10.20.17.2.4)</w:t>
            </w:r>
          </w:p>
        </w:tc>
      </w:tr>
      <w:tr w:rsidR="006F69B3" w:rsidRPr="00D6303B" w14:paraId="721C222D" w14:textId="77777777">
        <w:trPr>
          <w:jc w:val="center"/>
        </w:trPr>
        <w:tc>
          <w:tcPr>
            <w:tcW w:w="3345" w:type="dxa"/>
          </w:tcPr>
          <w:p w14:paraId="20FFB548" w14:textId="77777777" w:rsidR="006F69B3" w:rsidRPr="00D6303B" w:rsidRDefault="008576A3">
            <w:pPr>
              <w:pStyle w:val="TableText"/>
            </w:pPr>
            <w:r w:rsidRPr="00D6303B">
              <w:tab/>
              <w:t>templateId</w:t>
            </w:r>
          </w:p>
        </w:tc>
        <w:tc>
          <w:tcPr>
            <w:tcW w:w="720" w:type="dxa"/>
          </w:tcPr>
          <w:p w14:paraId="0CDA5A82" w14:textId="77777777" w:rsidR="006F69B3" w:rsidRPr="00D6303B" w:rsidRDefault="008576A3">
            <w:pPr>
              <w:pStyle w:val="TableText"/>
            </w:pPr>
            <w:r w:rsidRPr="00D6303B">
              <w:t>1..1</w:t>
            </w:r>
          </w:p>
        </w:tc>
        <w:tc>
          <w:tcPr>
            <w:tcW w:w="1152" w:type="dxa"/>
          </w:tcPr>
          <w:p w14:paraId="2FCEEE6A" w14:textId="77777777" w:rsidR="006F69B3" w:rsidRPr="00D6303B" w:rsidRDefault="008576A3">
            <w:pPr>
              <w:pStyle w:val="TableText"/>
            </w:pPr>
            <w:r w:rsidRPr="00D6303B">
              <w:t>SHALL</w:t>
            </w:r>
          </w:p>
        </w:tc>
        <w:tc>
          <w:tcPr>
            <w:tcW w:w="864" w:type="dxa"/>
          </w:tcPr>
          <w:p w14:paraId="309D3366" w14:textId="77777777" w:rsidR="006F69B3" w:rsidRPr="00D6303B" w:rsidRDefault="006F69B3">
            <w:pPr>
              <w:pStyle w:val="TableText"/>
            </w:pPr>
          </w:p>
        </w:tc>
        <w:tc>
          <w:tcPr>
            <w:tcW w:w="1104" w:type="dxa"/>
          </w:tcPr>
          <w:p w14:paraId="19C99032" w14:textId="77777777" w:rsidR="006F69B3" w:rsidRPr="00D6303B" w:rsidRDefault="0085191F">
            <w:pPr>
              <w:pStyle w:val="TableText"/>
            </w:pPr>
            <w:hyperlink w:anchor="C_67-12794">
              <w:r w:rsidR="008576A3" w:rsidRPr="00D6303B">
                <w:rPr>
                  <w:rStyle w:val="HyperlinkText9pt"/>
                </w:rPr>
                <w:t>67-12794</w:t>
              </w:r>
            </w:hyperlink>
          </w:p>
        </w:tc>
        <w:tc>
          <w:tcPr>
            <w:tcW w:w="2975" w:type="dxa"/>
          </w:tcPr>
          <w:p w14:paraId="64AD9438" w14:textId="77777777" w:rsidR="006F69B3" w:rsidRPr="00D6303B" w:rsidRDefault="006F69B3">
            <w:pPr>
              <w:pStyle w:val="TableText"/>
            </w:pPr>
          </w:p>
        </w:tc>
      </w:tr>
      <w:tr w:rsidR="006F69B3" w:rsidRPr="00D6303B" w14:paraId="633AF739" w14:textId="77777777">
        <w:trPr>
          <w:jc w:val="center"/>
        </w:trPr>
        <w:tc>
          <w:tcPr>
            <w:tcW w:w="3345" w:type="dxa"/>
          </w:tcPr>
          <w:p w14:paraId="3C57FF86" w14:textId="77777777" w:rsidR="006F69B3" w:rsidRPr="00D6303B" w:rsidRDefault="008576A3">
            <w:pPr>
              <w:pStyle w:val="TableText"/>
            </w:pPr>
            <w:r w:rsidRPr="00D6303B">
              <w:tab/>
            </w:r>
            <w:r w:rsidRPr="00D6303B">
              <w:tab/>
              <w:t>@root</w:t>
            </w:r>
          </w:p>
        </w:tc>
        <w:tc>
          <w:tcPr>
            <w:tcW w:w="720" w:type="dxa"/>
          </w:tcPr>
          <w:p w14:paraId="16F2962B" w14:textId="77777777" w:rsidR="006F69B3" w:rsidRPr="00D6303B" w:rsidRDefault="008576A3">
            <w:pPr>
              <w:pStyle w:val="TableText"/>
            </w:pPr>
            <w:r w:rsidRPr="00D6303B">
              <w:t>1..1</w:t>
            </w:r>
          </w:p>
        </w:tc>
        <w:tc>
          <w:tcPr>
            <w:tcW w:w="1152" w:type="dxa"/>
          </w:tcPr>
          <w:p w14:paraId="7377A4F8" w14:textId="77777777" w:rsidR="006F69B3" w:rsidRPr="00D6303B" w:rsidRDefault="008576A3">
            <w:pPr>
              <w:pStyle w:val="TableText"/>
            </w:pPr>
            <w:r w:rsidRPr="00D6303B">
              <w:t>SHALL</w:t>
            </w:r>
          </w:p>
        </w:tc>
        <w:tc>
          <w:tcPr>
            <w:tcW w:w="864" w:type="dxa"/>
          </w:tcPr>
          <w:p w14:paraId="5000A485" w14:textId="77777777" w:rsidR="006F69B3" w:rsidRPr="00D6303B" w:rsidRDefault="006F69B3">
            <w:pPr>
              <w:pStyle w:val="TableText"/>
            </w:pPr>
          </w:p>
        </w:tc>
        <w:tc>
          <w:tcPr>
            <w:tcW w:w="1104" w:type="dxa"/>
          </w:tcPr>
          <w:p w14:paraId="43B467D8" w14:textId="77777777" w:rsidR="006F69B3" w:rsidRPr="00D6303B" w:rsidRDefault="0085191F">
            <w:pPr>
              <w:pStyle w:val="TableText"/>
            </w:pPr>
            <w:hyperlink w:anchor="C_67-12795">
              <w:r w:rsidR="008576A3" w:rsidRPr="00D6303B">
                <w:rPr>
                  <w:rStyle w:val="HyperlinkText9pt"/>
                </w:rPr>
                <w:t>67-12795</w:t>
              </w:r>
            </w:hyperlink>
          </w:p>
        </w:tc>
        <w:tc>
          <w:tcPr>
            <w:tcW w:w="2975" w:type="dxa"/>
          </w:tcPr>
          <w:p w14:paraId="7B00A806" w14:textId="77777777" w:rsidR="006F69B3" w:rsidRPr="00D6303B" w:rsidRDefault="008576A3">
            <w:pPr>
              <w:pStyle w:val="TableText"/>
            </w:pPr>
            <w:r w:rsidRPr="00D6303B">
              <w:t>2.16.840.1.113883.10.20.17.2.4</w:t>
            </w:r>
          </w:p>
        </w:tc>
      </w:tr>
      <w:tr w:rsidR="006F69B3" w:rsidRPr="00D6303B" w14:paraId="24A46E87" w14:textId="77777777">
        <w:trPr>
          <w:jc w:val="center"/>
        </w:trPr>
        <w:tc>
          <w:tcPr>
            <w:tcW w:w="3345" w:type="dxa"/>
          </w:tcPr>
          <w:p w14:paraId="682B2816" w14:textId="77777777" w:rsidR="006F69B3" w:rsidRPr="00D6303B" w:rsidRDefault="008576A3">
            <w:pPr>
              <w:pStyle w:val="TableText"/>
            </w:pPr>
            <w:r w:rsidRPr="00D6303B">
              <w:tab/>
              <w:t>code</w:t>
            </w:r>
          </w:p>
        </w:tc>
        <w:tc>
          <w:tcPr>
            <w:tcW w:w="720" w:type="dxa"/>
          </w:tcPr>
          <w:p w14:paraId="5AADC0C9" w14:textId="77777777" w:rsidR="006F69B3" w:rsidRPr="00D6303B" w:rsidRDefault="008576A3">
            <w:pPr>
              <w:pStyle w:val="TableText"/>
            </w:pPr>
            <w:r w:rsidRPr="00D6303B">
              <w:t>1..1</w:t>
            </w:r>
          </w:p>
        </w:tc>
        <w:tc>
          <w:tcPr>
            <w:tcW w:w="1152" w:type="dxa"/>
          </w:tcPr>
          <w:p w14:paraId="56C9D555" w14:textId="77777777" w:rsidR="006F69B3" w:rsidRPr="00D6303B" w:rsidRDefault="008576A3">
            <w:pPr>
              <w:pStyle w:val="TableText"/>
            </w:pPr>
            <w:r w:rsidRPr="00D6303B">
              <w:t>SHALL</w:t>
            </w:r>
          </w:p>
        </w:tc>
        <w:tc>
          <w:tcPr>
            <w:tcW w:w="864" w:type="dxa"/>
          </w:tcPr>
          <w:p w14:paraId="1809F074" w14:textId="77777777" w:rsidR="006F69B3" w:rsidRPr="00D6303B" w:rsidRDefault="006F69B3">
            <w:pPr>
              <w:pStyle w:val="TableText"/>
            </w:pPr>
          </w:p>
        </w:tc>
        <w:tc>
          <w:tcPr>
            <w:tcW w:w="1104" w:type="dxa"/>
          </w:tcPr>
          <w:p w14:paraId="505A4C0F" w14:textId="77777777" w:rsidR="006F69B3" w:rsidRPr="00D6303B" w:rsidRDefault="0085191F">
            <w:pPr>
              <w:pStyle w:val="TableText"/>
            </w:pPr>
            <w:hyperlink w:anchor="C_67-3865">
              <w:r w:rsidR="008576A3" w:rsidRPr="00D6303B">
                <w:rPr>
                  <w:rStyle w:val="HyperlinkText9pt"/>
                </w:rPr>
                <w:t>67-3865</w:t>
              </w:r>
            </w:hyperlink>
          </w:p>
        </w:tc>
        <w:tc>
          <w:tcPr>
            <w:tcW w:w="2975" w:type="dxa"/>
          </w:tcPr>
          <w:p w14:paraId="3324C4F3" w14:textId="77777777" w:rsidR="006F69B3" w:rsidRPr="00D6303B" w:rsidRDefault="006F69B3">
            <w:pPr>
              <w:pStyle w:val="TableText"/>
            </w:pPr>
          </w:p>
        </w:tc>
      </w:tr>
      <w:tr w:rsidR="006F69B3" w:rsidRPr="00D6303B" w14:paraId="71A8D3B5" w14:textId="77777777">
        <w:trPr>
          <w:jc w:val="center"/>
        </w:trPr>
        <w:tc>
          <w:tcPr>
            <w:tcW w:w="3345" w:type="dxa"/>
          </w:tcPr>
          <w:p w14:paraId="5330F920" w14:textId="77777777" w:rsidR="006F69B3" w:rsidRPr="00D6303B" w:rsidRDefault="008576A3">
            <w:pPr>
              <w:pStyle w:val="TableText"/>
            </w:pPr>
            <w:r w:rsidRPr="00D6303B">
              <w:tab/>
            </w:r>
            <w:r w:rsidRPr="00D6303B">
              <w:tab/>
              <w:t>@code</w:t>
            </w:r>
          </w:p>
        </w:tc>
        <w:tc>
          <w:tcPr>
            <w:tcW w:w="720" w:type="dxa"/>
          </w:tcPr>
          <w:p w14:paraId="18D2106D" w14:textId="77777777" w:rsidR="006F69B3" w:rsidRPr="00D6303B" w:rsidRDefault="008576A3">
            <w:pPr>
              <w:pStyle w:val="TableText"/>
            </w:pPr>
            <w:r w:rsidRPr="00D6303B">
              <w:t>1..1</w:t>
            </w:r>
          </w:p>
        </w:tc>
        <w:tc>
          <w:tcPr>
            <w:tcW w:w="1152" w:type="dxa"/>
          </w:tcPr>
          <w:p w14:paraId="4DCCEA3B" w14:textId="77777777" w:rsidR="006F69B3" w:rsidRPr="00D6303B" w:rsidRDefault="008576A3">
            <w:pPr>
              <w:pStyle w:val="TableText"/>
            </w:pPr>
            <w:r w:rsidRPr="00D6303B">
              <w:t>SHALL</w:t>
            </w:r>
          </w:p>
        </w:tc>
        <w:tc>
          <w:tcPr>
            <w:tcW w:w="864" w:type="dxa"/>
          </w:tcPr>
          <w:p w14:paraId="4942C1F5" w14:textId="77777777" w:rsidR="006F69B3" w:rsidRPr="00D6303B" w:rsidRDefault="006F69B3">
            <w:pPr>
              <w:pStyle w:val="TableText"/>
            </w:pPr>
          </w:p>
        </w:tc>
        <w:tc>
          <w:tcPr>
            <w:tcW w:w="1104" w:type="dxa"/>
          </w:tcPr>
          <w:p w14:paraId="2117BCC2" w14:textId="77777777" w:rsidR="006F69B3" w:rsidRPr="00D6303B" w:rsidRDefault="0085191F">
            <w:pPr>
              <w:pStyle w:val="TableText"/>
            </w:pPr>
            <w:hyperlink w:anchor="C_67-26548">
              <w:r w:rsidR="008576A3" w:rsidRPr="00D6303B">
                <w:rPr>
                  <w:rStyle w:val="HyperlinkText9pt"/>
                </w:rPr>
                <w:t>67-26548</w:t>
              </w:r>
            </w:hyperlink>
          </w:p>
        </w:tc>
        <w:tc>
          <w:tcPr>
            <w:tcW w:w="2975" w:type="dxa"/>
          </w:tcPr>
          <w:p w14:paraId="26B10F68" w14:textId="77777777" w:rsidR="006F69B3" w:rsidRPr="00D6303B" w:rsidRDefault="008576A3">
            <w:pPr>
              <w:pStyle w:val="TableText"/>
            </w:pPr>
            <w:r w:rsidRPr="00D6303B">
              <w:t>55188-7</w:t>
            </w:r>
          </w:p>
        </w:tc>
      </w:tr>
      <w:tr w:rsidR="006F69B3" w:rsidRPr="00D6303B" w14:paraId="07118408" w14:textId="77777777">
        <w:trPr>
          <w:jc w:val="center"/>
        </w:trPr>
        <w:tc>
          <w:tcPr>
            <w:tcW w:w="3345" w:type="dxa"/>
          </w:tcPr>
          <w:p w14:paraId="74CEB92B" w14:textId="77777777" w:rsidR="006F69B3" w:rsidRPr="00D6303B" w:rsidRDefault="008576A3">
            <w:pPr>
              <w:pStyle w:val="TableText"/>
            </w:pPr>
            <w:r w:rsidRPr="00D6303B">
              <w:tab/>
            </w:r>
            <w:r w:rsidRPr="00D6303B">
              <w:tab/>
              <w:t>@codeSystem</w:t>
            </w:r>
          </w:p>
        </w:tc>
        <w:tc>
          <w:tcPr>
            <w:tcW w:w="720" w:type="dxa"/>
          </w:tcPr>
          <w:p w14:paraId="39A28E8C" w14:textId="77777777" w:rsidR="006F69B3" w:rsidRPr="00D6303B" w:rsidRDefault="008576A3">
            <w:pPr>
              <w:pStyle w:val="TableText"/>
            </w:pPr>
            <w:r w:rsidRPr="00D6303B">
              <w:t>1..1</w:t>
            </w:r>
          </w:p>
        </w:tc>
        <w:tc>
          <w:tcPr>
            <w:tcW w:w="1152" w:type="dxa"/>
          </w:tcPr>
          <w:p w14:paraId="2C43684D" w14:textId="77777777" w:rsidR="006F69B3" w:rsidRPr="00D6303B" w:rsidRDefault="008576A3">
            <w:pPr>
              <w:pStyle w:val="TableText"/>
            </w:pPr>
            <w:r w:rsidRPr="00D6303B">
              <w:t>SHALL</w:t>
            </w:r>
          </w:p>
        </w:tc>
        <w:tc>
          <w:tcPr>
            <w:tcW w:w="864" w:type="dxa"/>
          </w:tcPr>
          <w:p w14:paraId="31052AD7" w14:textId="77777777" w:rsidR="006F69B3" w:rsidRPr="00D6303B" w:rsidRDefault="006F69B3">
            <w:pPr>
              <w:pStyle w:val="TableText"/>
            </w:pPr>
          </w:p>
        </w:tc>
        <w:tc>
          <w:tcPr>
            <w:tcW w:w="1104" w:type="dxa"/>
          </w:tcPr>
          <w:p w14:paraId="2E493DEB" w14:textId="77777777" w:rsidR="006F69B3" w:rsidRPr="00D6303B" w:rsidRDefault="0085191F">
            <w:pPr>
              <w:pStyle w:val="TableText"/>
            </w:pPr>
            <w:hyperlink w:anchor="C_67-27013">
              <w:r w:rsidR="008576A3" w:rsidRPr="00D6303B">
                <w:rPr>
                  <w:rStyle w:val="HyperlinkText9pt"/>
                </w:rPr>
                <w:t>67-27013</w:t>
              </w:r>
            </w:hyperlink>
          </w:p>
        </w:tc>
        <w:tc>
          <w:tcPr>
            <w:tcW w:w="2975" w:type="dxa"/>
          </w:tcPr>
          <w:p w14:paraId="4AD9229B" w14:textId="77777777" w:rsidR="006F69B3" w:rsidRPr="00D6303B" w:rsidRDefault="008576A3">
            <w:pPr>
              <w:pStyle w:val="TableText"/>
            </w:pPr>
            <w:r w:rsidRPr="00D6303B">
              <w:t>urn:oid:2.16.840.1.113883.6.1 (LOINC) = 2.16.840.1.113883.6.1</w:t>
            </w:r>
          </w:p>
        </w:tc>
      </w:tr>
      <w:tr w:rsidR="006F69B3" w:rsidRPr="00D6303B" w14:paraId="048397F7" w14:textId="77777777">
        <w:trPr>
          <w:jc w:val="center"/>
        </w:trPr>
        <w:tc>
          <w:tcPr>
            <w:tcW w:w="3345" w:type="dxa"/>
          </w:tcPr>
          <w:p w14:paraId="4602D3B7" w14:textId="77777777" w:rsidR="006F69B3" w:rsidRPr="00D6303B" w:rsidRDefault="008576A3">
            <w:pPr>
              <w:pStyle w:val="TableText"/>
            </w:pPr>
            <w:r w:rsidRPr="00D6303B">
              <w:tab/>
              <w:t>title</w:t>
            </w:r>
          </w:p>
        </w:tc>
        <w:tc>
          <w:tcPr>
            <w:tcW w:w="720" w:type="dxa"/>
          </w:tcPr>
          <w:p w14:paraId="7580DEC8" w14:textId="77777777" w:rsidR="006F69B3" w:rsidRPr="00D6303B" w:rsidRDefault="008576A3">
            <w:pPr>
              <w:pStyle w:val="TableText"/>
            </w:pPr>
            <w:r w:rsidRPr="00D6303B">
              <w:t>1..1</w:t>
            </w:r>
          </w:p>
        </w:tc>
        <w:tc>
          <w:tcPr>
            <w:tcW w:w="1152" w:type="dxa"/>
          </w:tcPr>
          <w:p w14:paraId="6BEF8D8C" w14:textId="77777777" w:rsidR="006F69B3" w:rsidRPr="00D6303B" w:rsidRDefault="008576A3">
            <w:pPr>
              <w:pStyle w:val="TableText"/>
            </w:pPr>
            <w:r w:rsidRPr="00D6303B">
              <w:t>SHALL</w:t>
            </w:r>
          </w:p>
        </w:tc>
        <w:tc>
          <w:tcPr>
            <w:tcW w:w="864" w:type="dxa"/>
          </w:tcPr>
          <w:p w14:paraId="60162D77" w14:textId="77777777" w:rsidR="006F69B3" w:rsidRPr="00D6303B" w:rsidRDefault="006F69B3">
            <w:pPr>
              <w:pStyle w:val="TableText"/>
            </w:pPr>
          </w:p>
        </w:tc>
        <w:tc>
          <w:tcPr>
            <w:tcW w:w="1104" w:type="dxa"/>
          </w:tcPr>
          <w:p w14:paraId="4DDB26F0" w14:textId="77777777" w:rsidR="006F69B3" w:rsidRPr="00D6303B" w:rsidRDefault="0085191F">
            <w:pPr>
              <w:pStyle w:val="TableText"/>
            </w:pPr>
            <w:hyperlink w:anchor="C_67-3866">
              <w:r w:rsidR="008576A3" w:rsidRPr="00D6303B">
                <w:rPr>
                  <w:rStyle w:val="HyperlinkText9pt"/>
                </w:rPr>
                <w:t>67-3866</w:t>
              </w:r>
            </w:hyperlink>
          </w:p>
        </w:tc>
        <w:tc>
          <w:tcPr>
            <w:tcW w:w="2975" w:type="dxa"/>
          </w:tcPr>
          <w:p w14:paraId="6B71B6ED" w14:textId="77777777" w:rsidR="006F69B3" w:rsidRPr="00D6303B" w:rsidRDefault="008576A3">
            <w:pPr>
              <w:pStyle w:val="TableText"/>
            </w:pPr>
            <w:r w:rsidRPr="00D6303B">
              <w:t>Patient Data</w:t>
            </w:r>
          </w:p>
        </w:tc>
      </w:tr>
      <w:tr w:rsidR="006F69B3" w:rsidRPr="00D6303B" w14:paraId="57F3C97D" w14:textId="77777777">
        <w:trPr>
          <w:jc w:val="center"/>
        </w:trPr>
        <w:tc>
          <w:tcPr>
            <w:tcW w:w="3345" w:type="dxa"/>
          </w:tcPr>
          <w:p w14:paraId="47698791" w14:textId="77777777" w:rsidR="006F69B3" w:rsidRPr="00D6303B" w:rsidRDefault="008576A3">
            <w:pPr>
              <w:pStyle w:val="TableText"/>
            </w:pPr>
            <w:r w:rsidRPr="00D6303B">
              <w:tab/>
              <w:t>text</w:t>
            </w:r>
          </w:p>
        </w:tc>
        <w:tc>
          <w:tcPr>
            <w:tcW w:w="720" w:type="dxa"/>
          </w:tcPr>
          <w:p w14:paraId="36829F4A" w14:textId="77777777" w:rsidR="006F69B3" w:rsidRPr="00D6303B" w:rsidRDefault="008576A3">
            <w:pPr>
              <w:pStyle w:val="TableText"/>
            </w:pPr>
            <w:r w:rsidRPr="00D6303B">
              <w:t>1..1</w:t>
            </w:r>
          </w:p>
        </w:tc>
        <w:tc>
          <w:tcPr>
            <w:tcW w:w="1152" w:type="dxa"/>
          </w:tcPr>
          <w:p w14:paraId="4C25BD03" w14:textId="77777777" w:rsidR="006F69B3" w:rsidRPr="00D6303B" w:rsidRDefault="008576A3">
            <w:pPr>
              <w:pStyle w:val="TableText"/>
            </w:pPr>
            <w:r w:rsidRPr="00D6303B">
              <w:t>SHALL</w:t>
            </w:r>
          </w:p>
        </w:tc>
        <w:tc>
          <w:tcPr>
            <w:tcW w:w="864" w:type="dxa"/>
          </w:tcPr>
          <w:p w14:paraId="5ED101D7" w14:textId="77777777" w:rsidR="006F69B3" w:rsidRPr="00D6303B" w:rsidRDefault="006F69B3">
            <w:pPr>
              <w:pStyle w:val="TableText"/>
            </w:pPr>
          </w:p>
        </w:tc>
        <w:tc>
          <w:tcPr>
            <w:tcW w:w="1104" w:type="dxa"/>
          </w:tcPr>
          <w:p w14:paraId="13408893" w14:textId="77777777" w:rsidR="006F69B3" w:rsidRPr="00D6303B" w:rsidRDefault="0085191F">
            <w:pPr>
              <w:pStyle w:val="TableText"/>
            </w:pPr>
            <w:hyperlink w:anchor="C_67-3867">
              <w:r w:rsidR="008576A3" w:rsidRPr="00D6303B">
                <w:rPr>
                  <w:rStyle w:val="HyperlinkText9pt"/>
                </w:rPr>
                <w:t>67-3867</w:t>
              </w:r>
            </w:hyperlink>
          </w:p>
        </w:tc>
        <w:tc>
          <w:tcPr>
            <w:tcW w:w="2975" w:type="dxa"/>
          </w:tcPr>
          <w:p w14:paraId="2DC41F5C" w14:textId="77777777" w:rsidR="006F69B3" w:rsidRPr="00D6303B" w:rsidRDefault="006F69B3">
            <w:pPr>
              <w:pStyle w:val="TableText"/>
            </w:pPr>
          </w:p>
        </w:tc>
      </w:tr>
      <w:tr w:rsidR="006F69B3" w:rsidRPr="00D6303B" w14:paraId="19FD5B6F" w14:textId="77777777">
        <w:trPr>
          <w:jc w:val="center"/>
        </w:trPr>
        <w:tc>
          <w:tcPr>
            <w:tcW w:w="3345" w:type="dxa"/>
          </w:tcPr>
          <w:p w14:paraId="3E859BAC" w14:textId="77777777" w:rsidR="006F69B3" w:rsidRPr="00D6303B" w:rsidRDefault="008576A3">
            <w:pPr>
              <w:pStyle w:val="TableText"/>
            </w:pPr>
            <w:r w:rsidRPr="00D6303B">
              <w:tab/>
              <w:t>entry</w:t>
            </w:r>
          </w:p>
        </w:tc>
        <w:tc>
          <w:tcPr>
            <w:tcW w:w="720" w:type="dxa"/>
          </w:tcPr>
          <w:p w14:paraId="26B1F877" w14:textId="77777777" w:rsidR="006F69B3" w:rsidRPr="00D6303B" w:rsidRDefault="008576A3">
            <w:pPr>
              <w:pStyle w:val="TableText"/>
            </w:pPr>
            <w:r w:rsidRPr="00D6303B">
              <w:t>1..*</w:t>
            </w:r>
          </w:p>
        </w:tc>
        <w:tc>
          <w:tcPr>
            <w:tcW w:w="1152" w:type="dxa"/>
          </w:tcPr>
          <w:p w14:paraId="1495C50D" w14:textId="77777777" w:rsidR="006F69B3" w:rsidRPr="00D6303B" w:rsidRDefault="008576A3">
            <w:pPr>
              <w:pStyle w:val="TableText"/>
            </w:pPr>
            <w:r w:rsidRPr="00D6303B">
              <w:t>SHALL</w:t>
            </w:r>
          </w:p>
        </w:tc>
        <w:tc>
          <w:tcPr>
            <w:tcW w:w="864" w:type="dxa"/>
          </w:tcPr>
          <w:p w14:paraId="50B532B4" w14:textId="77777777" w:rsidR="006F69B3" w:rsidRPr="00D6303B" w:rsidRDefault="006F69B3">
            <w:pPr>
              <w:pStyle w:val="TableText"/>
            </w:pPr>
          </w:p>
        </w:tc>
        <w:tc>
          <w:tcPr>
            <w:tcW w:w="1104" w:type="dxa"/>
          </w:tcPr>
          <w:p w14:paraId="5266F8F5" w14:textId="77777777" w:rsidR="006F69B3" w:rsidRPr="00D6303B" w:rsidRDefault="0085191F">
            <w:pPr>
              <w:pStyle w:val="TableText"/>
            </w:pPr>
            <w:hyperlink w:anchor="C_67-14567">
              <w:r w:rsidR="008576A3" w:rsidRPr="00D6303B">
                <w:rPr>
                  <w:rStyle w:val="HyperlinkText9pt"/>
                </w:rPr>
                <w:t>67-14567</w:t>
              </w:r>
            </w:hyperlink>
          </w:p>
        </w:tc>
        <w:tc>
          <w:tcPr>
            <w:tcW w:w="2975" w:type="dxa"/>
          </w:tcPr>
          <w:p w14:paraId="5369B97A" w14:textId="77777777" w:rsidR="006F69B3" w:rsidRPr="00D6303B" w:rsidRDefault="006F69B3">
            <w:pPr>
              <w:pStyle w:val="TableText"/>
            </w:pPr>
          </w:p>
        </w:tc>
      </w:tr>
    </w:tbl>
    <w:p w14:paraId="27A96A32" w14:textId="77777777" w:rsidR="006F69B3" w:rsidRPr="00D6303B" w:rsidRDefault="006F69B3">
      <w:pPr>
        <w:pStyle w:val="BodyText"/>
      </w:pPr>
    </w:p>
    <w:p w14:paraId="295BD4D6" w14:textId="77777777" w:rsidR="006F69B3" w:rsidRPr="00D6303B" w:rsidRDefault="008576A3" w:rsidP="00E855AB">
      <w:pPr>
        <w:numPr>
          <w:ilvl w:val="0"/>
          <w:numId w:val="14"/>
        </w:numPr>
      </w:pPr>
      <w:r w:rsidRPr="00D6303B">
        <w:rPr>
          <w:rStyle w:val="keyword"/>
        </w:rPr>
        <w:t>SHALL</w:t>
      </w:r>
      <w:r w:rsidRPr="00D6303B">
        <w:t xml:space="preserve"> contain exactly one [1..1] </w:t>
      </w:r>
      <w:r w:rsidRPr="00D6303B">
        <w:rPr>
          <w:rStyle w:val="XMLnameBold"/>
        </w:rPr>
        <w:t>templateId</w:t>
      </w:r>
      <w:bookmarkStart w:id="299" w:name="C_67-12794"/>
      <w:r w:rsidRPr="00D6303B">
        <w:t xml:space="preserve"> (CONF:67-12794)</w:t>
      </w:r>
      <w:bookmarkEnd w:id="299"/>
      <w:r w:rsidRPr="00D6303B">
        <w:t xml:space="preserve"> such that it</w:t>
      </w:r>
    </w:p>
    <w:p w14:paraId="4300D2F5" w14:textId="77777777" w:rsidR="006F69B3" w:rsidRPr="00D6303B" w:rsidRDefault="008576A3" w:rsidP="00E855AB">
      <w:pPr>
        <w:numPr>
          <w:ilvl w:val="1"/>
          <w:numId w:val="14"/>
        </w:numPr>
      </w:pPr>
      <w:r w:rsidRPr="00D6303B">
        <w:rPr>
          <w:rStyle w:val="keyword"/>
        </w:rPr>
        <w:t>SHALL</w:t>
      </w:r>
      <w:r w:rsidRPr="00D6303B">
        <w:t xml:space="preserve"> contain exactly one [1..1] </w:t>
      </w:r>
      <w:r w:rsidRPr="00D6303B">
        <w:rPr>
          <w:rStyle w:val="XMLnameBold"/>
        </w:rPr>
        <w:t>@root</w:t>
      </w:r>
      <w:r w:rsidRPr="00D6303B">
        <w:t>=</w:t>
      </w:r>
      <w:r w:rsidRPr="00D6303B">
        <w:rPr>
          <w:rStyle w:val="XMLname"/>
        </w:rPr>
        <w:t>"2.16.840.1.113883.10.20.17.2.4"</w:t>
      </w:r>
      <w:bookmarkStart w:id="300" w:name="C_67-12795"/>
      <w:r w:rsidRPr="00D6303B">
        <w:t xml:space="preserve"> (CONF:67-12795)</w:t>
      </w:r>
      <w:bookmarkEnd w:id="300"/>
      <w:r w:rsidRPr="00D6303B">
        <w:t>.</w:t>
      </w:r>
    </w:p>
    <w:p w14:paraId="11A9EA35" w14:textId="77777777" w:rsidR="006F69B3" w:rsidRPr="00D6303B" w:rsidRDefault="008576A3" w:rsidP="00E855AB">
      <w:pPr>
        <w:numPr>
          <w:ilvl w:val="0"/>
          <w:numId w:val="14"/>
        </w:numPr>
      </w:pPr>
      <w:r w:rsidRPr="00D6303B">
        <w:rPr>
          <w:rStyle w:val="keyword"/>
        </w:rPr>
        <w:t>SHALL</w:t>
      </w:r>
      <w:r w:rsidRPr="00D6303B">
        <w:t xml:space="preserve"> contain exactly one [1..1] </w:t>
      </w:r>
      <w:r w:rsidRPr="00D6303B">
        <w:rPr>
          <w:rStyle w:val="XMLnameBold"/>
        </w:rPr>
        <w:t>code</w:t>
      </w:r>
      <w:bookmarkStart w:id="301" w:name="C_67-3865"/>
      <w:r w:rsidRPr="00D6303B">
        <w:t xml:space="preserve"> (CONF:67-3865)</w:t>
      </w:r>
      <w:bookmarkEnd w:id="301"/>
      <w:r w:rsidRPr="00D6303B">
        <w:t>.</w:t>
      </w:r>
    </w:p>
    <w:p w14:paraId="3E8AA7A1" w14:textId="77777777" w:rsidR="006F69B3" w:rsidRPr="00D6303B" w:rsidRDefault="008576A3" w:rsidP="00E855AB">
      <w:pPr>
        <w:numPr>
          <w:ilvl w:val="1"/>
          <w:numId w:val="14"/>
        </w:numPr>
      </w:pPr>
      <w:r w:rsidRPr="00D6303B">
        <w:t xml:space="preserve">This code </w:t>
      </w:r>
      <w:r w:rsidRPr="00D6303B">
        <w:rPr>
          <w:rStyle w:val="keyword"/>
        </w:rPr>
        <w:t>SHALL</w:t>
      </w:r>
      <w:r w:rsidRPr="00D6303B">
        <w:t xml:space="preserve"> contain exactly one [1..1] </w:t>
      </w:r>
      <w:r w:rsidRPr="00D6303B">
        <w:rPr>
          <w:rStyle w:val="XMLnameBold"/>
        </w:rPr>
        <w:t>@code</w:t>
      </w:r>
      <w:r w:rsidRPr="00D6303B">
        <w:t>=</w:t>
      </w:r>
      <w:r w:rsidRPr="00D6303B">
        <w:rPr>
          <w:rStyle w:val="XMLname"/>
        </w:rPr>
        <w:t>"55188-7"</w:t>
      </w:r>
      <w:bookmarkStart w:id="302" w:name="C_67-26548"/>
      <w:r w:rsidRPr="00D6303B">
        <w:t xml:space="preserve"> (CONF:67-26548)</w:t>
      </w:r>
      <w:bookmarkEnd w:id="302"/>
      <w:r w:rsidRPr="00D6303B">
        <w:t>.</w:t>
      </w:r>
    </w:p>
    <w:p w14:paraId="684DA40D" w14:textId="77777777" w:rsidR="006F69B3" w:rsidRPr="00D6303B" w:rsidRDefault="008576A3" w:rsidP="00E855AB">
      <w:pPr>
        <w:numPr>
          <w:ilvl w:val="1"/>
          <w:numId w:val="14"/>
        </w:numPr>
      </w:pPr>
      <w:r w:rsidRPr="00D6303B">
        <w:t xml:space="preserve">This code </w:t>
      </w:r>
      <w:r w:rsidRPr="00D6303B">
        <w:rPr>
          <w:rStyle w:val="keyword"/>
        </w:rPr>
        <w:t>SHALL</w:t>
      </w:r>
      <w:r w:rsidRPr="00D6303B">
        <w:t xml:space="preserve"> contain exactly one [1..1] </w:t>
      </w:r>
      <w:r w:rsidRPr="00D6303B">
        <w:rPr>
          <w:rStyle w:val="XMLnameBold"/>
        </w:rPr>
        <w:t>@codeSystem</w:t>
      </w:r>
      <w:r w:rsidRPr="00D6303B">
        <w:t>=</w:t>
      </w:r>
      <w:r w:rsidRPr="00D6303B">
        <w:rPr>
          <w:rStyle w:val="XMLname"/>
        </w:rPr>
        <w:t>"2.16.840.1.113883.6.1"</w:t>
      </w:r>
      <w:r w:rsidRPr="00D6303B">
        <w:t xml:space="preserve"> (CodeSystem: </w:t>
      </w:r>
      <w:r w:rsidRPr="00D6303B">
        <w:rPr>
          <w:rStyle w:val="XMLname"/>
        </w:rPr>
        <w:t>LOINC urn:oid:2.16.840.1.113883.6.1</w:t>
      </w:r>
      <w:r w:rsidRPr="00D6303B">
        <w:t>)</w:t>
      </w:r>
      <w:bookmarkStart w:id="303" w:name="C_67-27013"/>
      <w:r w:rsidRPr="00D6303B">
        <w:t xml:space="preserve"> (CONF:67-27013)</w:t>
      </w:r>
      <w:bookmarkEnd w:id="303"/>
      <w:r w:rsidRPr="00D6303B">
        <w:t>.</w:t>
      </w:r>
    </w:p>
    <w:p w14:paraId="059B7B64" w14:textId="77777777" w:rsidR="006F69B3" w:rsidRPr="00D6303B" w:rsidRDefault="008576A3" w:rsidP="00E855AB">
      <w:pPr>
        <w:numPr>
          <w:ilvl w:val="0"/>
          <w:numId w:val="14"/>
        </w:numPr>
      </w:pPr>
      <w:r w:rsidRPr="00D6303B">
        <w:rPr>
          <w:rStyle w:val="keyword"/>
        </w:rPr>
        <w:t>SHALL</w:t>
      </w:r>
      <w:r w:rsidRPr="00D6303B">
        <w:t xml:space="preserve"> contain exactly one [1..1] </w:t>
      </w:r>
      <w:r w:rsidRPr="00D6303B">
        <w:rPr>
          <w:rStyle w:val="XMLnameBold"/>
        </w:rPr>
        <w:t>title</w:t>
      </w:r>
      <w:r w:rsidRPr="00D6303B">
        <w:t>=</w:t>
      </w:r>
      <w:r w:rsidRPr="00D6303B">
        <w:rPr>
          <w:rStyle w:val="XMLname"/>
        </w:rPr>
        <w:t>"Patient Data"</w:t>
      </w:r>
      <w:bookmarkStart w:id="304" w:name="C_67-3866"/>
      <w:r w:rsidRPr="00D6303B">
        <w:t xml:space="preserve"> (CONF:67-3866)</w:t>
      </w:r>
      <w:bookmarkEnd w:id="304"/>
      <w:r w:rsidRPr="00D6303B">
        <w:t>.</w:t>
      </w:r>
    </w:p>
    <w:p w14:paraId="38D957B0" w14:textId="77777777" w:rsidR="006F69B3" w:rsidRPr="00D6303B" w:rsidRDefault="008576A3" w:rsidP="00E855AB">
      <w:pPr>
        <w:numPr>
          <w:ilvl w:val="0"/>
          <w:numId w:val="14"/>
        </w:numPr>
      </w:pPr>
      <w:r w:rsidRPr="00D6303B">
        <w:rPr>
          <w:rStyle w:val="keyword"/>
        </w:rPr>
        <w:t>SHALL</w:t>
      </w:r>
      <w:r w:rsidRPr="00D6303B">
        <w:t xml:space="preserve"> contain exactly one [1..1] </w:t>
      </w:r>
      <w:r w:rsidRPr="00D6303B">
        <w:rPr>
          <w:rStyle w:val="XMLnameBold"/>
        </w:rPr>
        <w:t>text</w:t>
      </w:r>
      <w:bookmarkStart w:id="305" w:name="C_67-3867"/>
      <w:r w:rsidRPr="00D6303B">
        <w:t xml:space="preserve"> (CONF:67-3867)</w:t>
      </w:r>
      <w:bookmarkEnd w:id="305"/>
      <w:r w:rsidRPr="00D6303B">
        <w:t>.</w:t>
      </w:r>
    </w:p>
    <w:p w14:paraId="0505C2CC" w14:textId="2DDDFA15" w:rsidR="00F40702" w:rsidRDefault="008576A3" w:rsidP="00E855AB">
      <w:pPr>
        <w:numPr>
          <w:ilvl w:val="0"/>
          <w:numId w:val="14"/>
        </w:numPr>
      </w:pPr>
      <w:r w:rsidRPr="00D6303B">
        <w:rPr>
          <w:rStyle w:val="keyword"/>
        </w:rPr>
        <w:t>SHALL</w:t>
      </w:r>
      <w:r w:rsidRPr="00D6303B">
        <w:t xml:space="preserve"> contain at least one [1..*] </w:t>
      </w:r>
      <w:r w:rsidRPr="00D6303B">
        <w:rPr>
          <w:rStyle w:val="XMLnameBold"/>
        </w:rPr>
        <w:t>entry</w:t>
      </w:r>
      <w:bookmarkStart w:id="306" w:name="C_67-14567"/>
      <w:r w:rsidRPr="00D6303B">
        <w:t xml:space="preserve"> (CONF:67-14567)</w:t>
      </w:r>
      <w:bookmarkEnd w:id="306"/>
      <w:r w:rsidRPr="00D6303B">
        <w:t>.</w:t>
      </w:r>
    </w:p>
    <w:p w14:paraId="37CFC7CE" w14:textId="77777777" w:rsidR="00F40702" w:rsidRDefault="00F40702">
      <w:pPr>
        <w:spacing w:after="0" w:line="240" w:lineRule="auto"/>
      </w:pPr>
      <w:r>
        <w:br w:type="page"/>
      </w:r>
    </w:p>
    <w:p w14:paraId="12A9A074" w14:textId="4786468A" w:rsidR="00943D3B" w:rsidRPr="005E4220" w:rsidRDefault="00943D3B" w:rsidP="00943D3B">
      <w:pPr>
        <w:pStyle w:val="Heading3nospace"/>
      </w:pPr>
      <w:bookmarkStart w:id="307" w:name="S_Patient_Data_Section_QDM_V8"/>
      <w:bookmarkStart w:id="308" w:name="S_Reporting_Parameters_Section"/>
      <w:bookmarkStart w:id="309" w:name="_Toc120389952"/>
      <w:r w:rsidRPr="005E4220">
        <w:lastRenderedPageBreak/>
        <w:t>Patient Data Section QDM (V8)</w:t>
      </w:r>
      <w:bookmarkEnd w:id="307"/>
      <w:bookmarkEnd w:id="309"/>
    </w:p>
    <w:p w14:paraId="107D5012" w14:textId="77777777" w:rsidR="00943D3B" w:rsidRDefault="00943D3B" w:rsidP="00943D3B">
      <w:pPr>
        <w:pStyle w:val="BracketData"/>
      </w:pPr>
      <w:r>
        <w:t>[section: identifier urn:hl7ii:2.16.840.1.113883.10.20.24.2.1:2021-08-01 (open)]</w:t>
      </w:r>
    </w:p>
    <w:p w14:paraId="5EB34F55" w14:textId="54AE8217" w:rsidR="00943D3B" w:rsidRDefault="00943D3B" w:rsidP="00943D3B">
      <w:pPr>
        <w:pStyle w:val="Caption"/>
      </w:pPr>
      <w:bookmarkStart w:id="310" w:name="_Toc118244424"/>
      <w:r>
        <w:t xml:space="preserve">Table </w:t>
      </w:r>
      <w:r>
        <w:fldChar w:fldCharType="begin"/>
      </w:r>
      <w:r>
        <w:instrText>SEQ Table \* ARABIC</w:instrText>
      </w:r>
      <w:r>
        <w:fldChar w:fldCharType="separate"/>
      </w:r>
      <w:r w:rsidR="00A21BC2">
        <w:t>13</w:t>
      </w:r>
      <w:r>
        <w:fldChar w:fldCharType="end"/>
      </w:r>
      <w:r>
        <w:t>: Patient Data Section QDM (V8) Contexts</w:t>
      </w:r>
      <w:bookmarkEnd w:id="31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43D3B" w14:paraId="790CE240" w14:textId="77777777" w:rsidTr="000D7DEB">
        <w:trPr>
          <w:tblHeader/>
          <w:jc w:val="center"/>
        </w:trPr>
        <w:tc>
          <w:tcPr>
            <w:tcW w:w="360" w:type="dxa"/>
            <w:shd w:val="clear" w:color="auto" w:fill="E6E6E6"/>
          </w:tcPr>
          <w:p w14:paraId="1FF74F44" w14:textId="77777777" w:rsidR="00943D3B" w:rsidRDefault="00943D3B" w:rsidP="000D7DEB">
            <w:pPr>
              <w:pStyle w:val="TableHead"/>
              <w:keepNext w:val="0"/>
            </w:pPr>
            <w:r>
              <w:t>Contained By:</w:t>
            </w:r>
          </w:p>
        </w:tc>
        <w:tc>
          <w:tcPr>
            <w:tcW w:w="360" w:type="dxa"/>
            <w:shd w:val="clear" w:color="auto" w:fill="E6E6E6"/>
          </w:tcPr>
          <w:p w14:paraId="6DA89FF1" w14:textId="77777777" w:rsidR="00943D3B" w:rsidRDefault="00943D3B" w:rsidP="000D7DEB">
            <w:pPr>
              <w:pStyle w:val="TableHead"/>
              <w:keepNext w:val="0"/>
            </w:pPr>
            <w:r>
              <w:t>Contains:</w:t>
            </w:r>
          </w:p>
        </w:tc>
      </w:tr>
      <w:tr w:rsidR="00943D3B" w14:paraId="64B23EDA" w14:textId="77777777" w:rsidTr="00943D3B">
        <w:trPr>
          <w:jc w:val="center"/>
        </w:trPr>
        <w:tc>
          <w:tcPr>
            <w:tcW w:w="360" w:type="dxa"/>
          </w:tcPr>
          <w:p w14:paraId="7E509B45" w14:textId="77777777" w:rsidR="00943D3B" w:rsidRDefault="0085191F" w:rsidP="000D7DEB">
            <w:pPr>
              <w:pStyle w:val="TableText"/>
              <w:keepNext w:val="0"/>
            </w:pPr>
            <w:hyperlink w:anchor="D_QDMBased_QRDA_V8">
              <w:r w:rsidR="00943D3B">
                <w:rPr>
                  <w:rStyle w:val="HyperlinkText9pt"/>
                </w:rPr>
                <w:t>QDM-Based QRDA (V8)</w:t>
              </w:r>
            </w:hyperlink>
            <w:r w:rsidR="00943D3B">
              <w:t xml:space="preserve"> (required)</w:t>
            </w:r>
          </w:p>
        </w:tc>
        <w:tc>
          <w:tcPr>
            <w:tcW w:w="360" w:type="dxa"/>
          </w:tcPr>
          <w:p w14:paraId="7561A72A" w14:textId="77777777" w:rsidR="00943D3B" w:rsidRDefault="0085191F" w:rsidP="000D7DEB">
            <w:pPr>
              <w:pStyle w:val="TableText"/>
              <w:keepNext w:val="0"/>
            </w:pPr>
            <w:hyperlink w:anchor="E_Patient_Characteristic_Payer_V1">
              <w:r w:rsidR="00943D3B">
                <w:rPr>
                  <w:rStyle w:val="HyperlinkText9pt"/>
                </w:rPr>
                <w:t>Patient Characteristic Payer</w:t>
              </w:r>
            </w:hyperlink>
            <w:r w:rsidR="00943D3B">
              <w:t xml:space="preserve"> (optional)</w:t>
            </w:r>
          </w:p>
          <w:p w14:paraId="3E56F543" w14:textId="77777777" w:rsidR="00943D3B" w:rsidRDefault="0085191F" w:rsidP="000D7DEB">
            <w:pPr>
              <w:pStyle w:val="TableText"/>
              <w:keepNext w:val="0"/>
            </w:pPr>
            <w:hyperlink w:anchor="E_Patient_Characteristic_Expired_V3">
              <w:r w:rsidR="00943D3B">
                <w:rPr>
                  <w:rStyle w:val="HyperlinkText9pt"/>
                </w:rPr>
                <w:t>Patient Characteristic Expired (V3)</w:t>
              </w:r>
            </w:hyperlink>
            <w:r w:rsidR="00943D3B">
              <w:t xml:space="preserve"> (optional)</w:t>
            </w:r>
          </w:p>
          <w:p w14:paraId="290BE0AF" w14:textId="77777777" w:rsidR="00943D3B" w:rsidRDefault="0085191F" w:rsidP="000D7DEB">
            <w:pPr>
              <w:pStyle w:val="TableText"/>
              <w:keepNext w:val="0"/>
            </w:pPr>
            <w:hyperlink w:anchor="E_Patient_Characteristic_Clinical_Trial">
              <w:r w:rsidR="00943D3B">
                <w:rPr>
                  <w:rStyle w:val="HyperlinkText9pt"/>
                </w:rPr>
                <w:t>Patient Characteristic Clinical Trial Participant (V4)</w:t>
              </w:r>
            </w:hyperlink>
            <w:r w:rsidR="00943D3B">
              <w:t xml:space="preserve"> (optional)</w:t>
            </w:r>
          </w:p>
          <w:p w14:paraId="47B76F24" w14:textId="77777777" w:rsidR="00943D3B" w:rsidRDefault="0085191F" w:rsidP="000D7DEB">
            <w:pPr>
              <w:pStyle w:val="TableText"/>
              <w:keepNext w:val="0"/>
            </w:pPr>
            <w:hyperlink w:anchor="E_Patient_Characteristic_Observation_V5">
              <w:r w:rsidR="00943D3B">
                <w:rPr>
                  <w:rStyle w:val="HyperlinkText9pt"/>
                </w:rPr>
                <w:t>Patient Characteristic Observation Assertion (V5)</w:t>
              </w:r>
            </w:hyperlink>
            <w:r w:rsidR="00943D3B">
              <w:t xml:space="preserve"> (optional)</w:t>
            </w:r>
          </w:p>
          <w:p w14:paraId="632FA28D" w14:textId="77777777" w:rsidR="00943D3B" w:rsidRDefault="0085191F" w:rsidP="000D7DEB">
            <w:pPr>
              <w:pStyle w:val="TableText"/>
              <w:keepNext w:val="0"/>
            </w:pPr>
            <w:hyperlink w:anchor="E_Related_Person_QDM">
              <w:r w:rsidR="00943D3B">
                <w:rPr>
                  <w:rStyle w:val="HyperlinkText9pt"/>
                </w:rPr>
                <w:t>Related Person QDM</w:t>
              </w:r>
            </w:hyperlink>
            <w:r w:rsidR="00943D3B">
              <w:t xml:space="preserve"> (optional)</w:t>
            </w:r>
          </w:p>
          <w:p w14:paraId="357BD955" w14:textId="77777777" w:rsidR="00943D3B" w:rsidRDefault="0085191F" w:rsidP="000D7DEB">
            <w:pPr>
              <w:pStyle w:val="TableText"/>
              <w:keepNext w:val="0"/>
            </w:pPr>
            <w:hyperlink w:anchor="E_Assessment_Performed_V4_">
              <w:r w:rsidR="00943D3B">
                <w:rPr>
                  <w:rStyle w:val="HyperlinkText9pt"/>
                </w:rPr>
                <w:t>Assessment Performed (V4)</w:t>
              </w:r>
            </w:hyperlink>
            <w:r w:rsidR="00943D3B">
              <w:t xml:space="preserve"> (optional)</w:t>
            </w:r>
          </w:p>
          <w:p w14:paraId="6B4D711C" w14:textId="77777777" w:rsidR="00943D3B" w:rsidRDefault="0085191F" w:rsidP="000D7DEB">
            <w:pPr>
              <w:pStyle w:val="TableText"/>
              <w:keepNext w:val="0"/>
            </w:pPr>
            <w:hyperlink w:anchor="E_Communication_Performed_V3_">
              <w:r w:rsidR="00943D3B">
                <w:rPr>
                  <w:rStyle w:val="HyperlinkText9pt"/>
                </w:rPr>
                <w:t>Communication Performed (V3)</w:t>
              </w:r>
            </w:hyperlink>
            <w:r w:rsidR="00943D3B">
              <w:t xml:space="preserve"> (optional)</w:t>
            </w:r>
          </w:p>
          <w:p w14:paraId="14F93A35" w14:textId="77777777" w:rsidR="00943D3B" w:rsidRDefault="0085191F" w:rsidP="000D7DEB">
            <w:pPr>
              <w:pStyle w:val="TableText"/>
              <w:keepNext w:val="0"/>
            </w:pPr>
            <w:hyperlink w:anchor="E_Device_Order_Act_V4">
              <w:r w:rsidR="00943D3B">
                <w:rPr>
                  <w:rStyle w:val="HyperlinkText9pt"/>
                </w:rPr>
                <w:t>Device Order Act (V4)</w:t>
              </w:r>
            </w:hyperlink>
            <w:r w:rsidR="00943D3B">
              <w:t xml:space="preserve"> (optional)</w:t>
            </w:r>
          </w:p>
          <w:p w14:paraId="383AC09F" w14:textId="77777777" w:rsidR="00943D3B" w:rsidRDefault="0085191F" w:rsidP="000D7DEB">
            <w:pPr>
              <w:pStyle w:val="TableText"/>
              <w:keepNext w:val="0"/>
            </w:pPr>
            <w:hyperlink w:anchor="E_Device_Recommended_Act_V4">
              <w:r w:rsidR="00943D3B">
                <w:rPr>
                  <w:rStyle w:val="HyperlinkText9pt"/>
                </w:rPr>
                <w:t>Device Recommended Act (V4)</w:t>
              </w:r>
            </w:hyperlink>
            <w:r w:rsidR="00943D3B">
              <w:t xml:space="preserve"> (optional)</w:t>
            </w:r>
          </w:p>
          <w:p w14:paraId="40FC6489" w14:textId="77777777" w:rsidR="00943D3B" w:rsidRDefault="0085191F" w:rsidP="000D7DEB">
            <w:pPr>
              <w:pStyle w:val="TableText"/>
              <w:keepNext w:val="0"/>
            </w:pPr>
            <w:hyperlink w:anchor="E_Encounter_Performed_V6">
              <w:r w:rsidR="00943D3B">
                <w:rPr>
                  <w:rStyle w:val="HyperlinkText9pt"/>
                </w:rPr>
                <w:t>Encounter Performed (V6)</w:t>
              </w:r>
            </w:hyperlink>
            <w:r w:rsidR="00943D3B">
              <w:t xml:space="preserve"> (optional)</w:t>
            </w:r>
          </w:p>
          <w:p w14:paraId="2DA9AE44" w14:textId="77777777" w:rsidR="00943D3B" w:rsidRDefault="0085191F" w:rsidP="000D7DEB">
            <w:pPr>
              <w:pStyle w:val="TableText"/>
              <w:keepNext w:val="0"/>
            </w:pPr>
            <w:hyperlink w:anchor="E_Encounter_Recommended_Act_V4">
              <w:r w:rsidR="00943D3B">
                <w:rPr>
                  <w:rStyle w:val="HyperlinkText9pt"/>
                </w:rPr>
                <w:t>Encounter Recommended Act (V4)</w:t>
              </w:r>
            </w:hyperlink>
            <w:r w:rsidR="00943D3B">
              <w:t xml:space="preserve"> (optional)</w:t>
            </w:r>
          </w:p>
          <w:p w14:paraId="618F4004" w14:textId="77777777" w:rsidR="00943D3B" w:rsidRDefault="0085191F" w:rsidP="000D7DEB">
            <w:pPr>
              <w:pStyle w:val="TableText"/>
              <w:keepNext w:val="0"/>
            </w:pPr>
            <w:hyperlink w:anchor="E_Intervention_Order_V6">
              <w:r w:rsidR="00943D3B">
                <w:rPr>
                  <w:rStyle w:val="HyperlinkText9pt"/>
                </w:rPr>
                <w:t>Intervention Order (V6)</w:t>
              </w:r>
            </w:hyperlink>
            <w:r w:rsidR="00943D3B">
              <w:t xml:space="preserve"> (optional)</w:t>
            </w:r>
          </w:p>
          <w:p w14:paraId="4F97C713" w14:textId="77777777" w:rsidR="00943D3B" w:rsidRDefault="0085191F" w:rsidP="000D7DEB">
            <w:pPr>
              <w:pStyle w:val="TableText"/>
              <w:keepNext w:val="0"/>
            </w:pPr>
            <w:hyperlink w:anchor="E_Intervention_Performed_V6">
              <w:r w:rsidR="00943D3B">
                <w:rPr>
                  <w:rStyle w:val="HyperlinkText9pt"/>
                </w:rPr>
                <w:t>Intervention Performed (V6)</w:t>
              </w:r>
            </w:hyperlink>
            <w:r w:rsidR="00943D3B">
              <w:t xml:space="preserve"> (optional)</w:t>
            </w:r>
          </w:p>
          <w:p w14:paraId="0CBCF3C8" w14:textId="77777777" w:rsidR="00943D3B" w:rsidRDefault="0085191F" w:rsidP="000D7DEB">
            <w:pPr>
              <w:pStyle w:val="TableText"/>
              <w:keepNext w:val="0"/>
            </w:pPr>
            <w:hyperlink w:anchor="E_Intervention_Recommended_V6">
              <w:r w:rsidR="00943D3B">
                <w:rPr>
                  <w:rStyle w:val="HyperlinkText9pt"/>
                </w:rPr>
                <w:t>Intervention Recommended (V6)</w:t>
              </w:r>
            </w:hyperlink>
            <w:r w:rsidR="00943D3B">
              <w:t xml:space="preserve"> (optional)</w:t>
            </w:r>
          </w:p>
          <w:p w14:paraId="47E0E4E5" w14:textId="77777777" w:rsidR="00943D3B" w:rsidRDefault="0085191F" w:rsidP="000D7DEB">
            <w:pPr>
              <w:pStyle w:val="TableText"/>
              <w:keepNext w:val="0"/>
            </w:pPr>
            <w:hyperlink w:anchor="E_Laboratory_Test_Order_V6">
              <w:r w:rsidR="00943D3B">
                <w:rPr>
                  <w:rStyle w:val="HyperlinkText9pt"/>
                </w:rPr>
                <w:t>Laboratory Test Order (V6)</w:t>
              </w:r>
            </w:hyperlink>
            <w:r w:rsidR="00943D3B">
              <w:t xml:space="preserve"> (optional)</w:t>
            </w:r>
          </w:p>
          <w:p w14:paraId="19BA0999" w14:textId="77777777" w:rsidR="00943D3B" w:rsidRDefault="0085191F" w:rsidP="000D7DEB">
            <w:pPr>
              <w:pStyle w:val="TableText"/>
              <w:keepNext w:val="0"/>
            </w:pPr>
            <w:hyperlink w:anchor="E_Laboratory_Test_Performed_V6">
              <w:r w:rsidR="00943D3B">
                <w:rPr>
                  <w:rStyle w:val="HyperlinkText9pt"/>
                </w:rPr>
                <w:t>Laboratory Test Performed (V6)</w:t>
              </w:r>
            </w:hyperlink>
            <w:r w:rsidR="00943D3B">
              <w:t xml:space="preserve"> (optional)</w:t>
            </w:r>
          </w:p>
          <w:p w14:paraId="110EF559" w14:textId="77777777" w:rsidR="00943D3B" w:rsidRDefault="0085191F" w:rsidP="000D7DEB">
            <w:pPr>
              <w:pStyle w:val="TableText"/>
              <w:keepNext w:val="0"/>
            </w:pPr>
            <w:hyperlink w:anchor="E_Laboratory_Test_Recommended_V6">
              <w:r w:rsidR="00943D3B">
                <w:rPr>
                  <w:rStyle w:val="HyperlinkText9pt"/>
                </w:rPr>
                <w:t>Laboratory Test Recommended (V6)</w:t>
              </w:r>
            </w:hyperlink>
            <w:r w:rsidR="00943D3B">
              <w:t xml:space="preserve"> (optional)</w:t>
            </w:r>
          </w:p>
          <w:p w14:paraId="05E704BE" w14:textId="77777777" w:rsidR="00943D3B" w:rsidRDefault="0085191F" w:rsidP="000D7DEB">
            <w:pPr>
              <w:pStyle w:val="TableText"/>
              <w:keepNext w:val="0"/>
            </w:pPr>
            <w:hyperlink w:anchor="E_Medication_Administered_V6">
              <w:r w:rsidR="00943D3B">
                <w:rPr>
                  <w:rStyle w:val="HyperlinkText9pt"/>
                </w:rPr>
                <w:t>Medication Administered (V6)</w:t>
              </w:r>
            </w:hyperlink>
            <w:r w:rsidR="00943D3B">
              <w:t xml:space="preserve"> (optional)</w:t>
            </w:r>
          </w:p>
          <w:p w14:paraId="0AADA35A" w14:textId="77777777" w:rsidR="00943D3B" w:rsidRDefault="0085191F" w:rsidP="000D7DEB">
            <w:pPr>
              <w:pStyle w:val="TableText"/>
              <w:keepNext w:val="0"/>
            </w:pPr>
            <w:hyperlink w:anchor="E_Medication_Active_V6">
              <w:r w:rsidR="00943D3B">
                <w:rPr>
                  <w:rStyle w:val="HyperlinkText9pt"/>
                </w:rPr>
                <w:t>Medication Active (V6)</w:t>
              </w:r>
            </w:hyperlink>
            <w:r w:rsidR="00943D3B">
              <w:t xml:space="preserve"> (optional)</w:t>
            </w:r>
          </w:p>
          <w:p w14:paraId="42605B42" w14:textId="77777777" w:rsidR="00943D3B" w:rsidRDefault="0085191F" w:rsidP="000D7DEB">
            <w:pPr>
              <w:pStyle w:val="TableText"/>
              <w:keepNext w:val="0"/>
            </w:pPr>
            <w:hyperlink w:anchor="E_Medication_Dispensed_Act_V5">
              <w:r w:rsidR="00943D3B">
                <w:rPr>
                  <w:rStyle w:val="HyperlinkText9pt"/>
                </w:rPr>
                <w:t>Medication Dispensed Act (V5)</w:t>
              </w:r>
            </w:hyperlink>
            <w:r w:rsidR="00943D3B">
              <w:t xml:space="preserve"> (optional)</w:t>
            </w:r>
          </w:p>
          <w:p w14:paraId="0599C939" w14:textId="77777777" w:rsidR="00943D3B" w:rsidRDefault="0085191F" w:rsidP="000D7DEB">
            <w:pPr>
              <w:pStyle w:val="TableText"/>
              <w:keepNext w:val="0"/>
            </w:pPr>
            <w:hyperlink w:anchor="E_Medication_Order_V7">
              <w:r w:rsidR="00943D3B">
                <w:rPr>
                  <w:rStyle w:val="HyperlinkText9pt"/>
                </w:rPr>
                <w:t>Medication Order (V7)</w:t>
              </w:r>
            </w:hyperlink>
            <w:r w:rsidR="00943D3B">
              <w:t xml:space="preserve"> (optional)</w:t>
            </w:r>
          </w:p>
          <w:p w14:paraId="77C945CD" w14:textId="77777777" w:rsidR="00943D3B" w:rsidRDefault="0085191F" w:rsidP="000D7DEB">
            <w:pPr>
              <w:pStyle w:val="TableText"/>
              <w:keepNext w:val="0"/>
            </w:pPr>
            <w:hyperlink w:anchor="E_Patient_Care_Experience_V6">
              <w:r w:rsidR="00943D3B">
                <w:rPr>
                  <w:rStyle w:val="HyperlinkText9pt"/>
                </w:rPr>
                <w:t>Patient Care Experience (V6)</w:t>
              </w:r>
            </w:hyperlink>
            <w:r w:rsidR="00943D3B">
              <w:t xml:space="preserve"> (optional)</w:t>
            </w:r>
          </w:p>
          <w:p w14:paraId="7F87CF37" w14:textId="77777777" w:rsidR="00943D3B" w:rsidRDefault="0085191F" w:rsidP="000D7DEB">
            <w:pPr>
              <w:pStyle w:val="TableText"/>
              <w:keepNext w:val="0"/>
            </w:pPr>
            <w:hyperlink w:anchor="E_Physical_Exam_Order_V6">
              <w:r w:rsidR="00943D3B">
                <w:rPr>
                  <w:rStyle w:val="HyperlinkText9pt"/>
                </w:rPr>
                <w:t>Physical Exam Order (V6)</w:t>
              </w:r>
            </w:hyperlink>
            <w:r w:rsidR="00943D3B">
              <w:t xml:space="preserve"> (optional)</w:t>
            </w:r>
          </w:p>
          <w:p w14:paraId="18257A07" w14:textId="77777777" w:rsidR="00943D3B" w:rsidRDefault="0085191F" w:rsidP="000D7DEB">
            <w:pPr>
              <w:pStyle w:val="TableText"/>
              <w:keepNext w:val="0"/>
            </w:pPr>
            <w:hyperlink w:anchor="E_Physical_Exam_Performed_V6">
              <w:r w:rsidR="00943D3B">
                <w:rPr>
                  <w:rStyle w:val="HyperlinkText9pt"/>
                </w:rPr>
                <w:t>Physical Exam Performed (V6)</w:t>
              </w:r>
            </w:hyperlink>
            <w:r w:rsidR="00943D3B">
              <w:t xml:space="preserve"> (optional)</w:t>
            </w:r>
          </w:p>
          <w:p w14:paraId="70C71A8F" w14:textId="77777777" w:rsidR="00943D3B" w:rsidRDefault="0085191F" w:rsidP="000D7DEB">
            <w:pPr>
              <w:pStyle w:val="TableText"/>
              <w:keepNext w:val="0"/>
            </w:pPr>
            <w:hyperlink w:anchor="E_Physical_Exam_Recommended_V6">
              <w:r w:rsidR="00943D3B">
                <w:rPr>
                  <w:rStyle w:val="HyperlinkText9pt"/>
                </w:rPr>
                <w:t>Physical Exam Recommended (V6)</w:t>
              </w:r>
            </w:hyperlink>
            <w:r w:rsidR="00943D3B">
              <w:t xml:space="preserve"> (optional)</w:t>
            </w:r>
          </w:p>
          <w:p w14:paraId="2152CCBF" w14:textId="77777777" w:rsidR="00943D3B" w:rsidRDefault="0085191F" w:rsidP="000D7DEB">
            <w:pPr>
              <w:pStyle w:val="TableText"/>
              <w:keepNext w:val="0"/>
            </w:pPr>
            <w:hyperlink w:anchor="E_Procedure_Order_V7">
              <w:r w:rsidR="00943D3B">
                <w:rPr>
                  <w:rStyle w:val="HyperlinkText9pt"/>
                </w:rPr>
                <w:t>Procedure Order (V7)</w:t>
              </w:r>
            </w:hyperlink>
            <w:r w:rsidR="00943D3B">
              <w:t xml:space="preserve"> (optional)</w:t>
            </w:r>
          </w:p>
          <w:p w14:paraId="00858B57" w14:textId="77777777" w:rsidR="00943D3B" w:rsidRDefault="0085191F" w:rsidP="000D7DEB">
            <w:pPr>
              <w:pStyle w:val="TableText"/>
              <w:keepNext w:val="0"/>
            </w:pPr>
            <w:hyperlink w:anchor="E_Procedure_Recommended_V7">
              <w:r w:rsidR="00943D3B">
                <w:rPr>
                  <w:rStyle w:val="HyperlinkText9pt"/>
                </w:rPr>
                <w:t>Procedure Recommended (V7)</w:t>
              </w:r>
            </w:hyperlink>
            <w:r w:rsidR="00943D3B">
              <w:t xml:space="preserve"> (optional)</w:t>
            </w:r>
          </w:p>
          <w:p w14:paraId="1E3F34D1" w14:textId="77777777" w:rsidR="00943D3B" w:rsidRDefault="0085191F" w:rsidP="000D7DEB">
            <w:pPr>
              <w:pStyle w:val="TableText"/>
              <w:keepNext w:val="0"/>
            </w:pPr>
            <w:hyperlink w:anchor="E_Procedure_Performed_V7">
              <w:r w:rsidR="00943D3B">
                <w:rPr>
                  <w:rStyle w:val="HyperlinkText9pt"/>
                </w:rPr>
                <w:t>Procedure Performed (V7)</w:t>
              </w:r>
            </w:hyperlink>
            <w:r w:rsidR="00943D3B">
              <w:t xml:space="preserve"> (optional)</w:t>
            </w:r>
          </w:p>
          <w:p w14:paraId="79D9EFD8" w14:textId="77777777" w:rsidR="00943D3B" w:rsidRDefault="0085191F" w:rsidP="000D7DEB">
            <w:pPr>
              <w:pStyle w:val="TableText"/>
              <w:keepNext w:val="0"/>
            </w:pPr>
            <w:hyperlink w:anchor="E_Provider_Care_Experience_V6_">
              <w:r w:rsidR="00943D3B">
                <w:rPr>
                  <w:rStyle w:val="HyperlinkText9pt"/>
                </w:rPr>
                <w:t>Provider Care Experience (V6)</w:t>
              </w:r>
            </w:hyperlink>
            <w:r w:rsidR="00943D3B">
              <w:t xml:space="preserve"> (optional)</w:t>
            </w:r>
          </w:p>
          <w:p w14:paraId="38D32678" w14:textId="77777777" w:rsidR="00943D3B" w:rsidRDefault="0085191F" w:rsidP="000D7DEB">
            <w:pPr>
              <w:pStyle w:val="TableText"/>
              <w:keepNext w:val="0"/>
            </w:pPr>
            <w:hyperlink w:anchor="E_Program_Participation_V3_">
              <w:r w:rsidR="00943D3B">
                <w:rPr>
                  <w:rStyle w:val="HyperlinkText9pt"/>
                </w:rPr>
                <w:t>Program Participation (V3)</w:t>
              </w:r>
            </w:hyperlink>
            <w:r w:rsidR="00943D3B">
              <w:t xml:space="preserve"> (optional)</w:t>
            </w:r>
          </w:p>
          <w:p w14:paraId="1777A888" w14:textId="77777777" w:rsidR="00943D3B" w:rsidRDefault="0085191F" w:rsidP="000D7DEB">
            <w:pPr>
              <w:pStyle w:val="TableText"/>
              <w:keepNext w:val="0"/>
            </w:pPr>
            <w:hyperlink w:anchor="E_Substance_Recommended_V6">
              <w:r w:rsidR="00943D3B">
                <w:rPr>
                  <w:rStyle w:val="HyperlinkText9pt"/>
                </w:rPr>
                <w:t>Substance Recommended (V6)</w:t>
              </w:r>
            </w:hyperlink>
            <w:r w:rsidR="00943D3B">
              <w:t xml:space="preserve"> (optional)</w:t>
            </w:r>
          </w:p>
          <w:p w14:paraId="64892233" w14:textId="77777777" w:rsidR="00943D3B" w:rsidRDefault="0085191F" w:rsidP="000D7DEB">
            <w:pPr>
              <w:pStyle w:val="TableText"/>
              <w:keepNext w:val="0"/>
            </w:pPr>
            <w:hyperlink w:anchor="E_Adverse_Event_V3_">
              <w:r w:rsidR="00943D3B">
                <w:rPr>
                  <w:rStyle w:val="HyperlinkText9pt"/>
                </w:rPr>
                <w:t>Adverse Event (V3)</w:t>
              </w:r>
            </w:hyperlink>
            <w:r w:rsidR="00943D3B">
              <w:t xml:space="preserve"> (optional)</w:t>
            </w:r>
          </w:p>
          <w:p w14:paraId="7BF1F297" w14:textId="77777777" w:rsidR="00943D3B" w:rsidRDefault="0085191F" w:rsidP="000D7DEB">
            <w:pPr>
              <w:pStyle w:val="TableText"/>
              <w:keepNext w:val="0"/>
            </w:pPr>
            <w:hyperlink w:anchor="E_Allergy_Intolerance_V3_">
              <w:r w:rsidR="00943D3B">
                <w:rPr>
                  <w:rStyle w:val="HyperlinkText9pt"/>
                </w:rPr>
                <w:t>Allergy Intolerance (V3)</w:t>
              </w:r>
            </w:hyperlink>
            <w:r w:rsidR="00943D3B">
              <w:t xml:space="preserve"> (optional)</w:t>
            </w:r>
          </w:p>
          <w:p w14:paraId="0BF4728F" w14:textId="77777777" w:rsidR="00943D3B" w:rsidRDefault="0085191F" w:rsidP="000D7DEB">
            <w:pPr>
              <w:pStyle w:val="TableText"/>
              <w:keepNext w:val="0"/>
            </w:pPr>
            <w:hyperlink w:anchor="E_Assessment_Order_V3">
              <w:r w:rsidR="00943D3B">
                <w:rPr>
                  <w:rStyle w:val="HyperlinkText9pt"/>
                </w:rPr>
                <w:t>Assessment Order (V3)</w:t>
              </w:r>
            </w:hyperlink>
            <w:r w:rsidR="00943D3B">
              <w:t xml:space="preserve"> (optional)</w:t>
            </w:r>
          </w:p>
          <w:p w14:paraId="3BDB9A69" w14:textId="77777777" w:rsidR="00943D3B" w:rsidRDefault="0085191F" w:rsidP="000D7DEB">
            <w:pPr>
              <w:pStyle w:val="TableText"/>
              <w:keepNext w:val="0"/>
            </w:pPr>
            <w:hyperlink w:anchor="E_Assessment_Recommended_V4_">
              <w:r w:rsidR="00943D3B">
                <w:rPr>
                  <w:rStyle w:val="HyperlinkText9pt"/>
                </w:rPr>
                <w:t>Assessment Recommended (V4)</w:t>
              </w:r>
            </w:hyperlink>
            <w:r w:rsidR="00943D3B">
              <w:t xml:space="preserve"> (optional)</w:t>
            </w:r>
          </w:p>
          <w:p w14:paraId="72BF8C67" w14:textId="77777777" w:rsidR="00943D3B" w:rsidRDefault="0085191F" w:rsidP="000D7DEB">
            <w:pPr>
              <w:pStyle w:val="TableText"/>
              <w:keepNext w:val="0"/>
            </w:pPr>
            <w:hyperlink w:anchor="E_Diagnostic_Study_Order_V6">
              <w:r w:rsidR="00943D3B">
                <w:rPr>
                  <w:rStyle w:val="HyperlinkText9pt"/>
                </w:rPr>
                <w:t>Diagnostic Study Order (V6)</w:t>
              </w:r>
            </w:hyperlink>
            <w:r w:rsidR="00943D3B">
              <w:t xml:space="preserve"> (optional)</w:t>
            </w:r>
          </w:p>
          <w:p w14:paraId="397A3897" w14:textId="77777777" w:rsidR="00943D3B" w:rsidRDefault="0085191F" w:rsidP="000D7DEB">
            <w:pPr>
              <w:pStyle w:val="TableText"/>
              <w:keepNext w:val="0"/>
            </w:pPr>
            <w:hyperlink w:anchor="E_Diagnostic_Study_Performed_V6">
              <w:r w:rsidR="00943D3B">
                <w:rPr>
                  <w:rStyle w:val="HyperlinkText9pt"/>
                </w:rPr>
                <w:t>Diagnostic Study Performed (V6)</w:t>
              </w:r>
            </w:hyperlink>
            <w:r w:rsidR="00943D3B">
              <w:t xml:space="preserve"> (optional)</w:t>
            </w:r>
          </w:p>
          <w:p w14:paraId="20D9C55C" w14:textId="77777777" w:rsidR="00943D3B" w:rsidRDefault="0085191F" w:rsidP="000D7DEB">
            <w:pPr>
              <w:pStyle w:val="TableText"/>
              <w:keepNext w:val="0"/>
            </w:pPr>
            <w:hyperlink w:anchor="E_Diagnostic_Study_Recommended_V6">
              <w:r w:rsidR="00943D3B">
                <w:rPr>
                  <w:rStyle w:val="HyperlinkText9pt"/>
                </w:rPr>
                <w:t>Diagnostic Study Recommended (V6)</w:t>
              </w:r>
            </w:hyperlink>
            <w:r w:rsidR="00943D3B">
              <w:t xml:space="preserve"> (optional)</w:t>
            </w:r>
          </w:p>
          <w:p w14:paraId="5D751F5B" w14:textId="77777777" w:rsidR="00943D3B" w:rsidRDefault="0085191F" w:rsidP="000D7DEB">
            <w:pPr>
              <w:pStyle w:val="TableText"/>
              <w:keepNext w:val="0"/>
            </w:pPr>
            <w:hyperlink w:anchor="E_Diagnosis_Concern_Act_V5">
              <w:r w:rsidR="00943D3B">
                <w:rPr>
                  <w:rStyle w:val="HyperlinkText9pt"/>
                </w:rPr>
                <w:t>Diagnosis Concern Act (V5)</w:t>
              </w:r>
            </w:hyperlink>
            <w:r w:rsidR="00943D3B">
              <w:t xml:space="preserve"> (optional)</w:t>
            </w:r>
          </w:p>
          <w:p w14:paraId="7140C417" w14:textId="77777777" w:rsidR="00943D3B" w:rsidRDefault="0085191F" w:rsidP="000D7DEB">
            <w:pPr>
              <w:pStyle w:val="TableText"/>
              <w:keepNext w:val="0"/>
            </w:pPr>
            <w:hyperlink w:anchor="E_Discharge_Medication_V6">
              <w:r w:rsidR="00943D3B">
                <w:rPr>
                  <w:rStyle w:val="HyperlinkText9pt"/>
                </w:rPr>
                <w:t>Discharge Medication (V6)</w:t>
              </w:r>
            </w:hyperlink>
            <w:r w:rsidR="00943D3B">
              <w:t xml:space="preserve"> (optional)</w:t>
            </w:r>
          </w:p>
          <w:p w14:paraId="5CAFA4FC" w14:textId="77777777" w:rsidR="00943D3B" w:rsidRDefault="0085191F" w:rsidP="000D7DEB">
            <w:pPr>
              <w:pStyle w:val="TableText"/>
              <w:keepNext w:val="0"/>
            </w:pPr>
            <w:hyperlink w:anchor="E_Family_History_Organizer_QDM_V6">
              <w:r w:rsidR="00943D3B">
                <w:rPr>
                  <w:rStyle w:val="HyperlinkText9pt"/>
                </w:rPr>
                <w:t>Family History Organizer QDM (V6)</w:t>
              </w:r>
            </w:hyperlink>
            <w:r w:rsidR="00943D3B">
              <w:t xml:space="preserve"> (optional)</w:t>
            </w:r>
          </w:p>
          <w:p w14:paraId="5959307C" w14:textId="77777777" w:rsidR="00943D3B" w:rsidRDefault="0085191F" w:rsidP="000D7DEB">
            <w:pPr>
              <w:pStyle w:val="TableText"/>
              <w:keepNext w:val="0"/>
            </w:pPr>
            <w:hyperlink w:anchor="E_Encounter_Order_Act_V4">
              <w:r w:rsidR="00943D3B">
                <w:rPr>
                  <w:rStyle w:val="HyperlinkText9pt"/>
                </w:rPr>
                <w:t>Encounter Order Act (V4)</w:t>
              </w:r>
            </w:hyperlink>
            <w:r w:rsidR="00943D3B">
              <w:t xml:space="preserve"> (optional)</w:t>
            </w:r>
          </w:p>
          <w:p w14:paraId="4DA5F630" w14:textId="77777777" w:rsidR="00943D3B" w:rsidRDefault="0085191F" w:rsidP="000D7DEB">
            <w:pPr>
              <w:pStyle w:val="TableText"/>
              <w:keepNext w:val="0"/>
            </w:pPr>
            <w:hyperlink w:anchor="E_Immunization_Administered_V4_">
              <w:r w:rsidR="00943D3B">
                <w:rPr>
                  <w:rStyle w:val="HyperlinkText9pt"/>
                </w:rPr>
                <w:t>Immunization Administered (V4)</w:t>
              </w:r>
            </w:hyperlink>
            <w:r w:rsidR="00943D3B">
              <w:t xml:space="preserve"> (optional)</w:t>
            </w:r>
          </w:p>
          <w:p w14:paraId="72E273EA" w14:textId="77777777" w:rsidR="00943D3B" w:rsidRDefault="0085191F" w:rsidP="000D7DEB">
            <w:pPr>
              <w:pStyle w:val="TableText"/>
              <w:keepNext w:val="0"/>
            </w:pPr>
            <w:hyperlink w:anchor="E_Immunization_Order_V4_">
              <w:r w:rsidR="00943D3B">
                <w:rPr>
                  <w:rStyle w:val="HyperlinkText9pt"/>
                </w:rPr>
                <w:t>Immunization Order (V4)</w:t>
              </w:r>
            </w:hyperlink>
            <w:r w:rsidR="00943D3B">
              <w:t xml:space="preserve"> (optional)</w:t>
            </w:r>
          </w:p>
          <w:p w14:paraId="7485C819" w14:textId="77777777" w:rsidR="00943D3B" w:rsidRDefault="0085191F" w:rsidP="000D7DEB">
            <w:pPr>
              <w:pStyle w:val="TableText"/>
              <w:keepNext w:val="0"/>
            </w:pPr>
            <w:hyperlink w:anchor="E_Symptom_Concern_Act_V5">
              <w:r w:rsidR="00943D3B">
                <w:rPr>
                  <w:rStyle w:val="HyperlinkText9pt"/>
                </w:rPr>
                <w:t>Symptom Concern Act (V5)</w:t>
              </w:r>
            </w:hyperlink>
            <w:r w:rsidR="00943D3B">
              <w:t xml:space="preserve"> (optional)</w:t>
            </w:r>
          </w:p>
          <w:p w14:paraId="4B5A5D18" w14:textId="77777777" w:rsidR="00943D3B" w:rsidRDefault="0085191F" w:rsidP="000D7DEB">
            <w:pPr>
              <w:pStyle w:val="TableText"/>
              <w:keepNext w:val="0"/>
            </w:pPr>
            <w:hyperlink w:anchor="E_Care_Goal_V6">
              <w:r w:rsidR="00943D3B">
                <w:rPr>
                  <w:rStyle w:val="HyperlinkText9pt"/>
                </w:rPr>
                <w:t>Care Goal (V6)</w:t>
              </w:r>
            </w:hyperlink>
            <w:r w:rsidR="00943D3B">
              <w:t xml:space="preserve"> (optional)</w:t>
            </w:r>
          </w:p>
        </w:tc>
      </w:tr>
    </w:tbl>
    <w:p w14:paraId="252228EF" w14:textId="77777777" w:rsidR="00943D3B" w:rsidRDefault="00943D3B" w:rsidP="00943D3B">
      <w:pPr>
        <w:pStyle w:val="BodyText"/>
      </w:pPr>
    </w:p>
    <w:p w14:paraId="2A891658" w14:textId="77777777" w:rsidR="00943D3B" w:rsidRDefault="00943D3B" w:rsidP="00943D3B">
      <w:r>
        <w:t>The Patient Data Section QDM (V8) contains entries that conform to the QDM approach to QRDA. In contrast to a QRDA Framework Patient Data Section that requires but does not specify the structured entries, the Patient Data Section QDM contained entry templates have specific requirements to align the quality measure data element type with its corresponding QDM HQMF pattern and QDM attributes. All entries must also have time element. See Quality Data Model-Based QRDA in Volume 1 of this IG.</w:t>
      </w:r>
    </w:p>
    <w:p w14:paraId="682AE650" w14:textId="77777777" w:rsidR="00943D3B" w:rsidRDefault="00943D3B" w:rsidP="00943D3B">
      <w:r>
        <w:t>For time elements, a Coordinated Universal Time (UTC time) offset should not be used anywhere in a QRDA Category I file or, if a UTC time offset is needed anywhere, then it must be specified everywhere a time field is provided. Example time elements are:</w:t>
      </w:r>
      <w:r>
        <w:br/>
        <w:t>•</w:t>
      </w:r>
      <w:r>
        <w:tab/>
        <w:t>effectiveTime/@value</w:t>
      </w:r>
      <w:r>
        <w:br/>
        <w:t>•</w:t>
      </w:r>
      <w:r>
        <w:tab/>
        <w:t>effectiveTime/low/@value</w:t>
      </w:r>
      <w:r>
        <w:br/>
        <w:t>•</w:t>
      </w:r>
      <w:r>
        <w:tab/>
        <w:t>effectiveTime/high/@value</w:t>
      </w:r>
      <w:r>
        <w:br/>
        <w:t>•</w:t>
      </w:r>
      <w:r>
        <w:tab/>
        <w:t>time/@value</w:t>
      </w:r>
      <w:r>
        <w:br/>
        <w:t>•</w:t>
      </w:r>
      <w:r>
        <w:tab/>
        <w:t>time/low/@value</w:t>
      </w:r>
      <w:r>
        <w:br/>
        <w:t>•</w:t>
      </w:r>
      <w:r>
        <w:tab/>
        <w:t>time/high/@value</w:t>
      </w:r>
    </w:p>
    <w:p w14:paraId="50D27BAE" w14:textId="03E958D5" w:rsidR="00943D3B" w:rsidRDefault="00943D3B" w:rsidP="00943D3B">
      <w:pPr>
        <w:pStyle w:val="Caption"/>
      </w:pPr>
      <w:bookmarkStart w:id="311" w:name="_Toc118244425"/>
      <w:r>
        <w:t xml:space="preserve">Table </w:t>
      </w:r>
      <w:r>
        <w:fldChar w:fldCharType="begin"/>
      </w:r>
      <w:r>
        <w:instrText>SEQ Table \* ARABIC</w:instrText>
      </w:r>
      <w:r>
        <w:fldChar w:fldCharType="separate"/>
      </w:r>
      <w:r w:rsidR="00A21BC2">
        <w:t>14</w:t>
      </w:r>
      <w:r>
        <w:fldChar w:fldCharType="end"/>
      </w:r>
      <w:r>
        <w:t>: Patient Data Section QDM (V8) Constraints Overview</w:t>
      </w:r>
      <w:bookmarkEnd w:id="31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43D3B" w14:paraId="7D7315FA" w14:textId="77777777" w:rsidTr="00943D3B">
        <w:trPr>
          <w:cantSplit/>
          <w:tblHeader/>
          <w:jc w:val="center"/>
        </w:trPr>
        <w:tc>
          <w:tcPr>
            <w:tcW w:w="0" w:type="dxa"/>
            <w:shd w:val="clear" w:color="auto" w:fill="E6E6E6"/>
            <w:noWrap/>
          </w:tcPr>
          <w:p w14:paraId="35DF9C47" w14:textId="77777777" w:rsidR="00943D3B" w:rsidRDefault="00943D3B" w:rsidP="000D7DEB">
            <w:pPr>
              <w:pStyle w:val="TableHead"/>
              <w:keepNext w:val="0"/>
            </w:pPr>
            <w:r>
              <w:t>XPath</w:t>
            </w:r>
          </w:p>
        </w:tc>
        <w:tc>
          <w:tcPr>
            <w:tcW w:w="720" w:type="dxa"/>
            <w:shd w:val="clear" w:color="auto" w:fill="E6E6E6"/>
            <w:noWrap/>
          </w:tcPr>
          <w:p w14:paraId="5E7B1001" w14:textId="77777777" w:rsidR="00943D3B" w:rsidRDefault="00943D3B" w:rsidP="000D7DEB">
            <w:pPr>
              <w:pStyle w:val="TableHead"/>
              <w:keepNext w:val="0"/>
            </w:pPr>
            <w:r>
              <w:t>Card.</w:t>
            </w:r>
          </w:p>
        </w:tc>
        <w:tc>
          <w:tcPr>
            <w:tcW w:w="1152" w:type="dxa"/>
            <w:shd w:val="clear" w:color="auto" w:fill="E6E6E6"/>
            <w:noWrap/>
          </w:tcPr>
          <w:p w14:paraId="3221E9C1" w14:textId="77777777" w:rsidR="00943D3B" w:rsidRDefault="00943D3B" w:rsidP="000D7DEB">
            <w:pPr>
              <w:pStyle w:val="TableHead"/>
              <w:keepNext w:val="0"/>
            </w:pPr>
            <w:r>
              <w:t>Verb</w:t>
            </w:r>
          </w:p>
        </w:tc>
        <w:tc>
          <w:tcPr>
            <w:tcW w:w="864" w:type="dxa"/>
            <w:shd w:val="clear" w:color="auto" w:fill="E6E6E6"/>
            <w:noWrap/>
          </w:tcPr>
          <w:p w14:paraId="5A116076" w14:textId="77777777" w:rsidR="00943D3B" w:rsidRDefault="00943D3B" w:rsidP="000D7DEB">
            <w:pPr>
              <w:pStyle w:val="TableHead"/>
              <w:keepNext w:val="0"/>
            </w:pPr>
            <w:r>
              <w:t>Data Type</w:t>
            </w:r>
          </w:p>
        </w:tc>
        <w:tc>
          <w:tcPr>
            <w:tcW w:w="864" w:type="dxa"/>
            <w:shd w:val="clear" w:color="auto" w:fill="E6E6E6"/>
            <w:noWrap/>
          </w:tcPr>
          <w:p w14:paraId="67AE766A" w14:textId="77777777" w:rsidR="00943D3B" w:rsidRDefault="00943D3B" w:rsidP="000D7DEB">
            <w:pPr>
              <w:pStyle w:val="TableHead"/>
              <w:keepNext w:val="0"/>
            </w:pPr>
            <w:r>
              <w:t>CONF#</w:t>
            </w:r>
          </w:p>
        </w:tc>
        <w:tc>
          <w:tcPr>
            <w:tcW w:w="864" w:type="dxa"/>
            <w:shd w:val="clear" w:color="auto" w:fill="E6E6E6"/>
            <w:noWrap/>
          </w:tcPr>
          <w:p w14:paraId="2B01C1C3" w14:textId="77777777" w:rsidR="00943D3B" w:rsidRDefault="00943D3B" w:rsidP="000D7DEB">
            <w:pPr>
              <w:pStyle w:val="TableHead"/>
              <w:keepNext w:val="0"/>
            </w:pPr>
            <w:r>
              <w:t>Value</w:t>
            </w:r>
          </w:p>
        </w:tc>
      </w:tr>
      <w:tr w:rsidR="00943D3B" w14:paraId="17F29212" w14:textId="77777777" w:rsidTr="00943D3B">
        <w:trPr>
          <w:jc w:val="center"/>
        </w:trPr>
        <w:tc>
          <w:tcPr>
            <w:tcW w:w="10160" w:type="dxa"/>
            <w:gridSpan w:val="6"/>
          </w:tcPr>
          <w:p w14:paraId="431F043E" w14:textId="77777777" w:rsidR="00943D3B" w:rsidRDefault="00943D3B" w:rsidP="000D7DEB">
            <w:pPr>
              <w:pStyle w:val="TableText"/>
              <w:keepNext w:val="0"/>
            </w:pPr>
            <w:r>
              <w:t>section (identifier: urn:hl7ii:2.16.840.1.113883.10.20.24.2.1:2021-08-01)</w:t>
            </w:r>
          </w:p>
        </w:tc>
      </w:tr>
      <w:tr w:rsidR="00943D3B" w14:paraId="2036A27F" w14:textId="77777777" w:rsidTr="00943D3B">
        <w:trPr>
          <w:jc w:val="center"/>
        </w:trPr>
        <w:tc>
          <w:tcPr>
            <w:tcW w:w="3345" w:type="dxa"/>
          </w:tcPr>
          <w:p w14:paraId="4FDA8452" w14:textId="77777777" w:rsidR="00943D3B" w:rsidRDefault="00943D3B" w:rsidP="000D7DEB">
            <w:pPr>
              <w:pStyle w:val="TableText"/>
              <w:keepNext w:val="0"/>
            </w:pPr>
            <w:r>
              <w:tab/>
              <w:t>templateId</w:t>
            </w:r>
          </w:p>
        </w:tc>
        <w:tc>
          <w:tcPr>
            <w:tcW w:w="720" w:type="dxa"/>
          </w:tcPr>
          <w:p w14:paraId="0D131815" w14:textId="77777777" w:rsidR="00943D3B" w:rsidRDefault="00943D3B" w:rsidP="000D7DEB">
            <w:pPr>
              <w:pStyle w:val="TableText"/>
              <w:keepNext w:val="0"/>
            </w:pPr>
            <w:r>
              <w:t>1..1</w:t>
            </w:r>
          </w:p>
        </w:tc>
        <w:tc>
          <w:tcPr>
            <w:tcW w:w="1152" w:type="dxa"/>
          </w:tcPr>
          <w:p w14:paraId="308F8C63" w14:textId="77777777" w:rsidR="00943D3B" w:rsidRDefault="00943D3B" w:rsidP="000D7DEB">
            <w:pPr>
              <w:pStyle w:val="TableText"/>
              <w:keepNext w:val="0"/>
            </w:pPr>
            <w:r>
              <w:t>SHALL</w:t>
            </w:r>
          </w:p>
        </w:tc>
        <w:tc>
          <w:tcPr>
            <w:tcW w:w="864" w:type="dxa"/>
          </w:tcPr>
          <w:p w14:paraId="0E0972A2" w14:textId="77777777" w:rsidR="00943D3B" w:rsidRDefault="00943D3B" w:rsidP="000D7DEB">
            <w:pPr>
              <w:pStyle w:val="TableText"/>
              <w:keepNext w:val="0"/>
            </w:pPr>
          </w:p>
        </w:tc>
        <w:tc>
          <w:tcPr>
            <w:tcW w:w="1104" w:type="dxa"/>
          </w:tcPr>
          <w:p w14:paraId="1B7F5AF7" w14:textId="77777777" w:rsidR="00943D3B" w:rsidRDefault="0085191F" w:rsidP="000D7DEB">
            <w:pPr>
              <w:pStyle w:val="TableText"/>
              <w:keepNext w:val="0"/>
            </w:pPr>
            <w:hyperlink w:anchor="C_4509-12796">
              <w:r w:rsidR="00943D3B">
                <w:rPr>
                  <w:rStyle w:val="HyperlinkText9pt"/>
                </w:rPr>
                <w:t>4509-12796</w:t>
              </w:r>
            </w:hyperlink>
          </w:p>
        </w:tc>
        <w:tc>
          <w:tcPr>
            <w:tcW w:w="2975" w:type="dxa"/>
          </w:tcPr>
          <w:p w14:paraId="7FD16C5A" w14:textId="77777777" w:rsidR="00943D3B" w:rsidRDefault="00943D3B" w:rsidP="000D7DEB">
            <w:pPr>
              <w:pStyle w:val="TableText"/>
              <w:keepNext w:val="0"/>
            </w:pPr>
          </w:p>
        </w:tc>
      </w:tr>
      <w:tr w:rsidR="00943D3B" w14:paraId="0C6F0902" w14:textId="77777777" w:rsidTr="00943D3B">
        <w:trPr>
          <w:jc w:val="center"/>
        </w:trPr>
        <w:tc>
          <w:tcPr>
            <w:tcW w:w="3345" w:type="dxa"/>
          </w:tcPr>
          <w:p w14:paraId="6B04A7E5" w14:textId="77777777" w:rsidR="00943D3B" w:rsidRDefault="00943D3B" w:rsidP="000D7DEB">
            <w:pPr>
              <w:pStyle w:val="TableText"/>
              <w:keepNext w:val="0"/>
            </w:pPr>
            <w:r>
              <w:tab/>
            </w:r>
            <w:r>
              <w:tab/>
              <w:t>@root</w:t>
            </w:r>
          </w:p>
        </w:tc>
        <w:tc>
          <w:tcPr>
            <w:tcW w:w="720" w:type="dxa"/>
          </w:tcPr>
          <w:p w14:paraId="2CA9DA27" w14:textId="77777777" w:rsidR="00943D3B" w:rsidRDefault="00943D3B" w:rsidP="000D7DEB">
            <w:pPr>
              <w:pStyle w:val="TableText"/>
              <w:keepNext w:val="0"/>
            </w:pPr>
            <w:r>
              <w:t>1..1</w:t>
            </w:r>
          </w:p>
        </w:tc>
        <w:tc>
          <w:tcPr>
            <w:tcW w:w="1152" w:type="dxa"/>
          </w:tcPr>
          <w:p w14:paraId="0B22DB9E" w14:textId="77777777" w:rsidR="00943D3B" w:rsidRDefault="00943D3B" w:rsidP="000D7DEB">
            <w:pPr>
              <w:pStyle w:val="TableText"/>
              <w:keepNext w:val="0"/>
            </w:pPr>
            <w:r>
              <w:t>SHALL</w:t>
            </w:r>
          </w:p>
        </w:tc>
        <w:tc>
          <w:tcPr>
            <w:tcW w:w="864" w:type="dxa"/>
          </w:tcPr>
          <w:p w14:paraId="535000E2" w14:textId="77777777" w:rsidR="00943D3B" w:rsidRDefault="00943D3B" w:rsidP="000D7DEB">
            <w:pPr>
              <w:pStyle w:val="TableText"/>
              <w:keepNext w:val="0"/>
            </w:pPr>
          </w:p>
        </w:tc>
        <w:tc>
          <w:tcPr>
            <w:tcW w:w="1104" w:type="dxa"/>
          </w:tcPr>
          <w:p w14:paraId="3F3EB8B1" w14:textId="77777777" w:rsidR="00943D3B" w:rsidRDefault="0085191F" w:rsidP="000D7DEB">
            <w:pPr>
              <w:pStyle w:val="TableText"/>
              <w:keepNext w:val="0"/>
            </w:pPr>
            <w:hyperlink w:anchor="C_4509-12797">
              <w:r w:rsidR="00943D3B">
                <w:rPr>
                  <w:rStyle w:val="HyperlinkText9pt"/>
                </w:rPr>
                <w:t>4509-12797</w:t>
              </w:r>
            </w:hyperlink>
          </w:p>
        </w:tc>
        <w:tc>
          <w:tcPr>
            <w:tcW w:w="2975" w:type="dxa"/>
          </w:tcPr>
          <w:p w14:paraId="644028ED" w14:textId="77777777" w:rsidR="00943D3B" w:rsidRDefault="00943D3B" w:rsidP="000D7DEB">
            <w:pPr>
              <w:pStyle w:val="TableText"/>
              <w:keepNext w:val="0"/>
            </w:pPr>
            <w:r>
              <w:t>2.16.840.1.113883.10.20.24.2.1</w:t>
            </w:r>
          </w:p>
        </w:tc>
      </w:tr>
      <w:tr w:rsidR="00943D3B" w14:paraId="38A63A1B" w14:textId="77777777" w:rsidTr="00943D3B">
        <w:trPr>
          <w:jc w:val="center"/>
        </w:trPr>
        <w:tc>
          <w:tcPr>
            <w:tcW w:w="3345" w:type="dxa"/>
          </w:tcPr>
          <w:p w14:paraId="1AB93D56" w14:textId="77777777" w:rsidR="00943D3B" w:rsidRDefault="00943D3B" w:rsidP="000D7DEB">
            <w:pPr>
              <w:pStyle w:val="TableText"/>
              <w:keepNext w:val="0"/>
            </w:pPr>
            <w:r>
              <w:tab/>
            </w:r>
            <w:r>
              <w:tab/>
              <w:t>@extension</w:t>
            </w:r>
          </w:p>
        </w:tc>
        <w:tc>
          <w:tcPr>
            <w:tcW w:w="720" w:type="dxa"/>
          </w:tcPr>
          <w:p w14:paraId="4F72DB24" w14:textId="77777777" w:rsidR="00943D3B" w:rsidRDefault="00943D3B" w:rsidP="000D7DEB">
            <w:pPr>
              <w:pStyle w:val="TableText"/>
              <w:keepNext w:val="0"/>
            </w:pPr>
            <w:r>
              <w:t>1..1</w:t>
            </w:r>
          </w:p>
        </w:tc>
        <w:tc>
          <w:tcPr>
            <w:tcW w:w="1152" w:type="dxa"/>
          </w:tcPr>
          <w:p w14:paraId="044DD830" w14:textId="77777777" w:rsidR="00943D3B" w:rsidRDefault="00943D3B" w:rsidP="000D7DEB">
            <w:pPr>
              <w:pStyle w:val="TableText"/>
              <w:keepNext w:val="0"/>
            </w:pPr>
            <w:r>
              <w:t>SHALL</w:t>
            </w:r>
          </w:p>
        </w:tc>
        <w:tc>
          <w:tcPr>
            <w:tcW w:w="864" w:type="dxa"/>
          </w:tcPr>
          <w:p w14:paraId="396B5053" w14:textId="77777777" w:rsidR="00943D3B" w:rsidRDefault="00943D3B" w:rsidP="000D7DEB">
            <w:pPr>
              <w:pStyle w:val="TableText"/>
              <w:keepNext w:val="0"/>
            </w:pPr>
          </w:p>
        </w:tc>
        <w:tc>
          <w:tcPr>
            <w:tcW w:w="1104" w:type="dxa"/>
          </w:tcPr>
          <w:p w14:paraId="64F56468" w14:textId="77777777" w:rsidR="00943D3B" w:rsidRDefault="0085191F" w:rsidP="000D7DEB">
            <w:pPr>
              <w:pStyle w:val="TableText"/>
              <w:keepNext w:val="0"/>
            </w:pPr>
            <w:hyperlink w:anchor="C_4509-28405">
              <w:r w:rsidR="00943D3B">
                <w:rPr>
                  <w:rStyle w:val="HyperlinkText9pt"/>
                </w:rPr>
                <w:t>4509-28405</w:t>
              </w:r>
            </w:hyperlink>
          </w:p>
        </w:tc>
        <w:tc>
          <w:tcPr>
            <w:tcW w:w="2975" w:type="dxa"/>
          </w:tcPr>
          <w:p w14:paraId="3519C4F8" w14:textId="77777777" w:rsidR="00943D3B" w:rsidRDefault="00943D3B" w:rsidP="000D7DEB">
            <w:pPr>
              <w:pStyle w:val="TableText"/>
              <w:keepNext w:val="0"/>
            </w:pPr>
            <w:r>
              <w:t>2021-08-01</w:t>
            </w:r>
          </w:p>
        </w:tc>
      </w:tr>
      <w:tr w:rsidR="00943D3B" w14:paraId="7BAED5DF" w14:textId="77777777" w:rsidTr="00943D3B">
        <w:trPr>
          <w:jc w:val="center"/>
        </w:trPr>
        <w:tc>
          <w:tcPr>
            <w:tcW w:w="3345" w:type="dxa"/>
          </w:tcPr>
          <w:p w14:paraId="5C0FF9BF" w14:textId="77777777" w:rsidR="00943D3B" w:rsidRDefault="00943D3B" w:rsidP="000D7DEB">
            <w:pPr>
              <w:pStyle w:val="TableText"/>
              <w:keepNext w:val="0"/>
            </w:pPr>
            <w:r>
              <w:tab/>
              <w:t>entry</w:t>
            </w:r>
          </w:p>
        </w:tc>
        <w:tc>
          <w:tcPr>
            <w:tcW w:w="720" w:type="dxa"/>
          </w:tcPr>
          <w:p w14:paraId="6BECE95A" w14:textId="77777777" w:rsidR="00943D3B" w:rsidRDefault="00943D3B" w:rsidP="000D7DEB">
            <w:pPr>
              <w:pStyle w:val="TableText"/>
              <w:keepNext w:val="0"/>
            </w:pPr>
            <w:r>
              <w:t>0..*</w:t>
            </w:r>
          </w:p>
        </w:tc>
        <w:tc>
          <w:tcPr>
            <w:tcW w:w="1152" w:type="dxa"/>
          </w:tcPr>
          <w:p w14:paraId="7AC12125" w14:textId="77777777" w:rsidR="00943D3B" w:rsidRDefault="00943D3B" w:rsidP="000D7DEB">
            <w:pPr>
              <w:pStyle w:val="TableText"/>
              <w:keepNext w:val="0"/>
            </w:pPr>
            <w:r>
              <w:t>MAY</w:t>
            </w:r>
          </w:p>
        </w:tc>
        <w:tc>
          <w:tcPr>
            <w:tcW w:w="864" w:type="dxa"/>
          </w:tcPr>
          <w:p w14:paraId="5E218798" w14:textId="77777777" w:rsidR="00943D3B" w:rsidRDefault="00943D3B" w:rsidP="000D7DEB">
            <w:pPr>
              <w:pStyle w:val="TableText"/>
              <w:keepNext w:val="0"/>
            </w:pPr>
          </w:p>
        </w:tc>
        <w:tc>
          <w:tcPr>
            <w:tcW w:w="1104" w:type="dxa"/>
          </w:tcPr>
          <w:p w14:paraId="475BB580" w14:textId="77777777" w:rsidR="00943D3B" w:rsidRDefault="0085191F" w:rsidP="000D7DEB">
            <w:pPr>
              <w:pStyle w:val="TableText"/>
              <w:keepNext w:val="0"/>
            </w:pPr>
            <w:hyperlink w:anchor="C_4509-28747">
              <w:r w:rsidR="00943D3B">
                <w:rPr>
                  <w:rStyle w:val="HyperlinkText9pt"/>
                </w:rPr>
                <w:t>4509-28747</w:t>
              </w:r>
            </w:hyperlink>
          </w:p>
        </w:tc>
        <w:tc>
          <w:tcPr>
            <w:tcW w:w="2975" w:type="dxa"/>
          </w:tcPr>
          <w:p w14:paraId="244EBCD4" w14:textId="77777777" w:rsidR="00943D3B" w:rsidRDefault="00943D3B" w:rsidP="000D7DEB">
            <w:pPr>
              <w:pStyle w:val="TableText"/>
              <w:keepNext w:val="0"/>
            </w:pPr>
          </w:p>
        </w:tc>
      </w:tr>
      <w:tr w:rsidR="00943D3B" w14:paraId="7BD79148" w14:textId="77777777" w:rsidTr="00943D3B">
        <w:trPr>
          <w:jc w:val="center"/>
        </w:trPr>
        <w:tc>
          <w:tcPr>
            <w:tcW w:w="3345" w:type="dxa"/>
          </w:tcPr>
          <w:p w14:paraId="7D4FC970" w14:textId="77777777" w:rsidR="00943D3B" w:rsidRDefault="00943D3B" w:rsidP="000D7DEB">
            <w:pPr>
              <w:pStyle w:val="TableText"/>
              <w:keepNext w:val="0"/>
            </w:pPr>
            <w:r>
              <w:tab/>
            </w:r>
            <w:r>
              <w:tab/>
              <w:t>@typeCode</w:t>
            </w:r>
          </w:p>
        </w:tc>
        <w:tc>
          <w:tcPr>
            <w:tcW w:w="720" w:type="dxa"/>
          </w:tcPr>
          <w:p w14:paraId="78EFD096" w14:textId="77777777" w:rsidR="00943D3B" w:rsidRDefault="00943D3B" w:rsidP="000D7DEB">
            <w:pPr>
              <w:pStyle w:val="TableText"/>
              <w:keepNext w:val="0"/>
            </w:pPr>
            <w:r>
              <w:t>1..1</w:t>
            </w:r>
          </w:p>
        </w:tc>
        <w:tc>
          <w:tcPr>
            <w:tcW w:w="1152" w:type="dxa"/>
          </w:tcPr>
          <w:p w14:paraId="2321F0EC" w14:textId="77777777" w:rsidR="00943D3B" w:rsidRDefault="00943D3B" w:rsidP="000D7DEB">
            <w:pPr>
              <w:pStyle w:val="TableText"/>
              <w:keepNext w:val="0"/>
            </w:pPr>
            <w:r>
              <w:t>SHALL</w:t>
            </w:r>
          </w:p>
        </w:tc>
        <w:tc>
          <w:tcPr>
            <w:tcW w:w="864" w:type="dxa"/>
          </w:tcPr>
          <w:p w14:paraId="68244CE6" w14:textId="77777777" w:rsidR="00943D3B" w:rsidRDefault="00943D3B" w:rsidP="000D7DEB">
            <w:pPr>
              <w:pStyle w:val="TableText"/>
              <w:keepNext w:val="0"/>
            </w:pPr>
          </w:p>
        </w:tc>
        <w:tc>
          <w:tcPr>
            <w:tcW w:w="1104" w:type="dxa"/>
          </w:tcPr>
          <w:p w14:paraId="53A6F21D" w14:textId="77777777" w:rsidR="00943D3B" w:rsidRDefault="0085191F" w:rsidP="000D7DEB">
            <w:pPr>
              <w:pStyle w:val="TableText"/>
              <w:keepNext w:val="0"/>
            </w:pPr>
            <w:hyperlink w:anchor="C_4509-28748">
              <w:r w:rsidR="00943D3B">
                <w:rPr>
                  <w:rStyle w:val="HyperlinkText9pt"/>
                </w:rPr>
                <w:t>4509-28748</w:t>
              </w:r>
            </w:hyperlink>
          </w:p>
        </w:tc>
        <w:tc>
          <w:tcPr>
            <w:tcW w:w="2975" w:type="dxa"/>
          </w:tcPr>
          <w:p w14:paraId="46A32537" w14:textId="77777777" w:rsidR="00943D3B" w:rsidRDefault="00943D3B" w:rsidP="000D7DEB">
            <w:pPr>
              <w:pStyle w:val="TableText"/>
              <w:keepNext w:val="0"/>
            </w:pPr>
            <w:r>
              <w:t>urn:oid:2.16.840.1.113883.5.1002 (HL7ActRelationshipType) = DRIV</w:t>
            </w:r>
          </w:p>
        </w:tc>
      </w:tr>
      <w:tr w:rsidR="00943D3B" w14:paraId="7B28E2D9" w14:textId="77777777" w:rsidTr="00943D3B">
        <w:trPr>
          <w:jc w:val="center"/>
        </w:trPr>
        <w:tc>
          <w:tcPr>
            <w:tcW w:w="3345" w:type="dxa"/>
          </w:tcPr>
          <w:p w14:paraId="17ED835A" w14:textId="77777777" w:rsidR="00943D3B" w:rsidRDefault="00943D3B" w:rsidP="000D7DEB">
            <w:pPr>
              <w:pStyle w:val="TableText"/>
              <w:keepNext w:val="0"/>
            </w:pPr>
            <w:r>
              <w:tab/>
            </w:r>
            <w:r>
              <w:tab/>
              <w:t>observation</w:t>
            </w:r>
          </w:p>
        </w:tc>
        <w:tc>
          <w:tcPr>
            <w:tcW w:w="720" w:type="dxa"/>
          </w:tcPr>
          <w:p w14:paraId="0DD4C17B" w14:textId="77777777" w:rsidR="00943D3B" w:rsidRDefault="00943D3B" w:rsidP="000D7DEB">
            <w:pPr>
              <w:pStyle w:val="TableText"/>
              <w:keepNext w:val="0"/>
            </w:pPr>
            <w:r>
              <w:t>1..1</w:t>
            </w:r>
          </w:p>
        </w:tc>
        <w:tc>
          <w:tcPr>
            <w:tcW w:w="1152" w:type="dxa"/>
          </w:tcPr>
          <w:p w14:paraId="360F3E7C" w14:textId="77777777" w:rsidR="00943D3B" w:rsidRDefault="00943D3B" w:rsidP="000D7DEB">
            <w:pPr>
              <w:pStyle w:val="TableText"/>
              <w:keepNext w:val="0"/>
            </w:pPr>
            <w:r>
              <w:t>SHALL</w:t>
            </w:r>
          </w:p>
        </w:tc>
        <w:tc>
          <w:tcPr>
            <w:tcW w:w="864" w:type="dxa"/>
          </w:tcPr>
          <w:p w14:paraId="01DCFABC" w14:textId="77777777" w:rsidR="00943D3B" w:rsidRDefault="00943D3B" w:rsidP="000D7DEB">
            <w:pPr>
              <w:pStyle w:val="TableText"/>
              <w:keepNext w:val="0"/>
            </w:pPr>
          </w:p>
        </w:tc>
        <w:tc>
          <w:tcPr>
            <w:tcW w:w="1104" w:type="dxa"/>
          </w:tcPr>
          <w:p w14:paraId="158BB00D" w14:textId="77777777" w:rsidR="00943D3B" w:rsidRDefault="0085191F" w:rsidP="000D7DEB">
            <w:pPr>
              <w:pStyle w:val="TableText"/>
              <w:keepNext w:val="0"/>
            </w:pPr>
            <w:hyperlink w:anchor="C_4509-28749">
              <w:r w:rsidR="00943D3B">
                <w:rPr>
                  <w:rStyle w:val="HyperlinkText9pt"/>
                </w:rPr>
                <w:t>4509-28749</w:t>
              </w:r>
            </w:hyperlink>
          </w:p>
        </w:tc>
        <w:tc>
          <w:tcPr>
            <w:tcW w:w="2975" w:type="dxa"/>
          </w:tcPr>
          <w:p w14:paraId="2AEDAD94" w14:textId="77777777" w:rsidR="00943D3B" w:rsidRDefault="0085191F" w:rsidP="000D7DEB">
            <w:pPr>
              <w:pStyle w:val="TableText"/>
              <w:keepNext w:val="0"/>
            </w:pPr>
            <w:hyperlink w:anchor="E_Adverse_Event_V3_">
              <w:r w:rsidR="00943D3B">
                <w:rPr>
                  <w:rStyle w:val="HyperlinkText9pt"/>
                </w:rPr>
                <w:t>Adverse Event (V3) (identifier: urn:hl7ii:2.16.840.1.113883.10.20.24.3.146:2021-08-01</w:t>
              </w:r>
            </w:hyperlink>
          </w:p>
        </w:tc>
      </w:tr>
      <w:tr w:rsidR="00943D3B" w14:paraId="6C371CB4" w14:textId="77777777" w:rsidTr="00943D3B">
        <w:trPr>
          <w:jc w:val="center"/>
        </w:trPr>
        <w:tc>
          <w:tcPr>
            <w:tcW w:w="3345" w:type="dxa"/>
          </w:tcPr>
          <w:p w14:paraId="6A93A819" w14:textId="77777777" w:rsidR="00943D3B" w:rsidRDefault="00943D3B" w:rsidP="000D7DEB">
            <w:pPr>
              <w:pStyle w:val="TableText"/>
              <w:keepNext w:val="0"/>
            </w:pPr>
            <w:r>
              <w:tab/>
              <w:t>entry</w:t>
            </w:r>
          </w:p>
        </w:tc>
        <w:tc>
          <w:tcPr>
            <w:tcW w:w="720" w:type="dxa"/>
          </w:tcPr>
          <w:p w14:paraId="3DA4BE4B" w14:textId="77777777" w:rsidR="00943D3B" w:rsidRDefault="00943D3B" w:rsidP="000D7DEB">
            <w:pPr>
              <w:pStyle w:val="TableText"/>
              <w:keepNext w:val="0"/>
            </w:pPr>
            <w:r>
              <w:t>0..*</w:t>
            </w:r>
          </w:p>
        </w:tc>
        <w:tc>
          <w:tcPr>
            <w:tcW w:w="1152" w:type="dxa"/>
          </w:tcPr>
          <w:p w14:paraId="74251CB5" w14:textId="77777777" w:rsidR="00943D3B" w:rsidRDefault="00943D3B" w:rsidP="000D7DEB">
            <w:pPr>
              <w:pStyle w:val="TableText"/>
              <w:keepNext w:val="0"/>
            </w:pPr>
            <w:r>
              <w:t>MAY</w:t>
            </w:r>
          </w:p>
        </w:tc>
        <w:tc>
          <w:tcPr>
            <w:tcW w:w="864" w:type="dxa"/>
          </w:tcPr>
          <w:p w14:paraId="4ECB474F" w14:textId="77777777" w:rsidR="00943D3B" w:rsidRDefault="00943D3B" w:rsidP="000D7DEB">
            <w:pPr>
              <w:pStyle w:val="TableText"/>
              <w:keepNext w:val="0"/>
            </w:pPr>
          </w:p>
        </w:tc>
        <w:tc>
          <w:tcPr>
            <w:tcW w:w="1104" w:type="dxa"/>
          </w:tcPr>
          <w:p w14:paraId="677B8FC4" w14:textId="77777777" w:rsidR="00943D3B" w:rsidRDefault="0085191F" w:rsidP="000D7DEB">
            <w:pPr>
              <w:pStyle w:val="TableText"/>
              <w:keepNext w:val="0"/>
            </w:pPr>
            <w:hyperlink w:anchor="C_4509-28851">
              <w:r w:rsidR="00943D3B">
                <w:rPr>
                  <w:rStyle w:val="HyperlinkText9pt"/>
                </w:rPr>
                <w:t>4509-28851</w:t>
              </w:r>
            </w:hyperlink>
          </w:p>
        </w:tc>
        <w:tc>
          <w:tcPr>
            <w:tcW w:w="2975" w:type="dxa"/>
          </w:tcPr>
          <w:p w14:paraId="0A474BE4" w14:textId="77777777" w:rsidR="00943D3B" w:rsidRDefault="00943D3B" w:rsidP="000D7DEB">
            <w:pPr>
              <w:pStyle w:val="TableText"/>
              <w:keepNext w:val="0"/>
            </w:pPr>
          </w:p>
        </w:tc>
      </w:tr>
      <w:tr w:rsidR="00943D3B" w14:paraId="206E2562" w14:textId="77777777" w:rsidTr="00943D3B">
        <w:trPr>
          <w:jc w:val="center"/>
        </w:trPr>
        <w:tc>
          <w:tcPr>
            <w:tcW w:w="3345" w:type="dxa"/>
          </w:tcPr>
          <w:p w14:paraId="19550C0C" w14:textId="77777777" w:rsidR="00943D3B" w:rsidRDefault="00943D3B" w:rsidP="000D7DEB">
            <w:pPr>
              <w:pStyle w:val="TableText"/>
              <w:keepNext w:val="0"/>
            </w:pPr>
            <w:r>
              <w:tab/>
            </w:r>
            <w:r>
              <w:tab/>
              <w:t>@typeCode</w:t>
            </w:r>
          </w:p>
        </w:tc>
        <w:tc>
          <w:tcPr>
            <w:tcW w:w="720" w:type="dxa"/>
          </w:tcPr>
          <w:p w14:paraId="6EBBD623" w14:textId="77777777" w:rsidR="00943D3B" w:rsidRDefault="00943D3B" w:rsidP="000D7DEB">
            <w:pPr>
              <w:pStyle w:val="TableText"/>
              <w:keepNext w:val="0"/>
            </w:pPr>
            <w:r>
              <w:t>1..1</w:t>
            </w:r>
          </w:p>
        </w:tc>
        <w:tc>
          <w:tcPr>
            <w:tcW w:w="1152" w:type="dxa"/>
          </w:tcPr>
          <w:p w14:paraId="3712FC3E" w14:textId="77777777" w:rsidR="00943D3B" w:rsidRDefault="00943D3B" w:rsidP="000D7DEB">
            <w:pPr>
              <w:pStyle w:val="TableText"/>
              <w:keepNext w:val="0"/>
            </w:pPr>
            <w:r>
              <w:t>SHALL</w:t>
            </w:r>
          </w:p>
        </w:tc>
        <w:tc>
          <w:tcPr>
            <w:tcW w:w="864" w:type="dxa"/>
          </w:tcPr>
          <w:p w14:paraId="6E63B65B" w14:textId="77777777" w:rsidR="00943D3B" w:rsidRDefault="00943D3B" w:rsidP="000D7DEB">
            <w:pPr>
              <w:pStyle w:val="TableText"/>
              <w:keepNext w:val="0"/>
            </w:pPr>
          </w:p>
        </w:tc>
        <w:tc>
          <w:tcPr>
            <w:tcW w:w="1104" w:type="dxa"/>
          </w:tcPr>
          <w:p w14:paraId="0257A71D" w14:textId="77777777" w:rsidR="00943D3B" w:rsidRDefault="0085191F" w:rsidP="000D7DEB">
            <w:pPr>
              <w:pStyle w:val="TableText"/>
              <w:keepNext w:val="0"/>
            </w:pPr>
            <w:hyperlink w:anchor="C_4509-28852">
              <w:r w:rsidR="00943D3B">
                <w:rPr>
                  <w:rStyle w:val="HyperlinkText9pt"/>
                </w:rPr>
                <w:t>4509-28852</w:t>
              </w:r>
            </w:hyperlink>
          </w:p>
        </w:tc>
        <w:tc>
          <w:tcPr>
            <w:tcW w:w="2975" w:type="dxa"/>
          </w:tcPr>
          <w:p w14:paraId="77B2C64B" w14:textId="77777777" w:rsidR="00943D3B" w:rsidRDefault="00943D3B" w:rsidP="000D7DEB">
            <w:pPr>
              <w:pStyle w:val="TableText"/>
              <w:keepNext w:val="0"/>
            </w:pPr>
            <w:r>
              <w:t>urn:oid:2.16.840.1.113883.5.1002 (HL7ActRelationshipType) = DRIV</w:t>
            </w:r>
          </w:p>
        </w:tc>
      </w:tr>
      <w:tr w:rsidR="00943D3B" w14:paraId="7F3003D7" w14:textId="77777777" w:rsidTr="00943D3B">
        <w:trPr>
          <w:jc w:val="center"/>
        </w:trPr>
        <w:tc>
          <w:tcPr>
            <w:tcW w:w="3345" w:type="dxa"/>
          </w:tcPr>
          <w:p w14:paraId="3C9CEE01" w14:textId="77777777" w:rsidR="00943D3B" w:rsidRDefault="00943D3B" w:rsidP="000D7DEB">
            <w:pPr>
              <w:pStyle w:val="TableText"/>
              <w:keepNext w:val="0"/>
            </w:pPr>
            <w:r>
              <w:lastRenderedPageBreak/>
              <w:tab/>
            </w:r>
            <w:r>
              <w:tab/>
              <w:t>observation</w:t>
            </w:r>
          </w:p>
        </w:tc>
        <w:tc>
          <w:tcPr>
            <w:tcW w:w="720" w:type="dxa"/>
          </w:tcPr>
          <w:p w14:paraId="6B636830" w14:textId="77777777" w:rsidR="00943D3B" w:rsidRDefault="00943D3B" w:rsidP="000D7DEB">
            <w:pPr>
              <w:pStyle w:val="TableText"/>
              <w:keepNext w:val="0"/>
            </w:pPr>
            <w:r>
              <w:t>1..1</w:t>
            </w:r>
          </w:p>
        </w:tc>
        <w:tc>
          <w:tcPr>
            <w:tcW w:w="1152" w:type="dxa"/>
          </w:tcPr>
          <w:p w14:paraId="5FA0F2BF" w14:textId="77777777" w:rsidR="00943D3B" w:rsidRDefault="00943D3B" w:rsidP="000D7DEB">
            <w:pPr>
              <w:pStyle w:val="TableText"/>
              <w:keepNext w:val="0"/>
            </w:pPr>
            <w:r>
              <w:t>SHALL</w:t>
            </w:r>
          </w:p>
        </w:tc>
        <w:tc>
          <w:tcPr>
            <w:tcW w:w="864" w:type="dxa"/>
          </w:tcPr>
          <w:p w14:paraId="3C8D6639" w14:textId="77777777" w:rsidR="00943D3B" w:rsidRDefault="00943D3B" w:rsidP="000D7DEB">
            <w:pPr>
              <w:pStyle w:val="TableText"/>
              <w:keepNext w:val="0"/>
            </w:pPr>
          </w:p>
        </w:tc>
        <w:tc>
          <w:tcPr>
            <w:tcW w:w="1104" w:type="dxa"/>
          </w:tcPr>
          <w:p w14:paraId="17977492" w14:textId="77777777" w:rsidR="00943D3B" w:rsidRDefault="0085191F" w:rsidP="000D7DEB">
            <w:pPr>
              <w:pStyle w:val="TableText"/>
              <w:keepNext w:val="0"/>
            </w:pPr>
            <w:hyperlink w:anchor="C_4509-28853">
              <w:r w:rsidR="00943D3B">
                <w:rPr>
                  <w:rStyle w:val="HyperlinkText9pt"/>
                </w:rPr>
                <w:t>4509-28853</w:t>
              </w:r>
            </w:hyperlink>
          </w:p>
        </w:tc>
        <w:tc>
          <w:tcPr>
            <w:tcW w:w="2975" w:type="dxa"/>
          </w:tcPr>
          <w:p w14:paraId="285FD30B" w14:textId="77777777" w:rsidR="00943D3B" w:rsidRDefault="0085191F" w:rsidP="000D7DEB">
            <w:pPr>
              <w:pStyle w:val="TableText"/>
              <w:keepNext w:val="0"/>
            </w:pPr>
            <w:hyperlink w:anchor="E_Allergy_Intolerance_V3_">
              <w:r w:rsidR="00943D3B">
                <w:rPr>
                  <w:rStyle w:val="HyperlinkText9pt"/>
                </w:rPr>
                <w:t>Allergy Intolerance (V3) (identifier: urn:hl7ii:2.16.840.1.113883.10.20.24.3.147:2021-08-01</w:t>
              </w:r>
            </w:hyperlink>
          </w:p>
        </w:tc>
      </w:tr>
      <w:tr w:rsidR="00943D3B" w14:paraId="13DAF8EF" w14:textId="77777777" w:rsidTr="00943D3B">
        <w:trPr>
          <w:jc w:val="center"/>
        </w:trPr>
        <w:tc>
          <w:tcPr>
            <w:tcW w:w="3345" w:type="dxa"/>
          </w:tcPr>
          <w:p w14:paraId="70104DCE" w14:textId="77777777" w:rsidR="00943D3B" w:rsidRDefault="00943D3B" w:rsidP="000D7DEB">
            <w:pPr>
              <w:pStyle w:val="TableText"/>
              <w:keepNext w:val="0"/>
            </w:pPr>
            <w:r>
              <w:tab/>
              <w:t>entry</w:t>
            </w:r>
          </w:p>
        </w:tc>
        <w:tc>
          <w:tcPr>
            <w:tcW w:w="720" w:type="dxa"/>
          </w:tcPr>
          <w:p w14:paraId="3C85DE08" w14:textId="77777777" w:rsidR="00943D3B" w:rsidRDefault="00943D3B" w:rsidP="000D7DEB">
            <w:pPr>
              <w:pStyle w:val="TableText"/>
              <w:keepNext w:val="0"/>
            </w:pPr>
            <w:r>
              <w:t>0..*</w:t>
            </w:r>
          </w:p>
        </w:tc>
        <w:tc>
          <w:tcPr>
            <w:tcW w:w="1152" w:type="dxa"/>
          </w:tcPr>
          <w:p w14:paraId="76A3BF08" w14:textId="77777777" w:rsidR="00943D3B" w:rsidRDefault="00943D3B" w:rsidP="000D7DEB">
            <w:pPr>
              <w:pStyle w:val="TableText"/>
              <w:keepNext w:val="0"/>
            </w:pPr>
            <w:r>
              <w:t>MAY</w:t>
            </w:r>
          </w:p>
        </w:tc>
        <w:tc>
          <w:tcPr>
            <w:tcW w:w="864" w:type="dxa"/>
          </w:tcPr>
          <w:p w14:paraId="02E485DA" w14:textId="77777777" w:rsidR="00943D3B" w:rsidRDefault="00943D3B" w:rsidP="000D7DEB">
            <w:pPr>
              <w:pStyle w:val="TableText"/>
              <w:keepNext w:val="0"/>
            </w:pPr>
          </w:p>
        </w:tc>
        <w:tc>
          <w:tcPr>
            <w:tcW w:w="1104" w:type="dxa"/>
          </w:tcPr>
          <w:p w14:paraId="13EFBE0F" w14:textId="77777777" w:rsidR="00943D3B" w:rsidRDefault="0085191F" w:rsidP="000D7DEB">
            <w:pPr>
              <w:pStyle w:val="TableText"/>
              <w:keepNext w:val="0"/>
            </w:pPr>
            <w:hyperlink w:anchor="C_4509-28684">
              <w:r w:rsidR="00943D3B">
                <w:rPr>
                  <w:rStyle w:val="HyperlinkText9pt"/>
                </w:rPr>
                <w:t>4509-28684</w:t>
              </w:r>
            </w:hyperlink>
          </w:p>
        </w:tc>
        <w:tc>
          <w:tcPr>
            <w:tcW w:w="2975" w:type="dxa"/>
          </w:tcPr>
          <w:p w14:paraId="6F5B1253" w14:textId="77777777" w:rsidR="00943D3B" w:rsidRDefault="00943D3B" w:rsidP="000D7DEB">
            <w:pPr>
              <w:pStyle w:val="TableText"/>
              <w:keepNext w:val="0"/>
            </w:pPr>
          </w:p>
        </w:tc>
      </w:tr>
      <w:tr w:rsidR="00943D3B" w14:paraId="3FCB469C" w14:textId="77777777" w:rsidTr="00943D3B">
        <w:trPr>
          <w:jc w:val="center"/>
        </w:trPr>
        <w:tc>
          <w:tcPr>
            <w:tcW w:w="3345" w:type="dxa"/>
          </w:tcPr>
          <w:p w14:paraId="528CA930" w14:textId="77777777" w:rsidR="00943D3B" w:rsidRDefault="00943D3B" w:rsidP="000D7DEB">
            <w:pPr>
              <w:pStyle w:val="TableText"/>
              <w:keepNext w:val="0"/>
            </w:pPr>
            <w:r>
              <w:tab/>
            </w:r>
            <w:r>
              <w:tab/>
              <w:t>@typeCode</w:t>
            </w:r>
          </w:p>
        </w:tc>
        <w:tc>
          <w:tcPr>
            <w:tcW w:w="720" w:type="dxa"/>
          </w:tcPr>
          <w:p w14:paraId="79437166" w14:textId="77777777" w:rsidR="00943D3B" w:rsidRDefault="00943D3B" w:rsidP="000D7DEB">
            <w:pPr>
              <w:pStyle w:val="TableText"/>
              <w:keepNext w:val="0"/>
            </w:pPr>
            <w:r>
              <w:t>1..1</w:t>
            </w:r>
          </w:p>
        </w:tc>
        <w:tc>
          <w:tcPr>
            <w:tcW w:w="1152" w:type="dxa"/>
          </w:tcPr>
          <w:p w14:paraId="2B624387" w14:textId="77777777" w:rsidR="00943D3B" w:rsidRDefault="00943D3B" w:rsidP="000D7DEB">
            <w:pPr>
              <w:pStyle w:val="TableText"/>
              <w:keepNext w:val="0"/>
            </w:pPr>
            <w:r>
              <w:t>SHALL</w:t>
            </w:r>
          </w:p>
        </w:tc>
        <w:tc>
          <w:tcPr>
            <w:tcW w:w="864" w:type="dxa"/>
          </w:tcPr>
          <w:p w14:paraId="73C5540D" w14:textId="77777777" w:rsidR="00943D3B" w:rsidRDefault="00943D3B" w:rsidP="000D7DEB">
            <w:pPr>
              <w:pStyle w:val="TableText"/>
              <w:keepNext w:val="0"/>
            </w:pPr>
          </w:p>
        </w:tc>
        <w:tc>
          <w:tcPr>
            <w:tcW w:w="1104" w:type="dxa"/>
          </w:tcPr>
          <w:p w14:paraId="743677E5" w14:textId="77777777" w:rsidR="00943D3B" w:rsidRDefault="0085191F" w:rsidP="000D7DEB">
            <w:pPr>
              <w:pStyle w:val="TableText"/>
              <w:keepNext w:val="0"/>
            </w:pPr>
            <w:hyperlink w:anchor="C_4509-28685">
              <w:r w:rsidR="00943D3B">
                <w:rPr>
                  <w:rStyle w:val="HyperlinkText9pt"/>
                </w:rPr>
                <w:t>4509-28685</w:t>
              </w:r>
            </w:hyperlink>
          </w:p>
        </w:tc>
        <w:tc>
          <w:tcPr>
            <w:tcW w:w="2975" w:type="dxa"/>
          </w:tcPr>
          <w:p w14:paraId="68A29216" w14:textId="77777777" w:rsidR="00943D3B" w:rsidRDefault="00943D3B" w:rsidP="000D7DEB">
            <w:pPr>
              <w:pStyle w:val="TableText"/>
              <w:keepNext w:val="0"/>
            </w:pPr>
            <w:r>
              <w:t>urn:oid:2.16.840.1.113883.5.1002 (HL7ActRelationshipType) = DRIV</w:t>
            </w:r>
          </w:p>
        </w:tc>
      </w:tr>
      <w:tr w:rsidR="00943D3B" w14:paraId="7A1C04DE" w14:textId="77777777" w:rsidTr="00943D3B">
        <w:trPr>
          <w:jc w:val="center"/>
        </w:trPr>
        <w:tc>
          <w:tcPr>
            <w:tcW w:w="3345" w:type="dxa"/>
          </w:tcPr>
          <w:p w14:paraId="7460A8BC" w14:textId="77777777" w:rsidR="00943D3B" w:rsidRDefault="00943D3B" w:rsidP="000D7DEB">
            <w:pPr>
              <w:pStyle w:val="TableText"/>
              <w:keepNext w:val="0"/>
            </w:pPr>
            <w:r>
              <w:tab/>
            </w:r>
            <w:r>
              <w:tab/>
              <w:t>observation</w:t>
            </w:r>
          </w:p>
        </w:tc>
        <w:tc>
          <w:tcPr>
            <w:tcW w:w="720" w:type="dxa"/>
          </w:tcPr>
          <w:p w14:paraId="3B361AE0" w14:textId="77777777" w:rsidR="00943D3B" w:rsidRDefault="00943D3B" w:rsidP="000D7DEB">
            <w:pPr>
              <w:pStyle w:val="TableText"/>
              <w:keepNext w:val="0"/>
            </w:pPr>
            <w:r>
              <w:t>1..1</w:t>
            </w:r>
          </w:p>
        </w:tc>
        <w:tc>
          <w:tcPr>
            <w:tcW w:w="1152" w:type="dxa"/>
          </w:tcPr>
          <w:p w14:paraId="25B1D07A" w14:textId="77777777" w:rsidR="00943D3B" w:rsidRDefault="00943D3B" w:rsidP="000D7DEB">
            <w:pPr>
              <w:pStyle w:val="TableText"/>
              <w:keepNext w:val="0"/>
            </w:pPr>
            <w:r>
              <w:t>SHALL</w:t>
            </w:r>
          </w:p>
        </w:tc>
        <w:tc>
          <w:tcPr>
            <w:tcW w:w="864" w:type="dxa"/>
          </w:tcPr>
          <w:p w14:paraId="3197AEA4" w14:textId="77777777" w:rsidR="00943D3B" w:rsidRDefault="00943D3B" w:rsidP="000D7DEB">
            <w:pPr>
              <w:pStyle w:val="TableText"/>
              <w:keepNext w:val="0"/>
            </w:pPr>
          </w:p>
        </w:tc>
        <w:tc>
          <w:tcPr>
            <w:tcW w:w="1104" w:type="dxa"/>
          </w:tcPr>
          <w:p w14:paraId="231386A6" w14:textId="77777777" w:rsidR="00943D3B" w:rsidRDefault="0085191F" w:rsidP="000D7DEB">
            <w:pPr>
              <w:pStyle w:val="TableText"/>
              <w:keepNext w:val="0"/>
            </w:pPr>
            <w:hyperlink w:anchor="C_4509-28686">
              <w:r w:rsidR="00943D3B">
                <w:rPr>
                  <w:rStyle w:val="HyperlinkText9pt"/>
                </w:rPr>
                <w:t>4509-28686</w:t>
              </w:r>
            </w:hyperlink>
          </w:p>
        </w:tc>
        <w:tc>
          <w:tcPr>
            <w:tcW w:w="2975" w:type="dxa"/>
          </w:tcPr>
          <w:p w14:paraId="3F214334" w14:textId="77777777" w:rsidR="00943D3B" w:rsidRDefault="0085191F" w:rsidP="000D7DEB">
            <w:pPr>
              <w:pStyle w:val="TableText"/>
              <w:keepNext w:val="0"/>
            </w:pPr>
            <w:hyperlink w:anchor="E_Assessment_Performed_V4_">
              <w:r w:rsidR="00943D3B">
                <w:rPr>
                  <w:rStyle w:val="HyperlinkText9pt"/>
                </w:rPr>
                <w:t>Assessment Performed (V4) (identifier: urn:hl7ii:2.16.840.1.113883.10.20.24.3.144:2021-08-01</w:t>
              </w:r>
            </w:hyperlink>
          </w:p>
        </w:tc>
      </w:tr>
      <w:tr w:rsidR="00943D3B" w14:paraId="16E2F15E" w14:textId="77777777" w:rsidTr="00943D3B">
        <w:trPr>
          <w:jc w:val="center"/>
        </w:trPr>
        <w:tc>
          <w:tcPr>
            <w:tcW w:w="3345" w:type="dxa"/>
          </w:tcPr>
          <w:p w14:paraId="1FF3B6D4" w14:textId="77777777" w:rsidR="00943D3B" w:rsidRDefault="00943D3B" w:rsidP="000D7DEB">
            <w:pPr>
              <w:pStyle w:val="TableText"/>
              <w:keepNext w:val="0"/>
            </w:pPr>
            <w:r>
              <w:tab/>
              <w:t>entry</w:t>
            </w:r>
          </w:p>
        </w:tc>
        <w:tc>
          <w:tcPr>
            <w:tcW w:w="720" w:type="dxa"/>
          </w:tcPr>
          <w:p w14:paraId="63B9B85B" w14:textId="77777777" w:rsidR="00943D3B" w:rsidRDefault="00943D3B" w:rsidP="000D7DEB">
            <w:pPr>
              <w:pStyle w:val="TableText"/>
              <w:keepNext w:val="0"/>
            </w:pPr>
            <w:r>
              <w:t>0..*</w:t>
            </w:r>
          </w:p>
        </w:tc>
        <w:tc>
          <w:tcPr>
            <w:tcW w:w="1152" w:type="dxa"/>
          </w:tcPr>
          <w:p w14:paraId="66E276FD" w14:textId="77777777" w:rsidR="00943D3B" w:rsidRDefault="00943D3B" w:rsidP="000D7DEB">
            <w:pPr>
              <w:pStyle w:val="TableText"/>
              <w:keepNext w:val="0"/>
            </w:pPr>
            <w:r>
              <w:t>MAY</w:t>
            </w:r>
          </w:p>
        </w:tc>
        <w:tc>
          <w:tcPr>
            <w:tcW w:w="864" w:type="dxa"/>
          </w:tcPr>
          <w:p w14:paraId="18FBB263" w14:textId="77777777" w:rsidR="00943D3B" w:rsidRDefault="00943D3B" w:rsidP="000D7DEB">
            <w:pPr>
              <w:pStyle w:val="TableText"/>
              <w:keepNext w:val="0"/>
            </w:pPr>
          </w:p>
        </w:tc>
        <w:tc>
          <w:tcPr>
            <w:tcW w:w="1104" w:type="dxa"/>
          </w:tcPr>
          <w:p w14:paraId="0AF737B7" w14:textId="77777777" w:rsidR="00943D3B" w:rsidRDefault="0085191F" w:rsidP="000D7DEB">
            <w:pPr>
              <w:pStyle w:val="TableText"/>
              <w:keepNext w:val="0"/>
            </w:pPr>
            <w:hyperlink w:anchor="C_4509-28687">
              <w:r w:rsidR="00943D3B">
                <w:rPr>
                  <w:rStyle w:val="HyperlinkText9pt"/>
                </w:rPr>
                <w:t>4509-28687</w:t>
              </w:r>
            </w:hyperlink>
          </w:p>
        </w:tc>
        <w:tc>
          <w:tcPr>
            <w:tcW w:w="2975" w:type="dxa"/>
          </w:tcPr>
          <w:p w14:paraId="4921205A" w14:textId="77777777" w:rsidR="00943D3B" w:rsidRDefault="00943D3B" w:rsidP="000D7DEB">
            <w:pPr>
              <w:pStyle w:val="TableText"/>
              <w:keepNext w:val="0"/>
            </w:pPr>
          </w:p>
        </w:tc>
      </w:tr>
      <w:tr w:rsidR="00943D3B" w14:paraId="3EE911F3" w14:textId="77777777" w:rsidTr="00943D3B">
        <w:trPr>
          <w:jc w:val="center"/>
        </w:trPr>
        <w:tc>
          <w:tcPr>
            <w:tcW w:w="3345" w:type="dxa"/>
          </w:tcPr>
          <w:p w14:paraId="1B52605E" w14:textId="77777777" w:rsidR="00943D3B" w:rsidRDefault="00943D3B" w:rsidP="000D7DEB">
            <w:pPr>
              <w:pStyle w:val="TableText"/>
              <w:keepNext w:val="0"/>
            </w:pPr>
            <w:r>
              <w:tab/>
            </w:r>
            <w:r>
              <w:tab/>
              <w:t>@typeCode</w:t>
            </w:r>
          </w:p>
        </w:tc>
        <w:tc>
          <w:tcPr>
            <w:tcW w:w="720" w:type="dxa"/>
          </w:tcPr>
          <w:p w14:paraId="4247B8FC" w14:textId="77777777" w:rsidR="00943D3B" w:rsidRDefault="00943D3B" w:rsidP="000D7DEB">
            <w:pPr>
              <w:pStyle w:val="TableText"/>
              <w:keepNext w:val="0"/>
            </w:pPr>
            <w:r>
              <w:t>1..1</w:t>
            </w:r>
          </w:p>
        </w:tc>
        <w:tc>
          <w:tcPr>
            <w:tcW w:w="1152" w:type="dxa"/>
          </w:tcPr>
          <w:p w14:paraId="54907649" w14:textId="77777777" w:rsidR="00943D3B" w:rsidRDefault="00943D3B" w:rsidP="000D7DEB">
            <w:pPr>
              <w:pStyle w:val="TableText"/>
              <w:keepNext w:val="0"/>
            </w:pPr>
            <w:r>
              <w:t>SHALL</w:t>
            </w:r>
          </w:p>
        </w:tc>
        <w:tc>
          <w:tcPr>
            <w:tcW w:w="864" w:type="dxa"/>
          </w:tcPr>
          <w:p w14:paraId="4516A716" w14:textId="77777777" w:rsidR="00943D3B" w:rsidRDefault="00943D3B" w:rsidP="000D7DEB">
            <w:pPr>
              <w:pStyle w:val="TableText"/>
              <w:keepNext w:val="0"/>
            </w:pPr>
          </w:p>
        </w:tc>
        <w:tc>
          <w:tcPr>
            <w:tcW w:w="1104" w:type="dxa"/>
          </w:tcPr>
          <w:p w14:paraId="1114C54C" w14:textId="77777777" w:rsidR="00943D3B" w:rsidRDefault="0085191F" w:rsidP="000D7DEB">
            <w:pPr>
              <w:pStyle w:val="TableText"/>
              <w:keepNext w:val="0"/>
            </w:pPr>
            <w:hyperlink w:anchor="C_4509-28688">
              <w:r w:rsidR="00943D3B">
                <w:rPr>
                  <w:rStyle w:val="HyperlinkText9pt"/>
                </w:rPr>
                <w:t>4509-28688</w:t>
              </w:r>
            </w:hyperlink>
          </w:p>
        </w:tc>
        <w:tc>
          <w:tcPr>
            <w:tcW w:w="2975" w:type="dxa"/>
          </w:tcPr>
          <w:p w14:paraId="64E1A0F7" w14:textId="77777777" w:rsidR="00943D3B" w:rsidRDefault="00943D3B" w:rsidP="000D7DEB">
            <w:pPr>
              <w:pStyle w:val="TableText"/>
              <w:keepNext w:val="0"/>
            </w:pPr>
            <w:r>
              <w:t>urn:oid:2.16.840.1.113883.5.1002 (HL7ActRelationshipType) = DRIV</w:t>
            </w:r>
          </w:p>
        </w:tc>
      </w:tr>
      <w:tr w:rsidR="00943D3B" w14:paraId="433E0D3A" w14:textId="77777777" w:rsidTr="00943D3B">
        <w:trPr>
          <w:jc w:val="center"/>
        </w:trPr>
        <w:tc>
          <w:tcPr>
            <w:tcW w:w="3345" w:type="dxa"/>
          </w:tcPr>
          <w:p w14:paraId="0E62788A" w14:textId="77777777" w:rsidR="00943D3B" w:rsidRDefault="00943D3B" w:rsidP="000D7DEB">
            <w:pPr>
              <w:pStyle w:val="TableText"/>
              <w:keepNext w:val="0"/>
            </w:pPr>
            <w:r>
              <w:tab/>
            </w:r>
            <w:r>
              <w:tab/>
              <w:t>observation</w:t>
            </w:r>
          </w:p>
        </w:tc>
        <w:tc>
          <w:tcPr>
            <w:tcW w:w="720" w:type="dxa"/>
          </w:tcPr>
          <w:p w14:paraId="72B6F0C4" w14:textId="77777777" w:rsidR="00943D3B" w:rsidRDefault="00943D3B" w:rsidP="000D7DEB">
            <w:pPr>
              <w:pStyle w:val="TableText"/>
              <w:keepNext w:val="0"/>
            </w:pPr>
            <w:r>
              <w:t>1..1</w:t>
            </w:r>
          </w:p>
        </w:tc>
        <w:tc>
          <w:tcPr>
            <w:tcW w:w="1152" w:type="dxa"/>
          </w:tcPr>
          <w:p w14:paraId="6F3F769A" w14:textId="77777777" w:rsidR="00943D3B" w:rsidRDefault="00943D3B" w:rsidP="000D7DEB">
            <w:pPr>
              <w:pStyle w:val="TableText"/>
              <w:keepNext w:val="0"/>
            </w:pPr>
            <w:r>
              <w:t>SHALL</w:t>
            </w:r>
          </w:p>
        </w:tc>
        <w:tc>
          <w:tcPr>
            <w:tcW w:w="864" w:type="dxa"/>
          </w:tcPr>
          <w:p w14:paraId="70B5E542" w14:textId="77777777" w:rsidR="00943D3B" w:rsidRDefault="00943D3B" w:rsidP="000D7DEB">
            <w:pPr>
              <w:pStyle w:val="TableText"/>
              <w:keepNext w:val="0"/>
            </w:pPr>
          </w:p>
        </w:tc>
        <w:tc>
          <w:tcPr>
            <w:tcW w:w="1104" w:type="dxa"/>
          </w:tcPr>
          <w:p w14:paraId="0D2903CD" w14:textId="77777777" w:rsidR="00943D3B" w:rsidRDefault="0085191F" w:rsidP="000D7DEB">
            <w:pPr>
              <w:pStyle w:val="TableText"/>
              <w:keepNext w:val="0"/>
            </w:pPr>
            <w:hyperlink w:anchor="C_4509-28689">
              <w:r w:rsidR="00943D3B">
                <w:rPr>
                  <w:rStyle w:val="HyperlinkText9pt"/>
                </w:rPr>
                <w:t>4509-28689</w:t>
              </w:r>
            </w:hyperlink>
          </w:p>
        </w:tc>
        <w:tc>
          <w:tcPr>
            <w:tcW w:w="2975" w:type="dxa"/>
          </w:tcPr>
          <w:p w14:paraId="79837575" w14:textId="77777777" w:rsidR="00943D3B" w:rsidRDefault="0085191F" w:rsidP="000D7DEB">
            <w:pPr>
              <w:pStyle w:val="TableText"/>
              <w:keepNext w:val="0"/>
            </w:pPr>
            <w:hyperlink w:anchor="E_Assessment_Recommended_V4_">
              <w:r w:rsidR="00943D3B">
                <w:rPr>
                  <w:rStyle w:val="HyperlinkText9pt"/>
                </w:rPr>
                <w:t>Assessment Recommended (V4) (identifier: urn:hl7ii:2.16.840.1.113883.10.20.24.3.145:2021-08-01</w:t>
              </w:r>
            </w:hyperlink>
          </w:p>
        </w:tc>
      </w:tr>
      <w:tr w:rsidR="00943D3B" w14:paraId="1BDC6427" w14:textId="77777777" w:rsidTr="00943D3B">
        <w:trPr>
          <w:jc w:val="center"/>
        </w:trPr>
        <w:tc>
          <w:tcPr>
            <w:tcW w:w="3345" w:type="dxa"/>
          </w:tcPr>
          <w:p w14:paraId="3E8E507F" w14:textId="77777777" w:rsidR="00943D3B" w:rsidRDefault="00943D3B" w:rsidP="000D7DEB">
            <w:pPr>
              <w:pStyle w:val="TableText"/>
              <w:keepNext w:val="0"/>
            </w:pPr>
            <w:r>
              <w:tab/>
              <w:t>entry</w:t>
            </w:r>
          </w:p>
        </w:tc>
        <w:tc>
          <w:tcPr>
            <w:tcW w:w="720" w:type="dxa"/>
          </w:tcPr>
          <w:p w14:paraId="74B2FD96" w14:textId="77777777" w:rsidR="00943D3B" w:rsidRDefault="00943D3B" w:rsidP="000D7DEB">
            <w:pPr>
              <w:pStyle w:val="TableText"/>
              <w:keepNext w:val="0"/>
            </w:pPr>
            <w:r>
              <w:t>0..*</w:t>
            </w:r>
          </w:p>
        </w:tc>
        <w:tc>
          <w:tcPr>
            <w:tcW w:w="1152" w:type="dxa"/>
          </w:tcPr>
          <w:p w14:paraId="11B76173" w14:textId="77777777" w:rsidR="00943D3B" w:rsidRDefault="00943D3B" w:rsidP="000D7DEB">
            <w:pPr>
              <w:pStyle w:val="TableText"/>
              <w:keepNext w:val="0"/>
            </w:pPr>
            <w:r>
              <w:t>MAY</w:t>
            </w:r>
          </w:p>
        </w:tc>
        <w:tc>
          <w:tcPr>
            <w:tcW w:w="864" w:type="dxa"/>
          </w:tcPr>
          <w:p w14:paraId="4322394A" w14:textId="77777777" w:rsidR="00943D3B" w:rsidRDefault="00943D3B" w:rsidP="000D7DEB">
            <w:pPr>
              <w:pStyle w:val="TableText"/>
              <w:keepNext w:val="0"/>
            </w:pPr>
          </w:p>
        </w:tc>
        <w:tc>
          <w:tcPr>
            <w:tcW w:w="1104" w:type="dxa"/>
          </w:tcPr>
          <w:p w14:paraId="12FCB4C9" w14:textId="77777777" w:rsidR="00943D3B" w:rsidRDefault="0085191F" w:rsidP="000D7DEB">
            <w:pPr>
              <w:pStyle w:val="TableText"/>
              <w:keepNext w:val="0"/>
            </w:pPr>
            <w:hyperlink w:anchor="C_4509-29626">
              <w:r w:rsidR="00943D3B">
                <w:rPr>
                  <w:rStyle w:val="HyperlinkText9pt"/>
                </w:rPr>
                <w:t>4509-29626</w:t>
              </w:r>
            </w:hyperlink>
          </w:p>
        </w:tc>
        <w:tc>
          <w:tcPr>
            <w:tcW w:w="2975" w:type="dxa"/>
          </w:tcPr>
          <w:p w14:paraId="03B041E3" w14:textId="77777777" w:rsidR="00943D3B" w:rsidRDefault="00943D3B" w:rsidP="000D7DEB">
            <w:pPr>
              <w:pStyle w:val="TableText"/>
              <w:keepNext w:val="0"/>
            </w:pPr>
          </w:p>
        </w:tc>
      </w:tr>
      <w:tr w:rsidR="00943D3B" w14:paraId="14B75738" w14:textId="77777777" w:rsidTr="00943D3B">
        <w:trPr>
          <w:jc w:val="center"/>
        </w:trPr>
        <w:tc>
          <w:tcPr>
            <w:tcW w:w="3345" w:type="dxa"/>
          </w:tcPr>
          <w:p w14:paraId="70FAF8F8" w14:textId="77777777" w:rsidR="00943D3B" w:rsidRDefault="00943D3B" w:rsidP="000D7DEB">
            <w:pPr>
              <w:pStyle w:val="TableText"/>
              <w:keepNext w:val="0"/>
            </w:pPr>
            <w:r>
              <w:tab/>
            </w:r>
            <w:r>
              <w:tab/>
              <w:t>@typeCode</w:t>
            </w:r>
          </w:p>
        </w:tc>
        <w:tc>
          <w:tcPr>
            <w:tcW w:w="720" w:type="dxa"/>
          </w:tcPr>
          <w:p w14:paraId="672E22E6" w14:textId="77777777" w:rsidR="00943D3B" w:rsidRDefault="00943D3B" w:rsidP="000D7DEB">
            <w:pPr>
              <w:pStyle w:val="TableText"/>
              <w:keepNext w:val="0"/>
            </w:pPr>
            <w:r>
              <w:t>1..1</w:t>
            </w:r>
          </w:p>
        </w:tc>
        <w:tc>
          <w:tcPr>
            <w:tcW w:w="1152" w:type="dxa"/>
          </w:tcPr>
          <w:p w14:paraId="6FFDC577" w14:textId="77777777" w:rsidR="00943D3B" w:rsidRDefault="00943D3B" w:rsidP="000D7DEB">
            <w:pPr>
              <w:pStyle w:val="TableText"/>
              <w:keepNext w:val="0"/>
            </w:pPr>
            <w:r>
              <w:t>SHALL</w:t>
            </w:r>
          </w:p>
        </w:tc>
        <w:tc>
          <w:tcPr>
            <w:tcW w:w="864" w:type="dxa"/>
          </w:tcPr>
          <w:p w14:paraId="758D665B" w14:textId="77777777" w:rsidR="00943D3B" w:rsidRDefault="00943D3B" w:rsidP="000D7DEB">
            <w:pPr>
              <w:pStyle w:val="TableText"/>
              <w:keepNext w:val="0"/>
            </w:pPr>
          </w:p>
        </w:tc>
        <w:tc>
          <w:tcPr>
            <w:tcW w:w="1104" w:type="dxa"/>
          </w:tcPr>
          <w:p w14:paraId="4C9CA246" w14:textId="77777777" w:rsidR="00943D3B" w:rsidRDefault="0085191F" w:rsidP="000D7DEB">
            <w:pPr>
              <w:pStyle w:val="TableText"/>
              <w:keepNext w:val="0"/>
            </w:pPr>
            <w:hyperlink w:anchor="C_4509-29629">
              <w:r w:rsidR="00943D3B">
                <w:rPr>
                  <w:rStyle w:val="HyperlinkText9pt"/>
                </w:rPr>
                <w:t>4509-29629</w:t>
              </w:r>
            </w:hyperlink>
          </w:p>
        </w:tc>
        <w:tc>
          <w:tcPr>
            <w:tcW w:w="2975" w:type="dxa"/>
          </w:tcPr>
          <w:p w14:paraId="300A42F4" w14:textId="77777777" w:rsidR="00943D3B" w:rsidRDefault="00943D3B" w:rsidP="000D7DEB">
            <w:pPr>
              <w:pStyle w:val="TableText"/>
              <w:keepNext w:val="0"/>
            </w:pPr>
            <w:r>
              <w:t>urn:oid:2.16.840.1.113883.5.1002 (HL7ActRelationshipType) = DRIV</w:t>
            </w:r>
          </w:p>
        </w:tc>
      </w:tr>
      <w:tr w:rsidR="00943D3B" w14:paraId="2FA6D11C" w14:textId="77777777" w:rsidTr="00943D3B">
        <w:trPr>
          <w:jc w:val="center"/>
        </w:trPr>
        <w:tc>
          <w:tcPr>
            <w:tcW w:w="3345" w:type="dxa"/>
          </w:tcPr>
          <w:p w14:paraId="5899CB3F" w14:textId="77777777" w:rsidR="00943D3B" w:rsidRDefault="00943D3B" w:rsidP="000D7DEB">
            <w:pPr>
              <w:pStyle w:val="TableText"/>
              <w:keepNext w:val="0"/>
            </w:pPr>
            <w:r>
              <w:tab/>
            </w:r>
            <w:r>
              <w:tab/>
              <w:t>observation</w:t>
            </w:r>
          </w:p>
        </w:tc>
        <w:tc>
          <w:tcPr>
            <w:tcW w:w="720" w:type="dxa"/>
          </w:tcPr>
          <w:p w14:paraId="1F1709CE" w14:textId="77777777" w:rsidR="00943D3B" w:rsidRDefault="00943D3B" w:rsidP="000D7DEB">
            <w:pPr>
              <w:pStyle w:val="TableText"/>
              <w:keepNext w:val="0"/>
            </w:pPr>
            <w:r>
              <w:t>1..1</w:t>
            </w:r>
          </w:p>
        </w:tc>
        <w:tc>
          <w:tcPr>
            <w:tcW w:w="1152" w:type="dxa"/>
          </w:tcPr>
          <w:p w14:paraId="51DFD61D" w14:textId="77777777" w:rsidR="00943D3B" w:rsidRDefault="00943D3B" w:rsidP="000D7DEB">
            <w:pPr>
              <w:pStyle w:val="TableText"/>
              <w:keepNext w:val="0"/>
            </w:pPr>
            <w:r>
              <w:t>SHALL</w:t>
            </w:r>
          </w:p>
        </w:tc>
        <w:tc>
          <w:tcPr>
            <w:tcW w:w="864" w:type="dxa"/>
          </w:tcPr>
          <w:p w14:paraId="1325EBCE" w14:textId="77777777" w:rsidR="00943D3B" w:rsidRDefault="00943D3B" w:rsidP="000D7DEB">
            <w:pPr>
              <w:pStyle w:val="TableText"/>
              <w:keepNext w:val="0"/>
            </w:pPr>
          </w:p>
        </w:tc>
        <w:tc>
          <w:tcPr>
            <w:tcW w:w="1104" w:type="dxa"/>
          </w:tcPr>
          <w:p w14:paraId="30D40C70" w14:textId="77777777" w:rsidR="00943D3B" w:rsidRDefault="0085191F" w:rsidP="000D7DEB">
            <w:pPr>
              <w:pStyle w:val="TableText"/>
              <w:keepNext w:val="0"/>
            </w:pPr>
            <w:hyperlink w:anchor="C_4509-29627">
              <w:r w:rsidR="00943D3B">
                <w:rPr>
                  <w:rStyle w:val="HyperlinkText9pt"/>
                </w:rPr>
                <w:t>4509-29627</w:t>
              </w:r>
            </w:hyperlink>
          </w:p>
        </w:tc>
        <w:tc>
          <w:tcPr>
            <w:tcW w:w="2975" w:type="dxa"/>
          </w:tcPr>
          <w:p w14:paraId="51EDECEB" w14:textId="77777777" w:rsidR="00943D3B" w:rsidRDefault="0085191F" w:rsidP="000D7DEB">
            <w:pPr>
              <w:pStyle w:val="TableText"/>
              <w:keepNext w:val="0"/>
            </w:pPr>
            <w:hyperlink w:anchor="E_Assessment_Order_V3">
              <w:r w:rsidR="00943D3B">
                <w:rPr>
                  <w:rStyle w:val="HyperlinkText9pt"/>
                </w:rPr>
                <w:t>Assessment Order (V3) (identifier: urn:hl7ii:2.16.840.1.113883.10.20.24.3.158:2021-08-01</w:t>
              </w:r>
            </w:hyperlink>
          </w:p>
        </w:tc>
      </w:tr>
      <w:tr w:rsidR="00943D3B" w14:paraId="2A6836BB" w14:textId="77777777" w:rsidTr="00943D3B">
        <w:trPr>
          <w:jc w:val="center"/>
        </w:trPr>
        <w:tc>
          <w:tcPr>
            <w:tcW w:w="3345" w:type="dxa"/>
          </w:tcPr>
          <w:p w14:paraId="2DB0DB91" w14:textId="77777777" w:rsidR="00943D3B" w:rsidRDefault="00943D3B" w:rsidP="000D7DEB">
            <w:pPr>
              <w:pStyle w:val="TableText"/>
              <w:keepNext w:val="0"/>
            </w:pPr>
            <w:r>
              <w:tab/>
              <w:t>entry</w:t>
            </w:r>
          </w:p>
        </w:tc>
        <w:tc>
          <w:tcPr>
            <w:tcW w:w="720" w:type="dxa"/>
          </w:tcPr>
          <w:p w14:paraId="74E40C95" w14:textId="77777777" w:rsidR="00943D3B" w:rsidRDefault="00943D3B" w:rsidP="000D7DEB">
            <w:pPr>
              <w:pStyle w:val="TableText"/>
              <w:keepNext w:val="0"/>
            </w:pPr>
            <w:r>
              <w:t>0..*</w:t>
            </w:r>
          </w:p>
        </w:tc>
        <w:tc>
          <w:tcPr>
            <w:tcW w:w="1152" w:type="dxa"/>
          </w:tcPr>
          <w:p w14:paraId="6BC3B832" w14:textId="77777777" w:rsidR="00943D3B" w:rsidRDefault="00943D3B" w:rsidP="000D7DEB">
            <w:pPr>
              <w:pStyle w:val="TableText"/>
              <w:keepNext w:val="0"/>
            </w:pPr>
            <w:r>
              <w:t>MAY</w:t>
            </w:r>
          </w:p>
        </w:tc>
        <w:tc>
          <w:tcPr>
            <w:tcW w:w="864" w:type="dxa"/>
          </w:tcPr>
          <w:p w14:paraId="4E7E50F9" w14:textId="77777777" w:rsidR="00943D3B" w:rsidRDefault="00943D3B" w:rsidP="000D7DEB">
            <w:pPr>
              <w:pStyle w:val="TableText"/>
              <w:keepNext w:val="0"/>
            </w:pPr>
          </w:p>
        </w:tc>
        <w:tc>
          <w:tcPr>
            <w:tcW w:w="1104" w:type="dxa"/>
          </w:tcPr>
          <w:p w14:paraId="5EF52F35" w14:textId="77777777" w:rsidR="00943D3B" w:rsidRDefault="0085191F" w:rsidP="000D7DEB">
            <w:pPr>
              <w:pStyle w:val="TableText"/>
              <w:keepNext w:val="0"/>
            </w:pPr>
            <w:hyperlink w:anchor="C_4509-16574">
              <w:r w:rsidR="00943D3B">
                <w:rPr>
                  <w:rStyle w:val="HyperlinkText9pt"/>
                </w:rPr>
                <w:t>4509-16574</w:t>
              </w:r>
            </w:hyperlink>
          </w:p>
        </w:tc>
        <w:tc>
          <w:tcPr>
            <w:tcW w:w="2975" w:type="dxa"/>
          </w:tcPr>
          <w:p w14:paraId="7F20DA6B" w14:textId="77777777" w:rsidR="00943D3B" w:rsidRDefault="00943D3B" w:rsidP="000D7DEB">
            <w:pPr>
              <w:pStyle w:val="TableText"/>
              <w:keepNext w:val="0"/>
            </w:pPr>
          </w:p>
        </w:tc>
      </w:tr>
      <w:tr w:rsidR="00943D3B" w14:paraId="0CBF7595" w14:textId="77777777" w:rsidTr="00943D3B">
        <w:trPr>
          <w:jc w:val="center"/>
        </w:trPr>
        <w:tc>
          <w:tcPr>
            <w:tcW w:w="3345" w:type="dxa"/>
          </w:tcPr>
          <w:p w14:paraId="7B086126" w14:textId="77777777" w:rsidR="00943D3B" w:rsidRDefault="00943D3B" w:rsidP="000D7DEB">
            <w:pPr>
              <w:pStyle w:val="TableText"/>
              <w:keepNext w:val="0"/>
            </w:pPr>
            <w:r>
              <w:tab/>
            </w:r>
            <w:r>
              <w:tab/>
              <w:t>@typeCode</w:t>
            </w:r>
          </w:p>
        </w:tc>
        <w:tc>
          <w:tcPr>
            <w:tcW w:w="720" w:type="dxa"/>
          </w:tcPr>
          <w:p w14:paraId="0B83D802" w14:textId="77777777" w:rsidR="00943D3B" w:rsidRDefault="00943D3B" w:rsidP="000D7DEB">
            <w:pPr>
              <w:pStyle w:val="TableText"/>
              <w:keepNext w:val="0"/>
            </w:pPr>
            <w:r>
              <w:t>1..1</w:t>
            </w:r>
          </w:p>
        </w:tc>
        <w:tc>
          <w:tcPr>
            <w:tcW w:w="1152" w:type="dxa"/>
          </w:tcPr>
          <w:p w14:paraId="5C02791A" w14:textId="77777777" w:rsidR="00943D3B" w:rsidRDefault="00943D3B" w:rsidP="000D7DEB">
            <w:pPr>
              <w:pStyle w:val="TableText"/>
              <w:keepNext w:val="0"/>
            </w:pPr>
            <w:r>
              <w:t>SHALL</w:t>
            </w:r>
          </w:p>
        </w:tc>
        <w:tc>
          <w:tcPr>
            <w:tcW w:w="864" w:type="dxa"/>
          </w:tcPr>
          <w:p w14:paraId="65ECB302" w14:textId="77777777" w:rsidR="00943D3B" w:rsidRDefault="00943D3B" w:rsidP="000D7DEB">
            <w:pPr>
              <w:pStyle w:val="TableText"/>
              <w:keepNext w:val="0"/>
            </w:pPr>
          </w:p>
        </w:tc>
        <w:tc>
          <w:tcPr>
            <w:tcW w:w="1104" w:type="dxa"/>
          </w:tcPr>
          <w:p w14:paraId="449C4864" w14:textId="77777777" w:rsidR="00943D3B" w:rsidRDefault="0085191F" w:rsidP="000D7DEB">
            <w:pPr>
              <w:pStyle w:val="TableText"/>
              <w:keepNext w:val="0"/>
            </w:pPr>
            <w:hyperlink w:anchor="C_4509-16676">
              <w:r w:rsidR="00943D3B">
                <w:rPr>
                  <w:rStyle w:val="HyperlinkText9pt"/>
                </w:rPr>
                <w:t>4509-16676</w:t>
              </w:r>
            </w:hyperlink>
          </w:p>
        </w:tc>
        <w:tc>
          <w:tcPr>
            <w:tcW w:w="2975" w:type="dxa"/>
          </w:tcPr>
          <w:p w14:paraId="3A91F70D" w14:textId="77777777" w:rsidR="00943D3B" w:rsidRDefault="00943D3B" w:rsidP="000D7DEB">
            <w:pPr>
              <w:pStyle w:val="TableText"/>
              <w:keepNext w:val="0"/>
            </w:pPr>
            <w:r>
              <w:t>urn:oid:2.16.840.1.113883.5.1002 (HL7ActRelationshipType) = DRIV</w:t>
            </w:r>
          </w:p>
        </w:tc>
      </w:tr>
      <w:tr w:rsidR="00943D3B" w14:paraId="79C99EAC" w14:textId="77777777" w:rsidTr="00943D3B">
        <w:trPr>
          <w:jc w:val="center"/>
        </w:trPr>
        <w:tc>
          <w:tcPr>
            <w:tcW w:w="3345" w:type="dxa"/>
          </w:tcPr>
          <w:p w14:paraId="280E9006" w14:textId="77777777" w:rsidR="00943D3B" w:rsidRDefault="00943D3B" w:rsidP="000D7DEB">
            <w:pPr>
              <w:pStyle w:val="TableText"/>
              <w:keepNext w:val="0"/>
            </w:pPr>
            <w:r>
              <w:tab/>
            </w:r>
            <w:r>
              <w:tab/>
              <w:t>observation</w:t>
            </w:r>
          </w:p>
        </w:tc>
        <w:tc>
          <w:tcPr>
            <w:tcW w:w="720" w:type="dxa"/>
          </w:tcPr>
          <w:p w14:paraId="51B8072D" w14:textId="77777777" w:rsidR="00943D3B" w:rsidRDefault="00943D3B" w:rsidP="000D7DEB">
            <w:pPr>
              <w:pStyle w:val="TableText"/>
              <w:keepNext w:val="0"/>
            </w:pPr>
            <w:r>
              <w:t>1..1</w:t>
            </w:r>
          </w:p>
        </w:tc>
        <w:tc>
          <w:tcPr>
            <w:tcW w:w="1152" w:type="dxa"/>
          </w:tcPr>
          <w:p w14:paraId="1BF830C0" w14:textId="77777777" w:rsidR="00943D3B" w:rsidRDefault="00943D3B" w:rsidP="000D7DEB">
            <w:pPr>
              <w:pStyle w:val="TableText"/>
              <w:keepNext w:val="0"/>
            </w:pPr>
            <w:r>
              <w:t>SHALL</w:t>
            </w:r>
          </w:p>
        </w:tc>
        <w:tc>
          <w:tcPr>
            <w:tcW w:w="864" w:type="dxa"/>
          </w:tcPr>
          <w:p w14:paraId="1B7302B4" w14:textId="77777777" w:rsidR="00943D3B" w:rsidRDefault="00943D3B" w:rsidP="000D7DEB">
            <w:pPr>
              <w:pStyle w:val="TableText"/>
              <w:keepNext w:val="0"/>
            </w:pPr>
          </w:p>
        </w:tc>
        <w:tc>
          <w:tcPr>
            <w:tcW w:w="1104" w:type="dxa"/>
          </w:tcPr>
          <w:p w14:paraId="263B7BC6" w14:textId="77777777" w:rsidR="00943D3B" w:rsidRDefault="0085191F" w:rsidP="000D7DEB">
            <w:pPr>
              <w:pStyle w:val="TableText"/>
              <w:keepNext w:val="0"/>
            </w:pPr>
            <w:hyperlink w:anchor="C_4509-27068">
              <w:r w:rsidR="00943D3B">
                <w:rPr>
                  <w:rStyle w:val="HyperlinkText9pt"/>
                </w:rPr>
                <w:t>4509-27068</w:t>
              </w:r>
            </w:hyperlink>
          </w:p>
        </w:tc>
        <w:tc>
          <w:tcPr>
            <w:tcW w:w="2975" w:type="dxa"/>
          </w:tcPr>
          <w:p w14:paraId="5308203D" w14:textId="77777777" w:rsidR="00943D3B" w:rsidRDefault="0085191F" w:rsidP="000D7DEB">
            <w:pPr>
              <w:pStyle w:val="TableText"/>
              <w:keepNext w:val="0"/>
            </w:pPr>
            <w:hyperlink w:anchor="E_Care_Goal_V6">
              <w:r w:rsidR="00943D3B">
                <w:rPr>
                  <w:rStyle w:val="HyperlinkText9pt"/>
                </w:rPr>
                <w:t>Care Goal (V6) (identifier: urn:hl7ii:2.16.840.1.113883.10.20.24.3.1:2021-08-01</w:t>
              </w:r>
            </w:hyperlink>
          </w:p>
        </w:tc>
      </w:tr>
      <w:tr w:rsidR="00943D3B" w14:paraId="7B2F7A9E" w14:textId="77777777" w:rsidTr="00943D3B">
        <w:trPr>
          <w:jc w:val="center"/>
        </w:trPr>
        <w:tc>
          <w:tcPr>
            <w:tcW w:w="3345" w:type="dxa"/>
          </w:tcPr>
          <w:p w14:paraId="46D91682" w14:textId="77777777" w:rsidR="00943D3B" w:rsidRDefault="00943D3B" w:rsidP="000D7DEB">
            <w:pPr>
              <w:pStyle w:val="TableText"/>
              <w:keepNext w:val="0"/>
            </w:pPr>
            <w:r>
              <w:tab/>
              <w:t>entry</w:t>
            </w:r>
          </w:p>
        </w:tc>
        <w:tc>
          <w:tcPr>
            <w:tcW w:w="720" w:type="dxa"/>
          </w:tcPr>
          <w:p w14:paraId="114153F8" w14:textId="77777777" w:rsidR="00943D3B" w:rsidRDefault="00943D3B" w:rsidP="000D7DEB">
            <w:pPr>
              <w:pStyle w:val="TableText"/>
              <w:keepNext w:val="0"/>
            </w:pPr>
            <w:r>
              <w:t>0..*</w:t>
            </w:r>
          </w:p>
        </w:tc>
        <w:tc>
          <w:tcPr>
            <w:tcW w:w="1152" w:type="dxa"/>
          </w:tcPr>
          <w:p w14:paraId="123F034D" w14:textId="77777777" w:rsidR="00943D3B" w:rsidRDefault="00943D3B" w:rsidP="000D7DEB">
            <w:pPr>
              <w:pStyle w:val="TableText"/>
              <w:keepNext w:val="0"/>
            </w:pPr>
            <w:r>
              <w:t>MAY</w:t>
            </w:r>
          </w:p>
        </w:tc>
        <w:tc>
          <w:tcPr>
            <w:tcW w:w="864" w:type="dxa"/>
          </w:tcPr>
          <w:p w14:paraId="166E48EA" w14:textId="77777777" w:rsidR="00943D3B" w:rsidRDefault="00943D3B" w:rsidP="000D7DEB">
            <w:pPr>
              <w:pStyle w:val="TableText"/>
              <w:keepNext w:val="0"/>
            </w:pPr>
          </w:p>
        </w:tc>
        <w:tc>
          <w:tcPr>
            <w:tcW w:w="1104" w:type="dxa"/>
          </w:tcPr>
          <w:p w14:paraId="1FEFE55E" w14:textId="77777777" w:rsidR="00943D3B" w:rsidRDefault="0085191F" w:rsidP="000D7DEB">
            <w:pPr>
              <w:pStyle w:val="TableText"/>
              <w:keepNext w:val="0"/>
            </w:pPr>
            <w:hyperlink w:anchor="C_4509-29624">
              <w:r w:rsidR="00943D3B">
                <w:rPr>
                  <w:rStyle w:val="HyperlinkText9pt"/>
                </w:rPr>
                <w:t>4509-29624</w:t>
              </w:r>
            </w:hyperlink>
          </w:p>
        </w:tc>
        <w:tc>
          <w:tcPr>
            <w:tcW w:w="2975" w:type="dxa"/>
          </w:tcPr>
          <w:p w14:paraId="513F0F01" w14:textId="77777777" w:rsidR="00943D3B" w:rsidRDefault="00943D3B" w:rsidP="000D7DEB">
            <w:pPr>
              <w:pStyle w:val="TableText"/>
              <w:keepNext w:val="0"/>
            </w:pPr>
          </w:p>
        </w:tc>
      </w:tr>
      <w:tr w:rsidR="00943D3B" w14:paraId="451E38DB" w14:textId="77777777" w:rsidTr="00943D3B">
        <w:trPr>
          <w:jc w:val="center"/>
        </w:trPr>
        <w:tc>
          <w:tcPr>
            <w:tcW w:w="3345" w:type="dxa"/>
          </w:tcPr>
          <w:p w14:paraId="677FF6C2" w14:textId="77777777" w:rsidR="00943D3B" w:rsidRDefault="00943D3B" w:rsidP="000D7DEB">
            <w:pPr>
              <w:pStyle w:val="TableText"/>
              <w:keepNext w:val="0"/>
            </w:pPr>
            <w:r>
              <w:tab/>
            </w:r>
            <w:r>
              <w:tab/>
              <w:t>@typeCode</w:t>
            </w:r>
          </w:p>
        </w:tc>
        <w:tc>
          <w:tcPr>
            <w:tcW w:w="720" w:type="dxa"/>
          </w:tcPr>
          <w:p w14:paraId="332A57F4" w14:textId="77777777" w:rsidR="00943D3B" w:rsidRDefault="00943D3B" w:rsidP="000D7DEB">
            <w:pPr>
              <w:pStyle w:val="TableText"/>
              <w:keepNext w:val="0"/>
            </w:pPr>
            <w:r>
              <w:t>1..1</w:t>
            </w:r>
          </w:p>
        </w:tc>
        <w:tc>
          <w:tcPr>
            <w:tcW w:w="1152" w:type="dxa"/>
          </w:tcPr>
          <w:p w14:paraId="7A7CFF8F" w14:textId="77777777" w:rsidR="00943D3B" w:rsidRDefault="00943D3B" w:rsidP="000D7DEB">
            <w:pPr>
              <w:pStyle w:val="TableText"/>
              <w:keepNext w:val="0"/>
            </w:pPr>
            <w:r>
              <w:t>SHALL</w:t>
            </w:r>
          </w:p>
        </w:tc>
        <w:tc>
          <w:tcPr>
            <w:tcW w:w="864" w:type="dxa"/>
          </w:tcPr>
          <w:p w14:paraId="2864FB93" w14:textId="77777777" w:rsidR="00943D3B" w:rsidRDefault="00943D3B" w:rsidP="000D7DEB">
            <w:pPr>
              <w:pStyle w:val="TableText"/>
              <w:keepNext w:val="0"/>
            </w:pPr>
          </w:p>
        </w:tc>
        <w:tc>
          <w:tcPr>
            <w:tcW w:w="1104" w:type="dxa"/>
          </w:tcPr>
          <w:p w14:paraId="4513FC29" w14:textId="77777777" w:rsidR="00943D3B" w:rsidRDefault="0085191F" w:rsidP="000D7DEB">
            <w:pPr>
              <w:pStyle w:val="TableText"/>
              <w:keepNext w:val="0"/>
            </w:pPr>
            <w:hyperlink w:anchor="C_4509-29628">
              <w:r w:rsidR="00943D3B">
                <w:rPr>
                  <w:rStyle w:val="HyperlinkText9pt"/>
                </w:rPr>
                <w:t>4509-29628</w:t>
              </w:r>
            </w:hyperlink>
          </w:p>
        </w:tc>
        <w:tc>
          <w:tcPr>
            <w:tcW w:w="2975" w:type="dxa"/>
          </w:tcPr>
          <w:p w14:paraId="2ABD8EDB" w14:textId="77777777" w:rsidR="00943D3B" w:rsidRDefault="00943D3B" w:rsidP="000D7DEB">
            <w:pPr>
              <w:pStyle w:val="TableText"/>
              <w:keepNext w:val="0"/>
            </w:pPr>
            <w:r>
              <w:t>urn:oid:2.16.840.1.113883.5.1002 (HL7ActRelationshipType) = DRIV</w:t>
            </w:r>
          </w:p>
        </w:tc>
      </w:tr>
      <w:tr w:rsidR="00943D3B" w14:paraId="779F0389" w14:textId="77777777" w:rsidTr="00943D3B">
        <w:trPr>
          <w:jc w:val="center"/>
        </w:trPr>
        <w:tc>
          <w:tcPr>
            <w:tcW w:w="3345" w:type="dxa"/>
          </w:tcPr>
          <w:p w14:paraId="33780679" w14:textId="77777777" w:rsidR="00943D3B" w:rsidRDefault="00943D3B" w:rsidP="000D7DEB">
            <w:pPr>
              <w:pStyle w:val="TableText"/>
              <w:keepNext w:val="0"/>
            </w:pPr>
            <w:r>
              <w:tab/>
            </w:r>
            <w:r>
              <w:tab/>
              <w:t>act</w:t>
            </w:r>
          </w:p>
        </w:tc>
        <w:tc>
          <w:tcPr>
            <w:tcW w:w="720" w:type="dxa"/>
          </w:tcPr>
          <w:p w14:paraId="1E9D0C6D" w14:textId="77777777" w:rsidR="00943D3B" w:rsidRDefault="00943D3B" w:rsidP="000D7DEB">
            <w:pPr>
              <w:pStyle w:val="TableText"/>
              <w:keepNext w:val="0"/>
            </w:pPr>
            <w:r>
              <w:t>1..1</w:t>
            </w:r>
          </w:p>
        </w:tc>
        <w:tc>
          <w:tcPr>
            <w:tcW w:w="1152" w:type="dxa"/>
          </w:tcPr>
          <w:p w14:paraId="09F27B7B" w14:textId="77777777" w:rsidR="00943D3B" w:rsidRDefault="00943D3B" w:rsidP="000D7DEB">
            <w:pPr>
              <w:pStyle w:val="TableText"/>
              <w:keepNext w:val="0"/>
            </w:pPr>
            <w:r>
              <w:t>SHALL</w:t>
            </w:r>
          </w:p>
        </w:tc>
        <w:tc>
          <w:tcPr>
            <w:tcW w:w="864" w:type="dxa"/>
          </w:tcPr>
          <w:p w14:paraId="3677D4E8" w14:textId="77777777" w:rsidR="00943D3B" w:rsidRDefault="00943D3B" w:rsidP="000D7DEB">
            <w:pPr>
              <w:pStyle w:val="TableText"/>
              <w:keepNext w:val="0"/>
            </w:pPr>
          </w:p>
        </w:tc>
        <w:tc>
          <w:tcPr>
            <w:tcW w:w="1104" w:type="dxa"/>
          </w:tcPr>
          <w:p w14:paraId="2E2F9D1A" w14:textId="77777777" w:rsidR="00943D3B" w:rsidRDefault="0085191F" w:rsidP="000D7DEB">
            <w:pPr>
              <w:pStyle w:val="TableText"/>
              <w:keepNext w:val="0"/>
            </w:pPr>
            <w:hyperlink w:anchor="C_4509-29625">
              <w:r w:rsidR="00943D3B">
                <w:rPr>
                  <w:rStyle w:val="HyperlinkText9pt"/>
                </w:rPr>
                <w:t>4509-29625</w:t>
              </w:r>
            </w:hyperlink>
          </w:p>
        </w:tc>
        <w:tc>
          <w:tcPr>
            <w:tcW w:w="2975" w:type="dxa"/>
          </w:tcPr>
          <w:p w14:paraId="73AAB998" w14:textId="77777777" w:rsidR="00943D3B" w:rsidRDefault="0085191F" w:rsidP="000D7DEB">
            <w:pPr>
              <w:pStyle w:val="TableText"/>
              <w:keepNext w:val="0"/>
            </w:pPr>
            <w:hyperlink w:anchor="E_Communication_Performed_V3_">
              <w:r w:rsidR="00943D3B">
                <w:rPr>
                  <w:rStyle w:val="HyperlinkText9pt"/>
                </w:rPr>
                <w:t>Communication Performed (V3) (identifier: urn:hl7ii:2.16.840.1.113883.10.20.24.3.156:2021-08-01</w:t>
              </w:r>
            </w:hyperlink>
          </w:p>
        </w:tc>
      </w:tr>
      <w:tr w:rsidR="00943D3B" w14:paraId="5BD9C594" w14:textId="77777777" w:rsidTr="00943D3B">
        <w:trPr>
          <w:jc w:val="center"/>
        </w:trPr>
        <w:tc>
          <w:tcPr>
            <w:tcW w:w="3345" w:type="dxa"/>
          </w:tcPr>
          <w:p w14:paraId="2A57A0C6" w14:textId="77777777" w:rsidR="00943D3B" w:rsidRDefault="00943D3B" w:rsidP="000D7DEB">
            <w:pPr>
              <w:pStyle w:val="TableText"/>
              <w:keepNext w:val="0"/>
            </w:pPr>
            <w:r>
              <w:lastRenderedPageBreak/>
              <w:tab/>
              <w:t>entry</w:t>
            </w:r>
          </w:p>
        </w:tc>
        <w:tc>
          <w:tcPr>
            <w:tcW w:w="720" w:type="dxa"/>
          </w:tcPr>
          <w:p w14:paraId="7EBF8519" w14:textId="77777777" w:rsidR="00943D3B" w:rsidRDefault="00943D3B" w:rsidP="000D7DEB">
            <w:pPr>
              <w:pStyle w:val="TableText"/>
              <w:keepNext w:val="0"/>
            </w:pPr>
            <w:r>
              <w:t>0..*</w:t>
            </w:r>
          </w:p>
        </w:tc>
        <w:tc>
          <w:tcPr>
            <w:tcW w:w="1152" w:type="dxa"/>
          </w:tcPr>
          <w:p w14:paraId="146200A1" w14:textId="77777777" w:rsidR="00943D3B" w:rsidRDefault="00943D3B" w:rsidP="000D7DEB">
            <w:pPr>
              <w:pStyle w:val="TableText"/>
              <w:keepNext w:val="0"/>
            </w:pPr>
            <w:r>
              <w:t>MAY</w:t>
            </w:r>
          </w:p>
        </w:tc>
        <w:tc>
          <w:tcPr>
            <w:tcW w:w="864" w:type="dxa"/>
          </w:tcPr>
          <w:p w14:paraId="0EBECD60" w14:textId="77777777" w:rsidR="00943D3B" w:rsidRDefault="00943D3B" w:rsidP="000D7DEB">
            <w:pPr>
              <w:pStyle w:val="TableText"/>
              <w:keepNext w:val="0"/>
            </w:pPr>
          </w:p>
        </w:tc>
        <w:tc>
          <w:tcPr>
            <w:tcW w:w="1104" w:type="dxa"/>
          </w:tcPr>
          <w:p w14:paraId="48D987C8" w14:textId="77777777" w:rsidR="00943D3B" w:rsidRDefault="0085191F" w:rsidP="000D7DEB">
            <w:pPr>
              <w:pStyle w:val="TableText"/>
              <w:keepNext w:val="0"/>
            </w:pPr>
            <w:hyperlink w:anchor="C_4509-12904">
              <w:r w:rsidR="00943D3B">
                <w:rPr>
                  <w:rStyle w:val="HyperlinkText9pt"/>
                </w:rPr>
                <w:t>4509-12904</w:t>
              </w:r>
            </w:hyperlink>
          </w:p>
        </w:tc>
        <w:tc>
          <w:tcPr>
            <w:tcW w:w="2975" w:type="dxa"/>
          </w:tcPr>
          <w:p w14:paraId="5C3AEE6D" w14:textId="77777777" w:rsidR="00943D3B" w:rsidRDefault="00943D3B" w:rsidP="000D7DEB">
            <w:pPr>
              <w:pStyle w:val="TableText"/>
              <w:keepNext w:val="0"/>
            </w:pPr>
          </w:p>
        </w:tc>
      </w:tr>
      <w:tr w:rsidR="00943D3B" w14:paraId="7E1D17C0" w14:textId="77777777" w:rsidTr="00943D3B">
        <w:trPr>
          <w:jc w:val="center"/>
        </w:trPr>
        <w:tc>
          <w:tcPr>
            <w:tcW w:w="3345" w:type="dxa"/>
          </w:tcPr>
          <w:p w14:paraId="4C7DB3E1" w14:textId="77777777" w:rsidR="00943D3B" w:rsidRDefault="00943D3B" w:rsidP="000D7DEB">
            <w:pPr>
              <w:pStyle w:val="TableText"/>
              <w:keepNext w:val="0"/>
            </w:pPr>
            <w:r>
              <w:tab/>
            </w:r>
            <w:r>
              <w:tab/>
              <w:t>@typeCode</w:t>
            </w:r>
          </w:p>
        </w:tc>
        <w:tc>
          <w:tcPr>
            <w:tcW w:w="720" w:type="dxa"/>
          </w:tcPr>
          <w:p w14:paraId="0D6A94E9" w14:textId="77777777" w:rsidR="00943D3B" w:rsidRDefault="00943D3B" w:rsidP="000D7DEB">
            <w:pPr>
              <w:pStyle w:val="TableText"/>
              <w:keepNext w:val="0"/>
            </w:pPr>
            <w:r>
              <w:t>1..1</w:t>
            </w:r>
          </w:p>
        </w:tc>
        <w:tc>
          <w:tcPr>
            <w:tcW w:w="1152" w:type="dxa"/>
          </w:tcPr>
          <w:p w14:paraId="4CDF5DC6" w14:textId="77777777" w:rsidR="00943D3B" w:rsidRDefault="00943D3B" w:rsidP="000D7DEB">
            <w:pPr>
              <w:pStyle w:val="TableText"/>
              <w:keepNext w:val="0"/>
            </w:pPr>
            <w:r>
              <w:t>SHALL</w:t>
            </w:r>
          </w:p>
        </w:tc>
        <w:tc>
          <w:tcPr>
            <w:tcW w:w="864" w:type="dxa"/>
          </w:tcPr>
          <w:p w14:paraId="301D5870" w14:textId="77777777" w:rsidR="00943D3B" w:rsidRDefault="00943D3B" w:rsidP="000D7DEB">
            <w:pPr>
              <w:pStyle w:val="TableText"/>
              <w:keepNext w:val="0"/>
            </w:pPr>
          </w:p>
        </w:tc>
        <w:tc>
          <w:tcPr>
            <w:tcW w:w="1104" w:type="dxa"/>
          </w:tcPr>
          <w:p w14:paraId="70D67C8D" w14:textId="77777777" w:rsidR="00943D3B" w:rsidRDefault="0085191F" w:rsidP="000D7DEB">
            <w:pPr>
              <w:pStyle w:val="TableText"/>
              <w:keepNext w:val="0"/>
            </w:pPr>
            <w:hyperlink w:anchor="C_4509-16604">
              <w:r w:rsidR="00943D3B">
                <w:rPr>
                  <w:rStyle w:val="HyperlinkText9pt"/>
                </w:rPr>
                <w:t>4509-16604</w:t>
              </w:r>
            </w:hyperlink>
          </w:p>
        </w:tc>
        <w:tc>
          <w:tcPr>
            <w:tcW w:w="2975" w:type="dxa"/>
          </w:tcPr>
          <w:p w14:paraId="6F753271" w14:textId="77777777" w:rsidR="00943D3B" w:rsidRDefault="00943D3B" w:rsidP="000D7DEB">
            <w:pPr>
              <w:pStyle w:val="TableText"/>
              <w:keepNext w:val="0"/>
            </w:pPr>
            <w:r>
              <w:t>urn:oid:2.16.840.1.113883.5.1002 (HL7ActRelationshipType) = DRIV</w:t>
            </w:r>
          </w:p>
        </w:tc>
      </w:tr>
      <w:tr w:rsidR="00943D3B" w14:paraId="1CDFCF57" w14:textId="77777777" w:rsidTr="00943D3B">
        <w:trPr>
          <w:jc w:val="center"/>
        </w:trPr>
        <w:tc>
          <w:tcPr>
            <w:tcW w:w="3345" w:type="dxa"/>
          </w:tcPr>
          <w:p w14:paraId="3D2526F2" w14:textId="77777777" w:rsidR="00943D3B" w:rsidRDefault="00943D3B" w:rsidP="000D7DEB">
            <w:pPr>
              <w:pStyle w:val="TableText"/>
              <w:keepNext w:val="0"/>
            </w:pPr>
            <w:r>
              <w:tab/>
            </w:r>
            <w:r>
              <w:tab/>
              <w:t>act</w:t>
            </w:r>
          </w:p>
        </w:tc>
        <w:tc>
          <w:tcPr>
            <w:tcW w:w="720" w:type="dxa"/>
          </w:tcPr>
          <w:p w14:paraId="5553F80A" w14:textId="77777777" w:rsidR="00943D3B" w:rsidRDefault="00943D3B" w:rsidP="000D7DEB">
            <w:pPr>
              <w:pStyle w:val="TableText"/>
              <w:keepNext w:val="0"/>
            </w:pPr>
            <w:r>
              <w:t>1..1</w:t>
            </w:r>
          </w:p>
        </w:tc>
        <w:tc>
          <w:tcPr>
            <w:tcW w:w="1152" w:type="dxa"/>
          </w:tcPr>
          <w:p w14:paraId="115F8794" w14:textId="77777777" w:rsidR="00943D3B" w:rsidRDefault="00943D3B" w:rsidP="000D7DEB">
            <w:pPr>
              <w:pStyle w:val="TableText"/>
              <w:keepNext w:val="0"/>
            </w:pPr>
            <w:r>
              <w:t>SHALL</w:t>
            </w:r>
          </w:p>
        </w:tc>
        <w:tc>
          <w:tcPr>
            <w:tcW w:w="864" w:type="dxa"/>
          </w:tcPr>
          <w:p w14:paraId="18E0FA7B" w14:textId="77777777" w:rsidR="00943D3B" w:rsidRDefault="00943D3B" w:rsidP="000D7DEB">
            <w:pPr>
              <w:pStyle w:val="TableText"/>
              <w:keepNext w:val="0"/>
            </w:pPr>
          </w:p>
        </w:tc>
        <w:tc>
          <w:tcPr>
            <w:tcW w:w="1104" w:type="dxa"/>
          </w:tcPr>
          <w:p w14:paraId="09F5FFA1" w14:textId="77777777" w:rsidR="00943D3B" w:rsidRDefault="0085191F" w:rsidP="000D7DEB">
            <w:pPr>
              <w:pStyle w:val="TableText"/>
              <w:keepNext w:val="0"/>
            </w:pPr>
            <w:hyperlink w:anchor="C_4509-28460">
              <w:r w:rsidR="00943D3B">
                <w:rPr>
                  <w:rStyle w:val="HyperlinkText9pt"/>
                </w:rPr>
                <w:t>4509-28460</w:t>
              </w:r>
            </w:hyperlink>
          </w:p>
        </w:tc>
        <w:tc>
          <w:tcPr>
            <w:tcW w:w="2975" w:type="dxa"/>
          </w:tcPr>
          <w:p w14:paraId="3D5C66C8" w14:textId="77777777" w:rsidR="00943D3B" w:rsidRDefault="0085191F" w:rsidP="000D7DEB">
            <w:pPr>
              <w:pStyle w:val="TableText"/>
              <w:keepNext w:val="0"/>
            </w:pPr>
            <w:hyperlink w:anchor="E_Device_Order_Act_V4">
              <w:r w:rsidR="00943D3B">
                <w:rPr>
                  <w:rStyle w:val="HyperlinkText9pt"/>
                </w:rPr>
                <w:t>Device Order Act (V4) (identifier: urn:hl7ii:2.16.840.1.113883.10.20.24.3.130:2021-08-01</w:t>
              </w:r>
            </w:hyperlink>
          </w:p>
        </w:tc>
      </w:tr>
      <w:tr w:rsidR="00943D3B" w14:paraId="400F196F" w14:textId="77777777" w:rsidTr="00943D3B">
        <w:trPr>
          <w:jc w:val="center"/>
        </w:trPr>
        <w:tc>
          <w:tcPr>
            <w:tcW w:w="3345" w:type="dxa"/>
          </w:tcPr>
          <w:p w14:paraId="5121F76C" w14:textId="77777777" w:rsidR="00943D3B" w:rsidRDefault="00943D3B" w:rsidP="000D7DEB">
            <w:pPr>
              <w:pStyle w:val="TableText"/>
              <w:keepNext w:val="0"/>
            </w:pPr>
            <w:r>
              <w:tab/>
              <w:t>entry</w:t>
            </w:r>
          </w:p>
        </w:tc>
        <w:tc>
          <w:tcPr>
            <w:tcW w:w="720" w:type="dxa"/>
          </w:tcPr>
          <w:p w14:paraId="1F1DDAA1" w14:textId="77777777" w:rsidR="00943D3B" w:rsidRDefault="00943D3B" w:rsidP="000D7DEB">
            <w:pPr>
              <w:pStyle w:val="TableText"/>
              <w:keepNext w:val="0"/>
            </w:pPr>
            <w:r>
              <w:t>0..*</w:t>
            </w:r>
          </w:p>
        </w:tc>
        <w:tc>
          <w:tcPr>
            <w:tcW w:w="1152" w:type="dxa"/>
          </w:tcPr>
          <w:p w14:paraId="575917A5" w14:textId="77777777" w:rsidR="00943D3B" w:rsidRDefault="00943D3B" w:rsidP="000D7DEB">
            <w:pPr>
              <w:pStyle w:val="TableText"/>
              <w:keepNext w:val="0"/>
            </w:pPr>
            <w:r>
              <w:t>MAY</w:t>
            </w:r>
          </w:p>
        </w:tc>
        <w:tc>
          <w:tcPr>
            <w:tcW w:w="864" w:type="dxa"/>
          </w:tcPr>
          <w:p w14:paraId="0FED07E2" w14:textId="77777777" w:rsidR="00943D3B" w:rsidRDefault="00943D3B" w:rsidP="000D7DEB">
            <w:pPr>
              <w:pStyle w:val="TableText"/>
              <w:keepNext w:val="0"/>
            </w:pPr>
          </w:p>
        </w:tc>
        <w:tc>
          <w:tcPr>
            <w:tcW w:w="1104" w:type="dxa"/>
          </w:tcPr>
          <w:p w14:paraId="13543502" w14:textId="77777777" w:rsidR="00943D3B" w:rsidRDefault="0085191F" w:rsidP="000D7DEB">
            <w:pPr>
              <w:pStyle w:val="TableText"/>
              <w:keepNext w:val="0"/>
            </w:pPr>
            <w:hyperlink w:anchor="C_4509-12906">
              <w:r w:rsidR="00943D3B">
                <w:rPr>
                  <w:rStyle w:val="HyperlinkText9pt"/>
                </w:rPr>
                <w:t>4509-12906</w:t>
              </w:r>
            </w:hyperlink>
          </w:p>
        </w:tc>
        <w:tc>
          <w:tcPr>
            <w:tcW w:w="2975" w:type="dxa"/>
          </w:tcPr>
          <w:p w14:paraId="20824148" w14:textId="77777777" w:rsidR="00943D3B" w:rsidRDefault="00943D3B" w:rsidP="000D7DEB">
            <w:pPr>
              <w:pStyle w:val="TableText"/>
              <w:keepNext w:val="0"/>
            </w:pPr>
          </w:p>
        </w:tc>
      </w:tr>
      <w:tr w:rsidR="00943D3B" w14:paraId="56704BBE" w14:textId="77777777" w:rsidTr="00943D3B">
        <w:trPr>
          <w:jc w:val="center"/>
        </w:trPr>
        <w:tc>
          <w:tcPr>
            <w:tcW w:w="3345" w:type="dxa"/>
          </w:tcPr>
          <w:p w14:paraId="1E4F8C98" w14:textId="77777777" w:rsidR="00943D3B" w:rsidRDefault="00943D3B" w:rsidP="000D7DEB">
            <w:pPr>
              <w:pStyle w:val="TableText"/>
              <w:keepNext w:val="0"/>
            </w:pPr>
            <w:r>
              <w:tab/>
            </w:r>
            <w:r>
              <w:tab/>
              <w:t>@typeCode</w:t>
            </w:r>
          </w:p>
        </w:tc>
        <w:tc>
          <w:tcPr>
            <w:tcW w:w="720" w:type="dxa"/>
          </w:tcPr>
          <w:p w14:paraId="6CD171D1" w14:textId="77777777" w:rsidR="00943D3B" w:rsidRDefault="00943D3B" w:rsidP="000D7DEB">
            <w:pPr>
              <w:pStyle w:val="TableText"/>
              <w:keepNext w:val="0"/>
            </w:pPr>
            <w:r>
              <w:t>1..1</w:t>
            </w:r>
          </w:p>
        </w:tc>
        <w:tc>
          <w:tcPr>
            <w:tcW w:w="1152" w:type="dxa"/>
          </w:tcPr>
          <w:p w14:paraId="3A084D85" w14:textId="77777777" w:rsidR="00943D3B" w:rsidRDefault="00943D3B" w:rsidP="000D7DEB">
            <w:pPr>
              <w:pStyle w:val="TableText"/>
              <w:keepNext w:val="0"/>
            </w:pPr>
            <w:r>
              <w:t>SHALL</w:t>
            </w:r>
          </w:p>
        </w:tc>
        <w:tc>
          <w:tcPr>
            <w:tcW w:w="864" w:type="dxa"/>
          </w:tcPr>
          <w:p w14:paraId="6B92C50D" w14:textId="77777777" w:rsidR="00943D3B" w:rsidRDefault="00943D3B" w:rsidP="000D7DEB">
            <w:pPr>
              <w:pStyle w:val="TableText"/>
              <w:keepNext w:val="0"/>
            </w:pPr>
          </w:p>
        </w:tc>
        <w:tc>
          <w:tcPr>
            <w:tcW w:w="1104" w:type="dxa"/>
          </w:tcPr>
          <w:p w14:paraId="789E667A" w14:textId="77777777" w:rsidR="00943D3B" w:rsidRDefault="0085191F" w:rsidP="000D7DEB">
            <w:pPr>
              <w:pStyle w:val="TableText"/>
              <w:keepNext w:val="0"/>
            </w:pPr>
            <w:hyperlink w:anchor="C_4509-16605">
              <w:r w:rsidR="00943D3B">
                <w:rPr>
                  <w:rStyle w:val="HyperlinkText9pt"/>
                </w:rPr>
                <w:t>4509-16605</w:t>
              </w:r>
            </w:hyperlink>
          </w:p>
        </w:tc>
        <w:tc>
          <w:tcPr>
            <w:tcW w:w="2975" w:type="dxa"/>
          </w:tcPr>
          <w:p w14:paraId="6FCE3FBE" w14:textId="77777777" w:rsidR="00943D3B" w:rsidRDefault="00943D3B" w:rsidP="000D7DEB">
            <w:pPr>
              <w:pStyle w:val="TableText"/>
              <w:keepNext w:val="0"/>
            </w:pPr>
            <w:r>
              <w:t>urn:oid:2.16.840.1.113883.5.1002 (HL7ActRelationshipType) = DRIV</w:t>
            </w:r>
          </w:p>
        </w:tc>
      </w:tr>
      <w:tr w:rsidR="00943D3B" w14:paraId="7E39C93B" w14:textId="77777777" w:rsidTr="00943D3B">
        <w:trPr>
          <w:jc w:val="center"/>
        </w:trPr>
        <w:tc>
          <w:tcPr>
            <w:tcW w:w="3345" w:type="dxa"/>
          </w:tcPr>
          <w:p w14:paraId="2D168B45" w14:textId="77777777" w:rsidR="00943D3B" w:rsidRDefault="00943D3B" w:rsidP="000D7DEB">
            <w:pPr>
              <w:pStyle w:val="TableText"/>
              <w:keepNext w:val="0"/>
            </w:pPr>
            <w:r>
              <w:tab/>
            </w:r>
            <w:r>
              <w:tab/>
              <w:t>act</w:t>
            </w:r>
          </w:p>
        </w:tc>
        <w:tc>
          <w:tcPr>
            <w:tcW w:w="720" w:type="dxa"/>
          </w:tcPr>
          <w:p w14:paraId="54E9A856" w14:textId="77777777" w:rsidR="00943D3B" w:rsidRDefault="00943D3B" w:rsidP="000D7DEB">
            <w:pPr>
              <w:pStyle w:val="TableText"/>
              <w:keepNext w:val="0"/>
            </w:pPr>
            <w:r>
              <w:t>1..1</w:t>
            </w:r>
          </w:p>
        </w:tc>
        <w:tc>
          <w:tcPr>
            <w:tcW w:w="1152" w:type="dxa"/>
          </w:tcPr>
          <w:p w14:paraId="22EBD604" w14:textId="77777777" w:rsidR="00943D3B" w:rsidRDefault="00943D3B" w:rsidP="000D7DEB">
            <w:pPr>
              <w:pStyle w:val="TableText"/>
              <w:keepNext w:val="0"/>
            </w:pPr>
            <w:r>
              <w:t>SHALL</w:t>
            </w:r>
          </w:p>
        </w:tc>
        <w:tc>
          <w:tcPr>
            <w:tcW w:w="864" w:type="dxa"/>
          </w:tcPr>
          <w:p w14:paraId="4C7E2B13" w14:textId="77777777" w:rsidR="00943D3B" w:rsidRDefault="00943D3B" w:rsidP="000D7DEB">
            <w:pPr>
              <w:pStyle w:val="TableText"/>
              <w:keepNext w:val="0"/>
            </w:pPr>
          </w:p>
        </w:tc>
        <w:tc>
          <w:tcPr>
            <w:tcW w:w="1104" w:type="dxa"/>
          </w:tcPr>
          <w:p w14:paraId="1F4746A8" w14:textId="77777777" w:rsidR="00943D3B" w:rsidRDefault="0085191F" w:rsidP="000D7DEB">
            <w:pPr>
              <w:pStyle w:val="TableText"/>
              <w:keepNext w:val="0"/>
            </w:pPr>
            <w:hyperlink w:anchor="C_4509-28461">
              <w:r w:rsidR="00943D3B">
                <w:rPr>
                  <w:rStyle w:val="HyperlinkText9pt"/>
                </w:rPr>
                <w:t>4509-28461</w:t>
              </w:r>
            </w:hyperlink>
          </w:p>
        </w:tc>
        <w:tc>
          <w:tcPr>
            <w:tcW w:w="2975" w:type="dxa"/>
          </w:tcPr>
          <w:p w14:paraId="0C6E4AD7" w14:textId="77777777" w:rsidR="00943D3B" w:rsidRDefault="0085191F" w:rsidP="000D7DEB">
            <w:pPr>
              <w:pStyle w:val="TableText"/>
              <w:keepNext w:val="0"/>
            </w:pPr>
            <w:hyperlink w:anchor="E_Device_Recommended_Act_V4">
              <w:r w:rsidR="00943D3B">
                <w:rPr>
                  <w:rStyle w:val="HyperlinkText9pt"/>
                </w:rPr>
                <w:t>Device Recommended Act (V4) (identifier: urn:hl7ii:2.16.840.1.113883.10.20.24.3.131:2021-08-01</w:t>
              </w:r>
            </w:hyperlink>
          </w:p>
        </w:tc>
      </w:tr>
      <w:tr w:rsidR="00943D3B" w14:paraId="37AA787F" w14:textId="77777777" w:rsidTr="00943D3B">
        <w:trPr>
          <w:jc w:val="center"/>
        </w:trPr>
        <w:tc>
          <w:tcPr>
            <w:tcW w:w="3345" w:type="dxa"/>
          </w:tcPr>
          <w:p w14:paraId="09E9E64E" w14:textId="77777777" w:rsidR="00943D3B" w:rsidRDefault="00943D3B" w:rsidP="000D7DEB">
            <w:pPr>
              <w:pStyle w:val="TableText"/>
              <w:keepNext w:val="0"/>
            </w:pPr>
            <w:r>
              <w:tab/>
              <w:t>entry</w:t>
            </w:r>
          </w:p>
        </w:tc>
        <w:tc>
          <w:tcPr>
            <w:tcW w:w="720" w:type="dxa"/>
          </w:tcPr>
          <w:p w14:paraId="6D34FA34" w14:textId="77777777" w:rsidR="00943D3B" w:rsidRDefault="00943D3B" w:rsidP="000D7DEB">
            <w:pPr>
              <w:pStyle w:val="TableText"/>
              <w:keepNext w:val="0"/>
            </w:pPr>
            <w:r>
              <w:t>0..*</w:t>
            </w:r>
          </w:p>
        </w:tc>
        <w:tc>
          <w:tcPr>
            <w:tcW w:w="1152" w:type="dxa"/>
          </w:tcPr>
          <w:p w14:paraId="246F7BC0" w14:textId="77777777" w:rsidR="00943D3B" w:rsidRDefault="00943D3B" w:rsidP="000D7DEB">
            <w:pPr>
              <w:pStyle w:val="TableText"/>
              <w:keepNext w:val="0"/>
            </w:pPr>
            <w:r>
              <w:t>MAY</w:t>
            </w:r>
          </w:p>
        </w:tc>
        <w:tc>
          <w:tcPr>
            <w:tcW w:w="864" w:type="dxa"/>
          </w:tcPr>
          <w:p w14:paraId="63EB4D17" w14:textId="77777777" w:rsidR="00943D3B" w:rsidRDefault="00943D3B" w:rsidP="000D7DEB">
            <w:pPr>
              <w:pStyle w:val="TableText"/>
              <w:keepNext w:val="0"/>
            </w:pPr>
          </w:p>
        </w:tc>
        <w:tc>
          <w:tcPr>
            <w:tcW w:w="1104" w:type="dxa"/>
          </w:tcPr>
          <w:p w14:paraId="54F94B1D" w14:textId="77777777" w:rsidR="00943D3B" w:rsidRDefault="0085191F" w:rsidP="000D7DEB">
            <w:pPr>
              <w:pStyle w:val="TableText"/>
              <w:keepNext w:val="0"/>
            </w:pPr>
            <w:hyperlink w:anchor="C_4509-12908">
              <w:r w:rsidR="00943D3B">
                <w:rPr>
                  <w:rStyle w:val="HyperlinkText9pt"/>
                </w:rPr>
                <w:t>4509-12908</w:t>
              </w:r>
            </w:hyperlink>
          </w:p>
        </w:tc>
        <w:tc>
          <w:tcPr>
            <w:tcW w:w="2975" w:type="dxa"/>
          </w:tcPr>
          <w:p w14:paraId="7AC3769E" w14:textId="77777777" w:rsidR="00943D3B" w:rsidRDefault="00943D3B" w:rsidP="000D7DEB">
            <w:pPr>
              <w:pStyle w:val="TableText"/>
              <w:keepNext w:val="0"/>
            </w:pPr>
          </w:p>
        </w:tc>
      </w:tr>
      <w:tr w:rsidR="00943D3B" w14:paraId="3E64E7A6" w14:textId="77777777" w:rsidTr="00943D3B">
        <w:trPr>
          <w:jc w:val="center"/>
        </w:trPr>
        <w:tc>
          <w:tcPr>
            <w:tcW w:w="3345" w:type="dxa"/>
          </w:tcPr>
          <w:p w14:paraId="21DD6599" w14:textId="77777777" w:rsidR="00943D3B" w:rsidRDefault="00943D3B" w:rsidP="000D7DEB">
            <w:pPr>
              <w:pStyle w:val="TableText"/>
              <w:keepNext w:val="0"/>
            </w:pPr>
            <w:r>
              <w:tab/>
            </w:r>
            <w:r>
              <w:tab/>
              <w:t>@typeCode</w:t>
            </w:r>
          </w:p>
        </w:tc>
        <w:tc>
          <w:tcPr>
            <w:tcW w:w="720" w:type="dxa"/>
          </w:tcPr>
          <w:p w14:paraId="458F60AB" w14:textId="77777777" w:rsidR="00943D3B" w:rsidRDefault="00943D3B" w:rsidP="000D7DEB">
            <w:pPr>
              <w:pStyle w:val="TableText"/>
              <w:keepNext w:val="0"/>
            </w:pPr>
            <w:r>
              <w:t>1..1</w:t>
            </w:r>
          </w:p>
        </w:tc>
        <w:tc>
          <w:tcPr>
            <w:tcW w:w="1152" w:type="dxa"/>
          </w:tcPr>
          <w:p w14:paraId="287C61E7" w14:textId="77777777" w:rsidR="00943D3B" w:rsidRDefault="00943D3B" w:rsidP="000D7DEB">
            <w:pPr>
              <w:pStyle w:val="TableText"/>
              <w:keepNext w:val="0"/>
            </w:pPr>
            <w:r>
              <w:t>SHALL</w:t>
            </w:r>
          </w:p>
        </w:tc>
        <w:tc>
          <w:tcPr>
            <w:tcW w:w="864" w:type="dxa"/>
          </w:tcPr>
          <w:p w14:paraId="46C4B655" w14:textId="77777777" w:rsidR="00943D3B" w:rsidRDefault="00943D3B" w:rsidP="000D7DEB">
            <w:pPr>
              <w:pStyle w:val="TableText"/>
              <w:keepNext w:val="0"/>
            </w:pPr>
          </w:p>
        </w:tc>
        <w:tc>
          <w:tcPr>
            <w:tcW w:w="1104" w:type="dxa"/>
          </w:tcPr>
          <w:p w14:paraId="0393A570" w14:textId="77777777" w:rsidR="00943D3B" w:rsidRDefault="0085191F" w:rsidP="000D7DEB">
            <w:pPr>
              <w:pStyle w:val="TableText"/>
              <w:keepNext w:val="0"/>
            </w:pPr>
            <w:hyperlink w:anchor="C_4509-16606">
              <w:r w:rsidR="00943D3B">
                <w:rPr>
                  <w:rStyle w:val="HyperlinkText9pt"/>
                </w:rPr>
                <w:t>4509-16606</w:t>
              </w:r>
            </w:hyperlink>
          </w:p>
        </w:tc>
        <w:tc>
          <w:tcPr>
            <w:tcW w:w="2975" w:type="dxa"/>
          </w:tcPr>
          <w:p w14:paraId="523E62E6" w14:textId="77777777" w:rsidR="00943D3B" w:rsidRDefault="00943D3B" w:rsidP="000D7DEB">
            <w:pPr>
              <w:pStyle w:val="TableText"/>
              <w:keepNext w:val="0"/>
            </w:pPr>
            <w:r>
              <w:t>urn:oid:2.16.840.1.113883.5.1002 (HL7ActRelationshipType) = DRIV</w:t>
            </w:r>
          </w:p>
        </w:tc>
      </w:tr>
      <w:tr w:rsidR="00943D3B" w14:paraId="55068D9E" w14:textId="77777777" w:rsidTr="00943D3B">
        <w:trPr>
          <w:jc w:val="center"/>
        </w:trPr>
        <w:tc>
          <w:tcPr>
            <w:tcW w:w="3345" w:type="dxa"/>
          </w:tcPr>
          <w:p w14:paraId="401799D4" w14:textId="77777777" w:rsidR="00943D3B" w:rsidRDefault="00943D3B" w:rsidP="000D7DEB">
            <w:pPr>
              <w:pStyle w:val="TableText"/>
              <w:keepNext w:val="0"/>
            </w:pPr>
            <w:r>
              <w:tab/>
            </w:r>
            <w:r>
              <w:tab/>
              <w:t>act</w:t>
            </w:r>
          </w:p>
        </w:tc>
        <w:tc>
          <w:tcPr>
            <w:tcW w:w="720" w:type="dxa"/>
          </w:tcPr>
          <w:p w14:paraId="647541A4" w14:textId="77777777" w:rsidR="00943D3B" w:rsidRDefault="00943D3B" w:rsidP="000D7DEB">
            <w:pPr>
              <w:pStyle w:val="TableText"/>
              <w:keepNext w:val="0"/>
            </w:pPr>
            <w:r>
              <w:t>1..1</w:t>
            </w:r>
          </w:p>
        </w:tc>
        <w:tc>
          <w:tcPr>
            <w:tcW w:w="1152" w:type="dxa"/>
          </w:tcPr>
          <w:p w14:paraId="01641270" w14:textId="77777777" w:rsidR="00943D3B" w:rsidRDefault="00943D3B" w:rsidP="000D7DEB">
            <w:pPr>
              <w:pStyle w:val="TableText"/>
              <w:keepNext w:val="0"/>
            </w:pPr>
            <w:r>
              <w:t>SHALL</w:t>
            </w:r>
          </w:p>
        </w:tc>
        <w:tc>
          <w:tcPr>
            <w:tcW w:w="864" w:type="dxa"/>
          </w:tcPr>
          <w:p w14:paraId="77240EB4" w14:textId="77777777" w:rsidR="00943D3B" w:rsidRDefault="00943D3B" w:rsidP="000D7DEB">
            <w:pPr>
              <w:pStyle w:val="TableText"/>
              <w:keepNext w:val="0"/>
            </w:pPr>
          </w:p>
        </w:tc>
        <w:tc>
          <w:tcPr>
            <w:tcW w:w="1104" w:type="dxa"/>
          </w:tcPr>
          <w:p w14:paraId="3D54FC30" w14:textId="77777777" w:rsidR="00943D3B" w:rsidRDefault="0085191F" w:rsidP="000D7DEB">
            <w:pPr>
              <w:pStyle w:val="TableText"/>
              <w:keepNext w:val="0"/>
            </w:pPr>
            <w:hyperlink w:anchor="C_4509-28549">
              <w:r w:rsidR="00943D3B">
                <w:rPr>
                  <w:rStyle w:val="HyperlinkText9pt"/>
                </w:rPr>
                <w:t>4509-28549</w:t>
              </w:r>
            </w:hyperlink>
          </w:p>
        </w:tc>
        <w:tc>
          <w:tcPr>
            <w:tcW w:w="2975" w:type="dxa"/>
          </w:tcPr>
          <w:p w14:paraId="005B98EE" w14:textId="77777777" w:rsidR="00943D3B" w:rsidRDefault="0085191F" w:rsidP="000D7DEB">
            <w:pPr>
              <w:pStyle w:val="TableText"/>
              <w:keepNext w:val="0"/>
            </w:pPr>
            <w:hyperlink w:anchor="E_Diagnosis_Concern_Act_V5">
              <w:r w:rsidR="00943D3B">
                <w:rPr>
                  <w:rStyle w:val="HyperlinkText9pt"/>
                </w:rPr>
                <w:t>Diagnosis Concern Act (V5) (identifier: urn:hl7ii:2.16.840.1.113883.10.20.24.3.137:2021-08-01</w:t>
              </w:r>
            </w:hyperlink>
          </w:p>
        </w:tc>
      </w:tr>
      <w:tr w:rsidR="00943D3B" w14:paraId="11E76C68" w14:textId="77777777" w:rsidTr="00943D3B">
        <w:trPr>
          <w:jc w:val="center"/>
        </w:trPr>
        <w:tc>
          <w:tcPr>
            <w:tcW w:w="3345" w:type="dxa"/>
          </w:tcPr>
          <w:p w14:paraId="7773D837" w14:textId="77777777" w:rsidR="00943D3B" w:rsidRDefault="00943D3B" w:rsidP="000D7DEB">
            <w:pPr>
              <w:pStyle w:val="TableText"/>
              <w:keepNext w:val="0"/>
            </w:pPr>
            <w:r>
              <w:tab/>
              <w:t>entry</w:t>
            </w:r>
          </w:p>
        </w:tc>
        <w:tc>
          <w:tcPr>
            <w:tcW w:w="720" w:type="dxa"/>
          </w:tcPr>
          <w:p w14:paraId="323A9AD6" w14:textId="77777777" w:rsidR="00943D3B" w:rsidRDefault="00943D3B" w:rsidP="000D7DEB">
            <w:pPr>
              <w:pStyle w:val="TableText"/>
              <w:keepNext w:val="0"/>
            </w:pPr>
            <w:r>
              <w:t>0..*</w:t>
            </w:r>
          </w:p>
        </w:tc>
        <w:tc>
          <w:tcPr>
            <w:tcW w:w="1152" w:type="dxa"/>
          </w:tcPr>
          <w:p w14:paraId="0D52CA1A" w14:textId="77777777" w:rsidR="00943D3B" w:rsidRDefault="00943D3B" w:rsidP="000D7DEB">
            <w:pPr>
              <w:pStyle w:val="TableText"/>
              <w:keepNext w:val="0"/>
            </w:pPr>
            <w:r>
              <w:t>MAY</w:t>
            </w:r>
          </w:p>
        </w:tc>
        <w:tc>
          <w:tcPr>
            <w:tcW w:w="864" w:type="dxa"/>
          </w:tcPr>
          <w:p w14:paraId="3C20106D" w14:textId="77777777" w:rsidR="00943D3B" w:rsidRDefault="00943D3B" w:rsidP="000D7DEB">
            <w:pPr>
              <w:pStyle w:val="TableText"/>
              <w:keepNext w:val="0"/>
            </w:pPr>
          </w:p>
        </w:tc>
        <w:tc>
          <w:tcPr>
            <w:tcW w:w="1104" w:type="dxa"/>
          </w:tcPr>
          <w:p w14:paraId="3522FC4A" w14:textId="77777777" w:rsidR="00943D3B" w:rsidRDefault="0085191F" w:rsidP="000D7DEB">
            <w:pPr>
              <w:pStyle w:val="TableText"/>
              <w:keepNext w:val="0"/>
            </w:pPr>
            <w:hyperlink w:anchor="C_4509-13949">
              <w:r w:rsidR="00943D3B">
                <w:rPr>
                  <w:rStyle w:val="HyperlinkText9pt"/>
                </w:rPr>
                <w:t>4509-13949</w:t>
              </w:r>
            </w:hyperlink>
          </w:p>
        </w:tc>
        <w:tc>
          <w:tcPr>
            <w:tcW w:w="2975" w:type="dxa"/>
          </w:tcPr>
          <w:p w14:paraId="1A3582CB" w14:textId="77777777" w:rsidR="00943D3B" w:rsidRDefault="00943D3B" w:rsidP="000D7DEB">
            <w:pPr>
              <w:pStyle w:val="TableText"/>
              <w:keepNext w:val="0"/>
            </w:pPr>
          </w:p>
        </w:tc>
      </w:tr>
      <w:tr w:rsidR="00943D3B" w14:paraId="0A40D9C5" w14:textId="77777777" w:rsidTr="00943D3B">
        <w:trPr>
          <w:jc w:val="center"/>
        </w:trPr>
        <w:tc>
          <w:tcPr>
            <w:tcW w:w="3345" w:type="dxa"/>
          </w:tcPr>
          <w:p w14:paraId="76369045" w14:textId="77777777" w:rsidR="00943D3B" w:rsidRDefault="00943D3B" w:rsidP="000D7DEB">
            <w:pPr>
              <w:pStyle w:val="TableText"/>
              <w:keepNext w:val="0"/>
            </w:pPr>
            <w:r>
              <w:tab/>
            </w:r>
            <w:r>
              <w:tab/>
              <w:t>@typeCode</w:t>
            </w:r>
          </w:p>
        </w:tc>
        <w:tc>
          <w:tcPr>
            <w:tcW w:w="720" w:type="dxa"/>
          </w:tcPr>
          <w:p w14:paraId="264993A4" w14:textId="77777777" w:rsidR="00943D3B" w:rsidRDefault="00943D3B" w:rsidP="000D7DEB">
            <w:pPr>
              <w:pStyle w:val="TableText"/>
              <w:keepNext w:val="0"/>
            </w:pPr>
            <w:r>
              <w:t>1..1</w:t>
            </w:r>
          </w:p>
        </w:tc>
        <w:tc>
          <w:tcPr>
            <w:tcW w:w="1152" w:type="dxa"/>
          </w:tcPr>
          <w:p w14:paraId="6FB1B5B2" w14:textId="77777777" w:rsidR="00943D3B" w:rsidRDefault="00943D3B" w:rsidP="000D7DEB">
            <w:pPr>
              <w:pStyle w:val="TableText"/>
              <w:keepNext w:val="0"/>
            </w:pPr>
            <w:r>
              <w:t>SHALL</w:t>
            </w:r>
          </w:p>
        </w:tc>
        <w:tc>
          <w:tcPr>
            <w:tcW w:w="864" w:type="dxa"/>
          </w:tcPr>
          <w:p w14:paraId="0F945392" w14:textId="77777777" w:rsidR="00943D3B" w:rsidRDefault="00943D3B" w:rsidP="000D7DEB">
            <w:pPr>
              <w:pStyle w:val="TableText"/>
              <w:keepNext w:val="0"/>
            </w:pPr>
          </w:p>
        </w:tc>
        <w:tc>
          <w:tcPr>
            <w:tcW w:w="1104" w:type="dxa"/>
          </w:tcPr>
          <w:p w14:paraId="4856BCB7" w14:textId="77777777" w:rsidR="00943D3B" w:rsidRDefault="0085191F" w:rsidP="000D7DEB">
            <w:pPr>
              <w:pStyle w:val="TableText"/>
              <w:keepNext w:val="0"/>
            </w:pPr>
            <w:hyperlink w:anchor="C_4509-16654">
              <w:r w:rsidR="00943D3B">
                <w:rPr>
                  <w:rStyle w:val="HyperlinkText9pt"/>
                </w:rPr>
                <w:t>4509-16654</w:t>
              </w:r>
            </w:hyperlink>
          </w:p>
        </w:tc>
        <w:tc>
          <w:tcPr>
            <w:tcW w:w="2975" w:type="dxa"/>
          </w:tcPr>
          <w:p w14:paraId="4292868E" w14:textId="77777777" w:rsidR="00943D3B" w:rsidRDefault="00943D3B" w:rsidP="000D7DEB">
            <w:pPr>
              <w:pStyle w:val="TableText"/>
              <w:keepNext w:val="0"/>
            </w:pPr>
            <w:r>
              <w:t>urn:oid:2.16.840.1.113883.5.1002 (HL7ActRelationshipType) = DRIV</w:t>
            </w:r>
          </w:p>
        </w:tc>
      </w:tr>
      <w:tr w:rsidR="00943D3B" w14:paraId="59D7EE9B" w14:textId="77777777" w:rsidTr="00943D3B">
        <w:trPr>
          <w:jc w:val="center"/>
        </w:trPr>
        <w:tc>
          <w:tcPr>
            <w:tcW w:w="3345" w:type="dxa"/>
          </w:tcPr>
          <w:p w14:paraId="74EF086B" w14:textId="77777777" w:rsidR="00943D3B" w:rsidRDefault="00943D3B" w:rsidP="000D7DEB">
            <w:pPr>
              <w:pStyle w:val="TableText"/>
              <w:keepNext w:val="0"/>
            </w:pPr>
            <w:r>
              <w:tab/>
            </w:r>
            <w:r>
              <w:tab/>
              <w:t>observation</w:t>
            </w:r>
          </w:p>
        </w:tc>
        <w:tc>
          <w:tcPr>
            <w:tcW w:w="720" w:type="dxa"/>
          </w:tcPr>
          <w:p w14:paraId="1122F75F" w14:textId="77777777" w:rsidR="00943D3B" w:rsidRDefault="00943D3B" w:rsidP="000D7DEB">
            <w:pPr>
              <w:pStyle w:val="TableText"/>
              <w:keepNext w:val="0"/>
            </w:pPr>
            <w:r>
              <w:t>1..1</w:t>
            </w:r>
          </w:p>
        </w:tc>
        <w:tc>
          <w:tcPr>
            <w:tcW w:w="1152" w:type="dxa"/>
          </w:tcPr>
          <w:p w14:paraId="0578ACCA" w14:textId="77777777" w:rsidR="00943D3B" w:rsidRDefault="00943D3B" w:rsidP="000D7DEB">
            <w:pPr>
              <w:pStyle w:val="TableText"/>
              <w:keepNext w:val="0"/>
            </w:pPr>
            <w:r>
              <w:t>SHALL</w:t>
            </w:r>
          </w:p>
        </w:tc>
        <w:tc>
          <w:tcPr>
            <w:tcW w:w="864" w:type="dxa"/>
          </w:tcPr>
          <w:p w14:paraId="01897A7B" w14:textId="77777777" w:rsidR="00943D3B" w:rsidRDefault="00943D3B" w:rsidP="000D7DEB">
            <w:pPr>
              <w:pStyle w:val="TableText"/>
              <w:keepNext w:val="0"/>
            </w:pPr>
          </w:p>
        </w:tc>
        <w:tc>
          <w:tcPr>
            <w:tcW w:w="1104" w:type="dxa"/>
          </w:tcPr>
          <w:p w14:paraId="122C83E6" w14:textId="77777777" w:rsidR="00943D3B" w:rsidRDefault="0085191F" w:rsidP="000D7DEB">
            <w:pPr>
              <w:pStyle w:val="TableText"/>
              <w:keepNext w:val="0"/>
            </w:pPr>
            <w:hyperlink w:anchor="C_4509-27142">
              <w:r w:rsidR="00943D3B">
                <w:rPr>
                  <w:rStyle w:val="HyperlinkText9pt"/>
                </w:rPr>
                <w:t>4509-27142</w:t>
              </w:r>
            </w:hyperlink>
          </w:p>
        </w:tc>
        <w:tc>
          <w:tcPr>
            <w:tcW w:w="2975" w:type="dxa"/>
          </w:tcPr>
          <w:p w14:paraId="50CCBF69" w14:textId="77777777" w:rsidR="00943D3B" w:rsidRDefault="0085191F" w:rsidP="000D7DEB">
            <w:pPr>
              <w:pStyle w:val="TableText"/>
              <w:keepNext w:val="0"/>
            </w:pPr>
            <w:hyperlink w:anchor="E_Diagnostic_Study_Performed_V6">
              <w:r w:rsidR="00943D3B">
                <w:rPr>
                  <w:rStyle w:val="HyperlinkText9pt"/>
                </w:rPr>
                <w:t>Diagnostic Study Performed (V6) (identifier: urn:hl7ii:2.16.840.1.113883.10.20.24.3.18:2021-08-01</w:t>
              </w:r>
            </w:hyperlink>
          </w:p>
        </w:tc>
      </w:tr>
      <w:tr w:rsidR="00943D3B" w14:paraId="1A0CB04F" w14:textId="77777777" w:rsidTr="00943D3B">
        <w:trPr>
          <w:jc w:val="center"/>
        </w:trPr>
        <w:tc>
          <w:tcPr>
            <w:tcW w:w="3345" w:type="dxa"/>
          </w:tcPr>
          <w:p w14:paraId="4BE98F2B" w14:textId="77777777" w:rsidR="00943D3B" w:rsidRDefault="00943D3B" w:rsidP="000D7DEB">
            <w:pPr>
              <w:pStyle w:val="TableText"/>
              <w:keepNext w:val="0"/>
            </w:pPr>
            <w:r>
              <w:tab/>
              <w:t>entry</w:t>
            </w:r>
          </w:p>
        </w:tc>
        <w:tc>
          <w:tcPr>
            <w:tcW w:w="720" w:type="dxa"/>
          </w:tcPr>
          <w:p w14:paraId="5A263CCF" w14:textId="77777777" w:rsidR="00943D3B" w:rsidRDefault="00943D3B" w:rsidP="000D7DEB">
            <w:pPr>
              <w:pStyle w:val="TableText"/>
              <w:keepNext w:val="0"/>
            </w:pPr>
            <w:r>
              <w:t>0..*</w:t>
            </w:r>
          </w:p>
        </w:tc>
        <w:tc>
          <w:tcPr>
            <w:tcW w:w="1152" w:type="dxa"/>
          </w:tcPr>
          <w:p w14:paraId="07F7C963" w14:textId="77777777" w:rsidR="00943D3B" w:rsidRDefault="00943D3B" w:rsidP="000D7DEB">
            <w:pPr>
              <w:pStyle w:val="TableText"/>
              <w:keepNext w:val="0"/>
            </w:pPr>
            <w:r>
              <w:t>MAY</w:t>
            </w:r>
          </w:p>
        </w:tc>
        <w:tc>
          <w:tcPr>
            <w:tcW w:w="864" w:type="dxa"/>
          </w:tcPr>
          <w:p w14:paraId="47F59BED" w14:textId="77777777" w:rsidR="00943D3B" w:rsidRDefault="00943D3B" w:rsidP="000D7DEB">
            <w:pPr>
              <w:pStyle w:val="TableText"/>
              <w:keepNext w:val="0"/>
            </w:pPr>
          </w:p>
        </w:tc>
        <w:tc>
          <w:tcPr>
            <w:tcW w:w="1104" w:type="dxa"/>
          </w:tcPr>
          <w:p w14:paraId="346BBF72" w14:textId="77777777" w:rsidR="00943D3B" w:rsidRDefault="0085191F" w:rsidP="000D7DEB">
            <w:pPr>
              <w:pStyle w:val="TableText"/>
              <w:keepNext w:val="0"/>
            </w:pPr>
            <w:hyperlink w:anchor="C_4509-13951">
              <w:r w:rsidR="00943D3B">
                <w:rPr>
                  <w:rStyle w:val="HyperlinkText9pt"/>
                </w:rPr>
                <w:t>4509-13951</w:t>
              </w:r>
            </w:hyperlink>
          </w:p>
        </w:tc>
        <w:tc>
          <w:tcPr>
            <w:tcW w:w="2975" w:type="dxa"/>
          </w:tcPr>
          <w:p w14:paraId="249C44EB" w14:textId="77777777" w:rsidR="00943D3B" w:rsidRDefault="00943D3B" w:rsidP="000D7DEB">
            <w:pPr>
              <w:pStyle w:val="TableText"/>
              <w:keepNext w:val="0"/>
            </w:pPr>
          </w:p>
        </w:tc>
      </w:tr>
      <w:tr w:rsidR="00943D3B" w14:paraId="6E043E06" w14:textId="77777777" w:rsidTr="00943D3B">
        <w:trPr>
          <w:jc w:val="center"/>
        </w:trPr>
        <w:tc>
          <w:tcPr>
            <w:tcW w:w="3345" w:type="dxa"/>
          </w:tcPr>
          <w:p w14:paraId="73D47E5E" w14:textId="77777777" w:rsidR="00943D3B" w:rsidRDefault="00943D3B" w:rsidP="000D7DEB">
            <w:pPr>
              <w:pStyle w:val="TableText"/>
              <w:keepNext w:val="0"/>
            </w:pPr>
            <w:r>
              <w:tab/>
            </w:r>
            <w:r>
              <w:tab/>
              <w:t>@typeCode</w:t>
            </w:r>
          </w:p>
        </w:tc>
        <w:tc>
          <w:tcPr>
            <w:tcW w:w="720" w:type="dxa"/>
          </w:tcPr>
          <w:p w14:paraId="3A00DAC7" w14:textId="77777777" w:rsidR="00943D3B" w:rsidRDefault="00943D3B" w:rsidP="000D7DEB">
            <w:pPr>
              <w:pStyle w:val="TableText"/>
              <w:keepNext w:val="0"/>
            </w:pPr>
            <w:r>
              <w:t>1..1</w:t>
            </w:r>
          </w:p>
        </w:tc>
        <w:tc>
          <w:tcPr>
            <w:tcW w:w="1152" w:type="dxa"/>
          </w:tcPr>
          <w:p w14:paraId="4DD5DD3B" w14:textId="77777777" w:rsidR="00943D3B" w:rsidRDefault="00943D3B" w:rsidP="000D7DEB">
            <w:pPr>
              <w:pStyle w:val="TableText"/>
              <w:keepNext w:val="0"/>
            </w:pPr>
            <w:r>
              <w:t>SHALL</w:t>
            </w:r>
          </w:p>
        </w:tc>
        <w:tc>
          <w:tcPr>
            <w:tcW w:w="864" w:type="dxa"/>
          </w:tcPr>
          <w:p w14:paraId="20951194" w14:textId="77777777" w:rsidR="00943D3B" w:rsidRDefault="00943D3B" w:rsidP="000D7DEB">
            <w:pPr>
              <w:pStyle w:val="TableText"/>
              <w:keepNext w:val="0"/>
            </w:pPr>
          </w:p>
        </w:tc>
        <w:tc>
          <w:tcPr>
            <w:tcW w:w="1104" w:type="dxa"/>
          </w:tcPr>
          <w:p w14:paraId="11D018E2" w14:textId="77777777" w:rsidR="00943D3B" w:rsidRDefault="0085191F" w:rsidP="000D7DEB">
            <w:pPr>
              <w:pStyle w:val="TableText"/>
              <w:keepNext w:val="0"/>
            </w:pPr>
            <w:hyperlink w:anchor="C_4509-16655">
              <w:r w:rsidR="00943D3B">
                <w:rPr>
                  <w:rStyle w:val="HyperlinkText9pt"/>
                </w:rPr>
                <w:t>4509-16655</w:t>
              </w:r>
            </w:hyperlink>
          </w:p>
        </w:tc>
        <w:tc>
          <w:tcPr>
            <w:tcW w:w="2975" w:type="dxa"/>
          </w:tcPr>
          <w:p w14:paraId="77575FD4" w14:textId="77777777" w:rsidR="00943D3B" w:rsidRDefault="00943D3B" w:rsidP="000D7DEB">
            <w:pPr>
              <w:pStyle w:val="TableText"/>
              <w:keepNext w:val="0"/>
            </w:pPr>
            <w:r>
              <w:t>urn:oid:2.16.840.1.113883.5.1002 (HL7ActRelationshipType) = DRIV</w:t>
            </w:r>
          </w:p>
        </w:tc>
      </w:tr>
      <w:tr w:rsidR="00943D3B" w14:paraId="29BA8785" w14:textId="77777777" w:rsidTr="00943D3B">
        <w:trPr>
          <w:jc w:val="center"/>
        </w:trPr>
        <w:tc>
          <w:tcPr>
            <w:tcW w:w="3345" w:type="dxa"/>
          </w:tcPr>
          <w:p w14:paraId="33CC6FAE" w14:textId="77777777" w:rsidR="00943D3B" w:rsidRDefault="00943D3B" w:rsidP="000D7DEB">
            <w:pPr>
              <w:pStyle w:val="TableText"/>
              <w:keepNext w:val="0"/>
            </w:pPr>
            <w:r>
              <w:tab/>
            </w:r>
            <w:r>
              <w:tab/>
              <w:t>observation</w:t>
            </w:r>
          </w:p>
        </w:tc>
        <w:tc>
          <w:tcPr>
            <w:tcW w:w="720" w:type="dxa"/>
          </w:tcPr>
          <w:p w14:paraId="44E537A8" w14:textId="77777777" w:rsidR="00943D3B" w:rsidRDefault="00943D3B" w:rsidP="000D7DEB">
            <w:pPr>
              <w:pStyle w:val="TableText"/>
              <w:keepNext w:val="0"/>
            </w:pPr>
            <w:r>
              <w:t>1..1</w:t>
            </w:r>
          </w:p>
        </w:tc>
        <w:tc>
          <w:tcPr>
            <w:tcW w:w="1152" w:type="dxa"/>
          </w:tcPr>
          <w:p w14:paraId="289512E1" w14:textId="77777777" w:rsidR="00943D3B" w:rsidRDefault="00943D3B" w:rsidP="000D7DEB">
            <w:pPr>
              <w:pStyle w:val="TableText"/>
              <w:keepNext w:val="0"/>
            </w:pPr>
            <w:r>
              <w:t>SHALL</w:t>
            </w:r>
          </w:p>
        </w:tc>
        <w:tc>
          <w:tcPr>
            <w:tcW w:w="864" w:type="dxa"/>
          </w:tcPr>
          <w:p w14:paraId="7A021C53" w14:textId="77777777" w:rsidR="00943D3B" w:rsidRDefault="00943D3B" w:rsidP="000D7DEB">
            <w:pPr>
              <w:pStyle w:val="TableText"/>
              <w:keepNext w:val="0"/>
            </w:pPr>
          </w:p>
        </w:tc>
        <w:tc>
          <w:tcPr>
            <w:tcW w:w="1104" w:type="dxa"/>
          </w:tcPr>
          <w:p w14:paraId="3E058D25" w14:textId="77777777" w:rsidR="00943D3B" w:rsidRDefault="0085191F" w:rsidP="000D7DEB">
            <w:pPr>
              <w:pStyle w:val="TableText"/>
              <w:keepNext w:val="0"/>
            </w:pPr>
            <w:hyperlink w:anchor="C_4509-13952">
              <w:r w:rsidR="00943D3B">
                <w:rPr>
                  <w:rStyle w:val="HyperlinkText9pt"/>
                </w:rPr>
                <w:t>4509-13952</w:t>
              </w:r>
            </w:hyperlink>
          </w:p>
        </w:tc>
        <w:tc>
          <w:tcPr>
            <w:tcW w:w="2975" w:type="dxa"/>
          </w:tcPr>
          <w:p w14:paraId="76049AFB" w14:textId="77777777" w:rsidR="00943D3B" w:rsidRDefault="0085191F" w:rsidP="000D7DEB">
            <w:pPr>
              <w:pStyle w:val="TableText"/>
              <w:keepNext w:val="0"/>
            </w:pPr>
            <w:hyperlink w:anchor="E_Diagnostic_Study_Order_V6">
              <w:r w:rsidR="00943D3B">
                <w:rPr>
                  <w:rStyle w:val="HyperlinkText9pt"/>
                </w:rPr>
                <w:t>Diagnostic Study Order (V6) (identifier: urn:hl7ii:2.16.840.1.113883.10.20.24.3.17:2021-08-01</w:t>
              </w:r>
            </w:hyperlink>
          </w:p>
        </w:tc>
      </w:tr>
      <w:tr w:rsidR="00943D3B" w14:paraId="1EFD9F85" w14:textId="77777777" w:rsidTr="00943D3B">
        <w:trPr>
          <w:jc w:val="center"/>
        </w:trPr>
        <w:tc>
          <w:tcPr>
            <w:tcW w:w="3345" w:type="dxa"/>
          </w:tcPr>
          <w:p w14:paraId="73EDC85D" w14:textId="77777777" w:rsidR="00943D3B" w:rsidRDefault="00943D3B" w:rsidP="000D7DEB">
            <w:pPr>
              <w:pStyle w:val="TableText"/>
              <w:keepNext w:val="0"/>
            </w:pPr>
            <w:r>
              <w:tab/>
              <w:t>entry</w:t>
            </w:r>
          </w:p>
        </w:tc>
        <w:tc>
          <w:tcPr>
            <w:tcW w:w="720" w:type="dxa"/>
          </w:tcPr>
          <w:p w14:paraId="042C89D4" w14:textId="77777777" w:rsidR="00943D3B" w:rsidRDefault="00943D3B" w:rsidP="000D7DEB">
            <w:pPr>
              <w:pStyle w:val="TableText"/>
              <w:keepNext w:val="0"/>
            </w:pPr>
            <w:r>
              <w:t>0..*</w:t>
            </w:r>
          </w:p>
        </w:tc>
        <w:tc>
          <w:tcPr>
            <w:tcW w:w="1152" w:type="dxa"/>
          </w:tcPr>
          <w:p w14:paraId="3BB04F2D" w14:textId="77777777" w:rsidR="00943D3B" w:rsidRDefault="00943D3B" w:rsidP="000D7DEB">
            <w:pPr>
              <w:pStyle w:val="TableText"/>
              <w:keepNext w:val="0"/>
            </w:pPr>
            <w:r>
              <w:t>MAY</w:t>
            </w:r>
          </w:p>
        </w:tc>
        <w:tc>
          <w:tcPr>
            <w:tcW w:w="864" w:type="dxa"/>
          </w:tcPr>
          <w:p w14:paraId="75DA3DEC" w14:textId="77777777" w:rsidR="00943D3B" w:rsidRDefault="00943D3B" w:rsidP="000D7DEB">
            <w:pPr>
              <w:pStyle w:val="TableText"/>
              <w:keepNext w:val="0"/>
            </w:pPr>
          </w:p>
        </w:tc>
        <w:tc>
          <w:tcPr>
            <w:tcW w:w="1104" w:type="dxa"/>
          </w:tcPr>
          <w:p w14:paraId="50867900" w14:textId="77777777" w:rsidR="00943D3B" w:rsidRDefault="0085191F" w:rsidP="000D7DEB">
            <w:pPr>
              <w:pStyle w:val="TableText"/>
              <w:keepNext w:val="0"/>
            </w:pPr>
            <w:hyperlink w:anchor="C_4509-13947">
              <w:r w:rsidR="00943D3B">
                <w:rPr>
                  <w:rStyle w:val="HyperlinkText9pt"/>
                </w:rPr>
                <w:t>4509-13947</w:t>
              </w:r>
            </w:hyperlink>
          </w:p>
        </w:tc>
        <w:tc>
          <w:tcPr>
            <w:tcW w:w="2975" w:type="dxa"/>
          </w:tcPr>
          <w:p w14:paraId="51DCCEFD" w14:textId="77777777" w:rsidR="00943D3B" w:rsidRDefault="00943D3B" w:rsidP="000D7DEB">
            <w:pPr>
              <w:pStyle w:val="TableText"/>
              <w:keepNext w:val="0"/>
            </w:pPr>
          </w:p>
        </w:tc>
      </w:tr>
      <w:tr w:rsidR="00943D3B" w14:paraId="55A749C0" w14:textId="77777777" w:rsidTr="00943D3B">
        <w:trPr>
          <w:jc w:val="center"/>
        </w:trPr>
        <w:tc>
          <w:tcPr>
            <w:tcW w:w="3345" w:type="dxa"/>
          </w:tcPr>
          <w:p w14:paraId="02DD8278" w14:textId="77777777" w:rsidR="00943D3B" w:rsidRDefault="00943D3B" w:rsidP="000D7DEB">
            <w:pPr>
              <w:pStyle w:val="TableText"/>
              <w:keepNext w:val="0"/>
            </w:pPr>
            <w:r>
              <w:lastRenderedPageBreak/>
              <w:tab/>
            </w:r>
            <w:r>
              <w:tab/>
              <w:t>@typeCode</w:t>
            </w:r>
          </w:p>
        </w:tc>
        <w:tc>
          <w:tcPr>
            <w:tcW w:w="720" w:type="dxa"/>
          </w:tcPr>
          <w:p w14:paraId="06E2DE35" w14:textId="77777777" w:rsidR="00943D3B" w:rsidRDefault="00943D3B" w:rsidP="000D7DEB">
            <w:pPr>
              <w:pStyle w:val="TableText"/>
              <w:keepNext w:val="0"/>
            </w:pPr>
            <w:r>
              <w:t>1..1</w:t>
            </w:r>
          </w:p>
        </w:tc>
        <w:tc>
          <w:tcPr>
            <w:tcW w:w="1152" w:type="dxa"/>
          </w:tcPr>
          <w:p w14:paraId="48735BF7" w14:textId="77777777" w:rsidR="00943D3B" w:rsidRDefault="00943D3B" w:rsidP="000D7DEB">
            <w:pPr>
              <w:pStyle w:val="TableText"/>
              <w:keepNext w:val="0"/>
            </w:pPr>
            <w:r>
              <w:t>SHALL</w:t>
            </w:r>
          </w:p>
        </w:tc>
        <w:tc>
          <w:tcPr>
            <w:tcW w:w="864" w:type="dxa"/>
          </w:tcPr>
          <w:p w14:paraId="0C9BF2DC" w14:textId="77777777" w:rsidR="00943D3B" w:rsidRDefault="00943D3B" w:rsidP="000D7DEB">
            <w:pPr>
              <w:pStyle w:val="TableText"/>
              <w:keepNext w:val="0"/>
            </w:pPr>
          </w:p>
        </w:tc>
        <w:tc>
          <w:tcPr>
            <w:tcW w:w="1104" w:type="dxa"/>
          </w:tcPr>
          <w:p w14:paraId="55C087D6" w14:textId="77777777" w:rsidR="00943D3B" w:rsidRDefault="0085191F" w:rsidP="000D7DEB">
            <w:pPr>
              <w:pStyle w:val="TableText"/>
              <w:keepNext w:val="0"/>
            </w:pPr>
            <w:hyperlink w:anchor="C_4509-16653">
              <w:r w:rsidR="00943D3B">
                <w:rPr>
                  <w:rStyle w:val="HyperlinkText9pt"/>
                </w:rPr>
                <w:t>4509-16653</w:t>
              </w:r>
            </w:hyperlink>
          </w:p>
        </w:tc>
        <w:tc>
          <w:tcPr>
            <w:tcW w:w="2975" w:type="dxa"/>
          </w:tcPr>
          <w:p w14:paraId="5627F322" w14:textId="77777777" w:rsidR="00943D3B" w:rsidRDefault="00943D3B" w:rsidP="000D7DEB">
            <w:pPr>
              <w:pStyle w:val="TableText"/>
              <w:keepNext w:val="0"/>
            </w:pPr>
            <w:r>
              <w:t>urn:oid:2.16.840.1.113883.5.1002 (HL7ActRelationshipType) = DRIV</w:t>
            </w:r>
          </w:p>
        </w:tc>
      </w:tr>
      <w:tr w:rsidR="00943D3B" w14:paraId="3956456F" w14:textId="77777777" w:rsidTr="00943D3B">
        <w:trPr>
          <w:jc w:val="center"/>
        </w:trPr>
        <w:tc>
          <w:tcPr>
            <w:tcW w:w="3345" w:type="dxa"/>
          </w:tcPr>
          <w:p w14:paraId="0DC521E5" w14:textId="77777777" w:rsidR="00943D3B" w:rsidRDefault="00943D3B" w:rsidP="000D7DEB">
            <w:pPr>
              <w:pStyle w:val="TableText"/>
              <w:keepNext w:val="0"/>
            </w:pPr>
            <w:r>
              <w:tab/>
            </w:r>
            <w:r>
              <w:tab/>
              <w:t>observation</w:t>
            </w:r>
          </w:p>
        </w:tc>
        <w:tc>
          <w:tcPr>
            <w:tcW w:w="720" w:type="dxa"/>
          </w:tcPr>
          <w:p w14:paraId="5EB20B2E" w14:textId="77777777" w:rsidR="00943D3B" w:rsidRDefault="00943D3B" w:rsidP="000D7DEB">
            <w:pPr>
              <w:pStyle w:val="TableText"/>
              <w:keepNext w:val="0"/>
            </w:pPr>
            <w:r>
              <w:t>1..1</w:t>
            </w:r>
          </w:p>
        </w:tc>
        <w:tc>
          <w:tcPr>
            <w:tcW w:w="1152" w:type="dxa"/>
          </w:tcPr>
          <w:p w14:paraId="6F63DE5E" w14:textId="77777777" w:rsidR="00943D3B" w:rsidRDefault="00943D3B" w:rsidP="000D7DEB">
            <w:pPr>
              <w:pStyle w:val="TableText"/>
              <w:keepNext w:val="0"/>
            </w:pPr>
            <w:r>
              <w:t>SHALL</w:t>
            </w:r>
          </w:p>
        </w:tc>
        <w:tc>
          <w:tcPr>
            <w:tcW w:w="864" w:type="dxa"/>
          </w:tcPr>
          <w:p w14:paraId="6556A33F" w14:textId="77777777" w:rsidR="00943D3B" w:rsidRDefault="00943D3B" w:rsidP="000D7DEB">
            <w:pPr>
              <w:pStyle w:val="TableText"/>
              <w:keepNext w:val="0"/>
            </w:pPr>
          </w:p>
        </w:tc>
        <w:tc>
          <w:tcPr>
            <w:tcW w:w="1104" w:type="dxa"/>
          </w:tcPr>
          <w:p w14:paraId="47C1A5B1" w14:textId="77777777" w:rsidR="00943D3B" w:rsidRDefault="0085191F" w:rsidP="000D7DEB">
            <w:pPr>
              <w:pStyle w:val="TableText"/>
              <w:keepNext w:val="0"/>
            </w:pPr>
            <w:hyperlink w:anchor="C_4509-28956">
              <w:r w:rsidR="00943D3B">
                <w:rPr>
                  <w:rStyle w:val="HyperlinkText9pt"/>
                </w:rPr>
                <w:t>4509-28956</w:t>
              </w:r>
            </w:hyperlink>
          </w:p>
        </w:tc>
        <w:tc>
          <w:tcPr>
            <w:tcW w:w="2975" w:type="dxa"/>
          </w:tcPr>
          <w:p w14:paraId="6AFE502A" w14:textId="77777777" w:rsidR="00943D3B" w:rsidRDefault="0085191F" w:rsidP="000D7DEB">
            <w:pPr>
              <w:pStyle w:val="TableText"/>
              <w:keepNext w:val="0"/>
            </w:pPr>
            <w:hyperlink w:anchor="E_Diagnostic_Study_Recommended_V6">
              <w:r w:rsidR="00943D3B">
                <w:rPr>
                  <w:rStyle w:val="HyperlinkText9pt"/>
                </w:rPr>
                <w:t>Diagnostic Study Recommended (V6) (identifier: urn:hl7ii:2.16.840.1.113883.10.20.24.3.19:2021-08-01</w:t>
              </w:r>
            </w:hyperlink>
          </w:p>
        </w:tc>
      </w:tr>
      <w:tr w:rsidR="00943D3B" w14:paraId="490AA72C" w14:textId="77777777" w:rsidTr="00943D3B">
        <w:trPr>
          <w:jc w:val="center"/>
        </w:trPr>
        <w:tc>
          <w:tcPr>
            <w:tcW w:w="3345" w:type="dxa"/>
          </w:tcPr>
          <w:p w14:paraId="3DB275A3" w14:textId="77777777" w:rsidR="00943D3B" w:rsidRDefault="00943D3B" w:rsidP="000D7DEB">
            <w:pPr>
              <w:pStyle w:val="TableText"/>
              <w:keepNext w:val="0"/>
            </w:pPr>
            <w:r>
              <w:tab/>
              <w:t>entry</w:t>
            </w:r>
          </w:p>
        </w:tc>
        <w:tc>
          <w:tcPr>
            <w:tcW w:w="720" w:type="dxa"/>
          </w:tcPr>
          <w:p w14:paraId="0257BE8B" w14:textId="77777777" w:rsidR="00943D3B" w:rsidRDefault="00943D3B" w:rsidP="000D7DEB">
            <w:pPr>
              <w:pStyle w:val="TableText"/>
              <w:keepNext w:val="0"/>
            </w:pPr>
            <w:r>
              <w:t>0..*</w:t>
            </w:r>
          </w:p>
        </w:tc>
        <w:tc>
          <w:tcPr>
            <w:tcW w:w="1152" w:type="dxa"/>
          </w:tcPr>
          <w:p w14:paraId="7B35832E" w14:textId="77777777" w:rsidR="00943D3B" w:rsidRDefault="00943D3B" w:rsidP="000D7DEB">
            <w:pPr>
              <w:pStyle w:val="TableText"/>
              <w:keepNext w:val="0"/>
            </w:pPr>
            <w:r>
              <w:t>MAY</w:t>
            </w:r>
          </w:p>
        </w:tc>
        <w:tc>
          <w:tcPr>
            <w:tcW w:w="864" w:type="dxa"/>
          </w:tcPr>
          <w:p w14:paraId="4EF66DC1" w14:textId="77777777" w:rsidR="00943D3B" w:rsidRDefault="00943D3B" w:rsidP="000D7DEB">
            <w:pPr>
              <w:pStyle w:val="TableText"/>
              <w:keepNext w:val="0"/>
            </w:pPr>
          </w:p>
        </w:tc>
        <w:tc>
          <w:tcPr>
            <w:tcW w:w="1104" w:type="dxa"/>
          </w:tcPr>
          <w:p w14:paraId="5EDD6133" w14:textId="77777777" w:rsidR="00943D3B" w:rsidRDefault="0085191F" w:rsidP="000D7DEB">
            <w:pPr>
              <w:pStyle w:val="TableText"/>
              <w:keepNext w:val="0"/>
            </w:pPr>
            <w:hyperlink w:anchor="C_4509-16556">
              <w:r w:rsidR="00943D3B">
                <w:rPr>
                  <w:rStyle w:val="HyperlinkText9pt"/>
                </w:rPr>
                <w:t>4509-16556</w:t>
              </w:r>
            </w:hyperlink>
          </w:p>
        </w:tc>
        <w:tc>
          <w:tcPr>
            <w:tcW w:w="2975" w:type="dxa"/>
          </w:tcPr>
          <w:p w14:paraId="6DE6C46E" w14:textId="77777777" w:rsidR="00943D3B" w:rsidRDefault="00943D3B" w:rsidP="000D7DEB">
            <w:pPr>
              <w:pStyle w:val="TableText"/>
              <w:keepNext w:val="0"/>
            </w:pPr>
          </w:p>
        </w:tc>
      </w:tr>
      <w:tr w:rsidR="00943D3B" w14:paraId="3EE953B3" w14:textId="77777777" w:rsidTr="00943D3B">
        <w:trPr>
          <w:jc w:val="center"/>
        </w:trPr>
        <w:tc>
          <w:tcPr>
            <w:tcW w:w="3345" w:type="dxa"/>
          </w:tcPr>
          <w:p w14:paraId="38BC1C86" w14:textId="77777777" w:rsidR="00943D3B" w:rsidRDefault="00943D3B" w:rsidP="000D7DEB">
            <w:pPr>
              <w:pStyle w:val="TableText"/>
              <w:keepNext w:val="0"/>
            </w:pPr>
            <w:r>
              <w:tab/>
            </w:r>
            <w:r>
              <w:tab/>
              <w:t>@typeCode</w:t>
            </w:r>
          </w:p>
        </w:tc>
        <w:tc>
          <w:tcPr>
            <w:tcW w:w="720" w:type="dxa"/>
          </w:tcPr>
          <w:p w14:paraId="239F1CD8" w14:textId="77777777" w:rsidR="00943D3B" w:rsidRDefault="00943D3B" w:rsidP="000D7DEB">
            <w:pPr>
              <w:pStyle w:val="TableText"/>
              <w:keepNext w:val="0"/>
            </w:pPr>
            <w:r>
              <w:t>1..1</w:t>
            </w:r>
          </w:p>
        </w:tc>
        <w:tc>
          <w:tcPr>
            <w:tcW w:w="1152" w:type="dxa"/>
          </w:tcPr>
          <w:p w14:paraId="2A224DFB" w14:textId="77777777" w:rsidR="00943D3B" w:rsidRDefault="00943D3B" w:rsidP="000D7DEB">
            <w:pPr>
              <w:pStyle w:val="TableText"/>
              <w:keepNext w:val="0"/>
            </w:pPr>
            <w:r>
              <w:t>SHALL</w:t>
            </w:r>
          </w:p>
        </w:tc>
        <w:tc>
          <w:tcPr>
            <w:tcW w:w="864" w:type="dxa"/>
          </w:tcPr>
          <w:p w14:paraId="011662EA" w14:textId="77777777" w:rsidR="00943D3B" w:rsidRDefault="00943D3B" w:rsidP="000D7DEB">
            <w:pPr>
              <w:pStyle w:val="TableText"/>
              <w:keepNext w:val="0"/>
            </w:pPr>
          </w:p>
        </w:tc>
        <w:tc>
          <w:tcPr>
            <w:tcW w:w="1104" w:type="dxa"/>
          </w:tcPr>
          <w:p w14:paraId="52DD5E7C" w14:textId="77777777" w:rsidR="00943D3B" w:rsidRDefault="0085191F" w:rsidP="000D7DEB">
            <w:pPr>
              <w:pStyle w:val="TableText"/>
              <w:keepNext w:val="0"/>
            </w:pPr>
            <w:hyperlink w:anchor="C_4509-16675">
              <w:r w:rsidR="00943D3B">
                <w:rPr>
                  <w:rStyle w:val="HyperlinkText9pt"/>
                </w:rPr>
                <w:t>4509-16675</w:t>
              </w:r>
            </w:hyperlink>
          </w:p>
        </w:tc>
        <w:tc>
          <w:tcPr>
            <w:tcW w:w="2975" w:type="dxa"/>
          </w:tcPr>
          <w:p w14:paraId="117E8CB9" w14:textId="77777777" w:rsidR="00943D3B" w:rsidRDefault="00943D3B" w:rsidP="000D7DEB">
            <w:pPr>
              <w:pStyle w:val="TableText"/>
              <w:keepNext w:val="0"/>
            </w:pPr>
            <w:r>
              <w:t>urn:oid:2.16.840.1.113883.5.1002 (HL7ActRelationshipType) = DRIV</w:t>
            </w:r>
          </w:p>
        </w:tc>
      </w:tr>
      <w:tr w:rsidR="00943D3B" w14:paraId="7C538066" w14:textId="77777777" w:rsidTr="00943D3B">
        <w:trPr>
          <w:jc w:val="center"/>
        </w:trPr>
        <w:tc>
          <w:tcPr>
            <w:tcW w:w="3345" w:type="dxa"/>
          </w:tcPr>
          <w:p w14:paraId="183CC03D" w14:textId="77777777" w:rsidR="00943D3B" w:rsidRDefault="00943D3B" w:rsidP="000D7DEB">
            <w:pPr>
              <w:pStyle w:val="TableText"/>
              <w:keepNext w:val="0"/>
            </w:pPr>
            <w:r>
              <w:tab/>
            </w:r>
            <w:r>
              <w:tab/>
              <w:t>act</w:t>
            </w:r>
          </w:p>
        </w:tc>
        <w:tc>
          <w:tcPr>
            <w:tcW w:w="720" w:type="dxa"/>
          </w:tcPr>
          <w:p w14:paraId="6DA79F34" w14:textId="77777777" w:rsidR="00943D3B" w:rsidRDefault="00943D3B" w:rsidP="000D7DEB">
            <w:pPr>
              <w:pStyle w:val="TableText"/>
              <w:keepNext w:val="0"/>
            </w:pPr>
            <w:r>
              <w:t>1..1</w:t>
            </w:r>
          </w:p>
        </w:tc>
        <w:tc>
          <w:tcPr>
            <w:tcW w:w="1152" w:type="dxa"/>
          </w:tcPr>
          <w:p w14:paraId="52936CD3" w14:textId="77777777" w:rsidR="00943D3B" w:rsidRDefault="00943D3B" w:rsidP="000D7DEB">
            <w:pPr>
              <w:pStyle w:val="TableText"/>
              <w:keepNext w:val="0"/>
            </w:pPr>
            <w:r>
              <w:t>SHALL</w:t>
            </w:r>
          </w:p>
        </w:tc>
        <w:tc>
          <w:tcPr>
            <w:tcW w:w="864" w:type="dxa"/>
          </w:tcPr>
          <w:p w14:paraId="7CC2B9E2" w14:textId="77777777" w:rsidR="00943D3B" w:rsidRDefault="00943D3B" w:rsidP="000D7DEB">
            <w:pPr>
              <w:pStyle w:val="TableText"/>
              <w:keepNext w:val="0"/>
            </w:pPr>
          </w:p>
        </w:tc>
        <w:tc>
          <w:tcPr>
            <w:tcW w:w="1104" w:type="dxa"/>
          </w:tcPr>
          <w:p w14:paraId="55620E22" w14:textId="77777777" w:rsidR="00943D3B" w:rsidRDefault="0085191F" w:rsidP="000D7DEB">
            <w:pPr>
              <w:pStyle w:val="TableText"/>
              <w:keepNext w:val="0"/>
            </w:pPr>
            <w:hyperlink w:anchor="C_4509-27062">
              <w:r w:rsidR="00943D3B">
                <w:rPr>
                  <w:rStyle w:val="HyperlinkText9pt"/>
                </w:rPr>
                <w:t>4509-27062</w:t>
              </w:r>
            </w:hyperlink>
          </w:p>
        </w:tc>
        <w:tc>
          <w:tcPr>
            <w:tcW w:w="2975" w:type="dxa"/>
          </w:tcPr>
          <w:p w14:paraId="2DC51215" w14:textId="77777777" w:rsidR="00943D3B" w:rsidRDefault="0085191F" w:rsidP="000D7DEB">
            <w:pPr>
              <w:pStyle w:val="TableText"/>
              <w:keepNext w:val="0"/>
            </w:pPr>
            <w:hyperlink w:anchor="E_Discharge_Medication_V6">
              <w:r w:rsidR="00943D3B">
                <w:rPr>
                  <w:rStyle w:val="HyperlinkText9pt"/>
                </w:rPr>
                <w:t>Discharge Medication (V6) (identifier: urn:hl7ii:2.16.840.1.113883.10.20.24.3.105:2021-08-01</w:t>
              </w:r>
            </w:hyperlink>
          </w:p>
        </w:tc>
      </w:tr>
      <w:tr w:rsidR="00943D3B" w14:paraId="16340377" w14:textId="77777777" w:rsidTr="00943D3B">
        <w:trPr>
          <w:jc w:val="center"/>
        </w:trPr>
        <w:tc>
          <w:tcPr>
            <w:tcW w:w="3345" w:type="dxa"/>
          </w:tcPr>
          <w:p w14:paraId="2A71C1EA" w14:textId="77777777" w:rsidR="00943D3B" w:rsidRDefault="00943D3B" w:rsidP="000D7DEB">
            <w:pPr>
              <w:pStyle w:val="TableText"/>
              <w:keepNext w:val="0"/>
            </w:pPr>
            <w:r>
              <w:tab/>
              <w:t>entry</w:t>
            </w:r>
          </w:p>
        </w:tc>
        <w:tc>
          <w:tcPr>
            <w:tcW w:w="720" w:type="dxa"/>
          </w:tcPr>
          <w:p w14:paraId="69290765" w14:textId="77777777" w:rsidR="00943D3B" w:rsidRDefault="00943D3B" w:rsidP="000D7DEB">
            <w:pPr>
              <w:pStyle w:val="TableText"/>
              <w:keepNext w:val="0"/>
            </w:pPr>
            <w:r>
              <w:t>0..*</w:t>
            </w:r>
          </w:p>
        </w:tc>
        <w:tc>
          <w:tcPr>
            <w:tcW w:w="1152" w:type="dxa"/>
          </w:tcPr>
          <w:p w14:paraId="660DA247" w14:textId="77777777" w:rsidR="00943D3B" w:rsidRDefault="00943D3B" w:rsidP="000D7DEB">
            <w:pPr>
              <w:pStyle w:val="TableText"/>
              <w:keepNext w:val="0"/>
            </w:pPr>
            <w:r>
              <w:t>MAY</w:t>
            </w:r>
          </w:p>
        </w:tc>
        <w:tc>
          <w:tcPr>
            <w:tcW w:w="864" w:type="dxa"/>
          </w:tcPr>
          <w:p w14:paraId="34176FE9" w14:textId="77777777" w:rsidR="00943D3B" w:rsidRDefault="00943D3B" w:rsidP="000D7DEB">
            <w:pPr>
              <w:pStyle w:val="TableText"/>
              <w:keepNext w:val="0"/>
            </w:pPr>
          </w:p>
        </w:tc>
        <w:tc>
          <w:tcPr>
            <w:tcW w:w="1104" w:type="dxa"/>
          </w:tcPr>
          <w:p w14:paraId="022D09A0" w14:textId="77777777" w:rsidR="00943D3B" w:rsidRDefault="0085191F" w:rsidP="000D7DEB">
            <w:pPr>
              <w:pStyle w:val="TableText"/>
              <w:keepNext w:val="0"/>
            </w:pPr>
            <w:hyperlink w:anchor="C_4509-13941">
              <w:r w:rsidR="00943D3B">
                <w:rPr>
                  <w:rStyle w:val="HyperlinkText9pt"/>
                </w:rPr>
                <w:t>4509-13941</w:t>
              </w:r>
            </w:hyperlink>
          </w:p>
        </w:tc>
        <w:tc>
          <w:tcPr>
            <w:tcW w:w="2975" w:type="dxa"/>
          </w:tcPr>
          <w:p w14:paraId="14D6F9A6" w14:textId="77777777" w:rsidR="00943D3B" w:rsidRDefault="00943D3B" w:rsidP="000D7DEB">
            <w:pPr>
              <w:pStyle w:val="TableText"/>
              <w:keepNext w:val="0"/>
            </w:pPr>
          </w:p>
        </w:tc>
      </w:tr>
      <w:tr w:rsidR="00943D3B" w14:paraId="6F7417B0" w14:textId="77777777" w:rsidTr="00943D3B">
        <w:trPr>
          <w:jc w:val="center"/>
        </w:trPr>
        <w:tc>
          <w:tcPr>
            <w:tcW w:w="3345" w:type="dxa"/>
          </w:tcPr>
          <w:p w14:paraId="6475B283" w14:textId="77777777" w:rsidR="00943D3B" w:rsidRDefault="00943D3B" w:rsidP="000D7DEB">
            <w:pPr>
              <w:pStyle w:val="TableText"/>
              <w:keepNext w:val="0"/>
            </w:pPr>
            <w:r>
              <w:tab/>
            </w:r>
            <w:r>
              <w:tab/>
              <w:t>@typeCode</w:t>
            </w:r>
          </w:p>
        </w:tc>
        <w:tc>
          <w:tcPr>
            <w:tcW w:w="720" w:type="dxa"/>
          </w:tcPr>
          <w:p w14:paraId="124E33F8" w14:textId="77777777" w:rsidR="00943D3B" w:rsidRDefault="00943D3B" w:rsidP="000D7DEB">
            <w:pPr>
              <w:pStyle w:val="TableText"/>
              <w:keepNext w:val="0"/>
            </w:pPr>
            <w:r>
              <w:t>1..1</w:t>
            </w:r>
          </w:p>
        </w:tc>
        <w:tc>
          <w:tcPr>
            <w:tcW w:w="1152" w:type="dxa"/>
          </w:tcPr>
          <w:p w14:paraId="5D2C658B" w14:textId="77777777" w:rsidR="00943D3B" w:rsidRDefault="00943D3B" w:rsidP="000D7DEB">
            <w:pPr>
              <w:pStyle w:val="TableText"/>
              <w:keepNext w:val="0"/>
            </w:pPr>
            <w:r>
              <w:t>SHALL</w:t>
            </w:r>
          </w:p>
        </w:tc>
        <w:tc>
          <w:tcPr>
            <w:tcW w:w="864" w:type="dxa"/>
          </w:tcPr>
          <w:p w14:paraId="0B406509" w14:textId="77777777" w:rsidR="00943D3B" w:rsidRDefault="00943D3B" w:rsidP="000D7DEB">
            <w:pPr>
              <w:pStyle w:val="TableText"/>
              <w:keepNext w:val="0"/>
            </w:pPr>
          </w:p>
        </w:tc>
        <w:tc>
          <w:tcPr>
            <w:tcW w:w="1104" w:type="dxa"/>
          </w:tcPr>
          <w:p w14:paraId="4070AE16" w14:textId="77777777" w:rsidR="00943D3B" w:rsidRDefault="0085191F" w:rsidP="000D7DEB">
            <w:pPr>
              <w:pStyle w:val="TableText"/>
              <w:keepNext w:val="0"/>
            </w:pPr>
            <w:hyperlink w:anchor="C_4509-16649">
              <w:r w:rsidR="00943D3B">
                <w:rPr>
                  <w:rStyle w:val="HyperlinkText9pt"/>
                </w:rPr>
                <w:t>4509-16649</w:t>
              </w:r>
            </w:hyperlink>
          </w:p>
        </w:tc>
        <w:tc>
          <w:tcPr>
            <w:tcW w:w="2975" w:type="dxa"/>
          </w:tcPr>
          <w:p w14:paraId="3DD35517" w14:textId="77777777" w:rsidR="00943D3B" w:rsidRDefault="00943D3B" w:rsidP="000D7DEB">
            <w:pPr>
              <w:pStyle w:val="TableText"/>
              <w:keepNext w:val="0"/>
            </w:pPr>
            <w:r>
              <w:t>urn:oid:2.16.840.1.113883.5.1002 (HL7ActRelationshipType) = DRIV</w:t>
            </w:r>
          </w:p>
        </w:tc>
      </w:tr>
      <w:tr w:rsidR="00943D3B" w14:paraId="153DB67C" w14:textId="77777777" w:rsidTr="00943D3B">
        <w:trPr>
          <w:jc w:val="center"/>
        </w:trPr>
        <w:tc>
          <w:tcPr>
            <w:tcW w:w="3345" w:type="dxa"/>
          </w:tcPr>
          <w:p w14:paraId="53BDADF4" w14:textId="77777777" w:rsidR="00943D3B" w:rsidRDefault="00943D3B" w:rsidP="000D7DEB">
            <w:pPr>
              <w:pStyle w:val="TableText"/>
              <w:keepNext w:val="0"/>
            </w:pPr>
            <w:r>
              <w:tab/>
            </w:r>
            <w:r>
              <w:tab/>
              <w:t>encounter</w:t>
            </w:r>
          </w:p>
        </w:tc>
        <w:tc>
          <w:tcPr>
            <w:tcW w:w="720" w:type="dxa"/>
          </w:tcPr>
          <w:p w14:paraId="2EC73C96" w14:textId="77777777" w:rsidR="00943D3B" w:rsidRDefault="00943D3B" w:rsidP="000D7DEB">
            <w:pPr>
              <w:pStyle w:val="TableText"/>
              <w:keepNext w:val="0"/>
            </w:pPr>
            <w:r>
              <w:t>1..1</w:t>
            </w:r>
          </w:p>
        </w:tc>
        <w:tc>
          <w:tcPr>
            <w:tcW w:w="1152" w:type="dxa"/>
          </w:tcPr>
          <w:p w14:paraId="2C6C2341" w14:textId="77777777" w:rsidR="00943D3B" w:rsidRDefault="00943D3B" w:rsidP="000D7DEB">
            <w:pPr>
              <w:pStyle w:val="TableText"/>
              <w:keepNext w:val="0"/>
            </w:pPr>
            <w:r>
              <w:t>SHALL</w:t>
            </w:r>
          </w:p>
        </w:tc>
        <w:tc>
          <w:tcPr>
            <w:tcW w:w="864" w:type="dxa"/>
          </w:tcPr>
          <w:p w14:paraId="4B914982" w14:textId="77777777" w:rsidR="00943D3B" w:rsidRDefault="00943D3B" w:rsidP="000D7DEB">
            <w:pPr>
              <w:pStyle w:val="TableText"/>
              <w:keepNext w:val="0"/>
            </w:pPr>
          </w:p>
        </w:tc>
        <w:tc>
          <w:tcPr>
            <w:tcW w:w="1104" w:type="dxa"/>
          </w:tcPr>
          <w:p w14:paraId="1FBDD25A" w14:textId="77777777" w:rsidR="00943D3B" w:rsidRDefault="0085191F" w:rsidP="000D7DEB">
            <w:pPr>
              <w:pStyle w:val="TableText"/>
              <w:keepNext w:val="0"/>
            </w:pPr>
            <w:hyperlink w:anchor="C_4509-30184">
              <w:r w:rsidR="00943D3B">
                <w:rPr>
                  <w:rStyle w:val="HyperlinkText9pt"/>
                </w:rPr>
                <w:t>4509-30184</w:t>
              </w:r>
            </w:hyperlink>
          </w:p>
        </w:tc>
        <w:tc>
          <w:tcPr>
            <w:tcW w:w="2975" w:type="dxa"/>
          </w:tcPr>
          <w:p w14:paraId="503B7D2B" w14:textId="77777777" w:rsidR="00943D3B" w:rsidRDefault="0085191F" w:rsidP="000D7DEB">
            <w:pPr>
              <w:pStyle w:val="TableText"/>
              <w:keepNext w:val="0"/>
            </w:pPr>
            <w:hyperlink w:anchor="E_Encounter_Performed_V6">
              <w:r w:rsidR="00943D3B">
                <w:rPr>
                  <w:rStyle w:val="HyperlinkText9pt"/>
                </w:rPr>
                <w:t>Encounter Performed (V6) (identifier: urn:hl7ii:2.16.840.1.113883.10.20.24.3.23:2021-08-01</w:t>
              </w:r>
            </w:hyperlink>
          </w:p>
        </w:tc>
      </w:tr>
      <w:tr w:rsidR="00943D3B" w14:paraId="2E57A203" w14:textId="77777777" w:rsidTr="00943D3B">
        <w:trPr>
          <w:jc w:val="center"/>
        </w:trPr>
        <w:tc>
          <w:tcPr>
            <w:tcW w:w="3345" w:type="dxa"/>
          </w:tcPr>
          <w:p w14:paraId="7B8E810B" w14:textId="77777777" w:rsidR="00943D3B" w:rsidRDefault="00943D3B" w:rsidP="000D7DEB">
            <w:pPr>
              <w:pStyle w:val="TableText"/>
              <w:keepNext w:val="0"/>
            </w:pPr>
            <w:r>
              <w:tab/>
              <w:t>entry</w:t>
            </w:r>
          </w:p>
        </w:tc>
        <w:tc>
          <w:tcPr>
            <w:tcW w:w="720" w:type="dxa"/>
          </w:tcPr>
          <w:p w14:paraId="24F98692" w14:textId="77777777" w:rsidR="00943D3B" w:rsidRDefault="00943D3B" w:rsidP="000D7DEB">
            <w:pPr>
              <w:pStyle w:val="TableText"/>
              <w:keepNext w:val="0"/>
            </w:pPr>
            <w:r>
              <w:t>0..*</w:t>
            </w:r>
          </w:p>
        </w:tc>
        <w:tc>
          <w:tcPr>
            <w:tcW w:w="1152" w:type="dxa"/>
          </w:tcPr>
          <w:p w14:paraId="13AC6762" w14:textId="77777777" w:rsidR="00943D3B" w:rsidRDefault="00943D3B" w:rsidP="000D7DEB">
            <w:pPr>
              <w:pStyle w:val="TableText"/>
              <w:keepNext w:val="0"/>
            </w:pPr>
            <w:r>
              <w:t>MAY</w:t>
            </w:r>
          </w:p>
        </w:tc>
        <w:tc>
          <w:tcPr>
            <w:tcW w:w="864" w:type="dxa"/>
          </w:tcPr>
          <w:p w14:paraId="5806D3FF" w14:textId="77777777" w:rsidR="00943D3B" w:rsidRDefault="00943D3B" w:rsidP="000D7DEB">
            <w:pPr>
              <w:pStyle w:val="TableText"/>
              <w:keepNext w:val="0"/>
            </w:pPr>
          </w:p>
        </w:tc>
        <w:tc>
          <w:tcPr>
            <w:tcW w:w="1104" w:type="dxa"/>
          </w:tcPr>
          <w:p w14:paraId="18FFBCB9" w14:textId="77777777" w:rsidR="00943D3B" w:rsidRDefault="0085191F" w:rsidP="000D7DEB">
            <w:pPr>
              <w:pStyle w:val="TableText"/>
              <w:keepNext w:val="0"/>
            </w:pPr>
            <w:hyperlink w:anchor="C_4509-13034">
              <w:r w:rsidR="00943D3B">
                <w:rPr>
                  <w:rStyle w:val="HyperlinkText9pt"/>
                </w:rPr>
                <w:t>4509-13034</w:t>
              </w:r>
            </w:hyperlink>
          </w:p>
        </w:tc>
        <w:tc>
          <w:tcPr>
            <w:tcW w:w="2975" w:type="dxa"/>
          </w:tcPr>
          <w:p w14:paraId="25F7CBF1" w14:textId="77777777" w:rsidR="00943D3B" w:rsidRDefault="00943D3B" w:rsidP="000D7DEB">
            <w:pPr>
              <w:pStyle w:val="TableText"/>
              <w:keepNext w:val="0"/>
            </w:pPr>
          </w:p>
        </w:tc>
      </w:tr>
      <w:tr w:rsidR="00943D3B" w14:paraId="34641BE5" w14:textId="77777777" w:rsidTr="00943D3B">
        <w:trPr>
          <w:jc w:val="center"/>
        </w:trPr>
        <w:tc>
          <w:tcPr>
            <w:tcW w:w="3345" w:type="dxa"/>
          </w:tcPr>
          <w:p w14:paraId="72EF0F2C" w14:textId="77777777" w:rsidR="00943D3B" w:rsidRDefault="00943D3B" w:rsidP="000D7DEB">
            <w:pPr>
              <w:pStyle w:val="TableText"/>
              <w:keepNext w:val="0"/>
            </w:pPr>
            <w:r>
              <w:tab/>
            </w:r>
            <w:r>
              <w:tab/>
              <w:t>@typeCode</w:t>
            </w:r>
          </w:p>
        </w:tc>
        <w:tc>
          <w:tcPr>
            <w:tcW w:w="720" w:type="dxa"/>
          </w:tcPr>
          <w:p w14:paraId="58261321" w14:textId="77777777" w:rsidR="00943D3B" w:rsidRDefault="00943D3B" w:rsidP="000D7DEB">
            <w:pPr>
              <w:pStyle w:val="TableText"/>
              <w:keepNext w:val="0"/>
            </w:pPr>
            <w:r>
              <w:t>1..1</w:t>
            </w:r>
          </w:p>
        </w:tc>
        <w:tc>
          <w:tcPr>
            <w:tcW w:w="1152" w:type="dxa"/>
          </w:tcPr>
          <w:p w14:paraId="47B8B47A" w14:textId="77777777" w:rsidR="00943D3B" w:rsidRDefault="00943D3B" w:rsidP="000D7DEB">
            <w:pPr>
              <w:pStyle w:val="TableText"/>
              <w:keepNext w:val="0"/>
            </w:pPr>
            <w:r>
              <w:t>SHALL</w:t>
            </w:r>
          </w:p>
        </w:tc>
        <w:tc>
          <w:tcPr>
            <w:tcW w:w="864" w:type="dxa"/>
          </w:tcPr>
          <w:p w14:paraId="13F07DD8" w14:textId="77777777" w:rsidR="00943D3B" w:rsidRDefault="00943D3B" w:rsidP="000D7DEB">
            <w:pPr>
              <w:pStyle w:val="TableText"/>
              <w:keepNext w:val="0"/>
            </w:pPr>
          </w:p>
        </w:tc>
        <w:tc>
          <w:tcPr>
            <w:tcW w:w="1104" w:type="dxa"/>
          </w:tcPr>
          <w:p w14:paraId="0C1892ED" w14:textId="77777777" w:rsidR="00943D3B" w:rsidRDefault="0085191F" w:rsidP="000D7DEB">
            <w:pPr>
              <w:pStyle w:val="TableText"/>
              <w:keepNext w:val="0"/>
            </w:pPr>
            <w:hyperlink w:anchor="C_4509-16612">
              <w:r w:rsidR="00943D3B">
                <w:rPr>
                  <w:rStyle w:val="HyperlinkText9pt"/>
                </w:rPr>
                <w:t>4509-16612</w:t>
              </w:r>
            </w:hyperlink>
          </w:p>
        </w:tc>
        <w:tc>
          <w:tcPr>
            <w:tcW w:w="2975" w:type="dxa"/>
          </w:tcPr>
          <w:p w14:paraId="25C93E34" w14:textId="77777777" w:rsidR="00943D3B" w:rsidRDefault="00943D3B" w:rsidP="000D7DEB">
            <w:pPr>
              <w:pStyle w:val="TableText"/>
              <w:keepNext w:val="0"/>
            </w:pPr>
            <w:r>
              <w:t>urn:oid:2.16.840.1.113883.5.1002 (HL7ActRelationshipType) = DRIV</w:t>
            </w:r>
          </w:p>
        </w:tc>
      </w:tr>
      <w:tr w:rsidR="00943D3B" w14:paraId="58587C57" w14:textId="77777777" w:rsidTr="00943D3B">
        <w:trPr>
          <w:jc w:val="center"/>
        </w:trPr>
        <w:tc>
          <w:tcPr>
            <w:tcW w:w="3345" w:type="dxa"/>
          </w:tcPr>
          <w:p w14:paraId="7F8EF335" w14:textId="77777777" w:rsidR="00943D3B" w:rsidRDefault="00943D3B" w:rsidP="000D7DEB">
            <w:pPr>
              <w:pStyle w:val="TableText"/>
              <w:keepNext w:val="0"/>
            </w:pPr>
            <w:r>
              <w:tab/>
            </w:r>
            <w:r>
              <w:tab/>
              <w:t>act</w:t>
            </w:r>
          </w:p>
        </w:tc>
        <w:tc>
          <w:tcPr>
            <w:tcW w:w="720" w:type="dxa"/>
          </w:tcPr>
          <w:p w14:paraId="2A154259" w14:textId="77777777" w:rsidR="00943D3B" w:rsidRDefault="00943D3B" w:rsidP="000D7DEB">
            <w:pPr>
              <w:pStyle w:val="TableText"/>
              <w:keepNext w:val="0"/>
            </w:pPr>
            <w:r>
              <w:t>1..1</w:t>
            </w:r>
          </w:p>
        </w:tc>
        <w:tc>
          <w:tcPr>
            <w:tcW w:w="1152" w:type="dxa"/>
          </w:tcPr>
          <w:p w14:paraId="0C9F212F" w14:textId="77777777" w:rsidR="00943D3B" w:rsidRDefault="00943D3B" w:rsidP="000D7DEB">
            <w:pPr>
              <w:pStyle w:val="TableText"/>
              <w:keepNext w:val="0"/>
            </w:pPr>
            <w:r>
              <w:t>SHALL</w:t>
            </w:r>
          </w:p>
        </w:tc>
        <w:tc>
          <w:tcPr>
            <w:tcW w:w="864" w:type="dxa"/>
          </w:tcPr>
          <w:p w14:paraId="4FC8BB2D" w14:textId="77777777" w:rsidR="00943D3B" w:rsidRDefault="00943D3B" w:rsidP="000D7DEB">
            <w:pPr>
              <w:pStyle w:val="TableText"/>
              <w:keepNext w:val="0"/>
            </w:pPr>
          </w:p>
        </w:tc>
        <w:tc>
          <w:tcPr>
            <w:tcW w:w="1104" w:type="dxa"/>
          </w:tcPr>
          <w:p w14:paraId="62C1828A" w14:textId="77777777" w:rsidR="00943D3B" w:rsidRDefault="0085191F" w:rsidP="000D7DEB">
            <w:pPr>
              <w:pStyle w:val="TableText"/>
              <w:keepNext w:val="0"/>
            </w:pPr>
            <w:hyperlink w:anchor="C_4509-28494">
              <w:r w:rsidR="00943D3B">
                <w:rPr>
                  <w:rStyle w:val="HyperlinkText9pt"/>
                </w:rPr>
                <w:t>4509-28494</w:t>
              </w:r>
            </w:hyperlink>
          </w:p>
        </w:tc>
        <w:tc>
          <w:tcPr>
            <w:tcW w:w="2975" w:type="dxa"/>
          </w:tcPr>
          <w:p w14:paraId="34B9D621" w14:textId="77777777" w:rsidR="00943D3B" w:rsidRDefault="0085191F" w:rsidP="000D7DEB">
            <w:pPr>
              <w:pStyle w:val="TableText"/>
              <w:keepNext w:val="0"/>
            </w:pPr>
            <w:hyperlink w:anchor="E_Encounter_Order_Act_V4">
              <w:r w:rsidR="00943D3B">
                <w:rPr>
                  <w:rStyle w:val="HyperlinkText9pt"/>
                </w:rPr>
                <w:t>Encounter Order Act (V4) (identifier: urn:hl7ii:2.16.840.1.113883.10.20.24.3.132:2021-08-01</w:t>
              </w:r>
            </w:hyperlink>
          </w:p>
        </w:tc>
      </w:tr>
      <w:tr w:rsidR="00943D3B" w14:paraId="47586EB1" w14:textId="77777777" w:rsidTr="00943D3B">
        <w:trPr>
          <w:jc w:val="center"/>
        </w:trPr>
        <w:tc>
          <w:tcPr>
            <w:tcW w:w="3345" w:type="dxa"/>
          </w:tcPr>
          <w:p w14:paraId="55A6F2F7" w14:textId="77777777" w:rsidR="00943D3B" w:rsidRDefault="00943D3B" w:rsidP="000D7DEB">
            <w:pPr>
              <w:pStyle w:val="TableText"/>
              <w:keepNext w:val="0"/>
            </w:pPr>
            <w:r>
              <w:tab/>
              <w:t>entry</w:t>
            </w:r>
          </w:p>
        </w:tc>
        <w:tc>
          <w:tcPr>
            <w:tcW w:w="720" w:type="dxa"/>
          </w:tcPr>
          <w:p w14:paraId="00C3D403" w14:textId="77777777" w:rsidR="00943D3B" w:rsidRDefault="00943D3B" w:rsidP="000D7DEB">
            <w:pPr>
              <w:pStyle w:val="TableText"/>
              <w:keepNext w:val="0"/>
            </w:pPr>
            <w:r>
              <w:t>0..*</w:t>
            </w:r>
          </w:p>
        </w:tc>
        <w:tc>
          <w:tcPr>
            <w:tcW w:w="1152" w:type="dxa"/>
          </w:tcPr>
          <w:p w14:paraId="73A9283D" w14:textId="77777777" w:rsidR="00943D3B" w:rsidRDefault="00943D3B" w:rsidP="000D7DEB">
            <w:pPr>
              <w:pStyle w:val="TableText"/>
              <w:keepNext w:val="0"/>
            </w:pPr>
            <w:r>
              <w:t>MAY</w:t>
            </w:r>
          </w:p>
        </w:tc>
        <w:tc>
          <w:tcPr>
            <w:tcW w:w="864" w:type="dxa"/>
          </w:tcPr>
          <w:p w14:paraId="3B79B25C" w14:textId="77777777" w:rsidR="00943D3B" w:rsidRDefault="00943D3B" w:rsidP="000D7DEB">
            <w:pPr>
              <w:pStyle w:val="TableText"/>
              <w:keepNext w:val="0"/>
            </w:pPr>
          </w:p>
        </w:tc>
        <w:tc>
          <w:tcPr>
            <w:tcW w:w="1104" w:type="dxa"/>
          </w:tcPr>
          <w:p w14:paraId="46BC3EBA" w14:textId="77777777" w:rsidR="00943D3B" w:rsidRDefault="0085191F" w:rsidP="000D7DEB">
            <w:pPr>
              <w:pStyle w:val="TableText"/>
              <w:keepNext w:val="0"/>
            </w:pPr>
            <w:hyperlink w:anchor="C_4509-13146">
              <w:r w:rsidR="00943D3B">
                <w:rPr>
                  <w:rStyle w:val="HyperlinkText9pt"/>
                </w:rPr>
                <w:t>4509-13146</w:t>
              </w:r>
            </w:hyperlink>
          </w:p>
        </w:tc>
        <w:tc>
          <w:tcPr>
            <w:tcW w:w="2975" w:type="dxa"/>
          </w:tcPr>
          <w:p w14:paraId="3EBF2E1A" w14:textId="77777777" w:rsidR="00943D3B" w:rsidRDefault="00943D3B" w:rsidP="000D7DEB">
            <w:pPr>
              <w:pStyle w:val="TableText"/>
              <w:keepNext w:val="0"/>
            </w:pPr>
          </w:p>
        </w:tc>
      </w:tr>
      <w:tr w:rsidR="00943D3B" w14:paraId="087FE22A" w14:textId="77777777" w:rsidTr="00943D3B">
        <w:trPr>
          <w:jc w:val="center"/>
        </w:trPr>
        <w:tc>
          <w:tcPr>
            <w:tcW w:w="3345" w:type="dxa"/>
          </w:tcPr>
          <w:p w14:paraId="269B4E93" w14:textId="77777777" w:rsidR="00943D3B" w:rsidRDefault="00943D3B" w:rsidP="000D7DEB">
            <w:pPr>
              <w:pStyle w:val="TableText"/>
              <w:keepNext w:val="0"/>
            </w:pPr>
            <w:r>
              <w:tab/>
            </w:r>
            <w:r>
              <w:tab/>
              <w:t>@typeCode</w:t>
            </w:r>
          </w:p>
        </w:tc>
        <w:tc>
          <w:tcPr>
            <w:tcW w:w="720" w:type="dxa"/>
          </w:tcPr>
          <w:p w14:paraId="2F2221D0" w14:textId="77777777" w:rsidR="00943D3B" w:rsidRDefault="00943D3B" w:rsidP="000D7DEB">
            <w:pPr>
              <w:pStyle w:val="TableText"/>
              <w:keepNext w:val="0"/>
            </w:pPr>
            <w:r>
              <w:t>1..1</w:t>
            </w:r>
          </w:p>
        </w:tc>
        <w:tc>
          <w:tcPr>
            <w:tcW w:w="1152" w:type="dxa"/>
          </w:tcPr>
          <w:p w14:paraId="4B77FC2F" w14:textId="77777777" w:rsidR="00943D3B" w:rsidRDefault="00943D3B" w:rsidP="000D7DEB">
            <w:pPr>
              <w:pStyle w:val="TableText"/>
              <w:keepNext w:val="0"/>
            </w:pPr>
            <w:r>
              <w:t>SHALL</w:t>
            </w:r>
          </w:p>
        </w:tc>
        <w:tc>
          <w:tcPr>
            <w:tcW w:w="864" w:type="dxa"/>
          </w:tcPr>
          <w:p w14:paraId="551265D3" w14:textId="77777777" w:rsidR="00943D3B" w:rsidRDefault="00943D3B" w:rsidP="000D7DEB">
            <w:pPr>
              <w:pStyle w:val="TableText"/>
              <w:keepNext w:val="0"/>
            </w:pPr>
          </w:p>
        </w:tc>
        <w:tc>
          <w:tcPr>
            <w:tcW w:w="1104" w:type="dxa"/>
          </w:tcPr>
          <w:p w14:paraId="3DD925D2" w14:textId="77777777" w:rsidR="00943D3B" w:rsidRDefault="0085191F" w:rsidP="000D7DEB">
            <w:pPr>
              <w:pStyle w:val="TableText"/>
              <w:keepNext w:val="0"/>
            </w:pPr>
            <w:hyperlink w:anchor="C_4509-16613">
              <w:r w:rsidR="00943D3B">
                <w:rPr>
                  <w:rStyle w:val="HyperlinkText9pt"/>
                </w:rPr>
                <w:t>4509-16613</w:t>
              </w:r>
            </w:hyperlink>
          </w:p>
        </w:tc>
        <w:tc>
          <w:tcPr>
            <w:tcW w:w="2975" w:type="dxa"/>
          </w:tcPr>
          <w:p w14:paraId="4E8CBEC8" w14:textId="77777777" w:rsidR="00943D3B" w:rsidRDefault="00943D3B" w:rsidP="000D7DEB">
            <w:pPr>
              <w:pStyle w:val="TableText"/>
              <w:keepNext w:val="0"/>
            </w:pPr>
            <w:r>
              <w:t>urn:oid:2.16.840.1.113883.5.1002 (HL7ActRelationshipType) = DRIV</w:t>
            </w:r>
          </w:p>
        </w:tc>
      </w:tr>
      <w:tr w:rsidR="00943D3B" w14:paraId="5B34FDFF" w14:textId="77777777" w:rsidTr="00943D3B">
        <w:trPr>
          <w:jc w:val="center"/>
        </w:trPr>
        <w:tc>
          <w:tcPr>
            <w:tcW w:w="3345" w:type="dxa"/>
          </w:tcPr>
          <w:p w14:paraId="2D142121" w14:textId="77777777" w:rsidR="00943D3B" w:rsidRDefault="00943D3B" w:rsidP="000D7DEB">
            <w:pPr>
              <w:pStyle w:val="TableText"/>
              <w:keepNext w:val="0"/>
            </w:pPr>
            <w:r>
              <w:tab/>
            </w:r>
            <w:r>
              <w:tab/>
              <w:t>act</w:t>
            </w:r>
          </w:p>
        </w:tc>
        <w:tc>
          <w:tcPr>
            <w:tcW w:w="720" w:type="dxa"/>
          </w:tcPr>
          <w:p w14:paraId="7847A77B" w14:textId="77777777" w:rsidR="00943D3B" w:rsidRDefault="00943D3B" w:rsidP="000D7DEB">
            <w:pPr>
              <w:pStyle w:val="TableText"/>
              <w:keepNext w:val="0"/>
            </w:pPr>
            <w:r>
              <w:t>1..1</w:t>
            </w:r>
          </w:p>
        </w:tc>
        <w:tc>
          <w:tcPr>
            <w:tcW w:w="1152" w:type="dxa"/>
          </w:tcPr>
          <w:p w14:paraId="6FF1183C" w14:textId="77777777" w:rsidR="00943D3B" w:rsidRDefault="00943D3B" w:rsidP="000D7DEB">
            <w:pPr>
              <w:pStyle w:val="TableText"/>
              <w:keepNext w:val="0"/>
            </w:pPr>
            <w:r>
              <w:t>SHALL</w:t>
            </w:r>
          </w:p>
        </w:tc>
        <w:tc>
          <w:tcPr>
            <w:tcW w:w="864" w:type="dxa"/>
          </w:tcPr>
          <w:p w14:paraId="0F3BAE0F" w14:textId="77777777" w:rsidR="00943D3B" w:rsidRDefault="00943D3B" w:rsidP="000D7DEB">
            <w:pPr>
              <w:pStyle w:val="TableText"/>
              <w:keepNext w:val="0"/>
            </w:pPr>
          </w:p>
        </w:tc>
        <w:tc>
          <w:tcPr>
            <w:tcW w:w="1104" w:type="dxa"/>
          </w:tcPr>
          <w:p w14:paraId="7F913D74" w14:textId="77777777" w:rsidR="00943D3B" w:rsidRDefault="0085191F" w:rsidP="000D7DEB">
            <w:pPr>
              <w:pStyle w:val="TableText"/>
              <w:keepNext w:val="0"/>
            </w:pPr>
            <w:hyperlink w:anchor="C_4509-28495">
              <w:r w:rsidR="00943D3B">
                <w:rPr>
                  <w:rStyle w:val="HyperlinkText9pt"/>
                </w:rPr>
                <w:t>4509-28495</w:t>
              </w:r>
            </w:hyperlink>
          </w:p>
        </w:tc>
        <w:tc>
          <w:tcPr>
            <w:tcW w:w="2975" w:type="dxa"/>
          </w:tcPr>
          <w:p w14:paraId="01EF7A57" w14:textId="77777777" w:rsidR="00943D3B" w:rsidRDefault="0085191F" w:rsidP="000D7DEB">
            <w:pPr>
              <w:pStyle w:val="TableText"/>
              <w:keepNext w:val="0"/>
            </w:pPr>
            <w:hyperlink w:anchor="E_Encounter_Recommended_Act_V4">
              <w:r w:rsidR="00943D3B">
                <w:rPr>
                  <w:rStyle w:val="HyperlinkText9pt"/>
                </w:rPr>
                <w:t>Encounter Recommended Act (V4) (identifier: urn:hl7ii:2.16.840.1.113883.10.20.24.3.134:2021-08-01</w:t>
              </w:r>
            </w:hyperlink>
          </w:p>
        </w:tc>
      </w:tr>
      <w:tr w:rsidR="00943D3B" w14:paraId="151E1EF1" w14:textId="77777777" w:rsidTr="00943D3B">
        <w:trPr>
          <w:jc w:val="center"/>
        </w:trPr>
        <w:tc>
          <w:tcPr>
            <w:tcW w:w="3345" w:type="dxa"/>
          </w:tcPr>
          <w:p w14:paraId="1B0107CB" w14:textId="77777777" w:rsidR="00943D3B" w:rsidRDefault="00943D3B" w:rsidP="000D7DEB">
            <w:pPr>
              <w:pStyle w:val="TableText"/>
              <w:keepNext w:val="0"/>
            </w:pPr>
            <w:r>
              <w:tab/>
              <w:t>entry</w:t>
            </w:r>
          </w:p>
        </w:tc>
        <w:tc>
          <w:tcPr>
            <w:tcW w:w="720" w:type="dxa"/>
          </w:tcPr>
          <w:p w14:paraId="1194AD4C" w14:textId="77777777" w:rsidR="00943D3B" w:rsidRDefault="00943D3B" w:rsidP="000D7DEB">
            <w:pPr>
              <w:pStyle w:val="TableText"/>
              <w:keepNext w:val="0"/>
            </w:pPr>
            <w:r>
              <w:t>0..*</w:t>
            </w:r>
          </w:p>
        </w:tc>
        <w:tc>
          <w:tcPr>
            <w:tcW w:w="1152" w:type="dxa"/>
          </w:tcPr>
          <w:p w14:paraId="0FC8F914" w14:textId="77777777" w:rsidR="00943D3B" w:rsidRDefault="00943D3B" w:rsidP="000D7DEB">
            <w:pPr>
              <w:pStyle w:val="TableText"/>
              <w:keepNext w:val="0"/>
            </w:pPr>
            <w:r>
              <w:t>MAY</w:t>
            </w:r>
          </w:p>
        </w:tc>
        <w:tc>
          <w:tcPr>
            <w:tcW w:w="864" w:type="dxa"/>
          </w:tcPr>
          <w:p w14:paraId="2C083E25" w14:textId="77777777" w:rsidR="00943D3B" w:rsidRDefault="00943D3B" w:rsidP="000D7DEB">
            <w:pPr>
              <w:pStyle w:val="TableText"/>
              <w:keepNext w:val="0"/>
            </w:pPr>
          </w:p>
        </w:tc>
        <w:tc>
          <w:tcPr>
            <w:tcW w:w="1104" w:type="dxa"/>
          </w:tcPr>
          <w:p w14:paraId="5344EF07" w14:textId="77777777" w:rsidR="00943D3B" w:rsidRDefault="0085191F" w:rsidP="000D7DEB">
            <w:pPr>
              <w:pStyle w:val="TableText"/>
              <w:keepNext w:val="0"/>
            </w:pPr>
            <w:hyperlink w:anchor="C_4509-28594">
              <w:r w:rsidR="00943D3B">
                <w:rPr>
                  <w:rStyle w:val="HyperlinkText9pt"/>
                </w:rPr>
                <w:t>4509-28594</w:t>
              </w:r>
            </w:hyperlink>
          </w:p>
        </w:tc>
        <w:tc>
          <w:tcPr>
            <w:tcW w:w="2975" w:type="dxa"/>
          </w:tcPr>
          <w:p w14:paraId="1692B45D" w14:textId="77777777" w:rsidR="00943D3B" w:rsidRDefault="00943D3B" w:rsidP="000D7DEB">
            <w:pPr>
              <w:pStyle w:val="TableText"/>
              <w:keepNext w:val="0"/>
            </w:pPr>
          </w:p>
        </w:tc>
      </w:tr>
      <w:tr w:rsidR="00943D3B" w14:paraId="5D83A658" w14:textId="77777777" w:rsidTr="00943D3B">
        <w:trPr>
          <w:jc w:val="center"/>
        </w:trPr>
        <w:tc>
          <w:tcPr>
            <w:tcW w:w="3345" w:type="dxa"/>
          </w:tcPr>
          <w:p w14:paraId="3F95BE25" w14:textId="77777777" w:rsidR="00943D3B" w:rsidRDefault="00943D3B" w:rsidP="000D7DEB">
            <w:pPr>
              <w:pStyle w:val="TableText"/>
              <w:keepNext w:val="0"/>
            </w:pPr>
            <w:r>
              <w:tab/>
            </w:r>
            <w:r>
              <w:tab/>
              <w:t>@typeCode</w:t>
            </w:r>
          </w:p>
        </w:tc>
        <w:tc>
          <w:tcPr>
            <w:tcW w:w="720" w:type="dxa"/>
          </w:tcPr>
          <w:p w14:paraId="6EAC6CED" w14:textId="77777777" w:rsidR="00943D3B" w:rsidRDefault="00943D3B" w:rsidP="000D7DEB">
            <w:pPr>
              <w:pStyle w:val="TableText"/>
              <w:keepNext w:val="0"/>
            </w:pPr>
            <w:r>
              <w:t>1..1</w:t>
            </w:r>
          </w:p>
        </w:tc>
        <w:tc>
          <w:tcPr>
            <w:tcW w:w="1152" w:type="dxa"/>
          </w:tcPr>
          <w:p w14:paraId="67DBB7FB" w14:textId="77777777" w:rsidR="00943D3B" w:rsidRDefault="00943D3B" w:rsidP="000D7DEB">
            <w:pPr>
              <w:pStyle w:val="TableText"/>
              <w:keepNext w:val="0"/>
            </w:pPr>
            <w:r>
              <w:t>SHALL</w:t>
            </w:r>
          </w:p>
        </w:tc>
        <w:tc>
          <w:tcPr>
            <w:tcW w:w="864" w:type="dxa"/>
          </w:tcPr>
          <w:p w14:paraId="732E09FF" w14:textId="77777777" w:rsidR="00943D3B" w:rsidRDefault="00943D3B" w:rsidP="000D7DEB">
            <w:pPr>
              <w:pStyle w:val="TableText"/>
              <w:keepNext w:val="0"/>
            </w:pPr>
          </w:p>
        </w:tc>
        <w:tc>
          <w:tcPr>
            <w:tcW w:w="1104" w:type="dxa"/>
          </w:tcPr>
          <w:p w14:paraId="48427878" w14:textId="77777777" w:rsidR="00943D3B" w:rsidRDefault="0085191F" w:rsidP="000D7DEB">
            <w:pPr>
              <w:pStyle w:val="TableText"/>
              <w:keepNext w:val="0"/>
            </w:pPr>
            <w:hyperlink w:anchor="C_4509-28595">
              <w:r w:rsidR="00943D3B">
                <w:rPr>
                  <w:rStyle w:val="HyperlinkText9pt"/>
                </w:rPr>
                <w:t>4509-28595</w:t>
              </w:r>
            </w:hyperlink>
          </w:p>
        </w:tc>
        <w:tc>
          <w:tcPr>
            <w:tcW w:w="2975" w:type="dxa"/>
          </w:tcPr>
          <w:p w14:paraId="39145EBF" w14:textId="77777777" w:rsidR="00943D3B" w:rsidRDefault="00943D3B" w:rsidP="000D7DEB">
            <w:pPr>
              <w:pStyle w:val="TableText"/>
              <w:keepNext w:val="0"/>
            </w:pPr>
            <w:r>
              <w:t>urn:oid:2.16.840.1.113883.5.1002 (HL7ActRelationshipType) = DRIV</w:t>
            </w:r>
          </w:p>
        </w:tc>
      </w:tr>
      <w:tr w:rsidR="00943D3B" w14:paraId="65B04EDB" w14:textId="77777777" w:rsidTr="00943D3B">
        <w:trPr>
          <w:jc w:val="center"/>
        </w:trPr>
        <w:tc>
          <w:tcPr>
            <w:tcW w:w="3345" w:type="dxa"/>
          </w:tcPr>
          <w:p w14:paraId="1E915975" w14:textId="77777777" w:rsidR="00943D3B" w:rsidRDefault="00943D3B" w:rsidP="000D7DEB">
            <w:pPr>
              <w:pStyle w:val="TableText"/>
              <w:keepNext w:val="0"/>
            </w:pPr>
            <w:r>
              <w:lastRenderedPageBreak/>
              <w:tab/>
            </w:r>
            <w:r>
              <w:tab/>
              <w:t>substanceAdministration</w:t>
            </w:r>
          </w:p>
        </w:tc>
        <w:tc>
          <w:tcPr>
            <w:tcW w:w="720" w:type="dxa"/>
          </w:tcPr>
          <w:p w14:paraId="4921AF07" w14:textId="77777777" w:rsidR="00943D3B" w:rsidRDefault="00943D3B" w:rsidP="000D7DEB">
            <w:pPr>
              <w:pStyle w:val="TableText"/>
              <w:keepNext w:val="0"/>
            </w:pPr>
            <w:r>
              <w:t>1..1</w:t>
            </w:r>
          </w:p>
        </w:tc>
        <w:tc>
          <w:tcPr>
            <w:tcW w:w="1152" w:type="dxa"/>
          </w:tcPr>
          <w:p w14:paraId="2C446AFF" w14:textId="77777777" w:rsidR="00943D3B" w:rsidRDefault="00943D3B" w:rsidP="000D7DEB">
            <w:pPr>
              <w:pStyle w:val="TableText"/>
              <w:keepNext w:val="0"/>
            </w:pPr>
            <w:r>
              <w:t>SHALL</w:t>
            </w:r>
          </w:p>
        </w:tc>
        <w:tc>
          <w:tcPr>
            <w:tcW w:w="864" w:type="dxa"/>
          </w:tcPr>
          <w:p w14:paraId="57C98F1A" w14:textId="77777777" w:rsidR="00943D3B" w:rsidRDefault="00943D3B" w:rsidP="000D7DEB">
            <w:pPr>
              <w:pStyle w:val="TableText"/>
              <w:keepNext w:val="0"/>
            </w:pPr>
          </w:p>
        </w:tc>
        <w:tc>
          <w:tcPr>
            <w:tcW w:w="1104" w:type="dxa"/>
          </w:tcPr>
          <w:p w14:paraId="6A83C9CF" w14:textId="77777777" w:rsidR="00943D3B" w:rsidRDefault="0085191F" w:rsidP="000D7DEB">
            <w:pPr>
              <w:pStyle w:val="TableText"/>
              <w:keepNext w:val="0"/>
            </w:pPr>
            <w:hyperlink w:anchor="C_4509-29623">
              <w:r w:rsidR="00943D3B">
                <w:rPr>
                  <w:rStyle w:val="HyperlinkText9pt"/>
                </w:rPr>
                <w:t>4509-29623</w:t>
              </w:r>
            </w:hyperlink>
          </w:p>
        </w:tc>
        <w:tc>
          <w:tcPr>
            <w:tcW w:w="2975" w:type="dxa"/>
          </w:tcPr>
          <w:p w14:paraId="5CE20395" w14:textId="77777777" w:rsidR="00943D3B" w:rsidRDefault="0085191F" w:rsidP="000D7DEB">
            <w:pPr>
              <w:pStyle w:val="TableText"/>
              <w:keepNext w:val="0"/>
            </w:pPr>
            <w:hyperlink w:anchor="E_Immunization_Administered_V4_">
              <w:r w:rsidR="00943D3B">
                <w:rPr>
                  <w:rStyle w:val="HyperlinkText9pt"/>
                </w:rPr>
                <w:t>Immunization Administered (V4) (identifier: urn:hl7ii:2.16.840.1.113883.10.20.24.3.140:2021-08-01</w:t>
              </w:r>
            </w:hyperlink>
          </w:p>
        </w:tc>
      </w:tr>
      <w:tr w:rsidR="00943D3B" w14:paraId="7EC38799" w14:textId="77777777" w:rsidTr="00943D3B">
        <w:trPr>
          <w:jc w:val="center"/>
        </w:trPr>
        <w:tc>
          <w:tcPr>
            <w:tcW w:w="3345" w:type="dxa"/>
          </w:tcPr>
          <w:p w14:paraId="37CE1EB2" w14:textId="77777777" w:rsidR="00943D3B" w:rsidRDefault="00943D3B" w:rsidP="000D7DEB">
            <w:pPr>
              <w:pStyle w:val="TableText"/>
              <w:keepNext w:val="0"/>
            </w:pPr>
            <w:r>
              <w:tab/>
              <w:t>entry</w:t>
            </w:r>
          </w:p>
        </w:tc>
        <w:tc>
          <w:tcPr>
            <w:tcW w:w="720" w:type="dxa"/>
          </w:tcPr>
          <w:p w14:paraId="797C6528" w14:textId="77777777" w:rsidR="00943D3B" w:rsidRDefault="00943D3B" w:rsidP="000D7DEB">
            <w:pPr>
              <w:pStyle w:val="TableText"/>
              <w:keepNext w:val="0"/>
            </w:pPr>
            <w:r>
              <w:t>0..*</w:t>
            </w:r>
          </w:p>
        </w:tc>
        <w:tc>
          <w:tcPr>
            <w:tcW w:w="1152" w:type="dxa"/>
          </w:tcPr>
          <w:p w14:paraId="3441AF36" w14:textId="77777777" w:rsidR="00943D3B" w:rsidRDefault="00943D3B" w:rsidP="000D7DEB">
            <w:pPr>
              <w:pStyle w:val="TableText"/>
              <w:keepNext w:val="0"/>
            </w:pPr>
            <w:r>
              <w:t>MAY</w:t>
            </w:r>
          </w:p>
        </w:tc>
        <w:tc>
          <w:tcPr>
            <w:tcW w:w="864" w:type="dxa"/>
          </w:tcPr>
          <w:p w14:paraId="56EB71DF" w14:textId="77777777" w:rsidR="00943D3B" w:rsidRDefault="00943D3B" w:rsidP="000D7DEB">
            <w:pPr>
              <w:pStyle w:val="TableText"/>
              <w:keepNext w:val="0"/>
            </w:pPr>
          </w:p>
        </w:tc>
        <w:tc>
          <w:tcPr>
            <w:tcW w:w="1104" w:type="dxa"/>
          </w:tcPr>
          <w:p w14:paraId="217C6E40" w14:textId="77777777" w:rsidR="00943D3B" w:rsidRDefault="0085191F" w:rsidP="000D7DEB">
            <w:pPr>
              <w:pStyle w:val="TableText"/>
              <w:keepNext w:val="0"/>
            </w:pPr>
            <w:hyperlink w:anchor="C_4509-28648">
              <w:r w:rsidR="00943D3B">
                <w:rPr>
                  <w:rStyle w:val="HyperlinkText9pt"/>
                </w:rPr>
                <w:t>4509-28648</w:t>
              </w:r>
            </w:hyperlink>
          </w:p>
        </w:tc>
        <w:tc>
          <w:tcPr>
            <w:tcW w:w="2975" w:type="dxa"/>
          </w:tcPr>
          <w:p w14:paraId="3D9E58DA" w14:textId="77777777" w:rsidR="00943D3B" w:rsidRDefault="00943D3B" w:rsidP="000D7DEB">
            <w:pPr>
              <w:pStyle w:val="TableText"/>
              <w:keepNext w:val="0"/>
            </w:pPr>
          </w:p>
        </w:tc>
      </w:tr>
      <w:tr w:rsidR="00943D3B" w14:paraId="2917B749" w14:textId="77777777" w:rsidTr="00943D3B">
        <w:trPr>
          <w:jc w:val="center"/>
        </w:trPr>
        <w:tc>
          <w:tcPr>
            <w:tcW w:w="3345" w:type="dxa"/>
          </w:tcPr>
          <w:p w14:paraId="2E35E1B5" w14:textId="77777777" w:rsidR="00943D3B" w:rsidRDefault="00943D3B" w:rsidP="000D7DEB">
            <w:pPr>
              <w:pStyle w:val="TableText"/>
              <w:keepNext w:val="0"/>
            </w:pPr>
            <w:r>
              <w:tab/>
            </w:r>
            <w:r>
              <w:tab/>
              <w:t>@typeCode</w:t>
            </w:r>
          </w:p>
        </w:tc>
        <w:tc>
          <w:tcPr>
            <w:tcW w:w="720" w:type="dxa"/>
          </w:tcPr>
          <w:p w14:paraId="6420B099" w14:textId="77777777" w:rsidR="00943D3B" w:rsidRDefault="00943D3B" w:rsidP="000D7DEB">
            <w:pPr>
              <w:pStyle w:val="TableText"/>
              <w:keepNext w:val="0"/>
            </w:pPr>
            <w:r>
              <w:t>1..1</w:t>
            </w:r>
          </w:p>
        </w:tc>
        <w:tc>
          <w:tcPr>
            <w:tcW w:w="1152" w:type="dxa"/>
          </w:tcPr>
          <w:p w14:paraId="5523C13C" w14:textId="77777777" w:rsidR="00943D3B" w:rsidRDefault="00943D3B" w:rsidP="000D7DEB">
            <w:pPr>
              <w:pStyle w:val="TableText"/>
              <w:keepNext w:val="0"/>
            </w:pPr>
            <w:r>
              <w:t>SHALL</w:t>
            </w:r>
          </w:p>
        </w:tc>
        <w:tc>
          <w:tcPr>
            <w:tcW w:w="864" w:type="dxa"/>
          </w:tcPr>
          <w:p w14:paraId="57B90AF7" w14:textId="77777777" w:rsidR="00943D3B" w:rsidRDefault="00943D3B" w:rsidP="000D7DEB">
            <w:pPr>
              <w:pStyle w:val="TableText"/>
              <w:keepNext w:val="0"/>
            </w:pPr>
          </w:p>
        </w:tc>
        <w:tc>
          <w:tcPr>
            <w:tcW w:w="1104" w:type="dxa"/>
          </w:tcPr>
          <w:p w14:paraId="70E67C58" w14:textId="77777777" w:rsidR="00943D3B" w:rsidRDefault="0085191F" w:rsidP="000D7DEB">
            <w:pPr>
              <w:pStyle w:val="TableText"/>
              <w:keepNext w:val="0"/>
            </w:pPr>
            <w:hyperlink w:anchor="C_4509-28649">
              <w:r w:rsidR="00943D3B">
                <w:rPr>
                  <w:rStyle w:val="HyperlinkText9pt"/>
                </w:rPr>
                <w:t>4509-28649</w:t>
              </w:r>
            </w:hyperlink>
          </w:p>
        </w:tc>
        <w:tc>
          <w:tcPr>
            <w:tcW w:w="2975" w:type="dxa"/>
          </w:tcPr>
          <w:p w14:paraId="553D3B45" w14:textId="77777777" w:rsidR="00943D3B" w:rsidRDefault="00943D3B" w:rsidP="000D7DEB">
            <w:pPr>
              <w:pStyle w:val="TableText"/>
              <w:keepNext w:val="0"/>
            </w:pPr>
            <w:r>
              <w:t>urn:oid:2.16.840.1.113883.5.1002 (HL7ActRelationshipType) = DRIV</w:t>
            </w:r>
          </w:p>
        </w:tc>
      </w:tr>
      <w:tr w:rsidR="00943D3B" w14:paraId="1A596330" w14:textId="77777777" w:rsidTr="00943D3B">
        <w:trPr>
          <w:jc w:val="center"/>
        </w:trPr>
        <w:tc>
          <w:tcPr>
            <w:tcW w:w="3345" w:type="dxa"/>
          </w:tcPr>
          <w:p w14:paraId="0DDF309B" w14:textId="77777777" w:rsidR="00943D3B" w:rsidRDefault="00943D3B" w:rsidP="000D7DEB">
            <w:pPr>
              <w:pStyle w:val="TableText"/>
              <w:keepNext w:val="0"/>
            </w:pPr>
            <w:r>
              <w:tab/>
            </w:r>
            <w:r>
              <w:tab/>
              <w:t>substanceAdministration</w:t>
            </w:r>
          </w:p>
        </w:tc>
        <w:tc>
          <w:tcPr>
            <w:tcW w:w="720" w:type="dxa"/>
          </w:tcPr>
          <w:p w14:paraId="46586FEB" w14:textId="77777777" w:rsidR="00943D3B" w:rsidRDefault="00943D3B" w:rsidP="000D7DEB">
            <w:pPr>
              <w:pStyle w:val="TableText"/>
              <w:keepNext w:val="0"/>
            </w:pPr>
            <w:r>
              <w:t>1..1</w:t>
            </w:r>
          </w:p>
        </w:tc>
        <w:tc>
          <w:tcPr>
            <w:tcW w:w="1152" w:type="dxa"/>
          </w:tcPr>
          <w:p w14:paraId="49CA5A65" w14:textId="77777777" w:rsidR="00943D3B" w:rsidRDefault="00943D3B" w:rsidP="000D7DEB">
            <w:pPr>
              <w:pStyle w:val="TableText"/>
              <w:keepNext w:val="0"/>
            </w:pPr>
            <w:r>
              <w:t>SHALL</w:t>
            </w:r>
          </w:p>
        </w:tc>
        <w:tc>
          <w:tcPr>
            <w:tcW w:w="864" w:type="dxa"/>
          </w:tcPr>
          <w:p w14:paraId="72FAAE3A" w14:textId="77777777" w:rsidR="00943D3B" w:rsidRDefault="00943D3B" w:rsidP="000D7DEB">
            <w:pPr>
              <w:pStyle w:val="TableText"/>
              <w:keepNext w:val="0"/>
            </w:pPr>
          </w:p>
        </w:tc>
        <w:tc>
          <w:tcPr>
            <w:tcW w:w="1104" w:type="dxa"/>
          </w:tcPr>
          <w:p w14:paraId="15FAE999" w14:textId="77777777" w:rsidR="00943D3B" w:rsidRDefault="0085191F" w:rsidP="000D7DEB">
            <w:pPr>
              <w:pStyle w:val="TableText"/>
              <w:keepNext w:val="0"/>
            </w:pPr>
            <w:hyperlink w:anchor="C_4509-28650">
              <w:r w:rsidR="00943D3B">
                <w:rPr>
                  <w:rStyle w:val="HyperlinkText9pt"/>
                </w:rPr>
                <w:t>4509-28650</w:t>
              </w:r>
            </w:hyperlink>
          </w:p>
        </w:tc>
        <w:tc>
          <w:tcPr>
            <w:tcW w:w="2975" w:type="dxa"/>
          </w:tcPr>
          <w:p w14:paraId="55E0563E" w14:textId="77777777" w:rsidR="00943D3B" w:rsidRDefault="0085191F" w:rsidP="000D7DEB">
            <w:pPr>
              <w:pStyle w:val="TableText"/>
              <w:keepNext w:val="0"/>
            </w:pPr>
            <w:hyperlink w:anchor="E_Immunization_Order_V4_">
              <w:r w:rsidR="00943D3B">
                <w:rPr>
                  <w:rStyle w:val="HyperlinkText9pt"/>
                </w:rPr>
                <w:t>Immunization Order (V4) (identifier: urn:hl7ii:2.16.840.1.113883.10.20.24.3.143:2021-08-01</w:t>
              </w:r>
            </w:hyperlink>
          </w:p>
        </w:tc>
      </w:tr>
      <w:tr w:rsidR="00943D3B" w14:paraId="6918B077" w14:textId="77777777" w:rsidTr="00943D3B">
        <w:trPr>
          <w:jc w:val="center"/>
        </w:trPr>
        <w:tc>
          <w:tcPr>
            <w:tcW w:w="3345" w:type="dxa"/>
          </w:tcPr>
          <w:p w14:paraId="723EFA08" w14:textId="77777777" w:rsidR="00943D3B" w:rsidRDefault="00943D3B" w:rsidP="000D7DEB">
            <w:pPr>
              <w:pStyle w:val="TableText"/>
              <w:keepNext w:val="0"/>
            </w:pPr>
            <w:r>
              <w:tab/>
              <w:t>entry</w:t>
            </w:r>
          </w:p>
        </w:tc>
        <w:tc>
          <w:tcPr>
            <w:tcW w:w="720" w:type="dxa"/>
          </w:tcPr>
          <w:p w14:paraId="750AFDB0" w14:textId="77777777" w:rsidR="00943D3B" w:rsidRDefault="00943D3B" w:rsidP="000D7DEB">
            <w:pPr>
              <w:pStyle w:val="TableText"/>
              <w:keepNext w:val="0"/>
            </w:pPr>
            <w:r>
              <w:t>0..*</w:t>
            </w:r>
          </w:p>
        </w:tc>
        <w:tc>
          <w:tcPr>
            <w:tcW w:w="1152" w:type="dxa"/>
          </w:tcPr>
          <w:p w14:paraId="41B341A6" w14:textId="77777777" w:rsidR="00943D3B" w:rsidRDefault="00943D3B" w:rsidP="000D7DEB">
            <w:pPr>
              <w:pStyle w:val="TableText"/>
              <w:keepNext w:val="0"/>
            </w:pPr>
            <w:r>
              <w:t>MAY</w:t>
            </w:r>
          </w:p>
        </w:tc>
        <w:tc>
          <w:tcPr>
            <w:tcW w:w="864" w:type="dxa"/>
          </w:tcPr>
          <w:p w14:paraId="14EA48C3" w14:textId="77777777" w:rsidR="00943D3B" w:rsidRDefault="00943D3B" w:rsidP="000D7DEB">
            <w:pPr>
              <w:pStyle w:val="TableText"/>
              <w:keepNext w:val="0"/>
            </w:pPr>
          </w:p>
        </w:tc>
        <w:tc>
          <w:tcPr>
            <w:tcW w:w="1104" w:type="dxa"/>
          </w:tcPr>
          <w:p w14:paraId="7AF610F1" w14:textId="77777777" w:rsidR="00943D3B" w:rsidRDefault="0085191F" w:rsidP="000D7DEB">
            <w:pPr>
              <w:pStyle w:val="TableText"/>
              <w:keepNext w:val="0"/>
            </w:pPr>
            <w:hyperlink w:anchor="C_4509-14565">
              <w:r w:rsidR="00943D3B">
                <w:rPr>
                  <w:rStyle w:val="HyperlinkText9pt"/>
                </w:rPr>
                <w:t>4509-14565</w:t>
              </w:r>
            </w:hyperlink>
          </w:p>
        </w:tc>
        <w:tc>
          <w:tcPr>
            <w:tcW w:w="2975" w:type="dxa"/>
          </w:tcPr>
          <w:p w14:paraId="4CF4DEEB" w14:textId="77777777" w:rsidR="00943D3B" w:rsidRDefault="00943D3B" w:rsidP="000D7DEB">
            <w:pPr>
              <w:pStyle w:val="TableText"/>
              <w:keepNext w:val="0"/>
            </w:pPr>
          </w:p>
        </w:tc>
      </w:tr>
      <w:tr w:rsidR="00943D3B" w14:paraId="7D9EEB1F" w14:textId="77777777" w:rsidTr="00943D3B">
        <w:trPr>
          <w:jc w:val="center"/>
        </w:trPr>
        <w:tc>
          <w:tcPr>
            <w:tcW w:w="3345" w:type="dxa"/>
          </w:tcPr>
          <w:p w14:paraId="7336AFED" w14:textId="77777777" w:rsidR="00943D3B" w:rsidRDefault="00943D3B" w:rsidP="000D7DEB">
            <w:pPr>
              <w:pStyle w:val="TableText"/>
              <w:keepNext w:val="0"/>
            </w:pPr>
            <w:r>
              <w:tab/>
            </w:r>
            <w:r>
              <w:tab/>
              <w:t>@typeCode</w:t>
            </w:r>
          </w:p>
        </w:tc>
        <w:tc>
          <w:tcPr>
            <w:tcW w:w="720" w:type="dxa"/>
          </w:tcPr>
          <w:p w14:paraId="14080A1E" w14:textId="77777777" w:rsidR="00943D3B" w:rsidRDefault="00943D3B" w:rsidP="000D7DEB">
            <w:pPr>
              <w:pStyle w:val="TableText"/>
              <w:keepNext w:val="0"/>
            </w:pPr>
            <w:r>
              <w:t>1..1</w:t>
            </w:r>
          </w:p>
        </w:tc>
        <w:tc>
          <w:tcPr>
            <w:tcW w:w="1152" w:type="dxa"/>
          </w:tcPr>
          <w:p w14:paraId="1378CD7C" w14:textId="77777777" w:rsidR="00943D3B" w:rsidRDefault="00943D3B" w:rsidP="000D7DEB">
            <w:pPr>
              <w:pStyle w:val="TableText"/>
              <w:keepNext w:val="0"/>
            </w:pPr>
            <w:r>
              <w:t>SHALL</w:t>
            </w:r>
          </w:p>
        </w:tc>
        <w:tc>
          <w:tcPr>
            <w:tcW w:w="864" w:type="dxa"/>
          </w:tcPr>
          <w:p w14:paraId="1C6FC473" w14:textId="77777777" w:rsidR="00943D3B" w:rsidRDefault="00943D3B" w:rsidP="000D7DEB">
            <w:pPr>
              <w:pStyle w:val="TableText"/>
              <w:keepNext w:val="0"/>
            </w:pPr>
          </w:p>
        </w:tc>
        <w:tc>
          <w:tcPr>
            <w:tcW w:w="1104" w:type="dxa"/>
          </w:tcPr>
          <w:p w14:paraId="06D01E50" w14:textId="77777777" w:rsidR="00943D3B" w:rsidRDefault="0085191F" w:rsidP="000D7DEB">
            <w:pPr>
              <w:pStyle w:val="TableText"/>
              <w:keepNext w:val="0"/>
            </w:pPr>
            <w:hyperlink w:anchor="C_4509-16670">
              <w:r w:rsidR="00943D3B">
                <w:rPr>
                  <w:rStyle w:val="HyperlinkText9pt"/>
                </w:rPr>
                <w:t>4509-16670</w:t>
              </w:r>
            </w:hyperlink>
          </w:p>
        </w:tc>
        <w:tc>
          <w:tcPr>
            <w:tcW w:w="2975" w:type="dxa"/>
          </w:tcPr>
          <w:p w14:paraId="79278ED1" w14:textId="77777777" w:rsidR="00943D3B" w:rsidRDefault="00943D3B" w:rsidP="000D7DEB">
            <w:pPr>
              <w:pStyle w:val="TableText"/>
              <w:keepNext w:val="0"/>
            </w:pPr>
            <w:r>
              <w:t>urn:oid:2.16.840.1.113883.5.1002 (HL7ActRelationshipType) = DRIV</w:t>
            </w:r>
          </w:p>
        </w:tc>
      </w:tr>
      <w:tr w:rsidR="00943D3B" w14:paraId="09096F1A" w14:textId="77777777" w:rsidTr="00943D3B">
        <w:trPr>
          <w:jc w:val="center"/>
        </w:trPr>
        <w:tc>
          <w:tcPr>
            <w:tcW w:w="3345" w:type="dxa"/>
          </w:tcPr>
          <w:p w14:paraId="54AF0690" w14:textId="77777777" w:rsidR="00943D3B" w:rsidRDefault="00943D3B" w:rsidP="000D7DEB">
            <w:pPr>
              <w:pStyle w:val="TableText"/>
              <w:keepNext w:val="0"/>
            </w:pPr>
            <w:r>
              <w:tab/>
            </w:r>
            <w:r>
              <w:tab/>
              <w:t>organizer</w:t>
            </w:r>
          </w:p>
        </w:tc>
        <w:tc>
          <w:tcPr>
            <w:tcW w:w="720" w:type="dxa"/>
          </w:tcPr>
          <w:p w14:paraId="599B975B" w14:textId="77777777" w:rsidR="00943D3B" w:rsidRDefault="00943D3B" w:rsidP="000D7DEB">
            <w:pPr>
              <w:pStyle w:val="TableText"/>
              <w:keepNext w:val="0"/>
            </w:pPr>
            <w:r>
              <w:t>1..1</w:t>
            </w:r>
          </w:p>
        </w:tc>
        <w:tc>
          <w:tcPr>
            <w:tcW w:w="1152" w:type="dxa"/>
          </w:tcPr>
          <w:p w14:paraId="410A5E1E" w14:textId="77777777" w:rsidR="00943D3B" w:rsidRDefault="00943D3B" w:rsidP="000D7DEB">
            <w:pPr>
              <w:pStyle w:val="TableText"/>
              <w:keepNext w:val="0"/>
            </w:pPr>
            <w:r>
              <w:t>SHALL</w:t>
            </w:r>
          </w:p>
        </w:tc>
        <w:tc>
          <w:tcPr>
            <w:tcW w:w="864" w:type="dxa"/>
          </w:tcPr>
          <w:p w14:paraId="45C9797E" w14:textId="77777777" w:rsidR="00943D3B" w:rsidRDefault="00943D3B" w:rsidP="000D7DEB">
            <w:pPr>
              <w:pStyle w:val="TableText"/>
              <w:keepNext w:val="0"/>
            </w:pPr>
          </w:p>
        </w:tc>
        <w:tc>
          <w:tcPr>
            <w:tcW w:w="1104" w:type="dxa"/>
          </w:tcPr>
          <w:p w14:paraId="5D46B362" w14:textId="77777777" w:rsidR="00943D3B" w:rsidRDefault="0085191F" w:rsidP="000D7DEB">
            <w:pPr>
              <w:pStyle w:val="TableText"/>
              <w:keepNext w:val="0"/>
            </w:pPr>
            <w:hyperlink w:anchor="C_4509-27055">
              <w:r w:rsidR="00943D3B">
                <w:rPr>
                  <w:rStyle w:val="HyperlinkText9pt"/>
                </w:rPr>
                <w:t>4509-27055</w:t>
              </w:r>
            </w:hyperlink>
          </w:p>
        </w:tc>
        <w:tc>
          <w:tcPr>
            <w:tcW w:w="2975" w:type="dxa"/>
          </w:tcPr>
          <w:p w14:paraId="7C5CA3EB" w14:textId="77777777" w:rsidR="00943D3B" w:rsidRDefault="0085191F" w:rsidP="000D7DEB">
            <w:pPr>
              <w:pStyle w:val="TableText"/>
              <w:keepNext w:val="0"/>
            </w:pPr>
            <w:hyperlink w:anchor="E_Family_History_Organizer_QDM_V6">
              <w:r w:rsidR="00943D3B">
                <w:rPr>
                  <w:rStyle w:val="HyperlinkText9pt"/>
                </w:rPr>
                <w:t>Family History Organizer QDM (V6) (identifier: urn:hl7ii:2.16.840.1.113883.10.20.24.3.12:2021-08-01</w:t>
              </w:r>
            </w:hyperlink>
          </w:p>
        </w:tc>
      </w:tr>
      <w:tr w:rsidR="00943D3B" w14:paraId="58ECD73C" w14:textId="77777777" w:rsidTr="00943D3B">
        <w:trPr>
          <w:jc w:val="center"/>
        </w:trPr>
        <w:tc>
          <w:tcPr>
            <w:tcW w:w="3345" w:type="dxa"/>
          </w:tcPr>
          <w:p w14:paraId="49F7EE52" w14:textId="77777777" w:rsidR="00943D3B" w:rsidRDefault="00943D3B" w:rsidP="000D7DEB">
            <w:pPr>
              <w:pStyle w:val="TableText"/>
              <w:keepNext w:val="0"/>
            </w:pPr>
            <w:r>
              <w:tab/>
              <w:t>entry</w:t>
            </w:r>
          </w:p>
        </w:tc>
        <w:tc>
          <w:tcPr>
            <w:tcW w:w="720" w:type="dxa"/>
          </w:tcPr>
          <w:p w14:paraId="477E8A45" w14:textId="77777777" w:rsidR="00943D3B" w:rsidRDefault="00943D3B" w:rsidP="000D7DEB">
            <w:pPr>
              <w:pStyle w:val="TableText"/>
              <w:keepNext w:val="0"/>
            </w:pPr>
            <w:r>
              <w:t>0..*</w:t>
            </w:r>
          </w:p>
        </w:tc>
        <w:tc>
          <w:tcPr>
            <w:tcW w:w="1152" w:type="dxa"/>
          </w:tcPr>
          <w:p w14:paraId="5C8B41AC" w14:textId="77777777" w:rsidR="00943D3B" w:rsidRDefault="00943D3B" w:rsidP="000D7DEB">
            <w:pPr>
              <w:pStyle w:val="TableText"/>
              <w:keepNext w:val="0"/>
            </w:pPr>
            <w:r>
              <w:t>MAY</w:t>
            </w:r>
          </w:p>
        </w:tc>
        <w:tc>
          <w:tcPr>
            <w:tcW w:w="864" w:type="dxa"/>
          </w:tcPr>
          <w:p w14:paraId="65633DB2" w14:textId="77777777" w:rsidR="00943D3B" w:rsidRDefault="00943D3B" w:rsidP="000D7DEB">
            <w:pPr>
              <w:pStyle w:val="TableText"/>
              <w:keepNext w:val="0"/>
            </w:pPr>
          </w:p>
        </w:tc>
        <w:tc>
          <w:tcPr>
            <w:tcW w:w="1104" w:type="dxa"/>
          </w:tcPr>
          <w:p w14:paraId="2B42CA2E" w14:textId="77777777" w:rsidR="00943D3B" w:rsidRDefault="0085191F" w:rsidP="000D7DEB">
            <w:pPr>
              <w:pStyle w:val="TableText"/>
              <w:keepNext w:val="0"/>
            </w:pPr>
            <w:hyperlink w:anchor="C_4509-13918">
              <w:r w:rsidR="00943D3B">
                <w:rPr>
                  <w:rStyle w:val="HyperlinkText9pt"/>
                </w:rPr>
                <w:t>4509-13918</w:t>
              </w:r>
            </w:hyperlink>
          </w:p>
        </w:tc>
        <w:tc>
          <w:tcPr>
            <w:tcW w:w="2975" w:type="dxa"/>
          </w:tcPr>
          <w:p w14:paraId="3C530B7F" w14:textId="77777777" w:rsidR="00943D3B" w:rsidRDefault="00943D3B" w:rsidP="000D7DEB">
            <w:pPr>
              <w:pStyle w:val="TableText"/>
              <w:keepNext w:val="0"/>
            </w:pPr>
          </w:p>
        </w:tc>
      </w:tr>
      <w:tr w:rsidR="00943D3B" w14:paraId="27D5F7E9" w14:textId="77777777" w:rsidTr="00943D3B">
        <w:trPr>
          <w:jc w:val="center"/>
        </w:trPr>
        <w:tc>
          <w:tcPr>
            <w:tcW w:w="3345" w:type="dxa"/>
          </w:tcPr>
          <w:p w14:paraId="1109F94F" w14:textId="77777777" w:rsidR="00943D3B" w:rsidRDefault="00943D3B" w:rsidP="000D7DEB">
            <w:pPr>
              <w:pStyle w:val="TableText"/>
              <w:keepNext w:val="0"/>
            </w:pPr>
            <w:r>
              <w:tab/>
            </w:r>
            <w:r>
              <w:tab/>
              <w:t>@typeCode</w:t>
            </w:r>
          </w:p>
        </w:tc>
        <w:tc>
          <w:tcPr>
            <w:tcW w:w="720" w:type="dxa"/>
          </w:tcPr>
          <w:p w14:paraId="46ADFD60" w14:textId="77777777" w:rsidR="00943D3B" w:rsidRDefault="00943D3B" w:rsidP="000D7DEB">
            <w:pPr>
              <w:pStyle w:val="TableText"/>
              <w:keepNext w:val="0"/>
            </w:pPr>
            <w:r>
              <w:t>1..1</w:t>
            </w:r>
          </w:p>
        </w:tc>
        <w:tc>
          <w:tcPr>
            <w:tcW w:w="1152" w:type="dxa"/>
          </w:tcPr>
          <w:p w14:paraId="1BDE3620" w14:textId="77777777" w:rsidR="00943D3B" w:rsidRDefault="00943D3B" w:rsidP="000D7DEB">
            <w:pPr>
              <w:pStyle w:val="TableText"/>
              <w:keepNext w:val="0"/>
            </w:pPr>
            <w:r>
              <w:t>SHALL</w:t>
            </w:r>
          </w:p>
        </w:tc>
        <w:tc>
          <w:tcPr>
            <w:tcW w:w="864" w:type="dxa"/>
          </w:tcPr>
          <w:p w14:paraId="36CF32D5" w14:textId="77777777" w:rsidR="00943D3B" w:rsidRDefault="00943D3B" w:rsidP="000D7DEB">
            <w:pPr>
              <w:pStyle w:val="TableText"/>
              <w:keepNext w:val="0"/>
            </w:pPr>
          </w:p>
        </w:tc>
        <w:tc>
          <w:tcPr>
            <w:tcW w:w="1104" w:type="dxa"/>
          </w:tcPr>
          <w:p w14:paraId="45DDDA9D" w14:textId="77777777" w:rsidR="00943D3B" w:rsidRDefault="0085191F" w:rsidP="000D7DEB">
            <w:pPr>
              <w:pStyle w:val="TableText"/>
              <w:keepNext w:val="0"/>
            </w:pPr>
            <w:hyperlink w:anchor="C_4509-28434">
              <w:r w:rsidR="00943D3B">
                <w:rPr>
                  <w:rStyle w:val="HyperlinkText9pt"/>
                </w:rPr>
                <w:t>4509-28434</w:t>
              </w:r>
            </w:hyperlink>
          </w:p>
        </w:tc>
        <w:tc>
          <w:tcPr>
            <w:tcW w:w="2975" w:type="dxa"/>
          </w:tcPr>
          <w:p w14:paraId="6B188C94" w14:textId="77777777" w:rsidR="00943D3B" w:rsidRDefault="00943D3B" w:rsidP="000D7DEB">
            <w:pPr>
              <w:pStyle w:val="TableText"/>
              <w:keepNext w:val="0"/>
            </w:pPr>
            <w:r>
              <w:t>urn:oid:2.16.840.1.113883.5.1002 (HL7ActRelationshipType) = DRIV</w:t>
            </w:r>
          </w:p>
        </w:tc>
      </w:tr>
      <w:tr w:rsidR="00943D3B" w14:paraId="2BFA3C98" w14:textId="77777777" w:rsidTr="00943D3B">
        <w:trPr>
          <w:jc w:val="center"/>
        </w:trPr>
        <w:tc>
          <w:tcPr>
            <w:tcW w:w="3345" w:type="dxa"/>
          </w:tcPr>
          <w:p w14:paraId="56948015" w14:textId="77777777" w:rsidR="00943D3B" w:rsidRDefault="00943D3B" w:rsidP="000D7DEB">
            <w:pPr>
              <w:pStyle w:val="TableText"/>
              <w:keepNext w:val="0"/>
            </w:pPr>
            <w:r>
              <w:tab/>
            </w:r>
            <w:r>
              <w:tab/>
              <w:t>act</w:t>
            </w:r>
          </w:p>
        </w:tc>
        <w:tc>
          <w:tcPr>
            <w:tcW w:w="720" w:type="dxa"/>
          </w:tcPr>
          <w:p w14:paraId="1A0288B0" w14:textId="77777777" w:rsidR="00943D3B" w:rsidRDefault="00943D3B" w:rsidP="000D7DEB">
            <w:pPr>
              <w:pStyle w:val="TableText"/>
              <w:keepNext w:val="0"/>
            </w:pPr>
            <w:r>
              <w:t>1..1</w:t>
            </w:r>
          </w:p>
        </w:tc>
        <w:tc>
          <w:tcPr>
            <w:tcW w:w="1152" w:type="dxa"/>
          </w:tcPr>
          <w:p w14:paraId="6E42805B" w14:textId="77777777" w:rsidR="00943D3B" w:rsidRDefault="00943D3B" w:rsidP="000D7DEB">
            <w:pPr>
              <w:pStyle w:val="TableText"/>
              <w:keepNext w:val="0"/>
            </w:pPr>
            <w:r>
              <w:t>SHALL</w:t>
            </w:r>
          </w:p>
        </w:tc>
        <w:tc>
          <w:tcPr>
            <w:tcW w:w="864" w:type="dxa"/>
          </w:tcPr>
          <w:p w14:paraId="08431AA6" w14:textId="77777777" w:rsidR="00943D3B" w:rsidRDefault="00943D3B" w:rsidP="000D7DEB">
            <w:pPr>
              <w:pStyle w:val="TableText"/>
              <w:keepNext w:val="0"/>
            </w:pPr>
          </w:p>
        </w:tc>
        <w:tc>
          <w:tcPr>
            <w:tcW w:w="1104" w:type="dxa"/>
          </w:tcPr>
          <w:p w14:paraId="116201E3" w14:textId="77777777" w:rsidR="00943D3B" w:rsidRDefault="0085191F" w:rsidP="000D7DEB">
            <w:pPr>
              <w:pStyle w:val="TableText"/>
              <w:keepNext w:val="0"/>
            </w:pPr>
            <w:hyperlink w:anchor="C_4509-27145">
              <w:r w:rsidR="00943D3B">
                <w:rPr>
                  <w:rStyle w:val="HyperlinkText9pt"/>
                </w:rPr>
                <w:t>4509-27145</w:t>
              </w:r>
            </w:hyperlink>
          </w:p>
        </w:tc>
        <w:tc>
          <w:tcPr>
            <w:tcW w:w="2975" w:type="dxa"/>
          </w:tcPr>
          <w:p w14:paraId="77EF220D" w14:textId="77777777" w:rsidR="00943D3B" w:rsidRDefault="0085191F" w:rsidP="000D7DEB">
            <w:pPr>
              <w:pStyle w:val="TableText"/>
              <w:keepNext w:val="0"/>
            </w:pPr>
            <w:hyperlink w:anchor="E_Intervention_Performed_V6">
              <w:r w:rsidR="00943D3B">
                <w:rPr>
                  <w:rStyle w:val="HyperlinkText9pt"/>
                </w:rPr>
                <w:t>Intervention Performed (V6) (identifier: urn:hl7ii:2.16.840.1.113883.10.20.24.3.32:2021-08-01</w:t>
              </w:r>
            </w:hyperlink>
          </w:p>
        </w:tc>
      </w:tr>
      <w:tr w:rsidR="00943D3B" w14:paraId="2E711EC4" w14:textId="77777777" w:rsidTr="00943D3B">
        <w:trPr>
          <w:jc w:val="center"/>
        </w:trPr>
        <w:tc>
          <w:tcPr>
            <w:tcW w:w="3345" w:type="dxa"/>
          </w:tcPr>
          <w:p w14:paraId="39F34E0A" w14:textId="77777777" w:rsidR="00943D3B" w:rsidRDefault="00943D3B" w:rsidP="000D7DEB">
            <w:pPr>
              <w:pStyle w:val="TableText"/>
              <w:keepNext w:val="0"/>
            </w:pPr>
            <w:r>
              <w:tab/>
              <w:t>entry</w:t>
            </w:r>
          </w:p>
        </w:tc>
        <w:tc>
          <w:tcPr>
            <w:tcW w:w="720" w:type="dxa"/>
          </w:tcPr>
          <w:p w14:paraId="46059FA9" w14:textId="77777777" w:rsidR="00943D3B" w:rsidRDefault="00943D3B" w:rsidP="000D7DEB">
            <w:pPr>
              <w:pStyle w:val="TableText"/>
              <w:keepNext w:val="0"/>
            </w:pPr>
            <w:r>
              <w:t>0..*</w:t>
            </w:r>
          </w:p>
        </w:tc>
        <w:tc>
          <w:tcPr>
            <w:tcW w:w="1152" w:type="dxa"/>
          </w:tcPr>
          <w:p w14:paraId="60CB01EA" w14:textId="77777777" w:rsidR="00943D3B" w:rsidRDefault="00943D3B" w:rsidP="000D7DEB">
            <w:pPr>
              <w:pStyle w:val="TableText"/>
              <w:keepNext w:val="0"/>
            </w:pPr>
            <w:r>
              <w:t>MAY</w:t>
            </w:r>
          </w:p>
        </w:tc>
        <w:tc>
          <w:tcPr>
            <w:tcW w:w="864" w:type="dxa"/>
          </w:tcPr>
          <w:p w14:paraId="671560F2" w14:textId="77777777" w:rsidR="00943D3B" w:rsidRDefault="00943D3B" w:rsidP="000D7DEB">
            <w:pPr>
              <w:pStyle w:val="TableText"/>
              <w:keepNext w:val="0"/>
            </w:pPr>
          </w:p>
        </w:tc>
        <w:tc>
          <w:tcPr>
            <w:tcW w:w="1104" w:type="dxa"/>
          </w:tcPr>
          <w:p w14:paraId="3A35162E" w14:textId="77777777" w:rsidR="00943D3B" w:rsidRDefault="0085191F" w:rsidP="000D7DEB">
            <w:pPr>
              <w:pStyle w:val="TableText"/>
              <w:keepNext w:val="0"/>
            </w:pPr>
            <w:hyperlink w:anchor="C_4509-13916">
              <w:r w:rsidR="00943D3B">
                <w:rPr>
                  <w:rStyle w:val="HyperlinkText9pt"/>
                </w:rPr>
                <w:t>4509-13916</w:t>
              </w:r>
            </w:hyperlink>
          </w:p>
        </w:tc>
        <w:tc>
          <w:tcPr>
            <w:tcW w:w="2975" w:type="dxa"/>
          </w:tcPr>
          <w:p w14:paraId="21A0BCA1" w14:textId="77777777" w:rsidR="00943D3B" w:rsidRDefault="00943D3B" w:rsidP="000D7DEB">
            <w:pPr>
              <w:pStyle w:val="TableText"/>
              <w:keepNext w:val="0"/>
            </w:pPr>
          </w:p>
        </w:tc>
      </w:tr>
      <w:tr w:rsidR="00943D3B" w14:paraId="6B9A36E5" w14:textId="77777777" w:rsidTr="00943D3B">
        <w:trPr>
          <w:jc w:val="center"/>
        </w:trPr>
        <w:tc>
          <w:tcPr>
            <w:tcW w:w="3345" w:type="dxa"/>
          </w:tcPr>
          <w:p w14:paraId="44B61A79" w14:textId="77777777" w:rsidR="00943D3B" w:rsidRDefault="00943D3B" w:rsidP="000D7DEB">
            <w:pPr>
              <w:pStyle w:val="TableText"/>
              <w:keepNext w:val="0"/>
            </w:pPr>
            <w:r>
              <w:tab/>
            </w:r>
            <w:r>
              <w:tab/>
              <w:t>@typeCode</w:t>
            </w:r>
          </w:p>
        </w:tc>
        <w:tc>
          <w:tcPr>
            <w:tcW w:w="720" w:type="dxa"/>
          </w:tcPr>
          <w:p w14:paraId="1922628F" w14:textId="77777777" w:rsidR="00943D3B" w:rsidRDefault="00943D3B" w:rsidP="000D7DEB">
            <w:pPr>
              <w:pStyle w:val="TableText"/>
              <w:keepNext w:val="0"/>
            </w:pPr>
            <w:r>
              <w:t>1..1</w:t>
            </w:r>
          </w:p>
        </w:tc>
        <w:tc>
          <w:tcPr>
            <w:tcW w:w="1152" w:type="dxa"/>
          </w:tcPr>
          <w:p w14:paraId="572BD02E" w14:textId="77777777" w:rsidR="00943D3B" w:rsidRDefault="00943D3B" w:rsidP="000D7DEB">
            <w:pPr>
              <w:pStyle w:val="TableText"/>
              <w:keepNext w:val="0"/>
            </w:pPr>
            <w:r>
              <w:t>SHALL</w:t>
            </w:r>
          </w:p>
        </w:tc>
        <w:tc>
          <w:tcPr>
            <w:tcW w:w="864" w:type="dxa"/>
          </w:tcPr>
          <w:p w14:paraId="46DE5272" w14:textId="77777777" w:rsidR="00943D3B" w:rsidRDefault="00943D3B" w:rsidP="000D7DEB">
            <w:pPr>
              <w:pStyle w:val="TableText"/>
              <w:keepNext w:val="0"/>
            </w:pPr>
          </w:p>
        </w:tc>
        <w:tc>
          <w:tcPr>
            <w:tcW w:w="1104" w:type="dxa"/>
          </w:tcPr>
          <w:p w14:paraId="5A0DC22B" w14:textId="77777777" w:rsidR="00943D3B" w:rsidRDefault="0085191F" w:rsidP="000D7DEB">
            <w:pPr>
              <w:pStyle w:val="TableText"/>
              <w:keepNext w:val="0"/>
            </w:pPr>
            <w:hyperlink w:anchor="C_4509-16645">
              <w:r w:rsidR="00943D3B">
                <w:rPr>
                  <w:rStyle w:val="HyperlinkText9pt"/>
                </w:rPr>
                <w:t>4509-16645</w:t>
              </w:r>
            </w:hyperlink>
          </w:p>
        </w:tc>
        <w:tc>
          <w:tcPr>
            <w:tcW w:w="2975" w:type="dxa"/>
          </w:tcPr>
          <w:p w14:paraId="5CDED4E5" w14:textId="77777777" w:rsidR="00943D3B" w:rsidRDefault="00943D3B" w:rsidP="000D7DEB">
            <w:pPr>
              <w:pStyle w:val="TableText"/>
              <w:keepNext w:val="0"/>
            </w:pPr>
            <w:r>
              <w:t>urn:oid:2.16.840.1.113883.5.1002 (HL7ActRelationshipType) = DRIV</w:t>
            </w:r>
          </w:p>
        </w:tc>
      </w:tr>
      <w:tr w:rsidR="00943D3B" w14:paraId="1FEDB0E6" w14:textId="77777777" w:rsidTr="00943D3B">
        <w:trPr>
          <w:jc w:val="center"/>
        </w:trPr>
        <w:tc>
          <w:tcPr>
            <w:tcW w:w="3345" w:type="dxa"/>
          </w:tcPr>
          <w:p w14:paraId="1638EA00" w14:textId="77777777" w:rsidR="00943D3B" w:rsidRDefault="00943D3B" w:rsidP="000D7DEB">
            <w:pPr>
              <w:pStyle w:val="TableText"/>
              <w:keepNext w:val="0"/>
            </w:pPr>
            <w:r>
              <w:tab/>
            </w:r>
            <w:r>
              <w:tab/>
              <w:t>act</w:t>
            </w:r>
          </w:p>
        </w:tc>
        <w:tc>
          <w:tcPr>
            <w:tcW w:w="720" w:type="dxa"/>
          </w:tcPr>
          <w:p w14:paraId="2075D0C0" w14:textId="77777777" w:rsidR="00943D3B" w:rsidRDefault="00943D3B" w:rsidP="000D7DEB">
            <w:pPr>
              <w:pStyle w:val="TableText"/>
              <w:keepNext w:val="0"/>
            </w:pPr>
            <w:r>
              <w:t>1..1</w:t>
            </w:r>
          </w:p>
        </w:tc>
        <w:tc>
          <w:tcPr>
            <w:tcW w:w="1152" w:type="dxa"/>
          </w:tcPr>
          <w:p w14:paraId="62D62BEA" w14:textId="77777777" w:rsidR="00943D3B" w:rsidRDefault="00943D3B" w:rsidP="000D7DEB">
            <w:pPr>
              <w:pStyle w:val="TableText"/>
              <w:keepNext w:val="0"/>
            </w:pPr>
            <w:r>
              <w:t>SHALL</w:t>
            </w:r>
          </w:p>
        </w:tc>
        <w:tc>
          <w:tcPr>
            <w:tcW w:w="864" w:type="dxa"/>
          </w:tcPr>
          <w:p w14:paraId="4D5FABDD" w14:textId="77777777" w:rsidR="00943D3B" w:rsidRDefault="00943D3B" w:rsidP="000D7DEB">
            <w:pPr>
              <w:pStyle w:val="TableText"/>
              <w:keepNext w:val="0"/>
            </w:pPr>
          </w:p>
        </w:tc>
        <w:tc>
          <w:tcPr>
            <w:tcW w:w="1104" w:type="dxa"/>
          </w:tcPr>
          <w:p w14:paraId="6A5120CA" w14:textId="77777777" w:rsidR="00943D3B" w:rsidRDefault="0085191F" w:rsidP="000D7DEB">
            <w:pPr>
              <w:pStyle w:val="TableText"/>
              <w:keepNext w:val="0"/>
            </w:pPr>
            <w:hyperlink w:anchor="C_4509-27042">
              <w:r w:rsidR="00943D3B">
                <w:rPr>
                  <w:rStyle w:val="HyperlinkText9pt"/>
                </w:rPr>
                <w:t>4509-27042</w:t>
              </w:r>
            </w:hyperlink>
          </w:p>
        </w:tc>
        <w:tc>
          <w:tcPr>
            <w:tcW w:w="2975" w:type="dxa"/>
          </w:tcPr>
          <w:p w14:paraId="4563C79D" w14:textId="77777777" w:rsidR="00943D3B" w:rsidRDefault="0085191F" w:rsidP="000D7DEB">
            <w:pPr>
              <w:pStyle w:val="TableText"/>
              <w:keepNext w:val="0"/>
            </w:pPr>
            <w:hyperlink w:anchor="E_Intervention_Recommended_V6">
              <w:r w:rsidR="00943D3B">
                <w:rPr>
                  <w:rStyle w:val="HyperlinkText9pt"/>
                </w:rPr>
                <w:t>Intervention Recommended (V6) (identifier: urn:hl7ii:2.16.840.1.113883.10.20.24.3.33:2021-08-01</w:t>
              </w:r>
            </w:hyperlink>
          </w:p>
        </w:tc>
      </w:tr>
      <w:tr w:rsidR="00943D3B" w14:paraId="45968880" w14:textId="77777777" w:rsidTr="00943D3B">
        <w:trPr>
          <w:jc w:val="center"/>
        </w:trPr>
        <w:tc>
          <w:tcPr>
            <w:tcW w:w="3345" w:type="dxa"/>
          </w:tcPr>
          <w:p w14:paraId="7CA81961" w14:textId="77777777" w:rsidR="00943D3B" w:rsidRDefault="00943D3B" w:rsidP="000D7DEB">
            <w:pPr>
              <w:pStyle w:val="TableText"/>
              <w:keepNext w:val="0"/>
            </w:pPr>
            <w:r>
              <w:tab/>
              <w:t>entry</w:t>
            </w:r>
          </w:p>
        </w:tc>
        <w:tc>
          <w:tcPr>
            <w:tcW w:w="720" w:type="dxa"/>
          </w:tcPr>
          <w:p w14:paraId="57E2966C" w14:textId="77777777" w:rsidR="00943D3B" w:rsidRDefault="00943D3B" w:rsidP="000D7DEB">
            <w:pPr>
              <w:pStyle w:val="TableText"/>
              <w:keepNext w:val="0"/>
            </w:pPr>
            <w:r>
              <w:t>0..*</w:t>
            </w:r>
          </w:p>
        </w:tc>
        <w:tc>
          <w:tcPr>
            <w:tcW w:w="1152" w:type="dxa"/>
          </w:tcPr>
          <w:p w14:paraId="2AB19490" w14:textId="77777777" w:rsidR="00943D3B" w:rsidRDefault="00943D3B" w:rsidP="000D7DEB">
            <w:pPr>
              <w:pStyle w:val="TableText"/>
              <w:keepNext w:val="0"/>
            </w:pPr>
            <w:r>
              <w:t>MAY</w:t>
            </w:r>
          </w:p>
        </w:tc>
        <w:tc>
          <w:tcPr>
            <w:tcW w:w="864" w:type="dxa"/>
          </w:tcPr>
          <w:p w14:paraId="799D1E4B" w14:textId="77777777" w:rsidR="00943D3B" w:rsidRDefault="00943D3B" w:rsidP="000D7DEB">
            <w:pPr>
              <w:pStyle w:val="TableText"/>
              <w:keepNext w:val="0"/>
            </w:pPr>
          </w:p>
        </w:tc>
        <w:tc>
          <w:tcPr>
            <w:tcW w:w="1104" w:type="dxa"/>
          </w:tcPr>
          <w:p w14:paraId="1BA0161D" w14:textId="77777777" w:rsidR="00943D3B" w:rsidRDefault="0085191F" w:rsidP="000D7DEB">
            <w:pPr>
              <w:pStyle w:val="TableText"/>
              <w:keepNext w:val="0"/>
            </w:pPr>
            <w:hyperlink w:anchor="C_4509-13920">
              <w:r w:rsidR="00943D3B">
                <w:rPr>
                  <w:rStyle w:val="HyperlinkText9pt"/>
                </w:rPr>
                <w:t>4509-13920</w:t>
              </w:r>
            </w:hyperlink>
          </w:p>
        </w:tc>
        <w:tc>
          <w:tcPr>
            <w:tcW w:w="2975" w:type="dxa"/>
          </w:tcPr>
          <w:p w14:paraId="677D1B8B" w14:textId="77777777" w:rsidR="00943D3B" w:rsidRDefault="00943D3B" w:rsidP="000D7DEB">
            <w:pPr>
              <w:pStyle w:val="TableText"/>
              <w:keepNext w:val="0"/>
            </w:pPr>
          </w:p>
        </w:tc>
      </w:tr>
      <w:tr w:rsidR="00943D3B" w14:paraId="2461F548" w14:textId="77777777" w:rsidTr="00943D3B">
        <w:trPr>
          <w:jc w:val="center"/>
        </w:trPr>
        <w:tc>
          <w:tcPr>
            <w:tcW w:w="3345" w:type="dxa"/>
          </w:tcPr>
          <w:p w14:paraId="3AFF6AA5" w14:textId="77777777" w:rsidR="00943D3B" w:rsidRDefault="00943D3B" w:rsidP="000D7DEB">
            <w:pPr>
              <w:pStyle w:val="TableText"/>
              <w:keepNext w:val="0"/>
            </w:pPr>
            <w:r>
              <w:tab/>
            </w:r>
            <w:r>
              <w:tab/>
              <w:t>@typeCode</w:t>
            </w:r>
          </w:p>
        </w:tc>
        <w:tc>
          <w:tcPr>
            <w:tcW w:w="720" w:type="dxa"/>
          </w:tcPr>
          <w:p w14:paraId="73AB151A" w14:textId="77777777" w:rsidR="00943D3B" w:rsidRDefault="00943D3B" w:rsidP="000D7DEB">
            <w:pPr>
              <w:pStyle w:val="TableText"/>
              <w:keepNext w:val="0"/>
            </w:pPr>
            <w:r>
              <w:t>1..1</w:t>
            </w:r>
          </w:p>
        </w:tc>
        <w:tc>
          <w:tcPr>
            <w:tcW w:w="1152" w:type="dxa"/>
          </w:tcPr>
          <w:p w14:paraId="05558C7F" w14:textId="77777777" w:rsidR="00943D3B" w:rsidRDefault="00943D3B" w:rsidP="000D7DEB">
            <w:pPr>
              <w:pStyle w:val="TableText"/>
              <w:keepNext w:val="0"/>
            </w:pPr>
            <w:r>
              <w:t>SHALL</w:t>
            </w:r>
          </w:p>
        </w:tc>
        <w:tc>
          <w:tcPr>
            <w:tcW w:w="864" w:type="dxa"/>
          </w:tcPr>
          <w:p w14:paraId="3DFB95F7" w14:textId="77777777" w:rsidR="00943D3B" w:rsidRDefault="00943D3B" w:rsidP="000D7DEB">
            <w:pPr>
              <w:pStyle w:val="TableText"/>
              <w:keepNext w:val="0"/>
            </w:pPr>
          </w:p>
        </w:tc>
        <w:tc>
          <w:tcPr>
            <w:tcW w:w="1104" w:type="dxa"/>
          </w:tcPr>
          <w:p w14:paraId="77B4F68D" w14:textId="77777777" w:rsidR="00943D3B" w:rsidRDefault="0085191F" w:rsidP="000D7DEB">
            <w:pPr>
              <w:pStyle w:val="TableText"/>
              <w:keepNext w:val="0"/>
            </w:pPr>
            <w:hyperlink w:anchor="C_4509-16646">
              <w:r w:rsidR="00943D3B">
                <w:rPr>
                  <w:rStyle w:val="HyperlinkText9pt"/>
                </w:rPr>
                <w:t>4509-16646</w:t>
              </w:r>
            </w:hyperlink>
          </w:p>
        </w:tc>
        <w:tc>
          <w:tcPr>
            <w:tcW w:w="2975" w:type="dxa"/>
          </w:tcPr>
          <w:p w14:paraId="7463668C" w14:textId="77777777" w:rsidR="00943D3B" w:rsidRDefault="00943D3B" w:rsidP="000D7DEB">
            <w:pPr>
              <w:pStyle w:val="TableText"/>
              <w:keepNext w:val="0"/>
            </w:pPr>
            <w:r>
              <w:t>urn:oid:2.16.840.1.113883.5.1002 (HL7ActRelationshipType) = DRIV</w:t>
            </w:r>
          </w:p>
        </w:tc>
      </w:tr>
      <w:tr w:rsidR="00943D3B" w14:paraId="41B1482C" w14:textId="77777777" w:rsidTr="00943D3B">
        <w:trPr>
          <w:jc w:val="center"/>
        </w:trPr>
        <w:tc>
          <w:tcPr>
            <w:tcW w:w="3345" w:type="dxa"/>
          </w:tcPr>
          <w:p w14:paraId="5D0B9EB3" w14:textId="77777777" w:rsidR="00943D3B" w:rsidRDefault="00943D3B" w:rsidP="000D7DEB">
            <w:pPr>
              <w:pStyle w:val="TableText"/>
              <w:keepNext w:val="0"/>
            </w:pPr>
            <w:r>
              <w:tab/>
            </w:r>
            <w:r>
              <w:tab/>
              <w:t>act</w:t>
            </w:r>
          </w:p>
        </w:tc>
        <w:tc>
          <w:tcPr>
            <w:tcW w:w="720" w:type="dxa"/>
          </w:tcPr>
          <w:p w14:paraId="21D4272D" w14:textId="77777777" w:rsidR="00943D3B" w:rsidRDefault="00943D3B" w:rsidP="000D7DEB">
            <w:pPr>
              <w:pStyle w:val="TableText"/>
              <w:keepNext w:val="0"/>
            </w:pPr>
            <w:r>
              <w:t>1..1</w:t>
            </w:r>
          </w:p>
        </w:tc>
        <w:tc>
          <w:tcPr>
            <w:tcW w:w="1152" w:type="dxa"/>
          </w:tcPr>
          <w:p w14:paraId="62EF9D45" w14:textId="77777777" w:rsidR="00943D3B" w:rsidRDefault="00943D3B" w:rsidP="000D7DEB">
            <w:pPr>
              <w:pStyle w:val="TableText"/>
              <w:keepNext w:val="0"/>
            </w:pPr>
            <w:r>
              <w:t>SHALL</w:t>
            </w:r>
          </w:p>
        </w:tc>
        <w:tc>
          <w:tcPr>
            <w:tcW w:w="864" w:type="dxa"/>
          </w:tcPr>
          <w:p w14:paraId="1D715B8D" w14:textId="77777777" w:rsidR="00943D3B" w:rsidRDefault="00943D3B" w:rsidP="000D7DEB">
            <w:pPr>
              <w:pStyle w:val="TableText"/>
              <w:keepNext w:val="0"/>
            </w:pPr>
          </w:p>
        </w:tc>
        <w:tc>
          <w:tcPr>
            <w:tcW w:w="1104" w:type="dxa"/>
          </w:tcPr>
          <w:p w14:paraId="20D1F0E3" w14:textId="77777777" w:rsidR="00943D3B" w:rsidRDefault="0085191F" w:rsidP="000D7DEB">
            <w:pPr>
              <w:pStyle w:val="TableText"/>
              <w:keepNext w:val="0"/>
            </w:pPr>
            <w:hyperlink w:anchor="C_4509-27043">
              <w:r w:rsidR="00943D3B">
                <w:rPr>
                  <w:rStyle w:val="HyperlinkText9pt"/>
                </w:rPr>
                <w:t>4509-27043</w:t>
              </w:r>
            </w:hyperlink>
          </w:p>
        </w:tc>
        <w:tc>
          <w:tcPr>
            <w:tcW w:w="2975" w:type="dxa"/>
          </w:tcPr>
          <w:p w14:paraId="311304F0" w14:textId="77777777" w:rsidR="00943D3B" w:rsidRDefault="0085191F" w:rsidP="000D7DEB">
            <w:pPr>
              <w:pStyle w:val="TableText"/>
              <w:keepNext w:val="0"/>
            </w:pPr>
            <w:hyperlink w:anchor="E_Intervention_Order_V6">
              <w:r w:rsidR="00943D3B">
                <w:rPr>
                  <w:rStyle w:val="HyperlinkText9pt"/>
                </w:rPr>
                <w:t xml:space="preserve">Intervention Order (V6) (identifier: </w:t>
              </w:r>
              <w:r w:rsidR="00943D3B">
                <w:rPr>
                  <w:rStyle w:val="HyperlinkText9pt"/>
                </w:rPr>
                <w:lastRenderedPageBreak/>
                <w:t>urn:hl7ii:2.16.840.1.113883.10.20.24.3.31:2021-08-01</w:t>
              </w:r>
            </w:hyperlink>
          </w:p>
        </w:tc>
      </w:tr>
      <w:tr w:rsidR="00943D3B" w14:paraId="64DA5ED3" w14:textId="77777777" w:rsidTr="00943D3B">
        <w:trPr>
          <w:jc w:val="center"/>
        </w:trPr>
        <w:tc>
          <w:tcPr>
            <w:tcW w:w="3345" w:type="dxa"/>
          </w:tcPr>
          <w:p w14:paraId="492AA9C8" w14:textId="77777777" w:rsidR="00943D3B" w:rsidRDefault="00943D3B" w:rsidP="000D7DEB">
            <w:pPr>
              <w:pStyle w:val="TableText"/>
              <w:keepNext w:val="0"/>
            </w:pPr>
            <w:r>
              <w:lastRenderedPageBreak/>
              <w:tab/>
              <w:t>entry</w:t>
            </w:r>
          </w:p>
        </w:tc>
        <w:tc>
          <w:tcPr>
            <w:tcW w:w="720" w:type="dxa"/>
          </w:tcPr>
          <w:p w14:paraId="04C049C8" w14:textId="77777777" w:rsidR="00943D3B" w:rsidRDefault="00943D3B" w:rsidP="000D7DEB">
            <w:pPr>
              <w:pStyle w:val="TableText"/>
              <w:keepNext w:val="0"/>
            </w:pPr>
            <w:r>
              <w:t>0..*</w:t>
            </w:r>
          </w:p>
        </w:tc>
        <w:tc>
          <w:tcPr>
            <w:tcW w:w="1152" w:type="dxa"/>
          </w:tcPr>
          <w:p w14:paraId="5FDB3540" w14:textId="77777777" w:rsidR="00943D3B" w:rsidRDefault="00943D3B" w:rsidP="000D7DEB">
            <w:pPr>
              <w:pStyle w:val="TableText"/>
              <w:keepNext w:val="0"/>
            </w:pPr>
            <w:r>
              <w:t>MAY</w:t>
            </w:r>
          </w:p>
        </w:tc>
        <w:tc>
          <w:tcPr>
            <w:tcW w:w="864" w:type="dxa"/>
          </w:tcPr>
          <w:p w14:paraId="7796CFE8" w14:textId="77777777" w:rsidR="00943D3B" w:rsidRDefault="00943D3B" w:rsidP="000D7DEB">
            <w:pPr>
              <w:pStyle w:val="TableText"/>
              <w:keepNext w:val="0"/>
            </w:pPr>
          </w:p>
        </w:tc>
        <w:tc>
          <w:tcPr>
            <w:tcW w:w="1104" w:type="dxa"/>
          </w:tcPr>
          <w:p w14:paraId="6FB2FA8E" w14:textId="77777777" w:rsidR="00943D3B" w:rsidRDefault="0085191F" w:rsidP="000D7DEB">
            <w:pPr>
              <w:pStyle w:val="TableText"/>
              <w:keepNext w:val="0"/>
            </w:pPr>
            <w:hyperlink w:anchor="C_4509-13272">
              <w:r w:rsidR="00943D3B">
                <w:rPr>
                  <w:rStyle w:val="HyperlinkText9pt"/>
                </w:rPr>
                <w:t>4509-13272</w:t>
              </w:r>
            </w:hyperlink>
          </w:p>
        </w:tc>
        <w:tc>
          <w:tcPr>
            <w:tcW w:w="2975" w:type="dxa"/>
          </w:tcPr>
          <w:p w14:paraId="4042FC6B" w14:textId="77777777" w:rsidR="00943D3B" w:rsidRDefault="00943D3B" w:rsidP="000D7DEB">
            <w:pPr>
              <w:pStyle w:val="TableText"/>
              <w:keepNext w:val="0"/>
            </w:pPr>
          </w:p>
        </w:tc>
      </w:tr>
      <w:tr w:rsidR="00943D3B" w14:paraId="637CB0EF" w14:textId="77777777" w:rsidTr="00943D3B">
        <w:trPr>
          <w:jc w:val="center"/>
        </w:trPr>
        <w:tc>
          <w:tcPr>
            <w:tcW w:w="3345" w:type="dxa"/>
          </w:tcPr>
          <w:p w14:paraId="2874A935" w14:textId="77777777" w:rsidR="00943D3B" w:rsidRDefault="00943D3B" w:rsidP="000D7DEB">
            <w:pPr>
              <w:pStyle w:val="TableText"/>
              <w:keepNext w:val="0"/>
            </w:pPr>
            <w:r>
              <w:tab/>
            </w:r>
            <w:r>
              <w:tab/>
              <w:t>@typeCode</w:t>
            </w:r>
          </w:p>
        </w:tc>
        <w:tc>
          <w:tcPr>
            <w:tcW w:w="720" w:type="dxa"/>
          </w:tcPr>
          <w:p w14:paraId="1E8C26F4" w14:textId="77777777" w:rsidR="00943D3B" w:rsidRDefault="00943D3B" w:rsidP="000D7DEB">
            <w:pPr>
              <w:pStyle w:val="TableText"/>
              <w:keepNext w:val="0"/>
            </w:pPr>
            <w:r>
              <w:t>1..1</w:t>
            </w:r>
          </w:p>
        </w:tc>
        <w:tc>
          <w:tcPr>
            <w:tcW w:w="1152" w:type="dxa"/>
          </w:tcPr>
          <w:p w14:paraId="01BF2A2C" w14:textId="77777777" w:rsidR="00943D3B" w:rsidRDefault="00943D3B" w:rsidP="000D7DEB">
            <w:pPr>
              <w:pStyle w:val="TableText"/>
              <w:keepNext w:val="0"/>
            </w:pPr>
            <w:r>
              <w:t>SHALL</w:t>
            </w:r>
          </w:p>
        </w:tc>
        <w:tc>
          <w:tcPr>
            <w:tcW w:w="864" w:type="dxa"/>
          </w:tcPr>
          <w:p w14:paraId="1DC1910F" w14:textId="77777777" w:rsidR="00943D3B" w:rsidRDefault="00943D3B" w:rsidP="000D7DEB">
            <w:pPr>
              <w:pStyle w:val="TableText"/>
              <w:keepNext w:val="0"/>
            </w:pPr>
          </w:p>
        </w:tc>
        <w:tc>
          <w:tcPr>
            <w:tcW w:w="1104" w:type="dxa"/>
          </w:tcPr>
          <w:p w14:paraId="25E6B356" w14:textId="77777777" w:rsidR="00943D3B" w:rsidRDefault="0085191F" w:rsidP="000D7DEB">
            <w:pPr>
              <w:pStyle w:val="TableText"/>
              <w:keepNext w:val="0"/>
            </w:pPr>
            <w:hyperlink w:anchor="C_4509-16636">
              <w:r w:rsidR="00943D3B">
                <w:rPr>
                  <w:rStyle w:val="HyperlinkText9pt"/>
                </w:rPr>
                <w:t>4509-16636</w:t>
              </w:r>
            </w:hyperlink>
          </w:p>
        </w:tc>
        <w:tc>
          <w:tcPr>
            <w:tcW w:w="2975" w:type="dxa"/>
          </w:tcPr>
          <w:p w14:paraId="1E7AAE48" w14:textId="77777777" w:rsidR="00943D3B" w:rsidRDefault="00943D3B" w:rsidP="000D7DEB">
            <w:pPr>
              <w:pStyle w:val="TableText"/>
              <w:keepNext w:val="0"/>
            </w:pPr>
            <w:r>
              <w:t>urn:oid:2.16.840.1.113883.5.1002 (HL7ActRelationshipType) = DRIV</w:t>
            </w:r>
          </w:p>
        </w:tc>
      </w:tr>
      <w:tr w:rsidR="00943D3B" w14:paraId="33659677" w14:textId="77777777" w:rsidTr="00943D3B">
        <w:trPr>
          <w:jc w:val="center"/>
        </w:trPr>
        <w:tc>
          <w:tcPr>
            <w:tcW w:w="3345" w:type="dxa"/>
          </w:tcPr>
          <w:p w14:paraId="419CA42E" w14:textId="77777777" w:rsidR="00943D3B" w:rsidRDefault="00943D3B" w:rsidP="000D7DEB">
            <w:pPr>
              <w:pStyle w:val="TableText"/>
              <w:keepNext w:val="0"/>
            </w:pPr>
            <w:r>
              <w:tab/>
            </w:r>
            <w:r>
              <w:tab/>
              <w:t>observation</w:t>
            </w:r>
          </w:p>
        </w:tc>
        <w:tc>
          <w:tcPr>
            <w:tcW w:w="720" w:type="dxa"/>
          </w:tcPr>
          <w:p w14:paraId="31534D02" w14:textId="77777777" w:rsidR="00943D3B" w:rsidRDefault="00943D3B" w:rsidP="000D7DEB">
            <w:pPr>
              <w:pStyle w:val="TableText"/>
              <w:keepNext w:val="0"/>
            </w:pPr>
            <w:r>
              <w:t>1..1</w:t>
            </w:r>
          </w:p>
        </w:tc>
        <w:tc>
          <w:tcPr>
            <w:tcW w:w="1152" w:type="dxa"/>
          </w:tcPr>
          <w:p w14:paraId="63BE0676" w14:textId="77777777" w:rsidR="00943D3B" w:rsidRDefault="00943D3B" w:rsidP="000D7DEB">
            <w:pPr>
              <w:pStyle w:val="TableText"/>
              <w:keepNext w:val="0"/>
            </w:pPr>
            <w:r>
              <w:t>SHALL</w:t>
            </w:r>
          </w:p>
        </w:tc>
        <w:tc>
          <w:tcPr>
            <w:tcW w:w="864" w:type="dxa"/>
          </w:tcPr>
          <w:p w14:paraId="0C0ADAAD" w14:textId="77777777" w:rsidR="00943D3B" w:rsidRDefault="00943D3B" w:rsidP="000D7DEB">
            <w:pPr>
              <w:pStyle w:val="TableText"/>
              <w:keepNext w:val="0"/>
            </w:pPr>
          </w:p>
        </w:tc>
        <w:tc>
          <w:tcPr>
            <w:tcW w:w="1104" w:type="dxa"/>
          </w:tcPr>
          <w:p w14:paraId="1773D15A" w14:textId="77777777" w:rsidR="00943D3B" w:rsidRDefault="0085191F" w:rsidP="000D7DEB">
            <w:pPr>
              <w:pStyle w:val="TableText"/>
              <w:keepNext w:val="0"/>
            </w:pPr>
            <w:hyperlink w:anchor="C_4509-13273">
              <w:r w:rsidR="00943D3B">
                <w:rPr>
                  <w:rStyle w:val="HyperlinkText9pt"/>
                </w:rPr>
                <w:t>4509-13273</w:t>
              </w:r>
            </w:hyperlink>
          </w:p>
        </w:tc>
        <w:tc>
          <w:tcPr>
            <w:tcW w:w="2975" w:type="dxa"/>
          </w:tcPr>
          <w:p w14:paraId="51332D81" w14:textId="77777777" w:rsidR="00943D3B" w:rsidRDefault="0085191F" w:rsidP="000D7DEB">
            <w:pPr>
              <w:pStyle w:val="TableText"/>
              <w:keepNext w:val="0"/>
            </w:pPr>
            <w:hyperlink w:anchor="E_Laboratory_Test_Recommended_V6">
              <w:r w:rsidR="00943D3B">
                <w:rPr>
                  <w:rStyle w:val="HyperlinkText9pt"/>
                </w:rPr>
                <w:t>Laboratory Test Recommended (V6) (identifier: urn:hl7ii:2.16.840.1.113883.10.20.24.3.39:2021-08-01</w:t>
              </w:r>
            </w:hyperlink>
          </w:p>
        </w:tc>
      </w:tr>
      <w:tr w:rsidR="00943D3B" w14:paraId="5734ED06" w14:textId="77777777" w:rsidTr="00943D3B">
        <w:trPr>
          <w:jc w:val="center"/>
        </w:trPr>
        <w:tc>
          <w:tcPr>
            <w:tcW w:w="3345" w:type="dxa"/>
          </w:tcPr>
          <w:p w14:paraId="5B4A1C95" w14:textId="77777777" w:rsidR="00943D3B" w:rsidRDefault="00943D3B" w:rsidP="000D7DEB">
            <w:pPr>
              <w:pStyle w:val="TableText"/>
              <w:keepNext w:val="0"/>
            </w:pPr>
            <w:r>
              <w:tab/>
              <w:t>entry</w:t>
            </w:r>
          </w:p>
        </w:tc>
        <w:tc>
          <w:tcPr>
            <w:tcW w:w="720" w:type="dxa"/>
          </w:tcPr>
          <w:p w14:paraId="453779AA" w14:textId="77777777" w:rsidR="00943D3B" w:rsidRDefault="00943D3B" w:rsidP="000D7DEB">
            <w:pPr>
              <w:pStyle w:val="TableText"/>
              <w:keepNext w:val="0"/>
            </w:pPr>
            <w:r>
              <w:t>0..*</w:t>
            </w:r>
          </w:p>
        </w:tc>
        <w:tc>
          <w:tcPr>
            <w:tcW w:w="1152" w:type="dxa"/>
          </w:tcPr>
          <w:p w14:paraId="7C433A0F" w14:textId="77777777" w:rsidR="00943D3B" w:rsidRDefault="00943D3B" w:rsidP="000D7DEB">
            <w:pPr>
              <w:pStyle w:val="TableText"/>
              <w:keepNext w:val="0"/>
            </w:pPr>
            <w:r>
              <w:t>MAY</w:t>
            </w:r>
          </w:p>
        </w:tc>
        <w:tc>
          <w:tcPr>
            <w:tcW w:w="864" w:type="dxa"/>
          </w:tcPr>
          <w:p w14:paraId="3A174058" w14:textId="77777777" w:rsidR="00943D3B" w:rsidRDefault="00943D3B" w:rsidP="000D7DEB">
            <w:pPr>
              <w:pStyle w:val="TableText"/>
              <w:keepNext w:val="0"/>
            </w:pPr>
          </w:p>
        </w:tc>
        <w:tc>
          <w:tcPr>
            <w:tcW w:w="1104" w:type="dxa"/>
          </w:tcPr>
          <w:p w14:paraId="290C4337" w14:textId="77777777" w:rsidR="00943D3B" w:rsidRDefault="0085191F" w:rsidP="000D7DEB">
            <w:pPr>
              <w:pStyle w:val="TableText"/>
              <w:keepNext w:val="0"/>
            </w:pPr>
            <w:hyperlink w:anchor="C_4509-13154">
              <w:r w:rsidR="00943D3B">
                <w:rPr>
                  <w:rStyle w:val="HyperlinkText9pt"/>
                </w:rPr>
                <w:t>4509-13154</w:t>
              </w:r>
            </w:hyperlink>
          </w:p>
        </w:tc>
        <w:tc>
          <w:tcPr>
            <w:tcW w:w="2975" w:type="dxa"/>
          </w:tcPr>
          <w:p w14:paraId="567B6740" w14:textId="77777777" w:rsidR="00943D3B" w:rsidRDefault="00943D3B" w:rsidP="000D7DEB">
            <w:pPr>
              <w:pStyle w:val="TableText"/>
              <w:keepNext w:val="0"/>
            </w:pPr>
          </w:p>
        </w:tc>
      </w:tr>
      <w:tr w:rsidR="00943D3B" w14:paraId="4F87FCEA" w14:textId="77777777" w:rsidTr="00943D3B">
        <w:trPr>
          <w:jc w:val="center"/>
        </w:trPr>
        <w:tc>
          <w:tcPr>
            <w:tcW w:w="3345" w:type="dxa"/>
          </w:tcPr>
          <w:p w14:paraId="2475D2CD" w14:textId="77777777" w:rsidR="00943D3B" w:rsidRDefault="00943D3B" w:rsidP="000D7DEB">
            <w:pPr>
              <w:pStyle w:val="TableText"/>
              <w:keepNext w:val="0"/>
            </w:pPr>
            <w:r>
              <w:tab/>
            </w:r>
            <w:r>
              <w:tab/>
              <w:t>@typeCode</w:t>
            </w:r>
          </w:p>
        </w:tc>
        <w:tc>
          <w:tcPr>
            <w:tcW w:w="720" w:type="dxa"/>
          </w:tcPr>
          <w:p w14:paraId="5724D139" w14:textId="77777777" w:rsidR="00943D3B" w:rsidRDefault="00943D3B" w:rsidP="000D7DEB">
            <w:pPr>
              <w:pStyle w:val="TableText"/>
              <w:keepNext w:val="0"/>
            </w:pPr>
            <w:r>
              <w:t>1..1</w:t>
            </w:r>
          </w:p>
        </w:tc>
        <w:tc>
          <w:tcPr>
            <w:tcW w:w="1152" w:type="dxa"/>
          </w:tcPr>
          <w:p w14:paraId="3A7B4DE0" w14:textId="77777777" w:rsidR="00943D3B" w:rsidRDefault="00943D3B" w:rsidP="000D7DEB">
            <w:pPr>
              <w:pStyle w:val="TableText"/>
              <w:keepNext w:val="0"/>
            </w:pPr>
            <w:r>
              <w:t>SHALL</w:t>
            </w:r>
          </w:p>
        </w:tc>
        <w:tc>
          <w:tcPr>
            <w:tcW w:w="864" w:type="dxa"/>
          </w:tcPr>
          <w:p w14:paraId="27675FDF" w14:textId="77777777" w:rsidR="00943D3B" w:rsidRDefault="00943D3B" w:rsidP="000D7DEB">
            <w:pPr>
              <w:pStyle w:val="TableText"/>
              <w:keepNext w:val="0"/>
            </w:pPr>
          </w:p>
        </w:tc>
        <w:tc>
          <w:tcPr>
            <w:tcW w:w="1104" w:type="dxa"/>
          </w:tcPr>
          <w:p w14:paraId="43D5AB27" w14:textId="77777777" w:rsidR="00943D3B" w:rsidRDefault="0085191F" w:rsidP="000D7DEB">
            <w:pPr>
              <w:pStyle w:val="TableText"/>
              <w:keepNext w:val="0"/>
            </w:pPr>
            <w:hyperlink w:anchor="C_4509-16617">
              <w:r w:rsidR="00943D3B">
                <w:rPr>
                  <w:rStyle w:val="HyperlinkText9pt"/>
                </w:rPr>
                <w:t>4509-16617</w:t>
              </w:r>
            </w:hyperlink>
          </w:p>
        </w:tc>
        <w:tc>
          <w:tcPr>
            <w:tcW w:w="2975" w:type="dxa"/>
          </w:tcPr>
          <w:p w14:paraId="7713D965" w14:textId="77777777" w:rsidR="00943D3B" w:rsidRDefault="00943D3B" w:rsidP="000D7DEB">
            <w:pPr>
              <w:pStyle w:val="TableText"/>
              <w:keepNext w:val="0"/>
            </w:pPr>
            <w:r>
              <w:t>urn:oid:2.16.840.1.113883.5.1002 (HL7ActRelationshipType) = DRIV</w:t>
            </w:r>
          </w:p>
        </w:tc>
      </w:tr>
      <w:tr w:rsidR="00943D3B" w14:paraId="13A740A1" w14:textId="77777777" w:rsidTr="00943D3B">
        <w:trPr>
          <w:jc w:val="center"/>
        </w:trPr>
        <w:tc>
          <w:tcPr>
            <w:tcW w:w="3345" w:type="dxa"/>
          </w:tcPr>
          <w:p w14:paraId="2EFE755A" w14:textId="77777777" w:rsidR="00943D3B" w:rsidRDefault="00943D3B" w:rsidP="000D7DEB">
            <w:pPr>
              <w:pStyle w:val="TableText"/>
              <w:keepNext w:val="0"/>
            </w:pPr>
            <w:r>
              <w:tab/>
            </w:r>
            <w:r>
              <w:tab/>
              <w:t>observation</w:t>
            </w:r>
          </w:p>
        </w:tc>
        <w:tc>
          <w:tcPr>
            <w:tcW w:w="720" w:type="dxa"/>
          </w:tcPr>
          <w:p w14:paraId="72E8B716" w14:textId="77777777" w:rsidR="00943D3B" w:rsidRDefault="00943D3B" w:rsidP="000D7DEB">
            <w:pPr>
              <w:pStyle w:val="TableText"/>
              <w:keepNext w:val="0"/>
            </w:pPr>
            <w:r>
              <w:t>1..1</w:t>
            </w:r>
          </w:p>
        </w:tc>
        <w:tc>
          <w:tcPr>
            <w:tcW w:w="1152" w:type="dxa"/>
          </w:tcPr>
          <w:p w14:paraId="64C4CC70" w14:textId="77777777" w:rsidR="00943D3B" w:rsidRDefault="00943D3B" w:rsidP="000D7DEB">
            <w:pPr>
              <w:pStyle w:val="TableText"/>
              <w:keepNext w:val="0"/>
            </w:pPr>
            <w:r>
              <w:t>SHALL</w:t>
            </w:r>
          </w:p>
        </w:tc>
        <w:tc>
          <w:tcPr>
            <w:tcW w:w="864" w:type="dxa"/>
          </w:tcPr>
          <w:p w14:paraId="6CE3D1DB" w14:textId="77777777" w:rsidR="00943D3B" w:rsidRDefault="00943D3B" w:rsidP="000D7DEB">
            <w:pPr>
              <w:pStyle w:val="TableText"/>
              <w:keepNext w:val="0"/>
            </w:pPr>
          </w:p>
        </w:tc>
        <w:tc>
          <w:tcPr>
            <w:tcW w:w="1104" w:type="dxa"/>
          </w:tcPr>
          <w:p w14:paraId="7AF6B158" w14:textId="77777777" w:rsidR="00943D3B" w:rsidRDefault="0085191F" w:rsidP="000D7DEB">
            <w:pPr>
              <w:pStyle w:val="TableText"/>
              <w:keepNext w:val="0"/>
            </w:pPr>
            <w:hyperlink w:anchor="C_4509-27076">
              <w:r w:rsidR="00943D3B">
                <w:rPr>
                  <w:rStyle w:val="HyperlinkText9pt"/>
                </w:rPr>
                <w:t>4509-27076</w:t>
              </w:r>
            </w:hyperlink>
          </w:p>
        </w:tc>
        <w:tc>
          <w:tcPr>
            <w:tcW w:w="2975" w:type="dxa"/>
          </w:tcPr>
          <w:p w14:paraId="64FE87A9" w14:textId="77777777" w:rsidR="00943D3B" w:rsidRDefault="0085191F" w:rsidP="000D7DEB">
            <w:pPr>
              <w:pStyle w:val="TableText"/>
              <w:keepNext w:val="0"/>
            </w:pPr>
            <w:hyperlink w:anchor="E_Laboratory_Test_Order_V6">
              <w:r w:rsidR="00943D3B">
                <w:rPr>
                  <w:rStyle w:val="HyperlinkText9pt"/>
                </w:rPr>
                <w:t>Laboratory Test Order (V6) (identifier: urn:hl7ii:2.16.840.1.113883.10.20.24.3.37:2021-08-01</w:t>
              </w:r>
            </w:hyperlink>
          </w:p>
        </w:tc>
      </w:tr>
      <w:tr w:rsidR="00943D3B" w14:paraId="10245FC2" w14:textId="77777777" w:rsidTr="00943D3B">
        <w:trPr>
          <w:jc w:val="center"/>
        </w:trPr>
        <w:tc>
          <w:tcPr>
            <w:tcW w:w="3345" w:type="dxa"/>
          </w:tcPr>
          <w:p w14:paraId="126718FD" w14:textId="77777777" w:rsidR="00943D3B" w:rsidRDefault="00943D3B" w:rsidP="000D7DEB">
            <w:pPr>
              <w:pStyle w:val="TableText"/>
              <w:keepNext w:val="0"/>
            </w:pPr>
            <w:r>
              <w:tab/>
              <w:t>entry</w:t>
            </w:r>
          </w:p>
        </w:tc>
        <w:tc>
          <w:tcPr>
            <w:tcW w:w="720" w:type="dxa"/>
          </w:tcPr>
          <w:p w14:paraId="183653BD" w14:textId="77777777" w:rsidR="00943D3B" w:rsidRDefault="00943D3B" w:rsidP="000D7DEB">
            <w:pPr>
              <w:pStyle w:val="TableText"/>
              <w:keepNext w:val="0"/>
            </w:pPr>
            <w:r>
              <w:t>0..*</w:t>
            </w:r>
          </w:p>
        </w:tc>
        <w:tc>
          <w:tcPr>
            <w:tcW w:w="1152" w:type="dxa"/>
          </w:tcPr>
          <w:p w14:paraId="77374B7B" w14:textId="77777777" w:rsidR="00943D3B" w:rsidRDefault="00943D3B" w:rsidP="000D7DEB">
            <w:pPr>
              <w:pStyle w:val="TableText"/>
              <w:keepNext w:val="0"/>
            </w:pPr>
            <w:r>
              <w:t>MAY</w:t>
            </w:r>
          </w:p>
        </w:tc>
        <w:tc>
          <w:tcPr>
            <w:tcW w:w="864" w:type="dxa"/>
          </w:tcPr>
          <w:p w14:paraId="1F579503" w14:textId="77777777" w:rsidR="00943D3B" w:rsidRDefault="00943D3B" w:rsidP="000D7DEB">
            <w:pPr>
              <w:pStyle w:val="TableText"/>
              <w:keepNext w:val="0"/>
            </w:pPr>
          </w:p>
        </w:tc>
        <w:tc>
          <w:tcPr>
            <w:tcW w:w="1104" w:type="dxa"/>
          </w:tcPr>
          <w:p w14:paraId="7DFC5A25" w14:textId="77777777" w:rsidR="00943D3B" w:rsidRDefault="0085191F" w:rsidP="000D7DEB">
            <w:pPr>
              <w:pStyle w:val="TableText"/>
              <w:keepNext w:val="0"/>
            </w:pPr>
            <w:hyperlink w:anchor="C_4509-13156">
              <w:r w:rsidR="00943D3B">
                <w:rPr>
                  <w:rStyle w:val="HyperlinkText9pt"/>
                </w:rPr>
                <w:t>4509-13156</w:t>
              </w:r>
            </w:hyperlink>
          </w:p>
        </w:tc>
        <w:tc>
          <w:tcPr>
            <w:tcW w:w="2975" w:type="dxa"/>
          </w:tcPr>
          <w:p w14:paraId="551B3746" w14:textId="77777777" w:rsidR="00943D3B" w:rsidRDefault="00943D3B" w:rsidP="000D7DEB">
            <w:pPr>
              <w:pStyle w:val="TableText"/>
              <w:keepNext w:val="0"/>
            </w:pPr>
          </w:p>
        </w:tc>
      </w:tr>
      <w:tr w:rsidR="00943D3B" w14:paraId="58D98DF7" w14:textId="77777777" w:rsidTr="00943D3B">
        <w:trPr>
          <w:jc w:val="center"/>
        </w:trPr>
        <w:tc>
          <w:tcPr>
            <w:tcW w:w="3345" w:type="dxa"/>
          </w:tcPr>
          <w:p w14:paraId="5E7A5B75" w14:textId="77777777" w:rsidR="00943D3B" w:rsidRDefault="00943D3B" w:rsidP="000D7DEB">
            <w:pPr>
              <w:pStyle w:val="TableText"/>
              <w:keepNext w:val="0"/>
            </w:pPr>
            <w:r>
              <w:tab/>
            </w:r>
            <w:r>
              <w:tab/>
              <w:t>@typeCode</w:t>
            </w:r>
          </w:p>
        </w:tc>
        <w:tc>
          <w:tcPr>
            <w:tcW w:w="720" w:type="dxa"/>
          </w:tcPr>
          <w:p w14:paraId="17138A5F" w14:textId="77777777" w:rsidR="00943D3B" w:rsidRDefault="00943D3B" w:rsidP="000D7DEB">
            <w:pPr>
              <w:pStyle w:val="TableText"/>
              <w:keepNext w:val="0"/>
            </w:pPr>
            <w:r>
              <w:t>1..1</w:t>
            </w:r>
          </w:p>
        </w:tc>
        <w:tc>
          <w:tcPr>
            <w:tcW w:w="1152" w:type="dxa"/>
          </w:tcPr>
          <w:p w14:paraId="63B02372" w14:textId="77777777" w:rsidR="00943D3B" w:rsidRDefault="00943D3B" w:rsidP="000D7DEB">
            <w:pPr>
              <w:pStyle w:val="TableText"/>
              <w:keepNext w:val="0"/>
            </w:pPr>
            <w:r>
              <w:t>SHALL</w:t>
            </w:r>
          </w:p>
        </w:tc>
        <w:tc>
          <w:tcPr>
            <w:tcW w:w="864" w:type="dxa"/>
          </w:tcPr>
          <w:p w14:paraId="774CAA72" w14:textId="77777777" w:rsidR="00943D3B" w:rsidRDefault="00943D3B" w:rsidP="000D7DEB">
            <w:pPr>
              <w:pStyle w:val="TableText"/>
              <w:keepNext w:val="0"/>
            </w:pPr>
          </w:p>
        </w:tc>
        <w:tc>
          <w:tcPr>
            <w:tcW w:w="1104" w:type="dxa"/>
          </w:tcPr>
          <w:p w14:paraId="5333D60B" w14:textId="77777777" w:rsidR="00943D3B" w:rsidRDefault="0085191F" w:rsidP="000D7DEB">
            <w:pPr>
              <w:pStyle w:val="TableText"/>
              <w:keepNext w:val="0"/>
            </w:pPr>
            <w:hyperlink w:anchor="C_4509-16618">
              <w:r w:rsidR="00943D3B">
                <w:rPr>
                  <w:rStyle w:val="HyperlinkText9pt"/>
                </w:rPr>
                <w:t>4509-16618</w:t>
              </w:r>
            </w:hyperlink>
          </w:p>
        </w:tc>
        <w:tc>
          <w:tcPr>
            <w:tcW w:w="2975" w:type="dxa"/>
          </w:tcPr>
          <w:p w14:paraId="06A73CF1" w14:textId="77777777" w:rsidR="00943D3B" w:rsidRDefault="00943D3B" w:rsidP="000D7DEB">
            <w:pPr>
              <w:pStyle w:val="TableText"/>
              <w:keepNext w:val="0"/>
            </w:pPr>
            <w:r>
              <w:t>urn:oid:2.16.840.1.113883.5.1002 (HL7ActRelationshipType) = DRIV</w:t>
            </w:r>
          </w:p>
        </w:tc>
      </w:tr>
      <w:tr w:rsidR="00943D3B" w14:paraId="01BCC2A5" w14:textId="77777777" w:rsidTr="00943D3B">
        <w:trPr>
          <w:jc w:val="center"/>
        </w:trPr>
        <w:tc>
          <w:tcPr>
            <w:tcW w:w="3345" w:type="dxa"/>
          </w:tcPr>
          <w:p w14:paraId="2D282136" w14:textId="77777777" w:rsidR="00943D3B" w:rsidRDefault="00943D3B" w:rsidP="000D7DEB">
            <w:pPr>
              <w:pStyle w:val="TableText"/>
              <w:keepNext w:val="0"/>
            </w:pPr>
            <w:r>
              <w:tab/>
            </w:r>
            <w:r>
              <w:tab/>
              <w:t>observation</w:t>
            </w:r>
          </w:p>
        </w:tc>
        <w:tc>
          <w:tcPr>
            <w:tcW w:w="720" w:type="dxa"/>
          </w:tcPr>
          <w:p w14:paraId="778EDE58" w14:textId="77777777" w:rsidR="00943D3B" w:rsidRDefault="00943D3B" w:rsidP="000D7DEB">
            <w:pPr>
              <w:pStyle w:val="TableText"/>
              <w:keepNext w:val="0"/>
            </w:pPr>
            <w:r>
              <w:t>1..1</w:t>
            </w:r>
          </w:p>
        </w:tc>
        <w:tc>
          <w:tcPr>
            <w:tcW w:w="1152" w:type="dxa"/>
          </w:tcPr>
          <w:p w14:paraId="3EF4CBFB" w14:textId="77777777" w:rsidR="00943D3B" w:rsidRDefault="00943D3B" w:rsidP="000D7DEB">
            <w:pPr>
              <w:pStyle w:val="TableText"/>
              <w:keepNext w:val="0"/>
            </w:pPr>
            <w:r>
              <w:t>SHALL</w:t>
            </w:r>
          </w:p>
        </w:tc>
        <w:tc>
          <w:tcPr>
            <w:tcW w:w="864" w:type="dxa"/>
          </w:tcPr>
          <w:p w14:paraId="50423952" w14:textId="77777777" w:rsidR="00943D3B" w:rsidRDefault="00943D3B" w:rsidP="000D7DEB">
            <w:pPr>
              <w:pStyle w:val="TableText"/>
              <w:keepNext w:val="0"/>
            </w:pPr>
          </w:p>
        </w:tc>
        <w:tc>
          <w:tcPr>
            <w:tcW w:w="1104" w:type="dxa"/>
          </w:tcPr>
          <w:p w14:paraId="179DD02A" w14:textId="77777777" w:rsidR="00943D3B" w:rsidRDefault="0085191F" w:rsidP="000D7DEB">
            <w:pPr>
              <w:pStyle w:val="TableText"/>
              <w:keepNext w:val="0"/>
            </w:pPr>
            <w:hyperlink w:anchor="C_4509-27156">
              <w:r w:rsidR="00943D3B">
                <w:rPr>
                  <w:rStyle w:val="HyperlinkText9pt"/>
                </w:rPr>
                <w:t>4509-27156</w:t>
              </w:r>
            </w:hyperlink>
          </w:p>
        </w:tc>
        <w:tc>
          <w:tcPr>
            <w:tcW w:w="2975" w:type="dxa"/>
          </w:tcPr>
          <w:p w14:paraId="1C4798C7" w14:textId="77777777" w:rsidR="00943D3B" w:rsidRDefault="0085191F" w:rsidP="000D7DEB">
            <w:pPr>
              <w:pStyle w:val="TableText"/>
              <w:keepNext w:val="0"/>
            </w:pPr>
            <w:hyperlink w:anchor="E_Laboratory_Test_Performed_V6">
              <w:r w:rsidR="00943D3B">
                <w:rPr>
                  <w:rStyle w:val="HyperlinkText9pt"/>
                </w:rPr>
                <w:t>Laboratory Test Performed (V6) (identifier: urn:hl7ii:2.16.840.1.113883.10.20.24.3.38:2021-08-01</w:t>
              </w:r>
            </w:hyperlink>
          </w:p>
        </w:tc>
      </w:tr>
      <w:tr w:rsidR="00943D3B" w14:paraId="2E58B7DA" w14:textId="77777777" w:rsidTr="00943D3B">
        <w:trPr>
          <w:jc w:val="center"/>
        </w:trPr>
        <w:tc>
          <w:tcPr>
            <w:tcW w:w="3345" w:type="dxa"/>
          </w:tcPr>
          <w:p w14:paraId="4183D7D5" w14:textId="77777777" w:rsidR="00943D3B" w:rsidRDefault="00943D3B" w:rsidP="000D7DEB">
            <w:pPr>
              <w:pStyle w:val="TableText"/>
              <w:keepNext w:val="0"/>
            </w:pPr>
            <w:r>
              <w:tab/>
              <w:t>entry</w:t>
            </w:r>
          </w:p>
        </w:tc>
        <w:tc>
          <w:tcPr>
            <w:tcW w:w="720" w:type="dxa"/>
          </w:tcPr>
          <w:p w14:paraId="79FBE071" w14:textId="77777777" w:rsidR="00943D3B" w:rsidRDefault="00943D3B" w:rsidP="000D7DEB">
            <w:pPr>
              <w:pStyle w:val="TableText"/>
              <w:keepNext w:val="0"/>
            </w:pPr>
            <w:r>
              <w:t>0..*</w:t>
            </w:r>
          </w:p>
        </w:tc>
        <w:tc>
          <w:tcPr>
            <w:tcW w:w="1152" w:type="dxa"/>
          </w:tcPr>
          <w:p w14:paraId="4EDE4CA1" w14:textId="77777777" w:rsidR="00943D3B" w:rsidRDefault="00943D3B" w:rsidP="000D7DEB">
            <w:pPr>
              <w:pStyle w:val="TableText"/>
              <w:keepNext w:val="0"/>
            </w:pPr>
            <w:r>
              <w:t>MAY</w:t>
            </w:r>
          </w:p>
        </w:tc>
        <w:tc>
          <w:tcPr>
            <w:tcW w:w="864" w:type="dxa"/>
          </w:tcPr>
          <w:p w14:paraId="412EA6D0" w14:textId="77777777" w:rsidR="00943D3B" w:rsidRDefault="00943D3B" w:rsidP="000D7DEB">
            <w:pPr>
              <w:pStyle w:val="TableText"/>
              <w:keepNext w:val="0"/>
            </w:pPr>
          </w:p>
        </w:tc>
        <w:tc>
          <w:tcPr>
            <w:tcW w:w="1104" w:type="dxa"/>
          </w:tcPr>
          <w:p w14:paraId="35C249BD" w14:textId="77777777" w:rsidR="00943D3B" w:rsidRDefault="0085191F" w:rsidP="000D7DEB">
            <w:pPr>
              <w:pStyle w:val="TableText"/>
              <w:keepNext w:val="0"/>
            </w:pPr>
            <w:hyperlink w:anchor="C_4509-13910">
              <w:r w:rsidR="00943D3B">
                <w:rPr>
                  <w:rStyle w:val="HyperlinkText9pt"/>
                </w:rPr>
                <w:t>4509-13910</w:t>
              </w:r>
            </w:hyperlink>
          </w:p>
        </w:tc>
        <w:tc>
          <w:tcPr>
            <w:tcW w:w="2975" w:type="dxa"/>
          </w:tcPr>
          <w:p w14:paraId="799398C5" w14:textId="77777777" w:rsidR="00943D3B" w:rsidRDefault="00943D3B" w:rsidP="000D7DEB">
            <w:pPr>
              <w:pStyle w:val="TableText"/>
              <w:keepNext w:val="0"/>
            </w:pPr>
          </w:p>
        </w:tc>
      </w:tr>
      <w:tr w:rsidR="00943D3B" w14:paraId="4F712CA4" w14:textId="77777777" w:rsidTr="00943D3B">
        <w:trPr>
          <w:jc w:val="center"/>
        </w:trPr>
        <w:tc>
          <w:tcPr>
            <w:tcW w:w="3345" w:type="dxa"/>
          </w:tcPr>
          <w:p w14:paraId="1C91EA75" w14:textId="77777777" w:rsidR="00943D3B" w:rsidRDefault="00943D3B" w:rsidP="000D7DEB">
            <w:pPr>
              <w:pStyle w:val="TableText"/>
              <w:keepNext w:val="0"/>
            </w:pPr>
            <w:r>
              <w:tab/>
            </w:r>
            <w:r>
              <w:tab/>
              <w:t>@typeCode</w:t>
            </w:r>
          </w:p>
        </w:tc>
        <w:tc>
          <w:tcPr>
            <w:tcW w:w="720" w:type="dxa"/>
          </w:tcPr>
          <w:p w14:paraId="24DC5030" w14:textId="77777777" w:rsidR="00943D3B" w:rsidRDefault="00943D3B" w:rsidP="000D7DEB">
            <w:pPr>
              <w:pStyle w:val="TableText"/>
              <w:keepNext w:val="0"/>
            </w:pPr>
            <w:r>
              <w:t>1..1</w:t>
            </w:r>
          </w:p>
        </w:tc>
        <w:tc>
          <w:tcPr>
            <w:tcW w:w="1152" w:type="dxa"/>
          </w:tcPr>
          <w:p w14:paraId="32FD186E" w14:textId="77777777" w:rsidR="00943D3B" w:rsidRDefault="00943D3B" w:rsidP="000D7DEB">
            <w:pPr>
              <w:pStyle w:val="TableText"/>
              <w:keepNext w:val="0"/>
            </w:pPr>
            <w:r>
              <w:t>SHALL</w:t>
            </w:r>
          </w:p>
        </w:tc>
        <w:tc>
          <w:tcPr>
            <w:tcW w:w="864" w:type="dxa"/>
          </w:tcPr>
          <w:p w14:paraId="329F0961" w14:textId="77777777" w:rsidR="00943D3B" w:rsidRDefault="00943D3B" w:rsidP="000D7DEB">
            <w:pPr>
              <w:pStyle w:val="TableText"/>
              <w:keepNext w:val="0"/>
            </w:pPr>
          </w:p>
        </w:tc>
        <w:tc>
          <w:tcPr>
            <w:tcW w:w="1104" w:type="dxa"/>
          </w:tcPr>
          <w:p w14:paraId="1A37AAC7" w14:textId="77777777" w:rsidR="00943D3B" w:rsidRDefault="0085191F" w:rsidP="000D7DEB">
            <w:pPr>
              <w:pStyle w:val="TableText"/>
              <w:keepNext w:val="0"/>
            </w:pPr>
            <w:hyperlink w:anchor="C_4509-16643">
              <w:r w:rsidR="00943D3B">
                <w:rPr>
                  <w:rStyle w:val="HyperlinkText9pt"/>
                </w:rPr>
                <w:t>4509-16643</w:t>
              </w:r>
            </w:hyperlink>
          </w:p>
        </w:tc>
        <w:tc>
          <w:tcPr>
            <w:tcW w:w="2975" w:type="dxa"/>
          </w:tcPr>
          <w:p w14:paraId="649F5448" w14:textId="77777777" w:rsidR="00943D3B" w:rsidRDefault="00943D3B" w:rsidP="000D7DEB">
            <w:pPr>
              <w:pStyle w:val="TableText"/>
              <w:keepNext w:val="0"/>
            </w:pPr>
            <w:r>
              <w:t>urn:oid:2.16.840.1.113883.5.1002 (HL7ActRelationshipType) = DRIV</w:t>
            </w:r>
          </w:p>
        </w:tc>
      </w:tr>
      <w:tr w:rsidR="00943D3B" w14:paraId="514E23FE" w14:textId="77777777" w:rsidTr="00943D3B">
        <w:trPr>
          <w:jc w:val="center"/>
        </w:trPr>
        <w:tc>
          <w:tcPr>
            <w:tcW w:w="3345" w:type="dxa"/>
          </w:tcPr>
          <w:p w14:paraId="43CA6B4A" w14:textId="77777777" w:rsidR="00943D3B" w:rsidRDefault="00943D3B" w:rsidP="000D7DEB">
            <w:pPr>
              <w:pStyle w:val="TableText"/>
              <w:keepNext w:val="0"/>
            </w:pPr>
            <w:r>
              <w:tab/>
            </w:r>
            <w:r>
              <w:tab/>
              <w:t>substanceAdministration</w:t>
            </w:r>
          </w:p>
        </w:tc>
        <w:tc>
          <w:tcPr>
            <w:tcW w:w="720" w:type="dxa"/>
          </w:tcPr>
          <w:p w14:paraId="4782DC4F" w14:textId="77777777" w:rsidR="00943D3B" w:rsidRDefault="00943D3B" w:rsidP="000D7DEB">
            <w:pPr>
              <w:pStyle w:val="TableText"/>
              <w:keepNext w:val="0"/>
            </w:pPr>
            <w:r>
              <w:t>1..1</w:t>
            </w:r>
          </w:p>
        </w:tc>
        <w:tc>
          <w:tcPr>
            <w:tcW w:w="1152" w:type="dxa"/>
          </w:tcPr>
          <w:p w14:paraId="024AA828" w14:textId="77777777" w:rsidR="00943D3B" w:rsidRDefault="00943D3B" w:rsidP="000D7DEB">
            <w:pPr>
              <w:pStyle w:val="TableText"/>
              <w:keepNext w:val="0"/>
            </w:pPr>
            <w:r>
              <w:t>SHALL</w:t>
            </w:r>
          </w:p>
        </w:tc>
        <w:tc>
          <w:tcPr>
            <w:tcW w:w="864" w:type="dxa"/>
          </w:tcPr>
          <w:p w14:paraId="0521B7C3" w14:textId="77777777" w:rsidR="00943D3B" w:rsidRDefault="00943D3B" w:rsidP="000D7DEB">
            <w:pPr>
              <w:pStyle w:val="TableText"/>
              <w:keepNext w:val="0"/>
            </w:pPr>
          </w:p>
        </w:tc>
        <w:tc>
          <w:tcPr>
            <w:tcW w:w="1104" w:type="dxa"/>
          </w:tcPr>
          <w:p w14:paraId="79937447" w14:textId="77777777" w:rsidR="00943D3B" w:rsidRDefault="0085191F" w:rsidP="000D7DEB">
            <w:pPr>
              <w:pStyle w:val="TableText"/>
              <w:keepNext w:val="0"/>
            </w:pPr>
            <w:hyperlink w:anchor="C_4509-27040">
              <w:r w:rsidR="00943D3B">
                <w:rPr>
                  <w:rStyle w:val="HyperlinkText9pt"/>
                </w:rPr>
                <w:t>4509-27040</w:t>
              </w:r>
            </w:hyperlink>
          </w:p>
        </w:tc>
        <w:tc>
          <w:tcPr>
            <w:tcW w:w="2975" w:type="dxa"/>
          </w:tcPr>
          <w:p w14:paraId="28E0C0B8" w14:textId="77777777" w:rsidR="00943D3B" w:rsidRDefault="0085191F" w:rsidP="000D7DEB">
            <w:pPr>
              <w:pStyle w:val="TableText"/>
              <w:keepNext w:val="0"/>
            </w:pPr>
            <w:hyperlink w:anchor="E_Medication_Active_V6">
              <w:r w:rsidR="00943D3B">
                <w:rPr>
                  <w:rStyle w:val="HyperlinkText9pt"/>
                </w:rPr>
                <w:t>Medication Active (V6) (identifier: urn:hl7ii:2.16.840.1.113883.10.20.24.3.41:2021-08-01</w:t>
              </w:r>
            </w:hyperlink>
          </w:p>
        </w:tc>
      </w:tr>
      <w:tr w:rsidR="00943D3B" w14:paraId="00897DAF" w14:textId="77777777" w:rsidTr="00943D3B">
        <w:trPr>
          <w:jc w:val="center"/>
        </w:trPr>
        <w:tc>
          <w:tcPr>
            <w:tcW w:w="3345" w:type="dxa"/>
          </w:tcPr>
          <w:p w14:paraId="3DC79640" w14:textId="77777777" w:rsidR="00943D3B" w:rsidRDefault="00943D3B" w:rsidP="000D7DEB">
            <w:pPr>
              <w:pStyle w:val="TableText"/>
              <w:keepNext w:val="0"/>
            </w:pPr>
            <w:r>
              <w:tab/>
              <w:t>entry</w:t>
            </w:r>
          </w:p>
        </w:tc>
        <w:tc>
          <w:tcPr>
            <w:tcW w:w="720" w:type="dxa"/>
          </w:tcPr>
          <w:p w14:paraId="2CDBD9F6" w14:textId="77777777" w:rsidR="00943D3B" w:rsidRDefault="00943D3B" w:rsidP="000D7DEB">
            <w:pPr>
              <w:pStyle w:val="TableText"/>
              <w:keepNext w:val="0"/>
            </w:pPr>
            <w:r>
              <w:t>0..*</w:t>
            </w:r>
          </w:p>
        </w:tc>
        <w:tc>
          <w:tcPr>
            <w:tcW w:w="1152" w:type="dxa"/>
          </w:tcPr>
          <w:p w14:paraId="09457B80" w14:textId="77777777" w:rsidR="00943D3B" w:rsidRDefault="00943D3B" w:rsidP="000D7DEB">
            <w:pPr>
              <w:pStyle w:val="TableText"/>
              <w:keepNext w:val="0"/>
            </w:pPr>
            <w:r>
              <w:t>MAY</w:t>
            </w:r>
          </w:p>
        </w:tc>
        <w:tc>
          <w:tcPr>
            <w:tcW w:w="864" w:type="dxa"/>
          </w:tcPr>
          <w:p w14:paraId="499F9BC4" w14:textId="77777777" w:rsidR="00943D3B" w:rsidRDefault="00943D3B" w:rsidP="000D7DEB">
            <w:pPr>
              <w:pStyle w:val="TableText"/>
              <w:keepNext w:val="0"/>
            </w:pPr>
          </w:p>
        </w:tc>
        <w:tc>
          <w:tcPr>
            <w:tcW w:w="1104" w:type="dxa"/>
          </w:tcPr>
          <w:p w14:paraId="0B2785DF" w14:textId="77777777" w:rsidR="00943D3B" w:rsidRDefault="0085191F" w:rsidP="000D7DEB">
            <w:pPr>
              <w:pStyle w:val="TableText"/>
              <w:keepNext w:val="0"/>
            </w:pPr>
            <w:hyperlink w:anchor="C_4509-16707">
              <w:r w:rsidR="00943D3B">
                <w:rPr>
                  <w:rStyle w:val="HyperlinkText9pt"/>
                </w:rPr>
                <w:t>4509-16707</w:t>
              </w:r>
            </w:hyperlink>
          </w:p>
        </w:tc>
        <w:tc>
          <w:tcPr>
            <w:tcW w:w="2975" w:type="dxa"/>
          </w:tcPr>
          <w:p w14:paraId="0647836C" w14:textId="77777777" w:rsidR="00943D3B" w:rsidRDefault="00943D3B" w:rsidP="000D7DEB">
            <w:pPr>
              <w:pStyle w:val="TableText"/>
              <w:keepNext w:val="0"/>
            </w:pPr>
          </w:p>
        </w:tc>
      </w:tr>
      <w:tr w:rsidR="00943D3B" w14:paraId="59BE781F" w14:textId="77777777" w:rsidTr="00943D3B">
        <w:trPr>
          <w:jc w:val="center"/>
        </w:trPr>
        <w:tc>
          <w:tcPr>
            <w:tcW w:w="3345" w:type="dxa"/>
          </w:tcPr>
          <w:p w14:paraId="35A765F0" w14:textId="77777777" w:rsidR="00943D3B" w:rsidRDefault="00943D3B" w:rsidP="000D7DEB">
            <w:pPr>
              <w:pStyle w:val="TableText"/>
              <w:keepNext w:val="0"/>
            </w:pPr>
            <w:r>
              <w:tab/>
            </w:r>
            <w:r>
              <w:tab/>
              <w:t>@typeCode</w:t>
            </w:r>
          </w:p>
        </w:tc>
        <w:tc>
          <w:tcPr>
            <w:tcW w:w="720" w:type="dxa"/>
          </w:tcPr>
          <w:p w14:paraId="71FE66FA" w14:textId="77777777" w:rsidR="00943D3B" w:rsidRDefault="00943D3B" w:rsidP="000D7DEB">
            <w:pPr>
              <w:pStyle w:val="TableText"/>
              <w:keepNext w:val="0"/>
            </w:pPr>
            <w:r>
              <w:t>1..1</w:t>
            </w:r>
          </w:p>
        </w:tc>
        <w:tc>
          <w:tcPr>
            <w:tcW w:w="1152" w:type="dxa"/>
          </w:tcPr>
          <w:p w14:paraId="47C1725E" w14:textId="77777777" w:rsidR="00943D3B" w:rsidRDefault="00943D3B" w:rsidP="000D7DEB">
            <w:pPr>
              <w:pStyle w:val="TableText"/>
              <w:keepNext w:val="0"/>
            </w:pPr>
            <w:r>
              <w:t>SHALL</w:t>
            </w:r>
          </w:p>
        </w:tc>
        <w:tc>
          <w:tcPr>
            <w:tcW w:w="864" w:type="dxa"/>
          </w:tcPr>
          <w:p w14:paraId="634D4934" w14:textId="77777777" w:rsidR="00943D3B" w:rsidRDefault="00943D3B" w:rsidP="000D7DEB">
            <w:pPr>
              <w:pStyle w:val="TableText"/>
              <w:keepNext w:val="0"/>
            </w:pPr>
          </w:p>
        </w:tc>
        <w:tc>
          <w:tcPr>
            <w:tcW w:w="1104" w:type="dxa"/>
          </w:tcPr>
          <w:p w14:paraId="26FE2D8E" w14:textId="77777777" w:rsidR="00943D3B" w:rsidRDefault="0085191F" w:rsidP="000D7DEB">
            <w:pPr>
              <w:pStyle w:val="TableText"/>
              <w:keepNext w:val="0"/>
            </w:pPr>
            <w:hyperlink w:anchor="C_4509-16708">
              <w:r w:rsidR="00943D3B">
                <w:rPr>
                  <w:rStyle w:val="HyperlinkText9pt"/>
                </w:rPr>
                <w:t>4509-16708</w:t>
              </w:r>
            </w:hyperlink>
          </w:p>
        </w:tc>
        <w:tc>
          <w:tcPr>
            <w:tcW w:w="2975" w:type="dxa"/>
          </w:tcPr>
          <w:p w14:paraId="00265604" w14:textId="77777777" w:rsidR="00943D3B" w:rsidRDefault="00943D3B" w:rsidP="000D7DEB">
            <w:pPr>
              <w:pStyle w:val="TableText"/>
              <w:keepNext w:val="0"/>
            </w:pPr>
            <w:r>
              <w:t>urn:oid:2.16.840.1.113883.5.1002 (HL7ActRelationshipType) = DRIV</w:t>
            </w:r>
          </w:p>
        </w:tc>
      </w:tr>
      <w:tr w:rsidR="00943D3B" w14:paraId="5A065601" w14:textId="77777777" w:rsidTr="00943D3B">
        <w:trPr>
          <w:jc w:val="center"/>
        </w:trPr>
        <w:tc>
          <w:tcPr>
            <w:tcW w:w="3345" w:type="dxa"/>
          </w:tcPr>
          <w:p w14:paraId="7B131E97" w14:textId="77777777" w:rsidR="00943D3B" w:rsidRDefault="00943D3B" w:rsidP="000D7DEB">
            <w:pPr>
              <w:pStyle w:val="TableText"/>
              <w:keepNext w:val="0"/>
            </w:pPr>
            <w:r>
              <w:tab/>
            </w:r>
            <w:r>
              <w:tab/>
              <w:t>substanceAdministration</w:t>
            </w:r>
          </w:p>
        </w:tc>
        <w:tc>
          <w:tcPr>
            <w:tcW w:w="720" w:type="dxa"/>
          </w:tcPr>
          <w:p w14:paraId="27899393" w14:textId="77777777" w:rsidR="00943D3B" w:rsidRDefault="00943D3B" w:rsidP="000D7DEB">
            <w:pPr>
              <w:pStyle w:val="TableText"/>
              <w:keepNext w:val="0"/>
            </w:pPr>
            <w:r>
              <w:t>1..1</w:t>
            </w:r>
          </w:p>
        </w:tc>
        <w:tc>
          <w:tcPr>
            <w:tcW w:w="1152" w:type="dxa"/>
          </w:tcPr>
          <w:p w14:paraId="63EF26AC" w14:textId="77777777" w:rsidR="00943D3B" w:rsidRDefault="00943D3B" w:rsidP="000D7DEB">
            <w:pPr>
              <w:pStyle w:val="TableText"/>
              <w:keepNext w:val="0"/>
            </w:pPr>
            <w:r>
              <w:t>SHALL</w:t>
            </w:r>
          </w:p>
        </w:tc>
        <w:tc>
          <w:tcPr>
            <w:tcW w:w="864" w:type="dxa"/>
          </w:tcPr>
          <w:p w14:paraId="68AB7E22" w14:textId="77777777" w:rsidR="00943D3B" w:rsidRDefault="00943D3B" w:rsidP="000D7DEB">
            <w:pPr>
              <w:pStyle w:val="TableText"/>
              <w:keepNext w:val="0"/>
            </w:pPr>
          </w:p>
        </w:tc>
        <w:tc>
          <w:tcPr>
            <w:tcW w:w="1104" w:type="dxa"/>
          </w:tcPr>
          <w:p w14:paraId="1612BC8A" w14:textId="77777777" w:rsidR="00943D3B" w:rsidRDefault="0085191F" w:rsidP="000D7DEB">
            <w:pPr>
              <w:pStyle w:val="TableText"/>
              <w:keepNext w:val="0"/>
            </w:pPr>
            <w:hyperlink w:anchor="C_4509-28906">
              <w:r w:rsidR="00943D3B">
                <w:rPr>
                  <w:rStyle w:val="HyperlinkText9pt"/>
                </w:rPr>
                <w:t>4509-28906</w:t>
              </w:r>
            </w:hyperlink>
          </w:p>
        </w:tc>
        <w:tc>
          <w:tcPr>
            <w:tcW w:w="2975" w:type="dxa"/>
          </w:tcPr>
          <w:p w14:paraId="67D7B9F8" w14:textId="77777777" w:rsidR="00943D3B" w:rsidRDefault="0085191F" w:rsidP="000D7DEB">
            <w:pPr>
              <w:pStyle w:val="TableText"/>
              <w:keepNext w:val="0"/>
            </w:pPr>
            <w:hyperlink w:anchor="E_Medication_Administered_V6">
              <w:r w:rsidR="00943D3B">
                <w:rPr>
                  <w:rStyle w:val="HyperlinkText9pt"/>
                </w:rPr>
                <w:t>Medication Administered (V6) (identifier: urn:hl7ii:2.16.840.1.113883.10.20.24.3.42:2021-08-01</w:t>
              </w:r>
            </w:hyperlink>
          </w:p>
        </w:tc>
      </w:tr>
      <w:tr w:rsidR="00943D3B" w14:paraId="2A46B02D" w14:textId="77777777" w:rsidTr="00943D3B">
        <w:trPr>
          <w:jc w:val="center"/>
        </w:trPr>
        <w:tc>
          <w:tcPr>
            <w:tcW w:w="3345" w:type="dxa"/>
          </w:tcPr>
          <w:p w14:paraId="401E4851" w14:textId="77777777" w:rsidR="00943D3B" w:rsidRDefault="00943D3B" w:rsidP="000D7DEB">
            <w:pPr>
              <w:pStyle w:val="TableText"/>
              <w:keepNext w:val="0"/>
            </w:pPr>
            <w:r>
              <w:lastRenderedPageBreak/>
              <w:tab/>
              <w:t>entry</w:t>
            </w:r>
          </w:p>
        </w:tc>
        <w:tc>
          <w:tcPr>
            <w:tcW w:w="720" w:type="dxa"/>
          </w:tcPr>
          <w:p w14:paraId="64C9311A" w14:textId="77777777" w:rsidR="00943D3B" w:rsidRDefault="00943D3B" w:rsidP="000D7DEB">
            <w:pPr>
              <w:pStyle w:val="TableText"/>
              <w:keepNext w:val="0"/>
            </w:pPr>
            <w:r>
              <w:t>0..*</w:t>
            </w:r>
          </w:p>
        </w:tc>
        <w:tc>
          <w:tcPr>
            <w:tcW w:w="1152" w:type="dxa"/>
          </w:tcPr>
          <w:p w14:paraId="156D9EF2" w14:textId="77777777" w:rsidR="00943D3B" w:rsidRDefault="00943D3B" w:rsidP="000D7DEB">
            <w:pPr>
              <w:pStyle w:val="TableText"/>
              <w:keepNext w:val="0"/>
            </w:pPr>
            <w:r>
              <w:t>MAY</w:t>
            </w:r>
          </w:p>
        </w:tc>
        <w:tc>
          <w:tcPr>
            <w:tcW w:w="864" w:type="dxa"/>
          </w:tcPr>
          <w:p w14:paraId="29775DFE" w14:textId="77777777" w:rsidR="00943D3B" w:rsidRDefault="00943D3B" w:rsidP="000D7DEB">
            <w:pPr>
              <w:pStyle w:val="TableText"/>
              <w:keepNext w:val="0"/>
            </w:pPr>
          </w:p>
        </w:tc>
        <w:tc>
          <w:tcPr>
            <w:tcW w:w="1104" w:type="dxa"/>
          </w:tcPr>
          <w:p w14:paraId="635D95F7" w14:textId="77777777" w:rsidR="00943D3B" w:rsidRDefault="0085191F" w:rsidP="000D7DEB">
            <w:pPr>
              <w:pStyle w:val="TableText"/>
              <w:keepNext w:val="0"/>
            </w:pPr>
            <w:hyperlink w:anchor="C_4509-13912">
              <w:r w:rsidR="00943D3B">
                <w:rPr>
                  <w:rStyle w:val="HyperlinkText9pt"/>
                </w:rPr>
                <w:t>4509-13912</w:t>
              </w:r>
            </w:hyperlink>
          </w:p>
        </w:tc>
        <w:tc>
          <w:tcPr>
            <w:tcW w:w="2975" w:type="dxa"/>
          </w:tcPr>
          <w:p w14:paraId="184F0384" w14:textId="77777777" w:rsidR="00943D3B" w:rsidRDefault="00943D3B" w:rsidP="000D7DEB">
            <w:pPr>
              <w:pStyle w:val="TableText"/>
              <w:keepNext w:val="0"/>
            </w:pPr>
          </w:p>
        </w:tc>
      </w:tr>
      <w:tr w:rsidR="00943D3B" w14:paraId="627AFBA3" w14:textId="77777777" w:rsidTr="00943D3B">
        <w:trPr>
          <w:jc w:val="center"/>
        </w:trPr>
        <w:tc>
          <w:tcPr>
            <w:tcW w:w="3345" w:type="dxa"/>
          </w:tcPr>
          <w:p w14:paraId="74E1844A" w14:textId="77777777" w:rsidR="00943D3B" w:rsidRDefault="00943D3B" w:rsidP="000D7DEB">
            <w:pPr>
              <w:pStyle w:val="TableText"/>
              <w:keepNext w:val="0"/>
            </w:pPr>
            <w:r>
              <w:tab/>
            </w:r>
            <w:r>
              <w:tab/>
              <w:t>@typeCode</w:t>
            </w:r>
          </w:p>
        </w:tc>
        <w:tc>
          <w:tcPr>
            <w:tcW w:w="720" w:type="dxa"/>
          </w:tcPr>
          <w:p w14:paraId="0A9CF1D6" w14:textId="77777777" w:rsidR="00943D3B" w:rsidRDefault="00943D3B" w:rsidP="000D7DEB">
            <w:pPr>
              <w:pStyle w:val="TableText"/>
              <w:keepNext w:val="0"/>
            </w:pPr>
            <w:r>
              <w:t>1..1</w:t>
            </w:r>
          </w:p>
        </w:tc>
        <w:tc>
          <w:tcPr>
            <w:tcW w:w="1152" w:type="dxa"/>
          </w:tcPr>
          <w:p w14:paraId="41F66866" w14:textId="77777777" w:rsidR="00943D3B" w:rsidRDefault="00943D3B" w:rsidP="000D7DEB">
            <w:pPr>
              <w:pStyle w:val="TableText"/>
              <w:keepNext w:val="0"/>
            </w:pPr>
            <w:r>
              <w:t>SHALL</w:t>
            </w:r>
          </w:p>
        </w:tc>
        <w:tc>
          <w:tcPr>
            <w:tcW w:w="864" w:type="dxa"/>
          </w:tcPr>
          <w:p w14:paraId="250FD9BD" w14:textId="77777777" w:rsidR="00943D3B" w:rsidRDefault="00943D3B" w:rsidP="000D7DEB">
            <w:pPr>
              <w:pStyle w:val="TableText"/>
              <w:keepNext w:val="0"/>
            </w:pPr>
          </w:p>
        </w:tc>
        <w:tc>
          <w:tcPr>
            <w:tcW w:w="1104" w:type="dxa"/>
          </w:tcPr>
          <w:p w14:paraId="6C20E27A" w14:textId="77777777" w:rsidR="00943D3B" w:rsidRDefault="0085191F" w:rsidP="000D7DEB">
            <w:pPr>
              <w:pStyle w:val="TableText"/>
              <w:keepNext w:val="0"/>
            </w:pPr>
            <w:hyperlink w:anchor="C_4509-16644">
              <w:r w:rsidR="00943D3B">
                <w:rPr>
                  <w:rStyle w:val="HyperlinkText9pt"/>
                </w:rPr>
                <w:t>4509-16644</w:t>
              </w:r>
            </w:hyperlink>
          </w:p>
        </w:tc>
        <w:tc>
          <w:tcPr>
            <w:tcW w:w="2975" w:type="dxa"/>
          </w:tcPr>
          <w:p w14:paraId="449D52B6" w14:textId="77777777" w:rsidR="00943D3B" w:rsidRDefault="00943D3B" w:rsidP="000D7DEB">
            <w:pPr>
              <w:pStyle w:val="TableText"/>
              <w:keepNext w:val="0"/>
            </w:pPr>
            <w:r>
              <w:t>urn:oid:2.16.840.1.113883.5.1002 (HL7ActRelationshipType) = DRIV</w:t>
            </w:r>
          </w:p>
        </w:tc>
      </w:tr>
      <w:tr w:rsidR="00943D3B" w14:paraId="462B635B" w14:textId="77777777" w:rsidTr="00943D3B">
        <w:trPr>
          <w:jc w:val="center"/>
        </w:trPr>
        <w:tc>
          <w:tcPr>
            <w:tcW w:w="3345" w:type="dxa"/>
          </w:tcPr>
          <w:p w14:paraId="23148F28" w14:textId="77777777" w:rsidR="00943D3B" w:rsidRDefault="00943D3B" w:rsidP="000D7DEB">
            <w:pPr>
              <w:pStyle w:val="TableText"/>
              <w:keepNext w:val="0"/>
            </w:pPr>
            <w:r>
              <w:tab/>
            </w:r>
            <w:r>
              <w:tab/>
              <w:t>act</w:t>
            </w:r>
          </w:p>
        </w:tc>
        <w:tc>
          <w:tcPr>
            <w:tcW w:w="720" w:type="dxa"/>
          </w:tcPr>
          <w:p w14:paraId="66C4BD6E" w14:textId="77777777" w:rsidR="00943D3B" w:rsidRDefault="00943D3B" w:rsidP="000D7DEB">
            <w:pPr>
              <w:pStyle w:val="TableText"/>
              <w:keepNext w:val="0"/>
            </w:pPr>
            <w:r>
              <w:t>1..1</w:t>
            </w:r>
          </w:p>
        </w:tc>
        <w:tc>
          <w:tcPr>
            <w:tcW w:w="1152" w:type="dxa"/>
          </w:tcPr>
          <w:p w14:paraId="24A4253D" w14:textId="77777777" w:rsidR="00943D3B" w:rsidRDefault="00943D3B" w:rsidP="000D7DEB">
            <w:pPr>
              <w:pStyle w:val="TableText"/>
              <w:keepNext w:val="0"/>
            </w:pPr>
            <w:r>
              <w:t>SHALL</w:t>
            </w:r>
          </w:p>
        </w:tc>
        <w:tc>
          <w:tcPr>
            <w:tcW w:w="864" w:type="dxa"/>
          </w:tcPr>
          <w:p w14:paraId="48356DCD" w14:textId="77777777" w:rsidR="00943D3B" w:rsidRDefault="00943D3B" w:rsidP="000D7DEB">
            <w:pPr>
              <w:pStyle w:val="TableText"/>
              <w:keepNext w:val="0"/>
            </w:pPr>
          </w:p>
        </w:tc>
        <w:tc>
          <w:tcPr>
            <w:tcW w:w="1104" w:type="dxa"/>
          </w:tcPr>
          <w:p w14:paraId="44C226BE" w14:textId="77777777" w:rsidR="00943D3B" w:rsidRDefault="0085191F" w:rsidP="000D7DEB">
            <w:pPr>
              <w:pStyle w:val="TableText"/>
              <w:keepNext w:val="0"/>
            </w:pPr>
            <w:hyperlink w:anchor="C_4509-28570">
              <w:r w:rsidR="00943D3B">
                <w:rPr>
                  <w:rStyle w:val="HyperlinkText9pt"/>
                </w:rPr>
                <w:t>4509-28570</w:t>
              </w:r>
            </w:hyperlink>
          </w:p>
        </w:tc>
        <w:tc>
          <w:tcPr>
            <w:tcW w:w="2975" w:type="dxa"/>
          </w:tcPr>
          <w:p w14:paraId="6755159F" w14:textId="77777777" w:rsidR="00943D3B" w:rsidRDefault="0085191F" w:rsidP="000D7DEB">
            <w:pPr>
              <w:pStyle w:val="TableText"/>
              <w:keepNext w:val="0"/>
            </w:pPr>
            <w:hyperlink w:anchor="E_Medication_Dispensed_Act_V5">
              <w:r w:rsidR="00943D3B">
                <w:rPr>
                  <w:rStyle w:val="HyperlinkText9pt"/>
                </w:rPr>
                <w:t>Medication Dispensed Act (V5) (identifier: urn:hl7ii:2.16.840.1.113883.10.20.24.3.139:2021-08-01</w:t>
              </w:r>
            </w:hyperlink>
          </w:p>
        </w:tc>
      </w:tr>
      <w:tr w:rsidR="00943D3B" w14:paraId="27B541E4" w14:textId="77777777" w:rsidTr="00943D3B">
        <w:trPr>
          <w:jc w:val="center"/>
        </w:trPr>
        <w:tc>
          <w:tcPr>
            <w:tcW w:w="3345" w:type="dxa"/>
          </w:tcPr>
          <w:p w14:paraId="098F77CC" w14:textId="77777777" w:rsidR="00943D3B" w:rsidRDefault="00943D3B" w:rsidP="000D7DEB">
            <w:pPr>
              <w:pStyle w:val="TableText"/>
              <w:keepNext w:val="0"/>
            </w:pPr>
            <w:r>
              <w:tab/>
              <w:t>entry</w:t>
            </w:r>
          </w:p>
        </w:tc>
        <w:tc>
          <w:tcPr>
            <w:tcW w:w="720" w:type="dxa"/>
          </w:tcPr>
          <w:p w14:paraId="5FF38980" w14:textId="77777777" w:rsidR="00943D3B" w:rsidRDefault="00943D3B" w:rsidP="000D7DEB">
            <w:pPr>
              <w:pStyle w:val="TableText"/>
              <w:keepNext w:val="0"/>
            </w:pPr>
            <w:r>
              <w:t>0..*</w:t>
            </w:r>
          </w:p>
        </w:tc>
        <w:tc>
          <w:tcPr>
            <w:tcW w:w="1152" w:type="dxa"/>
          </w:tcPr>
          <w:p w14:paraId="1CEEDCC7" w14:textId="77777777" w:rsidR="00943D3B" w:rsidRDefault="00943D3B" w:rsidP="000D7DEB">
            <w:pPr>
              <w:pStyle w:val="TableText"/>
              <w:keepNext w:val="0"/>
            </w:pPr>
            <w:r>
              <w:t>MAY</w:t>
            </w:r>
          </w:p>
        </w:tc>
        <w:tc>
          <w:tcPr>
            <w:tcW w:w="864" w:type="dxa"/>
          </w:tcPr>
          <w:p w14:paraId="129879A4" w14:textId="77777777" w:rsidR="00943D3B" w:rsidRDefault="00943D3B" w:rsidP="000D7DEB">
            <w:pPr>
              <w:pStyle w:val="TableText"/>
              <w:keepNext w:val="0"/>
            </w:pPr>
          </w:p>
        </w:tc>
        <w:tc>
          <w:tcPr>
            <w:tcW w:w="1104" w:type="dxa"/>
          </w:tcPr>
          <w:p w14:paraId="7E7F36A8" w14:textId="77777777" w:rsidR="00943D3B" w:rsidRDefault="0085191F" w:rsidP="000D7DEB">
            <w:pPr>
              <w:pStyle w:val="TableText"/>
              <w:keepNext w:val="0"/>
            </w:pPr>
            <w:hyperlink w:anchor="C_4509-13903">
              <w:r w:rsidR="00943D3B">
                <w:rPr>
                  <w:rStyle w:val="HyperlinkText9pt"/>
                </w:rPr>
                <w:t>4509-13903</w:t>
              </w:r>
            </w:hyperlink>
          </w:p>
        </w:tc>
        <w:tc>
          <w:tcPr>
            <w:tcW w:w="2975" w:type="dxa"/>
          </w:tcPr>
          <w:p w14:paraId="7160C011" w14:textId="77777777" w:rsidR="00943D3B" w:rsidRDefault="00943D3B" w:rsidP="000D7DEB">
            <w:pPr>
              <w:pStyle w:val="TableText"/>
              <w:keepNext w:val="0"/>
            </w:pPr>
          </w:p>
        </w:tc>
      </w:tr>
      <w:tr w:rsidR="00943D3B" w14:paraId="46F18E39" w14:textId="77777777" w:rsidTr="00943D3B">
        <w:trPr>
          <w:jc w:val="center"/>
        </w:trPr>
        <w:tc>
          <w:tcPr>
            <w:tcW w:w="3345" w:type="dxa"/>
          </w:tcPr>
          <w:p w14:paraId="6FAD8917" w14:textId="77777777" w:rsidR="00943D3B" w:rsidRDefault="00943D3B" w:rsidP="000D7DEB">
            <w:pPr>
              <w:pStyle w:val="TableText"/>
              <w:keepNext w:val="0"/>
            </w:pPr>
            <w:r>
              <w:tab/>
            </w:r>
            <w:r>
              <w:tab/>
              <w:t>@typeCode</w:t>
            </w:r>
          </w:p>
        </w:tc>
        <w:tc>
          <w:tcPr>
            <w:tcW w:w="720" w:type="dxa"/>
          </w:tcPr>
          <w:p w14:paraId="6F711936" w14:textId="77777777" w:rsidR="00943D3B" w:rsidRDefault="00943D3B" w:rsidP="000D7DEB">
            <w:pPr>
              <w:pStyle w:val="TableText"/>
              <w:keepNext w:val="0"/>
            </w:pPr>
            <w:r>
              <w:t>1..1</w:t>
            </w:r>
          </w:p>
        </w:tc>
        <w:tc>
          <w:tcPr>
            <w:tcW w:w="1152" w:type="dxa"/>
          </w:tcPr>
          <w:p w14:paraId="60E10F25" w14:textId="77777777" w:rsidR="00943D3B" w:rsidRDefault="00943D3B" w:rsidP="000D7DEB">
            <w:pPr>
              <w:pStyle w:val="TableText"/>
              <w:keepNext w:val="0"/>
            </w:pPr>
            <w:r>
              <w:t>SHALL</w:t>
            </w:r>
          </w:p>
        </w:tc>
        <w:tc>
          <w:tcPr>
            <w:tcW w:w="864" w:type="dxa"/>
          </w:tcPr>
          <w:p w14:paraId="350EF940" w14:textId="77777777" w:rsidR="00943D3B" w:rsidRDefault="00943D3B" w:rsidP="000D7DEB">
            <w:pPr>
              <w:pStyle w:val="TableText"/>
              <w:keepNext w:val="0"/>
            </w:pPr>
          </w:p>
        </w:tc>
        <w:tc>
          <w:tcPr>
            <w:tcW w:w="1104" w:type="dxa"/>
          </w:tcPr>
          <w:p w14:paraId="1A7CDAED" w14:textId="77777777" w:rsidR="00943D3B" w:rsidRDefault="0085191F" w:rsidP="000D7DEB">
            <w:pPr>
              <w:pStyle w:val="TableText"/>
              <w:keepNext w:val="0"/>
            </w:pPr>
            <w:hyperlink w:anchor="C_4509-16642">
              <w:r w:rsidR="00943D3B">
                <w:rPr>
                  <w:rStyle w:val="HyperlinkText9pt"/>
                </w:rPr>
                <w:t>4509-16642</w:t>
              </w:r>
            </w:hyperlink>
          </w:p>
        </w:tc>
        <w:tc>
          <w:tcPr>
            <w:tcW w:w="2975" w:type="dxa"/>
          </w:tcPr>
          <w:p w14:paraId="42E7854C" w14:textId="77777777" w:rsidR="00943D3B" w:rsidRDefault="00943D3B" w:rsidP="000D7DEB">
            <w:pPr>
              <w:pStyle w:val="TableText"/>
              <w:keepNext w:val="0"/>
            </w:pPr>
            <w:r>
              <w:t>urn:oid:2.16.840.1.113883.5.1002 (HL7ActRelationshipType) = DRIV</w:t>
            </w:r>
          </w:p>
        </w:tc>
      </w:tr>
      <w:tr w:rsidR="00943D3B" w14:paraId="7A0A32F0" w14:textId="77777777" w:rsidTr="00943D3B">
        <w:trPr>
          <w:jc w:val="center"/>
        </w:trPr>
        <w:tc>
          <w:tcPr>
            <w:tcW w:w="3345" w:type="dxa"/>
          </w:tcPr>
          <w:p w14:paraId="3BEA03D6" w14:textId="77777777" w:rsidR="00943D3B" w:rsidRDefault="00943D3B" w:rsidP="000D7DEB">
            <w:pPr>
              <w:pStyle w:val="TableText"/>
              <w:keepNext w:val="0"/>
            </w:pPr>
            <w:r>
              <w:tab/>
            </w:r>
            <w:r>
              <w:tab/>
              <w:t>substanceAdministration</w:t>
            </w:r>
          </w:p>
        </w:tc>
        <w:tc>
          <w:tcPr>
            <w:tcW w:w="720" w:type="dxa"/>
          </w:tcPr>
          <w:p w14:paraId="1BA20E7F" w14:textId="77777777" w:rsidR="00943D3B" w:rsidRDefault="00943D3B" w:rsidP="000D7DEB">
            <w:pPr>
              <w:pStyle w:val="TableText"/>
              <w:keepNext w:val="0"/>
            </w:pPr>
            <w:r>
              <w:t>1..1</w:t>
            </w:r>
          </w:p>
        </w:tc>
        <w:tc>
          <w:tcPr>
            <w:tcW w:w="1152" w:type="dxa"/>
          </w:tcPr>
          <w:p w14:paraId="3312EB3D" w14:textId="77777777" w:rsidR="00943D3B" w:rsidRDefault="00943D3B" w:rsidP="000D7DEB">
            <w:pPr>
              <w:pStyle w:val="TableText"/>
              <w:keepNext w:val="0"/>
            </w:pPr>
            <w:r>
              <w:t>SHALL</w:t>
            </w:r>
          </w:p>
        </w:tc>
        <w:tc>
          <w:tcPr>
            <w:tcW w:w="864" w:type="dxa"/>
          </w:tcPr>
          <w:p w14:paraId="77D75979" w14:textId="77777777" w:rsidR="00943D3B" w:rsidRDefault="00943D3B" w:rsidP="000D7DEB">
            <w:pPr>
              <w:pStyle w:val="TableText"/>
              <w:keepNext w:val="0"/>
            </w:pPr>
          </w:p>
        </w:tc>
        <w:tc>
          <w:tcPr>
            <w:tcW w:w="1104" w:type="dxa"/>
          </w:tcPr>
          <w:p w14:paraId="1B9080C1" w14:textId="77777777" w:rsidR="00943D3B" w:rsidRDefault="0085191F" w:rsidP="000D7DEB">
            <w:pPr>
              <w:pStyle w:val="TableText"/>
              <w:keepNext w:val="0"/>
            </w:pPr>
            <w:hyperlink w:anchor="C_4509-27090">
              <w:r w:rsidR="00943D3B">
                <w:rPr>
                  <w:rStyle w:val="HyperlinkText9pt"/>
                </w:rPr>
                <w:t>4509-27090</w:t>
              </w:r>
            </w:hyperlink>
          </w:p>
        </w:tc>
        <w:tc>
          <w:tcPr>
            <w:tcW w:w="2975" w:type="dxa"/>
          </w:tcPr>
          <w:p w14:paraId="11A82117" w14:textId="77777777" w:rsidR="00943D3B" w:rsidRDefault="0085191F" w:rsidP="000D7DEB">
            <w:pPr>
              <w:pStyle w:val="TableText"/>
              <w:keepNext w:val="0"/>
            </w:pPr>
            <w:hyperlink w:anchor="E_Medication_Order_V7">
              <w:r w:rsidR="00943D3B">
                <w:rPr>
                  <w:rStyle w:val="HyperlinkText9pt"/>
                </w:rPr>
                <w:t>Medication Order (V7) (identifier: urn:hl7ii:2.16.840.1.113883.10.20.24.3.47:2021-08-01</w:t>
              </w:r>
            </w:hyperlink>
          </w:p>
        </w:tc>
      </w:tr>
      <w:tr w:rsidR="00943D3B" w14:paraId="5E36189F" w14:textId="77777777" w:rsidTr="00943D3B">
        <w:trPr>
          <w:jc w:val="center"/>
        </w:trPr>
        <w:tc>
          <w:tcPr>
            <w:tcW w:w="3345" w:type="dxa"/>
          </w:tcPr>
          <w:p w14:paraId="74511B3E" w14:textId="77777777" w:rsidR="00943D3B" w:rsidRDefault="00943D3B" w:rsidP="000D7DEB">
            <w:pPr>
              <w:pStyle w:val="TableText"/>
              <w:keepNext w:val="0"/>
            </w:pPr>
            <w:r>
              <w:tab/>
              <w:t>entry</w:t>
            </w:r>
          </w:p>
        </w:tc>
        <w:tc>
          <w:tcPr>
            <w:tcW w:w="720" w:type="dxa"/>
          </w:tcPr>
          <w:p w14:paraId="668F15AD" w14:textId="77777777" w:rsidR="00943D3B" w:rsidRDefault="00943D3B" w:rsidP="000D7DEB">
            <w:pPr>
              <w:pStyle w:val="TableText"/>
              <w:keepNext w:val="0"/>
            </w:pPr>
            <w:r>
              <w:t>0..*</w:t>
            </w:r>
          </w:p>
        </w:tc>
        <w:tc>
          <w:tcPr>
            <w:tcW w:w="1152" w:type="dxa"/>
          </w:tcPr>
          <w:p w14:paraId="1A3F8D4E" w14:textId="77777777" w:rsidR="00943D3B" w:rsidRDefault="00943D3B" w:rsidP="000D7DEB">
            <w:pPr>
              <w:pStyle w:val="TableText"/>
              <w:keepNext w:val="0"/>
            </w:pPr>
            <w:r>
              <w:t>MAY</w:t>
            </w:r>
          </w:p>
        </w:tc>
        <w:tc>
          <w:tcPr>
            <w:tcW w:w="864" w:type="dxa"/>
          </w:tcPr>
          <w:p w14:paraId="131C9BB1" w14:textId="77777777" w:rsidR="00943D3B" w:rsidRDefault="00943D3B" w:rsidP="000D7DEB">
            <w:pPr>
              <w:pStyle w:val="TableText"/>
              <w:keepNext w:val="0"/>
            </w:pPr>
          </w:p>
        </w:tc>
        <w:tc>
          <w:tcPr>
            <w:tcW w:w="1104" w:type="dxa"/>
          </w:tcPr>
          <w:p w14:paraId="4B8D8B2D" w14:textId="77777777" w:rsidR="00943D3B" w:rsidRDefault="0085191F" w:rsidP="000D7DEB">
            <w:pPr>
              <w:pStyle w:val="TableText"/>
              <w:keepNext w:val="0"/>
            </w:pPr>
            <w:hyperlink w:anchor="C_4509-13249">
              <w:r w:rsidR="00943D3B">
                <w:rPr>
                  <w:rStyle w:val="HyperlinkText9pt"/>
                </w:rPr>
                <w:t>4509-13249</w:t>
              </w:r>
            </w:hyperlink>
          </w:p>
        </w:tc>
        <w:tc>
          <w:tcPr>
            <w:tcW w:w="2975" w:type="dxa"/>
          </w:tcPr>
          <w:p w14:paraId="102107D4" w14:textId="77777777" w:rsidR="00943D3B" w:rsidRDefault="00943D3B" w:rsidP="000D7DEB">
            <w:pPr>
              <w:pStyle w:val="TableText"/>
              <w:keepNext w:val="0"/>
            </w:pPr>
          </w:p>
        </w:tc>
      </w:tr>
      <w:tr w:rsidR="00943D3B" w14:paraId="5BB6D50E" w14:textId="77777777" w:rsidTr="00943D3B">
        <w:trPr>
          <w:jc w:val="center"/>
        </w:trPr>
        <w:tc>
          <w:tcPr>
            <w:tcW w:w="3345" w:type="dxa"/>
          </w:tcPr>
          <w:p w14:paraId="5C5B65F9" w14:textId="77777777" w:rsidR="00943D3B" w:rsidRDefault="00943D3B" w:rsidP="000D7DEB">
            <w:pPr>
              <w:pStyle w:val="TableText"/>
              <w:keepNext w:val="0"/>
            </w:pPr>
            <w:r>
              <w:tab/>
            </w:r>
            <w:r>
              <w:tab/>
              <w:t>@typeCode</w:t>
            </w:r>
          </w:p>
        </w:tc>
        <w:tc>
          <w:tcPr>
            <w:tcW w:w="720" w:type="dxa"/>
          </w:tcPr>
          <w:p w14:paraId="3963F5F9" w14:textId="77777777" w:rsidR="00943D3B" w:rsidRDefault="00943D3B" w:rsidP="000D7DEB">
            <w:pPr>
              <w:pStyle w:val="TableText"/>
              <w:keepNext w:val="0"/>
            </w:pPr>
            <w:r>
              <w:t>1..1</w:t>
            </w:r>
          </w:p>
        </w:tc>
        <w:tc>
          <w:tcPr>
            <w:tcW w:w="1152" w:type="dxa"/>
          </w:tcPr>
          <w:p w14:paraId="4AE0163E" w14:textId="77777777" w:rsidR="00943D3B" w:rsidRDefault="00943D3B" w:rsidP="000D7DEB">
            <w:pPr>
              <w:pStyle w:val="TableText"/>
              <w:keepNext w:val="0"/>
            </w:pPr>
            <w:r>
              <w:t>SHALL</w:t>
            </w:r>
          </w:p>
        </w:tc>
        <w:tc>
          <w:tcPr>
            <w:tcW w:w="864" w:type="dxa"/>
          </w:tcPr>
          <w:p w14:paraId="11C218A0" w14:textId="77777777" w:rsidR="00943D3B" w:rsidRDefault="00943D3B" w:rsidP="000D7DEB">
            <w:pPr>
              <w:pStyle w:val="TableText"/>
              <w:keepNext w:val="0"/>
            </w:pPr>
          </w:p>
        </w:tc>
        <w:tc>
          <w:tcPr>
            <w:tcW w:w="1104" w:type="dxa"/>
          </w:tcPr>
          <w:p w14:paraId="5E376C45" w14:textId="77777777" w:rsidR="00943D3B" w:rsidRDefault="0085191F" w:rsidP="000D7DEB">
            <w:pPr>
              <w:pStyle w:val="TableText"/>
              <w:keepNext w:val="0"/>
            </w:pPr>
            <w:hyperlink w:anchor="C_4509-16630">
              <w:r w:rsidR="00943D3B">
                <w:rPr>
                  <w:rStyle w:val="HyperlinkText9pt"/>
                </w:rPr>
                <w:t>4509-16630</w:t>
              </w:r>
            </w:hyperlink>
          </w:p>
        </w:tc>
        <w:tc>
          <w:tcPr>
            <w:tcW w:w="2975" w:type="dxa"/>
          </w:tcPr>
          <w:p w14:paraId="0F416B1C" w14:textId="77777777" w:rsidR="00943D3B" w:rsidRDefault="00943D3B" w:rsidP="000D7DEB">
            <w:pPr>
              <w:pStyle w:val="TableText"/>
              <w:keepNext w:val="0"/>
            </w:pPr>
            <w:r>
              <w:t>urn:oid:2.16.840.1.113883.5.1002 (HL7ActRelationshipType) = DRIV</w:t>
            </w:r>
          </w:p>
        </w:tc>
      </w:tr>
      <w:tr w:rsidR="00943D3B" w14:paraId="6606772E" w14:textId="77777777" w:rsidTr="00943D3B">
        <w:trPr>
          <w:jc w:val="center"/>
        </w:trPr>
        <w:tc>
          <w:tcPr>
            <w:tcW w:w="3345" w:type="dxa"/>
          </w:tcPr>
          <w:p w14:paraId="101869A8" w14:textId="77777777" w:rsidR="00943D3B" w:rsidRDefault="00943D3B" w:rsidP="000D7DEB">
            <w:pPr>
              <w:pStyle w:val="TableText"/>
              <w:keepNext w:val="0"/>
            </w:pPr>
            <w:r>
              <w:tab/>
            </w:r>
            <w:r>
              <w:tab/>
              <w:t>observation</w:t>
            </w:r>
          </w:p>
        </w:tc>
        <w:tc>
          <w:tcPr>
            <w:tcW w:w="720" w:type="dxa"/>
          </w:tcPr>
          <w:p w14:paraId="139A1745" w14:textId="77777777" w:rsidR="00943D3B" w:rsidRDefault="00943D3B" w:rsidP="000D7DEB">
            <w:pPr>
              <w:pStyle w:val="TableText"/>
              <w:keepNext w:val="0"/>
            </w:pPr>
            <w:r>
              <w:t>1..1</w:t>
            </w:r>
          </w:p>
        </w:tc>
        <w:tc>
          <w:tcPr>
            <w:tcW w:w="1152" w:type="dxa"/>
          </w:tcPr>
          <w:p w14:paraId="197B5F40" w14:textId="77777777" w:rsidR="00943D3B" w:rsidRDefault="00943D3B" w:rsidP="000D7DEB">
            <w:pPr>
              <w:pStyle w:val="TableText"/>
              <w:keepNext w:val="0"/>
            </w:pPr>
            <w:r>
              <w:t>SHALL</w:t>
            </w:r>
          </w:p>
        </w:tc>
        <w:tc>
          <w:tcPr>
            <w:tcW w:w="864" w:type="dxa"/>
          </w:tcPr>
          <w:p w14:paraId="2D01E208" w14:textId="77777777" w:rsidR="00943D3B" w:rsidRDefault="00943D3B" w:rsidP="000D7DEB">
            <w:pPr>
              <w:pStyle w:val="TableText"/>
              <w:keepNext w:val="0"/>
            </w:pPr>
          </w:p>
        </w:tc>
        <w:tc>
          <w:tcPr>
            <w:tcW w:w="1104" w:type="dxa"/>
          </w:tcPr>
          <w:p w14:paraId="3C492732" w14:textId="77777777" w:rsidR="00943D3B" w:rsidRDefault="0085191F" w:rsidP="000D7DEB">
            <w:pPr>
              <w:pStyle w:val="TableText"/>
              <w:keepNext w:val="0"/>
            </w:pPr>
            <w:hyperlink w:anchor="C_4509-27136">
              <w:r w:rsidR="00943D3B">
                <w:rPr>
                  <w:rStyle w:val="HyperlinkText9pt"/>
                </w:rPr>
                <w:t>4509-27136</w:t>
              </w:r>
            </w:hyperlink>
          </w:p>
        </w:tc>
        <w:tc>
          <w:tcPr>
            <w:tcW w:w="2975" w:type="dxa"/>
          </w:tcPr>
          <w:p w14:paraId="5D717E48" w14:textId="77777777" w:rsidR="00943D3B" w:rsidRDefault="0085191F" w:rsidP="000D7DEB">
            <w:pPr>
              <w:pStyle w:val="TableText"/>
              <w:keepNext w:val="0"/>
            </w:pPr>
            <w:hyperlink w:anchor="E_Physical_Exam_Performed_V6">
              <w:r w:rsidR="00943D3B">
                <w:rPr>
                  <w:rStyle w:val="HyperlinkText9pt"/>
                </w:rPr>
                <w:t>Physical Exam Performed (V6) (identifier: urn:hl7ii:2.16.840.1.113883.10.20.24.3.59:2021-08-01</w:t>
              </w:r>
            </w:hyperlink>
          </w:p>
        </w:tc>
      </w:tr>
      <w:tr w:rsidR="00943D3B" w14:paraId="12B9DCAF" w14:textId="77777777" w:rsidTr="00943D3B">
        <w:trPr>
          <w:jc w:val="center"/>
        </w:trPr>
        <w:tc>
          <w:tcPr>
            <w:tcW w:w="3345" w:type="dxa"/>
          </w:tcPr>
          <w:p w14:paraId="2117168D" w14:textId="77777777" w:rsidR="00943D3B" w:rsidRDefault="00943D3B" w:rsidP="000D7DEB">
            <w:pPr>
              <w:pStyle w:val="TableText"/>
              <w:keepNext w:val="0"/>
            </w:pPr>
            <w:r>
              <w:tab/>
              <w:t>entry</w:t>
            </w:r>
          </w:p>
        </w:tc>
        <w:tc>
          <w:tcPr>
            <w:tcW w:w="720" w:type="dxa"/>
          </w:tcPr>
          <w:p w14:paraId="0DC8D5D9" w14:textId="77777777" w:rsidR="00943D3B" w:rsidRDefault="00943D3B" w:rsidP="000D7DEB">
            <w:pPr>
              <w:pStyle w:val="TableText"/>
              <w:keepNext w:val="0"/>
            </w:pPr>
            <w:r>
              <w:t>0..*</w:t>
            </w:r>
          </w:p>
        </w:tc>
        <w:tc>
          <w:tcPr>
            <w:tcW w:w="1152" w:type="dxa"/>
          </w:tcPr>
          <w:p w14:paraId="6CC0A944" w14:textId="77777777" w:rsidR="00943D3B" w:rsidRDefault="00943D3B" w:rsidP="000D7DEB">
            <w:pPr>
              <w:pStyle w:val="TableText"/>
              <w:keepNext w:val="0"/>
            </w:pPr>
            <w:r>
              <w:t>MAY</w:t>
            </w:r>
          </w:p>
        </w:tc>
        <w:tc>
          <w:tcPr>
            <w:tcW w:w="864" w:type="dxa"/>
          </w:tcPr>
          <w:p w14:paraId="362A81D3" w14:textId="77777777" w:rsidR="00943D3B" w:rsidRDefault="00943D3B" w:rsidP="000D7DEB">
            <w:pPr>
              <w:pStyle w:val="TableText"/>
              <w:keepNext w:val="0"/>
            </w:pPr>
          </w:p>
        </w:tc>
        <w:tc>
          <w:tcPr>
            <w:tcW w:w="1104" w:type="dxa"/>
          </w:tcPr>
          <w:p w14:paraId="17C359B1" w14:textId="77777777" w:rsidR="00943D3B" w:rsidRDefault="0085191F" w:rsidP="000D7DEB">
            <w:pPr>
              <w:pStyle w:val="TableText"/>
              <w:keepNext w:val="0"/>
            </w:pPr>
            <w:hyperlink w:anchor="C_4509-27079">
              <w:r w:rsidR="00943D3B">
                <w:rPr>
                  <w:rStyle w:val="HyperlinkText9pt"/>
                </w:rPr>
                <w:t>4509-27079</w:t>
              </w:r>
            </w:hyperlink>
          </w:p>
        </w:tc>
        <w:tc>
          <w:tcPr>
            <w:tcW w:w="2975" w:type="dxa"/>
          </w:tcPr>
          <w:p w14:paraId="3C548D34" w14:textId="77777777" w:rsidR="00943D3B" w:rsidRDefault="00943D3B" w:rsidP="000D7DEB">
            <w:pPr>
              <w:pStyle w:val="TableText"/>
              <w:keepNext w:val="0"/>
            </w:pPr>
          </w:p>
        </w:tc>
      </w:tr>
      <w:tr w:rsidR="00943D3B" w14:paraId="7AE4550F" w14:textId="77777777" w:rsidTr="00943D3B">
        <w:trPr>
          <w:jc w:val="center"/>
        </w:trPr>
        <w:tc>
          <w:tcPr>
            <w:tcW w:w="3345" w:type="dxa"/>
          </w:tcPr>
          <w:p w14:paraId="7F53E26A" w14:textId="77777777" w:rsidR="00943D3B" w:rsidRDefault="00943D3B" w:rsidP="000D7DEB">
            <w:pPr>
              <w:pStyle w:val="TableText"/>
              <w:keepNext w:val="0"/>
            </w:pPr>
            <w:r>
              <w:tab/>
            </w:r>
            <w:r>
              <w:tab/>
              <w:t>@typeCode</w:t>
            </w:r>
          </w:p>
        </w:tc>
        <w:tc>
          <w:tcPr>
            <w:tcW w:w="720" w:type="dxa"/>
          </w:tcPr>
          <w:p w14:paraId="5021E93A" w14:textId="77777777" w:rsidR="00943D3B" w:rsidRDefault="00943D3B" w:rsidP="000D7DEB">
            <w:pPr>
              <w:pStyle w:val="TableText"/>
              <w:keepNext w:val="0"/>
            </w:pPr>
            <w:r>
              <w:t>1..1</w:t>
            </w:r>
          </w:p>
        </w:tc>
        <w:tc>
          <w:tcPr>
            <w:tcW w:w="1152" w:type="dxa"/>
          </w:tcPr>
          <w:p w14:paraId="3FFD457D" w14:textId="77777777" w:rsidR="00943D3B" w:rsidRDefault="00943D3B" w:rsidP="000D7DEB">
            <w:pPr>
              <w:pStyle w:val="TableText"/>
              <w:keepNext w:val="0"/>
            </w:pPr>
            <w:r>
              <w:t>SHALL</w:t>
            </w:r>
          </w:p>
        </w:tc>
        <w:tc>
          <w:tcPr>
            <w:tcW w:w="864" w:type="dxa"/>
          </w:tcPr>
          <w:p w14:paraId="725FAA11" w14:textId="77777777" w:rsidR="00943D3B" w:rsidRDefault="00943D3B" w:rsidP="000D7DEB">
            <w:pPr>
              <w:pStyle w:val="TableText"/>
              <w:keepNext w:val="0"/>
            </w:pPr>
          </w:p>
        </w:tc>
        <w:tc>
          <w:tcPr>
            <w:tcW w:w="1104" w:type="dxa"/>
          </w:tcPr>
          <w:p w14:paraId="5B0C5053" w14:textId="77777777" w:rsidR="00943D3B" w:rsidRDefault="0085191F" w:rsidP="000D7DEB">
            <w:pPr>
              <w:pStyle w:val="TableText"/>
              <w:keepNext w:val="0"/>
            </w:pPr>
            <w:hyperlink w:anchor="C_4509-27080">
              <w:r w:rsidR="00943D3B">
                <w:rPr>
                  <w:rStyle w:val="HyperlinkText9pt"/>
                </w:rPr>
                <w:t>4509-27080</w:t>
              </w:r>
            </w:hyperlink>
          </w:p>
        </w:tc>
        <w:tc>
          <w:tcPr>
            <w:tcW w:w="2975" w:type="dxa"/>
          </w:tcPr>
          <w:p w14:paraId="02726DA0" w14:textId="77777777" w:rsidR="00943D3B" w:rsidRDefault="00943D3B" w:rsidP="000D7DEB">
            <w:pPr>
              <w:pStyle w:val="TableText"/>
              <w:keepNext w:val="0"/>
            </w:pPr>
            <w:r>
              <w:t>urn:oid:2.16.840.1.113883.5.1002 (HL7ActRelationshipType) = DRIV</w:t>
            </w:r>
          </w:p>
        </w:tc>
      </w:tr>
      <w:tr w:rsidR="00943D3B" w14:paraId="2F2D825E" w14:textId="77777777" w:rsidTr="00943D3B">
        <w:trPr>
          <w:jc w:val="center"/>
        </w:trPr>
        <w:tc>
          <w:tcPr>
            <w:tcW w:w="3345" w:type="dxa"/>
          </w:tcPr>
          <w:p w14:paraId="24A01AA9" w14:textId="77777777" w:rsidR="00943D3B" w:rsidRDefault="00943D3B" w:rsidP="000D7DEB">
            <w:pPr>
              <w:pStyle w:val="TableText"/>
              <w:keepNext w:val="0"/>
            </w:pPr>
            <w:r>
              <w:tab/>
            </w:r>
            <w:r>
              <w:tab/>
              <w:t>observation</w:t>
            </w:r>
          </w:p>
        </w:tc>
        <w:tc>
          <w:tcPr>
            <w:tcW w:w="720" w:type="dxa"/>
          </w:tcPr>
          <w:p w14:paraId="2D2B99B1" w14:textId="77777777" w:rsidR="00943D3B" w:rsidRDefault="00943D3B" w:rsidP="000D7DEB">
            <w:pPr>
              <w:pStyle w:val="TableText"/>
              <w:keepNext w:val="0"/>
            </w:pPr>
            <w:r>
              <w:t>1..1</w:t>
            </w:r>
          </w:p>
        </w:tc>
        <w:tc>
          <w:tcPr>
            <w:tcW w:w="1152" w:type="dxa"/>
          </w:tcPr>
          <w:p w14:paraId="7CB3DC09" w14:textId="77777777" w:rsidR="00943D3B" w:rsidRDefault="00943D3B" w:rsidP="000D7DEB">
            <w:pPr>
              <w:pStyle w:val="TableText"/>
              <w:keepNext w:val="0"/>
            </w:pPr>
            <w:r>
              <w:t>SHALL</w:t>
            </w:r>
          </w:p>
        </w:tc>
        <w:tc>
          <w:tcPr>
            <w:tcW w:w="864" w:type="dxa"/>
          </w:tcPr>
          <w:p w14:paraId="1B0D4314" w14:textId="77777777" w:rsidR="00943D3B" w:rsidRDefault="00943D3B" w:rsidP="000D7DEB">
            <w:pPr>
              <w:pStyle w:val="TableText"/>
              <w:keepNext w:val="0"/>
            </w:pPr>
          </w:p>
        </w:tc>
        <w:tc>
          <w:tcPr>
            <w:tcW w:w="1104" w:type="dxa"/>
          </w:tcPr>
          <w:p w14:paraId="66D308D7" w14:textId="77777777" w:rsidR="00943D3B" w:rsidRDefault="0085191F" w:rsidP="000D7DEB">
            <w:pPr>
              <w:pStyle w:val="TableText"/>
              <w:keepNext w:val="0"/>
            </w:pPr>
            <w:hyperlink w:anchor="C_4509-27081">
              <w:r w:rsidR="00943D3B">
                <w:rPr>
                  <w:rStyle w:val="HyperlinkText9pt"/>
                </w:rPr>
                <w:t>4509-27081</w:t>
              </w:r>
            </w:hyperlink>
          </w:p>
        </w:tc>
        <w:tc>
          <w:tcPr>
            <w:tcW w:w="2975" w:type="dxa"/>
          </w:tcPr>
          <w:p w14:paraId="4907113F" w14:textId="77777777" w:rsidR="00943D3B" w:rsidRDefault="0085191F" w:rsidP="000D7DEB">
            <w:pPr>
              <w:pStyle w:val="TableText"/>
              <w:keepNext w:val="0"/>
            </w:pPr>
            <w:hyperlink w:anchor="E_Physical_Exam_Order_V6">
              <w:r w:rsidR="00943D3B">
                <w:rPr>
                  <w:rStyle w:val="HyperlinkText9pt"/>
                </w:rPr>
                <w:t>Physical Exam Order (V6) (identifier: urn:hl7ii:2.16.840.1.113883.10.20.24.3.58:2021-08-01</w:t>
              </w:r>
            </w:hyperlink>
          </w:p>
        </w:tc>
      </w:tr>
      <w:tr w:rsidR="00943D3B" w14:paraId="1462A06A" w14:textId="77777777" w:rsidTr="00943D3B">
        <w:trPr>
          <w:jc w:val="center"/>
        </w:trPr>
        <w:tc>
          <w:tcPr>
            <w:tcW w:w="3345" w:type="dxa"/>
          </w:tcPr>
          <w:p w14:paraId="7FEF19E0" w14:textId="77777777" w:rsidR="00943D3B" w:rsidRDefault="00943D3B" w:rsidP="000D7DEB">
            <w:pPr>
              <w:pStyle w:val="TableText"/>
              <w:keepNext w:val="0"/>
            </w:pPr>
            <w:r>
              <w:tab/>
              <w:t>entry</w:t>
            </w:r>
          </w:p>
        </w:tc>
        <w:tc>
          <w:tcPr>
            <w:tcW w:w="720" w:type="dxa"/>
          </w:tcPr>
          <w:p w14:paraId="12C09C64" w14:textId="77777777" w:rsidR="00943D3B" w:rsidRDefault="00943D3B" w:rsidP="000D7DEB">
            <w:pPr>
              <w:pStyle w:val="TableText"/>
              <w:keepNext w:val="0"/>
            </w:pPr>
            <w:r>
              <w:t>0..*</w:t>
            </w:r>
          </w:p>
        </w:tc>
        <w:tc>
          <w:tcPr>
            <w:tcW w:w="1152" w:type="dxa"/>
          </w:tcPr>
          <w:p w14:paraId="023C5F1B" w14:textId="77777777" w:rsidR="00943D3B" w:rsidRDefault="00943D3B" w:rsidP="000D7DEB">
            <w:pPr>
              <w:pStyle w:val="TableText"/>
              <w:keepNext w:val="0"/>
            </w:pPr>
            <w:r>
              <w:t>MAY</w:t>
            </w:r>
          </w:p>
        </w:tc>
        <w:tc>
          <w:tcPr>
            <w:tcW w:w="864" w:type="dxa"/>
          </w:tcPr>
          <w:p w14:paraId="611939D1" w14:textId="77777777" w:rsidR="00943D3B" w:rsidRDefault="00943D3B" w:rsidP="000D7DEB">
            <w:pPr>
              <w:pStyle w:val="TableText"/>
              <w:keepNext w:val="0"/>
            </w:pPr>
          </w:p>
        </w:tc>
        <w:tc>
          <w:tcPr>
            <w:tcW w:w="1104" w:type="dxa"/>
          </w:tcPr>
          <w:p w14:paraId="1FCBEACF" w14:textId="77777777" w:rsidR="00943D3B" w:rsidRDefault="0085191F" w:rsidP="000D7DEB">
            <w:pPr>
              <w:pStyle w:val="TableText"/>
              <w:keepNext w:val="0"/>
            </w:pPr>
            <w:hyperlink w:anchor="C_4509-13294">
              <w:r w:rsidR="00943D3B">
                <w:rPr>
                  <w:rStyle w:val="HyperlinkText9pt"/>
                </w:rPr>
                <w:t>4509-13294</w:t>
              </w:r>
            </w:hyperlink>
          </w:p>
        </w:tc>
        <w:tc>
          <w:tcPr>
            <w:tcW w:w="2975" w:type="dxa"/>
          </w:tcPr>
          <w:p w14:paraId="6CFBD68C" w14:textId="77777777" w:rsidR="00943D3B" w:rsidRDefault="00943D3B" w:rsidP="000D7DEB">
            <w:pPr>
              <w:pStyle w:val="TableText"/>
              <w:keepNext w:val="0"/>
            </w:pPr>
          </w:p>
        </w:tc>
      </w:tr>
      <w:tr w:rsidR="00943D3B" w14:paraId="14299054" w14:textId="77777777" w:rsidTr="00943D3B">
        <w:trPr>
          <w:jc w:val="center"/>
        </w:trPr>
        <w:tc>
          <w:tcPr>
            <w:tcW w:w="3345" w:type="dxa"/>
          </w:tcPr>
          <w:p w14:paraId="26B0B72F" w14:textId="77777777" w:rsidR="00943D3B" w:rsidRDefault="00943D3B" w:rsidP="000D7DEB">
            <w:pPr>
              <w:pStyle w:val="TableText"/>
              <w:keepNext w:val="0"/>
            </w:pPr>
            <w:r>
              <w:tab/>
            </w:r>
            <w:r>
              <w:tab/>
              <w:t>@typeCode</w:t>
            </w:r>
          </w:p>
        </w:tc>
        <w:tc>
          <w:tcPr>
            <w:tcW w:w="720" w:type="dxa"/>
          </w:tcPr>
          <w:p w14:paraId="64705426" w14:textId="77777777" w:rsidR="00943D3B" w:rsidRDefault="00943D3B" w:rsidP="000D7DEB">
            <w:pPr>
              <w:pStyle w:val="TableText"/>
              <w:keepNext w:val="0"/>
            </w:pPr>
            <w:r>
              <w:t>1..1</w:t>
            </w:r>
          </w:p>
        </w:tc>
        <w:tc>
          <w:tcPr>
            <w:tcW w:w="1152" w:type="dxa"/>
          </w:tcPr>
          <w:p w14:paraId="445919FC" w14:textId="77777777" w:rsidR="00943D3B" w:rsidRDefault="00943D3B" w:rsidP="000D7DEB">
            <w:pPr>
              <w:pStyle w:val="TableText"/>
              <w:keepNext w:val="0"/>
            </w:pPr>
            <w:r>
              <w:t>SHALL</w:t>
            </w:r>
          </w:p>
        </w:tc>
        <w:tc>
          <w:tcPr>
            <w:tcW w:w="864" w:type="dxa"/>
          </w:tcPr>
          <w:p w14:paraId="2946ACC5" w14:textId="77777777" w:rsidR="00943D3B" w:rsidRDefault="00943D3B" w:rsidP="000D7DEB">
            <w:pPr>
              <w:pStyle w:val="TableText"/>
              <w:keepNext w:val="0"/>
            </w:pPr>
          </w:p>
        </w:tc>
        <w:tc>
          <w:tcPr>
            <w:tcW w:w="1104" w:type="dxa"/>
          </w:tcPr>
          <w:p w14:paraId="175EBB57" w14:textId="77777777" w:rsidR="00943D3B" w:rsidRDefault="0085191F" w:rsidP="000D7DEB">
            <w:pPr>
              <w:pStyle w:val="TableText"/>
              <w:keepNext w:val="0"/>
            </w:pPr>
            <w:hyperlink w:anchor="C_4509-16638">
              <w:r w:rsidR="00943D3B">
                <w:rPr>
                  <w:rStyle w:val="HyperlinkText9pt"/>
                </w:rPr>
                <w:t>4509-16638</w:t>
              </w:r>
            </w:hyperlink>
          </w:p>
        </w:tc>
        <w:tc>
          <w:tcPr>
            <w:tcW w:w="2975" w:type="dxa"/>
          </w:tcPr>
          <w:p w14:paraId="2845ADCE" w14:textId="77777777" w:rsidR="00943D3B" w:rsidRDefault="00943D3B" w:rsidP="000D7DEB">
            <w:pPr>
              <w:pStyle w:val="TableText"/>
              <w:keepNext w:val="0"/>
            </w:pPr>
            <w:r>
              <w:t>urn:oid:2.16.840.1.113883.5.1002 (HL7ActRelationshipType) = DRIV</w:t>
            </w:r>
          </w:p>
        </w:tc>
      </w:tr>
      <w:tr w:rsidR="00943D3B" w14:paraId="19B35AFC" w14:textId="77777777" w:rsidTr="00943D3B">
        <w:trPr>
          <w:jc w:val="center"/>
        </w:trPr>
        <w:tc>
          <w:tcPr>
            <w:tcW w:w="3345" w:type="dxa"/>
          </w:tcPr>
          <w:p w14:paraId="1992ADDA" w14:textId="77777777" w:rsidR="00943D3B" w:rsidRDefault="00943D3B" w:rsidP="000D7DEB">
            <w:pPr>
              <w:pStyle w:val="TableText"/>
              <w:keepNext w:val="0"/>
            </w:pPr>
            <w:r>
              <w:tab/>
            </w:r>
            <w:r>
              <w:tab/>
              <w:t>observation</w:t>
            </w:r>
          </w:p>
        </w:tc>
        <w:tc>
          <w:tcPr>
            <w:tcW w:w="720" w:type="dxa"/>
          </w:tcPr>
          <w:p w14:paraId="2B2434AD" w14:textId="77777777" w:rsidR="00943D3B" w:rsidRDefault="00943D3B" w:rsidP="000D7DEB">
            <w:pPr>
              <w:pStyle w:val="TableText"/>
              <w:keepNext w:val="0"/>
            </w:pPr>
            <w:r>
              <w:t>1..1</w:t>
            </w:r>
          </w:p>
        </w:tc>
        <w:tc>
          <w:tcPr>
            <w:tcW w:w="1152" w:type="dxa"/>
          </w:tcPr>
          <w:p w14:paraId="27059855" w14:textId="77777777" w:rsidR="00943D3B" w:rsidRDefault="00943D3B" w:rsidP="000D7DEB">
            <w:pPr>
              <w:pStyle w:val="TableText"/>
              <w:keepNext w:val="0"/>
            </w:pPr>
            <w:r>
              <w:t>SHALL</w:t>
            </w:r>
          </w:p>
        </w:tc>
        <w:tc>
          <w:tcPr>
            <w:tcW w:w="864" w:type="dxa"/>
          </w:tcPr>
          <w:p w14:paraId="1CB1B34C" w14:textId="77777777" w:rsidR="00943D3B" w:rsidRDefault="00943D3B" w:rsidP="000D7DEB">
            <w:pPr>
              <w:pStyle w:val="TableText"/>
              <w:keepNext w:val="0"/>
            </w:pPr>
          </w:p>
        </w:tc>
        <w:tc>
          <w:tcPr>
            <w:tcW w:w="1104" w:type="dxa"/>
          </w:tcPr>
          <w:p w14:paraId="683829D9" w14:textId="77777777" w:rsidR="00943D3B" w:rsidRDefault="0085191F" w:rsidP="000D7DEB">
            <w:pPr>
              <w:pStyle w:val="TableText"/>
              <w:keepNext w:val="0"/>
            </w:pPr>
            <w:hyperlink w:anchor="C_4509-13295">
              <w:r w:rsidR="00943D3B">
                <w:rPr>
                  <w:rStyle w:val="HyperlinkText9pt"/>
                </w:rPr>
                <w:t>4509-13295</w:t>
              </w:r>
            </w:hyperlink>
          </w:p>
        </w:tc>
        <w:tc>
          <w:tcPr>
            <w:tcW w:w="2975" w:type="dxa"/>
          </w:tcPr>
          <w:p w14:paraId="4DAA4F5C" w14:textId="77777777" w:rsidR="00943D3B" w:rsidRDefault="0085191F" w:rsidP="000D7DEB">
            <w:pPr>
              <w:pStyle w:val="TableText"/>
              <w:keepNext w:val="0"/>
            </w:pPr>
            <w:hyperlink w:anchor="E_Physical_Exam_Recommended_V6">
              <w:r w:rsidR="00943D3B">
                <w:rPr>
                  <w:rStyle w:val="HyperlinkText9pt"/>
                </w:rPr>
                <w:t>Physical Exam Recommended (V6) (identifier: urn:hl7ii:2.16.840.1.113883.10.20.24.3.60:2021-08-01</w:t>
              </w:r>
            </w:hyperlink>
          </w:p>
        </w:tc>
      </w:tr>
      <w:tr w:rsidR="00943D3B" w14:paraId="7F2D4FD6" w14:textId="77777777" w:rsidTr="00943D3B">
        <w:trPr>
          <w:jc w:val="center"/>
        </w:trPr>
        <w:tc>
          <w:tcPr>
            <w:tcW w:w="3345" w:type="dxa"/>
          </w:tcPr>
          <w:p w14:paraId="10B631DE" w14:textId="77777777" w:rsidR="00943D3B" w:rsidRDefault="00943D3B" w:rsidP="000D7DEB">
            <w:pPr>
              <w:pStyle w:val="TableText"/>
              <w:keepNext w:val="0"/>
            </w:pPr>
            <w:r>
              <w:tab/>
              <w:t>entry</w:t>
            </w:r>
          </w:p>
        </w:tc>
        <w:tc>
          <w:tcPr>
            <w:tcW w:w="720" w:type="dxa"/>
          </w:tcPr>
          <w:p w14:paraId="38A3CD98" w14:textId="77777777" w:rsidR="00943D3B" w:rsidRDefault="00943D3B" w:rsidP="000D7DEB">
            <w:pPr>
              <w:pStyle w:val="TableText"/>
              <w:keepNext w:val="0"/>
            </w:pPr>
            <w:r>
              <w:t>0..*</w:t>
            </w:r>
          </w:p>
        </w:tc>
        <w:tc>
          <w:tcPr>
            <w:tcW w:w="1152" w:type="dxa"/>
          </w:tcPr>
          <w:p w14:paraId="7F12FFAE" w14:textId="77777777" w:rsidR="00943D3B" w:rsidRDefault="00943D3B" w:rsidP="000D7DEB">
            <w:pPr>
              <w:pStyle w:val="TableText"/>
              <w:keepNext w:val="0"/>
            </w:pPr>
            <w:r>
              <w:t>MAY</w:t>
            </w:r>
          </w:p>
        </w:tc>
        <w:tc>
          <w:tcPr>
            <w:tcW w:w="864" w:type="dxa"/>
          </w:tcPr>
          <w:p w14:paraId="16E7B0A6" w14:textId="77777777" w:rsidR="00943D3B" w:rsidRDefault="00943D3B" w:rsidP="000D7DEB">
            <w:pPr>
              <w:pStyle w:val="TableText"/>
              <w:keepNext w:val="0"/>
            </w:pPr>
          </w:p>
        </w:tc>
        <w:tc>
          <w:tcPr>
            <w:tcW w:w="1104" w:type="dxa"/>
          </w:tcPr>
          <w:p w14:paraId="51707C49" w14:textId="77777777" w:rsidR="00943D3B" w:rsidRDefault="0085191F" w:rsidP="000D7DEB">
            <w:pPr>
              <w:pStyle w:val="TableText"/>
              <w:keepNext w:val="0"/>
            </w:pPr>
            <w:hyperlink w:anchor="C_4509-13162">
              <w:r w:rsidR="00943D3B">
                <w:rPr>
                  <w:rStyle w:val="HyperlinkText9pt"/>
                </w:rPr>
                <w:t>4509-13162</w:t>
              </w:r>
            </w:hyperlink>
          </w:p>
        </w:tc>
        <w:tc>
          <w:tcPr>
            <w:tcW w:w="2975" w:type="dxa"/>
          </w:tcPr>
          <w:p w14:paraId="635CEE42" w14:textId="77777777" w:rsidR="00943D3B" w:rsidRDefault="00943D3B" w:rsidP="000D7DEB">
            <w:pPr>
              <w:pStyle w:val="TableText"/>
              <w:keepNext w:val="0"/>
            </w:pPr>
          </w:p>
        </w:tc>
      </w:tr>
      <w:tr w:rsidR="00943D3B" w14:paraId="344FF7AF" w14:textId="77777777" w:rsidTr="00943D3B">
        <w:trPr>
          <w:jc w:val="center"/>
        </w:trPr>
        <w:tc>
          <w:tcPr>
            <w:tcW w:w="3345" w:type="dxa"/>
          </w:tcPr>
          <w:p w14:paraId="085CBA3C" w14:textId="77777777" w:rsidR="00943D3B" w:rsidRDefault="00943D3B" w:rsidP="000D7DEB">
            <w:pPr>
              <w:pStyle w:val="TableText"/>
              <w:keepNext w:val="0"/>
            </w:pPr>
            <w:r>
              <w:lastRenderedPageBreak/>
              <w:tab/>
            </w:r>
            <w:r>
              <w:tab/>
              <w:t>@typeCode</w:t>
            </w:r>
          </w:p>
        </w:tc>
        <w:tc>
          <w:tcPr>
            <w:tcW w:w="720" w:type="dxa"/>
          </w:tcPr>
          <w:p w14:paraId="68613C14" w14:textId="77777777" w:rsidR="00943D3B" w:rsidRDefault="00943D3B" w:rsidP="000D7DEB">
            <w:pPr>
              <w:pStyle w:val="TableText"/>
              <w:keepNext w:val="0"/>
            </w:pPr>
            <w:r>
              <w:t>1..1</w:t>
            </w:r>
          </w:p>
        </w:tc>
        <w:tc>
          <w:tcPr>
            <w:tcW w:w="1152" w:type="dxa"/>
          </w:tcPr>
          <w:p w14:paraId="754AB284" w14:textId="77777777" w:rsidR="00943D3B" w:rsidRDefault="00943D3B" w:rsidP="000D7DEB">
            <w:pPr>
              <w:pStyle w:val="TableText"/>
              <w:keepNext w:val="0"/>
            </w:pPr>
            <w:r>
              <w:t>SHALL</w:t>
            </w:r>
          </w:p>
        </w:tc>
        <w:tc>
          <w:tcPr>
            <w:tcW w:w="864" w:type="dxa"/>
          </w:tcPr>
          <w:p w14:paraId="4DAF5755" w14:textId="77777777" w:rsidR="00943D3B" w:rsidRDefault="00943D3B" w:rsidP="000D7DEB">
            <w:pPr>
              <w:pStyle w:val="TableText"/>
              <w:keepNext w:val="0"/>
            </w:pPr>
          </w:p>
        </w:tc>
        <w:tc>
          <w:tcPr>
            <w:tcW w:w="1104" w:type="dxa"/>
          </w:tcPr>
          <w:p w14:paraId="5AB62893" w14:textId="77777777" w:rsidR="00943D3B" w:rsidRDefault="0085191F" w:rsidP="000D7DEB">
            <w:pPr>
              <w:pStyle w:val="TableText"/>
              <w:keepNext w:val="0"/>
            </w:pPr>
            <w:hyperlink w:anchor="C_4509-16620">
              <w:r w:rsidR="00943D3B">
                <w:rPr>
                  <w:rStyle w:val="HyperlinkText9pt"/>
                </w:rPr>
                <w:t>4509-16620</w:t>
              </w:r>
            </w:hyperlink>
          </w:p>
        </w:tc>
        <w:tc>
          <w:tcPr>
            <w:tcW w:w="2975" w:type="dxa"/>
          </w:tcPr>
          <w:p w14:paraId="193F814C" w14:textId="77777777" w:rsidR="00943D3B" w:rsidRDefault="00943D3B" w:rsidP="000D7DEB">
            <w:pPr>
              <w:pStyle w:val="TableText"/>
              <w:keepNext w:val="0"/>
            </w:pPr>
            <w:r>
              <w:t>urn:oid:2.16.840.1.113883.5.1002 (HL7ActRelationshipType) = DRIV</w:t>
            </w:r>
          </w:p>
        </w:tc>
      </w:tr>
      <w:tr w:rsidR="00943D3B" w14:paraId="7B6340E3" w14:textId="77777777" w:rsidTr="00943D3B">
        <w:trPr>
          <w:jc w:val="center"/>
        </w:trPr>
        <w:tc>
          <w:tcPr>
            <w:tcW w:w="3345" w:type="dxa"/>
          </w:tcPr>
          <w:p w14:paraId="7ADDBB74" w14:textId="77777777" w:rsidR="00943D3B" w:rsidRDefault="00943D3B" w:rsidP="000D7DEB">
            <w:pPr>
              <w:pStyle w:val="TableText"/>
              <w:keepNext w:val="0"/>
            </w:pPr>
            <w:r>
              <w:tab/>
            </w:r>
            <w:r>
              <w:tab/>
              <w:t>procedure</w:t>
            </w:r>
          </w:p>
        </w:tc>
        <w:tc>
          <w:tcPr>
            <w:tcW w:w="720" w:type="dxa"/>
          </w:tcPr>
          <w:p w14:paraId="276D4AE7" w14:textId="77777777" w:rsidR="00943D3B" w:rsidRDefault="00943D3B" w:rsidP="000D7DEB">
            <w:pPr>
              <w:pStyle w:val="TableText"/>
              <w:keepNext w:val="0"/>
            </w:pPr>
            <w:r>
              <w:t>1..1</w:t>
            </w:r>
          </w:p>
        </w:tc>
        <w:tc>
          <w:tcPr>
            <w:tcW w:w="1152" w:type="dxa"/>
          </w:tcPr>
          <w:p w14:paraId="26DF39D7" w14:textId="77777777" w:rsidR="00943D3B" w:rsidRDefault="00943D3B" w:rsidP="000D7DEB">
            <w:pPr>
              <w:pStyle w:val="TableText"/>
              <w:keepNext w:val="0"/>
            </w:pPr>
            <w:r>
              <w:t>SHALL</w:t>
            </w:r>
          </w:p>
        </w:tc>
        <w:tc>
          <w:tcPr>
            <w:tcW w:w="864" w:type="dxa"/>
          </w:tcPr>
          <w:p w14:paraId="5CBAB03D" w14:textId="77777777" w:rsidR="00943D3B" w:rsidRDefault="00943D3B" w:rsidP="000D7DEB">
            <w:pPr>
              <w:pStyle w:val="TableText"/>
              <w:keepNext w:val="0"/>
            </w:pPr>
          </w:p>
        </w:tc>
        <w:tc>
          <w:tcPr>
            <w:tcW w:w="1104" w:type="dxa"/>
          </w:tcPr>
          <w:p w14:paraId="01080AC7" w14:textId="77777777" w:rsidR="00943D3B" w:rsidRDefault="0085191F" w:rsidP="000D7DEB">
            <w:pPr>
              <w:pStyle w:val="TableText"/>
              <w:keepNext w:val="0"/>
            </w:pPr>
            <w:hyperlink w:anchor="C_4509-27084">
              <w:r w:rsidR="00943D3B">
                <w:rPr>
                  <w:rStyle w:val="HyperlinkText9pt"/>
                </w:rPr>
                <w:t>4509-27084</w:t>
              </w:r>
            </w:hyperlink>
          </w:p>
        </w:tc>
        <w:tc>
          <w:tcPr>
            <w:tcW w:w="2975" w:type="dxa"/>
          </w:tcPr>
          <w:p w14:paraId="2C921603" w14:textId="77777777" w:rsidR="00943D3B" w:rsidRDefault="0085191F" w:rsidP="000D7DEB">
            <w:pPr>
              <w:pStyle w:val="TableText"/>
              <w:keepNext w:val="0"/>
            </w:pPr>
            <w:hyperlink w:anchor="E_Procedure_Order_V7">
              <w:r w:rsidR="00943D3B">
                <w:rPr>
                  <w:rStyle w:val="HyperlinkText9pt"/>
                </w:rPr>
                <w:t>Procedure Order (V7) (identifier: urn:hl7ii:2.16.840.1.113883.10.20.24.3.63:2021-08-01</w:t>
              </w:r>
            </w:hyperlink>
          </w:p>
        </w:tc>
      </w:tr>
      <w:tr w:rsidR="00943D3B" w14:paraId="59249A65" w14:textId="77777777" w:rsidTr="00943D3B">
        <w:trPr>
          <w:jc w:val="center"/>
        </w:trPr>
        <w:tc>
          <w:tcPr>
            <w:tcW w:w="3345" w:type="dxa"/>
          </w:tcPr>
          <w:p w14:paraId="29BD3AF7" w14:textId="77777777" w:rsidR="00943D3B" w:rsidRDefault="00943D3B" w:rsidP="000D7DEB">
            <w:pPr>
              <w:pStyle w:val="TableText"/>
              <w:keepNext w:val="0"/>
            </w:pPr>
            <w:r>
              <w:tab/>
              <w:t>entry</w:t>
            </w:r>
          </w:p>
        </w:tc>
        <w:tc>
          <w:tcPr>
            <w:tcW w:w="720" w:type="dxa"/>
          </w:tcPr>
          <w:p w14:paraId="5B8BE694" w14:textId="77777777" w:rsidR="00943D3B" w:rsidRDefault="00943D3B" w:rsidP="000D7DEB">
            <w:pPr>
              <w:pStyle w:val="TableText"/>
              <w:keepNext w:val="0"/>
            </w:pPr>
            <w:r>
              <w:t>0..*</w:t>
            </w:r>
          </w:p>
        </w:tc>
        <w:tc>
          <w:tcPr>
            <w:tcW w:w="1152" w:type="dxa"/>
          </w:tcPr>
          <w:p w14:paraId="2119953B" w14:textId="77777777" w:rsidR="00943D3B" w:rsidRDefault="00943D3B" w:rsidP="000D7DEB">
            <w:pPr>
              <w:pStyle w:val="TableText"/>
              <w:keepNext w:val="0"/>
            </w:pPr>
            <w:r>
              <w:t>MAY</w:t>
            </w:r>
          </w:p>
        </w:tc>
        <w:tc>
          <w:tcPr>
            <w:tcW w:w="864" w:type="dxa"/>
          </w:tcPr>
          <w:p w14:paraId="6D7ECDA0" w14:textId="77777777" w:rsidR="00943D3B" w:rsidRDefault="00943D3B" w:rsidP="000D7DEB">
            <w:pPr>
              <w:pStyle w:val="TableText"/>
              <w:keepNext w:val="0"/>
            </w:pPr>
          </w:p>
        </w:tc>
        <w:tc>
          <w:tcPr>
            <w:tcW w:w="1104" w:type="dxa"/>
          </w:tcPr>
          <w:p w14:paraId="34A3611F" w14:textId="77777777" w:rsidR="00943D3B" w:rsidRDefault="0085191F" w:rsidP="000D7DEB">
            <w:pPr>
              <w:pStyle w:val="TableText"/>
              <w:keepNext w:val="0"/>
            </w:pPr>
            <w:hyperlink w:anchor="C_4509-13164">
              <w:r w:rsidR="00943D3B">
                <w:rPr>
                  <w:rStyle w:val="HyperlinkText9pt"/>
                </w:rPr>
                <w:t>4509-13164</w:t>
              </w:r>
            </w:hyperlink>
          </w:p>
        </w:tc>
        <w:tc>
          <w:tcPr>
            <w:tcW w:w="2975" w:type="dxa"/>
          </w:tcPr>
          <w:p w14:paraId="7AD1AE9C" w14:textId="77777777" w:rsidR="00943D3B" w:rsidRDefault="00943D3B" w:rsidP="000D7DEB">
            <w:pPr>
              <w:pStyle w:val="TableText"/>
              <w:keepNext w:val="0"/>
            </w:pPr>
          </w:p>
        </w:tc>
      </w:tr>
      <w:tr w:rsidR="00943D3B" w14:paraId="6C586FFE" w14:textId="77777777" w:rsidTr="00943D3B">
        <w:trPr>
          <w:jc w:val="center"/>
        </w:trPr>
        <w:tc>
          <w:tcPr>
            <w:tcW w:w="3345" w:type="dxa"/>
          </w:tcPr>
          <w:p w14:paraId="6C43FB1E" w14:textId="77777777" w:rsidR="00943D3B" w:rsidRDefault="00943D3B" w:rsidP="000D7DEB">
            <w:pPr>
              <w:pStyle w:val="TableText"/>
              <w:keepNext w:val="0"/>
            </w:pPr>
            <w:r>
              <w:tab/>
            </w:r>
            <w:r>
              <w:tab/>
              <w:t>@typeCode</w:t>
            </w:r>
          </w:p>
        </w:tc>
        <w:tc>
          <w:tcPr>
            <w:tcW w:w="720" w:type="dxa"/>
          </w:tcPr>
          <w:p w14:paraId="0705935B" w14:textId="77777777" w:rsidR="00943D3B" w:rsidRDefault="00943D3B" w:rsidP="000D7DEB">
            <w:pPr>
              <w:pStyle w:val="TableText"/>
              <w:keepNext w:val="0"/>
            </w:pPr>
            <w:r>
              <w:t>1..1</w:t>
            </w:r>
          </w:p>
        </w:tc>
        <w:tc>
          <w:tcPr>
            <w:tcW w:w="1152" w:type="dxa"/>
          </w:tcPr>
          <w:p w14:paraId="7BF2BB6F" w14:textId="77777777" w:rsidR="00943D3B" w:rsidRDefault="00943D3B" w:rsidP="000D7DEB">
            <w:pPr>
              <w:pStyle w:val="TableText"/>
              <w:keepNext w:val="0"/>
            </w:pPr>
            <w:r>
              <w:t>SHALL</w:t>
            </w:r>
          </w:p>
        </w:tc>
        <w:tc>
          <w:tcPr>
            <w:tcW w:w="864" w:type="dxa"/>
          </w:tcPr>
          <w:p w14:paraId="2A0D8610" w14:textId="77777777" w:rsidR="00943D3B" w:rsidRDefault="00943D3B" w:rsidP="000D7DEB">
            <w:pPr>
              <w:pStyle w:val="TableText"/>
              <w:keepNext w:val="0"/>
            </w:pPr>
          </w:p>
        </w:tc>
        <w:tc>
          <w:tcPr>
            <w:tcW w:w="1104" w:type="dxa"/>
          </w:tcPr>
          <w:p w14:paraId="63DCEDA6" w14:textId="77777777" w:rsidR="00943D3B" w:rsidRDefault="0085191F" w:rsidP="000D7DEB">
            <w:pPr>
              <w:pStyle w:val="TableText"/>
              <w:keepNext w:val="0"/>
            </w:pPr>
            <w:hyperlink w:anchor="C_4509-16621">
              <w:r w:rsidR="00943D3B">
                <w:rPr>
                  <w:rStyle w:val="HyperlinkText9pt"/>
                </w:rPr>
                <w:t>4509-16621</w:t>
              </w:r>
            </w:hyperlink>
          </w:p>
        </w:tc>
        <w:tc>
          <w:tcPr>
            <w:tcW w:w="2975" w:type="dxa"/>
          </w:tcPr>
          <w:p w14:paraId="2D95F157" w14:textId="77777777" w:rsidR="00943D3B" w:rsidRDefault="00943D3B" w:rsidP="000D7DEB">
            <w:pPr>
              <w:pStyle w:val="TableText"/>
              <w:keepNext w:val="0"/>
            </w:pPr>
            <w:r>
              <w:t>urn:oid:2.16.840.1.113883.5.1002 (HL7ActRelationshipType) = DRIV</w:t>
            </w:r>
          </w:p>
        </w:tc>
      </w:tr>
      <w:tr w:rsidR="00943D3B" w14:paraId="2ECFD0FB" w14:textId="77777777" w:rsidTr="00943D3B">
        <w:trPr>
          <w:jc w:val="center"/>
        </w:trPr>
        <w:tc>
          <w:tcPr>
            <w:tcW w:w="3345" w:type="dxa"/>
          </w:tcPr>
          <w:p w14:paraId="17CD57DD" w14:textId="77777777" w:rsidR="00943D3B" w:rsidRDefault="00943D3B" w:rsidP="000D7DEB">
            <w:pPr>
              <w:pStyle w:val="TableText"/>
              <w:keepNext w:val="0"/>
            </w:pPr>
            <w:r>
              <w:tab/>
            </w:r>
            <w:r>
              <w:tab/>
              <w:t>procedure</w:t>
            </w:r>
          </w:p>
        </w:tc>
        <w:tc>
          <w:tcPr>
            <w:tcW w:w="720" w:type="dxa"/>
          </w:tcPr>
          <w:p w14:paraId="3BB0850A" w14:textId="77777777" w:rsidR="00943D3B" w:rsidRDefault="00943D3B" w:rsidP="000D7DEB">
            <w:pPr>
              <w:pStyle w:val="TableText"/>
              <w:keepNext w:val="0"/>
            </w:pPr>
            <w:r>
              <w:t>1..1</w:t>
            </w:r>
          </w:p>
        </w:tc>
        <w:tc>
          <w:tcPr>
            <w:tcW w:w="1152" w:type="dxa"/>
          </w:tcPr>
          <w:p w14:paraId="7DEC9C9B" w14:textId="77777777" w:rsidR="00943D3B" w:rsidRDefault="00943D3B" w:rsidP="000D7DEB">
            <w:pPr>
              <w:pStyle w:val="TableText"/>
              <w:keepNext w:val="0"/>
            </w:pPr>
            <w:r>
              <w:t>SHALL</w:t>
            </w:r>
          </w:p>
        </w:tc>
        <w:tc>
          <w:tcPr>
            <w:tcW w:w="864" w:type="dxa"/>
          </w:tcPr>
          <w:p w14:paraId="7940ED8D" w14:textId="77777777" w:rsidR="00943D3B" w:rsidRDefault="00943D3B" w:rsidP="000D7DEB">
            <w:pPr>
              <w:pStyle w:val="TableText"/>
              <w:keepNext w:val="0"/>
            </w:pPr>
          </w:p>
        </w:tc>
        <w:tc>
          <w:tcPr>
            <w:tcW w:w="1104" w:type="dxa"/>
          </w:tcPr>
          <w:p w14:paraId="4AE6352E" w14:textId="77777777" w:rsidR="00943D3B" w:rsidRDefault="0085191F" w:rsidP="000D7DEB">
            <w:pPr>
              <w:pStyle w:val="TableText"/>
              <w:keepNext w:val="0"/>
            </w:pPr>
            <w:hyperlink w:anchor="C_4509-27130">
              <w:r w:rsidR="00943D3B">
                <w:rPr>
                  <w:rStyle w:val="HyperlinkText9pt"/>
                </w:rPr>
                <w:t>4509-27130</w:t>
              </w:r>
            </w:hyperlink>
          </w:p>
        </w:tc>
        <w:tc>
          <w:tcPr>
            <w:tcW w:w="2975" w:type="dxa"/>
          </w:tcPr>
          <w:p w14:paraId="7C930265" w14:textId="77777777" w:rsidR="00943D3B" w:rsidRDefault="0085191F" w:rsidP="000D7DEB">
            <w:pPr>
              <w:pStyle w:val="TableText"/>
              <w:keepNext w:val="0"/>
            </w:pPr>
            <w:hyperlink w:anchor="E_Procedure_Performed_V7">
              <w:r w:rsidR="00943D3B">
                <w:rPr>
                  <w:rStyle w:val="HyperlinkText9pt"/>
                </w:rPr>
                <w:t>Procedure Performed (V7) (identifier: urn:hl7ii:2.16.840.1.113883.10.20.24.3.64:2021-08-01</w:t>
              </w:r>
            </w:hyperlink>
          </w:p>
        </w:tc>
      </w:tr>
      <w:tr w:rsidR="00943D3B" w14:paraId="642D3F27" w14:textId="77777777" w:rsidTr="00943D3B">
        <w:trPr>
          <w:jc w:val="center"/>
        </w:trPr>
        <w:tc>
          <w:tcPr>
            <w:tcW w:w="3345" w:type="dxa"/>
          </w:tcPr>
          <w:p w14:paraId="7591036C" w14:textId="77777777" w:rsidR="00943D3B" w:rsidRDefault="00943D3B" w:rsidP="000D7DEB">
            <w:pPr>
              <w:pStyle w:val="TableText"/>
              <w:keepNext w:val="0"/>
            </w:pPr>
            <w:r>
              <w:tab/>
              <w:t>entry</w:t>
            </w:r>
          </w:p>
        </w:tc>
        <w:tc>
          <w:tcPr>
            <w:tcW w:w="720" w:type="dxa"/>
          </w:tcPr>
          <w:p w14:paraId="573D490F" w14:textId="77777777" w:rsidR="00943D3B" w:rsidRDefault="00943D3B" w:rsidP="000D7DEB">
            <w:pPr>
              <w:pStyle w:val="TableText"/>
              <w:keepNext w:val="0"/>
            </w:pPr>
            <w:r>
              <w:t>0..*</w:t>
            </w:r>
          </w:p>
        </w:tc>
        <w:tc>
          <w:tcPr>
            <w:tcW w:w="1152" w:type="dxa"/>
          </w:tcPr>
          <w:p w14:paraId="6528A3FB" w14:textId="77777777" w:rsidR="00943D3B" w:rsidRDefault="00943D3B" w:rsidP="000D7DEB">
            <w:pPr>
              <w:pStyle w:val="TableText"/>
              <w:keepNext w:val="0"/>
            </w:pPr>
            <w:r>
              <w:t>MAY</w:t>
            </w:r>
          </w:p>
        </w:tc>
        <w:tc>
          <w:tcPr>
            <w:tcW w:w="864" w:type="dxa"/>
          </w:tcPr>
          <w:p w14:paraId="6327C4B9" w14:textId="77777777" w:rsidR="00943D3B" w:rsidRDefault="00943D3B" w:rsidP="000D7DEB">
            <w:pPr>
              <w:pStyle w:val="TableText"/>
              <w:keepNext w:val="0"/>
            </w:pPr>
          </w:p>
        </w:tc>
        <w:tc>
          <w:tcPr>
            <w:tcW w:w="1104" w:type="dxa"/>
          </w:tcPr>
          <w:p w14:paraId="07B2E6AB" w14:textId="77777777" w:rsidR="00943D3B" w:rsidRDefault="0085191F" w:rsidP="000D7DEB">
            <w:pPr>
              <w:pStyle w:val="TableText"/>
              <w:keepNext w:val="0"/>
            </w:pPr>
            <w:hyperlink w:anchor="C_4509-13166">
              <w:r w:rsidR="00943D3B">
                <w:rPr>
                  <w:rStyle w:val="HyperlinkText9pt"/>
                </w:rPr>
                <w:t>4509-13166</w:t>
              </w:r>
            </w:hyperlink>
          </w:p>
        </w:tc>
        <w:tc>
          <w:tcPr>
            <w:tcW w:w="2975" w:type="dxa"/>
          </w:tcPr>
          <w:p w14:paraId="7547F274" w14:textId="77777777" w:rsidR="00943D3B" w:rsidRDefault="00943D3B" w:rsidP="000D7DEB">
            <w:pPr>
              <w:pStyle w:val="TableText"/>
              <w:keepNext w:val="0"/>
            </w:pPr>
          </w:p>
        </w:tc>
      </w:tr>
      <w:tr w:rsidR="00943D3B" w14:paraId="30847650" w14:textId="77777777" w:rsidTr="00943D3B">
        <w:trPr>
          <w:jc w:val="center"/>
        </w:trPr>
        <w:tc>
          <w:tcPr>
            <w:tcW w:w="3345" w:type="dxa"/>
          </w:tcPr>
          <w:p w14:paraId="36DCB47A" w14:textId="77777777" w:rsidR="00943D3B" w:rsidRDefault="00943D3B" w:rsidP="000D7DEB">
            <w:pPr>
              <w:pStyle w:val="TableText"/>
              <w:keepNext w:val="0"/>
            </w:pPr>
            <w:r>
              <w:tab/>
            </w:r>
            <w:r>
              <w:tab/>
              <w:t>@typeCode</w:t>
            </w:r>
          </w:p>
        </w:tc>
        <w:tc>
          <w:tcPr>
            <w:tcW w:w="720" w:type="dxa"/>
          </w:tcPr>
          <w:p w14:paraId="4C048915" w14:textId="77777777" w:rsidR="00943D3B" w:rsidRDefault="00943D3B" w:rsidP="000D7DEB">
            <w:pPr>
              <w:pStyle w:val="TableText"/>
              <w:keepNext w:val="0"/>
            </w:pPr>
            <w:r>
              <w:t>1..1</w:t>
            </w:r>
          </w:p>
        </w:tc>
        <w:tc>
          <w:tcPr>
            <w:tcW w:w="1152" w:type="dxa"/>
          </w:tcPr>
          <w:p w14:paraId="650BBF85" w14:textId="77777777" w:rsidR="00943D3B" w:rsidRDefault="00943D3B" w:rsidP="000D7DEB">
            <w:pPr>
              <w:pStyle w:val="TableText"/>
              <w:keepNext w:val="0"/>
            </w:pPr>
            <w:r>
              <w:t>SHALL</w:t>
            </w:r>
          </w:p>
        </w:tc>
        <w:tc>
          <w:tcPr>
            <w:tcW w:w="864" w:type="dxa"/>
          </w:tcPr>
          <w:p w14:paraId="0EBF49CE" w14:textId="77777777" w:rsidR="00943D3B" w:rsidRDefault="00943D3B" w:rsidP="000D7DEB">
            <w:pPr>
              <w:pStyle w:val="TableText"/>
              <w:keepNext w:val="0"/>
            </w:pPr>
          </w:p>
        </w:tc>
        <w:tc>
          <w:tcPr>
            <w:tcW w:w="1104" w:type="dxa"/>
          </w:tcPr>
          <w:p w14:paraId="5B7F1A4F" w14:textId="77777777" w:rsidR="00943D3B" w:rsidRDefault="0085191F" w:rsidP="000D7DEB">
            <w:pPr>
              <w:pStyle w:val="TableText"/>
              <w:keepNext w:val="0"/>
            </w:pPr>
            <w:hyperlink w:anchor="C_4509-16622">
              <w:r w:rsidR="00943D3B">
                <w:rPr>
                  <w:rStyle w:val="HyperlinkText9pt"/>
                </w:rPr>
                <w:t>4509-16622</w:t>
              </w:r>
            </w:hyperlink>
          </w:p>
        </w:tc>
        <w:tc>
          <w:tcPr>
            <w:tcW w:w="2975" w:type="dxa"/>
          </w:tcPr>
          <w:p w14:paraId="36212490" w14:textId="77777777" w:rsidR="00943D3B" w:rsidRDefault="00943D3B" w:rsidP="000D7DEB">
            <w:pPr>
              <w:pStyle w:val="TableText"/>
              <w:keepNext w:val="0"/>
            </w:pPr>
            <w:r>
              <w:t>urn:oid:2.16.840.1.113883.5.1002 (HL7ActRelationshipType) = DRIV</w:t>
            </w:r>
          </w:p>
        </w:tc>
      </w:tr>
      <w:tr w:rsidR="00943D3B" w14:paraId="37CC29C1" w14:textId="77777777" w:rsidTr="00943D3B">
        <w:trPr>
          <w:jc w:val="center"/>
        </w:trPr>
        <w:tc>
          <w:tcPr>
            <w:tcW w:w="3345" w:type="dxa"/>
          </w:tcPr>
          <w:p w14:paraId="64BBB845" w14:textId="77777777" w:rsidR="00943D3B" w:rsidRDefault="00943D3B" w:rsidP="000D7DEB">
            <w:pPr>
              <w:pStyle w:val="TableText"/>
              <w:keepNext w:val="0"/>
            </w:pPr>
            <w:r>
              <w:tab/>
            </w:r>
            <w:r>
              <w:tab/>
              <w:t>procedure</w:t>
            </w:r>
          </w:p>
        </w:tc>
        <w:tc>
          <w:tcPr>
            <w:tcW w:w="720" w:type="dxa"/>
          </w:tcPr>
          <w:p w14:paraId="10992DC6" w14:textId="77777777" w:rsidR="00943D3B" w:rsidRDefault="00943D3B" w:rsidP="000D7DEB">
            <w:pPr>
              <w:pStyle w:val="TableText"/>
              <w:keepNext w:val="0"/>
            </w:pPr>
            <w:r>
              <w:t>1..1</w:t>
            </w:r>
          </w:p>
        </w:tc>
        <w:tc>
          <w:tcPr>
            <w:tcW w:w="1152" w:type="dxa"/>
          </w:tcPr>
          <w:p w14:paraId="5F7DBE53" w14:textId="77777777" w:rsidR="00943D3B" w:rsidRDefault="00943D3B" w:rsidP="000D7DEB">
            <w:pPr>
              <w:pStyle w:val="TableText"/>
              <w:keepNext w:val="0"/>
            </w:pPr>
            <w:r>
              <w:t>SHALL</w:t>
            </w:r>
          </w:p>
        </w:tc>
        <w:tc>
          <w:tcPr>
            <w:tcW w:w="864" w:type="dxa"/>
          </w:tcPr>
          <w:p w14:paraId="75FB553C" w14:textId="77777777" w:rsidR="00943D3B" w:rsidRDefault="00943D3B" w:rsidP="000D7DEB">
            <w:pPr>
              <w:pStyle w:val="TableText"/>
              <w:keepNext w:val="0"/>
            </w:pPr>
          </w:p>
        </w:tc>
        <w:tc>
          <w:tcPr>
            <w:tcW w:w="1104" w:type="dxa"/>
          </w:tcPr>
          <w:p w14:paraId="4601CBE4" w14:textId="77777777" w:rsidR="00943D3B" w:rsidRDefault="0085191F" w:rsidP="000D7DEB">
            <w:pPr>
              <w:pStyle w:val="TableText"/>
              <w:keepNext w:val="0"/>
            </w:pPr>
            <w:hyperlink w:anchor="C_4509-27087">
              <w:r w:rsidR="00943D3B">
                <w:rPr>
                  <w:rStyle w:val="HyperlinkText9pt"/>
                </w:rPr>
                <w:t>4509-27087</w:t>
              </w:r>
            </w:hyperlink>
          </w:p>
        </w:tc>
        <w:tc>
          <w:tcPr>
            <w:tcW w:w="2975" w:type="dxa"/>
          </w:tcPr>
          <w:p w14:paraId="4DF7D5A6" w14:textId="77777777" w:rsidR="00943D3B" w:rsidRDefault="0085191F" w:rsidP="000D7DEB">
            <w:pPr>
              <w:pStyle w:val="TableText"/>
              <w:keepNext w:val="0"/>
            </w:pPr>
            <w:hyperlink w:anchor="E_Procedure_Recommended_V7">
              <w:r w:rsidR="00943D3B">
                <w:rPr>
                  <w:rStyle w:val="HyperlinkText9pt"/>
                </w:rPr>
                <w:t>Procedure Recommended (V7) (identifier: urn:hl7ii:2.16.840.1.113883.10.20.24.3.65:2021-08-01</w:t>
              </w:r>
            </w:hyperlink>
          </w:p>
        </w:tc>
      </w:tr>
      <w:tr w:rsidR="00943D3B" w14:paraId="183756A9" w14:textId="77777777" w:rsidTr="00943D3B">
        <w:trPr>
          <w:jc w:val="center"/>
        </w:trPr>
        <w:tc>
          <w:tcPr>
            <w:tcW w:w="3345" w:type="dxa"/>
          </w:tcPr>
          <w:p w14:paraId="2E6AB2E5" w14:textId="77777777" w:rsidR="00943D3B" w:rsidRDefault="00943D3B" w:rsidP="000D7DEB">
            <w:pPr>
              <w:pStyle w:val="TableText"/>
              <w:keepNext w:val="0"/>
            </w:pPr>
            <w:r>
              <w:tab/>
              <w:t>entry</w:t>
            </w:r>
          </w:p>
        </w:tc>
        <w:tc>
          <w:tcPr>
            <w:tcW w:w="720" w:type="dxa"/>
          </w:tcPr>
          <w:p w14:paraId="4E5DD69A" w14:textId="77777777" w:rsidR="00943D3B" w:rsidRDefault="00943D3B" w:rsidP="000D7DEB">
            <w:pPr>
              <w:pStyle w:val="TableText"/>
              <w:keepNext w:val="0"/>
            </w:pPr>
            <w:r>
              <w:t>0..*</w:t>
            </w:r>
          </w:p>
        </w:tc>
        <w:tc>
          <w:tcPr>
            <w:tcW w:w="1152" w:type="dxa"/>
          </w:tcPr>
          <w:p w14:paraId="00FEC2DE" w14:textId="77777777" w:rsidR="00943D3B" w:rsidRDefault="00943D3B" w:rsidP="000D7DEB">
            <w:pPr>
              <w:pStyle w:val="TableText"/>
              <w:keepNext w:val="0"/>
            </w:pPr>
            <w:r>
              <w:t>MAY</w:t>
            </w:r>
          </w:p>
        </w:tc>
        <w:tc>
          <w:tcPr>
            <w:tcW w:w="864" w:type="dxa"/>
          </w:tcPr>
          <w:p w14:paraId="488667DC" w14:textId="77777777" w:rsidR="00943D3B" w:rsidRDefault="00943D3B" w:rsidP="000D7DEB">
            <w:pPr>
              <w:pStyle w:val="TableText"/>
              <w:keepNext w:val="0"/>
            </w:pPr>
          </w:p>
        </w:tc>
        <w:tc>
          <w:tcPr>
            <w:tcW w:w="1104" w:type="dxa"/>
          </w:tcPr>
          <w:p w14:paraId="674B3903" w14:textId="77777777" w:rsidR="00943D3B" w:rsidRDefault="0085191F" w:rsidP="000D7DEB">
            <w:pPr>
              <w:pStyle w:val="TableText"/>
              <w:keepNext w:val="0"/>
            </w:pPr>
            <w:hyperlink w:anchor="C_4509-13170">
              <w:r w:rsidR="00943D3B">
                <w:rPr>
                  <w:rStyle w:val="HyperlinkText9pt"/>
                </w:rPr>
                <w:t>4509-13170</w:t>
              </w:r>
            </w:hyperlink>
          </w:p>
        </w:tc>
        <w:tc>
          <w:tcPr>
            <w:tcW w:w="2975" w:type="dxa"/>
          </w:tcPr>
          <w:p w14:paraId="4BD72871" w14:textId="77777777" w:rsidR="00943D3B" w:rsidRDefault="00943D3B" w:rsidP="000D7DEB">
            <w:pPr>
              <w:pStyle w:val="TableText"/>
              <w:keepNext w:val="0"/>
            </w:pPr>
          </w:p>
        </w:tc>
      </w:tr>
      <w:tr w:rsidR="00943D3B" w14:paraId="72272F2F" w14:textId="77777777" w:rsidTr="00943D3B">
        <w:trPr>
          <w:jc w:val="center"/>
        </w:trPr>
        <w:tc>
          <w:tcPr>
            <w:tcW w:w="3345" w:type="dxa"/>
          </w:tcPr>
          <w:p w14:paraId="1E04628B" w14:textId="77777777" w:rsidR="00943D3B" w:rsidRDefault="00943D3B" w:rsidP="000D7DEB">
            <w:pPr>
              <w:pStyle w:val="TableText"/>
              <w:keepNext w:val="0"/>
            </w:pPr>
            <w:r>
              <w:tab/>
            </w:r>
            <w:r>
              <w:tab/>
              <w:t>@typeCode</w:t>
            </w:r>
          </w:p>
        </w:tc>
        <w:tc>
          <w:tcPr>
            <w:tcW w:w="720" w:type="dxa"/>
          </w:tcPr>
          <w:p w14:paraId="29453D79" w14:textId="77777777" w:rsidR="00943D3B" w:rsidRDefault="00943D3B" w:rsidP="000D7DEB">
            <w:pPr>
              <w:pStyle w:val="TableText"/>
              <w:keepNext w:val="0"/>
            </w:pPr>
            <w:r>
              <w:t>1..1</w:t>
            </w:r>
          </w:p>
        </w:tc>
        <w:tc>
          <w:tcPr>
            <w:tcW w:w="1152" w:type="dxa"/>
          </w:tcPr>
          <w:p w14:paraId="60540FAA" w14:textId="77777777" w:rsidR="00943D3B" w:rsidRDefault="00943D3B" w:rsidP="000D7DEB">
            <w:pPr>
              <w:pStyle w:val="TableText"/>
              <w:keepNext w:val="0"/>
            </w:pPr>
            <w:r>
              <w:t>SHALL</w:t>
            </w:r>
          </w:p>
        </w:tc>
        <w:tc>
          <w:tcPr>
            <w:tcW w:w="864" w:type="dxa"/>
          </w:tcPr>
          <w:p w14:paraId="13E9DC41" w14:textId="77777777" w:rsidR="00943D3B" w:rsidRDefault="00943D3B" w:rsidP="000D7DEB">
            <w:pPr>
              <w:pStyle w:val="TableText"/>
              <w:keepNext w:val="0"/>
            </w:pPr>
          </w:p>
        </w:tc>
        <w:tc>
          <w:tcPr>
            <w:tcW w:w="1104" w:type="dxa"/>
          </w:tcPr>
          <w:p w14:paraId="0DB367E2" w14:textId="77777777" w:rsidR="00943D3B" w:rsidRDefault="0085191F" w:rsidP="000D7DEB">
            <w:pPr>
              <w:pStyle w:val="TableText"/>
              <w:keepNext w:val="0"/>
            </w:pPr>
            <w:hyperlink w:anchor="C_4509-16624">
              <w:r w:rsidR="00943D3B">
                <w:rPr>
                  <w:rStyle w:val="HyperlinkText9pt"/>
                </w:rPr>
                <w:t>4509-16624</w:t>
              </w:r>
            </w:hyperlink>
          </w:p>
        </w:tc>
        <w:tc>
          <w:tcPr>
            <w:tcW w:w="2975" w:type="dxa"/>
          </w:tcPr>
          <w:p w14:paraId="36A4FA68" w14:textId="77777777" w:rsidR="00943D3B" w:rsidRDefault="00943D3B" w:rsidP="000D7DEB">
            <w:pPr>
              <w:pStyle w:val="TableText"/>
              <w:keepNext w:val="0"/>
            </w:pPr>
            <w:r>
              <w:t>urn:oid:2.16.840.1.113883.5.1002 (HL7ActRelationshipType) = DRIV</w:t>
            </w:r>
          </w:p>
        </w:tc>
      </w:tr>
      <w:tr w:rsidR="00943D3B" w14:paraId="79D8755D" w14:textId="77777777" w:rsidTr="00943D3B">
        <w:trPr>
          <w:jc w:val="center"/>
        </w:trPr>
        <w:tc>
          <w:tcPr>
            <w:tcW w:w="3345" w:type="dxa"/>
          </w:tcPr>
          <w:p w14:paraId="644A223F" w14:textId="77777777" w:rsidR="00943D3B" w:rsidRDefault="00943D3B" w:rsidP="000D7DEB">
            <w:pPr>
              <w:pStyle w:val="TableText"/>
              <w:keepNext w:val="0"/>
            </w:pPr>
            <w:r>
              <w:tab/>
            </w:r>
            <w:r>
              <w:tab/>
              <w:t>observation</w:t>
            </w:r>
          </w:p>
        </w:tc>
        <w:tc>
          <w:tcPr>
            <w:tcW w:w="720" w:type="dxa"/>
          </w:tcPr>
          <w:p w14:paraId="0B10B49D" w14:textId="77777777" w:rsidR="00943D3B" w:rsidRDefault="00943D3B" w:rsidP="000D7DEB">
            <w:pPr>
              <w:pStyle w:val="TableText"/>
              <w:keepNext w:val="0"/>
            </w:pPr>
            <w:r>
              <w:t>1..1</w:t>
            </w:r>
          </w:p>
        </w:tc>
        <w:tc>
          <w:tcPr>
            <w:tcW w:w="1152" w:type="dxa"/>
          </w:tcPr>
          <w:p w14:paraId="1AEDA9D4" w14:textId="77777777" w:rsidR="00943D3B" w:rsidRDefault="00943D3B" w:rsidP="000D7DEB">
            <w:pPr>
              <w:pStyle w:val="TableText"/>
              <w:keepNext w:val="0"/>
            </w:pPr>
            <w:r>
              <w:t>SHALL</w:t>
            </w:r>
          </w:p>
        </w:tc>
        <w:tc>
          <w:tcPr>
            <w:tcW w:w="864" w:type="dxa"/>
          </w:tcPr>
          <w:p w14:paraId="2A98E5BC" w14:textId="77777777" w:rsidR="00943D3B" w:rsidRDefault="00943D3B" w:rsidP="000D7DEB">
            <w:pPr>
              <w:pStyle w:val="TableText"/>
              <w:keepNext w:val="0"/>
            </w:pPr>
          </w:p>
        </w:tc>
        <w:tc>
          <w:tcPr>
            <w:tcW w:w="1104" w:type="dxa"/>
          </w:tcPr>
          <w:p w14:paraId="46B22E38" w14:textId="77777777" w:rsidR="00943D3B" w:rsidRDefault="0085191F" w:rsidP="000D7DEB">
            <w:pPr>
              <w:pStyle w:val="TableText"/>
              <w:keepNext w:val="0"/>
            </w:pPr>
            <w:hyperlink w:anchor="C_4509-27295">
              <w:r w:rsidR="00943D3B">
                <w:rPr>
                  <w:rStyle w:val="HyperlinkText9pt"/>
                </w:rPr>
                <w:t>4509-27295</w:t>
              </w:r>
            </w:hyperlink>
          </w:p>
        </w:tc>
        <w:tc>
          <w:tcPr>
            <w:tcW w:w="2975" w:type="dxa"/>
          </w:tcPr>
          <w:p w14:paraId="3CA3FAC7" w14:textId="77777777" w:rsidR="00943D3B" w:rsidRDefault="0085191F" w:rsidP="000D7DEB">
            <w:pPr>
              <w:pStyle w:val="TableText"/>
              <w:keepNext w:val="0"/>
            </w:pPr>
            <w:hyperlink w:anchor="E_Provider_Care_Experience_V6_">
              <w:r w:rsidR="00943D3B">
                <w:rPr>
                  <w:rStyle w:val="HyperlinkText9pt"/>
                </w:rPr>
                <w:t>Provider Care Experience (V6)  (identifier: urn:hl7ii:2.16.840.1.113883.10.20.24.3.67:2021-08-01</w:t>
              </w:r>
            </w:hyperlink>
          </w:p>
        </w:tc>
      </w:tr>
      <w:tr w:rsidR="00943D3B" w14:paraId="1E17661B" w14:textId="77777777" w:rsidTr="00943D3B">
        <w:trPr>
          <w:jc w:val="center"/>
        </w:trPr>
        <w:tc>
          <w:tcPr>
            <w:tcW w:w="3345" w:type="dxa"/>
          </w:tcPr>
          <w:p w14:paraId="001B5F29" w14:textId="77777777" w:rsidR="00943D3B" w:rsidRDefault="00943D3B" w:rsidP="000D7DEB">
            <w:pPr>
              <w:pStyle w:val="TableText"/>
              <w:keepNext w:val="0"/>
            </w:pPr>
            <w:r>
              <w:tab/>
              <w:t>entry</w:t>
            </w:r>
          </w:p>
        </w:tc>
        <w:tc>
          <w:tcPr>
            <w:tcW w:w="720" w:type="dxa"/>
          </w:tcPr>
          <w:p w14:paraId="351E4A70" w14:textId="77777777" w:rsidR="00943D3B" w:rsidRDefault="00943D3B" w:rsidP="000D7DEB">
            <w:pPr>
              <w:pStyle w:val="TableText"/>
              <w:keepNext w:val="0"/>
            </w:pPr>
            <w:r>
              <w:t>0..*</w:t>
            </w:r>
          </w:p>
        </w:tc>
        <w:tc>
          <w:tcPr>
            <w:tcW w:w="1152" w:type="dxa"/>
          </w:tcPr>
          <w:p w14:paraId="661A7A69" w14:textId="77777777" w:rsidR="00943D3B" w:rsidRDefault="00943D3B" w:rsidP="000D7DEB">
            <w:pPr>
              <w:pStyle w:val="TableText"/>
              <w:keepNext w:val="0"/>
            </w:pPr>
            <w:r>
              <w:t>MAY</w:t>
            </w:r>
          </w:p>
        </w:tc>
        <w:tc>
          <w:tcPr>
            <w:tcW w:w="864" w:type="dxa"/>
          </w:tcPr>
          <w:p w14:paraId="20D70090" w14:textId="77777777" w:rsidR="00943D3B" w:rsidRDefault="00943D3B" w:rsidP="000D7DEB">
            <w:pPr>
              <w:pStyle w:val="TableText"/>
              <w:keepNext w:val="0"/>
            </w:pPr>
          </w:p>
        </w:tc>
        <w:tc>
          <w:tcPr>
            <w:tcW w:w="1104" w:type="dxa"/>
          </w:tcPr>
          <w:p w14:paraId="733D55CC" w14:textId="77777777" w:rsidR="00943D3B" w:rsidRDefault="0085191F" w:rsidP="000D7DEB">
            <w:pPr>
              <w:pStyle w:val="TableText"/>
              <w:keepNext w:val="0"/>
            </w:pPr>
            <w:hyperlink w:anchor="C_4509-13245">
              <w:r w:rsidR="00943D3B">
                <w:rPr>
                  <w:rStyle w:val="HyperlinkText9pt"/>
                </w:rPr>
                <w:t>4509-13245</w:t>
              </w:r>
            </w:hyperlink>
          </w:p>
        </w:tc>
        <w:tc>
          <w:tcPr>
            <w:tcW w:w="2975" w:type="dxa"/>
          </w:tcPr>
          <w:p w14:paraId="131169E0" w14:textId="77777777" w:rsidR="00943D3B" w:rsidRDefault="00943D3B" w:rsidP="000D7DEB">
            <w:pPr>
              <w:pStyle w:val="TableText"/>
              <w:keepNext w:val="0"/>
            </w:pPr>
          </w:p>
        </w:tc>
      </w:tr>
      <w:tr w:rsidR="00943D3B" w14:paraId="3146DA96" w14:textId="77777777" w:rsidTr="00943D3B">
        <w:trPr>
          <w:jc w:val="center"/>
        </w:trPr>
        <w:tc>
          <w:tcPr>
            <w:tcW w:w="3345" w:type="dxa"/>
          </w:tcPr>
          <w:p w14:paraId="02B4E856" w14:textId="77777777" w:rsidR="00943D3B" w:rsidRDefault="00943D3B" w:rsidP="000D7DEB">
            <w:pPr>
              <w:pStyle w:val="TableText"/>
              <w:keepNext w:val="0"/>
            </w:pPr>
            <w:r>
              <w:tab/>
            </w:r>
            <w:r>
              <w:tab/>
              <w:t>@typeCode</w:t>
            </w:r>
          </w:p>
        </w:tc>
        <w:tc>
          <w:tcPr>
            <w:tcW w:w="720" w:type="dxa"/>
          </w:tcPr>
          <w:p w14:paraId="7141EC81" w14:textId="77777777" w:rsidR="00943D3B" w:rsidRDefault="00943D3B" w:rsidP="000D7DEB">
            <w:pPr>
              <w:pStyle w:val="TableText"/>
              <w:keepNext w:val="0"/>
            </w:pPr>
            <w:r>
              <w:t>1..1</w:t>
            </w:r>
          </w:p>
        </w:tc>
        <w:tc>
          <w:tcPr>
            <w:tcW w:w="1152" w:type="dxa"/>
          </w:tcPr>
          <w:p w14:paraId="091AF2BA" w14:textId="77777777" w:rsidR="00943D3B" w:rsidRDefault="00943D3B" w:rsidP="000D7DEB">
            <w:pPr>
              <w:pStyle w:val="TableText"/>
              <w:keepNext w:val="0"/>
            </w:pPr>
            <w:r>
              <w:t>SHALL</w:t>
            </w:r>
          </w:p>
        </w:tc>
        <w:tc>
          <w:tcPr>
            <w:tcW w:w="864" w:type="dxa"/>
          </w:tcPr>
          <w:p w14:paraId="69DE764D" w14:textId="77777777" w:rsidR="00943D3B" w:rsidRDefault="00943D3B" w:rsidP="000D7DEB">
            <w:pPr>
              <w:pStyle w:val="TableText"/>
              <w:keepNext w:val="0"/>
            </w:pPr>
          </w:p>
        </w:tc>
        <w:tc>
          <w:tcPr>
            <w:tcW w:w="1104" w:type="dxa"/>
          </w:tcPr>
          <w:p w14:paraId="166D52AC" w14:textId="77777777" w:rsidR="00943D3B" w:rsidRDefault="0085191F" w:rsidP="000D7DEB">
            <w:pPr>
              <w:pStyle w:val="TableText"/>
              <w:keepNext w:val="0"/>
            </w:pPr>
            <w:hyperlink w:anchor="C_4509-16628">
              <w:r w:rsidR="00943D3B">
                <w:rPr>
                  <w:rStyle w:val="HyperlinkText9pt"/>
                </w:rPr>
                <w:t>4509-16628</w:t>
              </w:r>
            </w:hyperlink>
          </w:p>
        </w:tc>
        <w:tc>
          <w:tcPr>
            <w:tcW w:w="2975" w:type="dxa"/>
          </w:tcPr>
          <w:p w14:paraId="7B095D22" w14:textId="77777777" w:rsidR="00943D3B" w:rsidRDefault="00943D3B" w:rsidP="000D7DEB">
            <w:pPr>
              <w:pStyle w:val="TableText"/>
              <w:keepNext w:val="0"/>
            </w:pPr>
            <w:r>
              <w:t>urn:oid:2.16.840.1.113883.5.1002 (HL7ActRelationshipType) = DRIV</w:t>
            </w:r>
          </w:p>
        </w:tc>
      </w:tr>
      <w:tr w:rsidR="00943D3B" w14:paraId="7AD32E83" w14:textId="77777777" w:rsidTr="00943D3B">
        <w:trPr>
          <w:jc w:val="center"/>
        </w:trPr>
        <w:tc>
          <w:tcPr>
            <w:tcW w:w="3345" w:type="dxa"/>
          </w:tcPr>
          <w:p w14:paraId="063C8270" w14:textId="77777777" w:rsidR="00943D3B" w:rsidRDefault="00943D3B" w:rsidP="000D7DEB">
            <w:pPr>
              <w:pStyle w:val="TableText"/>
              <w:keepNext w:val="0"/>
            </w:pPr>
            <w:r>
              <w:tab/>
            </w:r>
            <w:r>
              <w:tab/>
              <w:t>observation</w:t>
            </w:r>
          </w:p>
        </w:tc>
        <w:tc>
          <w:tcPr>
            <w:tcW w:w="720" w:type="dxa"/>
          </w:tcPr>
          <w:p w14:paraId="5A64C346" w14:textId="77777777" w:rsidR="00943D3B" w:rsidRDefault="00943D3B" w:rsidP="000D7DEB">
            <w:pPr>
              <w:pStyle w:val="TableText"/>
              <w:keepNext w:val="0"/>
            </w:pPr>
            <w:r>
              <w:t>1..1</w:t>
            </w:r>
          </w:p>
        </w:tc>
        <w:tc>
          <w:tcPr>
            <w:tcW w:w="1152" w:type="dxa"/>
          </w:tcPr>
          <w:p w14:paraId="66A4444C" w14:textId="77777777" w:rsidR="00943D3B" w:rsidRDefault="00943D3B" w:rsidP="000D7DEB">
            <w:pPr>
              <w:pStyle w:val="TableText"/>
              <w:keepNext w:val="0"/>
            </w:pPr>
            <w:r>
              <w:t>SHALL</w:t>
            </w:r>
          </w:p>
        </w:tc>
        <w:tc>
          <w:tcPr>
            <w:tcW w:w="864" w:type="dxa"/>
          </w:tcPr>
          <w:p w14:paraId="46DCF8B7" w14:textId="77777777" w:rsidR="00943D3B" w:rsidRDefault="00943D3B" w:rsidP="000D7DEB">
            <w:pPr>
              <w:pStyle w:val="TableText"/>
              <w:keepNext w:val="0"/>
            </w:pPr>
          </w:p>
        </w:tc>
        <w:tc>
          <w:tcPr>
            <w:tcW w:w="1104" w:type="dxa"/>
          </w:tcPr>
          <w:p w14:paraId="263E6DE8" w14:textId="77777777" w:rsidR="00943D3B" w:rsidRDefault="0085191F" w:rsidP="000D7DEB">
            <w:pPr>
              <w:pStyle w:val="TableText"/>
              <w:keepNext w:val="0"/>
            </w:pPr>
            <w:hyperlink w:anchor="C_4509-27296">
              <w:r w:rsidR="00943D3B">
                <w:rPr>
                  <w:rStyle w:val="HyperlinkText9pt"/>
                </w:rPr>
                <w:t>4509-27296</w:t>
              </w:r>
            </w:hyperlink>
          </w:p>
        </w:tc>
        <w:tc>
          <w:tcPr>
            <w:tcW w:w="2975" w:type="dxa"/>
          </w:tcPr>
          <w:p w14:paraId="440B2690" w14:textId="77777777" w:rsidR="00943D3B" w:rsidRDefault="0085191F" w:rsidP="000D7DEB">
            <w:pPr>
              <w:pStyle w:val="TableText"/>
              <w:keepNext w:val="0"/>
            </w:pPr>
            <w:hyperlink w:anchor="E_Patient_Care_Experience_V6">
              <w:r w:rsidR="00943D3B">
                <w:rPr>
                  <w:rStyle w:val="HyperlinkText9pt"/>
                </w:rPr>
                <w:t>Patient Care Experience (V6) (identifier: urn:hl7ii:2.16.840.1.113883.10.20.24.3.48:2021-08-01</w:t>
              </w:r>
            </w:hyperlink>
          </w:p>
        </w:tc>
      </w:tr>
      <w:tr w:rsidR="00943D3B" w14:paraId="18CD95C0" w14:textId="77777777" w:rsidTr="00943D3B">
        <w:trPr>
          <w:jc w:val="center"/>
        </w:trPr>
        <w:tc>
          <w:tcPr>
            <w:tcW w:w="3345" w:type="dxa"/>
          </w:tcPr>
          <w:p w14:paraId="12AC4D61" w14:textId="77777777" w:rsidR="00943D3B" w:rsidRDefault="00943D3B" w:rsidP="000D7DEB">
            <w:pPr>
              <w:pStyle w:val="TableText"/>
              <w:keepNext w:val="0"/>
            </w:pPr>
            <w:r>
              <w:tab/>
              <w:t>entry</w:t>
            </w:r>
          </w:p>
        </w:tc>
        <w:tc>
          <w:tcPr>
            <w:tcW w:w="720" w:type="dxa"/>
          </w:tcPr>
          <w:p w14:paraId="77214A64" w14:textId="77777777" w:rsidR="00943D3B" w:rsidRDefault="00943D3B" w:rsidP="000D7DEB">
            <w:pPr>
              <w:pStyle w:val="TableText"/>
              <w:keepNext w:val="0"/>
            </w:pPr>
            <w:r>
              <w:t>0..*</w:t>
            </w:r>
          </w:p>
        </w:tc>
        <w:tc>
          <w:tcPr>
            <w:tcW w:w="1152" w:type="dxa"/>
          </w:tcPr>
          <w:p w14:paraId="532FDB75" w14:textId="77777777" w:rsidR="00943D3B" w:rsidRDefault="00943D3B" w:rsidP="000D7DEB">
            <w:pPr>
              <w:pStyle w:val="TableText"/>
              <w:keepNext w:val="0"/>
            </w:pPr>
            <w:r>
              <w:t>MAY</w:t>
            </w:r>
          </w:p>
        </w:tc>
        <w:tc>
          <w:tcPr>
            <w:tcW w:w="864" w:type="dxa"/>
          </w:tcPr>
          <w:p w14:paraId="6E02FE87" w14:textId="77777777" w:rsidR="00943D3B" w:rsidRDefault="00943D3B" w:rsidP="000D7DEB">
            <w:pPr>
              <w:pStyle w:val="TableText"/>
              <w:keepNext w:val="0"/>
            </w:pPr>
          </w:p>
        </w:tc>
        <w:tc>
          <w:tcPr>
            <w:tcW w:w="1104" w:type="dxa"/>
          </w:tcPr>
          <w:p w14:paraId="03EB77E2" w14:textId="77777777" w:rsidR="00943D3B" w:rsidRDefault="0085191F" w:rsidP="000D7DEB">
            <w:pPr>
              <w:pStyle w:val="TableText"/>
              <w:keepNext w:val="0"/>
            </w:pPr>
            <w:hyperlink w:anchor="C_4509-14247">
              <w:r w:rsidR="00943D3B">
                <w:rPr>
                  <w:rStyle w:val="HyperlinkText9pt"/>
                </w:rPr>
                <w:t>4509-14247</w:t>
              </w:r>
            </w:hyperlink>
          </w:p>
        </w:tc>
        <w:tc>
          <w:tcPr>
            <w:tcW w:w="2975" w:type="dxa"/>
          </w:tcPr>
          <w:p w14:paraId="7B62CFDF" w14:textId="77777777" w:rsidR="00943D3B" w:rsidRDefault="00943D3B" w:rsidP="000D7DEB">
            <w:pPr>
              <w:pStyle w:val="TableText"/>
              <w:keepNext w:val="0"/>
            </w:pPr>
          </w:p>
        </w:tc>
      </w:tr>
      <w:tr w:rsidR="00943D3B" w14:paraId="155F4D12" w14:textId="77777777" w:rsidTr="00943D3B">
        <w:trPr>
          <w:jc w:val="center"/>
        </w:trPr>
        <w:tc>
          <w:tcPr>
            <w:tcW w:w="3345" w:type="dxa"/>
          </w:tcPr>
          <w:p w14:paraId="21F6A46B" w14:textId="77777777" w:rsidR="00943D3B" w:rsidRDefault="00943D3B" w:rsidP="000D7DEB">
            <w:pPr>
              <w:pStyle w:val="TableText"/>
              <w:keepNext w:val="0"/>
            </w:pPr>
            <w:r>
              <w:tab/>
            </w:r>
            <w:r>
              <w:tab/>
              <w:t>@typeCode</w:t>
            </w:r>
          </w:p>
        </w:tc>
        <w:tc>
          <w:tcPr>
            <w:tcW w:w="720" w:type="dxa"/>
          </w:tcPr>
          <w:p w14:paraId="0E0E6328" w14:textId="77777777" w:rsidR="00943D3B" w:rsidRDefault="00943D3B" w:rsidP="000D7DEB">
            <w:pPr>
              <w:pStyle w:val="TableText"/>
              <w:keepNext w:val="0"/>
            </w:pPr>
            <w:r>
              <w:t>1..1</w:t>
            </w:r>
          </w:p>
        </w:tc>
        <w:tc>
          <w:tcPr>
            <w:tcW w:w="1152" w:type="dxa"/>
          </w:tcPr>
          <w:p w14:paraId="58FEB78B" w14:textId="77777777" w:rsidR="00943D3B" w:rsidRDefault="00943D3B" w:rsidP="000D7DEB">
            <w:pPr>
              <w:pStyle w:val="TableText"/>
              <w:keepNext w:val="0"/>
            </w:pPr>
            <w:r>
              <w:t>SHALL</w:t>
            </w:r>
          </w:p>
        </w:tc>
        <w:tc>
          <w:tcPr>
            <w:tcW w:w="864" w:type="dxa"/>
          </w:tcPr>
          <w:p w14:paraId="3ED42A4F" w14:textId="77777777" w:rsidR="00943D3B" w:rsidRDefault="00943D3B" w:rsidP="000D7DEB">
            <w:pPr>
              <w:pStyle w:val="TableText"/>
              <w:keepNext w:val="0"/>
            </w:pPr>
          </w:p>
        </w:tc>
        <w:tc>
          <w:tcPr>
            <w:tcW w:w="1104" w:type="dxa"/>
          </w:tcPr>
          <w:p w14:paraId="6C67F83B" w14:textId="77777777" w:rsidR="00943D3B" w:rsidRDefault="0085191F" w:rsidP="000D7DEB">
            <w:pPr>
              <w:pStyle w:val="TableText"/>
              <w:keepNext w:val="0"/>
            </w:pPr>
            <w:hyperlink w:anchor="C_4509-16660">
              <w:r w:rsidR="00943D3B">
                <w:rPr>
                  <w:rStyle w:val="HyperlinkText9pt"/>
                </w:rPr>
                <w:t>4509-16660</w:t>
              </w:r>
            </w:hyperlink>
          </w:p>
        </w:tc>
        <w:tc>
          <w:tcPr>
            <w:tcW w:w="2975" w:type="dxa"/>
          </w:tcPr>
          <w:p w14:paraId="6BAADFF9" w14:textId="77777777" w:rsidR="00943D3B" w:rsidRDefault="00943D3B" w:rsidP="000D7DEB">
            <w:pPr>
              <w:pStyle w:val="TableText"/>
              <w:keepNext w:val="0"/>
            </w:pPr>
            <w:r>
              <w:t>urn:oid:2.16.840.1.113883.5.1002 (HL7ActRelationshipType) = DRIV</w:t>
            </w:r>
          </w:p>
        </w:tc>
      </w:tr>
      <w:tr w:rsidR="00943D3B" w14:paraId="18C48031" w14:textId="77777777" w:rsidTr="00943D3B">
        <w:trPr>
          <w:jc w:val="center"/>
        </w:trPr>
        <w:tc>
          <w:tcPr>
            <w:tcW w:w="3345" w:type="dxa"/>
          </w:tcPr>
          <w:p w14:paraId="041C5787" w14:textId="77777777" w:rsidR="00943D3B" w:rsidRDefault="00943D3B" w:rsidP="000D7DEB">
            <w:pPr>
              <w:pStyle w:val="TableText"/>
              <w:keepNext w:val="0"/>
            </w:pPr>
            <w:r>
              <w:lastRenderedPageBreak/>
              <w:tab/>
            </w:r>
            <w:r>
              <w:tab/>
              <w:t>observation</w:t>
            </w:r>
          </w:p>
        </w:tc>
        <w:tc>
          <w:tcPr>
            <w:tcW w:w="720" w:type="dxa"/>
          </w:tcPr>
          <w:p w14:paraId="4E567B0F" w14:textId="77777777" w:rsidR="00943D3B" w:rsidRDefault="00943D3B" w:rsidP="000D7DEB">
            <w:pPr>
              <w:pStyle w:val="TableText"/>
              <w:keepNext w:val="0"/>
            </w:pPr>
            <w:r>
              <w:t>1..1</w:t>
            </w:r>
          </w:p>
        </w:tc>
        <w:tc>
          <w:tcPr>
            <w:tcW w:w="1152" w:type="dxa"/>
          </w:tcPr>
          <w:p w14:paraId="66BBBDF2" w14:textId="77777777" w:rsidR="00943D3B" w:rsidRDefault="00943D3B" w:rsidP="000D7DEB">
            <w:pPr>
              <w:pStyle w:val="TableText"/>
              <w:keepNext w:val="0"/>
            </w:pPr>
            <w:r>
              <w:t>SHALL</w:t>
            </w:r>
          </w:p>
        </w:tc>
        <w:tc>
          <w:tcPr>
            <w:tcW w:w="864" w:type="dxa"/>
          </w:tcPr>
          <w:p w14:paraId="4B72E267" w14:textId="77777777" w:rsidR="00943D3B" w:rsidRDefault="00943D3B" w:rsidP="000D7DEB">
            <w:pPr>
              <w:pStyle w:val="TableText"/>
              <w:keepNext w:val="0"/>
            </w:pPr>
          </w:p>
        </w:tc>
        <w:tc>
          <w:tcPr>
            <w:tcW w:w="1104" w:type="dxa"/>
          </w:tcPr>
          <w:p w14:paraId="11645C11" w14:textId="77777777" w:rsidR="00943D3B" w:rsidRDefault="0085191F" w:rsidP="000D7DEB">
            <w:pPr>
              <w:pStyle w:val="TableText"/>
              <w:keepNext w:val="0"/>
            </w:pPr>
            <w:hyperlink w:anchor="C_4509-27048">
              <w:r w:rsidR="00943D3B">
                <w:rPr>
                  <w:rStyle w:val="HyperlinkText9pt"/>
                </w:rPr>
                <w:t>4509-27048</w:t>
              </w:r>
            </w:hyperlink>
          </w:p>
        </w:tc>
        <w:tc>
          <w:tcPr>
            <w:tcW w:w="2975" w:type="dxa"/>
          </w:tcPr>
          <w:p w14:paraId="522CB910" w14:textId="77777777" w:rsidR="00943D3B" w:rsidRDefault="0085191F" w:rsidP="000D7DEB">
            <w:pPr>
              <w:pStyle w:val="TableText"/>
              <w:keepNext w:val="0"/>
            </w:pPr>
            <w:hyperlink w:anchor="E_Patient_Characteristic_Clinical_Trial">
              <w:r w:rsidR="00943D3B">
                <w:rPr>
                  <w:rStyle w:val="HyperlinkText9pt"/>
                </w:rPr>
                <w:t>Patient Characteristic Clinical Trial Participant (V4) (identifier: urn:hl7ii:2.16.840.1.113883.10.20.24.3.51:2017-08-01</w:t>
              </w:r>
            </w:hyperlink>
          </w:p>
        </w:tc>
      </w:tr>
      <w:tr w:rsidR="00943D3B" w14:paraId="4299AE69" w14:textId="77777777" w:rsidTr="00943D3B">
        <w:trPr>
          <w:jc w:val="center"/>
        </w:trPr>
        <w:tc>
          <w:tcPr>
            <w:tcW w:w="3345" w:type="dxa"/>
          </w:tcPr>
          <w:p w14:paraId="4576A86C" w14:textId="77777777" w:rsidR="00943D3B" w:rsidRDefault="00943D3B" w:rsidP="000D7DEB">
            <w:pPr>
              <w:pStyle w:val="TableText"/>
              <w:keepNext w:val="0"/>
            </w:pPr>
            <w:r>
              <w:tab/>
              <w:t>entry</w:t>
            </w:r>
          </w:p>
        </w:tc>
        <w:tc>
          <w:tcPr>
            <w:tcW w:w="720" w:type="dxa"/>
          </w:tcPr>
          <w:p w14:paraId="74282227" w14:textId="77777777" w:rsidR="00943D3B" w:rsidRDefault="00943D3B" w:rsidP="000D7DEB">
            <w:pPr>
              <w:pStyle w:val="TableText"/>
              <w:keepNext w:val="0"/>
            </w:pPr>
            <w:r>
              <w:t>0..*</w:t>
            </w:r>
          </w:p>
        </w:tc>
        <w:tc>
          <w:tcPr>
            <w:tcW w:w="1152" w:type="dxa"/>
          </w:tcPr>
          <w:p w14:paraId="42B33A17" w14:textId="77777777" w:rsidR="00943D3B" w:rsidRDefault="00943D3B" w:rsidP="000D7DEB">
            <w:pPr>
              <w:pStyle w:val="TableText"/>
              <w:keepNext w:val="0"/>
            </w:pPr>
            <w:r>
              <w:t>MAY</w:t>
            </w:r>
          </w:p>
        </w:tc>
        <w:tc>
          <w:tcPr>
            <w:tcW w:w="864" w:type="dxa"/>
          </w:tcPr>
          <w:p w14:paraId="70C84B03" w14:textId="77777777" w:rsidR="00943D3B" w:rsidRDefault="00943D3B" w:rsidP="000D7DEB">
            <w:pPr>
              <w:pStyle w:val="TableText"/>
              <w:keepNext w:val="0"/>
            </w:pPr>
          </w:p>
        </w:tc>
        <w:tc>
          <w:tcPr>
            <w:tcW w:w="1104" w:type="dxa"/>
          </w:tcPr>
          <w:p w14:paraId="4EF296F1" w14:textId="77777777" w:rsidR="00943D3B" w:rsidRDefault="0085191F" w:rsidP="000D7DEB">
            <w:pPr>
              <w:pStyle w:val="TableText"/>
              <w:keepNext w:val="0"/>
            </w:pPr>
            <w:hyperlink w:anchor="C_4509-14430">
              <w:r w:rsidR="00943D3B">
                <w:rPr>
                  <w:rStyle w:val="HyperlinkText9pt"/>
                </w:rPr>
                <w:t>4509-14430</w:t>
              </w:r>
            </w:hyperlink>
          </w:p>
        </w:tc>
        <w:tc>
          <w:tcPr>
            <w:tcW w:w="2975" w:type="dxa"/>
          </w:tcPr>
          <w:p w14:paraId="4B958845" w14:textId="77777777" w:rsidR="00943D3B" w:rsidRDefault="00943D3B" w:rsidP="000D7DEB">
            <w:pPr>
              <w:pStyle w:val="TableText"/>
              <w:keepNext w:val="0"/>
            </w:pPr>
          </w:p>
        </w:tc>
      </w:tr>
      <w:tr w:rsidR="00943D3B" w14:paraId="794C2D5D" w14:textId="77777777" w:rsidTr="00943D3B">
        <w:trPr>
          <w:jc w:val="center"/>
        </w:trPr>
        <w:tc>
          <w:tcPr>
            <w:tcW w:w="3345" w:type="dxa"/>
          </w:tcPr>
          <w:p w14:paraId="1CC4C8D7" w14:textId="77777777" w:rsidR="00943D3B" w:rsidRDefault="00943D3B" w:rsidP="000D7DEB">
            <w:pPr>
              <w:pStyle w:val="TableText"/>
              <w:keepNext w:val="0"/>
            </w:pPr>
            <w:r>
              <w:tab/>
            </w:r>
            <w:r>
              <w:tab/>
              <w:t>@typeCode</w:t>
            </w:r>
          </w:p>
        </w:tc>
        <w:tc>
          <w:tcPr>
            <w:tcW w:w="720" w:type="dxa"/>
          </w:tcPr>
          <w:p w14:paraId="445999A7" w14:textId="77777777" w:rsidR="00943D3B" w:rsidRDefault="00943D3B" w:rsidP="000D7DEB">
            <w:pPr>
              <w:pStyle w:val="TableText"/>
              <w:keepNext w:val="0"/>
            </w:pPr>
            <w:r>
              <w:t>1..1</w:t>
            </w:r>
          </w:p>
        </w:tc>
        <w:tc>
          <w:tcPr>
            <w:tcW w:w="1152" w:type="dxa"/>
          </w:tcPr>
          <w:p w14:paraId="3C686253" w14:textId="77777777" w:rsidR="00943D3B" w:rsidRDefault="00943D3B" w:rsidP="000D7DEB">
            <w:pPr>
              <w:pStyle w:val="TableText"/>
              <w:keepNext w:val="0"/>
            </w:pPr>
            <w:r>
              <w:t>SHALL</w:t>
            </w:r>
          </w:p>
        </w:tc>
        <w:tc>
          <w:tcPr>
            <w:tcW w:w="864" w:type="dxa"/>
          </w:tcPr>
          <w:p w14:paraId="0B90EF02" w14:textId="77777777" w:rsidR="00943D3B" w:rsidRDefault="00943D3B" w:rsidP="000D7DEB">
            <w:pPr>
              <w:pStyle w:val="TableText"/>
              <w:keepNext w:val="0"/>
            </w:pPr>
          </w:p>
        </w:tc>
        <w:tc>
          <w:tcPr>
            <w:tcW w:w="1104" w:type="dxa"/>
          </w:tcPr>
          <w:p w14:paraId="522DE5EF" w14:textId="77777777" w:rsidR="00943D3B" w:rsidRDefault="0085191F" w:rsidP="000D7DEB">
            <w:pPr>
              <w:pStyle w:val="TableText"/>
              <w:keepNext w:val="0"/>
            </w:pPr>
            <w:hyperlink w:anchor="C_4509-16666">
              <w:r w:rsidR="00943D3B">
                <w:rPr>
                  <w:rStyle w:val="HyperlinkText9pt"/>
                </w:rPr>
                <w:t>4509-16666</w:t>
              </w:r>
            </w:hyperlink>
          </w:p>
        </w:tc>
        <w:tc>
          <w:tcPr>
            <w:tcW w:w="2975" w:type="dxa"/>
          </w:tcPr>
          <w:p w14:paraId="45DAE33B" w14:textId="77777777" w:rsidR="00943D3B" w:rsidRDefault="00943D3B" w:rsidP="000D7DEB">
            <w:pPr>
              <w:pStyle w:val="TableText"/>
              <w:keepNext w:val="0"/>
            </w:pPr>
            <w:r>
              <w:t>urn:oid:2.16.840.1.113883.5.1002 (HL7ActRelationshipType) = DRIV</w:t>
            </w:r>
          </w:p>
        </w:tc>
      </w:tr>
      <w:tr w:rsidR="00943D3B" w14:paraId="4D6CDF5B" w14:textId="77777777" w:rsidTr="00943D3B">
        <w:trPr>
          <w:jc w:val="center"/>
        </w:trPr>
        <w:tc>
          <w:tcPr>
            <w:tcW w:w="3345" w:type="dxa"/>
          </w:tcPr>
          <w:p w14:paraId="7A754E4E" w14:textId="77777777" w:rsidR="00943D3B" w:rsidRDefault="00943D3B" w:rsidP="000D7DEB">
            <w:pPr>
              <w:pStyle w:val="TableText"/>
              <w:keepNext w:val="0"/>
            </w:pPr>
            <w:r>
              <w:tab/>
            </w:r>
            <w:r>
              <w:tab/>
              <w:t>observation</w:t>
            </w:r>
          </w:p>
        </w:tc>
        <w:tc>
          <w:tcPr>
            <w:tcW w:w="720" w:type="dxa"/>
          </w:tcPr>
          <w:p w14:paraId="0149FA8E" w14:textId="77777777" w:rsidR="00943D3B" w:rsidRDefault="00943D3B" w:rsidP="000D7DEB">
            <w:pPr>
              <w:pStyle w:val="TableText"/>
              <w:keepNext w:val="0"/>
            </w:pPr>
            <w:r>
              <w:t>1..1</w:t>
            </w:r>
          </w:p>
        </w:tc>
        <w:tc>
          <w:tcPr>
            <w:tcW w:w="1152" w:type="dxa"/>
          </w:tcPr>
          <w:p w14:paraId="0E1DC293" w14:textId="77777777" w:rsidR="00943D3B" w:rsidRDefault="00943D3B" w:rsidP="000D7DEB">
            <w:pPr>
              <w:pStyle w:val="TableText"/>
              <w:keepNext w:val="0"/>
            </w:pPr>
            <w:r>
              <w:t>SHALL</w:t>
            </w:r>
          </w:p>
        </w:tc>
        <w:tc>
          <w:tcPr>
            <w:tcW w:w="864" w:type="dxa"/>
          </w:tcPr>
          <w:p w14:paraId="26BE4298" w14:textId="77777777" w:rsidR="00943D3B" w:rsidRDefault="00943D3B" w:rsidP="000D7DEB">
            <w:pPr>
              <w:pStyle w:val="TableText"/>
              <w:keepNext w:val="0"/>
            </w:pPr>
          </w:p>
        </w:tc>
        <w:tc>
          <w:tcPr>
            <w:tcW w:w="1104" w:type="dxa"/>
          </w:tcPr>
          <w:p w14:paraId="6C0D813E" w14:textId="77777777" w:rsidR="00943D3B" w:rsidRDefault="0085191F" w:rsidP="000D7DEB">
            <w:pPr>
              <w:pStyle w:val="TableText"/>
              <w:keepNext w:val="0"/>
            </w:pPr>
            <w:hyperlink w:anchor="C_4509-14431">
              <w:r w:rsidR="00943D3B">
                <w:rPr>
                  <w:rStyle w:val="HyperlinkText9pt"/>
                </w:rPr>
                <w:t>4509-14431</w:t>
              </w:r>
            </w:hyperlink>
          </w:p>
        </w:tc>
        <w:tc>
          <w:tcPr>
            <w:tcW w:w="2975" w:type="dxa"/>
          </w:tcPr>
          <w:p w14:paraId="5D241CAC" w14:textId="77777777" w:rsidR="00943D3B" w:rsidRDefault="0085191F" w:rsidP="000D7DEB">
            <w:pPr>
              <w:pStyle w:val="TableText"/>
              <w:keepNext w:val="0"/>
            </w:pPr>
            <w:hyperlink w:anchor="E_Patient_Characteristic_Payer_V1">
              <w:r w:rsidR="00943D3B">
                <w:rPr>
                  <w:rStyle w:val="HyperlinkText9pt"/>
                </w:rPr>
                <w:t>Patient Characteristic Payer (identifier: urn:oid:2.16.840.1.113883.10.20.24.3.55</w:t>
              </w:r>
            </w:hyperlink>
          </w:p>
        </w:tc>
      </w:tr>
      <w:tr w:rsidR="00943D3B" w14:paraId="29D729FB" w14:textId="77777777" w:rsidTr="00943D3B">
        <w:trPr>
          <w:jc w:val="center"/>
        </w:trPr>
        <w:tc>
          <w:tcPr>
            <w:tcW w:w="3345" w:type="dxa"/>
          </w:tcPr>
          <w:p w14:paraId="64C17CF9" w14:textId="77777777" w:rsidR="00943D3B" w:rsidRDefault="00943D3B" w:rsidP="000D7DEB">
            <w:pPr>
              <w:pStyle w:val="TableText"/>
              <w:keepNext w:val="0"/>
            </w:pPr>
            <w:r>
              <w:tab/>
              <w:t>entry</w:t>
            </w:r>
          </w:p>
        </w:tc>
        <w:tc>
          <w:tcPr>
            <w:tcW w:w="720" w:type="dxa"/>
          </w:tcPr>
          <w:p w14:paraId="6DE45145" w14:textId="77777777" w:rsidR="00943D3B" w:rsidRDefault="00943D3B" w:rsidP="000D7DEB">
            <w:pPr>
              <w:pStyle w:val="TableText"/>
              <w:keepNext w:val="0"/>
            </w:pPr>
            <w:r>
              <w:t>0..*</w:t>
            </w:r>
          </w:p>
        </w:tc>
        <w:tc>
          <w:tcPr>
            <w:tcW w:w="1152" w:type="dxa"/>
          </w:tcPr>
          <w:p w14:paraId="6B0EA4B9" w14:textId="77777777" w:rsidR="00943D3B" w:rsidRDefault="00943D3B" w:rsidP="000D7DEB">
            <w:pPr>
              <w:pStyle w:val="TableText"/>
              <w:keepNext w:val="0"/>
            </w:pPr>
            <w:r>
              <w:t>MAY</w:t>
            </w:r>
          </w:p>
        </w:tc>
        <w:tc>
          <w:tcPr>
            <w:tcW w:w="864" w:type="dxa"/>
          </w:tcPr>
          <w:p w14:paraId="2BD23356" w14:textId="77777777" w:rsidR="00943D3B" w:rsidRDefault="00943D3B" w:rsidP="000D7DEB">
            <w:pPr>
              <w:pStyle w:val="TableText"/>
              <w:keepNext w:val="0"/>
            </w:pPr>
          </w:p>
        </w:tc>
        <w:tc>
          <w:tcPr>
            <w:tcW w:w="1104" w:type="dxa"/>
          </w:tcPr>
          <w:p w14:paraId="3A0833E6" w14:textId="77777777" w:rsidR="00943D3B" w:rsidRDefault="0085191F" w:rsidP="000D7DEB">
            <w:pPr>
              <w:pStyle w:val="TableText"/>
              <w:keepNext w:val="0"/>
            </w:pPr>
            <w:hyperlink w:anchor="C_4509-14471">
              <w:r w:rsidR="00943D3B">
                <w:rPr>
                  <w:rStyle w:val="HyperlinkText9pt"/>
                </w:rPr>
                <w:t>4509-14471</w:t>
              </w:r>
            </w:hyperlink>
          </w:p>
        </w:tc>
        <w:tc>
          <w:tcPr>
            <w:tcW w:w="2975" w:type="dxa"/>
          </w:tcPr>
          <w:p w14:paraId="67BBC73C" w14:textId="77777777" w:rsidR="00943D3B" w:rsidRDefault="00943D3B" w:rsidP="000D7DEB">
            <w:pPr>
              <w:pStyle w:val="TableText"/>
              <w:keepNext w:val="0"/>
            </w:pPr>
          </w:p>
        </w:tc>
      </w:tr>
      <w:tr w:rsidR="00943D3B" w14:paraId="54C6843D" w14:textId="77777777" w:rsidTr="00943D3B">
        <w:trPr>
          <w:jc w:val="center"/>
        </w:trPr>
        <w:tc>
          <w:tcPr>
            <w:tcW w:w="3345" w:type="dxa"/>
          </w:tcPr>
          <w:p w14:paraId="3E724C37" w14:textId="77777777" w:rsidR="00943D3B" w:rsidRDefault="00943D3B" w:rsidP="000D7DEB">
            <w:pPr>
              <w:pStyle w:val="TableText"/>
              <w:keepNext w:val="0"/>
            </w:pPr>
            <w:r>
              <w:tab/>
            </w:r>
            <w:r>
              <w:tab/>
              <w:t>@typeCode</w:t>
            </w:r>
          </w:p>
        </w:tc>
        <w:tc>
          <w:tcPr>
            <w:tcW w:w="720" w:type="dxa"/>
          </w:tcPr>
          <w:p w14:paraId="41E29F24" w14:textId="77777777" w:rsidR="00943D3B" w:rsidRDefault="00943D3B" w:rsidP="000D7DEB">
            <w:pPr>
              <w:pStyle w:val="TableText"/>
              <w:keepNext w:val="0"/>
            </w:pPr>
            <w:r>
              <w:t>1..1</w:t>
            </w:r>
          </w:p>
        </w:tc>
        <w:tc>
          <w:tcPr>
            <w:tcW w:w="1152" w:type="dxa"/>
          </w:tcPr>
          <w:p w14:paraId="2DFFF4A8" w14:textId="77777777" w:rsidR="00943D3B" w:rsidRDefault="00943D3B" w:rsidP="000D7DEB">
            <w:pPr>
              <w:pStyle w:val="TableText"/>
              <w:keepNext w:val="0"/>
            </w:pPr>
            <w:r>
              <w:t>SHALL</w:t>
            </w:r>
          </w:p>
        </w:tc>
        <w:tc>
          <w:tcPr>
            <w:tcW w:w="864" w:type="dxa"/>
          </w:tcPr>
          <w:p w14:paraId="4F599CEF" w14:textId="77777777" w:rsidR="00943D3B" w:rsidRDefault="00943D3B" w:rsidP="000D7DEB">
            <w:pPr>
              <w:pStyle w:val="TableText"/>
              <w:keepNext w:val="0"/>
            </w:pPr>
          </w:p>
        </w:tc>
        <w:tc>
          <w:tcPr>
            <w:tcW w:w="1104" w:type="dxa"/>
          </w:tcPr>
          <w:p w14:paraId="3BE656BD" w14:textId="77777777" w:rsidR="00943D3B" w:rsidRDefault="0085191F" w:rsidP="000D7DEB">
            <w:pPr>
              <w:pStyle w:val="TableText"/>
              <w:keepNext w:val="0"/>
            </w:pPr>
            <w:hyperlink w:anchor="C_4509-16667">
              <w:r w:rsidR="00943D3B">
                <w:rPr>
                  <w:rStyle w:val="HyperlinkText9pt"/>
                </w:rPr>
                <w:t>4509-16667</w:t>
              </w:r>
            </w:hyperlink>
          </w:p>
        </w:tc>
        <w:tc>
          <w:tcPr>
            <w:tcW w:w="2975" w:type="dxa"/>
          </w:tcPr>
          <w:p w14:paraId="0E9A694E" w14:textId="77777777" w:rsidR="00943D3B" w:rsidRDefault="00943D3B" w:rsidP="000D7DEB">
            <w:pPr>
              <w:pStyle w:val="TableText"/>
              <w:keepNext w:val="0"/>
            </w:pPr>
            <w:r>
              <w:t>urn:oid:2.16.840.1.113883.5.1002 (HL7ActRelationshipType) = DRIV</w:t>
            </w:r>
          </w:p>
        </w:tc>
      </w:tr>
      <w:tr w:rsidR="00943D3B" w14:paraId="67B56228" w14:textId="77777777" w:rsidTr="00943D3B">
        <w:trPr>
          <w:jc w:val="center"/>
        </w:trPr>
        <w:tc>
          <w:tcPr>
            <w:tcW w:w="3345" w:type="dxa"/>
          </w:tcPr>
          <w:p w14:paraId="5ECC0D1F" w14:textId="77777777" w:rsidR="00943D3B" w:rsidRDefault="00943D3B" w:rsidP="000D7DEB">
            <w:pPr>
              <w:pStyle w:val="TableText"/>
              <w:keepNext w:val="0"/>
            </w:pPr>
            <w:r>
              <w:tab/>
            </w:r>
            <w:r>
              <w:tab/>
              <w:t>observation</w:t>
            </w:r>
          </w:p>
        </w:tc>
        <w:tc>
          <w:tcPr>
            <w:tcW w:w="720" w:type="dxa"/>
          </w:tcPr>
          <w:p w14:paraId="55204CDB" w14:textId="77777777" w:rsidR="00943D3B" w:rsidRDefault="00943D3B" w:rsidP="000D7DEB">
            <w:pPr>
              <w:pStyle w:val="TableText"/>
              <w:keepNext w:val="0"/>
            </w:pPr>
            <w:r>
              <w:t>1..1</w:t>
            </w:r>
          </w:p>
        </w:tc>
        <w:tc>
          <w:tcPr>
            <w:tcW w:w="1152" w:type="dxa"/>
          </w:tcPr>
          <w:p w14:paraId="53314B4B" w14:textId="77777777" w:rsidR="00943D3B" w:rsidRDefault="00943D3B" w:rsidP="000D7DEB">
            <w:pPr>
              <w:pStyle w:val="TableText"/>
              <w:keepNext w:val="0"/>
            </w:pPr>
            <w:r>
              <w:t>SHALL</w:t>
            </w:r>
          </w:p>
        </w:tc>
        <w:tc>
          <w:tcPr>
            <w:tcW w:w="864" w:type="dxa"/>
          </w:tcPr>
          <w:p w14:paraId="25225F01" w14:textId="77777777" w:rsidR="00943D3B" w:rsidRDefault="00943D3B" w:rsidP="000D7DEB">
            <w:pPr>
              <w:pStyle w:val="TableText"/>
              <w:keepNext w:val="0"/>
            </w:pPr>
          </w:p>
        </w:tc>
        <w:tc>
          <w:tcPr>
            <w:tcW w:w="1104" w:type="dxa"/>
          </w:tcPr>
          <w:p w14:paraId="32A36C46" w14:textId="77777777" w:rsidR="00943D3B" w:rsidRDefault="0085191F" w:rsidP="000D7DEB">
            <w:pPr>
              <w:pStyle w:val="TableText"/>
              <w:keepNext w:val="0"/>
            </w:pPr>
            <w:hyperlink w:anchor="C_4509-27052">
              <w:r w:rsidR="00943D3B">
                <w:rPr>
                  <w:rStyle w:val="HyperlinkText9pt"/>
                </w:rPr>
                <w:t>4509-27052</w:t>
              </w:r>
            </w:hyperlink>
          </w:p>
        </w:tc>
        <w:tc>
          <w:tcPr>
            <w:tcW w:w="2975" w:type="dxa"/>
          </w:tcPr>
          <w:p w14:paraId="427D9B23" w14:textId="77777777" w:rsidR="00943D3B" w:rsidRDefault="0085191F" w:rsidP="000D7DEB">
            <w:pPr>
              <w:pStyle w:val="TableText"/>
              <w:keepNext w:val="0"/>
            </w:pPr>
            <w:hyperlink w:anchor="E_Patient_Characteristic_Expired_V3">
              <w:r w:rsidR="00943D3B">
                <w:rPr>
                  <w:rStyle w:val="HyperlinkText9pt"/>
                </w:rPr>
                <w:t>Patient Characteristic Expired (V3) (identifier: urn:hl7ii:2.16.840.1.113883.10.20.24.3.54:2016-02-01</w:t>
              </w:r>
            </w:hyperlink>
          </w:p>
        </w:tc>
      </w:tr>
      <w:tr w:rsidR="00943D3B" w14:paraId="3F639B55" w14:textId="77777777" w:rsidTr="00943D3B">
        <w:trPr>
          <w:jc w:val="center"/>
        </w:trPr>
        <w:tc>
          <w:tcPr>
            <w:tcW w:w="3345" w:type="dxa"/>
          </w:tcPr>
          <w:p w14:paraId="34838D92" w14:textId="77777777" w:rsidR="00943D3B" w:rsidRDefault="00943D3B" w:rsidP="000D7DEB">
            <w:pPr>
              <w:pStyle w:val="TableText"/>
              <w:keepNext w:val="0"/>
            </w:pPr>
            <w:r>
              <w:tab/>
              <w:t>entry</w:t>
            </w:r>
          </w:p>
        </w:tc>
        <w:tc>
          <w:tcPr>
            <w:tcW w:w="720" w:type="dxa"/>
          </w:tcPr>
          <w:p w14:paraId="35DAE93D" w14:textId="77777777" w:rsidR="00943D3B" w:rsidRDefault="00943D3B" w:rsidP="000D7DEB">
            <w:pPr>
              <w:pStyle w:val="TableText"/>
              <w:keepNext w:val="0"/>
            </w:pPr>
            <w:r>
              <w:t>0..*</w:t>
            </w:r>
          </w:p>
        </w:tc>
        <w:tc>
          <w:tcPr>
            <w:tcW w:w="1152" w:type="dxa"/>
          </w:tcPr>
          <w:p w14:paraId="2A32A2C7" w14:textId="77777777" w:rsidR="00943D3B" w:rsidRDefault="00943D3B" w:rsidP="000D7DEB">
            <w:pPr>
              <w:pStyle w:val="TableText"/>
              <w:keepNext w:val="0"/>
            </w:pPr>
            <w:r>
              <w:t>MAY</w:t>
            </w:r>
          </w:p>
        </w:tc>
        <w:tc>
          <w:tcPr>
            <w:tcW w:w="864" w:type="dxa"/>
          </w:tcPr>
          <w:p w14:paraId="739B690F" w14:textId="77777777" w:rsidR="00943D3B" w:rsidRDefault="00943D3B" w:rsidP="000D7DEB">
            <w:pPr>
              <w:pStyle w:val="TableText"/>
              <w:keepNext w:val="0"/>
            </w:pPr>
          </w:p>
        </w:tc>
        <w:tc>
          <w:tcPr>
            <w:tcW w:w="1104" w:type="dxa"/>
          </w:tcPr>
          <w:p w14:paraId="2C1A4A34" w14:textId="77777777" w:rsidR="00943D3B" w:rsidRDefault="0085191F" w:rsidP="000D7DEB">
            <w:pPr>
              <w:pStyle w:val="TableText"/>
              <w:keepNext w:val="0"/>
            </w:pPr>
            <w:hyperlink w:anchor="C_4509-16548">
              <w:r w:rsidR="00943D3B">
                <w:rPr>
                  <w:rStyle w:val="HyperlinkText9pt"/>
                </w:rPr>
                <w:t>4509-16548</w:t>
              </w:r>
            </w:hyperlink>
          </w:p>
        </w:tc>
        <w:tc>
          <w:tcPr>
            <w:tcW w:w="2975" w:type="dxa"/>
          </w:tcPr>
          <w:p w14:paraId="079D7A25" w14:textId="77777777" w:rsidR="00943D3B" w:rsidRDefault="00943D3B" w:rsidP="000D7DEB">
            <w:pPr>
              <w:pStyle w:val="TableText"/>
              <w:keepNext w:val="0"/>
            </w:pPr>
          </w:p>
        </w:tc>
      </w:tr>
      <w:tr w:rsidR="00943D3B" w14:paraId="20D679FF" w14:textId="77777777" w:rsidTr="00943D3B">
        <w:trPr>
          <w:jc w:val="center"/>
        </w:trPr>
        <w:tc>
          <w:tcPr>
            <w:tcW w:w="3345" w:type="dxa"/>
          </w:tcPr>
          <w:p w14:paraId="6B4AE710" w14:textId="77777777" w:rsidR="00943D3B" w:rsidRDefault="00943D3B" w:rsidP="000D7DEB">
            <w:pPr>
              <w:pStyle w:val="TableText"/>
              <w:keepNext w:val="0"/>
            </w:pPr>
            <w:r>
              <w:tab/>
            </w:r>
            <w:r>
              <w:tab/>
              <w:t>@typeCode</w:t>
            </w:r>
          </w:p>
        </w:tc>
        <w:tc>
          <w:tcPr>
            <w:tcW w:w="720" w:type="dxa"/>
          </w:tcPr>
          <w:p w14:paraId="338F5330" w14:textId="77777777" w:rsidR="00943D3B" w:rsidRDefault="00943D3B" w:rsidP="000D7DEB">
            <w:pPr>
              <w:pStyle w:val="TableText"/>
              <w:keepNext w:val="0"/>
            </w:pPr>
            <w:r>
              <w:t>1..1</w:t>
            </w:r>
          </w:p>
        </w:tc>
        <w:tc>
          <w:tcPr>
            <w:tcW w:w="1152" w:type="dxa"/>
          </w:tcPr>
          <w:p w14:paraId="1C773461" w14:textId="77777777" w:rsidR="00943D3B" w:rsidRDefault="00943D3B" w:rsidP="000D7DEB">
            <w:pPr>
              <w:pStyle w:val="TableText"/>
              <w:keepNext w:val="0"/>
            </w:pPr>
            <w:r>
              <w:t>SHALL</w:t>
            </w:r>
          </w:p>
        </w:tc>
        <w:tc>
          <w:tcPr>
            <w:tcW w:w="864" w:type="dxa"/>
          </w:tcPr>
          <w:p w14:paraId="24211BD9" w14:textId="77777777" w:rsidR="00943D3B" w:rsidRDefault="00943D3B" w:rsidP="000D7DEB">
            <w:pPr>
              <w:pStyle w:val="TableText"/>
              <w:keepNext w:val="0"/>
            </w:pPr>
          </w:p>
        </w:tc>
        <w:tc>
          <w:tcPr>
            <w:tcW w:w="1104" w:type="dxa"/>
          </w:tcPr>
          <w:p w14:paraId="2536068F" w14:textId="77777777" w:rsidR="00943D3B" w:rsidRDefault="0085191F" w:rsidP="000D7DEB">
            <w:pPr>
              <w:pStyle w:val="TableText"/>
              <w:keepNext w:val="0"/>
            </w:pPr>
            <w:hyperlink w:anchor="C_4509-16674">
              <w:r w:rsidR="00943D3B">
                <w:rPr>
                  <w:rStyle w:val="HyperlinkText9pt"/>
                </w:rPr>
                <w:t>4509-16674</w:t>
              </w:r>
            </w:hyperlink>
          </w:p>
        </w:tc>
        <w:tc>
          <w:tcPr>
            <w:tcW w:w="2975" w:type="dxa"/>
          </w:tcPr>
          <w:p w14:paraId="24A674AB" w14:textId="77777777" w:rsidR="00943D3B" w:rsidRDefault="00943D3B" w:rsidP="000D7DEB">
            <w:pPr>
              <w:pStyle w:val="TableText"/>
              <w:keepNext w:val="0"/>
            </w:pPr>
            <w:r>
              <w:t>urn:oid:2.16.840.1.113883.5.1002 (HL7ActRelationshipType) = DRIV</w:t>
            </w:r>
          </w:p>
        </w:tc>
      </w:tr>
      <w:tr w:rsidR="00943D3B" w14:paraId="69E5D192" w14:textId="77777777" w:rsidTr="00943D3B">
        <w:trPr>
          <w:jc w:val="center"/>
        </w:trPr>
        <w:tc>
          <w:tcPr>
            <w:tcW w:w="3345" w:type="dxa"/>
          </w:tcPr>
          <w:p w14:paraId="5F12F61D" w14:textId="77777777" w:rsidR="00943D3B" w:rsidRDefault="00943D3B" w:rsidP="000D7DEB">
            <w:pPr>
              <w:pStyle w:val="TableText"/>
              <w:keepNext w:val="0"/>
            </w:pPr>
            <w:r>
              <w:tab/>
            </w:r>
            <w:r>
              <w:tab/>
              <w:t>observation</w:t>
            </w:r>
          </w:p>
        </w:tc>
        <w:tc>
          <w:tcPr>
            <w:tcW w:w="720" w:type="dxa"/>
          </w:tcPr>
          <w:p w14:paraId="7578A580" w14:textId="77777777" w:rsidR="00943D3B" w:rsidRDefault="00943D3B" w:rsidP="000D7DEB">
            <w:pPr>
              <w:pStyle w:val="TableText"/>
              <w:keepNext w:val="0"/>
            </w:pPr>
            <w:r>
              <w:t>1..1</w:t>
            </w:r>
          </w:p>
        </w:tc>
        <w:tc>
          <w:tcPr>
            <w:tcW w:w="1152" w:type="dxa"/>
          </w:tcPr>
          <w:p w14:paraId="30722014" w14:textId="77777777" w:rsidR="00943D3B" w:rsidRDefault="00943D3B" w:rsidP="000D7DEB">
            <w:pPr>
              <w:pStyle w:val="TableText"/>
              <w:keepNext w:val="0"/>
            </w:pPr>
            <w:r>
              <w:t>SHALL</w:t>
            </w:r>
          </w:p>
        </w:tc>
        <w:tc>
          <w:tcPr>
            <w:tcW w:w="864" w:type="dxa"/>
          </w:tcPr>
          <w:p w14:paraId="25456D6B" w14:textId="77777777" w:rsidR="00943D3B" w:rsidRDefault="00943D3B" w:rsidP="000D7DEB">
            <w:pPr>
              <w:pStyle w:val="TableText"/>
              <w:keepNext w:val="0"/>
            </w:pPr>
          </w:p>
        </w:tc>
        <w:tc>
          <w:tcPr>
            <w:tcW w:w="1104" w:type="dxa"/>
          </w:tcPr>
          <w:p w14:paraId="738366A7" w14:textId="77777777" w:rsidR="00943D3B" w:rsidRDefault="0085191F" w:rsidP="000D7DEB">
            <w:pPr>
              <w:pStyle w:val="TableText"/>
              <w:keepNext w:val="0"/>
            </w:pPr>
            <w:hyperlink w:anchor="C_4509-16549">
              <w:r w:rsidR="00943D3B">
                <w:rPr>
                  <w:rStyle w:val="HyperlinkText9pt"/>
                </w:rPr>
                <w:t>4509-16549</w:t>
              </w:r>
            </w:hyperlink>
          </w:p>
        </w:tc>
        <w:tc>
          <w:tcPr>
            <w:tcW w:w="2975" w:type="dxa"/>
          </w:tcPr>
          <w:p w14:paraId="13060B22" w14:textId="77777777" w:rsidR="00943D3B" w:rsidRDefault="0085191F" w:rsidP="000D7DEB">
            <w:pPr>
              <w:pStyle w:val="TableText"/>
              <w:keepNext w:val="0"/>
            </w:pPr>
            <w:hyperlink w:anchor="E_Patient_Characteristic_Observation_V5">
              <w:r w:rsidR="00943D3B">
                <w:rPr>
                  <w:rStyle w:val="HyperlinkText9pt"/>
                </w:rPr>
                <w:t>Patient Characteristic Observation Assertion (V5) (identifier: urn:hl7ii:2.16.840.1.113883.10.20.24.3.103:2019-12-01</w:t>
              </w:r>
            </w:hyperlink>
          </w:p>
        </w:tc>
      </w:tr>
      <w:tr w:rsidR="00943D3B" w14:paraId="34E41EE1" w14:textId="77777777" w:rsidTr="00943D3B">
        <w:trPr>
          <w:jc w:val="center"/>
        </w:trPr>
        <w:tc>
          <w:tcPr>
            <w:tcW w:w="3345" w:type="dxa"/>
          </w:tcPr>
          <w:p w14:paraId="30A5AD0D" w14:textId="77777777" w:rsidR="00943D3B" w:rsidRDefault="00943D3B" w:rsidP="000D7DEB">
            <w:pPr>
              <w:pStyle w:val="TableText"/>
              <w:keepNext w:val="0"/>
            </w:pPr>
            <w:r>
              <w:tab/>
              <w:t>entry</w:t>
            </w:r>
          </w:p>
        </w:tc>
        <w:tc>
          <w:tcPr>
            <w:tcW w:w="720" w:type="dxa"/>
          </w:tcPr>
          <w:p w14:paraId="5EEC8B7C" w14:textId="77777777" w:rsidR="00943D3B" w:rsidRDefault="00943D3B" w:rsidP="000D7DEB">
            <w:pPr>
              <w:pStyle w:val="TableText"/>
              <w:keepNext w:val="0"/>
            </w:pPr>
            <w:r>
              <w:t>0..*</w:t>
            </w:r>
          </w:p>
        </w:tc>
        <w:tc>
          <w:tcPr>
            <w:tcW w:w="1152" w:type="dxa"/>
          </w:tcPr>
          <w:p w14:paraId="33B003FE" w14:textId="77777777" w:rsidR="00943D3B" w:rsidRDefault="00943D3B" w:rsidP="000D7DEB">
            <w:pPr>
              <w:pStyle w:val="TableText"/>
              <w:keepNext w:val="0"/>
            </w:pPr>
            <w:r>
              <w:t>MAY</w:t>
            </w:r>
          </w:p>
        </w:tc>
        <w:tc>
          <w:tcPr>
            <w:tcW w:w="864" w:type="dxa"/>
          </w:tcPr>
          <w:p w14:paraId="0295E8FD" w14:textId="77777777" w:rsidR="00943D3B" w:rsidRDefault="00943D3B" w:rsidP="000D7DEB">
            <w:pPr>
              <w:pStyle w:val="TableText"/>
              <w:keepNext w:val="0"/>
            </w:pPr>
          </w:p>
        </w:tc>
        <w:tc>
          <w:tcPr>
            <w:tcW w:w="1104" w:type="dxa"/>
          </w:tcPr>
          <w:p w14:paraId="4C17F0D9" w14:textId="77777777" w:rsidR="00943D3B" w:rsidRDefault="0085191F" w:rsidP="000D7DEB">
            <w:pPr>
              <w:pStyle w:val="TableText"/>
              <w:keepNext w:val="0"/>
            </w:pPr>
            <w:hyperlink w:anchor="C_4509-28979">
              <w:r w:rsidR="00943D3B">
                <w:rPr>
                  <w:rStyle w:val="HyperlinkText9pt"/>
                </w:rPr>
                <w:t>4509-28979</w:t>
              </w:r>
            </w:hyperlink>
          </w:p>
        </w:tc>
        <w:tc>
          <w:tcPr>
            <w:tcW w:w="2975" w:type="dxa"/>
          </w:tcPr>
          <w:p w14:paraId="4D7FA4DA" w14:textId="77777777" w:rsidR="00943D3B" w:rsidRDefault="00943D3B" w:rsidP="000D7DEB">
            <w:pPr>
              <w:pStyle w:val="TableText"/>
              <w:keepNext w:val="0"/>
            </w:pPr>
          </w:p>
        </w:tc>
      </w:tr>
      <w:tr w:rsidR="00943D3B" w14:paraId="68A6B225" w14:textId="77777777" w:rsidTr="00943D3B">
        <w:trPr>
          <w:jc w:val="center"/>
        </w:trPr>
        <w:tc>
          <w:tcPr>
            <w:tcW w:w="3345" w:type="dxa"/>
          </w:tcPr>
          <w:p w14:paraId="2E8175DB" w14:textId="77777777" w:rsidR="00943D3B" w:rsidRDefault="00943D3B" w:rsidP="000D7DEB">
            <w:pPr>
              <w:pStyle w:val="TableText"/>
              <w:keepNext w:val="0"/>
            </w:pPr>
            <w:r>
              <w:tab/>
            </w:r>
            <w:r>
              <w:tab/>
              <w:t>@typeCode</w:t>
            </w:r>
          </w:p>
        </w:tc>
        <w:tc>
          <w:tcPr>
            <w:tcW w:w="720" w:type="dxa"/>
          </w:tcPr>
          <w:p w14:paraId="37931D6A" w14:textId="77777777" w:rsidR="00943D3B" w:rsidRDefault="00943D3B" w:rsidP="000D7DEB">
            <w:pPr>
              <w:pStyle w:val="TableText"/>
              <w:keepNext w:val="0"/>
            </w:pPr>
            <w:r>
              <w:t>1..1</w:t>
            </w:r>
          </w:p>
        </w:tc>
        <w:tc>
          <w:tcPr>
            <w:tcW w:w="1152" w:type="dxa"/>
          </w:tcPr>
          <w:p w14:paraId="21DC3098" w14:textId="77777777" w:rsidR="00943D3B" w:rsidRDefault="00943D3B" w:rsidP="000D7DEB">
            <w:pPr>
              <w:pStyle w:val="TableText"/>
              <w:keepNext w:val="0"/>
            </w:pPr>
            <w:r>
              <w:t>SHALL</w:t>
            </w:r>
          </w:p>
        </w:tc>
        <w:tc>
          <w:tcPr>
            <w:tcW w:w="864" w:type="dxa"/>
          </w:tcPr>
          <w:p w14:paraId="1740FCD4" w14:textId="77777777" w:rsidR="00943D3B" w:rsidRDefault="00943D3B" w:rsidP="000D7DEB">
            <w:pPr>
              <w:pStyle w:val="TableText"/>
              <w:keepNext w:val="0"/>
            </w:pPr>
          </w:p>
        </w:tc>
        <w:tc>
          <w:tcPr>
            <w:tcW w:w="1104" w:type="dxa"/>
          </w:tcPr>
          <w:p w14:paraId="3330210A" w14:textId="77777777" w:rsidR="00943D3B" w:rsidRDefault="0085191F" w:rsidP="000D7DEB">
            <w:pPr>
              <w:pStyle w:val="TableText"/>
              <w:keepNext w:val="0"/>
            </w:pPr>
            <w:hyperlink w:anchor="C_4509-28980">
              <w:r w:rsidR="00943D3B">
                <w:rPr>
                  <w:rStyle w:val="HyperlinkText9pt"/>
                </w:rPr>
                <w:t>4509-28980</w:t>
              </w:r>
            </w:hyperlink>
          </w:p>
        </w:tc>
        <w:tc>
          <w:tcPr>
            <w:tcW w:w="2975" w:type="dxa"/>
          </w:tcPr>
          <w:p w14:paraId="5870562C" w14:textId="77777777" w:rsidR="00943D3B" w:rsidRDefault="00943D3B" w:rsidP="000D7DEB">
            <w:pPr>
              <w:pStyle w:val="TableText"/>
              <w:keepNext w:val="0"/>
            </w:pPr>
            <w:r>
              <w:t>urn:oid:2.16.840.1.113883.5.1002 (HL7ActRelationshipType) = DRIV</w:t>
            </w:r>
          </w:p>
        </w:tc>
      </w:tr>
      <w:tr w:rsidR="00943D3B" w14:paraId="2B44A755" w14:textId="77777777" w:rsidTr="00943D3B">
        <w:trPr>
          <w:jc w:val="center"/>
        </w:trPr>
        <w:tc>
          <w:tcPr>
            <w:tcW w:w="3345" w:type="dxa"/>
          </w:tcPr>
          <w:p w14:paraId="5E0D1F50" w14:textId="77777777" w:rsidR="00943D3B" w:rsidRDefault="00943D3B" w:rsidP="000D7DEB">
            <w:pPr>
              <w:pStyle w:val="TableText"/>
              <w:keepNext w:val="0"/>
            </w:pPr>
            <w:r>
              <w:tab/>
            </w:r>
            <w:r>
              <w:tab/>
              <w:t>observation</w:t>
            </w:r>
          </w:p>
        </w:tc>
        <w:tc>
          <w:tcPr>
            <w:tcW w:w="720" w:type="dxa"/>
          </w:tcPr>
          <w:p w14:paraId="38773327" w14:textId="77777777" w:rsidR="00943D3B" w:rsidRDefault="00943D3B" w:rsidP="000D7DEB">
            <w:pPr>
              <w:pStyle w:val="TableText"/>
              <w:keepNext w:val="0"/>
            </w:pPr>
            <w:r>
              <w:t>1..1</w:t>
            </w:r>
          </w:p>
        </w:tc>
        <w:tc>
          <w:tcPr>
            <w:tcW w:w="1152" w:type="dxa"/>
          </w:tcPr>
          <w:p w14:paraId="4FF23902" w14:textId="77777777" w:rsidR="00943D3B" w:rsidRDefault="00943D3B" w:rsidP="000D7DEB">
            <w:pPr>
              <w:pStyle w:val="TableText"/>
              <w:keepNext w:val="0"/>
            </w:pPr>
            <w:r>
              <w:t>SHALL</w:t>
            </w:r>
          </w:p>
        </w:tc>
        <w:tc>
          <w:tcPr>
            <w:tcW w:w="864" w:type="dxa"/>
          </w:tcPr>
          <w:p w14:paraId="1A81D367" w14:textId="77777777" w:rsidR="00943D3B" w:rsidRDefault="00943D3B" w:rsidP="000D7DEB">
            <w:pPr>
              <w:pStyle w:val="TableText"/>
              <w:keepNext w:val="0"/>
            </w:pPr>
          </w:p>
        </w:tc>
        <w:tc>
          <w:tcPr>
            <w:tcW w:w="1104" w:type="dxa"/>
          </w:tcPr>
          <w:p w14:paraId="0197C973" w14:textId="77777777" w:rsidR="00943D3B" w:rsidRDefault="0085191F" w:rsidP="000D7DEB">
            <w:pPr>
              <w:pStyle w:val="TableText"/>
              <w:keepNext w:val="0"/>
            </w:pPr>
            <w:hyperlink w:anchor="C_4509-28981">
              <w:r w:rsidR="00943D3B">
                <w:rPr>
                  <w:rStyle w:val="HyperlinkText9pt"/>
                </w:rPr>
                <w:t>4509-28981</w:t>
              </w:r>
            </w:hyperlink>
          </w:p>
        </w:tc>
        <w:tc>
          <w:tcPr>
            <w:tcW w:w="2975" w:type="dxa"/>
          </w:tcPr>
          <w:p w14:paraId="3717E8A4" w14:textId="77777777" w:rsidR="00943D3B" w:rsidRDefault="0085191F" w:rsidP="000D7DEB">
            <w:pPr>
              <w:pStyle w:val="TableText"/>
              <w:keepNext w:val="0"/>
            </w:pPr>
            <w:hyperlink w:anchor="E_Program_Participation_V3_">
              <w:r w:rsidR="00943D3B">
                <w:rPr>
                  <w:rStyle w:val="HyperlinkText9pt"/>
                </w:rPr>
                <w:t>Program Participation (V3) (identifier: urn:hl7ii:2.16.840.1.113883.10.20.24.3.154:2021-08-01</w:t>
              </w:r>
            </w:hyperlink>
          </w:p>
        </w:tc>
      </w:tr>
      <w:tr w:rsidR="00943D3B" w14:paraId="4B08378B" w14:textId="77777777" w:rsidTr="00943D3B">
        <w:trPr>
          <w:jc w:val="center"/>
        </w:trPr>
        <w:tc>
          <w:tcPr>
            <w:tcW w:w="3345" w:type="dxa"/>
          </w:tcPr>
          <w:p w14:paraId="03D43F53" w14:textId="77777777" w:rsidR="00943D3B" w:rsidRDefault="00943D3B" w:rsidP="000D7DEB">
            <w:pPr>
              <w:pStyle w:val="TableText"/>
              <w:keepNext w:val="0"/>
            </w:pPr>
            <w:r>
              <w:tab/>
              <w:t>entry</w:t>
            </w:r>
          </w:p>
        </w:tc>
        <w:tc>
          <w:tcPr>
            <w:tcW w:w="720" w:type="dxa"/>
          </w:tcPr>
          <w:p w14:paraId="008E05A9" w14:textId="77777777" w:rsidR="00943D3B" w:rsidRDefault="00943D3B" w:rsidP="000D7DEB">
            <w:pPr>
              <w:pStyle w:val="TableText"/>
              <w:keepNext w:val="0"/>
            </w:pPr>
            <w:r>
              <w:t>0..*</w:t>
            </w:r>
          </w:p>
        </w:tc>
        <w:tc>
          <w:tcPr>
            <w:tcW w:w="1152" w:type="dxa"/>
          </w:tcPr>
          <w:p w14:paraId="637BC1D7" w14:textId="77777777" w:rsidR="00943D3B" w:rsidRDefault="00943D3B" w:rsidP="000D7DEB">
            <w:pPr>
              <w:pStyle w:val="TableText"/>
              <w:keepNext w:val="0"/>
            </w:pPr>
            <w:r>
              <w:t>MAY</w:t>
            </w:r>
          </w:p>
        </w:tc>
        <w:tc>
          <w:tcPr>
            <w:tcW w:w="864" w:type="dxa"/>
          </w:tcPr>
          <w:p w14:paraId="1DC83DB5" w14:textId="77777777" w:rsidR="00943D3B" w:rsidRDefault="00943D3B" w:rsidP="000D7DEB">
            <w:pPr>
              <w:pStyle w:val="TableText"/>
              <w:keepNext w:val="0"/>
            </w:pPr>
          </w:p>
        </w:tc>
        <w:tc>
          <w:tcPr>
            <w:tcW w:w="1104" w:type="dxa"/>
          </w:tcPr>
          <w:p w14:paraId="25F41D93" w14:textId="77777777" w:rsidR="00943D3B" w:rsidRDefault="0085191F" w:rsidP="000D7DEB">
            <w:pPr>
              <w:pStyle w:val="TableText"/>
              <w:keepNext w:val="0"/>
            </w:pPr>
            <w:hyperlink w:anchor="C_4509-30002">
              <w:r w:rsidR="00943D3B">
                <w:rPr>
                  <w:rStyle w:val="HyperlinkText9pt"/>
                </w:rPr>
                <w:t>4509-30002</w:t>
              </w:r>
            </w:hyperlink>
          </w:p>
        </w:tc>
        <w:tc>
          <w:tcPr>
            <w:tcW w:w="2975" w:type="dxa"/>
          </w:tcPr>
          <w:p w14:paraId="211F5B8F" w14:textId="77777777" w:rsidR="00943D3B" w:rsidRDefault="00943D3B" w:rsidP="000D7DEB">
            <w:pPr>
              <w:pStyle w:val="TableText"/>
              <w:keepNext w:val="0"/>
            </w:pPr>
          </w:p>
        </w:tc>
      </w:tr>
      <w:tr w:rsidR="00943D3B" w14:paraId="0071AF24" w14:textId="77777777" w:rsidTr="00943D3B">
        <w:trPr>
          <w:jc w:val="center"/>
        </w:trPr>
        <w:tc>
          <w:tcPr>
            <w:tcW w:w="3345" w:type="dxa"/>
          </w:tcPr>
          <w:p w14:paraId="1547AAFD" w14:textId="77777777" w:rsidR="00943D3B" w:rsidRDefault="00943D3B" w:rsidP="000D7DEB">
            <w:pPr>
              <w:pStyle w:val="TableText"/>
              <w:keepNext w:val="0"/>
            </w:pPr>
            <w:r>
              <w:tab/>
            </w:r>
            <w:r>
              <w:tab/>
              <w:t>@typeCode</w:t>
            </w:r>
          </w:p>
        </w:tc>
        <w:tc>
          <w:tcPr>
            <w:tcW w:w="720" w:type="dxa"/>
          </w:tcPr>
          <w:p w14:paraId="79775711" w14:textId="77777777" w:rsidR="00943D3B" w:rsidRDefault="00943D3B" w:rsidP="000D7DEB">
            <w:pPr>
              <w:pStyle w:val="TableText"/>
              <w:keepNext w:val="0"/>
            </w:pPr>
            <w:r>
              <w:t>1..1</w:t>
            </w:r>
          </w:p>
        </w:tc>
        <w:tc>
          <w:tcPr>
            <w:tcW w:w="1152" w:type="dxa"/>
          </w:tcPr>
          <w:p w14:paraId="725418FD" w14:textId="77777777" w:rsidR="00943D3B" w:rsidRDefault="00943D3B" w:rsidP="000D7DEB">
            <w:pPr>
              <w:pStyle w:val="TableText"/>
              <w:keepNext w:val="0"/>
            </w:pPr>
            <w:r>
              <w:t>SHALL</w:t>
            </w:r>
          </w:p>
        </w:tc>
        <w:tc>
          <w:tcPr>
            <w:tcW w:w="864" w:type="dxa"/>
          </w:tcPr>
          <w:p w14:paraId="1F4F9ED1" w14:textId="77777777" w:rsidR="00943D3B" w:rsidRDefault="00943D3B" w:rsidP="000D7DEB">
            <w:pPr>
              <w:pStyle w:val="TableText"/>
              <w:keepNext w:val="0"/>
            </w:pPr>
          </w:p>
        </w:tc>
        <w:tc>
          <w:tcPr>
            <w:tcW w:w="1104" w:type="dxa"/>
          </w:tcPr>
          <w:p w14:paraId="4C8C89F9" w14:textId="77777777" w:rsidR="00943D3B" w:rsidRDefault="0085191F" w:rsidP="000D7DEB">
            <w:pPr>
              <w:pStyle w:val="TableText"/>
              <w:keepNext w:val="0"/>
            </w:pPr>
            <w:hyperlink w:anchor="C_4509-30004">
              <w:r w:rsidR="00943D3B">
                <w:rPr>
                  <w:rStyle w:val="HyperlinkText9pt"/>
                </w:rPr>
                <w:t>4509-30004</w:t>
              </w:r>
            </w:hyperlink>
          </w:p>
        </w:tc>
        <w:tc>
          <w:tcPr>
            <w:tcW w:w="2975" w:type="dxa"/>
          </w:tcPr>
          <w:p w14:paraId="4695EB53" w14:textId="77777777" w:rsidR="00943D3B" w:rsidRDefault="00943D3B" w:rsidP="000D7DEB">
            <w:pPr>
              <w:pStyle w:val="TableText"/>
              <w:keepNext w:val="0"/>
            </w:pPr>
            <w:r>
              <w:t>urn:oid:2.16.840.1.113883.5.1002 (HL7ActRelationshipType) = DRIV</w:t>
            </w:r>
          </w:p>
        </w:tc>
      </w:tr>
      <w:tr w:rsidR="00943D3B" w14:paraId="69861B2D" w14:textId="77777777" w:rsidTr="00943D3B">
        <w:trPr>
          <w:jc w:val="center"/>
        </w:trPr>
        <w:tc>
          <w:tcPr>
            <w:tcW w:w="3345" w:type="dxa"/>
          </w:tcPr>
          <w:p w14:paraId="24589F58" w14:textId="77777777" w:rsidR="00943D3B" w:rsidRDefault="00943D3B" w:rsidP="000D7DEB">
            <w:pPr>
              <w:pStyle w:val="TableText"/>
              <w:keepNext w:val="0"/>
            </w:pPr>
            <w:r>
              <w:lastRenderedPageBreak/>
              <w:tab/>
            </w:r>
            <w:r>
              <w:tab/>
              <w:t>observation</w:t>
            </w:r>
          </w:p>
        </w:tc>
        <w:tc>
          <w:tcPr>
            <w:tcW w:w="720" w:type="dxa"/>
          </w:tcPr>
          <w:p w14:paraId="76E5AD56" w14:textId="77777777" w:rsidR="00943D3B" w:rsidRDefault="00943D3B" w:rsidP="000D7DEB">
            <w:pPr>
              <w:pStyle w:val="TableText"/>
              <w:keepNext w:val="0"/>
            </w:pPr>
            <w:r>
              <w:t>1..1</w:t>
            </w:r>
          </w:p>
        </w:tc>
        <w:tc>
          <w:tcPr>
            <w:tcW w:w="1152" w:type="dxa"/>
          </w:tcPr>
          <w:p w14:paraId="6437B4B0" w14:textId="77777777" w:rsidR="00943D3B" w:rsidRDefault="00943D3B" w:rsidP="000D7DEB">
            <w:pPr>
              <w:pStyle w:val="TableText"/>
              <w:keepNext w:val="0"/>
            </w:pPr>
            <w:r>
              <w:t>SHALL</w:t>
            </w:r>
          </w:p>
        </w:tc>
        <w:tc>
          <w:tcPr>
            <w:tcW w:w="864" w:type="dxa"/>
          </w:tcPr>
          <w:p w14:paraId="481BB082" w14:textId="77777777" w:rsidR="00943D3B" w:rsidRDefault="00943D3B" w:rsidP="000D7DEB">
            <w:pPr>
              <w:pStyle w:val="TableText"/>
              <w:keepNext w:val="0"/>
            </w:pPr>
          </w:p>
        </w:tc>
        <w:tc>
          <w:tcPr>
            <w:tcW w:w="1104" w:type="dxa"/>
          </w:tcPr>
          <w:p w14:paraId="694F4CA2" w14:textId="77777777" w:rsidR="00943D3B" w:rsidRDefault="0085191F" w:rsidP="000D7DEB">
            <w:pPr>
              <w:pStyle w:val="TableText"/>
              <w:keepNext w:val="0"/>
            </w:pPr>
            <w:hyperlink w:anchor="C_4509-30003">
              <w:r w:rsidR="00943D3B">
                <w:rPr>
                  <w:rStyle w:val="HyperlinkText9pt"/>
                </w:rPr>
                <w:t>4509-30003</w:t>
              </w:r>
            </w:hyperlink>
          </w:p>
        </w:tc>
        <w:tc>
          <w:tcPr>
            <w:tcW w:w="2975" w:type="dxa"/>
          </w:tcPr>
          <w:p w14:paraId="223BC1CA" w14:textId="77777777" w:rsidR="00943D3B" w:rsidRDefault="0085191F" w:rsidP="000D7DEB">
            <w:pPr>
              <w:pStyle w:val="TableText"/>
              <w:keepNext w:val="0"/>
            </w:pPr>
            <w:hyperlink w:anchor="E_Related_Person_QDM">
              <w:r w:rsidR="00943D3B">
                <w:rPr>
                  <w:rStyle w:val="HyperlinkText9pt"/>
                </w:rPr>
                <w:t>Related Person QDM (identifier: urn:hl7ii:2.16.840.1.113883.10.20.24.3.170:2019-12-01</w:t>
              </w:r>
            </w:hyperlink>
          </w:p>
        </w:tc>
      </w:tr>
      <w:tr w:rsidR="00943D3B" w14:paraId="5E07D1FE" w14:textId="77777777" w:rsidTr="00943D3B">
        <w:trPr>
          <w:jc w:val="center"/>
        </w:trPr>
        <w:tc>
          <w:tcPr>
            <w:tcW w:w="3345" w:type="dxa"/>
          </w:tcPr>
          <w:p w14:paraId="58CD8169" w14:textId="77777777" w:rsidR="00943D3B" w:rsidRDefault="00943D3B" w:rsidP="000D7DEB">
            <w:pPr>
              <w:pStyle w:val="TableText"/>
              <w:keepNext w:val="0"/>
            </w:pPr>
            <w:r>
              <w:tab/>
              <w:t>entry</w:t>
            </w:r>
          </w:p>
        </w:tc>
        <w:tc>
          <w:tcPr>
            <w:tcW w:w="720" w:type="dxa"/>
          </w:tcPr>
          <w:p w14:paraId="5EEA80D8" w14:textId="77777777" w:rsidR="00943D3B" w:rsidRDefault="00943D3B" w:rsidP="000D7DEB">
            <w:pPr>
              <w:pStyle w:val="TableText"/>
              <w:keepNext w:val="0"/>
            </w:pPr>
            <w:r>
              <w:t>0..*</w:t>
            </w:r>
          </w:p>
        </w:tc>
        <w:tc>
          <w:tcPr>
            <w:tcW w:w="1152" w:type="dxa"/>
          </w:tcPr>
          <w:p w14:paraId="655DC74B" w14:textId="77777777" w:rsidR="00943D3B" w:rsidRDefault="00943D3B" w:rsidP="000D7DEB">
            <w:pPr>
              <w:pStyle w:val="TableText"/>
              <w:keepNext w:val="0"/>
            </w:pPr>
            <w:r>
              <w:t>MAY</w:t>
            </w:r>
          </w:p>
        </w:tc>
        <w:tc>
          <w:tcPr>
            <w:tcW w:w="864" w:type="dxa"/>
          </w:tcPr>
          <w:p w14:paraId="59B36681" w14:textId="77777777" w:rsidR="00943D3B" w:rsidRDefault="00943D3B" w:rsidP="000D7DEB">
            <w:pPr>
              <w:pStyle w:val="TableText"/>
              <w:keepNext w:val="0"/>
            </w:pPr>
          </w:p>
        </w:tc>
        <w:tc>
          <w:tcPr>
            <w:tcW w:w="1104" w:type="dxa"/>
          </w:tcPr>
          <w:p w14:paraId="52705008" w14:textId="77777777" w:rsidR="00943D3B" w:rsidRDefault="0085191F" w:rsidP="000D7DEB">
            <w:pPr>
              <w:pStyle w:val="TableText"/>
              <w:keepNext w:val="0"/>
            </w:pPr>
            <w:hyperlink w:anchor="C_4509-14428">
              <w:r w:rsidR="00943D3B">
                <w:rPr>
                  <w:rStyle w:val="HyperlinkText9pt"/>
                </w:rPr>
                <w:t>4509-14428</w:t>
              </w:r>
            </w:hyperlink>
          </w:p>
        </w:tc>
        <w:tc>
          <w:tcPr>
            <w:tcW w:w="2975" w:type="dxa"/>
          </w:tcPr>
          <w:p w14:paraId="39BB35B2" w14:textId="77777777" w:rsidR="00943D3B" w:rsidRDefault="00943D3B" w:rsidP="000D7DEB">
            <w:pPr>
              <w:pStyle w:val="TableText"/>
              <w:keepNext w:val="0"/>
            </w:pPr>
          </w:p>
        </w:tc>
      </w:tr>
      <w:tr w:rsidR="00943D3B" w14:paraId="73DAA276" w14:textId="77777777" w:rsidTr="00943D3B">
        <w:trPr>
          <w:jc w:val="center"/>
        </w:trPr>
        <w:tc>
          <w:tcPr>
            <w:tcW w:w="3345" w:type="dxa"/>
          </w:tcPr>
          <w:p w14:paraId="6D0FDF6D" w14:textId="77777777" w:rsidR="00943D3B" w:rsidRDefault="00943D3B" w:rsidP="000D7DEB">
            <w:pPr>
              <w:pStyle w:val="TableText"/>
              <w:keepNext w:val="0"/>
            </w:pPr>
            <w:r>
              <w:tab/>
            </w:r>
            <w:r>
              <w:tab/>
              <w:t>@typeCode</w:t>
            </w:r>
          </w:p>
        </w:tc>
        <w:tc>
          <w:tcPr>
            <w:tcW w:w="720" w:type="dxa"/>
          </w:tcPr>
          <w:p w14:paraId="14FB56DB" w14:textId="77777777" w:rsidR="00943D3B" w:rsidRDefault="00943D3B" w:rsidP="000D7DEB">
            <w:pPr>
              <w:pStyle w:val="TableText"/>
              <w:keepNext w:val="0"/>
            </w:pPr>
            <w:r>
              <w:t>1..1</w:t>
            </w:r>
          </w:p>
        </w:tc>
        <w:tc>
          <w:tcPr>
            <w:tcW w:w="1152" w:type="dxa"/>
          </w:tcPr>
          <w:p w14:paraId="093FC596" w14:textId="77777777" w:rsidR="00943D3B" w:rsidRDefault="00943D3B" w:rsidP="000D7DEB">
            <w:pPr>
              <w:pStyle w:val="TableText"/>
              <w:keepNext w:val="0"/>
            </w:pPr>
            <w:r>
              <w:t>SHALL</w:t>
            </w:r>
          </w:p>
        </w:tc>
        <w:tc>
          <w:tcPr>
            <w:tcW w:w="864" w:type="dxa"/>
          </w:tcPr>
          <w:p w14:paraId="6E8BBD8B" w14:textId="77777777" w:rsidR="00943D3B" w:rsidRDefault="00943D3B" w:rsidP="000D7DEB">
            <w:pPr>
              <w:pStyle w:val="TableText"/>
              <w:keepNext w:val="0"/>
            </w:pPr>
          </w:p>
        </w:tc>
        <w:tc>
          <w:tcPr>
            <w:tcW w:w="1104" w:type="dxa"/>
          </w:tcPr>
          <w:p w14:paraId="01F3643A" w14:textId="77777777" w:rsidR="00943D3B" w:rsidRDefault="0085191F" w:rsidP="000D7DEB">
            <w:pPr>
              <w:pStyle w:val="TableText"/>
              <w:keepNext w:val="0"/>
            </w:pPr>
            <w:hyperlink w:anchor="C_4509-16665">
              <w:r w:rsidR="00943D3B">
                <w:rPr>
                  <w:rStyle w:val="HyperlinkText9pt"/>
                </w:rPr>
                <w:t>4509-16665</w:t>
              </w:r>
            </w:hyperlink>
          </w:p>
        </w:tc>
        <w:tc>
          <w:tcPr>
            <w:tcW w:w="2975" w:type="dxa"/>
          </w:tcPr>
          <w:p w14:paraId="7158B9BE" w14:textId="77777777" w:rsidR="00943D3B" w:rsidRDefault="00943D3B" w:rsidP="000D7DEB">
            <w:pPr>
              <w:pStyle w:val="TableText"/>
              <w:keepNext w:val="0"/>
            </w:pPr>
            <w:r>
              <w:t>urn:oid:2.16.840.1.113883.5.1002 (HL7ActRelationshipType) = DRIV</w:t>
            </w:r>
          </w:p>
        </w:tc>
      </w:tr>
      <w:tr w:rsidR="00943D3B" w14:paraId="1264C3CB" w14:textId="77777777" w:rsidTr="00943D3B">
        <w:trPr>
          <w:jc w:val="center"/>
        </w:trPr>
        <w:tc>
          <w:tcPr>
            <w:tcW w:w="3345" w:type="dxa"/>
          </w:tcPr>
          <w:p w14:paraId="25978420" w14:textId="77777777" w:rsidR="00943D3B" w:rsidRDefault="00943D3B" w:rsidP="000D7DEB">
            <w:pPr>
              <w:pStyle w:val="TableText"/>
              <w:keepNext w:val="0"/>
            </w:pPr>
            <w:r>
              <w:tab/>
            </w:r>
            <w:r>
              <w:tab/>
              <w:t>substanceAdministration</w:t>
            </w:r>
          </w:p>
        </w:tc>
        <w:tc>
          <w:tcPr>
            <w:tcW w:w="720" w:type="dxa"/>
          </w:tcPr>
          <w:p w14:paraId="40B491D2" w14:textId="77777777" w:rsidR="00943D3B" w:rsidRDefault="00943D3B" w:rsidP="000D7DEB">
            <w:pPr>
              <w:pStyle w:val="TableText"/>
              <w:keepNext w:val="0"/>
            </w:pPr>
            <w:r>
              <w:t>1..1</w:t>
            </w:r>
          </w:p>
        </w:tc>
        <w:tc>
          <w:tcPr>
            <w:tcW w:w="1152" w:type="dxa"/>
          </w:tcPr>
          <w:p w14:paraId="6A4B0917" w14:textId="77777777" w:rsidR="00943D3B" w:rsidRDefault="00943D3B" w:rsidP="000D7DEB">
            <w:pPr>
              <w:pStyle w:val="TableText"/>
              <w:keepNext w:val="0"/>
            </w:pPr>
            <w:r>
              <w:t>SHALL</w:t>
            </w:r>
          </w:p>
        </w:tc>
        <w:tc>
          <w:tcPr>
            <w:tcW w:w="864" w:type="dxa"/>
          </w:tcPr>
          <w:p w14:paraId="5BA8B575" w14:textId="77777777" w:rsidR="00943D3B" w:rsidRDefault="00943D3B" w:rsidP="000D7DEB">
            <w:pPr>
              <w:pStyle w:val="TableText"/>
              <w:keepNext w:val="0"/>
            </w:pPr>
          </w:p>
        </w:tc>
        <w:tc>
          <w:tcPr>
            <w:tcW w:w="1104" w:type="dxa"/>
          </w:tcPr>
          <w:p w14:paraId="72463E3D" w14:textId="77777777" w:rsidR="00943D3B" w:rsidRDefault="0085191F" w:rsidP="000D7DEB">
            <w:pPr>
              <w:pStyle w:val="TableText"/>
              <w:keepNext w:val="0"/>
            </w:pPr>
            <w:hyperlink w:anchor="C_4509-27153">
              <w:r w:rsidR="00943D3B">
                <w:rPr>
                  <w:rStyle w:val="HyperlinkText9pt"/>
                </w:rPr>
                <w:t>4509-27153</w:t>
              </w:r>
            </w:hyperlink>
          </w:p>
        </w:tc>
        <w:tc>
          <w:tcPr>
            <w:tcW w:w="2975" w:type="dxa"/>
          </w:tcPr>
          <w:p w14:paraId="0BCEAA37" w14:textId="77777777" w:rsidR="00943D3B" w:rsidRDefault="0085191F" w:rsidP="000D7DEB">
            <w:pPr>
              <w:pStyle w:val="TableText"/>
              <w:keepNext w:val="0"/>
            </w:pPr>
            <w:hyperlink w:anchor="E_Substance_Recommended_V6">
              <w:r w:rsidR="00943D3B">
                <w:rPr>
                  <w:rStyle w:val="HyperlinkText9pt"/>
                </w:rPr>
                <w:t>Substance Recommended (V6) (identifier: urn:hl7ii:2.16.840.1.113883.10.20.24.3.75:2021-08-01</w:t>
              </w:r>
            </w:hyperlink>
          </w:p>
        </w:tc>
      </w:tr>
      <w:tr w:rsidR="00943D3B" w14:paraId="526D423D" w14:textId="77777777" w:rsidTr="00943D3B">
        <w:trPr>
          <w:jc w:val="center"/>
        </w:trPr>
        <w:tc>
          <w:tcPr>
            <w:tcW w:w="3345" w:type="dxa"/>
          </w:tcPr>
          <w:p w14:paraId="3EB804FC" w14:textId="77777777" w:rsidR="00943D3B" w:rsidRDefault="00943D3B" w:rsidP="000D7DEB">
            <w:pPr>
              <w:pStyle w:val="TableText"/>
              <w:keepNext w:val="0"/>
            </w:pPr>
            <w:r>
              <w:tab/>
              <w:t>entry</w:t>
            </w:r>
          </w:p>
        </w:tc>
        <w:tc>
          <w:tcPr>
            <w:tcW w:w="720" w:type="dxa"/>
          </w:tcPr>
          <w:p w14:paraId="34A400E7" w14:textId="77777777" w:rsidR="00943D3B" w:rsidRDefault="00943D3B" w:rsidP="000D7DEB">
            <w:pPr>
              <w:pStyle w:val="TableText"/>
              <w:keepNext w:val="0"/>
            </w:pPr>
            <w:r>
              <w:t>0..*</w:t>
            </w:r>
          </w:p>
        </w:tc>
        <w:tc>
          <w:tcPr>
            <w:tcW w:w="1152" w:type="dxa"/>
          </w:tcPr>
          <w:p w14:paraId="12C37117" w14:textId="77777777" w:rsidR="00943D3B" w:rsidRDefault="00943D3B" w:rsidP="000D7DEB">
            <w:pPr>
              <w:pStyle w:val="TableText"/>
              <w:keepNext w:val="0"/>
            </w:pPr>
            <w:r>
              <w:t>MAY</w:t>
            </w:r>
          </w:p>
        </w:tc>
        <w:tc>
          <w:tcPr>
            <w:tcW w:w="864" w:type="dxa"/>
          </w:tcPr>
          <w:p w14:paraId="6ED64AA8" w14:textId="77777777" w:rsidR="00943D3B" w:rsidRDefault="00943D3B" w:rsidP="000D7DEB">
            <w:pPr>
              <w:pStyle w:val="TableText"/>
              <w:keepNext w:val="0"/>
            </w:pPr>
          </w:p>
        </w:tc>
        <w:tc>
          <w:tcPr>
            <w:tcW w:w="1104" w:type="dxa"/>
          </w:tcPr>
          <w:p w14:paraId="2DFAFDED" w14:textId="77777777" w:rsidR="00943D3B" w:rsidRDefault="0085191F" w:rsidP="000D7DEB">
            <w:pPr>
              <w:pStyle w:val="TableText"/>
              <w:keepNext w:val="0"/>
            </w:pPr>
            <w:hyperlink w:anchor="C_4509-13172">
              <w:r w:rsidR="00943D3B">
                <w:rPr>
                  <w:rStyle w:val="HyperlinkText9pt"/>
                </w:rPr>
                <w:t>4509-13172</w:t>
              </w:r>
            </w:hyperlink>
          </w:p>
        </w:tc>
        <w:tc>
          <w:tcPr>
            <w:tcW w:w="2975" w:type="dxa"/>
          </w:tcPr>
          <w:p w14:paraId="10EC4059" w14:textId="77777777" w:rsidR="00943D3B" w:rsidRDefault="00943D3B" w:rsidP="000D7DEB">
            <w:pPr>
              <w:pStyle w:val="TableText"/>
              <w:keepNext w:val="0"/>
            </w:pPr>
          </w:p>
        </w:tc>
      </w:tr>
      <w:tr w:rsidR="00943D3B" w14:paraId="47FEE327" w14:textId="77777777" w:rsidTr="00943D3B">
        <w:trPr>
          <w:jc w:val="center"/>
        </w:trPr>
        <w:tc>
          <w:tcPr>
            <w:tcW w:w="3345" w:type="dxa"/>
          </w:tcPr>
          <w:p w14:paraId="449308EF" w14:textId="77777777" w:rsidR="00943D3B" w:rsidRDefault="00943D3B" w:rsidP="000D7DEB">
            <w:pPr>
              <w:pStyle w:val="TableText"/>
              <w:keepNext w:val="0"/>
            </w:pPr>
            <w:r>
              <w:tab/>
            </w:r>
            <w:r>
              <w:tab/>
              <w:t>@typeCode</w:t>
            </w:r>
          </w:p>
        </w:tc>
        <w:tc>
          <w:tcPr>
            <w:tcW w:w="720" w:type="dxa"/>
          </w:tcPr>
          <w:p w14:paraId="57CA8C71" w14:textId="77777777" w:rsidR="00943D3B" w:rsidRDefault="00943D3B" w:rsidP="000D7DEB">
            <w:pPr>
              <w:pStyle w:val="TableText"/>
              <w:keepNext w:val="0"/>
            </w:pPr>
            <w:r>
              <w:t>1..1</w:t>
            </w:r>
          </w:p>
        </w:tc>
        <w:tc>
          <w:tcPr>
            <w:tcW w:w="1152" w:type="dxa"/>
          </w:tcPr>
          <w:p w14:paraId="107AC02B" w14:textId="77777777" w:rsidR="00943D3B" w:rsidRDefault="00943D3B" w:rsidP="000D7DEB">
            <w:pPr>
              <w:pStyle w:val="TableText"/>
              <w:keepNext w:val="0"/>
            </w:pPr>
            <w:r>
              <w:t>SHALL</w:t>
            </w:r>
          </w:p>
        </w:tc>
        <w:tc>
          <w:tcPr>
            <w:tcW w:w="864" w:type="dxa"/>
          </w:tcPr>
          <w:p w14:paraId="502AE16D" w14:textId="77777777" w:rsidR="00943D3B" w:rsidRDefault="00943D3B" w:rsidP="000D7DEB">
            <w:pPr>
              <w:pStyle w:val="TableText"/>
              <w:keepNext w:val="0"/>
            </w:pPr>
          </w:p>
        </w:tc>
        <w:tc>
          <w:tcPr>
            <w:tcW w:w="1104" w:type="dxa"/>
          </w:tcPr>
          <w:p w14:paraId="1816E818" w14:textId="77777777" w:rsidR="00943D3B" w:rsidRDefault="0085191F" w:rsidP="000D7DEB">
            <w:pPr>
              <w:pStyle w:val="TableText"/>
              <w:keepNext w:val="0"/>
            </w:pPr>
            <w:hyperlink w:anchor="C_4509-16625">
              <w:r w:rsidR="00943D3B">
                <w:rPr>
                  <w:rStyle w:val="HyperlinkText9pt"/>
                </w:rPr>
                <w:t>4509-16625</w:t>
              </w:r>
            </w:hyperlink>
          </w:p>
        </w:tc>
        <w:tc>
          <w:tcPr>
            <w:tcW w:w="2975" w:type="dxa"/>
          </w:tcPr>
          <w:p w14:paraId="41D29DDC" w14:textId="77777777" w:rsidR="00943D3B" w:rsidRDefault="00943D3B" w:rsidP="000D7DEB">
            <w:pPr>
              <w:pStyle w:val="TableText"/>
              <w:keepNext w:val="0"/>
            </w:pPr>
            <w:r>
              <w:t>urn:oid:2.16.840.1.113883.5.1002 (HL7ActRelationshipType) = DRIV</w:t>
            </w:r>
          </w:p>
        </w:tc>
      </w:tr>
      <w:tr w:rsidR="00943D3B" w14:paraId="5AB5F3CA" w14:textId="77777777" w:rsidTr="00943D3B">
        <w:trPr>
          <w:jc w:val="center"/>
        </w:trPr>
        <w:tc>
          <w:tcPr>
            <w:tcW w:w="3345" w:type="dxa"/>
          </w:tcPr>
          <w:p w14:paraId="185D2E08" w14:textId="77777777" w:rsidR="00943D3B" w:rsidRDefault="00943D3B" w:rsidP="000D7DEB">
            <w:pPr>
              <w:pStyle w:val="TableText"/>
              <w:keepNext w:val="0"/>
            </w:pPr>
            <w:r>
              <w:tab/>
            </w:r>
            <w:r>
              <w:tab/>
              <w:t>act</w:t>
            </w:r>
          </w:p>
        </w:tc>
        <w:tc>
          <w:tcPr>
            <w:tcW w:w="720" w:type="dxa"/>
          </w:tcPr>
          <w:p w14:paraId="49BB9ABC" w14:textId="77777777" w:rsidR="00943D3B" w:rsidRDefault="00943D3B" w:rsidP="000D7DEB">
            <w:pPr>
              <w:pStyle w:val="TableText"/>
              <w:keepNext w:val="0"/>
            </w:pPr>
            <w:r>
              <w:t>1..1</w:t>
            </w:r>
          </w:p>
        </w:tc>
        <w:tc>
          <w:tcPr>
            <w:tcW w:w="1152" w:type="dxa"/>
          </w:tcPr>
          <w:p w14:paraId="3D2BF01E" w14:textId="77777777" w:rsidR="00943D3B" w:rsidRDefault="00943D3B" w:rsidP="000D7DEB">
            <w:pPr>
              <w:pStyle w:val="TableText"/>
              <w:keepNext w:val="0"/>
            </w:pPr>
            <w:r>
              <w:t>SHALL</w:t>
            </w:r>
          </w:p>
        </w:tc>
        <w:tc>
          <w:tcPr>
            <w:tcW w:w="864" w:type="dxa"/>
          </w:tcPr>
          <w:p w14:paraId="59A79639" w14:textId="77777777" w:rsidR="00943D3B" w:rsidRDefault="00943D3B" w:rsidP="000D7DEB">
            <w:pPr>
              <w:pStyle w:val="TableText"/>
              <w:keepNext w:val="0"/>
            </w:pPr>
          </w:p>
        </w:tc>
        <w:tc>
          <w:tcPr>
            <w:tcW w:w="1104" w:type="dxa"/>
          </w:tcPr>
          <w:p w14:paraId="0D3AF50F" w14:textId="77777777" w:rsidR="00943D3B" w:rsidRDefault="0085191F" w:rsidP="000D7DEB">
            <w:pPr>
              <w:pStyle w:val="TableText"/>
              <w:keepNext w:val="0"/>
            </w:pPr>
            <w:hyperlink w:anchor="C_4509-28550">
              <w:r w:rsidR="00943D3B">
                <w:rPr>
                  <w:rStyle w:val="HyperlinkText9pt"/>
                </w:rPr>
                <w:t>4509-28550</w:t>
              </w:r>
            </w:hyperlink>
          </w:p>
        </w:tc>
        <w:tc>
          <w:tcPr>
            <w:tcW w:w="2975" w:type="dxa"/>
          </w:tcPr>
          <w:p w14:paraId="29D7E697" w14:textId="77777777" w:rsidR="00943D3B" w:rsidRDefault="0085191F" w:rsidP="000D7DEB">
            <w:pPr>
              <w:pStyle w:val="TableText"/>
              <w:keepNext w:val="0"/>
            </w:pPr>
            <w:hyperlink w:anchor="E_Symptom_Concern_Act_V5">
              <w:r w:rsidR="00943D3B">
                <w:rPr>
                  <w:rStyle w:val="HyperlinkText9pt"/>
                </w:rPr>
                <w:t>Symptom Concern Act (V5) (identifier: urn:hl7ii:2.16.840.1.113883.10.20.24.3.138:2021-08-01</w:t>
              </w:r>
            </w:hyperlink>
          </w:p>
        </w:tc>
      </w:tr>
    </w:tbl>
    <w:p w14:paraId="11566A6C" w14:textId="77777777" w:rsidR="00943D3B" w:rsidRDefault="00943D3B" w:rsidP="00943D3B">
      <w:pPr>
        <w:pStyle w:val="BodyText"/>
      </w:pPr>
    </w:p>
    <w:p w14:paraId="3B3D6323" w14:textId="77777777" w:rsidR="00943D3B" w:rsidRDefault="00943D3B" w:rsidP="007160A7">
      <w:pPr>
        <w:numPr>
          <w:ilvl w:val="0"/>
          <w:numId w:val="141"/>
        </w:numPr>
        <w:tabs>
          <w:tab w:val="clear" w:pos="990"/>
          <w:tab w:val="num" w:pos="1080"/>
        </w:tabs>
        <w:ind w:left="1080"/>
      </w:pPr>
      <w:r>
        <w:t xml:space="preserve">Conforms to </w:t>
      </w:r>
      <w:hyperlink w:anchor="S_Patient_Data_Section">
        <w:r>
          <w:rPr>
            <w:rStyle w:val="HyperlinkCourierBold"/>
          </w:rPr>
          <w:t>Patient Data Section</w:t>
        </w:r>
      </w:hyperlink>
      <w:r>
        <w:t xml:space="preserve"> template </w:t>
      </w:r>
      <w:r>
        <w:rPr>
          <w:rStyle w:val="XMLname"/>
        </w:rPr>
        <w:t>(identifier: urn:oid:2.16.840.1.113883.10.20.17.2.4)</w:t>
      </w:r>
      <w:r>
        <w:t>.</w:t>
      </w:r>
    </w:p>
    <w:p w14:paraId="3D110E81" w14:textId="77777777" w:rsidR="00943D3B" w:rsidRDefault="00943D3B" w:rsidP="007160A7">
      <w:pPr>
        <w:numPr>
          <w:ilvl w:val="0"/>
          <w:numId w:val="141"/>
        </w:numPr>
        <w:tabs>
          <w:tab w:val="clear" w:pos="990"/>
          <w:tab w:val="num" w:pos="1080"/>
        </w:tabs>
        <w:ind w:left="1080"/>
      </w:pPr>
      <w:r>
        <w:rPr>
          <w:rStyle w:val="keyword"/>
        </w:rPr>
        <w:t>SHALL</w:t>
      </w:r>
      <w:r>
        <w:t xml:space="preserve"> contain exactly one [1..1] </w:t>
      </w:r>
      <w:r>
        <w:rPr>
          <w:rStyle w:val="XMLnameBold"/>
        </w:rPr>
        <w:t>templateId</w:t>
      </w:r>
      <w:bookmarkStart w:id="312" w:name="C_4509-12796"/>
      <w:r>
        <w:t xml:space="preserve"> (CONF:4509-12796)</w:t>
      </w:r>
      <w:bookmarkEnd w:id="312"/>
      <w:r>
        <w:t xml:space="preserve"> such that it</w:t>
      </w:r>
    </w:p>
    <w:p w14:paraId="52664E11" w14:textId="77777777" w:rsidR="00943D3B" w:rsidRDefault="00943D3B" w:rsidP="007160A7">
      <w:pPr>
        <w:numPr>
          <w:ilvl w:val="1"/>
          <w:numId w:val="141"/>
        </w:numPr>
      </w:pPr>
      <w:r>
        <w:rPr>
          <w:rStyle w:val="keyword"/>
        </w:rPr>
        <w:t>SHALL</w:t>
      </w:r>
      <w:r>
        <w:t xml:space="preserve"> contain exactly one [1..1] </w:t>
      </w:r>
      <w:r>
        <w:rPr>
          <w:rStyle w:val="XMLnameBold"/>
        </w:rPr>
        <w:t>@root</w:t>
      </w:r>
      <w:r>
        <w:t>=</w:t>
      </w:r>
      <w:r>
        <w:rPr>
          <w:rStyle w:val="XMLname"/>
        </w:rPr>
        <w:t>"2.16.840.1.113883.10.20.24.2.1"</w:t>
      </w:r>
      <w:bookmarkStart w:id="313" w:name="C_4509-12797"/>
      <w:r>
        <w:t xml:space="preserve"> (CONF:4509-12797)</w:t>
      </w:r>
      <w:bookmarkEnd w:id="313"/>
      <w:r>
        <w:t>.</w:t>
      </w:r>
    </w:p>
    <w:p w14:paraId="39CDCEE6" w14:textId="77777777" w:rsidR="00943D3B" w:rsidRDefault="00943D3B" w:rsidP="007160A7">
      <w:pPr>
        <w:numPr>
          <w:ilvl w:val="1"/>
          <w:numId w:val="141"/>
        </w:numPr>
      </w:pPr>
      <w:r>
        <w:rPr>
          <w:rStyle w:val="keyword"/>
        </w:rPr>
        <w:t>SHALL</w:t>
      </w:r>
      <w:r>
        <w:t xml:space="preserve"> contain exactly one [1..1] </w:t>
      </w:r>
      <w:r>
        <w:rPr>
          <w:rStyle w:val="XMLnameBold"/>
        </w:rPr>
        <w:t>@extension</w:t>
      </w:r>
      <w:r>
        <w:t>=</w:t>
      </w:r>
      <w:r>
        <w:rPr>
          <w:rStyle w:val="XMLname"/>
        </w:rPr>
        <w:t>"2021-08-01"</w:t>
      </w:r>
      <w:bookmarkStart w:id="314" w:name="C_4509-28405"/>
      <w:r>
        <w:t xml:space="preserve"> (CONF:4509-28405)</w:t>
      </w:r>
      <w:bookmarkEnd w:id="314"/>
      <w:r>
        <w:t>.</w:t>
      </w:r>
    </w:p>
    <w:p w14:paraId="27871689"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315" w:name="C_4509-28747"/>
      <w:r>
        <w:t xml:space="preserve"> (CONF:4509-28747)</w:t>
      </w:r>
      <w:bookmarkEnd w:id="315"/>
      <w:r>
        <w:t xml:space="preserve"> such that it</w:t>
      </w:r>
    </w:p>
    <w:p w14:paraId="04785C77"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316" w:name="C_4509-28748"/>
      <w:r>
        <w:t xml:space="preserve"> (CONF:4509-28748)</w:t>
      </w:r>
      <w:bookmarkEnd w:id="316"/>
      <w:r>
        <w:t>.</w:t>
      </w:r>
    </w:p>
    <w:p w14:paraId="187FFAC7" w14:textId="77777777" w:rsidR="00943D3B" w:rsidRDefault="00943D3B" w:rsidP="007160A7">
      <w:pPr>
        <w:numPr>
          <w:ilvl w:val="1"/>
          <w:numId w:val="141"/>
        </w:numPr>
      </w:pPr>
      <w:r>
        <w:rPr>
          <w:rStyle w:val="keyword"/>
        </w:rPr>
        <w:t>SHALL</w:t>
      </w:r>
      <w:r>
        <w:t xml:space="preserve"> contain exactly one [1..1]  </w:t>
      </w:r>
      <w:hyperlink w:anchor="E_Adverse_Event_V3_">
        <w:r>
          <w:rPr>
            <w:rStyle w:val="HyperlinkCourierBold"/>
          </w:rPr>
          <w:t>Adverse Event (V3)</w:t>
        </w:r>
      </w:hyperlink>
      <w:r>
        <w:rPr>
          <w:rStyle w:val="XMLname"/>
        </w:rPr>
        <w:t xml:space="preserve"> (identifier: urn:hl7ii:2.16.840.1.113883.10.20.24.3.146:2021-08-01)</w:t>
      </w:r>
      <w:bookmarkStart w:id="317" w:name="C_4509-28749"/>
      <w:r>
        <w:t xml:space="preserve"> (CONF:4509-28749)</w:t>
      </w:r>
      <w:bookmarkEnd w:id="317"/>
      <w:r>
        <w:t>.</w:t>
      </w:r>
    </w:p>
    <w:p w14:paraId="00C46AF4"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318" w:name="C_4509-28851"/>
      <w:r>
        <w:t xml:space="preserve"> (CONF:4509-28851)</w:t>
      </w:r>
      <w:bookmarkEnd w:id="318"/>
      <w:r>
        <w:t xml:space="preserve"> such that it</w:t>
      </w:r>
    </w:p>
    <w:p w14:paraId="0A47D122"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319" w:name="C_4509-28852"/>
      <w:r>
        <w:t xml:space="preserve"> (CONF:4509-28852)</w:t>
      </w:r>
      <w:bookmarkEnd w:id="319"/>
      <w:r>
        <w:t>.</w:t>
      </w:r>
    </w:p>
    <w:p w14:paraId="002ECB91" w14:textId="77777777" w:rsidR="00943D3B" w:rsidRDefault="00943D3B" w:rsidP="007160A7">
      <w:pPr>
        <w:numPr>
          <w:ilvl w:val="1"/>
          <w:numId w:val="141"/>
        </w:numPr>
      </w:pPr>
      <w:r>
        <w:rPr>
          <w:rStyle w:val="keyword"/>
        </w:rPr>
        <w:t>SHALL</w:t>
      </w:r>
      <w:r>
        <w:t xml:space="preserve"> contain exactly one [1..1]  </w:t>
      </w:r>
      <w:hyperlink w:anchor="E_Allergy_Intolerance_V3_">
        <w:r>
          <w:rPr>
            <w:rStyle w:val="HyperlinkCourierBold"/>
          </w:rPr>
          <w:t>Allergy Intolerance (V3)</w:t>
        </w:r>
      </w:hyperlink>
      <w:r>
        <w:rPr>
          <w:rStyle w:val="XMLname"/>
        </w:rPr>
        <w:t xml:space="preserve"> (identifier: urn:hl7ii:2.16.840.1.113883.10.20.24.3.147:2021-08-01)</w:t>
      </w:r>
      <w:bookmarkStart w:id="320" w:name="C_4509-28853"/>
      <w:r>
        <w:t xml:space="preserve"> (CONF:4509-28853)</w:t>
      </w:r>
      <w:bookmarkEnd w:id="320"/>
      <w:r>
        <w:t>.</w:t>
      </w:r>
    </w:p>
    <w:p w14:paraId="1E4419DC"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321" w:name="C_4509-28684"/>
      <w:r>
        <w:t xml:space="preserve"> (CONF:4509-28684)</w:t>
      </w:r>
      <w:bookmarkEnd w:id="321"/>
      <w:r>
        <w:t xml:space="preserve"> such that it</w:t>
      </w:r>
    </w:p>
    <w:p w14:paraId="35A0D425" w14:textId="77777777" w:rsidR="00943D3B" w:rsidRDefault="00943D3B" w:rsidP="007160A7">
      <w:pPr>
        <w:numPr>
          <w:ilvl w:val="1"/>
          <w:numId w:val="141"/>
        </w:numPr>
      </w:pPr>
      <w:r>
        <w:rPr>
          <w:rStyle w:val="keyword"/>
        </w:rPr>
        <w:lastRenderedPageBreak/>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322" w:name="C_4509-28685"/>
      <w:r>
        <w:t xml:space="preserve"> (CONF:4509-28685)</w:t>
      </w:r>
      <w:bookmarkEnd w:id="322"/>
      <w:r>
        <w:t>.</w:t>
      </w:r>
    </w:p>
    <w:p w14:paraId="75F75708" w14:textId="77777777" w:rsidR="00943D3B" w:rsidRDefault="00943D3B" w:rsidP="007160A7">
      <w:pPr>
        <w:numPr>
          <w:ilvl w:val="1"/>
          <w:numId w:val="141"/>
        </w:numPr>
      </w:pPr>
      <w:r>
        <w:rPr>
          <w:rStyle w:val="keyword"/>
        </w:rPr>
        <w:t>SHALL</w:t>
      </w:r>
      <w:r>
        <w:t xml:space="preserve"> contain exactly one [1..1]  </w:t>
      </w:r>
      <w:hyperlink w:anchor="E_Assessment_Performed_V4_">
        <w:r>
          <w:rPr>
            <w:rStyle w:val="HyperlinkCourierBold"/>
          </w:rPr>
          <w:t>Assessment Performed (V4)</w:t>
        </w:r>
      </w:hyperlink>
      <w:r>
        <w:rPr>
          <w:rStyle w:val="XMLname"/>
        </w:rPr>
        <w:t xml:space="preserve"> (identifier: urn:hl7ii:2.16.840.1.113883.10.20.24.3.144:2021-08-01)</w:t>
      </w:r>
      <w:bookmarkStart w:id="323" w:name="C_4509-28686"/>
      <w:r>
        <w:t xml:space="preserve"> (CONF:4509-28686)</w:t>
      </w:r>
      <w:bookmarkEnd w:id="323"/>
      <w:r>
        <w:t>.</w:t>
      </w:r>
    </w:p>
    <w:p w14:paraId="2CD2D048"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324" w:name="C_4509-28687"/>
      <w:r>
        <w:t xml:space="preserve"> (CONF:4509-28687)</w:t>
      </w:r>
      <w:bookmarkEnd w:id="324"/>
      <w:r>
        <w:t xml:space="preserve"> such that it</w:t>
      </w:r>
    </w:p>
    <w:p w14:paraId="2E8D3618"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325" w:name="C_4509-28688"/>
      <w:r>
        <w:t xml:space="preserve"> (CONF:4509-28688)</w:t>
      </w:r>
      <w:bookmarkEnd w:id="325"/>
      <w:r>
        <w:t>.</w:t>
      </w:r>
    </w:p>
    <w:p w14:paraId="7A610BAF" w14:textId="77777777" w:rsidR="00943D3B" w:rsidRDefault="00943D3B" w:rsidP="007160A7">
      <w:pPr>
        <w:numPr>
          <w:ilvl w:val="1"/>
          <w:numId w:val="141"/>
        </w:numPr>
      </w:pPr>
      <w:r>
        <w:rPr>
          <w:rStyle w:val="keyword"/>
        </w:rPr>
        <w:t>SHALL</w:t>
      </w:r>
      <w:r>
        <w:t xml:space="preserve"> contain exactly one [1..1]  </w:t>
      </w:r>
      <w:hyperlink w:anchor="E_Assessment_Recommended_V4_">
        <w:r>
          <w:rPr>
            <w:rStyle w:val="HyperlinkCourierBold"/>
          </w:rPr>
          <w:t>Assessment Recommended (V4)</w:t>
        </w:r>
      </w:hyperlink>
      <w:r>
        <w:rPr>
          <w:rStyle w:val="XMLname"/>
        </w:rPr>
        <w:t xml:space="preserve"> (identifier: urn:hl7ii:2.16.840.1.113883.10.20.24.3.145:2021-08-01)</w:t>
      </w:r>
      <w:bookmarkStart w:id="326" w:name="C_4509-28689"/>
      <w:r>
        <w:t xml:space="preserve"> (CONF:4509-28689)</w:t>
      </w:r>
      <w:bookmarkEnd w:id="326"/>
      <w:r>
        <w:t>.</w:t>
      </w:r>
    </w:p>
    <w:p w14:paraId="780A3806"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327" w:name="C_4509-29626"/>
      <w:r>
        <w:t xml:space="preserve"> (CONF:4509-29626)</w:t>
      </w:r>
      <w:bookmarkEnd w:id="327"/>
      <w:r>
        <w:t xml:space="preserve"> such that it</w:t>
      </w:r>
    </w:p>
    <w:p w14:paraId="3B143D55"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328" w:name="C_4509-29629"/>
      <w:r>
        <w:t xml:space="preserve"> (CONF:4509-29629)</w:t>
      </w:r>
      <w:bookmarkEnd w:id="328"/>
      <w:r>
        <w:t>.</w:t>
      </w:r>
    </w:p>
    <w:p w14:paraId="1281C929" w14:textId="77777777" w:rsidR="00943D3B" w:rsidRDefault="00943D3B" w:rsidP="007160A7">
      <w:pPr>
        <w:numPr>
          <w:ilvl w:val="1"/>
          <w:numId w:val="141"/>
        </w:numPr>
      </w:pPr>
      <w:r>
        <w:rPr>
          <w:rStyle w:val="keyword"/>
        </w:rPr>
        <w:t>SHALL</w:t>
      </w:r>
      <w:r>
        <w:t xml:space="preserve"> contain exactly one [1..1]  </w:t>
      </w:r>
      <w:hyperlink w:anchor="E_Assessment_Order_V3">
        <w:r>
          <w:rPr>
            <w:rStyle w:val="HyperlinkCourierBold"/>
          </w:rPr>
          <w:t>Assessment Order (V3)</w:t>
        </w:r>
      </w:hyperlink>
      <w:r>
        <w:rPr>
          <w:rStyle w:val="XMLname"/>
        </w:rPr>
        <w:t xml:space="preserve"> (identifier: urn:hl7ii:2.16.840.1.113883.10.20.24.3.158:2021-08-01)</w:t>
      </w:r>
      <w:bookmarkStart w:id="329" w:name="C_4509-29627"/>
      <w:r>
        <w:t xml:space="preserve"> (CONF:4509-29627)</w:t>
      </w:r>
      <w:bookmarkEnd w:id="329"/>
      <w:r>
        <w:t>.</w:t>
      </w:r>
    </w:p>
    <w:p w14:paraId="180EF739"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330" w:name="C_4509-16574"/>
      <w:r>
        <w:t xml:space="preserve"> (CONF:4509-16574)</w:t>
      </w:r>
      <w:bookmarkEnd w:id="330"/>
      <w:r>
        <w:t xml:space="preserve"> such that it</w:t>
      </w:r>
    </w:p>
    <w:p w14:paraId="112F0A92"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331" w:name="C_4509-16676"/>
      <w:r>
        <w:t xml:space="preserve"> (CONF:4509-16676)</w:t>
      </w:r>
      <w:bookmarkEnd w:id="331"/>
      <w:r>
        <w:t>.</w:t>
      </w:r>
    </w:p>
    <w:p w14:paraId="54B533BE" w14:textId="77777777" w:rsidR="00943D3B" w:rsidRDefault="00943D3B" w:rsidP="007160A7">
      <w:pPr>
        <w:numPr>
          <w:ilvl w:val="1"/>
          <w:numId w:val="141"/>
        </w:numPr>
      </w:pPr>
      <w:r>
        <w:rPr>
          <w:rStyle w:val="keyword"/>
        </w:rPr>
        <w:t>SHALL</w:t>
      </w:r>
      <w:r>
        <w:t xml:space="preserve"> contain exactly one [1..1]  </w:t>
      </w:r>
      <w:hyperlink w:anchor="E_Care_Goal_V6">
        <w:r>
          <w:rPr>
            <w:rStyle w:val="HyperlinkCourierBold"/>
          </w:rPr>
          <w:t>Care Goal (V6)</w:t>
        </w:r>
      </w:hyperlink>
      <w:r>
        <w:rPr>
          <w:rStyle w:val="XMLname"/>
        </w:rPr>
        <w:t xml:space="preserve"> (identifier: urn:hl7ii:2.16.840.1.113883.10.20.24.3.1:2021-08-01)</w:t>
      </w:r>
      <w:bookmarkStart w:id="332" w:name="C_4509-27068"/>
      <w:r>
        <w:t xml:space="preserve"> (CONF:4509-27068)</w:t>
      </w:r>
      <w:bookmarkEnd w:id="332"/>
      <w:r>
        <w:t>.</w:t>
      </w:r>
    </w:p>
    <w:p w14:paraId="468EDC69"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333" w:name="C_4509-29624"/>
      <w:r>
        <w:t xml:space="preserve"> (CONF:4509-29624)</w:t>
      </w:r>
      <w:bookmarkEnd w:id="333"/>
      <w:r>
        <w:t xml:space="preserve"> such that it</w:t>
      </w:r>
    </w:p>
    <w:p w14:paraId="71AA808F"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334" w:name="C_4509-29628"/>
      <w:r>
        <w:t xml:space="preserve"> (CONF:4509-29628)</w:t>
      </w:r>
      <w:bookmarkEnd w:id="334"/>
      <w:r>
        <w:t>.</w:t>
      </w:r>
    </w:p>
    <w:p w14:paraId="3512D4AD" w14:textId="77777777" w:rsidR="00943D3B" w:rsidRDefault="00943D3B" w:rsidP="007160A7">
      <w:pPr>
        <w:numPr>
          <w:ilvl w:val="1"/>
          <w:numId w:val="141"/>
        </w:numPr>
      </w:pPr>
      <w:r>
        <w:rPr>
          <w:rStyle w:val="keyword"/>
        </w:rPr>
        <w:t>SHALL</w:t>
      </w:r>
      <w:r>
        <w:t xml:space="preserve"> contain exactly one [1..1]  </w:t>
      </w:r>
      <w:hyperlink w:anchor="E_Communication_Performed_V3_">
        <w:r>
          <w:rPr>
            <w:rStyle w:val="HyperlinkCourierBold"/>
          </w:rPr>
          <w:t>Communication Performed (V3)</w:t>
        </w:r>
      </w:hyperlink>
      <w:r>
        <w:rPr>
          <w:rStyle w:val="XMLname"/>
        </w:rPr>
        <w:t xml:space="preserve"> (identifier: urn:hl7ii:2.16.840.1.113883.10.20.24.3.156:2021-08-01)</w:t>
      </w:r>
      <w:bookmarkStart w:id="335" w:name="C_4509-29625"/>
      <w:r>
        <w:t xml:space="preserve"> (CONF:4509-29625)</w:t>
      </w:r>
      <w:bookmarkEnd w:id="335"/>
      <w:r>
        <w:t>.</w:t>
      </w:r>
    </w:p>
    <w:p w14:paraId="2E75CBE3"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336" w:name="C_4509-12904"/>
      <w:r>
        <w:t xml:space="preserve"> (CONF:4509-12904)</w:t>
      </w:r>
      <w:bookmarkEnd w:id="336"/>
      <w:r>
        <w:t xml:space="preserve"> such that it</w:t>
      </w:r>
    </w:p>
    <w:p w14:paraId="781B9189"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337" w:name="C_4509-16604"/>
      <w:r>
        <w:t xml:space="preserve"> (CONF:4509-16604)</w:t>
      </w:r>
      <w:bookmarkEnd w:id="337"/>
      <w:r>
        <w:t>.</w:t>
      </w:r>
    </w:p>
    <w:p w14:paraId="54AB3F50" w14:textId="77777777" w:rsidR="00943D3B" w:rsidRDefault="00943D3B" w:rsidP="007160A7">
      <w:pPr>
        <w:numPr>
          <w:ilvl w:val="1"/>
          <w:numId w:val="141"/>
        </w:numPr>
      </w:pPr>
      <w:r>
        <w:rPr>
          <w:rStyle w:val="keyword"/>
        </w:rPr>
        <w:t>SHALL</w:t>
      </w:r>
      <w:r>
        <w:t xml:space="preserve"> contain exactly one [1..1]  </w:t>
      </w:r>
      <w:hyperlink w:anchor="E_Device_Order_Act_V4">
        <w:r>
          <w:rPr>
            <w:rStyle w:val="HyperlinkCourierBold"/>
          </w:rPr>
          <w:t>Device Order Act (V4)</w:t>
        </w:r>
      </w:hyperlink>
      <w:r>
        <w:rPr>
          <w:rStyle w:val="XMLname"/>
        </w:rPr>
        <w:t xml:space="preserve"> (identifier: urn:hl7ii:2.16.840.1.113883.10.20.24.3.130:2021-08-01)</w:t>
      </w:r>
      <w:bookmarkStart w:id="338" w:name="C_4509-28460"/>
      <w:r>
        <w:t xml:space="preserve"> (CONF:4509-28460)</w:t>
      </w:r>
      <w:bookmarkEnd w:id="338"/>
      <w:r>
        <w:t>.</w:t>
      </w:r>
    </w:p>
    <w:p w14:paraId="48A8B45B"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339" w:name="C_4509-12906"/>
      <w:r>
        <w:t xml:space="preserve"> (CONF:4509-12906)</w:t>
      </w:r>
      <w:bookmarkEnd w:id="339"/>
      <w:r>
        <w:t xml:space="preserve"> such that it</w:t>
      </w:r>
    </w:p>
    <w:p w14:paraId="0B1BEE2A"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340" w:name="C_4509-16605"/>
      <w:r>
        <w:t xml:space="preserve"> (CONF:4509-16605)</w:t>
      </w:r>
      <w:bookmarkEnd w:id="340"/>
      <w:r>
        <w:t>.</w:t>
      </w:r>
    </w:p>
    <w:p w14:paraId="498C7256" w14:textId="77777777" w:rsidR="00943D3B" w:rsidRDefault="00943D3B" w:rsidP="007160A7">
      <w:pPr>
        <w:numPr>
          <w:ilvl w:val="1"/>
          <w:numId w:val="141"/>
        </w:numPr>
      </w:pPr>
      <w:r>
        <w:rPr>
          <w:rStyle w:val="keyword"/>
        </w:rPr>
        <w:lastRenderedPageBreak/>
        <w:t>SHALL</w:t>
      </w:r>
      <w:r>
        <w:t xml:space="preserve"> contain exactly one [1..1]  </w:t>
      </w:r>
      <w:hyperlink w:anchor="E_Device_Recommended_Act_V4">
        <w:r>
          <w:rPr>
            <w:rStyle w:val="HyperlinkCourierBold"/>
          </w:rPr>
          <w:t>Device Recommended Act (V4)</w:t>
        </w:r>
      </w:hyperlink>
      <w:r>
        <w:rPr>
          <w:rStyle w:val="XMLname"/>
        </w:rPr>
        <w:t xml:space="preserve"> (identifier: urn:hl7ii:2.16.840.1.113883.10.20.24.3.131:2021-08-01)</w:t>
      </w:r>
      <w:bookmarkStart w:id="341" w:name="C_4509-28461"/>
      <w:r>
        <w:t xml:space="preserve"> (CONF:4509-28461)</w:t>
      </w:r>
      <w:bookmarkEnd w:id="341"/>
      <w:r>
        <w:t>.</w:t>
      </w:r>
    </w:p>
    <w:p w14:paraId="2C0B261C"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342" w:name="C_4509-12908"/>
      <w:r>
        <w:t xml:space="preserve"> (CONF:4509-12908)</w:t>
      </w:r>
      <w:bookmarkEnd w:id="342"/>
      <w:r>
        <w:t xml:space="preserve"> such that it</w:t>
      </w:r>
    </w:p>
    <w:p w14:paraId="42C1C3FB"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343" w:name="C_4509-16606"/>
      <w:r>
        <w:t xml:space="preserve"> (CONF:4509-16606)</w:t>
      </w:r>
      <w:bookmarkEnd w:id="343"/>
      <w:r>
        <w:t>.</w:t>
      </w:r>
    </w:p>
    <w:p w14:paraId="1E885CC9" w14:textId="77777777" w:rsidR="00943D3B" w:rsidRDefault="00943D3B" w:rsidP="007160A7">
      <w:pPr>
        <w:numPr>
          <w:ilvl w:val="1"/>
          <w:numId w:val="141"/>
        </w:numPr>
      </w:pPr>
      <w:r>
        <w:rPr>
          <w:rStyle w:val="keyword"/>
        </w:rPr>
        <w:t>SHALL</w:t>
      </w:r>
      <w:r>
        <w:t xml:space="preserve"> contain exactly one [1..1]  </w:t>
      </w:r>
      <w:hyperlink w:anchor="E_Diagnosis_Concern_Act_V5">
        <w:r>
          <w:rPr>
            <w:rStyle w:val="HyperlinkCourierBold"/>
          </w:rPr>
          <w:t>Diagnosis Concern Act (V5)</w:t>
        </w:r>
      </w:hyperlink>
      <w:r>
        <w:rPr>
          <w:rStyle w:val="XMLname"/>
        </w:rPr>
        <w:t xml:space="preserve"> (identifier: urn:hl7ii:2.16.840.1.113883.10.20.24.3.137:2021-08-01)</w:t>
      </w:r>
      <w:bookmarkStart w:id="344" w:name="C_4509-28549"/>
      <w:r>
        <w:t xml:space="preserve"> (CONF:4509-28549)</w:t>
      </w:r>
      <w:bookmarkEnd w:id="344"/>
      <w:r>
        <w:t>.</w:t>
      </w:r>
    </w:p>
    <w:p w14:paraId="705C545F"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345" w:name="C_4509-13949"/>
      <w:r>
        <w:t xml:space="preserve"> (CONF:4509-13949)</w:t>
      </w:r>
      <w:bookmarkEnd w:id="345"/>
      <w:r>
        <w:t xml:space="preserve"> such that it</w:t>
      </w:r>
    </w:p>
    <w:p w14:paraId="211DBA0C"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346" w:name="C_4509-16654"/>
      <w:r>
        <w:t xml:space="preserve"> (CONF:4509-16654)</w:t>
      </w:r>
      <w:bookmarkEnd w:id="346"/>
      <w:r>
        <w:t>.</w:t>
      </w:r>
    </w:p>
    <w:p w14:paraId="0C7729D1" w14:textId="77777777" w:rsidR="00943D3B" w:rsidRDefault="00943D3B" w:rsidP="007160A7">
      <w:pPr>
        <w:numPr>
          <w:ilvl w:val="1"/>
          <w:numId w:val="141"/>
        </w:numPr>
      </w:pPr>
      <w:r>
        <w:rPr>
          <w:rStyle w:val="keyword"/>
        </w:rPr>
        <w:t>SHALL</w:t>
      </w:r>
      <w:r>
        <w:t xml:space="preserve"> contain exactly one [1..1]  </w:t>
      </w:r>
      <w:hyperlink w:anchor="E_Diagnostic_Study_Performed_V6">
        <w:r>
          <w:rPr>
            <w:rStyle w:val="HyperlinkCourierBold"/>
          </w:rPr>
          <w:t>Diagnostic Study Performed (V6)</w:t>
        </w:r>
      </w:hyperlink>
      <w:r>
        <w:rPr>
          <w:rStyle w:val="XMLname"/>
        </w:rPr>
        <w:t xml:space="preserve"> (identifier: urn:hl7ii:2.16.840.1.113883.10.20.24.3.18:2021-08-01)</w:t>
      </w:r>
      <w:bookmarkStart w:id="347" w:name="C_4509-27142"/>
      <w:r>
        <w:t xml:space="preserve"> (CONF:4509-27142)</w:t>
      </w:r>
      <w:bookmarkEnd w:id="347"/>
      <w:r>
        <w:t>.</w:t>
      </w:r>
    </w:p>
    <w:p w14:paraId="528BE707"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348" w:name="C_4509-13951"/>
      <w:r>
        <w:t xml:space="preserve"> (CONF:4509-13951)</w:t>
      </w:r>
      <w:bookmarkEnd w:id="348"/>
      <w:r>
        <w:t xml:space="preserve"> such that it</w:t>
      </w:r>
    </w:p>
    <w:p w14:paraId="5C2AE8E8"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349" w:name="C_4509-16655"/>
      <w:r>
        <w:t xml:space="preserve"> (CONF:4509-16655)</w:t>
      </w:r>
      <w:bookmarkEnd w:id="349"/>
      <w:r>
        <w:t>.</w:t>
      </w:r>
    </w:p>
    <w:p w14:paraId="753605AA" w14:textId="77777777" w:rsidR="00943D3B" w:rsidRDefault="00943D3B" w:rsidP="007160A7">
      <w:pPr>
        <w:numPr>
          <w:ilvl w:val="1"/>
          <w:numId w:val="141"/>
        </w:numPr>
      </w:pPr>
      <w:r>
        <w:rPr>
          <w:rStyle w:val="keyword"/>
        </w:rPr>
        <w:t>SHALL</w:t>
      </w:r>
      <w:r>
        <w:t xml:space="preserve"> contain exactly one [1..1]  </w:t>
      </w:r>
      <w:hyperlink w:anchor="E_Diagnostic_Study_Order_V6">
        <w:r>
          <w:rPr>
            <w:rStyle w:val="HyperlinkCourierBold"/>
          </w:rPr>
          <w:t>Diagnostic Study Order (V6)</w:t>
        </w:r>
      </w:hyperlink>
      <w:r>
        <w:rPr>
          <w:rStyle w:val="XMLname"/>
        </w:rPr>
        <w:t xml:space="preserve"> (identifier: urn:hl7ii:2.16.840.1.113883.10.20.24.3.17:2021-08-01)</w:t>
      </w:r>
      <w:bookmarkStart w:id="350" w:name="C_4509-13952"/>
      <w:r>
        <w:t xml:space="preserve"> (CONF:4509-13952)</w:t>
      </w:r>
      <w:bookmarkEnd w:id="350"/>
      <w:r>
        <w:t>.</w:t>
      </w:r>
    </w:p>
    <w:p w14:paraId="34842E7D"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351" w:name="C_4509-13947"/>
      <w:r>
        <w:t xml:space="preserve"> (CONF:4509-13947)</w:t>
      </w:r>
      <w:bookmarkEnd w:id="351"/>
      <w:r>
        <w:t xml:space="preserve"> such that it</w:t>
      </w:r>
    </w:p>
    <w:p w14:paraId="4DF84242"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352" w:name="C_4509-16653"/>
      <w:r>
        <w:t xml:space="preserve"> (CONF:4509-16653)</w:t>
      </w:r>
      <w:bookmarkEnd w:id="352"/>
      <w:r>
        <w:t>.</w:t>
      </w:r>
    </w:p>
    <w:p w14:paraId="4812B771" w14:textId="77777777" w:rsidR="00943D3B" w:rsidRDefault="00943D3B" w:rsidP="007160A7">
      <w:pPr>
        <w:numPr>
          <w:ilvl w:val="1"/>
          <w:numId w:val="141"/>
        </w:numPr>
      </w:pPr>
      <w:r>
        <w:rPr>
          <w:rStyle w:val="keyword"/>
        </w:rPr>
        <w:t>SHALL</w:t>
      </w:r>
      <w:r>
        <w:t xml:space="preserve"> contain exactly one [1..1]  </w:t>
      </w:r>
      <w:hyperlink w:anchor="E_Diagnostic_Study_Recommended_V6">
        <w:r>
          <w:rPr>
            <w:rStyle w:val="HyperlinkCourierBold"/>
          </w:rPr>
          <w:t>Diagnostic Study Recommended (V6)</w:t>
        </w:r>
      </w:hyperlink>
      <w:r>
        <w:rPr>
          <w:rStyle w:val="XMLname"/>
        </w:rPr>
        <w:t xml:space="preserve"> (identifier: urn:hl7ii:2.16.840.1.113883.10.20.24.3.19:2021-08-01)</w:t>
      </w:r>
      <w:bookmarkStart w:id="353" w:name="C_4509-28956"/>
      <w:r>
        <w:t xml:space="preserve"> (CONF:4509-28956)</w:t>
      </w:r>
      <w:bookmarkEnd w:id="353"/>
      <w:r>
        <w:t>.</w:t>
      </w:r>
    </w:p>
    <w:p w14:paraId="11143F3F"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354" w:name="C_4509-16556"/>
      <w:r>
        <w:t xml:space="preserve"> (CONF:4509-16556)</w:t>
      </w:r>
      <w:bookmarkEnd w:id="354"/>
      <w:r>
        <w:t xml:space="preserve"> such that it</w:t>
      </w:r>
    </w:p>
    <w:p w14:paraId="50CB1B84"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355" w:name="C_4509-16675"/>
      <w:r>
        <w:t xml:space="preserve"> (CONF:4509-16675)</w:t>
      </w:r>
      <w:bookmarkEnd w:id="355"/>
      <w:r>
        <w:t>.</w:t>
      </w:r>
    </w:p>
    <w:p w14:paraId="1AEB89AC" w14:textId="77777777" w:rsidR="00943D3B" w:rsidRDefault="00943D3B" w:rsidP="007160A7">
      <w:pPr>
        <w:numPr>
          <w:ilvl w:val="1"/>
          <w:numId w:val="141"/>
        </w:numPr>
      </w:pPr>
      <w:r>
        <w:rPr>
          <w:rStyle w:val="keyword"/>
        </w:rPr>
        <w:t>SHALL</w:t>
      </w:r>
      <w:r>
        <w:t xml:space="preserve"> contain exactly one [1..1]  </w:t>
      </w:r>
      <w:hyperlink w:anchor="E_Discharge_Medication_V6">
        <w:r>
          <w:rPr>
            <w:rStyle w:val="HyperlinkCourierBold"/>
          </w:rPr>
          <w:t>Discharge Medication (V6)</w:t>
        </w:r>
      </w:hyperlink>
      <w:r>
        <w:rPr>
          <w:rStyle w:val="XMLname"/>
        </w:rPr>
        <w:t xml:space="preserve"> (identifier: urn:hl7ii:2.16.840.1.113883.10.20.24.3.105:2021-08-01)</w:t>
      </w:r>
      <w:bookmarkStart w:id="356" w:name="C_4509-27062"/>
      <w:r>
        <w:t xml:space="preserve"> (CONF:4509-27062)</w:t>
      </w:r>
      <w:bookmarkEnd w:id="356"/>
      <w:r>
        <w:t>.</w:t>
      </w:r>
    </w:p>
    <w:p w14:paraId="590D427B"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357" w:name="C_4509-13941"/>
      <w:r>
        <w:t xml:space="preserve"> (CONF:4509-13941)</w:t>
      </w:r>
      <w:bookmarkEnd w:id="357"/>
      <w:r>
        <w:t xml:space="preserve"> such that it</w:t>
      </w:r>
    </w:p>
    <w:p w14:paraId="6CBC4EF5"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358" w:name="C_4509-16649"/>
      <w:r>
        <w:t xml:space="preserve"> (CONF:4509-16649)</w:t>
      </w:r>
      <w:bookmarkEnd w:id="358"/>
      <w:r>
        <w:t>.</w:t>
      </w:r>
    </w:p>
    <w:p w14:paraId="0F2E0AE3" w14:textId="77777777" w:rsidR="00943D3B" w:rsidRDefault="00943D3B" w:rsidP="007160A7">
      <w:pPr>
        <w:numPr>
          <w:ilvl w:val="1"/>
          <w:numId w:val="141"/>
        </w:numPr>
      </w:pPr>
      <w:r>
        <w:rPr>
          <w:rStyle w:val="keyword"/>
        </w:rPr>
        <w:t>SHALL</w:t>
      </w:r>
      <w:r>
        <w:t xml:space="preserve"> contain exactly one [1..1]  </w:t>
      </w:r>
      <w:hyperlink w:anchor="E_Encounter_Performed_V6">
        <w:r>
          <w:rPr>
            <w:rStyle w:val="HyperlinkCourierBold"/>
          </w:rPr>
          <w:t>Encounter Performed (V6)</w:t>
        </w:r>
      </w:hyperlink>
      <w:r>
        <w:rPr>
          <w:rStyle w:val="XMLname"/>
        </w:rPr>
        <w:t xml:space="preserve"> (identifier: urn:hl7ii:2.16.840.1.113883.10.20.24.3.23:2021-08-01)</w:t>
      </w:r>
      <w:bookmarkStart w:id="359" w:name="C_4509-30184"/>
      <w:r>
        <w:t xml:space="preserve"> (CONF:4509-30184)</w:t>
      </w:r>
      <w:bookmarkEnd w:id="359"/>
      <w:r>
        <w:t>.</w:t>
      </w:r>
    </w:p>
    <w:p w14:paraId="74645FEF" w14:textId="77777777" w:rsidR="00943D3B" w:rsidRDefault="00943D3B" w:rsidP="007160A7">
      <w:pPr>
        <w:numPr>
          <w:ilvl w:val="0"/>
          <w:numId w:val="141"/>
        </w:numPr>
        <w:tabs>
          <w:tab w:val="clear" w:pos="990"/>
          <w:tab w:val="num" w:pos="1080"/>
        </w:tabs>
        <w:ind w:left="1080"/>
      </w:pPr>
      <w:r>
        <w:rPr>
          <w:rStyle w:val="keyword"/>
        </w:rPr>
        <w:lastRenderedPageBreak/>
        <w:t>MAY</w:t>
      </w:r>
      <w:r>
        <w:t xml:space="preserve"> contain zero or more [0..*] </w:t>
      </w:r>
      <w:r>
        <w:rPr>
          <w:rStyle w:val="XMLnameBold"/>
        </w:rPr>
        <w:t>entry</w:t>
      </w:r>
      <w:bookmarkStart w:id="360" w:name="C_4509-13034"/>
      <w:r>
        <w:t xml:space="preserve"> (CONF:4509-13034)</w:t>
      </w:r>
      <w:bookmarkEnd w:id="360"/>
      <w:r>
        <w:t xml:space="preserve"> such that it</w:t>
      </w:r>
    </w:p>
    <w:p w14:paraId="49C139E0"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361" w:name="C_4509-16612"/>
      <w:r>
        <w:t xml:space="preserve"> (CONF:4509-16612)</w:t>
      </w:r>
      <w:bookmarkEnd w:id="361"/>
      <w:r>
        <w:t>.</w:t>
      </w:r>
    </w:p>
    <w:p w14:paraId="14D62F81" w14:textId="77777777" w:rsidR="00943D3B" w:rsidRDefault="00943D3B" w:rsidP="007160A7">
      <w:pPr>
        <w:numPr>
          <w:ilvl w:val="1"/>
          <w:numId w:val="141"/>
        </w:numPr>
      </w:pPr>
      <w:r>
        <w:rPr>
          <w:rStyle w:val="keyword"/>
        </w:rPr>
        <w:t>SHALL</w:t>
      </w:r>
      <w:r>
        <w:t xml:space="preserve"> contain exactly one [1..1]  </w:t>
      </w:r>
      <w:hyperlink w:anchor="E_Encounter_Order_Act_V4">
        <w:r>
          <w:rPr>
            <w:rStyle w:val="HyperlinkCourierBold"/>
          </w:rPr>
          <w:t>Encounter Order Act (V4)</w:t>
        </w:r>
      </w:hyperlink>
      <w:r>
        <w:rPr>
          <w:rStyle w:val="XMLname"/>
        </w:rPr>
        <w:t xml:space="preserve"> (identifier: urn:hl7ii:2.16.840.1.113883.10.20.24.3.132:2021-08-01)</w:t>
      </w:r>
      <w:bookmarkStart w:id="362" w:name="C_4509-28494"/>
      <w:r>
        <w:t xml:space="preserve"> (CONF:4509-28494)</w:t>
      </w:r>
      <w:bookmarkEnd w:id="362"/>
      <w:r>
        <w:t>.</w:t>
      </w:r>
    </w:p>
    <w:p w14:paraId="77E91544"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363" w:name="C_4509-13146"/>
      <w:r>
        <w:t xml:space="preserve"> (CONF:4509-13146)</w:t>
      </w:r>
      <w:bookmarkEnd w:id="363"/>
      <w:r>
        <w:t xml:space="preserve"> such that it</w:t>
      </w:r>
    </w:p>
    <w:p w14:paraId="43E1D4C1"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364" w:name="C_4509-16613"/>
      <w:r>
        <w:t xml:space="preserve"> (CONF:4509-16613)</w:t>
      </w:r>
      <w:bookmarkEnd w:id="364"/>
      <w:r>
        <w:t>.</w:t>
      </w:r>
    </w:p>
    <w:p w14:paraId="49ABBE1D" w14:textId="77777777" w:rsidR="00943D3B" w:rsidRDefault="00943D3B" w:rsidP="007160A7">
      <w:pPr>
        <w:numPr>
          <w:ilvl w:val="1"/>
          <w:numId w:val="141"/>
        </w:numPr>
      </w:pPr>
      <w:r>
        <w:rPr>
          <w:rStyle w:val="keyword"/>
        </w:rPr>
        <w:t>SHALL</w:t>
      </w:r>
      <w:r>
        <w:t xml:space="preserve"> contain exactly one [1..1]  </w:t>
      </w:r>
      <w:hyperlink w:anchor="E_Encounter_Recommended_Act_V4">
        <w:r>
          <w:rPr>
            <w:rStyle w:val="HyperlinkCourierBold"/>
          </w:rPr>
          <w:t>Encounter Recommended Act (V4)</w:t>
        </w:r>
      </w:hyperlink>
      <w:r>
        <w:rPr>
          <w:rStyle w:val="XMLname"/>
        </w:rPr>
        <w:t xml:space="preserve"> (identifier: urn:hl7ii:2.16.840.1.113883.10.20.24.3.134:2021-08-01)</w:t>
      </w:r>
      <w:bookmarkStart w:id="365" w:name="C_4509-28495"/>
      <w:r>
        <w:t xml:space="preserve"> (CONF:4509-28495)</w:t>
      </w:r>
      <w:bookmarkEnd w:id="365"/>
      <w:r>
        <w:t>.</w:t>
      </w:r>
    </w:p>
    <w:p w14:paraId="5CA93BBF"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366" w:name="C_4509-28594"/>
      <w:r>
        <w:t xml:space="preserve"> (CONF:4509-28594)</w:t>
      </w:r>
      <w:bookmarkEnd w:id="366"/>
      <w:r>
        <w:t xml:space="preserve"> such that it</w:t>
      </w:r>
    </w:p>
    <w:p w14:paraId="6365E6BA"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367" w:name="C_4509-28595"/>
      <w:r>
        <w:t xml:space="preserve"> (CONF:4509-28595)</w:t>
      </w:r>
      <w:bookmarkEnd w:id="367"/>
      <w:r>
        <w:t>.</w:t>
      </w:r>
    </w:p>
    <w:p w14:paraId="57514D54" w14:textId="77777777" w:rsidR="00943D3B" w:rsidRDefault="00943D3B" w:rsidP="007160A7">
      <w:pPr>
        <w:numPr>
          <w:ilvl w:val="1"/>
          <w:numId w:val="141"/>
        </w:numPr>
      </w:pPr>
      <w:r>
        <w:rPr>
          <w:rStyle w:val="keyword"/>
        </w:rPr>
        <w:t>SHALL</w:t>
      </w:r>
      <w:r>
        <w:t xml:space="preserve"> contain exactly one [1..1]  </w:t>
      </w:r>
      <w:hyperlink w:anchor="E_Immunization_Administered_V4_">
        <w:r>
          <w:rPr>
            <w:rStyle w:val="HyperlinkCourierBold"/>
          </w:rPr>
          <w:t>Immunization Administered (V4)</w:t>
        </w:r>
      </w:hyperlink>
      <w:r>
        <w:rPr>
          <w:rStyle w:val="XMLname"/>
        </w:rPr>
        <w:t xml:space="preserve"> (identifier: urn:hl7ii:2.16.840.1.113883.10.20.24.3.140:2021-08-01)</w:t>
      </w:r>
      <w:bookmarkStart w:id="368" w:name="C_4509-29623"/>
      <w:r>
        <w:t xml:space="preserve"> (CONF:4509-29623)</w:t>
      </w:r>
      <w:bookmarkEnd w:id="368"/>
      <w:r>
        <w:t>.</w:t>
      </w:r>
    </w:p>
    <w:p w14:paraId="65106E99"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369" w:name="C_4509-28648"/>
      <w:r>
        <w:t xml:space="preserve"> (CONF:4509-28648)</w:t>
      </w:r>
      <w:bookmarkEnd w:id="369"/>
      <w:r>
        <w:t xml:space="preserve"> such that it</w:t>
      </w:r>
    </w:p>
    <w:p w14:paraId="426FD0AE"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370" w:name="C_4509-28649"/>
      <w:r>
        <w:t xml:space="preserve"> (CONF:4509-28649)</w:t>
      </w:r>
      <w:bookmarkEnd w:id="370"/>
      <w:r>
        <w:t>.</w:t>
      </w:r>
    </w:p>
    <w:p w14:paraId="56A568AB" w14:textId="77777777" w:rsidR="00943D3B" w:rsidRDefault="00943D3B" w:rsidP="007160A7">
      <w:pPr>
        <w:numPr>
          <w:ilvl w:val="1"/>
          <w:numId w:val="141"/>
        </w:numPr>
      </w:pPr>
      <w:r>
        <w:rPr>
          <w:rStyle w:val="keyword"/>
        </w:rPr>
        <w:t>SHALL</w:t>
      </w:r>
      <w:r>
        <w:t xml:space="preserve"> contain exactly one [1..1]  </w:t>
      </w:r>
      <w:hyperlink w:anchor="E_Immunization_Order_V4_">
        <w:r>
          <w:rPr>
            <w:rStyle w:val="HyperlinkCourierBold"/>
          </w:rPr>
          <w:t>Immunization Order (V4)</w:t>
        </w:r>
      </w:hyperlink>
      <w:r>
        <w:rPr>
          <w:rStyle w:val="XMLname"/>
        </w:rPr>
        <w:t xml:space="preserve"> (identifier: urn:hl7ii:2.16.840.1.113883.10.20.24.3.143:2021-08-01)</w:t>
      </w:r>
      <w:bookmarkStart w:id="371" w:name="C_4509-28650"/>
      <w:r>
        <w:t xml:space="preserve"> (CONF:4509-28650)</w:t>
      </w:r>
      <w:bookmarkEnd w:id="371"/>
      <w:r>
        <w:t>.</w:t>
      </w:r>
    </w:p>
    <w:p w14:paraId="22AD5093"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372" w:name="C_4509-14565"/>
      <w:r>
        <w:t xml:space="preserve"> (CONF:4509-14565)</w:t>
      </w:r>
      <w:bookmarkEnd w:id="372"/>
      <w:r>
        <w:t xml:space="preserve"> such that it</w:t>
      </w:r>
    </w:p>
    <w:p w14:paraId="6DF8D2D1"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373" w:name="C_4509-16670"/>
      <w:r>
        <w:t xml:space="preserve"> (CONF:4509-16670)</w:t>
      </w:r>
      <w:bookmarkEnd w:id="373"/>
      <w:r>
        <w:t>.</w:t>
      </w:r>
    </w:p>
    <w:p w14:paraId="7DBC9DB3" w14:textId="77777777" w:rsidR="00943D3B" w:rsidRDefault="00943D3B" w:rsidP="007160A7">
      <w:pPr>
        <w:numPr>
          <w:ilvl w:val="1"/>
          <w:numId w:val="141"/>
        </w:numPr>
      </w:pPr>
      <w:r>
        <w:rPr>
          <w:rStyle w:val="keyword"/>
        </w:rPr>
        <w:t>SHALL</w:t>
      </w:r>
      <w:r>
        <w:t xml:space="preserve"> contain exactly one [1..1]  </w:t>
      </w:r>
      <w:hyperlink w:anchor="E_Family_History_Organizer_QDM_V6">
        <w:r>
          <w:rPr>
            <w:rStyle w:val="HyperlinkCourierBold"/>
          </w:rPr>
          <w:t>Family History Organizer QDM (V6)</w:t>
        </w:r>
      </w:hyperlink>
      <w:r>
        <w:rPr>
          <w:rStyle w:val="XMLname"/>
        </w:rPr>
        <w:t xml:space="preserve"> (identifier: urn:hl7ii:2.16.840.1.113883.10.20.24.3.12:2021-08-01)</w:t>
      </w:r>
      <w:bookmarkStart w:id="374" w:name="C_4509-27055"/>
      <w:r>
        <w:t xml:space="preserve"> (CONF:4509-27055)</w:t>
      </w:r>
      <w:bookmarkEnd w:id="374"/>
      <w:r>
        <w:t>.</w:t>
      </w:r>
    </w:p>
    <w:p w14:paraId="47FACCF2"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375" w:name="C_4509-13918"/>
      <w:r>
        <w:t xml:space="preserve"> (CONF:4509-13918)</w:t>
      </w:r>
      <w:bookmarkEnd w:id="375"/>
      <w:r>
        <w:t xml:space="preserve"> such that it</w:t>
      </w:r>
    </w:p>
    <w:p w14:paraId="7B952F8F"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376" w:name="C_4509-28434"/>
      <w:r>
        <w:t xml:space="preserve"> (CONF:4509-28434)</w:t>
      </w:r>
      <w:bookmarkEnd w:id="376"/>
      <w:r>
        <w:t>.</w:t>
      </w:r>
    </w:p>
    <w:p w14:paraId="254E8460" w14:textId="77777777" w:rsidR="00943D3B" w:rsidRDefault="00943D3B" w:rsidP="007160A7">
      <w:pPr>
        <w:numPr>
          <w:ilvl w:val="1"/>
          <w:numId w:val="141"/>
        </w:numPr>
      </w:pPr>
      <w:r>
        <w:rPr>
          <w:rStyle w:val="keyword"/>
        </w:rPr>
        <w:t>SHALL</w:t>
      </w:r>
      <w:r>
        <w:t xml:space="preserve"> contain exactly one [1..1]  </w:t>
      </w:r>
      <w:hyperlink w:anchor="E_Intervention_Performed_V6">
        <w:r>
          <w:rPr>
            <w:rStyle w:val="HyperlinkCourierBold"/>
          </w:rPr>
          <w:t>Intervention Performed (V6)</w:t>
        </w:r>
      </w:hyperlink>
      <w:r>
        <w:rPr>
          <w:rStyle w:val="XMLname"/>
        </w:rPr>
        <w:t xml:space="preserve"> (identifier: urn:hl7ii:2.16.840.1.113883.10.20.24.3.32:2021-08-01)</w:t>
      </w:r>
      <w:bookmarkStart w:id="377" w:name="C_4509-27145"/>
      <w:r>
        <w:t xml:space="preserve"> (CONF:4509-27145)</w:t>
      </w:r>
      <w:bookmarkEnd w:id="377"/>
      <w:r>
        <w:t>.</w:t>
      </w:r>
    </w:p>
    <w:p w14:paraId="5039216E"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378" w:name="C_4509-13916"/>
      <w:r>
        <w:t xml:space="preserve"> (CONF:4509-13916)</w:t>
      </w:r>
      <w:bookmarkEnd w:id="378"/>
      <w:r>
        <w:t xml:space="preserve"> such that it</w:t>
      </w:r>
    </w:p>
    <w:p w14:paraId="3AC44889" w14:textId="77777777" w:rsidR="00943D3B" w:rsidRDefault="00943D3B" w:rsidP="007160A7">
      <w:pPr>
        <w:numPr>
          <w:ilvl w:val="1"/>
          <w:numId w:val="141"/>
        </w:numPr>
      </w:pPr>
      <w:r>
        <w:rPr>
          <w:rStyle w:val="keyword"/>
        </w:rPr>
        <w:lastRenderedPageBreak/>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379" w:name="C_4509-16645"/>
      <w:r>
        <w:t xml:space="preserve"> (CONF:4509-16645)</w:t>
      </w:r>
      <w:bookmarkEnd w:id="379"/>
      <w:r>
        <w:t>.</w:t>
      </w:r>
    </w:p>
    <w:p w14:paraId="171F85DD" w14:textId="77777777" w:rsidR="00943D3B" w:rsidRDefault="00943D3B" w:rsidP="007160A7">
      <w:pPr>
        <w:numPr>
          <w:ilvl w:val="1"/>
          <w:numId w:val="141"/>
        </w:numPr>
      </w:pPr>
      <w:r>
        <w:rPr>
          <w:rStyle w:val="keyword"/>
        </w:rPr>
        <w:t>SHALL</w:t>
      </w:r>
      <w:r>
        <w:t xml:space="preserve"> contain exactly one [1..1]  </w:t>
      </w:r>
      <w:hyperlink w:anchor="E_Intervention_Recommended_V6">
        <w:r>
          <w:rPr>
            <w:rStyle w:val="HyperlinkCourierBold"/>
          </w:rPr>
          <w:t>Intervention Recommended (V6)</w:t>
        </w:r>
      </w:hyperlink>
      <w:r>
        <w:rPr>
          <w:rStyle w:val="XMLname"/>
        </w:rPr>
        <w:t xml:space="preserve"> (identifier: urn:hl7ii:2.16.840.1.113883.10.20.24.3.33:2021-08-01)</w:t>
      </w:r>
      <w:bookmarkStart w:id="380" w:name="C_4509-27042"/>
      <w:r>
        <w:t xml:space="preserve"> (CONF:4509-27042)</w:t>
      </w:r>
      <w:bookmarkEnd w:id="380"/>
      <w:r>
        <w:t>.</w:t>
      </w:r>
    </w:p>
    <w:p w14:paraId="2F5F3DD0"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381" w:name="C_4509-13920"/>
      <w:r>
        <w:t xml:space="preserve"> (CONF:4509-13920)</w:t>
      </w:r>
      <w:bookmarkEnd w:id="381"/>
      <w:r>
        <w:t xml:space="preserve"> such that it</w:t>
      </w:r>
    </w:p>
    <w:p w14:paraId="73D315D2"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382" w:name="C_4509-16646"/>
      <w:r>
        <w:t xml:space="preserve"> (CONF:4509-16646)</w:t>
      </w:r>
      <w:bookmarkEnd w:id="382"/>
      <w:r>
        <w:t>.</w:t>
      </w:r>
    </w:p>
    <w:p w14:paraId="03F92183" w14:textId="77777777" w:rsidR="00943D3B" w:rsidRDefault="00943D3B" w:rsidP="007160A7">
      <w:pPr>
        <w:numPr>
          <w:ilvl w:val="1"/>
          <w:numId w:val="141"/>
        </w:numPr>
      </w:pPr>
      <w:r>
        <w:rPr>
          <w:rStyle w:val="keyword"/>
        </w:rPr>
        <w:t>SHALL</w:t>
      </w:r>
      <w:r>
        <w:t xml:space="preserve"> contain exactly one [1..1]  </w:t>
      </w:r>
      <w:hyperlink w:anchor="E_Intervention_Order_V6">
        <w:r>
          <w:rPr>
            <w:rStyle w:val="HyperlinkCourierBold"/>
          </w:rPr>
          <w:t>Intervention Order (V6)</w:t>
        </w:r>
      </w:hyperlink>
      <w:r>
        <w:rPr>
          <w:rStyle w:val="XMLname"/>
        </w:rPr>
        <w:t xml:space="preserve"> (identifier: urn:hl7ii:2.16.840.1.113883.10.20.24.3.31:2021-08-01)</w:t>
      </w:r>
      <w:bookmarkStart w:id="383" w:name="C_4509-27043"/>
      <w:r>
        <w:t xml:space="preserve"> (CONF:4509-27043)</w:t>
      </w:r>
      <w:bookmarkEnd w:id="383"/>
      <w:r>
        <w:t>.</w:t>
      </w:r>
    </w:p>
    <w:p w14:paraId="07875AC3"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384" w:name="C_4509-13272"/>
      <w:r>
        <w:t xml:space="preserve"> (CONF:4509-13272)</w:t>
      </w:r>
      <w:bookmarkEnd w:id="384"/>
      <w:r>
        <w:t xml:space="preserve"> such that it</w:t>
      </w:r>
    </w:p>
    <w:p w14:paraId="6EB198D8"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385" w:name="C_4509-16636"/>
      <w:r>
        <w:t xml:space="preserve"> (CONF:4509-16636)</w:t>
      </w:r>
      <w:bookmarkEnd w:id="385"/>
      <w:r>
        <w:t>.</w:t>
      </w:r>
    </w:p>
    <w:p w14:paraId="2E41848A" w14:textId="77777777" w:rsidR="00943D3B" w:rsidRDefault="00943D3B" w:rsidP="007160A7">
      <w:pPr>
        <w:numPr>
          <w:ilvl w:val="1"/>
          <w:numId w:val="141"/>
        </w:numPr>
      </w:pPr>
      <w:r>
        <w:rPr>
          <w:rStyle w:val="keyword"/>
        </w:rPr>
        <w:t>SHALL</w:t>
      </w:r>
      <w:r>
        <w:t xml:space="preserve"> contain exactly one [1..1]  </w:t>
      </w:r>
      <w:hyperlink w:anchor="E_Laboratory_Test_Recommended_V6">
        <w:r>
          <w:rPr>
            <w:rStyle w:val="HyperlinkCourierBold"/>
          </w:rPr>
          <w:t>Laboratory Test Recommended (V6)</w:t>
        </w:r>
      </w:hyperlink>
      <w:r>
        <w:rPr>
          <w:rStyle w:val="XMLname"/>
        </w:rPr>
        <w:t xml:space="preserve"> (identifier: urn:hl7ii:2.16.840.1.113883.10.20.24.3.39:2021-08-01)</w:t>
      </w:r>
      <w:bookmarkStart w:id="386" w:name="C_4509-13273"/>
      <w:r>
        <w:t xml:space="preserve"> (CONF:4509-13273)</w:t>
      </w:r>
      <w:bookmarkEnd w:id="386"/>
      <w:r>
        <w:t>.</w:t>
      </w:r>
    </w:p>
    <w:p w14:paraId="22867588"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387" w:name="C_4509-13154"/>
      <w:r>
        <w:t xml:space="preserve"> (CONF:4509-13154)</w:t>
      </w:r>
      <w:bookmarkEnd w:id="387"/>
      <w:r>
        <w:t xml:space="preserve"> such that it</w:t>
      </w:r>
    </w:p>
    <w:p w14:paraId="1B579C41"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388" w:name="C_4509-16617"/>
      <w:r>
        <w:t xml:space="preserve"> (CONF:4509-16617)</w:t>
      </w:r>
      <w:bookmarkEnd w:id="388"/>
      <w:r>
        <w:t>.</w:t>
      </w:r>
    </w:p>
    <w:p w14:paraId="0B1225C9" w14:textId="77777777" w:rsidR="00943D3B" w:rsidRDefault="00943D3B" w:rsidP="007160A7">
      <w:pPr>
        <w:numPr>
          <w:ilvl w:val="1"/>
          <w:numId w:val="141"/>
        </w:numPr>
      </w:pPr>
      <w:r>
        <w:rPr>
          <w:rStyle w:val="keyword"/>
        </w:rPr>
        <w:t>SHALL</w:t>
      </w:r>
      <w:r>
        <w:t xml:space="preserve"> contain exactly one [1..1]  </w:t>
      </w:r>
      <w:hyperlink w:anchor="E_Laboratory_Test_Order_V6">
        <w:r>
          <w:rPr>
            <w:rStyle w:val="HyperlinkCourierBold"/>
          </w:rPr>
          <w:t>Laboratory Test Order (V6)</w:t>
        </w:r>
      </w:hyperlink>
      <w:r>
        <w:rPr>
          <w:rStyle w:val="XMLname"/>
        </w:rPr>
        <w:t xml:space="preserve"> (identifier: urn:hl7ii:2.16.840.1.113883.10.20.24.3.37:2021-08-01)</w:t>
      </w:r>
      <w:bookmarkStart w:id="389" w:name="C_4509-27076"/>
      <w:r>
        <w:t xml:space="preserve"> (CONF:4509-27076)</w:t>
      </w:r>
      <w:bookmarkEnd w:id="389"/>
      <w:r>
        <w:t>.</w:t>
      </w:r>
    </w:p>
    <w:p w14:paraId="52403E06"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390" w:name="C_4509-13156"/>
      <w:r>
        <w:t xml:space="preserve"> (CONF:4509-13156)</w:t>
      </w:r>
      <w:bookmarkEnd w:id="390"/>
      <w:r>
        <w:t xml:space="preserve"> such that it</w:t>
      </w:r>
    </w:p>
    <w:p w14:paraId="05985A41"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391" w:name="C_4509-16618"/>
      <w:r>
        <w:t xml:space="preserve"> (CONF:4509-16618)</w:t>
      </w:r>
      <w:bookmarkEnd w:id="391"/>
      <w:r>
        <w:t>.</w:t>
      </w:r>
    </w:p>
    <w:p w14:paraId="40CB1C92" w14:textId="77777777" w:rsidR="00943D3B" w:rsidRDefault="00943D3B" w:rsidP="007160A7">
      <w:pPr>
        <w:numPr>
          <w:ilvl w:val="1"/>
          <w:numId w:val="141"/>
        </w:numPr>
      </w:pPr>
      <w:r>
        <w:rPr>
          <w:rStyle w:val="keyword"/>
        </w:rPr>
        <w:t>SHALL</w:t>
      </w:r>
      <w:r>
        <w:t xml:space="preserve"> contain exactly one [1..1]  </w:t>
      </w:r>
      <w:hyperlink w:anchor="E_Laboratory_Test_Performed_V6">
        <w:r>
          <w:rPr>
            <w:rStyle w:val="HyperlinkCourierBold"/>
          </w:rPr>
          <w:t>Laboratory Test Performed (V6)</w:t>
        </w:r>
      </w:hyperlink>
      <w:r>
        <w:rPr>
          <w:rStyle w:val="XMLname"/>
        </w:rPr>
        <w:t xml:space="preserve"> (identifier: urn:hl7ii:2.16.840.1.113883.10.20.24.3.38:2021-08-01)</w:t>
      </w:r>
      <w:bookmarkStart w:id="392" w:name="C_4509-27156"/>
      <w:r>
        <w:t xml:space="preserve"> (CONF:4509-27156)</w:t>
      </w:r>
      <w:bookmarkEnd w:id="392"/>
      <w:r>
        <w:t>.</w:t>
      </w:r>
    </w:p>
    <w:p w14:paraId="4B13E647"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393" w:name="C_4509-13910"/>
      <w:r>
        <w:t xml:space="preserve"> (CONF:4509-13910)</w:t>
      </w:r>
      <w:bookmarkEnd w:id="393"/>
      <w:r>
        <w:t xml:space="preserve"> such that it</w:t>
      </w:r>
    </w:p>
    <w:p w14:paraId="55761872"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394" w:name="C_4509-16643"/>
      <w:r>
        <w:t xml:space="preserve"> (CONF:4509-16643)</w:t>
      </w:r>
      <w:bookmarkEnd w:id="394"/>
      <w:r>
        <w:t>.</w:t>
      </w:r>
    </w:p>
    <w:p w14:paraId="2E94A169" w14:textId="77777777" w:rsidR="00943D3B" w:rsidRDefault="00943D3B" w:rsidP="007160A7">
      <w:pPr>
        <w:numPr>
          <w:ilvl w:val="1"/>
          <w:numId w:val="141"/>
        </w:numPr>
      </w:pPr>
      <w:r>
        <w:rPr>
          <w:rStyle w:val="keyword"/>
        </w:rPr>
        <w:t>SHALL</w:t>
      </w:r>
      <w:r>
        <w:t xml:space="preserve"> contain exactly one [1..1]  </w:t>
      </w:r>
      <w:hyperlink w:anchor="E_Medication_Active_V6">
        <w:r>
          <w:rPr>
            <w:rStyle w:val="HyperlinkCourierBold"/>
          </w:rPr>
          <w:t>Medication Active (V6)</w:t>
        </w:r>
      </w:hyperlink>
      <w:r>
        <w:rPr>
          <w:rStyle w:val="XMLname"/>
        </w:rPr>
        <w:t xml:space="preserve"> (identifier: urn:hl7ii:2.16.840.1.113883.10.20.24.3.41:2021-08-01)</w:t>
      </w:r>
      <w:bookmarkStart w:id="395" w:name="C_4509-27040"/>
      <w:r>
        <w:t xml:space="preserve"> (CONF:4509-27040)</w:t>
      </w:r>
      <w:bookmarkEnd w:id="395"/>
      <w:r>
        <w:t>.</w:t>
      </w:r>
    </w:p>
    <w:p w14:paraId="17010460"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396" w:name="C_4509-16707"/>
      <w:r>
        <w:t xml:space="preserve"> (CONF:4509-16707)</w:t>
      </w:r>
      <w:bookmarkEnd w:id="396"/>
      <w:r>
        <w:t xml:space="preserve"> such that it</w:t>
      </w:r>
    </w:p>
    <w:p w14:paraId="1D119871"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397" w:name="C_4509-16708"/>
      <w:r>
        <w:t xml:space="preserve"> (CONF:4509-16708)</w:t>
      </w:r>
      <w:bookmarkEnd w:id="397"/>
      <w:r>
        <w:t>.</w:t>
      </w:r>
    </w:p>
    <w:p w14:paraId="4711D80E" w14:textId="77777777" w:rsidR="00943D3B" w:rsidRDefault="00943D3B" w:rsidP="007160A7">
      <w:pPr>
        <w:numPr>
          <w:ilvl w:val="1"/>
          <w:numId w:val="141"/>
        </w:numPr>
      </w:pPr>
      <w:r>
        <w:rPr>
          <w:rStyle w:val="keyword"/>
        </w:rPr>
        <w:lastRenderedPageBreak/>
        <w:t>SHALL</w:t>
      </w:r>
      <w:r>
        <w:t xml:space="preserve"> contain exactly one [1..1]  </w:t>
      </w:r>
      <w:hyperlink w:anchor="E_Medication_Administered_V6">
        <w:r>
          <w:rPr>
            <w:rStyle w:val="HyperlinkCourierBold"/>
          </w:rPr>
          <w:t>Medication Administered (V6)</w:t>
        </w:r>
      </w:hyperlink>
      <w:r>
        <w:rPr>
          <w:rStyle w:val="XMLname"/>
        </w:rPr>
        <w:t xml:space="preserve"> (identifier: urn:hl7ii:2.16.840.1.113883.10.20.24.3.42:2021-08-01)</w:t>
      </w:r>
      <w:bookmarkStart w:id="398" w:name="C_4509-28906"/>
      <w:r>
        <w:t xml:space="preserve"> (CONF:4509-28906)</w:t>
      </w:r>
      <w:bookmarkEnd w:id="398"/>
      <w:r>
        <w:t>.</w:t>
      </w:r>
    </w:p>
    <w:p w14:paraId="129A62FC"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399" w:name="C_4509-13912"/>
      <w:r>
        <w:t xml:space="preserve"> (CONF:4509-13912)</w:t>
      </w:r>
      <w:bookmarkEnd w:id="399"/>
      <w:r>
        <w:t xml:space="preserve"> such that it</w:t>
      </w:r>
    </w:p>
    <w:p w14:paraId="47D4257A"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400" w:name="C_4509-16644"/>
      <w:r>
        <w:t xml:space="preserve"> (CONF:4509-16644)</w:t>
      </w:r>
      <w:bookmarkEnd w:id="400"/>
      <w:r>
        <w:t>.</w:t>
      </w:r>
    </w:p>
    <w:p w14:paraId="30AEA18C" w14:textId="77777777" w:rsidR="00943D3B" w:rsidRDefault="00943D3B" w:rsidP="007160A7">
      <w:pPr>
        <w:numPr>
          <w:ilvl w:val="1"/>
          <w:numId w:val="141"/>
        </w:numPr>
      </w:pPr>
      <w:r>
        <w:rPr>
          <w:rStyle w:val="keyword"/>
        </w:rPr>
        <w:t>SHALL</w:t>
      </w:r>
      <w:r>
        <w:t xml:space="preserve"> contain exactly one [1..1]  </w:t>
      </w:r>
      <w:hyperlink w:anchor="E_Medication_Dispensed_Act_V5">
        <w:r>
          <w:rPr>
            <w:rStyle w:val="HyperlinkCourierBold"/>
          </w:rPr>
          <w:t>Medication Dispensed Act (V5)</w:t>
        </w:r>
      </w:hyperlink>
      <w:r>
        <w:rPr>
          <w:rStyle w:val="XMLname"/>
        </w:rPr>
        <w:t xml:space="preserve"> (identifier: urn:hl7ii:2.16.840.1.113883.10.20.24.3.139:2021-08-01)</w:t>
      </w:r>
      <w:bookmarkStart w:id="401" w:name="C_4509-28570"/>
      <w:r>
        <w:t xml:space="preserve"> (CONF:4509-28570)</w:t>
      </w:r>
      <w:bookmarkEnd w:id="401"/>
      <w:r>
        <w:t>.</w:t>
      </w:r>
    </w:p>
    <w:p w14:paraId="367844BD"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402" w:name="C_4509-13903"/>
      <w:r>
        <w:t xml:space="preserve"> (CONF:4509-13903)</w:t>
      </w:r>
      <w:bookmarkEnd w:id="402"/>
      <w:r>
        <w:t xml:space="preserve"> such that it</w:t>
      </w:r>
    </w:p>
    <w:p w14:paraId="3EF1C813"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403" w:name="C_4509-16642"/>
      <w:r>
        <w:t xml:space="preserve"> (CONF:4509-16642)</w:t>
      </w:r>
      <w:bookmarkEnd w:id="403"/>
      <w:r>
        <w:t>.</w:t>
      </w:r>
    </w:p>
    <w:p w14:paraId="5C954A55" w14:textId="77777777" w:rsidR="00943D3B" w:rsidRDefault="00943D3B" w:rsidP="007160A7">
      <w:pPr>
        <w:numPr>
          <w:ilvl w:val="1"/>
          <w:numId w:val="141"/>
        </w:numPr>
      </w:pPr>
      <w:r>
        <w:rPr>
          <w:rStyle w:val="keyword"/>
        </w:rPr>
        <w:t>SHALL</w:t>
      </w:r>
      <w:r>
        <w:t xml:space="preserve"> contain exactly one [1..1]  </w:t>
      </w:r>
      <w:hyperlink w:anchor="E_Medication_Order_V7">
        <w:r>
          <w:rPr>
            <w:rStyle w:val="HyperlinkCourierBold"/>
          </w:rPr>
          <w:t>Medication Order (V7)</w:t>
        </w:r>
      </w:hyperlink>
      <w:r>
        <w:rPr>
          <w:rStyle w:val="XMLname"/>
        </w:rPr>
        <w:t xml:space="preserve"> (identifier: urn:hl7ii:2.16.840.1.113883.10.20.24.3.47:2021-08-01)</w:t>
      </w:r>
      <w:bookmarkStart w:id="404" w:name="C_4509-27090"/>
      <w:r>
        <w:t xml:space="preserve"> (CONF:4509-27090)</w:t>
      </w:r>
      <w:bookmarkEnd w:id="404"/>
      <w:r>
        <w:t>.</w:t>
      </w:r>
    </w:p>
    <w:p w14:paraId="66517904"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405" w:name="C_4509-13249"/>
      <w:r>
        <w:t xml:space="preserve"> (CONF:4509-13249)</w:t>
      </w:r>
      <w:bookmarkEnd w:id="405"/>
      <w:r>
        <w:t xml:space="preserve"> such that it</w:t>
      </w:r>
    </w:p>
    <w:p w14:paraId="5E9C7BFF"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406" w:name="C_4509-16630"/>
      <w:r>
        <w:t xml:space="preserve"> (CONF:4509-16630)</w:t>
      </w:r>
      <w:bookmarkEnd w:id="406"/>
      <w:r>
        <w:t>.</w:t>
      </w:r>
    </w:p>
    <w:p w14:paraId="344DD4E8" w14:textId="77777777" w:rsidR="00943D3B" w:rsidRDefault="00943D3B" w:rsidP="007160A7">
      <w:pPr>
        <w:numPr>
          <w:ilvl w:val="1"/>
          <w:numId w:val="141"/>
        </w:numPr>
      </w:pPr>
      <w:r>
        <w:rPr>
          <w:rStyle w:val="keyword"/>
        </w:rPr>
        <w:t>SHALL</w:t>
      </w:r>
      <w:r>
        <w:t xml:space="preserve"> contain exactly one [1..1]  </w:t>
      </w:r>
      <w:hyperlink w:anchor="E_Physical_Exam_Performed_V6">
        <w:r>
          <w:rPr>
            <w:rStyle w:val="HyperlinkCourierBold"/>
          </w:rPr>
          <w:t>Physical Exam Performed (V6)</w:t>
        </w:r>
      </w:hyperlink>
      <w:r>
        <w:rPr>
          <w:rStyle w:val="XMLname"/>
        </w:rPr>
        <w:t xml:space="preserve"> (identifier: urn:hl7ii:2.16.840.1.113883.10.20.24.3.59:2021-08-01)</w:t>
      </w:r>
      <w:bookmarkStart w:id="407" w:name="C_4509-27136"/>
      <w:r>
        <w:t xml:space="preserve"> (CONF:4509-27136)</w:t>
      </w:r>
      <w:bookmarkEnd w:id="407"/>
      <w:r>
        <w:t>.</w:t>
      </w:r>
    </w:p>
    <w:p w14:paraId="28ED9802"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408" w:name="C_4509-27079"/>
      <w:r>
        <w:t xml:space="preserve"> (CONF:4509-27079)</w:t>
      </w:r>
      <w:bookmarkEnd w:id="408"/>
      <w:r>
        <w:t xml:space="preserve"> such that it</w:t>
      </w:r>
    </w:p>
    <w:p w14:paraId="3DED4265"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409" w:name="C_4509-27080"/>
      <w:r>
        <w:t xml:space="preserve"> (CONF:4509-27080)</w:t>
      </w:r>
      <w:bookmarkEnd w:id="409"/>
      <w:r>
        <w:t>.</w:t>
      </w:r>
    </w:p>
    <w:p w14:paraId="5218E2F9" w14:textId="77777777" w:rsidR="00943D3B" w:rsidRDefault="00943D3B" w:rsidP="007160A7">
      <w:pPr>
        <w:numPr>
          <w:ilvl w:val="1"/>
          <w:numId w:val="141"/>
        </w:numPr>
      </w:pPr>
      <w:r>
        <w:rPr>
          <w:rStyle w:val="keyword"/>
        </w:rPr>
        <w:t>SHALL</w:t>
      </w:r>
      <w:r>
        <w:t xml:space="preserve"> contain exactly one [1..1]  </w:t>
      </w:r>
      <w:hyperlink w:anchor="E_Physical_Exam_Order_V6">
        <w:r>
          <w:rPr>
            <w:rStyle w:val="HyperlinkCourierBold"/>
          </w:rPr>
          <w:t>Physical Exam Order (V6)</w:t>
        </w:r>
      </w:hyperlink>
      <w:r>
        <w:rPr>
          <w:rStyle w:val="XMLname"/>
        </w:rPr>
        <w:t xml:space="preserve"> (identifier: urn:hl7ii:2.16.840.1.113883.10.20.24.3.58:2021-08-01)</w:t>
      </w:r>
      <w:bookmarkStart w:id="410" w:name="C_4509-27081"/>
      <w:r>
        <w:t xml:space="preserve"> (CONF:4509-27081)</w:t>
      </w:r>
      <w:bookmarkEnd w:id="410"/>
      <w:r>
        <w:t>.</w:t>
      </w:r>
    </w:p>
    <w:p w14:paraId="1FC852D6"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411" w:name="C_4509-13294"/>
      <w:r>
        <w:t xml:space="preserve"> (CONF:4509-13294)</w:t>
      </w:r>
      <w:bookmarkEnd w:id="411"/>
      <w:r>
        <w:t xml:space="preserve"> such that it</w:t>
      </w:r>
    </w:p>
    <w:p w14:paraId="631E9031"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412" w:name="C_4509-16638"/>
      <w:r>
        <w:t xml:space="preserve"> (CONF:4509-16638)</w:t>
      </w:r>
      <w:bookmarkEnd w:id="412"/>
      <w:r>
        <w:t>.</w:t>
      </w:r>
    </w:p>
    <w:p w14:paraId="268E8756" w14:textId="77777777" w:rsidR="00943D3B" w:rsidRDefault="00943D3B" w:rsidP="007160A7">
      <w:pPr>
        <w:numPr>
          <w:ilvl w:val="1"/>
          <w:numId w:val="141"/>
        </w:numPr>
      </w:pPr>
      <w:r>
        <w:rPr>
          <w:rStyle w:val="keyword"/>
        </w:rPr>
        <w:t>SHALL</w:t>
      </w:r>
      <w:r>
        <w:t xml:space="preserve"> contain exactly one [1..1]  </w:t>
      </w:r>
      <w:hyperlink w:anchor="E_Physical_Exam_Recommended_V6">
        <w:r>
          <w:rPr>
            <w:rStyle w:val="HyperlinkCourierBold"/>
          </w:rPr>
          <w:t>Physical Exam Recommended (V6)</w:t>
        </w:r>
      </w:hyperlink>
      <w:r>
        <w:rPr>
          <w:rStyle w:val="XMLname"/>
        </w:rPr>
        <w:t xml:space="preserve"> (identifier: urn:hl7ii:2.16.840.1.113883.10.20.24.3.60:2021-08-01)</w:t>
      </w:r>
      <w:bookmarkStart w:id="413" w:name="C_4509-13295"/>
      <w:r>
        <w:t xml:space="preserve"> (CONF:4509-13295)</w:t>
      </w:r>
      <w:bookmarkEnd w:id="413"/>
      <w:r>
        <w:t>.</w:t>
      </w:r>
    </w:p>
    <w:p w14:paraId="44EAB86C"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414" w:name="C_4509-13162"/>
      <w:r>
        <w:t xml:space="preserve"> (CONF:4509-13162)</w:t>
      </w:r>
      <w:bookmarkEnd w:id="414"/>
      <w:r>
        <w:t xml:space="preserve"> such that it</w:t>
      </w:r>
    </w:p>
    <w:p w14:paraId="7BB1DA54"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415" w:name="C_4509-16620"/>
      <w:r>
        <w:t xml:space="preserve"> (CONF:4509-16620)</w:t>
      </w:r>
      <w:bookmarkEnd w:id="415"/>
      <w:r>
        <w:t>.</w:t>
      </w:r>
    </w:p>
    <w:p w14:paraId="7111B336" w14:textId="77777777" w:rsidR="00943D3B" w:rsidRDefault="00943D3B" w:rsidP="007160A7">
      <w:pPr>
        <w:numPr>
          <w:ilvl w:val="1"/>
          <w:numId w:val="141"/>
        </w:numPr>
      </w:pPr>
      <w:r>
        <w:rPr>
          <w:rStyle w:val="keyword"/>
        </w:rPr>
        <w:t>SHALL</w:t>
      </w:r>
      <w:r>
        <w:t xml:space="preserve"> contain exactly one [1..1]  </w:t>
      </w:r>
      <w:hyperlink w:anchor="E_Procedure_Order_V7">
        <w:r>
          <w:rPr>
            <w:rStyle w:val="HyperlinkCourierBold"/>
          </w:rPr>
          <w:t>Procedure Order (V7)</w:t>
        </w:r>
      </w:hyperlink>
      <w:r>
        <w:rPr>
          <w:rStyle w:val="XMLname"/>
        </w:rPr>
        <w:t xml:space="preserve"> (identifier: urn:hl7ii:2.16.840.1.113883.10.20.24.3.63:2021-08-01)</w:t>
      </w:r>
      <w:bookmarkStart w:id="416" w:name="C_4509-27084"/>
      <w:r>
        <w:t xml:space="preserve"> (CONF:4509-27084)</w:t>
      </w:r>
      <w:bookmarkEnd w:id="416"/>
      <w:r>
        <w:t>.</w:t>
      </w:r>
    </w:p>
    <w:p w14:paraId="4F1511A2" w14:textId="77777777" w:rsidR="00943D3B" w:rsidRDefault="00943D3B" w:rsidP="007160A7">
      <w:pPr>
        <w:numPr>
          <w:ilvl w:val="0"/>
          <w:numId w:val="141"/>
        </w:numPr>
        <w:tabs>
          <w:tab w:val="clear" w:pos="990"/>
          <w:tab w:val="num" w:pos="1080"/>
        </w:tabs>
        <w:ind w:left="1080"/>
      </w:pPr>
      <w:r>
        <w:rPr>
          <w:rStyle w:val="keyword"/>
        </w:rPr>
        <w:lastRenderedPageBreak/>
        <w:t>MAY</w:t>
      </w:r>
      <w:r>
        <w:t xml:space="preserve"> contain zero or more [0..*] </w:t>
      </w:r>
      <w:r>
        <w:rPr>
          <w:rStyle w:val="XMLnameBold"/>
        </w:rPr>
        <w:t>entry</w:t>
      </w:r>
      <w:bookmarkStart w:id="417" w:name="C_4509-13164"/>
      <w:r>
        <w:t xml:space="preserve"> (CONF:4509-13164)</w:t>
      </w:r>
      <w:bookmarkEnd w:id="417"/>
      <w:r>
        <w:t xml:space="preserve"> such that it</w:t>
      </w:r>
    </w:p>
    <w:p w14:paraId="765246CB"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418" w:name="C_4509-16621"/>
      <w:r>
        <w:t xml:space="preserve"> (CONF:4509-16621)</w:t>
      </w:r>
      <w:bookmarkEnd w:id="418"/>
      <w:r>
        <w:t>.</w:t>
      </w:r>
    </w:p>
    <w:p w14:paraId="4D72DCDF" w14:textId="77777777" w:rsidR="00943D3B" w:rsidRDefault="00943D3B" w:rsidP="007160A7">
      <w:pPr>
        <w:numPr>
          <w:ilvl w:val="1"/>
          <w:numId w:val="141"/>
        </w:numPr>
      </w:pPr>
      <w:r>
        <w:rPr>
          <w:rStyle w:val="keyword"/>
        </w:rPr>
        <w:t>SHALL</w:t>
      </w:r>
      <w:r>
        <w:t xml:space="preserve"> contain exactly one [1..1]  </w:t>
      </w:r>
      <w:hyperlink w:anchor="E_Procedure_Performed_V7">
        <w:r>
          <w:rPr>
            <w:rStyle w:val="HyperlinkCourierBold"/>
          </w:rPr>
          <w:t>Procedure Performed (V7)</w:t>
        </w:r>
      </w:hyperlink>
      <w:r>
        <w:rPr>
          <w:rStyle w:val="XMLname"/>
        </w:rPr>
        <w:t xml:space="preserve"> (identifier: urn:hl7ii:2.16.840.1.113883.10.20.24.3.64:2021-08-01)</w:t>
      </w:r>
      <w:bookmarkStart w:id="419" w:name="C_4509-27130"/>
      <w:r>
        <w:t xml:space="preserve"> (CONF:4509-27130)</w:t>
      </w:r>
      <w:bookmarkEnd w:id="419"/>
      <w:r>
        <w:t>.</w:t>
      </w:r>
    </w:p>
    <w:p w14:paraId="4A902C0E"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420" w:name="C_4509-13166"/>
      <w:r>
        <w:t xml:space="preserve"> (CONF:4509-13166)</w:t>
      </w:r>
      <w:bookmarkEnd w:id="420"/>
      <w:r>
        <w:t xml:space="preserve"> such that it</w:t>
      </w:r>
    </w:p>
    <w:p w14:paraId="17F6F526"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421" w:name="C_4509-16622"/>
      <w:r>
        <w:t xml:space="preserve"> (CONF:4509-16622)</w:t>
      </w:r>
      <w:bookmarkEnd w:id="421"/>
      <w:r>
        <w:t>.</w:t>
      </w:r>
    </w:p>
    <w:p w14:paraId="78276108" w14:textId="77777777" w:rsidR="00943D3B" w:rsidRDefault="00943D3B" w:rsidP="007160A7">
      <w:pPr>
        <w:numPr>
          <w:ilvl w:val="1"/>
          <w:numId w:val="141"/>
        </w:numPr>
      </w:pPr>
      <w:r>
        <w:rPr>
          <w:rStyle w:val="keyword"/>
        </w:rPr>
        <w:t>SHALL</w:t>
      </w:r>
      <w:r>
        <w:t xml:space="preserve"> contain exactly one [1..1]  </w:t>
      </w:r>
      <w:hyperlink w:anchor="E_Procedure_Recommended_V7">
        <w:r>
          <w:rPr>
            <w:rStyle w:val="HyperlinkCourierBold"/>
          </w:rPr>
          <w:t>Procedure Recommended (V7)</w:t>
        </w:r>
      </w:hyperlink>
      <w:r>
        <w:rPr>
          <w:rStyle w:val="XMLname"/>
        </w:rPr>
        <w:t xml:space="preserve"> (identifier: urn:hl7ii:2.16.840.1.113883.10.20.24.3.65:2021-08-01)</w:t>
      </w:r>
      <w:bookmarkStart w:id="422" w:name="C_4509-27087"/>
      <w:r>
        <w:t xml:space="preserve"> (CONF:4509-27087)</w:t>
      </w:r>
      <w:bookmarkEnd w:id="422"/>
      <w:r>
        <w:t>.</w:t>
      </w:r>
    </w:p>
    <w:p w14:paraId="19C272E2"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423" w:name="C_4509-13170"/>
      <w:r>
        <w:t xml:space="preserve"> (CONF:4509-13170)</w:t>
      </w:r>
      <w:bookmarkEnd w:id="423"/>
      <w:r>
        <w:t xml:space="preserve"> such that it</w:t>
      </w:r>
    </w:p>
    <w:p w14:paraId="53BE0F0F"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424" w:name="C_4509-16624"/>
      <w:r>
        <w:t xml:space="preserve"> (CONF:4509-16624)</w:t>
      </w:r>
      <w:bookmarkEnd w:id="424"/>
      <w:r>
        <w:t>.</w:t>
      </w:r>
    </w:p>
    <w:p w14:paraId="3D548CD0" w14:textId="77777777" w:rsidR="00943D3B" w:rsidRDefault="00943D3B" w:rsidP="007160A7">
      <w:pPr>
        <w:numPr>
          <w:ilvl w:val="1"/>
          <w:numId w:val="141"/>
        </w:numPr>
      </w:pPr>
      <w:r>
        <w:rPr>
          <w:rStyle w:val="keyword"/>
        </w:rPr>
        <w:t>SHALL</w:t>
      </w:r>
      <w:r>
        <w:t xml:space="preserve"> contain exactly one [1..1]  </w:t>
      </w:r>
      <w:hyperlink w:anchor="E_Provider_Care_Experience_V6_">
        <w:r>
          <w:rPr>
            <w:rStyle w:val="HyperlinkCourierBold"/>
          </w:rPr>
          <w:t>Provider Care Experience (V6)</w:t>
        </w:r>
      </w:hyperlink>
      <w:r>
        <w:rPr>
          <w:rStyle w:val="XMLname"/>
        </w:rPr>
        <w:t xml:space="preserve"> (identifier: urn:hl7ii:2.16.840.1.113883.10.20.24.3.67:2021-08-01)</w:t>
      </w:r>
      <w:bookmarkStart w:id="425" w:name="C_4509-27295"/>
      <w:r>
        <w:t xml:space="preserve"> (CONF:4509-27295)</w:t>
      </w:r>
      <w:bookmarkEnd w:id="425"/>
      <w:r>
        <w:t>.</w:t>
      </w:r>
    </w:p>
    <w:p w14:paraId="6FAAE3A6"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426" w:name="C_4509-13245"/>
      <w:r>
        <w:t xml:space="preserve"> (CONF:4509-13245)</w:t>
      </w:r>
      <w:bookmarkEnd w:id="426"/>
      <w:r>
        <w:t xml:space="preserve"> such that it</w:t>
      </w:r>
    </w:p>
    <w:p w14:paraId="09EC3A37"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427" w:name="C_4509-16628"/>
      <w:r>
        <w:t xml:space="preserve"> (CONF:4509-16628)</w:t>
      </w:r>
      <w:bookmarkEnd w:id="427"/>
      <w:r>
        <w:t>.</w:t>
      </w:r>
    </w:p>
    <w:p w14:paraId="4681FA77" w14:textId="77777777" w:rsidR="00943D3B" w:rsidRDefault="00943D3B" w:rsidP="007160A7">
      <w:pPr>
        <w:numPr>
          <w:ilvl w:val="1"/>
          <w:numId w:val="141"/>
        </w:numPr>
      </w:pPr>
      <w:r>
        <w:rPr>
          <w:rStyle w:val="keyword"/>
        </w:rPr>
        <w:t>SHALL</w:t>
      </w:r>
      <w:r>
        <w:t xml:space="preserve"> contain exactly one [1..1]  </w:t>
      </w:r>
      <w:hyperlink w:anchor="E_Patient_Care_Experience_V6">
        <w:r>
          <w:rPr>
            <w:rStyle w:val="HyperlinkCourierBold"/>
          </w:rPr>
          <w:t>Patient Care Experience (V6)</w:t>
        </w:r>
      </w:hyperlink>
      <w:r>
        <w:rPr>
          <w:rStyle w:val="XMLname"/>
        </w:rPr>
        <w:t xml:space="preserve"> (identifier: urn:hl7ii:2.16.840.1.113883.10.20.24.3.48:2021-08-01)</w:t>
      </w:r>
      <w:bookmarkStart w:id="428" w:name="C_4509-27296"/>
      <w:r>
        <w:t xml:space="preserve"> (CONF:4509-27296)</w:t>
      </w:r>
      <w:bookmarkEnd w:id="428"/>
      <w:r>
        <w:t>.</w:t>
      </w:r>
    </w:p>
    <w:p w14:paraId="037280B3"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429" w:name="C_4509-14247"/>
      <w:r>
        <w:t xml:space="preserve"> (CONF:4509-14247)</w:t>
      </w:r>
      <w:bookmarkEnd w:id="429"/>
      <w:r>
        <w:t xml:space="preserve"> such that it</w:t>
      </w:r>
    </w:p>
    <w:p w14:paraId="5AC001DB"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430" w:name="C_4509-16660"/>
      <w:r>
        <w:t xml:space="preserve"> (CONF:4509-16660)</w:t>
      </w:r>
      <w:bookmarkEnd w:id="430"/>
      <w:r>
        <w:t>.</w:t>
      </w:r>
    </w:p>
    <w:p w14:paraId="13141C8E" w14:textId="77777777" w:rsidR="00943D3B" w:rsidRDefault="00943D3B" w:rsidP="007160A7">
      <w:pPr>
        <w:numPr>
          <w:ilvl w:val="1"/>
          <w:numId w:val="141"/>
        </w:numPr>
      </w:pPr>
      <w:r>
        <w:rPr>
          <w:rStyle w:val="keyword"/>
        </w:rPr>
        <w:t>SHALL</w:t>
      </w:r>
      <w:r>
        <w:t xml:space="preserve"> contain exactly one [1..1]  </w:t>
      </w:r>
      <w:hyperlink w:anchor="E_Patient_Characteristic_Clinical_Trial">
        <w:r>
          <w:rPr>
            <w:rStyle w:val="HyperlinkCourierBold"/>
          </w:rPr>
          <w:t>Patient Characteristic Clinical Trial Participant (V4)</w:t>
        </w:r>
      </w:hyperlink>
      <w:r>
        <w:rPr>
          <w:rStyle w:val="XMLname"/>
        </w:rPr>
        <w:t xml:space="preserve"> (identifier: urn:hl7ii:2.16.840.1.113883.10.20.24.3.51:2017-08-01)</w:t>
      </w:r>
      <w:bookmarkStart w:id="431" w:name="C_4509-27048"/>
      <w:r>
        <w:t xml:space="preserve"> (CONF:4509-27048)</w:t>
      </w:r>
      <w:bookmarkEnd w:id="431"/>
      <w:r>
        <w:t>.</w:t>
      </w:r>
    </w:p>
    <w:p w14:paraId="05983FF1"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432" w:name="C_4509-14430"/>
      <w:r>
        <w:t xml:space="preserve"> (CONF:4509-14430)</w:t>
      </w:r>
      <w:bookmarkEnd w:id="432"/>
      <w:r>
        <w:t xml:space="preserve"> such that it</w:t>
      </w:r>
    </w:p>
    <w:p w14:paraId="3CD9B78C"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433" w:name="C_4509-16666"/>
      <w:r>
        <w:t xml:space="preserve"> (CONF:4509-16666)</w:t>
      </w:r>
      <w:bookmarkEnd w:id="433"/>
      <w:r>
        <w:t>.</w:t>
      </w:r>
    </w:p>
    <w:p w14:paraId="07635C24" w14:textId="77777777" w:rsidR="00943D3B" w:rsidRDefault="00943D3B" w:rsidP="007160A7">
      <w:pPr>
        <w:numPr>
          <w:ilvl w:val="1"/>
          <w:numId w:val="141"/>
        </w:numPr>
      </w:pPr>
      <w:r>
        <w:rPr>
          <w:rStyle w:val="keyword"/>
        </w:rPr>
        <w:t>SHALL</w:t>
      </w:r>
      <w:r>
        <w:t xml:space="preserve"> contain exactly one [1..1]  </w:t>
      </w:r>
      <w:hyperlink w:anchor="E_Patient_Characteristic_Payer_V1">
        <w:r>
          <w:rPr>
            <w:rStyle w:val="HyperlinkCourierBold"/>
          </w:rPr>
          <w:t>Patient Characteristic Payer</w:t>
        </w:r>
      </w:hyperlink>
      <w:r>
        <w:rPr>
          <w:rStyle w:val="XMLname"/>
        </w:rPr>
        <w:t xml:space="preserve"> (identifier: urn:oid:2.16.840.1.113883.10.20.24.3.55)</w:t>
      </w:r>
      <w:bookmarkStart w:id="434" w:name="C_4509-14431"/>
      <w:r>
        <w:t xml:space="preserve"> (CONF:4509-14431)</w:t>
      </w:r>
      <w:bookmarkEnd w:id="434"/>
      <w:r>
        <w:t>.</w:t>
      </w:r>
    </w:p>
    <w:p w14:paraId="09D2823C"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435" w:name="C_4509-14471"/>
      <w:r>
        <w:t xml:space="preserve"> (CONF:4509-14471)</w:t>
      </w:r>
      <w:bookmarkEnd w:id="435"/>
      <w:r>
        <w:t xml:space="preserve"> such that it</w:t>
      </w:r>
    </w:p>
    <w:p w14:paraId="6BDAF144" w14:textId="77777777" w:rsidR="00943D3B" w:rsidRDefault="00943D3B" w:rsidP="007160A7">
      <w:pPr>
        <w:numPr>
          <w:ilvl w:val="1"/>
          <w:numId w:val="141"/>
        </w:numPr>
      </w:pPr>
      <w:r>
        <w:rPr>
          <w:rStyle w:val="keyword"/>
        </w:rPr>
        <w:lastRenderedPageBreak/>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436" w:name="C_4509-16667"/>
      <w:r>
        <w:t xml:space="preserve"> (CONF:4509-16667)</w:t>
      </w:r>
      <w:bookmarkEnd w:id="436"/>
      <w:r>
        <w:t>.</w:t>
      </w:r>
    </w:p>
    <w:p w14:paraId="4966A3C1" w14:textId="77777777" w:rsidR="00943D3B" w:rsidRDefault="00943D3B" w:rsidP="007160A7">
      <w:pPr>
        <w:numPr>
          <w:ilvl w:val="1"/>
          <w:numId w:val="141"/>
        </w:numPr>
      </w:pPr>
      <w:r>
        <w:rPr>
          <w:rStyle w:val="keyword"/>
        </w:rPr>
        <w:t>SHALL</w:t>
      </w:r>
      <w:r>
        <w:t xml:space="preserve"> contain exactly one [1..1]  </w:t>
      </w:r>
      <w:hyperlink w:anchor="E_Patient_Characteristic_Expired_V3">
        <w:r>
          <w:rPr>
            <w:rStyle w:val="HyperlinkCourierBold"/>
          </w:rPr>
          <w:t>Patient Characteristic Expired (V3)</w:t>
        </w:r>
      </w:hyperlink>
      <w:r>
        <w:rPr>
          <w:rStyle w:val="XMLname"/>
        </w:rPr>
        <w:t xml:space="preserve"> (identifier: urn:hl7ii:2.16.840.1.113883.10.20.24.3.54:2016-02-01)</w:t>
      </w:r>
      <w:bookmarkStart w:id="437" w:name="C_4509-27052"/>
      <w:r>
        <w:t xml:space="preserve"> (CONF:4509-27052)</w:t>
      </w:r>
      <w:bookmarkEnd w:id="437"/>
      <w:r>
        <w:t>.</w:t>
      </w:r>
    </w:p>
    <w:p w14:paraId="01A50C3E"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438" w:name="C_4509-16548"/>
      <w:r>
        <w:t xml:space="preserve"> (CONF:4509-16548)</w:t>
      </w:r>
      <w:bookmarkEnd w:id="438"/>
      <w:r>
        <w:t xml:space="preserve"> such that it</w:t>
      </w:r>
    </w:p>
    <w:p w14:paraId="33D353EE"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439" w:name="C_4509-16674"/>
      <w:r>
        <w:t xml:space="preserve"> (CONF:4509-16674)</w:t>
      </w:r>
      <w:bookmarkEnd w:id="439"/>
      <w:r>
        <w:t>.</w:t>
      </w:r>
    </w:p>
    <w:p w14:paraId="4D47AE26" w14:textId="77777777" w:rsidR="00943D3B" w:rsidRDefault="00943D3B" w:rsidP="007160A7">
      <w:pPr>
        <w:numPr>
          <w:ilvl w:val="1"/>
          <w:numId w:val="141"/>
        </w:numPr>
      </w:pPr>
      <w:r>
        <w:rPr>
          <w:rStyle w:val="keyword"/>
        </w:rPr>
        <w:t>SHALL</w:t>
      </w:r>
      <w:r>
        <w:t xml:space="preserve"> contain exactly one [1..1]  </w:t>
      </w:r>
      <w:hyperlink w:anchor="E_Patient_Characteristic_Observation_V5">
        <w:r>
          <w:rPr>
            <w:rStyle w:val="HyperlinkCourierBold"/>
          </w:rPr>
          <w:t>Patient Characteristic Observation Assertion (V5)</w:t>
        </w:r>
      </w:hyperlink>
      <w:r>
        <w:rPr>
          <w:rStyle w:val="XMLname"/>
        </w:rPr>
        <w:t xml:space="preserve"> (identifier: urn:hl7ii:2.16.840.1.113883.10.20.24.3.103:2019-12-01)</w:t>
      </w:r>
      <w:bookmarkStart w:id="440" w:name="C_4509-16549"/>
      <w:r>
        <w:t xml:space="preserve"> (CONF:4509-16549)</w:t>
      </w:r>
      <w:bookmarkEnd w:id="440"/>
      <w:r>
        <w:t>.</w:t>
      </w:r>
    </w:p>
    <w:p w14:paraId="51F0C13B"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441" w:name="C_4509-28979"/>
      <w:r>
        <w:t xml:space="preserve"> (CONF:4509-28979)</w:t>
      </w:r>
      <w:bookmarkEnd w:id="441"/>
      <w:r>
        <w:t xml:space="preserve"> such that it</w:t>
      </w:r>
    </w:p>
    <w:p w14:paraId="1C31D94A"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442" w:name="C_4509-28980"/>
      <w:r>
        <w:t xml:space="preserve"> (CONF:4509-28980)</w:t>
      </w:r>
      <w:bookmarkEnd w:id="442"/>
      <w:r>
        <w:t>.</w:t>
      </w:r>
    </w:p>
    <w:p w14:paraId="3F69B217" w14:textId="77777777" w:rsidR="00943D3B" w:rsidRDefault="00943D3B" w:rsidP="007160A7">
      <w:pPr>
        <w:numPr>
          <w:ilvl w:val="1"/>
          <w:numId w:val="141"/>
        </w:numPr>
      </w:pPr>
      <w:r>
        <w:rPr>
          <w:rStyle w:val="keyword"/>
        </w:rPr>
        <w:t>SHALL</w:t>
      </w:r>
      <w:r>
        <w:t xml:space="preserve"> contain exactly one [1..1]  </w:t>
      </w:r>
      <w:hyperlink w:anchor="E_Program_Participation_V3_">
        <w:r>
          <w:rPr>
            <w:rStyle w:val="HyperlinkCourierBold"/>
          </w:rPr>
          <w:t>Program Participation (V3)</w:t>
        </w:r>
      </w:hyperlink>
      <w:r>
        <w:rPr>
          <w:rStyle w:val="XMLname"/>
        </w:rPr>
        <w:t xml:space="preserve"> (identifier: urn:hl7ii:2.16.840.1.113883.10.20.24.3.154:2021-08-01)</w:t>
      </w:r>
      <w:bookmarkStart w:id="443" w:name="C_4509-28981"/>
      <w:r>
        <w:t xml:space="preserve"> (CONF:4509-28981)</w:t>
      </w:r>
      <w:bookmarkEnd w:id="443"/>
      <w:r>
        <w:t>.</w:t>
      </w:r>
    </w:p>
    <w:p w14:paraId="54E1FDC3"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444" w:name="C_4509-30002"/>
      <w:r>
        <w:t xml:space="preserve"> (CONF:4509-30002)</w:t>
      </w:r>
      <w:bookmarkEnd w:id="444"/>
      <w:r>
        <w:t xml:space="preserve"> such that it</w:t>
      </w:r>
    </w:p>
    <w:p w14:paraId="7CD100C5"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(CodeSystem: </w:t>
      </w:r>
      <w:r>
        <w:rPr>
          <w:rStyle w:val="XMLname"/>
        </w:rPr>
        <w:t>HL7ActRelationshipType urn:oid:2.16.840.1.113883.5.1002</w:t>
      </w:r>
      <w:r>
        <w:t>)</w:t>
      </w:r>
      <w:bookmarkStart w:id="445" w:name="C_4509-30004"/>
      <w:r>
        <w:t xml:space="preserve"> (CONF:4509-30004)</w:t>
      </w:r>
      <w:bookmarkEnd w:id="445"/>
      <w:r>
        <w:t>.</w:t>
      </w:r>
    </w:p>
    <w:p w14:paraId="79178B16" w14:textId="77777777" w:rsidR="00943D3B" w:rsidRDefault="00943D3B" w:rsidP="007160A7">
      <w:pPr>
        <w:numPr>
          <w:ilvl w:val="1"/>
          <w:numId w:val="141"/>
        </w:numPr>
      </w:pPr>
      <w:r>
        <w:rPr>
          <w:rStyle w:val="keyword"/>
        </w:rPr>
        <w:t>SHALL</w:t>
      </w:r>
      <w:r>
        <w:t xml:space="preserve"> contain exactly one [1..1]  </w:t>
      </w:r>
      <w:hyperlink w:anchor="E_Related_Person_QDM">
        <w:r>
          <w:rPr>
            <w:rStyle w:val="HyperlinkCourierBold"/>
          </w:rPr>
          <w:t>Related Person QDM</w:t>
        </w:r>
      </w:hyperlink>
      <w:r>
        <w:rPr>
          <w:rStyle w:val="XMLname"/>
        </w:rPr>
        <w:t xml:space="preserve"> (identifier: urn:hl7ii:2.16.840.1.113883.10.20.24.3.170:2019-12-01)</w:t>
      </w:r>
      <w:bookmarkStart w:id="446" w:name="C_4509-30003"/>
      <w:r>
        <w:t xml:space="preserve"> (CONF:4509-30003)</w:t>
      </w:r>
      <w:bookmarkEnd w:id="446"/>
      <w:r>
        <w:t>.</w:t>
      </w:r>
    </w:p>
    <w:p w14:paraId="173FBF35"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447" w:name="C_4509-14428"/>
      <w:r>
        <w:t xml:space="preserve"> (CONF:4509-14428)</w:t>
      </w:r>
      <w:bookmarkEnd w:id="447"/>
      <w:r>
        <w:t xml:space="preserve"> such that it</w:t>
      </w:r>
    </w:p>
    <w:p w14:paraId="0397239B"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448" w:name="C_4509-16665"/>
      <w:r>
        <w:t xml:space="preserve"> (CONF:4509-16665)</w:t>
      </w:r>
      <w:bookmarkEnd w:id="448"/>
      <w:r>
        <w:t>.</w:t>
      </w:r>
    </w:p>
    <w:p w14:paraId="583DB27F" w14:textId="77777777" w:rsidR="00943D3B" w:rsidRDefault="00943D3B" w:rsidP="007160A7">
      <w:pPr>
        <w:numPr>
          <w:ilvl w:val="1"/>
          <w:numId w:val="141"/>
        </w:numPr>
      </w:pPr>
      <w:r>
        <w:rPr>
          <w:rStyle w:val="keyword"/>
        </w:rPr>
        <w:t>SHALL</w:t>
      </w:r>
      <w:r>
        <w:t xml:space="preserve"> contain exactly one [1..1]  </w:t>
      </w:r>
      <w:hyperlink w:anchor="E_Substance_Recommended_V6">
        <w:r>
          <w:rPr>
            <w:rStyle w:val="HyperlinkCourierBold"/>
          </w:rPr>
          <w:t>Substance Recommended (V6)</w:t>
        </w:r>
      </w:hyperlink>
      <w:r>
        <w:rPr>
          <w:rStyle w:val="XMLname"/>
        </w:rPr>
        <w:t xml:space="preserve"> (identifier: urn:hl7ii:2.16.840.1.113883.10.20.24.3.75:2021-08-01)</w:t>
      </w:r>
      <w:bookmarkStart w:id="449" w:name="C_4509-27153"/>
      <w:r>
        <w:t xml:space="preserve"> (CONF:4509-27153)</w:t>
      </w:r>
      <w:bookmarkEnd w:id="449"/>
      <w:r>
        <w:t>.</w:t>
      </w:r>
    </w:p>
    <w:p w14:paraId="51F58D06" w14:textId="77777777" w:rsidR="00943D3B" w:rsidRDefault="00943D3B" w:rsidP="007160A7">
      <w:pPr>
        <w:numPr>
          <w:ilvl w:val="0"/>
          <w:numId w:val="141"/>
        </w:numPr>
        <w:tabs>
          <w:tab w:val="clear" w:pos="990"/>
          <w:tab w:val="num" w:pos="1080"/>
        </w:tabs>
        <w:ind w:left="1080"/>
      </w:pPr>
      <w:r>
        <w:rPr>
          <w:rStyle w:val="keyword"/>
        </w:rPr>
        <w:t>MAY</w:t>
      </w:r>
      <w:r>
        <w:t xml:space="preserve"> contain zero or more [0..*] </w:t>
      </w:r>
      <w:r>
        <w:rPr>
          <w:rStyle w:val="XMLnameBold"/>
        </w:rPr>
        <w:t>entry</w:t>
      </w:r>
      <w:bookmarkStart w:id="450" w:name="C_4509-13172"/>
      <w:r>
        <w:t xml:space="preserve"> (CONF:4509-13172)</w:t>
      </w:r>
      <w:bookmarkEnd w:id="450"/>
      <w:r>
        <w:t xml:space="preserve"> such that it</w:t>
      </w:r>
    </w:p>
    <w:p w14:paraId="543005AE" w14:textId="77777777" w:rsidR="00943D3B" w:rsidRDefault="00943D3B" w:rsidP="007160A7">
      <w:pPr>
        <w:numPr>
          <w:ilvl w:val="1"/>
          <w:numId w:val="141"/>
        </w:numPr>
      </w:pPr>
      <w:r>
        <w:rPr>
          <w:rStyle w:val="keyword"/>
        </w:rPr>
        <w:t>SHALL</w:t>
      </w:r>
      <w:r>
        <w:t xml:space="preserve"> contain exactly one [1..1] </w:t>
      </w:r>
      <w:r>
        <w:rPr>
          <w:rStyle w:val="XMLnameBold"/>
        </w:rPr>
        <w:t>@typeCode</w:t>
      </w:r>
      <w:r>
        <w:t>=</w:t>
      </w:r>
      <w:r>
        <w:rPr>
          <w:rStyle w:val="XMLname"/>
        </w:rPr>
        <w:t>"DRIV"</w:t>
      </w:r>
      <w:r>
        <w:t xml:space="preserve"> is derived from (CodeSystem: </w:t>
      </w:r>
      <w:r>
        <w:rPr>
          <w:rStyle w:val="XMLname"/>
        </w:rPr>
        <w:t>HL7ActRelationshipType urn:oid:2.16.840.1.113883.5.1002</w:t>
      </w:r>
      <w:r>
        <w:t>)</w:t>
      </w:r>
      <w:bookmarkStart w:id="451" w:name="C_4509-16625"/>
      <w:r>
        <w:t xml:space="preserve"> (CONF:4509-16625)</w:t>
      </w:r>
      <w:bookmarkEnd w:id="451"/>
      <w:r>
        <w:t>.</w:t>
      </w:r>
    </w:p>
    <w:p w14:paraId="5156D0A2" w14:textId="77777777" w:rsidR="00943D3B" w:rsidRDefault="00943D3B" w:rsidP="007160A7">
      <w:pPr>
        <w:numPr>
          <w:ilvl w:val="1"/>
          <w:numId w:val="141"/>
        </w:numPr>
      </w:pPr>
      <w:r>
        <w:rPr>
          <w:rStyle w:val="keyword"/>
        </w:rPr>
        <w:t>SHALL</w:t>
      </w:r>
      <w:r>
        <w:t xml:space="preserve"> contain exactly one [1..1]  </w:t>
      </w:r>
      <w:hyperlink w:anchor="E_Symptom_Concern_Act_V5">
        <w:r>
          <w:rPr>
            <w:rStyle w:val="HyperlinkCourierBold"/>
          </w:rPr>
          <w:t>Symptom Concern Act (V5)</w:t>
        </w:r>
      </w:hyperlink>
      <w:r>
        <w:rPr>
          <w:rStyle w:val="XMLname"/>
        </w:rPr>
        <w:t xml:space="preserve"> (identifier: urn:hl7ii:2.16.840.1.113883.10.20.24.3.138:2021-08-01)</w:t>
      </w:r>
      <w:bookmarkStart w:id="452" w:name="C_4509-28550"/>
      <w:r>
        <w:t xml:space="preserve"> (CONF:4509-28550)</w:t>
      </w:r>
      <w:bookmarkEnd w:id="452"/>
      <w:r>
        <w:t>.</w:t>
      </w:r>
    </w:p>
    <w:p w14:paraId="3A98B965" w14:textId="77777777" w:rsidR="006F69B3" w:rsidRPr="00D6303B" w:rsidRDefault="008576A3">
      <w:pPr>
        <w:pStyle w:val="Heading2nospace"/>
      </w:pPr>
      <w:bookmarkStart w:id="453" w:name="_Toc120389953"/>
      <w:r w:rsidRPr="00D6303B">
        <w:lastRenderedPageBreak/>
        <w:t>Reporting Parameters Section</w:t>
      </w:r>
      <w:bookmarkEnd w:id="308"/>
      <w:bookmarkEnd w:id="453"/>
    </w:p>
    <w:p w14:paraId="100D3D26" w14:textId="77777777" w:rsidR="006F69B3" w:rsidRPr="00D6303B" w:rsidRDefault="008576A3">
      <w:pPr>
        <w:pStyle w:val="BracketData"/>
      </w:pPr>
      <w:r w:rsidRPr="00D6303B">
        <w:t>[section: identifier urn:oid:2.16.840.1.113883.10.20.17.2.1 (open)]</w:t>
      </w:r>
    </w:p>
    <w:p w14:paraId="66EF8C08" w14:textId="539D1844" w:rsidR="006F69B3" w:rsidRPr="00D6303B" w:rsidRDefault="008576A3">
      <w:pPr>
        <w:pStyle w:val="Caption"/>
      </w:pPr>
      <w:bookmarkStart w:id="454" w:name="_Toc118244426"/>
      <w:r w:rsidRPr="00D6303B">
        <w:t xml:space="preserve">Table </w:t>
      </w:r>
      <w:r w:rsidRPr="00D6303B">
        <w:fldChar w:fldCharType="begin"/>
      </w:r>
      <w:r w:rsidRPr="00D6303B">
        <w:instrText>SEQ Table \* ARABIC</w:instrText>
      </w:r>
      <w:r w:rsidRPr="00D6303B">
        <w:fldChar w:fldCharType="separate"/>
      </w:r>
      <w:r w:rsidR="00A21BC2">
        <w:t>15</w:t>
      </w:r>
      <w:r w:rsidRPr="00D6303B">
        <w:fldChar w:fldCharType="end"/>
      </w:r>
      <w:r w:rsidRPr="00D6303B">
        <w:t>: Reporting Parameters Section Contexts</w:t>
      </w:r>
      <w:bookmarkEnd w:id="45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4C4592" w14:paraId="6BB4B302" w14:textId="77777777" w:rsidTr="00E304F7">
        <w:trPr>
          <w:cantSplit/>
          <w:tblHeader/>
          <w:jc w:val="center"/>
        </w:trPr>
        <w:tc>
          <w:tcPr>
            <w:tcW w:w="360" w:type="dxa"/>
            <w:shd w:val="clear" w:color="auto" w:fill="E6E6E6"/>
          </w:tcPr>
          <w:p w14:paraId="24B76238" w14:textId="77777777" w:rsidR="004C4592" w:rsidRDefault="004C4592" w:rsidP="00E304F7">
            <w:pPr>
              <w:pStyle w:val="TableHead"/>
            </w:pPr>
            <w:r>
              <w:t>Contained By:</w:t>
            </w:r>
          </w:p>
        </w:tc>
        <w:tc>
          <w:tcPr>
            <w:tcW w:w="360" w:type="dxa"/>
            <w:shd w:val="clear" w:color="auto" w:fill="E6E6E6"/>
          </w:tcPr>
          <w:p w14:paraId="2A3FC6A7" w14:textId="77777777" w:rsidR="004C4592" w:rsidRDefault="004C4592" w:rsidP="00E304F7">
            <w:pPr>
              <w:pStyle w:val="TableHead"/>
            </w:pPr>
            <w:r>
              <w:t>Contains:</w:t>
            </w:r>
          </w:p>
        </w:tc>
      </w:tr>
      <w:tr w:rsidR="004C4592" w14:paraId="7CF8DE4C" w14:textId="77777777" w:rsidTr="00E304F7">
        <w:trPr>
          <w:jc w:val="center"/>
        </w:trPr>
        <w:tc>
          <w:tcPr>
            <w:tcW w:w="360" w:type="dxa"/>
          </w:tcPr>
          <w:p w14:paraId="0E44325D" w14:textId="77777777" w:rsidR="004C4592" w:rsidRDefault="0085191F" w:rsidP="00E304F7">
            <w:pPr>
              <w:pStyle w:val="TableText"/>
            </w:pPr>
            <w:hyperlink w:anchor="D_QRDA_Category_I_Framework_V4">
              <w:r w:rsidR="004C4592">
                <w:rPr>
                  <w:rStyle w:val="HyperlinkText9pt"/>
                </w:rPr>
                <w:t>QRDA Category I Framework (V4)</w:t>
              </w:r>
            </w:hyperlink>
            <w:r w:rsidR="004C4592">
              <w:t xml:space="preserve"> (required)</w:t>
            </w:r>
          </w:p>
          <w:p w14:paraId="694CDD25" w14:textId="77777777" w:rsidR="004C4592" w:rsidRDefault="0085191F" w:rsidP="00E304F7">
            <w:pPr>
              <w:pStyle w:val="TableText"/>
            </w:pPr>
            <w:hyperlink w:anchor="D_QDMBased_QRDA_V8">
              <w:r w:rsidR="004C4592">
                <w:rPr>
                  <w:rStyle w:val="HyperlinkText9pt"/>
                </w:rPr>
                <w:t>QDM-Based QRDA (V8)</w:t>
              </w:r>
            </w:hyperlink>
            <w:r w:rsidR="004C4592">
              <w:t xml:space="preserve"> (required)</w:t>
            </w:r>
          </w:p>
        </w:tc>
        <w:tc>
          <w:tcPr>
            <w:tcW w:w="360" w:type="dxa"/>
          </w:tcPr>
          <w:p w14:paraId="44CCB998" w14:textId="77777777" w:rsidR="004C4592" w:rsidRDefault="0085191F" w:rsidP="00E304F7">
            <w:pPr>
              <w:pStyle w:val="TableText"/>
            </w:pPr>
            <w:hyperlink w:anchor="E_Reporting_Parameters_Act">
              <w:r w:rsidR="004C4592">
                <w:rPr>
                  <w:rStyle w:val="HyperlinkText9pt"/>
                </w:rPr>
                <w:t>Reporting Parameters Act</w:t>
              </w:r>
            </w:hyperlink>
            <w:r w:rsidR="004C4592">
              <w:t xml:space="preserve"> (required)</w:t>
            </w:r>
          </w:p>
        </w:tc>
      </w:tr>
    </w:tbl>
    <w:p w14:paraId="1EE511C6" w14:textId="77777777" w:rsidR="006F69B3" w:rsidRPr="00D6303B" w:rsidRDefault="006F69B3">
      <w:pPr>
        <w:pStyle w:val="BodyText"/>
      </w:pPr>
    </w:p>
    <w:p w14:paraId="54E79792" w14:textId="77777777" w:rsidR="006F69B3" w:rsidRPr="00D6303B" w:rsidRDefault="008576A3">
      <w:r w:rsidRPr="00D6303B">
        <w:t>The Reporting Parameters Section provides information about the reporting time interval, and may contain other information that provides context for the data being reported. The receiving organization may tell the reporting institution what information is needed in this section. The reporting parameter time interval refers to the data being sent in the document and may differ from the quality measure's measurement period or valid dates for the data set.</w:t>
      </w:r>
    </w:p>
    <w:p w14:paraId="53AE902F" w14:textId="34BB62E4" w:rsidR="006F69B3" w:rsidRPr="00D6303B" w:rsidRDefault="008576A3">
      <w:pPr>
        <w:pStyle w:val="Caption"/>
      </w:pPr>
      <w:bookmarkStart w:id="455" w:name="_Toc118244427"/>
      <w:r w:rsidRPr="00D6303B">
        <w:t xml:space="preserve">Table </w:t>
      </w:r>
      <w:r w:rsidRPr="00D6303B">
        <w:fldChar w:fldCharType="begin"/>
      </w:r>
      <w:r w:rsidRPr="00D6303B">
        <w:instrText>SEQ Table \* ARABIC</w:instrText>
      </w:r>
      <w:r w:rsidRPr="00D6303B">
        <w:fldChar w:fldCharType="separate"/>
      </w:r>
      <w:r w:rsidR="00A21BC2">
        <w:t>16</w:t>
      </w:r>
      <w:r w:rsidRPr="00D6303B">
        <w:fldChar w:fldCharType="end"/>
      </w:r>
      <w:r w:rsidRPr="00D6303B">
        <w:t>: Reporting Parameters Section Constraints Overview</w:t>
      </w:r>
      <w:bookmarkEnd w:id="45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69B3" w:rsidRPr="00D6303B" w14:paraId="4EFF4905" w14:textId="77777777">
        <w:trPr>
          <w:cantSplit/>
          <w:tblHeader/>
          <w:jc w:val="center"/>
        </w:trPr>
        <w:tc>
          <w:tcPr>
            <w:tcW w:w="0" w:type="dxa"/>
            <w:shd w:val="clear" w:color="auto" w:fill="E6E6E6"/>
            <w:noWrap/>
          </w:tcPr>
          <w:p w14:paraId="6ADE343D" w14:textId="77777777" w:rsidR="006F69B3" w:rsidRPr="00D6303B" w:rsidRDefault="008576A3">
            <w:pPr>
              <w:pStyle w:val="TableHead"/>
            </w:pPr>
            <w:r w:rsidRPr="00D6303B">
              <w:t>XPath</w:t>
            </w:r>
          </w:p>
        </w:tc>
        <w:tc>
          <w:tcPr>
            <w:tcW w:w="720" w:type="dxa"/>
            <w:shd w:val="clear" w:color="auto" w:fill="E6E6E6"/>
            <w:noWrap/>
          </w:tcPr>
          <w:p w14:paraId="6986E7D7" w14:textId="77777777" w:rsidR="006F69B3" w:rsidRPr="00D6303B" w:rsidRDefault="008576A3">
            <w:pPr>
              <w:pStyle w:val="TableHead"/>
            </w:pPr>
            <w:r w:rsidRPr="00D6303B">
              <w:t>Card.</w:t>
            </w:r>
          </w:p>
        </w:tc>
        <w:tc>
          <w:tcPr>
            <w:tcW w:w="1152" w:type="dxa"/>
            <w:shd w:val="clear" w:color="auto" w:fill="E6E6E6"/>
            <w:noWrap/>
          </w:tcPr>
          <w:p w14:paraId="777921A8" w14:textId="77777777" w:rsidR="006F69B3" w:rsidRPr="00D6303B" w:rsidRDefault="008576A3">
            <w:pPr>
              <w:pStyle w:val="TableHead"/>
            </w:pPr>
            <w:r w:rsidRPr="00D6303B">
              <w:t>Verb</w:t>
            </w:r>
          </w:p>
        </w:tc>
        <w:tc>
          <w:tcPr>
            <w:tcW w:w="864" w:type="dxa"/>
            <w:shd w:val="clear" w:color="auto" w:fill="E6E6E6"/>
            <w:noWrap/>
          </w:tcPr>
          <w:p w14:paraId="7D0D2236" w14:textId="77777777" w:rsidR="006F69B3" w:rsidRPr="00D6303B" w:rsidRDefault="008576A3">
            <w:pPr>
              <w:pStyle w:val="TableHead"/>
            </w:pPr>
            <w:r w:rsidRPr="00D6303B">
              <w:t>Data Type</w:t>
            </w:r>
          </w:p>
        </w:tc>
        <w:tc>
          <w:tcPr>
            <w:tcW w:w="864" w:type="dxa"/>
            <w:shd w:val="clear" w:color="auto" w:fill="E6E6E6"/>
            <w:noWrap/>
          </w:tcPr>
          <w:p w14:paraId="7BE67F4E" w14:textId="77777777" w:rsidR="006F69B3" w:rsidRPr="00D6303B" w:rsidRDefault="008576A3">
            <w:pPr>
              <w:pStyle w:val="TableHead"/>
            </w:pPr>
            <w:r w:rsidRPr="00D6303B">
              <w:t>CONF#</w:t>
            </w:r>
          </w:p>
        </w:tc>
        <w:tc>
          <w:tcPr>
            <w:tcW w:w="864" w:type="dxa"/>
            <w:shd w:val="clear" w:color="auto" w:fill="E6E6E6"/>
            <w:noWrap/>
          </w:tcPr>
          <w:p w14:paraId="54AEBFC2" w14:textId="77777777" w:rsidR="006F69B3" w:rsidRPr="00D6303B" w:rsidRDefault="008576A3">
            <w:pPr>
              <w:pStyle w:val="TableHead"/>
            </w:pPr>
            <w:r w:rsidRPr="00D6303B">
              <w:t>Value</w:t>
            </w:r>
          </w:p>
        </w:tc>
      </w:tr>
      <w:tr w:rsidR="006F69B3" w:rsidRPr="00D6303B" w14:paraId="6D2CE1A7" w14:textId="77777777">
        <w:trPr>
          <w:jc w:val="center"/>
        </w:trPr>
        <w:tc>
          <w:tcPr>
            <w:tcW w:w="10160" w:type="dxa"/>
            <w:gridSpan w:val="6"/>
          </w:tcPr>
          <w:p w14:paraId="32A132F6" w14:textId="77777777" w:rsidR="006F69B3" w:rsidRPr="00D6303B" w:rsidRDefault="008576A3">
            <w:pPr>
              <w:pStyle w:val="TableText"/>
            </w:pPr>
            <w:r w:rsidRPr="00D6303B">
              <w:t>section (identifier: urn:oid:2.16.840.1.113883.10.20.17.2.1)</w:t>
            </w:r>
          </w:p>
        </w:tc>
      </w:tr>
      <w:tr w:rsidR="006F69B3" w:rsidRPr="00D6303B" w14:paraId="089CE6AA" w14:textId="77777777">
        <w:trPr>
          <w:jc w:val="center"/>
        </w:trPr>
        <w:tc>
          <w:tcPr>
            <w:tcW w:w="3345" w:type="dxa"/>
          </w:tcPr>
          <w:p w14:paraId="6DD9BF26" w14:textId="77777777" w:rsidR="006F69B3" w:rsidRPr="00D6303B" w:rsidRDefault="008576A3">
            <w:pPr>
              <w:pStyle w:val="TableText"/>
            </w:pPr>
            <w:r w:rsidRPr="00D6303B">
              <w:tab/>
              <w:t>templateId</w:t>
            </w:r>
          </w:p>
        </w:tc>
        <w:tc>
          <w:tcPr>
            <w:tcW w:w="720" w:type="dxa"/>
          </w:tcPr>
          <w:p w14:paraId="5586FBD5" w14:textId="77777777" w:rsidR="006F69B3" w:rsidRPr="00D6303B" w:rsidRDefault="008576A3">
            <w:pPr>
              <w:pStyle w:val="TableText"/>
            </w:pPr>
            <w:r w:rsidRPr="00D6303B">
              <w:t>1..1</w:t>
            </w:r>
          </w:p>
        </w:tc>
        <w:tc>
          <w:tcPr>
            <w:tcW w:w="1152" w:type="dxa"/>
          </w:tcPr>
          <w:p w14:paraId="3677EAED" w14:textId="77777777" w:rsidR="006F69B3" w:rsidRPr="00D6303B" w:rsidRDefault="008576A3">
            <w:pPr>
              <w:pStyle w:val="TableText"/>
            </w:pPr>
            <w:r w:rsidRPr="00D6303B">
              <w:t>SHALL</w:t>
            </w:r>
          </w:p>
        </w:tc>
        <w:tc>
          <w:tcPr>
            <w:tcW w:w="864" w:type="dxa"/>
          </w:tcPr>
          <w:p w14:paraId="317C6A0E" w14:textId="77777777" w:rsidR="006F69B3" w:rsidRPr="00D6303B" w:rsidRDefault="006F69B3">
            <w:pPr>
              <w:pStyle w:val="TableText"/>
            </w:pPr>
          </w:p>
        </w:tc>
        <w:tc>
          <w:tcPr>
            <w:tcW w:w="1104" w:type="dxa"/>
          </w:tcPr>
          <w:p w14:paraId="0CFD5A67" w14:textId="77777777" w:rsidR="006F69B3" w:rsidRPr="00D6303B" w:rsidRDefault="0085191F">
            <w:pPr>
              <w:pStyle w:val="TableText"/>
            </w:pPr>
            <w:hyperlink w:anchor="C_23-14611">
              <w:r w:rsidR="008576A3" w:rsidRPr="00D6303B">
                <w:rPr>
                  <w:rStyle w:val="HyperlinkText9pt"/>
                </w:rPr>
                <w:t>23-14611</w:t>
              </w:r>
            </w:hyperlink>
          </w:p>
        </w:tc>
        <w:tc>
          <w:tcPr>
            <w:tcW w:w="2975" w:type="dxa"/>
          </w:tcPr>
          <w:p w14:paraId="6E81E78C" w14:textId="77777777" w:rsidR="006F69B3" w:rsidRPr="00D6303B" w:rsidRDefault="006F69B3">
            <w:pPr>
              <w:pStyle w:val="TableText"/>
            </w:pPr>
          </w:p>
        </w:tc>
      </w:tr>
      <w:tr w:rsidR="006F69B3" w:rsidRPr="00D6303B" w14:paraId="65602441" w14:textId="77777777">
        <w:trPr>
          <w:jc w:val="center"/>
        </w:trPr>
        <w:tc>
          <w:tcPr>
            <w:tcW w:w="3345" w:type="dxa"/>
          </w:tcPr>
          <w:p w14:paraId="0649C487" w14:textId="77777777" w:rsidR="006F69B3" w:rsidRPr="00D6303B" w:rsidRDefault="008576A3">
            <w:pPr>
              <w:pStyle w:val="TableText"/>
            </w:pPr>
            <w:r w:rsidRPr="00D6303B">
              <w:tab/>
            </w:r>
            <w:r w:rsidRPr="00D6303B">
              <w:tab/>
              <w:t>@root</w:t>
            </w:r>
          </w:p>
        </w:tc>
        <w:tc>
          <w:tcPr>
            <w:tcW w:w="720" w:type="dxa"/>
          </w:tcPr>
          <w:p w14:paraId="57052E6E" w14:textId="77777777" w:rsidR="006F69B3" w:rsidRPr="00D6303B" w:rsidRDefault="008576A3">
            <w:pPr>
              <w:pStyle w:val="TableText"/>
            </w:pPr>
            <w:r w:rsidRPr="00D6303B">
              <w:t>1..1</w:t>
            </w:r>
          </w:p>
        </w:tc>
        <w:tc>
          <w:tcPr>
            <w:tcW w:w="1152" w:type="dxa"/>
          </w:tcPr>
          <w:p w14:paraId="7CD3256C" w14:textId="77777777" w:rsidR="006F69B3" w:rsidRPr="00D6303B" w:rsidRDefault="008576A3">
            <w:pPr>
              <w:pStyle w:val="TableText"/>
            </w:pPr>
            <w:r w:rsidRPr="00D6303B">
              <w:t>SHALL</w:t>
            </w:r>
          </w:p>
        </w:tc>
        <w:tc>
          <w:tcPr>
            <w:tcW w:w="864" w:type="dxa"/>
          </w:tcPr>
          <w:p w14:paraId="4B4F9CEA" w14:textId="77777777" w:rsidR="006F69B3" w:rsidRPr="00D6303B" w:rsidRDefault="006F69B3">
            <w:pPr>
              <w:pStyle w:val="TableText"/>
            </w:pPr>
          </w:p>
        </w:tc>
        <w:tc>
          <w:tcPr>
            <w:tcW w:w="1104" w:type="dxa"/>
          </w:tcPr>
          <w:p w14:paraId="4843A070" w14:textId="77777777" w:rsidR="006F69B3" w:rsidRPr="00D6303B" w:rsidRDefault="0085191F">
            <w:pPr>
              <w:pStyle w:val="TableText"/>
            </w:pPr>
            <w:hyperlink w:anchor="C_23-14612">
              <w:r w:rsidR="008576A3" w:rsidRPr="00D6303B">
                <w:rPr>
                  <w:rStyle w:val="HyperlinkText9pt"/>
                </w:rPr>
                <w:t>23-14612</w:t>
              </w:r>
            </w:hyperlink>
          </w:p>
        </w:tc>
        <w:tc>
          <w:tcPr>
            <w:tcW w:w="2975" w:type="dxa"/>
          </w:tcPr>
          <w:p w14:paraId="656EC3F3" w14:textId="77777777" w:rsidR="006F69B3" w:rsidRPr="00D6303B" w:rsidRDefault="008576A3">
            <w:pPr>
              <w:pStyle w:val="TableText"/>
            </w:pPr>
            <w:r w:rsidRPr="00D6303B">
              <w:t>2.16.840.1.113883.10.20.17.2.1</w:t>
            </w:r>
          </w:p>
        </w:tc>
      </w:tr>
      <w:tr w:rsidR="006F69B3" w:rsidRPr="00D6303B" w14:paraId="75A9117C" w14:textId="77777777">
        <w:trPr>
          <w:jc w:val="center"/>
        </w:trPr>
        <w:tc>
          <w:tcPr>
            <w:tcW w:w="3345" w:type="dxa"/>
          </w:tcPr>
          <w:p w14:paraId="345BCFCB" w14:textId="77777777" w:rsidR="006F69B3" w:rsidRPr="00D6303B" w:rsidRDefault="008576A3">
            <w:pPr>
              <w:pStyle w:val="TableText"/>
            </w:pPr>
            <w:r w:rsidRPr="00D6303B">
              <w:tab/>
              <w:t>code</w:t>
            </w:r>
          </w:p>
        </w:tc>
        <w:tc>
          <w:tcPr>
            <w:tcW w:w="720" w:type="dxa"/>
          </w:tcPr>
          <w:p w14:paraId="413F7417" w14:textId="77777777" w:rsidR="006F69B3" w:rsidRPr="00D6303B" w:rsidRDefault="008576A3">
            <w:pPr>
              <w:pStyle w:val="TableText"/>
            </w:pPr>
            <w:r w:rsidRPr="00D6303B">
              <w:t>1..1</w:t>
            </w:r>
          </w:p>
        </w:tc>
        <w:tc>
          <w:tcPr>
            <w:tcW w:w="1152" w:type="dxa"/>
          </w:tcPr>
          <w:p w14:paraId="3A556BED" w14:textId="77777777" w:rsidR="006F69B3" w:rsidRPr="00D6303B" w:rsidRDefault="008576A3">
            <w:pPr>
              <w:pStyle w:val="TableText"/>
            </w:pPr>
            <w:r w:rsidRPr="00D6303B">
              <w:t>SHALL</w:t>
            </w:r>
          </w:p>
        </w:tc>
        <w:tc>
          <w:tcPr>
            <w:tcW w:w="864" w:type="dxa"/>
          </w:tcPr>
          <w:p w14:paraId="7A1A2734" w14:textId="77777777" w:rsidR="006F69B3" w:rsidRPr="00D6303B" w:rsidRDefault="006F69B3">
            <w:pPr>
              <w:pStyle w:val="TableText"/>
            </w:pPr>
          </w:p>
        </w:tc>
        <w:tc>
          <w:tcPr>
            <w:tcW w:w="1104" w:type="dxa"/>
          </w:tcPr>
          <w:p w14:paraId="585EFA5D" w14:textId="77777777" w:rsidR="006F69B3" w:rsidRPr="00D6303B" w:rsidRDefault="0085191F">
            <w:pPr>
              <w:pStyle w:val="TableText"/>
            </w:pPr>
            <w:hyperlink w:anchor="C_23-18191">
              <w:r w:rsidR="008576A3" w:rsidRPr="00D6303B">
                <w:rPr>
                  <w:rStyle w:val="HyperlinkText9pt"/>
                </w:rPr>
                <w:t>23-18191</w:t>
              </w:r>
            </w:hyperlink>
          </w:p>
        </w:tc>
        <w:tc>
          <w:tcPr>
            <w:tcW w:w="2975" w:type="dxa"/>
          </w:tcPr>
          <w:p w14:paraId="4EB7A105" w14:textId="77777777" w:rsidR="006F69B3" w:rsidRPr="00D6303B" w:rsidRDefault="006F69B3">
            <w:pPr>
              <w:pStyle w:val="TableText"/>
            </w:pPr>
          </w:p>
        </w:tc>
      </w:tr>
      <w:tr w:rsidR="006F69B3" w:rsidRPr="00D6303B" w14:paraId="7E9A5FEA" w14:textId="77777777">
        <w:trPr>
          <w:jc w:val="center"/>
        </w:trPr>
        <w:tc>
          <w:tcPr>
            <w:tcW w:w="3345" w:type="dxa"/>
          </w:tcPr>
          <w:p w14:paraId="7210A5A0" w14:textId="77777777" w:rsidR="006F69B3" w:rsidRPr="00D6303B" w:rsidRDefault="008576A3">
            <w:pPr>
              <w:pStyle w:val="TableText"/>
            </w:pPr>
            <w:r w:rsidRPr="00D6303B">
              <w:tab/>
            </w:r>
            <w:r w:rsidRPr="00D6303B">
              <w:tab/>
              <w:t>@code</w:t>
            </w:r>
          </w:p>
        </w:tc>
        <w:tc>
          <w:tcPr>
            <w:tcW w:w="720" w:type="dxa"/>
          </w:tcPr>
          <w:p w14:paraId="03AED467" w14:textId="77777777" w:rsidR="006F69B3" w:rsidRPr="00D6303B" w:rsidRDefault="008576A3">
            <w:pPr>
              <w:pStyle w:val="TableText"/>
            </w:pPr>
            <w:r w:rsidRPr="00D6303B">
              <w:t>1..1</w:t>
            </w:r>
          </w:p>
        </w:tc>
        <w:tc>
          <w:tcPr>
            <w:tcW w:w="1152" w:type="dxa"/>
          </w:tcPr>
          <w:p w14:paraId="65172ED6" w14:textId="77777777" w:rsidR="006F69B3" w:rsidRPr="00D6303B" w:rsidRDefault="008576A3">
            <w:pPr>
              <w:pStyle w:val="TableText"/>
            </w:pPr>
            <w:r w:rsidRPr="00D6303B">
              <w:t>SHALL</w:t>
            </w:r>
          </w:p>
        </w:tc>
        <w:tc>
          <w:tcPr>
            <w:tcW w:w="864" w:type="dxa"/>
          </w:tcPr>
          <w:p w14:paraId="456CA328" w14:textId="77777777" w:rsidR="006F69B3" w:rsidRPr="00D6303B" w:rsidRDefault="006F69B3">
            <w:pPr>
              <w:pStyle w:val="TableText"/>
            </w:pPr>
          </w:p>
        </w:tc>
        <w:tc>
          <w:tcPr>
            <w:tcW w:w="1104" w:type="dxa"/>
          </w:tcPr>
          <w:p w14:paraId="73BC0015" w14:textId="77777777" w:rsidR="006F69B3" w:rsidRPr="00D6303B" w:rsidRDefault="0085191F">
            <w:pPr>
              <w:pStyle w:val="TableText"/>
            </w:pPr>
            <w:hyperlink w:anchor="C_23-19229">
              <w:r w:rsidR="008576A3" w:rsidRPr="00D6303B">
                <w:rPr>
                  <w:rStyle w:val="HyperlinkText9pt"/>
                </w:rPr>
                <w:t>23-19229</w:t>
              </w:r>
            </w:hyperlink>
          </w:p>
        </w:tc>
        <w:tc>
          <w:tcPr>
            <w:tcW w:w="2975" w:type="dxa"/>
          </w:tcPr>
          <w:p w14:paraId="0E5C1B92" w14:textId="77777777" w:rsidR="006F69B3" w:rsidRPr="00D6303B" w:rsidRDefault="008576A3">
            <w:pPr>
              <w:pStyle w:val="TableText"/>
            </w:pPr>
            <w:r w:rsidRPr="00D6303B">
              <w:t>55187-9</w:t>
            </w:r>
          </w:p>
        </w:tc>
      </w:tr>
      <w:tr w:rsidR="006F69B3" w:rsidRPr="00D6303B" w14:paraId="452C2CBD" w14:textId="77777777">
        <w:trPr>
          <w:jc w:val="center"/>
        </w:trPr>
        <w:tc>
          <w:tcPr>
            <w:tcW w:w="3345" w:type="dxa"/>
          </w:tcPr>
          <w:p w14:paraId="035E96D6" w14:textId="77777777" w:rsidR="006F69B3" w:rsidRPr="00D6303B" w:rsidRDefault="008576A3">
            <w:pPr>
              <w:pStyle w:val="TableText"/>
            </w:pPr>
            <w:r w:rsidRPr="00D6303B">
              <w:tab/>
            </w:r>
            <w:r w:rsidRPr="00D6303B">
              <w:tab/>
              <w:t>@codeSystem</w:t>
            </w:r>
          </w:p>
        </w:tc>
        <w:tc>
          <w:tcPr>
            <w:tcW w:w="720" w:type="dxa"/>
          </w:tcPr>
          <w:p w14:paraId="5ECD48E9" w14:textId="77777777" w:rsidR="006F69B3" w:rsidRPr="00D6303B" w:rsidRDefault="008576A3">
            <w:pPr>
              <w:pStyle w:val="TableText"/>
            </w:pPr>
            <w:r w:rsidRPr="00D6303B">
              <w:t>1..1</w:t>
            </w:r>
          </w:p>
        </w:tc>
        <w:tc>
          <w:tcPr>
            <w:tcW w:w="1152" w:type="dxa"/>
          </w:tcPr>
          <w:p w14:paraId="04730331" w14:textId="77777777" w:rsidR="006F69B3" w:rsidRPr="00D6303B" w:rsidRDefault="008576A3">
            <w:pPr>
              <w:pStyle w:val="TableText"/>
            </w:pPr>
            <w:r w:rsidRPr="00D6303B">
              <w:t>SHALL</w:t>
            </w:r>
          </w:p>
        </w:tc>
        <w:tc>
          <w:tcPr>
            <w:tcW w:w="864" w:type="dxa"/>
          </w:tcPr>
          <w:p w14:paraId="4B4E1B88" w14:textId="77777777" w:rsidR="006F69B3" w:rsidRPr="00D6303B" w:rsidRDefault="006F69B3">
            <w:pPr>
              <w:pStyle w:val="TableText"/>
            </w:pPr>
          </w:p>
        </w:tc>
        <w:tc>
          <w:tcPr>
            <w:tcW w:w="1104" w:type="dxa"/>
          </w:tcPr>
          <w:p w14:paraId="0E831B1C" w14:textId="77777777" w:rsidR="006F69B3" w:rsidRPr="00D6303B" w:rsidRDefault="0085191F">
            <w:pPr>
              <w:pStyle w:val="TableText"/>
            </w:pPr>
            <w:hyperlink w:anchor="C_23-26552">
              <w:r w:rsidR="008576A3" w:rsidRPr="00D6303B">
                <w:rPr>
                  <w:rStyle w:val="HyperlinkText9pt"/>
                </w:rPr>
                <w:t>23-26552</w:t>
              </w:r>
            </w:hyperlink>
          </w:p>
        </w:tc>
        <w:tc>
          <w:tcPr>
            <w:tcW w:w="2975" w:type="dxa"/>
          </w:tcPr>
          <w:p w14:paraId="56B3A776" w14:textId="77777777" w:rsidR="006F69B3" w:rsidRPr="00D6303B" w:rsidRDefault="008576A3">
            <w:pPr>
              <w:pStyle w:val="TableText"/>
            </w:pPr>
            <w:r w:rsidRPr="00D6303B">
              <w:t>urn:oid:2.16.840.1.113883.6.1 (LOINC) = 2.16.840.1.113883.6.1</w:t>
            </w:r>
          </w:p>
        </w:tc>
      </w:tr>
      <w:tr w:rsidR="006F69B3" w:rsidRPr="00D6303B" w14:paraId="3D537468" w14:textId="77777777">
        <w:trPr>
          <w:jc w:val="center"/>
        </w:trPr>
        <w:tc>
          <w:tcPr>
            <w:tcW w:w="3345" w:type="dxa"/>
          </w:tcPr>
          <w:p w14:paraId="4ABD2474" w14:textId="77777777" w:rsidR="006F69B3" w:rsidRPr="00D6303B" w:rsidRDefault="008576A3">
            <w:pPr>
              <w:pStyle w:val="TableText"/>
            </w:pPr>
            <w:r w:rsidRPr="00D6303B">
              <w:tab/>
              <w:t>title</w:t>
            </w:r>
          </w:p>
        </w:tc>
        <w:tc>
          <w:tcPr>
            <w:tcW w:w="720" w:type="dxa"/>
          </w:tcPr>
          <w:p w14:paraId="552C4F28" w14:textId="77777777" w:rsidR="006F69B3" w:rsidRPr="00D6303B" w:rsidRDefault="008576A3">
            <w:pPr>
              <w:pStyle w:val="TableText"/>
            </w:pPr>
            <w:r w:rsidRPr="00D6303B">
              <w:t>1..1</w:t>
            </w:r>
          </w:p>
        </w:tc>
        <w:tc>
          <w:tcPr>
            <w:tcW w:w="1152" w:type="dxa"/>
          </w:tcPr>
          <w:p w14:paraId="1FE58348" w14:textId="77777777" w:rsidR="006F69B3" w:rsidRPr="00D6303B" w:rsidRDefault="008576A3">
            <w:pPr>
              <w:pStyle w:val="TableText"/>
            </w:pPr>
            <w:r w:rsidRPr="00D6303B">
              <w:t>SHALL</w:t>
            </w:r>
          </w:p>
        </w:tc>
        <w:tc>
          <w:tcPr>
            <w:tcW w:w="864" w:type="dxa"/>
          </w:tcPr>
          <w:p w14:paraId="42EA1B27" w14:textId="77777777" w:rsidR="006F69B3" w:rsidRPr="00D6303B" w:rsidRDefault="006F69B3">
            <w:pPr>
              <w:pStyle w:val="TableText"/>
            </w:pPr>
          </w:p>
        </w:tc>
        <w:tc>
          <w:tcPr>
            <w:tcW w:w="1104" w:type="dxa"/>
          </w:tcPr>
          <w:p w14:paraId="2A207146" w14:textId="77777777" w:rsidR="006F69B3" w:rsidRPr="00D6303B" w:rsidRDefault="0085191F">
            <w:pPr>
              <w:pStyle w:val="TableText"/>
            </w:pPr>
            <w:hyperlink w:anchor="C_23-4142">
              <w:r w:rsidR="008576A3" w:rsidRPr="00D6303B">
                <w:rPr>
                  <w:rStyle w:val="HyperlinkText9pt"/>
                </w:rPr>
                <w:t>23-4142</w:t>
              </w:r>
            </w:hyperlink>
          </w:p>
        </w:tc>
        <w:tc>
          <w:tcPr>
            <w:tcW w:w="2975" w:type="dxa"/>
          </w:tcPr>
          <w:p w14:paraId="39A6568F" w14:textId="77777777" w:rsidR="006F69B3" w:rsidRPr="00D6303B" w:rsidRDefault="008576A3">
            <w:pPr>
              <w:pStyle w:val="TableText"/>
            </w:pPr>
            <w:r w:rsidRPr="00D6303B">
              <w:t>Reporting Parameters</w:t>
            </w:r>
          </w:p>
        </w:tc>
      </w:tr>
      <w:tr w:rsidR="006F69B3" w:rsidRPr="00D6303B" w14:paraId="60DEC6D1" w14:textId="77777777">
        <w:trPr>
          <w:jc w:val="center"/>
        </w:trPr>
        <w:tc>
          <w:tcPr>
            <w:tcW w:w="3345" w:type="dxa"/>
          </w:tcPr>
          <w:p w14:paraId="45A5860F" w14:textId="77777777" w:rsidR="006F69B3" w:rsidRPr="00D6303B" w:rsidRDefault="008576A3">
            <w:pPr>
              <w:pStyle w:val="TableText"/>
            </w:pPr>
            <w:r w:rsidRPr="00D6303B">
              <w:tab/>
              <w:t>text</w:t>
            </w:r>
          </w:p>
        </w:tc>
        <w:tc>
          <w:tcPr>
            <w:tcW w:w="720" w:type="dxa"/>
          </w:tcPr>
          <w:p w14:paraId="7A14C3D7" w14:textId="77777777" w:rsidR="006F69B3" w:rsidRPr="00D6303B" w:rsidRDefault="008576A3">
            <w:pPr>
              <w:pStyle w:val="TableText"/>
            </w:pPr>
            <w:r w:rsidRPr="00D6303B">
              <w:t>1..1</w:t>
            </w:r>
          </w:p>
        </w:tc>
        <w:tc>
          <w:tcPr>
            <w:tcW w:w="1152" w:type="dxa"/>
          </w:tcPr>
          <w:p w14:paraId="09A9F982" w14:textId="77777777" w:rsidR="006F69B3" w:rsidRPr="00D6303B" w:rsidRDefault="008576A3">
            <w:pPr>
              <w:pStyle w:val="TableText"/>
            </w:pPr>
            <w:r w:rsidRPr="00D6303B">
              <w:t>SHALL</w:t>
            </w:r>
          </w:p>
        </w:tc>
        <w:tc>
          <w:tcPr>
            <w:tcW w:w="864" w:type="dxa"/>
          </w:tcPr>
          <w:p w14:paraId="58D5A101" w14:textId="77777777" w:rsidR="006F69B3" w:rsidRPr="00D6303B" w:rsidRDefault="006F69B3">
            <w:pPr>
              <w:pStyle w:val="TableText"/>
            </w:pPr>
          </w:p>
        </w:tc>
        <w:tc>
          <w:tcPr>
            <w:tcW w:w="1104" w:type="dxa"/>
          </w:tcPr>
          <w:p w14:paraId="168E86B9" w14:textId="77777777" w:rsidR="006F69B3" w:rsidRPr="00D6303B" w:rsidRDefault="0085191F">
            <w:pPr>
              <w:pStyle w:val="TableText"/>
            </w:pPr>
            <w:hyperlink w:anchor="C_23-4143">
              <w:r w:rsidR="008576A3" w:rsidRPr="00D6303B">
                <w:rPr>
                  <w:rStyle w:val="HyperlinkText9pt"/>
                </w:rPr>
                <w:t>23-4143</w:t>
              </w:r>
            </w:hyperlink>
          </w:p>
        </w:tc>
        <w:tc>
          <w:tcPr>
            <w:tcW w:w="2975" w:type="dxa"/>
          </w:tcPr>
          <w:p w14:paraId="74D31523" w14:textId="77777777" w:rsidR="006F69B3" w:rsidRPr="00D6303B" w:rsidRDefault="006F69B3">
            <w:pPr>
              <w:pStyle w:val="TableText"/>
            </w:pPr>
          </w:p>
        </w:tc>
      </w:tr>
      <w:tr w:rsidR="006F69B3" w:rsidRPr="00D6303B" w14:paraId="724EC771" w14:textId="77777777">
        <w:trPr>
          <w:jc w:val="center"/>
        </w:trPr>
        <w:tc>
          <w:tcPr>
            <w:tcW w:w="3345" w:type="dxa"/>
          </w:tcPr>
          <w:p w14:paraId="5D7E175E" w14:textId="77777777" w:rsidR="006F69B3" w:rsidRPr="00D6303B" w:rsidRDefault="008576A3">
            <w:pPr>
              <w:pStyle w:val="TableText"/>
            </w:pPr>
            <w:r w:rsidRPr="00D6303B">
              <w:tab/>
              <w:t>entry</w:t>
            </w:r>
          </w:p>
        </w:tc>
        <w:tc>
          <w:tcPr>
            <w:tcW w:w="720" w:type="dxa"/>
          </w:tcPr>
          <w:p w14:paraId="49534A03" w14:textId="77777777" w:rsidR="006F69B3" w:rsidRPr="00D6303B" w:rsidRDefault="008576A3">
            <w:pPr>
              <w:pStyle w:val="TableText"/>
            </w:pPr>
            <w:r w:rsidRPr="00D6303B">
              <w:t>1..1</w:t>
            </w:r>
          </w:p>
        </w:tc>
        <w:tc>
          <w:tcPr>
            <w:tcW w:w="1152" w:type="dxa"/>
          </w:tcPr>
          <w:p w14:paraId="1B4B3F44" w14:textId="77777777" w:rsidR="006F69B3" w:rsidRPr="00D6303B" w:rsidRDefault="008576A3">
            <w:pPr>
              <w:pStyle w:val="TableText"/>
            </w:pPr>
            <w:r w:rsidRPr="00D6303B">
              <w:t>SHALL</w:t>
            </w:r>
          </w:p>
        </w:tc>
        <w:tc>
          <w:tcPr>
            <w:tcW w:w="864" w:type="dxa"/>
          </w:tcPr>
          <w:p w14:paraId="30C6D5F1" w14:textId="77777777" w:rsidR="006F69B3" w:rsidRPr="00D6303B" w:rsidRDefault="006F69B3">
            <w:pPr>
              <w:pStyle w:val="TableText"/>
            </w:pPr>
          </w:p>
        </w:tc>
        <w:tc>
          <w:tcPr>
            <w:tcW w:w="1104" w:type="dxa"/>
          </w:tcPr>
          <w:p w14:paraId="570A47E8" w14:textId="77777777" w:rsidR="006F69B3" w:rsidRPr="00D6303B" w:rsidRDefault="0085191F">
            <w:pPr>
              <w:pStyle w:val="TableText"/>
            </w:pPr>
            <w:hyperlink w:anchor="C_23-3277">
              <w:r w:rsidR="008576A3" w:rsidRPr="00D6303B">
                <w:rPr>
                  <w:rStyle w:val="HyperlinkText9pt"/>
                </w:rPr>
                <w:t>23-3277</w:t>
              </w:r>
            </w:hyperlink>
          </w:p>
        </w:tc>
        <w:tc>
          <w:tcPr>
            <w:tcW w:w="2975" w:type="dxa"/>
          </w:tcPr>
          <w:p w14:paraId="40756274" w14:textId="77777777" w:rsidR="006F69B3" w:rsidRPr="00D6303B" w:rsidRDefault="006F69B3">
            <w:pPr>
              <w:pStyle w:val="TableText"/>
            </w:pPr>
          </w:p>
        </w:tc>
      </w:tr>
      <w:tr w:rsidR="006F69B3" w:rsidRPr="00D6303B" w14:paraId="5D0F24EA" w14:textId="77777777">
        <w:trPr>
          <w:jc w:val="center"/>
        </w:trPr>
        <w:tc>
          <w:tcPr>
            <w:tcW w:w="3345" w:type="dxa"/>
          </w:tcPr>
          <w:p w14:paraId="534628F2" w14:textId="77777777" w:rsidR="006F69B3" w:rsidRPr="00D6303B" w:rsidRDefault="008576A3">
            <w:pPr>
              <w:pStyle w:val="TableText"/>
            </w:pPr>
            <w:r w:rsidRPr="00D6303B">
              <w:tab/>
            </w:r>
            <w:r w:rsidRPr="00D6303B">
              <w:tab/>
              <w:t>@typeCode</w:t>
            </w:r>
          </w:p>
        </w:tc>
        <w:tc>
          <w:tcPr>
            <w:tcW w:w="720" w:type="dxa"/>
          </w:tcPr>
          <w:p w14:paraId="459D9F29" w14:textId="77777777" w:rsidR="006F69B3" w:rsidRPr="00D6303B" w:rsidRDefault="008576A3">
            <w:pPr>
              <w:pStyle w:val="TableText"/>
            </w:pPr>
            <w:r w:rsidRPr="00D6303B">
              <w:t>1..1</w:t>
            </w:r>
          </w:p>
        </w:tc>
        <w:tc>
          <w:tcPr>
            <w:tcW w:w="1152" w:type="dxa"/>
          </w:tcPr>
          <w:p w14:paraId="4AEFBA2A" w14:textId="77777777" w:rsidR="006F69B3" w:rsidRPr="00D6303B" w:rsidRDefault="008576A3">
            <w:pPr>
              <w:pStyle w:val="TableText"/>
            </w:pPr>
            <w:r w:rsidRPr="00D6303B">
              <w:t>SHALL</w:t>
            </w:r>
          </w:p>
        </w:tc>
        <w:tc>
          <w:tcPr>
            <w:tcW w:w="864" w:type="dxa"/>
          </w:tcPr>
          <w:p w14:paraId="69C5C807" w14:textId="77777777" w:rsidR="006F69B3" w:rsidRPr="00D6303B" w:rsidRDefault="006F69B3">
            <w:pPr>
              <w:pStyle w:val="TableText"/>
            </w:pPr>
          </w:p>
        </w:tc>
        <w:tc>
          <w:tcPr>
            <w:tcW w:w="1104" w:type="dxa"/>
          </w:tcPr>
          <w:p w14:paraId="6397AE86" w14:textId="77777777" w:rsidR="006F69B3" w:rsidRPr="00D6303B" w:rsidRDefault="0085191F">
            <w:pPr>
              <w:pStyle w:val="TableText"/>
            </w:pPr>
            <w:hyperlink w:anchor="C_23-3278">
              <w:r w:rsidR="008576A3" w:rsidRPr="00D6303B">
                <w:rPr>
                  <w:rStyle w:val="HyperlinkText9pt"/>
                </w:rPr>
                <w:t>23-3278</w:t>
              </w:r>
            </w:hyperlink>
          </w:p>
        </w:tc>
        <w:tc>
          <w:tcPr>
            <w:tcW w:w="2975" w:type="dxa"/>
          </w:tcPr>
          <w:p w14:paraId="4D0F3FCB" w14:textId="77777777" w:rsidR="006F69B3" w:rsidRPr="00D6303B" w:rsidRDefault="008576A3">
            <w:pPr>
              <w:pStyle w:val="TableText"/>
            </w:pPr>
            <w:r w:rsidRPr="00D6303B">
              <w:t>urn:oid:2.16.840.1.113883.5.1002 (HL7ActRelationshipType) = DRIV</w:t>
            </w:r>
          </w:p>
        </w:tc>
      </w:tr>
      <w:tr w:rsidR="006F69B3" w:rsidRPr="00D6303B" w14:paraId="1CB4B27B" w14:textId="77777777">
        <w:trPr>
          <w:jc w:val="center"/>
        </w:trPr>
        <w:tc>
          <w:tcPr>
            <w:tcW w:w="3345" w:type="dxa"/>
          </w:tcPr>
          <w:p w14:paraId="2907FA81" w14:textId="77777777" w:rsidR="006F69B3" w:rsidRPr="00D6303B" w:rsidRDefault="008576A3">
            <w:pPr>
              <w:pStyle w:val="TableText"/>
            </w:pPr>
            <w:r w:rsidRPr="00D6303B">
              <w:tab/>
            </w:r>
            <w:r w:rsidRPr="00D6303B">
              <w:tab/>
              <w:t>act</w:t>
            </w:r>
          </w:p>
        </w:tc>
        <w:tc>
          <w:tcPr>
            <w:tcW w:w="720" w:type="dxa"/>
          </w:tcPr>
          <w:p w14:paraId="3221E402" w14:textId="77777777" w:rsidR="006F69B3" w:rsidRPr="00D6303B" w:rsidRDefault="008576A3">
            <w:pPr>
              <w:pStyle w:val="TableText"/>
            </w:pPr>
            <w:r w:rsidRPr="00D6303B">
              <w:t>1..1</w:t>
            </w:r>
          </w:p>
        </w:tc>
        <w:tc>
          <w:tcPr>
            <w:tcW w:w="1152" w:type="dxa"/>
          </w:tcPr>
          <w:p w14:paraId="5934DC98" w14:textId="77777777" w:rsidR="006F69B3" w:rsidRPr="00D6303B" w:rsidRDefault="008576A3">
            <w:pPr>
              <w:pStyle w:val="TableText"/>
            </w:pPr>
            <w:r w:rsidRPr="00D6303B">
              <w:t>SHALL</w:t>
            </w:r>
          </w:p>
        </w:tc>
        <w:tc>
          <w:tcPr>
            <w:tcW w:w="864" w:type="dxa"/>
          </w:tcPr>
          <w:p w14:paraId="5BFF9214" w14:textId="77777777" w:rsidR="006F69B3" w:rsidRPr="00D6303B" w:rsidRDefault="006F69B3">
            <w:pPr>
              <w:pStyle w:val="TableText"/>
            </w:pPr>
          </w:p>
        </w:tc>
        <w:tc>
          <w:tcPr>
            <w:tcW w:w="1104" w:type="dxa"/>
          </w:tcPr>
          <w:p w14:paraId="7693E174" w14:textId="77777777" w:rsidR="006F69B3" w:rsidRPr="00D6303B" w:rsidRDefault="0085191F">
            <w:pPr>
              <w:pStyle w:val="TableText"/>
            </w:pPr>
            <w:hyperlink w:anchor="C_23-17496">
              <w:r w:rsidR="008576A3" w:rsidRPr="00D6303B">
                <w:rPr>
                  <w:rStyle w:val="HyperlinkText9pt"/>
                </w:rPr>
                <w:t>23-17496</w:t>
              </w:r>
            </w:hyperlink>
          </w:p>
        </w:tc>
        <w:tc>
          <w:tcPr>
            <w:tcW w:w="2975" w:type="dxa"/>
          </w:tcPr>
          <w:p w14:paraId="223D1754" w14:textId="77777777" w:rsidR="006F69B3" w:rsidRPr="00D6303B" w:rsidRDefault="0085191F">
            <w:pPr>
              <w:pStyle w:val="TableText"/>
            </w:pPr>
            <w:hyperlink w:anchor="E_Reporting_Parameters_Act">
              <w:r w:rsidR="008576A3" w:rsidRPr="00D6303B">
                <w:rPr>
                  <w:rStyle w:val="HyperlinkText9pt"/>
                </w:rPr>
                <w:t>Reporting Parameters Act (identifier: urn:oid:2.16.840.1.113883.10.20.17.3.8</w:t>
              </w:r>
            </w:hyperlink>
          </w:p>
        </w:tc>
      </w:tr>
    </w:tbl>
    <w:p w14:paraId="5B2FDEAA" w14:textId="77777777" w:rsidR="006F69B3" w:rsidRPr="00D6303B" w:rsidRDefault="006F69B3">
      <w:pPr>
        <w:pStyle w:val="BodyText"/>
      </w:pPr>
    </w:p>
    <w:p w14:paraId="567E129F" w14:textId="77777777" w:rsidR="006F69B3" w:rsidRPr="00D6303B" w:rsidRDefault="008576A3" w:rsidP="00E855AB">
      <w:pPr>
        <w:numPr>
          <w:ilvl w:val="0"/>
          <w:numId w:val="15"/>
        </w:numPr>
      </w:pPr>
      <w:r w:rsidRPr="00D6303B">
        <w:rPr>
          <w:rStyle w:val="keyword"/>
        </w:rPr>
        <w:t>SHALL</w:t>
      </w:r>
      <w:r w:rsidRPr="00D6303B">
        <w:t xml:space="preserve"> contain exactly one [1..1] </w:t>
      </w:r>
      <w:r w:rsidRPr="00D6303B">
        <w:rPr>
          <w:rStyle w:val="XMLnameBold"/>
        </w:rPr>
        <w:t>templateId</w:t>
      </w:r>
      <w:bookmarkStart w:id="456" w:name="C_23-14611"/>
      <w:r w:rsidRPr="00D6303B">
        <w:t xml:space="preserve"> (CONF:23-14611)</w:t>
      </w:r>
      <w:bookmarkEnd w:id="456"/>
      <w:r w:rsidRPr="00D6303B">
        <w:t xml:space="preserve"> such that it</w:t>
      </w:r>
    </w:p>
    <w:p w14:paraId="3D9D490F" w14:textId="77777777" w:rsidR="006F69B3" w:rsidRPr="00D6303B" w:rsidRDefault="008576A3" w:rsidP="00E855AB">
      <w:pPr>
        <w:numPr>
          <w:ilvl w:val="1"/>
          <w:numId w:val="15"/>
        </w:numPr>
      </w:pPr>
      <w:r w:rsidRPr="00D6303B">
        <w:rPr>
          <w:rStyle w:val="keyword"/>
        </w:rPr>
        <w:t>SHALL</w:t>
      </w:r>
      <w:r w:rsidRPr="00D6303B">
        <w:t xml:space="preserve"> contain exactly one [1..1] </w:t>
      </w:r>
      <w:r w:rsidRPr="00D6303B">
        <w:rPr>
          <w:rStyle w:val="XMLnameBold"/>
        </w:rPr>
        <w:t>@root</w:t>
      </w:r>
      <w:r w:rsidRPr="00D6303B">
        <w:t>=</w:t>
      </w:r>
      <w:r w:rsidRPr="00D6303B">
        <w:rPr>
          <w:rStyle w:val="XMLname"/>
        </w:rPr>
        <w:t>"2.16.840.1.113883.10.20.17.2.1"</w:t>
      </w:r>
      <w:bookmarkStart w:id="457" w:name="C_23-14612"/>
      <w:r w:rsidRPr="00D6303B">
        <w:t xml:space="preserve"> (CONF:23-14612)</w:t>
      </w:r>
      <w:bookmarkEnd w:id="457"/>
      <w:r w:rsidRPr="00D6303B">
        <w:t>.</w:t>
      </w:r>
    </w:p>
    <w:p w14:paraId="5608A27C" w14:textId="77777777" w:rsidR="006F69B3" w:rsidRPr="00D6303B" w:rsidRDefault="008576A3" w:rsidP="00E855AB">
      <w:pPr>
        <w:numPr>
          <w:ilvl w:val="0"/>
          <w:numId w:val="15"/>
        </w:numPr>
      </w:pPr>
      <w:r w:rsidRPr="00D6303B">
        <w:rPr>
          <w:rStyle w:val="keyword"/>
        </w:rPr>
        <w:t>SHALL</w:t>
      </w:r>
      <w:r w:rsidRPr="00D6303B">
        <w:t xml:space="preserve"> contain exactly one [1..1] </w:t>
      </w:r>
      <w:r w:rsidRPr="00D6303B">
        <w:rPr>
          <w:rStyle w:val="XMLnameBold"/>
        </w:rPr>
        <w:t>code</w:t>
      </w:r>
      <w:bookmarkStart w:id="458" w:name="C_23-18191"/>
      <w:r w:rsidRPr="00D6303B">
        <w:t xml:space="preserve"> (CONF:23-18191)</w:t>
      </w:r>
      <w:bookmarkEnd w:id="458"/>
      <w:r w:rsidRPr="00D6303B">
        <w:t>.</w:t>
      </w:r>
    </w:p>
    <w:p w14:paraId="244E4750" w14:textId="77777777" w:rsidR="006F69B3" w:rsidRPr="00D6303B" w:rsidRDefault="008576A3" w:rsidP="00E855AB">
      <w:pPr>
        <w:numPr>
          <w:ilvl w:val="1"/>
          <w:numId w:val="15"/>
        </w:numPr>
      </w:pPr>
      <w:r w:rsidRPr="00D6303B">
        <w:t xml:space="preserve">This code </w:t>
      </w:r>
      <w:r w:rsidRPr="00D6303B">
        <w:rPr>
          <w:rStyle w:val="keyword"/>
        </w:rPr>
        <w:t>SHALL</w:t>
      </w:r>
      <w:r w:rsidRPr="00D6303B">
        <w:t xml:space="preserve"> contain exactly one [1..1] </w:t>
      </w:r>
      <w:r w:rsidRPr="00D6303B">
        <w:rPr>
          <w:rStyle w:val="XMLnameBold"/>
        </w:rPr>
        <w:t>@code</w:t>
      </w:r>
      <w:r w:rsidRPr="00D6303B">
        <w:t>=</w:t>
      </w:r>
      <w:r w:rsidRPr="00D6303B">
        <w:rPr>
          <w:rStyle w:val="XMLname"/>
        </w:rPr>
        <w:t>"55187-9"</w:t>
      </w:r>
      <w:r w:rsidRPr="00D6303B">
        <w:t xml:space="preserve"> Reporting Parameters</w:t>
      </w:r>
      <w:bookmarkStart w:id="459" w:name="C_23-19229"/>
      <w:r w:rsidRPr="00D6303B">
        <w:t xml:space="preserve"> (CONF:23-19229)</w:t>
      </w:r>
      <w:bookmarkEnd w:id="459"/>
      <w:r w:rsidRPr="00D6303B">
        <w:t>.</w:t>
      </w:r>
    </w:p>
    <w:p w14:paraId="6A12A0DA" w14:textId="77777777" w:rsidR="006F69B3" w:rsidRPr="00D6303B" w:rsidRDefault="008576A3" w:rsidP="00E855AB">
      <w:pPr>
        <w:numPr>
          <w:ilvl w:val="1"/>
          <w:numId w:val="15"/>
        </w:numPr>
      </w:pPr>
      <w:r w:rsidRPr="00D6303B">
        <w:lastRenderedPageBreak/>
        <w:t xml:space="preserve">This code </w:t>
      </w:r>
      <w:r w:rsidRPr="00D6303B">
        <w:rPr>
          <w:rStyle w:val="keyword"/>
        </w:rPr>
        <w:t>SHALL</w:t>
      </w:r>
      <w:r w:rsidRPr="00D6303B">
        <w:t xml:space="preserve"> contain exactly one [1..1] </w:t>
      </w:r>
      <w:r w:rsidRPr="00D6303B">
        <w:rPr>
          <w:rStyle w:val="XMLnameBold"/>
        </w:rPr>
        <w:t>@codeSystem</w:t>
      </w:r>
      <w:r w:rsidRPr="00D6303B">
        <w:t>=</w:t>
      </w:r>
      <w:r w:rsidRPr="00D6303B">
        <w:rPr>
          <w:rStyle w:val="XMLname"/>
        </w:rPr>
        <w:t>"2.16.840.1.113883.6.1"</w:t>
      </w:r>
      <w:r w:rsidRPr="00D6303B">
        <w:t xml:space="preserve"> (CodeSystem: </w:t>
      </w:r>
      <w:r w:rsidRPr="00D6303B">
        <w:rPr>
          <w:rStyle w:val="XMLname"/>
        </w:rPr>
        <w:t>LOINC urn:oid:2.16.840.1.113883.6.1</w:t>
      </w:r>
      <w:r w:rsidRPr="00D6303B">
        <w:t>)</w:t>
      </w:r>
      <w:bookmarkStart w:id="460" w:name="C_23-26552"/>
      <w:r w:rsidRPr="00D6303B">
        <w:t xml:space="preserve"> (CONF:23-26552)</w:t>
      </w:r>
      <w:bookmarkEnd w:id="460"/>
      <w:r w:rsidRPr="00D6303B">
        <w:t>.</w:t>
      </w:r>
    </w:p>
    <w:p w14:paraId="67B1AE66" w14:textId="77777777" w:rsidR="006F69B3" w:rsidRPr="00D6303B" w:rsidRDefault="008576A3" w:rsidP="00E855AB">
      <w:pPr>
        <w:numPr>
          <w:ilvl w:val="0"/>
          <w:numId w:val="15"/>
        </w:numPr>
      </w:pPr>
      <w:r w:rsidRPr="00D6303B">
        <w:rPr>
          <w:rStyle w:val="keyword"/>
        </w:rPr>
        <w:t>SHALL</w:t>
      </w:r>
      <w:r w:rsidRPr="00D6303B">
        <w:t xml:space="preserve"> contain exactly one [1..1] </w:t>
      </w:r>
      <w:r w:rsidRPr="00D6303B">
        <w:rPr>
          <w:rStyle w:val="XMLnameBold"/>
        </w:rPr>
        <w:t>title</w:t>
      </w:r>
      <w:r w:rsidRPr="00D6303B">
        <w:t>=</w:t>
      </w:r>
      <w:r w:rsidRPr="00D6303B">
        <w:rPr>
          <w:rStyle w:val="XMLname"/>
        </w:rPr>
        <w:t>"Reporting Parameters"</w:t>
      </w:r>
      <w:bookmarkStart w:id="461" w:name="C_23-4142"/>
      <w:r w:rsidRPr="00D6303B">
        <w:t xml:space="preserve"> (CONF:23-4142)</w:t>
      </w:r>
      <w:bookmarkEnd w:id="461"/>
      <w:r w:rsidRPr="00D6303B">
        <w:t>.</w:t>
      </w:r>
    </w:p>
    <w:p w14:paraId="267C6BC7" w14:textId="77777777" w:rsidR="006F69B3" w:rsidRPr="00D6303B" w:rsidRDefault="008576A3" w:rsidP="00E855AB">
      <w:pPr>
        <w:numPr>
          <w:ilvl w:val="0"/>
          <w:numId w:val="15"/>
        </w:numPr>
      </w:pPr>
      <w:r w:rsidRPr="00D6303B">
        <w:rPr>
          <w:rStyle w:val="keyword"/>
        </w:rPr>
        <w:t>SHALL</w:t>
      </w:r>
      <w:r w:rsidRPr="00D6303B">
        <w:t xml:space="preserve"> contain exactly one [1..1] </w:t>
      </w:r>
      <w:r w:rsidRPr="00D6303B">
        <w:rPr>
          <w:rStyle w:val="XMLnameBold"/>
        </w:rPr>
        <w:t>text</w:t>
      </w:r>
      <w:bookmarkStart w:id="462" w:name="C_23-4143"/>
      <w:r w:rsidRPr="00D6303B">
        <w:t xml:space="preserve"> (CONF:23-4143)</w:t>
      </w:r>
      <w:bookmarkEnd w:id="462"/>
      <w:r w:rsidRPr="00D6303B">
        <w:t>.</w:t>
      </w:r>
    </w:p>
    <w:p w14:paraId="0E3F7A47" w14:textId="77777777" w:rsidR="006F69B3" w:rsidRPr="00D6303B" w:rsidRDefault="008576A3" w:rsidP="00E855AB">
      <w:pPr>
        <w:numPr>
          <w:ilvl w:val="0"/>
          <w:numId w:val="15"/>
        </w:numPr>
      </w:pPr>
      <w:r w:rsidRPr="00D6303B">
        <w:rPr>
          <w:rStyle w:val="keyword"/>
        </w:rPr>
        <w:t>SHALL</w:t>
      </w:r>
      <w:r w:rsidRPr="00D6303B">
        <w:t xml:space="preserve"> contain exactly one [1..1] </w:t>
      </w:r>
      <w:r w:rsidRPr="00D6303B">
        <w:rPr>
          <w:rStyle w:val="XMLnameBold"/>
        </w:rPr>
        <w:t>entry</w:t>
      </w:r>
      <w:bookmarkStart w:id="463" w:name="C_23-3277"/>
      <w:r w:rsidRPr="00D6303B">
        <w:t xml:space="preserve"> (CONF:23-3277)</w:t>
      </w:r>
      <w:bookmarkEnd w:id="463"/>
      <w:r w:rsidRPr="00D6303B">
        <w:t xml:space="preserve"> such that it</w:t>
      </w:r>
    </w:p>
    <w:p w14:paraId="3442A61F" w14:textId="77777777" w:rsidR="006F69B3" w:rsidRPr="00D6303B" w:rsidRDefault="008576A3" w:rsidP="00E855AB">
      <w:pPr>
        <w:numPr>
          <w:ilvl w:val="1"/>
          <w:numId w:val="15"/>
        </w:numPr>
      </w:pPr>
      <w:r w:rsidRPr="00D6303B">
        <w:rPr>
          <w:rStyle w:val="keyword"/>
        </w:rPr>
        <w:t>SHALL</w:t>
      </w:r>
      <w:r w:rsidRPr="00D6303B">
        <w:t xml:space="preserve"> contain exactly one [1..1] </w:t>
      </w:r>
      <w:r w:rsidRPr="00D6303B">
        <w:rPr>
          <w:rStyle w:val="XMLnameBold"/>
        </w:rPr>
        <w:t>@typeCode</w:t>
      </w:r>
      <w:r w:rsidRPr="00D6303B">
        <w:t>=</w:t>
      </w:r>
      <w:r w:rsidRPr="00D6303B">
        <w:rPr>
          <w:rStyle w:val="XMLname"/>
        </w:rPr>
        <w:t>"DRIV"</w:t>
      </w:r>
      <w:r w:rsidRPr="00D6303B">
        <w:t xml:space="preserve"> Is derived from (CodeSystem: </w:t>
      </w:r>
      <w:r w:rsidRPr="00D6303B">
        <w:rPr>
          <w:rStyle w:val="XMLname"/>
        </w:rPr>
        <w:t>HL7ActRelationshipType urn:oid:2.16.840.1.113883.5.1002</w:t>
      </w:r>
      <w:r w:rsidRPr="00D6303B">
        <w:rPr>
          <w:rStyle w:val="keyword"/>
        </w:rPr>
        <w:t xml:space="preserve"> STATIC</w:t>
      </w:r>
      <w:r w:rsidRPr="00D6303B">
        <w:t>)</w:t>
      </w:r>
      <w:bookmarkStart w:id="464" w:name="C_23-3278"/>
      <w:r w:rsidRPr="00D6303B">
        <w:t xml:space="preserve"> (CONF:23-3278)</w:t>
      </w:r>
      <w:bookmarkEnd w:id="464"/>
      <w:r w:rsidRPr="00D6303B">
        <w:t>.</w:t>
      </w:r>
    </w:p>
    <w:p w14:paraId="7BEBD32B" w14:textId="77777777" w:rsidR="006F69B3" w:rsidRPr="00D6303B" w:rsidRDefault="008576A3" w:rsidP="00E855AB">
      <w:pPr>
        <w:numPr>
          <w:ilvl w:val="1"/>
          <w:numId w:val="15"/>
        </w:numPr>
      </w:pPr>
      <w:r w:rsidRPr="00D6303B">
        <w:rPr>
          <w:rStyle w:val="keyword"/>
        </w:rPr>
        <w:t>SHALL</w:t>
      </w:r>
      <w:r w:rsidRPr="00D6303B">
        <w:t xml:space="preserve"> contain exactly one [1..1]  </w:t>
      </w:r>
      <w:hyperlink w:anchor="E_Reporting_Parameters_Act">
        <w:r w:rsidRPr="00D6303B">
          <w:rPr>
            <w:rStyle w:val="HyperlinkCourierBold"/>
          </w:rPr>
          <w:t>Reporting Parameters Act</w:t>
        </w:r>
      </w:hyperlink>
      <w:r w:rsidRPr="00D6303B">
        <w:rPr>
          <w:rStyle w:val="XMLname"/>
        </w:rPr>
        <w:t xml:space="preserve"> (identifier: urn:oid:2.16.840.1.113883.10.20.17.3.8)</w:t>
      </w:r>
      <w:bookmarkStart w:id="465" w:name="C_23-17496"/>
      <w:r w:rsidRPr="00D6303B">
        <w:t xml:space="preserve"> (CONF:23-17496)</w:t>
      </w:r>
      <w:bookmarkEnd w:id="465"/>
      <w:r w:rsidRPr="00D6303B">
        <w:t>.</w:t>
      </w:r>
    </w:p>
    <w:p w14:paraId="211105A5" w14:textId="77777777" w:rsidR="006F69B3" w:rsidRPr="00D6303B" w:rsidRDefault="008576A3">
      <w:pPr>
        <w:pStyle w:val="Heading1"/>
      </w:pPr>
      <w:bookmarkStart w:id="466" w:name="_Toc120389954"/>
      <w:r w:rsidRPr="00D6303B">
        <w:lastRenderedPageBreak/>
        <w:t>Entry-Level Templates</w:t>
      </w:r>
      <w:bookmarkEnd w:id="466"/>
    </w:p>
    <w:p w14:paraId="25124982" w14:textId="77777777" w:rsidR="006F69B3" w:rsidRPr="00D6303B" w:rsidRDefault="008576A3">
      <w:pPr>
        <w:pStyle w:val="Heading2nospace"/>
      </w:pPr>
      <w:bookmarkStart w:id="467" w:name="E_Admission_Source_V1"/>
      <w:bookmarkStart w:id="468" w:name="_Toc120389955"/>
      <w:r w:rsidRPr="00D6303B">
        <w:t>Admission Source</w:t>
      </w:r>
      <w:bookmarkEnd w:id="467"/>
      <w:bookmarkEnd w:id="468"/>
    </w:p>
    <w:p w14:paraId="499ACD67" w14:textId="77777777" w:rsidR="006F69B3" w:rsidRPr="00D6303B" w:rsidRDefault="008576A3">
      <w:pPr>
        <w:pStyle w:val="BracketData"/>
      </w:pPr>
      <w:r w:rsidRPr="00D6303B">
        <w:t>[participantRole: identifier urn:hl7ii:2.16.840.1.113883.10.20.24.3.151:2017-08-01 (open)]</w:t>
      </w:r>
    </w:p>
    <w:p w14:paraId="52C6C5B4" w14:textId="14B4853E" w:rsidR="006F69B3" w:rsidRPr="00D6303B" w:rsidRDefault="008576A3">
      <w:pPr>
        <w:pStyle w:val="Caption"/>
      </w:pPr>
      <w:bookmarkStart w:id="469" w:name="_Toc118244428"/>
      <w:r w:rsidRPr="00D6303B">
        <w:t xml:space="preserve">Table </w:t>
      </w:r>
      <w:r w:rsidRPr="00D6303B">
        <w:fldChar w:fldCharType="begin"/>
      </w:r>
      <w:r w:rsidRPr="00D6303B">
        <w:instrText>SEQ Table \* ARABIC</w:instrText>
      </w:r>
      <w:r w:rsidRPr="00D6303B">
        <w:fldChar w:fldCharType="separate"/>
      </w:r>
      <w:r w:rsidR="00A21BC2">
        <w:t>17</w:t>
      </w:r>
      <w:r w:rsidRPr="00D6303B">
        <w:fldChar w:fldCharType="end"/>
      </w:r>
      <w:r w:rsidRPr="00D6303B">
        <w:t>: Admission Source Contexts</w:t>
      </w:r>
      <w:bookmarkEnd w:id="46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970F7" w14:paraId="078831A1" w14:textId="77777777" w:rsidTr="00E304F7">
        <w:trPr>
          <w:cantSplit/>
          <w:tblHeader/>
          <w:jc w:val="center"/>
        </w:trPr>
        <w:tc>
          <w:tcPr>
            <w:tcW w:w="360" w:type="dxa"/>
            <w:shd w:val="clear" w:color="auto" w:fill="E6E6E6"/>
          </w:tcPr>
          <w:p w14:paraId="35BAE94B" w14:textId="77777777" w:rsidR="008970F7" w:rsidRDefault="008970F7" w:rsidP="00E304F7">
            <w:pPr>
              <w:pStyle w:val="TableHead"/>
            </w:pPr>
            <w:r>
              <w:t>Contained By:</w:t>
            </w:r>
          </w:p>
        </w:tc>
        <w:tc>
          <w:tcPr>
            <w:tcW w:w="360" w:type="dxa"/>
            <w:shd w:val="clear" w:color="auto" w:fill="E6E6E6"/>
          </w:tcPr>
          <w:p w14:paraId="5E94A4EE" w14:textId="77777777" w:rsidR="008970F7" w:rsidRDefault="008970F7" w:rsidP="00E304F7">
            <w:pPr>
              <w:pStyle w:val="TableHead"/>
            </w:pPr>
            <w:r>
              <w:t>Contains:</w:t>
            </w:r>
          </w:p>
        </w:tc>
      </w:tr>
      <w:tr w:rsidR="008970F7" w14:paraId="4D0AC1A3" w14:textId="77777777" w:rsidTr="00E304F7">
        <w:trPr>
          <w:jc w:val="center"/>
        </w:trPr>
        <w:tc>
          <w:tcPr>
            <w:tcW w:w="360" w:type="dxa"/>
          </w:tcPr>
          <w:p w14:paraId="0EE4A7F0" w14:textId="77777777" w:rsidR="008970F7" w:rsidRDefault="0085191F" w:rsidP="00E304F7">
            <w:pPr>
              <w:pStyle w:val="TableText"/>
            </w:pPr>
            <w:hyperlink w:anchor="E_Encounter_Performed_V6">
              <w:r w:rsidR="008970F7">
                <w:rPr>
                  <w:rStyle w:val="HyperlinkText9pt"/>
                </w:rPr>
                <w:t>Encounter Performed (V6)</w:t>
              </w:r>
            </w:hyperlink>
            <w:r w:rsidR="008970F7">
              <w:t xml:space="preserve"> (optional)</w:t>
            </w:r>
          </w:p>
        </w:tc>
        <w:tc>
          <w:tcPr>
            <w:tcW w:w="360" w:type="dxa"/>
          </w:tcPr>
          <w:p w14:paraId="750B495F" w14:textId="77777777" w:rsidR="008970F7" w:rsidRDefault="008970F7" w:rsidP="00E304F7"/>
        </w:tc>
      </w:tr>
    </w:tbl>
    <w:p w14:paraId="2A018D49" w14:textId="77777777" w:rsidR="006F69B3" w:rsidRPr="00D6303B" w:rsidRDefault="006F69B3">
      <w:pPr>
        <w:pStyle w:val="BodyText"/>
      </w:pPr>
    </w:p>
    <w:p w14:paraId="1895EAA3" w14:textId="77777777" w:rsidR="006F69B3" w:rsidRPr="00D6303B" w:rsidRDefault="008576A3">
      <w:r w:rsidRPr="00D6303B">
        <w:t>This template represents the source of admission (point of origin) of an encounter.</w:t>
      </w:r>
    </w:p>
    <w:p w14:paraId="4A571CC5" w14:textId="6173D6FD" w:rsidR="006F69B3" w:rsidRPr="00D6303B" w:rsidRDefault="008576A3">
      <w:pPr>
        <w:pStyle w:val="Caption"/>
      </w:pPr>
      <w:bookmarkStart w:id="470" w:name="_Toc118244429"/>
      <w:r w:rsidRPr="00D6303B">
        <w:t xml:space="preserve">Table </w:t>
      </w:r>
      <w:r w:rsidRPr="00D6303B">
        <w:fldChar w:fldCharType="begin"/>
      </w:r>
      <w:r w:rsidRPr="00D6303B">
        <w:instrText>SEQ Table \* ARABIC</w:instrText>
      </w:r>
      <w:r w:rsidRPr="00D6303B">
        <w:fldChar w:fldCharType="separate"/>
      </w:r>
      <w:r w:rsidR="00A21BC2">
        <w:t>18</w:t>
      </w:r>
      <w:r w:rsidRPr="00D6303B">
        <w:fldChar w:fldCharType="end"/>
      </w:r>
      <w:r w:rsidRPr="00D6303B">
        <w:t>: Admission Source Constraints Overview</w:t>
      </w:r>
      <w:bookmarkEnd w:id="47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69B3" w:rsidRPr="00D6303B" w14:paraId="5E744800" w14:textId="77777777">
        <w:trPr>
          <w:cantSplit/>
          <w:tblHeader/>
          <w:jc w:val="center"/>
        </w:trPr>
        <w:tc>
          <w:tcPr>
            <w:tcW w:w="0" w:type="dxa"/>
            <w:shd w:val="clear" w:color="auto" w:fill="E6E6E6"/>
            <w:noWrap/>
          </w:tcPr>
          <w:p w14:paraId="0AF79C31" w14:textId="77777777" w:rsidR="006F69B3" w:rsidRPr="00D6303B" w:rsidRDefault="008576A3">
            <w:pPr>
              <w:pStyle w:val="TableHead"/>
            </w:pPr>
            <w:r w:rsidRPr="00D6303B">
              <w:t>XPath</w:t>
            </w:r>
          </w:p>
        </w:tc>
        <w:tc>
          <w:tcPr>
            <w:tcW w:w="720" w:type="dxa"/>
            <w:shd w:val="clear" w:color="auto" w:fill="E6E6E6"/>
            <w:noWrap/>
          </w:tcPr>
          <w:p w14:paraId="582FC97C" w14:textId="77777777" w:rsidR="006F69B3" w:rsidRPr="00D6303B" w:rsidRDefault="008576A3">
            <w:pPr>
              <w:pStyle w:val="TableHead"/>
            </w:pPr>
            <w:r w:rsidRPr="00D6303B">
              <w:t>Card.</w:t>
            </w:r>
          </w:p>
        </w:tc>
        <w:tc>
          <w:tcPr>
            <w:tcW w:w="1152" w:type="dxa"/>
            <w:shd w:val="clear" w:color="auto" w:fill="E6E6E6"/>
            <w:noWrap/>
          </w:tcPr>
          <w:p w14:paraId="3C51710A" w14:textId="77777777" w:rsidR="006F69B3" w:rsidRPr="00D6303B" w:rsidRDefault="008576A3">
            <w:pPr>
              <w:pStyle w:val="TableHead"/>
            </w:pPr>
            <w:r w:rsidRPr="00D6303B">
              <w:t>Verb</w:t>
            </w:r>
          </w:p>
        </w:tc>
        <w:tc>
          <w:tcPr>
            <w:tcW w:w="864" w:type="dxa"/>
            <w:shd w:val="clear" w:color="auto" w:fill="E6E6E6"/>
            <w:noWrap/>
          </w:tcPr>
          <w:p w14:paraId="1B6A620E" w14:textId="77777777" w:rsidR="006F69B3" w:rsidRPr="00D6303B" w:rsidRDefault="008576A3">
            <w:pPr>
              <w:pStyle w:val="TableHead"/>
            </w:pPr>
            <w:r w:rsidRPr="00D6303B">
              <w:t>Data Type</w:t>
            </w:r>
          </w:p>
        </w:tc>
        <w:tc>
          <w:tcPr>
            <w:tcW w:w="864" w:type="dxa"/>
            <w:shd w:val="clear" w:color="auto" w:fill="E6E6E6"/>
            <w:noWrap/>
          </w:tcPr>
          <w:p w14:paraId="5B406942" w14:textId="77777777" w:rsidR="006F69B3" w:rsidRPr="00D6303B" w:rsidRDefault="008576A3">
            <w:pPr>
              <w:pStyle w:val="TableHead"/>
            </w:pPr>
            <w:r w:rsidRPr="00D6303B">
              <w:t>CONF#</w:t>
            </w:r>
          </w:p>
        </w:tc>
        <w:tc>
          <w:tcPr>
            <w:tcW w:w="864" w:type="dxa"/>
            <w:shd w:val="clear" w:color="auto" w:fill="E6E6E6"/>
            <w:noWrap/>
          </w:tcPr>
          <w:p w14:paraId="5112EF54" w14:textId="77777777" w:rsidR="006F69B3" w:rsidRPr="00D6303B" w:rsidRDefault="008576A3">
            <w:pPr>
              <w:pStyle w:val="TableHead"/>
            </w:pPr>
            <w:r w:rsidRPr="00D6303B">
              <w:t>Value</w:t>
            </w:r>
          </w:p>
        </w:tc>
      </w:tr>
      <w:tr w:rsidR="006F69B3" w:rsidRPr="00D6303B" w14:paraId="11CA438C" w14:textId="77777777">
        <w:trPr>
          <w:jc w:val="center"/>
        </w:trPr>
        <w:tc>
          <w:tcPr>
            <w:tcW w:w="10160" w:type="dxa"/>
            <w:gridSpan w:val="6"/>
          </w:tcPr>
          <w:p w14:paraId="2DFB03B7" w14:textId="77777777" w:rsidR="006F69B3" w:rsidRPr="00D6303B" w:rsidRDefault="008576A3">
            <w:pPr>
              <w:pStyle w:val="TableText"/>
            </w:pPr>
            <w:r w:rsidRPr="00D6303B">
              <w:t>participantRole (identifier: urn:hl7ii:2.16.840.1.113883.10.20.24.3.151:2017-08-01)</w:t>
            </w:r>
          </w:p>
        </w:tc>
      </w:tr>
      <w:tr w:rsidR="006F69B3" w:rsidRPr="00D6303B" w14:paraId="3045C596" w14:textId="77777777">
        <w:trPr>
          <w:jc w:val="center"/>
        </w:trPr>
        <w:tc>
          <w:tcPr>
            <w:tcW w:w="3345" w:type="dxa"/>
          </w:tcPr>
          <w:p w14:paraId="178E10F4" w14:textId="77777777" w:rsidR="006F69B3" w:rsidRPr="00D6303B" w:rsidRDefault="008576A3">
            <w:pPr>
              <w:pStyle w:val="TableText"/>
            </w:pPr>
            <w:r w:rsidRPr="00D6303B">
              <w:tab/>
              <w:t>@classCode</w:t>
            </w:r>
          </w:p>
        </w:tc>
        <w:tc>
          <w:tcPr>
            <w:tcW w:w="720" w:type="dxa"/>
          </w:tcPr>
          <w:p w14:paraId="402D11DE" w14:textId="77777777" w:rsidR="006F69B3" w:rsidRPr="00D6303B" w:rsidRDefault="008576A3">
            <w:pPr>
              <w:pStyle w:val="TableText"/>
            </w:pPr>
            <w:r w:rsidRPr="00D6303B">
              <w:t>1..1</w:t>
            </w:r>
          </w:p>
        </w:tc>
        <w:tc>
          <w:tcPr>
            <w:tcW w:w="1152" w:type="dxa"/>
          </w:tcPr>
          <w:p w14:paraId="1C135874" w14:textId="77777777" w:rsidR="006F69B3" w:rsidRPr="00D6303B" w:rsidRDefault="008576A3">
            <w:pPr>
              <w:pStyle w:val="TableText"/>
            </w:pPr>
            <w:r w:rsidRPr="00D6303B">
              <w:t>SHALL</w:t>
            </w:r>
          </w:p>
        </w:tc>
        <w:tc>
          <w:tcPr>
            <w:tcW w:w="864" w:type="dxa"/>
          </w:tcPr>
          <w:p w14:paraId="2D3515B6" w14:textId="77777777" w:rsidR="006F69B3" w:rsidRPr="00D6303B" w:rsidRDefault="006F69B3">
            <w:pPr>
              <w:pStyle w:val="TableText"/>
            </w:pPr>
          </w:p>
        </w:tc>
        <w:tc>
          <w:tcPr>
            <w:tcW w:w="1104" w:type="dxa"/>
          </w:tcPr>
          <w:p w14:paraId="688EAA1A" w14:textId="77777777" w:rsidR="006F69B3" w:rsidRPr="00D6303B" w:rsidRDefault="0085191F">
            <w:pPr>
              <w:pStyle w:val="TableText"/>
            </w:pPr>
            <w:hyperlink w:anchor="C_3343-29094">
              <w:r w:rsidR="008576A3" w:rsidRPr="00D6303B">
                <w:rPr>
                  <w:rStyle w:val="HyperlinkText9pt"/>
                </w:rPr>
                <w:t>3343-29094</w:t>
              </w:r>
            </w:hyperlink>
          </w:p>
        </w:tc>
        <w:tc>
          <w:tcPr>
            <w:tcW w:w="2975" w:type="dxa"/>
          </w:tcPr>
          <w:p w14:paraId="4420901F" w14:textId="77777777" w:rsidR="006F69B3" w:rsidRPr="00D6303B" w:rsidRDefault="008576A3">
            <w:pPr>
              <w:pStyle w:val="TableText"/>
            </w:pPr>
            <w:r w:rsidRPr="00D6303B">
              <w:t>urn:oid:2.16.840.1.113883.5.111 (HL7RoleCode) = SDLOC</w:t>
            </w:r>
          </w:p>
        </w:tc>
      </w:tr>
      <w:tr w:rsidR="006F69B3" w:rsidRPr="00D6303B" w14:paraId="620E160A" w14:textId="77777777">
        <w:trPr>
          <w:jc w:val="center"/>
        </w:trPr>
        <w:tc>
          <w:tcPr>
            <w:tcW w:w="3345" w:type="dxa"/>
          </w:tcPr>
          <w:p w14:paraId="7FB9DA8A" w14:textId="77777777" w:rsidR="006F69B3" w:rsidRPr="00D6303B" w:rsidRDefault="008576A3">
            <w:pPr>
              <w:pStyle w:val="TableText"/>
            </w:pPr>
            <w:r w:rsidRPr="00D6303B">
              <w:tab/>
              <w:t>templateId</w:t>
            </w:r>
          </w:p>
        </w:tc>
        <w:tc>
          <w:tcPr>
            <w:tcW w:w="720" w:type="dxa"/>
          </w:tcPr>
          <w:p w14:paraId="1801D22D" w14:textId="77777777" w:rsidR="006F69B3" w:rsidRPr="00D6303B" w:rsidRDefault="008576A3">
            <w:pPr>
              <w:pStyle w:val="TableText"/>
            </w:pPr>
            <w:r w:rsidRPr="00D6303B">
              <w:t>1..1</w:t>
            </w:r>
          </w:p>
        </w:tc>
        <w:tc>
          <w:tcPr>
            <w:tcW w:w="1152" w:type="dxa"/>
          </w:tcPr>
          <w:p w14:paraId="18E8CD82" w14:textId="77777777" w:rsidR="006F69B3" w:rsidRPr="00D6303B" w:rsidRDefault="008576A3">
            <w:pPr>
              <w:pStyle w:val="TableText"/>
            </w:pPr>
            <w:r w:rsidRPr="00D6303B">
              <w:t>SHALL</w:t>
            </w:r>
          </w:p>
        </w:tc>
        <w:tc>
          <w:tcPr>
            <w:tcW w:w="864" w:type="dxa"/>
          </w:tcPr>
          <w:p w14:paraId="3620C0CE" w14:textId="77777777" w:rsidR="006F69B3" w:rsidRPr="00D6303B" w:rsidRDefault="006F69B3">
            <w:pPr>
              <w:pStyle w:val="TableText"/>
            </w:pPr>
          </w:p>
        </w:tc>
        <w:tc>
          <w:tcPr>
            <w:tcW w:w="1104" w:type="dxa"/>
          </w:tcPr>
          <w:p w14:paraId="21916ABE" w14:textId="77777777" w:rsidR="006F69B3" w:rsidRPr="00D6303B" w:rsidRDefault="0085191F">
            <w:pPr>
              <w:pStyle w:val="TableText"/>
            </w:pPr>
            <w:hyperlink w:anchor="C_3343-29091">
              <w:r w:rsidR="008576A3" w:rsidRPr="00D6303B">
                <w:rPr>
                  <w:rStyle w:val="HyperlinkText9pt"/>
                </w:rPr>
                <w:t>3343-29091</w:t>
              </w:r>
            </w:hyperlink>
          </w:p>
        </w:tc>
        <w:tc>
          <w:tcPr>
            <w:tcW w:w="2975" w:type="dxa"/>
          </w:tcPr>
          <w:p w14:paraId="62B8AE93" w14:textId="77777777" w:rsidR="006F69B3" w:rsidRPr="00D6303B" w:rsidRDefault="006F69B3">
            <w:pPr>
              <w:pStyle w:val="TableText"/>
            </w:pPr>
          </w:p>
        </w:tc>
      </w:tr>
      <w:tr w:rsidR="006F69B3" w:rsidRPr="00D6303B" w14:paraId="1A4968BA" w14:textId="77777777">
        <w:trPr>
          <w:jc w:val="center"/>
        </w:trPr>
        <w:tc>
          <w:tcPr>
            <w:tcW w:w="3345" w:type="dxa"/>
          </w:tcPr>
          <w:p w14:paraId="51707944" w14:textId="77777777" w:rsidR="006F69B3" w:rsidRPr="00D6303B" w:rsidRDefault="008576A3">
            <w:pPr>
              <w:pStyle w:val="TableText"/>
            </w:pPr>
            <w:r w:rsidRPr="00D6303B">
              <w:tab/>
            </w:r>
            <w:r w:rsidRPr="00D6303B">
              <w:tab/>
              <w:t>@root</w:t>
            </w:r>
          </w:p>
        </w:tc>
        <w:tc>
          <w:tcPr>
            <w:tcW w:w="720" w:type="dxa"/>
          </w:tcPr>
          <w:p w14:paraId="62E8F44D" w14:textId="77777777" w:rsidR="006F69B3" w:rsidRPr="00D6303B" w:rsidRDefault="008576A3">
            <w:pPr>
              <w:pStyle w:val="TableText"/>
            </w:pPr>
            <w:r w:rsidRPr="00D6303B">
              <w:t>1..1</w:t>
            </w:r>
          </w:p>
        </w:tc>
        <w:tc>
          <w:tcPr>
            <w:tcW w:w="1152" w:type="dxa"/>
          </w:tcPr>
          <w:p w14:paraId="1DF11C92" w14:textId="77777777" w:rsidR="006F69B3" w:rsidRPr="00D6303B" w:rsidRDefault="008576A3">
            <w:pPr>
              <w:pStyle w:val="TableText"/>
            </w:pPr>
            <w:r w:rsidRPr="00D6303B">
              <w:t>SHALL</w:t>
            </w:r>
          </w:p>
        </w:tc>
        <w:tc>
          <w:tcPr>
            <w:tcW w:w="864" w:type="dxa"/>
          </w:tcPr>
          <w:p w14:paraId="45E1C469" w14:textId="77777777" w:rsidR="006F69B3" w:rsidRPr="00D6303B" w:rsidRDefault="006F69B3">
            <w:pPr>
              <w:pStyle w:val="TableText"/>
            </w:pPr>
          </w:p>
        </w:tc>
        <w:tc>
          <w:tcPr>
            <w:tcW w:w="1104" w:type="dxa"/>
          </w:tcPr>
          <w:p w14:paraId="0138D2E7" w14:textId="77777777" w:rsidR="006F69B3" w:rsidRPr="00D6303B" w:rsidRDefault="0085191F">
            <w:pPr>
              <w:pStyle w:val="TableText"/>
            </w:pPr>
            <w:hyperlink w:anchor="C_3343-29093">
              <w:r w:rsidR="008576A3" w:rsidRPr="00D6303B">
                <w:rPr>
                  <w:rStyle w:val="HyperlinkText9pt"/>
                </w:rPr>
                <w:t>3343-29093</w:t>
              </w:r>
            </w:hyperlink>
          </w:p>
        </w:tc>
        <w:tc>
          <w:tcPr>
            <w:tcW w:w="2975" w:type="dxa"/>
          </w:tcPr>
          <w:p w14:paraId="7BFFAAD3" w14:textId="77777777" w:rsidR="006F69B3" w:rsidRPr="00D6303B" w:rsidRDefault="008576A3">
            <w:pPr>
              <w:pStyle w:val="TableText"/>
            </w:pPr>
            <w:r w:rsidRPr="00D6303B">
              <w:t>2.16.840.1.113883.10.20.24.3.151</w:t>
            </w:r>
          </w:p>
        </w:tc>
      </w:tr>
      <w:tr w:rsidR="006F69B3" w:rsidRPr="00D6303B" w14:paraId="6CD4F32D" w14:textId="77777777">
        <w:trPr>
          <w:jc w:val="center"/>
        </w:trPr>
        <w:tc>
          <w:tcPr>
            <w:tcW w:w="3345" w:type="dxa"/>
          </w:tcPr>
          <w:p w14:paraId="0D436132" w14:textId="77777777" w:rsidR="006F69B3" w:rsidRPr="00D6303B" w:rsidRDefault="008576A3">
            <w:pPr>
              <w:pStyle w:val="TableText"/>
            </w:pPr>
            <w:r w:rsidRPr="00D6303B">
              <w:tab/>
            </w:r>
            <w:r w:rsidRPr="00D6303B">
              <w:tab/>
              <w:t>@extension</w:t>
            </w:r>
          </w:p>
        </w:tc>
        <w:tc>
          <w:tcPr>
            <w:tcW w:w="720" w:type="dxa"/>
          </w:tcPr>
          <w:p w14:paraId="6CF4626D" w14:textId="77777777" w:rsidR="006F69B3" w:rsidRPr="00D6303B" w:rsidRDefault="008576A3">
            <w:pPr>
              <w:pStyle w:val="TableText"/>
            </w:pPr>
            <w:r w:rsidRPr="00D6303B">
              <w:t>1..1</w:t>
            </w:r>
          </w:p>
        </w:tc>
        <w:tc>
          <w:tcPr>
            <w:tcW w:w="1152" w:type="dxa"/>
          </w:tcPr>
          <w:p w14:paraId="7670D054" w14:textId="77777777" w:rsidR="006F69B3" w:rsidRPr="00D6303B" w:rsidRDefault="008576A3">
            <w:pPr>
              <w:pStyle w:val="TableText"/>
            </w:pPr>
            <w:r w:rsidRPr="00D6303B">
              <w:t>SHALL</w:t>
            </w:r>
          </w:p>
        </w:tc>
        <w:tc>
          <w:tcPr>
            <w:tcW w:w="864" w:type="dxa"/>
          </w:tcPr>
          <w:p w14:paraId="60F51389" w14:textId="77777777" w:rsidR="006F69B3" w:rsidRPr="00D6303B" w:rsidRDefault="006F69B3">
            <w:pPr>
              <w:pStyle w:val="TableText"/>
            </w:pPr>
          </w:p>
        </w:tc>
        <w:tc>
          <w:tcPr>
            <w:tcW w:w="1104" w:type="dxa"/>
          </w:tcPr>
          <w:p w14:paraId="34FB53B3" w14:textId="77777777" w:rsidR="006F69B3" w:rsidRPr="00D6303B" w:rsidRDefault="0085191F">
            <w:pPr>
              <w:pStyle w:val="TableText"/>
            </w:pPr>
            <w:hyperlink w:anchor="C_3343-29100">
              <w:r w:rsidR="008576A3" w:rsidRPr="00D6303B">
                <w:rPr>
                  <w:rStyle w:val="HyperlinkText9pt"/>
                </w:rPr>
                <w:t>3343-29100</w:t>
              </w:r>
            </w:hyperlink>
          </w:p>
        </w:tc>
        <w:tc>
          <w:tcPr>
            <w:tcW w:w="2975" w:type="dxa"/>
          </w:tcPr>
          <w:p w14:paraId="28C6C735" w14:textId="77777777" w:rsidR="006F69B3" w:rsidRPr="00D6303B" w:rsidRDefault="008576A3">
            <w:pPr>
              <w:pStyle w:val="TableText"/>
            </w:pPr>
            <w:r w:rsidRPr="00D6303B">
              <w:t>2017-08-01</w:t>
            </w:r>
          </w:p>
        </w:tc>
      </w:tr>
      <w:tr w:rsidR="006F69B3" w:rsidRPr="00D6303B" w14:paraId="4AB39F48" w14:textId="77777777">
        <w:trPr>
          <w:jc w:val="center"/>
        </w:trPr>
        <w:tc>
          <w:tcPr>
            <w:tcW w:w="3345" w:type="dxa"/>
          </w:tcPr>
          <w:p w14:paraId="4081E4A8" w14:textId="77777777" w:rsidR="006F69B3" w:rsidRPr="00D6303B" w:rsidRDefault="008576A3">
            <w:pPr>
              <w:pStyle w:val="TableText"/>
            </w:pPr>
            <w:r w:rsidRPr="00D6303B">
              <w:tab/>
              <w:t>code</w:t>
            </w:r>
          </w:p>
        </w:tc>
        <w:tc>
          <w:tcPr>
            <w:tcW w:w="720" w:type="dxa"/>
          </w:tcPr>
          <w:p w14:paraId="522DDCAB" w14:textId="77777777" w:rsidR="006F69B3" w:rsidRPr="00D6303B" w:rsidRDefault="008576A3">
            <w:pPr>
              <w:pStyle w:val="TableText"/>
            </w:pPr>
            <w:r w:rsidRPr="00D6303B">
              <w:t>1..1</w:t>
            </w:r>
          </w:p>
        </w:tc>
        <w:tc>
          <w:tcPr>
            <w:tcW w:w="1152" w:type="dxa"/>
          </w:tcPr>
          <w:p w14:paraId="44776B94" w14:textId="77777777" w:rsidR="006F69B3" w:rsidRPr="00D6303B" w:rsidRDefault="008576A3">
            <w:pPr>
              <w:pStyle w:val="TableText"/>
            </w:pPr>
            <w:r w:rsidRPr="00D6303B">
              <w:t>SHALL</w:t>
            </w:r>
          </w:p>
        </w:tc>
        <w:tc>
          <w:tcPr>
            <w:tcW w:w="864" w:type="dxa"/>
          </w:tcPr>
          <w:p w14:paraId="3466F657" w14:textId="77777777" w:rsidR="006F69B3" w:rsidRPr="00D6303B" w:rsidRDefault="006F69B3">
            <w:pPr>
              <w:pStyle w:val="TableText"/>
            </w:pPr>
          </w:p>
        </w:tc>
        <w:tc>
          <w:tcPr>
            <w:tcW w:w="1104" w:type="dxa"/>
          </w:tcPr>
          <w:p w14:paraId="6D053ED2" w14:textId="77777777" w:rsidR="006F69B3" w:rsidRPr="00D6303B" w:rsidRDefault="0085191F">
            <w:pPr>
              <w:pStyle w:val="TableText"/>
            </w:pPr>
            <w:hyperlink w:anchor="C_3343-29099">
              <w:r w:rsidR="008576A3" w:rsidRPr="00D6303B">
                <w:rPr>
                  <w:rStyle w:val="HyperlinkText9pt"/>
                </w:rPr>
                <w:t>3343-29099</w:t>
              </w:r>
            </w:hyperlink>
          </w:p>
        </w:tc>
        <w:tc>
          <w:tcPr>
            <w:tcW w:w="2975" w:type="dxa"/>
          </w:tcPr>
          <w:p w14:paraId="7D47E89C" w14:textId="77777777" w:rsidR="006F69B3" w:rsidRPr="00D6303B" w:rsidRDefault="006F69B3">
            <w:pPr>
              <w:pStyle w:val="TableText"/>
            </w:pPr>
          </w:p>
        </w:tc>
      </w:tr>
      <w:tr w:rsidR="006F69B3" w:rsidRPr="00D6303B" w14:paraId="2F0871EE" w14:textId="77777777">
        <w:trPr>
          <w:jc w:val="center"/>
        </w:trPr>
        <w:tc>
          <w:tcPr>
            <w:tcW w:w="3345" w:type="dxa"/>
          </w:tcPr>
          <w:p w14:paraId="67F27BAC" w14:textId="77777777" w:rsidR="006F69B3" w:rsidRPr="00D6303B" w:rsidRDefault="008576A3">
            <w:pPr>
              <w:pStyle w:val="TableText"/>
            </w:pPr>
            <w:r w:rsidRPr="00D6303B">
              <w:tab/>
              <w:t>addr</w:t>
            </w:r>
          </w:p>
        </w:tc>
        <w:tc>
          <w:tcPr>
            <w:tcW w:w="720" w:type="dxa"/>
          </w:tcPr>
          <w:p w14:paraId="5C7F729D" w14:textId="77777777" w:rsidR="006F69B3" w:rsidRPr="00D6303B" w:rsidRDefault="008576A3">
            <w:pPr>
              <w:pStyle w:val="TableText"/>
            </w:pPr>
            <w:r w:rsidRPr="00D6303B">
              <w:t>0..*</w:t>
            </w:r>
          </w:p>
        </w:tc>
        <w:tc>
          <w:tcPr>
            <w:tcW w:w="1152" w:type="dxa"/>
          </w:tcPr>
          <w:p w14:paraId="205CD7EA" w14:textId="77777777" w:rsidR="006F69B3" w:rsidRPr="00D6303B" w:rsidRDefault="008576A3">
            <w:pPr>
              <w:pStyle w:val="TableText"/>
            </w:pPr>
            <w:r w:rsidRPr="00D6303B">
              <w:t>SHOULD</w:t>
            </w:r>
          </w:p>
        </w:tc>
        <w:tc>
          <w:tcPr>
            <w:tcW w:w="864" w:type="dxa"/>
          </w:tcPr>
          <w:p w14:paraId="24D3EE8C" w14:textId="77777777" w:rsidR="006F69B3" w:rsidRPr="00D6303B" w:rsidRDefault="006F69B3">
            <w:pPr>
              <w:pStyle w:val="TableText"/>
            </w:pPr>
          </w:p>
        </w:tc>
        <w:tc>
          <w:tcPr>
            <w:tcW w:w="1104" w:type="dxa"/>
          </w:tcPr>
          <w:p w14:paraId="71732FB9" w14:textId="77777777" w:rsidR="006F69B3" w:rsidRPr="00D6303B" w:rsidRDefault="0085191F">
            <w:pPr>
              <w:pStyle w:val="TableText"/>
            </w:pPr>
            <w:hyperlink w:anchor="C_3343-29095">
              <w:r w:rsidR="008576A3" w:rsidRPr="00D6303B">
                <w:rPr>
                  <w:rStyle w:val="HyperlinkText9pt"/>
                </w:rPr>
                <w:t>3343-29095</w:t>
              </w:r>
            </w:hyperlink>
          </w:p>
        </w:tc>
        <w:tc>
          <w:tcPr>
            <w:tcW w:w="2975" w:type="dxa"/>
          </w:tcPr>
          <w:p w14:paraId="6AFAB541" w14:textId="77777777" w:rsidR="006F69B3" w:rsidRPr="00D6303B" w:rsidRDefault="006F69B3">
            <w:pPr>
              <w:pStyle w:val="TableText"/>
            </w:pPr>
          </w:p>
        </w:tc>
      </w:tr>
      <w:tr w:rsidR="006F69B3" w:rsidRPr="00D6303B" w14:paraId="2CA02774" w14:textId="77777777">
        <w:trPr>
          <w:jc w:val="center"/>
        </w:trPr>
        <w:tc>
          <w:tcPr>
            <w:tcW w:w="3345" w:type="dxa"/>
          </w:tcPr>
          <w:p w14:paraId="72077FEA" w14:textId="77777777" w:rsidR="006F69B3" w:rsidRPr="00D6303B" w:rsidRDefault="008576A3">
            <w:pPr>
              <w:pStyle w:val="TableText"/>
            </w:pPr>
            <w:r w:rsidRPr="00D6303B">
              <w:tab/>
              <w:t>telecom</w:t>
            </w:r>
          </w:p>
        </w:tc>
        <w:tc>
          <w:tcPr>
            <w:tcW w:w="720" w:type="dxa"/>
          </w:tcPr>
          <w:p w14:paraId="24C326A6" w14:textId="77777777" w:rsidR="006F69B3" w:rsidRPr="00D6303B" w:rsidRDefault="008576A3">
            <w:pPr>
              <w:pStyle w:val="TableText"/>
            </w:pPr>
            <w:r w:rsidRPr="00D6303B">
              <w:t>0..*</w:t>
            </w:r>
          </w:p>
        </w:tc>
        <w:tc>
          <w:tcPr>
            <w:tcW w:w="1152" w:type="dxa"/>
          </w:tcPr>
          <w:p w14:paraId="6DAE84D8" w14:textId="77777777" w:rsidR="006F69B3" w:rsidRPr="00D6303B" w:rsidRDefault="008576A3">
            <w:pPr>
              <w:pStyle w:val="TableText"/>
            </w:pPr>
            <w:r w:rsidRPr="00D6303B">
              <w:t>SHOULD</w:t>
            </w:r>
          </w:p>
        </w:tc>
        <w:tc>
          <w:tcPr>
            <w:tcW w:w="864" w:type="dxa"/>
          </w:tcPr>
          <w:p w14:paraId="5B2B4ACD" w14:textId="77777777" w:rsidR="006F69B3" w:rsidRPr="00D6303B" w:rsidRDefault="006F69B3">
            <w:pPr>
              <w:pStyle w:val="TableText"/>
            </w:pPr>
          </w:p>
        </w:tc>
        <w:tc>
          <w:tcPr>
            <w:tcW w:w="1104" w:type="dxa"/>
          </w:tcPr>
          <w:p w14:paraId="26E18FE3" w14:textId="77777777" w:rsidR="006F69B3" w:rsidRPr="00D6303B" w:rsidRDefault="0085191F">
            <w:pPr>
              <w:pStyle w:val="TableText"/>
            </w:pPr>
            <w:hyperlink w:anchor="C_3343-29096">
              <w:r w:rsidR="008576A3" w:rsidRPr="00D6303B">
                <w:rPr>
                  <w:rStyle w:val="HyperlinkText9pt"/>
                </w:rPr>
                <w:t>3343-29096</w:t>
              </w:r>
            </w:hyperlink>
          </w:p>
        </w:tc>
        <w:tc>
          <w:tcPr>
            <w:tcW w:w="2975" w:type="dxa"/>
          </w:tcPr>
          <w:p w14:paraId="3659C325" w14:textId="77777777" w:rsidR="006F69B3" w:rsidRPr="00D6303B" w:rsidRDefault="006F69B3">
            <w:pPr>
              <w:pStyle w:val="TableText"/>
            </w:pPr>
          </w:p>
        </w:tc>
      </w:tr>
      <w:tr w:rsidR="006F69B3" w:rsidRPr="00D6303B" w14:paraId="1EA98EC4" w14:textId="77777777">
        <w:trPr>
          <w:jc w:val="center"/>
        </w:trPr>
        <w:tc>
          <w:tcPr>
            <w:tcW w:w="3345" w:type="dxa"/>
          </w:tcPr>
          <w:p w14:paraId="17164BC9" w14:textId="77777777" w:rsidR="006F69B3" w:rsidRPr="00D6303B" w:rsidRDefault="008576A3">
            <w:pPr>
              <w:pStyle w:val="TableText"/>
            </w:pPr>
            <w:r w:rsidRPr="00D6303B">
              <w:tab/>
              <w:t>playingEntity</w:t>
            </w:r>
          </w:p>
        </w:tc>
        <w:tc>
          <w:tcPr>
            <w:tcW w:w="720" w:type="dxa"/>
          </w:tcPr>
          <w:p w14:paraId="4D660BCD" w14:textId="77777777" w:rsidR="006F69B3" w:rsidRPr="00D6303B" w:rsidRDefault="008576A3">
            <w:pPr>
              <w:pStyle w:val="TableText"/>
            </w:pPr>
            <w:r w:rsidRPr="00D6303B">
              <w:t>0..1</w:t>
            </w:r>
          </w:p>
        </w:tc>
        <w:tc>
          <w:tcPr>
            <w:tcW w:w="1152" w:type="dxa"/>
          </w:tcPr>
          <w:p w14:paraId="5EDF90A3" w14:textId="77777777" w:rsidR="006F69B3" w:rsidRPr="00D6303B" w:rsidRDefault="008576A3">
            <w:pPr>
              <w:pStyle w:val="TableText"/>
            </w:pPr>
            <w:r w:rsidRPr="00D6303B">
              <w:t>MAY</w:t>
            </w:r>
          </w:p>
        </w:tc>
        <w:tc>
          <w:tcPr>
            <w:tcW w:w="864" w:type="dxa"/>
          </w:tcPr>
          <w:p w14:paraId="41BC9CE6" w14:textId="77777777" w:rsidR="006F69B3" w:rsidRPr="00D6303B" w:rsidRDefault="006F69B3">
            <w:pPr>
              <w:pStyle w:val="TableText"/>
            </w:pPr>
          </w:p>
        </w:tc>
        <w:tc>
          <w:tcPr>
            <w:tcW w:w="1104" w:type="dxa"/>
          </w:tcPr>
          <w:p w14:paraId="7BDBFBAB" w14:textId="77777777" w:rsidR="006F69B3" w:rsidRPr="00D6303B" w:rsidRDefault="0085191F">
            <w:pPr>
              <w:pStyle w:val="TableText"/>
            </w:pPr>
            <w:hyperlink w:anchor="C_3343-29092">
              <w:r w:rsidR="008576A3" w:rsidRPr="00D6303B">
                <w:rPr>
                  <w:rStyle w:val="HyperlinkText9pt"/>
                </w:rPr>
                <w:t>3343-29092</w:t>
              </w:r>
            </w:hyperlink>
          </w:p>
        </w:tc>
        <w:tc>
          <w:tcPr>
            <w:tcW w:w="2975" w:type="dxa"/>
          </w:tcPr>
          <w:p w14:paraId="4152C057" w14:textId="77777777" w:rsidR="006F69B3" w:rsidRPr="00D6303B" w:rsidRDefault="006F69B3">
            <w:pPr>
              <w:pStyle w:val="TableText"/>
            </w:pPr>
          </w:p>
        </w:tc>
      </w:tr>
      <w:tr w:rsidR="006F69B3" w:rsidRPr="00D6303B" w14:paraId="33AABEDF" w14:textId="77777777">
        <w:trPr>
          <w:jc w:val="center"/>
        </w:trPr>
        <w:tc>
          <w:tcPr>
            <w:tcW w:w="3345" w:type="dxa"/>
          </w:tcPr>
          <w:p w14:paraId="69D6C1C7" w14:textId="77777777" w:rsidR="006F69B3" w:rsidRPr="00D6303B" w:rsidRDefault="008576A3">
            <w:pPr>
              <w:pStyle w:val="TableText"/>
            </w:pPr>
            <w:r w:rsidRPr="00D6303B">
              <w:tab/>
            </w:r>
            <w:r w:rsidRPr="00D6303B">
              <w:tab/>
              <w:t>@classCode</w:t>
            </w:r>
          </w:p>
        </w:tc>
        <w:tc>
          <w:tcPr>
            <w:tcW w:w="720" w:type="dxa"/>
          </w:tcPr>
          <w:p w14:paraId="6ED4E18E" w14:textId="77777777" w:rsidR="006F69B3" w:rsidRPr="00D6303B" w:rsidRDefault="008576A3">
            <w:pPr>
              <w:pStyle w:val="TableText"/>
            </w:pPr>
            <w:r w:rsidRPr="00D6303B">
              <w:t>1..1</w:t>
            </w:r>
          </w:p>
        </w:tc>
        <w:tc>
          <w:tcPr>
            <w:tcW w:w="1152" w:type="dxa"/>
          </w:tcPr>
          <w:p w14:paraId="77DE04DC" w14:textId="77777777" w:rsidR="006F69B3" w:rsidRPr="00D6303B" w:rsidRDefault="008576A3">
            <w:pPr>
              <w:pStyle w:val="TableText"/>
            </w:pPr>
            <w:r w:rsidRPr="00D6303B">
              <w:t>SHALL</w:t>
            </w:r>
          </w:p>
        </w:tc>
        <w:tc>
          <w:tcPr>
            <w:tcW w:w="864" w:type="dxa"/>
          </w:tcPr>
          <w:p w14:paraId="1B6D6AEE" w14:textId="77777777" w:rsidR="006F69B3" w:rsidRPr="00D6303B" w:rsidRDefault="006F69B3">
            <w:pPr>
              <w:pStyle w:val="TableText"/>
            </w:pPr>
          </w:p>
        </w:tc>
        <w:tc>
          <w:tcPr>
            <w:tcW w:w="1104" w:type="dxa"/>
          </w:tcPr>
          <w:p w14:paraId="4FABDB71" w14:textId="77777777" w:rsidR="006F69B3" w:rsidRPr="00D6303B" w:rsidRDefault="0085191F">
            <w:pPr>
              <w:pStyle w:val="TableText"/>
            </w:pPr>
            <w:hyperlink w:anchor="C_3343-29097">
              <w:r w:rsidR="008576A3" w:rsidRPr="00D6303B">
                <w:rPr>
                  <w:rStyle w:val="HyperlinkText9pt"/>
                </w:rPr>
                <w:t>3343-29097</w:t>
              </w:r>
            </w:hyperlink>
          </w:p>
        </w:tc>
        <w:tc>
          <w:tcPr>
            <w:tcW w:w="2975" w:type="dxa"/>
          </w:tcPr>
          <w:p w14:paraId="0F0E539F" w14:textId="77777777" w:rsidR="006F69B3" w:rsidRPr="00D6303B" w:rsidRDefault="008576A3">
            <w:pPr>
              <w:pStyle w:val="TableText"/>
            </w:pPr>
            <w:r w:rsidRPr="00D6303B">
              <w:t>urn:oid:2.16.840.1.113883.5.41 (HL7EntityClass) = PLC</w:t>
            </w:r>
          </w:p>
        </w:tc>
      </w:tr>
      <w:tr w:rsidR="006F69B3" w:rsidRPr="00D6303B" w14:paraId="3DCD4057" w14:textId="77777777">
        <w:trPr>
          <w:jc w:val="center"/>
        </w:trPr>
        <w:tc>
          <w:tcPr>
            <w:tcW w:w="3345" w:type="dxa"/>
          </w:tcPr>
          <w:p w14:paraId="38694F1F" w14:textId="77777777" w:rsidR="006F69B3" w:rsidRPr="00D6303B" w:rsidRDefault="008576A3">
            <w:pPr>
              <w:pStyle w:val="TableText"/>
            </w:pPr>
            <w:r w:rsidRPr="00D6303B">
              <w:tab/>
            </w:r>
            <w:r w:rsidRPr="00D6303B">
              <w:tab/>
              <w:t>name</w:t>
            </w:r>
          </w:p>
        </w:tc>
        <w:tc>
          <w:tcPr>
            <w:tcW w:w="720" w:type="dxa"/>
          </w:tcPr>
          <w:p w14:paraId="3B0D377F" w14:textId="77777777" w:rsidR="006F69B3" w:rsidRPr="00D6303B" w:rsidRDefault="008576A3">
            <w:pPr>
              <w:pStyle w:val="TableText"/>
            </w:pPr>
            <w:r w:rsidRPr="00D6303B">
              <w:t>0..1</w:t>
            </w:r>
          </w:p>
        </w:tc>
        <w:tc>
          <w:tcPr>
            <w:tcW w:w="1152" w:type="dxa"/>
          </w:tcPr>
          <w:p w14:paraId="0516D7CF" w14:textId="77777777" w:rsidR="006F69B3" w:rsidRPr="00D6303B" w:rsidRDefault="008576A3">
            <w:pPr>
              <w:pStyle w:val="TableText"/>
            </w:pPr>
            <w:r w:rsidRPr="00D6303B">
              <w:t>MAY</w:t>
            </w:r>
          </w:p>
        </w:tc>
        <w:tc>
          <w:tcPr>
            <w:tcW w:w="864" w:type="dxa"/>
          </w:tcPr>
          <w:p w14:paraId="5861DD6A" w14:textId="77777777" w:rsidR="006F69B3" w:rsidRPr="00D6303B" w:rsidRDefault="006F69B3">
            <w:pPr>
              <w:pStyle w:val="TableText"/>
            </w:pPr>
          </w:p>
        </w:tc>
        <w:tc>
          <w:tcPr>
            <w:tcW w:w="1104" w:type="dxa"/>
          </w:tcPr>
          <w:p w14:paraId="3D7814B5" w14:textId="77777777" w:rsidR="006F69B3" w:rsidRPr="00D6303B" w:rsidRDefault="0085191F">
            <w:pPr>
              <w:pStyle w:val="TableText"/>
            </w:pPr>
            <w:hyperlink w:anchor="C_3343-29098">
              <w:r w:rsidR="008576A3" w:rsidRPr="00D6303B">
                <w:rPr>
                  <w:rStyle w:val="HyperlinkText9pt"/>
                </w:rPr>
                <w:t>3343-29098</w:t>
              </w:r>
            </w:hyperlink>
          </w:p>
        </w:tc>
        <w:tc>
          <w:tcPr>
            <w:tcW w:w="2975" w:type="dxa"/>
          </w:tcPr>
          <w:p w14:paraId="42BF3E7E" w14:textId="77777777" w:rsidR="006F69B3" w:rsidRPr="00D6303B" w:rsidRDefault="006F69B3">
            <w:pPr>
              <w:pStyle w:val="TableText"/>
            </w:pPr>
          </w:p>
        </w:tc>
      </w:tr>
    </w:tbl>
    <w:p w14:paraId="062A17E9" w14:textId="77777777" w:rsidR="006F69B3" w:rsidRPr="00D6303B" w:rsidRDefault="006F69B3">
      <w:pPr>
        <w:pStyle w:val="BodyText"/>
      </w:pPr>
    </w:p>
    <w:p w14:paraId="17E3F201" w14:textId="77777777" w:rsidR="006F69B3" w:rsidRPr="00D6303B" w:rsidRDefault="008576A3" w:rsidP="002B024E">
      <w:pPr>
        <w:numPr>
          <w:ilvl w:val="0"/>
          <w:numId w:val="8"/>
        </w:numPr>
      </w:pPr>
      <w:r w:rsidRPr="00D6303B">
        <w:rPr>
          <w:rStyle w:val="keyword"/>
        </w:rPr>
        <w:t>SHALL</w:t>
      </w:r>
      <w:r w:rsidRPr="00D6303B">
        <w:t xml:space="preserve"> contain exactly one [1..1] </w:t>
      </w:r>
      <w:r w:rsidRPr="00D6303B">
        <w:rPr>
          <w:rStyle w:val="XMLnameBold"/>
        </w:rPr>
        <w:t>@classCode</w:t>
      </w:r>
      <w:r w:rsidRPr="00D6303B">
        <w:t>=</w:t>
      </w:r>
      <w:r w:rsidRPr="00D6303B">
        <w:rPr>
          <w:rStyle w:val="XMLname"/>
        </w:rPr>
        <w:t>"SDLOC"</w:t>
      </w:r>
      <w:r w:rsidRPr="00D6303B">
        <w:t xml:space="preserve"> (CodeSystem: </w:t>
      </w:r>
      <w:r w:rsidRPr="00D6303B">
        <w:rPr>
          <w:rStyle w:val="XMLname"/>
        </w:rPr>
        <w:t>HL7RoleCode urn:oid:2.16.840.1.113883.5.111</w:t>
      </w:r>
      <w:r w:rsidRPr="00D6303B">
        <w:rPr>
          <w:rStyle w:val="keyword"/>
        </w:rPr>
        <w:t xml:space="preserve"> STATIC</w:t>
      </w:r>
      <w:r w:rsidRPr="00D6303B">
        <w:t>)</w:t>
      </w:r>
      <w:bookmarkStart w:id="471" w:name="C_3343-29094"/>
      <w:r w:rsidRPr="00D6303B">
        <w:t xml:space="preserve"> (CONF:3343-29094)</w:t>
      </w:r>
      <w:bookmarkEnd w:id="471"/>
      <w:r w:rsidRPr="00D6303B">
        <w:t>.</w:t>
      </w:r>
    </w:p>
    <w:p w14:paraId="1EC7D839" w14:textId="77777777" w:rsidR="006F69B3" w:rsidRPr="00D6303B" w:rsidRDefault="008576A3" w:rsidP="002B024E">
      <w:pPr>
        <w:numPr>
          <w:ilvl w:val="0"/>
          <w:numId w:val="8"/>
        </w:numPr>
      </w:pPr>
      <w:r w:rsidRPr="00D6303B">
        <w:rPr>
          <w:rStyle w:val="keyword"/>
        </w:rPr>
        <w:t>SHALL</w:t>
      </w:r>
      <w:r w:rsidRPr="00D6303B">
        <w:t xml:space="preserve"> contain exactly one [1..1] </w:t>
      </w:r>
      <w:r w:rsidRPr="00D6303B">
        <w:rPr>
          <w:rStyle w:val="XMLnameBold"/>
        </w:rPr>
        <w:t>templateId</w:t>
      </w:r>
      <w:bookmarkStart w:id="472" w:name="C_3343-29091"/>
      <w:r w:rsidRPr="00D6303B">
        <w:t xml:space="preserve"> (CONF:3343-29091)</w:t>
      </w:r>
      <w:bookmarkEnd w:id="472"/>
      <w:r w:rsidRPr="00D6303B">
        <w:t xml:space="preserve"> such that it</w:t>
      </w:r>
    </w:p>
    <w:p w14:paraId="73BEBD99" w14:textId="77777777" w:rsidR="006F69B3" w:rsidRPr="00D6303B" w:rsidRDefault="008576A3" w:rsidP="002B024E">
      <w:pPr>
        <w:numPr>
          <w:ilvl w:val="1"/>
          <w:numId w:val="8"/>
        </w:numPr>
      </w:pPr>
      <w:r w:rsidRPr="00D6303B">
        <w:rPr>
          <w:rStyle w:val="keyword"/>
        </w:rPr>
        <w:t>SHALL</w:t>
      </w:r>
      <w:r w:rsidRPr="00D6303B">
        <w:t xml:space="preserve"> contain exactly one [1..1] </w:t>
      </w:r>
      <w:r w:rsidRPr="00D6303B">
        <w:rPr>
          <w:rStyle w:val="XMLnameBold"/>
        </w:rPr>
        <w:t>@root</w:t>
      </w:r>
      <w:r w:rsidRPr="00D6303B">
        <w:t>=</w:t>
      </w:r>
      <w:r w:rsidRPr="00D6303B">
        <w:rPr>
          <w:rStyle w:val="XMLname"/>
        </w:rPr>
        <w:t>"2.16.840.1.113883.10.20.24.3.151"</w:t>
      </w:r>
      <w:bookmarkStart w:id="473" w:name="C_3343-29093"/>
      <w:r w:rsidRPr="00D6303B">
        <w:t xml:space="preserve"> (CONF:3343-29093)</w:t>
      </w:r>
      <w:bookmarkEnd w:id="473"/>
      <w:r w:rsidRPr="00D6303B">
        <w:t>.</w:t>
      </w:r>
    </w:p>
    <w:p w14:paraId="777C8DF1" w14:textId="77777777" w:rsidR="006F69B3" w:rsidRPr="00D6303B" w:rsidRDefault="008576A3" w:rsidP="002B024E">
      <w:pPr>
        <w:numPr>
          <w:ilvl w:val="1"/>
          <w:numId w:val="8"/>
        </w:numPr>
      </w:pPr>
      <w:r w:rsidRPr="00D6303B">
        <w:rPr>
          <w:rStyle w:val="keyword"/>
        </w:rPr>
        <w:t>SHALL</w:t>
      </w:r>
      <w:r w:rsidRPr="00D6303B">
        <w:t xml:space="preserve"> contain exactly one [1..1] </w:t>
      </w:r>
      <w:r w:rsidRPr="00D6303B">
        <w:rPr>
          <w:rStyle w:val="XMLnameBold"/>
        </w:rPr>
        <w:t>@extension</w:t>
      </w:r>
      <w:r w:rsidRPr="00D6303B">
        <w:t>=</w:t>
      </w:r>
      <w:r w:rsidRPr="00D6303B">
        <w:rPr>
          <w:rStyle w:val="XMLname"/>
        </w:rPr>
        <w:t>"2017-08-01"</w:t>
      </w:r>
      <w:bookmarkStart w:id="474" w:name="C_3343-29100"/>
      <w:r w:rsidRPr="00D6303B">
        <w:t xml:space="preserve"> (CONF:3343-29100)</w:t>
      </w:r>
      <w:bookmarkEnd w:id="474"/>
      <w:r w:rsidRPr="00D6303B">
        <w:t>.</w:t>
      </w:r>
    </w:p>
    <w:p w14:paraId="005E3E08" w14:textId="77777777" w:rsidR="006F69B3" w:rsidRPr="00D6303B" w:rsidRDefault="008576A3" w:rsidP="002B024E">
      <w:pPr>
        <w:numPr>
          <w:ilvl w:val="0"/>
          <w:numId w:val="8"/>
        </w:numPr>
      </w:pPr>
      <w:r w:rsidRPr="00D6303B">
        <w:rPr>
          <w:rStyle w:val="keyword"/>
        </w:rPr>
        <w:t>SHALL</w:t>
      </w:r>
      <w:r w:rsidRPr="00D6303B">
        <w:t xml:space="preserve"> contain exactly one [1..1] </w:t>
      </w:r>
      <w:r w:rsidRPr="00D6303B">
        <w:rPr>
          <w:rStyle w:val="XMLnameBold"/>
        </w:rPr>
        <w:t>code</w:t>
      </w:r>
      <w:bookmarkStart w:id="475" w:name="C_3343-29099"/>
      <w:r w:rsidRPr="00D6303B">
        <w:t xml:space="preserve"> (CONF:3343-29099)</w:t>
      </w:r>
      <w:bookmarkEnd w:id="475"/>
      <w:r w:rsidRPr="00D6303B">
        <w:t>.</w:t>
      </w:r>
    </w:p>
    <w:p w14:paraId="3A7E668A" w14:textId="77777777" w:rsidR="006F69B3" w:rsidRPr="00D6303B" w:rsidRDefault="008576A3" w:rsidP="002B024E">
      <w:pPr>
        <w:numPr>
          <w:ilvl w:val="0"/>
          <w:numId w:val="8"/>
        </w:numPr>
      </w:pPr>
      <w:r w:rsidRPr="00D6303B">
        <w:rPr>
          <w:rStyle w:val="keyword"/>
        </w:rPr>
        <w:lastRenderedPageBreak/>
        <w:t>SHOULD</w:t>
      </w:r>
      <w:r w:rsidRPr="00D6303B">
        <w:t xml:space="preserve"> contain zero or more [0..*] </w:t>
      </w:r>
      <w:r w:rsidRPr="00D6303B">
        <w:rPr>
          <w:rStyle w:val="XMLnameBold"/>
        </w:rPr>
        <w:t>addr</w:t>
      </w:r>
      <w:bookmarkStart w:id="476" w:name="C_3343-29095"/>
      <w:r w:rsidRPr="00D6303B">
        <w:t xml:space="preserve"> (CONF:3343-29095)</w:t>
      </w:r>
      <w:bookmarkEnd w:id="476"/>
      <w:r w:rsidRPr="00D6303B">
        <w:t>.</w:t>
      </w:r>
    </w:p>
    <w:p w14:paraId="1E30875D" w14:textId="77777777" w:rsidR="006F69B3" w:rsidRPr="00D6303B" w:rsidRDefault="008576A3" w:rsidP="002B024E">
      <w:pPr>
        <w:numPr>
          <w:ilvl w:val="0"/>
          <w:numId w:val="8"/>
        </w:numPr>
      </w:pPr>
      <w:r w:rsidRPr="00D6303B">
        <w:rPr>
          <w:rStyle w:val="keyword"/>
        </w:rPr>
        <w:t>SHOULD</w:t>
      </w:r>
      <w:r w:rsidRPr="00D6303B">
        <w:t xml:space="preserve"> contain zero or more [0..*] </w:t>
      </w:r>
      <w:r w:rsidRPr="00D6303B">
        <w:rPr>
          <w:rStyle w:val="XMLnameBold"/>
        </w:rPr>
        <w:t>telecom</w:t>
      </w:r>
      <w:bookmarkStart w:id="477" w:name="C_3343-29096"/>
      <w:r w:rsidRPr="00D6303B">
        <w:t xml:space="preserve"> (CONF:3343-29096)</w:t>
      </w:r>
      <w:bookmarkEnd w:id="477"/>
      <w:r w:rsidRPr="00D6303B">
        <w:t>.</w:t>
      </w:r>
    </w:p>
    <w:p w14:paraId="46C5CABC" w14:textId="77777777" w:rsidR="006F69B3" w:rsidRPr="00D6303B" w:rsidRDefault="008576A3" w:rsidP="002B024E">
      <w:pPr>
        <w:numPr>
          <w:ilvl w:val="0"/>
          <w:numId w:val="8"/>
        </w:numPr>
      </w:pPr>
      <w:r w:rsidRPr="00D6303B">
        <w:rPr>
          <w:rStyle w:val="keyword"/>
        </w:rPr>
        <w:t>MAY</w:t>
      </w:r>
      <w:r w:rsidRPr="00D6303B">
        <w:t xml:space="preserve"> contain zero or one [0..1] </w:t>
      </w:r>
      <w:r w:rsidRPr="00D6303B">
        <w:rPr>
          <w:rStyle w:val="XMLnameBold"/>
        </w:rPr>
        <w:t>playingEntity</w:t>
      </w:r>
      <w:bookmarkStart w:id="478" w:name="C_3343-29092"/>
      <w:r w:rsidRPr="00D6303B">
        <w:t xml:space="preserve"> (CONF:3343-29092)</w:t>
      </w:r>
      <w:bookmarkEnd w:id="478"/>
      <w:r w:rsidRPr="00D6303B">
        <w:t>.</w:t>
      </w:r>
    </w:p>
    <w:p w14:paraId="2CFF60DF" w14:textId="77777777" w:rsidR="006F69B3" w:rsidRPr="00D6303B" w:rsidRDefault="008576A3" w:rsidP="002B024E">
      <w:pPr>
        <w:numPr>
          <w:ilvl w:val="1"/>
          <w:numId w:val="8"/>
        </w:numPr>
      </w:pPr>
      <w:r w:rsidRPr="00D6303B">
        <w:t xml:space="preserve">The playingEntity, if present, </w:t>
      </w:r>
      <w:r w:rsidRPr="00D6303B">
        <w:rPr>
          <w:rStyle w:val="keyword"/>
        </w:rPr>
        <w:t>SHALL</w:t>
      </w:r>
      <w:r w:rsidRPr="00D6303B">
        <w:t xml:space="preserve"> contain exactly one [1..1] </w:t>
      </w:r>
      <w:r w:rsidRPr="00D6303B">
        <w:rPr>
          <w:rStyle w:val="XMLnameBold"/>
        </w:rPr>
        <w:t>@classCode</w:t>
      </w:r>
      <w:r w:rsidRPr="00D6303B">
        <w:t>=</w:t>
      </w:r>
      <w:r w:rsidRPr="00D6303B">
        <w:rPr>
          <w:rStyle w:val="XMLname"/>
        </w:rPr>
        <w:t>"PLC"</w:t>
      </w:r>
      <w:r w:rsidRPr="00D6303B">
        <w:t xml:space="preserve"> (CodeSystem: </w:t>
      </w:r>
      <w:r w:rsidRPr="00D6303B">
        <w:rPr>
          <w:rStyle w:val="XMLname"/>
        </w:rPr>
        <w:t>HL7EntityClass urn:oid:2.16.840.1.113883.5.41</w:t>
      </w:r>
      <w:r w:rsidRPr="00D6303B">
        <w:rPr>
          <w:rStyle w:val="keyword"/>
        </w:rPr>
        <w:t xml:space="preserve"> STATIC</w:t>
      </w:r>
      <w:r w:rsidRPr="00D6303B">
        <w:t>)</w:t>
      </w:r>
      <w:bookmarkStart w:id="479" w:name="C_3343-29097"/>
      <w:r w:rsidRPr="00D6303B">
        <w:t xml:space="preserve"> (CONF:3343-29097)</w:t>
      </w:r>
      <w:bookmarkEnd w:id="479"/>
      <w:r w:rsidRPr="00D6303B">
        <w:t>.</w:t>
      </w:r>
    </w:p>
    <w:p w14:paraId="5C3404EE" w14:textId="77777777" w:rsidR="006F69B3" w:rsidRPr="00D6303B" w:rsidRDefault="008576A3" w:rsidP="002B024E">
      <w:pPr>
        <w:numPr>
          <w:ilvl w:val="1"/>
          <w:numId w:val="8"/>
        </w:numPr>
      </w:pPr>
      <w:r w:rsidRPr="00D6303B">
        <w:t xml:space="preserve">The playingEntity, if present, </w:t>
      </w:r>
      <w:r w:rsidRPr="00D6303B">
        <w:rPr>
          <w:rStyle w:val="keyword"/>
        </w:rPr>
        <w:t>MAY</w:t>
      </w:r>
      <w:r w:rsidRPr="00D6303B">
        <w:t xml:space="preserve"> contain zero or one [0..1] </w:t>
      </w:r>
      <w:r w:rsidRPr="00D6303B">
        <w:rPr>
          <w:rStyle w:val="XMLnameBold"/>
        </w:rPr>
        <w:t>name</w:t>
      </w:r>
      <w:bookmarkStart w:id="480" w:name="C_3343-29098"/>
      <w:r w:rsidRPr="00D6303B">
        <w:t xml:space="preserve"> (CONF:3343-29098)</w:t>
      </w:r>
      <w:bookmarkEnd w:id="480"/>
      <w:r w:rsidRPr="00D6303B">
        <w:t>.</w:t>
      </w:r>
    </w:p>
    <w:p w14:paraId="52AE07F6" w14:textId="3401D366" w:rsidR="006F69B3" w:rsidRPr="00D6303B" w:rsidRDefault="008576A3">
      <w:pPr>
        <w:pStyle w:val="Caption"/>
        <w:ind w:left="130" w:right="115"/>
      </w:pPr>
      <w:bookmarkStart w:id="481" w:name="_Toc118244072"/>
      <w:r w:rsidRPr="00D6303B">
        <w:t xml:space="preserve">Figure </w:t>
      </w:r>
      <w:r w:rsidRPr="00D6303B">
        <w:fldChar w:fldCharType="begin"/>
      </w:r>
      <w:r w:rsidRPr="00D6303B">
        <w:instrText>SEQ Figure \* ARABIC</w:instrText>
      </w:r>
      <w:r w:rsidRPr="00D6303B">
        <w:fldChar w:fldCharType="separate"/>
      </w:r>
      <w:r w:rsidR="00A21BC2">
        <w:t>19</w:t>
      </w:r>
      <w:r w:rsidRPr="00D6303B">
        <w:fldChar w:fldCharType="end"/>
      </w:r>
      <w:r w:rsidRPr="00D6303B">
        <w:t>: Admission Source Example</w:t>
      </w:r>
      <w:bookmarkEnd w:id="481"/>
    </w:p>
    <w:p w14:paraId="7974389D" w14:textId="77777777" w:rsidR="006F69B3" w:rsidRPr="00D6303B" w:rsidRDefault="008576A3">
      <w:pPr>
        <w:pStyle w:val="Example"/>
        <w:ind w:left="130" w:right="115"/>
      </w:pPr>
      <w:r w:rsidRPr="00D6303B">
        <w:t>&lt;participantRole classCode="SDLOC"&gt;</w:t>
      </w:r>
    </w:p>
    <w:p w14:paraId="7AACCD7A" w14:textId="77777777" w:rsidR="006F69B3" w:rsidRPr="00D6303B" w:rsidRDefault="008576A3">
      <w:pPr>
        <w:pStyle w:val="Example"/>
        <w:ind w:left="130" w:right="115"/>
      </w:pPr>
      <w:r w:rsidRPr="00D6303B">
        <w:t xml:space="preserve">    &lt;templateId root="2.16.840.1.113883.10.20.24.3.151" extension="2017-08-01"/&gt;</w:t>
      </w:r>
    </w:p>
    <w:p w14:paraId="5253B7A2" w14:textId="77777777" w:rsidR="006F69B3" w:rsidRPr="00D6303B" w:rsidRDefault="008576A3">
      <w:pPr>
        <w:pStyle w:val="Example"/>
        <w:ind w:left="130" w:right="115"/>
      </w:pPr>
      <w:r w:rsidRPr="00D6303B">
        <w:t xml:space="preserve">    &lt;code code="42665001" codeSystem="2.16.840.1.113883.6.96"</w:t>
      </w:r>
    </w:p>
    <w:p w14:paraId="70B8947F" w14:textId="77777777" w:rsidR="006F69B3" w:rsidRPr="00D6303B" w:rsidRDefault="008576A3">
      <w:pPr>
        <w:pStyle w:val="Example"/>
        <w:ind w:left="130" w:right="115"/>
      </w:pPr>
      <w:r w:rsidRPr="00D6303B">
        <w:t xml:space="preserve">          codeSystemName="SNOMED" displayName="Nursing home (environment)"/&gt;</w:t>
      </w:r>
    </w:p>
    <w:p w14:paraId="7425B363" w14:textId="77777777" w:rsidR="006F69B3" w:rsidRPr="00D6303B" w:rsidRDefault="008576A3">
      <w:pPr>
        <w:pStyle w:val="Example"/>
        <w:ind w:left="130" w:right="115"/>
      </w:pPr>
      <w:r w:rsidRPr="00D6303B">
        <w:t xml:space="preserve">    &lt;addr&gt;</w:t>
      </w:r>
    </w:p>
    <w:p w14:paraId="655FC27E" w14:textId="77777777" w:rsidR="006F69B3" w:rsidRPr="00D6303B" w:rsidRDefault="008576A3">
      <w:pPr>
        <w:pStyle w:val="Example"/>
        <w:ind w:left="130" w:right="115"/>
      </w:pPr>
      <w:r w:rsidRPr="00D6303B">
        <w:t xml:space="preserve">        &lt;streetAddressLine&gt;17 Daws Rd.&lt;/streetAddressLine&gt;</w:t>
      </w:r>
    </w:p>
    <w:p w14:paraId="25B53A69" w14:textId="77777777" w:rsidR="006F69B3" w:rsidRPr="00D6303B" w:rsidRDefault="008576A3">
      <w:pPr>
        <w:pStyle w:val="Example"/>
        <w:ind w:left="130" w:right="115"/>
      </w:pPr>
      <w:r w:rsidRPr="00D6303B">
        <w:t xml:space="preserve">        &lt;city&gt;Blue Bell&lt;/city&gt;</w:t>
      </w:r>
    </w:p>
    <w:p w14:paraId="348E916E" w14:textId="77777777" w:rsidR="006F69B3" w:rsidRPr="00D6303B" w:rsidRDefault="008576A3">
      <w:pPr>
        <w:pStyle w:val="Example"/>
        <w:ind w:left="130" w:right="115"/>
      </w:pPr>
      <w:r w:rsidRPr="00D6303B">
        <w:t xml:space="preserve">        &lt;state&gt;MA&lt;/state&gt;</w:t>
      </w:r>
    </w:p>
    <w:p w14:paraId="5C6E0725" w14:textId="77777777" w:rsidR="006F69B3" w:rsidRPr="00D6303B" w:rsidRDefault="008576A3">
      <w:pPr>
        <w:pStyle w:val="Example"/>
        <w:ind w:left="130" w:right="115"/>
      </w:pPr>
      <w:r w:rsidRPr="00D6303B">
        <w:t xml:space="preserve">        &lt;postalCode&gt;02368&lt;/postalCode&gt;</w:t>
      </w:r>
    </w:p>
    <w:p w14:paraId="0414FCA6" w14:textId="77777777" w:rsidR="006F69B3" w:rsidRPr="00D6303B" w:rsidRDefault="008576A3">
      <w:pPr>
        <w:pStyle w:val="Example"/>
        <w:ind w:left="130" w:right="115"/>
      </w:pPr>
      <w:r w:rsidRPr="00D6303B">
        <w:t xml:space="preserve">        &lt;country&gt;US&lt;/country&gt;</w:t>
      </w:r>
    </w:p>
    <w:p w14:paraId="342D167E" w14:textId="77777777" w:rsidR="006F69B3" w:rsidRPr="00D6303B" w:rsidRDefault="008576A3">
      <w:pPr>
        <w:pStyle w:val="Example"/>
        <w:ind w:left="130" w:right="115"/>
      </w:pPr>
      <w:r w:rsidRPr="00D6303B">
        <w:t xml:space="preserve">    &lt;/addr&gt;</w:t>
      </w:r>
    </w:p>
    <w:p w14:paraId="40C49D5D" w14:textId="77777777" w:rsidR="006F69B3" w:rsidRPr="00D6303B" w:rsidRDefault="008576A3">
      <w:pPr>
        <w:pStyle w:val="Example"/>
        <w:ind w:left="130" w:right="115"/>
      </w:pPr>
      <w:r w:rsidRPr="00D6303B">
        <w:t xml:space="preserve">    &lt;telecom use="WP" value="tel:+1(555)555-5000"/&gt;</w:t>
      </w:r>
    </w:p>
    <w:p w14:paraId="51D5DE76" w14:textId="77777777" w:rsidR="006F69B3" w:rsidRPr="00D6303B" w:rsidRDefault="008576A3">
      <w:pPr>
        <w:pStyle w:val="Example"/>
        <w:ind w:left="130" w:right="115"/>
      </w:pPr>
      <w:r w:rsidRPr="00D6303B">
        <w:t xml:space="preserve">    &lt;playingEntity classCode="PLC"&gt;</w:t>
      </w:r>
    </w:p>
    <w:p w14:paraId="14C4415E" w14:textId="77777777" w:rsidR="006F69B3" w:rsidRPr="00D6303B" w:rsidRDefault="008576A3">
      <w:pPr>
        <w:pStyle w:val="Example"/>
        <w:ind w:left="130" w:right="115"/>
      </w:pPr>
      <w:r w:rsidRPr="00D6303B">
        <w:t xml:space="preserve">        &lt;name&gt;Nursing Home&lt;/name&gt;</w:t>
      </w:r>
    </w:p>
    <w:p w14:paraId="480C6739" w14:textId="77777777" w:rsidR="006F69B3" w:rsidRPr="00D6303B" w:rsidRDefault="008576A3">
      <w:pPr>
        <w:pStyle w:val="Example"/>
        <w:ind w:left="130" w:right="115"/>
      </w:pPr>
      <w:r w:rsidRPr="00D6303B">
        <w:t xml:space="preserve">    &lt;/playingEntity&gt;</w:t>
      </w:r>
    </w:p>
    <w:p w14:paraId="1EE0D8C4" w14:textId="77777777" w:rsidR="006F69B3" w:rsidRPr="00D6303B" w:rsidRDefault="008576A3">
      <w:pPr>
        <w:pStyle w:val="Example"/>
        <w:ind w:left="130" w:right="115"/>
      </w:pPr>
      <w:r w:rsidRPr="00D6303B">
        <w:t>&lt;/participantRole&gt;</w:t>
      </w:r>
    </w:p>
    <w:p w14:paraId="32E88FA0" w14:textId="77777777" w:rsidR="006F69B3" w:rsidRPr="00D6303B" w:rsidRDefault="006F69B3">
      <w:pPr>
        <w:pStyle w:val="BodyText"/>
      </w:pPr>
    </w:p>
    <w:p w14:paraId="7BD84261" w14:textId="7DBA8396" w:rsidR="00943D3B" w:rsidRPr="005E4220" w:rsidRDefault="00943D3B" w:rsidP="00943D3B">
      <w:pPr>
        <w:pStyle w:val="Heading2nospace"/>
      </w:pPr>
      <w:bookmarkStart w:id="482" w:name="E_Adverse_Event_V3_"/>
      <w:bookmarkStart w:id="483" w:name="_Toc120389956"/>
      <w:r w:rsidRPr="005E4220">
        <w:t>Adverse Event (V3)</w:t>
      </w:r>
      <w:bookmarkEnd w:id="482"/>
      <w:bookmarkEnd w:id="483"/>
    </w:p>
    <w:p w14:paraId="32778B62" w14:textId="77777777" w:rsidR="00943D3B" w:rsidRDefault="00943D3B" w:rsidP="00943D3B">
      <w:pPr>
        <w:pStyle w:val="BracketData"/>
      </w:pPr>
      <w:r>
        <w:t>[observation: identifier urn:hl7ii:2.16.840.1.113883.10.20.24.3.146:2021-08-01 (open)]</w:t>
      </w:r>
    </w:p>
    <w:p w14:paraId="212EE5E1" w14:textId="1CEAB831" w:rsidR="00943D3B" w:rsidRDefault="00943D3B" w:rsidP="00943D3B">
      <w:pPr>
        <w:pStyle w:val="Caption"/>
      </w:pPr>
      <w:bookmarkStart w:id="484" w:name="_Toc118244430"/>
      <w:r>
        <w:t xml:space="preserve">Table </w:t>
      </w:r>
      <w:r>
        <w:fldChar w:fldCharType="begin"/>
      </w:r>
      <w:r>
        <w:instrText>SEQ Table \* ARABIC</w:instrText>
      </w:r>
      <w:r>
        <w:fldChar w:fldCharType="separate"/>
      </w:r>
      <w:r w:rsidR="00A21BC2">
        <w:t>19</w:t>
      </w:r>
      <w:r>
        <w:fldChar w:fldCharType="end"/>
      </w:r>
      <w:r>
        <w:t>: Adverse Event (V3) Contexts</w:t>
      </w:r>
      <w:bookmarkEnd w:id="48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43D3B" w14:paraId="634E2C11" w14:textId="77777777" w:rsidTr="00943D3B">
        <w:trPr>
          <w:cantSplit/>
          <w:tblHeader/>
          <w:jc w:val="center"/>
        </w:trPr>
        <w:tc>
          <w:tcPr>
            <w:tcW w:w="360" w:type="dxa"/>
            <w:shd w:val="clear" w:color="auto" w:fill="E6E6E6"/>
          </w:tcPr>
          <w:p w14:paraId="1F35B432" w14:textId="77777777" w:rsidR="00943D3B" w:rsidRDefault="00943D3B" w:rsidP="00943D3B">
            <w:pPr>
              <w:pStyle w:val="TableHead"/>
            </w:pPr>
            <w:r>
              <w:t>Contained By:</w:t>
            </w:r>
          </w:p>
        </w:tc>
        <w:tc>
          <w:tcPr>
            <w:tcW w:w="360" w:type="dxa"/>
            <w:shd w:val="clear" w:color="auto" w:fill="E6E6E6"/>
          </w:tcPr>
          <w:p w14:paraId="6A4E9244" w14:textId="77777777" w:rsidR="00943D3B" w:rsidRDefault="00943D3B" w:rsidP="00943D3B">
            <w:pPr>
              <w:pStyle w:val="TableHead"/>
            </w:pPr>
            <w:r>
              <w:t>Contains:</w:t>
            </w:r>
          </w:p>
        </w:tc>
      </w:tr>
      <w:tr w:rsidR="00943D3B" w14:paraId="7B68047F" w14:textId="77777777" w:rsidTr="00943D3B">
        <w:trPr>
          <w:jc w:val="center"/>
        </w:trPr>
        <w:tc>
          <w:tcPr>
            <w:tcW w:w="360" w:type="dxa"/>
          </w:tcPr>
          <w:p w14:paraId="48FD818F" w14:textId="77777777" w:rsidR="00943D3B" w:rsidRDefault="0085191F" w:rsidP="00943D3B">
            <w:pPr>
              <w:pStyle w:val="TableText"/>
            </w:pPr>
            <w:hyperlink w:anchor="S_Patient_Data_Section_QDM_V8">
              <w:r w:rsidR="00943D3B">
                <w:rPr>
                  <w:rStyle w:val="HyperlinkText9pt"/>
                </w:rPr>
                <w:t>Patient Data Section QDM (V8)</w:t>
              </w:r>
            </w:hyperlink>
            <w:r w:rsidR="00943D3B">
              <w:t xml:space="preserve"> (optional)</w:t>
            </w:r>
          </w:p>
        </w:tc>
        <w:tc>
          <w:tcPr>
            <w:tcW w:w="360" w:type="dxa"/>
          </w:tcPr>
          <w:p w14:paraId="40602EAE" w14:textId="77777777" w:rsidR="00943D3B" w:rsidRDefault="0085191F" w:rsidP="00943D3B">
            <w:pPr>
              <w:pStyle w:val="TableText"/>
            </w:pPr>
            <w:hyperlink w:anchor="Reaction_Observation_V2">
              <w:r w:rsidR="00943D3B">
                <w:rPr>
                  <w:rStyle w:val="HyperlinkText9pt"/>
                </w:rPr>
                <w:t>Reaction Observation (V2)</w:t>
              </w:r>
            </w:hyperlink>
            <w:r w:rsidR="00943D3B">
              <w:t xml:space="preserve"> (optional)</w:t>
            </w:r>
          </w:p>
          <w:p w14:paraId="44EB99FC" w14:textId="77777777" w:rsidR="00943D3B" w:rsidRDefault="0085191F" w:rsidP="00943D3B">
            <w:pPr>
              <w:pStyle w:val="TableText"/>
            </w:pPr>
            <w:hyperlink w:anchor="E_Severity_Observation_V2">
              <w:r w:rsidR="00943D3B">
                <w:rPr>
                  <w:rStyle w:val="HyperlinkText9pt"/>
                </w:rPr>
                <w:t>Severity Observation (V2)</w:t>
              </w:r>
            </w:hyperlink>
            <w:r w:rsidR="00943D3B">
              <w:t xml:space="preserve"> (optional)</w:t>
            </w:r>
          </w:p>
          <w:p w14:paraId="1D7F2B0C" w14:textId="77777777" w:rsidR="00943D3B" w:rsidRDefault="0085191F" w:rsidP="00943D3B">
            <w:pPr>
              <w:pStyle w:val="TableText"/>
            </w:pPr>
            <w:hyperlink w:anchor="SE_Facility_Location_V2">
              <w:r w:rsidR="00943D3B">
                <w:rPr>
                  <w:rStyle w:val="HyperlinkText9pt"/>
                </w:rPr>
                <w:t>Facility Location (V2)</w:t>
              </w:r>
            </w:hyperlink>
            <w:r w:rsidR="00943D3B">
              <w:t xml:space="preserve"> (optional)</w:t>
            </w:r>
          </w:p>
          <w:p w14:paraId="32A31E50" w14:textId="77777777" w:rsidR="00943D3B" w:rsidRDefault="0085191F" w:rsidP="00943D3B">
            <w:pPr>
              <w:pStyle w:val="TableText"/>
            </w:pPr>
            <w:hyperlink w:anchor="E_Adverse_Event_Cause_Observation_Asser">
              <w:r w:rsidR="00943D3B">
                <w:rPr>
                  <w:rStyle w:val="HyperlinkText9pt"/>
                </w:rPr>
                <w:t>Adverse Event Cause Observation Assertion</w:t>
              </w:r>
            </w:hyperlink>
            <w:r w:rsidR="00943D3B">
              <w:t xml:space="preserve"> (required)</w:t>
            </w:r>
          </w:p>
          <w:p w14:paraId="36CEAA52" w14:textId="77777777" w:rsidR="00943D3B" w:rsidRDefault="0085191F" w:rsidP="00943D3B">
            <w:pPr>
              <w:pStyle w:val="TableText"/>
            </w:pPr>
            <w:hyperlink w:anchor="SE_Entity_Care_Partner">
              <w:r w:rsidR="00943D3B">
                <w:rPr>
                  <w:rStyle w:val="HyperlinkText9pt"/>
                </w:rPr>
                <w:t>Entity Care Partner</w:t>
              </w:r>
            </w:hyperlink>
            <w:r w:rsidR="00943D3B">
              <w:t xml:space="preserve"> (optional)</w:t>
            </w:r>
          </w:p>
          <w:p w14:paraId="3168DBAA" w14:textId="77777777" w:rsidR="00943D3B" w:rsidRDefault="0085191F" w:rsidP="00943D3B">
            <w:pPr>
              <w:pStyle w:val="TableText"/>
            </w:pPr>
            <w:hyperlink w:anchor="SE_Entity_Patient">
              <w:r w:rsidR="00943D3B">
                <w:rPr>
                  <w:rStyle w:val="HyperlinkText9pt"/>
                </w:rPr>
                <w:t>Entity Patient</w:t>
              </w:r>
            </w:hyperlink>
            <w:r w:rsidR="00943D3B">
              <w:t xml:space="preserve"> (optional)</w:t>
            </w:r>
          </w:p>
          <w:p w14:paraId="1EBFD45D" w14:textId="77777777" w:rsidR="00943D3B" w:rsidRDefault="0085191F" w:rsidP="00943D3B">
            <w:pPr>
              <w:pStyle w:val="TableText"/>
            </w:pPr>
            <w:hyperlink w:anchor="SE_Entity_Organization">
              <w:r w:rsidR="00943D3B">
                <w:rPr>
                  <w:rStyle w:val="HyperlinkText9pt"/>
                </w:rPr>
                <w:t>Entity Organization</w:t>
              </w:r>
            </w:hyperlink>
            <w:r w:rsidR="00943D3B">
              <w:t xml:space="preserve"> (optional)</w:t>
            </w:r>
          </w:p>
          <w:p w14:paraId="4042B1D3" w14:textId="77777777" w:rsidR="00943D3B" w:rsidRDefault="0085191F" w:rsidP="00943D3B">
            <w:pPr>
              <w:pStyle w:val="TableText"/>
            </w:pPr>
            <w:hyperlink w:anchor="SE_Entity_Practitioner">
              <w:r w:rsidR="00943D3B">
                <w:rPr>
                  <w:rStyle w:val="HyperlinkText9pt"/>
                </w:rPr>
                <w:t>Entity Practitioner</w:t>
              </w:r>
            </w:hyperlink>
            <w:r w:rsidR="00943D3B">
              <w:t xml:space="preserve"> (optional)</w:t>
            </w:r>
          </w:p>
          <w:p w14:paraId="59ACD4C7" w14:textId="77777777" w:rsidR="00943D3B" w:rsidRDefault="0085191F" w:rsidP="00943D3B">
            <w:pPr>
              <w:pStyle w:val="TableText"/>
            </w:pPr>
            <w:hyperlink w:anchor="U_Author_V2">
              <w:r w:rsidR="00943D3B">
                <w:rPr>
                  <w:rStyle w:val="HyperlinkText9pt"/>
                </w:rPr>
                <w:t>Author (V2)</w:t>
              </w:r>
            </w:hyperlink>
            <w:r w:rsidR="00943D3B">
              <w:t xml:space="preserve"> (optional)</w:t>
            </w:r>
          </w:p>
          <w:p w14:paraId="566BAA10" w14:textId="77777777" w:rsidR="00943D3B" w:rsidRDefault="0085191F" w:rsidP="00943D3B">
            <w:pPr>
              <w:pStyle w:val="TableText"/>
            </w:pPr>
            <w:hyperlink w:anchor="SE_Entity_Location">
              <w:r w:rsidR="00943D3B">
                <w:rPr>
                  <w:rStyle w:val="HyperlinkText9pt"/>
                </w:rPr>
                <w:t>Entity Location</w:t>
              </w:r>
            </w:hyperlink>
            <w:r w:rsidR="00943D3B">
              <w:t xml:space="preserve"> (optional)</w:t>
            </w:r>
          </w:p>
        </w:tc>
      </w:tr>
    </w:tbl>
    <w:p w14:paraId="6081706C" w14:textId="77777777" w:rsidR="00943D3B" w:rsidRDefault="00943D3B" w:rsidP="00943D3B">
      <w:pPr>
        <w:pStyle w:val="BodyText"/>
      </w:pPr>
    </w:p>
    <w:p w14:paraId="60C2DBD7" w14:textId="77777777" w:rsidR="00943D3B" w:rsidRDefault="00943D3B" w:rsidP="00943D3B">
      <w:r>
        <w:t>This template represents QDM data type: Adverse Event.</w:t>
      </w:r>
      <w:r>
        <w:br/>
        <w:t xml:space="preserve">Adverse Event is used to define any untoward medical occurrence associated with the clinical care </w:t>
      </w:r>
      <w:r>
        <w:lastRenderedPageBreak/>
        <w:t>delivery, whether or not considered drug related.</w:t>
      </w:r>
      <w:r>
        <w:br/>
        <w:t>The cause of the adverse event is represented via an entryRelationship of type “CAUS” (has cause).</w:t>
      </w:r>
      <w:r>
        <w:br/>
        <w:t>QDM attribute: Relevant dateTime references the adverse event occurred.</w:t>
      </w:r>
      <w:r>
        <w:br/>
        <w:t>QDM attribute: Author dateTime references the adverse event was recorded.</w:t>
      </w:r>
    </w:p>
    <w:p w14:paraId="2E78A392" w14:textId="00D15EEE" w:rsidR="00943D3B" w:rsidRDefault="00943D3B" w:rsidP="00943D3B">
      <w:pPr>
        <w:pStyle w:val="Caption"/>
      </w:pPr>
      <w:bookmarkStart w:id="485" w:name="_Toc118244431"/>
      <w:r>
        <w:t xml:space="preserve">Table </w:t>
      </w:r>
      <w:r>
        <w:fldChar w:fldCharType="begin"/>
      </w:r>
      <w:r>
        <w:instrText>SEQ Table \* ARABIC</w:instrText>
      </w:r>
      <w:r>
        <w:fldChar w:fldCharType="separate"/>
      </w:r>
      <w:r w:rsidR="00A21BC2">
        <w:t>20</w:t>
      </w:r>
      <w:r>
        <w:fldChar w:fldCharType="end"/>
      </w:r>
      <w:r>
        <w:t>: Adverse Event (V3) Constraints Overview</w:t>
      </w:r>
      <w:bookmarkEnd w:id="48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43D3B" w14:paraId="3E318759" w14:textId="77777777" w:rsidTr="00943D3B">
        <w:trPr>
          <w:cantSplit/>
          <w:tblHeader/>
          <w:jc w:val="center"/>
        </w:trPr>
        <w:tc>
          <w:tcPr>
            <w:tcW w:w="0" w:type="dxa"/>
            <w:shd w:val="clear" w:color="auto" w:fill="E6E6E6"/>
            <w:noWrap/>
          </w:tcPr>
          <w:p w14:paraId="6527D10F" w14:textId="77777777" w:rsidR="00943D3B" w:rsidRDefault="00943D3B" w:rsidP="00F40702">
            <w:pPr>
              <w:pStyle w:val="TableHead"/>
              <w:keepNext w:val="0"/>
            </w:pPr>
            <w:r>
              <w:t>XPath</w:t>
            </w:r>
          </w:p>
        </w:tc>
        <w:tc>
          <w:tcPr>
            <w:tcW w:w="720" w:type="dxa"/>
            <w:shd w:val="clear" w:color="auto" w:fill="E6E6E6"/>
            <w:noWrap/>
          </w:tcPr>
          <w:p w14:paraId="438C0F0E" w14:textId="77777777" w:rsidR="00943D3B" w:rsidRDefault="00943D3B" w:rsidP="00F40702">
            <w:pPr>
              <w:pStyle w:val="TableHead"/>
              <w:keepNext w:val="0"/>
            </w:pPr>
            <w:r>
              <w:t>Card.</w:t>
            </w:r>
          </w:p>
        </w:tc>
        <w:tc>
          <w:tcPr>
            <w:tcW w:w="1152" w:type="dxa"/>
            <w:shd w:val="clear" w:color="auto" w:fill="E6E6E6"/>
            <w:noWrap/>
          </w:tcPr>
          <w:p w14:paraId="6F2A676C" w14:textId="77777777" w:rsidR="00943D3B" w:rsidRDefault="00943D3B" w:rsidP="00F40702">
            <w:pPr>
              <w:pStyle w:val="TableHead"/>
              <w:keepNext w:val="0"/>
            </w:pPr>
            <w:r>
              <w:t>Verb</w:t>
            </w:r>
          </w:p>
        </w:tc>
        <w:tc>
          <w:tcPr>
            <w:tcW w:w="864" w:type="dxa"/>
            <w:shd w:val="clear" w:color="auto" w:fill="E6E6E6"/>
            <w:noWrap/>
          </w:tcPr>
          <w:p w14:paraId="48CE842F" w14:textId="77777777" w:rsidR="00943D3B" w:rsidRDefault="00943D3B" w:rsidP="00F40702">
            <w:pPr>
              <w:pStyle w:val="TableHead"/>
              <w:keepNext w:val="0"/>
            </w:pPr>
            <w:r>
              <w:t>Data Type</w:t>
            </w:r>
          </w:p>
        </w:tc>
        <w:tc>
          <w:tcPr>
            <w:tcW w:w="864" w:type="dxa"/>
            <w:shd w:val="clear" w:color="auto" w:fill="E6E6E6"/>
            <w:noWrap/>
          </w:tcPr>
          <w:p w14:paraId="35B1D2EC" w14:textId="77777777" w:rsidR="00943D3B" w:rsidRDefault="00943D3B" w:rsidP="00F40702">
            <w:pPr>
              <w:pStyle w:val="TableHead"/>
              <w:keepNext w:val="0"/>
            </w:pPr>
            <w:r>
              <w:t>CONF#</w:t>
            </w:r>
          </w:p>
        </w:tc>
        <w:tc>
          <w:tcPr>
            <w:tcW w:w="864" w:type="dxa"/>
            <w:shd w:val="clear" w:color="auto" w:fill="E6E6E6"/>
            <w:noWrap/>
          </w:tcPr>
          <w:p w14:paraId="01F56508" w14:textId="77777777" w:rsidR="00943D3B" w:rsidRDefault="00943D3B" w:rsidP="00F40702">
            <w:pPr>
              <w:pStyle w:val="TableHead"/>
              <w:keepNext w:val="0"/>
            </w:pPr>
            <w:r>
              <w:t>Value</w:t>
            </w:r>
          </w:p>
        </w:tc>
      </w:tr>
      <w:tr w:rsidR="00943D3B" w14:paraId="74C95538" w14:textId="77777777" w:rsidTr="00943D3B">
        <w:trPr>
          <w:jc w:val="center"/>
        </w:trPr>
        <w:tc>
          <w:tcPr>
            <w:tcW w:w="10160" w:type="dxa"/>
            <w:gridSpan w:val="6"/>
          </w:tcPr>
          <w:p w14:paraId="0D2237F4" w14:textId="77777777" w:rsidR="00943D3B" w:rsidRDefault="00943D3B" w:rsidP="00F40702">
            <w:pPr>
              <w:pStyle w:val="TableText"/>
              <w:keepNext w:val="0"/>
            </w:pPr>
            <w:r>
              <w:t>observation (identifier: urn:hl7ii:2.16.840.1.113883.10.20.24.3.146:2021-08-01)</w:t>
            </w:r>
          </w:p>
        </w:tc>
      </w:tr>
      <w:tr w:rsidR="00943D3B" w14:paraId="3403FB75" w14:textId="77777777" w:rsidTr="00943D3B">
        <w:trPr>
          <w:jc w:val="center"/>
        </w:trPr>
        <w:tc>
          <w:tcPr>
            <w:tcW w:w="3345" w:type="dxa"/>
          </w:tcPr>
          <w:p w14:paraId="6AD72D6B" w14:textId="77777777" w:rsidR="00943D3B" w:rsidRDefault="00943D3B" w:rsidP="00F40702">
            <w:pPr>
              <w:pStyle w:val="TableText"/>
              <w:keepNext w:val="0"/>
            </w:pPr>
            <w:r>
              <w:tab/>
              <w:t>@classCode</w:t>
            </w:r>
          </w:p>
        </w:tc>
        <w:tc>
          <w:tcPr>
            <w:tcW w:w="720" w:type="dxa"/>
          </w:tcPr>
          <w:p w14:paraId="5BF6473F" w14:textId="77777777" w:rsidR="00943D3B" w:rsidRDefault="00943D3B" w:rsidP="00F40702">
            <w:pPr>
              <w:pStyle w:val="TableText"/>
              <w:keepNext w:val="0"/>
            </w:pPr>
            <w:r>
              <w:t>1..1</w:t>
            </w:r>
          </w:p>
        </w:tc>
        <w:tc>
          <w:tcPr>
            <w:tcW w:w="1152" w:type="dxa"/>
          </w:tcPr>
          <w:p w14:paraId="121832F3" w14:textId="77777777" w:rsidR="00943D3B" w:rsidRDefault="00943D3B" w:rsidP="00F40702">
            <w:pPr>
              <w:pStyle w:val="TableText"/>
              <w:keepNext w:val="0"/>
            </w:pPr>
            <w:r>
              <w:t>SHALL</w:t>
            </w:r>
          </w:p>
        </w:tc>
        <w:tc>
          <w:tcPr>
            <w:tcW w:w="864" w:type="dxa"/>
          </w:tcPr>
          <w:p w14:paraId="45675FCE" w14:textId="77777777" w:rsidR="00943D3B" w:rsidRDefault="00943D3B" w:rsidP="00F40702">
            <w:pPr>
              <w:pStyle w:val="TableText"/>
              <w:keepNext w:val="0"/>
            </w:pPr>
          </w:p>
        </w:tc>
        <w:tc>
          <w:tcPr>
            <w:tcW w:w="1104" w:type="dxa"/>
          </w:tcPr>
          <w:p w14:paraId="29D33F46" w14:textId="77777777" w:rsidR="00943D3B" w:rsidRDefault="0085191F" w:rsidP="00F40702">
            <w:pPr>
              <w:pStyle w:val="TableText"/>
              <w:keepNext w:val="0"/>
            </w:pPr>
            <w:hyperlink w:anchor="C_4509-28773">
              <w:r w:rsidR="00943D3B">
                <w:rPr>
                  <w:rStyle w:val="HyperlinkText9pt"/>
                </w:rPr>
                <w:t>4509-28773</w:t>
              </w:r>
            </w:hyperlink>
          </w:p>
        </w:tc>
        <w:tc>
          <w:tcPr>
            <w:tcW w:w="2975" w:type="dxa"/>
          </w:tcPr>
          <w:p w14:paraId="282F2750" w14:textId="77777777" w:rsidR="00943D3B" w:rsidRDefault="00943D3B" w:rsidP="00F40702">
            <w:pPr>
              <w:pStyle w:val="TableText"/>
              <w:keepNext w:val="0"/>
            </w:pPr>
            <w:r>
              <w:t>urn:oid:2.16.840.1.113883.5.6 (HL7ActClass) = OBS</w:t>
            </w:r>
          </w:p>
        </w:tc>
      </w:tr>
      <w:tr w:rsidR="00943D3B" w14:paraId="161686F9" w14:textId="77777777" w:rsidTr="00943D3B">
        <w:trPr>
          <w:jc w:val="center"/>
        </w:trPr>
        <w:tc>
          <w:tcPr>
            <w:tcW w:w="3345" w:type="dxa"/>
          </w:tcPr>
          <w:p w14:paraId="17D297B7" w14:textId="77777777" w:rsidR="00943D3B" w:rsidRDefault="00943D3B" w:rsidP="00F40702">
            <w:pPr>
              <w:pStyle w:val="TableText"/>
              <w:keepNext w:val="0"/>
            </w:pPr>
            <w:r>
              <w:tab/>
              <w:t>@moodCode</w:t>
            </w:r>
          </w:p>
        </w:tc>
        <w:tc>
          <w:tcPr>
            <w:tcW w:w="720" w:type="dxa"/>
          </w:tcPr>
          <w:p w14:paraId="051303A7" w14:textId="77777777" w:rsidR="00943D3B" w:rsidRDefault="00943D3B" w:rsidP="00F40702">
            <w:pPr>
              <w:pStyle w:val="TableText"/>
              <w:keepNext w:val="0"/>
            </w:pPr>
            <w:r>
              <w:t>1..1</w:t>
            </w:r>
          </w:p>
        </w:tc>
        <w:tc>
          <w:tcPr>
            <w:tcW w:w="1152" w:type="dxa"/>
          </w:tcPr>
          <w:p w14:paraId="457FCBAD" w14:textId="77777777" w:rsidR="00943D3B" w:rsidRDefault="00943D3B" w:rsidP="00F40702">
            <w:pPr>
              <w:pStyle w:val="TableText"/>
              <w:keepNext w:val="0"/>
            </w:pPr>
            <w:r>
              <w:t>SHALL</w:t>
            </w:r>
          </w:p>
        </w:tc>
        <w:tc>
          <w:tcPr>
            <w:tcW w:w="864" w:type="dxa"/>
          </w:tcPr>
          <w:p w14:paraId="52B5738E" w14:textId="77777777" w:rsidR="00943D3B" w:rsidRDefault="00943D3B" w:rsidP="00F40702">
            <w:pPr>
              <w:pStyle w:val="TableText"/>
              <w:keepNext w:val="0"/>
            </w:pPr>
          </w:p>
        </w:tc>
        <w:tc>
          <w:tcPr>
            <w:tcW w:w="1104" w:type="dxa"/>
          </w:tcPr>
          <w:p w14:paraId="161EE1E9" w14:textId="77777777" w:rsidR="00943D3B" w:rsidRDefault="0085191F" w:rsidP="00F40702">
            <w:pPr>
              <w:pStyle w:val="TableText"/>
              <w:keepNext w:val="0"/>
            </w:pPr>
            <w:hyperlink w:anchor="C_4509-28774">
              <w:r w:rsidR="00943D3B">
                <w:rPr>
                  <w:rStyle w:val="HyperlinkText9pt"/>
                </w:rPr>
                <w:t>4509-28774</w:t>
              </w:r>
            </w:hyperlink>
          </w:p>
        </w:tc>
        <w:tc>
          <w:tcPr>
            <w:tcW w:w="2975" w:type="dxa"/>
          </w:tcPr>
          <w:p w14:paraId="39CD5A86" w14:textId="77777777" w:rsidR="00943D3B" w:rsidRDefault="00943D3B" w:rsidP="00F40702">
            <w:pPr>
              <w:pStyle w:val="TableText"/>
              <w:keepNext w:val="0"/>
            </w:pPr>
            <w:r>
              <w:t>urn:oid:2.16.840.1.113883.5.1001 (HL7ActMood) = EVN</w:t>
            </w:r>
          </w:p>
        </w:tc>
      </w:tr>
      <w:tr w:rsidR="00943D3B" w14:paraId="38F30C8A" w14:textId="77777777" w:rsidTr="00943D3B">
        <w:trPr>
          <w:jc w:val="center"/>
        </w:trPr>
        <w:tc>
          <w:tcPr>
            <w:tcW w:w="3345" w:type="dxa"/>
          </w:tcPr>
          <w:p w14:paraId="7944AC16" w14:textId="77777777" w:rsidR="00943D3B" w:rsidRDefault="00943D3B" w:rsidP="00F40702">
            <w:pPr>
              <w:pStyle w:val="TableText"/>
              <w:keepNext w:val="0"/>
            </w:pPr>
            <w:r>
              <w:tab/>
              <w:t>@negationInd</w:t>
            </w:r>
          </w:p>
        </w:tc>
        <w:tc>
          <w:tcPr>
            <w:tcW w:w="720" w:type="dxa"/>
          </w:tcPr>
          <w:p w14:paraId="5A8AB995" w14:textId="77777777" w:rsidR="00943D3B" w:rsidRDefault="00943D3B" w:rsidP="00F40702">
            <w:pPr>
              <w:pStyle w:val="TableText"/>
              <w:keepNext w:val="0"/>
            </w:pPr>
            <w:r>
              <w:t>0..0</w:t>
            </w:r>
          </w:p>
        </w:tc>
        <w:tc>
          <w:tcPr>
            <w:tcW w:w="1152" w:type="dxa"/>
          </w:tcPr>
          <w:p w14:paraId="16FE710F" w14:textId="77777777" w:rsidR="00943D3B" w:rsidRDefault="00943D3B" w:rsidP="00F40702">
            <w:pPr>
              <w:pStyle w:val="TableText"/>
              <w:keepNext w:val="0"/>
            </w:pPr>
            <w:r>
              <w:t>SHALL NOT</w:t>
            </w:r>
          </w:p>
        </w:tc>
        <w:tc>
          <w:tcPr>
            <w:tcW w:w="864" w:type="dxa"/>
          </w:tcPr>
          <w:p w14:paraId="3A43FD74" w14:textId="77777777" w:rsidR="00943D3B" w:rsidRDefault="00943D3B" w:rsidP="00F40702">
            <w:pPr>
              <w:pStyle w:val="TableText"/>
              <w:keepNext w:val="0"/>
            </w:pPr>
          </w:p>
        </w:tc>
        <w:tc>
          <w:tcPr>
            <w:tcW w:w="1104" w:type="dxa"/>
          </w:tcPr>
          <w:p w14:paraId="5D5F1D09" w14:textId="77777777" w:rsidR="00943D3B" w:rsidRDefault="0085191F" w:rsidP="00F40702">
            <w:pPr>
              <w:pStyle w:val="TableText"/>
              <w:keepNext w:val="0"/>
            </w:pPr>
            <w:hyperlink w:anchor="C_4509-28776">
              <w:r w:rsidR="00943D3B">
                <w:rPr>
                  <w:rStyle w:val="HyperlinkText9pt"/>
                </w:rPr>
                <w:t>4509-28776</w:t>
              </w:r>
            </w:hyperlink>
          </w:p>
        </w:tc>
        <w:tc>
          <w:tcPr>
            <w:tcW w:w="2975" w:type="dxa"/>
          </w:tcPr>
          <w:p w14:paraId="24E9D091" w14:textId="77777777" w:rsidR="00943D3B" w:rsidRDefault="00943D3B" w:rsidP="00F40702">
            <w:pPr>
              <w:pStyle w:val="TableText"/>
              <w:keepNext w:val="0"/>
            </w:pPr>
          </w:p>
        </w:tc>
      </w:tr>
      <w:tr w:rsidR="00943D3B" w14:paraId="208EC0EB" w14:textId="77777777" w:rsidTr="00943D3B">
        <w:trPr>
          <w:jc w:val="center"/>
        </w:trPr>
        <w:tc>
          <w:tcPr>
            <w:tcW w:w="3345" w:type="dxa"/>
          </w:tcPr>
          <w:p w14:paraId="5F34D702" w14:textId="77777777" w:rsidR="00943D3B" w:rsidRDefault="00943D3B" w:rsidP="00F40702">
            <w:pPr>
              <w:pStyle w:val="TableText"/>
              <w:keepNext w:val="0"/>
            </w:pPr>
            <w:r>
              <w:tab/>
              <w:t>templateId</w:t>
            </w:r>
          </w:p>
        </w:tc>
        <w:tc>
          <w:tcPr>
            <w:tcW w:w="720" w:type="dxa"/>
          </w:tcPr>
          <w:p w14:paraId="09294F82" w14:textId="77777777" w:rsidR="00943D3B" w:rsidRDefault="00943D3B" w:rsidP="00F40702">
            <w:pPr>
              <w:pStyle w:val="TableText"/>
              <w:keepNext w:val="0"/>
            </w:pPr>
            <w:r>
              <w:t>1..1</w:t>
            </w:r>
          </w:p>
        </w:tc>
        <w:tc>
          <w:tcPr>
            <w:tcW w:w="1152" w:type="dxa"/>
          </w:tcPr>
          <w:p w14:paraId="10DBD14C" w14:textId="77777777" w:rsidR="00943D3B" w:rsidRDefault="00943D3B" w:rsidP="00F40702">
            <w:pPr>
              <w:pStyle w:val="TableText"/>
              <w:keepNext w:val="0"/>
            </w:pPr>
            <w:r>
              <w:t>SHALL</w:t>
            </w:r>
          </w:p>
        </w:tc>
        <w:tc>
          <w:tcPr>
            <w:tcW w:w="864" w:type="dxa"/>
          </w:tcPr>
          <w:p w14:paraId="5BF90462" w14:textId="77777777" w:rsidR="00943D3B" w:rsidRDefault="00943D3B" w:rsidP="00F40702">
            <w:pPr>
              <w:pStyle w:val="TableText"/>
              <w:keepNext w:val="0"/>
            </w:pPr>
          </w:p>
        </w:tc>
        <w:tc>
          <w:tcPr>
            <w:tcW w:w="1104" w:type="dxa"/>
          </w:tcPr>
          <w:p w14:paraId="7B2A1125" w14:textId="77777777" w:rsidR="00943D3B" w:rsidRDefault="0085191F" w:rsidP="00F40702">
            <w:pPr>
              <w:pStyle w:val="TableText"/>
              <w:keepNext w:val="0"/>
            </w:pPr>
            <w:hyperlink w:anchor="C_4509-28751">
              <w:r w:rsidR="00943D3B">
                <w:rPr>
                  <w:rStyle w:val="HyperlinkText9pt"/>
                </w:rPr>
                <w:t>4509-28751</w:t>
              </w:r>
            </w:hyperlink>
          </w:p>
        </w:tc>
        <w:tc>
          <w:tcPr>
            <w:tcW w:w="2975" w:type="dxa"/>
          </w:tcPr>
          <w:p w14:paraId="17E0A7B6" w14:textId="77777777" w:rsidR="00943D3B" w:rsidRDefault="00943D3B" w:rsidP="00F40702">
            <w:pPr>
              <w:pStyle w:val="TableText"/>
              <w:keepNext w:val="0"/>
            </w:pPr>
          </w:p>
        </w:tc>
      </w:tr>
      <w:tr w:rsidR="00943D3B" w14:paraId="0393F650" w14:textId="77777777" w:rsidTr="00943D3B">
        <w:trPr>
          <w:jc w:val="center"/>
        </w:trPr>
        <w:tc>
          <w:tcPr>
            <w:tcW w:w="3345" w:type="dxa"/>
          </w:tcPr>
          <w:p w14:paraId="1F8BBC02" w14:textId="77777777" w:rsidR="00943D3B" w:rsidRDefault="00943D3B" w:rsidP="00F40702">
            <w:pPr>
              <w:pStyle w:val="TableText"/>
              <w:keepNext w:val="0"/>
            </w:pPr>
            <w:r>
              <w:tab/>
            </w:r>
            <w:r>
              <w:tab/>
              <w:t>@root</w:t>
            </w:r>
          </w:p>
        </w:tc>
        <w:tc>
          <w:tcPr>
            <w:tcW w:w="720" w:type="dxa"/>
          </w:tcPr>
          <w:p w14:paraId="4EB85AE3" w14:textId="77777777" w:rsidR="00943D3B" w:rsidRDefault="00943D3B" w:rsidP="00F40702">
            <w:pPr>
              <w:pStyle w:val="TableText"/>
              <w:keepNext w:val="0"/>
            </w:pPr>
            <w:r>
              <w:t>1..1</w:t>
            </w:r>
          </w:p>
        </w:tc>
        <w:tc>
          <w:tcPr>
            <w:tcW w:w="1152" w:type="dxa"/>
          </w:tcPr>
          <w:p w14:paraId="11839F38" w14:textId="77777777" w:rsidR="00943D3B" w:rsidRDefault="00943D3B" w:rsidP="00F40702">
            <w:pPr>
              <w:pStyle w:val="TableText"/>
              <w:keepNext w:val="0"/>
            </w:pPr>
            <w:r>
              <w:t>SHALL</w:t>
            </w:r>
          </w:p>
        </w:tc>
        <w:tc>
          <w:tcPr>
            <w:tcW w:w="864" w:type="dxa"/>
          </w:tcPr>
          <w:p w14:paraId="017FD847" w14:textId="77777777" w:rsidR="00943D3B" w:rsidRDefault="00943D3B" w:rsidP="00F40702">
            <w:pPr>
              <w:pStyle w:val="TableText"/>
              <w:keepNext w:val="0"/>
            </w:pPr>
          </w:p>
        </w:tc>
        <w:tc>
          <w:tcPr>
            <w:tcW w:w="1104" w:type="dxa"/>
          </w:tcPr>
          <w:p w14:paraId="2098C05C" w14:textId="77777777" w:rsidR="00943D3B" w:rsidRDefault="0085191F" w:rsidP="00F40702">
            <w:pPr>
              <w:pStyle w:val="TableText"/>
              <w:keepNext w:val="0"/>
            </w:pPr>
            <w:hyperlink w:anchor="C_4509-28761">
              <w:r w:rsidR="00943D3B">
                <w:rPr>
                  <w:rStyle w:val="HyperlinkText9pt"/>
                </w:rPr>
                <w:t>4509-28761</w:t>
              </w:r>
            </w:hyperlink>
          </w:p>
        </w:tc>
        <w:tc>
          <w:tcPr>
            <w:tcW w:w="2975" w:type="dxa"/>
          </w:tcPr>
          <w:p w14:paraId="1F18557A" w14:textId="77777777" w:rsidR="00943D3B" w:rsidRDefault="00943D3B" w:rsidP="00F40702">
            <w:pPr>
              <w:pStyle w:val="TableText"/>
              <w:keepNext w:val="0"/>
            </w:pPr>
            <w:r>
              <w:t>2.16.840.1.113883.10.20.24.3.146</w:t>
            </w:r>
          </w:p>
        </w:tc>
      </w:tr>
      <w:tr w:rsidR="00943D3B" w14:paraId="6B3D52C5" w14:textId="77777777" w:rsidTr="00943D3B">
        <w:trPr>
          <w:jc w:val="center"/>
        </w:trPr>
        <w:tc>
          <w:tcPr>
            <w:tcW w:w="3345" w:type="dxa"/>
          </w:tcPr>
          <w:p w14:paraId="5E5D13BF" w14:textId="77777777" w:rsidR="00943D3B" w:rsidRDefault="00943D3B" w:rsidP="00F40702">
            <w:pPr>
              <w:pStyle w:val="TableText"/>
              <w:keepNext w:val="0"/>
            </w:pPr>
            <w:r>
              <w:tab/>
            </w:r>
            <w:r>
              <w:tab/>
              <w:t>@extension</w:t>
            </w:r>
          </w:p>
        </w:tc>
        <w:tc>
          <w:tcPr>
            <w:tcW w:w="720" w:type="dxa"/>
          </w:tcPr>
          <w:p w14:paraId="33CB5CD1" w14:textId="77777777" w:rsidR="00943D3B" w:rsidRDefault="00943D3B" w:rsidP="00F40702">
            <w:pPr>
              <w:pStyle w:val="TableText"/>
              <w:keepNext w:val="0"/>
            </w:pPr>
            <w:r>
              <w:t>1..1</w:t>
            </w:r>
          </w:p>
        </w:tc>
        <w:tc>
          <w:tcPr>
            <w:tcW w:w="1152" w:type="dxa"/>
          </w:tcPr>
          <w:p w14:paraId="1BB49897" w14:textId="77777777" w:rsidR="00943D3B" w:rsidRDefault="00943D3B" w:rsidP="00F40702">
            <w:pPr>
              <w:pStyle w:val="TableText"/>
              <w:keepNext w:val="0"/>
            </w:pPr>
            <w:r>
              <w:t>SHALL</w:t>
            </w:r>
          </w:p>
        </w:tc>
        <w:tc>
          <w:tcPr>
            <w:tcW w:w="864" w:type="dxa"/>
          </w:tcPr>
          <w:p w14:paraId="7A4EAA73" w14:textId="77777777" w:rsidR="00943D3B" w:rsidRDefault="00943D3B" w:rsidP="00F40702">
            <w:pPr>
              <w:pStyle w:val="TableText"/>
              <w:keepNext w:val="0"/>
            </w:pPr>
          </w:p>
        </w:tc>
        <w:tc>
          <w:tcPr>
            <w:tcW w:w="1104" w:type="dxa"/>
          </w:tcPr>
          <w:p w14:paraId="36EDF690" w14:textId="77777777" w:rsidR="00943D3B" w:rsidRDefault="0085191F" w:rsidP="00F40702">
            <w:pPr>
              <w:pStyle w:val="TableText"/>
              <w:keepNext w:val="0"/>
            </w:pPr>
            <w:hyperlink w:anchor="C_4509-28762">
              <w:r w:rsidR="00943D3B">
                <w:rPr>
                  <w:rStyle w:val="HyperlinkText9pt"/>
                </w:rPr>
                <w:t>4509-28762</w:t>
              </w:r>
            </w:hyperlink>
          </w:p>
        </w:tc>
        <w:tc>
          <w:tcPr>
            <w:tcW w:w="2975" w:type="dxa"/>
          </w:tcPr>
          <w:p w14:paraId="6218C4A8" w14:textId="77777777" w:rsidR="00943D3B" w:rsidRDefault="00943D3B" w:rsidP="00F40702">
            <w:pPr>
              <w:pStyle w:val="TableText"/>
              <w:keepNext w:val="0"/>
            </w:pPr>
            <w:r>
              <w:t>2021-08-01</w:t>
            </w:r>
          </w:p>
        </w:tc>
      </w:tr>
      <w:tr w:rsidR="00943D3B" w14:paraId="028F9027" w14:textId="77777777" w:rsidTr="00943D3B">
        <w:trPr>
          <w:jc w:val="center"/>
        </w:trPr>
        <w:tc>
          <w:tcPr>
            <w:tcW w:w="3345" w:type="dxa"/>
          </w:tcPr>
          <w:p w14:paraId="2A9D456E" w14:textId="77777777" w:rsidR="00943D3B" w:rsidRDefault="00943D3B" w:rsidP="00F40702">
            <w:pPr>
              <w:pStyle w:val="TableText"/>
              <w:keepNext w:val="0"/>
            </w:pPr>
            <w:r>
              <w:tab/>
              <w:t>id</w:t>
            </w:r>
          </w:p>
        </w:tc>
        <w:tc>
          <w:tcPr>
            <w:tcW w:w="720" w:type="dxa"/>
          </w:tcPr>
          <w:p w14:paraId="6E7D5C28" w14:textId="77777777" w:rsidR="00943D3B" w:rsidRDefault="00943D3B" w:rsidP="00F40702">
            <w:pPr>
              <w:pStyle w:val="TableText"/>
              <w:keepNext w:val="0"/>
            </w:pPr>
            <w:r>
              <w:t>1..*</w:t>
            </w:r>
          </w:p>
        </w:tc>
        <w:tc>
          <w:tcPr>
            <w:tcW w:w="1152" w:type="dxa"/>
          </w:tcPr>
          <w:p w14:paraId="5A456A82" w14:textId="77777777" w:rsidR="00943D3B" w:rsidRDefault="00943D3B" w:rsidP="00F40702">
            <w:pPr>
              <w:pStyle w:val="TableText"/>
              <w:keepNext w:val="0"/>
            </w:pPr>
            <w:r>
              <w:t>SHALL</w:t>
            </w:r>
          </w:p>
        </w:tc>
        <w:tc>
          <w:tcPr>
            <w:tcW w:w="864" w:type="dxa"/>
          </w:tcPr>
          <w:p w14:paraId="3413E05C" w14:textId="77777777" w:rsidR="00943D3B" w:rsidRDefault="00943D3B" w:rsidP="00F40702">
            <w:pPr>
              <w:pStyle w:val="TableText"/>
              <w:keepNext w:val="0"/>
            </w:pPr>
          </w:p>
        </w:tc>
        <w:tc>
          <w:tcPr>
            <w:tcW w:w="1104" w:type="dxa"/>
          </w:tcPr>
          <w:p w14:paraId="7992E8CF" w14:textId="77777777" w:rsidR="00943D3B" w:rsidRDefault="0085191F" w:rsidP="00F40702">
            <w:pPr>
              <w:pStyle w:val="TableText"/>
              <w:keepNext w:val="0"/>
            </w:pPr>
            <w:hyperlink w:anchor="C_4509-28775">
              <w:r w:rsidR="00943D3B">
                <w:rPr>
                  <w:rStyle w:val="HyperlinkText9pt"/>
                </w:rPr>
                <w:t>4509-28775</w:t>
              </w:r>
            </w:hyperlink>
          </w:p>
        </w:tc>
        <w:tc>
          <w:tcPr>
            <w:tcW w:w="2975" w:type="dxa"/>
          </w:tcPr>
          <w:p w14:paraId="13FA40AB" w14:textId="77777777" w:rsidR="00943D3B" w:rsidRDefault="00943D3B" w:rsidP="00F40702">
            <w:pPr>
              <w:pStyle w:val="TableText"/>
              <w:keepNext w:val="0"/>
            </w:pPr>
          </w:p>
        </w:tc>
      </w:tr>
      <w:tr w:rsidR="00943D3B" w14:paraId="21D4B3C7" w14:textId="77777777" w:rsidTr="00943D3B">
        <w:trPr>
          <w:jc w:val="center"/>
        </w:trPr>
        <w:tc>
          <w:tcPr>
            <w:tcW w:w="3345" w:type="dxa"/>
          </w:tcPr>
          <w:p w14:paraId="5899EC34" w14:textId="77777777" w:rsidR="00943D3B" w:rsidRDefault="00943D3B" w:rsidP="00F40702">
            <w:pPr>
              <w:pStyle w:val="TableText"/>
              <w:keepNext w:val="0"/>
            </w:pPr>
            <w:r>
              <w:tab/>
              <w:t>code</w:t>
            </w:r>
          </w:p>
        </w:tc>
        <w:tc>
          <w:tcPr>
            <w:tcW w:w="720" w:type="dxa"/>
          </w:tcPr>
          <w:p w14:paraId="24075E09" w14:textId="77777777" w:rsidR="00943D3B" w:rsidRDefault="00943D3B" w:rsidP="00F40702">
            <w:pPr>
              <w:pStyle w:val="TableText"/>
              <w:keepNext w:val="0"/>
            </w:pPr>
            <w:r>
              <w:t>1..1</w:t>
            </w:r>
          </w:p>
        </w:tc>
        <w:tc>
          <w:tcPr>
            <w:tcW w:w="1152" w:type="dxa"/>
          </w:tcPr>
          <w:p w14:paraId="49AF5344" w14:textId="77777777" w:rsidR="00943D3B" w:rsidRDefault="00943D3B" w:rsidP="00F40702">
            <w:pPr>
              <w:pStyle w:val="TableText"/>
              <w:keepNext w:val="0"/>
            </w:pPr>
            <w:r>
              <w:t>SHALL</w:t>
            </w:r>
          </w:p>
        </w:tc>
        <w:tc>
          <w:tcPr>
            <w:tcW w:w="864" w:type="dxa"/>
          </w:tcPr>
          <w:p w14:paraId="661A22EE" w14:textId="77777777" w:rsidR="00943D3B" w:rsidRDefault="00943D3B" w:rsidP="00F40702">
            <w:pPr>
              <w:pStyle w:val="TableText"/>
              <w:keepNext w:val="0"/>
            </w:pPr>
          </w:p>
        </w:tc>
        <w:tc>
          <w:tcPr>
            <w:tcW w:w="1104" w:type="dxa"/>
          </w:tcPr>
          <w:p w14:paraId="13BAEC64" w14:textId="77777777" w:rsidR="00943D3B" w:rsidRDefault="0085191F" w:rsidP="00F40702">
            <w:pPr>
              <w:pStyle w:val="TableText"/>
              <w:keepNext w:val="0"/>
            </w:pPr>
            <w:hyperlink w:anchor="C_4509-28752">
              <w:r w:rsidR="00943D3B">
                <w:rPr>
                  <w:rStyle w:val="HyperlinkText9pt"/>
                </w:rPr>
                <w:t>4509-28752</w:t>
              </w:r>
            </w:hyperlink>
          </w:p>
        </w:tc>
        <w:tc>
          <w:tcPr>
            <w:tcW w:w="2975" w:type="dxa"/>
          </w:tcPr>
          <w:p w14:paraId="050B6956" w14:textId="77777777" w:rsidR="00943D3B" w:rsidRDefault="00943D3B" w:rsidP="00F40702">
            <w:pPr>
              <w:pStyle w:val="TableText"/>
              <w:keepNext w:val="0"/>
            </w:pPr>
          </w:p>
        </w:tc>
      </w:tr>
      <w:tr w:rsidR="00943D3B" w14:paraId="0FC0E93A" w14:textId="77777777" w:rsidTr="00943D3B">
        <w:trPr>
          <w:jc w:val="center"/>
        </w:trPr>
        <w:tc>
          <w:tcPr>
            <w:tcW w:w="3345" w:type="dxa"/>
          </w:tcPr>
          <w:p w14:paraId="7801A139" w14:textId="77777777" w:rsidR="00943D3B" w:rsidRDefault="00943D3B" w:rsidP="00F40702">
            <w:pPr>
              <w:pStyle w:val="TableText"/>
              <w:keepNext w:val="0"/>
            </w:pPr>
            <w:r>
              <w:tab/>
            </w:r>
            <w:r>
              <w:tab/>
              <w:t>@code</w:t>
            </w:r>
          </w:p>
        </w:tc>
        <w:tc>
          <w:tcPr>
            <w:tcW w:w="720" w:type="dxa"/>
          </w:tcPr>
          <w:p w14:paraId="7192EFEE" w14:textId="77777777" w:rsidR="00943D3B" w:rsidRDefault="00943D3B" w:rsidP="00F40702">
            <w:pPr>
              <w:pStyle w:val="TableText"/>
              <w:keepNext w:val="0"/>
            </w:pPr>
            <w:r>
              <w:t>1..1</w:t>
            </w:r>
          </w:p>
        </w:tc>
        <w:tc>
          <w:tcPr>
            <w:tcW w:w="1152" w:type="dxa"/>
          </w:tcPr>
          <w:p w14:paraId="2D0B70C7" w14:textId="77777777" w:rsidR="00943D3B" w:rsidRDefault="00943D3B" w:rsidP="00F40702">
            <w:pPr>
              <w:pStyle w:val="TableText"/>
              <w:keepNext w:val="0"/>
            </w:pPr>
            <w:r>
              <w:t>SHALL</w:t>
            </w:r>
          </w:p>
        </w:tc>
        <w:tc>
          <w:tcPr>
            <w:tcW w:w="864" w:type="dxa"/>
          </w:tcPr>
          <w:p w14:paraId="2AF24AC0" w14:textId="77777777" w:rsidR="00943D3B" w:rsidRDefault="00943D3B" w:rsidP="00F40702">
            <w:pPr>
              <w:pStyle w:val="TableText"/>
              <w:keepNext w:val="0"/>
            </w:pPr>
          </w:p>
        </w:tc>
        <w:tc>
          <w:tcPr>
            <w:tcW w:w="1104" w:type="dxa"/>
          </w:tcPr>
          <w:p w14:paraId="2C2A7407" w14:textId="77777777" w:rsidR="00943D3B" w:rsidRDefault="0085191F" w:rsidP="00F40702">
            <w:pPr>
              <w:pStyle w:val="TableText"/>
              <w:keepNext w:val="0"/>
            </w:pPr>
            <w:hyperlink w:anchor="C_4509-28763">
              <w:r w:rsidR="00943D3B">
                <w:rPr>
                  <w:rStyle w:val="HyperlinkText9pt"/>
                </w:rPr>
                <w:t>4509-28763</w:t>
              </w:r>
            </w:hyperlink>
          </w:p>
        </w:tc>
        <w:tc>
          <w:tcPr>
            <w:tcW w:w="2975" w:type="dxa"/>
          </w:tcPr>
          <w:p w14:paraId="73B206EF" w14:textId="77777777" w:rsidR="00943D3B" w:rsidRDefault="00943D3B" w:rsidP="00F40702">
            <w:pPr>
              <w:pStyle w:val="TableText"/>
              <w:keepNext w:val="0"/>
            </w:pPr>
            <w:r>
              <w:t>ASSERTION</w:t>
            </w:r>
          </w:p>
        </w:tc>
      </w:tr>
      <w:tr w:rsidR="00943D3B" w14:paraId="10686019" w14:textId="77777777" w:rsidTr="00943D3B">
        <w:trPr>
          <w:jc w:val="center"/>
        </w:trPr>
        <w:tc>
          <w:tcPr>
            <w:tcW w:w="3345" w:type="dxa"/>
          </w:tcPr>
          <w:p w14:paraId="76C006D8" w14:textId="77777777" w:rsidR="00943D3B" w:rsidRDefault="00943D3B" w:rsidP="00F40702">
            <w:pPr>
              <w:pStyle w:val="TableText"/>
              <w:keepNext w:val="0"/>
            </w:pPr>
            <w:r>
              <w:tab/>
            </w:r>
            <w:r>
              <w:tab/>
              <w:t>@codeSystem</w:t>
            </w:r>
          </w:p>
        </w:tc>
        <w:tc>
          <w:tcPr>
            <w:tcW w:w="720" w:type="dxa"/>
          </w:tcPr>
          <w:p w14:paraId="3FD39630" w14:textId="77777777" w:rsidR="00943D3B" w:rsidRDefault="00943D3B" w:rsidP="00F40702">
            <w:pPr>
              <w:pStyle w:val="TableText"/>
              <w:keepNext w:val="0"/>
            </w:pPr>
            <w:r>
              <w:t>1..1</w:t>
            </w:r>
          </w:p>
        </w:tc>
        <w:tc>
          <w:tcPr>
            <w:tcW w:w="1152" w:type="dxa"/>
          </w:tcPr>
          <w:p w14:paraId="333583E2" w14:textId="77777777" w:rsidR="00943D3B" w:rsidRDefault="00943D3B" w:rsidP="00F40702">
            <w:pPr>
              <w:pStyle w:val="TableText"/>
              <w:keepNext w:val="0"/>
            </w:pPr>
            <w:r>
              <w:t>SHALL</w:t>
            </w:r>
          </w:p>
        </w:tc>
        <w:tc>
          <w:tcPr>
            <w:tcW w:w="864" w:type="dxa"/>
          </w:tcPr>
          <w:p w14:paraId="271143C7" w14:textId="77777777" w:rsidR="00943D3B" w:rsidRDefault="00943D3B" w:rsidP="00F40702">
            <w:pPr>
              <w:pStyle w:val="TableText"/>
              <w:keepNext w:val="0"/>
            </w:pPr>
          </w:p>
        </w:tc>
        <w:tc>
          <w:tcPr>
            <w:tcW w:w="1104" w:type="dxa"/>
          </w:tcPr>
          <w:p w14:paraId="5C61F87E" w14:textId="77777777" w:rsidR="00943D3B" w:rsidRDefault="0085191F" w:rsidP="00F40702">
            <w:pPr>
              <w:pStyle w:val="TableText"/>
              <w:keepNext w:val="0"/>
            </w:pPr>
            <w:hyperlink w:anchor="C_4509-28764">
              <w:r w:rsidR="00943D3B">
                <w:rPr>
                  <w:rStyle w:val="HyperlinkText9pt"/>
                </w:rPr>
                <w:t>4509-28764</w:t>
              </w:r>
            </w:hyperlink>
          </w:p>
        </w:tc>
        <w:tc>
          <w:tcPr>
            <w:tcW w:w="2975" w:type="dxa"/>
          </w:tcPr>
          <w:p w14:paraId="3586D363" w14:textId="77777777" w:rsidR="00943D3B" w:rsidRDefault="00943D3B" w:rsidP="00F40702">
            <w:pPr>
              <w:pStyle w:val="TableText"/>
              <w:keepNext w:val="0"/>
            </w:pPr>
            <w:r>
              <w:t>urn:oid:2.16.840.1.113883.5.4 (HL7ActCode) = 2.16.840.1.113883.5.4</w:t>
            </w:r>
          </w:p>
        </w:tc>
      </w:tr>
      <w:tr w:rsidR="00943D3B" w14:paraId="14270AAA" w14:textId="77777777" w:rsidTr="00943D3B">
        <w:trPr>
          <w:jc w:val="center"/>
        </w:trPr>
        <w:tc>
          <w:tcPr>
            <w:tcW w:w="3345" w:type="dxa"/>
          </w:tcPr>
          <w:p w14:paraId="0F3B5E7A" w14:textId="77777777" w:rsidR="00943D3B" w:rsidRDefault="00943D3B" w:rsidP="00F40702">
            <w:pPr>
              <w:pStyle w:val="TableText"/>
              <w:keepNext w:val="0"/>
            </w:pPr>
            <w:r>
              <w:tab/>
              <w:t>statusCode</w:t>
            </w:r>
          </w:p>
        </w:tc>
        <w:tc>
          <w:tcPr>
            <w:tcW w:w="720" w:type="dxa"/>
          </w:tcPr>
          <w:p w14:paraId="73A4150E" w14:textId="77777777" w:rsidR="00943D3B" w:rsidRDefault="00943D3B" w:rsidP="00F40702">
            <w:pPr>
              <w:pStyle w:val="TableText"/>
              <w:keepNext w:val="0"/>
            </w:pPr>
            <w:r>
              <w:t>1..1</w:t>
            </w:r>
          </w:p>
        </w:tc>
        <w:tc>
          <w:tcPr>
            <w:tcW w:w="1152" w:type="dxa"/>
          </w:tcPr>
          <w:p w14:paraId="78C8B6C3" w14:textId="77777777" w:rsidR="00943D3B" w:rsidRDefault="00943D3B" w:rsidP="00F40702">
            <w:pPr>
              <w:pStyle w:val="TableText"/>
              <w:keepNext w:val="0"/>
            </w:pPr>
            <w:r>
              <w:t>SHALL</w:t>
            </w:r>
          </w:p>
        </w:tc>
        <w:tc>
          <w:tcPr>
            <w:tcW w:w="864" w:type="dxa"/>
          </w:tcPr>
          <w:p w14:paraId="471860A2" w14:textId="77777777" w:rsidR="00943D3B" w:rsidRDefault="00943D3B" w:rsidP="00F40702">
            <w:pPr>
              <w:pStyle w:val="TableText"/>
              <w:keepNext w:val="0"/>
            </w:pPr>
          </w:p>
        </w:tc>
        <w:tc>
          <w:tcPr>
            <w:tcW w:w="1104" w:type="dxa"/>
          </w:tcPr>
          <w:p w14:paraId="0D400231" w14:textId="77777777" w:rsidR="00943D3B" w:rsidRDefault="0085191F" w:rsidP="00F40702">
            <w:pPr>
              <w:pStyle w:val="TableText"/>
              <w:keepNext w:val="0"/>
            </w:pPr>
            <w:hyperlink w:anchor="C_4509-28753">
              <w:r w:rsidR="00943D3B">
                <w:rPr>
                  <w:rStyle w:val="HyperlinkText9pt"/>
                </w:rPr>
                <w:t>4509-28753</w:t>
              </w:r>
            </w:hyperlink>
          </w:p>
        </w:tc>
        <w:tc>
          <w:tcPr>
            <w:tcW w:w="2975" w:type="dxa"/>
          </w:tcPr>
          <w:p w14:paraId="6BA0D562" w14:textId="77777777" w:rsidR="00943D3B" w:rsidRDefault="00943D3B" w:rsidP="00F40702">
            <w:pPr>
              <w:pStyle w:val="TableText"/>
              <w:keepNext w:val="0"/>
            </w:pPr>
          </w:p>
        </w:tc>
      </w:tr>
      <w:tr w:rsidR="00943D3B" w14:paraId="6463883A" w14:textId="77777777" w:rsidTr="00943D3B">
        <w:trPr>
          <w:jc w:val="center"/>
        </w:trPr>
        <w:tc>
          <w:tcPr>
            <w:tcW w:w="3345" w:type="dxa"/>
          </w:tcPr>
          <w:p w14:paraId="38D0CB30" w14:textId="77777777" w:rsidR="00943D3B" w:rsidRDefault="00943D3B" w:rsidP="00F40702">
            <w:pPr>
              <w:pStyle w:val="TableText"/>
              <w:keepNext w:val="0"/>
            </w:pPr>
            <w:r>
              <w:tab/>
            </w:r>
            <w:r>
              <w:tab/>
              <w:t>@code</w:t>
            </w:r>
          </w:p>
        </w:tc>
        <w:tc>
          <w:tcPr>
            <w:tcW w:w="720" w:type="dxa"/>
          </w:tcPr>
          <w:p w14:paraId="3D0FC974" w14:textId="77777777" w:rsidR="00943D3B" w:rsidRDefault="00943D3B" w:rsidP="00F40702">
            <w:pPr>
              <w:pStyle w:val="TableText"/>
              <w:keepNext w:val="0"/>
            </w:pPr>
            <w:r>
              <w:t>1..1</w:t>
            </w:r>
          </w:p>
        </w:tc>
        <w:tc>
          <w:tcPr>
            <w:tcW w:w="1152" w:type="dxa"/>
          </w:tcPr>
          <w:p w14:paraId="21B038E4" w14:textId="77777777" w:rsidR="00943D3B" w:rsidRDefault="00943D3B" w:rsidP="00F40702">
            <w:pPr>
              <w:pStyle w:val="TableText"/>
              <w:keepNext w:val="0"/>
            </w:pPr>
            <w:r>
              <w:t>SHALL</w:t>
            </w:r>
          </w:p>
        </w:tc>
        <w:tc>
          <w:tcPr>
            <w:tcW w:w="864" w:type="dxa"/>
          </w:tcPr>
          <w:p w14:paraId="00833CD4" w14:textId="77777777" w:rsidR="00943D3B" w:rsidRDefault="00943D3B" w:rsidP="00F40702">
            <w:pPr>
              <w:pStyle w:val="TableText"/>
              <w:keepNext w:val="0"/>
            </w:pPr>
          </w:p>
        </w:tc>
        <w:tc>
          <w:tcPr>
            <w:tcW w:w="1104" w:type="dxa"/>
          </w:tcPr>
          <w:p w14:paraId="45C134C2" w14:textId="77777777" w:rsidR="00943D3B" w:rsidRDefault="0085191F" w:rsidP="00F40702">
            <w:pPr>
              <w:pStyle w:val="TableText"/>
              <w:keepNext w:val="0"/>
            </w:pPr>
            <w:hyperlink w:anchor="C_4509-28765">
              <w:r w:rsidR="00943D3B">
                <w:rPr>
                  <w:rStyle w:val="HyperlinkText9pt"/>
                </w:rPr>
                <w:t>4509-28765</w:t>
              </w:r>
            </w:hyperlink>
          </w:p>
        </w:tc>
        <w:tc>
          <w:tcPr>
            <w:tcW w:w="2975" w:type="dxa"/>
          </w:tcPr>
          <w:p w14:paraId="2011C29B" w14:textId="77777777" w:rsidR="00943D3B" w:rsidRDefault="00943D3B" w:rsidP="00F40702">
            <w:pPr>
              <w:pStyle w:val="TableText"/>
              <w:keepNext w:val="0"/>
            </w:pPr>
            <w:r>
              <w:t>urn:oid:2.16.840.1.113883.5.14 (HL7ActStatus) = completed</w:t>
            </w:r>
          </w:p>
        </w:tc>
      </w:tr>
      <w:tr w:rsidR="00943D3B" w14:paraId="3FB7CD90" w14:textId="77777777" w:rsidTr="00943D3B">
        <w:trPr>
          <w:jc w:val="center"/>
        </w:trPr>
        <w:tc>
          <w:tcPr>
            <w:tcW w:w="3345" w:type="dxa"/>
          </w:tcPr>
          <w:p w14:paraId="596E03B1" w14:textId="77777777" w:rsidR="00943D3B" w:rsidRDefault="00943D3B" w:rsidP="00F40702">
            <w:pPr>
              <w:pStyle w:val="TableText"/>
              <w:keepNext w:val="0"/>
            </w:pPr>
            <w:r>
              <w:tab/>
              <w:t>effectiveTime</w:t>
            </w:r>
          </w:p>
        </w:tc>
        <w:tc>
          <w:tcPr>
            <w:tcW w:w="720" w:type="dxa"/>
          </w:tcPr>
          <w:p w14:paraId="6C908958" w14:textId="77777777" w:rsidR="00943D3B" w:rsidRDefault="00943D3B" w:rsidP="00F40702">
            <w:pPr>
              <w:pStyle w:val="TableText"/>
              <w:keepNext w:val="0"/>
            </w:pPr>
            <w:r>
              <w:t>1..1</w:t>
            </w:r>
          </w:p>
        </w:tc>
        <w:tc>
          <w:tcPr>
            <w:tcW w:w="1152" w:type="dxa"/>
          </w:tcPr>
          <w:p w14:paraId="7FF1F252" w14:textId="77777777" w:rsidR="00943D3B" w:rsidRDefault="00943D3B" w:rsidP="00F40702">
            <w:pPr>
              <w:pStyle w:val="TableText"/>
              <w:keepNext w:val="0"/>
            </w:pPr>
            <w:r>
              <w:t>SHALL</w:t>
            </w:r>
          </w:p>
        </w:tc>
        <w:tc>
          <w:tcPr>
            <w:tcW w:w="864" w:type="dxa"/>
          </w:tcPr>
          <w:p w14:paraId="7FEA2FA4" w14:textId="77777777" w:rsidR="00943D3B" w:rsidRDefault="00943D3B" w:rsidP="00F40702">
            <w:pPr>
              <w:pStyle w:val="TableText"/>
              <w:keepNext w:val="0"/>
            </w:pPr>
          </w:p>
        </w:tc>
        <w:tc>
          <w:tcPr>
            <w:tcW w:w="1104" w:type="dxa"/>
          </w:tcPr>
          <w:p w14:paraId="5632B085" w14:textId="77777777" w:rsidR="00943D3B" w:rsidRDefault="0085191F" w:rsidP="00F40702">
            <w:pPr>
              <w:pStyle w:val="TableText"/>
              <w:keepNext w:val="0"/>
            </w:pPr>
            <w:hyperlink w:anchor="C_4509-28754">
              <w:r w:rsidR="00943D3B">
                <w:rPr>
                  <w:rStyle w:val="HyperlinkText9pt"/>
                </w:rPr>
                <w:t>4509-28754</w:t>
              </w:r>
            </w:hyperlink>
          </w:p>
        </w:tc>
        <w:tc>
          <w:tcPr>
            <w:tcW w:w="2975" w:type="dxa"/>
          </w:tcPr>
          <w:p w14:paraId="71AAC797" w14:textId="77777777" w:rsidR="00943D3B" w:rsidRDefault="00943D3B" w:rsidP="00F40702">
            <w:pPr>
              <w:pStyle w:val="TableText"/>
              <w:keepNext w:val="0"/>
            </w:pPr>
          </w:p>
        </w:tc>
      </w:tr>
      <w:tr w:rsidR="00943D3B" w14:paraId="6E733FEE" w14:textId="77777777" w:rsidTr="00943D3B">
        <w:trPr>
          <w:jc w:val="center"/>
        </w:trPr>
        <w:tc>
          <w:tcPr>
            <w:tcW w:w="3345" w:type="dxa"/>
          </w:tcPr>
          <w:p w14:paraId="0955E1C3" w14:textId="77777777" w:rsidR="00943D3B" w:rsidRDefault="00943D3B" w:rsidP="00F40702">
            <w:pPr>
              <w:pStyle w:val="TableText"/>
              <w:keepNext w:val="0"/>
            </w:pPr>
            <w:r>
              <w:tab/>
            </w:r>
            <w:r>
              <w:tab/>
              <w:t>@value</w:t>
            </w:r>
          </w:p>
        </w:tc>
        <w:tc>
          <w:tcPr>
            <w:tcW w:w="720" w:type="dxa"/>
          </w:tcPr>
          <w:p w14:paraId="3EC29E27" w14:textId="77777777" w:rsidR="00943D3B" w:rsidRDefault="00943D3B" w:rsidP="00F40702">
            <w:pPr>
              <w:pStyle w:val="TableText"/>
              <w:keepNext w:val="0"/>
            </w:pPr>
            <w:r>
              <w:t>1..1</w:t>
            </w:r>
          </w:p>
        </w:tc>
        <w:tc>
          <w:tcPr>
            <w:tcW w:w="1152" w:type="dxa"/>
          </w:tcPr>
          <w:p w14:paraId="4B3A0D5E" w14:textId="77777777" w:rsidR="00943D3B" w:rsidRDefault="00943D3B" w:rsidP="00F40702">
            <w:pPr>
              <w:pStyle w:val="TableText"/>
              <w:keepNext w:val="0"/>
            </w:pPr>
            <w:r>
              <w:t>SHALL</w:t>
            </w:r>
          </w:p>
        </w:tc>
        <w:tc>
          <w:tcPr>
            <w:tcW w:w="864" w:type="dxa"/>
          </w:tcPr>
          <w:p w14:paraId="0D1FA8C4" w14:textId="77777777" w:rsidR="00943D3B" w:rsidRDefault="00943D3B" w:rsidP="00F40702">
            <w:pPr>
              <w:pStyle w:val="TableText"/>
              <w:keepNext w:val="0"/>
            </w:pPr>
          </w:p>
        </w:tc>
        <w:tc>
          <w:tcPr>
            <w:tcW w:w="1104" w:type="dxa"/>
          </w:tcPr>
          <w:p w14:paraId="129A23F9" w14:textId="77777777" w:rsidR="00943D3B" w:rsidRDefault="0085191F" w:rsidP="00F40702">
            <w:pPr>
              <w:pStyle w:val="TableText"/>
              <w:keepNext w:val="0"/>
            </w:pPr>
            <w:hyperlink w:anchor="C_4509-30015">
              <w:r w:rsidR="00943D3B">
                <w:rPr>
                  <w:rStyle w:val="HyperlinkText9pt"/>
                </w:rPr>
                <w:t>4509-30015</w:t>
              </w:r>
            </w:hyperlink>
          </w:p>
        </w:tc>
        <w:tc>
          <w:tcPr>
            <w:tcW w:w="2975" w:type="dxa"/>
          </w:tcPr>
          <w:p w14:paraId="3E62C6D9" w14:textId="77777777" w:rsidR="00943D3B" w:rsidRDefault="00943D3B" w:rsidP="00F40702">
            <w:pPr>
              <w:pStyle w:val="TableText"/>
              <w:keepNext w:val="0"/>
            </w:pPr>
          </w:p>
        </w:tc>
      </w:tr>
      <w:tr w:rsidR="00943D3B" w14:paraId="07A5B6AB" w14:textId="77777777" w:rsidTr="00943D3B">
        <w:trPr>
          <w:jc w:val="center"/>
        </w:trPr>
        <w:tc>
          <w:tcPr>
            <w:tcW w:w="3345" w:type="dxa"/>
          </w:tcPr>
          <w:p w14:paraId="56688A24" w14:textId="77777777" w:rsidR="00943D3B" w:rsidRDefault="00943D3B" w:rsidP="00F40702">
            <w:pPr>
              <w:pStyle w:val="TableText"/>
              <w:keepNext w:val="0"/>
            </w:pPr>
            <w:r>
              <w:tab/>
              <w:t>value</w:t>
            </w:r>
          </w:p>
        </w:tc>
        <w:tc>
          <w:tcPr>
            <w:tcW w:w="720" w:type="dxa"/>
          </w:tcPr>
          <w:p w14:paraId="03886A83" w14:textId="77777777" w:rsidR="00943D3B" w:rsidRDefault="00943D3B" w:rsidP="00F40702">
            <w:pPr>
              <w:pStyle w:val="TableText"/>
              <w:keepNext w:val="0"/>
            </w:pPr>
            <w:r>
              <w:t>1..1</w:t>
            </w:r>
          </w:p>
        </w:tc>
        <w:tc>
          <w:tcPr>
            <w:tcW w:w="1152" w:type="dxa"/>
          </w:tcPr>
          <w:p w14:paraId="236AD87E" w14:textId="77777777" w:rsidR="00943D3B" w:rsidRDefault="00943D3B" w:rsidP="00F40702">
            <w:pPr>
              <w:pStyle w:val="TableText"/>
              <w:keepNext w:val="0"/>
            </w:pPr>
            <w:r>
              <w:t>SHALL</w:t>
            </w:r>
          </w:p>
        </w:tc>
        <w:tc>
          <w:tcPr>
            <w:tcW w:w="864" w:type="dxa"/>
          </w:tcPr>
          <w:p w14:paraId="55001664" w14:textId="77777777" w:rsidR="00943D3B" w:rsidRDefault="00943D3B" w:rsidP="00F40702">
            <w:pPr>
              <w:pStyle w:val="TableText"/>
              <w:keepNext w:val="0"/>
            </w:pPr>
            <w:r>
              <w:t>CD</w:t>
            </w:r>
          </w:p>
        </w:tc>
        <w:tc>
          <w:tcPr>
            <w:tcW w:w="1104" w:type="dxa"/>
          </w:tcPr>
          <w:p w14:paraId="7F67D224" w14:textId="77777777" w:rsidR="00943D3B" w:rsidRDefault="0085191F" w:rsidP="00F40702">
            <w:pPr>
              <w:pStyle w:val="TableText"/>
              <w:keepNext w:val="0"/>
            </w:pPr>
            <w:hyperlink w:anchor="C_4509-28756">
              <w:r w:rsidR="00943D3B">
                <w:rPr>
                  <w:rStyle w:val="HyperlinkText9pt"/>
                </w:rPr>
                <w:t>4509-28756</w:t>
              </w:r>
            </w:hyperlink>
          </w:p>
        </w:tc>
        <w:tc>
          <w:tcPr>
            <w:tcW w:w="2975" w:type="dxa"/>
          </w:tcPr>
          <w:p w14:paraId="4CF5AAC9" w14:textId="77777777" w:rsidR="00943D3B" w:rsidRDefault="00943D3B" w:rsidP="00F40702">
            <w:pPr>
              <w:pStyle w:val="TableText"/>
              <w:keepNext w:val="0"/>
            </w:pPr>
          </w:p>
        </w:tc>
      </w:tr>
      <w:tr w:rsidR="00943D3B" w14:paraId="64658021" w14:textId="77777777" w:rsidTr="00943D3B">
        <w:trPr>
          <w:jc w:val="center"/>
        </w:trPr>
        <w:tc>
          <w:tcPr>
            <w:tcW w:w="3345" w:type="dxa"/>
          </w:tcPr>
          <w:p w14:paraId="7B5D62D5" w14:textId="77777777" w:rsidR="00943D3B" w:rsidRDefault="00943D3B" w:rsidP="00F40702">
            <w:pPr>
              <w:pStyle w:val="TableText"/>
              <w:keepNext w:val="0"/>
            </w:pPr>
            <w:r>
              <w:tab/>
            </w:r>
            <w:r>
              <w:tab/>
              <w:t>@code</w:t>
            </w:r>
          </w:p>
        </w:tc>
        <w:tc>
          <w:tcPr>
            <w:tcW w:w="720" w:type="dxa"/>
          </w:tcPr>
          <w:p w14:paraId="48A585BB" w14:textId="77777777" w:rsidR="00943D3B" w:rsidRDefault="00943D3B" w:rsidP="00F40702">
            <w:pPr>
              <w:pStyle w:val="TableText"/>
              <w:keepNext w:val="0"/>
            </w:pPr>
            <w:r>
              <w:t>1..1</w:t>
            </w:r>
          </w:p>
        </w:tc>
        <w:tc>
          <w:tcPr>
            <w:tcW w:w="1152" w:type="dxa"/>
          </w:tcPr>
          <w:p w14:paraId="1108369F" w14:textId="77777777" w:rsidR="00943D3B" w:rsidRDefault="00943D3B" w:rsidP="00F40702">
            <w:pPr>
              <w:pStyle w:val="TableText"/>
              <w:keepNext w:val="0"/>
            </w:pPr>
            <w:r>
              <w:t>SHALL</w:t>
            </w:r>
          </w:p>
        </w:tc>
        <w:tc>
          <w:tcPr>
            <w:tcW w:w="864" w:type="dxa"/>
          </w:tcPr>
          <w:p w14:paraId="03242385" w14:textId="77777777" w:rsidR="00943D3B" w:rsidRDefault="00943D3B" w:rsidP="00F40702">
            <w:pPr>
              <w:pStyle w:val="TableText"/>
              <w:keepNext w:val="0"/>
            </w:pPr>
          </w:p>
        </w:tc>
        <w:tc>
          <w:tcPr>
            <w:tcW w:w="1104" w:type="dxa"/>
          </w:tcPr>
          <w:p w14:paraId="1C7349CF" w14:textId="77777777" w:rsidR="00943D3B" w:rsidRDefault="0085191F" w:rsidP="00F40702">
            <w:pPr>
              <w:pStyle w:val="TableText"/>
              <w:keepNext w:val="0"/>
            </w:pPr>
            <w:hyperlink w:anchor="C_4509-28771">
              <w:r w:rsidR="00943D3B">
                <w:rPr>
                  <w:rStyle w:val="HyperlinkText9pt"/>
                </w:rPr>
                <w:t>4509-28771</w:t>
              </w:r>
            </w:hyperlink>
          </w:p>
        </w:tc>
        <w:tc>
          <w:tcPr>
            <w:tcW w:w="2975" w:type="dxa"/>
          </w:tcPr>
          <w:p w14:paraId="0DE34F4A" w14:textId="77777777" w:rsidR="00943D3B" w:rsidRDefault="00943D3B" w:rsidP="00F40702">
            <w:pPr>
              <w:pStyle w:val="TableText"/>
              <w:keepNext w:val="0"/>
            </w:pPr>
            <w:r>
              <w:t>281647001</w:t>
            </w:r>
          </w:p>
        </w:tc>
      </w:tr>
      <w:tr w:rsidR="00943D3B" w14:paraId="2B36D81C" w14:textId="77777777" w:rsidTr="00943D3B">
        <w:trPr>
          <w:jc w:val="center"/>
        </w:trPr>
        <w:tc>
          <w:tcPr>
            <w:tcW w:w="3345" w:type="dxa"/>
          </w:tcPr>
          <w:p w14:paraId="24F15F50" w14:textId="77777777" w:rsidR="00943D3B" w:rsidRDefault="00943D3B" w:rsidP="00F40702">
            <w:pPr>
              <w:pStyle w:val="TableText"/>
              <w:keepNext w:val="0"/>
            </w:pPr>
            <w:r>
              <w:tab/>
            </w:r>
            <w:r>
              <w:tab/>
              <w:t>@codeSystem</w:t>
            </w:r>
          </w:p>
        </w:tc>
        <w:tc>
          <w:tcPr>
            <w:tcW w:w="720" w:type="dxa"/>
          </w:tcPr>
          <w:p w14:paraId="5AE23410" w14:textId="77777777" w:rsidR="00943D3B" w:rsidRDefault="00943D3B" w:rsidP="00F40702">
            <w:pPr>
              <w:pStyle w:val="TableText"/>
              <w:keepNext w:val="0"/>
            </w:pPr>
            <w:r>
              <w:t>1..1</w:t>
            </w:r>
          </w:p>
        </w:tc>
        <w:tc>
          <w:tcPr>
            <w:tcW w:w="1152" w:type="dxa"/>
          </w:tcPr>
          <w:p w14:paraId="32F425E7" w14:textId="77777777" w:rsidR="00943D3B" w:rsidRDefault="00943D3B" w:rsidP="00F40702">
            <w:pPr>
              <w:pStyle w:val="TableText"/>
              <w:keepNext w:val="0"/>
            </w:pPr>
            <w:r>
              <w:t>SHALL</w:t>
            </w:r>
          </w:p>
        </w:tc>
        <w:tc>
          <w:tcPr>
            <w:tcW w:w="864" w:type="dxa"/>
          </w:tcPr>
          <w:p w14:paraId="5B5ECB75" w14:textId="77777777" w:rsidR="00943D3B" w:rsidRDefault="00943D3B" w:rsidP="00F40702">
            <w:pPr>
              <w:pStyle w:val="TableText"/>
              <w:keepNext w:val="0"/>
            </w:pPr>
          </w:p>
        </w:tc>
        <w:tc>
          <w:tcPr>
            <w:tcW w:w="1104" w:type="dxa"/>
          </w:tcPr>
          <w:p w14:paraId="5EB03EB7" w14:textId="77777777" w:rsidR="00943D3B" w:rsidRDefault="0085191F" w:rsidP="00F40702">
            <w:pPr>
              <w:pStyle w:val="TableText"/>
              <w:keepNext w:val="0"/>
            </w:pPr>
            <w:hyperlink w:anchor="C_4509-28772">
              <w:r w:rsidR="00943D3B">
                <w:rPr>
                  <w:rStyle w:val="HyperlinkText9pt"/>
                </w:rPr>
                <w:t>4509-28772</w:t>
              </w:r>
            </w:hyperlink>
          </w:p>
        </w:tc>
        <w:tc>
          <w:tcPr>
            <w:tcW w:w="2975" w:type="dxa"/>
          </w:tcPr>
          <w:p w14:paraId="2A62CBF2" w14:textId="77777777" w:rsidR="00943D3B" w:rsidRDefault="00943D3B" w:rsidP="00F40702">
            <w:pPr>
              <w:pStyle w:val="TableText"/>
              <w:keepNext w:val="0"/>
            </w:pPr>
            <w:r>
              <w:t>urn:oid:2.16.840.1.113883.6.96 (SNOMED CT) = 2.16.840.1.113883.6.96</w:t>
            </w:r>
          </w:p>
        </w:tc>
      </w:tr>
      <w:tr w:rsidR="00943D3B" w14:paraId="75E7AE3E" w14:textId="77777777" w:rsidTr="00943D3B">
        <w:trPr>
          <w:jc w:val="center"/>
        </w:trPr>
        <w:tc>
          <w:tcPr>
            <w:tcW w:w="3345" w:type="dxa"/>
          </w:tcPr>
          <w:p w14:paraId="720D71CD" w14:textId="77777777" w:rsidR="00943D3B" w:rsidRDefault="00943D3B" w:rsidP="00F40702">
            <w:pPr>
              <w:pStyle w:val="TableText"/>
              <w:keepNext w:val="0"/>
            </w:pPr>
            <w:r>
              <w:lastRenderedPageBreak/>
              <w:tab/>
              <w:t>author</w:t>
            </w:r>
          </w:p>
        </w:tc>
        <w:tc>
          <w:tcPr>
            <w:tcW w:w="720" w:type="dxa"/>
          </w:tcPr>
          <w:p w14:paraId="08D3B831" w14:textId="77777777" w:rsidR="00943D3B" w:rsidRDefault="00943D3B" w:rsidP="00F40702">
            <w:pPr>
              <w:pStyle w:val="TableText"/>
              <w:keepNext w:val="0"/>
            </w:pPr>
            <w:r>
              <w:t>0..1</w:t>
            </w:r>
          </w:p>
        </w:tc>
        <w:tc>
          <w:tcPr>
            <w:tcW w:w="1152" w:type="dxa"/>
          </w:tcPr>
          <w:p w14:paraId="3D4DE6E0" w14:textId="77777777" w:rsidR="00943D3B" w:rsidRDefault="00943D3B" w:rsidP="00F40702">
            <w:pPr>
              <w:pStyle w:val="TableText"/>
              <w:keepNext w:val="0"/>
            </w:pPr>
            <w:r>
              <w:t>MAY</w:t>
            </w:r>
          </w:p>
        </w:tc>
        <w:tc>
          <w:tcPr>
            <w:tcW w:w="864" w:type="dxa"/>
          </w:tcPr>
          <w:p w14:paraId="709EE641" w14:textId="77777777" w:rsidR="00943D3B" w:rsidRDefault="00943D3B" w:rsidP="00F40702">
            <w:pPr>
              <w:pStyle w:val="TableText"/>
              <w:keepNext w:val="0"/>
            </w:pPr>
          </w:p>
        </w:tc>
        <w:tc>
          <w:tcPr>
            <w:tcW w:w="1104" w:type="dxa"/>
          </w:tcPr>
          <w:p w14:paraId="1AF44560" w14:textId="77777777" w:rsidR="00943D3B" w:rsidRDefault="0085191F" w:rsidP="00F40702">
            <w:pPr>
              <w:pStyle w:val="TableText"/>
              <w:keepNext w:val="0"/>
            </w:pPr>
            <w:hyperlink w:anchor="C_4509-28779">
              <w:r w:rsidR="00943D3B">
                <w:rPr>
                  <w:rStyle w:val="HyperlinkText9pt"/>
                </w:rPr>
                <w:t>4509-28779</w:t>
              </w:r>
            </w:hyperlink>
          </w:p>
        </w:tc>
        <w:tc>
          <w:tcPr>
            <w:tcW w:w="2975" w:type="dxa"/>
          </w:tcPr>
          <w:p w14:paraId="28162DCC" w14:textId="77777777" w:rsidR="00943D3B" w:rsidRDefault="0085191F" w:rsidP="00F40702">
            <w:pPr>
              <w:pStyle w:val="TableText"/>
              <w:keepNext w:val="0"/>
            </w:pPr>
            <w:hyperlink w:anchor="U_Author_V2">
              <w:r w:rsidR="00943D3B">
                <w:rPr>
                  <w:rStyle w:val="HyperlinkText9pt"/>
                </w:rPr>
                <w:t>Author (V2) (identifier: urn:hl7ii:2.16.840.1.113883.10.20.24.3.155:2019-12-01</w:t>
              </w:r>
            </w:hyperlink>
          </w:p>
        </w:tc>
      </w:tr>
      <w:tr w:rsidR="00943D3B" w14:paraId="6112E98B" w14:textId="77777777" w:rsidTr="00943D3B">
        <w:trPr>
          <w:jc w:val="center"/>
        </w:trPr>
        <w:tc>
          <w:tcPr>
            <w:tcW w:w="3345" w:type="dxa"/>
          </w:tcPr>
          <w:p w14:paraId="54147722" w14:textId="77777777" w:rsidR="00943D3B" w:rsidRDefault="00943D3B" w:rsidP="00F40702">
            <w:pPr>
              <w:pStyle w:val="TableText"/>
              <w:keepNext w:val="0"/>
            </w:pPr>
            <w:r>
              <w:tab/>
              <w:t>participant</w:t>
            </w:r>
          </w:p>
        </w:tc>
        <w:tc>
          <w:tcPr>
            <w:tcW w:w="720" w:type="dxa"/>
          </w:tcPr>
          <w:p w14:paraId="302B41DF" w14:textId="77777777" w:rsidR="00943D3B" w:rsidRDefault="00943D3B" w:rsidP="00F40702">
            <w:pPr>
              <w:pStyle w:val="TableText"/>
              <w:keepNext w:val="0"/>
            </w:pPr>
            <w:r>
              <w:t>0..1</w:t>
            </w:r>
          </w:p>
        </w:tc>
        <w:tc>
          <w:tcPr>
            <w:tcW w:w="1152" w:type="dxa"/>
          </w:tcPr>
          <w:p w14:paraId="068ADEC8" w14:textId="77777777" w:rsidR="00943D3B" w:rsidRDefault="00943D3B" w:rsidP="00F40702">
            <w:pPr>
              <w:pStyle w:val="TableText"/>
              <w:keepNext w:val="0"/>
            </w:pPr>
            <w:r>
              <w:t>MAY</w:t>
            </w:r>
          </w:p>
        </w:tc>
        <w:tc>
          <w:tcPr>
            <w:tcW w:w="864" w:type="dxa"/>
          </w:tcPr>
          <w:p w14:paraId="18915F2C" w14:textId="77777777" w:rsidR="00943D3B" w:rsidRDefault="00943D3B" w:rsidP="00F40702">
            <w:pPr>
              <w:pStyle w:val="TableText"/>
              <w:keepNext w:val="0"/>
            </w:pPr>
          </w:p>
        </w:tc>
        <w:tc>
          <w:tcPr>
            <w:tcW w:w="1104" w:type="dxa"/>
          </w:tcPr>
          <w:p w14:paraId="1BFCDD86" w14:textId="77777777" w:rsidR="00943D3B" w:rsidRDefault="0085191F" w:rsidP="00F40702">
            <w:pPr>
              <w:pStyle w:val="TableText"/>
              <w:keepNext w:val="0"/>
            </w:pPr>
            <w:hyperlink w:anchor="C_4509-28780">
              <w:r w:rsidR="00943D3B">
                <w:rPr>
                  <w:rStyle w:val="HyperlinkText9pt"/>
                </w:rPr>
                <w:t>4509-28780</w:t>
              </w:r>
            </w:hyperlink>
          </w:p>
        </w:tc>
        <w:tc>
          <w:tcPr>
            <w:tcW w:w="2975" w:type="dxa"/>
          </w:tcPr>
          <w:p w14:paraId="4ECB1C8B" w14:textId="77777777" w:rsidR="00943D3B" w:rsidRDefault="0085191F" w:rsidP="00F40702">
            <w:pPr>
              <w:pStyle w:val="TableText"/>
              <w:keepNext w:val="0"/>
            </w:pPr>
            <w:hyperlink w:anchor="SE_Facility_Location_V2">
              <w:r w:rsidR="00943D3B">
                <w:rPr>
                  <w:rStyle w:val="HyperlinkText9pt"/>
                </w:rPr>
                <w:t>Facility Location (V2) (identifier: urn:hl7ii:2.16.840.1.113883.10.20.24.3.100:2017-08-01</w:t>
              </w:r>
            </w:hyperlink>
          </w:p>
        </w:tc>
      </w:tr>
      <w:tr w:rsidR="00943D3B" w14:paraId="1B97100E" w14:textId="77777777" w:rsidTr="00943D3B">
        <w:trPr>
          <w:jc w:val="center"/>
        </w:trPr>
        <w:tc>
          <w:tcPr>
            <w:tcW w:w="3345" w:type="dxa"/>
          </w:tcPr>
          <w:p w14:paraId="2D966CAA" w14:textId="77777777" w:rsidR="00943D3B" w:rsidRDefault="00943D3B" w:rsidP="00F40702">
            <w:pPr>
              <w:pStyle w:val="TableText"/>
              <w:keepNext w:val="0"/>
            </w:pPr>
            <w:r>
              <w:tab/>
              <w:t>participant</w:t>
            </w:r>
          </w:p>
        </w:tc>
        <w:tc>
          <w:tcPr>
            <w:tcW w:w="720" w:type="dxa"/>
          </w:tcPr>
          <w:p w14:paraId="7ED37033" w14:textId="77777777" w:rsidR="00943D3B" w:rsidRDefault="00943D3B" w:rsidP="00F40702">
            <w:pPr>
              <w:pStyle w:val="TableText"/>
              <w:keepNext w:val="0"/>
            </w:pPr>
            <w:r>
              <w:t>0..*</w:t>
            </w:r>
          </w:p>
        </w:tc>
        <w:tc>
          <w:tcPr>
            <w:tcW w:w="1152" w:type="dxa"/>
          </w:tcPr>
          <w:p w14:paraId="10844872" w14:textId="77777777" w:rsidR="00943D3B" w:rsidRDefault="00943D3B" w:rsidP="00F40702">
            <w:pPr>
              <w:pStyle w:val="TableText"/>
              <w:keepNext w:val="0"/>
            </w:pPr>
            <w:r>
              <w:t>MAY</w:t>
            </w:r>
          </w:p>
        </w:tc>
        <w:tc>
          <w:tcPr>
            <w:tcW w:w="864" w:type="dxa"/>
          </w:tcPr>
          <w:p w14:paraId="3DDBF0E4" w14:textId="77777777" w:rsidR="00943D3B" w:rsidRDefault="00943D3B" w:rsidP="00F40702">
            <w:pPr>
              <w:pStyle w:val="TableText"/>
              <w:keepNext w:val="0"/>
            </w:pPr>
          </w:p>
        </w:tc>
        <w:tc>
          <w:tcPr>
            <w:tcW w:w="1104" w:type="dxa"/>
          </w:tcPr>
          <w:p w14:paraId="39B52C80" w14:textId="77777777" w:rsidR="00943D3B" w:rsidRDefault="0085191F" w:rsidP="00F40702">
            <w:pPr>
              <w:pStyle w:val="TableText"/>
              <w:keepNext w:val="0"/>
            </w:pPr>
            <w:hyperlink w:anchor="C_4509-29207">
              <w:r w:rsidR="00943D3B">
                <w:rPr>
                  <w:rStyle w:val="HyperlinkText9pt"/>
                </w:rPr>
                <w:t>4509-29207</w:t>
              </w:r>
            </w:hyperlink>
          </w:p>
        </w:tc>
        <w:tc>
          <w:tcPr>
            <w:tcW w:w="2975" w:type="dxa"/>
          </w:tcPr>
          <w:p w14:paraId="767903E3" w14:textId="77777777" w:rsidR="00943D3B" w:rsidRDefault="00943D3B" w:rsidP="00F40702">
            <w:pPr>
              <w:pStyle w:val="TableText"/>
              <w:keepNext w:val="0"/>
            </w:pPr>
          </w:p>
        </w:tc>
      </w:tr>
      <w:tr w:rsidR="00943D3B" w14:paraId="04E1845B" w14:textId="77777777" w:rsidTr="00943D3B">
        <w:trPr>
          <w:jc w:val="center"/>
        </w:trPr>
        <w:tc>
          <w:tcPr>
            <w:tcW w:w="3345" w:type="dxa"/>
          </w:tcPr>
          <w:p w14:paraId="0D4FB4D8" w14:textId="77777777" w:rsidR="00943D3B" w:rsidRDefault="00943D3B" w:rsidP="00F40702">
            <w:pPr>
              <w:pStyle w:val="TableText"/>
              <w:keepNext w:val="0"/>
            </w:pPr>
            <w:r>
              <w:tab/>
            </w:r>
            <w:r>
              <w:tab/>
              <w:t>@typeCode</w:t>
            </w:r>
          </w:p>
        </w:tc>
        <w:tc>
          <w:tcPr>
            <w:tcW w:w="720" w:type="dxa"/>
          </w:tcPr>
          <w:p w14:paraId="45D96815" w14:textId="77777777" w:rsidR="00943D3B" w:rsidRDefault="00943D3B" w:rsidP="00F40702">
            <w:pPr>
              <w:pStyle w:val="TableText"/>
              <w:keepNext w:val="0"/>
            </w:pPr>
            <w:r>
              <w:t>1..1</w:t>
            </w:r>
          </w:p>
        </w:tc>
        <w:tc>
          <w:tcPr>
            <w:tcW w:w="1152" w:type="dxa"/>
          </w:tcPr>
          <w:p w14:paraId="407ACE83" w14:textId="77777777" w:rsidR="00943D3B" w:rsidRDefault="00943D3B" w:rsidP="00F40702">
            <w:pPr>
              <w:pStyle w:val="TableText"/>
              <w:keepNext w:val="0"/>
            </w:pPr>
            <w:r>
              <w:t>SHALL</w:t>
            </w:r>
          </w:p>
        </w:tc>
        <w:tc>
          <w:tcPr>
            <w:tcW w:w="864" w:type="dxa"/>
          </w:tcPr>
          <w:p w14:paraId="42514C1C" w14:textId="77777777" w:rsidR="00943D3B" w:rsidRDefault="00943D3B" w:rsidP="00F40702">
            <w:pPr>
              <w:pStyle w:val="TableText"/>
              <w:keepNext w:val="0"/>
            </w:pPr>
          </w:p>
        </w:tc>
        <w:tc>
          <w:tcPr>
            <w:tcW w:w="1104" w:type="dxa"/>
          </w:tcPr>
          <w:p w14:paraId="43E1A3D1" w14:textId="77777777" w:rsidR="00943D3B" w:rsidRDefault="0085191F" w:rsidP="00F40702">
            <w:pPr>
              <w:pStyle w:val="TableText"/>
              <w:keepNext w:val="0"/>
            </w:pPr>
            <w:hyperlink w:anchor="C_4509-29213">
              <w:r w:rsidR="00943D3B">
                <w:rPr>
                  <w:rStyle w:val="HyperlinkText9pt"/>
                </w:rPr>
                <w:t>4509-29213</w:t>
              </w:r>
            </w:hyperlink>
          </w:p>
        </w:tc>
        <w:tc>
          <w:tcPr>
            <w:tcW w:w="2975" w:type="dxa"/>
          </w:tcPr>
          <w:p w14:paraId="42565401" w14:textId="77777777" w:rsidR="00943D3B" w:rsidRDefault="00943D3B" w:rsidP="00F40702">
            <w:pPr>
              <w:pStyle w:val="TableText"/>
              <w:keepNext w:val="0"/>
            </w:pPr>
            <w:r>
              <w:t>urn:oid:2.16.840.1.113883.5.90 (HL7ParticipationType) = PRF</w:t>
            </w:r>
          </w:p>
        </w:tc>
      </w:tr>
      <w:tr w:rsidR="00943D3B" w14:paraId="5C5B6B84" w14:textId="77777777" w:rsidTr="00943D3B">
        <w:trPr>
          <w:jc w:val="center"/>
        </w:trPr>
        <w:tc>
          <w:tcPr>
            <w:tcW w:w="3345" w:type="dxa"/>
          </w:tcPr>
          <w:p w14:paraId="5A9F504D" w14:textId="77777777" w:rsidR="00943D3B" w:rsidRDefault="00943D3B" w:rsidP="00F40702">
            <w:pPr>
              <w:pStyle w:val="TableText"/>
              <w:keepNext w:val="0"/>
            </w:pPr>
            <w:r>
              <w:tab/>
            </w:r>
            <w:r>
              <w:tab/>
              <w:t>participantRole</w:t>
            </w:r>
          </w:p>
        </w:tc>
        <w:tc>
          <w:tcPr>
            <w:tcW w:w="720" w:type="dxa"/>
          </w:tcPr>
          <w:p w14:paraId="2CD8917C" w14:textId="77777777" w:rsidR="00943D3B" w:rsidRDefault="00943D3B" w:rsidP="00F40702">
            <w:pPr>
              <w:pStyle w:val="TableText"/>
              <w:keepNext w:val="0"/>
            </w:pPr>
            <w:r>
              <w:t>1..1</w:t>
            </w:r>
          </w:p>
        </w:tc>
        <w:tc>
          <w:tcPr>
            <w:tcW w:w="1152" w:type="dxa"/>
          </w:tcPr>
          <w:p w14:paraId="0B521106" w14:textId="77777777" w:rsidR="00943D3B" w:rsidRDefault="00943D3B" w:rsidP="00F40702">
            <w:pPr>
              <w:pStyle w:val="TableText"/>
              <w:keepNext w:val="0"/>
            </w:pPr>
            <w:r>
              <w:t>SHALL</w:t>
            </w:r>
          </w:p>
        </w:tc>
        <w:tc>
          <w:tcPr>
            <w:tcW w:w="864" w:type="dxa"/>
          </w:tcPr>
          <w:p w14:paraId="6663D7E3" w14:textId="77777777" w:rsidR="00943D3B" w:rsidRDefault="00943D3B" w:rsidP="00F40702">
            <w:pPr>
              <w:pStyle w:val="TableText"/>
              <w:keepNext w:val="0"/>
            </w:pPr>
          </w:p>
        </w:tc>
        <w:tc>
          <w:tcPr>
            <w:tcW w:w="1104" w:type="dxa"/>
          </w:tcPr>
          <w:p w14:paraId="1F5E0EF6" w14:textId="77777777" w:rsidR="00943D3B" w:rsidRDefault="0085191F" w:rsidP="00F40702">
            <w:pPr>
              <w:pStyle w:val="TableText"/>
              <w:keepNext w:val="0"/>
            </w:pPr>
            <w:hyperlink w:anchor="C_4509-29208">
              <w:r w:rsidR="00943D3B">
                <w:rPr>
                  <w:rStyle w:val="HyperlinkText9pt"/>
                </w:rPr>
                <w:t>4509-29208</w:t>
              </w:r>
            </w:hyperlink>
          </w:p>
        </w:tc>
        <w:tc>
          <w:tcPr>
            <w:tcW w:w="2975" w:type="dxa"/>
          </w:tcPr>
          <w:p w14:paraId="7670B1A1" w14:textId="77777777" w:rsidR="00943D3B" w:rsidRDefault="0085191F" w:rsidP="00F40702">
            <w:pPr>
              <w:pStyle w:val="TableText"/>
              <w:keepNext w:val="0"/>
            </w:pPr>
            <w:hyperlink w:anchor="SE_Entity_Practitioner">
              <w:r w:rsidR="00943D3B">
                <w:rPr>
                  <w:rStyle w:val="HyperlinkText9pt"/>
                </w:rPr>
                <w:t>Entity Practitioner (identifier: urn:hl7ii:2.16.840.1.113883.10.20.24.3.162:2019-12-01</w:t>
              </w:r>
            </w:hyperlink>
          </w:p>
        </w:tc>
      </w:tr>
      <w:tr w:rsidR="00943D3B" w14:paraId="4B2CB577" w14:textId="77777777" w:rsidTr="00943D3B">
        <w:trPr>
          <w:jc w:val="center"/>
        </w:trPr>
        <w:tc>
          <w:tcPr>
            <w:tcW w:w="3345" w:type="dxa"/>
          </w:tcPr>
          <w:p w14:paraId="3A3894E0" w14:textId="77777777" w:rsidR="00943D3B" w:rsidRDefault="00943D3B" w:rsidP="00F40702">
            <w:pPr>
              <w:pStyle w:val="TableText"/>
              <w:keepNext w:val="0"/>
            </w:pPr>
            <w:r>
              <w:tab/>
              <w:t>participant</w:t>
            </w:r>
          </w:p>
        </w:tc>
        <w:tc>
          <w:tcPr>
            <w:tcW w:w="720" w:type="dxa"/>
          </w:tcPr>
          <w:p w14:paraId="27B41AC3" w14:textId="77777777" w:rsidR="00943D3B" w:rsidRDefault="00943D3B" w:rsidP="00F40702">
            <w:pPr>
              <w:pStyle w:val="TableText"/>
              <w:keepNext w:val="0"/>
            </w:pPr>
            <w:r>
              <w:t>0..*</w:t>
            </w:r>
          </w:p>
        </w:tc>
        <w:tc>
          <w:tcPr>
            <w:tcW w:w="1152" w:type="dxa"/>
          </w:tcPr>
          <w:p w14:paraId="437365F5" w14:textId="77777777" w:rsidR="00943D3B" w:rsidRDefault="00943D3B" w:rsidP="00F40702">
            <w:pPr>
              <w:pStyle w:val="TableText"/>
              <w:keepNext w:val="0"/>
            </w:pPr>
            <w:r>
              <w:t>MAY</w:t>
            </w:r>
          </w:p>
        </w:tc>
        <w:tc>
          <w:tcPr>
            <w:tcW w:w="864" w:type="dxa"/>
          </w:tcPr>
          <w:p w14:paraId="3D1B4DE8" w14:textId="77777777" w:rsidR="00943D3B" w:rsidRDefault="00943D3B" w:rsidP="00F40702">
            <w:pPr>
              <w:pStyle w:val="TableText"/>
              <w:keepNext w:val="0"/>
            </w:pPr>
          </w:p>
        </w:tc>
        <w:tc>
          <w:tcPr>
            <w:tcW w:w="1104" w:type="dxa"/>
          </w:tcPr>
          <w:p w14:paraId="5B889851" w14:textId="77777777" w:rsidR="00943D3B" w:rsidRDefault="0085191F" w:rsidP="00F40702">
            <w:pPr>
              <w:pStyle w:val="TableText"/>
              <w:keepNext w:val="0"/>
            </w:pPr>
            <w:hyperlink w:anchor="C_4509-29205">
              <w:r w:rsidR="00943D3B">
                <w:rPr>
                  <w:rStyle w:val="HyperlinkText9pt"/>
                </w:rPr>
                <w:t>4509-29205</w:t>
              </w:r>
            </w:hyperlink>
          </w:p>
        </w:tc>
        <w:tc>
          <w:tcPr>
            <w:tcW w:w="2975" w:type="dxa"/>
          </w:tcPr>
          <w:p w14:paraId="22484FDE" w14:textId="77777777" w:rsidR="00943D3B" w:rsidRDefault="00943D3B" w:rsidP="00F40702">
            <w:pPr>
              <w:pStyle w:val="TableText"/>
              <w:keepNext w:val="0"/>
            </w:pPr>
          </w:p>
        </w:tc>
      </w:tr>
      <w:tr w:rsidR="00943D3B" w14:paraId="73DC4E6B" w14:textId="77777777" w:rsidTr="00943D3B">
        <w:trPr>
          <w:jc w:val="center"/>
        </w:trPr>
        <w:tc>
          <w:tcPr>
            <w:tcW w:w="3345" w:type="dxa"/>
          </w:tcPr>
          <w:p w14:paraId="0D3A6A74" w14:textId="77777777" w:rsidR="00943D3B" w:rsidRDefault="00943D3B" w:rsidP="00F40702">
            <w:pPr>
              <w:pStyle w:val="TableText"/>
              <w:keepNext w:val="0"/>
            </w:pPr>
            <w:r>
              <w:tab/>
            </w:r>
            <w:r>
              <w:tab/>
              <w:t>@typeCode</w:t>
            </w:r>
          </w:p>
        </w:tc>
        <w:tc>
          <w:tcPr>
            <w:tcW w:w="720" w:type="dxa"/>
          </w:tcPr>
          <w:p w14:paraId="15129DEA" w14:textId="77777777" w:rsidR="00943D3B" w:rsidRDefault="00943D3B" w:rsidP="00F40702">
            <w:pPr>
              <w:pStyle w:val="TableText"/>
              <w:keepNext w:val="0"/>
            </w:pPr>
            <w:r>
              <w:t>1..1</w:t>
            </w:r>
          </w:p>
        </w:tc>
        <w:tc>
          <w:tcPr>
            <w:tcW w:w="1152" w:type="dxa"/>
          </w:tcPr>
          <w:p w14:paraId="0640CF36" w14:textId="77777777" w:rsidR="00943D3B" w:rsidRDefault="00943D3B" w:rsidP="00F40702">
            <w:pPr>
              <w:pStyle w:val="TableText"/>
              <w:keepNext w:val="0"/>
            </w:pPr>
            <w:r>
              <w:t>SHALL</w:t>
            </w:r>
          </w:p>
        </w:tc>
        <w:tc>
          <w:tcPr>
            <w:tcW w:w="864" w:type="dxa"/>
          </w:tcPr>
          <w:p w14:paraId="7F59FCBE" w14:textId="77777777" w:rsidR="00943D3B" w:rsidRDefault="00943D3B" w:rsidP="00F40702">
            <w:pPr>
              <w:pStyle w:val="TableText"/>
              <w:keepNext w:val="0"/>
            </w:pPr>
          </w:p>
        </w:tc>
        <w:tc>
          <w:tcPr>
            <w:tcW w:w="1104" w:type="dxa"/>
          </w:tcPr>
          <w:p w14:paraId="3A41F2B8" w14:textId="77777777" w:rsidR="00943D3B" w:rsidRDefault="0085191F" w:rsidP="00F40702">
            <w:pPr>
              <w:pStyle w:val="TableText"/>
              <w:keepNext w:val="0"/>
            </w:pPr>
            <w:hyperlink w:anchor="C_4509-29212">
              <w:r w:rsidR="00943D3B">
                <w:rPr>
                  <w:rStyle w:val="HyperlinkText9pt"/>
                </w:rPr>
                <w:t>4509-29212</w:t>
              </w:r>
            </w:hyperlink>
          </w:p>
        </w:tc>
        <w:tc>
          <w:tcPr>
            <w:tcW w:w="2975" w:type="dxa"/>
          </w:tcPr>
          <w:p w14:paraId="0F0953B0" w14:textId="77777777" w:rsidR="00943D3B" w:rsidRDefault="00943D3B" w:rsidP="00F40702">
            <w:pPr>
              <w:pStyle w:val="TableText"/>
              <w:keepNext w:val="0"/>
            </w:pPr>
            <w:r>
              <w:t>urn:oid:2.16.840.1.113883.5.90 (HL7ParticipationType) = PRF</w:t>
            </w:r>
          </w:p>
        </w:tc>
      </w:tr>
      <w:tr w:rsidR="00943D3B" w14:paraId="11C74B8E" w14:textId="77777777" w:rsidTr="00943D3B">
        <w:trPr>
          <w:jc w:val="center"/>
        </w:trPr>
        <w:tc>
          <w:tcPr>
            <w:tcW w:w="3345" w:type="dxa"/>
          </w:tcPr>
          <w:p w14:paraId="65B943A6" w14:textId="77777777" w:rsidR="00943D3B" w:rsidRDefault="00943D3B" w:rsidP="00F40702">
            <w:pPr>
              <w:pStyle w:val="TableText"/>
              <w:keepNext w:val="0"/>
            </w:pPr>
            <w:r>
              <w:tab/>
            </w:r>
            <w:r>
              <w:tab/>
              <w:t>participantRole</w:t>
            </w:r>
          </w:p>
        </w:tc>
        <w:tc>
          <w:tcPr>
            <w:tcW w:w="720" w:type="dxa"/>
          </w:tcPr>
          <w:p w14:paraId="0F651CFC" w14:textId="77777777" w:rsidR="00943D3B" w:rsidRDefault="00943D3B" w:rsidP="00F40702">
            <w:pPr>
              <w:pStyle w:val="TableText"/>
              <w:keepNext w:val="0"/>
            </w:pPr>
            <w:r>
              <w:t>1..1</w:t>
            </w:r>
          </w:p>
        </w:tc>
        <w:tc>
          <w:tcPr>
            <w:tcW w:w="1152" w:type="dxa"/>
          </w:tcPr>
          <w:p w14:paraId="3515B5AE" w14:textId="77777777" w:rsidR="00943D3B" w:rsidRDefault="00943D3B" w:rsidP="00F40702">
            <w:pPr>
              <w:pStyle w:val="TableText"/>
              <w:keepNext w:val="0"/>
            </w:pPr>
            <w:r>
              <w:t>SHALL</w:t>
            </w:r>
          </w:p>
        </w:tc>
        <w:tc>
          <w:tcPr>
            <w:tcW w:w="864" w:type="dxa"/>
          </w:tcPr>
          <w:p w14:paraId="1CE7AEA7" w14:textId="77777777" w:rsidR="00943D3B" w:rsidRDefault="00943D3B" w:rsidP="00F40702">
            <w:pPr>
              <w:pStyle w:val="TableText"/>
              <w:keepNext w:val="0"/>
            </w:pPr>
          </w:p>
        </w:tc>
        <w:tc>
          <w:tcPr>
            <w:tcW w:w="1104" w:type="dxa"/>
          </w:tcPr>
          <w:p w14:paraId="7F23F95B" w14:textId="77777777" w:rsidR="00943D3B" w:rsidRDefault="0085191F" w:rsidP="00F40702">
            <w:pPr>
              <w:pStyle w:val="TableText"/>
              <w:keepNext w:val="0"/>
            </w:pPr>
            <w:hyperlink w:anchor="C_4509-29206">
              <w:r w:rsidR="00943D3B">
                <w:rPr>
                  <w:rStyle w:val="HyperlinkText9pt"/>
                </w:rPr>
                <w:t>4509-29206</w:t>
              </w:r>
            </w:hyperlink>
          </w:p>
        </w:tc>
        <w:tc>
          <w:tcPr>
            <w:tcW w:w="2975" w:type="dxa"/>
          </w:tcPr>
          <w:p w14:paraId="22221D35" w14:textId="77777777" w:rsidR="00943D3B" w:rsidRDefault="0085191F" w:rsidP="00F40702">
            <w:pPr>
              <w:pStyle w:val="TableText"/>
              <w:keepNext w:val="0"/>
            </w:pPr>
            <w:hyperlink w:anchor="SE_Entity_Organization">
              <w:r w:rsidR="00943D3B">
                <w:rPr>
                  <w:rStyle w:val="HyperlinkText9pt"/>
                </w:rPr>
                <w:t>Entity Organization (identifier: urn:hl7ii:2.16.840.1.113883.10.20.24.3.163:2019-12-01</w:t>
              </w:r>
            </w:hyperlink>
          </w:p>
        </w:tc>
      </w:tr>
      <w:tr w:rsidR="00943D3B" w14:paraId="49427A24" w14:textId="77777777" w:rsidTr="00943D3B">
        <w:trPr>
          <w:jc w:val="center"/>
        </w:trPr>
        <w:tc>
          <w:tcPr>
            <w:tcW w:w="3345" w:type="dxa"/>
          </w:tcPr>
          <w:p w14:paraId="25AA3D23" w14:textId="77777777" w:rsidR="00943D3B" w:rsidRDefault="00943D3B" w:rsidP="00F40702">
            <w:pPr>
              <w:pStyle w:val="TableText"/>
              <w:keepNext w:val="0"/>
            </w:pPr>
            <w:r>
              <w:tab/>
              <w:t>participant</w:t>
            </w:r>
          </w:p>
        </w:tc>
        <w:tc>
          <w:tcPr>
            <w:tcW w:w="720" w:type="dxa"/>
          </w:tcPr>
          <w:p w14:paraId="0EF8242F" w14:textId="77777777" w:rsidR="00943D3B" w:rsidRDefault="00943D3B" w:rsidP="00F40702">
            <w:pPr>
              <w:pStyle w:val="TableText"/>
              <w:keepNext w:val="0"/>
            </w:pPr>
            <w:r>
              <w:t>0..*</w:t>
            </w:r>
          </w:p>
        </w:tc>
        <w:tc>
          <w:tcPr>
            <w:tcW w:w="1152" w:type="dxa"/>
          </w:tcPr>
          <w:p w14:paraId="6090E8F4" w14:textId="77777777" w:rsidR="00943D3B" w:rsidRDefault="00943D3B" w:rsidP="00F40702">
            <w:pPr>
              <w:pStyle w:val="TableText"/>
              <w:keepNext w:val="0"/>
            </w:pPr>
            <w:r>
              <w:t>MAY</w:t>
            </w:r>
          </w:p>
        </w:tc>
        <w:tc>
          <w:tcPr>
            <w:tcW w:w="864" w:type="dxa"/>
          </w:tcPr>
          <w:p w14:paraId="3245B63A" w14:textId="77777777" w:rsidR="00943D3B" w:rsidRDefault="00943D3B" w:rsidP="00F40702">
            <w:pPr>
              <w:pStyle w:val="TableText"/>
              <w:keepNext w:val="0"/>
            </w:pPr>
          </w:p>
        </w:tc>
        <w:tc>
          <w:tcPr>
            <w:tcW w:w="1104" w:type="dxa"/>
          </w:tcPr>
          <w:p w14:paraId="376CA3E4" w14:textId="77777777" w:rsidR="00943D3B" w:rsidRDefault="0085191F" w:rsidP="00F40702">
            <w:pPr>
              <w:pStyle w:val="TableText"/>
              <w:keepNext w:val="0"/>
            </w:pPr>
            <w:hyperlink w:anchor="C_4509-30132">
              <w:r w:rsidR="00943D3B">
                <w:rPr>
                  <w:rStyle w:val="HyperlinkText9pt"/>
                </w:rPr>
                <w:t>4509-30132</w:t>
              </w:r>
            </w:hyperlink>
          </w:p>
        </w:tc>
        <w:tc>
          <w:tcPr>
            <w:tcW w:w="2975" w:type="dxa"/>
          </w:tcPr>
          <w:p w14:paraId="5DD82CFB" w14:textId="77777777" w:rsidR="00943D3B" w:rsidRDefault="00943D3B" w:rsidP="00F40702">
            <w:pPr>
              <w:pStyle w:val="TableText"/>
              <w:keepNext w:val="0"/>
            </w:pPr>
          </w:p>
        </w:tc>
      </w:tr>
      <w:tr w:rsidR="00943D3B" w14:paraId="0E407661" w14:textId="77777777" w:rsidTr="00943D3B">
        <w:trPr>
          <w:jc w:val="center"/>
        </w:trPr>
        <w:tc>
          <w:tcPr>
            <w:tcW w:w="3345" w:type="dxa"/>
          </w:tcPr>
          <w:p w14:paraId="16549292" w14:textId="77777777" w:rsidR="00943D3B" w:rsidRDefault="00943D3B" w:rsidP="00F40702">
            <w:pPr>
              <w:pStyle w:val="TableText"/>
              <w:keepNext w:val="0"/>
            </w:pPr>
            <w:r>
              <w:tab/>
            </w:r>
            <w:r>
              <w:tab/>
              <w:t>@typeCode</w:t>
            </w:r>
          </w:p>
        </w:tc>
        <w:tc>
          <w:tcPr>
            <w:tcW w:w="720" w:type="dxa"/>
          </w:tcPr>
          <w:p w14:paraId="45879633" w14:textId="77777777" w:rsidR="00943D3B" w:rsidRDefault="00943D3B" w:rsidP="00F40702">
            <w:pPr>
              <w:pStyle w:val="TableText"/>
              <w:keepNext w:val="0"/>
            </w:pPr>
            <w:r>
              <w:t>1..1</w:t>
            </w:r>
          </w:p>
        </w:tc>
        <w:tc>
          <w:tcPr>
            <w:tcW w:w="1152" w:type="dxa"/>
          </w:tcPr>
          <w:p w14:paraId="7D99EDFA" w14:textId="77777777" w:rsidR="00943D3B" w:rsidRDefault="00943D3B" w:rsidP="00F40702">
            <w:pPr>
              <w:pStyle w:val="TableText"/>
              <w:keepNext w:val="0"/>
            </w:pPr>
            <w:r>
              <w:t>SHALL</w:t>
            </w:r>
          </w:p>
        </w:tc>
        <w:tc>
          <w:tcPr>
            <w:tcW w:w="864" w:type="dxa"/>
          </w:tcPr>
          <w:p w14:paraId="154B8CA7" w14:textId="77777777" w:rsidR="00943D3B" w:rsidRDefault="00943D3B" w:rsidP="00F40702">
            <w:pPr>
              <w:pStyle w:val="TableText"/>
              <w:keepNext w:val="0"/>
            </w:pPr>
          </w:p>
        </w:tc>
        <w:tc>
          <w:tcPr>
            <w:tcW w:w="1104" w:type="dxa"/>
          </w:tcPr>
          <w:p w14:paraId="0E5FADD3" w14:textId="77777777" w:rsidR="00943D3B" w:rsidRDefault="0085191F" w:rsidP="00F40702">
            <w:pPr>
              <w:pStyle w:val="TableText"/>
              <w:keepNext w:val="0"/>
            </w:pPr>
            <w:hyperlink w:anchor="C_4509-30134">
              <w:r w:rsidR="00943D3B">
                <w:rPr>
                  <w:rStyle w:val="HyperlinkText9pt"/>
                </w:rPr>
                <w:t>4509-30134</w:t>
              </w:r>
            </w:hyperlink>
          </w:p>
        </w:tc>
        <w:tc>
          <w:tcPr>
            <w:tcW w:w="2975" w:type="dxa"/>
          </w:tcPr>
          <w:p w14:paraId="079C3240" w14:textId="77777777" w:rsidR="00943D3B" w:rsidRDefault="00943D3B" w:rsidP="00F40702">
            <w:pPr>
              <w:pStyle w:val="TableText"/>
              <w:keepNext w:val="0"/>
            </w:pPr>
            <w:r>
              <w:t>urn:oid:2.16.840.1.113883.5.90 (HL7ParticipationType) = PRF</w:t>
            </w:r>
          </w:p>
        </w:tc>
      </w:tr>
      <w:tr w:rsidR="00943D3B" w14:paraId="039802FA" w14:textId="77777777" w:rsidTr="00943D3B">
        <w:trPr>
          <w:jc w:val="center"/>
        </w:trPr>
        <w:tc>
          <w:tcPr>
            <w:tcW w:w="3345" w:type="dxa"/>
          </w:tcPr>
          <w:p w14:paraId="5A0A1265" w14:textId="77777777" w:rsidR="00943D3B" w:rsidRDefault="00943D3B" w:rsidP="00F40702">
            <w:pPr>
              <w:pStyle w:val="TableText"/>
              <w:keepNext w:val="0"/>
            </w:pPr>
            <w:r>
              <w:tab/>
            </w:r>
            <w:r>
              <w:tab/>
              <w:t>participantRole</w:t>
            </w:r>
          </w:p>
        </w:tc>
        <w:tc>
          <w:tcPr>
            <w:tcW w:w="720" w:type="dxa"/>
          </w:tcPr>
          <w:p w14:paraId="4F709E82" w14:textId="77777777" w:rsidR="00943D3B" w:rsidRDefault="00943D3B" w:rsidP="00F40702">
            <w:pPr>
              <w:pStyle w:val="TableText"/>
              <w:keepNext w:val="0"/>
            </w:pPr>
            <w:r>
              <w:t>1..1</w:t>
            </w:r>
          </w:p>
        </w:tc>
        <w:tc>
          <w:tcPr>
            <w:tcW w:w="1152" w:type="dxa"/>
          </w:tcPr>
          <w:p w14:paraId="2E7DB7B2" w14:textId="77777777" w:rsidR="00943D3B" w:rsidRDefault="00943D3B" w:rsidP="00F40702">
            <w:pPr>
              <w:pStyle w:val="TableText"/>
              <w:keepNext w:val="0"/>
            </w:pPr>
            <w:r>
              <w:t>SHALL</w:t>
            </w:r>
          </w:p>
        </w:tc>
        <w:tc>
          <w:tcPr>
            <w:tcW w:w="864" w:type="dxa"/>
          </w:tcPr>
          <w:p w14:paraId="27FCF2AB" w14:textId="77777777" w:rsidR="00943D3B" w:rsidRDefault="00943D3B" w:rsidP="00F40702">
            <w:pPr>
              <w:pStyle w:val="TableText"/>
              <w:keepNext w:val="0"/>
            </w:pPr>
          </w:p>
        </w:tc>
        <w:tc>
          <w:tcPr>
            <w:tcW w:w="1104" w:type="dxa"/>
          </w:tcPr>
          <w:p w14:paraId="2DF65D25" w14:textId="77777777" w:rsidR="00943D3B" w:rsidRDefault="0085191F" w:rsidP="00F40702">
            <w:pPr>
              <w:pStyle w:val="TableText"/>
              <w:keepNext w:val="0"/>
            </w:pPr>
            <w:hyperlink w:anchor="C_4509-30133">
              <w:r w:rsidR="00943D3B">
                <w:rPr>
                  <w:rStyle w:val="HyperlinkText9pt"/>
                </w:rPr>
                <w:t>4509-30133</w:t>
              </w:r>
            </w:hyperlink>
          </w:p>
        </w:tc>
        <w:tc>
          <w:tcPr>
            <w:tcW w:w="2975" w:type="dxa"/>
          </w:tcPr>
          <w:p w14:paraId="5F6011CE" w14:textId="77777777" w:rsidR="00943D3B" w:rsidRDefault="0085191F" w:rsidP="00F40702">
            <w:pPr>
              <w:pStyle w:val="TableText"/>
              <w:keepNext w:val="0"/>
            </w:pPr>
            <w:hyperlink w:anchor="SE_Entity_Location">
              <w:r w:rsidR="00943D3B">
                <w:rPr>
                  <w:rStyle w:val="HyperlinkText9pt"/>
                </w:rPr>
                <w:t>Entity Location (identifier: urn:hl7ii:2.16.840.1.113883.10.20.24.3.172:2021-08-01</w:t>
              </w:r>
            </w:hyperlink>
          </w:p>
        </w:tc>
      </w:tr>
      <w:tr w:rsidR="00943D3B" w14:paraId="3903D4BC" w14:textId="77777777" w:rsidTr="00943D3B">
        <w:trPr>
          <w:jc w:val="center"/>
        </w:trPr>
        <w:tc>
          <w:tcPr>
            <w:tcW w:w="3345" w:type="dxa"/>
          </w:tcPr>
          <w:p w14:paraId="79B6DCF3" w14:textId="77777777" w:rsidR="00943D3B" w:rsidRDefault="00943D3B" w:rsidP="00F40702">
            <w:pPr>
              <w:pStyle w:val="TableText"/>
              <w:keepNext w:val="0"/>
            </w:pPr>
            <w:r>
              <w:tab/>
              <w:t>participant</w:t>
            </w:r>
          </w:p>
        </w:tc>
        <w:tc>
          <w:tcPr>
            <w:tcW w:w="720" w:type="dxa"/>
          </w:tcPr>
          <w:p w14:paraId="774755F4" w14:textId="77777777" w:rsidR="00943D3B" w:rsidRDefault="00943D3B" w:rsidP="00F40702">
            <w:pPr>
              <w:pStyle w:val="TableText"/>
              <w:keepNext w:val="0"/>
            </w:pPr>
            <w:r>
              <w:t>0..1</w:t>
            </w:r>
          </w:p>
        </w:tc>
        <w:tc>
          <w:tcPr>
            <w:tcW w:w="1152" w:type="dxa"/>
          </w:tcPr>
          <w:p w14:paraId="06B95F44" w14:textId="77777777" w:rsidR="00943D3B" w:rsidRDefault="00943D3B" w:rsidP="00F40702">
            <w:pPr>
              <w:pStyle w:val="TableText"/>
              <w:keepNext w:val="0"/>
            </w:pPr>
            <w:r>
              <w:t>MAY</w:t>
            </w:r>
          </w:p>
        </w:tc>
        <w:tc>
          <w:tcPr>
            <w:tcW w:w="864" w:type="dxa"/>
          </w:tcPr>
          <w:p w14:paraId="10885D4B" w14:textId="77777777" w:rsidR="00943D3B" w:rsidRDefault="00943D3B" w:rsidP="00F40702">
            <w:pPr>
              <w:pStyle w:val="TableText"/>
              <w:keepNext w:val="0"/>
            </w:pPr>
          </w:p>
        </w:tc>
        <w:tc>
          <w:tcPr>
            <w:tcW w:w="1104" w:type="dxa"/>
          </w:tcPr>
          <w:p w14:paraId="5A6FB274" w14:textId="77777777" w:rsidR="00943D3B" w:rsidRDefault="0085191F" w:rsidP="00F40702">
            <w:pPr>
              <w:pStyle w:val="TableText"/>
              <w:keepNext w:val="0"/>
            </w:pPr>
            <w:hyperlink w:anchor="C_4509-29203">
              <w:r w:rsidR="00943D3B">
                <w:rPr>
                  <w:rStyle w:val="HyperlinkText9pt"/>
                </w:rPr>
                <w:t>4509-29203</w:t>
              </w:r>
            </w:hyperlink>
          </w:p>
        </w:tc>
        <w:tc>
          <w:tcPr>
            <w:tcW w:w="2975" w:type="dxa"/>
          </w:tcPr>
          <w:p w14:paraId="0A1DEC6D" w14:textId="77777777" w:rsidR="00943D3B" w:rsidRDefault="00943D3B" w:rsidP="00F40702">
            <w:pPr>
              <w:pStyle w:val="TableText"/>
              <w:keepNext w:val="0"/>
            </w:pPr>
          </w:p>
        </w:tc>
      </w:tr>
      <w:tr w:rsidR="00943D3B" w14:paraId="0D5C61E5" w14:textId="77777777" w:rsidTr="00943D3B">
        <w:trPr>
          <w:jc w:val="center"/>
        </w:trPr>
        <w:tc>
          <w:tcPr>
            <w:tcW w:w="3345" w:type="dxa"/>
          </w:tcPr>
          <w:p w14:paraId="6305008B" w14:textId="77777777" w:rsidR="00943D3B" w:rsidRDefault="00943D3B" w:rsidP="00F40702">
            <w:pPr>
              <w:pStyle w:val="TableText"/>
              <w:keepNext w:val="0"/>
            </w:pPr>
            <w:r>
              <w:tab/>
            </w:r>
            <w:r>
              <w:tab/>
              <w:t>@typeCode</w:t>
            </w:r>
          </w:p>
        </w:tc>
        <w:tc>
          <w:tcPr>
            <w:tcW w:w="720" w:type="dxa"/>
          </w:tcPr>
          <w:p w14:paraId="51F2C2F1" w14:textId="77777777" w:rsidR="00943D3B" w:rsidRDefault="00943D3B" w:rsidP="00F40702">
            <w:pPr>
              <w:pStyle w:val="TableText"/>
              <w:keepNext w:val="0"/>
            </w:pPr>
            <w:r>
              <w:t>1..1</w:t>
            </w:r>
          </w:p>
        </w:tc>
        <w:tc>
          <w:tcPr>
            <w:tcW w:w="1152" w:type="dxa"/>
          </w:tcPr>
          <w:p w14:paraId="692D6759" w14:textId="77777777" w:rsidR="00943D3B" w:rsidRDefault="00943D3B" w:rsidP="00F40702">
            <w:pPr>
              <w:pStyle w:val="TableText"/>
              <w:keepNext w:val="0"/>
            </w:pPr>
            <w:r>
              <w:t>SHALL</w:t>
            </w:r>
          </w:p>
        </w:tc>
        <w:tc>
          <w:tcPr>
            <w:tcW w:w="864" w:type="dxa"/>
          </w:tcPr>
          <w:p w14:paraId="0DE2AC55" w14:textId="77777777" w:rsidR="00943D3B" w:rsidRDefault="00943D3B" w:rsidP="00F40702">
            <w:pPr>
              <w:pStyle w:val="TableText"/>
              <w:keepNext w:val="0"/>
            </w:pPr>
          </w:p>
        </w:tc>
        <w:tc>
          <w:tcPr>
            <w:tcW w:w="1104" w:type="dxa"/>
          </w:tcPr>
          <w:p w14:paraId="4BF9FB0A" w14:textId="77777777" w:rsidR="00943D3B" w:rsidRDefault="0085191F" w:rsidP="00F40702">
            <w:pPr>
              <w:pStyle w:val="TableText"/>
              <w:keepNext w:val="0"/>
            </w:pPr>
            <w:hyperlink w:anchor="C_4509-29211">
              <w:r w:rsidR="00943D3B">
                <w:rPr>
                  <w:rStyle w:val="HyperlinkText9pt"/>
                </w:rPr>
                <w:t>4509-29211</w:t>
              </w:r>
            </w:hyperlink>
          </w:p>
        </w:tc>
        <w:tc>
          <w:tcPr>
            <w:tcW w:w="2975" w:type="dxa"/>
          </w:tcPr>
          <w:p w14:paraId="50209762" w14:textId="77777777" w:rsidR="00943D3B" w:rsidRDefault="00943D3B" w:rsidP="00F40702">
            <w:pPr>
              <w:pStyle w:val="TableText"/>
              <w:keepNext w:val="0"/>
            </w:pPr>
            <w:r>
              <w:t>urn:oid:2.16.840.1.113883.5.90 (HL7ParticipationType) = PRF</w:t>
            </w:r>
          </w:p>
        </w:tc>
      </w:tr>
      <w:tr w:rsidR="00943D3B" w14:paraId="3D34BC2E" w14:textId="77777777" w:rsidTr="00943D3B">
        <w:trPr>
          <w:jc w:val="center"/>
        </w:trPr>
        <w:tc>
          <w:tcPr>
            <w:tcW w:w="3345" w:type="dxa"/>
          </w:tcPr>
          <w:p w14:paraId="2C24591F" w14:textId="77777777" w:rsidR="00943D3B" w:rsidRDefault="00943D3B" w:rsidP="00F40702">
            <w:pPr>
              <w:pStyle w:val="TableText"/>
              <w:keepNext w:val="0"/>
            </w:pPr>
            <w:r>
              <w:tab/>
            </w:r>
            <w:r>
              <w:tab/>
              <w:t>participantRole</w:t>
            </w:r>
          </w:p>
        </w:tc>
        <w:tc>
          <w:tcPr>
            <w:tcW w:w="720" w:type="dxa"/>
          </w:tcPr>
          <w:p w14:paraId="097BC651" w14:textId="77777777" w:rsidR="00943D3B" w:rsidRDefault="00943D3B" w:rsidP="00F40702">
            <w:pPr>
              <w:pStyle w:val="TableText"/>
              <w:keepNext w:val="0"/>
            </w:pPr>
            <w:r>
              <w:t>1..1</w:t>
            </w:r>
          </w:p>
        </w:tc>
        <w:tc>
          <w:tcPr>
            <w:tcW w:w="1152" w:type="dxa"/>
          </w:tcPr>
          <w:p w14:paraId="6C73D2E9" w14:textId="77777777" w:rsidR="00943D3B" w:rsidRDefault="00943D3B" w:rsidP="00F40702">
            <w:pPr>
              <w:pStyle w:val="TableText"/>
              <w:keepNext w:val="0"/>
            </w:pPr>
            <w:r>
              <w:t>SHALL</w:t>
            </w:r>
          </w:p>
        </w:tc>
        <w:tc>
          <w:tcPr>
            <w:tcW w:w="864" w:type="dxa"/>
          </w:tcPr>
          <w:p w14:paraId="326F2B68" w14:textId="77777777" w:rsidR="00943D3B" w:rsidRDefault="00943D3B" w:rsidP="00F40702">
            <w:pPr>
              <w:pStyle w:val="TableText"/>
              <w:keepNext w:val="0"/>
            </w:pPr>
          </w:p>
        </w:tc>
        <w:tc>
          <w:tcPr>
            <w:tcW w:w="1104" w:type="dxa"/>
          </w:tcPr>
          <w:p w14:paraId="6DE10ADF" w14:textId="77777777" w:rsidR="00943D3B" w:rsidRDefault="0085191F" w:rsidP="00F40702">
            <w:pPr>
              <w:pStyle w:val="TableText"/>
              <w:keepNext w:val="0"/>
            </w:pPr>
            <w:hyperlink w:anchor="C_4509-29204">
              <w:r w:rsidR="00943D3B">
                <w:rPr>
                  <w:rStyle w:val="HyperlinkText9pt"/>
                </w:rPr>
                <w:t>4509-29204</w:t>
              </w:r>
            </w:hyperlink>
          </w:p>
        </w:tc>
        <w:tc>
          <w:tcPr>
            <w:tcW w:w="2975" w:type="dxa"/>
          </w:tcPr>
          <w:p w14:paraId="6D6B01E6" w14:textId="77777777" w:rsidR="00943D3B" w:rsidRDefault="0085191F" w:rsidP="00F40702">
            <w:pPr>
              <w:pStyle w:val="TableText"/>
              <w:keepNext w:val="0"/>
            </w:pPr>
            <w:hyperlink w:anchor="SE_Entity_Patient">
              <w:r w:rsidR="00943D3B">
                <w:rPr>
                  <w:rStyle w:val="HyperlinkText9pt"/>
                </w:rPr>
                <w:t>Entity Patient (identifier: urn:hl7ii:2.16.840.1.113883.10.20.24.3.161:2019-12-01</w:t>
              </w:r>
            </w:hyperlink>
          </w:p>
        </w:tc>
      </w:tr>
      <w:tr w:rsidR="00943D3B" w14:paraId="6EECB0D8" w14:textId="77777777" w:rsidTr="00943D3B">
        <w:trPr>
          <w:jc w:val="center"/>
        </w:trPr>
        <w:tc>
          <w:tcPr>
            <w:tcW w:w="3345" w:type="dxa"/>
          </w:tcPr>
          <w:p w14:paraId="2B2412A5" w14:textId="77777777" w:rsidR="00943D3B" w:rsidRDefault="00943D3B" w:rsidP="00F40702">
            <w:pPr>
              <w:pStyle w:val="TableText"/>
              <w:keepNext w:val="0"/>
            </w:pPr>
            <w:r>
              <w:tab/>
              <w:t>participant</w:t>
            </w:r>
          </w:p>
        </w:tc>
        <w:tc>
          <w:tcPr>
            <w:tcW w:w="720" w:type="dxa"/>
          </w:tcPr>
          <w:p w14:paraId="21EC06EE" w14:textId="77777777" w:rsidR="00943D3B" w:rsidRDefault="00943D3B" w:rsidP="00F40702">
            <w:pPr>
              <w:pStyle w:val="TableText"/>
              <w:keepNext w:val="0"/>
            </w:pPr>
            <w:r>
              <w:t>0..*</w:t>
            </w:r>
          </w:p>
        </w:tc>
        <w:tc>
          <w:tcPr>
            <w:tcW w:w="1152" w:type="dxa"/>
          </w:tcPr>
          <w:p w14:paraId="76D29AC5" w14:textId="77777777" w:rsidR="00943D3B" w:rsidRDefault="00943D3B" w:rsidP="00F40702">
            <w:pPr>
              <w:pStyle w:val="TableText"/>
              <w:keepNext w:val="0"/>
            </w:pPr>
            <w:r>
              <w:t>MAY</w:t>
            </w:r>
          </w:p>
        </w:tc>
        <w:tc>
          <w:tcPr>
            <w:tcW w:w="864" w:type="dxa"/>
          </w:tcPr>
          <w:p w14:paraId="08886E42" w14:textId="77777777" w:rsidR="00943D3B" w:rsidRDefault="00943D3B" w:rsidP="00F40702">
            <w:pPr>
              <w:pStyle w:val="TableText"/>
              <w:keepNext w:val="0"/>
            </w:pPr>
          </w:p>
        </w:tc>
        <w:tc>
          <w:tcPr>
            <w:tcW w:w="1104" w:type="dxa"/>
          </w:tcPr>
          <w:p w14:paraId="74FA82A9" w14:textId="77777777" w:rsidR="00943D3B" w:rsidRDefault="0085191F" w:rsidP="00F40702">
            <w:pPr>
              <w:pStyle w:val="TableText"/>
              <w:keepNext w:val="0"/>
            </w:pPr>
            <w:hyperlink w:anchor="C_4509-28781">
              <w:r w:rsidR="00943D3B">
                <w:rPr>
                  <w:rStyle w:val="HyperlinkText9pt"/>
                </w:rPr>
                <w:t>4509-28781</w:t>
              </w:r>
            </w:hyperlink>
          </w:p>
        </w:tc>
        <w:tc>
          <w:tcPr>
            <w:tcW w:w="2975" w:type="dxa"/>
          </w:tcPr>
          <w:p w14:paraId="49737F6F" w14:textId="77777777" w:rsidR="00943D3B" w:rsidRDefault="00943D3B" w:rsidP="00F40702">
            <w:pPr>
              <w:pStyle w:val="TableText"/>
              <w:keepNext w:val="0"/>
            </w:pPr>
          </w:p>
        </w:tc>
      </w:tr>
      <w:tr w:rsidR="00943D3B" w14:paraId="0AB72198" w14:textId="77777777" w:rsidTr="00943D3B">
        <w:trPr>
          <w:jc w:val="center"/>
        </w:trPr>
        <w:tc>
          <w:tcPr>
            <w:tcW w:w="3345" w:type="dxa"/>
          </w:tcPr>
          <w:p w14:paraId="0949416A" w14:textId="77777777" w:rsidR="00943D3B" w:rsidRDefault="00943D3B" w:rsidP="00F40702">
            <w:pPr>
              <w:pStyle w:val="TableText"/>
              <w:keepNext w:val="0"/>
            </w:pPr>
            <w:r>
              <w:tab/>
            </w:r>
            <w:r>
              <w:tab/>
              <w:t>@typeCode</w:t>
            </w:r>
          </w:p>
        </w:tc>
        <w:tc>
          <w:tcPr>
            <w:tcW w:w="720" w:type="dxa"/>
          </w:tcPr>
          <w:p w14:paraId="5A5F2532" w14:textId="77777777" w:rsidR="00943D3B" w:rsidRDefault="00943D3B" w:rsidP="00F40702">
            <w:pPr>
              <w:pStyle w:val="TableText"/>
              <w:keepNext w:val="0"/>
            </w:pPr>
            <w:r>
              <w:t>1..1</w:t>
            </w:r>
          </w:p>
        </w:tc>
        <w:tc>
          <w:tcPr>
            <w:tcW w:w="1152" w:type="dxa"/>
          </w:tcPr>
          <w:p w14:paraId="0F22D705" w14:textId="77777777" w:rsidR="00943D3B" w:rsidRDefault="00943D3B" w:rsidP="00F40702">
            <w:pPr>
              <w:pStyle w:val="TableText"/>
              <w:keepNext w:val="0"/>
            </w:pPr>
            <w:r>
              <w:t>SHALL</w:t>
            </w:r>
          </w:p>
        </w:tc>
        <w:tc>
          <w:tcPr>
            <w:tcW w:w="864" w:type="dxa"/>
          </w:tcPr>
          <w:p w14:paraId="469F84DA" w14:textId="77777777" w:rsidR="00943D3B" w:rsidRDefault="00943D3B" w:rsidP="00F40702">
            <w:pPr>
              <w:pStyle w:val="TableText"/>
              <w:keepNext w:val="0"/>
            </w:pPr>
          </w:p>
        </w:tc>
        <w:tc>
          <w:tcPr>
            <w:tcW w:w="1104" w:type="dxa"/>
          </w:tcPr>
          <w:p w14:paraId="70B87536" w14:textId="77777777" w:rsidR="00943D3B" w:rsidRDefault="0085191F" w:rsidP="00F40702">
            <w:pPr>
              <w:pStyle w:val="TableText"/>
              <w:keepNext w:val="0"/>
            </w:pPr>
            <w:hyperlink w:anchor="C_4509-28783">
              <w:r w:rsidR="00943D3B">
                <w:rPr>
                  <w:rStyle w:val="HyperlinkText9pt"/>
                </w:rPr>
                <w:t>4509-28783</w:t>
              </w:r>
            </w:hyperlink>
          </w:p>
        </w:tc>
        <w:tc>
          <w:tcPr>
            <w:tcW w:w="2975" w:type="dxa"/>
          </w:tcPr>
          <w:p w14:paraId="6F758689" w14:textId="77777777" w:rsidR="00943D3B" w:rsidRDefault="00943D3B" w:rsidP="00F40702">
            <w:pPr>
              <w:pStyle w:val="TableText"/>
              <w:keepNext w:val="0"/>
            </w:pPr>
            <w:r>
              <w:t>urn:oid:2.16.840.1.113883.5.90 (HL7ParticipationType) = PRF</w:t>
            </w:r>
          </w:p>
        </w:tc>
      </w:tr>
      <w:tr w:rsidR="00943D3B" w14:paraId="5FD8C71A" w14:textId="77777777" w:rsidTr="00943D3B">
        <w:trPr>
          <w:jc w:val="center"/>
        </w:trPr>
        <w:tc>
          <w:tcPr>
            <w:tcW w:w="3345" w:type="dxa"/>
          </w:tcPr>
          <w:p w14:paraId="2E908662" w14:textId="77777777" w:rsidR="00943D3B" w:rsidRDefault="00943D3B" w:rsidP="00F40702">
            <w:pPr>
              <w:pStyle w:val="TableText"/>
              <w:keepNext w:val="0"/>
            </w:pPr>
            <w:r>
              <w:tab/>
            </w:r>
            <w:r>
              <w:tab/>
              <w:t>participantRole</w:t>
            </w:r>
          </w:p>
        </w:tc>
        <w:tc>
          <w:tcPr>
            <w:tcW w:w="720" w:type="dxa"/>
          </w:tcPr>
          <w:p w14:paraId="79801FFC" w14:textId="77777777" w:rsidR="00943D3B" w:rsidRDefault="00943D3B" w:rsidP="00F40702">
            <w:pPr>
              <w:pStyle w:val="TableText"/>
              <w:keepNext w:val="0"/>
            </w:pPr>
            <w:r>
              <w:t>1..1</w:t>
            </w:r>
          </w:p>
        </w:tc>
        <w:tc>
          <w:tcPr>
            <w:tcW w:w="1152" w:type="dxa"/>
          </w:tcPr>
          <w:p w14:paraId="43580434" w14:textId="77777777" w:rsidR="00943D3B" w:rsidRDefault="00943D3B" w:rsidP="00F40702">
            <w:pPr>
              <w:pStyle w:val="TableText"/>
              <w:keepNext w:val="0"/>
            </w:pPr>
            <w:r>
              <w:t>SHALL</w:t>
            </w:r>
          </w:p>
        </w:tc>
        <w:tc>
          <w:tcPr>
            <w:tcW w:w="864" w:type="dxa"/>
          </w:tcPr>
          <w:p w14:paraId="22A609E5" w14:textId="77777777" w:rsidR="00943D3B" w:rsidRDefault="00943D3B" w:rsidP="00F40702">
            <w:pPr>
              <w:pStyle w:val="TableText"/>
              <w:keepNext w:val="0"/>
            </w:pPr>
          </w:p>
        </w:tc>
        <w:tc>
          <w:tcPr>
            <w:tcW w:w="1104" w:type="dxa"/>
          </w:tcPr>
          <w:p w14:paraId="56D66936" w14:textId="77777777" w:rsidR="00943D3B" w:rsidRDefault="0085191F" w:rsidP="00F40702">
            <w:pPr>
              <w:pStyle w:val="TableText"/>
              <w:keepNext w:val="0"/>
            </w:pPr>
            <w:hyperlink w:anchor="C_4509-28782">
              <w:r w:rsidR="00943D3B">
                <w:rPr>
                  <w:rStyle w:val="HyperlinkText9pt"/>
                </w:rPr>
                <w:t>4509-28782</w:t>
              </w:r>
            </w:hyperlink>
          </w:p>
        </w:tc>
        <w:tc>
          <w:tcPr>
            <w:tcW w:w="2975" w:type="dxa"/>
          </w:tcPr>
          <w:p w14:paraId="7A8F2058" w14:textId="77777777" w:rsidR="00943D3B" w:rsidRDefault="0085191F" w:rsidP="00F40702">
            <w:pPr>
              <w:pStyle w:val="TableText"/>
              <w:keepNext w:val="0"/>
            </w:pPr>
            <w:hyperlink w:anchor="SE_Entity_Care_Partner">
              <w:r w:rsidR="00943D3B">
                <w:rPr>
                  <w:rStyle w:val="HyperlinkText9pt"/>
                </w:rPr>
                <w:t>Entity Care Partner (identifier: urn:hl7ii:2.16.840.1.113883.10.20.24.3.160:2019-12-01</w:t>
              </w:r>
            </w:hyperlink>
          </w:p>
        </w:tc>
      </w:tr>
      <w:tr w:rsidR="00943D3B" w14:paraId="3CB799A1" w14:textId="77777777" w:rsidTr="00943D3B">
        <w:trPr>
          <w:jc w:val="center"/>
        </w:trPr>
        <w:tc>
          <w:tcPr>
            <w:tcW w:w="3345" w:type="dxa"/>
          </w:tcPr>
          <w:p w14:paraId="1A5B2975" w14:textId="77777777" w:rsidR="00943D3B" w:rsidRDefault="00943D3B" w:rsidP="00F40702">
            <w:pPr>
              <w:pStyle w:val="TableText"/>
              <w:keepNext w:val="0"/>
            </w:pPr>
            <w:r>
              <w:lastRenderedPageBreak/>
              <w:tab/>
              <w:t>entryRelationship</w:t>
            </w:r>
          </w:p>
        </w:tc>
        <w:tc>
          <w:tcPr>
            <w:tcW w:w="720" w:type="dxa"/>
          </w:tcPr>
          <w:p w14:paraId="36522E65" w14:textId="77777777" w:rsidR="00943D3B" w:rsidRDefault="00943D3B" w:rsidP="00F40702">
            <w:pPr>
              <w:pStyle w:val="TableText"/>
              <w:keepNext w:val="0"/>
            </w:pPr>
            <w:r>
              <w:t>1..1</w:t>
            </w:r>
          </w:p>
        </w:tc>
        <w:tc>
          <w:tcPr>
            <w:tcW w:w="1152" w:type="dxa"/>
          </w:tcPr>
          <w:p w14:paraId="09CA97B6" w14:textId="77777777" w:rsidR="00943D3B" w:rsidRDefault="00943D3B" w:rsidP="00F40702">
            <w:pPr>
              <w:pStyle w:val="TableText"/>
              <w:keepNext w:val="0"/>
            </w:pPr>
            <w:r>
              <w:t>SHALL</w:t>
            </w:r>
          </w:p>
        </w:tc>
        <w:tc>
          <w:tcPr>
            <w:tcW w:w="864" w:type="dxa"/>
          </w:tcPr>
          <w:p w14:paraId="3C2ACB61" w14:textId="77777777" w:rsidR="00943D3B" w:rsidRDefault="00943D3B" w:rsidP="00F40702">
            <w:pPr>
              <w:pStyle w:val="TableText"/>
              <w:keepNext w:val="0"/>
            </w:pPr>
          </w:p>
        </w:tc>
        <w:tc>
          <w:tcPr>
            <w:tcW w:w="1104" w:type="dxa"/>
          </w:tcPr>
          <w:p w14:paraId="50C90CCC" w14:textId="77777777" w:rsidR="00943D3B" w:rsidRDefault="0085191F" w:rsidP="00F40702">
            <w:pPr>
              <w:pStyle w:val="TableText"/>
              <w:keepNext w:val="0"/>
            </w:pPr>
            <w:hyperlink w:anchor="C_4509-28755">
              <w:r w:rsidR="00943D3B">
                <w:rPr>
                  <w:rStyle w:val="HyperlinkText9pt"/>
                </w:rPr>
                <w:t>4509-28755</w:t>
              </w:r>
            </w:hyperlink>
          </w:p>
        </w:tc>
        <w:tc>
          <w:tcPr>
            <w:tcW w:w="2975" w:type="dxa"/>
          </w:tcPr>
          <w:p w14:paraId="4BFCCFAA" w14:textId="77777777" w:rsidR="00943D3B" w:rsidRDefault="00943D3B" w:rsidP="00F40702">
            <w:pPr>
              <w:pStyle w:val="TableText"/>
              <w:keepNext w:val="0"/>
            </w:pPr>
          </w:p>
        </w:tc>
      </w:tr>
      <w:tr w:rsidR="00943D3B" w14:paraId="3E95016D" w14:textId="77777777" w:rsidTr="00943D3B">
        <w:trPr>
          <w:jc w:val="center"/>
        </w:trPr>
        <w:tc>
          <w:tcPr>
            <w:tcW w:w="3345" w:type="dxa"/>
          </w:tcPr>
          <w:p w14:paraId="6A8D8C67" w14:textId="77777777" w:rsidR="00943D3B" w:rsidRDefault="00943D3B" w:rsidP="00F40702">
            <w:pPr>
              <w:pStyle w:val="TableText"/>
              <w:keepNext w:val="0"/>
            </w:pPr>
            <w:r>
              <w:tab/>
            </w:r>
            <w:r>
              <w:tab/>
              <w:t>@typeCode</w:t>
            </w:r>
          </w:p>
        </w:tc>
        <w:tc>
          <w:tcPr>
            <w:tcW w:w="720" w:type="dxa"/>
          </w:tcPr>
          <w:p w14:paraId="5350403B" w14:textId="77777777" w:rsidR="00943D3B" w:rsidRDefault="00943D3B" w:rsidP="00F40702">
            <w:pPr>
              <w:pStyle w:val="TableText"/>
              <w:keepNext w:val="0"/>
            </w:pPr>
            <w:r>
              <w:t>1..1</w:t>
            </w:r>
          </w:p>
        </w:tc>
        <w:tc>
          <w:tcPr>
            <w:tcW w:w="1152" w:type="dxa"/>
          </w:tcPr>
          <w:p w14:paraId="48BCF817" w14:textId="77777777" w:rsidR="00943D3B" w:rsidRDefault="00943D3B" w:rsidP="00F40702">
            <w:pPr>
              <w:pStyle w:val="TableText"/>
              <w:keepNext w:val="0"/>
            </w:pPr>
            <w:r>
              <w:t>SHALL</w:t>
            </w:r>
          </w:p>
        </w:tc>
        <w:tc>
          <w:tcPr>
            <w:tcW w:w="864" w:type="dxa"/>
          </w:tcPr>
          <w:p w14:paraId="14867056" w14:textId="77777777" w:rsidR="00943D3B" w:rsidRDefault="00943D3B" w:rsidP="00F40702">
            <w:pPr>
              <w:pStyle w:val="TableText"/>
              <w:keepNext w:val="0"/>
            </w:pPr>
          </w:p>
        </w:tc>
        <w:tc>
          <w:tcPr>
            <w:tcW w:w="1104" w:type="dxa"/>
          </w:tcPr>
          <w:p w14:paraId="04904EE4" w14:textId="77777777" w:rsidR="00943D3B" w:rsidRDefault="0085191F" w:rsidP="00F40702">
            <w:pPr>
              <w:pStyle w:val="TableText"/>
              <w:keepNext w:val="0"/>
            </w:pPr>
            <w:hyperlink w:anchor="C_4509-28768">
              <w:r w:rsidR="00943D3B">
                <w:rPr>
                  <w:rStyle w:val="HyperlinkText9pt"/>
                </w:rPr>
                <w:t>4509-28768</w:t>
              </w:r>
            </w:hyperlink>
          </w:p>
        </w:tc>
        <w:tc>
          <w:tcPr>
            <w:tcW w:w="2975" w:type="dxa"/>
          </w:tcPr>
          <w:p w14:paraId="2F2F246C" w14:textId="77777777" w:rsidR="00943D3B" w:rsidRDefault="00943D3B" w:rsidP="00F40702">
            <w:pPr>
              <w:pStyle w:val="TableText"/>
              <w:keepNext w:val="0"/>
            </w:pPr>
            <w:r>
              <w:t>urn:oid:2.16.840.1.113883.5.1002 (HL7ActRelationshipType) = CAUS</w:t>
            </w:r>
          </w:p>
        </w:tc>
      </w:tr>
      <w:tr w:rsidR="00943D3B" w14:paraId="630C2C56" w14:textId="77777777" w:rsidTr="00943D3B">
        <w:trPr>
          <w:jc w:val="center"/>
        </w:trPr>
        <w:tc>
          <w:tcPr>
            <w:tcW w:w="3345" w:type="dxa"/>
          </w:tcPr>
          <w:p w14:paraId="7564834B" w14:textId="77777777" w:rsidR="00943D3B" w:rsidRDefault="00943D3B" w:rsidP="00F40702">
            <w:pPr>
              <w:pStyle w:val="TableText"/>
              <w:keepNext w:val="0"/>
            </w:pPr>
            <w:r>
              <w:tab/>
            </w:r>
            <w:r>
              <w:tab/>
              <w:t>@inversionInd</w:t>
            </w:r>
          </w:p>
        </w:tc>
        <w:tc>
          <w:tcPr>
            <w:tcW w:w="720" w:type="dxa"/>
          </w:tcPr>
          <w:p w14:paraId="2C0DC623" w14:textId="77777777" w:rsidR="00943D3B" w:rsidRDefault="00943D3B" w:rsidP="00F40702">
            <w:pPr>
              <w:pStyle w:val="TableText"/>
              <w:keepNext w:val="0"/>
            </w:pPr>
            <w:r>
              <w:t>1..1</w:t>
            </w:r>
          </w:p>
        </w:tc>
        <w:tc>
          <w:tcPr>
            <w:tcW w:w="1152" w:type="dxa"/>
          </w:tcPr>
          <w:p w14:paraId="27770A27" w14:textId="77777777" w:rsidR="00943D3B" w:rsidRDefault="00943D3B" w:rsidP="00F40702">
            <w:pPr>
              <w:pStyle w:val="TableText"/>
              <w:keepNext w:val="0"/>
            </w:pPr>
            <w:r>
              <w:t>SHALL</w:t>
            </w:r>
          </w:p>
        </w:tc>
        <w:tc>
          <w:tcPr>
            <w:tcW w:w="864" w:type="dxa"/>
          </w:tcPr>
          <w:p w14:paraId="1CCD410D" w14:textId="77777777" w:rsidR="00943D3B" w:rsidRDefault="00943D3B" w:rsidP="00F40702">
            <w:pPr>
              <w:pStyle w:val="TableText"/>
              <w:keepNext w:val="0"/>
            </w:pPr>
          </w:p>
        </w:tc>
        <w:tc>
          <w:tcPr>
            <w:tcW w:w="1104" w:type="dxa"/>
          </w:tcPr>
          <w:p w14:paraId="0945631F" w14:textId="77777777" w:rsidR="00943D3B" w:rsidRDefault="0085191F" w:rsidP="00F40702">
            <w:pPr>
              <w:pStyle w:val="TableText"/>
              <w:keepNext w:val="0"/>
            </w:pPr>
            <w:hyperlink w:anchor="C_4509-28769">
              <w:r w:rsidR="00943D3B">
                <w:rPr>
                  <w:rStyle w:val="HyperlinkText9pt"/>
                </w:rPr>
                <w:t>4509-28769</w:t>
              </w:r>
            </w:hyperlink>
          </w:p>
        </w:tc>
        <w:tc>
          <w:tcPr>
            <w:tcW w:w="2975" w:type="dxa"/>
          </w:tcPr>
          <w:p w14:paraId="45F8561B" w14:textId="77777777" w:rsidR="00943D3B" w:rsidRDefault="00943D3B" w:rsidP="00F40702">
            <w:pPr>
              <w:pStyle w:val="TableText"/>
              <w:keepNext w:val="0"/>
            </w:pPr>
            <w:r>
              <w:t>true</w:t>
            </w:r>
          </w:p>
        </w:tc>
      </w:tr>
      <w:tr w:rsidR="00943D3B" w14:paraId="2509AF1B" w14:textId="77777777" w:rsidTr="00943D3B">
        <w:trPr>
          <w:jc w:val="center"/>
        </w:trPr>
        <w:tc>
          <w:tcPr>
            <w:tcW w:w="3345" w:type="dxa"/>
          </w:tcPr>
          <w:p w14:paraId="650DD9F9" w14:textId="77777777" w:rsidR="00943D3B" w:rsidRDefault="00943D3B" w:rsidP="00F40702">
            <w:pPr>
              <w:pStyle w:val="TableText"/>
              <w:keepNext w:val="0"/>
            </w:pPr>
            <w:r>
              <w:tab/>
            </w:r>
            <w:r>
              <w:tab/>
              <w:t>observation</w:t>
            </w:r>
          </w:p>
        </w:tc>
        <w:tc>
          <w:tcPr>
            <w:tcW w:w="720" w:type="dxa"/>
          </w:tcPr>
          <w:p w14:paraId="5F701386" w14:textId="77777777" w:rsidR="00943D3B" w:rsidRDefault="00943D3B" w:rsidP="00F40702">
            <w:pPr>
              <w:pStyle w:val="TableText"/>
              <w:keepNext w:val="0"/>
            </w:pPr>
            <w:r>
              <w:t>1..1</w:t>
            </w:r>
          </w:p>
        </w:tc>
        <w:tc>
          <w:tcPr>
            <w:tcW w:w="1152" w:type="dxa"/>
          </w:tcPr>
          <w:p w14:paraId="69A9F55C" w14:textId="77777777" w:rsidR="00943D3B" w:rsidRDefault="00943D3B" w:rsidP="00F40702">
            <w:pPr>
              <w:pStyle w:val="TableText"/>
              <w:keepNext w:val="0"/>
            </w:pPr>
            <w:r>
              <w:t>SHALL</w:t>
            </w:r>
          </w:p>
        </w:tc>
        <w:tc>
          <w:tcPr>
            <w:tcW w:w="864" w:type="dxa"/>
          </w:tcPr>
          <w:p w14:paraId="3836CA07" w14:textId="77777777" w:rsidR="00943D3B" w:rsidRDefault="00943D3B" w:rsidP="00F40702">
            <w:pPr>
              <w:pStyle w:val="TableText"/>
              <w:keepNext w:val="0"/>
            </w:pPr>
          </w:p>
        </w:tc>
        <w:tc>
          <w:tcPr>
            <w:tcW w:w="1104" w:type="dxa"/>
          </w:tcPr>
          <w:p w14:paraId="28F12ED5" w14:textId="77777777" w:rsidR="00943D3B" w:rsidRDefault="0085191F" w:rsidP="00F40702">
            <w:pPr>
              <w:pStyle w:val="TableText"/>
              <w:keepNext w:val="0"/>
            </w:pPr>
            <w:hyperlink w:anchor="C_4509-28770">
              <w:r w:rsidR="00943D3B">
                <w:rPr>
                  <w:rStyle w:val="HyperlinkText9pt"/>
                </w:rPr>
                <w:t>4509-28770</w:t>
              </w:r>
            </w:hyperlink>
          </w:p>
        </w:tc>
        <w:tc>
          <w:tcPr>
            <w:tcW w:w="2975" w:type="dxa"/>
          </w:tcPr>
          <w:p w14:paraId="479E7560" w14:textId="77777777" w:rsidR="00943D3B" w:rsidRDefault="0085191F" w:rsidP="00F40702">
            <w:pPr>
              <w:pStyle w:val="TableText"/>
              <w:keepNext w:val="0"/>
            </w:pPr>
            <w:hyperlink w:anchor="E_Adverse_Event_Cause_Observation_Asser">
              <w:r w:rsidR="00943D3B">
                <w:rPr>
                  <w:rStyle w:val="HyperlinkText9pt"/>
                </w:rPr>
                <w:t>Adverse Event Cause Observation Assertion  (identifier: urn:hl7ii:2.16.840.1.113883.10.20.24.3.148:2017-08-01</w:t>
              </w:r>
            </w:hyperlink>
          </w:p>
        </w:tc>
      </w:tr>
      <w:tr w:rsidR="00943D3B" w14:paraId="701C0D18" w14:textId="77777777" w:rsidTr="00943D3B">
        <w:trPr>
          <w:jc w:val="center"/>
        </w:trPr>
        <w:tc>
          <w:tcPr>
            <w:tcW w:w="3345" w:type="dxa"/>
          </w:tcPr>
          <w:p w14:paraId="7F8F605E" w14:textId="77777777" w:rsidR="00943D3B" w:rsidRDefault="00943D3B" w:rsidP="00F40702">
            <w:pPr>
              <w:pStyle w:val="TableText"/>
              <w:keepNext w:val="0"/>
            </w:pPr>
            <w:r>
              <w:tab/>
              <w:t>entryRelationship</w:t>
            </w:r>
          </w:p>
        </w:tc>
        <w:tc>
          <w:tcPr>
            <w:tcW w:w="720" w:type="dxa"/>
          </w:tcPr>
          <w:p w14:paraId="3A70F3E1" w14:textId="77777777" w:rsidR="00943D3B" w:rsidRDefault="00943D3B" w:rsidP="00F40702">
            <w:pPr>
              <w:pStyle w:val="TableText"/>
              <w:keepNext w:val="0"/>
            </w:pPr>
            <w:r>
              <w:t>0..1</w:t>
            </w:r>
          </w:p>
        </w:tc>
        <w:tc>
          <w:tcPr>
            <w:tcW w:w="1152" w:type="dxa"/>
          </w:tcPr>
          <w:p w14:paraId="1A48D0CA" w14:textId="77777777" w:rsidR="00943D3B" w:rsidRDefault="00943D3B" w:rsidP="00F40702">
            <w:pPr>
              <w:pStyle w:val="TableText"/>
              <w:keepNext w:val="0"/>
            </w:pPr>
            <w:r>
              <w:t>MAY</w:t>
            </w:r>
          </w:p>
        </w:tc>
        <w:tc>
          <w:tcPr>
            <w:tcW w:w="864" w:type="dxa"/>
          </w:tcPr>
          <w:p w14:paraId="767E84E2" w14:textId="77777777" w:rsidR="00943D3B" w:rsidRDefault="00943D3B" w:rsidP="00F40702">
            <w:pPr>
              <w:pStyle w:val="TableText"/>
              <w:keepNext w:val="0"/>
            </w:pPr>
          </w:p>
        </w:tc>
        <w:tc>
          <w:tcPr>
            <w:tcW w:w="1104" w:type="dxa"/>
          </w:tcPr>
          <w:p w14:paraId="6EBCD872" w14:textId="77777777" w:rsidR="00943D3B" w:rsidRDefault="0085191F" w:rsidP="00F40702">
            <w:pPr>
              <w:pStyle w:val="TableText"/>
              <w:keepNext w:val="0"/>
            </w:pPr>
            <w:hyperlink w:anchor="C_4509-28750">
              <w:r w:rsidR="00943D3B">
                <w:rPr>
                  <w:rStyle w:val="HyperlinkText9pt"/>
                </w:rPr>
                <w:t>4509-28750</w:t>
              </w:r>
            </w:hyperlink>
          </w:p>
        </w:tc>
        <w:tc>
          <w:tcPr>
            <w:tcW w:w="2975" w:type="dxa"/>
          </w:tcPr>
          <w:p w14:paraId="5DC8817A" w14:textId="77777777" w:rsidR="00943D3B" w:rsidRDefault="00943D3B" w:rsidP="00F40702">
            <w:pPr>
              <w:pStyle w:val="TableText"/>
              <w:keepNext w:val="0"/>
            </w:pPr>
          </w:p>
        </w:tc>
      </w:tr>
      <w:tr w:rsidR="00943D3B" w14:paraId="657E3DD5" w14:textId="77777777" w:rsidTr="00943D3B">
        <w:trPr>
          <w:jc w:val="center"/>
        </w:trPr>
        <w:tc>
          <w:tcPr>
            <w:tcW w:w="3345" w:type="dxa"/>
          </w:tcPr>
          <w:p w14:paraId="7F2F4182" w14:textId="77777777" w:rsidR="00943D3B" w:rsidRDefault="00943D3B" w:rsidP="00F40702">
            <w:pPr>
              <w:pStyle w:val="TableText"/>
              <w:keepNext w:val="0"/>
            </w:pPr>
            <w:r>
              <w:tab/>
            </w:r>
            <w:r>
              <w:tab/>
              <w:t>@typeCode</w:t>
            </w:r>
          </w:p>
        </w:tc>
        <w:tc>
          <w:tcPr>
            <w:tcW w:w="720" w:type="dxa"/>
          </w:tcPr>
          <w:p w14:paraId="52F118BA" w14:textId="77777777" w:rsidR="00943D3B" w:rsidRDefault="00943D3B" w:rsidP="00F40702">
            <w:pPr>
              <w:pStyle w:val="TableText"/>
              <w:keepNext w:val="0"/>
            </w:pPr>
            <w:r>
              <w:t>1..1</w:t>
            </w:r>
          </w:p>
        </w:tc>
        <w:tc>
          <w:tcPr>
            <w:tcW w:w="1152" w:type="dxa"/>
          </w:tcPr>
          <w:p w14:paraId="064E8532" w14:textId="77777777" w:rsidR="00943D3B" w:rsidRDefault="00943D3B" w:rsidP="00F40702">
            <w:pPr>
              <w:pStyle w:val="TableText"/>
              <w:keepNext w:val="0"/>
            </w:pPr>
            <w:r>
              <w:t>SHALL</w:t>
            </w:r>
          </w:p>
        </w:tc>
        <w:tc>
          <w:tcPr>
            <w:tcW w:w="864" w:type="dxa"/>
          </w:tcPr>
          <w:p w14:paraId="0D5878AE" w14:textId="77777777" w:rsidR="00943D3B" w:rsidRDefault="00943D3B" w:rsidP="00F40702">
            <w:pPr>
              <w:pStyle w:val="TableText"/>
              <w:keepNext w:val="0"/>
            </w:pPr>
          </w:p>
        </w:tc>
        <w:tc>
          <w:tcPr>
            <w:tcW w:w="1104" w:type="dxa"/>
          </w:tcPr>
          <w:p w14:paraId="161A5074" w14:textId="77777777" w:rsidR="00943D3B" w:rsidRDefault="0085191F" w:rsidP="00F40702">
            <w:pPr>
              <w:pStyle w:val="TableText"/>
              <w:keepNext w:val="0"/>
            </w:pPr>
            <w:hyperlink w:anchor="C_4509-28759">
              <w:r w:rsidR="00943D3B">
                <w:rPr>
                  <w:rStyle w:val="HyperlinkText9pt"/>
                </w:rPr>
                <w:t>4509-28759</w:t>
              </w:r>
            </w:hyperlink>
          </w:p>
        </w:tc>
        <w:tc>
          <w:tcPr>
            <w:tcW w:w="2975" w:type="dxa"/>
          </w:tcPr>
          <w:p w14:paraId="0A8D302F" w14:textId="77777777" w:rsidR="00943D3B" w:rsidRDefault="00943D3B" w:rsidP="00F40702">
            <w:pPr>
              <w:pStyle w:val="TableText"/>
              <w:keepNext w:val="0"/>
            </w:pPr>
            <w:r>
              <w:t>urn:oid:2.16.840.1.113883.5.1002 (HL7ActRelationshipType) = MFST</w:t>
            </w:r>
          </w:p>
        </w:tc>
      </w:tr>
      <w:tr w:rsidR="00943D3B" w14:paraId="4B5D1A80" w14:textId="77777777" w:rsidTr="00943D3B">
        <w:trPr>
          <w:jc w:val="center"/>
        </w:trPr>
        <w:tc>
          <w:tcPr>
            <w:tcW w:w="3345" w:type="dxa"/>
          </w:tcPr>
          <w:p w14:paraId="37170E83" w14:textId="77777777" w:rsidR="00943D3B" w:rsidRDefault="00943D3B" w:rsidP="00F40702">
            <w:pPr>
              <w:pStyle w:val="TableText"/>
              <w:keepNext w:val="0"/>
            </w:pPr>
            <w:r>
              <w:tab/>
            </w:r>
            <w:r>
              <w:tab/>
              <w:t>@inversionInd</w:t>
            </w:r>
          </w:p>
        </w:tc>
        <w:tc>
          <w:tcPr>
            <w:tcW w:w="720" w:type="dxa"/>
          </w:tcPr>
          <w:p w14:paraId="0A949448" w14:textId="77777777" w:rsidR="00943D3B" w:rsidRDefault="00943D3B" w:rsidP="00F40702">
            <w:pPr>
              <w:pStyle w:val="TableText"/>
              <w:keepNext w:val="0"/>
            </w:pPr>
            <w:r>
              <w:t>1..1</w:t>
            </w:r>
          </w:p>
        </w:tc>
        <w:tc>
          <w:tcPr>
            <w:tcW w:w="1152" w:type="dxa"/>
          </w:tcPr>
          <w:p w14:paraId="010935B9" w14:textId="77777777" w:rsidR="00943D3B" w:rsidRDefault="00943D3B" w:rsidP="00F40702">
            <w:pPr>
              <w:pStyle w:val="TableText"/>
              <w:keepNext w:val="0"/>
            </w:pPr>
            <w:r>
              <w:t>SHALL</w:t>
            </w:r>
          </w:p>
        </w:tc>
        <w:tc>
          <w:tcPr>
            <w:tcW w:w="864" w:type="dxa"/>
          </w:tcPr>
          <w:p w14:paraId="595EAA16" w14:textId="77777777" w:rsidR="00943D3B" w:rsidRDefault="00943D3B" w:rsidP="00F40702">
            <w:pPr>
              <w:pStyle w:val="TableText"/>
              <w:keepNext w:val="0"/>
            </w:pPr>
          </w:p>
        </w:tc>
        <w:tc>
          <w:tcPr>
            <w:tcW w:w="1104" w:type="dxa"/>
          </w:tcPr>
          <w:p w14:paraId="1FAFEA75" w14:textId="77777777" w:rsidR="00943D3B" w:rsidRDefault="0085191F" w:rsidP="00F40702">
            <w:pPr>
              <w:pStyle w:val="TableText"/>
              <w:keepNext w:val="0"/>
            </w:pPr>
            <w:hyperlink w:anchor="C_4509-28760">
              <w:r w:rsidR="00943D3B">
                <w:rPr>
                  <w:rStyle w:val="HyperlinkText9pt"/>
                </w:rPr>
                <w:t>4509-28760</w:t>
              </w:r>
            </w:hyperlink>
          </w:p>
        </w:tc>
        <w:tc>
          <w:tcPr>
            <w:tcW w:w="2975" w:type="dxa"/>
          </w:tcPr>
          <w:p w14:paraId="3AC24EFD" w14:textId="77777777" w:rsidR="00943D3B" w:rsidRDefault="00943D3B" w:rsidP="00F40702">
            <w:pPr>
              <w:pStyle w:val="TableText"/>
              <w:keepNext w:val="0"/>
            </w:pPr>
            <w:r>
              <w:t>true</w:t>
            </w:r>
          </w:p>
        </w:tc>
      </w:tr>
      <w:tr w:rsidR="00943D3B" w14:paraId="109627B2" w14:textId="77777777" w:rsidTr="00943D3B">
        <w:trPr>
          <w:jc w:val="center"/>
        </w:trPr>
        <w:tc>
          <w:tcPr>
            <w:tcW w:w="3345" w:type="dxa"/>
          </w:tcPr>
          <w:p w14:paraId="4DCE6B21" w14:textId="77777777" w:rsidR="00943D3B" w:rsidRDefault="00943D3B" w:rsidP="00F40702">
            <w:pPr>
              <w:pStyle w:val="TableText"/>
              <w:keepNext w:val="0"/>
            </w:pPr>
            <w:r>
              <w:tab/>
            </w:r>
            <w:r>
              <w:tab/>
              <w:t>observation</w:t>
            </w:r>
          </w:p>
        </w:tc>
        <w:tc>
          <w:tcPr>
            <w:tcW w:w="720" w:type="dxa"/>
          </w:tcPr>
          <w:p w14:paraId="02F0A789" w14:textId="77777777" w:rsidR="00943D3B" w:rsidRDefault="00943D3B" w:rsidP="00F40702">
            <w:pPr>
              <w:pStyle w:val="TableText"/>
              <w:keepNext w:val="0"/>
            </w:pPr>
            <w:r>
              <w:t>1..1</w:t>
            </w:r>
          </w:p>
        </w:tc>
        <w:tc>
          <w:tcPr>
            <w:tcW w:w="1152" w:type="dxa"/>
          </w:tcPr>
          <w:p w14:paraId="6557DE60" w14:textId="77777777" w:rsidR="00943D3B" w:rsidRDefault="00943D3B" w:rsidP="00F40702">
            <w:pPr>
              <w:pStyle w:val="TableText"/>
              <w:keepNext w:val="0"/>
            </w:pPr>
            <w:r>
              <w:t>SHALL</w:t>
            </w:r>
          </w:p>
        </w:tc>
        <w:tc>
          <w:tcPr>
            <w:tcW w:w="864" w:type="dxa"/>
          </w:tcPr>
          <w:p w14:paraId="76FAFE23" w14:textId="77777777" w:rsidR="00943D3B" w:rsidRDefault="00943D3B" w:rsidP="00F40702">
            <w:pPr>
              <w:pStyle w:val="TableText"/>
              <w:keepNext w:val="0"/>
            </w:pPr>
          </w:p>
        </w:tc>
        <w:tc>
          <w:tcPr>
            <w:tcW w:w="1104" w:type="dxa"/>
          </w:tcPr>
          <w:p w14:paraId="15F47FD3" w14:textId="77777777" w:rsidR="00943D3B" w:rsidRDefault="0085191F" w:rsidP="00F40702">
            <w:pPr>
              <w:pStyle w:val="TableText"/>
              <w:keepNext w:val="0"/>
            </w:pPr>
            <w:hyperlink w:anchor="C_4509-28758">
              <w:r w:rsidR="00943D3B">
                <w:rPr>
                  <w:rStyle w:val="HyperlinkText9pt"/>
                </w:rPr>
                <w:t>4509-28758</w:t>
              </w:r>
            </w:hyperlink>
          </w:p>
        </w:tc>
        <w:tc>
          <w:tcPr>
            <w:tcW w:w="2975" w:type="dxa"/>
          </w:tcPr>
          <w:p w14:paraId="5FD885E9" w14:textId="77777777" w:rsidR="00943D3B" w:rsidRDefault="0085191F" w:rsidP="00F40702">
            <w:pPr>
              <w:pStyle w:val="TableText"/>
              <w:keepNext w:val="0"/>
            </w:pPr>
            <w:hyperlink w:anchor="Reaction_Observation_V2">
              <w:r w:rsidR="00943D3B">
                <w:rPr>
                  <w:rStyle w:val="HyperlinkText9pt"/>
                </w:rPr>
                <w:t>Reaction Observation (V2) (identifier: urn:hl7ii:2.16.840.1.113883.10.20.22.4.9:2014-06-09</w:t>
              </w:r>
            </w:hyperlink>
          </w:p>
        </w:tc>
      </w:tr>
      <w:tr w:rsidR="00943D3B" w14:paraId="60C258E4" w14:textId="77777777" w:rsidTr="00943D3B">
        <w:trPr>
          <w:jc w:val="center"/>
        </w:trPr>
        <w:tc>
          <w:tcPr>
            <w:tcW w:w="3345" w:type="dxa"/>
          </w:tcPr>
          <w:p w14:paraId="6B7D884A" w14:textId="77777777" w:rsidR="00943D3B" w:rsidRDefault="00943D3B" w:rsidP="00F40702">
            <w:pPr>
              <w:pStyle w:val="TableText"/>
              <w:keepNext w:val="0"/>
            </w:pPr>
            <w:r>
              <w:tab/>
              <w:t>entryRelationship</w:t>
            </w:r>
          </w:p>
        </w:tc>
        <w:tc>
          <w:tcPr>
            <w:tcW w:w="720" w:type="dxa"/>
          </w:tcPr>
          <w:p w14:paraId="49E27AAA" w14:textId="77777777" w:rsidR="00943D3B" w:rsidRDefault="00943D3B" w:rsidP="00F40702">
            <w:pPr>
              <w:pStyle w:val="TableText"/>
              <w:keepNext w:val="0"/>
            </w:pPr>
            <w:r>
              <w:t>0..1</w:t>
            </w:r>
          </w:p>
        </w:tc>
        <w:tc>
          <w:tcPr>
            <w:tcW w:w="1152" w:type="dxa"/>
          </w:tcPr>
          <w:p w14:paraId="1088A84C" w14:textId="77777777" w:rsidR="00943D3B" w:rsidRDefault="00943D3B" w:rsidP="00F40702">
            <w:pPr>
              <w:pStyle w:val="TableText"/>
              <w:keepNext w:val="0"/>
            </w:pPr>
            <w:r>
              <w:t>MAY</w:t>
            </w:r>
          </w:p>
        </w:tc>
        <w:tc>
          <w:tcPr>
            <w:tcW w:w="864" w:type="dxa"/>
          </w:tcPr>
          <w:p w14:paraId="65AD2B99" w14:textId="77777777" w:rsidR="00943D3B" w:rsidRDefault="00943D3B" w:rsidP="00F40702">
            <w:pPr>
              <w:pStyle w:val="TableText"/>
              <w:keepNext w:val="0"/>
            </w:pPr>
          </w:p>
        </w:tc>
        <w:tc>
          <w:tcPr>
            <w:tcW w:w="1104" w:type="dxa"/>
          </w:tcPr>
          <w:p w14:paraId="3F6E6B11" w14:textId="77777777" w:rsidR="00943D3B" w:rsidRDefault="0085191F" w:rsidP="00F40702">
            <w:pPr>
              <w:pStyle w:val="TableText"/>
              <w:keepNext w:val="0"/>
            </w:pPr>
            <w:hyperlink w:anchor="C_4509-28757">
              <w:r w:rsidR="00943D3B">
                <w:rPr>
                  <w:rStyle w:val="HyperlinkText9pt"/>
                </w:rPr>
                <w:t>4509-28757</w:t>
              </w:r>
            </w:hyperlink>
          </w:p>
        </w:tc>
        <w:tc>
          <w:tcPr>
            <w:tcW w:w="2975" w:type="dxa"/>
          </w:tcPr>
          <w:p w14:paraId="0A0E46E4" w14:textId="77777777" w:rsidR="00943D3B" w:rsidRDefault="00943D3B" w:rsidP="00F40702">
            <w:pPr>
              <w:pStyle w:val="TableText"/>
              <w:keepNext w:val="0"/>
            </w:pPr>
          </w:p>
        </w:tc>
      </w:tr>
      <w:tr w:rsidR="00943D3B" w14:paraId="26B5FCE3" w14:textId="77777777" w:rsidTr="00943D3B">
        <w:trPr>
          <w:jc w:val="center"/>
        </w:trPr>
        <w:tc>
          <w:tcPr>
            <w:tcW w:w="3345" w:type="dxa"/>
          </w:tcPr>
          <w:p w14:paraId="1AD90849" w14:textId="77777777" w:rsidR="00943D3B" w:rsidRDefault="00943D3B" w:rsidP="00F40702">
            <w:pPr>
              <w:pStyle w:val="TableText"/>
              <w:keepNext w:val="0"/>
            </w:pPr>
            <w:r>
              <w:tab/>
            </w:r>
            <w:r>
              <w:tab/>
              <w:t>@typeCode</w:t>
            </w:r>
          </w:p>
        </w:tc>
        <w:tc>
          <w:tcPr>
            <w:tcW w:w="720" w:type="dxa"/>
          </w:tcPr>
          <w:p w14:paraId="131F89C0" w14:textId="77777777" w:rsidR="00943D3B" w:rsidRDefault="00943D3B" w:rsidP="00F40702">
            <w:pPr>
              <w:pStyle w:val="TableText"/>
              <w:keepNext w:val="0"/>
            </w:pPr>
            <w:r>
              <w:t>1..1</w:t>
            </w:r>
          </w:p>
        </w:tc>
        <w:tc>
          <w:tcPr>
            <w:tcW w:w="1152" w:type="dxa"/>
          </w:tcPr>
          <w:p w14:paraId="3BF44B30" w14:textId="77777777" w:rsidR="00943D3B" w:rsidRDefault="00943D3B" w:rsidP="00F40702">
            <w:pPr>
              <w:pStyle w:val="TableText"/>
              <w:keepNext w:val="0"/>
            </w:pPr>
            <w:r>
              <w:t>SHALL</w:t>
            </w:r>
          </w:p>
        </w:tc>
        <w:tc>
          <w:tcPr>
            <w:tcW w:w="864" w:type="dxa"/>
          </w:tcPr>
          <w:p w14:paraId="25F5525F" w14:textId="77777777" w:rsidR="00943D3B" w:rsidRDefault="00943D3B" w:rsidP="00F40702">
            <w:pPr>
              <w:pStyle w:val="TableText"/>
              <w:keepNext w:val="0"/>
            </w:pPr>
          </w:p>
        </w:tc>
        <w:tc>
          <w:tcPr>
            <w:tcW w:w="1104" w:type="dxa"/>
          </w:tcPr>
          <w:p w14:paraId="4F65C97F" w14:textId="77777777" w:rsidR="00943D3B" w:rsidRDefault="0085191F" w:rsidP="00F40702">
            <w:pPr>
              <w:pStyle w:val="TableText"/>
              <w:keepNext w:val="0"/>
            </w:pPr>
            <w:hyperlink w:anchor="C_4509-28777">
              <w:r w:rsidR="00943D3B">
                <w:rPr>
                  <w:rStyle w:val="HyperlinkText9pt"/>
                </w:rPr>
                <w:t>4509-28777</w:t>
              </w:r>
            </w:hyperlink>
          </w:p>
        </w:tc>
        <w:tc>
          <w:tcPr>
            <w:tcW w:w="2975" w:type="dxa"/>
          </w:tcPr>
          <w:p w14:paraId="0EEFF5D1" w14:textId="77777777" w:rsidR="00943D3B" w:rsidRDefault="00943D3B" w:rsidP="00F40702">
            <w:pPr>
              <w:pStyle w:val="TableText"/>
              <w:keepNext w:val="0"/>
            </w:pPr>
            <w:r>
              <w:t>urn:oid:2.16.840.1.113883.5.1002 (HL7ActRelationshipType) = REFR</w:t>
            </w:r>
          </w:p>
        </w:tc>
      </w:tr>
      <w:tr w:rsidR="00943D3B" w14:paraId="2891B3C6" w14:textId="77777777" w:rsidTr="00943D3B">
        <w:trPr>
          <w:jc w:val="center"/>
        </w:trPr>
        <w:tc>
          <w:tcPr>
            <w:tcW w:w="3345" w:type="dxa"/>
          </w:tcPr>
          <w:p w14:paraId="2EB35F84" w14:textId="77777777" w:rsidR="00943D3B" w:rsidRDefault="00943D3B" w:rsidP="00F40702">
            <w:pPr>
              <w:pStyle w:val="TableText"/>
              <w:keepNext w:val="0"/>
            </w:pPr>
            <w:r>
              <w:tab/>
            </w:r>
            <w:r>
              <w:tab/>
              <w:t>observation</w:t>
            </w:r>
          </w:p>
        </w:tc>
        <w:tc>
          <w:tcPr>
            <w:tcW w:w="720" w:type="dxa"/>
          </w:tcPr>
          <w:p w14:paraId="326416A2" w14:textId="77777777" w:rsidR="00943D3B" w:rsidRDefault="00943D3B" w:rsidP="00F40702">
            <w:pPr>
              <w:pStyle w:val="TableText"/>
              <w:keepNext w:val="0"/>
            </w:pPr>
            <w:r>
              <w:t>1..1</w:t>
            </w:r>
          </w:p>
        </w:tc>
        <w:tc>
          <w:tcPr>
            <w:tcW w:w="1152" w:type="dxa"/>
          </w:tcPr>
          <w:p w14:paraId="44C509DC" w14:textId="77777777" w:rsidR="00943D3B" w:rsidRDefault="00943D3B" w:rsidP="00F40702">
            <w:pPr>
              <w:pStyle w:val="TableText"/>
              <w:keepNext w:val="0"/>
            </w:pPr>
            <w:r>
              <w:t>SHALL</w:t>
            </w:r>
          </w:p>
        </w:tc>
        <w:tc>
          <w:tcPr>
            <w:tcW w:w="864" w:type="dxa"/>
          </w:tcPr>
          <w:p w14:paraId="561821ED" w14:textId="77777777" w:rsidR="00943D3B" w:rsidRDefault="00943D3B" w:rsidP="00F40702">
            <w:pPr>
              <w:pStyle w:val="TableText"/>
              <w:keepNext w:val="0"/>
            </w:pPr>
          </w:p>
        </w:tc>
        <w:tc>
          <w:tcPr>
            <w:tcW w:w="1104" w:type="dxa"/>
          </w:tcPr>
          <w:p w14:paraId="76DA553D" w14:textId="77777777" w:rsidR="00943D3B" w:rsidRDefault="0085191F" w:rsidP="00F40702">
            <w:pPr>
              <w:pStyle w:val="TableText"/>
              <w:keepNext w:val="0"/>
            </w:pPr>
            <w:hyperlink w:anchor="C_4509-28778">
              <w:r w:rsidR="00943D3B">
                <w:rPr>
                  <w:rStyle w:val="HyperlinkText9pt"/>
                </w:rPr>
                <w:t>4509-28778</w:t>
              </w:r>
            </w:hyperlink>
          </w:p>
        </w:tc>
        <w:tc>
          <w:tcPr>
            <w:tcW w:w="2975" w:type="dxa"/>
          </w:tcPr>
          <w:p w14:paraId="310504B0" w14:textId="77777777" w:rsidR="00943D3B" w:rsidRDefault="0085191F" w:rsidP="00F40702">
            <w:pPr>
              <w:pStyle w:val="TableText"/>
              <w:keepNext w:val="0"/>
            </w:pPr>
            <w:hyperlink w:anchor="E_Severity_Observation_V2">
              <w:r w:rsidR="00943D3B">
                <w:rPr>
                  <w:rStyle w:val="HyperlinkText9pt"/>
                </w:rPr>
                <w:t>Severity Observation (V2) (identifier: urn:hl7ii:2.16.840.1.113883.10.20.22.4.8:2014-06-09</w:t>
              </w:r>
            </w:hyperlink>
          </w:p>
        </w:tc>
      </w:tr>
    </w:tbl>
    <w:p w14:paraId="78AA729E" w14:textId="77777777" w:rsidR="00943D3B" w:rsidRDefault="00943D3B" w:rsidP="00943D3B">
      <w:pPr>
        <w:pStyle w:val="BodyText"/>
      </w:pPr>
    </w:p>
    <w:p w14:paraId="3DFC0060" w14:textId="77777777" w:rsidR="00943D3B" w:rsidRDefault="00943D3B" w:rsidP="007160A7">
      <w:pPr>
        <w:numPr>
          <w:ilvl w:val="0"/>
          <w:numId w:val="140"/>
        </w:numPr>
        <w:tabs>
          <w:tab w:val="clear" w:pos="990"/>
        </w:tabs>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486" w:name="C_4509-28773"/>
      <w:r>
        <w:t xml:space="preserve"> (CONF:4509-28773)</w:t>
      </w:r>
      <w:bookmarkEnd w:id="486"/>
      <w:r>
        <w:t>.</w:t>
      </w:r>
    </w:p>
    <w:p w14:paraId="07A728C9" w14:textId="77777777" w:rsidR="00943D3B" w:rsidRDefault="00943D3B" w:rsidP="007160A7">
      <w:pPr>
        <w:numPr>
          <w:ilvl w:val="0"/>
          <w:numId w:val="140"/>
        </w:numPr>
        <w:tabs>
          <w:tab w:val="clear" w:pos="990"/>
          <w:tab w:val="num" w:pos="1080"/>
        </w:tabs>
        <w:ind w:left="1080"/>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487" w:name="C_4509-28774"/>
      <w:r>
        <w:t xml:space="preserve"> (CONF:4509-28774)</w:t>
      </w:r>
      <w:bookmarkEnd w:id="487"/>
      <w:r>
        <w:t>.</w:t>
      </w:r>
    </w:p>
    <w:p w14:paraId="32D46C8E" w14:textId="77777777" w:rsidR="00943D3B" w:rsidRDefault="00943D3B" w:rsidP="007160A7">
      <w:pPr>
        <w:numPr>
          <w:ilvl w:val="0"/>
          <w:numId w:val="140"/>
        </w:numPr>
        <w:tabs>
          <w:tab w:val="clear" w:pos="990"/>
          <w:tab w:val="num" w:pos="1080"/>
        </w:tabs>
        <w:ind w:left="1080"/>
      </w:pPr>
      <w:r>
        <w:rPr>
          <w:rStyle w:val="keyword"/>
        </w:rPr>
        <w:t>SHALL NOT</w:t>
      </w:r>
      <w:r>
        <w:t xml:space="preserve"> contain [0..0] </w:t>
      </w:r>
      <w:r>
        <w:rPr>
          <w:rStyle w:val="XMLnameBold"/>
        </w:rPr>
        <w:t>@negationInd</w:t>
      </w:r>
      <w:bookmarkStart w:id="488" w:name="C_4509-28776"/>
      <w:r>
        <w:t xml:space="preserve"> (CONF:4509-28776)</w:t>
      </w:r>
      <w:bookmarkEnd w:id="488"/>
      <w:r>
        <w:t>.</w:t>
      </w:r>
    </w:p>
    <w:p w14:paraId="1A554CA5" w14:textId="77777777" w:rsidR="00943D3B" w:rsidRDefault="00943D3B" w:rsidP="007160A7">
      <w:pPr>
        <w:numPr>
          <w:ilvl w:val="0"/>
          <w:numId w:val="140"/>
        </w:numPr>
        <w:tabs>
          <w:tab w:val="clear" w:pos="990"/>
          <w:tab w:val="num" w:pos="1080"/>
        </w:tabs>
        <w:ind w:left="1080"/>
      </w:pPr>
      <w:r>
        <w:rPr>
          <w:rStyle w:val="keyword"/>
        </w:rPr>
        <w:t>SHALL</w:t>
      </w:r>
      <w:r>
        <w:t xml:space="preserve"> contain exactly one [1..1] </w:t>
      </w:r>
      <w:r>
        <w:rPr>
          <w:rStyle w:val="XMLnameBold"/>
        </w:rPr>
        <w:t>templateId</w:t>
      </w:r>
      <w:bookmarkStart w:id="489" w:name="C_4509-28751"/>
      <w:r>
        <w:t xml:space="preserve"> (CONF:4509-28751)</w:t>
      </w:r>
      <w:bookmarkEnd w:id="489"/>
      <w:r>
        <w:t xml:space="preserve"> such that it</w:t>
      </w:r>
    </w:p>
    <w:p w14:paraId="556A0D3D" w14:textId="77777777" w:rsidR="00943D3B" w:rsidRDefault="00943D3B" w:rsidP="007160A7">
      <w:pPr>
        <w:numPr>
          <w:ilvl w:val="1"/>
          <w:numId w:val="140"/>
        </w:numPr>
      </w:pPr>
      <w:r>
        <w:rPr>
          <w:rStyle w:val="keyword"/>
        </w:rPr>
        <w:t>SHALL</w:t>
      </w:r>
      <w:r>
        <w:t xml:space="preserve"> contain exactly one [1..1] </w:t>
      </w:r>
      <w:r>
        <w:rPr>
          <w:rStyle w:val="XMLnameBold"/>
        </w:rPr>
        <w:t>@root</w:t>
      </w:r>
      <w:r>
        <w:t>=</w:t>
      </w:r>
      <w:r>
        <w:rPr>
          <w:rStyle w:val="XMLname"/>
        </w:rPr>
        <w:t>"2.16.840.1.113883.10.20.24.3.146"</w:t>
      </w:r>
      <w:bookmarkStart w:id="490" w:name="C_4509-28761"/>
      <w:r>
        <w:t xml:space="preserve"> (CONF:4509-28761)</w:t>
      </w:r>
      <w:bookmarkEnd w:id="490"/>
      <w:r>
        <w:t>.</w:t>
      </w:r>
    </w:p>
    <w:p w14:paraId="608AB8F2" w14:textId="77777777" w:rsidR="00943D3B" w:rsidRDefault="00943D3B" w:rsidP="007160A7">
      <w:pPr>
        <w:numPr>
          <w:ilvl w:val="1"/>
          <w:numId w:val="140"/>
        </w:numPr>
      </w:pPr>
      <w:r>
        <w:rPr>
          <w:rStyle w:val="keyword"/>
        </w:rPr>
        <w:t>SHALL</w:t>
      </w:r>
      <w:r>
        <w:t xml:space="preserve"> contain exactly one [1..1] </w:t>
      </w:r>
      <w:r>
        <w:rPr>
          <w:rStyle w:val="XMLnameBold"/>
        </w:rPr>
        <w:t>@extension</w:t>
      </w:r>
      <w:r>
        <w:t>=</w:t>
      </w:r>
      <w:r>
        <w:rPr>
          <w:rStyle w:val="XMLname"/>
        </w:rPr>
        <w:t>"2021-08-01"</w:t>
      </w:r>
      <w:bookmarkStart w:id="491" w:name="C_4509-28762"/>
      <w:r>
        <w:t xml:space="preserve"> (CONF:4509-28762)</w:t>
      </w:r>
      <w:bookmarkEnd w:id="491"/>
      <w:r>
        <w:t>.</w:t>
      </w:r>
    </w:p>
    <w:p w14:paraId="44E6094F" w14:textId="77777777" w:rsidR="00943D3B" w:rsidRDefault="00943D3B" w:rsidP="007160A7">
      <w:pPr>
        <w:numPr>
          <w:ilvl w:val="0"/>
          <w:numId w:val="140"/>
        </w:numPr>
        <w:tabs>
          <w:tab w:val="clear" w:pos="990"/>
          <w:tab w:val="num" w:pos="1080"/>
        </w:tabs>
        <w:ind w:left="1080"/>
      </w:pPr>
      <w:r>
        <w:rPr>
          <w:rStyle w:val="keyword"/>
        </w:rPr>
        <w:t>SHALL</w:t>
      </w:r>
      <w:r>
        <w:t xml:space="preserve"> contain at least one [1..*] </w:t>
      </w:r>
      <w:r>
        <w:rPr>
          <w:rStyle w:val="XMLnameBold"/>
        </w:rPr>
        <w:t>id</w:t>
      </w:r>
      <w:bookmarkStart w:id="492" w:name="C_4509-28775"/>
      <w:r>
        <w:t xml:space="preserve"> (CONF:4509-28775)</w:t>
      </w:r>
      <w:bookmarkEnd w:id="492"/>
      <w:r>
        <w:t>.</w:t>
      </w:r>
    </w:p>
    <w:p w14:paraId="47FFFD08" w14:textId="77777777" w:rsidR="00943D3B" w:rsidRDefault="00943D3B" w:rsidP="007160A7">
      <w:pPr>
        <w:numPr>
          <w:ilvl w:val="0"/>
          <w:numId w:val="140"/>
        </w:numPr>
        <w:tabs>
          <w:tab w:val="clear" w:pos="990"/>
          <w:tab w:val="num" w:pos="1080"/>
        </w:tabs>
        <w:ind w:left="1080"/>
      </w:pPr>
      <w:r>
        <w:rPr>
          <w:rStyle w:val="keyword"/>
        </w:rPr>
        <w:t>SHALL</w:t>
      </w:r>
      <w:r>
        <w:t xml:space="preserve"> contain exactly one [1..1] </w:t>
      </w:r>
      <w:r>
        <w:rPr>
          <w:rStyle w:val="XMLnameBold"/>
        </w:rPr>
        <w:t>code</w:t>
      </w:r>
      <w:bookmarkStart w:id="493" w:name="C_4509-28752"/>
      <w:r>
        <w:t xml:space="preserve"> (CONF:4509-28752)</w:t>
      </w:r>
      <w:bookmarkEnd w:id="493"/>
      <w:r>
        <w:t>.</w:t>
      </w:r>
    </w:p>
    <w:p w14:paraId="429AF3DF" w14:textId="77777777" w:rsidR="00943D3B" w:rsidRDefault="00943D3B" w:rsidP="007160A7">
      <w:pPr>
        <w:numPr>
          <w:ilvl w:val="1"/>
          <w:numId w:val="140"/>
        </w:numPr>
      </w:pPr>
      <w:r>
        <w:lastRenderedPageBreak/>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494" w:name="C_4509-28763"/>
      <w:r>
        <w:t xml:space="preserve"> (CONF:4509-28763)</w:t>
      </w:r>
      <w:bookmarkEnd w:id="494"/>
      <w:r>
        <w:t>.</w:t>
      </w:r>
    </w:p>
    <w:p w14:paraId="4D8A954B" w14:textId="77777777" w:rsidR="00943D3B" w:rsidRDefault="00943D3B" w:rsidP="007160A7">
      <w:pPr>
        <w:numPr>
          <w:ilvl w:val="1"/>
          <w:numId w:val="140"/>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495" w:name="C_4509-28764"/>
      <w:r>
        <w:t xml:space="preserve"> (CONF:4509-28764)</w:t>
      </w:r>
      <w:bookmarkEnd w:id="495"/>
      <w:r>
        <w:t>.</w:t>
      </w:r>
    </w:p>
    <w:p w14:paraId="588E2B92" w14:textId="77777777" w:rsidR="00943D3B" w:rsidRDefault="00943D3B" w:rsidP="007160A7">
      <w:pPr>
        <w:numPr>
          <w:ilvl w:val="0"/>
          <w:numId w:val="140"/>
        </w:numPr>
        <w:tabs>
          <w:tab w:val="clear" w:pos="990"/>
          <w:tab w:val="num" w:pos="1080"/>
        </w:tabs>
        <w:ind w:left="1080"/>
      </w:pPr>
      <w:r>
        <w:rPr>
          <w:rStyle w:val="keyword"/>
        </w:rPr>
        <w:t>SHALL</w:t>
      </w:r>
      <w:r>
        <w:t xml:space="preserve"> contain exactly one [1..1] </w:t>
      </w:r>
      <w:r>
        <w:rPr>
          <w:rStyle w:val="XMLnameBold"/>
        </w:rPr>
        <w:t>statusCode</w:t>
      </w:r>
      <w:bookmarkStart w:id="496" w:name="C_4509-28753"/>
      <w:r>
        <w:t xml:space="preserve"> (CONF:4509-28753)</w:t>
      </w:r>
      <w:bookmarkEnd w:id="496"/>
      <w:r>
        <w:t>.</w:t>
      </w:r>
    </w:p>
    <w:p w14:paraId="612A6B42" w14:textId="77777777" w:rsidR="00943D3B" w:rsidRDefault="00943D3B" w:rsidP="007160A7">
      <w:pPr>
        <w:numPr>
          <w:ilvl w:val="1"/>
          <w:numId w:val="140"/>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497" w:name="C_4509-28765"/>
      <w:r>
        <w:t xml:space="preserve"> (CONF:4509-28765)</w:t>
      </w:r>
      <w:bookmarkEnd w:id="497"/>
      <w:r>
        <w:t>.</w:t>
      </w:r>
    </w:p>
    <w:p w14:paraId="3361C068" w14:textId="77777777" w:rsidR="00943D3B" w:rsidRDefault="00943D3B" w:rsidP="007160A7">
      <w:pPr>
        <w:numPr>
          <w:ilvl w:val="0"/>
          <w:numId w:val="140"/>
        </w:numPr>
        <w:tabs>
          <w:tab w:val="clear" w:pos="990"/>
          <w:tab w:val="num" w:pos="1080"/>
        </w:tabs>
        <w:ind w:left="1080"/>
      </w:pPr>
      <w:r>
        <w:rPr>
          <w:rStyle w:val="keyword"/>
        </w:rPr>
        <w:t>SHALL</w:t>
      </w:r>
      <w:r>
        <w:t xml:space="preserve"> contain exactly one [1..1] </w:t>
      </w:r>
      <w:r>
        <w:rPr>
          <w:rStyle w:val="XMLnameBold"/>
        </w:rPr>
        <w:t>effectiveTime</w:t>
      </w:r>
      <w:bookmarkStart w:id="498" w:name="C_4509-28754"/>
      <w:r>
        <w:t xml:space="preserve"> (CONF:4509-28754)</w:t>
      </w:r>
      <w:bookmarkEnd w:id="498"/>
      <w:r>
        <w:t>.</w:t>
      </w:r>
    </w:p>
    <w:p w14:paraId="481F322B" w14:textId="77777777" w:rsidR="00943D3B" w:rsidRDefault="00943D3B" w:rsidP="007160A7">
      <w:pPr>
        <w:numPr>
          <w:ilvl w:val="1"/>
          <w:numId w:val="140"/>
        </w:numPr>
      </w:pPr>
      <w:r>
        <w:t xml:space="preserve">This effectiveTime </w:t>
      </w:r>
      <w:r>
        <w:rPr>
          <w:rStyle w:val="keyword"/>
        </w:rPr>
        <w:t>SHALL</w:t>
      </w:r>
      <w:r>
        <w:t xml:space="preserve"> contain exactly one [1..1] </w:t>
      </w:r>
      <w:r>
        <w:rPr>
          <w:rStyle w:val="XMLnameBold"/>
        </w:rPr>
        <w:t>@value</w:t>
      </w:r>
      <w:bookmarkStart w:id="499" w:name="C_4509-30015"/>
      <w:r>
        <w:t xml:space="preserve"> (CONF:4509-30015)</w:t>
      </w:r>
      <w:bookmarkEnd w:id="499"/>
      <w:r>
        <w:t>.</w:t>
      </w:r>
      <w:r>
        <w:br/>
        <w:t>Note: QDM Attribute: Relevant dateTime – datetime adverse event occurred</w:t>
      </w:r>
    </w:p>
    <w:p w14:paraId="6FD47409" w14:textId="77777777" w:rsidR="00943D3B" w:rsidRDefault="00943D3B" w:rsidP="007160A7">
      <w:pPr>
        <w:numPr>
          <w:ilvl w:val="0"/>
          <w:numId w:val="140"/>
        </w:numPr>
        <w:tabs>
          <w:tab w:val="clear" w:pos="990"/>
          <w:tab w:val="num" w:pos="1080"/>
        </w:tabs>
        <w:ind w:left="1080"/>
      </w:pPr>
      <w:r>
        <w:rPr>
          <w:rStyle w:val="keyword"/>
        </w:rPr>
        <w:t>SHALL</w:t>
      </w:r>
      <w:r>
        <w:t xml:space="preserve"> contain exactly one [1..1] </w:t>
      </w:r>
      <w:r>
        <w:rPr>
          <w:rStyle w:val="XMLnameBold"/>
        </w:rPr>
        <w:t>value</w:t>
      </w:r>
      <w:r>
        <w:t xml:space="preserve"> with @xsi:type="CD"</w:t>
      </w:r>
      <w:bookmarkStart w:id="500" w:name="C_4509-28756"/>
      <w:r>
        <w:t xml:space="preserve"> (CONF:4509-28756)</w:t>
      </w:r>
      <w:bookmarkEnd w:id="500"/>
      <w:r>
        <w:t>.</w:t>
      </w:r>
    </w:p>
    <w:p w14:paraId="447463FF" w14:textId="77777777" w:rsidR="00943D3B" w:rsidRDefault="00943D3B" w:rsidP="007160A7">
      <w:pPr>
        <w:numPr>
          <w:ilvl w:val="1"/>
          <w:numId w:val="140"/>
        </w:numPr>
      </w:pPr>
      <w:r>
        <w:t xml:space="preserve">This value </w:t>
      </w:r>
      <w:r>
        <w:rPr>
          <w:rStyle w:val="keyword"/>
        </w:rPr>
        <w:t>SHALL</w:t>
      </w:r>
      <w:r>
        <w:t xml:space="preserve"> contain exactly one [1..1] </w:t>
      </w:r>
      <w:r>
        <w:rPr>
          <w:rStyle w:val="XMLnameBold"/>
        </w:rPr>
        <w:t>@code</w:t>
      </w:r>
      <w:r>
        <w:t>=</w:t>
      </w:r>
      <w:r>
        <w:rPr>
          <w:rStyle w:val="XMLname"/>
        </w:rPr>
        <w:t>"281647001"</w:t>
      </w:r>
      <w:r>
        <w:t xml:space="preserve"> Adverse reaction</w:t>
      </w:r>
      <w:bookmarkStart w:id="501" w:name="C_4509-28771"/>
      <w:r>
        <w:t xml:space="preserve"> (CONF:4509-28771)</w:t>
      </w:r>
      <w:bookmarkEnd w:id="501"/>
      <w:r>
        <w:t>.</w:t>
      </w:r>
    </w:p>
    <w:p w14:paraId="402D08AD" w14:textId="77777777" w:rsidR="00943D3B" w:rsidRDefault="00943D3B" w:rsidP="007160A7">
      <w:pPr>
        <w:numPr>
          <w:ilvl w:val="1"/>
          <w:numId w:val="140"/>
        </w:numPr>
      </w:pPr>
      <w:r>
        <w:t xml:space="preserve">This value </w:t>
      </w:r>
      <w:r>
        <w:rPr>
          <w:rStyle w:val="keyword"/>
        </w:rPr>
        <w:t>SHALL</w:t>
      </w:r>
      <w:r>
        <w:t xml:space="preserve"> contain exactly one [1..1] </w:t>
      </w:r>
      <w:r>
        <w:rPr>
          <w:rStyle w:val="XMLnameBold"/>
        </w:rPr>
        <w:t>@codeSystem</w:t>
      </w:r>
      <w:r>
        <w:t>=</w:t>
      </w:r>
      <w:r>
        <w:rPr>
          <w:rStyle w:val="XMLname"/>
        </w:rPr>
        <w:t>"2.16.840.1.113883.6.96"</w:t>
      </w:r>
      <w:r>
        <w:t xml:space="preserve"> SNOMED CT (CodeSystem: </w:t>
      </w:r>
      <w:r>
        <w:rPr>
          <w:rStyle w:val="XMLname"/>
        </w:rPr>
        <w:t>SNOMED CT urn:oid:2.16.840.1.113883.6.96</w:t>
      </w:r>
      <w:r>
        <w:t>)</w:t>
      </w:r>
      <w:bookmarkStart w:id="502" w:name="C_4509-28772"/>
      <w:r>
        <w:t xml:space="preserve"> (CONF:4509-28772)</w:t>
      </w:r>
      <w:bookmarkEnd w:id="502"/>
      <w:r>
        <w:t>.</w:t>
      </w:r>
    </w:p>
    <w:p w14:paraId="1AB2A2ED" w14:textId="77777777" w:rsidR="00943D3B" w:rsidRDefault="00943D3B" w:rsidP="007160A7">
      <w:pPr>
        <w:numPr>
          <w:ilvl w:val="0"/>
          <w:numId w:val="140"/>
        </w:numPr>
        <w:tabs>
          <w:tab w:val="clear" w:pos="990"/>
          <w:tab w:val="num" w:pos="1080"/>
        </w:tabs>
        <w:ind w:left="1080"/>
      </w:pPr>
      <w:r>
        <w:rPr>
          <w:rStyle w:val="keyword"/>
        </w:rPr>
        <w:t>MAY</w:t>
      </w:r>
      <w:r>
        <w:t xml:space="preserve"> contain zero or one [0..1]  </w:t>
      </w:r>
      <w:hyperlink w:anchor="U_Author_V2">
        <w:r>
          <w:rPr>
            <w:rStyle w:val="HyperlinkCourierBold"/>
          </w:rPr>
          <w:t>Author (V2)</w:t>
        </w:r>
      </w:hyperlink>
      <w:r>
        <w:rPr>
          <w:rStyle w:val="XMLname"/>
        </w:rPr>
        <w:t xml:space="preserve"> (identifier: urn:hl7ii:2.16.840.1.113883.10.20.24.3.155:2019-12-01)</w:t>
      </w:r>
      <w:bookmarkStart w:id="503" w:name="C_4509-28779"/>
      <w:r>
        <w:t xml:space="preserve"> (CONF:4509-28779)</w:t>
      </w:r>
      <w:bookmarkEnd w:id="503"/>
      <w:r>
        <w:t>.</w:t>
      </w:r>
      <w:r>
        <w:br/>
        <w:t>Note: QDM Attribute: Author dateTime - the time the adverse event was recorded</w:t>
      </w:r>
    </w:p>
    <w:p w14:paraId="52211BEA" w14:textId="77777777" w:rsidR="00943D3B" w:rsidRDefault="00943D3B" w:rsidP="007160A7">
      <w:pPr>
        <w:numPr>
          <w:ilvl w:val="0"/>
          <w:numId w:val="140"/>
        </w:numPr>
        <w:tabs>
          <w:tab w:val="clear" w:pos="990"/>
          <w:tab w:val="num" w:pos="1080"/>
        </w:tabs>
        <w:ind w:left="1080"/>
      </w:pPr>
      <w:r>
        <w:rPr>
          <w:rStyle w:val="keyword"/>
        </w:rPr>
        <w:t>MAY</w:t>
      </w:r>
      <w:r>
        <w:t xml:space="preserve"> contain zero or one [0..1]  </w:t>
      </w:r>
      <w:hyperlink w:anchor="SE_Facility_Location_V2">
        <w:r>
          <w:rPr>
            <w:rStyle w:val="HyperlinkCourierBold"/>
          </w:rPr>
          <w:t>Facility Location (V2)</w:t>
        </w:r>
      </w:hyperlink>
      <w:r>
        <w:rPr>
          <w:rStyle w:val="XMLname"/>
        </w:rPr>
        <w:t xml:space="preserve"> (identifier: urn:hl7ii:2.16.840.1.113883.10.20.24.3.100:2017-08-01)</w:t>
      </w:r>
      <w:bookmarkStart w:id="504" w:name="C_4509-28780"/>
      <w:r>
        <w:t xml:space="preserve"> (CONF:4509-28780)</w:t>
      </w:r>
      <w:bookmarkEnd w:id="504"/>
      <w:r>
        <w:t>.</w:t>
      </w:r>
      <w:r>
        <w:br/>
        <w:t>Note: QDM Attribute: Facility Locations</w:t>
      </w:r>
    </w:p>
    <w:p w14:paraId="5B38B43A" w14:textId="77777777" w:rsidR="00943D3B" w:rsidRDefault="00943D3B" w:rsidP="007160A7">
      <w:pPr>
        <w:numPr>
          <w:ilvl w:val="0"/>
          <w:numId w:val="140"/>
        </w:numPr>
        <w:tabs>
          <w:tab w:val="clear" w:pos="990"/>
          <w:tab w:val="num" w:pos="1080"/>
        </w:tabs>
        <w:ind w:left="1080"/>
      </w:pPr>
      <w:r>
        <w:rPr>
          <w:rStyle w:val="keyword"/>
        </w:rPr>
        <w:t>MAY</w:t>
      </w:r>
      <w:r>
        <w:t xml:space="preserve"> contain zero or more [0..*] </w:t>
      </w:r>
      <w:r>
        <w:rPr>
          <w:rStyle w:val="XMLnameBold"/>
        </w:rPr>
        <w:t>participant</w:t>
      </w:r>
      <w:bookmarkStart w:id="505" w:name="C_4509-29207"/>
      <w:r>
        <w:t xml:space="preserve"> (CONF:4509-29207)</w:t>
      </w:r>
      <w:bookmarkEnd w:id="505"/>
      <w:r>
        <w:t xml:space="preserve"> such that it</w:t>
      </w:r>
      <w:r>
        <w:br/>
        <w:t>Note: QDM Attribute: Recorder</w:t>
      </w:r>
    </w:p>
    <w:p w14:paraId="2966F534" w14:textId="77777777" w:rsidR="00943D3B" w:rsidRDefault="00943D3B" w:rsidP="007160A7">
      <w:pPr>
        <w:numPr>
          <w:ilvl w:val="1"/>
          <w:numId w:val="140"/>
        </w:numPr>
      </w:pPr>
      <w:r>
        <w:rPr>
          <w:rStyle w:val="keyword"/>
        </w:rPr>
        <w:t>SHALL</w:t>
      </w:r>
      <w:r>
        <w:t xml:space="preserve"> contain exactly one [1..1] </w:t>
      </w:r>
      <w:r>
        <w:rPr>
          <w:rStyle w:val="XMLnameBold"/>
        </w:rPr>
        <w:t>@typeCode</w:t>
      </w:r>
      <w:r>
        <w:t>=</w:t>
      </w:r>
      <w:r>
        <w:rPr>
          <w:rStyle w:val="XMLname"/>
        </w:rPr>
        <w:t>"PRF"</w:t>
      </w:r>
      <w:r>
        <w:t xml:space="preserve"> performer (CodeSystem: </w:t>
      </w:r>
      <w:r>
        <w:rPr>
          <w:rStyle w:val="XMLname"/>
        </w:rPr>
        <w:t>HL7ParticipationType urn:oid:2.16.840.1.113883.5.90</w:t>
      </w:r>
      <w:r>
        <w:t>)</w:t>
      </w:r>
      <w:bookmarkStart w:id="506" w:name="C_4509-29213"/>
      <w:r>
        <w:t xml:space="preserve"> (CONF:4509-29213)</w:t>
      </w:r>
      <w:bookmarkEnd w:id="506"/>
      <w:r>
        <w:t>.</w:t>
      </w:r>
    </w:p>
    <w:p w14:paraId="6DD9A773" w14:textId="77777777" w:rsidR="00943D3B" w:rsidRDefault="00943D3B" w:rsidP="007160A7">
      <w:pPr>
        <w:numPr>
          <w:ilvl w:val="1"/>
          <w:numId w:val="140"/>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507" w:name="C_4509-29208"/>
      <w:r>
        <w:t xml:space="preserve"> (CONF:4509-29208)</w:t>
      </w:r>
      <w:bookmarkEnd w:id="507"/>
      <w:r>
        <w:t>.</w:t>
      </w:r>
    </w:p>
    <w:p w14:paraId="51F9E5A1" w14:textId="77777777" w:rsidR="00943D3B" w:rsidRDefault="00943D3B" w:rsidP="007160A7">
      <w:pPr>
        <w:numPr>
          <w:ilvl w:val="0"/>
          <w:numId w:val="140"/>
        </w:numPr>
        <w:tabs>
          <w:tab w:val="clear" w:pos="990"/>
          <w:tab w:val="num" w:pos="1080"/>
        </w:tabs>
        <w:ind w:left="1080"/>
      </w:pPr>
      <w:r>
        <w:rPr>
          <w:rStyle w:val="keyword"/>
        </w:rPr>
        <w:t>MAY</w:t>
      </w:r>
      <w:r>
        <w:t xml:space="preserve"> contain zero or more [0..*] </w:t>
      </w:r>
      <w:r>
        <w:rPr>
          <w:rStyle w:val="XMLnameBold"/>
        </w:rPr>
        <w:t>participant</w:t>
      </w:r>
      <w:bookmarkStart w:id="508" w:name="C_4509-29205"/>
      <w:r>
        <w:t xml:space="preserve"> (CONF:4509-29205)</w:t>
      </w:r>
      <w:bookmarkEnd w:id="508"/>
      <w:r>
        <w:t xml:space="preserve"> such that it</w:t>
      </w:r>
      <w:r>
        <w:br/>
        <w:t>Note: QDM Attribute: Recorder</w:t>
      </w:r>
    </w:p>
    <w:p w14:paraId="7AEB3F41" w14:textId="77777777" w:rsidR="00943D3B" w:rsidRDefault="00943D3B" w:rsidP="007160A7">
      <w:pPr>
        <w:numPr>
          <w:ilvl w:val="1"/>
          <w:numId w:val="140"/>
        </w:numPr>
      </w:pPr>
      <w:r>
        <w:rPr>
          <w:rStyle w:val="keyword"/>
        </w:rPr>
        <w:t>SHALL</w:t>
      </w:r>
      <w:r>
        <w:t xml:space="preserve"> contain exactly one [1..1] </w:t>
      </w:r>
      <w:r>
        <w:rPr>
          <w:rStyle w:val="XMLnameBold"/>
        </w:rPr>
        <w:t>@typeCode</w:t>
      </w:r>
      <w:r>
        <w:t>=</w:t>
      </w:r>
      <w:r>
        <w:rPr>
          <w:rStyle w:val="XMLname"/>
        </w:rPr>
        <w:t>"PRF"</w:t>
      </w:r>
      <w:r>
        <w:t xml:space="preserve"> performer (CodeSystem: </w:t>
      </w:r>
      <w:r>
        <w:rPr>
          <w:rStyle w:val="XMLname"/>
        </w:rPr>
        <w:t>HL7ParticipationType urn:oid:2.16.840.1.113883.5.90</w:t>
      </w:r>
      <w:r>
        <w:t>)</w:t>
      </w:r>
      <w:bookmarkStart w:id="509" w:name="C_4509-29212"/>
      <w:r>
        <w:t xml:space="preserve"> (CONF:4509-29212)</w:t>
      </w:r>
      <w:bookmarkEnd w:id="509"/>
      <w:r>
        <w:t>.</w:t>
      </w:r>
    </w:p>
    <w:p w14:paraId="2DE6A4CA" w14:textId="77777777" w:rsidR="00943D3B" w:rsidRDefault="00943D3B" w:rsidP="007160A7">
      <w:pPr>
        <w:numPr>
          <w:ilvl w:val="1"/>
          <w:numId w:val="140"/>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510" w:name="C_4509-29206"/>
      <w:r>
        <w:t xml:space="preserve"> (CONF:4509-29206)</w:t>
      </w:r>
      <w:bookmarkEnd w:id="510"/>
      <w:r>
        <w:t>.</w:t>
      </w:r>
    </w:p>
    <w:p w14:paraId="044C9CBF" w14:textId="77777777" w:rsidR="00943D3B" w:rsidRDefault="00943D3B" w:rsidP="007160A7">
      <w:pPr>
        <w:numPr>
          <w:ilvl w:val="0"/>
          <w:numId w:val="140"/>
        </w:numPr>
        <w:tabs>
          <w:tab w:val="clear" w:pos="990"/>
          <w:tab w:val="num" w:pos="1080"/>
        </w:tabs>
        <w:ind w:left="1080"/>
      </w:pPr>
      <w:r>
        <w:rPr>
          <w:rStyle w:val="keyword"/>
        </w:rPr>
        <w:t>MAY</w:t>
      </w:r>
      <w:r>
        <w:t xml:space="preserve"> contain zero or more [0..*] </w:t>
      </w:r>
      <w:r>
        <w:rPr>
          <w:rStyle w:val="XMLnameBold"/>
        </w:rPr>
        <w:t>participant</w:t>
      </w:r>
      <w:bookmarkStart w:id="511" w:name="C_4509-30132"/>
      <w:r>
        <w:t xml:space="preserve"> (CONF:4509-30132)</w:t>
      </w:r>
      <w:bookmarkEnd w:id="511"/>
      <w:r>
        <w:t xml:space="preserve"> such that it</w:t>
      </w:r>
      <w:r>
        <w:br/>
        <w:t>Note: QDM Attribute: Recorder</w:t>
      </w:r>
    </w:p>
    <w:p w14:paraId="0A260A2E" w14:textId="77777777" w:rsidR="00943D3B" w:rsidRDefault="00943D3B" w:rsidP="007160A7">
      <w:pPr>
        <w:numPr>
          <w:ilvl w:val="1"/>
          <w:numId w:val="140"/>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512" w:name="C_4509-30134"/>
      <w:r>
        <w:t xml:space="preserve"> (CONF:4509-30134)</w:t>
      </w:r>
      <w:bookmarkEnd w:id="512"/>
      <w:r>
        <w:t>.</w:t>
      </w:r>
    </w:p>
    <w:p w14:paraId="7061426D" w14:textId="77777777" w:rsidR="00943D3B" w:rsidRDefault="00943D3B" w:rsidP="007160A7">
      <w:pPr>
        <w:numPr>
          <w:ilvl w:val="1"/>
          <w:numId w:val="140"/>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513" w:name="C_4509-30133"/>
      <w:r>
        <w:t xml:space="preserve"> (CONF:4509-30133)</w:t>
      </w:r>
      <w:bookmarkEnd w:id="513"/>
      <w:r>
        <w:t>.</w:t>
      </w:r>
    </w:p>
    <w:p w14:paraId="5E3E46E2" w14:textId="77777777" w:rsidR="00943D3B" w:rsidRDefault="00943D3B" w:rsidP="007160A7">
      <w:pPr>
        <w:numPr>
          <w:ilvl w:val="0"/>
          <w:numId w:val="140"/>
        </w:numPr>
        <w:tabs>
          <w:tab w:val="clear" w:pos="990"/>
          <w:tab w:val="num" w:pos="1080"/>
        </w:tabs>
        <w:ind w:left="1080"/>
      </w:pPr>
      <w:r>
        <w:rPr>
          <w:rStyle w:val="keyword"/>
        </w:rPr>
        <w:lastRenderedPageBreak/>
        <w:t>MAY</w:t>
      </w:r>
      <w:r>
        <w:t xml:space="preserve"> contain zero or one [0..1] </w:t>
      </w:r>
      <w:r>
        <w:rPr>
          <w:rStyle w:val="XMLnameBold"/>
        </w:rPr>
        <w:t>participant</w:t>
      </w:r>
      <w:bookmarkStart w:id="514" w:name="C_4509-29203"/>
      <w:r>
        <w:t xml:space="preserve"> (CONF:4509-29203)</w:t>
      </w:r>
      <w:bookmarkEnd w:id="514"/>
      <w:r>
        <w:t xml:space="preserve"> such that it</w:t>
      </w:r>
      <w:r>
        <w:br/>
        <w:t>Note: QDM Attribute: Recorder</w:t>
      </w:r>
    </w:p>
    <w:p w14:paraId="16322C8A" w14:textId="77777777" w:rsidR="00943D3B" w:rsidRDefault="00943D3B" w:rsidP="007160A7">
      <w:pPr>
        <w:numPr>
          <w:ilvl w:val="1"/>
          <w:numId w:val="140"/>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515" w:name="C_4509-29211"/>
      <w:r>
        <w:t xml:space="preserve"> (CONF:4509-29211)</w:t>
      </w:r>
      <w:bookmarkEnd w:id="515"/>
      <w:r>
        <w:t>.</w:t>
      </w:r>
    </w:p>
    <w:p w14:paraId="1DE354D8" w14:textId="77777777" w:rsidR="00943D3B" w:rsidRDefault="00943D3B" w:rsidP="007160A7">
      <w:pPr>
        <w:numPr>
          <w:ilvl w:val="1"/>
          <w:numId w:val="140"/>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516" w:name="C_4509-29204"/>
      <w:r>
        <w:t xml:space="preserve"> (CONF:4509-29204)</w:t>
      </w:r>
      <w:bookmarkEnd w:id="516"/>
      <w:r>
        <w:t>.</w:t>
      </w:r>
    </w:p>
    <w:p w14:paraId="353AAA7A" w14:textId="77777777" w:rsidR="00943D3B" w:rsidRDefault="00943D3B" w:rsidP="007160A7">
      <w:pPr>
        <w:numPr>
          <w:ilvl w:val="0"/>
          <w:numId w:val="140"/>
        </w:numPr>
        <w:tabs>
          <w:tab w:val="clear" w:pos="990"/>
          <w:tab w:val="num" w:pos="1080"/>
        </w:tabs>
        <w:ind w:left="1080"/>
      </w:pPr>
      <w:r>
        <w:rPr>
          <w:rStyle w:val="keyword"/>
        </w:rPr>
        <w:t>MAY</w:t>
      </w:r>
      <w:r>
        <w:t xml:space="preserve"> contain zero or more [0..*] </w:t>
      </w:r>
      <w:r>
        <w:rPr>
          <w:rStyle w:val="XMLnameBold"/>
        </w:rPr>
        <w:t>participant</w:t>
      </w:r>
      <w:bookmarkStart w:id="517" w:name="C_4509-28781"/>
      <w:r>
        <w:t xml:space="preserve"> (CONF:4509-28781)</w:t>
      </w:r>
      <w:bookmarkEnd w:id="517"/>
      <w:r>
        <w:t xml:space="preserve"> such that it</w:t>
      </w:r>
      <w:r>
        <w:br/>
        <w:t>Note: QDM Attribute: Recorder</w:t>
      </w:r>
    </w:p>
    <w:p w14:paraId="26AAD327" w14:textId="77777777" w:rsidR="00943D3B" w:rsidRDefault="00943D3B" w:rsidP="007160A7">
      <w:pPr>
        <w:numPr>
          <w:ilvl w:val="1"/>
          <w:numId w:val="140"/>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518" w:name="C_4509-28783"/>
      <w:r>
        <w:t xml:space="preserve"> (CONF:4509-28783)</w:t>
      </w:r>
      <w:bookmarkEnd w:id="518"/>
      <w:r>
        <w:t>.</w:t>
      </w:r>
    </w:p>
    <w:p w14:paraId="027347ED" w14:textId="77777777" w:rsidR="00943D3B" w:rsidRDefault="00943D3B" w:rsidP="007160A7">
      <w:pPr>
        <w:numPr>
          <w:ilvl w:val="1"/>
          <w:numId w:val="140"/>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519" w:name="C_4509-28782"/>
      <w:r>
        <w:t xml:space="preserve"> (CONF:4509-28782)</w:t>
      </w:r>
      <w:bookmarkEnd w:id="519"/>
      <w:r>
        <w:t>.</w:t>
      </w:r>
    </w:p>
    <w:p w14:paraId="1B9B10E3" w14:textId="77777777" w:rsidR="00943D3B" w:rsidRDefault="00943D3B" w:rsidP="007160A7">
      <w:pPr>
        <w:numPr>
          <w:ilvl w:val="0"/>
          <w:numId w:val="140"/>
        </w:numPr>
        <w:tabs>
          <w:tab w:val="clear" w:pos="990"/>
          <w:tab w:val="num" w:pos="1080"/>
        </w:tabs>
        <w:ind w:left="1080"/>
      </w:pPr>
      <w:r>
        <w:rPr>
          <w:rStyle w:val="keyword"/>
        </w:rPr>
        <w:t>SHALL</w:t>
      </w:r>
      <w:r>
        <w:t xml:space="preserve"> contain exactly one [1..1] </w:t>
      </w:r>
      <w:r>
        <w:rPr>
          <w:rStyle w:val="XMLnameBold"/>
        </w:rPr>
        <w:t>entryRelationship</w:t>
      </w:r>
      <w:bookmarkStart w:id="520" w:name="C_4509-28755"/>
      <w:r>
        <w:t xml:space="preserve"> (CONF:4509-28755)</w:t>
      </w:r>
      <w:bookmarkEnd w:id="520"/>
      <w:r>
        <w:t xml:space="preserve"> such that it</w:t>
      </w:r>
      <w:r>
        <w:br/>
        <w:t>Note: QDM Attribute: Code</w:t>
      </w:r>
    </w:p>
    <w:p w14:paraId="26E39A61" w14:textId="77777777" w:rsidR="00943D3B" w:rsidRDefault="00943D3B" w:rsidP="007160A7">
      <w:pPr>
        <w:numPr>
          <w:ilvl w:val="1"/>
          <w:numId w:val="140"/>
        </w:numPr>
      </w:pPr>
      <w:r>
        <w:rPr>
          <w:rStyle w:val="keyword"/>
        </w:rPr>
        <w:t>SHALL</w:t>
      </w:r>
      <w:r>
        <w:t xml:space="preserve"> contain exactly one [1..1] </w:t>
      </w:r>
      <w:r>
        <w:rPr>
          <w:rStyle w:val="XMLnameBold"/>
        </w:rPr>
        <w:t>@typeCode</w:t>
      </w:r>
      <w:r>
        <w:t>=</w:t>
      </w:r>
      <w:r>
        <w:rPr>
          <w:rStyle w:val="XMLname"/>
        </w:rPr>
        <w:t>"CAUS"</w:t>
      </w:r>
      <w:r>
        <w:t xml:space="preserve"> Is etiology for  (CodeSystem: </w:t>
      </w:r>
      <w:r>
        <w:rPr>
          <w:rStyle w:val="XMLname"/>
        </w:rPr>
        <w:t>HL7ActRelationshipType urn:oid:2.16.840.1.113883.5.1002</w:t>
      </w:r>
      <w:r>
        <w:t>)</w:t>
      </w:r>
      <w:bookmarkStart w:id="521" w:name="C_4509-28768"/>
      <w:r>
        <w:t xml:space="preserve"> (CONF:4509-28768)</w:t>
      </w:r>
      <w:bookmarkEnd w:id="521"/>
      <w:r>
        <w:t>.</w:t>
      </w:r>
    </w:p>
    <w:p w14:paraId="04A6316A" w14:textId="77777777" w:rsidR="00943D3B" w:rsidRDefault="00943D3B" w:rsidP="007160A7">
      <w:pPr>
        <w:numPr>
          <w:ilvl w:val="1"/>
          <w:numId w:val="140"/>
        </w:numPr>
      </w:pPr>
      <w:r>
        <w:rPr>
          <w:rStyle w:val="keyword"/>
        </w:rPr>
        <w:t>SHALL</w:t>
      </w:r>
      <w:r>
        <w:t xml:space="preserve"> contain exactly one [1..1] </w:t>
      </w:r>
      <w:r>
        <w:rPr>
          <w:rStyle w:val="XMLnameBold"/>
        </w:rPr>
        <w:t>@inversionInd</w:t>
      </w:r>
      <w:r>
        <w:t>=</w:t>
      </w:r>
      <w:r>
        <w:rPr>
          <w:rStyle w:val="XMLname"/>
        </w:rPr>
        <w:t>"true"</w:t>
      </w:r>
      <w:bookmarkStart w:id="522" w:name="C_4509-28769"/>
      <w:r>
        <w:t xml:space="preserve"> (CONF:4509-28769)</w:t>
      </w:r>
      <w:bookmarkEnd w:id="522"/>
      <w:r>
        <w:t>.</w:t>
      </w:r>
    </w:p>
    <w:p w14:paraId="76C26F7E" w14:textId="77777777" w:rsidR="00943D3B" w:rsidRDefault="00943D3B" w:rsidP="007160A7">
      <w:pPr>
        <w:numPr>
          <w:ilvl w:val="1"/>
          <w:numId w:val="140"/>
        </w:numPr>
      </w:pPr>
      <w:r>
        <w:rPr>
          <w:rStyle w:val="keyword"/>
        </w:rPr>
        <w:t>SHALL</w:t>
      </w:r>
      <w:r>
        <w:t xml:space="preserve"> contain exactly one [1..1]  </w:t>
      </w:r>
      <w:hyperlink w:anchor="E_Adverse_Event_Cause_Observation_Asser">
        <w:r>
          <w:rPr>
            <w:rStyle w:val="HyperlinkCourierBold"/>
          </w:rPr>
          <w:t>Adverse Event Cause Observation Assertion</w:t>
        </w:r>
      </w:hyperlink>
      <w:r>
        <w:rPr>
          <w:rStyle w:val="XMLname"/>
        </w:rPr>
        <w:t xml:space="preserve"> (identifier: urn:hl7ii:2.16.840.1.113883.10.20.24.3.148:2017-08-01)</w:t>
      </w:r>
      <w:bookmarkStart w:id="523" w:name="C_4509-28770"/>
      <w:r>
        <w:t xml:space="preserve"> (CONF:4509-28770)</w:t>
      </w:r>
      <w:bookmarkEnd w:id="523"/>
      <w:r>
        <w:t>.</w:t>
      </w:r>
    </w:p>
    <w:p w14:paraId="1C3C39A0" w14:textId="77777777" w:rsidR="00943D3B" w:rsidRDefault="00943D3B" w:rsidP="007160A7">
      <w:pPr>
        <w:numPr>
          <w:ilvl w:val="0"/>
          <w:numId w:val="140"/>
        </w:numPr>
        <w:tabs>
          <w:tab w:val="clear" w:pos="990"/>
          <w:tab w:val="num" w:pos="1080"/>
        </w:tabs>
        <w:ind w:left="1080"/>
      </w:pPr>
      <w:r>
        <w:rPr>
          <w:rStyle w:val="keyword"/>
        </w:rPr>
        <w:t>MAY</w:t>
      </w:r>
      <w:r>
        <w:t xml:space="preserve"> contain zero or one [0..1] </w:t>
      </w:r>
      <w:r>
        <w:rPr>
          <w:rStyle w:val="XMLnameBold"/>
        </w:rPr>
        <w:t>entryRelationship</w:t>
      </w:r>
      <w:bookmarkStart w:id="524" w:name="C_4509-28750"/>
      <w:r>
        <w:t xml:space="preserve"> (CONF:4509-28750)</w:t>
      </w:r>
      <w:bookmarkEnd w:id="524"/>
      <w:r>
        <w:t xml:space="preserve"> such that it</w:t>
      </w:r>
      <w:r>
        <w:br/>
        <w:t>Note: QDM Attribute: Type – The characterization of the reaction (e.g., hypersensitivity, rash, gastroenteric symptoms)</w:t>
      </w:r>
    </w:p>
    <w:p w14:paraId="4D7B648C" w14:textId="77777777" w:rsidR="00943D3B" w:rsidRDefault="00943D3B" w:rsidP="007160A7">
      <w:pPr>
        <w:numPr>
          <w:ilvl w:val="1"/>
          <w:numId w:val="140"/>
        </w:numPr>
      </w:pPr>
      <w:r>
        <w:rPr>
          <w:rStyle w:val="keyword"/>
        </w:rPr>
        <w:t>SHALL</w:t>
      </w:r>
      <w:r>
        <w:t xml:space="preserve"> contain exactly one [1..1] </w:t>
      </w:r>
      <w:r>
        <w:rPr>
          <w:rStyle w:val="XMLnameBold"/>
        </w:rPr>
        <w:t>@typeCode</w:t>
      </w:r>
      <w:r>
        <w:t>=</w:t>
      </w:r>
      <w:r>
        <w:rPr>
          <w:rStyle w:val="XMLname"/>
        </w:rPr>
        <w:t>"MFST"</w:t>
      </w:r>
      <w:r>
        <w:t xml:space="preserve"> (CodeSystem: </w:t>
      </w:r>
      <w:r>
        <w:rPr>
          <w:rStyle w:val="XMLname"/>
        </w:rPr>
        <w:t>HL7ActRelationshipType urn:oid:2.16.840.1.113883.5.1002</w:t>
      </w:r>
      <w:r>
        <w:t>)</w:t>
      </w:r>
      <w:bookmarkStart w:id="525" w:name="C_4509-28759"/>
      <w:r>
        <w:t xml:space="preserve"> (CONF:4509-28759)</w:t>
      </w:r>
      <w:bookmarkEnd w:id="525"/>
      <w:r>
        <w:t>.</w:t>
      </w:r>
    </w:p>
    <w:p w14:paraId="11CD3C42" w14:textId="77777777" w:rsidR="00943D3B" w:rsidRDefault="00943D3B" w:rsidP="007160A7">
      <w:pPr>
        <w:numPr>
          <w:ilvl w:val="1"/>
          <w:numId w:val="140"/>
        </w:numPr>
      </w:pPr>
      <w:r>
        <w:rPr>
          <w:rStyle w:val="keyword"/>
        </w:rPr>
        <w:t>SHALL</w:t>
      </w:r>
      <w:r>
        <w:t xml:space="preserve"> contain exactly one [1..1] </w:t>
      </w:r>
      <w:r>
        <w:rPr>
          <w:rStyle w:val="XMLnameBold"/>
        </w:rPr>
        <w:t>@inversionInd</w:t>
      </w:r>
      <w:r>
        <w:t>=</w:t>
      </w:r>
      <w:r>
        <w:rPr>
          <w:rStyle w:val="XMLname"/>
        </w:rPr>
        <w:t>"true"</w:t>
      </w:r>
      <w:bookmarkStart w:id="526" w:name="C_4509-28760"/>
      <w:r>
        <w:t xml:space="preserve"> (CONF:4509-28760)</w:t>
      </w:r>
      <w:bookmarkEnd w:id="526"/>
      <w:r>
        <w:t>.</w:t>
      </w:r>
    </w:p>
    <w:p w14:paraId="098D6AF3" w14:textId="77777777" w:rsidR="00943D3B" w:rsidRDefault="00943D3B" w:rsidP="007160A7">
      <w:pPr>
        <w:numPr>
          <w:ilvl w:val="1"/>
          <w:numId w:val="140"/>
        </w:numPr>
      </w:pPr>
      <w:r>
        <w:rPr>
          <w:rStyle w:val="keyword"/>
        </w:rPr>
        <w:t>SHALL</w:t>
      </w:r>
      <w:r>
        <w:t xml:space="preserve"> contain exactly one [1..1]  </w:t>
      </w:r>
      <w:hyperlink w:anchor="Reaction_Observation_V2">
        <w:r>
          <w:rPr>
            <w:rStyle w:val="HyperlinkCourierBold"/>
          </w:rPr>
          <w:t>Reaction Observation (V2)</w:t>
        </w:r>
      </w:hyperlink>
      <w:r>
        <w:rPr>
          <w:rStyle w:val="XMLname"/>
        </w:rPr>
        <w:t xml:space="preserve"> (identifier: urn:hl7ii:2.16.840.1.113883.10.20.22.4.9:2014-06-09)</w:t>
      </w:r>
      <w:bookmarkStart w:id="527" w:name="C_4509-28758"/>
      <w:r>
        <w:t xml:space="preserve"> (CONF:4509-28758)</w:t>
      </w:r>
      <w:bookmarkEnd w:id="527"/>
      <w:r>
        <w:t>.</w:t>
      </w:r>
    </w:p>
    <w:p w14:paraId="114C9DE2" w14:textId="77777777" w:rsidR="00943D3B" w:rsidRDefault="00943D3B" w:rsidP="007160A7">
      <w:pPr>
        <w:numPr>
          <w:ilvl w:val="0"/>
          <w:numId w:val="140"/>
        </w:numPr>
        <w:tabs>
          <w:tab w:val="clear" w:pos="990"/>
          <w:tab w:val="num" w:pos="1080"/>
        </w:tabs>
        <w:ind w:left="1080"/>
      </w:pPr>
      <w:r>
        <w:rPr>
          <w:rStyle w:val="keyword"/>
        </w:rPr>
        <w:t>MAY</w:t>
      </w:r>
      <w:r>
        <w:t xml:space="preserve"> contain zero or one [0..1] </w:t>
      </w:r>
      <w:r>
        <w:rPr>
          <w:rStyle w:val="XMLnameBold"/>
        </w:rPr>
        <w:t>entryRelationship</w:t>
      </w:r>
      <w:bookmarkStart w:id="528" w:name="C_4509-28757"/>
      <w:r>
        <w:t xml:space="preserve"> (CONF:4509-28757)</w:t>
      </w:r>
      <w:bookmarkEnd w:id="528"/>
      <w:r>
        <w:t xml:space="preserve"> such that it</w:t>
      </w:r>
      <w:r>
        <w:br/>
        <w:t>Note: QDM Attribute: Severity – Indicates the intensity of the specified datatype (e.g., persistent, moderate, or severe)</w:t>
      </w:r>
    </w:p>
    <w:p w14:paraId="4351A405" w14:textId="77777777" w:rsidR="00943D3B" w:rsidRDefault="00943D3B" w:rsidP="007160A7">
      <w:pPr>
        <w:numPr>
          <w:ilvl w:val="1"/>
          <w:numId w:val="140"/>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529" w:name="C_4509-28777"/>
      <w:r>
        <w:t xml:space="preserve"> (CONF:4509-28777)</w:t>
      </w:r>
      <w:bookmarkEnd w:id="529"/>
      <w:r>
        <w:t>.</w:t>
      </w:r>
    </w:p>
    <w:p w14:paraId="2E0E2125" w14:textId="77777777" w:rsidR="00943D3B" w:rsidRDefault="00943D3B" w:rsidP="007160A7">
      <w:pPr>
        <w:numPr>
          <w:ilvl w:val="1"/>
          <w:numId w:val="140"/>
        </w:numPr>
      </w:pPr>
      <w:r>
        <w:rPr>
          <w:rStyle w:val="keyword"/>
        </w:rPr>
        <w:t>SHALL</w:t>
      </w:r>
      <w:r>
        <w:t xml:space="preserve"> contain exactly one [1..1]  </w:t>
      </w:r>
      <w:hyperlink w:anchor="E_Severity_Observation_V2">
        <w:r>
          <w:rPr>
            <w:rStyle w:val="HyperlinkCourierBold"/>
          </w:rPr>
          <w:t>Severity Observation (V2)</w:t>
        </w:r>
      </w:hyperlink>
      <w:r>
        <w:rPr>
          <w:rStyle w:val="XMLname"/>
        </w:rPr>
        <w:t xml:space="preserve"> (identifier: urn:hl7ii:2.16.840.1.113883.10.20.22.4.8:2014-06-09)</w:t>
      </w:r>
      <w:bookmarkStart w:id="530" w:name="C_4509-28778"/>
      <w:r>
        <w:t xml:space="preserve"> (CONF:4509-28778)</w:t>
      </w:r>
      <w:bookmarkEnd w:id="530"/>
      <w:r>
        <w:t>.</w:t>
      </w:r>
    </w:p>
    <w:p w14:paraId="6F1A4D4C" w14:textId="208CC4A9" w:rsidR="00943D3B" w:rsidRDefault="00943D3B" w:rsidP="00943D3B">
      <w:pPr>
        <w:pStyle w:val="Caption"/>
        <w:ind w:left="130" w:right="115"/>
      </w:pPr>
      <w:bookmarkStart w:id="531" w:name="_Toc118244073"/>
      <w:r>
        <w:lastRenderedPageBreak/>
        <w:t xml:space="preserve">Figure </w:t>
      </w:r>
      <w:r>
        <w:fldChar w:fldCharType="begin"/>
      </w:r>
      <w:r>
        <w:instrText>SEQ Figure \* ARABIC</w:instrText>
      </w:r>
      <w:r>
        <w:fldChar w:fldCharType="separate"/>
      </w:r>
      <w:r w:rsidR="00A21BC2">
        <w:t>20</w:t>
      </w:r>
      <w:r>
        <w:fldChar w:fldCharType="end"/>
      </w:r>
      <w:r>
        <w:t>: Adverse Event (V3) Example</w:t>
      </w:r>
      <w:bookmarkEnd w:id="531"/>
    </w:p>
    <w:p w14:paraId="5F145A0A" w14:textId="77777777" w:rsidR="00943D3B" w:rsidRDefault="00943D3B" w:rsidP="00943D3B">
      <w:pPr>
        <w:pStyle w:val="Example"/>
        <w:ind w:left="130" w:right="115"/>
      </w:pPr>
      <w:r>
        <w:t>&lt;observation classCode="OBS" moodCode="EVN"&gt;</w:t>
      </w:r>
    </w:p>
    <w:p w14:paraId="2ACF0E2C" w14:textId="77777777" w:rsidR="00943D3B" w:rsidRDefault="00943D3B" w:rsidP="00943D3B">
      <w:pPr>
        <w:pStyle w:val="Example"/>
        <w:ind w:left="130" w:right="115"/>
      </w:pPr>
      <w:r>
        <w:t xml:space="preserve">    &lt;templateId root="2.16.840.1.113883.10.20.24.3.146" extension="2021-08-01"/&gt;</w:t>
      </w:r>
    </w:p>
    <w:p w14:paraId="645F6DF9" w14:textId="77777777" w:rsidR="00943D3B" w:rsidRDefault="00943D3B" w:rsidP="00943D3B">
      <w:pPr>
        <w:pStyle w:val="Example"/>
        <w:ind w:left="130" w:right="115"/>
      </w:pPr>
      <w:r>
        <w:t xml:space="preserve">    &lt;id root="508d3dc6-4883-480c-bf03-419daed0b02f"/&gt;</w:t>
      </w:r>
    </w:p>
    <w:p w14:paraId="3C0AC7F1" w14:textId="77777777" w:rsidR="00943D3B" w:rsidRDefault="00943D3B" w:rsidP="00943D3B">
      <w:pPr>
        <w:pStyle w:val="Example"/>
        <w:ind w:left="130" w:right="115"/>
      </w:pPr>
      <w:r>
        <w:t xml:space="preserve">    &lt;code code="ASSERTION" codeSystem="2.16.840.1.113883.5.4" codeSystemName="ActCode" displayName="Assertion"/&gt;</w:t>
      </w:r>
    </w:p>
    <w:p w14:paraId="04A54444" w14:textId="77777777" w:rsidR="00943D3B" w:rsidRDefault="00943D3B" w:rsidP="00943D3B">
      <w:pPr>
        <w:pStyle w:val="Example"/>
        <w:ind w:left="130" w:right="115"/>
      </w:pPr>
      <w:r>
        <w:t xml:space="preserve">    &lt;statusCode code="completed"/&gt;</w:t>
      </w:r>
    </w:p>
    <w:p w14:paraId="5338A4C4" w14:textId="77777777" w:rsidR="00943D3B" w:rsidRDefault="00943D3B" w:rsidP="00943D3B">
      <w:pPr>
        <w:pStyle w:val="Example"/>
        <w:ind w:left="130" w:right="115"/>
      </w:pPr>
      <w:r>
        <w:t xml:space="preserve">    &lt;!-- QDM Attribute: Relevant dateTime --&gt;    </w:t>
      </w:r>
    </w:p>
    <w:p w14:paraId="3F15D8A8" w14:textId="77777777" w:rsidR="00943D3B" w:rsidRDefault="00943D3B" w:rsidP="00943D3B">
      <w:pPr>
        <w:pStyle w:val="Example"/>
        <w:ind w:left="130" w:right="115"/>
      </w:pPr>
      <w:r>
        <w:t xml:space="preserve">    &lt;effectiveTime value="202102021030"/&gt;</w:t>
      </w:r>
    </w:p>
    <w:p w14:paraId="44257C9F" w14:textId="77777777" w:rsidR="00943D3B" w:rsidRDefault="00943D3B" w:rsidP="00943D3B">
      <w:pPr>
        <w:pStyle w:val="Example"/>
        <w:ind w:left="130" w:right="115"/>
      </w:pPr>
      <w:r>
        <w:t xml:space="preserve">    &lt;value xsi:type="CD" code="281647001" codeSystem="2.16.840.1.113883.6.96"</w:t>
      </w:r>
    </w:p>
    <w:p w14:paraId="6D2AC690" w14:textId="77777777" w:rsidR="00943D3B" w:rsidRDefault="00943D3B" w:rsidP="00943D3B">
      <w:pPr>
        <w:pStyle w:val="Example"/>
        <w:ind w:left="130" w:right="115"/>
      </w:pPr>
      <w:r>
        <w:t xml:space="preserve">                codeSystemName="SNOMED CT" displayName="Adverse reaction"/&gt;</w:t>
      </w:r>
    </w:p>
    <w:p w14:paraId="1D10643F" w14:textId="77777777" w:rsidR="00943D3B" w:rsidRDefault="00943D3B" w:rsidP="00943D3B">
      <w:pPr>
        <w:pStyle w:val="Example"/>
        <w:ind w:left="130" w:right="115"/>
      </w:pPr>
      <w:r>
        <w:t xml:space="preserve">    &lt;participant typeCode="LOC"&gt;</w:t>
      </w:r>
    </w:p>
    <w:p w14:paraId="18E287F3" w14:textId="77777777" w:rsidR="00943D3B" w:rsidRDefault="00943D3B" w:rsidP="00943D3B">
      <w:pPr>
        <w:pStyle w:val="Example"/>
        <w:ind w:left="130" w:right="115"/>
      </w:pPr>
      <w:r>
        <w:t xml:space="preserve">        &lt;!-- Facility Location (V2) --&gt;</w:t>
      </w:r>
    </w:p>
    <w:p w14:paraId="45863E8F" w14:textId="77777777" w:rsidR="00943D3B" w:rsidRDefault="00943D3B" w:rsidP="00943D3B">
      <w:pPr>
        <w:pStyle w:val="Example"/>
        <w:ind w:left="130" w:right="115"/>
      </w:pPr>
      <w:r>
        <w:t xml:space="preserve">        &lt;templateId root="2.16.840.1.113883.10.20.24.3.100" extension="2017-08-01"/&gt;</w:t>
      </w:r>
    </w:p>
    <w:p w14:paraId="4A1AC027" w14:textId="77777777" w:rsidR="00943D3B" w:rsidRDefault="00943D3B" w:rsidP="00943D3B">
      <w:pPr>
        <w:pStyle w:val="Example"/>
        <w:ind w:left="130" w:right="115"/>
      </w:pPr>
      <w:r>
        <w:t xml:space="preserve">        &lt;time&gt;</w:t>
      </w:r>
    </w:p>
    <w:p w14:paraId="7F4A6797" w14:textId="77777777" w:rsidR="00943D3B" w:rsidRDefault="00943D3B" w:rsidP="00943D3B">
      <w:pPr>
        <w:pStyle w:val="Example"/>
        <w:ind w:left="130" w:right="115"/>
      </w:pPr>
      <w:r>
        <w:t xml:space="preserve">            &lt;!-- QDM Attribute: Location Period --&gt;</w:t>
      </w:r>
    </w:p>
    <w:p w14:paraId="6474FA5F" w14:textId="77777777" w:rsidR="00943D3B" w:rsidRDefault="00943D3B" w:rsidP="00943D3B">
      <w:pPr>
        <w:pStyle w:val="Example"/>
        <w:ind w:left="130" w:right="115"/>
      </w:pPr>
      <w:r>
        <w:t xml:space="preserve">            &lt;low value="20210201"/&gt;</w:t>
      </w:r>
    </w:p>
    <w:p w14:paraId="76B60BB7" w14:textId="77777777" w:rsidR="00943D3B" w:rsidRDefault="00943D3B" w:rsidP="00943D3B">
      <w:pPr>
        <w:pStyle w:val="Example"/>
        <w:ind w:left="130" w:right="115"/>
      </w:pPr>
      <w:r>
        <w:t xml:space="preserve">            &lt;high value="20210202"/&gt;</w:t>
      </w:r>
    </w:p>
    <w:p w14:paraId="40EC5953" w14:textId="77777777" w:rsidR="00943D3B" w:rsidRDefault="00943D3B" w:rsidP="00943D3B">
      <w:pPr>
        <w:pStyle w:val="Example"/>
        <w:ind w:left="130" w:right="115"/>
      </w:pPr>
      <w:r>
        <w:t xml:space="preserve">        &lt;/time&gt;</w:t>
      </w:r>
    </w:p>
    <w:p w14:paraId="462BAA15" w14:textId="77777777" w:rsidR="00943D3B" w:rsidRDefault="00943D3B" w:rsidP="00943D3B">
      <w:pPr>
        <w:pStyle w:val="Example"/>
        <w:ind w:left="130" w:right="115"/>
      </w:pPr>
      <w:r>
        <w:t xml:space="preserve">        &lt;participantRole classCode="SDLOC"&gt;</w:t>
      </w:r>
    </w:p>
    <w:p w14:paraId="1428B4CF" w14:textId="77777777" w:rsidR="00943D3B" w:rsidRDefault="00943D3B" w:rsidP="00943D3B">
      <w:pPr>
        <w:pStyle w:val="Example"/>
        <w:ind w:left="130" w:right="115"/>
      </w:pPr>
      <w:r>
        <w:t xml:space="preserve">            &lt;code code="309905000" codeSystem="2.16.840.1.113883.6.96"</w:t>
      </w:r>
    </w:p>
    <w:p w14:paraId="78AD201E" w14:textId="77777777" w:rsidR="00943D3B" w:rsidRDefault="00943D3B" w:rsidP="00943D3B">
      <w:pPr>
        <w:pStyle w:val="Example"/>
        <w:ind w:left="130" w:right="115"/>
      </w:pPr>
      <w:r>
        <w:t xml:space="preserve">                    codeSystemName="SNOMED CT" displayName="Adult Intensive Care Unit"/&gt;</w:t>
      </w:r>
    </w:p>
    <w:p w14:paraId="24B62493" w14:textId="77777777" w:rsidR="00943D3B" w:rsidRDefault="00943D3B" w:rsidP="00943D3B">
      <w:pPr>
        <w:pStyle w:val="Example"/>
        <w:ind w:left="130" w:right="115"/>
      </w:pPr>
      <w:r>
        <w:t xml:space="preserve">            &lt;addr&gt;&lt;/addr&gt;</w:t>
      </w:r>
    </w:p>
    <w:p w14:paraId="7AA5D0AC" w14:textId="77777777" w:rsidR="00943D3B" w:rsidRDefault="00943D3B" w:rsidP="00943D3B">
      <w:pPr>
        <w:pStyle w:val="Example"/>
        <w:ind w:left="130" w:right="115"/>
      </w:pPr>
      <w:r>
        <w:t xml:space="preserve">            &lt;telecom&gt;&lt;/telecom&gt;</w:t>
      </w:r>
    </w:p>
    <w:p w14:paraId="46435C4E" w14:textId="77777777" w:rsidR="00943D3B" w:rsidRDefault="00943D3B" w:rsidP="00943D3B">
      <w:pPr>
        <w:pStyle w:val="Example"/>
        <w:ind w:left="130" w:right="115"/>
      </w:pPr>
      <w:r>
        <w:t xml:space="preserve">        &lt;/participantRole&gt;</w:t>
      </w:r>
    </w:p>
    <w:p w14:paraId="21390610" w14:textId="77777777" w:rsidR="00943D3B" w:rsidRDefault="00943D3B" w:rsidP="00943D3B">
      <w:pPr>
        <w:pStyle w:val="Example"/>
        <w:ind w:left="130" w:right="115"/>
      </w:pPr>
      <w:r>
        <w:t xml:space="preserve">    &lt;/participant&gt;</w:t>
      </w:r>
    </w:p>
    <w:p w14:paraId="23AA529B" w14:textId="77777777" w:rsidR="00943D3B" w:rsidRDefault="00943D3B" w:rsidP="00943D3B">
      <w:pPr>
        <w:pStyle w:val="Example"/>
        <w:ind w:left="130" w:right="115"/>
      </w:pPr>
      <w:r>
        <w:t xml:space="preserve">    &lt;!-- QDM Attribute: Code --&gt;</w:t>
      </w:r>
    </w:p>
    <w:p w14:paraId="582FC006" w14:textId="77777777" w:rsidR="00943D3B" w:rsidRDefault="00943D3B" w:rsidP="00943D3B">
      <w:pPr>
        <w:pStyle w:val="Example"/>
        <w:ind w:left="130" w:right="115"/>
      </w:pPr>
      <w:r>
        <w:t xml:space="preserve">    &lt;entryRelationship typeCode="CAUS" inversionInd="true"&gt;</w:t>
      </w:r>
    </w:p>
    <w:p w14:paraId="3AE69D77" w14:textId="77777777" w:rsidR="00943D3B" w:rsidRDefault="00943D3B" w:rsidP="00943D3B">
      <w:pPr>
        <w:pStyle w:val="Example"/>
        <w:ind w:left="130" w:right="115"/>
      </w:pPr>
      <w:r>
        <w:t xml:space="preserve">        &lt;!-- Adverse Event Cause Assertion Observation --&gt;</w:t>
      </w:r>
    </w:p>
    <w:p w14:paraId="3C33BEAA" w14:textId="77777777" w:rsidR="00943D3B" w:rsidRDefault="00943D3B" w:rsidP="00943D3B">
      <w:pPr>
        <w:pStyle w:val="Example"/>
        <w:ind w:left="130" w:right="115"/>
      </w:pPr>
      <w:r>
        <w:t xml:space="preserve">        &lt;observation classCode="OBS" moodCode="EVN"&gt;</w:t>
      </w:r>
    </w:p>
    <w:p w14:paraId="282650D5" w14:textId="77777777" w:rsidR="00943D3B" w:rsidRDefault="00943D3B" w:rsidP="00943D3B">
      <w:pPr>
        <w:pStyle w:val="Example"/>
        <w:ind w:left="130" w:right="115"/>
      </w:pPr>
      <w:r>
        <w:t xml:space="preserve">            &lt;templateId root="2.16.840.1.113883.10.20.24.3.148" extension="2017-08-01"/&gt;</w:t>
      </w:r>
    </w:p>
    <w:p w14:paraId="60F7C362" w14:textId="77777777" w:rsidR="00943D3B" w:rsidRDefault="00943D3B" w:rsidP="00943D3B">
      <w:pPr>
        <w:pStyle w:val="Example"/>
        <w:ind w:left="130" w:right="115"/>
      </w:pPr>
      <w:r>
        <w:t xml:space="preserve">            &lt;id root="2fbe77d3-0093-4ea3-bd78-b280f91fd765"/&gt;</w:t>
      </w:r>
    </w:p>
    <w:p w14:paraId="1C0F75CC" w14:textId="77777777" w:rsidR="00943D3B" w:rsidRDefault="00943D3B" w:rsidP="00943D3B">
      <w:pPr>
        <w:pStyle w:val="Example"/>
        <w:ind w:left="130" w:right="115"/>
      </w:pPr>
      <w:r>
        <w:t xml:space="preserve">            &lt;code code="ASSERTION" codeSystem="2.16.840.1.113883.5.4" codeSystemName="ActCode" displayName="Assertion"/&gt;</w:t>
      </w:r>
    </w:p>
    <w:p w14:paraId="1826DBDE" w14:textId="77777777" w:rsidR="00943D3B" w:rsidRDefault="00943D3B" w:rsidP="00943D3B">
      <w:pPr>
        <w:pStyle w:val="Example"/>
        <w:ind w:left="130" w:right="115"/>
      </w:pPr>
      <w:r>
        <w:t xml:space="preserve">            &lt;value xsi:type="CD" code="444179007" codeSystem="2.16.840.1.113883.6.96" </w:t>
      </w:r>
    </w:p>
    <w:p w14:paraId="25CD9570" w14:textId="77777777" w:rsidR="00943D3B" w:rsidRDefault="00943D3B" w:rsidP="00943D3B">
      <w:pPr>
        <w:pStyle w:val="Example"/>
        <w:ind w:left="130" w:right="115"/>
      </w:pPr>
      <w:r>
        <w:t xml:space="preserve">                    displayName="Insertion of dual chamber pacemaker pulse generator (procedure)"/&gt;</w:t>
      </w:r>
    </w:p>
    <w:p w14:paraId="5AEAAF98" w14:textId="77777777" w:rsidR="00943D3B" w:rsidRDefault="00943D3B" w:rsidP="00943D3B">
      <w:pPr>
        <w:pStyle w:val="Example"/>
        <w:ind w:left="130" w:right="115"/>
      </w:pPr>
      <w:r>
        <w:t xml:space="preserve">        &lt;/observation&gt;</w:t>
      </w:r>
    </w:p>
    <w:p w14:paraId="785F461D" w14:textId="77777777" w:rsidR="00943D3B" w:rsidRDefault="00943D3B" w:rsidP="00943D3B">
      <w:pPr>
        <w:pStyle w:val="Example"/>
        <w:ind w:left="130" w:right="115"/>
      </w:pPr>
      <w:r>
        <w:t xml:space="preserve">    &lt;/entryRelationship&gt;</w:t>
      </w:r>
    </w:p>
    <w:p w14:paraId="7A11B5F3" w14:textId="77777777" w:rsidR="00943D3B" w:rsidRDefault="00943D3B" w:rsidP="00943D3B">
      <w:pPr>
        <w:pStyle w:val="Example"/>
        <w:ind w:left="130" w:right="115"/>
      </w:pPr>
      <w:r>
        <w:t xml:space="preserve">    &lt;!-- QDM Attribute: Reaction --&gt;</w:t>
      </w:r>
    </w:p>
    <w:p w14:paraId="147E2F61" w14:textId="77777777" w:rsidR="00943D3B" w:rsidRDefault="00943D3B" w:rsidP="00943D3B">
      <w:pPr>
        <w:pStyle w:val="Example"/>
        <w:ind w:left="130" w:right="115"/>
      </w:pPr>
      <w:r>
        <w:t xml:space="preserve">    &lt;entryRelationship typeCode="MFST" inversionInd="true"&gt;</w:t>
      </w:r>
    </w:p>
    <w:p w14:paraId="47EC58B5" w14:textId="77777777" w:rsidR="00943D3B" w:rsidRDefault="00943D3B" w:rsidP="00943D3B">
      <w:pPr>
        <w:pStyle w:val="Example"/>
        <w:ind w:left="130" w:right="115"/>
      </w:pPr>
      <w:r>
        <w:t xml:space="preserve">        &lt;observation classCode="OBS" moodCode="EVN"&gt;</w:t>
      </w:r>
    </w:p>
    <w:p w14:paraId="5113E1A2" w14:textId="77777777" w:rsidR="00943D3B" w:rsidRDefault="00943D3B" w:rsidP="00943D3B">
      <w:pPr>
        <w:pStyle w:val="Example"/>
        <w:ind w:left="130" w:right="115"/>
      </w:pPr>
      <w:r>
        <w:t xml:space="preserve">            &lt;!-- CDA R2.1 Reaction Observation (V2) --&gt;</w:t>
      </w:r>
    </w:p>
    <w:p w14:paraId="02C3E171" w14:textId="77777777" w:rsidR="00943D3B" w:rsidRDefault="00943D3B" w:rsidP="00943D3B">
      <w:pPr>
        <w:pStyle w:val="Example"/>
        <w:ind w:left="130" w:right="115"/>
      </w:pPr>
      <w:r>
        <w:t xml:space="preserve">            &lt;templateId root="2.16.840.1.113883.10.20.22.4.9" extension="2014-06-09"/&gt;</w:t>
      </w:r>
    </w:p>
    <w:p w14:paraId="2FAC5A82" w14:textId="77777777" w:rsidR="00943D3B" w:rsidRDefault="00943D3B" w:rsidP="00943D3B">
      <w:pPr>
        <w:pStyle w:val="Example"/>
        <w:ind w:left="130" w:right="115"/>
      </w:pPr>
      <w:r>
        <w:t xml:space="preserve">            &lt;id root="80aed311-8af7-401f-ab7f-727260d2b033"/&gt;</w:t>
      </w:r>
    </w:p>
    <w:p w14:paraId="0218F863" w14:textId="77777777" w:rsidR="00943D3B" w:rsidRDefault="00943D3B" w:rsidP="00943D3B">
      <w:pPr>
        <w:pStyle w:val="Example"/>
        <w:ind w:left="130" w:right="115"/>
      </w:pPr>
      <w:r>
        <w:t xml:space="preserve">            &lt;code code="ASSERTION" codeSystem="2.16.840.1.113883.5.4" codeSystemName="ActCode"</w:t>
      </w:r>
    </w:p>
    <w:p w14:paraId="12FD9934" w14:textId="77777777" w:rsidR="00943D3B" w:rsidRDefault="00943D3B" w:rsidP="00943D3B">
      <w:pPr>
        <w:pStyle w:val="Example"/>
        <w:ind w:left="130" w:right="115"/>
      </w:pPr>
      <w:r>
        <w:t xml:space="preserve">                    displayName="Assertion"/&gt;</w:t>
      </w:r>
    </w:p>
    <w:p w14:paraId="25EB0BF4" w14:textId="77777777" w:rsidR="00943D3B" w:rsidRDefault="00943D3B" w:rsidP="00943D3B">
      <w:pPr>
        <w:pStyle w:val="Example"/>
        <w:ind w:left="130" w:right="115"/>
      </w:pPr>
      <w:r>
        <w:t xml:space="preserve">            &lt;statusCode code="completed"/&gt;</w:t>
      </w:r>
    </w:p>
    <w:p w14:paraId="453652A0" w14:textId="77777777" w:rsidR="00943D3B" w:rsidRDefault="00943D3B" w:rsidP="00943D3B">
      <w:pPr>
        <w:pStyle w:val="Example"/>
        <w:ind w:left="130" w:right="115"/>
      </w:pPr>
      <w:r>
        <w:t xml:space="preserve">            &lt;value xsi:type="CD" code="404684003" displayName="Nausea"</w:t>
      </w:r>
    </w:p>
    <w:p w14:paraId="500CACCD" w14:textId="77777777" w:rsidR="00943D3B" w:rsidRDefault="00943D3B" w:rsidP="00943D3B">
      <w:pPr>
        <w:pStyle w:val="Example"/>
        <w:ind w:left="130" w:right="115"/>
      </w:pPr>
      <w:r>
        <w:t xml:space="preserve">                    codeSystem="2.16.840.1.113883.6.96" codeSystemName="SNOMED CT"/&gt;</w:t>
      </w:r>
    </w:p>
    <w:p w14:paraId="114E04CD" w14:textId="77777777" w:rsidR="00943D3B" w:rsidRDefault="00943D3B" w:rsidP="00943D3B">
      <w:pPr>
        <w:pStyle w:val="Example"/>
        <w:ind w:left="130" w:right="115"/>
      </w:pPr>
      <w:r>
        <w:t xml:space="preserve">        &lt;/observation&gt;</w:t>
      </w:r>
    </w:p>
    <w:p w14:paraId="791AD528" w14:textId="77777777" w:rsidR="00943D3B" w:rsidRDefault="00943D3B" w:rsidP="00943D3B">
      <w:pPr>
        <w:pStyle w:val="Example"/>
        <w:ind w:left="130" w:right="115"/>
      </w:pPr>
      <w:r>
        <w:t xml:space="preserve">    &lt;/entryRelationship&gt;</w:t>
      </w:r>
    </w:p>
    <w:p w14:paraId="15705193" w14:textId="77777777" w:rsidR="00943D3B" w:rsidRDefault="00943D3B" w:rsidP="00943D3B">
      <w:pPr>
        <w:pStyle w:val="Example"/>
        <w:ind w:left="130" w:right="115"/>
      </w:pPr>
      <w:r>
        <w:t xml:space="preserve">&lt;/observation&gt; </w:t>
      </w:r>
    </w:p>
    <w:p w14:paraId="14AEEFBE" w14:textId="77777777" w:rsidR="006F69B3" w:rsidRPr="00D6303B" w:rsidRDefault="006F69B3">
      <w:pPr>
        <w:pStyle w:val="BodyText"/>
      </w:pPr>
    </w:p>
    <w:p w14:paraId="16300E30" w14:textId="77777777" w:rsidR="006F69B3" w:rsidRPr="00D6303B" w:rsidRDefault="008576A3">
      <w:pPr>
        <w:pStyle w:val="Heading2nospace"/>
      </w:pPr>
      <w:bookmarkStart w:id="532" w:name="E_Adverse_Event_Cause_Observation_Asser"/>
      <w:bookmarkStart w:id="533" w:name="_Toc120389957"/>
      <w:r w:rsidRPr="00D6303B">
        <w:lastRenderedPageBreak/>
        <w:t>Adverse Event Cause Observation Assertion</w:t>
      </w:r>
      <w:bookmarkEnd w:id="532"/>
      <w:bookmarkEnd w:id="533"/>
    </w:p>
    <w:p w14:paraId="4C9D09D3" w14:textId="77777777" w:rsidR="006F69B3" w:rsidRPr="00D6303B" w:rsidRDefault="008576A3">
      <w:pPr>
        <w:pStyle w:val="BracketData"/>
      </w:pPr>
      <w:r w:rsidRPr="00D6303B">
        <w:t>[observation: identifier urn:hl7ii:2.16.840.1.113883.10.20.24.3.148:2017-08-01 (open)]</w:t>
      </w:r>
    </w:p>
    <w:p w14:paraId="3F8EBAF2" w14:textId="78DE6729" w:rsidR="006F69B3" w:rsidRPr="00D6303B" w:rsidRDefault="008576A3">
      <w:pPr>
        <w:pStyle w:val="Caption"/>
      </w:pPr>
      <w:bookmarkStart w:id="534" w:name="_Toc118244432"/>
      <w:r w:rsidRPr="00D6303B">
        <w:t xml:space="preserve">Table </w:t>
      </w:r>
      <w:r w:rsidRPr="00D6303B">
        <w:fldChar w:fldCharType="begin"/>
      </w:r>
      <w:r w:rsidRPr="00D6303B">
        <w:instrText>SEQ Table \* ARABIC</w:instrText>
      </w:r>
      <w:r w:rsidRPr="00D6303B">
        <w:fldChar w:fldCharType="separate"/>
      </w:r>
      <w:r w:rsidR="00A21BC2">
        <w:t>21</w:t>
      </w:r>
      <w:r w:rsidRPr="00D6303B">
        <w:fldChar w:fldCharType="end"/>
      </w:r>
      <w:r w:rsidRPr="00D6303B">
        <w:t>: Adverse Event Cause Observation Assertion  Contexts</w:t>
      </w:r>
      <w:bookmarkEnd w:id="53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FF4533" w14:paraId="43A9450F" w14:textId="77777777" w:rsidTr="00E304F7">
        <w:trPr>
          <w:cantSplit/>
          <w:tblHeader/>
          <w:jc w:val="center"/>
        </w:trPr>
        <w:tc>
          <w:tcPr>
            <w:tcW w:w="360" w:type="dxa"/>
            <w:shd w:val="clear" w:color="auto" w:fill="E6E6E6"/>
          </w:tcPr>
          <w:p w14:paraId="01E45820" w14:textId="77777777" w:rsidR="00FF4533" w:rsidRDefault="00FF4533" w:rsidP="00E304F7">
            <w:pPr>
              <w:pStyle w:val="TableHead"/>
            </w:pPr>
            <w:r>
              <w:t>Contained By:</w:t>
            </w:r>
          </w:p>
        </w:tc>
        <w:tc>
          <w:tcPr>
            <w:tcW w:w="360" w:type="dxa"/>
            <w:shd w:val="clear" w:color="auto" w:fill="E6E6E6"/>
          </w:tcPr>
          <w:p w14:paraId="30157EAB" w14:textId="77777777" w:rsidR="00FF4533" w:rsidRDefault="00FF4533" w:rsidP="00E304F7">
            <w:pPr>
              <w:pStyle w:val="TableHead"/>
            </w:pPr>
            <w:r>
              <w:t>Contains:</w:t>
            </w:r>
          </w:p>
        </w:tc>
      </w:tr>
      <w:tr w:rsidR="00FF4533" w14:paraId="40EBF5A0" w14:textId="77777777" w:rsidTr="00E304F7">
        <w:trPr>
          <w:jc w:val="center"/>
        </w:trPr>
        <w:tc>
          <w:tcPr>
            <w:tcW w:w="360" w:type="dxa"/>
          </w:tcPr>
          <w:p w14:paraId="4FCB203F" w14:textId="77777777" w:rsidR="00FF4533" w:rsidRDefault="0085191F" w:rsidP="00E304F7">
            <w:pPr>
              <w:pStyle w:val="TableText"/>
            </w:pPr>
            <w:hyperlink w:anchor="E_Adverse_Event_V3_">
              <w:r w:rsidR="00FF4533">
                <w:rPr>
                  <w:rStyle w:val="HyperlinkText9pt"/>
                </w:rPr>
                <w:t>Adverse Event (V3)</w:t>
              </w:r>
            </w:hyperlink>
            <w:r w:rsidR="00FF4533">
              <w:t xml:space="preserve"> (required)</w:t>
            </w:r>
          </w:p>
        </w:tc>
        <w:tc>
          <w:tcPr>
            <w:tcW w:w="360" w:type="dxa"/>
          </w:tcPr>
          <w:p w14:paraId="3EA0FBE2" w14:textId="77777777" w:rsidR="00FF4533" w:rsidRDefault="00FF4533" w:rsidP="00E304F7"/>
        </w:tc>
      </w:tr>
    </w:tbl>
    <w:p w14:paraId="120AA35C" w14:textId="77777777" w:rsidR="006F69B3" w:rsidRPr="00D6303B" w:rsidRDefault="006F69B3">
      <w:pPr>
        <w:pStyle w:val="BodyText"/>
      </w:pPr>
    </w:p>
    <w:p w14:paraId="3D29BB8A" w14:textId="77777777" w:rsidR="006F69B3" w:rsidRPr="00D6303B" w:rsidRDefault="008576A3">
      <w:r w:rsidRPr="00D6303B">
        <w:t>This template represents the Adverse Event QDM data types' Code attribute.</w:t>
      </w:r>
    </w:p>
    <w:p w14:paraId="050C830A" w14:textId="4167B67A" w:rsidR="006F69B3" w:rsidRPr="00D6303B" w:rsidRDefault="008576A3">
      <w:pPr>
        <w:pStyle w:val="Caption"/>
      </w:pPr>
      <w:bookmarkStart w:id="535" w:name="_Toc118244433"/>
      <w:r w:rsidRPr="00D6303B">
        <w:t xml:space="preserve">Table </w:t>
      </w:r>
      <w:r w:rsidRPr="00D6303B">
        <w:fldChar w:fldCharType="begin"/>
      </w:r>
      <w:r w:rsidRPr="00D6303B">
        <w:instrText>SEQ Table \* ARABIC</w:instrText>
      </w:r>
      <w:r w:rsidRPr="00D6303B">
        <w:fldChar w:fldCharType="separate"/>
      </w:r>
      <w:r w:rsidR="00A21BC2">
        <w:t>22</w:t>
      </w:r>
      <w:r w:rsidRPr="00D6303B">
        <w:fldChar w:fldCharType="end"/>
      </w:r>
      <w:r w:rsidRPr="00D6303B">
        <w:t>: Adverse Event Cause Observation Assertion  Constraints Overview</w:t>
      </w:r>
      <w:bookmarkEnd w:id="53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69B3" w:rsidRPr="00D6303B" w14:paraId="209B418C" w14:textId="77777777">
        <w:trPr>
          <w:cantSplit/>
          <w:tblHeader/>
          <w:jc w:val="center"/>
        </w:trPr>
        <w:tc>
          <w:tcPr>
            <w:tcW w:w="0" w:type="dxa"/>
            <w:shd w:val="clear" w:color="auto" w:fill="E6E6E6"/>
            <w:noWrap/>
          </w:tcPr>
          <w:p w14:paraId="4C0BCB4F" w14:textId="77777777" w:rsidR="006F69B3" w:rsidRPr="00D6303B" w:rsidRDefault="008576A3">
            <w:pPr>
              <w:pStyle w:val="TableHead"/>
            </w:pPr>
            <w:r w:rsidRPr="00D6303B">
              <w:t>XPath</w:t>
            </w:r>
          </w:p>
        </w:tc>
        <w:tc>
          <w:tcPr>
            <w:tcW w:w="720" w:type="dxa"/>
            <w:shd w:val="clear" w:color="auto" w:fill="E6E6E6"/>
            <w:noWrap/>
          </w:tcPr>
          <w:p w14:paraId="7B8363C5" w14:textId="77777777" w:rsidR="006F69B3" w:rsidRPr="00D6303B" w:rsidRDefault="008576A3">
            <w:pPr>
              <w:pStyle w:val="TableHead"/>
            </w:pPr>
            <w:r w:rsidRPr="00D6303B">
              <w:t>Card.</w:t>
            </w:r>
          </w:p>
        </w:tc>
        <w:tc>
          <w:tcPr>
            <w:tcW w:w="1152" w:type="dxa"/>
            <w:shd w:val="clear" w:color="auto" w:fill="E6E6E6"/>
            <w:noWrap/>
          </w:tcPr>
          <w:p w14:paraId="7A97871B" w14:textId="77777777" w:rsidR="006F69B3" w:rsidRPr="00D6303B" w:rsidRDefault="008576A3">
            <w:pPr>
              <w:pStyle w:val="TableHead"/>
            </w:pPr>
            <w:r w:rsidRPr="00D6303B">
              <w:t>Verb</w:t>
            </w:r>
          </w:p>
        </w:tc>
        <w:tc>
          <w:tcPr>
            <w:tcW w:w="864" w:type="dxa"/>
            <w:shd w:val="clear" w:color="auto" w:fill="E6E6E6"/>
            <w:noWrap/>
          </w:tcPr>
          <w:p w14:paraId="22271178" w14:textId="77777777" w:rsidR="006F69B3" w:rsidRPr="00D6303B" w:rsidRDefault="008576A3">
            <w:pPr>
              <w:pStyle w:val="TableHead"/>
            </w:pPr>
            <w:r w:rsidRPr="00D6303B">
              <w:t>Data Type</w:t>
            </w:r>
          </w:p>
        </w:tc>
        <w:tc>
          <w:tcPr>
            <w:tcW w:w="864" w:type="dxa"/>
            <w:shd w:val="clear" w:color="auto" w:fill="E6E6E6"/>
            <w:noWrap/>
          </w:tcPr>
          <w:p w14:paraId="4FD5E968" w14:textId="77777777" w:rsidR="006F69B3" w:rsidRPr="00D6303B" w:rsidRDefault="008576A3">
            <w:pPr>
              <w:pStyle w:val="TableHead"/>
            </w:pPr>
            <w:r w:rsidRPr="00D6303B">
              <w:t>CONF#</w:t>
            </w:r>
          </w:p>
        </w:tc>
        <w:tc>
          <w:tcPr>
            <w:tcW w:w="864" w:type="dxa"/>
            <w:shd w:val="clear" w:color="auto" w:fill="E6E6E6"/>
            <w:noWrap/>
          </w:tcPr>
          <w:p w14:paraId="5C681931" w14:textId="77777777" w:rsidR="006F69B3" w:rsidRPr="00D6303B" w:rsidRDefault="008576A3">
            <w:pPr>
              <w:pStyle w:val="TableHead"/>
            </w:pPr>
            <w:r w:rsidRPr="00D6303B">
              <w:t>Value</w:t>
            </w:r>
          </w:p>
        </w:tc>
      </w:tr>
      <w:tr w:rsidR="006F69B3" w:rsidRPr="00D6303B" w14:paraId="308DF713" w14:textId="77777777">
        <w:trPr>
          <w:jc w:val="center"/>
        </w:trPr>
        <w:tc>
          <w:tcPr>
            <w:tcW w:w="10160" w:type="dxa"/>
            <w:gridSpan w:val="6"/>
          </w:tcPr>
          <w:p w14:paraId="7F2E5C0A" w14:textId="77777777" w:rsidR="006F69B3" w:rsidRPr="00D6303B" w:rsidRDefault="008576A3">
            <w:pPr>
              <w:pStyle w:val="TableText"/>
            </w:pPr>
            <w:r w:rsidRPr="00D6303B">
              <w:t>observation (identifier: urn:hl7ii:2.16.840.1.113883.10.20.24.3.148:2017-08-01)</w:t>
            </w:r>
          </w:p>
        </w:tc>
      </w:tr>
      <w:tr w:rsidR="006F69B3" w:rsidRPr="00D6303B" w14:paraId="3A325CAD" w14:textId="77777777">
        <w:trPr>
          <w:jc w:val="center"/>
        </w:trPr>
        <w:tc>
          <w:tcPr>
            <w:tcW w:w="3345" w:type="dxa"/>
          </w:tcPr>
          <w:p w14:paraId="514C6F17" w14:textId="77777777" w:rsidR="006F69B3" w:rsidRPr="00D6303B" w:rsidRDefault="008576A3">
            <w:pPr>
              <w:pStyle w:val="TableText"/>
            </w:pPr>
            <w:r w:rsidRPr="00D6303B">
              <w:tab/>
              <w:t>@classCode</w:t>
            </w:r>
          </w:p>
        </w:tc>
        <w:tc>
          <w:tcPr>
            <w:tcW w:w="720" w:type="dxa"/>
          </w:tcPr>
          <w:p w14:paraId="7C4EA15D" w14:textId="77777777" w:rsidR="006F69B3" w:rsidRPr="00D6303B" w:rsidRDefault="008576A3">
            <w:pPr>
              <w:pStyle w:val="TableText"/>
            </w:pPr>
            <w:r w:rsidRPr="00D6303B">
              <w:t>1..1</w:t>
            </w:r>
          </w:p>
        </w:tc>
        <w:tc>
          <w:tcPr>
            <w:tcW w:w="1152" w:type="dxa"/>
          </w:tcPr>
          <w:p w14:paraId="6F916F15" w14:textId="77777777" w:rsidR="006F69B3" w:rsidRPr="00D6303B" w:rsidRDefault="008576A3">
            <w:pPr>
              <w:pStyle w:val="TableText"/>
            </w:pPr>
            <w:r w:rsidRPr="00D6303B">
              <w:t>SHALL</w:t>
            </w:r>
          </w:p>
        </w:tc>
        <w:tc>
          <w:tcPr>
            <w:tcW w:w="864" w:type="dxa"/>
          </w:tcPr>
          <w:p w14:paraId="395F7409" w14:textId="77777777" w:rsidR="006F69B3" w:rsidRPr="00D6303B" w:rsidRDefault="006F69B3">
            <w:pPr>
              <w:pStyle w:val="TableText"/>
            </w:pPr>
          </w:p>
        </w:tc>
        <w:tc>
          <w:tcPr>
            <w:tcW w:w="1104" w:type="dxa"/>
          </w:tcPr>
          <w:p w14:paraId="1DF35D68" w14:textId="77777777" w:rsidR="006F69B3" w:rsidRPr="00D6303B" w:rsidRDefault="0085191F">
            <w:pPr>
              <w:pStyle w:val="TableText"/>
            </w:pPr>
            <w:hyperlink w:anchor="C_3343-28741">
              <w:r w:rsidR="008576A3" w:rsidRPr="00D6303B">
                <w:rPr>
                  <w:rStyle w:val="HyperlinkText9pt"/>
                </w:rPr>
                <w:t>3343-28741</w:t>
              </w:r>
            </w:hyperlink>
          </w:p>
        </w:tc>
        <w:tc>
          <w:tcPr>
            <w:tcW w:w="2975" w:type="dxa"/>
          </w:tcPr>
          <w:p w14:paraId="1C5313FC" w14:textId="77777777" w:rsidR="006F69B3" w:rsidRPr="00D6303B" w:rsidRDefault="008576A3">
            <w:pPr>
              <w:pStyle w:val="TableText"/>
            </w:pPr>
            <w:r w:rsidRPr="00D6303B">
              <w:t>OBS</w:t>
            </w:r>
          </w:p>
        </w:tc>
      </w:tr>
      <w:tr w:rsidR="006F69B3" w:rsidRPr="00D6303B" w14:paraId="5CFB9548" w14:textId="77777777">
        <w:trPr>
          <w:jc w:val="center"/>
        </w:trPr>
        <w:tc>
          <w:tcPr>
            <w:tcW w:w="3345" w:type="dxa"/>
          </w:tcPr>
          <w:p w14:paraId="391A202E" w14:textId="77777777" w:rsidR="006F69B3" w:rsidRPr="00D6303B" w:rsidRDefault="008576A3">
            <w:pPr>
              <w:pStyle w:val="TableText"/>
            </w:pPr>
            <w:r w:rsidRPr="00D6303B">
              <w:tab/>
              <w:t>@moodCode</w:t>
            </w:r>
          </w:p>
        </w:tc>
        <w:tc>
          <w:tcPr>
            <w:tcW w:w="720" w:type="dxa"/>
          </w:tcPr>
          <w:p w14:paraId="3A515B8E" w14:textId="77777777" w:rsidR="006F69B3" w:rsidRPr="00D6303B" w:rsidRDefault="008576A3">
            <w:pPr>
              <w:pStyle w:val="TableText"/>
            </w:pPr>
            <w:r w:rsidRPr="00D6303B">
              <w:t>1..1</w:t>
            </w:r>
          </w:p>
        </w:tc>
        <w:tc>
          <w:tcPr>
            <w:tcW w:w="1152" w:type="dxa"/>
          </w:tcPr>
          <w:p w14:paraId="5E321E11" w14:textId="77777777" w:rsidR="006F69B3" w:rsidRPr="00D6303B" w:rsidRDefault="008576A3">
            <w:pPr>
              <w:pStyle w:val="TableText"/>
            </w:pPr>
            <w:r w:rsidRPr="00D6303B">
              <w:t>SHALL</w:t>
            </w:r>
          </w:p>
        </w:tc>
        <w:tc>
          <w:tcPr>
            <w:tcW w:w="864" w:type="dxa"/>
          </w:tcPr>
          <w:p w14:paraId="43B856F4" w14:textId="77777777" w:rsidR="006F69B3" w:rsidRPr="00D6303B" w:rsidRDefault="006F69B3">
            <w:pPr>
              <w:pStyle w:val="TableText"/>
            </w:pPr>
          </w:p>
        </w:tc>
        <w:tc>
          <w:tcPr>
            <w:tcW w:w="1104" w:type="dxa"/>
          </w:tcPr>
          <w:p w14:paraId="11ECB43F" w14:textId="77777777" w:rsidR="006F69B3" w:rsidRPr="00D6303B" w:rsidRDefault="0085191F">
            <w:pPr>
              <w:pStyle w:val="TableText"/>
            </w:pPr>
            <w:hyperlink w:anchor="C_3343-28742">
              <w:r w:rsidR="008576A3" w:rsidRPr="00D6303B">
                <w:rPr>
                  <w:rStyle w:val="HyperlinkText9pt"/>
                </w:rPr>
                <w:t>3343-28742</w:t>
              </w:r>
            </w:hyperlink>
          </w:p>
        </w:tc>
        <w:tc>
          <w:tcPr>
            <w:tcW w:w="2975" w:type="dxa"/>
          </w:tcPr>
          <w:p w14:paraId="40CB940D" w14:textId="77777777" w:rsidR="006F69B3" w:rsidRPr="00D6303B" w:rsidRDefault="008576A3">
            <w:pPr>
              <w:pStyle w:val="TableText"/>
            </w:pPr>
            <w:r w:rsidRPr="00D6303B">
              <w:t>urn:oid:2.16.840.1.113883.5.6 (HL7ActClass) = EVN</w:t>
            </w:r>
          </w:p>
        </w:tc>
      </w:tr>
      <w:tr w:rsidR="006F69B3" w:rsidRPr="00D6303B" w14:paraId="6D0B075F" w14:textId="77777777">
        <w:trPr>
          <w:jc w:val="center"/>
        </w:trPr>
        <w:tc>
          <w:tcPr>
            <w:tcW w:w="3345" w:type="dxa"/>
          </w:tcPr>
          <w:p w14:paraId="3A9ACDD6" w14:textId="77777777" w:rsidR="006F69B3" w:rsidRPr="00D6303B" w:rsidRDefault="008576A3">
            <w:pPr>
              <w:pStyle w:val="TableText"/>
            </w:pPr>
            <w:r w:rsidRPr="00D6303B">
              <w:tab/>
              <w:t>@negationInd</w:t>
            </w:r>
          </w:p>
        </w:tc>
        <w:tc>
          <w:tcPr>
            <w:tcW w:w="720" w:type="dxa"/>
          </w:tcPr>
          <w:p w14:paraId="5FD76D0C" w14:textId="77777777" w:rsidR="006F69B3" w:rsidRPr="00D6303B" w:rsidRDefault="008576A3">
            <w:pPr>
              <w:pStyle w:val="TableText"/>
            </w:pPr>
            <w:r w:rsidRPr="00D6303B">
              <w:t>0..0</w:t>
            </w:r>
          </w:p>
        </w:tc>
        <w:tc>
          <w:tcPr>
            <w:tcW w:w="1152" w:type="dxa"/>
          </w:tcPr>
          <w:p w14:paraId="667F4B2F" w14:textId="77777777" w:rsidR="006F69B3" w:rsidRPr="00D6303B" w:rsidRDefault="008576A3">
            <w:pPr>
              <w:pStyle w:val="TableText"/>
            </w:pPr>
            <w:r w:rsidRPr="00D6303B">
              <w:t>SHALL NOT</w:t>
            </w:r>
          </w:p>
        </w:tc>
        <w:tc>
          <w:tcPr>
            <w:tcW w:w="864" w:type="dxa"/>
          </w:tcPr>
          <w:p w14:paraId="3C744482" w14:textId="77777777" w:rsidR="006F69B3" w:rsidRPr="00D6303B" w:rsidRDefault="006F69B3">
            <w:pPr>
              <w:pStyle w:val="TableText"/>
            </w:pPr>
          </w:p>
        </w:tc>
        <w:tc>
          <w:tcPr>
            <w:tcW w:w="1104" w:type="dxa"/>
          </w:tcPr>
          <w:p w14:paraId="5375016C" w14:textId="77777777" w:rsidR="006F69B3" w:rsidRPr="00D6303B" w:rsidRDefault="0085191F">
            <w:pPr>
              <w:pStyle w:val="TableText"/>
            </w:pPr>
            <w:hyperlink w:anchor="C_3343-28745">
              <w:r w:rsidR="008576A3" w:rsidRPr="00D6303B">
                <w:rPr>
                  <w:rStyle w:val="HyperlinkText9pt"/>
                </w:rPr>
                <w:t>3343-28745</w:t>
              </w:r>
            </w:hyperlink>
          </w:p>
        </w:tc>
        <w:tc>
          <w:tcPr>
            <w:tcW w:w="2975" w:type="dxa"/>
          </w:tcPr>
          <w:p w14:paraId="4AC4700A" w14:textId="77777777" w:rsidR="006F69B3" w:rsidRPr="00D6303B" w:rsidRDefault="006F69B3">
            <w:pPr>
              <w:pStyle w:val="TableText"/>
            </w:pPr>
          </w:p>
        </w:tc>
      </w:tr>
      <w:tr w:rsidR="006F69B3" w:rsidRPr="00D6303B" w14:paraId="32F84772" w14:textId="77777777">
        <w:trPr>
          <w:jc w:val="center"/>
        </w:trPr>
        <w:tc>
          <w:tcPr>
            <w:tcW w:w="3345" w:type="dxa"/>
          </w:tcPr>
          <w:p w14:paraId="5B26BC40" w14:textId="77777777" w:rsidR="006F69B3" w:rsidRPr="00D6303B" w:rsidRDefault="008576A3">
            <w:pPr>
              <w:pStyle w:val="TableText"/>
            </w:pPr>
            <w:r w:rsidRPr="00D6303B">
              <w:tab/>
              <w:t>templateId</w:t>
            </w:r>
          </w:p>
        </w:tc>
        <w:tc>
          <w:tcPr>
            <w:tcW w:w="720" w:type="dxa"/>
          </w:tcPr>
          <w:p w14:paraId="7810BD16" w14:textId="77777777" w:rsidR="006F69B3" w:rsidRPr="00D6303B" w:rsidRDefault="008576A3">
            <w:pPr>
              <w:pStyle w:val="TableText"/>
            </w:pPr>
            <w:r w:rsidRPr="00D6303B">
              <w:t>1..1</w:t>
            </w:r>
          </w:p>
        </w:tc>
        <w:tc>
          <w:tcPr>
            <w:tcW w:w="1152" w:type="dxa"/>
          </w:tcPr>
          <w:p w14:paraId="3532ED07" w14:textId="77777777" w:rsidR="006F69B3" w:rsidRPr="00D6303B" w:rsidRDefault="008576A3">
            <w:pPr>
              <w:pStyle w:val="TableText"/>
            </w:pPr>
            <w:r w:rsidRPr="00D6303B">
              <w:t>SHALL</w:t>
            </w:r>
          </w:p>
        </w:tc>
        <w:tc>
          <w:tcPr>
            <w:tcW w:w="864" w:type="dxa"/>
          </w:tcPr>
          <w:p w14:paraId="7DBBFF14" w14:textId="77777777" w:rsidR="006F69B3" w:rsidRPr="00D6303B" w:rsidRDefault="006F69B3">
            <w:pPr>
              <w:pStyle w:val="TableText"/>
            </w:pPr>
          </w:p>
        </w:tc>
        <w:tc>
          <w:tcPr>
            <w:tcW w:w="1104" w:type="dxa"/>
          </w:tcPr>
          <w:p w14:paraId="3035A4CB" w14:textId="77777777" w:rsidR="006F69B3" w:rsidRPr="00D6303B" w:rsidRDefault="0085191F">
            <w:pPr>
              <w:pStyle w:val="TableText"/>
            </w:pPr>
            <w:hyperlink w:anchor="C_3343-28731">
              <w:r w:rsidR="008576A3" w:rsidRPr="00D6303B">
                <w:rPr>
                  <w:rStyle w:val="HyperlinkText9pt"/>
                </w:rPr>
                <w:t>3343-28731</w:t>
              </w:r>
            </w:hyperlink>
          </w:p>
        </w:tc>
        <w:tc>
          <w:tcPr>
            <w:tcW w:w="2975" w:type="dxa"/>
          </w:tcPr>
          <w:p w14:paraId="14FFC369" w14:textId="77777777" w:rsidR="006F69B3" w:rsidRPr="00D6303B" w:rsidRDefault="006F69B3">
            <w:pPr>
              <w:pStyle w:val="TableText"/>
            </w:pPr>
          </w:p>
        </w:tc>
      </w:tr>
      <w:tr w:rsidR="006F69B3" w:rsidRPr="00D6303B" w14:paraId="2648577A" w14:textId="77777777">
        <w:trPr>
          <w:jc w:val="center"/>
        </w:trPr>
        <w:tc>
          <w:tcPr>
            <w:tcW w:w="3345" w:type="dxa"/>
          </w:tcPr>
          <w:p w14:paraId="79D9B202" w14:textId="77777777" w:rsidR="006F69B3" w:rsidRPr="00D6303B" w:rsidRDefault="008576A3">
            <w:pPr>
              <w:pStyle w:val="TableText"/>
            </w:pPr>
            <w:r w:rsidRPr="00D6303B">
              <w:tab/>
            </w:r>
            <w:r w:rsidRPr="00D6303B">
              <w:tab/>
              <w:t>@root</w:t>
            </w:r>
          </w:p>
        </w:tc>
        <w:tc>
          <w:tcPr>
            <w:tcW w:w="720" w:type="dxa"/>
          </w:tcPr>
          <w:p w14:paraId="2F8EEF83" w14:textId="77777777" w:rsidR="006F69B3" w:rsidRPr="00D6303B" w:rsidRDefault="008576A3">
            <w:pPr>
              <w:pStyle w:val="TableText"/>
            </w:pPr>
            <w:r w:rsidRPr="00D6303B">
              <w:t>1..1</w:t>
            </w:r>
          </w:p>
        </w:tc>
        <w:tc>
          <w:tcPr>
            <w:tcW w:w="1152" w:type="dxa"/>
          </w:tcPr>
          <w:p w14:paraId="198746F0" w14:textId="77777777" w:rsidR="006F69B3" w:rsidRPr="00D6303B" w:rsidRDefault="008576A3">
            <w:pPr>
              <w:pStyle w:val="TableText"/>
            </w:pPr>
            <w:r w:rsidRPr="00D6303B">
              <w:t>SHALL</w:t>
            </w:r>
          </w:p>
        </w:tc>
        <w:tc>
          <w:tcPr>
            <w:tcW w:w="864" w:type="dxa"/>
          </w:tcPr>
          <w:p w14:paraId="75B93090" w14:textId="77777777" w:rsidR="006F69B3" w:rsidRPr="00D6303B" w:rsidRDefault="006F69B3">
            <w:pPr>
              <w:pStyle w:val="TableText"/>
            </w:pPr>
          </w:p>
        </w:tc>
        <w:tc>
          <w:tcPr>
            <w:tcW w:w="1104" w:type="dxa"/>
          </w:tcPr>
          <w:p w14:paraId="5C88FA2C" w14:textId="77777777" w:rsidR="006F69B3" w:rsidRPr="00D6303B" w:rsidRDefault="0085191F">
            <w:pPr>
              <w:pStyle w:val="TableText"/>
            </w:pPr>
            <w:hyperlink w:anchor="C_3343-28736">
              <w:r w:rsidR="008576A3" w:rsidRPr="00D6303B">
                <w:rPr>
                  <w:rStyle w:val="HyperlinkText9pt"/>
                </w:rPr>
                <w:t>3343-28736</w:t>
              </w:r>
            </w:hyperlink>
          </w:p>
        </w:tc>
        <w:tc>
          <w:tcPr>
            <w:tcW w:w="2975" w:type="dxa"/>
          </w:tcPr>
          <w:p w14:paraId="0DF25F8D" w14:textId="77777777" w:rsidR="006F69B3" w:rsidRPr="00D6303B" w:rsidRDefault="008576A3">
            <w:pPr>
              <w:pStyle w:val="TableText"/>
            </w:pPr>
            <w:r w:rsidRPr="00D6303B">
              <w:t>2.16.840.1.113883.10.20.24.3.148</w:t>
            </w:r>
          </w:p>
        </w:tc>
      </w:tr>
      <w:tr w:rsidR="006F69B3" w:rsidRPr="00D6303B" w14:paraId="778CF105" w14:textId="77777777">
        <w:trPr>
          <w:jc w:val="center"/>
        </w:trPr>
        <w:tc>
          <w:tcPr>
            <w:tcW w:w="3345" w:type="dxa"/>
          </w:tcPr>
          <w:p w14:paraId="4050A016" w14:textId="77777777" w:rsidR="006F69B3" w:rsidRPr="00D6303B" w:rsidRDefault="008576A3">
            <w:pPr>
              <w:pStyle w:val="TableText"/>
            </w:pPr>
            <w:r w:rsidRPr="00D6303B">
              <w:tab/>
            </w:r>
            <w:r w:rsidRPr="00D6303B">
              <w:tab/>
              <w:t>@extension</w:t>
            </w:r>
          </w:p>
        </w:tc>
        <w:tc>
          <w:tcPr>
            <w:tcW w:w="720" w:type="dxa"/>
          </w:tcPr>
          <w:p w14:paraId="701A51BE" w14:textId="77777777" w:rsidR="006F69B3" w:rsidRPr="00D6303B" w:rsidRDefault="008576A3">
            <w:pPr>
              <w:pStyle w:val="TableText"/>
            </w:pPr>
            <w:r w:rsidRPr="00D6303B">
              <w:t>1..1</w:t>
            </w:r>
          </w:p>
        </w:tc>
        <w:tc>
          <w:tcPr>
            <w:tcW w:w="1152" w:type="dxa"/>
          </w:tcPr>
          <w:p w14:paraId="3CBED97D" w14:textId="77777777" w:rsidR="006F69B3" w:rsidRPr="00D6303B" w:rsidRDefault="008576A3">
            <w:pPr>
              <w:pStyle w:val="TableText"/>
            </w:pPr>
            <w:r w:rsidRPr="00D6303B">
              <w:t>SHALL</w:t>
            </w:r>
          </w:p>
        </w:tc>
        <w:tc>
          <w:tcPr>
            <w:tcW w:w="864" w:type="dxa"/>
          </w:tcPr>
          <w:p w14:paraId="00AA66CF" w14:textId="77777777" w:rsidR="006F69B3" w:rsidRPr="00D6303B" w:rsidRDefault="006F69B3">
            <w:pPr>
              <w:pStyle w:val="TableText"/>
            </w:pPr>
          </w:p>
        </w:tc>
        <w:tc>
          <w:tcPr>
            <w:tcW w:w="1104" w:type="dxa"/>
          </w:tcPr>
          <w:p w14:paraId="2436B0DF" w14:textId="77777777" w:rsidR="006F69B3" w:rsidRPr="00D6303B" w:rsidRDefault="0085191F">
            <w:pPr>
              <w:pStyle w:val="TableText"/>
            </w:pPr>
            <w:hyperlink w:anchor="C_3343-28737">
              <w:r w:rsidR="008576A3" w:rsidRPr="00D6303B">
                <w:rPr>
                  <w:rStyle w:val="HyperlinkText9pt"/>
                </w:rPr>
                <w:t>3343-28737</w:t>
              </w:r>
            </w:hyperlink>
          </w:p>
        </w:tc>
        <w:tc>
          <w:tcPr>
            <w:tcW w:w="2975" w:type="dxa"/>
          </w:tcPr>
          <w:p w14:paraId="612C3227" w14:textId="77777777" w:rsidR="006F69B3" w:rsidRPr="00D6303B" w:rsidRDefault="008576A3">
            <w:pPr>
              <w:pStyle w:val="TableText"/>
            </w:pPr>
            <w:r w:rsidRPr="00D6303B">
              <w:t>2017-08-01</w:t>
            </w:r>
          </w:p>
        </w:tc>
      </w:tr>
      <w:tr w:rsidR="006F69B3" w:rsidRPr="00D6303B" w14:paraId="3B2647CB" w14:textId="77777777">
        <w:trPr>
          <w:jc w:val="center"/>
        </w:trPr>
        <w:tc>
          <w:tcPr>
            <w:tcW w:w="3345" w:type="dxa"/>
          </w:tcPr>
          <w:p w14:paraId="75075615" w14:textId="77777777" w:rsidR="006F69B3" w:rsidRPr="00D6303B" w:rsidRDefault="008576A3">
            <w:pPr>
              <w:pStyle w:val="TableText"/>
            </w:pPr>
            <w:r w:rsidRPr="00D6303B">
              <w:tab/>
              <w:t>code</w:t>
            </w:r>
          </w:p>
        </w:tc>
        <w:tc>
          <w:tcPr>
            <w:tcW w:w="720" w:type="dxa"/>
          </w:tcPr>
          <w:p w14:paraId="357E5AD7" w14:textId="77777777" w:rsidR="006F69B3" w:rsidRPr="00D6303B" w:rsidRDefault="008576A3">
            <w:pPr>
              <w:pStyle w:val="TableText"/>
            </w:pPr>
            <w:r w:rsidRPr="00D6303B">
              <w:t>1..1</w:t>
            </w:r>
          </w:p>
        </w:tc>
        <w:tc>
          <w:tcPr>
            <w:tcW w:w="1152" w:type="dxa"/>
          </w:tcPr>
          <w:p w14:paraId="4B6FC3A5" w14:textId="77777777" w:rsidR="006F69B3" w:rsidRPr="00D6303B" w:rsidRDefault="008576A3">
            <w:pPr>
              <w:pStyle w:val="TableText"/>
            </w:pPr>
            <w:r w:rsidRPr="00D6303B">
              <w:t>SHALL</w:t>
            </w:r>
          </w:p>
        </w:tc>
        <w:tc>
          <w:tcPr>
            <w:tcW w:w="864" w:type="dxa"/>
          </w:tcPr>
          <w:p w14:paraId="19B16D1B" w14:textId="77777777" w:rsidR="006F69B3" w:rsidRPr="00D6303B" w:rsidRDefault="006F69B3">
            <w:pPr>
              <w:pStyle w:val="TableText"/>
            </w:pPr>
          </w:p>
        </w:tc>
        <w:tc>
          <w:tcPr>
            <w:tcW w:w="1104" w:type="dxa"/>
          </w:tcPr>
          <w:p w14:paraId="46B36852" w14:textId="77777777" w:rsidR="006F69B3" w:rsidRPr="00D6303B" w:rsidRDefault="0085191F">
            <w:pPr>
              <w:pStyle w:val="TableText"/>
            </w:pPr>
            <w:hyperlink w:anchor="C_3343-28730">
              <w:r w:rsidR="008576A3" w:rsidRPr="00D6303B">
                <w:rPr>
                  <w:rStyle w:val="HyperlinkText9pt"/>
                </w:rPr>
                <w:t>3343-28730</w:t>
              </w:r>
            </w:hyperlink>
          </w:p>
        </w:tc>
        <w:tc>
          <w:tcPr>
            <w:tcW w:w="2975" w:type="dxa"/>
          </w:tcPr>
          <w:p w14:paraId="6BB5DE83" w14:textId="77777777" w:rsidR="006F69B3" w:rsidRPr="00D6303B" w:rsidRDefault="006F69B3">
            <w:pPr>
              <w:pStyle w:val="TableText"/>
            </w:pPr>
          </w:p>
        </w:tc>
      </w:tr>
      <w:tr w:rsidR="006F69B3" w:rsidRPr="00D6303B" w14:paraId="67D07636" w14:textId="77777777">
        <w:trPr>
          <w:jc w:val="center"/>
        </w:trPr>
        <w:tc>
          <w:tcPr>
            <w:tcW w:w="3345" w:type="dxa"/>
          </w:tcPr>
          <w:p w14:paraId="469D087E" w14:textId="77777777" w:rsidR="006F69B3" w:rsidRPr="00D6303B" w:rsidRDefault="008576A3">
            <w:pPr>
              <w:pStyle w:val="TableText"/>
            </w:pPr>
            <w:r w:rsidRPr="00D6303B">
              <w:tab/>
            </w:r>
            <w:r w:rsidRPr="00D6303B">
              <w:tab/>
              <w:t>@code</w:t>
            </w:r>
          </w:p>
        </w:tc>
        <w:tc>
          <w:tcPr>
            <w:tcW w:w="720" w:type="dxa"/>
          </w:tcPr>
          <w:p w14:paraId="115BAA22" w14:textId="77777777" w:rsidR="006F69B3" w:rsidRPr="00D6303B" w:rsidRDefault="008576A3">
            <w:pPr>
              <w:pStyle w:val="TableText"/>
            </w:pPr>
            <w:r w:rsidRPr="00D6303B">
              <w:t>1..1</w:t>
            </w:r>
          </w:p>
        </w:tc>
        <w:tc>
          <w:tcPr>
            <w:tcW w:w="1152" w:type="dxa"/>
          </w:tcPr>
          <w:p w14:paraId="049AA476" w14:textId="77777777" w:rsidR="006F69B3" w:rsidRPr="00D6303B" w:rsidRDefault="008576A3">
            <w:pPr>
              <w:pStyle w:val="TableText"/>
            </w:pPr>
            <w:r w:rsidRPr="00D6303B">
              <w:t>SHALL</w:t>
            </w:r>
          </w:p>
        </w:tc>
        <w:tc>
          <w:tcPr>
            <w:tcW w:w="864" w:type="dxa"/>
          </w:tcPr>
          <w:p w14:paraId="3BA3E8A2" w14:textId="77777777" w:rsidR="006F69B3" w:rsidRPr="00D6303B" w:rsidRDefault="006F69B3">
            <w:pPr>
              <w:pStyle w:val="TableText"/>
            </w:pPr>
          </w:p>
        </w:tc>
        <w:tc>
          <w:tcPr>
            <w:tcW w:w="1104" w:type="dxa"/>
          </w:tcPr>
          <w:p w14:paraId="1A20574F" w14:textId="77777777" w:rsidR="006F69B3" w:rsidRPr="00D6303B" w:rsidRDefault="0085191F">
            <w:pPr>
              <w:pStyle w:val="TableText"/>
            </w:pPr>
            <w:hyperlink w:anchor="C_3343-28734">
              <w:r w:rsidR="008576A3" w:rsidRPr="00D6303B">
                <w:rPr>
                  <w:rStyle w:val="HyperlinkText9pt"/>
                </w:rPr>
                <w:t>3343-28734</w:t>
              </w:r>
            </w:hyperlink>
          </w:p>
        </w:tc>
        <w:tc>
          <w:tcPr>
            <w:tcW w:w="2975" w:type="dxa"/>
          </w:tcPr>
          <w:p w14:paraId="65C23DF9" w14:textId="77777777" w:rsidR="006F69B3" w:rsidRPr="00D6303B" w:rsidRDefault="008576A3">
            <w:pPr>
              <w:pStyle w:val="TableText"/>
            </w:pPr>
            <w:r w:rsidRPr="00D6303B">
              <w:t>ASSERTION</w:t>
            </w:r>
          </w:p>
        </w:tc>
      </w:tr>
      <w:tr w:rsidR="006F69B3" w:rsidRPr="00D6303B" w14:paraId="1C443CCF" w14:textId="77777777">
        <w:trPr>
          <w:jc w:val="center"/>
        </w:trPr>
        <w:tc>
          <w:tcPr>
            <w:tcW w:w="3345" w:type="dxa"/>
          </w:tcPr>
          <w:p w14:paraId="4353E004" w14:textId="77777777" w:rsidR="006F69B3" w:rsidRPr="00D6303B" w:rsidRDefault="008576A3">
            <w:pPr>
              <w:pStyle w:val="TableText"/>
            </w:pPr>
            <w:r w:rsidRPr="00D6303B">
              <w:tab/>
            </w:r>
            <w:r w:rsidRPr="00D6303B">
              <w:tab/>
              <w:t>@codeSystem</w:t>
            </w:r>
          </w:p>
        </w:tc>
        <w:tc>
          <w:tcPr>
            <w:tcW w:w="720" w:type="dxa"/>
          </w:tcPr>
          <w:p w14:paraId="03C5D099" w14:textId="77777777" w:rsidR="006F69B3" w:rsidRPr="00D6303B" w:rsidRDefault="008576A3">
            <w:pPr>
              <w:pStyle w:val="TableText"/>
            </w:pPr>
            <w:r w:rsidRPr="00D6303B">
              <w:t>1..1</w:t>
            </w:r>
          </w:p>
        </w:tc>
        <w:tc>
          <w:tcPr>
            <w:tcW w:w="1152" w:type="dxa"/>
          </w:tcPr>
          <w:p w14:paraId="56E03A93" w14:textId="77777777" w:rsidR="006F69B3" w:rsidRPr="00D6303B" w:rsidRDefault="008576A3">
            <w:pPr>
              <w:pStyle w:val="TableText"/>
            </w:pPr>
            <w:r w:rsidRPr="00D6303B">
              <w:t>SHALL</w:t>
            </w:r>
          </w:p>
        </w:tc>
        <w:tc>
          <w:tcPr>
            <w:tcW w:w="864" w:type="dxa"/>
          </w:tcPr>
          <w:p w14:paraId="7333EDB2" w14:textId="77777777" w:rsidR="006F69B3" w:rsidRPr="00D6303B" w:rsidRDefault="006F69B3">
            <w:pPr>
              <w:pStyle w:val="TableText"/>
            </w:pPr>
          </w:p>
        </w:tc>
        <w:tc>
          <w:tcPr>
            <w:tcW w:w="1104" w:type="dxa"/>
          </w:tcPr>
          <w:p w14:paraId="2A32ACC4" w14:textId="77777777" w:rsidR="006F69B3" w:rsidRPr="00D6303B" w:rsidRDefault="0085191F">
            <w:pPr>
              <w:pStyle w:val="TableText"/>
            </w:pPr>
            <w:hyperlink w:anchor="C_3343-28735">
              <w:r w:rsidR="008576A3" w:rsidRPr="00D6303B">
                <w:rPr>
                  <w:rStyle w:val="HyperlinkText9pt"/>
                </w:rPr>
                <w:t>3343-28735</w:t>
              </w:r>
            </w:hyperlink>
          </w:p>
        </w:tc>
        <w:tc>
          <w:tcPr>
            <w:tcW w:w="2975" w:type="dxa"/>
          </w:tcPr>
          <w:p w14:paraId="751AB2A4" w14:textId="77777777" w:rsidR="006F69B3" w:rsidRPr="00D6303B" w:rsidRDefault="008576A3">
            <w:pPr>
              <w:pStyle w:val="TableText"/>
            </w:pPr>
            <w:r w:rsidRPr="00D6303B">
              <w:t>urn:oid:2.16.840.1.113883.5.4 (HL7ActCode) = 2.16.840.1.113883.5.4</w:t>
            </w:r>
          </w:p>
        </w:tc>
      </w:tr>
      <w:tr w:rsidR="006F69B3" w:rsidRPr="00D6303B" w14:paraId="45939E25" w14:textId="77777777">
        <w:trPr>
          <w:jc w:val="center"/>
        </w:trPr>
        <w:tc>
          <w:tcPr>
            <w:tcW w:w="3345" w:type="dxa"/>
          </w:tcPr>
          <w:p w14:paraId="00DD952A" w14:textId="77777777" w:rsidR="006F69B3" w:rsidRPr="00D6303B" w:rsidRDefault="008576A3">
            <w:pPr>
              <w:pStyle w:val="TableText"/>
            </w:pPr>
            <w:r w:rsidRPr="00D6303B">
              <w:tab/>
              <w:t>value</w:t>
            </w:r>
          </w:p>
        </w:tc>
        <w:tc>
          <w:tcPr>
            <w:tcW w:w="720" w:type="dxa"/>
          </w:tcPr>
          <w:p w14:paraId="4FB01611" w14:textId="77777777" w:rsidR="006F69B3" w:rsidRPr="00D6303B" w:rsidRDefault="008576A3">
            <w:pPr>
              <w:pStyle w:val="TableText"/>
            </w:pPr>
            <w:r w:rsidRPr="00D6303B">
              <w:t>1..1</w:t>
            </w:r>
          </w:p>
        </w:tc>
        <w:tc>
          <w:tcPr>
            <w:tcW w:w="1152" w:type="dxa"/>
          </w:tcPr>
          <w:p w14:paraId="314B71A7" w14:textId="77777777" w:rsidR="006F69B3" w:rsidRPr="00D6303B" w:rsidRDefault="008576A3">
            <w:pPr>
              <w:pStyle w:val="TableText"/>
            </w:pPr>
            <w:r w:rsidRPr="00D6303B">
              <w:t>SHALL</w:t>
            </w:r>
          </w:p>
        </w:tc>
        <w:tc>
          <w:tcPr>
            <w:tcW w:w="864" w:type="dxa"/>
          </w:tcPr>
          <w:p w14:paraId="3653F30D" w14:textId="77777777" w:rsidR="006F69B3" w:rsidRPr="00D6303B" w:rsidRDefault="008576A3">
            <w:pPr>
              <w:pStyle w:val="TableText"/>
            </w:pPr>
            <w:r w:rsidRPr="00D6303B">
              <w:t>CD</w:t>
            </w:r>
          </w:p>
        </w:tc>
        <w:tc>
          <w:tcPr>
            <w:tcW w:w="1104" w:type="dxa"/>
          </w:tcPr>
          <w:p w14:paraId="4DA01C54" w14:textId="77777777" w:rsidR="006F69B3" w:rsidRPr="00D6303B" w:rsidRDefault="0085191F">
            <w:pPr>
              <w:pStyle w:val="TableText"/>
            </w:pPr>
            <w:hyperlink w:anchor="C_3343-28733">
              <w:r w:rsidR="008576A3" w:rsidRPr="00D6303B">
                <w:rPr>
                  <w:rStyle w:val="HyperlinkText9pt"/>
                </w:rPr>
                <w:t>3343-28733</w:t>
              </w:r>
            </w:hyperlink>
          </w:p>
        </w:tc>
        <w:tc>
          <w:tcPr>
            <w:tcW w:w="2975" w:type="dxa"/>
          </w:tcPr>
          <w:p w14:paraId="126B9DDB" w14:textId="77777777" w:rsidR="006F69B3" w:rsidRPr="00D6303B" w:rsidRDefault="006F69B3">
            <w:pPr>
              <w:pStyle w:val="TableText"/>
            </w:pPr>
          </w:p>
        </w:tc>
      </w:tr>
    </w:tbl>
    <w:p w14:paraId="4B26C523" w14:textId="77777777" w:rsidR="006F69B3" w:rsidRPr="00D6303B" w:rsidRDefault="006F69B3">
      <w:pPr>
        <w:pStyle w:val="BodyText"/>
      </w:pPr>
    </w:p>
    <w:p w14:paraId="2965A56F" w14:textId="77777777" w:rsidR="006F69B3" w:rsidRPr="00D6303B" w:rsidRDefault="008576A3" w:rsidP="00E855AB">
      <w:pPr>
        <w:numPr>
          <w:ilvl w:val="0"/>
          <w:numId w:val="9"/>
        </w:numPr>
      </w:pPr>
      <w:r w:rsidRPr="00D6303B">
        <w:rPr>
          <w:rStyle w:val="keyword"/>
        </w:rPr>
        <w:t>SHALL</w:t>
      </w:r>
      <w:r w:rsidRPr="00D6303B">
        <w:t xml:space="preserve"> contain exactly one [1..1] </w:t>
      </w:r>
      <w:r w:rsidRPr="00D6303B">
        <w:rPr>
          <w:rStyle w:val="XMLnameBold"/>
        </w:rPr>
        <w:t>@classCode</w:t>
      </w:r>
      <w:r w:rsidRPr="00D6303B">
        <w:t>=</w:t>
      </w:r>
      <w:r w:rsidRPr="00D6303B">
        <w:rPr>
          <w:rStyle w:val="XMLname"/>
        </w:rPr>
        <w:t>"OBS"</w:t>
      </w:r>
      <w:r w:rsidRPr="00D6303B">
        <w:t xml:space="preserve"> Observation</w:t>
      </w:r>
      <w:bookmarkStart w:id="536" w:name="C_3343-28741"/>
      <w:r w:rsidRPr="00D6303B">
        <w:t xml:space="preserve"> (CONF:3343-28741)</w:t>
      </w:r>
      <w:bookmarkEnd w:id="536"/>
      <w:r w:rsidRPr="00D6303B">
        <w:t>.</w:t>
      </w:r>
    </w:p>
    <w:p w14:paraId="3B88655F" w14:textId="77777777" w:rsidR="006F69B3" w:rsidRPr="00D6303B" w:rsidRDefault="008576A3" w:rsidP="00E855AB">
      <w:pPr>
        <w:numPr>
          <w:ilvl w:val="0"/>
          <w:numId w:val="9"/>
        </w:numPr>
      </w:pPr>
      <w:r w:rsidRPr="00D6303B">
        <w:rPr>
          <w:rStyle w:val="keyword"/>
        </w:rPr>
        <w:t>SHALL</w:t>
      </w:r>
      <w:r w:rsidRPr="00D6303B">
        <w:t xml:space="preserve"> contain exactly one [1..1] </w:t>
      </w:r>
      <w:r w:rsidRPr="00D6303B">
        <w:rPr>
          <w:rStyle w:val="XMLnameBold"/>
        </w:rPr>
        <w:t>@moodCode</w:t>
      </w:r>
      <w:r w:rsidRPr="00D6303B">
        <w:t>=</w:t>
      </w:r>
      <w:r w:rsidRPr="00D6303B">
        <w:rPr>
          <w:rStyle w:val="XMLname"/>
        </w:rPr>
        <w:t>"EVN"</w:t>
      </w:r>
      <w:r w:rsidRPr="00D6303B">
        <w:t xml:space="preserve"> Event (CodeSystem: </w:t>
      </w:r>
      <w:r w:rsidRPr="00D6303B">
        <w:rPr>
          <w:rStyle w:val="XMLname"/>
        </w:rPr>
        <w:t>HL7ActClass urn:oid:2.16.840.1.113883.5.6</w:t>
      </w:r>
      <w:r w:rsidRPr="00D6303B">
        <w:t>)</w:t>
      </w:r>
      <w:bookmarkStart w:id="537" w:name="C_3343-28742"/>
      <w:r w:rsidRPr="00D6303B">
        <w:t xml:space="preserve"> (CONF:3343-28742)</w:t>
      </w:r>
      <w:bookmarkEnd w:id="537"/>
      <w:r w:rsidRPr="00D6303B">
        <w:t>.</w:t>
      </w:r>
    </w:p>
    <w:p w14:paraId="7AA5C360" w14:textId="77777777" w:rsidR="006F69B3" w:rsidRPr="00D6303B" w:rsidRDefault="008576A3" w:rsidP="00E855AB">
      <w:pPr>
        <w:numPr>
          <w:ilvl w:val="0"/>
          <w:numId w:val="9"/>
        </w:numPr>
      </w:pPr>
      <w:r w:rsidRPr="00D6303B">
        <w:rPr>
          <w:rStyle w:val="keyword"/>
        </w:rPr>
        <w:t>SHALL NOT</w:t>
      </w:r>
      <w:r w:rsidRPr="00D6303B">
        <w:t xml:space="preserve"> contain [0..0] </w:t>
      </w:r>
      <w:r w:rsidRPr="00D6303B">
        <w:rPr>
          <w:rStyle w:val="XMLnameBold"/>
        </w:rPr>
        <w:t>@negationInd</w:t>
      </w:r>
      <w:bookmarkStart w:id="538" w:name="C_3343-28745"/>
      <w:r w:rsidRPr="00D6303B">
        <w:t xml:space="preserve"> (CONF:3343-28745)</w:t>
      </w:r>
      <w:bookmarkEnd w:id="538"/>
      <w:r w:rsidRPr="00D6303B">
        <w:t>.</w:t>
      </w:r>
    </w:p>
    <w:p w14:paraId="44454039" w14:textId="77777777" w:rsidR="006F69B3" w:rsidRPr="00D6303B" w:rsidRDefault="008576A3" w:rsidP="00E855AB">
      <w:pPr>
        <w:numPr>
          <w:ilvl w:val="0"/>
          <w:numId w:val="9"/>
        </w:numPr>
      </w:pPr>
      <w:r w:rsidRPr="00D6303B">
        <w:rPr>
          <w:rStyle w:val="keyword"/>
        </w:rPr>
        <w:t>SHALL</w:t>
      </w:r>
      <w:r w:rsidRPr="00D6303B">
        <w:t xml:space="preserve"> contain exactly one [1..1] </w:t>
      </w:r>
      <w:r w:rsidRPr="00D6303B">
        <w:rPr>
          <w:rStyle w:val="XMLnameBold"/>
        </w:rPr>
        <w:t>templateId</w:t>
      </w:r>
      <w:bookmarkStart w:id="539" w:name="C_3343-28731"/>
      <w:r w:rsidRPr="00D6303B">
        <w:t xml:space="preserve"> (CONF:3343-28731)</w:t>
      </w:r>
      <w:bookmarkEnd w:id="539"/>
      <w:r w:rsidRPr="00D6303B">
        <w:t xml:space="preserve"> such that it</w:t>
      </w:r>
    </w:p>
    <w:p w14:paraId="2FBD9869" w14:textId="77777777" w:rsidR="006F69B3" w:rsidRPr="00D6303B" w:rsidRDefault="008576A3" w:rsidP="00E855AB">
      <w:pPr>
        <w:numPr>
          <w:ilvl w:val="1"/>
          <w:numId w:val="9"/>
        </w:numPr>
      </w:pPr>
      <w:r w:rsidRPr="00D6303B">
        <w:rPr>
          <w:rStyle w:val="keyword"/>
        </w:rPr>
        <w:t>SHALL</w:t>
      </w:r>
      <w:r w:rsidRPr="00D6303B">
        <w:t xml:space="preserve"> contain exactly one [1..1] </w:t>
      </w:r>
      <w:r w:rsidRPr="00D6303B">
        <w:rPr>
          <w:rStyle w:val="XMLnameBold"/>
        </w:rPr>
        <w:t>@root</w:t>
      </w:r>
      <w:r w:rsidRPr="00D6303B">
        <w:t>=</w:t>
      </w:r>
      <w:r w:rsidRPr="00D6303B">
        <w:rPr>
          <w:rStyle w:val="XMLname"/>
        </w:rPr>
        <w:t>"2.16.840.1.113883.10.20.24.3.148"</w:t>
      </w:r>
      <w:bookmarkStart w:id="540" w:name="C_3343-28736"/>
      <w:r w:rsidRPr="00D6303B">
        <w:t xml:space="preserve"> (CONF:3343-28736)</w:t>
      </w:r>
      <w:bookmarkEnd w:id="540"/>
      <w:r w:rsidRPr="00D6303B">
        <w:t>.</w:t>
      </w:r>
    </w:p>
    <w:p w14:paraId="178CB57C" w14:textId="77777777" w:rsidR="006F69B3" w:rsidRPr="00D6303B" w:rsidRDefault="008576A3" w:rsidP="00E855AB">
      <w:pPr>
        <w:numPr>
          <w:ilvl w:val="1"/>
          <w:numId w:val="9"/>
        </w:numPr>
      </w:pPr>
      <w:r w:rsidRPr="00D6303B">
        <w:rPr>
          <w:rStyle w:val="keyword"/>
        </w:rPr>
        <w:t>SHALL</w:t>
      </w:r>
      <w:r w:rsidRPr="00D6303B">
        <w:t xml:space="preserve"> contain exactly one [1..1] </w:t>
      </w:r>
      <w:r w:rsidRPr="00D6303B">
        <w:rPr>
          <w:rStyle w:val="XMLnameBold"/>
        </w:rPr>
        <w:t>@extension</w:t>
      </w:r>
      <w:r w:rsidRPr="00D6303B">
        <w:t>=</w:t>
      </w:r>
      <w:r w:rsidRPr="00D6303B">
        <w:rPr>
          <w:rStyle w:val="XMLname"/>
        </w:rPr>
        <w:t>"2017-08-01"</w:t>
      </w:r>
      <w:bookmarkStart w:id="541" w:name="C_3343-28737"/>
      <w:r w:rsidRPr="00D6303B">
        <w:t xml:space="preserve"> (CONF:3343-28737)</w:t>
      </w:r>
      <w:bookmarkEnd w:id="541"/>
      <w:r w:rsidRPr="00D6303B">
        <w:t>.</w:t>
      </w:r>
    </w:p>
    <w:p w14:paraId="0C1B1883" w14:textId="77777777" w:rsidR="006F69B3" w:rsidRPr="00D6303B" w:rsidRDefault="008576A3" w:rsidP="00E855AB">
      <w:pPr>
        <w:numPr>
          <w:ilvl w:val="0"/>
          <w:numId w:val="9"/>
        </w:numPr>
      </w:pPr>
      <w:r w:rsidRPr="00D6303B">
        <w:rPr>
          <w:rStyle w:val="keyword"/>
        </w:rPr>
        <w:t>SHALL</w:t>
      </w:r>
      <w:r w:rsidRPr="00D6303B">
        <w:t xml:space="preserve"> contain exactly one [1..1] </w:t>
      </w:r>
      <w:r w:rsidRPr="00D6303B">
        <w:rPr>
          <w:rStyle w:val="XMLnameBold"/>
        </w:rPr>
        <w:t>code</w:t>
      </w:r>
      <w:bookmarkStart w:id="542" w:name="C_3343-28730"/>
      <w:r w:rsidRPr="00D6303B">
        <w:t xml:space="preserve"> (CONF:3343-28730)</w:t>
      </w:r>
      <w:bookmarkEnd w:id="542"/>
      <w:r w:rsidRPr="00D6303B">
        <w:t>.</w:t>
      </w:r>
    </w:p>
    <w:p w14:paraId="0688117D" w14:textId="77777777" w:rsidR="006F69B3" w:rsidRPr="00D6303B" w:rsidRDefault="008576A3" w:rsidP="00E855AB">
      <w:pPr>
        <w:numPr>
          <w:ilvl w:val="1"/>
          <w:numId w:val="9"/>
        </w:numPr>
      </w:pPr>
      <w:r w:rsidRPr="00D6303B">
        <w:lastRenderedPageBreak/>
        <w:t xml:space="preserve">This code </w:t>
      </w:r>
      <w:r w:rsidRPr="00D6303B">
        <w:rPr>
          <w:rStyle w:val="keyword"/>
        </w:rPr>
        <w:t>SHALL</w:t>
      </w:r>
      <w:r w:rsidRPr="00D6303B">
        <w:t xml:space="preserve"> contain exactly one [1..1] </w:t>
      </w:r>
      <w:r w:rsidRPr="00D6303B">
        <w:rPr>
          <w:rStyle w:val="XMLnameBold"/>
        </w:rPr>
        <w:t>@code</w:t>
      </w:r>
      <w:r w:rsidRPr="00D6303B">
        <w:t>=</w:t>
      </w:r>
      <w:r w:rsidRPr="00D6303B">
        <w:rPr>
          <w:rStyle w:val="XMLname"/>
        </w:rPr>
        <w:t>"ASSERTION"</w:t>
      </w:r>
      <w:bookmarkStart w:id="543" w:name="C_3343-28734"/>
      <w:r w:rsidRPr="00D6303B">
        <w:t xml:space="preserve"> (CONF:3343-28734)</w:t>
      </w:r>
      <w:bookmarkEnd w:id="543"/>
      <w:r w:rsidRPr="00D6303B">
        <w:t>.</w:t>
      </w:r>
    </w:p>
    <w:p w14:paraId="2D13AF38" w14:textId="77777777" w:rsidR="006F69B3" w:rsidRPr="00D6303B" w:rsidRDefault="008576A3" w:rsidP="00E855AB">
      <w:pPr>
        <w:numPr>
          <w:ilvl w:val="1"/>
          <w:numId w:val="9"/>
        </w:numPr>
      </w:pPr>
      <w:r w:rsidRPr="00D6303B">
        <w:t xml:space="preserve">This code </w:t>
      </w:r>
      <w:r w:rsidRPr="00D6303B">
        <w:rPr>
          <w:rStyle w:val="keyword"/>
        </w:rPr>
        <w:t>SHALL</w:t>
      </w:r>
      <w:r w:rsidRPr="00D6303B">
        <w:t xml:space="preserve"> contain exactly one [1..1] </w:t>
      </w:r>
      <w:r w:rsidRPr="00D6303B">
        <w:rPr>
          <w:rStyle w:val="XMLnameBold"/>
        </w:rPr>
        <w:t>@codeSystem</w:t>
      </w:r>
      <w:r w:rsidRPr="00D6303B">
        <w:t>=</w:t>
      </w:r>
      <w:r w:rsidRPr="00D6303B">
        <w:rPr>
          <w:rStyle w:val="XMLname"/>
        </w:rPr>
        <w:t>"2.16.840.1.113883.5.4"</w:t>
      </w:r>
      <w:r w:rsidRPr="00D6303B">
        <w:t xml:space="preserve"> (CodeSystem: </w:t>
      </w:r>
      <w:r w:rsidRPr="00D6303B">
        <w:rPr>
          <w:rStyle w:val="XMLname"/>
        </w:rPr>
        <w:t>HL7ActCode urn:oid:2.16.840.1.113883.5.4</w:t>
      </w:r>
      <w:r w:rsidRPr="00D6303B">
        <w:t>)</w:t>
      </w:r>
      <w:bookmarkStart w:id="544" w:name="C_3343-28735"/>
      <w:r w:rsidRPr="00D6303B">
        <w:t xml:space="preserve"> (CONF:3343-28735)</w:t>
      </w:r>
      <w:bookmarkEnd w:id="544"/>
      <w:r w:rsidRPr="00D6303B">
        <w:t>.</w:t>
      </w:r>
    </w:p>
    <w:p w14:paraId="6735C3C5" w14:textId="77777777" w:rsidR="006F69B3" w:rsidRPr="00D6303B" w:rsidRDefault="008576A3" w:rsidP="00E855AB">
      <w:pPr>
        <w:numPr>
          <w:ilvl w:val="0"/>
          <w:numId w:val="9"/>
        </w:numPr>
      </w:pPr>
      <w:r w:rsidRPr="00D6303B">
        <w:rPr>
          <w:rStyle w:val="keyword"/>
        </w:rPr>
        <w:t>SHALL</w:t>
      </w:r>
      <w:r w:rsidRPr="00D6303B">
        <w:t xml:space="preserve"> contain exactly one [1..1] </w:t>
      </w:r>
      <w:r w:rsidRPr="00D6303B">
        <w:rPr>
          <w:rStyle w:val="XMLnameBold"/>
        </w:rPr>
        <w:t>value</w:t>
      </w:r>
      <w:r w:rsidRPr="00D6303B">
        <w:t xml:space="preserve"> with @xsi:type="CD"</w:t>
      </w:r>
      <w:bookmarkStart w:id="545" w:name="C_3343-28733"/>
      <w:r w:rsidRPr="00D6303B">
        <w:t xml:space="preserve"> (CONF:3343-28733)</w:t>
      </w:r>
      <w:bookmarkEnd w:id="545"/>
      <w:r w:rsidRPr="00D6303B">
        <w:t>.</w:t>
      </w:r>
    </w:p>
    <w:p w14:paraId="14A440E6" w14:textId="26BA22D8" w:rsidR="006F69B3" w:rsidRPr="00D6303B" w:rsidRDefault="008576A3">
      <w:pPr>
        <w:pStyle w:val="Caption"/>
        <w:ind w:left="130" w:right="115"/>
      </w:pPr>
      <w:bookmarkStart w:id="546" w:name="_Toc118244074"/>
      <w:r w:rsidRPr="00D6303B">
        <w:t xml:space="preserve">Figure </w:t>
      </w:r>
      <w:r w:rsidRPr="00D6303B">
        <w:fldChar w:fldCharType="begin"/>
      </w:r>
      <w:r w:rsidRPr="00D6303B">
        <w:instrText>SEQ Figure \* ARABIC</w:instrText>
      </w:r>
      <w:r w:rsidRPr="00D6303B">
        <w:fldChar w:fldCharType="separate"/>
      </w:r>
      <w:r w:rsidR="00A21BC2">
        <w:t>21</w:t>
      </w:r>
      <w:r w:rsidRPr="00D6303B">
        <w:fldChar w:fldCharType="end"/>
      </w:r>
      <w:r w:rsidRPr="00D6303B">
        <w:t>: Adverse Event Cause Observation Assertion Example</w:t>
      </w:r>
      <w:bookmarkEnd w:id="546"/>
    </w:p>
    <w:p w14:paraId="7C5A7358" w14:textId="77777777" w:rsidR="006F69B3" w:rsidRPr="00D6303B" w:rsidRDefault="008576A3">
      <w:pPr>
        <w:pStyle w:val="Example"/>
        <w:ind w:left="130" w:right="115"/>
      </w:pPr>
      <w:r w:rsidRPr="00D6303B">
        <w:t>&lt;observation classCode="OBS" moodCode="EVN"&gt;</w:t>
      </w:r>
    </w:p>
    <w:p w14:paraId="3507F539" w14:textId="77777777" w:rsidR="006F69B3" w:rsidRPr="00D6303B" w:rsidRDefault="008576A3">
      <w:pPr>
        <w:pStyle w:val="Example"/>
        <w:ind w:left="130" w:right="115"/>
      </w:pPr>
      <w:r w:rsidRPr="00D6303B">
        <w:t xml:space="preserve">  &lt;templateId root="2.16.840.1.113883.10.20.24.3.148" extension="2017-08-01" /&gt;</w:t>
      </w:r>
    </w:p>
    <w:p w14:paraId="0D576819" w14:textId="77777777" w:rsidR="006F69B3" w:rsidRPr="00D6303B" w:rsidRDefault="008576A3">
      <w:pPr>
        <w:pStyle w:val="Example"/>
        <w:ind w:left="130" w:right="115"/>
      </w:pPr>
      <w:r w:rsidRPr="00D6303B">
        <w:t xml:space="preserve">  &lt;code code="ASSERTION" codeSystem="2.16.840.1.113883.5.4" /&gt;</w:t>
      </w:r>
    </w:p>
    <w:p w14:paraId="6D413922" w14:textId="77777777" w:rsidR="006F69B3" w:rsidRPr="00D6303B" w:rsidRDefault="008576A3">
      <w:pPr>
        <w:pStyle w:val="Example"/>
        <w:ind w:left="130" w:right="115"/>
      </w:pPr>
      <w:r w:rsidRPr="00D6303B">
        <w:t xml:space="preserve">  &lt;statusCode code="completed" /&gt;</w:t>
      </w:r>
    </w:p>
    <w:p w14:paraId="7A39B413" w14:textId="77777777" w:rsidR="006F69B3" w:rsidRPr="00D6303B" w:rsidRDefault="008576A3">
      <w:pPr>
        <w:pStyle w:val="Example"/>
        <w:ind w:left="130" w:right="115"/>
      </w:pPr>
      <w:r w:rsidRPr="00D6303B">
        <w:t xml:space="preserve">  &lt;value xsi:type="CD" code="93880001" codeSystem="2.16.840.1.113883.6.96"</w:t>
      </w:r>
    </w:p>
    <w:p w14:paraId="12BE3E4E" w14:textId="77777777" w:rsidR="006F69B3" w:rsidRPr="00D6303B" w:rsidRDefault="008576A3">
      <w:pPr>
        <w:pStyle w:val="Example"/>
        <w:ind w:left="130" w:right="115"/>
      </w:pPr>
      <w:r w:rsidRPr="00D6303B">
        <w:t xml:space="preserve">    codeSystemName="SNOMED CT"</w:t>
      </w:r>
    </w:p>
    <w:p w14:paraId="2769047D" w14:textId="77777777" w:rsidR="006F69B3" w:rsidRPr="00D6303B" w:rsidRDefault="008576A3">
      <w:pPr>
        <w:pStyle w:val="Example"/>
        <w:ind w:left="130" w:right="115"/>
      </w:pPr>
      <w:r w:rsidRPr="00D6303B">
        <w:t xml:space="preserve">    displayName="Primary malignant neoplasm of lung (disorder)" /&gt;</w:t>
      </w:r>
    </w:p>
    <w:p w14:paraId="02DDF433" w14:textId="77777777" w:rsidR="006F69B3" w:rsidRPr="00D6303B" w:rsidRDefault="008576A3">
      <w:pPr>
        <w:pStyle w:val="Example"/>
        <w:ind w:left="130" w:right="115"/>
      </w:pPr>
      <w:r w:rsidRPr="00D6303B">
        <w:t>&lt;/observation&gt;</w:t>
      </w:r>
    </w:p>
    <w:p w14:paraId="17EDF244" w14:textId="77777777" w:rsidR="006F69B3" w:rsidRPr="00D6303B" w:rsidRDefault="006F69B3">
      <w:pPr>
        <w:pStyle w:val="BodyText"/>
      </w:pPr>
    </w:p>
    <w:p w14:paraId="1E73D4DA" w14:textId="77777777" w:rsidR="006F69B3" w:rsidRPr="00D6303B" w:rsidRDefault="008576A3">
      <w:pPr>
        <w:pStyle w:val="Heading2nospace"/>
      </w:pPr>
      <w:bookmarkStart w:id="547" w:name="E_Age_Observation"/>
      <w:bookmarkStart w:id="548" w:name="_Toc120389958"/>
      <w:r w:rsidRPr="00D6303B">
        <w:t>Age Observation</w:t>
      </w:r>
      <w:bookmarkEnd w:id="547"/>
      <w:bookmarkEnd w:id="548"/>
    </w:p>
    <w:p w14:paraId="5CB977E0" w14:textId="77777777" w:rsidR="006F69B3" w:rsidRPr="00D6303B" w:rsidRDefault="008576A3">
      <w:pPr>
        <w:pStyle w:val="BracketData"/>
      </w:pPr>
      <w:r w:rsidRPr="00D6303B">
        <w:t>[observation: identifier urn:oid:2.16.840.1.113883.10.20.22.4.31 (open)]</w:t>
      </w:r>
    </w:p>
    <w:p w14:paraId="5238AD8E" w14:textId="45F08D53" w:rsidR="006F69B3" w:rsidRPr="00D6303B" w:rsidRDefault="008576A3">
      <w:pPr>
        <w:pStyle w:val="Caption"/>
      </w:pPr>
      <w:bookmarkStart w:id="549" w:name="_Toc118244434"/>
      <w:r w:rsidRPr="00D6303B">
        <w:t xml:space="preserve">Table </w:t>
      </w:r>
      <w:r w:rsidRPr="00D6303B">
        <w:fldChar w:fldCharType="begin"/>
      </w:r>
      <w:r w:rsidRPr="00D6303B">
        <w:instrText>SEQ Table \* ARABIC</w:instrText>
      </w:r>
      <w:r w:rsidRPr="00D6303B">
        <w:fldChar w:fldCharType="separate"/>
      </w:r>
      <w:r w:rsidR="00A21BC2">
        <w:t>23</w:t>
      </w:r>
      <w:r w:rsidRPr="00D6303B">
        <w:fldChar w:fldCharType="end"/>
      </w:r>
      <w:r w:rsidRPr="00D6303B">
        <w:t>: Age Observation Contexts</w:t>
      </w:r>
      <w:bookmarkEnd w:id="54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69B3" w:rsidRPr="00D6303B" w14:paraId="09AF268D" w14:textId="77777777">
        <w:trPr>
          <w:cantSplit/>
          <w:tblHeader/>
          <w:jc w:val="center"/>
        </w:trPr>
        <w:tc>
          <w:tcPr>
            <w:tcW w:w="360" w:type="dxa"/>
            <w:shd w:val="clear" w:color="auto" w:fill="E6E6E6"/>
          </w:tcPr>
          <w:p w14:paraId="636710FA" w14:textId="77777777" w:rsidR="006F69B3" w:rsidRPr="00D6303B" w:rsidRDefault="008576A3">
            <w:pPr>
              <w:pStyle w:val="TableHead"/>
            </w:pPr>
            <w:r w:rsidRPr="00D6303B">
              <w:t>Contained By:</w:t>
            </w:r>
          </w:p>
        </w:tc>
        <w:tc>
          <w:tcPr>
            <w:tcW w:w="360" w:type="dxa"/>
            <w:shd w:val="clear" w:color="auto" w:fill="E6E6E6"/>
          </w:tcPr>
          <w:p w14:paraId="04033259" w14:textId="77777777" w:rsidR="006F69B3" w:rsidRPr="00D6303B" w:rsidRDefault="008576A3">
            <w:pPr>
              <w:pStyle w:val="TableHead"/>
            </w:pPr>
            <w:r w:rsidRPr="00D6303B">
              <w:t>Contains:</w:t>
            </w:r>
          </w:p>
        </w:tc>
      </w:tr>
      <w:tr w:rsidR="006F69B3" w:rsidRPr="00D6303B" w14:paraId="3A60FB62" w14:textId="77777777">
        <w:trPr>
          <w:jc w:val="center"/>
        </w:trPr>
        <w:tc>
          <w:tcPr>
            <w:tcW w:w="360" w:type="dxa"/>
          </w:tcPr>
          <w:p w14:paraId="1F6694C4" w14:textId="77777777" w:rsidR="006F69B3" w:rsidRPr="00D6303B" w:rsidRDefault="0085191F">
            <w:pPr>
              <w:pStyle w:val="TableText"/>
            </w:pPr>
            <w:hyperlink w:anchor="E_Family_History_Observation_V3">
              <w:r w:rsidR="008576A3" w:rsidRPr="00D6303B">
                <w:rPr>
                  <w:rStyle w:val="HyperlinkText9pt"/>
                </w:rPr>
                <w:t>Family History Observation (V3)</w:t>
              </w:r>
            </w:hyperlink>
            <w:r w:rsidR="008576A3" w:rsidRPr="00D6303B">
              <w:t xml:space="preserve"> (optional)</w:t>
            </w:r>
          </w:p>
          <w:p w14:paraId="3D65D6C1" w14:textId="77777777" w:rsidR="006F69B3" w:rsidRPr="00D6303B" w:rsidRDefault="0085191F">
            <w:pPr>
              <w:pStyle w:val="TableText"/>
            </w:pPr>
            <w:hyperlink w:anchor="E_Problem_Observation_V3">
              <w:r w:rsidR="008576A3" w:rsidRPr="00D6303B">
                <w:rPr>
                  <w:rStyle w:val="HyperlinkText9pt"/>
                </w:rPr>
                <w:t>Problem Observation (V3)</w:t>
              </w:r>
            </w:hyperlink>
            <w:r w:rsidR="008576A3" w:rsidRPr="00D6303B">
              <w:t xml:space="preserve"> (optional)</w:t>
            </w:r>
          </w:p>
        </w:tc>
        <w:tc>
          <w:tcPr>
            <w:tcW w:w="360" w:type="dxa"/>
          </w:tcPr>
          <w:p w14:paraId="06EC82C2" w14:textId="77777777" w:rsidR="006F69B3" w:rsidRPr="00D6303B" w:rsidRDefault="006F69B3"/>
        </w:tc>
      </w:tr>
    </w:tbl>
    <w:p w14:paraId="3598AD34" w14:textId="77777777" w:rsidR="006F69B3" w:rsidRPr="00D6303B" w:rsidRDefault="006F69B3">
      <w:pPr>
        <w:pStyle w:val="BodyText"/>
      </w:pPr>
    </w:p>
    <w:p w14:paraId="3D396C1F" w14:textId="77777777" w:rsidR="006F69B3" w:rsidRPr="00D6303B" w:rsidRDefault="008576A3">
      <w:r w:rsidRPr="00D6303B">
        <w:t>This Age Observation represents the subject's age at onset of an event or observation. The age of a relative in a Family History Observation at the time of that observation could also be inferred by comparing RelatedSubject/subject/birthTime with Observation/effectiveTime. However, a common scenario is that a patient will know the age of a relative when the relative had a certain condition or when the relative died, but will not know the actual year (e.g., "grandpa died of a heart attack at the age of 50"). Often times, neither precise dates nor ages are known (e.g., "cousin died of congenital heart disease as an infant").</w:t>
      </w:r>
    </w:p>
    <w:p w14:paraId="5EF5BEFF" w14:textId="33E52F7A" w:rsidR="006F69B3" w:rsidRPr="00D6303B" w:rsidRDefault="008576A3">
      <w:pPr>
        <w:pStyle w:val="Caption"/>
      </w:pPr>
      <w:bookmarkStart w:id="550" w:name="_Toc118244435"/>
      <w:r w:rsidRPr="00D6303B">
        <w:lastRenderedPageBreak/>
        <w:t xml:space="preserve">Table </w:t>
      </w:r>
      <w:r w:rsidRPr="00D6303B">
        <w:fldChar w:fldCharType="begin"/>
      </w:r>
      <w:r w:rsidRPr="00D6303B">
        <w:instrText>SEQ Table \* ARABIC</w:instrText>
      </w:r>
      <w:r w:rsidRPr="00D6303B">
        <w:fldChar w:fldCharType="separate"/>
      </w:r>
      <w:r w:rsidR="00A21BC2">
        <w:t>24</w:t>
      </w:r>
      <w:r w:rsidRPr="00D6303B">
        <w:fldChar w:fldCharType="end"/>
      </w:r>
      <w:r w:rsidRPr="00D6303B">
        <w:t>: Age Observation Constraints Overview</w:t>
      </w:r>
      <w:bookmarkEnd w:id="55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69B3" w:rsidRPr="00D6303B" w14:paraId="6F04AC8A" w14:textId="77777777">
        <w:trPr>
          <w:cantSplit/>
          <w:tblHeader/>
          <w:jc w:val="center"/>
        </w:trPr>
        <w:tc>
          <w:tcPr>
            <w:tcW w:w="0" w:type="dxa"/>
            <w:shd w:val="clear" w:color="auto" w:fill="E6E6E6"/>
            <w:noWrap/>
          </w:tcPr>
          <w:p w14:paraId="14AD1F65" w14:textId="77777777" w:rsidR="006F69B3" w:rsidRPr="00D6303B" w:rsidRDefault="008576A3">
            <w:pPr>
              <w:pStyle w:val="TableHead"/>
            </w:pPr>
            <w:r w:rsidRPr="00D6303B">
              <w:t>XPath</w:t>
            </w:r>
          </w:p>
        </w:tc>
        <w:tc>
          <w:tcPr>
            <w:tcW w:w="720" w:type="dxa"/>
            <w:shd w:val="clear" w:color="auto" w:fill="E6E6E6"/>
            <w:noWrap/>
          </w:tcPr>
          <w:p w14:paraId="509A289A" w14:textId="77777777" w:rsidR="006F69B3" w:rsidRPr="00D6303B" w:rsidRDefault="008576A3">
            <w:pPr>
              <w:pStyle w:val="TableHead"/>
            </w:pPr>
            <w:r w:rsidRPr="00D6303B">
              <w:t>Card.</w:t>
            </w:r>
          </w:p>
        </w:tc>
        <w:tc>
          <w:tcPr>
            <w:tcW w:w="1152" w:type="dxa"/>
            <w:shd w:val="clear" w:color="auto" w:fill="E6E6E6"/>
            <w:noWrap/>
          </w:tcPr>
          <w:p w14:paraId="45147DA7" w14:textId="77777777" w:rsidR="006F69B3" w:rsidRPr="00D6303B" w:rsidRDefault="008576A3">
            <w:pPr>
              <w:pStyle w:val="TableHead"/>
            </w:pPr>
            <w:r w:rsidRPr="00D6303B">
              <w:t>Verb</w:t>
            </w:r>
          </w:p>
        </w:tc>
        <w:tc>
          <w:tcPr>
            <w:tcW w:w="864" w:type="dxa"/>
            <w:shd w:val="clear" w:color="auto" w:fill="E6E6E6"/>
            <w:noWrap/>
          </w:tcPr>
          <w:p w14:paraId="3E25441D" w14:textId="77777777" w:rsidR="006F69B3" w:rsidRPr="00D6303B" w:rsidRDefault="008576A3">
            <w:pPr>
              <w:pStyle w:val="TableHead"/>
            </w:pPr>
            <w:r w:rsidRPr="00D6303B">
              <w:t>Data Type</w:t>
            </w:r>
          </w:p>
        </w:tc>
        <w:tc>
          <w:tcPr>
            <w:tcW w:w="864" w:type="dxa"/>
            <w:shd w:val="clear" w:color="auto" w:fill="E6E6E6"/>
            <w:noWrap/>
          </w:tcPr>
          <w:p w14:paraId="36B2DB36" w14:textId="77777777" w:rsidR="006F69B3" w:rsidRPr="00D6303B" w:rsidRDefault="008576A3">
            <w:pPr>
              <w:pStyle w:val="TableHead"/>
            </w:pPr>
            <w:r w:rsidRPr="00D6303B">
              <w:t>CONF#</w:t>
            </w:r>
          </w:p>
        </w:tc>
        <w:tc>
          <w:tcPr>
            <w:tcW w:w="864" w:type="dxa"/>
            <w:shd w:val="clear" w:color="auto" w:fill="E6E6E6"/>
            <w:noWrap/>
          </w:tcPr>
          <w:p w14:paraId="069075D2" w14:textId="77777777" w:rsidR="006F69B3" w:rsidRPr="00D6303B" w:rsidRDefault="008576A3">
            <w:pPr>
              <w:pStyle w:val="TableHead"/>
            </w:pPr>
            <w:r w:rsidRPr="00D6303B">
              <w:t>Value</w:t>
            </w:r>
          </w:p>
        </w:tc>
      </w:tr>
      <w:tr w:rsidR="006F69B3" w:rsidRPr="00D6303B" w14:paraId="6375A92A" w14:textId="77777777">
        <w:trPr>
          <w:jc w:val="center"/>
        </w:trPr>
        <w:tc>
          <w:tcPr>
            <w:tcW w:w="10160" w:type="dxa"/>
            <w:gridSpan w:val="6"/>
          </w:tcPr>
          <w:p w14:paraId="215C0D44" w14:textId="77777777" w:rsidR="006F69B3" w:rsidRPr="00D6303B" w:rsidRDefault="008576A3">
            <w:pPr>
              <w:pStyle w:val="TableText"/>
            </w:pPr>
            <w:r w:rsidRPr="00D6303B">
              <w:t>observation (identifier: urn:oid:2.16.840.1.113883.10.20.22.4.31)</w:t>
            </w:r>
          </w:p>
        </w:tc>
      </w:tr>
      <w:tr w:rsidR="006F69B3" w:rsidRPr="00D6303B" w14:paraId="1B29C1C5" w14:textId="77777777">
        <w:trPr>
          <w:jc w:val="center"/>
        </w:trPr>
        <w:tc>
          <w:tcPr>
            <w:tcW w:w="3345" w:type="dxa"/>
          </w:tcPr>
          <w:p w14:paraId="33E7AAB1" w14:textId="77777777" w:rsidR="006F69B3" w:rsidRPr="00D6303B" w:rsidRDefault="008576A3">
            <w:pPr>
              <w:pStyle w:val="TableText"/>
            </w:pPr>
            <w:r w:rsidRPr="00D6303B">
              <w:tab/>
              <w:t>@classCode</w:t>
            </w:r>
          </w:p>
        </w:tc>
        <w:tc>
          <w:tcPr>
            <w:tcW w:w="720" w:type="dxa"/>
          </w:tcPr>
          <w:p w14:paraId="598C1A7F" w14:textId="77777777" w:rsidR="006F69B3" w:rsidRPr="00D6303B" w:rsidRDefault="008576A3">
            <w:pPr>
              <w:pStyle w:val="TableText"/>
            </w:pPr>
            <w:r w:rsidRPr="00D6303B">
              <w:t>1..1</w:t>
            </w:r>
          </w:p>
        </w:tc>
        <w:tc>
          <w:tcPr>
            <w:tcW w:w="1152" w:type="dxa"/>
          </w:tcPr>
          <w:p w14:paraId="6EE15DF0" w14:textId="77777777" w:rsidR="006F69B3" w:rsidRPr="00D6303B" w:rsidRDefault="008576A3">
            <w:pPr>
              <w:pStyle w:val="TableText"/>
            </w:pPr>
            <w:r w:rsidRPr="00D6303B">
              <w:t>SHALL</w:t>
            </w:r>
          </w:p>
        </w:tc>
        <w:tc>
          <w:tcPr>
            <w:tcW w:w="864" w:type="dxa"/>
          </w:tcPr>
          <w:p w14:paraId="56DDBE4A" w14:textId="77777777" w:rsidR="006F69B3" w:rsidRPr="00D6303B" w:rsidRDefault="006F69B3">
            <w:pPr>
              <w:pStyle w:val="TableText"/>
            </w:pPr>
          </w:p>
        </w:tc>
        <w:tc>
          <w:tcPr>
            <w:tcW w:w="1104" w:type="dxa"/>
          </w:tcPr>
          <w:p w14:paraId="13DA11B3" w14:textId="77777777" w:rsidR="006F69B3" w:rsidRPr="00D6303B" w:rsidRDefault="0085191F">
            <w:pPr>
              <w:pStyle w:val="TableText"/>
            </w:pPr>
            <w:hyperlink w:anchor="C_81-7613">
              <w:r w:rsidR="008576A3" w:rsidRPr="00D6303B">
                <w:rPr>
                  <w:rStyle w:val="HyperlinkText9pt"/>
                </w:rPr>
                <w:t>81-7613</w:t>
              </w:r>
            </w:hyperlink>
          </w:p>
        </w:tc>
        <w:tc>
          <w:tcPr>
            <w:tcW w:w="2975" w:type="dxa"/>
          </w:tcPr>
          <w:p w14:paraId="2FE5BA53" w14:textId="77777777" w:rsidR="006F69B3" w:rsidRPr="00D6303B" w:rsidRDefault="008576A3">
            <w:pPr>
              <w:pStyle w:val="TableText"/>
            </w:pPr>
            <w:r w:rsidRPr="00D6303B">
              <w:t>urn:oid:2.16.840.1.113883.5.6 (HL7ActClass) = OBS</w:t>
            </w:r>
          </w:p>
        </w:tc>
      </w:tr>
      <w:tr w:rsidR="006F69B3" w:rsidRPr="00D6303B" w14:paraId="0CD43029" w14:textId="77777777">
        <w:trPr>
          <w:jc w:val="center"/>
        </w:trPr>
        <w:tc>
          <w:tcPr>
            <w:tcW w:w="3345" w:type="dxa"/>
          </w:tcPr>
          <w:p w14:paraId="2BFB5E36" w14:textId="77777777" w:rsidR="006F69B3" w:rsidRPr="00D6303B" w:rsidRDefault="008576A3">
            <w:pPr>
              <w:pStyle w:val="TableText"/>
            </w:pPr>
            <w:r w:rsidRPr="00D6303B">
              <w:tab/>
              <w:t>@moodCode</w:t>
            </w:r>
          </w:p>
        </w:tc>
        <w:tc>
          <w:tcPr>
            <w:tcW w:w="720" w:type="dxa"/>
          </w:tcPr>
          <w:p w14:paraId="655A0792" w14:textId="77777777" w:rsidR="006F69B3" w:rsidRPr="00D6303B" w:rsidRDefault="008576A3">
            <w:pPr>
              <w:pStyle w:val="TableText"/>
            </w:pPr>
            <w:r w:rsidRPr="00D6303B">
              <w:t>1..1</w:t>
            </w:r>
          </w:p>
        </w:tc>
        <w:tc>
          <w:tcPr>
            <w:tcW w:w="1152" w:type="dxa"/>
          </w:tcPr>
          <w:p w14:paraId="49E15098" w14:textId="77777777" w:rsidR="006F69B3" w:rsidRPr="00D6303B" w:rsidRDefault="008576A3">
            <w:pPr>
              <w:pStyle w:val="TableText"/>
            </w:pPr>
            <w:r w:rsidRPr="00D6303B">
              <w:t>SHALL</w:t>
            </w:r>
          </w:p>
        </w:tc>
        <w:tc>
          <w:tcPr>
            <w:tcW w:w="864" w:type="dxa"/>
          </w:tcPr>
          <w:p w14:paraId="63DDA7EA" w14:textId="77777777" w:rsidR="006F69B3" w:rsidRPr="00D6303B" w:rsidRDefault="006F69B3">
            <w:pPr>
              <w:pStyle w:val="TableText"/>
            </w:pPr>
          </w:p>
        </w:tc>
        <w:tc>
          <w:tcPr>
            <w:tcW w:w="1104" w:type="dxa"/>
          </w:tcPr>
          <w:p w14:paraId="497FADE6" w14:textId="77777777" w:rsidR="006F69B3" w:rsidRPr="00D6303B" w:rsidRDefault="0085191F">
            <w:pPr>
              <w:pStyle w:val="TableText"/>
            </w:pPr>
            <w:hyperlink w:anchor="C_81-7614">
              <w:r w:rsidR="008576A3" w:rsidRPr="00D6303B">
                <w:rPr>
                  <w:rStyle w:val="HyperlinkText9pt"/>
                </w:rPr>
                <w:t>81-7614</w:t>
              </w:r>
            </w:hyperlink>
          </w:p>
        </w:tc>
        <w:tc>
          <w:tcPr>
            <w:tcW w:w="2975" w:type="dxa"/>
          </w:tcPr>
          <w:p w14:paraId="423F2DFE" w14:textId="77777777" w:rsidR="006F69B3" w:rsidRPr="00D6303B" w:rsidRDefault="008576A3">
            <w:pPr>
              <w:pStyle w:val="TableText"/>
            </w:pPr>
            <w:r w:rsidRPr="00D6303B">
              <w:t>urn:oid:2.16.840.1.113883.5.1001 (HL7ActMood) = EVN</w:t>
            </w:r>
          </w:p>
        </w:tc>
      </w:tr>
      <w:tr w:rsidR="006F69B3" w:rsidRPr="00D6303B" w14:paraId="6D11BC3D" w14:textId="77777777">
        <w:trPr>
          <w:jc w:val="center"/>
        </w:trPr>
        <w:tc>
          <w:tcPr>
            <w:tcW w:w="3345" w:type="dxa"/>
          </w:tcPr>
          <w:p w14:paraId="434841ED" w14:textId="77777777" w:rsidR="006F69B3" w:rsidRPr="00D6303B" w:rsidRDefault="008576A3">
            <w:pPr>
              <w:pStyle w:val="TableText"/>
            </w:pPr>
            <w:r w:rsidRPr="00D6303B">
              <w:tab/>
              <w:t>templateId</w:t>
            </w:r>
          </w:p>
        </w:tc>
        <w:tc>
          <w:tcPr>
            <w:tcW w:w="720" w:type="dxa"/>
          </w:tcPr>
          <w:p w14:paraId="4616014E" w14:textId="77777777" w:rsidR="006F69B3" w:rsidRPr="00D6303B" w:rsidRDefault="008576A3">
            <w:pPr>
              <w:pStyle w:val="TableText"/>
            </w:pPr>
            <w:r w:rsidRPr="00D6303B">
              <w:t>1..1</w:t>
            </w:r>
          </w:p>
        </w:tc>
        <w:tc>
          <w:tcPr>
            <w:tcW w:w="1152" w:type="dxa"/>
          </w:tcPr>
          <w:p w14:paraId="553CEFDE" w14:textId="77777777" w:rsidR="006F69B3" w:rsidRPr="00D6303B" w:rsidRDefault="008576A3">
            <w:pPr>
              <w:pStyle w:val="TableText"/>
            </w:pPr>
            <w:r w:rsidRPr="00D6303B">
              <w:t>SHALL</w:t>
            </w:r>
          </w:p>
        </w:tc>
        <w:tc>
          <w:tcPr>
            <w:tcW w:w="864" w:type="dxa"/>
          </w:tcPr>
          <w:p w14:paraId="1DCAEC05" w14:textId="77777777" w:rsidR="006F69B3" w:rsidRPr="00D6303B" w:rsidRDefault="006F69B3">
            <w:pPr>
              <w:pStyle w:val="TableText"/>
            </w:pPr>
          </w:p>
        </w:tc>
        <w:tc>
          <w:tcPr>
            <w:tcW w:w="1104" w:type="dxa"/>
          </w:tcPr>
          <w:p w14:paraId="0CCD4387" w14:textId="77777777" w:rsidR="006F69B3" w:rsidRPr="00D6303B" w:rsidRDefault="0085191F">
            <w:pPr>
              <w:pStyle w:val="TableText"/>
            </w:pPr>
            <w:hyperlink w:anchor="C_81-7899">
              <w:r w:rsidR="008576A3" w:rsidRPr="00D6303B">
                <w:rPr>
                  <w:rStyle w:val="HyperlinkText9pt"/>
                </w:rPr>
                <w:t>81-7899</w:t>
              </w:r>
            </w:hyperlink>
          </w:p>
        </w:tc>
        <w:tc>
          <w:tcPr>
            <w:tcW w:w="2975" w:type="dxa"/>
          </w:tcPr>
          <w:p w14:paraId="39A43F00" w14:textId="77777777" w:rsidR="006F69B3" w:rsidRPr="00D6303B" w:rsidRDefault="006F69B3">
            <w:pPr>
              <w:pStyle w:val="TableText"/>
            </w:pPr>
          </w:p>
        </w:tc>
      </w:tr>
      <w:tr w:rsidR="006F69B3" w:rsidRPr="00D6303B" w14:paraId="46C08C5C" w14:textId="77777777">
        <w:trPr>
          <w:jc w:val="center"/>
        </w:trPr>
        <w:tc>
          <w:tcPr>
            <w:tcW w:w="3345" w:type="dxa"/>
          </w:tcPr>
          <w:p w14:paraId="5C6F56CF" w14:textId="77777777" w:rsidR="006F69B3" w:rsidRPr="00D6303B" w:rsidRDefault="008576A3">
            <w:pPr>
              <w:pStyle w:val="TableText"/>
            </w:pPr>
            <w:r w:rsidRPr="00D6303B">
              <w:tab/>
            </w:r>
            <w:r w:rsidRPr="00D6303B">
              <w:tab/>
              <w:t>@root</w:t>
            </w:r>
          </w:p>
        </w:tc>
        <w:tc>
          <w:tcPr>
            <w:tcW w:w="720" w:type="dxa"/>
          </w:tcPr>
          <w:p w14:paraId="36623DB5" w14:textId="77777777" w:rsidR="006F69B3" w:rsidRPr="00D6303B" w:rsidRDefault="008576A3">
            <w:pPr>
              <w:pStyle w:val="TableText"/>
            </w:pPr>
            <w:r w:rsidRPr="00D6303B">
              <w:t>1..1</w:t>
            </w:r>
          </w:p>
        </w:tc>
        <w:tc>
          <w:tcPr>
            <w:tcW w:w="1152" w:type="dxa"/>
          </w:tcPr>
          <w:p w14:paraId="71E621EA" w14:textId="77777777" w:rsidR="006F69B3" w:rsidRPr="00D6303B" w:rsidRDefault="008576A3">
            <w:pPr>
              <w:pStyle w:val="TableText"/>
            </w:pPr>
            <w:r w:rsidRPr="00D6303B">
              <w:t>SHALL</w:t>
            </w:r>
          </w:p>
        </w:tc>
        <w:tc>
          <w:tcPr>
            <w:tcW w:w="864" w:type="dxa"/>
          </w:tcPr>
          <w:p w14:paraId="24B0140E" w14:textId="77777777" w:rsidR="006F69B3" w:rsidRPr="00D6303B" w:rsidRDefault="006F69B3">
            <w:pPr>
              <w:pStyle w:val="TableText"/>
            </w:pPr>
          </w:p>
        </w:tc>
        <w:tc>
          <w:tcPr>
            <w:tcW w:w="1104" w:type="dxa"/>
          </w:tcPr>
          <w:p w14:paraId="11FE3548" w14:textId="77777777" w:rsidR="006F69B3" w:rsidRPr="00D6303B" w:rsidRDefault="0085191F">
            <w:pPr>
              <w:pStyle w:val="TableText"/>
            </w:pPr>
            <w:hyperlink w:anchor="C_81-10487">
              <w:r w:rsidR="008576A3" w:rsidRPr="00D6303B">
                <w:rPr>
                  <w:rStyle w:val="HyperlinkText9pt"/>
                </w:rPr>
                <w:t>81-10487</w:t>
              </w:r>
            </w:hyperlink>
          </w:p>
        </w:tc>
        <w:tc>
          <w:tcPr>
            <w:tcW w:w="2975" w:type="dxa"/>
          </w:tcPr>
          <w:p w14:paraId="604EB69D" w14:textId="77777777" w:rsidR="006F69B3" w:rsidRPr="00D6303B" w:rsidRDefault="008576A3">
            <w:pPr>
              <w:pStyle w:val="TableText"/>
            </w:pPr>
            <w:r w:rsidRPr="00D6303B">
              <w:t>2.16.840.1.113883.10.20.22.4.31</w:t>
            </w:r>
          </w:p>
        </w:tc>
      </w:tr>
      <w:tr w:rsidR="006F69B3" w:rsidRPr="00D6303B" w14:paraId="142DB5D5" w14:textId="77777777">
        <w:trPr>
          <w:jc w:val="center"/>
        </w:trPr>
        <w:tc>
          <w:tcPr>
            <w:tcW w:w="3345" w:type="dxa"/>
          </w:tcPr>
          <w:p w14:paraId="63D591C4" w14:textId="77777777" w:rsidR="006F69B3" w:rsidRPr="00D6303B" w:rsidRDefault="008576A3">
            <w:pPr>
              <w:pStyle w:val="TableText"/>
            </w:pPr>
            <w:r w:rsidRPr="00D6303B">
              <w:tab/>
              <w:t>code</w:t>
            </w:r>
          </w:p>
        </w:tc>
        <w:tc>
          <w:tcPr>
            <w:tcW w:w="720" w:type="dxa"/>
          </w:tcPr>
          <w:p w14:paraId="1345FF12" w14:textId="77777777" w:rsidR="006F69B3" w:rsidRPr="00D6303B" w:rsidRDefault="008576A3">
            <w:pPr>
              <w:pStyle w:val="TableText"/>
            </w:pPr>
            <w:r w:rsidRPr="00D6303B">
              <w:t>1..1</w:t>
            </w:r>
          </w:p>
        </w:tc>
        <w:tc>
          <w:tcPr>
            <w:tcW w:w="1152" w:type="dxa"/>
          </w:tcPr>
          <w:p w14:paraId="7F571A78" w14:textId="77777777" w:rsidR="006F69B3" w:rsidRPr="00D6303B" w:rsidRDefault="008576A3">
            <w:pPr>
              <w:pStyle w:val="TableText"/>
            </w:pPr>
            <w:r w:rsidRPr="00D6303B">
              <w:t>SHALL</w:t>
            </w:r>
          </w:p>
        </w:tc>
        <w:tc>
          <w:tcPr>
            <w:tcW w:w="864" w:type="dxa"/>
          </w:tcPr>
          <w:p w14:paraId="4B9F71FE" w14:textId="77777777" w:rsidR="006F69B3" w:rsidRPr="00D6303B" w:rsidRDefault="006F69B3">
            <w:pPr>
              <w:pStyle w:val="TableText"/>
            </w:pPr>
          </w:p>
        </w:tc>
        <w:tc>
          <w:tcPr>
            <w:tcW w:w="1104" w:type="dxa"/>
          </w:tcPr>
          <w:p w14:paraId="3EE4F59D" w14:textId="77777777" w:rsidR="006F69B3" w:rsidRPr="00D6303B" w:rsidRDefault="0085191F">
            <w:pPr>
              <w:pStyle w:val="TableText"/>
            </w:pPr>
            <w:hyperlink w:anchor="C_81-7615">
              <w:r w:rsidR="008576A3" w:rsidRPr="00D6303B">
                <w:rPr>
                  <w:rStyle w:val="HyperlinkText9pt"/>
                </w:rPr>
                <w:t>81-7615</w:t>
              </w:r>
            </w:hyperlink>
          </w:p>
        </w:tc>
        <w:tc>
          <w:tcPr>
            <w:tcW w:w="2975" w:type="dxa"/>
          </w:tcPr>
          <w:p w14:paraId="70AF67CA" w14:textId="77777777" w:rsidR="006F69B3" w:rsidRPr="00D6303B" w:rsidRDefault="006F69B3">
            <w:pPr>
              <w:pStyle w:val="TableText"/>
            </w:pPr>
          </w:p>
        </w:tc>
      </w:tr>
      <w:tr w:rsidR="006F69B3" w:rsidRPr="00D6303B" w14:paraId="6D8BFC7B" w14:textId="77777777">
        <w:trPr>
          <w:jc w:val="center"/>
        </w:trPr>
        <w:tc>
          <w:tcPr>
            <w:tcW w:w="3345" w:type="dxa"/>
          </w:tcPr>
          <w:p w14:paraId="38A57330" w14:textId="77777777" w:rsidR="006F69B3" w:rsidRPr="00D6303B" w:rsidRDefault="008576A3">
            <w:pPr>
              <w:pStyle w:val="TableText"/>
            </w:pPr>
            <w:r w:rsidRPr="00D6303B">
              <w:tab/>
            </w:r>
            <w:r w:rsidRPr="00D6303B">
              <w:tab/>
              <w:t>@code</w:t>
            </w:r>
          </w:p>
        </w:tc>
        <w:tc>
          <w:tcPr>
            <w:tcW w:w="720" w:type="dxa"/>
          </w:tcPr>
          <w:p w14:paraId="3E40C4DD" w14:textId="77777777" w:rsidR="006F69B3" w:rsidRPr="00D6303B" w:rsidRDefault="008576A3">
            <w:pPr>
              <w:pStyle w:val="TableText"/>
            </w:pPr>
            <w:r w:rsidRPr="00D6303B">
              <w:t>1..1</w:t>
            </w:r>
          </w:p>
        </w:tc>
        <w:tc>
          <w:tcPr>
            <w:tcW w:w="1152" w:type="dxa"/>
          </w:tcPr>
          <w:p w14:paraId="55CD369D" w14:textId="77777777" w:rsidR="006F69B3" w:rsidRPr="00D6303B" w:rsidRDefault="008576A3">
            <w:pPr>
              <w:pStyle w:val="TableText"/>
            </w:pPr>
            <w:r w:rsidRPr="00D6303B">
              <w:t>SHALL</w:t>
            </w:r>
          </w:p>
        </w:tc>
        <w:tc>
          <w:tcPr>
            <w:tcW w:w="864" w:type="dxa"/>
          </w:tcPr>
          <w:p w14:paraId="3CB50731" w14:textId="77777777" w:rsidR="006F69B3" w:rsidRPr="00D6303B" w:rsidRDefault="006F69B3">
            <w:pPr>
              <w:pStyle w:val="TableText"/>
            </w:pPr>
          </w:p>
        </w:tc>
        <w:tc>
          <w:tcPr>
            <w:tcW w:w="1104" w:type="dxa"/>
          </w:tcPr>
          <w:p w14:paraId="07E1BAB2" w14:textId="77777777" w:rsidR="006F69B3" w:rsidRPr="00D6303B" w:rsidRDefault="0085191F">
            <w:pPr>
              <w:pStyle w:val="TableText"/>
            </w:pPr>
            <w:hyperlink w:anchor="C_81-16776">
              <w:r w:rsidR="008576A3" w:rsidRPr="00D6303B">
                <w:rPr>
                  <w:rStyle w:val="HyperlinkText9pt"/>
                </w:rPr>
                <w:t>81-16776</w:t>
              </w:r>
            </w:hyperlink>
          </w:p>
        </w:tc>
        <w:tc>
          <w:tcPr>
            <w:tcW w:w="2975" w:type="dxa"/>
          </w:tcPr>
          <w:p w14:paraId="79C3F49C" w14:textId="77777777" w:rsidR="006F69B3" w:rsidRPr="00D6303B" w:rsidRDefault="008576A3">
            <w:pPr>
              <w:pStyle w:val="TableText"/>
            </w:pPr>
            <w:r w:rsidRPr="00D6303B">
              <w:t>445518008</w:t>
            </w:r>
          </w:p>
        </w:tc>
      </w:tr>
      <w:tr w:rsidR="006F69B3" w:rsidRPr="00D6303B" w14:paraId="4F2B6F9A" w14:textId="77777777">
        <w:trPr>
          <w:jc w:val="center"/>
        </w:trPr>
        <w:tc>
          <w:tcPr>
            <w:tcW w:w="3345" w:type="dxa"/>
          </w:tcPr>
          <w:p w14:paraId="2E61E59C" w14:textId="77777777" w:rsidR="006F69B3" w:rsidRPr="00D6303B" w:rsidRDefault="008576A3">
            <w:pPr>
              <w:pStyle w:val="TableText"/>
            </w:pPr>
            <w:r w:rsidRPr="00D6303B">
              <w:tab/>
            </w:r>
            <w:r w:rsidRPr="00D6303B">
              <w:tab/>
              <w:t>@codeSystem</w:t>
            </w:r>
          </w:p>
        </w:tc>
        <w:tc>
          <w:tcPr>
            <w:tcW w:w="720" w:type="dxa"/>
          </w:tcPr>
          <w:p w14:paraId="7CB24CF0" w14:textId="77777777" w:rsidR="006F69B3" w:rsidRPr="00D6303B" w:rsidRDefault="008576A3">
            <w:pPr>
              <w:pStyle w:val="TableText"/>
            </w:pPr>
            <w:r w:rsidRPr="00D6303B">
              <w:t>1..1</w:t>
            </w:r>
          </w:p>
        </w:tc>
        <w:tc>
          <w:tcPr>
            <w:tcW w:w="1152" w:type="dxa"/>
          </w:tcPr>
          <w:p w14:paraId="5F3E8706" w14:textId="77777777" w:rsidR="006F69B3" w:rsidRPr="00D6303B" w:rsidRDefault="008576A3">
            <w:pPr>
              <w:pStyle w:val="TableText"/>
            </w:pPr>
            <w:r w:rsidRPr="00D6303B">
              <w:t>SHALL</w:t>
            </w:r>
          </w:p>
        </w:tc>
        <w:tc>
          <w:tcPr>
            <w:tcW w:w="864" w:type="dxa"/>
          </w:tcPr>
          <w:p w14:paraId="7CCEEA7C" w14:textId="77777777" w:rsidR="006F69B3" w:rsidRPr="00D6303B" w:rsidRDefault="006F69B3">
            <w:pPr>
              <w:pStyle w:val="TableText"/>
            </w:pPr>
          </w:p>
        </w:tc>
        <w:tc>
          <w:tcPr>
            <w:tcW w:w="1104" w:type="dxa"/>
          </w:tcPr>
          <w:p w14:paraId="29069A2C" w14:textId="77777777" w:rsidR="006F69B3" w:rsidRPr="00D6303B" w:rsidRDefault="0085191F">
            <w:pPr>
              <w:pStyle w:val="TableText"/>
            </w:pPr>
            <w:hyperlink w:anchor="C_81-26499">
              <w:r w:rsidR="008576A3" w:rsidRPr="00D6303B">
                <w:rPr>
                  <w:rStyle w:val="HyperlinkText9pt"/>
                </w:rPr>
                <w:t>81-26499</w:t>
              </w:r>
            </w:hyperlink>
          </w:p>
        </w:tc>
        <w:tc>
          <w:tcPr>
            <w:tcW w:w="2975" w:type="dxa"/>
          </w:tcPr>
          <w:p w14:paraId="7D555F06" w14:textId="77777777" w:rsidR="006F69B3" w:rsidRPr="00D6303B" w:rsidRDefault="008576A3">
            <w:pPr>
              <w:pStyle w:val="TableText"/>
            </w:pPr>
            <w:r w:rsidRPr="00D6303B">
              <w:t>urn:oid:2.16.840.1.113883.6.96 (SNOMED CT) = 2.16.840.1.113883.6.96</w:t>
            </w:r>
          </w:p>
        </w:tc>
      </w:tr>
      <w:tr w:rsidR="006F69B3" w:rsidRPr="00D6303B" w14:paraId="6D46813D" w14:textId="77777777">
        <w:trPr>
          <w:jc w:val="center"/>
        </w:trPr>
        <w:tc>
          <w:tcPr>
            <w:tcW w:w="3345" w:type="dxa"/>
          </w:tcPr>
          <w:p w14:paraId="50653BB0" w14:textId="77777777" w:rsidR="006F69B3" w:rsidRPr="00D6303B" w:rsidRDefault="008576A3">
            <w:pPr>
              <w:pStyle w:val="TableText"/>
            </w:pPr>
            <w:r w:rsidRPr="00D6303B">
              <w:tab/>
              <w:t>statusCode</w:t>
            </w:r>
          </w:p>
        </w:tc>
        <w:tc>
          <w:tcPr>
            <w:tcW w:w="720" w:type="dxa"/>
          </w:tcPr>
          <w:p w14:paraId="56AFB97C" w14:textId="77777777" w:rsidR="006F69B3" w:rsidRPr="00D6303B" w:rsidRDefault="008576A3">
            <w:pPr>
              <w:pStyle w:val="TableText"/>
            </w:pPr>
            <w:r w:rsidRPr="00D6303B">
              <w:t>1..1</w:t>
            </w:r>
          </w:p>
        </w:tc>
        <w:tc>
          <w:tcPr>
            <w:tcW w:w="1152" w:type="dxa"/>
          </w:tcPr>
          <w:p w14:paraId="2E6BAF20" w14:textId="77777777" w:rsidR="006F69B3" w:rsidRPr="00D6303B" w:rsidRDefault="008576A3">
            <w:pPr>
              <w:pStyle w:val="TableText"/>
            </w:pPr>
            <w:r w:rsidRPr="00D6303B">
              <w:t>SHALL</w:t>
            </w:r>
          </w:p>
        </w:tc>
        <w:tc>
          <w:tcPr>
            <w:tcW w:w="864" w:type="dxa"/>
          </w:tcPr>
          <w:p w14:paraId="742A39BC" w14:textId="77777777" w:rsidR="006F69B3" w:rsidRPr="00D6303B" w:rsidRDefault="006F69B3">
            <w:pPr>
              <w:pStyle w:val="TableText"/>
            </w:pPr>
          </w:p>
        </w:tc>
        <w:tc>
          <w:tcPr>
            <w:tcW w:w="1104" w:type="dxa"/>
          </w:tcPr>
          <w:p w14:paraId="12F5DCB5" w14:textId="77777777" w:rsidR="006F69B3" w:rsidRPr="00D6303B" w:rsidRDefault="0085191F">
            <w:pPr>
              <w:pStyle w:val="TableText"/>
            </w:pPr>
            <w:hyperlink w:anchor="C_81-15965">
              <w:r w:rsidR="008576A3" w:rsidRPr="00D6303B">
                <w:rPr>
                  <w:rStyle w:val="HyperlinkText9pt"/>
                </w:rPr>
                <w:t>81-15965</w:t>
              </w:r>
            </w:hyperlink>
          </w:p>
        </w:tc>
        <w:tc>
          <w:tcPr>
            <w:tcW w:w="2975" w:type="dxa"/>
          </w:tcPr>
          <w:p w14:paraId="7D20C585" w14:textId="77777777" w:rsidR="006F69B3" w:rsidRPr="00D6303B" w:rsidRDefault="006F69B3">
            <w:pPr>
              <w:pStyle w:val="TableText"/>
            </w:pPr>
          </w:p>
        </w:tc>
      </w:tr>
      <w:tr w:rsidR="006F69B3" w:rsidRPr="00D6303B" w14:paraId="1E8AFAC4" w14:textId="77777777">
        <w:trPr>
          <w:jc w:val="center"/>
        </w:trPr>
        <w:tc>
          <w:tcPr>
            <w:tcW w:w="3345" w:type="dxa"/>
          </w:tcPr>
          <w:p w14:paraId="44D9002A" w14:textId="77777777" w:rsidR="006F69B3" w:rsidRPr="00D6303B" w:rsidRDefault="008576A3">
            <w:pPr>
              <w:pStyle w:val="TableText"/>
            </w:pPr>
            <w:r w:rsidRPr="00D6303B">
              <w:tab/>
            </w:r>
            <w:r w:rsidRPr="00D6303B">
              <w:tab/>
              <w:t>@code</w:t>
            </w:r>
          </w:p>
        </w:tc>
        <w:tc>
          <w:tcPr>
            <w:tcW w:w="720" w:type="dxa"/>
          </w:tcPr>
          <w:p w14:paraId="53E8209A" w14:textId="77777777" w:rsidR="006F69B3" w:rsidRPr="00D6303B" w:rsidRDefault="008576A3">
            <w:pPr>
              <w:pStyle w:val="TableText"/>
            </w:pPr>
            <w:r w:rsidRPr="00D6303B">
              <w:t>1..1</w:t>
            </w:r>
          </w:p>
        </w:tc>
        <w:tc>
          <w:tcPr>
            <w:tcW w:w="1152" w:type="dxa"/>
          </w:tcPr>
          <w:p w14:paraId="0B378984" w14:textId="77777777" w:rsidR="006F69B3" w:rsidRPr="00D6303B" w:rsidRDefault="008576A3">
            <w:pPr>
              <w:pStyle w:val="TableText"/>
            </w:pPr>
            <w:r w:rsidRPr="00D6303B">
              <w:t>SHALL</w:t>
            </w:r>
          </w:p>
        </w:tc>
        <w:tc>
          <w:tcPr>
            <w:tcW w:w="864" w:type="dxa"/>
          </w:tcPr>
          <w:p w14:paraId="6CA3510F" w14:textId="77777777" w:rsidR="006F69B3" w:rsidRPr="00D6303B" w:rsidRDefault="006F69B3">
            <w:pPr>
              <w:pStyle w:val="TableText"/>
            </w:pPr>
          </w:p>
        </w:tc>
        <w:tc>
          <w:tcPr>
            <w:tcW w:w="1104" w:type="dxa"/>
          </w:tcPr>
          <w:p w14:paraId="5069B0EC" w14:textId="77777777" w:rsidR="006F69B3" w:rsidRPr="00D6303B" w:rsidRDefault="0085191F">
            <w:pPr>
              <w:pStyle w:val="TableText"/>
            </w:pPr>
            <w:hyperlink w:anchor="C_81-15966">
              <w:r w:rsidR="008576A3" w:rsidRPr="00D6303B">
                <w:rPr>
                  <w:rStyle w:val="HyperlinkText9pt"/>
                </w:rPr>
                <w:t>81-15966</w:t>
              </w:r>
            </w:hyperlink>
          </w:p>
        </w:tc>
        <w:tc>
          <w:tcPr>
            <w:tcW w:w="2975" w:type="dxa"/>
          </w:tcPr>
          <w:p w14:paraId="01B52CF9" w14:textId="77777777" w:rsidR="006F69B3" w:rsidRPr="00D6303B" w:rsidRDefault="008576A3">
            <w:pPr>
              <w:pStyle w:val="TableText"/>
            </w:pPr>
            <w:r w:rsidRPr="00D6303B">
              <w:t>urn:oid:2.16.840.1.113883.5.14 (HL7ActStatus) = completed</w:t>
            </w:r>
          </w:p>
        </w:tc>
      </w:tr>
      <w:tr w:rsidR="006F69B3" w:rsidRPr="00D6303B" w14:paraId="163A8D99" w14:textId="77777777">
        <w:trPr>
          <w:jc w:val="center"/>
        </w:trPr>
        <w:tc>
          <w:tcPr>
            <w:tcW w:w="3345" w:type="dxa"/>
          </w:tcPr>
          <w:p w14:paraId="54C2EE6C" w14:textId="77777777" w:rsidR="006F69B3" w:rsidRPr="00D6303B" w:rsidRDefault="008576A3">
            <w:pPr>
              <w:pStyle w:val="TableText"/>
            </w:pPr>
            <w:r w:rsidRPr="00D6303B">
              <w:tab/>
              <w:t>value</w:t>
            </w:r>
          </w:p>
        </w:tc>
        <w:tc>
          <w:tcPr>
            <w:tcW w:w="720" w:type="dxa"/>
          </w:tcPr>
          <w:p w14:paraId="55417F13" w14:textId="77777777" w:rsidR="006F69B3" w:rsidRPr="00D6303B" w:rsidRDefault="008576A3">
            <w:pPr>
              <w:pStyle w:val="TableText"/>
            </w:pPr>
            <w:r w:rsidRPr="00D6303B">
              <w:t>1..1</w:t>
            </w:r>
          </w:p>
        </w:tc>
        <w:tc>
          <w:tcPr>
            <w:tcW w:w="1152" w:type="dxa"/>
          </w:tcPr>
          <w:p w14:paraId="4CB4CD93" w14:textId="77777777" w:rsidR="006F69B3" w:rsidRPr="00D6303B" w:rsidRDefault="008576A3">
            <w:pPr>
              <w:pStyle w:val="TableText"/>
            </w:pPr>
            <w:r w:rsidRPr="00D6303B">
              <w:t>SHALL</w:t>
            </w:r>
          </w:p>
        </w:tc>
        <w:tc>
          <w:tcPr>
            <w:tcW w:w="864" w:type="dxa"/>
          </w:tcPr>
          <w:p w14:paraId="4F3F59CB" w14:textId="77777777" w:rsidR="006F69B3" w:rsidRPr="00D6303B" w:rsidRDefault="008576A3">
            <w:pPr>
              <w:pStyle w:val="TableText"/>
            </w:pPr>
            <w:r w:rsidRPr="00D6303B">
              <w:t>PQ</w:t>
            </w:r>
          </w:p>
        </w:tc>
        <w:tc>
          <w:tcPr>
            <w:tcW w:w="1104" w:type="dxa"/>
          </w:tcPr>
          <w:p w14:paraId="4C648EF9" w14:textId="77777777" w:rsidR="006F69B3" w:rsidRPr="00D6303B" w:rsidRDefault="0085191F">
            <w:pPr>
              <w:pStyle w:val="TableText"/>
            </w:pPr>
            <w:hyperlink w:anchor="C_81-7617">
              <w:r w:rsidR="008576A3" w:rsidRPr="00D6303B">
                <w:rPr>
                  <w:rStyle w:val="HyperlinkText9pt"/>
                </w:rPr>
                <w:t>81-7617</w:t>
              </w:r>
            </w:hyperlink>
          </w:p>
        </w:tc>
        <w:tc>
          <w:tcPr>
            <w:tcW w:w="2975" w:type="dxa"/>
          </w:tcPr>
          <w:p w14:paraId="48CDB236" w14:textId="77777777" w:rsidR="006F69B3" w:rsidRPr="00D6303B" w:rsidRDefault="006F69B3">
            <w:pPr>
              <w:pStyle w:val="TableText"/>
            </w:pPr>
          </w:p>
        </w:tc>
      </w:tr>
      <w:tr w:rsidR="006F69B3" w:rsidRPr="00D6303B" w14:paraId="7BE4123A" w14:textId="77777777">
        <w:trPr>
          <w:jc w:val="center"/>
        </w:trPr>
        <w:tc>
          <w:tcPr>
            <w:tcW w:w="3345" w:type="dxa"/>
          </w:tcPr>
          <w:p w14:paraId="5F56E119" w14:textId="77777777" w:rsidR="006F69B3" w:rsidRPr="00D6303B" w:rsidRDefault="008576A3">
            <w:pPr>
              <w:pStyle w:val="TableText"/>
            </w:pPr>
            <w:r w:rsidRPr="00D6303B">
              <w:tab/>
            </w:r>
            <w:r w:rsidRPr="00D6303B">
              <w:tab/>
              <w:t>@unit</w:t>
            </w:r>
          </w:p>
        </w:tc>
        <w:tc>
          <w:tcPr>
            <w:tcW w:w="720" w:type="dxa"/>
          </w:tcPr>
          <w:p w14:paraId="230676F7" w14:textId="77777777" w:rsidR="006F69B3" w:rsidRPr="00D6303B" w:rsidRDefault="008576A3">
            <w:pPr>
              <w:pStyle w:val="TableText"/>
            </w:pPr>
            <w:r w:rsidRPr="00D6303B">
              <w:t>1..1</w:t>
            </w:r>
          </w:p>
        </w:tc>
        <w:tc>
          <w:tcPr>
            <w:tcW w:w="1152" w:type="dxa"/>
          </w:tcPr>
          <w:p w14:paraId="4A0EB760" w14:textId="77777777" w:rsidR="006F69B3" w:rsidRPr="00D6303B" w:rsidRDefault="008576A3">
            <w:pPr>
              <w:pStyle w:val="TableText"/>
            </w:pPr>
            <w:r w:rsidRPr="00D6303B">
              <w:t>SHALL</w:t>
            </w:r>
          </w:p>
        </w:tc>
        <w:tc>
          <w:tcPr>
            <w:tcW w:w="864" w:type="dxa"/>
          </w:tcPr>
          <w:p w14:paraId="319DA8F4" w14:textId="77777777" w:rsidR="006F69B3" w:rsidRPr="00D6303B" w:rsidRDefault="008576A3">
            <w:pPr>
              <w:pStyle w:val="TableText"/>
            </w:pPr>
            <w:r w:rsidRPr="00D6303B">
              <w:t>CS</w:t>
            </w:r>
          </w:p>
        </w:tc>
        <w:tc>
          <w:tcPr>
            <w:tcW w:w="1104" w:type="dxa"/>
          </w:tcPr>
          <w:p w14:paraId="086772A2" w14:textId="77777777" w:rsidR="006F69B3" w:rsidRPr="00D6303B" w:rsidRDefault="0085191F">
            <w:pPr>
              <w:pStyle w:val="TableText"/>
            </w:pPr>
            <w:hyperlink w:anchor="C_81-7618">
              <w:r w:rsidR="008576A3" w:rsidRPr="00D6303B">
                <w:rPr>
                  <w:rStyle w:val="HyperlinkText9pt"/>
                </w:rPr>
                <w:t>81-7618</w:t>
              </w:r>
            </w:hyperlink>
          </w:p>
        </w:tc>
        <w:tc>
          <w:tcPr>
            <w:tcW w:w="2975" w:type="dxa"/>
          </w:tcPr>
          <w:p w14:paraId="03A56A1A" w14:textId="77777777" w:rsidR="006F69B3" w:rsidRPr="00D6303B" w:rsidRDefault="008576A3">
            <w:pPr>
              <w:pStyle w:val="TableText"/>
            </w:pPr>
            <w:r w:rsidRPr="00D6303B">
              <w:t>urn:oid:2.16.840.1.113883.11.20.9.21 (AgePQ_UCUM)</w:t>
            </w:r>
          </w:p>
        </w:tc>
      </w:tr>
    </w:tbl>
    <w:p w14:paraId="779C3068" w14:textId="77777777" w:rsidR="006F69B3" w:rsidRPr="00D6303B" w:rsidRDefault="006F69B3">
      <w:pPr>
        <w:pStyle w:val="BodyText"/>
      </w:pPr>
    </w:p>
    <w:p w14:paraId="3DF9F101" w14:textId="77777777" w:rsidR="006F69B3" w:rsidRPr="00D6303B" w:rsidRDefault="008576A3" w:rsidP="00E855AB">
      <w:pPr>
        <w:numPr>
          <w:ilvl w:val="0"/>
          <w:numId w:val="10"/>
        </w:numPr>
      </w:pPr>
      <w:r w:rsidRPr="00D6303B">
        <w:rPr>
          <w:rStyle w:val="keyword"/>
        </w:rPr>
        <w:t>SHALL</w:t>
      </w:r>
      <w:r w:rsidRPr="00D6303B">
        <w:t xml:space="preserve"> contain exactly one [1..1] </w:t>
      </w:r>
      <w:r w:rsidRPr="00D6303B">
        <w:rPr>
          <w:rStyle w:val="XMLnameBold"/>
        </w:rPr>
        <w:t>@classCode</w:t>
      </w:r>
      <w:r w:rsidRPr="00D6303B">
        <w:t>=</w:t>
      </w:r>
      <w:r w:rsidRPr="00D6303B">
        <w:rPr>
          <w:rStyle w:val="XMLname"/>
        </w:rPr>
        <w:t>"OBS"</w:t>
      </w:r>
      <w:r w:rsidRPr="00D6303B">
        <w:t xml:space="preserve"> Observation (CodeSystem: </w:t>
      </w:r>
      <w:r w:rsidRPr="00D6303B">
        <w:rPr>
          <w:rStyle w:val="XMLname"/>
        </w:rPr>
        <w:t>HL7ActClass urn:oid:2.16.840.1.113883.5.6</w:t>
      </w:r>
      <w:r w:rsidRPr="00D6303B">
        <w:rPr>
          <w:rStyle w:val="keyword"/>
        </w:rPr>
        <w:t xml:space="preserve"> STATIC</w:t>
      </w:r>
      <w:r w:rsidRPr="00D6303B">
        <w:t>)</w:t>
      </w:r>
      <w:bookmarkStart w:id="551" w:name="C_81-7613"/>
      <w:r w:rsidRPr="00D6303B">
        <w:t xml:space="preserve"> (CONF:81-7613)</w:t>
      </w:r>
      <w:bookmarkEnd w:id="551"/>
      <w:r w:rsidRPr="00D6303B">
        <w:t>.</w:t>
      </w:r>
    </w:p>
    <w:p w14:paraId="389F8A81" w14:textId="77777777" w:rsidR="006F69B3" w:rsidRPr="00D6303B" w:rsidRDefault="008576A3" w:rsidP="00E855AB">
      <w:pPr>
        <w:numPr>
          <w:ilvl w:val="0"/>
          <w:numId w:val="10"/>
        </w:numPr>
      </w:pPr>
      <w:r w:rsidRPr="00D6303B">
        <w:rPr>
          <w:rStyle w:val="keyword"/>
        </w:rPr>
        <w:t>SHALL</w:t>
      </w:r>
      <w:r w:rsidRPr="00D6303B">
        <w:t xml:space="preserve"> contain exactly one [1..1] </w:t>
      </w:r>
      <w:r w:rsidRPr="00D6303B">
        <w:rPr>
          <w:rStyle w:val="XMLnameBold"/>
        </w:rPr>
        <w:t>@moodCode</w:t>
      </w:r>
      <w:r w:rsidRPr="00D6303B">
        <w:t>=</w:t>
      </w:r>
      <w:r w:rsidRPr="00D6303B">
        <w:rPr>
          <w:rStyle w:val="XMLname"/>
        </w:rPr>
        <w:t>"EVN"</w:t>
      </w:r>
      <w:r w:rsidRPr="00D6303B">
        <w:t xml:space="preserve"> Event (CodeSystem: </w:t>
      </w:r>
      <w:r w:rsidRPr="00D6303B">
        <w:rPr>
          <w:rStyle w:val="XMLname"/>
        </w:rPr>
        <w:t>HL7ActMood urn:oid:2.16.840.1.113883.5.1001</w:t>
      </w:r>
      <w:r w:rsidRPr="00D6303B">
        <w:rPr>
          <w:rStyle w:val="keyword"/>
        </w:rPr>
        <w:t xml:space="preserve"> STATIC</w:t>
      </w:r>
      <w:r w:rsidRPr="00D6303B">
        <w:t>)</w:t>
      </w:r>
      <w:bookmarkStart w:id="552" w:name="C_81-7614"/>
      <w:r w:rsidRPr="00D6303B">
        <w:t xml:space="preserve"> (CONF:81-7614)</w:t>
      </w:r>
      <w:bookmarkEnd w:id="552"/>
      <w:r w:rsidRPr="00D6303B">
        <w:t>.</w:t>
      </w:r>
    </w:p>
    <w:p w14:paraId="5B915A38" w14:textId="77777777" w:rsidR="006F69B3" w:rsidRPr="00D6303B" w:rsidRDefault="008576A3" w:rsidP="00E855AB">
      <w:pPr>
        <w:numPr>
          <w:ilvl w:val="0"/>
          <w:numId w:val="10"/>
        </w:numPr>
      </w:pPr>
      <w:r w:rsidRPr="00D6303B">
        <w:rPr>
          <w:rStyle w:val="keyword"/>
        </w:rPr>
        <w:t>SHALL</w:t>
      </w:r>
      <w:r w:rsidRPr="00D6303B">
        <w:t xml:space="preserve"> contain exactly one [1..1] </w:t>
      </w:r>
      <w:r w:rsidRPr="00D6303B">
        <w:rPr>
          <w:rStyle w:val="XMLnameBold"/>
        </w:rPr>
        <w:t>templateId</w:t>
      </w:r>
      <w:bookmarkStart w:id="553" w:name="C_81-7899"/>
      <w:r w:rsidRPr="00D6303B">
        <w:t xml:space="preserve"> (CONF:81-7899)</w:t>
      </w:r>
      <w:bookmarkEnd w:id="553"/>
      <w:r w:rsidRPr="00D6303B">
        <w:t xml:space="preserve"> such that it</w:t>
      </w:r>
    </w:p>
    <w:p w14:paraId="723EEAA3" w14:textId="77777777" w:rsidR="006F69B3" w:rsidRPr="00D6303B" w:rsidRDefault="008576A3" w:rsidP="00E855AB">
      <w:pPr>
        <w:numPr>
          <w:ilvl w:val="1"/>
          <w:numId w:val="10"/>
        </w:numPr>
      </w:pPr>
      <w:r w:rsidRPr="00D6303B">
        <w:rPr>
          <w:rStyle w:val="keyword"/>
        </w:rPr>
        <w:t>SHALL</w:t>
      </w:r>
      <w:r w:rsidRPr="00D6303B">
        <w:t xml:space="preserve"> contain exactly one [1..1] </w:t>
      </w:r>
      <w:r w:rsidRPr="00D6303B">
        <w:rPr>
          <w:rStyle w:val="XMLnameBold"/>
        </w:rPr>
        <w:t>@root</w:t>
      </w:r>
      <w:r w:rsidRPr="00D6303B">
        <w:t>=</w:t>
      </w:r>
      <w:r w:rsidRPr="00D6303B">
        <w:rPr>
          <w:rStyle w:val="XMLname"/>
        </w:rPr>
        <w:t>"2.16.840.1.113883.10.20.22.4.31"</w:t>
      </w:r>
      <w:bookmarkStart w:id="554" w:name="C_81-10487"/>
      <w:r w:rsidRPr="00D6303B">
        <w:t xml:space="preserve"> (CONF:81-10487)</w:t>
      </w:r>
      <w:bookmarkEnd w:id="554"/>
      <w:r w:rsidRPr="00D6303B">
        <w:t>.</w:t>
      </w:r>
    </w:p>
    <w:p w14:paraId="72BC5650" w14:textId="77777777" w:rsidR="006F69B3" w:rsidRPr="00D6303B" w:rsidRDefault="008576A3" w:rsidP="00E855AB">
      <w:pPr>
        <w:numPr>
          <w:ilvl w:val="0"/>
          <w:numId w:val="10"/>
        </w:numPr>
      </w:pPr>
      <w:r w:rsidRPr="00D6303B">
        <w:rPr>
          <w:rStyle w:val="keyword"/>
        </w:rPr>
        <w:t>SHALL</w:t>
      </w:r>
      <w:r w:rsidRPr="00D6303B">
        <w:t xml:space="preserve"> contain exactly one [1..1] </w:t>
      </w:r>
      <w:r w:rsidRPr="00D6303B">
        <w:rPr>
          <w:rStyle w:val="XMLnameBold"/>
        </w:rPr>
        <w:t>code</w:t>
      </w:r>
      <w:bookmarkStart w:id="555" w:name="C_81-7615"/>
      <w:r w:rsidRPr="00D6303B">
        <w:t xml:space="preserve"> (CONF:81-7615)</w:t>
      </w:r>
      <w:bookmarkEnd w:id="555"/>
      <w:r w:rsidRPr="00D6303B">
        <w:t>.</w:t>
      </w:r>
    </w:p>
    <w:p w14:paraId="3E4838DE" w14:textId="77777777" w:rsidR="006F69B3" w:rsidRPr="00D6303B" w:rsidRDefault="008576A3" w:rsidP="00E855AB">
      <w:pPr>
        <w:numPr>
          <w:ilvl w:val="1"/>
          <w:numId w:val="10"/>
        </w:numPr>
      </w:pPr>
      <w:r w:rsidRPr="00D6303B">
        <w:t xml:space="preserve">This code </w:t>
      </w:r>
      <w:r w:rsidRPr="00D6303B">
        <w:rPr>
          <w:rStyle w:val="keyword"/>
        </w:rPr>
        <w:t>SHALL</w:t>
      </w:r>
      <w:r w:rsidRPr="00D6303B">
        <w:t xml:space="preserve"> contain exactly one [1..1] </w:t>
      </w:r>
      <w:r w:rsidRPr="00D6303B">
        <w:rPr>
          <w:rStyle w:val="XMLnameBold"/>
        </w:rPr>
        <w:t>@code</w:t>
      </w:r>
      <w:r w:rsidRPr="00D6303B">
        <w:t>=</w:t>
      </w:r>
      <w:r w:rsidRPr="00D6303B">
        <w:rPr>
          <w:rStyle w:val="XMLname"/>
        </w:rPr>
        <w:t>"445518008"</w:t>
      </w:r>
      <w:r w:rsidRPr="00D6303B">
        <w:t xml:space="preserve"> Age At Onset</w:t>
      </w:r>
      <w:bookmarkStart w:id="556" w:name="C_81-16776"/>
      <w:r w:rsidRPr="00D6303B">
        <w:t xml:space="preserve"> (CONF:81-16776)</w:t>
      </w:r>
      <w:bookmarkEnd w:id="556"/>
      <w:r w:rsidRPr="00D6303B">
        <w:t>.</w:t>
      </w:r>
    </w:p>
    <w:p w14:paraId="73BA7596" w14:textId="77777777" w:rsidR="006F69B3" w:rsidRPr="00D6303B" w:rsidRDefault="008576A3" w:rsidP="00E855AB">
      <w:pPr>
        <w:numPr>
          <w:ilvl w:val="1"/>
          <w:numId w:val="10"/>
        </w:numPr>
      </w:pPr>
      <w:r w:rsidRPr="00D6303B">
        <w:t xml:space="preserve">This code </w:t>
      </w:r>
      <w:r w:rsidRPr="00D6303B">
        <w:rPr>
          <w:rStyle w:val="keyword"/>
        </w:rPr>
        <w:t>SHALL</w:t>
      </w:r>
      <w:r w:rsidRPr="00D6303B">
        <w:t xml:space="preserve"> contain exactly one [1..1] </w:t>
      </w:r>
      <w:r w:rsidRPr="00D6303B">
        <w:rPr>
          <w:rStyle w:val="XMLnameBold"/>
        </w:rPr>
        <w:t>@codeSystem</w:t>
      </w:r>
      <w:r w:rsidRPr="00D6303B">
        <w:t>=</w:t>
      </w:r>
      <w:r w:rsidRPr="00D6303B">
        <w:rPr>
          <w:rStyle w:val="XMLname"/>
        </w:rPr>
        <w:t>"2.16.840.1.113883.6.96"</w:t>
      </w:r>
      <w:r w:rsidRPr="00D6303B">
        <w:t xml:space="preserve"> (CodeSystem: </w:t>
      </w:r>
      <w:r w:rsidRPr="00D6303B">
        <w:rPr>
          <w:rStyle w:val="XMLname"/>
        </w:rPr>
        <w:t>SNOMED CT urn:oid:2.16.840.1.113883.6.96</w:t>
      </w:r>
      <w:r w:rsidRPr="00D6303B">
        <w:t>)</w:t>
      </w:r>
      <w:bookmarkStart w:id="557" w:name="C_81-26499"/>
      <w:r w:rsidRPr="00D6303B">
        <w:t xml:space="preserve"> (CONF:81-26499)</w:t>
      </w:r>
      <w:bookmarkEnd w:id="557"/>
      <w:r w:rsidRPr="00D6303B">
        <w:t>.</w:t>
      </w:r>
    </w:p>
    <w:p w14:paraId="533DECA2" w14:textId="77777777" w:rsidR="006F69B3" w:rsidRPr="00D6303B" w:rsidRDefault="008576A3" w:rsidP="00E855AB">
      <w:pPr>
        <w:numPr>
          <w:ilvl w:val="0"/>
          <w:numId w:val="10"/>
        </w:numPr>
      </w:pPr>
      <w:r w:rsidRPr="00D6303B">
        <w:rPr>
          <w:rStyle w:val="keyword"/>
        </w:rPr>
        <w:t>SHALL</w:t>
      </w:r>
      <w:r w:rsidRPr="00D6303B">
        <w:t xml:space="preserve"> contain exactly one [1..1] </w:t>
      </w:r>
      <w:r w:rsidRPr="00D6303B">
        <w:rPr>
          <w:rStyle w:val="XMLnameBold"/>
        </w:rPr>
        <w:t>statusCode</w:t>
      </w:r>
      <w:bookmarkStart w:id="558" w:name="C_81-15965"/>
      <w:r w:rsidRPr="00D6303B">
        <w:t xml:space="preserve"> (CONF:81-15965)</w:t>
      </w:r>
      <w:bookmarkEnd w:id="558"/>
      <w:r w:rsidRPr="00D6303B">
        <w:t>.</w:t>
      </w:r>
    </w:p>
    <w:p w14:paraId="09ABE77C" w14:textId="77777777" w:rsidR="006F69B3" w:rsidRPr="00D6303B" w:rsidRDefault="008576A3" w:rsidP="00E855AB">
      <w:pPr>
        <w:numPr>
          <w:ilvl w:val="1"/>
          <w:numId w:val="10"/>
        </w:numPr>
      </w:pPr>
      <w:r w:rsidRPr="00D6303B">
        <w:t xml:space="preserve">This statusCode </w:t>
      </w:r>
      <w:r w:rsidRPr="00D6303B">
        <w:rPr>
          <w:rStyle w:val="keyword"/>
        </w:rPr>
        <w:t>SHALL</w:t>
      </w:r>
      <w:r w:rsidRPr="00D6303B">
        <w:t xml:space="preserve"> contain exactly one [1..1] </w:t>
      </w:r>
      <w:r w:rsidRPr="00D6303B">
        <w:rPr>
          <w:rStyle w:val="XMLnameBold"/>
        </w:rPr>
        <w:t>@code</w:t>
      </w:r>
      <w:r w:rsidRPr="00D6303B">
        <w:t>=</w:t>
      </w:r>
      <w:r w:rsidRPr="00D6303B">
        <w:rPr>
          <w:rStyle w:val="XMLname"/>
        </w:rPr>
        <w:t>"completed"</w:t>
      </w:r>
      <w:r w:rsidRPr="00D6303B">
        <w:t xml:space="preserve"> Completed (CodeSystem: </w:t>
      </w:r>
      <w:r w:rsidRPr="00D6303B">
        <w:rPr>
          <w:rStyle w:val="XMLname"/>
        </w:rPr>
        <w:t>HL7ActStatus urn:oid:2.16.840.1.113883.5.14</w:t>
      </w:r>
      <w:r w:rsidRPr="00D6303B">
        <w:rPr>
          <w:rStyle w:val="keyword"/>
        </w:rPr>
        <w:t xml:space="preserve"> STATIC</w:t>
      </w:r>
      <w:r w:rsidRPr="00D6303B">
        <w:t>)</w:t>
      </w:r>
      <w:bookmarkStart w:id="559" w:name="C_81-15966"/>
      <w:r w:rsidRPr="00D6303B">
        <w:t xml:space="preserve"> (CONF:81-15966)</w:t>
      </w:r>
      <w:bookmarkEnd w:id="559"/>
      <w:r w:rsidRPr="00D6303B">
        <w:t>.</w:t>
      </w:r>
    </w:p>
    <w:p w14:paraId="22DC315A" w14:textId="77777777" w:rsidR="006F69B3" w:rsidRPr="00D6303B" w:rsidRDefault="008576A3" w:rsidP="00E855AB">
      <w:pPr>
        <w:numPr>
          <w:ilvl w:val="0"/>
          <w:numId w:val="10"/>
        </w:numPr>
      </w:pPr>
      <w:r w:rsidRPr="00D6303B">
        <w:rPr>
          <w:rStyle w:val="keyword"/>
        </w:rPr>
        <w:t>SHALL</w:t>
      </w:r>
      <w:r w:rsidRPr="00D6303B">
        <w:t xml:space="preserve"> contain exactly one [1..1] </w:t>
      </w:r>
      <w:r w:rsidRPr="00D6303B">
        <w:rPr>
          <w:rStyle w:val="XMLnameBold"/>
        </w:rPr>
        <w:t>value</w:t>
      </w:r>
      <w:r w:rsidRPr="00D6303B">
        <w:t xml:space="preserve"> with @xsi:type="PQ"</w:t>
      </w:r>
      <w:bookmarkStart w:id="560" w:name="C_81-7617"/>
      <w:r w:rsidRPr="00D6303B">
        <w:t xml:space="preserve"> (CONF:81-7617)</w:t>
      </w:r>
      <w:bookmarkEnd w:id="560"/>
      <w:r w:rsidRPr="00D6303B">
        <w:t>.</w:t>
      </w:r>
    </w:p>
    <w:p w14:paraId="745E1119" w14:textId="77777777" w:rsidR="006F69B3" w:rsidRPr="00D6303B" w:rsidRDefault="008576A3" w:rsidP="00E855AB">
      <w:pPr>
        <w:numPr>
          <w:ilvl w:val="1"/>
          <w:numId w:val="10"/>
        </w:numPr>
      </w:pPr>
      <w:r w:rsidRPr="00D6303B">
        <w:t xml:space="preserve">This value </w:t>
      </w:r>
      <w:r w:rsidRPr="00D6303B">
        <w:rPr>
          <w:rStyle w:val="keyword"/>
        </w:rPr>
        <w:t>SHALL</w:t>
      </w:r>
      <w:r w:rsidRPr="00D6303B">
        <w:t xml:space="preserve"> contain exactly one [1..1] </w:t>
      </w:r>
      <w:r w:rsidRPr="00D6303B">
        <w:rPr>
          <w:rStyle w:val="XMLnameBold"/>
        </w:rPr>
        <w:t>@unit</w:t>
      </w:r>
      <w:r w:rsidRPr="00D6303B">
        <w:t xml:space="preserve">, which </w:t>
      </w:r>
      <w:r w:rsidRPr="00D6303B">
        <w:rPr>
          <w:rStyle w:val="keyword"/>
        </w:rPr>
        <w:t>SHALL</w:t>
      </w:r>
      <w:r w:rsidRPr="00D6303B">
        <w:t xml:space="preserve"> be selected from ValueSet </w:t>
      </w:r>
      <w:hyperlink w:anchor="AgePQ_UCUM">
        <w:r w:rsidRPr="00D6303B">
          <w:rPr>
            <w:rStyle w:val="HyperlinkCourierBold"/>
          </w:rPr>
          <w:t>AgePQ_UCUM</w:t>
        </w:r>
      </w:hyperlink>
      <w:r w:rsidRPr="00D6303B">
        <w:rPr>
          <w:rStyle w:val="XMLname"/>
        </w:rPr>
        <w:t xml:space="preserve"> urn:oid:2.16.840.1.113883.11.20.9.21</w:t>
      </w:r>
      <w:r w:rsidRPr="00D6303B">
        <w:rPr>
          <w:rStyle w:val="keyword"/>
        </w:rPr>
        <w:t xml:space="preserve"> DYNAMIC</w:t>
      </w:r>
      <w:bookmarkStart w:id="561" w:name="C_81-7618"/>
      <w:r w:rsidRPr="00D6303B">
        <w:t xml:space="preserve"> (CONF:81-7618)</w:t>
      </w:r>
      <w:bookmarkEnd w:id="561"/>
      <w:r w:rsidRPr="00D6303B">
        <w:t>.</w:t>
      </w:r>
    </w:p>
    <w:p w14:paraId="57C2F041" w14:textId="4404F6A6" w:rsidR="006F69B3" w:rsidRPr="00D6303B" w:rsidRDefault="008576A3">
      <w:pPr>
        <w:pStyle w:val="Caption"/>
        <w:ind w:left="130" w:right="115"/>
      </w:pPr>
      <w:bookmarkStart w:id="562" w:name="_Toc118244075"/>
      <w:r w:rsidRPr="00D6303B">
        <w:lastRenderedPageBreak/>
        <w:t xml:space="preserve">Figure </w:t>
      </w:r>
      <w:r w:rsidRPr="00D6303B">
        <w:fldChar w:fldCharType="begin"/>
      </w:r>
      <w:r w:rsidRPr="00D6303B">
        <w:instrText>SEQ Figure \* ARABIC</w:instrText>
      </w:r>
      <w:r w:rsidRPr="00D6303B">
        <w:fldChar w:fldCharType="separate"/>
      </w:r>
      <w:r w:rsidR="00A21BC2">
        <w:t>22</w:t>
      </w:r>
      <w:r w:rsidRPr="00D6303B">
        <w:fldChar w:fldCharType="end"/>
      </w:r>
      <w:r w:rsidRPr="00D6303B">
        <w:t>: Age Observation Example</w:t>
      </w:r>
      <w:bookmarkEnd w:id="562"/>
    </w:p>
    <w:p w14:paraId="6C87D756" w14:textId="77777777" w:rsidR="006F69B3" w:rsidRPr="00D6303B" w:rsidRDefault="008576A3">
      <w:pPr>
        <w:pStyle w:val="Example"/>
        <w:ind w:left="130" w:right="115"/>
      </w:pPr>
      <w:r w:rsidRPr="00D6303B">
        <w:t>&lt;observation classCode="OBS" moodCode="EVN"&gt;</w:t>
      </w:r>
    </w:p>
    <w:p w14:paraId="325CE366" w14:textId="77777777" w:rsidR="006F69B3" w:rsidRPr="00D6303B" w:rsidRDefault="008576A3">
      <w:pPr>
        <w:pStyle w:val="Example"/>
        <w:ind w:left="130" w:right="115"/>
      </w:pPr>
      <w:r w:rsidRPr="00D6303B">
        <w:t xml:space="preserve">    &lt;templateId root="2.16.840.1.113883.10.20.22.4.31" /&gt;</w:t>
      </w:r>
    </w:p>
    <w:p w14:paraId="308C7BEC" w14:textId="77777777" w:rsidR="006F69B3" w:rsidRPr="00D6303B" w:rsidRDefault="008576A3">
      <w:pPr>
        <w:pStyle w:val="Example"/>
        <w:ind w:left="130" w:right="115"/>
      </w:pPr>
      <w:r w:rsidRPr="00D6303B">
        <w:t xml:space="preserve">    &lt;!-- Age observation --&gt;</w:t>
      </w:r>
    </w:p>
    <w:p w14:paraId="187AEB99" w14:textId="77777777" w:rsidR="006F69B3" w:rsidRPr="00D6303B" w:rsidRDefault="008576A3">
      <w:pPr>
        <w:pStyle w:val="Example"/>
        <w:ind w:left="130" w:right="115"/>
      </w:pPr>
      <w:r w:rsidRPr="00D6303B">
        <w:t xml:space="preserve">    &lt;code code="445518008" </w:t>
      </w:r>
    </w:p>
    <w:p w14:paraId="3EACFE69" w14:textId="77777777" w:rsidR="006F69B3" w:rsidRPr="00D6303B" w:rsidRDefault="008576A3">
      <w:pPr>
        <w:pStyle w:val="Example"/>
        <w:ind w:left="130" w:right="115"/>
      </w:pPr>
      <w:r w:rsidRPr="00D6303B">
        <w:t xml:space="preserve">        codeSystem="2.16.840.1.113883.6.96"</w:t>
      </w:r>
    </w:p>
    <w:p w14:paraId="0DA8D3F8" w14:textId="77777777" w:rsidR="006F69B3" w:rsidRPr="00D6303B" w:rsidRDefault="008576A3">
      <w:pPr>
        <w:pStyle w:val="Example"/>
        <w:ind w:left="130" w:right="115"/>
      </w:pPr>
      <w:r w:rsidRPr="00D6303B">
        <w:t xml:space="preserve">        displayName="Age At Onset" /&gt;</w:t>
      </w:r>
    </w:p>
    <w:p w14:paraId="20D8920F" w14:textId="77777777" w:rsidR="006F69B3" w:rsidRPr="00D6303B" w:rsidRDefault="008576A3">
      <w:pPr>
        <w:pStyle w:val="Example"/>
        <w:ind w:left="130" w:right="115"/>
      </w:pPr>
      <w:r w:rsidRPr="00D6303B">
        <w:t xml:space="preserve">    &lt;statusCode code="completed" /&gt;</w:t>
      </w:r>
    </w:p>
    <w:p w14:paraId="2F680F6F" w14:textId="77777777" w:rsidR="006F69B3" w:rsidRPr="00D6303B" w:rsidRDefault="008576A3">
      <w:pPr>
        <w:pStyle w:val="Example"/>
        <w:ind w:left="130" w:right="115"/>
      </w:pPr>
      <w:r w:rsidRPr="00D6303B">
        <w:t xml:space="preserve">    &lt;value xsi:type="PQ" value="57" unit="a" /&gt;</w:t>
      </w:r>
    </w:p>
    <w:p w14:paraId="4624E1D3" w14:textId="77777777" w:rsidR="006F69B3" w:rsidRPr="00D6303B" w:rsidRDefault="008576A3">
      <w:pPr>
        <w:pStyle w:val="Example"/>
        <w:ind w:left="130" w:right="115"/>
      </w:pPr>
      <w:r w:rsidRPr="00D6303B">
        <w:t>&lt;/observation&gt;</w:t>
      </w:r>
    </w:p>
    <w:p w14:paraId="0FF846F4" w14:textId="77777777" w:rsidR="006F69B3" w:rsidRPr="00D6303B" w:rsidRDefault="006F69B3">
      <w:pPr>
        <w:pStyle w:val="BodyText"/>
      </w:pPr>
    </w:p>
    <w:p w14:paraId="42C6B650" w14:textId="77777777" w:rsidR="006F69B3" w:rsidRPr="00D6303B" w:rsidRDefault="008576A3">
      <w:pPr>
        <w:pStyle w:val="Heading2nospace"/>
      </w:pPr>
      <w:bookmarkStart w:id="563" w:name="E_Allergy_Status_Observation_20190620"/>
      <w:bookmarkStart w:id="564" w:name="_Toc120389959"/>
      <w:r w:rsidRPr="00D6303B">
        <w:t>Allergy Status Observation</w:t>
      </w:r>
      <w:bookmarkEnd w:id="563"/>
      <w:bookmarkEnd w:id="564"/>
    </w:p>
    <w:p w14:paraId="5C4CF354" w14:textId="77777777" w:rsidR="006F69B3" w:rsidRPr="00D6303B" w:rsidRDefault="008576A3">
      <w:pPr>
        <w:pStyle w:val="BracketData"/>
      </w:pPr>
      <w:r w:rsidRPr="00D6303B">
        <w:t>[observation: identifier urn:hl7ii:2.16.840.1.113883.10.20.22.4.28:2019-06-20 (open)]</w:t>
      </w:r>
    </w:p>
    <w:p w14:paraId="0F1FB64F" w14:textId="4EDAD442" w:rsidR="006F69B3" w:rsidRPr="00D6303B" w:rsidRDefault="008576A3">
      <w:pPr>
        <w:pStyle w:val="Caption"/>
      </w:pPr>
      <w:bookmarkStart w:id="565" w:name="_Toc118244436"/>
      <w:r w:rsidRPr="00D6303B">
        <w:t xml:space="preserve">Table </w:t>
      </w:r>
      <w:r w:rsidRPr="00D6303B">
        <w:fldChar w:fldCharType="begin"/>
      </w:r>
      <w:r w:rsidRPr="00D6303B">
        <w:instrText>SEQ Table \* ARABIC</w:instrText>
      </w:r>
      <w:r w:rsidRPr="00D6303B">
        <w:fldChar w:fldCharType="separate"/>
      </w:r>
      <w:r w:rsidR="00A21BC2">
        <w:t>25</w:t>
      </w:r>
      <w:r w:rsidRPr="00D6303B">
        <w:fldChar w:fldCharType="end"/>
      </w:r>
      <w:r w:rsidRPr="00D6303B">
        <w:t>: Allergy Status Observation Contexts</w:t>
      </w:r>
      <w:bookmarkEnd w:id="56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F69B3" w:rsidRPr="00D6303B" w14:paraId="1EDF858B" w14:textId="77777777">
        <w:trPr>
          <w:cantSplit/>
          <w:tblHeader/>
          <w:jc w:val="center"/>
        </w:trPr>
        <w:tc>
          <w:tcPr>
            <w:tcW w:w="360" w:type="dxa"/>
            <w:shd w:val="clear" w:color="auto" w:fill="E6E6E6"/>
          </w:tcPr>
          <w:p w14:paraId="4EA1B18A" w14:textId="77777777" w:rsidR="006F69B3" w:rsidRPr="00D6303B" w:rsidRDefault="008576A3">
            <w:pPr>
              <w:pStyle w:val="TableHead"/>
            </w:pPr>
            <w:r w:rsidRPr="00D6303B">
              <w:t>Contained By:</w:t>
            </w:r>
          </w:p>
        </w:tc>
        <w:tc>
          <w:tcPr>
            <w:tcW w:w="360" w:type="dxa"/>
            <w:shd w:val="clear" w:color="auto" w:fill="E6E6E6"/>
          </w:tcPr>
          <w:p w14:paraId="2C24E7DB" w14:textId="77777777" w:rsidR="006F69B3" w:rsidRPr="00D6303B" w:rsidRDefault="008576A3">
            <w:pPr>
              <w:pStyle w:val="TableHead"/>
            </w:pPr>
            <w:r w:rsidRPr="00D6303B">
              <w:t>Contains:</w:t>
            </w:r>
          </w:p>
        </w:tc>
      </w:tr>
      <w:tr w:rsidR="006F69B3" w:rsidRPr="00D6303B" w14:paraId="760A5DF8" w14:textId="77777777">
        <w:trPr>
          <w:jc w:val="center"/>
        </w:trPr>
        <w:tc>
          <w:tcPr>
            <w:tcW w:w="360" w:type="dxa"/>
          </w:tcPr>
          <w:p w14:paraId="0012D5D4" w14:textId="77777777" w:rsidR="006F69B3" w:rsidRPr="00D6303B" w:rsidRDefault="0085191F">
            <w:pPr>
              <w:pStyle w:val="TableText"/>
            </w:pPr>
            <w:hyperlink w:anchor="E_Substance_or_Device_Allergy__V2">
              <w:r w:rsidR="008576A3" w:rsidRPr="00D6303B">
                <w:rPr>
                  <w:rStyle w:val="HyperlinkText9pt"/>
                </w:rPr>
                <w:t>Substance or Device Allergy - Intolerance Observation (V2)</w:t>
              </w:r>
            </w:hyperlink>
            <w:r w:rsidR="008576A3" w:rsidRPr="00D6303B">
              <w:t xml:space="preserve"> (optional)</w:t>
            </w:r>
          </w:p>
        </w:tc>
        <w:tc>
          <w:tcPr>
            <w:tcW w:w="360" w:type="dxa"/>
          </w:tcPr>
          <w:p w14:paraId="6DA1DF8F" w14:textId="77777777" w:rsidR="006F69B3" w:rsidRPr="00D6303B" w:rsidRDefault="006F69B3"/>
        </w:tc>
      </w:tr>
    </w:tbl>
    <w:p w14:paraId="06C3E5AA" w14:textId="77777777" w:rsidR="006F69B3" w:rsidRPr="00D6303B" w:rsidRDefault="006F69B3">
      <w:pPr>
        <w:pStyle w:val="BodyText"/>
      </w:pPr>
    </w:p>
    <w:p w14:paraId="244E53E5" w14:textId="77777777" w:rsidR="006F69B3" w:rsidRPr="00D6303B" w:rsidRDefault="008576A3">
      <w:r w:rsidRPr="00D6303B">
        <w:t>This template represents the clinical status attributed to the allergy or intolerance. There can be only one allergy status observation per allergy - intolerance observation.</w:t>
      </w:r>
    </w:p>
    <w:p w14:paraId="6BF54750" w14:textId="0A72DCAB" w:rsidR="006F69B3" w:rsidRPr="00D6303B" w:rsidRDefault="008576A3">
      <w:pPr>
        <w:pStyle w:val="Caption"/>
      </w:pPr>
      <w:bookmarkStart w:id="566" w:name="_Toc118244437"/>
      <w:r w:rsidRPr="00D6303B">
        <w:t xml:space="preserve">Table </w:t>
      </w:r>
      <w:r w:rsidRPr="00D6303B">
        <w:fldChar w:fldCharType="begin"/>
      </w:r>
      <w:r w:rsidRPr="00D6303B">
        <w:instrText>SEQ Table \* ARABIC</w:instrText>
      </w:r>
      <w:r w:rsidRPr="00D6303B">
        <w:fldChar w:fldCharType="separate"/>
      </w:r>
      <w:r w:rsidR="00A21BC2">
        <w:t>26</w:t>
      </w:r>
      <w:r w:rsidRPr="00D6303B">
        <w:fldChar w:fldCharType="end"/>
      </w:r>
      <w:r w:rsidRPr="00D6303B">
        <w:t>: Allergy Status Observation Constraints Overview</w:t>
      </w:r>
      <w:bookmarkEnd w:id="56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6F69B3" w:rsidRPr="00D6303B" w14:paraId="169DAB60" w14:textId="77777777">
        <w:trPr>
          <w:cantSplit/>
          <w:tblHeader/>
          <w:jc w:val="center"/>
        </w:trPr>
        <w:tc>
          <w:tcPr>
            <w:tcW w:w="0" w:type="dxa"/>
            <w:shd w:val="clear" w:color="auto" w:fill="E6E6E6"/>
            <w:noWrap/>
          </w:tcPr>
          <w:p w14:paraId="3BBDC113" w14:textId="77777777" w:rsidR="006F69B3" w:rsidRPr="00D6303B" w:rsidRDefault="008576A3" w:rsidP="00220793">
            <w:pPr>
              <w:pStyle w:val="TableHead"/>
              <w:keepNext w:val="0"/>
            </w:pPr>
            <w:r w:rsidRPr="00D6303B">
              <w:t>XPath</w:t>
            </w:r>
          </w:p>
        </w:tc>
        <w:tc>
          <w:tcPr>
            <w:tcW w:w="720" w:type="dxa"/>
            <w:shd w:val="clear" w:color="auto" w:fill="E6E6E6"/>
            <w:noWrap/>
          </w:tcPr>
          <w:p w14:paraId="79A4B6DD" w14:textId="77777777" w:rsidR="006F69B3" w:rsidRPr="00D6303B" w:rsidRDefault="008576A3" w:rsidP="00220793">
            <w:pPr>
              <w:pStyle w:val="TableHead"/>
              <w:keepNext w:val="0"/>
            </w:pPr>
            <w:r w:rsidRPr="00D6303B">
              <w:t>Card.</w:t>
            </w:r>
          </w:p>
        </w:tc>
        <w:tc>
          <w:tcPr>
            <w:tcW w:w="1152" w:type="dxa"/>
            <w:shd w:val="clear" w:color="auto" w:fill="E6E6E6"/>
            <w:noWrap/>
          </w:tcPr>
          <w:p w14:paraId="3F0828A2" w14:textId="77777777" w:rsidR="006F69B3" w:rsidRPr="00D6303B" w:rsidRDefault="008576A3" w:rsidP="00220793">
            <w:pPr>
              <w:pStyle w:val="TableHead"/>
              <w:keepNext w:val="0"/>
            </w:pPr>
            <w:r w:rsidRPr="00D6303B">
              <w:t>Verb</w:t>
            </w:r>
          </w:p>
        </w:tc>
        <w:tc>
          <w:tcPr>
            <w:tcW w:w="864" w:type="dxa"/>
            <w:shd w:val="clear" w:color="auto" w:fill="E6E6E6"/>
            <w:noWrap/>
          </w:tcPr>
          <w:p w14:paraId="370B9B81" w14:textId="77777777" w:rsidR="006F69B3" w:rsidRPr="00D6303B" w:rsidRDefault="008576A3" w:rsidP="00220793">
            <w:pPr>
              <w:pStyle w:val="TableHead"/>
              <w:keepNext w:val="0"/>
            </w:pPr>
            <w:r w:rsidRPr="00D6303B">
              <w:t>Data Type</w:t>
            </w:r>
          </w:p>
        </w:tc>
        <w:tc>
          <w:tcPr>
            <w:tcW w:w="864" w:type="dxa"/>
            <w:shd w:val="clear" w:color="auto" w:fill="E6E6E6"/>
            <w:noWrap/>
          </w:tcPr>
          <w:p w14:paraId="535976BC" w14:textId="77777777" w:rsidR="006F69B3" w:rsidRPr="00D6303B" w:rsidRDefault="008576A3" w:rsidP="00220793">
            <w:pPr>
              <w:pStyle w:val="TableHead"/>
              <w:keepNext w:val="0"/>
            </w:pPr>
            <w:r w:rsidRPr="00D6303B">
              <w:t>CONF#</w:t>
            </w:r>
          </w:p>
        </w:tc>
        <w:tc>
          <w:tcPr>
            <w:tcW w:w="864" w:type="dxa"/>
            <w:shd w:val="clear" w:color="auto" w:fill="E6E6E6"/>
            <w:noWrap/>
          </w:tcPr>
          <w:p w14:paraId="2A2CE017" w14:textId="77777777" w:rsidR="006F69B3" w:rsidRPr="00D6303B" w:rsidRDefault="008576A3" w:rsidP="00220793">
            <w:pPr>
              <w:pStyle w:val="TableHead"/>
              <w:keepNext w:val="0"/>
            </w:pPr>
            <w:r w:rsidRPr="00D6303B">
              <w:t>Value</w:t>
            </w:r>
          </w:p>
        </w:tc>
      </w:tr>
      <w:tr w:rsidR="006F69B3" w:rsidRPr="00D6303B" w14:paraId="36091D56" w14:textId="77777777">
        <w:trPr>
          <w:jc w:val="center"/>
        </w:trPr>
        <w:tc>
          <w:tcPr>
            <w:tcW w:w="10160" w:type="dxa"/>
            <w:gridSpan w:val="6"/>
          </w:tcPr>
          <w:p w14:paraId="39C42D42" w14:textId="77777777" w:rsidR="006F69B3" w:rsidRPr="00D6303B" w:rsidRDefault="008576A3" w:rsidP="00220793">
            <w:pPr>
              <w:pStyle w:val="TableText"/>
              <w:keepNext w:val="0"/>
            </w:pPr>
            <w:r w:rsidRPr="00D6303B">
              <w:t>observation (identifier: urn:hl7ii:2.16.840.1.113883.10.20.22.4.28:2019-06-20)</w:t>
            </w:r>
          </w:p>
        </w:tc>
      </w:tr>
      <w:tr w:rsidR="006F69B3" w:rsidRPr="00D6303B" w14:paraId="7A8D5B52" w14:textId="77777777">
        <w:trPr>
          <w:jc w:val="center"/>
        </w:trPr>
        <w:tc>
          <w:tcPr>
            <w:tcW w:w="3345" w:type="dxa"/>
          </w:tcPr>
          <w:p w14:paraId="16B73659" w14:textId="77777777" w:rsidR="006F69B3" w:rsidRPr="00D6303B" w:rsidRDefault="008576A3" w:rsidP="00220793">
            <w:pPr>
              <w:pStyle w:val="TableText"/>
              <w:keepNext w:val="0"/>
            </w:pPr>
            <w:r w:rsidRPr="00D6303B">
              <w:tab/>
              <w:t>@classCode</w:t>
            </w:r>
          </w:p>
        </w:tc>
        <w:tc>
          <w:tcPr>
            <w:tcW w:w="720" w:type="dxa"/>
          </w:tcPr>
          <w:p w14:paraId="0DACC076" w14:textId="77777777" w:rsidR="006F69B3" w:rsidRPr="00D6303B" w:rsidRDefault="008576A3" w:rsidP="00220793">
            <w:pPr>
              <w:pStyle w:val="TableText"/>
              <w:keepNext w:val="0"/>
            </w:pPr>
            <w:r w:rsidRPr="00D6303B">
              <w:t>1..1</w:t>
            </w:r>
          </w:p>
        </w:tc>
        <w:tc>
          <w:tcPr>
            <w:tcW w:w="1152" w:type="dxa"/>
          </w:tcPr>
          <w:p w14:paraId="37603753" w14:textId="77777777" w:rsidR="006F69B3" w:rsidRPr="00D6303B" w:rsidRDefault="008576A3" w:rsidP="00220793">
            <w:pPr>
              <w:pStyle w:val="TableText"/>
              <w:keepNext w:val="0"/>
            </w:pPr>
            <w:r w:rsidRPr="00D6303B">
              <w:t>SHALL</w:t>
            </w:r>
          </w:p>
        </w:tc>
        <w:tc>
          <w:tcPr>
            <w:tcW w:w="864" w:type="dxa"/>
          </w:tcPr>
          <w:p w14:paraId="0137376F" w14:textId="77777777" w:rsidR="006F69B3" w:rsidRPr="00D6303B" w:rsidRDefault="006F69B3" w:rsidP="00220793">
            <w:pPr>
              <w:pStyle w:val="TableText"/>
              <w:keepNext w:val="0"/>
            </w:pPr>
          </w:p>
        </w:tc>
        <w:tc>
          <w:tcPr>
            <w:tcW w:w="1104" w:type="dxa"/>
          </w:tcPr>
          <w:p w14:paraId="3E564D5B" w14:textId="77777777" w:rsidR="006F69B3" w:rsidRPr="00D6303B" w:rsidRDefault="0085191F" w:rsidP="00220793">
            <w:pPr>
              <w:pStyle w:val="TableText"/>
              <w:keepNext w:val="0"/>
            </w:pPr>
            <w:hyperlink w:anchor="C_1198-7318">
              <w:r w:rsidR="008576A3" w:rsidRPr="00D6303B">
                <w:rPr>
                  <w:rStyle w:val="HyperlinkText9pt"/>
                </w:rPr>
                <w:t>1198-7318</w:t>
              </w:r>
            </w:hyperlink>
          </w:p>
        </w:tc>
        <w:tc>
          <w:tcPr>
            <w:tcW w:w="2975" w:type="dxa"/>
          </w:tcPr>
          <w:p w14:paraId="0FE26019" w14:textId="77777777" w:rsidR="006F69B3" w:rsidRPr="00D6303B" w:rsidRDefault="008576A3" w:rsidP="00220793">
            <w:pPr>
              <w:pStyle w:val="TableText"/>
              <w:keepNext w:val="0"/>
            </w:pPr>
            <w:r w:rsidRPr="00D6303B">
              <w:t>urn:oid:2.16.840.1.113883.5.6 (HL7ActClass) = OBS</w:t>
            </w:r>
          </w:p>
        </w:tc>
      </w:tr>
      <w:tr w:rsidR="006F69B3" w:rsidRPr="00D6303B" w14:paraId="49126A8C" w14:textId="77777777">
        <w:trPr>
          <w:jc w:val="center"/>
        </w:trPr>
        <w:tc>
          <w:tcPr>
            <w:tcW w:w="3345" w:type="dxa"/>
          </w:tcPr>
          <w:p w14:paraId="1BF55A7E" w14:textId="77777777" w:rsidR="006F69B3" w:rsidRPr="00D6303B" w:rsidRDefault="008576A3" w:rsidP="00220793">
            <w:pPr>
              <w:pStyle w:val="TableText"/>
              <w:keepNext w:val="0"/>
            </w:pPr>
            <w:r w:rsidRPr="00D6303B">
              <w:tab/>
              <w:t>@moodCode</w:t>
            </w:r>
          </w:p>
        </w:tc>
        <w:tc>
          <w:tcPr>
            <w:tcW w:w="720" w:type="dxa"/>
          </w:tcPr>
          <w:p w14:paraId="2E9D576F" w14:textId="77777777" w:rsidR="006F69B3" w:rsidRPr="00D6303B" w:rsidRDefault="008576A3" w:rsidP="00220793">
            <w:pPr>
              <w:pStyle w:val="TableText"/>
              <w:keepNext w:val="0"/>
            </w:pPr>
            <w:r w:rsidRPr="00D6303B">
              <w:t>1..1</w:t>
            </w:r>
          </w:p>
        </w:tc>
        <w:tc>
          <w:tcPr>
            <w:tcW w:w="1152" w:type="dxa"/>
          </w:tcPr>
          <w:p w14:paraId="653017FC" w14:textId="77777777" w:rsidR="006F69B3" w:rsidRPr="00D6303B" w:rsidRDefault="008576A3" w:rsidP="00220793">
            <w:pPr>
              <w:pStyle w:val="TableText"/>
              <w:keepNext w:val="0"/>
            </w:pPr>
            <w:r w:rsidRPr="00D6303B">
              <w:t>SHALL</w:t>
            </w:r>
          </w:p>
        </w:tc>
        <w:tc>
          <w:tcPr>
            <w:tcW w:w="864" w:type="dxa"/>
          </w:tcPr>
          <w:p w14:paraId="01151683" w14:textId="77777777" w:rsidR="006F69B3" w:rsidRPr="00D6303B" w:rsidRDefault="006F69B3" w:rsidP="00220793">
            <w:pPr>
              <w:pStyle w:val="TableText"/>
              <w:keepNext w:val="0"/>
            </w:pPr>
          </w:p>
        </w:tc>
        <w:tc>
          <w:tcPr>
            <w:tcW w:w="1104" w:type="dxa"/>
          </w:tcPr>
          <w:p w14:paraId="210D4BA6" w14:textId="77777777" w:rsidR="006F69B3" w:rsidRPr="00D6303B" w:rsidRDefault="0085191F" w:rsidP="00220793">
            <w:pPr>
              <w:pStyle w:val="TableText"/>
              <w:keepNext w:val="0"/>
            </w:pPr>
            <w:hyperlink w:anchor="C_1198-7319">
              <w:r w:rsidR="008576A3" w:rsidRPr="00D6303B">
                <w:rPr>
                  <w:rStyle w:val="HyperlinkText9pt"/>
                </w:rPr>
                <w:t>1198-7319</w:t>
              </w:r>
            </w:hyperlink>
          </w:p>
        </w:tc>
        <w:tc>
          <w:tcPr>
            <w:tcW w:w="2975" w:type="dxa"/>
          </w:tcPr>
          <w:p w14:paraId="161BF1A8" w14:textId="77777777" w:rsidR="006F69B3" w:rsidRPr="00D6303B" w:rsidRDefault="008576A3" w:rsidP="00220793">
            <w:pPr>
              <w:pStyle w:val="TableText"/>
              <w:keepNext w:val="0"/>
            </w:pPr>
            <w:r w:rsidRPr="00D6303B">
              <w:t>urn:oid:2.16.840.1.113883.5.1001 (HL7ActMood) = EVN</w:t>
            </w:r>
          </w:p>
        </w:tc>
      </w:tr>
      <w:tr w:rsidR="006F69B3" w:rsidRPr="00D6303B" w14:paraId="6A863A0F" w14:textId="77777777">
        <w:trPr>
          <w:jc w:val="center"/>
        </w:trPr>
        <w:tc>
          <w:tcPr>
            <w:tcW w:w="3345" w:type="dxa"/>
          </w:tcPr>
          <w:p w14:paraId="628E5B01" w14:textId="77777777" w:rsidR="006F69B3" w:rsidRPr="00D6303B" w:rsidRDefault="008576A3" w:rsidP="00220793">
            <w:pPr>
              <w:pStyle w:val="TableText"/>
              <w:keepNext w:val="0"/>
            </w:pPr>
            <w:r w:rsidRPr="00D6303B">
              <w:tab/>
              <w:t>templateId</w:t>
            </w:r>
          </w:p>
        </w:tc>
        <w:tc>
          <w:tcPr>
            <w:tcW w:w="720" w:type="dxa"/>
          </w:tcPr>
          <w:p w14:paraId="0A462B4E" w14:textId="77777777" w:rsidR="006F69B3" w:rsidRPr="00D6303B" w:rsidRDefault="008576A3" w:rsidP="00220793">
            <w:pPr>
              <w:pStyle w:val="TableText"/>
              <w:keepNext w:val="0"/>
            </w:pPr>
            <w:r w:rsidRPr="00D6303B">
              <w:t>1..1</w:t>
            </w:r>
          </w:p>
        </w:tc>
        <w:tc>
          <w:tcPr>
            <w:tcW w:w="1152" w:type="dxa"/>
          </w:tcPr>
          <w:p w14:paraId="40F7FF11" w14:textId="77777777" w:rsidR="006F69B3" w:rsidRPr="00D6303B" w:rsidRDefault="008576A3" w:rsidP="00220793">
            <w:pPr>
              <w:pStyle w:val="TableText"/>
              <w:keepNext w:val="0"/>
            </w:pPr>
            <w:r w:rsidRPr="00D6303B">
              <w:t>SHALL</w:t>
            </w:r>
          </w:p>
        </w:tc>
        <w:tc>
          <w:tcPr>
            <w:tcW w:w="864" w:type="dxa"/>
          </w:tcPr>
          <w:p w14:paraId="0500FDB4" w14:textId="77777777" w:rsidR="006F69B3" w:rsidRPr="00D6303B" w:rsidRDefault="006F69B3" w:rsidP="00220793">
            <w:pPr>
              <w:pStyle w:val="TableText"/>
              <w:keepNext w:val="0"/>
            </w:pPr>
          </w:p>
        </w:tc>
        <w:tc>
          <w:tcPr>
            <w:tcW w:w="1104" w:type="dxa"/>
          </w:tcPr>
          <w:p w14:paraId="1211A3A8" w14:textId="77777777" w:rsidR="006F69B3" w:rsidRPr="00D6303B" w:rsidRDefault="0085191F" w:rsidP="00220793">
            <w:pPr>
              <w:pStyle w:val="TableText"/>
              <w:keepNext w:val="0"/>
            </w:pPr>
            <w:hyperlink w:anchor="C_1198-7317">
              <w:r w:rsidR="008576A3" w:rsidRPr="00D6303B">
                <w:rPr>
                  <w:rStyle w:val="HyperlinkText9pt"/>
                </w:rPr>
                <w:t>1198-7317</w:t>
              </w:r>
            </w:hyperlink>
          </w:p>
        </w:tc>
        <w:tc>
          <w:tcPr>
            <w:tcW w:w="2975" w:type="dxa"/>
          </w:tcPr>
          <w:p w14:paraId="49C01F86" w14:textId="77777777" w:rsidR="006F69B3" w:rsidRPr="00D6303B" w:rsidRDefault="006F69B3" w:rsidP="00220793">
            <w:pPr>
              <w:pStyle w:val="TableText"/>
              <w:keepNext w:val="0"/>
            </w:pPr>
          </w:p>
        </w:tc>
      </w:tr>
      <w:tr w:rsidR="006F69B3" w:rsidRPr="00D6303B" w14:paraId="7CB5498C" w14:textId="77777777">
        <w:trPr>
          <w:jc w:val="center"/>
        </w:trPr>
        <w:tc>
          <w:tcPr>
            <w:tcW w:w="3345" w:type="dxa"/>
          </w:tcPr>
          <w:p w14:paraId="3A6E3E3F" w14:textId="77777777" w:rsidR="006F69B3" w:rsidRPr="00D6303B" w:rsidRDefault="008576A3" w:rsidP="00220793">
            <w:pPr>
              <w:pStyle w:val="TableText"/>
              <w:keepNext w:val="0"/>
            </w:pPr>
            <w:r w:rsidRPr="00D6303B">
              <w:tab/>
            </w:r>
            <w:r w:rsidRPr="00D6303B">
              <w:tab/>
              <w:t>@root</w:t>
            </w:r>
          </w:p>
        </w:tc>
        <w:tc>
          <w:tcPr>
            <w:tcW w:w="720" w:type="dxa"/>
          </w:tcPr>
          <w:p w14:paraId="3256C6D6" w14:textId="77777777" w:rsidR="006F69B3" w:rsidRPr="00D6303B" w:rsidRDefault="008576A3" w:rsidP="00220793">
            <w:pPr>
              <w:pStyle w:val="TableText"/>
              <w:keepNext w:val="0"/>
            </w:pPr>
            <w:r w:rsidRPr="00D6303B">
              <w:t>1..1</w:t>
            </w:r>
          </w:p>
        </w:tc>
        <w:tc>
          <w:tcPr>
            <w:tcW w:w="1152" w:type="dxa"/>
          </w:tcPr>
          <w:p w14:paraId="4616D250" w14:textId="77777777" w:rsidR="006F69B3" w:rsidRPr="00D6303B" w:rsidRDefault="008576A3" w:rsidP="00220793">
            <w:pPr>
              <w:pStyle w:val="TableText"/>
              <w:keepNext w:val="0"/>
            </w:pPr>
            <w:r w:rsidRPr="00D6303B">
              <w:t>SHALL</w:t>
            </w:r>
          </w:p>
        </w:tc>
        <w:tc>
          <w:tcPr>
            <w:tcW w:w="864" w:type="dxa"/>
          </w:tcPr>
          <w:p w14:paraId="748F2758" w14:textId="77777777" w:rsidR="006F69B3" w:rsidRPr="00D6303B" w:rsidRDefault="006F69B3" w:rsidP="00220793">
            <w:pPr>
              <w:pStyle w:val="TableText"/>
              <w:keepNext w:val="0"/>
            </w:pPr>
          </w:p>
        </w:tc>
        <w:tc>
          <w:tcPr>
            <w:tcW w:w="1104" w:type="dxa"/>
          </w:tcPr>
          <w:p w14:paraId="32E54478" w14:textId="77777777" w:rsidR="006F69B3" w:rsidRPr="00D6303B" w:rsidRDefault="0085191F" w:rsidP="00220793">
            <w:pPr>
              <w:pStyle w:val="TableText"/>
              <w:keepNext w:val="0"/>
            </w:pPr>
            <w:hyperlink w:anchor="C_1198-10490">
              <w:r w:rsidR="008576A3" w:rsidRPr="00D6303B">
                <w:rPr>
                  <w:rStyle w:val="HyperlinkText9pt"/>
                </w:rPr>
                <w:t>1198-10490</w:t>
              </w:r>
            </w:hyperlink>
          </w:p>
        </w:tc>
        <w:tc>
          <w:tcPr>
            <w:tcW w:w="2975" w:type="dxa"/>
          </w:tcPr>
          <w:p w14:paraId="20807FD8" w14:textId="77777777" w:rsidR="006F69B3" w:rsidRPr="00D6303B" w:rsidRDefault="008576A3" w:rsidP="00220793">
            <w:pPr>
              <w:pStyle w:val="TableText"/>
              <w:keepNext w:val="0"/>
            </w:pPr>
            <w:r w:rsidRPr="00D6303B">
              <w:t>2.16.840.1.113883.10.20.22.4.28</w:t>
            </w:r>
          </w:p>
        </w:tc>
      </w:tr>
      <w:tr w:rsidR="006F69B3" w:rsidRPr="00D6303B" w14:paraId="25613805" w14:textId="77777777">
        <w:trPr>
          <w:jc w:val="center"/>
        </w:trPr>
        <w:tc>
          <w:tcPr>
            <w:tcW w:w="3345" w:type="dxa"/>
          </w:tcPr>
          <w:p w14:paraId="51D37605" w14:textId="77777777" w:rsidR="006F69B3" w:rsidRPr="00D6303B" w:rsidRDefault="008576A3" w:rsidP="00220793">
            <w:pPr>
              <w:pStyle w:val="TableText"/>
              <w:keepNext w:val="0"/>
            </w:pPr>
            <w:r w:rsidRPr="00D6303B">
              <w:tab/>
            </w:r>
            <w:r w:rsidRPr="00D6303B">
              <w:tab/>
              <w:t>@extension</w:t>
            </w:r>
          </w:p>
        </w:tc>
        <w:tc>
          <w:tcPr>
            <w:tcW w:w="720" w:type="dxa"/>
          </w:tcPr>
          <w:p w14:paraId="386388E4" w14:textId="77777777" w:rsidR="006F69B3" w:rsidRPr="00D6303B" w:rsidRDefault="008576A3" w:rsidP="00220793">
            <w:pPr>
              <w:pStyle w:val="TableText"/>
              <w:keepNext w:val="0"/>
            </w:pPr>
            <w:r w:rsidRPr="00D6303B">
              <w:t>1..1</w:t>
            </w:r>
          </w:p>
        </w:tc>
        <w:tc>
          <w:tcPr>
            <w:tcW w:w="1152" w:type="dxa"/>
          </w:tcPr>
          <w:p w14:paraId="5D875BF5" w14:textId="77777777" w:rsidR="006F69B3" w:rsidRPr="00D6303B" w:rsidRDefault="008576A3" w:rsidP="00220793">
            <w:pPr>
              <w:pStyle w:val="TableText"/>
              <w:keepNext w:val="0"/>
            </w:pPr>
            <w:r w:rsidRPr="00D6303B">
              <w:t>SHALL</w:t>
            </w:r>
          </w:p>
        </w:tc>
        <w:tc>
          <w:tcPr>
            <w:tcW w:w="864" w:type="dxa"/>
          </w:tcPr>
          <w:p w14:paraId="2CDFAAA2" w14:textId="77777777" w:rsidR="006F69B3" w:rsidRPr="00D6303B" w:rsidRDefault="006F69B3" w:rsidP="00220793">
            <w:pPr>
              <w:pStyle w:val="TableText"/>
              <w:keepNext w:val="0"/>
            </w:pPr>
          </w:p>
        </w:tc>
        <w:tc>
          <w:tcPr>
            <w:tcW w:w="1104" w:type="dxa"/>
          </w:tcPr>
          <w:p w14:paraId="1BA1E085" w14:textId="77777777" w:rsidR="006F69B3" w:rsidRPr="00D6303B" w:rsidRDefault="0085191F" w:rsidP="00220793">
            <w:pPr>
              <w:pStyle w:val="TableText"/>
              <w:keepNext w:val="0"/>
            </w:pPr>
            <w:hyperlink w:anchor="C_1198-32962">
              <w:r w:rsidR="008576A3" w:rsidRPr="00D6303B">
                <w:rPr>
                  <w:rStyle w:val="HyperlinkText9pt"/>
                </w:rPr>
                <w:t>1198-32962</w:t>
              </w:r>
            </w:hyperlink>
          </w:p>
        </w:tc>
        <w:tc>
          <w:tcPr>
            <w:tcW w:w="2975" w:type="dxa"/>
          </w:tcPr>
          <w:p w14:paraId="2C2F15B9" w14:textId="77777777" w:rsidR="006F69B3" w:rsidRPr="00D6303B" w:rsidRDefault="008576A3" w:rsidP="00220793">
            <w:pPr>
              <w:pStyle w:val="TableText"/>
              <w:keepNext w:val="0"/>
            </w:pPr>
            <w:r w:rsidRPr="00D6303B">
              <w:t>2019-06-20</w:t>
            </w:r>
          </w:p>
        </w:tc>
      </w:tr>
      <w:tr w:rsidR="006F69B3" w:rsidRPr="00D6303B" w14:paraId="6637F350" w14:textId="77777777">
        <w:trPr>
          <w:jc w:val="center"/>
        </w:trPr>
        <w:tc>
          <w:tcPr>
            <w:tcW w:w="3345" w:type="dxa"/>
          </w:tcPr>
          <w:p w14:paraId="1DAEDB2E" w14:textId="77777777" w:rsidR="006F69B3" w:rsidRPr="00D6303B" w:rsidRDefault="008576A3" w:rsidP="00220793">
            <w:pPr>
              <w:pStyle w:val="TableText"/>
              <w:keepNext w:val="0"/>
            </w:pPr>
            <w:r w:rsidRPr="00D6303B">
              <w:tab/>
              <w:t>code</w:t>
            </w:r>
          </w:p>
        </w:tc>
        <w:tc>
          <w:tcPr>
            <w:tcW w:w="720" w:type="dxa"/>
          </w:tcPr>
          <w:p w14:paraId="581B3280" w14:textId="77777777" w:rsidR="006F69B3" w:rsidRPr="00D6303B" w:rsidRDefault="008576A3" w:rsidP="00220793">
            <w:pPr>
              <w:pStyle w:val="TableText"/>
              <w:keepNext w:val="0"/>
            </w:pPr>
            <w:r w:rsidRPr="00D6303B">
              <w:t>1..1</w:t>
            </w:r>
          </w:p>
        </w:tc>
        <w:tc>
          <w:tcPr>
            <w:tcW w:w="1152" w:type="dxa"/>
          </w:tcPr>
          <w:p w14:paraId="266D3A95" w14:textId="77777777" w:rsidR="006F69B3" w:rsidRPr="00D6303B" w:rsidRDefault="008576A3" w:rsidP="00220793">
            <w:pPr>
              <w:pStyle w:val="TableText"/>
              <w:keepNext w:val="0"/>
            </w:pPr>
            <w:r w:rsidRPr="00D6303B">
              <w:t>SHALL</w:t>
            </w:r>
          </w:p>
        </w:tc>
        <w:tc>
          <w:tcPr>
            <w:tcW w:w="864" w:type="dxa"/>
          </w:tcPr>
          <w:p w14:paraId="476D370D" w14:textId="77777777" w:rsidR="006F69B3" w:rsidRPr="00D6303B" w:rsidRDefault="006F69B3" w:rsidP="00220793">
            <w:pPr>
              <w:pStyle w:val="TableText"/>
              <w:keepNext w:val="0"/>
            </w:pPr>
          </w:p>
        </w:tc>
        <w:tc>
          <w:tcPr>
            <w:tcW w:w="1104" w:type="dxa"/>
          </w:tcPr>
          <w:p w14:paraId="43E5CE28" w14:textId="77777777" w:rsidR="006F69B3" w:rsidRPr="00D6303B" w:rsidRDefault="0085191F" w:rsidP="00220793">
            <w:pPr>
              <w:pStyle w:val="TableText"/>
              <w:keepNext w:val="0"/>
            </w:pPr>
            <w:hyperlink w:anchor="C_1198-7320">
              <w:r w:rsidR="008576A3" w:rsidRPr="00D6303B">
                <w:rPr>
                  <w:rStyle w:val="HyperlinkText9pt"/>
                </w:rPr>
                <w:t>1198-7320</w:t>
              </w:r>
            </w:hyperlink>
          </w:p>
        </w:tc>
        <w:tc>
          <w:tcPr>
            <w:tcW w:w="2975" w:type="dxa"/>
          </w:tcPr>
          <w:p w14:paraId="6222A59A" w14:textId="77777777" w:rsidR="006F69B3" w:rsidRPr="00D6303B" w:rsidRDefault="006F69B3" w:rsidP="00220793">
            <w:pPr>
              <w:pStyle w:val="TableText"/>
              <w:keepNext w:val="0"/>
            </w:pPr>
          </w:p>
        </w:tc>
      </w:tr>
      <w:tr w:rsidR="006F69B3" w:rsidRPr="00D6303B" w14:paraId="668C8FE6" w14:textId="77777777">
        <w:trPr>
          <w:jc w:val="center"/>
        </w:trPr>
        <w:tc>
          <w:tcPr>
            <w:tcW w:w="3345" w:type="dxa"/>
          </w:tcPr>
          <w:p w14:paraId="0B7E3342" w14:textId="77777777" w:rsidR="006F69B3" w:rsidRPr="00D6303B" w:rsidRDefault="008576A3" w:rsidP="00220793">
            <w:pPr>
              <w:pStyle w:val="TableText"/>
              <w:keepNext w:val="0"/>
            </w:pPr>
            <w:r w:rsidRPr="00D6303B">
              <w:tab/>
            </w:r>
            <w:r w:rsidRPr="00D6303B">
              <w:tab/>
              <w:t>@code</w:t>
            </w:r>
          </w:p>
        </w:tc>
        <w:tc>
          <w:tcPr>
            <w:tcW w:w="720" w:type="dxa"/>
          </w:tcPr>
          <w:p w14:paraId="038133BC" w14:textId="77777777" w:rsidR="006F69B3" w:rsidRPr="00D6303B" w:rsidRDefault="008576A3" w:rsidP="00220793">
            <w:pPr>
              <w:pStyle w:val="TableText"/>
              <w:keepNext w:val="0"/>
            </w:pPr>
            <w:r w:rsidRPr="00D6303B">
              <w:t>1..1</w:t>
            </w:r>
          </w:p>
        </w:tc>
        <w:tc>
          <w:tcPr>
            <w:tcW w:w="1152" w:type="dxa"/>
          </w:tcPr>
          <w:p w14:paraId="0EAA7516" w14:textId="77777777" w:rsidR="006F69B3" w:rsidRPr="00D6303B" w:rsidRDefault="008576A3" w:rsidP="00220793">
            <w:pPr>
              <w:pStyle w:val="TableText"/>
              <w:keepNext w:val="0"/>
            </w:pPr>
            <w:r w:rsidRPr="00D6303B">
              <w:t>SHALL</w:t>
            </w:r>
          </w:p>
        </w:tc>
        <w:tc>
          <w:tcPr>
            <w:tcW w:w="864" w:type="dxa"/>
          </w:tcPr>
          <w:p w14:paraId="3C5A92E7" w14:textId="77777777" w:rsidR="006F69B3" w:rsidRPr="00D6303B" w:rsidRDefault="006F69B3" w:rsidP="00220793">
            <w:pPr>
              <w:pStyle w:val="TableText"/>
              <w:keepNext w:val="0"/>
            </w:pPr>
          </w:p>
        </w:tc>
        <w:tc>
          <w:tcPr>
            <w:tcW w:w="1104" w:type="dxa"/>
          </w:tcPr>
          <w:p w14:paraId="79C26D73" w14:textId="77777777" w:rsidR="006F69B3" w:rsidRPr="00D6303B" w:rsidRDefault="0085191F" w:rsidP="00220793">
            <w:pPr>
              <w:pStyle w:val="TableText"/>
              <w:keepNext w:val="0"/>
            </w:pPr>
            <w:hyperlink w:anchor="C_1198-19131">
              <w:r w:rsidR="008576A3" w:rsidRPr="00D6303B">
                <w:rPr>
                  <w:rStyle w:val="HyperlinkText9pt"/>
                </w:rPr>
                <w:t>1198-19131</w:t>
              </w:r>
            </w:hyperlink>
          </w:p>
        </w:tc>
        <w:tc>
          <w:tcPr>
            <w:tcW w:w="2975" w:type="dxa"/>
          </w:tcPr>
          <w:p w14:paraId="32EDC432" w14:textId="77777777" w:rsidR="006F69B3" w:rsidRPr="00D6303B" w:rsidRDefault="008576A3" w:rsidP="00220793">
            <w:pPr>
              <w:pStyle w:val="TableText"/>
              <w:keepNext w:val="0"/>
            </w:pPr>
            <w:r w:rsidRPr="00D6303B">
              <w:t>33999-4</w:t>
            </w:r>
          </w:p>
        </w:tc>
      </w:tr>
      <w:tr w:rsidR="006F69B3" w:rsidRPr="00D6303B" w14:paraId="0B5B187E" w14:textId="77777777">
        <w:trPr>
          <w:jc w:val="center"/>
        </w:trPr>
        <w:tc>
          <w:tcPr>
            <w:tcW w:w="3345" w:type="dxa"/>
          </w:tcPr>
          <w:p w14:paraId="39794D50" w14:textId="77777777" w:rsidR="006F69B3" w:rsidRPr="00D6303B" w:rsidRDefault="008576A3" w:rsidP="00220793">
            <w:pPr>
              <w:pStyle w:val="TableText"/>
              <w:keepNext w:val="0"/>
            </w:pPr>
            <w:r w:rsidRPr="00D6303B">
              <w:tab/>
            </w:r>
            <w:r w:rsidRPr="00D6303B">
              <w:tab/>
              <w:t>@codeSystem</w:t>
            </w:r>
          </w:p>
        </w:tc>
        <w:tc>
          <w:tcPr>
            <w:tcW w:w="720" w:type="dxa"/>
          </w:tcPr>
          <w:p w14:paraId="7D97B8F8" w14:textId="77777777" w:rsidR="006F69B3" w:rsidRPr="00D6303B" w:rsidRDefault="008576A3" w:rsidP="00220793">
            <w:pPr>
              <w:pStyle w:val="TableText"/>
              <w:keepNext w:val="0"/>
            </w:pPr>
            <w:r w:rsidRPr="00D6303B">
              <w:t>1..1</w:t>
            </w:r>
          </w:p>
        </w:tc>
        <w:tc>
          <w:tcPr>
            <w:tcW w:w="1152" w:type="dxa"/>
          </w:tcPr>
          <w:p w14:paraId="40A00A2A" w14:textId="77777777" w:rsidR="006F69B3" w:rsidRPr="00D6303B" w:rsidRDefault="008576A3" w:rsidP="00220793">
            <w:pPr>
              <w:pStyle w:val="TableText"/>
              <w:keepNext w:val="0"/>
            </w:pPr>
            <w:r w:rsidRPr="00D6303B">
              <w:t>SHALL</w:t>
            </w:r>
          </w:p>
        </w:tc>
        <w:tc>
          <w:tcPr>
            <w:tcW w:w="864" w:type="dxa"/>
          </w:tcPr>
          <w:p w14:paraId="56B2C1B3" w14:textId="77777777" w:rsidR="006F69B3" w:rsidRPr="00D6303B" w:rsidRDefault="006F69B3" w:rsidP="00220793">
            <w:pPr>
              <w:pStyle w:val="TableText"/>
              <w:keepNext w:val="0"/>
            </w:pPr>
          </w:p>
        </w:tc>
        <w:tc>
          <w:tcPr>
            <w:tcW w:w="1104" w:type="dxa"/>
          </w:tcPr>
          <w:p w14:paraId="22BDE511" w14:textId="77777777" w:rsidR="006F69B3" w:rsidRPr="00D6303B" w:rsidRDefault="0085191F" w:rsidP="00220793">
            <w:pPr>
              <w:pStyle w:val="TableText"/>
              <w:keepNext w:val="0"/>
            </w:pPr>
            <w:hyperlink w:anchor="C_1198-32155">
              <w:r w:rsidR="008576A3" w:rsidRPr="00D6303B">
                <w:rPr>
                  <w:rStyle w:val="HyperlinkText9pt"/>
                </w:rPr>
                <w:t>1198-32155</w:t>
              </w:r>
            </w:hyperlink>
          </w:p>
        </w:tc>
        <w:tc>
          <w:tcPr>
            <w:tcW w:w="2975" w:type="dxa"/>
          </w:tcPr>
          <w:p w14:paraId="6A098C5F" w14:textId="77777777" w:rsidR="006F69B3" w:rsidRPr="00D6303B" w:rsidRDefault="008576A3" w:rsidP="00220793">
            <w:pPr>
              <w:pStyle w:val="TableText"/>
              <w:keepNext w:val="0"/>
            </w:pPr>
            <w:r w:rsidRPr="00D6303B">
              <w:t>urn:oid:2.16.840.1.113883.6.1 (LOINC) = 2.16.840.1.113883.6.1</w:t>
            </w:r>
          </w:p>
        </w:tc>
      </w:tr>
      <w:tr w:rsidR="006F69B3" w:rsidRPr="00D6303B" w14:paraId="2E5AA6A6" w14:textId="77777777">
        <w:trPr>
          <w:jc w:val="center"/>
        </w:trPr>
        <w:tc>
          <w:tcPr>
            <w:tcW w:w="3345" w:type="dxa"/>
          </w:tcPr>
          <w:p w14:paraId="40C7568A" w14:textId="77777777" w:rsidR="006F69B3" w:rsidRPr="00D6303B" w:rsidRDefault="008576A3" w:rsidP="00220793">
            <w:pPr>
              <w:pStyle w:val="TableText"/>
              <w:keepNext w:val="0"/>
            </w:pPr>
            <w:r w:rsidRPr="00D6303B">
              <w:lastRenderedPageBreak/>
              <w:tab/>
              <w:t>statusCode</w:t>
            </w:r>
          </w:p>
        </w:tc>
        <w:tc>
          <w:tcPr>
            <w:tcW w:w="720" w:type="dxa"/>
          </w:tcPr>
          <w:p w14:paraId="3A4FD1E3" w14:textId="77777777" w:rsidR="006F69B3" w:rsidRPr="00D6303B" w:rsidRDefault="008576A3" w:rsidP="00220793">
            <w:pPr>
              <w:pStyle w:val="TableText"/>
              <w:keepNext w:val="0"/>
            </w:pPr>
            <w:r w:rsidRPr="00D6303B">
              <w:t>1..1</w:t>
            </w:r>
          </w:p>
        </w:tc>
        <w:tc>
          <w:tcPr>
            <w:tcW w:w="1152" w:type="dxa"/>
          </w:tcPr>
          <w:p w14:paraId="2333BE91" w14:textId="77777777" w:rsidR="006F69B3" w:rsidRPr="00D6303B" w:rsidRDefault="008576A3" w:rsidP="00220793">
            <w:pPr>
              <w:pStyle w:val="TableText"/>
              <w:keepNext w:val="0"/>
            </w:pPr>
            <w:r w:rsidRPr="00D6303B">
              <w:t>SHALL</w:t>
            </w:r>
          </w:p>
        </w:tc>
        <w:tc>
          <w:tcPr>
            <w:tcW w:w="864" w:type="dxa"/>
          </w:tcPr>
          <w:p w14:paraId="132296FF" w14:textId="77777777" w:rsidR="006F69B3" w:rsidRPr="00D6303B" w:rsidRDefault="006F69B3" w:rsidP="00220793">
            <w:pPr>
              <w:pStyle w:val="TableText"/>
              <w:keepNext w:val="0"/>
            </w:pPr>
          </w:p>
        </w:tc>
        <w:tc>
          <w:tcPr>
            <w:tcW w:w="1104" w:type="dxa"/>
          </w:tcPr>
          <w:p w14:paraId="310771B4" w14:textId="77777777" w:rsidR="006F69B3" w:rsidRPr="00D6303B" w:rsidRDefault="0085191F" w:rsidP="00220793">
            <w:pPr>
              <w:pStyle w:val="TableText"/>
              <w:keepNext w:val="0"/>
            </w:pPr>
            <w:hyperlink w:anchor="C_1198-7321">
              <w:r w:rsidR="008576A3" w:rsidRPr="00D6303B">
                <w:rPr>
                  <w:rStyle w:val="HyperlinkText9pt"/>
                </w:rPr>
                <w:t>1198-7321</w:t>
              </w:r>
            </w:hyperlink>
          </w:p>
        </w:tc>
        <w:tc>
          <w:tcPr>
            <w:tcW w:w="2975" w:type="dxa"/>
          </w:tcPr>
          <w:p w14:paraId="05A1E1A8" w14:textId="77777777" w:rsidR="006F69B3" w:rsidRPr="00D6303B" w:rsidRDefault="006F69B3" w:rsidP="00220793">
            <w:pPr>
              <w:pStyle w:val="TableText"/>
              <w:keepNext w:val="0"/>
            </w:pPr>
          </w:p>
        </w:tc>
      </w:tr>
      <w:tr w:rsidR="006F69B3" w:rsidRPr="00D6303B" w14:paraId="76729FAF" w14:textId="77777777">
        <w:trPr>
          <w:jc w:val="center"/>
        </w:trPr>
        <w:tc>
          <w:tcPr>
            <w:tcW w:w="3345" w:type="dxa"/>
          </w:tcPr>
          <w:p w14:paraId="66B8061E" w14:textId="77777777" w:rsidR="006F69B3" w:rsidRPr="00D6303B" w:rsidRDefault="008576A3" w:rsidP="00220793">
            <w:pPr>
              <w:pStyle w:val="TableText"/>
              <w:keepNext w:val="0"/>
            </w:pPr>
            <w:r w:rsidRPr="00D6303B">
              <w:tab/>
            </w:r>
            <w:r w:rsidRPr="00D6303B">
              <w:tab/>
              <w:t>@code</w:t>
            </w:r>
          </w:p>
        </w:tc>
        <w:tc>
          <w:tcPr>
            <w:tcW w:w="720" w:type="dxa"/>
          </w:tcPr>
          <w:p w14:paraId="3CCFA89B" w14:textId="77777777" w:rsidR="006F69B3" w:rsidRPr="00D6303B" w:rsidRDefault="008576A3" w:rsidP="00220793">
            <w:pPr>
              <w:pStyle w:val="TableText"/>
              <w:keepNext w:val="0"/>
            </w:pPr>
            <w:r w:rsidRPr="00D6303B">
              <w:t>1..1</w:t>
            </w:r>
          </w:p>
        </w:tc>
        <w:tc>
          <w:tcPr>
            <w:tcW w:w="1152" w:type="dxa"/>
          </w:tcPr>
          <w:p w14:paraId="058417E1" w14:textId="77777777" w:rsidR="006F69B3" w:rsidRPr="00D6303B" w:rsidRDefault="008576A3" w:rsidP="00220793">
            <w:pPr>
              <w:pStyle w:val="TableText"/>
              <w:keepNext w:val="0"/>
            </w:pPr>
            <w:r w:rsidRPr="00D6303B">
              <w:t>SHALL</w:t>
            </w:r>
          </w:p>
        </w:tc>
        <w:tc>
          <w:tcPr>
            <w:tcW w:w="864" w:type="dxa"/>
          </w:tcPr>
          <w:p w14:paraId="3794D6D9" w14:textId="77777777" w:rsidR="006F69B3" w:rsidRPr="00D6303B" w:rsidRDefault="006F69B3" w:rsidP="00220793">
            <w:pPr>
              <w:pStyle w:val="TableText"/>
              <w:keepNext w:val="0"/>
            </w:pPr>
          </w:p>
        </w:tc>
        <w:tc>
          <w:tcPr>
            <w:tcW w:w="1104" w:type="dxa"/>
          </w:tcPr>
          <w:p w14:paraId="640320F1" w14:textId="77777777" w:rsidR="006F69B3" w:rsidRPr="00D6303B" w:rsidRDefault="0085191F" w:rsidP="00220793">
            <w:pPr>
              <w:pStyle w:val="TableText"/>
              <w:keepNext w:val="0"/>
            </w:pPr>
            <w:hyperlink w:anchor="C_1198-19087">
              <w:r w:rsidR="008576A3" w:rsidRPr="00D6303B">
                <w:rPr>
                  <w:rStyle w:val="HyperlinkText9pt"/>
                </w:rPr>
                <w:t>1198-19087</w:t>
              </w:r>
            </w:hyperlink>
          </w:p>
        </w:tc>
        <w:tc>
          <w:tcPr>
            <w:tcW w:w="2975" w:type="dxa"/>
          </w:tcPr>
          <w:p w14:paraId="67139CC8" w14:textId="77777777" w:rsidR="006F69B3" w:rsidRPr="00D6303B" w:rsidRDefault="008576A3" w:rsidP="00220793">
            <w:pPr>
              <w:pStyle w:val="TableText"/>
              <w:keepNext w:val="0"/>
            </w:pPr>
            <w:r w:rsidRPr="00D6303B">
              <w:t>urn:oid:2.16.840.1.113883.5.14 (HL7ActStatus) = completed</w:t>
            </w:r>
          </w:p>
        </w:tc>
      </w:tr>
      <w:tr w:rsidR="006F69B3" w:rsidRPr="00D6303B" w14:paraId="29643EAB" w14:textId="77777777">
        <w:trPr>
          <w:jc w:val="center"/>
        </w:trPr>
        <w:tc>
          <w:tcPr>
            <w:tcW w:w="3345" w:type="dxa"/>
          </w:tcPr>
          <w:p w14:paraId="26650685" w14:textId="77777777" w:rsidR="006F69B3" w:rsidRPr="00D6303B" w:rsidRDefault="008576A3" w:rsidP="00220793">
            <w:pPr>
              <w:pStyle w:val="TableText"/>
              <w:keepNext w:val="0"/>
            </w:pPr>
            <w:r w:rsidRPr="00D6303B">
              <w:tab/>
              <w:t>value</w:t>
            </w:r>
          </w:p>
        </w:tc>
        <w:tc>
          <w:tcPr>
            <w:tcW w:w="720" w:type="dxa"/>
          </w:tcPr>
          <w:p w14:paraId="0CB7DF3B" w14:textId="77777777" w:rsidR="006F69B3" w:rsidRPr="00D6303B" w:rsidRDefault="008576A3" w:rsidP="00220793">
            <w:pPr>
              <w:pStyle w:val="TableText"/>
              <w:keepNext w:val="0"/>
            </w:pPr>
            <w:r w:rsidRPr="00D6303B">
              <w:t>1..1</w:t>
            </w:r>
          </w:p>
        </w:tc>
        <w:tc>
          <w:tcPr>
            <w:tcW w:w="1152" w:type="dxa"/>
          </w:tcPr>
          <w:p w14:paraId="04FB95C8" w14:textId="77777777" w:rsidR="006F69B3" w:rsidRPr="00D6303B" w:rsidRDefault="008576A3" w:rsidP="00220793">
            <w:pPr>
              <w:pStyle w:val="TableText"/>
              <w:keepNext w:val="0"/>
            </w:pPr>
            <w:r w:rsidRPr="00D6303B">
              <w:t>SHALL</w:t>
            </w:r>
          </w:p>
        </w:tc>
        <w:tc>
          <w:tcPr>
            <w:tcW w:w="864" w:type="dxa"/>
          </w:tcPr>
          <w:p w14:paraId="42ADC7BD" w14:textId="77777777" w:rsidR="006F69B3" w:rsidRPr="00D6303B" w:rsidRDefault="008576A3" w:rsidP="00220793">
            <w:pPr>
              <w:pStyle w:val="TableText"/>
              <w:keepNext w:val="0"/>
            </w:pPr>
            <w:r w:rsidRPr="00D6303B">
              <w:t>CE</w:t>
            </w:r>
          </w:p>
        </w:tc>
        <w:tc>
          <w:tcPr>
            <w:tcW w:w="1104" w:type="dxa"/>
          </w:tcPr>
          <w:p w14:paraId="1FD46C56" w14:textId="77777777" w:rsidR="006F69B3" w:rsidRPr="00D6303B" w:rsidRDefault="0085191F" w:rsidP="00220793">
            <w:pPr>
              <w:pStyle w:val="TableText"/>
              <w:keepNext w:val="0"/>
            </w:pPr>
            <w:hyperlink w:anchor="C_1198-7322">
              <w:r w:rsidR="008576A3" w:rsidRPr="00D6303B">
                <w:rPr>
                  <w:rStyle w:val="HyperlinkText9pt"/>
                </w:rPr>
                <w:t>1198-7322</w:t>
              </w:r>
            </w:hyperlink>
          </w:p>
        </w:tc>
        <w:tc>
          <w:tcPr>
            <w:tcW w:w="2975" w:type="dxa"/>
          </w:tcPr>
          <w:p w14:paraId="334CEE71" w14:textId="77777777" w:rsidR="006F69B3" w:rsidRPr="00D6303B" w:rsidRDefault="008576A3" w:rsidP="00220793">
            <w:pPr>
              <w:pStyle w:val="TableText"/>
              <w:keepNext w:val="0"/>
            </w:pPr>
            <w:r w:rsidRPr="00D6303B">
              <w:t>urn:oid:2.16.840.1.113762.1.4.1099.29 (Allergy Clinical Status)</w:t>
            </w:r>
          </w:p>
        </w:tc>
      </w:tr>
    </w:tbl>
    <w:p w14:paraId="05C4E2E4" w14:textId="77777777" w:rsidR="006F69B3" w:rsidRPr="00D6303B" w:rsidRDefault="006F69B3">
      <w:pPr>
        <w:pStyle w:val="BodyText"/>
      </w:pPr>
    </w:p>
    <w:p w14:paraId="6D410437" w14:textId="77777777" w:rsidR="006F69B3" w:rsidRPr="00D6303B" w:rsidRDefault="008576A3" w:rsidP="00E855AB">
      <w:pPr>
        <w:numPr>
          <w:ilvl w:val="0"/>
          <w:numId w:val="11"/>
        </w:numPr>
      </w:pPr>
      <w:r w:rsidRPr="00D6303B">
        <w:rPr>
          <w:rStyle w:val="keyword"/>
        </w:rPr>
        <w:t>SHALL</w:t>
      </w:r>
      <w:r w:rsidRPr="00D6303B">
        <w:t xml:space="preserve"> contain exactly one [1..1] </w:t>
      </w:r>
      <w:r w:rsidRPr="00D6303B">
        <w:rPr>
          <w:rStyle w:val="XMLnameBold"/>
        </w:rPr>
        <w:t>@classCode</w:t>
      </w:r>
      <w:r w:rsidRPr="00D6303B">
        <w:t>=</w:t>
      </w:r>
      <w:r w:rsidRPr="00D6303B">
        <w:rPr>
          <w:rStyle w:val="XMLname"/>
        </w:rPr>
        <w:t>"OBS"</w:t>
      </w:r>
      <w:r w:rsidRPr="00D6303B">
        <w:t xml:space="preserve"> Observation (CodeSystem: </w:t>
      </w:r>
      <w:r w:rsidRPr="00D6303B">
        <w:rPr>
          <w:rStyle w:val="XMLname"/>
        </w:rPr>
        <w:t>HL7ActClass urn:oid:2.16.840.1.113883.5.6</w:t>
      </w:r>
      <w:r w:rsidRPr="00D6303B">
        <w:rPr>
          <w:rStyle w:val="keyword"/>
        </w:rPr>
        <w:t xml:space="preserve"> STATIC</w:t>
      </w:r>
      <w:r w:rsidRPr="00D6303B">
        <w:t>)</w:t>
      </w:r>
      <w:bookmarkStart w:id="567" w:name="C_1198-7318"/>
      <w:r w:rsidRPr="00D6303B">
        <w:t xml:space="preserve"> (CONF:1198-7318)</w:t>
      </w:r>
      <w:bookmarkEnd w:id="567"/>
      <w:r w:rsidRPr="00D6303B">
        <w:t>.</w:t>
      </w:r>
    </w:p>
    <w:p w14:paraId="724BA571" w14:textId="77777777" w:rsidR="006F69B3" w:rsidRPr="00D6303B" w:rsidRDefault="008576A3" w:rsidP="00E855AB">
      <w:pPr>
        <w:numPr>
          <w:ilvl w:val="0"/>
          <w:numId w:val="11"/>
        </w:numPr>
      </w:pPr>
      <w:r w:rsidRPr="00D6303B">
        <w:rPr>
          <w:rStyle w:val="keyword"/>
        </w:rPr>
        <w:t>SHALL</w:t>
      </w:r>
      <w:r w:rsidRPr="00D6303B">
        <w:t xml:space="preserve"> contain exactly one [1..1] </w:t>
      </w:r>
      <w:r w:rsidRPr="00D6303B">
        <w:rPr>
          <w:rStyle w:val="XMLnameBold"/>
        </w:rPr>
        <w:t>@moodCode</w:t>
      </w:r>
      <w:r w:rsidRPr="00D6303B">
        <w:t>=</w:t>
      </w:r>
      <w:r w:rsidRPr="00D6303B">
        <w:rPr>
          <w:rStyle w:val="XMLname"/>
        </w:rPr>
        <w:t>"EVN"</w:t>
      </w:r>
      <w:r w:rsidRPr="00D6303B">
        <w:t xml:space="preserve"> Event (CodeSystem: </w:t>
      </w:r>
      <w:r w:rsidRPr="00D6303B">
        <w:rPr>
          <w:rStyle w:val="XMLname"/>
        </w:rPr>
        <w:t>HL7ActMood urn:oid:2.16.840.1.113883.5.1001</w:t>
      </w:r>
      <w:r w:rsidRPr="00D6303B">
        <w:rPr>
          <w:rStyle w:val="keyword"/>
        </w:rPr>
        <w:t xml:space="preserve"> STATIC</w:t>
      </w:r>
      <w:r w:rsidRPr="00D6303B">
        <w:t>)</w:t>
      </w:r>
      <w:bookmarkStart w:id="568" w:name="C_1198-7319"/>
      <w:r w:rsidRPr="00D6303B">
        <w:t xml:space="preserve"> (CONF:1198-7319)</w:t>
      </w:r>
      <w:bookmarkEnd w:id="568"/>
      <w:r w:rsidRPr="00D6303B">
        <w:t>.</w:t>
      </w:r>
    </w:p>
    <w:p w14:paraId="5B16DCCE" w14:textId="77777777" w:rsidR="006F69B3" w:rsidRPr="00D6303B" w:rsidRDefault="008576A3" w:rsidP="00E855AB">
      <w:pPr>
        <w:numPr>
          <w:ilvl w:val="0"/>
          <w:numId w:val="11"/>
        </w:numPr>
      </w:pPr>
      <w:r w:rsidRPr="00D6303B">
        <w:rPr>
          <w:rStyle w:val="keyword"/>
        </w:rPr>
        <w:t>SHALL</w:t>
      </w:r>
      <w:r w:rsidRPr="00D6303B">
        <w:t xml:space="preserve"> contain exactly one [1..1] </w:t>
      </w:r>
      <w:r w:rsidRPr="00D6303B">
        <w:rPr>
          <w:rStyle w:val="XMLnameBold"/>
        </w:rPr>
        <w:t>templateId</w:t>
      </w:r>
      <w:bookmarkStart w:id="569" w:name="C_1198-7317"/>
      <w:r w:rsidRPr="00D6303B">
        <w:t xml:space="preserve"> (CONF:1198-7317)</w:t>
      </w:r>
      <w:bookmarkEnd w:id="569"/>
      <w:r w:rsidRPr="00D6303B">
        <w:t xml:space="preserve"> such that it</w:t>
      </w:r>
    </w:p>
    <w:p w14:paraId="1721B550" w14:textId="77777777" w:rsidR="006F69B3" w:rsidRPr="00D6303B" w:rsidRDefault="008576A3" w:rsidP="00E855AB">
      <w:pPr>
        <w:numPr>
          <w:ilvl w:val="1"/>
          <w:numId w:val="11"/>
        </w:numPr>
      </w:pPr>
      <w:r w:rsidRPr="00D6303B">
        <w:rPr>
          <w:rStyle w:val="keyword"/>
        </w:rPr>
        <w:t>SHALL</w:t>
      </w:r>
      <w:r w:rsidRPr="00D6303B">
        <w:t xml:space="preserve"> contain exactly one [1..1] </w:t>
      </w:r>
      <w:r w:rsidRPr="00D6303B">
        <w:rPr>
          <w:rStyle w:val="XMLnameBold"/>
        </w:rPr>
        <w:t>@root</w:t>
      </w:r>
      <w:r w:rsidRPr="00D6303B">
        <w:t>=</w:t>
      </w:r>
      <w:r w:rsidRPr="00D6303B">
        <w:rPr>
          <w:rStyle w:val="XMLname"/>
        </w:rPr>
        <w:t>"2.16.840.1.113883.10.20.22.4.28"</w:t>
      </w:r>
      <w:bookmarkStart w:id="570" w:name="C_1198-10490"/>
      <w:r w:rsidRPr="00D6303B">
        <w:t xml:space="preserve"> (CONF:1198-10490)</w:t>
      </w:r>
      <w:bookmarkEnd w:id="570"/>
      <w:r w:rsidRPr="00D6303B">
        <w:t>.</w:t>
      </w:r>
    </w:p>
    <w:p w14:paraId="033575D0" w14:textId="77777777" w:rsidR="006F69B3" w:rsidRPr="00D6303B" w:rsidRDefault="008576A3" w:rsidP="00E855AB">
      <w:pPr>
        <w:numPr>
          <w:ilvl w:val="1"/>
          <w:numId w:val="11"/>
        </w:numPr>
      </w:pPr>
      <w:r w:rsidRPr="00D6303B">
        <w:rPr>
          <w:rStyle w:val="keyword"/>
        </w:rPr>
        <w:t>SHALL</w:t>
      </w:r>
      <w:r w:rsidRPr="00D6303B">
        <w:t xml:space="preserve"> contain exactly one [1..1] </w:t>
      </w:r>
      <w:r w:rsidRPr="00D6303B">
        <w:rPr>
          <w:rStyle w:val="XMLnameBold"/>
        </w:rPr>
        <w:t>@extension</w:t>
      </w:r>
      <w:r w:rsidRPr="00D6303B">
        <w:t>=</w:t>
      </w:r>
      <w:r w:rsidRPr="00D6303B">
        <w:rPr>
          <w:rStyle w:val="XMLname"/>
        </w:rPr>
        <w:t>"2019-06-20"</w:t>
      </w:r>
      <w:bookmarkStart w:id="571" w:name="C_1198-32962"/>
      <w:r w:rsidRPr="00D6303B">
        <w:t xml:space="preserve"> (CONF:1198-32962)</w:t>
      </w:r>
      <w:bookmarkEnd w:id="571"/>
      <w:r w:rsidRPr="00D6303B">
        <w:t>.</w:t>
      </w:r>
    </w:p>
    <w:p w14:paraId="34F5656F" w14:textId="77777777" w:rsidR="006F69B3" w:rsidRPr="00D6303B" w:rsidRDefault="008576A3" w:rsidP="00E855AB">
      <w:pPr>
        <w:numPr>
          <w:ilvl w:val="0"/>
          <w:numId w:val="11"/>
        </w:numPr>
      </w:pPr>
      <w:r w:rsidRPr="00D6303B">
        <w:rPr>
          <w:rStyle w:val="keyword"/>
        </w:rPr>
        <w:t>SHALL</w:t>
      </w:r>
      <w:r w:rsidRPr="00D6303B">
        <w:t xml:space="preserve"> contain exactly one [1..1] </w:t>
      </w:r>
      <w:r w:rsidRPr="00D6303B">
        <w:rPr>
          <w:rStyle w:val="XMLnameBold"/>
        </w:rPr>
        <w:t>code</w:t>
      </w:r>
      <w:bookmarkStart w:id="572" w:name="C_1198-7320"/>
      <w:r w:rsidRPr="00D6303B">
        <w:t xml:space="preserve"> (CONF:1198-7320)</w:t>
      </w:r>
      <w:bookmarkEnd w:id="572"/>
      <w:r w:rsidRPr="00D6303B">
        <w:t>.</w:t>
      </w:r>
    </w:p>
    <w:p w14:paraId="454127FF" w14:textId="77777777" w:rsidR="006F69B3" w:rsidRPr="00D6303B" w:rsidRDefault="008576A3" w:rsidP="00E855AB">
      <w:pPr>
        <w:numPr>
          <w:ilvl w:val="1"/>
          <w:numId w:val="11"/>
        </w:numPr>
      </w:pPr>
      <w:r w:rsidRPr="00D6303B">
        <w:t xml:space="preserve">This code </w:t>
      </w:r>
      <w:r w:rsidRPr="00D6303B">
        <w:rPr>
          <w:rStyle w:val="keyword"/>
        </w:rPr>
        <w:t>SHALL</w:t>
      </w:r>
      <w:r w:rsidRPr="00D6303B">
        <w:t xml:space="preserve"> contain exactly one [1..1] </w:t>
      </w:r>
      <w:r w:rsidRPr="00D6303B">
        <w:rPr>
          <w:rStyle w:val="XMLnameBold"/>
        </w:rPr>
        <w:t>@code</w:t>
      </w:r>
      <w:r w:rsidRPr="00D6303B">
        <w:t>=</w:t>
      </w:r>
      <w:r w:rsidRPr="00D6303B">
        <w:rPr>
          <w:rStyle w:val="XMLname"/>
        </w:rPr>
        <w:t>"33999-4"</w:t>
      </w:r>
      <w:r w:rsidRPr="00D6303B">
        <w:t xml:space="preserve"> Status</w:t>
      </w:r>
      <w:bookmarkStart w:id="573" w:name="C_1198-19131"/>
      <w:r w:rsidRPr="00D6303B">
        <w:t xml:space="preserve"> (CONF:1198-19131)</w:t>
      </w:r>
      <w:bookmarkEnd w:id="573"/>
      <w:r w:rsidRPr="00D6303B">
        <w:t>.</w:t>
      </w:r>
    </w:p>
    <w:p w14:paraId="6FA835DB" w14:textId="77777777" w:rsidR="006F69B3" w:rsidRPr="00D6303B" w:rsidRDefault="008576A3" w:rsidP="00E855AB">
      <w:pPr>
        <w:numPr>
          <w:ilvl w:val="1"/>
          <w:numId w:val="11"/>
        </w:numPr>
      </w:pPr>
      <w:r w:rsidRPr="00D6303B">
        <w:t xml:space="preserve">This code </w:t>
      </w:r>
      <w:r w:rsidRPr="00D6303B">
        <w:rPr>
          <w:rStyle w:val="keyword"/>
        </w:rPr>
        <w:t>SHALL</w:t>
      </w:r>
      <w:r w:rsidRPr="00D6303B">
        <w:t xml:space="preserve"> contain exactly one [1..1] </w:t>
      </w:r>
      <w:r w:rsidRPr="00D6303B">
        <w:rPr>
          <w:rStyle w:val="XMLnameBold"/>
        </w:rPr>
        <w:t>@codeSystem</w:t>
      </w:r>
      <w:r w:rsidRPr="00D6303B">
        <w:t>=</w:t>
      </w:r>
      <w:r w:rsidRPr="00D6303B">
        <w:rPr>
          <w:rStyle w:val="XMLname"/>
        </w:rPr>
        <w:t>"2.16.840.1.113883.6.1"</w:t>
      </w:r>
      <w:r w:rsidRPr="00D6303B">
        <w:t xml:space="preserve"> (CodeSystem: </w:t>
      </w:r>
      <w:r w:rsidRPr="00D6303B">
        <w:rPr>
          <w:rStyle w:val="XMLname"/>
        </w:rPr>
        <w:t>LOINC urn:oid:2.16.840.1.113883.6.1</w:t>
      </w:r>
      <w:r w:rsidRPr="00D6303B">
        <w:t>)</w:t>
      </w:r>
      <w:bookmarkStart w:id="574" w:name="C_1198-32155"/>
      <w:r w:rsidRPr="00D6303B">
        <w:t xml:space="preserve"> (CONF:1198-32155)</w:t>
      </w:r>
      <w:bookmarkEnd w:id="574"/>
      <w:r w:rsidRPr="00D6303B">
        <w:t>.</w:t>
      </w:r>
    </w:p>
    <w:p w14:paraId="2326F2B2" w14:textId="77777777" w:rsidR="006F69B3" w:rsidRPr="00D6303B" w:rsidRDefault="008576A3" w:rsidP="00E855AB">
      <w:pPr>
        <w:numPr>
          <w:ilvl w:val="0"/>
          <w:numId w:val="11"/>
        </w:numPr>
      </w:pPr>
      <w:r w:rsidRPr="00D6303B">
        <w:rPr>
          <w:rStyle w:val="keyword"/>
        </w:rPr>
        <w:t>SHALL</w:t>
      </w:r>
      <w:r w:rsidRPr="00D6303B">
        <w:t xml:space="preserve"> contain exactly one [1..1] </w:t>
      </w:r>
      <w:r w:rsidRPr="00D6303B">
        <w:rPr>
          <w:rStyle w:val="XMLnameBold"/>
        </w:rPr>
        <w:t>statusCode</w:t>
      </w:r>
      <w:bookmarkStart w:id="575" w:name="C_1198-7321"/>
      <w:r w:rsidRPr="00D6303B">
        <w:t xml:space="preserve"> (CONF:1198-7321)</w:t>
      </w:r>
      <w:bookmarkEnd w:id="575"/>
      <w:r w:rsidRPr="00D6303B">
        <w:t>.</w:t>
      </w:r>
    </w:p>
    <w:p w14:paraId="28394BF1" w14:textId="77777777" w:rsidR="006F69B3" w:rsidRPr="00D6303B" w:rsidRDefault="008576A3" w:rsidP="00E855AB">
      <w:pPr>
        <w:numPr>
          <w:ilvl w:val="1"/>
          <w:numId w:val="11"/>
        </w:numPr>
      </w:pPr>
      <w:r w:rsidRPr="00D6303B">
        <w:t xml:space="preserve">This statusCode </w:t>
      </w:r>
      <w:r w:rsidRPr="00D6303B">
        <w:rPr>
          <w:rStyle w:val="keyword"/>
        </w:rPr>
        <w:t>SHALL</w:t>
      </w:r>
      <w:r w:rsidRPr="00D6303B">
        <w:t xml:space="preserve"> contain exactly one [1..1] </w:t>
      </w:r>
      <w:r w:rsidRPr="00D6303B">
        <w:rPr>
          <w:rStyle w:val="XMLnameBold"/>
        </w:rPr>
        <w:t>@code</w:t>
      </w:r>
      <w:r w:rsidRPr="00D6303B">
        <w:t>=</w:t>
      </w:r>
      <w:r w:rsidRPr="00D6303B">
        <w:rPr>
          <w:rStyle w:val="XMLname"/>
        </w:rPr>
        <w:t>"completed"</w:t>
      </w:r>
      <w:r w:rsidRPr="00D6303B">
        <w:t xml:space="preserve"> Completed (CodeSystem: </w:t>
      </w:r>
      <w:r w:rsidRPr="00D6303B">
        <w:rPr>
          <w:rStyle w:val="XMLname"/>
        </w:rPr>
        <w:t>HL7ActStatus urn:oid:2.16.840.1.113883.5.14</w:t>
      </w:r>
      <w:r w:rsidRPr="00D6303B">
        <w:rPr>
          <w:rStyle w:val="keyword"/>
        </w:rPr>
        <w:t xml:space="preserve"> STATIC</w:t>
      </w:r>
      <w:r w:rsidRPr="00D6303B">
        <w:t>)</w:t>
      </w:r>
      <w:bookmarkStart w:id="576" w:name="C_1198-19087"/>
      <w:r w:rsidRPr="00D6303B">
        <w:t xml:space="preserve"> (CONF:1198-19087)</w:t>
      </w:r>
      <w:bookmarkEnd w:id="576"/>
      <w:r w:rsidRPr="00D6303B">
        <w:t>.</w:t>
      </w:r>
    </w:p>
    <w:p w14:paraId="392315A6" w14:textId="77777777" w:rsidR="006F69B3" w:rsidRPr="00D6303B" w:rsidRDefault="008576A3" w:rsidP="00E855AB">
      <w:pPr>
        <w:numPr>
          <w:ilvl w:val="0"/>
          <w:numId w:val="11"/>
        </w:numPr>
      </w:pPr>
      <w:r w:rsidRPr="00D6303B">
        <w:rPr>
          <w:rStyle w:val="keyword"/>
        </w:rPr>
        <w:t>SHALL</w:t>
      </w:r>
      <w:r w:rsidRPr="00D6303B">
        <w:t xml:space="preserve"> contain exactly one [1..1] </w:t>
      </w:r>
      <w:r w:rsidRPr="00D6303B">
        <w:rPr>
          <w:rStyle w:val="XMLnameBold"/>
        </w:rPr>
        <w:t>value</w:t>
      </w:r>
      <w:r w:rsidRPr="00D6303B">
        <w:t xml:space="preserve"> with @xsi:type="CE", where the code </w:t>
      </w:r>
      <w:r w:rsidRPr="00D6303B">
        <w:rPr>
          <w:rStyle w:val="keyword"/>
        </w:rPr>
        <w:t>SHALL</w:t>
      </w:r>
      <w:r w:rsidRPr="00D6303B">
        <w:t xml:space="preserve"> be selected from ValueSet </w:t>
      </w:r>
      <w:hyperlink w:anchor="Allergy_Clinical_Status">
        <w:r w:rsidRPr="00D6303B">
          <w:rPr>
            <w:rStyle w:val="HyperlinkCourierBold"/>
          </w:rPr>
          <w:t>Allergy Clinical Status</w:t>
        </w:r>
      </w:hyperlink>
      <w:r w:rsidRPr="00D6303B">
        <w:rPr>
          <w:rStyle w:val="XMLname"/>
        </w:rPr>
        <w:t xml:space="preserve"> urn:oid:2.16.840.1.113762.1.4.1099.29</w:t>
      </w:r>
      <w:r w:rsidRPr="00D6303B">
        <w:rPr>
          <w:rStyle w:val="keyword"/>
        </w:rPr>
        <w:t xml:space="preserve"> DYNAMIC</w:t>
      </w:r>
      <w:bookmarkStart w:id="577" w:name="C_1198-7322"/>
      <w:r w:rsidRPr="00D6303B">
        <w:t xml:space="preserve"> (CONF:1198-7322)</w:t>
      </w:r>
      <w:bookmarkEnd w:id="577"/>
      <w:r w:rsidRPr="00D6303B">
        <w:t>.</w:t>
      </w:r>
    </w:p>
    <w:p w14:paraId="1ECED941" w14:textId="775706D4" w:rsidR="00EE0CF2" w:rsidRPr="005E4220" w:rsidRDefault="00EE0CF2" w:rsidP="00EE0CF2">
      <w:pPr>
        <w:pStyle w:val="Heading2nospace"/>
      </w:pPr>
      <w:bookmarkStart w:id="578" w:name="E_Assessment_Performed_V4_"/>
      <w:bookmarkStart w:id="579" w:name="_Toc78972379"/>
      <w:bookmarkStart w:id="580" w:name="E_Patient_Care_Experience_V5"/>
      <w:bookmarkStart w:id="581" w:name="_Toc120389960"/>
      <w:r w:rsidRPr="005E4220">
        <w:lastRenderedPageBreak/>
        <w:t>Assessment Performed (V4)</w:t>
      </w:r>
      <w:bookmarkEnd w:id="578"/>
      <w:bookmarkEnd w:id="579"/>
      <w:bookmarkEnd w:id="581"/>
    </w:p>
    <w:p w14:paraId="15A81A20" w14:textId="77777777" w:rsidR="00431656" w:rsidRDefault="00431656" w:rsidP="00431656">
      <w:pPr>
        <w:pStyle w:val="BracketData"/>
      </w:pPr>
      <w:r>
        <w:t>[observation: identifier urn:hl7ii:2.16.840.1.113883.10.20.24.3.144:2021-08-01 (open)]</w:t>
      </w:r>
    </w:p>
    <w:p w14:paraId="0F9334A8" w14:textId="0E026AA4" w:rsidR="00431656" w:rsidRDefault="00431656" w:rsidP="00431656">
      <w:pPr>
        <w:pStyle w:val="Caption"/>
      </w:pPr>
      <w:bookmarkStart w:id="582" w:name="_Toc118244438"/>
      <w:bookmarkStart w:id="583" w:name="_Hlk83188651"/>
      <w:r>
        <w:t xml:space="preserve">Table </w:t>
      </w:r>
      <w:r>
        <w:fldChar w:fldCharType="begin"/>
      </w:r>
      <w:r>
        <w:instrText>SEQ Table \* ARABIC</w:instrText>
      </w:r>
      <w:r>
        <w:fldChar w:fldCharType="separate"/>
      </w:r>
      <w:r w:rsidR="00A21BC2">
        <w:t>27</w:t>
      </w:r>
      <w:r>
        <w:fldChar w:fldCharType="end"/>
      </w:r>
      <w:r>
        <w:t>: Assessment Performed (V4) Contexts</w:t>
      </w:r>
      <w:bookmarkEnd w:id="58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431656" w14:paraId="3E93C53D" w14:textId="77777777" w:rsidTr="00124577">
        <w:trPr>
          <w:cantSplit/>
          <w:tblHeader/>
          <w:jc w:val="center"/>
        </w:trPr>
        <w:tc>
          <w:tcPr>
            <w:tcW w:w="360" w:type="dxa"/>
            <w:shd w:val="clear" w:color="auto" w:fill="E6E6E6"/>
          </w:tcPr>
          <w:p w14:paraId="1D57DA3D" w14:textId="77777777" w:rsidR="00431656" w:rsidRDefault="00431656" w:rsidP="00124577">
            <w:pPr>
              <w:pStyle w:val="TableHead"/>
            </w:pPr>
            <w:r>
              <w:t>Contained By:</w:t>
            </w:r>
          </w:p>
        </w:tc>
        <w:tc>
          <w:tcPr>
            <w:tcW w:w="360" w:type="dxa"/>
            <w:shd w:val="clear" w:color="auto" w:fill="E6E6E6"/>
          </w:tcPr>
          <w:p w14:paraId="4E5C1B65" w14:textId="77777777" w:rsidR="00431656" w:rsidRDefault="00431656" w:rsidP="00124577">
            <w:pPr>
              <w:pStyle w:val="TableHead"/>
            </w:pPr>
            <w:r>
              <w:t>Contains:</w:t>
            </w:r>
          </w:p>
        </w:tc>
      </w:tr>
      <w:tr w:rsidR="00431656" w14:paraId="1CF5FCD6" w14:textId="77777777" w:rsidTr="00124577">
        <w:trPr>
          <w:jc w:val="center"/>
        </w:trPr>
        <w:tc>
          <w:tcPr>
            <w:tcW w:w="360" w:type="dxa"/>
          </w:tcPr>
          <w:p w14:paraId="46027CF1" w14:textId="77777777" w:rsidR="00431656" w:rsidRDefault="0085191F" w:rsidP="00124577">
            <w:pPr>
              <w:pStyle w:val="TableText"/>
            </w:pPr>
            <w:hyperlink w:anchor="S_Patient_Data_Section_QDM_V8">
              <w:r w:rsidR="00431656">
                <w:rPr>
                  <w:rStyle w:val="HyperlinkText9pt"/>
                </w:rPr>
                <w:t>Patient Data Section QDM (V8)</w:t>
              </w:r>
            </w:hyperlink>
            <w:r w:rsidR="00431656">
              <w:t xml:space="preserve"> (optional)</w:t>
            </w:r>
          </w:p>
        </w:tc>
        <w:tc>
          <w:tcPr>
            <w:tcW w:w="360" w:type="dxa"/>
          </w:tcPr>
          <w:p w14:paraId="688003D6" w14:textId="77777777" w:rsidR="00431656" w:rsidRDefault="0085191F" w:rsidP="00124577">
            <w:pPr>
              <w:pStyle w:val="TableText"/>
            </w:pPr>
            <w:hyperlink w:anchor="E_Reason_V3">
              <w:r w:rsidR="00431656">
                <w:rPr>
                  <w:rStyle w:val="HyperlinkText9pt"/>
                </w:rPr>
                <w:t>Reason (V3)</w:t>
              </w:r>
            </w:hyperlink>
            <w:r w:rsidR="00431656">
              <w:t xml:space="preserve"> (optional)</w:t>
            </w:r>
          </w:p>
          <w:p w14:paraId="1220243A" w14:textId="77777777" w:rsidR="00431656" w:rsidRDefault="0085191F" w:rsidP="00124577">
            <w:pPr>
              <w:pStyle w:val="TableText"/>
            </w:pPr>
            <w:hyperlink w:anchor="E_Component">
              <w:r w:rsidR="00431656">
                <w:rPr>
                  <w:rStyle w:val="HyperlinkText9pt"/>
                </w:rPr>
                <w:t>Component</w:t>
              </w:r>
            </w:hyperlink>
            <w:r w:rsidR="00431656">
              <w:t xml:space="preserve"> (optional)</w:t>
            </w:r>
          </w:p>
          <w:p w14:paraId="761A85BB" w14:textId="77777777" w:rsidR="00431656" w:rsidRDefault="0085191F" w:rsidP="00124577">
            <w:pPr>
              <w:pStyle w:val="TableText"/>
            </w:pPr>
            <w:hyperlink w:anchor="SE_Related_To">
              <w:r w:rsidR="00431656">
                <w:rPr>
                  <w:rStyle w:val="HyperlinkText9pt"/>
                </w:rPr>
                <w:t>Related To</w:t>
              </w:r>
            </w:hyperlink>
            <w:r w:rsidR="00431656">
              <w:t xml:space="preserve"> (optional)</w:t>
            </w:r>
          </w:p>
          <w:p w14:paraId="72894DC4" w14:textId="77777777" w:rsidR="00431656" w:rsidRDefault="0085191F" w:rsidP="00124577">
            <w:pPr>
              <w:pStyle w:val="TableText"/>
            </w:pPr>
            <w:hyperlink w:anchor="SE_Entity_Care_Partner">
              <w:r w:rsidR="00431656">
                <w:rPr>
                  <w:rStyle w:val="HyperlinkText9pt"/>
                </w:rPr>
                <w:t>Entity Care Partner</w:t>
              </w:r>
            </w:hyperlink>
            <w:r w:rsidR="00431656">
              <w:t xml:space="preserve"> (optional)</w:t>
            </w:r>
          </w:p>
          <w:p w14:paraId="18795BB4" w14:textId="77777777" w:rsidR="00431656" w:rsidRDefault="0085191F" w:rsidP="00124577">
            <w:pPr>
              <w:pStyle w:val="TableText"/>
            </w:pPr>
            <w:hyperlink w:anchor="SE_Entity_Patient">
              <w:r w:rsidR="00431656">
                <w:rPr>
                  <w:rStyle w:val="HyperlinkText9pt"/>
                </w:rPr>
                <w:t>Entity Patient</w:t>
              </w:r>
            </w:hyperlink>
            <w:r w:rsidR="00431656">
              <w:t xml:space="preserve"> (optional)</w:t>
            </w:r>
          </w:p>
          <w:p w14:paraId="02BFD9D7" w14:textId="77777777" w:rsidR="00431656" w:rsidRDefault="0085191F" w:rsidP="00124577">
            <w:pPr>
              <w:pStyle w:val="TableText"/>
            </w:pPr>
            <w:hyperlink w:anchor="SE_Entity_Organization">
              <w:r w:rsidR="00431656">
                <w:rPr>
                  <w:rStyle w:val="HyperlinkText9pt"/>
                </w:rPr>
                <w:t>Entity Organization</w:t>
              </w:r>
            </w:hyperlink>
            <w:r w:rsidR="00431656">
              <w:t xml:space="preserve"> (optional)</w:t>
            </w:r>
          </w:p>
          <w:p w14:paraId="1514D198" w14:textId="77777777" w:rsidR="00431656" w:rsidRDefault="0085191F" w:rsidP="00124577">
            <w:pPr>
              <w:pStyle w:val="TableText"/>
            </w:pPr>
            <w:hyperlink w:anchor="SE_Entity_Practitioner">
              <w:r w:rsidR="00431656">
                <w:rPr>
                  <w:rStyle w:val="HyperlinkText9pt"/>
                </w:rPr>
                <w:t>Entity Practitioner</w:t>
              </w:r>
            </w:hyperlink>
            <w:r w:rsidR="00431656">
              <w:t xml:space="preserve"> (optional)</w:t>
            </w:r>
          </w:p>
          <w:p w14:paraId="5AB96872" w14:textId="77777777" w:rsidR="00431656" w:rsidRDefault="0085191F" w:rsidP="00124577">
            <w:pPr>
              <w:pStyle w:val="TableText"/>
            </w:pPr>
            <w:hyperlink w:anchor="U_Author_V2">
              <w:r w:rsidR="00431656">
                <w:rPr>
                  <w:rStyle w:val="HyperlinkText9pt"/>
                </w:rPr>
                <w:t>Author (V2)</w:t>
              </w:r>
            </w:hyperlink>
            <w:r w:rsidR="00431656">
              <w:t xml:space="preserve"> (optional)</w:t>
            </w:r>
          </w:p>
          <w:p w14:paraId="15E8BF0C" w14:textId="77777777" w:rsidR="00431656" w:rsidRDefault="0085191F" w:rsidP="00124577">
            <w:pPr>
              <w:pStyle w:val="TableText"/>
            </w:pPr>
            <w:hyperlink w:anchor="SE_Entity_Location">
              <w:r w:rsidR="00431656">
                <w:rPr>
                  <w:rStyle w:val="HyperlinkText9pt"/>
                </w:rPr>
                <w:t>Entity Location</w:t>
              </w:r>
            </w:hyperlink>
            <w:r w:rsidR="00431656">
              <w:t xml:space="preserve"> (optional)</w:t>
            </w:r>
          </w:p>
        </w:tc>
      </w:tr>
    </w:tbl>
    <w:p w14:paraId="23F1708A" w14:textId="77777777" w:rsidR="00431656" w:rsidRDefault="00431656" w:rsidP="00431656">
      <w:pPr>
        <w:pStyle w:val="BodyText"/>
      </w:pPr>
    </w:p>
    <w:bookmarkEnd w:id="583"/>
    <w:p w14:paraId="00772CF6" w14:textId="77777777" w:rsidR="00431656" w:rsidRDefault="00431656" w:rsidP="00431656">
      <w:r>
        <w:t>This template represents the QDM datatype: Assessment, Performed.</w:t>
      </w:r>
      <w:r>
        <w:br/>
        <w:t>Assessment is a resource used to define specific observations that clinicians use to guide treatment of the patient. An assessment can be a single question, or observable entity with an expected response, an organized collection of questions intended to solicit information from patients, providers or other individuals, or a single observable entity that is part of such a collection of questions. The Assessment Performed template represents the completion of an assessment.</w:t>
      </w:r>
      <w:r>
        <w:br/>
        <w:t>This template could also be used to represent occupational data for health such as current industry, occupation, and employment status.</w:t>
      </w:r>
      <w:r>
        <w:br/>
        <w:t>QDM attribute: Component. Elements included or documented as part of assessment. Examples include: specific questions included in assessments. Each assessment may have one or more components.</w:t>
      </w:r>
      <w:r>
        <w:br/>
        <w:t>QDM attribute: Negation Rationale is represented by setting negationInd="true" and stating the reason (rationale) in a contained Reason (V3) template.</w:t>
      </w:r>
      <w:r>
        <w:br/>
        <w:t>Timing:</w:t>
      </w:r>
      <w:r>
        <w:br/>
        <w:t>QDM attribute: Relevant dateTime references timing for an assessment that occurs at a single point in time.</w:t>
      </w:r>
      <w:r>
        <w:br/>
        <w:t>QDM Attribute: Relevant Period references a start and stop time for an assessment that occurs over a time interval.</w:t>
      </w:r>
      <w:r>
        <w:br/>
        <w:t>QDM attribute: Author dateTime references the time the assessment was recorded and applies only when the record has no reference to the time the assessment was performed and only the recorded time is available. For Assessment Not Performed for a reason always use the Author dateTime attribute to reference timing and must not use Relevant Period or Relevant dateTime.</w:t>
      </w:r>
    </w:p>
    <w:p w14:paraId="77049023" w14:textId="1867CE8D" w:rsidR="00431656" w:rsidRDefault="00431656" w:rsidP="00431656">
      <w:pPr>
        <w:pStyle w:val="Caption"/>
      </w:pPr>
      <w:bookmarkStart w:id="584" w:name="_Toc118244439"/>
      <w:bookmarkStart w:id="585" w:name="_Hlk83188684"/>
      <w:r>
        <w:t xml:space="preserve">Table </w:t>
      </w:r>
      <w:r>
        <w:fldChar w:fldCharType="begin"/>
      </w:r>
      <w:r>
        <w:instrText>SEQ Table \* ARABIC</w:instrText>
      </w:r>
      <w:r>
        <w:fldChar w:fldCharType="separate"/>
      </w:r>
      <w:r w:rsidR="00A21BC2">
        <w:t>28</w:t>
      </w:r>
      <w:r>
        <w:fldChar w:fldCharType="end"/>
      </w:r>
      <w:r>
        <w:t>: Assessment Performed (V4) Constraints Overview</w:t>
      </w:r>
      <w:bookmarkEnd w:id="58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431656" w14:paraId="7F244280" w14:textId="77777777" w:rsidTr="00124577">
        <w:trPr>
          <w:cantSplit/>
          <w:tblHeader/>
          <w:jc w:val="center"/>
        </w:trPr>
        <w:tc>
          <w:tcPr>
            <w:tcW w:w="0" w:type="dxa"/>
            <w:shd w:val="clear" w:color="auto" w:fill="E6E6E6"/>
            <w:noWrap/>
          </w:tcPr>
          <w:p w14:paraId="051A8675" w14:textId="77777777" w:rsidR="00431656" w:rsidRDefault="00431656" w:rsidP="00F40702">
            <w:pPr>
              <w:pStyle w:val="TableHead"/>
              <w:keepNext w:val="0"/>
            </w:pPr>
            <w:r>
              <w:t>XPath</w:t>
            </w:r>
          </w:p>
        </w:tc>
        <w:tc>
          <w:tcPr>
            <w:tcW w:w="720" w:type="dxa"/>
            <w:shd w:val="clear" w:color="auto" w:fill="E6E6E6"/>
            <w:noWrap/>
          </w:tcPr>
          <w:p w14:paraId="65A4D932" w14:textId="77777777" w:rsidR="00431656" w:rsidRDefault="00431656" w:rsidP="00F40702">
            <w:pPr>
              <w:pStyle w:val="TableHead"/>
              <w:keepNext w:val="0"/>
            </w:pPr>
            <w:r>
              <w:t>Card.</w:t>
            </w:r>
          </w:p>
        </w:tc>
        <w:tc>
          <w:tcPr>
            <w:tcW w:w="1152" w:type="dxa"/>
            <w:shd w:val="clear" w:color="auto" w:fill="E6E6E6"/>
            <w:noWrap/>
          </w:tcPr>
          <w:p w14:paraId="002D30D4" w14:textId="77777777" w:rsidR="00431656" w:rsidRDefault="00431656" w:rsidP="00F40702">
            <w:pPr>
              <w:pStyle w:val="TableHead"/>
              <w:keepNext w:val="0"/>
            </w:pPr>
            <w:r>
              <w:t>Verb</w:t>
            </w:r>
          </w:p>
        </w:tc>
        <w:tc>
          <w:tcPr>
            <w:tcW w:w="864" w:type="dxa"/>
            <w:shd w:val="clear" w:color="auto" w:fill="E6E6E6"/>
            <w:noWrap/>
          </w:tcPr>
          <w:p w14:paraId="60B6EA70" w14:textId="77777777" w:rsidR="00431656" w:rsidRDefault="00431656" w:rsidP="00F40702">
            <w:pPr>
              <w:pStyle w:val="TableHead"/>
              <w:keepNext w:val="0"/>
            </w:pPr>
            <w:r>
              <w:t>Data Type</w:t>
            </w:r>
          </w:p>
        </w:tc>
        <w:tc>
          <w:tcPr>
            <w:tcW w:w="864" w:type="dxa"/>
            <w:shd w:val="clear" w:color="auto" w:fill="E6E6E6"/>
            <w:noWrap/>
          </w:tcPr>
          <w:p w14:paraId="644CB815" w14:textId="77777777" w:rsidR="00431656" w:rsidRDefault="00431656" w:rsidP="00F40702">
            <w:pPr>
              <w:pStyle w:val="TableHead"/>
              <w:keepNext w:val="0"/>
            </w:pPr>
            <w:r>
              <w:t>CONF#</w:t>
            </w:r>
          </w:p>
        </w:tc>
        <w:tc>
          <w:tcPr>
            <w:tcW w:w="864" w:type="dxa"/>
            <w:shd w:val="clear" w:color="auto" w:fill="E6E6E6"/>
            <w:noWrap/>
          </w:tcPr>
          <w:p w14:paraId="6E3EED58" w14:textId="77777777" w:rsidR="00431656" w:rsidRDefault="00431656" w:rsidP="00F40702">
            <w:pPr>
              <w:pStyle w:val="TableHead"/>
              <w:keepNext w:val="0"/>
            </w:pPr>
            <w:r>
              <w:t>Value</w:t>
            </w:r>
          </w:p>
        </w:tc>
      </w:tr>
      <w:tr w:rsidR="00431656" w14:paraId="10B66BF9" w14:textId="77777777" w:rsidTr="00124577">
        <w:trPr>
          <w:jc w:val="center"/>
        </w:trPr>
        <w:tc>
          <w:tcPr>
            <w:tcW w:w="10160" w:type="dxa"/>
            <w:gridSpan w:val="6"/>
          </w:tcPr>
          <w:p w14:paraId="2D181A51" w14:textId="77777777" w:rsidR="00431656" w:rsidRDefault="00431656" w:rsidP="00F40702">
            <w:pPr>
              <w:pStyle w:val="TableText"/>
              <w:keepNext w:val="0"/>
            </w:pPr>
            <w:r>
              <w:t>observation (identifier: urn:hl7ii:2.16.840.1.113883.10.20.24.3.144:2021-08-01)</w:t>
            </w:r>
          </w:p>
        </w:tc>
      </w:tr>
      <w:tr w:rsidR="00431656" w14:paraId="2491511C" w14:textId="77777777" w:rsidTr="00124577">
        <w:trPr>
          <w:jc w:val="center"/>
        </w:trPr>
        <w:tc>
          <w:tcPr>
            <w:tcW w:w="3345" w:type="dxa"/>
          </w:tcPr>
          <w:p w14:paraId="4158DB11" w14:textId="77777777" w:rsidR="00431656" w:rsidRDefault="00431656" w:rsidP="00F40702">
            <w:pPr>
              <w:pStyle w:val="TableText"/>
              <w:keepNext w:val="0"/>
            </w:pPr>
            <w:r>
              <w:tab/>
              <w:t>@classCode</w:t>
            </w:r>
          </w:p>
        </w:tc>
        <w:tc>
          <w:tcPr>
            <w:tcW w:w="720" w:type="dxa"/>
          </w:tcPr>
          <w:p w14:paraId="08D8EA14" w14:textId="77777777" w:rsidR="00431656" w:rsidRDefault="00431656" w:rsidP="00F40702">
            <w:pPr>
              <w:pStyle w:val="TableText"/>
              <w:keepNext w:val="0"/>
            </w:pPr>
            <w:r>
              <w:t>1..1</w:t>
            </w:r>
          </w:p>
        </w:tc>
        <w:tc>
          <w:tcPr>
            <w:tcW w:w="1152" w:type="dxa"/>
          </w:tcPr>
          <w:p w14:paraId="0498BF03" w14:textId="77777777" w:rsidR="00431656" w:rsidRDefault="00431656" w:rsidP="00F40702">
            <w:pPr>
              <w:pStyle w:val="TableText"/>
              <w:keepNext w:val="0"/>
            </w:pPr>
            <w:r>
              <w:t>SHALL</w:t>
            </w:r>
          </w:p>
        </w:tc>
        <w:tc>
          <w:tcPr>
            <w:tcW w:w="864" w:type="dxa"/>
          </w:tcPr>
          <w:p w14:paraId="72E47CFA" w14:textId="77777777" w:rsidR="00431656" w:rsidRDefault="00431656" w:rsidP="00F40702">
            <w:pPr>
              <w:pStyle w:val="TableText"/>
              <w:keepNext w:val="0"/>
            </w:pPr>
          </w:p>
        </w:tc>
        <w:tc>
          <w:tcPr>
            <w:tcW w:w="1104" w:type="dxa"/>
          </w:tcPr>
          <w:p w14:paraId="429B6713" w14:textId="77777777" w:rsidR="00431656" w:rsidRDefault="0085191F" w:rsidP="00F40702">
            <w:pPr>
              <w:pStyle w:val="TableText"/>
              <w:keepNext w:val="0"/>
            </w:pPr>
            <w:hyperlink w:anchor="C_4509-28670">
              <w:r w:rsidR="00431656">
                <w:rPr>
                  <w:rStyle w:val="HyperlinkText9pt"/>
                </w:rPr>
                <w:t>4509-28670</w:t>
              </w:r>
            </w:hyperlink>
          </w:p>
        </w:tc>
        <w:tc>
          <w:tcPr>
            <w:tcW w:w="2975" w:type="dxa"/>
          </w:tcPr>
          <w:p w14:paraId="5ECE1F3D" w14:textId="77777777" w:rsidR="00431656" w:rsidRDefault="00431656" w:rsidP="00F40702">
            <w:pPr>
              <w:pStyle w:val="TableText"/>
              <w:keepNext w:val="0"/>
            </w:pPr>
            <w:r>
              <w:t>urn:oid:2.16.840.1.113883.5.6 (HL7ActClass) = OBS</w:t>
            </w:r>
          </w:p>
        </w:tc>
      </w:tr>
      <w:tr w:rsidR="00431656" w14:paraId="3713BCE0" w14:textId="77777777" w:rsidTr="00124577">
        <w:trPr>
          <w:jc w:val="center"/>
        </w:trPr>
        <w:tc>
          <w:tcPr>
            <w:tcW w:w="3345" w:type="dxa"/>
          </w:tcPr>
          <w:p w14:paraId="75E172DD" w14:textId="77777777" w:rsidR="00431656" w:rsidRDefault="00431656" w:rsidP="00F40702">
            <w:pPr>
              <w:pStyle w:val="TableText"/>
              <w:keepNext w:val="0"/>
            </w:pPr>
            <w:r>
              <w:lastRenderedPageBreak/>
              <w:tab/>
              <w:t>@moodCode</w:t>
            </w:r>
          </w:p>
        </w:tc>
        <w:tc>
          <w:tcPr>
            <w:tcW w:w="720" w:type="dxa"/>
          </w:tcPr>
          <w:p w14:paraId="6500845D" w14:textId="77777777" w:rsidR="00431656" w:rsidRDefault="00431656" w:rsidP="00F40702">
            <w:pPr>
              <w:pStyle w:val="TableText"/>
              <w:keepNext w:val="0"/>
            </w:pPr>
            <w:r>
              <w:t>1..1</w:t>
            </w:r>
          </w:p>
        </w:tc>
        <w:tc>
          <w:tcPr>
            <w:tcW w:w="1152" w:type="dxa"/>
          </w:tcPr>
          <w:p w14:paraId="5FE2DC31" w14:textId="77777777" w:rsidR="00431656" w:rsidRDefault="00431656" w:rsidP="00F40702">
            <w:pPr>
              <w:pStyle w:val="TableText"/>
              <w:keepNext w:val="0"/>
            </w:pPr>
            <w:r>
              <w:t>SHALL</w:t>
            </w:r>
          </w:p>
        </w:tc>
        <w:tc>
          <w:tcPr>
            <w:tcW w:w="864" w:type="dxa"/>
          </w:tcPr>
          <w:p w14:paraId="1D264009" w14:textId="77777777" w:rsidR="00431656" w:rsidRDefault="00431656" w:rsidP="00F40702">
            <w:pPr>
              <w:pStyle w:val="TableText"/>
              <w:keepNext w:val="0"/>
            </w:pPr>
          </w:p>
        </w:tc>
        <w:tc>
          <w:tcPr>
            <w:tcW w:w="1104" w:type="dxa"/>
          </w:tcPr>
          <w:p w14:paraId="5F7352E3" w14:textId="77777777" w:rsidR="00431656" w:rsidRDefault="0085191F" w:rsidP="00F40702">
            <w:pPr>
              <w:pStyle w:val="TableText"/>
              <w:keepNext w:val="0"/>
            </w:pPr>
            <w:hyperlink w:anchor="C_4509-28669">
              <w:r w:rsidR="00431656">
                <w:rPr>
                  <w:rStyle w:val="HyperlinkText9pt"/>
                </w:rPr>
                <w:t>4509-28669</w:t>
              </w:r>
            </w:hyperlink>
          </w:p>
        </w:tc>
        <w:tc>
          <w:tcPr>
            <w:tcW w:w="2975" w:type="dxa"/>
          </w:tcPr>
          <w:p w14:paraId="663FC274" w14:textId="77777777" w:rsidR="00431656" w:rsidRDefault="00431656" w:rsidP="00F40702">
            <w:pPr>
              <w:pStyle w:val="TableText"/>
              <w:keepNext w:val="0"/>
            </w:pPr>
            <w:r>
              <w:t>urn:oid:2.16.840.1.113883.5.1001 (HL7ActMood) = EVN</w:t>
            </w:r>
          </w:p>
        </w:tc>
      </w:tr>
      <w:tr w:rsidR="00431656" w14:paraId="1DD8B4EC" w14:textId="77777777" w:rsidTr="00124577">
        <w:trPr>
          <w:jc w:val="center"/>
        </w:trPr>
        <w:tc>
          <w:tcPr>
            <w:tcW w:w="3345" w:type="dxa"/>
          </w:tcPr>
          <w:p w14:paraId="0B41A3F6" w14:textId="77777777" w:rsidR="00431656" w:rsidRDefault="00431656" w:rsidP="00F40702">
            <w:pPr>
              <w:pStyle w:val="TableText"/>
              <w:keepNext w:val="0"/>
            </w:pPr>
            <w:r>
              <w:tab/>
              <w:t>@negationInd</w:t>
            </w:r>
          </w:p>
        </w:tc>
        <w:tc>
          <w:tcPr>
            <w:tcW w:w="720" w:type="dxa"/>
          </w:tcPr>
          <w:p w14:paraId="703BCBE3" w14:textId="77777777" w:rsidR="00431656" w:rsidRDefault="00431656" w:rsidP="00F40702">
            <w:pPr>
              <w:pStyle w:val="TableText"/>
              <w:keepNext w:val="0"/>
            </w:pPr>
            <w:r>
              <w:t>0..1</w:t>
            </w:r>
          </w:p>
        </w:tc>
        <w:tc>
          <w:tcPr>
            <w:tcW w:w="1152" w:type="dxa"/>
          </w:tcPr>
          <w:p w14:paraId="4109B428" w14:textId="77777777" w:rsidR="00431656" w:rsidRDefault="00431656" w:rsidP="00F40702">
            <w:pPr>
              <w:pStyle w:val="TableText"/>
              <w:keepNext w:val="0"/>
            </w:pPr>
            <w:r>
              <w:t>MAY</w:t>
            </w:r>
          </w:p>
        </w:tc>
        <w:tc>
          <w:tcPr>
            <w:tcW w:w="864" w:type="dxa"/>
          </w:tcPr>
          <w:p w14:paraId="2C514391" w14:textId="77777777" w:rsidR="00431656" w:rsidRDefault="00431656" w:rsidP="00F40702">
            <w:pPr>
              <w:pStyle w:val="TableText"/>
              <w:keepNext w:val="0"/>
            </w:pPr>
          </w:p>
        </w:tc>
        <w:tc>
          <w:tcPr>
            <w:tcW w:w="1104" w:type="dxa"/>
          </w:tcPr>
          <w:p w14:paraId="4499CDC5" w14:textId="77777777" w:rsidR="00431656" w:rsidRDefault="0085191F" w:rsidP="00F40702">
            <w:pPr>
              <w:pStyle w:val="TableText"/>
              <w:keepNext w:val="0"/>
            </w:pPr>
            <w:hyperlink w:anchor="C_4509-28671">
              <w:r w:rsidR="00431656">
                <w:rPr>
                  <w:rStyle w:val="HyperlinkText9pt"/>
                </w:rPr>
                <w:t>4509-28671</w:t>
              </w:r>
            </w:hyperlink>
          </w:p>
        </w:tc>
        <w:tc>
          <w:tcPr>
            <w:tcW w:w="2975" w:type="dxa"/>
          </w:tcPr>
          <w:p w14:paraId="5B77CBF7" w14:textId="77777777" w:rsidR="00431656" w:rsidRDefault="00431656" w:rsidP="00F40702">
            <w:pPr>
              <w:pStyle w:val="TableText"/>
              <w:keepNext w:val="0"/>
            </w:pPr>
          </w:p>
        </w:tc>
      </w:tr>
      <w:tr w:rsidR="00431656" w14:paraId="1AEC9B8B" w14:textId="77777777" w:rsidTr="00124577">
        <w:trPr>
          <w:jc w:val="center"/>
        </w:trPr>
        <w:tc>
          <w:tcPr>
            <w:tcW w:w="3345" w:type="dxa"/>
          </w:tcPr>
          <w:p w14:paraId="1DA194AF" w14:textId="77777777" w:rsidR="00431656" w:rsidRDefault="00431656" w:rsidP="00F40702">
            <w:pPr>
              <w:pStyle w:val="TableText"/>
              <w:keepNext w:val="0"/>
            </w:pPr>
            <w:r>
              <w:tab/>
              <w:t>templateId</w:t>
            </w:r>
          </w:p>
        </w:tc>
        <w:tc>
          <w:tcPr>
            <w:tcW w:w="720" w:type="dxa"/>
          </w:tcPr>
          <w:p w14:paraId="5AD1B3F9" w14:textId="77777777" w:rsidR="00431656" w:rsidRDefault="00431656" w:rsidP="00F40702">
            <w:pPr>
              <w:pStyle w:val="TableText"/>
              <w:keepNext w:val="0"/>
            </w:pPr>
            <w:r>
              <w:t>1..1</w:t>
            </w:r>
          </w:p>
        </w:tc>
        <w:tc>
          <w:tcPr>
            <w:tcW w:w="1152" w:type="dxa"/>
          </w:tcPr>
          <w:p w14:paraId="39F22C5A" w14:textId="77777777" w:rsidR="00431656" w:rsidRDefault="00431656" w:rsidP="00F40702">
            <w:pPr>
              <w:pStyle w:val="TableText"/>
              <w:keepNext w:val="0"/>
            </w:pPr>
            <w:r>
              <w:t>SHALL</w:t>
            </w:r>
          </w:p>
        </w:tc>
        <w:tc>
          <w:tcPr>
            <w:tcW w:w="864" w:type="dxa"/>
          </w:tcPr>
          <w:p w14:paraId="1A9C4AD2" w14:textId="77777777" w:rsidR="00431656" w:rsidRDefault="00431656" w:rsidP="00F40702">
            <w:pPr>
              <w:pStyle w:val="TableText"/>
              <w:keepNext w:val="0"/>
            </w:pPr>
          </w:p>
        </w:tc>
        <w:tc>
          <w:tcPr>
            <w:tcW w:w="1104" w:type="dxa"/>
          </w:tcPr>
          <w:p w14:paraId="78EF10C2" w14:textId="77777777" w:rsidR="00431656" w:rsidRDefault="0085191F" w:rsidP="00F40702">
            <w:pPr>
              <w:pStyle w:val="TableText"/>
              <w:keepNext w:val="0"/>
            </w:pPr>
            <w:hyperlink w:anchor="C_4509-28652">
              <w:r w:rsidR="00431656">
                <w:rPr>
                  <w:rStyle w:val="HyperlinkText9pt"/>
                </w:rPr>
                <w:t>4509-28652</w:t>
              </w:r>
            </w:hyperlink>
          </w:p>
        </w:tc>
        <w:tc>
          <w:tcPr>
            <w:tcW w:w="2975" w:type="dxa"/>
          </w:tcPr>
          <w:p w14:paraId="0662E4B5" w14:textId="77777777" w:rsidR="00431656" w:rsidRDefault="00431656" w:rsidP="00F40702">
            <w:pPr>
              <w:pStyle w:val="TableText"/>
              <w:keepNext w:val="0"/>
            </w:pPr>
          </w:p>
        </w:tc>
      </w:tr>
      <w:tr w:rsidR="00431656" w14:paraId="5E6BE87D" w14:textId="77777777" w:rsidTr="00124577">
        <w:trPr>
          <w:jc w:val="center"/>
        </w:trPr>
        <w:tc>
          <w:tcPr>
            <w:tcW w:w="3345" w:type="dxa"/>
          </w:tcPr>
          <w:p w14:paraId="0217E849" w14:textId="77777777" w:rsidR="00431656" w:rsidRDefault="00431656" w:rsidP="00F40702">
            <w:pPr>
              <w:pStyle w:val="TableText"/>
              <w:keepNext w:val="0"/>
            </w:pPr>
            <w:r>
              <w:tab/>
            </w:r>
            <w:r>
              <w:tab/>
              <w:t>@root</w:t>
            </w:r>
          </w:p>
        </w:tc>
        <w:tc>
          <w:tcPr>
            <w:tcW w:w="720" w:type="dxa"/>
          </w:tcPr>
          <w:p w14:paraId="6A36E241" w14:textId="77777777" w:rsidR="00431656" w:rsidRDefault="00431656" w:rsidP="00F40702">
            <w:pPr>
              <w:pStyle w:val="TableText"/>
              <w:keepNext w:val="0"/>
            </w:pPr>
            <w:r>
              <w:t>1..1</w:t>
            </w:r>
          </w:p>
        </w:tc>
        <w:tc>
          <w:tcPr>
            <w:tcW w:w="1152" w:type="dxa"/>
          </w:tcPr>
          <w:p w14:paraId="5692B81F" w14:textId="77777777" w:rsidR="00431656" w:rsidRDefault="00431656" w:rsidP="00F40702">
            <w:pPr>
              <w:pStyle w:val="TableText"/>
              <w:keepNext w:val="0"/>
            </w:pPr>
            <w:r>
              <w:t>SHALL</w:t>
            </w:r>
          </w:p>
        </w:tc>
        <w:tc>
          <w:tcPr>
            <w:tcW w:w="864" w:type="dxa"/>
          </w:tcPr>
          <w:p w14:paraId="55AE6C4E" w14:textId="77777777" w:rsidR="00431656" w:rsidRDefault="00431656" w:rsidP="00F40702">
            <w:pPr>
              <w:pStyle w:val="TableText"/>
              <w:keepNext w:val="0"/>
            </w:pPr>
          </w:p>
        </w:tc>
        <w:tc>
          <w:tcPr>
            <w:tcW w:w="1104" w:type="dxa"/>
          </w:tcPr>
          <w:p w14:paraId="1F7DCD85" w14:textId="77777777" w:rsidR="00431656" w:rsidRDefault="0085191F" w:rsidP="00F40702">
            <w:pPr>
              <w:pStyle w:val="TableText"/>
              <w:keepNext w:val="0"/>
            </w:pPr>
            <w:hyperlink w:anchor="C_4509-28660">
              <w:r w:rsidR="00431656">
                <w:rPr>
                  <w:rStyle w:val="HyperlinkText9pt"/>
                </w:rPr>
                <w:t>4509-28660</w:t>
              </w:r>
            </w:hyperlink>
          </w:p>
        </w:tc>
        <w:tc>
          <w:tcPr>
            <w:tcW w:w="2975" w:type="dxa"/>
          </w:tcPr>
          <w:p w14:paraId="38423159" w14:textId="77777777" w:rsidR="00431656" w:rsidRDefault="00431656" w:rsidP="00F40702">
            <w:pPr>
              <w:pStyle w:val="TableText"/>
              <w:keepNext w:val="0"/>
            </w:pPr>
            <w:r>
              <w:t>2.16.840.1.113883.10.20.24.3.144</w:t>
            </w:r>
          </w:p>
        </w:tc>
      </w:tr>
      <w:tr w:rsidR="00431656" w14:paraId="27A6EE9C" w14:textId="77777777" w:rsidTr="00124577">
        <w:trPr>
          <w:jc w:val="center"/>
        </w:trPr>
        <w:tc>
          <w:tcPr>
            <w:tcW w:w="3345" w:type="dxa"/>
          </w:tcPr>
          <w:p w14:paraId="6CC2F659" w14:textId="77777777" w:rsidR="00431656" w:rsidRDefault="00431656" w:rsidP="00F40702">
            <w:pPr>
              <w:pStyle w:val="TableText"/>
              <w:keepNext w:val="0"/>
            </w:pPr>
            <w:r>
              <w:tab/>
            </w:r>
            <w:r>
              <w:tab/>
              <w:t>@extension</w:t>
            </w:r>
          </w:p>
        </w:tc>
        <w:tc>
          <w:tcPr>
            <w:tcW w:w="720" w:type="dxa"/>
          </w:tcPr>
          <w:p w14:paraId="0E71A69A" w14:textId="77777777" w:rsidR="00431656" w:rsidRDefault="00431656" w:rsidP="00F40702">
            <w:pPr>
              <w:pStyle w:val="TableText"/>
              <w:keepNext w:val="0"/>
            </w:pPr>
            <w:r>
              <w:t>1..1</w:t>
            </w:r>
          </w:p>
        </w:tc>
        <w:tc>
          <w:tcPr>
            <w:tcW w:w="1152" w:type="dxa"/>
          </w:tcPr>
          <w:p w14:paraId="39111592" w14:textId="77777777" w:rsidR="00431656" w:rsidRDefault="00431656" w:rsidP="00F40702">
            <w:pPr>
              <w:pStyle w:val="TableText"/>
              <w:keepNext w:val="0"/>
            </w:pPr>
            <w:r>
              <w:t>SHALL</w:t>
            </w:r>
          </w:p>
        </w:tc>
        <w:tc>
          <w:tcPr>
            <w:tcW w:w="864" w:type="dxa"/>
          </w:tcPr>
          <w:p w14:paraId="5F7561A5" w14:textId="77777777" w:rsidR="00431656" w:rsidRDefault="00431656" w:rsidP="00F40702">
            <w:pPr>
              <w:pStyle w:val="TableText"/>
              <w:keepNext w:val="0"/>
            </w:pPr>
          </w:p>
        </w:tc>
        <w:tc>
          <w:tcPr>
            <w:tcW w:w="1104" w:type="dxa"/>
          </w:tcPr>
          <w:p w14:paraId="352FEE74" w14:textId="77777777" w:rsidR="00431656" w:rsidRDefault="0085191F" w:rsidP="00F40702">
            <w:pPr>
              <w:pStyle w:val="TableText"/>
              <w:keepNext w:val="0"/>
            </w:pPr>
            <w:hyperlink w:anchor="C_4509-28701">
              <w:r w:rsidR="00431656">
                <w:rPr>
                  <w:rStyle w:val="HyperlinkText9pt"/>
                </w:rPr>
                <w:t>4509-28701</w:t>
              </w:r>
            </w:hyperlink>
          </w:p>
        </w:tc>
        <w:tc>
          <w:tcPr>
            <w:tcW w:w="2975" w:type="dxa"/>
          </w:tcPr>
          <w:p w14:paraId="0ADBA71E" w14:textId="472D10B0" w:rsidR="00431656" w:rsidRDefault="002B0475" w:rsidP="00F40702">
            <w:pPr>
              <w:pStyle w:val="TableText"/>
              <w:keepNext w:val="0"/>
            </w:pPr>
            <w:r>
              <w:t>2021-08-01</w:t>
            </w:r>
          </w:p>
        </w:tc>
      </w:tr>
      <w:tr w:rsidR="00431656" w14:paraId="19065299" w14:textId="77777777" w:rsidTr="00124577">
        <w:trPr>
          <w:jc w:val="center"/>
        </w:trPr>
        <w:tc>
          <w:tcPr>
            <w:tcW w:w="3345" w:type="dxa"/>
          </w:tcPr>
          <w:p w14:paraId="4A1C9FCD" w14:textId="77777777" w:rsidR="00431656" w:rsidRDefault="00431656" w:rsidP="00F40702">
            <w:pPr>
              <w:pStyle w:val="TableText"/>
              <w:keepNext w:val="0"/>
            </w:pPr>
            <w:r>
              <w:tab/>
              <w:t>id</w:t>
            </w:r>
          </w:p>
        </w:tc>
        <w:tc>
          <w:tcPr>
            <w:tcW w:w="720" w:type="dxa"/>
          </w:tcPr>
          <w:p w14:paraId="472B601A" w14:textId="77777777" w:rsidR="00431656" w:rsidRDefault="00431656" w:rsidP="00F40702">
            <w:pPr>
              <w:pStyle w:val="TableText"/>
              <w:keepNext w:val="0"/>
            </w:pPr>
            <w:r>
              <w:t>1..*</w:t>
            </w:r>
          </w:p>
        </w:tc>
        <w:tc>
          <w:tcPr>
            <w:tcW w:w="1152" w:type="dxa"/>
          </w:tcPr>
          <w:p w14:paraId="66129D1C" w14:textId="77777777" w:rsidR="00431656" w:rsidRDefault="00431656" w:rsidP="00F40702">
            <w:pPr>
              <w:pStyle w:val="TableText"/>
              <w:keepNext w:val="0"/>
            </w:pPr>
            <w:r>
              <w:t>SHALL</w:t>
            </w:r>
          </w:p>
        </w:tc>
        <w:tc>
          <w:tcPr>
            <w:tcW w:w="864" w:type="dxa"/>
          </w:tcPr>
          <w:p w14:paraId="732228F0" w14:textId="77777777" w:rsidR="00431656" w:rsidRDefault="00431656" w:rsidP="00F40702">
            <w:pPr>
              <w:pStyle w:val="TableText"/>
              <w:keepNext w:val="0"/>
            </w:pPr>
          </w:p>
        </w:tc>
        <w:tc>
          <w:tcPr>
            <w:tcW w:w="1104" w:type="dxa"/>
          </w:tcPr>
          <w:p w14:paraId="0089835D" w14:textId="77777777" w:rsidR="00431656" w:rsidRDefault="0085191F" w:rsidP="00F40702">
            <w:pPr>
              <w:pStyle w:val="TableText"/>
              <w:keepNext w:val="0"/>
            </w:pPr>
            <w:hyperlink w:anchor="C_4509-29613">
              <w:r w:rsidR="00431656">
                <w:rPr>
                  <w:rStyle w:val="HyperlinkText9pt"/>
                </w:rPr>
                <w:t>4509-29613</w:t>
              </w:r>
            </w:hyperlink>
          </w:p>
        </w:tc>
        <w:tc>
          <w:tcPr>
            <w:tcW w:w="2975" w:type="dxa"/>
          </w:tcPr>
          <w:p w14:paraId="36814A26" w14:textId="77777777" w:rsidR="00431656" w:rsidRDefault="00431656" w:rsidP="00F40702">
            <w:pPr>
              <w:pStyle w:val="TableText"/>
              <w:keepNext w:val="0"/>
            </w:pPr>
          </w:p>
        </w:tc>
      </w:tr>
      <w:tr w:rsidR="00431656" w14:paraId="59191555" w14:textId="77777777" w:rsidTr="00124577">
        <w:trPr>
          <w:jc w:val="center"/>
        </w:trPr>
        <w:tc>
          <w:tcPr>
            <w:tcW w:w="3345" w:type="dxa"/>
          </w:tcPr>
          <w:p w14:paraId="229B7EC4" w14:textId="77777777" w:rsidR="00431656" w:rsidRDefault="00431656" w:rsidP="00F40702">
            <w:pPr>
              <w:pStyle w:val="TableText"/>
              <w:keepNext w:val="0"/>
            </w:pPr>
            <w:r>
              <w:tab/>
              <w:t>code</w:t>
            </w:r>
          </w:p>
        </w:tc>
        <w:tc>
          <w:tcPr>
            <w:tcW w:w="720" w:type="dxa"/>
          </w:tcPr>
          <w:p w14:paraId="425AEE1C" w14:textId="77777777" w:rsidR="00431656" w:rsidRDefault="00431656" w:rsidP="00F40702">
            <w:pPr>
              <w:pStyle w:val="TableText"/>
              <w:keepNext w:val="0"/>
            </w:pPr>
            <w:r>
              <w:t>1..1</w:t>
            </w:r>
          </w:p>
        </w:tc>
        <w:tc>
          <w:tcPr>
            <w:tcW w:w="1152" w:type="dxa"/>
          </w:tcPr>
          <w:p w14:paraId="356D77E6" w14:textId="77777777" w:rsidR="00431656" w:rsidRDefault="00431656" w:rsidP="00F40702">
            <w:pPr>
              <w:pStyle w:val="TableText"/>
              <w:keepNext w:val="0"/>
            </w:pPr>
            <w:r>
              <w:t>SHALL</w:t>
            </w:r>
          </w:p>
        </w:tc>
        <w:tc>
          <w:tcPr>
            <w:tcW w:w="864" w:type="dxa"/>
          </w:tcPr>
          <w:p w14:paraId="439D7039" w14:textId="77777777" w:rsidR="00431656" w:rsidRDefault="00431656" w:rsidP="00F40702">
            <w:pPr>
              <w:pStyle w:val="TableText"/>
              <w:keepNext w:val="0"/>
            </w:pPr>
          </w:p>
        </w:tc>
        <w:tc>
          <w:tcPr>
            <w:tcW w:w="1104" w:type="dxa"/>
          </w:tcPr>
          <w:p w14:paraId="09E700FE" w14:textId="77777777" w:rsidR="00431656" w:rsidRDefault="0085191F" w:rsidP="00F40702">
            <w:pPr>
              <w:pStyle w:val="TableText"/>
              <w:keepNext w:val="0"/>
            </w:pPr>
            <w:hyperlink w:anchor="C_4509-28656">
              <w:r w:rsidR="00431656">
                <w:rPr>
                  <w:rStyle w:val="HyperlinkText9pt"/>
                </w:rPr>
                <w:t>4509-28656</w:t>
              </w:r>
            </w:hyperlink>
          </w:p>
        </w:tc>
        <w:tc>
          <w:tcPr>
            <w:tcW w:w="2975" w:type="dxa"/>
          </w:tcPr>
          <w:p w14:paraId="7E1DD248" w14:textId="77777777" w:rsidR="00431656" w:rsidRDefault="00431656" w:rsidP="00F40702">
            <w:pPr>
              <w:pStyle w:val="TableText"/>
              <w:keepNext w:val="0"/>
            </w:pPr>
          </w:p>
        </w:tc>
      </w:tr>
      <w:tr w:rsidR="00431656" w14:paraId="201304F5" w14:textId="77777777" w:rsidTr="00124577">
        <w:trPr>
          <w:jc w:val="center"/>
        </w:trPr>
        <w:tc>
          <w:tcPr>
            <w:tcW w:w="3345" w:type="dxa"/>
          </w:tcPr>
          <w:p w14:paraId="32543D6A" w14:textId="77777777" w:rsidR="00431656" w:rsidRDefault="00431656" w:rsidP="00F40702">
            <w:pPr>
              <w:pStyle w:val="TableText"/>
              <w:keepNext w:val="0"/>
            </w:pPr>
            <w:r>
              <w:tab/>
              <w:t>statusCode</w:t>
            </w:r>
          </w:p>
        </w:tc>
        <w:tc>
          <w:tcPr>
            <w:tcW w:w="720" w:type="dxa"/>
          </w:tcPr>
          <w:p w14:paraId="64C4D5AF" w14:textId="77777777" w:rsidR="00431656" w:rsidRDefault="00431656" w:rsidP="00F40702">
            <w:pPr>
              <w:pStyle w:val="TableText"/>
              <w:keepNext w:val="0"/>
            </w:pPr>
            <w:r>
              <w:t>1..1</w:t>
            </w:r>
          </w:p>
        </w:tc>
        <w:tc>
          <w:tcPr>
            <w:tcW w:w="1152" w:type="dxa"/>
          </w:tcPr>
          <w:p w14:paraId="6E469408" w14:textId="77777777" w:rsidR="00431656" w:rsidRDefault="00431656" w:rsidP="00F40702">
            <w:pPr>
              <w:pStyle w:val="TableText"/>
              <w:keepNext w:val="0"/>
            </w:pPr>
            <w:r>
              <w:t>SHALL</w:t>
            </w:r>
          </w:p>
        </w:tc>
        <w:tc>
          <w:tcPr>
            <w:tcW w:w="864" w:type="dxa"/>
          </w:tcPr>
          <w:p w14:paraId="24A9E19B" w14:textId="77777777" w:rsidR="00431656" w:rsidRDefault="00431656" w:rsidP="00F40702">
            <w:pPr>
              <w:pStyle w:val="TableText"/>
              <w:keepNext w:val="0"/>
            </w:pPr>
          </w:p>
        </w:tc>
        <w:tc>
          <w:tcPr>
            <w:tcW w:w="1104" w:type="dxa"/>
          </w:tcPr>
          <w:p w14:paraId="2440C3F6" w14:textId="77777777" w:rsidR="00431656" w:rsidRDefault="0085191F" w:rsidP="00F40702">
            <w:pPr>
              <w:pStyle w:val="TableText"/>
              <w:keepNext w:val="0"/>
            </w:pPr>
            <w:hyperlink w:anchor="C_4509-28653">
              <w:r w:rsidR="00431656">
                <w:rPr>
                  <w:rStyle w:val="HyperlinkText9pt"/>
                </w:rPr>
                <w:t>4509-28653</w:t>
              </w:r>
            </w:hyperlink>
          </w:p>
        </w:tc>
        <w:tc>
          <w:tcPr>
            <w:tcW w:w="2975" w:type="dxa"/>
          </w:tcPr>
          <w:p w14:paraId="63AA873C" w14:textId="77777777" w:rsidR="00431656" w:rsidRDefault="00431656" w:rsidP="00F40702">
            <w:pPr>
              <w:pStyle w:val="TableText"/>
              <w:keepNext w:val="0"/>
            </w:pPr>
          </w:p>
        </w:tc>
      </w:tr>
      <w:tr w:rsidR="00431656" w14:paraId="05F87090" w14:textId="77777777" w:rsidTr="00124577">
        <w:trPr>
          <w:jc w:val="center"/>
        </w:trPr>
        <w:tc>
          <w:tcPr>
            <w:tcW w:w="3345" w:type="dxa"/>
          </w:tcPr>
          <w:p w14:paraId="14B1DDA9" w14:textId="77777777" w:rsidR="00431656" w:rsidRDefault="00431656" w:rsidP="00F40702">
            <w:pPr>
              <w:pStyle w:val="TableText"/>
              <w:keepNext w:val="0"/>
            </w:pPr>
            <w:r>
              <w:tab/>
            </w:r>
            <w:r>
              <w:tab/>
              <w:t>@code</w:t>
            </w:r>
          </w:p>
        </w:tc>
        <w:tc>
          <w:tcPr>
            <w:tcW w:w="720" w:type="dxa"/>
          </w:tcPr>
          <w:p w14:paraId="069147C8" w14:textId="77777777" w:rsidR="00431656" w:rsidRDefault="00431656" w:rsidP="00F40702">
            <w:pPr>
              <w:pStyle w:val="TableText"/>
              <w:keepNext w:val="0"/>
            </w:pPr>
            <w:r>
              <w:t>1..1</w:t>
            </w:r>
          </w:p>
        </w:tc>
        <w:tc>
          <w:tcPr>
            <w:tcW w:w="1152" w:type="dxa"/>
          </w:tcPr>
          <w:p w14:paraId="0E7B7DA7" w14:textId="77777777" w:rsidR="00431656" w:rsidRDefault="00431656" w:rsidP="00F40702">
            <w:pPr>
              <w:pStyle w:val="TableText"/>
              <w:keepNext w:val="0"/>
            </w:pPr>
            <w:r>
              <w:t>SHALL</w:t>
            </w:r>
          </w:p>
        </w:tc>
        <w:tc>
          <w:tcPr>
            <w:tcW w:w="864" w:type="dxa"/>
          </w:tcPr>
          <w:p w14:paraId="329039C6" w14:textId="77777777" w:rsidR="00431656" w:rsidRDefault="00431656" w:rsidP="00F40702">
            <w:pPr>
              <w:pStyle w:val="TableText"/>
              <w:keepNext w:val="0"/>
            </w:pPr>
          </w:p>
        </w:tc>
        <w:tc>
          <w:tcPr>
            <w:tcW w:w="1104" w:type="dxa"/>
          </w:tcPr>
          <w:p w14:paraId="62052D0E" w14:textId="77777777" w:rsidR="00431656" w:rsidRDefault="0085191F" w:rsidP="00F40702">
            <w:pPr>
              <w:pStyle w:val="TableText"/>
              <w:keepNext w:val="0"/>
            </w:pPr>
            <w:hyperlink w:anchor="C_4509-28662">
              <w:r w:rsidR="00431656">
                <w:rPr>
                  <w:rStyle w:val="HyperlinkText9pt"/>
                </w:rPr>
                <w:t>4509-28662</w:t>
              </w:r>
            </w:hyperlink>
          </w:p>
        </w:tc>
        <w:tc>
          <w:tcPr>
            <w:tcW w:w="2975" w:type="dxa"/>
          </w:tcPr>
          <w:p w14:paraId="7B9E60E7" w14:textId="77777777" w:rsidR="00431656" w:rsidRDefault="00431656" w:rsidP="00F40702">
            <w:pPr>
              <w:pStyle w:val="TableText"/>
              <w:keepNext w:val="0"/>
            </w:pPr>
            <w:r>
              <w:t>urn:oid:2.16.840.1.113883.5.14 (HL7ActStatus) = completed</w:t>
            </w:r>
          </w:p>
        </w:tc>
      </w:tr>
      <w:tr w:rsidR="00431656" w14:paraId="70D2542C" w14:textId="77777777" w:rsidTr="00124577">
        <w:trPr>
          <w:jc w:val="center"/>
        </w:trPr>
        <w:tc>
          <w:tcPr>
            <w:tcW w:w="3345" w:type="dxa"/>
          </w:tcPr>
          <w:p w14:paraId="2702F47E" w14:textId="77777777" w:rsidR="00431656" w:rsidRDefault="00431656" w:rsidP="00F40702">
            <w:pPr>
              <w:pStyle w:val="TableText"/>
              <w:keepNext w:val="0"/>
            </w:pPr>
            <w:r>
              <w:tab/>
              <w:t>effectiveTime</w:t>
            </w:r>
          </w:p>
        </w:tc>
        <w:tc>
          <w:tcPr>
            <w:tcW w:w="720" w:type="dxa"/>
          </w:tcPr>
          <w:p w14:paraId="376A57BF" w14:textId="77777777" w:rsidR="00431656" w:rsidRDefault="00431656" w:rsidP="00F40702">
            <w:pPr>
              <w:pStyle w:val="TableText"/>
              <w:keepNext w:val="0"/>
            </w:pPr>
            <w:r>
              <w:t>1..1</w:t>
            </w:r>
          </w:p>
        </w:tc>
        <w:tc>
          <w:tcPr>
            <w:tcW w:w="1152" w:type="dxa"/>
          </w:tcPr>
          <w:p w14:paraId="05B5094A" w14:textId="77777777" w:rsidR="00431656" w:rsidRDefault="00431656" w:rsidP="00F40702">
            <w:pPr>
              <w:pStyle w:val="TableText"/>
              <w:keepNext w:val="0"/>
            </w:pPr>
            <w:r>
              <w:t>SHALL</w:t>
            </w:r>
          </w:p>
        </w:tc>
        <w:tc>
          <w:tcPr>
            <w:tcW w:w="864" w:type="dxa"/>
          </w:tcPr>
          <w:p w14:paraId="0D3219A1" w14:textId="77777777" w:rsidR="00431656" w:rsidRDefault="00431656" w:rsidP="00F40702">
            <w:pPr>
              <w:pStyle w:val="TableText"/>
              <w:keepNext w:val="0"/>
            </w:pPr>
          </w:p>
        </w:tc>
        <w:tc>
          <w:tcPr>
            <w:tcW w:w="1104" w:type="dxa"/>
          </w:tcPr>
          <w:p w14:paraId="560DDC60" w14:textId="77777777" w:rsidR="00431656" w:rsidRDefault="0085191F" w:rsidP="00F40702">
            <w:pPr>
              <w:pStyle w:val="TableText"/>
              <w:keepNext w:val="0"/>
            </w:pPr>
            <w:hyperlink w:anchor="C_4509-29122">
              <w:r w:rsidR="00431656">
                <w:rPr>
                  <w:rStyle w:val="HyperlinkText9pt"/>
                </w:rPr>
                <w:t>4509-29122</w:t>
              </w:r>
            </w:hyperlink>
          </w:p>
        </w:tc>
        <w:tc>
          <w:tcPr>
            <w:tcW w:w="2975" w:type="dxa"/>
          </w:tcPr>
          <w:p w14:paraId="6CCC3320" w14:textId="77777777" w:rsidR="00431656" w:rsidRDefault="00431656" w:rsidP="00F40702">
            <w:pPr>
              <w:pStyle w:val="TableText"/>
              <w:keepNext w:val="0"/>
            </w:pPr>
          </w:p>
        </w:tc>
      </w:tr>
      <w:tr w:rsidR="00431656" w14:paraId="6B559079" w14:textId="77777777" w:rsidTr="00124577">
        <w:trPr>
          <w:jc w:val="center"/>
        </w:trPr>
        <w:tc>
          <w:tcPr>
            <w:tcW w:w="3345" w:type="dxa"/>
          </w:tcPr>
          <w:p w14:paraId="4FF41E6F" w14:textId="77777777" w:rsidR="00431656" w:rsidRDefault="00431656" w:rsidP="00F40702">
            <w:pPr>
              <w:pStyle w:val="TableText"/>
              <w:keepNext w:val="0"/>
            </w:pPr>
            <w:r>
              <w:tab/>
            </w:r>
            <w:r>
              <w:tab/>
              <w:t>@value</w:t>
            </w:r>
          </w:p>
        </w:tc>
        <w:tc>
          <w:tcPr>
            <w:tcW w:w="720" w:type="dxa"/>
          </w:tcPr>
          <w:p w14:paraId="63406B4D" w14:textId="77777777" w:rsidR="00431656" w:rsidRDefault="00431656" w:rsidP="00F40702">
            <w:pPr>
              <w:pStyle w:val="TableText"/>
              <w:keepNext w:val="0"/>
            </w:pPr>
            <w:r>
              <w:t>0..1</w:t>
            </w:r>
          </w:p>
        </w:tc>
        <w:tc>
          <w:tcPr>
            <w:tcW w:w="1152" w:type="dxa"/>
          </w:tcPr>
          <w:p w14:paraId="39616727" w14:textId="77777777" w:rsidR="00431656" w:rsidRDefault="00431656" w:rsidP="00F40702">
            <w:pPr>
              <w:pStyle w:val="TableText"/>
              <w:keepNext w:val="0"/>
            </w:pPr>
            <w:r>
              <w:t>SHOULD</w:t>
            </w:r>
          </w:p>
        </w:tc>
        <w:tc>
          <w:tcPr>
            <w:tcW w:w="864" w:type="dxa"/>
          </w:tcPr>
          <w:p w14:paraId="68BF1882" w14:textId="77777777" w:rsidR="00431656" w:rsidRDefault="00431656" w:rsidP="00F40702">
            <w:pPr>
              <w:pStyle w:val="TableText"/>
              <w:keepNext w:val="0"/>
            </w:pPr>
          </w:p>
        </w:tc>
        <w:tc>
          <w:tcPr>
            <w:tcW w:w="1104" w:type="dxa"/>
          </w:tcPr>
          <w:p w14:paraId="061C2F29" w14:textId="77777777" w:rsidR="00431656" w:rsidRDefault="0085191F" w:rsidP="00F40702">
            <w:pPr>
              <w:pStyle w:val="TableText"/>
              <w:keepNext w:val="0"/>
            </w:pPr>
            <w:hyperlink w:anchor="C_4509-30016">
              <w:r w:rsidR="00431656">
                <w:rPr>
                  <w:rStyle w:val="HyperlinkText9pt"/>
                </w:rPr>
                <w:t>4509-30016</w:t>
              </w:r>
            </w:hyperlink>
          </w:p>
        </w:tc>
        <w:tc>
          <w:tcPr>
            <w:tcW w:w="2975" w:type="dxa"/>
          </w:tcPr>
          <w:p w14:paraId="0249FC02" w14:textId="77777777" w:rsidR="00431656" w:rsidRDefault="00431656" w:rsidP="00F40702">
            <w:pPr>
              <w:pStyle w:val="TableText"/>
              <w:keepNext w:val="0"/>
            </w:pPr>
          </w:p>
        </w:tc>
      </w:tr>
      <w:tr w:rsidR="00431656" w14:paraId="08CAEEDE" w14:textId="77777777" w:rsidTr="00124577">
        <w:trPr>
          <w:jc w:val="center"/>
        </w:trPr>
        <w:tc>
          <w:tcPr>
            <w:tcW w:w="3345" w:type="dxa"/>
          </w:tcPr>
          <w:p w14:paraId="4C945131" w14:textId="77777777" w:rsidR="00431656" w:rsidRDefault="00431656" w:rsidP="00F40702">
            <w:pPr>
              <w:pStyle w:val="TableText"/>
              <w:keepNext w:val="0"/>
            </w:pPr>
            <w:r>
              <w:tab/>
            </w:r>
            <w:r>
              <w:tab/>
              <w:t>low</w:t>
            </w:r>
          </w:p>
        </w:tc>
        <w:tc>
          <w:tcPr>
            <w:tcW w:w="720" w:type="dxa"/>
          </w:tcPr>
          <w:p w14:paraId="70FBB078" w14:textId="77777777" w:rsidR="00431656" w:rsidRDefault="00431656" w:rsidP="00F40702">
            <w:pPr>
              <w:pStyle w:val="TableText"/>
              <w:keepNext w:val="0"/>
            </w:pPr>
            <w:r>
              <w:t>0..1</w:t>
            </w:r>
          </w:p>
        </w:tc>
        <w:tc>
          <w:tcPr>
            <w:tcW w:w="1152" w:type="dxa"/>
          </w:tcPr>
          <w:p w14:paraId="02ADEC79" w14:textId="77777777" w:rsidR="00431656" w:rsidRDefault="00431656" w:rsidP="00F40702">
            <w:pPr>
              <w:pStyle w:val="TableText"/>
              <w:keepNext w:val="0"/>
            </w:pPr>
            <w:r>
              <w:t>SHOULD</w:t>
            </w:r>
          </w:p>
        </w:tc>
        <w:tc>
          <w:tcPr>
            <w:tcW w:w="864" w:type="dxa"/>
          </w:tcPr>
          <w:p w14:paraId="6555A19E" w14:textId="77777777" w:rsidR="00431656" w:rsidRDefault="00431656" w:rsidP="00F40702">
            <w:pPr>
              <w:pStyle w:val="TableText"/>
              <w:keepNext w:val="0"/>
            </w:pPr>
          </w:p>
        </w:tc>
        <w:tc>
          <w:tcPr>
            <w:tcW w:w="1104" w:type="dxa"/>
          </w:tcPr>
          <w:p w14:paraId="21260511" w14:textId="77777777" w:rsidR="00431656" w:rsidRDefault="0085191F" w:rsidP="00F40702">
            <w:pPr>
              <w:pStyle w:val="TableText"/>
              <w:keepNext w:val="0"/>
            </w:pPr>
            <w:hyperlink w:anchor="C_4509-29123">
              <w:r w:rsidR="00431656">
                <w:rPr>
                  <w:rStyle w:val="HyperlinkText9pt"/>
                </w:rPr>
                <w:t>4509-29123</w:t>
              </w:r>
            </w:hyperlink>
          </w:p>
        </w:tc>
        <w:tc>
          <w:tcPr>
            <w:tcW w:w="2975" w:type="dxa"/>
          </w:tcPr>
          <w:p w14:paraId="4A9D1F69" w14:textId="77777777" w:rsidR="00431656" w:rsidRDefault="00431656" w:rsidP="00F40702">
            <w:pPr>
              <w:pStyle w:val="TableText"/>
              <w:keepNext w:val="0"/>
            </w:pPr>
          </w:p>
        </w:tc>
      </w:tr>
      <w:tr w:rsidR="00431656" w14:paraId="2A0BD325" w14:textId="77777777" w:rsidTr="00124577">
        <w:trPr>
          <w:jc w:val="center"/>
        </w:trPr>
        <w:tc>
          <w:tcPr>
            <w:tcW w:w="3345" w:type="dxa"/>
          </w:tcPr>
          <w:p w14:paraId="6C3A6774" w14:textId="77777777" w:rsidR="00431656" w:rsidRDefault="00431656" w:rsidP="00F40702">
            <w:pPr>
              <w:pStyle w:val="TableText"/>
              <w:keepNext w:val="0"/>
            </w:pPr>
            <w:r>
              <w:tab/>
            </w:r>
            <w:r>
              <w:tab/>
              <w:t>high</w:t>
            </w:r>
          </w:p>
        </w:tc>
        <w:tc>
          <w:tcPr>
            <w:tcW w:w="720" w:type="dxa"/>
          </w:tcPr>
          <w:p w14:paraId="179FBECF" w14:textId="77777777" w:rsidR="00431656" w:rsidRDefault="00431656" w:rsidP="00F40702">
            <w:pPr>
              <w:pStyle w:val="TableText"/>
              <w:keepNext w:val="0"/>
            </w:pPr>
            <w:r>
              <w:t>0..1</w:t>
            </w:r>
          </w:p>
        </w:tc>
        <w:tc>
          <w:tcPr>
            <w:tcW w:w="1152" w:type="dxa"/>
          </w:tcPr>
          <w:p w14:paraId="6667D3CD" w14:textId="77777777" w:rsidR="00431656" w:rsidRDefault="00431656" w:rsidP="00F40702">
            <w:pPr>
              <w:pStyle w:val="TableText"/>
              <w:keepNext w:val="0"/>
            </w:pPr>
            <w:r>
              <w:t>MAY</w:t>
            </w:r>
          </w:p>
        </w:tc>
        <w:tc>
          <w:tcPr>
            <w:tcW w:w="864" w:type="dxa"/>
          </w:tcPr>
          <w:p w14:paraId="3835600D" w14:textId="77777777" w:rsidR="00431656" w:rsidRDefault="00431656" w:rsidP="00F40702">
            <w:pPr>
              <w:pStyle w:val="TableText"/>
              <w:keepNext w:val="0"/>
            </w:pPr>
          </w:p>
        </w:tc>
        <w:tc>
          <w:tcPr>
            <w:tcW w:w="1104" w:type="dxa"/>
          </w:tcPr>
          <w:p w14:paraId="72B2A0DF" w14:textId="77777777" w:rsidR="00431656" w:rsidRDefault="0085191F" w:rsidP="00F40702">
            <w:pPr>
              <w:pStyle w:val="TableText"/>
              <w:keepNext w:val="0"/>
            </w:pPr>
            <w:hyperlink w:anchor="C_4509-29124">
              <w:r w:rsidR="00431656">
                <w:rPr>
                  <w:rStyle w:val="HyperlinkText9pt"/>
                </w:rPr>
                <w:t>4509-29124</w:t>
              </w:r>
            </w:hyperlink>
          </w:p>
        </w:tc>
        <w:tc>
          <w:tcPr>
            <w:tcW w:w="2975" w:type="dxa"/>
          </w:tcPr>
          <w:p w14:paraId="49D27629" w14:textId="77777777" w:rsidR="00431656" w:rsidRDefault="00431656" w:rsidP="00F40702">
            <w:pPr>
              <w:pStyle w:val="TableText"/>
              <w:keepNext w:val="0"/>
            </w:pPr>
          </w:p>
        </w:tc>
      </w:tr>
      <w:tr w:rsidR="00431656" w14:paraId="68369669" w14:textId="77777777" w:rsidTr="00124577">
        <w:trPr>
          <w:jc w:val="center"/>
        </w:trPr>
        <w:tc>
          <w:tcPr>
            <w:tcW w:w="3345" w:type="dxa"/>
          </w:tcPr>
          <w:p w14:paraId="22AFFA86" w14:textId="77777777" w:rsidR="00431656" w:rsidRDefault="00431656" w:rsidP="00F40702">
            <w:pPr>
              <w:pStyle w:val="TableText"/>
              <w:keepNext w:val="0"/>
            </w:pPr>
            <w:r>
              <w:tab/>
              <w:t>value</w:t>
            </w:r>
          </w:p>
        </w:tc>
        <w:tc>
          <w:tcPr>
            <w:tcW w:w="720" w:type="dxa"/>
          </w:tcPr>
          <w:p w14:paraId="542AB67A" w14:textId="77777777" w:rsidR="00431656" w:rsidRDefault="00431656" w:rsidP="00F40702">
            <w:pPr>
              <w:pStyle w:val="TableText"/>
              <w:keepNext w:val="0"/>
            </w:pPr>
            <w:r>
              <w:t>0..1</w:t>
            </w:r>
          </w:p>
        </w:tc>
        <w:tc>
          <w:tcPr>
            <w:tcW w:w="1152" w:type="dxa"/>
          </w:tcPr>
          <w:p w14:paraId="05A75152" w14:textId="77777777" w:rsidR="00431656" w:rsidRDefault="00431656" w:rsidP="00F40702">
            <w:pPr>
              <w:pStyle w:val="TableText"/>
              <w:keepNext w:val="0"/>
            </w:pPr>
            <w:r>
              <w:t>MAY</w:t>
            </w:r>
          </w:p>
        </w:tc>
        <w:tc>
          <w:tcPr>
            <w:tcW w:w="864" w:type="dxa"/>
          </w:tcPr>
          <w:p w14:paraId="7EE778F2" w14:textId="77777777" w:rsidR="00431656" w:rsidRDefault="00431656" w:rsidP="00F40702">
            <w:pPr>
              <w:pStyle w:val="TableText"/>
              <w:keepNext w:val="0"/>
            </w:pPr>
          </w:p>
        </w:tc>
        <w:tc>
          <w:tcPr>
            <w:tcW w:w="1104" w:type="dxa"/>
          </w:tcPr>
          <w:p w14:paraId="1117EB08" w14:textId="77777777" w:rsidR="00431656" w:rsidRDefault="0085191F" w:rsidP="00F40702">
            <w:pPr>
              <w:pStyle w:val="TableText"/>
              <w:keepNext w:val="0"/>
            </w:pPr>
            <w:hyperlink w:anchor="C_4509-29121">
              <w:r w:rsidR="00431656">
                <w:rPr>
                  <w:rStyle w:val="HyperlinkText9pt"/>
                </w:rPr>
                <w:t>4509-29121</w:t>
              </w:r>
            </w:hyperlink>
          </w:p>
        </w:tc>
        <w:tc>
          <w:tcPr>
            <w:tcW w:w="2975" w:type="dxa"/>
          </w:tcPr>
          <w:p w14:paraId="5DA042FC" w14:textId="77777777" w:rsidR="00431656" w:rsidRDefault="00431656" w:rsidP="00F40702">
            <w:pPr>
              <w:pStyle w:val="TableText"/>
              <w:keepNext w:val="0"/>
            </w:pPr>
          </w:p>
        </w:tc>
      </w:tr>
      <w:tr w:rsidR="00431656" w14:paraId="7BD65D86" w14:textId="77777777" w:rsidTr="00124577">
        <w:trPr>
          <w:jc w:val="center"/>
        </w:trPr>
        <w:tc>
          <w:tcPr>
            <w:tcW w:w="3345" w:type="dxa"/>
          </w:tcPr>
          <w:p w14:paraId="11352452" w14:textId="77777777" w:rsidR="00431656" w:rsidRDefault="00431656" w:rsidP="00F40702">
            <w:pPr>
              <w:pStyle w:val="TableText"/>
              <w:keepNext w:val="0"/>
            </w:pPr>
            <w:r>
              <w:tab/>
              <w:t>interpretationCode</w:t>
            </w:r>
          </w:p>
        </w:tc>
        <w:tc>
          <w:tcPr>
            <w:tcW w:w="720" w:type="dxa"/>
          </w:tcPr>
          <w:p w14:paraId="3EBF2007" w14:textId="77777777" w:rsidR="00431656" w:rsidRDefault="00431656" w:rsidP="00F40702">
            <w:pPr>
              <w:pStyle w:val="TableText"/>
              <w:keepNext w:val="0"/>
            </w:pPr>
            <w:r>
              <w:t>0..1</w:t>
            </w:r>
          </w:p>
        </w:tc>
        <w:tc>
          <w:tcPr>
            <w:tcW w:w="1152" w:type="dxa"/>
          </w:tcPr>
          <w:p w14:paraId="453C75E6" w14:textId="77777777" w:rsidR="00431656" w:rsidRDefault="00431656" w:rsidP="00F40702">
            <w:pPr>
              <w:pStyle w:val="TableText"/>
              <w:keepNext w:val="0"/>
            </w:pPr>
            <w:r>
              <w:t>MAY</w:t>
            </w:r>
          </w:p>
        </w:tc>
        <w:tc>
          <w:tcPr>
            <w:tcW w:w="864" w:type="dxa"/>
          </w:tcPr>
          <w:p w14:paraId="3B83CBBA" w14:textId="77777777" w:rsidR="00431656" w:rsidRDefault="00431656" w:rsidP="00F40702">
            <w:pPr>
              <w:pStyle w:val="TableText"/>
              <w:keepNext w:val="0"/>
            </w:pPr>
          </w:p>
        </w:tc>
        <w:tc>
          <w:tcPr>
            <w:tcW w:w="1104" w:type="dxa"/>
          </w:tcPr>
          <w:p w14:paraId="4A2B69DF" w14:textId="77777777" w:rsidR="00431656" w:rsidRDefault="0085191F" w:rsidP="00F40702">
            <w:pPr>
              <w:pStyle w:val="TableText"/>
              <w:keepNext w:val="0"/>
            </w:pPr>
            <w:hyperlink w:anchor="C_4509-30027">
              <w:r w:rsidR="00431656">
                <w:rPr>
                  <w:rStyle w:val="HyperlinkText9pt"/>
                </w:rPr>
                <w:t>4509-30027</w:t>
              </w:r>
            </w:hyperlink>
          </w:p>
        </w:tc>
        <w:tc>
          <w:tcPr>
            <w:tcW w:w="2975" w:type="dxa"/>
          </w:tcPr>
          <w:p w14:paraId="7E897EE7" w14:textId="77777777" w:rsidR="00431656" w:rsidRDefault="00431656" w:rsidP="00F40702">
            <w:pPr>
              <w:pStyle w:val="TableText"/>
              <w:keepNext w:val="0"/>
            </w:pPr>
          </w:p>
        </w:tc>
      </w:tr>
      <w:tr w:rsidR="00431656" w14:paraId="280386C7" w14:textId="77777777" w:rsidTr="00124577">
        <w:trPr>
          <w:jc w:val="center"/>
        </w:trPr>
        <w:tc>
          <w:tcPr>
            <w:tcW w:w="3345" w:type="dxa"/>
          </w:tcPr>
          <w:p w14:paraId="69CED663" w14:textId="77777777" w:rsidR="00431656" w:rsidRDefault="00431656" w:rsidP="00F40702">
            <w:pPr>
              <w:pStyle w:val="TableText"/>
              <w:keepNext w:val="0"/>
            </w:pPr>
            <w:r>
              <w:tab/>
              <w:t>methodCode</w:t>
            </w:r>
          </w:p>
        </w:tc>
        <w:tc>
          <w:tcPr>
            <w:tcW w:w="720" w:type="dxa"/>
          </w:tcPr>
          <w:p w14:paraId="3F0385C8" w14:textId="77777777" w:rsidR="00431656" w:rsidRDefault="00431656" w:rsidP="00F40702">
            <w:pPr>
              <w:pStyle w:val="TableText"/>
              <w:keepNext w:val="0"/>
            </w:pPr>
            <w:r>
              <w:t>0..1</w:t>
            </w:r>
          </w:p>
        </w:tc>
        <w:tc>
          <w:tcPr>
            <w:tcW w:w="1152" w:type="dxa"/>
          </w:tcPr>
          <w:p w14:paraId="05302021" w14:textId="77777777" w:rsidR="00431656" w:rsidRDefault="00431656" w:rsidP="00F40702">
            <w:pPr>
              <w:pStyle w:val="TableText"/>
              <w:keepNext w:val="0"/>
            </w:pPr>
            <w:r>
              <w:t>MAY</w:t>
            </w:r>
          </w:p>
        </w:tc>
        <w:tc>
          <w:tcPr>
            <w:tcW w:w="864" w:type="dxa"/>
          </w:tcPr>
          <w:p w14:paraId="224D36A1" w14:textId="77777777" w:rsidR="00431656" w:rsidRDefault="00431656" w:rsidP="00F40702">
            <w:pPr>
              <w:pStyle w:val="TableText"/>
              <w:keepNext w:val="0"/>
            </w:pPr>
          </w:p>
        </w:tc>
        <w:tc>
          <w:tcPr>
            <w:tcW w:w="1104" w:type="dxa"/>
          </w:tcPr>
          <w:p w14:paraId="07359183" w14:textId="77777777" w:rsidR="00431656" w:rsidRDefault="0085191F" w:rsidP="00F40702">
            <w:pPr>
              <w:pStyle w:val="TableText"/>
              <w:keepNext w:val="0"/>
            </w:pPr>
            <w:hyperlink w:anchor="C_4509-29120">
              <w:r w:rsidR="00431656">
                <w:rPr>
                  <w:rStyle w:val="HyperlinkText9pt"/>
                </w:rPr>
                <w:t>4509-29120</w:t>
              </w:r>
            </w:hyperlink>
          </w:p>
        </w:tc>
        <w:tc>
          <w:tcPr>
            <w:tcW w:w="2975" w:type="dxa"/>
          </w:tcPr>
          <w:p w14:paraId="2D1C0BF5" w14:textId="77777777" w:rsidR="00431656" w:rsidRDefault="00431656" w:rsidP="00F40702">
            <w:pPr>
              <w:pStyle w:val="TableText"/>
              <w:keepNext w:val="0"/>
            </w:pPr>
          </w:p>
        </w:tc>
      </w:tr>
      <w:tr w:rsidR="00431656" w14:paraId="4535E66E" w14:textId="77777777" w:rsidTr="00124577">
        <w:trPr>
          <w:jc w:val="center"/>
        </w:trPr>
        <w:tc>
          <w:tcPr>
            <w:tcW w:w="3345" w:type="dxa"/>
          </w:tcPr>
          <w:p w14:paraId="2A5652CA" w14:textId="77777777" w:rsidR="00431656" w:rsidRDefault="00431656" w:rsidP="00F40702">
            <w:pPr>
              <w:pStyle w:val="TableText"/>
              <w:keepNext w:val="0"/>
            </w:pPr>
            <w:r>
              <w:tab/>
              <w:t>author</w:t>
            </w:r>
          </w:p>
        </w:tc>
        <w:tc>
          <w:tcPr>
            <w:tcW w:w="720" w:type="dxa"/>
          </w:tcPr>
          <w:p w14:paraId="4CB2E8B2" w14:textId="77777777" w:rsidR="00431656" w:rsidRDefault="00431656" w:rsidP="00F40702">
            <w:pPr>
              <w:pStyle w:val="TableText"/>
              <w:keepNext w:val="0"/>
            </w:pPr>
            <w:r>
              <w:t>0..1</w:t>
            </w:r>
          </w:p>
        </w:tc>
        <w:tc>
          <w:tcPr>
            <w:tcW w:w="1152" w:type="dxa"/>
          </w:tcPr>
          <w:p w14:paraId="0695E24A" w14:textId="77777777" w:rsidR="00431656" w:rsidRDefault="00431656" w:rsidP="00F40702">
            <w:pPr>
              <w:pStyle w:val="TableText"/>
              <w:keepNext w:val="0"/>
            </w:pPr>
            <w:r>
              <w:t>MAY</w:t>
            </w:r>
          </w:p>
        </w:tc>
        <w:tc>
          <w:tcPr>
            <w:tcW w:w="864" w:type="dxa"/>
          </w:tcPr>
          <w:p w14:paraId="3F16DA65" w14:textId="77777777" w:rsidR="00431656" w:rsidRDefault="00431656" w:rsidP="00F40702">
            <w:pPr>
              <w:pStyle w:val="TableText"/>
              <w:keepNext w:val="0"/>
            </w:pPr>
          </w:p>
        </w:tc>
        <w:tc>
          <w:tcPr>
            <w:tcW w:w="1104" w:type="dxa"/>
          </w:tcPr>
          <w:p w14:paraId="6AC5204B" w14:textId="77777777" w:rsidR="00431656" w:rsidRDefault="0085191F" w:rsidP="00F40702">
            <w:pPr>
              <w:pStyle w:val="TableText"/>
              <w:keepNext w:val="0"/>
            </w:pPr>
            <w:hyperlink w:anchor="C_4509-28818">
              <w:r w:rsidR="00431656">
                <w:rPr>
                  <w:rStyle w:val="HyperlinkText9pt"/>
                </w:rPr>
                <w:t>4509-28818</w:t>
              </w:r>
            </w:hyperlink>
          </w:p>
        </w:tc>
        <w:tc>
          <w:tcPr>
            <w:tcW w:w="2975" w:type="dxa"/>
          </w:tcPr>
          <w:p w14:paraId="2774C1A7" w14:textId="77777777" w:rsidR="00431656" w:rsidRDefault="0085191F" w:rsidP="00F40702">
            <w:pPr>
              <w:pStyle w:val="TableText"/>
              <w:keepNext w:val="0"/>
            </w:pPr>
            <w:hyperlink w:anchor="U_Author_V2">
              <w:r w:rsidR="00431656">
                <w:rPr>
                  <w:rStyle w:val="HyperlinkText9pt"/>
                </w:rPr>
                <w:t>Author (V2) (identifier: urn:hl7ii:2.16.840.1.113883.10.20.24.3.155:2019-12-01</w:t>
              </w:r>
            </w:hyperlink>
          </w:p>
        </w:tc>
      </w:tr>
      <w:tr w:rsidR="00431656" w14:paraId="63038BA5" w14:textId="77777777" w:rsidTr="00124577">
        <w:trPr>
          <w:jc w:val="center"/>
        </w:trPr>
        <w:tc>
          <w:tcPr>
            <w:tcW w:w="3345" w:type="dxa"/>
          </w:tcPr>
          <w:p w14:paraId="3FD5DDBB" w14:textId="77777777" w:rsidR="00431656" w:rsidRDefault="00431656" w:rsidP="00F40702">
            <w:pPr>
              <w:pStyle w:val="TableText"/>
              <w:keepNext w:val="0"/>
            </w:pPr>
            <w:r>
              <w:tab/>
              <w:t>participant</w:t>
            </w:r>
          </w:p>
        </w:tc>
        <w:tc>
          <w:tcPr>
            <w:tcW w:w="720" w:type="dxa"/>
          </w:tcPr>
          <w:p w14:paraId="0AA82BA0" w14:textId="77777777" w:rsidR="00431656" w:rsidRDefault="00431656" w:rsidP="00F40702">
            <w:pPr>
              <w:pStyle w:val="TableText"/>
              <w:keepNext w:val="0"/>
            </w:pPr>
            <w:r>
              <w:t>0..*</w:t>
            </w:r>
          </w:p>
        </w:tc>
        <w:tc>
          <w:tcPr>
            <w:tcW w:w="1152" w:type="dxa"/>
          </w:tcPr>
          <w:p w14:paraId="709E40AF" w14:textId="77777777" w:rsidR="00431656" w:rsidRDefault="00431656" w:rsidP="00F40702">
            <w:pPr>
              <w:pStyle w:val="TableText"/>
              <w:keepNext w:val="0"/>
            </w:pPr>
            <w:r>
              <w:t>MAY</w:t>
            </w:r>
          </w:p>
        </w:tc>
        <w:tc>
          <w:tcPr>
            <w:tcW w:w="864" w:type="dxa"/>
          </w:tcPr>
          <w:p w14:paraId="0224762F" w14:textId="77777777" w:rsidR="00431656" w:rsidRDefault="00431656" w:rsidP="00F40702">
            <w:pPr>
              <w:pStyle w:val="TableText"/>
              <w:keepNext w:val="0"/>
            </w:pPr>
          </w:p>
        </w:tc>
        <w:tc>
          <w:tcPr>
            <w:tcW w:w="1104" w:type="dxa"/>
          </w:tcPr>
          <w:p w14:paraId="4BD69F3F" w14:textId="77777777" w:rsidR="00431656" w:rsidRDefault="0085191F" w:rsidP="00F40702">
            <w:pPr>
              <w:pStyle w:val="TableText"/>
              <w:keepNext w:val="0"/>
            </w:pPr>
            <w:hyperlink w:anchor="C_4509-29134">
              <w:r w:rsidR="00431656">
                <w:rPr>
                  <w:rStyle w:val="HyperlinkText9pt"/>
                </w:rPr>
                <w:t>4509-29134</w:t>
              </w:r>
            </w:hyperlink>
          </w:p>
        </w:tc>
        <w:tc>
          <w:tcPr>
            <w:tcW w:w="2975" w:type="dxa"/>
          </w:tcPr>
          <w:p w14:paraId="03A81A3F" w14:textId="77777777" w:rsidR="00431656" w:rsidRDefault="00431656" w:rsidP="00F40702">
            <w:pPr>
              <w:pStyle w:val="TableText"/>
              <w:keepNext w:val="0"/>
            </w:pPr>
          </w:p>
        </w:tc>
      </w:tr>
      <w:tr w:rsidR="00431656" w14:paraId="3A609E08" w14:textId="77777777" w:rsidTr="00124577">
        <w:trPr>
          <w:jc w:val="center"/>
        </w:trPr>
        <w:tc>
          <w:tcPr>
            <w:tcW w:w="3345" w:type="dxa"/>
          </w:tcPr>
          <w:p w14:paraId="1A1131F4" w14:textId="77777777" w:rsidR="00431656" w:rsidRDefault="00431656" w:rsidP="00F40702">
            <w:pPr>
              <w:pStyle w:val="TableText"/>
              <w:keepNext w:val="0"/>
            </w:pPr>
            <w:r>
              <w:tab/>
            </w:r>
            <w:r>
              <w:tab/>
              <w:t>@typeCode</w:t>
            </w:r>
          </w:p>
        </w:tc>
        <w:tc>
          <w:tcPr>
            <w:tcW w:w="720" w:type="dxa"/>
          </w:tcPr>
          <w:p w14:paraId="20B61E88" w14:textId="77777777" w:rsidR="00431656" w:rsidRDefault="00431656" w:rsidP="00F40702">
            <w:pPr>
              <w:pStyle w:val="TableText"/>
              <w:keepNext w:val="0"/>
            </w:pPr>
            <w:r>
              <w:t>1..1</w:t>
            </w:r>
          </w:p>
        </w:tc>
        <w:tc>
          <w:tcPr>
            <w:tcW w:w="1152" w:type="dxa"/>
          </w:tcPr>
          <w:p w14:paraId="05BE066D" w14:textId="77777777" w:rsidR="00431656" w:rsidRDefault="00431656" w:rsidP="00F40702">
            <w:pPr>
              <w:pStyle w:val="TableText"/>
              <w:keepNext w:val="0"/>
            </w:pPr>
            <w:r>
              <w:t>SHALL</w:t>
            </w:r>
          </w:p>
        </w:tc>
        <w:tc>
          <w:tcPr>
            <w:tcW w:w="864" w:type="dxa"/>
          </w:tcPr>
          <w:p w14:paraId="66092DDB" w14:textId="77777777" w:rsidR="00431656" w:rsidRDefault="00431656" w:rsidP="00F40702">
            <w:pPr>
              <w:pStyle w:val="TableText"/>
              <w:keepNext w:val="0"/>
            </w:pPr>
          </w:p>
        </w:tc>
        <w:tc>
          <w:tcPr>
            <w:tcW w:w="1104" w:type="dxa"/>
          </w:tcPr>
          <w:p w14:paraId="0931157C" w14:textId="77777777" w:rsidR="00431656" w:rsidRDefault="0085191F" w:rsidP="00F40702">
            <w:pPr>
              <w:pStyle w:val="TableText"/>
              <w:keepNext w:val="0"/>
            </w:pPr>
            <w:hyperlink w:anchor="C_4509-29139">
              <w:r w:rsidR="00431656">
                <w:rPr>
                  <w:rStyle w:val="HyperlinkText9pt"/>
                </w:rPr>
                <w:t>4509-29139</w:t>
              </w:r>
            </w:hyperlink>
          </w:p>
        </w:tc>
        <w:tc>
          <w:tcPr>
            <w:tcW w:w="2975" w:type="dxa"/>
          </w:tcPr>
          <w:p w14:paraId="3B11F13E" w14:textId="77777777" w:rsidR="00431656" w:rsidRDefault="00431656" w:rsidP="00F40702">
            <w:pPr>
              <w:pStyle w:val="TableText"/>
              <w:keepNext w:val="0"/>
            </w:pPr>
            <w:r>
              <w:t>urn:oid:2.16.840.1.113883.5.90 (HL7ParticipationType) = PRF</w:t>
            </w:r>
          </w:p>
        </w:tc>
      </w:tr>
      <w:tr w:rsidR="00431656" w14:paraId="684E26DF" w14:textId="77777777" w:rsidTr="00124577">
        <w:trPr>
          <w:jc w:val="center"/>
        </w:trPr>
        <w:tc>
          <w:tcPr>
            <w:tcW w:w="3345" w:type="dxa"/>
          </w:tcPr>
          <w:p w14:paraId="279B6FD3" w14:textId="77777777" w:rsidR="00431656" w:rsidRDefault="00431656" w:rsidP="00F40702">
            <w:pPr>
              <w:pStyle w:val="TableText"/>
              <w:keepNext w:val="0"/>
            </w:pPr>
            <w:r>
              <w:tab/>
            </w:r>
            <w:r>
              <w:tab/>
              <w:t>participantRole</w:t>
            </w:r>
          </w:p>
        </w:tc>
        <w:tc>
          <w:tcPr>
            <w:tcW w:w="720" w:type="dxa"/>
          </w:tcPr>
          <w:p w14:paraId="111DC01B" w14:textId="77777777" w:rsidR="00431656" w:rsidRDefault="00431656" w:rsidP="00F40702">
            <w:pPr>
              <w:pStyle w:val="TableText"/>
              <w:keepNext w:val="0"/>
            </w:pPr>
            <w:r>
              <w:t>1..1</w:t>
            </w:r>
          </w:p>
        </w:tc>
        <w:tc>
          <w:tcPr>
            <w:tcW w:w="1152" w:type="dxa"/>
          </w:tcPr>
          <w:p w14:paraId="3D5F861A" w14:textId="77777777" w:rsidR="00431656" w:rsidRDefault="00431656" w:rsidP="00F40702">
            <w:pPr>
              <w:pStyle w:val="TableText"/>
              <w:keepNext w:val="0"/>
            </w:pPr>
            <w:r>
              <w:t>SHALL</w:t>
            </w:r>
          </w:p>
        </w:tc>
        <w:tc>
          <w:tcPr>
            <w:tcW w:w="864" w:type="dxa"/>
          </w:tcPr>
          <w:p w14:paraId="14A8796D" w14:textId="77777777" w:rsidR="00431656" w:rsidRDefault="00431656" w:rsidP="00F40702">
            <w:pPr>
              <w:pStyle w:val="TableText"/>
              <w:keepNext w:val="0"/>
            </w:pPr>
          </w:p>
        </w:tc>
        <w:tc>
          <w:tcPr>
            <w:tcW w:w="1104" w:type="dxa"/>
          </w:tcPr>
          <w:p w14:paraId="1E47063E" w14:textId="77777777" w:rsidR="00431656" w:rsidRDefault="0085191F" w:rsidP="00F40702">
            <w:pPr>
              <w:pStyle w:val="TableText"/>
              <w:keepNext w:val="0"/>
            </w:pPr>
            <w:hyperlink w:anchor="C_4509-29135">
              <w:r w:rsidR="00431656">
                <w:rPr>
                  <w:rStyle w:val="HyperlinkText9pt"/>
                </w:rPr>
                <w:t>4509-29135</w:t>
              </w:r>
            </w:hyperlink>
          </w:p>
        </w:tc>
        <w:tc>
          <w:tcPr>
            <w:tcW w:w="2975" w:type="dxa"/>
          </w:tcPr>
          <w:p w14:paraId="25C7427B" w14:textId="77777777" w:rsidR="00431656" w:rsidRDefault="0085191F" w:rsidP="00F40702">
            <w:pPr>
              <w:pStyle w:val="TableText"/>
              <w:keepNext w:val="0"/>
            </w:pPr>
            <w:hyperlink w:anchor="SE_Entity_Practitioner">
              <w:r w:rsidR="00431656">
                <w:rPr>
                  <w:rStyle w:val="HyperlinkText9pt"/>
                </w:rPr>
                <w:t>Entity Practitioner (identifier: urn:hl7ii:2.16.840.1.113883.10.20.24.3.162:2019-12-01</w:t>
              </w:r>
            </w:hyperlink>
          </w:p>
        </w:tc>
      </w:tr>
      <w:tr w:rsidR="00431656" w14:paraId="164ABBC7" w14:textId="77777777" w:rsidTr="00124577">
        <w:trPr>
          <w:jc w:val="center"/>
        </w:trPr>
        <w:tc>
          <w:tcPr>
            <w:tcW w:w="3345" w:type="dxa"/>
          </w:tcPr>
          <w:p w14:paraId="19363013" w14:textId="77777777" w:rsidR="00431656" w:rsidRDefault="00431656" w:rsidP="00F40702">
            <w:pPr>
              <w:pStyle w:val="TableText"/>
              <w:keepNext w:val="0"/>
            </w:pPr>
            <w:r>
              <w:tab/>
              <w:t>participant</w:t>
            </w:r>
          </w:p>
        </w:tc>
        <w:tc>
          <w:tcPr>
            <w:tcW w:w="720" w:type="dxa"/>
          </w:tcPr>
          <w:p w14:paraId="4EDF146E" w14:textId="77777777" w:rsidR="00431656" w:rsidRDefault="00431656" w:rsidP="00F40702">
            <w:pPr>
              <w:pStyle w:val="TableText"/>
              <w:keepNext w:val="0"/>
            </w:pPr>
            <w:r>
              <w:t>0..*</w:t>
            </w:r>
          </w:p>
        </w:tc>
        <w:tc>
          <w:tcPr>
            <w:tcW w:w="1152" w:type="dxa"/>
          </w:tcPr>
          <w:p w14:paraId="5F1F9D65" w14:textId="77777777" w:rsidR="00431656" w:rsidRDefault="00431656" w:rsidP="00F40702">
            <w:pPr>
              <w:pStyle w:val="TableText"/>
              <w:keepNext w:val="0"/>
            </w:pPr>
            <w:r>
              <w:t>MAY</w:t>
            </w:r>
          </w:p>
        </w:tc>
        <w:tc>
          <w:tcPr>
            <w:tcW w:w="864" w:type="dxa"/>
          </w:tcPr>
          <w:p w14:paraId="5AE618EF" w14:textId="77777777" w:rsidR="00431656" w:rsidRDefault="00431656" w:rsidP="00F40702">
            <w:pPr>
              <w:pStyle w:val="TableText"/>
              <w:keepNext w:val="0"/>
            </w:pPr>
          </w:p>
        </w:tc>
        <w:tc>
          <w:tcPr>
            <w:tcW w:w="1104" w:type="dxa"/>
          </w:tcPr>
          <w:p w14:paraId="48578295" w14:textId="77777777" w:rsidR="00431656" w:rsidRDefault="0085191F" w:rsidP="00F40702">
            <w:pPr>
              <w:pStyle w:val="TableText"/>
              <w:keepNext w:val="0"/>
            </w:pPr>
            <w:hyperlink w:anchor="C_4509-29132">
              <w:r w:rsidR="00431656">
                <w:rPr>
                  <w:rStyle w:val="HyperlinkText9pt"/>
                </w:rPr>
                <w:t>4509-29132</w:t>
              </w:r>
            </w:hyperlink>
          </w:p>
        </w:tc>
        <w:tc>
          <w:tcPr>
            <w:tcW w:w="2975" w:type="dxa"/>
          </w:tcPr>
          <w:p w14:paraId="60396E56" w14:textId="77777777" w:rsidR="00431656" w:rsidRDefault="00431656" w:rsidP="00F40702">
            <w:pPr>
              <w:pStyle w:val="TableText"/>
              <w:keepNext w:val="0"/>
            </w:pPr>
          </w:p>
        </w:tc>
      </w:tr>
      <w:tr w:rsidR="00431656" w14:paraId="25EEB436" w14:textId="77777777" w:rsidTr="00124577">
        <w:trPr>
          <w:jc w:val="center"/>
        </w:trPr>
        <w:tc>
          <w:tcPr>
            <w:tcW w:w="3345" w:type="dxa"/>
          </w:tcPr>
          <w:p w14:paraId="4C126F4C" w14:textId="77777777" w:rsidR="00431656" w:rsidRDefault="00431656" w:rsidP="00F40702">
            <w:pPr>
              <w:pStyle w:val="TableText"/>
              <w:keepNext w:val="0"/>
            </w:pPr>
            <w:r>
              <w:lastRenderedPageBreak/>
              <w:tab/>
            </w:r>
            <w:r>
              <w:tab/>
              <w:t>@typeCode</w:t>
            </w:r>
          </w:p>
        </w:tc>
        <w:tc>
          <w:tcPr>
            <w:tcW w:w="720" w:type="dxa"/>
          </w:tcPr>
          <w:p w14:paraId="7A44A4AD" w14:textId="77777777" w:rsidR="00431656" w:rsidRDefault="00431656" w:rsidP="00F40702">
            <w:pPr>
              <w:pStyle w:val="TableText"/>
              <w:keepNext w:val="0"/>
            </w:pPr>
            <w:r>
              <w:t>1..1</w:t>
            </w:r>
          </w:p>
        </w:tc>
        <w:tc>
          <w:tcPr>
            <w:tcW w:w="1152" w:type="dxa"/>
          </w:tcPr>
          <w:p w14:paraId="366E7A88" w14:textId="77777777" w:rsidR="00431656" w:rsidRDefault="00431656" w:rsidP="00F40702">
            <w:pPr>
              <w:pStyle w:val="TableText"/>
              <w:keepNext w:val="0"/>
            </w:pPr>
            <w:r>
              <w:t>SHALL</w:t>
            </w:r>
          </w:p>
        </w:tc>
        <w:tc>
          <w:tcPr>
            <w:tcW w:w="864" w:type="dxa"/>
          </w:tcPr>
          <w:p w14:paraId="475F8CA5" w14:textId="77777777" w:rsidR="00431656" w:rsidRDefault="00431656" w:rsidP="00F40702">
            <w:pPr>
              <w:pStyle w:val="TableText"/>
              <w:keepNext w:val="0"/>
            </w:pPr>
          </w:p>
        </w:tc>
        <w:tc>
          <w:tcPr>
            <w:tcW w:w="1104" w:type="dxa"/>
          </w:tcPr>
          <w:p w14:paraId="37A37C98" w14:textId="77777777" w:rsidR="00431656" w:rsidRDefault="0085191F" w:rsidP="00F40702">
            <w:pPr>
              <w:pStyle w:val="TableText"/>
              <w:keepNext w:val="0"/>
            </w:pPr>
            <w:hyperlink w:anchor="C_4509-29138">
              <w:r w:rsidR="00431656">
                <w:rPr>
                  <w:rStyle w:val="HyperlinkText9pt"/>
                </w:rPr>
                <w:t>4509-29138</w:t>
              </w:r>
            </w:hyperlink>
          </w:p>
        </w:tc>
        <w:tc>
          <w:tcPr>
            <w:tcW w:w="2975" w:type="dxa"/>
          </w:tcPr>
          <w:p w14:paraId="15EFA737" w14:textId="77777777" w:rsidR="00431656" w:rsidRDefault="00431656" w:rsidP="00F40702">
            <w:pPr>
              <w:pStyle w:val="TableText"/>
              <w:keepNext w:val="0"/>
            </w:pPr>
            <w:r>
              <w:t>urn:oid:2.16.840.1.113883.5.90 (HL7ParticipationType) = PRF</w:t>
            </w:r>
          </w:p>
        </w:tc>
      </w:tr>
      <w:tr w:rsidR="00431656" w14:paraId="02B43EA2" w14:textId="77777777" w:rsidTr="00124577">
        <w:trPr>
          <w:jc w:val="center"/>
        </w:trPr>
        <w:tc>
          <w:tcPr>
            <w:tcW w:w="3345" w:type="dxa"/>
          </w:tcPr>
          <w:p w14:paraId="51843D2E" w14:textId="77777777" w:rsidR="00431656" w:rsidRDefault="00431656" w:rsidP="00F40702">
            <w:pPr>
              <w:pStyle w:val="TableText"/>
              <w:keepNext w:val="0"/>
            </w:pPr>
            <w:r>
              <w:tab/>
            </w:r>
            <w:r>
              <w:tab/>
              <w:t>participantRole</w:t>
            </w:r>
          </w:p>
        </w:tc>
        <w:tc>
          <w:tcPr>
            <w:tcW w:w="720" w:type="dxa"/>
          </w:tcPr>
          <w:p w14:paraId="592BE513" w14:textId="77777777" w:rsidR="00431656" w:rsidRDefault="00431656" w:rsidP="00F40702">
            <w:pPr>
              <w:pStyle w:val="TableText"/>
              <w:keepNext w:val="0"/>
            </w:pPr>
            <w:r>
              <w:t>1..1</w:t>
            </w:r>
          </w:p>
        </w:tc>
        <w:tc>
          <w:tcPr>
            <w:tcW w:w="1152" w:type="dxa"/>
          </w:tcPr>
          <w:p w14:paraId="0400022B" w14:textId="77777777" w:rsidR="00431656" w:rsidRDefault="00431656" w:rsidP="00F40702">
            <w:pPr>
              <w:pStyle w:val="TableText"/>
              <w:keepNext w:val="0"/>
            </w:pPr>
            <w:r>
              <w:t>SHALL</w:t>
            </w:r>
          </w:p>
        </w:tc>
        <w:tc>
          <w:tcPr>
            <w:tcW w:w="864" w:type="dxa"/>
          </w:tcPr>
          <w:p w14:paraId="0F5FCD31" w14:textId="77777777" w:rsidR="00431656" w:rsidRDefault="00431656" w:rsidP="00F40702">
            <w:pPr>
              <w:pStyle w:val="TableText"/>
              <w:keepNext w:val="0"/>
            </w:pPr>
          </w:p>
        </w:tc>
        <w:tc>
          <w:tcPr>
            <w:tcW w:w="1104" w:type="dxa"/>
          </w:tcPr>
          <w:p w14:paraId="694F92A9" w14:textId="77777777" w:rsidR="00431656" w:rsidRDefault="0085191F" w:rsidP="00F40702">
            <w:pPr>
              <w:pStyle w:val="TableText"/>
              <w:keepNext w:val="0"/>
            </w:pPr>
            <w:hyperlink w:anchor="C_4509-29133">
              <w:r w:rsidR="00431656">
                <w:rPr>
                  <w:rStyle w:val="HyperlinkText9pt"/>
                </w:rPr>
                <w:t>4509-29133</w:t>
              </w:r>
            </w:hyperlink>
          </w:p>
        </w:tc>
        <w:tc>
          <w:tcPr>
            <w:tcW w:w="2975" w:type="dxa"/>
          </w:tcPr>
          <w:p w14:paraId="2CBA50A3" w14:textId="77777777" w:rsidR="00431656" w:rsidRDefault="0085191F" w:rsidP="00F40702">
            <w:pPr>
              <w:pStyle w:val="TableText"/>
              <w:keepNext w:val="0"/>
            </w:pPr>
            <w:hyperlink w:anchor="SE_Entity_Organization">
              <w:r w:rsidR="00431656">
                <w:rPr>
                  <w:rStyle w:val="HyperlinkText9pt"/>
                </w:rPr>
                <w:t>Entity Organization (identifier: urn:hl7ii:2.16.840.1.113883.10.20.24.3.163:2019-12-01</w:t>
              </w:r>
            </w:hyperlink>
          </w:p>
        </w:tc>
      </w:tr>
      <w:tr w:rsidR="00431656" w14:paraId="5B84B4E7" w14:textId="77777777" w:rsidTr="00124577">
        <w:trPr>
          <w:jc w:val="center"/>
        </w:trPr>
        <w:tc>
          <w:tcPr>
            <w:tcW w:w="3345" w:type="dxa"/>
          </w:tcPr>
          <w:p w14:paraId="57D36FEB" w14:textId="77777777" w:rsidR="00431656" w:rsidRDefault="00431656" w:rsidP="00F40702">
            <w:pPr>
              <w:pStyle w:val="TableText"/>
              <w:keepNext w:val="0"/>
            </w:pPr>
            <w:r>
              <w:tab/>
              <w:t>participant</w:t>
            </w:r>
          </w:p>
        </w:tc>
        <w:tc>
          <w:tcPr>
            <w:tcW w:w="720" w:type="dxa"/>
          </w:tcPr>
          <w:p w14:paraId="65796483" w14:textId="77777777" w:rsidR="00431656" w:rsidRDefault="00431656" w:rsidP="00F40702">
            <w:pPr>
              <w:pStyle w:val="TableText"/>
              <w:keepNext w:val="0"/>
            </w:pPr>
            <w:r>
              <w:t>0..1</w:t>
            </w:r>
          </w:p>
        </w:tc>
        <w:tc>
          <w:tcPr>
            <w:tcW w:w="1152" w:type="dxa"/>
          </w:tcPr>
          <w:p w14:paraId="7D11D3C5" w14:textId="77777777" w:rsidR="00431656" w:rsidRDefault="00431656" w:rsidP="00F40702">
            <w:pPr>
              <w:pStyle w:val="TableText"/>
              <w:keepNext w:val="0"/>
            </w:pPr>
            <w:r>
              <w:t>MAY</w:t>
            </w:r>
          </w:p>
        </w:tc>
        <w:tc>
          <w:tcPr>
            <w:tcW w:w="864" w:type="dxa"/>
          </w:tcPr>
          <w:p w14:paraId="2FF63922" w14:textId="77777777" w:rsidR="00431656" w:rsidRDefault="00431656" w:rsidP="00F40702">
            <w:pPr>
              <w:pStyle w:val="TableText"/>
              <w:keepNext w:val="0"/>
            </w:pPr>
          </w:p>
        </w:tc>
        <w:tc>
          <w:tcPr>
            <w:tcW w:w="1104" w:type="dxa"/>
          </w:tcPr>
          <w:p w14:paraId="13FA9DE7" w14:textId="77777777" w:rsidR="00431656" w:rsidRDefault="0085191F" w:rsidP="00F40702">
            <w:pPr>
              <w:pStyle w:val="TableText"/>
              <w:keepNext w:val="0"/>
            </w:pPr>
            <w:hyperlink w:anchor="C_4509-29130">
              <w:r w:rsidR="00431656">
                <w:rPr>
                  <w:rStyle w:val="HyperlinkText9pt"/>
                </w:rPr>
                <w:t>4509-29130</w:t>
              </w:r>
            </w:hyperlink>
          </w:p>
        </w:tc>
        <w:tc>
          <w:tcPr>
            <w:tcW w:w="2975" w:type="dxa"/>
          </w:tcPr>
          <w:p w14:paraId="10886483" w14:textId="77777777" w:rsidR="00431656" w:rsidRDefault="00431656" w:rsidP="00F40702">
            <w:pPr>
              <w:pStyle w:val="TableText"/>
              <w:keepNext w:val="0"/>
            </w:pPr>
          </w:p>
        </w:tc>
      </w:tr>
      <w:tr w:rsidR="00431656" w14:paraId="4F716E8A" w14:textId="77777777" w:rsidTr="00124577">
        <w:trPr>
          <w:jc w:val="center"/>
        </w:trPr>
        <w:tc>
          <w:tcPr>
            <w:tcW w:w="3345" w:type="dxa"/>
          </w:tcPr>
          <w:p w14:paraId="0D1CEE6B" w14:textId="77777777" w:rsidR="00431656" w:rsidRDefault="00431656" w:rsidP="00F40702">
            <w:pPr>
              <w:pStyle w:val="TableText"/>
              <w:keepNext w:val="0"/>
            </w:pPr>
            <w:r>
              <w:tab/>
            </w:r>
            <w:r>
              <w:tab/>
              <w:t>@typeCode</w:t>
            </w:r>
          </w:p>
        </w:tc>
        <w:tc>
          <w:tcPr>
            <w:tcW w:w="720" w:type="dxa"/>
          </w:tcPr>
          <w:p w14:paraId="29F332F3" w14:textId="77777777" w:rsidR="00431656" w:rsidRDefault="00431656" w:rsidP="00F40702">
            <w:pPr>
              <w:pStyle w:val="TableText"/>
              <w:keepNext w:val="0"/>
            </w:pPr>
            <w:r>
              <w:t>1..1</w:t>
            </w:r>
          </w:p>
        </w:tc>
        <w:tc>
          <w:tcPr>
            <w:tcW w:w="1152" w:type="dxa"/>
          </w:tcPr>
          <w:p w14:paraId="71F650F7" w14:textId="77777777" w:rsidR="00431656" w:rsidRDefault="00431656" w:rsidP="00F40702">
            <w:pPr>
              <w:pStyle w:val="TableText"/>
              <w:keepNext w:val="0"/>
            </w:pPr>
            <w:r>
              <w:t>SHALL</w:t>
            </w:r>
          </w:p>
        </w:tc>
        <w:tc>
          <w:tcPr>
            <w:tcW w:w="864" w:type="dxa"/>
          </w:tcPr>
          <w:p w14:paraId="118D18E2" w14:textId="77777777" w:rsidR="00431656" w:rsidRDefault="00431656" w:rsidP="00F40702">
            <w:pPr>
              <w:pStyle w:val="TableText"/>
              <w:keepNext w:val="0"/>
            </w:pPr>
          </w:p>
        </w:tc>
        <w:tc>
          <w:tcPr>
            <w:tcW w:w="1104" w:type="dxa"/>
          </w:tcPr>
          <w:p w14:paraId="6D004108" w14:textId="77777777" w:rsidR="00431656" w:rsidRDefault="0085191F" w:rsidP="00F40702">
            <w:pPr>
              <w:pStyle w:val="TableText"/>
              <w:keepNext w:val="0"/>
            </w:pPr>
            <w:hyperlink w:anchor="C_4509-29137">
              <w:r w:rsidR="00431656">
                <w:rPr>
                  <w:rStyle w:val="HyperlinkText9pt"/>
                </w:rPr>
                <w:t>4509-29137</w:t>
              </w:r>
            </w:hyperlink>
          </w:p>
        </w:tc>
        <w:tc>
          <w:tcPr>
            <w:tcW w:w="2975" w:type="dxa"/>
          </w:tcPr>
          <w:p w14:paraId="3DCBD32E" w14:textId="77777777" w:rsidR="00431656" w:rsidRDefault="00431656" w:rsidP="00F40702">
            <w:pPr>
              <w:pStyle w:val="TableText"/>
              <w:keepNext w:val="0"/>
            </w:pPr>
            <w:r>
              <w:t>urn:oid:2.16.840.1.113883.5.90 (HL7ParticipationType) = PRF</w:t>
            </w:r>
          </w:p>
        </w:tc>
      </w:tr>
      <w:tr w:rsidR="00431656" w14:paraId="676D13D1" w14:textId="77777777" w:rsidTr="00124577">
        <w:trPr>
          <w:jc w:val="center"/>
        </w:trPr>
        <w:tc>
          <w:tcPr>
            <w:tcW w:w="3345" w:type="dxa"/>
          </w:tcPr>
          <w:p w14:paraId="4DAA9460" w14:textId="77777777" w:rsidR="00431656" w:rsidRDefault="00431656" w:rsidP="00F40702">
            <w:pPr>
              <w:pStyle w:val="TableText"/>
              <w:keepNext w:val="0"/>
            </w:pPr>
            <w:r>
              <w:tab/>
            </w:r>
            <w:r>
              <w:tab/>
              <w:t>participantRole</w:t>
            </w:r>
          </w:p>
        </w:tc>
        <w:tc>
          <w:tcPr>
            <w:tcW w:w="720" w:type="dxa"/>
          </w:tcPr>
          <w:p w14:paraId="240B0476" w14:textId="77777777" w:rsidR="00431656" w:rsidRDefault="00431656" w:rsidP="00F40702">
            <w:pPr>
              <w:pStyle w:val="TableText"/>
              <w:keepNext w:val="0"/>
            </w:pPr>
            <w:r>
              <w:t>1..1</w:t>
            </w:r>
          </w:p>
        </w:tc>
        <w:tc>
          <w:tcPr>
            <w:tcW w:w="1152" w:type="dxa"/>
          </w:tcPr>
          <w:p w14:paraId="55B6F7AF" w14:textId="77777777" w:rsidR="00431656" w:rsidRDefault="00431656" w:rsidP="00F40702">
            <w:pPr>
              <w:pStyle w:val="TableText"/>
              <w:keepNext w:val="0"/>
            </w:pPr>
            <w:r>
              <w:t>SHALL</w:t>
            </w:r>
          </w:p>
        </w:tc>
        <w:tc>
          <w:tcPr>
            <w:tcW w:w="864" w:type="dxa"/>
          </w:tcPr>
          <w:p w14:paraId="6748E617" w14:textId="77777777" w:rsidR="00431656" w:rsidRDefault="00431656" w:rsidP="00F40702">
            <w:pPr>
              <w:pStyle w:val="TableText"/>
              <w:keepNext w:val="0"/>
            </w:pPr>
          </w:p>
        </w:tc>
        <w:tc>
          <w:tcPr>
            <w:tcW w:w="1104" w:type="dxa"/>
          </w:tcPr>
          <w:p w14:paraId="72AFE14F" w14:textId="77777777" w:rsidR="00431656" w:rsidRDefault="0085191F" w:rsidP="00F40702">
            <w:pPr>
              <w:pStyle w:val="TableText"/>
              <w:keepNext w:val="0"/>
            </w:pPr>
            <w:hyperlink w:anchor="C_4509-29131">
              <w:r w:rsidR="00431656">
                <w:rPr>
                  <w:rStyle w:val="HyperlinkText9pt"/>
                </w:rPr>
                <w:t>4509-29131</w:t>
              </w:r>
            </w:hyperlink>
          </w:p>
        </w:tc>
        <w:tc>
          <w:tcPr>
            <w:tcW w:w="2975" w:type="dxa"/>
          </w:tcPr>
          <w:p w14:paraId="6063958C" w14:textId="77777777" w:rsidR="00431656" w:rsidRDefault="0085191F" w:rsidP="00F40702">
            <w:pPr>
              <w:pStyle w:val="TableText"/>
              <w:keepNext w:val="0"/>
            </w:pPr>
            <w:hyperlink w:anchor="SE_Entity_Patient">
              <w:r w:rsidR="00431656">
                <w:rPr>
                  <w:rStyle w:val="HyperlinkText9pt"/>
                </w:rPr>
                <w:t>Entity Patient (identifier: urn:hl7ii:2.16.840.1.113883.10.20.24.3.161:2019-12-01</w:t>
              </w:r>
            </w:hyperlink>
          </w:p>
        </w:tc>
      </w:tr>
      <w:tr w:rsidR="00431656" w14:paraId="5F68BD95" w14:textId="77777777" w:rsidTr="00124577">
        <w:trPr>
          <w:jc w:val="center"/>
        </w:trPr>
        <w:tc>
          <w:tcPr>
            <w:tcW w:w="3345" w:type="dxa"/>
          </w:tcPr>
          <w:p w14:paraId="5E9E31B5" w14:textId="77777777" w:rsidR="00431656" w:rsidRDefault="00431656" w:rsidP="00F40702">
            <w:pPr>
              <w:pStyle w:val="TableText"/>
              <w:keepNext w:val="0"/>
            </w:pPr>
            <w:r>
              <w:tab/>
              <w:t>participant</w:t>
            </w:r>
          </w:p>
        </w:tc>
        <w:tc>
          <w:tcPr>
            <w:tcW w:w="720" w:type="dxa"/>
          </w:tcPr>
          <w:p w14:paraId="75E5E576" w14:textId="77777777" w:rsidR="00431656" w:rsidRDefault="00431656" w:rsidP="00F40702">
            <w:pPr>
              <w:pStyle w:val="TableText"/>
              <w:keepNext w:val="0"/>
            </w:pPr>
            <w:r>
              <w:t>0..*</w:t>
            </w:r>
          </w:p>
        </w:tc>
        <w:tc>
          <w:tcPr>
            <w:tcW w:w="1152" w:type="dxa"/>
          </w:tcPr>
          <w:p w14:paraId="0FA0D19D" w14:textId="77777777" w:rsidR="00431656" w:rsidRDefault="00431656" w:rsidP="00F40702">
            <w:pPr>
              <w:pStyle w:val="TableText"/>
              <w:keepNext w:val="0"/>
            </w:pPr>
            <w:r>
              <w:t>MAY</w:t>
            </w:r>
          </w:p>
        </w:tc>
        <w:tc>
          <w:tcPr>
            <w:tcW w:w="864" w:type="dxa"/>
          </w:tcPr>
          <w:p w14:paraId="27961D53" w14:textId="77777777" w:rsidR="00431656" w:rsidRDefault="00431656" w:rsidP="00F40702">
            <w:pPr>
              <w:pStyle w:val="TableText"/>
              <w:keepNext w:val="0"/>
            </w:pPr>
          </w:p>
        </w:tc>
        <w:tc>
          <w:tcPr>
            <w:tcW w:w="1104" w:type="dxa"/>
          </w:tcPr>
          <w:p w14:paraId="44EFAFDA" w14:textId="77777777" w:rsidR="00431656" w:rsidRDefault="0085191F" w:rsidP="00F40702">
            <w:pPr>
              <w:pStyle w:val="TableText"/>
              <w:keepNext w:val="0"/>
            </w:pPr>
            <w:hyperlink w:anchor="C_4509-29128">
              <w:r w:rsidR="00431656">
                <w:rPr>
                  <w:rStyle w:val="HyperlinkText9pt"/>
                </w:rPr>
                <w:t>4509-29128</w:t>
              </w:r>
            </w:hyperlink>
          </w:p>
        </w:tc>
        <w:tc>
          <w:tcPr>
            <w:tcW w:w="2975" w:type="dxa"/>
          </w:tcPr>
          <w:p w14:paraId="3A3A089A" w14:textId="77777777" w:rsidR="00431656" w:rsidRDefault="00431656" w:rsidP="00F40702">
            <w:pPr>
              <w:pStyle w:val="TableText"/>
              <w:keepNext w:val="0"/>
            </w:pPr>
          </w:p>
        </w:tc>
      </w:tr>
      <w:tr w:rsidR="00431656" w14:paraId="6B87DFEF" w14:textId="77777777" w:rsidTr="00124577">
        <w:trPr>
          <w:jc w:val="center"/>
        </w:trPr>
        <w:tc>
          <w:tcPr>
            <w:tcW w:w="3345" w:type="dxa"/>
          </w:tcPr>
          <w:p w14:paraId="503DDB77" w14:textId="77777777" w:rsidR="00431656" w:rsidRDefault="00431656" w:rsidP="00F40702">
            <w:pPr>
              <w:pStyle w:val="TableText"/>
              <w:keepNext w:val="0"/>
            </w:pPr>
            <w:r>
              <w:tab/>
            </w:r>
            <w:r>
              <w:tab/>
              <w:t>@typeCode</w:t>
            </w:r>
          </w:p>
        </w:tc>
        <w:tc>
          <w:tcPr>
            <w:tcW w:w="720" w:type="dxa"/>
          </w:tcPr>
          <w:p w14:paraId="70193201" w14:textId="77777777" w:rsidR="00431656" w:rsidRDefault="00431656" w:rsidP="00F40702">
            <w:pPr>
              <w:pStyle w:val="TableText"/>
              <w:keepNext w:val="0"/>
            </w:pPr>
            <w:r>
              <w:t>1..1</w:t>
            </w:r>
          </w:p>
        </w:tc>
        <w:tc>
          <w:tcPr>
            <w:tcW w:w="1152" w:type="dxa"/>
          </w:tcPr>
          <w:p w14:paraId="11A03F09" w14:textId="77777777" w:rsidR="00431656" w:rsidRDefault="00431656" w:rsidP="00F40702">
            <w:pPr>
              <w:pStyle w:val="TableText"/>
              <w:keepNext w:val="0"/>
            </w:pPr>
            <w:r>
              <w:t>SHALL</w:t>
            </w:r>
          </w:p>
        </w:tc>
        <w:tc>
          <w:tcPr>
            <w:tcW w:w="864" w:type="dxa"/>
          </w:tcPr>
          <w:p w14:paraId="4B9EFAAF" w14:textId="77777777" w:rsidR="00431656" w:rsidRDefault="00431656" w:rsidP="00F40702">
            <w:pPr>
              <w:pStyle w:val="TableText"/>
              <w:keepNext w:val="0"/>
            </w:pPr>
          </w:p>
        </w:tc>
        <w:tc>
          <w:tcPr>
            <w:tcW w:w="1104" w:type="dxa"/>
          </w:tcPr>
          <w:p w14:paraId="2D03F12E" w14:textId="77777777" w:rsidR="00431656" w:rsidRDefault="0085191F" w:rsidP="00F40702">
            <w:pPr>
              <w:pStyle w:val="TableText"/>
              <w:keepNext w:val="0"/>
            </w:pPr>
            <w:hyperlink w:anchor="C_4509-29136">
              <w:r w:rsidR="00431656">
                <w:rPr>
                  <w:rStyle w:val="HyperlinkText9pt"/>
                </w:rPr>
                <w:t>4509-29136</w:t>
              </w:r>
            </w:hyperlink>
          </w:p>
        </w:tc>
        <w:tc>
          <w:tcPr>
            <w:tcW w:w="2975" w:type="dxa"/>
          </w:tcPr>
          <w:p w14:paraId="0B4830E1" w14:textId="77777777" w:rsidR="00431656" w:rsidRDefault="00431656" w:rsidP="00F40702">
            <w:pPr>
              <w:pStyle w:val="TableText"/>
              <w:keepNext w:val="0"/>
            </w:pPr>
            <w:r>
              <w:t>urn:oid:2.16.840.1.113883.5.90 (HL7ParticipationType) = PRF</w:t>
            </w:r>
          </w:p>
        </w:tc>
      </w:tr>
      <w:tr w:rsidR="00431656" w14:paraId="447CF30E" w14:textId="77777777" w:rsidTr="00124577">
        <w:trPr>
          <w:jc w:val="center"/>
        </w:trPr>
        <w:tc>
          <w:tcPr>
            <w:tcW w:w="3345" w:type="dxa"/>
          </w:tcPr>
          <w:p w14:paraId="56A6B681" w14:textId="77777777" w:rsidR="00431656" w:rsidRDefault="00431656" w:rsidP="00F40702">
            <w:pPr>
              <w:pStyle w:val="TableText"/>
              <w:keepNext w:val="0"/>
            </w:pPr>
            <w:r>
              <w:tab/>
            </w:r>
            <w:r>
              <w:tab/>
              <w:t>participantRole</w:t>
            </w:r>
          </w:p>
        </w:tc>
        <w:tc>
          <w:tcPr>
            <w:tcW w:w="720" w:type="dxa"/>
          </w:tcPr>
          <w:p w14:paraId="54B4553E" w14:textId="77777777" w:rsidR="00431656" w:rsidRDefault="00431656" w:rsidP="00F40702">
            <w:pPr>
              <w:pStyle w:val="TableText"/>
              <w:keepNext w:val="0"/>
            </w:pPr>
            <w:r>
              <w:t>1..1</w:t>
            </w:r>
          </w:p>
        </w:tc>
        <w:tc>
          <w:tcPr>
            <w:tcW w:w="1152" w:type="dxa"/>
          </w:tcPr>
          <w:p w14:paraId="25371852" w14:textId="77777777" w:rsidR="00431656" w:rsidRDefault="00431656" w:rsidP="00F40702">
            <w:pPr>
              <w:pStyle w:val="TableText"/>
              <w:keepNext w:val="0"/>
            </w:pPr>
            <w:r>
              <w:t>SHALL</w:t>
            </w:r>
          </w:p>
        </w:tc>
        <w:tc>
          <w:tcPr>
            <w:tcW w:w="864" w:type="dxa"/>
          </w:tcPr>
          <w:p w14:paraId="4DACD1BD" w14:textId="77777777" w:rsidR="00431656" w:rsidRDefault="00431656" w:rsidP="00F40702">
            <w:pPr>
              <w:pStyle w:val="TableText"/>
              <w:keepNext w:val="0"/>
            </w:pPr>
          </w:p>
        </w:tc>
        <w:tc>
          <w:tcPr>
            <w:tcW w:w="1104" w:type="dxa"/>
          </w:tcPr>
          <w:p w14:paraId="79F7123A" w14:textId="77777777" w:rsidR="00431656" w:rsidRDefault="0085191F" w:rsidP="00F40702">
            <w:pPr>
              <w:pStyle w:val="TableText"/>
              <w:keepNext w:val="0"/>
            </w:pPr>
            <w:hyperlink w:anchor="C_4509-29129">
              <w:r w:rsidR="00431656">
                <w:rPr>
                  <w:rStyle w:val="HyperlinkText9pt"/>
                </w:rPr>
                <w:t>4509-29129</w:t>
              </w:r>
            </w:hyperlink>
          </w:p>
        </w:tc>
        <w:tc>
          <w:tcPr>
            <w:tcW w:w="2975" w:type="dxa"/>
          </w:tcPr>
          <w:p w14:paraId="168341B8" w14:textId="77777777" w:rsidR="00431656" w:rsidRDefault="0085191F" w:rsidP="00F40702">
            <w:pPr>
              <w:pStyle w:val="TableText"/>
              <w:keepNext w:val="0"/>
            </w:pPr>
            <w:hyperlink w:anchor="SE_Entity_Care_Partner">
              <w:r w:rsidR="00431656">
                <w:rPr>
                  <w:rStyle w:val="HyperlinkText9pt"/>
                </w:rPr>
                <w:t>Entity Care Partner (identifier: urn:hl7ii:2.16.840.1.113883.10.20.24.3.160:2019-12-01</w:t>
              </w:r>
            </w:hyperlink>
          </w:p>
        </w:tc>
      </w:tr>
      <w:tr w:rsidR="00431656" w14:paraId="66CF5B21" w14:textId="77777777" w:rsidTr="00124577">
        <w:trPr>
          <w:jc w:val="center"/>
        </w:trPr>
        <w:tc>
          <w:tcPr>
            <w:tcW w:w="3345" w:type="dxa"/>
          </w:tcPr>
          <w:p w14:paraId="0885374E" w14:textId="77777777" w:rsidR="00431656" w:rsidRDefault="00431656" w:rsidP="00F40702">
            <w:pPr>
              <w:pStyle w:val="TableText"/>
              <w:keepNext w:val="0"/>
            </w:pPr>
            <w:r>
              <w:tab/>
              <w:t>participant</w:t>
            </w:r>
          </w:p>
        </w:tc>
        <w:tc>
          <w:tcPr>
            <w:tcW w:w="720" w:type="dxa"/>
          </w:tcPr>
          <w:p w14:paraId="79A76F4B" w14:textId="77777777" w:rsidR="00431656" w:rsidRDefault="00431656" w:rsidP="00F40702">
            <w:pPr>
              <w:pStyle w:val="TableText"/>
              <w:keepNext w:val="0"/>
            </w:pPr>
            <w:r>
              <w:t>0..*</w:t>
            </w:r>
          </w:p>
        </w:tc>
        <w:tc>
          <w:tcPr>
            <w:tcW w:w="1152" w:type="dxa"/>
          </w:tcPr>
          <w:p w14:paraId="276586C9" w14:textId="77777777" w:rsidR="00431656" w:rsidRDefault="00431656" w:rsidP="00F40702">
            <w:pPr>
              <w:pStyle w:val="TableText"/>
              <w:keepNext w:val="0"/>
            </w:pPr>
            <w:r>
              <w:t>MAY</w:t>
            </w:r>
          </w:p>
        </w:tc>
        <w:tc>
          <w:tcPr>
            <w:tcW w:w="864" w:type="dxa"/>
          </w:tcPr>
          <w:p w14:paraId="7CF08E47" w14:textId="77777777" w:rsidR="00431656" w:rsidRDefault="00431656" w:rsidP="00F40702">
            <w:pPr>
              <w:pStyle w:val="TableText"/>
              <w:keepNext w:val="0"/>
            </w:pPr>
          </w:p>
        </w:tc>
        <w:tc>
          <w:tcPr>
            <w:tcW w:w="1104" w:type="dxa"/>
          </w:tcPr>
          <w:p w14:paraId="338F4204" w14:textId="77777777" w:rsidR="00431656" w:rsidRDefault="0085191F" w:rsidP="00F40702">
            <w:pPr>
              <w:pStyle w:val="TableText"/>
              <w:keepNext w:val="0"/>
            </w:pPr>
            <w:hyperlink w:anchor="C_4509-32549">
              <w:r w:rsidR="00431656">
                <w:rPr>
                  <w:rStyle w:val="HyperlinkText9pt"/>
                </w:rPr>
                <w:t>4509-32549</w:t>
              </w:r>
            </w:hyperlink>
          </w:p>
        </w:tc>
        <w:tc>
          <w:tcPr>
            <w:tcW w:w="2975" w:type="dxa"/>
          </w:tcPr>
          <w:p w14:paraId="19E44FA0" w14:textId="77777777" w:rsidR="00431656" w:rsidRDefault="00431656" w:rsidP="00F40702">
            <w:pPr>
              <w:pStyle w:val="TableText"/>
              <w:keepNext w:val="0"/>
            </w:pPr>
          </w:p>
        </w:tc>
      </w:tr>
      <w:tr w:rsidR="00431656" w14:paraId="574D3099" w14:textId="77777777" w:rsidTr="00124577">
        <w:trPr>
          <w:jc w:val="center"/>
        </w:trPr>
        <w:tc>
          <w:tcPr>
            <w:tcW w:w="3345" w:type="dxa"/>
          </w:tcPr>
          <w:p w14:paraId="3BE7EF0F" w14:textId="77777777" w:rsidR="00431656" w:rsidRDefault="00431656" w:rsidP="00F40702">
            <w:pPr>
              <w:pStyle w:val="TableText"/>
              <w:keepNext w:val="0"/>
            </w:pPr>
            <w:r>
              <w:tab/>
            </w:r>
            <w:r>
              <w:tab/>
              <w:t>@typeCode</w:t>
            </w:r>
          </w:p>
        </w:tc>
        <w:tc>
          <w:tcPr>
            <w:tcW w:w="720" w:type="dxa"/>
          </w:tcPr>
          <w:p w14:paraId="4BCAE5C5" w14:textId="77777777" w:rsidR="00431656" w:rsidRDefault="00431656" w:rsidP="00F40702">
            <w:pPr>
              <w:pStyle w:val="TableText"/>
              <w:keepNext w:val="0"/>
            </w:pPr>
            <w:r>
              <w:t>1..1</w:t>
            </w:r>
          </w:p>
        </w:tc>
        <w:tc>
          <w:tcPr>
            <w:tcW w:w="1152" w:type="dxa"/>
          </w:tcPr>
          <w:p w14:paraId="41DD8FCE" w14:textId="77777777" w:rsidR="00431656" w:rsidRDefault="00431656" w:rsidP="00F40702">
            <w:pPr>
              <w:pStyle w:val="TableText"/>
              <w:keepNext w:val="0"/>
            </w:pPr>
            <w:r>
              <w:t>SHALL</w:t>
            </w:r>
          </w:p>
        </w:tc>
        <w:tc>
          <w:tcPr>
            <w:tcW w:w="864" w:type="dxa"/>
          </w:tcPr>
          <w:p w14:paraId="6BE2B87C" w14:textId="77777777" w:rsidR="00431656" w:rsidRDefault="00431656" w:rsidP="00F40702">
            <w:pPr>
              <w:pStyle w:val="TableText"/>
              <w:keepNext w:val="0"/>
            </w:pPr>
          </w:p>
        </w:tc>
        <w:tc>
          <w:tcPr>
            <w:tcW w:w="1104" w:type="dxa"/>
          </w:tcPr>
          <w:p w14:paraId="73CC6767" w14:textId="77777777" w:rsidR="00431656" w:rsidRDefault="0085191F" w:rsidP="00F40702">
            <w:pPr>
              <w:pStyle w:val="TableText"/>
              <w:keepNext w:val="0"/>
            </w:pPr>
            <w:hyperlink w:anchor="C_4509-32551">
              <w:r w:rsidR="00431656">
                <w:rPr>
                  <w:rStyle w:val="HyperlinkText9pt"/>
                </w:rPr>
                <w:t>4509-32551</w:t>
              </w:r>
            </w:hyperlink>
          </w:p>
        </w:tc>
        <w:tc>
          <w:tcPr>
            <w:tcW w:w="2975" w:type="dxa"/>
          </w:tcPr>
          <w:p w14:paraId="03A7CC17" w14:textId="77777777" w:rsidR="00431656" w:rsidRDefault="00431656" w:rsidP="00F40702">
            <w:pPr>
              <w:pStyle w:val="TableText"/>
              <w:keepNext w:val="0"/>
            </w:pPr>
            <w:r>
              <w:t>urn:oid:2.16.840.1.113883.5.90 (HL7ParticipationType) = REF</w:t>
            </w:r>
          </w:p>
        </w:tc>
      </w:tr>
      <w:tr w:rsidR="00431656" w14:paraId="7201F290" w14:textId="77777777" w:rsidTr="00124577">
        <w:trPr>
          <w:jc w:val="center"/>
        </w:trPr>
        <w:tc>
          <w:tcPr>
            <w:tcW w:w="3345" w:type="dxa"/>
          </w:tcPr>
          <w:p w14:paraId="474E37CC" w14:textId="77777777" w:rsidR="00431656" w:rsidRDefault="00431656" w:rsidP="00F40702">
            <w:pPr>
              <w:pStyle w:val="TableText"/>
              <w:keepNext w:val="0"/>
            </w:pPr>
            <w:r>
              <w:tab/>
            </w:r>
            <w:r>
              <w:tab/>
              <w:t>participantRole</w:t>
            </w:r>
          </w:p>
        </w:tc>
        <w:tc>
          <w:tcPr>
            <w:tcW w:w="720" w:type="dxa"/>
          </w:tcPr>
          <w:p w14:paraId="1EBF5B43" w14:textId="77777777" w:rsidR="00431656" w:rsidRDefault="00431656" w:rsidP="00F40702">
            <w:pPr>
              <w:pStyle w:val="TableText"/>
              <w:keepNext w:val="0"/>
            </w:pPr>
            <w:r>
              <w:t>1..1</w:t>
            </w:r>
          </w:p>
        </w:tc>
        <w:tc>
          <w:tcPr>
            <w:tcW w:w="1152" w:type="dxa"/>
          </w:tcPr>
          <w:p w14:paraId="2E1CDE20" w14:textId="77777777" w:rsidR="00431656" w:rsidRDefault="00431656" w:rsidP="00F40702">
            <w:pPr>
              <w:pStyle w:val="TableText"/>
              <w:keepNext w:val="0"/>
            </w:pPr>
            <w:r>
              <w:t>SHALL</w:t>
            </w:r>
          </w:p>
        </w:tc>
        <w:tc>
          <w:tcPr>
            <w:tcW w:w="864" w:type="dxa"/>
          </w:tcPr>
          <w:p w14:paraId="248241BA" w14:textId="77777777" w:rsidR="00431656" w:rsidRDefault="00431656" w:rsidP="00F40702">
            <w:pPr>
              <w:pStyle w:val="TableText"/>
              <w:keepNext w:val="0"/>
            </w:pPr>
          </w:p>
        </w:tc>
        <w:tc>
          <w:tcPr>
            <w:tcW w:w="1104" w:type="dxa"/>
          </w:tcPr>
          <w:p w14:paraId="342036B7" w14:textId="77777777" w:rsidR="00431656" w:rsidRDefault="0085191F" w:rsidP="00F40702">
            <w:pPr>
              <w:pStyle w:val="TableText"/>
              <w:keepNext w:val="0"/>
            </w:pPr>
            <w:hyperlink w:anchor="C_4509-32550">
              <w:r w:rsidR="00431656">
                <w:rPr>
                  <w:rStyle w:val="HyperlinkText9pt"/>
                </w:rPr>
                <w:t>4509-32550</w:t>
              </w:r>
            </w:hyperlink>
          </w:p>
        </w:tc>
        <w:tc>
          <w:tcPr>
            <w:tcW w:w="2975" w:type="dxa"/>
          </w:tcPr>
          <w:p w14:paraId="52DFE285" w14:textId="77777777" w:rsidR="00431656" w:rsidRDefault="0085191F" w:rsidP="00F40702">
            <w:pPr>
              <w:pStyle w:val="TableText"/>
              <w:keepNext w:val="0"/>
            </w:pPr>
            <w:hyperlink w:anchor="SE_Entity_Location">
              <w:r w:rsidR="00431656">
                <w:rPr>
                  <w:rStyle w:val="HyperlinkText9pt"/>
                </w:rPr>
                <w:t>Entity Location (identifier: urn:hl7ii:2.16.840.1.113883.10.20.24.3.172:2021-08-01</w:t>
              </w:r>
            </w:hyperlink>
          </w:p>
        </w:tc>
      </w:tr>
      <w:tr w:rsidR="00431656" w14:paraId="43B143C1" w14:textId="77777777" w:rsidTr="00124577">
        <w:trPr>
          <w:jc w:val="center"/>
        </w:trPr>
        <w:tc>
          <w:tcPr>
            <w:tcW w:w="3345" w:type="dxa"/>
          </w:tcPr>
          <w:p w14:paraId="4FC36DE1" w14:textId="77777777" w:rsidR="00431656" w:rsidRDefault="00431656" w:rsidP="00F40702">
            <w:pPr>
              <w:pStyle w:val="TableText"/>
              <w:keepNext w:val="0"/>
            </w:pPr>
            <w:r>
              <w:tab/>
              <w:t>entryRelationship</w:t>
            </w:r>
          </w:p>
        </w:tc>
        <w:tc>
          <w:tcPr>
            <w:tcW w:w="720" w:type="dxa"/>
          </w:tcPr>
          <w:p w14:paraId="175B3C6A" w14:textId="77777777" w:rsidR="00431656" w:rsidRDefault="00431656" w:rsidP="00F40702">
            <w:pPr>
              <w:pStyle w:val="TableText"/>
              <w:keepNext w:val="0"/>
            </w:pPr>
            <w:r>
              <w:t>0..*</w:t>
            </w:r>
          </w:p>
        </w:tc>
        <w:tc>
          <w:tcPr>
            <w:tcW w:w="1152" w:type="dxa"/>
          </w:tcPr>
          <w:p w14:paraId="222962A9" w14:textId="77777777" w:rsidR="00431656" w:rsidRDefault="00431656" w:rsidP="00F40702">
            <w:pPr>
              <w:pStyle w:val="TableText"/>
              <w:keepNext w:val="0"/>
            </w:pPr>
            <w:r>
              <w:t>MAY</w:t>
            </w:r>
          </w:p>
        </w:tc>
        <w:tc>
          <w:tcPr>
            <w:tcW w:w="864" w:type="dxa"/>
          </w:tcPr>
          <w:p w14:paraId="28BAB10E" w14:textId="77777777" w:rsidR="00431656" w:rsidRDefault="00431656" w:rsidP="00F40702">
            <w:pPr>
              <w:pStyle w:val="TableText"/>
              <w:keepNext w:val="0"/>
            </w:pPr>
          </w:p>
        </w:tc>
        <w:tc>
          <w:tcPr>
            <w:tcW w:w="1104" w:type="dxa"/>
          </w:tcPr>
          <w:p w14:paraId="1D2740C0" w14:textId="77777777" w:rsidR="00431656" w:rsidRDefault="0085191F" w:rsidP="00F40702">
            <w:pPr>
              <w:pStyle w:val="TableText"/>
              <w:keepNext w:val="0"/>
            </w:pPr>
            <w:hyperlink w:anchor="C_4509-28651">
              <w:r w:rsidR="00431656">
                <w:rPr>
                  <w:rStyle w:val="HyperlinkText9pt"/>
                </w:rPr>
                <w:t>4509-28651</w:t>
              </w:r>
            </w:hyperlink>
          </w:p>
        </w:tc>
        <w:tc>
          <w:tcPr>
            <w:tcW w:w="2975" w:type="dxa"/>
          </w:tcPr>
          <w:p w14:paraId="05EBD75A" w14:textId="77777777" w:rsidR="00431656" w:rsidRDefault="00431656" w:rsidP="00F40702">
            <w:pPr>
              <w:pStyle w:val="TableText"/>
              <w:keepNext w:val="0"/>
            </w:pPr>
          </w:p>
        </w:tc>
      </w:tr>
      <w:tr w:rsidR="00431656" w14:paraId="2D223AE1" w14:textId="77777777" w:rsidTr="00124577">
        <w:trPr>
          <w:jc w:val="center"/>
        </w:trPr>
        <w:tc>
          <w:tcPr>
            <w:tcW w:w="3345" w:type="dxa"/>
          </w:tcPr>
          <w:p w14:paraId="02811577" w14:textId="77777777" w:rsidR="00431656" w:rsidRDefault="00431656" w:rsidP="00F40702">
            <w:pPr>
              <w:pStyle w:val="TableText"/>
              <w:keepNext w:val="0"/>
            </w:pPr>
            <w:r>
              <w:tab/>
            </w:r>
            <w:r>
              <w:tab/>
              <w:t>@typeCode</w:t>
            </w:r>
          </w:p>
        </w:tc>
        <w:tc>
          <w:tcPr>
            <w:tcW w:w="720" w:type="dxa"/>
          </w:tcPr>
          <w:p w14:paraId="2D211B3F" w14:textId="77777777" w:rsidR="00431656" w:rsidRDefault="00431656" w:rsidP="00F40702">
            <w:pPr>
              <w:pStyle w:val="TableText"/>
              <w:keepNext w:val="0"/>
            </w:pPr>
            <w:r>
              <w:t>1..1</w:t>
            </w:r>
          </w:p>
        </w:tc>
        <w:tc>
          <w:tcPr>
            <w:tcW w:w="1152" w:type="dxa"/>
          </w:tcPr>
          <w:p w14:paraId="6A1F0F63" w14:textId="77777777" w:rsidR="00431656" w:rsidRDefault="00431656" w:rsidP="00F40702">
            <w:pPr>
              <w:pStyle w:val="TableText"/>
              <w:keepNext w:val="0"/>
            </w:pPr>
            <w:r>
              <w:t>SHALL</w:t>
            </w:r>
          </w:p>
        </w:tc>
        <w:tc>
          <w:tcPr>
            <w:tcW w:w="864" w:type="dxa"/>
          </w:tcPr>
          <w:p w14:paraId="449E2F18" w14:textId="77777777" w:rsidR="00431656" w:rsidRDefault="00431656" w:rsidP="00F40702">
            <w:pPr>
              <w:pStyle w:val="TableText"/>
              <w:keepNext w:val="0"/>
            </w:pPr>
          </w:p>
        </w:tc>
        <w:tc>
          <w:tcPr>
            <w:tcW w:w="1104" w:type="dxa"/>
          </w:tcPr>
          <w:p w14:paraId="0381754D" w14:textId="77777777" w:rsidR="00431656" w:rsidRDefault="0085191F" w:rsidP="00F40702">
            <w:pPr>
              <w:pStyle w:val="TableText"/>
              <w:keepNext w:val="0"/>
            </w:pPr>
            <w:hyperlink w:anchor="C_4509-28659">
              <w:r w:rsidR="00431656">
                <w:rPr>
                  <w:rStyle w:val="HyperlinkText9pt"/>
                </w:rPr>
                <w:t>4509-28659</w:t>
              </w:r>
            </w:hyperlink>
          </w:p>
        </w:tc>
        <w:tc>
          <w:tcPr>
            <w:tcW w:w="2975" w:type="dxa"/>
          </w:tcPr>
          <w:p w14:paraId="187DCCB0" w14:textId="77777777" w:rsidR="00431656" w:rsidRDefault="00431656" w:rsidP="00F40702">
            <w:pPr>
              <w:pStyle w:val="TableText"/>
              <w:keepNext w:val="0"/>
            </w:pPr>
            <w:r>
              <w:t>urn:oid:2.16.840.1.113883.5.1002 (HL7ActRelationshipType) = RSON</w:t>
            </w:r>
          </w:p>
        </w:tc>
      </w:tr>
      <w:tr w:rsidR="00431656" w14:paraId="25BE2056" w14:textId="77777777" w:rsidTr="00124577">
        <w:trPr>
          <w:jc w:val="center"/>
        </w:trPr>
        <w:tc>
          <w:tcPr>
            <w:tcW w:w="3345" w:type="dxa"/>
          </w:tcPr>
          <w:p w14:paraId="15399365" w14:textId="77777777" w:rsidR="00431656" w:rsidRDefault="00431656" w:rsidP="00F40702">
            <w:pPr>
              <w:pStyle w:val="TableText"/>
              <w:keepNext w:val="0"/>
            </w:pPr>
            <w:r>
              <w:tab/>
            </w:r>
            <w:r>
              <w:tab/>
              <w:t>observation</w:t>
            </w:r>
          </w:p>
        </w:tc>
        <w:tc>
          <w:tcPr>
            <w:tcW w:w="720" w:type="dxa"/>
          </w:tcPr>
          <w:p w14:paraId="5CD8525F" w14:textId="77777777" w:rsidR="00431656" w:rsidRDefault="00431656" w:rsidP="00F40702">
            <w:pPr>
              <w:pStyle w:val="TableText"/>
              <w:keepNext w:val="0"/>
            </w:pPr>
            <w:r>
              <w:t>1..1</w:t>
            </w:r>
          </w:p>
        </w:tc>
        <w:tc>
          <w:tcPr>
            <w:tcW w:w="1152" w:type="dxa"/>
          </w:tcPr>
          <w:p w14:paraId="71DCE7B1" w14:textId="77777777" w:rsidR="00431656" w:rsidRDefault="00431656" w:rsidP="00F40702">
            <w:pPr>
              <w:pStyle w:val="TableText"/>
              <w:keepNext w:val="0"/>
            </w:pPr>
            <w:r>
              <w:t>SHALL</w:t>
            </w:r>
          </w:p>
        </w:tc>
        <w:tc>
          <w:tcPr>
            <w:tcW w:w="864" w:type="dxa"/>
          </w:tcPr>
          <w:p w14:paraId="42B161B2" w14:textId="77777777" w:rsidR="00431656" w:rsidRDefault="00431656" w:rsidP="00F40702">
            <w:pPr>
              <w:pStyle w:val="TableText"/>
              <w:keepNext w:val="0"/>
            </w:pPr>
          </w:p>
        </w:tc>
        <w:tc>
          <w:tcPr>
            <w:tcW w:w="1104" w:type="dxa"/>
          </w:tcPr>
          <w:p w14:paraId="29FDAED3" w14:textId="77777777" w:rsidR="00431656" w:rsidRDefault="0085191F" w:rsidP="00F40702">
            <w:pPr>
              <w:pStyle w:val="TableText"/>
              <w:keepNext w:val="0"/>
            </w:pPr>
            <w:hyperlink w:anchor="C_4509-28658">
              <w:r w:rsidR="00431656">
                <w:rPr>
                  <w:rStyle w:val="HyperlinkText9pt"/>
                </w:rPr>
                <w:t>4509-28658</w:t>
              </w:r>
            </w:hyperlink>
          </w:p>
        </w:tc>
        <w:tc>
          <w:tcPr>
            <w:tcW w:w="2975" w:type="dxa"/>
          </w:tcPr>
          <w:p w14:paraId="0428A13C" w14:textId="77777777" w:rsidR="00431656" w:rsidRDefault="0085191F" w:rsidP="00F40702">
            <w:pPr>
              <w:pStyle w:val="TableText"/>
              <w:keepNext w:val="0"/>
            </w:pPr>
            <w:hyperlink w:anchor="E_Reason_V3">
              <w:r w:rsidR="00431656">
                <w:rPr>
                  <w:rStyle w:val="HyperlinkText9pt"/>
                </w:rPr>
                <w:t>Reason (V3) (identifier: urn:hl7ii:2.16.840.1.113883.10.20.24.3.88:2017-08-01</w:t>
              </w:r>
            </w:hyperlink>
          </w:p>
        </w:tc>
      </w:tr>
      <w:tr w:rsidR="00431656" w14:paraId="726DEF73" w14:textId="77777777" w:rsidTr="00124577">
        <w:trPr>
          <w:jc w:val="center"/>
        </w:trPr>
        <w:tc>
          <w:tcPr>
            <w:tcW w:w="3345" w:type="dxa"/>
          </w:tcPr>
          <w:p w14:paraId="09EB5D29" w14:textId="77777777" w:rsidR="00431656" w:rsidRDefault="00431656" w:rsidP="00F40702">
            <w:pPr>
              <w:pStyle w:val="TableText"/>
              <w:keepNext w:val="0"/>
            </w:pPr>
            <w:r>
              <w:tab/>
              <w:t>entryRelationship</w:t>
            </w:r>
          </w:p>
        </w:tc>
        <w:tc>
          <w:tcPr>
            <w:tcW w:w="720" w:type="dxa"/>
          </w:tcPr>
          <w:p w14:paraId="2561A02C" w14:textId="77777777" w:rsidR="00431656" w:rsidRDefault="00431656" w:rsidP="00F40702">
            <w:pPr>
              <w:pStyle w:val="TableText"/>
              <w:keepNext w:val="0"/>
            </w:pPr>
            <w:r>
              <w:t>0..*</w:t>
            </w:r>
          </w:p>
        </w:tc>
        <w:tc>
          <w:tcPr>
            <w:tcW w:w="1152" w:type="dxa"/>
          </w:tcPr>
          <w:p w14:paraId="2D4A8D41" w14:textId="77777777" w:rsidR="00431656" w:rsidRDefault="00431656" w:rsidP="00F40702">
            <w:pPr>
              <w:pStyle w:val="TableText"/>
              <w:keepNext w:val="0"/>
            </w:pPr>
            <w:r>
              <w:t>MAY</w:t>
            </w:r>
          </w:p>
        </w:tc>
        <w:tc>
          <w:tcPr>
            <w:tcW w:w="864" w:type="dxa"/>
          </w:tcPr>
          <w:p w14:paraId="2019C537" w14:textId="77777777" w:rsidR="00431656" w:rsidRDefault="00431656" w:rsidP="00F40702">
            <w:pPr>
              <w:pStyle w:val="TableText"/>
              <w:keepNext w:val="0"/>
            </w:pPr>
          </w:p>
        </w:tc>
        <w:tc>
          <w:tcPr>
            <w:tcW w:w="1104" w:type="dxa"/>
          </w:tcPr>
          <w:p w14:paraId="17AF9737" w14:textId="77777777" w:rsidR="00431656" w:rsidRDefault="0085191F" w:rsidP="00F40702">
            <w:pPr>
              <w:pStyle w:val="TableText"/>
              <w:keepNext w:val="0"/>
            </w:pPr>
            <w:hyperlink w:anchor="C_4509-28819">
              <w:r w:rsidR="00431656">
                <w:rPr>
                  <w:rStyle w:val="HyperlinkText9pt"/>
                </w:rPr>
                <w:t>4509-28819</w:t>
              </w:r>
            </w:hyperlink>
          </w:p>
        </w:tc>
        <w:tc>
          <w:tcPr>
            <w:tcW w:w="2975" w:type="dxa"/>
          </w:tcPr>
          <w:p w14:paraId="4648D05A" w14:textId="77777777" w:rsidR="00431656" w:rsidRDefault="00431656" w:rsidP="00F40702">
            <w:pPr>
              <w:pStyle w:val="TableText"/>
              <w:keepNext w:val="0"/>
            </w:pPr>
          </w:p>
        </w:tc>
      </w:tr>
      <w:tr w:rsidR="00431656" w14:paraId="0FE8D9C6" w14:textId="77777777" w:rsidTr="00124577">
        <w:trPr>
          <w:jc w:val="center"/>
        </w:trPr>
        <w:tc>
          <w:tcPr>
            <w:tcW w:w="3345" w:type="dxa"/>
          </w:tcPr>
          <w:p w14:paraId="7E87F80C" w14:textId="77777777" w:rsidR="00431656" w:rsidRDefault="00431656" w:rsidP="00F40702">
            <w:pPr>
              <w:pStyle w:val="TableText"/>
              <w:keepNext w:val="0"/>
            </w:pPr>
            <w:r>
              <w:tab/>
            </w:r>
            <w:r>
              <w:tab/>
              <w:t>observation</w:t>
            </w:r>
          </w:p>
        </w:tc>
        <w:tc>
          <w:tcPr>
            <w:tcW w:w="720" w:type="dxa"/>
          </w:tcPr>
          <w:p w14:paraId="4143EC81" w14:textId="77777777" w:rsidR="00431656" w:rsidRDefault="00431656" w:rsidP="00F40702">
            <w:pPr>
              <w:pStyle w:val="TableText"/>
              <w:keepNext w:val="0"/>
            </w:pPr>
            <w:r>
              <w:t>1..1</w:t>
            </w:r>
          </w:p>
        </w:tc>
        <w:tc>
          <w:tcPr>
            <w:tcW w:w="1152" w:type="dxa"/>
          </w:tcPr>
          <w:p w14:paraId="65D4EC59" w14:textId="77777777" w:rsidR="00431656" w:rsidRDefault="00431656" w:rsidP="00F40702">
            <w:pPr>
              <w:pStyle w:val="TableText"/>
              <w:keepNext w:val="0"/>
            </w:pPr>
            <w:r>
              <w:t>SHALL</w:t>
            </w:r>
          </w:p>
        </w:tc>
        <w:tc>
          <w:tcPr>
            <w:tcW w:w="864" w:type="dxa"/>
          </w:tcPr>
          <w:p w14:paraId="347C0A38" w14:textId="77777777" w:rsidR="00431656" w:rsidRDefault="00431656" w:rsidP="00F40702">
            <w:pPr>
              <w:pStyle w:val="TableText"/>
              <w:keepNext w:val="0"/>
            </w:pPr>
          </w:p>
        </w:tc>
        <w:tc>
          <w:tcPr>
            <w:tcW w:w="1104" w:type="dxa"/>
          </w:tcPr>
          <w:p w14:paraId="15A0D1CD" w14:textId="77777777" w:rsidR="00431656" w:rsidRDefault="0085191F" w:rsidP="00F40702">
            <w:pPr>
              <w:pStyle w:val="TableText"/>
              <w:keepNext w:val="0"/>
            </w:pPr>
            <w:hyperlink w:anchor="C_4509-28820">
              <w:r w:rsidR="00431656">
                <w:rPr>
                  <w:rStyle w:val="HyperlinkText9pt"/>
                </w:rPr>
                <w:t>4509-28820</w:t>
              </w:r>
            </w:hyperlink>
          </w:p>
        </w:tc>
        <w:tc>
          <w:tcPr>
            <w:tcW w:w="2975" w:type="dxa"/>
          </w:tcPr>
          <w:p w14:paraId="559D5593" w14:textId="77777777" w:rsidR="00431656" w:rsidRDefault="0085191F" w:rsidP="00F40702">
            <w:pPr>
              <w:pStyle w:val="TableText"/>
              <w:keepNext w:val="0"/>
            </w:pPr>
            <w:hyperlink w:anchor="E_Component">
              <w:r w:rsidR="00431656">
                <w:rPr>
                  <w:rStyle w:val="HyperlinkText9pt"/>
                </w:rPr>
                <w:t>Component (identifier: urn:hl7ii:2.16.840.1.113883.10.20.24.3.149:2017-08-01</w:t>
              </w:r>
            </w:hyperlink>
          </w:p>
        </w:tc>
      </w:tr>
      <w:tr w:rsidR="00431656" w14:paraId="20D42FB8" w14:textId="77777777" w:rsidTr="00124577">
        <w:trPr>
          <w:jc w:val="center"/>
        </w:trPr>
        <w:tc>
          <w:tcPr>
            <w:tcW w:w="3345" w:type="dxa"/>
          </w:tcPr>
          <w:p w14:paraId="72F72D96" w14:textId="77777777" w:rsidR="00431656" w:rsidRDefault="00431656" w:rsidP="00F40702">
            <w:pPr>
              <w:pStyle w:val="TableText"/>
              <w:keepNext w:val="0"/>
            </w:pPr>
            <w:r>
              <w:tab/>
              <w:t>sdtc:inFulfillmentOf1</w:t>
            </w:r>
          </w:p>
        </w:tc>
        <w:tc>
          <w:tcPr>
            <w:tcW w:w="720" w:type="dxa"/>
          </w:tcPr>
          <w:p w14:paraId="0F9CB73A" w14:textId="77777777" w:rsidR="00431656" w:rsidRDefault="00431656" w:rsidP="00F40702">
            <w:pPr>
              <w:pStyle w:val="TableText"/>
              <w:keepNext w:val="0"/>
            </w:pPr>
            <w:r>
              <w:t>0..*</w:t>
            </w:r>
          </w:p>
        </w:tc>
        <w:tc>
          <w:tcPr>
            <w:tcW w:w="1152" w:type="dxa"/>
          </w:tcPr>
          <w:p w14:paraId="0A2DD68F" w14:textId="77777777" w:rsidR="00431656" w:rsidRDefault="00431656" w:rsidP="00F40702">
            <w:pPr>
              <w:pStyle w:val="TableText"/>
              <w:keepNext w:val="0"/>
            </w:pPr>
            <w:r>
              <w:t>MAY</w:t>
            </w:r>
          </w:p>
        </w:tc>
        <w:tc>
          <w:tcPr>
            <w:tcW w:w="864" w:type="dxa"/>
          </w:tcPr>
          <w:p w14:paraId="1B8CDF0E" w14:textId="77777777" w:rsidR="00431656" w:rsidRDefault="00431656" w:rsidP="00F40702">
            <w:pPr>
              <w:pStyle w:val="TableText"/>
              <w:keepNext w:val="0"/>
            </w:pPr>
          </w:p>
        </w:tc>
        <w:tc>
          <w:tcPr>
            <w:tcW w:w="1104" w:type="dxa"/>
          </w:tcPr>
          <w:p w14:paraId="0655CAEC" w14:textId="77777777" w:rsidR="00431656" w:rsidRDefault="0085191F" w:rsidP="00F40702">
            <w:pPr>
              <w:pStyle w:val="TableText"/>
              <w:keepNext w:val="0"/>
            </w:pPr>
            <w:hyperlink w:anchor="C_4509-29119">
              <w:r w:rsidR="00431656">
                <w:rPr>
                  <w:rStyle w:val="HyperlinkText9pt"/>
                </w:rPr>
                <w:t>4509-29119</w:t>
              </w:r>
            </w:hyperlink>
          </w:p>
        </w:tc>
        <w:tc>
          <w:tcPr>
            <w:tcW w:w="2975" w:type="dxa"/>
          </w:tcPr>
          <w:p w14:paraId="24566101" w14:textId="77777777" w:rsidR="00431656" w:rsidRDefault="0085191F" w:rsidP="00F40702">
            <w:pPr>
              <w:pStyle w:val="TableText"/>
              <w:keepNext w:val="0"/>
            </w:pPr>
            <w:hyperlink w:anchor="SE_Related_To">
              <w:r w:rsidR="00431656">
                <w:rPr>
                  <w:rStyle w:val="HyperlinkText9pt"/>
                </w:rPr>
                <w:t>Related To (identifier: urn:hl7ii:2.16.840.1.113883.10.20.24.3.150:2017-08-01</w:t>
              </w:r>
            </w:hyperlink>
          </w:p>
        </w:tc>
      </w:tr>
    </w:tbl>
    <w:p w14:paraId="07375CD8" w14:textId="77777777" w:rsidR="00431656" w:rsidRDefault="00431656" w:rsidP="00431656">
      <w:pPr>
        <w:pStyle w:val="BodyText"/>
      </w:pPr>
    </w:p>
    <w:p w14:paraId="71F18A61" w14:textId="77777777" w:rsidR="00431656" w:rsidRDefault="00431656" w:rsidP="007160A7">
      <w:pPr>
        <w:numPr>
          <w:ilvl w:val="0"/>
          <w:numId w:val="142"/>
        </w:numPr>
        <w:tabs>
          <w:tab w:val="clear" w:pos="990"/>
        </w:tabs>
      </w:pPr>
      <w:r>
        <w:rPr>
          <w:rStyle w:val="keyword"/>
        </w:rPr>
        <w:lastRenderedPageBreak/>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t>)</w:t>
      </w:r>
      <w:bookmarkStart w:id="586" w:name="C_4509-28670"/>
      <w:r>
        <w:t xml:space="preserve"> (CONF:4509-28670)</w:t>
      </w:r>
      <w:bookmarkEnd w:id="586"/>
      <w:r>
        <w:t>.</w:t>
      </w:r>
    </w:p>
    <w:p w14:paraId="5A56A91E" w14:textId="77777777" w:rsidR="00431656" w:rsidRDefault="00431656" w:rsidP="007160A7">
      <w:pPr>
        <w:numPr>
          <w:ilvl w:val="0"/>
          <w:numId w:val="142"/>
        </w:numPr>
        <w:tabs>
          <w:tab w:val="clear" w:pos="990"/>
          <w:tab w:val="num" w:pos="1080"/>
        </w:tabs>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587" w:name="C_4509-28669"/>
      <w:r>
        <w:t xml:space="preserve"> (CONF:4509-28669)</w:t>
      </w:r>
      <w:bookmarkEnd w:id="587"/>
      <w:r>
        <w:t>.</w:t>
      </w:r>
    </w:p>
    <w:p w14:paraId="49A2C3BB" w14:textId="77777777" w:rsidR="00431656" w:rsidRDefault="00431656" w:rsidP="007160A7">
      <w:pPr>
        <w:numPr>
          <w:ilvl w:val="0"/>
          <w:numId w:val="142"/>
        </w:numPr>
        <w:tabs>
          <w:tab w:val="clear" w:pos="990"/>
          <w:tab w:val="num" w:pos="1080"/>
        </w:tabs>
        <w:ind w:left="1080"/>
      </w:pPr>
      <w:r>
        <w:rPr>
          <w:rStyle w:val="keyword"/>
        </w:rPr>
        <w:t>MAY</w:t>
      </w:r>
      <w:r>
        <w:t xml:space="preserve"> contain zero or one [0..1] </w:t>
      </w:r>
      <w:r>
        <w:rPr>
          <w:rStyle w:val="XMLnameBold"/>
        </w:rPr>
        <w:t>@negationInd</w:t>
      </w:r>
      <w:bookmarkStart w:id="588" w:name="C_4509-28671"/>
      <w:r>
        <w:t xml:space="preserve"> (CONF:4509-28671)</w:t>
      </w:r>
      <w:bookmarkEnd w:id="588"/>
      <w:r>
        <w:t>.</w:t>
      </w:r>
      <w:r>
        <w:br/>
        <w:t xml:space="preserve">Note: QDM Attribute: Negation Rationale – when @negationInd="true", this indicates Assessment Not Performed. </w:t>
      </w:r>
    </w:p>
    <w:p w14:paraId="043BC2FD" w14:textId="77777777" w:rsidR="00431656" w:rsidRDefault="00431656" w:rsidP="007160A7">
      <w:pPr>
        <w:numPr>
          <w:ilvl w:val="1"/>
          <w:numId w:val="142"/>
        </w:numPr>
      </w:pPr>
      <w:r>
        <w:t xml:space="preserve">If </w:t>
      </w:r>
      <w:r>
        <w:tab/>
      </w:r>
      <w:r>
        <w:rPr>
          <w:b/>
        </w:rPr>
        <w:t>@negationInd="true"</w:t>
      </w:r>
      <w:r>
        <w:t xml:space="preserve"> is present, </w:t>
      </w:r>
      <w:r>
        <w:rPr>
          <w:rStyle w:val="keyword"/>
        </w:rPr>
        <w:t>SHALL</w:t>
      </w:r>
      <w:r>
        <w:t xml:space="preserve"> contain one [1..1] entryRelationship such that it contains exactly one [1..1] </w:t>
      </w:r>
      <w:r>
        <w:rPr>
          <w:b/>
        </w:rPr>
        <w:t>Reason (V3)</w:t>
      </w:r>
      <w:r>
        <w:t xml:space="preserve"> to state the reason for </w:t>
      </w:r>
      <w:r>
        <w:rPr>
          <w:b/>
        </w:rPr>
        <w:t>Assessment Not Performed</w:t>
      </w:r>
      <w:r>
        <w:t xml:space="preserve"> (CONF:4509-29563).</w:t>
      </w:r>
    </w:p>
    <w:p w14:paraId="03B42687" w14:textId="77777777" w:rsidR="00431656" w:rsidRDefault="00431656" w:rsidP="007160A7">
      <w:pPr>
        <w:numPr>
          <w:ilvl w:val="0"/>
          <w:numId w:val="142"/>
        </w:numPr>
        <w:tabs>
          <w:tab w:val="clear" w:pos="990"/>
          <w:tab w:val="num" w:pos="1080"/>
        </w:tabs>
        <w:ind w:left="1080"/>
      </w:pPr>
      <w:r>
        <w:rPr>
          <w:rStyle w:val="keyword"/>
        </w:rPr>
        <w:t>SHALL</w:t>
      </w:r>
      <w:r>
        <w:t xml:space="preserve"> contain exactly one [1..1] </w:t>
      </w:r>
      <w:r>
        <w:rPr>
          <w:rStyle w:val="XMLnameBold"/>
        </w:rPr>
        <w:t>templateId</w:t>
      </w:r>
      <w:bookmarkStart w:id="589" w:name="C_4509-28652"/>
      <w:r>
        <w:t xml:space="preserve"> (CONF:4509-28652)</w:t>
      </w:r>
      <w:bookmarkEnd w:id="589"/>
      <w:r>
        <w:t xml:space="preserve"> such that it</w:t>
      </w:r>
    </w:p>
    <w:p w14:paraId="18EB8E85" w14:textId="1AA5FB93" w:rsidR="00431656" w:rsidRDefault="00431656" w:rsidP="0073434C">
      <w:pPr>
        <w:numPr>
          <w:ilvl w:val="1"/>
          <w:numId w:val="142"/>
        </w:numPr>
      </w:pPr>
      <w:r>
        <w:rPr>
          <w:rStyle w:val="keyword"/>
        </w:rPr>
        <w:t>SHALL</w:t>
      </w:r>
      <w:r>
        <w:t xml:space="preserve"> contain exactly one [1..1] </w:t>
      </w:r>
      <w:r>
        <w:rPr>
          <w:rStyle w:val="XMLnameBold"/>
        </w:rPr>
        <w:t>@root</w:t>
      </w:r>
      <w:r>
        <w:t>=</w:t>
      </w:r>
      <w:r>
        <w:rPr>
          <w:rStyle w:val="XMLname"/>
        </w:rPr>
        <w:t>"2.16.840.1.113883.10.20.24.3.144"</w:t>
      </w:r>
      <w:bookmarkStart w:id="590" w:name="C_4509-28660"/>
      <w:r>
        <w:t xml:space="preserve"> (CONF:4509-28660)</w:t>
      </w:r>
      <w:bookmarkEnd w:id="590"/>
      <w:r>
        <w:t>.</w:t>
      </w:r>
    </w:p>
    <w:p w14:paraId="07BCEBC6" w14:textId="0D66F55B" w:rsidR="00FD62C4" w:rsidRDefault="00FD62C4" w:rsidP="00FD62C4">
      <w:pPr>
        <w:numPr>
          <w:ilvl w:val="1"/>
          <w:numId w:val="142"/>
        </w:numPr>
      </w:pPr>
      <w:r>
        <w:rPr>
          <w:rStyle w:val="keyword"/>
        </w:rPr>
        <w:t>SHALL</w:t>
      </w:r>
      <w:r>
        <w:t xml:space="preserve"> contain exactly one [1..1] </w:t>
      </w:r>
      <w:r>
        <w:rPr>
          <w:rStyle w:val="XMLnameBold"/>
        </w:rPr>
        <w:t>@extension</w:t>
      </w:r>
      <w:r>
        <w:t>=</w:t>
      </w:r>
      <w:r>
        <w:rPr>
          <w:rStyle w:val="XMLname"/>
        </w:rPr>
        <w:t>"2021-08-01"</w:t>
      </w:r>
      <w:r>
        <w:t xml:space="preserve"> (CONF:4509-28701).</w:t>
      </w:r>
    </w:p>
    <w:p w14:paraId="1FC7517F" w14:textId="77777777" w:rsidR="00431656" w:rsidRDefault="00431656" w:rsidP="007160A7">
      <w:pPr>
        <w:numPr>
          <w:ilvl w:val="0"/>
          <w:numId w:val="142"/>
        </w:numPr>
        <w:tabs>
          <w:tab w:val="clear" w:pos="990"/>
          <w:tab w:val="num" w:pos="1080"/>
        </w:tabs>
        <w:ind w:left="1080"/>
      </w:pPr>
      <w:r>
        <w:rPr>
          <w:rStyle w:val="keyword"/>
        </w:rPr>
        <w:t>SHALL</w:t>
      </w:r>
      <w:r>
        <w:t xml:space="preserve"> contain at least one [1..*] </w:t>
      </w:r>
      <w:r>
        <w:rPr>
          <w:rStyle w:val="XMLnameBold"/>
        </w:rPr>
        <w:t>id</w:t>
      </w:r>
      <w:bookmarkStart w:id="591" w:name="C_4509-29613"/>
      <w:r>
        <w:t xml:space="preserve"> (CONF:4509-29613)</w:t>
      </w:r>
      <w:bookmarkEnd w:id="591"/>
      <w:r>
        <w:t>.</w:t>
      </w:r>
    </w:p>
    <w:p w14:paraId="3C8E2C0F" w14:textId="77777777" w:rsidR="00431656" w:rsidRDefault="00431656" w:rsidP="007160A7">
      <w:pPr>
        <w:numPr>
          <w:ilvl w:val="0"/>
          <w:numId w:val="142"/>
        </w:numPr>
        <w:tabs>
          <w:tab w:val="clear" w:pos="990"/>
          <w:tab w:val="num" w:pos="1080"/>
        </w:tabs>
        <w:ind w:left="1080"/>
      </w:pPr>
      <w:r>
        <w:rPr>
          <w:rStyle w:val="keyword"/>
        </w:rPr>
        <w:t>SHALL</w:t>
      </w:r>
      <w:r>
        <w:t xml:space="preserve"> contain exactly one [1..1] </w:t>
      </w:r>
      <w:r>
        <w:rPr>
          <w:rStyle w:val="XMLnameBold"/>
        </w:rPr>
        <w:t>code</w:t>
      </w:r>
      <w:bookmarkStart w:id="592" w:name="C_4509-28656"/>
      <w:r>
        <w:t xml:space="preserve"> (CONF:4509-28656)</w:t>
      </w:r>
      <w:bookmarkEnd w:id="592"/>
      <w:r>
        <w:t>.</w:t>
      </w:r>
      <w:r>
        <w:br/>
        <w:t>Note: QDM Attribute: Code</w:t>
      </w:r>
    </w:p>
    <w:p w14:paraId="353D1AC2" w14:textId="77777777" w:rsidR="00431656" w:rsidRDefault="00431656" w:rsidP="007160A7">
      <w:pPr>
        <w:numPr>
          <w:ilvl w:val="0"/>
          <w:numId w:val="142"/>
        </w:numPr>
        <w:tabs>
          <w:tab w:val="clear" w:pos="990"/>
          <w:tab w:val="num" w:pos="1080"/>
        </w:tabs>
        <w:ind w:left="1080"/>
      </w:pPr>
      <w:r>
        <w:rPr>
          <w:rStyle w:val="keyword"/>
        </w:rPr>
        <w:t>SHALL</w:t>
      </w:r>
      <w:r>
        <w:t xml:space="preserve"> contain exactly one [1..1] </w:t>
      </w:r>
      <w:r>
        <w:rPr>
          <w:rStyle w:val="XMLnameBold"/>
        </w:rPr>
        <w:t>statusCode</w:t>
      </w:r>
      <w:bookmarkStart w:id="593" w:name="C_4509-28653"/>
      <w:r>
        <w:t xml:space="preserve"> (CONF:4509-28653)</w:t>
      </w:r>
      <w:bookmarkEnd w:id="593"/>
      <w:r>
        <w:t>.</w:t>
      </w:r>
    </w:p>
    <w:p w14:paraId="0438601E" w14:textId="77777777" w:rsidR="00431656" w:rsidRDefault="00431656" w:rsidP="007160A7">
      <w:pPr>
        <w:numPr>
          <w:ilvl w:val="1"/>
          <w:numId w:val="142"/>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594" w:name="C_4509-28662"/>
      <w:r>
        <w:t xml:space="preserve"> (CONF:4509-28662)</w:t>
      </w:r>
      <w:bookmarkEnd w:id="594"/>
      <w:r>
        <w:t>.</w:t>
      </w:r>
    </w:p>
    <w:p w14:paraId="01CC17FF" w14:textId="77777777" w:rsidR="00431656" w:rsidRDefault="00431656" w:rsidP="007160A7">
      <w:pPr>
        <w:numPr>
          <w:ilvl w:val="0"/>
          <w:numId w:val="142"/>
        </w:numPr>
        <w:tabs>
          <w:tab w:val="clear" w:pos="990"/>
          <w:tab w:val="num" w:pos="1080"/>
        </w:tabs>
        <w:ind w:left="1080"/>
      </w:pPr>
      <w:r>
        <w:rPr>
          <w:rStyle w:val="keyword"/>
        </w:rPr>
        <w:t>SHALL</w:t>
      </w:r>
      <w:r>
        <w:t xml:space="preserve"> contain exactly one [1..1] </w:t>
      </w:r>
      <w:r>
        <w:rPr>
          <w:rStyle w:val="XMLnameBold"/>
        </w:rPr>
        <w:t>effectiveTime</w:t>
      </w:r>
      <w:bookmarkStart w:id="595" w:name="C_4509-29122"/>
      <w:r>
        <w:t xml:space="preserve"> (CONF:4509-29122)</w:t>
      </w:r>
      <w:bookmarkEnd w:id="595"/>
      <w:r>
        <w:t xml:space="preserve"> such that it</w:t>
      </w:r>
      <w:r>
        <w:br/>
        <w:t>Note: QDM Attribute: Relevant Period, Relevant dateTime</w:t>
      </w:r>
    </w:p>
    <w:p w14:paraId="0DC154DA" w14:textId="77777777" w:rsidR="00431656" w:rsidRDefault="00431656" w:rsidP="007160A7">
      <w:pPr>
        <w:numPr>
          <w:ilvl w:val="1"/>
          <w:numId w:val="142"/>
        </w:numPr>
      </w:pPr>
      <w:r>
        <w:rPr>
          <w:rStyle w:val="keyword"/>
        </w:rPr>
        <w:t>SHOULD</w:t>
      </w:r>
      <w:r>
        <w:t xml:space="preserve"> contain zero or one [0..1] </w:t>
      </w:r>
      <w:r>
        <w:rPr>
          <w:rStyle w:val="XMLnameBold"/>
        </w:rPr>
        <w:t>@value</w:t>
      </w:r>
      <w:bookmarkStart w:id="596" w:name="C_4509-30016"/>
      <w:r>
        <w:t xml:space="preserve"> (CONF:4509-30016)</w:t>
      </w:r>
      <w:bookmarkEnd w:id="596"/>
      <w:r>
        <w:t>.</w:t>
      </w:r>
      <w:r>
        <w:br/>
        <w:t>Note: QDM Attribute: Relevant dateTime – the time the assessment occurred at a single point in time</w:t>
      </w:r>
    </w:p>
    <w:p w14:paraId="4CE0E00D" w14:textId="77777777" w:rsidR="00431656" w:rsidRDefault="00431656" w:rsidP="007160A7">
      <w:pPr>
        <w:numPr>
          <w:ilvl w:val="1"/>
          <w:numId w:val="142"/>
        </w:numPr>
      </w:pPr>
      <w:r>
        <w:rPr>
          <w:rStyle w:val="keyword"/>
        </w:rPr>
        <w:t>SHOULD</w:t>
      </w:r>
      <w:r>
        <w:t xml:space="preserve"> contain zero or one [0..1] </w:t>
      </w:r>
      <w:r>
        <w:rPr>
          <w:rStyle w:val="XMLnameBold"/>
        </w:rPr>
        <w:t>low</w:t>
      </w:r>
      <w:bookmarkStart w:id="597" w:name="C_4509-29123"/>
      <w:r>
        <w:t xml:space="preserve"> (CONF:4509-29123)</w:t>
      </w:r>
      <w:bookmarkEnd w:id="597"/>
      <w:r>
        <w:t>.</w:t>
      </w:r>
      <w:r>
        <w:br/>
        <w:t>Note: QDM Attribute: Relevant Period startTime – the time the assessment starts if the assessment occurred over a time interval.</w:t>
      </w:r>
    </w:p>
    <w:p w14:paraId="6A002DAF" w14:textId="77777777" w:rsidR="00431656" w:rsidRDefault="00431656" w:rsidP="007160A7">
      <w:pPr>
        <w:numPr>
          <w:ilvl w:val="1"/>
          <w:numId w:val="142"/>
        </w:numPr>
      </w:pPr>
      <w:r>
        <w:rPr>
          <w:rStyle w:val="keyword"/>
        </w:rPr>
        <w:t>MAY</w:t>
      </w:r>
      <w:r>
        <w:t xml:space="preserve"> contain zero or one [0..1] </w:t>
      </w:r>
      <w:r>
        <w:rPr>
          <w:rStyle w:val="XMLnameBold"/>
        </w:rPr>
        <w:t>high</w:t>
      </w:r>
      <w:bookmarkStart w:id="598" w:name="C_4509-29124"/>
      <w:r>
        <w:t xml:space="preserve"> (CONF:4509-29124)</w:t>
      </w:r>
      <w:bookmarkEnd w:id="598"/>
      <w:r>
        <w:t>.</w:t>
      </w:r>
      <w:r>
        <w:br/>
        <w:t>Note: QDM Attribute: Relevant Period stopTime - the time the assessment stops if the assessment occurred over a time interval</w:t>
      </w:r>
    </w:p>
    <w:p w14:paraId="23E5800C" w14:textId="77777777" w:rsidR="00431656" w:rsidRDefault="00431656" w:rsidP="007160A7">
      <w:pPr>
        <w:numPr>
          <w:ilvl w:val="1"/>
          <w:numId w:val="142"/>
        </w:numPr>
      </w:pPr>
      <w:r>
        <w:t xml:space="preserve">This effectiveTime </w:t>
      </w:r>
      <w:r>
        <w:rPr>
          <w:rStyle w:val="keyword"/>
        </w:rPr>
        <w:t>SHALL</w:t>
      </w:r>
      <w:r>
        <w:t xml:space="preserve"> contain exactly one of </w:t>
      </w:r>
      <w:r>
        <w:rPr>
          <w:b/>
        </w:rPr>
        <w:t>@value</w:t>
      </w:r>
      <w:r>
        <w:t xml:space="preserve">, </w:t>
      </w:r>
      <w:r>
        <w:rPr>
          <w:b/>
        </w:rPr>
        <w:t>@nullFlavor</w:t>
      </w:r>
      <w:r>
        <w:t xml:space="preserve">, or </w:t>
      </w:r>
      <w:r>
        <w:rPr>
          <w:b/>
        </w:rPr>
        <w:t>low</w:t>
      </w:r>
      <w:r>
        <w:t xml:space="preserve"> (CONF:4509-29125).</w:t>
      </w:r>
      <w:r>
        <w:br/>
        <w:t>Note: QDM Attributes Relevant dateTime and Relevant Period are mutually exclusive.</w:t>
      </w:r>
    </w:p>
    <w:p w14:paraId="366E0E4C" w14:textId="4094AFDC" w:rsidR="00431656" w:rsidRDefault="00431656" w:rsidP="007160A7">
      <w:pPr>
        <w:numPr>
          <w:ilvl w:val="0"/>
          <w:numId w:val="142"/>
        </w:numPr>
        <w:tabs>
          <w:tab w:val="clear" w:pos="990"/>
          <w:tab w:val="num" w:pos="1080"/>
        </w:tabs>
        <w:ind w:left="1080"/>
      </w:pPr>
      <w:r>
        <w:rPr>
          <w:rStyle w:val="keyword"/>
        </w:rPr>
        <w:t>MAY</w:t>
      </w:r>
      <w:r>
        <w:t xml:space="preserve"> contain zero or one [0..1] </w:t>
      </w:r>
      <w:r>
        <w:rPr>
          <w:rStyle w:val="XMLnameBold"/>
        </w:rPr>
        <w:t>value</w:t>
      </w:r>
      <w:bookmarkStart w:id="599" w:name="C_4509-29121"/>
      <w:r>
        <w:t xml:space="preserve"> (CONF:4509-29121)</w:t>
      </w:r>
      <w:bookmarkEnd w:id="599"/>
      <w:r>
        <w:t>.</w:t>
      </w:r>
      <w:r>
        <w:br/>
        <w:t>Note: QDM Attribute: Result</w:t>
      </w:r>
    </w:p>
    <w:p w14:paraId="0619890C" w14:textId="77777777" w:rsidR="00CF2CFD" w:rsidRDefault="00CF2CFD" w:rsidP="00CF2CFD">
      <w:pPr>
        <w:pStyle w:val="BodyText"/>
        <w:spacing w:before="120"/>
      </w:pPr>
      <w:r>
        <w:t>NOTE: The base CDA R2.0 standard requires @unit to be drawn from UCUM, and best practice is to use case sensitive UCUM units</w:t>
      </w:r>
    </w:p>
    <w:p w14:paraId="22A74E4E" w14:textId="77777777" w:rsidR="00522839" w:rsidRDefault="00522839" w:rsidP="00522839">
      <w:pPr>
        <w:numPr>
          <w:ilvl w:val="1"/>
          <w:numId w:val="142"/>
        </w:numPr>
      </w:pPr>
      <w:r>
        <w:t xml:space="preserve">If Observation/value is a physical quantity </w:t>
      </w:r>
      <w:r>
        <w:rPr>
          <w:b/>
        </w:rPr>
        <w:t>(xsi:type="PQ")</w:t>
      </w:r>
      <w:r>
        <w:t xml:space="preserve">, the unit of measure </w:t>
      </w:r>
      <w:r>
        <w:rPr>
          <w:rStyle w:val="keyword"/>
        </w:rPr>
        <w:t>SHOULD</w:t>
      </w:r>
      <w:r>
        <w:t xml:space="preserve"> be selected from ValueSet UnitsOfMeasureCaseSensitive urn:oid:2.16.840.1.113883.1.11.12839 DYNAMIC (CONF:4509-32556).</w:t>
      </w:r>
    </w:p>
    <w:p w14:paraId="37274D74" w14:textId="77777777" w:rsidR="00431656" w:rsidRDefault="00431656" w:rsidP="007160A7">
      <w:pPr>
        <w:numPr>
          <w:ilvl w:val="0"/>
          <w:numId w:val="142"/>
        </w:numPr>
        <w:tabs>
          <w:tab w:val="clear" w:pos="990"/>
          <w:tab w:val="num" w:pos="1080"/>
        </w:tabs>
        <w:ind w:left="1080"/>
      </w:pPr>
      <w:r>
        <w:rPr>
          <w:rStyle w:val="keyword"/>
        </w:rPr>
        <w:t>MAY</w:t>
      </w:r>
      <w:r>
        <w:t xml:space="preserve"> contain zero or one [0..1] </w:t>
      </w:r>
      <w:r>
        <w:rPr>
          <w:rStyle w:val="XMLnameBold"/>
        </w:rPr>
        <w:t>interpretationCode</w:t>
      </w:r>
      <w:bookmarkStart w:id="600" w:name="C_4509-30027"/>
      <w:r>
        <w:t xml:space="preserve"> (CONF:4509-30027)</w:t>
      </w:r>
      <w:bookmarkEnd w:id="600"/>
      <w:r>
        <w:t>.</w:t>
      </w:r>
      <w:r>
        <w:br/>
        <w:t>Note: QDM Attribute: Interpretation</w:t>
      </w:r>
    </w:p>
    <w:p w14:paraId="79D33ECB" w14:textId="77777777" w:rsidR="00431656" w:rsidRDefault="00431656" w:rsidP="007160A7">
      <w:pPr>
        <w:numPr>
          <w:ilvl w:val="0"/>
          <w:numId w:val="142"/>
        </w:numPr>
        <w:tabs>
          <w:tab w:val="clear" w:pos="990"/>
          <w:tab w:val="num" w:pos="1080"/>
        </w:tabs>
        <w:ind w:left="1080"/>
      </w:pPr>
      <w:r>
        <w:rPr>
          <w:rStyle w:val="keyword"/>
        </w:rPr>
        <w:lastRenderedPageBreak/>
        <w:t>MAY</w:t>
      </w:r>
      <w:r>
        <w:t xml:space="preserve"> contain zero or one [0..1] </w:t>
      </w:r>
      <w:r>
        <w:rPr>
          <w:rStyle w:val="XMLnameBold"/>
        </w:rPr>
        <w:t>methodCode</w:t>
      </w:r>
      <w:bookmarkStart w:id="601" w:name="C_4509-29120"/>
      <w:r>
        <w:t xml:space="preserve"> (CONF:4509-29120)</w:t>
      </w:r>
      <w:bookmarkEnd w:id="601"/>
      <w:r>
        <w:t>.</w:t>
      </w:r>
      <w:r>
        <w:br/>
        <w:t>Note: QDM Attribute: Method</w:t>
      </w:r>
    </w:p>
    <w:p w14:paraId="381CE1EA" w14:textId="77777777" w:rsidR="00431656" w:rsidRDefault="00431656" w:rsidP="007160A7">
      <w:pPr>
        <w:numPr>
          <w:ilvl w:val="0"/>
          <w:numId w:val="142"/>
        </w:numPr>
        <w:tabs>
          <w:tab w:val="clear" w:pos="990"/>
          <w:tab w:val="num" w:pos="1080"/>
        </w:tabs>
        <w:ind w:left="1080"/>
      </w:pPr>
      <w:r>
        <w:rPr>
          <w:rStyle w:val="keyword"/>
        </w:rPr>
        <w:t>MAY</w:t>
      </w:r>
      <w:r>
        <w:t xml:space="preserve"> contain zero or one [0..1]  </w:t>
      </w:r>
      <w:hyperlink w:anchor="U_Author_V2">
        <w:r>
          <w:rPr>
            <w:rStyle w:val="HyperlinkCourierBold"/>
          </w:rPr>
          <w:t>Author (V2)</w:t>
        </w:r>
      </w:hyperlink>
      <w:r>
        <w:rPr>
          <w:rStyle w:val="XMLname"/>
        </w:rPr>
        <w:t xml:space="preserve"> (identifier: urn:hl7ii:2.16.840.1.113883.10.20.24.3.155:2019-12-01)</w:t>
      </w:r>
      <w:bookmarkStart w:id="602" w:name="C_4509-28818"/>
      <w:r>
        <w:t xml:space="preserve"> (CONF:4509-28818)</w:t>
      </w:r>
      <w:bookmarkEnd w:id="602"/>
      <w:r>
        <w:t>.</w:t>
      </w:r>
      <w:r>
        <w:br/>
        <w:t>Note: QDM Attribute: Author dateTime - the time the assessment was recorded.</w:t>
      </w:r>
    </w:p>
    <w:p w14:paraId="4713A4B3" w14:textId="77777777" w:rsidR="00431656" w:rsidRDefault="00431656" w:rsidP="007160A7">
      <w:pPr>
        <w:numPr>
          <w:ilvl w:val="0"/>
          <w:numId w:val="142"/>
        </w:numPr>
        <w:tabs>
          <w:tab w:val="clear" w:pos="990"/>
          <w:tab w:val="num" w:pos="1080"/>
        </w:tabs>
        <w:ind w:left="1080"/>
      </w:pPr>
      <w:r>
        <w:rPr>
          <w:rStyle w:val="keyword"/>
        </w:rPr>
        <w:t>MAY</w:t>
      </w:r>
      <w:r>
        <w:t xml:space="preserve"> contain zero or more [0..*] </w:t>
      </w:r>
      <w:r>
        <w:rPr>
          <w:rStyle w:val="XMLnameBold"/>
        </w:rPr>
        <w:t>participant</w:t>
      </w:r>
      <w:bookmarkStart w:id="603" w:name="C_4509-29134"/>
      <w:r>
        <w:t xml:space="preserve"> (CONF:4509-29134)</w:t>
      </w:r>
      <w:bookmarkEnd w:id="603"/>
      <w:r>
        <w:t xml:space="preserve"> such that it</w:t>
      </w:r>
      <w:r>
        <w:br/>
        <w:t>Note: QDM Attribute: Performer</w:t>
      </w:r>
    </w:p>
    <w:p w14:paraId="57A246EF" w14:textId="77777777" w:rsidR="00431656" w:rsidRDefault="00431656" w:rsidP="007160A7">
      <w:pPr>
        <w:numPr>
          <w:ilvl w:val="1"/>
          <w:numId w:val="142"/>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604" w:name="C_4509-29139"/>
      <w:r>
        <w:t xml:space="preserve"> (CONF:4509-29139)</w:t>
      </w:r>
      <w:bookmarkEnd w:id="604"/>
      <w:r>
        <w:t>.</w:t>
      </w:r>
    </w:p>
    <w:p w14:paraId="07882BD9" w14:textId="77777777" w:rsidR="00431656" w:rsidRDefault="00431656" w:rsidP="007160A7">
      <w:pPr>
        <w:numPr>
          <w:ilvl w:val="1"/>
          <w:numId w:val="142"/>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605" w:name="C_4509-29135"/>
      <w:r>
        <w:t xml:space="preserve"> (CONF:4509-29135)</w:t>
      </w:r>
      <w:bookmarkEnd w:id="605"/>
      <w:r>
        <w:t>.</w:t>
      </w:r>
    </w:p>
    <w:p w14:paraId="0E06E253" w14:textId="77777777" w:rsidR="00431656" w:rsidRDefault="00431656" w:rsidP="007160A7">
      <w:pPr>
        <w:numPr>
          <w:ilvl w:val="0"/>
          <w:numId w:val="142"/>
        </w:numPr>
        <w:tabs>
          <w:tab w:val="clear" w:pos="990"/>
          <w:tab w:val="num" w:pos="1080"/>
        </w:tabs>
        <w:ind w:left="1080"/>
      </w:pPr>
      <w:r>
        <w:rPr>
          <w:rStyle w:val="keyword"/>
        </w:rPr>
        <w:t>MAY</w:t>
      </w:r>
      <w:r>
        <w:t xml:space="preserve"> contain zero or more [0..*] </w:t>
      </w:r>
      <w:r>
        <w:rPr>
          <w:rStyle w:val="XMLnameBold"/>
        </w:rPr>
        <w:t>participant</w:t>
      </w:r>
      <w:bookmarkStart w:id="606" w:name="C_4509-29132"/>
      <w:r>
        <w:t xml:space="preserve"> (CONF:4509-29132)</w:t>
      </w:r>
      <w:bookmarkEnd w:id="606"/>
      <w:r>
        <w:t xml:space="preserve"> such that it</w:t>
      </w:r>
      <w:r>
        <w:br/>
        <w:t>Note: QDM Attribute: Performer</w:t>
      </w:r>
    </w:p>
    <w:p w14:paraId="3925505C" w14:textId="77777777" w:rsidR="00431656" w:rsidRDefault="00431656" w:rsidP="007160A7">
      <w:pPr>
        <w:numPr>
          <w:ilvl w:val="1"/>
          <w:numId w:val="142"/>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607" w:name="C_4509-29138"/>
      <w:r>
        <w:t xml:space="preserve"> (CONF:4509-29138)</w:t>
      </w:r>
      <w:bookmarkEnd w:id="607"/>
      <w:r>
        <w:t>.</w:t>
      </w:r>
    </w:p>
    <w:p w14:paraId="6788BAD4" w14:textId="77777777" w:rsidR="00431656" w:rsidRDefault="00431656" w:rsidP="007160A7">
      <w:pPr>
        <w:numPr>
          <w:ilvl w:val="1"/>
          <w:numId w:val="142"/>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608" w:name="C_4509-29133"/>
      <w:r>
        <w:t xml:space="preserve"> (CONF:4509-29133)</w:t>
      </w:r>
      <w:bookmarkEnd w:id="608"/>
      <w:r>
        <w:t>.</w:t>
      </w:r>
    </w:p>
    <w:p w14:paraId="037435F4" w14:textId="77777777" w:rsidR="00431656" w:rsidRDefault="00431656" w:rsidP="007160A7">
      <w:pPr>
        <w:numPr>
          <w:ilvl w:val="0"/>
          <w:numId w:val="142"/>
        </w:numPr>
        <w:tabs>
          <w:tab w:val="clear" w:pos="990"/>
          <w:tab w:val="num" w:pos="1080"/>
        </w:tabs>
        <w:ind w:left="1080"/>
      </w:pPr>
      <w:r>
        <w:rPr>
          <w:rStyle w:val="keyword"/>
        </w:rPr>
        <w:t>MAY</w:t>
      </w:r>
      <w:r>
        <w:t xml:space="preserve"> contain zero or one [0..1] </w:t>
      </w:r>
      <w:r>
        <w:rPr>
          <w:rStyle w:val="XMLnameBold"/>
        </w:rPr>
        <w:t>participant</w:t>
      </w:r>
      <w:bookmarkStart w:id="609" w:name="C_4509-29130"/>
      <w:r>
        <w:t xml:space="preserve"> (CONF:4509-29130)</w:t>
      </w:r>
      <w:bookmarkEnd w:id="609"/>
      <w:r>
        <w:t xml:space="preserve"> such that it</w:t>
      </w:r>
      <w:r>
        <w:br/>
        <w:t>Note: QDM Attribute: Performer</w:t>
      </w:r>
    </w:p>
    <w:p w14:paraId="1C468A70" w14:textId="77777777" w:rsidR="00431656" w:rsidRDefault="00431656" w:rsidP="007160A7">
      <w:pPr>
        <w:numPr>
          <w:ilvl w:val="1"/>
          <w:numId w:val="142"/>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610" w:name="C_4509-29137"/>
      <w:r>
        <w:t xml:space="preserve"> (CONF:4509-29137)</w:t>
      </w:r>
      <w:bookmarkEnd w:id="610"/>
      <w:r>
        <w:t>.</w:t>
      </w:r>
    </w:p>
    <w:p w14:paraId="5939B863" w14:textId="77777777" w:rsidR="00431656" w:rsidRDefault="00431656" w:rsidP="007160A7">
      <w:pPr>
        <w:numPr>
          <w:ilvl w:val="1"/>
          <w:numId w:val="142"/>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611" w:name="C_4509-29131"/>
      <w:r>
        <w:t xml:space="preserve"> (CONF:4509-29131)</w:t>
      </w:r>
      <w:bookmarkEnd w:id="611"/>
      <w:r>
        <w:t>.</w:t>
      </w:r>
    </w:p>
    <w:p w14:paraId="166395AB" w14:textId="77777777" w:rsidR="00431656" w:rsidRDefault="00431656" w:rsidP="007160A7">
      <w:pPr>
        <w:numPr>
          <w:ilvl w:val="0"/>
          <w:numId w:val="142"/>
        </w:numPr>
        <w:tabs>
          <w:tab w:val="clear" w:pos="990"/>
          <w:tab w:val="num" w:pos="1080"/>
        </w:tabs>
        <w:ind w:left="1080"/>
      </w:pPr>
      <w:r>
        <w:rPr>
          <w:rStyle w:val="keyword"/>
        </w:rPr>
        <w:t>MAY</w:t>
      </w:r>
      <w:r>
        <w:t xml:space="preserve"> contain zero or more [0..*] </w:t>
      </w:r>
      <w:r>
        <w:rPr>
          <w:rStyle w:val="XMLnameBold"/>
        </w:rPr>
        <w:t>participant</w:t>
      </w:r>
      <w:bookmarkStart w:id="612" w:name="C_4509-29128"/>
      <w:r>
        <w:t xml:space="preserve"> (CONF:4509-29128)</w:t>
      </w:r>
      <w:bookmarkEnd w:id="612"/>
      <w:r>
        <w:t xml:space="preserve"> such that it</w:t>
      </w:r>
      <w:r>
        <w:br/>
        <w:t>Note: QDM Attribute: Performer</w:t>
      </w:r>
    </w:p>
    <w:p w14:paraId="05718396" w14:textId="77777777" w:rsidR="00431656" w:rsidRDefault="00431656" w:rsidP="007160A7">
      <w:pPr>
        <w:numPr>
          <w:ilvl w:val="1"/>
          <w:numId w:val="142"/>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613" w:name="C_4509-29136"/>
      <w:r>
        <w:t xml:space="preserve"> (CONF:4509-29136)</w:t>
      </w:r>
      <w:bookmarkEnd w:id="613"/>
      <w:r>
        <w:t>.</w:t>
      </w:r>
    </w:p>
    <w:p w14:paraId="6ED1C963" w14:textId="77777777" w:rsidR="00431656" w:rsidRDefault="00431656" w:rsidP="007160A7">
      <w:pPr>
        <w:numPr>
          <w:ilvl w:val="1"/>
          <w:numId w:val="142"/>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614" w:name="C_4509-29129"/>
      <w:r>
        <w:t xml:space="preserve"> (CONF:4509-29129)</w:t>
      </w:r>
      <w:bookmarkEnd w:id="614"/>
      <w:r>
        <w:t>.</w:t>
      </w:r>
    </w:p>
    <w:p w14:paraId="0127C824" w14:textId="77777777" w:rsidR="00431656" w:rsidRDefault="00431656" w:rsidP="007160A7">
      <w:pPr>
        <w:numPr>
          <w:ilvl w:val="0"/>
          <w:numId w:val="142"/>
        </w:numPr>
        <w:tabs>
          <w:tab w:val="clear" w:pos="990"/>
          <w:tab w:val="num" w:pos="1080"/>
        </w:tabs>
        <w:ind w:left="1080"/>
      </w:pPr>
      <w:r>
        <w:rPr>
          <w:rStyle w:val="keyword"/>
        </w:rPr>
        <w:t>MAY</w:t>
      </w:r>
      <w:r>
        <w:t xml:space="preserve"> contain zero or more [0..*] </w:t>
      </w:r>
      <w:r>
        <w:rPr>
          <w:rStyle w:val="XMLnameBold"/>
        </w:rPr>
        <w:t>participant</w:t>
      </w:r>
      <w:bookmarkStart w:id="615" w:name="C_4509-32549"/>
      <w:r>
        <w:t xml:space="preserve"> (CONF:4509-32549)</w:t>
      </w:r>
      <w:bookmarkEnd w:id="615"/>
      <w:r>
        <w:t xml:space="preserve"> such that it</w:t>
      </w:r>
      <w:r>
        <w:br/>
        <w:t>Note: QDM Attribute: Performer</w:t>
      </w:r>
    </w:p>
    <w:p w14:paraId="6E35B337" w14:textId="77777777" w:rsidR="00431656" w:rsidRDefault="00431656" w:rsidP="007160A7">
      <w:pPr>
        <w:numPr>
          <w:ilvl w:val="1"/>
          <w:numId w:val="142"/>
        </w:numPr>
      </w:pPr>
      <w:r>
        <w:rPr>
          <w:rStyle w:val="keyword"/>
        </w:rPr>
        <w:t>SHALL</w:t>
      </w:r>
      <w:r>
        <w:t xml:space="preserve"> contain exactly one [1..1] </w:t>
      </w:r>
      <w:r>
        <w:rPr>
          <w:rStyle w:val="XMLnameBold"/>
        </w:rPr>
        <w:t>@typeCode</w:t>
      </w:r>
      <w:r>
        <w:t>=</w:t>
      </w:r>
      <w:r>
        <w:rPr>
          <w:rStyle w:val="XMLname"/>
        </w:rPr>
        <w:t>"REF"</w:t>
      </w:r>
      <w:r>
        <w:t xml:space="preserve"> (CodeSystem: </w:t>
      </w:r>
      <w:r>
        <w:rPr>
          <w:rStyle w:val="XMLname"/>
        </w:rPr>
        <w:t>HL7ParticipationType urn:oid:2.16.840.1.113883.5.90</w:t>
      </w:r>
      <w:r>
        <w:t>)</w:t>
      </w:r>
      <w:bookmarkStart w:id="616" w:name="C_4509-32551"/>
      <w:r>
        <w:t xml:space="preserve"> (CONF:4509-32551)</w:t>
      </w:r>
      <w:bookmarkEnd w:id="616"/>
      <w:r>
        <w:t>.</w:t>
      </w:r>
    </w:p>
    <w:p w14:paraId="1D293048" w14:textId="77777777" w:rsidR="00431656" w:rsidRDefault="00431656" w:rsidP="007160A7">
      <w:pPr>
        <w:numPr>
          <w:ilvl w:val="1"/>
          <w:numId w:val="142"/>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617" w:name="C_4509-32550"/>
      <w:r>
        <w:t xml:space="preserve"> (CONF:4509-32550)</w:t>
      </w:r>
      <w:bookmarkEnd w:id="617"/>
      <w:r>
        <w:t>.</w:t>
      </w:r>
    </w:p>
    <w:p w14:paraId="502DFD5E" w14:textId="77777777" w:rsidR="00431656" w:rsidRDefault="00431656" w:rsidP="007160A7">
      <w:pPr>
        <w:numPr>
          <w:ilvl w:val="0"/>
          <w:numId w:val="142"/>
        </w:numPr>
        <w:tabs>
          <w:tab w:val="clear" w:pos="990"/>
          <w:tab w:val="num" w:pos="1080"/>
        </w:tabs>
        <w:ind w:left="1080"/>
      </w:pPr>
      <w:r>
        <w:rPr>
          <w:rStyle w:val="keyword"/>
        </w:rPr>
        <w:t>MAY</w:t>
      </w:r>
      <w:r>
        <w:t xml:space="preserve"> contain zero or more [0..*] </w:t>
      </w:r>
      <w:r>
        <w:rPr>
          <w:rStyle w:val="XMLnameBold"/>
        </w:rPr>
        <w:t>entryRelationship</w:t>
      </w:r>
      <w:bookmarkStart w:id="618" w:name="C_4509-28651"/>
      <w:r>
        <w:t xml:space="preserve"> (CONF:4509-28651)</w:t>
      </w:r>
      <w:bookmarkEnd w:id="618"/>
      <w:r>
        <w:t xml:space="preserve"> such that it</w:t>
      </w:r>
      <w:r>
        <w:br/>
        <w:t>Note: QDM Attribute: Reason</w:t>
      </w:r>
    </w:p>
    <w:p w14:paraId="0F5DD65E" w14:textId="77777777" w:rsidR="00431656" w:rsidRDefault="00431656" w:rsidP="007160A7">
      <w:pPr>
        <w:numPr>
          <w:ilvl w:val="1"/>
          <w:numId w:val="142"/>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t>)</w:t>
      </w:r>
      <w:bookmarkStart w:id="619" w:name="C_4509-28659"/>
      <w:r>
        <w:t xml:space="preserve"> (CONF:4509-28659)</w:t>
      </w:r>
      <w:bookmarkEnd w:id="619"/>
      <w:r>
        <w:t>.</w:t>
      </w:r>
    </w:p>
    <w:p w14:paraId="1DF5981C" w14:textId="77777777" w:rsidR="00431656" w:rsidRDefault="00431656" w:rsidP="007160A7">
      <w:pPr>
        <w:numPr>
          <w:ilvl w:val="1"/>
          <w:numId w:val="142"/>
        </w:numPr>
      </w:pPr>
      <w:r>
        <w:rPr>
          <w:rStyle w:val="keyword"/>
        </w:rPr>
        <w:lastRenderedPageBreak/>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620" w:name="C_4509-28658"/>
      <w:r>
        <w:t xml:space="preserve"> (CONF:4509-28658)</w:t>
      </w:r>
      <w:bookmarkEnd w:id="620"/>
      <w:r>
        <w:t>.</w:t>
      </w:r>
    </w:p>
    <w:p w14:paraId="71D93A58" w14:textId="77777777" w:rsidR="00431656" w:rsidRDefault="00431656" w:rsidP="007160A7">
      <w:pPr>
        <w:numPr>
          <w:ilvl w:val="0"/>
          <w:numId w:val="142"/>
        </w:numPr>
        <w:tabs>
          <w:tab w:val="clear" w:pos="990"/>
          <w:tab w:val="num" w:pos="1080"/>
        </w:tabs>
        <w:ind w:left="1080"/>
      </w:pPr>
      <w:r>
        <w:rPr>
          <w:rStyle w:val="keyword"/>
        </w:rPr>
        <w:t>MAY</w:t>
      </w:r>
      <w:r>
        <w:t xml:space="preserve"> contain zero or more [0..*] </w:t>
      </w:r>
      <w:r>
        <w:rPr>
          <w:rStyle w:val="XMLnameBold"/>
        </w:rPr>
        <w:t>entryRelationship</w:t>
      </w:r>
      <w:bookmarkStart w:id="621" w:name="C_4509-28819"/>
      <w:r>
        <w:t xml:space="preserve"> (CONF:4509-28819)</w:t>
      </w:r>
      <w:bookmarkEnd w:id="621"/>
      <w:r>
        <w:t xml:space="preserve"> such that it</w:t>
      </w:r>
      <w:r>
        <w:br/>
        <w:t>Note: QDM Attribute: Components</w:t>
      </w:r>
    </w:p>
    <w:p w14:paraId="35A02972" w14:textId="77777777" w:rsidR="00431656" w:rsidRDefault="00431656" w:rsidP="007160A7">
      <w:pPr>
        <w:numPr>
          <w:ilvl w:val="1"/>
          <w:numId w:val="142"/>
        </w:numPr>
      </w:pPr>
      <w:r>
        <w:rPr>
          <w:rStyle w:val="keyword"/>
        </w:rPr>
        <w:t>SHALL</w:t>
      </w:r>
      <w:r>
        <w:t xml:space="preserve"> contain exactly one [1..1]  </w:t>
      </w:r>
      <w:hyperlink w:anchor="E_Component">
        <w:r>
          <w:rPr>
            <w:rStyle w:val="HyperlinkCourierBold"/>
          </w:rPr>
          <w:t>Component</w:t>
        </w:r>
      </w:hyperlink>
      <w:r>
        <w:rPr>
          <w:rStyle w:val="XMLname"/>
        </w:rPr>
        <w:t xml:space="preserve"> (identifier: urn:hl7ii:2.16.840.1.113883.10.20.24.3.149:2017-08-01)</w:t>
      </w:r>
      <w:bookmarkStart w:id="622" w:name="C_4509-28820"/>
      <w:r>
        <w:t xml:space="preserve"> (CONF:4509-28820)</w:t>
      </w:r>
      <w:bookmarkEnd w:id="622"/>
      <w:r>
        <w:t>.</w:t>
      </w:r>
    </w:p>
    <w:p w14:paraId="5C62CE68" w14:textId="77777777" w:rsidR="00431656" w:rsidRDefault="00431656" w:rsidP="007160A7">
      <w:pPr>
        <w:numPr>
          <w:ilvl w:val="0"/>
          <w:numId w:val="142"/>
        </w:numPr>
        <w:tabs>
          <w:tab w:val="clear" w:pos="990"/>
          <w:tab w:val="num" w:pos="1080"/>
        </w:tabs>
        <w:ind w:left="1080"/>
      </w:pPr>
      <w:r>
        <w:rPr>
          <w:rStyle w:val="keyword"/>
        </w:rPr>
        <w:t>MAY</w:t>
      </w:r>
      <w:r>
        <w:t xml:space="preserve"> contain zero or more [0..*]  </w:t>
      </w:r>
      <w:hyperlink w:anchor="SE_Related_To">
        <w:r>
          <w:rPr>
            <w:rStyle w:val="HyperlinkCourierBold"/>
          </w:rPr>
          <w:t>Related To</w:t>
        </w:r>
      </w:hyperlink>
      <w:r>
        <w:rPr>
          <w:rStyle w:val="XMLname"/>
        </w:rPr>
        <w:t xml:space="preserve"> (identifier: urn:hl7ii:2.16.840.1.113883.10.20.24.3.150:2017-08-01)</w:t>
      </w:r>
      <w:bookmarkStart w:id="623" w:name="C_4509-29119"/>
      <w:r>
        <w:t xml:space="preserve"> (CONF:4509-29119)</w:t>
      </w:r>
      <w:bookmarkEnd w:id="623"/>
      <w:r>
        <w:t>.</w:t>
      </w:r>
      <w:r>
        <w:br/>
        <w:t>Note: QDM Attribute: relatedTo</w:t>
      </w:r>
    </w:p>
    <w:p w14:paraId="55955D5F" w14:textId="2FEB941A" w:rsidR="00431656" w:rsidRDefault="00431656" w:rsidP="00220793">
      <w:pPr>
        <w:pStyle w:val="Caption"/>
        <w:keepNext w:val="0"/>
        <w:ind w:left="130" w:right="115"/>
      </w:pPr>
      <w:bookmarkStart w:id="624" w:name="_Toc118244076"/>
      <w:bookmarkEnd w:id="585"/>
      <w:r>
        <w:t xml:space="preserve">Figure </w:t>
      </w:r>
      <w:r>
        <w:fldChar w:fldCharType="begin"/>
      </w:r>
      <w:r>
        <w:instrText>SEQ Figure \* ARABIC</w:instrText>
      </w:r>
      <w:r>
        <w:fldChar w:fldCharType="separate"/>
      </w:r>
      <w:r w:rsidR="00A21BC2">
        <w:t>23</w:t>
      </w:r>
      <w:r>
        <w:fldChar w:fldCharType="end"/>
      </w:r>
      <w:r>
        <w:t>: Assessment Performed (V4) Example</w:t>
      </w:r>
      <w:bookmarkEnd w:id="624"/>
    </w:p>
    <w:p w14:paraId="5E2BED70" w14:textId="77777777" w:rsidR="00431656" w:rsidRDefault="00431656" w:rsidP="00220793">
      <w:pPr>
        <w:pStyle w:val="Example"/>
        <w:keepNext w:val="0"/>
        <w:ind w:left="130" w:right="115"/>
      </w:pPr>
      <w:r>
        <w:t>&lt;entry typeCode="DRIV"&gt;</w:t>
      </w:r>
    </w:p>
    <w:p w14:paraId="5640B90E" w14:textId="77777777" w:rsidR="00431656" w:rsidRDefault="00431656" w:rsidP="00220793">
      <w:pPr>
        <w:pStyle w:val="Example"/>
        <w:keepNext w:val="0"/>
        <w:ind w:left="130" w:right="115"/>
      </w:pPr>
      <w:r>
        <w:t xml:space="preserve">    &lt;observation classCode="OBS" moodCode="EVN"&gt;</w:t>
      </w:r>
    </w:p>
    <w:p w14:paraId="0C081FFC" w14:textId="599A3F2B" w:rsidR="00431656" w:rsidRDefault="00431656" w:rsidP="00220793">
      <w:pPr>
        <w:pStyle w:val="Example"/>
        <w:keepNext w:val="0"/>
        <w:ind w:left="130" w:right="115"/>
      </w:pPr>
      <w:r>
        <w:t xml:space="preserve">        &lt;!-- Assessment Performed (V</w:t>
      </w:r>
      <w:r w:rsidR="00FF4533">
        <w:t>4</w:t>
      </w:r>
      <w:r>
        <w:t>) --&gt;</w:t>
      </w:r>
    </w:p>
    <w:p w14:paraId="2EBFCE7B" w14:textId="77777777" w:rsidR="00431656" w:rsidRDefault="00431656" w:rsidP="00220793">
      <w:pPr>
        <w:pStyle w:val="Example"/>
        <w:keepNext w:val="0"/>
        <w:ind w:left="130" w:right="115"/>
      </w:pPr>
      <w:r>
        <w:t xml:space="preserve">        &lt;templateId root="2.16.840.1.113883.10.20.24.3.144" extension="2021-08-01"/&gt;</w:t>
      </w:r>
    </w:p>
    <w:p w14:paraId="0F61068D" w14:textId="77777777" w:rsidR="00431656" w:rsidRDefault="00431656" w:rsidP="00220793">
      <w:pPr>
        <w:pStyle w:val="Example"/>
        <w:keepNext w:val="0"/>
        <w:ind w:left="130" w:right="115"/>
      </w:pPr>
      <w:r>
        <w:t xml:space="preserve">        &lt;id root="d55c711a-f958-4807-bdb6-45fe5b6195c0" /&gt;</w:t>
      </w:r>
    </w:p>
    <w:p w14:paraId="1844F5BD" w14:textId="77777777" w:rsidR="00431656" w:rsidRDefault="00431656" w:rsidP="00220793">
      <w:pPr>
        <w:pStyle w:val="Example"/>
        <w:keepNext w:val="0"/>
        <w:ind w:left="130" w:right="115"/>
      </w:pPr>
      <w:r>
        <w:t xml:space="preserve">        &lt;code code="35088-4" codeSystem="2.16.840.1.113883.6.1" codeSystemName="LOINC"</w:t>
      </w:r>
    </w:p>
    <w:p w14:paraId="28941513" w14:textId="77777777" w:rsidR="00431656" w:rsidRDefault="00431656" w:rsidP="00220793">
      <w:pPr>
        <w:pStyle w:val="Example"/>
        <w:keepNext w:val="0"/>
        <w:ind w:left="130" w:right="115"/>
      </w:pPr>
      <w:r>
        <w:t xml:space="preserve">                displayName="Glasgow Coma Scale"/&gt;</w:t>
      </w:r>
    </w:p>
    <w:p w14:paraId="53F94355" w14:textId="77777777" w:rsidR="00431656" w:rsidRDefault="00431656" w:rsidP="00220793">
      <w:pPr>
        <w:pStyle w:val="Example"/>
        <w:keepNext w:val="0"/>
        <w:ind w:left="130" w:right="115"/>
      </w:pPr>
      <w:r>
        <w:t xml:space="preserve">        &lt;text&gt;Assessment Performed: Glasgow Coma Scale Assessment&lt;/text&gt;</w:t>
      </w:r>
    </w:p>
    <w:p w14:paraId="1C98EE05" w14:textId="77777777" w:rsidR="00431656" w:rsidRDefault="00431656" w:rsidP="00220793">
      <w:pPr>
        <w:pStyle w:val="Example"/>
        <w:keepNext w:val="0"/>
        <w:ind w:left="130" w:right="115"/>
      </w:pPr>
      <w:r>
        <w:t xml:space="preserve">        &lt;statusCode code="completed" /&gt;</w:t>
      </w:r>
    </w:p>
    <w:p w14:paraId="31EFFD00" w14:textId="77777777" w:rsidR="00431656" w:rsidRDefault="00431656" w:rsidP="00220793">
      <w:pPr>
        <w:pStyle w:val="Example"/>
        <w:keepNext w:val="0"/>
        <w:ind w:left="130" w:right="115"/>
      </w:pPr>
      <w:r>
        <w:t xml:space="preserve">       &lt;!-- QDM Attribute: Relevant dateTime --&gt;</w:t>
      </w:r>
    </w:p>
    <w:p w14:paraId="5EC9B1E7" w14:textId="77777777" w:rsidR="00431656" w:rsidRDefault="00431656" w:rsidP="00220793">
      <w:pPr>
        <w:pStyle w:val="Example"/>
        <w:keepNext w:val="0"/>
        <w:ind w:left="130" w:right="115"/>
      </w:pPr>
      <w:r>
        <w:t xml:space="preserve">        &lt;effectiveTime value="202106101030"/&gt;</w:t>
      </w:r>
    </w:p>
    <w:p w14:paraId="7ABAE100" w14:textId="77777777" w:rsidR="00431656" w:rsidRDefault="00431656" w:rsidP="00220793">
      <w:pPr>
        <w:pStyle w:val="Example"/>
        <w:keepNext w:val="0"/>
        <w:ind w:left="130" w:right="115"/>
      </w:pPr>
      <w:r>
        <w:t xml:space="preserve">        &lt;entryRelationship typeCode="REFR"&gt;</w:t>
      </w:r>
    </w:p>
    <w:p w14:paraId="6E56C764" w14:textId="77777777" w:rsidR="00431656" w:rsidRDefault="00431656" w:rsidP="00220793">
      <w:pPr>
        <w:pStyle w:val="Example"/>
        <w:keepNext w:val="0"/>
        <w:ind w:left="130" w:right="115"/>
      </w:pPr>
      <w:r>
        <w:t xml:space="preserve">            &lt;!-- Components --&gt;</w:t>
      </w:r>
    </w:p>
    <w:p w14:paraId="122C340D" w14:textId="77777777" w:rsidR="00431656" w:rsidRDefault="00431656" w:rsidP="00220793">
      <w:pPr>
        <w:pStyle w:val="Example"/>
        <w:keepNext w:val="0"/>
        <w:ind w:left="130" w:right="115"/>
      </w:pPr>
      <w:r>
        <w:t xml:space="preserve">            &lt;observation classCode="OBS" moodCode="EVN"&gt;</w:t>
      </w:r>
    </w:p>
    <w:p w14:paraId="44D59FC7" w14:textId="2DE4DF19" w:rsidR="00431656" w:rsidRDefault="00431656" w:rsidP="00220793">
      <w:pPr>
        <w:pStyle w:val="Example"/>
        <w:keepNext w:val="0"/>
        <w:ind w:left="130" w:right="115"/>
      </w:pPr>
      <w:r>
        <w:t xml:space="preserve">               &lt;templateId root="2.16.840.1.113883.10.20.22.4.149" extension="2017-08-01"/&gt;</w:t>
      </w:r>
    </w:p>
    <w:p w14:paraId="525F72F4" w14:textId="77777777" w:rsidR="00431656" w:rsidRDefault="00431656" w:rsidP="00220793">
      <w:pPr>
        <w:pStyle w:val="Example"/>
        <w:keepNext w:val="0"/>
        <w:ind w:left="130" w:right="115"/>
      </w:pPr>
      <w:r>
        <w:t xml:space="preserve">                &lt;id root="bd54c4c7-49b8-47e4-b2d5-9d2b64c413b9"/&gt;</w:t>
      </w:r>
    </w:p>
    <w:p w14:paraId="32C9D66E" w14:textId="77777777" w:rsidR="00431656" w:rsidRDefault="00431656" w:rsidP="00220793">
      <w:pPr>
        <w:pStyle w:val="Example"/>
        <w:keepNext w:val="0"/>
        <w:ind w:left="130" w:right="115"/>
      </w:pPr>
      <w:r>
        <w:t xml:space="preserve">                &lt;code code="9267-6" codeSystem="2.16.840.1.113883.6.1" codeSystemName="LOINC" displayName="Glasgow Coma score eye opening"/&gt;</w:t>
      </w:r>
    </w:p>
    <w:p w14:paraId="043400FF" w14:textId="77777777" w:rsidR="00431656" w:rsidRDefault="00431656" w:rsidP="00220793">
      <w:pPr>
        <w:pStyle w:val="Example"/>
        <w:keepNext w:val="0"/>
        <w:ind w:left="130" w:right="115"/>
      </w:pPr>
      <w:r>
        <w:t xml:space="preserve">                &lt;!--&lt;value xsi:type="INT"&gt;1&lt;/value&gt;--&gt;</w:t>
      </w:r>
    </w:p>
    <w:p w14:paraId="5A16F19B" w14:textId="77777777" w:rsidR="00431656" w:rsidRDefault="00431656" w:rsidP="00220793">
      <w:pPr>
        <w:pStyle w:val="Example"/>
        <w:keepNext w:val="0"/>
        <w:ind w:left="130" w:right="115"/>
      </w:pPr>
      <w:r>
        <w:t xml:space="preserve">                &lt;value xsi:type="CD" code="LA6553-7" codeSystem="2.16.840.1.113883.6.1" codeSystemName="LOINC" displayName="No eye opening"/&gt;</w:t>
      </w:r>
    </w:p>
    <w:p w14:paraId="3D3F9F46" w14:textId="77777777" w:rsidR="00431656" w:rsidRDefault="00431656" w:rsidP="00220793">
      <w:pPr>
        <w:pStyle w:val="Example"/>
        <w:keepNext w:val="0"/>
        <w:ind w:left="130" w:right="115"/>
      </w:pPr>
      <w:r>
        <w:t xml:space="preserve">            &lt;/observation&gt;</w:t>
      </w:r>
    </w:p>
    <w:p w14:paraId="4CCE23B6" w14:textId="77777777" w:rsidR="00431656" w:rsidRDefault="00431656" w:rsidP="00220793">
      <w:pPr>
        <w:pStyle w:val="Example"/>
        <w:keepNext w:val="0"/>
        <w:ind w:left="130" w:right="115"/>
      </w:pPr>
      <w:r>
        <w:t xml:space="preserve">        &lt;/entryRelationship&gt;</w:t>
      </w:r>
    </w:p>
    <w:p w14:paraId="1B3CCA72" w14:textId="77777777" w:rsidR="00431656" w:rsidRDefault="00431656" w:rsidP="00220793">
      <w:pPr>
        <w:pStyle w:val="Example"/>
        <w:keepNext w:val="0"/>
        <w:ind w:left="130" w:right="115"/>
      </w:pPr>
      <w:r>
        <w:t xml:space="preserve">        &lt;entryRelationship typeCode="REFR"&gt;</w:t>
      </w:r>
    </w:p>
    <w:p w14:paraId="062F3C47" w14:textId="77777777" w:rsidR="00431656" w:rsidRDefault="00431656" w:rsidP="00220793">
      <w:pPr>
        <w:pStyle w:val="Example"/>
        <w:keepNext w:val="0"/>
        <w:ind w:left="130" w:right="115"/>
      </w:pPr>
      <w:r>
        <w:t xml:space="preserve">            &lt;!-- Components --&gt;</w:t>
      </w:r>
    </w:p>
    <w:p w14:paraId="5D28207F" w14:textId="77777777" w:rsidR="00431656" w:rsidRDefault="00431656" w:rsidP="00220793">
      <w:pPr>
        <w:pStyle w:val="Example"/>
        <w:keepNext w:val="0"/>
        <w:ind w:left="130" w:right="115"/>
      </w:pPr>
      <w:r>
        <w:t xml:space="preserve">            &lt;observation classCode="OBS" moodCode="EVN"&gt;</w:t>
      </w:r>
    </w:p>
    <w:p w14:paraId="67738485" w14:textId="77777777" w:rsidR="00431656" w:rsidRDefault="00431656" w:rsidP="00220793">
      <w:pPr>
        <w:pStyle w:val="Example"/>
        <w:keepNext w:val="0"/>
        <w:ind w:left="130" w:right="115"/>
      </w:pPr>
      <w:r>
        <w:t xml:space="preserve">                &lt;templateId root="2.16.840.1.113883.10.20.22.4.149" extension="2017-08-01"/&gt;</w:t>
      </w:r>
    </w:p>
    <w:p w14:paraId="55AFE118" w14:textId="77777777" w:rsidR="00431656" w:rsidRDefault="00431656" w:rsidP="00220793">
      <w:pPr>
        <w:pStyle w:val="Example"/>
        <w:keepNext w:val="0"/>
        <w:ind w:left="130" w:right="115"/>
      </w:pPr>
      <w:r>
        <w:t xml:space="preserve">                &lt;id root="204c9596-35a9-4e71-aa65-ac638c76be7d"/&gt;</w:t>
      </w:r>
    </w:p>
    <w:p w14:paraId="575B3C72" w14:textId="77777777" w:rsidR="00431656" w:rsidRDefault="00431656" w:rsidP="00220793">
      <w:pPr>
        <w:pStyle w:val="Example"/>
        <w:keepNext w:val="0"/>
        <w:ind w:left="130" w:right="115"/>
      </w:pPr>
      <w:r>
        <w:t xml:space="preserve">                &lt;code code="9268-4" codeSystem="2.16.840.1.113883.6.1" codeSystemName="LOINC" displayName="Glasgow Coma score motor"/&gt;</w:t>
      </w:r>
    </w:p>
    <w:p w14:paraId="622ABC60" w14:textId="77777777" w:rsidR="00431656" w:rsidRDefault="00431656" w:rsidP="00220793">
      <w:pPr>
        <w:pStyle w:val="Example"/>
        <w:keepNext w:val="0"/>
        <w:ind w:left="130" w:right="115"/>
      </w:pPr>
      <w:r>
        <w:t xml:space="preserve">                &lt;!--&lt;value xsi:type="INT"&gt;3&lt;/value&gt;--&gt;</w:t>
      </w:r>
    </w:p>
    <w:p w14:paraId="1C899C59" w14:textId="77777777" w:rsidR="00431656" w:rsidRDefault="00431656" w:rsidP="00220793">
      <w:pPr>
        <w:pStyle w:val="Example"/>
        <w:keepNext w:val="0"/>
        <w:ind w:left="130" w:right="115"/>
      </w:pPr>
      <w:r>
        <w:t xml:space="preserve">                &lt;value xsi:type="CD" code="LA6564-4" codeSystem="2.16.840.1.113883.6.1" codeSystemName="LOINC" displayName="Flexion to pain"/&gt;</w:t>
      </w:r>
    </w:p>
    <w:p w14:paraId="663FC444" w14:textId="77777777" w:rsidR="00431656" w:rsidRDefault="00431656" w:rsidP="00220793">
      <w:pPr>
        <w:pStyle w:val="Example"/>
        <w:keepNext w:val="0"/>
        <w:ind w:left="130" w:right="115"/>
      </w:pPr>
      <w:r>
        <w:t xml:space="preserve">            &lt;/observation&gt;</w:t>
      </w:r>
    </w:p>
    <w:p w14:paraId="37595EE9" w14:textId="77777777" w:rsidR="00431656" w:rsidRDefault="00431656" w:rsidP="00220793">
      <w:pPr>
        <w:pStyle w:val="Example"/>
        <w:keepNext w:val="0"/>
        <w:ind w:left="130" w:right="115"/>
      </w:pPr>
      <w:r>
        <w:t xml:space="preserve">        &lt;/entryRelationship&gt;</w:t>
      </w:r>
    </w:p>
    <w:p w14:paraId="7A9AF44C" w14:textId="77777777" w:rsidR="00431656" w:rsidRDefault="00431656" w:rsidP="00220793">
      <w:pPr>
        <w:pStyle w:val="Example"/>
        <w:keepNext w:val="0"/>
        <w:ind w:left="130" w:right="115"/>
      </w:pPr>
      <w:r>
        <w:t xml:space="preserve">        &lt;entryRelationship typeCode="REFR"&gt;</w:t>
      </w:r>
    </w:p>
    <w:p w14:paraId="259AF7C7" w14:textId="77777777" w:rsidR="00431656" w:rsidRDefault="00431656" w:rsidP="00220793">
      <w:pPr>
        <w:pStyle w:val="Example"/>
        <w:keepNext w:val="0"/>
        <w:ind w:left="130" w:right="115"/>
      </w:pPr>
      <w:r>
        <w:t xml:space="preserve">            &lt;!-- Component --&gt;</w:t>
      </w:r>
    </w:p>
    <w:p w14:paraId="452063FC" w14:textId="77777777" w:rsidR="00431656" w:rsidRDefault="00431656" w:rsidP="00220793">
      <w:pPr>
        <w:pStyle w:val="Example"/>
        <w:keepNext w:val="0"/>
        <w:ind w:left="130" w:right="115"/>
      </w:pPr>
      <w:r>
        <w:t xml:space="preserve">            &lt;observation classCode="OBS" moodCode="EVN"&gt;</w:t>
      </w:r>
    </w:p>
    <w:p w14:paraId="06A89A75" w14:textId="482089C9" w:rsidR="00431656" w:rsidRDefault="00431656" w:rsidP="00220793">
      <w:pPr>
        <w:pStyle w:val="Example"/>
        <w:keepNext w:val="0"/>
        <w:ind w:left="130" w:right="115"/>
      </w:pPr>
      <w:r>
        <w:t xml:space="preserve">               &lt;templateId root="2.16.840.1.113883.10.20.22.4.149" extension="2017-08-01"/&gt;</w:t>
      </w:r>
    </w:p>
    <w:p w14:paraId="0D3A412A" w14:textId="77777777" w:rsidR="00431656" w:rsidRDefault="00431656" w:rsidP="00220793">
      <w:pPr>
        <w:pStyle w:val="Example"/>
        <w:keepNext w:val="0"/>
        <w:ind w:left="130" w:right="115"/>
      </w:pPr>
      <w:r>
        <w:t xml:space="preserve">                &lt;id root="5e555fa2-72cb-45a0-9d5b-968a2d3b9b44"/&gt;</w:t>
      </w:r>
    </w:p>
    <w:p w14:paraId="0EE2A6C0" w14:textId="77777777" w:rsidR="00431656" w:rsidRDefault="00431656" w:rsidP="00220793">
      <w:pPr>
        <w:pStyle w:val="Example"/>
        <w:keepNext w:val="0"/>
        <w:ind w:left="130" w:right="115"/>
      </w:pPr>
      <w:r>
        <w:lastRenderedPageBreak/>
        <w:t xml:space="preserve">                &lt;code code="9270-0" codeSystem="2.16.840.1.113883.6.1" codeSystemName="LOINC" displayName="Glasgow Coma score verbal"/&gt;</w:t>
      </w:r>
    </w:p>
    <w:p w14:paraId="2823D9F6" w14:textId="77777777" w:rsidR="00431656" w:rsidRDefault="00431656" w:rsidP="00220793">
      <w:pPr>
        <w:pStyle w:val="Example"/>
        <w:keepNext w:val="0"/>
        <w:ind w:left="130" w:right="115"/>
      </w:pPr>
      <w:r>
        <w:t xml:space="preserve">                &lt;!--&lt;value xsi:type="INT"&gt;4&lt;/value&gt;--&gt;</w:t>
      </w:r>
    </w:p>
    <w:p w14:paraId="026D6D6A" w14:textId="77777777" w:rsidR="00431656" w:rsidRDefault="00431656" w:rsidP="00220793">
      <w:pPr>
        <w:pStyle w:val="Example"/>
        <w:keepNext w:val="0"/>
        <w:ind w:left="130" w:right="115"/>
      </w:pPr>
      <w:r>
        <w:t xml:space="preserve">                &lt;value xsi:type="CD" code="LA6560-2" codeSystem="2.16.840.1.113883.6.1"</w:t>
      </w:r>
    </w:p>
    <w:p w14:paraId="3B0B3414" w14:textId="77777777" w:rsidR="00431656" w:rsidRDefault="00431656" w:rsidP="00220793">
      <w:pPr>
        <w:pStyle w:val="Example"/>
        <w:keepNext w:val="0"/>
        <w:ind w:left="130" w:right="115"/>
      </w:pPr>
      <w:r>
        <w:t>codeSystemName="LOINC" displayName="Confused"/&gt;</w:t>
      </w:r>
    </w:p>
    <w:p w14:paraId="37D9C26D" w14:textId="77777777" w:rsidR="00431656" w:rsidRDefault="00431656" w:rsidP="00220793">
      <w:pPr>
        <w:pStyle w:val="Example"/>
        <w:keepNext w:val="0"/>
        <w:ind w:left="130" w:right="115"/>
      </w:pPr>
      <w:r>
        <w:t xml:space="preserve">            &lt;/observation&gt;</w:t>
      </w:r>
    </w:p>
    <w:p w14:paraId="3804B44D" w14:textId="77777777" w:rsidR="00431656" w:rsidRDefault="00431656" w:rsidP="00220793">
      <w:pPr>
        <w:pStyle w:val="Example"/>
        <w:keepNext w:val="0"/>
        <w:ind w:left="130" w:right="115"/>
      </w:pPr>
      <w:r>
        <w:t xml:space="preserve">        &lt;/entryRelationship&gt;</w:t>
      </w:r>
    </w:p>
    <w:p w14:paraId="2785CC9C" w14:textId="77777777" w:rsidR="00431656" w:rsidRDefault="00431656" w:rsidP="00220793">
      <w:pPr>
        <w:pStyle w:val="Example"/>
        <w:keepNext w:val="0"/>
        <w:ind w:left="130" w:right="115"/>
      </w:pPr>
      <w:r>
        <w:t xml:space="preserve">        &lt;entryRelationship typeCode="REFR"&gt;</w:t>
      </w:r>
    </w:p>
    <w:p w14:paraId="53073FF5" w14:textId="77777777" w:rsidR="00431656" w:rsidRDefault="00431656" w:rsidP="00220793">
      <w:pPr>
        <w:pStyle w:val="Example"/>
        <w:keepNext w:val="0"/>
        <w:ind w:left="130" w:right="115"/>
      </w:pPr>
      <w:r>
        <w:t xml:space="preserve">            &lt;!-- Component --&gt;</w:t>
      </w:r>
    </w:p>
    <w:p w14:paraId="582D7830" w14:textId="77777777" w:rsidR="00431656" w:rsidRDefault="00431656" w:rsidP="00220793">
      <w:pPr>
        <w:pStyle w:val="Example"/>
        <w:keepNext w:val="0"/>
        <w:ind w:left="130" w:right="115"/>
      </w:pPr>
      <w:r>
        <w:t xml:space="preserve">            &lt;observation classCode="OBS" moodCode="EVN"&gt;</w:t>
      </w:r>
    </w:p>
    <w:p w14:paraId="6368AFA3" w14:textId="404F9554" w:rsidR="00431656" w:rsidRDefault="00431656" w:rsidP="00220793">
      <w:pPr>
        <w:pStyle w:val="Example"/>
        <w:keepNext w:val="0"/>
        <w:ind w:left="130" w:right="115"/>
      </w:pPr>
      <w:r>
        <w:t xml:space="preserve">               &lt;templateId root="2.16.840.1.113883.10.20.22.4.149" extension="2017-08-01"/&gt;</w:t>
      </w:r>
    </w:p>
    <w:p w14:paraId="4226F720" w14:textId="77777777" w:rsidR="00431656" w:rsidRDefault="00431656" w:rsidP="00220793">
      <w:pPr>
        <w:pStyle w:val="Example"/>
        <w:keepNext w:val="0"/>
        <w:ind w:left="130" w:right="115"/>
      </w:pPr>
      <w:r>
        <w:t xml:space="preserve">                &lt;id root="63bb6f9e-fb84-4b2b-a1aa-780d2c021c12"/&gt;</w:t>
      </w:r>
    </w:p>
    <w:p w14:paraId="6BE36A94" w14:textId="77777777" w:rsidR="00431656" w:rsidRDefault="00431656" w:rsidP="00220793">
      <w:pPr>
        <w:pStyle w:val="Example"/>
        <w:keepNext w:val="0"/>
        <w:ind w:left="130" w:right="115"/>
      </w:pPr>
      <w:r>
        <w:t xml:space="preserve">                &lt;code code="9270-0" codeSystem="2.16.840.1.113883.6.1" codeSystemName="LOINC" displayName="Glasgow Coma score total"/&gt;</w:t>
      </w:r>
    </w:p>
    <w:p w14:paraId="0E7C9572" w14:textId="77777777" w:rsidR="00431656" w:rsidRDefault="00431656" w:rsidP="00220793">
      <w:pPr>
        <w:pStyle w:val="Example"/>
        <w:keepNext w:val="0"/>
        <w:ind w:left="130" w:right="115"/>
      </w:pPr>
      <w:r>
        <w:t xml:space="preserve">                &lt;value xsi:type="INT" value="8"/&gt;</w:t>
      </w:r>
    </w:p>
    <w:p w14:paraId="5C7DFC9F" w14:textId="77777777" w:rsidR="00431656" w:rsidRDefault="00431656" w:rsidP="00220793">
      <w:pPr>
        <w:pStyle w:val="Example"/>
        <w:keepNext w:val="0"/>
        <w:ind w:left="130" w:right="115"/>
      </w:pPr>
      <w:r>
        <w:t xml:space="preserve">            &lt;/observation&gt;</w:t>
      </w:r>
    </w:p>
    <w:p w14:paraId="6851412B" w14:textId="77777777" w:rsidR="00431656" w:rsidRDefault="00431656" w:rsidP="00220793">
      <w:pPr>
        <w:pStyle w:val="Example"/>
        <w:keepNext w:val="0"/>
        <w:ind w:left="130" w:right="115"/>
      </w:pPr>
      <w:r>
        <w:t xml:space="preserve">        &lt;/entryRelationship&gt;</w:t>
      </w:r>
    </w:p>
    <w:p w14:paraId="103DED8F" w14:textId="77777777" w:rsidR="00431656" w:rsidRDefault="00431656" w:rsidP="00220793">
      <w:pPr>
        <w:pStyle w:val="Example"/>
        <w:keepNext w:val="0"/>
        <w:ind w:left="130" w:right="115"/>
      </w:pPr>
      <w:r>
        <w:t xml:space="preserve">    &lt;/observation&gt;</w:t>
      </w:r>
    </w:p>
    <w:p w14:paraId="32CF3FBF" w14:textId="77777777" w:rsidR="00431656" w:rsidRDefault="00431656" w:rsidP="00220793">
      <w:pPr>
        <w:pStyle w:val="Example"/>
        <w:keepNext w:val="0"/>
        <w:ind w:left="130" w:right="115"/>
      </w:pPr>
      <w:r>
        <w:t>&lt;/entry&gt;</w:t>
      </w:r>
    </w:p>
    <w:p w14:paraId="0D6535EC" w14:textId="77777777" w:rsidR="00EE0CF2" w:rsidRDefault="00EE0CF2" w:rsidP="00EE0CF2">
      <w:pPr>
        <w:pStyle w:val="BodyText"/>
      </w:pPr>
    </w:p>
    <w:p w14:paraId="7ED25ECB" w14:textId="098D6CD0" w:rsidR="00EE0CF2" w:rsidRPr="005E4220" w:rsidRDefault="00EE0CF2" w:rsidP="00EE0CF2">
      <w:pPr>
        <w:pStyle w:val="Heading2nospace"/>
      </w:pPr>
      <w:bookmarkStart w:id="625" w:name="E_Communication_Performed_V3_"/>
      <w:bookmarkStart w:id="626" w:name="_Toc78972380"/>
      <w:bookmarkStart w:id="627" w:name="_Toc120389961"/>
      <w:r w:rsidRPr="005E4220">
        <w:t>Communication Performed (V3)</w:t>
      </w:r>
      <w:bookmarkEnd w:id="625"/>
      <w:bookmarkEnd w:id="626"/>
      <w:bookmarkEnd w:id="627"/>
    </w:p>
    <w:p w14:paraId="678B9D8F" w14:textId="77777777" w:rsidR="00EE0CF2" w:rsidRDefault="00EE0CF2" w:rsidP="00EE0CF2">
      <w:pPr>
        <w:pStyle w:val="BracketData"/>
      </w:pPr>
      <w:r>
        <w:t>[act: identifier urn:hl7ii:2.16.840.1.113883.10.20.24.3.156:2021-08-01 (open)]</w:t>
      </w:r>
    </w:p>
    <w:p w14:paraId="151F6877" w14:textId="31C30A74" w:rsidR="00EE0CF2" w:rsidRDefault="00EE0CF2" w:rsidP="00EE0CF2">
      <w:pPr>
        <w:pStyle w:val="Caption"/>
      </w:pPr>
      <w:bookmarkStart w:id="628" w:name="_Toc78972748"/>
      <w:bookmarkStart w:id="629" w:name="_Toc118244440"/>
      <w:r>
        <w:t xml:space="preserve">Table </w:t>
      </w:r>
      <w:r>
        <w:fldChar w:fldCharType="begin"/>
      </w:r>
      <w:r>
        <w:instrText>SEQ Table \* ARABIC</w:instrText>
      </w:r>
      <w:r>
        <w:fldChar w:fldCharType="separate"/>
      </w:r>
      <w:r w:rsidR="00A21BC2">
        <w:t>29</w:t>
      </w:r>
      <w:r>
        <w:fldChar w:fldCharType="end"/>
      </w:r>
      <w:r>
        <w:t>: Communication Performed (V3) Contexts</w:t>
      </w:r>
      <w:bookmarkEnd w:id="628"/>
      <w:bookmarkEnd w:id="62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5EA38C23" w14:textId="77777777" w:rsidTr="00EE0CF2">
        <w:trPr>
          <w:cantSplit/>
          <w:tblHeader/>
          <w:jc w:val="center"/>
        </w:trPr>
        <w:tc>
          <w:tcPr>
            <w:tcW w:w="360" w:type="dxa"/>
            <w:shd w:val="clear" w:color="auto" w:fill="E6E6E6"/>
          </w:tcPr>
          <w:p w14:paraId="70F750B4" w14:textId="77777777" w:rsidR="00EE0CF2" w:rsidRDefault="00EE0CF2" w:rsidP="00EE0CF2">
            <w:pPr>
              <w:pStyle w:val="TableHead"/>
            </w:pPr>
            <w:r>
              <w:t>Contained By:</w:t>
            </w:r>
          </w:p>
        </w:tc>
        <w:tc>
          <w:tcPr>
            <w:tcW w:w="360" w:type="dxa"/>
            <w:shd w:val="clear" w:color="auto" w:fill="E6E6E6"/>
          </w:tcPr>
          <w:p w14:paraId="5AE0016D" w14:textId="77777777" w:rsidR="00EE0CF2" w:rsidRDefault="00EE0CF2" w:rsidP="00EE0CF2">
            <w:pPr>
              <w:pStyle w:val="TableHead"/>
            </w:pPr>
            <w:r>
              <w:t>Contains:</w:t>
            </w:r>
          </w:p>
        </w:tc>
      </w:tr>
      <w:tr w:rsidR="00EE0CF2" w14:paraId="6A32EA02" w14:textId="77777777" w:rsidTr="00EE0CF2">
        <w:trPr>
          <w:jc w:val="center"/>
        </w:trPr>
        <w:tc>
          <w:tcPr>
            <w:tcW w:w="360" w:type="dxa"/>
          </w:tcPr>
          <w:p w14:paraId="4343F6E0"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2162D940" w14:textId="408AE561" w:rsidR="00EE0CF2" w:rsidRDefault="0085191F" w:rsidP="00EE0CF2">
            <w:pPr>
              <w:pStyle w:val="TableText"/>
            </w:pPr>
            <w:hyperlink w:anchor="E_Reason_V3">
              <w:r w:rsidR="00EE0CF2">
                <w:rPr>
                  <w:rStyle w:val="HyperlinkText9pt"/>
                </w:rPr>
                <w:t>Reason (V3)</w:t>
              </w:r>
            </w:hyperlink>
            <w:r w:rsidR="00EE0CF2">
              <w:t xml:space="preserve"> (optional)</w:t>
            </w:r>
            <w:r w:rsidR="00604195">
              <w:t xml:space="preserve"> – QDM Attribute: Reason</w:t>
            </w:r>
          </w:p>
          <w:p w14:paraId="683538F9" w14:textId="12ABA519" w:rsidR="00EE0CF2" w:rsidRDefault="0085191F" w:rsidP="00EE0CF2">
            <w:pPr>
              <w:pStyle w:val="TableText"/>
            </w:pPr>
            <w:hyperlink w:anchor="E_Reason_V3">
              <w:r w:rsidR="00EE0CF2">
                <w:rPr>
                  <w:rStyle w:val="HyperlinkText9pt"/>
                </w:rPr>
                <w:t>Reason (V3)</w:t>
              </w:r>
            </w:hyperlink>
            <w:r w:rsidR="00EE0CF2">
              <w:t xml:space="preserve"> (required)</w:t>
            </w:r>
            <w:r w:rsidR="00604195">
              <w:t xml:space="preserve"> – QDM Attribute: Code</w:t>
            </w:r>
          </w:p>
          <w:p w14:paraId="5CD7A8A8" w14:textId="77777777" w:rsidR="00EE0CF2" w:rsidRDefault="0085191F" w:rsidP="00EE0CF2">
            <w:pPr>
              <w:pStyle w:val="TableText"/>
            </w:pPr>
            <w:hyperlink w:anchor="SE_Related_To">
              <w:r w:rsidR="00EE0CF2">
                <w:rPr>
                  <w:rStyle w:val="HyperlinkText9pt"/>
                </w:rPr>
                <w:t>Related To</w:t>
              </w:r>
            </w:hyperlink>
            <w:r w:rsidR="00EE0CF2">
              <w:t xml:space="preserve"> (optional)</w:t>
            </w:r>
          </w:p>
          <w:p w14:paraId="586E2D11" w14:textId="77777777" w:rsidR="00EE0CF2" w:rsidRDefault="0085191F" w:rsidP="00EE0CF2">
            <w:pPr>
              <w:pStyle w:val="TableText"/>
            </w:pPr>
            <w:hyperlink w:anchor="SE_Entity_Care_Partner">
              <w:r w:rsidR="00EE0CF2">
                <w:rPr>
                  <w:rStyle w:val="HyperlinkText9pt"/>
                </w:rPr>
                <w:t>Entity Care Partner</w:t>
              </w:r>
            </w:hyperlink>
            <w:r w:rsidR="00EE0CF2">
              <w:t xml:space="preserve"> (optional)</w:t>
            </w:r>
          </w:p>
          <w:p w14:paraId="15C3BE91" w14:textId="77777777" w:rsidR="00EE0CF2" w:rsidRDefault="0085191F" w:rsidP="00EE0CF2">
            <w:pPr>
              <w:pStyle w:val="TableText"/>
            </w:pPr>
            <w:hyperlink w:anchor="SE_Entity_Patient">
              <w:r w:rsidR="00EE0CF2">
                <w:rPr>
                  <w:rStyle w:val="HyperlinkText9pt"/>
                </w:rPr>
                <w:t>Entity Patient</w:t>
              </w:r>
            </w:hyperlink>
            <w:r w:rsidR="00EE0CF2">
              <w:t xml:space="preserve"> (optional)</w:t>
            </w:r>
          </w:p>
          <w:p w14:paraId="11728EE7" w14:textId="77777777" w:rsidR="00EE0CF2" w:rsidRDefault="0085191F" w:rsidP="00EE0CF2">
            <w:pPr>
              <w:pStyle w:val="TableText"/>
            </w:pPr>
            <w:hyperlink w:anchor="SE_Entity_Organization">
              <w:r w:rsidR="00EE0CF2">
                <w:rPr>
                  <w:rStyle w:val="HyperlinkText9pt"/>
                </w:rPr>
                <w:t>Entity Organization</w:t>
              </w:r>
            </w:hyperlink>
            <w:r w:rsidR="00EE0CF2">
              <w:t xml:space="preserve"> (optional)</w:t>
            </w:r>
          </w:p>
          <w:p w14:paraId="72E0FFAB" w14:textId="77777777" w:rsidR="00EE0CF2" w:rsidRDefault="0085191F" w:rsidP="00EE0CF2">
            <w:pPr>
              <w:pStyle w:val="TableText"/>
            </w:pPr>
            <w:hyperlink w:anchor="SE_Entity_Practitioner">
              <w:r w:rsidR="00EE0CF2">
                <w:rPr>
                  <w:rStyle w:val="HyperlinkText9pt"/>
                </w:rPr>
                <w:t>Entity Practitioner</w:t>
              </w:r>
            </w:hyperlink>
            <w:r w:rsidR="00EE0CF2">
              <w:t xml:space="preserve"> (optional)</w:t>
            </w:r>
          </w:p>
          <w:p w14:paraId="3CBD3576" w14:textId="77777777" w:rsidR="00EE0CF2" w:rsidRDefault="0085191F" w:rsidP="00EE0CF2">
            <w:pPr>
              <w:pStyle w:val="TableText"/>
            </w:pPr>
            <w:hyperlink w:anchor="U_Author_V2">
              <w:r w:rsidR="00EE0CF2">
                <w:rPr>
                  <w:rStyle w:val="HyperlinkText9pt"/>
                </w:rPr>
                <w:t>Author (V2)</w:t>
              </w:r>
            </w:hyperlink>
            <w:r w:rsidR="00EE0CF2">
              <w:t xml:space="preserve"> (required)</w:t>
            </w:r>
          </w:p>
          <w:p w14:paraId="41B8D0E6" w14:textId="77777777" w:rsidR="00EE0CF2" w:rsidRDefault="0085191F" w:rsidP="00EE0CF2">
            <w:pPr>
              <w:pStyle w:val="TableText"/>
            </w:pPr>
            <w:hyperlink w:anchor="SE_Entity_Location">
              <w:r w:rsidR="00EE0CF2">
                <w:rPr>
                  <w:rStyle w:val="HyperlinkText9pt"/>
                </w:rPr>
                <w:t>Entity Location</w:t>
              </w:r>
            </w:hyperlink>
            <w:r w:rsidR="00EE0CF2">
              <w:t xml:space="preserve"> (optional)</w:t>
            </w:r>
          </w:p>
        </w:tc>
      </w:tr>
    </w:tbl>
    <w:p w14:paraId="3E48427E" w14:textId="77777777" w:rsidR="00EE0CF2" w:rsidRDefault="00EE0CF2" w:rsidP="00EE0CF2">
      <w:pPr>
        <w:pStyle w:val="BodyText"/>
      </w:pPr>
    </w:p>
    <w:p w14:paraId="752BA799" w14:textId="11729ABA" w:rsidR="00EE0CF2" w:rsidRDefault="00EE0CF2" w:rsidP="00EE0CF2">
      <w:r>
        <w:t>This template represents the QDM datatype: Communication, Performed.</w:t>
      </w:r>
      <w:r>
        <w:br/>
        <w:t>To meet criteria using this datatype, the communication indicated by the Communication QDM category is a conveyance of information from one entity (e.g., person, organization, or device) to another.</w:t>
      </w:r>
      <w:r>
        <w:br/>
        <w:t>QDM attribute: Negation Rationale is represented by setting negationInd="true" and stating the reason (rationale) in a contained Reason (V3) template.</w:t>
      </w:r>
      <w:r>
        <w:br/>
        <w:t>QDM attribute: Sent dateTime – when the communication was sent</w:t>
      </w:r>
      <w:r>
        <w:br/>
        <w:t>QDM attribute: Received dateTime – when the communication was received</w:t>
      </w:r>
      <w:r>
        <w:br/>
        <w:t>QDM attribute: Author dateTime – Communication Not Performed with a reason always use the author dateTime attribute to reference timing.</w:t>
      </w:r>
    </w:p>
    <w:p w14:paraId="74A692D4" w14:textId="355BD73C" w:rsidR="00D1428C" w:rsidRDefault="00D1428C" w:rsidP="00EE0CF2"/>
    <w:p w14:paraId="1F5CFB54" w14:textId="2F7AA84E" w:rsidR="00D1428C" w:rsidRDefault="00D1428C" w:rsidP="00EE0CF2"/>
    <w:p w14:paraId="0F979194" w14:textId="0B0ABCDC" w:rsidR="00D1428C" w:rsidRDefault="00D1428C" w:rsidP="00EE0CF2"/>
    <w:p w14:paraId="35FC057C" w14:textId="5A7DA6B6" w:rsidR="00D1428C" w:rsidRDefault="00D1428C" w:rsidP="00EE0CF2"/>
    <w:p w14:paraId="21717C58" w14:textId="3176F051" w:rsidR="00D1428C" w:rsidRDefault="00D1428C" w:rsidP="00EE0CF2"/>
    <w:p w14:paraId="3AEE2D91" w14:textId="77777777" w:rsidR="00D1428C" w:rsidRDefault="00D1428C" w:rsidP="00EE0CF2"/>
    <w:p w14:paraId="26C991E5" w14:textId="7E9FE584" w:rsidR="00EE0CF2" w:rsidRDefault="00EE0CF2" w:rsidP="00EE0CF2">
      <w:pPr>
        <w:pStyle w:val="Caption"/>
      </w:pPr>
      <w:bookmarkStart w:id="630" w:name="_Toc78972749"/>
      <w:bookmarkStart w:id="631" w:name="_Toc118244441"/>
      <w:r>
        <w:t xml:space="preserve">Table </w:t>
      </w:r>
      <w:r>
        <w:fldChar w:fldCharType="begin"/>
      </w:r>
      <w:r>
        <w:instrText>SEQ Table \* ARABIC</w:instrText>
      </w:r>
      <w:r>
        <w:fldChar w:fldCharType="separate"/>
      </w:r>
      <w:r w:rsidR="00A21BC2">
        <w:t>30</w:t>
      </w:r>
      <w:r>
        <w:fldChar w:fldCharType="end"/>
      </w:r>
      <w:r>
        <w:t>: Communication Performed (V3) Constraints Overview</w:t>
      </w:r>
      <w:bookmarkEnd w:id="630"/>
      <w:bookmarkEnd w:id="63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5592581F" w14:textId="77777777" w:rsidTr="00EE0CF2">
        <w:trPr>
          <w:cantSplit/>
          <w:tblHeader/>
          <w:jc w:val="center"/>
        </w:trPr>
        <w:tc>
          <w:tcPr>
            <w:tcW w:w="0" w:type="dxa"/>
            <w:shd w:val="clear" w:color="auto" w:fill="E6E6E6"/>
            <w:noWrap/>
          </w:tcPr>
          <w:p w14:paraId="1DEEB4AB" w14:textId="77777777" w:rsidR="00EE0CF2" w:rsidRDefault="00EE0CF2" w:rsidP="00D1428C">
            <w:pPr>
              <w:pStyle w:val="TableHead"/>
              <w:keepNext w:val="0"/>
            </w:pPr>
            <w:r>
              <w:t>XPath</w:t>
            </w:r>
          </w:p>
        </w:tc>
        <w:tc>
          <w:tcPr>
            <w:tcW w:w="720" w:type="dxa"/>
            <w:shd w:val="clear" w:color="auto" w:fill="E6E6E6"/>
            <w:noWrap/>
          </w:tcPr>
          <w:p w14:paraId="6995B99E" w14:textId="77777777" w:rsidR="00EE0CF2" w:rsidRDefault="00EE0CF2" w:rsidP="00D1428C">
            <w:pPr>
              <w:pStyle w:val="TableHead"/>
              <w:keepNext w:val="0"/>
            </w:pPr>
            <w:r>
              <w:t>Card.</w:t>
            </w:r>
          </w:p>
        </w:tc>
        <w:tc>
          <w:tcPr>
            <w:tcW w:w="1152" w:type="dxa"/>
            <w:shd w:val="clear" w:color="auto" w:fill="E6E6E6"/>
            <w:noWrap/>
          </w:tcPr>
          <w:p w14:paraId="2FFED6C3" w14:textId="77777777" w:rsidR="00EE0CF2" w:rsidRDefault="00EE0CF2" w:rsidP="00D1428C">
            <w:pPr>
              <w:pStyle w:val="TableHead"/>
              <w:keepNext w:val="0"/>
            </w:pPr>
            <w:r>
              <w:t>Verb</w:t>
            </w:r>
          </w:p>
        </w:tc>
        <w:tc>
          <w:tcPr>
            <w:tcW w:w="864" w:type="dxa"/>
            <w:shd w:val="clear" w:color="auto" w:fill="E6E6E6"/>
            <w:noWrap/>
          </w:tcPr>
          <w:p w14:paraId="5E81D40D" w14:textId="77777777" w:rsidR="00EE0CF2" w:rsidRDefault="00EE0CF2" w:rsidP="00D1428C">
            <w:pPr>
              <w:pStyle w:val="TableHead"/>
              <w:keepNext w:val="0"/>
            </w:pPr>
            <w:r>
              <w:t>Data Type</w:t>
            </w:r>
          </w:p>
        </w:tc>
        <w:tc>
          <w:tcPr>
            <w:tcW w:w="864" w:type="dxa"/>
            <w:shd w:val="clear" w:color="auto" w:fill="E6E6E6"/>
            <w:noWrap/>
          </w:tcPr>
          <w:p w14:paraId="35B0CF10" w14:textId="77777777" w:rsidR="00EE0CF2" w:rsidRDefault="00EE0CF2" w:rsidP="00D1428C">
            <w:pPr>
              <w:pStyle w:val="TableHead"/>
              <w:keepNext w:val="0"/>
            </w:pPr>
            <w:r>
              <w:t>CONF#</w:t>
            </w:r>
          </w:p>
        </w:tc>
        <w:tc>
          <w:tcPr>
            <w:tcW w:w="864" w:type="dxa"/>
            <w:shd w:val="clear" w:color="auto" w:fill="E6E6E6"/>
            <w:noWrap/>
          </w:tcPr>
          <w:p w14:paraId="5B047892" w14:textId="77777777" w:rsidR="00EE0CF2" w:rsidRDefault="00EE0CF2" w:rsidP="00D1428C">
            <w:pPr>
              <w:pStyle w:val="TableHead"/>
              <w:keepNext w:val="0"/>
            </w:pPr>
            <w:r>
              <w:t>Value</w:t>
            </w:r>
          </w:p>
        </w:tc>
      </w:tr>
      <w:tr w:rsidR="00EE0CF2" w14:paraId="6F07B0E1" w14:textId="77777777" w:rsidTr="00EE0CF2">
        <w:trPr>
          <w:jc w:val="center"/>
        </w:trPr>
        <w:tc>
          <w:tcPr>
            <w:tcW w:w="10160" w:type="dxa"/>
            <w:gridSpan w:val="6"/>
          </w:tcPr>
          <w:p w14:paraId="6A4B8A5B" w14:textId="77777777" w:rsidR="00EE0CF2" w:rsidRDefault="00EE0CF2" w:rsidP="00D1428C">
            <w:pPr>
              <w:pStyle w:val="TableText"/>
              <w:keepNext w:val="0"/>
            </w:pPr>
            <w:r>
              <w:t>act (identifier: urn:hl7ii:2.16.840.1.113883.10.20.24.3.156:2021-08-01)</w:t>
            </w:r>
          </w:p>
        </w:tc>
      </w:tr>
      <w:tr w:rsidR="00EE0CF2" w14:paraId="0817D3A2" w14:textId="77777777" w:rsidTr="00EE0CF2">
        <w:trPr>
          <w:jc w:val="center"/>
        </w:trPr>
        <w:tc>
          <w:tcPr>
            <w:tcW w:w="3345" w:type="dxa"/>
          </w:tcPr>
          <w:p w14:paraId="15199031" w14:textId="77777777" w:rsidR="00EE0CF2" w:rsidRDefault="00EE0CF2" w:rsidP="00D1428C">
            <w:pPr>
              <w:pStyle w:val="TableText"/>
              <w:keepNext w:val="0"/>
            </w:pPr>
            <w:r>
              <w:tab/>
              <w:t>@classCode</w:t>
            </w:r>
          </w:p>
        </w:tc>
        <w:tc>
          <w:tcPr>
            <w:tcW w:w="720" w:type="dxa"/>
          </w:tcPr>
          <w:p w14:paraId="10BD635F" w14:textId="77777777" w:rsidR="00EE0CF2" w:rsidRDefault="00EE0CF2" w:rsidP="00D1428C">
            <w:pPr>
              <w:pStyle w:val="TableText"/>
              <w:keepNext w:val="0"/>
            </w:pPr>
            <w:r>
              <w:t>1..1</w:t>
            </w:r>
          </w:p>
        </w:tc>
        <w:tc>
          <w:tcPr>
            <w:tcW w:w="1152" w:type="dxa"/>
          </w:tcPr>
          <w:p w14:paraId="4C99F67F" w14:textId="77777777" w:rsidR="00EE0CF2" w:rsidRDefault="00EE0CF2" w:rsidP="00D1428C">
            <w:pPr>
              <w:pStyle w:val="TableText"/>
              <w:keepNext w:val="0"/>
            </w:pPr>
            <w:r>
              <w:t>SHALL</w:t>
            </w:r>
          </w:p>
        </w:tc>
        <w:tc>
          <w:tcPr>
            <w:tcW w:w="864" w:type="dxa"/>
          </w:tcPr>
          <w:p w14:paraId="49924ED0" w14:textId="77777777" w:rsidR="00EE0CF2" w:rsidRDefault="00EE0CF2" w:rsidP="00D1428C">
            <w:pPr>
              <w:pStyle w:val="TableText"/>
              <w:keepNext w:val="0"/>
            </w:pPr>
          </w:p>
        </w:tc>
        <w:tc>
          <w:tcPr>
            <w:tcW w:w="1104" w:type="dxa"/>
          </w:tcPr>
          <w:p w14:paraId="0CE651E4" w14:textId="77777777" w:rsidR="00EE0CF2" w:rsidRDefault="0085191F" w:rsidP="00D1428C">
            <w:pPr>
              <w:pStyle w:val="TableText"/>
              <w:keepNext w:val="0"/>
            </w:pPr>
            <w:hyperlink w:anchor="C_4509-29160">
              <w:r w:rsidR="00EE0CF2">
                <w:rPr>
                  <w:rStyle w:val="HyperlinkText9pt"/>
                </w:rPr>
                <w:t>4509-29160</w:t>
              </w:r>
            </w:hyperlink>
          </w:p>
        </w:tc>
        <w:tc>
          <w:tcPr>
            <w:tcW w:w="2975" w:type="dxa"/>
          </w:tcPr>
          <w:p w14:paraId="7AE04083" w14:textId="77777777" w:rsidR="00EE0CF2" w:rsidRDefault="00EE0CF2" w:rsidP="00D1428C">
            <w:pPr>
              <w:pStyle w:val="TableText"/>
              <w:keepNext w:val="0"/>
            </w:pPr>
            <w:r>
              <w:t>urn:oid:2.16.840.1.113883.5.6 (HL7ActClass) = ACT</w:t>
            </w:r>
          </w:p>
        </w:tc>
      </w:tr>
      <w:tr w:rsidR="00EE0CF2" w14:paraId="56AA2DE7" w14:textId="77777777" w:rsidTr="00EE0CF2">
        <w:trPr>
          <w:jc w:val="center"/>
        </w:trPr>
        <w:tc>
          <w:tcPr>
            <w:tcW w:w="3345" w:type="dxa"/>
          </w:tcPr>
          <w:p w14:paraId="151EB303" w14:textId="77777777" w:rsidR="00EE0CF2" w:rsidRDefault="00EE0CF2" w:rsidP="00D1428C">
            <w:pPr>
              <w:pStyle w:val="TableText"/>
              <w:keepNext w:val="0"/>
            </w:pPr>
            <w:r>
              <w:tab/>
              <w:t>@moodCode</w:t>
            </w:r>
          </w:p>
        </w:tc>
        <w:tc>
          <w:tcPr>
            <w:tcW w:w="720" w:type="dxa"/>
          </w:tcPr>
          <w:p w14:paraId="55C646AA" w14:textId="77777777" w:rsidR="00EE0CF2" w:rsidRDefault="00EE0CF2" w:rsidP="00D1428C">
            <w:pPr>
              <w:pStyle w:val="TableText"/>
              <w:keepNext w:val="0"/>
            </w:pPr>
            <w:r>
              <w:t>1..1</w:t>
            </w:r>
          </w:p>
        </w:tc>
        <w:tc>
          <w:tcPr>
            <w:tcW w:w="1152" w:type="dxa"/>
          </w:tcPr>
          <w:p w14:paraId="3291DA06" w14:textId="77777777" w:rsidR="00EE0CF2" w:rsidRDefault="00EE0CF2" w:rsidP="00D1428C">
            <w:pPr>
              <w:pStyle w:val="TableText"/>
              <w:keepNext w:val="0"/>
            </w:pPr>
            <w:r>
              <w:t>SHALL</w:t>
            </w:r>
          </w:p>
        </w:tc>
        <w:tc>
          <w:tcPr>
            <w:tcW w:w="864" w:type="dxa"/>
          </w:tcPr>
          <w:p w14:paraId="2065F219" w14:textId="77777777" w:rsidR="00EE0CF2" w:rsidRDefault="00EE0CF2" w:rsidP="00D1428C">
            <w:pPr>
              <w:pStyle w:val="TableText"/>
              <w:keepNext w:val="0"/>
            </w:pPr>
          </w:p>
        </w:tc>
        <w:tc>
          <w:tcPr>
            <w:tcW w:w="1104" w:type="dxa"/>
          </w:tcPr>
          <w:p w14:paraId="02055B5D" w14:textId="77777777" w:rsidR="00EE0CF2" w:rsidRDefault="0085191F" w:rsidP="00D1428C">
            <w:pPr>
              <w:pStyle w:val="TableText"/>
              <w:keepNext w:val="0"/>
            </w:pPr>
            <w:hyperlink w:anchor="C_4509-29161">
              <w:r w:rsidR="00EE0CF2">
                <w:rPr>
                  <w:rStyle w:val="HyperlinkText9pt"/>
                </w:rPr>
                <w:t>4509-29161</w:t>
              </w:r>
            </w:hyperlink>
          </w:p>
        </w:tc>
        <w:tc>
          <w:tcPr>
            <w:tcW w:w="2975" w:type="dxa"/>
          </w:tcPr>
          <w:p w14:paraId="228EADB1" w14:textId="77777777" w:rsidR="00EE0CF2" w:rsidRDefault="00EE0CF2" w:rsidP="00D1428C">
            <w:pPr>
              <w:pStyle w:val="TableText"/>
              <w:keepNext w:val="0"/>
            </w:pPr>
            <w:r>
              <w:t>urn:oid:2.16.840.1.113883.5.1001 (HL7ActMood) = EVN</w:t>
            </w:r>
          </w:p>
        </w:tc>
      </w:tr>
      <w:tr w:rsidR="00EE0CF2" w14:paraId="723C164F" w14:textId="77777777" w:rsidTr="00EE0CF2">
        <w:trPr>
          <w:jc w:val="center"/>
        </w:trPr>
        <w:tc>
          <w:tcPr>
            <w:tcW w:w="3345" w:type="dxa"/>
          </w:tcPr>
          <w:p w14:paraId="59AFD627" w14:textId="77777777" w:rsidR="00EE0CF2" w:rsidRDefault="00EE0CF2" w:rsidP="00D1428C">
            <w:pPr>
              <w:pStyle w:val="TableText"/>
              <w:keepNext w:val="0"/>
            </w:pPr>
            <w:r>
              <w:tab/>
              <w:t>@negationInd</w:t>
            </w:r>
          </w:p>
        </w:tc>
        <w:tc>
          <w:tcPr>
            <w:tcW w:w="720" w:type="dxa"/>
          </w:tcPr>
          <w:p w14:paraId="49B76AD6" w14:textId="77777777" w:rsidR="00EE0CF2" w:rsidRDefault="00EE0CF2" w:rsidP="00D1428C">
            <w:pPr>
              <w:pStyle w:val="TableText"/>
              <w:keepNext w:val="0"/>
            </w:pPr>
            <w:r>
              <w:t>0..1</w:t>
            </w:r>
          </w:p>
        </w:tc>
        <w:tc>
          <w:tcPr>
            <w:tcW w:w="1152" w:type="dxa"/>
          </w:tcPr>
          <w:p w14:paraId="1C8A7753" w14:textId="77777777" w:rsidR="00EE0CF2" w:rsidRDefault="00EE0CF2" w:rsidP="00D1428C">
            <w:pPr>
              <w:pStyle w:val="TableText"/>
              <w:keepNext w:val="0"/>
            </w:pPr>
            <w:r>
              <w:t>MAY</w:t>
            </w:r>
          </w:p>
        </w:tc>
        <w:tc>
          <w:tcPr>
            <w:tcW w:w="864" w:type="dxa"/>
          </w:tcPr>
          <w:p w14:paraId="07106DFE" w14:textId="77777777" w:rsidR="00EE0CF2" w:rsidRDefault="00EE0CF2" w:rsidP="00D1428C">
            <w:pPr>
              <w:pStyle w:val="TableText"/>
              <w:keepNext w:val="0"/>
            </w:pPr>
          </w:p>
        </w:tc>
        <w:tc>
          <w:tcPr>
            <w:tcW w:w="1104" w:type="dxa"/>
          </w:tcPr>
          <w:p w14:paraId="1C585DA7" w14:textId="77777777" w:rsidR="00EE0CF2" w:rsidRDefault="0085191F" w:rsidP="00D1428C">
            <w:pPr>
              <w:pStyle w:val="TableText"/>
              <w:keepNext w:val="0"/>
            </w:pPr>
            <w:hyperlink w:anchor="C_4509-29164">
              <w:r w:rsidR="00EE0CF2">
                <w:rPr>
                  <w:rStyle w:val="HyperlinkText9pt"/>
                </w:rPr>
                <w:t>4509-29164</w:t>
              </w:r>
            </w:hyperlink>
          </w:p>
        </w:tc>
        <w:tc>
          <w:tcPr>
            <w:tcW w:w="2975" w:type="dxa"/>
          </w:tcPr>
          <w:p w14:paraId="050D81E0" w14:textId="77777777" w:rsidR="00EE0CF2" w:rsidRDefault="00EE0CF2" w:rsidP="00D1428C">
            <w:pPr>
              <w:pStyle w:val="TableText"/>
              <w:keepNext w:val="0"/>
            </w:pPr>
          </w:p>
        </w:tc>
      </w:tr>
      <w:tr w:rsidR="00EE0CF2" w14:paraId="76E33421" w14:textId="77777777" w:rsidTr="00EE0CF2">
        <w:trPr>
          <w:jc w:val="center"/>
        </w:trPr>
        <w:tc>
          <w:tcPr>
            <w:tcW w:w="3345" w:type="dxa"/>
          </w:tcPr>
          <w:p w14:paraId="0630CDCA" w14:textId="77777777" w:rsidR="00EE0CF2" w:rsidRDefault="00EE0CF2" w:rsidP="00D1428C">
            <w:pPr>
              <w:pStyle w:val="TableText"/>
              <w:keepNext w:val="0"/>
            </w:pPr>
            <w:r>
              <w:tab/>
              <w:t>templateId</w:t>
            </w:r>
          </w:p>
        </w:tc>
        <w:tc>
          <w:tcPr>
            <w:tcW w:w="720" w:type="dxa"/>
          </w:tcPr>
          <w:p w14:paraId="19535FE1" w14:textId="77777777" w:rsidR="00EE0CF2" w:rsidRDefault="00EE0CF2" w:rsidP="00D1428C">
            <w:pPr>
              <w:pStyle w:val="TableText"/>
              <w:keepNext w:val="0"/>
            </w:pPr>
            <w:r>
              <w:t>1..1</w:t>
            </w:r>
          </w:p>
        </w:tc>
        <w:tc>
          <w:tcPr>
            <w:tcW w:w="1152" w:type="dxa"/>
          </w:tcPr>
          <w:p w14:paraId="2E91F5A2" w14:textId="77777777" w:rsidR="00EE0CF2" w:rsidRDefault="00EE0CF2" w:rsidP="00D1428C">
            <w:pPr>
              <w:pStyle w:val="TableText"/>
              <w:keepNext w:val="0"/>
            </w:pPr>
            <w:r>
              <w:t>SHALL</w:t>
            </w:r>
          </w:p>
        </w:tc>
        <w:tc>
          <w:tcPr>
            <w:tcW w:w="864" w:type="dxa"/>
          </w:tcPr>
          <w:p w14:paraId="308918DA" w14:textId="77777777" w:rsidR="00EE0CF2" w:rsidRDefault="00EE0CF2" w:rsidP="00D1428C">
            <w:pPr>
              <w:pStyle w:val="TableText"/>
              <w:keepNext w:val="0"/>
            </w:pPr>
          </w:p>
        </w:tc>
        <w:tc>
          <w:tcPr>
            <w:tcW w:w="1104" w:type="dxa"/>
          </w:tcPr>
          <w:p w14:paraId="168B243C" w14:textId="77777777" w:rsidR="00EE0CF2" w:rsidRDefault="0085191F" w:rsidP="00D1428C">
            <w:pPr>
              <w:pStyle w:val="TableText"/>
              <w:keepNext w:val="0"/>
            </w:pPr>
            <w:hyperlink w:anchor="C_4509-29143">
              <w:r w:rsidR="00EE0CF2">
                <w:rPr>
                  <w:rStyle w:val="HyperlinkText9pt"/>
                </w:rPr>
                <w:t>4509-29143</w:t>
              </w:r>
            </w:hyperlink>
          </w:p>
        </w:tc>
        <w:tc>
          <w:tcPr>
            <w:tcW w:w="2975" w:type="dxa"/>
          </w:tcPr>
          <w:p w14:paraId="72F9DEBF" w14:textId="77777777" w:rsidR="00EE0CF2" w:rsidRDefault="00EE0CF2" w:rsidP="00D1428C">
            <w:pPr>
              <w:pStyle w:val="TableText"/>
              <w:keepNext w:val="0"/>
            </w:pPr>
          </w:p>
        </w:tc>
      </w:tr>
      <w:tr w:rsidR="00EE0CF2" w14:paraId="2EE4F4A1" w14:textId="77777777" w:rsidTr="00EE0CF2">
        <w:trPr>
          <w:jc w:val="center"/>
        </w:trPr>
        <w:tc>
          <w:tcPr>
            <w:tcW w:w="3345" w:type="dxa"/>
          </w:tcPr>
          <w:p w14:paraId="0553C1D0" w14:textId="77777777" w:rsidR="00EE0CF2" w:rsidRDefault="00EE0CF2" w:rsidP="00D1428C">
            <w:pPr>
              <w:pStyle w:val="TableText"/>
              <w:keepNext w:val="0"/>
            </w:pPr>
            <w:r>
              <w:tab/>
            </w:r>
            <w:r>
              <w:tab/>
              <w:t>@root</w:t>
            </w:r>
          </w:p>
        </w:tc>
        <w:tc>
          <w:tcPr>
            <w:tcW w:w="720" w:type="dxa"/>
          </w:tcPr>
          <w:p w14:paraId="793F0AB9" w14:textId="77777777" w:rsidR="00EE0CF2" w:rsidRDefault="00EE0CF2" w:rsidP="00D1428C">
            <w:pPr>
              <w:pStyle w:val="TableText"/>
              <w:keepNext w:val="0"/>
            </w:pPr>
            <w:r>
              <w:t>1..1</w:t>
            </w:r>
          </w:p>
        </w:tc>
        <w:tc>
          <w:tcPr>
            <w:tcW w:w="1152" w:type="dxa"/>
          </w:tcPr>
          <w:p w14:paraId="028B43F6" w14:textId="77777777" w:rsidR="00EE0CF2" w:rsidRDefault="00EE0CF2" w:rsidP="00D1428C">
            <w:pPr>
              <w:pStyle w:val="TableText"/>
              <w:keepNext w:val="0"/>
            </w:pPr>
            <w:r>
              <w:t>SHALL</w:t>
            </w:r>
          </w:p>
        </w:tc>
        <w:tc>
          <w:tcPr>
            <w:tcW w:w="864" w:type="dxa"/>
          </w:tcPr>
          <w:p w14:paraId="33BAE572" w14:textId="77777777" w:rsidR="00EE0CF2" w:rsidRDefault="00EE0CF2" w:rsidP="00D1428C">
            <w:pPr>
              <w:pStyle w:val="TableText"/>
              <w:keepNext w:val="0"/>
            </w:pPr>
          </w:p>
        </w:tc>
        <w:tc>
          <w:tcPr>
            <w:tcW w:w="1104" w:type="dxa"/>
          </w:tcPr>
          <w:p w14:paraId="24011F49" w14:textId="77777777" w:rsidR="00EE0CF2" w:rsidRDefault="0085191F" w:rsidP="00D1428C">
            <w:pPr>
              <w:pStyle w:val="TableText"/>
              <w:keepNext w:val="0"/>
            </w:pPr>
            <w:hyperlink w:anchor="C_4509-29151">
              <w:r w:rsidR="00EE0CF2">
                <w:rPr>
                  <w:rStyle w:val="HyperlinkText9pt"/>
                </w:rPr>
                <w:t>4509-29151</w:t>
              </w:r>
            </w:hyperlink>
          </w:p>
        </w:tc>
        <w:tc>
          <w:tcPr>
            <w:tcW w:w="2975" w:type="dxa"/>
          </w:tcPr>
          <w:p w14:paraId="5A19E7F8" w14:textId="77777777" w:rsidR="00EE0CF2" w:rsidRDefault="00EE0CF2" w:rsidP="00D1428C">
            <w:pPr>
              <w:pStyle w:val="TableText"/>
              <w:keepNext w:val="0"/>
            </w:pPr>
            <w:r>
              <w:t>2.16.840.1.113883.10.20.24.3.156</w:t>
            </w:r>
          </w:p>
        </w:tc>
      </w:tr>
      <w:tr w:rsidR="00EE0CF2" w14:paraId="5F9ADE3E" w14:textId="77777777" w:rsidTr="00EE0CF2">
        <w:trPr>
          <w:jc w:val="center"/>
        </w:trPr>
        <w:tc>
          <w:tcPr>
            <w:tcW w:w="3345" w:type="dxa"/>
          </w:tcPr>
          <w:p w14:paraId="20898EAB" w14:textId="77777777" w:rsidR="00EE0CF2" w:rsidRDefault="00EE0CF2" w:rsidP="00D1428C">
            <w:pPr>
              <w:pStyle w:val="TableText"/>
              <w:keepNext w:val="0"/>
            </w:pPr>
            <w:r>
              <w:tab/>
            </w:r>
            <w:r>
              <w:tab/>
              <w:t>@extension</w:t>
            </w:r>
          </w:p>
        </w:tc>
        <w:tc>
          <w:tcPr>
            <w:tcW w:w="720" w:type="dxa"/>
          </w:tcPr>
          <w:p w14:paraId="58330937" w14:textId="77777777" w:rsidR="00EE0CF2" w:rsidRDefault="00EE0CF2" w:rsidP="00D1428C">
            <w:pPr>
              <w:pStyle w:val="TableText"/>
              <w:keepNext w:val="0"/>
            </w:pPr>
            <w:r>
              <w:t>1..1</w:t>
            </w:r>
          </w:p>
        </w:tc>
        <w:tc>
          <w:tcPr>
            <w:tcW w:w="1152" w:type="dxa"/>
          </w:tcPr>
          <w:p w14:paraId="38F56DAE" w14:textId="77777777" w:rsidR="00EE0CF2" w:rsidRDefault="00EE0CF2" w:rsidP="00D1428C">
            <w:pPr>
              <w:pStyle w:val="TableText"/>
              <w:keepNext w:val="0"/>
            </w:pPr>
            <w:r>
              <w:t>SHALL</w:t>
            </w:r>
          </w:p>
        </w:tc>
        <w:tc>
          <w:tcPr>
            <w:tcW w:w="864" w:type="dxa"/>
          </w:tcPr>
          <w:p w14:paraId="3A7D78DD" w14:textId="77777777" w:rsidR="00EE0CF2" w:rsidRDefault="00EE0CF2" w:rsidP="00D1428C">
            <w:pPr>
              <w:pStyle w:val="TableText"/>
              <w:keepNext w:val="0"/>
            </w:pPr>
          </w:p>
        </w:tc>
        <w:tc>
          <w:tcPr>
            <w:tcW w:w="1104" w:type="dxa"/>
          </w:tcPr>
          <w:p w14:paraId="7A928927" w14:textId="77777777" w:rsidR="00EE0CF2" w:rsidRDefault="0085191F" w:rsidP="00D1428C">
            <w:pPr>
              <w:pStyle w:val="TableText"/>
              <w:keepNext w:val="0"/>
            </w:pPr>
            <w:hyperlink w:anchor="C_4509-29152">
              <w:r w:rsidR="00EE0CF2">
                <w:rPr>
                  <w:rStyle w:val="HyperlinkText9pt"/>
                </w:rPr>
                <w:t>4509-29152</w:t>
              </w:r>
            </w:hyperlink>
          </w:p>
        </w:tc>
        <w:tc>
          <w:tcPr>
            <w:tcW w:w="2975" w:type="dxa"/>
          </w:tcPr>
          <w:p w14:paraId="62A49953" w14:textId="77777777" w:rsidR="00EE0CF2" w:rsidRDefault="00EE0CF2" w:rsidP="00D1428C">
            <w:pPr>
              <w:pStyle w:val="TableText"/>
              <w:keepNext w:val="0"/>
            </w:pPr>
            <w:r>
              <w:t>2021-08-01</w:t>
            </w:r>
          </w:p>
        </w:tc>
      </w:tr>
      <w:tr w:rsidR="00EE0CF2" w14:paraId="3AD81903" w14:textId="77777777" w:rsidTr="00EE0CF2">
        <w:trPr>
          <w:jc w:val="center"/>
        </w:trPr>
        <w:tc>
          <w:tcPr>
            <w:tcW w:w="3345" w:type="dxa"/>
          </w:tcPr>
          <w:p w14:paraId="534CC93D" w14:textId="77777777" w:rsidR="00EE0CF2" w:rsidRDefault="00EE0CF2" w:rsidP="00D1428C">
            <w:pPr>
              <w:pStyle w:val="TableText"/>
              <w:keepNext w:val="0"/>
            </w:pPr>
            <w:r>
              <w:tab/>
              <w:t>id</w:t>
            </w:r>
          </w:p>
        </w:tc>
        <w:tc>
          <w:tcPr>
            <w:tcW w:w="720" w:type="dxa"/>
          </w:tcPr>
          <w:p w14:paraId="43D10566" w14:textId="77777777" w:rsidR="00EE0CF2" w:rsidRDefault="00EE0CF2" w:rsidP="00D1428C">
            <w:pPr>
              <w:pStyle w:val="TableText"/>
              <w:keepNext w:val="0"/>
            </w:pPr>
            <w:r>
              <w:t>1..*</w:t>
            </w:r>
          </w:p>
        </w:tc>
        <w:tc>
          <w:tcPr>
            <w:tcW w:w="1152" w:type="dxa"/>
          </w:tcPr>
          <w:p w14:paraId="44C8E489" w14:textId="77777777" w:rsidR="00EE0CF2" w:rsidRDefault="00EE0CF2" w:rsidP="00D1428C">
            <w:pPr>
              <w:pStyle w:val="TableText"/>
              <w:keepNext w:val="0"/>
            </w:pPr>
            <w:r>
              <w:t>SHALL</w:t>
            </w:r>
          </w:p>
        </w:tc>
        <w:tc>
          <w:tcPr>
            <w:tcW w:w="864" w:type="dxa"/>
          </w:tcPr>
          <w:p w14:paraId="69F4245F" w14:textId="77777777" w:rsidR="00EE0CF2" w:rsidRDefault="00EE0CF2" w:rsidP="00D1428C">
            <w:pPr>
              <w:pStyle w:val="TableText"/>
              <w:keepNext w:val="0"/>
            </w:pPr>
          </w:p>
        </w:tc>
        <w:tc>
          <w:tcPr>
            <w:tcW w:w="1104" w:type="dxa"/>
          </w:tcPr>
          <w:p w14:paraId="56245116" w14:textId="77777777" w:rsidR="00EE0CF2" w:rsidRDefault="0085191F" w:rsidP="00D1428C">
            <w:pPr>
              <w:pStyle w:val="TableText"/>
              <w:keepNext w:val="0"/>
            </w:pPr>
            <w:hyperlink w:anchor="C_4509-29162">
              <w:r w:rsidR="00EE0CF2">
                <w:rPr>
                  <w:rStyle w:val="HyperlinkText9pt"/>
                </w:rPr>
                <w:t>4509-29162</w:t>
              </w:r>
            </w:hyperlink>
          </w:p>
        </w:tc>
        <w:tc>
          <w:tcPr>
            <w:tcW w:w="2975" w:type="dxa"/>
          </w:tcPr>
          <w:p w14:paraId="4A47AD81" w14:textId="77777777" w:rsidR="00EE0CF2" w:rsidRDefault="00EE0CF2" w:rsidP="00D1428C">
            <w:pPr>
              <w:pStyle w:val="TableText"/>
              <w:keepNext w:val="0"/>
            </w:pPr>
          </w:p>
        </w:tc>
      </w:tr>
      <w:tr w:rsidR="00EE0CF2" w14:paraId="412E6469" w14:textId="77777777" w:rsidTr="00EE0CF2">
        <w:trPr>
          <w:jc w:val="center"/>
        </w:trPr>
        <w:tc>
          <w:tcPr>
            <w:tcW w:w="3345" w:type="dxa"/>
          </w:tcPr>
          <w:p w14:paraId="0F445831" w14:textId="77777777" w:rsidR="00EE0CF2" w:rsidRDefault="00EE0CF2" w:rsidP="00D1428C">
            <w:pPr>
              <w:pStyle w:val="TableText"/>
              <w:keepNext w:val="0"/>
            </w:pPr>
            <w:r>
              <w:tab/>
              <w:t>code</w:t>
            </w:r>
          </w:p>
        </w:tc>
        <w:tc>
          <w:tcPr>
            <w:tcW w:w="720" w:type="dxa"/>
          </w:tcPr>
          <w:p w14:paraId="4BF809F2" w14:textId="77777777" w:rsidR="00EE0CF2" w:rsidRDefault="00EE0CF2" w:rsidP="00D1428C">
            <w:pPr>
              <w:pStyle w:val="TableText"/>
              <w:keepNext w:val="0"/>
            </w:pPr>
            <w:r>
              <w:t>1..1</w:t>
            </w:r>
          </w:p>
        </w:tc>
        <w:tc>
          <w:tcPr>
            <w:tcW w:w="1152" w:type="dxa"/>
          </w:tcPr>
          <w:p w14:paraId="05A260F5" w14:textId="77777777" w:rsidR="00EE0CF2" w:rsidRDefault="00EE0CF2" w:rsidP="00D1428C">
            <w:pPr>
              <w:pStyle w:val="TableText"/>
              <w:keepNext w:val="0"/>
            </w:pPr>
            <w:r>
              <w:t>SHALL</w:t>
            </w:r>
          </w:p>
        </w:tc>
        <w:tc>
          <w:tcPr>
            <w:tcW w:w="864" w:type="dxa"/>
          </w:tcPr>
          <w:p w14:paraId="416E5AE4" w14:textId="77777777" w:rsidR="00EE0CF2" w:rsidRDefault="00EE0CF2" w:rsidP="00D1428C">
            <w:pPr>
              <w:pStyle w:val="TableText"/>
              <w:keepNext w:val="0"/>
            </w:pPr>
          </w:p>
        </w:tc>
        <w:tc>
          <w:tcPr>
            <w:tcW w:w="1104" w:type="dxa"/>
          </w:tcPr>
          <w:p w14:paraId="41A1A609" w14:textId="77777777" w:rsidR="00EE0CF2" w:rsidRDefault="0085191F" w:rsidP="00D1428C">
            <w:pPr>
              <w:pStyle w:val="TableText"/>
              <w:keepNext w:val="0"/>
            </w:pPr>
            <w:hyperlink w:anchor="C_4509-29159">
              <w:r w:rsidR="00EE0CF2">
                <w:rPr>
                  <w:rStyle w:val="HyperlinkText9pt"/>
                </w:rPr>
                <w:t>4509-29159</w:t>
              </w:r>
            </w:hyperlink>
          </w:p>
        </w:tc>
        <w:tc>
          <w:tcPr>
            <w:tcW w:w="2975" w:type="dxa"/>
          </w:tcPr>
          <w:p w14:paraId="716B6C80" w14:textId="77777777" w:rsidR="00EE0CF2" w:rsidRDefault="00EE0CF2" w:rsidP="00D1428C">
            <w:pPr>
              <w:pStyle w:val="TableText"/>
              <w:keepNext w:val="0"/>
            </w:pPr>
          </w:p>
        </w:tc>
      </w:tr>
      <w:tr w:rsidR="00EE0CF2" w14:paraId="0D9F5CA9" w14:textId="77777777" w:rsidTr="00EE0CF2">
        <w:trPr>
          <w:jc w:val="center"/>
        </w:trPr>
        <w:tc>
          <w:tcPr>
            <w:tcW w:w="3345" w:type="dxa"/>
          </w:tcPr>
          <w:p w14:paraId="2BCED801" w14:textId="77777777" w:rsidR="00EE0CF2" w:rsidRDefault="00EE0CF2" w:rsidP="00D1428C">
            <w:pPr>
              <w:pStyle w:val="TableText"/>
              <w:keepNext w:val="0"/>
            </w:pPr>
            <w:r>
              <w:tab/>
              <w:t>statusCode</w:t>
            </w:r>
          </w:p>
        </w:tc>
        <w:tc>
          <w:tcPr>
            <w:tcW w:w="720" w:type="dxa"/>
          </w:tcPr>
          <w:p w14:paraId="39415942" w14:textId="77777777" w:rsidR="00EE0CF2" w:rsidRDefault="00EE0CF2" w:rsidP="00D1428C">
            <w:pPr>
              <w:pStyle w:val="TableText"/>
              <w:keepNext w:val="0"/>
            </w:pPr>
            <w:r>
              <w:t>1..1</w:t>
            </w:r>
          </w:p>
        </w:tc>
        <w:tc>
          <w:tcPr>
            <w:tcW w:w="1152" w:type="dxa"/>
          </w:tcPr>
          <w:p w14:paraId="1B0A09FA" w14:textId="77777777" w:rsidR="00EE0CF2" w:rsidRDefault="00EE0CF2" w:rsidP="00D1428C">
            <w:pPr>
              <w:pStyle w:val="TableText"/>
              <w:keepNext w:val="0"/>
            </w:pPr>
            <w:r>
              <w:t>SHALL</w:t>
            </w:r>
          </w:p>
        </w:tc>
        <w:tc>
          <w:tcPr>
            <w:tcW w:w="864" w:type="dxa"/>
          </w:tcPr>
          <w:p w14:paraId="6B2D7CDB" w14:textId="77777777" w:rsidR="00EE0CF2" w:rsidRDefault="00EE0CF2" w:rsidP="00D1428C">
            <w:pPr>
              <w:pStyle w:val="TableText"/>
              <w:keepNext w:val="0"/>
            </w:pPr>
          </w:p>
        </w:tc>
        <w:tc>
          <w:tcPr>
            <w:tcW w:w="1104" w:type="dxa"/>
          </w:tcPr>
          <w:p w14:paraId="4B1BD0DF" w14:textId="77777777" w:rsidR="00EE0CF2" w:rsidRDefault="0085191F" w:rsidP="00D1428C">
            <w:pPr>
              <w:pStyle w:val="TableText"/>
              <w:keepNext w:val="0"/>
            </w:pPr>
            <w:hyperlink w:anchor="C_4509-29163">
              <w:r w:rsidR="00EE0CF2">
                <w:rPr>
                  <w:rStyle w:val="HyperlinkText9pt"/>
                </w:rPr>
                <w:t>4509-29163</w:t>
              </w:r>
            </w:hyperlink>
          </w:p>
        </w:tc>
        <w:tc>
          <w:tcPr>
            <w:tcW w:w="2975" w:type="dxa"/>
          </w:tcPr>
          <w:p w14:paraId="0528E9D6" w14:textId="77777777" w:rsidR="00EE0CF2" w:rsidRDefault="00EE0CF2" w:rsidP="00D1428C">
            <w:pPr>
              <w:pStyle w:val="TableText"/>
              <w:keepNext w:val="0"/>
            </w:pPr>
          </w:p>
        </w:tc>
      </w:tr>
      <w:tr w:rsidR="00EE0CF2" w14:paraId="0842BCB4" w14:textId="77777777" w:rsidTr="00EE0CF2">
        <w:trPr>
          <w:jc w:val="center"/>
        </w:trPr>
        <w:tc>
          <w:tcPr>
            <w:tcW w:w="3345" w:type="dxa"/>
          </w:tcPr>
          <w:p w14:paraId="35B26F6D" w14:textId="77777777" w:rsidR="00EE0CF2" w:rsidRDefault="00EE0CF2" w:rsidP="00D1428C">
            <w:pPr>
              <w:pStyle w:val="TableText"/>
              <w:keepNext w:val="0"/>
            </w:pPr>
            <w:r>
              <w:tab/>
            </w:r>
            <w:r>
              <w:tab/>
              <w:t>@code</w:t>
            </w:r>
          </w:p>
        </w:tc>
        <w:tc>
          <w:tcPr>
            <w:tcW w:w="720" w:type="dxa"/>
          </w:tcPr>
          <w:p w14:paraId="19696CA3" w14:textId="77777777" w:rsidR="00EE0CF2" w:rsidRDefault="00EE0CF2" w:rsidP="00D1428C">
            <w:pPr>
              <w:pStyle w:val="TableText"/>
              <w:keepNext w:val="0"/>
            </w:pPr>
            <w:r>
              <w:t>1..1</w:t>
            </w:r>
          </w:p>
        </w:tc>
        <w:tc>
          <w:tcPr>
            <w:tcW w:w="1152" w:type="dxa"/>
          </w:tcPr>
          <w:p w14:paraId="7C7959FD" w14:textId="77777777" w:rsidR="00EE0CF2" w:rsidRDefault="00EE0CF2" w:rsidP="00D1428C">
            <w:pPr>
              <w:pStyle w:val="TableText"/>
              <w:keepNext w:val="0"/>
            </w:pPr>
            <w:r>
              <w:t>SHALL</w:t>
            </w:r>
          </w:p>
        </w:tc>
        <w:tc>
          <w:tcPr>
            <w:tcW w:w="864" w:type="dxa"/>
          </w:tcPr>
          <w:p w14:paraId="567E48A1" w14:textId="77777777" w:rsidR="00EE0CF2" w:rsidRDefault="00EE0CF2" w:rsidP="00D1428C">
            <w:pPr>
              <w:pStyle w:val="TableText"/>
              <w:keepNext w:val="0"/>
            </w:pPr>
          </w:p>
        </w:tc>
        <w:tc>
          <w:tcPr>
            <w:tcW w:w="1104" w:type="dxa"/>
          </w:tcPr>
          <w:p w14:paraId="45B51CEF" w14:textId="77777777" w:rsidR="00EE0CF2" w:rsidRDefault="0085191F" w:rsidP="00D1428C">
            <w:pPr>
              <w:pStyle w:val="TableText"/>
              <w:keepNext w:val="0"/>
            </w:pPr>
            <w:hyperlink w:anchor="C_4509-32547">
              <w:r w:rsidR="00EE0CF2">
                <w:rPr>
                  <w:rStyle w:val="HyperlinkText9pt"/>
                </w:rPr>
                <w:t>4509-32547</w:t>
              </w:r>
            </w:hyperlink>
          </w:p>
        </w:tc>
        <w:tc>
          <w:tcPr>
            <w:tcW w:w="2975" w:type="dxa"/>
          </w:tcPr>
          <w:p w14:paraId="5023CB80" w14:textId="77777777" w:rsidR="00EE0CF2" w:rsidRDefault="00EE0CF2" w:rsidP="00D1428C">
            <w:pPr>
              <w:pStyle w:val="TableText"/>
              <w:keepNext w:val="0"/>
            </w:pPr>
            <w:r>
              <w:t>urn:oid:2.16.840.1.113883.5.14 (HL7ActStatus) = completed</w:t>
            </w:r>
          </w:p>
        </w:tc>
      </w:tr>
      <w:tr w:rsidR="00EE0CF2" w14:paraId="0F40A3DD" w14:textId="77777777" w:rsidTr="00EE0CF2">
        <w:trPr>
          <w:jc w:val="center"/>
        </w:trPr>
        <w:tc>
          <w:tcPr>
            <w:tcW w:w="3345" w:type="dxa"/>
          </w:tcPr>
          <w:p w14:paraId="034DF8A5" w14:textId="77777777" w:rsidR="00EE0CF2" w:rsidRDefault="00EE0CF2" w:rsidP="00D1428C">
            <w:pPr>
              <w:pStyle w:val="TableText"/>
              <w:keepNext w:val="0"/>
            </w:pPr>
            <w:r>
              <w:tab/>
              <w:t>effectiveTime</w:t>
            </w:r>
          </w:p>
        </w:tc>
        <w:tc>
          <w:tcPr>
            <w:tcW w:w="720" w:type="dxa"/>
          </w:tcPr>
          <w:p w14:paraId="61488EB5" w14:textId="77777777" w:rsidR="00EE0CF2" w:rsidRDefault="00EE0CF2" w:rsidP="00D1428C">
            <w:pPr>
              <w:pStyle w:val="TableText"/>
              <w:keepNext w:val="0"/>
            </w:pPr>
            <w:r>
              <w:t>0..1</w:t>
            </w:r>
          </w:p>
        </w:tc>
        <w:tc>
          <w:tcPr>
            <w:tcW w:w="1152" w:type="dxa"/>
          </w:tcPr>
          <w:p w14:paraId="37979B82" w14:textId="77777777" w:rsidR="00EE0CF2" w:rsidRDefault="00EE0CF2" w:rsidP="00D1428C">
            <w:pPr>
              <w:pStyle w:val="TableText"/>
              <w:keepNext w:val="0"/>
            </w:pPr>
            <w:r>
              <w:t>MAY</w:t>
            </w:r>
          </w:p>
        </w:tc>
        <w:tc>
          <w:tcPr>
            <w:tcW w:w="864" w:type="dxa"/>
          </w:tcPr>
          <w:p w14:paraId="4E35AE55" w14:textId="77777777" w:rsidR="00EE0CF2" w:rsidRDefault="00EE0CF2" w:rsidP="00D1428C">
            <w:pPr>
              <w:pStyle w:val="TableText"/>
              <w:keepNext w:val="0"/>
            </w:pPr>
          </w:p>
        </w:tc>
        <w:tc>
          <w:tcPr>
            <w:tcW w:w="1104" w:type="dxa"/>
          </w:tcPr>
          <w:p w14:paraId="7C6DC020" w14:textId="77777777" w:rsidR="00EE0CF2" w:rsidRDefault="0085191F" w:rsidP="00D1428C">
            <w:pPr>
              <w:pStyle w:val="TableText"/>
              <w:keepNext w:val="0"/>
            </w:pPr>
            <w:hyperlink w:anchor="C_4509-29165">
              <w:r w:rsidR="00EE0CF2">
                <w:rPr>
                  <w:rStyle w:val="HyperlinkText9pt"/>
                </w:rPr>
                <w:t>4509-29165</w:t>
              </w:r>
            </w:hyperlink>
          </w:p>
        </w:tc>
        <w:tc>
          <w:tcPr>
            <w:tcW w:w="2975" w:type="dxa"/>
          </w:tcPr>
          <w:p w14:paraId="1970963F" w14:textId="77777777" w:rsidR="00EE0CF2" w:rsidRDefault="00EE0CF2" w:rsidP="00D1428C">
            <w:pPr>
              <w:pStyle w:val="TableText"/>
              <w:keepNext w:val="0"/>
            </w:pPr>
          </w:p>
        </w:tc>
      </w:tr>
      <w:tr w:rsidR="00EE0CF2" w14:paraId="7D11B47E" w14:textId="77777777" w:rsidTr="00EE0CF2">
        <w:trPr>
          <w:jc w:val="center"/>
        </w:trPr>
        <w:tc>
          <w:tcPr>
            <w:tcW w:w="3345" w:type="dxa"/>
          </w:tcPr>
          <w:p w14:paraId="3DDB18DF" w14:textId="77777777" w:rsidR="00EE0CF2" w:rsidRDefault="00EE0CF2" w:rsidP="00D1428C">
            <w:pPr>
              <w:pStyle w:val="TableText"/>
              <w:keepNext w:val="0"/>
            </w:pPr>
            <w:r>
              <w:tab/>
            </w:r>
            <w:r>
              <w:tab/>
              <w:t>low</w:t>
            </w:r>
          </w:p>
        </w:tc>
        <w:tc>
          <w:tcPr>
            <w:tcW w:w="720" w:type="dxa"/>
          </w:tcPr>
          <w:p w14:paraId="1955F6B6" w14:textId="77777777" w:rsidR="00EE0CF2" w:rsidRDefault="00EE0CF2" w:rsidP="00D1428C">
            <w:pPr>
              <w:pStyle w:val="TableText"/>
              <w:keepNext w:val="0"/>
            </w:pPr>
            <w:r>
              <w:t>0..1</w:t>
            </w:r>
          </w:p>
        </w:tc>
        <w:tc>
          <w:tcPr>
            <w:tcW w:w="1152" w:type="dxa"/>
          </w:tcPr>
          <w:p w14:paraId="11E6537A" w14:textId="77777777" w:rsidR="00EE0CF2" w:rsidRDefault="00EE0CF2" w:rsidP="00D1428C">
            <w:pPr>
              <w:pStyle w:val="TableText"/>
              <w:keepNext w:val="0"/>
            </w:pPr>
            <w:r>
              <w:t>MAY</w:t>
            </w:r>
          </w:p>
        </w:tc>
        <w:tc>
          <w:tcPr>
            <w:tcW w:w="864" w:type="dxa"/>
          </w:tcPr>
          <w:p w14:paraId="4C1D1B01" w14:textId="77777777" w:rsidR="00EE0CF2" w:rsidRDefault="00EE0CF2" w:rsidP="00D1428C">
            <w:pPr>
              <w:pStyle w:val="TableText"/>
              <w:keepNext w:val="0"/>
            </w:pPr>
          </w:p>
        </w:tc>
        <w:tc>
          <w:tcPr>
            <w:tcW w:w="1104" w:type="dxa"/>
          </w:tcPr>
          <w:p w14:paraId="13A1CB3C" w14:textId="77777777" w:rsidR="00EE0CF2" w:rsidRDefault="0085191F" w:rsidP="00D1428C">
            <w:pPr>
              <w:pStyle w:val="TableText"/>
              <w:keepNext w:val="0"/>
            </w:pPr>
            <w:hyperlink w:anchor="C_4509-29170">
              <w:r w:rsidR="00EE0CF2">
                <w:rPr>
                  <w:rStyle w:val="HyperlinkText9pt"/>
                </w:rPr>
                <w:t>4509-29170</w:t>
              </w:r>
            </w:hyperlink>
          </w:p>
        </w:tc>
        <w:tc>
          <w:tcPr>
            <w:tcW w:w="2975" w:type="dxa"/>
          </w:tcPr>
          <w:p w14:paraId="40FE766B" w14:textId="77777777" w:rsidR="00EE0CF2" w:rsidRDefault="00EE0CF2" w:rsidP="00D1428C">
            <w:pPr>
              <w:pStyle w:val="TableText"/>
              <w:keepNext w:val="0"/>
            </w:pPr>
          </w:p>
        </w:tc>
      </w:tr>
      <w:tr w:rsidR="00EE0CF2" w14:paraId="15484EC7" w14:textId="77777777" w:rsidTr="00EE0CF2">
        <w:trPr>
          <w:jc w:val="center"/>
        </w:trPr>
        <w:tc>
          <w:tcPr>
            <w:tcW w:w="3345" w:type="dxa"/>
          </w:tcPr>
          <w:p w14:paraId="2B464CDF" w14:textId="77777777" w:rsidR="00EE0CF2" w:rsidRDefault="00EE0CF2" w:rsidP="00D1428C">
            <w:pPr>
              <w:pStyle w:val="TableText"/>
              <w:keepNext w:val="0"/>
            </w:pPr>
            <w:r>
              <w:tab/>
            </w:r>
            <w:r>
              <w:tab/>
              <w:t>high</w:t>
            </w:r>
          </w:p>
        </w:tc>
        <w:tc>
          <w:tcPr>
            <w:tcW w:w="720" w:type="dxa"/>
          </w:tcPr>
          <w:p w14:paraId="42FFCDAB" w14:textId="77777777" w:rsidR="00EE0CF2" w:rsidRDefault="00EE0CF2" w:rsidP="00D1428C">
            <w:pPr>
              <w:pStyle w:val="TableText"/>
              <w:keepNext w:val="0"/>
            </w:pPr>
            <w:r>
              <w:t>0..1</w:t>
            </w:r>
          </w:p>
        </w:tc>
        <w:tc>
          <w:tcPr>
            <w:tcW w:w="1152" w:type="dxa"/>
          </w:tcPr>
          <w:p w14:paraId="6A81FDF9" w14:textId="77777777" w:rsidR="00EE0CF2" w:rsidRDefault="00EE0CF2" w:rsidP="00D1428C">
            <w:pPr>
              <w:pStyle w:val="TableText"/>
              <w:keepNext w:val="0"/>
            </w:pPr>
            <w:r>
              <w:t>MAY</w:t>
            </w:r>
          </w:p>
        </w:tc>
        <w:tc>
          <w:tcPr>
            <w:tcW w:w="864" w:type="dxa"/>
          </w:tcPr>
          <w:p w14:paraId="17F92608" w14:textId="77777777" w:rsidR="00EE0CF2" w:rsidRDefault="00EE0CF2" w:rsidP="00D1428C">
            <w:pPr>
              <w:pStyle w:val="TableText"/>
              <w:keepNext w:val="0"/>
            </w:pPr>
          </w:p>
        </w:tc>
        <w:tc>
          <w:tcPr>
            <w:tcW w:w="1104" w:type="dxa"/>
          </w:tcPr>
          <w:p w14:paraId="4C34BBF3" w14:textId="77777777" w:rsidR="00EE0CF2" w:rsidRDefault="0085191F" w:rsidP="00D1428C">
            <w:pPr>
              <w:pStyle w:val="TableText"/>
              <w:keepNext w:val="0"/>
            </w:pPr>
            <w:hyperlink w:anchor="C_4509-29201">
              <w:r w:rsidR="00EE0CF2">
                <w:rPr>
                  <w:rStyle w:val="HyperlinkText9pt"/>
                </w:rPr>
                <w:t>4509-29201</w:t>
              </w:r>
            </w:hyperlink>
          </w:p>
        </w:tc>
        <w:tc>
          <w:tcPr>
            <w:tcW w:w="2975" w:type="dxa"/>
          </w:tcPr>
          <w:p w14:paraId="1E1B3837" w14:textId="77777777" w:rsidR="00EE0CF2" w:rsidRDefault="00EE0CF2" w:rsidP="00D1428C">
            <w:pPr>
              <w:pStyle w:val="TableText"/>
              <w:keepNext w:val="0"/>
            </w:pPr>
          </w:p>
        </w:tc>
      </w:tr>
      <w:tr w:rsidR="00EE0CF2" w14:paraId="3062448C" w14:textId="77777777" w:rsidTr="00EE0CF2">
        <w:trPr>
          <w:jc w:val="center"/>
        </w:trPr>
        <w:tc>
          <w:tcPr>
            <w:tcW w:w="3345" w:type="dxa"/>
          </w:tcPr>
          <w:p w14:paraId="1202F5FF" w14:textId="77777777" w:rsidR="00EE0CF2" w:rsidRDefault="00EE0CF2" w:rsidP="00D1428C">
            <w:pPr>
              <w:pStyle w:val="TableText"/>
              <w:keepNext w:val="0"/>
            </w:pPr>
            <w:r>
              <w:tab/>
              <w:t>author</w:t>
            </w:r>
          </w:p>
        </w:tc>
        <w:tc>
          <w:tcPr>
            <w:tcW w:w="720" w:type="dxa"/>
          </w:tcPr>
          <w:p w14:paraId="16A3F8FA" w14:textId="77777777" w:rsidR="00EE0CF2" w:rsidRDefault="00EE0CF2" w:rsidP="00D1428C">
            <w:pPr>
              <w:pStyle w:val="TableText"/>
              <w:keepNext w:val="0"/>
            </w:pPr>
            <w:r>
              <w:t>1..1</w:t>
            </w:r>
          </w:p>
        </w:tc>
        <w:tc>
          <w:tcPr>
            <w:tcW w:w="1152" w:type="dxa"/>
          </w:tcPr>
          <w:p w14:paraId="2B935149" w14:textId="77777777" w:rsidR="00EE0CF2" w:rsidRDefault="00EE0CF2" w:rsidP="00D1428C">
            <w:pPr>
              <w:pStyle w:val="TableText"/>
              <w:keepNext w:val="0"/>
            </w:pPr>
            <w:r>
              <w:t>SHALL</w:t>
            </w:r>
          </w:p>
        </w:tc>
        <w:tc>
          <w:tcPr>
            <w:tcW w:w="864" w:type="dxa"/>
          </w:tcPr>
          <w:p w14:paraId="4DA2156A" w14:textId="77777777" w:rsidR="00EE0CF2" w:rsidRDefault="00EE0CF2" w:rsidP="00D1428C">
            <w:pPr>
              <w:pStyle w:val="TableText"/>
              <w:keepNext w:val="0"/>
            </w:pPr>
          </w:p>
        </w:tc>
        <w:tc>
          <w:tcPr>
            <w:tcW w:w="1104" w:type="dxa"/>
          </w:tcPr>
          <w:p w14:paraId="5E1C70AD" w14:textId="77777777" w:rsidR="00EE0CF2" w:rsidRDefault="0085191F" w:rsidP="00D1428C">
            <w:pPr>
              <w:pStyle w:val="TableText"/>
              <w:keepNext w:val="0"/>
            </w:pPr>
            <w:hyperlink w:anchor="C_4509-29149">
              <w:r w:rsidR="00EE0CF2">
                <w:rPr>
                  <w:rStyle w:val="HyperlinkText9pt"/>
                </w:rPr>
                <w:t>4509-29149</w:t>
              </w:r>
            </w:hyperlink>
          </w:p>
        </w:tc>
        <w:tc>
          <w:tcPr>
            <w:tcW w:w="2975" w:type="dxa"/>
          </w:tcPr>
          <w:p w14:paraId="041B8FA4" w14:textId="77777777" w:rsidR="00EE0CF2" w:rsidRDefault="0085191F" w:rsidP="00D1428C">
            <w:pPr>
              <w:pStyle w:val="TableText"/>
              <w:keepNext w:val="0"/>
            </w:pPr>
            <w:hyperlink w:anchor="U_Author_V2">
              <w:r w:rsidR="00EE0CF2">
                <w:rPr>
                  <w:rStyle w:val="HyperlinkText9pt"/>
                </w:rPr>
                <w:t>Author (V2) (identifier: urn:hl7ii:2.16.840.1.113883.10.20.24.3.155:2019-12-01</w:t>
              </w:r>
            </w:hyperlink>
          </w:p>
        </w:tc>
      </w:tr>
      <w:tr w:rsidR="00EE0CF2" w14:paraId="737BD3C9" w14:textId="77777777" w:rsidTr="00EE0CF2">
        <w:trPr>
          <w:jc w:val="center"/>
        </w:trPr>
        <w:tc>
          <w:tcPr>
            <w:tcW w:w="3345" w:type="dxa"/>
          </w:tcPr>
          <w:p w14:paraId="44EC6AA7" w14:textId="77777777" w:rsidR="00EE0CF2" w:rsidRDefault="00EE0CF2" w:rsidP="00D1428C">
            <w:pPr>
              <w:pStyle w:val="TableText"/>
              <w:keepNext w:val="0"/>
            </w:pPr>
            <w:r>
              <w:tab/>
              <w:t>participant</w:t>
            </w:r>
          </w:p>
        </w:tc>
        <w:tc>
          <w:tcPr>
            <w:tcW w:w="720" w:type="dxa"/>
          </w:tcPr>
          <w:p w14:paraId="3CC4608F" w14:textId="77777777" w:rsidR="00EE0CF2" w:rsidRDefault="00EE0CF2" w:rsidP="00D1428C">
            <w:pPr>
              <w:pStyle w:val="TableText"/>
              <w:keepNext w:val="0"/>
            </w:pPr>
            <w:r>
              <w:t>0..*</w:t>
            </w:r>
          </w:p>
        </w:tc>
        <w:tc>
          <w:tcPr>
            <w:tcW w:w="1152" w:type="dxa"/>
          </w:tcPr>
          <w:p w14:paraId="54B92A43" w14:textId="77777777" w:rsidR="00EE0CF2" w:rsidRDefault="00EE0CF2" w:rsidP="00D1428C">
            <w:pPr>
              <w:pStyle w:val="TableText"/>
              <w:keepNext w:val="0"/>
            </w:pPr>
            <w:r>
              <w:t>MAY</w:t>
            </w:r>
          </w:p>
        </w:tc>
        <w:tc>
          <w:tcPr>
            <w:tcW w:w="864" w:type="dxa"/>
          </w:tcPr>
          <w:p w14:paraId="5E971DC9" w14:textId="77777777" w:rsidR="00EE0CF2" w:rsidRDefault="00EE0CF2" w:rsidP="00D1428C">
            <w:pPr>
              <w:pStyle w:val="TableText"/>
              <w:keepNext w:val="0"/>
            </w:pPr>
          </w:p>
        </w:tc>
        <w:tc>
          <w:tcPr>
            <w:tcW w:w="1104" w:type="dxa"/>
          </w:tcPr>
          <w:p w14:paraId="665E92DE" w14:textId="77777777" w:rsidR="00EE0CF2" w:rsidRDefault="0085191F" w:rsidP="00D1428C">
            <w:pPr>
              <w:pStyle w:val="TableText"/>
              <w:keepNext w:val="0"/>
            </w:pPr>
            <w:hyperlink w:anchor="C_4509-29180">
              <w:r w:rsidR="00EE0CF2">
                <w:rPr>
                  <w:rStyle w:val="HyperlinkText9pt"/>
                </w:rPr>
                <w:t>4509-29180</w:t>
              </w:r>
            </w:hyperlink>
          </w:p>
        </w:tc>
        <w:tc>
          <w:tcPr>
            <w:tcW w:w="2975" w:type="dxa"/>
          </w:tcPr>
          <w:p w14:paraId="5535293C" w14:textId="77777777" w:rsidR="00EE0CF2" w:rsidRDefault="00EE0CF2" w:rsidP="00D1428C">
            <w:pPr>
              <w:pStyle w:val="TableText"/>
              <w:keepNext w:val="0"/>
            </w:pPr>
          </w:p>
        </w:tc>
      </w:tr>
      <w:tr w:rsidR="00EE0CF2" w14:paraId="57BFC74A" w14:textId="77777777" w:rsidTr="00EE0CF2">
        <w:trPr>
          <w:jc w:val="center"/>
        </w:trPr>
        <w:tc>
          <w:tcPr>
            <w:tcW w:w="3345" w:type="dxa"/>
          </w:tcPr>
          <w:p w14:paraId="7078C2EC" w14:textId="77777777" w:rsidR="00EE0CF2" w:rsidRDefault="00EE0CF2" w:rsidP="00D1428C">
            <w:pPr>
              <w:pStyle w:val="TableText"/>
              <w:keepNext w:val="0"/>
            </w:pPr>
            <w:r>
              <w:tab/>
            </w:r>
            <w:r>
              <w:tab/>
              <w:t>@typeCode</w:t>
            </w:r>
          </w:p>
        </w:tc>
        <w:tc>
          <w:tcPr>
            <w:tcW w:w="720" w:type="dxa"/>
          </w:tcPr>
          <w:p w14:paraId="63DAD024" w14:textId="77777777" w:rsidR="00EE0CF2" w:rsidRDefault="00EE0CF2" w:rsidP="00D1428C">
            <w:pPr>
              <w:pStyle w:val="TableText"/>
              <w:keepNext w:val="0"/>
            </w:pPr>
            <w:r>
              <w:t>1..1</w:t>
            </w:r>
          </w:p>
        </w:tc>
        <w:tc>
          <w:tcPr>
            <w:tcW w:w="1152" w:type="dxa"/>
          </w:tcPr>
          <w:p w14:paraId="5C6FF162" w14:textId="77777777" w:rsidR="00EE0CF2" w:rsidRDefault="00EE0CF2" w:rsidP="00D1428C">
            <w:pPr>
              <w:pStyle w:val="TableText"/>
              <w:keepNext w:val="0"/>
            </w:pPr>
            <w:r>
              <w:t>SHALL</w:t>
            </w:r>
          </w:p>
        </w:tc>
        <w:tc>
          <w:tcPr>
            <w:tcW w:w="864" w:type="dxa"/>
          </w:tcPr>
          <w:p w14:paraId="4D8C238D" w14:textId="77777777" w:rsidR="00EE0CF2" w:rsidRDefault="00EE0CF2" w:rsidP="00D1428C">
            <w:pPr>
              <w:pStyle w:val="TableText"/>
              <w:keepNext w:val="0"/>
            </w:pPr>
          </w:p>
        </w:tc>
        <w:tc>
          <w:tcPr>
            <w:tcW w:w="1104" w:type="dxa"/>
          </w:tcPr>
          <w:p w14:paraId="143CC818" w14:textId="77777777" w:rsidR="00EE0CF2" w:rsidRDefault="0085191F" w:rsidP="00D1428C">
            <w:pPr>
              <w:pStyle w:val="TableText"/>
              <w:keepNext w:val="0"/>
            </w:pPr>
            <w:hyperlink w:anchor="C_4509-29184">
              <w:r w:rsidR="00EE0CF2">
                <w:rPr>
                  <w:rStyle w:val="HyperlinkText9pt"/>
                </w:rPr>
                <w:t>4509-29184</w:t>
              </w:r>
            </w:hyperlink>
          </w:p>
        </w:tc>
        <w:tc>
          <w:tcPr>
            <w:tcW w:w="2975" w:type="dxa"/>
          </w:tcPr>
          <w:p w14:paraId="7AD4FB76" w14:textId="77777777" w:rsidR="00EE0CF2" w:rsidRDefault="00EE0CF2" w:rsidP="00D1428C">
            <w:pPr>
              <w:pStyle w:val="TableText"/>
              <w:keepNext w:val="0"/>
            </w:pPr>
            <w:r>
              <w:t>urn:oid:2.16.840.1.113883.5.90 (HL7ParticipationType) = IRCP</w:t>
            </w:r>
          </w:p>
        </w:tc>
      </w:tr>
      <w:tr w:rsidR="00EE0CF2" w14:paraId="163A596F" w14:textId="77777777" w:rsidTr="00EE0CF2">
        <w:trPr>
          <w:jc w:val="center"/>
        </w:trPr>
        <w:tc>
          <w:tcPr>
            <w:tcW w:w="3345" w:type="dxa"/>
          </w:tcPr>
          <w:p w14:paraId="734D5199" w14:textId="77777777" w:rsidR="00EE0CF2" w:rsidRDefault="00EE0CF2" w:rsidP="00D1428C">
            <w:pPr>
              <w:pStyle w:val="TableText"/>
              <w:keepNext w:val="0"/>
            </w:pPr>
            <w:r>
              <w:tab/>
            </w:r>
            <w:r>
              <w:tab/>
              <w:t>participantRole</w:t>
            </w:r>
          </w:p>
        </w:tc>
        <w:tc>
          <w:tcPr>
            <w:tcW w:w="720" w:type="dxa"/>
          </w:tcPr>
          <w:p w14:paraId="7840541D" w14:textId="77777777" w:rsidR="00EE0CF2" w:rsidRDefault="00EE0CF2" w:rsidP="00D1428C">
            <w:pPr>
              <w:pStyle w:val="TableText"/>
              <w:keepNext w:val="0"/>
            </w:pPr>
            <w:r>
              <w:t>1..1</w:t>
            </w:r>
          </w:p>
        </w:tc>
        <w:tc>
          <w:tcPr>
            <w:tcW w:w="1152" w:type="dxa"/>
          </w:tcPr>
          <w:p w14:paraId="56E7CE5A" w14:textId="77777777" w:rsidR="00EE0CF2" w:rsidRDefault="00EE0CF2" w:rsidP="00D1428C">
            <w:pPr>
              <w:pStyle w:val="TableText"/>
              <w:keepNext w:val="0"/>
            </w:pPr>
            <w:r>
              <w:t>SHALL</w:t>
            </w:r>
          </w:p>
        </w:tc>
        <w:tc>
          <w:tcPr>
            <w:tcW w:w="864" w:type="dxa"/>
          </w:tcPr>
          <w:p w14:paraId="15E4293E" w14:textId="77777777" w:rsidR="00EE0CF2" w:rsidRDefault="00EE0CF2" w:rsidP="00D1428C">
            <w:pPr>
              <w:pStyle w:val="TableText"/>
              <w:keepNext w:val="0"/>
            </w:pPr>
          </w:p>
        </w:tc>
        <w:tc>
          <w:tcPr>
            <w:tcW w:w="1104" w:type="dxa"/>
          </w:tcPr>
          <w:p w14:paraId="6D0EDB21" w14:textId="77777777" w:rsidR="00EE0CF2" w:rsidRDefault="0085191F" w:rsidP="00D1428C">
            <w:pPr>
              <w:pStyle w:val="TableText"/>
              <w:keepNext w:val="0"/>
            </w:pPr>
            <w:hyperlink w:anchor="C_4509-29181">
              <w:r w:rsidR="00EE0CF2">
                <w:rPr>
                  <w:rStyle w:val="HyperlinkText9pt"/>
                </w:rPr>
                <w:t>4509-29181</w:t>
              </w:r>
            </w:hyperlink>
          </w:p>
        </w:tc>
        <w:tc>
          <w:tcPr>
            <w:tcW w:w="2975" w:type="dxa"/>
          </w:tcPr>
          <w:p w14:paraId="6DF97640" w14:textId="77777777" w:rsidR="00EE0CF2" w:rsidRDefault="0085191F" w:rsidP="00D1428C">
            <w:pPr>
              <w:pStyle w:val="TableText"/>
              <w:keepNext w:val="0"/>
            </w:pPr>
            <w:hyperlink w:anchor="SE_Entity_Practitioner">
              <w:r w:rsidR="00EE0CF2">
                <w:rPr>
                  <w:rStyle w:val="HyperlinkText9pt"/>
                </w:rPr>
                <w:t>Entity Practitioner (identifier: urn:hl7ii:2.16.840.1.113883.10.20.24.3.162:2019-12-01</w:t>
              </w:r>
            </w:hyperlink>
          </w:p>
        </w:tc>
      </w:tr>
      <w:tr w:rsidR="00EE0CF2" w14:paraId="5728BAD6" w14:textId="77777777" w:rsidTr="00EE0CF2">
        <w:trPr>
          <w:jc w:val="center"/>
        </w:trPr>
        <w:tc>
          <w:tcPr>
            <w:tcW w:w="3345" w:type="dxa"/>
          </w:tcPr>
          <w:p w14:paraId="5785A541" w14:textId="77777777" w:rsidR="00EE0CF2" w:rsidRDefault="00EE0CF2" w:rsidP="00D1428C">
            <w:pPr>
              <w:pStyle w:val="TableText"/>
              <w:keepNext w:val="0"/>
            </w:pPr>
            <w:r>
              <w:lastRenderedPageBreak/>
              <w:tab/>
              <w:t>participant</w:t>
            </w:r>
          </w:p>
        </w:tc>
        <w:tc>
          <w:tcPr>
            <w:tcW w:w="720" w:type="dxa"/>
          </w:tcPr>
          <w:p w14:paraId="3D2195B7" w14:textId="77777777" w:rsidR="00EE0CF2" w:rsidRDefault="00EE0CF2" w:rsidP="00D1428C">
            <w:pPr>
              <w:pStyle w:val="TableText"/>
              <w:keepNext w:val="0"/>
            </w:pPr>
            <w:r>
              <w:t>0..*</w:t>
            </w:r>
          </w:p>
        </w:tc>
        <w:tc>
          <w:tcPr>
            <w:tcW w:w="1152" w:type="dxa"/>
          </w:tcPr>
          <w:p w14:paraId="4C7964EC" w14:textId="77777777" w:rsidR="00EE0CF2" w:rsidRDefault="00EE0CF2" w:rsidP="00D1428C">
            <w:pPr>
              <w:pStyle w:val="TableText"/>
              <w:keepNext w:val="0"/>
            </w:pPr>
            <w:r>
              <w:t>MAY</w:t>
            </w:r>
          </w:p>
        </w:tc>
        <w:tc>
          <w:tcPr>
            <w:tcW w:w="864" w:type="dxa"/>
          </w:tcPr>
          <w:p w14:paraId="68218A99" w14:textId="77777777" w:rsidR="00EE0CF2" w:rsidRDefault="00EE0CF2" w:rsidP="00D1428C">
            <w:pPr>
              <w:pStyle w:val="TableText"/>
              <w:keepNext w:val="0"/>
            </w:pPr>
          </w:p>
        </w:tc>
        <w:tc>
          <w:tcPr>
            <w:tcW w:w="1104" w:type="dxa"/>
          </w:tcPr>
          <w:p w14:paraId="69CEF9C1" w14:textId="77777777" w:rsidR="00EE0CF2" w:rsidRDefault="0085191F" w:rsidP="00D1428C">
            <w:pPr>
              <w:pStyle w:val="TableText"/>
              <w:keepNext w:val="0"/>
            </w:pPr>
            <w:hyperlink w:anchor="C_4509-29178">
              <w:r w:rsidR="00EE0CF2">
                <w:rPr>
                  <w:rStyle w:val="HyperlinkText9pt"/>
                </w:rPr>
                <w:t>4509-29178</w:t>
              </w:r>
            </w:hyperlink>
          </w:p>
        </w:tc>
        <w:tc>
          <w:tcPr>
            <w:tcW w:w="2975" w:type="dxa"/>
          </w:tcPr>
          <w:p w14:paraId="445049B7" w14:textId="77777777" w:rsidR="00EE0CF2" w:rsidRDefault="00EE0CF2" w:rsidP="00D1428C">
            <w:pPr>
              <w:pStyle w:val="TableText"/>
              <w:keepNext w:val="0"/>
            </w:pPr>
          </w:p>
        </w:tc>
      </w:tr>
      <w:tr w:rsidR="00EE0CF2" w14:paraId="4ED4F7F1" w14:textId="77777777" w:rsidTr="00EE0CF2">
        <w:trPr>
          <w:jc w:val="center"/>
        </w:trPr>
        <w:tc>
          <w:tcPr>
            <w:tcW w:w="3345" w:type="dxa"/>
          </w:tcPr>
          <w:p w14:paraId="509476E9" w14:textId="77777777" w:rsidR="00EE0CF2" w:rsidRDefault="00EE0CF2" w:rsidP="00D1428C">
            <w:pPr>
              <w:pStyle w:val="TableText"/>
              <w:keepNext w:val="0"/>
            </w:pPr>
            <w:r>
              <w:tab/>
            </w:r>
            <w:r>
              <w:tab/>
              <w:t>@typeCode</w:t>
            </w:r>
          </w:p>
        </w:tc>
        <w:tc>
          <w:tcPr>
            <w:tcW w:w="720" w:type="dxa"/>
          </w:tcPr>
          <w:p w14:paraId="6AA2BA4F" w14:textId="77777777" w:rsidR="00EE0CF2" w:rsidRDefault="00EE0CF2" w:rsidP="00D1428C">
            <w:pPr>
              <w:pStyle w:val="TableText"/>
              <w:keepNext w:val="0"/>
            </w:pPr>
            <w:r>
              <w:t>1..1</w:t>
            </w:r>
          </w:p>
        </w:tc>
        <w:tc>
          <w:tcPr>
            <w:tcW w:w="1152" w:type="dxa"/>
          </w:tcPr>
          <w:p w14:paraId="7FD25797" w14:textId="77777777" w:rsidR="00EE0CF2" w:rsidRDefault="00EE0CF2" w:rsidP="00D1428C">
            <w:pPr>
              <w:pStyle w:val="TableText"/>
              <w:keepNext w:val="0"/>
            </w:pPr>
            <w:r>
              <w:t>SHALL</w:t>
            </w:r>
          </w:p>
        </w:tc>
        <w:tc>
          <w:tcPr>
            <w:tcW w:w="864" w:type="dxa"/>
          </w:tcPr>
          <w:p w14:paraId="43773577" w14:textId="77777777" w:rsidR="00EE0CF2" w:rsidRDefault="00EE0CF2" w:rsidP="00D1428C">
            <w:pPr>
              <w:pStyle w:val="TableText"/>
              <w:keepNext w:val="0"/>
            </w:pPr>
          </w:p>
        </w:tc>
        <w:tc>
          <w:tcPr>
            <w:tcW w:w="1104" w:type="dxa"/>
          </w:tcPr>
          <w:p w14:paraId="4F4AE893" w14:textId="77777777" w:rsidR="00EE0CF2" w:rsidRDefault="0085191F" w:rsidP="00D1428C">
            <w:pPr>
              <w:pStyle w:val="TableText"/>
              <w:keepNext w:val="0"/>
            </w:pPr>
            <w:hyperlink w:anchor="C_4509-29183">
              <w:r w:rsidR="00EE0CF2">
                <w:rPr>
                  <w:rStyle w:val="HyperlinkText9pt"/>
                </w:rPr>
                <w:t>4509-29183</w:t>
              </w:r>
            </w:hyperlink>
          </w:p>
        </w:tc>
        <w:tc>
          <w:tcPr>
            <w:tcW w:w="2975" w:type="dxa"/>
          </w:tcPr>
          <w:p w14:paraId="07C94126" w14:textId="77777777" w:rsidR="00EE0CF2" w:rsidRDefault="00EE0CF2" w:rsidP="00D1428C">
            <w:pPr>
              <w:pStyle w:val="TableText"/>
              <w:keepNext w:val="0"/>
            </w:pPr>
            <w:r>
              <w:t>urn:oid:2.16.840.1.113883.5.90 (HL7ParticipationType) = IRCP</w:t>
            </w:r>
          </w:p>
        </w:tc>
      </w:tr>
      <w:tr w:rsidR="00EE0CF2" w14:paraId="42AA5DED" w14:textId="77777777" w:rsidTr="00EE0CF2">
        <w:trPr>
          <w:jc w:val="center"/>
        </w:trPr>
        <w:tc>
          <w:tcPr>
            <w:tcW w:w="3345" w:type="dxa"/>
          </w:tcPr>
          <w:p w14:paraId="5B38A7AC" w14:textId="77777777" w:rsidR="00EE0CF2" w:rsidRDefault="00EE0CF2" w:rsidP="00D1428C">
            <w:pPr>
              <w:pStyle w:val="TableText"/>
              <w:keepNext w:val="0"/>
            </w:pPr>
            <w:r>
              <w:tab/>
            </w:r>
            <w:r>
              <w:tab/>
              <w:t>participantRole</w:t>
            </w:r>
          </w:p>
        </w:tc>
        <w:tc>
          <w:tcPr>
            <w:tcW w:w="720" w:type="dxa"/>
          </w:tcPr>
          <w:p w14:paraId="27856A7F" w14:textId="77777777" w:rsidR="00EE0CF2" w:rsidRDefault="00EE0CF2" w:rsidP="00D1428C">
            <w:pPr>
              <w:pStyle w:val="TableText"/>
              <w:keepNext w:val="0"/>
            </w:pPr>
            <w:r>
              <w:t>1..1</w:t>
            </w:r>
          </w:p>
        </w:tc>
        <w:tc>
          <w:tcPr>
            <w:tcW w:w="1152" w:type="dxa"/>
          </w:tcPr>
          <w:p w14:paraId="44534B06" w14:textId="77777777" w:rsidR="00EE0CF2" w:rsidRDefault="00EE0CF2" w:rsidP="00D1428C">
            <w:pPr>
              <w:pStyle w:val="TableText"/>
              <w:keepNext w:val="0"/>
            </w:pPr>
            <w:r>
              <w:t>SHALL</w:t>
            </w:r>
          </w:p>
        </w:tc>
        <w:tc>
          <w:tcPr>
            <w:tcW w:w="864" w:type="dxa"/>
          </w:tcPr>
          <w:p w14:paraId="4A720A8F" w14:textId="77777777" w:rsidR="00EE0CF2" w:rsidRDefault="00EE0CF2" w:rsidP="00D1428C">
            <w:pPr>
              <w:pStyle w:val="TableText"/>
              <w:keepNext w:val="0"/>
            </w:pPr>
          </w:p>
        </w:tc>
        <w:tc>
          <w:tcPr>
            <w:tcW w:w="1104" w:type="dxa"/>
          </w:tcPr>
          <w:p w14:paraId="140BE093" w14:textId="77777777" w:rsidR="00EE0CF2" w:rsidRDefault="0085191F" w:rsidP="00D1428C">
            <w:pPr>
              <w:pStyle w:val="TableText"/>
              <w:keepNext w:val="0"/>
            </w:pPr>
            <w:hyperlink w:anchor="C_4509-29179">
              <w:r w:rsidR="00EE0CF2">
                <w:rPr>
                  <w:rStyle w:val="HyperlinkText9pt"/>
                </w:rPr>
                <w:t>4509-29179</w:t>
              </w:r>
            </w:hyperlink>
          </w:p>
        </w:tc>
        <w:tc>
          <w:tcPr>
            <w:tcW w:w="2975" w:type="dxa"/>
          </w:tcPr>
          <w:p w14:paraId="26B32BF7" w14:textId="77777777" w:rsidR="00EE0CF2" w:rsidRDefault="0085191F" w:rsidP="00D1428C">
            <w:pPr>
              <w:pStyle w:val="TableText"/>
              <w:keepNext w:val="0"/>
            </w:pPr>
            <w:hyperlink w:anchor="SE_Entity_Organization">
              <w:r w:rsidR="00EE0CF2">
                <w:rPr>
                  <w:rStyle w:val="HyperlinkText9pt"/>
                </w:rPr>
                <w:t>Entity Organization (identifier: urn:hl7ii:2.16.840.1.113883.10.20.24.3.163:2019-12-01</w:t>
              </w:r>
            </w:hyperlink>
          </w:p>
        </w:tc>
      </w:tr>
      <w:tr w:rsidR="00EE0CF2" w14:paraId="2D522DD6" w14:textId="77777777" w:rsidTr="00EE0CF2">
        <w:trPr>
          <w:jc w:val="center"/>
        </w:trPr>
        <w:tc>
          <w:tcPr>
            <w:tcW w:w="3345" w:type="dxa"/>
          </w:tcPr>
          <w:p w14:paraId="1CE2139C" w14:textId="77777777" w:rsidR="00EE0CF2" w:rsidRDefault="00EE0CF2" w:rsidP="00D1428C">
            <w:pPr>
              <w:pStyle w:val="TableText"/>
              <w:keepNext w:val="0"/>
            </w:pPr>
            <w:r>
              <w:tab/>
              <w:t>participant</w:t>
            </w:r>
          </w:p>
        </w:tc>
        <w:tc>
          <w:tcPr>
            <w:tcW w:w="720" w:type="dxa"/>
          </w:tcPr>
          <w:p w14:paraId="2816F83A" w14:textId="77777777" w:rsidR="00EE0CF2" w:rsidRDefault="00EE0CF2" w:rsidP="00D1428C">
            <w:pPr>
              <w:pStyle w:val="TableText"/>
              <w:keepNext w:val="0"/>
            </w:pPr>
            <w:r>
              <w:t>0..*</w:t>
            </w:r>
          </w:p>
        </w:tc>
        <w:tc>
          <w:tcPr>
            <w:tcW w:w="1152" w:type="dxa"/>
          </w:tcPr>
          <w:p w14:paraId="143D9786" w14:textId="77777777" w:rsidR="00EE0CF2" w:rsidRDefault="00EE0CF2" w:rsidP="00D1428C">
            <w:pPr>
              <w:pStyle w:val="TableText"/>
              <w:keepNext w:val="0"/>
            </w:pPr>
            <w:r>
              <w:t>MAY</w:t>
            </w:r>
          </w:p>
        </w:tc>
        <w:tc>
          <w:tcPr>
            <w:tcW w:w="864" w:type="dxa"/>
          </w:tcPr>
          <w:p w14:paraId="19EAA9FA" w14:textId="77777777" w:rsidR="00EE0CF2" w:rsidRDefault="00EE0CF2" w:rsidP="00D1428C">
            <w:pPr>
              <w:pStyle w:val="TableText"/>
              <w:keepNext w:val="0"/>
            </w:pPr>
          </w:p>
        </w:tc>
        <w:tc>
          <w:tcPr>
            <w:tcW w:w="1104" w:type="dxa"/>
          </w:tcPr>
          <w:p w14:paraId="5A879B6F" w14:textId="77777777" w:rsidR="00EE0CF2" w:rsidRDefault="0085191F" w:rsidP="00D1428C">
            <w:pPr>
              <w:pStyle w:val="TableText"/>
              <w:keepNext w:val="0"/>
            </w:pPr>
            <w:hyperlink w:anchor="C_4509-30038">
              <w:r w:rsidR="00EE0CF2">
                <w:rPr>
                  <w:rStyle w:val="HyperlinkText9pt"/>
                </w:rPr>
                <w:t>4509-30038</w:t>
              </w:r>
            </w:hyperlink>
          </w:p>
        </w:tc>
        <w:tc>
          <w:tcPr>
            <w:tcW w:w="2975" w:type="dxa"/>
          </w:tcPr>
          <w:p w14:paraId="1F62D355" w14:textId="77777777" w:rsidR="00EE0CF2" w:rsidRDefault="00EE0CF2" w:rsidP="00D1428C">
            <w:pPr>
              <w:pStyle w:val="TableText"/>
              <w:keepNext w:val="0"/>
            </w:pPr>
          </w:p>
        </w:tc>
      </w:tr>
      <w:tr w:rsidR="00EE0CF2" w14:paraId="1DBFD1E1" w14:textId="77777777" w:rsidTr="00EE0CF2">
        <w:trPr>
          <w:jc w:val="center"/>
        </w:trPr>
        <w:tc>
          <w:tcPr>
            <w:tcW w:w="3345" w:type="dxa"/>
          </w:tcPr>
          <w:p w14:paraId="44B528EF" w14:textId="77777777" w:rsidR="00EE0CF2" w:rsidRDefault="00EE0CF2" w:rsidP="00D1428C">
            <w:pPr>
              <w:pStyle w:val="TableText"/>
              <w:keepNext w:val="0"/>
            </w:pPr>
            <w:r>
              <w:tab/>
            </w:r>
            <w:r>
              <w:tab/>
              <w:t>@typeCode</w:t>
            </w:r>
          </w:p>
        </w:tc>
        <w:tc>
          <w:tcPr>
            <w:tcW w:w="720" w:type="dxa"/>
          </w:tcPr>
          <w:p w14:paraId="74F02985" w14:textId="77777777" w:rsidR="00EE0CF2" w:rsidRDefault="00EE0CF2" w:rsidP="00D1428C">
            <w:pPr>
              <w:pStyle w:val="TableText"/>
              <w:keepNext w:val="0"/>
            </w:pPr>
            <w:r>
              <w:t>1..1</w:t>
            </w:r>
          </w:p>
        </w:tc>
        <w:tc>
          <w:tcPr>
            <w:tcW w:w="1152" w:type="dxa"/>
          </w:tcPr>
          <w:p w14:paraId="3C75C535" w14:textId="77777777" w:rsidR="00EE0CF2" w:rsidRDefault="00EE0CF2" w:rsidP="00D1428C">
            <w:pPr>
              <w:pStyle w:val="TableText"/>
              <w:keepNext w:val="0"/>
            </w:pPr>
            <w:r>
              <w:t>SHALL</w:t>
            </w:r>
          </w:p>
        </w:tc>
        <w:tc>
          <w:tcPr>
            <w:tcW w:w="864" w:type="dxa"/>
          </w:tcPr>
          <w:p w14:paraId="0D1B5FB1" w14:textId="77777777" w:rsidR="00EE0CF2" w:rsidRDefault="00EE0CF2" w:rsidP="00D1428C">
            <w:pPr>
              <w:pStyle w:val="TableText"/>
              <w:keepNext w:val="0"/>
            </w:pPr>
          </w:p>
        </w:tc>
        <w:tc>
          <w:tcPr>
            <w:tcW w:w="1104" w:type="dxa"/>
          </w:tcPr>
          <w:p w14:paraId="6E32D02E" w14:textId="77777777" w:rsidR="00EE0CF2" w:rsidRDefault="0085191F" w:rsidP="00D1428C">
            <w:pPr>
              <w:pStyle w:val="TableText"/>
              <w:keepNext w:val="0"/>
            </w:pPr>
            <w:hyperlink w:anchor="C_4509-30042">
              <w:r w:rsidR="00EE0CF2">
                <w:rPr>
                  <w:rStyle w:val="HyperlinkText9pt"/>
                </w:rPr>
                <w:t>4509-30042</w:t>
              </w:r>
            </w:hyperlink>
          </w:p>
        </w:tc>
        <w:tc>
          <w:tcPr>
            <w:tcW w:w="2975" w:type="dxa"/>
          </w:tcPr>
          <w:p w14:paraId="2E696E79" w14:textId="77777777" w:rsidR="00EE0CF2" w:rsidRDefault="00EE0CF2" w:rsidP="00D1428C">
            <w:pPr>
              <w:pStyle w:val="TableText"/>
              <w:keepNext w:val="0"/>
            </w:pPr>
            <w:r>
              <w:t>urn:oid:2.16.840.1.113883.5.90 (HL7ParticipationType) = IRCP</w:t>
            </w:r>
          </w:p>
        </w:tc>
      </w:tr>
      <w:tr w:rsidR="00EE0CF2" w14:paraId="303735E6" w14:textId="77777777" w:rsidTr="00EE0CF2">
        <w:trPr>
          <w:jc w:val="center"/>
        </w:trPr>
        <w:tc>
          <w:tcPr>
            <w:tcW w:w="3345" w:type="dxa"/>
          </w:tcPr>
          <w:p w14:paraId="62E367DF" w14:textId="77777777" w:rsidR="00EE0CF2" w:rsidRDefault="00EE0CF2" w:rsidP="00D1428C">
            <w:pPr>
              <w:pStyle w:val="TableText"/>
              <w:keepNext w:val="0"/>
            </w:pPr>
            <w:r>
              <w:tab/>
            </w:r>
            <w:r>
              <w:tab/>
              <w:t>participantRole</w:t>
            </w:r>
          </w:p>
        </w:tc>
        <w:tc>
          <w:tcPr>
            <w:tcW w:w="720" w:type="dxa"/>
          </w:tcPr>
          <w:p w14:paraId="4914CC9F" w14:textId="77777777" w:rsidR="00EE0CF2" w:rsidRDefault="00EE0CF2" w:rsidP="00D1428C">
            <w:pPr>
              <w:pStyle w:val="TableText"/>
              <w:keepNext w:val="0"/>
            </w:pPr>
            <w:r>
              <w:t>1..1</w:t>
            </w:r>
          </w:p>
        </w:tc>
        <w:tc>
          <w:tcPr>
            <w:tcW w:w="1152" w:type="dxa"/>
          </w:tcPr>
          <w:p w14:paraId="3DFADE35" w14:textId="77777777" w:rsidR="00EE0CF2" w:rsidRDefault="00EE0CF2" w:rsidP="00D1428C">
            <w:pPr>
              <w:pStyle w:val="TableText"/>
              <w:keepNext w:val="0"/>
            </w:pPr>
            <w:r>
              <w:t>SHALL</w:t>
            </w:r>
          </w:p>
        </w:tc>
        <w:tc>
          <w:tcPr>
            <w:tcW w:w="864" w:type="dxa"/>
          </w:tcPr>
          <w:p w14:paraId="5C2B670D" w14:textId="77777777" w:rsidR="00EE0CF2" w:rsidRDefault="00EE0CF2" w:rsidP="00D1428C">
            <w:pPr>
              <w:pStyle w:val="TableText"/>
              <w:keepNext w:val="0"/>
            </w:pPr>
          </w:p>
        </w:tc>
        <w:tc>
          <w:tcPr>
            <w:tcW w:w="1104" w:type="dxa"/>
          </w:tcPr>
          <w:p w14:paraId="081D48B9" w14:textId="77777777" w:rsidR="00EE0CF2" w:rsidRDefault="0085191F" w:rsidP="00D1428C">
            <w:pPr>
              <w:pStyle w:val="TableText"/>
              <w:keepNext w:val="0"/>
            </w:pPr>
            <w:hyperlink w:anchor="C_4509-30039">
              <w:r w:rsidR="00EE0CF2">
                <w:rPr>
                  <w:rStyle w:val="HyperlinkText9pt"/>
                </w:rPr>
                <w:t>4509-30039</w:t>
              </w:r>
            </w:hyperlink>
          </w:p>
        </w:tc>
        <w:tc>
          <w:tcPr>
            <w:tcW w:w="2975" w:type="dxa"/>
          </w:tcPr>
          <w:p w14:paraId="667BA35E" w14:textId="77777777" w:rsidR="00EE0CF2" w:rsidRDefault="0085191F" w:rsidP="00D1428C">
            <w:pPr>
              <w:pStyle w:val="TableText"/>
              <w:keepNext w:val="0"/>
            </w:pPr>
            <w:hyperlink w:anchor="SE_Entity_Location">
              <w:r w:rsidR="00EE0CF2">
                <w:rPr>
                  <w:rStyle w:val="HyperlinkText9pt"/>
                </w:rPr>
                <w:t>Entity Location (identifier: urn:hl7ii:2.16.840.1.113883.10.20.24.3.172:2021-08-01</w:t>
              </w:r>
            </w:hyperlink>
          </w:p>
        </w:tc>
      </w:tr>
      <w:tr w:rsidR="00EE0CF2" w14:paraId="0CBD9283" w14:textId="77777777" w:rsidTr="00EE0CF2">
        <w:trPr>
          <w:jc w:val="center"/>
        </w:trPr>
        <w:tc>
          <w:tcPr>
            <w:tcW w:w="3345" w:type="dxa"/>
          </w:tcPr>
          <w:p w14:paraId="511B8FD8" w14:textId="77777777" w:rsidR="00EE0CF2" w:rsidRDefault="00EE0CF2" w:rsidP="00D1428C">
            <w:pPr>
              <w:pStyle w:val="TableText"/>
              <w:keepNext w:val="0"/>
            </w:pPr>
            <w:r>
              <w:tab/>
              <w:t>participant</w:t>
            </w:r>
          </w:p>
        </w:tc>
        <w:tc>
          <w:tcPr>
            <w:tcW w:w="720" w:type="dxa"/>
          </w:tcPr>
          <w:p w14:paraId="296A42C3" w14:textId="77777777" w:rsidR="00EE0CF2" w:rsidRDefault="00EE0CF2" w:rsidP="00D1428C">
            <w:pPr>
              <w:pStyle w:val="TableText"/>
              <w:keepNext w:val="0"/>
            </w:pPr>
            <w:r>
              <w:t>0..1</w:t>
            </w:r>
          </w:p>
        </w:tc>
        <w:tc>
          <w:tcPr>
            <w:tcW w:w="1152" w:type="dxa"/>
          </w:tcPr>
          <w:p w14:paraId="6C8FFEE4" w14:textId="77777777" w:rsidR="00EE0CF2" w:rsidRDefault="00EE0CF2" w:rsidP="00D1428C">
            <w:pPr>
              <w:pStyle w:val="TableText"/>
              <w:keepNext w:val="0"/>
            </w:pPr>
            <w:r>
              <w:t>MAY</w:t>
            </w:r>
          </w:p>
        </w:tc>
        <w:tc>
          <w:tcPr>
            <w:tcW w:w="864" w:type="dxa"/>
          </w:tcPr>
          <w:p w14:paraId="6B3258AD" w14:textId="77777777" w:rsidR="00EE0CF2" w:rsidRDefault="00EE0CF2" w:rsidP="00D1428C">
            <w:pPr>
              <w:pStyle w:val="TableText"/>
              <w:keepNext w:val="0"/>
            </w:pPr>
          </w:p>
        </w:tc>
        <w:tc>
          <w:tcPr>
            <w:tcW w:w="1104" w:type="dxa"/>
          </w:tcPr>
          <w:p w14:paraId="0580DBC3" w14:textId="77777777" w:rsidR="00EE0CF2" w:rsidRDefault="0085191F" w:rsidP="00D1428C">
            <w:pPr>
              <w:pStyle w:val="TableText"/>
              <w:keepNext w:val="0"/>
            </w:pPr>
            <w:hyperlink w:anchor="C_4509-29176">
              <w:r w:rsidR="00EE0CF2">
                <w:rPr>
                  <w:rStyle w:val="HyperlinkText9pt"/>
                </w:rPr>
                <w:t>4509-29176</w:t>
              </w:r>
            </w:hyperlink>
          </w:p>
        </w:tc>
        <w:tc>
          <w:tcPr>
            <w:tcW w:w="2975" w:type="dxa"/>
          </w:tcPr>
          <w:p w14:paraId="3B7B8582" w14:textId="77777777" w:rsidR="00EE0CF2" w:rsidRDefault="00EE0CF2" w:rsidP="00D1428C">
            <w:pPr>
              <w:pStyle w:val="TableText"/>
              <w:keepNext w:val="0"/>
            </w:pPr>
          </w:p>
        </w:tc>
      </w:tr>
      <w:tr w:rsidR="00EE0CF2" w14:paraId="26459EBE" w14:textId="77777777" w:rsidTr="00EE0CF2">
        <w:trPr>
          <w:jc w:val="center"/>
        </w:trPr>
        <w:tc>
          <w:tcPr>
            <w:tcW w:w="3345" w:type="dxa"/>
          </w:tcPr>
          <w:p w14:paraId="5FAA6D9A" w14:textId="77777777" w:rsidR="00EE0CF2" w:rsidRDefault="00EE0CF2" w:rsidP="00D1428C">
            <w:pPr>
              <w:pStyle w:val="TableText"/>
              <w:keepNext w:val="0"/>
            </w:pPr>
            <w:r>
              <w:tab/>
            </w:r>
            <w:r>
              <w:tab/>
              <w:t>@typeCode</w:t>
            </w:r>
          </w:p>
        </w:tc>
        <w:tc>
          <w:tcPr>
            <w:tcW w:w="720" w:type="dxa"/>
          </w:tcPr>
          <w:p w14:paraId="283B87C3" w14:textId="77777777" w:rsidR="00EE0CF2" w:rsidRDefault="00EE0CF2" w:rsidP="00D1428C">
            <w:pPr>
              <w:pStyle w:val="TableText"/>
              <w:keepNext w:val="0"/>
            </w:pPr>
            <w:r>
              <w:t>1..1</w:t>
            </w:r>
          </w:p>
        </w:tc>
        <w:tc>
          <w:tcPr>
            <w:tcW w:w="1152" w:type="dxa"/>
          </w:tcPr>
          <w:p w14:paraId="0ED3FD03" w14:textId="77777777" w:rsidR="00EE0CF2" w:rsidRDefault="00EE0CF2" w:rsidP="00D1428C">
            <w:pPr>
              <w:pStyle w:val="TableText"/>
              <w:keepNext w:val="0"/>
            </w:pPr>
            <w:r>
              <w:t>SHALL</w:t>
            </w:r>
          </w:p>
        </w:tc>
        <w:tc>
          <w:tcPr>
            <w:tcW w:w="864" w:type="dxa"/>
          </w:tcPr>
          <w:p w14:paraId="759E2644" w14:textId="77777777" w:rsidR="00EE0CF2" w:rsidRDefault="00EE0CF2" w:rsidP="00D1428C">
            <w:pPr>
              <w:pStyle w:val="TableText"/>
              <w:keepNext w:val="0"/>
            </w:pPr>
          </w:p>
        </w:tc>
        <w:tc>
          <w:tcPr>
            <w:tcW w:w="1104" w:type="dxa"/>
          </w:tcPr>
          <w:p w14:paraId="4F2EF829" w14:textId="77777777" w:rsidR="00EE0CF2" w:rsidRDefault="0085191F" w:rsidP="00D1428C">
            <w:pPr>
              <w:pStyle w:val="TableText"/>
              <w:keepNext w:val="0"/>
            </w:pPr>
            <w:hyperlink w:anchor="C_4509-29182">
              <w:r w:rsidR="00EE0CF2">
                <w:rPr>
                  <w:rStyle w:val="HyperlinkText9pt"/>
                </w:rPr>
                <w:t>4509-29182</w:t>
              </w:r>
            </w:hyperlink>
          </w:p>
        </w:tc>
        <w:tc>
          <w:tcPr>
            <w:tcW w:w="2975" w:type="dxa"/>
          </w:tcPr>
          <w:p w14:paraId="57F327AB" w14:textId="77777777" w:rsidR="00EE0CF2" w:rsidRDefault="00EE0CF2" w:rsidP="00D1428C">
            <w:pPr>
              <w:pStyle w:val="TableText"/>
              <w:keepNext w:val="0"/>
            </w:pPr>
            <w:r>
              <w:t>urn:oid:2.16.840.1.113883.5.90 (HL7ParticipationType) = IRCP</w:t>
            </w:r>
          </w:p>
        </w:tc>
      </w:tr>
      <w:tr w:rsidR="00EE0CF2" w14:paraId="780C490F" w14:textId="77777777" w:rsidTr="00EE0CF2">
        <w:trPr>
          <w:jc w:val="center"/>
        </w:trPr>
        <w:tc>
          <w:tcPr>
            <w:tcW w:w="3345" w:type="dxa"/>
          </w:tcPr>
          <w:p w14:paraId="57E7ADC6" w14:textId="77777777" w:rsidR="00EE0CF2" w:rsidRDefault="00EE0CF2" w:rsidP="00D1428C">
            <w:pPr>
              <w:pStyle w:val="TableText"/>
              <w:keepNext w:val="0"/>
            </w:pPr>
            <w:r>
              <w:tab/>
            </w:r>
            <w:r>
              <w:tab/>
              <w:t>participantRole</w:t>
            </w:r>
          </w:p>
        </w:tc>
        <w:tc>
          <w:tcPr>
            <w:tcW w:w="720" w:type="dxa"/>
          </w:tcPr>
          <w:p w14:paraId="6E025B18" w14:textId="77777777" w:rsidR="00EE0CF2" w:rsidRDefault="00EE0CF2" w:rsidP="00D1428C">
            <w:pPr>
              <w:pStyle w:val="TableText"/>
              <w:keepNext w:val="0"/>
            </w:pPr>
            <w:r>
              <w:t>1..1</w:t>
            </w:r>
          </w:p>
        </w:tc>
        <w:tc>
          <w:tcPr>
            <w:tcW w:w="1152" w:type="dxa"/>
          </w:tcPr>
          <w:p w14:paraId="6B6DA393" w14:textId="77777777" w:rsidR="00EE0CF2" w:rsidRDefault="00EE0CF2" w:rsidP="00D1428C">
            <w:pPr>
              <w:pStyle w:val="TableText"/>
              <w:keepNext w:val="0"/>
            </w:pPr>
            <w:r>
              <w:t>SHALL</w:t>
            </w:r>
          </w:p>
        </w:tc>
        <w:tc>
          <w:tcPr>
            <w:tcW w:w="864" w:type="dxa"/>
          </w:tcPr>
          <w:p w14:paraId="682921FB" w14:textId="77777777" w:rsidR="00EE0CF2" w:rsidRDefault="00EE0CF2" w:rsidP="00D1428C">
            <w:pPr>
              <w:pStyle w:val="TableText"/>
              <w:keepNext w:val="0"/>
            </w:pPr>
          </w:p>
        </w:tc>
        <w:tc>
          <w:tcPr>
            <w:tcW w:w="1104" w:type="dxa"/>
          </w:tcPr>
          <w:p w14:paraId="0D098376" w14:textId="77777777" w:rsidR="00EE0CF2" w:rsidRDefault="0085191F" w:rsidP="00D1428C">
            <w:pPr>
              <w:pStyle w:val="TableText"/>
              <w:keepNext w:val="0"/>
            </w:pPr>
            <w:hyperlink w:anchor="C_4509-29177">
              <w:r w:rsidR="00EE0CF2">
                <w:rPr>
                  <w:rStyle w:val="HyperlinkText9pt"/>
                </w:rPr>
                <w:t>4509-29177</w:t>
              </w:r>
            </w:hyperlink>
          </w:p>
        </w:tc>
        <w:tc>
          <w:tcPr>
            <w:tcW w:w="2975" w:type="dxa"/>
          </w:tcPr>
          <w:p w14:paraId="41050136" w14:textId="77777777" w:rsidR="00EE0CF2" w:rsidRDefault="0085191F" w:rsidP="00D1428C">
            <w:pPr>
              <w:pStyle w:val="TableText"/>
              <w:keepNext w:val="0"/>
            </w:pPr>
            <w:hyperlink w:anchor="SE_Entity_Patient">
              <w:r w:rsidR="00EE0CF2">
                <w:rPr>
                  <w:rStyle w:val="HyperlinkText9pt"/>
                </w:rPr>
                <w:t>Entity Patient (identifier: urn:hl7ii:2.16.840.1.113883.10.20.24.3.161:2019-12-01</w:t>
              </w:r>
            </w:hyperlink>
          </w:p>
        </w:tc>
      </w:tr>
      <w:tr w:rsidR="00EE0CF2" w14:paraId="71A53BC1" w14:textId="77777777" w:rsidTr="00EE0CF2">
        <w:trPr>
          <w:jc w:val="center"/>
        </w:trPr>
        <w:tc>
          <w:tcPr>
            <w:tcW w:w="3345" w:type="dxa"/>
          </w:tcPr>
          <w:p w14:paraId="0A5BB97E" w14:textId="77777777" w:rsidR="00EE0CF2" w:rsidRDefault="00EE0CF2" w:rsidP="00D1428C">
            <w:pPr>
              <w:pStyle w:val="TableText"/>
              <w:keepNext w:val="0"/>
            </w:pPr>
            <w:r>
              <w:tab/>
              <w:t>participant</w:t>
            </w:r>
          </w:p>
        </w:tc>
        <w:tc>
          <w:tcPr>
            <w:tcW w:w="720" w:type="dxa"/>
          </w:tcPr>
          <w:p w14:paraId="7BE7BFC2" w14:textId="77777777" w:rsidR="00EE0CF2" w:rsidRDefault="00EE0CF2" w:rsidP="00D1428C">
            <w:pPr>
              <w:pStyle w:val="TableText"/>
              <w:keepNext w:val="0"/>
            </w:pPr>
            <w:r>
              <w:t>0..*</w:t>
            </w:r>
          </w:p>
        </w:tc>
        <w:tc>
          <w:tcPr>
            <w:tcW w:w="1152" w:type="dxa"/>
          </w:tcPr>
          <w:p w14:paraId="04B45D08" w14:textId="77777777" w:rsidR="00EE0CF2" w:rsidRDefault="00EE0CF2" w:rsidP="00D1428C">
            <w:pPr>
              <w:pStyle w:val="TableText"/>
              <w:keepNext w:val="0"/>
            </w:pPr>
            <w:r>
              <w:t>MAY</w:t>
            </w:r>
          </w:p>
        </w:tc>
        <w:tc>
          <w:tcPr>
            <w:tcW w:w="864" w:type="dxa"/>
          </w:tcPr>
          <w:p w14:paraId="1661B095" w14:textId="77777777" w:rsidR="00EE0CF2" w:rsidRDefault="00EE0CF2" w:rsidP="00D1428C">
            <w:pPr>
              <w:pStyle w:val="TableText"/>
              <w:keepNext w:val="0"/>
            </w:pPr>
          </w:p>
        </w:tc>
        <w:tc>
          <w:tcPr>
            <w:tcW w:w="1104" w:type="dxa"/>
          </w:tcPr>
          <w:p w14:paraId="3CC01234" w14:textId="77777777" w:rsidR="00EE0CF2" w:rsidRDefault="0085191F" w:rsidP="00D1428C">
            <w:pPr>
              <w:pStyle w:val="TableText"/>
              <w:keepNext w:val="0"/>
            </w:pPr>
            <w:hyperlink w:anchor="C_4509-29144">
              <w:r w:rsidR="00EE0CF2">
                <w:rPr>
                  <w:rStyle w:val="HyperlinkText9pt"/>
                </w:rPr>
                <w:t>4509-29144</w:t>
              </w:r>
            </w:hyperlink>
          </w:p>
        </w:tc>
        <w:tc>
          <w:tcPr>
            <w:tcW w:w="2975" w:type="dxa"/>
          </w:tcPr>
          <w:p w14:paraId="2F873912" w14:textId="77777777" w:rsidR="00EE0CF2" w:rsidRDefault="00EE0CF2" w:rsidP="00D1428C">
            <w:pPr>
              <w:pStyle w:val="TableText"/>
              <w:keepNext w:val="0"/>
            </w:pPr>
          </w:p>
        </w:tc>
      </w:tr>
      <w:tr w:rsidR="00EE0CF2" w14:paraId="39E73A9C" w14:textId="77777777" w:rsidTr="00EE0CF2">
        <w:trPr>
          <w:jc w:val="center"/>
        </w:trPr>
        <w:tc>
          <w:tcPr>
            <w:tcW w:w="3345" w:type="dxa"/>
          </w:tcPr>
          <w:p w14:paraId="6AF2619B" w14:textId="77777777" w:rsidR="00EE0CF2" w:rsidRDefault="00EE0CF2" w:rsidP="00D1428C">
            <w:pPr>
              <w:pStyle w:val="TableText"/>
              <w:keepNext w:val="0"/>
            </w:pPr>
            <w:r>
              <w:tab/>
            </w:r>
            <w:r>
              <w:tab/>
              <w:t>@typeCode</w:t>
            </w:r>
          </w:p>
        </w:tc>
        <w:tc>
          <w:tcPr>
            <w:tcW w:w="720" w:type="dxa"/>
          </w:tcPr>
          <w:p w14:paraId="6F97794E" w14:textId="77777777" w:rsidR="00EE0CF2" w:rsidRDefault="00EE0CF2" w:rsidP="00D1428C">
            <w:pPr>
              <w:pStyle w:val="TableText"/>
              <w:keepNext w:val="0"/>
            </w:pPr>
            <w:r>
              <w:t>1..1</w:t>
            </w:r>
          </w:p>
        </w:tc>
        <w:tc>
          <w:tcPr>
            <w:tcW w:w="1152" w:type="dxa"/>
          </w:tcPr>
          <w:p w14:paraId="2115AB3C" w14:textId="77777777" w:rsidR="00EE0CF2" w:rsidRDefault="00EE0CF2" w:rsidP="00D1428C">
            <w:pPr>
              <w:pStyle w:val="TableText"/>
              <w:keepNext w:val="0"/>
            </w:pPr>
            <w:r>
              <w:t>SHALL</w:t>
            </w:r>
          </w:p>
        </w:tc>
        <w:tc>
          <w:tcPr>
            <w:tcW w:w="864" w:type="dxa"/>
          </w:tcPr>
          <w:p w14:paraId="5756E70D" w14:textId="77777777" w:rsidR="00EE0CF2" w:rsidRDefault="00EE0CF2" w:rsidP="00D1428C">
            <w:pPr>
              <w:pStyle w:val="TableText"/>
              <w:keepNext w:val="0"/>
            </w:pPr>
          </w:p>
        </w:tc>
        <w:tc>
          <w:tcPr>
            <w:tcW w:w="1104" w:type="dxa"/>
          </w:tcPr>
          <w:p w14:paraId="3BEAB7C9" w14:textId="77777777" w:rsidR="00EE0CF2" w:rsidRDefault="0085191F" w:rsidP="00D1428C">
            <w:pPr>
              <w:pStyle w:val="TableText"/>
              <w:keepNext w:val="0"/>
            </w:pPr>
            <w:hyperlink w:anchor="C_4509-29156">
              <w:r w:rsidR="00EE0CF2">
                <w:rPr>
                  <w:rStyle w:val="HyperlinkText9pt"/>
                </w:rPr>
                <w:t>4509-29156</w:t>
              </w:r>
            </w:hyperlink>
          </w:p>
        </w:tc>
        <w:tc>
          <w:tcPr>
            <w:tcW w:w="2975" w:type="dxa"/>
          </w:tcPr>
          <w:p w14:paraId="36998099" w14:textId="77777777" w:rsidR="00EE0CF2" w:rsidRDefault="00EE0CF2" w:rsidP="00D1428C">
            <w:pPr>
              <w:pStyle w:val="TableText"/>
              <w:keepNext w:val="0"/>
            </w:pPr>
            <w:r>
              <w:t>urn:oid:2.16.840.1.113883.5.90 (HL7ParticipationType) = IRCP</w:t>
            </w:r>
          </w:p>
        </w:tc>
      </w:tr>
      <w:tr w:rsidR="00EE0CF2" w14:paraId="64BC8A27" w14:textId="77777777" w:rsidTr="00EE0CF2">
        <w:trPr>
          <w:jc w:val="center"/>
        </w:trPr>
        <w:tc>
          <w:tcPr>
            <w:tcW w:w="3345" w:type="dxa"/>
          </w:tcPr>
          <w:p w14:paraId="76C04205" w14:textId="77777777" w:rsidR="00EE0CF2" w:rsidRDefault="00EE0CF2" w:rsidP="00D1428C">
            <w:pPr>
              <w:pStyle w:val="TableText"/>
              <w:keepNext w:val="0"/>
            </w:pPr>
            <w:r>
              <w:tab/>
            </w:r>
            <w:r>
              <w:tab/>
              <w:t>participantRole</w:t>
            </w:r>
          </w:p>
        </w:tc>
        <w:tc>
          <w:tcPr>
            <w:tcW w:w="720" w:type="dxa"/>
          </w:tcPr>
          <w:p w14:paraId="48B1A15E" w14:textId="77777777" w:rsidR="00EE0CF2" w:rsidRDefault="00EE0CF2" w:rsidP="00D1428C">
            <w:pPr>
              <w:pStyle w:val="TableText"/>
              <w:keepNext w:val="0"/>
            </w:pPr>
            <w:r>
              <w:t>1..1</w:t>
            </w:r>
          </w:p>
        </w:tc>
        <w:tc>
          <w:tcPr>
            <w:tcW w:w="1152" w:type="dxa"/>
          </w:tcPr>
          <w:p w14:paraId="61886E2F" w14:textId="77777777" w:rsidR="00EE0CF2" w:rsidRDefault="00EE0CF2" w:rsidP="00D1428C">
            <w:pPr>
              <w:pStyle w:val="TableText"/>
              <w:keepNext w:val="0"/>
            </w:pPr>
            <w:r>
              <w:t>SHALL</w:t>
            </w:r>
          </w:p>
        </w:tc>
        <w:tc>
          <w:tcPr>
            <w:tcW w:w="864" w:type="dxa"/>
          </w:tcPr>
          <w:p w14:paraId="49F7F583" w14:textId="77777777" w:rsidR="00EE0CF2" w:rsidRDefault="00EE0CF2" w:rsidP="00D1428C">
            <w:pPr>
              <w:pStyle w:val="TableText"/>
              <w:keepNext w:val="0"/>
            </w:pPr>
          </w:p>
        </w:tc>
        <w:tc>
          <w:tcPr>
            <w:tcW w:w="1104" w:type="dxa"/>
          </w:tcPr>
          <w:p w14:paraId="489286C5" w14:textId="77777777" w:rsidR="00EE0CF2" w:rsidRDefault="0085191F" w:rsidP="00D1428C">
            <w:pPr>
              <w:pStyle w:val="TableText"/>
              <w:keepNext w:val="0"/>
            </w:pPr>
            <w:hyperlink w:anchor="C_4509-29145">
              <w:r w:rsidR="00EE0CF2">
                <w:rPr>
                  <w:rStyle w:val="HyperlinkText9pt"/>
                </w:rPr>
                <w:t>4509-29145</w:t>
              </w:r>
            </w:hyperlink>
          </w:p>
        </w:tc>
        <w:tc>
          <w:tcPr>
            <w:tcW w:w="2975" w:type="dxa"/>
          </w:tcPr>
          <w:p w14:paraId="384907C9" w14:textId="77777777" w:rsidR="00EE0CF2" w:rsidRDefault="0085191F" w:rsidP="00D1428C">
            <w:pPr>
              <w:pStyle w:val="TableText"/>
              <w:keepNext w:val="0"/>
            </w:pPr>
            <w:hyperlink w:anchor="SE_Entity_Care_Partner">
              <w:r w:rsidR="00EE0CF2">
                <w:rPr>
                  <w:rStyle w:val="HyperlinkText9pt"/>
                </w:rPr>
                <w:t>Entity Care Partner (identifier: urn:hl7ii:2.16.840.1.113883.10.20.24.3.160:2019-12-01</w:t>
              </w:r>
            </w:hyperlink>
          </w:p>
        </w:tc>
      </w:tr>
      <w:tr w:rsidR="00EE0CF2" w14:paraId="15425FBD" w14:textId="77777777" w:rsidTr="00EE0CF2">
        <w:trPr>
          <w:jc w:val="center"/>
        </w:trPr>
        <w:tc>
          <w:tcPr>
            <w:tcW w:w="3345" w:type="dxa"/>
          </w:tcPr>
          <w:p w14:paraId="300CD5BB" w14:textId="77777777" w:rsidR="00EE0CF2" w:rsidRDefault="00EE0CF2" w:rsidP="00D1428C">
            <w:pPr>
              <w:pStyle w:val="TableText"/>
              <w:keepNext w:val="0"/>
            </w:pPr>
            <w:r>
              <w:tab/>
              <w:t>participant</w:t>
            </w:r>
          </w:p>
        </w:tc>
        <w:tc>
          <w:tcPr>
            <w:tcW w:w="720" w:type="dxa"/>
          </w:tcPr>
          <w:p w14:paraId="77703F6C" w14:textId="77777777" w:rsidR="00EE0CF2" w:rsidRDefault="00EE0CF2" w:rsidP="00D1428C">
            <w:pPr>
              <w:pStyle w:val="TableText"/>
              <w:keepNext w:val="0"/>
            </w:pPr>
            <w:r>
              <w:t>0..*</w:t>
            </w:r>
          </w:p>
        </w:tc>
        <w:tc>
          <w:tcPr>
            <w:tcW w:w="1152" w:type="dxa"/>
          </w:tcPr>
          <w:p w14:paraId="283DFFEE" w14:textId="77777777" w:rsidR="00EE0CF2" w:rsidRDefault="00EE0CF2" w:rsidP="00D1428C">
            <w:pPr>
              <w:pStyle w:val="TableText"/>
              <w:keepNext w:val="0"/>
            </w:pPr>
            <w:r>
              <w:t>MAY</w:t>
            </w:r>
          </w:p>
        </w:tc>
        <w:tc>
          <w:tcPr>
            <w:tcW w:w="864" w:type="dxa"/>
          </w:tcPr>
          <w:p w14:paraId="6D90244D" w14:textId="77777777" w:rsidR="00EE0CF2" w:rsidRDefault="00EE0CF2" w:rsidP="00D1428C">
            <w:pPr>
              <w:pStyle w:val="TableText"/>
              <w:keepNext w:val="0"/>
            </w:pPr>
          </w:p>
        </w:tc>
        <w:tc>
          <w:tcPr>
            <w:tcW w:w="1104" w:type="dxa"/>
          </w:tcPr>
          <w:p w14:paraId="4DCD8BD1" w14:textId="77777777" w:rsidR="00EE0CF2" w:rsidRDefault="0085191F" w:rsidP="00D1428C">
            <w:pPr>
              <w:pStyle w:val="TableText"/>
              <w:keepNext w:val="0"/>
            </w:pPr>
            <w:hyperlink w:anchor="C_4509-29186">
              <w:r w:rsidR="00EE0CF2">
                <w:rPr>
                  <w:rStyle w:val="HyperlinkText9pt"/>
                </w:rPr>
                <w:t>4509-29186</w:t>
              </w:r>
            </w:hyperlink>
          </w:p>
        </w:tc>
        <w:tc>
          <w:tcPr>
            <w:tcW w:w="2975" w:type="dxa"/>
          </w:tcPr>
          <w:p w14:paraId="6179B5DA" w14:textId="77777777" w:rsidR="00EE0CF2" w:rsidRDefault="00EE0CF2" w:rsidP="00D1428C">
            <w:pPr>
              <w:pStyle w:val="TableText"/>
              <w:keepNext w:val="0"/>
            </w:pPr>
          </w:p>
        </w:tc>
      </w:tr>
      <w:tr w:rsidR="00EE0CF2" w14:paraId="137D63C6" w14:textId="77777777" w:rsidTr="00EE0CF2">
        <w:trPr>
          <w:jc w:val="center"/>
        </w:trPr>
        <w:tc>
          <w:tcPr>
            <w:tcW w:w="3345" w:type="dxa"/>
          </w:tcPr>
          <w:p w14:paraId="2E5F8C96" w14:textId="77777777" w:rsidR="00EE0CF2" w:rsidRDefault="00EE0CF2" w:rsidP="00D1428C">
            <w:pPr>
              <w:pStyle w:val="TableText"/>
              <w:keepNext w:val="0"/>
            </w:pPr>
            <w:r>
              <w:tab/>
            </w:r>
            <w:r>
              <w:tab/>
              <w:t>@typeCode</w:t>
            </w:r>
          </w:p>
        </w:tc>
        <w:tc>
          <w:tcPr>
            <w:tcW w:w="720" w:type="dxa"/>
          </w:tcPr>
          <w:p w14:paraId="22A10F71" w14:textId="77777777" w:rsidR="00EE0CF2" w:rsidRDefault="00EE0CF2" w:rsidP="00D1428C">
            <w:pPr>
              <w:pStyle w:val="TableText"/>
              <w:keepNext w:val="0"/>
            </w:pPr>
            <w:r>
              <w:t>1..1</w:t>
            </w:r>
          </w:p>
        </w:tc>
        <w:tc>
          <w:tcPr>
            <w:tcW w:w="1152" w:type="dxa"/>
          </w:tcPr>
          <w:p w14:paraId="17DA1754" w14:textId="77777777" w:rsidR="00EE0CF2" w:rsidRDefault="00EE0CF2" w:rsidP="00D1428C">
            <w:pPr>
              <w:pStyle w:val="TableText"/>
              <w:keepNext w:val="0"/>
            </w:pPr>
            <w:r>
              <w:t>SHALL</w:t>
            </w:r>
          </w:p>
        </w:tc>
        <w:tc>
          <w:tcPr>
            <w:tcW w:w="864" w:type="dxa"/>
          </w:tcPr>
          <w:p w14:paraId="24BDAA9D" w14:textId="77777777" w:rsidR="00EE0CF2" w:rsidRDefault="00EE0CF2" w:rsidP="00D1428C">
            <w:pPr>
              <w:pStyle w:val="TableText"/>
              <w:keepNext w:val="0"/>
            </w:pPr>
          </w:p>
        </w:tc>
        <w:tc>
          <w:tcPr>
            <w:tcW w:w="1104" w:type="dxa"/>
          </w:tcPr>
          <w:p w14:paraId="1B470C40" w14:textId="77777777" w:rsidR="00EE0CF2" w:rsidRDefault="0085191F" w:rsidP="00D1428C">
            <w:pPr>
              <w:pStyle w:val="TableText"/>
              <w:keepNext w:val="0"/>
            </w:pPr>
            <w:hyperlink w:anchor="C_4509-29194">
              <w:r w:rsidR="00EE0CF2">
                <w:rPr>
                  <w:rStyle w:val="HyperlinkText9pt"/>
                </w:rPr>
                <w:t>4509-29194</w:t>
              </w:r>
            </w:hyperlink>
          </w:p>
        </w:tc>
        <w:tc>
          <w:tcPr>
            <w:tcW w:w="2975" w:type="dxa"/>
          </w:tcPr>
          <w:p w14:paraId="0FADA41B" w14:textId="77777777" w:rsidR="00EE0CF2" w:rsidRDefault="00EE0CF2" w:rsidP="00D1428C">
            <w:pPr>
              <w:pStyle w:val="TableText"/>
              <w:keepNext w:val="0"/>
            </w:pPr>
            <w:r>
              <w:t>urn:oid:2.16.840.1.113883.5.90 (HL7ParticipationType) = AUT</w:t>
            </w:r>
          </w:p>
        </w:tc>
      </w:tr>
      <w:tr w:rsidR="00EE0CF2" w14:paraId="76E42479" w14:textId="77777777" w:rsidTr="00EE0CF2">
        <w:trPr>
          <w:jc w:val="center"/>
        </w:trPr>
        <w:tc>
          <w:tcPr>
            <w:tcW w:w="3345" w:type="dxa"/>
          </w:tcPr>
          <w:p w14:paraId="4C694CBD" w14:textId="77777777" w:rsidR="00EE0CF2" w:rsidRDefault="00EE0CF2" w:rsidP="00D1428C">
            <w:pPr>
              <w:pStyle w:val="TableText"/>
              <w:keepNext w:val="0"/>
            </w:pPr>
            <w:r>
              <w:tab/>
            </w:r>
            <w:r>
              <w:tab/>
              <w:t>participantRole</w:t>
            </w:r>
          </w:p>
        </w:tc>
        <w:tc>
          <w:tcPr>
            <w:tcW w:w="720" w:type="dxa"/>
          </w:tcPr>
          <w:p w14:paraId="7EB1D622" w14:textId="77777777" w:rsidR="00EE0CF2" w:rsidRDefault="00EE0CF2" w:rsidP="00D1428C">
            <w:pPr>
              <w:pStyle w:val="TableText"/>
              <w:keepNext w:val="0"/>
            </w:pPr>
            <w:r>
              <w:t>1..1</w:t>
            </w:r>
          </w:p>
        </w:tc>
        <w:tc>
          <w:tcPr>
            <w:tcW w:w="1152" w:type="dxa"/>
          </w:tcPr>
          <w:p w14:paraId="0770D0A3" w14:textId="77777777" w:rsidR="00EE0CF2" w:rsidRDefault="00EE0CF2" w:rsidP="00D1428C">
            <w:pPr>
              <w:pStyle w:val="TableText"/>
              <w:keepNext w:val="0"/>
            </w:pPr>
            <w:r>
              <w:t>SHALL</w:t>
            </w:r>
          </w:p>
        </w:tc>
        <w:tc>
          <w:tcPr>
            <w:tcW w:w="864" w:type="dxa"/>
          </w:tcPr>
          <w:p w14:paraId="0E00C17A" w14:textId="77777777" w:rsidR="00EE0CF2" w:rsidRDefault="00EE0CF2" w:rsidP="00D1428C">
            <w:pPr>
              <w:pStyle w:val="TableText"/>
              <w:keepNext w:val="0"/>
            </w:pPr>
          </w:p>
        </w:tc>
        <w:tc>
          <w:tcPr>
            <w:tcW w:w="1104" w:type="dxa"/>
          </w:tcPr>
          <w:p w14:paraId="4E0B2B01" w14:textId="77777777" w:rsidR="00EE0CF2" w:rsidRDefault="0085191F" w:rsidP="00D1428C">
            <w:pPr>
              <w:pStyle w:val="TableText"/>
              <w:keepNext w:val="0"/>
            </w:pPr>
            <w:hyperlink w:anchor="C_4509-29187">
              <w:r w:rsidR="00EE0CF2">
                <w:rPr>
                  <w:rStyle w:val="HyperlinkText9pt"/>
                </w:rPr>
                <w:t>4509-29187</w:t>
              </w:r>
            </w:hyperlink>
          </w:p>
        </w:tc>
        <w:tc>
          <w:tcPr>
            <w:tcW w:w="2975" w:type="dxa"/>
          </w:tcPr>
          <w:p w14:paraId="1D7D9C5C" w14:textId="77777777" w:rsidR="00EE0CF2" w:rsidRDefault="0085191F" w:rsidP="00D1428C">
            <w:pPr>
              <w:pStyle w:val="TableText"/>
              <w:keepNext w:val="0"/>
            </w:pPr>
            <w:hyperlink w:anchor="SE_Entity_Practitioner">
              <w:r w:rsidR="00EE0CF2">
                <w:rPr>
                  <w:rStyle w:val="HyperlinkText9pt"/>
                </w:rPr>
                <w:t>Entity Practitioner (identifier: urn:hl7ii:2.16.840.1.113883.10.20.24.3.162:2019-12-01</w:t>
              </w:r>
            </w:hyperlink>
          </w:p>
        </w:tc>
      </w:tr>
      <w:tr w:rsidR="00EE0CF2" w14:paraId="480FEAB8" w14:textId="77777777" w:rsidTr="00EE0CF2">
        <w:trPr>
          <w:jc w:val="center"/>
        </w:trPr>
        <w:tc>
          <w:tcPr>
            <w:tcW w:w="3345" w:type="dxa"/>
          </w:tcPr>
          <w:p w14:paraId="295838DC" w14:textId="77777777" w:rsidR="00EE0CF2" w:rsidRDefault="00EE0CF2" w:rsidP="00D1428C">
            <w:pPr>
              <w:pStyle w:val="TableText"/>
              <w:keepNext w:val="0"/>
            </w:pPr>
            <w:r>
              <w:tab/>
              <w:t>participant</w:t>
            </w:r>
          </w:p>
        </w:tc>
        <w:tc>
          <w:tcPr>
            <w:tcW w:w="720" w:type="dxa"/>
          </w:tcPr>
          <w:p w14:paraId="388A0FFD" w14:textId="77777777" w:rsidR="00EE0CF2" w:rsidRDefault="00EE0CF2" w:rsidP="00D1428C">
            <w:pPr>
              <w:pStyle w:val="TableText"/>
              <w:keepNext w:val="0"/>
            </w:pPr>
            <w:r>
              <w:t>0..*</w:t>
            </w:r>
          </w:p>
        </w:tc>
        <w:tc>
          <w:tcPr>
            <w:tcW w:w="1152" w:type="dxa"/>
          </w:tcPr>
          <w:p w14:paraId="23941C00" w14:textId="77777777" w:rsidR="00EE0CF2" w:rsidRDefault="00EE0CF2" w:rsidP="00D1428C">
            <w:pPr>
              <w:pStyle w:val="TableText"/>
              <w:keepNext w:val="0"/>
            </w:pPr>
            <w:r>
              <w:t>MAY</w:t>
            </w:r>
          </w:p>
        </w:tc>
        <w:tc>
          <w:tcPr>
            <w:tcW w:w="864" w:type="dxa"/>
          </w:tcPr>
          <w:p w14:paraId="04030398" w14:textId="77777777" w:rsidR="00EE0CF2" w:rsidRDefault="00EE0CF2" w:rsidP="00D1428C">
            <w:pPr>
              <w:pStyle w:val="TableText"/>
              <w:keepNext w:val="0"/>
            </w:pPr>
          </w:p>
        </w:tc>
        <w:tc>
          <w:tcPr>
            <w:tcW w:w="1104" w:type="dxa"/>
          </w:tcPr>
          <w:p w14:paraId="02AD9EA9" w14:textId="77777777" w:rsidR="00EE0CF2" w:rsidRDefault="0085191F" w:rsidP="00D1428C">
            <w:pPr>
              <w:pStyle w:val="TableText"/>
              <w:keepNext w:val="0"/>
            </w:pPr>
            <w:hyperlink w:anchor="C_4509-29190">
              <w:r w:rsidR="00EE0CF2">
                <w:rPr>
                  <w:rStyle w:val="HyperlinkText9pt"/>
                </w:rPr>
                <w:t>4509-29190</w:t>
              </w:r>
            </w:hyperlink>
          </w:p>
        </w:tc>
        <w:tc>
          <w:tcPr>
            <w:tcW w:w="2975" w:type="dxa"/>
          </w:tcPr>
          <w:p w14:paraId="59AC74F6" w14:textId="77777777" w:rsidR="00EE0CF2" w:rsidRDefault="00EE0CF2" w:rsidP="00D1428C">
            <w:pPr>
              <w:pStyle w:val="TableText"/>
              <w:keepNext w:val="0"/>
            </w:pPr>
          </w:p>
        </w:tc>
      </w:tr>
      <w:tr w:rsidR="00EE0CF2" w14:paraId="0AF1C642" w14:textId="77777777" w:rsidTr="00EE0CF2">
        <w:trPr>
          <w:jc w:val="center"/>
        </w:trPr>
        <w:tc>
          <w:tcPr>
            <w:tcW w:w="3345" w:type="dxa"/>
          </w:tcPr>
          <w:p w14:paraId="25AC6E29" w14:textId="77777777" w:rsidR="00EE0CF2" w:rsidRDefault="00EE0CF2" w:rsidP="00D1428C">
            <w:pPr>
              <w:pStyle w:val="TableText"/>
              <w:keepNext w:val="0"/>
            </w:pPr>
            <w:r>
              <w:tab/>
            </w:r>
            <w:r>
              <w:tab/>
              <w:t>@typeCode</w:t>
            </w:r>
          </w:p>
        </w:tc>
        <w:tc>
          <w:tcPr>
            <w:tcW w:w="720" w:type="dxa"/>
          </w:tcPr>
          <w:p w14:paraId="630AE226" w14:textId="77777777" w:rsidR="00EE0CF2" w:rsidRDefault="00EE0CF2" w:rsidP="00D1428C">
            <w:pPr>
              <w:pStyle w:val="TableText"/>
              <w:keepNext w:val="0"/>
            </w:pPr>
            <w:r>
              <w:t>1..1</w:t>
            </w:r>
          </w:p>
        </w:tc>
        <w:tc>
          <w:tcPr>
            <w:tcW w:w="1152" w:type="dxa"/>
          </w:tcPr>
          <w:p w14:paraId="3392C20B" w14:textId="77777777" w:rsidR="00EE0CF2" w:rsidRDefault="00EE0CF2" w:rsidP="00D1428C">
            <w:pPr>
              <w:pStyle w:val="TableText"/>
              <w:keepNext w:val="0"/>
            </w:pPr>
            <w:r>
              <w:t>SHALL</w:t>
            </w:r>
          </w:p>
        </w:tc>
        <w:tc>
          <w:tcPr>
            <w:tcW w:w="864" w:type="dxa"/>
          </w:tcPr>
          <w:p w14:paraId="202AEB9A" w14:textId="77777777" w:rsidR="00EE0CF2" w:rsidRDefault="00EE0CF2" w:rsidP="00D1428C">
            <w:pPr>
              <w:pStyle w:val="TableText"/>
              <w:keepNext w:val="0"/>
            </w:pPr>
          </w:p>
        </w:tc>
        <w:tc>
          <w:tcPr>
            <w:tcW w:w="1104" w:type="dxa"/>
          </w:tcPr>
          <w:p w14:paraId="299D30FD" w14:textId="77777777" w:rsidR="00EE0CF2" w:rsidRDefault="0085191F" w:rsidP="00D1428C">
            <w:pPr>
              <w:pStyle w:val="TableText"/>
              <w:keepNext w:val="0"/>
            </w:pPr>
            <w:hyperlink w:anchor="C_4509-29196">
              <w:r w:rsidR="00EE0CF2">
                <w:rPr>
                  <w:rStyle w:val="HyperlinkText9pt"/>
                </w:rPr>
                <w:t>4509-29196</w:t>
              </w:r>
            </w:hyperlink>
          </w:p>
        </w:tc>
        <w:tc>
          <w:tcPr>
            <w:tcW w:w="2975" w:type="dxa"/>
          </w:tcPr>
          <w:p w14:paraId="0E6D1CAD" w14:textId="77777777" w:rsidR="00EE0CF2" w:rsidRDefault="00EE0CF2" w:rsidP="00D1428C">
            <w:pPr>
              <w:pStyle w:val="TableText"/>
              <w:keepNext w:val="0"/>
            </w:pPr>
            <w:r>
              <w:t>urn:oid:2.16.840.1.113883.5.90 (HL7ParticipationType) = AUT</w:t>
            </w:r>
          </w:p>
        </w:tc>
      </w:tr>
      <w:tr w:rsidR="00EE0CF2" w14:paraId="125DD672" w14:textId="77777777" w:rsidTr="00EE0CF2">
        <w:trPr>
          <w:jc w:val="center"/>
        </w:trPr>
        <w:tc>
          <w:tcPr>
            <w:tcW w:w="3345" w:type="dxa"/>
          </w:tcPr>
          <w:p w14:paraId="784F884C" w14:textId="77777777" w:rsidR="00EE0CF2" w:rsidRDefault="00EE0CF2" w:rsidP="00D1428C">
            <w:pPr>
              <w:pStyle w:val="TableText"/>
              <w:keepNext w:val="0"/>
            </w:pPr>
            <w:r>
              <w:lastRenderedPageBreak/>
              <w:tab/>
            </w:r>
            <w:r>
              <w:tab/>
              <w:t>participantRole</w:t>
            </w:r>
          </w:p>
        </w:tc>
        <w:tc>
          <w:tcPr>
            <w:tcW w:w="720" w:type="dxa"/>
          </w:tcPr>
          <w:p w14:paraId="1E2CBFE7" w14:textId="77777777" w:rsidR="00EE0CF2" w:rsidRDefault="00EE0CF2" w:rsidP="00D1428C">
            <w:pPr>
              <w:pStyle w:val="TableText"/>
              <w:keepNext w:val="0"/>
            </w:pPr>
            <w:r>
              <w:t>1..1</w:t>
            </w:r>
          </w:p>
        </w:tc>
        <w:tc>
          <w:tcPr>
            <w:tcW w:w="1152" w:type="dxa"/>
          </w:tcPr>
          <w:p w14:paraId="35CAB0CC" w14:textId="77777777" w:rsidR="00EE0CF2" w:rsidRDefault="00EE0CF2" w:rsidP="00D1428C">
            <w:pPr>
              <w:pStyle w:val="TableText"/>
              <w:keepNext w:val="0"/>
            </w:pPr>
            <w:r>
              <w:t>SHALL</w:t>
            </w:r>
          </w:p>
        </w:tc>
        <w:tc>
          <w:tcPr>
            <w:tcW w:w="864" w:type="dxa"/>
          </w:tcPr>
          <w:p w14:paraId="3BED5E92" w14:textId="77777777" w:rsidR="00EE0CF2" w:rsidRDefault="00EE0CF2" w:rsidP="00D1428C">
            <w:pPr>
              <w:pStyle w:val="TableText"/>
              <w:keepNext w:val="0"/>
            </w:pPr>
          </w:p>
        </w:tc>
        <w:tc>
          <w:tcPr>
            <w:tcW w:w="1104" w:type="dxa"/>
          </w:tcPr>
          <w:p w14:paraId="1C51E66D" w14:textId="77777777" w:rsidR="00EE0CF2" w:rsidRDefault="0085191F" w:rsidP="00D1428C">
            <w:pPr>
              <w:pStyle w:val="TableText"/>
              <w:keepNext w:val="0"/>
            </w:pPr>
            <w:hyperlink w:anchor="C_4509-29191">
              <w:r w:rsidR="00EE0CF2">
                <w:rPr>
                  <w:rStyle w:val="HyperlinkText9pt"/>
                </w:rPr>
                <w:t>4509-29191</w:t>
              </w:r>
            </w:hyperlink>
          </w:p>
        </w:tc>
        <w:tc>
          <w:tcPr>
            <w:tcW w:w="2975" w:type="dxa"/>
          </w:tcPr>
          <w:p w14:paraId="0D019FD8" w14:textId="77777777" w:rsidR="00EE0CF2" w:rsidRDefault="0085191F" w:rsidP="00D1428C">
            <w:pPr>
              <w:pStyle w:val="TableText"/>
              <w:keepNext w:val="0"/>
            </w:pPr>
            <w:hyperlink w:anchor="SE_Entity_Organization">
              <w:r w:rsidR="00EE0CF2">
                <w:rPr>
                  <w:rStyle w:val="HyperlinkText9pt"/>
                </w:rPr>
                <w:t>Entity Organization (identifier: urn:hl7ii:2.16.840.1.113883.10.20.24.3.163:2019-12-01</w:t>
              </w:r>
            </w:hyperlink>
          </w:p>
        </w:tc>
      </w:tr>
      <w:tr w:rsidR="00EE0CF2" w14:paraId="6892D5B8" w14:textId="77777777" w:rsidTr="00EE0CF2">
        <w:trPr>
          <w:jc w:val="center"/>
        </w:trPr>
        <w:tc>
          <w:tcPr>
            <w:tcW w:w="3345" w:type="dxa"/>
          </w:tcPr>
          <w:p w14:paraId="34F89700" w14:textId="77777777" w:rsidR="00EE0CF2" w:rsidRDefault="00EE0CF2" w:rsidP="00D1428C">
            <w:pPr>
              <w:pStyle w:val="TableText"/>
              <w:keepNext w:val="0"/>
            </w:pPr>
            <w:r>
              <w:tab/>
              <w:t>participant</w:t>
            </w:r>
          </w:p>
        </w:tc>
        <w:tc>
          <w:tcPr>
            <w:tcW w:w="720" w:type="dxa"/>
          </w:tcPr>
          <w:p w14:paraId="3FC5AEB2" w14:textId="77777777" w:rsidR="00EE0CF2" w:rsidRDefault="00EE0CF2" w:rsidP="00D1428C">
            <w:pPr>
              <w:pStyle w:val="TableText"/>
              <w:keepNext w:val="0"/>
            </w:pPr>
            <w:r>
              <w:t>0..*</w:t>
            </w:r>
          </w:p>
        </w:tc>
        <w:tc>
          <w:tcPr>
            <w:tcW w:w="1152" w:type="dxa"/>
          </w:tcPr>
          <w:p w14:paraId="1DCBB862" w14:textId="77777777" w:rsidR="00EE0CF2" w:rsidRDefault="00EE0CF2" w:rsidP="00D1428C">
            <w:pPr>
              <w:pStyle w:val="TableText"/>
              <w:keepNext w:val="0"/>
            </w:pPr>
            <w:r>
              <w:t>MAY</w:t>
            </w:r>
          </w:p>
        </w:tc>
        <w:tc>
          <w:tcPr>
            <w:tcW w:w="864" w:type="dxa"/>
          </w:tcPr>
          <w:p w14:paraId="2B6D59A6" w14:textId="77777777" w:rsidR="00EE0CF2" w:rsidRDefault="00EE0CF2" w:rsidP="00D1428C">
            <w:pPr>
              <w:pStyle w:val="TableText"/>
              <w:keepNext w:val="0"/>
            </w:pPr>
          </w:p>
        </w:tc>
        <w:tc>
          <w:tcPr>
            <w:tcW w:w="1104" w:type="dxa"/>
          </w:tcPr>
          <w:p w14:paraId="1D150B2D" w14:textId="77777777" w:rsidR="00EE0CF2" w:rsidRDefault="0085191F" w:rsidP="00D1428C">
            <w:pPr>
              <w:pStyle w:val="TableText"/>
              <w:keepNext w:val="0"/>
            </w:pPr>
            <w:hyperlink w:anchor="C_4509-30040">
              <w:r w:rsidR="00EE0CF2">
                <w:rPr>
                  <w:rStyle w:val="HyperlinkText9pt"/>
                </w:rPr>
                <w:t>4509-30040</w:t>
              </w:r>
            </w:hyperlink>
          </w:p>
        </w:tc>
        <w:tc>
          <w:tcPr>
            <w:tcW w:w="2975" w:type="dxa"/>
          </w:tcPr>
          <w:p w14:paraId="4B5A76F8" w14:textId="77777777" w:rsidR="00EE0CF2" w:rsidRDefault="00EE0CF2" w:rsidP="00D1428C">
            <w:pPr>
              <w:pStyle w:val="TableText"/>
              <w:keepNext w:val="0"/>
            </w:pPr>
          </w:p>
        </w:tc>
      </w:tr>
      <w:tr w:rsidR="00EE0CF2" w14:paraId="353D3C6B" w14:textId="77777777" w:rsidTr="00EE0CF2">
        <w:trPr>
          <w:jc w:val="center"/>
        </w:trPr>
        <w:tc>
          <w:tcPr>
            <w:tcW w:w="3345" w:type="dxa"/>
          </w:tcPr>
          <w:p w14:paraId="641DD493" w14:textId="77777777" w:rsidR="00EE0CF2" w:rsidRDefault="00EE0CF2" w:rsidP="00D1428C">
            <w:pPr>
              <w:pStyle w:val="TableText"/>
              <w:keepNext w:val="0"/>
            </w:pPr>
            <w:r>
              <w:tab/>
            </w:r>
            <w:r>
              <w:tab/>
              <w:t>@typeCode</w:t>
            </w:r>
          </w:p>
        </w:tc>
        <w:tc>
          <w:tcPr>
            <w:tcW w:w="720" w:type="dxa"/>
          </w:tcPr>
          <w:p w14:paraId="6770F859" w14:textId="77777777" w:rsidR="00EE0CF2" w:rsidRDefault="00EE0CF2" w:rsidP="00D1428C">
            <w:pPr>
              <w:pStyle w:val="TableText"/>
              <w:keepNext w:val="0"/>
            </w:pPr>
            <w:r>
              <w:t>1..1</w:t>
            </w:r>
          </w:p>
        </w:tc>
        <w:tc>
          <w:tcPr>
            <w:tcW w:w="1152" w:type="dxa"/>
          </w:tcPr>
          <w:p w14:paraId="73F44C37" w14:textId="77777777" w:rsidR="00EE0CF2" w:rsidRDefault="00EE0CF2" w:rsidP="00D1428C">
            <w:pPr>
              <w:pStyle w:val="TableText"/>
              <w:keepNext w:val="0"/>
            </w:pPr>
            <w:r>
              <w:t>SHALL</w:t>
            </w:r>
          </w:p>
        </w:tc>
        <w:tc>
          <w:tcPr>
            <w:tcW w:w="864" w:type="dxa"/>
          </w:tcPr>
          <w:p w14:paraId="7E1CCAAB" w14:textId="77777777" w:rsidR="00EE0CF2" w:rsidRDefault="00EE0CF2" w:rsidP="00D1428C">
            <w:pPr>
              <w:pStyle w:val="TableText"/>
              <w:keepNext w:val="0"/>
            </w:pPr>
          </w:p>
        </w:tc>
        <w:tc>
          <w:tcPr>
            <w:tcW w:w="1104" w:type="dxa"/>
          </w:tcPr>
          <w:p w14:paraId="31980985" w14:textId="77777777" w:rsidR="00EE0CF2" w:rsidRDefault="0085191F" w:rsidP="00D1428C">
            <w:pPr>
              <w:pStyle w:val="TableText"/>
              <w:keepNext w:val="0"/>
            </w:pPr>
            <w:hyperlink w:anchor="C_4509-30043">
              <w:r w:rsidR="00EE0CF2">
                <w:rPr>
                  <w:rStyle w:val="HyperlinkText9pt"/>
                </w:rPr>
                <w:t>4509-30043</w:t>
              </w:r>
            </w:hyperlink>
          </w:p>
        </w:tc>
        <w:tc>
          <w:tcPr>
            <w:tcW w:w="2975" w:type="dxa"/>
          </w:tcPr>
          <w:p w14:paraId="30B1EF7C" w14:textId="77777777" w:rsidR="00EE0CF2" w:rsidRDefault="00EE0CF2" w:rsidP="00D1428C">
            <w:pPr>
              <w:pStyle w:val="TableText"/>
              <w:keepNext w:val="0"/>
            </w:pPr>
            <w:r>
              <w:t>urn:oid:2.16.840.1.113883.5.90 (HL7ParticipationType) = AUT</w:t>
            </w:r>
          </w:p>
        </w:tc>
      </w:tr>
      <w:tr w:rsidR="00EE0CF2" w14:paraId="42C44F13" w14:textId="77777777" w:rsidTr="00EE0CF2">
        <w:trPr>
          <w:jc w:val="center"/>
        </w:trPr>
        <w:tc>
          <w:tcPr>
            <w:tcW w:w="3345" w:type="dxa"/>
          </w:tcPr>
          <w:p w14:paraId="09439C95" w14:textId="77777777" w:rsidR="00EE0CF2" w:rsidRDefault="00EE0CF2" w:rsidP="00D1428C">
            <w:pPr>
              <w:pStyle w:val="TableText"/>
              <w:keepNext w:val="0"/>
            </w:pPr>
            <w:r>
              <w:tab/>
            </w:r>
            <w:r>
              <w:tab/>
              <w:t>participantRole</w:t>
            </w:r>
          </w:p>
        </w:tc>
        <w:tc>
          <w:tcPr>
            <w:tcW w:w="720" w:type="dxa"/>
          </w:tcPr>
          <w:p w14:paraId="01DAAD17" w14:textId="77777777" w:rsidR="00EE0CF2" w:rsidRDefault="00EE0CF2" w:rsidP="00D1428C">
            <w:pPr>
              <w:pStyle w:val="TableText"/>
              <w:keepNext w:val="0"/>
            </w:pPr>
            <w:r>
              <w:t>1..1</w:t>
            </w:r>
          </w:p>
        </w:tc>
        <w:tc>
          <w:tcPr>
            <w:tcW w:w="1152" w:type="dxa"/>
          </w:tcPr>
          <w:p w14:paraId="3D2EFE3B" w14:textId="77777777" w:rsidR="00EE0CF2" w:rsidRDefault="00EE0CF2" w:rsidP="00D1428C">
            <w:pPr>
              <w:pStyle w:val="TableText"/>
              <w:keepNext w:val="0"/>
            </w:pPr>
            <w:r>
              <w:t>SHALL</w:t>
            </w:r>
          </w:p>
        </w:tc>
        <w:tc>
          <w:tcPr>
            <w:tcW w:w="864" w:type="dxa"/>
          </w:tcPr>
          <w:p w14:paraId="4EDC0416" w14:textId="77777777" w:rsidR="00EE0CF2" w:rsidRDefault="00EE0CF2" w:rsidP="00D1428C">
            <w:pPr>
              <w:pStyle w:val="TableText"/>
              <w:keepNext w:val="0"/>
            </w:pPr>
          </w:p>
        </w:tc>
        <w:tc>
          <w:tcPr>
            <w:tcW w:w="1104" w:type="dxa"/>
          </w:tcPr>
          <w:p w14:paraId="6995AAFD" w14:textId="77777777" w:rsidR="00EE0CF2" w:rsidRDefault="0085191F" w:rsidP="00D1428C">
            <w:pPr>
              <w:pStyle w:val="TableText"/>
              <w:keepNext w:val="0"/>
            </w:pPr>
            <w:hyperlink w:anchor="C_4509-30041">
              <w:r w:rsidR="00EE0CF2">
                <w:rPr>
                  <w:rStyle w:val="HyperlinkText9pt"/>
                </w:rPr>
                <w:t>4509-30041</w:t>
              </w:r>
            </w:hyperlink>
          </w:p>
        </w:tc>
        <w:tc>
          <w:tcPr>
            <w:tcW w:w="2975" w:type="dxa"/>
          </w:tcPr>
          <w:p w14:paraId="2DCD9470" w14:textId="77777777" w:rsidR="00EE0CF2" w:rsidRDefault="0085191F" w:rsidP="00D1428C">
            <w:pPr>
              <w:pStyle w:val="TableText"/>
              <w:keepNext w:val="0"/>
            </w:pPr>
            <w:hyperlink w:anchor="SE_Entity_Location">
              <w:r w:rsidR="00EE0CF2">
                <w:rPr>
                  <w:rStyle w:val="HyperlinkText9pt"/>
                </w:rPr>
                <w:t>Entity Location (identifier: urn:hl7ii:2.16.840.1.113883.10.20.24.3.172:2021-08-01</w:t>
              </w:r>
            </w:hyperlink>
          </w:p>
        </w:tc>
      </w:tr>
      <w:tr w:rsidR="00EE0CF2" w14:paraId="00007FE8" w14:textId="77777777" w:rsidTr="00EE0CF2">
        <w:trPr>
          <w:jc w:val="center"/>
        </w:trPr>
        <w:tc>
          <w:tcPr>
            <w:tcW w:w="3345" w:type="dxa"/>
          </w:tcPr>
          <w:p w14:paraId="001A6333" w14:textId="77777777" w:rsidR="00EE0CF2" w:rsidRDefault="00EE0CF2" w:rsidP="00D1428C">
            <w:pPr>
              <w:pStyle w:val="TableText"/>
              <w:keepNext w:val="0"/>
            </w:pPr>
            <w:r>
              <w:tab/>
              <w:t>participant</w:t>
            </w:r>
          </w:p>
        </w:tc>
        <w:tc>
          <w:tcPr>
            <w:tcW w:w="720" w:type="dxa"/>
          </w:tcPr>
          <w:p w14:paraId="0F5C4018" w14:textId="77777777" w:rsidR="00EE0CF2" w:rsidRDefault="00EE0CF2" w:rsidP="00D1428C">
            <w:pPr>
              <w:pStyle w:val="TableText"/>
              <w:keepNext w:val="0"/>
            </w:pPr>
            <w:r>
              <w:t>0..1</w:t>
            </w:r>
          </w:p>
        </w:tc>
        <w:tc>
          <w:tcPr>
            <w:tcW w:w="1152" w:type="dxa"/>
          </w:tcPr>
          <w:p w14:paraId="6113A4C5" w14:textId="77777777" w:rsidR="00EE0CF2" w:rsidRDefault="00EE0CF2" w:rsidP="00D1428C">
            <w:pPr>
              <w:pStyle w:val="TableText"/>
              <w:keepNext w:val="0"/>
            </w:pPr>
            <w:r>
              <w:t>MAY</w:t>
            </w:r>
          </w:p>
        </w:tc>
        <w:tc>
          <w:tcPr>
            <w:tcW w:w="864" w:type="dxa"/>
          </w:tcPr>
          <w:p w14:paraId="49A50FC9" w14:textId="77777777" w:rsidR="00EE0CF2" w:rsidRDefault="00EE0CF2" w:rsidP="00D1428C">
            <w:pPr>
              <w:pStyle w:val="TableText"/>
              <w:keepNext w:val="0"/>
            </w:pPr>
          </w:p>
        </w:tc>
        <w:tc>
          <w:tcPr>
            <w:tcW w:w="1104" w:type="dxa"/>
          </w:tcPr>
          <w:p w14:paraId="5C5B657D" w14:textId="77777777" w:rsidR="00EE0CF2" w:rsidRDefault="0085191F" w:rsidP="00D1428C">
            <w:pPr>
              <w:pStyle w:val="TableText"/>
              <w:keepNext w:val="0"/>
            </w:pPr>
            <w:hyperlink w:anchor="C_4509-29188">
              <w:r w:rsidR="00EE0CF2">
                <w:rPr>
                  <w:rStyle w:val="HyperlinkText9pt"/>
                </w:rPr>
                <w:t>4509-29188</w:t>
              </w:r>
            </w:hyperlink>
          </w:p>
        </w:tc>
        <w:tc>
          <w:tcPr>
            <w:tcW w:w="2975" w:type="dxa"/>
          </w:tcPr>
          <w:p w14:paraId="39515396" w14:textId="77777777" w:rsidR="00EE0CF2" w:rsidRDefault="00EE0CF2" w:rsidP="00D1428C">
            <w:pPr>
              <w:pStyle w:val="TableText"/>
              <w:keepNext w:val="0"/>
            </w:pPr>
          </w:p>
        </w:tc>
      </w:tr>
      <w:tr w:rsidR="00EE0CF2" w14:paraId="6DE36674" w14:textId="77777777" w:rsidTr="00EE0CF2">
        <w:trPr>
          <w:jc w:val="center"/>
        </w:trPr>
        <w:tc>
          <w:tcPr>
            <w:tcW w:w="3345" w:type="dxa"/>
          </w:tcPr>
          <w:p w14:paraId="2E3795AA" w14:textId="77777777" w:rsidR="00EE0CF2" w:rsidRDefault="00EE0CF2" w:rsidP="00D1428C">
            <w:pPr>
              <w:pStyle w:val="TableText"/>
              <w:keepNext w:val="0"/>
            </w:pPr>
            <w:r>
              <w:tab/>
            </w:r>
            <w:r>
              <w:tab/>
              <w:t>@typeCode</w:t>
            </w:r>
          </w:p>
        </w:tc>
        <w:tc>
          <w:tcPr>
            <w:tcW w:w="720" w:type="dxa"/>
          </w:tcPr>
          <w:p w14:paraId="25755EF2" w14:textId="77777777" w:rsidR="00EE0CF2" w:rsidRDefault="00EE0CF2" w:rsidP="00D1428C">
            <w:pPr>
              <w:pStyle w:val="TableText"/>
              <w:keepNext w:val="0"/>
            </w:pPr>
            <w:r>
              <w:t>1..1</w:t>
            </w:r>
          </w:p>
        </w:tc>
        <w:tc>
          <w:tcPr>
            <w:tcW w:w="1152" w:type="dxa"/>
          </w:tcPr>
          <w:p w14:paraId="22C8366B" w14:textId="77777777" w:rsidR="00EE0CF2" w:rsidRDefault="00EE0CF2" w:rsidP="00D1428C">
            <w:pPr>
              <w:pStyle w:val="TableText"/>
              <w:keepNext w:val="0"/>
            </w:pPr>
            <w:r>
              <w:t>SHALL</w:t>
            </w:r>
          </w:p>
        </w:tc>
        <w:tc>
          <w:tcPr>
            <w:tcW w:w="864" w:type="dxa"/>
          </w:tcPr>
          <w:p w14:paraId="75DC6BCD" w14:textId="77777777" w:rsidR="00EE0CF2" w:rsidRDefault="00EE0CF2" w:rsidP="00D1428C">
            <w:pPr>
              <w:pStyle w:val="TableText"/>
              <w:keepNext w:val="0"/>
            </w:pPr>
          </w:p>
        </w:tc>
        <w:tc>
          <w:tcPr>
            <w:tcW w:w="1104" w:type="dxa"/>
          </w:tcPr>
          <w:p w14:paraId="24209BDF" w14:textId="77777777" w:rsidR="00EE0CF2" w:rsidRDefault="0085191F" w:rsidP="00D1428C">
            <w:pPr>
              <w:pStyle w:val="TableText"/>
              <w:keepNext w:val="0"/>
            </w:pPr>
            <w:hyperlink w:anchor="C_4509-29195">
              <w:r w:rsidR="00EE0CF2">
                <w:rPr>
                  <w:rStyle w:val="HyperlinkText9pt"/>
                </w:rPr>
                <w:t>4509-29195</w:t>
              </w:r>
            </w:hyperlink>
          </w:p>
        </w:tc>
        <w:tc>
          <w:tcPr>
            <w:tcW w:w="2975" w:type="dxa"/>
          </w:tcPr>
          <w:p w14:paraId="1208925B" w14:textId="77777777" w:rsidR="00EE0CF2" w:rsidRDefault="00EE0CF2" w:rsidP="00D1428C">
            <w:pPr>
              <w:pStyle w:val="TableText"/>
              <w:keepNext w:val="0"/>
            </w:pPr>
            <w:r>
              <w:t>urn:oid:2.16.840.1.113883.5.90 (HL7ParticipationType) = AUT</w:t>
            </w:r>
          </w:p>
        </w:tc>
      </w:tr>
      <w:tr w:rsidR="00EE0CF2" w14:paraId="3023BF38" w14:textId="77777777" w:rsidTr="00EE0CF2">
        <w:trPr>
          <w:jc w:val="center"/>
        </w:trPr>
        <w:tc>
          <w:tcPr>
            <w:tcW w:w="3345" w:type="dxa"/>
          </w:tcPr>
          <w:p w14:paraId="47DE4F39" w14:textId="77777777" w:rsidR="00EE0CF2" w:rsidRDefault="00EE0CF2" w:rsidP="00D1428C">
            <w:pPr>
              <w:pStyle w:val="TableText"/>
              <w:keepNext w:val="0"/>
            </w:pPr>
            <w:r>
              <w:tab/>
            </w:r>
            <w:r>
              <w:tab/>
              <w:t>participantRole</w:t>
            </w:r>
          </w:p>
        </w:tc>
        <w:tc>
          <w:tcPr>
            <w:tcW w:w="720" w:type="dxa"/>
          </w:tcPr>
          <w:p w14:paraId="36922AE1" w14:textId="77777777" w:rsidR="00EE0CF2" w:rsidRDefault="00EE0CF2" w:rsidP="00D1428C">
            <w:pPr>
              <w:pStyle w:val="TableText"/>
              <w:keepNext w:val="0"/>
            </w:pPr>
            <w:r>
              <w:t>1..1</w:t>
            </w:r>
          </w:p>
        </w:tc>
        <w:tc>
          <w:tcPr>
            <w:tcW w:w="1152" w:type="dxa"/>
          </w:tcPr>
          <w:p w14:paraId="2083C62B" w14:textId="77777777" w:rsidR="00EE0CF2" w:rsidRDefault="00EE0CF2" w:rsidP="00D1428C">
            <w:pPr>
              <w:pStyle w:val="TableText"/>
              <w:keepNext w:val="0"/>
            </w:pPr>
            <w:r>
              <w:t>SHALL</w:t>
            </w:r>
          </w:p>
        </w:tc>
        <w:tc>
          <w:tcPr>
            <w:tcW w:w="864" w:type="dxa"/>
          </w:tcPr>
          <w:p w14:paraId="7A561D95" w14:textId="77777777" w:rsidR="00EE0CF2" w:rsidRDefault="00EE0CF2" w:rsidP="00D1428C">
            <w:pPr>
              <w:pStyle w:val="TableText"/>
              <w:keepNext w:val="0"/>
            </w:pPr>
          </w:p>
        </w:tc>
        <w:tc>
          <w:tcPr>
            <w:tcW w:w="1104" w:type="dxa"/>
          </w:tcPr>
          <w:p w14:paraId="54B9E5A6" w14:textId="77777777" w:rsidR="00EE0CF2" w:rsidRDefault="0085191F" w:rsidP="00D1428C">
            <w:pPr>
              <w:pStyle w:val="TableText"/>
              <w:keepNext w:val="0"/>
            </w:pPr>
            <w:hyperlink w:anchor="C_4509-29189">
              <w:r w:rsidR="00EE0CF2">
                <w:rPr>
                  <w:rStyle w:val="HyperlinkText9pt"/>
                </w:rPr>
                <w:t>4509-29189</w:t>
              </w:r>
            </w:hyperlink>
          </w:p>
        </w:tc>
        <w:tc>
          <w:tcPr>
            <w:tcW w:w="2975" w:type="dxa"/>
          </w:tcPr>
          <w:p w14:paraId="7AABE958" w14:textId="77777777" w:rsidR="00EE0CF2" w:rsidRDefault="0085191F" w:rsidP="00D1428C">
            <w:pPr>
              <w:pStyle w:val="TableText"/>
              <w:keepNext w:val="0"/>
            </w:pPr>
            <w:hyperlink w:anchor="SE_Entity_Patient">
              <w:r w:rsidR="00EE0CF2">
                <w:rPr>
                  <w:rStyle w:val="HyperlinkText9pt"/>
                </w:rPr>
                <w:t>Entity Patient (identifier: urn:hl7ii:2.16.840.1.113883.10.20.24.3.161:2019-12-01</w:t>
              </w:r>
            </w:hyperlink>
          </w:p>
        </w:tc>
      </w:tr>
      <w:tr w:rsidR="00EE0CF2" w14:paraId="0AE1D402" w14:textId="77777777" w:rsidTr="00EE0CF2">
        <w:trPr>
          <w:jc w:val="center"/>
        </w:trPr>
        <w:tc>
          <w:tcPr>
            <w:tcW w:w="3345" w:type="dxa"/>
          </w:tcPr>
          <w:p w14:paraId="666B90B2" w14:textId="77777777" w:rsidR="00EE0CF2" w:rsidRDefault="00EE0CF2" w:rsidP="00D1428C">
            <w:pPr>
              <w:pStyle w:val="TableText"/>
              <w:keepNext w:val="0"/>
            </w:pPr>
            <w:r>
              <w:tab/>
              <w:t>participant</w:t>
            </w:r>
          </w:p>
        </w:tc>
        <w:tc>
          <w:tcPr>
            <w:tcW w:w="720" w:type="dxa"/>
          </w:tcPr>
          <w:p w14:paraId="479AF633" w14:textId="77777777" w:rsidR="00EE0CF2" w:rsidRDefault="00EE0CF2" w:rsidP="00D1428C">
            <w:pPr>
              <w:pStyle w:val="TableText"/>
              <w:keepNext w:val="0"/>
            </w:pPr>
            <w:r>
              <w:t>0..*</w:t>
            </w:r>
          </w:p>
        </w:tc>
        <w:tc>
          <w:tcPr>
            <w:tcW w:w="1152" w:type="dxa"/>
          </w:tcPr>
          <w:p w14:paraId="1EE3CDD5" w14:textId="77777777" w:rsidR="00EE0CF2" w:rsidRDefault="00EE0CF2" w:rsidP="00D1428C">
            <w:pPr>
              <w:pStyle w:val="TableText"/>
              <w:keepNext w:val="0"/>
            </w:pPr>
            <w:r>
              <w:t>MAY</w:t>
            </w:r>
          </w:p>
        </w:tc>
        <w:tc>
          <w:tcPr>
            <w:tcW w:w="864" w:type="dxa"/>
          </w:tcPr>
          <w:p w14:paraId="245C2CE9" w14:textId="77777777" w:rsidR="00EE0CF2" w:rsidRDefault="00EE0CF2" w:rsidP="00D1428C">
            <w:pPr>
              <w:pStyle w:val="TableText"/>
              <w:keepNext w:val="0"/>
            </w:pPr>
          </w:p>
        </w:tc>
        <w:tc>
          <w:tcPr>
            <w:tcW w:w="1104" w:type="dxa"/>
          </w:tcPr>
          <w:p w14:paraId="7F33B9E3" w14:textId="77777777" w:rsidR="00EE0CF2" w:rsidRDefault="0085191F" w:rsidP="00D1428C">
            <w:pPr>
              <w:pStyle w:val="TableText"/>
              <w:keepNext w:val="0"/>
            </w:pPr>
            <w:hyperlink w:anchor="C_4509-29147">
              <w:r w:rsidR="00EE0CF2">
                <w:rPr>
                  <w:rStyle w:val="HyperlinkText9pt"/>
                </w:rPr>
                <w:t>4509-29147</w:t>
              </w:r>
            </w:hyperlink>
          </w:p>
        </w:tc>
        <w:tc>
          <w:tcPr>
            <w:tcW w:w="2975" w:type="dxa"/>
          </w:tcPr>
          <w:p w14:paraId="7E6F3219" w14:textId="77777777" w:rsidR="00EE0CF2" w:rsidRDefault="00EE0CF2" w:rsidP="00D1428C">
            <w:pPr>
              <w:pStyle w:val="TableText"/>
              <w:keepNext w:val="0"/>
            </w:pPr>
          </w:p>
        </w:tc>
      </w:tr>
      <w:tr w:rsidR="00EE0CF2" w14:paraId="00A6C164" w14:textId="77777777" w:rsidTr="00EE0CF2">
        <w:trPr>
          <w:jc w:val="center"/>
        </w:trPr>
        <w:tc>
          <w:tcPr>
            <w:tcW w:w="3345" w:type="dxa"/>
          </w:tcPr>
          <w:p w14:paraId="148F0BFF" w14:textId="77777777" w:rsidR="00EE0CF2" w:rsidRDefault="00EE0CF2" w:rsidP="00D1428C">
            <w:pPr>
              <w:pStyle w:val="TableText"/>
              <w:keepNext w:val="0"/>
            </w:pPr>
            <w:r>
              <w:tab/>
            </w:r>
            <w:r>
              <w:tab/>
              <w:t>@typeCode</w:t>
            </w:r>
          </w:p>
        </w:tc>
        <w:tc>
          <w:tcPr>
            <w:tcW w:w="720" w:type="dxa"/>
          </w:tcPr>
          <w:p w14:paraId="4ECC031D" w14:textId="77777777" w:rsidR="00EE0CF2" w:rsidRDefault="00EE0CF2" w:rsidP="00D1428C">
            <w:pPr>
              <w:pStyle w:val="TableText"/>
              <w:keepNext w:val="0"/>
            </w:pPr>
            <w:r>
              <w:t>1..1</w:t>
            </w:r>
          </w:p>
        </w:tc>
        <w:tc>
          <w:tcPr>
            <w:tcW w:w="1152" w:type="dxa"/>
          </w:tcPr>
          <w:p w14:paraId="03A04256" w14:textId="77777777" w:rsidR="00EE0CF2" w:rsidRDefault="00EE0CF2" w:rsidP="00D1428C">
            <w:pPr>
              <w:pStyle w:val="TableText"/>
              <w:keepNext w:val="0"/>
            </w:pPr>
            <w:r>
              <w:t>SHALL</w:t>
            </w:r>
          </w:p>
        </w:tc>
        <w:tc>
          <w:tcPr>
            <w:tcW w:w="864" w:type="dxa"/>
          </w:tcPr>
          <w:p w14:paraId="361D85B4" w14:textId="77777777" w:rsidR="00EE0CF2" w:rsidRDefault="00EE0CF2" w:rsidP="00D1428C">
            <w:pPr>
              <w:pStyle w:val="TableText"/>
              <w:keepNext w:val="0"/>
            </w:pPr>
          </w:p>
        </w:tc>
        <w:tc>
          <w:tcPr>
            <w:tcW w:w="1104" w:type="dxa"/>
          </w:tcPr>
          <w:p w14:paraId="259F2787" w14:textId="77777777" w:rsidR="00EE0CF2" w:rsidRDefault="0085191F" w:rsidP="00D1428C">
            <w:pPr>
              <w:pStyle w:val="TableText"/>
              <w:keepNext w:val="0"/>
            </w:pPr>
            <w:hyperlink w:anchor="C_4509-29158">
              <w:r w:rsidR="00EE0CF2">
                <w:rPr>
                  <w:rStyle w:val="HyperlinkText9pt"/>
                </w:rPr>
                <w:t>4509-29158</w:t>
              </w:r>
            </w:hyperlink>
          </w:p>
        </w:tc>
        <w:tc>
          <w:tcPr>
            <w:tcW w:w="2975" w:type="dxa"/>
          </w:tcPr>
          <w:p w14:paraId="65BC376A" w14:textId="77777777" w:rsidR="00EE0CF2" w:rsidRDefault="00EE0CF2" w:rsidP="00D1428C">
            <w:pPr>
              <w:pStyle w:val="TableText"/>
              <w:keepNext w:val="0"/>
            </w:pPr>
            <w:r>
              <w:t>urn:oid:2.16.840.1.113883.5.90 (HL7ParticipationType) = AUT</w:t>
            </w:r>
          </w:p>
        </w:tc>
      </w:tr>
      <w:tr w:rsidR="00EE0CF2" w14:paraId="0B57558C" w14:textId="77777777" w:rsidTr="00EE0CF2">
        <w:trPr>
          <w:jc w:val="center"/>
        </w:trPr>
        <w:tc>
          <w:tcPr>
            <w:tcW w:w="3345" w:type="dxa"/>
          </w:tcPr>
          <w:p w14:paraId="1855D1AD" w14:textId="77777777" w:rsidR="00EE0CF2" w:rsidRDefault="00EE0CF2" w:rsidP="00D1428C">
            <w:pPr>
              <w:pStyle w:val="TableText"/>
              <w:keepNext w:val="0"/>
            </w:pPr>
            <w:r>
              <w:tab/>
            </w:r>
            <w:r>
              <w:tab/>
              <w:t>participantRole</w:t>
            </w:r>
          </w:p>
        </w:tc>
        <w:tc>
          <w:tcPr>
            <w:tcW w:w="720" w:type="dxa"/>
          </w:tcPr>
          <w:p w14:paraId="2F59A41B" w14:textId="77777777" w:rsidR="00EE0CF2" w:rsidRDefault="00EE0CF2" w:rsidP="00D1428C">
            <w:pPr>
              <w:pStyle w:val="TableText"/>
              <w:keepNext w:val="0"/>
            </w:pPr>
            <w:r>
              <w:t>1..1</w:t>
            </w:r>
          </w:p>
        </w:tc>
        <w:tc>
          <w:tcPr>
            <w:tcW w:w="1152" w:type="dxa"/>
          </w:tcPr>
          <w:p w14:paraId="1CF95F03" w14:textId="77777777" w:rsidR="00EE0CF2" w:rsidRDefault="00EE0CF2" w:rsidP="00D1428C">
            <w:pPr>
              <w:pStyle w:val="TableText"/>
              <w:keepNext w:val="0"/>
            </w:pPr>
            <w:r>
              <w:t>SHALL</w:t>
            </w:r>
          </w:p>
        </w:tc>
        <w:tc>
          <w:tcPr>
            <w:tcW w:w="864" w:type="dxa"/>
          </w:tcPr>
          <w:p w14:paraId="25BEC4F4" w14:textId="77777777" w:rsidR="00EE0CF2" w:rsidRDefault="00EE0CF2" w:rsidP="00D1428C">
            <w:pPr>
              <w:pStyle w:val="TableText"/>
              <w:keepNext w:val="0"/>
            </w:pPr>
          </w:p>
        </w:tc>
        <w:tc>
          <w:tcPr>
            <w:tcW w:w="1104" w:type="dxa"/>
          </w:tcPr>
          <w:p w14:paraId="22969215" w14:textId="77777777" w:rsidR="00EE0CF2" w:rsidRDefault="0085191F" w:rsidP="00D1428C">
            <w:pPr>
              <w:pStyle w:val="TableText"/>
              <w:keepNext w:val="0"/>
            </w:pPr>
            <w:hyperlink w:anchor="C_4509-29185">
              <w:r w:rsidR="00EE0CF2">
                <w:rPr>
                  <w:rStyle w:val="HyperlinkText9pt"/>
                </w:rPr>
                <w:t>4509-29185</w:t>
              </w:r>
            </w:hyperlink>
          </w:p>
        </w:tc>
        <w:tc>
          <w:tcPr>
            <w:tcW w:w="2975" w:type="dxa"/>
          </w:tcPr>
          <w:p w14:paraId="056EEBC3" w14:textId="77777777" w:rsidR="00EE0CF2" w:rsidRDefault="0085191F" w:rsidP="00D1428C">
            <w:pPr>
              <w:pStyle w:val="TableText"/>
              <w:keepNext w:val="0"/>
            </w:pPr>
            <w:hyperlink w:anchor="SE_Entity_Care_Partner">
              <w:r w:rsidR="00EE0CF2">
                <w:rPr>
                  <w:rStyle w:val="HyperlinkText9pt"/>
                </w:rPr>
                <w:t>Entity Care Partner (identifier: urn:hl7ii:2.16.840.1.113883.10.20.24.3.160:2019-12-01</w:t>
              </w:r>
            </w:hyperlink>
          </w:p>
        </w:tc>
      </w:tr>
      <w:tr w:rsidR="00EE0CF2" w14:paraId="61593627" w14:textId="77777777" w:rsidTr="00EE0CF2">
        <w:trPr>
          <w:jc w:val="center"/>
        </w:trPr>
        <w:tc>
          <w:tcPr>
            <w:tcW w:w="3345" w:type="dxa"/>
          </w:tcPr>
          <w:p w14:paraId="30799272" w14:textId="77777777" w:rsidR="00EE0CF2" w:rsidRDefault="00EE0CF2" w:rsidP="00D1428C">
            <w:pPr>
              <w:pStyle w:val="TableText"/>
              <w:keepNext w:val="0"/>
            </w:pPr>
            <w:r>
              <w:tab/>
              <w:t>participant</w:t>
            </w:r>
          </w:p>
        </w:tc>
        <w:tc>
          <w:tcPr>
            <w:tcW w:w="720" w:type="dxa"/>
          </w:tcPr>
          <w:p w14:paraId="42F3F28C" w14:textId="77777777" w:rsidR="00EE0CF2" w:rsidRDefault="00EE0CF2" w:rsidP="00D1428C">
            <w:pPr>
              <w:pStyle w:val="TableText"/>
              <w:keepNext w:val="0"/>
            </w:pPr>
            <w:r>
              <w:t>0..1</w:t>
            </w:r>
          </w:p>
        </w:tc>
        <w:tc>
          <w:tcPr>
            <w:tcW w:w="1152" w:type="dxa"/>
          </w:tcPr>
          <w:p w14:paraId="23ACBFDD" w14:textId="77777777" w:rsidR="00EE0CF2" w:rsidRDefault="00EE0CF2" w:rsidP="00D1428C">
            <w:pPr>
              <w:pStyle w:val="TableText"/>
              <w:keepNext w:val="0"/>
            </w:pPr>
            <w:r>
              <w:t>MAY</w:t>
            </w:r>
          </w:p>
        </w:tc>
        <w:tc>
          <w:tcPr>
            <w:tcW w:w="864" w:type="dxa"/>
          </w:tcPr>
          <w:p w14:paraId="354938BC" w14:textId="77777777" w:rsidR="00EE0CF2" w:rsidRDefault="00EE0CF2" w:rsidP="00D1428C">
            <w:pPr>
              <w:pStyle w:val="TableText"/>
              <w:keepNext w:val="0"/>
            </w:pPr>
          </w:p>
        </w:tc>
        <w:tc>
          <w:tcPr>
            <w:tcW w:w="1104" w:type="dxa"/>
          </w:tcPr>
          <w:p w14:paraId="551247A8" w14:textId="77777777" w:rsidR="00EE0CF2" w:rsidRDefault="0085191F" w:rsidP="00D1428C">
            <w:pPr>
              <w:pStyle w:val="TableText"/>
              <w:keepNext w:val="0"/>
            </w:pPr>
            <w:hyperlink w:anchor="C_4509-29166">
              <w:r w:rsidR="00EE0CF2">
                <w:rPr>
                  <w:rStyle w:val="HyperlinkText9pt"/>
                </w:rPr>
                <w:t>4509-29166</w:t>
              </w:r>
            </w:hyperlink>
          </w:p>
        </w:tc>
        <w:tc>
          <w:tcPr>
            <w:tcW w:w="2975" w:type="dxa"/>
          </w:tcPr>
          <w:p w14:paraId="3953DD2F" w14:textId="77777777" w:rsidR="00EE0CF2" w:rsidRDefault="00EE0CF2" w:rsidP="00D1428C">
            <w:pPr>
              <w:pStyle w:val="TableText"/>
              <w:keepNext w:val="0"/>
            </w:pPr>
          </w:p>
        </w:tc>
      </w:tr>
      <w:tr w:rsidR="00EE0CF2" w14:paraId="0B287525" w14:textId="77777777" w:rsidTr="00EE0CF2">
        <w:trPr>
          <w:jc w:val="center"/>
        </w:trPr>
        <w:tc>
          <w:tcPr>
            <w:tcW w:w="3345" w:type="dxa"/>
          </w:tcPr>
          <w:p w14:paraId="367F6D74" w14:textId="77777777" w:rsidR="00EE0CF2" w:rsidRDefault="00EE0CF2" w:rsidP="00D1428C">
            <w:pPr>
              <w:pStyle w:val="TableText"/>
              <w:keepNext w:val="0"/>
            </w:pPr>
            <w:r>
              <w:tab/>
            </w:r>
            <w:r>
              <w:tab/>
              <w:t>@typeCode</w:t>
            </w:r>
          </w:p>
        </w:tc>
        <w:tc>
          <w:tcPr>
            <w:tcW w:w="720" w:type="dxa"/>
          </w:tcPr>
          <w:p w14:paraId="5196DB93" w14:textId="77777777" w:rsidR="00EE0CF2" w:rsidRDefault="00EE0CF2" w:rsidP="00D1428C">
            <w:pPr>
              <w:pStyle w:val="TableText"/>
              <w:keepNext w:val="0"/>
            </w:pPr>
            <w:r>
              <w:t>1..1</w:t>
            </w:r>
          </w:p>
        </w:tc>
        <w:tc>
          <w:tcPr>
            <w:tcW w:w="1152" w:type="dxa"/>
          </w:tcPr>
          <w:p w14:paraId="2372677A" w14:textId="77777777" w:rsidR="00EE0CF2" w:rsidRDefault="00EE0CF2" w:rsidP="00D1428C">
            <w:pPr>
              <w:pStyle w:val="TableText"/>
              <w:keepNext w:val="0"/>
            </w:pPr>
            <w:r>
              <w:t>SHALL</w:t>
            </w:r>
          </w:p>
        </w:tc>
        <w:tc>
          <w:tcPr>
            <w:tcW w:w="864" w:type="dxa"/>
          </w:tcPr>
          <w:p w14:paraId="76F87B53" w14:textId="77777777" w:rsidR="00EE0CF2" w:rsidRDefault="00EE0CF2" w:rsidP="00D1428C">
            <w:pPr>
              <w:pStyle w:val="TableText"/>
              <w:keepNext w:val="0"/>
            </w:pPr>
          </w:p>
        </w:tc>
        <w:tc>
          <w:tcPr>
            <w:tcW w:w="1104" w:type="dxa"/>
          </w:tcPr>
          <w:p w14:paraId="35A00E59" w14:textId="77777777" w:rsidR="00EE0CF2" w:rsidRDefault="0085191F" w:rsidP="00D1428C">
            <w:pPr>
              <w:pStyle w:val="TableText"/>
              <w:keepNext w:val="0"/>
            </w:pPr>
            <w:hyperlink w:anchor="C_4509-29173">
              <w:r w:rsidR="00EE0CF2">
                <w:rPr>
                  <w:rStyle w:val="HyperlinkText9pt"/>
                </w:rPr>
                <w:t>4509-29173</w:t>
              </w:r>
            </w:hyperlink>
          </w:p>
        </w:tc>
        <w:tc>
          <w:tcPr>
            <w:tcW w:w="2975" w:type="dxa"/>
          </w:tcPr>
          <w:p w14:paraId="58533516" w14:textId="77777777" w:rsidR="00EE0CF2" w:rsidRDefault="00EE0CF2" w:rsidP="00D1428C">
            <w:pPr>
              <w:pStyle w:val="TableText"/>
              <w:keepNext w:val="0"/>
            </w:pPr>
            <w:r>
              <w:t>urn:oid:2.16.840.1.113883.5.90 (HL7ParticipationType) = VIA</w:t>
            </w:r>
          </w:p>
        </w:tc>
      </w:tr>
      <w:tr w:rsidR="00EE0CF2" w14:paraId="442E5C31" w14:textId="77777777" w:rsidTr="00EE0CF2">
        <w:trPr>
          <w:jc w:val="center"/>
        </w:trPr>
        <w:tc>
          <w:tcPr>
            <w:tcW w:w="3345" w:type="dxa"/>
          </w:tcPr>
          <w:p w14:paraId="2A22D25A" w14:textId="77777777" w:rsidR="00EE0CF2" w:rsidRDefault="00EE0CF2" w:rsidP="00D1428C">
            <w:pPr>
              <w:pStyle w:val="TableText"/>
              <w:keepNext w:val="0"/>
            </w:pPr>
            <w:r>
              <w:tab/>
            </w:r>
            <w:r>
              <w:tab/>
              <w:t>participantRole</w:t>
            </w:r>
          </w:p>
        </w:tc>
        <w:tc>
          <w:tcPr>
            <w:tcW w:w="720" w:type="dxa"/>
          </w:tcPr>
          <w:p w14:paraId="14EC8C3B" w14:textId="77777777" w:rsidR="00EE0CF2" w:rsidRDefault="00EE0CF2" w:rsidP="00D1428C">
            <w:pPr>
              <w:pStyle w:val="TableText"/>
              <w:keepNext w:val="0"/>
            </w:pPr>
            <w:r>
              <w:t>1..1</w:t>
            </w:r>
          </w:p>
        </w:tc>
        <w:tc>
          <w:tcPr>
            <w:tcW w:w="1152" w:type="dxa"/>
          </w:tcPr>
          <w:p w14:paraId="51CC7C7D" w14:textId="77777777" w:rsidR="00EE0CF2" w:rsidRDefault="00EE0CF2" w:rsidP="00D1428C">
            <w:pPr>
              <w:pStyle w:val="TableText"/>
              <w:keepNext w:val="0"/>
            </w:pPr>
            <w:r>
              <w:t>SHALL</w:t>
            </w:r>
          </w:p>
        </w:tc>
        <w:tc>
          <w:tcPr>
            <w:tcW w:w="864" w:type="dxa"/>
          </w:tcPr>
          <w:p w14:paraId="2CD0A512" w14:textId="77777777" w:rsidR="00EE0CF2" w:rsidRDefault="00EE0CF2" w:rsidP="00D1428C">
            <w:pPr>
              <w:pStyle w:val="TableText"/>
              <w:keepNext w:val="0"/>
            </w:pPr>
          </w:p>
        </w:tc>
        <w:tc>
          <w:tcPr>
            <w:tcW w:w="1104" w:type="dxa"/>
          </w:tcPr>
          <w:p w14:paraId="5B597F53" w14:textId="77777777" w:rsidR="00EE0CF2" w:rsidRDefault="0085191F" w:rsidP="00D1428C">
            <w:pPr>
              <w:pStyle w:val="TableText"/>
              <w:keepNext w:val="0"/>
            </w:pPr>
            <w:hyperlink w:anchor="C_4509-29167">
              <w:r w:rsidR="00EE0CF2">
                <w:rPr>
                  <w:rStyle w:val="HyperlinkText9pt"/>
                </w:rPr>
                <w:t>4509-29167</w:t>
              </w:r>
            </w:hyperlink>
          </w:p>
        </w:tc>
        <w:tc>
          <w:tcPr>
            <w:tcW w:w="2975" w:type="dxa"/>
          </w:tcPr>
          <w:p w14:paraId="1376808D" w14:textId="77777777" w:rsidR="00EE0CF2" w:rsidRDefault="00EE0CF2" w:rsidP="00D1428C">
            <w:pPr>
              <w:pStyle w:val="TableText"/>
              <w:keepNext w:val="0"/>
            </w:pPr>
          </w:p>
        </w:tc>
      </w:tr>
      <w:tr w:rsidR="00EE0CF2" w14:paraId="147FE967" w14:textId="77777777" w:rsidTr="00EE0CF2">
        <w:trPr>
          <w:jc w:val="center"/>
        </w:trPr>
        <w:tc>
          <w:tcPr>
            <w:tcW w:w="3345" w:type="dxa"/>
          </w:tcPr>
          <w:p w14:paraId="41939BC4" w14:textId="77777777" w:rsidR="00EE0CF2" w:rsidRDefault="00EE0CF2" w:rsidP="00D1428C">
            <w:pPr>
              <w:pStyle w:val="TableText"/>
              <w:keepNext w:val="0"/>
            </w:pPr>
            <w:r>
              <w:tab/>
            </w:r>
            <w:r>
              <w:tab/>
            </w:r>
            <w:r>
              <w:tab/>
              <w:t>code</w:t>
            </w:r>
          </w:p>
        </w:tc>
        <w:tc>
          <w:tcPr>
            <w:tcW w:w="720" w:type="dxa"/>
          </w:tcPr>
          <w:p w14:paraId="56CB917B" w14:textId="77777777" w:rsidR="00EE0CF2" w:rsidRDefault="00EE0CF2" w:rsidP="00D1428C">
            <w:pPr>
              <w:pStyle w:val="TableText"/>
              <w:keepNext w:val="0"/>
            </w:pPr>
            <w:r>
              <w:t>1..1</w:t>
            </w:r>
          </w:p>
        </w:tc>
        <w:tc>
          <w:tcPr>
            <w:tcW w:w="1152" w:type="dxa"/>
          </w:tcPr>
          <w:p w14:paraId="5A990F5F" w14:textId="77777777" w:rsidR="00EE0CF2" w:rsidRDefault="00EE0CF2" w:rsidP="00D1428C">
            <w:pPr>
              <w:pStyle w:val="TableText"/>
              <w:keepNext w:val="0"/>
            </w:pPr>
            <w:r>
              <w:t>SHALL</w:t>
            </w:r>
          </w:p>
        </w:tc>
        <w:tc>
          <w:tcPr>
            <w:tcW w:w="864" w:type="dxa"/>
          </w:tcPr>
          <w:p w14:paraId="3CEF9ABC" w14:textId="77777777" w:rsidR="00EE0CF2" w:rsidRDefault="00EE0CF2" w:rsidP="00D1428C">
            <w:pPr>
              <w:pStyle w:val="TableText"/>
              <w:keepNext w:val="0"/>
            </w:pPr>
          </w:p>
        </w:tc>
        <w:tc>
          <w:tcPr>
            <w:tcW w:w="1104" w:type="dxa"/>
          </w:tcPr>
          <w:p w14:paraId="4F0FF55D" w14:textId="77777777" w:rsidR="00EE0CF2" w:rsidRDefault="0085191F" w:rsidP="00D1428C">
            <w:pPr>
              <w:pStyle w:val="TableText"/>
              <w:keepNext w:val="0"/>
            </w:pPr>
            <w:hyperlink w:anchor="C_4509-29174">
              <w:r w:rsidR="00EE0CF2">
                <w:rPr>
                  <w:rStyle w:val="HyperlinkText9pt"/>
                </w:rPr>
                <w:t>4509-29174</w:t>
              </w:r>
            </w:hyperlink>
          </w:p>
        </w:tc>
        <w:tc>
          <w:tcPr>
            <w:tcW w:w="2975" w:type="dxa"/>
          </w:tcPr>
          <w:p w14:paraId="3244CD2C" w14:textId="77777777" w:rsidR="00EE0CF2" w:rsidRDefault="00EE0CF2" w:rsidP="00D1428C">
            <w:pPr>
              <w:pStyle w:val="TableText"/>
              <w:keepNext w:val="0"/>
            </w:pPr>
          </w:p>
        </w:tc>
      </w:tr>
      <w:tr w:rsidR="00EE0CF2" w14:paraId="62ACB49B" w14:textId="77777777" w:rsidTr="00EE0CF2">
        <w:trPr>
          <w:jc w:val="center"/>
        </w:trPr>
        <w:tc>
          <w:tcPr>
            <w:tcW w:w="3345" w:type="dxa"/>
          </w:tcPr>
          <w:p w14:paraId="0A29D4C9" w14:textId="77777777" w:rsidR="00EE0CF2" w:rsidRDefault="00EE0CF2" w:rsidP="00D1428C">
            <w:pPr>
              <w:pStyle w:val="TableText"/>
              <w:keepNext w:val="0"/>
            </w:pPr>
            <w:r>
              <w:tab/>
              <w:t>entryRelationship</w:t>
            </w:r>
          </w:p>
        </w:tc>
        <w:tc>
          <w:tcPr>
            <w:tcW w:w="720" w:type="dxa"/>
          </w:tcPr>
          <w:p w14:paraId="01D4D7A0" w14:textId="77777777" w:rsidR="00EE0CF2" w:rsidRDefault="00EE0CF2" w:rsidP="00D1428C">
            <w:pPr>
              <w:pStyle w:val="TableText"/>
              <w:keepNext w:val="0"/>
            </w:pPr>
            <w:r>
              <w:t>1..1</w:t>
            </w:r>
          </w:p>
        </w:tc>
        <w:tc>
          <w:tcPr>
            <w:tcW w:w="1152" w:type="dxa"/>
          </w:tcPr>
          <w:p w14:paraId="5D60B5DE" w14:textId="77777777" w:rsidR="00EE0CF2" w:rsidRDefault="00EE0CF2" w:rsidP="00D1428C">
            <w:pPr>
              <w:pStyle w:val="TableText"/>
              <w:keepNext w:val="0"/>
            </w:pPr>
            <w:r>
              <w:t>SHALL</w:t>
            </w:r>
          </w:p>
        </w:tc>
        <w:tc>
          <w:tcPr>
            <w:tcW w:w="864" w:type="dxa"/>
          </w:tcPr>
          <w:p w14:paraId="622DEDF3" w14:textId="77777777" w:rsidR="00EE0CF2" w:rsidRDefault="00EE0CF2" w:rsidP="00D1428C">
            <w:pPr>
              <w:pStyle w:val="TableText"/>
              <w:keepNext w:val="0"/>
            </w:pPr>
          </w:p>
        </w:tc>
        <w:tc>
          <w:tcPr>
            <w:tcW w:w="1104" w:type="dxa"/>
          </w:tcPr>
          <w:p w14:paraId="170E6E21" w14:textId="77777777" w:rsidR="00EE0CF2" w:rsidRDefault="0085191F" w:rsidP="00D1428C">
            <w:pPr>
              <w:pStyle w:val="TableText"/>
              <w:keepNext w:val="0"/>
            </w:pPr>
            <w:hyperlink w:anchor="C_4509-29168">
              <w:r w:rsidR="00EE0CF2">
                <w:rPr>
                  <w:rStyle w:val="HyperlinkText9pt"/>
                </w:rPr>
                <w:t>4509-29168</w:t>
              </w:r>
            </w:hyperlink>
          </w:p>
        </w:tc>
        <w:tc>
          <w:tcPr>
            <w:tcW w:w="2975" w:type="dxa"/>
          </w:tcPr>
          <w:p w14:paraId="1FA39C37" w14:textId="77777777" w:rsidR="00EE0CF2" w:rsidRDefault="00EE0CF2" w:rsidP="00D1428C">
            <w:pPr>
              <w:pStyle w:val="TableText"/>
              <w:keepNext w:val="0"/>
            </w:pPr>
          </w:p>
        </w:tc>
      </w:tr>
      <w:tr w:rsidR="00EE0CF2" w14:paraId="481BEC3E" w14:textId="77777777" w:rsidTr="00EE0CF2">
        <w:trPr>
          <w:jc w:val="center"/>
        </w:trPr>
        <w:tc>
          <w:tcPr>
            <w:tcW w:w="3345" w:type="dxa"/>
          </w:tcPr>
          <w:p w14:paraId="16999B38" w14:textId="77777777" w:rsidR="00EE0CF2" w:rsidRDefault="00EE0CF2" w:rsidP="00D1428C">
            <w:pPr>
              <w:pStyle w:val="TableText"/>
              <w:keepNext w:val="0"/>
            </w:pPr>
            <w:r>
              <w:tab/>
            </w:r>
            <w:r>
              <w:tab/>
              <w:t>@typeCode</w:t>
            </w:r>
          </w:p>
        </w:tc>
        <w:tc>
          <w:tcPr>
            <w:tcW w:w="720" w:type="dxa"/>
          </w:tcPr>
          <w:p w14:paraId="1DE45EF4" w14:textId="77777777" w:rsidR="00EE0CF2" w:rsidRDefault="00EE0CF2" w:rsidP="00D1428C">
            <w:pPr>
              <w:pStyle w:val="TableText"/>
              <w:keepNext w:val="0"/>
            </w:pPr>
            <w:r>
              <w:t>1..1</w:t>
            </w:r>
          </w:p>
        </w:tc>
        <w:tc>
          <w:tcPr>
            <w:tcW w:w="1152" w:type="dxa"/>
          </w:tcPr>
          <w:p w14:paraId="5D1B858A" w14:textId="77777777" w:rsidR="00EE0CF2" w:rsidRDefault="00EE0CF2" w:rsidP="00D1428C">
            <w:pPr>
              <w:pStyle w:val="TableText"/>
              <w:keepNext w:val="0"/>
            </w:pPr>
            <w:r>
              <w:t>SHALL</w:t>
            </w:r>
          </w:p>
        </w:tc>
        <w:tc>
          <w:tcPr>
            <w:tcW w:w="864" w:type="dxa"/>
          </w:tcPr>
          <w:p w14:paraId="03DEE33E" w14:textId="77777777" w:rsidR="00EE0CF2" w:rsidRDefault="00EE0CF2" w:rsidP="00D1428C">
            <w:pPr>
              <w:pStyle w:val="TableText"/>
              <w:keepNext w:val="0"/>
            </w:pPr>
          </w:p>
        </w:tc>
        <w:tc>
          <w:tcPr>
            <w:tcW w:w="1104" w:type="dxa"/>
          </w:tcPr>
          <w:p w14:paraId="18C0686A" w14:textId="77777777" w:rsidR="00EE0CF2" w:rsidRDefault="0085191F" w:rsidP="00D1428C">
            <w:pPr>
              <w:pStyle w:val="TableText"/>
              <w:keepNext w:val="0"/>
            </w:pPr>
            <w:hyperlink w:anchor="C_4509-29175">
              <w:r w:rsidR="00EE0CF2">
                <w:rPr>
                  <w:rStyle w:val="HyperlinkText9pt"/>
                </w:rPr>
                <w:t>4509-29175</w:t>
              </w:r>
            </w:hyperlink>
          </w:p>
        </w:tc>
        <w:tc>
          <w:tcPr>
            <w:tcW w:w="2975" w:type="dxa"/>
          </w:tcPr>
          <w:p w14:paraId="28726866" w14:textId="77777777" w:rsidR="00EE0CF2" w:rsidRDefault="00EE0CF2" w:rsidP="00D1428C">
            <w:pPr>
              <w:pStyle w:val="TableText"/>
              <w:keepNext w:val="0"/>
            </w:pPr>
            <w:r>
              <w:t>urn:oid:2.16.840.1.113883.5.1002 (HL7ActRelationshipType) = REFR</w:t>
            </w:r>
          </w:p>
        </w:tc>
      </w:tr>
      <w:tr w:rsidR="00EE0CF2" w14:paraId="4EF4FD1F" w14:textId="77777777" w:rsidTr="00EE0CF2">
        <w:trPr>
          <w:jc w:val="center"/>
        </w:trPr>
        <w:tc>
          <w:tcPr>
            <w:tcW w:w="3345" w:type="dxa"/>
          </w:tcPr>
          <w:p w14:paraId="7242E288" w14:textId="77777777" w:rsidR="00EE0CF2" w:rsidRDefault="00EE0CF2" w:rsidP="00D1428C">
            <w:pPr>
              <w:pStyle w:val="TableText"/>
              <w:keepNext w:val="0"/>
            </w:pPr>
            <w:r>
              <w:tab/>
            </w:r>
            <w:r>
              <w:tab/>
              <w:t>observation</w:t>
            </w:r>
          </w:p>
        </w:tc>
        <w:tc>
          <w:tcPr>
            <w:tcW w:w="720" w:type="dxa"/>
          </w:tcPr>
          <w:p w14:paraId="0AF97DB6" w14:textId="77777777" w:rsidR="00EE0CF2" w:rsidRDefault="00EE0CF2" w:rsidP="00D1428C">
            <w:pPr>
              <w:pStyle w:val="TableText"/>
              <w:keepNext w:val="0"/>
            </w:pPr>
            <w:r>
              <w:t>1..1</w:t>
            </w:r>
          </w:p>
        </w:tc>
        <w:tc>
          <w:tcPr>
            <w:tcW w:w="1152" w:type="dxa"/>
          </w:tcPr>
          <w:p w14:paraId="20585DCD" w14:textId="77777777" w:rsidR="00EE0CF2" w:rsidRDefault="00EE0CF2" w:rsidP="00D1428C">
            <w:pPr>
              <w:pStyle w:val="TableText"/>
              <w:keepNext w:val="0"/>
            </w:pPr>
            <w:r>
              <w:t>SHALL</w:t>
            </w:r>
          </w:p>
        </w:tc>
        <w:tc>
          <w:tcPr>
            <w:tcW w:w="864" w:type="dxa"/>
          </w:tcPr>
          <w:p w14:paraId="79133B2A" w14:textId="77777777" w:rsidR="00EE0CF2" w:rsidRDefault="00EE0CF2" w:rsidP="00D1428C">
            <w:pPr>
              <w:pStyle w:val="TableText"/>
              <w:keepNext w:val="0"/>
            </w:pPr>
          </w:p>
        </w:tc>
        <w:tc>
          <w:tcPr>
            <w:tcW w:w="1104" w:type="dxa"/>
          </w:tcPr>
          <w:p w14:paraId="71D1B536" w14:textId="77777777" w:rsidR="00EE0CF2" w:rsidRDefault="0085191F" w:rsidP="00D1428C">
            <w:pPr>
              <w:pStyle w:val="TableText"/>
              <w:keepNext w:val="0"/>
            </w:pPr>
            <w:hyperlink w:anchor="C_4509-29169">
              <w:r w:rsidR="00EE0CF2">
                <w:rPr>
                  <w:rStyle w:val="HyperlinkText9pt"/>
                </w:rPr>
                <w:t>4509-29169</w:t>
              </w:r>
            </w:hyperlink>
          </w:p>
        </w:tc>
        <w:tc>
          <w:tcPr>
            <w:tcW w:w="2975" w:type="dxa"/>
          </w:tcPr>
          <w:p w14:paraId="1521DBAB" w14:textId="77777777" w:rsidR="00EE0CF2" w:rsidRDefault="0085191F" w:rsidP="00D1428C">
            <w:pPr>
              <w:pStyle w:val="TableText"/>
              <w:keepNext w:val="0"/>
            </w:pPr>
            <w:hyperlink w:anchor="E_Reason_V3">
              <w:r w:rsidR="00EE0CF2">
                <w:rPr>
                  <w:rStyle w:val="HyperlinkText9pt"/>
                </w:rPr>
                <w:t>Reason (V3) (identifier: urn:hl7ii:2.16.840.1.113883.10.20.24.3.88:2017-08-01</w:t>
              </w:r>
            </w:hyperlink>
          </w:p>
        </w:tc>
      </w:tr>
      <w:tr w:rsidR="00EE0CF2" w14:paraId="7F2119BB" w14:textId="77777777" w:rsidTr="00EE0CF2">
        <w:trPr>
          <w:jc w:val="center"/>
        </w:trPr>
        <w:tc>
          <w:tcPr>
            <w:tcW w:w="3345" w:type="dxa"/>
          </w:tcPr>
          <w:p w14:paraId="279F6B79" w14:textId="77777777" w:rsidR="00EE0CF2" w:rsidRDefault="00EE0CF2" w:rsidP="00D1428C">
            <w:pPr>
              <w:pStyle w:val="TableText"/>
              <w:keepNext w:val="0"/>
            </w:pPr>
            <w:r>
              <w:tab/>
              <w:t>entryRelationship</w:t>
            </w:r>
          </w:p>
        </w:tc>
        <w:tc>
          <w:tcPr>
            <w:tcW w:w="720" w:type="dxa"/>
          </w:tcPr>
          <w:p w14:paraId="29EAD94D" w14:textId="77777777" w:rsidR="00EE0CF2" w:rsidRDefault="00EE0CF2" w:rsidP="00D1428C">
            <w:pPr>
              <w:pStyle w:val="TableText"/>
              <w:keepNext w:val="0"/>
            </w:pPr>
            <w:r>
              <w:t>0..1</w:t>
            </w:r>
          </w:p>
        </w:tc>
        <w:tc>
          <w:tcPr>
            <w:tcW w:w="1152" w:type="dxa"/>
          </w:tcPr>
          <w:p w14:paraId="319F185E" w14:textId="77777777" w:rsidR="00EE0CF2" w:rsidRDefault="00EE0CF2" w:rsidP="00D1428C">
            <w:pPr>
              <w:pStyle w:val="TableText"/>
              <w:keepNext w:val="0"/>
            </w:pPr>
            <w:r>
              <w:t>MAY</w:t>
            </w:r>
          </w:p>
        </w:tc>
        <w:tc>
          <w:tcPr>
            <w:tcW w:w="864" w:type="dxa"/>
          </w:tcPr>
          <w:p w14:paraId="3F76AD3C" w14:textId="77777777" w:rsidR="00EE0CF2" w:rsidRDefault="00EE0CF2" w:rsidP="00D1428C">
            <w:pPr>
              <w:pStyle w:val="TableText"/>
              <w:keepNext w:val="0"/>
            </w:pPr>
          </w:p>
        </w:tc>
        <w:tc>
          <w:tcPr>
            <w:tcW w:w="1104" w:type="dxa"/>
          </w:tcPr>
          <w:p w14:paraId="46E09D87" w14:textId="77777777" w:rsidR="00EE0CF2" w:rsidRDefault="0085191F" w:rsidP="00D1428C">
            <w:pPr>
              <w:pStyle w:val="TableText"/>
              <w:keepNext w:val="0"/>
            </w:pPr>
            <w:hyperlink w:anchor="C_4509-29192">
              <w:r w:rsidR="00EE0CF2">
                <w:rPr>
                  <w:rStyle w:val="HyperlinkText9pt"/>
                </w:rPr>
                <w:t>4509-29192</w:t>
              </w:r>
            </w:hyperlink>
          </w:p>
        </w:tc>
        <w:tc>
          <w:tcPr>
            <w:tcW w:w="2975" w:type="dxa"/>
          </w:tcPr>
          <w:p w14:paraId="32082FDE" w14:textId="77777777" w:rsidR="00EE0CF2" w:rsidRDefault="00EE0CF2" w:rsidP="00D1428C">
            <w:pPr>
              <w:pStyle w:val="TableText"/>
              <w:keepNext w:val="0"/>
            </w:pPr>
          </w:p>
        </w:tc>
      </w:tr>
      <w:tr w:rsidR="00EE0CF2" w14:paraId="1F6BF1F2" w14:textId="77777777" w:rsidTr="00EE0CF2">
        <w:trPr>
          <w:jc w:val="center"/>
        </w:trPr>
        <w:tc>
          <w:tcPr>
            <w:tcW w:w="3345" w:type="dxa"/>
          </w:tcPr>
          <w:p w14:paraId="33E52314" w14:textId="77777777" w:rsidR="00EE0CF2" w:rsidRDefault="00EE0CF2" w:rsidP="00D1428C">
            <w:pPr>
              <w:pStyle w:val="TableText"/>
              <w:keepNext w:val="0"/>
            </w:pPr>
            <w:r>
              <w:lastRenderedPageBreak/>
              <w:tab/>
            </w:r>
            <w:r>
              <w:tab/>
              <w:t>@typeCode</w:t>
            </w:r>
          </w:p>
        </w:tc>
        <w:tc>
          <w:tcPr>
            <w:tcW w:w="720" w:type="dxa"/>
          </w:tcPr>
          <w:p w14:paraId="787F91C0" w14:textId="77777777" w:rsidR="00EE0CF2" w:rsidRDefault="00EE0CF2" w:rsidP="00D1428C">
            <w:pPr>
              <w:pStyle w:val="TableText"/>
              <w:keepNext w:val="0"/>
            </w:pPr>
            <w:r>
              <w:t>1..1</w:t>
            </w:r>
          </w:p>
        </w:tc>
        <w:tc>
          <w:tcPr>
            <w:tcW w:w="1152" w:type="dxa"/>
          </w:tcPr>
          <w:p w14:paraId="51076AA2" w14:textId="77777777" w:rsidR="00EE0CF2" w:rsidRDefault="00EE0CF2" w:rsidP="00D1428C">
            <w:pPr>
              <w:pStyle w:val="TableText"/>
              <w:keepNext w:val="0"/>
            </w:pPr>
            <w:r>
              <w:t>SHALL</w:t>
            </w:r>
          </w:p>
        </w:tc>
        <w:tc>
          <w:tcPr>
            <w:tcW w:w="864" w:type="dxa"/>
          </w:tcPr>
          <w:p w14:paraId="2492BAAB" w14:textId="77777777" w:rsidR="00EE0CF2" w:rsidRDefault="00EE0CF2" w:rsidP="00D1428C">
            <w:pPr>
              <w:pStyle w:val="TableText"/>
              <w:keepNext w:val="0"/>
            </w:pPr>
          </w:p>
        </w:tc>
        <w:tc>
          <w:tcPr>
            <w:tcW w:w="1104" w:type="dxa"/>
          </w:tcPr>
          <w:p w14:paraId="2C100897" w14:textId="77777777" w:rsidR="00EE0CF2" w:rsidRDefault="0085191F" w:rsidP="00D1428C">
            <w:pPr>
              <w:pStyle w:val="TableText"/>
              <w:keepNext w:val="0"/>
            </w:pPr>
            <w:hyperlink w:anchor="C_4509-29197">
              <w:r w:rsidR="00EE0CF2">
                <w:rPr>
                  <w:rStyle w:val="HyperlinkText9pt"/>
                </w:rPr>
                <w:t>4509-29197</w:t>
              </w:r>
            </w:hyperlink>
          </w:p>
        </w:tc>
        <w:tc>
          <w:tcPr>
            <w:tcW w:w="2975" w:type="dxa"/>
          </w:tcPr>
          <w:p w14:paraId="7E2653DB" w14:textId="77777777" w:rsidR="00EE0CF2" w:rsidRDefault="00EE0CF2" w:rsidP="00D1428C">
            <w:pPr>
              <w:pStyle w:val="TableText"/>
              <w:keepNext w:val="0"/>
            </w:pPr>
            <w:r>
              <w:t>urn:oid:2.16.840.1.113883.5.1002 (HL7ActRelationshipType) = RSON</w:t>
            </w:r>
          </w:p>
        </w:tc>
      </w:tr>
      <w:tr w:rsidR="00EE0CF2" w14:paraId="30C99A9B" w14:textId="77777777" w:rsidTr="00EE0CF2">
        <w:trPr>
          <w:jc w:val="center"/>
        </w:trPr>
        <w:tc>
          <w:tcPr>
            <w:tcW w:w="3345" w:type="dxa"/>
          </w:tcPr>
          <w:p w14:paraId="0B2D8E49" w14:textId="77777777" w:rsidR="00EE0CF2" w:rsidRDefault="00EE0CF2" w:rsidP="00D1428C">
            <w:pPr>
              <w:pStyle w:val="TableText"/>
              <w:keepNext w:val="0"/>
            </w:pPr>
            <w:r>
              <w:tab/>
            </w:r>
            <w:r>
              <w:tab/>
              <w:t>observation</w:t>
            </w:r>
          </w:p>
        </w:tc>
        <w:tc>
          <w:tcPr>
            <w:tcW w:w="720" w:type="dxa"/>
          </w:tcPr>
          <w:p w14:paraId="6DB830ED" w14:textId="77777777" w:rsidR="00EE0CF2" w:rsidRDefault="00EE0CF2" w:rsidP="00D1428C">
            <w:pPr>
              <w:pStyle w:val="TableText"/>
              <w:keepNext w:val="0"/>
            </w:pPr>
            <w:r>
              <w:t>1..1</w:t>
            </w:r>
          </w:p>
        </w:tc>
        <w:tc>
          <w:tcPr>
            <w:tcW w:w="1152" w:type="dxa"/>
          </w:tcPr>
          <w:p w14:paraId="4E39ECF5" w14:textId="77777777" w:rsidR="00EE0CF2" w:rsidRDefault="00EE0CF2" w:rsidP="00D1428C">
            <w:pPr>
              <w:pStyle w:val="TableText"/>
              <w:keepNext w:val="0"/>
            </w:pPr>
            <w:r>
              <w:t>SHALL</w:t>
            </w:r>
          </w:p>
        </w:tc>
        <w:tc>
          <w:tcPr>
            <w:tcW w:w="864" w:type="dxa"/>
          </w:tcPr>
          <w:p w14:paraId="1F444C65" w14:textId="77777777" w:rsidR="00EE0CF2" w:rsidRDefault="00EE0CF2" w:rsidP="00D1428C">
            <w:pPr>
              <w:pStyle w:val="TableText"/>
              <w:keepNext w:val="0"/>
            </w:pPr>
          </w:p>
        </w:tc>
        <w:tc>
          <w:tcPr>
            <w:tcW w:w="1104" w:type="dxa"/>
          </w:tcPr>
          <w:p w14:paraId="1A338CEB" w14:textId="77777777" w:rsidR="00EE0CF2" w:rsidRDefault="0085191F" w:rsidP="00D1428C">
            <w:pPr>
              <w:pStyle w:val="TableText"/>
              <w:keepNext w:val="0"/>
            </w:pPr>
            <w:hyperlink w:anchor="C_4509-29193">
              <w:r w:rsidR="00EE0CF2">
                <w:rPr>
                  <w:rStyle w:val="HyperlinkText9pt"/>
                </w:rPr>
                <w:t>4509-29193</w:t>
              </w:r>
            </w:hyperlink>
          </w:p>
        </w:tc>
        <w:tc>
          <w:tcPr>
            <w:tcW w:w="2975" w:type="dxa"/>
          </w:tcPr>
          <w:p w14:paraId="46B1DF20" w14:textId="77777777" w:rsidR="00EE0CF2" w:rsidRDefault="0085191F" w:rsidP="00D1428C">
            <w:pPr>
              <w:pStyle w:val="TableText"/>
              <w:keepNext w:val="0"/>
            </w:pPr>
            <w:hyperlink w:anchor="E_Reason_V3">
              <w:r w:rsidR="00EE0CF2">
                <w:rPr>
                  <w:rStyle w:val="HyperlinkText9pt"/>
                </w:rPr>
                <w:t>Reason (V3) (identifier: urn:hl7ii:2.16.840.1.113883.10.20.24.3.88:2017-08-01</w:t>
              </w:r>
            </w:hyperlink>
          </w:p>
        </w:tc>
      </w:tr>
      <w:tr w:rsidR="00EE0CF2" w14:paraId="21A3C165" w14:textId="77777777" w:rsidTr="00EE0CF2">
        <w:trPr>
          <w:jc w:val="center"/>
        </w:trPr>
        <w:tc>
          <w:tcPr>
            <w:tcW w:w="3345" w:type="dxa"/>
          </w:tcPr>
          <w:p w14:paraId="413CE6D4" w14:textId="77777777" w:rsidR="00EE0CF2" w:rsidRDefault="00EE0CF2" w:rsidP="00D1428C">
            <w:pPr>
              <w:pStyle w:val="TableText"/>
              <w:keepNext w:val="0"/>
            </w:pPr>
            <w:r>
              <w:tab/>
              <w:t>sdtc:inFulfillmentOf1</w:t>
            </w:r>
          </w:p>
        </w:tc>
        <w:tc>
          <w:tcPr>
            <w:tcW w:w="720" w:type="dxa"/>
          </w:tcPr>
          <w:p w14:paraId="58702789" w14:textId="77777777" w:rsidR="00EE0CF2" w:rsidRDefault="00EE0CF2" w:rsidP="00D1428C">
            <w:pPr>
              <w:pStyle w:val="TableText"/>
              <w:keepNext w:val="0"/>
            </w:pPr>
            <w:r>
              <w:t>0..*</w:t>
            </w:r>
          </w:p>
        </w:tc>
        <w:tc>
          <w:tcPr>
            <w:tcW w:w="1152" w:type="dxa"/>
          </w:tcPr>
          <w:p w14:paraId="61A98869" w14:textId="77777777" w:rsidR="00EE0CF2" w:rsidRDefault="00EE0CF2" w:rsidP="00D1428C">
            <w:pPr>
              <w:pStyle w:val="TableText"/>
              <w:keepNext w:val="0"/>
            </w:pPr>
            <w:r>
              <w:t>MAY</w:t>
            </w:r>
          </w:p>
        </w:tc>
        <w:tc>
          <w:tcPr>
            <w:tcW w:w="864" w:type="dxa"/>
          </w:tcPr>
          <w:p w14:paraId="3FE31596" w14:textId="77777777" w:rsidR="00EE0CF2" w:rsidRDefault="00EE0CF2" w:rsidP="00D1428C">
            <w:pPr>
              <w:pStyle w:val="TableText"/>
              <w:keepNext w:val="0"/>
            </w:pPr>
          </w:p>
        </w:tc>
        <w:tc>
          <w:tcPr>
            <w:tcW w:w="1104" w:type="dxa"/>
          </w:tcPr>
          <w:p w14:paraId="05BFF57C" w14:textId="77777777" w:rsidR="00EE0CF2" w:rsidRDefault="0085191F" w:rsidP="00D1428C">
            <w:pPr>
              <w:pStyle w:val="TableText"/>
              <w:keepNext w:val="0"/>
            </w:pPr>
            <w:hyperlink w:anchor="C_4509-29150">
              <w:r w:rsidR="00EE0CF2">
                <w:rPr>
                  <w:rStyle w:val="HyperlinkText9pt"/>
                </w:rPr>
                <w:t>4509-29150</w:t>
              </w:r>
            </w:hyperlink>
          </w:p>
        </w:tc>
        <w:tc>
          <w:tcPr>
            <w:tcW w:w="2975" w:type="dxa"/>
          </w:tcPr>
          <w:p w14:paraId="30394F4B" w14:textId="77777777" w:rsidR="00EE0CF2" w:rsidRDefault="0085191F" w:rsidP="00D1428C">
            <w:pPr>
              <w:pStyle w:val="TableText"/>
              <w:keepNext w:val="0"/>
            </w:pPr>
            <w:hyperlink w:anchor="SE_Related_To">
              <w:r w:rsidR="00EE0CF2">
                <w:rPr>
                  <w:rStyle w:val="HyperlinkText9pt"/>
                </w:rPr>
                <w:t>Related To (identifier: urn:hl7ii:2.16.840.1.113883.10.20.24.3.150:2017-08-01</w:t>
              </w:r>
            </w:hyperlink>
          </w:p>
        </w:tc>
      </w:tr>
    </w:tbl>
    <w:p w14:paraId="223F0EAB" w14:textId="77777777" w:rsidR="00EE0CF2" w:rsidRDefault="00EE0CF2" w:rsidP="00EE0CF2">
      <w:pPr>
        <w:pStyle w:val="BodyText"/>
      </w:pPr>
    </w:p>
    <w:p w14:paraId="68227AD4" w14:textId="77777777" w:rsidR="00EE0CF2" w:rsidRDefault="00EE0CF2" w:rsidP="00E855AB">
      <w:pPr>
        <w:numPr>
          <w:ilvl w:val="0"/>
          <w:numId w:val="16"/>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t>)</w:t>
      </w:r>
      <w:bookmarkStart w:id="632" w:name="C_4509-29160"/>
      <w:r>
        <w:t xml:space="preserve"> (CONF:4509-29160)</w:t>
      </w:r>
      <w:bookmarkEnd w:id="632"/>
      <w:r>
        <w:t>.</w:t>
      </w:r>
    </w:p>
    <w:p w14:paraId="0DCF0683" w14:textId="77777777" w:rsidR="00EE0CF2" w:rsidRDefault="00EE0CF2" w:rsidP="00E855AB">
      <w:pPr>
        <w:numPr>
          <w:ilvl w:val="0"/>
          <w:numId w:val="16"/>
        </w:numPr>
        <w:ind w:left="1080"/>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633" w:name="C_4509-29161"/>
      <w:r>
        <w:t xml:space="preserve"> (CONF:4509-29161)</w:t>
      </w:r>
      <w:bookmarkEnd w:id="633"/>
      <w:r>
        <w:t>.</w:t>
      </w:r>
    </w:p>
    <w:p w14:paraId="5A398DDB" w14:textId="77777777" w:rsidR="00EE0CF2" w:rsidRDefault="00EE0CF2" w:rsidP="00E855AB">
      <w:pPr>
        <w:numPr>
          <w:ilvl w:val="0"/>
          <w:numId w:val="16"/>
        </w:numPr>
        <w:ind w:left="1080"/>
      </w:pPr>
      <w:r>
        <w:rPr>
          <w:rStyle w:val="keyword"/>
        </w:rPr>
        <w:t>MAY</w:t>
      </w:r>
      <w:r>
        <w:t xml:space="preserve"> contain zero or one [0..1] </w:t>
      </w:r>
      <w:r>
        <w:rPr>
          <w:rStyle w:val="XMLnameBold"/>
        </w:rPr>
        <w:t>@negationInd</w:t>
      </w:r>
      <w:bookmarkStart w:id="634" w:name="C_4509-29164"/>
      <w:r>
        <w:t xml:space="preserve"> (CONF:4509-29164)</w:t>
      </w:r>
      <w:bookmarkEnd w:id="634"/>
      <w:r>
        <w:t>.</w:t>
      </w:r>
      <w:r>
        <w:br/>
        <w:t>Note: QDM Attribute: Negation Rationale – when @negationInd="true", this indicates Communication Not Performed.</w:t>
      </w:r>
    </w:p>
    <w:p w14:paraId="6D03E239" w14:textId="77777777" w:rsidR="00EE0CF2" w:rsidRDefault="00EE0CF2" w:rsidP="00E855AB">
      <w:pPr>
        <w:numPr>
          <w:ilvl w:val="1"/>
          <w:numId w:val="16"/>
        </w:numPr>
      </w:pPr>
      <w:r>
        <w:t xml:space="preserve">If </w:t>
      </w:r>
      <w:r>
        <w:tab/>
      </w:r>
      <w:r>
        <w:rPr>
          <w:b/>
        </w:rPr>
        <w:t>@negationInd="true"</w:t>
      </w:r>
      <w:r>
        <w:t xml:space="preserve"> is present, </w:t>
      </w:r>
      <w:r>
        <w:rPr>
          <w:rStyle w:val="keyword"/>
        </w:rPr>
        <w:t>SHALL</w:t>
      </w:r>
      <w:r>
        <w:t xml:space="preserve"> contain one [1..1] entryRelationship (with @typeCode="RSON") such that it contains exactly one [1..1] </w:t>
      </w:r>
      <w:r>
        <w:rPr>
          <w:b/>
        </w:rPr>
        <w:t>Reason (V3)</w:t>
      </w:r>
      <w:r>
        <w:t xml:space="preserve"> to state the reason for </w:t>
      </w:r>
      <w:r>
        <w:rPr>
          <w:b/>
        </w:rPr>
        <w:t>Communication Not Performed</w:t>
      </w:r>
      <w:r>
        <w:t xml:space="preserve"> (CONF:4509-29591).</w:t>
      </w:r>
    </w:p>
    <w:p w14:paraId="490A927A" w14:textId="77777777" w:rsidR="00EE0CF2" w:rsidRDefault="00EE0CF2" w:rsidP="00E855AB">
      <w:pPr>
        <w:numPr>
          <w:ilvl w:val="0"/>
          <w:numId w:val="16"/>
        </w:numPr>
        <w:ind w:left="1080"/>
      </w:pPr>
      <w:r>
        <w:rPr>
          <w:rStyle w:val="keyword"/>
        </w:rPr>
        <w:t>SHALL</w:t>
      </w:r>
      <w:r>
        <w:t xml:space="preserve"> contain exactly one [1..1] </w:t>
      </w:r>
      <w:r>
        <w:rPr>
          <w:rStyle w:val="XMLnameBold"/>
        </w:rPr>
        <w:t>templateId</w:t>
      </w:r>
      <w:bookmarkStart w:id="635" w:name="C_4509-29143"/>
      <w:r>
        <w:t xml:space="preserve"> (CONF:4509-29143)</w:t>
      </w:r>
      <w:bookmarkEnd w:id="635"/>
      <w:r>
        <w:t xml:space="preserve"> such that it</w:t>
      </w:r>
    </w:p>
    <w:p w14:paraId="35A23035" w14:textId="77777777" w:rsidR="00EE0CF2" w:rsidRDefault="00EE0CF2" w:rsidP="00E855AB">
      <w:pPr>
        <w:numPr>
          <w:ilvl w:val="1"/>
          <w:numId w:val="16"/>
        </w:numPr>
      </w:pPr>
      <w:r>
        <w:rPr>
          <w:rStyle w:val="keyword"/>
        </w:rPr>
        <w:t>SHALL</w:t>
      </w:r>
      <w:r>
        <w:t xml:space="preserve"> contain exactly one [1..1] </w:t>
      </w:r>
      <w:r>
        <w:rPr>
          <w:rStyle w:val="XMLnameBold"/>
        </w:rPr>
        <w:t>@root</w:t>
      </w:r>
      <w:r>
        <w:t>=</w:t>
      </w:r>
      <w:r>
        <w:rPr>
          <w:rStyle w:val="XMLname"/>
        </w:rPr>
        <w:t>"2.16.840.1.113883.10.20.24.3.156"</w:t>
      </w:r>
      <w:bookmarkStart w:id="636" w:name="C_4509-29151"/>
      <w:r>
        <w:t xml:space="preserve"> (CONF:4509-29151)</w:t>
      </w:r>
      <w:bookmarkEnd w:id="636"/>
      <w:r>
        <w:t>.</w:t>
      </w:r>
    </w:p>
    <w:p w14:paraId="2A202B96" w14:textId="77777777" w:rsidR="00EE0CF2" w:rsidRDefault="00EE0CF2" w:rsidP="00E855AB">
      <w:pPr>
        <w:numPr>
          <w:ilvl w:val="1"/>
          <w:numId w:val="16"/>
        </w:numPr>
      </w:pPr>
      <w:r>
        <w:rPr>
          <w:rStyle w:val="keyword"/>
        </w:rPr>
        <w:t>SHALL</w:t>
      </w:r>
      <w:r>
        <w:t xml:space="preserve"> contain exactly one [1..1] </w:t>
      </w:r>
      <w:r>
        <w:rPr>
          <w:rStyle w:val="XMLnameBold"/>
        </w:rPr>
        <w:t>@extension</w:t>
      </w:r>
      <w:r>
        <w:t>=</w:t>
      </w:r>
      <w:r>
        <w:rPr>
          <w:rStyle w:val="XMLname"/>
        </w:rPr>
        <w:t>"2021-08-01"</w:t>
      </w:r>
      <w:bookmarkStart w:id="637" w:name="C_4509-29152"/>
      <w:r>
        <w:t xml:space="preserve"> (CONF:4509-29152)</w:t>
      </w:r>
      <w:bookmarkEnd w:id="637"/>
      <w:r>
        <w:t>.</w:t>
      </w:r>
    </w:p>
    <w:p w14:paraId="2F34D42A" w14:textId="77777777" w:rsidR="00EE0CF2" w:rsidRDefault="00EE0CF2" w:rsidP="00E855AB">
      <w:pPr>
        <w:numPr>
          <w:ilvl w:val="0"/>
          <w:numId w:val="16"/>
        </w:numPr>
        <w:ind w:left="1080"/>
      </w:pPr>
      <w:r>
        <w:rPr>
          <w:rStyle w:val="keyword"/>
        </w:rPr>
        <w:t>SHALL</w:t>
      </w:r>
      <w:r>
        <w:t xml:space="preserve"> contain at least one [1..*] </w:t>
      </w:r>
      <w:r>
        <w:rPr>
          <w:rStyle w:val="XMLnameBold"/>
        </w:rPr>
        <w:t>id</w:t>
      </w:r>
      <w:bookmarkStart w:id="638" w:name="C_4509-29162"/>
      <w:r>
        <w:t xml:space="preserve"> (CONF:4509-29162)</w:t>
      </w:r>
      <w:bookmarkEnd w:id="638"/>
      <w:r>
        <w:t>.</w:t>
      </w:r>
    </w:p>
    <w:p w14:paraId="18BC0B5A" w14:textId="77777777" w:rsidR="00EE0CF2" w:rsidRDefault="00EE0CF2" w:rsidP="00E855AB">
      <w:pPr>
        <w:numPr>
          <w:ilvl w:val="0"/>
          <w:numId w:val="16"/>
        </w:numPr>
        <w:ind w:left="1080"/>
      </w:pPr>
      <w:r>
        <w:rPr>
          <w:rStyle w:val="keyword"/>
        </w:rPr>
        <w:t>SHALL</w:t>
      </w:r>
      <w:r>
        <w:t xml:space="preserve"> contain exactly one [1..1] </w:t>
      </w:r>
      <w:r>
        <w:rPr>
          <w:rStyle w:val="XMLnameBold"/>
        </w:rPr>
        <w:t>code</w:t>
      </w:r>
      <w:bookmarkStart w:id="639" w:name="C_4509-29159"/>
      <w:r>
        <w:t xml:space="preserve"> (CONF:4509-29159)</w:t>
      </w:r>
      <w:bookmarkEnd w:id="639"/>
      <w:r>
        <w:t>.</w:t>
      </w:r>
      <w:r>
        <w:br/>
        <w:t>Note: QDM Attribute: Category - Category is an optional QDM attribute, but act/code is a required element, so if Category is not applicable, then use "&lt; code nullFlavor="NA"/ &gt;"</w:t>
      </w:r>
    </w:p>
    <w:p w14:paraId="010C491A" w14:textId="77777777" w:rsidR="00EE0CF2" w:rsidRDefault="00EE0CF2" w:rsidP="00E855AB">
      <w:pPr>
        <w:numPr>
          <w:ilvl w:val="0"/>
          <w:numId w:val="16"/>
        </w:numPr>
        <w:ind w:left="1080"/>
      </w:pPr>
      <w:r>
        <w:rPr>
          <w:rStyle w:val="keyword"/>
        </w:rPr>
        <w:t>SHALL</w:t>
      </w:r>
      <w:r>
        <w:t xml:space="preserve"> contain exactly one [1..1] </w:t>
      </w:r>
      <w:r>
        <w:rPr>
          <w:rStyle w:val="XMLnameBold"/>
        </w:rPr>
        <w:t>statusCode</w:t>
      </w:r>
      <w:bookmarkStart w:id="640" w:name="C_4509-29163"/>
      <w:r>
        <w:t xml:space="preserve"> (CONF:4509-29163)</w:t>
      </w:r>
      <w:bookmarkEnd w:id="640"/>
      <w:r>
        <w:t>.</w:t>
      </w:r>
    </w:p>
    <w:p w14:paraId="4F5D0FE9" w14:textId="77777777" w:rsidR="00EE0CF2" w:rsidRDefault="00EE0CF2" w:rsidP="00E855AB">
      <w:pPr>
        <w:numPr>
          <w:ilvl w:val="1"/>
          <w:numId w:val="16"/>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641" w:name="C_4509-32547"/>
      <w:r>
        <w:t xml:space="preserve"> (CONF:4509-32547)</w:t>
      </w:r>
      <w:bookmarkEnd w:id="641"/>
      <w:r>
        <w:t>.</w:t>
      </w:r>
    </w:p>
    <w:p w14:paraId="40383097" w14:textId="77777777" w:rsidR="00EE0CF2" w:rsidRDefault="00EE0CF2" w:rsidP="00E855AB">
      <w:pPr>
        <w:numPr>
          <w:ilvl w:val="0"/>
          <w:numId w:val="16"/>
        </w:numPr>
        <w:ind w:left="1080"/>
      </w:pPr>
      <w:r>
        <w:rPr>
          <w:rStyle w:val="keyword"/>
        </w:rPr>
        <w:t>MAY</w:t>
      </w:r>
      <w:r>
        <w:t xml:space="preserve"> contain zero or one [0..1] </w:t>
      </w:r>
      <w:r>
        <w:rPr>
          <w:rStyle w:val="XMLnameBold"/>
        </w:rPr>
        <w:t>effectiveTime</w:t>
      </w:r>
      <w:bookmarkStart w:id="642" w:name="C_4509-29165"/>
      <w:r>
        <w:t xml:space="preserve"> (CONF:4509-29165)</w:t>
      </w:r>
      <w:bookmarkEnd w:id="642"/>
      <w:r>
        <w:t>.</w:t>
      </w:r>
    </w:p>
    <w:p w14:paraId="46ACF915" w14:textId="77777777" w:rsidR="00EE0CF2" w:rsidRDefault="00EE0CF2" w:rsidP="00E855AB">
      <w:pPr>
        <w:numPr>
          <w:ilvl w:val="1"/>
          <w:numId w:val="16"/>
        </w:numPr>
      </w:pPr>
      <w:r>
        <w:t xml:space="preserve">The effectiveTime, if present, </w:t>
      </w:r>
      <w:r>
        <w:rPr>
          <w:rStyle w:val="keyword"/>
        </w:rPr>
        <w:t>MAY</w:t>
      </w:r>
      <w:r>
        <w:t xml:space="preserve"> contain zero or one [0..1] </w:t>
      </w:r>
      <w:r>
        <w:rPr>
          <w:rStyle w:val="XMLnameBold"/>
        </w:rPr>
        <w:t>low</w:t>
      </w:r>
      <w:bookmarkStart w:id="643" w:name="C_4509-29170"/>
      <w:r>
        <w:t xml:space="preserve"> (CONF:4509-29170)</w:t>
      </w:r>
      <w:bookmarkEnd w:id="643"/>
      <w:r>
        <w:t>.</w:t>
      </w:r>
      <w:r>
        <w:br/>
        <w:t>Note: QDM Attribute: Sent dateTime - the time the communication is sent</w:t>
      </w:r>
    </w:p>
    <w:p w14:paraId="74DC6781" w14:textId="77777777" w:rsidR="00EE0CF2" w:rsidRDefault="00EE0CF2" w:rsidP="00E855AB">
      <w:pPr>
        <w:numPr>
          <w:ilvl w:val="1"/>
          <w:numId w:val="16"/>
        </w:numPr>
      </w:pPr>
      <w:r>
        <w:t xml:space="preserve">The effectiveTime, if present, </w:t>
      </w:r>
      <w:r>
        <w:rPr>
          <w:rStyle w:val="keyword"/>
        </w:rPr>
        <w:t>MAY</w:t>
      </w:r>
      <w:r>
        <w:t xml:space="preserve"> contain zero or one [0..1] </w:t>
      </w:r>
      <w:r>
        <w:rPr>
          <w:rStyle w:val="XMLnameBold"/>
        </w:rPr>
        <w:t>high</w:t>
      </w:r>
      <w:bookmarkStart w:id="644" w:name="C_4509-29201"/>
      <w:r>
        <w:t xml:space="preserve"> (CONF:4509-29201)</w:t>
      </w:r>
      <w:bookmarkEnd w:id="644"/>
      <w:r>
        <w:t>.</w:t>
      </w:r>
      <w:r>
        <w:br/>
        <w:t>Note: QDM Attribute: Received dateTime – the time the communication is received</w:t>
      </w:r>
    </w:p>
    <w:p w14:paraId="467BA7A4" w14:textId="77777777" w:rsidR="00EE0CF2" w:rsidRDefault="00EE0CF2" w:rsidP="00E855AB">
      <w:pPr>
        <w:numPr>
          <w:ilvl w:val="0"/>
          <w:numId w:val="16"/>
        </w:numPr>
        <w:ind w:left="1080"/>
      </w:pPr>
      <w:r>
        <w:rPr>
          <w:rStyle w:val="keyword"/>
        </w:rPr>
        <w:t>SHALL</w:t>
      </w:r>
      <w:r>
        <w:t xml:space="preserve"> contain exactly one [1..1]  </w:t>
      </w:r>
      <w:hyperlink w:anchor="U_Author_V2">
        <w:r>
          <w:rPr>
            <w:rStyle w:val="HyperlinkCourierBold"/>
          </w:rPr>
          <w:t>Author (V2)</w:t>
        </w:r>
      </w:hyperlink>
      <w:r>
        <w:rPr>
          <w:rStyle w:val="XMLname"/>
        </w:rPr>
        <w:t xml:space="preserve"> (identifier: urn:hl7ii:2.16.840.1.113883.10.20.24.3.155:2019-12-01)</w:t>
      </w:r>
      <w:bookmarkStart w:id="645" w:name="C_4509-29149"/>
      <w:r>
        <w:t xml:space="preserve"> (CONF:4509-29149)</w:t>
      </w:r>
      <w:bookmarkEnd w:id="645"/>
      <w:r>
        <w:t>.</w:t>
      </w:r>
      <w:r>
        <w:br/>
        <w:t>Note: QDM Attribute: Author dateTime</w:t>
      </w:r>
    </w:p>
    <w:p w14:paraId="10DB0816" w14:textId="77777777" w:rsidR="00EE0CF2" w:rsidRDefault="00EE0CF2" w:rsidP="00E855AB">
      <w:pPr>
        <w:numPr>
          <w:ilvl w:val="0"/>
          <w:numId w:val="16"/>
        </w:numPr>
        <w:ind w:left="1080"/>
      </w:pPr>
      <w:r>
        <w:rPr>
          <w:rStyle w:val="keyword"/>
        </w:rPr>
        <w:t>MAY</w:t>
      </w:r>
      <w:r>
        <w:t xml:space="preserve"> contain zero or more [0..*] </w:t>
      </w:r>
      <w:r>
        <w:rPr>
          <w:rStyle w:val="XMLnameBold"/>
        </w:rPr>
        <w:t>participant</w:t>
      </w:r>
      <w:bookmarkStart w:id="646" w:name="C_4509-29180"/>
      <w:r>
        <w:t xml:space="preserve"> (CONF:4509-29180)</w:t>
      </w:r>
      <w:bookmarkEnd w:id="646"/>
      <w:r>
        <w:t xml:space="preserve"> such that it</w:t>
      </w:r>
    </w:p>
    <w:p w14:paraId="3DD1EEBD" w14:textId="77777777" w:rsidR="00EE0CF2" w:rsidRDefault="00EE0CF2" w:rsidP="00E855AB">
      <w:pPr>
        <w:numPr>
          <w:ilvl w:val="1"/>
          <w:numId w:val="16"/>
        </w:numPr>
      </w:pPr>
      <w:r>
        <w:rPr>
          <w:rStyle w:val="keyword"/>
        </w:rPr>
        <w:lastRenderedPageBreak/>
        <w:t>SHALL</w:t>
      </w:r>
      <w:r>
        <w:t xml:space="preserve"> contain exactly one [1..1] </w:t>
      </w:r>
      <w:r>
        <w:rPr>
          <w:rStyle w:val="XMLnameBold"/>
        </w:rPr>
        <w:t>@typeCode</w:t>
      </w:r>
      <w:r>
        <w:t>=</w:t>
      </w:r>
      <w:r>
        <w:rPr>
          <w:rStyle w:val="XMLname"/>
        </w:rPr>
        <w:t>"IRCP"</w:t>
      </w:r>
      <w:r>
        <w:t xml:space="preserve"> information recipient (CodeSystem: </w:t>
      </w:r>
      <w:r>
        <w:rPr>
          <w:rStyle w:val="XMLname"/>
        </w:rPr>
        <w:t>HL7ParticipationType urn:oid:2.16.840.1.113883.5.90</w:t>
      </w:r>
      <w:r>
        <w:t>)</w:t>
      </w:r>
      <w:bookmarkStart w:id="647" w:name="C_4509-29184"/>
      <w:r>
        <w:t xml:space="preserve"> (CONF:4509-29184)</w:t>
      </w:r>
      <w:bookmarkEnd w:id="647"/>
      <w:r>
        <w:t>.</w:t>
      </w:r>
    </w:p>
    <w:p w14:paraId="39C08BB9" w14:textId="77777777" w:rsidR="00EE0CF2" w:rsidRDefault="00EE0CF2" w:rsidP="00E855AB">
      <w:pPr>
        <w:numPr>
          <w:ilvl w:val="1"/>
          <w:numId w:val="16"/>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648" w:name="C_4509-29181"/>
      <w:r>
        <w:t xml:space="preserve"> (CONF:4509-29181)</w:t>
      </w:r>
      <w:bookmarkEnd w:id="648"/>
      <w:r>
        <w:t>.</w:t>
      </w:r>
      <w:r>
        <w:br/>
        <w:t>Note: QDM Attribute: Recipient - The entity (e.g., person, organization, clinical information system, or device) which is the target of a communication</w:t>
      </w:r>
    </w:p>
    <w:p w14:paraId="2ABD017D" w14:textId="77777777" w:rsidR="00EE0CF2" w:rsidRDefault="00EE0CF2" w:rsidP="00E855AB">
      <w:pPr>
        <w:numPr>
          <w:ilvl w:val="0"/>
          <w:numId w:val="16"/>
        </w:numPr>
        <w:ind w:left="1080"/>
      </w:pPr>
      <w:r>
        <w:rPr>
          <w:rStyle w:val="keyword"/>
        </w:rPr>
        <w:t>MAY</w:t>
      </w:r>
      <w:r>
        <w:t xml:space="preserve"> contain zero or more [0..*] </w:t>
      </w:r>
      <w:r>
        <w:rPr>
          <w:rStyle w:val="XMLnameBold"/>
        </w:rPr>
        <w:t>participant</w:t>
      </w:r>
      <w:bookmarkStart w:id="649" w:name="C_4509-29178"/>
      <w:r>
        <w:t xml:space="preserve"> (CONF:4509-29178)</w:t>
      </w:r>
      <w:bookmarkEnd w:id="649"/>
      <w:r>
        <w:t xml:space="preserve"> such that it</w:t>
      </w:r>
    </w:p>
    <w:p w14:paraId="2FEEE49D" w14:textId="77777777" w:rsidR="00EE0CF2" w:rsidRDefault="00EE0CF2" w:rsidP="00E855AB">
      <w:pPr>
        <w:numPr>
          <w:ilvl w:val="1"/>
          <w:numId w:val="16"/>
        </w:numPr>
      </w:pPr>
      <w:r>
        <w:rPr>
          <w:rStyle w:val="keyword"/>
        </w:rPr>
        <w:t>SHALL</w:t>
      </w:r>
      <w:r>
        <w:t xml:space="preserve"> contain exactly one [1..1] </w:t>
      </w:r>
      <w:r>
        <w:rPr>
          <w:rStyle w:val="XMLnameBold"/>
        </w:rPr>
        <w:t>@typeCode</w:t>
      </w:r>
      <w:r>
        <w:t>=</w:t>
      </w:r>
      <w:r>
        <w:rPr>
          <w:rStyle w:val="XMLname"/>
        </w:rPr>
        <w:t>"IRCP"</w:t>
      </w:r>
      <w:r>
        <w:t xml:space="preserve"> information recipient (CodeSystem: </w:t>
      </w:r>
      <w:r>
        <w:rPr>
          <w:rStyle w:val="XMLname"/>
        </w:rPr>
        <w:t>HL7ParticipationType urn:oid:2.16.840.1.113883.5.90</w:t>
      </w:r>
      <w:r>
        <w:t>)</w:t>
      </w:r>
      <w:bookmarkStart w:id="650" w:name="C_4509-29183"/>
      <w:r>
        <w:t xml:space="preserve"> (CONF:4509-29183)</w:t>
      </w:r>
      <w:bookmarkEnd w:id="650"/>
      <w:r>
        <w:t>.</w:t>
      </w:r>
    </w:p>
    <w:p w14:paraId="7AC52A75" w14:textId="77777777" w:rsidR="00EE0CF2" w:rsidRDefault="00EE0CF2" w:rsidP="00E855AB">
      <w:pPr>
        <w:numPr>
          <w:ilvl w:val="1"/>
          <w:numId w:val="16"/>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651" w:name="C_4509-29179"/>
      <w:r>
        <w:t xml:space="preserve"> (CONF:4509-29179)</w:t>
      </w:r>
      <w:bookmarkEnd w:id="651"/>
      <w:r>
        <w:t>.</w:t>
      </w:r>
      <w:r>
        <w:br/>
        <w:t>Note: QDM Attribute: Recipient - The entity (e.g., person, organization, clinical information system, or device) which is the target of a communication</w:t>
      </w:r>
    </w:p>
    <w:p w14:paraId="78FAB905" w14:textId="77777777" w:rsidR="00EE0CF2" w:rsidRDefault="00EE0CF2" w:rsidP="00E855AB">
      <w:pPr>
        <w:numPr>
          <w:ilvl w:val="0"/>
          <w:numId w:val="16"/>
        </w:numPr>
        <w:ind w:left="1080"/>
      </w:pPr>
      <w:r>
        <w:rPr>
          <w:rStyle w:val="keyword"/>
        </w:rPr>
        <w:t>MAY</w:t>
      </w:r>
      <w:r>
        <w:t xml:space="preserve"> contain zero or more [0..*] </w:t>
      </w:r>
      <w:r>
        <w:rPr>
          <w:rStyle w:val="XMLnameBold"/>
        </w:rPr>
        <w:t>participant</w:t>
      </w:r>
      <w:bookmarkStart w:id="652" w:name="C_4509-30038"/>
      <w:r>
        <w:t xml:space="preserve"> (CONF:4509-30038)</w:t>
      </w:r>
      <w:bookmarkEnd w:id="652"/>
      <w:r>
        <w:t xml:space="preserve"> such that it</w:t>
      </w:r>
    </w:p>
    <w:p w14:paraId="4598F206" w14:textId="77777777" w:rsidR="00EE0CF2" w:rsidRDefault="00EE0CF2" w:rsidP="00E855AB">
      <w:pPr>
        <w:numPr>
          <w:ilvl w:val="1"/>
          <w:numId w:val="16"/>
        </w:numPr>
      </w:pPr>
      <w:r>
        <w:rPr>
          <w:rStyle w:val="keyword"/>
        </w:rPr>
        <w:t>SHALL</w:t>
      </w:r>
      <w:r>
        <w:t xml:space="preserve"> contain exactly one [1..1] </w:t>
      </w:r>
      <w:r>
        <w:rPr>
          <w:rStyle w:val="XMLnameBold"/>
        </w:rPr>
        <w:t>@typeCode</w:t>
      </w:r>
      <w:r>
        <w:t>=</w:t>
      </w:r>
      <w:r>
        <w:rPr>
          <w:rStyle w:val="XMLname"/>
        </w:rPr>
        <w:t>"IRCP"</w:t>
      </w:r>
      <w:r>
        <w:t xml:space="preserve"> information recipient (CodeSystem: </w:t>
      </w:r>
      <w:r>
        <w:rPr>
          <w:rStyle w:val="XMLname"/>
        </w:rPr>
        <w:t>HL7ParticipationType urn:oid:2.16.840.1.113883.5.90</w:t>
      </w:r>
      <w:r>
        <w:t>)</w:t>
      </w:r>
      <w:bookmarkStart w:id="653" w:name="C_4509-30042"/>
      <w:r>
        <w:t xml:space="preserve"> (CONF:4509-30042)</w:t>
      </w:r>
      <w:bookmarkEnd w:id="653"/>
      <w:r>
        <w:t>.</w:t>
      </w:r>
    </w:p>
    <w:p w14:paraId="178997BD" w14:textId="7BDAE969" w:rsidR="00EE0CF2" w:rsidRDefault="00EE0CF2" w:rsidP="00E855AB">
      <w:pPr>
        <w:numPr>
          <w:ilvl w:val="1"/>
          <w:numId w:val="16"/>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654" w:name="C_4509-30039"/>
      <w:r>
        <w:t xml:space="preserve"> (CONF:4509-30039)</w:t>
      </w:r>
      <w:bookmarkEnd w:id="654"/>
      <w:r>
        <w:t>.</w:t>
      </w:r>
      <w:r>
        <w:br/>
        <w:t>Note: QDM Attribute: Recipient - The entity (e.g., person, organization, clinical information system, or device) which is the target of a communication</w:t>
      </w:r>
    </w:p>
    <w:p w14:paraId="148EF30C" w14:textId="77777777" w:rsidR="00EE0CF2" w:rsidRDefault="00EE0CF2" w:rsidP="00E855AB">
      <w:pPr>
        <w:numPr>
          <w:ilvl w:val="0"/>
          <w:numId w:val="16"/>
        </w:numPr>
        <w:ind w:left="1080"/>
      </w:pPr>
      <w:r>
        <w:rPr>
          <w:rStyle w:val="keyword"/>
        </w:rPr>
        <w:t>MAY</w:t>
      </w:r>
      <w:r>
        <w:t xml:space="preserve"> contain zero or one [0..1] </w:t>
      </w:r>
      <w:r>
        <w:rPr>
          <w:rStyle w:val="XMLnameBold"/>
        </w:rPr>
        <w:t>participant</w:t>
      </w:r>
      <w:bookmarkStart w:id="655" w:name="C_4509-29176"/>
      <w:r>
        <w:t xml:space="preserve"> (CONF:4509-29176)</w:t>
      </w:r>
      <w:bookmarkEnd w:id="655"/>
      <w:r>
        <w:t xml:space="preserve"> such that it</w:t>
      </w:r>
    </w:p>
    <w:p w14:paraId="4B0ECE7A" w14:textId="77777777" w:rsidR="00EE0CF2" w:rsidRDefault="00EE0CF2" w:rsidP="00E855AB">
      <w:pPr>
        <w:numPr>
          <w:ilvl w:val="1"/>
          <w:numId w:val="16"/>
        </w:numPr>
      </w:pPr>
      <w:r>
        <w:rPr>
          <w:rStyle w:val="keyword"/>
        </w:rPr>
        <w:t>SHALL</w:t>
      </w:r>
      <w:r>
        <w:t xml:space="preserve"> contain exactly one [1..1] </w:t>
      </w:r>
      <w:r>
        <w:rPr>
          <w:rStyle w:val="XMLnameBold"/>
        </w:rPr>
        <w:t>@typeCode</w:t>
      </w:r>
      <w:r>
        <w:t>=</w:t>
      </w:r>
      <w:r>
        <w:rPr>
          <w:rStyle w:val="XMLname"/>
        </w:rPr>
        <w:t>"IRCP"</w:t>
      </w:r>
      <w:r>
        <w:t xml:space="preserve"> information recipient  (CodeSystem: </w:t>
      </w:r>
      <w:r>
        <w:rPr>
          <w:rStyle w:val="XMLname"/>
        </w:rPr>
        <w:t>HL7ParticipationType urn:oid:2.16.840.1.113883.5.90</w:t>
      </w:r>
      <w:r>
        <w:t>)</w:t>
      </w:r>
      <w:bookmarkStart w:id="656" w:name="C_4509-29182"/>
      <w:r>
        <w:t xml:space="preserve"> (CONF:4509-29182)</w:t>
      </w:r>
      <w:bookmarkEnd w:id="656"/>
      <w:r>
        <w:t>.</w:t>
      </w:r>
    </w:p>
    <w:p w14:paraId="1214043A" w14:textId="77777777" w:rsidR="00EE0CF2" w:rsidRDefault="00EE0CF2" w:rsidP="00E855AB">
      <w:pPr>
        <w:numPr>
          <w:ilvl w:val="1"/>
          <w:numId w:val="16"/>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657" w:name="C_4509-29177"/>
      <w:r>
        <w:t xml:space="preserve"> (CONF:4509-29177)</w:t>
      </w:r>
      <w:bookmarkEnd w:id="657"/>
      <w:r>
        <w:t>.</w:t>
      </w:r>
      <w:r>
        <w:br/>
        <w:t>Note: QDM Attribute: Recipient - The entity (e.g., person, organization, clinical information system, or device) which is the target of a communication</w:t>
      </w:r>
    </w:p>
    <w:p w14:paraId="24F2D9BF" w14:textId="77777777" w:rsidR="00EE0CF2" w:rsidRDefault="00EE0CF2" w:rsidP="00E855AB">
      <w:pPr>
        <w:numPr>
          <w:ilvl w:val="0"/>
          <w:numId w:val="16"/>
        </w:numPr>
        <w:ind w:left="1080"/>
      </w:pPr>
      <w:r>
        <w:rPr>
          <w:rStyle w:val="keyword"/>
        </w:rPr>
        <w:t>MAY</w:t>
      </w:r>
      <w:r>
        <w:t xml:space="preserve"> contain zero or more [0..*] </w:t>
      </w:r>
      <w:r>
        <w:rPr>
          <w:rStyle w:val="XMLnameBold"/>
        </w:rPr>
        <w:t>participant</w:t>
      </w:r>
      <w:bookmarkStart w:id="658" w:name="C_4509-29144"/>
      <w:r>
        <w:t xml:space="preserve"> (CONF:4509-29144)</w:t>
      </w:r>
      <w:bookmarkEnd w:id="658"/>
      <w:r>
        <w:t xml:space="preserve"> such that it</w:t>
      </w:r>
    </w:p>
    <w:p w14:paraId="13984277" w14:textId="77777777" w:rsidR="00EE0CF2" w:rsidRDefault="00EE0CF2" w:rsidP="00E855AB">
      <w:pPr>
        <w:numPr>
          <w:ilvl w:val="1"/>
          <w:numId w:val="16"/>
        </w:numPr>
      </w:pPr>
      <w:r>
        <w:rPr>
          <w:rStyle w:val="keyword"/>
        </w:rPr>
        <w:t>SHALL</w:t>
      </w:r>
      <w:r>
        <w:t xml:space="preserve"> contain exactly one [1..1] </w:t>
      </w:r>
      <w:r>
        <w:rPr>
          <w:rStyle w:val="XMLnameBold"/>
        </w:rPr>
        <w:t>@typeCode</w:t>
      </w:r>
      <w:r>
        <w:t>=</w:t>
      </w:r>
      <w:r>
        <w:rPr>
          <w:rStyle w:val="XMLname"/>
        </w:rPr>
        <w:t>"IRCP"</w:t>
      </w:r>
      <w:r>
        <w:t xml:space="preserve"> information recipient (CodeSystem: </w:t>
      </w:r>
      <w:r>
        <w:rPr>
          <w:rStyle w:val="XMLname"/>
        </w:rPr>
        <w:t>HL7ParticipationType urn:oid:2.16.840.1.113883.5.90</w:t>
      </w:r>
      <w:r>
        <w:t>)</w:t>
      </w:r>
      <w:bookmarkStart w:id="659" w:name="C_4509-29156"/>
      <w:r>
        <w:t xml:space="preserve"> (CONF:4509-29156)</w:t>
      </w:r>
      <w:bookmarkEnd w:id="659"/>
      <w:r>
        <w:t>.</w:t>
      </w:r>
    </w:p>
    <w:p w14:paraId="533A8D0C" w14:textId="77777777" w:rsidR="00EE0CF2" w:rsidRDefault="00EE0CF2" w:rsidP="00E855AB">
      <w:pPr>
        <w:numPr>
          <w:ilvl w:val="1"/>
          <w:numId w:val="16"/>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660" w:name="C_4509-29145"/>
      <w:r>
        <w:t xml:space="preserve"> (CONF:4509-29145)</w:t>
      </w:r>
      <w:bookmarkEnd w:id="660"/>
      <w:r>
        <w:t>.</w:t>
      </w:r>
      <w:r>
        <w:br/>
        <w:t>Note: QDM Attribute: Recipient - The entity (e.g., person, organization, clinical information system, or device) which is the target of a communication</w:t>
      </w:r>
    </w:p>
    <w:p w14:paraId="0841D995" w14:textId="77777777" w:rsidR="00EE0CF2" w:rsidRDefault="00EE0CF2" w:rsidP="00E855AB">
      <w:pPr>
        <w:numPr>
          <w:ilvl w:val="0"/>
          <w:numId w:val="16"/>
        </w:numPr>
        <w:ind w:left="1080"/>
      </w:pPr>
      <w:r>
        <w:rPr>
          <w:rStyle w:val="keyword"/>
        </w:rPr>
        <w:t>MAY</w:t>
      </w:r>
      <w:r>
        <w:t xml:space="preserve"> contain zero or more [0..*] </w:t>
      </w:r>
      <w:r>
        <w:rPr>
          <w:rStyle w:val="XMLnameBold"/>
        </w:rPr>
        <w:t>participant</w:t>
      </w:r>
      <w:bookmarkStart w:id="661" w:name="C_4509-29186"/>
      <w:r>
        <w:t xml:space="preserve"> (CONF:4509-29186)</w:t>
      </w:r>
      <w:bookmarkEnd w:id="661"/>
      <w:r>
        <w:t xml:space="preserve"> such that it</w:t>
      </w:r>
    </w:p>
    <w:p w14:paraId="6144E2E6" w14:textId="77777777" w:rsidR="00EE0CF2" w:rsidRDefault="00EE0CF2" w:rsidP="00E855AB">
      <w:pPr>
        <w:numPr>
          <w:ilvl w:val="1"/>
          <w:numId w:val="16"/>
        </w:numPr>
      </w:pPr>
      <w:r>
        <w:rPr>
          <w:rStyle w:val="keyword"/>
        </w:rPr>
        <w:lastRenderedPageBreak/>
        <w:t>SHALL</w:t>
      </w:r>
      <w:r>
        <w:t xml:space="preserve"> contain exactly one [1..1] </w:t>
      </w:r>
      <w:r>
        <w:rPr>
          <w:rStyle w:val="XMLnameBold"/>
        </w:rPr>
        <w:t>@typeCode</w:t>
      </w:r>
      <w:r>
        <w:t>=</w:t>
      </w:r>
      <w:r>
        <w:rPr>
          <w:rStyle w:val="XMLname"/>
        </w:rPr>
        <w:t>"AUT"</w:t>
      </w:r>
      <w:r>
        <w:t xml:space="preserve"> author (CodeSystem: </w:t>
      </w:r>
      <w:r>
        <w:rPr>
          <w:rStyle w:val="XMLname"/>
        </w:rPr>
        <w:t>HL7ParticipationType urn:oid:2.16.840.1.113883.5.90</w:t>
      </w:r>
      <w:r>
        <w:t>)</w:t>
      </w:r>
      <w:bookmarkStart w:id="662" w:name="C_4509-29194"/>
      <w:r>
        <w:t xml:space="preserve"> (CONF:4509-29194)</w:t>
      </w:r>
      <w:bookmarkEnd w:id="662"/>
      <w:r>
        <w:t>.</w:t>
      </w:r>
    </w:p>
    <w:p w14:paraId="2AC16D1E" w14:textId="77777777" w:rsidR="00EE0CF2" w:rsidRDefault="00EE0CF2" w:rsidP="00E855AB">
      <w:pPr>
        <w:numPr>
          <w:ilvl w:val="1"/>
          <w:numId w:val="16"/>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663" w:name="C_4509-29187"/>
      <w:r>
        <w:t xml:space="preserve"> (CONF:4509-29187)</w:t>
      </w:r>
      <w:bookmarkEnd w:id="663"/>
      <w:r>
        <w:t>.</w:t>
      </w:r>
      <w:r>
        <w:br/>
        <w:t>Note: QDM Attribute: Sender - The entity (e.g., person, organization, clinical information system, or device) that is the source of a communication</w:t>
      </w:r>
    </w:p>
    <w:p w14:paraId="5983F063" w14:textId="77777777" w:rsidR="00EE0CF2" w:rsidRDefault="00EE0CF2" w:rsidP="00E855AB">
      <w:pPr>
        <w:numPr>
          <w:ilvl w:val="0"/>
          <w:numId w:val="16"/>
        </w:numPr>
        <w:ind w:left="1080"/>
      </w:pPr>
      <w:r>
        <w:rPr>
          <w:rStyle w:val="keyword"/>
        </w:rPr>
        <w:t>MAY</w:t>
      </w:r>
      <w:r>
        <w:t xml:space="preserve"> contain zero or more [0..*] </w:t>
      </w:r>
      <w:r>
        <w:rPr>
          <w:rStyle w:val="XMLnameBold"/>
        </w:rPr>
        <w:t>participant</w:t>
      </w:r>
      <w:bookmarkStart w:id="664" w:name="C_4509-29190"/>
      <w:r>
        <w:t xml:space="preserve"> (CONF:4509-29190)</w:t>
      </w:r>
      <w:bookmarkEnd w:id="664"/>
      <w:r>
        <w:t xml:space="preserve"> such that it</w:t>
      </w:r>
    </w:p>
    <w:p w14:paraId="35A9F3A9" w14:textId="77777777" w:rsidR="00EE0CF2" w:rsidRDefault="00EE0CF2" w:rsidP="00E855AB">
      <w:pPr>
        <w:numPr>
          <w:ilvl w:val="1"/>
          <w:numId w:val="16"/>
        </w:numPr>
      </w:pPr>
      <w:r>
        <w:rPr>
          <w:rStyle w:val="keyword"/>
        </w:rPr>
        <w:t>SHALL</w:t>
      </w:r>
      <w:r>
        <w:t xml:space="preserve"> contain exactly one [1..1] </w:t>
      </w:r>
      <w:r>
        <w:rPr>
          <w:rStyle w:val="XMLnameBold"/>
        </w:rPr>
        <w:t>@typeCode</w:t>
      </w:r>
      <w:r>
        <w:t>=</w:t>
      </w:r>
      <w:r>
        <w:rPr>
          <w:rStyle w:val="XMLname"/>
        </w:rPr>
        <w:t>"AUT"</w:t>
      </w:r>
      <w:r>
        <w:t xml:space="preserve"> author (CodeSystem: </w:t>
      </w:r>
      <w:r>
        <w:rPr>
          <w:rStyle w:val="XMLname"/>
        </w:rPr>
        <w:t>HL7ParticipationType urn:oid:2.16.840.1.113883.5.90</w:t>
      </w:r>
      <w:r>
        <w:t>)</w:t>
      </w:r>
      <w:bookmarkStart w:id="665" w:name="C_4509-29196"/>
      <w:r>
        <w:t xml:space="preserve"> (CONF:4509-29196)</w:t>
      </w:r>
      <w:bookmarkEnd w:id="665"/>
      <w:r>
        <w:t>.</w:t>
      </w:r>
    </w:p>
    <w:p w14:paraId="53F5713C" w14:textId="77777777" w:rsidR="00EE0CF2" w:rsidRDefault="00EE0CF2" w:rsidP="00E855AB">
      <w:pPr>
        <w:numPr>
          <w:ilvl w:val="1"/>
          <w:numId w:val="16"/>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666" w:name="C_4509-29191"/>
      <w:r>
        <w:t xml:space="preserve"> (CONF:4509-29191)</w:t>
      </w:r>
      <w:bookmarkEnd w:id="666"/>
      <w:r>
        <w:t>.</w:t>
      </w:r>
      <w:r>
        <w:br/>
        <w:t>Note: QDM Attribute: Sender - The entity (e.g., person, organization, clinical information system, or device) that is the source of a communication</w:t>
      </w:r>
    </w:p>
    <w:p w14:paraId="0A05F8A5" w14:textId="77777777" w:rsidR="00EE0CF2" w:rsidRDefault="00EE0CF2" w:rsidP="00E855AB">
      <w:pPr>
        <w:numPr>
          <w:ilvl w:val="0"/>
          <w:numId w:val="16"/>
        </w:numPr>
        <w:ind w:left="1080"/>
      </w:pPr>
      <w:r>
        <w:rPr>
          <w:rStyle w:val="keyword"/>
        </w:rPr>
        <w:t>MAY</w:t>
      </w:r>
      <w:r>
        <w:t xml:space="preserve"> contain zero or more [0..*] </w:t>
      </w:r>
      <w:r>
        <w:rPr>
          <w:rStyle w:val="XMLnameBold"/>
        </w:rPr>
        <w:t>participant</w:t>
      </w:r>
      <w:bookmarkStart w:id="667" w:name="C_4509-30040"/>
      <w:r>
        <w:t xml:space="preserve"> (CONF:4509-30040)</w:t>
      </w:r>
      <w:bookmarkEnd w:id="667"/>
      <w:r>
        <w:t xml:space="preserve"> such that it</w:t>
      </w:r>
    </w:p>
    <w:p w14:paraId="2220905C" w14:textId="77777777" w:rsidR="00EE0CF2" w:rsidRDefault="00EE0CF2" w:rsidP="00E855AB">
      <w:pPr>
        <w:numPr>
          <w:ilvl w:val="1"/>
          <w:numId w:val="16"/>
        </w:numPr>
      </w:pPr>
      <w:r>
        <w:rPr>
          <w:rStyle w:val="keyword"/>
        </w:rPr>
        <w:t>SHALL</w:t>
      </w:r>
      <w:r>
        <w:t xml:space="preserve"> contain exactly one [1..1] </w:t>
      </w:r>
      <w:r>
        <w:rPr>
          <w:rStyle w:val="XMLnameBold"/>
        </w:rPr>
        <w:t>@typeCode</w:t>
      </w:r>
      <w:r>
        <w:t>=</w:t>
      </w:r>
      <w:r>
        <w:rPr>
          <w:rStyle w:val="XMLname"/>
        </w:rPr>
        <w:t>"AUT"</w:t>
      </w:r>
      <w:r>
        <w:t xml:space="preserve"> author (CodeSystem: </w:t>
      </w:r>
      <w:r>
        <w:rPr>
          <w:rStyle w:val="XMLname"/>
        </w:rPr>
        <w:t>HL7ParticipationType urn:oid:2.16.840.1.113883.5.90</w:t>
      </w:r>
      <w:r>
        <w:t>)</w:t>
      </w:r>
      <w:bookmarkStart w:id="668" w:name="C_4509-30043"/>
      <w:r>
        <w:t xml:space="preserve"> (CONF:4509-30043)</w:t>
      </w:r>
      <w:bookmarkEnd w:id="668"/>
      <w:r>
        <w:t>.</w:t>
      </w:r>
    </w:p>
    <w:p w14:paraId="564ED8A9" w14:textId="77777777" w:rsidR="00EE0CF2" w:rsidRDefault="00EE0CF2" w:rsidP="00E855AB">
      <w:pPr>
        <w:numPr>
          <w:ilvl w:val="1"/>
          <w:numId w:val="16"/>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669" w:name="C_4509-30041"/>
      <w:r>
        <w:t xml:space="preserve"> (CONF:4509-30041)</w:t>
      </w:r>
      <w:bookmarkEnd w:id="669"/>
      <w:r>
        <w:t>.</w:t>
      </w:r>
      <w:r>
        <w:br/>
        <w:t>Note: QDM Attribute: Sender - The entity (e.g., person, organization, clinical information system, or device) that is the source of a communication</w:t>
      </w:r>
    </w:p>
    <w:p w14:paraId="29DAB0ED" w14:textId="77777777" w:rsidR="00EE0CF2" w:rsidRDefault="00EE0CF2" w:rsidP="00E855AB">
      <w:pPr>
        <w:numPr>
          <w:ilvl w:val="0"/>
          <w:numId w:val="16"/>
        </w:numPr>
        <w:ind w:left="1080"/>
      </w:pPr>
      <w:r>
        <w:rPr>
          <w:rStyle w:val="keyword"/>
        </w:rPr>
        <w:t>MAY</w:t>
      </w:r>
      <w:r>
        <w:t xml:space="preserve"> contain zero or one [0..1] </w:t>
      </w:r>
      <w:r>
        <w:rPr>
          <w:rStyle w:val="XMLnameBold"/>
        </w:rPr>
        <w:t>participant</w:t>
      </w:r>
      <w:bookmarkStart w:id="670" w:name="C_4509-29188"/>
      <w:r>
        <w:t xml:space="preserve"> (CONF:4509-29188)</w:t>
      </w:r>
      <w:bookmarkEnd w:id="670"/>
      <w:r>
        <w:t xml:space="preserve"> such that it</w:t>
      </w:r>
    </w:p>
    <w:p w14:paraId="45C22C4B" w14:textId="77777777" w:rsidR="00EE0CF2" w:rsidRDefault="00EE0CF2" w:rsidP="00E855AB">
      <w:pPr>
        <w:numPr>
          <w:ilvl w:val="1"/>
          <w:numId w:val="16"/>
        </w:numPr>
      </w:pPr>
      <w:r>
        <w:rPr>
          <w:rStyle w:val="keyword"/>
        </w:rPr>
        <w:t>SHALL</w:t>
      </w:r>
      <w:r>
        <w:t xml:space="preserve"> contain exactly one [1..1] </w:t>
      </w:r>
      <w:r>
        <w:rPr>
          <w:rStyle w:val="XMLnameBold"/>
        </w:rPr>
        <w:t>@typeCode</w:t>
      </w:r>
      <w:r>
        <w:t>=</w:t>
      </w:r>
      <w:r>
        <w:rPr>
          <w:rStyle w:val="XMLname"/>
        </w:rPr>
        <w:t>"AUT"</w:t>
      </w:r>
      <w:r>
        <w:t xml:space="preserve"> author (CodeSystem: </w:t>
      </w:r>
      <w:r>
        <w:rPr>
          <w:rStyle w:val="XMLname"/>
        </w:rPr>
        <w:t>HL7ParticipationType urn:oid:2.16.840.1.113883.5.90</w:t>
      </w:r>
      <w:r>
        <w:t>)</w:t>
      </w:r>
      <w:bookmarkStart w:id="671" w:name="C_4509-29195"/>
      <w:r>
        <w:t xml:space="preserve"> (CONF:4509-29195)</w:t>
      </w:r>
      <w:bookmarkEnd w:id="671"/>
      <w:r>
        <w:t>.</w:t>
      </w:r>
    </w:p>
    <w:p w14:paraId="452A1BED" w14:textId="77777777" w:rsidR="00EE0CF2" w:rsidRDefault="00EE0CF2" w:rsidP="00E855AB">
      <w:pPr>
        <w:numPr>
          <w:ilvl w:val="1"/>
          <w:numId w:val="16"/>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672" w:name="C_4509-29189"/>
      <w:r>
        <w:t xml:space="preserve"> (CONF:4509-29189)</w:t>
      </w:r>
      <w:bookmarkEnd w:id="672"/>
      <w:r>
        <w:t>.</w:t>
      </w:r>
      <w:r>
        <w:br/>
        <w:t>Note: QDM Attribute: Sender - The entity (e.g., person, organization, clinical information system, or device) that is the source of a communication</w:t>
      </w:r>
    </w:p>
    <w:p w14:paraId="7B7E3566" w14:textId="77777777" w:rsidR="00EE0CF2" w:rsidRDefault="00EE0CF2" w:rsidP="00E855AB">
      <w:pPr>
        <w:numPr>
          <w:ilvl w:val="0"/>
          <w:numId w:val="16"/>
        </w:numPr>
        <w:ind w:left="1080"/>
      </w:pPr>
      <w:r>
        <w:rPr>
          <w:rStyle w:val="keyword"/>
        </w:rPr>
        <w:t>MAY</w:t>
      </w:r>
      <w:r>
        <w:t xml:space="preserve"> contain zero or more [0..*] </w:t>
      </w:r>
      <w:r>
        <w:rPr>
          <w:rStyle w:val="XMLnameBold"/>
        </w:rPr>
        <w:t>participant</w:t>
      </w:r>
      <w:bookmarkStart w:id="673" w:name="C_4509-29147"/>
      <w:r>
        <w:t xml:space="preserve"> (CONF:4509-29147)</w:t>
      </w:r>
      <w:bookmarkEnd w:id="673"/>
      <w:r>
        <w:t xml:space="preserve"> such that it</w:t>
      </w:r>
    </w:p>
    <w:p w14:paraId="33D3963F" w14:textId="77777777" w:rsidR="00EE0CF2" w:rsidRDefault="00EE0CF2" w:rsidP="00E855AB">
      <w:pPr>
        <w:numPr>
          <w:ilvl w:val="1"/>
          <w:numId w:val="16"/>
        </w:numPr>
      </w:pPr>
      <w:r>
        <w:rPr>
          <w:rStyle w:val="keyword"/>
        </w:rPr>
        <w:t>SHALL</w:t>
      </w:r>
      <w:r>
        <w:t xml:space="preserve"> contain exactly one [1..1] </w:t>
      </w:r>
      <w:r>
        <w:rPr>
          <w:rStyle w:val="XMLnameBold"/>
        </w:rPr>
        <w:t>@typeCode</w:t>
      </w:r>
      <w:r>
        <w:t>=</w:t>
      </w:r>
      <w:r>
        <w:rPr>
          <w:rStyle w:val="XMLname"/>
        </w:rPr>
        <w:t>"AUT"</w:t>
      </w:r>
      <w:r>
        <w:t xml:space="preserve"> author (originator) (CodeSystem: </w:t>
      </w:r>
      <w:r>
        <w:rPr>
          <w:rStyle w:val="XMLname"/>
        </w:rPr>
        <w:t>HL7ParticipationType urn:oid:2.16.840.1.113883.5.90</w:t>
      </w:r>
      <w:r>
        <w:t>)</w:t>
      </w:r>
      <w:bookmarkStart w:id="674" w:name="C_4509-29158"/>
      <w:r>
        <w:t xml:space="preserve"> (CONF:4509-29158)</w:t>
      </w:r>
      <w:bookmarkEnd w:id="674"/>
      <w:r>
        <w:t>.</w:t>
      </w:r>
    </w:p>
    <w:p w14:paraId="5737C308" w14:textId="77777777" w:rsidR="00EE0CF2" w:rsidRDefault="00EE0CF2" w:rsidP="00E855AB">
      <w:pPr>
        <w:numPr>
          <w:ilvl w:val="1"/>
          <w:numId w:val="16"/>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675" w:name="C_4509-29185"/>
      <w:r>
        <w:t xml:space="preserve"> (CONF:4509-29185)</w:t>
      </w:r>
      <w:bookmarkEnd w:id="675"/>
      <w:r>
        <w:t>.</w:t>
      </w:r>
      <w:r>
        <w:br/>
        <w:t>Note: QDM Attribute: Sender - The entity (e.g., person, organization, clinical information system, or device) that is the source of a communication</w:t>
      </w:r>
    </w:p>
    <w:p w14:paraId="1141E313" w14:textId="77777777" w:rsidR="00EE0CF2" w:rsidRDefault="00EE0CF2" w:rsidP="00E855AB">
      <w:pPr>
        <w:numPr>
          <w:ilvl w:val="0"/>
          <w:numId w:val="16"/>
        </w:numPr>
        <w:ind w:left="1080"/>
      </w:pPr>
      <w:r>
        <w:rPr>
          <w:rStyle w:val="keyword"/>
        </w:rPr>
        <w:t>MAY</w:t>
      </w:r>
      <w:r>
        <w:t xml:space="preserve"> contain zero or one [0..1] </w:t>
      </w:r>
      <w:r>
        <w:rPr>
          <w:rStyle w:val="XMLnameBold"/>
        </w:rPr>
        <w:t>participant</w:t>
      </w:r>
      <w:bookmarkStart w:id="676" w:name="C_4509-29166"/>
      <w:r>
        <w:t xml:space="preserve"> (CONF:4509-29166)</w:t>
      </w:r>
      <w:bookmarkEnd w:id="676"/>
      <w:r>
        <w:t xml:space="preserve"> such that it</w:t>
      </w:r>
    </w:p>
    <w:p w14:paraId="27B10939" w14:textId="77777777" w:rsidR="00EE0CF2" w:rsidRDefault="00EE0CF2" w:rsidP="00E855AB">
      <w:pPr>
        <w:numPr>
          <w:ilvl w:val="1"/>
          <w:numId w:val="16"/>
        </w:numPr>
      </w:pPr>
      <w:r>
        <w:rPr>
          <w:rStyle w:val="keyword"/>
        </w:rPr>
        <w:t>SHALL</w:t>
      </w:r>
      <w:r>
        <w:t xml:space="preserve"> contain exactly one [1..1] </w:t>
      </w:r>
      <w:r>
        <w:rPr>
          <w:rStyle w:val="XMLnameBold"/>
        </w:rPr>
        <w:t>@typeCode</w:t>
      </w:r>
      <w:r>
        <w:t>=</w:t>
      </w:r>
      <w:r>
        <w:rPr>
          <w:rStyle w:val="XMLname"/>
        </w:rPr>
        <w:t>"VIA"</w:t>
      </w:r>
      <w:r>
        <w:t xml:space="preserve"> via (CodeSystem: </w:t>
      </w:r>
      <w:r>
        <w:rPr>
          <w:rStyle w:val="XMLname"/>
        </w:rPr>
        <w:t>HL7ParticipationType urn:oid:2.16.840.1.113883.5.90</w:t>
      </w:r>
      <w:r>
        <w:t>)</w:t>
      </w:r>
      <w:bookmarkStart w:id="677" w:name="C_4509-29173"/>
      <w:r>
        <w:t xml:space="preserve"> (CONF:4509-29173)</w:t>
      </w:r>
      <w:bookmarkEnd w:id="677"/>
      <w:r>
        <w:t>.</w:t>
      </w:r>
    </w:p>
    <w:p w14:paraId="4DBBA7D2" w14:textId="77777777" w:rsidR="00EE0CF2" w:rsidRDefault="00EE0CF2" w:rsidP="00E855AB">
      <w:pPr>
        <w:numPr>
          <w:ilvl w:val="1"/>
          <w:numId w:val="16"/>
        </w:numPr>
      </w:pPr>
      <w:r>
        <w:rPr>
          <w:rStyle w:val="keyword"/>
        </w:rPr>
        <w:t>SHALL</w:t>
      </w:r>
      <w:r>
        <w:t xml:space="preserve"> contain exactly one [1..1] </w:t>
      </w:r>
      <w:r>
        <w:rPr>
          <w:rStyle w:val="XMLnameBold"/>
        </w:rPr>
        <w:t>participantRole</w:t>
      </w:r>
      <w:bookmarkStart w:id="678" w:name="C_4509-29167"/>
      <w:r>
        <w:t xml:space="preserve"> (CONF:4509-29167)</w:t>
      </w:r>
      <w:bookmarkEnd w:id="678"/>
      <w:r>
        <w:t>.</w:t>
      </w:r>
    </w:p>
    <w:p w14:paraId="33221482" w14:textId="77777777" w:rsidR="00EE0CF2" w:rsidRDefault="00EE0CF2" w:rsidP="00E855AB">
      <w:pPr>
        <w:numPr>
          <w:ilvl w:val="2"/>
          <w:numId w:val="16"/>
        </w:numPr>
      </w:pPr>
      <w:r>
        <w:t xml:space="preserve">This participantRole </w:t>
      </w:r>
      <w:r>
        <w:rPr>
          <w:rStyle w:val="keyword"/>
        </w:rPr>
        <w:t>SHALL</w:t>
      </w:r>
      <w:r>
        <w:t xml:space="preserve"> contain exactly one [1..1] </w:t>
      </w:r>
      <w:r>
        <w:rPr>
          <w:rStyle w:val="XMLnameBold"/>
        </w:rPr>
        <w:t>code</w:t>
      </w:r>
      <w:bookmarkStart w:id="679" w:name="C_4509-29174"/>
      <w:r>
        <w:t xml:space="preserve"> (CONF:4509-29174)</w:t>
      </w:r>
      <w:bookmarkEnd w:id="679"/>
      <w:r>
        <w:t>.</w:t>
      </w:r>
      <w:r>
        <w:br/>
      </w:r>
      <w:r>
        <w:lastRenderedPageBreak/>
        <w:t>Note: QDM Attribute: Medium - A channel used for a communication (e.g., fax, email, etc.)</w:t>
      </w:r>
    </w:p>
    <w:p w14:paraId="3D798450" w14:textId="77777777" w:rsidR="00EE0CF2" w:rsidRDefault="00EE0CF2" w:rsidP="00E855AB">
      <w:pPr>
        <w:numPr>
          <w:ilvl w:val="0"/>
          <w:numId w:val="16"/>
        </w:numPr>
        <w:ind w:left="1080"/>
      </w:pPr>
      <w:r>
        <w:rPr>
          <w:rStyle w:val="keyword"/>
        </w:rPr>
        <w:t>SHALL</w:t>
      </w:r>
      <w:r>
        <w:t xml:space="preserve"> contain exactly one [1..1] </w:t>
      </w:r>
      <w:r>
        <w:rPr>
          <w:rStyle w:val="XMLnameBold"/>
        </w:rPr>
        <w:t>entryRelationship</w:t>
      </w:r>
      <w:bookmarkStart w:id="680" w:name="C_4509-29168"/>
      <w:r>
        <w:t xml:space="preserve"> (CONF:4509-29168)</w:t>
      </w:r>
      <w:bookmarkEnd w:id="680"/>
      <w:r>
        <w:t xml:space="preserve"> such that it</w:t>
      </w:r>
      <w:r>
        <w:br/>
        <w:t>Note: QDM Attribute: Code</w:t>
      </w:r>
    </w:p>
    <w:p w14:paraId="79D5B6AB" w14:textId="77777777" w:rsidR="00EE0CF2" w:rsidRDefault="00EE0CF2" w:rsidP="00E855AB">
      <w:pPr>
        <w:numPr>
          <w:ilvl w:val="1"/>
          <w:numId w:val="1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681" w:name="C_4509-29175"/>
      <w:r>
        <w:t xml:space="preserve"> (CONF:4509-29175)</w:t>
      </w:r>
      <w:bookmarkEnd w:id="681"/>
      <w:r>
        <w:t>.</w:t>
      </w:r>
    </w:p>
    <w:p w14:paraId="16CDB483" w14:textId="77777777" w:rsidR="00EE0CF2" w:rsidRDefault="00EE0CF2" w:rsidP="00E855AB">
      <w:pPr>
        <w:numPr>
          <w:ilvl w:val="1"/>
          <w:numId w:val="16"/>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682" w:name="C_4509-29169"/>
      <w:r>
        <w:t xml:space="preserve"> (CONF:4509-29169)</w:t>
      </w:r>
      <w:bookmarkEnd w:id="682"/>
      <w:r>
        <w:t>.</w:t>
      </w:r>
    </w:p>
    <w:p w14:paraId="6C92B8C3" w14:textId="77777777" w:rsidR="00EE0CF2" w:rsidRDefault="00EE0CF2" w:rsidP="00E855AB">
      <w:pPr>
        <w:numPr>
          <w:ilvl w:val="0"/>
          <w:numId w:val="16"/>
        </w:numPr>
        <w:ind w:left="1080"/>
      </w:pPr>
      <w:r>
        <w:rPr>
          <w:rStyle w:val="keyword"/>
        </w:rPr>
        <w:t>MAY</w:t>
      </w:r>
      <w:r>
        <w:t xml:space="preserve"> contain zero or one [0..1] </w:t>
      </w:r>
      <w:r>
        <w:rPr>
          <w:rStyle w:val="XMLnameBold"/>
        </w:rPr>
        <w:t>entryRelationship</w:t>
      </w:r>
      <w:bookmarkStart w:id="683" w:name="C_4509-29192"/>
      <w:r>
        <w:t xml:space="preserve"> (CONF:4509-29192)</w:t>
      </w:r>
      <w:bookmarkEnd w:id="683"/>
      <w:r>
        <w:t xml:space="preserve"> such that it</w:t>
      </w:r>
      <w:r>
        <w:br/>
        <w:t>Note: Reason for negation</w:t>
      </w:r>
    </w:p>
    <w:p w14:paraId="53C7135D" w14:textId="77777777" w:rsidR="00EE0CF2" w:rsidRDefault="00EE0CF2" w:rsidP="00E855AB">
      <w:pPr>
        <w:numPr>
          <w:ilvl w:val="1"/>
          <w:numId w:val="16"/>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684" w:name="C_4509-29197"/>
      <w:r>
        <w:t xml:space="preserve"> (CONF:4509-29197)</w:t>
      </w:r>
      <w:bookmarkEnd w:id="684"/>
      <w:r>
        <w:t>.</w:t>
      </w:r>
    </w:p>
    <w:p w14:paraId="173EC0D0" w14:textId="77777777" w:rsidR="00EE0CF2" w:rsidRDefault="00EE0CF2" w:rsidP="00E855AB">
      <w:pPr>
        <w:numPr>
          <w:ilvl w:val="1"/>
          <w:numId w:val="16"/>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685" w:name="C_4509-29193"/>
      <w:r>
        <w:t xml:space="preserve"> (CONF:4509-29193)</w:t>
      </w:r>
      <w:bookmarkEnd w:id="685"/>
      <w:r>
        <w:t>.</w:t>
      </w:r>
    </w:p>
    <w:p w14:paraId="5D779FDC" w14:textId="77777777" w:rsidR="00EE0CF2" w:rsidRDefault="00EE0CF2" w:rsidP="00E855AB">
      <w:pPr>
        <w:numPr>
          <w:ilvl w:val="0"/>
          <w:numId w:val="16"/>
        </w:numPr>
        <w:ind w:left="1080"/>
      </w:pPr>
      <w:r>
        <w:rPr>
          <w:rStyle w:val="keyword"/>
        </w:rPr>
        <w:t>MAY</w:t>
      </w:r>
      <w:r>
        <w:t xml:space="preserve"> contain zero or more [0..*]  </w:t>
      </w:r>
      <w:hyperlink w:anchor="SE_Related_To">
        <w:r>
          <w:rPr>
            <w:rStyle w:val="HyperlinkCourierBold"/>
          </w:rPr>
          <w:t>Related To</w:t>
        </w:r>
      </w:hyperlink>
      <w:r>
        <w:rPr>
          <w:rStyle w:val="XMLname"/>
        </w:rPr>
        <w:t xml:space="preserve"> (identifier: urn:hl7ii:2.16.840.1.113883.10.20.24.3.150:2017-08-01)</w:t>
      </w:r>
      <w:bookmarkStart w:id="686" w:name="C_4509-29150"/>
      <w:r>
        <w:t xml:space="preserve"> (CONF:4509-29150)</w:t>
      </w:r>
      <w:bookmarkEnd w:id="686"/>
      <w:r>
        <w:t>.</w:t>
      </w:r>
      <w:r>
        <w:br/>
        <w:t>Note: QDM Attribute: relatedTo</w:t>
      </w:r>
    </w:p>
    <w:p w14:paraId="3C8E7389" w14:textId="63C44ED2" w:rsidR="00604195" w:rsidRDefault="00604195" w:rsidP="00604195">
      <w:pPr>
        <w:pStyle w:val="Caption"/>
        <w:numPr>
          <w:ilvl w:val="0"/>
          <w:numId w:val="16"/>
        </w:numPr>
        <w:ind w:right="115"/>
      </w:pPr>
      <w:bookmarkStart w:id="687" w:name="_Toc118244077"/>
      <w:r>
        <w:lastRenderedPageBreak/>
        <w:t xml:space="preserve">Figure </w:t>
      </w:r>
      <w:r>
        <w:fldChar w:fldCharType="begin"/>
      </w:r>
      <w:r>
        <w:instrText>SEQ Figure \* ARABIC</w:instrText>
      </w:r>
      <w:r>
        <w:fldChar w:fldCharType="separate"/>
      </w:r>
      <w:r w:rsidR="00A21BC2">
        <w:t>24</w:t>
      </w:r>
      <w:r>
        <w:fldChar w:fldCharType="end"/>
      </w:r>
      <w:r>
        <w:t>: Communication Performed (V3) Example</w:t>
      </w:r>
      <w:bookmarkEnd w:id="687"/>
    </w:p>
    <w:p w14:paraId="3FF3362C" w14:textId="77777777" w:rsidR="00604195" w:rsidRDefault="00604195" w:rsidP="00604195">
      <w:pPr>
        <w:pStyle w:val="Example"/>
        <w:ind w:left="630" w:right="115"/>
      </w:pPr>
      <w:r>
        <w:t>&lt;act classCode="ACT" moodCode="EVN"&gt;</w:t>
      </w:r>
    </w:p>
    <w:p w14:paraId="707202EF" w14:textId="77777777" w:rsidR="00604195" w:rsidRDefault="00604195" w:rsidP="00604195">
      <w:pPr>
        <w:pStyle w:val="Example"/>
        <w:ind w:left="630" w:right="115"/>
      </w:pPr>
      <w:r>
        <w:t xml:space="preserve">    &lt;templateId root="2.16.840.1.113883.10.20.24.3.156" extension="2021-08-01"/&gt;</w:t>
      </w:r>
    </w:p>
    <w:p w14:paraId="60E77991" w14:textId="77777777" w:rsidR="00604195" w:rsidRDefault="00604195" w:rsidP="00604195">
      <w:pPr>
        <w:pStyle w:val="Example"/>
        <w:ind w:left="630" w:right="115"/>
      </w:pPr>
      <w:r>
        <w:t xml:space="preserve">    &lt;id root="2d5075da-2ffc-47a9-a350-4a24e6b052d1"/&gt;</w:t>
      </w:r>
    </w:p>
    <w:p w14:paraId="2B2F9B80" w14:textId="77777777" w:rsidR="00604195" w:rsidRDefault="00604195" w:rsidP="00604195">
      <w:pPr>
        <w:pStyle w:val="Example"/>
        <w:ind w:left="630" w:right="115"/>
      </w:pPr>
      <w:r>
        <w:t xml:space="preserve">    &lt;code nullFlavor="NA"/&gt;</w:t>
      </w:r>
    </w:p>
    <w:p w14:paraId="5C6D3F96" w14:textId="77777777" w:rsidR="00604195" w:rsidRDefault="00604195" w:rsidP="00604195">
      <w:pPr>
        <w:pStyle w:val="Example"/>
        <w:ind w:left="630" w:right="115"/>
      </w:pPr>
      <w:r>
        <w:t xml:space="preserve">    &lt;statusCode code="completed"/&gt;</w:t>
      </w:r>
    </w:p>
    <w:p w14:paraId="662D3F46" w14:textId="77777777" w:rsidR="00604195" w:rsidRDefault="00604195" w:rsidP="00604195">
      <w:pPr>
        <w:pStyle w:val="Example"/>
        <w:ind w:left="630" w:right="115"/>
      </w:pPr>
      <w:r>
        <w:t xml:space="preserve">    &lt;author&gt;</w:t>
      </w:r>
    </w:p>
    <w:p w14:paraId="70E13BD7" w14:textId="77777777" w:rsidR="00604195" w:rsidRDefault="00604195" w:rsidP="00604195">
      <w:pPr>
        <w:pStyle w:val="Example"/>
        <w:ind w:left="630" w:right="115"/>
      </w:pPr>
      <w:r>
        <w:t xml:space="preserve">        &lt;templateId root="2.16.840.1.113883.10.20.24.3.155" extension="2019-12-01"/&gt;</w:t>
      </w:r>
    </w:p>
    <w:p w14:paraId="0BC19807" w14:textId="77777777" w:rsidR="00604195" w:rsidRDefault="00604195" w:rsidP="00604195">
      <w:pPr>
        <w:pStyle w:val="Example"/>
        <w:ind w:left="630" w:right="115"/>
      </w:pPr>
      <w:r>
        <w:t xml:space="preserve">        &lt;time value="2019050101030"/&gt;</w:t>
      </w:r>
    </w:p>
    <w:p w14:paraId="1CF1EDD5" w14:textId="77777777" w:rsidR="00604195" w:rsidRDefault="00604195" w:rsidP="00604195">
      <w:pPr>
        <w:pStyle w:val="Example"/>
        <w:ind w:left="630" w:right="115"/>
      </w:pPr>
      <w:r>
        <w:t xml:space="preserve">        &lt;assignedAuthor&gt;</w:t>
      </w:r>
    </w:p>
    <w:p w14:paraId="083DBB15" w14:textId="77777777" w:rsidR="00604195" w:rsidRDefault="00604195" w:rsidP="00604195">
      <w:pPr>
        <w:pStyle w:val="Example"/>
        <w:ind w:left="630" w:right="115"/>
      </w:pPr>
      <w:r>
        <w:t xml:space="preserve">            &lt;id nullFlavor="NA"/&gt;</w:t>
      </w:r>
    </w:p>
    <w:p w14:paraId="433EB8AB" w14:textId="77777777" w:rsidR="00604195" w:rsidRDefault="00604195" w:rsidP="00604195">
      <w:pPr>
        <w:pStyle w:val="Example"/>
        <w:ind w:left="630" w:right="115"/>
      </w:pPr>
      <w:r>
        <w:t xml:space="preserve">        &lt;/assignedAuthor&gt;</w:t>
      </w:r>
    </w:p>
    <w:p w14:paraId="583F601F" w14:textId="77777777" w:rsidR="00604195" w:rsidRDefault="00604195" w:rsidP="00604195">
      <w:pPr>
        <w:pStyle w:val="Example"/>
        <w:ind w:left="630" w:right="115"/>
      </w:pPr>
      <w:r>
        <w:t xml:space="preserve">    &lt;/author&gt;</w:t>
      </w:r>
    </w:p>
    <w:p w14:paraId="12576399" w14:textId="77777777" w:rsidR="00604195" w:rsidRDefault="00604195" w:rsidP="00604195">
      <w:pPr>
        <w:pStyle w:val="Example"/>
        <w:ind w:left="630" w:right="115"/>
      </w:pPr>
      <w:r>
        <w:t xml:space="preserve">    &lt;!-- QDM Attribute: Code --&gt;</w:t>
      </w:r>
    </w:p>
    <w:p w14:paraId="3D94B25C" w14:textId="77777777" w:rsidR="00604195" w:rsidRDefault="00604195" w:rsidP="00604195">
      <w:pPr>
        <w:pStyle w:val="Example"/>
        <w:ind w:left="630" w:right="115"/>
      </w:pPr>
      <w:r>
        <w:t xml:space="preserve">    &lt;entryRelationship typeCode="REFR"&gt;</w:t>
      </w:r>
    </w:p>
    <w:p w14:paraId="0C8B3BBB" w14:textId="77777777" w:rsidR="00604195" w:rsidRDefault="00604195" w:rsidP="00604195">
      <w:pPr>
        <w:pStyle w:val="Example"/>
        <w:ind w:left="630" w:right="115"/>
      </w:pPr>
      <w:r>
        <w:t xml:space="preserve">        &lt;observation classCode="OBS" moodCode="EVN"&gt;</w:t>
      </w:r>
    </w:p>
    <w:p w14:paraId="547F3346" w14:textId="77777777" w:rsidR="00604195" w:rsidRDefault="00604195" w:rsidP="00604195">
      <w:pPr>
        <w:pStyle w:val="Example"/>
        <w:ind w:left="630" w:right="115"/>
      </w:pPr>
      <w:r>
        <w:t xml:space="preserve">            &lt;templateId root="2.16.840.1.113883.10.20.24.3.88" extension="2017-08-01"/&gt;</w:t>
      </w:r>
    </w:p>
    <w:p w14:paraId="2EDEE311" w14:textId="77777777" w:rsidR="00604195" w:rsidRDefault="00604195" w:rsidP="00604195">
      <w:pPr>
        <w:pStyle w:val="Example"/>
        <w:ind w:left="630" w:right="115"/>
      </w:pPr>
      <w:r>
        <w:t xml:space="preserve">            &lt;code code="77301-0" codeSystem="2.16.840.1.113883.6.1"</w:t>
      </w:r>
    </w:p>
    <w:p w14:paraId="37B9C676" w14:textId="77777777" w:rsidR="00604195" w:rsidRDefault="00604195" w:rsidP="00604195">
      <w:pPr>
        <w:pStyle w:val="Example"/>
        <w:ind w:left="630" w:right="115"/>
      </w:pPr>
      <w:r>
        <w:t>displayName="Reason care action performed or not" codeSystemName="LOINC"/&gt;</w:t>
      </w:r>
    </w:p>
    <w:p w14:paraId="6CFF7B0D" w14:textId="77777777" w:rsidR="00604195" w:rsidRDefault="00604195" w:rsidP="00604195">
      <w:pPr>
        <w:pStyle w:val="Example"/>
        <w:ind w:left="630" w:right="115"/>
      </w:pPr>
      <w:r>
        <w:t xml:space="preserve">            &lt;value xsi:type="CD" code="401270003" codeSystem="2.16.840.1.113883.6.96"</w:t>
      </w:r>
    </w:p>
    <w:p w14:paraId="202087ED" w14:textId="77777777" w:rsidR="00604195" w:rsidRDefault="00604195" w:rsidP="00604195">
      <w:pPr>
        <w:pStyle w:val="Example"/>
        <w:ind w:left="630" w:right="115"/>
      </w:pPr>
      <w:r>
        <w:t>codeSystemName="SNOMED CT" displayName="E-mail received from patient (event)"/&gt;</w:t>
      </w:r>
    </w:p>
    <w:p w14:paraId="1B0B5FA6" w14:textId="77777777" w:rsidR="00604195" w:rsidRDefault="00604195" w:rsidP="00604195">
      <w:pPr>
        <w:pStyle w:val="Example"/>
        <w:ind w:left="630" w:right="115"/>
      </w:pPr>
      <w:r>
        <w:t xml:space="preserve">        &lt;/observation&gt;</w:t>
      </w:r>
    </w:p>
    <w:p w14:paraId="1E6120E6" w14:textId="77777777" w:rsidR="00604195" w:rsidRDefault="00604195" w:rsidP="00604195">
      <w:pPr>
        <w:pStyle w:val="Example"/>
        <w:ind w:left="630" w:right="115"/>
      </w:pPr>
      <w:r>
        <w:t xml:space="preserve">    &lt;/entryRelationship&gt;</w:t>
      </w:r>
    </w:p>
    <w:p w14:paraId="0F37D6DF" w14:textId="77777777" w:rsidR="00604195" w:rsidRDefault="00604195" w:rsidP="00604195">
      <w:pPr>
        <w:pStyle w:val="Example"/>
        <w:ind w:left="630" w:right="115"/>
      </w:pPr>
      <w:r>
        <w:t xml:space="preserve">    &lt;!-- QDM Attribute: Related to --&gt;</w:t>
      </w:r>
    </w:p>
    <w:p w14:paraId="6C3AEF24" w14:textId="77777777" w:rsidR="00604195" w:rsidRDefault="00604195" w:rsidP="00604195">
      <w:pPr>
        <w:pStyle w:val="Example"/>
        <w:ind w:left="630" w:right="115"/>
      </w:pPr>
      <w:r>
        <w:t xml:space="preserve">    &lt;sdtc:inFulfillmentOf1 typeCode="FLFS"&gt;</w:t>
      </w:r>
    </w:p>
    <w:p w14:paraId="2BF538E2" w14:textId="77777777" w:rsidR="00604195" w:rsidRDefault="00604195" w:rsidP="00604195">
      <w:pPr>
        <w:pStyle w:val="Example"/>
        <w:ind w:left="630" w:right="115"/>
      </w:pPr>
      <w:r>
        <w:t xml:space="preserve">        &lt;sdtc:templateId root="2.16.840.1.113883.10.20.24.3.150" extension="2017-08-01"/&gt;</w:t>
      </w:r>
    </w:p>
    <w:p w14:paraId="7993F2DD" w14:textId="77777777" w:rsidR="00604195" w:rsidRDefault="00604195" w:rsidP="00604195">
      <w:pPr>
        <w:pStyle w:val="Example"/>
        <w:ind w:left="630" w:right="115"/>
      </w:pPr>
      <w:r>
        <w:t xml:space="preserve">        &lt;sdtc:actReference classCode="SPLY" moodCode="RQO"&gt;</w:t>
      </w:r>
    </w:p>
    <w:p w14:paraId="3BD91467" w14:textId="77777777" w:rsidR="00604195" w:rsidRDefault="00604195" w:rsidP="00604195">
      <w:pPr>
        <w:pStyle w:val="Example"/>
        <w:ind w:left="630" w:right="115"/>
      </w:pPr>
      <w:r>
        <w:t xml:space="preserve">            &lt;!-- For example, the id is the same as the id of another QDM element instance contained in the same QRDA I document being referenced --&gt;</w:t>
      </w:r>
    </w:p>
    <w:p w14:paraId="11F080AC" w14:textId="77777777" w:rsidR="00604195" w:rsidRDefault="00604195" w:rsidP="00604195">
      <w:pPr>
        <w:pStyle w:val="Example"/>
        <w:ind w:left="630" w:right="115"/>
      </w:pPr>
      <w:r>
        <w:t xml:space="preserve">            &lt;sdtc:id root="1fad091f-7b4e-4661-b61c-53f9a82515b6"/&gt;</w:t>
      </w:r>
    </w:p>
    <w:p w14:paraId="52850460" w14:textId="77777777" w:rsidR="00604195" w:rsidRDefault="00604195" w:rsidP="00604195">
      <w:pPr>
        <w:pStyle w:val="Example"/>
        <w:ind w:left="630" w:right="115"/>
      </w:pPr>
      <w:r>
        <w:t xml:space="preserve">        &lt;/sdtc:actReference&gt;</w:t>
      </w:r>
    </w:p>
    <w:p w14:paraId="5405B210" w14:textId="77777777" w:rsidR="00604195" w:rsidRDefault="00604195" w:rsidP="00604195">
      <w:pPr>
        <w:pStyle w:val="Example"/>
        <w:ind w:left="630" w:right="115"/>
      </w:pPr>
      <w:r>
        <w:t xml:space="preserve">    &lt;/sdtc:inFulfillmentOf1&gt;</w:t>
      </w:r>
    </w:p>
    <w:p w14:paraId="798CEBD2" w14:textId="77777777" w:rsidR="00604195" w:rsidRDefault="00604195" w:rsidP="00604195">
      <w:pPr>
        <w:pStyle w:val="Example"/>
        <w:ind w:left="630" w:right="115"/>
      </w:pPr>
      <w:r>
        <w:t>&lt;/act&gt;</w:t>
      </w:r>
    </w:p>
    <w:p w14:paraId="5D86C2D6" w14:textId="77777777" w:rsidR="00EE0CF2" w:rsidRDefault="00EE0CF2" w:rsidP="00EE0CF2">
      <w:pPr>
        <w:pStyle w:val="BodyText"/>
      </w:pPr>
    </w:p>
    <w:p w14:paraId="15ED7D30" w14:textId="77777777" w:rsidR="00EE0CF2" w:rsidRDefault="00EE0CF2" w:rsidP="00EE0CF2">
      <w:pPr>
        <w:pStyle w:val="Heading2nospace"/>
      </w:pPr>
      <w:bookmarkStart w:id="688" w:name="E_Component"/>
      <w:bookmarkStart w:id="689" w:name="_Toc78972381"/>
      <w:bookmarkStart w:id="690" w:name="_Toc120389962"/>
      <w:r>
        <w:t>Component</w:t>
      </w:r>
      <w:bookmarkEnd w:id="688"/>
      <w:bookmarkEnd w:id="689"/>
      <w:bookmarkEnd w:id="690"/>
    </w:p>
    <w:p w14:paraId="52E84E10" w14:textId="77777777" w:rsidR="00EE0CF2" w:rsidRDefault="00EE0CF2" w:rsidP="00EE0CF2">
      <w:pPr>
        <w:pStyle w:val="BracketData"/>
      </w:pPr>
      <w:r>
        <w:t>[observation: identifier urn:hl7ii:2.16.840.1.113883.10.20.24.3.149:2017-08-01 (open)]</w:t>
      </w:r>
    </w:p>
    <w:p w14:paraId="7FE24F61" w14:textId="58CAB4A8" w:rsidR="00EE0CF2" w:rsidRDefault="00EE0CF2" w:rsidP="00EE0CF2">
      <w:pPr>
        <w:pStyle w:val="Caption"/>
      </w:pPr>
      <w:bookmarkStart w:id="691" w:name="_Toc78972750"/>
      <w:bookmarkStart w:id="692" w:name="_Toc118244442"/>
      <w:r>
        <w:t xml:space="preserve">Table </w:t>
      </w:r>
      <w:r>
        <w:fldChar w:fldCharType="begin"/>
      </w:r>
      <w:r>
        <w:instrText>SEQ Table \* ARABIC</w:instrText>
      </w:r>
      <w:r>
        <w:fldChar w:fldCharType="separate"/>
      </w:r>
      <w:r w:rsidR="00A21BC2">
        <w:t>31</w:t>
      </w:r>
      <w:r>
        <w:fldChar w:fldCharType="end"/>
      </w:r>
      <w:r>
        <w:t>: Component Contexts</w:t>
      </w:r>
      <w:bookmarkEnd w:id="691"/>
      <w:bookmarkEnd w:id="69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27823432" w14:textId="77777777" w:rsidTr="00EE0CF2">
        <w:trPr>
          <w:cantSplit/>
          <w:tblHeader/>
          <w:jc w:val="center"/>
        </w:trPr>
        <w:tc>
          <w:tcPr>
            <w:tcW w:w="360" w:type="dxa"/>
            <w:shd w:val="clear" w:color="auto" w:fill="E6E6E6"/>
          </w:tcPr>
          <w:p w14:paraId="280C3194" w14:textId="77777777" w:rsidR="00EE0CF2" w:rsidRDefault="00EE0CF2" w:rsidP="00EE0CF2">
            <w:pPr>
              <w:pStyle w:val="TableHead"/>
            </w:pPr>
            <w:r>
              <w:t>Contained By:</w:t>
            </w:r>
          </w:p>
        </w:tc>
        <w:tc>
          <w:tcPr>
            <w:tcW w:w="360" w:type="dxa"/>
            <w:shd w:val="clear" w:color="auto" w:fill="E6E6E6"/>
          </w:tcPr>
          <w:p w14:paraId="76D6BF9F" w14:textId="77777777" w:rsidR="00EE0CF2" w:rsidRDefault="00EE0CF2" w:rsidP="00EE0CF2">
            <w:pPr>
              <w:pStyle w:val="TableHead"/>
            </w:pPr>
            <w:r>
              <w:t>Contains:</w:t>
            </w:r>
          </w:p>
        </w:tc>
      </w:tr>
      <w:tr w:rsidR="00EE0CF2" w14:paraId="6DFA6AD2" w14:textId="77777777" w:rsidTr="00EE0CF2">
        <w:trPr>
          <w:jc w:val="center"/>
        </w:trPr>
        <w:tc>
          <w:tcPr>
            <w:tcW w:w="360" w:type="dxa"/>
          </w:tcPr>
          <w:p w14:paraId="49191856" w14:textId="77777777" w:rsidR="00EE0CF2" w:rsidRDefault="0085191F" w:rsidP="00EE0CF2">
            <w:pPr>
              <w:pStyle w:val="TableText"/>
            </w:pPr>
            <w:hyperlink w:anchor="E_Assessment_Performed_V4_">
              <w:r w:rsidR="00EE0CF2">
                <w:rPr>
                  <w:rStyle w:val="HyperlinkText9pt"/>
                </w:rPr>
                <w:t>Assessment Performed (V4)</w:t>
              </w:r>
            </w:hyperlink>
            <w:r w:rsidR="00EE0CF2">
              <w:t xml:space="preserve"> (optional)</w:t>
            </w:r>
          </w:p>
          <w:p w14:paraId="62C78198" w14:textId="77777777" w:rsidR="00EE0CF2" w:rsidRDefault="0085191F" w:rsidP="00EE0CF2">
            <w:pPr>
              <w:pStyle w:val="TableText"/>
            </w:pPr>
            <w:hyperlink w:anchor="E_Laboratory_Test_Performed_V6">
              <w:r w:rsidR="00EE0CF2">
                <w:rPr>
                  <w:rStyle w:val="HyperlinkText9pt"/>
                </w:rPr>
                <w:t>Laboratory Test Performed (V6)</w:t>
              </w:r>
            </w:hyperlink>
            <w:r w:rsidR="00EE0CF2">
              <w:t xml:space="preserve"> (optional)</w:t>
            </w:r>
          </w:p>
          <w:p w14:paraId="1AC382B5" w14:textId="77777777" w:rsidR="00EE0CF2" w:rsidRDefault="0085191F" w:rsidP="00EE0CF2">
            <w:pPr>
              <w:pStyle w:val="TableText"/>
            </w:pPr>
            <w:hyperlink w:anchor="E_Physical_Exam_Performed_V6">
              <w:r w:rsidR="00EE0CF2">
                <w:rPr>
                  <w:rStyle w:val="HyperlinkText9pt"/>
                </w:rPr>
                <w:t>Physical Exam Performed (V6)</w:t>
              </w:r>
            </w:hyperlink>
            <w:r w:rsidR="00EE0CF2">
              <w:t xml:space="preserve"> (optional)</w:t>
            </w:r>
          </w:p>
          <w:p w14:paraId="597A0F1A" w14:textId="77777777" w:rsidR="00EE0CF2" w:rsidRDefault="0085191F" w:rsidP="00EE0CF2">
            <w:pPr>
              <w:pStyle w:val="TableText"/>
            </w:pPr>
            <w:hyperlink w:anchor="E_Procedure_Performed_V7">
              <w:r w:rsidR="00EE0CF2">
                <w:rPr>
                  <w:rStyle w:val="HyperlinkText9pt"/>
                </w:rPr>
                <w:t>Procedure Performed (V7)</w:t>
              </w:r>
            </w:hyperlink>
            <w:r w:rsidR="00EE0CF2">
              <w:t xml:space="preserve"> (optional)</w:t>
            </w:r>
          </w:p>
          <w:p w14:paraId="3AA23EDF" w14:textId="77777777" w:rsidR="00EE0CF2" w:rsidRDefault="0085191F" w:rsidP="00EE0CF2">
            <w:pPr>
              <w:pStyle w:val="TableText"/>
            </w:pPr>
            <w:hyperlink w:anchor="E_Diagnostic_Study_Performed_V6">
              <w:r w:rsidR="00EE0CF2">
                <w:rPr>
                  <w:rStyle w:val="HyperlinkText9pt"/>
                </w:rPr>
                <w:t>Diagnostic Study Performed (V6)</w:t>
              </w:r>
            </w:hyperlink>
            <w:r w:rsidR="00EE0CF2">
              <w:t xml:space="preserve"> (optional)</w:t>
            </w:r>
          </w:p>
        </w:tc>
        <w:tc>
          <w:tcPr>
            <w:tcW w:w="360" w:type="dxa"/>
          </w:tcPr>
          <w:p w14:paraId="7D52D676" w14:textId="77777777" w:rsidR="00EE0CF2" w:rsidRDefault="00EE0CF2" w:rsidP="00EE0CF2"/>
        </w:tc>
      </w:tr>
    </w:tbl>
    <w:p w14:paraId="3AE0E12B" w14:textId="77777777" w:rsidR="00EE0CF2" w:rsidRDefault="00EE0CF2" w:rsidP="00EE0CF2">
      <w:pPr>
        <w:pStyle w:val="BodyText"/>
      </w:pPr>
    </w:p>
    <w:p w14:paraId="602AF13B" w14:textId="77777777" w:rsidR="00EE0CF2" w:rsidRDefault="00EE0CF2" w:rsidP="00EE0CF2">
      <w:r>
        <w:t xml:space="preserve">Elements included or documented as part of evaluations or test panels. Examples include: specific questions included in assessments, tests included in a laboratory test panel, observations included in </w:t>
      </w:r>
      <w:r>
        <w:lastRenderedPageBreak/>
        <w:t>a cardiac exam during a physical examination. Each assessment, diagnostic study, laboratory test, physical exam or procedure may have one or more components.</w:t>
      </w:r>
      <w:r>
        <w:br/>
        <w:t>Laboratory test may have reference range.</w:t>
      </w:r>
    </w:p>
    <w:p w14:paraId="6A7550A1" w14:textId="0EFC8B06" w:rsidR="00EE0CF2" w:rsidRDefault="00EE0CF2" w:rsidP="00EE0CF2">
      <w:pPr>
        <w:pStyle w:val="Caption"/>
      </w:pPr>
      <w:bookmarkStart w:id="693" w:name="_Toc78972751"/>
      <w:bookmarkStart w:id="694" w:name="_Toc118244443"/>
      <w:r>
        <w:t xml:space="preserve">Table </w:t>
      </w:r>
      <w:r>
        <w:fldChar w:fldCharType="begin"/>
      </w:r>
      <w:r>
        <w:instrText>SEQ Table \* ARABIC</w:instrText>
      </w:r>
      <w:r>
        <w:fldChar w:fldCharType="separate"/>
      </w:r>
      <w:r w:rsidR="00A21BC2">
        <w:t>32</w:t>
      </w:r>
      <w:r>
        <w:fldChar w:fldCharType="end"/>
      </w:r>
      <w:r>
        <w:t>: Component Constraints Overview</w:t>
      </w:r>
      <w:bookmarkEnd w:id="693"/>
      <w:bookmarkEnd w:id="69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72C6614E" w14:textId="77777777" w:rsidTr="00EE0CF2">
        <w:trPr>
          <w:cantSplit/>
          <w:tblHeader/>
          <w:jc w:val="center"/>
        </w:trPr>
        <w:tc>
          <w:tcPr>
            <w:tcW w:w="0" w:type="dxa"/>
            <w:shd w:val="clear" w:color="auto" w:fill="E6E6E6"/>
            <w:noWrap/>
          </w:tcPr>
          <w:p w14:paraId="31A3156B" w14:textId="77777777" w:rsidR="00EE0CF2" w:rsidRDefault="00EE0CF2" w:rsidP="00220793">
            <w:pPr>
              <w:pStyle w:val="TableHead"/>
              <w:keepNext w:val="0"/>
            </w:pPr>
            <w:r>
              <w:t>XPath</w:t>
            </w:r>
          </w:p>
        </w:tc>
        <w:tc>
          <w:tcPr>
            <w:tcW w:w="720" w:type="dxa"/>
            <w:shd w:val="clear" w:color="auto" w:fill="E6E6E6"/>
            <w:noWrap/>
          </w:tcPr>
          <w:p w14:paraId="5879770C" w14:textId="77777777" w:rsidR="00EE0CF2" w:rsidRDefault="00EE0CF2" w:rsidP="00220793">
            <w:pPr>
              <w:pStyle w:val="TableHead"/>
              <w:keepNext w:val="0"/>
            </w:pPr>
            <w:r>
              <w:t>Card.</w:t>
            </w:r>
          </w:p>
        </w:tc>
        <w:tc>
          <w:tcPr>
            <w:tcW w:w="1152" w:type="dxa"/>
            <w:shd w:val="clear" w:color="auto" w:fill="E6E6E6"/>
            <w:noWrap/>
          </w:tcPr>
          <w:p w14:paraId="46D8E4A5" w14:textId="77777777" w:rsidR="00EE0CF2" w:rsidRDefault="00EE0CF2" w:rsidP="00220793">
            <w:pPr>
              <w:pStyle w:val="TableHead"/>
              <w:keepNext w:val="0"/>
            </w:pPr>
            <w:r>
              <w:t>Verb</w:t>
            </w:r>
          </w:p>
        </w:tc>
        <w:tc>
          <w:tcPr>
            <w:tcW w:w="864" w:type="dxa"/>
            <w:shd w:val="clear" w:color="auto" w:fill="E6E6E6"/>
            <w:noWrap/>
          </w:tcPr>
          <w:p w14:paraId="09C86D41" w14:textId="77777777" w:rsidR="00EE0CF2" w:rsidRDefault="00EE0CF2" w:rsidP="00220793">
            <w:pPr>
              <w:pStyle w:val="TableHead"/>
              <w:keepNext w:val="0"/>
            </w:pPr>
            <w:r>
              <w:t>Data Type</w:t>
            </w:r>
          </w:p>
        </w:tc>
        <w:tc>
          <w:tcPr>
            <w:tcW w:w="864" w:type="dxa"/>
            <w:shd w:val="clear" w:color="auto" w:fill="E6E6E6"/>
            <w:noWrap/>
          </w:tcPr>
          <w:p w14:paraId="69140BE3" w14:textId="77777777" w:rsidR="00EE0CF2" w:rsidRDefault="00EE0CF2" w:rsidP="00220793">
            <w:pPr>
              <w:pStyle w:val="TableHead"/>
              <w:keepNext w:val="0"/>
            </w:pPr>
            <w:r>
              <w:t>CONF#</w:t>
            </w:r>
          </w:p>
        </w:tc>
        <w:tc>
          <w:tcPr>
            <w:tcW w:w="864" w:type="dxa"/>
            <w:shd w:val="clear" w:color="auto" w:fill="E6E6E6"/>
            <w:noWrap/>
          </w:tcPr>
          <w:p w14:paraId="4118E2EC" w14:textId="77777777" w:rsidR="00EE0CF2" w:rsidRDefault="00EE0CF2" w:rsidP="00220793">
            <w:pPr>
              <w:pStyle w:val="TableHead"/>
              <w:keepNext w:val="0"/>
            </w:pPr>
            <w:r>
              <w:t>Value</w:t>
            </w:r>
          </w:p>
        </w:tc>
      </w:tr>
      <w:tr w:rsidR="00EE0CF2" w14:paraId="0F33FD56" w14:textId="77777777" w:rsidTr="00EE0CF2">
        <w:trPr>
          <w:jc w:val="center"/>
        </w:trPr>
        <w:tc>
          <w:tcPr>
            <w:tcW w:w="10160" w:type="dxa"/>
            <w:gridSpan w:val="6"/>
          </w:tcPr>
          <w:p w14:paraId="3F8FEAEB" w14:textId="77777777" w:rsidR="00EE0CF2" w:rsidRDefault="00EE0CF2" w:rsidP="00220793">
            <w:pPr>
              <w:pStyle w:val="TableText"/>
              <w:keepNext w:val="0"/>
            </w:pPr>
            <w:r>
              <w:t>observation (identifier: urn:hl7ii:2.16.840.1.113883.10.20.24.3.149:2017-08-01)</w:t>
            </w:r>
          </w:p>
        </w:tc>
      </w:tr>
      <w:tr w:rsidR="00EE0CF2" w14:paraId="3C8B770D" w14:textId="77777777" w:rsidTr="00EE0CF2">
        <w:trPr>
          <w:jc w:val="center"/>
        </w:trPr>
        <w:tc>
          <w:tcPr>
            <w:tcW w:w="3345" w:type="dxa"/>
          </w:tcPr>
          <w:p w14:paraId="588A760D" w14:textId="77777777" w:rsidR="00EE0CF2" w:rsidRDefault="00EE0CF2" w:rsidP="00220793">
            <w:pPr>
              <w:pStyle w:val="TableText"/>
              <w:keepNext w:val="0"/>
            </w:pPr>
            <w:r>
              <w:tab/>
              <w:t>@classCode</w:t>
            </w:r>
          </w:p>
        </w:tc>
        <w:tc>
          <w:tcPr>
            <w:tcW w:w="720" w:type="dxa"/>
          </w:tcPr>
          <w:p w14:paraId="52DFB833" w14:textId="77777777" w:rsidR="00EE0CF2" w:rsidRDefault="00EE0CF2" w:rsidP="00220793">
            <w:pPr>
              <w:pStyle w:val="TableText"/>
              <w:keepNext w:val="0"/>
            </w:pPr>
            <w:r>
              <w:t>1..1</w:t>
            </w:r>
          </w:p>
        </w:tc>
        <w:tc>
          <w:tcPr>
            <w:tcW w:w="1152" w:type="dxa"/>
          </w:tcPr>
          <w:p w14:paraId="6BAA5072" w14:textId="77777777" w:rsidR="00EE0CF2" w:rsidRDefault="00EE0CF2" w:rsidP="00220793">
            <w:pPr>
              <w:pStyle w:val="TableText"/>
              <w:keepNext w:val="0"/>
            </w:pPr>
            <w:r>
              <w:t>SHALL</w:t>
            </w:r>
          </w:p>
        </w:tc>
        <w:tc>
          <w:tcPr>
            <w:tcW w:w="864" w:type="dxa"/>
          </w:tcPr>
          <w:p w14:paraId="7FDD1009" w14:textId="77777777" w:rsidR="00EE0CF2" w:rsidRDefault="00EE0CF2" w:rsidP="00220793">
            <w:pPr>
              <w:pStyle w:val="TableText"/>
              <w:keepNext w:val="0"/>
            </w:pPr>
          </w:p>
        </w:tc>
        <w:tc>
          <w:tcPr>
            <w:tcW w:w="1104" w:type="dxa"/>
          </w:tcPr>
          <w:p w14:paraId="5EBD1564" w14:textId="77777777" w:rsidR="00EE0CF2" w:rsidRDefault="0085191F" w:rsidP="00220793">
            <w:pPr>
              <w:pStyle w:val="TableText"/>
              <w:keepNext w:val="0"/>
            </w:pPr>
            <w:hyperlink w:anchor="C_3343-28788">
              <w:r w:rsidR="00EE0CF2">
                <w:rPr>
                  <w:rStyle w:val="HyperlinkText9pt"/>
                </w:rPr>
                <w:t>3343-28788</w:t>
              </w:r>
            </w:hyperlink>
          </w:p>
        </w:tc>
        <w:tc>
          <w:tcPr>
            <w:tcW w:w="2975" w:type="dxa"/>
          </w:tcPr>
          <w:p w14:paraId="16EA7B5E" w14:textId="77777777" w:rsidR="00EE0CF2" w:rsidRDefault="00EE0CF2" w:rsidP="00220793">
            <w:pPr>
              <w:pStyle w:val="TableText"/>
              <w:keepNext w:val="0"/>
            </w:pPr>
            <w:r>
              <w:t>urn:oid:2.16.840.1.113883.5.6 (HL7ActClass) = OBS</w:t>
            </w:r>
          </w:p>
        </w:tc>
      </w:tr>
      <w:tr w:rsidR="00EE0CF2" w14:paraId="269D935A" w14:textId="77777777" w:rsidTr="00EE0CF2">
        <w:trPr>
          <w:jc w:val="center"/>
        </w:trPr>
        <w:tc>
          <w:tcPr>
            <w:tcW w:w="3345" w:type="dxa"/>
          </w:tcPr>
          <w:p w14:paraId="4D630683" w14:textId="77777777" w:rsidR="00EE0CF2" w:rsidRDefault="00EE0CF2" w:rsidP="00220793">
            <w:pPr>
              <w:pStyle w:val="TableText"/>
              <w:keepNext w:val="0"/>
            </w:pPr>
            <w:r>
              <w:tab/>
              <w:t>@moodCode</w:t>
            </w:r>
          </w:p>
        </w:tc>
        <w:tc>
          <w:tcPr>
            <w:tcW w:w="720" w:type="dxa"/>
          </w:tcPr>
          <w:p w14:paraId="6AFDB2CB" w14:textId="77777777" w:rsidR="00EE0CF2" w:rsidRDefault="00EE0CF2" w:rsidP="00220793">
            <w:pPr>
              <w:pStyle w:val="TableText"/>
              <w:keepNext w:val="0"/>
            </w:pPr>
            <w:r>
              <w:t>1..1</w:t>
            </w:r>
          </w:p>
        </w:tc>
        <w:tc>
          <w:tcPr>
            <w:tcW w:w="1152" w:type="dxa"/>
          </w:tcPr>
          <w:p w14:paraId="21C10278" w14:textId="77777777" w:rsidR="00EE0CF2" w:rsidRDefault="00EE0CF2" w:rsidP="00220793">
            <w:pPr>
              <w:pStyle w:val="TableText"/>
              <w:keepNext w:val="0"/>
            </w:pPr>
            <w:r>
              <w:t>SHALL</w:t>
            </w:r>
          </w:p>
        </w:tc>
        <w:tc>
          <w:tcPr>
            <w:tcW w:w="864" w:type="dxa"/>
          </w:tcPr>
          <w:p w14:paraId="04887EA7" w14:textId="77777777" w:rsidR="00EE0CF2" w:rsidRDefault="00EE0CF2" w:rsidP="00220793">
            <w:pPr>
              <w:pStyle w:val="TableText"/>
              <w:keepNext w:val="0"/>
            </w:pPr>
          </w:p>
        </w:tc>
        <w:tc>
          <w:tcPr>
            <w:tcW w:w="1104" w:type="dxa"/>
          </w:tcPr>
          <w:p w14:paraId="036F83F8" w14:textId="77777777" w:rsidR="00EE0CF2" w:rsidRDefault="0085191F" w:rsidP="00220793">
            <w:pPr>
              <w:pStyle w:val="TableText"/>
              <w:keepNext w:val="0"/>
            </w:pPr>
            <w:hyperlink w:anchor="C_3343-28789">
              <w:r w:rsidR="00EE0CF2">
                <w:rPr>
                  <w:rStyle w:val="HyperlinkText9pt"/>
                </w:rPr>
                <w:t>3343-28789</w:t>
              </w:r>
            </w:hyperlink>
          </w:p>
        </w:tc>
        <w:tc>
          <w:tcPr>
            <w:tcW w:w="2975" w:type="dxa"/>
          </w:tcPr>
          <w:p w14:paraId="68267684" w14:textId="77777777" w:rsidR="00EE0CF2" w:rsidRDefault="00EE0CF2" w:rsidP="00220793">
            <w:pPr>
              <w:pStyle w:val="TableText"/>
              <w:keepNext w:val="0"/>
            </w:pPr>
            <w:r>
              <w:t>urn:oid:2.16.840.1.113883.5.1001 (HL7ActMood) = EVN</w:t>
            </w:r>
          </w:p>
        </w:tc>
      </w:tr>
      <w:tr w:rsidR="00EE0CF2" w14:paraId="0EC69B24" w14:textId="77777777" w:rsidTr="00EE0CF2">
        <w:trPr>
          <w:jc w:val="center"/>
        </w:trPr>
        <w:tc>
          <w:tcPr>
            <w:tcW w:w="3345" w:type="dxa"/>
          </w:tcPr>
          <w:p w14:paraId="062A9EAB" w14:textId="77777777" w:rsidR="00EE0CF2" w:rsidRDefault="00EE0CF2" w:rsidP="00220793">
            <w:pPr>
              <w:pStyle w:val="TableText"/>
              <w:keepNext w:val="0"/>
            </w:pPr>
            <w:r>
              <w:tab/>
              <w:t>templateId</w:t>
            </w:r>
          </w:p>
        </w:tc>
        <w:tc>
          <w:tcPr>
            <w:tcW w:w="720" w:type="dxa"/>
          </w:tcPr>
          <w:p w14:paraId="2C15B7BA" w14:textId="77777777" w:rsidR="00EE0CF2" w:rsidRDefault="00EE0CF2" w:rsidP="00220793">
            <w:pPr>
              <w:pStyle w:val="TableText"/>
              <w:keepNext w:val="0"/>
            </w:pPr>
            <w:r>
              <w:t>1..1</w:t>
            </w:r>
          </w:p>
        </w:tc>
        <w:tc>
          <w:tcPr>
            <w:tcW w:w="1152" w:type="dxa"/>
          </w:tcPr>
          <w:p w14:paraId="5836177C" w14:textId="77777777" w:rsidR="00EE0CF2" w:rsidRDefault="00EE0CF2" w:rsidP="00220793">
            <w:pPr>
              <w:pStyle w:val="TableText"/>
              <w:keepNext w:val="0"/>
            </w:pPr>
            <w:r>
              <w:t>SHALL</w:t>
            </w:r>
          </w:p>
        </w:tc>
        <w:tc>
          <w:tcPr>
            <w:tcW w:w="864" w:type="dxa"/>
          </w:tcPr>
          <w:p w14:paraId="2E2FE3BD" w14:textId="77777777" w:rsidR="00EE0CF2" w:rsidRDefault="00EE0CF2" w:rsidP="00220793">
            <w:pPr>
              <w:pStyle w:val="TableText"/>
              <w:keepNext w:val="0"/>
            </w:pPr>
          </w:p>
        </w:tc>
        <w:tc>
          <w:tcPr>
            <w:tcW w:w="1104" w:type="dxa"/>
          </w:tcPr>
          <w:p w14:paraId="7E408E84" w14:textId="77777777" w:rsidR="00EE0CF2" w:rsidRDefault="0085191F" w:rsidP="00220793">
            <w:pPr>
              <w:pStyle w:val="TableText"/>
              <w:keepNext w:val="0"/>
            </w:pPr>
            <w:hyperlink w:anchor="C_3343-28786">
              <w:r w:rsidR="00EE0CF2">
                <w:rPr>
                  <w:rStyle w:val="HyperlinkText9pt"/>
                </w:rPr>
                <w:t>3343-28786</w:t>
              </w:r>
            </w:hyperlink>
          </w:p>
        </w:tc>
        <w:tc>
          <w:tcPr>
            <w:tcW w:w="2975" w:type="dxa"/>
          </w:tcPr>
          <w:p w14:paraId="0DA85B63" w14:textId="77777777" w:rsidR="00EE0CF2" w:rsidRDefault="00EE0CF2" w:rsidP="00220793">
            <w:pPr>
              <w:pStyle w:val="TableText"/>
              <w:keepNext w:val="0"/>
            </w:pPr>
          </w:p>
        </w:tc>
      </w:tr>
      <w:tr w:rsidR="00EE0CF2" w14:paraId="5ED4A46D" w14:textId="77777777" w:rsidTr="00EE0CF2">
        <w:trPr>
          <w:jc w:val="center"/>
        </w:trPr>
        <w:tc>
          <w:tcPr>
            <w:tcW w:w="3345" w:type="dxa"/>
          </w:tcPr>
          <w:p w14:paraId="743A7410" w14:textId="77777777" w:rsidR="00EE0CF2" w:rsidRDefault="00EE0CF2" w:rsidP="00220793">
            <w:pPr>
              <w:pStyle w:val="TableText"/>
              <w:keepNext w:val="0"/>
            </w:pPr>
            <w:r>
              <w:tab/>
            </w:r>
            <w:r>
              <w:tab/>
              <w:t>@root</w:t>
            </w:r>
          </w:p>
        </w:tc>
        <w:tc>
          <w:tcPr>
            <w:tcW w:w="720" w:type="dxa"/>
          </w:tcPr>
          <w:p w14:paraId="01838EAA" w14:textId="77777777" w:rsidR="00EE0CF2" w:rsidRDefault="00EE0CF2" w:rsidP="00220793">
            <w:pPr>
              <w:pStyle w:val="TableText"/>
              <w:keepNext w:val="0"/>
            </w:pPr>
            <w:r>
              <w:t>1..1</w:t>
            </w:r>
          </w:p>
        </w:tc>
        <w:tc>
          <w:tcPr>
            <w:tcW w:w="1152" w:type="dxa"/>
          </w:tcPr>
          <w:p w14:paraId="2F04C52F" w14:textId="77777777" w:rsidR="00EE0CF2" w:rsidRDefault="00EE0CF2" w:rsidP="00220793">
            <w:pPr>
              <w:pStyle w:val="TableText"/>
              <w:keepNext w:val="0"/>
            </w:pPr>
            <w:r>
              <w:t>SHALL</w:t>
            </w:r>
          </w:p>
        </w:tc>
        <w:tc>
          <w:tcPr>
            <w:tcW w:w="864" w:type="dxa"/>
          </w:tcPr>
          <w:p w14:paraId="650D631B" w14:textId="77777777" w:rsidR="00EE0CF2" w:rsidRDefault="00EE0CF2" w:rsidP="00220793">
            <w:pPr>
              <w:pStyle w:val="TableText"/>
              <w:keepNext w:val="0"/>
            </w:pPr>
          </w:p>
        </w:tc>
        <w:tc>
          <w:tcPr>
            <w:tcW w:w="1104" w:type="dxa"/>
          </w:tcPr>
          <w:p w14:paraId="4D9FEFA4" w14:textId="77777777" w:rsidR="00EE0CF2" w:rsidRDefault="0085191F" w:rsidP="00220793">
            <w:pPr>
              <w:pStyle w:val="TableText"/>
              <w:keepNext w:val="0"/>
            </w:pPr>
            <w:hyperlink w:anchor="C_3343-28793">
              <w:r w:rsidR="00EE0CF2">
                <w:rPr>
                  <w:rStyle w:val="HyperlinkText9pt"/>
                </w:rPr>
                <w:t>3343-28793</w:t>
              </w:r>
            </w:hyperlink>
          </w:p>
        </w:tc>
        <w:tc>
          <w:tcPr>
            <w:tcW w:w="2975" w:type="dxa"/>
          </w:tcPr>
          <w:p w14:paraId="0BB94D3C" w14:textId="77777777" w:rsidR="00EE0CF2" w:rsidRDefault="00EE0CF2" w:rsidP="00220793">
            <w:pPr>
              <w:pStyle w:val="TableText"/>
              <w:keepNext w:val="0"/>
            </w:pPr>
            <w:r>
              <w:t>2.16.840.1.113883.10.20.24.3.149</w:t>
            </w:r>
          </w:p>
        </w:tc>
      </w:tr>
      <w:tr w:rsidR="00EE0CF2" w14:paraId="2A6D790A" w14:textId="77777777" w:rsidTr="00EE0CF2">
        <w:trPr>
          <w:jc w:val="center"/>
        </w:trPr>
        <w:tc>
          <w:tcPr>
            <w:tcW w:w="3345" w:type="dxa"/>
          </w:tcPr>
          <w:p w14:paraId="1EB4DB31" w14:textId="77777777" w:rsidR="00EE0CF2" w:rsidRDefault="00EE0CF2" w:rsidP="00220793">
            <w:pPr>
              <w:pStyle w:val="TableText"/>
              <w:keepNext w:val="0"/>
            </w:pPr>
            <w:r>
              <w:tab/>
            </w:r>
            <w:r>
              <w:tab/>
              <w:t>@extension</w:t>
            </w:r>
          </w:p>
        </w:tc>
        <w:tc>
          <w:tcPr>
            <w:tcW w:w="720" w:type="dxa"/>
          </w:tcPr>
          <w:p w14:paraId="1B49A85E" w14:textId="77777777" w:rsidR="00EE0CF2" w:rsidRDefault="00EE0CF2" w:rsidP="00220793">
            <w:pPr>
              <w:pStyle w:val="TableText"/>
              <w:keepNext w:val="0"/>
            </w:pPr>
            <w:r>
              <w:t>1..1</w:t>
            </w:r>
          </w:p>
        </w:tc>
        <w:tc>
          <w:tcPr>
            <w:tcW w:w="1152" w:type="dxa"/>
          </w:tcPr>
          <w:p w14:paraId="73CCCF26" w14:textId="77777777" w:rsidR="00EE0CF2" w:rsidRDefault="00EE0CF2" w:rsidP="00220793">
            <w:pPr>
              <w:pStyle w:val="TableText"/>
              <w:keepNext w:val="0"/>
            </w:pPr>
            <w:r>
              <w:t>SHALL</w:t>
            </w:r>
          </w:p>
        </w:tc>
        <w:tc>
          <w:tcPr>
            <w:tcW w:w="864" w:type="dxa"/>
          </w:tcPr>
          <w:p w14:paraId="1333DD11" w14:textId="77777777" w:rsidR="00EE0CF2" w:rsidRDefault="00EE0CF2" w:rsidP="00220793">
            <w:pPr>
              <w:pStyle w:val="TableText"/>
              <w:keepNext w:val="0"/>
            </w:pPr>
          </w:p>
        </w:tc>
        <w:tc>
          <w:tcPr>
            <w:tcW w:w="1104" w:type="dxa"/>
          </w:tcPr>
          <w:p w14:paraId="47B49D2F" w14:textId="77777777" w:rsidR="00EE0CF2" w:rsidRDefault="0085191F" w:rsidP="00220793">
            <w:pPr>
              <w:pStyle w:val="TableText"/>
              <w:keepNext w:val="0"/>
            </w:pPr>
            <w:hyperlink w:anchor="C_3343-28796">
              <w:r w:rsidR="00EE0CF2">
                <w:rPr>
                  <w:rStyle w:val="HyperlinkText9pt"/>
                </w:rPr>
                <w:t>3343-28796</w:t>
              </w:r>
            </w:hyperlink>
          </w:p>
        </w:tc>
        <w:tc>
          <w:tcPr>
            <w:tcW w:w="2975" w:type="dxa"/>
          </w:tcPr>
          <w:p w14:paraId="76FEDCE7" w14:textId="77777777" w:rsidR="00EE0CF2" w:rsidRDefault="00EE0CF2" w:rsidP="00220793">
            <w:pPr>
              <w:pStyle w:val="TableText"/>
              <w:keepNext w:val="0"/>
            </w:pPr>
            <w:r>
              <w:t>2017-08-01</w:t>
            </w:r>
          </w:p>
        </w:tc>
      </w:tr>
      <w:tr w:rsidR="00EE0CF2" w14:paraId="4D7720D7" w14:textId="77777777" w:rsidTr="00EE0CF2">
        <w:trPr>
          <w:jc w:val="center"/>
        </w:trPr>
        <w:tc>
          <w:tcPr>
            <w:tcW w:w="3345" w:type="dxa"/>
          </w:tcPr>
          <w:p w14:paraId="44C9367F" w14:textId="77777777" w:rsidR="00EE0CF2" w:rsidRDefault="00EE0CF2" w:rsidP="00220793">
            <w:pPr>
              <w:pStyle w:val="TableText"/>
              <w:keepNext w:val="0"/>
            </w:pPr>
            <w:r>
              <w:tab/>
              <w:t>id</w:t>
            </w:r>
          </w:p>
        </w:tc>
        <w:tc>
          <w:tcPr>
            <w:tcW w:w="720" w:type="dxa"/>
          </w:tcPr>
          <w:p w14:paraId="763C7303" w14:textId="77777777" w:rsidR="00EE0CF2" w:rsidRDefault="00EE0CF2" w:rsidP="00220793">
            <w:pPr>
              <w:pStyle w:val="TableText"/>
              <w:keepNext w:val="0"/>
            </w:pPr>
            <w:r>
              <w:t>1..*</w:t>
            </w:r>
          </w:p>
        </w:tc>
        <w:tc>
          <w:tcPr>
            <w:tcW w:w="1152" w:type="dxa"/>
          </w:tcPr>
          <w:p w14:paraId="081521DF" w14:textId="77777777" w:rsidR="00EE0CF2" w:rsidRDefault="00EE0CF2" w:rsidP="00220793">
            <w:pPr>
              <w:pStyle w:val="TableText"/>
              <w:keepNext w:val="0"/>
            </w:pPr>
            <w:r>
              <w:t>SHALL</w:t>
            </w:r>
          </w:p>
        </w:tc>
        <w:tc>
          <w:tcPr>
            <w:tcW w:w="864" w:type="dxa"/>
          </w:tcPr>
          <w:p w14:paraId="2DC10B28" w14:textId="77777777" w:rsidR="00EE0CF2" w:rsidRDefault="00EE0CF2" w:rsidP="00220793">
            <w:pPr>
              <w:pStyle w:val="TableText"/>
              <w:keepNext w:val="0"/>
            </w:pPr>
          </w:p>
        </w:tc>
        <w:tc>
          <w:tcPr>
            <w:tcW w:w="1104" w:type="dxa"/>
          </w:tcPr>
          <w:p w14:paraId="61D5B846" w14:textId="77777777" w:rsidR="00EE0CF2" w:rsidRDefault="0085191F" w:rsidP="00220793">
            <w:pPr>
              <w:pStyle w:val="TableText"/>
              <w:keepNext w:val="0"/>
            </w:pPr>
            <w:hyperlink w:anchor="C_3343-28797">
              <w:r w:rsidR="00EE0CF2">
                <w:rPr>
                  <w:rStyle w:val="HyperlinkText9pt"/>
                </w:rPr>
                <w:t>3343-28797</w:t>
              </w:r>
            </w:hyperlink>
          </w:p>
        </w:tc>
        <w:tc>
          <w:tcPr>
            <w:tcW w:w="2975" w:type="dxa"/>
          </w:tcPr>
          <w:p w14:paraId="5F0B3EDA" w14:textId="77777777" w:rsidR="00EE0CF2" w:rsidRDefault="00EE0CF2" w:rsidP="00220793">
            <w:pPr>
              <w:pStyle w:val="TableText"/>
              <w:keepNext w:val="0"/>
            </w:pPr>
          </w:p>
        </w:tc>
      </w:tr>
      <w:tr w:rsidR="00EE0CF2" w14:paraId="396D6CC5" w14:textId="77777777" w:rsidTr="00EE0CF2">
        <w:trPr>
          <w:jc w:val="center"/>
        </w:trPr>
        <w:tc>
          <w:tcPr>
            <w:tcW w:w="3345" w:type="dxa"/>
          </w:tcPr>
          <w:p w14:paraId="6E33A44E" w14:textId="77777777" w:rsidR="00EE0CF2" w:rsidRDefault="00EE0CF2" w:rsidP="00220793">
            <w:pPr>
              <w:pStyle w:val="TableText"/>
              <w:keepNext w:val="0"/>
            </w:pPr>
            <w:r>
              <w:tab/>
              <w:t>code</w:t>
            </w:r>
          </w:p>
        </w:tc>
        <w:tc>
          <w:tcPr>
            <w:tcW w:w="720" w:type="dxa"/>
          </w:tcPr>
          <w:p w14:paraId="4E333A1F" w14:textId="77777777" w:rsidR="00EE0CF2" w:rsidRDefault="00EE0CF2" w:rsidP="00220793">
            <w:pPr>
              <w:pStyle w:val="TableText"/>
              <w:keepNext w:val="0"/>
            </w:pPr>
            <w:r>
              <w:t>1..1</w:t>
            </w:r>
          </w:p>
        </w:tc>
        <w:tc>
          <w:tcPr>
            <w:tcW w:w="1152" w:type="dxa"/>
          </w:tcPr>
          <w:p w14:paraId="1E49A5C9" w14:textId="77777777" w:rsidR="00EE0CF2" w:rsidRDefault="00EE0CF2" w:rsidP="00220793">
            <w:pPr>
              <w:pStyle w:val="TableText"/>
              <w:keepNext w:val="0"/>
            </w:pPr>
            <w:r>
              <w:t>SHALL</w:t>
            </w:r>
          </w:p>
        </w:tc>
        <w:tc>
          <w:tcPr>
            <w:tcW w:w="864" w:type="dxa"/>
          </w:tcPr>
          <w:p w14:paraId="0A69C06D" w14:textId="77777777" w:rsidR="00EE0CF2" w:rsidRDefault="00EE0CF2" w:rsidP="00220793">
            <w:pPr>
              <w:pStyle w:val="TableText"/>
              <w:keepNext w:val="0"/>
            </w:pPr>
          </w:p>
        </w:tc>
        <w:tc>
          <w:tcPr>
            <w:tcW w:w="1104" w:type="dxa"/>
          </w:tcPr>
          <w:p w14:paraId="1607D61D" w14:textId="77777777" w:rsidR="00EE0CF2" w:rsidRDefault="0085191F" w:rsidP="00220793">
            <w:pPr>
              <w:pStyle w:val="TableText"/>
              <w:keepNext w:val="0"/>
            </w:pPr>
            <w:hyperlink w:anchor="C_3343-28784">
              <w:r w:rsidR="00EE0CF2">
                <w:rPr>
                  <w:rStyle w:val="HyperlinkText9pt"/>
                </w:rPr>
                <w:t>3343-28784</w:t>
              </w:r>
            </w:hyperlink>
          </w:p>
        </w:tc>
        <w:tc>
          <w:tcPr>
            <w:tcW w:w="2975" w:type="dxa"/>
          </w:tcPr>
          <w:p w14:paraId="45ADD912" w14:textId="77777777" w:rsidR="00EE0CF2" w:rsidRDefault="00EE0CF2" w:rsidP="00220793">
            <w:pPr>
              <w:pStyle w:val="TableText"/>
              <w:keepNext w:val="0"/>
            </w:pPr>
          </w:p>
        </w:tc>
      </w:tr>
      <w:tr w:rsidR="00EE0CF2" w14:paraId="1BC4C5AD" w14:textId="77777777" w:rsidTr="00EE0CF2">
        <w:trPr>
          <w:jc w:val="center"/>
        </w:trPr>
        <w:tc>
          <w:tcPr>
            <w:tcW w:w="3345" w:type="dxa"/>
          </w:tcPr>
          <w:p w14:paraId="35F28441" w14:textId="77777777" w:rsidR="00EE0CF2" w:rsidRDefault="00EE0CF2" w:rsidP="00220793">
            <w:pPr>
              <w:pStyle w:val="TableText"/>
              <w:keepNext w:val="0"/>
            </w:pPr>
            <w:r>
              <w:tab/>
              <w:t>value</w:t>
            </w:r>
          </w:p>
        </w:tc>
        <w:tc>
          <w:tcPr>
            <w:tcW w:w="720" w:type="dxa"/>
          </w:tcPr>
          <w:p w14:paraId="33C87E6A" w14:textId="77777777" w:rsidR="00EE0CF2" w:rsidRDefault="00EE0CF2" w:rsidP="00220793">
            <w:pPr>
              <w:pStyle w:val="TableText"/>
              <w:keepNext w:val="0"/>
            </w:pPr>
            <w:r>
              <w:t>1..1</w:t>
            </w:r>
          </w:p>
        </w:tc>
        <w:tc>
          <w:tcPr>
            <w:tcW w:w="1152" w:type="dxa"/>
          </w:tcPr>
          <w:p w14:paraId="2DA68951" w14:textId="77777777" w:rsidR="00EE0CF2" w:rsidRDefault="00EE0CF2" w:rsidP="00220793">
            <w:pPr>
              <w:pStyle w:val="TableText"/>
              <w:keepNext w:val="0"/>
            </w:pPr>
            <w:r>
              <w:t>SHALL</w:t>
            </w:r>
          </w:p>
        </w:tc>
        <w:tc>
          <w:tcPr>
            <w:tcW w:w="864" w:type="dxa"/>
          </w:tcPr>
          <w:p w14:paraId="68EEB5F9" w14:textId="77777777" w:rsidR="00EE0CF2" w:rsidRDefault="00EE0CF2" w:rsidP="00220793">
            <w:pPr>
              <w:pStyle w:val="TableText"/>
              <w:keepNext w:val="0"/>
            </w:pPr>
          </w:p>
        </w:tc>
        <w:tc>
          <w:tcPr>
            <w:tcW w:w="1104" w:type="dxa"/>
          </w:tcPr>
          <w:p w14:paraId="28C81196" w14:textId="77777777" w:rsidR="00EE0CF2" w:rsidRDefault="0085191F" w:rsidP="00220793">
            <w:pPr>
              <w:pStyle w:val="TableText"/>
              <w:keepNext w:val="0"/>
            </w:pPr>
            <w:hyperlink w:anchor="C_3343-28785">
              <w:r w:rsidR="00EE0CF2">
                <w:rPr>
                  <w:rStyle w:val="HyperlinkText9pt"/>
                </w:rPr>
                <w:t>3343-28785</w:t>
              </w:r>
            </w:hyperlink>
          </w:p>
        </w:tc>
        <w:tc>
          <w:tcPr>
            <w:tcW w:w="2975" w:type="dxa"/>
          </w:tcPr>
          <w:p w14:paraId="1E577233" w14:textId="77777777" w:rsidR="00EE0CF2" w:rsidRDefault="00EE0CF2" w:rsidP="00220793">
            <w:pPr>
              <w:pStyle w:val="TableText"/>
              <w:keepNext w:val="0"/>
            </w:pPr>
          </w:p>
        </w:tc>
      </w:tr>
      <w:tr w:rsidR="00EE0CF2" w14:paraId="60727FB8" w14:textId="77777777" w:rsidTr="00EE0CF2">
        <w:trPr>
          <w:jc w:val="center"/>
        </w:trPr>
        <w:tc>
          <w:tcPr>
            <w:tcW w:w="3345" w:type="dxa"/>
          </w:tcPr>
          <w:p w14:paraId="66E04BB2" w14:textId="77777777" w:rsidR="00EE0CF2" w:rsidRDefault="00EE0CF2" w:rsidP="00220793">
            <w:pPr>
              <w:pStyle w:val="TableText"/>
              <w:keepNext w:val="0"/>
            </w:pPr>
            <w:r>
              <w:tab/>
              <w:t>referenceRange</w:t>
            </w:r>
          </w:p>
        </w:tc>
        <w:tc>
          <w:tcPr>
            <w:tcW w:w="720" w:type="dxa"/>
          </w:tcPr>
          <w:p w14:paraId="45C4E14D" w14:textId="77777777" w:rsidR="00EE0CF2" w:rsidRDefault="00EE0CF2" w:rsidP="00220793">
            <w:pPr>
              <w:pStyle w:val="TableText"/>
              <w:keepNext w:val="0"/>
            </w:pPr>
            <w:r>
              <w:t>0..1</w:t>
            </w:r>
          </w:p>
        </w:tc>
        <w:tc>
          <w:tcPr>
            <w:tcW w:w="1152" w:type="dxa"/>
          </w:tcPr>
          <w:p w14:paraId="2D04278F" w14:textId="77777777" w:rsidR="00EE0CF2" w:rsidRDefault="00EE0CF2" w:rsidP="00220793">
            <w:pPr>
              <w:pStyle w:val="TableText"/>
              <w:keepNext w:val="0"/>
            </w:pPr>
            <w:r>
              <w:t>MAY</w:t>
            </w:r>
          </w:p>
        </w:tc>
        <w:tc>
          <w:tcPr>
            <w:tcW w:w="864" w:type="dxa"/>
          </w:tcPr>
          <w:p w14:paraId="136E5199" w14:textId="77777777" w:rsidR="00EE0CF2" w:rsidRDefault="00EE0CF2" w:rsidP="00220793">
            <w:pPr>
              <w:pStyle w:val="TableText"/>
              <w:keepNext w:val="0"/>
            </w:pPr>
          </w:p>
        </w:tc>
        <w:tc>
          <w:tcPr>
            <w:tcW w:w="1104" w:type="dxa"/>
          </w:tcPr>
          <w:p w14:paraId="0A3D1A5A" w14:textId="77777777" w:rsidR="00EE0CF2" w:rsidRDefault="0085191F" w:rsidP="00220793">
            <w:pPr>
              <w:pStyle w:val="TableText"/>
              <w:keepNext w:val="0"/>
            </w:pPr>
            <w:hyperlink w:anchor="C_3343-28794">
              <w:r w:rsidR="00EE0CF2">
                <w:rPr>
                  <w:rStyle w:val="HyperlinkText9pt"/>
                </w:rPr>
                <w:t>3343-28794</w:t>
              </w:r>
            </w:hyperlink>
          </w:p>
        </w:tc>
        <w:tc>
          <w:tcPr>
            <w:tcW w:w="2975" w:type="dxa"/>
          </w:tcPr>
          <w:p w14:paraId="652891E9" w14:textId="77777777" w:rsidR="00EE0CF2" w:rsidRDefault="00EE0CF2" w:rsidP="00220793">
            <w:pPr>
              <w:pStyle w:val="TableText"/>
              <w:keepNext w:val="0"/>
            </w:pPr>
          </w:p>
        </w:tc>
      </w:tr>
      <w:tr w:rsidR="00EE0CF2" w14:paraId="58DA2243" w14:textId="77777777" w:rsidTr="00EE0CF2">
        <w:trPr>
          <w:jc w:val="center"/>
        </w:trPr>
        <w:tc>
          <w:tcPr>
            <w:tcW w:w="3345" w:type="dxa"/>
          </w:tcPr>
          <w:p w14:paraId="239A9B26" w14:textId="77777777" w:rsidR="00EE0CF2" w:rsidRDefault="00EE0CF2" w:rsidP="00220793">
            <w:pPr>
              <w:pStyle w:val="TableText"/>
              <w:keepNext w:val="0"/>
            </w:pPr>
            <w:r>
              <w:tab/>
            </w:r>
            <w:r>
              <w:tab/>
              <w:t>observationRange</w:t>
            </w:r>
          </w:p>
        </w:tc>
        <w:tc>
          <w:tcPr>
            <w:tcW w:w="720" w:type="dxa"/>
          </w:tcPr>
          <w:p w14:paraId="7D3ECA75" w14:textId="77777777" w:rsidR="00EE0CF2" w:rsidRDefault="00EE0CF2" w:rsidP="00220793">
            <w:pPr>
              <w:pStyle w:val="TableText"/>
              <w:keepNext w:val="0"/>
            </w:pPr>
            <w:r>
              <w:t>1..1</w:t>
            </w:r>
          </w:p>
        </w:tc>
        <w:tc>
          <w:tcPr>
            <w:tcW w:w="1152" w:type="dxa"/>
          </w:tcPr>
          <w:p w14:paraId="6CE9D98C" w14:textId="77777777" w:rsidR="00EE0CF2" w:rsidRDefault="00EE0CF2" w:rsidP="00220793">
            <w:pPr>
              <w:pStyle w:val="TableText"/>
              <w:keepNext w:val="0"/>
            </w:pPr>
            <w:r>
              <w:t>SHALL</w:t>
            </w:r>
          </w:p>
        </w:tc>
        <w:tc>
          <w:tcPr>
            <w:tcW w:w="864" w:type="dxa"/>
          </w:tcPr>
          <w:p w14:paraId="624BB131" w14:textId="77777777" w:rsidR="00EE0CF2" w:rsidRDefault="00EE0CF2" w:rsidP="00220793">
            <w:pPr>
              <w:pStyle w:val="TableText"/>
              <w:keepNext w:val="0"/>
            </w:pPr>
          </w:p>
        </w:tc>
        <w:tc>
          <w:tcPr>
            <w:tcW w:w="1104" w:type="dxa"/>
          </w:tcPr>
          <w:p w14:paraId="0CD97CD8" w14:textId="77777777" w:rsidR="00EE0CF2" w:rsidRDefault="0085191F" w:rsidP="00220793">
            <w:pPr>
              <w:pStyle w:val="TableText"/>
              <w:keepNext w:val="0"/>
            </w:pPr>
            <w:hyperlink w:anchor="C_3343-28795">
              <w:r w:rsidR="00EE0CF2">
                <w:rPr>
                  <w:rStyle w:val="HyperlinkText9pt"/>
                </w:rPr>
                <w:t>3343-28795</w:t>
              </w:r>
            </w:hyperlink>
          </w:p>
        </w:tc>
        <w:tc>
          <w:tcPr>
            <w:tcW w:w="2975" w:type="dxa"/>
          </w:tcPr>
          <w:p w14:paraId="0E972E5B" w14:textId="77777777" w:rsidR="00EE0CF2" w:rsidRDefault="00EE0CF2" w:rsidP="00220793">
            <w:pPr>
              <w:pStyle w:val="TableText"/>
              <w:keepNext w:val="0"/>
            </w:pPr>
          </w:p>
        </w:tc>
      </w:tr>
      <w:tr w:rsidR="00EE0CF2" w14:paraId="2AF35F58" w14:textId="77777777" w:rsidTr="00EE0CF2">
        <w:trPr>
          <w:jc w:val="center"/>
        </w:trPr>
        <w:tc>
          <w:tcPr>
            <w:tcW w:w="3345" w:type="dxa"/>
          </w:tcPr>
          <w:p w14:paraId="43614FF0" w14:textId="77777777" w:rsidR="00EE0CF2" w:rsidRDefault="00EE0CF2" w:rsidP="00220793">
            <w:pPr>
              <w:pStyle w:val="TableText"/>
              <w:keepNext w:val="0"/>
            </w:pPr>
            <w:r>
              <w:tab/>
            </w:r>
            <w:r>
              <w:tab/>
            </w:r>
            <w:r>
              <w:tab/>
              <w:t>code</w:t>
            </w:r>
          </w:p>
        </w:tc>
        <w:tc>
          <w:tcPr>
            <w:tcW w:w="720" w:type="dxa"/>
          </w:tcPr>
          <w:p w14:paraId="07447DBD" w14:textId="77777777" w:rsidR="00EE0CF2" w:rsidRDefault="00EE0CF2" w:rsidP="00220793">
            <w:pPr>
              <w:pStyle w:val="TableText"/>
              <w:keepNext w:val="0"/>
            </w:pPr>
            <w:r>
              <w:t>0..0</w:t>
            </w:r>
          </w:p>
        </w:tc>
        <w:tc>
          <w:tcPr>
            <w:tcW w:w="1152" w:type="dxa"/>
          </w:tcPr>
          <w:p w14:paraId="69985D13" w14:textId="77777777" w:rsidR="00EE0CF2" w:rsidRDefault="00EE0CF2" w:rsidP="00220793">
            <w:pPr>
              <w:pStyle w:val="TableText"/>
              <w:keepNext w:val="0"/>
            </w:pPr>
            <w:r>
              <w:t>SHALL NOT</w:t>
            </w:r>
          </w:p>
        </w:tc>
        <w:tc>
          <w:tcPr>
            <w:tcW w:w="864" w:type="dxa"/>
          </w:tcPr>
          <w:p w14:paraId="1537A28F" w14:textId="77777777" w:rsidR="00EE0CF2" w:rsidRDefault="00EE0CF2" w:rsidP="00220793">
            <w:pPr>
              <w:pStyle w:val="TableText"/>
              <w:keepNext w:val="0"/>
            </w:pPr>
          </w:p>
        </w:tc>
        <w:tc>
          <w:tcPr>
            <w:tcW w:w="1104" w:type="dxa"/>
          </w:tcPr>
          <w:p w14:paraId="1263F6B5" w14:textId="77777777" w:rsidR="00EE0CF2" w:rsidRDefault="0085191F" w:rsidP="00220793">
            <w:pPr>
              <w:pStyle w:val="TableText"/>
              <w:keepNext w:val="0"/>
            </w:pPr>
            <w:hyperlink w:anchor="C_3343-28798">
              <w:r w:rsidR="00EE0CF2">
                <w:rPr>
                  <w:rStyle w:val="HyperlinkText9pt"/>
                </w:rPr>
                <w:t>3343-28798</w:t>
              </w:r>
            </w:hyperlink>
          </w:p>
        </w:tc>
        <w:tc>
          <w:tcPr>
            <w:tcW w:w="2975" w:type="dxa"/>
          </w:tcPr>
          <w:p w14:paraId="1FFC3E6B" w14:textId="77777777" w:rsidR="00EE0CF2" w:rsidRDefault="00EE0CF2" w:rsidP="00220793">
            <w:pPr>
              <w:pStyle w:val="TableText"/>
              <w:keepNext w:val="0"/>
            </w:pPr>
          </w:p>
        </w:tc>
      </w:tr>
      <w:tr w:rsidR="00EE0CF2" w14:paraId="57907EF2" w14:textId="77777777" w:rsidTr="00EE0CF2">
        <w:trPr>
          <w:jc w:val="center"/>
        </w:trPr>
        <w:tc>
          <w:tcPr>
            <w:tcW w:w="3345" w:type="dxa"/>
          </w:tcPr>
          <w:p w14:paraId="559D8FF4" w14:textId="77777777" w:rsidR="00EE0CF2" w:rsidRDefault="00EE0CF2" w:rsidP="00220793">
            <w:pPr>
              <w:pStyle w:val="TableText"/>
              <w:keepNext w:val="0"/>
            </w:pPr>
            <w:r>
              <w:tab/>
            </w:r>
            <w:r>
              <w:tab/>
            </w:r>
            <w:r>
              <w:tab/>
              <w:t>value</w:t>
            </w:r>
          </w:p>
        </w:tc>
        <w:tc>
          <w:tcPr>
            <w:tcW w:w="720" w:type="dxa"/>
          </w:tcPr>
          <w:p w14:paraId="18A86D71" w14:textId="77777777" w:rsidR="00EE0CF2" w:rsidRDefault="00EE0CF2" w:rsidP="00220793">
            <w:pPr>
              <w:pStyle w:val="TableText"/>
              <w:keepNext w:val="0"/>
            </w:pPr>
            <w:r>
              <w:t>1..1</w:t>
            </w:r>
          </w:p>
        </w:tc>
        <w:tc>
          <w:tcPr>
            <w:tcW w:w="1152" w:type="dxa"/>
          </w:tcPr>
          <w:p w14:paraId="107B4DD0" w14:textId="77777777" w:rsidR="00EE0CF2" w:rsidRDefault="00EE0CF2" w:rsidP="00220793">
            <w:pPr>
              <w:pStyle w:val="TableText"/>
              <w:keepNext w:val="0"/>
            </w:pPr>
            <w:r>
              <w:t>SHALL</w:t>
            </w:r>
          </w:p>
        </w:tc>
        <w:tc>
          <w:tcPr>
            <w:tcW w:w="864" w:type="dxa"/>
          </w:tcPr>
          <w:p w14:paraId="6564DC28" w14:textId="77777777" w:rsidR="00EE0CF2" w:rsidRDefault="00EE0CF2" w:rsidP="00220793">
            <w:pPr>
              <w:pStyle w:val="TableText"/>
              <w:keepNext w:val="0"/>
            </w:pPr>
          </w:p>
        </w:tc>
        <w:tc>
          <w:tcPr>
            <w:tcW w:w="1104" w:type="dxa"/>
          </w:tcPr>
          <w:p w14:paraId="695EE231" w14:textId="77777777" w:rsidR="00EE0CF2" w:rsidRDefault="0085191F" w:rsidP="00220793">
            <w:pPr>
              <w:pStyle w:val="TableText"/>
              <w:keepNext w:val="0"/>
            </w:pPr>
            <w:hyperlink w:anchor="C_3343-28799">
              <w:r w:rsidR="00EE0CF2">
                <w:rPr>
                  <w:rStyle w:val="HyperlinkText9pt"/>
                </w:rPr>
                <w:t>3343-28799</w:t>
              </w:r>
            </w:hyperlink>
          </w:p>
        </w:tc>
        <w:tc>
          <w:tcPr>
            <w:tcW w:w="2975" w:type="dxa"/>
          </w:tcPr>
          <w:p w14:paraId="78184EB5" w14:textId="77777777" w:rsidR="00EE0CF2" w:rsidRDefault="00EE0CF2" w:rsidP="00220793">
            <w:pPr>
              <w:pStyle w:val="TableText"/>
              <w:keepNext w:val="0"/>
            </w:pPr>
          </w:p>
        </w:tc>
      </w:tr>
    </w:tbl>
    <w:p w14:paraId="5D62FA3B" w14:textId="77777777" w:rsidR="00EE0CF2" w:rsidRDefault="00EE0CF2" w:rsidP="00EE0CF2">
      <w:pPr>
        <w:pStyle w:val="BodyText"/>
      </w:pPr>
    </w:p>
    <w:p w14:paraId="39268DFD" w14:textId="77777777" w:rsidR="00EE0CF2" w:rsidRDefault="00EE0CF2" w:rsidP="007160A7">
      <w:pPr>
        <w:numPr>
          <w:ilvl w:val="0"/>
          <w:numId w:val="139"/>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695" w:name="C_3343-28788"/>
      <w:r>
        <w:t xml:space="preserve"> (CONF:3343-28788)</w:t>
      </w:r>
      <w:bookmarkEnd w:id="695"/>
      <w:r>
        <w:t>.</w:t>
      </w:r>
    </w:p>
    <w:p w14:paraId="1721F39C" w14:textId="77777777" w:rsidR="00EE0CF2" w:rsidRDefault="00EE0CF2" w:rsidP="007160A7">
      <w:pPr>
        <w:numPr>
          <w:ilvl w:val="0"/>
          <w:numId w:val="139"/>
        </w:numPr>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696" w:name="C_3343-28789"/>
      <w:r>
        <w:t xml:space="preserve"> (CONF:3343-28789)</w:t>
      </w:r>
      <w:bookmarkEnd w:id="696"/>
      <w:r>
        <w:t>.</w:t>
      </w:r>
    </w:p>
    <w:p w14:paraId="0C8B7334" w14:textId="77777777" w:rsidR="00EE0CF2" w:rsidRDefault="00EE0CF2" w:rsidP="007160A7">
      <w:pPr>
        <w:numPr>
          <w:ilvl w:val="0"/>
          <w:numId w:val="139"/>
        </w:numPr>
        <w:ind w:left="1080"/>
      </w:pPr>
      <w:r>
        <w:rPr>
          <w:rStyle w:val="keyword"/>
        </w:rPr>
        <w:t>SHALL</w:t>
      </w:r>
      <w:r>
        <w:t xml:space="preserve"> contain exactly one [1..1] </w:t>
      </w:r>
      <w:r>
        <w:rPr>
          <w:rStyle w:val="XMLnameBold"/>
        </w:rPr>
        <w:t>templateId</w:t>
      </w:r>
      <w:bookmarkStart w:id="697" w:name="C_3343-28786"/>
      <w:r>
        <w:t xml:space="preserve"> (CONF:3343-28786)</w:t>
      </w:r>
      <w:bookmarkEnd w:id="697"/>
      <w:r>
        <w:t xml:space="preserve"> such that it</w:t>
      </w:r>
    </w:p>
    <w:p w14:paraId="5CCF48F6" w14:textId="77777777" w:rsidR="00EE0CF2" w:rsidRDefault="00EE0CF2" w:rsidP="007160A7">
      <w:pPr>
        <w:numPr>
          <w:ilvl w:val="1"/>
          <w:numId w:val="139"/>
        </w:numPr>
      </w:pPr>
      <w:r>
        <w:rPr>
          <w:rStyle w:val="keyword"/>
        </w:rPr>
        <w:t>SHALL</w:t>
      </w:r>
      <w:r>
        <w:t xml:space="preserve"> contain exactly one [1..1] </w:t>
      </w:r>
      <w:r>
        <w:rPr>
          <w:rStyle w:val="XMLnameBold"/>
        </w:rPr>
        <w:t>@root</w:t>
      </w:r>
      <w:r>
        <w:t>=</w:t>
      </w:r>
      <w:r>
        <w:rPr>
          <w:rStyle w:val="XMLname"/>
        </w:rPr>
        <w:t>"2.16.840.1.113883.10.20.24.3.149"</w:t>
      </w:r>
      <w:bookmarkStart w:id="698" w:name="C_3343-28793"/>
      <w:r>
        <w:t xml:space="preserve"> (CONF:3343-28793)</w:t>
      </w:r>
      <w:bookmarkEnd w:id="698"/>
      <w:r>
        <w:t>.</w:t>
      </w:r>
    </w:p>
    <w:p w14:paraId="172EF29E" w14:textId="77777777" w:rsidR="00EE0CF2" w:rsidRDefault="00EE0CF2" w:rsidP="007160A7">
      <w:pPr>
        <w:numPr>
          <w:ilvl w:val="1"/>
          <w:numId w:val="139"/>
        </w:numPr>
      </w:pPr>
      <w:r>
        <w:rPr>
          <w:rStyle w:val="keyword"/>
        </w:rPr>
        <w:t>SHALL</w:t>
      </w:r>
      <w:r>
        <w:t xml:space="preserve"> contain exactly one [1..1] </w:t>
      </w:r>
      <w:r>
        <w:rPr>
          <w:rStyle w:val="XMLnameBold"/>
        </w:rPr>
        <w:t>@extension</w:t>
      </w:r>
      <w:r>
        <w:t>=</w:t>
      </w:r>
      <w:r>
        <w:rPr>
          <w:rStyle w:val="XMLname"/>
        </w:rPr>
        <w:t>"2017-08-01"</w:t>
      </w:r>
      <w:bookmarkStart w:id="699" w:name="C_3343-28796"/>
      <w:r>
        <w:t xml:space="preserve"> (CONF:3343-28796)</w:t>
      </w:r>
      <w:bookmarkEnd w:id="699"/>
      <w:r>
        <w:t>.</w:t>
      </w:r>
    </w:p>
    <w:p w14:paraId="7F1E446D" w14:textId="77777777" w:rsidR="00EE0CF2" w:rsidRDefault="00EE0CF2" w:rsidP="007160A7">
      <w:pPr>
        <w:numPr>
          <w:ilvl w:val="0"/>
          <w:numId w:val="139"/>
        </w:numPr>
        <w:ind w:left="1080"/>
      </w:pPr>
      <w:r>
        <w:rPr>
          <w:rStyle w:val="keyword"/>
        </w:rPr>
        <w:t>SHALL</w:t>
      </w:r>
      <w:r>
        <w:t xml:space="preserve"> contain at least one [1..*] </w:t>
      </w:r>
      <w:r>
        <w:rPr>
          <w:rStyle w:val="XMLnameBold"/>
        </w:rPr>
        <w:t>id</w:t>
      </w:r>
      <w:bookmarkStart w:id="700" w:name="C_3343-28797"/>
      <w:r>
        <w:t xml:space="preserve"> (CONF:3343-28797)</w:t>
      </w:r>
      <w:bookmarkEnd w:id="700"/>
      <w:r>
        <w:t>.</w:t>
      </w:r>
    </w:p>
    <w:p w14:paraId="4734102B" w14:textId="77777777" w:rsidR="00EE0CF2" w:rsidRDefault="00EE0CF2" w:rsidP="007160A7">
      <w:pPr>
        <w:numPr>
          <w:ilvl w:val="0"/>
          <w:numId w:val="139"/>
        </w:numPr>
        <w:ind w:left="1080"/>
      </w:pPr>
      <w:r>
        <w:rPr>
          <w:rStyle w:val="keyword"/>
        </w:rPr>
        <w:t>SHALL</w:t>
      </w:r>
      <w:r>
        <w:t xml:space="preserve"> contain exactly one [1..1] </w:t>
      </w:r>
      <w:r>
        <w:rPr>
          <w:rStyle w:val="XMLnameBold"/>
        </w:rPr>
        <w:t>code</w:t>
      </w:r>
      <w:bookmarkStart w:id="701" w:name="C_3343-28784"/>
      <w:r>
        <w:t xml:space="preserve"> (CONF:3343-28784)</w:t>
      </w:r>
      <w:bookmarkEnd w:id="701"/>
      <w:r>
        <w:t>.</w:t>
      </w:r>
      <w:r>
        <w:br/>
        <w:t>Note: QDM Attribute: Code</w:t>
      </w:r>
    </w:p>
    <w:p w14:paraId="335D2427" w14:textId="77777777" w:rsidR="00EE0CF2" w:rsidRDefault="00EE0CF2" w:rsidP="007160A7">
      <w:pPr>
        <w:numPr>
          <w:ilvl w:val="0"/>
          <w:numId w:val="139"/>
        </w:numPr>
        <w:ind w:left="1080"/>
      </w:pPr>
      <w:r>
        <w:rPr>
          <w:rStyle w:val="keyword"/>
        </w:rPr>
        <w:t>SHALL</w:t>
      </w:r>
      <w:r>
        <w:t xml:space="preserve"> contain exactly one [1..1] </w:t>
      </w:r>
      <w:r>
        <w:rPr>
          <w:rStyle w:val="XMLnameBold"/>
        </w:rPr>
        <w:t>value</w:t>
      </w:r>
      <w:bookmarkStart w:id="702" w:name="C_3343-28785"/>
      <w:r>
        <w:t xml:space="preserve"> (CONF:3343-28785)</w:t>
      </w:r>
      <w:bookmarkEnd w:id="702"/>
      <w:r>
        <w:t>.</w:t>
      </w:r>
      <w:r>
        <w:br/>
        <w:t>Note: QDM Attribute: Result</w:t>
      </w:r>
    </w:p>
    <w:p w14:paraId="1740C08A" w14:textId="77777777" w:rsidR="00EE0CF2" w:rsidRDefault="00EE0CF2" w:rsidP="007160A7">
      <w:pPr>
        <w:numPr>
          <w:ilvl w:val="0"/>
          <w:numId w:val="139"/>
        </w:numPr>
        <w:ind w:left="1080"/>
      </w:pPr>
      <w:r>
        <w:rPr>
          <w:rStyle w:val="keyword"/>
        </w:rPr>
        <w:lastRenderedPageBreak/>
        <w:t>MAY</w:t>
      </w:r>
      <w:r>
        <w:t xml:space="preserve"> contain zero or one [0..1] </w:t>
      </w:r>
      <w:r>
        <w:rPr>
          <w:rStyle w:val="XMLnameBold"/>
        </w:rPr>
        <w:t>referenceRange</w:t>
      </w:r>
      <w:bookmarkStart w:id="703" w:name="C_3343-28794"/>
      <w:r>
        <w:t xml:space="preserve"> (CONF:3343-28794)</w:t>
      </w:r>
      <w:bookmarkEnd w:id="703"/>
      <w:r>
        <w:t>.</w:t>
      </w:r>
    </w:p>
    <w:p w14:paraId="2A2735D7" w14:textId="77777777" w:rsidR="00EE0CF2" w:rsidRDefault="00EE0CF2" w:rsidP="007160A7">
      <w:pPr>
        <w:numPr>
          <w:ilvl w:val="1"/>
          <w:numId w:val="139"/>
        </w:numPr>
      </w:pPr>
      <w:r>
        <w:t xml:space="preserve">The referenceRange, if present, </w:t>
      </w:r>
      <w:r>
        <w:rPr>
          <w:rStyle w:val="keyword"/>
        </w:rPr>
        <w:t>SHALL</w:t>
      </w:r>
      <w:r>
        <w:t xml:space="preserve"> contain exactly one [1..1] </w:t>
      </w:r>
      <w:r>
        <w:rPr>
          <w:rStyle w:val="XMLnameBold"/>
        </w:rPr>
        <w:t>observationRange</w:t>
      </w:r>
      <w:bookmarkStart w:id="704" w:name="C_3343-28795"/>
      <w:r>
        <w:t xml:space="preserve"> (CONF:3343-28795)</w:t>
      </w:r>
      <w:bookmarkEnd w:id="704"/>
      <w:r>
        <w:t>.</w:t>
      </w:r>
    </w:p>
    <w:p w14:paraId="3D494C6D" w14:textId="77777777" w:rsidR="00EE0CF2" w:rsidRDefault="00EE0CF2" w:rsidP="007160A7">
      <w:pPr>
        <w:numPr>
          <w:ilvl w:val="2"/>
          <w:numId w:val="139"/>
        </w:numPr>
      </w:pPr>
      <w:r>
        <w:t xml:space="preserve">This observationRange </w:t>
      </w:r>
      <w:r>
        <w:rPr>
          <w:rStyle w:val="keyword"/>
        </w:rPr>
        <w:t>SHALL NOT</w:t>
      </w:r>
      <w:r>
        <w:t xml:space="preserve"> contain [0..0] </w:t>
      </w:r>
      <w:r>
        <w:rPr>
          <w:rStyle w:val="XMLnameBold"/>
        </w:rPr>
        <w:t>code</w:t>
      </w:r>
      <w:bookmarkStart w:id="705" w:name="C_3343-28798"/>
      <w:r>
        <w:t xml:space="preserve"> (CONF:3343-28798)</w:t>
      </w:r>
      <w:bookmarkEnd w:id="705"/>
      <w:r>
        <w:t>.</w:t>
      </w:r>
    </w:p>
    <w:p w14:paraId="4005CAD6" w14:textId="77777777" w:rsidR="00EE0CF2" w:rsidRDefault="00EE0CF2" w:rsidP="007160A7">
      <w:pPr>
        <w:numPr>
          <w:ilvl w:val="2"/>
          <w:numId w:val="139"/>
        </w:numPr>
      </w:pPr>
      <w:r>
        <w:t xml:space="preserve">This observationRange </w:t>
      </w:r>
      <w:r>
        <w:rPr>
          <w:rStyle w:val="keyword"/>
        </w:rPr>
        <w:t>SHALL</w:t>
      </w:r>
      <w:r>
        <w:t xml:space="preserve"> contain exactly one [1..1] </w:t>
      </w:r>
      <w:r>
        <w:rPr>
          <w:rStyle w:val="XMLnameBold"/>
        </w:rPr>
        <w:t>value</w:t>
      </w:r>
      <w:bookmarkStart w:id="706" w:name="C_3343-28799"/>
      <w:r>
        <w:t xml:space="preserve"> (CONF:3343-28799)</w:t>
      </w:r>
      <w:bookmarkEnd w:id="706"/>
      <w:r>
        <w:t>.</w:t>
      </w:r>
    </w:p>
    <w:p w14:paraId="39435A65" w14:textId="0CF20AAB" w:rsidR="00EE0CF2" w:rsidRDefault="00EE0CF2" w:rsidP="00EE0CF2">
      <w:pPr>
        <w:pStyle w:val="Caption"/>
        <w:ind w:left="130" w:right="115"/>
      </w:pPr>
      <w:bookmarkStart w:id="707" w:name="_Toc78972593"/>
      <w:bookmarkStart w:id="708" w:name="_Toc118244078"/>
      <w:r>
        <w:t xml:space="preserve">Figure </w:t>
      </w:r>
      <w:r>
        <w:fldChar w:fldCharType="begin"/>
      </w:r>
      <w:r>
        <w:instrText>SEQ Figure \* ARABIC</w:instrText>
      </w:r>
      <w:r>
        <w:fldChar w:fldCharType="separate"/>
      </w:r>
      <w:r w:rsidR="00A21BC2">
        <w:t>25</w:t>
      </w:r>
      <w:r>
        <w:fldChar w:fldCharType="end"/>
      </w:r>
      <w:r>
        <w:t>: Component Example</w:t>
      </w:r>
      <w:bookmarkEnd w:id="707"/>
      <w:bookmarkEnd w:id="708"/>
    </w:p>
    <w:p w14:paraId="67EFA8AF" w14:textId="77777777" w:rsidR="00EE0CF2" w:rsidRDefault="00EE0CF2" w:rsidP="00EE0CF2">
      <w:pPr>
        <w:pStyle w:val="Example"/>
        <w:ind w:left="130" w:right="115"/>
      </w:pPr>
      <w:r>
        <w:t xml:space="preserve">                </w:t>
      </w:r>
    </w:p>
    <w:p w14:paraId="7027332A" w14:textId="77777777" w:rsidR="00EE0CF2" w:rsidRDefault="00EE0CF2" w:rsidP="00EE0CF2">
      <w:pPr>
        <w:pStyle w:val="Example"/>
        <w:ind w:left="130" w:right="115"/>
      </w:pPr>
      <w:r>
        <w:t>&lt;observation classCode="OBS" moodCode="EVN"&gt;</w:t>
      </w:r>
    </w:p>
    <w:p w14:paraId="2AE2BA2F" w14:textId="77777777" w:rsidR="00EE0CF2" w:rsidRDefault="00EE0CF2" w:rsidP="00EE0CF2">
      <w:pPr>
        <w:pStyle w:val="Example"/>
        <w:ind w:left="130" w:right="115"/>
      </w:pPr>
      <w:r>
        <w:t xml:space="preserve">    &lt;templateId root="2.16.840.1.113883.10.20.24.3.149" extension="2017-08-01"/&gt;</w:t>
      </w:r>
    </w:p>
    <w:p w14:paraId="570D7484" w14:textId="77777777" w:rsidR="00EE0CF2" w:rsidRDefault="00EE0CF2" w:rsidP="00EE0CF2">
      <w:pPr>
        <w:pStyle w:val="Example"/>
        <w:ind w:left="130" w:right="115"/>
      </w:pPr>
      <w:r>
        <w:t xml:space="preserve">    &lt;id root="63bb6f9e-fb84-4b2b-a1aa-780d2c021c12"/&gt;</w:t>
      </w:r>
    </w:p>
    <w:p w14:paraId="3A3BC4D2" w14:textId="77777777" w:rsidR="00EE0CF2" w:rsidRDefault="00EE0CF2" w:rsidP="00EE0CF2">
      <w:pPr>
        <w:pStyle w:val="Example"/>
        <w:ind w:left="130" w:right="115"/>
      </w:pPr>
      <w:r>
        <w:t xml:space="preserve">    &lt;code code="9270-0" codeSystem="2.16.840.1.113883.6.1" codeSystemName="LOINC" displayName="Glasgow Coma score total"/&gt;</w:t>
      </w:r>
    </w:p>
    <w:p w14:paraId="21FA701A" w14:textId="77777777" w:rsidR="00EE0CF2" w:rsidRDefault="00EE0CF2" w:rsidP="00EE0CF2">
      <w:pPr>
        <w:pStyle w:val="Example"/>
        <w:ind w:left="130" w:right="115"/>
      </w:pPr>
      <w:r>
        <w:t xml:space="preserve">    &lt;value xsi:type="INT" value="8"/&gt;</w:t>
      </w:r>
    </w:p>
    <w:p w14:paraId="1FAB57AF" w14:textId="77777777" w:rsidR="00EE0CF2" w:rsidRDefault="00EE0CF2" w:rsidP="00EE0CF2">
      <w:pPr>
        <w:pStyle w:val="Example"/>
        <w:ind w:left="130" w:right="115"/>
      </w:pPr>
      <w:r>
        <w:t>&lt;/observation&gt;</w:t>
      </w:r>
    </w:p>
    <w:p w14:paraId="0B4F9DEF" w14:textId="77777777" w:rsidR="00EE0CF2" w:rsidRDefault="00EE0CF2" w:rsidP="00EE0CF2">
      <w:pPr>
        <w:pStyle w:val="BodyText"/>
      </w:pPr>
    </w:p>
    <w:p w14:paraId="086A86A3" w14:textId="77777777" w:rsidR="00EE0CF2" w:rsidRDefault="00EE0CF2" w:rsidP="00EE0CF2">
      <w:pPr>
        <w:pStyle w:val="Heading2nospace"/>
      </w:pPr>
      <w:bookmarkStart w:id="709" w:name="E_Criticality_Observation_"/>
      <w:bookmarkStart w:id="710" w:name="_Toc78972382"/>
      <w:bookmarkStart w:id="711" w:name="_Toc120389963"/>
      <w:r>
        <w:t>Criticality Observation</w:t>
      </w:r>
      <w:bookmarkEnd w:id="709"/>
      <w:bookmarkEnd w:id="710"/>
      <w:bookmarkEnd w:id="711"/>
    </w:p>
    <w:p w14:paraId="79BBC027" w14:textId="77777777" w:rsidR="00EE0CF2" w:rsidRDefault="00EE0CF2" w:rsidP="00EE0CF2">
      <w:pPr>
        <w:pStyle w:val="BracketData"/>
      </w:pPr>
      <w:r>
        <w:t>[observation: identifier urn:oid:2.16.840.1.113883.10.20.22.4.145 (open)]</w:t>
      </w:r>
    </w:p>
    <w:p w14:paraId="2B95440F" w14:textId="0D821E1B" w:rsidR="00EE0CF2" w:rsidRDefault="00EE0CF2" w:rsidP="00EE0CF2">
      <w:pPr>
        <w:pStyle w:val="Caption"/>
      </w:pPr>
      <w:bookmarkStart w:id="712" w:name="_Toc78972752"/>
      <w:bookmarkStart w:id="713" w:name="_Toc118244444"/>
      <w:r>
        <w:t xml:space="preserve">Table </w:t>
      </w:r>
      <w:r>
        <w:fldChar w:fldCharType="begin"/>
      </w:r>
      <w:r>
        <w:instrText>SEQ Table \* ARABIC</w:instrText>
      </w:r>
      <w:r>
        <w:fldChar w:fldCharType="separate"/>
      </w:r>
      <w:r w:rsidR="00A21BC2">
        <w:t>33</w:t>
      </w:r>
      <w:r>
        <w:fldChar w:fldCharType="end"/>
      </w:r>
      <w:r>
        <w:t>: Criticality Observation  Contexts</w:t>
      </w:r>
      <w:bookmarkEnd w:id="712"/>
      <w:bookmarkEnd w:id="71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0BD39706" w14:textId="77777777" w:rsidTr="00EE0CF2">
        <w:trPr>
          <w:cantSplit/>
          <w:tblHeader/>
          <w:jc w:val="center"/>
        </w:trPr>
        <w:tc>
          <w:tcPr>
            <w:tcW w:w="360" w:type="dxa"/>
            <w:shd w:val="clear" w:color="auto" w:fill="E6E6E6"/>
          </w:tcPr>
          <w:p w14:paraId="1860C5B9" w14:textId="77777777" w:rsidR="00EE0CF2" w:rsidRDefault="00EE0CF2" w:rsidP="00EE0CF2">
            <w:pPr>
              <w:pStyle w:val="TableHead"/>
            </w:pPr>
            <w:r>
              <w:t>Contained By:</w:t>
            </w:r>
          </w:p>
        </w:tc>
        <w:tc>
          <w:tcPr>
            <w:tcW w:w="360" w:type="dxa"/>
            <w:shd w:val="clear" w:color="auto" w:fill="E6E6E6"/>
          </w:tcPr>
          <w:p w14:paraId="538E0E9E" w14:textId="77777777" w:rsidR="00EE0CF2" w:rsidRDefault="00EE0CF2" w:rsidP="00EE0CF2">
            <w:pPr>
              <w:pStyle w:val="TableHead"/>
            </w:pPr>
            <w:r>
              <w:t>Contains:</w:t>
            </w:r>
          </w:p>
        </w:tc>
      </w:tr>
      <w:tr w:rsidR="00EE0CF2" w14:paraId="47AFF4F6" w14:textId="77777777" w:rsidTr="00EE0CF2">
        <w:trPr>
          <w:jc w:val="center"/>
        </w:trPr>
        <w:tc>
          <w:tcPr>
            <w:tcW w:w="360" w:type="dxa"/>
          </w:tcPr>
          <w:p w14:paraId="4F556991" w14:textId="77777777" w:rsidR="00EE0CF2" w:rsidRDefault="0085191F" w:rsidP="00EE0CF2">
            <w:pPr>
              <w:pStyle w:val="TableText"/>
            </w:pPr>
            <w:hyperlink w:anchor="E_Substance_or_Device_Allergy__V2">
              <w:r w:rsidR="00EE0CF2">
                <w:rPr>
                  <w:rStyle w:val="HyperlinkText9pt"/>
                </w:rPr>
                <w:t>Substance or Device Allergy - Intolerance Observation (V2)</w:t>
              </w:r>
            </w:hyperlink>
            <w:r w:rsidR="00EE0CF2">
              <w:t xml:space="preserve"> (optional)</w:t>
            </w:r>
          </w:p>
        </w:tc>
        <w:tc>
          <w:tcPr>
            <w:tcW w:w="360" w:type="dxa"/>
          </w:tcPr>
          <w:p w14:paraId="1ABFB5D9" w14:textId="77777777" w:rsidR="00EE0CF2" w:rsidRDefault="00EE0CF2" w:rsidP="00EE0CF2"/>
        </w:tc>
      </w:tr>
    </w:tbl>
    <w:p w14:paraId="445564DF" w14:textId="77777777" w:rsidR="00EE0CF2" w:rsidRDefault="00EE0CF2" w:rsidP="00EE0CF2">
      <w:pPr>
        <w:pStyle w:val="BodyText"/>
      </w:pPr>
    </w:p>
    <w:p w14:paraId="1B0BA13F" w14:textId="77777777" w:rsidR="00EE0CF2" w:rsidRDefault="00EE0CF2" w:rsidP="00EE0CF2">
      <w:r>
        <w:t>This observation represents the gravity of the potential risk for future life-threatening adverse reactions when exposed to a substance known to cause an adverse reaction in that individual. When the worst case result is assessed to have a life-threatening or organ system threatening potential, it is considered to be of high criticality.</w:t>
      </w:r>
    </w:p>
    <w:p w14:paraId="2835A662" w14:textId="7D7D8E73" w:rsidR="00EE0CF2" w:rsidRDefault="00EE0CF2" w:rsidP="00EE0CF2">
      <w:pPr>
        <w:pStyle w:val="Caption"/>
      </w:pPr>
      <w:bookmarkStart w:id="714" w:name="_Toc78972753"/>
      <w:bookmarkStart w:id="715" w:name="_Toc118244445"/>
      <w:r>
        <w:lastRenderedPageBreak/>
        <w:t xml:space="preserve">Table </w:t>
      </w:r>
      <w:r>
        <w:fldChar w:fldCharType="begin"/>
      </w:r>
      <w:r>
        <w:instrText>SEQ Table \* ARABIC</w:instrText>
      </w:r>
      <w:r>
        <w:fldChar w:fldCharType="separate"/>
      </w:r>
      <w:r w:rsidR="00A21BC2">
        <w:t>34</w:t>
      </w:r>
      <w:r>
        <w:fldChar w:fldCharType="end"/>
      </w:r>
      <w:r>
        <w:t>: Criticality Observation  Constraints Overview</w:t>
      </w:r>
      <w:bookmarkEnd w:id="714"/>
      <w:bookmarkEnd w:id="71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6BBC5EE1" w14:textId="77777777" w:rsidTr="00EE0CF2">
        <w:trPr>
          <w:cantSplit/>
          <w:tblHeader/>
          <w:jc w:val="center"/>
        </w:trPr>
        <w:tc>
          <w:tcPr>
            <w:tcW w:w="0" w:type="dxa"/>
            <w:shd w:val="clear" w:color="auto" w:fill="E6E6E6"/>
            <w:noWrap/>
          </w:tcPr>
          <w:p w14:paraId="2D3CD5CB" w14:textId="77777777" w:rsidR="00EE0CF2" w:rsidRDefault="00EE0CF2" w:rsidP="00EE0CF2">
            <w:pPr>
              <w:pStyle w:val="TableHead"/>
            </w:pPr>
            <w:r>
              <w:t>XPath</w:t>
            </w:r>
          </w:p>
        </w:tc>
        <w:tc>
          <w:tcPr>
            <w:tcW w:w="720" w:type="dxa"/>
            <w:shd w:val="clear" w:color="auto" w:fill="E6E6E6"/>
            <w:noWrap/>
          </w:tcPr>
          <w:p w14:paraId="11E29E92" w14:textId="77777777" w:rsidR="00EE0CF2" w:rsidRDefault="00EE0CF2" w:rsidP="00EE0CF2">
            <w:pPr>
              <w:pStyle w:val="TableHead"/>
            </w:pPr>
            <w:r>
              <w:t>Card.</w:t>
            </w:r>
          </w:p>
        </w:tc>
        <w:tc>
          <w:tcPr>
            <w:tcW w:w="1152" w:type="dxa"/>
            <w:shd w:val="clear" w:color="auto" w:fill="E6E6E6"/>
            <w:noWrap/>
          </w:tcPr>
          <w:p w14:paraId="3DEA0801" w14:textId="77777777" w:rsidR="00EE0CF2" w:rsidRDefault="00EE0CF2" w:rsidP="00EE0CF2">
            <w:pPr>
              <w:pStyle w:val="TableHead"/>
            </w:pPr>
            <w:r>
              <w:t>Verb</w:t>
            </w:r>
          </w:p>
        </w:tc>
        <w:tc>
          <w:tcPr>
            <w:tcW w:w="864" w:type="dxa"/>
            <w:shd w:val="clear" w:color="auto" w:fill="E6E6E6"/>
            <w:noWrap/>
          </w:tcPr>
          <w:p w14:paraId="5641D458" w14:textId="77777777" w:rsidR="00EE0CF2" w:rsidRDefault="00EE0CF2" w:rsidP="00EE0CF2">
            <w:pPr>
              <w:pStyle w:val="TableHead"/>
            </w:pPr>
            <w:r>
              <w:t>Data Type</w:t>
            </w:r>
          </w:p>
        </w:tc>
        <w:tc>
          <w:tcPr>
            <w:tcW w:w="864" w:type="dxa"/>
            <w:shd w:val="clear" w:color="auto" w:fill="E6E6E6"/>
            <w:noWrap/>
          </w:tcPr>
          <w:p w14:paraId="367C26D6" w14:textId="77777777" w:rsidR="00EE0CF2" w:rsidRDefault="00EE0CF2" w:rsidP="00EE0CF2">
            <w:pPr>
              <w:pStyle w:val="TableHead"/>
            </w:pPr>
            <w:r>
              <w:t>CONF#</w:t>
            </w:r>
          </w:p>
        </w:tc>
        <w:tc>
          <w:tcPr>
            <w:tcW w:w="864" w:type="dxa"/>
            <w:shd w:val="clear" w:color="auto" w:fill="E6E6E6"/>
            <w:noWrap/>
          </w:tcPr>
          <w:p w14:paraId="53EAA4AD" w14:textId="77777777" w:rsidR="00EE0CF2" w:rsidRDefault="00EE0CF2" w:rsidP="00EE0CF2">
            <w:pPr>
              <w:pStyle w:val="TableHead"/>
            </w:pPr>
            <w:r>
              <w:t>Value</w:t>
            </w:r>
          </w:p>
        </w:tc>
      </w:tr>
      <w:tr w:rsidR="00EE0CF2" w14:paraId="3462DB17" w14:textId="77777777" w:rsidTr="00EE0CF2">
        <w:trPr>
          <w:jc w:val="center"/>
        </w:trPr>
        <w:tc>
          <w:tcPr>
            <w:tcW w:w="10160" w:type="dxa"/>
            <w:gridSpan w:val="6"/>
          </w:tcPr>
          <w:p w14:paraId="3490DC5E" w14:textId="77777777" w:rsidR="00EE0CF2" w:rsidRDefault="00EE0CF2" w:rsidP="00EE0CF2">
            <w:pPr>
              <w:pStyle w:val="TableText"/>
            </w:pPr>
            <w:r>
              <w:t>observation (identifier: urn:oid:2.16.840.1.113883.10.20.22.4.145)</w:t>
            </w:r>
          </w:p>
        </w:tc>
      </w:tr>
      <w:tr w:rsidR="00EE0CF2" w14:paraId="26B33116" w14:textId="77777777" w:rsidTr="00EE0CF2">
        <w:trPr>
          <w:jc w:val="center"/>
        </w:trPr>
        <w:tc>
          <w:tcPr>
            <w:tcW w:w="3345" w:type="dxa"/>
          </w:tcPr>
          <w:p w14:paraId="4F7BCC22" w14:textId="77777777" w:rsidR="00EE0CF2" w:rsidRDefault="00EE0CF2" w:rsidP="00EE0CF2">
            <w:pPr>
              <w:pStyle w:val="TableText"/>
            </w:pPr>
            <w:r>
              <w:tab/>
              <w:t>@classCode</w:t>
            </w:r>
          </w:p>
        </w:tc>
        <w:tc>
          <w:tcPr>
            <w:tcW w:w="720" w:type="dxa"/>
          </w:tcPr>
          <w:p w14:paraId="5B5318D4" w14:textId="77777777" w:rsidR="00EE0CF2" w:rsidRDefault="00EE0CF2" w:rsidP="00EE0CF2">
            <w:pPr>
              <w:pStyle w:val="TableText"/>
            </w:pPr>
            <w:r>
              <w:t>1..1</w:t>
            </w:r>
          </w:p>
        </w:tc>
        <w:tc>
          <w:tcPr>
            <w:tcW w:w="1152" w:type="dxa"/>
          </w:tcPr>
          <w:p w14:paraId="1DEC6D1C" w14:textId="77777777" w:rsidR="00EE0CF2" w:rsidRDefault="00EE0CF2" w:rsidP="00EE0CF2">
            <w:pPr>
              <w:pStyle w:val="TableText"/>
            </w:pPr>
            <w:r>
              <w:t>SHALL</w:t>
            </w:r>
          </w:p>
        </w:tc>
        <w:tc>
          <w:tcPr>
            <w:tcW w:w="864" w:type="dxa"/>
          </w:tcPr>
          <w:p w14:paraId="12229AD3" w14:textId="77777777" w:rsidR="00EE0CF2" w:rsidRDefault="00EE0CF2" w:rsidP="00EE0CF2">
            <w:pPr>
              <w:pStyle w:val="TableText"/>
            </w:pPr>
          </w:p>
        </w:tc>
        <w:tc>
          <w:tcPr>
            <w:tcW w:w="1104" w:type="dxa"/>
          </w:tcPr>
          <w:p w14:paraId="549A4759" w14:textId="77777777" w:rsidR="00EE0CF2" w:rsidRDefault="0085191F" w:rsidP="00EE0CF2">
            <w:pPr>
              <w:pStyle w:val="TableText"/>
            </w:pPr>
            <w:hyperlink w:anchor="C_81-32921">
              <w:r w:rsidR="00EE0CF2">
                <w:rPr>
                  <w:rStyle w:val="HyperlinkText9pt"/>
                </w:rPr>
                <w:t>81-32921</w:t>
              </w:r>
            </w:hyperlink>
          </w:p>
        </w:tc>
        <w:tc>
          <w:tcPr>
            <w:tcW w:w="2975" w:type="dxa"/>
          </w:tcPr>
          <w:p w14:paraId="3DB01219" w14:textId="77777777" w:rsidR="00EE0CF2" w:rsidRDefault="00EE0CF2" w:rsidP="00EE0CF2">
            <w:pPr>
              <w:pStyle w:val="TableText"/>
            </w:pPr>
            <w:r>
              <w:t>urn:oid:2.16.840.1.113883.5.6 (HL7ActClass) = OBS</w:t>
            </w:r>
          </w:p>
        </w:tc>
      </w:tr>
      <w:tr w:rsidR="00EE0CF2" w14:paraId="7AFB893A" w14:textId="77777777" w:rsidTr="00EE0CF2">
        <w:trPr>
          <w:jc w:val="center"/>
        </w:trPr>
        <w:tc>
          <w:tcPr>
            <w:tcW w:w="3345" w:type="dxa"/>
          </w:tcPr>
          <w:p w14:paraId="436ED0F7" w14:textId="77777777" w:rsidR="00EE0CF2" w:rsidRDefault="00EE0CF2" w:rsidP="00EE0CF2">
            <w:pPr>
              <w:pStyle w:val="TableText"/>
            </w:pPr>
            <w:r>
              <w:tab/>
              <w:t>@moodCode</w:t>
            </w:r>
          </w:p>
        </w:tc>
        <w:tc>
          <w:tcPr>
            <w:tcW w:w="720" w:type="dxa"/>
          </w:tcPr>
          <w:p w14:paraId="0D536182" w14:textId="77777777" w:rsidR="00EE0CF2" w:rsidRDefault="00EE0CF2" w:rsidP="00EE0CF2">
            <w:pPr>
              <w:pStyle w:val="TableText"/>
            </w:pPr>
            <w:r>
              <w:t>1..1</w:t>
            </w:r>
          </w:p>
        </w:tc>
        <w:tc>
          <w:tcPr>
            <w:tcW w:w="1152" w:type="dxa"/>
          </w:tcPr>
          <w:p w14:paraId="52D08088" w14:textId="77777777" w:rsidR="00EE0CF2" w:rsidRDefault="00EE0CF2" w:rsidP="00EE0CF2">
            <w:pPr>
              <w:pStyle w:val="TableText"/>
            </w:pPr>
            <w:r>
              <w:t>SHALL</w:t>
            </w:r>
          </w:p>
        </w:tc>
        <w:tc>
          <w:tcPr>
            <w:tcW w:w="864" w:type="dxa"/>
          </w:tcPr>
          <w:p w14:paraId="23DFC61D" w14:textId="77777777" w:rsidR="00EE0CF2" w:rsidRDefault="00EE0CF2" w:rsidP="00EE0CF2">
            <w:pPr>
              <w:pStyle w:val="TableText"/>
            </w:pPr>
          </w:p>
        </w:tc>
        <w:tc>
          <w:tcPr>
            <w:tcW w:w="1104" w:type="dxa"/>
          </w:tcPr>
          <w:p w14:paraId="5ABFFECE" w14:textId="77777777" w:rsidR="00EE0CF2" w:rsidRDefault="0085191F" w:rsidP="00EE0CF2">
            <w:pPr>
              <w:pStyle w:val="TableText"/>
            </w:pPr>
            <w:hyperlink w:anchor="C_81-32922">
              <w:r w:rsidR="00EE0CF2">
                <w:rPr>
                  <w:rStyle w:val="HyperlinkText9pt"/>
                </w:rPr>
                <w:t>81-32922</w:t>
              </w:r>
            </w:hyperlink>
          </w:p>
        </w:tc>
        <w:tc>
          <w:tcPr>
            <w:tcW w:w="2975" w:type="dxa"/>
          </w:tcPr>
          <w:p w14:paraId="129F0E7D" w14:textId="77777777" w:rsidR="00EE0CF2" w:rsidRDefault="00EE0CF2" w:rsidP="00EE0CF2">
            <w:pPr>
              <w:pStyle w:val="TableText"/>
            </w:pPr>
            <w:r>
              <w:t>urn:oid:2.16.840.1.113883.5.1001 (HL7ActMood) = EVN</w:t>
            </w:r>
          </w:p>
        </w:tc>
      </w:tr>
      <w:tr w:rsidR="00EE0CF2" w14:paraId="5CA14E91" w14:textId="77777777" w:rsidTr="00EE0CF2">
        <w:trPr>
          <w:jc w:val="center"/>
        </w:trPr>
        <w:tc>
          <w:tcPr>
            <w:tcW w:w="3345" w:type="dxa"/>
          </w:tcPr>
          <w:p w14:paraId="1ECC82A3" w14:textId="77777777" w:rsidR="00EE0CF2" w:rsidRDefault="00EE0CF2" w:rsidP="00EE0CF2">
            <w:pPr>
              <w:pStyle w:val="TableText"/>
            </w:pPr>
            <w:r>
              <w:tab/>
              <w:t>templateId</w:t>
            </w:r>
          </w:p>
        </w:tc>
        <w:tc>
          <w:tcPr>
            <w:tcW w:w="720" w:type="dxa"/>
          </w:tcPr>
          <w:p w14:paraId="26BC77C4" w14:textId="77777777" w:rsidR="00EE0CF2" w:rsidRDefault="00EE0CF2" w:rsidP="00EE0CF2">
            <w:pPr>
              <w:pStyle w:val="TableText"/>
            </w:pPr>
            <w:r>
              <w:t>1..1</w:t>
            </w:r>
          </w:p>
        </w:tc>
        <w:tc>
          <w:tcPr>
            <w:tcW w:w="1152" w:type="dxa"/>
          </w:tcPr>
          <w:p w14:paraId="274B57CC" w14:textId="77777777" w:rsidR="00EE0CF2" w:rsidRDefault="00EE0CF2" w:rsidP="00EE0CF2">
            <w:pPr>
              <w:pStyle w:val="TableText"/>
            </w:pPr>
            <w:r>
              <w:t>SHALL</w:t>
            </w:r>
          </w:p>
        </w:tc>
        <w:tc>
          <w:tcPr>
            <w:tcW w:w="864" w:type="dxa"/>
          </w:tcPr>
          <w:p w14:paraId="1073EC6D" w14:textId="77777777" w:rsidR="00EE0CF2" w:rsidRDefault="00EE0CF2" w:rsidP="00EE0CF2">
            <w:pPr>
              <w:pStyle w:val="TableText"/>
            </w:pPr>
          </w:p>
        </w:tc>
        <w:tc>
          <w:tcPr>
            <w:tcW w:w="1104" w:type="dxa"/>
          </w:tcPr>
          <w:p w14:paraId="4A41D7BB" w14:textId="77777777" w:rsidR="00EE0CF2" w:rsidRDefault="0085191F" w:rsidP="00EE0CF2">
            <w:pPr>
              <w:pStyle w:val="TableText"/>
            </w:pPr>
            <w:hyperlink w:anchor="C_81-32918">
              <w:r w:rsidR="00EE0CF2">
                <w:rPr>
                  <w:rStyle w:val="HyperlinkText9pt"/>
                </w:rPr>
                <w:t>81-32918</w:t>
              </w:r>
            </w:hyperlink>
          </w:p>
        </w:tc>
        <w:tc>
          <w:tcPr>
            <w:tcW w:w="2975" w:type="dxa"/>
          </w:tcPr>
          <w:p w14:paraId="5AFDFB5F" w14:textId="77777777" w:rsidR="00EE0CF2" w:rsidRDefault="00EE0CF2" w:rsidP="00EE0CF2">
            <w:pPr>
              <w:pStyle w:val="TableText"/>
            </w:pPr>
          </w:p>
        </w:tc>
      </w:tr>
      <w:tr w:rsidR="00EE0CF2" w14:paraId="5F19B954" w14:textId="77777777" w:rsidTr="00EE0CF2">
        <w:trPr>
          <w:jc w:val="center"/>
        </w:trPr>
        <w:tc>
          <w:tcPr>
            <w:tcW w:w="3345" w:type="dxa"/>
          </w:tcPr>
          <w:p w14:paraId="334FEF76" w14:textId="77777777" w:rsidR="00EE0CF2" w:rsidRDefault="00EE0CF2" w:rsidP="00EE0CF2">
            <w:pPr>
              <w:pStyle w:val="TableText"/>
            </w:pPr>
            <w:r>
              <w:tab/>
            </w:r>
            <w:r>
              <w:tab/>
              <w:t>@root</w:t>
            </w:r>
          </w:p>
        </w:tc>
        <w:tc>
          <w:tcPr>
            <w:tcW w:w="720" w:type="dxa"/>
          </w:tcPr>
          <w:p w14:paraId="1CA25318" w14:textId="77777777" w:rsidR="00EE0CF2" w:rsidRDefault="00EE0CF2" w:rsidP="00EE0CF2">
            <w:pPr>
              <w:pStyle w:val="TableText"/>
            </w:pPr>
            <w:r>
              <w:t>1..1</w:t>
            </w:r>
          </w:p>
        </w:tc>
        <w:tc>
          <w:tcPr>
            <w:tcW w:w="1152" w:type="dxa"/>
          </w:tcPr>
          <w:p w14:paraId="1A5A6F4D" w14:textId="77777777" w:rsidR="00EE0CF2" w:rsidRDefault="00EE0CF2" w:rsidP="00EE0CF2">
            <w:pPr>
              <w:pStyle w:val="TableText"/>
            </w:pPr>
            <w:r>
              <w:t>SHALL</w:t>
            </w:r>
          </w:p>
        </w:tc>
        <w:tc>
          <w:tcPr>
            <w:tcW w:w="864" w:type="dxa"/>
          </w:tcPr>
          <w:p w14:paraId="1A6C9D90" w14:textId="77777777" w:rsidR="00EE0CF2" w:rsidRDefault="00EE0CF2" w:rsidP="00EE0CF2">
            <w:pPr>
              <w:pStyle w:val="TableText"/>
            </w:pPr>
          </w:p>
        </w:tc>
        <w:tc>
          <w:tcPr>
            <w:tcW w:w="1104" w:type="dxa"/>
          </w:tcPr>
          <w:p w14:paraId="53E566D1" w14:textId="77777777" w:rsidR="00EE0CF2" w:rsidRDefault="0085191F" w:rsidP="00EE0CF2">
            <w:pPr>
              <w:pStyle w:val="TableText"/>
            </w:pPr>
            <w:hyperlink w:anchor="C_81-32923">
              <w:r w:rsidR="00EE0CF2">
                <w:rPr>
                  <w:rStyle w:val="HyperlinkText9pt"/>
                </w:rPr>
                <w:t>81-32923</w:t>
              </w:r>
            </w:hyperlink>
          </w:p>
        </w:tc>
        <w:tc>
          <w:tcPr>
            <w:tcW w:w="2975" w:type="dxa"/>
          </w:tcPr>
          <w:p w14:paraId="22A64109" w14:textId="77777777" w:rsidR="00EE0CF2" w:rsidRDefault="00EE0CF2" w:rsidP="00EE0CF2">
            <w:pPr>
              <w:pStyle w:val="TableText"/>
            </w:pPr>
            <w:r>
              <w:t>2.16.840.1.113883.10.20.22.4.145</w:t>
            </w:r>
          </w:p>
        </w:tc>
      </w:tr>
      <w:tr w:rsidR="00EE0CF2" w14:paraId="0F96B2A8" w14:textId="77777777" w:rsidTr="00EE0CF2">
        <w:trPr>
          <w:jc w:val="center"/>
        </w:trPr>
        <w:tc>
          <w:tcPr>
            <w:tcW w:w="3345" w:type="dxa"/>
          </w:tcPr>
          <w:p w14:paraId="78E7BB28" w14:textId="77777777" w:rsidR="00EE0CF2" w:rsidRDefault="00EE0CF2" w:rsidP="00EE0CF2">
            <w:pPr>
              <w:pStyle w:val="TableText"/>
            </w:pPr>
            <w:r>
              <w:tab/>
              <w:t>code</w:t>
            </w:r>
          </w:p>
        </w:tc>
        <w:tc>
          <w:tcPr>
            <w:tcW w:w="720" w:type="dxa"/>
          </w:tcPr>
          <w:p w14:paraId="6D03E018" w14:textId="77777777" w:rsidR="00EE0CF2" w:rsidRDefault="00EE0CF2" w:rsidP="00EE0CF2">
            <w:pPr>
              <w:pStyle w:val="TableText"/>
            </w:pPr>
            <w:r>
              <w:t>1..1</w:t>
            </w:r>
          </w:p>
        </w:tc>
        <w:tc>
          <w:tcPr>
            <w:tcW w:w="1152" w:type="dxa"/>
          </w:tcPr>
          <w:p w14:paraId="48B8EE95" w14:textId="77777777" w:rsidR="00EE0CF2" w:rsidRDefault="00EE0CF2" w:rsidP="00EE0CF2">
            <w:pPr>
              <w:pStyle w:val="TableText"/>
            </w:pPr>
            <w:r>
              <w:t>SHALL</w:t>
            </w:r>
          </w:p>
        </w:tc>
        <w:tc>
          <w:tcPr>
            <w:tcW w:w="864" w:type="dxa"/>
          </w:tcPr>
          <w:p w14:paraId="79A59953" w14:textId="77777777" w:rsidR="00EE0CF2" w:rsidRDefault="00EE0CF2" w:rsidP="00EE0CF2">
            <w:pPr>
              <w:pStyle w:val="TableText"/>
            </w:pPr>
          </w:p>
        </w:tc>
        <w:tc>
          <w:tcPr>
            <w:tcW w:w="1104" w:type="dxa"/>
          </w:tcPr>
          <w:p w14:paraId="60F80521" w14:textId="77777777" w:rsidR="00EE0CF2" w:rsidRDefault="0085191F" w:rsidP="00EE0CF2">
            <w:pPr>
              <w:pStyle w:val="TableText"/>
            </w:pPr>
            <w:hyperlink w:anchor="C_81-32919">
              <w:r w:rsidR="00EE0CF2">
                <w:rPr>
                  <w:rStyle w:val="HyperlinkText9pt"/>
                </w:rPr>
                <w:t>81-32919</w:t>
              </w:r>
            </w:hyperlink>
          </w:p>
        </w:tc>
        <w:tc>
          <w:tcPr>
            <w:tcW w:w="2975" w:type="dxa"/>
          </w:tcPr>
          <w:p w14:paraId="25E9A61F" w14:textId="77777777" w:rsidR="00EE0CF2" w:rsidRDefault="00EE0CF2" w:rsidP="00EE0CF2">
            <w:pPr>
              <w:pStyle w:val="TableText"/>
            </w:pPr>
          </w:p>
        </w:tc>
      </w:tr>
      <w:tr w:rsidR="00EE0CF2" w14:paraId="60FC94AE" w14:textId="77777777" w:rsidTr="00EE0CF2">
        <w:trPr>
          <w:jc w:val="center"/>
        </w:trPr>
        <w:tc>
          <w:tcPr>
            <w:tcW w:w="3345" w:type="dxa"/>
          </w:tcPr>
          <w:p w14:paraId="23507DC5" w14:textId="77777777" w:rsidR="00EE0CF2" w:rsidRDefault="00EE0CF2" w:rsidP="00EE0CF2">
            <w:pPr>
              <w:pStyle w:val="TableText"/>
            </w:pPr>
            <w:r>
              <w:tab/>
            </w:r>
            <w:r>
              <w:tab/>
              <w:t>@code</w:t>
            </w:r>
          </w:p>
        </w:tc>
        <w:tc>
          <w:tcPr>
            <w:tcW w:w="720" w:type="dxa"/>
          </w:tcPr>
          <w:p w14:paraId="61F5C4E2" w14:textId="77777777" w:rsidR="00EE0CF2" w:rsidRDefault="00EE0CF2" w:rsidP="00EE0CF2">
            <w:pPr>
              <w:pStyle w:val="TableText"/>
            </w:pPr>
            <w:r>
              <w:t>1..1</w:t>
            </w:r>
          </w:p>
        </w:tc>
        <w:tc>
          <w:tcPr>
            <w:tcW w:w="1152" w:type="dxa"/>
          </w:tcPr>
          <w:p w14:paraId="2C8EF588" w14:textId="77777777" w:rsidR="00EE0CF2" w:rsidRDefault="00EE0CF2" w:rsidP="00EE0CF2">
            <w:pPr>
              <w:pStyle w:val="TableText"/>
            </w:pPr>
            <w:r>
              <w:t>SHALL</w:t>
            </w:r>
          </w:p>
        </w:tc>
        <w:tc>
          <w:tcPr>
            <w:tcW w:w="864" w:type="dxa"/>
          </w:tcPr>
          <w:p w14:paraId="036E3DAC" w14:textId="77777777" w:rsidR="00EE0CF2" w:rsidRDefault="00EE0CF2" w:rsidP="00EE0CF2">
            <w:pPr>
              <w:pStyle w:val="TableText"/>
            </w:pPr>
          </w:p>
        </w:tc>
        <w:tc>
          <w:tcPr>
            <w:tcW w:w="1104" w:type="dxa"/>
          </w:tcPr>
          <w:p w14:paraId="3740AC1A" w14:textId="77777777" w:rsidR="00EE0CF2" w:rsidRDefault="0085191F" w:rsidP="00EE0CF2">
            <w:pPr>
              <w:pStyle w:val="TableText"/>
            </w:pPr>
            <w:hyperlink w:anchor="C_81-32925">
              <w:r w:rsidR="00EE0CF2">
                <w:rPr>
                  <w:rStyle w:val="HyperlinkText9pt"/>
                </w:rPr>
                <w:t>81-32925</w:t>
              </w:r>
            </w:hyperlink>
          </w:p>
        </w:tc>
        <w:tc>
          <w:tcPr>
            <w:tcW w:w="2975" w:type="dxa"/>
          </w:tcPr>
          <w:p w14:paraId="47173943" w14:textId="77777777" w:rsidR="00EE0CF2" w:rsidRDefault="00EE0CF2" w:rsidP="00EE0CF2">
            <w:pPr>
              <w:pStyle w:val="TableText"/>
            </w:pPr>
            <w:r>
              <w:t>82606-5</w:t>
            </w:r>
          </w:p>
        </w:tc>
      </w:tr>
      <w:tr w:rsidR="00EE0CF2" w14:paraId="1F47289D" w14:textId="77777777" w:rsidTr="00EE0CF2">
        <w:trPr>
          <w:jc w:val="center"/>
        </w:trPr>
        <w:tc>
          <w:tcPr>
            <w:tcW w:w="3345" w:type="dxa"/>
          </w:tcPr>
          <w:p w14:paraId="54E0D324" w14:textId="77777777" w:rsidR="00EE0CF2" w:rsidRDefault="00EE0CF2" w:rsidP="00EE0CF2">
            <w:pPr>
              <w:pStyle w:val="TableText"/>
            </w:pPr>
            <w:r>
              <w:tab/>
            </w:r>
            <w:r>
              <w:tab/>
              <w:t>@codeSystem</w:t>
            </w:r>
          </w:p>
        </w:tc>
        <w:tc>
          <w:tcPr>
            <w:tcW w:w="720" w:type="dxa"/>
          </w:tcPr>
          <w:p w14:paraId="5010F68D" w14:textId="77777777" w:rsidR="00EE0CF2" w:rsidRDefault="00EE0CF2" w:rsidP="00EE0CF2">
            <w:pPr>
              <w:pStyle w:val="TableText"/>
            </w:pPr>
            <w:r>
              <w:t>1..1</w:t>
            </w:r>
          </w:p>
        </w:tc>
        <w:tc>
          <w:tcPr>
            <w:tcW w:w="1152" w:type="dxa"/>
          </w:tcPr>
          <w:p w14:paraId="35CF5D55" w14:textId="77777777" w:rsidR="00EE0CF2" w:rsidRDefault="00EE0CF2" w:rsidP="00EE0CF2">
            <w:pPr>
              <w:pStyle w:val="TableText"/>
            </w:pPr>
            <w:r>
              <w:t>SHALL</w:t>
            </w:r>
          </w:p>
        </w:tc>
        <w:tc>
          <w:tcPr>
            <w:tcW w:w="864" w:type="dxa"/>
          </w:tcPr>
          <w:p w14:paraId="6F3C651C" w14:textId="77777777" w:rsidR="00EE0CF2" w:rsidRDefault="00EE0CF2" w:rsidP="00EE0CF2">
            <w:pPr>
              <w:pStyle w:val="TableText"/>
            </w:pPr>
          </w:p>
        </w:tc>
        <w:tc>
          <w:tcPr>
            <w:tcW w:w="1104" w:type="dxa"/>
          </w:tcPr>
          <w:p w14:paraId="7AFFDE33" w14:textId="77777777" w:rsidR="00EE0CF2" w:rsidRDefault="0085191F" w:rsidP="00EE0CF2">
            <w:pPr>
              <w:pStyle w:val="TableText"/>
            </w:pPr>
            <w:hyperlink w:anchor="C_81-32926">
              <w:r w:rsidR="00EE0CF2">
                <w:rPr>
                  <w:rStyle w:val="HyperlinkText9pt"/>
                </w:rPr>
                <w:t>81-32926</w:t>
              </w:r>
            </w:hyperlink>
          </w:p>
        </w:tc>
        <w:tc>
          <w:tcPr>
            <w:tcW w:w="2975" w:type="dxa"/>
          </w:tcPr>
          <w:p w14:paraId="44FC549F" w14:textId="77777777" w:rsidR="00EE0CF2" w:rsidRDefault="00EE0CF2" w:rsidP="00EE0CF2">
            <w:pPr>
              <w:pStyle w:val="TableText"/>
            </w:pPr>
            <w:r>
              <w:t>urn:oid:2.16.840.1.113883.6.1 (LOINC) = 2.16.840.1.113883.6.1</w:t>
            </w:r>
          </w:p>
        </w:tc>
      </w:tr>
      <w:tr w:rsidR="00EE0CF2" w14:paraId="2ABCB658" w14:textId="77777777" w:rsidTr="00EE0CF2">
        <w:trPr>
          <w:jc w:val="center"/>
        </w:trPr>
        <w:tc>
          <w:tcPr>
            <w:tcW w:w="3345" w:type="dxa"/>
          </w:tcPr>
          <w:p w14:paraId="07EDC224" w14:textId="77777777" w:rsidR="00EE0CF2" w:rsidRDefault="00EE0CF2" w:rsidP="00EE0CF2">
            <w:pPr>
              <w:pStyle w:val="TableText"/>
            </w:pPr>
            <w:r>
              <w:tab/>
              <w:t>statusCode</w:t>
            </w:r>
          </w:p>
        </w:tc>
        <w:tc>
          <w:tcPr>
            <w:tcW w:w="720" w:type="dxa"/>
          </w:tcPr>
          <w:p w14:paraId="473D8DE8" w14:textId="77777777" w:rsidR="00EE0CF2" w:rsidRDefault="00EE0CF2" w:rsidP="00EE0CF2">
            <w:pPr>
              <w:pStyle w:val="TableText"/>
            </w:pPr>
            <w:r>
              <w:t>1..1</w:t>
            </w:r>
          </w:p>
        </w:tc>
        <w:tc>
          <w:tcPr>
            <w:tcW w:w="1152" w:type="dxa"/>
          </w:tcPr>
          <w:p w14:paraId="1F79EB47" w14:textId="77777777" w:rsidR="00EE0CF2" w:rsidRDefault="00EE0CF2" w:rsidP="00EE0CF2">
            <w:pPr>
              <w:pStyle w:val="TableText"/>
            </w:pPr>
            <w:r>
              <w:t>SHALL</w:t>
            </w:r>
          </w:p>
        </w:tc>
        <w:tc>
          <w:tcPr>
            <w:tcW w:w="864" w:type="dxa"/>
          </w:tcPr>
          <w:p w14:paraId="2343CF26" w14:textId="77777777" w:rsidR="00EE0CF2" w:rsidRDefault="00EE0CF2" w:rsidP="00EE0CF2">
            <w:pPr>
              <w:pStyle w:val="TableText"/>
            </w:pPr>
          </w:p>
        </w:tc>
        <w:tc>
          <w:tcPr>
            <w:tcW w:w="1104" w:type="dxa"/>
          </w:tcPr>
          <w:p w14:paraId="7B6E9BCC" w14:textId="77777777" w:rsidR="00EE0CF2" w:rsidRDefault="0085191F" w:rsidP="00EE0CF2">
            <w:pPr>
              <w:pStyle w:val="TableText"/>
            </w:pPr>
            <w:hyperlink w:anchor="C_81-32920">
              <w:r w:rsidR="00EE0CF2">
                <w:rPr>
                  <w:rStyle w:val="HyperlinkText9pt"/>
                </w:rPr>
                <w:t>81-32920</w:t>
              </w:r>
            </w:hyperlink>
          </w:p>
        </w:tc>
        <w:tc>
          <w:tcPr>
            <w:tcW w:w="2975" w:type="dxa"/>
          </w:tcPr>
          <w:p w14:paraId="5D5BEDC0" w14:textId="77777777" w:rsidR="00EE0CF2" w:rsidRDefault="00EE0CF2" w:rsidP="00EE0CF2">
            <w:pPr>
              <w:pStyle w:val="TableText"/>
            </w:pPr>
          </w:p>
        </w:tc>
      </w:tr>
      <w:tr w:rsidR="00EE0CF2" w14:paraId="3BEAB165" w14:textId="77777777" w:rsidTr="00EE0CF2">
        <w:trPr>
          <w:jc w:val="center"/>
        </w:trPr>
        <w:tc>
          <w:tcPr>
            <w:tcW w:w="3345" w:type="dxa"/>
          </w:tcPr>
          <w:p w14:paraId="24AC0E69" w14:textId="77777777" w:rsidR="00EE0CF2" w:rsidRDefault="00EE0CF2" w:rsidP="00EE0CF2">
            <w:pPr>
              <w:pStyle w:val="TableText"/>
            </w:pPr>
            <w:r>
              <w:tab/>
            </w:r>
            <w:r>
              <w:tab/>
              <w:t>@code</w:t>
            </w:r>
          </w:p>
        </w:tc>
        <w:tc>
          <w:tcPr>
            <w:tcW w:w="720" w:type="dxa"/>
          </w:tcPr>
          <w:p w14:paraId="77B18DB6" w14:textId="77777777" w:rsidR="00EE0CF2" w:rsidRDefault="00EE0CF2" w:rsidP="00EE0CF2">
            <w:pPr>
              <w:pStyle w:val="TableText"/>
            </w:pPr>
            <w:r>
              <w:t>1..1</w:t>
            </w:r>
          </w:p>
        </w:tc>
        <w:tc>
          <w:tcPr>
            <w:tcW w:w="1152" w:type="dxa"/>
          </w:tcPr>
          <w:p w14:paraId="71966877" w14:textId="77777777" w:rsidR="00EE0CF2" w:rsidRDefault="00EE0CF2" w:rsidP="00EE0CF2">
            <w:pPr>
              <w:pStyle w:val="TableText"/>
            </w:pPr>
            <w:r>
              <w:t>SHALL</w:t>
            </w:r>
          </w:p>
        </w:tc>
        <w:tc>
          <w:tcPr>
            <w:tcW w:w="864" w:type="dxa"/>
          </w:tcPr>
          <w:p w14:paraId="3232860E" w14:textId="77777777" w:rsidR="00EE0CF2" w:rsidRDefault="00EE0CF2" w:rsidP="00EE0CF2">
            <w:pPr>
              <w:pStyle w:val="TableText"/>
            </w:pPr>
          </w:p>
        </w:tc>
        <w:tc>
          <w:tcPr>
            <w:tcW w:w="1104" w:type="dxa"/>
          </w:tcPr>
          <w:p w14:paraId="574DA56B" w14:textId="77777777" w:rsidR="00EE0CF2" w:rsidRDefault="0085191F" w:rsidP="00EE0CF2">
            <w:pPr>
              <w:pStyle w:val="TableText"/>
            </w:pPr>
            <w:hyperlink w:anchor="C_81-32927">
              <w:r w:rsidR="00EE0CF2">
                <w:rPr>
                  <w:rStyle w:val="HyperlinkText9pt"/>
                </w:rPr>
                <w:t>81-32927</w:t>
              </w:r>
            </w:hyperlink>
          </w:p>
        </w:tc>
        <w:tc>
          <w:tcPr>
            <w:tcW w:w="2975" w:type="dxa"/>
          </w:tcPr>
          <w:p w14:paraId="58CFEE02" w14:textId="77777777" w:rsidR="00EE0CF2" w:rsidRDefault="00EE0CF2" w:rsidP="00EE0CF2">
            <w:pPr>
              <w:pStyle w:val="TableText"/>
            </w:pPr>
            <w:r>
              <w:t>urn:oid:2.16.840.1.113883.5.14 (HL7ActStatus) = completed</w:t>
            </w:r>
          </w:p>
        </w:tc>
      </w:tr>
      <w:tr w:rsidR="00EE0CF2" w14:paraId="359E2D68" w14:textId="77777777" w:rsidTr="00EE0CF2">
        <w:trPr>
          <w:jc w:val="center"/>
        </w:trPr>
        <w:tc>
          <w:tcPr>
            <w:tcW w:w="3345" w:type="dxa"/>
          </w:tcPr>
          <w:p w14:paraId="35A45465" w14:textId="77777777" w:rsidR="00EE0CF2" w:rsidRDefault="00EE0CF2" w:rsidP="00EE0CF2">
            <w:pPr>
              <w:pStyle w:val="TableText"/>
            </w:pPr>
            <w:r>
              <w:tab/>
              <w:t>value</w:t>
            </w:r>
          </w:p>
        </w:tc>
        <w:tc>
          <w:tcPr>
            <w:tcW w:w="720" w:type="dxa"/>
          </w:tcPr>
          <w:p w14:paraId="7C468553" w14:textId="77777777" w:rsidR="00EE0CF2" w:rsidRDefault="00EE0CF2" w:rsidP="00EE0CF2">
            <w:pPr>
              <w:pStyle w:val="TableText"/>
            </w:pPr>
            <w:r>
              <w:t>1..1</w:t>
            </w:r>
          </w:p>
        </w:tc>
        <w:tc>
          <w:tcPr>
            <w:tcW w:w="1152" w:type="dxa"/>
          </w:tcPr>
          <w:p w14:paraId="3875AACD" w14:textId="77777777" w:rsidR="00EE0CF2" w:rsidRDefault="00EE0CF2" w:rsidP="00EE0CF2">
            <w:pPr>
              <w:pStyle w:val="TableText"/>
            </w:pPr>
            <w:r>
              <w:t>SHALL</w:t>
            </w:r>
          </w:p>
        </w:tc>
        <w:tc>
          <w:tcPr>
            <w:tcW w:w="864" w:type="dxa"/>
          </w:tcPr>
          <w:p w14:paraId="152658CF" w14:textId="77777777" w:rsidR="00EE0CF2" w:rsidRDefault="00EE0CF2" w:rsidP="00EE0CF2">
            <w:pPr>
              <w:pStyle w:val="TableText"/>
            </w:pPr>
            <w:r>
              <w:t>CD</w:t>
            </w:r>
          </w:p>
        </w:tc>
        <w:tc>
          <w:tcPr>
            <w:tcW w:w="1104" w:type="dxa"/>
          </w:tcPr>
          <w:p w14:paraId="7B29CAF9" w14:textId="77777777" w:rsidR="00EE0CF2" w:rsidRDefault="0085191F" w:rsidP="00EE0CF2">
            <w:pPr>
              <w:pStyle w:val="TableText"/>
            </w:pPr>
            <w:hyperlink w:anchor="C_81-32928">
              <w:r w:rsidR="00EE0CF2">
                <w:rPr>
                  <w:rStyle w:val="HyperlinkText9pt"/>
                </w:rPr>
                <w:t>81-32928</w:t>
              </w:r>
            </w:hyperlink>
          </w:p>
        </w:tc>
        <w:tc>
          <w:tcPr>
            <w:tcW w:w="2975" w:type="dxa"/>
          </w:tcPr>
          <w:p w14:paraId="0D5CA121" w14:textId="77777777" w:rsidR="00EE0CF2" w:rsidRDefault="00EE0CF2" w:rsidP="00EE0CF2">
            <w:pPr>
              <w:pStyle w:val="TableText"/>
            </w:pPr>
            <w:r>
              <w:t>urn:oid:2.16.840.1.113883.1.11.20549 (Criticality Observation)</w:t>
            </w:r>
          </w:p>
        </w:tc>
      </w:tr>
    </w:tbl>
    <w:p w14:paraId="1040AE06" w14:textId="77777777" w:rsidR="00EE0CF2" w:rsidRDefault="00EE0CF2" w:rsidP="00EE0CF2">
      <w:pPr>
        <w:pStyle w:val="BodyText"/>
      </w:pPr>
    </w:p>
    <w:p w14:paraId="1C60DB59" w14:textId="77777777" w:rsidR="00EE0CF2" w:rsidRDefault="00EE0CF2" w:rsidP="007160A7">
      <w:pPr>
        <w:numPr>
          <w:ilvl w:val="0"/>
          <w:numId w:val="138"/>
        </w:numPr>
        <w:ind w:hanging="270"/>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716" w:name="C_81-32921"/>
      <w:r>
        <w:t xml:space="preserve"> (CONF:81-32921)</w:t>
      </w:r>
      <w:bookmarkEnd w:id="716"/>
      <w:r>
        <w:t>.</w:t>
      </w:r>
    </w:p>
    <w:p w14:paraId="4ACB9D87" w14:textId="77777777" w:rsidR="00EE0CF2" w:rsidRDefault="00EE0CF2" w:rsidP="007160A7">
      <w:pPr>
        <w:numPr>
          <w:ilvl w:val="0"/>
          <w:numId w:val="138"/>
        </w:numPr>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717" w:name="C_81-32922"/>
      <w:r>
        <w:t xml:space="preserve"> (CONF:81-32922)</w:t>
      </w:r>
      <w:bookmarkEnd w:id="717"/>
      <w:r>
        <w:t>.</w:t>
      </w:r>
    </w:p>
    <w:p w14:paraId="006726BA" w14:textId="77777777" w:rsidR="00EE0CF2" w:rsidRDefault="00EE0CF2" w:rsidP="007160A7">
      <w:pPr>
        <w:numPr>
          <w:ilvl w:val="0"/>
          <w:numId w:val="138"/>
        </w:numPr>
        <w:ind w:left="1080"/>
      </w:pPr>
      <w:r>
        <w:rPr>
          <w:rStyle w:val="keyword"/>
        </w:rPr>
        <w:t>SHALL</w:t>
      </w:r>
      <w:r>
        <w:t xml:space="preserve"> contain exactly one [1..1] </w:t>
      </w:r>
      <w:r>
        <w:rPr>
          <w:rStyle w:val="XMLnameBold"/>
        </w:rPr>
        <w:t>templateId</w:t>
      </w:r>
      <w:bookmarkStart w:id="718" w:name="C_81-32918"/>
      <w:r>
        <w:t xml:space="preserve"> (CONF:81-32918)</w:t>
      </w:r>
      <w:bookmarkEnd w:id="718"/>
      <w:r>
        <w:t xml:space="preserve"> such that it</w:t>
      </w:r>
    </w:p>
    <w:p w14:paraId="10456984" w14:textId="77777777" w:rsidR="00EE0CF2" w:rsidRDefault="00EE0CF2" w:rsidP="007160A7">
      <w:pPr>
        <w:numPr>
          <w:ilvl w:val="1"/>
          <w:numId w:val="138"/>
        </w:numPr>
      </w:pPr>
      <w:r>
        <w:rPr>
          <w:rStyle w:val="keyword"/>
        </w:rPr>
        <w:t>SHALL</w:t>
      </w:r>
      <w:r>
        <w:t xml:space="preserve"> contain exactly one [1..1] </w:t>
      </w:r>
      <w:r>
        <w:rPr>
          <w:rStyle w:val="XMLnameBold"/>
        </w:rPr>
        <w:t>@root</w:t>
      </w:r>
      <w:r>
        <w:t>=</w:t>
      </w:r>
      <w:r>
        <w:rPr>
          <w:rStyle w:val="XMLname"/>
        </w:rPr>
        <w:t>"2.16.840.1.113883.10.20.22.4.145"</w:t>
      </w:r>
      <w:bookmarkStart w:id="719" w:name="C_81-32923"/>
      <w:r>
        <w:t xml:space="preserve"> (CONF:81-32923)</w:t>
      </w:r>
      <w:bookmarkEnd w:id="719"/>
      <w:r>
        <w:t>.</w:t>
      </w:r>
    </w:p>
    <w:p w14:paraId="51EDAC6B" w14:textId="77777777" w:rsidR="00EE0CF2" w:rsidRDefault="00EE0CF2" w:rsidP="007160A7">
      <w:pPr>
        <w:numPr>
          <w:ilvl w:val="0"/>
          <w:numId w:val="138"/>
        </w:numPr>
        <w:ind w:left="1080"/>
      </w:pPr>
      <w:r>
        <w:rPr>
          <w:rStyle w:val="keyword"/>
        </w:rPr>
        <w:t>SHALL</w:t>
      </w:r>
      <w:r>
        <w:t xml:space="preserve"> contain exactly one [1..1] </w:t>
      </w:r>
      <w:r>
        <w:rPr>
          <w:rStyle w:val="XMLnameBold"/>
        </w:rPr>
        <w:t>code</w:t>
      </w:r>
      <w:bookmarkStart w:id="720" w:name="C_81-32919"/>
      <w:r>
        <w:t xml:space="preserve"> (CONF:81-32919)</w:t>
      </w:r>
      <w:bookmarkEnd w:id="720"/>
      <w:r>
        <w:t>.</w:t>
      </w:r>
    </w:p>
    <w:p w14:paraId="25FC674F" w14:textId="77777777" w:rsidR="00EE0CF2" w:rsidRDefault="00EE0CF2" w:rsidP="007160A7">
      <w:pPr>
        <w:numPr>
          <w:ilvl w:val="1"/>
          <w:numId w:val="138"/>
        </w:numPr>
      </w:pPr>
      <w:r>
        <w:t xml:space="preserve">This code </w:t>
      </w:r>
      <w:r>
        <w:rPr>
          <w:rStyle w:val="keyword"/>
        </w:rPr>
        <w:t>SHALL</w:t>
      </w:r>
      <w:r>
        <w:t xml:space="preserve"> contain exactly one [1..1] </w:t>
      </w:r>
      <w:r>
        <w:rPr>
          <w:rStyle w:val="XMLnameBold"/>
        </w:rPr>
        <w:t>@code</w:t>
      </w:r>
      <w:r>
        <w:t>=</w:t>
      </w:r>
      <w:r>
        <w:rPr>
          <w:rStyle w:val="XMLname"/>
        </w:rPr>
        <w:t>"82606-5"</w:t>
      </w:r>
      <w:r>
        <w:t xml:space="preserve"> Criticality</w:t>
      </w:r>
      <w:bookmarkStart w:id="721" w:name="C_81-32925"/>
      <w:r>
        <w:t xml:space="preserve"> (CONF:81-32925)</w:t>
      </w:r>
      <w:bookmarkEnd w:id="721"/>
      <w:r>
        <w:t>.</w:t>
      </w:r>
    </w:p>
    <w:p w14:paraId="5F1416F7" w14:textId="77777777" w:rsidR="00EE0CF2" w:rsidRDefault="00EE0CF2" w:rsidP="007160A7">
      <w:pPr>
        <w:numPr>
          <w:ilvl w:val="1"/>
          <w:numId w:val="138"/>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722" w:name="C_81-32926"/>
      <w:r>
        <w:t xml:space="preserve"> (CONF:81-32926)</w:t>
      </w:r>
      <w:bookmarkEnd w:id="722"/>
      <w:r>
        <w:t>.</w:t>
      </w:r>
    </w:p>
    <w:p w14:paraId="20C1F6B2" w14:textId="77777777" w:rsidR="00EE0CF2" w:rsidRDefault="00EE0CF2" w:rsidP="007160A7">
      <w:pPr>
        <w:numPr>
          <w:ilvl w:val="0"/>
          <w:numId w:val="138"/>
        </w:numPr>
        <w:ind w:left="1080"/>
      </w:pPr>
      <w:r>
        <w:rPr>
          <w:rStyle w:val="keyword"/>
        </w:rPr>
        <w:t>SHALL</w:t>
      </w:r>
      <w:r>
        <w:t xml:space="preserve"> contain exactly one [1..1] </w:t>
      </w:r>
      <w:r>
        <w:rPr>
          <w:rStyle w:val="XMLnameBold"/>
        </w:rPr>
        <w:t>statusCode</w:t>
      </w:r>
      <w:bookmarkStart w:id="723" w:name="C_81-32920"/>
      <w:r>
        <w:t xml:space="preserve"> (CONF:81-32920)</w:t>
      </w:r>
      <w:bookmarkEnd w:id="723"/>
      <w:r>
        <w:t>.</w:t>
      </w:r>
    </w:p>
    <w:p w14:paraId="4C21D2E5" w14:textId="77777777" w:rsidR="00EE0CF2" w:rsidRDefault="00EE0CF2" w:rsidP="007160A7">
      <w:pPr>
        <w:numPr>
          <w:ilvl w:val="1"/>
          <w:numId w:val="138"/>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724" w:name="C_81-32927"/>
      <w:r>
        <w:t xml:space="preserve"> (CONF:81-32927)</w:t>
      </w:r>
      <w:bookmarkEnd w:id="724"/>
      <w:r>
        <w:t>.</w:t>
      </w:r>
    </w:p>
    <w:p w14:paraId="48A478ED" w14:textId="77777777" w:rsidR="00EE0CF2" w:rsidRDefault="00EE0CF2" w:rsidP="007160A7">
      <w:pPr>
        <w:numPr>
          <w:ilvl w:val="0"/>
          <w:numId w:val="138"/>
        </w:numPr>
        <w:ind w:left="1080"/>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Criticality_Observation">
        <w:r>
          <w:rPr>
            <w:rStyle w:val="HyperlinkCourierBold"/>
          </w:rPr>
          <w:t>Criticality Observation</w:t>
        </w:r>
      </w:hyperlink>
      <w:r>
        <w:rPr>
          <w:rStyle w:val="XMLname"/>
        </w:rPr>
        <w:t xml:space="preserve"> urn:oid:2.16.840.1.113883.1.11.20549</w:t>
      </w:r>
      <w:r>
        <w:rPr>
          <w:rStyle w:val="keyword"/>
        </w:rPr>
        <w:t xml:space="preserve"> DYNAMIC</w:t>
      </w:r>
      <w:bookmarkStart w:id="725" w:name="C_81-32928"/>
      <w:r>
        <w:t xml:space="preserve"> (CONF:81-32928)</w:t>
      </w:r>
      <w:bookmarkEnd w:id="725"/>
      <w:r>
        <w:t>.</w:t>
      </w:r>
    </w:p>
    <w:p w14:paraId="68BFFEDA" w14:textId="0D9F6CE4" w:rsidR="00EE0CF2" w:rsidRDefault="00EE0CF2" w:rsidP="00EE0CF2">
      <w:pPr>
        <w:pStyle w:val="Caption"/>
        <w:ind w:left="130" w:right="115"/>
      </w:pPr>
      <w:bookmarkStart w:id="726" w:name="_Toc78972594"/>
      <w:bookmarkStart w:id="727" w:name="_Toc118244079"/>
      <w:r>
        <w:lastRenderedPageBreak/>
        <w:t xml:space="preserve">Figure </w:t>
      </w:r>
      <w:r>
        <w:fldChar w:fldCharType="begin"/>
      </w:r>
      <w:r>
        <w:instrText>SEQ Figure \* ARABIC</w:instrText>
      </w:r>
      <w:r>
        <w:fldChar w:fldCharType="separate"/>
      </w:r>
      <w:r w:rsidR="00A21BC2">
        <w:t>26</w:t>
      </w:r>
      <w:r>
        <w:fldChar w:fldCharType="end"/>
      </w:r>
      <w:r>
        <w:t>: Criticality Observation Example</w:t>
      </w:r>
      <w:bookmarkEnd w:id="726"/>
      <w:bookmarkEnd w:id="727"/>
    </w:p>
    <w:p w14:paraId="28A0DA79" w14:textId="77777777" w:rsidR="00EE0CF2" w:rsidRDefault="00EE0CF2" w:rsidP="00EE0CF2">
      <w:pPr>
        <w:pStyle w:val="Example"/>
        <w:ind w:left="130" w:right="115"/>
      </w:pPr>
      <w:r>
        <w:t>&lt;observation classCode="OBS" moodCode="EVN"&gt;</w:t>
      </w:r>
    </w:p>
    <w:p w14:paraId="3DEA0F4D" w14:textId="77777777" w:rsidR="00EE0CF2" w:rsidRDefault="00EE0CF2" w:rsidP="00EE0CF2">
      <w:pPr>
        <w:pStyle w:val="Example"/>
        <w:ind w:left="130" w:right="115"/>
      </w:pPr>
      <w:r>
        <w:t xml:space="preserve">    &lt;templateId root="2.16.840.1.113883.10.20.22.4.145"/&gt;</w:t>
      </w:r>
    </w:p>
    <w:p w14:paraId="5759D16A" w14:textId="77777777" w:rsidR="00EE0CF2" w:rsidRDefault="00EE0CF2" w:rsidP="00EE0CF2">
      <w:pPr>
        <w:pStyle w:val="Example"/>
        <w:ind w:left="130" w:right="115"/>
      </w:pPr>
      <w:r>
        <w:t xml:space="preserve">    &lt;code code="82606-5" codeSystem="2.16.840.1.113883.6.1" </w:t>
      </w:r>
    </w:p>
    <w:p w14:paraId="2BC3C48C" w14:textId="77777777" w:rsidR="00EE0CF2" w:rsidRDefault="00EE0CF2" w:rsidP="00EE0CF2">
      <w:pPr>
        <w:pStyle w:val="Example"/>
        <w:ind w:left="130" w:right="115"/>
      </w:pPr>
      <w:r>
        <w:t xml:space="preserve">               displayName="Criticality" /&gt;</w:t>
      </w:r>
    </w:p>
    <w:p w14:paraId="1057FE10" w14:textId="77777777" w:rsidR="00EE0CF2" w:rsidRDefault="00EE0CF2" w:rsidP="00EE0CF2">
      <w:pPr>
        <w:pStyle w:val="Example"/>
        <w:ind w:left="130" w:right="115"/>
      </w:pPr>
      <w:r>
        <w:t xml:space="preserve">    &lt;text&gt;</w:t>
      </w:r>
    </w:p>
    <w:p w14:paraId="1ABA5F11" w14:textId="77777777" w:rsidR="00EE0CF2" w:rsidRDefault="00EE0CF2" w:rsidP="00EE0CF2">
      <w:pPr>
        <w:pStyle w:val="Example"/>
        <w:ind w:left="130" w:right="115"/>
      </w:pPr>
      <w:r>
        <w:t xml:space="preserve">        &lt;reference value="#criticality"/&gt;</w:t>
      </w:r>
    </w:p>
    <w:p w14:paraId="7ADDCBF0" w14:textId="77777777" w:rsidR="00EE0CF2" w:rsidRDefault="00EE0CF2" w:rsidP="00EE0CF2">
      <w:pPr>
        <w:pStyle w:val="Example"/>
        <w:ind w:left="130" w:right="115"/>
      </w:pPr>
      <w:r>
        <w:t xml:space="preserve">    &lt;/text&gt;</w:t>
      </w:r>
    </w:p>
    <w:p w14:paraId="29E5C24E" w14:textId="77777777" w:rsidR="00EE0CF2" w:rsidRDefault="00EE0CF2" w:rsidP="00EE0CF2">
      <w:pPr>
        <w:pStyle w:val="Example"/>
        <w:ind w:left="130" w:right="115"/>
      </w:pPr>
      <w:r>
        <w:t xml:space="preserve">    &lt;statusCode code="completed"/&gt;</w:t>
      </w:r>
    </w:p>
    <w:p w14:paraId="385DC9AD" w14:textId="1242DF2D" w:rsidR="008F6C6F" w:rsidRDefault="008F6C6F" w:rsidP="008F6C6F">
      <w:pPr>
        <w:pStyle w:val="Example"/>
        <w:ind w:left="130" w:right="115"/>
      </w:pPr>
      <w:r>
        <w:t xml:space="preserve">    &lt;value xsi:type="CD" code="CRITH" displayName="high criticality" codeSystem="2.16.840.1.113883.5.10.63" </w:t>
      </w:r>
    </w:p>
    <w:p w14:paraId="010EB344" w14:textId="77777777" w:rsidR="008F6C6F" w:rsidRDefault="008F6C6F" w:rsidP="008F6C6F">
      <w:pPr>
        <w:pStyle w:val="Example"/>
        <w:ind w:left="130" w:right="115"/>
      </w:pPr>
      <w:r>
        <w:t xml:space="preserve">               codeSystemName="HL7ObservationValue"/&gt;</w:t>
      </w:r>
    </w:p>
    <w:p w14:paraId="44449628" w14:textId="77777777" w:rsidR="00EE0CF2" w:rsidRDefault="00EE0CF2" w:rsidP="00EE0CF2">
      <w:pPr>
        <w:pStyle w:val="Example"/>
        <w:ind w:left="130" w:right="115"/>
      </w:pPr>
      <w:r>
        <w:t>&lt;/observation&gt;</w:t>
      </w:r>
    </w:p>
    <w:p w14:paraId="1641503B" w14:textId="77777777" w:rsidR="00EE0CF2" w:rsidRDefault="00EE0CF2" w:rsidP="00EE0CF2">
      <w:pPr>
        <w:pStyle w:val="BodyText"/>
      </w:pPr>
    </w:p>
    <w:p w14:paraId="62AF96C9" w14:textId="77777777" w:rsidR="00EE0CF2" w:rsidRDefault="00EE0CF2" w:rsidP="00EE0CF2">
      <w:pPr>
        <w:pStyle w:val="Heading2nospace"/>
      </w:pPr>
      <w:bookmarkStart w:id="728" w:name="E_Days_Supplied_"/>
      <w:bookmarkStart w:id="729" w:name="_Toc78972383"/>
      <w:bookmarkStart w:id="730" w:name="_Toc120389964"/>
      <w:r>
        <w:t>Days Supplied</w:t>
      </w:r>
      <w:bookmarkEnd w:id="728"/>
      <w:bookmarkEnd w:id="729"/>
      <w:bookmarkEnd w:id="730"/>
    </w:p>
    <w:p w14:paraId="0538956F" w14:textId="77777777" w:rsidR="00EE0CF2" w:rsidRDefault="00EE0CF2" w:rsidP="00EE0CF2">
      <w:pPr>
        <w:pStyle w:val="BracketData"/>
      </w:pPr>
      <w:r>
        <w:t>[supply: identifier urn:hl7ii:2.16.840.1.113883.10.20.24.3.157:2018-10-01 (open)]</w:t>
      </w:r>
    </w:p>
    <w:p w14:paraId="59470EFF" w14:textId="3D6A11B3" w:rsidR="00EE0CF2" w:rsidRDefault="00EE0CF2" w:rsidP="00EE0CF2">
      <w:pPr>
        <w:pStyle w:val="Caption"/>
      </w:pPr>
      <w:bookmarkStart w:id="731" w:name="_Toc78972754"/>
      <w:bookmarkStart w:id="732" w:name="_Toc118244446"/>
      <w:r>
        <w:t xml:space="preserve">Table </w:t>
      </w:r>
      <w:r>
        <w:fldChar w:fldCharType="begin"/>
      </w:r>
      <w:r>
        <w:instrText>SEQ Table \* ARABIC</w:instrText>
      </w:r>
      <w:r>
        <w:fldChar w:fldCharType="separate"/>
      </w:r>
      <w:r w:rsidR="00A21BC2">
        <w:t>35</w:t>
      </w:r>
      <w:r>
        <w:fldChar w:fldCharType="end"/>
      </w:r>
      <w:r>
        <w:t>: Days Supplied Contexts</w:t>
      </w:r>
      <w:bookmarkEnd w:id="731"/>
      <w:bookmarkEnd w:id="73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326E3081" w14:textId="77777777" w:rsidTr="00EE0CF2">
        <w:trPr>
          <w:cantSplit/>
          <w:tblHeader/>
          <w:jc w:val="center"/>
        </w:trPr>
        <w:tc>
          <w:tcPr>
            <w:tcW w:w="360" w:type="dxa"/>
            <w:shd w:val="clear" w:color="auto" w:fill="E6E6E6"/>
          </w:tcPr>
          <w:p w14:paraId="161740A1" w14:textId="77777777" w:rsidR="00EE0CF2" w:rsidRDefault="00EE0CF2" w:rsidP="00EE0CF2">
            <w:pPr>
              <w:pStyle w:val="TableHead"/>
            </w:pPr>
            <w:r>
              <w:t>Contained By:</w:t>
            </w:r>
          </w:p>
        </w:tc>
        <w:tc>
          <w:tcPr>
            <w:tcW w:w="360" w:type="dxa"/>
            <w:shd w:val="clear" w:color="auto" w:fill="E6E6E6"/>
          </w:tcPr>
          <w:p w14:paraId="15171ADC" w14:textId="77777777" w:rsidR="00EE0CF2" w:rsidRDefault="00EE0CF2" w:rsidP="00EE0CF2">
            <w:pPr>
              <w:pStyle w:val="TableHead"/>
            </w:pPr>
            <w:r>
              <w:t>Contains:</w:t>
            </w:r>
          </w:p>
        </w:tc>
      </w:tr>
      <w:tr w:rsidR="00EE0CF2" w14:paraId="6A179972" w14:textId="77777777" w:rsidTr="00EE0CF2">
        <w:trPr>
          <w:jc w:val="center"/>
        </w:trPr>
        <w:tc>
          <w:tcPr>
            <w:tcW w:w="360" w:type="dxa"/>
          </w:tcPr>
          <w:p w14:paraId="4847A2C0" w14:textId="77777777" w:rsidR="00EE0CF2" w:rsidRDefault="0085191F" w:rsidP="00EE0CF2">
            <w:pPr>
              <w:pStyle w:val="TableText"/>
            </w:pPr>
            <w:hyperlink w:anchor="E_Medication_Dispensed_V7">
              <w:r w:rsidR="00EE0CF2">
                <w:rPr>
                  <w:rStyle w:val="HyperlinkText9pt"/>
                </w:rPr>
                <w:t>Medication Dispensed (V7)</w:t>
              </w:r>
            </w:hyperlink>
            <w:r w:rsidR="00EE0CF2">
              <w:t xml:space="preserve"> (optional)</w:t>
            </w:r>
          </w:p>
          <w:p w14:paraId="7F3B6A13" w14:textId="77777777" w:rsidR="00EE0CF2" w:rsidRDefault="0085191F" w:rsidP="00EE0CF2">
            <w:pPr>
              <w:pStyle w:val="TableText"/>
            </w:pPr>
            <w:hyperlink w:anchor="E_Medication_Order_V7">
              <w:r w:rsidR="00EE0CF2">
                <w:rPr>
                  <w:rStyle w:val="HyperlinkText9pt"/>
                </w:rPr>
                <w:t>Medication Order (V7)</w:t>
              </w:r>
            </w:hyperlink>
            <w:r w:rsidR="00EE0CF2">
              <w:t xml:space="preserve"> (optional)</w:t>
            </w:r>
          </w:p>
          <w:p w14:paraId="2561624D" w14:textId="77777777" w:rsidR="00EE0CF2" w:rsidRDefault="0085191F" w:rsidP="00EE0CF2">
            <w:pPr>
              <w:pStyle w:val="TableText"/>
            </w:pPr>
            <w:hyperlink w:anchor="E_Discharge_Medication_V6">
              <w:r w:rsidR="00EE0CF2">
                <w:rPr>
                  <w:rStyle w:val="HyperlinkText9pt"/>
                </w:rPr>
                <w:t>Discharge Medication (V6)</w:t>
              </w:r>
            </w:hyperlink>
            <w:r w:rsidR="00EE0CF2">
              <w:t xml:space="preserve"> (optional)</w:t>
            </w:r>
          </w:p>
        </w:tc>
        <w:tc>
          <w:tcPr>
            <w:tcW w:w="360" w:type="dxa"/>
          </w:tcPr>
          <w:p w14:paraId="2404E024" w14:textId="77777777" w:rsidR="00EE0CF2" w:rsidRDefault="00EE0CF2" w:rsidP="00EE0CF2"/>
        </w:tc>
      </w:tr>
    </w:tbl>
    <w:p w14:paraId="2666987C" w14:textId="77777777" w:rsidR="00EE0CF2" w:rsidRDefault="00EE0CF2" w:rsidP="00EE0CF2">
      <w:pPr>
        <w:pStyle w:val="BodyText"/>
      </w:pPr>
    </w:p>
    <w:p w14:paraId="48F4A05E" w14:textId="77777777" w:rsidR="00EE0CF2" w:rsidRDefault="00EE0CF2" w:rsidP="00EE0CF2">
      <w:r>
        <w:t>This template represents QDM attribute: Days Supplied.</w:t>
      </w:r>
      <w:r>
        <w:br/>
        <w:t>Amount of medication expressed as a timing amount, i.e., the number of days over which the medication is expected to last.</w:t>
      </w:r>
    </w:p>
    <w:p w14:paraId="6BB90F63" w14:textId="51286F3A" w:rsidR="00EE0CF2" w:rsidRDefault="00EE0CF2" w:rsidP="00EE0CF2">
      <w:pPr>
        <w:pStyle w:val="Caption"/>
      </w:pPr>
      <w:bookmarkStart w:id="733" w:name="_Toc78972755"/>
      <w:bookmarkStart w:id="734" w:name="_Toc118244447"/>
      <w:r>
        <w:t xml:space="preserve">Table </w:t>
      </w:r>
      <w:r>
        <w:fldChar w:fldCharType="begin"/>
      </w:r>
      <w:r>
        <w:instrText>SEQ Table \* ARABIC</w:instrText>
      </w:r>
      <w:r>
        <w:fldChar w:fldCharType="separate"/>
      </w:r>
      <w:r w:rsidR="00A21BC2">
        <w:t>36</w:t>
      </w:r>
      <w:r>
        <w:fldChar w:fldCharType="end"/>
      </w:r>
      <w:r>
        <w:t>: Days Supplied Constraints Overview</w:t>
      </w:r>
      <w:bookmarkEnd w:id="733"/>
      <w:bookmarkEnd w:id="73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7CBBB8E1" w14:textId="77777777" w:rsidTr="00EE0CF2">
        <w:trPr>
          <w:cantSplit/>
          <w:tblHeader/>
          <w:jc w:val="center"/>
        </w:trPr>
        <w:tc>
          <w:tcPr>
            <w:tcW w:w="0" w:type="dxa"/>
            <w:shd w:val="clear" w:color="auto" w:fill="E6E6E6"/>
            <w:noWrap/>
          </w:tcPr>
          <w:p w14:paraId="35902F9E" w14:textId="77777777" w:rsidR="00EE0CF2" w:rsidRDefault="00EE0CF2" w:rsidP="00EE0CF2">
            <w:pPr>
              <w:pStyle w:val="TableHead"/>
            </w:pPr>
            <w:r>
              <w:t>XPath</w:t>
            </w:r>
          </w:p>
        </w:tc>
        <w:tc>
          <w:tcPr>
            <w:tcW w:w="720" w:type="dxa"/>
            <w:shd w:val="clear" w:color="auto" w:fill="E6E6E6"/>
            <w:noWrap/>
          </w:tcPr>
          <w:p w14:paraId="777F948A" w14:textId="77777777" w:rsidR="00EE0CF2" w:rsidRDefault="00EE0CF2" w:rsidP="00EE0CF2">
            <w:pPr>
              <w:pStyle w:val="TableHead"/>
            </w:pPr>
            <w:r>
              <w:t>Card.</w:t>
            </w:r>
          </w:p>
        </w:tc>
        <w:tc>
          <w:tcPr>
            <w:tcW w:w="1152" w:type="dxa"/>
            <w:shd w:val="clear" w:color="auto" w:fill="E6E6E6"/>
            <w:noWrap/>
          </w:tcPr>
          <w:p w14:paraId="747271A8" w14:textId="77777777" w:rsidR="00EE0CF2" w:rsidRDefault="00EE0CF2" w:rsidP="00EE0CF2">
            <w:pPr>
              <w:pStyle w:val="TableHead"/>
            </w:pPr>
            <w:r>
              <w:t>Verb</w:t>
            </w:r>
          </w:p>
        </w:tc>
        <w:tc>
          <w:tcPr>
            <w:tcW w:w="864" w:type="dxa"/>
            <w:shd w:val="clear" w:color="auto" w:fill="E6E6E6"/>
            <w:noWrap/>
          </w:tcPr>
          <w:p w14:paraId="657F403A" w14:textId="77777777" w:rsidR="00EE0CF2" w:rsidRDefault="00EE0CF2" w:rsidP="00EE0CF2">
            <w:pPr>
              <w:pStyle w:val="TableHead"/>
            </w:pPr>
            <w:r>
              <w:t>Data Type</w:t>
            </w:r>
          </w:p>
        </w:tc>
        <w:tc>
          <w:tcPr>
            <w:tcW w:w="864" w:type="dxa"/>
            <w:shd w:val="clear" w:color="auto" w:fill="E6E6E6"/>
            <w:noWrap/>
          </w:tcPr>
          <w:p w14:paraId="5DCFD732" w14:textId="77777777" w:rsidR="00EE0CF2" w:rsidRDefault="00EE0CF2" w:rsidP="00EE0CF2">
            <w:pPr>
              <w:pStyle w:val="TableHead"/>
            </w:pPr>
            <w:r>
              <w:t>CONF#</w:t>
            </w:r>
          </w:p>
        </w:tc>
        <w:tc>
          <w:tcPr>
            <w:tcW w:w="864" w:type="dxa"/>
            <w:shd w:val="clear" w:color="auto" w:fill="E6E6E6"/>
            <w:noWrap/>
          </w:tcPr>
          <w:p w14:paraId="097F891C" w14:textId="77777777" w:rsidR="00EE0CF2" w:rsidRDefault="00EE0CF2" w:rsidP="00EE0CF2">
            <w:pPr>
              <w:pStyle w:val="TableHead"/>
            </w:pPr>
            <w:r>
              <w:t>Value</w:t>
            </w:r>
          </w:p>
        </w:tc>
      </w:tr>
      <w:tr w:rsidR="00EE0CF2" w14:paraId="3A46AE70" w14:textId="77777777" w:rsidTr="00EE0CF2">
        <w:trPr>
          <w:jc w:val="center"/>
        </w:trPr>
        <w:tc>
          <w:tcPr>
            <w:tcW w:w="10160" w:type="dxa"/>
            <w:gridSpan w:val="6"/>
          </w:tcPr>
          <w:p w14:paraId="48B09B68" w14:textId="77777777" w:rsidR="00EE0CF2" w:rsidRDefault="00EE0CF2" w:rsidP="00EE0CF2">
            <w:pPr>
              <w:pStyle w:val="TableText"/>
            </w:pPr>
            <w:r>
              <w:t>supply (identifier: urn:hl7ii:2.16.840.1.113883.10.20.24.3.157:2018-10-01)</w:t>
            </w:r>
          </w:p>
        </w:tc>
      </w:tr>
      <w:tr w:rsidR="00EE0CF2" w14:paraId="67D6FA0E" w14:textId="77777777" w:rsidTr="00EE0CF2">
        <w:trPr>
          <w:jc w:val="center"/>
        </w:trPr>
        <w:tc>
          <w:tcPr>
            <w:tcW w:w="3345" w:type="dxa"/>
          </w:tcPr>
          <w:p w14:paraId="449EC75E" w14:textId="77777777" w:rsidR="00EE0CF2" w:rsidRDefault="00EE0CF2" w:rsidP="00EE0CF2">
            <w:pPr>
              <w:pStyle w:val="TableText"/>
            </w:pPr>
            <w:r>
              <w:tab/>
              <w:t>@classCode</w:t>
            </w:r>
          </w:p>
        </w:tc>
        <w:tc>
          <w:tcPr>
            <w:tcW w:w="720" w:type="dxa"/>
          </w:tcPr>
          <w:p w14:paraId="1A534255" w14:textId="77777777" w:rsidR="00EE0CF2" w:rsidRDefault="00EE0CF2" w:rsidP="00EE0CF2">
            <w:pPr>
              <w:pStyle w:val="TableText"/>
            </w:pPr>
            <w:r>
              <w:t>1..1</w:t>
            </w:r>
          </w:p>
        </w:tc>
        <w:tc>
          <w:tcPr>
            <w:tcW w:w="1152" w:type="dxa"/>
          </w:tcPr>
          <w:p w14:paraId="072480E9" w14:textId="77777777" w:rsidR="00EE0CF2" w:rsidRDefault="00EE0CF2" w:rsidP="00EE0CF2">
            <w:pPr>
              <w:pStyle w:val="TableText"/>
            </w:pPr>
            <w:r>
              <w:t>SHALL</w:t>
            </w:r>
          </w:p>
        </w:tc>
        <w:tc>
          <w:tcPr>
            <w:tcW w:w="864" w:type="dxa"/>
          </w:tcPr>
          <w:p w14:paraId="1E722FCE" w14:textId="77777777" w:rsidR="00EE0CF2" w:rsidRDefault="00EE0CF2" w:rsidP="00EE0CF2">
            <w:pPr>
              <w:pStyle w:val="TableText"/>
            </w:pPr>
          </w:p>
        </w:tc>
        <w:tc>
          <w:tcPr>
            <w:tcW w:w="1104" w:type="dxa"/>
          </w:tcPr>
          <w:p w14:paraId="1DA0BE6A" w14:textId="77777777" w:rsidR="00EE0CF2" w:rsidRDefault="0085191F" w:rsidP="00EE0CF2">
            <w:pPr>
              <w:pStyle w:val="TableText"/>
            </w:pPr>
            <w:hyperlink w:anchor="C_4388-29196">
              <w:r w:rsidR="00EE0CF2">
                <w:rPr>
                  <w:rStyle w:val="HyperlinkText9pt"/>
                </w:rPr>
                <w:t>4388-29196</w:t>
              </w:r>
            </w:hyperlink>
          </w:p>
        </w:tc>
        <w:tc>
          <w:tcPr>
            <w:tcW w:w="2975" w:type="dxa"/>
          </w:tcPr>
          <w:p w14:paraId="3AB5B469" w14:textId="77777777" w:rsidR="00EE0CF2" w:rsidRDefault="00EE0CF2" w:rsidP="00EE0CF2">
            <w:pPr>
              <w:pStyle w:val="TableText"/>
            </w:pPr>
            <w:r>
              <w:t>urn:oid:2.16.840.1.113883.5.6 (HL7ActClass) = SPLY</w:t>
            </w:r>
          </w:p>
        </w:tc>
      </w:tr>
      <w:tr w:rsidR="00EE0CF2" w14:paraId="5E137034" w14:textId="77777777" w:rsidTr="00EE0CF2">
        <w:trPr>
          <w:jc w:val="center"/>
        </w:trPr>
        <w:tc>
          <w:tcPr>
            <w:tcW w:w="3345" w:type="dxa"/>
          </w:tcPr>
          <w:p w14:paraId="3D43EA17" w14:textId="77777777" w:rsidR="00EE0CF2" w:rsidRDefault="00EE0CF2" w:rsidP="00EE0CF2">
            <w:pPr>
              <w:pStyle w:val="TableText"/>
            </w:pPr>
            <w:r>
              <w:tab/>
              <w:t>@moodCode</w:t>
            </w:r>
          </w:p>
        </w:tc>
        <w:tc>
          <w:tcPr>
            <w:tcW w:w="720" w:type="dxa"/>
          </w:tcPr>
          <w:p w14:paraId="7178499F" w14:textId="77777777" w:rsidR="00EE0CF2" w:rsidRDefault="00EE0CF2" w:rsidP="00EE0CF2">
            <w:pPr>
              <w:pStyle w:val="TableText"/>
            </w:pPr>
            <w:r>
              <w:t>1..1</w:t>
            </w:r>
          </w:p>
        </w:tc>
        <w:tc>
          <w:tcPr>
            <w:tcW w:w="1152" w:type="dxa"/>
          </w:tcPr>
          <w:p w14:paraId="2EAD4DBA" w14:textId="77777777" w:rsidR="00EE0CF2" w:rsidRDefault="00EE0CF2" w:rsidP="00EE0CF2">
            <w:pPr>
              <w:pStyle w:val="TableText"/>
            </w:pPr>
            <w:r>
              <w:t>SHALL</w:t>
            </w:r>
          </w:p>
        </w:tc>
        <w:tc>
          <w:tcPr>
            <w:tcW w:w="864" w:type="dxa"/>
          </w:tcPr>
          <w:p w14:paraId="498BA0E0" w14:textId="77777777" w:rsidR="00EE0CF2" w:rsidRDefault="00EE0CF2" w:rsidP="00EE0CF2">
            <w:pPr>
              <w:pStyle w:val="TableText"/>
            </w:pPr>
          </w:p>
        </w:tc>
        <w:tc>
          <w:tcPr>
            <w:tcW w:w="1104" w:type="dxa"/>
          </w:tcPr>
          <w:p w14:paraId="0CA79615" w14:textId="77777777" w:rsidR="00EE0CF2" w:rsidRDefault="0085191F" w:rsidP="00EE0CF2">
            <w:pPr>
              <w:pStyle w:val="TableText"/>
            </w:pPr>
            <w:hyperlink w:anchor="C_4388-29197">
              <w:r w:rsidR="00EE0CF2">
                <w:rPr>
                  <w:rStyle w:val="HyperlinkText9pt"/>
                </w:rPr>
                <w:t>4388-29197</w:t>
              </w:r>
            </w:hyperlink>
          </w:p>
        </w:tc>
        <w:tc>
          <w:tcPr>
            <w:tcW w:w="2975" w:type="dxa"/>
          </w:tcPr>
          <w:p w14:paraId="14355BE7" w14:textId="77777777" w:rsidR="00EE0CF2" w:rsidRDefault="00EE0CF2" w:rsidP="00EE0CF2">
            <w:pPr>
              <w:pStyle w:val="TableText"/>
            </w:pPr>
            <w:r>
              <w:t>urn:oid:2.16.840.1.113883.5.1001 (HL7ActMood) = EVN</w:t>
            </w:r>
          </w:p>
        </w:tc>
      </w:tr>
      <w:tr w:rsidR="00EE0CF2" w14:paraId="49B1C777" w14:textId="77777777" w:rsidTr="00EE0CF2">
        <w:trPr>
          <w:jc w:val="center"/>
        </w:trPr>
        <w:tc>
          <w:tcPr>
            <w:tcW w:w="3345" w:type="dxa"/>
          </w:tcPr>
          <w:p w14:paraId="2AC45914" w14:textId="77777777" w:rsidR="00EE0CF2" w:rsidRDefault="00EE0CF2" w:rsidP="00EE0CF2">
            <w:pPr>
              <w:pStyle w:val="TableText"/>
            </w:pPr>
            <w:r>
              <w:tab/>
              <w:t>templateId</w:t>
            </w:r>
          </w:p>
        </w:tc>
        <w:tc>
          <w:tcPr>
            <w:tcW w:w="720" w:type="dxa"/>
          </w:tcPr>
          <w:p w14:paraId="499A141B" w14:textId="77777777" w:rsidR="00EE0CF2" w:rsidRDefault="00EE0CF2" w:rsidP="00EE0CF2">
            <w:pPr>
              <w:pStyle w:val="TableText"/>
            </w:pPr>
            <w:r>
              <w:t>1..1</w:t>
            </w:r>
          </w:p>
        </w:tc>
        <w:tc>
          <w:tcPr>
            <w:tcW w:w="1152" w:type="dxa"/>
          </w:tcPr>
          <w:p w14:paraId="3702205B" w14:textId="77777777" w:rsidR="00EE0CF2" w:rsidRDefault="00EE0CF2" w:rsidP="00EE0CF2">
            <w:pPr>
              <w:pStyle w:val="TableText"/>
            </w:pPr>
            <w:r>
              <w:t>SHALL</w:t>
            </w:r>
          </w:p>
        </w:tc>
        <w:tc>
          <w:tcPr>
            <w:tcW w:w="864" w:type="dxa"/>
          </w:tcPr>
          <w:p w14:paraId="67A02703" w14:textId="77777777" w:rsidR="00EE0CF2" w:rsidRDefault="00EE0CF2" w:rsidP="00EE0CF2">
            <w:pPr>
              <w:pStyle w:val="TableText"/>
            </w:pPr>
          </w:p>
        </w:tc>
        <w:tc>
          <w:tcPr>
            <w:tcW w:w="1104" w:type="dxa"/>
          </w:tcPr>
          <w:p w14:paraId="060583C5" w14:textId="77777777" w:rsidR="00EE0CF2" w:rsidRDefault="0085191F" w:rsidP="00EE0CF2">
            <w:pPr>
              <w:pStyle w:val="TableText"/>
            </w:pPr>
            <w:hyperlink w:anchor="C_4388-29179">
              <w:r w:rsidR="00EE0CF2">
                <w:rPr>
                  <w:rStyle w:val="HyperlinkText9pt"/>
                </w:rPr>
                <w:t>4388-29179</w:t>
              </w:r>
            </w:hyperlink>
          </w:p>
        </w:tc>
        <w:tc>
          <w:tcPr>
            <w:tcW w:w="2975" w:type="dxa"/>
          </w:tcPr>
          <w:p w14:paraId="1C9CE2B4" w14:textId="77777777" w:rsidR="00EE0CF2" w:rsidRDefault="00EE0CF2" w:rsidP="00EE0CF2">
            <w:pPr>
              <w:pStyle w:val="TableText"/>
            </w:pPr>
          </w:p>
        </w:tc>
      </w:tr>
      <w:tr w:rsidR="00EE0CF2" w14:paraId="17616714" w14:textId="77777777" w:rsidTr="00EE0CF2">
        <w:trPr>
          <w:jc w:val="center"/>
        </w:trPr>
        <w:tc>
          <w:tcPr>
            <w:tcW w:w="3345" w:type="dxa"/>
          </w:tcPr>
          <w:p w14:paraId="443E0349" w14:textId="77777777" w:rsidR="00EE0CF2" w:rsidRDefault="00EE0CF2" w:rsidP="00EE0CF2">
            <w:pPr>
              <w:pStyle w:val="TableText"/>
            </w:pPr>
            <w:r>
              <w:tab/>
            </w:r>
            <w:r>
              <w:tab/>
              <w:t>@root</w:t>
            </w:r>
          </w:p>
        </w:tc>
        <w:tc>
          <w:tcPr>
            <w:tcW w:w="720" w:type="dxa"/>
          </w:tcPr>
          <w:p w14:paraId="1A10E64E" w14:textId="77777777" w:rsidR="00EE0CF2" w:rsidRDefault="00EE0CF2" w:rsidP="00EE0CF2">
            <w:pPr>
              <w:pStyle w:val="TableText"/>
            </w:pPr>
            <w:r>
              <w:t>1..1</w:t>
            </w:r>
          </w:p>
        </w:tc>
        <w:tc>
          <w:tcPr>
            <w:tcW w:w="1152" w:type="dxa"/>
          </w:tcPr>
          <w:p w14:paraId="15600F90" w14:textId="77777777" w:rsidR="00EE0CF2" w:rsidRDefault="00EE0CF2" w:rsidP="00EE0CF2">
            <w:pPr>
              <w:pStyle w:val="TableText"/>
            </w:pPr>
            <w:r>
              <w:t>SHALL</w:t>
            </w:r>
          </w:p>
        </w:tc>
        <w:tc>
          <w:tcPr>
            <w:tcW w:w="864" w:type="dxa"/>
          </w:tcPr>
          <w:p w14:paraId="2141B6E5" w14:textId="77777777" w:rsidR="00EE0CF2" w:rsidRDefault="00EE0CF2" w:rsidP="00EE0CF2">
            <w:pPr>
              <w:pStyle w:val="TableText"/>
            </w:pPr>
          </w:p>
        </w:tc>
        <w:tc>
          <w:tcPr>
            <w:tcW w:w="1104" w:type="dxa"/>
          </w:tcPr>
          <w:p w14:paraId="71122FC7" w14:textId="77777777" w:rsidR="00EE0CF2" w:rsidRDefault="0085191F" w:rsidP="00EE0CF2">
            <w:pPr>
              <w:pStyle w:val="TableText"/>
            </w:pPr>
            <w:hyperlink w:anchor="C_4388-29198">
              <w:r w:rsidR="00EE0CF2">
                <w:rPr>
                  <w:rStyle w:val="HyperlinkText9pt"/>
                </w:rPr>
                <w:t>4388-29198</w:t>
              </w:r>
            </w:hyperlink>
          </w:p>
        </w:tc>
        <w:tc>
          <w:tcPr>
            <w:tcW w:w="2975" w:type="dxa"/>
          </w:tcPr>
          <w:p w14:paraId="61BFD529" w14:textId="77777777" w:rsidR="00EE0CF2" w:rsidRDefault="00EE0CF2" w:rsidP="00EE0CF2">
            <w:pPr>
              <w:pStyle w:val="TableText"/>
            </w:pPr>
            <w:r>
              <w:t>2.16.840.1.113883.10.20.24.3.157</w:t>
            </w:r>
          </w:p>
        </w:tc>
      </w:tr>
      <w:tr w:rsidR="00EE0CF2" w14:paraId="07783E4C" w14:textId="77777777" w:rsidTr="00EE0CF2">
        <w:trPr>
          <w:jc w:val="center"/>
        </w:trPr>
        <w:tc>
          <w:tcPr>
            <w:tcW w:w="3345" w:type="dxa"/>
          </w:tcPr>
          <w:p w14:paraId="0EBC344C" w14:textId="77777777" w:rsidR="00EE0CF2" w:rsidRDefault="00EE0CF2" w:rsidP="00EE0CF2">
            <w:pPr>
              <w:pStyle w:val="TableText"/>
            </w:pPr>
            <w:r>
              <w:tab/>
            </w:r>
            <w:r>
              <w:tab/>
              <w:t>@extension</w:t>
            </w:r>
          </w:p>
        </w:tc>
        <w:tc>
          <w:tcPr>
            <w:tcW w:w="720" w:type="dxa"/>
          </w:tcPr>
          <w:p w14:paraId="652F0CC4" w14:textId="77777777" w:rsidR="00EE0CF2" w:rsidRDefault="00EE0CF2" w:rsidP="00EE0CF2">
            <w:pPr>
              <w:pStyle w:val="TableText"/>
            </w:pPr>
            <w:r>
              <w:t>1..1</w:t>
            </w:r>
          </w:p>
        </w:tc>
        <w:tc>
          <w:tcPr>
            <w:tcW w:w="1152" w:type="dxa"/>
          </w:tcPr>
          <w:p w14:paraId="5909AE24" w14:textId="77777777" w:rsidR="00EE0CF2" w:rsidRDefault="00EE0CF2" w:rsidP="00EE0CF2">
            <w:pPr>
              <w:pStyle w:val="TableText"/>
            </w:pPr>
            <w:r>
              <w:t>SHALL</w:t>
            </w:r>
          </w:p>
        </w:tc>
        <w:tc>
          <w:tcPr>
            <w:tcW w:w="864" w:type="dxa"/>
          </w:tcPr>
          <w:p w14:paraId="636A8D58" w14:textId="77777777" w:rsidR="00EE0CF2" w:rsidRDefault="00EE0CF2" w:rsidP="00EE0CF2">
            <w:pPr>
              <w:pStyle w:val="TableText"/>
            </w:pPr>
          </w:p>
        </w:tc>
        <w:tc>
          <w:tcPr>
            <w:tcW w:w="1104" w:type="dxa"/>
          </w:tcPr>
          <w:p w14:paraId="09BD42E3" w14:textId="77777777" w:rsidR="00EE0CF2" w:rsidRDefault="0085191F" w:rsidP="00EE0CF2">
            <w:pPr>
              <w:pStyle w:val="TableText"/>
            </w:pPr>
            <w:hyperlink w:anchor="C_4388-29199">
              <w:r w:rsidR="00EE0CF2">
                <w:rPr>
                  <w:rStyle w:val="HyperlinkText9pt"/>
                </w:rPr>
                <w:t>4388-29199</w:t>
              </w:r>
            </w:hyperlink>
          </w:p>
        </w:tc>
        <w:tc>
          <w:tcPr>
            <w:tcW w:w="2975" w:type="dxa"/>
          </w:tcPr>
          <w:p w14:paraId="3CBBB0BE" w14:textId="77777777" w:rsidR="00EE0CF2" w:rsidRDefault="00EE0CF2" w:rsidP="00EE0CF2">
            <w:pPr>
              <w:pStyle w:val="TableText"/>
            </w:pPr>
            <w:r>
              <w:t>2018-10-01</w:t>
            </w:r>
          </w:p>
        </w:tc>
      </w:tr>
      <w:tr w:rsidR="00EE0CF2" w14:paraId="0433A83B" w14:textId="77777777" w:rsidTr="00EE0CF2">
        <w:trPr>
          <w:jc w:val="center"/>
        </w:trPr>
        <w:tc>
          <w:tcPr>
            <w:tcW w:w="3345" w:type="dxa"/>
          </w:tcPr>
          <w:p w14:paraId="2AFA91D9" w14:textId="77777777" w:rsidR="00EE0CF2" w:rsidRDefault="00EE0CF2" w:rsidP="00EE0CF2">
            <w:pPr>
              <w:pStyle w:val="TableText"/>
            </w:pPr>
            <w:r>
              <w:tab/>
              <w:t>quantity</w:t>
            </w:r>
          </w:p>
        </w:tc>
        <w:tc>
          <w:tcPr>
            <w:tcW w:w="720" w:type="dxa"/>
          </w:tcPr>
          <w:p w14:paraId="69B9FA10" w14:textId="77777777" w:rsidR="00EE0CF2" w:rsidRDefault="00EE0CF2" w:rsidP="00EE0CF2">
            <w:pPr>
              <w:pStyle w:val="TableText"/>
            </w:pPr>
            <w:r>
              <w:t>1..1</w:t>
            </w:r>
          </w:p>
        </w:tc>
        <w:tc>
          <w:tcPr>
            <w:tcW w:w="1152" w:type="dxa"/>
          </w:tcPr>
          <w:p w14:paraId="1EBB158D" w14:textId="77777777" w:rsidR="00EE0CF2" w:rsidRDefault="00EE0CF2" w:rsidP="00EE0CF2">
            <w:pPr>
              <w:pStyle w:val="TableText"/>
            </w:pPr>
            <w:r>
              <w:t>SHALL</w:t>
            </w:r>
          </w:p>
        </w:tc>
        <w:tc>
          <w:tcPr>
            <w:tcW w:w="864" w:type="dxa"/>
          </w:tcPr>
          <w:p w14:paraId="0A367E9E" w14:textId="77777777" w:rsidR="00EE0CF2" w:rsidRDefault="00EE0CF2" w:rsidP="00EE0CF2">
            <w:pPr>
              <w:pStyle w:val="TableText"/>
            </w:pPr>
          </w:p>
        </w:tc>
        <w:tc>
          <w:tcPr>
            <w:tcW w:w="1104" w:type="dxa"/>
          </w:tcPr>
          <w:p w14:paraId="67A4364F" w14:textId="77777777" w:rsidR="00EE0CF2" w:rsidRDefault="0085191F" w:rsidP="00EE0CF2">
            <w:pPr>
              <w:pStyle w:val="TableText"/>
            </w:pPr>
            <w:hyperlink w:anchor="C_4388-29211">
              <w:r w:rsidR="00EE0CF2">
                <w:rPr>
                  <w:rStyle w:val="HyperlinkText9pt"/>
                </w:rPr>
                <w:t>4388-29211</w:t>
              </w:r>
            </w:hyperlink>
          </w:p>
        </w:tc>
        <w:tc>
          <w:tcPr>
            <w:tcW w:w="2975" w:type="dxa"/>
          </w:tcPr>
          <w:p w14:paraId="21C45668" w14:textId="77777777" w:rsidR="00EE0CF2" w:rsidRDefault="00EE0CF2" w:rsidP="00EE0CF2">
            <w:pPr>
              <w:pStyle w:val="TableText"/>
            </w:pPr>
          </w:p>
        </w:tc>
      </w:tr>
    </w:tbl>
    <w:p w14:paraId="4CC987BF" w14:textId="77777777" w:rsidR="00EE0CF2" w:rsidRDefault="00EE0CF2" w:rsidP="00EE0CF2">
      <w:pPr>
        <w:pStyle w:val="BodyText"/>
      </w:pPr>
    </w:p>
    <w:p w14:paraId="6A697995" w14:textId="77777777" w:rsidR="00EE0CF2" w:rsidRDefault="00EE0CF2" w:rsidP="007160A7">
      <w:pPr>
        <w:numPr>
          <w:ilvl w:val="0"/>
          <w:numId w:val="137"/>
        </w:numPr>
        <w:ind w:hanging="270"/>
      </w:pPr>
      <w:r>
        <w:rPr>
          <w:rStyle w:val="keyword"/>
        </w:rPr>
        <w:lastRenderedPageBreak/>
        <w:t>SHALL</w:t>
      </w:r>
      <w:r>
        <w:t xml:space="preserve"> contain exactly one [1..1] </w:t>
      </w:r>
      <w:r>
        <w:rPr>
          <w:rStyle w:val="XMLnameBold"/>
        </w:rPr>
        <w:t>@classCode</w:t>
      </w:r>
      <w:r>
        <w:t>=</w:t>
      </w:r>
      <w:r>
        <w:rPr>
          <w:rStyle w:val="XMLname"/>
        </w:rPr>
        <w:t>"SPLY"</w:t>
      </w:r>
      <w:r>
        <w:t xml:space="preserve"> (CodeSystem: </w:t>
      </w:r>
      <w:r>
        <w:rPr>
          <w:rStyle w:val="XMLname"/>
        </w:rPr>
        <w:t>HL7ActClass urn:oid:2.16.840.1.113883.5.6</w:t>
      </w:r>
      <w:r>
        <w:rPr>
          <w:rStyle w:val="keyword"/>
        </w:rPr>
        <w:t xml:space="preserve"> STATIC</w:t>
      </w:r>
      <w:r>
        <w:t>)</w:t>
      </w:r>
      <w:bookmarkStart w:id="735" w:name="C_4388-29196"/>
      <w:r>
        <w:t xml:space="preserve"> (CONF:4388-29196)</w:t>
      </w:r>
      <w:bookmarkEnd w:id="735"/>
      <w:r>
        <w:t>.</w:t>
      </w:r>
    </w:p>
    <w:p w14:paraId="6B6A491B" w14:textId="77777777" w:rsidR="00EE0CF2" w:rsidRDefault="00EE0CF2" w:rsidP="007160A7">
      <w:pPr>
        <w:numPr>
          <w:ilvl w:val="0"/>
          <w:numId w:val="137"/>
        </w:numPr>
        <w:ind w:left="1080"/>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736" w:name="C_4388-29197"/>
      <w:r>
        <w:t xml:space="preserve"> (CONF:4388-29197)</w:t>
      </w:r>
      <w:bookmarkEnd w:id="736"/>
      <w:r>
        <w:t>.</w:t>
      </w:r>
    </w:p>
    <w:p w14:paraId="678373F0" w14:textId="77777777" w:rsidR="00EE0CF2" w:rsidRDefault="00EE0CF2" w:rsidP="007160A7">
      <w:pPr>
        <w:numPr>
          <w:ilvl w:val="0"/>
          <w:numId w:val="137"/>
        </w:numPr>
        <w:ind w:left="1080"/>
      </w:pPr>
      <w:r>
        <w:rPr>
          <w:rStyle w:val="keyword"/>
        </w:rPr>
        <w:t>SHALL</w:t>
      </w:r>
      <w:r>
        <w:t xml:space="preserve"> contain exactly one [1..1] </w:t>
      </w:r>
      <w:r>
        <w:rPr>
          <w:rStyle w:val="XMLnameBold"/>
        </w:rPr>
        <w:t>templateId</w:t>
      </w:r>
      <w:bookmarkStart w:id="737" w:name="C_4388-29179"/>
      <w:r>
        <w:t xml:space="preserve"> (CONF:4388-29179)</w:t>
      </w:r>
      <w:bookmarkEnd w:id="737"/>
      <w:r>
        <w:t xml:space="preserve"> such that it</w:t>
      </w:r>
    </w:p>
    <w:p w14:paraId="3903A404" w14:textId="77777777" w:rsidR="00EE0CF2" w:rsidRDefault="00EE0CF2" w:rsidP="007160A7">
      <w:pPr>
        <w:numPr>
          <w:ilvl w:val="1"/>
          <w:numId w:val="137"/>
        </w:numPr>
      </w:pPr>
      <w:r>
        <w:rPr>
          <w:rStyle w:val="keyword"/>
        </w:rPr>
        <w:t>SHALL</w:t>
      </w:r>
      <w:r>
        <w:t xml:space="preserve"> contain exactly one [1..1] </w:t>
      </w:r>
      <w:r>
        <w:rPr>
          <w:rStyle w:val="XMLnameBold"/>
        </w:rPr>
        <w:t>@root</w:t>
      </w:r>
      <w:r>
        <w:t>=</w:t>
      </w:r>
      <w:r>
        <w:rPr>
          <w:rStyle w:val="XMLname"/>
        </w:rPr>
        <w:t>"2.16.840.1.113883.10.20.24.3.157"</w:t>
      </w:r>
      <w:bookmarkStart w:id="738" w:name="C_4388-29198"/>
      <w:r>
        <w:t xml:space="preserve"> (CONF:4388-29198)</w:t>
      </w:r>
      <w:bookmarkEnd w:id="738"/>
      <w:r>
        <w:t>.</w:t>
      </w:r>
    </w:p>
    <w:p w14:paraId="5BB80185" w14:textId="77777777" w:rsidR="00EE0CF2" w:rsidRDefault="00EE0CF2" w:rsidP="007160A7">
      <w:pPr>
        <w:numPr>
          <w:ilvl w:val="1"/>
          <w:numId w:val="137"/>
        </w:numPr>
      </w:pPr>
      <w:r>
        <w:rPr>
          <w:rStyle w:val="keyword"/>
        </w:rPr>
        <w:t>SHALL</w:t>
      </w:r>
      <w:r>
        <w:t xml:space="preserve"> contain exactly one [1..1] </w:t>
      </w:r>
      <w:r>
        <w:rPr>
          <w:rStyle w:val="XMLnameBold"/>
        </w:rPr>
        <w:t>@extension</w:t>
      </w:r>
      <w:r>
        <w:t>=</w:t>
      </w:r>
      <w:r>
        <w:rPr>
          <w:rStyle w:val="XMLname"/>
        </w:rPr>
        <w:t>"2018-10-01"</w:t>
      </w:r>
      <w:bookmarkStart w:id="739" w:name="C_4388-29199"/>
      <w:r>
        <w:t xml:space="preserve"> (CONF:4388-29199)</w:t>
      </w:r>
      <w:bookmarkEnd w:id="739"/>
      <w:r>
        <w:t>.</w:t>
      </w:r>
    </w:p>
    <w:p w14:paraId="3D1F43E0" w14:textId="77777777" w:rsidR="00EE0CF2" w:rsidRDefault="00EE0CF2" w:rsidP="007160A7">
      <w:pPr>
        <w:numPr>
          <w:ilvl w:val="0"/>
          <w:numId w:val="137"/>
        </w:numPr>
        <w:ind w:left="1080"/>
      </w:pPr>
      <w:r>
        <w:rPr>
          <w:rStyle w:val="keyword"/>
        </w:rPr>
        <w:t>SHALL</w:t>
      </w:r>
      <w:r>
        <w:t xml:space="preserve"> contain exactly one [1..1] </w:t>
      </w:r>
      <w:r>
        <w:rPr>
          <w:rStyle w:val="XMLnameBold"/>
        </w:rPr>
        <w:t>quantity</w:t>
      </w:r>
      <w:bookmarkStart w:id="740" w:name="C_4388-29211"/>
      <w:r>
        <w:t xml:space="preserve"> (CONF:4388-29211)</w:t>
      </w:r>
      <w:bookmarkEnd w:id="740"/>
      <w:r>
        <w:t>.</w:t>
      </w:r>
    </w:p>
    <w:p w14:paraId="737BCC2D" w14:textId="08FE8C37" w:rsidR="00EE0CF2" w:rsidRDefault="00EE0CF2" w:rsidP="00EE0CF2">
      <w:pPr>
        <w:pStyle w:val="Caption"/>
        <w:ind w:left="130" w:right="115"/>
      </w:pPr>
      <w:bookmarkStart w:id="741" w:name="_Toc78972595"/>
      <w:bookmarkStart w:id="742" w:name="_Toc118244080"/>
      <w:r>
        <w:t xml:space="preserve">Figure </w:t>
      </w:r>
      <w:r>
        <w:fldChar w:fldCharType="begin"/>
      </w:r>
      <w:r>
        <w:instrText>SEQ Figure \* ARABIC</w:instrText>
      </w:r>
      <w:r>
        <w:fldChar w:fldCharType="separate"/>
      </w:r>
      <w:r w:rsidR="00A21BC2">
        <w:t>27</w:t>
      </w:r>
      <w:r>
        <w:fldChar w:fldCharType="end"/>
      </w:r>
      <w:r>
        <w:t>: Days Supplied Example</w:t>
      </w:r>
      <w:bookmarkEnd w:id="741"/>
      <w:bookmarkEnd w:id="742"/>
    </w:p>
    <w:p w14:paraId="6F54D873" w14:textId="77777777" w:rsidR="00EE0CF2" w:rsidRDefault="00EE0CF2" w:rsidP="00EE0CF2">
      <w:pPr>
        <w:pStyle w:val="Example"/>
        <w:ind w:left="130" w:right="115"/>
      </w:pPr>
      <w:r>
        <w:t>&lt;supply classCode="SPLY" moodCode="EVN"&gt;</w:t>
      </w:r>
    </w:p>
    <w:p w14:paraId="2500A898" w14:textId="77777777" w:rsidR="00EE0CF2" w:rsidRDefault="00EE0CF2" w:rsidP="00EE0CF2">
      <w:pPr>
        <w:pStyle w:val="Example"/>
        <w:ind w:left="130" w:right="115"/>
      </w:pPr>
      <w:r>
        <w:t xml:space="preserve">    &lt;!—Days Supplied --&gt;</w:t>
      </w:r>
    </w:p>
    <w:p w14:paraId="25508997" w14:textId="77777777" w:rsidR="00EE0CF2" w:rsidRDefault="00EE0CF2" w:rsidP="00EE0CF2">
      <w:pPr>
        <w:pStyle w:val="Example"/>
        <w:ind w:left="130" w:right="115"/>
      </w:pPr>
      <w:r>
        <w:t xml:space="preserve">    &lt;templateId root="2.16.840.1.113883.10.20.24.3.157" extension="2018-10-01"/&gt;</w:t>
      </w:r>
    </w:p>
    <w:p w14:paraId="1DBB2C71" w14:textId="77777777" w:rsidR="00EE0CF2" w:rsidRDefault="00EE0CF2" w:rsidP="00EE0CF2">
      <w:pPr>
        <w:pStyle w:val="Example"/>
        <w:ind w:left="130" w:right="115"/>
      </w:pPr>
      <w:r>
        <w:t xml:space="preserve">    &lt;id root="6fc75044-6dc4-4ef6-b1e4-736c951cdfe4"/&gt;</w:t>
      </w:r>
    </w:p>
    <w:p w14:paraId="30A4A293" w14:textId="77777777" w:rsidR="00EE0CF2" w:rsidRDefault="00EE0CF2" w:rsidP="00EE0CF2">
      <w:pPr>
        <w:pStyle w:val="Example"/>
        <w:ind w:left="130" w:right="115"/>
      </w:pPr>
      <w:r>
        <w:t xml:space="preserve">    &lt;quantity value="10" unit="d" /&gt;</w:t>
      </w:r>
    </w:p>
    <w:p w14:paraId="36FDABBB" w14:textId="77777777" w:rsidR="00EE0CF2" w:rsidRDefault="00EE0CF2" w:rsidP="00EE0CF2">
      <w:pPr>
        <w:pStyle w:val="Example"/>
        <w:ind w:left="130" w:right="115"/>
      </w:pPr>
      <w:r>
        <w:t>&lt;/supply&gt;</w:t>
      </w:r>
    </w:p>
    <w:p w14:paraId="3CB205F7" w14:textId="77777777" w:rsidR="00EE0CF2" w:rsidRDefault="00EE0CF2" w:rsidP="00EE0CF2">
      <w:pPr>
        <w:pStyle w:val="BodyText"/>
      </w:pPr>
    </w:p>
    <w:p w14:paraId="149BB730" w14:textId="77777777" w:rsidR="00EE0CF2" w:rsidRDefault="00EE0CF2" w:rsidP="00EE0CF2">
      <w:pPr>
        <w:pStyle w:val="Heading2nospace"/>
      </w:pPr>
      <w:bookmarkStart w:id="743" w:name="E_Deceased_Observation_V3"/>
      <w:bookmarkStart w:id="744" w:name="_Toc78972384"/>
      <w:bookmarkStart w:id="745" w:name="_Toc120389965"/>
      <w:r>
        <w:t>Deceased Observation (V3)</w:t>
      </w:r>
      <w:bookmarkEnd w:id="743"/>
      <w:bookmarkEnd w:id="744"/>
      <w:bookmarkEnd w:id="745"/>
    </w:p>
    <w:p w14:paraId="34CF79D7" w14:textId="77777777" w:rsidR="00EE0CF2" w:rsidRDefault="00EE0CF2" w:rsidP="00EE0CF2">
      <w:pPr>
        <w:pStyle w:val="BracketData"/>
      </w:pPr>
      <w:r>
        <w:t>[observation: identifier urn:hl7ii:2.16.840.1.113883.10.20.22.4.79:2015-08-01 (open)]</w:t>
      </w:r>
    </w:p>
    <w:p w14:paraId="1337BBC6" w14:textId="42F38377" w:rsidR="00EE0CF2" w:rsidRDefault="00EE0CF2" w:rsidP="00EE0CF2">
      <w:pPr>
        <w:pStyle w:val="Caption"/>
      </w:pPr>
      <w:bookmarkStart w:id="746" w:name="_Toc78972756"/>
      <w:bookmarkStart w:id="747" w:name="_Toc118244448"/>
      <w:r>
        <w:t xml:space="preserve">Table </w:t>
      </w:r>
      <w:r>
        <w:fldChar w:fldCharType="begin"/>
      </w:r>
      <w:r>
        <w:instrText>SEQ Table \* ARABIC</w:instrText>
      </w:r>
      <w:r>
        <w:fldChar w:fldCharType="separate"/>
      </w:r>
      <w:r w:rsidR="00A21BC2">
        <w:t>37</w:t>
      </w:r>
      <w:r>
        <w:fldChar w:fldCharType="end"/>
      </w:r>
      <w:r>
        <w:t>: Deceased Observation (V3) Contexts</w:t>
      </w:r>
      <w:bookmarkEnd w:id="746"/>
      <w:bookmarkEnd w:id="74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010A0645" w14:textId="77777777" w:rsidTr="00EE0CF2">
        <w:trPr>
          <w:cantSplit/>
          <w:tblHeader/>
          <w:jc w:val="center"/>
        </w:trPr>
        <w:tc>
          <w:tcPr>
            <w:tcW w:w="360" w:type="dxa"/>
            <w:shd w:val="clear" w:color="auto" w:fill="E6E6E6"/>
          </w:tcPr>
          <w:p w14:paraId="5C2B5154" w14:textId="77777777" w:rsidR="00EE0CF2" w:rsidRDefault="00EE0CF2" w:rsidP="00EE0CF2">
            <w:pPr>
              <w:pStyle w:val="TableHead"/>
            </w:pPr>
            <w:r>
              <w:t>Contained By:</w:t>
            </w:r>
          </w:p>
        </w:tc>
        <w:tc>
          <w:tcPr>
            <w:tcW w:w="360" w:type="dxa"/>
            <w:shd w:val="clear" w:color="auto" w:fill="E6E6E6"/>
          </w:tcPr>
          <w:p w14:paraId="04DBD86A" w14:textId="77777777" w:rsidR="00EE0CF2" w:rsidRDefault="00EE0CF2" w:rsidP="00EE0CF2">
            <w:pPr>
              <w:pStyle w:val="TableHead"/>
            </w:pPr>
            <w:r>
              <w:t>Contains:</w:t>
            </w:r>
          </w:p>
        </w:tc>
      </w:tr>
      <w:tr w:rsidR="00EE0CF2" w14:paraId="394C282D" w14:textId="77777777" w:rsidTr="00EE0CF2">
        <w:trPr>
          <w:jc w:val="center"/>
        </w:trPr>
        <w:tc>
          <w:tcPr>
            <w:tcW w:w="360" w:type="dxa"/>
          </w:tcPr>
          <w:p w14:paraId="789F3B89" w14:textId="77777777" w:rsidR="00EE0CF2" w:rsidRDefault="00EE0CF2" w:rsidP="00EE0CF2"/>
        </w:tc>
        <w:tc>
          <w:tcPr>
            <w:tcW w:w="360" w:type="dxa"/>
          </w:tcPr>
          <w:p w14:paraId="0FBBF900" w14:textId="77777777" w:rsidR="00EE0CF2" w:rsidRDefault="0085191F" w:rsidP="00EE0CF2">
            <w:pPr>
              <w:pStyle w:val="TableText"/>
            </w:pPr>
            <w:hyperlink w:anchor="E_Problem_Observation_V3">
              <w:r w:rsidR="00EE0CF2">
                <w:rPr>
                  <w:rStyle w:val="HyperlinkText9pt"/>
                </w:rPr>
                <w:t>Problem Observation (V3)</w:t>
              </w:r>
            </w:hyperlink>
            <w:r w:rsidR="00EE0CF2">
              <w:t xml:space="preserve"> (optional)</w:t>
            </w:r>
          </w:p>
        </w:tc>
      </w:tr>
    </w:tbl>
    <w:p w14:paraId="39AE2283" w14:textId="77777777" w:rsidR="00EE0CF2" w:rsidRDefault="00EE0CF2" w:rsidP="00EE0CF2">
      <w:pPr>
        <w:pStyle w:val="BodyText"/>
      </w:pPr>
    </w:p>
    <w:p w14:paraId="686EBF19" w14:textId="77777777" w:rsidR="00EE0CF2" w:rsidRDefault="00EE0CF2" w:rsidP="00EE0CF2">
      <w:r>
        <w:t>This template represents the observation that a patient has died. It also represents the cause of death, indicated by an entryRelationship type of ‘CAUS’. This template allows for more specific representation of data than is available with the use of dischargeDispositionCode.</w:t>
      </w:r>
    </w:p>
    <w:p w14:paraId="7BA6152B" w14:textId="09B60479" w:rsidR="00EE0CF2" w:rsidRDefault="00EE0CF2" w:rsidP="00EE0CF2">
      <w:pPr>
        <w:pStyle w:val="Caption"/>
      </w:pPr>
      <w:bookmarkStart w:id="748" w:name="_Toc78972757"/>
      <w:bookmarkStart w:id="749" w:name="_Toc118244449"/>
      <w:r>
        <w:lastRenderedPageBreak/>
        <w:t xml:space="preserve">Table </w:t>
      </w:r>
      <w:r>
        <w:fldChar w:fldCharType="begin"/>
      </w:r>
      <w:r>
        <w:instrText>SEQ Table \* ARABIC</w:instrText>
      </w:r>
      <w:r>
        <w:fldChar w:fldCharType="separate"/>
      </w:r>
      <w:r w:rsidR="00A21BC2">
        <w:t>38</w:t>
      </w:r>
      <w:r>
        <w:fldChar w:fldCharType="end"/>
      </w:r>
      <w:r>
        <w:t>: Deceased Observation (V3) Constraints Overview</w:t>
      </w:r>
      <w:bookmarkEnd w:id="748"/>
      <w:bookmarkEnd w:id="74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7F9AFBA5" w14:textId="77777777" w:rsidTr="00EE0CF2">
        <w:trPr>
          <w:cantSplit/>
          <w:tblHeader/>
          <w:jc w:val="center"/>
        </w:trPr>
        <w:tc>
          <w:tcPr>
            <w:tcW w:w="0" w:type="dxa"/>
            <w:shd w:val="clear" w:color="auto" w:fill="E6E6E6"/>
            <w:noWrap/>
          </w:tcPr>
          <w:p w14:paraId="2D8712D3" w14:textId="77777777" w:rsidR="00EE0CF2" w:rsidRDefault="00EE0CF2" w:rsidP="00EE0CF2">
            <w:pPr>
              <w:pStyle w:val="TableHead"/>
            </w:pPr>
            <w:r>
              <w:t>XPath</w:t>
            </w:r>
          </w:p>
        </w:tc>
        <w:tc>
          <w:tcPr>
            <w:tcW w:w="720" w:type="dxa"/>
            <w:shd w:val="clear" w:color="auto" w:fill="E6E6E6"/>
            <w:noWrap/>
          </w:tcPr>
          <w:p w14:paraId="31E9FA66" w14:textId="77777777" w:rsidR="00EE0CF2" w:rsidRDefault="00EE0CF2" w:rsidP="00EE0CF2">
            <w:pPr>
              <w:pStyle w:val="TableHead"/>
            </w:pPr>
            <w:r>
              <w:t>Card.</w:t>
            </w:r>
          </w:p>
        </w:tc>
        <w:tc>
          <w:tcPr>
            <w:tcW w:w="1152" w:type="dxa"/>
            <w:shd w:val="clear" w:color="auto" w:fill="E6E6E6"/>
            <w:noWrap/>
          </w:tcPr>
          <w:p w14:paraId="7837FB69" w14:textId="77777777" w:rsidR="00EE0CF2" w:rsidRDefault="00EE0CF2" w:rsidP="00EE0CF2">
            <w:pPr>
              <w:pStyle w:val="TableHead"/>
            </w:pPr>
            <w:r>
              <w:t>Verb</w:t>
            </w:r>
          </w:p>
        </w:tc>
        <w:tc>
          <w:tcPr>
            <w:tcW w:w="864" w:type="dxa"/>
            <w:shd w:val="clear" w:color="auto" w:fill="E6E6E6"/>
            <w:noWrap/>
          </w:tcPr>
          <w:p w14:paraId="16B4DB9D" w14:textId="77777777" w:rsidR="00EE0CF2" w:rsidRDefault="00EE0CF2" w:rsidP="00EE0CF2">
            <w:pPr>
              <w:pStyle w:val="TableHead"/>
            </w:pPr>
            <w:r>
              <w:t>Data Type</w:t>
            </w:r>
          </w:p>
        </w:tc>
        <w:tc>
          <w:tcPr>
            <w:tcW w:w="864" w:type="dxa"/>
            <w:shd w:val="clear" w:color="auto" w:fill="E6E6E6"/>
            <w:noWrap/>
          </w:tcPr>
          <w:p w14:paraId="3359E23D" w14:textId="77777777" w:rsidR="00EE0CF2" w:rsidRDefault="00EE0CF2" w:rsidP="00EE0CF2">
            <w:pPr>
              <w:pStyle w:val="TableHead"/>
            </w:pPr>
            <w:r>
              <w:t>CONF#</w:t>
            </w:r>
          </w:p>
        </w:tc>
        <w:tc>
          <w:tcPr>
            <w:tcW w:w="864" w:type="dxa"/>
            <w:shd w:val="clear" w:color="auto" w:fill="E6E6E6"/>
            <w:noWrap/>
          </w:tcPr>
          <w:p w14:paraId="1A490D96" w14:textId="77777777" w:rsidR="00EE0CF2" w:rsidRDefault="00EE0CF2" w:rsidP="00EE0CF2">
            <w:pPr>
              <w:pStyle w:val="TableHead"/>
            </w:pPr>
            <w:r>
              <w:t>Value</w:t>
            </w:r>
          </w:p>
        </w:tc>
      </w:tr>
      <w:tr w:rsidR="00EE0CF2" w14:paraId="71EB2790" w14:textId="77777777" w:rsidTr="00EE0CF2">
        <w:trPr>
          <w:jc w:val="center"/>
        </w:trPr>
        <w:tc>
          <w:tcPr>
            <w:tcW w:w="10160" w:type="dxa"/>
            <w:gridSpan w:val="6"/>
          </w:tcPr>
          <w:p w14:paraId="77B4E612" w14:textId="77777777" w:rsidR="00EE0CF2" w:rsidRDefault="00EE0CF2" w:rsidP="00EE0CF2">
            <w:pPr>
              <w:pStyle w:val="TableText"/>
            </w:pPr>
            <w:r>
              <w:t>observation (identifier: urn:hl7ii:2.16.840.1.113883.10.20.22.4.79:2015-08-01)</w:t>
            </w:r>
          </w:p>
        </w:tc>
      </w:tr>
      <w:tr w:rsidR="00EE0CF2" w14:paraId="571F2BE4" w14:textId="77777777" w:rsidTr="00EE0CF2">
        <w:trPr>
          <w:jc w:val="center"/>
        </w:trPr>
        <w:tc>
          <w:tcPr>
            <w:tcW w:w="3345" w:type="dxa"/>
          </w:tcPr>
          <w:p w14:paraId="6559B639" w14:textId="77777777" w:rsidR="00EE0CF2" w:rsidRDefault="00EE0CF2" w:rsidP="00EE0CF2">
            <w:pPr>
              <w:pStyle w:val="TableText"/>
            </w:pPr>
            <w:r>
              <w:tab/>
              <w:t>@classCode</w:t>
            </w:r>
          </w:p>
        </w:tc>
        <w:tc>
          <w:tcPr>
            <w:tcW w:w="720" w:type="dxa"/>
          </w:tcPr>
          <w:p w14:paraId="3DB08CBD" w14:textId="77777777" w:rsidR="00EE0CF2" w:rsidRDefault="00EE0CF2" w:rsidP="00EE0CF2">
            <w:pPr>
              <w:pStyle w:val="TableText"/>
            </w:pPr>
            <w:r>
              <w:t>1..1</w:t>
            </w:r>
          </w:p>
        </w:tc>
        <w:tc>
          <w:tcPr>
            <w:tcW w:w="1152" w:type="dxa"/>
          </w:tcPr>
          <w:p w14:paraId="3913F4F2" w14:textId="77777777" w:rsidR="00EE0CF2" w:rsidRDefault="00EE0CF2" w:rsidP="00EE0CF2">
            <w:pPr>
              <w:pStyle w:val="TableText"/>
            </w:pPr>
            <w:r>
              <w:t>SHALL</w:t>
            </w:r>
          </w:p>
        </w:tc>
        <w:tc>
          <w:tcPr>
            <w:tcW w:w="864" w:type="dxa"/>
          </w:tcPr>
          <w:p w14:paraId="4DA8A9ED" w14:textId="77777777" w:rsidR="00EE0CF2" w:rsidRDefault="00EE0CF2" w:rsidP="00EE0CF2">
            <w:pPr>
              <w:pStyle w:val="TableText"/>
            </w:pPr>
          </w:p>
        </w:tc>
        <w:tc>
          <w:tcPr>
            <w:tcW w:w="1104" w:type="dxa"/>
          </w:tcPr>
          <w:p w14:paraId="5A8BC3E9" w14:textId="77777777" w:rsidR="00EE0CF2" w:rsidRDefault="0085191F" w:rsidP="00EE0CF2">
            <w:pPr>
              <w:pStyle w:val="TableText"/>
            </w:pPr>
            <w:hyperlink w:anchor="C_1198-14851">
              <w:r w:rsidR="00EE0CF2">
                <w:rPr>
                  <w:rStyle w:val="HyperlinkText9pt"/>
                </w:rPr>
                <w:t>1198-14851</w:t>
              </w:r>
            </w:hyperlink>
          </w:p>
        </w:tc>
        <w:tc>
          <w:tcPr>
            <w:tcW w:w="2975" w:type="dxa"/>
          </w:tcPr>
          <w:p w14:paraId="3EE7A12E" w14:textId="77777777" w:rsidR="00EE0CF2" w:rsidRDefault="00EE0CF2" w:rsidP="00EE0CF2">
            <w:pPr>
              <w:pStyle w:val="TableText"/>
            </w:pPr>
            <w:r>
              <w:t>urn:oid:2.16.840.1.113883.5.6 (HL7ActClass) = OBS</w:t>
            </w:r>
          </w:p>
        </w:tc>
      </w:tr>
      <w:tr w:rsidR="00EE0CF2" w14:paraId="28272024" w14:textId="77777777" w:rsidTr="00EE0CF2">
        <w:trPr>
          <w:jc w:val="center"/>
        </w:trPr>
        <w:tc>
          <w:tcPr>
            <w:tcW w:w="3345" w:type="dxa"/>
          </w:tcPr>
          <w:p w14:paraId="61E39CEC" w14:textId="77777777" w:rsidR="00EE0CF2" w:rsidRDefault="00EE0CF2" w:rsidP="00EE0CF2">
            <w:pPr>
              <w:pStyle w:val="TableText"/>
            </w:pPr>
            <w:r>
              <w:tab/>
              <w:t>@moodCode</w:t>
            </w:r>
          </w:p>
        </w:tc>
        <w:tc>
          <w:tcPr>
            <w:tcW w:w="720" w:type="dxa"/>
          </w:tcPr>
          <w:p w14:paraId="7407F46E" w14:textId="77777777" w:rsidR="00EE0CF2" w:rsidRDefault="00EE0CF2" w:rsidP="00EE0CF2">
            <w:pPr>
              <w:pStyle w:val="TableText"/>
            </w:pPr>
            <w:r>
              <w:t>1..1</w:t>
            </w:r>
          </w:p>
        </w:tc>
        <w:tc>
          <w:tcPr>
            <w:tcW w:w="1152" w:type="dxa"/>
          </w:tcPr>
          <w:p w14:paraId="703912F9" w14:textId="77777777" w:rsidR="00EE0CF2" w:rsidRDefault="00EE0CF2" w:rsidP="00EE0CF2">
            <w:pPr>
              <w:pStyle w:val="TableText"/>
            </w:pPr>
            <w:r>
              <w:t>SHALL</w:t>
            </w:r>
          </w:p>
        </w:tc>
        <w:tc>
          <w:tcPr>
            <w:tcW w:w="864" w:type="dxa"/>
          </w:tcPr>
          <w:p w14:paraId="5899D3C4" w14:textId="77777777" w:rsidR="00EE0CF2" w:rsidRDefault="00EE0CF2" w:rsidP="00EE0CF2">
            <w:pPr>
              <w:pStyle w:val="TableText"/>
            </w:pPr>
          </w:p>
        </w:tc>
        <w:tc>
          <w:tcPr>
            <w:tcW w:w="1104" w:type="dxa"/>
          </w:tcPr>
          <w:p w14:paraId="205DE30B" w14:textId="77777777" w:rsidR="00EE0CF2" w:rsidRDefault="0085191F" w:rsidP="00EE0CF2">
            <w:pPr>
              <w:pStyle w:val="TableText"/>
            </w:pPr>
            <w:hyperlink w:anchor="C_1198-14852">
              <w:r w:rsidR="00EE0CF2">
                <w:rPr>
                  <w:rStyle w:val="HyperlinkText9pt"/>
                </w:rPr>
                <w:t>1198-14852</w:t>
              </w:r>
            </w:hyperlink>
          </w:p>
        </w:tc>
        <w:tc>
          <w:tcPr>
            <w:tcW w:w="2975" w:type="dxa"/>
          </w:tcPr>
          <w:p w14:paraId="4CDBD27F" w14:textId="77777777" w:rsidR="00EE0CF2" w:rsidRDefault="00EE0CF2" w:rsidP="00EE0CF2">
            <w:pPr>
              <w:pStyle w:val="TableText"/>
            </w:pPr>
            <w:r>
              <w:t>urn:oid:2.16.840.1.113883.5.1001 (HL7ActMood) = EVN</w:t>
            </w:r>
          </w:p>
        </w:tc>
      </w:tr>
      <w:tr w:rsidR="00EE0CF2" w14:paraId="4752F9C8" w14:textId="77777777" w:rsidTr="00EE0CF2">
        <w:trPr>
          <w:jc w:val="center"/>
        </w:trPr>
        <w:tc>
          <w:tcPr>
            <w:tcW w:w="3345" w:type="dxa"/>
          </w:tcPr>
          <w:p w14:paraId="0008BBEE" w14:textId="77777777" w:rsidR="00EE0CF2" w:rsidRDefault="00EE0CF2" w:rsidP="00EE0CF2">
            <w:pPr>
              <w:pStyle w:val="TableText"/>
            </w:pPr>
            <w:r>
              <w:tab/>
              <w:t>templateId</w:t>
            </w:r>
          </w:p>
        </w:tc>
        <w:tc>
          <w:tcPr>
            <w:tcW w:w="720" w:type="dxa"/>
          </w:tcPr>
          <w:p w14:paraId="6A1E4B70" w14:textId="77777777" w:rsidR="00EE0CF2" w:rsidRDefault="00EE0CF2" w:rsidP="00EE0CF2">
            <w:pPr>
              <w:pStyle w:val="TableText"/>
            </w:pPr>
            <w:r>
              <w:t>1..1</w:t>
            </w:r>
          </w:p>
        </w:tc>
        <w:tc>
          <w:tcPr>
            <w:tcW w:w="1152" w:type="dxa"/>
          </w:tcPr>
          <w:p w14:paraId="2740E773" w14:textId="77777777" w:rsidR="00EE0CF2" w:rsidRDefault="00EE0CF2" w:rsidP="00EE0CF2">
            <w:pPr>
              <w:pStyle w:val="TableText"/>
            </w:pPr>
            <w:r>
              <w:t>SHALL</w:t>
            </w:r>
          </w:p>
        </w:tc>
        <w:tc>
          <w:tcPr>
            <w:tcW w:w="864" w:type="dxa"/>
          </w:tcPr>
          <w:p w14:paraId="7FFBED22" w14:textId="77777777" w:rsidR="00EE0CF2" w:rsidRDefault="00EE0CF2" w:rsidP="00EE0CF2">
            <w:pPr>
              <w:pStyle w:val="TableText"/>
            </w:pPr>
          </w:p>
        </w:tc>
        <w:tc>
          <w:tcPr>
            <w:tcW w:w="1104" w:type="dxa"/>
          </w:tcPr>
          <w:p w14:paraId="7EC520B1" w14:textId="77777777" w:rsidR="00EE0CF2" w:rsidRDefault="0085191F" w:rsidP="00EE0CF2">
            <w:pPr>
              <w:pStyle w:val="TableText"/>
            </w:pPr>
            <w:hyperlink w:anchor="C_1198-14871">
              <w:r w:rsidR="00EE0CF2">
                <w:rPr>
                  <w:rStyle w:val="HyperlinkText9pt"/>
                </w:rPr>
                <w:t>1198-14871</w:t>
              </w:r>
            </w:hyperlink>
          </w:p>
        </w:tc>
        <w:tc>
          <w:tcPr>
            <w:tcW w:w="2975" w:type="dxa"/>
          </w:tcPr>
          <w:p w14:paraId="6B842381" w14:textId="77777777" w:rsidR="00EE0CF2" w:rsidRDefault="00EE0CF2" w:rsidP="00EE0CF2">
            <w:pPr>
              <w:pStyle w:val="TableText"/>
            </w:pPr>
          </w:p>
        </w:tc>
      </w:tr>
      <w:tr w:rsidR="00EE0CF2" w14:paraId="061D58DF" w14:textId="77777777" w:rsidTr="00EE0CF2">
        <w:trPr>
          <w:jc w:val="center"/>
        </w:trPr>
        <w:tc>
          <w:tcPr>
            <w:tcW w:w="3345" w:type="dxa"/>
          </w:tcPr>
          <w:p w14:paraId="5545597A" w14:textId="77777777" w:rsidR="00EE0CF2" w:rsidRDefault="00EE0CF2" w:rsidP="00EE0CF2">
            <w:pPr>
              <w:pStyle w:val="TableText"/>
            </w:pPr>
            <w:r>
              <w:tab/>
            </w:r>
            <w:r>
              <w:tab/>
              <w:t>@root</w:t>
            </w:r>
          </w:p>
        </w:tc>
        <w:tc>
          <w:tcPr>
            <w:tcW w:w="720" w:type="dxa"/>
          </w:tcPr>
          <w:p w14:paraId="608685C5" w14:textId="77777777" w:rsidR="00EE0CF2" w:rsidRDefault="00EE0CF2" w:rsidP="00EE0CF2">
            <w:pPr>
              <w:pStyle w:val="TableText"/>
            </w:pPr>
            <w:r>
              <w:t>1..1</w:t>
            </w:r>
          </w:p>
        </w:tc>
        <w:tc>
          <w:tcPr>
            <w:tcW w:w="1152" w:type="dxa"/>
          </w:tcPr>
          <w:p w14:paraId="23C6B85A" w14:textId="77777777" w:rsidR="00EE0CF2" w:rsidRDefault="00EE0CF2" w:rsidP="00EE0CF2">
            <w:pPr>
              <w:pStyle w:val="TableText"/>
            </w:pPr>
            <w:r>
              <w:t>SHALL</w:t>
            </w:r>
          </w:p>
        </w:tc>
        <w:tc>
          <w:tcPr>
            <w:tcW w:w="864" w:type="dxa"/>
          </w:tcPr>
          <w:p w14:paraId="199B09BF" w14:textId="77777777" w:rsidR="00EE0CF2" w:rsidRDefault="00EE0CF2" w:rsidP="00EE0CF2">
            <w:pPr>
              <w:pStyle w:val="TableText"/>
            </w:pPr>
          </w:p>
        </w:tc>
        <w:tc>
          <w:tcPr>
            <w:tcW w:w="1104" w:type="dxa"/>
          </w:tcPr>
          <w:p w14:paraId="6BD1AEF0" w14:textId="77777777" w:rsidR="00EE0CF2" w:rsidRDefault="0085191F" w:rsidP="00EE0CF2">
            <w:pPr>
              <w:pStyle w:val="TableText"/>
            </w:pPr>
            <w:hyperlink w:anchor="C_1198-14872">
              <w:r w:rsidR="00EE0CF2">
                <w:rPr>
                  <w:rStyle w:val="HyperlinkText9pt"/>
                </w:rPr>
                <w:t>1198-14872</w:t>
              </w:r>
            </w:hyperlink>
          </w:p>
        </w:tc>
        <w:tc>
          <w:tcPr>
            <w:tcW w:w="2975" w:type="dxa"/>
          </w:tcPr>
          <w:p w14:paraId="6631231F" w14:textId="77777777" w:rsidR="00EE0CF2" w:rsidRDefault="00EE0CF2" w:rsidP="00EE0CF2">
            <w:pPr>
              <w:pStyle w:val="TableText"/>
            </w:pPr>
            <w:r>
              <w:t>2.16.840.1.113883.10.20.22.4.79</w:t>
            </w:r>
          </w:p>
        </w:tc>
      </w:tr>
      <w:tr w:rsidR="00EE0CF2" w14:paraId="21710FDC" w14:textId="77777777" w:rsidTr="00EE0CF2">
        <w:trPr>
          <w:jc w:val="center"/>
        </w:trPr>
        <w:tc>
          <w:tcPr>
            <w:tcW w:w="3345" w:type="dxa"/>
          </w:tcPr>
          <w:p w14:paraId="2EE7191C" w14:textId="77777777" w:rsidR="00EE0CF2" w:rsidRDefault="00EE0CF2" w:rsidP="00EE0CF2">
            <w:pPr>
              <w:pStyle w:val="TableText"/>
            </w:pPr>
            <w:r>
              <w:tab/>
            </w:r>
            <w:r>
              <w:tab/>
              <w:t>@extension</w:t>
            </w:r>
          </w:p>
        </w:tc>
        <w:tc>
          <w:tcPr>
            <w:tcW w:w="720" w:type="dxa"/>
          </w:tcPr>
          <w:p w14:paraId="72BB268E" w14:textId="77777777" w:rsidR="00EE0CF2" w:rsidRDefault="00EE0CF2" w:rsidP="00EE0CF2">
            <w:pPr>
              <w:pStyle w:val="TableText"/>
            </w:pPr>
            <w:r>
              <w:t>1..1</w:t>
            </w:r>
          </w:p>
        </w:tc>
        <w:tc>
          <w:tcPr>
            <w:tcW w:w="1152" w:type="dxa"/>
          </w:tcPr>
          <w:p w14:paraId="10C2F832" w14:textId="77777777" w:rsidR="00EE0CF2" w:rsidRDefault="00EE0CF2" w:rsidP="00EE0CF2">
            <w:pPr>
              <w:pStyle w:val="TableText"/>
            </w:pPr>
            <w:r>
              <w:t>SHALL</w:t>
            </w:r>
          </w:p>
        </w:tc>
        <w:tc>
          <w:tcPr>
            <w:tcW w:w="864" w:type="dxa"/>
          </w:tcPr>
          <w:p w14:paraId="22B84B24" w14:textId="77777777" w:rsidR="00EE0CF2" w:rsidRDefault="00EE0CF2" w:rsidP="00EE0CF2">
            <w:pPr>
              <w:pStyle w:val="TableText"/>
            </w:pPr>
          </w:p>
        </w:tc>
        <w:tc>
          <w:tcPr>
            <w:tcW w:w="1104" w:type="dxa"/>
          </w:tcPr>
          <w:p w14:paraId="132767AB" w14:textId="77777777" w:rsidR="00EE0CF2" w:rsidRDefault="0085191F" w:rsidP="00EE0CF2">
            <w:pPr>
              <w:pStyle w:val="TableText"/>
            </w:pPr>
            <w:hyperlink w:anchor="C_1198-32541">
              <w:r w:rsidR="00EE0CF2">
                <w:rPr>
                  <w:rStyle w:val="HyperlinkText9pt"/>
                </w:rPr>
                <w:t>1198-32541</w:t>
              </w:r>
            </w:hyperlink>
          </w:p>
        </w:tc>
        <w:tc>
          <w:tcPr>
            <w:tcW w:w="2975" w:type="dxa"/>
          </w:tcPr>
          <w:p w14:paraId="69C0B873" w14:textId="77777777" w:rsidR="00EE0CF2" w:rsidRDefault="00EE0CF2" w:rsidP="00EE0CF2">
            <w:pPr>
              <w:pStyle w:val="TableText"/>
            </w:pPr>
            <w:r>
              <w:t>2015-08-01</w:t>
            </w:r>
          </w:p>
        </w:tc>
      </w:tr>
      <w:tr w:rsidR="00EE0CF2" w14:paraId="0D831F3A" w14:textId="77777777" w:rsidTr="00EE0CF2">
        <w:trPr>
          <w:jc w:val="center"/>
        </w:trPr>
        <w:tc>
          <w:tcPr>
            <w:tcW w:w="3345" w:type="dxa"/>
          </w:tcPr>
          <w:p w14:paraId="097A3CF9" w14:textId="77777777" w:rsidR="00EE0CF2" w:rsidRDefault="00EE0CF2" w:rsidP="00EE0CF2">
            <w:pPr>
              <w:pStyle w:val="TableText"/>
            </w:pPr>
            <w:r>
              <w:tab/>
              <w:t>id</w:t>
            </w:r>
          </w:p>
        </w:tc>
        <w:tc>
          <w:tcPr>
            <w:tcW w:w="720" w:type="dxa"/>
          </w:tcPr>
          <w:p w14:paraId="3181CBF6" w14:textId="77777777" w:rsidR="00EE0CF2" w:rsidRDefault="00EE0CF2" w:rsidP="00EE0CF2">
            <w:pPr>
              <w:pStyle w:val="TableText"/>
            </w:pPr>
            <w:r>
              <w:t>1..*</w:t>
            </w:r>
          </w:p>
        </w:tc>
        <w:tc>
          <w:tcPr>
            <w:tcW w:w="1152" w:type="dxa"/>
          </w:tcPr>
          <w:p w14:paraId="5B7A7C59" w14:textId="77777777" w:rsidR="00EE0CF2" w:rsidRDefault="00EE0CF2" w:rsidP="00EE0CF2">
            <w:pPr>
              <w:pStyle w:val="TableText"/>
            </w:pPr>
            <w:r>
              <w:t>SHALL</w:t>
            </w:r>
          </w:p>
        </w:tc>
        <w:tc>
          <w:tcPr>
            <w:tcW w:w="864" w:type="dxa"/>
          </w:tcPr>
          <w:p w14:paraId="05015653" w14:textId="77777777" w:rsidR="00EE0CF2" w:rsidRDefault="00EE0CF2" w:rsidP="00EE0CF2">
            <w:pPr>
              <w:pStyle w:val="TableText"/>
            </w:pPr>
          </w:p>
        </w:tc>
        <w:tc>
          <w:tcPr>
            <w:tcW w:w="1104" w:type="dxa"/>
          </w:tcPr>
          <w:p w14:paraId="1F596886" w14:textId="77777777" w:rsidR="00EE0CF2" w:rsidRDefault="0085191F" w:rsidP="00EE0CF2">
            <w:pPr>
              <w:pStyle w:val="TableText"/>
            </w:pPr>
            <w:hyperlink w:anchor="C_1198-14873">
              <w:r w:rsidR="00EE0CF2">
                <w:rPr>
                  <w:rStyle w:val="HyperlinkText9pt"/>
                </w:rPr>
                <w:t>1198-14873</w:t>
              </w:r>
            </w:hyperlink>
          </w:p>
        </w:tc>
        <w:tc>
          <w:tcPr>
            <w:tcW w:w="2975" w:type="dxa"/>
          </w:tcPr>
          <w:p w14:paraId="440BA343" w14:textId="77777777" w:rsidR="00EE0CF2" w:rsidRDefault="00EE0CF2" w:rsidP="00EE0CF2">
            <w:pPr>
              <w:pStyle w:val="TableText"/>
            </w:pPr>
          </w:p>
        </w:tc>
      </w:tr>
      <w:tr w:rsidR="00EE0CF2" w14:paraId="3C03EB66" w14:textId="77777777" w:rsidTr="00EE0CF2">
        <w:trPr>
          <w:jc w:val="center"/>
        </w:trPr>
        <w:tc>
          <w:tcPr>
            <w:tcW w:w="3345" w:type="dxa"/>
          </w:tcPr>
          <w:p w14:paraId="7A51BE65" w14:textId="77777777" w:rsidR="00EE0CF2" w:rsidRDefault="00EE0CF2" w:rsidP="00EE0CF2">
            <w:pPr>
              <w:pStyle w:val="TableText"/>
            </w:pPr>
            <w:r>
              <w:tab/>
              <w:t>code</w:t>
            </w:r>
          </w:p>
        </w:tc>
        <w:tc>
          <w:tcPr>
            <w:tcW w:w="720" w:type="dxa"/>
          </w:tcPr>
          <w:p w14:paraId="2D023017" w14:textId="77777777" w:rsidR="00EE0CF2" w:rsidRDefault="00EE0CF2" w:rsidP="00EE0CF2">
            <w:pPr>
              <w:pStyle w:val="TableText"/>
            </w:pPr>
            <w:r>
              <w:t>1..1</w:t>
            </w:r>
          </w:p>
        </w:tc>
        <w:tc>
          <w:tcPr>
            <w:tcW w:w="1152" w:type="dxa"/>
          </w:tcPr>
          <w:p w14:paraId="47FB9E86" w14:textId="77777777" w:rsidR="00EE0CF2" w:rsidRDefault="00EE0CF2" w:rsidP="00EE0CF2">
            <w:pPr>
              <w:pStyle w:val="TableText"/>
            </w:pPr>
            <w:r>
              <w:t>SHALL</w:t>
            </w:r>
          </w:p>
        </w:tc>
        <w:tc>
          <w:tcPr>
            <w:tcW w:w="864" w:type="dxa"/>
          </w:tcPr>
          <w:p w14:paraId="1AFD4F0D" w14:textId="77777777" w:rsidR="00EE0CF2" w:rsidRDefault="00EE0CF2" w:rsidP="00EE0CF2">
            <w:pPr>
              <w:pStyle w:val="TableText"/>
            </w:pPr>
          </w:p>
        </w:tc>
        <w:tc>
          <w:tcPr>
            <w:tcW w:w="1104" w:type="dxa"/>
          </w:tcPr>
          <w:p w14:paraId="02CE6D6F" w14:textId="77777777" w:rsidR="00EE0CF2" w:rsidRDefault="0085191F" w:rsidP="00EE0CF2">
            <w:pPr>
              <w:pStyle w:val="TableText"/>
            </w:pPr>
            <w:hyperlink w:anchor="C_1198-14853">
              <w:r w:rsidR="00EE0CF2">
                <w:rPr>
                  <w:rStyle w:val="HyperlinkText9pt"/>
                </w:rPr>
                <w:t>1198-14853</w:t>
              </w:r>
            </w:hyperlink>
          </w:p>
        </w:tc>
        <w:tc>
          <w:tcPr>
            <w:tcW w:w="2975" w:type="dxa"/>
          </w:tcPr>
          <w:p w14:paraId="4448E848" w14:textId="77777777" w:rsidR="00EE0CF2" w:rsidRDefault="00EE0CF2" w:rsidP="00EE0CF2">
            <w:pPr>
              <w:pStyle w:val="TableText"/>
            </w:pPr>
          </w:p>
        </w:tc>
      </w:tr>
      <w:tr w:rsidR="00EE0CF2" w14:paraId="17479290" w14:textId="77777777" w:rsidTr="00EE0CF2">
        <w:trPr>
          <w:jc w:val="center"/>
        </w:trPr>
        <w:tc>
          <w:tcPr>
            <w:tcW w:w="3345" w:type="dxa"/>
          </w:tcPr>
          <w:p w14:paraId="7D6A7F58" w14:textId="77777777" w:rsidR="00EE0CF2" w:rsidRDefault="00EE0CF2" w:rsidP="00EE0CF2">
            <w:pPr>
              <w:pStyle w:val="TableText"/>
            </w:pPr>
            <w:r>
              <w:tab/>
            </w:r>
            <w:r>
              <w:tab/>
              <w:t>@code</w:t>
            </w:r>
          </w:p>
        </w:tc>
        <w:tc>
          <w:tcPr>
            <w:tcW w:w="720" w:type="dxa"/>
          </w:tcPr>
          <w:p w14:paraId="79A44442" w14:textId="77777777" w:rsidR="00EE0CF2" w:rsidRDefault="00EE0CF2" w:rsidP="00EE0CF2">
            <w:pPr>
              <w:pStyle w:val="TableText"/>
            </w:pPr>
            <w:r>
              <w:t>1..1</w:t>
            </w:r>
          </w:p>
        </w:tc>
        <w:tc>
          <w:tcPr>
            <w:tcW w:w="1152" w:type="dxa"/>
          </w:tcPr>
          <w:p w14:paraId="2DDB8A65" w14:textId="77777777" w:rsidR="00EE0CF2" w:rsidRDefault="00EE0CF2" w:rsidP="00EE0CF2">
            <w:pPr>
              <w:pStyle w:val="TableText"/>
            </w:pPr>
            <w:r>
              <w:t>SHALL</w:t>
            </w:r>
          </w:p>
        </w:tc>
        <w:tc>
          <w:tcPr>
            <w:tcW w:w="864" w:type="dxa"/>
          </w:tcPr>
          <w:p w14:paraId="5A590641" w14:textId="77777777" w:rsidR="00EE0CF2" w:rsidRDefault="00EE0CF2" w:rsidP="00EE0CF2">
            <w:pPr>
              <w:pStyle w:val="TableText"/>
            </w:pPr>
          </w:p>
        </w:tc>
        <w:tc>
          <w:tcPr>
            <w:tcW w:w="1104" w:type="dxa"/>
          </w:tcPr>
          <w:p w14:paraId="2451C2FB" w14:textId="77777777" w:rsidR="00EE0CF2" w:rsidRDefault="0085191F" w:rsidP="00EE0CF2">
            <w:pPr>
              <w:pStyle w:val="TableText"/>
            </w:pPr>
            <w:hyperlink w:anchor="C_1198-19135">
              <w:r w:rsidR="00EE0CF2">
                <w:rPr>
                  <w:rStyle w:val="HyperlinkText9pt"/>
                </w:rPr>
                <w:t>1198-19135</w:t>
              </w:r>
            </w:hyperlink>
          </w:p>
        </w:tc>
        <w:tc>
          <w:tcPr>
            <w:tcW w:w="2975" w:type="dxa"/>
          </w:tcPr>
          <w:p w14:paraId="6FB1E914" w14:textId="77777777" w:rsidR="00EE0CF2" w:rsidRDefault="00EE0CF2" w:rsidP="00EE0CF2">
            <w:pPr>
              <w:pStyle w:val="TableText"/>
            </w:pPr>
            <w:r>
              <w:t>ASSERTION</w:t>
            </w:r>
          </w:p>
        </w:tc>
      </w:tr>
      <w:tr w:rsidR="00EE0CF2" w14:paraId="3EEF42A1" w14:textId="77777777" w:rsidTr="00EE0CF2">
        <w:trPr>
          <w:jc w:val="center"/>
        </w:trPr>
        <w:tc>
          <w:tcPr>
            <w:tcW w:w="3345" w:type="dxa"/>
          </w:tcPr>
          <w:p w14:paraId="2FCE602D" w14:textId="77777777" w:rsidR="00EE0CF2" w:rsidRDefault="00EE0CF2" w:rsidP="00EE0CF2">
            <w:pPr>
              <w:pStyle w:val="TableText"/>
            </w:pPr>
            <w:r>
              <w:tab/>
            </w:r>
            <w:r>
              <w:tab/>
              <w:t>@codeSystem</w:t>
            </w:r>
          </w:p>
        </w:tc>
        <w:tc>
          <w:tcPr>
            <w:tcW w:w="720" w:type="dxa"/>
          </w:tcPr>
          <w:p w14:paraId="1B4C6B3A" w14:textId="77777777" w:rsidR="00EE0CF2" w:rsidRDefault="00EE0CF2" w:rsidP="00EE0CF2">
            <w:pPr>
              <w:pStyle w:val="TableText"/>
            </w:pPr>
            <w:r>
              <w:t>1..1</w:t>
            </w:r>
          </w:p>
        </w:tc>
        <w:tc>
          <w:tcPr>
            <w:tcW w:w="1152" w:type="dxa"/>
          </w:tcPr>
          <w:p w14:paraId="5DBA517B" w14:textId="77777777" w:rsidR="00EE0CF2" w:rsidRDefault="00EE0CF2" w:rsidP="00EE0CF2">
            <w:pPr>
              <w:pStyle w:val="TableText"/>
            </w:pPr>
            <w:r>
              <w:t>SHALL</w:t>
            </w:r>
          </w:p>
        </w:tc>
        <w:tc>
          <w:tcPr>
            <w:tcW w:w="864" w:type="dxa"/>
          </w:tcPr>
          <w:p w14:paraId="4FD4CB7A" w14:textId="77777777" w:rsidR="00EE0CF2" w:rsidRDefault="00EE0CF2" w:rsidP="00EE0CF2">
            <w:pPr>
              <w:pStyle w:val="TableText"/>
            </w:pPr>
          </w:p>
        </w:tc>
        <w:tc>
          <w:tcPr>
            <w:tcW w:w="1104" w:type="dxa"/>
          </w:tcPr>
          <w:p w14:paraId="318EE176" w14:textId="77777777" w:rsidR="00EE0CF2" w:rsidRDefault="0085191F" w:rsidP="00EE0CF2">
            <w:pPr>
              <w:pStyle w:val="TableText"/>
            </w:pPr>
            <w:hyperlink w:anchor="C_1198-32158">
              <w:r w:rsidR="00EE0CF2">
                <w:rPr>
                  <w:rStyle w:val="HyperlinkText9pt"/>
                </w:rPr>
                <w:t>1198-32158</w:t>
              </w:r>
            </w:hyperlink>
          </w:p>
        </w:tc>
        <w:tc>
          <w:tcPr>
            <w:tcW w:w="2975" w:type="dxa"/>
          </w:tcPr>
          <w:p w14:paraId="516C330C" w14:textId="77777777" w:rsidR="00EE0CF2" w:rsidRDefault="00EE0CF2" w:rsidP="00EE0CF2">
            <w:pPr>
              <w:pStyle w:val="TableText"/>
            </w:pPr>
            <w:r>
              <w:t>urn:oid:2.16.840.1.113883.5.4 (HL7ActCode) = 2.16.840.1.113883.5.4</w:t>
            </w:r>
          </w:p>
        </w:tc>
      </w:tr>
      <w:tr w:rsidR="00EE0CF2" w14:paraId="7925A6F6" w14:textId="77777777" w:rsidTr="00EE0CF2">
        <w:trPr>
          <w:jc w:val="center"/>
        </w:trPr>
        <w:tc>
          <w:tcPr>
            <w:tcW w:w="3345" w:type="dxa"/>
          </w:tcPr>
          <w:p w14:paraId="7BDBEA35" w14:textId="77777777" w:rsidR="00EE0CF2" w:rsidRDefault="00EE0CF2" w:rsidP="00EE0CF2">
            <w:pPr>
              <w:pStyle w:val="TableText"/>
            </w:pPr>
            <w:r>
              <w:tab/>
              <w:t>statusCode</w:t>
            </w:r>
          </w:p>
        </w:tc>
        <w:tc>
          <w:tcPr>
            <w:tcW w:w="720" w:type="dxa"/>
          </w:tcPr>
          <w:p w14:paraId="3EB4FDA6" w14:textId="77777777" w:rsidR="00EE0CF2" w:rsidRDefault="00EE0CF2" w:rsidP="00EE0CF2">
            <w:pPr>
              <w:pStyle w:val="TableText"/>
            </w:pPr>
            <w:r>
              <w:t>1..1</w:t>
            </w:r>
          </w:p>
        </w:tc>
        <w:tc>
          <w:tcPr>
            <w:tcW w:w="1152" w:type="dxa"/>
          </w:tcPr>
          <w:p w14:paraId="40738FAA" w14:textId="77777777" w:rsidR="00EE0CF2" w:rsidRDefault="00EE0CF2" w:rsidP="00EE0CF2">
            <w:pPr>
              <w:pStyle w:val="TableText"/>
            </w:pPr>
            <w:r>
              <w:t>SHALL</w:t>
            </w:r>
          </w:p>
        </w:tc>
        <w:tc>
          <w:tcPr>
            <w:tcW w:w="864" w:type="dxa"/>
          </w:tcPr>
          <w:p w14:paraId="2C5B35BD" w14:textId="77777777" w:rsidR="00EE0CF2" w:rsidRDefault="00EE0CF2" w:rsidP="00EE0CF2">
            <w:pPr>
              <w:pStyle w:val="TableText"/>
            </w:pPr>
          </w:p>
        </w:tc>
        <w:tc>
          <w:tcPr>
            <w:tcW w:w="1104" w:type="dxa"/>
          </w:tcPr>
          <w:p w14:paraId="42296A5A" w14:textId="77777777" w:rsidR="00EE0CF2" w:rsidRDefault="0085191F" w:rsidP="00EE0CF2">
            <w:pPr>
              <w:pStyle w:val="TableText"/>
            </w:pPr>
            <w:hyperlink w:anchor="C_1198-14854">
              <w:r w:rsidR="00EE0CF2">
                <w:rPr>
                  <w:rStyle w:val="HyperlinkText9pt"/>
                </w:rPr>
                <w:t>1198-14854</w:t>
              </w:r>
            </w:hyperlink>
          </w:p>
        </w:tc>
        <w:tc>
          <w:tcPr>
            <w:tcW w:w="2975" w:type="dxa"/>
          </w:tcPr>
          <w:p w14:paraId="49E1DE9A" w14:textId="77777777" w:rsidR="00EE0CF2" w:rsidRDefault="00EE0CF2" w:rsidP="00EE0CF2">
            <w:pPr>
              <w:pStyle w:val="TableText"/>
            </w:pPr>
          </w:p>
        </w:tc>
      </w:tr>
      <w:tr w:rsidR="00EE0CF2" w14:paraId="1899C606" w14:textId="77777777" w:rsidTr="00EE0CF2">
        <w:trPr>
          <w:jc w:val="center"/>
        </w:trPr>
        <w:tc>
          <w:tcPr>
            <w:tcW w:w="3345" w:type="dxa"/>
          </w:tcPr>
          <w:p w14:paraId="34833696" w14:textId="77777777" w:rsidR="00EE0CF2" w:rsidRDefault="00EE0CF2" w:rsidP="00EE0CF2">
            <w:pPr>
              <w:pStyle w:val="TableText"/>
            </w:pPr>
            <w:r>
              <w:tab/>
            </w:r>
            <w:r>
              <w:tab/>
              <w:t>@code</w:t>
            </w:r>
          </w:p>
        </w:tc>
        <w:tc>
          <w:tcPr>
            <w:tcW w:w="720" w:type="dxa"/>
          </w:tcPr>
          <w:p w14:paraId="28D1DEDA" w14:textId="77777777" w:rsidR="00EE0CF2" w:rsidRDefault="00EE0CF2" w:rsidP="00EE0CF2">
            <w:pPr>
              <w:pStyle w:val="TableText"/>
            </w:pPr>
            <w:r>
              <w:t>1..1</w:t>
            </w:r>
          </w:p>
        </w:tc>
        <w:tc>
          <w:tcPr>
            <w:tcW w:w="1152" w:type="dxa"/>
          </w:tcPr>
          <w:p w14:paraId="165F1A2E" w14:textId="77777777" w:rsidR="00EE0CF2" w:rsidRDefault="00EE0CF2" w:rsidP="00EE0CF2">
            <w:pPr>
              <w:pStyle w:val="TableText"/>
            </w:pPr>
            <w:r>
              <w:t>SHALL</w:t>
            </w:r>
          </w:p>
        </w:tc>
        <w:tc>
          <w:tcPr>
            <w:tcW w:w="864" w:type="dxa"/>
          </w:tcPr>
          <w:p w14:paraId="597C070A" w14:textId="77777777" w:rsidR="00EE0CF2" w:rsidRDefault="00EE0CF2" w:rsidP="00EE0CF2">
            <w:pPr>
              <w:pStyle w:val="TableText"/>
            </w:pPr>
          </w:p>
        </w:tc>
        <w:tc>
          <w:tcPr>
            <w:tcW w:w="1104" w:type="dxa"/>
          </w:tcPr>
          <w:p w14:paraId="0626EA8B" w14:textId="77777777" w:rsidR="00EE0CF2" w:rsidRDefault="0085191F" w:rsidP="00EE0CF2">
            <w:pPr>
              <w:pStyle w:val="TableText"/>
            </w:pPr>
            <w:hyperlink w:anchor="C_1198-19095">
              <w:r w:rsidR="00EE0CF2">
                <w:rPr>
                  <w:rStyle w:val="HyperlinkText9pt"/>
                </w:rPr>
                <w:t>1198-19095</w:t>
              </w:r>
            </w:hyperlink>
          </w:p>
        </w:tc>
        <w:tc>
          <w:tcPr>
            <w:tcW w:w="2975" w:type="dxa"/>
          </w:tcPr>
          <w:p w14:paraId="1E009D28" w14:textId="77777777" w:rsidR="00EE0CF2" w:rsidRDefault="00EE0CF2" w:rsidP="00EE0CF2">
            <w:pPr>
              <w:pStyle w:val="TableText"/>
            </w:pPr>
            <w:r>
              <w:t>urn:oid:2.16.840.1.113883.5.14 (HL7ActStatus) = completed</w:t>
            </w:r>
          </w:p>
        </w:tc>
      </w:tr>
      <w:tr w:rsidR="00EE0CF2" w14:paraId="3C454E23" w14:textId="77777777" w:rsidTr="00EE0CF2">
        <w:trPr>
          <w:jc w:val="center"/>
        </w:trPr>
        <w:tc>
          <w:tcPr>
            <w:tcW w:w="3345" w:type="dxa"/>
          </w:tcPr>
          <w:p w14:paraId="5E4E9A63" w14:textId="77777777" w:rsidR="00EE0CF2" w:rsidRDefault="00EE0CF2" w:rsidP="00EE0CF2">
            <w:pPr>
              <w:pStyle w:val="TableText"/>
            </w:pPr>
            <w:r>
              <w:tab/>
              <w:t>effectiveTime</w:t>
            </w:r>
          </w:p>
        </w:tc>
        <w:tc>
          <w:tcPr>
            <w:tcW w:w="720" w:type="dxa"/>
          </w:tcPr>
          <w:p w14:paraId="0885A960" w14:textId="77777777" w:rsidR="00EE0CF2" w:rsidRDefault="00EE0CF2" w:rsidP="00EE0CF2">
            <w:pPr>
              <w:pStyle w:val="TableText"/>
            </w:pPr>
            <w:r>
              <w:t>1..1</w:t>
            </w:r>
          </w:p>
        </w:tc>
        <w:tc>
          <w:tcPr>
            <w:tcW w:w="1152" w:type="dxa"/>
          </w:tcPr>
          <w:p w14:paraId="0ABF8073" w14:textId="77777777" w:rsidR="00EE0CF2" w:rsidRDefault="00EE0CF2" w:rsidP="00EE0CF2">
            <w:pPr>
              <w:pStyle w:val="TableText"/>
            </w:pPr>
            <w:r>
              <w:t>SHALL</w:t>
            </w:r>
          </w:p>
        </w:tc>
        <w:tc>
          <w:tcPr>
            <w:tcW w:w="864" w:type="dxa"/>
          </w:tcPr>
          <w:p w14:paraId="6FAF7492" w14:textId="77777777" w:rsidR="00EE0CF2" w:rsidRDefault="00EE0CF2" w:rsidP="00EE0CF2">
            <w:pPr>
              <w:pStyle w:val="TableText"/>
            </w:pPr>
          </w:p>
        </w:tc>
        <w:tc>
          <w:tcPr>
            <w:tcW w:w="1104" w:type="dxa"/>
          </w:tcPr>
          <w:p w14:paraId="3917F91B" w14:textId="77777777" w:rsidR="00EE0CF2" w:rsidRDefault="0085191F" w:rsidP="00EE0CF2">
            <w:pPr>
              <w:pStyle w:val="TableText"/>
            </w:pPr>
            <w:hyperlink w:anchor="C_1198-14855">
              <w:r w:rsidR="00EE0CF2">
                <w:rPr>
                  <w:rStyle w:val="HyperlinkText9pt"/>
                </w:rPr>
                <w:t>1198-14855</w:t>
              </w:r>
            </w:hyperlink>
          </w:p>
        </w:tc>
        <w:tc>
          <w:tcPr>
            <w:tcW w:w="2975" w:type="dxa"/>
          </w:tcPr>
          <w:p w14:paraId="67BC4238" w14:textId="77777777" w:rsidR="00EE0CF2" w:rsidRDefault="00EE0CF2" w:rsidP="00EE0CF2">
            <w:pPr>
              <w:pStyle w:val="TableText"/>
            </w:pPr>
          </w:p>
        </w:tc>
      </w:tr>
      <w:tr w:rsidR="00EE0CF2" w14:paraId="2F6534E2" w14:textId="77777777" w:rsidTr="00EE0CF2">
        <w:trPr>
          <w:jc w:val="center"/>
        </w:trPr>
        <w:tc>
          <w:tcPr>
            <w:tcW w:w="3345" w:type="dxa"/>
          </w:tcPr>
          <w:p w14:paraId="49D36EDA" w14:textId="77777777" w:rsidR="00EE0CF2" w:rsidRDefault="00EE0CF2" w:rsidP="00EE0CF2">
            <w:pPr>
              <w:pStyle w:val="TableText"/>
            </w:pPr>
            <w:r>
              <w:tab/>
            </w:r>
            <w:r>
              <w:tab/>
              <w:t>low</w:t>
            </w:r>
          </w:p>
        </w:tc>
        <w:tc>
          <w:tcPr>
            <w:tcW w:w="720" w:type="dxa"/>
          </w:tcPr>
          <w:p w14:paraId="4F508EBD" w14:textId="77777777" w:rsidR="00EE0CF2" w:rsidRDefault="00EE0CF2" w:rsidP="00EE0CF2">
            <w:pPr>
              <w:pStyle w:val="TableText"/>
            </w:pPr>
            <w:r>
              <w:t>1..1</w:t>
            </w:r>
          </w:p>
        </w:tc>
        <w:tc>
          <w:tcPr>
            <w:tcW w:w="1152" w:type="dxa"/>
          </w:tcPr>
          <w:p w14:paraId="6080D7ED" w14:textId="77777777" w:rsidR="00EE0CF2" w:rsidRDefault="00EE0CF2" w:rsidP="00EE0CF2">
            <w:pPr>
              <w:pStyle w:val="TableText"/>
            </w:pPr>
            <w:r>
              <w:t>SHALL</w:t>
            </w:r>
          </w:p>
        </w:tc>
        <w:tc>
          <w:tcPr>
            <w:tcW w:w="864" w:type="dxa"/>
          </w:tcPr>
          <w:p w14:paraId="49E8952F" w14:textId="77777777" w:rsidR="00EE0CF2" w:rsidRDefault="00EE0CF2" w:rsidP="00EE0CF2">
            <w:pPr>
              <w:pStyle w:val="TableText"/>
            </w:pPr>
          </w:p>
        </w:tc>
        <w:tc>
          <w:tcPr>
            <w:tcW w:w="1104" w:type="dxa"/>
          </w:tcPr>
          <w:p w14:paraId="7AB0101A" w14:textId="77777777" w:rsidR="00EE0CF2" w:rsidRDefault="0085191F" w:rsidP="00EE0CF2">
            <w:pPr>
              <w:pStyle w:val="TableText"/>
            </w:pPr>
            <w:hyperlink w:anchor="C_1198-14874">
              <w:r w:rsidR="00EE0CF2">
                <w:rPr>
                  <w:rStyle w:val="HyperlinkText9pt"/>
                </w:rPr>
                <w:t>1198-14874</w:t>
              </w:r>
            </w:hyperlink>
          </w:p>
        </w:tc>
        <w:tc>
          <w:tcPr>
            <w:tcW w:w="2975" w:type="dxa"/>
          </w:tcPr>
          <w:p w14:paraId="4F66A217" w14:textId="77777777" w:rsidR="00EE0CF2" w:rsidRDefault="00EE0CF2" w:rsidP="00EE0CF2">
            <w:pPr>
              <w:pStyle w:val="TableText"/>
            </w:pPr>
          </w:p>
        </w:tc>
      </w:tr>
      <w:tr w:rsidR="00EE0CF2" w14:paraId="07062270" w14:textId="77777777" w:rsidTr="00EE0CF2">
        <w:trPr>
          <w:jc w:val="center"/>
        </w:trPr>
        <w:tc>
          <w:tcPr>
            <w:tcW w:w="3345" w:type="dxa"/>
          </w:tcPr>
          <w:p w14:paraId="58AA847D" w14:textId="77777777" w:rsidR="00EE0CF2" w:rsidRDefault="00EE0CF2" w:rsidP="00EE0CF2">
            <w:pPr>
              <w:pStyle w:val="TableText"/>
            </w:pPr>
            <w:r>
              <w:tab/>
              <w:t>value</w:t>
            </w:r>
          </w:p>
        </w:tc>
        <w:tc>
          <w:tcPr>
            <w:tcW w:w="720" w:type="dxa"/>
          </w:tcPr>
          <w:p w14:paraId="20A986B4" w14:textId="77777777" w:rsidR="00EE0CF2" w:rsidRDefault="00EE0CF2" w:rsidP="00EE0CF2">
            <w:pPr>
              <w:pStyle w:val="TableText"/>
            </w:pPr>
            <w:r>
              <w:t>1..1</w:t>
            </w:r>
          </w:p>
        </w:tc>
        <w:tc>
          <w:tcPr>
            <w:tcW w:w="1152" w:type="dxa"/>
          </w:tcPr>
          <w:p w14:paraId="22A17252" w14:textId="77777777" w:rsidR="00EE0CF2" w:rsidRDefault="00EE0CF2" w:rsidP="00EE0CF2">
            <w:pPr>
              <w:pStyle w:val="TableText"/>
            </w:pPr>
            <w:r>
              <w:t>SHALL</w:t>
            </w:r>
          </w:p>
        </w:tc>
        <w:tc>
          <w:tcPr>
            <w:tcW w:w="864" w:type="dxa"/>
          </w:tcPr>
          <w:p w14:paraId="26AB7FD8" w14:textId="77777777" w:rsidR="00EE0CF2" w:rsidRDefault="00EE0CF2" w:rsidP="00EE0CF2">
            <w:pPr>
              <w:pStyle w:val="TableText"/>
            </w:pPr>
            <w:r>
              <w:t>CD</w:t>
            </w:r>
          </w:p>
        </w:tc>
        <w:tc>
          <w:tcPr>
            <w:tcW w:w="1104" w:type="dxa"/>
          </w:tcPr>
          <w:p w14:paraId="1C5442F5" w14:textId="77777777" w:rsidR="00EE0CF2" w:rsidRDefault="0085191F" w:rsidP="00EE0CF2">
            <w:pPr>
              <w:pStyle w:val="TableText"/>
            </w:pPr>
            <w:hyperlink w:anchor="C_1198-14857">
              <w:r w:rsidR="00EE0CF2">
                <w:rPr>
                  <w:rStyle w:val="HyperlinkText9pt"/>
                </w:rPr>
                <w:t>1198-14857</w:t>
              </w:r>
            </w:hyperlink>
          </w:p>
        </w:tc>
        <w:tc>
          <w:tcPr>
            <w:tcW w:w="2975" w:type="dxa"/>
          </w:tcPr>
          <w:p w14:paraId="67998166" w14:textId="77777777" w:rsidR="00EE0CF2" w:rsidRDefault="00EE0CF2" w:rsidP="00EE0CF2">
            <w:pPr>
              <w:pStyle w:val="TableText"/>
            </w:pPr>
          </w:p>
        </w:tc>
      </w:tr>
      <w:tr w:rsidR="00EE0CF2" w14:paraId="12203BBF" w14:textId="77777777" w:rsidTr="00EE0CF2">
        <w:trPr>
          <w:jc w:val="center"/>
        </w:trPr>
        <w:tc>
          <w:tcPr>
            <w:tcW w:w="3345" w:type="dxa"/>
          </w:tcPr>
          <w:p w14:paraId="1163EA3F" w14:textId="77777777" w:rsidR="00EE0CF2" w:rsidRDefault="00EE0CF2" w:rsidP="00EE0CF2">
            <w:pPr>
              <w:pStyle w:val="TableText"/>
            </w:pPr>
            <w:r>
              <w:tab/>
            </w:r>
            <w:r>
              <w:tab/>
              <w:t>@code</w:t>
            </w:r>
          </w:p>
        </w:tc>
        <w:tc>
          <w:tcPr>
            <w:tcW w:w="720" w:type="dxa"/>
          </w:tcPr>
          <w:p w14:paraId="411E3845" w14:textId="77777777" w:rsidR="00EE0CF2" w:rsidRDefault="00EE0CF2" w:rsidP="00EE0CF2">
            <w:pPr>
              <w:pStyle w:val="TableText"/>
            </w:pPr>
            <w:r>
              <w:t>1..1</w:t>
            </w:r>
          </w:p>
        </w:tc>
        <w:tc>
          <w:tcPr>
            <w:tcW w:w="1152" w:type="dxa"/>
          </w:tcPr>
          <w:p w14:paraId="3F61908C" w14:textId="77777777" w:rsidR="00EE0CF2" w:rsidRDefault="00EE0CF2" w:rsidP="00EE0CF2">
            <w:pPr>
              <w:pStyle w:val="TableText"/>
            </w:pPr>
            <w:r>
              <w:t>SHALL</w:t>
            </w:r>
          </w:p>
        </w:tc>
        <w:tc>
          <w:tcPr>
            <w:tcW w:w="864" w:type="dxa"/>
          </w:tcPr>
          <w:p w14:paraId="1CF330C4" w14:textId="77777777" w:rsidR="00EE0CF2" w:rsidRDefault="00EE0CF2" w:rsidP="00EE0CF2">
            <w:pPr>
              <w:pStyle w:val="TableText"/>
            </w:pPr>
          </w:p>
        </w:tc>
        <w:tc>
          <w:tcPr>
            <w:tcW w:w="1104" w:type="dxa"/>
          </w:tcPr>
          <w:p w14:paraId="38A283E1" w14:textId="77777777" w:rsidR="00EE0CF2" w:rsidRDefault="0085191F" w:rsidP="00EE0CF2">
            <w:pPr>
              <w:pStyle w:val="TableText"/>
            </w:pPr>
            <w:hyperlink w:anchor="C_1198-15142">
              <w:r w:rsidR="00EE0CF2">
                <w:rPr>
                  <w:rStyle w:val="HyperlinkText9pt"/>
                </w:rPr>
                <w:t>1198-15142</w:t>
              </w:r>
            </w:hyperlink>
          </w:p>
        </w:tc>
        <w:tc>
          <w:tcPr>
            <w:tcW w:w="2975" w:type="dxa"/>
          </w:tcPr>
          <w:p w14:paraId="4DAA1CD0" w14:textId="77777777" w:rsidR="00EE0CF2" w:rsidRDefault="00EE0CF2" w:rsidP="00EE0CF2">
            <w:pPr>
              <w:pStyle w:val="TableText"/>
            </w:pPr>
            <w:r>
              <w:t>urn:oid:2.16.840.1.113883.6.96 (SNOMED CT) = 419099009</w:t>
            </w:r>
          </w:p>
        </w:tc>
      </w:tr>
      <w:tr w:rsidR="00EE0CF2" w14:paraId="7569F28E" w14:textId="77777777" w:rsidTr="00EE0CF2">
        <w:trPr>
          <w:jc w:val="center"/>
        </w:trPr>
        <w:tc>
          <w:tcPr>
            <w:tcW w:w="3345" w:type="dxa"/>
          </w:tcPr>
          <w:p w14:paraId="79A0BC3D" w14:textId="77777777" w:rsidR="00EE0CF2" w:rsidRDefault="00EE0CF2" w:rsidP="00EE0CF2">
            <w:pPr>
              <w:pStyle w:val="TableText"/>
            </w:pPr>
            <w:r>
              <w:tab/>
              <w:t>entryRelationship</w:t>
            </w:r>
          </w:p>
        </w:tc>
        <w:tc>
          <w:tcPr>
            <w:tcW w:w="720" w:type="dxa"/>
          </w:tcPr>
          <w:p w14:paraId="266276A9" w14:textId="77777777" w:rsidR="00EE0CF2" w:rsidRDefault="00EE0CF2" w:rsidP="00EE0CF2">
            <w:pPr>
              <w:pStyle w:val="TableText"/>
            </w:pPr>
            <w:r>
              <w:t>0..1</w:t>
            </w:r>
          </w:p>
        </w:tc>
        <w:tc>
          <w:tcPr>
            <w:tcW w:w="1152" w:type="dxa"/>
          </w:tcPr>
          <w:p w14:paraId="2A6EE6AC" w14:textId="77777777" w:rsidR="00EE0CF2" w:rsidRDefault="00EE0CF2" w:rsidP="00EE0CF2">
            <w:pPr>
              <w:pStyle w:val="TableText"/>
            </w:pPr>
            <w:r>
              <w:t>SHOULD</w:t>
            </w:r>
          </w:p>
        </w:tc>
        <w:tc>
          <w:tcPr>
            <w:tcW w:w="864" w:type="dxa"/>
          </w:tcPr>
          <w:p w14:paraId="7B940D94" w14:textId="77777777" w:rsidR="00EE0CF2" w:rsidRDefault="00EE0CF2" w:rsidP="00EE0CF2">
            <w:pPr>
              <w:pStyle w:val="TableText"/>
            </w:pPr>
          </w:p>
        </w:tc>
        <w:tc>
          <w:tcPr>
            <w:tcW w:w="1104" w:type="dxa"/>
          </w:tcPr>
          <w:p w14:paraId="79D9D056" w14:textId="77777777" w:rsidR="00EE0CF2" w:rsidRDefault="0085191F" w:rsidP="00EE0CF2">
            <w:pPr>
              <w:pStyle w:val="TableText"/>
            </w:pPr>
            <w:hyperlink w:anchor="C_1198-14868">
              <w:r w:rsidR="00EE0CF2">
                <w:rPr>
                  <w:rStyle w:val="HyperlinkText9pt"/>
                </w:rPr>
                <w:t>1198-14868</w:t>
              </w:r>
            </w:hyperlink>
          </w:p>
        </w:tc>
        <w:tc>
          <w:tcPr>
            <w:tcW w:w="2975" w:type="dxa"/>
          </w:tcPr>
          <w:p w14:paraId="341A70E6" w14:textId="77777777" w:rsidR="00EE0CF2" w:rsidRDefault="00EE0CF2" w:rsidP="00EE0CF2">
            <w:pPr>
              <w:pStyle w:val="TableText"/>
            </w:pPr>
          </w:p>
        </w:tc>
      </w:tr>
      <w:tr w:rsidR="00EE0CF2" w14:paraId="48828ACB" w14:textId="77777777" w:rsidTr="00EE0CF2">
        <w:trPr>
          <w:jc w:val="center"/>
        </w:trPr>
        <w:tc>
          <w:tcPr>
            <w:tcW w:w="3345" w:type="dxa"/>
          </w:tcPr>
          <w:p w14:paraId="7C8B2AF7" w14:textId="77777777" w:rsidR="00EE0CF2" w:rsidRDefault="00EE0CF2" w:rsidP="00EE0CF2">
            <w:pPr>
              <w:pStyle w:val="TableText"/>
            </w:pPr>
            <w:r>
              <w:tab/>
            </w:r>
            <w:r>
              <w:tab/>
              <w:t>@typeCode</w:t>
            </w:r>
          </w:p>
        </w:tc>
        <w:tc>
          <w:tcPr>
            <w:tcW w:w="720" w:type="dxa"/>
          </w:tcPr>
          <w:p w14:paraId="01FC4FD4" w14:textId="77777777" w:rsidR="00EE0CF2" w:rsidRDefault="00EE0CF2" w:rsidP="00EE0CF2">
            <w:pPr>
              <w:pStyle w:val="TableText"/>
            </w:pPr>
            <w:r>
              <w:t>1..1</w:t>
            </w:r>
          </w:p>
        </w:tc>
        <w:tc>
          <w:tcPr>
            <w:tcW w:w="1152" w:type="dxa"/>
          </w:tcPr>
          <w:p w14:paraId="478F2280" w14:textId="77777777" w:rsidR="00EE0CF2" w:rsidRDefault="00EE0CF2" w:rsidP="00EE0CF2">
            <w:pPr>
              <w:pStyle w:val="TableText"/>
            </w:pPr>
            <w:r>
              <w:t>SHALL</w:t>
            </w:r>
          </w:p>
        </w:tc>
        <w:tc>
          <w:tcPr>
            <w:tcW w:w="864" w:type="dxa"/>
          </w:tcPr>
          <w:p w14:paraId="592B61F7" w14:textId="77777777" w:rsidR="00EE0CF2" w:rsidRDefault="00EE0CF2" w:rsidP="00EE0CF2">
            <w:pPr>
              <w:pStyle w:val="TableText"/>
            </w:pPr>
          </w:p>
        </w:tc>
        <w:tc>
          <w:tcPr>
            <w:tcW w:w="1104" w:type="dxa"/>
          </w:tcPr>
          <w:p w14:paraId="705A2CED" w14:textId="77777777" w:rsidR="00EE0CF2" w:rsidRDefault="0085191F" w:rsidP="00EE0CF2">
            <w:pPr>
              <w:pStyle w:val="TableText"/>
            </w:pPr>
            <w:hyperlink w:anchor="C_1198-14875">
              <w:r w:rsidR="00EE0CF2">
                <w:rPr>
                  <w:rStyle w:val="HyperlinkText9pt"/>
                </w:rPr>
                <w:t>1198-14875</w:t>
              </w:r>
            </w:hyperlink>
          </w:p>
        </w:tc>
        <w:tc>
          <w:tcPr>
            <w:tcW w:w="2975" w:type="dxa"/>
          </w:tcPr>
          <w:p w14:paraId="4E7A6507" w14:textId="77777777" w:rsidR="00EE0CF2" w:rsidRDefault="00EE0CF2" w:rsidP="00EE0CF2">
            <w:pPr>
              <w:pStyle w:val="TableText"/>
            </w:pPr>
            <w:r>
              <w:t>urn:oid:2.16.840.1.113883.5.1002 (HL7ActRelationshipType) = CAUS</w:t>
            </w:r>
          </w:p>
        </w:tc>
      </w:tr>
      <w:tr w:rsidR="00EE0CF2" w14:paraId="285AC542" w14:textId="77777777" w:rsidTr="00EE0CF2">
        <w:trPr>
          <w:jc w:val="center"/>
        </w:trPr>
        <w:tc>
          <w:tcPr>
            <w:tcW w:w="3345" w:type="dxa"/>
          </w:tcPr>
          <w:p w14:paraId="53137200" w14:textId="77777777" w:rsidR="00EE0CF2" w:rsidRDefault="00EE0CF2" w:rsidP="00EE0CF2">
            <w:pPr>
              <w:pStyle w:val="TableText"/>
            </w:pPr>
            <w:r>
              <w:tab/>
            </w:r>
            <w:r>
              <w:tab/>
              <w:t>@inversionInd</w:t>
            </w:r>
          </w:p>
        </w:tc>
        <w:tc>
          <w:tcPr>
            <w:tcW w:w="720" w:type="dxa"/>
          </w:tcPr>
          <w:p w14:paraId="2C094530" w14:textId="77777777" w:rsidR="00EE0CF2" w:rsidRDefault="00EE0CF2" w:rsidP="00EE0CF2">
            <w:pPr>
              <w:pStyle w:val="TableText"/>
            </w:pPr>
            <w:r>
              <w:t>1..1</w:t>
            </w:r>
          </w:p>
        </w:tc>
        <w:tc>
          <w:tcPr>
            <w:tcW w:w="1152" w:type="dxa"/>
          </w:tcPr>
          <w:p w14:paraId="7AB01E72" w14:textId="77777777" w:rsidR="00EE0CF2" w:rsidRDefault="00EE0CF2" w:rsidP="00EE0CF2">
            <w:pPr>
              <w:pStyle w:val="TableText"/>
            </w:pPr>
            <w:r>
              <w:t>SHALL</w:t>
            </w:r>
          </w:p>
        </w:tc>
        <w:tc>
          <w:tcPr>
            <w:tcW w:w="864" w:type="dxa"/>
          </w:tcPr>
          <w:p w14:paraId="518CFDB7" w14:textId="77777777" w:rsidR="00EE0CF2" w:rsidRDefault="00EE0CF2" w:rsidP="00EE0CF2">
            <w:pPr>
              <w:pStyle w:val="TableText"/>
            </w:pPr>
          </w:p>
        </w:tc>
        <w:tc>
          <w:tcPr>
            <w:tcW w:w="1104" w:type="dxa"/>
          </w:tcPr>
          <w:p w14:paraId="28EE2A87" w14:textId="77777777" w:rsidR="00EE0CF2" w:rsidRDefault="0085191F" w:rsidP="00EE0CF2">
            <w:pPr>
              <w:pStyle w:val="TableText"/>
            </w:pPr>
            <w:hyperlink w:anchor="C_1198-32900">
              <w:r w:rsidR="00EE0CF2">
                <w:rPr>
                  <w:rStyle w:val="HyperlinkText9pt"/>
                </w:rPr>
                <w:t>1198-32900</w:t>
              </w:r>
            </w:hyperlink>
          </w:p>
        </w:tc>
        <w:tc>
          <w:tcPr>
            <w:tcW w:w="2975" w:type="dxa"/>
          </w:tcPr>
          <w:p w14:paraId="53E236BD" w14:textId="77777777" w:rsidR="00EE0CF2" w:rsidRDefault="00EE0CF2" w:rsidP="00EE0CF2">
            <w:pPr>
              <w:pStyle w:val="TableText"/>
            </w:pPr>
            <w:r>
              <w:t>true</w:t>
            </w:r>
          </w:p>
        </w:tc>
      </w:tr>
      <w:tr w:rsidR="00EE0CF2" w14:paraId="6E2FA1B1" w14:textId="77777777" w:rsidTr="00EE0CF2">
        <w:trPr>
          <w:jc w:val="center"/>
        </w:trPr>
        <w:tc>
          <w:tcPr>
            <w:tcW w:w="3345" w:type="dxa"/>
          </w:tcPr>
          <w:p w14:paraId="3D4E2B3A" w14:textId="77777777" w:rsidR="00EE0CF2" w:rsidRDefault="00EE0CF2" w:rsidP="00EE0CF2">
            <w:pPr>
              <w:pStyle w:val="TableText"/>
            </w:pPr>
            <w:r>
              <w:tab/>
            </w:r>
            <w:r>
              <w:tab/>
              <w:t>observation</w:t>
            </w:r>
          </w:p>
        </w:tc>
        <w:tc>
          <w:tcPr>
            <w:tcW w:w="720" w:type="dxa"/>
          </w:tcPr>
          <w:p w14:paraId="7ADD1706" w14:textId="77777777" w:rsidR="00EE0CF2" w:rsidRDefault="00EE0CF2" w:rsidP="00EE0CF2">
            <w:pPr>
              <w:pStyle w:val="TableText"/>
            </w:pPr>
            <w:r>
              <w:t>1..1</w:t>
            </w:r>
          </w:p>
        </w:tc>
        <w:tc>
          <w:tcPr>
            <w:tcW w:w="1152" w:type="dxa"/>
          </w:tcPr>
          <w:p w14:paraId="0EC941E9" w14:textId="77777777" w:rsidR="00EE0CF2" w:rsidRDefault="00EE0CF2" w:rsidP="00EE0CF2">
            <w:pPr>
              <w:pStyle w:val="TableText"/>
            </w:pPr>
            <w:r>
              <w:t>SHALL</w:t>
            </w:r>
          </w:p>
        </w:tc>
        <w:tc>
          <w:tcPr>
            <w:tcW w:w="864" w:type="dxa"/>
          </w:tcPr>
          <w:p w14:paraId="59F23D84" w14:textId="77777777" w:rsidR="00EE0CF2" w:rsidRDefault="00EE0CF2" w:rsidP="00EE0CF2">
            <w:pPr>
              <w:pStyle w:val="TableText"/>
            </w:pPr>
          </w:p>
        </w:tc>
        <w:tc>
          <w:tcPr>
            <w:tcW w:w="1104" w:type="dxa"/>
          </w:tcPr>
          <w:p w14:paraId="3D2EE1CC" w14:textId="77777777" w:rsidR="00EE0CF2" w:rsidRDefault="0085191F" w:rsidP="00EE0CF2">
            <w:pPr>
              <w:pStyle w:val="TableText"/>
            </w:pPr>
            <w:hyperlink w:anchor="C_1198-14870">
              <w:r w:rsidR="00EE0CF2">
                <w:rPr>
                  <w:rStyle w:val="HyperlinkText9pt"/>
                </w:rPr>
                <w:t>1198-14870</w:t>
              </w:r>
            </w:hyperlink>
          </w:p>
        </w:tc>
        <w:tc>
          <w:tcPr>
            <w:tcW w:w="2975" w:type="dxa"/>
          </w:tcPr>
          <w:p w14:paraId="4A9917B7" w14:textId="77777777" w:rsidR="00EE0CF2" w:rsidRDefault="0085191F" w:rsidP="00EE0CF2">
            <w:pPr>
              <w:pStyle w:val="TableText"/>
            </w:pPr>
            <w:hyperlink w:anchor="E_Problem_Observation_V3">
              <w:r w:rsidR="00EE0CF2">
                <w:rPr>
                  <w:rStyle w:val="HyperlinkText9pt"/>
                </w:rPr>
                <w:t>Problem Observation (V3) (identifier: urn:hl7ii:2.16.840.1.113883.10.20.22.4.4:2015-08-01</w:t>
              </w:r>
            </w:hyperlink>
          </w:p>
        </w:tc>
      </w:tr>
    </w:tbl>
    <w:p w14:paraId="345AF7D1" w14:textId="77777777" w:rsidR="00EE0CF2" w:rsidRDefault="00EE0CF2" w:rsidP="00EE0CF2">
      <w:pPr>
        <w:pStyle w:val="BodyText"/>
      </w:pPr>
    </w:p>
    <w:p w14:paraId="20E1D1C9" w14:textId="77777777" w:rsidR="00EE0CF2" w:rsidRDefault="00EE0CF2" w:rsidP="007160A7">
      <w:pPr>
        <w:numPr>
          <w:ilvl w:val="0"/>
          <w:numId w:val="136"/>
        </w:numPr>
        <w:ind w:hanging="270"/>
      </w:pPr>
      <w:r>
        <w:rPr>
          <w:rStyle w:val="keyword"/>
        </w:rPr>
        <w:lastRenderedPageBreak/>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750" w:name="C_1198-14851"/>
      <w:r>
        <w:t xml:space="preserve"> (CONF:1198-14851)</w:t>
      </w:r>
      <w:bookmarkEnd w:id="750"/>
      <w:r>
        <w:t>.</w:t>
      </w:r>
    </w:p>
    <w:p w14:paraId="1239E317" w14:textId="77777777" w:rsidR="00EE0CF2" w:rsidRDefault="00EE0CF2" w:rsidP="007160A7">
      <w:pPr>
        <w:numPr>
          <w:ilvl w:val="0"/>
          <w:numId w:val="136"/>
        </w:numPr>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751" w:name="C_1198-14852"/>
      <w:r>
        <w:t xml:space="preserve"> (CONF:1198-14852)</w:t>
      </w:r>
      <w:bookmarkEnd w:id="751"/>
      <w:r>
        <w:t>.</w:t>
      </w:r>
    </w:p>
    <w:p w14:paraId="51C99F61" w14:textId="77777777" w:rsidR="00EE0CF2" w:rsidRDefault="00EE0CF2" w:rsidP="007160A7">
      <w:pPr>
        <w:numPr>
          <w:ilvl w:val="0"/>
          <w:numId w:val="136"/>
        </w:numPr>
        <w:ind w:left="1080"/>
      </w:pPr>
      <w:r>
        <w:rPr>
          <w:rStyle w:val="keyword"/>
        </w:rPr>
        <w:t>SHALL</w:t>
      </w:r>
      <w:r>
        <w:t xml:space="preserve"> contain exactly one [1..1] </w:t>
      </w:r>
      <w:r>
        <w:rPr>
          <w:rStyle w:val="XMLnameBold"/>
        </w:rPr>
        <w:t>templateId</w:t>
      </w:r>
      <w:bookmarkStart w:id="752" w:name="C_1198-14871"/>
      <w:r>
        <w:t xml:space="preserve"> (CONF:1198-14871)</w:t>
      </w:r>
      <w:bookmarkEnd w:id="752"/>
      <w:r>
        <w:t xml:space="preserve"> such that it</w:t>
      </w:r>
    </w:p>
    <w:p w14:paraId="3EF424A7" w14:textId="77777777" w:rsidR="00EE0CF2" w:rsidRDefault="00EE0CF2" w:rsidP="007160A7">
      <w:pPr>
        <w:numPr>
          <w:ilvl w:val="1"/>
          <w:numId w:val="136"/>
        </w:numPr>
      </w:pPr>
      <w:r>
        <w:rPr>
          <w:rStyle w:val="keyword"/>
        </w:rPr>
        <w:t>SHALL</w:t>
      </w:r>
      <w:r>
        <w:t xml:space="preserve"> contain exactly one [1..1] </w:t>
      </w:r>
      <w:r>
        <w:rPr>
          <w:rStyle w:val="XMLnameBold"/>
        </w:rPr>
        <w:t>@root</w:t>
      </w:r>
      <w:r>
        <w:t>=</w:t>
      </w:r>
      <w:r>
        <w:rPr>
          <w:rStyle w:val="XMLname"/>
        </w:rPr>
        <w:t>"2.16.840.1.113883.10.20.22.4.79"</w:t>
      </w:r>
      <w:bookmarkStart w:id="753" w:name="C_1198-14872"/>
      <w:r>
        <w:t xml:space="preserve"> (CONF:1198-14872)</w:t>
      </w:r>
      <w:bookmarkEnd w:id="753"/>
      <w:r>
        <w:t>.</w:t>
      </w:r>
    </w:p>
    <w:p w14:paraId="372F0165" w14:textId="77777777" w:rsidR="00EE0CF2" w:rsidRDefault="00EE0CF2" w:rsidP="007160A7">
      <w:pPr>
        <w:numPr>
          <w:ilvl w:val="1"/>
          <w:numId w:val="136"/>
        </w:numPr>
      </w:pPr>
      <w:r>
        <w:rPr>
          <w:rStyle w:val="keyword"/>
        </w:rPr>
        <w:t>SHALL</w:t>
      </w:r>
      <w:r>
        <w:t xml:space="preserve"> contain exactly one [1..1] </w:t>
      </w:r>
      <w:r>
        <w:rPr>
          <w:rStyle w:val="XMLnameBold"/>
        </w:rPr>
        <w:t>@extension</w:t>
      </w:r>
      <w:r>
        <w:t>=</w:t>
      </w:r>
      <w:r>
        <w:rPr>
          <w:rStyle w:val="XMLname"/>
        </w:rPr>
        <w:t>"2015-08-01"</w:t>
      </w:r>
      <w:bookmarkStart w:id="754" w:name="C_1198-32541"/>
      <w:r>
        <w:t xml:space="preserve"> (CONF:1198-32541)</w:t>
      </w:r>
      <w:bookmarkEnd w:id="754"/>
      <w:r>
        <w:t>.</w:t>
      </w:r>
    </w:p>
    <w:p w14:paraId="21555AA8" w14:textId="77777777" w:rsidR="00EE0CF2" w:rsidRDefault="00EE0CF2" w:rsidP="007160A7">
      <w:pPr>
        <w:numPr>
          <w:ilvl w:val="0"/>
          <w:numId w:val="136"/>
        </w:numPr>
        <w:ind w:left="1080"/>
      </w:pPr>
      <w:r>
        <w:rPr>
          <w:rStyle w:val="keyword"/>
        </w:rPr>
        <w:t>SHALL</w:t>
      </w:r>
      <w:r>
        <w:t xml:space="preserve"> contain at least one [1..*] </w:t>
      </w:r>
      <w:r>
        <w:rPr>
          <w:rStyle w:val="XMLnameBold"/>
        </w:rPr>
        <w:t>id</w:t>
      </w:r>
      <w:bookmarkStart w:id="755" w:name="C_1198-14873"/>
      <w:r>
        <w:t xml:space="preserve"> (CONF:1198-14873)</w:t>
      </w:r>
      <w:bookmarkEnd w:id="755"/>
      <w:r>
        <w:t>.</w:t>
      </w:r>
    </w:p>
    <w:p w14:paraId="6283A623" w14:textId="77777777" w:rsidR="00EE0CF2" w:rsidRDefault="00EE0CF2" w:rsidP="007160A7">
      <w:pPr>
        <w:numPr>
          <w:ilvl w:val="0"/>
          <w:numId w:val="136"/>
        </w:numPr>
        <w:ind w:left="1080"/>
      </w:pPr>
      <w:r>
        <w:rPr>
          <w:rStyle w:val="keyword"/>
        </w:rPr>
        <w:t>SHALL</w:t>
      </w:r>
      <w:r>
        <w:t xml:space="preserve"> contain exactly one [1..1] </w:t>
      </w:r>
      <w:r>
        <w:rPr>
          <w:rStyle w:val="XMLnameBold"/>
        </w:rPr>
        <w:t>code</w:t>
      </w:r>
      <w:bookmarkStart w:id="756" w:name="C_1198-14853"/>
      <w:r>
        <w:t xml:space="preserve"> (CONF:1198-14853)</w:t>
      </w:r>
      <w:bookmarkEnd w:id="756"/>
      <w:r>
        <w:t>.</w:t>
      </w:r>
    </w:p>
    <w:p w14:paraId="6F897503" w14:textId="77777777" w:rsidR="00EE0CF2" w:rsidRDefault="00EE0CF2" w:rsidP="007160A7">
      <w:pPr>
        <w:numPr>
          <w:ilvl w:val="1"/>
          <w:numId w:val="136"/>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757" w:name="C_1198-19135"/>
      <w:r>
        <w:t xml:space="preserve"> (CONF:1198-19135)</w:t>
      </w:r>
      <w:bookmarkEnd w:id="757"/>
      <w:r>
        <w:t>.</w:t>
      </w:r>
    </w:p>
    <w:p w14:paraId="075AEE4D" w14:textId="77777777" w:rsidR="00EE0CF2" w:rsidRDefault="00EE0CF2" w:rsidP="007160A7">
      <w:pPr>
        <w:numPr>
          <w:ilvl w:val="1"/>
          <w:numId w:val="136"/>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758" w:name="C_1198-32158"/>
      <w:r>
        <w:t xml:space="preserve"> (CONF:1198-32158)</w:t>
      </w:r>
      <w:bookmarkEnd w:id="758"/>
      <w:r>
        <w:t>.</w:t>
      </w:r>
    </w:p>
    <w:p w14:paraId="4674BD57" w14:textId="77777777" w:rsidR="00EE0CF2" w:rsidRDefault="00EE0CF2" w:rsidP="007160A7">
      <w:pPr>
        <w:numPr>
          <w:ilvl w:val="0"/>
          <w:numId w:val="136"/>
        </w:numPr>
        <w:ind w:left="1080"/>
      </w:pPr>
      <w:r>
        <w:rPr>
          <w:rStyle w:val="keyword"/>
        </w:rPr>
        <w:t>SHALL</w:t>
      </w:r>
      <w:r>
        <w:t xml:space="preserve"> contain exactly one [1..1] </w:t>
      </w:r>
      <w:r>
        <w:rPr>
          <w:rStyle w:val="XMLnameBold"/>
        </w:rPr>
        <w:t>statusCode</w:t>
      </w:r>
      <w:bookmarkStart w:id="759" w:name="C_1198-14854"/>
      <w:r>
        <w:t xml:space="preserve"> (CONF:1198-14854)</w:t>
      </w:r>
      <w:bookmarkEnd w:id="759"/>
      <w:r>
        <w:t>.</w:t>
      </w:r>
    </w:p>
    <w:p w14:paraId="07908362" w14:textId="77777777" w:rsidR="00EE0CF2" w:rsidRDefault="00EE0CF2" w:rsidP="007160A7">
      <w:pPr>
        <w:numPr>
          <w:ilvl w:val="1"/>
          <w:numId w:val="136"/>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760" w:name="C_1198-19095"/>
      <w:r>
        <w:t xml:space="preserve"> (CONF:1198-19095)</w:t>
      </w:r>
      <w:bookmarkEnd w:id="760"/>
      <w:r>
        <w:t>.</w:t>
      </w:r>
    </w:p>
    <w:p w14:paraId="4E0CF2BC" w14:textId="77777777" w:rsidR="00EE0CF2" w:rsidRDefault="00EE0CF2" w:rsidP="007160A7">
      <w:pPr>
        <w:numPr>
          <w:ilvl w:val="0"/>
          <w:numId w:val="136"/>
        </w:numPr>
        <w:ind w:left="1080"/>
      </w:pPr>
      <w:r>
        <w:rPr>
          <w:rStyle w:val="keyword"/>
        </w:rPr>
        <w:t>SHALL</w:t>
      </w:r>
      <w:r>
        <w:t xml:space="preserve"> contain exactly one [1..1] </w:t>
      </w:r>
      <w:r>
        <w:rPr>
          <w:rStyle w:val="XMLnameBold"/>
        </w:rPr>
        <w:t>effectiveTime</w:t>
      </w:r>
      <w:bookmarkStart w:id="761" w:name="C_1198-14855"/>
      <w:r>
        <w:t xml:space="preserve"> (CONF:1198-14855)</w:t>
      </w:r>
      <w:bookmarkEnd w:id="761"/>
      <w:r>
        <w:t>.</w:t>
      </w:r>
    </w:p>
    <w:p w14:paraId="61C8EF9C" w14:textId="77777777" w:rsidR="00EE0CF2" w:rsidRDefault="00EE0CF2" w:rsidP="007160A7">
      <w:pPr>
        <w:numPr>
          <w:ilvl w:val="1"/>
          <w:numId w:val="136"/>
        </w:numPr>
      </w:pPr>
      <w:r>
        <w:t xml:space="preserve">This effectiveTime </w:t>
      </w:r>
      <w:r>
        <w:rPr>
          <w:rStyle w:val="keyword"/>
        </w:rPr>
        <w:t>SHALL</w:t>
      </w:r>
      <w:r>
        <w:t xml:space="preserve"> contain exactly one [1..1] </w:t>
      </w:r>
      <w:r>
        <w:rPr>
          <w:rStyle w:val="XMLnameBold"/>
        </w:rPr>
        <w:t>low</w:t>
      </w:r>
      <w:bookmarkStart w:id="762" w:name="C_1198-14874"/>
      <w:r>
        <w:t xml:space="preserve"> (CONF:1198-14874)</w:t>
      </w:r>
      <w:bookmarkEnd w:id="762"/>
      <w:r>
        <w:t>.</w:t>
      </w:r>
    </w:p>
    <w:p w14:paraId="749D214A" w14:textId="77777777" w:rsidR="00EE0CF2" w:rsidRDefault="00EE0CF2" w:rsidP="007160A7">
      <w:pPr>
        <w:numPr>
          <w:ilvl w:val="0"/>
          <w:numId w:val="136"/>
        </w:numPr>
        <w:ind w:left="1080"/>
      </w:pPr>
      <w:r>
        <w:rPr>
          <w:rStyle w:val="keyword"/>
        </w:rPr>
        <w:t>SHALL</w:t>
      </w:r>
      <w:r>
        <w:t xml:space="preserve"> contain exactly one [1..1] </w:t>
      </w:r>
      <w:r>
        <w:rPr>
          <w:rStyle w:val="XMLnameBold"/>
        </w:rPr>
        <w:t>value</w:t>
      </w:r>
      <w:r>
        <w:t xml:space="preserve"> with @xsi:type="CD"</w:t>
      </w:r>
      <w:bookmarkStart w:id="763" w:name="C_1198-14857"/>
      <w:r>
        <w:t xml:space="preserve"> (CONF:1198-14857)</w:t>
      </w:r>
      <w:bookmarkEnd w:id="763"/>
      <w:r>
        <w:t>.</w:t>
      </w:r>
    </w:p>
    <w:p w14:paraId="4B130A1F" w14:textId="77777777" w:rsidR="00EE0CF2" w:rsidRDefault="00EE0CF2" w:rsidP="007160A7">
      <w:pPr>
        <w:numPr>
          <w:ilvl w:val="1"/>
          <w:numId w:val="136"/>
        </w:numPr>
      </w:pPr>
      <w:r>
        <w:t xml:space="preserve">This value </w:t>
      </w:r>
      <w:r>
        <w:rPr>
          <w:rStyle w:val="keyword"/>
        </w:rPr>
        <w:t>SHALL</w:t>
      </w:r>
      <w:r>
        <w:t xml:space="preserve"> contain exactly one [1..1] </w:t>
      </w:r>
      <w:r>
        <w:rPr>
          <w:rStyle w:val="XMLnameBold"/>
        </w:rPr>
        <w:t>@code</w:t>
      </w:r>
      <w:r>
        <w:t>=</w:t>
      </w:r>
      <w:r>
        <w:rPr>
          <w:rStyle w:val="XMLname"/>
        </w:rPr>
        <w:t>"419099009"</w:t>
      </w:r>
      <w:r>
        <w:t xml:space="preserve"> Dead (CodeSystem: </w:t>
      </w:r>
      <w:r>
        <w:rPr>
          <w:rStyle w:val="XMLname"/>
        </w:rPr>
        <w:t>SNOMED CT urn:oid:2.16.840.1.113883.6.96</w:t>
      </w:r>
      <w:r>
        <w:rPr>
          <w:rStyle w:val="keyword"/>
        </w:rPr>
        <w:t xml:space="preserve"> STATIC</w:t>
      </w:r>
      <w:r>
        <w:t>)</w:t>
      </w:r>
      <w:bookmarkStart w:id="764" w:name="C_1198-15142"/>
      <w:r>
        <w:t xml:space="preserve"> (CONF:1198-15142)</w:t>
      </w:r>
      <w:bookmarkEnd w:id="764"/>
      <w:r>
        <w:t>.</w:t>
      </w:r>
    </w:p>
    <w:p w14:paraId="34781304" w14:textId="77777777" w:rsidR="00EE0CF2" w:rsidRDefault="00EE0CF2" w:rsidP="007160A7">
      <w:pPr>
        <w:numPr>
          <w:ilvl w:val="0"/>
          <w:numId w:val="136"/>
        </w:numPr>
        <w:ind w:left="1080"/>
      </w:pPr>
      <w:r>
        <w:rPr>
          <w:rStyle w:val="keyword"/>
        </w:rPr>
        <w:t>SHOULD</w:t>
      </w:r>
      <w:r>
        <w:t xml:space="preserve"> contain zero or one [0..1] </w:t>
      </w:r>
      <w:r>
        <w:rPr>
          <w:rStyle w:val="XMLnameBold"/>
        </w:rPr>
        <w:t>entryRelationship</w:t>
      </w:r>
      <w:bookmarkStart w:id="765" w:name="C_1198-14868"/>
      <w:r>
        <w:t xml:space="preserve"> (CONF:1198-14868)</w:t>
      </w:r>
      <w:bookmarkEnd w:id="765"/>
      <w:r>
        <w:t xml:space="preserve"> such that it</w:t>
      </w:r>
    </w:p>
    <w:p w14:paraId="7D7E4C6D" w14:textId="77777777" w:rsidR="00EE0CF2" w:rsidRDefault="00EE0CF2" w:rsidP="007160A7">
      <w:pPr>
        <w:numPr>
          <w:ilvl w:val="1"/>
          <w:numId w:val="136"/>
        </w:numPr>
      </w:pPr>
      <w:r>
        <w:rPr>
          <w:rStyle w:val="keyword"/>
        </w:rPr>
        <w:t>SHALL</w:t>
      </w:r>
      <w:r>
        <w:t xml:space="preserve"> contain exactly one [1..1] </w:t>
      </w:r>
      <w:r>
        <w:rPr>
          <w:rStyle w:val="XMLnameBold"/>
        </w:rPr>
        <w:t>@typeCode</w:t>
      </w:r>
      <w:r>
        <w:t>=</w:t>
      </w:r>
      <w:r>
        <w:rPr>
          <w:rStyle w:val="XMLname"/>
        </w:rPr>
        <w:t>"CAUS"</w:t>
      </w:r>
      <w:r>
        <w:t xml:space="preserve"> Is etiology for (CodeSystem: </w:t>
      </w:r>
      <w:r>
        <w:rPr>
          <w:rStyle w:val="XMLname"/>
        </w:rPr>
        <w:t>HL7ActRelationshipType urn:oid:2.16.840.1.113883.5.1002</w:t>
      </w:r>
      <w:r>
        <w:rPr>
          <w:rStyle w:val="keyword"/>
        </w:rPr>
        <w:t xml:space="preserve"> STATIC</w:t>
      </w:r>
      <w:r>
        <w:t>)</w:t>
      </w:r>
      <w:bookmarkStart w:id="766" w:name="C_1198-14875"/>
      <w:r>
        <w:t xml:space="preserve"> (CONF:1198-14875)</w:t>
      </w:r>
      <w:bookmarkEnd w:id="766"/>
      <w:r>
        <w:t>.</w:t>
      </w:r>
    </w:p>
    <w:p w14:paraId="7146F8D7" w14:textId="77777777" w:rsidR="00EE0CF2" w:rsidRDefault="00EE0CF2" w:rsidP="007160A7">
      <w:pPr>
        <w:numPr>
          <w:ilvl w:val="1"/>
          <w:numId w:val="136"/>
        </w:numPr>
      </w:pPr>
      <w:r>
        <w:rPr>
          <w:rStyle w:val="keyword"/>
        </w:rPr>
        <w:t>SHALL</w:t>
      </w:r>
      <w:r>
        <w:t xml:space="preserve"> contain exactly one [1..1] </w:t>
      </w:r>
      <w:r>
        <w:rPr>
          <w:rStyle w:val="XMLnameBold"/>
        </w:rPr>
        <w:t>@inversionInd</w:t>
      </w:r>
      <w:r>
        <w:t>=</w:t>
      </w:r>
      <w:r>
        <w:rPr>
          <w:rStyle w:val="XMLname"/>
        </w:rPr>
        <w:t>"true"</w:t>
      </w:r>
      <w:r>
        <w:t xml:space="preserve"> True</w:t>
      </w:r>
      <w:bookmarkStart w:id="767" w:name="C_1198-32900"/>
      <w:r>
        <w:t xml:space="preserve"> (CONF:1198-32900)</w:t>
      </w:r>
      <w:bookmarkEnd w:id="767"/>
      <w:r>
        <w:t>.</w:t>
      </w:r>
    </w:p>
    <w:p w14:paraId="4AC54B10" w14:textId="77777777" w:rsidR="00EE0CF2" w:rsidRDefault="00EE0CF2" w:rsidP="007160A7">
      <w:pPr>
        <w:numPr>
          <w:ilvl w:val="1"/>
          <w:numId w:val="136"/>
        </w:numPr>
      </w:pPr>
      <w:r>
        <w:rPr>
          <w:rStyle w:val="keyword"/>
        </w:rPr>
        <w:t>SHALL</w:t>
      </w:r>
      <w:r>
        <w:t xml:space="preserve"> contain exactly one [1..1]  </w:t>
      </w:r>
      <w:hyperlink w:anchor="E_Problem_Observation_V3">
        <w:r>
          <w:rPr>
            <w:rStyle w:val="HyperlinkCourierBold"/>
          </w:rPr>
          <w:t>Problem Observation (V3)</w:t>
        </w:r>
      </w:hyperlink>
      <w:r>
        <w:rPr>
          <w:rStyle w:val="XMLname"/>
        </w:rPr>
        <w:t xml:space="preserve"> (identifier: urn:hl7ii:2.16.840.1.113883.10.20.22.4.4:2015-08-01)</w:t>
      </w:r>
      <w:bookmarkStart w:id="768" w:name="C_1198-14870"/>
      <w:r>
        <w:t xml:space="preserve"> (CONF:1198-14870)</w:t>
      </w:r>
      <w:bookmarkEnd w:id="768"/>
      <w:r>
        <w:t>.</w:t>
      </w:r>
    </w:p>
    <w:p w14:paraId="0DDD8181" w14:textId="0950A9EC" w:rsidR="00EE0CF2" w:rsidRDefault="00EE0CF2" w:rsidP="00EE0CF2">
      <w:pPr>
        <w:pStyle w:val="Caption"/>
        <w:ind w:left="130" w:right="115"/>
      </w:pPr>
      <w:bookmarkStart w:id="769" w:name="_Toc78972596"/>
      <w:bookmarkStart w:id="770" w:name="_Toc118244081"/>
      <w:r>
        <w:lastRenderedPageBreak/>
        <w:t xml:space="preserve">Figure </w:t>
      </w:r>
      <w:r>
        <w:fldChar w:fldCharType="begin"/>
      </w:r>
      <w:r>
        <w:instrText>SEQ Figure \* ARABIC</w:instrText>
      </w:r>
      <w:r>
        <w:fldChar w:fldCharType="separate"/>
      </w:r>
      <w:r w:rsidR="00A21BC2">
        <w:t>28</w:t>
      </w:r>
      <w:r>
        <w:fldChar w:fldCharType="end"/>
      </w:r>
      <w:r>
        <w:t>: Deceased Observation (V3) Example</w:t>
      </w:r>
      <w:bookmarkEnd w:id="769"/>
      <w:bookmarkEnd w:id="770"/>
    </w:p>
    <w:p w14:paraId="05BDD96E" w14:textId="77777777" w:rsidR="00EE0CF2" w:rsidRDefault="00EE0CF2" w:rsidP="00EE0CF2">
      <w:pPr>
        <w:pStyle w:val="Example"/>
        <w:ind w:left="130" w:right="115"/>
      </w:pPr>
      <w:r>
        <w:t>&lt;observation classCode="OBS" moodCode="EVN"&gt;</w:t>
      </w:r>
    </w:p>
    <w:p w14:paraId="5F4B00D7" w14:textId="77777777" w:rsidR="00EE0CF2" w:rsidRDefault="00EE0CF2" w:rsidP="00EE0CF2">
      <w:pPr>
        <w:pStyle w:val="Example"/>
        <w:ind w:left="130" w:right="115"/>
      </w:pPr>
      <w:r>
        <w:t xml:space="preserve">    &lt;templateId root="2.16.840.1.113883.10.20.22.4.79" extension="2015-08-01" /&gt;</w:t>
      </w:r>
    </w:p>
    <w:p w14:paraId="5B6C1491" w14:textId="77777777" w:rsidR="00EE0CF2" w:rsidRDefault="00EE0CF2" w:rsidP="00EE0CF2">
      <w:pPr>
        <w:pStyle w:val="Example"/>
        <w:ind w:left="130" w:right="115"/>
      </w:pPr>
      <w:r>
        <w:t xml:space="preserve">    &lt;id root="6898fae0-5c8a-11db-b0de-0800200c9a77" /&gt;</w:t>
      </w:r>
    </w:p>
    <w:p w14:paraId="5C5DDE0F" w14:textId="77777777" w:rsidR="00EE0CF2" w:rsidRDefault="00EE0CF2" w:rsidP="00EE0CF2">
      <w:pPr>
        <w:pStyle w:val="Example"/>
        <w:ind w:left="130" w:right="115"/>
      </w:pPr>
      <w:r>
        <w:t xml:space="preserve">    &lt;code code="ASSERTION" codeSystem="2.16.840.1.113883.5.4" /&gt;</w:t>
      </w:r>
    </w:p>
    <w:p w14:paraId="181CC80F" w14:textId="77777777" w:rsidR="00EE0CF2" w:rsidRDefault="00EE0CF2" w:rsidP="00EE0CF2">
      <w:pPr>
        <w:pStyle w:val="Example"/>
        <w:ind w:left="130" w:right="115"/>
      </w:pPr>
      <w:r>
        <w:t xml:space="preserve">    &lt;statusCode code="completed" /&gt;</w:t>
      </w:r>
    </w:p>
    <w:p w14:paraId="23339C6D" w14:textId="77777777" w:rsidR="00EE0CF2" w:rsidRDefault="00EE0CF2" w:rsidP="00EE0CF2">
      <w:pPr>
        <w:pStyle w:val="Example"/>
        <w:ind w:left="130" w:right="115"/>
      </w:pPr>
      <w:r>
        <w:t xml:space="preserve">    &lt;effectiveTime&gt;</w:t>
      </w:r>
    </w:p>
    <w:p w14:paraId="0E04C530" w14:textId="77777777" w:rsidR="00EE0CF2" w:rsidRDefault="00EE0CF2" w:rsidP="00EE0CF2">
      <w:pPr>
        <w:pStyle w:val="Example"/>
        <w:ind w:left="130" w:right="115"/>
      </w:pPr>
      <w:r>
        <w:t xml:space="preserve">        &lt;low value="20100303" /&gt;</w:t>
      </w:r>
    </w:p>
    <w:p w14:paraId="680D6FC4" w14:textId="77777777" w:rsidR="00EE0CF2" w:rsidRDefault="00EE0CF2" w:rsidP="00EE0CF2">
      <w:pPr>
        <w:pStyle w:val="Example"/>
        <w:ind w:left="130" w:right="115"/>
      </w:pPr>
      <w:r>
        <w:t xml:space="preserve">    &lt;/effectiveTime&gt;</w:t>
      </w:r>
    </w:p>
    <w:p w14:paraId="6685AE48" w14:textId="77777777" w:rsidR="00EE0CF2" w:rsidRDefault="00EE0CF2" w:rsidP="00EE0CF2">
      <w:pPr>
        <w:pStyle w:val="Example"/>
        <w:ind w:left="130" w:right="115"/>
      </w:pPr>
      <w:r>
        <w:t xml:space="preserve">    &lt;value xsi:type="CD" code="419099009" codeSystem="2.16.840.1.113883.6.96" displayName="Dead" /&gt;</w:t>
      </w:r>
    </w:p>
    <w:p w14:paraId="317BF891" w14:textId="77777777" w:rsidR="00EE0CF2" w:rsidRDefault="00EE0CF2" w:rsidP="00EE0CF2">
      <w:pPr>
        <w:pStyle w:val="Example"/>
        <w:ind w:left="130" w:right="115"/>
      </w:pPr>
      <w:r>
        <w:t xml:space="preserve">    &lt;entry typeCode="DRIV"&gt;</w:t>
      </w:r>
    </w:p>
    <w:p w14:paraId="7BFBA88A" w14:textId="77777777" w:rsidR="00EE0CF2" w:rsidRDefault="00EE0CF2" w:rsidP="00EE0CF2">
      <w:pPr>
        <w:pStyle w:val="Example"/>
        <w:ind w:left="130" w:right="115"/>
      </w:pPr>
      <w:r>
        <w:t xml:space="preserve">        &lt;observation classCode="OBS" moodCode="EVN"&gt;</w:t>
      </w:r>
    </w:p>
    <w:p w14:paraId="007DBC7C" w14:textId="77777777" w:rsidR="00EE0CF2" w:rsidRDefault="00EE0CF2" w:rsidP="00EE0CF2">
      <w:pPr>
        <w:pStyle w:val="Example"/>
        <w:ind w:left="130" w:right="115"/>
      </w:pPr>
      <w:r>
        <w:t xml:space="preserve">            &lt;templateId root="2.16.840.1.113883.10.20.22.4.4" extension="2015-08-01" /&gt;</w:t>
      </w:r>
    </w:p>
    <w:p w14:paraId="22063A0D" w14:textId="77777777" w:rsidR="00604195" w:rsidRDefault="00EE0CF2" w:rsidP="00EE0CF2">
      <w:pPr>
        <w:pStyle w:val="Example"/>
        <w:ind w:left="130" w:right="115"/>
      </w:pPr>
      <w:r>
        <w:t xml:space="preserve">        ...</w:t>
      </w:r>
    </w:p>
    <w:p w14:paraId="2F66CE10" w14:textId="77777777" w:rsidR="00604195" w:rsidRDefault="00604195" w:rsidP="00EE0CF2">
      <w:pPr>
        <w:pStyle w:val="Example"/>
        <w:ind w:left="130" w:right="115"/>
      </w:pPr>
      <w:r>
        <w:t xml:space="preserve"> </w:t>
      </w:r>
    </w:p>
    <w:p w14:paraId="75D6E37A" w14:textId="15FC1A00" w:rsidR="00EE0CF2" w:rsidRDefault="00604195" w:rsidP="00EE0CF2">
      <w:pPr>
        <w:pStyle w:val="Example"/>
        <w:ind w:left="130" w:right="115"/>
      </w:pPr>
      <w:r>
        <w:t xml:space="preserve"> </w:t>
      </w:r>
      <w:r w:rsidR="00EE0CF2">
        <w:t xml:space="preserve">       &lt;/observation&gt;</w:t>
      </w:r>
    </w:p>
    <w:p w14:paraId="4FE1C571" w14:textId="77777777" w:rsidR="00EE0CF2" w:rsidRDefault="00EE0CF2" w:rsidP="00EE0CF2">
      <w:pPr>
        <w:pStyle w:val="Example"/>
        <w:ind w:left="130" w:right="115"/>
      </w:pPr>
      <w:r>
        <w:t xml:space="preserve">    &lt;/entry&gt;</w:t>
      </w:r>
    </w:p>
    <w:p w14:paraId="23605F49" w14:textId="77777777" w:rsidR="00EE0CF2" w:rsidRDefault="00EE0CF2" w:rsidP="00EE0CF2">
      <w:pPr>
        <w:pStyle w:val="Example"/>
        <w:ind w:left="130" w:right="115"/>
      </w:pPr>
      <w:r>
        <w:t>&lt;/observation&gt;</w:t>
      </w:r>
    </w:p>
    <w:p w14:paraId="47C23D04" w14:textId="77777777" w:rsidR="00EE0CF2" w:rsidRDefault="00EE0CF2" w:rsidP="00EE0CF2">
      <w:pPr>
        <w:pStyle w:val="Heading3nospace"/>
      </w:pPr>
      <w:bookmarkStart w:id="771" w:name="E_Patient_Characteristic_Expired_V3"/>
      <w:bookmarkStart w:id="772" w:name="_Toc78972385"/>
      <w:bookmarkStart w:id="773" w:name="_Toc120389966"/>
      <w:r>
        <w:t>Patient Characteristic Expired (V3)</w:t>
      </w:r>
      <w:bookmarkEnd w:id="771"/>
      <w:bookmarkEnd w:id="772"/>
      <w:bookmarkEnd w:id="773"/>
    </w:p>
    <w:p w14:paraId="01ABABA8" w14:textId="77777777" w:rsidR="00EE0CF2" w:rsidRDefault="00EE0CF2" w:rsidP="00EE0CF2">
      <w:pPr>
        <w:pStyle w:val="BracketData"/>
      </w:pPr>
      <w:r>
        <w:t>[observation: identifier urn:hl7ii:2.16.840.1.113883.10.20.24.3.54:2016-02-01 (open)]</w:t>
      </w:r>
    </w:p>
    <w:p w14:paraId="394D6E59" w14:textId="64FB99B4" w:rsidR="00EE0CF2" w:rsidRDefault="00EE0CF2" w:rsidP="00EE0CF2">
      <w:pPr>
        <w:pStyle w:val="Caption"/>
      </w:pPr>
      <w:bookmarkStart w:id="774" w:name="_Toc78972758"/>
      <w:bookmarkStart w:id="775" w:name="_Toc118244450"/>
      <w:r>
        <w:t xml:space="preserve">Table </w:t>
      </w:r>
      <w:r>
        <w:fldChar w:fldCharType="begin"/>
      </w:r>
      <w:r>
        <w:instrText>SEQ Table \* ARABIC</w:instrText>
      </w:r>
      <w:r>
        <w:fldChar w:fldCharType="separate"/>
      </w:r>
      <w:r w:rsidR="00A21BC2">
        <w:t>39</w:t>
      </w:r>
      <w:r>
        <w:fldChar w:fldCharType="end"/>
      </w:r>
      <w:r>
        <w:t>: Patient Characteristic Expired (V3) Contexts</w:t>
      </w:r>
      <w:bookmarkEnd w:id="774"/>
      <w:bookmarkEnd w:id="77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6E514AB1" w14:textId="77777777" w:rsidTr="00EE0CF2">
        <w:trPr>
          <w:cantSplit/>
          <w:tblHeader/>
          <w:jc w:val="center"/>
        </w:trPr>
        <w:tc>
          <w:tcPr>
            <w:tcW w:w="360" w:type="dxa"/>
            <w:shd w:val="clear" w:color="auto" w:fill="E6E6E6"/>
          </w:tcPr>
          <w:p w14:paraId="6A8F31A2" w14:textId="77777777" w:rsidR="00EE0CF2" w:rsidRDefault="00EE0CF2" w:rsidP="00EE0CF2">
            <w:pPr>
              <w:pStyle w:val="TableHead"/>
            </w:pPr>
            <w:r>
              <w:t>Contained By:</w:t>
            </w:r>
          </w:p>
        </w:tc>
        <w:tc>
          <w:tcPr>
            <w:tcW w:w="360" w:type="dxa"/>
            <w:shd w:val="clear" w:color="auto" w:fill="E6E6E6"/>
          </w:tcPr>
          <w:p w14:paraId="127003DF" w14:textId="77777777" w:rsidR="00EE0CF2" w:rsidRDefault="00EE0CF2" w:rsidP="00EE0CF2">
            <w:pPr>
              <w:pStyle w:val="TableHead"/>
            </w:pPr>
            <w:r>
              <w:t>Contains:</w:t>
            </w:r>
          </w:p>
        </w:tc>
      </w:tr>
      <w:tr w:rsidR="00EE0CF2" w14:paraId="06F3784D" w14:textId="77777777" w:rsidTr="00EE0CF2">
        <w:trPr>
          <w:jc w:val="center"/>
        </w:trPr>
        <w:tc>
          <w:tcPr>
            <w:tcW w:w="360" w:type="dxa"/>
          </w:tcPr>
          <w:p w14:paraId="3FAB497C"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292EE427" w14:textId="77777777" w:rsidR="00EE0CF2" w:rsidRDefault="00EE0CF2" w:rsidP="00EE0CF2"/>
        </w:tc>
      </w:tr>
    </w:tbl>
    <w:p w14:paraId="455AC411" w14:textId="77777777" w:rsidR="00EE0CF2" w:rsidRDefault="00EE0CF2" w:rsidP="00EE0CF2">
      <w:pPr>
        <w:pStyle w:val="BodyText"/>
      </w:pPr>
    </w:p>
    <w:p w14:paraId="46208C74" w14:textId="77777777" w:rsidR="00EE0CF2" w:rsidRDefault="00EE0CF2" w:rsidP="00EE0CF2">
      <w:r>
        <w:t>This template represents the QDM datatype: Patient Characteristic, Expired.</w:t>
      </w:r>
    </w:p>
    <w:p w14:paraId="69B91488" w14:textId="77777777" w:rsidR="00EE0CF2" w:rsidRDefault="00EE0CF2" w:rsidP="00EE0CF2">
      <w:r>
        <w:t>This datatype indicates that a patient has expired. A date/time stamp is required.</w:t>
      </w:r>
    </w:p>
    <w:p w14:paraId="7C558FCD" w14:textId="1CE6A234" w:rsidR="00EE0CF2" w:rsidRDefault="00EE0CF2" w:rsidP="00EE0CF2">
      <w:pPr>
        <w:pStyle w:val="Caption"/>
      </w:pPr>
      <w:bookmarkStart w:id="776" w:name="_Toc78972759"/>
      <w:bookmarkStart w:id="777" w:name="_Toc118244451"/>
      <w:r>
        <w:t xml:space="preserve">Table </w:t>
      </w:r>
      <w:r>
        <w:fldChar w:fldCharType="begin"/>
      </w:r>
      <w:r>
        <w:instrText>SEQ Table \* ARABIC</w:instrText>
      </w:r>
      <w:r>
        <w:fldChar w:fldCharType="separate"/>
      </w:r>
      <w:r w:rsidR="00A21BC2">
        <w:t>40</w:t>
      </w:r>
      <w:r>
        <w:fldChar w:fldCharType="end"/>
      </w:r>
      <w:r>
        <w:t>: Patient Characteristic Expired (V3) Constraints Overview</w:t>
      </w:r>
      <w:bookmarkEnd w:id="776"/>
      <w:bookmarkEnd w:id="77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4493C10F" w14:textId="77777777" w:rsidTr="00EE0CF2">
        <w:trPr>
          <w:cantSplit/>
          <w:tblHeader/>
          <w:jc w:val="center"/>
        </w:trPr>
        <w:tc>
          <w:tcPr>
            <w:tcW w:w="0" w:type="dxa"/>
            <w:shd w:val="clear" w:color="auto" w:fill="E6E6E6"/>
            <w:noWrap/>
          </w:tcPr>
          <w:p w14:paraId="797AA8F9" w14:textId="77777777" w:rsidR="00EE0CF2" w:rsidRDefault="00EE0CF2" w:rsidP="00220793">
            <w:pPr>
              <w:pStyle w:val="TableHead"/>
              <w:keepNext w:val="0"/>
            </w:pPr>
            <w:r>
              <w:t>XPath</w:t>
            </w:r>
          </w:p>
        </w:tc>
        <w:tc>
          <w:tcPr>
            <w:tcW w:w="720" w:type="dxa"/>
            <w:shd w:val="clear" w:color="auto" w:fill="E6E6E6"/>
            <w:noWrap/>
          </w:tcPr>
          <w:p w14:paraId="71B1623F" w14:textId="77777777" w:rsidR="00EE0CF2" w:rsidRDefault="00EE0CF2" w:rsidP="00220793">
            <w:pPr>
              <w:pStyle w:val="TableHead"/>
              <w:keepNext w:val="0"/>
            </w:pPr>
            <w:r>
              <w:t>Card.</w:t>
            </w:r>
          </w:p>
        </w:tc>
        <w:tc>
          <w:tcPr>
            <w:tcW w:w="1152" w:type="dxa"/>
            <w:shd w:val="clear" w:color="auto" w:fill="E6E6E6"/>
            <w:noWrap/>
          </w:tcPr>
          <w:p w14:paraId="3D130C97" w14:textId="77777777" w:rsidR="00EE0CF2" w:rsidRDefault="00EE0CF2" w:rsidP="00220793">
            <w:pPr>
              <w:pStyle w:val="TableHead"/>
              <w:keepNext w:val="0"/>
            </w:pPr>
            <w:r>
              <w:t>Verb</w:t>
            </w:r>
          </w:p>
        </w:tc>
        <w:tc>
          <w:tcPr>
            <w:tcW w:w="864" w:type="dxa"/>
            <w:shd w:val="clear" w:color="auto" w:fill="E6E6E6"/>
            <w:noWrap/>
          </w:tcPr>
          <w:p w14:paraId="1ED6C085" w14:textId="77777777" w:rsidR="00EE0CF2" w:rsidRDefault="00EE0CF2" w:rsidP="00220793">
            <w:pPr>
              <w:pStyle w:val="TableHead"/>
              <w:keepNext w:val="0"/>
            </w:pPr>
            <w:r>
              <w:t>Data Type</w:t>
            </w:r>
          </w:p>
        </w:tc>
        <w:tc>
          <w:tcPr>
            <w:tcW w:w="864" w:type="dxa"/>
            <w:shd w:val="clear" w:color="auto" w:fill="E6E6E6"/>
            <w:noWrap/>
          </w:tcPr>
          <w:p w14:paraId="2FA4629E" w14:textId="77777777" w:rsidR="00EE0CF2" w:rsidRDefault="00EE0CF2" w:rsidP="00220793">
            <w:pPr>
              <w:pStyle w:val="TableHead"/>
              <w:keepNext w:val="0"/>
            </w:pPr>
            <w:r>
              <w:t>CONF#</w:t>
            </w:r>
          </w:p>
        </w:tc>
        <w:tc>
          <w:tcPr>
            <w:tcW w:w="864" w:type="dxa"/>
            <w:shd w:val="clear" w:color="auto" w:fill="E6E6E6"/>
            <w:noWrap/>
          </w:tcPr>
          <w:p w14:paraId="506818FF" w14:textId="77777777" w:rsidR="00EE0CF2" w:rsidRDefault="00EE0CF2" w:rsidP="00220793">
            <w:pPr>
              <w:pStyle w:val="TableHead"/>
              <w:keepNext w:val="0"/>
            </w:pPr>
            <w:r>
              <w:t>Value</w:t>
            </w:r>
          </w:p>
        </w:tc>
      </w:tr>
      <w:tr w:rsidR="00EE0CF2" w14:paraId="18AA137D" w14:textId="77777777" w:rsidTr="00EE0CF2">
        <w:trPr>
          <w:jc w:val="center"/>
        </w:trPr>
        <w:tc>
          <w:tcPr>
            <w:tcW w:w="10160" w:type="dxa"/>
            <w:gridSpan w:val="6"/>
          </w:tcPr>
          <w:p w14:paraId="73622ECB" w14:textId="77777777" w:rsidR="00EE0CF2" w:rsidRDefault="00EE0CF2" w:rsidP="00220793">
            <w:pPr>
              <w:pStyle w:val="TableText"/>
              <w:keepNext w:val="0"/>
            </w:pPr>
            <w:r>
              <w:t>observation (identifier: urn:hl7ii:2.16.840.1.113883.10.20.24.3.54:2016-02-01)</w:t>
            </w:r>
          </w:p>
        </w:tc>
      </w:tr>
      <w:tr w:rsidR="00EE0CF2" w14:paraId="2437157E" w14:textId="77777777" w:rsidTr="00EE0CF2">
        <w:trPr>
          <w:jc w:val="center"/>
        </w:trPr>
        <w:tc>
          <w:tcPr>
            <w:tcW w:w="3345" w:type="dxa"/>
          </w:tcPr>
          <w:p w14:paraId="4FBA720F" w14:textId="77777777" w:rsidR="00EE0CF2" w:rsidRDefault="00EE0CF2" w:rsidP="00220793">
            <w:pPr>
              <w:pStyle w:val="TableText"/>
              <w:keepNext w:val="0"/>
            </w:pPr>
            <w:r>
              <w:tab/>
              <w:t>@classCode</w:t>
            </w:r>
          </w:p>
        </w:tc>
        <w:tc>
          <w:tcPr>
            <w:tcW w:w="720" w:type="dxa"/>
          </w:tcPr>
          <w:p w14:paraId="3EB68683" w14:textId="77777777" w:rsidR="00EE0CF2" w:rsidRDefault="00EE0CF2" w:rsidP="00220793">
            <w:pPr>
              <w:pStyle w:val="TableText"/>
              <w:keepNext w:val="0"/>
            </w:pPr>
            <w:r>
              <w:t>1..1</w:t>
            </w:r>
          </w:p>
        </w:tc>
        <w:tc>
          <w:tcPr>
            <w:tcW w:w="1152" w:type="dxa"/>
          </w:tcPr>
          <w:p w14:paraId="7B5319FE" w14:textId="77777777" w:rsidR="00EE0CF2" w:rsidRDefault="00EE0CF2" w:rsidP="00220793">
            <w:pPr>
              <w:pStyle w:val="TableText"/>
              <w:keepNext w:val="0"/>
            </w:pPr>
            <w:r>
              <w:t>SHALL</w:t>
            </w:r>
          </w:p>
        </w:tc>
        <w:tc>
          <w:tcPr>
            <w:tcW w:w="864" w:type="dxa"/>
          </w:tcPr>
          <w:p w14:paraId="3E190D46" w14:textId="77777777" w:rsidR="00EE0CF2" w:rsidRDefault="00EE0CF2" w:rsidP="00220793">
            <w:pPr>
              <w:pStyle w:val="TableText"/>
              <w:keepNext w:val="0"/>
            </w:pPr>
          </w:p>
        </w:tc>
        <w:tc>
          <w:tcPr>
            <w:tcW w:w="1104" w:type="dxa"/>
          </w:tcPr>
          <w:p w14:paraId="621F14C3" w14:textId="77777777" w:rsidR="00EE0CF2" w:rsidRDefault="0085191F" w:rsidP="00220793">
            <w:pPr>
              <w:pStyle w:val="TableText"/>
              <w:keepNext w:val="0"/>
            </w:pPr>
            <w:hyperlink w:anchor="C_2228-28087">
              <w:r w:rsidR="00EE0CF2">
                <w:rPr>
                  <w:rStyle w:val="HyperlinkText9pt"/>
                </w:rPr>
                <w:t>2228-28087</w:t>
              </w:r>
            </w:hyperlink>
          </w:p>
        </w:tc>
        <w:tc>
          <w:tcPr>
            <w:tcW w:w="2975" w:type="dxa"/>
          </w:tcPr>
          <w:p w14:paraId="5D6C70FA" w14:textId="77777777" w:rsidR="00EE0CF2" w:rsidRDefault="00EE0CF2" w:rsidP="00220793">
            <w:pPr>
              <w:pStyle w:val="TableText"/>
              <w:keepNext w:val="0"/>
            </w:pPr>
            <w:r>
              <w:t>urn:oid:2.16.840.1.113883.5.6 (HL7ActClass) = OBS</w:t>
            </w:r>
          </w:p>
        </w:tc>
      </w:tr>
      <w:tr w:rsidR="00EE0CF2" w14:paraId="3E1A5277" w14:textId="77777777" w:rsidTr="00EE0CF2">
        <w:trPr>
          <w:jc w:val="center"/>
        </w:trPr>
        <w:tc>
          <w:tcPr>
            <w:tcW w:w="3345" w:type="dxa"/>
          </w:tcPr>
          <w:p w14:paraId="7040411C" w14:textId="77777777" w:rsidR="00EE0CF2" w:rsidRDefault="00EE0CF2" w:rsidP="00220793">
            <w:pPr>
              <w:pStyle w:val="TableText"/>
              <w:keepNext w:val="0"/>
            </w:pPr>
            <w:r>
              <w:tab/>
              <w:t>@moodCode</w:t>
            </w:r>
          </w:p>
        </w:tc>
        <w:tc>
          <w:tcPr>
            <w:tcW w:w="720" w:type="dxa"/>
          </w:tcPr>
          <w:p w14:paraId="6C0ED42B" w14:textId="77777777" w:rsidR="00EE0CF2" w:rsidRDefault="00EE0CF2" w:rsidP="00220793">
            <w:pPr>
              <w:pStyle w:val="TableText"/>
              <w:keepNext w:val="0"/>
            </w:pPr>
            <w:r>
              <w:t>1..1</w:t>
            </w:r>
          </w:p>
        </w:tc>
        <w:tc>
          <w:tcPr>
            <w:tcW w:w="1152" w:type="dxa"/>
          </w:tcPr>
          <w:p w14:paraId="0FEE5F59" w14:textId="77777777" w:rsidR="00EE0CF2" w:rsidRDefault="00EE0CF2" w:rsidP="00220793">
            <w:pPr>
              <w:pStyle w:val="TableText"/>
              <w:keepNext w:val="0"/>
            </w:pPr>
            <w:r>
              <w:t>SHALL</w:t>
            </w:r>
          </w:p>
        </w:tc>
        <w:tc>
          <w:tcPr>
            <w:tcW w:w="864" w:type="dxa"/>
          </w:tcPr>
          <w:p w14:paraId="46CC9832" w14:textId="77777777" w:rsidR="00EE0CF2" w:rsidRDefault="00EE0CF2" w:rsidP="00220793">
            <w:pPr>
              <w:pStyle w:val="TableText"/>
              <w:keepNext w:val="0"/>
            </w:pPr>
          </w:p>
        </w:tc>
        <w:tc>
          <w:tcPr>
            <w:tcW w:w="1104" w:type="dxa"/>
          </w:tcPr>
          <w:p w14:paraId="31F79F37" w14:textId="77777777" w:rsidR="00EE0CF2" w:rsidRDefault="0085191F" w:rsidP="00220793">
            <w:pPr>
              <w:pStyle w:val="TableText"/>
              <w:keepNext w:val="0"/>
            </w:pPr>
            <w:hyperlink w:anchor="C_2228-28088">
              <w:r w:rsidR="00EE0CF2">
                <w:rPr>
                  <w:rStyle w:val="HyperlinkText9pt"/>
                </w:rPr>
                <w:t>2228-28088</w:t>
              </w:r>
            </w:hyperlink>
          </w:p>
        </w:tc>
        <w:tc>
          <w:tcPr>
            <w:tcW w:w="2975" w:type="dxa"/>
          </w:tcPr>
          <w:p w14:paraId="03A3CDC9" w14:textId="77777777" w:rsidR="00EE0CF2" w:rsidRDefault="00EE0CF2" w:rsidP="00220793">
            <w:pPr>
              <w:pStyle w:val="TableText"/>
              <w:keepNext w:val="0"/>
            </w:pPr>
            <w:r>
              <w:t>urn:oid:2.16.840.1.113883.5.1001 (HL7ActMood) = EVN</w:t>
            </w:r>
          </w:p>
        </w:tc>
      </w:tr>
      <w:tr w:rsidR="00EE0CF2" w14:paraId="6A9661AC" w14:textId="77777777" w:rsidTr="00EE0CF2">
        <w:trPr>
          <w:jc w:val="center"/>
        </w:trPr>
        <w:tc>
          <w:tcPr>
            <w:tcW w:w="3345" w:type="dxa"/>
          </w:tcPr>
          <w:p w14:paraId="12DA6CC9" w14:textId="77777777" w:rsidR="00EE0CF2" w:rsidRDefault="00EE0CF2" w:rsidP="00220793">
            <w:pPr>
              <w:pStyle w:val="TableText"/>
              <w:keepNext w:val="0"/>
            </w:pPr>
            <w:r>
              <w:tab/>
              <w:t>@negationInd</w:t>
            </w:r>
          </w:p>
        </w:tc>
        <w:tc>
          <w:tcPr>
            <w:tcW w:w="720" w:type="dxa"/>
          </w:tcPr>
          <w:p w14:paraId="608C0E6B" w14:textId="77777777" w:rsidR="00EE0CF2" w:rsidRDefault="00EE0CF2" w:rsidP="00220793">
            <w:pPr>
              <w:pStyle w:val="TableText"/>
              <w:keepNext w:val="0"/>
            </w:pPr>
            <w:r>
              <w:t>0..0</w:t>
            </w:r>
          </w:p>
        </w:tc>
        <w:tc>
          <w:tcPr>
            <w:tcW w:w="1152" w:type="dxa"/>
          </w:tcPr>
          <w:p w14:paraId="78120FEF" w14:textId="77777777" w:rsidR="00EE0CF2" w:rsidRDefault="00EE0CF2" w:rsidP="00220793">
            <w:pPr>
              <w:pStyle w:val="TableText"/>
              <w:keepNext w:val="0"/>
            </w:pPr>
            <w:r>
              <w:t>SHALL NOT</w:t>
            </w:r>
          </w:p>
        </w:tc>
        <w:tc>
          <w:tcPr>
            <w:tcW w:w="864" w:type="dxa"/>
          </w:tcPr>
          <w:p w14:paraId="67FA47B2" w14:textId="77777777" w:rsidR="00EE0CF2" w:rsidRDefault="00EE0CF2" w:rsidP="00220793">
            <w:pPr>
              <w:pStyle w:val="TableText"/>
              <w:keepNext w:val="0"/>
            </w:pPr>
          </w:p>
        </w:tc>
        <w:tc>
          <w:tcPr>
            <w:tcW w:w="1104" w:type="dxa"/>
          </w:tcPr>
          <w:p w14:paraId="079D6BE2" w14:textId="77777777" w:rsidR="00EE0CF2" w:rsidRDefault="0085191F" w:rsidP="00220793">
            <w:pPr>
              <w:pStyle w:val="TableText"/>
              <w:keepNext w:val="0"/>
            </w:pPr>
            <w:hyperlink w:anchor="C_2228-28089">
              <w:r w:rsidR="00EE0CF2">
                <w:rPr>
                  <w:rStyle w:val="HyperlinkText9pt"/>
                </w:rPr>
                <w:t>2228-28089</w:t>
              </w:r>
            </w:hyperlink>
          </w:p>
        </w:tc>
        <w:tc>
          <w:tcPr>
            <w:tcW w:w="2975" w:type="dxa"/>
          </w:tcPr>
          <w:p w14:paraId="3D406603" w14:textId="77777777" w:rsidR="00EE0CF2" w:rsidRDefault="00EE0CF2" w:rsidP="00220793">
            <w:pPr>
              <w:pStyle w:val="TableText"/>
              <w:keepNext w:val="0"/>
            </w:pPr>
          </w:p>
        </w:tc>
      </w:tr>
      <w:tr w:rsidR="00EE0CF2" w14:paraId="76D7E001" w14:textId="77777777" w:rsidTr="00EE0CF2">
        <w:trPr>
          <w:jc w:val="center"/>
        </w:trPr>
        <w:tc>
          <w:tcPr>
            <w:tcW w:w="3345" w:type="dxa"/>
          </w:tcPr>
          <w:p w14:paraId="262DE27F" w14:textId="77777777" w:rsidR="00EE0CF2" w:rsidRDefault="00EE0CF2" w:rsidP="00220793">
            <w:pPr>
              <w:pStyle w:val="TableText"/>
              <w:keepNext w:val="0"/>
            </w:pPr>
            <w:r>
              <w:tab/>
              <w:t>templateId</w:t>
            </w:r>
          </w:p>
        </w:tc>
        <w:tc>
          <w:tcPr>
            <w:tcW w:w="720" w:type="dxa"/>
          </w:tcPr>
          <w:p w14:paraId="4956E1E7" w14:textId="77777777" w:rsidR="00EE0CF2" w:rsidRDefault="00EE0CF2" w:rsidP="00220793">
            <w:pPr>
              <w:pStyle w:val="TableText"/>
              <w:keepNext w:val="0"/>
            </w:pPr>
            <w:r>
              <w:t>1..1</w:t>
            </w:r>
          </w:p>
        </w:tc>
        <w:tc>
          <w:tcPr>
            <w:tcW w:w="1152" w:type="dxa"/>
          </w:tcPr>
          <w:p w14:paraId="25252480" w14:textId="77777777" w:rsidR="00EE0CF2" w:rsidRDefault="00EE0CF2" w:rsidP="00220793">
            <w:pPr>
              <w:pStyle w:val="TableText"/>
              <w:keepNext w:val="0"/>
            </w:pPr>
            <w:r>
              <w:t>SHALL</w:t>
            </w:r>
          </w:p>
        </w:tc>
        <w:tc>
          <w:tcPr>
            <w:tcW w:w="864" w:type="dxa"/>
          </w:tcPr>
          <w:p w14:paraId="1CF60437" w14:textId="77777777" w:rsidR="00EE0CF2" w:rsidRDefault="00EE0CF2" w:rsidP="00220793">
            <w:pPr>
              <w:pStyle w:val="TableText"/>
              <w:keepNext w:val="0"/>
            </w:pPr>
          </w:p>
        </w:tc>
        <w:tc>
          <w:tcPr>
            <w:tcW w:w="1104" w:type="dxa"/>
          </w:tcPr>
          <w:p w14:paraId="250C70EC" w14:textId="77777777" w:rsidR="00EE0CF2" w:rsidRDefault="0085191F" w:rsidP="00220793">
            <w:pPr>
              <w:pStyle w:val="TableText"/>
              <w:keepNext w:val="0"/>
            </w:pPr>
            <w:hyperlink w:anchor="C_2228-12540">
              <w:r w:rsidR="00EE0CF2">
                <w:rPr>
                  <w:rStyle w:val="HyperlinkText9pt"/>
                </w:rPr>
                <w:t>2228-12540</w:t>
              </w:r>
            </w:hyperlink>
          </w:p>
        </w:tc>
        <w:tc>
          <w:tcPr>
            <w:tcW w:w="2975" w:type="dxa"/>
          </w:tcPr>
          <w:p w14:paraId="6954D763" w14:textId="77777777" w:rsidR="00EE0CF2" w:rsidRDefault="00EE0CF2" w:rsidP="00220793">
            <w:pPr>
              <w:pStyle w:val="TableText"/>
              <w:keepNext w:val="0"/>
            </w:pPr>
          </w:p>
        </w:tc>
      </w:tr>
      <w:tr w:rsidR="00EE0CF2" w14:paraId="58F3CE73" w14:textId="77777777" w:rsidTr="00EE0CF2">
        <w:trPr>
          <w:jc w:val="center"/>
        </w:trPr>
        <w:tc>
          <w:tcPr>
            <w:tcW w:w="3345" w:type="dxa"/>
          </w:tcPr>
          <w:p w14:paraId="52B98DE8" w14:textId="77777777" w:rsidR="00EE0CF2" w:rsidRDefault="00EE0CF2" w:rsidP="00220793">
            <w:pPr>
              <w:pStyle w:val="TableText"/>
              <w:keepNext w:val="0"/>
            </w:pPr>
            <w:r>
              <w:tab/>
            </w:r>
            <w:r>
              <w:tab/>
              <w:t>@root</w:t>
            </w:r>
          </w:p>
        </w:tc>
        <w:tc>
          <w:tcPr>
            <w:tcW w:w="720" w:type="dxa"/>
          </w:tcPr>
          <w:p w14:paraId="3385EDC0" w14:textId="77777777" w:rsidR="00EE0CF2" w:rsidRDefault="00EE0CF2" w:rsidP="00220793">
            <w:pPr>
              <w:pStyle w:val="TableText"/>
              <w:keepNext w:val="0"/>
            </w:pPr>
            <w:r>
              <w:t>1..1</w:t>
            </w:r>
          </w:p>
        </w:tc>
        <w:tc>
          <w:tcPr>
            <w:tcW w:w="1152" w:type="dxa"/>
          </w:tcPr>
          <w:p w14:paraId="33FEAAE1" w14:textId="77777777" w:rsidR="00EE0CF2" w:rsidRDefault="00EE0CF2" w:rsidP="00220793">
            <w:pPr>
              <w:pStyle w:val="TableText"/>
              <w:keepNext w:val="0"/>
            </w:pPr>
            <w:r>
              <w:t>SHALL</w:t>
            </w:r>
          </w:p>
        </w:tc>
        <w:tc>
          <w:tcPr>
            <w:tcW w:w="864" w:type="dxa"/>
          </w:tcPr>
          <w:p w14:paraId="4BEE4232" w14:textId="77777777" w:rsidR="00EE0CF2" w:rsidRDefault="00EE0CF2" w:rsidP="00220793">
            <w:pPr>
              <w:pStyle w:val="TableText"/>
              <w:keepNext w:val="0"/>
            </w:pPr>
          </w:p>
        </w:tc>
        <w:tc>
          <w:tcPr>
            <w:tcW w:w="1104" w:type="dxa"/>
          </w:tcPr>
          <w:p w14:paraId="0E6E4472" w14:textId="77777777" w:rsidR="00EE0CF2" w:rsidRDefault="0085191F" w:rsidP="00220793">
            <w:pPr>
              <w:pStyle w:val="TableText"/>
              <w:keepNext w:val="0"/>
            </w:pPr>
            <w:hyperlink w:anchor="C_2228-12541">
              <w:r w:rsidR="00EE0CF2">
                <w:rPr>
                  <w:rStyle w:val="HyperlinkText9pt"/>
                </w:rPr>
                <w:t>2228-12541</w:t>
              </w:r>
            </w:hyperlink>
          </w:p>
        </w:tc>
        <w:tc>
          <w:tcPr>
            <w:tcW w:w="2975" w:type="dxa"/>
          </w:tcPr>
          <w:p w14:paraId="37447972" w14:textId="77777777" w:rsidR="00EE0CF2" w:rsidRDefault="00EE0CF2" w:rsidP="00220793">
            <w:pPr>
              <w:pStyle w:val="TableText"/>
              <w:keepNext w:val="0"/>
            </w:pPr>
            <w:r>
              <w:t>2.16.840.1.113883.10.20.24.3.54</w:t>
            </w:r>
          </w:p>
        </w:tc>
      </w:tr>
      <w:tr w:rsidR="00EE0CF2" w14:paraId="235CB552" w14:textId="77777777" w:rsidTr="00EE0CF2">
        <w:trPr>
          <w:jc w:val="center"/>
        </w:trPr>
        <w:tc>
          <w:tcPr>
            <w:tcW w:w="3345" w:type="dxa"/>
          </w:tcPr>
          <w:p w14:paraId="1C43E8EC" w14:textId="77777777" w:rsidR="00EE0CF2" w:rsidRDefault="00EE0CF2" w:rsidP="00220793">
            <w:pPr>
              <w:pStyle w:val="TableText"/>
              <w:keepNext w:val="0"/>
            </w:pPr>
            <w:r>
              <w:tab/>
            </w:r>
            <w:r>
              <w:tab/>
              <w:t>@extension</w:t>
            </w:r>
          </w:p>
        </w:tc>
        <w:tc>
          <w:tcPr>
            <w:tcW w:w="720" w:type="dxa"/>
          </w:tcPr>
          <w:p w14:paraId="744B62B9" w14:textId="77777777" w:rsidR="00EE0CF2" w:rsidRDefault="00EE0CF2" w:rsidP="00220793">
            <w:pPr>
              <w:pStyle w:val="TableText"/>
              <w:keepNext w:val="0"/>
            </w:pPr>
            <w:r>
              <w:t>1..1</w:t>
            </w:r>
          </w:p>
        </w:tc>
        <w:tc>
          <w:tcPr>
            <w:tcW w:w="1152" w:type="dxa"/>
          </w:tcPr>
          <w:p w14:paraId="0B174DDE" w14:textId="77777777" w:rsidR="00EE0CF2" w:rsidRDefault="00EE0CF2" w:rsidP="00220793">
            <w:pPr>
              <w:pStyle w:val="TableText"/>
              <w:keepNext w:val="0"/>
            </w:pPr>
            <w:r>
              <w:t>SHALL</w:t>
            </w:r>
          </w:p>
        </w:tc>
        <w:tc>
          <w:tcPr>
            <w:tcW w:w="864" w:type="dxa"/>
          </w:tcPr>
          <w:p w14:paraId="1812FE77" w14:textId="77777777" w:rsidR="00EE0CF2" w:rsidRDefault="00EE0CF2" w:rsidP="00220793">
            <w:pPr>
              <w:pStyle w:val="TableText"/>
              <w:keepNext w:val="0"/>
            </w:pPr>
          </w:p>
        </w:tc>
        <w:tc>
          <w:tcPr>
            <w:tcW w:w="1104" w:type="dxa"/>
          </w:tcPr>
          <w:p w14:paraId="2BB8D347" w14:textId="77777777" w:rsidR="00EE0CF2" w:rsidRDefault="0085191F" w:rsidP="00220793">
            <w:pPr>
              <w:pStyle w:val="TableText"/>
              <w:keepNext w:val="0"/>
            </w:pPr>
            <w:hyperlink w:anchor="C_2228-27014">
              <w:r w:rsidR="00EE0CF2">
                <w:rPr>
                  <w:rStyle w:val="HyperlinkText9pt"/>
                </w:rPr>
                <w:t>2228-27014</w:t>
              </w:r>
            </w:hyperlink>
          </w:p>
        </w:tc>
        <w:tc>
          <w:tcPr>
            <w:tcW w:w="2975" w:type="dxa"/>
          </w:tcPr>
          <w:p w14:paraId="6C8E1F89" w14:textId="77777777" w:rsidR="00EE0CF2" w:rsidRDefault="00EE0CF2" w:rsidP="00220793">
            <w:pPr>
              <w:pStyle w:val="TableText"/>
              <w:keepNext w:val="0"/>
            </w:pPr>
            <w:r>
              <w:t>2016-02-01</w:t>
            </w:r>
          </w:p>
        </w:tc>
      </w:tr>
    </w:tbl>
    <w:p w14:paraId="36A4C9A8" w14:textId="77777777" w:rsidR="00EE0CF2" w:rsidRDefault="00EE0CF2" w:rsidP="00EE0CF2">
      <w:pPr>
        <w:pStyle w:val="BodyText"/>
      </w:pPr>
    </w:p>
    <w:p w14:paraId="6AD8F4B7" w14:textId="77777777" w:rsidR="00EE0CF2" w:rsidRDefault="00EE0CF2" w:rsidP="007160A7">
      <w:pPr>
        <w:numPr>
          <w:ilvl w:val="0"/>
          <w:numId w:val="135"/>
        </w:numPr>
      </w:pPr>
      <w:r>
        <w:t xml:space="preserve">Conforms to </w:t>
      </w:r>
      <w:hyperlink w:anchor="E_Deceased_Observation_V3">
        <w:r>
          <w:rPr>
            <w:rStyle w:val="HyperlinkCourierBold"/>
          </w:rPr>
          <w:t>Deceased Observation (V3)</w:t>
        </w:r>
      </w:hyperlink>
      <w:r>
        <w:t xml:space="preserve"> template </w:t>
      </w:r>
      <w:r>
        <w:rPr>
          <w:rStyle w:val="XMLname"/>
        </w:rPr>
        <w:t>(identifier: urn:hl7ii:2.16.840.1.113883.10.20.22.4.79:2015-08-01)</w:t>
      </w:r>
      <w:r>
        <w:t>.</w:t>
      </w:r>
    </w:p>
    <w:p w14:paraId="203103A6" w14:textId="77777777" w:rsidR="00EE0CF2" w:rsidRDefault="00EE0CF2" w:rsidP="007160A7">
      <w:pPr>
        <w:numPr>
          <w:ilvl w:val="0"/>
          <w:numId w:val="135"/>
        </w:numPr>
        <w:ind w:left="1080"/>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t>)</w:t>
      </w:r>
      <w:bookmarkStart w:id="778" w:name="C_2228-28087"/>
      <w:r>
        <w:t xml:space="preserve"> (CONF:2228-28087)</w:t>
      </w:r>
      <w:bookmarkEnd w:id="778"/>
      <w:r>
        <w:t>.</w:t>
      </w:r>
    </w:p>
    <w:p w14:paraId="1365B1D4" w14:textId="77777777" w:rsidR="00EE0CF2" w:rsidRDefault="00EE0CF2" w:rsidP="007160A7">
      <w:pPr>
        <w:numPr>
          <w:ilvl w:val="0"/>
          <w:numId w:val="135"/>
        </w:numPr>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779" w:name="C_2228-28088"/>
      <w:r>
        <w:t xml:space="preserve"> (CONF:2228-28088)</w:t>
      </w:r>
      <w:bookmarkEnd w:id="779"/>
      <w:r>
        <w:t>.</w:t>
      </w:r>
    </w:p>
    <w:p w14:paraId="3F63C02C" w14:textId="77777777" w:rsidR="00EE0CF2" w:rsidRDefault="00EE0CF2" w:rsidP="007160A7">
      <w:pPr>
        <w:numPr>
          <w:ilvl w:val="0"/>
          <w:numId w:val="135"/>
        </w:numPr>
        <w:ind w:left="1080"/>
      </w:pPr>
      <w:r>
        <w:rPr>
          <w:rStyle w:val="keyword"/>
        </w:rPr>
        <w:t>SHALL NOT</w:t>
      </w:r>
      <w:r>
        <w:t xml:space="preserve"> contain [0..0] </w:t>
      </w:r>
      <w:r>
        <w:rPr>
          <w:rStyle w:val="XMLnameBold"/>
        </w:rPr>
        <w:t>@negationInd</w:t>
      </w:r>
      <w:bookmarkStart w:id="780" w:name="C_2228-28089"/>
      <w:r>
        <w:t xml:space="preserve"> (CONF:2228-28089)</w:t>
      </w:r>
      <w:bookmarkEnd w:id="780"/>
      <w:r>
        <w:t>.</w:t>
      </w:r>
    </w:p>
    <w:p w14:paraId="70D02DA0" w14:textId="77777777" w:rsidR="00EE0CF2" w:rsidRDefault="00EE0CF2" w:rsidP="007160A7">
      <w:pPr>
        <w:numPr>
          <w:ilvl w:val="0"/>
          <w:numId w:val="135"/>
        </w:numPr>
        <w:ind w:left="1080"/>
      </w:pPr>
      <w:r>
        <w:rPr>
          <w:rStyle w:val="keyword"/>
        </w:rPr>
        <w:t>SHALL</w:t>
      </w:r>
      <w:r>
        <w:t xml:space="preserve"> contain exactly one [1..1] </w:t>
      </w:r>
      <w:r>
        <w:rPr>
          <w:rStyle w:val="XMLnameBold"/>
        </w:rPr>
        <w:t>templateId</w:t>
      </w:r>
      <w:bookmarkStart w:id="781" w:name="C_2228-12540"/>
      <w:r>
        <w:t xml:space="preserve"> (CONF:2228-12540)</w:t>
      </w:r>
      <w:bookmarkEnd w:id="781"/>
      <w:r>
        <w:t xml:space="preserve"> such that it</w:t>
      </w:r>
    </w:p>
    <w:p w14:paraId="7D734490" w14:textId="77777777" w:rsidR="00EE0CF2" w:rsidRDefault="00EE0CF2" w:rsidP="007160A7">
      <w:pPr>
        <w:numPr>
          <w:ilvl w:val="1"/>
          <w:numId w:val="135"/>
        </w:numPr>
      </w:pPr>
      <w:r>
        <w:rPr>
          <w:rStyle w:val="keyword"/>
        </w:rPr>
        <w:t>SHALL</w:t>
      </w:r>
      <w:r>
        <w:t xml:space="preserve"> contain exactly one [1..1] </w:t>
      </w:r>
      <w:r>
        <w:rPr>
          <w:rStyle w:val="XMLnameBold"/>
        </w:rPr>
        <w:t>@root</w:t>
      </w:r>
      <w:r>
        <w:t>=</w:t>
      </w:r>
      <w:r>
        <w:rPr>
          <w:rStyle w:val="XMLname"/>
        </w:rPr>
        <w:t>"2.16.840.1.113883.10.20.24.3.54"</w:t>
      </w:r>
      <w:bookmarkStart w:id="782" w:name="C_2228-12541"/>
      <w:r>
        <w:t xml:space="preserve"> (CONF:2228-12541)</w:t>
      </w:r>
      <w:bookmarkEnd w:id="782"/>
      <w:r>
        <w:t>.</w:t>
      </w:r>
    </w:p>
    <w:p w14:paraId="4A1A48D0" w14:textId="77777777" w:rsidR="00EE0CF2" w:rsidRDefault="00EE0CF2" w:rsidP="007160A7">
      <w:pPr>
        <w:numPr>
          <w:ilvl w:val="1"/>
          <w:numId w:val="135"/>
        </w:numPr>
      </w:pPr>
      <w:r>
        <w:rPr>
          <w:rStyle w:val="keyword"/>
        </w:rPr>
        <w:t>SHALL</w:t>
      </w:r>
      <w:r>
        <w:t xml:space="preserve"> contain exactly one [1..1] </w:t>
      </w:r>
      <w:r>
        <w:rPr>
          <w:rStyle w:val="XMLnameBold"/>
        </w:rPr>
        <w:t>@extension</w:t>
      </w:r>
      <w:r>
        <w:t>=</w:t>
      </w:r>
      <w:r>
        <w:rPr>
          <w:rStyle w:val="XMLname"/>
        </w:rPr>
        <w:t>"2016-02-01"</w:t>
      </w:r>
      <w:bookmarkStart w:id="783" w:name="C_2228-27014"/>
      <w:r>
        <w:t xml:space="preserve"> (CONF:2228-27014)</w:t>
      </w:r>
      <w:bookmarkEnd w:id="783"/>
      <w:r>
        <w:t>.</w:t>
      </w:r>
    </w:p>
    <w:p w14:paraId="6D68412E" w14:textId="766E3409" w:rsidR="00EE0CF2" w:rsidRDefault="00EE0CF2" w:rsidP="00220793">
      <w:pPr>
        <w:pStyle w:val="Caption"/>
        <w:keepNext w:val="0"/>
        <w:ind w:left="130" w:right="115"/>
      </w:pPr>
      <w:bookmarkStart w:id="784" w:name="_Toc78972597"/>
      <w:bookmarkStart w:id="785" w:name="_Toc118244082"/>
      <w:r>
        <w:t xml:space="preserve">Figure </w:t>
      </w:r>
      <w:r>
        <w:fldChar w:fldCharType="begin"/>
      </w:r>
      <w:r>
        <w:instrText>SEQ Figure \* ARABIC</w:instrText>
      </w:r>
      <w:r>
        <w:fldChar w:fldCharType="separate"/>
      </w:r>
      <w:r w:rsidR="00A21BC2">
        <w:t>29</w:t>
      </w:r>
      <w:r>
        <w:fldChar w:fldCharType="end"/>
      </w:r>
      <w:r>
        <w:t>: Patient Characteristic Expired (V3) Example</w:t>
      </w:r>
      <w:bookmarkEnd w:id="784"/>
      <w:bookmarkEnd w:id="785"/>
    </w:p>
    <w:p w14:paraId="539977F2" w14:textId="77777777" w:rsidR="00EE0CF2" w:rsidRDefault="00EE0CF2" w:rsidP="00220793">
      <w:pPr>
        <w:pStyle w:val="Example"/>
        <w:keepNext w:val="0"/>
        <w:ind w:left="130" w:right="115"/>
      </w:pPr>
      <w:r>
        <w:t>&lt;observation classCode="OBS" moodCode="EVN"&gt;</w:t>
      </w:r>
    </w:p>
    <w:p w14:paraId="419B7108" w14:textId="77777777" w:rsidR="00EE0CF2" w:rsidRDefault="00EE0CF2" w:rsidP="00220793">
      <w:pPr>
        <w:pStyle w:val="Example"/>
        <w:keepNext w:val="0"/>
        <w:ind w:left="130" w:right="115"/>
      </w:pPr>
      <w:r>
        <w:t xml:space="preserve">    &lt;!-- C-CDA R2.1 Deceased Observation (V3) templateId --&gt;</w:t>
      </w:r>
    </w:p>
    <w:p w14:paraId="034C0BE3" w14:textId="77777777" w:rsidR="00EE0CF2" w:rsidRDefault="00EE0CF2" w:rsidP="00220793">
      <w:pPr>
        <w:pStyle w:val="Example"/>
        <w:keepNext w:val="0"/>
        <w:ind w:left="130" w:right="115"/>
      </w:pPr>
      <w:r>
        <w:t xml:space="preserve">    &lt;templateId root="2.16.840.1.113883.10.20.22.4.79" extension="2015-08-01" /&gt;</w:t>
      </w:r>
    </w:p>
    <w:p w14:paraId="1770BDFD" w14:textId="77777777" w:rsidR="00EE0CF2" w:rsidRDefault="00EE0CF2" w:rsidP="00220793">
      <w:pPr>
        <w:pStyle w:val="Example"/>
        <w:keepNext w:val="0"/>
        <w:ind w:left="130" w:right="115"/>
      </w:pPr>
      <w:r>
        <w:t xml:space="preserve">    &lt;!-- Patient Characteristic Expired (V3) --&gt;</w:t>
      </w:r>
    </w:p>
    <w:p w14:paraId="5B354111" w14:textId="77777777" w:rsidR="00EE0CF2" w:rsidRDefault="00EE0CF2" w:rsidP="00220793">
      <w:pPr>
        <w:pStyle w:val="Example"/>
        <w:keepNext w:val="0"/>
        <w:ind w:left="130" w:right="115"/>
      </w:pPr>
      <w:r>
        <w:t xml:space="preserve">    &lt;templateId root="2.16.840.1.113883.10.20.24.3.54" extension="2016-02-01" /&gt;</w:t>
      </w:r>
    </w:p>
    <w:p w14:paraId="250E15D3" w14:textId="77777777" w:rsidR="00EE0CF2" w:rsidRDefault="00EE0CF2" w:rsidP="00220793">
      <w:pPr>
        <w:pStyle w:val="Example"/>
        <w:keepNext w:val="0"/>
        <w:ind w:left="130" w:right="115"/>
      </w:pPr>
      <w:r>
        <w:t xml:space="preserve">    &lt;id root="f3d6fd73-b2c0-4274-bfd2-a485957734db" /&gt;</w:t>
      </w:r>
    </w:p>
    <w:p w14:paraId="286801AA" w14:textId="77777777" w:rsidR="00EE0CF2" w:rsidRDefault="00EE0CF2" w:rsidP="00220793">
      <w:pPr>
        <w:pStyle w:val="Example"/>
        <w:keepNext w:val="0"/>
        <w:ind w:left="130" w:right="115"/>
      </w:pPr>
      <w:r>
        <w:t xml:space="preserve">    &lt;code code="ASSERTION" codeSystem="2.16.840.1.113883.5.4"</w:t>
      </w:r>
    </w:p>
    <w:p w14:paraId="3914B192" w14:textId="77777777" w:rsidR="00EE0CF2" w:rsidRDefault="00EE0CF2" w:rsidP="00220793">
      <w:pPr>
        <w:pStyle w:val="Example"/>
        <w:keepNext w:val="0"/>
        <w:ind w:left="130" w:right="115"/>
      </w:pPr>
      <w:r>
        <w:t xml:space="preserve">    codeSystemName="HL7ActCode" /&gt;</w:t>
      </w:r>
    </w:p>
    <w:p w14:paraId="69ED0D92" w14:textId="77777777" w:rsidR="00EE0CF2" w:rsidRDefault="00EE0CF2" w:rsidP="00220793">
      <w:pPr>
        <w:pStyle w:val="Example"/>
        <w:keepNext w:val="0"/>
        <w:ind w:left="130" w:right="115"/>
      </w:pPr>
      <w:r>
        <w:t xml:space="preserve">    &lt;statusCode code="completed" /&gt;</w:t>
      </w:r>
    </w:p>
    <w:p w14:paraId="462E8A95" w14:textId="77777777" w:rsidR="00EE0CF2" w:rsidRDefault="00EE0CF2" w:rsidP="00220793">
      <w:pPr>
        <w:pStyle w:val="Example"/>
        <w:keepNext w:val="0"/>
        <w:ind w:left="130" w:right="115"/>
      </w:pPr>
      <w:r>
        <w:t xml:space="preserve">    &lt;!-- QDM Attributes: Expired dateTime  --&gt;</w:t>
      </w:r>
    </w:p>
    <w:p w14:paraId="0287493A" w14:textId="77777777" w:rsidR="00EE0CF2" w:rsidRDefault="00EE0CF2" w:rsidP="00220793">
      <w:pPr>
        <w:pStyle w:val="Example"/>
        <w:keepNext w:val="0"/>
        <w:ind w:left="130" w:right="115"/>
      </w:pPr>
      <w:r>
        <w:t xml:space="preserve">    &lt;effectiveTime&gt;</w:t>
      </w:r>
    </w:p>
    <w:p w14:paraId="1B10FA68" w14:textId="77777777" w:rsidR="00EE0CF2" w:rsidRDefault="00EE0CF2" w:rsidP="00220793">
      <w:pPr>
        <w:pStyle w:val="Example"/>
        <w:keepNext w:val="0"/>
        <w:ind w:left="130" w:right="115"/>
      </w:pPr>
      <w:r>
        <w:t xml:space="preserve">        &lt;low value="201512201030" /&gt;</w:t>
      </w:r>
    </w:p>
    <w:p w14:paraId="7563346F" w14:textId="77777777" w:rsidR="00EE0CF2" w:rsidRDefault="00EE0CF2" w:rsidP="00220793">
      <w:pPr>
        <w:pStyle w:val="Example"/>
        <w:keepNext w:val="0"/>
        <w:ind w:left="130" w:right="115"/>
      </w:pPr>
      <w:r>
        <w:t xml:space="preserve">    &lt;/effectiveTime&gt;</w:t>
      </w:r>
    </w:p>
    <w:p w14:paraId="79DF7032" w14:textId="77777777" w:rsidR="00EE0CF2" w:rsidRDefault="00EE0CF2" w:rsidP="00220793">
      <w:pPr>
        <w:pStyle w:val="Example"/>
        <w:keepNext w:val="0"/>
        <w:ind w:left="130" w:right="115"/>
      </w:pPr>
      <w:r>
        <w:t xml:space="preserve">    &lt;value xsi:type="CD" code="419099009" codeSystem="2.16.840.1.113883.6.96"</w:t>
      </w:r>
    </w:p>
    <w:p w14:paraId="0BE02155" w14:textId="77777777" w:rsidR="00EE0CF2" w:rsidRDefault="00EE0CF2" w:rsidP="00220793">
      <w:pPr>
        <w:pStyle w:val="Example"/>
        <w:keepNext w:val="0"/>
        <w:ind w:left="130" w:right="115"/>
      </w:pPr>
      <w:r>
        <w:t xml:space="preserve">    codeSystemName="SNOMED CT" displayName="Dead" /&gt;</w:t>
      </w:r>
    </w:p>
    <w:p w14:paraId="306B7466" w14:textId="77777777" w:rsidR="00EE0CF2" w:rsidRDefault="00EE0CF2" w:rsidP="00220793">
      <w:pPr>
        <w:pStyle w:val="Example"/>
        <w:keepNext w:val="0"/>
        <w:ind w:left="130" w:right="115"/>
      </w:pPr>
      <w:r>
        <w:t xml:space="preserve">    &lt;!-- QDM Attribute: Cause --&gt;</w:t>
      </w:r>
    </w:p>
    <w:p w14:paraId="255D4193" w14:textId="77777777" w:rsidR="00EE0CF2" w:rsidRDefault="00EE0CF2" w:rsidP="00220793">
      <w:pPr>
        <w:pStyle w:val="Example"/>
        <w:keepNext w:val="0"/>
        <w:ind w:left="130" w:right="115"/>
      </w:pPr>
      <w:r>
        <w:t xml:space="preserve">    &lt;entryRelationship typeCode="CAUS" negationInd="false"&gt;</w:t>
      </w:r>
    </w:p>
    <w:p w14:paraId="05A97A0D" w14:textId="77777777" w:rsidR="00EE0CF2" w:rsidRDefault="00EE0CF2" w:rsidP="00220793">
      <w:pPr>
        <w:pStyle w:val="Example"/>
        <w:keepNext w:val="0"/>
        <w:ind w:left="130" w:right="115"/>
      </w:pPr>
      <w:r>
        <w:t xml:space="preserve">        &lt;observation classCode="OBS" moodCode="EVN"&gt;</w:t>
      </w:r>
    </w:p>
    <w:p w14:paraId="51BBE970" w14:textId="77777777" w:rsidR="00EE0CF2" w:rsidRDefault="00EE0CF2" w:rsidP="00220793">
      <w:pPr>
        <w:pStyle w:val="Example"/>
        <w:keepNext w:val="0"/>
        <w:ind w:left="130" w:right="115"/>
      </w:pPr>
      <w:r>
        <w:t xml:space="preserve">            &lt;!-- C-CDA R2.1 Problem Observation (V3) --&gt;</w:t>
      </w:r>
    </w:p>
    <w:p w14:paraId="30F747AD" w14:textId="77777777" w:rsidR="00EE0CF2" w:rsidRDefault="00EE0CF2" w:rsidP="00220793">
      <w:pPr>
        <w:pStyle w:val="Example"/>
        <w:keepNext w:val="0"/>
        <w:ind w:left="130" w:right="115"/>
      </w:pPr>
      <w:r>
        <w:t xml:space="preserve">            &lt;templateId root="2.16.840.1.113883.10.20.22.4.4" extension="2015-08-01" /&gt;</w:t>
      </w:r>
    </w:p>
    <w:p w14:paraId="19859775" w14:textId="77777777" w:rsidR="00EE0CF2" w:rsidRDefault="00EE0CF2" w:rsidP="00220793">
      <w:pPr>
        <w:pStyle w:val="Example"/>
        <w:keepNext w:val="0"/>
        <w:ind w:left="130" w:right="115"/>
      </w:pPr>
      <w:r>
        <w:t xml:space="preserve">            &lt;id root="d11275e7-67ae-11db-bd13-0800200c9a66" /&gt;</w:t>
      </w:r>
    </w:p>
    <w:p w14:paraId="351034A7" w14:textId="77777777" w:rsidR="00EE0CF2" w:rsidRDefault="00EE0CF2" w:rsidP="00220793">
      <w:pPr>
        <w:pStyle w:val="Example"/>
        <w:keepNext w:val="0"/>
        <w:ind w:left="130" w:right="115"/>
      </w:pPr>
      <w:r>
        <w:t xml:space="preserve">            &lt;code code="64572001" displayName="Condition" codeSystem="2.16.840.1.113883.6.96" codeSystemName="SNOMED CT"&gt;</w:t>
      </w:r>
    </w:p>
    <w:p w14:paraId="49C0B9A4" w14:textId="77777777" w:rsidR="00EE0CF2" w:rsidRDefault="00EE0CF2" w:rsidP="00220793">
      <w:pPr>
        <w:pStyle w:val="Example"/>
        <w:keepNext w:val="0"/>
        <w:ind w:left="130" w:right="115"/>
      </w:pPr>
      <w:r>
        <w:t xml:space="preserve">                &lt;translation code="75323-6" codeSystem="2.16.840.1.113883.6.1" </w:t>
      </w:r>
    </w:p>
    <w:p w14:paraId="019EB3A8" w14:textId="77777777" w:rsidR="00EE0CF2" w:rsidRDefault="00EE0CF2" w:rsidP="00220793">
      <w:pPr>
        <w:pStyle w:val="Example"/>
        <w:keepNext w:val="0"/>
        <w:ind w:left="130" w:right="115"/>
      </w:pPr>
      <w:r>
        <w:t>codeSystemName="LOINC" displayName="Condition"/&gt;</w:t>
      </w:r>
    </w:p>
    <w:p w14:paraId="405ED6CC" w14:textId="77777777" w:rsidR="00EE0CF2" w:rsidRDefault="00EE0CF2" w:rsidP="00220793">
      <w:pPr>
        <w:pStyle w:val="Example"/>
        <w:keepNext w:val="0"/>
        <w:ind w:left="130" w:right="115"/>
      </w:pPr>
      <w:r>
        <w:t xml:space="preserve">            &lt;/code&gt;</w:t>
      </w:r>
    </w:p>
    <w:p w14:paraId="116334BE" w14:textId="77777777" w:rsidR="00EE0CF2" w:rsidRDefault="00EE0CF2" w:rsidP="00220793">
      <w:pPr>
        <w:pStyle w:val="Example"/>
        <w:keepNext w:val="0"/>
        <w:ind w:left="130" w:right="115"/>
      </w:pPr>
      <w:r>
        <w:t xml:space="preserve">            &lt;statusCode code="completed" /&gt;</w:t>
      </w:r>
    </w:p>
    <w:p w14:paraId="25EB19CB" w14:textId="77777777" w:rsidR="00EE0CF2" w:rsidRDefault="00EE0CF2" w:rsidP="00220793">
      <w:pPr>
        <w:pStyle w:val="Example"/>
        <w:keepNext w:val="0"/>
        <w:ind w:left="130" w:right="115"/>
      </w:pPr>
      <w:r>
        <w:t xml:space="preserve">            &lt;effectiveTime&gt;</w:t>
      </w:r>
    </w:p>
    <w:p w14:paraId="47494023" w14:textId="77777777" w:rsidR="00EE0CF2" w:rsidRDefault="00EE0CF2" w:rsidP="00220793">
      <w:pPr>
        <w:pStyle w:val="Example"/>
        <w:keepNext w:val="0"/>
        <w:ind w:left="130" w:right="115"/>
      </w:pPr>
      <w:r>
        <w:t xml:space="preserve">                &lt;low value="20151215" /&gt;</w:t>
      </w:r>
    </w:p>
    <w:p w14:paraId="602E4BD0" w14:textId="77777777" w:rsidR="00EE0CF2" w:rsidRDefault="00EE0CF2" w:rsidP="00220793">
      <w:pPr>
        <w:pStyle w:val="Example"/>
        <w:keepNext w:val="0"/>
        <w:ind w:left="130" w:right="115"/>
      </w:pPr>
      <w:r>
        <w:t xml:space="preserve">            &lt;/effectiveTime&gt;</w:t>
      </w:r>
    </w:p>
    <w:p w14:paraId="6B1F673E" w14:textId="77777777" w:rsidR="00EE0CF2" w:rsidRDefault="00EE0CF2" w:rsidP="00220793">
      <w:pPr>
        <w:pStyle w:val="Example"/>
        <w:keepNext w:val="0"/>
        <w:ind w:left="130" w:right="115"/>
      </w:pPr>
      <w:r>
        <w:t xml:space="preserve">            &lt;value xsi:type="CD" code="56717001" codeSystem="2.16.840.1.113883.6.96"</w:t>
      </w:r>
    </w:p>
    <w:p w14:paraId="2EC898F4" w14:textId="77777777" w:rsidR="00EE0CF2" w:rsidRDefault="00EE0CF2" w:rsidP="00220793">
      <w:pPr>
        <w:pStyle w:val="Example"/>
        <w:keepNext w:val="0"/>
        <w:ind w:left="130" w:right="115"/>
      </w:pPr>
      <w:r>
        <w:t xml:space="preserve">        codeSystemName="SNOMED CT" displayName="Tuberculosis" /&gt;</w:t>
      </w:r>
    </w:p>
    <w:p w14:paraId="60A0A3FA" w14:textId="77777777" w:rsidR="00EE0CF2" w:rsidRDefault="00EE0CF2" w:rsidP="00220793">
      <w:pPr>
        <w:pStyle w:val="Example"/>
        <w:keepNext w:val="0"/>
        <w:ind w:left="130" w:right="115"/>
      </w:pPr>
      <w:r>
        <w:t xml:space="preserve">        &lt;/observation&gt;</w:t>
      </w:r>
    </w:p>
    <w:p w14:paraId="0DBF97C6" w14:textId="77777777" w:rsidR="00EE0CF2" w:rsidRDefault="00EE0CF2" w:rsidP="00220793">
      <w:pPr>
        <w:pStyle w:val="Example"/>
        <w:keepNext w:val="0"/>
        <w:ind w:left="130" w:right="115"/>
      </w:pPr>
      <w:r>
        <w:t xml:space="preserve">    &lt;/entryRelationship&gt;</w:t>
      </w:r>
    </w:p>
    <w:p w14:paraId="0A2E3444" w14:textId="77777777" w:rsidR="00EE0CF2" w:rsidRDefault="00EE0CF2" w:rsidP="00220793">
      <w:pPr>
        <w:pStyle w:val="Example"/>
        <w:keepNext w:val="0"/>
        <w:ind w:left="130" w:right="115"/>
      </w:pPr>
      <w:r>
        <w:t>&lt;/observation&gt;</w:t>
      </w:r>
    </w:p>
    <w:p w14:paraId="2997C40F" w14:textId="77777777" w:rsidR="00EE0CF2" w:rsidRDefault="00EE0CF2" w:rsidP="00EE0CF2">
      <w:pPr>
        <w:pStyle w:val="BodyText"/>
      </w:pPr>
    </w:p>
    <w:p w14:paraId="3E49457F" w14:textId="6DC419AC" w:rsidR="00EE0CF2" w:rsidRPr="005E4220" w:rsidRDefault="00EE0CF2" w:rsidP="00EE0CF2">
      <w:pPr>
        <w:pStyle w:val="Heading2nospace"/>
      </w:pPr>
      <w:bookmarkStart w:id="786" w:name="E_Device_Order_Act_V4"/>
      <w:bookmarkStart w:id="787" w:name="_Toc78972386"/>
      <w:bookmarkStart w:id="788" w:name="_Toc120389967"/>
      <w:r w:rsidRPr="005E4220">
        <w:lastRenderedPageBreak/>
        <w:t>Device Order Act (V4)</w:t>
      </w:r>
      <w:bookmarkEnd w:id="786"/>
      <w:bookmarkEnd w:id="787"/>
      <w:bookmarkEnd w:id="788"/>
    </w:p>
    <w:p w14:paraId="1BFBEF02" w14:textId="77777777" w:rsidR="00EE0CF2" w:rsidRDefault="00EE0CF2" w:rsidP="00EE0CF2">
      <w:pPr>
        <w:pStyle w:val="BracketData"/>
      </w:pPr>
      <w:r>
        <w:t>[act: identifier urn:hl7ii:2.16.840.1.113883.10.20.24.3.130:2021-08-01 (open)]</w:t>
      </w:r>
    </w:p>
    <w:p w14:paraId="26FAF8F6" w14:textId="3C8A8F16" w:rsidR="00EE0CF2" w:rsidRDefault="00EE0CF2" w:rsidP="00EE0CF2">
      <w:pPr>
        <w:pStyle w:val="Caption"/>
      </w:pPr>
      <w:bookmarkStart w:id="789" w:name="_Toc78972760"/>
      <w:bookmarkStart w:id="790" w:name="_Toc118244452"/>
      <w:r>
        <w:t xml:space="preserve">Table </w:t>
      </w:r>
      <w:r>
        <w:fldChar w:fldCharType="begin"/>
      </w:r>
      <w:r>
        <w:instrText>SEQ Table \* ARABIC</w:instrText>
      </w:r>
      <w:r>
        <w:fldChar w:fldCharType="separate"/>
      </w:r>
      <w:r w:rsidR="00A21BC2">
        <w:t>41</w:t>
      </w:r>
      <w:r>
        <w:fldChar w:fldCharType="end"/>
      </w:r>
      <w:r>
        <w:t>: Device Order Act (V4) Contexts</w:t>
      </w:r>
      <w:bookmarkEnd w:id="789"/>
      <w:bookmarkEnd w:id="79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6ECBA468" w14:textId="77777777" w:rsidTr="00EE0CF2">
        <w:trPr>
          <w:cantSplit/>
          <w:tblHeader/>
          <w:jc w:val="center"/>
        </w:trPr>
        <w:tc>
          <w:tcPr>
            <w:tcW w:w="360" w:type="dxa"/>
            <w:shd w:val="clear" w:color="auto" w:fill="E6E6E6"/>
          </w:tcPr>
          <w:p w14:paraId="052DAFBE" w14:textId="77777777" w:rsidR="00EE0CF2" w:rsidRDefault="00EE0CF2" w:rsidP="00EE0CF2">
            <w:pPr>
              <w:pStyle w:val="TableHead"/>
            </w:pPr>
            <w:r>
              <w:t>Contained By:</w:t>
            </w:r>
          </w:p>
        </w:tc>
        <w:tc>
          <w:tcPr>
            <w:tcW w:w="360" w:type="dxa"/>
            <w:shd w:val="clear" w:color="auto" w:fill="E6E6E6"/>
          </w:tcPr>
          <w:p w14:paraId="44BBAC3E" w14:textId="77777777" w:rsidR="00EE0CF2" w:rsidRDefault="00EE0CF2" w:rsidP="00EE0CF2">
            <w:pPr>
              <w:pStyle w:val="TableHead"/>
            </w:pPr>
            <w:r>
              <w:t>Contains:</w:t>
            </w:r>
          </w:p>
        </w:tc>
      </w:tr>
      <w:tr w:rsidR="00EE0CF2" w14:paraId="5A25138C" w14:textId="77777777" w:rsidTr="00EE0CF2">
        <w:trPr>
          <w:jc w:val="center"/>
        </w:trPr>
        <w:tc>
          <w:tcPr>
            <w:tcW w:w="360" w:type="dxa"/>
          </w:tcPr>
          <w:p w14:paraId="156F1A7A"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625774FD" w14:textId="77777777" w:rsidR="00EE0CF2" w:rsidRDefault="0085191F" w:rsidP="00EE0CF2">
            <w:pPr>
              <w:pStyle w:val="TableText"/>
            </w:pPr>
            <w:hyperlink w:anchor="E_Reason_V3">
              <w:r w:rsidR="00EE0CF2">
                <w:rPr>
                  <w:rStyle w:val="HyperlinkText9pt"/>
                </w:rPr>
                <w:t>Reason (V3)</w:t>
              </w:r>
            </w:hyperlink>
            <w:r w:rsidR="00EE0CF2">
              <w:t xml:space="preserve"> (optional)</w:t>
            </w:r>
          </w:p>
          <w:p w14:paraId="502FF05E" w14:textId="77777777" w:rsidR="00EE0CF2" w:rsidRDefault="0085191F" w:rsidP="00EE0CF2">
            <w:pPr>
              <w:pStyle w:val="TableText"/>
            </w:pPr>
            <w:hyperlink w:anchor="E_Device_Order_V6">
              <w:r w:rsidR="00EE0CF2">
                <w:rPr>
                  <w:rStyle w:val="HyperlinkText9pt"/>
                </w:rPr>
                <w:t>Device Order (V6)</w:t>
              </w:r>
            </w:hyperlink>
            <w:r w:rsidR="00EE0CF2">
              <w:t xml:space="preserve"> (required)</w:t>
            </w:r>
          </w:p>
        </w:tc>
      </w:tr>
    </w:tbl>
    <w:p w14:paraId="5B6BD40C" w14:textId="77777777" w:rsidR="00EE0CF2" w:rsidRDefault="00EE0CF2" w:rsidP="00EE0CF2">
      <w:pPr>
        <w:pStyle w:val="BodyText"/>
      </w:pPr>
    </w:p>
    <w:p w14:paraId="52B2C9AB" w14:textId="77777777" w:rsidR="00EE0CF2" w:rsidRDefault="00EE0CF2" w:rsidP="00EE0CF2">
      <w:r>
        <w:t>This template along with the Device Order (V6) template represents the QDM Datatype: Device, Order.</w:t>
      </w:r>
      <w:r>
        <w:br/>
        <w:t>The Device Order Act is added as a wrapper to the Device Order (V6) template to allow device order to be negated.</w:t>
      </w:r>
    </w:p>
    <w:p w14:paraId="2FEF81E2" w14:textId="4AB8DB1A" w:rsidR="00EE0CF2" w:rsidRDefault="00EE0CF2" w:rsidP="00EE0CF2">
      <w:pPr>
        <w:pStyle w:val="Caption"/>
      </w:pPr>
      <w:bookmarkStart w:id="791" w:name="_Toc78972761"/>
      <w:bookmarkStart w:id="792" w:name="_Toc118244453"/>
      <w:r>
        <w:t xml:space="preserve">Table </w:t>
      </w:r>
      <w:r>
        <w:fldChar w:fldCharType="begin"/>
      </w:r>
      <w:r>
        <w:instrText>SEQ Table \* ARABIC</w:instrText>
      </w:r>
      <w:r>
        <w:fldChar w:fldCharType="separate"/>
      </w:r>
      <w:r w:rsidR="00A21BC2">
        <w:t>42</w:t>
      </w:r>
      <w:r>
        <w:fldChar w:fldCharType="end"/>
      </w:r>
      <w:r>
        <w:t>: Device Order Act (V4) Constraints Overview</w:t>
      </w:r>
      <w:bookmarkEnd w:id="791"/>
      <w:bookmarkEnd w:id="79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0126D997" w14:textId="77777777" w:rsidTr="00EE0CF2">
        <w:trPr>
          <w:cantSplit/>
          <w:tblHeader/>
          <w:jc w:val="center"/>
        </w:trPr>
        <w:tc>
          <w:tcPr>
            <w:tcW w:w="0" w:type="dxa"/>
            <w:shd w:val="clear" w:color="auto" w:fill="E6E6E6"/>
            <w:noWrap/>
          </w:tcPr>
          <w:p w14:paraId="12569000" w14:textId="77777777" w:rsidR="00EE0CF2" w:rsidRDefault="00EE0CF2" w:rsidP="00220793">
            <w:pPr>
              <w:pStyle w:val="TableHead"/>
              <w:keepNext w:val="0"/>
            </w:pPr>
            <w:r>
              <w:t>XPath</w:t>
            </w:r>
          </w:p>
        </w:tc>
        <w:tc>
          <w:tcPr>
            <w:tcW w:w="720" w:type="dxa"/>
            <w:shd w:val="clear" w:color="auto" w:fill="E6E6E6"/>
            <w:noWrap/>
          </w:tcPr>
          <w:p w14:paraId="1DDEFBC3" w14:textId="77777777" w:rsidR="00EE0CF2" w:rsidRDefault="00EE0CF2" w:rsidP="00220793">
            <w:pPr>
              <w:pStyle w:val="TableHead"/>
              <w:keepNext w:val="0"/>
            </w:pPr>
            <w:r>
              <w:t>Card.</w:t>
            </w:r>
          </w:p>
        </w:tc>
        <w:tc>
          <w:tcPr>
            <w:tcW w:w="1152" w:type="dxa"/>
            <w:shd w:val="clear" w:color="auto" w:fill="E6E6E6"/>
            <w:noWrap/>
          </w:tcPr>
          <w:p w14:paraId="0E6D1E51" w14:textId="77777777" w:rsidR="00EE0CF2" w:rsidRDefault="00EE0CF2" w:rsidP="00220793">
            <w:pPr>
              <w:pStyle w:val="TableHead"/>
              <w:keepNext w:val="0"/>
            </w:pPr>
            <w:r>
              <w:t>Verb</w:t>
            </w:r>
          </w:p>
        </w:tc>
        <w:tc>
          <w:tcPr>
            <w:tcW w:w="864" w:type="dxa"/>
            <w:shd w:val="clear" w:color="auto" w:fill="E6E6E6"/>
            <w:noWrap/>
          </w:tcPr>
          <w:p w14:paraId="0B30BEEE" w14:textId="77777777" w:rsidR="00EE0CF2" w:rsidRDefault="00EE0CF2" w:rsidP="00220793">
            <w:pPr>
              <w:pStyle w:val="TableHead"/>
              <w:keepNext w:val="0"/>
            </w:pPr>
            <w:r>
              <w:t>Data Type</w:t>
            </w:r>
          </w:p>
        </w:tc>
        <w:tc>
          <w:tcPr>
            <w:tcW w:w="864" w:type="dxa"/>
            <w:shd w:val="clear" w:color="auto" w:fill="E6E6E6"/>
            <w:noWrap/>
          </w:tcPr>
          <w:p w14:paraId="68195819" w14:textId="77777777" w:rsidR="00EE0CF2" w:rsidRDefault="00EE0CF2" w:rsidP="00220793">
            <w:pPr>
              <w:pStyle w:val="TableHead"/>
              <w:keepNext w:val="0"/>
            </w:pPr>
            <w:r>
              <w:t>CONF#</w:t>
            </w:r>
          </w:p>
        </w:tc>
        <w:tc>
          <w:tcPr>
            <w:tcW w:w="864" w:type="dxa"/>
            <w:shd w:val="clear" w:color="auto" w:fill="E6E6E6"/>
            <w:noWrap/>
          </w:tcPr>
          <w:p w14:paraId="2F55944B" w14:textId="77777777" w:rsidR="00EE0CF2" w:rsidRDefault="00EE0CF2" w:rsidP="00220793">
            <w:pPr>
              <w:pStyle w:val="TableHead"/>
              <w:keepNext w:val="0"/>
            </w:pPr>
            <w:r>
              <w:t>Value</w:t>
            </w:r>
          </w:p>
        </w:tc>
      </w:tr>
      <w:tr w:rsidR="00EE0CF2" w14:paraId="32FF8956" w14:textId="77777777" w:rsidTr="00EE0CF2">
        <w:trPr>
          <w:jc w:val="center"/>
        </w:trPr>
        <w:tc>
          <w:tcPr>
            <w:tcW w:w="10160" w:type="dxa"/>
            <w:gridSpan w:val="6"/>
          </w:tcPr>
          <w:p w14:paraId="4A762F40" w14:textId="77777777" w:rsidR="00EE0CF2" w:rsidRDefault="00EE0CF2" w:rsidP="00220793">
            <w:pPr>
              <w:pStyle w:val="TableText"/>
              <w:keepNext w:val="0"/>
            </w:pPr>
            <w:r>
              <w:t>act (identifier: urn:hl7ii:2.16.840.1.113883.10.20.24.3.130:2021-08-01)</w:t>
            </w:r>
          </w:p>
        </w:tc>
      </w:tr>
      <w:tr w:rsidR="00EE0CF2" w14:paraId="32D93C8B" w14:textId="77777777" w:rsidTr="00EE0CF2">
        <w:trPr>
          <w:jc w:val="center"/>
        </w:trPr>
        <w:tc>
          <w:tcPr>
            <w:tcW w:w="3345" w:type="dxa"/>
          </w:tcPr>
          <w:p w14:paraId="10447A71" w14:textId="77777777" w:rsidR="00EE0CF2" w:rsidRDefault="00EE0CF2" w:rsidP="00220793">
            <w:pPr>
              <w:pStyle w:val="TableText"/>
              <w:keepNext w:val="0"/>
            </w:pPr>
            <w:r>
              <w:tab/>
              <w:t>@classCode</w:t>
            </w:r>
          </w:p>
        </w:tc>
        <w:tc>
          <w:tcPr>
            <w:tcW w:w="720" w:type="dxa"/>
          </w:tcPr>
          <w:p w14:paraId="2E19FE7E" w14:textId="77777777" w:rsidR="00EE0CF2" w:rsidRDefault="00EE0CF2" w:rsidP="00220793">
            <w:pPr>
              <w:pStyle w:val="TableText"/>
              <w:keepNext w:val="0"/>
            </w:pPr>
            <w:r>
              <w:t>1..1</w:t>
            </w:r>
          </w:p>
        </w:tc>
        <w:tc>
          <w:tcPr>
            <w:tcW w:w="1152" w:type="dxa"/>
          </w:tcPr>
          <w:p w14:paraId="3644FF84" w14:textId="77777777" w:rsidR="00EE0CF2" w:rsidRDefault="00EE0CF2" w:rsidP="00220793">
            <w:pPr>
              <w:pStyle w:val="TableText"/>
              <w:keepNext w:val="0"/>
            </w:pPr>
            <w:r>
              <w:t>SHALL</w:t>
            </w:r>
          </w:p>
        </w:tc>
        <w:tc>
          <w:tcPr>
            <w:tcW w:w="864" w:type="dxa"/>
          </w:tcPr>
          <w:p w14:paraId="100B3955" w14:textId="77777777" w:rsidR="00EE0CF2" w:rsidRDefault="00EE0CF2" w:rsidP="00220793">
            <w:pPr>
              <w:pStyle w:val="TableText"/>
              <w:keepNext w:val="0"/>
            </w:pPr>
          </w:p>
        </w:tc>
        <w:tc>
          <w:tcPr>
            <w:tcW w:w="1104" w:type="dxa"/>
          </w:tcPr>
          <w:p w14:paraId="19A32535" w14:textId="77777777" w:rsidR="00EE0CF2" w:rsidRDefault="0085191F" w:rsidP="00220793">
            <w:pPr>
              <w:pStyle w:val="TableText"/>
              <w:keepNext w:val="0"/>
            </w:pPr>
            <w:hyperlink w:anchor="C_4509-28444">
              <w:r w:rsidR="00EE0CF2">
                <w:rPr>
                  <w:rStyle w:val="HyperlinkText9pt"/>
                </w:rPr>
                <w:t>4509-28444</w:t>
              </w:r>
            </w:hyperlink>
          </w:p>
        </w:tc>
        <w:tc>
          <w:tcPr>
            <w:tcW w:w="2975" w:type="dxa"/>
          </w:tcPr>
          <w:p w14:paraId="22D725FE" w14:textId="77777777" w:rsidR="00EE0CF2" w:rsidRDefault="00EE0CF2" w:rsidP="00220793">
            <w:pPr>
              <w:pStyle w:val="TableText"/>
              <w:keepNext w:val="0"/>
            </w:pPr>
            <w:r>
              <w:t>urn:oid:2.16.840.1.113883.5.6 (HL7ActClass) = ACT</w:t>
            </w:r>
          </w:p>
        </w:tc>
      </w:tr>
      <w:tr w:rsidR="00EE0CF2" w14:paraId="2B67013C" w14:textId="77777777" w:rsidTr="00EE0CF2">
        <w:trPr>
          <w:jc w:val="center"/>
        </w:trPr>
        <w:tc>
          <w:tcPr>
            <w:tcW w:w="3345" w:type="dxa"/>
          </w:tcPr>
          <w:p w14:paraId="52F46DF9" w14:textId="77777777" w:rsidR="00EE0CF2" w:rsidRDefault="00EE0CF2" w:rsidP="00220793">
            <w:pPr>
              <w:pStyle w:val="TableText"/>
              <w:keepNext w:val="0"/>
            </w:pPr>
            <w:r>
              <w:tab/>
              <w:t>@moodCode</w:t>
            </w:r>
          </w:p>
        </w:tc>
        <w:tc>
          <w:tcPr>
            <w:tcW w:w="720" w:type="dxa"/>
          </w:tcPr>
          <w:p w14:paraId="062BBC42" w14:textId="77777777" w:rsidR="00EE0CF2" w:rsidRDefault="00EE0CF2" w:rsidP="00220793">
            <w:pPr>
              <w:pStyle w:val="TableText"/>
              <w:keepNext w:val="0"/>
            </w:pPr>
            <w:r>
              <w:t>1..1</w:t>
            </w:r>
          </w:p>
        </w:tc>
        <w:tc>
          <w:tcPr>
            <w:tcW w:w="1152" w:type="dxa"/>
          </w:tcPr>
          <w:p w14:paraId="56E1D870" w14:textId="77777777" w:rsidR="00EE0CF2" w:rsidRDefault="00EE0CF2" w:rsidP="00220793">
            <w:pPr>
              <w:pStyle w:val="TableText"/>
              <w:keepNext w:val="0"/>
            </w:pPr>
            <w:r>
              <w:t>SHALL</w:t>
            </w:r>
          </w:p>
        </w:tc>
        <w:tc>
          <w:tcPr>
            <w:tcW w:w="864" w:type="dxa"/>
          </w:tcPr>
          <w:p w14:paraId="31391DD3" w14:textId="77777777" w:rsidR="00EE0CF2" w:rsidRDefault="00EE0CF2" w:rsidP="00220793">
            <w:pPr>
              <w:pStyle w:val="TableText"/>
              <w:keepNext w:val="0"/>
            </w:pPr>
          </w:p>
        </w:tc>
        <w:tc>
          <w:tcPr>
            <w:tcW w:w="1104" w:type="dxa"/>
          </w:tcPr>
          <w:p w14:paraId="7739F905" w14:textId="77777777" w:rsidR="00EE0CF2" w:rsidRDefault="0085191F" w:rsidP="00220793">
            <w:pPr>
              <w:pStyle w:val="TableText"/>
              <w:keepNext w:val="0"/>
            </w:pPr>
            <w:hyperlink w:anchor="C_4509-28445">
              <w:r w:rsidR="00EE0CF2">
                <w:rPr>
                  <w:rStyle w:val="HyperlinkText9pt"/>
                </w:rPr>
                <w:t>4509-28445</w:t>
              </w:r>
            </w:hyperlink>
          </w:p>
        </w:tc>
        <w:tc>
          <w:tcPr>
            <w:tcW w:w="2975" w:type="dxa"/>
          </w:tcPr>
          <w:p w14:paraId="06133F10" w14:textId="77777777" w:rsidR="00EE0CF2" w:rsidRDefault="00EE0CF2" w:rsidP="00220793">
            <w:pPr>
              <w:pStyle w:val="TableText"/>
              <w:keepNext w:val="0"/>
            </w:pPr>
            <w:r>
              <w:t>urn:oid:2.16.840.1.113883.5.1001 (HL7ActMood) = RQO</w:t>
            </w:r>
          </w:p>
        </w:tc>
      </w:tr>
      <w:tr w:rsidR="00EE0CF2" w14:paraId="0A484A68" w14:textId="77777777" w:rsidTr="00EE0CF2">
        <w:trPr>
          <w:jc w:val="center"/>
        </w:trPr>
        <w:tc>
          <w:tcPr>
            <w:tcW w:w="3345" w:type="dxa"/>
          </w:tcPr>
          <w:p w14:paraId="29A72C05" w14:textId="77777777" w:rsidR="00EE0CF2" w:rsidRDefault="00EE0CF2" w:rsidP="00220793">
            <w:pPr>
              <w:pStyle w:val="TableText"/>
              <w:keepNext w:val="0"/>
            </w:pPr>
            <w:r>
              <w:tab/>
              <w:t>@negationInd</w:t>
            </w:r>
          </w:p>
        </w:tc>
        <w:tc>
          <w:tcPr>
            <w:tcW w:w="720" w:type="dxa"/>
          </w:tcPr>
          <w:p w14:paraId="0D5091C3" w14:textId="77777777" w:rsidR="00EE0CF2" w:rsidRDefault="00EE0CF2" w:rsidP="00220793">
            <w:pPr>
              <w:pStyle w:val="TableText"/>
              <w:keepNext w:val="0"/>
            </w:pPr>
            <w:r>
              <w:t>0..1</w:t>
            </w:r>
          </w:p>
        </w:tc>
        <w:tc>
          <w:tcPr>
            <w:tcW w:w="1152" w:type="dxa"/>
          </w:tcPr>
          <w:p w14:paraId="66F4A66D" w14:textId="77777777" w:rsidR="00EE0CF2" w:rsidRDefault="00EE0CF2" w:rsidP="00220793">
            <w:pPr>
              <w:pStyle w:val="TableText"/>
              <w:keepNext w:val="0"/>
            </w:pPr>
            <w:r>
              <w:t>MAY</w:t>
            </w:r>
          </w:p>
        </w:tc>
        <w:tc>
          <w:tcPr>
            <w:tcW w:w="864" w:type="dxa"/>
          </w:tcPr>
          <w:p w14:paraId="52A19377" w14:textId="77777777" w:rsidR="00EE0CF2" w:rsidRDefault="00EE0CF2" w:rsidP="00220793">
            <w:pPr>
              <w:pStyle w:val="TableText"/>
              <w:keepNext w:val="0"/>
            </w:pPr>
          </w:p>
        </w:tc>
        <w:tc>
          <w:tcPr>
            <w:tcW w:w="1104" w:type="dxa"/>
          </w:tcPr>
          <w:p w14:paraId="1BA31D57" w14:textId="77777777" w:rsidR="00EE0CF2" w:rsidRDefault="0085191F" w:rsidP="00220793">
            <w:pPr>
              <w:pStyle w:val="TableText"/>
              <w:keepNext w:val="0"/>
            </w:pPr>
            <w:hyperlink w:anchor="C_4509-28446">
              <w:r w:rsidR="00EE0CF2">
                <w:rPr>
                  <w:rStyle w:val="HyperlinkText9pt"/>
                </w:rPr>
                <w:t>4509-28446</w:t>
              </w:r>
            </w:hyperlink>
          </w:p>
        </w:tc>
        <w:tc>
          <w:tcPr>
            <w:tcW w:w="2975" w:type="dxa"/>
          </w:tcPr>
          <w:p w14:paraId="5BA955AA" w14:textId="77777777" w:rsidR="00EE0CF2" w:rsidRDefault="00EE0CF2" w:rsidP="00220793">
            <w:pPr>
              <w:pStyle w:val="TableText"/>
              <w:keepNext w:val="0"/>
            </w:pPr>
          </w:p>
        </w:tc>
      </w:tr>
      <w:tr w:rsidR="00EE0CF2" w14:paraId="1A694595" w14:textId="77777777" w:rsidTr="00EE0CF2">
        <w:trPr>
          <w:jc w:val="center"/>
        </w:trPr>
        <w:tc>
          <w:tcPr>
            <w:tcW w:w="3345" w:type="dxa"/>
          </w:tcPr>
          <w:p w14:paraId="125B1DA0" w14:textId="77777777" w:rsidR="00EE0CF2" w:rsidRDefault="00EE0CF2" w:rsidP="00220793">
            <w:pPr>
              <w:pStyle w:val="TableText"/>
              <w:keepNext w:val="0"/>
            </w:pPr>
            <w:r>
              <w:tab/>
              <w:t>templateId</w:t>
            </w:r>
          </w:p>
        </w:tc>
        <w:tc>
          <w:tcPr>
            <w:tcW w:w="720" w:type="dxa"/>
          </w:tcPr>
          <w:p w14:paraId="4C8C2C2F" w14:textId="77777777" w:rsidR="00EE0CF2" w:rsidRDefault="00EE0CF2" w:rsidP="00220793">
            <w:pPr>
              <w:pStyle w:val="TableText"/>
              <w:keepNext w:val="0"/>
            </w:pPr>
            <w:r>
              <w:t>1..1</w:t>
            </w:r>
          </w:p>
        </w:tc>
        <w:tc>
          <w:tcPr>
            <w:tcW w:w="1152" w:type="dxa"/>
          </w:tcPr>
          <w:p w14:paraId="3887F598" w14:textId="77777777" w:rsidR="00EE0CF2" w:rsidRDefault="00EE0CF2" w:rsidP="00220793">
            <w:pPr>
              <w:pStyle w:val="TableText"/>
              <w:keepNext w:val="0"/>
            </w:pPr>
            <w:r>
              <w:t>SHALL</w:t>
            </w:r>
          </w:p>
        </w:tc>
        <w:tc>
          <w:tcPr>
            <w:tcW w:w="864" w:type="dxa"/>
          </w:tcPr>
          <w:p w14:paraId="52E59EFC" w14:textId="77777777" w:rsidR="00EE0CF2" w:rsidRDefault="00EE0CF2" w:rsidP="00220793">
            <w:pPr>
              <w:pStyle w:val="TableText"/>
              <w:keepNext w:val="0"/>
            </w:pPr>
          </w:p>
        </w:tc>
        <w:tc>
          <w:tcPr>
            <w:tcW w:w="1104" w:type="dxa"/>
          </w:tcPr>
          <w:p w14:paraId="4E11106C" w14:textId="77777777" w:rsidR="00EE0CF2" w:rsidRDefault="0085191F" w:rsidP="00220793">
            <w:pPr>
              <w:pStyle w:val="TableText"/>
              <w:keepNext w:val="0"/>
            </w:pPr>
            <w:hyperlink w:anchor="C_4509-28441">
              <w:r w:rsidR="00EE0CF2">
                <w:rPr>
                  <w:rStyle w:val="HyperlinkText9pt"/>
                </w:rPr>
                <w:t>4509-28441</w:t>
              </w:r>
            </w:hyperlink>
          </w:p>
        </w:tc>
        <w:tc>
          <w:tcPr>
            <w:tcW w:w="2975" w:type="dxa"/>
          </w:tcPr>
          <w:p w14:paraId="7FAFE821" w14:textId="77777777" w:rsidR="00EE0CF2" w:rsidRDefault="00EE0CF2" w:rsidP="00220793">
            <w:pPr>
              <w:pStyle w:val="TableText"/>
              <w:keepNext w:val="0"/>
            </w:pPr>
          </w:p>
        </w:tc>
      </w:tr>
      <w:tr w:rsidR="00EE0CF2" w14:paraId="7B6D5EC2" w14:textId="77777777" w:rsidTr="00EE0CF2">
        <w:trPr>
          <w:jc w:val="center"/>
        </w:trPr>
        <w:tc>
          <w:tcPr>
            <w:tcW w:w="3345" w:type="dxa"/>
          </w:tcPr>
          <w:p w14:paraId="539F27E4" w14:textId="77777777" w:rsidR="00EE0CF2" w:rsidRDefault="00EE0CF2" w:rsidP="00220793">
            <w:pPr>
              <w:pStyle w:val="TableText"/>
              <w:keepNext w:val="0"/>
            </w:pPr>
            <w:r>
              <w:tab/>
            </w:r>
            <w:r>
              <w:tab/>
              <w:t>@root</w:t>
            </w:r>
          </w:p>
        </w:tc>
        <w:tc>
          <w:tcPr>
            <w:tcW w:w="720" w:type="dxa"/>
          </w:tcPr>
          <w:p w14:paraId="1BCA299A" w14:textId="77777777" w:rsidR="00EE0CF2" w:rsidRDefault="00EE0CF2" w:rsidP="00220793">
            <w:pPr>
              <w:pStyle w:val="TableText"/>
              <w:keepNext w:val="0"/>
            </w:pPr>
            <w:r>
              <w:t>1..1</w:t>
            </w:r>
          </w:p>
        </w:tc>
        <w:tc>
          <w:tcPr>
            <w:tcW w:w="1152" w:type="dxa"/>
          </w:tcPr>
          <w:p w14:paraId="35AAAF45" w14:textId="77777777" w:rsidR="00EE0CF2" w:rsidRDefault="00EE0CF2" w:rsidP="00220793">
            <w:pPr>
              <w:pStyle w:val="TableText"/>
              <w:keepNext w:val="0"/>
            </w:pPr>
            <w:r>
              <w:t>SHALL</w:t>
            </w:r>
          </w:p>
        </w:tc>
        <w:tc>
          <w:tcPr>
            <w:tcW w:w="864" w:type="dxa"/>
          </w:tcPr>
          <w:p w14:paraId="7012B7FD" w14:textId="77777777" w:rsidR="00EE0CF2" w:rsidRDefault="00EE0CF2" w:rsidP="00220793">
            <w:pPr>
              <w:pStyle w:val="TableText"/>
              <w:keepNext w:val="0"/>
            </w:pPr>
          </w:p>
        </w:tc>
        <w:tc>
          <w:tcPr>
            <w:tcW w:w="1104" w:type="dxa"/>
          </w:tcPr>
          <w:p w14:paraId="19296185" w14:textId="77777777" w:rsidR="00EE0CF2" w:rsidRDefault="0085191F" w:rsidP="00220793">
            <w:pPr>
              <w:pStyle w:val="TableText"/>
              <w:keepNext w:val="0"/>
            </w:pPr>
            <w:hyperlink w:anchor="C_4509-28447">
              <w:r w:rsidR="00EE0CF2">
                <w:rPr>
                  <w:rStyle w:val="HyperlinkText9pt"/>
                </w:rPr>
                <w:t>4509-28447</w:t>
              </w:r>
            </w:hyperlink>
          </w:p>
        </w:tc>
        <w:tc>
          <w:tcPr>
            <w:tcW w:w="2975" w:type="dxa"/>
          </w:tcPr>
          <w:p w14:paraId="638EE17D" w14:textId="77777777" w:rsidR="00EE0CF2" w:rsidRDefault="00EE0CF2" w:rsidP="00220793">
            <w:pPr>
              <w:pStyle w:val="TableText"/>
              <w:keepNext w:val="0"/>
            </w:pPr>
            <w:r>
              <w:t>2.16.840.1.113883.10.20.24.3.130</w:t>
            </w:r>
          </w:p>
        </w:tc>
      </w:tr>
      <w:tr w:rsidR="00EE0CF2" w14:paraId="145ABA28" w14:textId="77777777" w:rsidTr="00EE0CF2">
        <w:trPr>
          <w:jc w:val="center"/>
        </w:trPr>
        <w:tc>
          <w:tcPr>
            <w:tcW w:w="3345" w:type="dxa"/>
          </w:tcPr>
          <w:p w14:paraId="2DD93D53" w14:textId="77777777" w:rsidR="00EE0CF2" w:rsidRDefault="00EE0CF2" w:rsidP="00220793">
            <w:pPr>
              <w:pStyle w:val="TableText"/>
              <w:keepNext w:val="0"/>
            </w:pPr>
            <w:r>
              <w:tab/>
            </w:r>
            <w:r>
              <w:tab/>
              <w:t>@extension</w:t>
            </w:r>
          </w:p>
        </w:tc>
        <w:tc>
          <w:tcPr>
            <w:tcW w:w="720" w:type="dxa"/>
          </w:tcPr>
          <w:p w14:paraId="021274F2" w14:textId="77777777" w:rsidR="00EE0CF2" w:rsidRDefault="00EE0CF2" w:rsidP="00220793">
            <w:pPr>
              <w:pStyle w:val="TableText"/>
              <w:keepNext w:val="0"/>
            </w:pPr>
            <w:r>
              <w:t>1..1</w:t>
            </w:r>
          </w:p>
        </w:tc>
        <w:tc>
          <w:tcPr>
            <w:tcW w:w="1152" w:type="dxa"/>
          </w:tcPr>
          <w:p w14:paraId="191D0896" w14:textId="77777777" w:rsidR="00EE0CF2" w:rsidRDefault="00EE0CF2" w:rsidP="00220793">
            <w:pPr>
              <w:pStyle w:val="TableText"/>
              <w:keepNext w:val="0"/>
            </w:pPr>
            <w:r>
              <w:t>SHALL</w:t>
            </w:r>
          </w:p>
        </w:tc>
        <w:tc>
          <w:tcPr>
            <w:tcW w:w="864" w:type="dxa"/>
          </w:tcPr>
          <w:p w14:paraId="09DF1D77" w14:textId="77777777" w:rsidR="00EE0CF2" w:rsidRDefault="00EE0CF2" w:rsidP="00220793">
            <w:pPr>
              <w:pStyle w:val="TableText"/>
              <w:keepNext w:val="0"/>
            </w:pPr>
          </w:p>
        </w:tc>
        <w:tc>
          <w:tcPr>
            <w:tcW w:w="1104" w:type="dxa"/>
          </w:tcPr>
          <w:p w14:paraId="4F7A26D6" w14:textId="77777777" w:rsidR="00EE0CF2" w:rsidRDefault="0085191F" w:rsidP="00220793">
            <w:pPr>
              <w:pStyle w:val="TableText"/>
              <w:keepNext w:val="0"/>
            </w:pPr>
            <w:hyperlink w:anchor="C_4509-28918">
              <w:r w:rsidR="00EE0CF2">
                <w:rPr>
                  <w:rStyle w:val="HyperlinkText9pt"/>
                </w:rPr>
                <w:t>4509-28918</w:t>
              </w:r>
            </w:hyperlink>
          </w:p>
        </w:tc>
        <w:tc>
          <w:tcPr>
            <w:tcW w:w="2975" w:type="dxa"/>
          </w:tcPr>
          <w:p w14:paraId="1C30B9F5" w14:textId="77777777" w:rsidR="00EE0CF2" w:rsidRDefault="00EE0CF2" w:rsidP="00220793">
            <w:pPr>
              <w:pStyle w:val="TableText"/>
              <w:keepNext w:val="0"/>
            </w:pPr>
            <w:r>
              <w:t>2021-08-01</w:t>
            </w:r>
          </w:p>
        </w:tc>
      </w:tr>
      <w:tr w:rsidR="00EE0CF2" w14:paraId="58CFD7C4" w14:textId="77777777" w:rsidTr="00EE0CF2">
        <w:trPr>
          <w:jc w:val="center"/>
        </w:trPr>
        <w:tc>
          <w:tcPr>
            <w:tcW w:w="3345" w:type="dxa"/>
          </w:tcPr>
          <w:p w14:paraId="77A45550" w14:textId="77777777" w:rsidR="00EE0CF2" w:rsidRDefault="00EE0CF2" w:rsidP="00220793">
            <w:pPr>
              <w:pStyle w:val="TableText"/>
              <w:keepNext w:val="0"/>
            </w:pPr>
            <w:r>
              <w:tab/>
              <w:t>code</w:t>
            </w:r>
          </w:p>
        </w:tc>
        <w:tc>
          <w:tcPr>
            <w:tcW w:w="720" w:type="dxa"/>
          </w:tcPr>
          <w:p w14:paraId="7669D485" w14:textId="77777777" w:rsidR="00EE0CF2" w:rsidRDefault="00EE0CF2" w:rsidP="00220793">
            <w:pPr>
              <w:pStyle w:val="TableText"/>
              <w:keepNext w:val="0"/>
            </w:pPr>
            <w:r>
              <w:t>1..1</w:t>
            </w:r>
          </w:p>
        </w:tc>
        <w:tc>
          <w:tcPr>
            <w:tcW w:w="1152" w:type="dxa"/>
          </w:tcPr>
          <w:p w14:paraId="550AF943" w14:textId="77777777" w:rsidR="00EE0CF2" w:rsidRDefault="00EE0CF2" w:rsidP="00220793">
            <w:pPr>
              <w:pStyle w:val="TableText"/>
              <w:keepNext w:val="0"/>
            </w:pPr>
            <w:r>
              <w:t>SHALL</w:t>
            </w:r>
          </w:p>
        </w:tc>
        <w:tc>
          <w:tcPr>
            <w:tcW w:w="864" w:type="dxa"/>
          </w:tcPr>
          <w:p w14:paraId="21095E6D" w14:textId="77777777" w:rsidR="00EE0CF2" w:rsidRDefault="00EE0CF2" w:rsidP="00220793">
            <w:pPr>
              <w:pStyle w:val="TableText"/>
              <w:keepNext w:val="0"/>
            </w:pPr>
          </w:p>
        </w:tc>
        <w:tc>
          <w:tcPr>
            <w:tcW w:w="1104" w:type="dxa"/>
          </w:tcPr>
          <w:p w14:paraId="7F784254" w14:textId="77777777" w:rsidR="00EE0CF2" w:rsidRDefault="0085191F" w:rsidP="00220793">
            <w:pPr>
              <w:pStyle w:val="TableText"/>
              <w:keepNext w:val="0"/>
            </w:pPr>
            <w:hyperlink w:anchor="C_4509-28442">
              <w:r w:rsidR="00EE0CF2">
                <w:rPr>
                  <w:rStyle w:val="HyperlinkText9pt"/>
                </w:rPr>
                <w:t>4509-28442</w:t>
              </w:r>
            </w:hyperlink>
          </w:p>
        </w:tc>
        <w:tc>
          <w:tcPr>
            <w:tcW w:w="2975" w:type="dxa"/>
          </w:tcPr>
          <w:p w14:paraId="43957C56" w14:textId="77777777" w:rsidR="00EE0CF2" w:rsidRDefault="00EE0CF2" w:rsidP="00220793">
            <w:pPr>
              <w:pStyle w:val="TableText"/>
              <w:keepNext w:val="0"/>
            </w:pPr>
          </w:p>
        </w:tc>
      </w:tr>
      <w:tr w:rsidR="00EE0CF2" w14:paraId="218F4BCD" w14:textId="77777777" w:rsidTr="00EE0CF2">
        <w:trPr>
          <w:jc w:val="center"/>
        </w:trPr>
        <w:tc>
          <w:tcPr>
            <w:tcW w:w="3345" w:type="dxa"/>
          </w:tcPr>
          <w:p w14:paraId="389562F4" w14:textId="77777777" w:rsidR="00EE0CF2" w:rsidRDefault="00EE0CF2" w:rsidP="00220793">
            <w:pPr>
              <w:pStyle w:val="TableText"/>
              <w:keepNext w:val="0"/>
            </w:pPr>
            <w:r>
              <w:tab/>
            </w:r>
            <w:r>
              <w:tab/>
              <w:t>@code</w:t>
            </w:r>
          </w:p>
        </w:tc>
        <w:tc>
          <w:tcPr>
            <w:tcW w:w="720" w:type="dxa"/>
          </w:tcPr>
          <w:p w14:paraId="560201EE" w14:textId="77777777" w:rsidR="00EE0CF2" w:rsidRDefault="00EE0CF2" w:rsidP="00220793">
            <w:pPr>
              <w:pStyle w:val="TableText"/>
              <w:keepNext w:val="0"/>
            </w:pPr>
            <w:r>
              <w:t>1..1</w:t>
            </w:r>
          </w:p>
        </w:tc>
        <w:tc>
          <w:tcPr>
            <w:tcW w:w="1152" w:type="dxa"/>
          </w:tcPr>
          <w:p w14:paraId="2610F8C1" w14:textId="77777777" w:rsidR="00EE0CF2" w:rsidRDefault="00EE0CF2" w:rsidP="00220793">
            <w:pPr>
              <w:pStyle w:val="TableText"/>
              <w:keepNext w:val="0"/>
            </w:pPr>
            <w:r>
              <w:t>SHALL</w:t>
            </w:r>
          </w:p>
        </w:tc>
        <w:tc>
          <w:tcPr>
            <w:tcW w:w="864" w:type="dxa"/>
          </w:tcPr>
          <w:p w14:paraId="7423D02A" w14:textId="77777777" w:rsidR="00EE0CF2" w:rsidRDefault="00EE0CF2" w:rsidP="00220793">
            <w:pPr>
              <w:pStyle w:val="TableText"/>
              <w:keepNext w:val="0"/>
            </w:pPr>
          </w:p>
        </w:tc>
        <w:tc>
          <w:tcPr>
            <w:tcW w:w="1104" w:type="dxa"/>
          </w:tcPr>
          <w:p w14:paraId="1CF5C31C" w14:textId="77777777" w:rsidR="00EE0CF2" w:rsidRDefault="0085191F" w:rsidP="00220793">
            <w:pPr>
              <w:pStyle w:val="TableText"/>
              <w:keepNext w:val="0"/>
            </w:pPr>
            <w:hyperlink w:anchor="C_4509-28448">
              <w:r w:rsidR="00EE0CF2">
                <w:rPr>
                  <w:rStyle w:val="HyperlinkText9pt"/>
                </w:rPr>
                <w:t>4509-28448</w:t>
              </w:r>
            </w:hyperlink>
          </w:p>
        </w:tc>
        <w:tc>
          <w:tcPr>
            <w:tcW w:w="2975" w:type="dxa"/>
          </w:tcPr>
          <w:p w14:paraId="1B4AD9B9" w14:textId="77777777" w:rsidR="00EE0CF2" w:rsidRDefault="00EE0CF2" w:rsidP="00220793">
            <w:pPr>
              <w:pStyle w:val="TableText"/>
              <w:keepNext w:val="0"/>
            </w:pPr>
            <w:r>
              <w:t>SPLY</w:t>
            </w:r>
          </w:p>
        </w:tc>
      </w:tr>
      <w:tr w:rsidR="00EE0CF2" w14:paraId="2046962A" w14:textId="77777777" w:rsidTr="00EE0CF2">
        <w:trPr>
          <w:jc w:val="center"/>
        </w:trPr>
        <w:tc>
          <w:tcPr>
            <w:tcW w:w="3345" w:type="dxa"/>
          </w:tcPr>
          <w:p w14:paraId="115BB6CA" w14:textId="77777777" w:rsidR="00EE0CF2" w:rsidRDefault="00EE0CF2" w:rsidP="00220793">
            <w:pPr>
              <w:pStyle w:val="TableText"/>
              <w:keepNext w:val="0"/>
            </w:pPr>
            <w:r>
              <w:tab/>
            </w:r>
            <w:r>
              <w:tab/>
              <w:t>@codeSystem</w:t>
            </w:r>
          </w:p>
        </w:tc>
        <w:tc>
          <w:tcPr>
            <w:tcW w:w="720" w:type="dxa"/>
          </w:tcPr>
          <w:p w14:paraId="06802985" w14:textId="77777777" w:rsidR="00EE0CF2" w:rsidRDefault="00EE0CF2" w:rsidP="00220793">
            <w:pPr>
              <w:pStyle w:val="TableText"/>
              <w:keepNext w:val="0"/>
            </w:pPr>
            <w:r>
              <w:t>1..1</w:t>
            </w:r>
          </w:p>
        </w:tc>
        <w:tc>
          <w:tcPr>
            <w:tcW w:w="1152" w:type="dxa"/>
          </w:tcPr>
          <w:p w14:paraId="7DC58763" w14:textId="77777777" w:rsidR="00EE0CF2" w:rsidRDefault="00EE0CF2" w:rsidP="00220793">
            <w:pPr>
              <w:pStyle w:val="TableText"/>
              <w:keepNext w:val="0"/>
            </w:pPr>
            <w:r>
              <w:t>SHALL</w:t>
            </w:r>
          </w:p>
        </w:tc>
        <w:tc>
          <w:tcPr>
            <w:tcW w:w="864" w:type="dxa"/>
          </w:tcPr>
          <w:p w14:paraId="1DE7EA63" w14:textId="77777777" w:rsidR="00EE0CF2" w:rsidRDefault="00EE0CF2" w:rsidP="00220793">
            <w:pPr>
              <w:pStyle w:val="TableText"/>
              <w:keepNext w:val="0"/>
            </w:pPr>
          </w:p>
        </w:tc>
        <w:tc>
          <w:tcPr>
            <w:tcW w:w="1104" w:type="dxa"/>
          </w:tcPr>
          <w:p w14:paraId="65179089" w14:textId="77777777" w:rsidR="00EE0CF2" w:rsidRDefault="0085191F" w:rsidP="00220793">
            <w:pPr>
              <w:pStyle w:val="TableText"/>
              <w:keepNext w:val="0"/>
            </w:pPr>
            <w:hyperlink w:anchor="C_4509-28449">
              <w:r w:rsidR="00EE0CF2">
                <w:rPr>
                  <w:rStyle w:val="HyperlinkText9pt"/>
                </w:rPr>
                <w:t>4509-28449</w:t>
              </w:r>
            </w:hyperlink>
          </w:p>
        </w:tc>
        <w:tc>
          <w:tcPr>
            <w:tcW w:w="2975" w:type="dxa"/>
          </w:tcPr>
          <w:p w14:paraId="5410B6ED" w14:textId="77777777" w:rsidR="00EE0CF2" w:rsidRDefault="00EE0CF2" w:rsidP="00220793">
            <w:pPr>
              <w:pStyle w:val="TableText"/>
              <w:keepNext w:val="0"/>
            </w:pPr>
            <w:r>
              <w:t>urn:oid:2.16.840.1.113883.5.6 (HL7ActClass)</w:t>
            </w:r>
          </w:p>
        </w:tc>
      </w:tr>
      <w:tr w:rsidR="00EE0CF2" w14:paraId="35AC3D12" w14:textId="77777777" w:rsidTr="00EE0CF2">
        <w:trPr>
          <w:jc w:val="center"/>
        </w:trPr>
        <w:tc>
          <w:tcPr>
            <w:tcW w:w="3345" w:type="dxa"/>
          </w:tcPr>
          <w:p w14:paraId="4EFB8A98" w14:textId="77777777" w:rsidR="00EE0CF2" w:rsidRDefault="00EE0CF2" w:rsidP="00220793">
            <w:pPr>
              <w:pStyle w:val="TableText"/>
              <w:keepNext w:val="0"/>
            </w:pPr>
            <w:r>
              <w:tab/>
              <w:t>entryRelationship</w:t>
            </w:r>
          </w:p>
        </w:tc>
        <w:tc>
          <w:tcPr>
            <w:tcW w:w="720" w:type="dxa"/>
          </w:tcPr>
          <w:p w14:paraId="2300D20C" w14:textId="77777777" w:rsidR="00EE0CF2" w:rsidRDefault="00EE0CF2" w:rsidP="00220793">
            <w:pPr>
              <w:pStyle w:val="TableText"/>
              <w:keepNext w:val="0"/>
            </w:pPr>
            <w:r>
              <w:t>1..1</w:t>
            </w:r>
          </w:p>
        </w:tc>
        <w:tc>
          <w:tcPr>
            <w:tcW w:w="1152" w:type="dxa"/>
          </w:tcPr>
          <w:p w14:paraId="7186CE41" w14:textId="77777777" w:rsidR="00EE0CF2" w:rsidRDefault="00EE0CF2" w:rsidP="00220793">
            <w:pPr>
              <w:pStyle w:val="TableText"/>
              <w:keepNext w:val="0"/>
            </w:pPr>
            <w:r>
              <w:t>SHALL</w:t>
            </w:r>
          </w:p>
        </w:tc>
        <w:tc>
          <w:tcPr>
            <w:tcW w:w="864" w:type="dxa"/>
          </w:tcPr>
          <w:p w14:paraId="5BA380C8" w14:textId="77777777" w:rsidR="00EE0CF2" w:rsidRDefault="00EE0CF2" w:rsidP="00220793">
            <w:pPr>
              <w:pStyle w:val="TableText"/>
              <w:keepNext w:val="0"/>
            </w:pPr>
          </w:p>
        </w:tc>
        <w:tc>
          <w:tcPr>
            <w:tcW w:w="1104" w:type="dxa"/>
          </w:tcPr>
          <w:p w14:paraId="2A906B86" w14:textId="77777777" w:rsidR="00EE0CF2" w:rsidRDefault="0085191F" w:rsidP="00220793">
            <w:pPr>
              <w:pStyle w:val="TableText"/>
              <w:keepNext w:val="0"/>
            </w:pPr>
            <w:hyperlink w:anchor="C_4509-28443">
              <w:r w:rsidR="00EE0CF2">
                <w:rPr>
                  <w:rStyle w:val="HyperlinkText9pt"/>
                </w:rPr>
                <w:t>4509-28443</w:t>
              </w:r>
            </w:hyperlink>
          </w:p>
        </w:tc>
        <w:tc>
          <w:tcPr>
            <w:tcW w:w="2975" w:type="dxa"/>
          </w:tcPr>
          <w:p w14:paraId="0179B89E" w14:textId="77777777" w:rsidR="00EE0CF2" w:rsidRDefault="00EE0CF2" w:rsidP="00220793">
            <w:pPr>
              <w:pStyle w:val="TableText"/>
              <w:keepNext w:val="0"/>
            </w:pPr>
          </w:p>
        </w:tc>
      </w:tr>
      <w:tr w:rsidR="00EE0CF2" w14:paraId="6729C828" w14:textId="77777777" w:rsidTr="00EE0CF2">
        <w:trPr>
          <w:jc w:val="center"/>
        </w:trPr>
        <w:tc>
          <w:tcPr>
            <w:tcW w:w="3345" w:type="dxa"/>
          </w:tcPr>
          <w:p w14:paraId="2BAFB3CF" w14:textId="77777777" w:rsidR="00EE0CF2" w:rsidRDefault="00EE0CF2" w:rsidP="00220793">
            <w:pPr>
              <w:pStyle w:val="TableText"/>
              <w:keepNext w:val="0"/>
            </w:pPr>
            <w:r>
              <w:tab/>
            </w:r>
            <w:r>
              <w:tab/>
              <w:t>@typeCode</w:t>
            </w:r>
          </w:p>
        </w:tc>
        <w:tc>
          <w:tcPr>
            <w:tcW w:w="720" w:type="dxa"/>
          </w:tcPr>
          <w:p w14:paraId="0E91CA18" w14:textId="77777777" w:rsidR="00EE0CF2" w:rsidRDefault="00EE0CF2" w:rsidP="00220793">
            <w:pPr>
              <w:pStyle w:val="TableText"/>
              <w:keepNext w:val="0"/>
            </w:pPr>
            <w:r>
              <w:t>1..1</w:t>
            </w:r>
          </w:p>
        </w:tc>
        <w:tc>
          <w:tcPr>
            <w:tcW w:w="1152" w:type="dxa"/>
          </w:tcPr>
          <w:p w14:paraId="0A02AF8C" w14:textId="77777777" w:rsidR="00EE0CF2" w:rsidRDefault="00EE0CF2" w:rsidP="00220793">
            <w:pPr>
              <w:pStyle w:val="TableText"/>
              <w:keepNext w:val="0"/>
            </w:pPr>
            <w:r>
              <w:t>SHALL</w:t>
            </w:r>
          </w:p>
        </w:tc>
        <w:tc>
          <w:tcPr>
            <w:tcW w:w="864" w:type="dxa"/>
          </w:tcPr>
          <w:p w14:paraId="24154383" w14:textId="77777777" w:rsidR="00EE0CF2" w:rsidRDefault="00EE0CF2" w:rsidP="00220793">
            <w:pPr>
              <w:pStyle w:val="TableText"/>
              <w:keepNext w:val="0"/>
            </w:pPr>
          </w:p>
        </w:tc>
        <w:tc>
          <w:tcPr>
            <w:tcW w:w="1104" w:type="dxa"/>
          </w:tcPr>
          <w:p w14:paraId="5ECBAE29" w14:textId="77777777" w:rsidR="00EE0CF2" w:rsidRDefault="0085191F" w:rsidP="00220793">
            <w:pPr>
              <w:pStyle w:val="TableText"/>
              <w:keepNext w:val="0"/>
            </w:pPr>
            <w:hyperlink w:anchor="C_4509-28450">
              <w:r w:rsidR="00EE0CF2">
                <w:rPr>
                  <w:rStyle w:val="HyperlinkText9pt"/>
                </w:rPr>
                <w:t>4509-28450</w:t>
              </w:r>
            </w:hyperlink>
          </w:p>
        </w:tc>
        <w:tc>
          <w:tcPr>
            <w:tcW w:w="2975" w:type="dxa"/>
          </w:tcPr>
          <w:p w14:paraId="46E5563A" w14:textId="77777777" w:rsidR="00EE0CF2" w:rsidRDefault="00EE0CF2" w:rsidP="00220793">
            <w:pPr>
              <w:pStyle w:val="TableText"/>
              <w:keepNext w:val="0"/>
            </w:pPr>
            <w:r>
              <w:t>urn:oid:2.16.840.1.113883.5.1002 (HL7ActRelationshipType) = SUBJ</w:t>
            </w:r>
          </w:p>
        </w:tc>
      </w:tr>
      <w:tr w:rsidR="00EE0CF2" w14:paraId="0C40CE5E" w14:textId="77777777" w:rsidTr="00EE0CF2">
        <w:trPr>
          <w:jc w:val="center"/>
        </w:trPr>
        <w:tc>
          <w:tcPr>
            <w:tcW w:w="3345" w:type="dxa"/>
          </w:tcPr>
          <w:p w14:paraId="48F0A59C" w14:textId="77777777" w:rsidR="00EE0CF2" w:rsidRDefault="00EE0CF2" w:rsidP="00220793">
            <w:pPr>
              <w:pStyle w:val="TableText"/>
              <w:keepNext w:val="0"/>
            </w:pPr>
            <w:r>
              <w:tab/>
            </w:r>
            <w:r>
              <w:tab/>
              <w:t>supply</w:t>
            </w:r>
          </w:p>
        </w:tc>
        <w:tc>
          <w:tcPr>
            <w:tcW w:w="720" w:type="dxa"/>
          </w:tcPr>
          <w:p w14:paraId="530E2DE8" w14:textId="77777777" w:rsidR="00EE0CF2" w:rsidRDefault="00EE0CF2" w:rsidP="00220793">
            <w:pPr>
              <w:pStyle w:val="TableText"/>
              <w:keepNext w:val="0"/>
            </w:pPr>
            <w:r>
              <w:t>1..1</w:t>
            </w:r>
          </w:p>
        </w:tc>
        <w:tc>
          <w:tcPr>
            <w:tcW w:w="1152" w:type="dxa"/>
          </w:tcPr>
          <w:p w14:paraId="62040E1F" w14:textId="77777777" w:rsidR="00EE0CF2" w:rsidRDefault="00EE0CF2" w:rsidP="00220793">
            <w:pPr>
              <w:pStyle w:val="TableText"/>
              <w:keepNext w:val="0"/>
            </w:pPr>
            <w:r>
              <w:t>SHALL</w:t>
            </w:r>
          </w:p>
        </w:tc>
        <w:tc>
          <w:tcPr>
            <w:tcW w:w="864" w:type="dxa"/>
          </w:tcPr>
          <w:p w14:paraId="509EAA3B" w14:textId="77777777" w:rsidR="00EE0CF2" w:rsidRDefault="00EE0CF2" w:rsidP="00220793">
            <w:pPr>
              <w:pStyle w:val="TableText"/>
              <w:keepNext w:val="0"/>
            </w:pPr>
          </w:p>
        </w:tc>
        <w:tc>
          <w:tcPr>
            <w:tcW w:w="1104" w:type="dxa"/>
          </w:tcPr>
          <w:p w14:paraId="71F573A5" w14:textId="77777777" w:rsidR="00EE0CF2" w:rsidRDefault="0085191F" w:rsidP="00220793">
            <w:pPr>
              <w:pStyle w:val="TableText"/>
              <w:keepNext w:val="0"/>
            </w:pPr>
            <w:hyperlink w:anchor="C_4509-28451">
              <w:r w:rsidR="00EE0CF2">
                <w:rPr>
                  <w:rStyle w:val="HyperlinkText9pt"/>
                </w:rPr>
                <w:t>4509-28451</w:t>
              </w:r>
            </w:hyperlink>
          </w:p>
        </w:tc>
        <w:tc>
          <w:tcPr>
            <w:tcW w:w="2975" w:type="dxa"/>
          </w:tcPr>
          <w:p w14:paraId="70627574" w14:textId="77777777" w:rsidR="00EE0CF2" w:rsidRDefault="0085191F" w:rsidP="00220793">
            <w:pPr>
              <w:pStyle w:val="TableText"/>
              <w:keepNext w:val="0"/>
            </w:pPr>
            <w:hyperlink w:anchor="E_Device_Order_V6">
              <w:r w:rsidR="00EE0CF2">
                <w:rPr>
                  <w:rStyle w:val="HyperlinkText9pt"/>
                </w:rPr>
                <w:t>Device Order (V6) (identifier: urn:hl7ii:2.16.840.1.113883.10.20.24.3.9:2021-08-01</w:t>
              </w:r>
            </w:hyperlink>
          </w:p>
        </w:tc>
      </w:tr>
      <w:tr w:rsidR="00EE0CF2" w14:paraId="075A9950" w14:textId="77777777" w:rsidTr="00EE0CF2">
        <w:trPr>
          <w:jc w:val="center"/>
        </w:trPr>
        <w:tc>
          <w:tcPr>
            <w:tcW w:w="3345" w:type="dxa"/>
          </w:tcPr>
          <w:p w14:paraId="2D399CEE" w14:textId="77777777" w:rsidR="00EE0CF2" w:rsidRDefault="00EE0CF2" w:rsidP="00220793">
            <w:pPr>
              <w:pStyle w:val="TableText"/>
              <w:keepNext w:val="0"/>
            </w:pPr>
            <w:r>
              <w:tab/>
              <w:t>entryRelationship</w:t>
            </w:r>
          </w:p>
        </w:tc>
        <w:tc>
          <w:tcPr>
            <w:tcW w:w="720" w:type="dxa"/>
          </w:tcPr>
          <w:p w14:paraId="16461375" w14:textId="77777777" w:rsidR="00EE0CF2" w:rsidRDefault="00EE0CF2" w:rsidP="00220793">
            <w:pPr>
              <w:pStyle w:val="TableText"/>
              <w:keepNext w:val="0"/>
            </w:pPr>
            <w:r>
              <w:t>0..1</w:t>
            </w:r>
          </w:p>
        </w:tc>
        <w:tc>
          <w:tcPr>
            <w:tcW w:w="1152" w:type="dxa"/>
          </w:tcPr>
          <w:p w14:paraId="19651D70" w14:textId="77777777" w:rsidR="00EE0CF2" w:rsidRDefault="00EE0CF2" w:rsidP="00220793">
            <w:pPr>
              <w:pStyle w:val="TableText"/>
              <w:keepNext w:val="0"/>
            </w:pPr>
            <w:r>
              <w:t>MAY</w:t>
            </w:r>
          </w:p>
        </w:tc>
        <w:tc>
          <w:tcPr>
            <w:tcW w:w="864" w:type="dxa"/>
          </w:tcPr>
          <w:p w14:paraId="5727126D" w14:textId="77777777" w:rsidR="00EE0CF2" w:rsidRDefault="00EE0CF2" w:rsidP="00220793">
            <w:pPr>
              <w:pStyle w:val="TableText"/>
              <w:keepNext w:val="0"/>
            </w:pPr>
          </w:p>
        </w:tc>
        <w:tc>
          <w:tcPr>
            <w:tcW w:w="1104" w:type="dxa"/>
          </w:tcPr>
          <w:p w14:paraId="10FAB70B" w14:textId="77777777" w:rsidR="00EE0CF2" w:rsidRDefault="0085191F" w:rsidP="00220793">
            <w:pPr>
              <w:pStyle w:val="TableText"/>
              <w:keepNext w:val="0"/>
            </w:pPr>
            <w:hyperlink w:anchor="C_4509-29619">
              <w:r w:rsidR="00EE0CF2">
                <w:rPr>
                  <w:rStyle w:val="HyperlinkText9pt"/>
                </w:rPr>
                <w:t>4509-29619</w:t>
              </w:r>
            </w:hyperlink>
          </w:p>
        </w:tc>
        <w:tc>
          <w:tcPr>
            <w:tcW w:w="2975" w:type="dxa"/>
          </w:tcPr>
          <w:p w14:paraId="7D4CD37F" w14:textId="77777777" w:rsidR="00EE0CF2" w:rsidRDefault="00EE0CF2" w:rsidP="00220793">
            <w:pPr>
              <w:pStyle w:val="TableText"/>
              <w:keepNext w:val="0"/>
            </w:pPr>
          </w:p>
        </w:tc>
      </w:tr>
      <w:tr w:rsidR="00EE0CF2" w14:paraId="555CE182" w14:textId="77777777" w:rsidTr="00EE0CF2">
        <w:trPr>
          <w:jc w:val="center"/>
        </w:trPr>
        <w:tc>
          <w:tcPr>
            <w:tcW w:w="3345" w:type="dxa"/>
          </w:tcPr>
          <w:p w14:paraId="39B85460" w14:textId="77777777" w:rsidR="00EE0CF2" w:rsidRDefault="00EE0CF2" w:rsidP="00220793">
            <w:pPr>
              <w:pStyle w:val="TableText"/>
              <w:keepNext w:val="0"/>
            </w:pPr>
            <w:r>
              <w:lastRenderedPageBreak/>
              <w:tab/>
            </w:r>
            <w:r>
              <w:tab/>
              <w:t>@typeCode</w:t>
            </w:r>
          </w:p>
        </w:tc>
        <w:tc>
          <w:tcPr>
            <w:tcW w:w="720" w:type="dxa"/>
          </w:tcPr>
          <w:p w14:paraId="6F89B732" w14:textId="77777777" w:rsidR="00EE0CF2" w:rsidRDefault="00EE0CF2" w:rsidP="00220793">
            <w:pPr>
              <w:pStyle w:val="TableText"/>
              <w:keepNext w:val="0"/>
            </w:pPr>
            <w:r>
              <w:t>1..1</w:t>
            </w:r>
          </w:p>
        </w:tc>
        <w:tc>
          <w:tcPr>
            <w:tcW w:w="1152" w:type="dxa"/>
          </w:tcPr>
          <w:p w14:paraId="1145EE94" w14:textId="77777777" w:rsidR="00EE0CF2" w:rsidRDefault="00EE0CF2" w:rsidP="00220793">
            <w:pPr>
              <w:pStyle w:val="TableText"/>
              <w:keepNext w:val="0"/>
            </w:pPr>
            <w:r>
              <w:t>SHALL</w:t>
            </w:r>
          </w:p>
        </w:tc>
        <w:tc>
          <w:tcPr>
            <w:tcW w:w="864" w:type="dxa"/>
          </w:tcPr>
          <w:p w14:paraId="42DE6F85" w14:textId="77777777" w:rsidR="00EE0CF2" w:rsidRDefault="00EE0CF2" w:rsidP="00220793">
            <w:pPr>
              <w:pStyle w:val="TableText"/>
              <w:keepNext w:val="0"/>
            </w:pPr>
          </w:p>
        </w:tc>
        <w:tc>
          <w:tcPr>
            <w:tcW w:w="1104" w:type="dxa"/>
          </w:tcPr>
          <w:p w14:paraId="6A690D4B" w14:textId="77777777" w:rsidR="00EE0CF2" w:rsidRDefault="0085191F" w:rsidP="00220793">
            <w:pPr>
              <w:pStyle w:val="TableText"/>
              <w:keepNext w:val="0"/>
            </w:pPr>
            <w:hyperlink w:anchor="C_4509-29622">
              <w:r w:rsidR="00EE0CF2">
                <w:rPr>
                  <w:rStyle w:val="HyperlinkText9pt"/>
                </w:rPr>
                <w:t>4509-29622</w:t>
              </w:r>
            </w:hyperlink>
          </w:p>
        </w:tc>
        <w:tc>
          <w:tcPr>
            <w:tcW w:w="2975" w:type="dxa"/>
          </w:tcPr>
          <w:p w14:paraId="5B2FD721" w14:textId="77777777" w:rsidR="00EE0CF2" w:rsidRDefault="00EE0CF2" w:rsidP="00220793">
            <w:pPr>
              <w:pStyle w:val="TableText"/>
              <w:keepNext w:val="0"/>
            </w:pPr>
            <w:r>
              <w:t>urn:oid:2.16.840.1.113883.5.1002 (HL7ActRelationshipType) = RSON</w:t>
            </w:r>
          </w:p>
        </w:tc>
      </w:tr>
      <w:tr w:rsidR="00EE0CF2" w14:paraId="12747321" w14:textId="77777777" w:rsidTr="00EE0CF2">
        <w:trPr>
          <w:jc w:val="center"/>
        </w:trPr>
        <w:tc>
          <w:tcPr>
            <w:tcW w:w="3345" w:type="dxa"/>
          </w:tcPr>
          <w:p w14:paraId="67440DDE" w14:textId="77777777" w:rsidR="00EE0CF2" w:rsidRDefault="00EE0CF2" w:rsidP="00220793">
            <w:pPr>
              <w:pStyle w:val="TableText"/>
              <w:keepNext w:val="0"/>
            </w:pPr>
            <w:r>
              <w:tab/>
            </w:r>
            <w:r>
              <w:tab/>
              <w:t>observation</w:t>
            </w:r>
          </w:p>
        </w:tc>
        <w:tc>
          <w:tcPr>
            <w:tcW w:w="720" w:type="dxa"/>
          </w:tcPr>
          <w:p w14:paraId="38D4EF17" w14:textId="77777777" w:rsidR="00EE0CF2" w:rsidRDefault="00EE0CF2" w:rsidP="00220793">
            <w:pPr>
              <w:pStyle w:val="TableText"/>
              <w:keepNext w:val="0"/>
            </w:pPr>
            <w:r>
              <w:t>1..1</w:t>
            </w:r>
          </w:p>
        </w:tc>
        <w:tc>
          <w:tcPr>
            <w:tcW w:w="1152" w:type="dxa"/>
          </w:tcPr>
          <w:p w14:paraId="5BE51F58" w14:textId="77777777" w:rsidR="00EE0CF2" w:rsidRDefault="00EE0CF2" w:rsidP="00220793">
            <w:pPr>
              <w:pStyle w:val="TableText"/>
              <w:keepNext w:val="0"/>
            </w:pPr>
            <w:r>
              <w:t>SHALL</w:t>
            </w:r>
          </w:p>
        </w:tc>
        <w:tc>
          <w:tcPr>
            <w:tcW w:w="864" w:type="dxa"/>
          </w:tcPr>
          <w:p w14:paraId="7FF05293" w14:textId="77777777" w:rsidR="00EE0CF2" w:rsidRDefault="00EE0CF2" w:rsidP="00220793">
            <w:pPr>
              <w:pStyle w:val="TableText"/>
              <w:keepNext w:val="0"/>
            </w:pPr>
          </w:p>
        </w:tc>
        <w:tc>
          <w:tcPr>
            <w:tcW w:w="1104" w:type="dxa"/>
          </w:tcPr>
          <w:p w14:paraId="419CC8EA" w14:textId="77777777" w:rsidR="00EE0CF2" w:rsidRDefault="0085191F" w:rsidP="00220793">
            <w:pPr>
              <w:pStyle w:val="TableText"/>
              <w:keepNext w:val="0"/>
            </w:pPr>
            <w:hyperlink w:anchor="C_4509-29620">
              <w:r w:rsidR="00EE0CF2">
                <w:rPr>
                  <w:rStyle w:val="HyperlinkText9pt"/>
                </w:rPr>
                <w:t>4509-29620</w:t>
              </w:r>
            </w:hyperlink>
          </w:p>
        </w:tc>
        <w:tc>
          <w:tcPr>
            <w:tcW w:w="2975" w:type="dxa"/>
          </w:tcPr>
          <w:p w14:paraId="36D4880F" w14:textId="77777777" w:rsidR="00EE0CF2" w:rsidRDefault="0085191F" w:rsidP="00220793">
            <w:pPr>
              <w:pStyle w:val="TableText"/>
              <w:keepNext w:val="0"/>
            </w:pPr>
            <w:hyperlink w:anchor="E_Reason_V3">
              <w:r w:rsidR="00EE0CF2">
                <w:rPr>
                  <w:rStyle w:val="HyperlinkText9pt"/>
                </w:rPr>
                <w:t>Reason (V3) (identifier: urn:hl7ii:2.16.840.1.113883.10.20.24.3.88:2017-08-01</w:t>
              </w:r>
            </w:hyperlink>
          </w:p>
        </w:tc>
      </w:tr>
    </w:tbl>
    <w:p w14:paraId="18717E00" w14:textId="77777777" w:rsidR="00EE0CF2" w:rsidRDefault="00EE0CF2" w:rsidP="00EE0CF2">
      <w:pPr>
        <w:pStyle w:val="BodyText"/>
      </w:pPr>
    </w:p>
    <w:p w14:paraId="54FB84A4" w14:textId="77777777" w:rsidR="00EE0CF2" w:rsidRDefault="00EE0CF2" w:rsidP="007160A7">
      <w:pPr>
        <w:numPr>
          <w:ilvl w:val="0"/>
          <w:numId w:val="134"/>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t>)</w:t>
      </w:r>
      <w:bookmarkStart w:id="793" w:name="C_4509-28444"/>
      <w:r>
        <w:t xml:space="preserve"> (CONF:4509-28444)</w:t>
      </w:r>
      <w:bookmarkEnd w:id="793"/>
      <w:r>
        <w:t>.</w:t>
      </w:r>
    </w:p>
    <w:p w14:paraId="501C5BB9" w14:textId="77777777" w:rsidR="00EE0CF2" w:rsidRDefault="00EE0CF2" w:rsidP="007160A7">
      <w:pPr>
        <w:numPr>
          <w:ilvl w:val="0"/>
          <w:numId w:val="134"/>
        </w:numPr>
        <w:ind w:left="1080"/>
      </w:pPr>
      <w:r>
        <w:rPr>
          <w:rStyle w:val="keyword"/>
        </w:rPr>
        <w:t>SHALL</w:t>
      </w:r>
      <w:r>
        <w:t xml:space="preserve"> contain exactly one [1..1] </w:t>
      </w:r>
      <w:r>
        <w:rPr>
          <w:rStyle w:val="XMLnameBold"/>
        </w:rPr>
        <w:t>@moodCode</w:t>
      </w:r>
      <w:r>
        <w:t>=</w:t>
      </w:r>
      <w:r>
        <w:rPr>
          <w:rStyle w:val="XMLname"/>
        </w:rPr>
        <w:t>"RQO"</w:t>
      </w:r>
      <w:r>
        <w:t xml:space="preserve"> Request (CodeSystem: </w:t>
      </w:r>
      <w:r>
        <w:rPr>
          <w:rStyle w:val="XMLname"/>
        </w:rPr>
        <w:t>HL7ActMood urn:oid:2.16.840.1.113883.5.1001</w:t>
      </w:r>
      <w:r>
        <w:t>)</w:t>
      </w:r>
      <w:bookmarkStart w:id="794" w:name="C_4509-28445"/>
      <w:r>
        <w:t xml:space="preserve"> (CONF:4509-28445)</w:t>
      </w:r>
      <w:bookmarkEnd w:id="794"/>
      <w:r>
        <w:t>.</w:t>
      </w:r>
    </w:p>
    <w:p w14:paraId="6AF7A15F" w14:textId="77777777" w:rsidR="00EE0CF2" w:rsidRDefault="00EE0CF2" w:rsidP="007160A7">
      <w:pPr>
        <w:numPr>
          <w:ilvl w:val="0"/>
          <w:numId w:val="134"/>
        </w:numPr>
        <w:ind w:left="1080"/>
      </w:pPr>
      <w:r>
        <w:rPr>
          <w:rStyle w:val="keyword"/>
        </w:rPr>
        <w:t>MAY</w:t>
      </w:r>
      <w:r>
        <w:t xml:space="preserve"> contain zero or one [0..1] </w:t>
      </w:r>
      <w:r>
        <w:rPr>
          <w:rStyle w:val="XMLnameBold"/>
        </w:rPr>
        <w:t>@negationInd</w:t>
      </w:r>
      <w:bookmarkStart w:id="795" w:name="C_4509-28446"/>
      <w:r>
        <w:t xml:space="preserve"> (CONF:4509-28446)</w:t>
      </w:r>
      <w:bookmarkEnd w:id="795"/>
      <w:r>
        <w:t>.</w:t>
      </w:r>
      <w:r>
        <w:br/>
        <w:t>Note: QDM Attribute: Negation Rationale - when @negationInd="true", this indicates Device Not Order.</w:t>
      </w:r>
    </w:p>
    <w:p w14:paraId="38F69932" w14:textId="77777777" w:rsidR="00EE0CF2" w:rsidRDefault="00EE0CF2" w:rsidP="007160A7">
      <w:pPr>
        <w:numPr>
          <w:ilvl w:val="1"/>
          <w:numId w:val="134"/>
        </w:numPr>
      </w:pPr>
      <w:r>
        <w:t xml:space="preserve">If  </w:t>
      </w:r>
      <w:r>
        <w:rPr>
          <w:b/>
        </w:rPr>
        <w:t>@negationInd="true"</w:t>
      </w:r>
      <w:r>
        <w:t xml:space="preserve"> is present, </w:t>
      </w:r>
      <w:r>
        <w:rPr>
          <w:rStyle w:val="keyword"/>
        </w:rPr>
        <w:t>SHALL</w:t>
      </w:r>
      <w:r>
        <w:t xml:space="preserve"> contain one [1..1] entryRelationship such that it contains exactly one [1..1] </w:t>
      </w:r>
      <w:r>
        <w:rPr>
          <w:b/>
        </w:rPr>
        <w:t>Reason (V3)</w:t>
      </w:r>
      <w:r>
        <w:t xml:space="preserve"> to state the reason for </w:t>
      </w:r>
      <w:r>
        <w:rPr>
          <w:b/>
        </w:rPr>
        <w:t>Device Not Order</w:t>
      </w:r>
      <w:r>
        <w:t xml:space="preserve"> (CONF:4509-29621).</w:t>
      </w:r>
    </w:p>
    <w:p w14:paraId="675FEB5A" w14:textId="77777777" w:rsidR="00EE0CF2" w:rsidRDefault="00EE0CF2" w:rsidP="007160A7">
      <w:pPr>
        <w:numPr>
          <w:ilvl w:val="0"/>
          <w:numId w:val="134"/>
        </w:numPr>
        <w:ind w:left="1080"/>
      </w:pPr>
      <w:r>
        <w:rPr>
          <w:rStyle w:val="keyword"/>
        </w:rPr>
        <w:t>SHALL</w:t>
      </w:r>
      <w:r>
        <w:t xml:space="preserve"> contain exactly one [1..1] </w:t>
      </w:r>
      <w:r>
        <w:rPr>
          <w:rStyle w:val="XMLnameBold"/>
        </w:rPr>
        <w:t>templateId</w:t>
      </w:r>
      <w:bookmarkStart w:id="796" w:name="C_4509-28441"/>
      <w:r>
        <w:t xml:space="preserve"> (CONF:4509-28441)</w:t>
      </w:r>
      <w:bookmarkEnd w:id="796"/>
      <w:r>
        <w:t xml:space="preserve"> such that it</w:t>
      </w:r>
    </w:p>
    <w:p w14:paraId="65D4D3E1" w14:textId="77777777" w:rsidR="00EE0CF2" w:rsidRDefault="00EE0CF2" w:rsidP="007160A7">
      <w:pPr>
        <w:numPr>
          <w:ilvl w:val="1"/>
          <w:numId w:val="134"/>
        </w:numPr>
      </w:pPr>
      <w:r>
        <w:rPr>
          <w:rStyle w:val="keyword"/>
        </w:rPr>
        <w:t>SHALL</w:t>
      </w:r>
      <w:r>
        <w:t xml:space="preserve"> contain exactly one [1..1] </w:t>
      </w:r>
      <w:r>
        <w:rPr>
          <w:rStyle w:val="XMLnameBold"/>
        </w:rPr>
        <w:t>@root</w:t>
      </w:r>
      <w:r>
        <w:t>=</w:t>
      </w:r>
      <w:r>
        <w:rPr>
          <w:rStyle w:val="XMLname"/>
        </w:rPr>
        <w:t>"2.16.840.1.113883.10.20.24.3.130"</w:t>
      </w:r>
      <w:bookmarkStart w:id="797" w:name="C_4509-28447"/>
      <w:r>
        <w:t xml:space="preserve"> (CONF:4509-28447)</w:t>
      </w:r>
      <w:bookmarkEnd w:id="797"/>
      <w:r>
        <w:t>.</w:t>
      </w:r>
    </w:p>
    <w:p w14:paraId="30D14611" w14:textId="77777777" w:rsidR="00EE0CF2" w:rsidRDefault="00EE0CF2" w:rsidP="007160A7">
      <w:pPr>
        <w:numPr>
          <w:ilvl w:val="1"/>
          <w:numId w:val="134"/>
        </w:numPr>
      </w:pPr>
      <w:r>
        <w:rPr>
          <w:rStyle w:val="keyword"/>
        </w:rPr>
        <w:t>SHALL</w:t>
      </w:r>
      <w:r>
        <w:t xml:space="preserve"> contain exactly one [1..1] </w:t>
      </w:r>
      <w:r>
        <w:rPr>
          <w:rStyle w:val="XMLnameBold"/>
        </w:rPr>
        <w:t>@extension</w:t>
      </w:r>
      <w:r>
        <w:t>=</w:t>
      </w:r>
      <w:r>
        <w:rPr>
          <w:rStyle w:val="XMLname"/>
        </w:rPr>
        <w:t>"2021-08-01"</w:t>
      </w:r>
      <w:bookmarkStart w:id="798" w:name="C_4509-28918"/>
      <w:r>
        <w:t xml:space="preserve"> (CONF:4509-28918)</w:t>
      </w:r>
      <w:bookmarkEnd w:id="798"/>
      <w:r>
        <w:t>.</w:t>
      </w:r>
    </w:p>
    <w:p w14:paraId="6779C028" w14:textId="77777777" w:rsidR="00EE0CF2" w:rsidRDefault="00EE0CF2" w:rsidP="007160A7">
      <w:pPr>
        <w:numPr>
          <w:ilvl w:val="0"/>
          <w:numId w:val="134"/>
        </w:numPr>
        <w:ind w:left="1080"/>
      </w:pPr>
      <w:r>
        <w:rPr>
          <w:rStyle w:val="keyword"/>
        </w:rPr>
        <w:t>SHALL</w:t>
      </w:r>
      <w:r>
        <w:t xml:space="preserve"> contain exactly one [1..1] </w:t>
      </w:r>
      <w:r>
        <w:rPr>
          <w:rStyle w:val="XMLnameBold"/>
        </w:rPr>
        <w:t>code</w:t>
      </w:r>
      <w:bookmarkStart w:id="799" w:name="C_4509-28442"/>
      <w:r>
        <w:t xml:space="preserve"> (CONF:4509-28442)</w:t>
      </w:r>
      <w:bookmarkEnd w:id="799"/>
      <w:r>
        <w:t>.</w:t>
      </w:r>
    </w:p>
    <w:p w14:paraId="44CDB165" w14:textId="77777777" w:rsidR="00EE0CF2" w:rsidRDefault="00EE0CF2" w:rsidP="007160A7">
      <w:pPr>
        <w:numPr>
          <w:ilvl w:val="1"/>
          <w:numId w:val="134"/>
        </w:numPr>
      </w:pPr>
      <w:r>
        <w:t xml:space="preserve">This code </w:t>
      </w:r>
      <w:r>
        <w:rPr>
          <w:rStyle w:val="keyword"/>
        </w:rPr>
        <w:t>SHALL</w:t>
      </w:r>
      <w:r>
        <w:t xml:space="preserve"> contain exactly one [1..1] </w:t>
      </w:r>
      <w:r>
        <w:rPr>
          <w:rStyle w:val="XMLnameBold"/>
        </w:rPr>
        <w:t>@code</w:t>
      </w:r>
      <w:r>
        <w:t>=</w:t>
      </w:r>
      <w:r>
        <w:rPr>
          <w:rStyle w:val="XMLname"/>
        </w:rPr>
        <w:t>"SPLY"</w:t>
      </w:r>
      <w:r>
        <w:t xml:space="preserve"> Supply</w:t>
      </w:r>
      <w:bookmarkStart w:id="800" w:name="C_4509-28448"/>
      <w:r>
        <w:t xml:space="preserve"> (CONF:4509-28448)</w:t>
      </w:r>
      <w:bookmarkEnd w:id="800"/>
      <w:r>
        <w:t>.</w:t>
      </w:r>
    </w:p>
    <w:p w14:paraId="221B5AFE" w14:textId="77777777" w:rsidR="00EE0CF2" w:rsidRDefault="00EE0CF2" w:rsidP="007160A7">
      <w:pPr>
        <w:numPr>
          <w:ilvl w:val="1"/>
          <w:numId w:val="134"/>
        </w:numPr>
      </w:pPr>
      <w:r>
        <w:t xml:space="preserve">This code </w:t>
      </w:r>
      <w:r>
        <w:rPr>
          <w:rStyle w:val="keyword"/>
        </w:rPr>
        <w:t>SHALL</w:t>
      </w:r>
      <w:r>
        <w:t xml:space="preserve"> contain exactly one [1..1] </w:t>
      </w:r>
      <w:r>
        <w:rPr>
          <w:rStyle w:val="XMLnameBold"/>
        </w:rPr>
        <w:t>@codeSystem</w:t>
      </w:r>
      <w:r>
        <w:t xml:space="preserve"> (CodeSystem: </w:t>
      </w:r>
      <w:r>
        <w:rPr>
          <w:rStyle w:val="XMLname"/>
        </w:rPr>
        <w:t>HL7ActClass urn:oid:2.16.840.1.113883.5.6</w:t>
      </w:r>
      <w:r>
        <w:t>)</w:t>
      </w:r>
      <w:bookmarkStart w:id="801" w:name="C_4509-28449"/>
      <w:r>
        <w:t xml:space="preserve"> (CONF:4509-28449)</w:t>
      </w:r>
      <w:bookmarkEnd w:id="801"/>
      <w:r>
        <w:t>.</w:t>
      </w:r>
    </w:p>
    <w:p w14:paraId="0E7E79F3" w14:textId="77777777" w:rsidR="00EE0CF2" w:rsidRDefault="00EE0CF2" w:rsidP="007160A7">
      <w:pPr>
        <w:numPr>
          <w:ilvl w:val="0"/>
          <w:numId w:val="134"/>
        </w:numPr>
        <w:ind w:left="1080"/>
      </w:pPr>
      <w:r>
        <w:rPr>
          <w:rStyle w:val="keyword"/>
        </w:rPr>
        <w:t>SHALL</w:t>
      </w:r>
      <w:r>
        <w:t xml:space="preserve"> contain exactly one [1..1] </w:t>
      </w:r>
      <w:r>
        <w:rPr>
          <w:rStyle w:val="XMLnameBold"/>
        </w:rPr>
        <w:t>entryRelationship</w:t>
      </w:r>
      <w:bookmarkStart w:id="802" w:name="C_4509-28443"/>
      <w:r>
        <w:t xml:space="preserve"> (CONF:4509-28443)</w:t>
      </w:r>
      <w:bookmarkEnd w:id="802"/>
      <w:r>
        <w:t xml:space="preserve"> such that it</w:t>
      </w:r>
    </w:p>
    <w:p w14:paraId="2519112E" w14:textId="77777777" w:rsidR="00EE0CF2" w:rsidRDefault="00EE0CF2" w:rsidP="007160A7">
      <w:pPr>
        <w:numPr>
          <w:ilvl w:val="1"/>
          <w:numId w:val="134"/>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803" w:name="C_4509-28450"/>
      <w:r>
        <w:t xml:space="preserve"> (CONF:4509-28450)</w:t>
      </w:r>
      <w:bookmarkEnd w:id="803"/>
      <w:r>
        <w:t>.</w:t>
      </w:r>
    </w:p>
    <w:p w14:paraId="4DB4EA80" w14:textId="77777777" w:rsidR="00EE0CF2" w:rsidRDefault="00EE0CF2" w:rsidP="007160A7">
      <w:pPr>
        <w:numPr>
          <w:ilvl w:val="1"/>
          <w:numId w:val="134"/>
        </w:numPr>
      </w:pPr>
      <w:r>
        <w:rPr>
          <w:rStyle w:val="keyword"/>
        </w:rPr>
        <w:t>SHALL</w:t>
      </w:r>
      <w:r>
        <w:t xml:space="preserve"> contain exactly one [1..1]  </w:t>
      </w:r>
      <w:hyperlink w:anchor="E_Device_Order_V6">
        <w:r>
          <w:rPr>
            <w:rStyle w:val="HyperlinkCourierBold"/>
          </w:rPr>
          <w:t>Device Order (V6)</w:t>
        </w:r>
      </w:hyperlink>
      <w:r>
        <w:rPr>
          <w:rStyle w:val="XMLname"/>
        </w:rPr>
        <w:t xml:space="preserve"> (identifier: urn:hl7ii:2.16.840.1.113883.10.20.24.3.9:2021-08-01)</w:t>
      </w:r>
      <w:bookmarkStart w:id="804" w:name="C_4509-28451"/>
      <w:r>
        <w:t xml:space="preserve"> (CONF:4509-28451)</w:t>
      </w:r>
      <w:bookmarkEnd w:id="804"/>
      <w:r>
        <w:t>.</w:t>
      </w:r>
    </w:p>
    <w:p w14:paraId="309513B5" w14:textId="77777777" w:rsidR="00EE0CF2" w:rsidRDefault="00EE0CF2" w:rsidP="007160A7">
      <w:pPr>
        <w:numPr>
          <w:ilvl w:val="0"/>
          <w:numId w:val="134"/>
        </w:numPr>
        <w:ind w:left="1080"/>
      </w:pPr>
      <w:r>
        <w:rPr>
          <w:rStyle w:val="keyword"/>
        </w:rPr>
        <w:t>MAY</w:t>
      </w:r>
      <w:r>
        <w:t xml:space="preserve"> contain zero or one [0..1] </w:t>
      </w:r>
      <w:r>
        <w:rPr>
          <w:rStyle w:val="XMLnameBold"/>
        </w:rPr>
        <w:t>entryRelationship</w:t>
      </w:r>
      <w:bookmarkStart w:id="805" w:name="C_4509-29619"/>
      <w:r>
        <w:t xml:space="preserve"> (CONF:4509-29619)</w:t>
      </w:r>
      <w:bookmarkEnd w:id="805"/>
      <w:r>
        <w:t xml:space="preserve"> such that it</w:t>
      </w:r>
      <w:r>
        <w:br/>
        <w:t>Note: Reason for Negation</w:t>
      </w:r>
    </w:p>
    <w:p w14:paraId="6221CD1C" w14:textId="77777777" w:rsidR="00EE0CF2" w:rsidRDefault="00EE0CF2" w:rsidP="007160A7">
      <w:pPr>
        <w:numPr>
          <w:ilvl w:val="1"/>
          <w:numId w:val="134"/>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t>)</w:t>
      </w:r>
      <w:bookmarkStart w:id="806" w:name="C_4509-29622"/>
      <w:r>
        <w:t xml:space="preserve"> (CONF:4509-29622)</w:t>
      </w:r>
      <w:bookmarkEnd w:id="806"/>
      <w:r>
        <w:t>.</w:t>
      </w:r>
    </w:p>
    <w:p w14:paraId="45C69A84" w14:textId="77777777" w:rsidR="00EE0CF2" w:rsidRDefault="00EE0CF2" w:rsidP="007160A7">
      <w:pPr>
        <w:numPr>
          <w:ilvl w:val="1"/>
          <w:numId w:val="134"/>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807" w:name="C_4509-29620"/>
      <w:r>
        <w:t xml:space="preserve"> (CONF:4509-29620)</w:t>
      </w:r>
      <w:bookmarkEnd w:id="807"/>
      <w:r>
        <w:t>.</w:t>
      </w:r>
    </w:p>
    <w:p w14:paraId="6F2290A5" w14:textId="015750F7" w:rsidR="00EE0CF2" w:rsidRDefault="00EE0CF2" w:rsidP="00EE0CF2">
      <w:pPr>
        <w:pStyle w:val="Caption"/>
        <w:ind w:left="130" w:right="115"/>
      </w:pPr>
      <w:bookmarkStart w:id="808" w:name="_Toc78972598"/>
      <w:bookmarkStart w:id="809" w:name="_Toc118244083"/>
      <w:r>
        <w:lastRenderedPageBreak/>
        <w:t xml:space="preserve">Figure </w:t>
      </w:r>
      <w:r>
        <w:fldChar w:fldCharType="begin"/>
      </w:r>
      <w:r>
        <w:instrText>SEQ Figure \* ARABIC</w:instrText>
      </w:r>
      <w:r>
        <w:fldChar w:fldCharType="separate"/>
      </w:r>
      <w:r w:rsidR="00A21BC2">
        <w:t>30</w:t>
      </w:r>
      <w:r>
        <w:fldChar w:fldCharType="end"/>
      </w:r>
      <w:r>
        <w:t>: Device Order Act (V4) Example</w:t>
      </w:r>
      <w:bookmarkEnd w:id="808"/>
      <w:bookmarkEnd w:id="809"/>
    </w:p>
    <w:p w14:paraId="42FF16DA" w14:textId="77777777" w:rsidR="00EE0CF2" w:rsidRDefault="00EE0CF2" w:rsidP="00EE0CF2">
      <w:pPr>
        <w:pStyle w:val="Example"/>
        <w:ind w:left="130" w:right="115"/>
      </w:pPr>
      <w:r>
        <w:t>&lt;act classCode="ACT" moodCode="RQO"&gt;</w:t>
      </w:r>
    </w:p>
    <w:p w14:paraId="4F1C8E0C" w14:textId="77777777" w:rsidR="00EE0CF2" w:rsidRDefault="00EE0CF2" w:rsidP="00EE0CF2">
      <w:pPr>
        <w:pStyle w:val="Example"/>
        <w:ind w:left="130" w:right="115"/>
      </w:pPr>
      <w:r>
        <w:t xml:space="preserve">    &lt;templateId root="2.16.840.1.113883.10.20.24.3.130" extension="2021-08-01"/&gt;</w:t>
      </w:r>
    </w:p>
    <w:p w14:paraId="15824EEF" w14:textId="77777777" w:rsidR="00EE0CF2" w:rsidRDefault="00EE0CF2" w:rsidP="00EE0CF2">
      <w:pPr>
        <w:pStyle w:val="Example"/>
        <w:ind w:left="130" w:right="115"/>
      </w:pPr>
      <w:r>
        <w:t xml:space="preserve">    &lt;code code="SPLY" codeSystem="2.16.840.1.113883.5.6" displayName="Supply" codeSystemName="ActClass"/&gt;</w:t>
      </w:r>
    </w:p>
    <w:p w14:paraId="431AE1DE" w14:textId="77777777" w:rsidR="00EE0CF2" w:rsidRDefault="00EE0CF2" w:rsidP="00EE0CF2">
      <w:pPr>
        <w:pStyle w:val="Example"/>
        <w:ind w:left="130" w:right="115"/>
      </w:pPr>
      <w:r>
        <w:t xml:space="preserve">    &lt;entryRelationship typeCode="SUBJ"&gt;</w:t>
      </w:r>
    </w:p>
    <w:p w14:paraId="7957E094" w14:textId="77777777" w:rsidR="00EE0CF2" w:rsidRDefault="00EE0CF2" w:rsidP="00EE0CF2">
      <w:pPr>
        <w:pStyle w:val="Example"/>
        <w:ind w:left="130" w:right="115"/>
      </w:pPr>
      <w:r>
        <w:t xml:space="preserve">        &lt;supply classCode="SPLY" moodCode="RQO"&gt;</w:t>
      </w:r>
    </w:p>
    <w:p w14:paraId="3B4F934A" w14:textId="77777777" w:rsidR="00EE0CF2" w:rsidRDefault="00EE0CF2" w:rsidP="00EE0CF2">
      <w:pPr>
        <w:pStyle w:val="Example"/>
        <w:ind w:left="130" w:right="115"/>
      </w:pPr>
      <w:r>
        <w:t xml:space="preserve">            &lt;!-- Conforms to C-CDA R2.1 Planned Supply (V2) --&gt;</w:t>
      </w:r>
    </w:p>
    <w:p w14:paraId="76D24BBB" w14:textId="77777777" w:rsidR="00EE0CF2" w:rsidRDefault="00EE0CF2" w:rsidP="00EE0CF2">
      <w:pPr>
        <w:pStyle w:val="Example"/>
        <w:ind w:left="130" w:right="115"/>
      </w:pPr>
      <w:r>
        <w:t xml:space="preserve">            &lt;templateId root="2.16.840.1.113883.10.20.22.4.43" extension="2014-06-09"/&gt;</w:t>
      </w:r>
    </w:p>
    <w:p w14:paraId="7CB03A91" w14:textId="77777777" w:rsidR="00EE0CF2" w:rsidRDefault="00EE0CF2" w:rsidP="00EE0CF2">
      <w:pPr>
        <w:pStyle w:val="Example"/>
        <w:ind w:left="130" w:right="115"/>
      </w:pPr>
      <w:r>
        <w:t xml:space="preserve">            &lt;!-- Device Order (V6) --&gt;</w:t>
      </w:r>
    </w:p>
    <w:p w14:paraId="0FC3D3C6" w14:textId="77777777" w:rsidR="00EE0CF2" w:rsidRDefault="00EE0CF2" w:rsidP="00EE0CF2">
      <w:pPr>
        <w:pStyle w:val="Example"/>
        <w:ind w:left="130" w:right="115"/>
      </w:pPr>
      <w:r>
        <w:t xml:space="preserve">            &lt;templateId root="2.16.840.1.113883.10.20.24.3.9" extension="2021-08-01"/&gt;</w:t>
      </w:r>
    </w:p>
    <w:p w14:paraId="66A01996" w14:textId="77777777" w:rsidR="00EE0CF2" w:rsidRDefault="00EE0CF2" w:rsidP="00EE0CF2">
      <w:pPr>
        <w:pStyle w:val="Example"/>
        <w:ind w:left="130" w:right="115"/>
      </w:pPr>
      <w:r>
        <w:t xml:space="preserve">            &lt;id root="6a8d037d-f144-4071-9d1f-8a92a11dedc6"/&gt;</w:t>
      </w:r>
    </w:p>
    <w:p w14:paraId="27027459" w14:textId="77777777" w:rsidR="00EE0CF2" w:rsidRDefault="00EE0CF2" w:rsidP="00EE0CF2">
      <w:pPr>
        <w:pStyle w:val="Example"/>
        <w:ind w:left="130" w:right="115"/>
      </w:pPr>
      <w:r>
        <w:t xml:space="preserve">            &lt;statusCode code="active"/&gt;</w:t>
      </w:r>
    </w:p>
    <w:p w14:paraId="2436408B" w14:textId="77777777" w:rsidR="00EE0CF2" w:rsidRDefault="00EE0CF2" w:rsidP="00EE0CF2">
      <w:pPr>
        <w:pStyle w:val="Example"/>
        <w:ind w:left="130" w:right="115"/>
      </w:pPr>
      <w:r>
        <w:t xml:space="preserve">            &lt;author&gt;</w:t>
      </w:r>
    </w:p>
    <w:p w14:paraId="5056CF8A" w14:textId="44056A6A" w:rsidR="00EE0CF2" w:rsidRDefault="00EE0CF2" w:rsidP="00EE0CF2">
      <w:pPr>
        <w:pStyle w:val="Example"/>
        <w:ind w:left="130" w:right="115"/>
      </w:pPr>
      <w:r>
        <w:t xml:space="preserve">               &lt;templateId root="2.16.840.1.113883.10.20.24.3.155" extension="2019-12-01"/&gt;</w:t>
      </w:r>
    </w:p>
    <w:p w14:paraId="2D64C012" w14:textId="77777777" w:rsidR="00EE0CF2" w:rsidRDefault="00EE0CF2" w:rsidP="00EE0CF2">
      <w:pPr>
        <w:pStyle w:val="Example"/>
        <w:ind w:left="130" w:right="115"/>
      </w:pPr>
      <w:r>
        <w:t xml:space="preserve">                &lt;time value="202106101030"/&gt;</w:t>
      </w:r>
    </w:p>
    <w:p w14:paraId="0D292B57" w14:textId="77777777" w:rsidR="00EE0CF2" w:rsidRDefault="00EE0CF2" w:rsidP="00EE0CF2">
      <w:pPr>
        <w:pStyle w:val="Example"/>
        <w:ind w:left="130" w:right="115"/>
      </w:pPr>
      <w:r>
        <w:t xml:space="preserve">                &lt;assignedAuthor&gt;</w:t>
      </w:r>
    </w:p>
    <w:p w14:paraId="7F704FF0" w14:textId="77777777" w:rsidR="00EE0CF2" w:rsidRDefault="00EE0CF2" w:rsidP="00EE0CF2">
      <w:pPr>
        <w:pStyle w:val="Example"/>
        <w:ind w:left="130" w:right="115"/>
      </w:pPr>
      <w:r>
        <w:t xml:space="preserve">                    &lt;id nullFlavor="NA"/&gt;</w:t>
      </w:r>
    </w:p>
    <w:p w14:paraId="12B7B841" w14:textId="77777777" w:rsidR="00EE0CF2" w:rsidRDefault="00EE0CF2" w:rsidP="00EE0CF2">
      <w:pPr>
        <w:pStyle w:val="Example"/>
        <w:ind w:left="130" w:right="115"/>
      </w:pPr>
      <w:r>
        <w:t xml:space="preserve">                &lt;/assignedAuthor&gt;</w:t>
      </w:r>
    </w:p>
    <w:p w14:paraId="2D245813" w14:textId="77777777" w:rsidR="00EE0CF2" w:rsidRDefault="00EE0CF2" w:rsidP="00EE0CF2">
      <w:pPr>
        <w:pStyle w:val="Example"/>
        <w:ind w:left="130" w:right="115"/>
      </w:pPr>
      <w:r>
        <w:t xml:space="preserve">            &lt;/author&gt;</w:t>
      </w:r>
    </w:p>
    <w:p w14:paraId="6653AF29" w14:textId="77777777" w:rsidR="00EE0CF2" w:rsidRDefault="00EE0CF2" w:rsidP="00EE0CF2">
      <w:pPr>
        <w:pStyle w:val="Example"/>
        <w:ind w:left="130" w:right="115"/>
      </w:pPr>
      <w:r>
        <w:t xml:space="preserve">            &lt;participant typeCode="DEV"&gt;</w:t>
      </w:r>
    </w:p>
    <w:p w14:paraId="3373A511" w14:textId="77777777" w:rsidR="00EE0CF2" w:rsidRDefault="00EE0CF2" w:rsidP="00EE0CF2">
      <w:pPr>
        <w:pStyle w:val="Example"/>
        <w:ind w:left="130" w:right="115"/>
      </w:pPr>
      <w:r>
        <w:t xml:space="preserve">                &lt;participantRole classCode="MANU"&gt;</w:t>
      </w:r>
    </w:p>
    <w:p w14:paraId="7690499A" w14:textId="77777777" w:rsidR="00EE0CF2" w:rsidRDefault="00EE0CF2" w:rsidP="00EE0CF2">
      <w:pPr>
        <w:pStyle w:val="Example"/>
        <w:ind w:left="130" w:right="115"/>
      </w:pPr>
      <w:r>
        <w:t xml:space="preserve">                    &lt;playingDevice classCode="DEV"&gt;</w:t>
      </w:r>
    </w:p>
    <w:p w14:paraId="18647D47" w14:textId="77777777" w:rsidR="00EE0CF2" w:rsidRDefault="00EE0CF2" w:rsidP="00EE0CF2">
      <w:pPr>
        <w:pStyle w:val="Example"/>
        <w:ind w:left="130" w:right="115"/>
      </w:pPr>
      <w:r>
        <w:t xml:space="preserve">                        &lt;!-- Device --&gt;</w:t>
      </w:r>
    </w:p>
    <w:p w14:paraId="6226C8A9" w14:textId="77777777" w:rsidR="00EE0CF2" w:rsidRDefault="00EE0CF2" w:rsidP="00EE0CF2">
      <w:pPr>
        <w:pStyle w:val="Example"/>
        <w:ind w:left="130" w:right="115"/>
      </w:pPr>
      <w:r>
        <w:t xml:space="preserve">                        &lt;code code="401608003" codeSystem="2.16.840.1.113883.6.96"</w:t>
      </w:r>
    </w:p>
    <w:p w14:paraId="04ECDA42" w14:textId="77777777" w:rsidR="00EE0CF2" w:rsidRDefault="00EE0CF2" w:rsidP="00EE0CF2">
      <w:pPr>
        <w:pStyle w:val="Example"/>
        <w:ind w:left="130" w:right="115"/>
      </w:pPr>
      <w:r>
        <w:t>codeSystemName="SNOMED-CT" displayName="Suprapubic catheter (physical object)"/&gt;</w:t>
      </w:r>
    </w:p>
    <w:p w14:paraId="0D7DC7CF" w14:textId="77777777" w:rsidR="00EE0CF2" w:rsidRDefault="00EE0CF2" w:rsidP="00EE0CF2">
      <w:pPr>
        <w:pStyle w:val="Example"/>
        <w:ind w:left="130" w:right="115"/>
      </w:pPr>
      <w:r>
        <w:t xml:space="preserve">                    &lt;/playingDevice&gt;</w:t>
      </w:r>
    </w:p>
    <w:p w14:paraId="2D66FBA9" w14:textId="77777777" w:rsidR="00EE0CF2" w:rsidRDefault="00EE0CF2" w:rsidP="00EE0CF2">
      <w:pPr>
        <w:pStyle w:val="Example"/>
        <w:ind w:left="130" w:right="115"/>
      </w:pPr>
      <w:r>
        <w:t xml:space="preserve">                &lt;/participantRole&gt;</w:t>
      </w:r>
    </w:p>
    <w:p w14:paraId="62D1435B" w14:textId="77777777" w:rsidR="00EE0CF2" w:rsidRDefault="00EE0CF2" w:rsidP="00EE0CF2">
      <w:pPr>
        <w:pStyle w:val="Example"/>
        <w:ind w:left="130" w:right="115"/>
      </w:pPr>
      <w:r>
        <w:t xml:space="preserve">            &lt;/participant&gt;</w:t>
      </w:r>
    </w:p>
    <w:p w14:paraId="1111E668" w14:textId="77777777" w:rsidR="00EE0CF2" w:rsidRDefault="00EE0CF2" w:rsidP="00EE0CF2">
      <w:pPr>
        <w:pStyle w:val="Example"/>
        <w:ind w:left="130" w:right="115"/>
      </w:pPr>
      <w:r>
        <w:t xml:space="preserve">        &lt;/supply&gt;</w:t>
      </w:r>
    </w:p>
    <w:p w14:paraId="76C0F048" w14:textId="77777777" w:rsidR="00EE0CF2" w:rsidRDefault="00EE0CF2" w:rsidP="00EE0CF2">
      <w:pPr>
        <w:pStyle w:val="Example"/>
        <w:ind w:left="130" w:right="115"/>
      </w:pPr>
      <w:r>
        <w:t xml:space="preserve">    &lt;/entryRelationship&gt;</w:t>
      </w:r>
    </w:p>
    <w:p w14:paraId="62CEE574" w14:textId="77777777" w:rsidR="00EE0CF2" w:rsidRDefault="00EE0CF2" w:rsidP="00EE0CF2">
      <w:pPr>
        <w:pStyle w:val="Example"/>
        <w:ind w:left="130" w:right="115"/>
      </w:pPr>
      <w:r>
        <w:t>&lt;/act&gt;</w:t>
      </w:r>
    </w:p>
    <w:p w14:paraId="3645712D" w14:textId="77777777" w:rsidR="00EE0CF2" w:rsidRDefault="00EE0CF2" w:rsidP="00EE0CF2">
      <w:pPr>
        <w:pStyle w:val="BodyText"/>
      </w:pPr>
    </w:p>
    <w:p w14:paraId="2113A39E" w14:textId="52C66672" w:rsidR="00EE0CF2" w:rsidRPr="005E4220" w:rsidRDefault="00EE0CF2" w:rsidP="00EE0CF2">
      <w:pPr>
        <w:pStyle w:val="Heading2nospace"/>
      </w:pPr>
      <w:bookmarkStart w:id="810" w:name="E_Device_Recommended_Act_V4"/>
      <w:bookmarkStart w:id="811" w:name="_Toc78972387"/>
      <w:bookmarkStart w:id="812" w:name="_Toc120389968"/>
      <w:r w:rsidRPr="005E4220">
        <w:t>Device Recommended Act (V4)</w:t>
      </w:r>
      <w:bookmarkEnd w:id="810"/>
      <w:bookmarkEnd w:id="811"/>
      <w:bookmarkEnd w:id="812"/>
    </w:p>
    <w:p w14:paraId="097896D4" w14:textId="77777777" w:rsidR="00EE0CF2" w:rsidRDefault="00EE0CF2" w:rsidP="00EE0CF2">
      <w:pPr>
        <w:pStyle w:val="BracketData"/>
      </w:pPr>
      <w:r>
        <w:t>[act: identifier urn:hl7ii:2.16.840.1.113883.10.20.24.3.131:2021-08-01 (open)]</w:t>
      </w:r>
    </w:p>
    <w:p w14:paraId="75EA6147" w14:textId="255B6719" w:rsidR="00EE0CF2" w:rsidRDefault="00EE0CF2" w:rsidP="00EE0CF2">
      <w:pPr>
        <w:pStyle w:val="Caption"/>
      </w:pPr>
      <w:bookmarkStart w:id="813" w:name="_Toc78972762"/>
      <w:bookmarkStart w:id="814" w:name="_Toc118244454"/>
      <w:r>
        <w:t xml:space="preserve">Table </w:t>
      </w:r>
      <w:r>
        <w:fldChar w:fldCharType="begin"/>
      </w:r>
      <w:r>
        <w:instrText>SEQ Table \* ARABIC</w:instrText>
      </w:r>
      <w:r>
        <w:fldChar w:fldCharType="separate"/>
      </w:r>
      <w:r w:rsidR="00A21BC2">
        <w:t>43</w:t>
      </w:r>
      <w:r>
        <w:fldChar w:fldCharType="end"/>
      </w:r>
      <w:r>
        <w:t>: Device Recommended Act (V4) Contexts</w:t>
      </w:r>
      <w:bookmarkEnd w:id="813"/>
      <w:bookmarkEnd w:id="81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447AB073" w14:textId="77777777" w:rsidTr="00EE0CF2">
        <w:trPr>
          <w:cantSplit/>
          <w:tblHeader/>
          <w:jc w:val="center"/>
        </w:trPr>
        <w:tc>
          <w:tcPr>
            <w:tcW w:w="360" w:type="dxa"/>
            <w:shd w:val="clear" w:color="auto" w:fill="E6E6E6"/>
          </w:tcPr>
          <w:p w14:paraId="3BA2D036" w14:textId="77777777" w:rsidR="00EE0CF2" w:rsidRDefault="00EE0CF2" w:rsidP="00EE0CF2">
            <w:pPr>
              <w:pStyle w:val="TableHead"/>
            </w:pPr>
            <w:r>
              <w:t>Contained By:</w:t>
            </w:r>
          </w:p>
        </w:tc>
        <w:tc>
          <w:tcPr>
            <w:tcW w:w="360" w:type="dxa"/>
            <w:shd w:val="clear" w:color="auto" w:fill="E6E6E6"/>
          </w:tcPr>
          <w:p w14:paraId="701A855A" w14:textId="77777777" w:rsidR="00EE0CF2" w:rsidRDefault="00EE0CF2" w:rsidP="00EE0CF2">
            <w:pPr>
              <w:pStyle w:val="TableHead"/>
            </w:pPr>
            <w:r>
              <w:t>Contains:</w:t>
            </w:r>
          </w:p>
        </w:tc>
      </w:tr>
      <w:tr w:rsidR="00EE0CF2" w14:paraId="0ADBF1DD" w14:textId="77777777" w:rsidTr="00EE0CF2">
        <w:trPr>
          <w:jc w:val="center"/>
        </w:trPr>
        <w:tc>
          <w:tcPr>
            <w:tcW w:w="360" w:type="dxa"/>
          </w:tcPr>
          <w:p w14:paraId="31D01534"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16CA352C" w14:textId="77777777" w:rsidR="00EE0CF2" w:rsidRDefault="0085191F" w:rsidP="00EE0CF2">
            <w:pPr>
              <w:pStyle w:val="TableText"/>
            </w:pPr>
            <w:hyperlink w:anchor="E_Reason_V3">
              <w:r w:rsidR="00EE0CF2">
                <w:rPr>
                  <w:rStyle w:val="HyperlinkText9pt"/>
                </w:rPr>
                <w:t>Reason (V3)</w:t>
              </w:r>
            </w:hyperlink>
            <w:r w:rsidR="00EE0CF2">
              <w:t xml:space="preserve"> (optional)</w:t>
            </w:r>
          </w:p>
          <w:p w14:paraId="6666A52F" w14:textId="77777777" w:rsidR="00EE0CF2" w:rsidRDefault="0085191F" w:rsidP="00EE0CF2">
            <w:pPr>
              <w:pStyle w:val="TableText"/>
            </w:pPr>
            <w:hyperlink w:anchor="E_Device_Recommended_V6">
              <w:r w:rsidR="00EE0CF2">
                <w:rPr>
                  <w:rStyle w:val="HyperlinkText9pt"/>
                </w:rPr>
                <w:t>Device Recommended (V6)</w:t>
              </w:r>
            </w:hyperlink>
            <w:r w:rsidR="00EE0CF2">
              <w:t xml:space="preserve"> (required)</w:t>
            </w:r>
          </w:p>
        </w:tc>
      </w:tr>
    </w:tbl>
    <w:p w14:paraId="32DA7371" w14:textId="77777777" w:rsidR="00EE0CF2" w:rsidRDefault="00EE0CF2" w:rsidP="00EE0CF2">
      <w:pPr>
        <w:pStyle w:val="BodyText"/>
      </w:pPr>
    </w:p>
    <w:p w14:paraId="018B8CD2" w14:textId="77777777" w:rsidR="00EE0CF2" w:rsidRDefault="00EE0CF2" w:rsidP="00EE0CF2">
      <w:r>
        <w:t>This template along with the Device Recommended (V6) template represent the QDM Datatype: Device, Recommended.</w:t>
      </w:r>
      <w:r>
        <w:br/>
        <w:t>This template is to add a wrapper to the Device Recommended (V6) template to allow the Device Recommended to be negated.</w:t>
      </w:r>
    </w:p>
    <w:p w14:paraId="61A614CD" w14:textId="02A7D14F" w:rsidR="00EE0CF2" w:rsidRDefault="00EE0CF2" w:rsidP="00EE0CF2">
      <w:pPr>
        <w:pStyle w:val="Caption"/>
      </w:pPr>
      <w:bookmarkStart w:id="815" w:name="_Toc78972763"/>
      <w:bookmarkStart w:id="816" w:name="_Toc118244455"/>
      <w:r>
        <w:lastRenderedPageBreak/>
        <w:t xml:space="preserve">Table </w:t>
      </w:r>
      <w:r>
        <w:fldChar w:fldCharType="begin"/>
      </w:r>
      <w:r>
        <w:instrText>SEQ Table \* ARABIC</w:instrText>
      </w:r>
      <w:r>
        <w:fldChar w:fldCharType="separate"/>
      </w:r>
      <w:r w:rsidR="00A21BC2">
        <w:t>44</w:t>
      </w:r>
      <w:r>
        <w:fldChar w:fldCharType="end"/>
      </w:r>
      <w:r>
        <w:t>: Device Recommended Act (V4) Constraints Overview</w:t>
      </w:r>
      <w:bookmarkEnd w:id="815"/>
      <w:bookmarkEnd w:id="81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28B9D1CB" w14:textId="77777777" w:rsidTr="00EE0CF2">
        <w:trPr>
          <w:cantSplit/>
          <w:tblHeader/>
          <w:jc w:val="center"/>
        </w:trPr>
        <w:tc>
          <w:tcPr>
            <w:tcW w:w="0" w:type="dxa"/>
            <w:shd w:val="clear" w:color="auto" w:fill="E6E6E6"/>
            <w:noWrap/>
          </w:tcPr>
          <w:p w14:paraId="3B78E560" w14:textId="77777777" w:rsidR="00EE0CF2" w:rsidRDefault="00EE0CF2" w:rsidP="00EE0CF2">
            <w:pPr>
              <w:pStyle w:val="TableHead"/>
            </w:pPr>
            <w:r>
              <w:t>XPath</w:t>
            </w:r>
          </w:p>
        </w:tc>
        <w:tc>
          <w:tcPr>
            <w:tcW w:w="720" w:type="dxa"/>
            <w:shd w:val="clear" w:color="auto" w:fill="E6E6E6"/>
            <w:noWrap/>
          </w:tcPr>
          <w:p w14:paraId="28045E35" w14:textId="77777777" w:rsidR="00EE0CF2" w:rsidRDefault="00EE0CF2" w:rsidP="00EE0CF2">
            <w:pPr>
              <w:pStyle w:val="TableHead"/>
            </w:pPr>
            <w:r>
              <w:t>Card.</w:t>
            </w:r>
          </w:p>
        </w:tc>
        <w:tc>
          <w:tcPr>
            <w:tcW w:w="1152" w:type="dxa"/>
            <w:shd w:val="clear" w:color="auto" w:fill="E6E6E6"/>
            <w:noWrap/>
          </w:tcPr>
          <w:p w14:paraId="4A9ED1EC" w14:textId="77777777" w:rsidR="00EE0CF2" w:rsidRDefault="00EE0CF2" w:rsidP="00EE0CF2">
            <w:pPr>
              <w:pStyle w:val="TableHead"/>
            </w:pPr>
            <w:r>
              <w:t>Verb</w:t>
            </w:r>
          </w:p>
        </w:tc>
        <w:tc>
          <w:tcPr>
            <w:tcW w:w="864" w:type="dxa"/>
            <w:shd w:val="clear" w:color="auto" w:fill="E6E6E6"/>
            <w:noWrap/>
          </w:tcPr>
          <w:p w14:paraId="49E82D31" w14:textId="77777777" w:rsidR="00EE0CF2" w:rsidRDefault="00EE0CF2" w:rsidP="00EE0CF2">
            <w:pPr>
              <w:pStyle w:val="TableHead"/>
            </w:pPr>
            <w:r>
              <w:t>Data Type</w:t>
            </w:r>
          </w:p>
        </w:tc>
        <w:tc>
          <w:tcPr>
            <w:tcW w:w="864" w:type="dxa"/>
            <w:shd w:val="clear" w:color="auto" w:fill="E6E6E6"/>
            <w:noWrap/>
          </w:tcPr>
          <w:p w14:paraId="6B1A7E33" w14:textId="77777777" w:rsidR="00EE0CF2" w:rsidRDefault="00EE0CF2" w:rsidP="00EE0CF2">
            <w:pPr>
              <w:pStyle w:val="TableHead"/>
            </w:pPr>
            <w:r>
              <w:t>CONF#</w:t>
            </w:r>
          </w:p>
        </w:tc>
        <w:tc>
          <w:tcPr>
            <w:tcW w:w="864" w:type="dxa"/>
            <w:shd w:val="clear" w:color="auto" w:fill="E6E6E6"/>
            <w:noWrap/>
          </w:tcPr>
          <w:p w14:paraId="72685CB7" w14:textId="77777777" w:rsidR="00EE0CF2" w:rsidRDefault="00EE0CF2" w:rsidP="00EE0CF2">
            <w:pPr>
              <w:pStyle w:val="TableHead"/>
            </w:pPr>
            <w:r>
              <w:t>Value</w:t>
            </w:r>
          </w:p>
        </w:tc>
      </w:tr>
      <w:tr w:rsidR="00EE0CF2" w14:paraId="78FEB334" w14:textId="77777777" w:rsidTr="00EE0CF2">
        <w:trPr>
          <w:jc w:val="center"/>
        </w:trPr>
        <w:tc>
          <w:tcPr>
            <w:tcW w:w="10160" w:type="dxa"/>
            <w:gridSpan w:val="6"/>
          </w:tcPr>
          <w:p w14:paraId="7BB20F37" w14:textId="77777777" w:rsidR="00EE0CF2" w:rsidRDefault="00EE0CF2" w:rsidP="00EE0CF2">
            <w:pPr>
              <w:pStyle w:val="TableText"/>
            </w:pPr>
            <w:r>
              <w:t>act (identifier: urn:hl7ii:2.16.840.1.113883.10.20.24.3.131:2021-08-01)</w:t>
            </w:r>
          </w:p>
        </w:tc>
      </w:tr>
      <w:tr w:rsidR="00EE0CF2" w14:paraId="2739377A" w14:textId="77777777" w:rsidTr="00EE0CF2">
        <w:trPr>
          <w:jc w:val="center"/>
        </w:trPr>
        <w:tc>
          <w:tcPr>
            <w:tcW w:w="3345" w:type="dxa"/>
          </w:tcPr>
          <w:p w14:paraId="5E2DC667" w14:textId="77777777" w:rsidR="00EE0CF2" w:rsidRDefault="00EE0CF2" w:rsidP="00EE0CF2">
            <w:pPr>
              <w:pStyle w:val="TableText"/>
            </w:pPr>
            <w:r>
              <w:tab/>
              <w:t>@classCode</w:t>
            </w:r>
          </w:p>
        </w:tc>
        <w:tc>
          <w:tcPr>
            <w:tcW w:w="720" w:type="dxa"/>
          </w:tcPr>
          <w:p w14:paraId="1D2148A5" w14:textId="77777777" w:rsidR="00EE0CF2" w:rsidRDefault="00EE0CF2" w:rsidP="00EE0CF2">
            <w:pPr>
              <w:pStyle w:val="TableText"/>
            </w:pPr>
            <w:r>
              <w:t>1..1</w:t>
            </w:r>
          </w:p>
        </w:tc>
        <w:tc>
          <w:tcPr>
            <w:tcW w:w="1152" w:type="dxa"/>
          </w:tcPr>
          <w:p w14:paraId="20EC92A6" w14:textId="77777777" w:rsidR="00EE0CF2" w:rsidRDefault="00EE0CF2" w:rsidP="00EE0CF2">
            <w:pPr>
              <w:pStyle w:val="TableText"/>
            </w:pPr>
            <w:r>
              <w:t>SHALL</w:t>
            </w:r>
          </w:p>
        </w:tc>
        <w:tc>
          <w:tcPr>
            <w:tcW w:w="864" w:type="dxa"/>
          </w:tcPr>
          <w:p w14:paraId="2EC2A054" w14:textId="77777777" w:rsidR="00EE0CF2" w:rsidRDefault="00EE0CF2" w:rsidP="00EE0CF2">
            <w:pPr>
              <w:pStyle w:val="TableText"/>
            </w:pPr>
          </w:p>
        </w:tc>
        <w:tc>
          <w:tcPr>
            <w:tcW w:w="1104" w:type="dxa"/>
          </w:tcPr>
          <w:p w14:paraId="7B8D8EED" w14:textId="77777777" w:rsidR="00EE0CF2" w:rsidRDefault="0085191F" w:rsidP="00EE0CF2">
            <w:pPr>
              <w:pStyle w:val="TableText"/>
            </w:pPr>
            <w:hyperlink w:anchor="C_4509-28454">
              <w:r w:rsidR="00EE0CF2">
                <w:rPr>
                  <w:rStyle w:val="HyperlinkText9pt"/>
                </w:rPr>
                <w:t>4509-28454</w:t>
              </w:r>
            </w:hyperlink>
          </w:p>
        </w:tc>
        <w:tc>
          <w:tcPr>
            <w:tcW w:w="2975" w:type="dxa"/>
          </w:tcPr>
          <w:p w14:paraId="00B12731" w14:textId="77777777" w:rsidR="00EE0CF2" w:rsidRDefault="00EE0CF2" w:rsidP="00EE0CF2">
            <w:pPr>
              <w:pStyle w:val="TableText"/>
            </w:pPr>
            <w:r>
              <w:t>urn:oid:2.16.840.1.113883.5.6 (HL7ActClass) = ACT</w:t>
            </w:r>
          </w:p>
        </w:tc>
      </w:tr>
      <w:tr w:rsidR="00EE0CF2" w14:paraId="597DE2D2" w14:textId="77777777" w:rsidTr="00EE0CF2">
        <w:trPr>
          <w:jc w:val="center"/>
        </w:trPr>
        <w:tc>
          <w:tcPr>
            <w:tcW w:w="3345" w:type="dxa"/>
          </w:tcPr>
          <w:p w14:paraId="59121165" w14:textId="77777777" w:rsidR="00EE0CF2" w:rsidRDefault="00EE0CF2" w:rsidP="00EE0CF2">
            <w:pPr>
              <w:pStyle w:val="TableText"/>
            </w:pPr>
            <w:r>
              <w:tab/>
              <w:t>@moodCode</w:t>
            </w:r>
          </w:p>
        </w:tc>
        <w:tc>
          <w:tcPr>
            <w:tcW w:w="720" w:type="dxa"/>
          </w:tcPr>
          <w:p w14:paraId="25323F60" w14:textId="77777777" w:rsidR="00EE0CF2" w:rsidRDefault="00EE0CF2" w:rsidP="00EE0CF2">
            <w:pPr>
              <w:pStyle w:val="TableText"/>
            </w:pPr>
            <w:r>
              <w:t>1..1</w:t>
            </w:r>
          </w:p>
        </w:tc>
        <w:tc>
          <w:tcPr>
            <w:tcW w:w="1152" w:type="dxa"/>
          </w:tcPr>
          <w:p w14:paraId="13B6026C" w14:textId="77777777" w:rsidR="00EE0CF2" w:rsidRDefault="00EE0CF2" w:rsidP="00EE0CF2">
            <w:pPr>
              <w:pStyle w:val="TableText"/>
            </w:pPr>
            <w:r>
              <w:t>SHALL</w:t>
            </w:r>
          </w:p>
        </w:tc>
        <w:tc>
          <w:tcPr>
            <w:tcW w:w="864" w:type="dxa"/>
          </w:tcPr>
          <w:p w14:paraId="488793B8" w14:textId="77777777" w:rsidR="00EE0CF2" w:rsidRDefault="00EE0CF2" w:rsidP="00EE0CF2">
            <w:pPr>
              <w:pStyle w:val="TableText"/>
            </w:pPr>
          </w:p>
        </w:tc>
        <w:tc>
          <w:tcPr>
            <w:tcW w:w="1104" w:type="dxa"/>
          </w:tcPr>
          <w:p w14:paraId="143AD350" w14:textId="77777777" w:rsidR="00EE0CF2" w:rsidRDefault="0085191F" w:rsidP="00EE0CF2">
            <w:pPr>
              <w:pStyle w:val="TableText"/>
            </w:pPr>
            <w:hyperlink w:anchor="C_4509-28455">
              <w:r w:rsidR="00EE0CF2">
                <w:rPr>
                  <w:rStyle w:val="HyperlinkText9pt"/>
                </w:rPr>
                <w:t>4509-28455</w:t>
              </w:r>
            </w:hyperlink>
          </w:p>
        </w:tc>
        <w:tc>
          <w:tcPr>
            <w:tcW w:w="2975" w:type="dxa"/>
          </w:tcPr>
          <w:p w14:paraId="2FC952E5" w14:textId="77777777" w:rsidR="00EE0CF2" w:rsidRDefault="00EE0CF2" w:rsidP="00EE0CF2">
            <w:pPr>
              <w:pStyle w:val="TableText"/>
            </w:pPr>
            <w:r>
              <w:t>urn:oid:2.16.840.1.113883.5.1001 (HL7ActMood) = INT</w:t>
            </w:r>
          </w:p>
        </w:tc>
      </w:tr>
      <w:tr w:rsidR="00EE0CF2" w14:paraId="1C047A9F" w14:textId="77777777" w:rsidTr="00EE0CF2">
        <w:trPr>
          <w:jc w:val="center"/>
        </w:trPr>
        <w:tc>
          <w:tcPr>
            <w:tcW w:w="3345" w:type="dxa"/>
          </w:tcPr>
          <w:p w14:paraId="4D738501" w14:textId="77777777" w:rsidR="00EE0CF2" w:rsidRDefault="00EE0CF2" w:rsidP="00EE0CF2">
            <w:pPr>
              <w:pStyle w:val="TableText"/>
            </w:pPr>
            <w:r>
              <w:tab/>
              <w:t>@negationInd</w:t>
            </w:r>
          </w:p>
        </w:tc>
        <w:tc>
          <w:tcPr>
            <w:tcW w:w="720" w:type="dxa"/>
          </w:tcPr>
          <w:p w14:paraId="63C254B9" w14:textId="77777777" w:rsidR="00EE0CF2" w:rsidRDefault="00EE0CF2" w:rsidP="00EE0CF2">
            <w:pPr>
              <w:pStyle w:val="TableText"/>
            </w:pPr>
            <w:r>
              <w:t>0..1</w:t>
            </w:r>
          </w:p>
        </w:tc>
        <w:tc>
          <w:tcPr>
            <w:tcW w:w="1152" w:type="dxa"/>
          </w:tcPr>
          <w:p w14:paraId="3139237C" w14:textId="77777777" w:rsidR="00EE0CF2" w:rsidRDefault="00EE0CF2" w:rsidP="00EE0CF2">
            <w:pPr>
              <w:pStyle w:val="TableText"/>
            </w:pPr>
            <w:r>
              <w:t>MAY</w:t>
            </w:r>
          </w:p>
        </w:tc>
        <w:tc>
          <w:tcPr>
            <w:tcW w:w="864" w:type="dxa"/>
          </w:tcPr>
          <w:p w14:paraId="7813238F" w14:textId="77777777" w:rsidR="00EE0CF2" w:rsidRDefault="00EE0CF2" w:rsidP="00EE0CF2">
            <w:pPr>
              <w:pStyle w:val="TableText"/>
            </w:pPr>
          </w:p>
        </w:tc>
        <w:tc>
          <w:tcPr>
            <w:tcW w:w="1104" w:type="dxa"/>
          </w:tcPr>
          <w:p w14:paraId="11482B26" w14:textId="77777777" w:rsidR="00EE0CF2" w:rsidRDefault="0085191F" w:rsidP="00EE0CF2">
            <w:pPr>
              <w:pStyle w:val="TableText"/>
            </w:pPr>
            <w:hyperlink w:anchor="C_4509-28657">
              <w:r w:rsidR="00EE0CF2">
                <w:rPr>
                  <w:rStyle w:val="HyperlinkText9pt"/>
                </w:rPr>
                <w:t>4509-28657</w:t>
              </w:r>
            </w:hyperlink>
          </w:p>
        </w:tc>
        <w:tc>
          <w:tcPr>
            <w:tcW w:w="2975" w:type="dxa"/>
          </w:tcPr>
          <w:p w14:paraId="18AC1092" w14:textId="77777777" w:rsidR="00EE0CF2" w:rsidRDefault="00EE0CF2" w:rsidP="00EE0CF2">
            <w:pPr>
              <w:pStyle w:val="TableText"/>
            </w:pPr>
          </w:p>
        </w:tc>
      </w:tr>
      <w:tr w:rsidR="00EE0CF2" w14:paraId="66616C8C" w14:textId="77777777" w:rsidTr="00EE0CF2">
        <w:trPr>
          <w:jc w:val="center"/>
        </w:trPr>
        <w:tc>
          <w:tcPr>
            <w:tcW w:w="3345" w:type="dxa"/>
          </w:tcPr>
          <w:p w14:paraId="72E0E779" w14:textId="77777777" w:rsidR="00EE0CF2" w:rsidRDefault="00EE0CF2" w:rsidP="00EE0CF2">
            <w:pPr>
              <w:pStyle w:val="TableText"/>
            </w:pPr>
            <w:r>
              <w:tab/>
              <w:t>templateId</w:t>
            </w:r>
          </w:p>
        </w:tc>
        <w:tc>
          <w:tcPr>
            <w:tcW w:w="720" w:type="dxa"/>
          </w:tcPr>
          <w:p w14:paraId="391CF243" w14:textId="77777777" w:rsidR="00EE0CF2" w:rsidRDefault="00EE0CF2" w:rsidP="00EE0CF2">
            <w:pPr>
              <w:pStyle w:val="TableText"/>
            </w:pPr>
            <w:r>
              <w:t>1..1</w:t>
            </w:r>
          </w:p>
        </w:tc>
        <w:tc>
          <w:tcPr>
            <w:tcW w:w="1152" w:type="dxa"/>
          </w:tcPr>
          <w:p w14:paraId="2686BDFF" w14:textId="77777777" w:rsidR="00EE0CF2" w:rsidRDefault="00EE0CF2" w:rsidP="00EE0CF2">
            <w:pPr>
              <w:pStyle w:val="TableText"/>
            </w:pPr>
            <w:r>
              <w:t>SHALL</w:t>
            </w:r>
          </w:p>
        </w:tc>
        <w:tc>
          <w:tcPr>
            <w:tcW w:w="864" w:type="dxa"/>
          </w:tcPr>
          <w:p w14:paraId="1A33A852" w14:textId="77777777" w:rsidR="00EE0CF2" w:rsidRDefault="00EE0CF2" w:rsidP="00EE0CF2">
            <w:pPr>
              <w:pStyle w:val="TableText"/>
            </w:pPr>
          </w:p>
        </w:tc>
        <w:tc>
          <w:tcPr>
            <w:tcW w:w="1104" w:type="dxa"/>
          </w:tcPr>
          <w:p w14:paraId="4ACD0C9C" w14:textId="77777777" w:rsidR="00EE0CF2" w:rsidRDefault="0085191F" w:rsidP="00EE0CF2">
            <w:pPr>
              <w:pStyle w:val="TableText"/>
            </w:pPr>
            <w:hyperlink w:anchor="C_4509-28452">
              <w:r w:rsidR="00EE0CF2">
                <w:rPr>
                  <w:rStyle w:val="HyperlinkText9pt"/>
                </w:rPr>
                <w:t>4509-28452</w:t>
              </w:r>
            </w:hyperlink>
          </w:p>
        </w:tc>
        <w:tc>
          <w:tcPr>
            <w:tcW w:w="2975" w:type="dxa"/>
          </w:tcPr>
          <w:p w14:paraId="376986B4" w14:textId="77777777" w:rsidR="00EE0CF2" w:rsidRDefault="00EE0CF2" w:rsidP="00EE0CF2">
            <w:pPr>
              <w:pStyle w:val="TableText"/>
            </w:pPr>
          </w:p>
        </w:tc>
      </w:tr>
      <w:tr w:rsidR="00EE0CF2" w14:paraId="7A6A8D77" w14:textId="77777777" w:rsidTr="00EE0CF2">
        <w:trPr>
          <w:jc w:val="center"/>
        </w:trPr>
        <w:tc>
          <w:tcPr>
            <w:tcW w:w="3345" w:type="dxa"/>
          </w:tcPr>
          <w:p w14:paraId="428E29CD" w14:textId="77777777" w:rsidR="00EE0CF2" w:rsidRDefault="00EE0CF2" w:rsidP="00EE0CF2">
            <w:pPr>
              <w:pStyle w:val="TableText"/>
            </w:pPr>
            <w:r>
              <w:tab/>
            </w:r>
            <w:r>
              <w:tab/>
              <w:t>@root</w:t>
            </w:r>
          </w:p>
        </w:tc>
        <w:tc>
          <w:tcPr>
            <w:tcW w:w="720" w:type="dxa"/>
          </w:tcPr>
          <w:p w14:paraId="62E66960" w14:textId="77777777" w:rsidR="00EE0CF2" w:rsidRDefault="00EE0CF2" w:rsidP="00EE0CF2">
            <w:pPr>
              <w:pStyle w:val="TableText"/>
            </w:pPr>
            <w:r>
              <w:t>1..1</w:t>
            </w:r>
          </w:p>
        </w:tc>
        <w:tc>
          <w:tcPr>
            <w:tcW w:w="1152" w:type="dxa"/>
          </w:tcPr>
          <w:p w14:paraId="3C6561CA" w14:textId="77777777" w:rsidR="00EE0CF2" w:rsidRDefault="00EE0CF2" w:rsidP="00EE0CF2">
            <w:pPr>
              <w:pStyle w:val="TableText"/>
            </w:pPr>
            <w:r>
              <w:t>SHALL</w:t>
            </w:r>
          </w:p>
        </w:tc>
        <w:tc>
          <w:tcPr>
            <w:tcW w:w="864" w:type="dxa"/>
          </w:tcPr>
          <w:p w14:paraId="18655B07" w14:textId="77777777" w:rsidR="00EE0CF2" w:rsidRDefault="00EE0CF2" w:rsidP="00EE0CF2">
            <w:pPr>
              <w:pStyle w:val="TableText"/>
            </w:pPr>
          </w:p>
        </w:tc>
        <w:tc>
          <w:tcPr>
            <w:tcW w:w="1104" w:type="dxa"/>
          </w:tcPr>
          <w:p w14:paraId="0361CA74" w14:textId="77777777" w:rsidR="00EE0CF2" w:rsidRDefault="0085191F" w:rsidP="00EE0CF2">
            <w:pPr>
              <w:pStyle w:val="TableText"/>
            </w:pPr>
            <w:hyperlink w:anchor="C_4509-28456">
              <w:r w:rsidR="00EE0CF2">
                <w:rPr>
                  <w:rStyle w:val="HyperlinkText9pt"/>
                </w:rPr>
                <w:t>4509-28456</w:t>
              </w:r>
            </w:hyperlink>
          </w:p>
        </w:tc>
        <w:tc>
          <w:tcPr>
            <w:tcW w:w="2975" w:type="dxa"/>
          </w:tcPr>
          <w:p w14:paraId="59A06C60" w14:textId="77777777" w:rsidR="00EE0CF2" w:rsidRDefault="00EE0CF2" w:rsidP="00EE0CF2">
            <w:pPr>
              <w:pStyle w:val="TableText"/>
            </w:pPr>
            <w:r>
              <w:t>2.16.840.1.113883.10.20.24.3.131</w:t>
            </w:r>
          </w:p>
        </w:tc>
      </w:tr>
      <w:tr w:rsidR="00EE0CF2" w14:paraId="6AC8EC05" w14:textId="77777777" w:rsidTr="00EE0CF2">
        <w:trPr>
          <w:jc w:val="center"/>
        </w:trPr>
        <w:tc>
          <w:tcPr>
            <w:tcW w:w="3345" w:type="dxa"/>
          </w:tcPr>
          <w:p w14:paraId="64C21254" w14:textId="77777777" w:rsidR="00EE0CF2" w:rsidRDefault="00EE0CF2" w:rsidP="00EE0CF2">
            <w:pPr>
              <w:pStyle w:val="TableText"/>
            </w:pPr>
            <w:r>
              <w:tab/>
            </w:r>
            <w:r>
              <w:tab/>
              <w:t>@extension</w:t>
            </w:r>
          </w:p>
        </w:tc>
        <w:tc>
          <w:tcPr>
            <w:tcW w:w="720" w:type="dxa"/>
          </w:tcPr>
          <w:p w14:paraId="0446035A" w14:textId="77777777" w:rsidR="00EE0CF2" w:rsidRDefault="00EE0CF2" w:rsidP="00EE0CF2">
            <w:pPr>
              <w:pStyle w:val="TableText"/>
            </w:pPr>
            <w:r>
              <w:t>1..1</w:t>
            </w:r>
          </w:p>
        </w:tc>
        <w:tc>
          <w:tcPr>
            <w:tcW w:w="1152" w:type="dxa"/>
          </w:tcPr>
          <w:p w14:paraId="0CFB3737" w14:textId="77777777" w:rsidR="00EE0CF2" w:rsidRDefault="00EE0CF2" w:rsidP="00EE0CF2">
            <w:pPr>
              <w:pStyle w:val="TableText"/>
            </w:pPr>
            <w:r>
              <w:t>SHALL</w:t>
            </w:r>
          </w:p>
        </w:tc>
        <w:tc>
          <w:tcPr>
            <w:tcW w:w="864" w:type="dxa"/>
          </w:tcPr>
          <w:p w14:paraId="1C81F035" w14:textId="77777777" w:rsidR="00EE0CF2" w:rsidRDefault="00EE0CF2" w:rsidP="00EE0CF2">
            <w:pPr>
              <w:pStyle w:val="TableText"/>
            </w:pPr>
          </w:p>
        </w:tc>
        <w:tc>
          <w:tcPr>
            <w:tcW w:w="1104" w:type="dxa"/>
          </w:tcPr>
          <w:p w14:paraId="3FE8CFB6" w14:textId="77777777" w:rsidR="00EE0CF2" w:rsidRDefault="0085191F" w:rsidP="00EE0CF2">
            <w:pPr>
              <w:pStyle w:val="TableText"/>
            </w:pPr>
            <w:hyperlink w:anchor="C_4509-28922">
              <w:r w:rsidR="00EE0CF2">
                <w:rPr>
                  <w:rStyle w:val="HyperlinkText9pt"/>
                </w:rPr>
                <w:t>4509-28922</w:t>
              </w:r>
            </w:hyperlink>
          </w:p>
        </w:tc>
        <w:tc>
          <w:tcPr>
            <w:tcW w:w="2975" w:type="dxa"/>
          </w:tcPr>
          <w:p w14:paraId="61754445" w14:textId="77777777" w:rsidR="00EE0CF2" w:rsidRDefault="00EE0CF2" w:rsidP="00EE0CF2">
            <w:pPr>
              <w:pStyle w:val="TableText"/>
            </w:pPr>
            <w:r>
              <w:t>2021-08-01</w:t>
            </w:r>
          </w:p>
        </w:tc>
      </w:tr>
      <w:tr w:rsidR="00EE0CF2" w14:paraId="5A45FB09" w14:textId="77777777" w:rsidTr="00EE0CF2">
        <w:trPr>
          <w:jc w:val="center"/>
        </w:trPr>
        <w:tc>
          <w:tcPr>
            <w:tcW w:w="3345" w:type="dxa"/>
          </w:tcPr>
          <w:p w14:paraId="39137DAB" w14:textId="77777777" w:rsidR="00EE0CF2" w:rsidRDefault="00EE0CF2" w:rsidP="00EE0CF2">
            <w:pPr>
              <w:pStyle w:val="TableText"/>
            </w:pPr>
            <w:r>
              <w:tab/>
              <w:t>entryRelationship</w:t>
            </w:r>
          </w:p>
        </w:tc>
        <w:tc>
          <w:tcPr>
            <w:tcW w:w="720" w:type="dxa"/>
          </w:tcPr>
          <w:p w14:paraId="3BC8DAB8" w14:textId="77777777" w:rsidR="00EE0CF2" w:rsidRDefault="00EE0CF2" w:rsidP="00EE0CF2">
            <w:pPr>
              <w:pStyle w:val="TableText"/>
            </w:pPr>
            <w:r>
              <w:t>1..1</w:t>
            </w:r>
          </w:p>
        </w:tc>
        <w:tc>
          <w:tcPr>
            <w:tcW w:w="1152" w:type="dxa"/>
          </w:tcPr>
          <w:p w14:paraId="237B9744" w14:textId="77777777" w:rsidR="00EE0CF2" w:rsidRDefault="00EE0CF2" w:rsidP="00EE0CF2">
            <w:pPr>
              <w:pStyle w:val="TableText"/>
            </w:pPr>
            <w:r>
              <w:t>SHALL</w:t>
            </w:r>
          </w:p>
        </w:tc>
        <w:tc>
          <w:tcPr>
            <w:tcW w:w="864" w:type="dxa"/>
          </w:tcPr>
          <w:p w14:paraId="5766DE0C" w14:textId="77777777" w:rsidR="00EE0CF2" w:rsidRDefault="00EE0CF2" w:rsidP="00EE0CF2">
            <w:pPr>
              <w:pStyle w:val="TableText"/>
            </w:pPr>
          </w:p>
        </w:tc>
        <w:tc>
          <w:tcPr>
            <w:tcW w:w="1104" w:type="dxa"/>
          </w:tcPr>
          <w:p w14:paraId="2061641A" w14:textId="77777777" w:rsidR="00EE0CF2" w:rsidRDefault="0085191F" w:rsidP="00EE0CF2">
            <w:pPr>
              <w:pStyle w:val="TableText"/>
            </w:pPr>
            <w:hyperlink w:anchor="C_4509-28453">
              <w:r w:rsidR="00EE0CF2">
                <w:rPr>
                  <w:rStyle w:val="HyperlinkText9pt"/>
                </w:rPr>
                <w:t>4509-28453</w:t>
              </w:r>
            </w:hyperlink>
          </w:p>
        </w:tc>
        <w:tc>
          <w:tcPr>
            <w:tcW w:w="2975" w:type="dxa"/>
          </w:tcPr>
          <w:p w14:paraId="534A08F2" w14:textId="77777777" w:rsidR="00EE0CF2" w:rsidRDefault="00EE0CF2" w:rsidP="00EE0CF2">
            <w:pPr>
              <w:pStyle w:val="TableText"/>
            </w:pPr>
          </w:p>
        </w:tc>
      </w:tr>
      <w:tr w:rsidR="00EE0CF2" w14:paraId="39367D1B" w14:textId="77777777" w:rsidTr="00EE0CF2">
        <w:trPr>
          <w:jc w:val="center"/>
        </w:trPr>
        <w:tc>
          <w:tcPr>
            <w:tcW w:w="3345" w:type="dxa"/>
          </w:tcPr>
          <w:p w14:paraId="49BC8147" w14:textId="77777777" w:rsidR="00EE0CF2" w:rsidRDefault="00EE0CF2" w:rsidP="00EE0CF2">
            <w:pPr>
              <w:pStyle w:val="TableText"/>
            </w:pPr>
            <w:r>
              <w:tab/>
            </w:r>
            <w:r>
              <w:tab/>
              <w:t>@typeCode</w:t>
            </w:r>
          </w:p>
        </w:tc>
        <w:tc>
          <w:tcPr>
            <w:tcW w:w="720" w:type="dxa"/>
          </w:tcPr>
          <w:p w14:paraId="5FB8680B" w14:textId="77777777" w:rsidR="00EE0CF2" w:rsidRDefault="00EE0CF2" w:rsidP="00EE0CF2">
            <w:pPr>
              <w:pStyle w:val="TableText"/>
            </w:pPr>
            <w:r>
              <w:t>1..1</w:t>
            </w:r>
          </w:p>
        </w:tc>
        <w:tc>
          <w:tcPr>
            <w:tcW w:w="1152" w:type="dxa"/>
          </w:tcPr>
          <w:p w14:paraId="407C5360" w14:textId="77777777" w:rsidR="00EE0CF2" w:rsidRDefault="00EE0CF2" w:rsidP="00EE0CF2">
            <w:pPr>
              <w:pStyle w:val="TableText"/>
            </w:pPr>
            <w:r>
              <w:t>SHALL</w:t>
            </w:r>
          </w:p>
        </w:tc>
        <w:tc>
          <w:tcPr>
            <w:tcW w:w="864" w:type="dxa"/>
          </w:tcPr>
          <w:p w14:paraId="7C975A7F" w14:textId="77777777" w:rsidR="00EE0CF2" w:rsidRDefault="00EE0CF2" w:rsidP="00EE0CF2">
            <w:pPr>
              <w:pStyle w:val="TableText"/>
            </w:pPr>
          </w:p>
        </w:tc>
        <w:tc>
          <w:tcPr>
            <w:tcW w:w="1104" w:type="dxa"/>
          </w:tcPr>
          <w:p w14:paraId="5577A50F" w14:textId="77777777" w:rsidR="00EE0CF2" w:rsidRDefault="0085191F" w:rsidP="00EE0CF2">
            <w:pPr>
              <w:pStyle w:val="TableText"/>
            </w:pPr>
            <w:hyperlink w:anchor="C_4509-28458">
              <w:r w:rsidR="00EE0CF2">
                <w:rPr>
                  <w:rStyle w:val="HyperlinkText9pt"/>
                </w:rPr>
                <w:t>4509-28458</w:t>
              </w:r>
            </w:hyperlink>
          </w:p>
        </w:tc>
        <w:tc>
          <w:tcPr>
            <w:tcW w:w="2975" w:type="dxa"/>
          </w:tcPr>
          <w:p w14:paraId="6A041214" w14:textId="77777777" w:rsidR="00EE0CF2" w:rsidRDefault="00EE0CF2" w:rsidP="00EE0CF2">
            <w:pPr>
              <w:pStyle w:val="TableText"/>
            </w:pPr>
            <w:r>
              <w:t>urn:oid:2.16.840.1.113883.5.1002 (HL7ActRelationshipType) = SUBJ</w:t>
            </w:r>
          </w:p>
        </w:tc>
      </w:tr>
      <w:tr w:rsidR="00EE0CF2" w14:paraId="72BB07EF" w14:textId="77777777" w:rsidTr="00EE0CF2">
        <w:trPr>
          <w:jc w:val="center"/>
        </w:trPr>
        <w:tc>
          <w:tcPr>
            <w:tcW w:w="3345" w:type="dxa"/>
          </w:tcPr>
          <w:p w14:paraId="7A6A479A" w14:textId="77777777" w:rsidR="00EE0CF2" w:rsidRDefault="00EE0CF2" w:rsidP="00EE0CF2">
            <w:pPr>
              <w:pStyle w:val="TableText"/>
            </w:pPr>
            <w:r>
              <w:tab/>
            </w:r>
            <w:r>
              <w:tab/>
              <w:t>supply</w:t>
            </w:r>
          </w:p>
        </w:tc>
        <w:tc>
          <w:tcPr>
            <w:tcW w:w="720" w:type="dxa"/>
          </w:tcPr>
          <w:p w14:paraId="5A49D422" w14:textId="77777777" w:rsidR="00EE0CF2" w:rsidRDefault="00EE0CF2" w:rsidP="00EE0CF2">
            <w:pPr>
              <w:pStyle w:val="TableText"/>
            </w:pPr>
            <w:r>
              <w:t>1..1</w:t>
            </w:r>
          </w:p>
        </w:tc>
        <w:tc>
          <w:tcPr>
            <w:tcW w:w="1152" w:type="dxa"/>
          </w:tcPr>
          <w:p w14:paraId="5D5BF97C" w14:textId="77777777" w:rsidR="00EE0CF2" w:rsidRDefault="00EE0CF2" w:rsidP="00EE0CF2">
            <w:pPr>
              <w:pStyle w:val="TableText"/>
            </w:pPr>
            <w:r>
              <w:t>SHALL</w:t>
            </w:r>
          </w:p>
        </w:tc>
        <w:tc>
          <w:tcPr>
            <w:tcW w:w="864" w:type="dxa"/>
          </w:tcPr>
          <w:p w14:paraId="2C7F01C9" w14:textId="77777777" w:rsidR="00EE0CF2" w:rsidRDefault="00EE0CF2" w:rsidP="00EE0CF2">
            <w:pPr>
              <w:pStyle w:val="TableText"/>
            </w:pPr>
          </w:p>
        </w:tc>
        <w:tc>
          <w:tcPr>
            <w:tcW w:w="1104" w:type="dxa"/>
          </w:tcPr>
          <w:p w14:paraId="1F74398A" w14:textId="77777777" w:rsidR="00EE0CF2" w:rsidRDefault="0085191F" w:rsidP="00EE0CF2">
            <w:pPr>
              <w:pStyle w:val="TableText"/>
            </w:pPr>
            <w:hyperlink w:anchor="C_4509-28459">
              <w:r w:rsidR="00EE0CF2">
                <w:rPr>
                  <w:rStyle w:val="HyperlinkText9pt"/>
                </w:rPr>
                <w:t>4509-28459</w:t>
              </w:r>
            </w:hyperlink>
          </w:p>
        </w:tc>
        <w:tc>
          <w:tcPr>
            <w:tcW w:w="2975" w:type="dxa"/>
          </w:tcPr>
          <w:p w14:paraId="48D01B7B" w14:textId="77777777" w:rsidR="00EE0CF2" w:rsidRDefault="0085191F" w:rsidP="00EE0CF2">
            <w:pPr>
              <w:pStyle w:val="TableText"/>
            </w:pPr>
            <w:hyperlink w:anchor="E_Device_Recommended_V6">
              <w:r w:rsidR="00EE0CF2">
                <w:rPr>
                  <w:rStyle w:val="HyperlinkText9pt"/>
                </w:rPr>
                <w:t>Device Recommended (V6) (identifier: urn:hl7ii:2.16.840.1.113883.10.20.24.3.10:2021-08-01</w:t>
              </w:r>
            </w:hyperlink>
          </w:p>
        </w:tc>
      </w:tr>
      <w:tr w:rsidR="00EE0CF2" w14:paraId="4C9B7B34" w14:textId="77777777" w:rsidTr="00EE0CF2">
        <w:trPr>
          <w:jc w:val="center"/>
        </w:trPr>
        <w:tc>
          <w:tcPr>
            <w:tcW w:w="3345" w:type="dxa"/>
          </w:tcPr>
          <w:p w14:paraId="0C2C5C41" w14:textId="77777777" w:rsidR="00EE0CF2" w:rsidRDefault="00EE0CF2" w:rsidP="00EE0CF2">
            <w:pPr>
              <w:pStyle w:val="TableText"/>
            </w:pPr>
            <w:r>
              <w:tab/>
              <w:t>entryRelationship</w:t>
            </w:r>
          </w:p>
        </w:tc>
        <w:tc>
          <w:tcPr>
            <w:tcW w:w="720" w:type="dxa"/>
          </w:tcPr>
          <w:p w14:paraId="1CDBE9FB" w14:textId="77777777" w:rsidR="00EE0CF2" w:rsidRDefault="00EE0CF2" w:rsidP="00EE0CF2">
            <w:pPr>
              <w:pStyle w:val="TableText"/>
            </w:pPr>
            <w:r>
              <w:t>0..1</w:t>
            </w:r>
          </w:p>
        </w:tc>
        <w:tc>
          <w:tcPr>
            <w:tcW w:w="1152" w:type="dxa"/>
          </w:tcPr>
          <w:p w14:paraId="3BABF6C9" w14:textId="77777777" w:rsidR="00EE0CF2" w:rsidRDefault="00EE0CF2" w:rsidP="00EE0CF2">
            <w:pPr>
              <w:pStyle w:val="TableText"/>
            </w:pPr>
            <w:r>
              <w:t>MAY</w:t>
            </w:r>
          </w:p>
        </w:tc>
        <w:tc>
          <w:tcPr>
            <w:tcW w:w="864" w:type="dxa"/>
          </w:tcPr>
          <w:p w14:paraId="4F274420" w14:textId="77777777" w:rsidR="00EE0CF2" w:rsidRDefault="00EE0CF2" w:rsidP="00EE0CF2">
            <w:pPr>
              <w:pStyle w:val="TableText"/>
            </w:pPr>
          </w:p>
        </w:tc>
        <w:tc>
          <w:tcPr>
            <w:tcW w:w="1104" w:type="dxa"/>
          </w:tcPr>
          <w:p w14:paraId="306D67ED" w14:textId="77777777" w:rsidR="00EE0CF2" w:rsidRDefault="0085191F" w:rsidP="00EE0CF2">
            <w:pPr>
              <w:pStyle w:val="TableText"/>
            </w:pPr>
            <w:hyperlink w:anchor="C_4509-29300">
              <w:r w:rsidR="00EE0CF2">
                <w:rPr>
                  <w:rStyle w:val="HyperlinkText9pt"/>
                </w:rPr>
                <w:t>4509-29300</w:t>
              </w:r>
            </w:hyperlink>
          </w:p>
        </w:tc>
        <w:tc>
          <w:tcPr>
            <w:tcW w:w="2975" w:type="dxa"/>
          </w:tcPr>
          <w:p w14:paraId="7038C2F1" w14:textId="77777777" w:rsidR="00EE0CF2" w:rsidRDefault="00EE0CF2" w:rsidP="00EE0CF2">
            <w:pPr>
              <w:pStyle w:val="TableText"/>
            </w:pPr>
          </w:p>
        </w:tc>
      </w:tr>
      <w:tr w:rsidR="00EE0CF2" w14:paraId="2FDD53D9" w14:textId="77777777" w:rsidTr="00EE0CF2">
        <w:trPr>
          <w:jc w:val="center"/>
        </w:trPr>
        <w:tc>
          <w:tcPr>
            <w:tcW w:w="3345" w:type="dxa"/>
          </w:tcPr>
          <w:p w14:paraId="03D26A36" w14:textId="77777777" w:rsidR="00EE0CF2" w:rsidRDefault="00EE0CF2" w:rsidP="00EE0CF2">
            <w:pPr>
              <w:pStyle w:val="TableText"/>
            </w:pPr>
            <w:r>
              <w:tab/>
            </w:r>
            <w:r>
              <w:tab/>
              <w:t>@typeCode</w:t>
            </w:r>
          </w:p>
        </w:tc>
        <w:tc>
          <w:tcPr>
            <w:tcW w:w="720" w:type="dxa"/>
          </w:tcPr>
          <w:p w14:paraId="3A4157CF" w14:textId="77777777" w:rsidR="00EE0CF2" w:rsidRDefault="00EE0CF2" w:rsidP="00EE0CF2">
            <w:pPr>
              <w:pStyle w:val="TableText"/>
            </w:pPr>
            <w:r>
              <w:t>1..1</w:t>
            </w:r>
          </w:p>
        </w:tc>
        <w:tc>
          <w:tcPr>
            <w:tcW w:w="1152" w:type="dxa"/>
          </w:tcPr>
          <w:p w14:paraId="77D270E5" w14:textId="77777777" w:rsidR="00EE0CF2" w:rsidRDefault="00EE0CF2" w:rsidP="00EE0CF2">
            <w:pPr>
              <w:pStyle w:val="TableText"/>
            </w:pPr>
            <w:r>
              <w:t>SHALL</w:t>
            </w:r>
          </w:p>
        </w:tc>
        <w:tc>
          <w:tcPr>
            <w:tcW w:w="864" w:type="dxa"/>
          </w:tcPr>
          <w:p w14:paraId="5F41F315" w14:textId="77777777" w:rsidR="00EE0CF2" w:rsidRDefault="00EE0CF2" w:rsidP="00EE0CF2">
            <w:pPr>
              <w:pStyle w:val="TableText"/>
            </w:pPr>
          </w:p>
        </w:tc>
        <w:tc>
          <w:tcPr>
            <w:tcW w:w="1104" w:type="dxa"/>
          </w:tcPr>
          <w:p w14:paraId="00174A12" w14:textId="77777777" w:rsidR="00EE0CF2" w:rsidRDefault="0085191F" w:rsidP="00EE0CF2">
            <w:pPr>
              <w:pStyle w:val="TableText"/>
            </w:pPr>
            <w:hyperlink w:anchor="C_4509-29302">
              <w:r w:rsidR="00EE0CF2">
                <w:rPr>
                  <w:rStyle w:val="HyperlinkText9pt"/>
                </w:rPr>
                <w:t>4509-29302</w:t>
              </w:r>
            </w:hyperlink>
          </w:p>
        </w:tc>
        <w:tc>
          <w:tcPr>
            <w:tcW w:w="2975" w:type="dxa"/>
          </w:tcPr>
          <w:p w14:paraId="18813510" w14:textId="77777777" w:rsidR="00EE0CF2" w:rsidRDefault="00EE0CF2" w:rsidP="00EE0CF2">
            <w:pPr>
              <w:pStyle w:val="TableText"/>
            </w:pPr>
            <w:r>
              <w:t>urn:oid:2.16.840.1.113883.5.90 (HL7ParticipationType) = RSON</w:t>
            </w:r>
          </w:p>
        </w:tc>
      </w:tr>
      <w:tr w:rsidR="00EE0CF2" w14:paraId="07AA634C" w14:textId="77777777" w:rsidTr="00EE0CF2">
        <w:trPr>
          <w:jc w:val="center"/>
        </w:trPr>
        <w:tc>
          <w:tcPr>
            <w:tcW w:w="3345" w:type="dxa"/>
          </w:tcPr>
          <w:p w14:paraId="58E67355" w14:textId="77777777" w:rsidR="00EE0CF2" w:rsidRDefault="00EE0CF2" w:rsidP="00EE0CF2">
            <w:pPr>
              <w:pStyle w:val="TableText"/>
            </w:pPr>
            <w:r>
              <w:tab/>
            </w:r>
            <w:r>
              <w:tab/>
              <w:t>observation</w:t>
            </w:r>
          </w:p>
        </w:tc>
        <w:tc>
          <w:tcPr>
            <w:tcW w:w="720" w:type="dxa"/>
          </w:tcPr>
          <w:p w14:paraId="1BE360CB" w14:textId="77777777" w:rsidR="00EE0CF2" w:rsidRDefault="00EE0CF2" w:rsidP="00EE0CF2">
            <w:pPr>
              <w:pStyle w:val="TableText"/>
            </w:pPr>
            <w:r>
              <w:t>1..1</w:t>
            </w:r>
          </w:p>
        </w:tc>
        <w:tc>
          <w:tcPr>
            <w:tcW w:w="1152" w:type="dxa"/>
          </w:tcPr>
          <w:p w14:paraId="7D050836" w14:textId="77777777" w:rsidR="00EE0CF2" w:rsidRDefault="00EE0CF2" w:rsidP="00EE0CF2">
            <w:pPr>
              <w:pStyle w:val="TableText"/>
            </w:pPr>
            <w:r>
              <w:t>SHALL</w:t>
            </w:r>
          </w:p>
        </w:tc>
        <w:tc>
          <w:tcPr>
            <w:tcW w:w="864" w:type="dxa"/>
          </w:tcPr>
          <w:p w14:paraId="4518EFDC" w14:textId="77777777" w:rsidR="00EE0CF2" w:rsidRDefault="00EE0CF2" w:rsidP="00EE0CF2">
            <w:pPr>
              <w:pStyle w:val="TableText"/>
            </w:pPr>
          </w:p>
        </w:tc>
        <w:tc>
          <w:tcPr>
            <w:tcW w:w="1104" w:type="dxa"/>
          </w:tcPr>
          <w:p w14:paraId="68B6A8A8" w14:textId="77777777" w:rsidR="00EE0CF2" w:rsidRDefault="0085191F" w:rsidP="00EE0CF2">
            <w:pPr>
              <w:pStyle w:val="TableText"/>
            </w:pPr>
            <w:hyperlink w:anchor="C_4509-29301">
              <w:r w:rsidR="00EE0CF2">
                <w:rPr>
                  <w:rStyle w:val="HyperlinkText9pt"/>
                </w:rPr>
                <w:t>4509-29301</w:t>
              </w:r>
            </w:hyperlink>
          </w:p>
        </w:tc>
        <w:tc>
          <w:tcPr>
            <w:tcW w:w="2975" w:type="dxa"/>
          </w:tcPr>
          <w:p w14:paraId="427117C9" w14:textId="77777777" w:rsidR="00EE0CF2" w:rsidRDefault="0085191F" w:rsidP="00EE0CF2">
            <w:pPr>
              <w:pStyle w:val="TableText"/>
            </w:pPr>
            <w:hyperlink w:anchor="E_Reason_V3">
              <w:r w:rsidR="00EE0CF2">
                <w:rPr>
                  <w:rStyle w:val="HyperlinkText9pt"/>
                </w:rPr>
                <w:t>Reason (V3) (identifier: urn:hl7ii:2.16.840.1.113883.10.20.24.3.88:2017-08-01</w:t>
              </w:r>
            </w:hyperlink>
          </w:p>
        </w:tc>
      </w:tr>
    </w:tbl>
    <w:p w14:paraId="2EB015F4" w14:textId="77777777" w:rsidR="00EE0CF2" w:rsidRDefault="00EE0CF2" w:rsidP="00EE0CF2">
      <w:pPr>
        <w:pStyle w:val="BodyText"/>
      </w:pPr>
    </w:p>
    <w:p w14:paraId="34470616" w14:textId="77777777" w:rsidR="00EE0CF2" w:rsidRDefault="00EE0CF2" w:rsidP="007160A7">
      <w:pPr>
        <w:numPr>
          <w:ilvl w:val="0"/>
          <w:numId w:val="133"/>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t>)</w:t>
      </w:r>
      <w:bookmarkStart w:id="817" w:name="C_4509-28454"/>
      <w:r>
        <w:t xml:space="preserve"> (CONF:4509-28454)</w:t>
      </w:r>
      <w:bookmarkEnd w:id="817"/>
      <w:r>
        <w:t>.</w:t>
      </w:r>
    </w:p>
    <w:p w14:paraId="23C148AB" w14:textId="77777777" w:rsidR="00EE0CF2" w:rsidRDefault="00EE0CF2" w:rsidP="007160A7">
      <w:pPr>
        <w:numPr>
          <w:ilvl w:val="0"/>
          <w:numId w:val="133"/>
        </w:numPr>
        <w:ind w:left="1080"/>
      </w:pPr>
      <w:r>
        <w:rPr>
          <w:rStyle w:val="keyword"/>
        </w:rPr>
        <w:t>SHALL</w:t>
      </w:r>
      <w:r>
        <w:t xml:space="preserve"> contain exactly one [1..1] </w:t>
      </w:r>
      <w:r>
        <w:rPr>
          <w:rStyle w:val="XMLnameBold"/>
        </w:rPr>
        <w:t>@moodCode</w:t>
      </w:r>
      <w:r>
        <w:t>=</w:t>
      </w:r>
      <w:r>
        <w:rPr>
          <w:rStyle w:val="XMLname"/>
        </w:rPr>
        <w:t>"INT"</w:t>
      </w:r>
      <w:r>
        <w:t xml:space="preserve"> Intent (CodeSystem: </w:t>
      </w:r>
      <w:r>
        <w:rPr>
          <w:rStyle w:val="XMLname"/>
        </w:rPr>
        <w:t>HL7ActMood urn:oid:2.16.840.1.113883.5.1001</w:t>
      </w:r>
      <w:r>
        <w:t>)</w:t>
      </w:r>
      <w:bookmarkStart w:id="818" w:name="C_4509-28455"/>
      <w:r>
        <w:t xml:space="preserve"> (CONF:4509-28455)</w:t>
      </w:r>
      <w:bookmarkEnd w:id="818"/>
      <w:r>
        <w:t>.</w:t>
      </w:r>
    </w:p>
    <w:p w14:paraId="490D9752" w14:textId="77777777" w:rsidR="00EE0CF2" w:rsidRDefault="00EE0CF2" w:rsidP="007160A7">
      <w:pPr>
        <w:numPr>
          <w:ilvl w:val="0"/>
          <w:numId w:val="133"/>
        </w:numPr>
        <w:ind w:left="1080"/>
      </w:pPr>
      <w:r>
        <w:rPr>
          <w:rStyle w:val="keyword"/>
        </w:rPr>
        <w:t>MAY</w:t>
      </w:r>
      <w:r>
        <w:t xml:space="preserve"> contain zero or one [0..1] </w:t>
      </w:r>
      <w:r>
        <w:rPr>
          <w:rStyle w:val="XMLnameBold"/>
        </w:rPr>
        <w:t>@negationInd</w:t>
      </w:r>
      <w:bookmarkStart w:id="819" w:name="C_4509-28657"/>
      <w:r>
        <w:t xml:space="preserve"> (CONF:4509-28657)</w:t>
      </w:r>
      <w:bookmarkEnd w:id="819"/>
      <w:r>
        <w:t>.</w:t>
      </w:r>
      <w:r>
        <w:br/>
        <w:t>Note: QDM Attribute: Negation Rationale - when @negationInd="true", it indicates Device Not Recommended</w:t>
      </w:r>
    </w:p>
    <w:p w14:paraId="2972FE68" w14:textId="77777777" w:rsidR="00EE0CF2" w:rsidRDefault="00EE0CF2" w:rsidP="007160A7">
      <w:pPr>
        <w:numPr>
          <w:ilvl w:val="1"/>
          <w:numId w:val="133"/>
        </w:numPr>
      </w:pPr>
      <w:r>
        <w:t xml:space="preserve">If  </w:t>
      </w:r>
      <w:r>
        <w:rPr>
          <w:b/>
        </w:rPr>
        <w:t>@negationInd="true"</w:t>
      </w:r>
      <w:r>
        <w:t xml:space="preserve"> is present, </w:t>
      </w:r>
      <w:r>
        <w:rPr>
          <w:rStyle w:val="keyword"/>
        </w:rPr>
        <w:t>SHALL</w:t>
      </w:r>
      <w:r>
        <w:t xml:space="preserve"> contain one [1..1] entryRelationship such that it contains exactly one [1..1] </w:t>
      </w:r>
      <w:r>
        <w:rPr>
          <w:b/>
        </w:rPr>
        <w:t>Reason (V3)</w:t>
      </w:r>
      <w:r>
        <w:t xml:space="preserve"> to state the reason for </w:t>
      </w:r>
      <w:r>
        <w:rPr>
          <w:b/>
        </w:rPr>
        <w:t>Device Not Recommended</w:t>
      </w:r>
      <w:r>
        <w:t xml:space="preserve"> (CONF:4509-29630).</w:t>
      </w:r>
    </w:p>
    <w:p w14:paraId="3B96988C" w14:textId="77777777" w:rsidR="00EE0CF2" w:rsidRDefault="00EE0CF2" w:rsidP="007160A7">
      <w:pPr>
        <w:numPr>
          <w:ilvl w:val="0"/>
          <w:numId w:val="133"/>
        </w:numPr>
        <w:ind w:left="1080"/>
      </w:pPr>
      <w:r>
        <w:rPr>
          <w:rStyle w:val="keyword"/>
        </w:rPr>
        <w:t>SHALL</w:t>
      </w:r>
      <w:r>
        <w:t xml:space="preserve"> contain exactly one [1..1] </w:t>
      </w:r>
      <w:r>
        <w:rPr>
          <w:rStyle w:val="XMLnameBold"/>
        </w:rPr>
        <w:t>templateId</w:t>
      </w:r>
      <w:bookmarkStart w:id="820" w:name="C_4509-28452"/>
      <w:r>
        <w:t xml:space="preserve"> (CONF:4509-28452)</w:t>
      </w:r>
      <w:bookmarkEnd w:id="820"/>
      <w:r>
        <w:t xml:space="preserve"> such that it</w:t>
      </w:r>
    </w:p>
    <w:p w14:paraId="1B67189D" w14:textId="77777777" w:rsidR="00EE0CF2" w:rsidRDefault="00EE0CF2" w:rsidP="007160A7">
      <w:pPr>
        <w:numPr>
          <w:ilvl w:val="1"/>
          <w:numId w:val="133"/>
        </w:numPr>
      </w:pPr>
      <w:r>
        <w:rPr>
          <w:rStyle w:val="keyword"/>
        </w:rPr>
        <w:lastRenderedPageBreak/>
        <w:t>SHALL</w:t>
      </w:r>
      <w:r>
        <w:t xml:space="preserve"> contain exactly one [1..1] </w:t>
      </w:r>
      <w:r>
        <w:rPr>
          <w:rStyle w:val="XMLnameBold"/>
        </w:rPr>
        <w:t>@root</w:t>
      </w:r>
      <w:r>
        <w:t>=</w:t>
      </w:r>
      <w:r>
        <w:rPr>
          <w:rStyle w:val="XMLname"/>
        </w:rPr>
        <w:t>"2.16.840.1.113883.10.20.24.3.131"</w:t>
      </w:r>
      <w:bookmarkStart w:id="821" w:name="C_4509-28456"/>
      <w:r>
        <w:t xml:space="preserve"> (CONF:4509-28456)</w:t>
      </w:r>
      <w:bookmarkEnd w:id="821"/>
      <w:r>
        <w:t>.</w:t>
      </w:r>
    </w:p>
    <w:p w14:paraId="5D280C23" w14:textId="77777777" w:rsidR="00EE0CF2" w:rsidRDefault="00EE0CF2" w:rsidP="007160A7">
      <w:pPr>
        <w:numPr>
          <w:ilvl w:val="1"/>
          <w:numId w:val="133"/>
        </w:numPr>
      </w:pPr>
      <w:r>
        <w:rPr>
          <w:rStyle w:val="keyword"/>
        </w:rPr>
        <w:t>SHALL</w:t>
      </w:r>
      <w:r>
        <w:t xml:space="preserve"> contain exactly one [1..1] </w:t>
      </w:r>
      <w:r>
        <w:rPr>
          <w:rStyle w:val="XMLnameBold"/>
        </w:rPr>
        <w:t>@extension</w:t>
      </w:r>
      <w:r>
        <w:t>=</w:t>
      </w:r>
      <w:r>
        <w:rPr>
          <w:rStyle w:val="XMLname"/>
        </w:rPr>
        <w:t>"2021-08-01"</w:t>
      </w:r>
      <w:bookmarkStart w:id="822" w:name="C_4509-28922"/>
      <w:r>
        <w:t xml:space="preserve"> (CONF:4509-28922)</w:t>
      </w:r>
      <w:bookmarkEnd w:id="822"/>
      <w:r>
        <w:t>.</w:t>
      </w:r>
    </w:p>
    <w:p w14:paraId="64667108" w14:textId="77777777" w:rsidR="00EE0CF2" w:rsidRDefault="00EE0CF2" w:rsidP="007160A7">
      <w:pPr>
        <w:numPr>
          <w:ilvl w:val="0"/>
          <w:numId w:val="133"/>
        </w:numPr>
        <w:ind w:left="1080"/>
      </w:pPr>
      <w:r>
        <w:rPr>
          <w:rStyle w:val="keyword"/>
        </w:rPr>
        <w:t>SHALL</w:t>
      </w:r>
      <w:r>
        <w:t xml:space="preserve"> contain exactly one [1..1] </w:t>
      </w:r>
      <w:r>
        <w:rPr>
          <w:rStyle w:val="XMLnameBold"/>
        </w:rPr>
        <w:t>entryRelationship</w:t>
      </w:r>
      <w:bookmarkStart w:id="823" w:name="C_4509-28453"/>
      <w:r>
        <w:t xml:space="preserve"> (CONF:4509-28453)</w:t>
      </w:r>
      <w:bookmarkEnd w:id="823"/>
      <w:r>
        <w:t xml:space="preserve"> such that it</w:t>
      </w:r>
    </w:p>
    <w:p w14:paraId="490B2356" w14:textId="77777777" w:rsidR="00EE0CF2" w:rsidRDefault="00EE0CF2" w:rsidP="007160A7">
      <w:pPr>
        <w:numPr>
          <w:ilvl w:val="1"/>
          <w:numId w:val="133"/>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824" w:name="C_4509-28458"/>
      <w:r>
        <w:t xml:space="preserve"> (CONF:4509-28458)</w:t>
      </w:r>
      <w:bookmarkEnd w:id="824"/>
      <w:r>
        <w:t>.</w:t>
      </w:r>
    </w:p>
    <w:p w14:paraId="4B577581" w14:textId="77777777" w:rsidR="00EE0CF2" w:rsidRDefault="00EE0CF2" w:rsidP="007160A7">
      <w:pPr>
        <w:numPr>
          <w:ilvl w:val="1"/>
          <w:numId w:val="133"/>
        </w:numPr>
      </w:pPr>
      <w:r>
        <w:rPr>
          <w:rStyle w:val="keyword"/>
        </w:rPr>
        <w:t>SHALL</w:t>
      </w:r>
      <w:r>
        <w:t xml:space="preserve"> contain exactly one [1..1]  </w:t>
      </w:r>
      <w:hyperlink w:anchor="E_Device_Recommended_V6">
        <w:r>
          <w:rPr>
            <w:rStyle w:val="HyperlinkCourierBold"/>
          </w:rPr>
          <w:t>Device Recommended (V6)</w:t>
        </w:r>
      </w:hyperlink>
      <w:r>
        <w:rPr>
          <w:rStyle w:val="XMLname"/>
        </w:rPr>
        <w:t xml:space="preserve"> (identifier: urn:hl7ii:2.16.840.1.113883.10.20.24.3.10:2021-08-01)</w:t>
      </w:r>
      <w:bookmarkStart w:id="825" w:name="C_4509-28459"/>
      <w:r>
        <w:t xml:space="preserve"> (CONF:4509-28459)</w:t>
      </w:r>
      <w:bookmarkEnd w:id="825"/>
      <w:r>
        <w:t>.</w:t>
      </w:r>
    </w:p>
    <w:p w14:paraId="7543B8D7" w14:textId="77777777" w:rsidR="00EE0CF2" w:rsidRDefault="00EE0CF2" w:rsidP="007160A7">
      <w:pPr>
        <w:numPr>
          <w:ilvl w:val="0"/>
          <w:numId w:val="133"/>
        </w:numPr>
        <w:ind w:left="1080"/>
      </w:pPr>
      <w:r>
        <w:rPr>
          <w:rStyle w:val="keyword"/>
        </w:rPr>
        <w:t>MAY</w:t>
      </w:r>
      <w:r>
        <w:t xml:space="preserve"> contain zero or one [0..1] </w:t>
      </w:r>
      <w:r>
        <w:rPr>
          <w:rStyle w:val="XMLnameBold"/>
        </w:rPr>
        <w:t>entryRelationship</w:t>
      </w:r>
      <w:bookmarkStart w:id="826" w:name="C_4509-29300"/>
      <w:r>
        <w:t xml:space="preserve"> (CONF:4509-29300)</w:t>
      </w:r>
      <w:bookmarkEnd w:id="826"/>
      <w:r>
        <w:t xml:space="preserve"> such that it</w:t>
      </w:r>
      <w:r>
        <w:br/>
        <w:t>Note: Reason for Negation</w:t>
      </w:r>
    </w:p>
    <w:p w14:paraId="42170E49" w14:textId="77777777" w:rsidR="00EE0CF2" w:rsidRDefault="00EE0CF2" w:rsidP="007160A7">
      <w:pPr>
        <w:numPr>
          <w:ilvl w:val="1"/>
          <w:numId w:val="133"/>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HL7ParticipationType urn:oid:2.16.840.1.113883.5.90</w:t>
      </w:r>
      <w:r>
        <w:t>)</w:t>
      </w:r>
      <w:bookmarkStart w:id="827" w:name="C_4509-29302"/>
      <w:r>
        <w:t xml:space="preserve"> (CONF:4509-29302)</w:t>
      </w:r>
      <w:bookmarkEnd w:id="827"/>
      <w:r>
        <w:t>.</w:t>
      </w:r>
    </w:p>
    <w:p w14:paraId="098BDBDE" w14:textId="77777777" w:rsidR="00EE0CF2" w:rsidRDefault="00EE0CF2" w:rsidP="007160A7">
      <w:pPr>
        <w:numPr>
          <w:ilvl w:val="1"/>
          <w:numId w:val="133"/>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828" w:name="C_4509-29301"/>
      <w:r>
        <w:t xml:space="preserve"> (CONF:4509-29301)</w:t>
      </w:r>
      <w:bookmarkEnd w:id="828"/>
      <w:r>
        <w:t>.</w:t>
      </w:r>
    </w:p>
    <w:p w14:paraId="557E82DA" w14:textId="2F256157" w:rsidR="00EE0CF2" w:rsidRDefault="00EE0CF2" w:rsidP="00220793">
      <w:pPr>
        <w:pStyle w:val="Caption"/>
        <w:keepNext w:val="0"/>
        <w:ind w:left="130" w:right="115"/>
      </w:pPr>
      <w:bookmarkStart w:id="829" w:name="_Toc78972599"/>
      <w:bookmarkStart w:id="830" w:name="_Toc118244084"/>
      <w:r>
        <w:t xml:space="preserve">Figure </w:t>
      </w:r>
      <w:r>
        <w:fldChar w:fldCharType="begin"/>
      </w:r>
      <w:r>
        <w:instrText>SEQ Figure \* ARABIC</w:instrText>
      </w:r>
      <w:r>
        <w:fldChar w:fldCharType="separate"/>
      </w:r>
      <w:r w:rsidR="00A21BC2">
        <w:t>31</w:t>
      </w:r>
      <w:r>
        <w:fldChar w:fldCharType="end"/>
      </w:r>
      <w:r>
        <w:t>: Device Recommended Act (V4) Example</w:t>
      </w:r>
      <w:bookmarkEnd w:id="829"/>
      <w:bookmarkEnd w:id="830"/>
    </w:p>
    <w:p w14:paraId="4321B13B" w14:textId="77777777" w:rsidR="00EE0CF2" w:rsidRDefault="00EE0CF2" w:rsidP="00220793">
      <w:pPr>
        <w:pStyle w:val="Example"/>
        <w:keepNext w:val="0"/>
        <w:ind w:left="130" w:right="115"/>
      </w:pPr>
      <w:r>
        <w:t>&lt;act classCode="ACT" moodCode="INT"&gt;</w:t>
      </w:r>
    </w:p>
    <w:p w14:paraId="7E9903AA" w14:textId="77777777" w:rsidR="00EE0CF2" w:rsidRDefault="00EE0CF2" w:rsidP="00220793">
      <w:pPr>
        <w:pStyle w:val="Example"/>
        <w:keepNext w:val="0"/>
        <w:ind w:left="130" w:right="115"/>
      </w:pPr>
      <w:r>
        <w:t xml:space="preserve">    &lt;templateId root="2.16.840.1.113883.10.20.24.3.131" extension="2021-08-01"/&gt;</w:t>
      </w:r>
    </w:p>
    <w:p w14:paraId="4F2E8BCA" w14:textId="77777777" w:rsidR="00EE0CF2" w:rsidRDefault="00EE0CF2" w:rsidP="00220793">
      <w:pPr>
        <w:pStyle w:val="Example"/>
        <w:keepNext w:val="0"/>
        <w:ind w:left="130" w:right="115"/>
      </w:pPr>
      <w:r>
        <w:t xml:space="preserve">    &lt;code code="SPLY" codeSystem="2.16.840.1.113883.5.6" displayName="Supply" codeSystemName="ActClass"/&gt;</w:t>
      </w:r>
    </w:p>
    <w:p w14:paraId="47B5A81D" w14:textId="77777777" w:rsidR="00EE0CF2" w:rsidRDefault="00EE0CF2" w:rsidP="00220793">
      <w:pPr>
        <w:pStyle w:val="Example"/>
        <w:keepNext w:val="0"/>
        <w:ind w:left="130" w:right="115"/>
      </w:pPr>
      <w:r>
        <w:t xml:space="preserve">    &lt;entryRelationship typeCode="SUBJ"&gt;</w:t>
      </w:r>
    </w:p>
    <w:p w14:paraId="1EFF314F" w14:textId="77777777" w:rsidR="00EE0CF2" w:rsidRDefault="00EE0CF2" w:rsidP="00220793">
      <w:pPr>
        <w:pStyle w:val="Example"/>
        <w:keepNext w:val="0"/>
        <w:ind w:left="130" w:right="115"/>
      </w:pPr>
      <w:r>
        <w:t xml:space="preserve">        &lt;supply classCode="SPLY" moodCode="INT"&gt;</w:t>
      </w:r>
    </w:p>
    <w:p w14:paraId="3F137632" w14:textId="77777777" w:rsidR="00EE0CF2" w:rsidRDefault="00EE0CF2" w:rsidP="00220793">
      <w:pPr>
        <w:pStyle w:val="Example"/>
        <w:keepNext w:val="0"/>
        <w:ind w:left="130" w:right="115"/>
      </w:pPr>
      <w:r>
        <w:t xml:space="preserve">            &lt;!-- C-CDA R2.1 : Planned Supply (V2)  --&gt;</w:t>
      </w:r>
    </w:p>
    <w:p w14:paraId="68AA357A" w14:textId="77777777" w:rsidR="00EE0CF2" w:rsidRDefault="00EE0CF2" w:rsidP="00220793">
      <w:pPr>
        <w:pStyle w:val="Example"/>
        <w:keepNext w:val="0"/>
        <w:ind w:left="130" w:right="115"/>
      </w:pPr>
      <w:r>
        <w:t xml:space="preserve">            &lt;templateId root="2.16.840.1.113883.10.20.22.4.43" extension="2014-06-09"/&gt;</w:t>
      </w:r>
    </w:p>
    <w:p w14:paraId="64D276F0" w14:textId="77777777" w:rsidR="00EE0CF2" w:rsidRDefault="00EE0CF2" w:rsidP="00220793">
      <w:pPr>
        <w:pStyle w:val="Example"/>
        <w:keepNext w:val="0"/>
        <w:ind w:left="130" w:right="115"/>
      </w:pPr>
      <w:r>
        <w:t xml:space="preserve">            &lt;!-- Device Recommended (V6) --&gt;</w:t>
      </w:r>
    </w:p>
    <w:p w14:paraId="7929CB6C" w14:textId="77777777" w:rsidR="00EE0CF2" w:rsidRDefault="00EE0CF2" w:rsidP="00220793">
      <w:pPr>
        <w:pStyle w:val="Example"/>
        <w:keepNext w:val="0"/>
        <w:ind w:left="130" w:right="115"/>
      </w:pPr>
      <w:r>
        <w:t xml:space="preserve">            &lt;templateId root="2.16.840.1.113883.10.20.24.3.10" extension="2021-08-01"/&gt;</w:t>
      </w:r>
    </w:p>
    <w:p w14:paraId="536DE033" w14:textId="77777777" w:rsidR="00EE0CF2" w:rsidRDefault="00EE0CF2" w:rsidP="00220793">
      <w:pPr>
        <w:pStyle w:val="Example"/>
        <w:keepNext w:val="0"/>
        <w:ind w:left="130" w:right="115"/>
      </w:pPr>
      <w:r>
        <w:t xml:space="preserve">            &lt;id root="6a8d037d-f144-4071-9d1f-8a92a11dedc6"/&gt;</w:t>
      </w:r>
    </w:p>
    <w:p w14:paraId="393EE902" w14:textId="77777777" w:rsidR="00EE0CF2" w:rsidRDefault="00EE0CF2" w:rsidP="00220793">
      <w:pPr>
        <w:pStyle w:val="Example"/>
        <w:keepNext w:val="0"/>
        <w:ind w:left="130" w:right="115"/>
      </w:pPr>
      <w:r>
        <w:t xml:space="preserve">            &lt;statusCode code="active"/&gt;</w:t>
      </w:r>
    </w:p>
    <w:p w14:paraId="3D7DBB75" w14:textId="77777777" w:rsidR="00EE0CF2" w:rsidRDefault="00EE0CF2" w:rsidP="00220793">
      <w:pPr>
        <w:pStyle w:val="Example"/>
        <w:keepNext w:val="0"/>
        <w:ind w:left="130" w:right="115"/>
      </w:pPr>
      <w:r>
        <w:t xml:space="preserve">            &lt;author&gt;</w:t>
      </w:r>
    </w:p>
    <w:p w14:paraId="1B8D4728" w14:textId="77777777" w:rsidR="00EE0CF2" w:rsidRDefault="00EE0CF2" w:rsidP="00220793">
      <w:pPr>
        <w:pStyle w:val="Example"/>
        <w:keepNext w:val="0"/>
        <w:ind w:left="130" w:right="115"/>
      </w:pPr>
      <w:r>
        <w:t xml:space="preserve">               &lt;templateId root="2.16.840.1.113883.10.20.24.3.9" extension="2019-12-01"/&gt;</w:t>
      </w:r>
    </w:p>
    <w:p w14:paraId="15EF803B" w14:textId="77777777" w:rsidR="00EE0CF2" w:rsidRDefault="00EE0CF2" w:rsidP="00220793">
      <w:pPr>
        <w:pStyle w:val="Example"/>
        <w:keepNext w:val="0"/>
        <w:ind w:left="130" w:right="115"/>
      </w:pPr>
      <w:r>
        <w:t xml:space="preserve">                &lt;time value="202106101030"/&gt;</w:t>
      </w:r>
    </w:p>
    <w:p w14:paraId="201721D7" w14:textId="77777777" w:rsidR="00EE0CF2" w:rsidRDefault="00EE0CF2" w:rsidP="00220793">
      <w:pPr>
        <w:pStyle w:val="Example"/>
        <w:keepNext w:val="0"/>
        <w:ind w:left="130" w:right="115"/>
      </w:pPr>
      <w:r>
        <w:t xml:space="preserve">                &lt;assignedAuthor&gt;</w:t>
      </w:r>
    </w:p>
    <w:p w14:paraId="3279F6BE" w14:textId="77777777" w:rsidR="00EE0CF2" w:rsidRDefault="00EE0CF2" w:rsidP="00220793">
      <w:pPr>
        <w:pStyle w:val="Example"/>
        <w:keepNext w:val="0"/>
        <w:ind w:left="130" w:right="115"/>
      </w:pPr>
      <w:r>
        <w:t xml:space="preserve">                    &lt;id nullFlavor="NA"/&gt;</w:t>
      </w:r>
    </w:p>
    <w:p w14:paraId="0BFBB55D" w14:textId="77777777" w:rsidR="00EE0CF2" w:rsidRDefault="00EE0CF2" w:rsidP="00220793">
      <w:pPr>
        <w:pStyle w:val="Example"/>
        <w:keepNext w:val="0"/>
        <w:ind w:left="130" w:right="115"/>
      </w:pPr>
      <w:r>
        <w:t xml:space="preserve">                &lt;/assignedAuthor&gt;</w:t>
      </w:r>
    </w:p>
    <w:p w14:paraId="52695832" w14:textId="77777777" w:rsidR="00EE0CF2" w:rsidRDefault="00EE0CF2" w:rsidP="00220793">
      <w:pPr>
        <w:pStyle w:val="Example"/>
        <w:keepNext w:val="0"/>
        <w:ind w:left="130" w:right="115"/>
      </w:pPr>
      <w:r>
        <w:t xml:space="preserve">            &lt;/author&gt;</w:t>
      </w:r>
    </w:p>
    <w:p w14:paraId="2E6964D6" w14:textId="77777777" w:rsidR="00EE0CF2" w:rsidRDefault="00EE0CF2" w:rsidP="00220793">
      <w:pPr>
        <w:pStyle w:val="Example"/>
        <w:keepNext w:val="0"/>
        <w:ind w:left="130" w:right="115"/>
      </w:pPr>
      <w:r>
        <w:t xml:space="preserve">            &lt;participant typeCode="DEV"&gt;</w:t>
      </w:r>
    </w:p>
    <w:p w14:paraId="1C4E2416" w14:textId="77777777" w:rsidR="00EE0CF2" w:rsidRDefault="00EE0CF2" w:rsidP="00220793">
      <w:pPr>
        <w:pStyle w:val="Example"/>
        <w:keepNext w:val="0"/>
        <w:ind w:left="130" w:right="115"/>
      </w:pPr>
      <w:r>
        <w:t xml:space="preserve">                &lt;participantRole classCode="MANU"&gt;</w:t>
      </w:r>
    </w:p>
    <w:p w14:paraId="7CCB1843" w14:textId="77777777" w:rsidR="00EE0CF2" w:rsidRDefault="00EE0CF2" w:rsidP="00220793">
      <w:pPr>
        <w:pStyle w:val="Example"/>
        <w:keepNext w:val="0"/>
        <w:ind w:left="130" w:right="115"/>
      </w:pPr>
      <w:r>
        <w:t xml:space="preserve">                    &lt;playingDevice classCode="DEV"&gt;</w:t>
      </w:r>
    </w:p>
    <w:p w14:paraId="166EABFE" w14:textId="77777777" w:rsidR="00EE0CF2" w:rsidRDefault="00EE0CF2" w:rsidP="00220793">
      <w:pPr>
        <w:pStyle w:val="Example"/>
        <w:keepNext w:val="0"/>
        <w:ind w:left="130" w:right="115"/>
      </w:pPr>
      <w:r>
        <w:t xml:space="preserve">                        &lt;!-- Device --&gt;</w:t>
      </w:r>
    </w:p>
    <w:p w14:paraId="2EC8E73F" w14:textId="77777777" w:rsidR="00EE0CF2" w:rsidRDefault="00EE0CF2" w:rsidP="00220793">
      <w:pPr>
        <w:pStyle w:val="Example"/>
        <w:keepNext w:val="0"/>
        <w:ind w:left="130" w:right="115"/>
      </w:pPr>
      <w:r>
        <w:t xml:space="preserve">                        &lt;code code="401608003" codeSystem="2.16.840.1.113883.6.96"</w:t>
      </w:r>
    </w:p>
    <w:p w14:paraId="6C5C29A9" w14:textId="77777777" w:rsidR="00EE0CF2" w:rsidRDefault="00EE0CF2" w:rsidP="00220793">
      <w:pPr>
        <w:pStyle w:val="Example"/>
        <w:keepNext w:val="0"/>
        <w:ind w:left="130" w:right="115"/>
      </w:pPr>
      <w:r>
        <w:t>codeSystemName="SNOMED-CT" displayName="Suprapubic catheter (physical object)"/&gt;</w:t>
      </w:r>
    </w:p>
    <w:p w14:paraId="26B72711" w14:textId="77777777" w:rsidR="00EE0CF2" w:rsidRDefault="00EE0CF2" w:rsidP="00220793">
      <w:pPr>
        <w:pStyle w:val="Example"/>
        <w:keepNext w:val="0"/>
        <w:ind w:left="130" w:right="115"/>
      </w:pPr>
      <w:r>
        <w:t xml:space="preserve">                    &lt;/playingDevice&gt;</w:t>
      </w:r>
    </w:p>
    <w:p w14:paraId="5B627597" w14:textId="77777777" w:rsidR="00EE0CF2" w:rsidRDefault="00EE0CF2" w:rsidP="00220793">
      <w:pPr>
        <w:pStyle w:val="Example"/>
        <w:keepNext w:val="0"/>
        <w:ind w:left="130" w:right="115"/>
      </w:pPr>
      <w:r>
        <w:t xml:space="preserve">                &lt;/participantRole&gt;</w:t>
      </w:r>
    </w:p>
    <w:p w14:paraId="6B460775" w14:textId="77777777" w:rsidR="00EE0CF2" w:rsidRDefault="00EE0CF2" w:rsidP="00220793">
      <w:pPr>
        <w:pStyle w:val="Example"/>
        <w:keepNext w:val="0"/>
        <w:ind w:left="130" w:right="115"/>
      </w:pPr>
      <w:r>
        <w:t xml:space="preserve">            &lt;/participant&gt;</w:t>
      </w:r>
    </w:p>
    <w:p w14:paraId="7898F907" w14:textId="77777777" w:rsidR="00EE0CF2" w:rsidRDefault="00EE0CF2" w:rsidP="00220793">
      <w:pPr>
        <w:pStyle w:val="Example"/>
        <w:keepNext w:val="0"/>
        <w:ind w:left="130" w:right="115"/>
      </w:pPr>
      <w:r>
        <w:t xml:space="preserve">            &lt;!-- QDM Attribute: Reason --&gt;</w:t>
      </w:r>
    </w:p>
    <w:p w14:paraId="1F96868B" w14:textId="77777777" w:rsidR="00EE0CF2" w:rsidRDefault="00EE0CF2" w:rsidP="00220793">
      <w:pPr>
        <w:pStyle w:val="Example"/>
        <w:keepNext w:val="0"/>
        <w:ind w:left="130" w:right="115"/>
      </w:pPr>
      <w:r>
        <w:t xml:space="preserve">            &lt;entryRelationship typeCode="RSON"&gt;</w:t>
      </w:r>
    </w:p>
    <w:p w14:paraId="6CB445DB" w14:textId="67F681AD" w:rsidR="00EE0CF2" w:rsidRDefault="00EE0CF2" w:rsidP="00220793">
      <w:pPr>
        <w:pStyle w:val="Example"/>
        <w:keepNext w:val="0"/>
        <w:ind w:left="130" w:right="115"/>
      </w:pPr>
      <w:r>
        <w:t xml:space="preserve">              &lt;observation classCode="OBS" moodCode="EVN"&gt;</w:t>
      </w:r>
    </w:p>
    <w:p w14:paraId="5AE8C7B6" w14:textId="76D9BAB0" w:rsidR="00EE0CF2" w:rsidRDefault="00EE0CF2" w:rsidP="00220793">
      <w:pPr>
        <w:pStyle w:val="Example"/>
        <w:keepNext w:val="0"/>
        <w:ind w:left="130" w:right="115"/>
      </w:pPr>
      <w:r>
        <w:t xml:space="preserve">                &lt;templateId root="2.16.840.1.113883.10.20.24.3.88" extension="2017-08-01"/&gt;</w:t>
      </w:r>
    </w:p>
    <w:p w14:paraId="2F427359" w14:textId="6807718E" w:rsidR="00EE0CF2" w:rsidRDefault="00EE0CF2" w:rsidP="00220793">
      <w:pPr>
        <w:pStyle w:val="Example"/>
        <w:keepNext w:val="0"/>
        <w:ind w:left="130" w:right="115"/>
      </w:pPr>
      <w:r>
        <w:lastRenderedPageBreak/>
        <w:t xml:space="preserve">                  &lt;code code="77301-0" codeSystem="2.16.840.1.113883.6.1" displayName="Reason care action performed or not" codeSystemName="LOINC"/&gt;</w:t>
      </w:r>
    </w:p>
    <w:p w14:paraId="234FFC31" w14:textId="234FFE92" w:rsidR="00EE0CF2" w:rsidRDefault="00EE0CF2" w:rsidP="00220793">
      <w:pPr>
        <w:pStyle w:val="Example"/>
        <w:keepNext w:val="0"/>
        <w:ind w:left="130" w:right="115"/>
      </w:pPr>
      <w:r>
        <w:t xml:space="preserve">                  &lt;value xsi:type="CD" code="125629006" codeSystem="2.16.840.1.113883.6.96" codeSystemName="SNOMED CT" displayName="Injury of colon"/&gt;</w:t>
      </w:r>
    </w:p>
    <w:p w14:paraId="4E8ABBFE" w14:textId="77777777" w:rsidR="00EE0CF2" w:rsidRDefault="00EE0CF2" w:rsidP="00220793">
      <w:pPr>
        <w:pStyle w:val="Example"/>
        <w:keepNext w:val="0"/>
        <w:ind w:left="130" w:right="115"/>
      </w:pPr>
      <w:r>
        <w:t xml:space="preserve">                &lt;/observation&gt;</w:t>
      </w:r>
    </w:p>
    <w:p w14:paraId="3B5AD119" w14:textId="77777777" w:rsidR="00EE0CF2" w:rsidRDefault="00EE0CF2" w:rsidP="00220793">
      <w:pPr>
        <w:pStyle w:val="Example"/>
        <w:keepNext w:val="0"/>
        <w:ind w:left="130" w:right="115"/>
      </w:pPr>
      <w:r>
        <w:t xml:space="preserve">            &lt;/entryRelationship&gt;</w:t>
      </w:r>
    </w:p>
    <w:p w14:paraId="26146D0C" w14:textId="77777777" w:rsidR="00EE0CF2" w:rsidRDefault="00EE0CF2" w:rsidP="00220793">
      <w:pPr>
        <w:pStyle w:val="Example"/>
        <w:keepNext w:val="0"/>
        <w:ind w:left="130" w:right="115"/>
      </w:pPr>
      <w:r>
        <w:t xml:space="preserve">        &lt;/supply&gt;</w:t>
      </w:r>
    </w:p>
    <w:p w14:paraId="78A82B57" w14:textId="77777777" w:rsidR="00EE0CF2" w:rsidRDefault="00EE0CF2" w:rsidP="00220793">
      <w:pPr>
        <w:pStyle w:val="Example"/>
        <w:keepNext w:val="0"/>
        <w:ind w:left="130" w:right="115"/>
      </w:pPr>
      <w:r>
        <w:t xml:space="preserve">    &lt;/entryRelationship&gt;</w:t>
      </w:r>
    </w:p>
    <w:p w14:paraId="66939B78" w14:textId="77777777" w:rsidR="00EE0CF2" w:rsidRDefault="00EE0CF2" w:rsidP="00220793">
      <w:pPr>
        <w:pStyle w:val="Example"/>
        <w:keepNext w:val="0"/>
        <w:ind w:left="130" w:right="115"/>
      </w:pPr>
      <w:r>
        <w:t>&lt;/act&gt;</w:t>
      </w:r>
    </w:p>
    <w:p w14:paraId="47C035F7" w14:textId="77777777" w:rsidR="00EE0CF2" w:rsidRDefault="00EE0CF2" w:rsidP="00EE0CF2">
      <w:pPr>
        <w:pStyle w:val="BodyText"/>
      </w:pPr>
    </w:p>
    <w:p w14:paraId="33E329BC" w14:textId="205511DC" w:rsidR="00EE0CF2" w:rsidRPr="00111755" w:rsidRDefault="00EE0CF2" w:rsidP="00EE0CF2">
      <w:pPr>
        <w:pStyle w:val="Heading2nospace"/>
      </w:pPr>
      <w:bookmarkStart w:id="831" w:name="E_Discharge_Medication_V6"/>
      <w:bookmarkStart w:id="832" w:name="_Toc78972388"/>
      <w:bookmarkStart w:id="833" w:name="_Toc120389969"/>
      <w:r w:rsidRPr="00111755">
        <w:t>Discharge Medication (V6)</w:t>
      </w:r>
      <w:bookmarkEnd w:id="831"/>
      <w:bookmarkEnd w:id="832"/>
      <w:bookmarkEnd w:id="833"/>
    </w:p>
    <w:p w14:paraId="2CC4E571" w14:textId="77777777" w:rsidR="00EE0CF2" w:rsidRDefault="00EE0CF2" w:rsidP="00D53B46">
      <w:pPr>
        <w:pStyle w:val="BracketData"/>
        <w:spacing w:after="0"/>
      </w:pPr>
      <w:r>
        <w:t>[act: identifier urn:hl7ii:2.16.840.1.113883.10.20.24.3.105:2021-08-01 (open)]</w:t>
      </w:r>
    </w:p>
    <w:p w14:paraId="05D0C2E6" w14:textId="7BE79BAA" w:rsidR="00EE0CF2" w:rsidRDefault="00EE0CF2" w:rsidP="00D53B46">
      <w:pPr>
        <w:pStyle w:val="Caption"/>
      </w:pPr>
      <w:bookmarkStart w:id="834" w:name="_Toc78972764"/>
      <w:bookmarkStart w:id="835" w:name="_Toc118244456"/>
      <w:r>
        <w:t xml:space="preserve">Table </w:t>
      </w:r>
      <w:r>
        <w:fldChar w:fldCharType="begin"/>
      </w:r>
      <w:r>
        <w:instrText>SEQ Table \* ARABIC</w:instrText>
      </w:r>
      <w:r>
        <w:fldChar w:fldCharType="separate"/>
      </w:r>
      <w:r w:rsidR="00A21BC2">
        <w:t>45</w:t>
      </w:r>
      <w:r>
        <w:fldChar w:fldCharType="end"/>
      </w:r>
      <w:r>
        <w:t>: Discharge Medication (V6) Contexts</w:t>
      </w:r>
      <w:bookmarkEnd w:id="834"/>
      <w:bookmarkEnd w:id="83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0F0052" w14:paraId="25B551A7" w14:textId="77777777" w:rsidTr="000F0052">
        <w:trPr>
          <w:cantSplit/>
          <w:tblHeader/>
          <w:jc w:val="center"/>
        </w:trPr>
        <w:tc>
          <w:tcPr>
            <w:tcW w:w="360" w:type="dxa"/>
            <w:shd w:val="clear" w:color="auto" w:fill="E6E6E6"/>
          </w:tcPr>
          <w:p w14:paraId="5F93CF78" w14:textId="77777777" w:rsidR="000F0052" w:rsidRDefault="000F0052" w:rsidP="000F0052">
            <w:pPr>
              <w:pStyle w:val="TableHead"/>
            </w:pPr>
            <w:r>
              <w:t>Contained By:</w:t>
            </w:r>
          </w:p>
        </w:tc>
        <w:tc>
          <w:tcPr>
            <w:tcW w:w="360" w:type="dxa"/>
            <w:shd w:val="clear" w:color="auto" w:fill="E6E6E6"/>
          </w:tcPr>
          <w:p w14:paraId="448B0E6D" w14:textId="77777777" w:rsidR="000F0052" w:rsidRDefault="000F0052" w:rsidP="000F0052">
            <w:pPr>
              <w:pStyle w:val="TableHead"/>
            </w:pPr>
            <w:r>
              <w:t>Contains:</w:t>
            </w:r>
          </w:p>
        </w:tc>
      </w:tr>
      <w:tr w:rsidR="000F0052" w14:paraId="027CFAE6" w14:textId="77777777" w:rsidTr="000F0052">
        <w:trPr>
          <w:jc w:val="center"/>
        </w:trPr>
        <w:tc>
          <w:tcPr>
            <w:tcW w:w="360" w:type="dxa"/>
          </w:tcPr>
          <w:p w14:paraId="380A3648" w14:textId="77777777" w:rsidR="000F0052" w:rsidRDefault="0085191F" w:rsidP="000F0052">
            <w:pPr>
              <w:pStyle w:val="TableText"/>
            </w:pPr>
            <w:hyperlink w:anchor="S_Patient_Data_Section_QDM_V8">
              <w:r w:rsidR="000F0052">
                <w:rPr>
                  <w:rStyle w:val="HyperlinkText9pt"/>
                </w:rPr>
                <w:t>Patient Data Section QDM (V8)</w:t>
              </w:r>
            </w:hyperlink>
            <w:r w:rsidR="000F0052">
              <w:t xml:space="preserve"> (optional)</w:t>
            </w:r>
          </w:p>
        </w:tc>
        <w:tc>
          <w:tcPr>
            <w:tcW w:w="360" w:type="dxa"/>
          </w:tcPr>
          <w:p w14:paraId="7AD12DFC" w14:textId="77777777" w:rsidR="000F0052" w:rsidRDefault="0085191F" w:rsidP="000F0052">
            <w:pPr>
              <w:pStyle w:val="TableText"/>
            </w:pPr>
            <w:hyperlink w:anchor="Medication_Activity_V2">
              <w:r w:rsidR="000F0052">
                <w:rPr>
                  <w:rStyle w:val="HyperlinkText9pt"/>
                </w:rPr>
                <w:t>Medication Activity (V2)</w:t>
              </w:r>
            </w:hyperlink>
            <w:r w:rsidR="000F0052">
              <w:t xml:space="preserve"> (required)</w:t>
            </w:r>
          </w:p>
          <w:p w14:paraId="76AB305B" w14:textId="77777777" w:rsidR="000F0052" w:rsidRDefault="0085191F" w:rsidP="000F0052">
            <w:pPr>
              <w:pStyle w:val="TableText"/>
            </w:pPr>
            <w:hyperlink w:anchor="E_Reason_V3">
              <w:r w:rsidR="000F0052">
                <w:rPr>
                  <w:rStyle w:val="HyperlinkText9pt"/>
                </w:rPr>
                <w:t>Reason (V3)</w:t>
              </w:r>
            </w:hyperlink>
            <w:r w:rsidR="000F0052">
              <w:t xml:space="preserve"> (optional)</w:t>
            </w:r>
          </w:p>
          <w:p w14:paraId="206AF751" w14:textId="77777777" w:rsidR="000F0052" w:rsidRDefault="0085191F" w:rsidP="000F0052">
            <w:pPr>
              <w:pStyle w:val="TableText"/>
            </w:pPr>
            <w:hyperlink w:anchor="E_Days_Supplied_">
              <w:r w:rsidR="000F0052">
                <w:rPr>
                  <w:rStyle w:val="HyperlinkText9pt"/>
                </w:rPr>
                <w:t>Days Supplied</w:t>
              </w:r>
            </w:hyperlink>
            <w:r w:rsidR="000F0052">
              <w:t xml:space="preserve"> (optional)</w:t>
            </w:r>
          </w:p>
          <w:p w14:paraId="429E9366" w14:textId="77777777" w:rsidR="000F0052" w:rsidRDefault="0085191F" w:rsidP="000F0052">
            <w:pPr>
              <w:pStyle w:val="TableText"/>
            </w:pPr>
            <w:hyperlink w:anchor="SE_Entity_Care_Partner">
              <w:r w:rsidR="000F0052">
                <w:rPr>
                  <w:rStyle w:val="HyperlinkText9pt"/>
                </w:rPr>
                <w:t>Entity Care Partner</w:t>
              </w:r>
            </w:hyperlink>
            <w:r w:rsidR="000F0052">
              <w:t xml:space="preserve"> (optional)</w:t>
            </w:r>
          </w:p>
          <w:p w14:paraId="58899A01" w14:textId="77777777" w:rsidR="000F0052" w:rsidRDefault="0085191F" w:rsidP="000F0052">
            <w:pPr>
              <w:pStyle w:val="TableText"/>
            </w:pPr>
            <w:hyperlink w:anchor="SE_Entity_Patient">
              <w:r w:rsidR="000F0052">
                <w:rPr>
                  <w:rStyle w:val="HyperlinkText9pt"/>
                </w:rPr>
                <w:t>Entity Patient</w:t>
              </w:r>
            </w:hyperlink>
            <w:r w:rsidR="000F0052">
              <w:t xml:space="preserve"> (optional)</w:t>
            </w:r>
          </w:p>
          <w:p w14:paraId="31E5EC0F" w14:textId="77777777" w:rsidR="000F0052" w:rsidRDefault="0085191F" w:rsidP="000F0052">
            <w:pPr>
              <w:pStyle w:val="TableText"/>
            </w:pPr>
            <w:hyperlink w:anchor="SE_Entity_Organization">
              <w:r w:rsidR="000F0052">
                <w:rPr>
                  <w:rStyle w:val="HyperlinkText9pt"/>
                </w:rPr>
                <w:t>Entity Organization</w:t>
              </w:r>
            </w:hyperlink>
            <w:r w:rsidR="000F0052">
              <w:t xml:space="preserve"> (optional)</w:t>
            </w:r>
          </w:p>
          <w:p w14:paraId="5C9DD12A" w14:textId="77777777" w:rsidR="000F0052" w:rsidRDefault="0085191F" w:rsidP="000F0052">
            <w:pPr>
              <w:pStyle w:val="TableText"/>
            </w:pPr>
            <w:hyperlink w:anchor="SE_Entity_Practitioner">
              <w:r w:rsidR="000F0052">
                <w:rPr>
                  <w:rStyle w:val="HyperlinkText9pt"/>
                </w:rPr>
                <w:t>Entity Practitioner</w:t>
              </w:r>
            </w:hyperlink>
            <w:r w:rsidR="000F0052">
              <w:t xml:space="preserve"> (optional)</w:t>
            </w:r>
          </w:p>
          <w:p w14:paraId="2D6E30AB" w14:textId="77777777" w:rsidR="000F0052" w:rsidRDefault="0085191F" w:rsidP="000F0052">
            <w:pPr>
              <w:pStyle w:val="TableText"/>
            </w:pPr>
            <w:hyperlink w:anchor="U_Author_V2">
              <w:r w:rsidR="000F0052">
                <w:rPr>
                  <w:rStyle w:val="HyperlinkText9pt"/>
                </w:rPr>
                <w:t>Author (V2)</w:t>
              </w:r>
            </w:hyperlink>
            <w:r w:rsidR="000F0052">
              <w:t xml:space="preserve"> (required)</w:t>
            </w:r>
          </w:p>
          <w:p w14:paraId="774DE5FC" w14:textId="77777777" w:rsidR="000F0052" w:rsidRDefault="0085191F" w:rsidP="000F0052">
            <w:pPr>
              <w:pStyle w:val="TableText"/>
            </w:pPr>
            <w:hyperlink w:anchor="SE_Entity_Location">
              <w:r w:rsidR="000F0052">
                <w:rPr>
                  <w:rStyle w:val="HyperlinkText9pt"/>
                </w:rPr>
                <w:t>Entity Location</w:t>
              </w:r>
            </w:hyperlink>
            <w:r w:rsidR="000F0052">
              <w:t xml:space="preserve"> (optional)</w:t>
            </w:r>
          </w:p>
        </w:tc>
      </w:tr>
    </w:tbl>
    <w:p w14:paraId="7F82FF94" w14:textId="77777777" w:rsidR="000F0052" w:rsidRDefault="000F0052" w:rsidP="00EE0CF2"/>
    <w:p w14:paraId="34D19A51" w14:textId="2339E7EC" w:rsidR="00EE0CF2" w:rsidRDefault="00EE0CF2" w:rsidP="00EE0CF2">
      <w:r>
        <w:t>This template represents the QDM datatype: Medication, Discharge.</w:t>
      </w:r>
    </w:p>
    <w:p w14:paraId="299A7A1E" w14:textId="77F3FE11" w:rsidR="000F0052" w:rsidRDefault="00EE0CF2" w:rsidP="00EE0CF2">
      <w:r>
        <w:t>This template represents medications should be taken by or given to the patient after being discharged from an inpatient encounter.</w:t>
      </w:r>
      <w:r>
        <w:br/>
        <w:t>QDM attribute: Negation Rationale is represented by setting negationInd="true" and stating the reason (rationale) in a contained Reason (V3) template. Although Reason (V3) is not explicitly contained in every template, it is available for use in any template.To negate “Medication, Discharge” data type, use the act/negationInd in this template.</w:t>
      </w:r>
      <w:r>
        <w:br/>
      </w:r>
      <w:r w:rsidR="000F0052">
        <w:t>QDM attribute: Author dateTime is the time the discharge medication list on the discharge instruction form is authored. This is represented using the Author (V2) template.</w:t>
      </w:r>
    </w:p>
    <w:p w14:paraId="4DCF5C99" w14:textId="54F45B1A" w:rsidR="000F0052" w:rsidRDefault="000F0052" w:rsidP="000F0052">
      <w:pPr>
        <w:pStyle w:val="Caption"/>
      </w:pPr>
      <w:bookmarkStart w:id="836" w:name="_Toc118244457"/>
      <w:bookmarkStart w:id="837" w:name="_Toc78972765"/>
      <w:r>
        <w:t xml:space="preserve">Table </w:t>
      </w:r>
      <w:r>
        <w:fldChar w:fldCharType="begin"/>
      </w:r>
      <w:r>
        <w:instrText>SEQ Table \* ARABIC</w:instrText>
      </w:r>
      <w:r>
        <w:fldChar w:fldCharType="separate"/>
      </w:r>
      <w:r w:rsidR="00A21BC2">
        <w:t>46</w:t>
      </w:r>
      <w:r>
        <w:fldChar w:fldCharType="end"/>
      </w:r>
      <w:r>
        <w:t>: Discharge Medication (V6) Constraints Overview</w:t>
      </w:r>
      <w:bookmarkEnd w:id="83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0F0052" w14:paraId="0BD898A9" w14:textId="77777777" w:rsidTr="000F0052">
        <w:trPr>
          <w:cantSplit/>
          <w:tblHeader/>
          <w:jc w:val="center"/>
        </w:trPr>
        <w:tc>
          <w:tcPr>
            <w:tcW w:w="0" w:type="dxa"/>
            <w:shd w:val="clear" w:color="auto" w:fill="E6E6E6"/>
            <w:noWrap/>
          </w:tcPr>
          <w:p w14:paraId="2720293C" w14:textId="77777777" w:rsidR="000F0052" w:rsidRDefault="000F0052" w:rsidP="00D53B46">
            <w:pPr>
              <w:pStyle w:val="TableHead"/>
              <w:keepNext w:val="0"/>
            </w:pPr>
            <w:r>
              <w:t>XPath</w:t>
            </w:r>
          </w:p>
        </w:tc>
        <w:tc>
          <w:tcPr>
            <w:tcW w:w="720" w:type="dxa"/>
            <w:shd w:val="clear" w:color="auto" w:fill="E6E6E6"/>
            <w:noWrap/>
          </w:tcPr>
          <w:p w14:paraId="17DA997F" w14:textId="77777777" w:rsidR="000F0052" w:rsidRDefault="000F0052" w:rsidP="00D53B46">
            <w:pPr>
              <w:pStyle w:val="TableHead"/>
              <w:keepNext w:val="0"/>
            </w:pPr>
            <w:r>
              <w:t>Card.</w:t>
            </w:r>
          </w:p>
        </w:tc>
        <w:tc>
          <w:tcPr>
            <w:tcW w:w="1152" w:type="dxa"/>
            <w:shd w:val="clear" w:color="auto" w:fill="E6E6E6"/>
            <w:noWrap/>
          </w:tcPr>
          <w:p w14:paraId="383F678B" w14:textId="77777777" w:rsidR="000F0052" w:rsidRDefault="000F0052" w:rsidP="00D53B46">
            <w:pPr>
              <w:pStyle w:val="TableHead"/>
              <w:keepNext w:val="0"/>
            </w:pPr>
            <w:r>
              <w:t>Verb</w:t>
            </w:r>
          </w:p>
        </w:tc>
        <w:tc>
          <w:tcPr>
            <w:tcW w:w="864" w:type="dxa"/>
            <w:shd w:val="clear" w:color="auto" w:fill="E6E6E6"/>
            <w:noWrap/>
          </w:tcPr>
          <w:p w14:paraId="73740121" w14:textId="77777777" w:rsidR="000F0052" w:rsidRDefault="000F0052" w:rsidP="00D53B46">
            <w:pPr>
              <w:pStyle w:val="TableHead"/>
              <w:keepNext w:val="0"/>
            </w:pPr>
            <w:r>
              <w:t>Data Type</w:t>
            </w:r>
          </w:p>
        </w:tc>
        <w:tc>
          <w:tcPr>
            <w:tcW w:w="864" w:type="dxa"/>
            <w:shd w:val="clear" w:color="auto" w:fill="E6E6E6"/>
            <w:noWrap/>
          </w:tcPr>
          <w:p w14:paraId="445C53B0" w14:textId="77777777" w:rsidR="000F0052" w:rsidRDefault="000F0052" w:rsidP="00D53B46">
            <w:pPr>
              <w:pStyle w:val="TableHead"/>
              <w:keepNext w:val="0"/>
            </w:pPr>
            <w:r>
              <w:t>CONF#</w:t>
            </w:r>
          </w:p>
        </w:tc>
        <w:tc>
          <w:tcPr>
            <w:tcW w:w="864" w:type="dxa"/>
            <w:shd w:val="clear" w:color="auto" w:fill="E6E6E6"/>
            <w:noWrap/>
          </w:tcPr>
          <w:p w14:paraId="250354CA" w14:textId="77777777" w:rsidR="000F0052" w:rsidRDefault="000F0052" w:rsidP="00D53B46">
            <w:pPr>
              <w:pStyle w:val="TableHead"/>
              <w:keepNext w:val="0"/>
            </w:pPr>
            <w:r>
              <w:t>Value</w:t>
            </w:r>
          </w:p>
        </w:tc>
      </w:tr>
      <w:tr w:rsidR="000F0052" w14:paraId="3B2C770B" w14:textId="77777777" w:rsidTr="000F0052">
        <w:trPr>
          <w:jc w:val="center"/>
        </w:trPr>
        <w:tc>
          <w:tcPr>
            <w:tcW w:w="10160" w:type="dxa"/>
            <w:gridSpan w:val="6"/>
          </w:tcPr>
          <w:p w14:paraId="0F65459E" w14:textId="77777777" w:rsidR="000F0052" w:rsidRDefault="000F0052" w:rsidP="00D53B46">
            <w:pPr>
              <w:pStyle w:val="TableText"/>
              <w:keepNext w:val="0"/>
            </w:pPr>
            <w:r>
              <w:t>act (identifier: urn:hl7ii:2.16.840.1.113883.10.20.24.3.105:2021-08-01)</w:t>
            </w:r>
          </w:p>
        </w:tc>
      </w:tr>
      <w:tr w:rsidR="000F0052" w14:paraId="76F34079" w14:textId="77777777" w:rsidTr="000F0052">
        <w:trPr>
          <w:jc w:val="center"/>
        </w:trPr>
        <w:tc>
          <w:tcPr>
            <w:tcW w:w="3345" w:type="dxa"/>
          </w:tcPr>
          <w:p w14:paraId="33DFC720" w14:textId="77777777" w:rsidR="000F0052" w:rsidRDefault="000F0052" w:rsidP="00D53B46">
            <w:pPr>
              <w:pStyle w:val="TableText"/>
              <w:keepNext w:val="0"/>
            </w:pPr>
            <w:r>
              <w:tab/>
              <w:t>@classCode</w:t>
            </w:r>
          </w:p>
        </w:tc>
        <w:tc>
          <w:tcPr>
            <w:tcW w:w="720" w:type="dxa"/>
          </w:tcPr>
          <w:p w14:paraId="2AE6E035" w14:textId="77777777" w:rsidR="000F0052" w:rsidRDefault="000F0052" w:rsidP="00D53B46">
            <w:pPr>
              <w:pStyle w:val="TableText"/>
              <w:keepNext w:val="0"/>
            </w:pPr>
            <w:r>
              <w:t>1..1</w:t>
            </w:r>
          </w:p>
        </w:tc>
        <w:tc>
          <w:tcPr>
            <w:tcW w:w="1152" w:type="dxa"/>
          </w:tcPr>
          <w:p w14:paraId="763412F7" w14:textId="77777777" w:rsidR="000F0052" w:rsidRDefault="000F0052" w:rsidP="00D53B46">
            <w:pPr>
              <w:pStyle w:val="TableText"/>
              <w:keepNext w:val="0"/>
            </w:pPr>
            <w:r>
              <w:t>SHALL</w:t>
            </w:r>
          </w:p>
        </w:tc>
        <w:tc>
          <w:tcPr>
            <w:tcW w:w="864" w:type="dxa"/>
          </w:tcPr>
          <w:p w14:paraId="46C87309" w14:textId="77777777" w:rsidR="000F0052" w:rsidRDefault="000F0052" w:rsidP="00D53B46">
            <w:pPr>
              <w:pStyle w:val="TableText"/>
              <w:keepNext w:val="0"/>
            </w:pPr>
          </w:p>
        </w:tc>
        <w:tc>
          <w:tcPr>
            <w:tcW w:w="1104" w:type="dxa"/>
          </w:tcPr>
          <w:p w14:paraId="12F1E9ED" w14:textId="77777777" w:rsidR="000F0052" w:rsidRDefault="0085191F" w:rsidP="00D53B46">
            <w:pPr>
              <w:pStyle w:val="TableText"/>
              <w:keepNext w:val="0"/>
            </w:pPr>
            <w:hyperlink w:anchor="C_4509-16550">
              <w:r w:rsidR="000F0052">
                <w:rPr>
                  <w:rStyle w:val="HyperlinkText9pt"/>
                </w:rPr>
                <w:t>4509-16550</w:t>
              </w:r>
            </w:hyperlink>
          </w:p>
        </w:tc>
        <w:tc>
          <w:tcPr>
            <w:tcW w:w="2975" w:type="dxa"/>
          </w:tcPr>
          <w:p w14:paraId="65A7F1C7" w14:textId="77777777" w:rsidR="000F0052" w:rsidRDefault="000F0052" w:rsidP="00D53B46">
            <w:pPr>
              <w:pStyle w:val="TableText"/>
              <w:keepNext w:val="0"/>
            </w:pPr>
            <w:r>
              <w:t>urn:oid:2.16.840.1.113883.5.6 (HL7ActClass) = ACT</w:t>
            </w:r>
          </w:p>
        </w:tc>
      </w:tr>
      <w:tr w:rsidR="000F0052" w14:paraId="70266507" w14:textId="77777777" w:rsidTr="000F0052">
        <w:trPr>
          <w:jc w:val="center"/>
        </w:trPr>
        <w:tc>
          <w:tcPr>
            <w:tcW w:w="3345" w:type="dxa"/>
          </w:tcPr>
          <w:p w14:paraId="6CFD5259" w14:textId="77777777" w:rsidR="000F0052" w:rsidRDefault="000F0052" w:rsidP="00D53B46">
            <w:pPr>
              <w:pStyle w:val="TableText"/>
              <w:keepNext w:val="0"/>
            </w:pPr>
            <w:r>
              <w:tab/>
              <w:t>@moodCode</w:t>
            </w:r>
          </w:p>
        </w:tc>
        <w:tc>
          <w:tcPr>
            <w:tcW w:w="720" w:type="dxa"/>
          </w:tcPr>
          <w:p w14:paraId="4D4D0BDB" w14:textId="77777777" w:rsidR="000F0052" w:rsidRDefault="000F0052" w:rsidP="00D53B46">
            <w:pPr>
              <w:pStyle w:val="TableText"/>
              <w:keepNext w:val="0"/>
            </w:pPr>
            <w:r>
              <w:t>1..1</w:t>
            </w:r>
          </w:p>
        </w:tc>
        <w:tc>
          <w:tcPr>
            <w:tcW w:w="1152" w:type="dxa"/>
          </w:tcPr>
          <w:p w14:paraId="1FCC9D36" w14:textId="77777777" w:rsidR="000F0052" w:rsidRDefault="000F0052" w:rsidP="00D53B46">
            <w:pPr>
              <w:pStyle w:val="TableText"/>
              <w:keepNext w:val="0"/>
            </w:pPr>
            <w:r>
              <w:t>SHALL</w:t>
            </w:r>
          </w:p>
        </w:tc>
        <w:tc>
          <w:tcPr>
            <w:tcW w:w="864" w:type="dxa"/>
          </w:tcPr>
          <w:p w14:paraId="07B7F37E" w14:textId="77777777" w:rsidR="000F0052" w:rsidRDefault="000F0052" w:rsidP="00D53B46">
            <w:pPr>
              <w:pStyle w:val="TableText"/>
              <w:keepNext w:val="0"/>
            </w:pPr>
          </w:p>
        </w:tc>
        <w:tc>
          <w:tcPr>
            <w:tcW w:w="1104" w:type="dxa"/>
          </w:tcPr>
          <w:p w14:paraId="3704D834" w14:textId="77777777" w:rsidR="000F0052" w:rsidRDefault="0085191F" w:rsidP="00D53B46">
            <w:pPr>
              <w:pStyle w:val="TableText"/>
              <w:keepNext w:val="0"/>
            </w:pPr>
            <w:hyperlink w:anchor="C_4509-16551">
              <w:r w:rsidR="000F0052">
                <w:rPr>
                  <w:rStyle w:val="HyperlinkText9pt"/>
                </w:rPr>
                <w:t>4509-16551</w:t>
              </w:r>
            </w:hyperlink>
          </w:p>
        </w:tc>
        <w:tc>
          <w:tcPr>
            <w:tcW w:w="2975" w:type="dxa"/>
          </w:tcPr>
          <w:p w14:paraId="4FE71BE8" w14:textId="77777777" w:rsidR="000F0052" w:rsidRDefault="000F0052" w:rsidP="00D53B46">
            <w:pPr>
              <w:pStyle w:val="TableText"/>
              <w:keepNext w:val="0"/>
            </w:pPr>
            <w:r>
              <w:t>urn:oid:2.16.840.1.113883.5.1001 (HL7ActMood) = RQO</w:t>
            </w:r>
          </w:p>
        </w:tc>
      </w:tr>
      <w:tr w:rsidR="000F0052" w14:paraId="55734424" w14:textId="77777777" w:rsidTr="000F0052">
        <w:trPr>
          <w:jc w:val="center"/>
        </w:trPr>
        <w:tc>
          <w:tcPr>
            <w:tcW w:w="3345" w:type="dxa"/>
          </w:tcPr>
          <w:p w14:paraId="0BFE9DE7" w14:textId="77777777" w:rsidR="000F0052" w:rsidRDefault="000F0052" w:rsidP="00D53B46">
            <w:pPr>
              <w:pStyle w:val="TableText"/>
              <w:keepNext w:val="0"/>
            </w:pPr>
            <w:r>
              <w:tab/>
              <w:t>@negationInd</w:t>
            </w:r>
          </w:p>
        </w:tc>
        <w:tc>
          <w:tcPr>
            <w:tcW w:w="720" w:type="dxa"/>
          </w:tcPr>
          <w:p w14:paraId="41FC712C" w14:textId="77777777" w:rsidR="000F0052" w:rsidRDefault="000F0052" w:rsidP="00D53B46">
            <w:pPr>
              <w:pStyle w:val="TableText"/>
              <w:keepNext w:val="0"/>
            </w:pPr>
            <w:r>
              <w:t>0..1</w:t>
            </w:r>
          </w:p>
        </w:tc>
        <w:tc>
          <w:tcPr>
            <w:tcW w:w="1152" w:type="dxa"/>
          </w:tcPr>
          <w:p w14:paraId="0C8E7F0D" w14:textId="77777777" w:rsidR="000F0052" w:rsidRDefault="000F0052" w:rsidP="00D53B46">
            <w:pPr>
              <w:pStyle w:val="TableText"/>
              <w:keepNext w:val="0"/>
            </w:pPr>
            <w:r>
              <w:t>MAY</w:t>
            </w:r>
          </w:p>
        </w:tc>
        <w:tc>
          <w:tcPr>
            <w:tcW w:w="864" w:type="dxa"/>
          </w:tcPr>
          <w:p w14:paraId="51ACD5EF" w14:textId="77777777" w:rsidR="000F0052" w:rsidRDefault="000F0052" w:rsidP="00D53B46">
            <w:pPr>
              <w:pStyle w:val="TableText"/>
              <w:keepNext w:val="0"/>
            </w:pPr>
          </w:p>
        </w:tc>
        <w:tc>
          <w:tcPr>
            <w:tcW w:w="1104" w:type="dxa"/>
          </w:tcPr>
          <w:p w14:paraId="6E982536" w14:textId="77777777" w:rsidR="000F0052" w:rsidRDefault="0085191F" w:rsidP="00D53B46">
            <w:pPr>
              <w:pStyle w:val="TableText"/>
              <w:keepNext w:val="0"/>
            </w:pPr>
            <w:hyperlink w:anchor="C_4509-28065">
              <w:r w:rsidR="000F0052">
                <w:rPr>
                  <w:rStyle w:val="HyperlinkText9pt"/>
                </w:rPr>
                <w:t>4509-28065</w:t>
              </w:r>
            </w:hyperlink>
          </w:p>
        </w:tc>
        <w:tc>
          <w:tcPr>
            <w:tcW w:w="2975" w:type="dxa"/>
          </w:tcPr>
          <w:p w14:paraId="5DD87E54" w14:textId="77777777" w:rsidR="000F0052" w:rsidRDefault="000F0052" w:rsidP="00D53B46">
            <w:pPr>
              <w:pStyle w:val="TableText"/>
              <w:keepNext w:val="0"/>
            </w:pPr>
          </w:p>
        </w:tc>
      </w:tr>
      <w:tr w:rsidR="000F0052" w14:paraId="0C34829E" w14:textId="77777777" w:rsidTr="000F0052">
        <w:trPr>
          <w:jc w:val="center"/>
        </w:trPr>
        <w:tc>
          <w:tcPr>
            <w:tcW w:w="3345" w:type="dxa"/>
          </w:tcPr>
          <w:p w14:paraId="4209FAEF" w14:textId="77777777" w:rsidR="000F0052" w:rsidRDefault="000F0052" w:rsidP="00D53B46">
            <w:pPr>
              <w:pStyle w:val="TableText"/>
              <w:keepNext w:val="0"/>
            </w:pPr>
            <w:r>
              <w:lastRenderedPageBreak/>
              <w:tab/>
              <w:t>templateId</w:t>
            </w:r>
          </w:p>
        </w:tc>
        <w:tc>
          <w:tcPr>
            <w:tcW w:w="720" w:type="dxa"/>
          </w:tcPr>
          <w:p w14:paraId="13EC8535" w14:textId="77777777" w:rsidR="000F0052" w:rsidRDefault="000F0052" w:rsidP="00D53B46">
            <w:pPr>
              <w:pStyle w:val="TableText"/>
              <w:keepNext w:val="0"/>
            </w:pPr>
            <w:r>
              <w:t>1..1</w:t>
            </w:r>
          </w:p>
        </w:tc>
        <w:tc>
          <w:tcPr>
            <w:tcW w:w="1152" w:type="dxa"/>
          </w:tcPr>
          <w:p w14:paraId="73BF08AF" w14:textId="77777777" w:rsidR="000F0052" w:rsidRDefault="000F0052" w:rsidP="00D53B46">
            <w:pPr>
              <w:pStyle w:val="TableText"/>
              <w:keepNext w:val="0"/>
            </w:pPr>
            <w:r>
              <w:t>SHALL</w:t>
            </w:r>
          </w:p>
        </w:tc>
        <w:tc>
          <w:tcPr>
            <w:tcW w:w="864" w:type="dxa"/>
          </w:tcPr>
          <w:p w14:paraId="02BD17E4" w14:textId="77777777" w:rsidR="000F0052" w:rsidRDefault="000F0052" w:rsidP="00D53B46">
            <w:pPr>
              <w:pStyle w:val="TableText"/>
              <w:keepNext w:val="0"/>
            </w:pPr>
          </w:p>
        </w:tc>
        <w:tc>
          <w:tcPr>
            <w:tcW w:w="1104" w:type="dxa"/>
          </w:tcPr>
          <w:p w14:paraId="2B4A321D" w14:textId="77777777" w:rsidR="000F0052" w:rsidRDefault="0085191F" w:rsidP="00D53B46">
            <w:pPr>
              <w:pStyle w:val="TableText"/>
              <w:keepNext w:val="0"/>
            </w:pPr>
            <w:hyperlink w:anchor="C_4509-26956">
              <w:r w:rsidR="000F0052">
                <w:rPr>
                  <w:rStyle w:val="HyperlinkText9pt"/>
                </w:rPr>
                <w:t>4509-26956</w:t>
              </w:r>
            </w:hyperlink>
          </w:p>
        </w:tc>
        <w:tc>
          <w:tcPr>
            <w:tcW w:w="2975" w:type="dxa"/>
          </w:tcPr>
          <w:p w14:paraId="5871436D" w14:textId="77777777" w:rsidR="000F0052" w:rsidRDefault="000F0052" w:rsidP="00D53B46">
            <w:pPr>
              <w:pStyle w:val="TableText"/>
              <w:keepNext w:val="0"/>
            </w:pPr>
          </w:p>
        </w:tc>
      </w:tr>
      <w:tr w:rsidR="000F0052" w14:paraId="470EC9D0" w14:textId="77777777" w:rsidTr="000F0052">
        <w:trPr>
          <w:jc w:val="center"/>
        </w:trPr>
        <w:tc>
          <w:tcPr>
            <w:tcW w:w="3345" w:type="dxa"/>
          </w:tcPr>
          <w:p w14:paraId="5583AEF4" w14:textId="77777777" w:rsidR="000F0052" w:rsidRDefault="000F0052" w:rsidP="00D53B46">
            <w:pPr>
              <w:pStyle w:val="TableText"/>
              <w:keepNext w:val="0"/>
            </w:pPr>
            <w:r>
              <w:tab/>
            </w:r>
            <w:r>
              <w:tab/>
              <w:t>@root</w:t>
            </w:r>
          </w:p>
        </w:tc>
        <w:tc>
          <w:tcPr>
            <w:tcW w:w="720" w:type="dxa"/>
          </w:tcPr>
          <w:p w14:paraId="37DBB263" w14:textId="77777777" w:rsidR="000F0052" w:rsidRDefault="000F0052" w:rsidP="00D53B46">
            <w:pPr>
              <w:pStyle w:val="TableText"/>
              <w:keepNext w:val="0"/>
            </w:pPr>
            <w:r>
              <w:t>1..1</w:t>
            </w:r>
          </w:p>
        </w:tc>
        <w:tc>
          <w:tcPr>
            <w:tcW w:w="1152" w:type="dxa"/>
          </w:tcPr>
          <w:p w14:paraId="02576173" w14:textId="77777777" w:rsidR="000F0052" w:rsidRDefault="000F0052" w:rsidP="00D53B46">
            <w:pPr>
              <w:pStyle w:val="TableText"/>
              <w:keepNext w:val="0"/>
            </w:pPr>
            <w:r>
              <w:t>SHALL</w:t>
            </w:r>
          </w:p>
        </w:tc>
        <w:tc>
          <w:tcPr>
            <w:tcW w:w="864" w:type="dxa"/>
          </w:tcPr>
          <w:p w14:paraId="6D423850" w14:textId="77777777" w:rsidR="000F0052" w:rsidRDefault="000F0052" w:rsidP="00D53B46">
            <w:pPr>
              <w:pStyle w:val="TableText"/>
              <w:keepNext w:val="0"/>
            </w:pPr>
          </w:p>
        </w:tc>
        <w:tc>
          <w:tcPr>
            <w:tcW w:w="1104" w:type="dxa"/>
          </w:tcPr>
          <w:p w14:paraId="20775678" w14:textId="77777777" w:rsidR="000F0052" w:rsidRDefault="0085191F" w:rsidP="00D53B46">
            <w:pPr>
              <w:pStyle w:val="TableText"/>
              <w:keepNext w:val="0"/>
            </w:pPr>
            <w:hyperlink w:anchor="C_4509-26957">
              <w:r w:rsidR="000F0052">
                <w:rPr>
                  <w:rStyle w:val="HyperlinkText9pt"/>
                </w:rPr>
                <w:t>4509-26957</w:t>
              </w:r>
            </w:hyperlink>
          </w:p>
        </w:tc>
        <w:tc>
          <w:tcPr>
            <w:tcW w:w="2975" w:type="dxa"/>
          </w:tcPr>
          <w:p w14:paraId="1D3CF850" w14:textId="77777777" w:rsidR="000F0052" w:rsidRDefault="000F0052" w:rsidP="00D53B46">
            <w:pPr>
              <w:pStyle w:val="TableText"/>
              <w:keepNext w:val="0"/>
            </w:pPr>
            <w:r>
              <w:t>2.16.840.1.113883.10.20.24.3.105</w:t>
            </w:r>
          </w:p>
        </w:tc>
      </w:tr>
      <w:tr w:rsidR="000F0052" w14:paraId="1913B26C" w14:textId="77777777" w:rsidTr="000F0052">
        <w:trPr>
          <w:jc w:val="center"/>
        </w:trPr>
        <w:tc>
          <w:tcPr>
            <w:tcW w:w="3345" w:type="dxa"/>
          </w:tcPr>
          <w:p w14:paraId="1D61059C" w14:textId="77777777" w:rsidR="000F0052" w:rsidRDefault="000F0052" w:rsidP="00D53B46">
            <w:pPr>
              <w:pStyle w:val="TableText"/>
              <w:keepNext w:val="0"/>
            </w:pPr>
            <w:r>
              <w:tab/>
            </w:r>
            <w:r>
              <w:tab/>
              <w:t>@extension</w:t>
            </w:r>
          </w:p>
        </w:tc>
        <w:tc>
          <w:tcPr>
            <w:tcW w:w="720" w:type="dxa"/>
          </w:tcPr>
          <w:p w14:paraId="2E20EB5E" w14:textId="77777777" w:rsidR="000F0052" w:rsidRDefault="000F0052" w:rsidP="00D53B46">
            <w:pPr>
              <w:pStyle w:val="TableText"/>
              <w:keepNext w:val="0"/>
            </w:pPr>
            <w:r>
              <w:t>1..1</w:t>
            </w:r>
          </w:p>
        </w:tc>
        <w:tc>
          <w:tcPr>
            <w:tcW w:w="1152" w:type="dxa"/>
          </w:tcPr>
          <w:p w14:paraId="3FF249BE" w14:textId="77777777" w:rsidR="000F0052" w:rsidRDefault="000F0052" w:rsidP="00D53B46">
            <w:pPr>
              <w:pStyle w:val="TableText"/>
              <w:keepNext w:val="0"/>
            </w:pPr>
            <w:r>
              <w:t>SHALL</w:t>
            </w:r>
          </w:p>
        </w:tc>
        <w:tc>
          <w:tcPr>
            <w:tcW w:w="864" w:type="dxa"/>
          </w:tcPr>
          <w:p w14:paraId="4D03DAA2" w14:textId="77777777" w:rsidR="000F0052" w:rsidRDefault="000F0052" w:rsidP="00D53B46">
            <w:pPr>
              <w:pStyle w:val="TableText"/>
              <w:keepNext w:val="0"/>
            </w:pPr>
          </w:p>
        </w:tc>
        <w:tc>
          <w:tcPr>
            <w:tcW w:w="1104" w:type="dxa"/>
          </w:tcPr>
          <w:p w14:paraId="27E7662C" w14:textId="77777777" w:rsidR="000F0052" w:rsidRDefault="0085191F" w:rsidP="00D53B46">
            <w:pPr>
              <w:pStyle w:val="TableText"/>
              <w:keepNext w:val="0"/>
            </w:pPr>
            <w:hyperlink w:anchor="C_4509-27037">
              <w:r w:rsidR="000F0052">
                <w:rPr>
                  <w:rStyle w:val="HyperlinkText9pt"/>
                </w:rPr>
                <w:t>4509-27037</w:t>
              </w:r>
            </w:hyperlink>
          </w:p>
        </w:tc>
        <w:tc>
          <w:tcPr>
            <w:tcW w:w="2975" w:type="dxa"/>
          </w:tcPr>
          <w:p w14:paraId="73478058" w14:textId="77777777" w:rsidR="000F0052" w:rsidRDefault="000F0052" w:rsidP="00D53B46">
            <w:pPr>
              <w:pStyle w:val="TableText"/>
              <w:keepNext w:val="0"/>
            </w:pPr>
            <w:r>
              <w:t>2021-08-01</w:t>
            </w:r>
          </w:p>
        </w:tc>
      </w:tr>
      <w:tr w:rsidR="000F0052" w14:paraId="64D638DC" w14:textId="77777777" w:rsidTr="000F0052">
        <w:trPr>
          <w:jc w:val="center"/>
        </w:trPr>
        <w:tc>
          <w:tcPr>
            <w:tcW w:w="3345" w:type="dxa"/>
          </w:tcPr>
          <w:p w14:paraId="23B095DA" w14:textId="77777777" w:rsidR="000F0052" w:rsidRDefault="000F0052" w:rsidP="00D53B46">
            <w:pPr>
              <w:pStyle w:val="TableText"/>
              <w:keepNext w:val="0"/>
            </w:pPr>
            <w:r>
              <w:tab/>
              <w:t>code</w:t>
            </w:r>
          </w:p>
        </w:tc>
        <w:tc>
          <w:tcPr>
            <w:tcW w:w="720" w:type="dxa"/>
          </w:tcPr>
          <w:p w14:paraId="4871A403" w14:textId="77777777" w:rsidR="000F0052" w:rsidRDefault="000F0052" w:rsidP="00D53B46">
            <w:pPr>
              <w:pStyle w:val="TableText"/>
              <w:keepNext w:val="0"/>
            </w:pPr>
            <w:r>
              <w:t>1..1</w:t>
            </w:r>
          </w:p>
        </w:tc>
        <w:tc>
          <w:tcPr>
            <w:tcW w:w="1152" w:type="dxa"/>
          </w:tcPr>
          <w:p w14:paraId="4AADDC6F" w14:textId="77777777" w:rsidR="000F0052" w:rsidRDefault="000F0052" w:rsidP="00D53B46">
            <w:pPr>
              <w:pStyle w:val="TableText"/>
              <w:keepNext w:val="0"/>
            </w:pPr>
            <w:r>
              <w:t>SHALL</w:t>
            </w:r>
          </w:p>
        </w:tc>
        <w:tc>
          <w:tcPr>
            <w:tcW w:w="864" w:type="dxa"/>
          </w:tcPr>
          <w:p w14:paraId="0AEE63E5" w14:textId="77777777" w:rsidR="000F0052" w:rsidRDefault="000F0052" w:rsidP="00D53B46">
            <w:pPr>
              <w:pStyle w:val="TableText"/>
              <w:keepNext w:val="0"/>
            </w:pPr>
          </w:p>
        </w:tc>
        <w:tc>
          <w:tcPr>
            <w:tcW w:w="1104" w:type="dxa"/>
          </w:tcPr>
          <w:p w14:paraId="767B0C4C" w14:textId="77777777" w:rsidR="000F0052" w:rsidRDefault="0085191F" w:rsidP="00D53B46">
            <w:pPr>
              <w:pStyle w:val="TableText"/>
              <w:keepNext w:val="0"/>
            </w:pPr>
            <w:hyperlink w:anchor="C_4509-16552">
              <w:r w:rsidR="000F0052">
                <w:rPr>
                  <w:rStyle w:val="HyperlinkText9pt"/>
                </w:rPr>
                <w:t>4509-16552</w:t>
              </w:r>
            </w:hyperlink>
          </w:p>
        </w:tc>
        <w:tc>
          <w:tcPr>
            <w:tcW w:w="2975" w:type="dxa"/>
          </w:tcPr>
          <w:p w14:paraId="6993C415" w14:textId="77777777" w:rsidR="000F0052" w:rsidRDefault="000F0052" w:rsidP="00D53B46">
            <w:pPr>
              <w:pStyle w:val="TableText"/>
              <w:keepNext w:val="0"/>
            </w:pPr>
          </w:p>
        </w:tc>
      </w:tr>
      <w:tr w:rsidR="000F0052" w14:paraId="49CD10B6" w14:textId="77777777" w:rsidTr="000F0052">
        <w:trPr>
          <w:jc w:val="center"/>
        </w:trPr>
        <w:tc>
          <w:tcPr>
            <w:tcW w:w="3345" w:type="dxa"/>
          </w:tcPr>
          <w:p w14:paraId="09504AF5" w14:textId="77777777" w:rsidR="000F0052" w:rsidRDefault="000F0052" w:rsidP="00D53B46">
            <w:pPr>
              <w:pStyle w:val="TableText"/>
              <w:keepNext w:val="0"/>
            </w:pPr>
            <w:r>
              <w:tab/>
            </w:r>
            <w:r>
              <w:tab/>
              <w:t>@code</w:t>
            </w:r>
          </w:p>
        </w:tc>
        <w:tc>
          <w:tcPr>
            <w:tcW w:w="720" w:type="dxa"/>
          </w:tcPr>
          <w:p w14:paraId="68585638" w14:textId="77777777" w:rsidR="000F0052" w:rsidRDefault="000F0052" w:rsidP="00D53B46">
            <w:pPr>
              <w:pStyle w:val="TableText"/>
              <w:keepNext w:val="0"/>
            </w:pPr>
            <w:r>
              <w:t>1..1</w:t>
            </w:r>
          </w:p>
        </w:tc>
        <w:tc>
          <w:tcPr>
            <w:tcW w:w="1152" w:type="dxa"/>
          </w:tcPr>
          <w:p w14:paraId="1FF08B8C" w14:textId="77777777" w:rsidR="000F0052" w:rsidRDefault="000F0052" w:rsidP="00D53B46">
            <w:pPr>
              <w:pStyle w:val="TableText"/>
              <w:keepNext w:val="0"/>
            </w:pPr>
            <w:r>
              <w:t>SHALL</w:t>
            </w:r>
          </w:p>
        </w:tc>
        <w:tc>
          <w:tcPr>
            <w:tcW w:w="864" w:type="dxa"/>
          </w:tcPr>
          <w:p w14:paraId="6A262E3B" w14:textId="77777777" w:rsidR="000F0052" w:rsidRDefault="000F0052" w:rsidP="00D53B46">
            <w:pPr>
              <w:pStyle w:val="TableText"/>
              <w:keepNext w:val="0"/>
            </w:pPr>
          </w:p>
        </w:tc>
        <w:tc>
          <w:tcPr>
            <w:tcW w:w="1104" w:type="dxa"/>
          </w:tcPr>
          <w:p w14:paraId="55C88C5C" w14:textId="77777777" w:rsidR="000F0052" w:rsidRDefault="0085191F" w:rsidP="00D53B46">
            <w:pPr>
              <w:pStyle w:val="TableText"/>
              <w:keepNext w:val="0"/>
            </w:pPr>
            <w:hyperlink w:anchor="C_4509-28140">
              <w:r w:rsidR="000F0052">
                <w:rPr>
                  <w:rStyle w:val="HyperlinkText9pt"/>
                </w:rPr>
                <w:t>4509-28140</w:t>
              </w:r>
            </w:hyperlink>
          </w:p>
        </w:tc>
        <w:tc>
          <w:tcPr>
            <w:tcW w:w="2975" w:type="dxa"/>
          </w:tcPr>
          <w:p w14:paraId="09BD9A17" w14:textId="77777777" w:rsidR="000F0052" w:rsidRDefault="000F0052" w:rsidP="00D53B46">
            <w:pPr>
              <w:pStyle w:val="TableText"/>
              <w:keepNext w:val="0"/>
            </w:pPr>
            <w:r>
              <w:t>75311-1</w:t>
            </w:r>
          </w:p>
        </w:tc>
      </w:tr>
      <w:tr w:rsidR="000F0052" w14:paraId="5ECCB12F" w14:textId="77777777" w:rsidTr="000F0052">
        <w:trPr>
          <w:jc w:val="center"/>
        </w:trPr>
        <w:tc>
          <w:tcPr>
            <w:tcW w:w="3345" w:type="dxa"/>
          </w:tcPr>
          <w:p w14:paraId="5B070456" w14:textId="77777777" w:rsidR="000F0052" w:rsidRDefault="000F0052" w:rsidP="00D53B46">
            <w:pPr>
              <w:pStyle w:val="TableText"/>
              <w:keepNext w:val="0"/>
            </w:pPr>
            <w:r>
              <w:tab/>
            </w:r>
            <w:r>
              <w:tab/>
              <w:t>@codeSystem</w:t>
            </w:r>
          </w:p>
        </w:tc>
        <w:tc>
          <w:tcPr>
            <w:tcW w:w="720" w:type="dxa"/>
          </w:tcPr>
          <w:p w14:paraId="373E3880" w14:textId="77777777" w:rsidR="000F0052" w:rsidRDefault="000F0052" w:rsidP="00D53B46">
            <w:pPr>
              <w:pStyle w:val="TableText"/>
              <w:keepNext w:val="0"/>
            </w:pPr>
            <w:r>
              <w:t>1..1</w:t>
            </w:r>
          </w:p>
        </w:tc>
        <w:tc>
          <w:tcPr>
            <w:tcW w:w="1152" w:type="dxa"/>
          </w:tcPr>
          <w:p w14:paraId="690A577F" w14:textId="77777777" w:rsidR="000F0052" w:rsidRDefault="000F0052" w:rsidP="00D53B46">
            <w:pPr>
              <w:pStyle w:val="TableText"/>
              <w:keepNext w:val="0"/>
            </w:pPr>
            <w:r>
              <w:t>SHALL</w:t>
            </w:r>
          </w:p>
        </w:tc>
        <w:tc>
          <w:tcPr>
            <w:tcW w:w="864" w:type="dxa"/>
          </w:tcPr>
          <w:p w14:paraId="4CCB8A8A" w14:textId="77777777" w:rsidR="000F0052" w:rsidRDefault="000F0052" w:rsidP="00D53B46">
            <w:pPr>
              <w:pStyle w:val="TableText"/>
              <w:keepNext w:val="0"/>
            </w:pPr>
          </w:p>
        </w:tc>
        <w:tc>
          <w:tcPr>
            <w:tcW w:w="1104" w:type="dxa"/>
          </w:tcPr>
          <w:p w14:paraId="378E9D16" w14:textId="77777777" w:rsidR="000F0052" w:rsidRDefault="0085191F" w:rsidP="00D53B46">
            <w:pPr>
              <w:pStyle w:val="TableText"/>
              <w:keepNext w:val="0"/>
            </w:pPr>
            <w:hyperlink w:anchor="C_4509-28141">
              <w:r w:rsidR="000F0052">
                <w:rPr>
                  <w:rStyle w:val="HyperlinkText9pt"/>
                </w:rPr>
                <w:t>4509-28141</w:t>
              </w:r>
            </w:hyperlink>
          </w:p>
        </w:tc>
        <w:tc>
          <w:tcPr>
            <w:tcW w:w="2975" w:type="dxa"/>
          </w:tcPr>
          <w:p w14:paraId="752D1D5F" w14:textId="77777777" w:rsidR="000F0052" w:rsidRDefault="000F0052" w:rsidP="00D53B46">
            <w:pPr>
              <w:pStyle w:val="TableText"/>
              <w:keepNext w:val="0"/>
            </w:pPr>
            <w:r>
              <w:t>urn:oid:2.16.840.1.113883.6.1 (LOINC) = 2.16.840.1.113883.6.1</w:t>
            </w:r>
          </w:p>
        </w:tc>
      </w:tr>
      <w:tr w:rsidR="000F0052" w14:paraId="5EFE8613" w14:textId="77777777" w:rsidTr="000F0052">
        <w:trPr>
          <w:jc w:val="center"/>
        </w:trPr>
        <w:tc>
          <w:tcPr>
            <w:tcW w:w="3345" w:type="dxa"/>
          </w:tcPr>
          <w:p w14:paraId="6DB632A9" w14:textId="77777777" w:rsidR="000F0052" w:rsidRDefault="000F0052" w:rsidP="00D53B46">
            <w:pPr>
              <w:pStyle w:val="TableText"/>
              <w:keepNext w:val="0"/>
            </w:pPr>
            <w:r>
              <w:tab/>
              <w:t>participant</w:t>
            </w:r>
          </w:p>
        </w:tc>
        <w:tc>
          <w:tcPr>
            <w:tcW w:w="720" w:type="dxa"/>
          </w:tcPr>
          <w:p w14:paraId="01C26E64" w14:textId="77777777" w:rsidR="000F0052" w:rsidRDefault="000F0052" w:rsidP="00D53B46">
            <w:pPr>
              <w:pStyle w:val="TableText"/>
              <w:keepNext w:val="0"/>
            </w:pPr>
            <w:r>
              <w:t>0..*</w:t>
            </w:r>
          </w:p>
        </w:tc>
        <w:tc>
          <w:tcPr>
            <w:tcW w:w="1152" w:type="dxa"/>
          </w:tcPr>
          <w:p w14:paraId="1B11A282" w14:textId="77777777" w:rsidR="000F0052" w:rsidRDefault="000F0052" w:rsidP="00D53B46">
            <w:pPr>
              <w:pStyle w:val="TableText"/>
              <w:keepNext w:val="0"/>
            </w:pPr>
            <w:r>
              <w:t>MAY</w:t>
            </w:r>
          </w:p>
        </w:tc>
        <w:tc>
          <w:tcPr>
            <w:tcW w:w="864" w:type="dxa"/>
          </w:tcPr>
          <w:p w14:paraId="0E942734" w14:textId="77777777" w:rsidR="000F0052" w:rsidRDefault="000F0052" w:rsidP="00D53B46">
            <w:pPr>
              <w:pStyle w:val="TableText"/>
              <w:keepNext w:val="0"/>
            </w:pPr>
          </w:p>
        </w:tc>
        <w:tc>
          <w:tcPr>
            <w:tcW w:w="1104" w:type="dxa"/>
          </w:tcPr>
          <w:p w14:paraId="64B0B56E" w14:textId="77777777" w:rsidR="000F0052" w:rsidRDefault="0085191F" w:rsidP="00D53B46">
            <w:pPr>
              <w:pStyle w:val="TableText"/>
              <w:keepNext w:val="0"/>
            </w:pPr>
            <w:hyperlink w:anchor="C_4509-29369">
              <w:r w:rsidR="000F0052">
                <w:rPr>
                  <w:rStyle w:val="HyperlinkText9pt"/>
                </w:rPr>
                <w:t>4509-29369</w:t>
              </w:r>
            </w:hyperlink>
          </w:p>
        </w:tc>
        <w:tc>
          <w:tcPr>
            <w:tcW w:w="2975" w:type="dxa"/>
          </w:tcPr>
          <w:p w14:paraId="6A2D17FF" w14:textId="77777777" w:rsidR="000F0052" w:rsidRDefault="000F0052" w:rsidP="00D53B46">
            <w:pPr>
              <w:pStyle w:val="TableText"/>
              <w:keepNext w:val="0"/>
            </w:pPr>
          </w:p>
        </w:tc>
      </w:tr>
      <w:tr w:rsidR="000F0052" w14:paraId="05B6701F" w14:textId="77777777" w:rsidTr="000F0052">
        <w:trPr>
          <w:jc w:val="center"/>
        </w:trPr>
        <w:tc>
          <w:tcPr>
            <w:tcW w:w="3345" w:type="dxa"/>
          </w:tcPr>
          <w:p w14:paraId="656A6B14" w14:textId="77777777" w:rsidR="000F0052" w:rsidRDefault="000F0052" w:rsidP="00D53B46">
            <w:pPr>
              <w:pStyle w:val="TableText"/>
              <w:keepNext w:val="0"/>
            </w:pPr>
            <w:r>
              <w:tab/>
            </w:r>
            <w:r>
              <w:tab/>
              <w:t>@typeCode</w:t>
            </w:r>
          </w:p>
        </w:tc>
        <w:tc>
          <w:tcPr>
            <w:tcW w:w="720" w:type="dxa"/>
          </w:tcPr>
          <w:p w14:paraId="3E9AD8D9" w14:textId="77777777" w:rsidR="000F0052" w:rsidRDefault="000F0052" w:rsidP="00D53B46">
            <w:pPr>
              <w:pStyle w:val="TableText"/>
              <w:keepNext w:val="0"/>
            </w:pPr>
            <w:r>
              <w:t>1..1</w:t>
            </w:r>
          </w:p>
        </w:tc>
        <w:tc>
          <w:tcPr>
            <w:tcW w:w="1152" w:type="dxa"/>
          </w:tcPr>
          <w:p w14:paraId="557DDCF7" w14:textId="77777777" w:rsidR="000F0052" w:rsidRDefault="000F0052" w:rsidP="00D53B46">
            <w:pPr>
              <w:pStyle w:val="TableText"/>
              <w:keepNext w:val="0"/>
            </w:pPr>
            <w:r>
              <w:t>SHALL</w:t>
            </w:r>
          </w:p>
        </w:tc>
        <w:tc>
          <w:tcPr>
            <w:tcW w:w="864" w:type="dxa"/>
          </w:tcPr>
          <w:p w14:paraId="5892CB4B" w14:textId="77777777" w:rsidR="000F0052" w:rsidRDefault="000F0052" w:rsidP="00D53B46">
            <w:pPr>
              <w:pStyle w:val="TableText"/>
              <w:keepNext w:val="0"/>
            </w:pPr>
          </w:p>
        </w:tc>
        <w:tc>
          <w:tcPr>
            <w:tcW w:w="1104" w:type="dxa"/>
          </w:tcPr>
          <w:p w14:paraId="128DD4BD" w14:textId="77777777" w:rsidR="000F0052" w:rsidRDefault="0085191F" w:rsidP="00D53B46">
            <w:pPr>
              <w:pStyle w:val="TableText"/>
              <w:keepNext w:val="0"/>
            </w:pPr>
            <w:hyperlink w:anchor="C_4509-29386">
              <w:r w:rsidR="000F0052">
                <w:rPr>
                  <w:rStyle w:val="HyperlinkText9pt"/>
                </w:rPr>
                <w:t>4509-29386</w:t>
              </w:r>
            </w:hyperlink>
          </w:p>
        </w:tc>
        <w:tc>
          <w:tcPr>
            <w:tcW w:w="2975" w:type="dxa"/>
          </w:tcPr>
          <w:p w14:paraId="66271DFD" w14:textId="77777777" w:rsidR="000F0052" w:rsidRDefault="000F0052" w:rsidP="00D53B46">
            <w:pPr>
              <w:pStyle w:val="TableText"/>
              <w:keepNext w:val="0"/>
            </w:pPr>
            <w:r>
              <w:t>urn:oid:2.16.840.1.113883.5.90 (HL7ParticipationType) = PRF</w:t>
            </w:r>
          </w:p>
        </w:tc>
      </w:tr>
      <w:tr w:rsidR="000F0052" w14:paraId="187A8CF0" w14:textId="77777777" w:rsidTr="000F0052">
        <w:trPr>
          <w:jc w:val="center"/>
        </w:trPr>
        <w:tc>
          <w:tcPr>
            <w:tcW w:w="3345" w:type="dxa"/>
          </w:tcPr>
          <w:p w14:paraId="42F7F661" w14:textId="77777777" w:rsidR="000F0052" w:rsidRDefault="000F0052" w:rsidP="00D53B46">
            <w:pPr>
              <w:pStyle w:val="TableText"/>
              <w:keepNext w:val="0"/>
            </w:pPr>
            <w:r>
              <w:tab/>
            </w:r>
            <w:r>
              <w:tab/>
              <w:t>participantRole</w:t>
            </w:r>
          </w:p>
        </w:tc>
        <w:tc>
          <w:tcPr>
            <w:tcW w:w="720" w:type="dxa"/>
          </w:tcPr>
          <w:p w14:paraId="3DB3CC04" w14:textId="77777777" w:rsidR="000F0052" w:rsidRDefault="000F0052" w:rsidP="00D53B46">
            <w:pPr>
              <w:pStyle w:val="TableText"/>
              <w:keepNext w:val="0"/>
            </w:pPr>
            <w:r>
              <w:t>1..1</w:t>
            </w:r>
          </w:p>
        </w:tc>
        <w:tc>
          <w:tcPr>
            <w:tcW w:w="1152" w:type="dxa"/>
          </w:tcPr>
          <w:p w14:paraId="35A69B0F" w14:textId="77777777" w:rsidR="000F0052" w:rsidRDefault="000F0052" w:rsidP="00D53B46">
            <w:pPr>
              <w:pStyle w:val="TableText"/>
              <w:keepNext w:val="0"/>
            </w:pPr>
            <w:r>
              <w:t>SHALL</w:t>
            </w:r>
          </w:p>
        </w:tc>
        <w:tc>
          <w:tcPr>
            <w:tcW w:w="864" w:type="dxa"/>
          </w:tcPr>
          <w:p w14:paraId="53974D9D" w14:textId="77777777" w:rsidR="000F0052" w:rsidRDefault="000F0052" w:rsidP="00D53B46">
            <w:pPr>
              <w:pStyle w:val="TableText"/>
              <w:keepNext w:val="0"/>
            </w:pPr>
          </w:p>
        </w:tc>
        <w:tc>
          <w:tcPr>
            <w:tcW w:w="1104" w:type="dxa"/>
          </w:tcPr>
          <w:p w14:paraId="6E895E98" w14:textId="77777777" w:rsidR="000F0052" w:rsidRDefault="0085191F" w:rsidP="00D53B46">
            <w:pPr>
              <w:pStyle w:val="TableText"/>
              <w:keepNext w:val="0"/>
            </w:pPr>
            <w:hyperlink w:anchor="C_4509-29370">
              <w:r w:rsidR="000F0052">
                <w:rPr>
                  <w:rStyle w:val="HyperlinkText9pt"/>
                </w:rPr>
                <w:t>4509-29370</w:t>
              </w:r>
            </w:hyperlink>
          </w:p>
        </w:tc>
        <w:tc>
          <w:tcPr>
            <w:tcW w:w="2975" w:type="dxa"/>
          </w:tcPr>
          <w:p w14:paraId="26FECFE7" w14:textId="77777777" w:rsidR="000F0052" w:rsidRDefault="0085191F" w:rsidP="00D53B46">
            <w:pPr>
              <w:pStyle w:val="TableText"/>
              <w:keepNext w:val="0"/>
            </w:pPr>
            <w:hyperlink w:anchor="SE_Entity_Practitioner">
              <w:r w:rsidR="000F0052">
                <w:rPr>
                  <w:rStyle w:val="HyperlinkText9pt"/>
                </w:rPr>
                <w:t>Entity Practitioner (identifier: urn:hl7ii:2.16.840.1.113883.10.20.24.3.162:2019-12-01</w:t>
              </w:r>
            </w:hyperlink>
          </w:p>
        </w:tc>
      </w:tr>
      <w:tr w:rsidR="000F0052" w14:paraId="775335EC" w14:textId="77777777" w:rsidTr="000F0052">
        <w:trPr>
          <w:jc w:val="center"/>
        </w:trPr>
        <w:tc>
          <w:tcPr>
            <w:tcW w:w="3345" w:type="dxa"/>
          </w:tcPr>
          <w:p w14:paraId="307D999F" w14:textId="77777777" w:rsidR="000F0052" w:rsidRDefault="000F0052" w:rsidP="00D53B46">
            <w:pPr>
              <w:pStyle w:val="TableText"/>
              <w:keepNext w:val="0"/>
            </w:pPr>
            <w:r>
              <w:tab/>
              <w:t>participant</w:t>
            </w:r>
          </w:p>
        </w:tc>
        <w:tc>
          <w:tcPr>
            <w:tcW w:w="720" w:type="dxa"/>
          </w:tcPr>
          <w:p w14:paraId="5D7B38B5" w14:textId="77777777" w:rsidR="000F0052" w:rsidRDefault="000F0052" w:rsidP="00D53B46">
            <w:pPr>
              <w:pStyle w:val="TableText"/>
              <w:keepNext w:val="0"/>
            </w:pPr>
            <w:r>
              <w:t>0..*</w:t>
            </w:r>
          </w:p>
        </w:tc>
        <w:tc>
          <w:tcPr>
            <w:tcW w:w="1152" w:type="dxa"/>
          </w:tcPr>
          <w:p w14:paraId="5B3B70B0" w14:textId="77777777" w:rsidR="000F0052" w:rsidRDefault="000F0052" w:rsidP="00D53B46">
            <w:pPr>
              <w:pStyle w:val="TableText"/>
              <w:keepNext w:val="0"/>
            </w:pPr>
            <w:r>
              <w:t>MAY</w:t>
            </w:r>
          </w:p>
        </w:tc>
        <w:tc>
          <w:tcPr>
            <w:tcW w:w="864" w:type="dxa"/>
          </w:tcPr>
          <w:p w14:paraId="125EF039" w14:textId="77777777" w:rsidR="000F0052" w:rsidRDefault="000F0052" w:rsidP="00D53B46">
            <w:pPr>
              <w:pStyle w:val="TableText"/>
              <w:keepNext w:val="0"/>
            </w:pPr>
          </w:p>
        </w:tc>
        <w:tc>
          <w:tcPr>
            <w:tcW w:w="1104" w:type="dxa"/>
          </w:tcPr>
          <w:p w14:paraId="5F327DD7" w14:textId="77777777" w:rsidR="000F0052" w:rsidRDefault="0085191F" w:rsidP="00D53B46">
            <w:pPr>
              <w:pStyle w:val="TableText"/>
              <w:keepNext w:val="0"/>
            </w:pPr>
            <w:hyperlink w:anchor="C_4509-29381">
              <w:r w:rsidR="000F0052">
                <w:rPr>
                  <w:rStyle w:val="HyperlinkText9pt"/>
                </w:rPr>
                <w:t>4509-29381</w:t>
              </w:r>
            </w:hyperlink>
          </w:p>
        </w:tc>
        <w:tc>
          <w:tcPr>
            <w:tcW w:w="2975" w:type="dxa"/>
          </w:tcPr>
          <w:p w14:paraId="2F1297B8" w14:textId="77777777" w:rsidR="000F0052" w:rsidRDefault="000F0052" w:rsidP="00D53B46">
            <w:pPr>
              <w:pStyle w:val="TableText"/>
              <w:keepNext w:val="0"/>
            </w:pPr>
          </w:p>
        </w:tc>
      </w:tr>
      <w:tr w:rsidR="000F0052" w14:paraId="6E8DA5C8" w14:textId="77777777" w:rsidTr="000F0052">
        <w:trPr>
          <w:jc w:val="center"/>
        </w:trPr>
        <w:tc>
          <w:tcPr>
            <w:tcW w:w="3345" w:type="dxa"/>
          </w:tcPr>
          <w:p w14:paraId="4E4894E5" w14:textId="77777777" w:rsidR="000F0052" w:rsidRDefault="000F0052" w:rsidP="00D53B46">
            <w:pPr>
              <w:pStyle w:val="TableText"/>
              <w:keepNext w:val="0"/>
            </w:pPr>
            <w:r>
              <w:tab/>
            </w:r>
            <w:r>
              <w:tab/>
              <w:t>@typeCode</w:t>
            </w:r>
          </w:p>
        </w:tc>
        <w:tc>
          <w:tcPr>
            <w:tcW w:w="720" w:type="dxa"/>
          </w:tcPr>
          <w:p w14:paraId="51850043" w14:textId="77777777" w:rsidR="000F0052" w:rsidRDefault="000F0052" w:rsidP="00D53B46">
            <w:pPr>
              <w:pStyle w:val="TableText"/>
              <w:keepNext w:val="0"/>
            </w:pPr>
            <w:r>
              <w:t>1..1</w:t>
            </w:r>
          </w:p>
        </w:tc>
        <w:tc>
          <w:tcPr>
            <w:tcW w:w="1152" w:type="dxa"/>
          </w:tcPr>
          <w:p w14:paraId="7667F9D5" w14:textId="77777777" w:rsidR="000F0052" w:rsidRDefault="000F0052" w:rsidP="00D53B46">
            <w:pPr>
              <w:pStyle w:val="TableText"/>
              <w:keepNext w:val="0"/>
            </w:pPr>
            <w:r>
              <w:t>SHALL</w:t>
            </w:r>
          </w:p>
        </w:tc>
        <w:tc>
          <w:tcPr>
            <w:tcW w:w="864" w:type="dxa"/>
          </w:tcPr>
          <w:p w14:paraId="0DE84503" w14:textId="77777777" w:rsidR="000F0052" w:rsidRDefault="000F0052" w:rsidP="00D53B46">
            <w:pPr>
              <w:pStyle w:val="TableText"/>
              <w:keepNext w:val="0"/>
            </w:pPr>
          </w:p>
        </w:tc>
        <w:tc>
          <w:tcPr>
            <w:tcW w:w="1104" w:type="dxa"/>
          </w:tcPr>
          <w:p w14:paraId="22AC3578" w14:textId="77777777" w:rsidR="000F0052" w:rsidRDefault="0085191F" w:rsidP="00D53B46">
            <w:pPr>
              <w:pStyle w:val="TableText"/>
              <w:keepNext w:val="0"/>
            </w:pPr>
            <w:hyperlink w:anchor="C_4509-29392">
              <w:r w:rsidR="000F0052">
                <w:rPr>
                  <w:rStyle w:val="HyperlinkText9pt"/>
                </w:rPr>
                <w:t>4509-29392</w:t>
              </w:r>
            </w:hyperlink>
          </w:p>
        </w:tc>
        <w:tc>
          <w:tcPr>
            <w:tcW w:w="2975" w:type="dxa"/>
          </w:tcPr>
          <w:p w14:paraId="438C0AF8" w14:textId="77777777" w:rsidR="000F0052" w:rsidRDefault="000F0052" w:rsidP="00D53B46">
            <w:pPr>
              <w:pStyle w:val="TableText"/>
              <w:keepNext w:val="0"/>
            </w:pPr>
            <w:r>
              <w:t>urn:oid:2.16.840.1.113883.5.90 (HL7ParticipationType) = PRF</w:t>
            </w:r>
          </w:p>
        </w:tc>
      </w:tr>
      <w:tr w:rsidR="000F0052" w14:paraId="4A24312A" w14:textId="77777777" w:rsidTr="000F0052">
        <w:trPr>
          <w:jc w:val="center"/>
        </w:trPr>
        <w:tc>
          <w:tcPr>
            <w:tcW w:w="3345" w:type="dxa"/>
          </w:tcPr>
          <w:p w14:paraId="4B1DD3C1" w14:textId="77777777" w:rsidR="000F0052" w:rsidRDefault="000F0052" w:rsidP="00D53B46">
            <w:pPr>
              <w:pStyle w:val="TableText"/>
              <w:keepNext w:val="0"/>
            </w:pPr>
            <w:r>
              <w:tab/>
            </w:r>
            <w:r>
              <w:tab/>
              <w:t>participantRole</w:t>
            </w:r>
          </w:p>
        </w:tc>
        <w:tc>
          <w:tcPr>
            <w:tcW w:w="720" w:type="dxa"/>
          </w:tcPr>
          <w:p w14:paraId="525174BE" w14:textId="77777777" w:rsidR="000F0052" w:rsidRDefault="000F0052" w:rsidP="00D53B46">
            <w:pPr>
              <w:pStyle w:val="TableText"/>
              <w:keepNext w:val="0"/>
            </w:pPr>
            <w:r>
              <w:t>1..1</w:t>
            </w:r>
          </w:p>
        </w:tc>
        <w:tc>
          <w:tcPr>
            <w:tcW w:w="1152" w:type="dxa"/>
          </w:tcPr>
          <w:p w14:paraId="19F890DD" w14:textId="77777777" w:rsidR="000F0052" w:rsidRDefault="000F0052" w:rsidP="00D53B46">
            <w:pPr>
              <w:pStyle w:val="TableText"/>
              <w:keepNext w:val="0"/>
            </w:pPr>
            <w:r>
              <w:t>SHALL</w:t>
            </w:r>
          </w:p>
        </w:tc>
        <w:tc>
          <w:tcPr>
            <w:tcW w:w="864" w:type="dxa"/>
          </w:tcPr>
          <w:p w14:paraId="6FDA4114" w14:textId="77777777" w:rsidR="000F0052" w:rsidRDefault="000F0052" w:rsidP="00D53B46">
            <w:pPr>
              <w:pStyle w:val="TableText"/>
              <w:keepNext w:val="0"/>
            </w:pPr>
          </w:p>
        </w:tc>
        <w:tc>
          <w:tcPr>
            <w:tcW w:w="1104" w:type="dxa"/>
          </w:tcPr>
          <w:p w14:paraId="22FF9175" w14:textId="77777777" w:rsidR="000F0052" w:rsidRDefault="0085191F" w:rsidP="00D53B46">
            <w:pPr>
              <w:pStyle w:val="TableText"/>
              <w:keepNext w:val="0"/>
            </w:pPr>
            <w:hyperlink w:anchor="C_4509-29382">
              <w:r w:rsidR="000F0052">
                <w:rPr>
                  <w:rStyle w:val="HyperlinkText9pt"/>
                </w:rPr>
                <w:t>4509-29382</w:t>
              </w:r>
            </w:hyperlink>
          </w:p>
        </w:tc>
        <w:tc>
          <w:tcPr>
            <w:tcW w:w="2975" w:type="dxa"/>
          </w:tcPr>
          <w:p w14:paraId="417BEC47" w14:textId="77777777" w:rsidR="000F0052" w:rsidRDefault="0085191F" w:rsidP="00D53B46">
            <w:pPr>
              <w:pStyle w:val="TableText"/>
              <w:keepNext w:val="0"/>
            </w:pPr>
            <w:hyperlink w:anchor="SE_Entity_Organization">
              <w:r w:rsidR="000F0052">
                <w:rPr>
                  <w:rStyle w:val="HyperlinkText9pt"/>
                </w:rPr>
                <w:t>Entity Organization (identifier: urn:hl7ii:2.16.840.1.113883.10.20.24.3.163:2019-12-01</w:t>
              </w:r>
            </w:hyperlink>
          </w:p>
        </w:tc>
      </w:tr>
      <w:tr w:rsidR="000F0052" w14:paraId="3DC69162" w14:textId="77777777" w:rsidTr="000F0052">
        <w:trPr>
          <w:jc w:val="center"/>
        </w:trPr>
        <w:tc>
          <w:tcPr>
            <w:tcW w:w="3345" w:type="dxa"/>
          </w:tcPr>
          <w:p w14:paraId="697EFC23" w14:textId="77777777" w:rsidR="000F0052" w:rsidRDefault="000F0052" w:rsidP="00D53B46">
            <w:pPr>
              <w:pStyle w:val="TableText"/>
              <w:keepNext w:val="0"/>
            </w:pPr>
            <w:r>
              <w:tab/>
              <w:t>participant</w:t>
            </w:r>
          </w:p>
        </w:tc>
        <w:tc>
          <w:tcPr>
            <w:tcW w:w="720" w:type="dxa"/>
          </w:tcPr>
          <w:p w14:paraId="479BA96D" w14:textId="77777777" w:rsidR="000F0052" w:rsidRDefault="000F0052" w:rsidP="00D53B46">
            <w:pPr>
              <w:pStyle w:val="TableText"/>
              <w:keepNext w:val="0"/>
            </w:pPr>
            <w:r>
              <w:t>0..*</w:t>
            </w:r>
          </w:p>
        </w:tc>
        <w:tc>
          <w:tcPr>
            <w:tcW w:w="1152" w:type="dxa"/>
          </w:tcPr>
          <w:p w14:paraId="39BF84DA" w14:textId="77777777" w:rsidR="000F0052" w:rsidRDefault="000F0052" w:rsidP="00D53B46">
            <w:pPr>
              <w:pStyle w:val="TableText"/>
              <w:keepNext w:val="0"/>
            </w:pPr>
            <w:r>
              <w:t>MAY</w:t>
            </w:r>
          </w:p>
        </w:tc>
        <w:tc>
          <w:tcPr>
            <w:tcW w:w="864" w:type="dxa"/>
          </w:tcPr>
          <w:p w14:paraId="03587943" w14:textId="77777777" w:rsidR="000F0052" w:rsidRDefault="000F0052" w:rsidP="00D53B46">
            <w:pPr>
              <w:pStyle w:val="TableText"/>
              <w:keepNext w:val="0"/>
            </w:pPr>
          </w:p>
        </w:tc>
        <w:tc>
          <w:tcPr>
            <w:tcW w:w="1104" w:type="dxa"/>
          </w:tcPr>
          <w:p w14:paraId="7430BF8D" w14:textId="77777777" w:rsidR="000F0052" w:rsidRDefault="0085191F" w:rsidP="00D53B46">
            <w:pPr>
              <w:pStyle w:val="TableText"/>
              <w:keepNext w:val="0"/>
            </w:pPr>
            <w:hyperlink w:anchor="C_4509-30160">
              <w:r w:rsidR="000F0052">
                <w:rPr>
                  <w:rStyle w:val="HyperlinkText9pt"/>
                </w:rPr>
                <w:t>4509-30160</w:t>
              </w:r>
            </w:hyperlink>
          </w:p>
        </w:tc>
        <w:tc>
          <w:tcPr>
            <w:tcW w:w="2975" w:type="dxa"/>
          </w:tcPr>
          <w:p w14:paraId="0D31779E" w14:textId="77777777" w:rsidR="000F0052" w:rsidRDefault="000F0052" w:rsidP="00D53B46">
            <w:pPr>
              <w:pStyle w:val="TableText"/>
              <w:keepNext w:val="0"/>
            </w:pPr>
          </w:p>
        </w:tc>
      </w:tr>
      <w:tr w:rsidR="000F0052" w14:paraId="78C2858B" w14:textId="77777777" w:rsidTr="000F0052">
        <w:trPr>
          <w:jc w:val="center"/>
        </w:trPr>
        <w:tc>
          <w:tcPr>
            <w:tcW w:w="3345" w:type="dxa"/>
          </w:tcPr>
          <w:p w14:paraId="05C44428" w14:textId="77777777" w:rsidR="000F0052" w:rsidRDefault="000F0052" w:rsidP="00D53B46">
            <w:pPr>
              <w:pStyle w:val="TableText"/>
              <w:keepNext w:val="0"/>
            </w:pPr>
            <w:r>
              <w:tab/>
            </w:r>
            <w:r>
              <w:tab/>
              <w:t>@typeCode</w:t>
            </w:r>
          </w:p>
        </w:tc>
        <w:tc>
          <w:tcPr>
            <w:tcW w:w="720" w:type="dxa"/>
          </w:tcPr>
          <w:p w14:paraId="5577670E" w14:textId="77777777" w:rsidR="000F0052" w:rsidRDefault="000F0052" w:rsidP="00D53B46">
            <w:pPr>
              <w:pStyle w:val="TableText"/>
              <w:keepNext w:val="0"/>
            </w:pPr>
            <w:r>
              <w:t>1..1</w:t>
            </w:r>
          </w:p>
        </w:tc>
        <w:tc>
          <w:tcPr>
            <w:tcW w:w="1152" w:type="dxa"/>
          </w:tcPr>
          <w:p w14:paraId="60B96A96" w14:textId="77777777" w:rsidR="000F0052" w:rsidRDefault="000F0052" w:rsidP="00D53B46">
            <w:pPr>
              <w:pStyle w:val="TableText"/>
              <w:keepNext w:val="0"/>
            </w:pPr>
            <w:r>
              <w:t>SHALL</w:t>
            </w:r>
          </w:p>
        </w:tc>
        <w:tc>
          <w:tcPr>
            <w:tcW w:w="864" w:type="dxa"/>
          </w:tcPr>
          <w:p w14:paraId="443AE8EA" w14:textId="77777777" w:rsidR="000F0052" w:rsidRDefault="000F0052" w:rsidP="00D53B46">
            <w:pPr>
              <w:pStyle w:val="TableText"/>
              <w:keepNext w:val="0"/>
            </w:pPr>
          </w:p>
        </w:tc>
        <w:tc>
          <w:tcPr>
            <w:tcW w:w="1104" w:type="dxa"/>
          </w:tcPr>
          <w:p w14:paraId="23062C7B" w14:textId="77777777" w:rsidR="000F0052" w:rsidRDefault="0085191F" w:rsidP="00D53B46">
            <w:pPr>
              <w:pStyle w:val="TableText"/>
              <w:keepNext w:val="0"/>
            </w:pPr>
            <w:hyperlink w:anchor="C_4509-30164">
              <w:r w:rsidR="000F0052">
                <w:rPr>
                  <w:rStyle w:val="HyperlinkText9pt"/>
                </w:rPr>
                <w:t>4509-30164</w:t>
              </w:r>
            </w:hyperlink>
          </w:p>
        </w:tc>
        <w:tc>
          <w:tcPr>
            <w:tcW w:w="2975" w:type="dxa"/>
          </w:tcPr>
          <w:p w14:paraId="3EE52B7F" w14:textId="77777777" w:rsidR="000F0052" w:rsidRDefault="000F0052" w:rsidP="00D53B46">
            <w:pPr>
              <w:pStyle w:val="TableText"/>
              <w:keepNext w:val="0"/>
            </w:pPr>
            <w:r>
              <w:t>urn:oid:2.16.840.1.113883.5.90 (HL7ParticipationType) = PRF</w:t>
            </w:r>
          </w:p>
        </w:tc>
      </w:tr>
      <w:tr w:rsidR="000F0052" w14:paraId="681AC905" w14:textId="77777777" w:rsidTr="000F0052">
        <w:trPr>
          <w:jc w:val="center"/>
        </w:trPr>
        <w:tc>
          <w:tcPr>
            <w:tcW w:w="3345" w:type="dxa"/>
          </w:tcPr>
          <w:p w14:paraId="598A209A" w14:textId="77777777" w:rsidR="000F0052" w:rsidRDefault="000F0052" w:rsidP="00D53B46">
            <w:pPr>
              <w:pStyle w:val="TableText"/>
              <w:keepNext w:val="0"/>
            </w:pPr>
            <w:r>
              <w:tab/>
            </w:r>
            <w:r>
              <w:tab/>
              <w:t>participantRole</w:t>
            </w:r>
          </w:p>
        </w:tc>
        <w:tc>
          <w:tcPr>
            <w:tcW w:w="720" w:type="dxa"/>
          </w:tcPr>
          <w:p w14:paraId="23119E92" w14:textId="77777777" w:rsidR="000F0052" w:rsidRDefault="000F0052" w:rsidP="00D53B46">
            <w:pPr>
              <w:pStyle w:val="TableText"/>
              <w:keepNext w:val="0"/>
            </w:pPr>
            <w:r>
              <w:t>1..1</w:t>
            </w:r>
          </w:p>
        </w:tc>
        <w:tc>
          <w:tcPr>
            <w:tcW w:w="1152" w:type="dxa"/>
          </w:tcPr>
          <w:p w14:paraId="75FD0CB8" w14:textId="77777777" w:rsidR="000F0052" w:rsidRDefault="000F0052" w:rsidP="00D53B46">
            <w:pPr>
              <w:pStyle w:val="TableText"/>
              <w:keepNext w:val="0"/>
            </w:pPr>
            <w:r>
              <w:t>SHALL</w:t>
            </w:r>
          </w:p>
        </w:tc>
        <w:tc>
          <w:tcPr>
            <w:tcW w:w="864" w:type="dxa"/>
          </w:tcPr>
          <w:p w14:paraId="07DDEC34" w14:textId="77777777" w:rsidR="000F0052" w:rsidRDefault="000F0052" w:rsidP="00D53B46">
            <w:pPr>
              <w:pStyle w:val="TableText"/>
              <w:keepNext w:val="0"/>
            </w:pPr>
          </w:p>
        </w:tc>
        <w:tc>
          <w:tcPr>
            <w:tcW w:w="1104" w:type="dxa"/>
          </w:tcPr>
          <w:p w14:paraId="67BB3605" w14:textId="77777777" w:rsidR="000F0052" w:rsidRDefault="0085191F" w:rsidP="00D53B46">
            <w:pPr>
              <w:pStyle w:val="TableText"/>
              <w:keepNext w:val="0"/>
            </w:pPr>
            <w:hyperlink w:anchor="C_4509-30161">
              <w:r w:rsidR="000F0052">
                <w:rPr>
                  <w:rStyle w:val="HyperlinkText9pt"/>
                </w:rPr>
                <w:t>4509-30161</w:t>
              </w:r>
            </w:hyperlink>
          </w:p>
        </w:tc>
        <w:tc>
          <w:tcPr>
            <w:tcW w:w="2975" w:type="dxa"/>
          </w:tcPr>
          <w:p w14:paraId="14144153" w14:textId="77777777" w:rsidR="000F0052" w:rsidRDefault="0085191F" w:rsidP="00D53B46">
            <w:pPr>
              <w:pStyle w:val="TableText"/>
              <w:keepNext w:val="0"/>
            </w:pPr>
            <w:hyperlink w:anchor="SE_Entity_Location">
              <w:r w:rsidR="000F0052">
                <w:rPr>
                  <w:rStyle w:val="HyperlinkText9pt"/>
                </w:rPr>
                <w:t>Entity Location (identifier: urn:hl7ii:2.16.840.1.113883.10.20.24.3.172:2021-08-01</w:t>
              </w:r>
            </w:hyperlink>
          </w:p>
        </w:tc>
      </w:tr>
      <w:tr w:rsidR="000F0052" w14:paraId="15EF5101" w14:textId="77777777" w:rsidTr="000F0052">
        <w:trPr>
          <w:jc w:val="center"/>
        </w:trPr>
        <w:tc>
          <w:tcPr>
            <w:tcW w:w="3345" w:type="dxa"/>
          </w:tcPr>
          <w:p w14:paraId="669EA3AC" w14:textId="77777777" w:rsidR="000F0052" w:rsidRDefault="000F0052" w:rsidP="00D53B46">
            <w:pPr>
              <w:pStyle w:val="TableText"/>
              <w:keepNext w:val="0"/>
            </w:pPr>
            <w:r>
              <w:tab/>
              <w:t>participant</w:t>
            </w:r>
          </w:p>
        </w:tc>
        <w:tc>
          <w:tcPr>
            <w:tcW w:w="720" w:type="dxa"/>
          </w:tcPr>
          <w:p w14:paraId="6EF9FC09" w14:textId="77777777" w:rsidR="000F0052" w:rsidRDefault="000F0052" w:rsidP="00D53B46">
            <w:pPr>
              <w:pStyle w:val="TableText"/>
              <w:keepNext w:val="0"/>
            </w:pPr>
            <w:r>
              <w:t>0..1</w:t>
            </w:r>
          </w:p>
        </w:tc>
        <w:tc>
          <w:tcPr>
            <w:tcW w:w="1152" w:type="dxa"/>
          </w:tcPr>
          <w:p w14:paraId="0746DD75" w14:textId="77777777" w:rsidR="000F0052" w:rsidRDefault="000F0052" w:rsidP="00D53B46">
            <w:pPr>
              <w:pStyle w:val="TableText"/>
              <w:keepNext w:val="0"/>
            </w:pPr>
            <w:r>
              <w:t>MAY</w:t>
            </w:r>
          </w:p>
        </w:tc>
        <w:tc>
          <w:tcPr>
            <w:tcW w:w="864" w:type="dxa"/>
          </w:tcPr>
          <w:p w14:paraId="44AA9277" w14:textId="77777777" w:rsidR="000F0052" w:rsidRDefault="000F0052" w:rsidP="00D53B46">
            <w:pPr>
              <w:pStyle w:val="TableText"/>
              <w:keepNext w:val="0"/>
            </w:pPr>
          </w:p>
        </w:tc>
        <w:tc>
          <w:tcPr>
            <w:tcW w:w="1104" w:type="dxa"/>
          </w:tcPr>
          <w:p w14:paraId="5EC1CB93" w14:textId="77777777" w:rsidR="000F0052" w:rsidRDefault="0085191F" w:rsidP="00D53B46">
            <w:pPr>
              <w:pStyle w:val="TableText"/>
              <w:keepNext w:val="0"/>
            </w:pPr>
            <w:hyperlink w:anchor="C_4509-29367">
              <w:r w:rsidR="000F0052">
                <w:rPr>
                  <w:rStyle w:val="HyperlinkText9pt"/>
                </w:rPr>
                <w:t>4509-29367</w:t>
              </w:r>
            </w:hyperlink>
          </w:p>
        </w:tc>
        <w:tc>
          <w:tcPr>
            <w:tcW w:w="2975" w:type="dxa"/>
          </w:tcPr>
          <w:p w14:paraId="4BABB944" w14:textId="77777777" w:rsidR="000F0052" w:rsidRDefault="000F0052" w:rsidP="00D53B46">
            <w:pPr>
              <w:pStyle w:val="TableText"/>
              <w:keepNext w:val="0"/>
            </w:pPr>
          </w:p>
        </w:tc>
      </w:tr>
      <w:tr w:rsidR="000F0052" w14:paraId="54F0ABE4" w14:textId="77777777" w:rsidTr="000F0052">
        <w:trPr>
          <w:jc w:val="center"/>
        </w:trPr>
        <w:tc>
          <w:tcPr>
            <w:tcW w:w="3345" w:type="dxa"/>
          </w:tcPr>
          <w:p w14:paraId="19034B0A" w14:textId="77777777" w:rsidR="000F0052" w:rsidRDefault="000F0052" w:rsidP="00D53B46">
            <w:pPr>
              <w:pStyle w:val="TableText"/>
              <w:keepNext w:val="0"/>
            </w:pPr>
            <w:r>
              <w:tab/>
            </w:r>
            <w:r>
              <w:tab/>
              <w:t>@typeCode</w:t>
            </w:r>
          </w:p>
        </w:tc>
        <w:tc>
          <w:tcPr>
            <w:tcW w:w="720" w:type="dxa"/>
          </w:tcPr>
          <w:p w14:paraId="2E627089" w14:textId="77777777" w:rsidR="000F0052" w:rsidRDefault="000F0052" w:rsidP="00D53B46">
            <w:pPr>
              <w:pStyle w:val="TableText"/>
              <w:keepNext w:val="0"/>
            </w:pPr>
            <w:r>
              <w:t>1..1</w:t>
            </w:r>
          </w:p>
        </w:tc>
        <w:tc>
          <w:tcPr>
            <w:tcW w:w="1152" w:type="dxa"/>
          </w:tcPr>
          <w:p w14:paraId="11841090" w14:textId="77777777" w:rsidR="000F0052" w:rsidRDefault="000F0052" w:rsidP="00D53B46">
            <w:pPr>
              <w:pStyle w:val="TableText"/>
              <w:keepNext w:val="0"/>
            </w:pPr>
            <w:r>
              <w:t>SHALL</w:t>
            </w:r>
          </w:p>
        </w:tc>
        <w:tc>
          <w:tcPr>
            <w:tcW w:w="864" w:type="dxa"/>
          </w:tcPr>
          <w:p w14:paraId="127C2128" w14:textId="77777777" w:rsidR="000F0052" w:rsidRDefault="000F0052" w:rsidP="00D53B46">
            <w:pPr>
              <w:pStyle w:val="TableText"/>
              <w:keepNext w:val="0"/>
            </w:pPr>
          </w:p>
        </w:tc>
        <w:tc>
          <w:tcPr>
            <w:tcW w:w="1104" w:type="dxa"/>
          </w:tcPr>
          <w:p w14:paraId="3F10C1E4" w14:textId="77777777" w:rsidR="000F0052" w:rsidRDefault="0085191F" w:rsidP="00D53B46">
            <w:pPr>
              <w:pStyle w:val="TableText"/>
              <w:keepNext w:val="0"/>
            </w:pPr>
            <w:hyperlink w:anchor="C_4509-29385">
              <w:r w:rsidR="000F0052">
                <w:rPr>
                  <w:rStyle w:val="HyperlinkText9pt"/>
                </w:rPr>
                <w:t>4509-29385</w:t>
              </w:r>
            </w:hyperlink>
          </w:p>
        </w:tc>
        <w:tc>
          <w:tcPr>
            <w:tcW w:w="2975" w:type="dxa"/>
          </w:tcPr>
          <w:p w14:paraId="00EB10D0" w14:textId="77777777" w:rsidR="000F0052" w:rsidRDefault="000F0052" w:rsidP="00D53B46">
            <w:pPr>
              <w:pStyle w:val="TableText"/>
              <w:keepNext w:val="0"/>
            </w:pPr>
            <w:r>
              <w:t>urn:oid:2.16.840.1.113883.5.90 (HL7ParticipationType) = PRF</w:t>
            </w:r>
          </w:p>
        </w:tc>
      </w:tr>
      <w:tr w:rsidR="000F0052" w14:paraId="2E904D16" w14:textId="77777777" w:rsidTr="000F0052">
        <w:trPr>
          <w:jc w:val="center"/>
        </w:trPr>
        <w:tc>
          <w:tcPr>
            <w:tcW w:w="3345" w:type="dxa"/>
          </w:tcPr>
          <w:p w14:paraId="2FFF29BD" w14:textId="77777777" w:rsidR="000F0052" w:rsidRDefault="000F0052" w:rsidP="00D53B46">
            <w:pPr>
              <w:pStyle w:val="TableText"/>
              <w:keepNext w:val="0"/>
            </w:pPr>
            <w:r>
              <w:tab/>
            </w:r>
            <w:r>
              <w:tab/>
              <w:t>participantRole</w:t>
            </w:r>
          </w:p>
        </w:tc>
        <w:tc>
          <w:tcPr>
            <w:tcW w:w="720" w:type="dxa"/>
          </w:tcPr>
          <w:p w14:paraId="6AF109C7" w14:textId="77777777" w:rsidR="000F0052" w:rsidRDefault="000F0052" w:rsidP="00D53B46">
            <w:pPr>
              <w:pStyle w:val="TableText"/>
              <w:keepNext w:val="0"/>
            </w:pPr>
            <w:r>
              <w:t>1..1</w:t>
            </w:r>
          </w:p>
        </w:tc>
        <w:tc>
          <w:tcPr>
            <w:tcW w:w="1152" w:type="dxa"/>
          </w:tcPr>
          <w:p w14:paraId="3C111A7E" w14:textId="77777777" w:rsidR="000F0052" w:rsidRDefault="000F0052" w:rsidP="00D53B46">
            <w:pPr>
              <w:pStyle w:val="TableText"/>
              <w:keepNext w:val="0"/>
            </w:pPr>
            <w:r>
              <w:t>SHALL</w:t>
            </w:r>
          </w:p>
        </w:tc>
        <w:tc>
          <w:tcPr>
            <w:tcW w:w="864" w:type="dxa"/>
          </w:tcPr>
          <w:p w14:paraId="77322FB5" w14:textId="77777777" w:rsidR="000F0052" w:rsidRDefault="000F0052" w:rsidP="00D53B46">
            <w:pPr>
              <w:pStyle w:val="TableText"/>
              <w:keepNext w:val="0"/>
            </w:pPr>
          </w:p>
        </w:tc>
        <w:tc>
          <w:tcPr>
            <w:tcW w:w="1104" w:type="dxa"/>
          </w:tcPr>
          <w:p w14:paraId="5B5D2E16" w14:textId="77777777" w:rsidR="000F0052" w:rsidRDefault="0085191F" w:rsidP="00D53B46">
            <w:pPr>
              <w:pStyle w:val="TableText"/>
              <w:keepNext w:val="0"/>
            </w:pPr>
            <w:hyperlink w:anchor="C_4509-29368">
              <w:r w:rsidR="000F0052">
                <w:rPr>
                  <w:rStyle w:val="HyperlinkText9pt"/>
                </w:rPr>
                <w:t>4509-29368</w:t>
              </w:r>
            </w:hyperlink>
          </w:p>
        </w:tc>
        <w:tc>
          <w:tcPr>
            <w:tcW w:w="2975" w:type="dxa"/>
          </w:tcPr>
          <w:p w14:paraId="20BDDB3C" w14:textId="77777777" w:rsidR="000F0052" w:rsidRDefault="0085191F" w:rsidP="00D53B46">
            <w:pPr>
              <w:pStyle w:val="TableText"/>
              <w:keepNext w:val="0"/>
            </w:pPr>
            <w:hyperlink w:anchor="SE_Entity_Patient">
              <w:r w:rsidR="000F0052">
                <w:rPr>
                  <w:rStyle w:val="HyperlinkText9pt"/>
                </w:rPr>
                <w:t>Entity Patient (identifier: urn:hl7ii:2.16.840.1.113883.10.20.24.3.161:2019-12-01</w:t>
              </w:r>
            </w:hyperlink>
          </w:p>
        </w:tc>
      </w:tr>
      <w:tr w:rsidR="000F0052" w14:paraId="2C138F00" w14:textId="77777777" w:rsidTr="000F0052">
        <w:trPr>
          <w:jc w:val="center"/>
        </w:trPr>
        <w:tc>
          <w:tcPr>
            <w:tcW w:w="3345" w:type="dxa"/>
          </w:tcPr>
          <w:p w14:paraId="70EA18FC" w14:textId="77777777" w:rsidR="000F0052" w:rsidRDefault="000F0052" w:rsidP="00D53B46">
            <w:pPr>
              <w:pStyle w:val="TableText"/>
              <w:keepNext w:val="0"/>
            </w:pPr>
            <w:r>
              <w:tab/>
              <w:t>participant</w:t>
            </w:r>
          </w:p>
        </w:tc>
        <w:tc>
          <w:tcPr>
            <w:tcW w:w="720" w:type="dxa"/>
          </w:tcPr>
          <w:p w14:paraId="5FCD6D23" w14:textId="77777777" w:rsidR="000F0052" w:rsidRDefault="000F0052" w:rsidP="00D53B46">
            <w:pPr>
              <w:pStyle w:val="TableText"/>
              <w:keepNext w:val="0"/>
            </w:pPr>
            <w:r>
              <w:t>0..*</w:t>
            </w:r>
          </w:p>
        </w:tc>
        <w:tc>
          <w:tcPr>
            <w:tcW w:w="1152" w:type="dxa"/>
          </w:tcPr>
          <w:p w14:paraId="66E0BFA3" w14:textId="77777777" w:rsidR="000F0052" w:rsidRDefault="000F0052" w:rsidP="00D53B46">
            <w:pPr>
              <w:pStyle w:val="TableText"/>
              <w:keepNext w:val="0"/>
            </w:pPr>
            <w:r>
              <w:t>MAY</w:t>
            </w:r>
          </w:p>
        </w:tc>
        <w:tc>
          <w:tcPr>
            <w:tcW w:w="864" w:type="dxa"/>
          </w:tcPr>
          <w:p w14:paraId="5724CDF2" w14:textId="77777777" w:rsidR="000F0052" w:rsidRDefault="000F0052" w:rsidP="00D53B46">
            <w:pPr>
              <w:pStyle w:val="TableText"/>
              <w:keepNext w:val="0"/>
            </w:pPr>
          </w:p>
        </w:tc>
        <w:tc>
          <w:tcPr>
            <w:tcW w:w="1104" w:type="dxa"/>
          </w:tcPr>
          <w:p w14:paraId="39FD8ED0" w14:textId="77777777" w:rsidR="000F0052" w:rsidRDefault="0085191F" w:rsidP="00D53B46">
            <w:pPr>
              <w:pStyle w:val="TableText"/>
              <w:keepNext w:val="0"/>
            </w:pPr>
            <w:hyperlink w:anchor="C_4509-29379">
              <w:r w:rsidR="000F0052">
                <w:rPr>
                  <w:rStyle w:val="HyperlinkText9pt"/>
                </w:rPr>
                <w:t>4509-29379</w:t>
              </w:r>
            </w:hyperlink>
          </w:p>
        </w:tc>
        <w:tc>
          <w:tcPr>
            <w:tcW w:w="2975" w:type="dxa"/>
          </w:tcPr>
          <w:p w14:paraId="4F5C897E" w14:textId="77777777" w:rsidR="000F0052" w:rsidRDefault="000F0052" w:rsidP="00D53B46">
            <w:pPr>
              <w:pStyle w:val="TableText"/>
              <w:keepNext w:val="0"/>
            </w:pPr>
          </w:p>
        </w:tc>
      </w:tr>
      <w:tr w:rsidR="000F0052" w14:paraId="3B7BDE85" w14:textId="77777777" w:rsidTr="000F0052">
        <w:trPr>
          <w:jc w:val="center"/>
        </w:trPr>
        <w:tc>
          <w:tcPr>
            <w:tcW w:w="3345" w:type="dxa"/>
          </w:tcPr>
          <w:p w14:paraId="0561BFE1" w14:textId="77777777" w:rsidR="000F0052" w:rsidRDefault="000F0052" w:rsidP="00D53B46">
            <w:pPr>
              <w:pStyle w:val="TableText"/>
              <w:keepNext w:val="0"/>
            </w:pPr>
            <w:r>
              <w:lastRenderedPageBreak/>
              <w:tab/>
            </w:r>
            <w:r>
              <w:tab/>
              <w:t>@typeCode</w:t>
            </w:r>
          </w:p>
        </w:tc>
        <w:tc>
          <w:tcPr>
            <w:tcW w:w="720" w:type="dxa"/>
          </w:tcPr>
          <w:p w14:paraId="120ADC27" w14:textId="77777777" w:rsidR="000F0052" w:rsidRDefault="000F0052" w:rsidP="00D53B46">
            <w:pPr>
              <w:pStyle w:val="TableText"/>
              <w:keepNext w:val="0"/>
            </w:pPr>
            <w:r>
              <w:t>1..1</w:t>
            </w:r>
          </w:p>
        </w:tc>
        <w:tc>
          <w:tcPr>
            <w:tcW w:w="1152" w:type="dxa"/>
          </w:tcPr>
          <w:p w14:paraId="45AC8D99" w14:textId="77777777" w:rsidR="000F0052" w:rsidRDefault="000F0052" w:rsidP="00D53B46">
            <w:pPr>
              <w:pStyle w:val="TableText"/>
              <w:keepNext w:val="0"/>
            </w:pPr>
            <w:r>
              <w:t>SHALL</w:t>
            </w:r>
          </w:p>
        </w:tc>
        <w:tc>
          <w:tcPr>
            <w:tcW w:w="864" w:type="dxa"/>
          </w:tcPr>
          <w:p w14:paraId="07C100B9" w14:textId="77777777" w:rsidR="000F0052" w:rsidRDefault="000F0052" w:rsidP="00D53B46">
            <w:pPr>
              <w:pStyle w:val="TableText"/>
              <w:keepNext w:val="0"/>
            </w:pPr>
          </w:p>
        </w:tc>
        <w:tc>
          <w:tcPr>
            <w:tcW w:w="1104" w:type="dxa"/>
          </w:tcPr>
          <w:p w14:paraId="12458064" w14:textId="77777777" w:rsidR="000F0052" w:rsidRDefault="0085191F" w:rsidP="00D53B46">
            <w:pPr>
              <w:pStyle w:val="TableText"/>
              <w:keepNext w:val="0"/>
            </w:pPr>
            <w:hyperlink w:anchor="C_4509-29391">
              <w:r w:rsidR="000F0052">
                <w:rPr>
                  <w:rStyle w:val="HyperlinkText9pt"/>
                </w:rPr>
                <w:t>4509-29391</w:t>
              </w:r>
            </w:hyperlink>
          </w:p>
        </w:tc>
        <w:tc>
          <w:tcPr>
            <w:tcW w:w="2975" w:type="dxa"/>
          </w:tcPr>
          <w:p w14:paraId="0F5B453D" w14:textId="77777777" w:rsidR="000F0052" w:rsidRDefault="000F0052" w:rsidP="00D53B46">
            <w:pPr>
              <w:pStyle w:val="TableText"/>
              <w:keepNext w:val="0"/>
            </w:pPr>
            <w:r>
              <w:t>urn:oid:2.16.840.1.113883.5.90 (HL7ParticipationType) = PRF</w:t>
            </w:r>
          </w:p>
        </w:tc>
      </w:tr>
      <w:tr w:rsidR="000F0052" w14:paraId="4F205F28" w14:textId="77777777" w:rsidTr="000F0052">
        <w:trPr>
          <w:jc w:val="center"/>
        </w:trPr>
        <w:tc>
          <w:tcPr>
            <w:tcW w:w="3345" w:type="dxa"/>
          </w:tcPr>
          <w:p w14:paraId="1A147859" w14:textId="77777777" w:rsidR="000F0052" w:rsidRDefault="000F0052" w:rsidP="00D53B46">
            <w:pPr>
              <w:pStyle w:val="TableText"/>
              <w:keepNext w:val="0"/>
            </w:pPr>
            <w:r>
              <w:tab/>
            </w:r>
            <w:r>
              <w:tab/>
              <w:t>participantRole</w:t>
            </w:r>
          </w:p>
        </w:tc>
        <w:tc>
          <w:tcPr>
            <w:tcW w:w="720" w:type="dxa"/>
          </w:tcPr>
          <w:p w14:paraId="1E59B49E" w14:textId="77777777" w:rsidR="000F0052" w:rsidRDefault="000F0052" w:rsidP="00D53B46">
            <w:pPr>
              <w:pStyle w:val="TableText"/>
              <w:keepNext w:val="0"/>
            </w:pPr>
            <w:r>
              <w:t>1..1</w:t>
            </w:r>
          </w:p>
        </w:tc>
        <w:tc>
          <w:tcPr>
            <w:tcW w:w="1152" w:type="dxa"/>
          </w:tcPr>
          <w:p w14:paraId="7272D368" w14:textId="77777777" w:rsidR="000F0052" w:rsidRDefault="000F0052" w:rsidP="00D53B46">
            <w:pPr>
              <w:pStyle w:val="TableText"/>
              <w:keepNext w:val="0"/>
            </w:pPr>
            <w:r>
              <w:t>SHALL</w:t>
            </w:r>
          </w:p>
        </w:tc>
        <w:tc>
          <w:tcPr>
            <w:tcW w:w="864" w:type="dxa"/>
          </w:tcPr>
          <w:p w14:paraId="3A253DF5" w14:textId="77777777" w:rsidR="000F0052" w:rsidRDefault="000F0052" w:rsidP="00D53B46">
            <w:pPr>
              <w:pStyle w:val="TableText"/>
              <w:keepNext w:val="0"/>
            </w:pPr>
          </w:p>
        </w:tc>
        <w:tc>
          <w:tcPr>
            <w:tcW w:w="1104" w:type="dxa"/>
          </w:tcPr>
          <w:p w14:paraId="41C6BF8A" w14:textId="77777777" w:rsidR="000F0052" w:rsidRDefault="0085191F" w:rsidP="00D53B46">
            <w:pPr>
              <w:pStyle w:val="TableText"/>
              <w:keepNext w:val="0"/>
            </w:pPr>
            <w:hyperlink w:anchor="C_4509-29380">
              <w:r w:rsidR="000F0052">
                <w:rPr>
                  <w:rStyle w:val="HyperlinkText9pt"/>
                </w:rPr>
                <w:t>4509-29380</w:t>
              </w:r>
            </w:hyperlink>
          </w:p>
        </w:tc>
        <w:tc>
          <w:tcPr>
            <w:tcW w:w="2975" w:type="dxa"/>
          </w:tcPr>
          <w:p w14:paraId="00AEDB51" w14:textId="77777777" w:rsidR="000F0052" w:rsidRDefault="0085191F" w:rsidP="00D53B46">
            <w:pPr>
              <w:pStyle w:val="TableText"/>
              <w:keepNext w:val="0"/>
            </w:pPr>
            <w:hyperlink w:anchor="SE_Entity_Care_Partner">
              <w:r w:rsidR="000F0052">
                <w:rPr>
                  <w:rStyle w:val="HyperlinkText9pt"/>
                </w:rPr>
                <w:t>Entity Care Partner (identifier: urn:hl7ii:2.16.840.1.113883.10.20.24.3.160:2019-12-01</w:t>
              </w:r>
            </w:hyperlink>
          </w:p>
        </w:tc>
      </w:tr>
      <w:tr w:rsidR="000F0052" w14:paraId="2B2603F6" w14:textId="77777777" w:rsidTr="000F0052">
        <w:trPr>
          <w:jc w:val="center"/>
        </w:trPr>
        <w:tc>
          <w:tcPr>
            <w:tcW w:w="3345" w:type="dxa"/>
          </w:tcPr>
          <w:p w14:paraId="27EF6C3B" w14:textId="77777777" w:rsidR="000F0052" w:rsidRDefault="000F0052" w:rsidP="00D53B46">
            <w:pPr>
              <w:pStyle w:val="TableText"/>
              <w:keepNext w:val="0"/>
            </w:pPr>
            <w:r>
              <w:tab/>
              <w:t>participant</w:t>
            </w:r>
          </w:p>
        </w:tc>
        <w:tc>
          <w:tcPr>
            <w:tcW w:w="720" w:type="dxa"/>
          </w:tcPr>
          <w:p w14:paraId="2717EB8D" w14:textId="77777777" w:rsidR="000F0052" w:rsidRDefault="000F0052" w:rsidP="00D53B46">
            <w:pPr>
              <w:pStyle w:val="TableText"/>
              <w:keepNext w:val="0"/>
            </w:pPr>
            <w:r>
              <w:t>0..*</w:t>
            </w:r>
          </w:p>
        </w:tc>
        <w:tc>
          <w:tcPr>
            <w:tcW w:w="1152" w:type="dxa"/>
          </w:tcPr>
          <w:p w14:paraId="5BB44B13" w14:textId="77777777" w:rsidR="000F0052" w:rsidRDefault="000F0052" w:rsidP="00D53B46">
            <w:pPr>
              <w:pStyle w:val="TableText"/>
              <w:keepNext w:val="0"/>
            </w:pPr>
            <w:r>
              <w:t>MAY</w:t>
            </w:r>
          </w:p>
        </w:tc>
        <w:tc>
          <w:tcPr>
            <w:tcW w:w="864" w:type="dxa"/>
          </w:tcPr>
          <w:p w14:paraId="2EB1035A" w14:textId="77777777" w:rsidR="000F0052" w:rsidRDefault="000F0052" w:rsidP="00D53B46">
            <w:pPr>
              <w:pStyle w:val="TableText"/>
              <w:keepNext w:val="0"/>
            </w:pPr>
          </w:p>
        </w:tc>
        <w:tc>
          <w:tcPr>
            <w:tcW w:w="1104" w:type="dxa"/>
          </w:tcPr>
          <w:p w14:paraId="57DA594D" w14:textId="77777777" w:rsidR="000F0052" w:rsidRDefault="0085191F" w:rsidP="00D53B46">
            <w:pPr>
              <w:pStyle w:val="TableText"/>
              <w:keepNext w:val="0"/>
            </w:pPr>
            <w:hyperlink w:anchor="C_4509-29375">
              <w:r w:rsidR="000F0052">
                <w:rPr>
                  <w:rStyle w:val="HyperlinkText9pt"/>
                </w:rPr>
                <w:t>4509-29375</w:t>
              </w:r>
            </w:hyperlink>
          </w:p>
        </w:tc>
        <w:tc>
          <w:tcPr>
            <w:tcW w:w="2975" w:type="dxa"/>
          </w:tcPr>
          <w:p w14:paraId="6EA0D55B" w14:textId="77777777" w:rsidR="000F0052" w:rsidRDefault="000F0052" w:rsidP="00D53B46">
            <w:pPr>
              <w:pStyle w:val="TableText"/>
              <w:keepNext w:val="0"/>
            </w:pPr>
          </w:p>
        </w:tc>
      </w:tr>
      <w:tr w:rsidR="000F0052" w14:paraId="57F6FA91" w14:textId="77777777" w:rsidTr="000F0052">
        <w:trPr>
          <w:jc w:val="center"/>
        </w:trPr>
        <w:tc>
          <w:tcPr>
            <w:tcW w:w="3345" w:type="dxa"/>
          </w:tcPr>
          <w:p w14:paraId="6C72D09A" w14:textId="77777777" w:rsidR="000F0052" w:rsidRDefault="000F0052" w:rsidP="00D53B46">
            <w:pPr>
              <w:pStyle w:val="TableText"/>
              <w:keepNext w:val="0"/>
            </w:pPr>
            <w:r>
              <w:tab/>
            </w:r>
            <w:r>
              <w:tab/>
              <w:t>@typeCode</w:t>
            </w:r>
          </w:p>
        </w:tc>
        <w:tc>
          <w:tcPr>
            <w:tcW w:w="720" w:type="dxa"/>
          </w:tcPr>
          <w:p w14:paraId="0BB994CA" w14:textId="77777777" w:rsidR="000F0052" w:rsidRDefault="000F0052" w:rsidP="00D53B46">
            <w:pPr>
              <w:pStyle w:val="TableText"/>
              <w:keepNext w:val="0"/>
            </w:pPr>
            <w:r>
              <w:t>1..1</w:t>
            </w:r>
          </w:p>
        </w:tc>
        <w:tc>
          <w:tcPr>
            <w:tcW w:w="1152" w:type="dxa"/>
          </w:tcPr>
          <w:p w14:paraId="698DD223" w14:textId="77777777" w:rsidR="000F0052" w:rsidRDefault="000F0052" w:rsidP="00D53B46">
            <w:pPr>
              <w:pStyle w:val="TableText"/>
              <w:keepNext w:val="0"/>
            </w:pPr>
            <w:r>
              <w:t>SHALL</w:t>
            </w:r>
          </w:p>
        </w:tc>
        <w:tc>
          <w:tcPr>
            <w:tcW w:w="864" w:type="dxa"/>
          </w:tcPr>
          <w:p w14:paraId="00C370DF" w14:textId="77777777" w:rsidR="000F0052" w:rsidRDefault="000F0052" w:rsidP="00D53B46">
            <w:pPr>
              <w:pStyle w:val="TableText"/>
              <w:keepNext w:val="0"/>
            </w:pPr>
          </w:p>
        </w:tc>
        <w:tc>
          <w:tcPr>
            <w:tcW w:w="1104" w:type="dxa"/>
          </w:tcPr>
          <w:p w14:paraId="64CDBA8E" w14:textId="77777777" w:rsidR="000F0052" w:rsidRDefault="0085191F" w:rsidP="00D53B46">
            <w:pPr>
              <w:pStyle w:val="TableText"/>
              <w:keepNext w:val="0"/>
            </w:pPr>
            <w:hyperlink w:anchor="C_4509-29389">
              <w:r w:rsidR="000F0052">
                <w:rPr>
                  <w:rStyle w:val="HyperlinkText9pt"/>
                </w:rPr>
                <w:t>4509-29389</w:t>
              </w:r>
            </w:hyperlink>
          </w:p>
        </w:tc>
        <w:tc>
          <w:tcPr>
            <w:tcW w:w="2975" w:type="dxa"/>
          </w:tcPr>
          <w:p w14:paraId="437AC57C" w14:textId="77777777" w:rsidR="000F0052" w:rsidRDefault="000F0052" w:rsidP="00D53B46">
            <w:pPr>
              <w:pStyle w:val="TableText"/>
              <w:keepNext w:val="0"/>
            </w:pPr>
            <w:r>
              <w:t>urn:oid:2.16.840.1.113883.5.90 (HL7ParticipationType) = AUT</w:t>
            </w:r>
          </w:p>
        </w:tc>
      </w:tr>
      <w:tr w:rsidR="000F0052" w14:paraId="4551427D" w14:textId="77777777" w:rsidTr="000F0052">
        <w:trPr>
          <w:jc w:val="center"/>
        </w:trPr>
        <w:tc>
          <w:tcPr>
            <w:tcW w:w="3345" w:type="dxa"/>
          </w:tcPr>
          <w:p w14:paraId="38F76252" w14:textId="77777777" w:rsidR="000F0052" w:rsidRDefault="000F0052" w:rsidP="00D53B46">
            <w:pPr>
              <w:pStyle w:val="TableText"/>
              <w:keepNext w:val="0"/>
            </w:pPr>
            <w:r>
              <w:tab/>
            </w:r>
            <w:r>
              <w:tab/>
              <w:t>participantRole</w:t>
            </w:r>
          </w:p>
        </w:tc>
        <w:tc>
          <w:tcPr>
            <w:tcW w:w="720" w:type="dxa"/>
          </w:tcPr>
          <w:p w14:paraId="0583AEDF" w14:textId="77777777" w:rsidR="000F0052" w:rsidRDefault="000F0052" w:rsidP="00D53B46">
            <w:pPr>
              <w:pStyle w:val="TableText"/>
              <w:keepNext w:val="0"/>
            </w:pPr>
            <w:r>
              <w:t>1..1</w:t>
            </w:r>
          </w:p>
        </w:tc>
        <w:tc>
          <w:tcPr>
            <w:tcW w:w="1152" w:type="dxa"/>
          </w:tcPr>
          <w:p w14:paraId="27D854A4" w14:textId="77777777" w:rsidR="000F0052" w:rsidRDefault="000F0052" w:rsidP="00D53B46">
            <w:pPr>
              <w:pStyle w:val="TableText"/>
              <w:keepNext w:val="0"/>
            </w:pPr>
            <w:r>
              <w:t>SHALL</w:t>
            </w:r>
          </w:p>
        </w:tc>
        <w:tc>
          <w:tcPr>
            <w:tcW w:w="864" w:type="dxa"/>
          </w:tcPr>
          <w:p w14:paraId="3133D0D3" w14:textId="77777777" w:rsidR="000F0052" w:rsidRDefault="000F0052" w:rsidP="00D53B46">
            <w:pPr>
              <w:pStyle w:val="TableText"/>
              <w:keepNext w:val="0"/>
            </w:pPr>
          </w:p>
        </w:tc>
        <w:tc>
          <w:tcPr>
            <w:tcW w:w="1104" w:type="dxa"/>
          </w:tcPr>
          <w:p w14:paraId="2BDEFFCD" w14:textId="77777777" w:rsidR="000F0052" w:rsidRDefault="0085191F" w:rsidP="00D53B46">
            <w:pPr>
              <w:pStyle w:val="TableText"/>
              <w:keepNext w:val="0"/>
            </w:pPr>
            <w:hyperlink w:anchor="C_4509-29376">
              <w:r w:rsidR="000F0052">
                <w:rPr>
                  <w:rStyle w:val="HyperlinkText9pt"/>
                </w:rPr>
                <w:t>4509-29376</w:t>
              </w:r>
            </w:hyperlink>
          </w:p>
        </w:tc>
        <w:tc>
          <w:tcPr>
            <w:tcW w:w="2975" w:type="dxa"/>
          </w:tcPr>
          <w:p w14:paraId="25082A73" w14:textId="77777777" w:rsidR="000F0052" w:rsidRDefault="0085191F" w:rsidP="00D53B46">
            <w:pPr>
              <w:pStyle w:val="TableText"/>
              <w:keepNext w:val="0"/>
            </w:pPr>
            <w:hyperlink w:anchor="SE_Entity_Practitioner">
              <w:r w:rsidR="000F0052">
                <w:rPr>
                  <w:rStyle w:val="HyperlinkText9pt"/>
                </w:rPr>
                <w:t>Entity Practitioner (identifier: urn:hl7ii:2.16.840.1.113883.10.20.24.3.162:2019-12-01</w:t>
              </w:r>
            </w:hyperlink>
          </w:p>
        </w:tc>
      </w:tr>
      <w:tr w:rsidR="000F0052" w14:paraId="1161A30E" w14:textId="77777777" w:rsidTr="000F0052">
        <w:trPr>
          <w:jc w:val="center"/>
        </w:trPr>
        <w:tc>
          <w:tcPr>
            <w:tcW w:w="3345" w:type="dxa"/>
          </w:tcPr>
          <w:p w14:paraId="59707E8A" w14:textId="77777777" w:rsidR="000F0052" w:rsidRDefault="000F0052" w:rsidP="00D53B46">
            <w:pPr>
              <w:pStyle w:val="TableText"/>
              <w:keepNext w:val="0"/>
            </w:pPr>
            <w:r>
              <w:tab/>
              <w:t>participant</w:t>
            </w:r>
          </w:p>
        </w:tc>
        <w:tc>
          <w:tcPr>
            <w:tcW w:w="720" w:type="dxa"/>
          </w:tcPr>
          <w:p w14:paraId="4BB358C3" w14:textId="77777777" w:rsidR="000F0052" w:rsidRDefault="000F0052" w:rsidP="00D53B46">
            <w:pPr>
              <w:pStyle w:val="TableText"/>
              <w:keepNext w:val="0"/>
            </w:pPr>
            <w:r>
              <w:t>0..*</w:t>
            </w:r>
          </w:p>
        </w:tc>
        <w:tc>
          <w:tcPr>
            <w:tcW w:w="1152" w:type="dxa"/>
          </w:tcPr>
          <w:p w14:paraId="3A610882" w14:textId="77777777" w:rsidR="000F0052" w:rsidRDefault="000F0052" w:rsidP="00D53B46">
            <w:pPr>
              <w:pStyle w:val="TableText"/>
              <w:keepNext w:val="0"/>
            </w:pPr>
            <w:r>
              <w:t>MAY</w:t>
            </w:r>
          </w:p>
        </w:tc>
        <w:tc>
          <w:tcPr>
            <w:tcW w:w="864" w:type="dxa"/>
          </w:tcPr>
          <w:p w14:paraId="37902AA2" w14:textId="77777777" w:rsidR="000F0052" w:rsidRDefault="000F0052" w:rsidP="00D53B46">
            <w:pPr>
              <w:pStyle w:val="TableText"/>
              <w:keepNext w:val="0"/>
            </w:pPr>
          </w:p>
        </w:tc>
        <w:tc>
          <w:tcPr>
            <w:tcW w:w="1104" w:type="dxa"/>
          </w:tcPr>
          <w:p w14:paraId="30C066AA" w14:textId="77777777" w:rsidR="000F0052" w:rsidRDefault="0085191F" w:rsidP="00D53B46">
            <w:pPr>
              <w:pStyle w:val="TableText"/>
              <w:keepNext w:val="0"/>
            </w:pPr>
            <w:hyperlink w:anchor="C_4509-29373">
              <w:r w:rsidR="000F0052">
                <w:rPr>
                  <w:rStyle w:val="HyperlinkText9pt"/>
                </w:rPr>
                <w:t>4509-29373</w:t>
              </w:r>
            </w:hyperlink>
          </w:p>
        </w:tc>
        <w:tc>
          <w:tcPr>
            <w:tcW w:w="2975" w:type="dxa"/>
          </w:tcPr>
          <w:p w14:paraId="602F4B1E" w14:textId="77777777" w:rsidR="000F0052" w:rsidRDefault="000F0052" w:rsidP="00D53B46">
            <w:pPr>
              <w:pStyle w:val="TableText"/>
              <w:keepNext w:val="0"/>
            </w:pPr>
          </w:p>
        </w:tc>
      </w:tr>
      <w:tr w:rsidR="000F0052" w14:paraId="51D04293" w14:textId="77777777" w:rsidTr="000F0052">
        <w:trPr>
          <w:jc w:val="center"/>
        </w:trPr>
        <w:tc>
          <w:tcPr>
            <w:tcW w:w="3345" w:type="dxa"/>
          </w:tcPr>
          <w:p w14:paraId="69B90BCD" w14:textId="77777777" w:rsidR="000F0052" w:rsidRDefault="000F0052" w:rsidP="00D53B46">
            <w:pPr>
              <w:pStyle w:val="TableText"/>
              <w:keepNext w:val="0"/>
            </w:pPr>
            <w:r>
              <w:tab/>
            </w:r>
            <w:r>
              <w:tab/>
              <w:t>@typeCode</w:t>
            </w:r>
          </w:p>
        </w:tc>
        <w:tc>
          <w:tcPr>
            <w:tcW w:w="720" w:type="dxa"/>
          </w:tcPr>
          <w:p w14:paraId="7B06AEC1" w14:textId="77777777" w:rsidR="000F0052" w:rsidRDefault="000F0052" w:rsidP="00D53B46">
            <w:pPr>
              <w:pStyle w:val="TableText"/>
              <w:keepNext w:val="0"/>
            </w:pPr>
            <w:r>
              <w:t>1..1</w:t>
            </w:r>
          </w:p>
        </w:tc>
        <w:tc>
          <w:tcPr>
            <w:tcW w:w="1152" w:type="dxa"/>
          </w:tcPr>
          <w:p w14:paraId="4A6B28E9" w14:textId="77777777" w:rsidR="000F0052" w:rsidRDefault="000F0052" w:rsidP="00D53B46">
            <w:pPr>
              <w:pStyle w:val="TableText"/>
              <w:keepNext w:val="0"/>
            </w:pPr>
            <w:r>
              <w:t>SHALL</w:t>
            </w:r>
          </w:p>
        </w:tc>
        <w:tc>
          <w:tcPr>
            <w:tcW w:w="864" w:type="dxa"/>
          </w:tcPr>
          <w:p w14:paraId="0C0D43CC" w14:textId="77777777" w:rsidR="000F0052" w:rsidRDefault="000F0052" w:rsidP="00D53B46">
            <w:pPr>
              <w:pStyle w:val="TableText"/>
              <w:keepNext w:val="0"/>
            </w:pPr>
          </w:p>
        </w:tc>
        <w:tc>
          <w:tcPr>
            <w:tcW w:w="1104" w:type="dxa"/>
          </w:tcPr>
          <w:p w14:paraId="73EE91B8" w14:textId="77777777" w:rsidR="000F0052" w:rsidRDefault="0085191F" w:rsidP="00D53B46">
            <w:pPr>
              <w:pStyle w:val="TableText"/>
              <w:keepNext w:val="0"/>
            </w:pPr>
            <w:hyperlink w:anchor="C_4509-29388">
              <w:r w:rsidR="000F0052">
                <w:rPr>
                  <w:rStyle w:val="HyperlinkText9pt"/>
                </w:rPr>
                <w:t>4509-29388</w:t>
              </w:r>
            </w:hyperlink>
          </w:p>
        </w:tc>
        <w:tc>
          <w:tcPr>
            <w:tcW w:w="2975" w:type="dxa"/>
          </w:tcPr>
          <w:p w14:paraId="22592AEB" w14:textId="77777777" w:rsidR="000F0052" w:rsidRDefault="000F0052" w:rsidP="00D53B46">
            <w:pPr>
              <w:pStyle w:val="TableText"/>
              <w:keepNext w:val="0"/>
            </w:pPr>
            <w:r>
              <w:t>urn:oid:2.16.840.1.113883.5.90 (HL7ParticipationType) = AUT</w:t>
            </w:r>
          </w:p>
        </w:tc>
      </w:tr>
      <w:tr w:rsidR="000F0052" w14:paraId="71631FCB" w14:textId="77777777" w:rsidTr="000F0052">
        <w:trPr>
          <w:jc w:val="center"/>
        </w:trPr>
        <w:tc>
          <w:tcPr>
            <w:tcW w:w="3345" w:type="dxa"/>
          </w:tcPr>
          <w:p w14:paraId="3D96ED00" w14:textId="77777777" w:rsidR="000F0052" w:rsidRDefault="000F0052" w:rsidP="00D53B46">
            <w:pPr>
              <w:pStyle w:val="TableText"/>
              <w:keepNext w:val="0"/>
            </w:pPr>
            <w:r>
              <w:tab/>
            </w:r>
            <w:r>
              <w:tab/>
              <w:t>participantRole</w:t>
            </w:r>
          </w:p>
        </w:tc>
        <w:tc>
          <w:tcPr>
            <w:tcW w:w="720" w:type="dxa"/>
          </w:tcPr>
          <w:p w14:paraId="620EEC8B" w14:textId="77777777" w:rsidR="000F0052" w:rsidRDefault="000F0052" w:rsidP="00D53B46">
            <w:pPr>
              <w:pStyle w:val="TableText"/>
              <w:keepNext w:val="0"/>
            </w:pPr>
            <w:r>
              <w:t>1..1</w:t>
            </w:r>
          </w:p>
        </w:tc>
        <w:tc>
          <w:tcPr>
            <w:tcW w:w="1152" w:type="dxa"/>
          </w:tcPr>
          <w:p w14:paraId="71957EA3" w14:textId="77777777" w:rsidR="000F0052" w:rsidRDefault="000F0052" w:rsidP="00D53B46">
            <w:pPr>
              <w:pStyle w:val="TableText"/>
              <w:keepNext w:val="0"/>
            </w:pPr>
            <w:r>
              <w:t>SHALL</w:t>
            </w:r>
          </w:p>
        </w:tc>
        <w:tc>
          <w:tcPr>
            <w:tcW w:w="864" w:type="dxa"/>
          </w:tcPr>
          <w:p w14:paraId="0F2833DF" w14:textId="77777777" w:rsidR="000F0052" w:rsidRDefault="000F0052" w:rsidP="00D53B46">
            <w:pPr>
              <w:pStyle w:val="TableText"/>
              <w:keepNext w:val="0"/>
            </w:pPr>
          </w:p>
        </w:tc>
        <w:tc>
          <w:tcPr>
            <w:tcW w:w="1104" w:type="dxa"/>
          </w:tcPr>
          <w:p w14:paraId="145AA0D8" w14:textId="77777777" w:rsidR="000F0052" w:rsidRDefault="0085191F" w:rsidP="00D53B46">
            <w:pPr>
              <w:pStyle w:val="TableText"/>
              <w:keepNext w:val="0"/>
            </w:pPr>
            <w:hyperlink w:anchor="C_4509-29374">
              <w:r w:rsidR="000F0052">
                <w:rPr>
                  <w:rStyle w:val="HyperlinkText9pt"/>
                </w:rPr>
                <w:t>4509-29374</w:t>
              </w:r>
            </w:hyperlink>
          </w:p>
        </w:tc>
        <w:tc>
          <w:tcPr>
            <w:tcW w:w="2975" w:type="dxa"/>
          </w:tcPr>
          <w:p w14:paraId="73D94619" w14:textId="77777777" w:rsidR="000F0052" w:rsidRDefault="0085191F" w:rsidP="00D53B46">
            <w:pPr>
              <w:pStyle w:val="TableText"/>
              <w:keepNext w:val="0"/>
            </w:pPr>
            <w:hyperlink w:anchor="SE_Entity_Organization">
              <w:r w:rsidR="000F0052">
                <w:rPr>
                  <w:rStyle w:val="HyperlinkText9pt"/>
                </w:rPr>
                <w:t>Entity Organization (identifier: urn:hl7ii:2.16.840.1.113883.10.20.24.3.163:2019-12-01</w:t>
              </w:r>
            </w:hyperlink>
          </w:p>
        </w:tc>
      </w:tr>
      <w:tr w:rsidR="000F0052" w14:paraId="0886068D" w14:textId="77777777" w:rsidTr="000F0052">
        <w:trPr>
          <w:jc w:val="center"/>
        </w:trPr>
        <w:tc>
          <w:tcPr>
            <w:tcW w:w="3345" w:type="dxa"/>
          </w:tcPr>
          <w:p w14:paraId="02C7B28D" w14:textId="77777777" w:rsidR="000F0052" w:rsidRDefault="000F0052" w:rsidP="00D53B46">
            <w:pPr>
              <w:pStyle w:val="TableText"/>
              <w:keepNext w:val="0"/>
            </w:pPr>
            <w:r>
              <w:tab/>
              <w:t>participant</w:t>
            </w:r>
          </w:p>
        </w:tc>
        <w:tc>
          <w:tcPr>
            <w:tcW w:w="720" w:type="dxa"/>
          </w:tcPr>
          <w:p w14:paraId="42196BD1" w14:textId="77777777" w:rsidR="000F0052" w:rsidRDefault="000F0052" w:rsidP="00D53B46">
            <w:pPr>
              <w:pStyle w:val="TableText"/>
              <w:keepNext w:val="0"/>
            </w:pPr>
            <w:r>
              <w:t>0..*</w:t>
            </w:r>
          </w:p>
        </w:tc>
        <w:tc>
          <w:tcPr>
            <w:tcW w:w="1152" w:type="dxa"/>
          </w:tcPr>
          <w:p w14:paraId="644A0B4A" w14:textId="77777777" w:rsidR="000F0052" w:rsidRDefault="000F0052" w:rsidP="00D53B46">
            <w:pPr>
              <w:pStyle w:val="TableText"/>
              <w:keepNext w:val="0"/>
            </w:pPr>
            <w:r>
              <w:t>MAY</w:t>
            </w:r>
          </w:p>
        </w:tc>
        <w:tc>
          <w:tcPr>
            <w:tcW w:w="864" w:type="dxa"/>
          </w:tcPr>
          <w:p w14:paraId="07A008FA" w14:textId="77777777" w:rsidR="000F0052" w:rsidRDefault="000F0052" w:rsidP="00D53B46">
            <w:pPr>
              <w:pStyle w:val="TableText"/>
              <w:keepNext w:val="0"/>
            </w:pPr>
          </w:p>
        </w:tc>
        <w:tc>
          <w:tcPr>
            <w:tcW w:w="1104" w:type="dxa"/>
          </w:tcPr>
          <w:p w14:paraId="2185124C" w14:textId="77777777" w:rsidR="000F0052" w:rsidRDefault="0085191F" w:rsidP="00D53B46">
            <w:pPr>
              <w:pStyle w:val="TableText"/>
              <w:keepNext w:val="0"/>
            </w:pPr>
            <w:hyperlink w:anchor="C_4509-30162">
              <w:r w:rsidR="000F0052">
                <w:rPr>
                  <w:rStyle w:val="HyperlinkText9pt"/>
                </w:rPr>
                <w:t>4509-30162</w:t>
              </w:r>
            </w:hyperlink>
          </w:p>
        </w:tc>
        <w:tc>
          <w:tcPr>
            <w:tcW w:w="2975" w:type="dxa"/>
          </w:tcPr>
          <w:p w14:paraId="091BBF49" w14:textId="77777777" w:rsidR="000F0052" w:rsidRDefault="000F0052" w:rsidP="00D53B46">
            <w:pPr>
              <w:pStyle w:val="TableText"/>
              <w:keepNext w:val="0"/>
            </w:pPr>
          </w:p>
        </w:tc>
      </w:tr>
      <w:tr w:rsidR="000F0052" w14:paraId="7D3963DB" w14:textId="77777777" w:rsidTr="000F0052">
        <w:trPr>
          <w:jc w:val="center"/>
        </w:trPr>
        <w:tc>
          <w:tcPr>
            <w:tcW w:w="3345" w:type="dxa"/>
          </w:tcPr>
          <w:p w14:paraId="18B5F716" w14:textId="77777777" w:rsidR="000F0052" w:rsidRDefault="000F0052" w:rsidP="00D53B46">
            <w:pPr>
              <w:pStyle w:val="TableText"/>
              <w:keepNext w:val="0"/>
            </w:pPr>
            <w:r>
              <w:tab/>
            </w:r>
            <w:r>
              <w:tab/>
              <w:t>@typeCode</w:t>
            </w:r>
          </w:p>
        </w:tc>
        <w:tc>
          <w:tcPr>
            <w:tcW w:w="720" w:type="dxa"/>
          </w:tcPr>
          <w:p w14:paraId="17D4D2BF" w14:textId="77777777" w:rsidR="000F0052" w:rsidRDefault="000F0052" w:rsidP="00D53B46">
            <w:pPr>
              <w:pStyle w:val="TableText"/>
              <w:keepNext w:val="0"/>
            </w:pPr>
            <w:r>
              <w:t>1..1</w:t>
            </w:r>
          </w:p>
        </w:tc>
        <w:tc>
          <w:tcPr>
            <w:tcW w:w="1152" w:type="dxa"/>
          </w:tcPr>
          <w:p w14:paraId="5AA5B55D" w14:textId="77777777" w:rsidR="000F0052" w:rsidRDefault="000F0052" w:rsidP="00D53B46">
            <w:pPr>
              <w:pStyle w:val="TableText"/>
              <w:keepNext w:val="0"/>
            </w:pPr>
            <w:r>
              <w:t>SHALL</w:t>
            </w:r>
          </w:p>
        </w:tc>
        <w:tc>
          <w:tcPr>
            <w:tcW w:w="864" w:type="dxa"/>
          </w:tcPr>
          <w:p w14:paraId="222B91AB" w14:textId="77777777" w:rsidR="000F0052" w:rsidRDefault="000F0052" w:rsidP="00D53B46">
            <w:pPr>
              <w:pStyle w:val="TableText"/>
              <w:keepNext w:val="0"/>
            </w:pPr>
          </w:p>
        </w:tc>
        <w:tc>
          <w:tcPr>
            <w:tcW w:w="1104" w:type="dxa"/>
          </w:tcPr>
          <w:p w14:paraId="7C8021A3" w14:textId="77777777" w:rsidR="000F0052" w:rsidRDefault="0085191F" w:rsidP="00D53B46">
            <w:pPr>
              <w:pStyle w:val="TableText"/>
              <w:keepNext w:val="0"/>
            </w:pPr>
            <w:hyperlink w:anchor="C_4509-30165">
              <w:r w:rsidR="000F0052">
                <w:rPr>
                  <w:rStyle w:val="HyperlinkText9pt"/>
                </w:rPr>
                <w:t>4509-30165</w:t>
              </w:r>
            </w:hyperlink>
          </w:p>
        </w:tc>
        <w:tc>
          <w:tcPr>
            <w:tcW w:w="2975" w:type="dxa"/>
          </w:tcPr>
          <w:p w14:paraId="5A976638" w14:textId="77777777" w:rsidR="000F0052" w:rsidRDefault="000F0052" w:rsidP="00D53B46">
            <w:pPr>
              <w:pStyle w:val="TableText"/>
              <w:keepNext w:val="0"/>
            </w:pPr>
            <w:r>
              <w:t>urn:oid:2.16.840.1.113883.5.90 (HL7ParticipationType) = PRF</w:t>
            </w:r>
          </w:p>
        </w:tc>
      </w:tr>
      <w:tr w:rsidR="000F0052" w14:paraId="24CBE7DA" w14:textId="77777777" w:rsidTr="000F0052">
        <w:trPr>
          <w:jc w:val="center"/>
        </w:trPr>
        <w:tc>
          <w:tcPr>
            <w:tcW w:w="3345" w:type="dxa"/>
          </w:tcPr>
          <w:p w14:paraId="1DB8CFE2" w14:textId="77777777" w:rsidR="000F0052" w:rsidRDefault="000F0052" w:rsidP="00D53B46">
            <w:pPr>
              <w:pStyle w:val="TableText"/>
              <w:keepNext w:val="0"/>
            </w:pPr>
            <w:r>
              <w:tab/>
            </w:r>
            <w:r>
              <w:tab/>
              <w:t>participantRole</w:t>
            </w:r>
          </w:p>
        </w:tc>
        <w:tc>
          <w:tcPr>
            <w:tcW w:w="720" w:type="dxa"/>
          </w:tcPr>
          <w:p w14:paraId="560BC660" w14:textId="77777777" w:rsidR="000F0052" w:rsidRDefault="000F0052" w:rsidP="00D53B46">
            <w:pPr>
              <w:pStyle w:val="TableText"/>
              <w:keepNext w:val="0"/>
            </w:pPr>
            <w:r>
              <w:t>1..1</w:t>
            </w:r>
          </w:p>
        </w:tc>
        <w:tc>
          <w:tcPr>
            <w:tcW w:w="1152" w:type="dxa"/>
          </w:tcPr>
          <w:p w14:paraId="1CC63056" w14:textId="77777777" w:rsidR="000F0052" w:rsidRDefault="000F0052" w:rsidP="00D53B46">
            <w:pPr>
              <w:pStyle w:val="TableText"/>
              <w:keepNext w:val="0"/>
            </w:pPr>
            <w:r>
              <w:t>SHALL</w:t>
            </w:r>
          </w:p>
        </w:tc>
        <w:tc>
          <w:tcPr>
            <w:tcW w:w="864" w:type="dxa"/>
          </w:tcPr>
          <w:p w14:paraId="7A391673" w14:textId="77777777" w:rsidR="000F0052" w:rsidRDefault="000F0052" w:rsidP="00D53B46">
            <w:pPr>
              <w:pStyle w:val="TableText"/>
              <w:keepNext w:val="0"/>
            </w:pPr>
          </w:p>
        </w:tc>
        <w:tc>
          <w:tcPr>
            <w:tcW w:w="1104" w:type="dxa"/>
          </w:tcPr>
          <w:p w14:paraId="7B1F375B" w14:textId="77777777" w:rsidR="000F0052" w:rsidRDefault="0085191F" w:rsidP="00D53B46">
            <w:pPr>
              <w:pStyle w:val="TableText"/>
              <w:keepNext w:val="0"/>
            </w:pPr>
            <w:hyperlink w:anchor="C_4509-30163">
              <w:r w:rsidR="000F0052">
                <w:rPr>
                  <w:rStyle w:val="HyperlinkText9pt"/>
                </w:rPr>
                <w:t>4509-30163</w:t>
              </w:r>
            </w:hyperlink>
          </w:p>
        </w:tc>
        <w:tc>
          <w:tcPr>
            <w:tcW w:w="2975" w:type="dxa"/>
          </w:tcPr>
          <w:p w14:paraId="779B8861" w14:textId="77777777" w:rsidR="000F0052" w:rsidRDefault="0085191F" w:rsidP="00D53B46">
            <w:pPr>
              <w:pStyle w:val="TableText"/>
              <w:keepNext w:val="0"/>
            </w:pPr>
            <w:hyperlink w:anchor="SE_Entity_Location">
              <w:r w:rsidR="000F0052">
                <w:rPr>
                  <w:rStyle w:val="HyperlinkText9pt"/>
                </w:rPr>
                <w:t>Entity Location (identifier: urn:hl7ii:2.16.840.1.113883.10.20.24.3.172:2021-08-01</w:t>
              </w:r>
            </w:hyperlink>
          </w:p>
        </w:tc>
      </w:tr>
      <w:tr w:rsidR="000F0052" w14:paraId="47BA8FAE" w14:textId="77777777" w:rsidTr="000F0052">
        <w:trPr>
          <w:jc w:val="center"/>
        </w:trPr>
        <w:tc>
          <w:tcPr>
            <w:tcW w:w="3345" w:type="dxa"/>
          </w:tcPr>
          <w:p w14:paraId="3D8A5E5A" w14:textId="77777777" w:rsidR="000F0052" w:rsidRDefault="000F0052" w:rsidP="00D53B46">
            <w:pPr>
              <w:pStyle w:val="TableText"/>
              <w:keepNext w:val="0"/>
            </w:pPr>
            <w:r>
              <w:tab/>
              <w:t>participant</w:t>
            </w:r>
          </w:p>
        </w:tc>
        <w:tc>
          <w:tcPr>
            <w:tcW w:w="720" w:type="dxa"/>
          </w:tcPr>
          <w:p w14:paraId="00527977" w14:textId="77777777" w:rsidR="000F0052" w:rsidRDefault="000F0052" w:rsidP="00D53B46">
            <w:pPr>
              <w:pStyle w:val="TableText"/>
              <w:keepNext w:val="0"/>
            </w:pPr>
            <w:r>
              <w:t>0..1</w:t>
            </w:r>
          </w:p>
        </w:tc>
        <w:tc>
          <w:tcPr>
            <w:tcW w:w="1152" w:type="dxa"/>
          </w:tcPr>
          <w:p w14:paraId="770A8ABE" w14:textId="77777777" w:rsidR="000F0052" w:rsidRDefault="000F0052" w:rsidP="00D53B46">
            <w:pPr>
              <w:pStyle w:val="TableText"/>
              <w:keepNext w:val="0"/>
            </w:pPr>
            <w:r>
              <w:t>MAY</w:t>
            </w:r>
          </w:p>
        </w:tc>
        <w:tc>
          <w:tcPr>
            <w:tcW w:w="864" w:type="dxa"/>
          </w:tcPr>
          <w:p w14:paraId="6A7983EC" w14:textId="77777777" w:rsidR="000F0052" w:rsidRDefault="000F0052" w:rsidP="00D53B46">
            <w:pPr>
              <w:pStyle w:val="TableText"/>
              <w:keepNext w:val="0"/>
            </w:pPr>
          </w:p>
        </w:tc>
        <w:tc>
          <w:tcPr>
            <w:tcW w:w="1104" w:type="dxa"/>
          </w:tcPr>
          <w:p w14:paraId="52C6E859" w14:textId="77777777" w:rsidR="000F0052" w:rsidRDefault="0085191F" w:rsidP="00D53B46">
            <w:pPr>
              <w:pStyle w:val="TableText"/>
              <w:keepNext w:val="0"/>
            </w:pPr>
            <w:hyperlink w:anchor="C_4509-29377">
              <w:r w:rsidR="000F0052">
                <w:rPr>
                  <w:rStyle w:val="HyperlinkText9pt"/>
                </w:rPr>
                <w:t>4509-29377</w:t>
              </w:r>
            </w:hyperlink>
          </w:p>
        </w:tc>
        <w:tc>
          <w:tcPr>
            <w:tcW w:w="2975" w:type="dxa"/>
          </w:tcPr>
          <w:p w14:paraId="33CC8296" w14:textId="77777777" w:rsidR="000F0052" w:rsidRDefault="000F0052" w:rsidP="00D53B46">
            <w:pPr>
              <w:pStyle w:val="TableText"/>
              <w:keepNext w:val="0"/>
            </w:pPr>
          </w:p>
        </w:tc>
      </w:tr>
      <w:tr w:rsidR="000F0052" w14:paraId="635CDE66" w14:textId="77777777" w:rsidTr="000F0052">
        <w:trPr>
          <w:jc w:val="center"/>
        </w:trPr>
        <w:tc>
          <w:tcPr>
            <w:tcW w:w="3345" w:type="dxa"/>
          </w:tcPr>
          <w:p w14:paraId="5B26E239" w14:textId="77777777" w:rsidR="000F0052" w:rsidRDefault="000F0052" w:rsidP="00D53B46">
            <w:pPr>
              <w:pStyle w:val="TableText"/>
              <w:keepNext w:val="0"/>
            </w:pPr>
            <w:r>
              <w:tab/>
            </w:r>
            <w:r>
              <w:tab/>
              <w:t>@typeCode</w:t>
            </w:r>
          </w:p>
        </w:tc>
        <w:tc>
          <w:tcPr>
            <w:tcW w:w="720" w:type="dxa"/>
          </w:tcPr>
          <w:p w14:paraId="7DC180A4" w14:textId="77777777" w:rsidR="000F0052" w:rsidRDefault="000F0052" w:rsidP="00D53B46">
            <w:pPr>
              <w:pStyle w:val="TableText"/>
              <w:keepNext w:val="0"/>
            </w:pPr>
            <w:r>
              <w:t>1..1</w:t>
            </w:r>
          </w:p>
        </w:tc>
        <w:tc>
          <w:tcPr>
            <w:tcW w:w="1152" w:type="dxa"/>
          </w:tcPr>
          <w:p w14:paraId="03710EEA" w14:textId="77777777" w:rsidR="000F0052" w:rsidRDefault="000F0052" w:rsidP="00D53B46">
            <w:pPr>
              <w:pStyle w:val="TableText"/>
              <w:keepNext w:val="0"/>
            </w:pPr>
            <w:r>
              <w:t>SHALL</w:t>
            </w:r>
          </w:p>
        </w:tc>
        <w:tc>
          <w:tcPr>
            <w:tcW w:w="864" w:type="dxa"/>
          </w:tcPr>
          <w:p w14:paraId="2355D9E3" w14:textId="77777777" w:rsidR="000F0052" w:rsidRDefault="000F0052" w:rsidP="00D53B46">
            <w:pPr>
              <w:pStyle w:val="TableText"/>
              <w:keepNext w:val="0"/>
            </w:pPr>
          </w:p>
        </w:tc>
        <w:tc>
          <w:tcPr>
            <w:tcW w:w="1104" w:type="dxa"/>
          </w:tcPr>
          <w:p w14:paraId="2F9499C1" w14:textId="77777777" w:rsidR="000F0052" w:rsidRDefault="0085191F" w:rsidP="00D53B46">
            <w:pPr>
              <w:pStyle w:val="TableText"/>
              <w:keepNext w:val="0"/>
            </w:pPr>
            <w:hyperlink w:anchor="C_4509-29390">
              <w:r w:rsidR="000F0052">
                <w:rPr>
                  <w:rStyle w:val="HyperlinkText9pt"/>
                </w:rPr>
                <w:t>4509-29390</w:t>
              </w:r>
            </w:hyperlink>
          </w:p>
        </w:tc>
        <w:tc>
          <w:tcPr>
            <w:tcW w:w="2975" w:type="dxa"/>
          </w:tcPr>
          <w:p w14:paraId="72DB551B" w14:textId="77777777" w:rsidR="000F0052" w:rsidRDefault="000F0052" w:rsidP="00D53B46">
            <w:pPr>
              <w:pStyle w:val="TableText"/>
              <w:keepNext w:val="0"/>
            </w:pPr>
            <w:r>
              <w:t>urn:oid:2.16.840.1.113883.5.90 (HL7ParticipationType) = AUT</w:t>
            </w:r>
          </w:p>
        </w:tc>
      </w:tr>
      <w:tr w:rsidR="000F0052" w14:paraId="0A876242" w14:textId="77777777" w:rsidTr="000F0052">
        <w:trPr>
          <w:jc w:val="center"/>
        </w:trPr>
        <w:tc>
          <w:tcPr>
            <w:tcW w:w="3345" w:type="dxa"/>
          </w:tcPr>
          <w:p w14:paraId="7CCCD6FA" w14:textId="77777777" w:rsidR="000F0052" w:rsidRDefault="000F0052" w:rsidP="00D53B46">
            <w:pPr>
              <w:pStyle w:val="TableText"/>
              <w:keepNext w:val="0"/>
            </w:pPr>
            <w:r>
              <w:tab/>
            </w:r>
            <w:r>
              <w:tab/>
              <w:t>participantRole</w:t>
            </w:r>
          </w:p>
        </w:tc>
        <w:tc>
          <w:tcPr>
            <w:tcW w:w="720" w:type="dxa"/>
          </w:tcPr>
          <w:p w14:paraId="5960328C" w14:textId="77777777" w:rsidR="000F0052" w:rsidRDefault="000F0052" w:rsidP="00D53B46">
            <w:pPr>
              <w:pStyle w:val="TableText"/>
              <w:keepNext w:val="0"/>
            </w:pPr>
            <w:r>
              <w:t>1..1</w:t>
            </w:r>
          </w:p>
        </w:tc>
        <w:tc>
          <w:tcPr>
            <w:tcW w:w="1152" w:type="dxa"/>
          </w:tcPr>
          <w:p w14:paraId="5A801D45" w14:textId="77777777" w:rsidR="000F0052" w:rsidRDefault="000F0052" w:rsidP="00D53B46">
            <w:pPr>
              <w:pStyle w:val="TableText"/>
              <w:keepNext w:val="0"/>
            </w:pPr>
            <w:r>
              <w:t>SHALL</w:t>
            </w:r>
          </w:p>
        </w:tc>
        <w:tc>
          <w:tcPr>
            <w:tcW w:w="864" w:type="dxa"/>
          </w:tcPr>
          <w:p w14:paraId="7FEFB5EE" w14:textId="77777777" w:rsidR="000F0052" w:rsidRDefault="000F0052" w:rsidP="00D53B46">
            <w:pPr>
              <w:pStyle w:val="TableText"/>
              <w:keepNext w:val="0"/>
            </w:pPr>
          </w:p>
        </w:tc>
        <w:tc>
          <w:tcPr>
            <w:tcW w:w="1104" w:type="dxa"/>
          </w:tcPr>
          <w:p w14:paraId="2A2371CF" w14:textId="77777777" w:rsidR="000F0052" w:rsidRDefault="0085191F" w:rsidP="00D53B46">
            <w:pPr>
              <w:pStyle w:val="TableText"/>
              <w:keepNext w:val="0"/>
            </w:pPr>
            <w:hyperlink w:anchor="C_4509-29378">
              <w:r w:rsidR="000F0052">
                <w:rPr>
                  <w:rStyle w:val="HyperlinkText9pt"/>
                </w:rPr>
                <w:t>4509-29378</w:t>
              </w:r>
            </w:hyperlink>
          </w:p>
        </w:tc>
        <w:tc>
          <w:tcPr>
            <w:tcW w:w="2975" w:type="dxa"/>
          </w:tcPr>
          <w:p w14:paraId="2CD1DFE7" w14:textId="77777777" w:rsidR="000F0052" w:rsidRDefault="0085191F" w:rsidP="00D53B46">
            <w:pPr>
              <w:pStyle w:val="TableText"/>
              <w:keepNext w:val="0"/>
            </w:pPr>
            <w:hyperlink w:anchor="SE_Entity_Patient">
              <w:r w:rsidR="000F0052">
                <w:rPr>
                  <w:rStyle w:val="HyperlinkText9pt"/>
                </w:rPr>
                <w:t>Entity Patient (identifier: urn:hl7ii:2.16.840.1.113883.10.20.24.3.161:2019-12-01</w:t>
              </w:r>
            </w:hyperlink>
          </w:p>
        </w:tc>
      </w:tr>
      <w:tr w:rsidR="000F0052" w14:paraId="17E93B78" w14:textId="77777777" w:rsidTr="000F0052">
        <w:trPr>
          <w:jc w:val="center"/>
        </w:trPr>
        <w:tc>
          <w:tcPr>
            <w:tcW w:w="3345" w:type="dxa"/>
          </w:tcPr>
          <w:p w14:paraId="06D14071" w14:textId="77777777" w:rsidR="000F0052" w:rsidRDefault="000F0052" w:rsidP="00D53B46">
            <w:pPr>
              <w:pStyle w:val="TableText"/>
              <w:keepNext w:val="0"/>
            </w:pPr>
            <w:r>
              <w:tab/>
              <w:t>participant</w:t>
            </w:r>
          </w:p>
        </w:tc>
        <w:tc>
          <w:tcPr>
            <w:tcW w:w="720" w:type="dxa"/>
          </w:tcPr>
          <w:p w14:paraId="24A1E6F3" w14:textId="77777777" w:rsidR="000F0052" w:rsidRDefault="000F0052" w:rsidP="00D53B46">
            <w:pPr>
              <w:pStyle w:val="TableText"/>
              <w:keepNext w:val="0"/>
            </w:pPr>
            <w:r>
              <w:t>0..*</w:t>
            </w:r>
          </w:p>
        </w:tc>
        <w:tc>
          <w:tcPr>
            <w:tcW w:w="1152" w:type="dxa"/>
          </w:tcPr>
          <w:p w14:paraId="7225BF15" w14:textId="77777777" w:rsidR="000F0052" w:rsidRDefault="000F0052" w:rsidP="00D53B46">
            <w:pPr>
              <w:pStyle w:val="TableText"/>
              <w:keepNext w:val="0"/>
            </w:pPr>
            <w:r>
              <w:t>MAY</w:t>
            </w:r>
          </w:p>
        </w:tc>
        <w:tc>
          <w:tcPr>
            <w:tcW w:w="864" w:type="dxa"/>
          </w:tcPr>
          <w:p w14:paraId="2D207B6C" w14:textId="77777777" w:rsidR="000F0052" w:rsidRDefault="000F0052" w:rsidP="00D53B46">
            <w:pPr>
              <w:pStyle w:val="TableText"/>
              <w:keepNext w:val="0"/>
            </w:pPr>
          </w:p>
        </w:tc>
        <w:tc>
          <w:tcPr>
            <w:tcW w:w="1104" w:type="dxa"/>
          </w:tcPr>
          <w:p w14:paraId="522B9C33" w14:textId="77777777" w:rsidR="000F0052" w:rsidRDefault="0085191F" w:rsidP="00D53B46">
            <w:pPr>
              <w:pStyle w:val="TableText"/>
              <w:keepNext w:val="0"/>
            </w:pPr>
            <w:hyperlink w:anchor="C_4509-29371">
              <w:r w:rsidR="000F0052">
                <w:rPr>
                  <w:rStyle w:val="HyperlinkText9pt"/>
                </w:rPr>
                <w:t>4509-29371</w:t>
              </w:r>
            </w:hyperlink>
          </w:p>
        </w:tc>
        <w:tc>
          <w:tcPr>
            <w:tcW w:w="2975" w:type="dxa"/>
          </w:tcPr>
          <w:p w14:paraId="6E1432AE" w14:textId="77777777" w:rsidR="000F0052" w:rsidRDefault="000F0052" w:rsidP="00D53B46">
            <w:pPr>
              <w:pStyle w:val="TableText"/>
              <w:keepNext w:val="0"/>
            </w:pPr>
          </w:p>
        </w:tc>
      </w:tr>
      <w:tr w:rsidR="000F0052" w14:paraId="57CF6D75" w14:textId="77777777" w:rsidTr="000F0052">
        <w:trPr>
          <w:jc w:val="center"/>
        </w:trPr>
        <w:tc>
          <w:tcPr>
            <w:tcW w:w="3345" w:type="dxa"/>
          </w:tcPr>
          <w:p w14:paraId="699B209D" w14:textId="77777777" w:rsidR="000F0052" w:rsidRDefault="000F0052" w:rsidP="00D53B46">
            <w:pPr>
              <w:pStyle w:val="TableText"/>
              <w:keepNext w:val="0"/>
            </w:pPr>
            <w:r>
              <w:tab/>
            </w:r>
            <w:r>
              <w:tab/>
              <w:t>@typeCode</w:t>
            </w:r>
          </w:p>
        </w:tc>
        <w:tc>
          <w:tcPr>
            <w:tcW w:w="720" w:type="dxa"/>
          </w:tcPr>
          <w:p w14:paraId="7F3F25CF" w14:textId="77777777" w:rsidR="000F0052" w:rsidRDefault="000F0052" w:rsidP="00D53B46">
            <w:pPr>
              <w:pStyle w:val="TableText"/>
              <w:keepNext w:val="0"/>
            </w:pPr>
            <w:r>
              <w:t>1..1</w:t>
            </w:r>
          </w:p>
        </w:tc>
        <w:tc>
          <w:tcPr>
            <w:tcW w:w="1152" w:type="dxa"/>
          </w:tcPr>
          <w:p w14:paraId="349A834A" w14:textId="77777777" w:rsidR="000F0052" w:rsidRDefault="000F0052" w:rsidP="00D53B46">
            <w:pPr>
              <w:pStyle w:val="TableText"/>
              <w:keepNext w:val="0"/>
            </w:pPr>
            <w:r>
              <w:t>SHALL</w:t>
            </w:r>
          </w:p>
        </w:tc>
        <w:tc>
          <w:tcPr>
            <w:tcW w:w="864" w:type="dxa"/>
          </w:tcPr>
          <w:p w14:paraId="26AB88EC" w14:textId="77777777" w:rsidR="000F0052" w:rsidRDefault="000F0052" w:rsidP="00D53B46">
            <w:pPr>
              <w:pStyle w:val="TableText"/>
              <w:keepNext w:val="0"/>
            </w:pPr>
          </w:p>
        </w:tc>
        <w:tc>
          <w:tcPr>
            <w:tcW w:w="1104" w:type="dxa"/>
          </w:tcPr>
          <w:p w14:paraId="1DB093D0" w14:textId="77777777" w:rsidR="000F0052" w:rsidRDefault="0085191F" w:rsidP="00D53B46">
            <w:pPr>
              <w:pStyle w:val="TableText"/>
              <w:keepNext w:val="0"/>
            </w:pPr>
            <w:hyperlink w:anchor="C_4509-29387">
              <w:r w:rsidR="000F0052">
                <w:rPr>
                  <w:rStyle w:val="HyperlinkText9pt"/>
                </w:rPr>
                <w:t>4509-29387</w:t>
              </w:r>
            </w:hyperlink>
          </w:p>
        </w:tc>
        <w:tc>
          <w:tcPr>
            <w:tcW w:w="2975" w:type="dxa"/>
          </w:tcPr>
          <w:p w14:paraId="1A235062" w14:textId="77777777" w:rsidR="000F0052" w:rsidRDefault="000F0052" w:rsidP="00D53B46">
            <w:pPr>
              <w:pStyle w:val="TableText"/>
              <w:keepNext w:val="0"/>
            </w:pPr>
            <w:r>
              <w:t>urn:oid:2.16.840.1.113883.5.90 (HL7ParticipationType) = AUT</w:t>
            </w:r>
          </w:p>
        </w:tc>
      </w:tr>
      <w:tr w:rsidR="000F0052" w14:paraId="52E020D0" w14:textId="77777777" w:rsidTr="000F0052">
        <w:trPr>
          <w:jc w:val="center"/>
        </w:trPr>
        <w:tc>
          <w:tcPr>
            <w:tcW w:w="3345" w:type="dxa"/>
          </w:tcPr>
          <w:p w14:paraId="4BA701A3" w14:textId="77777777" w:rsidR="000F0052" w:rsidRDefault="000F0052" w:rsidP="00D53B46">
            <w:pPr>
              <w:pStyle w:val="TableText"/>
              <w:keepNext w:val="0"/>
            </w:pPr>
            <w:r>
              <w:tab/>
            </w:r>
            <w:r>
              <w:tab/>
              <w:t>participantRole</w:t>
            </w:r>
          </w:p>
        </w:tc>
        <w:tc>
          <w:tcPr>
            <w:tcW w:w="720" w:type="dxa"/>
          </w:tcPr>
          <w:p w14:paraId="60F6A5C7" w14:textId="77777777" w:rsidR="000F0052" w:rsidRDefault="000F0052" w:rsidP="00D53B46">
            <w:pPr>
              <w:pStyle w:val="TableText"/>
              <w:keepNext w:val="0"/>
            </w:pPr>
            <w:r>
              <w:t>1..1</w:t>
            </w:r>
          </w:p>
        </w:tc>
        <w:tc>
          <w:tcPr>
            <w:tcW w:w="1152" w:type="dxa"/>
          </w:tcPr>
          <w:p w14:paraId="71429BC8" w14:textId="77777777" w:rsidR="000F0052" w:rsidRDefault="000F0052" w:rsidP="00D53B46">
            <w:pPr>
              <w:pStyle w:val="TableText"/>
              <w:keepNext w:val="0"/>
            </w:pPr>
            <w:r>
              <w:t>SHALL</w:t>
            </w:r>
          </w:p>
        </w:tc>
        <w:tc>
          <w:tcPr>
            <w:tcW w:w="864" w:type="dxa"/>
          </w:tcPr>
          <w:p w14:paraId="235F355A" w14:textId="77777777" w:rsidR="000F0052" w:rsidRDefault="000F0052" w:rsidP="00D53B46">
            <w:pPr>
              <w:pStyle w:val="TableText"/>
              <w:keepNext w:val="0"/>
            </w:pPr>
          </w:p>
        </w:tc>
        <w:tc>
          <w:tcPr>
            <w:tcW w:w="1104" w:type="dxa"/>
          </w:tcPr>
          <w:p w14:paraId="168E948A" w14:textId="77777777" w:rsidR="000F0052" w:rsidRDefault="0085191F" w:rsidP="00D53B46">
            <w:pPr>
              <w:pStyle w:val="TableText"/>
              <w:keepNext w:val="0"/>
            </w:pPr>
            <w:hyperlink w:anchor="C_4509-29372">
              <w:r w:rsidR="000F0052">
                <w:rPr>
                  <w:rStyle w:val="HyperlinkText9pt"/>
                </w:rPr>
                <w:t>4509-29372</w:t>
              </w:r>
            </w:hyperlink>
          </w:p>
        </w:tc>
        <w:tc>
          <w:tcPr>
            <w:tcW w:w="2975" w:type="dxa"/>
          </w:tcPr>
          <w:p w14:paraId="76E5399D" w14:textId="77777777" w:rsidR="000F0052" w:rsidRDefault="0085191F" w:rsidP="00D53B46">
            <w:pPr>
              <w:pStyle w:val="TableText"/>
              <w:keepNext w:val="0"/>
            </w:pPr>
            <w:hyperlink w:anchor="SE_Entity_Care_Partner">
              <w:r w:rsidR="000F0052">
                <w:rPr>
                  <w:rStyle w:val="HyperlinkText9pt"/>
                </w:rPr>
                <w:t>Entity Care Partner (identifier: urn:hl7ii:2.16.840.1.113883.10.20.24.3.160:2019-12-01</w:t>
              </w:r>
            </w:hyperlink>
          </w:p>
        </w:tc>
      </w:tr>
      <w:tr w:rsidR="000F0052" w14:paraId="6A63C7E9" w14:textId="77777777" w:rsidTr="000F0052">
        <w:trPr>
          <w:jc w:val="center"/>
        </w:trPr>
        <w:tc>
          <w:tcPr>
            <w:tcW w:w="3345" w:type="dxa"/>
          </w:tcPr>
          <w:p w14:paraId="7B57B13D" w14:textId="77777777" w:rsidR="000F0052" w:rsidRDefault="000F0052" w:rsidP="00D53B46">
            <w:pPr>
              <w:pStyle w:val="TableText"/>
              <w:keepNext w:val="0"/>
            </w:pPr>
            <w:r>
              <w:lastRenderedPageBreak/>
              <w:tab/>
              <w:t>entryRelationship</w:t>
            </w:r>
          </w:p>
        </w:tc>
        <w:tc>
          <w:tcPr>
            <w:tcW w:w="720" w:type="dxa"/>
          </w:tcPr>
          <w:p w14:paraId="6E375DA7" w14:textId="77777777" w:rsidR="000F0052" w:rsidRDefault="000F0052" w:rsidP="00D53B46">
            <w:pPr>
              <w:pStyle w:val="TableText"/>
              <w:keepNext w:val="0"/>
            </w:pPr>
            <w:r>
              <w:t>1..1</w:t>
            </w:r>
          </w:p>
        </w:tc>
        <w:tc>
          <w:tcPr>
            <w:tcW w:w="1152" w:type="dxa"/>
          </w:tcPr>
          <w:p w14:paraId="5D10D078" w14:textId="77777777" w:rsidR="000F0052" w:rsidRDefault="000F0052" w:rsidP="00D53B46">
            <w:pPr>
              <w:pStyle w:val="TableText"/>
              <w:keepNext w:val="0"/>
            </w:pPr>
            <w:r>
              <w:t>SHALL</w:t>
            </w:r>
          </w:p>
        </w:tc>
        <w:tc>
          <w:tcPr>
            <w:tcW w:w="864" w:type="dxa"/>
          </w:tcPr>
          <w:p w14:paraId="691A6EB9" w14:textId="77777777" w:rsidR="000F0052" w:rsidRDefault="000F0052" w:rsidP="00D53B46">
            <w:pPr>
              <w:pStyle w:val="TableText"/>
              <w:keepNext w:val="0"/>
            </w:pPr>
          </w:p>
        </w:tc>
        <w:tc>
          <w:tcPr>
            <w:tcW w:w="1104" w:type="dxa"/>
          </w:tcPr>
          <w:p w14:paraId="361694F6" w14:textId="77777777" w:rsidR="000F0052" w:rsidRDefault="0085191F" w:rsidP="00D53B46">
            <w:pPr>
              <w:pStyle w:val="TableText"/>
              <w:keepNext w:val="0"/>
            </w:pPr>
            <w:hyperlink w:anchor="C_4509-16553">
              <w:r w:rsidR="000F0052">
                <w:rPr>
                  <w:rStyle w:val="HyperlinkText9pt"/>
                </w:rPr>
                <w:t>4509-16553</w:t>
              </w:r>
            </w:hyperlink>
          </w:p>
        </w:tc>
        <w:tc>
          <w:tcPr>
            <w:tcW w:w="2975" w:type="dxa"/>
          </w:tcPr>
          <w:p w14:paraId="1B5D6E79" w14:textId="77777777" w:rsidR="000F0052" w:rsidRDefault="000F0052" w:rsidP="00D53B46">
            <w:pPr>
              <w:pStyle w:val="TableText"/>
              <w:keepNext w:val="0"/>
            </w:pPr>
          </w:p>
        </w:tc>
      </w:tr>
      <w:tr w:rsidR="000F0052" w14:paraId="16893F00" w14:textId="77777777" w:rsidTr="000F0052">
        <w:trPr>
          <w:jc w:val="center"/>
        </w:trPr>
        <w:tc>
          <w:tcPr>
            <w:tcW w:w="3345" w:type="dxa"/>
          </w:tcPr>
          <w:p w14:paraId="10F91914" w14:textId="77777777" w:rsidR="000F0052" w:rsidRDefault="000F0052" w:rsidP="00D53B46">
            <w:pPr>
              <w:pStyle w:val="TableText"/>
              <w:keepNext w:val="0"/>
            </w:pPr>
            <w:r>
              <w:tab/>
            </w:r>
            <w:r>
              <w:tab/>
              <w:t>@typeCode</w:t>
            </w:r>
          </w:p>
        </w:tc>
        <w:tc>
          <w:tcPr>
            <w:tcW w:w="720" w:type="dxa"/>
          </w:tcPr>
          <w:p w14:paraId="3F43C92A" w14:textId="77777777" w:rsidR="000F0052" w:rsidRDefault="000F0052" w:rsidP="00D53B46">
            <w:pPr>
              <w:pStyle w:val="TableText"/>
              <w:keepNext w:val="0"/>
            </w:pPr>
            <w:r>
              <w:t>1..1</w:t>
            </w:r>
          </w:p>
        </w:tc>
        <w:tc>
          <w:tcPr>
            <w:tcW w:w="1152" w:type="dxa"/>
          </w:tcPr>
          <w:p w14:paraId="2689333D" w14:textId="77777777" w:rsidR="000F0052" w:rsidRDefault="000F0052" w:rsidP="00D53B46">
            <w:pPr>
              <w:pStyle w:val="TableText"/>
              <w:keepNext w:val="0"/>
            </w:pPr>
            <w:r>
              <w:t>SHALL</w:t>
            </w:r>
          </w:p>
        </w:tc>
        <w:tc>
          <w:tcPr>
            <w:tcW w:w="864" w:type="dxa"/>
          </w:tcPr>
          <w:p w14:paraId="787F82F9" w14:textId="77777777" w:rsidR="000F0052" w:rsidRDefault="000F0052" w:rsidP="00D53B46">
            <w:pPr>
              <w:pStyle w:val="TableText"/>
              <w:keepNext w:val="0"/>
            </w:pPr>
          </w:p>
        </w:tc>
        <w:tc>
          <w:tcPr>
            <w:tcW w:w="1104" w:type="dxa"/>
          </w:tcPr>
          <w:p w14:paraId="4ED0862A" w14:textId="77777777" w:rsidR="000F0052" w:rsidRDefault="0085191F" w:rsidP="00D53B46">
            <w:pPr>
              <w:pStyle w:val="TableText"/>
              <w:keepNext w:val="0"/>
            </w:pPr>
            <w:hyperlink w:anchor="C_4509-16554">
              <w:r w:rsidR="000F0052">
                <w:rPr>
                  <w:rStyle w:val="HyperlinkText9pt"/>
                </w:rPr>
                <w:t>4509-16554</w:t>
              </w:r>
            </w:hyperlink>
          </w:p>
        </w:tc>
        <w:tc>
          <w:tcPr>
            <w:tcW w:w="2975" w:type="dxa"/>
          </w:tcPr>
          <w:p w14:paraId="30B7CEE7" w14:textId="77777777" w:rsidR="000F0052" w:rsidRDefault="000F0052" w:rsidP="00D53B46">
            <w:pPr>
              <w:pStyle w:val="TableText"/>
              <w:keepNext w:val="0"/>
            </w:pPr>
            <w:r>
              <w:t>urn:oid:2.16.840.1.113883.5.1002 (HL7ActRelationshipType) = SUBJ</w:t>
            </w:r>
          </w:p>
        </w:tc>
      </w:tr>
      <w:tr w:rsidR="000F0052" w14:paraId="42253A6A" w14:textId="77777777" w:rsidTr="000F0052">
        <w:trPr>
          <w:jc w:val="center"/>
        </w:trPr>
        <w:tc>
          <w:tcPr>
            <w:tcW w:w="3345" w:type="dxa"/>
          </w:tcPr>
          <w:p w14:paraId="2A4296A1" w14:textId="77777777" w:rsidR="000F0052" w:rsidRDefault="000F0052" w:rsidP="00D53B46">
            <w:pPr>
              <w:pStyle w:val="TableText"/>
              <w:keepNext w:val="0"/>
            </w:pPr>
            <w:r>
              <w:tab/>
            </w:r>
            <w:r>
              <w:tab/>
              <w:t>substanceAdministration</w:t>
            </w:r>
          </w:p>
        </w:tc>
        <w:tc>
          <w:tcPr>
            <w:tcW w:w="720" w:type="dxa"/>
          </w:tcPr>
          <w:p w14:paraId="579957BB" w14:textId="77777777" w:rsidR="000F0052" w:rsidRDefault="000F0052" w:rsidP="00D53B46">
            <w:pPr>
              <w:pStyle w:val="TableText"/>
              <w:keepNext w:val="0"/>
            </w:pPr>
            <w:r>
              <w:t>1..1</w:t>
            </w:r>
          </w:p>
        </w:tc>
        <w:tc>
          <w:tcPr>
            <w:tcW w:w="1152" w:type="dxa"/>
          </w:tcPr>
          <w:p w14:paraId="30C79872" w14:textId="77777777" w:rsidR="000F0052" w:rsidRDefault="000F0052" w:rsidP="00D53B46">
            <w:pPr>
              <w:pStyle w:val="TableText"/>
              <w:keepNext w:val="0"/>
            </w:pPr>
            <w:r>
              <w:t>SHALL</w:t>
            </w:r>
          </w:p>
        </w:tc>
        <w:tc>
          <w:tcPr>
            <w:tcW w:w="864" w:type="dxa"/>
          </w:tcPr>
          <w:p w14:paraId="74301C63" w14:textId="77777777" w:rsidR="000F0052" w:rsidRDefault="000F0052" w:rsidP="00D53B46">
            <w:pPr>
              <w:pStyle w:val="TableText"/>
              <w:keepNext w:val="0"/>
            </w:pPr>
          </w:p>
        </w:tc>
        <w:tc>
          <w:tcPr>
            <w:tcW w:w="1104" w:type="dxa"/>
          </w:tcPr>
          <w:p w14:paraId="74BDED09" w14:textId="77777777" w:rsidR="000F0052" w:rsidRDefault="0085191F" w:rsidP="00D53B46">
            <w:pPr>
              <w:pStyle w:val="TableText"/>
              <w:keepNext w:val="0"/>
            </w:pPr>
            <w:hyperlink w:anchor="C_4509-16555">
              <w:r w:rsidR="000F0052">
                <w:rPr>
                  <w:rStyle w:val="HyperlinkText9pt"/>
                </w:rPr>
                <w:t>4509-16555</w:t>
              </w:r>
            </w:hyperlink>
          </w:p>
        </w:tc>
        <w:tc>
          <w:tcPr>
            <w:tcW w:w="2975" w:type="dxa"/>
          </w:tcPr>
          <w:p w14:paraId="353B61D7" w14:textId="77777777" w:rsidR="000F0052" w:rsidRDefault="0085191F" w:rsidP="00D53B46">
            <w:pPr>
              <w:pStyle w:val="TableText"/>
              <w:keepNext w:val="0"/>
            </w:pPr>
            <w:hyperlink w:anchor="Medication_Activity_V2">
              <w:r w:rsidR="000F0052">
                <w:rPr>
                  <w:rStyle w:val="HyperlinkText9pt"/>
                </w:rPr>
                <w:t>Medication Activity (V2) (identifier: urn:hl7ii:2.16.840.1.113883.10.20.22.4.16:2014-06-09</w:t>
              </w:r>
            </w:hyperlink>
          </w:p>
        </w:tc>
      </w:tr>
      <w:tr w:rsidR="000F0052" w14:paraId="2E954054" w14:textId="77777777" w:rsidTr="000F0052">
        <w:trPr>
          <w:jc w:val="center"/>
        </w:trPr>
        <w:tc>
          <w:tcPr>
            <w:tcW w:w="3345" w:type="dxa"/>
          </w:tcPr>
          <w:p w14:paraId="293ECF06" w14:textId="77777777" w:rsidR="000F0052" w:rsidRDefault="000F0052" w:rsidP="00D53B46">
            <w:pPr>
              <w:pStyle w:val="TableText"/>
              <w:keepNext w:val="0"/>
            </w:pPr>
            <w:r>
              <w:tab/>
            </w:r>
            <w:r>
              <w:tab/>
            </w:r>
            <w:r>
              <w:tab/>
              <w:t>author</w:t>
            </w:r>
          </w:p>
        </w:tc>
        <w:tc>
          <w:tcPr>
            <w:tcW w:w="720" w:type="dxa"/>
          </w:tcPr>
          <w:p w14:paraId="6998DCD6" w14:textId="77777777" w:rsidR="000F0052" w:rsidRDefault="000F0052" w:rsidP="00D53B46">
            <w:pPr>
              <w:pStyle w:val="TableText"/>
              <w:keepNext w:val="0"/>
            </w:pPr>
            <w:r>
              <w:t>1..1</w:t>
            </w:r>
          </w:p>
        </w:tc>
        <w:tc>
          <w:tcPr>
            <w:tcW w:w="1152" w:type="dxa"/>
          </w:tcPr>
          <w:p w14:paraId="285CFEC5" w14:textId="77777777" w:rsidR="000F0052" w:rsidRDefault="000F0052" w:rsidP="00D53B46">
            <w:pPr>
              <w:pStyle w:val="TableText"/>
              <w:keepNext w:val="0"/>
            </w:pPr>
            <w:r>
              <w:t>SHALL</w:t>
            </w:r>
          </w:p>
        </w:tc>
        <w:tc>
          <w:tcPr>
            <w:tcW w:w="864" w:type="dxa"/>
          </w:tcPr>
          <w:p w14:paraId="12A69D2B" w14:textId="77777777" w:rsidR="000F0052" w:rsidRDefault="000F0052" w:rsidP="00D53B46">
            <w:pPr>
              <w:pStyle w:val="TableText"/>
              <w:keepNext w:val="0"/>
            </w:pPr>
          </w:p>
        </w:tc>
        <w:tc>
          <w:tcPr>
            <w:tcW w:w="1104" w:type="dxa"/>
          </w:tcPr>
          <w:p w14:paraId="1CE826AE" w14:textId="77777777" w:rsidR="000F0052" w:rsidRDefault="0085191F" w:rsidP="00D53B46">
            <w:pPr>
              <w:pStyle w:val="TableText"/>
              <w:keepNext w:val="0"/>
            </w:pPr>
            <w:hyperlink w:anchor="C_4509-32554">
              <w:r w:rsidR="000F0052">
                <w:rPr>
                  <w:rStyle w:val="HyperlinkText9pt"/>
                </w:rPr>
                <w:t>4509-32554</w:t>
              </w:r>
            </w:hyperlink>
          </w:p>
        </w:tc>
        <w:tc>
          <w:tcPr>
            <w:tcW w:w="2975" w:type="dxa"/>
          </w:tcPr>
          <w:p w14:paraId="1120B38F" w14:textId="77777777" w:rsidR="000F0052" w:rsidRDefault="0085191F" w:rsidP="00D53B46">
            <w:pPr>
              <w:pStyle w:val="TableText"/>
              <w:keepNext w:val="0"/>
            </w:pPr>
            <w:hyperlink w:anchor="U_Author_V2">
              <w:r w:rsidR="000F0052">
                <w:rPr>
                  <w:rStyle w:val="HyperlinkText9pt"/>
                </w:rPr>
                <w:t>Author (V2) (identifier: urn:hl7ii:2.16.840.1.113883.10.20.24.3.155:2019-12-01</w:t>
              </w:r>
            </w:hyperlink>
          </w:p>
        </w:tc>
      </w:tr>
      <w:tr w:rsidR="000F0052" w14:paraId="67AE9BD1" w14:textId="77777777" w:rsidTr="000F0052">
        <w:trPr>
          <w:jc w:val="center"/>
        </w:trPr>
        <w:tc>
          <w:tcPr>
            <w:tcW w:w="3345" w:type="dxa"/>
          </w:tcPr>
          <w:p w14:paraId="2ED1A604" w14:textId="77777777" w:rsidR="000F0052" w:rsidRDefault="000F0052" w:rsidP="00D53B46">
            <w:pPr>
              <w:pStyle w:val="TableText"/>
              <w:keepNext w:val="0"/>
            </w:pPr>
            <w:r>
              <w:tab/>
            </w:r>
            <w:r>
              <w:tab/>
            </w:r>
            <w:r>
              <w:tab/>
              <w:t>author</w:t>
            </w:r>
          </w:p>
        </w:tc>
        <w:tc>
          <w:tcPr>
            <w:tcW w:w="720" w:type="dxa"/>
          </w:tcPr>
          <w:p w14:paraId="3BDAB694" w14:textId="77777777" w:rsidR="000F0052" w:rsidRDefault="000F0052" w:rsidP="00D53B46">
            <w:pPr>
              <w:pStyle w:val="TableText"/>
              <w:keepNext w:val="0"/>
            </w:pPr>
            <w:r>
              <w:t>0..0</w:t>
            </w:r>
          </w:p>
        </w:tc>
        <w:tc>
          <w:tcPr>
            <w:tcW w:w="1152" w:type="dxa"/>
          </w:tcPr>
          <w:p w14:paraId="509B1E69" w14:textId="77777777" w:rsidR="000F0052" w:rsidRDefault="000F0052" w:rsidP="00D53B46">
            <w:pPr>
              <w:pStyle w:val="TableText"/>
              <w:keepNext w:val="0"/>
            </w:pPr>
            <w:r>
              <w:t>SHALL NOT</w:t>
            </w:r>
          </w:p>
        </w:tc>
        <w:tc>
          <w:tcPr>
            <w:tcW w:w="864" w:type="dxa"/>
          </w:tcPr>
          <w:p w14:paraId="69EA8965" w14:textId="77777777" w:rsidR="000F0052" w:rsidRDefault="000F0052" w:rsidP="00D53B46">
            <w:pPr>
              <w:pStyle w:val="TableText"/>
              <w:keepNext w:val="0"/>
            </w:pPr>
          </w:p>
        </w:tc>
        <w:tc>
          <w:tcPr>
            <w:tcW w:w="1104" w:type="dxa"/>
          </w:tcPr>
          <w:p w14:paraId="65A5CD11" w14:textId="77777777" w:rsidR="000F0052" w:rsidRDefault="0085191F" w:rsidP="00D53B46">
            <w:pPr>
              <w:pStyle w:val="TableText"/>
              <w:keepNext w:val="0"/>
            </w:pPr>
            <w:hyperlink w:anchor="C_4509-32555">
              <w:r w:rsidR="000F0052">
                <w:rPr>
                  <w:rStyle w:val="HyperlinkText9pt"/>
                </w:rPr>
                <w:t>4509-32555</w:t>
              </w:r>
            </w:hyperlink>
          </w:p>
        </w:tc>
        <w:tc>
          <w:tcPr>
            <w:tcW w:w="2975" w:type="dxa"/>
          </w:tcPr>
          <w:p w14:paraId="24B8FC2A" w14:textId="77777777" w:rsidR="000F0052" w:rsidRDefault="0085191F" w:rsidP="00D53B46">
            <w:pPr>
              <w:pStyle w:val="TableText"/>
              <w:keepNext w:val="0"/>
            </w:pPr>
            <w:hyperlink w:anchor="U_Author_Participation">
              <w:r w:rsidR="000F0052">
                <w:rPr>
                  <w:rStyle w:val="HyperlinkText9pt"/>
                </w:rPr>
                <w:t>Author Participation (identifier: urn:oid:2.16.840.1.113883.10.20.22.4.119</w:t>
              </w:r>
            </w:hyperlink>
          </w:p>
        </w:tc>
      </w:tr>
      <w:tr w:rsidR="000F0052" w14:paraId="0C07954C" w14:textId="77777777" w:rsidTr="000F0052">
        <w:trPr>
          <w:jc w:val="center"/>
        </w:trPr>
        <w:tc>
          <w:tcPr>
            <w:tcW w:w="3345" w:type="dxa"/>
          </w:tcPr>
          <w:p w14:paraId="309C827C" w14:textId="77777777" w:rsidR="000F0052" w:rsidRDefault="000F0052" w:rsidP="00D53B46">
            <w:pPr>
              <w:pStyle w:val="TableText"/>
              <w:keepNext w:val="0"/>
            </w:pPr>
            <w:r>
              <w:tab/>
              <w:t>entryRelationship</w:t>
            </w:r>
          </w:p>
        </w:tc>
        <w:tc>
          <w:tcPr>
            <w:tcW w:w="720" w:type="dxa"/>
          </w:tcPr>
          <w:p w14:paraId="7F46958D" w14:textId="77777777" w:rsidR="000F0052" w:rsidRDefault="000F0052" w:rsidP="00D53B46">
            <w:pPr>
              <w:pStyle w:val="TableText"/>
              <w:keepNext w:val="0"/>
            </w:pPr>
            <w:r>
              <w:t>0..1</w:t>
            </w:r>
          </w:p>
        </w:tc>
        <w:tc>
          <w:tcPr>
            <w:tcW w:w="1152" w:type="dxa"/>
          </w:tcPr>
          <w:p w14:paraId="51E43F81" w14:textId="77777777" w:rsidR="000F0052" w:rsidRDefault="000F0052" w:rsidP="00D53B46">
            <w:pPr>
              <w:pStyle w:val="TableText"/>
              <w:keepNext w:val="0"/>
            </w:pPr>
            <w:r>
              <w:t>MAY</w:t>
            </w:r>
          </w:p>
        </w:tc>
        <w:tc>
          <w:tcPr>
            <w:tcW w:w="864" w:type="dxa"/>
          </w:tcPr>
          <w:p w14:paraId="3C650650" w14:textId="77777777" w:rsidR="000F0052" w:rsidRDefault="000F0052" w:rsidP="00D53B46">
            <w:pPr>
              <w:pStyle w:val="TableText"/>
              <w:keepNext w:val="0"/>
            </w:pPr>
          </w:p>
        </w:tc>
        <w:tc>
          <w:tcPr>
            <w:tcW w:w="1104" w:type="dxa"/>
          </w:tcPr>
          <w:p w14:paraId="0AB00BB9" w14:textId="77777777" w:rsidR="000F0052" w:rsidRDefault="0085191F" w:rsidP="00D53B46">
            <w:pPr>
              <w:pStyle w:val="TableText"/>
              <w:keepNext w:val="0"/>
            </w:pPr>
            <w:hyperlink w:anchor="C_4509-29364">
              <w:r w:rsidR="000F0052">
                <w:rPr>
                  <w:rStyle w:val="HyperlinkText9pt"/>
                </w:rPr>
                <w:t>4509-29364</w:t>
              </w:r>
            </w:hyperlink>
          </w:p>
        </w:tc>
        <w:tc>
          <w:tcPr>
            <w:tcW w:w="2975" w:type="dxa"/>
          </w:tcPr>
          <w:p w14:paraId="1EBE77D3" w14:textId="77777777" w:rsidR="000F0052" w:rsidRDefault="000F0052" w:rsidP="00D53B46">
            <w:pPr>
              <w:pStyle w:val="TableText"/>
              <w:keepNext w:val="0"/>
            </w:pPr>
          </w:p>
        </w:tc>
      </w:tr>
      <w:tr w:rsidR="000F0052" w14:paraId="7A4890BA" w14:textId="77777777" w:rsidTr="000F0052">
        <w:trPr>
          <w:jc w:val="center"/>
        </w:trPr>
        <w:tc>
          <w:tcPr>
            <w:tcW w:w="3345" w:type="dxa"/>
          </w:tcPr>
          <w:p w14:paraId="19F74E91" w14:textId="77777777" w:rsidR="000F0052" w:rsidRDefault="000F0052" w:rsidP="00D53B46">
            <w:pPr>
              <w:pStyle w:val="TableText"/>
              <w:keepNext w:val="0"/>
            </w:pPr>
            <w:r>
              <w:tab/>
            </w:r>
            <w:r>
              <w:tab/>
              <w:t>@typeCode</w:t>
            </w:r>
          </w:p>
        </w:tc>
        <w:tc>
          <w:tcPr>
            <w:tcW w:w="720" w:type="dxa"/>
          </w:tcPr>
          <w:p w14:paraId="3F8DCEDE" w14:textId="77777777" w:rsidR="000F0052" w:rsidRDefault="000F0052" w:rsidP="00D53B46">
            <w:pPr>
              <w:pStyle w:val="TableText"/>
              <w:keepNext w:val="0"/>
            </w:pPr>
            <w:r>
              <w:t>1..1</w:t>
            </w:r>
          </w:p>
        </w:tc>
        <w:tc>
          <w:tcPr>
            <w:tcW w:w="1152" w:type="dxa"/>
          </w:tcPr>
          <w:p w14:paraId="3E45EB59" w14:textId="77777777" w:rsidR="000F0052" w:rsidRDefault="000F0052" w:rsidP="00D53B46">
            <w:pPr>
              <w:pStyle w:val="TableText"/>
              <w:keepNext w:val="0"/>
            </w:pPr>
            <w:r>
              <w:t>SHALL</w:t>
            </w:r>
          </w:p>
        </w:tc>
        <w:tc>
          <w:tcPr>
            <w:tcW w:w="864" w:type="dxa"/>
          </w:tcPr>
          <w:p w14:paraId="1B6280DD" w14:textId="77777777" w:rsidR="000F0052" w:rsidRDefault="000F0052" w:rsidP="00D53B46">
            <w:pPr>
              <w:pStyle w:val="TableText"/>
              <w:keepNext w:val="0"/>
            </w:pPr>
          </w:p>
        </w:tc>
        <w:tc>
          <w:tcPr>
            <w:tcW w:w="1104" w:type="dxa"/>
          </w:tcPr>
          <w:p w14:paraId="2CF6555C" w14:textId="77777777" w:rsidR="000F0052" w:rsidRDefault="0085191F" w:rsidP="00D53B46">
            <w:pPr>
              <w:pStyle w:val="TableText"/>
              <w:keepNext w:val="0"/>
            </w:pPr>
            <w:hyperlink w:anchor="C_4509-29366">
              <w:r w:rsidR="000F0052">
                <w:rPr>
                  <w:rStyle w:val="HyperlinkText9pt"/>
                </w:rPr>
                <w:t>4509-29366</w:t>
              </w:r>
            </w:hyperlink>
          </w:p>
        </w:tc>
        <w:tc>
          <w:tcPr>
            <w:tcW w:w="2975" w:type="dxa"/>
          </w:tcPr>
          <w:p w14:paraId="0135714F" w14:textId="77777777" w:rsidR="000F0052" w:rsidRDefault="000F0052" w:rsidP="00D53B46">
            <w:pPr>
              <w:pStyle w:val="TableText"/>
              <w:keepNext w:val="0"/>
            </w:pPr>
            <w:r>
              <w:t>urn:oid:2.16.840.1.113883.5.1002 (HL7ActRelationshipType) = REFR</w:t>
            </w:r>
          </w:p>
        </w:tc>
      </w:tr>
      <w:tr w:rsidR="000F0052" w14:paraId="6A515F0B" w14:textId="77777777" w:rsidTr="000F0052">
        <w:trPr>
          <w:jc w:val="center"/>
        </w:trPr>
        <w:tc>
          <w:tcPr>
            <w:tcW w:w="3345" w:type="dxa"/>
          </w:tcPr>
          <w:p w14:paraId="4CE53624" w14:textId="77777777" w:rsidR="000F0052" w:rsidRDefault="000F0052" w:rsidP="00D53B46">
            <w:pPr>
              <w:pStyle w:val="TableText"/>
              <w:keepNext w:val="0"/>
            </w:pPr>
            <w:r>
              <w:tab/>
            </w:r>
            <w:r>
              <w:tab/>
              <w:t>supply</w:t>
            </w:r>
          </w:p>
        </w:tc>
        <w:tc>
          <w:tcPr>
            <w:tcW w:w="720" w:type="dxa"/>
          </w:tcPr>
          <w:p w14:paraId="105AF127" w14:textId="77777777" w:rsidR="000F0052" w:rsidRDefault="000F0052" w:rsidP="00D53B46">
            <w:pPr>
              <w:pStyle w:val="TableText"/>
              <w:keepNext w:val="0"/>
            </w:pPr>
            <w:r>
              <w:t>1..1</w:t>
            </w:r>
          </w:p>
        </w:tc>
        <w:tc>
          <w:tcPr>
            <w:tcW w:w="1152" w:type="dxa"/>
          </w:tcPr>
          <w:p w14:paraId="0BE21221" w14:textId="77777777" w:rsidR="000F0052" w:rsidRDefault="000F0052" w:rsidP="00D53B46">
            <w:pPr>
              <w:pStyle w:val="TableText"/>
              <w:keepNext w:val="0"/>
            </w:pPr>
            <w:r>
              <w:t>SHALL</w:t>
            </w:r>
          </w:p>
        </w:tc>
        <w:tc>
          <w:tcPr>
            <w:tcW w:w="864" w:type="dxa"/>
          </w:tcPr>
          <w:p w14:paraId="7ADE2EDD" w14:textId="77777777" w:rsidR="000F0052" w:rsidRDefault="000F0052" w:rsidP="00D53B46">
            <w:pPr>
              <w:pStyle w:val="TableText"/>
              <w:keepNext w:val="0"/>
            </w:pPr>
          </w:p>
        </w:tc>
        <w:tc>
          <w:tcPr>
            <w:tcW w:w="1104" w:type="dxa"/>
          </w:tcPr>
          <w:p w14:paraId="38B8BAF0" w14:textId="77777777" w:rsidR="000F0052" w:rsidRDefault="0085191F" w:rsidP="00D53B46">
            <w:pPr>
              <w:pStyle w:val="TableText"/>
              <w:keepNext w:val="0"/>
            </w:pPr>
            <w:hyperlink w:anchor="C_4509-29365">
              <w:r w:rsidR="000F0052">
                <w:rPr>
                  <w:rStyle w:val="HyperlinkText9pt"/>
                </w:rPr>
                <w:t>4509-29365</w:t>
              </w:r>
            </w:hyperlink>
          </w:p>
        </w:tc>
        <w:tc>
          <w:tcPr>
            <w:tcW w:w="2975" w:type="dxa"/>
          </w:tcPr>
          <w:p w14:paraId="21E85D56" w14:textId="77777777" w:rsidR="000F0052" w:rsidRDefault="0085191F" w:rsidP="00D53B46">
            <w:pPr>
              <w:pStyle w:val="TableText"/>
              <w:keepNext w:val="0"/>
            </w:pPr>
            <w:hyperlink w:anchor="E_Days_Supplied_">
              <w:r w:rsidR="000F0052">
                <w:rPr>
                  <w:rStyle w:val="HyperlinkText9pt"/>
                </w:rPr>
                <w:t>Days Supplied (identifier: urn:hl7ii:2.16.840.1.113883.10.20.24.3.157:2018-10-01</w:t>
              </w:r>
            </w:hyperlink>
          </w:p>
        </w:tc>
      </w:tr>
      <w:tr w:rsidR="000F0052" w14:paraId="5F99C6A7" w14:textId="77777777" w:rsidTr="000F0052">
        <w:trPr>
          <w:jc w:val="center"/>
        </w:trPr>
        <w:tc>
          <w:tcPr>
            <w:tcW w:w="3345" w:type="dxa"/>
          </w:tcPr>
          <w:p w14:paraId="4EB808AE" w14:textId="77777777" w:rsidR="000F0052" w:rsidRDefault="000F0052" w:rsidP="00D53B46">
            <w:pPr>
              <w:pStyle w:val="TableText"/>
              <w:keepNext w:val="0"/>
            </w:pPr>
            <w:r>
              <w:tab/>
              <w:t>entryRelationship</w:t>
            </w:r>
          </w:p>
        </w:tc>
        <w:tc>
          <w:tcPr>
            <w:tcW w:w="720" w:type="dxa"/>
          </w:tcPr>
          <w:p w14:paraId="0531D355" w14:textId="77777777" w:rsidR="000F0052" w:rsidRDefault="000F0052" w:rsidP="00D53B46">
            <w:pPr>
              <w:pStyle w:val="TableText"/>
              <w:keepNext w:val="0"/>
            </w:pPr>
            <w:r>
              <w:t>0..*</w:t>
            </w:r>
          </w:p>
        </w:tc>
        <w:tc>
          <w:tcPr>
            <w:tcW w:w="1152" w:type="dxa"/>
          </w:tcPr>
          <w:p w14:paraId="6385085E" w14:textId="77777777" w:rsidR="000F0052" w:rsidRDefault="000F0052" w:rsidP="00D53B46">
            <w:pPr>
              <w:pStyle w:val="TableText"/>
              <w:keepNext w:val="0"/>
            </w:pPr>
            <w:r>
              <w:t>MAY</w:t>
            </w:r>
          </w:p>
        </w:tc>
        <w:tc>
          <w:tcPr>
            <w:tcW w:w="864" w:type="dxa"/>
          </w:tcPr>
          <w:p w14:paraId="019EE99A" w14:textId="77777777" w:rsidR="000F0052" w:rsidRDefault="000F0052" w:rsidP="00D53B46">
            <w:pPr>
              <w:pStyle w:val="TableText"/>
              <w:keepNext w:val="0"/>
            </w:pPr>
          </w:p>
        </w:tc>
        <w:tc>
          <w:tcPr>
            <w:tcW w:w="1104" w:type="dxa"/>
          </w:tcPr>
          <w:p w14:paraId="48745831" w14:textId="77777777" w:rsidR="000F0052" w:rsidRDefault="0085191F" w:rsidP="00D53B46">
            <w:pPr>
              <w:pStyle w:val="TableText"/>
              <w:keepNext w:val="0"/>
            </w:pPr>
            <w:hyperlink w:anchor="C_4509-29383">
              <w:r w:rsidR="000F0052">
                <w:rPr>
                  <w:rStyle w:val="HyperlinkText9pt"/>
                </w:rPr>
                <w:t>4509-29383</w:t>
              </w:r>
            </w:hyperlink>
          </w:p>
        </w:tc>
        <w:tc>
          <w:tcPr>
            <w:tcW w:w="2975" w:type="dxa"/>
          </w:tcPr>
          <w:p w14:paraId="32681FD4" w14:textId="77777777" w:rsidR="000F0052" w:rsidRDefault="000F0052" w:rsidP="00D53B46">
            <w:pPr>
              <w:pStyle w:val="TableText"/>
              <w:keepNext w:val="0"/>
            </w:pPr>
          </w:p>
        </w:tc>
      </w:tr>
      <w:tr w:rsidR="000F0052" w14:paraId="42D4667D" w14:textId="77777777" w:rsidTr="000F0052">
        <w:trPr>
          <w:jc w:val="center"/>
        </w:trPr>
        <w:tc>
          <w:tcPr>
            <w:tcW w:w="3345" w:type="dxa"/>
          </w:tcPr>
          <w:p w14:paraId="2966EF2D" w14:textId="77777777" w:rsidR="000F0052" w:rsidRDefault="000F0052" w:rsidP="00D53B46">
            <w:pPr>
              <w:pStyle w:val="TableText"/>
              <w:keepNext w:val="0"/>
            </w:pPr>
            <w:r>
              <w:tab/>
            </w:r>
            <w:r>
              <w:tab/>
              <w:t>@typeCode</w:t>
            </w:r>
          </w:p>
        </w:tc>
        <w:tc>
          <w:tcPr>
            <w:tcW w:w="720" w:type="dxa"/>
          </w:tcPr>
          <w:p w14:paraId="6CF26A83" w14:textId="77777777" w:rsidR="000F0052" w:rsidRDefault="000F0052" w:rsidP="00D53B46">
            <w:pPr>
              <w:pStyle w:val="TableText"/>
              <w:keepNext w:val="0"/>
            </w:pPr>
            <w:r>
              <w:t>1..1</w:t>
            </w:r>
          </w:p>
        </w:tc>
        <w:tc>
          <w:tcPr>
            <w:tcW w:w="1152" w:type="dxa"/>
          </w:tcPr>
          <w:p w14:paraId="2AED0346" w14:textId="77777777" w:rsidR="000F0052" w:rsidRDefault="000F0052" w:rsidP="00D53B46">
            <w:pPr>
              <w:pStyle w:val="TableText"/>
              <w:keepNext w:val="0"/>
            </w:pPr>
            <w:r>
              <w:t>SHALL</w:t>
            </w:r>
          </w:p>
        </w:tc>
        <w:tc>
          <w:tcPr>
            <w:tcW w:w="864" w:type="dxa"/>
          </w:tcPr>
          <w:p w14:paraId="61A36C9E" w14:textId="77777777" w:rsidR="000F0052" w:rsidRDefault="000F0052" w:rsidP="00D53B46">
            <w:pPr>
              <w:pStyle w:val="TableText"/>
              <w:keepNext w:val="0"/>
            </w:pPr>
          </w:p>
        </w:tc>
        <w:tc>
          <w:tcPr>
            <w:tcW w:w="1104" w:type="dxa"/>
          </w:tcPr>
          <w:p w14:paraId="558AE195" w14:textId="77777777" w:rsidR="000F0052" w:rsidRDefault="0085191F" w:rsidP="00D53B46">
            <w:pPr>
              <w:pStyle w:val="TableText"/>
              <w:keepNext w:val="0"/>
            </w:pPr>
            <w:hyperlink w:anchor="C_4509-29393">
              <w:r w:rsidR="000F0052">
                <w:rPr>
                  <w:rStyle w:val="HyperlinkText9pt"/>
                </w:rPr>
                <w:t>4509-29393</w:t>
              </w:r>
            </w:hyperlink>
          </w:p>
        </w:tc>
        <w:tc>
          <w:tcPr>
            <w:tcW w:w="2975" w:type="dxa"/>
          </w:tcPr>
          <w:p w14:paraId="4BFCF874" w14:textId="77777777" w:rsidR="000F0052" w:rsidRDefault="000F0052" w:rsidP="00D53B46">
            <w:pPr>
              <w:pStyle w:val="TableText"/>
              <w:keepNext w:val="0"/>
            </w:pPr>
            <w:r>
              <w:t>urn:oid:2.16.840.1.113883.5.1002 (HL7ActRelationshipType) = RSON</w:t>
            </w:r>
          </w:p>
        </w:tc>
      </w:tr>
      <w:tr w:rsidR="000F0052" w14:paraId="77E55E00" w14:textId="77777777" w:rsidTr="000F0052">
        <w:trPr>
          <w:jc w:val="center"/>
        </w:trPr>
        <w:tc>
          <w:tcPr>
            <w:tcW w:w="3345" w:type="dxa"/>
          </w:tcPr>
          <w:p w14:paraId="696C95E9" w14:textId="77777777" w:rsidR="000F0052" w:rsidRDefault="000F0052" w:rsidP="00D53B46">
            <w:pPr>
              <w:pStyle w:val="TableText"/>
              <w:keepNext w:val="0"/>
            </w:pPr>
            <w:r>
              <w:tab/>
            </w:r>
            <w:r>
              <w:tab/>
              <w:t>observation</w:t>
            </w:r>
          </w:p>
        </w:tc>
        <w:tc>
          <w:tcPr>
            <w:tcW w:w="720" w:type="dxa"/>
          </w:tcPr>
          <w:p w14:paraId="05BFF6F2" w14:textId="77777777" w:rsidR="000F0052" w:rsidRDefault="000F0052" w:rsidP="00D53B46">
            <w:pPr>
              <w:pStyle w:val="TableText"/>
              <w:keepNext w:val="0"/>
            </w:pPr>
            <w:r>
              <w:t>1..1</w:t>
            </w:r>
          </w:p>
        </w:tc>
        <w:tc>
          <w:tcPr>
            <w:tcW w:w="1152" w:type="dxa"/>
          </w:tcPr>
          <w:p w14:paraId="30715996" w14:textId="77777777" w:rsidR="000F0052" w:rsidRDefault="000F0052" w:rsidP="00D53B46">
            <w:pPr>
              <w:pStyle w:val="TableText"/>
              <w:keepNext w:val="0"/>
            </w:pPr>
            <w:r>
              <w:t>SHALL</w:t>
            </w:r>
          </w:p>
        </w:tc>
        <w:tc>
          <w:tcPr>
            <w:tcW w:w="864" w:type="dxa"/>
          </w:tcPr>
          <w:p w14:paraId="0786A7C3" w14:textId="77777777" w:rsidR="000F0052" w:rsidRDefault="000F0052" w:rsidP="00D53B46">
            <w:pPr>
              <w:pStyle w:val="TableText"/>
              <w:keepNext w:val="0"/>
            </w:pPr>
          </w:p>
        </w:tc>
        <w:tc>
          <w:tcPr>
            <w:tcW w:w="1104" w:type="dxa"/>
          </w:tcPr>
          <w:p w14:paraId="53DE9644" w14:textId="77777777" w:rsidR="000F0052" w:rsidRDefault="0085191F" w:rsidP="00D53B46">
            <w:pPr>
              <w:pStyle w:val="TableText"/>
              <w:keepNext w:val="0"/>
            </w:pPr>
            <w:hyperlink w:anchor="C_4509-29384">
              <w:r w:rsidR="000F0052">
                <w:rPr>
                  <w:rStyle w:val="HyperlinkText9pt"/>
                </w:rPr>
                <w:t>4509-29384</w:t>
              </w:r>
            </w:hyperlink>
          </w:p>
        </w:tc>
        <w:tc>
          <w:tcPr>
            <w:tcW w:w="2975" w:type="dxa"/>
          </w:tcPr>
          <w:p w14:paraId="1D3791E9" w14:textId="77777777" w:rsidR="000F0052" w:rsidRDefault="0085191F" w:rsidP="00D53B46">
            <w:pPr>
              <w:pStyle w:val="TableText"/>
              <w:keepNext w:val="0"/>
            </w:pPr>
            <w:hyperlink w:anchor="E_Reason_V3">
              <w:r w:rsidR="000F0052">
                <w:rPr>
                  <w:rStyle w:val="HyperlinkText9pt"/>
                </w:rPr>
                <w:t>Reason (V3) (identifier: urn:hl7ii:2.16.840.1.113883.10.20.24.3.88:2017-08-01</w:t>
              </w:r>
            </w:hyperlink>
          </w:p>
        </w:tc>
      </w:tr>
    </w:tbl>
    <w:p w14:paraId="35541558" w14:textId="77777777" w:rsidR="000F0052" w:rsidRDefault="000F0052" w:rsidP="000F0052">
      <w:pPr>
        <w:pStyle w:val="BodyText"/>
      </w:pPr>
    </w:p>
    <w:p w14:paraId="75C3A7CF" w14:textId="77777777" w:rsidR="000F0052" w:rsidRDefault="000F0052" w:rsidP="007160A7">
      <w:pPr>
        <w:numPr>
          <w:ilvl w:val="0"/>
          <w:numId w:val="145"/>
        </w:numPr>
        <w:tabs>
          <w:tab w:val="clear" w:pos="990"/>
        </w:tabs>
        <w:ind w:hanging="270"/>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t>) (CONF:4509-16550).</w:t>
      </w:r>
    </w:p>
    <w:p w14:paraId="6E099E0B" w14:textId="77777777" w:rsidR="000F0052" w:rsidRDefault="000F0052" w:rsidP="007160A7">
      <w:pPr>
        <w:numPr>
          <w:ilvl w:val="0"/>
          <w:numId w:val="145"/>
        </w:numPr>
        <w:tabs>
          <w:tab w:val="clear" w:pos="990"/>
          <w:tab w:val="num" w:pos="1080"/>
        </w:tabs>
        <w:ind w:left="1080"/>
      </w:pPr>
      <w:r>
        <w:rPr>
          <w:rStyle w:val="keyword"/>
        </w:rPr>
        <w:t>SHALL</w:t>
      </w:r>
      <w:r>
        <w:t xml:space="preserve"> contain exactly one [1..1] </w:t>
      </w:r>
      <w:r>
        <w:rPr>
          <w:rStyle w:val="XMLnameBold"/>
        </w:rPr>
        <w:t>@moodCode</w:t>
      </w:r>
      <w:r>
        <w:t>=</w:t>
      </w:r>
      <w:r>
        <w:rPr>
          <w:rStyle w:val="XMLname"/>
        </w:rPr>
        <w:t>"RQO"</w:t>
      </w:r>
      <w:r>
        <w:t xml:space="preserve"> Request (CodeSystem: </w:t>
      </w:r>
      <w:r>
        <w:rPr>
          <w:rStyle w:val="XMLname"/>
        </w:rPr>
        <w:t>HL7ActMood urn:oid:2.16.840.1.113883.5.1001</w:t>
      </w:r>
      <w:r>
        <w:t>) (CONF:4509-16551).</w:t>
      </w:r>
    </w:p>
    <w:p w14:paraId="0200F0EE" w14:textId="77777777" w:rsidR="000F0052" w:rsidRDefault="000F0052" w:rsidP="007160A7">
      <w:pPr>
        <w:numPr>
          <w:ilvl w:val="0"/>
          <w:numId w:val="145"/>
        </w:numPr>
        <w:tabs>
          <w:tab w:val="clear" w:pos="990"/>
          <w:tab w:val="num" w:pos="1080"/>
        </w:tabs>
        <w:ind w:left="1080"/>
      </w:pPr>
      <w:r>
        <w:rPr>
          <w:rStyle w:val="keyword"/>
        </w:rPr>
        <w:t>MAY</w:t>
      </w:r>
      <w:r>
        <w:t xml:space="preserve"> contain zero or one [0..1] </w:t>
      </w:r>
      <w:r>
        <w:rPr>
          <w:rStyle w:val="XMLnameBold"/>
        </w:rPr>
        <w:t>@negationInd</w:t>
      </w:r>
      <w:r>
        <w:t xml:space="preserve"> (CONF:4509-28065).</w:t>
      </w:r>
      <w:r>
        <w:br/>
        <w:t>Note: QDM Attribute: Negation Rationale – negationInd="true" indicates Medication Not Discharge</w:t>
      </w:r>
    </w:p>
    <w:p w14:paraId="79278158" w14:textId="77777777" w:rsidR="000F0052" w:rsidRDefault="000F0052" w:rsidP="007160A7">
      <w:pPr>
        <w:numPr>
          <w:ilvl w:val="1"/>
          <w:numId w:val="145"/>
        </w:numPr>
      </w:pPr>
      <w:r>
        <w:t xml:space="preserve">If </w:t>
      </w:r>
      <w:r>
        <w:rPr>
          <w:b/>
        </w:rPr>
        <w:t>@negationInd="true"</w:t>
      </w:r>
      <w:r>
        <w:t xml:space="preserve"> is present, </w:t>
      </w:r>
      <w:r>
        <w:rPr>
          <w:rStyle w:val="keyword"/>
        </w:rPr>
        <w:t>SHALL</w:t>
      </w:r>
      <w:r>
        <w:t xml:space="preserve"> contain one [1..1] entryRelationship such that it contains exactly one [1..1] </w:t>
      </w:r>
      <w:r>
        <w:rPr>
          <w:b/>
        </w:rPr>
        <w:t>Reason (V3)</w:t>
      </w:r>
      <w:r>
        <w:t xml:space="preserve"> to state the reason for </w:t>
      </w:r>
      <w:r>
        <w:rPr>
          <w:b/>
        </w:rPr>
        <w:t>Medication Not Discharge</w:t>
      </w:r>
      <w:r>
        <w:t xml:space="preserve"> (CONF:4509-29845).</w:t>
      </w:r>
    </w:p>
    <w:p w14:paraId="7B9A1796" w14:textId="77777777" w:rsidR="000F0052" w:rsidRDefault="000F0052" w:rsidP="007160A7">
      <w:pPr>
        <w:numPr>
          <w:ilvl w:val="0"/>
          <w:numId w:val="145"/>
        </w:numPr>
        <w:tabs>
          <w:tab w:val="clear" w:pos="990"/>
          <w:tab w:val="num" w:pos="1080"/>
        </w:tabs>
        <w:ind w:left="1080"/>
      </w:pPr>
      <w:r>
        <w:rPr>
          <w:rStyle w:val="keyword"/>
        </w:rPr>
        <w:t>SHALL</w:t>
      </w:r>
      <w:r>
        <w:t xml:space="preserve"> contain exactly one [1..1] </w:t>
      </w:r>
      <w:r>
        <w:rPr>
          <w:rStyle w:val="XMLnameBold"/>
        </w:rPr>
        <w:t>templateId</w:t>
      </w:r>
      <w:r>
        <w:t xml:space="preserve"> (CONF:4509-26956) such that it</w:t>
      </w:r>
    </w:p>
    <w:p w14:paraId="6187C7C2" w14:textId="77777777" w:rsidR="000F0052" w:rsidRDefault="000F0052" w:rsidP="007160A7">
      <w:pPr>
        <w:numPr>
          <w:ilvl w:val="1"/>
          <w:numId w:val="145"/>
        </w:numPr>
      </w:pPr>
      <w:r>
        <w:rPr>
          <w:rStyle w:val="keyword"/>
        </w:rPr>
        <w:t>SHALL</w:t>
      </w:r>
      <w:r>
        <w:t xml:space="preserve"> contain exactly one [1..1] </w:t>
      </w:r>
      <w:r>
        <w:rPr>
          <w:rStyle w:val="XMLnameBold"/>
        </w:rPr>
        <w:t>@root</w:t>
      </w:r>
      <w:r>
        <w:t>=</w:t>
      </w:r>
      <w:r>
        <w:rPr>
          <w:rStyle w:val="XMLname"/>
        </w:rPr>
        <w:t>"2.16.840.1.113883.10.20.24.3.105"</w:t>
      </w:r>
      <w:r>
        <w:t xml:space="preserve"> (CONF:4509-26957).</w:t>
      </w:r>
    </w:p>
    <w:p w14:paraId="31073777" w14:textId="77777777" w:rsidR="000F0052" w:rsidRDefault="000F0052" w:rsidP="007160A7">
      <w:pPr>
        <w:numPr>
          <w:ilvl w:val="1"/>
          <w:numId w:val="145"/>
        </w:numPr>
      </w:pPr>
      <w:r>
        <w:rPr>
          <w:rStyle w:val="keyword"/>
        </w:rPr>
        <w:lastRenderedPageBreak/>
        <w:t>SHALL</w:t>
      </w:r>
      <w:r>
        <w:t xml:space="preserve"> contain exactly one [1..1] </w:t>
      </w:r>
      <w:r>
        <w:rPr>
          <w:rStyle w:val="XMLnameBold"/>
        </w:rPr>
        <w:t>@extension</w:t>
      </w:r>
      <w:r>
        <w:t>=</w:t>
      </w:r>
      <w:r>
        <w:rPr>
          <w:rStyle w:val="XMLname"/>
        </w:rPr>
        <w:t>"2021-08-01"</w:t>
      </w:r>
      <w:r>
        <w:t xml:space="preserve"> (CONF:4509-27037).</w:t>
      </w:r>
    </w:p>
    <w:p w14:paraId="7CE7AFD6" w14:textId="77777777" w:rsidR="000F0052" w:rsidRDefault="000F0052" w:rsidP="007160A7">
      <w:pPr>
        <w:numPr>
          <w:ilvl w:val="0"/>
          <w:numId w:val="145"/>
        </w:numPr>
        <w:tabs>
          <w:tab w:val="clear" w:pos="990"/>
          <w:tab w:val="num" w:pos="1080"/>
        </w:tabs>
        <w:ind w:left="1080"/>
      </w:pPr>
      <w:r>
        <w:rPr>
          <w:rStyle w:val="keyword"/>
        </w:rPr>
        <w:t>SHALL</w:t>
      </w:r>
      <w:r>
        <w:t xml:space="preserve"> contain exactly one [1..1] </w:t>
      </w:r>
      <w:r>
        <w:rPr>
          <w:rStyle w:val="XMLnameBold"/>
        </w:rPr>
        <w:t>code</w:t>
      </w:r>
      <w:r>
        <w:t xml:space="preserve"> (CONF:4509-16552).</w:t>
      </w:r>
    </w:p>
    <w:p w14:paraId="5F519C40" w14:textId="77777777" w:rsidR="000F0052" w:rsidRDefault="000F0052" w:rsidP="007160A7">
      <w:pPr>
        <w:numPr>
          <w:ilvl w:val="1"/>
          <w:numId w:val="145"/>
        </w:numPr>
      </w:pPr>
      <w:r>
        <w:t xml:space="preserve">This code </w:t>
      </w:r>
      <w:r>
        <w:rPr>
          <w:rStyle w:val="keyword"/>
        </w:rPr>
        <w:t>SHALL</w:t>
      </w:r>
      <w:r>
        <w:t xml:space="preserve"> contain exactly one [1..1] </w:t>
      </w:r>
      <w:r>
        <w:rPr>
          <w:rStyle w:val="XMLnameBold"/>
        </w:rPr>
        <w:t>@code</w:t>
      </w:r>
      <w:r>
        <w:t>=</w:t>
      </w:r>
      <w:r>
        <w:rPr>
          <w:rStyle w:val="XMLname"/>
        </w:rPr>
        <w:t>"75311-1"</w:t>
      </w:r>
      <w:r>
        <w:t xml:space="preserve"> Discharge medications (CONF:4509-28140).</w:t>
      </w:r>
    </w:p>
    <w:p w14:paraId="58E438A9" w14:textId="77777777" w:rsidR="000F0052" w:rsidRDefault="000F0052" w:rsidP="007160A7">
      <w:pPr>
        <w:numPr>
          <w:ilvl w:val="1"/>
          <w:numId w:val="145"/>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 (CONF:4509-28141).</w:t>
      </w:r>
    </w:p>
    <w:p w14:paraId="465E9D6F" w14:textId="77777777" w:rsidR="000F0052" w:rsidRDefault="000F0052" w:rsidP="007160A7">
      <w:pPr>
        <w:numPr>
          <w:ilvl w:val="0"/>
          <w:numId w:val="145"/>
        </w:numPr>
        <w:tabs>
          <w:tab w:val="clear" w:pos="990"/>
          <w:tab w:val="num" w:pos="1080"/>
        </w:tabs>
        <w:ind w:left="1080"/>
      </w:pPr>
      <w:r>
        <w:rPr>
          <w:rStyle w:val="keyword"/>
        </w:rPr>
        <w:t>MAY</w:t>
      </w:r>
      <w:r>
        <w:t xml:space="preserve"> contain zero or more [0..*] </w:t>
      </w:r>
      <w:r>
        <w:rPr>
          <w:rStyle w:val="XMLnameBold"/>
        </w:rPr>
        <w:t>participant</w:t>
      </w:r>
      <w:r>
        <w:t xml:space="preserve"> (CONF:4509-29369) such that it</w:t>
      </w:r>
      <w:r>
        <w:br/>
        <w:t>Note: QDM Attribute: Prescriber</w:t>
      </w:r>
    </w:p>
    <w:p w14:paraId="36CA96B3" w14:textId="77777777" w:rsidR="000F0052" w:rsidRDefault="000F0052" w:rsidP="007160A7">
      <w:pPr>
        <w:numPr>
          <w:ilvl w:val="1"/>
          <w:numId w:val="145"/>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 (CONF:4509-29386).</w:t>
      </w:r>
    </w:p>
    <w:p w14:paraId="15040FAC" w14:textId="77777777" w:rsidR="000F0052" w:rsidRDefault="000F0052" w:rsidP="007160A7">
      <w:pPr>
        <w:numPr>
          <w:ilvl w:val="1"/>
          <w:numId w:val="145"/>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r>
        <w:t xml:space="preserve"> (CONF:4509-29370).</w:t>
      </w:r>
    </w:p>
    <w:p w14:paraId="57D9E744" w14:textId="77777777" w:rsidR="000F0052" w:rsidRDefault="000F0052" w:rsidP="007160A7">
      <w:pPr>
        <w:numPr>
          <w:ilvl w:val="0"/>
          <w:numId w:val="145"/>
        </w:numPr>
        <w:tabs>
          <w:tab w:val="clear" w:pos="990"/>
          <w:tab w:val="num" w:pos="1080"/>
        </w:tabs>
        <w:ind w:left="1080"/>
      </w:pPr>
      <w:r>
        <w:rPr>
          <w:rStyle w:val="keyword"/>
        </w:rPr>
        <w:t>MAY</w:t>
      </w:r>
      <w:r>
        <w:t xml:space="preserve"> contain zero or more [0..*] </w:t>
      </w:r>
      <w:r>
        <w:rPr>
          <w:rStyle w:val="XMLnameBold"/>
        </w:rPr>
        <w:t>participant</w:t>
      </w:r>
      <w:r>
        <w:t xml:space="preserve"> (CONF:4509-29381) such that it</w:t>
      </w:r>
      <w:r>
        <w:br/>
        <w:t>Note: QDM Attribute: Prescriber</w:t>
      </w:r>
    </w:p>
    <w:p w14:paraId="5D89F4DE" w14:textId="77777777" w:rsidR="000F0052" w:rsidRDefault="000F0052" w:rsidP="007160A7">
      <w:pPr>
        <w:numPr>
          <w:ilvl w:val="1"/>
          <w:numId w:val="145"/>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 (CONF:4509-29392).</w:t>
      </w:r>
    </w:p>
    <w:p w14:paraId="1083C856" w14:textId="77777777" w:rsidR="000F0052" w:rsidRDefault="000F0052" w:rsidP="007160A7">
      <w:pPr>
        <w:numPr>
          <w:ilvl w:val="1"/>
          <w:numId w:val="145"/>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r>
        <w:t xml:space="preserve"> (CONF:4509-29382).</w:t>
      </w:r>
    </w:p>
    <w:p w14:paraId="2AA93CFF" w14:textId="77777777" w:rsidR="000F0052" w:rsidRDefault="000F0052" w:rsidP="007160A7">
      <w:pPr>
        <w:numPr>
          <w:ilvl w:val="0"/>
          <w:numId w:val="145"/>
        </w:numPr>
        <w:tabs>
          <w:tab w:val="clear" w:pos="990"/>
          <w:tab w:val="num" w:pos="1080"/>
        </w:tabs>
        <w:ind w:left="1080"/>
      </w:pPr>
      <w:r>
        <w:rPr>
          <w:rStyle w:val="keyword"/>
        </w:rPr>
        <w:t>MAY</w:t>
      </w:r>
      <w:r>
        <w:t xml:space="preserve"> contain zero or more [0..*] </w:t>
      </w:r>
      <w:r>
        <w:rPr>
          <w:rStyle w:val="XMLnameBold"/>
        </w:rPr>
        <w:t>participant</w:t>
      </w:r>
      <w:r>
        <w:t xml:space="preserve"> (CONF:4509-30160) such that it</w:t>
      </w:r>
      <w:r>
        <w:br/>
        <w:t>Note: QDM Attribute: Prescriber</w:t>
      </w:r>
    </w:p>
    <w:p w14:paraId="3995CD7E" w14:textId="77777777" w:rsidR="000F0052" w:rsidRDefault="000F0052" w:rsidP="007160A7">
      <w:pPr>
        <w:numPr>
          <w:ilvl w:val="1"/>
          <w:numId w:val="145"/>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 (CONF:4509-30164).</w:t>
      </w:r>
    </w:p>
    <w:p w14:paraId="42F91FDC" w14:textId="77777777" w:rsidR="000F0052" w:rsidRDefault="000F0052" w:rsidP="007160A7">
      <w:pPr>
        <w:numPr>
          <w:ilvl w:val="1"/>
          <w:numId w:val="145"/>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r>
        <w:t xml:space="preserve"> (CONF:4509-30161).</w:t>
      </w:r>
    </w:p>
    <w:p w14:paraId="6A480087" w14:textId="77777777" w:rsidR="000F0052" w:rsidRDefault="000F0052" w:rsidP="007160A7">
      <w:pPr>
        <w:numPr>
          <w:ilvl w:val="0"/>
          <w:numId w:val="145"/>
        </w:numPr>
        <w:tabs>
          <w:tab w:val="clear" w:pos="990"/>
          <w:tab w:val="num" w:pos="1080"/>
        </w:tabs>
        <w:ind w:left="1080"/>
      </w:pPr>
      <w:r>
        <w:rPr>
          <w:rStyle w:val="keyword"/>
        </w:rPr>
        <w:t>MAY</w:t>
      </w:r>
      <w:r>
        <w:t xml:space="preserve"> contain zero or one [0..1] </w:t>
      </w:r>
      <w:r>
        <w:rPr>
          <w:rStyle w:val="XMLnameBold"/>
        </w:rPr>
        <w:t>participant</w:t>
      </w:r>
      <w:r>
        <w:t xml:space="preserve"> (CONF:4509-29367) such that it</w:t>
      </w:r>
      <w:r>
        <w:br/>
        <w:t>Note: QDM Attribute: Prescriber</w:t>
      </w:r>
    </w:p>
    <w:p w14:paraId="6749316D" w14:textId="77777777" w:rsidR="000F0052" w:rsidRDefault="000F0052" w:rsidP="007160A7">
      <w:pPr>
        <w:numPr>
          <w:ilvl w:val="1"/>
          <w:numId w:val="145"/>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 (CONF:4509-29385).</w:t>
      </w:r>
    </w:p>
    <w:p w14:paraId="7DFA227F" w14:textId="77777777" w:rsidR="000F0052" w:rsidRDefault="000F0052" w:rsidP="007160A7">
      <w:pPr>
        <w:numPr>
          <w:ilvl w:val="1"/>
          <w:numId w:val="145"/>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r>
        <w:t xml:space="preserve"> (CONF:4509-29368).</w:t>
      </w:r>
    </w:p>
    <w:p w14:paraId="000A64AB" w14:textId="77777777" w:rsidR="000F0052" w:rsidRDefault="000F0052" w:rsidP="007160A7">
      <w:pPr>
        <w:numPr>
          <w:ilvl w:val="0"/>
          <w:numId w:val="145"/>
        </w:numPr>
        <w:tabs>
          <w:tab w:val="clear" w:pos="990"/>
          <w:tab w:val="num" w:pos="1080"/>
        </w:tabs>
        <w:ind w:left="1080"/>
      </w:pPr>
      <w:r>
        <w:rPr>
          <w:rStyle w:val="keyword"/>
        </w:rPr>
        <w:t>MAY</w:t>
      </w:r>
      <w:r>
        <w:t xml:space="preserve"> contain zero or more [0..*] </w:t>
      </w:r>
      <w:r>
        <w:rPr>
          <w:rStyle w:val="XMLnameBold"/>
        </w:rPr>
        <w:t>participant</w:t>
      </w:r>
      <w:r>
        <w:t xml:space="preserve"> (CONF:4509-29379) such that it</w:t>
      </w:r>
      <w:r>
        <w:br/>
        <w:t>Note: QDM Attribute: Prescriber</w:t>
      </w:r>
    </w:p>
    <w:p w14:paraId="29C4916B" w14:textId="77777777" w:rsidR="000F0052" w:rsidRDefault="000F0052" w:rsidP="007160A7">
      <w:pPr>
        <w:numPr>
          <w:ilvl w:val="1"/>
          <w:numId w:val="145"/>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 (CONF:4509-29391).</w:t>
      </w:r>
    </w:p>
    <w:p w14:paraId="750B9088" w14:textId="77777777" w:rsidR="000F0052" w:rsidRDefault="000F0052" w:rsidP="007160A7">
      <w:pPr>
        <w:numPr>
          <w:ilvl w:val="1"/>
          <w:numId w:val="145"/>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r>
        <w:t xml:space="preserve"> (CONF:4509-29380).</w:t>
      </w:r>
    </w:p>
    <w:p w14:paraId="57B4B701" w14:textId="77777777" w:rsidR="000F0052" w:rsidRDefault="000F0052" w:rsidP="007160A7">
      <w:pPr>
        <w:numPr>
          <w:ilvl w:val="0"/>
          <w:numId w:val="145"/>
        </w:numPr>
        <w:tabs>
          <w:tab w:val="clear" w:pos="990"/>
          <w:tab w:val="num" w:pos="1080"/>
        </w:tabs>
        <w:ind w:left="1080"/>
      </w:pPr>
      <w:r>
        <w:rPr>
          <w:rStyle w:val="keyword"/>
        </w:rPr>
        <w:t>MAY</w:t>
      </w:r>
      <w:r>
        <w:t xml:space="preserve"> contain zero or more [0..*] </w:t>
      </w:r>
      <w:r>
        <w:rPr>
          <w:rStyle w:val="XMLnameBold"/>
        </w:rPr>
        <w:t>participant</w:t>
      </w:r>
      <w:r>
        <w:t xml:space="preserve"> (CONF:4509-29375) such that it</w:t>
      </w:r>
      <w:r>
        <w:br/>
        <w:t>Note: QDM Attribute: Recorder</w:t>
      </w:r>
    </w:p>
    <w:p w14:paraId="4ADD761B" w14:textId="77777777" w:rsidR="000F0052" w:rsidRDefault="000F0052" w:rsidP="007160A7">
      <w:pPr>
        <w:numPr>
          <w:ilvl w:val="1"/>
          <w:numId w:val="145"/>
        </w:numPr>
      </w:pPr>
      <w:r>
        <w:rPr>
          <w:rStyle w:val="keyword"/>
        </w:rPr>
        <w:lastRenderedPageBreak/>
        <w:t>SHALL</w:t>
      </w:r>
      <w:r>
        <w:t xml:space="preserve"> contain exactly one [1..1] </w:t>
      </w:r>
      <w:r>
        <w:rPr>
          <w:rStyle w:val="XMLnameBold"/>
        </w:rPr>
        <w:t>@typeCode</w:t>
      </w:r>
      <w:r>
        <w:t>=</w:t>
      </w:r>
      <w:r>
        <w:rPr>
          <w:rStyle w:val="XMLname"/>
        </w:rPr>
        <w:t>"AUT"</w:t>
      </w:r>
      <w:r>
        <w:t xml:space="preserve"> (CodeSystem: </w:t>
      </w:r>
      <w:r>
        <w:rPr>
          <w:rStyle w:val="XMLname"/>
        </w:rPr>
        <w:t>HL7ParticipationType urn:oid:2.16.840.1.113883.5.90</w:t>
      </w:r>
      <w:r>
        <w:t>) (CONF:4509-29389).</w:t>
      </w:r>
    </w:p>
    <w:p w14:paraId="2D08D45C" w14:textId="77777777" w:rsidR="000F0052" w:rsidRDefault="000F0052" w:rsidP="007160A7">
      <w:pPr>
        <w:numPr>
          <w:ilvl w:val="1"/>
          <w:numId w:val="145"/>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r>
        <w:t xml:space="preserve"> (CONF:4509-29376).</w:t>
      </w:r>
    </w:p>
    <w:p w14:paraId="46C78C23" w14:textId="77777777" w:rsidR="000F0052" w:rsidRDefault="000F0052" w:rsidP="007160A7">
      <w:pPr>
        <w:numPr>
          <w:ilvl w:val="0"/>
          <w:numId w:val="145"/>
        </w:numPr>
        <w:tabs>
          <w:tab w:val="clear" w:pos="990"/>
          <w:tab w:val="num" w:pos="1080"/>
        </w:tabs>
        <w:ind w:left="1080"/>
      </w:pPr>
      <w:r>
        <w:rPr>
          <w:rStyle w:val="keyword"/>
        </w:rPr>
        <w:t>MAY</w:t>
      </w:r>
      <w:r>
        <w:t xml:space="preserve"> contain zero or more [0..*] </w:t>
      </w:r>
      <w:r>
        <w:rPr>
          <w:rStyle w:val="XMLnameBold"/>
        </w:rPr>
        <w:t>participant</w:t>
      </w:r>
      <w:r>
        <w:t xml:space="preserve"> (CONF:4509-29373) such that it</w:t>
      </w:r>
      <w:r>
        <w:br/>
        <w:t>Note: QDM Attribute: Recorder</w:t>
      </w:r>
    </w:p>
    <w:p w14:paraId="7057F5D3" w14:textId="77777777" w:rsidR="000F0052" w:rsidRDefault="000F0052" w:rsidP="007160A7">
      <w:pPr>
        <w:numPr>
          <w:ilvl w:val="1"/>
          <w:numId w:val="145"/>
        </w:numPr>
      </w:pPr>
      <w:r>
        <w:rPr>
          <w:rStyle w:val="keyword"/>
        </w:rPr>
        <w:t>SHALL</w:t>
      </w:r>
      <w:r>
        <w:t xml:space="preserve"> contain exactly one [1..1] </w:t>
      </w:r>
      <w:r>
        <w:rPr>
          <w:rStyle w:val="XMLnameBold"/>
        </w:rPr>
        <w:t>@typeCode</w:t>
      </w:r>
      <w:r>
        <w:t>=</w:t>
      </w:r>
      <w:r>
        <w:rPr>
          <w:rStyle w:val="XMLname"/>
        </w:rPr>
        <w:t>"AUT"</w:t>
      </w:r>
      <w:r>
        <w:t xml:space="preserve"> (CodeSystem: </w:t>
      </w:r>
      <w:r>
        <w:rPr>
          <w:rStyle w:val="XMLname"/>
        </w:rPr>
        <w:t>HL7ParticipationType urn:oid:2.16.840.1.113883.5.90</w:t>
      </w:r>
      <w:r>
        <w:t>) (CONF:4509-29388).</w:t>
      </w:r>
    </w:p>
    <w:p w14:paraId="797E9B0E" w14:textId="77777777" w:rsidR="000F0052" w:rsidRDefault="000F0052" w:rsidP="007160A7">
      <w:pPr>
        <w:numPr>
          <w:ilvl w:val="1"/>
          <w:numId w:val="145"/>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r>
        <w:t xml:space="preserve"> (CONF:4509-29374).</w:t>
      </w:r>
    </w:p>
    <w:p w14:paraId="090F6E96" w14:textId="77777777" w:rsidR="000F0052" w:rsidRDefault="000F0052" w:rsidP="007160A7">
      <w:pPr>
        <w:numPr>
          <w:ilvl w:val="0"/>
          <w:numId w:val="145"/>
        </w:numPr>
        <w:tabs>
          <w:tab w:val="clear" w:pos="990"/>
          <w:tab w:val="num" w:pos="1080"/>
        </w:tabs>
        <w:ind w:left="1080"/>
      </w:pPr>
      <w:r>
        <w:rPr>
          <w:rStyle w:val="keyword"/>
        </w:rPr>
        <w:t>MAY</w:t>
      </w:r>
      <w:r>
        <w:t xml:space="preserve"> contain zero or more [0..*] </w:t>
      </w:r>
      <w:r>
        <w:rPr>
          <w:rStyle w:val="XMLnameBold"/>
        </w:rPr>
        <w:t>participant</w:t>
      </w:r>
      <w:r>
        <w:t xml:space="preserve"> (CONF:4509-30162) such that it</w:t>
      </w:r>
      <w:r>
        <w:br/>
        <w:t>Note: QDM Attribute: Recorder</w:t>
      </w:r>
    </w:p>
    <w:p w14:paraId="301225C4" w14:textId="77777777" w:rsidR="000F0052" w:rsidRDefault="000F0052" w:rsidP="007160A7">
      <w:pPr>
        <w:numPr>
          <w:ilvl w:val="1"/>
          <w:numId w:val="145"/>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 (CONF:4509-30165).</w:t>
      </w:r>
    </w:p>
    <w:p w14:paraId="433FAFA9" w14:textId="77777777" w:rsidR="000F0052" w:rsidRDefault="000F0052" w:rsidP="007160A7">
      <w:pPr>
        <w:numPr>
          <w:ilvl w:val="1"/>
          <w:numId w:val="145"/>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r>
        <w:t xml:space="preserve"> (CONF:4509-30163).</w:t>
      </w:r>
    </w:p>
    <w:p w14:paraId="7D42CFF7" w14:textId="77777777" w:rsidR="000F0052" w:rsidRDefault="000F0052" w:rsidP="007160A7">
      <w:pPr>
        <w:numPr>
          <w:ilvl w:val="0"/>
          <w:numId w:val="145"/>
        </w:numPr>
        <w:tabs>
          <w:tab w:val="clear" w:pos="990"/>
          <w:tab w:val="num" w:pos="1080"/>
        </w:tabs>
        <w:ind w:left="1080"/>
      </w:pPr>
      <w:r>
        <w:rPr>
          <w:rStyle w:val="keyword"/>
        </w:rPr>
        <w:t>MAY</w:t>
      </w:r>
      <w:r>
        <w:t xml:space="preserve"> contain zero or one [0..1] </w:t>
      </w:r>
      <w:r>
        <w:rPr>
          <w:rStyle w:val="XMLnameBold"/>
        </w:rPr>
        <w:t>participant</w:t>
      </w:r>
      <w:r>
        <w:t xml:space="preserve"> (CONF:4509-29377) such that it</w:t>
      </w:r>
      <w:r>
        <w:br/>
        <w:t>Note: QDM Attribute: Recorder</w:t>
      </w:r>
    </w:p>
    <w:p w14:paraId="07313450" w14:textId="77777777" w:rsidR="000F0052" w:rsidRDefault="000F0052" w:rsidP="007160A7">
      <w:pPr>
        <w:numPr>
          <w:ilvl w:val="1"/>
          <w:numId w:val="145"/>
        </w:numPr>
      </w:pPr>
      <w:r>
        <w:rPr>
          <w:rStyle w:val="keyword"/>
        </w:rPr>
        <w:t>SHALL</w:t>
      </w:r>
      <w:r>
        <w:t xml:space="preserve"> contain exactly one [1..1] </w:t>
      </w:r>
      <w:r>
        <w:rPr>
          <w:rStyle w:val="XMLnameBold"/>
        </w:rPr>
        <w:t>@typeCode</w:t>
      </w:r>
      <w:r>
        <w:t>=</w:t>
      </w:r>
      <w:r>
        <w:rPr>
          <w:rStyle w:val="XMLname"/>
        </w:rPr>
        <w:t>"AUT"</w:t>
      </w:r>
      <w:r>
        <w:t xml:space="preserve"> (CodeSystem: </w:t>
      </w:r>
      <w:r>
        <w:rPr>
          <w:rStyle w:val="XMLname"/>
        </w:rPr>
        <w:t>HL7ParticipationType urn:oid:2.16.840.1.113883.5.90</w:t>
      </w:r>
      <w:r>
        <w:t>) (CONF:4509-29390).</w:t>
      </w:r>
    </w:p>
    <w:p w14:paraId="05B0A507" w14:textId="77777777" w:rsidR="000F0052" w:rsidRDefault="000F0052" w:rsidP="007160A7">
      <w:pPr>
        <w:numPr>
          <w:ilvl w:val="1"/>
          <w:numId w:val="145"/>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r>
        <w:t xml:space="preserve"> (CONF:4509-29378).</w:t>
      </w:r>
    </w:p>
    <w:p w14:paraId="64B7A75A" w14:textId="77777777" w:rsidR="000F0052" w:rsidRDefault="000F0052" w:rsidP="007160A7">
      <w:pPr>
        <w:numPr>
          <w:ilvl w:val="0"/>
          <w:numId w:val="145"/>
        </w:numPr>
        <w:tabs>
          <w:tab w:val="clear" w:pos="990"/>
          <w:tab w:val="num" w:pos="1080"/>
        </w:tabs>
        <w:ind w:left="1080"/>
      </w:pPr>
      <w:r>
        <w:rPr>
          <w:rStyle w:val="keyword"/>
        </w:rPr>
        <w:t>MAY</w:t>
      </w:r>
      <w:r>
        <w:t xml:space="preserve"> contain zero or more [0..*] </w:t>
      </w:r>
      <w:r>
        <w:rPr>
          <w:rStyle w:val="XMLnameBold"/>
        </w:rPr>
        <w:t>participant</w:t>
      </w:r>
      <w:r>
        <w:t xml:space="preserve"> (CONF:4509-29371) such that it</w:t>
      </w:r>
      <w:r>
        <w:br/>
        <w:t>Note: QDM Attribute: Recorder</w:t>
      </w:r>
    </w:p>
    <w:p w14:paraId="749C0F2B" w14:textId="77777777" w:rsidR="000F0052" w:rsidRDefault="000F0052" w:rsidP="007160A7">
      <w:pPr>
        <w:numPr>
          <w:ilvl w:val="1"/>
          <w:numId w:val="145"/>
        </w:numPr>
      </w:pPr>
      <w:r>
        <w:rPr>
          <w:rStyle w:val="keyword"/>
        </w:rPr>
        <w:t>SHALL</w:t>
      </w:r>
      <w:r>
        <w:t xml:space="preserve"> contain exactly one [1..1] </w:t>
      </w:r>
      <w:r>
        <w:rPr>
          <w:rStyle w:val="XMLnameBold"/>
        </w:rPr>
        <w:t>@typeCode</w:t>
      </w:r>
      <w:r>
        <w:t>=</w:t>
      </w:r>
      <w:r>
        <w:rPr>
          <w:rStyle w:val="XMLname"/>
        </w:rPr>
        <w:t>"AUT"</w:t>
      </w:r>
      <w:r>
        <w:t xml:space="preserve"> (CodeSystem: </w:t>
      </w:r>
      <w:r>
        <w:rPr>
          <w:rStyle w:val="XMLname"/>
        </w:rPr>
        <w:t>HL7ParticipationType urn:oid:2.16.840.1.113883.5.90</w:t>
      </w:r>
      <w:r>
        <w:t>) (CONF:4509-29387).</w:t>
      </w:r>
    </w:p>
    <w:p w14:paraId="21FEDEE8" w14:textId="77777777" w:rsidR="000F0052" w:rsidRDefault="000F0052" w:rsidP="007160A7">
      <w:pPr>
        <w:numPr>
          <w:ilvl w:val="1"/>
          <w:numId w:val="145"/>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r>
        <w:t xml:space="preserve"> (CONF:4509-29372).</w:t>
      </w:r>
    </w:p>
    <w:p w14:paraId="49BA2E8A" w14:textId="77777777" w:rsidR="000F0052" w:rsidRDefault="000F0052" w:rsidP="007160A7">
      <w:pPr>
        <w:numPr>
          <w:ilvl w:val="0"/>
          <w:numId w:val="145"/>
        </w:numPr>
        <w:tabs>
          <w:tab w:val="clear" w:pos="990"/>
          <w:tab w:val="num" w:pos="1080"/>
        </w:tabs>
        <w:ind w:left="1080"/>
      </w:pPr>
      <w:r>
        <w:rPr>
          <w:rStyle w:val="keyword"/>
        </w:rPr>
        <w:t>SHALL</w:t>
      </w:r>
      <w:r>
        <w:t xml:space="preserve"> contain exactly one [1..1] </w:t>
      </w:r>
      <w:r>
        <w:rPr>
          <w:rStyle w:val="XMLnameBold"/>
        </w:rPr>
        <w:t>entryRelationship</w:t>
      </w:r>
      <w:r>
        <w:t xml:space="preserve"> (CONF:4509-16553) such that it</w:t>
      </w:r>
    </w:p>
    <w:p w14:paraId="0698502F" w14:textId="77777777" w:rsidR="000F0052" w:rsidRDefault="000F0052" w:rsidP="007160A7">
      <w:pPr>
        <w:numPr>
          <w:ilvl w:val="1"/>
          <w:numId w:val="145"/>
        </w:numPr>
      </w:pPr>
      <w:r>
        <w:rPr>
          <w:rStyle w:val="keyword"/>
        </w:rPr>
        <w:t>SHALL</w:t>
      </w:r>
      <w:r>
        <w:t xml:space="preserve"> contain exactly one [1..1] </w:t>
      </w:r>
      <w:r>
        <w:rPr>
          <w:rStyle w:val="XMLnameBold"/>
        </w:rPr>
        <w:t>@typeCode</w:t>
      </w:r>
      <w:r>
        <w:t>=</w:t>
      </w:r>
      <w:r>
        <w:rPr>
          <w:rStyle w:val="XMLname"/>
        </w:rPr>
        <w:t>"SUBJ"</w:t>
      </w:r>
      <w:r>
        <w:t xml:space="preserve"> (CodeSystem: </w:t>
      </w:r>
      <w:r>
        <w:rPr>
          <w:rStyle w:val="XMLname"/>
        </w:rPr>
        <w:t>HL7ActRelationshipType urn:oid:2.16.840.1.113883.5.1002</w:t>
      </w:r>
      <w:r>
        <w:t>) (CONF:4509-16554).</w:t>
      </w:r>
    </w:p>
    <w:p w14:paraId="1C48CBB5" w14:textId="77777777" w:rsidR="000F0052" w:rsidRDefault="000F0052" w:rsidP="007160A7">
      <w:pPr>
        <w:numPr>
          <w:ilvl w:val="1"/>
          <w:numId w:val="145"/>
        </w:numPr>
      </w:pPr>
      <w:r>
        <w:rPr>
          <w:rStyle w:val="keyword"/>
        </w:rPr>
        <w:t>SHALL</w:t>
      </w:r>
      <w:r>
        <w:t xml:space="preserve"> contain exactly one [1..1]  </w:t>
      </w:r>
      <w:hyperlink w:anchor="Medication_Activity_V2">
        <w:r>
          <w:rPr>
            <w:rStyle w:val="HyperlinkCourierBold"/>
          </w:rPr>
          <w:t>Medication Activity (V2)</w:t>
        </w:r>
      </w:hyperlink>
      <w:r>
        <w:rPr>
          <w:rStyle w:val="XMLname"/>
        </w:rPr>
        <w:t xml:space="preserve"> (identifier: urn:hl7ii:2.16.840.1.113883.10.20.22.4.16:2014-06-09)</w:t>
      </w:r>
      <w:r>
        <w:t xml:space="preserve"> (CONF:4509-16555).</w:t>
      </w:r>
    </w:p>
    <w:p w14:paraId="2FBB8DCF" w14:textId="77777777" w:rsidR="000F0052" w:rsidRDefault="000F0052" w:rsidP="007160A7">
      <w:pPr>
        <w:numPr>
          <w:ilvl w:val="2"/>
          <w:numId w:val="145"/>
        </w:numPr>
      </w:pPr>
      <w:r>
        <w:t xml:space="preserve">This substanceAdministration </w:t>
      </w:r>
      <w:r>
        <w:rPr>
          <w:rStyle w:val="keyword"/>
        </w:rPr>
        <w:t>SHALL</w:t>
      </w:r>
      <w:r>
        <w:t xml:space="preserve"> contain exactly one [1..1]  </w:t>
      </w:r>
      <w:hyperlink w:anchor="U_Author_V2">
        <w:r>
          <w:rPr>
            <w:rStyle w:val="HyperlinkCourierBold"/>
          </w:rPr>
          <w:t>Author (V2)</w:t>
        </w:r>
      </w:hyperlink>
      <w:r>
        <w:rPr>
          <w:rStyle w:val="XMLname"/>
        </w:rPr>
        <w:t xml:space="preserve"> (identifier: urn:hl7ii:2.16.840.1.113883.10.20.24.3.155:2019-12-01)</w:t>
      </w:r>
      <w:bookmarkStart w:id="838" w:name="C_4509-32554"/>
      <w:r>
        <w:t xml:space="preserve"> (CONF:4509-32554)</w:t>
      </w:r>
      <w:bookmarkEnd w:id="838"/>
      <w:r>
        <w:t>.</w:t>
      </w:r>
      <w:r>
        <w:br/>
        <w:t>Note: QDM Attribute: author dateTime</w:t>
      </w:r>
    </w:p>
    <w:p w14:paraId="493C1ABC" w14:textId="77777777" w:rsidR="000F0052" w:rsidRDefault="000F0052" w:rsidP="007160A7">
      <w:pPr>
        <w:numPr>
          <w:ilvl w:val="2"/>
          <w:numId w:val="145"/>
        </w:numPr>
      </w:pPr>
      <w:r>
        <w:lastRenderedPageBreak/>
        <w:t xml:space="preserve">This substanceAdministration </w:t>
      </w:r>
      <w:r>
        <w:rPr>
          <w:rStyle w:val="keyword"/>
        </w:rPr>
        <w:t>SHALL NOT</w:t>
      </w:r>
      <w:r>
        <w:t xml:space="preserve"> contain [0..0]  </w:t>
      </w:r>
      <w:hyperlink w:anchor="U_Author_Participation">
        <w:r>
          <w:rPr>
            <w:rStyle w:val="HyperlinkCourierBold"/>
          </w:rPr>
          <w:t>Author Participation</w:t>
        </w:r>
      </w:hyperlink>
      <w:r>
        <w:rPr>
          <w:rStyle w:val="XMLname"/>
        </w:rPr>
        <w:t xml:space="preserve"> (identifier: urn:oid:2.16.840.1.113883.10.20.22.4.119)</w:t>
      </w:r>
      <w:bookmarkStart w:id="839" w:name="C_4509-32555"/>
      <w:r>
        <w:t xml:space="preserve"> (CONF:4509-32555)</w:t>
      </w:r>
      <w:bookmarkEnd w:id="839"/>
      <w:r>
        <w:t>.</w:t>
      </w:r>
    </w:p>
    <w:p w14:paraId="21DA84A7" w14:textId="77777777" w:rsidR="000F0052" w:rsidRDefault="000F0052" w:rsidP="007160A7">
      <w:pPr>
        <w:numPr>
          <w:ilvl w:val="0"/>
          <w:numId w:val="145"/>
        </w:numPr>
        <w:tabs>
          <w:tab w:val="clear" w:pos="990"/>
          <w:tab w:val="num" w:pos="1080"/>
        </w:tabs>
        <w:ind w:left="1080"/>
      </w:pPr>
      <w:r>
        <w:rPr>
          <w:rStyle w:val="keyword"/>
        </w:rPr>
        <w:t>MAY</w:t>
      </w:r>
      <w:r>
        <w:t xml:space="preserve"> contain zero or one [0..1] </w:t>
      </w:r>
      <w:r>
        <w:rPr>
          <w:rStyle w:val="XMLnameBold"/>
        </w:rPr>
        <w:t>entryRelationship</w:t>
      </w:r>
      <w:r>
        <w:t xml:space="preserve"> (CONF:4509-29364) such that it</w:t>
      </w:r>
      <w:r>
        <w:br/>
        <w:t>Note: QDM Attribute: Days Supplied</w:t>
      </w:r>
    </w:p>
    <w:p w14:paraId="571FB2CA" w14:textId="77777777" w:rsidR="000F0052" w:rsidRDefault="000F0052" w:rsidP="007160A7">
      <w:pPr>
        <w:numPr>
          <w:ilvl w:val="1"/>
          <w:numId w:val="145"/>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t>) (CONF:4509-29366).</w:t>
      </w:r>
    </w:p>
    <w:p w14:paraId="761ACB18" w14:textId="77777777" w:rsidR="000F0052" w:rsidRDefault="000F0052" w:rsidP="007160A7">
      <w:pPr>
        <w:numPr>
          <w:ilvl w:val="1"/>
          <w:numId w:val="145"/>
        </w:numPr>
      </w:pPr>
      <w:r>
        <w:rPr>
          <w:rStyle w:val="keyword"/>
        </w:rPr>
        <w:t>SHALL</w:t>
      </w:r>
      <w:r>
        <w:t xml:space="preserve"> contain exactly one [1..1]  </w:t>
      </w:r>
      <w:hyperlink w:anchor="E_Days_Supplied_">
        <w:r>
          <w:rPr>
            <w:rStyle w:val="HyperlinkCourierBold"/>
          </w:rPr>
          <w:t>Days Supplied</w:t>
        </w:r>
      </w:hyperlink>
      <w:r>
        <w:rPr>
          <w:rStyle w:val="XMLname"/>
        </w:rPr>
        <w:t xml:space="preserve"> (identifier: urn:hl7ii:2.16.840.1.113883.10.20.24.3.157:2018-10-01)</w:t>
      </w:r>
      <w:r>
        <w:t xml:space="preserve"> (CONF:4509-29365).</w:t>
      </w:r>
    </w:p>
    <w:p w14:paraId="7CEE3E24" w14:textId="77777777" w:rsidR="000F0052" w:rsidRDefault="000F0052" w:rsidP="007160A7">
      <w:pPr>
        <w:numPr>
          <w:ilvl w:val="0"/>
          <w:numId w:val="145"/>
        </w:numPr>
        <w:tabs>
          <w:tab w:val="clear" w:pos="990"/>
          <w:tab w:val="num" w:pos="1080"/>
        </w:tabs>
        <w:ind w:left="1080"/>
      </w:pPr>
      <w:r>
        <w:rPr>
          <w:rStyle w:val="keyword"/>
        </w:rPr>
        <w:t>MAY</w:t>
      </w:r>
      <w:r>
        <w:t xml:space="preserve"> contain zero or more [0..*] </w:t>
      </w:r>
      <w:r>
        <w:rPr>
          <w:rStyle w:val="XMLnameBold"/>
        </w:rPr>
        <w:t>entryRelationship</w:t>
      </w:r>
      <w:r>
        <w:t xml:space="preserve"> (CONF:4509-29383) such that it</w:t>
      </w:r>
    </w:p>
    <w:p w14:paraId="5AD2F6F8" w14:textId="77777777" w:rsidR="000F0052" w:rsidRDefault="000F0052" w:rsidP="007160A7">
      <w:pPr>
        <w:numPr>
          <w:ilvl w:val="1"/>
          <w:numId w:val="145"/>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t>) (CONF:4509-29393).</w:t>
      </w:r>
    </w:p>
    <w:p w14:paraId="6A5966BA" w14:textId="77777777" w:rsidR="000F0052" w:rsidRDefault="000F0052" w:rsidP="007160A7">
      <w:pPr>
        <w:numPr>
          <w:ilvl w:val="1"/>
          <w:numId w:val="145"/>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r>
        <w:t xml:space="preserve"> (CONF:4509-29384).</w:t>
      </w:r>
    </w:p>
    <w:p w14:paraId="02C6D739" w14:textId="5B5B8715" w:rsidR="000F0052" w:rsidRDefault="000F0052" w:rsidP="000F0052">
      <w:pPr>
        <w:pStyle w:val="Caption"/>
        <w:ind w:left="130" w:right="115"/>
      </w:pPr>
      <w:bookmarkStart w:id="840" w:name="_Toc118244085"/>
      <w:r>
        <w:lastRenderedPageBreak/>
        <w:t xml:space="preserve">Figure </w:t>
      </w:r>
      <w:r>
        <w:fldChar w:fldCharType="begin"/>
      </w:r>
      <w:r>
        <w:instrText>SEQ Figure \* ARABIC</w:instrText>
      </w:r>
      <w:r>
        <w:fldChar w:fldCharType="separate"/>
      </w:r>
      <w:r w:rsidR="00A21BC2">
        <w:t>32</w:t>
      </w:r>
      <w:r>
        <w:fldChar w:fldCharType="end"/>
      </w:r>
      <w:r>
        <w:t>: Discharge Medication (V6) Example</w:t>
      </w:r>
      <w:bookmarkEnd w:id="840"/>
    </w:p>
    <w:p w14:paraId="213B5D88" w14:textId="77777777" w:rsidR="000F0052" w:rsidRDefault="000F0052" w:rsidP="000F0052">
      <w:pPr>
        <w:pStyle w:val="Example"/>
        <w:ind w:left="130" w:right="115"/>
      </w:pPr>
      <w:r>
        <w:t>&lt;act classCode="ACT" moodCode="RQO"&gt;</w:t>
      </w:r>
    </w:p>
    <w:p w14:paraId="7D7FEA3E" w14:textId="77777777" w:rsidR="000F0052" w:rsidRDefault="000F0052" w:rsidP="000F0052">
      <w:pPr>
        <w:pStyle w:val="Example"/>
        <w:ind w:left="130" w:right="115"/>
      </w:pPr>
      <w:r>
        <w:t xml:space="preserve">    &lt;!-- Discharge Medication (V6) --&gt;</w:t>
      </w:r>
    </w:p>
    <w:p w14:paraId="2F4A5A70" w14:textId="77777777" w:rsidR="000F0052" w:rsidRDefault="000F0052" w:rsidP="000F0052">
      <w:pPr>
        <w:pStyle w:val="Example"/>
        <w:ind w:left="130" w:right="115"/>
      </w:pPr>
      <w:r>
        <w:t xml:space="preserve">    &lt;templateId root="2.16.840.1.113883.10.20.24.3.105" extension="2021-08-01"/&gt;</w:t>
      </w:r>
    </w:p>
    <w:p w14:paraId="527C55B9" w14:textId="77777777" w:rsidR="000F0052" w:rsidRDefault="000F0052" w:rsidP="000F0052">
      <w:pPr>
        <w:pStyle w:val="Example"/>
        <w:ind w:left="130" w:right="115"/>
      </w:pPr>
      <w:r>
        <w:t xml:space="preserve">    &lt;code code="75311-1" displayName="Discharge medications"</w:t>
      </w:r>
    </w:p>
    <w:p w14:paraId="06F18EA6" w14:textId="77777777" w:rsidR="000F0052" w:rsidRDefault="000F0052" w:rsidP="000F0052">
      <w:pPr>
        <w:pStyle w:val="Example"/>
        <w:ind w:left="130" w:right="115"/>
      </w:pPr>
      <w:r>
        <w:t xml:space="preserve">              codeSystem="2.16.840.1.113883.6.1" codeSystemName="LOINC"/&gt;</w:t>
      </w:r>
    </w:p>
    <w:p w14:paraId="7BFA341E" w14:textId="77777777" w:rsidR="000F0052" w:rsidRDefault="000F0052" w:rsidP="000F0052">
      <w:pPr>
        <w:pStyle w:val="Example"/>
        <w:ind w:left="130" w:right="115"/>
      </w:pPr>
      <w:r>
        <w:t xml:space="preserve">    &lt;entryRelationship typeCode="SUBJ"&gt;</w:t>
      </w:r>
    </w:p>
    <w:p w14:paraId="48AE5D7B" w14:textId="77777777" w:rsidR="000F0052" w:rsidRDefault="000F0052" w:rsidP="000F0052">
      <w:pPr>
        <w:pStyle w:val="Example"/>
        <w:ind w:left="130" w:right="115"/>
      </w:pPr>
      <w:r>
        <w:t xml:space="preserve">        &lt;substanceAdministration classCode="SBADM" moodCode="EVN"&gt;</w:t>
      </w:r>
    </w:p>
    <w:p w14:paraId="644517D1" w14:textId="77777777" w:rsidR="000F0052" w:rsidRDefault="000F0052" w:rsidP="000F0052">
      <w:pPr>
        <w:pStyle w:val="Example"/>
        <w:ind w:left="130" w:right="115"/>
      </w:pPr>
      <w:r>
        <w:t xml:space="preserve">            &lt;!-- Medication Activity (V2) --&gt;</w:t>
      </w:r>
    </w:p>
    <w:p w14:paraId="49AF887D" w14:textId="77777777" w:rsidR="000F0052" w:rsidRDefault="000F0052" w:rsidP="000F0052">
      <w:pPr>
        <w:pStyle w:val="Example"/>
        <w:ind w:left="130" w:right="115"/>
      </w:pPr>
      <w:r>
        <w:t xml:space="preserve">            &lt;templateId root="2.16.840.1.113883.10.20.22.4.16" extension="2014-06-09"/&gt;</w:t>
      </w:r>
    </w:p>
    <w:p w14:paraId="6E13FBE6" w14:textId="77777777" w:rsidR="000F0052" w:rsidRDefault="000F0052" w:rsidP="000F0052">
      <w:pPr>
        <w:pStyle w:val="Example"/>
        <w:ind w:left="130" w:right="115"/>
      </w:pPr>
      <w:r>
        <w:t xml:space="preserve">            &lt;id root="c0ea7bf3-50e7-4e7a-83a3-e5a9ccbb8541"/&gt;</w:t>
      </w:r>
    </w:p>
    <w:p w14:paraId="0FB39441" w14:textId="77777777" w:rsidR="000F0052" w:rsidRDefault="000F0052" w:rsidP="000F0052">
      <w:pPr>
        <w:pStyle w:val="Example"/>
        <w:ind w:left="130" w:right="115"/>
      </w:pPr>
      <w:r>
        <w:t xml:space="preserve">            &lt;statusCode code="active" /&gt;</w:t>
      </w:r>
    </w:p>
    <w:p w14:paraId="774B3217" w14:textId="77777777" w:rsidR="000F0052" w:rsidRDefault="000F0052" w:rsidP="000F0052">
      <w:pPr>
        <w:pStyle w:val="Example"/>
        <w:ind w:left="130" w:right="115"/>
      </w:pPr>
      <w:r>
        <w:t xml:space="preserve">            &lt;effectiveTime value="20210301"/&gt;</w:t>
      </w:r>
    </w:p>
    <w:p w14:paraId="1ACD8A34" w14:textId="77777777" w:rsidR="000F0052" w:rsidRDefault="000F0052" w:rsidP="000F0052">
      <w:pPr>
        <w:pStyle w:val="Example"/>
        <w:ind w:left="130" w:right="115"/>
      </w:pPr>
      <w:r>
        <w:t xml:space="preserve">            &lt;!-- QDM Attribute: Frequency --&gt;</w:t>
      </w:r>
    </w:p>
    <w:p w14:paraId="5A3BAB74" w14:textId="77777777" w:rsidR="000F0052" w:rsidRDefault="000F0052" w:rsidP="000F0052">
      <w:pPr>
        <w:pStyle w:val="Example"/>
        <w:ind w:left="130" w:right="115"/>
      </w:pPr>
      <w:r>
        <w:t xml:space="preserve">            &lt;effectiveTime xsi:type="PIVL_TS" institutionSpecified="true" operator="A"&gt;</w:t>
      </w:r>
    </w:p>
    <w:p w14:paraId="3E2D74AE" w14:textId="77777777" w:rsidR="000F0052" w:rsidRDefault="000F0052" w:rsidP="000F0052">
      <w:pPr>
        <w:pStyle w:val="Example"/>
        <w:ind w:left="130" w:right="115"/>
      </w:pPr>
      <w:r>
        <w:t xml:space="preserve">                &lt;period value="6" unit="h" /&gt;</w:t>
      </w:r>
    </w:p>
    <w:p w14:paraId="70E2147E" w14:textId="77777777" w:rsidR="000F0052" w:rsidRDefault="000F0052" w:rsidP="000F0052">
      <w:pPr>
        <w:pStyle w:val="Example"/>
        <w:ind w:left="130" w:right="115"/>
      </w:pPr>
      <w:r>
        <w:t xml:space="preserve">            &lt;/effectiveTime&gt;</w:t>
      </w:r>
    </w:p>
    <w:p w14:paraId="2C392B72" w14:textId="77777777" w:rsidR="000F0052" w:rsidRDefault="000F0052" w:rsidP="000F0052">
      <w:pPr>
        <w:pStyle w:val="Example"/>
        <w:ind w:left="130" w:right="115"/>
      </w:pPr>
      <w:r>
        <w:t xml:space="preserve">            &lt;!-- QDM Attribute: Route --&gt;</w:t>
      </w:r>
    </w:p>
    <w:p w14:paraId="2844900E" w14:textId="77777777" w:rsidR="000F0052" w:rsidRDefault="000F0052" w:rsidP="000F0052">
      <w:pPr>
        <w:pStyle w:val="Example"/>
        <w:ind w:left="130" w:right="115"/>
      </w:pPr>
      <w:r>
        <w:t xml:space="preserve">            &lt;routeCode code="C38288" codeSystem="2.16.840.1.113883.3.26.1.1"</w:t>
      </w:r>
    </w:p>
    <w:p w14:paraId="6957222E" w14:textId="77777777" w:rsidR="000F0052" w:rsidRDefault="000F0052" w:rsidP="000F0052">
      <w:pPr>
        <w:pStyle w:val="Example"/>
        <w:ind w:left="130" w:right="115"/>
      </w:pPr>
      <w:r>
        <w:t xml:space="preserve">                  codeSystemName="NCI Thesaurus" displayName="ORAL" /&gt;</w:t>
      </w:r>
    </w:p>
    <w:p w14:paraId="4EC72849" w14:textId="77777777" w:rsidR="000F0052" w:rsidRDefault="000F0052" w:rsidP="000F0052">
      <w:pPr>
        <w:pStyle w:val="Example"/>
        <w:ind w:left="130" w:right="115"/>
      </w:pPr>
      <w:r>
        <w:t xml:space="preserve">            &lt;!-- QDM Attribute: Dose --&gt;</w:t>
      </w:r>
    </w:p>
    <w:p w14:paraId="49614FBC" w14:textId="77777777" w:rsidR="000F0052" w:rsidRDefault="000F0052" w:rsidP="000F0052">
      <w:pPr>
        <w:pStyle w:val="Example"/>
        <w:ind w:left="130" w:right="115"/>
      </w:pPr>
      <w:r>
        <w:t xml:space="preserve">            &lt;doseQuantity value="1" /&gt;</w:t>
      </w:r>
    </w:p>
    <w:p w14:paraId="353CC99F" w14:textId="77777777" w:rsidR="000F0052" w:rsidRDefault="000F0052" w:rsidP="000F0052">
      <w:pPr>
        <w:pStyle w:val="Example"/>
        <w:ind w:left="130" w:right="115"/>
      </w:pPr>
      <w:r>
        <w:t xml:space="preserve">            &lt;consumable&gt;</w:t>
      </w:r>
    </w:p>
    <w:p w14:paraId="780FA8EF" w14:textId="77777777" w:rsidR="000F0052" w:rsidRDefault="000F0052" w:rsidP="000F0052">
      <w:pPr>
        <w:pStyle w:val="Example"/>
        <w:ind w:left="130" w:right="115"/>
      </w:pPr>
      <w:r>
        <w:t xml:space="preserve">                &lt;manufacturedProduct classCode="MANU"&gt;</w:t>
      </w:r>
    </w:p>
    <w:p w14:paraId="0BD0C04E" w14:textId="77777777" w:rsidR="000F0052" w:rsidRDefault="000F0052" w:rsidP="000F0052">
      <w:pPr>
        <w:pStyle w:val="Example"/>
        <w:ind w:left="130" w:right="115"/>
      </w:pPr>
      <w:r>
        <w:t xml:space="preserve">                    &lt;!-- Conforms to C-CDA R2 Medication Information (V2) --&gt;</w:t>
      </w:r>
    </w:p>
    <w:p w14:paraId="626E1DF7" w14:textId="77777777" w:rsidR="000F0052" w:rsidRDefault="000F0052" w:rsidP="000F0052">
      <w:pPr>
        <w:pStyle w:val="Example"/>
        <w:ind w:left="130" w:right="115"/>
      </w:pPr>
      <w:r>
        <w:t xml:space="preserve">                    &lt;templateId root="2.16.840.1.113883.10.20.22.4.23"</w:t>
      </w:r>
    </w:p>
    <w:p w14:paraId="35807E53" w14:textId="77777777" w:rsidR="000F0052" w:rsidRDefault="000F0052" w:rsidP="000F0052">
      <w:pPr>
        <w:pStyle w:val="Example"/>
        <w:ind w:left="130" w:right="115"/>
      </w:pPr>
      <w:r>
        <w:t xml:space="preserve">                      extension="2014-06-09" /&gt;</w:t>
      </w:r>
    </w:p>
    <w:p w14:paraId="1D7AF7B8" w14:textId="77777777" w:rsidR="000F0052" w:rsidRDefault="000F0052" w:rsidP="000F0052">
      <w:pPr>
        <w:pStyle w:val="Example"/>
        <w:ind w:left="130" w:right="115"/>
      </w:pPr>
      <w:r>
        <w:t xml:space="preserve">                    &lt;id root="37bfe02a-3e97-4bd6-9197-bbd0ed0de79e" /&gt;</w:t>
      </w:r>
    </w:p>
    <w:p w14:paraId="117DFEDA" w14:textId="77777777" w:rsidR="000F0052" w:rsidRDefault="000F0052" w:rsidP="000F0052">
      <w:pPr>
        <w:pStyle w:val="Example"/>
        <w:ind w:left="130" w:right="115"/>
      </w:pPr>
      <w:r>
        <w:t xml:space="preserve">                    &lt;manufacturedMaterial&gt;</w:t>
      </w:r>
    </w:p>
    <w:p w14:paraId="29A69CBB" w14:textId="77777777" w:rsidR="000F0052" w:rsidRDefault="000F0052" w:rsidP="000F0052">
      <w:pPr>
        <w:pStyle w:val="Example"/>
        <w:ind w:left="130" w:right="115"/>
      </w:pPr>
      <w:r>
        <w:t xml:space="preserve">                        &lt;code code="105152" codeSystem="2.16.840.1.113883.6.88"</w:t>
      </w:r>
    </w:p>
    <w:p w14:paraId="77D779DD" w14:textId="77777777" w:rsidR="000F0052" w:rsidRDefault="000F0052" w:rsidP="000F0052">
      <w:pPr>
        <w:pStyle w:val="Example"/>
        <w:ind w:left="130" w:right="115"/>
      </w:pPr>
      <w:r>
        <w:t xml:space="preserve">                        codeSystemName="RxNorm"</w:t>
      </w:r>
    </w:p>
    <w:p w14:paraId="206AFB83" w14:textId="77777777" w:rsidR="000F0052" w:rsidRDefault="000F0052" w:rsidP="000F0052">
      <w:pPr>
        <w:pStyle w:val="Example"/>
        <w:ind w:left="130" w:right="115"/>
      </w:pPr>
      <w:r>
        <w:t xml:space="preserve">                        displayName="Amoxicillin 60 MG/ML Oral Suspension" /&gt;</w:t>
      </w:r>
    </w:p>
    <w:p w14:paraId="433F9D8B" w14:textId="77777777" w:rsidR="000F0052" w:rsidRDefault="000F0052" w:rsidP="000F0052">
      <w:pPr>
        <w:pStyle w:val="Example"/>
        <w:ind w:left="130" w:right="115"/>
      </w:pPr>
      <w:r>
        <w:t xml:space="preserve">                    &lt;/manufacturedMaterial&gt;</w:t>
      </w:r>
    </w:p>
    <w:p w14:paraId="7A8BA5E0" w14:textId="77777777" w:rsidR="000F0052" w:rsidRDefault="000F0052" w:rsidP="000F0052">
      <w:pPr>
        <w:pStyle w:val="Example"/>
        <w:ind w:left="130" w:right="115"/>
      </w:pPr>
      <w:r>
        <w:t xml:space="preserve">                &lt;/manufacturedProduct&gt;</w:t>
      </w:r>
    </w:p>
    <w:p w14:paraId="5A676E0C" w14:textId="77777777" w:rsidR="000F0052" w:rsidRDefault="000F0052" w:rsidP="000F0052">
      <w:pPr>
        <w:pStyle w:val="Example"/>
        <w:ind w:left="130" w:right="115"/>
      </w:pPr>
      <w:r>
        <w:t xml:space="preserve">            &lt;/consumable&gt;</w:t>
      </w:r>
    </w:p>
    <w:p w14:paraId="4CF59CF2" w14:textId="77777777" w:rsidR="000F0052" w:rsidRDefault="000F0052" w:rsidP="000F0052">
      <w:pPr>
        <w:pStyle w:val="Example"/>
        <w:ind w:left="130" w:right="115"/>
      </w:pPr>
      <w:r>
        <w:t xml:space="preserve">            &lt;!-- QDM Attribute: Author dateTime --&gt;</w:t>
      </w:r>
    </w:p>
    <w:p w14:paraId="0592E0E9" w14:textId="77777777" w:rsidR="000F0052" w:rsidRDefault="000F0052" w:rsidP="000F0052">
      <w:pPr>
        <w:pStyle w:val="Example"/>
        <w:ind w:left="130" w:right="115"/>
      </w:pPr>
      <w:r>
        <w:t xml:space="preserve">            &lt;author&gt;</w:t>
      </w:r>
    </w:p>
    <w:p w14:paraId="6ECAFAD2" w14:textId="77777777" w:rsidR="000F0052" w:rsidRDefault="000F0052" w:rsidP="000F0052">
      <w:pPr>
        <w:pStyle w:val="Example"/>
        <w:ind w:left="130" w:right="115"/>
      </w:pPr>
      <w:r>
        <w:t xml:space="preserve">                &lt;templateId root="2.16.840.1.113883.10.20.24.3.155" extension="2019-12-01"/&gt;</w:t>
      </w:r>
    </w:p>
    <w:p w14:paraId="7C05429F" w14:textId="77777777" w:rsidR="000F0052" w:rsidRDefault="000F0052" w:rsidP="000F0052">
      <w:pPr>
        <w:pStyle w:val="Example"/>
        <w:ind w:left="130" w:right="115"/>
      </w:pPr>
      <w:r>
        <w:t xml:space="preserve">                &lt;time value="20210301"/&gt;</w:t>
      </w:r>
    </w:p>
    <w:p w14:paraId="70D9C32C" w14:textId="77777777" w:rsidR="000F0052" w:rsidRDefault="000F0052" w:rsidP="000F0052">
      <w:pPr>
        <w:pStyle w:val="Example"/>
        <w:ind w:left="130" w:right="115"/>
      </w:pPr>
      <w:r>
        <w:t xml:space="preserve">                &lt;assignedAuthor&gt;</w:t>
      </w:r>
    </w:p>
    <w:p w14:paraId="6D216119" w14:textId="77777777" w:rsidR="000F0052" w:rsidRDefault="000F0052" w:rsidP="000F0052">
      <w:pPr>
        <w:pStyle w:val="Example"/>
        <w:ind w:left="130" w:right="115"/>
      </w:pPr>
      <w:r>
        <w:t xml:space="preserve">                    &lt;id nullFlavor="NA"/&gt;</w:t>
      </w:r>
    </w:p>
    <w:p w14:paraId="3496EE80" w14:textId="77777777" w:rsidR="000F0052" w:rsidRDefault="000F0052" w:rsidP="000F0052">
      <w:pPr>
        <w:pStyle w:val="Example"/>
        <w:ind w:left="130" w:right="115"/>
      </w:pPr>
      <w:r>
        <w:t xml:space="preserve">                &lt;/assignedAuthor&gt;</w:t>
      </w:r>
    </w:p>
    <w:p w14:paraId="1D486611" w14:textId="77777777" w:rsidR="000F0052" w:rsidRDefault="000F0052" w:rsidP="000F0052">
      <w:pPr>
        <w:pStyle w:val="Example"/>
        <w:ind w:left="130" w:right="115"/>
      </w:pPr>
      <w:r>
        <w:t xml:space="preserve">            &lt;/author&gt;</w:t>
      </w:r>
    </w:p>
    <w:p w14:paraId="7D804B2D" w14:textId="77777777" w:rsidR="000F0052" w:rsidRDefault="000F0052" w:rsidP="000F0052">
      <w:pPr>
        <w:pStyle w:val="Example"/>
        <w:ind w:left="130" w:right="115"/>
      </w:pPr>
      <w:r>
        <w:t xml:space="preserve">        &lt;/substanceAdministration&gt;</w:t>
      </w:r>
    </w:p>
    <w:p w14:paraId="3DD0F59C" w14:textId="77777777" w:rsidR="000F0052" w:rsidRDefault="000F0052" w:rsidP="000F0052">
      <w:pPr>
        <w:pStyle w:val="Example"/>
        <w:ind w:left="130" w:right="115"/>
      </w:pPr>
      <w:r>
        <w:t xml:space="preserve">    &lt;/entryRelationship&gt;</w:t>
      </w:r>
    </w:p>
    <w:p w14:paraId="146B29AE" w14:textId="77777777" w:rsidR="000F0052" w:rsidRDefault="000F0052" w:rsidP="000F0052">
      <w:pPr>
        <w:pStyle w:val="Example"/>
        <w:ind w:left="130" w:right="115"/>
      </w:pPr>
      <w:r>
        <w:t>&lt;/act&gt;</w:t>
      </w:r>
    </w:p>
    <w:bookmarkEnd w:id="837"/>
    <w:p w14:paraId="71AE326D" w14:textId="77777777" w:rsidR="00EE0CF2" w:rsidRDefault="00EE0CF2" w:rsidP="00EE0CF2">
      <w:pPr>
        <w:pStyle w:val="BodyText"/>
      </w:pPr>
    </w:p>
    <w:p w14:paraId="42D16294" w14:textId="77777777" w:rsidR="00EE0CF2" w:rsidRDefault="00EE0CF2" w:rsidP="00EE0CF2">
      <w:pPr>
        <w:pStyle w:val="Heading2nospace"/>
      </w:pPr>
      <w:bookmarkStart w:id="841" w:name="E_Drug_Monitoring_Act"/>
      <w:bookmarkStart w:id="842" w:name="_Toc78972389"/>
      <w:bookmarkStart w:id="843" w:name="_Toc120389970"/>
      <w:r>
        <w:lastRenderedPageBreak/>
        <w:t>Drug Monitoring Act</w:t>
      </w:r>
      <w:bookmarkEnd w:id="841"/>
      <w:bookmarkEnd w:id="842"/>
      <w:bookmarkEnd w:id="843"/>
    </w:p>
    <w:p w14:paraId="75BF9FA7" w14:textId="77777777" w:rsidR="00EE0CF2" w:rsidRDefault="00EE0CF2" w:rsidP="00EE0CF2">
      <w:pPr>
        <w:pStyle w:val="BracketData"/>
      </w:pPr>
      <w:r>
        <w:t>[act: identifier urn:oid:2.16.840.1.113883.10.20.22.4.123 (open)]</w:t>
      </w:r>
    </w:p>
    <w:p w14:paraId="2A181D6B" w14:textId="758BD98C" w:rsidR="00EE0CF2" w:rsidRDefault="00EE0CF2" w:rsidP="00EE0CF2">
      <w:pPr>
        <w:pStyle w:val="Caption"/>
      </w:pPr>
      <w:bookmarkStart w:id="844" w:name="_Toc78972766"/>
      <w:bookmarkStart w:id="845" w:name="_Toc118244458"/>
      <w:r>
        <w:t xml:space="preserve">Table </w:t>
      </w:r>
      <w:r>
        <w:fldChar w:fldCharType="begin"/>
      </w:r>
      <w:r>
        <w:instrText>SEQ Table \* ARABIC</w:instrText>
      </w:r>
      <w:r>
        <w:fldChar w:fldCharType="separate"/>
      </w:r>
      <w:r w:rsidR="00A21BC2">
        <w:t>47</w:t>
      </w:r>
      <w:r>
        <w:fldChar w:fldCharType="end"/>
      </w:r>
      <w:r>
        <w:t>: Drug Monitoring Act Contexts</w:t>
      </w:r>
      <w:bookmarkEnd w:id="844"/>
      <w:bookmarkEnd w:id="84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72699A01" w14:textId="77777777" w:rsidTr="00EE0CF2">
        <w:trPr>
          <w:cantSplit/>
          <w:tblHeader/>
          <w:jc w:val="center"/>
        </w:trPr>
        <w:tc>
          <w:tcPr>
            <w:tcW w:w="360" w:type="dxa"/>
            <w:shd w:val="clear" w:color="auto" w:fill="E6E6E6"/>
          </w:tcPr>
          <w:p w14:paraId="7A2D565A" w14:textId="77777777" w:rsidR="00EE0CF2" w:rsidRDefault="00EE0CF2" w:rsidP="00EE0CF2">
            <w:pPr>
              <w:pStyle w:val="TableHead"/>
            </w:pPr>
            <w:r>
              <w:t>Contained By:</w:t>
            </w:r>
          </w:p>
        </w:tc>
        <w:tc>
          <w:tcPr>
            <w:tcW w:w="360" w:type="dxa"/>
            <w:shd w:val="clear" w:color="auto" w:fill="E6E6E6"/>
          </w:tcPr>
          <w:p w14:paraId="3856BBA6" w14:textId="77777777" w:rsidR="00EE0CF2" w:rsidRDefault="00EE0CF2" w:rsidP="00EE0CF2">
            <w:pPr>
              <w:pStyle w:val="TableHead"/>
            </w:pPr>
            <w:r>
              <w:t>Contains:</w:t>
            </w:r>
          </w:p>
        </w:tc>
      </w:tr>
      <w:tr w:rsidR="00EE0CF2" w14:paraId="29AA285E" w14:textId="77777777" w:rsidTr="00EE0CF2">
        <w:trPr>
          <w:jc w:val="center"/>
        </w:trPr>
        <w:tc>
          <w:tcPr>
            <w:tcW w:w="360" w:type="dxa"/>
          </w:tcPr>
          <w:p w14:paraId="58461C3C" w14:textId="77777777" w:rsidR="00EE0CF2" w:rsidRDefault="0085191F" w:rsidP="00EE0CF2">
            <w:pPr>
              <w:pStyle w:val="TableText"/>
            </w:pPr>
            <w:hyperlink w:anchor="Medication_Activity_V2">
              <w:r w:rsidR="00EE0CF2">
                <w:rPr>
                  <w:rStyle w:val="HyperlinkText9pt"/>
                </w:rPr>
                <w:t>Medication Activity (V2)</w:t>
              </w:r>
            </w:hyperlink>
            <w:r w:rsidR="00EE0CF2">
              <w:t xml:space="preserve"> (optional)</w:t>
            </w:r>
          </w:p>
        </w:tc>
        <w:tc>
          <w:tcPr>
            <w:tcW w:w="360" w:type="dxa"/>
          </w:tcPr>
          <w:p w14:paraId="14B61E03" w14:textId="77777777" w:rsidR="00EE0CF2" w:rsidRDefault="0085191F" w:rsidP="00EE0CF2">
            <w:pPr>
              <w:pStyle w:val="TableText"/>
            </w:pPr>
            <w:hyperlink w:anchor="U_US_Realm_Person_Name_PNUSFIELDED">
              <w:r w:rsidR="00EE0CF2">
                <w:rPr>
                  <w:rStyle w:val="HyperlinkText9pt"/>
                </w:rPr>
                <w:t>US Realm Person Name (PN.US.FIELDED)</w:t>
              </w:r>
            </w:hyperlink>
            <w:r w:rsidR="00EE0CF2">
              <w:t xml:space="preserve"> (required)</w:t>
            </w:r>
          </w:p>
        </w:tc>
      </w:tr>
    </w:tbl>
    <w:p w14:paraId="7FDB585D" w14:textId="77777777" w:rsidR="00EE0CF2" w:rsidRDefault="00EE0CF2" w:rsidP="00EE0CF2">
      <w:pPr>
        <w:pStyle w:val="BodyText"/>
      </w:pPr>
    </w:p>
    <w:p w14:paraId="1CD9ED29" w14:textId="77777777" w:rsidR="00EE0CF2" w:rsidRDefault="00EE0CF2" w:rsidP="00EE0CF2">
      <w:r>
        <w:t>This template represents the act of monitoring the patient's medication and includes a participation to record the person responsible for monitoring the medication. The prescriber of the medication is not necessarily the same person or persons monitoring the drug. The effectiveTime indicates the time when the activity is intended to take place.</w:t>
      </w:r>
      <w:r>
        <w:br/>
        <w:t>For example, a cardiologist may prescribe a patient Warfarin. The patient's primary care provider may monitor the patient's INR and adjust the dosing of the Warfarin based on these laboratory results. Here the person designated to monitor the drug is the primary care provider.</w:t>
      </w:r>
    </w:p>
    <w:p w14:paraId="6F6BFDA8" w14:textId="1BF5F3B5" w:rsidR="00EE0CF2" w:rsidRDefault="00EE0CF2" w:rsidP="00EE0CF2">
      <w:pPr>
        <w:pStyle w:val="Caption"/>
      </w:pPr>
      <w:bookmarkStart w:id="846" w:name="_Toc78972767"/>
      <w:bookmarkStart w:id="847" w:name="_Toc118244459"/>
      <w:r>
        <w:t xml:space="preserve">Table </w:t>
      </w:r>
      <w:r>
        <w:fldChar w:fldCharType="begin"/>
      </w:r>
      <w:r>
        <w:instrText>SEQ Table \* ARABIC</w:instrText>
      </w:r>
      <w:r>
        <w:fldChar w:fldCharType="separate"/>
      </w:r>
      <w:r w:rsidR="00A21BC2">
        <w:t>48</w:t>
      </w:r>
      <w:r>
        <w:fldChar w:fldCharType="end"/>
      </w:r>
      <w:r>
        <w:t>: Drug Monitoring Act Constraints Overview</w:t>
      </w:r>
      <w:bookmarkEnd w:id="846"/>
      <w:bookmarkEnd w:id="84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5A9E9866" w14:textId="77777777" w:rsidTr="00EE0CF2">
        <w:trPr>
          <w:cantSplit/>
          <w:tblHeader/>
          <w:jc w:val="center"/>
        </w:trPr>
        <w:tc>
          <w:tcPr>
            <w:tcW w:w="0" w:type="dxa"/>
            <w:shd w:val="clear" w:color="auto" w:fill="E6E6E6"/>
            <w:noWrap/>
          </w:tcPr>
          <w:p w14:paraId="1CEF05FA" w14:textId="77777777" w:rsidR="00EE0CF2" w:rsidRDefault="00EE0CF2" w:rsidP="00273F0C">
            <w:pPr>
              <w:pStyle w:val="TableHead"/>
              <w:keepNext w:val="0"/>
            </w:pPr>
            <w:r>
              <w:t>XPath</w:t>
            </w:r>
          </w:p>
        </w:tc>
        <w:tc>
          <w:tcPr>
            <w:tcW w:w="720" w:type="dxa"/>
            <w:shd w:val="clear" w:color="auto" w:fill="E6E6E6"/>
            <w:noWrap/>
          </w:tcPr>
          <w:p w14:paraId="18C509AF" w14:textId="77777777" w:rsidR="00EE0CF2" w:rsidRDefault="00EE0CF2" w:rsidP="00273F0C">
            <w:pPr>
              <w:pStyle w:val="TableHead"/>
              <w:keepNext w:val="0"/>
            </w:pPr>
            <w:r>
              <w:t>Card.</w:t>
            </w:r>
          </w:p>
        </w:tc>
        <w:tc>
          <w:tcPr>
            <w:tcW w:w="1152" w:type="dxa"/>
            <w:shd w:val="clear" w:color="auto" w:fill="E6E6E6"/>
            <w:noWrap/>
          </w:tcPr>
          <w:p w14:paraId="5A114B73" w14:textId="77777777" w:rsidR="00EE0CF2" w:rsidRDefault="00EE0CF2" w:rsidP="00273F0C">
            <w:pPr>
              <w:pStyle w:val="TableHead"/>
              <w:keepNext w:val="0"/>
            </w:pPr>
            <w:r>
              <w:t>Verb</w:t>
            </w:r>
          </w:p>
        </w:tc>
        <w:tc>
          <w:tcPr>
            <w:tcW w:w="864" w:type="dxa"/>
            <w:shd w:val="clear" w:color="auto" w:fill="E6E6E6"/>
            <w:noWrap/>
          </w:tcPr>
          <w:p w14:paraId="6488628D" w14:textId="77777777" w:rsidR="00EE0CF2" w:rsidRDefault="00EE0CF2" w:rsidP="00273F0C">
            <w:pPr>
              <w:pStyle w:val="TableHead"/>
              <w:keepNext w:val="0"/>
            </w:pPr>
            <w:r>
              <w:t>Data Type</w:t>
            </w:r>
          </w:p>
        </w:tc>
        <w:tc>
          <w:tcPr>
            <w:tcW w:w="864" w:type="dxa"/>
            <w:shd w:val="clear" w:color="auto" w:fill="E6E6E6"/>
            <w:noWrap/>
          </w:tcPr>
          <w:p w14:paraId="5F39AB04" w14:textId="77777777" w:rsidR="00EE0CF2" w:rsidRDefault="00EE0CF2" w:rsidP="00273F0C">
            <w:pPr>
              <w:pStyle w:val="TableHead"/>
              <w:keepNext w:val="0"/>
            </w:pPr>
            <w:r>
              <w:t>CONF#</w:t>
            </w:r>
          </w:p>
        </w:tc>
        <w:tc>
          <w:tcPr>
            <w:tcW w:w="864" w:type="dxa"/>
            <w:shd w:val="clear" w:color="auto" w:fill="E6E6E6"/>
            <w:noWrap/>
          </w:tcPr>
          <w:p w14:paraId="42629298" w14:textId="77777777" w:rsidR="00EE0CF2" w:rsidRDefault="00EE0CF2" w:rsidP="00273F0C">
            <w:pPr>
              <w:pStyle w:val="TableHead"/>
              <w:keepNext w:val="0"/>
            </w:pPr>
            <w:r>
              <w:t>Value</w:t>
            </w:r>
          </w:p>
        </w:tc>
      </w:tr>
      <w:tr w:rsidR="00EE0CF2" w14:paraId="4966EFE0" w14:textId="77777777" w:rsidTr="00EE0CF2">
        <w:trPr>
          <w:jc w:val="center"/>
        </w:trPr>
        <w:tc>
          <w:tcPr>
            <w:tcW w:w="10160" w:type="dxa"/>
            <w:gridSpan w:val="6"/>
          </w:tcPr>
          <w:p w14:paraId="11497054" w14:textId="77777777" w:rsidR="00EE0CF2" w:rsidRDefault="00EE0CF2" w:rsidP="00273F0C">
            <w:pPr>
              <w:pStyle w:val="TableText"/>
              <w:keepNext w:val="0"/>
            </w:pPr>
            <w:r>
              <w:t>act (identifier: urn:oid:2.16.840.1.113883.10.20.22.4.123)</w:t>
            </w:r>
          </w:p>
        </w:tc>
      </w:tr>
      <w:tr w:rsidR="00EE0CF2" w14:paraId="3E43E0A0" w14:textId="77777777" w:rsidTr="00EE0CF2">
        <w:trPr>
          <w:jc w:val="center"/>
        </w:trPr>
        <w:tc>
          <w:tcPr>
            <w:tcW w:w="3345" w:type="dxa"/>
          </w:tcPr>
          <w:p w14:paraId="0D0D4868" w14:textId="77777777" w:rsidR="00EE0CF2" w:rsidRDefault="00EE0CF2" w:rsidP="00273F0C">
            <w:pPr>
              <w:pStyle w:val="TableText"/>
              <w:keepNext w:val="0"/>
            </w:pPr>
            <w:r>
              <w:tab/>
              <w:t>@classCode</w:t>
            </w:r>
          </w:p>
        </w:tc>
        <w:tc>
          <w:tcPr>
            <w:tcW w:w="720" w:type="dxa"/>
          </w:tcPr>
          <w:p w14:paraId="519F8410" w14:textId="77777777" w:rsidR="00EE0CF2" w:rsidRDefault="00EE0CF2" w:rsidP="00273F0C">
            <w:pPr>
              <w:pStyle w:val="TableText"/>
              <w:keepNext w:val="0"/>
            </w:pPr>
            <w:r>
              <w:t>1..1</w:t>
            </w:r>
          </w:p>
        </w:tc>
        <w:tc>
          <w:tcPr>
            <w:tcW w:w="1152" w:type="dxa"/>
          </w:tcPr>
          <w:p w14:paraId="6F9A422F" w14:textId="77777777" w:rsidR="00EE0CF2" w:rsidRDefault="00EE0CF2" w:rsidP="00273F0C">
            <w:pPr>
              <w:pStyle w:val="TableText"/>
              <w:keepNext w:val="0"/>
            </w:pPr>
            <w:r>
              <w:t>SHALL</w:t>
            </w:r>
          </w:p>
        </w:tc>
        <w:tc>
          <w:tcPr>
            <w:tcW w:w="864" w:type="dxa"/>
          </w:tcPr>
          <w:p w14:paraId="0BEA0641" w14:textId="77777777" w:rsidR="00EE0CF2" w:rsidRDefault="00EE0CF2" w:rsidP="00273F0C">
            <w:pPr>
              <w:pStyle w:val="TableText"/>
              <w:keepNext w:val="0"/>
            </w:pPr>
          </w:p>
        </w:tc>
        <w:tc>
          <w:tcPr>
            <w:tcW w:w="1104" w:type="dxa"/>
          </w:tcPr>
          <w:p w14:paraId="2BFEA4C9" w14:textId="77777777" w:rsidR="00EE0CF2" w:rsidRDefault="0085191F" w:rsidP="00273F0C">
            <w:pPr>
              <w:pStyle w:val="TableText"/>
              <w:keepNext w:val="0"/>
            </w:pPr>
            <w:hyperlink w:anchor="C_1098-30823">
              <w:r w:rsidR="00EE0CF2">
                <w:rPr>
                  <w:rStyle w:val="HyperlinkText9pt"/>
                </w:rPr>
                <w:t>1098-30823</w:t>
              </w:r>
            </w:hyperlink>
          </w:p>
        </w:tc>
        <w:tc>
          <w:tcPr>
            <w:tcW w:w="2975" w:type="dxa"/>
          </w:tcPr>
          <w:p w14:paraId="63047D32" w14:textId="77777777" w:rsidR="00EE0CF2" w:rsidRDefault="00EE0CF2" w:rsidP="00273F0C">
            <w:pPr>
              <w:pStyle w:val="TableText"/>
              <w:keepNext w:val="0"/>
            </w:pPr>
            <w:r>
              <w:t>urn:oid:2.16.840.1.113883.5.6 (HL7ActClass) = ACT</w:t>
            </w:r>
          </w:p>
        </w:tc>
      </w:tr>
      <w:tr w:rsidR="00EE0CF2" w14:paraId="43655F0A" w14:textId="77777777" w:rsidTr="00EE0CF2">
        <w:trPr>
          <w:jc w:val="center"/>
        </w:trPr>
        <w:tc>
          <w:tcPr>
            <w:tcW w:w="3345" w:type="dxa"/>
          </w:tcPr>
          <w:p w14:paraId="4D0D1E76" w14:textId="77777777" w:rsidR="00EE0CF2" w:rsidRDefault="00EE0CF2" w:rsidP="00273F0C">
            <w:pPr>
              <w:pStyle w:val="TableText"/>
              <w:keepNext w:val="0"/>
            </w:pPr>
            <w:r>
              <w:tab/>
              <w:t>@moodCode</w:t>
            </w:r>
          </w:p>
        </w:tc>
        <w:tc>
          <w:tcPr>
            <w:tcW w:w="720" w:type="dxa"/>
          </w:tcPr>
          <w:p w14:paraId="0B566186" w14:textId="77777777" w:rsidR="00EE0CF2" w:rsidRDefault="00EE0CF2" w:rsidP="00273F0C">
            <w:pPr>
              <w:pStyle w:val="TableText"/>
              <w:keepNext w:val="0"/>
            </w:pPr>
            <w:r>
              <w:t>1..1</w:t>
            </w:r>
          </w:p>
        </w:tc>
        <w:tc>
          <w:tcPr>
            <w:tcW w:w="1152" w:type="dxa"/>
          </w:tcPr>
          <w:p w14:paraId="0BE7FE31" w14:textId="77777777" w:rsidR="00EE0CF2" w:rsidRDefault="00EE0CF2" w:rsidP="00273F0C">
            <w:pPr>
              <w:pStyle w:val="TableText"/>
              <w:keepNext w:val="0"/>
            </w:pPr>
            <w:r>
              <w:t>SHALL</w:t>
            </w:r>
          </w:p>
        </w:tc>
        <w:tc>
          <w:tcPr>
            <w:tcW w:w="864" w:type="dxa"/>
          </w:tcPr>
          <w:p w14:paraId="5E0F4D3B" w14:textId="77777777" w:rsidR="00EE0CF2" w:rsidRDefault="00EE0CF2" w:rsidP="00273F0C">
            <w:pPr>
              <w:pStyle w:val="TableText"/>
              <w:keepNext w:val="0"/>
            </w:pPr>
          </w:p>
        </w:tc>
        <w:tc>
          <w:tcPr>
            <w:tcW w:w="1104" w:type="dxa"/>
          </w:tcPr>
          <w:p w14:paraId="0C12A974" w14:textId="77777777" w:rsidR="00EE0CF2" w:rsidRDefault="0085191F" w:rsidP="00273F0C">
            <w:pPr>
              <w:pStyle w:val="TableText"/>
              <w:keepNext w:val="0"/>
            </w:pPr>
            <w:hyperlink w:anchor="C_1098-28656">
              <w:r w:rsidR="00EE0CF2">
                <w:rPr>
                  <w:rStyle w:val="HyperlinkText9pt"/>
                </w:rPr>
                <w:t>1098-28656</w:t>
              </w:r>
            </w:hyperlink>
          </w:p>
        </w:tc>
        <w:tc>
          <w:tcPr>
            <w:tcW w:w="2975" w:type="dxa"/>
          </w:tcPr>
          <w:p w14:paraId="42FB7286" w14:textId="77777777" w:rsidR="00EE0CF2" w:rsidRDefault="00EE0CF2" w:rsidP="00273F0C">
            <w:pPr>
              <w:pStyle w:val="TableText"/>
              <w:keepNext w:val="0"/>
            </w:pPr>
            <w:r>
              <w:t>INT</w:t>
            </w:r>
          </w:p>
        </w:tc>
      </w:tr>
      <w:tr w:rsidR="00EE0CF2" w14:paraId="39681F7F" w14:textId="77777777" w:rsidTr="00EE0CF2">
        <w:trPr>
          <w:jc w:val="center"/>
        </w:trPr>
        <w:tc>
          <w:tcPr>
            <w:tcW w:w="3345" w:type="dxa"/>
          </w:tcPr>
          <w:p w14:paraId="22FBCCBD" w14:textId="77777777" w:rsidR="00EE0CF2" w:rsidRDefault="00EE0CF2" w:rsidP="00273F0C">
            <w:pPr>
              <w:pStyle w:val="TableText"/>
              <w:keepNext w:val="0"/>
            </w:pPr>
            <w:r>
              <w:tab/>
              <w:t>templateId</w:t>
            </w:r>
          </w:p>
        </w:tc>
        <w:tc>
          <w:tcPr>
            <w:tcW w:w="720" w:type="dxa"/>
          </w:tcPr>
          <w:p w14:paraId="30EA3ACA" w14:textId="77777777" w:rsidR="00EE0CF2" w:rsidRDefault="00EE0CF2" w:rsidP="00273F0C">
            <w:pPr>
              <w:pStyle w:val="TableText"/>
              <w:keepNext w:val="0"/>
            </w:pPr>
            <w:r>
              <w:t>1..1</w:t>
            </w:r>
          </w:p>
        </w:tc>
        <w:tc>
          <w:tcPr>
            <w:tcW w:w="1152" w:type="dxa"/>
          </w:tcPr>
          <w:p w14:paraId="24DE1FD7" w14:textId="77777777" w:rsidR="00EE0CF2" w:rsidRDefault="00EE0CF2" w:rsidP="00273F0C">
            <w:pPr>
              <w:pStyle w:val="TableText"/>
              <w:keepNext w:val="0"/>
            </w:pPr>
            <w:r>
              <w:t>SHALL</w:t>
            </w:r>
          </w:p>
        </w:tc>
        <w:tc>
          <w:tcPr>
            <w:tcW w:w="864" w:type="dxa"/>
          </w:tcPr>
          <w:p w14:paraId="78784761" w14:textId="77777777" w:rsidR="00EE0CF2" w:rsidRDefault="00EE0CF2" w:rsidP="00273F0C">
            <w:pPr>
              <w:pStyle w:val="TableText"/>
              <w:keepNext w:val="0"/>
            </w:pPr>
          </w:p>
        </w:tc>
        <w:tc>
          <w:tcPr>
            <w:tcW w:w="1104" w:type="dxa"/>
          </w:tcPr>
          <w:p w14:paraId="395750FF" w14:textId="77777777" w:rsidR="00EE0CF2" w:rsidRDefault="0085191F" w:rsidP="00273F0C">
            <w:pPr>
              <w:pStyle w:val="TableText"/>
              <w:keepNext w:val="0"/>
            </w:pPr>
            <w:hyperlink w:anchor="C_1098-28657">
              <w:r w:rsidR="00EE0CF2">
                <w:rPr>
                  <w:rStyle w:val="HyperlinkText9pt"/>
                </w:rPr>
                <w:t>1098-28657</w:t>
              </w:r>
            </w:hyperlink>
          </w:p>
        </w:tc>
        <w:tc>
          <w:tcPr>
            <w:tcW w:w="2975" w:type="dxa"/>
          </w:tcPr>
          <w:p w14:paraId="65CB0ABF" w14:textId="77777777" w:rsidR="00EE0CF2" w:rsidRDefault="00EE0CF2" w:rsidP="00273F0C">
            <w:pPr>
              <w:pStyle w:val="TableText"/>
              <w:keepNext w:val="0"/>
            </w:pPr>
          </w:p>
        </w:tc>
      </w:tr>
      <w:tr w:rsidR="00EE0CF2" w14:paraId="4D5ECFC8" w14:textId="77777777" w:rsidTr="00EE0CF2">
        <w:trPr>
          <w:jc w:val="center"/>
        </w:trPr>
        <w:tc>
          <w:tcPr>
            <w:tcW w:w="3345" w:type="dxa"/>
          </w:tcPr>
          <w:p w14:paraId="6A8D2A5E" w14:textId="77777777" w:rsidR="00EE0CF2" w:rsidRDefault="00EE0CF2" w:rsidP="00273F0C">
            <w:pPr>
              <w:pStyle w:val="TableText"/>
              <w:keepNext w:val="0"/>
            </w:pPr>
            <w:r>
              <w:tab/>
            </w:r>
            <w:r>
              <w:tab/>
              <w:t>@root</w:t>
            </w:r>
          </w:p>
        </w:tc>
        <w:tc>
          <w:tcPr>
            <w:tcW w:w="720" w:type="dxa"/>
          </w:tcPr>
          <w:p w14:paraId="449F532E" w14:textId="77777777" w:rsidR="00EE0CF2" w:rsidRDefault="00EE0CF2" w:rsidP="00273F0C">
            <w:pPr>
              <w:pStyle w:val="TableText"/>
              <w:keepNext w:val="0"/>
            </w:pPr>
            <w:r>
              <w:t>1..1</w:t>
            </w:r>
          </w:p>
        </w:tc>
        <w:tc>
          <w:tcPr>
            <w:tcW w:w="1152" w:type="dxa"/>
          </w:tcPr>
          <w:p w14:paraId="2F46EF4B" w14:textId="77777777" w:rsidR="00EE0CF2" w:rsidRDefault="00EE0CF2" w:rsidP="00273F0C">
            <w:pPr>
              <w:pStyle w:val="TableText"/>
              <w:keepNext w:val="0"/>
            </w:pPr>
            <w:r>
              <w:t>SHALL</w:t>
            </w:r>
          </w:p>
        </w:tc>
        <w:tc>
          <w:tcPr>
            <w:tcW w:w="864" w:type="dxa"/>
          </w:tcPr>
          <w:p w14:paraId="4F56D315" w14:textId="77777777" w:rsidR="00EE0CF2" w:rsidRDefault="00EE0CF2" w:rsidP="00273F0C">
            <w:pPr>
              <w:pStyle w:val="TableText"/>
              <w:keepNext w:val="0"/>
            </w:pPr>
          </w:p>
        </w:tc>
        <w:tc>
          <w:tcPr>
            <w:tcW w:w="1104" w:type="dxa"/>
          </w:tcPr>
          <w:p w14:paraId="50ECA75E" w14:textId="77777777" w:rsidR="00EE0CF2" w:rsidRDefault="0085191F" w:rsidP="00273F0C">
            <w:pPr>
              <w:pStyle w:val="TableText"/>
              <w:keepNext w:val="0"/>
            </w:pPr>
            <w:hyperlink w:anchor="C_1098-28658">
              <w:r w:rsidR="00EE0CF2">
                <w:rPr>
                  <w:rStyle w:val="HyperlinkText9pt"/>
                </w:rPr>
                <w:t>1098-28658</w:t>
              </w:r>
            </w:hyperlink>
          </w:p>
        </w:tc>
        <w:tc>
          <w:tcPr>
            <w:tcW w:w="2975" w:type="dxa"/>
          </w:tcPr>
          <w:p w14:paraId="21DD99B7" w14:textId="77777777" w:rsidR="00EE0CF2" w:rsidRDefault="00EE0CF2" w:rsidP="00273F0C">
            <w:pPr>
              <w:pStyle w:val="TableText"/>
              <w:keepNext w:val="0"/>
            </w:pPr>
            <w:r>
              <w:t>2.16.840.1.113883.10.20.22.4.123</w:t>
            </w:r>
          </w:p>
        </w:tc>
      </w:tr>
      <w:tr w:rsidR="00EE0CF2" w14:paraId="5A696F8E" w14:textId="77777777" w:rsidTr="00EE0CF2">
        <w:trPr>
          <w:jc w:val="center"/>
        </w:trPr>
        <w:tc>
          <w:tcPr>
            <w:tcW w:w="3345" w:type="dxa"/>
          </w:tcPr>
          <w:p w14:paraId="4955FE60" w14:textId="77777777" w:rsidR="00EE0CF2" w:rsidRDefault="00EE0CF2" w:rsidP="00273F0C">
            <w:pPr>
              <w:pStyle w:val="TableText"/>
              <w:keepNext w:val="0"/>
            </w:pPr>
            <w:r>
              <w:tab/>
              <w:t>id</w:t>
            </w:r>
          </w:p>
        </w:tc>
        <w:tc>
          <w:tcPr>
            <w:tcW w:w="720" w:type="dxa"/>
          </w:tcPr>
          <w:p w14:paraId="030C9719" w14:textId="77777777" w:rsidR="00EE0CF2" w:rsidRDefault="00EE0CF2" w:rsidP="00273F0C">
            <w:pPr>
              <w:pStyle w:val="TableText"/>
              <w:keepNext w:val="0"/>
            </w:pPr>
            <w:r>
              <w:t>1..*</w:t>
            </w:r>
          </w:p>
        </w:tc>
        <w:tc>
          <w:tcPr>
            <w:tcW w:w="1152" w:type="dxa"/>
          </w:tcPr>
          <w:p w14:paraId="150D54FB" w14:textId="77777777" w:rsidR="00EE0CF2" w:rsidRDefault="00EE0CF2" w:rsidP="00273F0C">
            <w:pPr>
              <w:pStyle w:val="TableText"/>
              <w:keepNext w:val="0"/>
            </w:pPr>
            <w:r>
              <w:t>SHALL</w:t>
            </w:r>
          </w:p>
        </w:tc>
        <w:tc>
          <w:tcPr>
            <w:tcW w:w="864" w:type="dxa"/>
          </w:tcPr>
          <w:p w14:paraId="3B81CBD2" w14:textId="77777777" w:rsidR="00EE0CF2" w:rsidRDefault="00EE0CF2" w:rsidP="00273F0C">
            <w:pPr>
              <w:pStyle w:val="TableText"/>
              <w:keepNext w:val="0"/>
            </w:pPr>
          </w:p>
        </w:tc>
        <w:tc>
          <w:tcPr>
            <w:tcW w:w="1104" w:type="dxa"/>
          </w:tcPr>
          <w:p w14:paraId="7D750F54" w14:textId="77777777" w:rsidR="00EE0CF2" w:rsidRDefault="0085191F" w:rsidP="00273F0C">
            <w:pPr>
              <w:pStyle w:val="TableText"/>
              <w:keepNext w:val="0"/>
            </w:pPr>
            <w:hyperlink w:anchor="C_1098-31920">
              <w:r w:rsidR="00EE0CF2">
                <w:rPr>
                  <w:rStyle w:val="HyperlinkText9pt"/>
                </w:rPr>
                <w:t>1098-31920</w:t>
              </w:r>
            </w:hyperlink>
          </w:p>
        </w:tc>
        <w:tc>
          <w:tcPr>
            <w:tcW w:w="2975" w:type="dxa"/>
          </w:tcPr>
          <w:p w14:paraId="0ED9F3C4" w14:textId="77777777" w:rsidR="00EE0CF2" w:rsidRDefault="00EE0CF2" w:rsidP="00273F0C">
            <w:pPr>
              <w:pStyle w:val="TableText"/>
              <w:keepNext w:val="0"/>
            </w:pPr>
          </w:p>
        </w:tc>
      </w:tr>
      <w:tr w:rsidR="00EE0CF2" w14:paraId="1A22783A" w14:textId="77777777" w:rsidTr="00EE0CF2">
        <w:trPr>
          <w:jc w:val="center"/>
        </w:trPr>
        <w:tc>
          <w:tcPr>
            <w:tcW w:w="3345" w:type="dxa"/>
          </w:tcPr>
          <w:p w14:paraId="19E9941F" w14:textId="77777777" w:rsidR="00EE0CF2" w:rsidRDefault="00EE0CF2" w:rsidP="00273F0C">
            <w:pPr>
              <w:pStyle w:val="TableText"/>
              <w:keepNext w:val="0"/>
            </w:pPr>
            <w:r>
              <w:tab/>
              <w:t>code</w:t>
            </w:r>
          </w:p>
        </w:tc>
        <w:tc>
          <w:tcPr>
            <w:tcW w:w="720" w:type="dxa"/>
          </w:tcPr>
          <w:p w14:paraId="30E43491" w14:textId="77777777" w:rsidR="00EE0CF2" w:rsidRDefault="00EE0CF2" w:rsidP="00273F0C">
            <w:pPr>
              <w:pStyle w:val="TableText"/>
              <w:keepNext w:val="0"/>
            </w:pPr>
            <w:r>
              <w:t>1..1</w:t>
            </w:r>
          </w:p>
        </w:tc>
        <w:tc>
          <w:tcPr>
            <w:tcW w:w="1152" w:type="dxa"/>
          </w:tcPr>
          <w:p w14:paraId="3DC16735" w14:textId="77777777" w:rsidR="00EE0CF2" w:rsidRDefault="00EE0CF2" w:rsidP="00273F0C">
            <w:pPr>
              <w:pStyle w:val="TableText"/>
              <w:keepNext w:val="0"/>
            </w:pPr>
            <w:r>
              <w:t>SHALL</w:t>
            </w:r>
          </w:p>
        </w:tc>
        <w:tc>
          <w:tcPr>
            <w:tcW w:w="864" w:type="dxa"/>
          </w:tcPr>
          <w:p w14:paraId="3FA12F80" w14:textId="77777777" w:rsidR="00EE0CF2" w:rsidRDefault="00EE0CF2" w:rsidP="00273F0C">
            <w:pPr>
              <w:pStyle w:val="TableText"/>
              <w:keepNext w:val="0"/>
            </w:pPr>
          </w:p>
        </w:tc>
        <w:tc>
          <w:tcPr>
            <w:tcW w:w="1104" w:type="dxa"/>
          </w:tcPr>
          <w:p w14:paraId="25A813C6" w14:textId="77777777" w:rsidR="00EE0CF2" w:rsidRDefault="0085191F" w:rsidP="00273F0C">
            <w:pPr>
              <w:pStyle w:val="TableText"/>
              <w:keepNext w:val="0"/>
            </w:pPr>
            <w:hyperlink w:anchor="C_1098-28660">
              <w:r w:rsidR="00EE0CF2">
                <w:rPr>
                  <w:rStyle w:val="HyperlinkText9pt"/>
                </w:rPr>
                <w:t>1098-28660</w:t>
              </w:r>
            </w:hyperlink>
          </w:p>
        </w:tc>
        <w:tc>
          <w:tcPr>
            <w:tcW w:w="2975" w:type="dxa"/>
          </w:tcPr>
          <w:p w14:paraId="3C0B5757" w14:textId="77777777" w:rsidR="00EE0CF2" w:rsidRDefault="00EE0CF2" w:rsidP="00273F0C">
            <w:pPr>
              <w:pStyle w:val="TableText"/>
              <w:keepNext w:val="0"/>
            </w:pPr>
          </w:p>
        </w:tc>
      </w:tr>
      <w:tr w:rsidR="00EE0CF2" w14:paraId="48B4AA24" w14:textId="77777777" w:rsidTr="00EE0CF2">
        <w:trPr>
          <w:jc w:val="center"/>
        </w:trPr>
        <w:tc>
          <w:tcPr>
            <w:tcW w:w="3345" w:type="dxa"/>
          </w:tcPr>
          <w:p w14:paraId="376B17D2" w14:textId="77777777" w:rsidR="00EE0CF2" w:rsidRDefault="00EE0CF2" w:rsidP="00273F0C">
            <w:pPr>
              <w:pStyle w:val="TableText"/>
              <w:keepNext w:val="0"/>
            </w:pPr>
            <w:r>
              <w:tab/>
            </w:r>
            <w:r>
              <w:tab/>
              <w:t>@code</w:t>
            </w:r>
          </w:p>
        </w:tc>
        <w:tc>
          <w:tcPr>
            <w:tcW w:w="720" w:type="dxa"/>
          </w:tcPr>
          <w:p w14:paraId="227DA975" w14:textId="77777777" w:rsidR="00EE0CF2" w:rsidRDefault="00EE0CF2" w:rsidP="00273F0C">
            <w:pPr>
              <w:pStyle w:val="TableText"/>
              <w:keepNext w:val="0"/>
            </w:pPr>
            <w:r>
              <w:t>1..1</w:t>
            </w:r>
          </w:p>
        </w:tc>
        <w:tc>
          <w:tcPr>
            <w:tcW w:w="1152" w:type="dxa"/>
          </w:tcPr>
          <w:p w14:paraId="49DAC2FF" w14:textId="77777777" w:rsidR="00EE0CF2" w:rsidRDefault="00EE0CF2" w:rsidP="00273F0C">
            <w:pPr>
              <w:pStyle w:val="TableText"/>
              <w:keepNext w:val="0"/>
            </w:pPr>
            <w:r>
              <w:t>SHALL</w:t>
            </w:r>
          </w:p>
        </w:tc>
        <w:tc>
          <w:tcPr>
            <w:tcW w:w="864" w:type="dxa"/>
          </w:tcPr>
          <w:p w14:paraId="68779424" w14:textId="77777777" w:rsidR="00EE0CF2" w:rsidRDefault="00EE0CF2" w:rsidP="00273F0C">
            <w:pPr>
              <w:pStyle w:val="TableText"/>
              <w:keepNext w:val="0"/>
            </w:pPr>
          </w:p>
        </w:tc>
        <w:tc>
          <w:tcPr>
            <w:tcW w:w="1104" w:type="dxa"/>
          </w:tcPr>
          <w:p w14:paraId="4E7B0B4F" w14:textId="77777777" w:rsidR="00EE0CF2" w:rsidRDefault="0085191F" w:rsidP="00273F0C">
            <w:pPr>
              <w:pStyle w:val="TableText"/>
              <w:keepNext w:val="0"/>
            </w:pPr>
            <w:hyperlink w:anchor="C_1098-30818">
              <w:r w:rsidR="00EE0CF2">
                <w:rPr>
                  <w:rStyle w:val="HyperlinkText9pt"/>
                </w:rPr>
                <w:t>1098-30818</w:t>
              </w:r>
            </w:hyperlink>
          </w:p>
        </w:tc>
        <w:tc>
          <w:tcPr>
            <w:tcW w:w="2975" w:type="dxa"/>
          </w:tcPr>
          <w:p w14:paraId="616DB48F" w14:textId="77777777" w:rsidR="00EE0CF2" w:rsidRDefault="00EE0CF2" w:rsidP="00273F0C">
            <w:pPr>
              <w:pStyle w:val="TableText"/>
              <w:keepNext w:val="0"/>
            </w:pPr>
            <w:r>
              <w:t>395170001</w:t>
            </w:r>
          </w:p>
        </w:tc>
      </w:tr>
      <w:tr w:rsidR="00EE0CF2" w14:paraId="64055F12" w14:textId="77777777" w:rsidTr="00EE0CF2">
        <w:trPr>
          <w:jc w:val="center"/>
        </w:trPr>
        <w:tc>
          <w:tcPr>
            <w:tcW w:w="3345" w:type="dxa"/>
          </w:tcPr>
          <w:p w14:paraId="55EFF8E6" w14:textId="77777777" w:rsidR="00EE0CF2" w:rsidRDefault="00EE0CF2" w:rsidP="00273F0C">
            <w:pPr>
              <w:pStyle w:val="TableText"/>
              <w:keepNext w:val="0"/>
            </w:pPr>
            <w:r>
              <w:tab/>
            </w:r>
            <w:r>
              <w:tab/>
              <w:t>@codeSystem</w:t>
            </w:r>
          </w:p>
        </w:tc>
        <w:tc>
          <w:tcPr>
            <w:tcW w:w="720" w:type="dxa"/>
          </w:tcPr>
          <w:p w14:paraId="722C76E1" w14:textId="77777777" w:rsidR="00EE0CF2" w:rsidRDefault="00EE0CF2" w:rsidP="00273F0C">
            <w:pPr>
              <w:pStyle w:val="TableText"/>
              <w:keepNext w:val="0"/>
            </w:pPr>
            <w:r>
              <w:t>1..1</w:t>
            </w:r>
          </w:p>
        </w:tc>
        <w:tc>
          <w:tcPr>
            <w:tcW w:w="1152" w:type="dxa"/>
          </w:tcPr>
          <w:p w14:paraId="2ED98216" w14:textId="77777777" w:rsidR="00EE0CF2" w:rsidRDefault="00EE0CF2" w:rsidP="00273F0C">
            <w:pPr>
              <w:pStyle w:val="TableText"/>
              <w:keepNext w:val="0"/>
            </w:pPr>
            <w:r>
              <w:t>SHALL</w:t>
            </w:r>
          </w:p>
        </w:tc>
        <w:tc>
          <w:tcPr>
            <w:tcW w:w="864" w:type="dxa"/>
          </w:tcPr>
          <w:p w14:paraId="696052A4" w14:textId="77777777" w:rsidR="00EE0CF2" w:rsidRDefault="00EE0CF2" w:rsidP="00273F0C">
            <w:pPr>
              <w:pStyle w:val="TableText"/>
              <w:keepNext w:val="0"/>
            </w:pPr>
          </w:p>
        </w:tc>
        <w:tc>
          <w:tcPr>
            <w:tcW w:w="1104" w:type="dxa"/>
          </w:tcPr>
          <w:p w14:paraId="2F4F56D0" w14:textId="77777777" w:rsidR="00EE0CF2" w:rsidRDefault="0085191F" w:rsidP="00273F0C">
            <w:pPr>
              <w:pStyle w:val="TableText"/>
              <w:keepNext w:val="0"/>
            </w:pPr>
            <w:hyperlink w:anchor="C_1098-30819">
              <w:r w:rsidR="00EE0CF2">
                <w:rPr>
                  <w:rStyle w:val="HyperlinkText9pt"/>
                </w:rPr>
                <w:t>1098-30819</w:t>
              </w:r>
            </w:hyperlink>
          </w:p>
        </w:tc>
        <w:tc>
          <w:tcPr>
            <w:tcW w:w="2975" w:type="dxa"/>
          </w:tcPr>
          <w:p w14:paraId="11C23F5C" w14:textId="77777777" w:rsidR="00EE0CF2" w:rsidRDefault="00EE0CF2" w:rsidP="00273F0C">
            <w:pPr>
              <w:pStyle w:val="TableText"/>
              <w:keepNext w:val="0"/>
            </w:pPr>
            <w:r>
              <w:t>urn:oid:2.16.840.1.113883.6.96 (SNOMED CT) = 2.16.840.1.113883.6.96</w:t>
            </w:r>
          </w:p>
        </w:tc>
      </w:tr>
      <w:tr w:rsidR="00EE0CF2" w14:paraId="464C971E" w14:textId="77777777" w:rsidTr="00EE0CF2">
        <w:trPr>
          <w:jc w:val="center"/>
        </w:trPr>
        <w:tc>
          <w:tcPr>
            <w:tcW w:w="3345" w:type="dxa"/>
          </w:tcPr>
          <w:p w14:paraId="3D1D2DA6" w14:textId="77777777" w:rsidR="00EE0CF2" w:rsidRDefault="00EE0CF2" w:rsidP="00273F0C">
            <w:pPr>
              <w:pStyle w:val="TableText"/>
              <w:keepNext w:val="0"/>
            </w:pPr>
            <w:r>
              <w:tab/>
              <w:t>statusCode</w:t>
            </w:r>
          </w:p>
        </w:tc>
        <w:tc>
          <w:tcPr>
            <w:tcW w:w="720" w:type="dxa"/>
          </w:tcPr>
          <w:p w14:paraId="236D19AA" w14:textId="77777777" w:rsidR="00EE0CF2" w:rsidRDefault="00EE0CF2" w:rsidP="00273F0C">
            <w:pPr>
              <w:pStyle w:val="TableText"/>
              <w:keepNext w:val="0"/>
            </w:pPr>
            <w:r>
              <w:t>1..1</w:t>
            </w:r>
          </w:p>
        </w:tc>
        <w:tc>
          <w:tcPr>
            <w:tcW w:w="1152" w:type="dxa"/>
          </w:tcPr>
          <w:p w14:paraId="2B7E58DD" w14:textId="77777777" w:rsidR="00EE0CF2" w:rsidRDefault="00EE0CF2" w:rsidP="00273F0C">
            <w:pPr>
              <w:pStyle w:val="TableText"/>
              <w:keepNext w:val="0"/>
            </w:pPr>
            <w:r>
              <w:t>SHALL</w:t>
            </w:r>
          </w:p>
        </w:tc>
        <w:tc>
          <w:tcPr>
            <w:tcW w:w="864" w:type="dxa"/>
          </w:tcPr>
          <w:p w14:paraId="2923E26A" w14:textId="77777777" w:rsidR="00EE0CF2" w:rsidRDefault="00EE0CF2" w:rsidP="00273F0C">
            <w:pPr>
              <w:pStyle w:val="TableText"/>
              <w:keepNext w:val="0"/>
            </w:pPr>
          </w:p>
        </w:tc>
        <w:tc>
          <w:tcPr>
            <w:tcW w:w="1104" w:type="dxa"/>
          </w:tcPr>
          <w:p w14:paraId="60B1C4F6" w14:textId="77777777" w:rsidR="00EE0CF2" w:rsidRDefault="0085191F" w:rsidP="00273F0C">
            <w:pPr>
              <w:pStyle w:val="TableText"/>
              <w:keepNext w:val="0"/>
            </w:pPr>
            <w:hyperlink w:anchor="C_1098-31921">
              <w:r w:rsidR="00EE0CF2">
                <w:rPr>
                  <w:rStyle w:val="HyperlinkText9pt"/>
                </w:rPr>
                <w:t>1098-31921</w:t>
              </w:r>
            </w:hyperlink>
          </w:p>
        </w:tc>
        <w:tc>
          <w:tcPr>
            <w:tcW w:w="2975" w:type="dxa"/>
          </w:tcPr>
          <w:p w14:paraId="1EDE0403" w14:textId="77777777" w:rsidR="00EE0CF2" w:rsidRDefault="00EE0CF2" w:rsidP="00273F0C">
            <w:pPr>
              <w:pStyle w:val="TableText"/>
              <w:keepNext w:val="0"/>
            </w:pPr>
          </w:p>
        </w:tc>
      </w:tr>
      <w:tr w:rsidR="00EE0CF2" w14:paraId="3E6B064A" w14:textId="77777777" w:rsidTr="00EE0CF2">
        <w:trPr>
          <w:jc w:val="center"/>
        </w:trPr>
        <w:tc>
          <w:tcPr>
            <w:tcW w:w="3345" w:type="dxa"/>
          </w:tcPr>
          <w:p w14:paraId="034E444D" w14:textId="77777777" w:rsidR="00EE0CF2" w:rsidRDefault="00EE0CF2" w:rsidP="00273F0C">
            <w:pPr>
              <w:pStyle w:val="TableText"/>
              <w:keepNext w:val="0"/>
            </w:pPr>
            <w:r>
              <w:tab/>
            </w:r>
            <w:r>
              <w:tab/>
              <w:t>@code</w:t>
            </w:r>
          </w:p>
        </w:tc>
        <w:tc>
          <w:tcPr>
            <w:tcW w:w="720" w:type="dxa"/>
          </w:tcPr>
          <w:p w14:paraId="6C9EEEC0" w14:textId="77777777" w:rsidR="00EE0CF2" w:rsidRDefault="00EE0CF2" w:rsidP="00273F0C">
            <w:pPr>
              <w:pStyle w:val="TableText"/>
              <w:keepNext w:val="0"/>
            </w:pPr>
            <w:r>
              <w:t>1..1</w:t>
            </w:r>
          </w:p>
        </w:tc>
        <w:tc>
          <w:tcPr>
            <w:tcW w:w="1152" w:type="dxa"/>
          </w:tcPr>
          <w:p w14:paraId="283A1F1C" w14:textId="77777777" w:rsidR="00EE0CF2" w:rsidRDefault="00EE0CF2" w:rsidP="00273F0C">
            <w:pPr>
              <w:pStyle w:val="TableText"/>
              <w:keepNext w:val="0"/>
            </w:pPr>
            <w:r>
              <w:t>SHALL</w:t>
            </w:r>
          </w:p>
        </w:tc>
        <w:tc>
          <w:tcPr>
            <w:tcW w:w="864" w:type="dxa"/>
          </w:tcPr>
          <w:p w14:paraId="58C83A2E" w14:textId="77777777" w:rsidR="00EE0CF2" w:rsidRDefault="00EE0CF2" w:rsidP="00273F0C">
            <w:pPr>
              <w:pStyle w:val="TableText"/>
              <w:keepNext w:val="0"/>
            </w:pPr>
          </w:p>
        </w:tc>
        <w:tc>
          <w:tcPr>
            <w:tcW w:w="1104" w:type="dxa"/>
          </w:tcPr>
          <w:p w14:paraId="146CDBB8" w14:textId="77777777" w:rsidR="00EE0CF2" w:rsidRDefault="0085191F" w:rsidP="00273F0C">
            <w:pPr>
              <w:pStyle w:val="TableText"/>
              <w:keepNext w:val="0"/>
            </w:pPr>
            <w:hyperlink w:anchor="C_1098-32358">
              <w:r w:rsidR="00EE0CF2">
                <w:rPr>
                  <w:rStyle w:val="HyperlinkText9pt"/>
                </w:rPr>
                <w:t>1098-32358</w:t>
              </w:r>
            </w:hyperlink>
          </w:p>
        </w:tc>
        <w:tc>
          <w:tcPr>
            <w:tcW w:w="2975" w:type="dxa"/>
          </w:tcPr>
          <w:p w14:paraId="2F35CFA0" w14:textId="77777777" w:rsidR="00EE0CF2" w:rsidRDefault="00EE0CF2" w:rsidP="00273F0C">
            <w:pPr>
              <w:pStyle w:val="TableText"/>
              <w:keepNext w:val="0"/>
            </w:pPr>
            <w:r>
              <w:t>urn:oid:2.16.840.1.113883.1.11.15933 (ActStatus)</w:t>
            </w:r>
          </w:p>
        </w:tc>
      </w:tr>
      <w:tr w:rsidR="00EE0CF2" w14:paraId="4EEBED5F" w14:textId="77777777" w:rsidTr="00EE0CF2">
        <w:trPr>
          <w:jc w:val="center"/>
        </w:trPr>
        <w:tc>
          <w:tcPr>
            <w:tcW w:w="3345" w:type="dxa"/>
          </w:tcPr>
          <w:p w14:paraId="2ADD2491" w14:textId="77777777" w:rsidR="00EE0CF2" w:rsidRDefault="00EE0CF2" w:rsidP="00273F0C">
            <w:pPr>
              <w:pStyle w:val="TableText"/>
              <w:keepNext w:val="0"/>
            </w:pPr>
            <w:r>
              <w:tab/>
              <w:t>effectiveTime</w:t>
            </w:r>
          </w:p>
        </w:tc>
        <w:tc>
          <w:tcPr>
            <w:tcW w:w="720" w:type="dxa"/>
          </w:tcPr>
          <w:p w14:paraId="00D0A6CC" w14:textId="77777777" w:rsidR="00EE0CF2" w:rsidRDefault="00EE0CF2" w:rsidP="00273F0C">
            <w:pPr>
              <w:pStyle w:val="TableText"/>
              <w:keepNext w:val="0"/>
            </w:pPr>
            <w:r>
              <w:t>1..1</w:t>
            </w:r>
          </w:p>
        </w:tc>
        <w:tc>
          <w:tcPr>
            <w:tcW w:w="1152" w:type="dxa"/>
          </w:tcPr>
          <w:p w14:paraId="5F9B8499" w14:textId="77777777" w:rsidR="00EE0CF2" w:rsidRDefault="00EE0CF2" w:rsidP="00273F0C">
            <w:pPr>
              <w:pStyle w:val="TableText"/>
              <w:keepNext w:val="0"/>
            </w:pPr>
            <w:r>
              <w:t>SHALL</w:t>
            </w:r>
          </w:p>
        </w:tc>
        <w:tc>
          <w:tcPr>
            <w:tcW w:w="864" w:type="dxa"/>
          </w:tcPr>
          <w:p w14:paraId="6C3ACD07" w14:textId="77777777" w:rsidR="00EE0CF2" w:rsidRDefault="00EE0CF2" w:rsidP="00273F0C">
            <w:pPr>
              <w:pStyle w:val="TableText"/>
              <w:keepNext w:val="0"/>
            </w:pPr>
          </w:p>
        </w:tc>
        <w:tc>
          <w:tcPr>
            <w:tcW w:w="1104" w:type="dxa"/>
          </w:tcPr>
          <w:p w14:paraId="26D87CFB" w14:textId="77777777" w:rsidR="00EE0CF2" w:rsidRDefault="0085191F" w:rsidP="00273F0C">
            <w:pPr>
              <w:pStyle w:val="TableText"/>
              <w:keepNext w:val="0"/>
            </w:pPr>
            <w:hyperlink w:anchor="C_1098-31922">
              <w:r w:rsidR="00EE0CF2">
                <w:rPr>
                  <w:rStyle w:val="HyperlinkText9pt"/>
                </w:rPr>
                <w:t>1098-31922</w:t>
              </w:r>
            </w:hyperlink>
          </w:p>
        </w:tc>
        <w:tc>
          <w:tcPr>
            <w:tcW w:w="2975" w:type="dxa"/>
          </w:tcPr>
          <w:p w14:paraId="5A3F7157" w14:textId="77777777" w:rsidR="00EE0CF2" w:rsidRDefault="00EE0CF2" w:rsidP="00273F0C">
            <w:pPr>
              <w:pStyle w:val="TableText"/>
              <w:keepNext w:val="0"/>
            </w:pPr>
          </w:p>
        </w:tc>
      </w:tr>
      <w:tr w:rsidR="00EE0CF2" w14:paraId="1B47B331" w14:textId="77777777" w:rsidTr="00EE0CF2">
        <w:trPr>
          <w:jc w:val="center"/>
        </w:trPr>
        <w:tc>
          <w:tcPr>
            <w:tcW w:w="3345" w:type="dxa"/>
          </w:tcPr>
          <w:p w14:paraId="4BFE3C63" w14:textId="77777777" w:rsidR="00EE0CF2" w:rsidRDefault="00EE0CF2" w:rsidP="00273F0C">
            <w:pPr>
              <w:pStyle w:val="TableText"/>
              <w:keepNext w:val="0"/>
            </w:pPr>
            <w:r>
              <w:tab/>
              <w:t>participant</w:t>
            </w:r>
          </w:p>
        </w:tc>
        <w:tc>
          <w:tcPr>
            <w:tcW w:w="720" w:type="dxa"/>
          </w:tcPr>
          <w:p w14:paraId="735F8ADD" w14:textId="77777777" w:rsidR="00EE0CF2" w:rsidRDefault="00EE0CF2" w:rsidP="00273F0C">
            <w:pPr>
              <w:pStyle w:val="TableText"/>
              <w:keepNext w:val="0"/>
            </w:pPr>
            <w:r>
              <w:t>1..*</w:t>
            </w:r>
          </w:p>
        </w:tc>
        <w:tc>
          <w:tcPr>
            <w:tcW w:w="1152" w:type="dxa"/>
          </w:tcPr>
          <w:p w14:paraId="335F2584" w14:textId="77777777" w:rsidR="00EE0CF2" w:rsidRDefault="00EE0CF2" w:rsidP="00273F0C">
            <w:pPr>
              <w:pStyle w:val="TableText"/>
              <w:keepNext w:val="0"/>
            </w:pPr>
            <w:r>
              <w:t>SHALL</w:t>
            </w:r>
          </w:p>
        </w:tc>
        <w:tc>
          <w:tcPr>
            <w:tcW w:w="864" w:type="dxa"/>
          </w:tcPr>
          <w:p w14:paraId="642EFBB6" w14:textId="77777777" w:rsidR="00EE0CF2" w:rsidRDefault="00EE0CF2" w:rsidP="00273F0C">
            <w:pPr>
              <w:pStyle w:val="TableText"/>
              <w:keepNext w:val="0"/>
            </w:pPr>
          </w:p>
        </w:tc>
        <w:tc>
          <w:tcPr>
            <w:tcW w:w="1104" w:type="dxa"/>
          </w:tcPr>
          <w:p w14:paraId="797B6F3F" w14:textId="77777777" w:rsidR="00EE0CF2" w:rsidRDefault="0085191F" w:rsidP="00273F0C">
            <w:pPr>
              <w:pStyle w:val="TableText"/>
              <w:keepNext w:val="0"/>
            </w:pPr>
            <w:hyperlink w:anchor="C_1098-28661">
              <w:r w:rsidR="00EE0CF2">
                <w:rPr>
                  <w:rStyle w:val="HyperlinkText9pt"/>
                </w:rPr>
                <w:t>1098-28661</w:t>
              </w:r>
            </w:hyperlink>
          </w:p>
        </w:tc>
        <w:tc>
          <w:tcPr>
            <w:tcW w:w="2975" w:type="dxa"/>
          </w:tcPr>
          <w:p w14:paraId="0F67C6F1" w14:textId="77777777" w:rsidR="00EE0CF2" w:rsidRDefault="00EE0CF2" w:rsidP="00273F0C">
            <w:pPr>
              <w:pStyle w:val="TableText"/>
              <w:keepNext w:val="0"/>
            </w:pPr>
          </w:p>
        </w:tc>
      </w:tr>
      <w:tr w:rsidR="00EE0CF2" w14:paraId="09994822" w14:textId="77777777" w:rsidTr="00EE0CF2">
        <w:trPr>
          <w:jc w:val="center"/>
        </w:trPr>
        <w:tc>
          <w:tcPr>
            <w:tcW w:w="3345" w:type="dxa"/>
          </w:tcPr>
          <w:p w14:paraId="28B215A6" w14:textId="77777777" w:rsidR="00EE0CF2" w:rsidRDefault="00EE0CF2" w:rsidP="00273F0C">
            <w:pPr>
              <w:pStyle w:val="TableText"/>
              <w:keepNext w:val="0"/>
            </w:pPr>
            <w:r>
              <w:tab/>
            </w:r>
            <w:r>
              <w:tab/>
              <w:t>@typeCode</w:t>
            </w:r>
          </w:p>
        </w:tc>
        <w:tc>
          <w:tcPr>
            <w:tcW w:w="720" w:type="dxa"/>
          </w:tcPr>
          <w:p w14:paraId="52F559A5" w14:textId="77777777" w:rsidR="00EE0CF2" w:rsidRDefault="00EE0CF2" w:rsidP="00273F0C">
            <w:pPr>
              <w:pStyle w:val="TableText"/>
              <w:keepNext w:val="0"/>
            </w:pPr>
            <w:r>
              <w:t>1..1</w:t>
            </w:r>
          </w:p>
        </w:tc>
        <w:tc>
          <w:tcPr>
            <w:tcW w:w="1152" w:type="dxa"/>
          </w:tcPr>
          <w:p w14:paraId="297CEEB4" w14:textId="77777777" w:rsidR="00EE0CF2" w:rsidRDefault="00EE0CF2" w:rsidP="00273F0C">
            <w:pPr>
              <w:pStyle w:val="TableText"/>
              <w:keepNext w:val="0"/>
            </w:pPr>
            <w:r>
              <w:t>SHALL</w:t>
            </w:r>
          </w:p>
        </w:tc>
        <w:tc>
          <w:tcPr>
            <w:tcW w:w="864" w:type="dxa"/>
          </w:tcPr>
          <w:p w14:paraId="38DE281D" w14:textId="77777777" w:rsidR="00EE0CF2" w:rsidRDefault="00EE0CF2" w:rsidP="00273F0C">
            <w:pPr>
              <w:pStyle w:val="TableText"/>
              <w:keepNext w:val="0"/>
            </w:pPr>
          </w:p>
        </w:tc>
        <w:tc>
          <w:tcPr>
            <w:tcW w:w="1104" w:type="dxa"/>
          </w:tcPr>
          <w:p w14:paraId="3DB5A745" w14:textId="77777777" w:rsidR="00EE0CF2" w:rsidRDefault="0085191F" w:rsidP="00273F0C">
            <w:pPr>
              <w:pStyle w:val="TableText"/>
              <w:keepNext w:val="0"/>
            </w:pPr>
            <w:hyperlink w:anchor="C_1098-28663">
              <w:r w:rsidR="00EE0CF2">
                <w:rPr>
                  <w:rStyle w:val="HyperlinkText9pt"/>
                </w:rPr>
                <w:t>1098-28663</w:t>
              </w:r>
            </w:hyperlink>
          </w:p>
        </w:tc>
        <w:tc>
          <w:tcPr>
            <w:tcW w:w="2975" w:type="dxa"/>
          </w:tcPr>
          <w:p w14:paraId="7CDEC786" w14:textId="77777777" w:rsidR="00EE0CF2" w:rsidRDefault="00EE0CF2" w:rsidP="00273F0C">
            <w:pPr>
              <w:pStyle w:val="TableText"/>
              <w:keepNext w:val="0"/>
            </w:pPr>
            <w:r>
              <w:t>RESP</w:t>
            </w:r>
          </w:p>
        </w:tc>
      </w:tr>
      <w:tr w:rsidR="00EE0CF2" w14:paraId="06F171E8" w14:textId="77777777" w:rsidTr="00EE0CF2">
        <w:trPr>
          <w:jc w:val="center"/>
        </w:trPr>
        <w:tc>
          <w:tcPr>
            <w:tcW w:w="3345" w:type="dxa"/>
          </w:tcPr>
          <w:p w14:paraId="5870FBEB" w14:textId="77777777" w:rsidR="00EE0CF2" w:rsidRDefault="00EE0CF2" w:rsidP="00273F0C">
            <w:pPr>
              <w:pStyle w:val="TableText"/>
              <w:keepNext w:val="0"/>
            </w:pPr>
            <w:r>
              <w:lastRenderedPageBreak/>
              <w:tab/>
            </w:r>
            <w:r>
              <w:tab/>
              <w:t>participantRole</w:t>
            </w:r>
          </w:p>
        </w:tc>
        <w:tc>
          <w:tcPr>
            <w:tcW w:w="720" w:type="dxa"/>
          </w:tcPr>
          <w:p w14:paraId="017D4FB9" w14:textId="77777777" w:rsidR="00EE0CF2" w:rsidRDefault="00EE0CF2" w:rsidP="00273F0C">
            <w:pPr>
              <w:pStyle w:val="TableText"/>
              <w:keepNext w:val="0"/>
            </w:pPr>
            <w:r>
              <w:t>1..1</w:t>
            </w:r>
          </w:p>
        </w:tc>
        <w:tc>
          <w:tcPr>
            <w:tcW w:w="1152" w:type="dxa"/>
          </w:tcPr>
          <w:p w14:paraId="3F682E85" w14:textId="77777777" w:rsidR="00EE0CF2" w:rsidRDefault="00EE0CF2" w:rsidP="00273F0C">
            <w:pPr>
              <w:pStyle w:val="TableText"/>
              <w:keepNext w:val="0"/>
            </w:pPr>
            <w:r>
              <w:t>SHALL</w:t>
            </w:r>
          </w:p>
        </w:tc>
        <w:tc>
          <w:tcPr>
            <w:tcW w:w="864" w:type="dxa"/>
          </w:tcPr>
          <w:p w14:paraId="1ACD74A5" w14:textId="77777777" w:rsidR="00EE0CF2" w:rsidRDefault="00EE0CF2" w:rsidP="00273F0C">
            <w:pPr>
              <w:pStyle w:val="TableText"/>
              <w:keepNext w:val="0"/>
            </w:pPr>
          </w:p>
        </w:tc>
        <w:tc>
          <w:tcPr>
            <w:tcW w:w="1104" w:type="dxa"/>
          </w:tcPr>
          <w:p w14:paraId="57009217" w14:textId="77777777" w:rsidR="00EE0CF2" w:rsidRDefault="0085191F" w:rsidP="00273F0C">
            <w:pPr>
              <w:pStyle w:val="TableText"/>
              <w:keepNext w:val="0"/>
            </w:pPr>
            <w:hyperlink w:anchor="C_1098-28662">
              <w:r w:rsidR="00EE0CF2">
                <w:rPr>
                  <w:rStyle w:val="HyperlinkText9pt"/>
                </w:rPr>
                <w:t>1098-28662</w:t>
              </w:r>
            </w:hyperlink>
          </w:p>
        </w:tc>
        <w:tc>
          <w:tcPr>
            <w:tcW w:w="2975" w:type="dxa"/>
          </w:tcPr>
          <w:p w14:paraId="4BF16661" w14:textId="77777777" w:rsidR="00EE0CF2" w:rsidRDefault="00EE0CF2" w:rsidP="00273F0C">
            <w:pPr>
              <w:pStyle w:val="TableText"/>
              <w:keepNext w:val="0"/>
            </w:pPr>
          </w:p>
        </w:tc>
      </w:tr>
      <w:tr w:rsidR="00EE0CF2" w14:paraId="65500E33" w14:textId="77777777" w:rsidTr="00EE0CF2">
        <w:trPr>
          <w:jc w:val="center"/>
        </w:trPr>
        <w:tc>
          <w:tcPr>
            <w:tcW w:w="3345" w:type="dxa"/>
          </w:tcPr>
          <w:p w14:paraId="77AB7C83" w14:textId="77777777" w:rsidR="00EE0CF2" w:rsidRDefault="00EE0CF2" w:rsidP="00273F0C">
            <w:pPr>
              <w:pStyle w:val="TableText"/>
              <w:keepNext w:val="0"/>
            </w:pPr>
            <w:r>
              <w:tab/>
            </w:r>
            <w:r>
              <w:tab/>
            </w:r>
            <w:r>
              <w:tab/>
              <w:t>@classCode</w:t>
            </w:r>
          </w:p>
        </w:tc>
        <w:tc>
          <w:tcPr>
            <w:tcW w:w="720" w:type="dxa"/>
          </w:tcPr>
          <w:p w14:paraId="08D4A661" w14:textId="77777777" w:rsidR="00EE0CF2" w:rsidRDefault="00EE0CF2" w:rsidP="00273F0C">
            <w:pPr>
              <w:pStyle w:val="TableText"/>
              <w:keepNext w:val="0"/>
            </w:pPr>
            <w:r>
              <w:t>1..1</w:t>
            </w:r>
          </w:p>
        </w:tc>
        <w:tc>
          <w:tcPr>
            <w:tcW w:w="1152" w:type="dxa"/>
          </w:tcPr>
          <w:p w14:paraId="60FF8338" w14:textId="77777777" w:rsidR="00EE0CF2" w:rsidRDefault="00EE0CF2" w:rsidP="00273F0C">
            <w:pPr>
              <w:pStyle w:val="TableText"/>
              <w:keepNext w:val="0"/>
            </w:pPr>
            <w:r>
              <w:t>SHALL</w:t>
            </w:r>
          </w:p>
        </w:tc>
        <w:tc>
          <w:tcPr>
            <w:tcW w:w="864" w:type="dxa"/>
          </w:tcPr>
          <w:p w14:paraId="4559ED16" w14:textId="77777777" w:rsidR="00EE0CF2" w:rsidRDefault="00EE0CF2" w:rsidP="00273F0C">
            <w:pPr>
              <w:pStyle w:val="TableText"/>
              <w:keepNext w:val="0"/>
            </w:pPr>
          </w:p>
        </w:tc>
        <w:tc>
          <w:tcPr>
            <w:tcW w:w="1104" w:type="dxa"/>
          </w:tcPr>
          <w:p w14:paraId="25E9347E" w14:textId="77777777" w:rsidR="00EE0CF2" w:rsidRDefault="0085191F" w:rsidP="00273F0C">
            <w:pPr>
              <w:pStyle w:val="TableText"/>
              <w:keepNext w:val="0"/>
            </w:pPr>
            <w:hyperlink w:anchor="C_1098-28664">
              <w:r w:rsidR="00EE0CF2">
                <w:rPr>
                  <w:rStyle w:val="HyperlinkText9pt"/>
                </w:rPr>
                <w:t>1098-28664</w:t>
              </w:r>
            </w:hyperlink>
          </w:p>
        </w:tc>
        <w:tc>
          <w:tcPr>
            <w:tcW w:w="2975" w:type="dxa"/>
          </w:tcPr>
          <w:p w14:paraId="7E8F94E5" w14:textId="77777777" w:rsidR="00EE0CF2" w:rsidRDefault="00EE0CF2" w:rsidP="00273F0C">
            <w:pPr>
              <w:pStyle w:val="TableText"/>
              <w:keepNext w:val="0"/>
            </w:pPr>
            <w:r>
              <w:t>ASSIGNED</w:t>
            </w:r>
          </w:p>
        </w:tc>
      </w:tr>
      <w:tr w:rsidR="00EE0CF2" w14:paraId="14D2E11A" w14:textId="77777777" w:rsidTr="00EE0CF2">
        <w:trPr>
          <w:jc w:val="center"/>
        </w:trPr>
        <w:tc>
          <w:tcPr>
            <w:tcW w:w="3345" w:type="dxa"/>
          </w:tcPr>
          <w:p w14:paraId="4B3DA1DA" w14:textId="77777777" w:rsidR="00EE0CF2" w:rsidRDefault="00EE0CF2" w:rsidP="00273F0C">
            <w:pPr>
              <w:pStyle w:val="TableText"/>
              <w:keepNext w:val="0"/>
            </w:pPr>
            <w:r>
              <w:tab/>
            </w:r>
            <w:r>
              <w:tab/>
            </w:r>
            <w:r>
              <w:tab/>
              <w:t>id</w:t>
            </w:r>
          </w:p>
        </w:tc>
        <w:tc>
          <w:tcPr>
            <w:tcW w:w="720" w:type="dxa"/>
          </w:tcPr>
          <w:p w14:paraId="1677148B" w14:textId="77777777" w:rsidR="00EE0CF2" w:rsidRDefault="00EE0CF2" w:rsidP="00273F0C">
            <w:pPr>
              <w:pStyle w:val="TableText"/>
              <w:keepNext w:val="0"/>
            </w:pPr>
            <w:r>
              <w:t>1..*</w:t>
            </w:r>
          </w:p>
        </w:tc>
        <w:tc>
          <w:tcPr>
            <w:tcW w:w="1152" w:type="dxa"/>
          </w:tcPr>
          <w:p w14:paraId="715BE4FF" w14:textId="77777777" w:rsidR="00EE0CF2" w:rsidRDefault="00EE0CF2" w:rsidP="00273F0C">
            <w:pPr>
              <w:pStyle w:val="TableText"/>
              <w:keepNext w:val="0"/>
            </w:pPr>
            <w:r>
              <w:t>SHALL</w:t>
            </w:r>
          </w:p>
        </w:tc>
        <w:tc>
          <w:tcPr>
            <w:tcW w:w="864" w:type="dxa"/>
          </w:tcPr>
          <w:p w14:paraId="6D6CF5EE" w14:textId="77777777" w:rsidR="00EE0CF2" w:rsidRDefault="00EE0CF2" w:rsidP="00273F0C">
            <w:pPr>
              <w:pStyle w:val="TableText"/>
              <w:keepNext w:val="0"/>
            </w:pPr>
          </w:p>
        </w:tc>
        <w:tc>
          <w:tcPr>
            <w:tcW w:w="1104" w:type="dxa"/>
          </w:tcPr>
          <w:p w14:paraId="0823AFDD" w14:textId="77777777" w:rsidR="00EE0CF2" w:rsidRDefault="0085191F" w:rsidP="00273F0C">
            <w:pPr>
              <w:pStyle w:val="TableText"/>
              <w:keepNext w:val="0"/>
            </w:pPr>
            <w:hyperlink w:anchor="C_1098-28665">
              <w:r w:rsidR="00EE0CF2">
                <w:rPr>
                  <w:rStyle w:val="HyperlinkText9pt"/>
                </w:rPr>
                <w:t>1098-28665</w:t>
              </w:r>
            </w:hyperlink>
          </w:p>
        </w:tc>
        <w:tc>
          <w:tcPr>
            <w:tcW w:w="2975" w:type="dxa"/>
          </w:tcPr>
          <w:p w14:paraId="5C1E6343" w14:textId="77777777" w:rsidR="00EE0CF2" w:rsidRDefault="00EE0CF2" w:rsidP="00273F0C">
            <w:pPr>
              <w:pStyle w:val="TableText"/>
              <w:keepNext w:val="0"/>
            </w:pPr>
          </w:p>
        </w:tc>
      </w:tr>
      <w:tr w:rsidR="00EE0CF2" w14:paraId="3FB5B71B" w14:textId="77777777" w:rsidTr="00EE0CF2">
        <w:trPr>
          <w:jc w:val="center"/>
        </w:trPr>
        <w:tc>
          <w:tcPr>
            <w:tcW w:w="3345" w:type="dxa"/>
          </w:tcPr>
          <w:p w14:paraId="79125B2A" w14:textId="77777777" w:rsidR="00EE0CF2" w:rsidRDefault="00EE0CF2" w:rsidP="00273F0C">
            <w:pPr>
              <w:pStyle w:val="TableText"/>
              <w:keepNext w:val="0"/>
            </w:pPr>
            <w:r>
              <w:tab/>
            </w:r>
            <w:r>
              <w:tab/>
            </w:r>
            <w:r>
              <w:tab/>
              <w:t>playingEntity</w:t>
            </w:r>
          </w:p>
        </w:tc>
        <w:tc>
          <w:tcPr>
            <w:tcW w:w="720" w:type="dxa"/>
          </w:tcPr>
          <w:p w14:paraId="5040475A" w14:textId="77777777" w:rsidR="00EE0CF2" w:rsidRDefault="00EE0CF2" w:rsidP="00273F0C">
            <w:pPr>
              <w:pStyle w:val="TableText"/>
              <w:keepNext w:val="0"/>
            </w:pPr>
            <w:r>
              <w:t>1..1</w:t>
            </w:r>
          </w:p>
        </w:tc>
        <w:tc>
          <w:tcPr>
            <w:tcW w:w="1152" w:type="dxa"/>
          </w:tcPr>
          <w:p w14:paraId="4CFE3384" w14:textId="77777777" w:rsidR="00EE0CF2" w:rsidRDefault="00EE0CF2" w:rsidP="00273F0C">
            <w:pPr>
              <w:pStyle w:val="TableText"/>
              <w:keepNext w:val="0"/>
            </w:pPr>
            <w:r>
              <w:t>SHALL</w:t>
            </w:r>
          </w:p>
        </w:tc>
        <w:tc>
          <w:tcPr>
            <w:tcW w:w="864" w:type="dxa"/>
          </w:tcPr>
          <w:p w14:paraId="4F0B3767" w14:textId="77777777" w:rsidR="00EE0CF2" w:rsidRDefault="00EE0CF2" w:rsidP="00273F0C">
            <w:pPr>
              <w:pStyle w:val="TableText"/>
              <w:keepNext w:val="0"/>
            </w:pPr>
          </w:p>
        </w:tc>
        <w:tc>
          <w:tcPr>
            <w:tcW w:w="1104" w:type="dxa"/>
          </w:tcPr>
          <w:p w14:paraId="7C594C32" w14:textId="77777777" w:rsidR="00EE0CF2" w:rsidRDefault="0085191F" w:rsidP="00273F0C">
            <w:pPr>
              <w:pStyle w:val="TableText"/>
              <w:keepNext w:val="0"/>
            </w:pPr>
            <w:hyperlink w:anchor="C_1098-28667">
              <w:r w:rsidR="00EE0CF2">
                <w:rPr>
                  <w:rStyle w:val="HyperlinkText9pt"/>
                </w:rPr>
                <w:t>1098-28667</w:t>
              </w:r>
            </w:hyperlink>
          </w:p>
        </w:tc>
        <w:tc>
          <w:tcPr>
            <w:tcW w:w="2975" w:type="dxa"/>
          </w:tcPr>
          <w:p w14:paraId="08CD1BF2" w14:textId="77777777" w:rsidR="00EE0CF2" w:rsidRDefault="00EE0CF2" w:rsidP="00273F0C">
            <w:pPr>
              <w:pStyle w:val="TableText"/>
              <w:keepNext w:val="0"/>
            </w:pPr>
          </w:p>
        </w:tc>
      </w:tr>
      <w:tr w:rsidR="00EE0CF2" w14:paraId="1194834D" w14:textId="77777777" w:rsidTr="00EE0CF2">
        <w:trPr>
          <w:jc w:val="center"/>
        </w:trPr>
        <w:tc>
          <w:tcPr>
            <w:tcW w:w="3345" w:type="dxa"/>
          </w:tcPr>
          <w:p w14:paraId="393E5662" w14:textId="77777777" w:rsidR="00EE0CF2" w:rsidRDefault="00EE0CF2" w:rsidP="00273F0C">
            <w:pPr>
              <w:pStyle w:val="TableText"/>
              <w:keepNext w:val="0"/>
            </w:pPr>
            <w:r>
              <w:tab/>
            </w:r>
            <w:r>
              <w:tab/>
            </w:r>
            <w:r>
              <w:tab/>
            </w:r>
            <w:r>
              <w:tab/>
              <w:t>@classCode</w:t>
            </w:r>
          </w:p>
        </w:tc>
        <w:tc>
          <w:tcPr>
            <w:tcW w:w="720" w:type="dxa"/>
          </w:tcPr>
          <w:p w14:paraId="2784C3B2" w14:textId="77777777" w:rsidR="00EE0CF2" w:rsidRDefault="00EE0CF2" w:rsidP="00273F0C">
            <w:pPr>
              <w:pStyle w:val="TableText"/>
              <w:keepNext w:val="0"/>
            </w:pPr>
            <w:r>
              <w:t>1..1</w:t>
            </w:r>
          </w:p>
        </w:tc>
        <w:tc>
          <w:tcPr>
            <w:tcW w:w="1152" w:type="dxa"/>
          </w:tcPr>
          <w:p w14:paraId="2B545231" w14:textId="77777777" w:rsidR="00EE0CF2" w:rsidRDefault="00EE0CF2" w:rsidP="00273F0C">
            <w:pPr>
              <w:pStyle w:val="TableText"/>
              <w:keepNext w:val="0"/>
            </w:pPr>
            <w:r>
              <w:t>SHALL</w:t>
            </w:r>
          </w:p>
        </w:tc>
        <w:tc>
          <w:tcPr>
            <w:tcW w:w="864" w:type="dxa"/>
          </w:tcPr>
          <w:p w14:paraId="5CE1E310" w14:textId="77777777" w:rsidR="00EE0CF2" w:rsidRDefault="00EE0CF2" w:rsidP="00273F0C">
            <w:pPr>
              <w:pStyle w:val="TableText"/>
              <w:keepNext w:val="0"/>
            </w:pPr>
          </w:p>
        </w:tc>
        <w:tc>
          <w:tcPr>
            <w:tcW w:w="1104" w:type="dxa"/>
          </w:tcPr>
          <w:p w14:paraId="60D0BEAB" w14:textId="77777777" w:rsidR="00EE0CF2" w:rsidRDefault="0085191F" w:rsidP="00273F0C">
            <w:pPr>
              <w:pStyle w:val="TableText"/>
              <w:keepNext w:val="0"/>
            </w:pPr>
            <w:hyperlink w:anchor="C_1098-28668">
              <w:r w:rsidR="00EE0CF2">
                <w:rPr>
                  <w:rStyle w:val="HyperlinkText9pt"/>
                </w:rPr>
                <w:t>1098-28668</w:t>
              </w:r>
            </w:hyperlink>
          </w:p>
        </w:tc>
        <w:tc>
          <w:tcPr>
            <w:tcW w:w="2975" w:type="dxa"/>
          </w:tcPr>
          <w:p w14:paraId="432F8881" w14:textId="77777777" w:rsidR="00EE0CF2" w:rsidRDefault="00EE0CF2" w:rsidP="00273F0C">
            <w:pPr>
              <w:pStyle w:val="TableText"/>
              <w:keepNext w:val="0"/>
            </w:pPr>
            <w:r>
              <w:t>PSN</w:t>
            </w:r>
          </w:p>
        </w:tc>
      </w:tr>
      <w:tr w:rsidR="00EE0CF2" w14:paraId="62C62316" w14:textId="77777777" w:rsidTr="00EE0CF2">
        <w:trPr>
          <w:jc w:val="center"/>
        </w:trPr>
        <w:tc>
          <w:tcPr>
            <w:tcW w:w="3345" w:type="dxa"/>
          </w:tcPr>
          <w:p w14:paraId="097DCA90" w14:textId="77777777" w:rsidR="00EE0CF2" w:rsidRDefault="00EE0CF2" w:rsidP="00273F0C">
            <w:pPr>
              <w:pStyle w:val="TableText"/>
              <w:keepNext w:val="0"/>
            </w:pPr>
            <w:r>
              <w:tab/>
            </w:r>
            <w:r>
              <w:tab/>
            </w:r>
            <w:r>
              <w:tab/>
            </w:r>
            <w:r>
              <w:tab/>
              <w:t>name</w:t>
            </w:r>
          </w:p>
        </w:tc>
        <w:tc>
          <w:tcPr>
            <w:tcW w:w="720" w:type="dxa"/>
          </w:tcPr>
          <w:p w14:paraId="39D0A285" w14:textId="77777777" w:rsidR="00EE0CF2" w:rsidRDefault="00EE0CF2" w:rsidP="00273F0C">
            <w:pPr>
              <w:pStyle w:val="TableText"/>
              <w:keepNext w:val="0"/>
            </w:pPr>
            <w:r>
              <w:t>1..1</w:t>
            </w:r>
          </w:p>
        </w:tc>
        <w:tc>
          <w:tcPr>
            <w:tcW w:w="1152" w:type="dxa"/>
          </w:tcPr>
          <w:p w14:paraId="13F7A89A" w14:textId="77777777" w:rsidR="00EE0CF2" w:rsidRDefault="00EE0CF2" w:rsidP="00273F0C">
            <w:pPr>
              <w:pStyle w:val="TableText"/>
              <w:keepNext w:val="0"/>
            </w:pPr>
            <w:r>
              <w:t>SHALL</w:t>
            </w:r>
          </w:p>
        </w:tc>
        <w:tc>
          <w:tcPr>
            <w:tcW w:w="864" w:type="dxa"/>
          </w:tcPr>
          <w:p w14:paraId="1F0BDF15" w14:textId="77777777" w:rsidR="00EE0CF2" w:rsidRDefault="00EE0CF2" w:rsidP="00273F0C">
            <w:pPr>
              <w:pStyle w:val="TableText"/>
              <w:keepNext w:val="0"/>
            </w:pPr>
          </w:p>
        </w:tc>
        <w:tc>
          <w:tcPr>
            <w:tcW w:w="1104" w:type="dxa"/>
          </w:tcPr>
          <w:p w14:paraId="2579F8E1" w14:textId="77777777" w:rsidR="00EE0CF2" w:rsidRDefault="0085191F" w:rsidP="00273F0C">
            <w:pPr>
              <w:pStyle w:val="TableText"/>
              <w:keepNext w:val="0"/>
            </w:pPr>
            <w:hyperlink w:anchor="C_1098-28669">
              <w:r w:rsidR="00EE0CF2">
                <w:rPr>
                  <w:rStyle w:val="HyperlinkText9pt"/>
                </w:rPr>
                <w:t>1098-28669</w:t>
              </w:r>
            </w:hyperlink>
          </w:p>
        </w:tc>
        <w:tc>
          <w:tcPr>
            <w:tcW w:w="2975" w:type="dxa"/>
          </w:tcPr>
          <w:p w14:paraId="534D97D2" w14:textId="77777777" w:rsidR="00EE0CF2" w:rsidRDefault="0085191F" w:rsidP="00273F0C">
            <w:pPr>
              <w:pStyle w:val="TableText"/>
              <w:keepNext w:val="0"/>
            </w:pPr>
            <w:hyperlink w:anchor="U_US_Realm_Person_Name_PNUSFIELDED">
              <w:r w:rsidR="00EE0CF2">
                <w:rPr>
                  <w:rStyle w:val="HyperlinkText9pt"/>
                </w:rPr>
                <w:t>US Realm Person Name (PN.US.FIELDED) (identifier: urn:oid:2.16.840.1.113883.10.20.22.5.1.1</w:t>
              </w:r>
            </w:hyperlink>
          </w:p>
        </w:tc>
      </w:tr>
    </w:tbl>
    <w:p w14:paraId="663CEDFD" w14:textId="77777777" w:rsidR="00EE0CF2" w:rsidRDefault="00EE0CF2" w:rsidP="00EE0CF2">
      <w:pPr>
        <w:pStyle w:val="BodyText"/>
      </w:pPr>
    </w:p>
    <w:p w14:paraId="4A82EB6F" w14:textId="77777777" w:rsidR="00EE0CF2" w:rsidRDefault="00EE0CF2" w:rsidP="001030A4">
      <w:pPr>
        <w:numPr>
          <w:ilvl w:val="0"/>
          <w:numId w:val="132"/>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t>)</w:t>
      </w:r>
      <w:bookmarkStart w:id="848" w:name="C_1098-30823"/>
      <w:r>
        <w:t xml:space="preserve"> (CONF:1098-30823)</w:t>
      </w:r>
      <w:bookmarkEnd w:id="848"/>
      <w:r>
        <w:t>.</w:t>
      </w:r>
    </w:p>
    <w:p w14:paraId="1B8EEA14" w14:textId="77777777" w:rsidR="00EE0CF2" w:rsidRDefault="00EE0CF2" w:rsidP="001030A4">
      <w:pPr>
        <w:numPr>
          <w:ilvl w:val="0"/>
          <w:numId w:val="132"/>
        </w:numPr>
        <w:ind w:left="1080"/>
      </w:pPr>
      <w:r>
        <w:rPr>
          <w:rStyle w:val="keyword"/>
        </w:rPr>
        <w:t>SHALL</w:t>
      </w:r>
      <w:r>
        <w:t xml:space="preserve"> contain exactly one [1..1] </w:t>
      </w:r>
      <w:r>
        <w:rPr>
          <w:rStyle w:val="XMLnameBold"/>
        </w:rPr>
        <w:t>@moodCode</w:t>
      </w:r>
      <w:r>
        <w:t>=</w:t>
      </w:r>
      <w:r>
        <w:rPr>
          <w:rStyle w:val="XMLname"/>
        </w:rPr>
        <w:t>"INT"</w:t>
      </w:r>
      <w:bookmarkStart w:id="849" w:name="C_1098-28656"/>
      <w:r>
        <w:t xml:space="preserve"> (CONF:1098-28656)</w:t>
      </w:r>
      <w:bookmarkEnd w:id="849"/>
      <w:r>
        <w:t>.</w:t>
      </w:r>
    </w:p>
    <w:p w14:paraId="54B6B231" w14:textId="77777777" w:rsidR="00EE0CF2" w:rsidRDefault="00EE0CF2" w:rsidP="001030A4">
      <w:pPr>
        <w:numPr>
          <w:ilvl w:val="0"/>
          <w:numId w:val="132"/>
        </w:numPr>
        <w:ind w:left="1080"/>
      </w:pPr>
      <w:r>
        <w:rPr>
          <w:rStyle w:val="keyword"/>
        </w:rPr>
        <w:t>SHALL</w:t>
      </w:r>
      <w:r>
        <w:t xml:space="preserve"> contain exactly one [1..1] </w:t>
      </w:r>
      <w:r>
        <w:rPr>
          <w:rStyle w:val="XMLnameBold"/>
        </w:rPr>
        <w:t>templateId</w:t>
      </w:r>
      <w:bookmarkStart w:id="850" w:name="C_1098-28657"/>
      <w:r>
        <w:t xml:space="preserve"> (CONF:1098-28657)</w:t>
      </w:r>
      <w:bookmarkEnd w:id="850"/>
      <w:r>
        <w:t xml:space="preserve"> such that it</w:t>
      </w:r>
    </w:p>
    <w:p w14:paraId="7FDEF317" w14:textId="77777777" w:rsidR="00EE0CF2" w:rsidRDefault="00EE0CF2" w:rsidP="001030A4">
      <w:pPr>
        <w:numPr>
          <w:ilvl w:val="1"/>
          <w:numId w:val="132"/>
        </w:numPr>
      </w:pPr>
      <w:r>
        <w:rPr>
          <w:rStyle w:val="keyword"/>
        </w:rPr>
        <w:t>SHALL</w:t>
      </w:r>
      <w:r>
        <w:t xml:space="preserve"> contain exactly one [1..1] </w:t>
      </w:r>
      <w:r>
        <w:rPr>
          <w:rStyle w:val="XMLnameBold"/>
        </w:rPr>
        <w:t>@root</w:t>
      </w:r>
      <w:r>
        <w:t>=</w:t>
      </w:r>
      <w:r>
        <w:rPr>
          <w:rStyle w:val="XMLname"/>
        </w:rPr>
        <w:t>"2.16.840.1.113883.10.20.22.4.123"</w:t>
      </w:r>
      <w:bookmarkStart w:id="851" w:name="C_1098-28658"/>
      <w:r>
        <w:t xml:space="preserve"> (CONF:1098-28658)</w:t>
      </w:r>
      <w:bookmarkEnd w:id="851"/>
      <w:r>
        <w:t>.</w:t>
      </w:r>
    </w:p>
    <w:p w14:paraId="2720ABC6" w14:textId="77777777" w:rsidR="00EE0CF2" w:rsidRDefault="00EE0CF2" w:rsidP="001030A4">
      <w:pPr>
        <w:numPr>
          <w:ilvl w:val="0"/>
          <w:numId w:val="132"/>
        </w:numPr>
        <w:ind w:left="1080"/>
      </w:pPr>
      <w:r>
        <w:rPr>
          <w:rStyle w:val="keyword"/>
        </w:rPr>
        <w:t>SHALL</w:t>
      </w:r>
      <w:r>
        <w:t xml:space="preserve"> contain at least one [1..*] </w:t>
      </w:r>
      <w:r>
        <w:rPr>
          <w:rStyle w:val="XMLnameBold"/>
        </w:rPr>
        <w:t>id</w:t>
      </w:r>
      <w:bookmarkStart w:id="852" w:name="C_1098-31920"/>
      <w:r>
        <w:t xml:space="preserve"> (CONF:1098-31920)</w:t>
      </w:r>
      <w:bookmarkEnd w:id="852"/>
      <w:r>
        <w:t>.</w:t>
      </w:r>
    </w:p>
    <w:p w14:paraId="2B6A8C7E" w14:textId="77777777" w:rsidR="00EE0CF2" w:rsidRDefault="00EE0CF2" w:rsidP="001030A4">
      <w:pPr>
        <w:numPr>
          <w:ilvl w:val="0"/>
          <w:numId w:val="132"/>
        </w:numPr>
        <w:ind w:left="1080"/>
      </w:pPr>
      <w:r>
        <w:rPr>
          <w:rStyle w:val="keyword"/>
        </w:rPr>
        <w:t>SHALL</w:t>
      </w:r>
      <w:r>
        <w:t xml:space="preserve"> contain exactly one [1..1] </w:t>
      </w:r>
      <w:r>
        <w:rPr>
          <w:rStyle w:val="XMLnameBold"/>
        </w:rPr>
        <w:t>code</w:t>
      </w:r>
      <w:bookmarkStart w:id="853" w:name="C_1098-28660"/>
      <w:r>
        <w:t xml:space="preserve"> (CONF:1098-28660)</w:t>
      </w:r>
      <w:bookmarkEnd w:id="853"/>
      <w:r>
        <w:t>.</w:t>
      </w:r>
    </w:p>
    <w:p w14:paraId="319C9524" w14:textId="77777777" w:rsidR="00EE0CF2" w:rsidRDefault="00EE0CF2" w:rsidP="001030A4">
      <w:pPr>
        <w:numPr>
          <w:ilvl w:val="1"/>
          <w:numId w:val="132"/>
        </w:numPr>
      </w:pPr>
      <w:r>
        <w:t xml:space="preserve">This code </w:t>
      </w:r>
      <w:r>
        <w:rPr>
          <w:rStyle w:val="keyword"/>
        </w:rPr>
        <w:t>SHALL</w:t>
      </w:r>
      <w:r>
        <w:t xml:space="preserve"> contain exactly one [1..1] </w:t>
      </w:r>
      <w:r>
        <w:rPr>
          <w:rStyle w:val="XMLnameBold"/>
        </w:rPr>
        <w:t>@code</w:t>
      </w:r>
      <w:r>
        <w:t>=</w:t>
      </w:r>
      <w:r>
        <w:rPr>
          <w:rStyle w:val="XMLname"/>
        </w:rPr>
        <w:t>"395170001"</w:t>
      </w:r>
      <w:r>
        <w:t xml:space="preserve"> medication monitoring (regime/therapy)</w:t>
      </w:r>
      <w:bookmarkStart w:id="854" w:name="C_1098-30818"/>
      <w:r>
        <w:t xml:space="preserve"> (CONF:1098-30818)</w:t>
      </w:r>
      <w:bookmarkEnd w:id="854"/>
      <w:r>
        <w:t>.</w:t>
      </w:r>
    </w:p>
    <w:p w14:paraId="5F1257F9" w14:textId="77777777" w:rsidR="00EE0CF2" w:rsidRDefault="00EE0CF2" w:rsidP="001030A4">
      <w:pPr>
        <w:numPr>
          <w:ilvl w:val="1"/>
          <w:numId w:val="132"/>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855" w:name="C_1098-30819"/>
      <w:r>
        <w:t xml:space="preserve"> (CONF:1098-30819)</w:t>
      </w:r>
      <w:bookmarkEnd w:id="855"/>
      <w:r>
        <w:t>.</w:t>
      </w:r>
    </w:p>
    <w:p w14:paraId="5DC5D9C0" w14:textId="77777777" w:rsidR="00EE0CF2" w:rsidRDefault="00EE0CF2" w:rsidP="001030A4">
      <w:pPr>
        <w:numPr>
          <w:ilvl w:val="0"/>
          <w:numId w:val="132"/>
        </w:numPr>
        <w:ind w:left="1080"/>
      </w:pPr>
      <w:r>
        <w:rPr>
          <w:rStyle w:val="keyword"/>
        </w:rPr>
        <w:t>SHALL</w:t>
      </w:r>
      <w:r>
        <w:t xml:space="preserve"> contain exactly one [1..1] </w:t>
      </w:r>
      <w:r>
        <w:rPr>
          <w:rStyle w:val="XMLnameBold"/>
        </w:rPr>
        <w:t>statusCode</w:t>
      </w:r>
      <w:bookmarkStart w:id="856" w:name="C_1098-31921"/>
      <w:r>
        <w:t xml:space="preserve"> (CONF:1098-31921)</w:t>
      </w:r>
      <w:bookmarkEnd w:id="856"/>
      <w:r>
        <w:t>.</w:t>
      </w:r>
    </w:p>
    <w:p w14:paraId="0A3F82FB" w14:textId="77777777" w:rsidR="00EE0CF2" w:rsidRDefault="00EE0CF2" w:rsidP="001030A4">
      <w:pPr>
        <w:numPr>
          <w:ilvl w:val="1"/>
          <w:numId w:val="132"/>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ActStatus">
        <w:r>
          <w:rPr>
            <w:rStyle w:val="HyperlinkCourierBold"/>
          </w:rPr>
          <w:t>ActStatus</w:t>
        </w:r>
      </w:hyperlink>
      <w:r>
        <w:rPr>
          <w:rStyle w:val="XMLname"/>
        </w:rPr>
        <w:t xml:space="preserve"> urn:oid:2.16.840.1.113883.1.11.15933</w:t>
      </w:r>
      <w:r>
        <w:rPr>
          <w:rStyle w:val="keyword"/>
        </w:rPr>
        <w:t xml:space="preserve"> DYNAMIC</w:t>
      </w:r>
      <w:bookmarkStart w:id="857" w:name="C_1098-32358"/>
      <w:r>
        <w:t xml:space="preserve"> (CONF:1098-32358)</w:t>
      </w:r>
      <w:bookmarkEnd w:id="857"/>
      <w:r>
        <w:t>.</w:t>
      </w:r>
    </w:p>
    <w:p w14:paraId="41907DB2" w14:textId="77777777" w:rsidR="00EE0CF2" w:rsidRDefault="00EE0CF2" w:rsidP="001030A4">
      <w:pPr>
        <w:numPr>
          <w:ilvl w:val="0"/>
          <w:numId w:val="132"/>
        </w:numPr>
        <w:ind w:left="1080"/>
      </w:pPr>
      <w:r>
        <w:rPr>
          <w:rStyle w:val="keyword"/>
        </w:rPr>
        <w:t>SHALL</w:t>
      </w:r>
      <w:r>
        <w:t xml:space="preserve"> contain exactly one [1..1] </w:t>
      </w:r>
      <w:r>
        <w:rPr>
          <w:rStyle w:val="XMLnameBold"/>
        </w:rPr>
        <w:t>effectiveTime</w:t>
      </w:r>
      <w:bookmarkStart w:id="858" w:name="C_1098-31922"/>
      <w:r>
        <w:t xml:space="preserve"> (CONF:1098-31922)</w:t>
      </w:r>
      <w:bookmarkEnd w:id="858"/>
      <w:r>
        <w:t>.</w:t>
      </w:r>
    </w:p>
    <w:p w14:paraId="5F32FD70" w14:textId="77777777" w:rsidR="00EE0CF2" w:rsidRDefault="00EE0CF2" w:rsidP="001030A4">
      <w:pPr>
        <w:numPr>
          <w:ilvl w:val="0"/>
          <w:numId w:val="132"/>
        </w:numPr>
        <w:ind w:left="1080"/>
      </w:pPr>
      <w:r>
        <w:rPr>
          <w:rStyle w:val="keyword"/>
        </w:rPr>
        <w:t>SHALL</w:t>
      </w:r>
      <w:r>
        <w:t xml:space="preserve"> contain at least one [1..*] </w:t>
      </w:r>
      <w:r>
        <w:rPr>
          <w:rStyle w:val="XMLnameBold"/>
        </w:rPr>
        <w:t>participant</w:t>
      </w:r>
      <w:bookmarkStart w:id="859" w:name="C_1098-28661"/>
      <w:r>
        <w:t xml:space="preserve"> (CONF:1098-28661)</w:t>
      </w:r>
      <w:bookmarkEnd w:id="859"/>
      <w:r>
        <w:t xml:space="preserve"> such that it</w:t>
      </w:r>
    </w:p>
    <w:p w14:paraId="4231A17B" w14:textId="77777777" w:rsidR="00EE0CF2" w:rsidRDefault="00EE0CF2" w:rsidP="001030A4">
      <w:pPr>
        <w:numPr>
          <w:ilvl w:val="1"/>
          <w:numId w:val="132"/>
        </w:numPr>
      </w:pPr>
      <w:r>
        <w:rPr>
          <w:rStyle w:val="keyword"/>
        </w:rPr>
        <w:t>SHALL</w:t>
      </w:r>
      <w:r>
        <w:t xml:space="preserve"> contain exactly one [1..1] </w:t>
      </w:r>
      <w:r>
        <w:rPr>
          <w:rStyle w:val="XMLnameBold"/>
        </w:rPr>
        <w:t>@typeCode</w:t>
      </w:r>
      <w:r>
        <w:t>=</w:t>
      </w:r>
      <w:r>
        <w:rPr>
          <w:rStyle w:val="XMLname"/>
        </w:rPr>
        <w:t>"RESP"</w:t>
      </w:r>
      <w:bookmarkStart w:id="860" w:name="C_1098-28663"/>
      <w:r>
        <w:t xml:space="preserve"> (CONF:1098-28663)</w:t>
      </w:r>
      <w:bookmarkEnd w:id="860"/>
      <w:r>
        <w:t>.</w:t>
      </w:r>
    </w:p>
    <w:p w14:paraId="050CC5D4" w14:textId="77777777" w:rsidR="00EE0CF2" w:rsidRDefault="00EE0CF2" w:rsidP="001030A4">
      <w:pPr>
        <w:numPr>
          <w:ilvl w:val="1"/>
          <w:numId w:val="132"/>
        </w:numPr>
      </w:pPr>
      <w:r>
        <w:rPr>
          <w:rStyle w:val="keyword"/>
        </w:rPr>
        <w:t>SHALL</w:t>
      </w:r>
      <w:r>
        <w:t xml:space="preserve"> contain exactly one [1..1] </w:t>
      </w:r>
      <w:r>
        <w:rPr>
          <w:rStyle w:val="XMLnameBold"/>
        </w:rPr>
        <w:t>participantRole</w:t>
      </w:r>
      <w:bookmarkStart w:id="861" w:name="C_1098-28662"/>
      <w:r>
        <w:t xml:space="preserve"> (CONF:1098-28662)</w:t>
      </w:r>
      <w:bookmarkEnd w:id="861"/>
      <w:r>
        <w:t>.</w:t>
      </w:r>
    </w:p>
    <w:p w14:paraId="560DF6D5" w14:textId="77777777" w:rsidR="00EE0CF2" w:rsidRDefault="00EE0CF2" w:rsidP="001030A4">
      <w:pPr>
        <w:numPr>
          <w:ilvl w:val="2"/>
          <w:numId w:val="132"/>
        </w:numPr>
      </w:pPr>
      <w:r>
        <w:t xml:space="preserve">This participantRole </w:t>
      </w:r>
      <w:r>
        <w:rPr>
          <w:rStyle w:val="keyword"/>
        </w:rPr>
        <w:t>SHALL</w:t>
      </w:r>
      <w:r>
        <w:t xml:space="preserve"> contain exactly one [1..1] </w:t>
      </w:r>
      <w:r>
        <w:rPr>
          <w:rStyle w:val="XMLnameBold"/>
        </w:rPr>
        <w:t>@classCode</w:t>
      </w:r>
      <w:r>
        <w:t>=</w:t>
      </w:r>
      <w:r>
        <w:rPr>
          <w:rStyle w:val="XMLname"/>
        </w:rPr>
        <w:t>"ASSIGNED"</w:t>
      </w:r>
      <w:bookmarkStart w:id="862" w:name="C_1098-28664"/>
      <w:r>
        <w:t xml:space="preserve"> (CONF:1098-28664)</w:t>
      </w:r>
      <w:bookmarkEnd w:id="862"/>
      <w:r>
        <w:t>.</w:t>
      </w:r>
    </w:p>
    <w:p w14:paraId="70C338A5" w14:textId="77777777" w:rsidR="00EE0CF2" w:rsidRDefault="00EE0CF2" w:rsidP="001030A4">
      <w:pPr>
        <w:numPr>
          <w:ilvl w:val="2"/>
          <w:numId w:val="132"/>
        </w:numPr>
      </w:pPr>
      <w:r>
        <w:t xml:space="preserve">This participantRole </w:t>
      </w:r>
      <w:r>
        <w:rPr>
          <w:rStyle w:val="keyword"/>
        </w:rPr>
        <w:t>SHALL</w:t>
      </w:r>
      <w:r>
        <w:t xml:space="preserve"> contain at least one [1..*] </w:t>
      </w:r>
      <w:r>
        <w:rPr>
          <w:rStyle w:val="XMLnameBold"/>
        </w:rPr>
        <w:t>id</w:t>
      </w:r>
      <w:bookmarkStart w:id="863" w:name="C_1098-28665"/>
      <w:r>
        <w:t xml:space="preserve"> (CONF:1098-28665)</w:t>
      </w:r>
      <w:bookmarkEnd w:id="863"/>
      <w:r>
        <w:t>.</w:t>
      </w:r>
    </w:p>
    <w:p w14:paraId="0C610808" w14:textId="77777777" w:rsidR="00EE0CF2" w:rsidRDefault="00EE0CF2" w:rsidP="001030A4">
      <w:pPr>
        <w:numPr>
          <w:ilvl w:val="2"/>
          <w:numId w:val="132"/>
        </w:numPr>
      </w:pPr>
      <w:r>
        <w:t xml:space="preserve">This participantRole </w:t>
      </w:r>
      <w:r>
        <w:rPr>
          <w:rStyle w:val="keyword"/>
        </w:rPr>
        <w:t>SHALL</w:t>
      </w:r>
      <w:r>
        <w:t xml:space="preserve"> contain exactly one [1..1] </w:t>
      </w:r>
      <w:r>
        <w:rPr>
          <w:rStyle w:val="XMLnameBold"/>
        </w:rPr>
        <w:t>playingEntity</w:t>
      </w:r>
      <w:bookmarkStart w:id="864" w:name="C_1098-28667"/>
      <w:r>
        <w:t xml:space="preserve"> (CONF:1098-28667)</w:t>
      </w:r>
      <w:bookmarkEnd w:id="864"/>
      <w:r>
        <w:t>.</w:t>
      </w:r>
    </w:p>
    <w:p w14:paraId="017DD894" w14:textId="77777777" w:rsidR="00EE0CF2" w:rsidRDefault="00EE0CF2" w:rsidP="001030A4">
      <w:pPr>
        <w:numPr>
          <w:ilvl w:val="3"/>
          <w:numId w:val="132"/>
        </w:numPr>
      </w:pPr>
      <w:r>
        <w:t xml:space="preserve">This playingEntity </w:t>
      </w:r>
      <w:r>
        <w:rPr>
          <w:rStyle w:val="keyword"/>
        </w:rPr>
        <w:t>SHALL</w:t>
      </w:r>
      <w:r>
        <w:t xml:space="preserve"> contain exactly one [1..1] </w:t>
      </w:r>
      <w:r>
        <w:rPr>
          <w:rStyle w:val="XMLnameBold"/>
        </w:rPr>
        <w:t>@classCode</w:t>
      </w:r>
      <w:r>
        <w:t>=</w:t>
      </w:r>
      <w:r>
        <w:rPr>
          <w:rStyle w:val="XMLname"/>
        </w:rPr>
        <w:t>"PSN"</w:t>
      </w:r>
      <w:bookmarkStart w:id="865" w:name="C_1098-28668"/>
      <w:r>
        <w:t xml:space="preserve"> (CONF:1098-28668)</w:t>
      </w:r>
      <w:bookmarkEnd w:id="865"/>
      <w:r>
        <w:t>.</w:t>
      </w:r>
    </w:p>
    <w:p w14:paraId="53EA45AF" w14:textId="77777777" w:rsidR="00EE0CF2" w:rsidRDefault="00EE0CF2" w:rsidP="001030A4">
      <w:pPr>
        <w:numPr>
          <w:ilvl w:val="3"/>
          <w:numId w:val="132"/>
        </w:numPr>
      </w:pPr>
      <w:r>
        <w:lastRenderedPageBreak/>
        <w:t xml:space="preserve">This playingEntity </w:t>
      </w:r>
      <w:r>
        <w:rPr>
          <w:rStyle w:val="keyword"/>
        </w:rPr>
        <w:t>SHALL</w:t>
      </w:r>
      <w:r>
        <w:t xml:space="preserve"> contain exactly one [1..1]  </w:t>
      </w:r>
      <w:hyperlink w:anchor="U_US_Realm_Person_Name_PNUSFIELDED">
        <w:r>
          <w:rPr>
            <w:rStyle w:val="HyperlinkCourierBold"/>
          </w:rPr>
          <w:t>US Realm Person Name (PN.US.FIELDED)</w:t>
        </w:r>
      </w:hyperlink>
      <w:r>
        <w:rPr>
          <w:rStyle w:val="XMLname"/>
        </w:rPr>
        <w:t xml:space="preserve"> (identifier: urn:oid:2.16.840.1.113883.10.20.22.5.1.1)</w:t>
      </w:r>
      <w:bookmarkStart w:id="866" w:name="C_1098-28669"/>
      <w:r>
        <w:t xml:space="preserve"> (CONF:1098-28669)</w:t>
      </w:r>
      <w:bookmarkEnd w:id="866"/>
      <w:r>
        <w:t>.</w:t>
      </w:r>
    </w:p>
    <w:p w14:paraId="5D8032F3" w14:textId="62CB9799" w:rsidR="00EE0CF2" w:rsidRDefault="00EE0CF2" w:rsidP="00EE0CF2">
      <w:pPr>
        <w:pStyle w:val="Caption"/>
        <w:ind w:left="130" w:right="115"/>
      </w:pPr>
      <w:bookmarkStart w:id="867" w:name="_Toc78972601"/>
      <w:bookmarkStart w:id="868" w:name="_Toc118244086"/>
      <w:r>
        <w:t xml:space="preserve">Figure </w:t>
      </w:r>
      <w:r>
        <w:fldChar w:fldCharType="begin"/>
      </w:r>
      <w:r>
        <w:instrText>SEQ Figure \* ARABIC</w:instrText>
      </w:r>
      <w:r>
        <w:fldChar w:fldCharType="separate"/>
      </w:r>
      <w:r w:rsidR="00A21BC2">
        <w:t>33</w:t>
      </w:r>
      <w:r>
        <w:fldChar w:fldCharType="end"/>
      </w:r>
      <w:r>
        <w:t>: Drug Monitoring Act Example</w:t>
      </w:r>
      <w:bookmarkEnd w:id="867"/>
      <w:bookmarkEnd w:id="868"/>
    </w:p>
    <w:p w14:paraId="1A2F7A8F" w14:textId="77777777" w:rsidR="00EE0CF2" w:rsidRDefault="00EE0CF2" w:rsidP="00EE0CF2">
      <w:pPr>
        <w:pStyle w:val="Example"/>
        <w:ind w:left="130" w:right="115"/>
      </w:pPr>
      <w:r>
        <w:t>&lt;entryRelationship typeCode="COMP"&gt;</w:t>
      </w:r>
    </w:p>
    <w:p w14:paraId="2A7D711B" w14:textId="77777777" w:rsidR="00EE0CF2" w:rsidRDefault="00EE0CF2" w:rsidP="00EE0CF2">
      <w:pPr>
        <w:pStyle w:val="Example"/>
        <w:ind w:left="130" w:right="115"/>
      </w:pPr>
      <w:r>
        <w:t xml:space="preserve">    &lt;!-- **DRUG MONITORING ACT **--&gt;</w:t>
      </w:r>
    </w:p>
    <w:p w14:paraId="2968D248" w14:textId="77777777" w:rsidR="00EE0CF2" w:rsidRDefault="00EE0CF2" w:rsidP="00EE0CF2">
      <w:pPr>
        <w:pStyle w:val="Example"/>
        <w:ind w:left="130" w:right="115"/>
      </w:pPr>
      <w:r>
        <w:t xml:space="preserve">    &lt;act classCode="ACT" moodCode="INT"&gt;</w:t>
      </w:r>
    </w:p>
    <w:p w14:paraId="3557D3D9" w14:textId="77777777" w:rsidR="00EE0CF2" w:rsidRDefault="00EE0CF2" w:rsidP="00EE0CF2">
      <w:pPr>
        <w:pStyle w:val="Example"/>
        <w:ind w:left="130" w:right="115"/>
      </w:pPr>
      <w:r>
        <w:t xml:space="preserve">        &lt;templateId root="2.16.840.1.113883.10.20.22.4.123" /&gt;</w:t>
      </w:r>
    </w:p>
    <w:p w14:paraId="0566EE72" w14:textId="77777777" w:rsidR="00EE0CF2" w:rsidRDefault="00EE0CF2" w:rsidP="00EE0CF2">
      <w:pPr>
        <w:pStyle w:val="Example"/>
        <w:ind w:left="130" w:right="115"/>
      </w:pPr>
      <w:r>
        <w:t xml:space="preserve">        &lt;id root="2a620155-9d11-439e-92b3-5d9815ff4ee8" /&gt;</w:t>
      </w:r>
    </w:p>
    <w:p w14:paraId="58D6513F" w14:textId="77777777" w:rsidR="00EE0CF2" w:rsidRDefault="00EE0CF2" w:rsidP="00EE0CF2">
      <w:pPr>
        <w:pStyle w:val="Example"/>
        <w:ind w:left="130" w:right="115"/>
      </w:pPr>
      <w:r>
        <w:t xml:space="preserve">        &lt;code code="395170001" displayName="medication monitoring(regime/therapy" codeSystem="2.16.840.1.113883.6.96" codeSystemName="SNOMED-CT" /&gt;</w:t>
      </w:r>
    </w:p>
    <w:p w14:paraId="30F7C2D1" w14:textId="77777777" w:rsidR="00EE0CF2" w:rsidRDefault="00EE0CF2" w:rsidP="00EE0CF2">
      <w:pPr>
        <w:pStyle w:val="Example"/>
        <w:ind w:left="130" w:right="115"/>
      </w:pPr>
      <w:r>
        <w:t xml:space="preserve">        &lt;statusCode code="completed" /&gt;</w:t>
      </w:r>
    </w:p>
    <w:p w14:paraId="2BF9991A" w14:textId="77777777" w:rsidR="00EE0CF2" w:rsidRDefault="00EE0CF2" w:rsidP="00EE0CF2">
      <w:pPr>
        <w:pStyle w:val="Example"/>
        <w:ind w:left="130" w:right="115"/>
      </w:pPr>
      <w:r>
        <w:t xml:space="preserve">        &lt;effectiveTime xsi:type="IVL_TS"&gt;</w:t>
      </w:r>
    </w:p>
    <w:p w14:paraId="217357BC" w14:textId="77777777" w:rsidR="00EE0CF2" w:rsidRDefault="00EE0CF2" w:rsidP="00EE0CF2">
      <w:pPr>
        <w:pStyle w:val="Example"/>
        <w:ind w:left="130" w:right="115"/>
      </w:pPr>
      <w:r>
        <w:t xml:space="preserve">            &lt;low value="20130615" /&gt;</w:t>
      </w:r>
    </w:p>
    <w:p w14:paraId="60F9803E" w14:textId="77777777" w:rsidR="00EE0CF2" w:rsidRDefault="00EE0CF2" w:rsidP="00EE0CF2">
      <w:pPr>
        <w:pStyle w:val="Example"/>
        <w:ind w:left="130" w:right="115"/>
      </w:pPr>
      <w:r>
        <w:t xml:space="preserve">            &lt;high value="20130715" /&gt;</w:t>
      </w:r>
    </w:p>
    <w:p w14:paraId="5EB9A629" w14:textId="77777777" w:rsidR="00EE0CF2" w:rsidRDefault="00EE0CF2" w:rsidP="00EE0CF2">
      <w:pPr>
        <w:pStyle w:val="Example"/>
        <w:ind w:left="130" w:right="115"/>
      </w:pPr>
      <w:r>
        <w:t xml:space="preserve">        &lt;/effectiveTime&gt;</w:t>
      </w:r>
    </w:p>
    <w:p w14:paraId="1328525B" w14:textId="77777777" w:rsidR="00EE0CF2" w:rsidRDefault="00EE0CF2" w:rsidP="00EE0CF2">
      <w:pPr>
        <w:pStyle w:val="Example"/>
        <w:ind w:left="130" w:right="115"/>
      </w:pPr>
      <w:r>
        <w:t xml:space="preserve">        &lt;participant typeCode="RESP"&gt;</w:t>
      </w:r>
    </w:p>
    <w:p w14:paraId="0CEC3046" w14:textId="77777777" w:rsidR="00EE0CF2" w:rsidRDefault="00EE0CF2" w:rsidP="00EE0CF2">
      <w:pPr>
        <w:pStyle w:val="Example"/>
        <w:ind w:left="130" w:right="115"/>
      </w:pPr>
      <w:r>
        <w:t xml:space="preserve">            &lt;participantRole classCode="ASSIGNED"&gt;</w:t>
      </w:r>
    </w:p>
    <w:p w14:paraId="5C049E48" w14:textId="77777777" w:rsidR="00EE0CF2" w:rsidRDefault="00EE0CF2" w:rsidP="00EE0CF2">
      <w:pPr>
        <w:pStyle w:val="Example"/>
        <w:ind w:left="130" w:right="115"/>
      </w:pPr>
      <w:r>
        <w:t xml:space="preserve">                &lt;id root="2a620155-9d11-439e-92b3-5d9815ff4ee5" /&gt;</w:t>
      </w:r>
    </w:p>
    <w:p w14:paraId="38391A7B" w14:textId="77777777" w:rsidR="00EE0CF2" w:rsidRDefault="00EE0CF2" w:rsidP="00EE0CF2">
      <w:pPr>
        <w:pStyle w:val="Example"/>
        <w:ind w:left="130" w:right="115"/>
      </w:pPr>
      <w:r>
        <w:t xml:space="preserve">                &lt;playingEntity classCode="PSN"&gt;</w:t>
      </w:r>
    </w:p>
    <w:p w14:paraId="01B9B0DC" w14:textId="77777777" w:rsidR="00EE0CF2" w:rsidRDefault="00EE0CF2" w:rsidP="00EE0CF2">
      <w:pPr>
        <w:pStyle w:val="Example"/>
        <w:ind w:left="130" w:right="115"/>
      </w:pPr>
      <w:r>
        <w:t xml:space="preserve">                    &lt;name&gt;</w:t>
      </w:r>
    </w:p>
    <w:p w14:paraId="4BC2A909" w14:textId="77777777" w:rsidR="00EE0CF2" w:rsidRDefault="00EE0CF2" w:rsidP="00EE0CF2">
      <w:pPr>
        <w:pStyle w:val="Example"/>
        <w:ind w:left="130" w:right="115"/>
      </w:pPr>
      <w:r>
        <w:t xml:space="preserve">                        &lt;given&gt;Listener&lt;/given&gt;</w:t>
      </w:r>
    </w:p>
    <w:p w14:paraId="05DB9232" w14:textId="77777777" w:rsidR="00EE0CF2" w:rsidRDefault="00EE0CF2" w:rsidP="00EE0CF2">
      <w:pPr>
        <w:pStyle w:val="Example"/>
        <w:ind w:left="130" w:right="115"/>
      </w:pPr>
      <w:r>
        <w:t xml:space="preserve">                        &lt;family&gt;Larry&lt;/family&gt;</w:t>
      </w:r>
    </w:p>
    <w:p w14:paraId="53843D10" w14:textId="77777777" w:rsidR="00EE0CF2" w:rsidRDefault="00EE0CF2" w:rsidP="00EE0CF2">
      <w:pPr>
        <w:pStyle w:val="Example"/>
        <w:ind w:left="130" w:right="115"/>
      </w:pPr>
      <w:r>
        <w:t xml:space="preserve">                        &lt;prefix&gt;DR&lt;/prefix&gt;</w:t>
      </w:r>
    </w:p>
    <w:p w14:paraId="132771CC" w14:textId="77777777" w:rsidR="00EE0CF2" w:rsidRDefault="00EE0CF2" w:rsidP="00EE0CF2">
      <w:pPr>
        <w:pStyle w:val="Example"/>
        <w:ind w:left="130" w:right="115"/>
      </w:pPr>
      <w:r>
        <w:t xml:space="preserve">                    &lt;/name&gt;</w:t>
      </w:r>
    </w:p>
    <w:p w14:paraId="6B45508F" w14:textId="77777777" w:rsidR="00EE0CF2" w:rsidRDefault="00EE0CF2" w:rsidP="00EE0CF2">
      <w:pPr>
        <w:pStyle w:val="Example"/>
        <w:ind w:left="130" w:right="115"/>
      </w:pPr>
      <w:r>
        <w:t xml:space="preserve">                &lt;/playingEntity&gt;</w:t>
      </w:r>
    </w:p>
    <w:p w14:paraId="5D3079A8" w14:textId="77777777" w:rsidR="00EE0CF2" w:rsidRDefault="00EE0CF2" w:rsidP="00EE0CF2">
      <w:pPr>
        <w:pStyle w:val="Example"/>
        <w:ind w:left="130" w:right="115"/>
      </w:pPr>
      <w:r>
        <w:t xml:space="preserve">            &lt;/participantRole&gt;</w:t>
      </w:r>
    </w:p>
    <w:p w14:paraId="27B7F7AD" w14:textId="77777777" w:rsidR="00EE0CF2" w:rsidRDefault="00EE0CF2" w:rsidP="00EE0CF2">
      <w:pPr>
        <w:pStyle w:val="Example"/>
        <w:ind w:left="130" w:right="115"/>
      </w:pPr>
      <w:r>
        <w:t xml:space="preserve">        &lt;/participant&gt;</w:t>
      </w:r>
    </w:p>
    <w:p w14:paraId="57A572ED" w14:textId="77777777" w:rsidR="00EE0CF2" w:rsidRDefault="00EE0CF2" w:rsidP="00EE0CF2">
      <w:pPr>
        <w:pStyle w:val="Example"/>
        <w:ind w:left="130" w:right="115"/>
      </w:pPr>
      <w:r>
        <w:t xml:space="preserve">    &lt;/act&gt;</w:t>
      </w:r>
    </w:p>
    <w:p w14:paraId="0136C817" w14:textId="77777777" w:rsidR="00EE0CF2" w:rsidRDefault="00EE0CF2" w:rsidP="00EE0CF2">
      <w:pPr>
        <w:pStyle w:val="Example"/>
        <w:ind w:left="130" w:right="115"/>
      </w:pPr>
      <w:r>
        <w:t>&lt;/entryRelationship&gt;</w:t>
      </w:r>
    </w:p>
    <w:p w14:paraId="2DA6D39A" w14:textId="77777777" w:rsidR="00EE0CF2" w:rsidRDefault="00EE0CF2" w:rsidP="00EE0CF2">
      <w:pPr>
        <w:pStyle w:val="BodyText"/>
      </w:pPr>
    </w:p>
    <w:p w14:paraId="74108C17" w14:textId="77777777" w:rsidR="00EE0CF2" w:rsidRDefault="00EE0CF2" w:rsidP="00EE0CF2">
      <w:pPr>
        <w:pStyle w:val="Heading2nospace"/>
      </w:pPr>
      <w:bookmarkStart w:id="869" w:name="E_Drug_Vehicle"/>
      <w:bookmarkStart w:id="870" w:name="_Toc78972390"/>
      <w:bookmarkStart w:id="871" w:name="_Toc120389971"/>
      <w:r>
        <w:t>Drug Vehicle</w:t>
      </w:r>
      <w:bookmarkEnd w:id="869"/>
      <w:bookmarkEnd w:id="870"/>
      <w:bookmarkEnd w:id="871"/>
    </w:p>
    <w:p w14:paraId="39DB4F32" w14:textId="77777777" w:rsidR="00EE0CF2" w:rsidRDefault="00EE0CF2" w:rsidP="00EE0CF2">
      <w:pPr>
        <w:pStyle w:val="BracketData"/>
      </w:pPr>
      <w:r>
        <w:t>[participantRole: identifier urn:oid:2.16.840.1.113883.10.20.22.4.24 (open)]</w:t>
      </w:r>
    </w:p>
    <w:p w14:paraId="3D0DC228" w14:textId="4D89EB5C" w:rsidR="00EE0CF2" w:rsidRDefault="00EE0CF2" w:rsidP="00EE0CF2">
      <w:pPr>
        <w:pStyle w:val="Caption"/>
      </w:pPr>
      <w:bookmarkStart w:id="872" w:name="_Toc78972768"/>
      <w:bookmarkStart w:id="873" w:name="_Toc118244460"/>
      <w:r>
        <w:t xml:space="preserve">Table </w:t>
      </w:r>
      <w:r>
        <w:fldChar w:fldCharType="begin"/>
      </w:r>
      <w:r>
        <w:instrText>SEQ Table \* ARABIC</w:instrText>
      </w:r>
      <w:r>
        <w:fldChar w:fldCharType="separate"/>
      </w:r>
      <w:r w:rsidR="00A21BC2">
        <w:t>49</w:t>
      </w:r>
      <w:r>
        <w:fldChar w:fldCharType="end"/>
      </w:r>
      <w:r>
        <w:t>: Drug Vehicle Contexts</w:t>
      </w:r>
      <w:bookmarkEnd w:id="872"/>
      <w:bookmarkEnd w:id="87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19FC57C9" w14:textId="77777777" w:rsidTr="00EE0CF2">
        <w:trPr>
          <w:cantSplit/>
          <w:tblHeader/>
          <w:jc w:val="center"/>
        </w:trPr>
        <w:tc>
          <w:tcPr>
            <w:tcW w:w="360" w:type="dxa"/>
            <w:shd w:val="clear" w:color="auto" w:fill="E6E6E6"/>
          </w:tcPr>
          <w:p w14:paraId="53DE5B10" w14:textId="77777777" w:rsidR="00EE0CF2" w:rsidRDefault="00EE0CF2" w:rsidP="00EE0CF2">
            <w:pPr>
              <w:pStyle w:val="TableHead"/>
            </w:pPr>
            <w:r>
              <w:t>Contained By:</w:t>
            </w:r>
          </w:p>
        </w:tc>
        <w:tc>
          <w:tcPr>
            <w:tcW w:w="360" w:type="dxa"/>
            <w:shd w:val="clear" w:color="auto" w:fill="E6E6E6"/>
          </w:tcPr>
          <w:p w14:paraId="1458492F" w14:textId="77777777" w:rsidR="00EE0CF2" w:rsidRDefault="00EE0CF2" w:rsidP="00EE0CF2">
            <w:pPr>
              <w:pStyle w:val="TableHead"/>
            </w:pPr>
            <w:r>
              <w:t>Contains:</w:t>
            </w:r>
          </w:p>
        </w:tc>
      </w:tr>
      <w:tr w:rsidR="00EE0CF2" w14:paraId="443860FB" w14:textId="77777777" w:rsidTr="00EE0CF2">
        <w:trPr>
          <w:jc w:val="center"/>
        </w:trPr>
        <w:tc>
          <w:tcPr>
            <w:tcW w:w="360" w:type="dxa"/>
          </w:tcPr>
          <w:p w14:paraId="00C066FB" w14:textId="77777777" w:rsidR="00EE0CF2" w:rsidRDefault="0085191F" w:rsidP="00EE0CF2">
            <w:pPr>
              <w:pStyle w:val="TableText"/>
            </w:pPr>
            <w:hyperlink w:anchor="Medication_Activity_V2">
              <w:r w:rsidR="00EE0CF2">
                <w:rPr>
                  <w:rStyle w:val="HyperlinkText9pt"/>
                </w:rPr>
                <w:t>Medication Activity (V2)</w:t>
              </w:r>
            </w:hyperlink>
            <w:r w:rsidR="00EE0CF2">
              <w:t xml:space="preserve"> (optional)</w:t>
            </w:r>
          </w:p>
          <w:p w14:paraId="703B5E0F" w14:textId="77777777" w:rsidR="00EE0CF2" w:rsidRDefault="0085191F" w:rsidP="00EE0CF2">
            <w:pPr>
              <w:pStyle w:val="TableText"/>
            </w:pPr>
            <w:hyperlink w:anchor="E_Immunization_Activity_V3">
              <w:r w:rsidR="00EE0CF2">
                <w:rPr>
                  <w:rStyle w:val="HyperlinkText9pt"/>
                </w:rPr>
                <w:t>Immunization Activity (V3)</w:t>
              </w:r>
            </w:hyperlink>
            <w:r w:rsidR="00EE0CF2">
              <w:t xml:space="preserve"> (optional)</w:t>
            </w:r>
          </w:p>
        </w:tc>
        <w:tc>
          <w:tcPr>
            <w:tcW w:w="360" w:type="dxa"/>
          </w:tcPr>
          <w:p w14:paraId="30944C1A" w14:textId="77777777" w:rsidR="00EE0CF2" w:rsidRDefault="00EE0CF2" w:rsidP="00EE0CF2"/>
        </w:tc>
      </w:tr>
    </w:tbl>
    <w:p w14:paraId="41ED475D" w14:textId="77777777" w:rsidR="00EE0CF2" w:rsidRDefault="00EE0CF2" w:rsidP="00EE0CF2">
      <w:pPr>
        <w:pStyle w:val="BodyText"/>
      </w:pPr>
    </w:p>
    <w:p w14:paraId="46D78DE1" w14:textId="77777777" w:rsidR="00EE0CF2" w:rsidRDefault="00EE0CF2" w:rsidP="00EE0CF2">
      <w:r>
        <w:t>This template represents the vehicle (e.g., saline, dextrose) for administering a medication.</w:t>
      </w:r>
    </w:p>
    <w:p w14:paraId="566ADB6F" w14:textId="0A7C9493" w:rsidR="00EE0CF2" w:rsidRDefault="00EE0CF2" w:rsidP="00EE0CF2">
      <w:pPr>
        <w:pStyle w:val="Caption"/>
      </w:pPr>
      <w:bookmarkStart w:id="874" w:name="_Toc78972769"/>
      <w:bookmarkStart w:id="875" w:name="_Toc118244461"/>
      <w:r>
        <w:lastRenderedPageBreak/>
        <w:t xml:space="preserve">Table </w:t>
      </w:r>
      <w:r>
        <w:fldChar w:fldCharType="begin"/>
      </w:r>
      <w:r>
        <w:instrText>SEQ Table \* ARABIC</w:instrText>
      </w:r>
      <w:r>
        <w:fldChar w:fldCharType="separate"/>
      </w:r>
      <w:r w:rsidR="00A21BC2">
        <w:t>50</w:t>
      </w:r>
      <w:r>
        <w:fldChar w:fldCharType="end"/>
      </w:r>
      <w:r>
        <w:t>: Drug Vehicle Constraints Overview</w:t>
      </w:r>
      <w:bookmarkEnd w:id="874"/>
      <w:bookmarkEnd w:id="87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5F49C372" w14:textId="77777777" w:rsidTr="00EE0CF2">
        <w:trPr>
          <w:cantSplit/>
          <w:tblHeader/>
          <w:jc w:val="center"/>
        </w:trPr>
        <w:tc>
          <w:tcPr>
            <w:tcW w:w="0" w:type="dxa"/>
            <w:shd w:val="clear" w:color="auto" w:fill="E6E6E6"/>
            <w:noWrap/>
          </w:tcPr>
          <w:p w14:paraId="5C712456" w14:textId="77777777" w:rsidR="00EE0CF2" w:rsidRDefault="00EE0CF2" w:rsidP="00EE0CF2">
            <w:pPr>
              <w:pStyle w:val="TableHead"/>
            </w:pPr>
            <w:r>
              <w:t>XPath</w:t>
            </w:r>
          </w:p>
        </w:tc>
        <w:tc>
          <w:tcPr>
            <w:tcW w:w="720" w:type="dxa"/>
            <w:shd w:val="clear" w:color="auto" w:fill="E6E6E6"/>
            <w:noWrap/>
          </w:tcPr>
          <w:p w14:paraId="7B8BF079" w14:textId="77777777" w:rsidR="00EE0CF2" w:rsidRDefault="00EE0CF2" w:rsidP="00EE0CF2">
            <w:pPr>
              <w:pStyle w:val="TableHead"/>
            </w:pPr>
            <w:r>
              <w:t>Card.</w:t>
            </w:r>
          </w:p>
        </w:tc>
        <w:tc>
          <w:tcPr>
            <w:tcW w:w="1152" w:type="dxa"/>
            <w:shd w:val="clear" w:color="auto" w:fill="E6E6E6"/>
            <w:noWrap/>
          </w:tcPr>
          <w:p w14:paraId="42954E1D" w14:textId="77777777" w:rsidR="00EE0CF2" w:rsidRDefault="00EE0CF2" w:rsidP="00EE0CF2">
            <w:pPr>
              <w:pStyle w:val="TableHead"/>
            </w:pPr>
            <w:r>
              <w:t>Verb</w:t>
            </w:r>
          </w:p>
        </w:tc>
        <w:tc>
          <w:tcPr>
            <w:tcW w:w="864" w:type="dxa"/>
            <w:shd w:val="clear" w:color="auto" w:fill="E6E6E6"/>
            <w:noWrap/>
          </w:tcPr>
          <w:p w14:paraId="74E2879F" w14:textId="77777777" w:rsidR="00EE0CF2" w:rsidRDefault="00EE0CF2" w:rsidP="00EE0CF2">
            <w:pPr>
              <w:pStyle w:val="TableHead"/>
            </w:pPr>
            <w:r>
              <w:t>Data Type</w:t>
            </w:r>
          </w:p>
        </w:tc>
        <w:tc>
          <w:tcPr>
            <w:tcW w:w="864" w:type="dxa"/>
            <w:shd w:val="clear" w:color="auto" w:fill="E6E6E6"/>
            <w:noWrap/>
          </w:tcPr>
          <w:p w14:paraId="3179DDD7" w14:textId="77777777" w:rsidR="00EE0CF2" w:rsidRDefault="00EE0CF2" w:rsidP="00EE0CF2">
            <w:pPr>
              <w:pStyle w:val="TableHead"/>
            </w:pPr>
            <w:r>
              <w:t>CONF#</w:t>
            </w:r>
          </w:p>
        </w:tc>
        <w:tc>
          <w:tcPr>
            <w:tcW w:w="864" w:type="dxa"/>
            <w:shd w:val="clear" w:color="auto" w:fill="E6E6E6"/>
            <w:noWrap/>
          </w:tcPr>
          <w:p w14:paraId="2B405D58" w14:textId="77777777" w:rsidR="00EE0CF2" w:rsidRDefault="00EE0CF2" w:rsidP="00EE0CF2">
            <w:pPr>
              <w:pStyle w:val="TableHead"/>
            </w:pPr>
            <w:r>
              <w:t>Value</w:t>
            </w:r>
          </w:p>
        </w:tc>
      </w:tr>
      <w:tr w:rsidR="00EE0CF2" w14:paraId="2C7C18D1" w14:textId="77777777" w:rsidTr="00EE0CF2">
        <w:trPr>
          <w:jc w:val="center"/>
        </w:trPr>
        <w:tc>
          <w:tcPr>
            <w:tcW w:w="10160" w:type="dxa"/>
            <w:gridSpan w:val="6"/>
          </w:tcPr>
          <w:p w14:paraId="2BDBDB62" w14:textId="77777777" w:rsidR="00EE0CF2" w:rsidRDefault="00EE0CF2" w:rsidP="00EE0CF2">
            <w:pPr>
              <w:pStyle w:val="TableText"/>
            </w:pPr>
            <w:r>
              <w:t>participantRole (identifier: urn:oid:2.16.840.1.113883.10.20.22.4.24)</w:t>
            </w:r>
          </w:p>
        </w:tc>
      </w:tr>
      <w:tr w:rsidR="00EE0CF2" w14:paraId="17C3BE7F" w14:textId="77777777" w:rsidTr="00EE0CF2">
        <w:trPr>
          <w:jc w:val="center"/>
        </w:trPr>
        <w:tc>
          <w:tcPr>
            <w:tcW w:w="3345" w:type="dxa"/>
          </w:tcPr>
          <w:p w14:paraId="2FD0D814" w14:textId="77777777" w:rsidR="00EE0CF2" w:rsidRDefault="00EE0CF2" w:rsidP="00EE0CF2">
            <w:pPr>
              <w:pStyle w:val="TableText"/>
            </w:pPr>
            <w:r>
              <w:tab/>
              <w:t>@classCode</w:t>
            </w:r>
          </w:p>
        </w:tc>
        <w:tc>
          <w:tcPr>
            <w:tcW w:w="720" w:type="dxa"/>
          </w:tcPr>
          <w:p w14:paraId="79FE3C0C" w14:textId="77777777" w:rsidR="00EE0CF2" w:rsidRDefault="00EE0CF2" w:rsidP="00EE0CF2">
            <w:pPr>
              <w:pStyle w:val="TableText"/>
            </w:pPr>
            <w:r>
              <w:t>1..1</w:t>
            </w:r>
          </w:p>
        </w:tc>
        <w:tc>
          <w:tcPr>
            <w:tcW w:w="1152" w:type="dxa"/>
          </w:tcPr>
          <w:p w14:paraId="29528ED3" w14:textId="77777777" w:rsidR="00EE0CF2" w:rsidRDefault="00EE0CF2" w:rsidP="00EE0CF2">
            <w:pPr>
              <w:pStyle w:val="TableText"/>
            </w:pPr>
            <w:r>
              <w:t>SHALL</w:t>
            </w:r>
          </w:p>
        </w:tc>
        <w:tc>
          <w:tcPr>
            <w:tcW w:w="864" w:type="dxa"/>
          </w:tcPr>
          <w:p w14:paraId="5F3DEEDF" w14:textId="77777777" w:rsidR="00EE0CF2" w:rsidRDefault="00EE0CF2" w:rsidP="00EE0CF2">
            <w:pPr>
              <w:pStyle w:val="TableText"/>
            </w:pPr>
          </w:p>
        </w:tc>
        <w:tc>
          <w:tcPr>
            <w:tcW w:w="1104" w:type="dxa"/>
          </w:tcPr>
          <w:p w14:paraId="6601C005" w14:textId="77777777" w:rsidR="00EE0CF2" w:rsidRDefault="0085191F" w:rsidP="00EE0CF2">
            <w:pPr>
              <w:pStyle w:val="TableText"/>
            </w:pPr>
            <w:hyperlink w:anchor="C_81-7490">
              <w:r w:rsidR="00EE0CF2">
                <w:rPr>
                  <w:rStyle w:val="HyperlinkText9pt"/>
                </w:rPr>
                <w:t>81-7490</w:t>
              </w:r>
            </w:hyperlink>
          </w:p>
        </w:tc>
        <w:tc>
          <w:tcPr>
            <w:tcW w:w="2975" w:type="dxa"/>
          </w:tcPr>
          <w:p w14:paraId="6C3065F1" w14:textId="77777777" w:rsidR="00EE0CF2" w:rsidRDefault="00EE0CF2" w:rsidP="00EE0CF2">
            <w:pPr>
              <w:pStyle w:val="TableText"/>
            </w:pPr>
            <w:r>
              <w:t>urn:oid:2.16.840.1.113883.5.110 (HL7RoleClass) = MANU</w:t>
            </w:r>
          </w:p>
        </w:tc>
      </w:tr>
      <w:tr w:rsidR="00EE0CF2" w14:paraId="592D9E3B" w14:textId="77777777" w:rsidTr="00EE0CF2">
        <w:trPr>
          <w:jc w:val="center"/>
        </w:trPr>
        <w:tc>
          <w:tcPr>
            <w:tcW w:w="3345" w:type="dxa"/>
          </w:tcPr>
          <w:p w14:paraId="4B6FD000" w14:textId="77777777" w:rsidR="00EE0CF2" w:rsidRDefault="00EE0CF2" w:rsidP="00EE0CF2">
            <w:pPr>
              <w:pStyle w:val="TableText"/>
            </w:pPr>
            <w:r>
              <w:tab/>
              <w:t>templateId</w:t>
            </w:r>
          </w:p>
        </w:tc>
        <w:tc>
          <w:tcPr>
            <w:tcW w:w="720" w:type="dxa"/>
          </w:tcPr>
          <w:p w14:paraId="1B8B5CE1" w14:textId="77777777" w:rsidR="00EE0CF2" w:rsidRDefault="00EE0CF2" w:rsidP="00EE0CF2">
            <w:pPr>
              <w:pStyle w:val="TableText"/>
            </w:pPr>
            <w:r>
              <w:t>1..1</w:t>
            </w:r>
          </w:p>
        </w:tc>
        <w:tc>
          <w:tcPr>
            <w:tcW w:w="1152" w:type="dxa"/>
          </w:tcPr>
          <w:p w14:paraId="4C76E526" w14:textId="77777777" w:rsidR="00EE0CF2" w:rsidRDefault="00EE0CF2" w:rsidP="00EE0CF2">
            <w:pPr>
              <w:pStyle w:val="TableText"/>
            </w:pPr>
            <w:r>
              <w:t>SHALL</w:t>
            </w:r>
          </w:p>
        </w:tc>
        <w:tc>
          <w:tcPr>
            <w:tcW w:w="864" w:type="dxa"/>
          </w:tcPr>
          <w:p w14:paraId="0841D29A" w14:textId="77777777" w:rsidR="00EE0CF2" w:rsidRDefault="00EE0CF2" w:rsidP="00EE0CF2">
            <w:pPr>
              <w:pStyle w:val="TableText"/>
            </w:pPr>
          </w:p>
        </w:tc>
        <w:tc>
          <w:tcPr>
            <w:tcW w:w="1104" w:type="dxa"/>
          </w:tcPr>
          <w:p w14:paraId="603911B8" w14:textId="77777777" w:rsidR="00EE0CF2" w:rsidRDefault="0085191F" w:rsidP="00EE0CF2">
            <w:pPr>
              <w:pStyle w:val="TableText"/>
            </w:pPr>
            <w:hyperlink w:anchor="C_81-7495">
              <w:r w:rsidR="00EE0CF2">
                <w:rPr>
                  <w:rStyle w:val="HyperlinkText9pt"/>
                </w:rPr>
                <w:t>81-7495</w:t>
              </w:r>
            </w:hyperlink>
          </w:p>
        </w:tc>
        <w:tc>
          <w:tcPr>
            <w:tcW w:w="2975" w:type="dxa"/>
          </w:tcPr>
          <w:p w14:paraId="0869AD65" w14:textId="77777777" w:rsidR="00EE0CF2" w:rsidRDefault="00EE0CF2" w:rsidP="00EE0CF2">
            <w:pPr>
              <w:pStyle w:val="TableText"/>
            </w:pPr>
          </w:p>
        </w:tc>
      </w:tr>
      <w:tr w:rsidR="00EE0CF2" w14:paraId="7867284F" w14:textId="77777777" w:rsidTr="00EE0CF2">
        <w:trPr>
          <w:jc w:val="center"/>
        </w:trPr>
        <w:tc>
          <w:tcPr>
            <w:tcW w:w="3345" w:type="dxa"/>
          </w:tcPr>
          <w:p w14:paraId="461C3385" w14:textId="77777777" w:rsidR="00EE0CF2" w:rsidRDefault="00EE0CF2" w:rsidP="00EE0CF2">
            <w:pPr>
              <w:pStyle w:val="TableText"/>
            </w:pPr>
            <w:r>
              <w:tab/>
            </w:r>
            <w:r>
              <w:tab/>
              <w:t>@root</w:t>
            </w:r>
          </w:p>
        </w:tc>
        <w:tc>
          <w:tcPr>
            <w:tcW w:w="720" w:type="dxa"/>
          </w:tcPr>
          <w:p w14:paraId="42F15959" w14:textId="77777777" w:rsidR="00EE0CF2" w:rsidRDefault="00EE0CF2" w:rsidP="00EE0CF2">
            <w:pPr>
              <w:pStyle w:val="TableText"/>
            </w:pPr>
            <w:r>
              <w:t>1..1</w:t>
            </w:r>
          </w:p>
        </w:tc>
        <w:tc>
          <w:tcPr>
            <w:tcW w:w="1152" w:type="dxa"/>
          </w:tcPr>
          <w:p w14:paraId="3FFD719D" w14:textId="77777777" w:rsidR="00EE0CF2" w:rsidRDefault="00EE0CF2" w:rsidP="00EE0CF2">
            <w:pPr>
              <w:pStyle w:val="TableText"/>
            </w:pPr>
            <w:r>
              <w:t>SHALL</w:t>
            </w:r>
          </w:p>
        </w:tc>
        <w:tc>
          <w:tcPr>
            <w:tcW w:w="864" w:type="dxa"/>
          </w:tcPr>
          <w:p w14:paraId="78FC7C68" w14:textId="77777777" w:rsidR="00EE0CF2" w:rsidRDefault="00EE0CF2" w:rsidP="00EE0CF2">
            <w:pPr>
              <w:pStyle w:val="TableText"/>
            </w:pPr>
          </w:p>
        </w:tc>
        <w:tc>
          <w:tcPr>
            <w:tcW w:w="1104" w:type="dxa"/>
          </w:tcPr>
          <w:p w14:paraId="093DA2F6" w14:textId="77777777" w:rsidR="00EE0CF2" w:rsidRDefault="0085191F" w:rsidP="00EE0CF2">
            <w:pPr>
              <w:pStyle w:val="TableText"/>
            </w:pPr>
            <w:hyperlink w:anchor="C_81-10493">
              <w:r w:rsidR="00EE0CF2">
                <w:rPr>
                  <w:rStyle w:val="HyperlinkText9pt"/>
                </w:rPr>
                <w:t>81-10493</w:t>
              </w:r>
            </w:hyperlink>
          </w:p>
        </w:tc>
        <w:tc>
          <w:tcPr>
            <w:tcW w:w="2975" w:type="dxa"/>
          </w:tcPr>
          <w:p w14:paraId="1CA1708A" w14:textId="77777777" w:rsidR="00EE0CF2" w:rsidRDefault="00EE0CF2" w:rsidP="00EE0CF2">
            <w:pPr>
              <w:pStyle w:val="TableText"/>
            </w:pPr>
            <w:r>
              <w:t>2.16.840.1.113883.10.20.22.4.24</w:t>
            </w:r>
          </w:p>
        </w:tc>
      </w:tr>
      <w:tr w:rsidR="00EE0CF2" w14:paraId="610E1BB3" w14:textId="77777777" w:rsidTr="00EE0CF2">
        <w:trPr>
          <w:jc w:val="center"/>
        </w:trPr>
        <w:tc>
          <w:tcPr>
            <w:tcW w:w="3345" w:type="dxa"/>
          </w:tcPr>
          <w:p w14:paraId="28825829" w14:textId="77777777" w:rsidR="00EE0CF2" w:rsidRDefault="00EE0CF2" w:rsidP="00EE0CF2">
            <w:pPr>
              <w:pStyle w:val="TableText"/>
            </w:pPr>
            <w:r>
              <w:tab/>
              <w:t>code</w:t>
            </w:r>
          </w:p>
        </w:tc>
        <w:tc>
          <w:tcPr>
            <w:tcW w:w="720" w:type="dxa"/>
          </w:tcPr>
          <w:p w14:paraId="2B7CE14E" w14:textId="77777777" w:rsidR="00EE0CF2" w:rsidRDefault="00EE0CF2" w:rsidP="00EE0CF2">
            <w:pPr>
              <w:pStyle w:val="TableText"/>
            </w:pPr>
            <w:r>
              <w:t>1..1</w:t>
            </w:r>
          </w:p>
        </w:tc>
        <w:tc>
          <w:tcPr>
            <w:tcW w:w="1152" w:type="dxa"/>
          </w:tcPr>
          <w:p w14:paraId="70DC40F4" w14:textId="77777777" w:rsidR="00EE0CF2" w:rsidRDefault="00EE0CF2" w:rsidP="00EE0CF2">
            <w:pPr>
              <w:pStyle w:val="TableText"/>
            </w:pPr>
            <w:r>
              <w:t>SHALL</w:t>
            </w:r>
          </w:p>
        </w:tc>
        <w:tc>
          <w:tcPr>
            <w:tcW w:w="864" w:type="dxa"/>
          </w:tcPr>
          <w:p w14:paraId="4CB4C5C1" w14:textId="77777777" w:rsidR="00EE0CF2" w:rsidRDefault="00EE0CF2" w:rsidP="00EE0CF2">
            <w:pPr>
              <w:pStyle w:val="TableText"/>
            </w:pPr>
          </w:p>
        </w:tc>
        <w:tc>
          <w:tcPr>
            <w:tcW w:w="1104" w:type="dxa"/>
          </w:tcPr>
          <w:p w14:paraId="4E13535B" w14:textId="77777777" w:rsidR="00EE0CF2" w:rsidRDefault="0085191F" w:rsidP="00EE0CF2">
            <w:pPr>
              <w:pStyle w:val="TableText"/>
            </w:pPr>
            <w:hyperlink w:anchor="C_81-19137">
              <w:r w:rsidR="00EE0CF2">
                <w:rPr>
                  <w:rStyle w:val="HyperlinkText9pt"/>
                </w:rPr>
                <w:t>81-19137</w:t>
              </w:r>
            </w:hyperlink>
          </w:p>
        </w:tc>
        <w:tc>
          <w:tcPr>
            <w:tcW w:w="2975" w:type="dxa"/>
          </w:tcPr>
          <w:p w14:paraId="5671A685" w14:textId="77777777" w:rsidR="00EE0CF2" w:rsidRDefault="00EE0CF2" w:rsidP="00EE0CF2">
            <w:pPr>
              <w:pStyle w:val="TableText"/>
            </w:pPr>
          </w:p>
        </w:tc>
      </w:tr>
      <w:tr w:rsidR="00EE0CF2" w14:paraId="5E172A5D" w14:textId="77777777" w:rsidTr="00EE0CF2">
        <w:trPr>
          <w:jc w:val="center"/>
        </w:trPr>
        <w:tc>
          <w:tcPr>
            <w:tcW w:w="3345" w:type="dxa"/>
          </w:tcPr>
          <w:p w14:paraId="754984A1" w14:textId="77777777" w:rsidR="00EE0CF2" w:rsidRDefault="00EE0CF2" w:rsidP="00EE0CF2">
            <w:pPr>
              <w:pStyle w:val="TableText"/>
            </w:pPr>
            <w:r>
              <w:tab/>
            </w:r>
            <w:r>
              <w:tab/>
              <w:t>@code</w:t>
            </w:r>
          </w:p>
        </w:tc>
        <w:tc>
          <w:tcPr>
            <w:tcW w:w="720" w:type="dxa"/>
          </w:tcPr>
          <w:p w14:paraId="20721631" w14:textId="77777777" w:rsidR="00EE0CF2" w:rsidRDefault="00EE0CF2" w:rsidP="00EE0CF2">
            <w:pPr>
              <w:pStyle w:val="TableText"/>
            </w:pPr>
            <w:r>
              <w:t>1..1</w:t>
            </w:r>
          </w:p>
        </w:tc>
        <w:tc>
          <w:tcPr>
            <w:tcW w:w="1152" w:type="dxa"/>
          </w:tcPr>
          <w:p w14:paraId="53CA1976" w14:textId="77777777" w:rsidR="00EE0CF2" w:rsidRDefault="00EE0CF2" w:rsidP="00EE0CF2">
            <w:pPr>
              <w:pStyle w:val="TableText"/>
            </w:pPr>
            <w:r>
              <w:t>SHALL</w:t>
            </w:r>
          </w:p>
        </w:tc>
        <w:tc>
          <w:tcPr>
            <w:tcW w:w="864" w:type="dxa"/>
          </w:tcPr>
          <w:p w14:paraId="0B3F9E89" w14:textId="77777777" w:rsidR="00EE0CF2" w:rsidRDefault="00EE0CF2" w:rsidP="00EE0CF2">
            <w:pPr>
              <w:pStyle w:val="TableText"/>
            </w:pPr>
          </w:p>
        </w:tc>
        <w:tc>
          <w:tcPr>
            <w:tcW w:w="1104" w:type="dxa"/>
          </w:tcPr>
          <w:p w14:paraId="22B19901" w14:textId="77777777" w:rsidR="00EE0CF2" w:rsidRDefault="0085191F" w:rsidP="00EE0CF2">
            <w:pPr>
              <w:pStyle w:val="TableText"/>
            </w:pPr>
            <w:hyperlink w:anchor="C_81-19138">
              <w:r w:rsidR="00EE0CF2">
                <w:rPr>
                  <w:rStyle w:val="HyperlinkText9pt"/>
                </w:rPr>
                <w:t>81-19138</w:t>
              </w:r>
            </w:hyperlink>
          </w:p>
        </w:tc>
        <w:tc>
          <w:tcPr>
            <w:tcW w:w="2975" w:type="dxa"/>
          </w:tcPr>
          <w:p w14:paraId="12478DCA" w14:textId="77777777" w:rsidR="00EE0CF2" w:rsidRDefault="00EE0CF2" w:rsidP="00EE0CF2">
            <w:pPr>
              <w:pStyle w:val="TableText"/>
            </w:pPr>
            <w:r>
              <w:t>412307009</w:t>
            </w:r>
          </w:p>
        </w:tc>
      </w:tr>
      <w:tr w:rsidR="00EE0CF2" w14:paraId="12205BF6" w14:textId="77777777" w:rsidTr="00EE0CF2">
        <w:trPr>
          <w:jc w:val="center"/>
        </w:trPr>
        <w:tc>
          <w:tcPr>
            <w:tcW w:w="3345" w:type="dxa"/>
          </w:tcPr>
          <w:p w14:paraId="39C12387" w14:textId="77777777" w:rsidR="00EE0CF2" w:rsidRDefault="00EE0CF2" w:rsidP="00EE0CF2">
            <w:pPr>
              <w:pStyle w:val="TableText"/>
            </w:pPr>
            <w:r>
              <w:tab/>
            </w:r>
            <w:r>
              <w:tab/>
              <w:t>@codeSystem</w:t>
            </w:r>
          </w:p>
        </w:tc>
        <w:tc>
          <w:tcPr>
            <w:tcW w:w="720" w:type="dxa"/>
          </w:tcPr>
          <w:p w14:paraId="417CC18B" w14:textId="77777777" w:rsidR="00EE0CF2" w:rsidRDefault="00EE0CF2" w:rsidP="00EE0CF2">
            <w:pPr>
              <w:pStyle w:val="TableText"/>
            </w:pPr>
            <w:r>
              <w:t>1..1</w:t>
            </w:r>
          </w:p>
        </w:tc>
        <w:tc>
          <w:tcPr>
            <w:tcW w:w="1152" w:type="dxa"/>
          </w:tcPr>
          <w:p w14:paraId="6A19C09E" w14:textId="77777777" w:rsidR="00EE0CF2" w:rsidRDefault="00EE0CF2" w:rsidP="00EE0CF2">
            <w:pPr>
              <w:pStyle w:val="TableText"/>
            </w:pPr>
            <w:r>
              <w:t>SHALL</w:t>
            </w:r>
          </w:p>
        </w:tc>
        <w:tc>
          <w:tcPr>
            <w:tcW w:w="864" w:type="dxa"/>
          </w:tcPr>
          <w:p w14:paraId="78FF6668" w14:textId="77777777" w:rsidR="00EE0CF2" w:rsidRDefault="00EE0CF2" w:rsidP="00EE0CF2">
            <w:pPr>
              <w:pStyle w:val="TableText"/>
            </w:pPr>
          </w:p>
        </w:tc>
        <w:tc>
          <w:tcPr>
            <w:tcW w:w="1104" w:type="dxa"/>
          </w:tcPr>
          <w:p w14:paraId="79088B07" w14:textId="77777777" w:rsidR="00EE0CF2" w:rsidRDefault="0085191F" w:rsidP="00EE0CF2">
            <w:pPr>
              <w:pStyle w:val="TableText"/>
            </w:pPr>
            <w:hyperlink w:anchor="C_81-26502">
              <w:r w:rsidR="00EE0CF2">
                <w:rPr>
                  <w:rStyle w:val="HyperlinkText9pt"/>
                </w:rPr>
                <w:t>81-26502</w:t>
              </w:r>
            </w:hyperlink>
          </w:p>
        </w:tc>
        <w:tc>
          <w:tcPr>
            <w:tcW w:w="2975" w:type="dxa"/>
          </w:tcPr>
          <w:p w14:paraId="57CA976F" w14:textId="77777777" w:rsidR="00EE0CF2" w:rsidRDefault="00EE0CF2" w:rsidP="00EE0CF2">
            <w:pPr>
              <w:pStyle w:val="TableText"/>
            </w:pPr>
            <w:r>
              <w:t>urn:oid:2.16.840.1.113883.6.96 (SNOMED CT) = 2.16.840.1.113883.6.96</w:t>
            </w:r>
          </w:p>
        </w:tc>
      </w:tr>
      <w:tr w:rsidR="00EE0CF2" w14:paraId="6B09734D" w14:textId="77777777" w:rsidTr="00EE0CF2">
        <w:trPr>
          <w:jc w:val="center"/>
        </w:trPr>
        <w:tc>
          <w:tcPr>
            <w:tcW w:w="3345" w:type="dxa"/>
          </w:tcPr>
          <w:p w14:paraId="7E74AFA6" w14:textId="77777777" w:rsidR="00EE0CF2" w:rsidRDefault="00EE0CF2" w:rsidP="00EE0CF2">
            <w:pPr>
              <w:pStyle w:val="TableText"/>
            </w:pPr>
            <w:r>
              <w:tab/>
              <w:t>playingEntity</w:t>
            </w:r>
          </w:p>
        </w:tc>
        <w:tc>
          <w:tcPr>
            <w:tcW w:w="720" w:type="dxa"/>
          </w:tcPr>
          <w:p w14:paraId="5D8377DA" w14:textId="77777777" w:rsidR="00EE0CF2" w:rsidRDefault="00EE0CF2" w:rsidP="00EE0CF2">
            <w:pPr>
              <w:pStyle w:val="TableText"/>
            </w:pPr>
            <w:r>
              <w:t>1..1</w:t>
            </w:r>
          </w:p>
        </w:tc>
        <w:tc>
          <w:tcPr>
            <w:tcW w:w="1152" w:type="dxa"/>
          </w:tcPr>
          <w:p w14:paraId="1799CC7A" w14:textId="77777777" w:rsidR="00EE0CF2" w:rsidRDefault="00EE0CF2" w:rsidP="00EE0CF2">
            <w:pPr>
              <w:pStyle w:val="TableText"/>
            </w:pPr>
            <w:r>
              <w:t>SHALL</w:t>
            </w:r>
          </w:p>
        </w:tc>
        <w:tc>
          <w:tcPr>
            <w:tcW w:w="864" w:type="dxa"/>
          </w:tcPr>
          <w:p w14:paraId="0246157A" w14:textId="77777777" w:rsidR="00EE0CF2" w:rsidRDefault="00EE0CF2" w:rsidP="00EE0CF2">
            <w:pPr>
              <w:pStyle w:val="TableText"/>
            </w:pPr>
          </w:p>
        </w:tc>
        <w:tc>
          <w:tcPr>
            <w:tcW w:w="1104" w:type="dxa"/>
          </w:tcPr>
          <w:p w14:paraId="55B2A2CA" w14:textId="77777777" w:rsidR="00EE0CF2" w:rsidRDefault="0085191F" w:rsidP="00EE0CF2">
            <w:pPr>
              <w:pStyle w:val="TableText"/>
            </w:pPr>
            <w:hyperlink w:anchor="C_81-7492">
              <w:r w:rsidR="00EE0CF2">
                <w:rPr>
                  <w:rStyle w:val="HyperlinkText9pt"/>
                </w:rPr>
                <w:t>81-7492</w:t>
              </w:r>
            </w:hyperlink>
          </w:p>
        </w:tc>
        <w:tc>
          <w:tcPr>
            <w:tcW w:w="2975" w:type="dxa"/>
          </w:tcPr>
          <w:p w14:paraId="411C0570" w14:textId="77777777" w:rsidR="00EE0CF2" w:rsidRDefault="00EE0CF2" w:rsidP="00EE0CF2">
            <w:pPr>
              <w:pStyle w:val="TableText"/>
            </w:pPr>
          </w:p>
        </w:tc>
      </w:tr>
      <w:tr w:rsidR="00EE0CF2" w14:paraId="56148C9E" w14:textId="77777777" w:rsidTr="00EE0CF2">
        <w:trPr>
          <w:jc w:val="center"/>
        </w:trPr>
        <w:tc>
          <w:tcPr>
            <w:tcW w:w="3345" w:type="dxa"/>
          </w:tcPr>
          <w:p w14:paraId="6499341A" w14:textId="77777777" w:rsidR="00EE0CF2" w:rsidRDefault="00EE0CF2" w:rsidP="00EE0CF2">
            <w:pPr>
              <w:pStyle w:val="TableText"/>
            </w:pPr>
            <w:r>
              <w:tab/>
            </w:r>
            <w:r>
              <w:tab/>
              <w:t>code</w:t>
            </w:r>
          </w:p>
        </w:tc>
        <w:tc>
          <w:tcPr>
            <w:tcW w:w="720" w:type="dxa"/>
          </w:tcPr>
          <w:p w14:paraId="6470AF45" w14:textId="77777777" w:rsidR="00EE0CF2" w:rsidRDefault="00EE0CF2" w:rsidP="00EE0CF2">
            <w:pPr>
              <w:pStyle w:val="TableText"/>
            </w:pPr>
            <w:r>
              <w:t>1..1</w:t>
            </w:r>
          </w:p>
        </w:tc>
        <w:tc>
          <w:tcPr>
            <w:tcW w:w="1152" w:type="dxa"/>
          </w:tcPr>
          <w:p w14:paraId="5200E480" w14:textId="77777777" w:rsidR="00EE0CF2" w:rsidRDefault="00EE0CF2" w:rsidP="00EE0CF2">
            <w:pPr>
              <w:pStyle w:val="TableText"/>
            </w:pPr>
            <w:r>
              <w:t>SHALL</w:t>
            </w:r>
          </w:p>
        </w:tc>
        <w:tc>
          <w:tcPr>
            <w:tcW w:w="864" w:type="dxa"/>
          </w:tcPr>
          <w:p w14:paraId="074AD4B3" w14:textId="77777777" w:rsidR="00EE0CF2" w:rsidRDefault="00EE0CF2" w:rsidP="00EE0CF2">
            <w:pPr>
              <w:pStyle w:val="TableText"/>
            </w:pPr>
          </w:p>
        </w:tc>
        <w:tc>
          <w:tcPr>
            <w:tcW w:w="1104" w:type="dxa"/>
          </w:tcPr>
          <w:p w14:paraId="5CCE9478" w14:textId="77777777" w:rsidR="00EE0CF2" w:rsidRDefault="0085191F" w:rsidP="00EE0CF2">
            <w:pPr>
              <w:pStyle w:val="TableText"/>
            </w:pPr>
            <w:hyperlink w:anchor="C_81-7493">
              <w:r w:rsidR="00EE0CF2">
                <w:rPr>
                  <w:rStyle w:val="HyperlinkText9pt"/>
                </w:rPr>
                <w:t>81-7493</w:t>
              </w:r>
            </w:hyperlink>
          </w:p>
        </w:tc>
        <w:tc>
          <w:tcPr>
            <w:tcW w:w="2975" w:type="dxa"/>
          </w:tcPr>
          <w:p w14:paraId="7C229755" w14:textId="77777777" w:rsidR="00EE0CF2" w:rsidRDefault="00EE0CF2" w:rsidP="00EE0CF2">
            <w:pPr>
              <w:pStyle w:val="TableText"/>
            </w:pPr>
          </w:p>
        </w:tc>
      </w:tr>
      <w:tr w:rsidR="00EE0CF2" w14:paraId="531BF7F1" w14:textId="77777777" w:rsidTr="00EE0CF2">
        <w:trPr>
          <w:jc w:val="center"/>
        </w:trPr>
        <w:tc>
          <w:tcPr>
            <w:tcW w:w="3345" w:type="dxa"/>
          </w:tcPr>
          <w:p w14:paraId="6D63633C" w14:textId="77777777" w:rsidR="00EE0CF2" w:rsidRDefault="00EE0CF2" w:rsidP="00EE0CF2">
            <w:pPr>
              <w:pStyle w:val="TableText"/>
            </w:pPr>
            <w:r>
              <w:tab/>
            </w:r>
            <w:r>
              <w:tab/>
              <w:t>name</w:t>
            </w:r>
          </w:p>
        </w:tc>
        <w:tc>
          <w:tcPr>
            <w:tcW w:w="720" w:type="dxa"/>
          </w:tcPr>
          <w:p w14:paraId="18E2ECD6" w14:textId="77777777" w:rsidR="00EE0CF2" w:rsidRDefault="00EE0CF2" w:rsidP="00EE0CF2">
            <w:pPr>
              <w:pStyle w:val="TableText"/>
            </w:pPr>
            <w:r>
              <w:t>0..1</w:t>
            </w:r>
          </w:p>
        </w:tc>
        <w:tc>
          <w:tcPr>
            <w:tcW w:w="1152" w:type="dxa"/>
          </w:tcPr>
          <w:p w14:paraId="54A480EB" w14:textId="77777777" w:rsidR="00EE0CF2" w:rsidRDefault="00EE0CF2" w:rsidP="00EE0CF2">
            <w:pPr>
              <w:pStyle w:val="TableText"/>
            </w:pPr>
            <w:r>
              <w:t>MAY</w:t>
            </w:r>
          </w:p>
        </w:tc>
        <w:tc>
          <w:tcPr>
            <w:tcW w:w="864" w:type="dxa"/>
          </w:tcPr>
          <w:p w14:paraId="45F29388" w14:textId="77777777" w:rsidR="00EE0CF2" w:rsidRDefault="00EE0CF2" w:rsidP="00EE0CF2">
            <w:pPr>
              <w:pStyle w:val="TableText"/>
            </w:pPr>
          </w:p>
        </w:tc>
        <w:tc>
          <w:tcPr>
            <w:tcW w:w="1104" w:type="dxa"/>
          </w:tcPr>
          <w:p w14:paraId="0612B249" w14:textId="77777777" w:rsidR="00EE0CF2" w:rsidRDefault="0085191F" w:rsidP="00EE0CF2">
            <w:pPr>
              <w:pStyle w:val="TableText"/>
            </w:pPr>
            <w:hyperlink w:anchor="C_81-7494">
              <w:r w:rsidR="00EE0CF2">
                <w:rPr>
                  <w:rStyle w:val="HyperlinkText9pt"/>
                </w:rPr>
                <w:t>81-7494</w:t>
              </w:r>
            </w:hyperlink>
          </w:p>
        </w:tc>
        <w:tc>
          <w:tcPr>
            <w:tcW w:w="2975" w:type="dxa"/>
          </w:tcPr>
          <w:p w14:paraId="164E40E3" w14:textId="77777777" w:rsidR="00EE0CF2" w:rsidRDefault="00EE0CF2" w:rsidP="00EE0CF2">
            <w:pPr>
              <w:pStyle w:val="TableText"/>
            </w:pPr>
          </w:p>
        </w:tc>
      </w:tr>
    </w:tbl>
    <w:p w14:paraId="7303AA38" w14:textId="77777777" w:rsidR="00EE0CF2" w:rsidRDefault="00EE0CF2" w:rsidP="00EE0CF2">
      <w:pPr>
        <w:pStyle w:val="BodyText"/>
      </w:pPr>
    </w:p>
    <w:p w14:paraId="6EA62618" w14:textId="77777777" w:rsidR="00EE0CF2" w:rsidRDefault="00EE0CF2" w:rsidP="001030A4">
      <w:pPr>
        <w:numPr>
          <w:ilvl w:val="0"/>
          <w:numId w:val="131"/>
        </w:numPr>
      </w:pPr>
      <w:r>
        <w:rPr>
          <w:rStyle w:val="keyword"/>
        </w:rPr>
        <w:t>SHALL</w:t>
      </w:r>
      <w:r>
        <w:t xml:space="preserve"> contain exactly one [1..1] </w:t>
      </w:r>
      <w:r>
        <w:rPr>
          <w:rStyle w:val="XMLnameBold"/>
        </w:rPr>
        <w:t>@classCode</w:t>
      </w:r>
      <w:r>
        <w:t>=</w:t>
      </w:r>
      <w:r>
        <w:rPr>
          <w:rStyle w:val="XMLname"/>
        </w:rPr>
        <w:t>"MANU"</w:t>
      </w:r>
      <w:r>
        <w:t xml:space="preserve"> (CodeSystem: </w:t>
      </w:r>
      <w:r>
        <w:rPr>
          <w:rStyle w:val="XMLname"/>
        </w:rPr>
        <w:t>HL7RoleClass urn:oid:2.16.840.1.113883.5.110</w:t>
      </w:r>
      <w:r>
        <w:rPr>
          <w:rStyle w:val="keyword"/>
        </w:rPr>
        <w:t xml:space="preserve"> STATIC</w:t>
      </w:r>
      <w:r>
        <w:t>)</w:t>
      </w:r>
      <w:bookmarkStart w:id="876" w:name="C_81-7490"/>
      <w:r>
        <w:t xml:space="preserve"> (CONF:81-7490)</w:t>
      </w:r>
      <w:bookmarkEnd w:id="876"/>
      <w:r>
        <w:t>.</w:t>
      </w:r>
    </w:p>
    <w:p w14:paraId="77105B61" w14:textId="77777777" w:rsidR="00EE0CF2" w:rsidRDefault="00EE0CF2" w:rsidP="001030A4">
      <w:pPr>
        <w:numPr>
          <w:ilvl w:val="0"/>
          <w:numId w:val="131"/>
        </w:numPr>
        <w:ind w:left="1080"/>
      </w:pPr>
      <w:r>
        <w:rPr>
          <w:rStyle w:val="keyword"/>
        </w:rPr>
        <w:t>SHALL</w:t>
      </w:r>
      <w:r>
        <w:t xml:space="preserve"> contain exactly one [1..1] </w:t>
      </w:r>
      <w:r>
        <w:rPr>
          <w:rStyle w:val="XMLnameBold"/>
        </w:rPr>
        <w:t>templateId</w:t>
      </w:r>
      <w:bookmarkStart w:id="877" w:name="C_81-7495"/>
      <w:r>
        <w:t xml:space="preserve"> (CONF:81-7495)</w:t>
      </w:r>
      <w:bookmarkEnd w:id="877"/>
      <w:r>
        <w:t xml:space="preserve"> such that it</w:t>
      </w:r>
    </w:p>
    <w:p w14:paraId="498E9166" w14:textId="77777777" w:rsidR="00EE0CF2" w:rsidRDefault="00EE0CF2" w:rsidP="001030A4">
      <w:pPr>
        <w:numPr>
          <w:ilvl w:val="1"/>
          <w:numId w:val="131"/>
        </w:numPr>
      </w:pPr>
      <w:r>
        <w:rPr>
          <w:rStyle w:val="keyword"/>
        </w:rPr>
        <w:t>SHALL</w:t>
      </w:r>
      <w:r>
        <w:t xml:space="preserve"> contain exactly one [1..1] </w:t>
      </w:r>
      <w:r>
        <w:rPr>
          <w:rStyle w:val="XMLnameBold"/>
        </w:rPr>
        <w:t>@root</w:t>
      </w:r>
      <w:r>
        <w:t>=</w:t>
      </w:r>
      <w:r>
        <w:rPr>
          <w:rStyle w:val="XMLname"/>
        </w:rPr>
        <w:t>"2.16.840.1.113883.10.20.22.4.24"</w:t>
      </w:r>
      <w:bookmarkStart w:id="878" w:name="C_81-10493"/>
      <w:r>
        <w:t xml:space="preserve"> (CONF:81-10493)</w:t>
      </w:r>
      <w:bookmarkEnd w:id="878"/>
      <w:r>
        <w:t>.</w:t>
      </w:r>
    </w:p>
    <w:p w14:paraId="7D6CC4F3" w14:textId="77777777" w:rsidR="00EE0CF2" w:rsidRDefault="00EE0CF2" w:rsidP="001030A4">
      <w:pPr>
        <w:numPr>
          <w:ilvl w:val="0"/>
          <w:numId w:val="131"/>
        </w:numPr>
        <w:ind w:left="1080"/>
      </w:pPr>
      <w:r>
        <w:rPr>
          <w:rStyle w:val="keyword"/>
        </w:rPr>
        <w:t>SHALL</w:t>
      </w:r>
      <w:r>
        <w:t xml:space="preserve"> contain exactly one [1..1] </w:t>
      </w:r>
      <w:r>
        <w:rPr>
          <w:rStyle w:val="XMLnameBold"/>
        </w:rPr>
        <w:t>code</w:t>
      </w:r>
      <w:bookmarkStart w:id="879" w:name="C_81-19137"/>
      <w:r>
        <w:t xml:space="preserve"> (CONF:81-19137)</w:t>
      </w:r>
      <w:bookmarkEnd w:id="879"/>
      <w:r>
        <w:t>.</w:t>
      </w:r>
    </w:p>
    <w:p w14:paraId="50CCA8BE" w14:textId="77777777" w:rsidR="00EE0CF2" w:rsidRDefault="00EE0CF2" w:rsidP="001030A4">
      <w:pPr>
        <w:numPr>
          <w:ilvl w:val="1"/>
          <w:numId w:val="131"/>
        </w:numPr>
      </w:pPr>
      <w:r>
        <w:t xml:space="preserve">This code </w:t>
      </w:r>
      <w:r>
        <w:rPr>
          <w:rStyle w:val="keyword"/>
        </w:rPr>
        <w:t>SHALL</w:t>
      </w:r>
      <w:r>
        <w:t xml:space="preserve"> contain exactly one [1..1] </w:t>
      </w:r>
      <w:r>
        <w:rPr>
          <w:rStyle w:val="XMLnameBold"/>
        </w:rPr>
        <w:t>@code</w:t>
      </w:r>
      <w:r>
        <w:t>=</w:t>
      </w:r>
      <w:r>
        <w:rPr>
          <w:rStyle w:val="XMLname"/>
        </w:rPr>
        <w:t>"412307009"</w:t>
      </w:r>
      <w:r>
        <w:t xml:space="preserve"> Drug Vehicle</w:t>
      </w:r>
      <w:bookmarkStart w:id="880" w:name="C_81-19138"/>
      <w:r>
        <w:t xml:space="preserve"> (CONF:81-19138)</w:t>
      </w:r>
      <w:bookmarkEnd w:id="880"/>
      <w:r>
        <w:t>.</w:t>
      </w:r>
    </w:p>
    <w:p w14:paraId="567274A3" w14:textId="77777777" w:rsidR="00EE0CF2" w:rsidRDefault="00EE0CF2" w:rsidP="001030A4">
      <w:pPr>
        <w:numPr>
          <w:ilvl w:val="1"/>
          <w:numId w:val="131"/>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881" w:name="C_81-26502"/>
      <w:r>
        <w:t xml:space="preserve"> (CONF:81-26502)</w:t>
      </w:r>
      <w:bookmarkEnd w:id="881"/>
      <w:r>
        <w:t>.</w:t>
      </w:r>
    </w:p>
    <w:p w14:paraId="7FF17577" w14:textId="77777777" w:rsidR="00EE0CF2" w:rsidRDefault="00EE0CF2" w:rsidP="001030A4">
      <w:pPr>
        <w:numPr>
          <w:ilvl w:val="0"/>
          <w:numId w:val="131"/>
        </w:numPr>
        <w:ind w:left="1080"/>
      </w:pPr>
      <w:r>
        <w:rPr>
          <w:rStyle w:val="keyword"/>
        </w:rPr>
        <w:t>SHALL</w:t>
      </w:r>
      <w:r>
        <w:t xml:space="preserve"> contain exactly one [1..1] </w:t>
      </w:r>
      <w:r>
        <w:rPr>
          <w:rStyle w:val="XMLnameBold"/>
        </w:rPr>
        <w:t>playingEntity</w:t>
      </w:r>
      <w:bookmarkStart w:id="882" w:name="C_81-7492"/>
      <w:r>
        <w:t xml:space="preserve"> (CONF:81-7492)</w:t>
      </w:r>
      <w:bookmarkEnd w:id="882"/>
      <w:r>
        <w:t>.</w:t>
      </w:r>
    </w:p>
    <w:p w14:paraId="6D3457C7" w14:textId="77777777" w:rsidR="00EE0CF2" w:rsidRDefault="00EE0CF2" w:rsidP="00EE0CF2">
      <w:pPr>
        <w:pStyle w:val="BodyText"/>
        <w:spacing w:before="120"/>
      </w:pPr>
      <w:r>
        <w:t>This playingEntity/code is used to supply a coded term for the drug vehicle.</w:t>
      </w:r>
    </w:p>
    <w:p w14:paraId="0C186FBF" w14:textId="77777777" w:rsidR="00EE0CF2" w:rsidRDefault="00EE0CF2" w:rsidP="001030A4">
      <w:pPr>
        <w:numPr>
          <w:ilvl w:val="1"/>
          <w:numId w:val="131"/>
        </w:numPr>
      </w:pPr>
      <w:r>
        <w:t xml:space="preserve">This playingEntity </w:t>
      </w:r>
      <w:r>
        <w:rPr>
          <w:rStyle w:val="keyword"/>
        </w:rPr>
        <w:t>SHALL</w:t>
      </w:r>
      <w:r>
        <w:t xml:space="preserve"> contain exactly one [1..1] </w:t>
      </w:r>
      <w:r>
        <w:rPr>
          <w:rStyle w:val="XMLnameBold"/>
        </w:rPr>
        <w:t>code</w:t>
      </w:r>
      <w:bookmarkStart w:id="883" w:name="C_81-7493"/>
      <w:r>
        <w:t xml:space="preserve"> (CONF:81-7493)</w:t>
      </w:r>
      <w:bookmarkEnd w:id="883"/>
      <w:r>
        <w:t>.</w:t>
      </w:r>
    </w:p>
    <w:p w14:paraId="2083AF02" w14:textId="77777777" w:rsidR="00EE0CF2" w:rsidRDefault="00EE0CF2" w:rsidP="001030A4">
      <w:pPr>
        <w:numPr>
          <w:ilvl w:val="1"/>
          <w:numId w:val="131"/>
        </w:numPr>
      </w:pPr>
      <w:r>
        <w:t xml:space="preserve">This playingEntity </w:t>
      </w:r>
      <w:r>
        <w:rPr>
          <w:rStyle w:val="keyword"/>
        </w:rPr>
        <w:t>MAY</w:t>
      </w:r>
      <w:r>
        <w:t xml:space="preserve"> contain zero or one [0..1] </w:t>
      </w:r>
      <w:r>
        <w:rPr>
          <w:rStyle w:val="XMLnameBold"/>
        </w:rPr>
        <w:t>name</w:t>
      </w:r>
      <w:bookmarkStart w:id="884" w:name="C_81-7494"/>
      <w:r>
        <w:t xml:space="preserve"> (CONF:81-7494)</w:t>
      </w:r>
      <w:bookmarkEnd w:id="884"/>
      <w:r>
        <w:t>.</w:t>
      </w:r>
    </w:p>
    <w:p w14:paraId="76DD912D" w14:textId="77777777" w:rsidR="00EE0CF2" w:rsidRDefault="00EE0CF2" w:rsidP="001030A4">
      <w:pPr>
        <w:numPr>
          <w:ilvl w:val="2"/>
          <w:numId w:val="131"/>
        </w:numPr>
      </w:pPr>
      <w:r>
        <w:t>This playingEntity/name</w:t>
      </w:r>
      <w:r>
        <w:rPr>
          <w:rStyle w:val="keyword"/>
        </w:rPr>
        <w:t xml:space="preserve"> MAY </w:t>
      </w:r>
      <w:r>
        <w:t>be used for the vehicle name in text, such as Normal Saline (CONF:81-10087).</w:t>
      </w:r>
    </w:p>
    <w:p w14:paraId="2D17670E" w14:textId="5930EEC2" w:rsidR="00EE0CF2" w:rsidRDefault="00EE0CF2" w:rsidP="00273F0C">
      <w:pPr>
        <w:pStyle w:val="Caption"/>
        <w:keepNext w:val="0"/>
        <w:ind w:left="130" w:right="115"/>
      </w:pPr>
      <w:bookmarkStart w:id="885" w:name="_Toc78972602"/>
      <w:bookmarkStart w:id="886" w:name="_Toc118244087"/>
      <w:r>
        <w:t xml:space="preserve">Figure </w:t>
      </w:r>
      <w:r>
        <w:fldChar w:fldCharType="begin"/>
      </w:r>
      <w:r>
        <w:instrText>SEQ Figure \* ARABIC</w:instrText>
      </w:r>
      <w:r>
        <w:fldChar w:fldCharType="separate"/>
      </w:r>
      <w:r w:rsidR="00A21BC2">
        <w:t>34</w:t>
      </w:r>
      <w:r>
        <w:fldChar w:fldCharType="end"/>
      </w:r>
      <w:r>
        <w:t>: Drug Vehicle Example</w:t>
      </w:r>
      <w:bookmarkEnd w:id="885"/>
      <w:bookmarkEnd w:id="886"/>
    </w:p>
    <w:p w14:paraId="75D959BA" w14:textId="77777777" w:rsidR="00EE0CF2" w:rsidRDefault="00EE0CF2" w:rsidP="00273F0C">
      <w:pPr>
        <w:pStyle w:val="Example"/>
        <w:keepNext w:val="0"/>
        <w:ind w:left="130" w:right="115"/>
      </w:pPr>
      <w:r>
        <w:t>&lt;participantRole classCode="MANU"&gt;</w:t>
      </w:r>
    </w:p>
    <w:p w14:paraId="2E542603" w14:textId="77777777" w:rsidR="00EE0CF2" w:rsidRDefault="00EE0CF2" w:rsidP="00273F0C">
      <w:pPr>
        <w:pStyle w:val="Example"/>
        <w:keepNext w:val="0"/>
        <w:ind w:left="130" w:right="115"/>
      </w:pPr>
      <w:r>
        <w:t xml:space="preserve">    &lt;templateId root="2.16.840.1.113883.10.20.22.4.24"/&gt;</w:t>
      </w:r>
    </w:p>
    <w:p w14:paraId="6D431B3A" w14:textId="77777777" w:rsidR="00EE0CF2" w:rsidRDefault="00EE0CF2" w:rsidP="00273F0C">
      <w:pPr>
        <w:pStyle w:val="Example"/>
        <w:keepNext w:val="0"/>
        <w:ind w:left="130" w:right="115"/>
      </w:pPr>
      <w:r>
        <w:t xml:space="preserve">    &lt;code code="412307009" displayName="drug vehicle"</w:t>
      </w:r>
    </w:p>
    <w:p w14:paraId="42786D9E" w14:textId="77777777" w:rsidR="00EE0CF2" w:rsidRDefault="00EE0CF2" w:rsidP="00273F0C">
      <w:pPr>
        <w:pStyle w:val="Example"/>
        <w:keepNext w:val="0"/>
        <w:ind w:left="130" w:right="115"/>
      </w:pPr>
      <w:r>
        <w:tab/>
        <w:t>codeSystem="2.16.840.1.113883.6.96"/&gt;</w:t>
      </w:r>
    </w:p>
    <w:p w14:paraId="21120F75" w14:textId="77777777" w:rsidR="00EE0CF2" w:rsidRDefault="00EE0CF2" w:rsidP="00273F0C">
      <w:pPr>
        <w:pStyle w:val="Example"/>
        <w:keepNext w:val="0"/>
        <w:ind w:left="130" w:right="115"/>
      </w:pPr>
      <w:r>
        <w:t xml:space="preserve">    &lt;playingEntity classCode="MMAT"&gt;</w:t>
      </w:r>
    </w:p>
    <w:p w14:paraId="4CE7B2CD" w14:textId="77777777" w:rsidR="00EE0CF2" w:rsidRDefault="00EE0CF2" w:rsidP="00273F0C">
      <w:pPr>
        <w:pStyle w:val="Example"/>
        <w:keepNext w:val="0"/>
        <w:ind w:left="130" w:right="115"/>
      </w:pPr>
      <w:r>
        <w:t xml:space="preserve">        &lt;code code="324049" displayName="Aerosol"</w:t>
      </w:r>
    </w:p>
    <w:p w14:paraId="6FC33E42" w14:textId="77777777" w:rsidR="00EE0CF2" w:rsidRDefault="00EE0CF2" w:rsidP="00273F0C">
      <w:pPr>
        <w:pStyle w:val="Example"/>
        <w:keepNext w:val="0"/>
        <w:ind w:left="130" w:right="115"/>
      </w:pPr>
      <w:r>
        <w:tab/>
      </w:r>
      <w:r>
        <w:tab/>
        <w:t>codeSystem="2.16.840.1.113883.6.88"</w:t>
      </w:r>
    </w:p>
    <w:p w14:paraId="30385760" w14:textId="77777777" w:rsidR="00EE0CF2" w:rsidRDefault="00EE0CF2" w:rsidP="00273F0C">
      <w:pPr>
        <w:pStyle w:val="Example"/>
        <w:keepNext w:val="0"/>
        <w:ind w:left="130" w:right="115"/>
      </w:pPr>
      <w:r>
        <w:tab/>
      </w:r>
      <w:r>
        <w:tab/>
        <w:t>codeSystemName="RxNorm"/&gt;</w:t>
      </w:r>
    </w:p>
    <w:p w14:paraId="7C7CB8D7" w14:textId="77777777" w:rsidR="00EE0CF2" w:rsidRDefault="00EE0CF2" w:rsidP="00273F0C">
      <w:pPr>
        <w:pStyle w:val="Example"/>
        <w:keepNext w:val="0"/>
        <w:ind w:left="130" w:right="115"/>
      </w:pPr>
      <w:r>
        <w:lastRenderedPageBreak/>
        <w:t xml:space="preserve">        &lt;name&gt;Aerosol&lt;/name&gt;</w:t>
      </w:r>
    </w:p>
    <w:p w14:paraId="57CC0E6F" w14:textId="77777777" w:rsidR="00EE0CF2" w:rsidRDefault="00EE0CF2" w:rsidP="00273F0C">
      <w:pPr>
        <w:pStyle w:val="Example"/>
        <w:keepNext w:val="0"/>
        <w:ind w:left="130" w:right="115"/>
      </w:pPr>
      <w:r>
        <w:t xml:space="preserve">    &lt;/playingEntity&gt;</w:t>
      </w:r>
    </w:p>
    <w:p w14:paraId="4A529BC1" w14:textId="77777777" w:rsidR="00EE0CF2" w:rsidRDefault="00EE0CF2" w:rsidP="00273F0C">
      <w:pPr>
        <w:pStyle w:val="Example"/>
        <w:keepNext w:val="0"/>
        <w:ind w:left="130" w:right="115"/>
      </w:pPr>
      <w:r>
        <w:t>&lt;/participantRole&gt;</w:t>
      </w:r>
    </w:p>
    <w:p w14:paraId="5E2E1660" w14:textId="77777777" w:rsidR="00EE0CF2" w:rsidRDefault="00EE0CF2" w:rsidP="00EE0CF2">
      <w:pPr>
        <w:pStyle w:val="BodyText"/>
      </w:pPr>
    </w:p>
    <w:p w14:paraId="291D43DB" w14:textId="77777777" w:rsidR="00EE0CF2" w:rsidRDefault="00EE0CF2" w:rsidP="00EE0CF2">
      <w:pPr>
        <w:pStyle w:val="Heading2nospace"/>
      </w:pPr>
      <w:bookmarkStart w:id="887" w:name="E_Encounter_Activity_V3"/>
      <w:bookmarkStart w:id="888" w:name="_Toc78972391"/>
      <w:bookmarkStart w:id="889" w:name="_Toc120389972"/>
      <w:r>
        <w:t>Encounter Activity (V3)</w:t>
      </w:r>
      <w:bookmarkEnd w:id="887"/>
      <w:bookmarkEnd w:id="888"/>
      <w:bookmarkEnd w:id="889"/>
    </w:p>
    <w:p w14:paraId="62C1005F" w14:textId="77777777" w:rsidR="00EE0CF2" w:rsidRDefault="00EE0CF2" w:rsidP="00EE0CF2">
      <w:pPr>
        <w:pStyle w:val="BracketData"/>
      </w:pPr>
      <w:r>
        <w:t>[encounter: identifier urn:hl7ii:2.16.840.1.113883.10.20.22.4.49:2015-08-01 (open)]</w:t>
      </w:r>
    </w:p>
    <w:p w14:paraId="04D191EA" w14:textId="36CECC7F" w:rsidR="00EE0CF2" w:rsidRDefault="00EE0CF2" w:rsidP="00EE0CF2">
      <w:pPr>
        <w:pStyle w:val="Caption"/>
      </w:pPr>
      <w:bookmarkStart w:id="890" w:name="_Toc78972770"/>
      <w:bookmarkStart w:id="891" w:name="_Toc118244462"/>
      <w:r>
        <w:t xml:space="preserve">Table </w:t>
      </w:r>
      <w:r>
        <w:fldChar w:fldCharType="begin"/>
      </w:r>
      <w:r>
        <w:instrText>SEQ Table \* ARABIC</w:instrText>
      </w:r>
      <w:r>
        <w:fldChar w:fldCharType="separate"/>
      </w:r>
      <w:r w:rsidR="00A21BC2">
        <w:t>51</w:t>
      </w:r>
      <w:r>
        <w:fldChar w:fldCharType="end"/>
      </w:r>
      <w:r>
        <w:t>: Encounter Activity (V3) Contexts</w:t>
      </w:r>
      <w:bookmarkEnd w:id="890"/>
      <w:bookmarkEnd w:id="89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6C5906F5" w14:textId="77777777" w:rsidTr="00EE0CF2">
        <w:trPr>
          <w:cantSplit/>
          <w:tblHeader/>
          <w:jc w:val="center"/>
        </w:trPr>
        <w:tc>
          <w:tcPr>
            <w:tcW w:w="360" w:type="dxa"/>
            <w:shd w:val="clear" w:color="auto" w:fill="E6E6E6"/>
          </w:tcPr>
          <w:p w14:paraId="76D7821D" w14:textId="77777777" w:rsidR="00EE0CF2" w:rsidRDefault="00EE0CF2" w:rsidP="00EE0CF2">
            <w:pPr>
              <w:pStyle w:val="TableHead"/>
            </w:pPr>
            <w:r>
              <w:t>Contained By:</w:t>
            </w:r>
          </w:p>
        </w:tc>
        <w:tc>
          <w:tcPr>
            <w:tcW w:w="360" w:type="dxa"/>
            <w:shd w:val="clear" w:color="auto" w:fill="E6E6E6"/>
          </w:tcPr>
          <w:p w14:paraId="44A79702" w14:textId="77777777" w:rsidR="00EE0CF2" w:rsidRDefault="00EE0CF2" w:rsidP="00EE0CF2">
            <w:pPr>
              <w:pStyle w:val="TableHead"/>
            </w:pPr>
            <w:r>
              <w:t>Contains:</w:t>
            </w:r>
          </w:p>
        </w:tc>
      </w:tr>
      <w:tr w:rsidR="00EE0CF2" w14:paraId="4DD255EA" w14:textId="77777777" w:rsidTr="00EE0CF2">
        <w:trPr>
          <w:jc w:val="center"/>
        </w:trPr>
        <w:tc>
          <w:tcPr>
            <w:tcW w:w="360" w:type="dxa"/>
          </w:tcPr>
          <w:p w14:paraId="2E6CE00A" w14:textId="77777777" w:rsidR="00EE0CF2" w:rsidRDefault="00EE0CF2" w:rsidP="00EE0CF2"/>
        </w:tc>
        <w:tc>
          <w:tcPr>
            <w:tcW w:w="360" w:type="dxa"/>
          </w:tcPr>
          <w:p w14:paraId="21DB9D00" w14:textId="77777777" w:rsidR="00EE0CF2" w:rsidRDefault="0085191F" w:rsidP="00EE0CF2">
            <w:pPr>
              <w:pStyle w:val="TableText"/>
            </w:pPr>
            <w:hyperlink w:anchor="E_Service_Delivery_Location">
              <w:r w:rsidR="00EE0CF2">
                <w:rPr>
                  <w:rStyle w:val="HyperlinkText9pt"/>
                </w:rPr>
                <w:t>Service Delivery Location</w:t>
              </w:r>
            </w:hyperlink>
            <w:r w:rsidR="00EE0CF2">
              <w:t xml:space="preserve"> (optional)</w:t>
            </w:r>
          </w:p>
          <w:p w14:paraId="0122D9C7" w14:textId="77777777" w:rsidR="00EE0CF2" w:rsidRDefault="0085191F" w:rsidP="00EE0CF2">
            <w:pPr>
              <w:pStyle w:val="TableText"/>
            </w:pPr>
            <w:hyperlink w:anchor="Indication_V2">
              <w:r w:rsidR="00EE0CF2">
                <w:rPr>
                  <w:rStyle w:val="HyperlinkText9pt"/>
                </w:rPr>
                <w:t>Indication (V2)</w:t>
              </w:r>
            </w:hyperlink>
            <w:r w:rsidR="00EE0CF2">
              <w:t xml:space="preserve"> (optional)</w:t>
            </w:r>
          </w:p>
          <w:p w14:paraId="3109536D" w14:textId="77777777" w:rsidR="00EE0CF2" w:rsidRDefault="0085191F" w:rsidP="00EE0CF2">
            <w:pPr>
              <w:pStyle w:val="TableText"/>
            </w:pPr>
            <w:hyperlink w:anchor="E_Encounter_Diagnosis_V3">
              <w:r w:rsidR="00EE0CF2">
                <w:rPr>
                  <w:rStyle w:val="HyperlinkText9pt"/>
                </w:rPr>
                <w:t>Encounter Diagnosis (V3)</w:t>
              </w:r>
            </w:hyperlink>
            <w:r w:rsidR="00EE0CF2">
              <w:t xml:space="preserve"> (optional)</w:t>
            </w:r>
          </w:p>
        </w:tc>
      </w:tr>
    </w:tbl>
    <w:p w14:paraId="1936C4C5" w14:textId="77777777" w:rsidR="00EE0CF2" w:rsidRDefault="00EE0CF2" w:rsidP="00EE0CF2">
      <w:pPr>
        <w:pStyle w:val="BodyText"/>
      </w:pPr>
    </w:p>
    <w:p w14:paraId="652771C3" w14:textId="77777777" w:rsidR="00EE0CF2" w:rsidRDefault="00EE0CF2" w:rsidP="00EE0CF2">
      <w:r>
        <w:t>This clinical statement describes an interaction between a patient and clinician. Interactions may include in-person encounters, telephone conversations, and email exchanges.</w:t>
      </w:r>
    </w:p>
    <w:p w14:paraId="35442885" w14:textId="1AE615D8" w:rsidR="00EE0CF2" w:rsidRDefault="00EE0CF2" w:rsidP="00EE0CF2">
      <w:pPr>
        <w:pStyle w:val="Caption"/>
      </w:pPr>
      <w:bookmarkStart w:id="892" w:name="_Toc78972771"/>
      <w:bookmarkStart w:id="893" w:name="_Toc118244463"/>
      <w:r>
        <w:t xml:space="preserve">Table </w:t>
      </w:r>
      <w:r>
        <w:fldChar w:fldCharType="begin"/>
      </w:r>
      <w:r>
        <w:instrText>SEQ Table \* ARABIC</w:instrText>
      </w:r>
      <w:r>
        <w:fldChar w:fldCharType="separate"/>
      </w:r>
      <w:r w:rsidR="00A21BC2">
        <w:t>52</w:t>
      </w:r>
      <w:r>
        <w:fldChar w:fldCharType="end"/>
      </w:r>
      <w:r>
        <w:t>: Encounter Activity (V3) Constraints Overview</w:t>
      </w:r>
      <w:bookmarkEnd w:id="892"/>
      <w:bookmarkEnd w:id="89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0C872D9C" w14:textId="77777777" w:rsidTr="00FE16C6">
        <w:trPr>
          <w:cantSplit/>
          <w:tblHeader/>
          <w:jc w:val="center"/>
        </w:trPr>
        <w:tc>
          <w:tcPr>
            <w:tcW w:w="3316" w:type="dxa"/>
            <w:shd w:val="clear" w:color="auto" w:fill="E6E6E6"/>
            <w:noWrap/>
          </w:tcPr>
          <w:p w14:paraId="12D358A0" w14:textId="77777777" w:rsidR="00EE0CF2" w:rsidRDefault="00EE0CF2" w:rsidP="00D53B46">
            <w:pPr>
              <w:pStyle w:val="TableHead"/>
              <w:keepNext w:val="0"/>
            </w:pPr>
            <w:r>
              <w:t>XPath</w:t>
            </w:r>
          </w:p>
        </w:tc>
        <w:tc>
          <w:tcPr>
            <w:tcW w:w="716" w:type="dxa"/>
            <w:shd w:val="clear" w:color="auto" w:fill="E6E6E6"/>
            <w:noWrap/>
          </w:tcPr>
          <w:p w14:paraId="50FBB197" w14:textId="77777777" w:rsidR="00EE0CF2" w:rsidRDefault="00EE0CF2" w:rsidP="00D53B46">
            <w:pPr>
              <w:pStyle w:val="TableHead"/>
              <w:keepNext w:val="0"/>
            </w:pPr>
            <w:r>
              <w:t>Card.</w:t>
            </w:r>
          </w:p>
        </w:tc>
        <w:tc>
          <w:tcPr>
            <w:tcW w:w="1144" w:type="dxa"/>
            <w:shd w:val="clear" w:color="auto" w:fill="E6E6E6"/>
            <w:noWrap/>
          </w:tcPr>
          <w:p w14:paraId="62D8C1EC" w14:textId="77777777" w:rsidR="00EE0CF2" w:rsidRDefault="00EE0CF2" w:rsidP="00D53B46">
            <w:pPr>
              <w:pStyle w:val="TableHead"/>
              <w:keepNext w:val="0"/>
            </w:pPr>
            <w:r>
              <w:t>Verb</w:t>
            </w:r>
          </w:p>
        </w:tc>
        <w:tc>
          <w:tcPr>
            <w:tcW w:w="858" w:type="dxa"/>
            <w:shd w:val="clear" w:color="auto" w:fill="E6E6E6"/>
            <w:noWrap/>
          </w:tcPr>
          <w:p w14:paraId="3094734C" w14:textId="77777777" w:rsidR="00EE0CF2" w:rsidRDefault="00EE0CF2" w:rsidP="00D53B46">
            <w:pPr>
              <w:pStyle w:val="TableHead"/>
              <w:keepNext w:val="0"/>
            </w:pPr>
            <w:r>
              <w:t>Data Type</w:t>
            </w:r>
          </w:p>
        </w:tc>
        <w:tc>
          <w:tcPr>
            <w:tcW w:w="1096" w:type="dxa"/>
            <w:shd w:val="clear" w:color="auto" w:fill="E6E6E6"/>
            <w:noWrap/>
          </w:tcPr>
          <w:p w14:paraId="4A17E80D" w14:textId="77777777" w:rsidR="00EE0CF2" w:rsidRDefault="00EE0CF2" w:rsidP="00D53B46">
            <w:pPr>
              <w:pStyle w:val="TableHead"/>
              <w:keepNext w:val="0"/>
            </w:pPr>
            <w:r>
              <w:t>CONF#</w:t>
            </w:r>
          </w:p>
        </w:tc>
        <w:tc>
          <w:tcPr>
            <w:tcW w:w="2950" w:type="dxa"/>
            <w:shd w:val="clear" w:color="auto" w:fill="E6E6E6"/>
            <w:noWrap/>
          </w:tcPr>
          <w:p w14:paraId="122E1278" w14:textId="77777777" w:rsidR="00EE0CF2" w:rsidRDefault="00EE0CF2" w:rsidP="00D53B46">
            <w:pPr>
              <w:pStyle w:val="TableHead"/>
              <w:keepNext w:val="0"/>
            </w:pPr>
            <w:r>
              <w:t>Value</w:t>
            </w:r>
          </w:p>
        </w:tc>
      </w:tr>
      <w:tr w:rsidR="00EE0CF2" w14:paraId="077B5CBD" w14:textId="77777777" w:rsidTr="00FE16C6">
        <w:trPr>
          <w:jc w:val="center"/>
        </w:trPr>
        <w:tc>
          <w:tcPr>
            <w:tcW w:w="10080" w:type="dxa"/>
            <w:gridSpan w:val="6"/>
          </w:tcPr>
          <w:p w14:paraId="38ED6D00" w14:textId="77777777" w:rsidR="00EE0CF2" w:rsidRDefault="00EE0CF2" w:rsidP="00D53B46">
            <w:pPr>
              <w:pStyle w:val="TableText"/>
              <w:keepNext w:val="0"/>
            </w:pPr>
            <w:r>
              <w:t>encounter (identifier: urn:hl7ii:2.16.840.1.113883.10.20.22.4.49:2015-08-01)</w:t>
            </w:r>
          </w:p>
        </w:tc>
      </w:tr>
      <w:tr w:rsidR="00EE0CF2" w14:paraId="6AF0ADBA" w14:textId="77777777" w:rsidTr="00FE16C6">
        <w:trPr>
          <w:jc w:val="center"/>
        </w:trPr>
        <w:tc>
          <w:tcPr>
            <w:tcW w:w="3316" w:type="dxa"/>
          </w:tcPr>
          <w:p w14:paraId="22A179EE" w14:textId="77777777" w:rsidR="00EE0CF2" w:rsidRDefault="00EE0CF2" w:rsidP="00D53B46">
            <w:pPr>
              <w:pStyle w:val="TableText"/>
              <w:keepNext w:val="0"/>
            </w:pPr>
            <w:r>
              <w:tab/>
              <w:t>@classCode</w:t>
            </w:r>
          </w:p>
        </w:tc>
        <w:tc>
          <w:tcPr>
            <w:tcW w:w="716" w:type="dxa"/>
          </w:tcPr>
          <w:p w14:paraId="27CF6CF0" w14:textId="77777777" w:rsidR="00EE0CF2" w:rsidRDefault="00EE0CF2" w:rsidP="00D53B46">
            <w:pPr>
              <w:pStyle w:val="TableText"/>
              <w:keepNext w:val="0"/>
            </w:pPr>
            <w:r>
              <w:t>1..1</w:t>
            </w:r>
          </w:p>
        </w:tc>
        <w:tc>
          <w:tcPr>
            <w:tcW w:w="1144" w:type="dxa"/>
          </w:tcPr>
          <w:p w14:paraId="5B9305FB" w14:textId="77777777" w:rsidR="00EE0CF2" w:rsidRDefault="00EE0CF2" w:rsidP="00D53B46">
            <w:pPr>
              <w:pStyle w:val="TableText"/>
              <w:keepNext w:val="0"/>
            </w:pPr>
            <w:r>
              <w:t>SHALL</w:t>
            </w:r>
          </w:p>
        </w:tc>
        <w:tc>
          <w:tcPr>
            <w:tcW w:w="858" w:type="dxa"/>
          </w:tcPr>
          <w:p w14:paraId="3259635F" w14:textId="77777777" w:rsidR="00EE0CF2" w:rsidRDefault="00EE0CF2" w:rsidP="00D53B46">
            <w:pPr>
              <w:pStyle w:val="TableText"/>
              <w:keepNext w:val="0"/>
            </w:pPr>
          </w:p>
        </w:tc>
        <w:tc>
          <w:tcPr>
            <w:tcW w:w="1096" w:type="dxa"/>
          </w:tcPr>
          <w:p w14:paraId="2A4610A6" w14:textId="77777777" w:rsidR="00EE0CF2" w:rsidRDefault="0085191F" w:rsidP="00D53B46">
            <w:pPr>
              <w:pStyle w:val="TableText"/>
              <w:keepNext w:val="0"/>
            </w:pPr>
            <w:hyperlink w:anchor="C_1198-8710">
              <w:r w:rsidR="00EE0CF2">
                <w:rPr>
                  <w:rStyle w:val="HyperlinkText9pt"/>
                </w:rPr>
                <w:t>1198-8710</w:t>
              </w:r>
            </w:hyperlink>
          </w:p>
        </w:tc>
        <w:tc>
          <w:tcPr>
            <w:tcW w:w="2950" w:type="dxa"/>
          </w:tcPr>
          <w:p w14:paraId="5CF981AD" w14:textId="77777777" w:rsidR="00EE0CF2" w:rsidRDefault="00EE0CF2" w:rsidP="00D53B46">
            <w:pPr>
              <w:pStyle w:val="TableText"/>
              <w:keepNext w:val="0"/>
            </w:pPr>
            <w:r>
              <w:t>urn:oid:2.16.840.1.113883.5.6 (HL7ActClass) = ENC</w:t>
            </w:r>
          </w:p>
        </w:tc>
      </w:tr>
      <w:tr w:rsidR="00EE0CF2" w14:paraId="34656E9D" w14:textId="77777777" w:rsidTr="00FE16C6">
        <w:trPr>
          <w:jc w:val="center"/>
        </w:trPr>
        <w:tc>
          <w:tcPr>
            <w:tcW w:w="3316" w:type="dxa"/>
          </w:tcPr>
          <w:p w14:paraId="2E459748" w14:textId="77777777" w:rsidR="00EE0CF2" w:rsidRDefault="00EE0CF2" w:rsidP="00D53B46">
            <w:pPr>
              <w:pStyle w:val="TableText"/>
              <w:keepNext w:val="0"/>
            </w:pPr>
            <w:r>
              <w:tab/>
              <w:t>@moodCode</w:t>
            </w:r>
          </w:p>
        </w:tc>
        <w:tc>
          <w:tcPr>
            <w:tcW w:w="716" w:type="dxa"/>
          </w:tcPr>
          <w:p w14:paraId="3EC96F69" w14:textId="77777777" w:rsidR="00EE0CF2" w:rsidRDefault="00EE0CF2" w:rsidP="00D53B46">
            <w:pPr>
              <w:pStyle w:val="TableText"/>
              <w:keepNext w:val="0"/>
            </w:pPr>
            <w:r>
              <w:t>1..1</w:t>
            </w:r>
          </w:p>
        </w:tc>
        <w:tc>
          <w:tcPr>
            <w:tcW w:w="1144" w:type="dxa"/>
          </w:tcPr>
          <w:p w14:paraId="50C3E935" w14:textId="77777777" w:rsidR="00EE0CF2" w:rsidRDefault="00EE0CF2" w:rsidP="00D53B46">
            <w:pPr>
              <w:pStyle w:val="TableText"/>
              <w:keepNext w:val="0"/>
            </w:pPr>
            <w:r>
              <w:t>SHALL</w:t>
            </w:r>
          </w:p>
        </w:tc>
        <w:tc>
          <w:tcPr>
            <w:tcW w:w="858" w:type="dxa"/>
          </w:tcPr>
          <w:p w14:paraId="06D67CD6" w14:textId="77777777" w:rsidR="00EE0CF2" w:rsidRDefault="00EE0CF2" w:rsidP="00D53B46">
            <w:pPr>
              <w:pStyle w:val="TableText"/>
              <w:keepNext w:val="0"/>
            </w:pPr>
          </w:p>
        </w:tc>
        <w:tc>
          <w:tcPr>
            <w:tcW w:w="1096" w:type="dxa"/>
          </w:tcPr>
          <w:p w14:paraId="6D7FC467" w14:textId="77777777" w:rsidR="00EE0CF2" w:rsidRDefault="0085191F" w:rsidP="00D53B46">
            <w:pPr>
              <w:pStyle w:val="TableText"/>
              <w:keepNext w:val="0"/>
            </w:pPr>
            <w:hyperlink w:anchor="C_1198-8711">
              <w:r w:rsidR="00EE0CF2">
                <w:rPr>
                  <w:rStyle w:val="HyperlinkText9pt"/>
                </w:rPr>
                <w:t>1198-8711</w:t>
              </w:r>
            </w:hyperlink>
          </w:p>
        </w:tc>
        <w:tc>
          <w:tcPr>
            <w:tcW w:w="2950" w:type="dxa"/>
          </w:tcPr>
          <w:p w14:paraId="599E9921" w14:textId="77777777" w:rsidR="00EE0CF2" w:rsidRDefault="00EE0CF2" w:rsidP="00D53B46">
            <w:pPr>
              <w:pStyle w:val="TableText"/>
              <w:keepNext w:val="0"/>
            </w:pPr>
            <w:r>
              <w:t>urn:oid:2.16.840.1.113883.5.1001 (HL7ActMood) = EVN</w:t>
            </w:r>
          </w:p>
        </w:tc>
      </w:tr>
      <w:tr w:rsidR="00EE0CF2" w14:paraId="4066D4B9" w14:textId="77777777" w:rsidTr="00FE16C6">
        <w:trPr>
          <w:jc w:val="center"/>
        </w:trPr>
        <w:tc>
          <w:tcPr>
            <w:tcW w:w="3316" w:type="dxa"/>
          </w:tcPr>
          <w:p w14:paraId="32515EE5" w14:textId="77777777" w:rsidR="00EE0CF2" w:rsidRDefault="00EE0CF2" w:rsidP="00D53B46">
            <w:pPr>
              <w:pStyle w:val="TableText"/>
              <w:keepNext w:val="0"/>
            </w:pPr>
            <w:r>
              <w:tab/>
              <w:t>templateId</w:t>
            </w:r>
          </w:p>
        </w:tc>
        <w:tc>
          <w:tcPr>
            <w:tcW w:w="716" w:type="dxa"/>
          </w:tcPr>
          <w:p w14:paraId="76B23335" w14:textId="77777777" w:rsidR="00EE0CF2" w:rsidRDefault="00EE0CF2" w:rsidP="00D53B46">
            <w:pPr>
              <w:pStyle w:val="TableText"/>
              <w:keepNext w:val="0"/>
            </w:pPr>
            <w:r>
              <w:t>1..1</w:t>
            </w:r>
          </w:p>
        </w:tc>
        <w:tc>
          <w:tcPr>
            <w:tcW w:w="1144" w:type="dxa"/>
          </w:tcPr>
          <w:p w14:paraId="2D63650D" w14:textId="77777777" w:rsidR="00EE0CF2" w:rsidRDefault="00EE0CF2" w:rsidP="00D53B46">
            <w:pPr>
              <w:pStyle w:val="TableText"/>
              <w:keepNext w:val="0"/>
            </w:pPr>
            <w:r>
              <w:t>SHALL</w:t>
            </w:r>
          </w:p>
        </w:tc>
        <w:tc>
          <w:tcPr>
            <w:tcW w:w="858" w:type="dxa"/>
          </w:tcPr>
          <w:p w14:paraId="592873AC" w14:textId="77777777" w:rsidR="00EE0CF2" w:rsidRDefault="00EE0CF2" w:rsidP="00D53B46">
            <w:pPr>
              <w:pStyle w:val="TableText"/>
              <w:keepNext w:val="0"/>
            </w:pPr>
          </w:p>
        </w:tc>
        <w:tc>
          <w:tcPr>
            <w:tcW w:w="1096" w:type="dxa"/>
          </w:tcPr>
          <w:p w14:paraId="7FEA600D" w14:textId="77777777" w:rsidR="00EE0CF2" w:rsidRDefault="0085191F" w:rsidP="00D53B46">
            <w:pPr>
              <w:pStyle w:val="TableText"/>
              <w:keepNext w:val="0"/>
            </w:pPr>
            <w:hyperlink w:anchor="C_1198-8712">
              <w:r w:rsidR="00EE0CF2">
                <w:rPr>
                  <w:rStyle w:val="HyperlinkText9pt"/>
                </w:rPr>
                <w:t>1198-8712</w:t>
              </w:r>
            </w:hyperlink>
          </w:p>
        </w:tc>
        <w:tc>
          <w:tcPr>
            <w:tcW w:w="2950" w:type="dxa"/>
          </w:tcPr>
          <w:p w14:paraId="5D73D95E" w14:textId="77777777" w:rsidR="00EE0CF2" w:rsidRDefault="00EE0CF2" w:rsidP="00D53B46">
            <w:pPr>
              <w:pStyle w:val="TableText"/>
              <w:keepNext w:val="0"/>
            </w:pPr>
          </w:p>
        </w:tc>
      </w:tr>
      <w:tr w:rsidR="00EE0CF2" w14:paraId="6F844315" w14:textId="77777777" w:rsidTr="00FE16C6">
        <w:trPr>
          <w:jc w:val="center"/>
        </w:trPr>
        <w:tc>
          <w:tcPr>
            <w:tcW w:w="3316" w:type="dxa"/>
          </w:tcPr>
          <w:p w14:paraId="43FB946C" w14:textId="77777777" w:rsidR="00EE0CF2" w:rsidRDefault="00EE0CF2" w:rsidP="00D53B46">
            <w:pPr>
              <w:pStyle w:val="TableText"/>
              <w:keepNext w:val="0"/>
            </w:pPr>
            <w:r>
              <w:tab/>
            </w:r>
            <w:r>
              <w:tab/>
              <w:t>@root</w:t>
            </w:r>
          </w:p>
        </w:tc>
        <w:tc>
          <w:tcPr>
            <w:tcW w:w="716" w:type="dxa"/>
          </w:tcPr>
          <w:p w14:paraId="2579DD8F" w14:textId="77777777" w:rsidR="00EE0CF2" w:rsidRDefault="00EE0CF2" w:rsidP="00D53B46">
            <w:pPr>
              <w:pStyle w:val="TableText"/>
              <w:keepNext w:val="0"/>
            </w:pPr>
            <w:r>
              <w:t>1..1</w:t>
            </w:r>
          </w:p>
        </w:tc>
        <w:tc>
          <w:tcPr>
            <w:tcW w:w="1144" w:type="dxa"/>
          </w:tcPr>
          <w:p w14:paraId="4F35871F" w14:textId="77777777" w:rsidR="00EE0CF2" w:rsidRDefault="00EE0CF2" w:rsidP="00D53B46">
            <w:pPr>
              <w:pStyle w:val="TableText"/>
              <w:keepNext w:val="0"/>
            </w:pPr>
            <w:r>
              <w:t>SHALL</w:t>
            </w:r>
          </w:p>
        </w:tc>
        <w:tc>
          <w:tcPr>
            <w:tcW w:w="858" w:type="dxa"/>
          </w:tcPr>
          <w:p w14:paraId="538D97BD" w14:textId="77777777" w:rsidR="00EE0CF2" w:rsidRDefault="00EE0CF2" w:rsidP="00D53B46">
            <w:pPr>
              <w:pStyle w:val="TableText"/>
              <w:keepNext w:val="0"/>
            </w:pPr>
          </w:p>
        </w:tc>
        <w:tc>
          <w:tcPr>
            <w:tcW w:w="1096" w:type="dxa"/>
          </w:tcPr>
          <w:p w14:paraId="7A030194" w14:textId="77777777" w:rsidR="00EE0CF2" w:rsidRDefault="0085191F" w:rsidP="00D53B46">
            <w:pPr>
              <w:pStyle w:val="TableText"/>
              <w:keepNext w:val="0"/>
            </w:pPr>
            <w:hyperlink w:anchor="C_1198-26353">
              <w:r w:rsidR="00EE0CF2">
                <w:rPr>
                  <w:rStyle w:val="HyperlinkText9pt"/>
                </w:rPr>
                <w:t>1198-26353</w:t>
              </w:r>
            </w:hyperlink>
          </w:p>
        </w:tc>
        <w:tc>
          <w:tcPr>
            <w:tcW w:w="2950" w:type="dxa"/>
          </w:tcPr>
          <w:p w14:paraId="60607563" w14:textId="77777777" w:rsidR="00EE0CF2" w:rsidRDefault="00EE0CF2" w:rsidP="00D53B46">
            <w:pPr>
              <w:pStyle w:val="TableText"/>
              <w:keepNext w:val="0"/>
            </w:pPr>
            <w:r>
              <w:t>2.16.840.1.113883.10.20.22.4.49</w:t>
            </w:r>
          </w:p>
        </w:tc>
      </w:tr>
      <w:tr w:rsidR="00EE0CF2" w14:paraId="4B95175B" w14:textId="77777777" w:rsidTr="00FE16C6">
        <w:trPr>
          <w:jc w:val="center"/>
        </w:trPr>
        <w:tc>
          <w:tcPr>
            <w:tcW w:w="3316" w:type="dxa"/>
          </w:tcPr>
          <w:p w14:paraId="400E80F4" w14:textId="77777777" w:rsidR="00EE0CF2" w:rsidRDefault="00EE0CF2" w:rsidP="00D53B46">
            <w:pPr>
              <w:pStyle w:val="TableText"/>
              <w:keepNext w:val="0"/>
            </w:pPr>
            <w:r>
              <w:tab/>
            </w:r>
            <w:r>
              <w:tab/>
              <w:t>@extension</w:t>
            </w:r>
          </w:p>
        </w:tc>
        <w:tc>
          <w:tcPr>
            <w:tcW w:w="716" w:type="dxa"/>
          </w:tcPr>
          <w:p w14:paraId="0775E217" w14:textId="77777777" w:rsidR="00EE0CF2" w:rsidRDefault="00EE0CF2" w:rsidP="00D53B46">
            <w:pPr>
              <w:pStyle w:val="TableText"/>
              <w:keepNext w:val="0"/>
            </w:pPr>
            <w:r>
              <w:t>1..1</w:t>
            </w:r>
          </w:p>
        </w:tc>
        <w:tc>
          <w:tcPr>
            <w:tcW w:w="1144" w:type="dxa"/>
          </w:tcPr>
          <w:p w14:paraId="506F50D7" w14:textId="77777777" w:rsidR="00EE0CF2" w:rsidRDefault="00EE0CF2" w:rsidP="00D53B46">
            <w:pPr>
              <w:pStyle w:val="TableText"/>
              <w:keepNext w:val="0"/>
            </w:pPr>
            <w:r>
              <w:t>SHALL</w:t>
            </w:r>
          </w:p>
        </w:tc>
        <w:tc>
          <w:tcPr>
            <w:tcW w:w="858" w:type="dxa"/>
          </w:tcPr>
          <w:p w14:paraId="597D22B1" w14:textId="77777777" w:rsidR="00EE0CF2" w:rsidRDefault="00EE0CF2" w:rsidP="00D53B46">
            <w:pPr>
              <w:pStyle w:val="TableText"/>
              <w:keepNext w:val="0"/>
            </w:pPr>
          </w:p>
        </w:tc>
        <w:tc>
          <w:tcPr>
            <w:tcW w:w="1096" w:type="dxa"/>
          </w:tcPr>
          <w:p w14:paraId="30A8D14B" w14:textId="77777777" w:rsidR="00EE0CF2" w:rsidRDefault="0085191F" w:rsidP="00D53B46">
            <w:pPr>
              <w:pStyle w:val="TableText"/>
              <w:keepNext w:val="0"/>
            </w:pPr>
            <w:hyperlink w:anchor="C_1198-32546">
              <w:r w:rsidR="00EE0CF2">
                <w:rPr>
                  <w:rStyle w:val="HyperlinkText9pt"/>
                </w:rPr>
                <w:t>1198-32546</w:t>
              </w:r>
            </w:hyperlink>
          </w:p>
        </w:tc>
        <w:tc>
          <w:tcPr>
            <w:tcW w:w="2950" w:type="dxa"/>
          </w:tcPr>
          <w:p w14:paraId="577200CA" w14:textId="77777777" w:rsidR="00EE0CF2" w:rsidRDefault="00EE0CF2" w:rsidP="00D53B46">
            <w:pPr>
              <w:pStyle w:val="TableText"/>
              <w:keepNext w:val="0"/>
            </w:pPr>
            <w:r>
              <w:t>2015-08-01</w:t>
            </w:r>
          </w:p>
        </w:tc>
      </w:tr>
      <w:tr w:rsidR="00EE0CF2" w14:paraId="0932771B" w14:textId="77777777" w:rsidTr="00FE16C6">
        <w:trPr>
          <w:jc w:val="center"/>
        </w:trPr>
        <w:tc>
          <w:tcPr>
            <w:tcW w:w="3316" w:type="dxa"/>
          </w:tcPr>
          <w:p w14:paraId="31ADCCF6" w14:textId="77777777" w:rsidR="00EE0CF2" w:rsidRDefault="00EE0CF2" w:rsidP="00D53B46">
            <w:pPr>
              <w:pStyle w:val="TableText"/>
              <w:keepNext w:val="0"/>
            </w:pPr>
            <w:r>
              <w:tab/>
              <w:t>id</w:t>
            </w:r>
          </w:p>
        </w:tc>
        <w:tc>
          <w:tcPr>
            <w:tcW w:w="716" w:type="dxa"/>
          </w:tcPr>
          <w:p w14:paraId="739CB71B" w14:textId="77777777" w:rsidR="00EE0CF2" w:rsidRDefault="00EE0CF2" w:rsidP="00D53B46">
            <w:pPr>
              <w:pStyle w:val="TableText"/>
              <w:keepNext w:val="0"/>
            </w:pPr>
            <w:r>
              <w:t>1..*</w:t>
            </w:r>
          </w:p>
        </w:tc>
        <w:tc>
          <w:tcPr>
            <w:tcW w:w="1144" w:type="dxa"/>
          </w:tcPr>
          <w:p w14:paraId="5E297A6C" w14:textId="77777777" w:rsidR="00EE0CF2" w:rsidRDefault="00EE0CF2" w:rsidP="00D53B46">
            <w:pPr>
              <w:pStyle w:val="TableText"/>
              <w:keepNext w:val="0"/>
            </w:pPr>
            <w:r>
              <w:t>SHALL</w:t>
            </w:r>
          </w:p>
        </w:tc>
        <w:tc>
          <w:tcPr>
            <w:tcW w:w="858" w:type="dxa"/>
          </w:tcPr>
          <w:p w14:paraId="784A658F" w14:textId="77777777" w:rsidR="00EE0CF2" w:rsidRDefault="00EE0CF2" w:rsidP="00D53B46">
            <w:pPr>
              <w:pStyle w:val="TableText"/>
              <w:keepNext w:val="0"/>
            </w:pPr>
          </w:p>
        </w:tc>
        <w:tc>
          <w:tcPr>
            <w:tcW w:w="1096" w:type="dxa"/>
          </w:tcPr>
          <w:p w14:paraId="59272778" w14:textId="77777777" w:rsidR="00EE0CF2" w:rsidRDefault="0085191F" w:rsidP="00D53B46">
            <w:pPr>
              <w:pStyle w:val="TableText"/>
              <w:keepNext w:val="0"/>
            </w:pPr>
            <w:hyperlink w:anchor="C_1198-8713">
              <w:r w:rsidR="00EE0CF2">
                <w:rPr>
                  <w:rStyle w:val="HyperlinkText9pt"/>
                </w:rPr>
                <w:t>1198-8713</w:t>
              </w:r>
            </w:hyperlink>
          </w:p>
        </w:tc>
        <w:tc>
          <w:tcPr>
            <w:tcW w:w="2950" w:type="dxa"/>
          </w:tcPr>
          <w:p w14:paraId="4E21FEA2" w14:textId="77777777" w:rsidR="00EE0CF2" w:rsidRDefault="00EE0CF2" w:rsidP="00D53B46">
            <w:pPr>
              <w:pStyle w:val="TableText"/>
              <w:keepNext w:val="0"/>
            </w:pPr>
          </w:p>
        </w:tc>
      </w:tr>
      <w:tr w:rsidR="00EE0CF2" w14:paraId="10AC2717" w14:textId="77777777" w:rsidTr="00FE16C6">
        <w:trPr>
          <w:jc w:val="center"/>
        </w:trPr>
        <w:tc>
          <w:tcPr>
            <w:tcW w:w="3316" w:type="dxa"/>
          </w:tcPr>
          <w:p w14:paraId="700FE9A6" w14:textId="77777777" w:rsidR="00EE0CF2" w:rsidRDefault="00EE0CF2" w:rsidP="00D53B46">
            <w:pPr>
              <w:pStyle w:val="TableText"/>
              <w:keepNext w:val="0"/>
            </w:pPr>
            <w:r>
              <w:tab/>
              <w:t>code</w:t>
            </w:r>
          </w:p>
        </w:tc>
        <w:tc>
          <w:tcPr>
            <w:tcW w:w="716" w:type="dxa"/>
          </w:tcPr>
          <w:p w14:paraId="2D8370E7" w14:textId="77777777" w:rsidR="00EE0CF2" w:rsidRDefault="00EE0CF2" w:rsidP="00D53B46">
            <w:pPr>
              <w:pStyle w:val="TableText"/>
              <w:keepNext w:val="0"/>
            </w:pPr>
            <w:r>
              <w:t>1..1</w:t>
            </w:r>
          </w:p>
        </w:tc>
        <w:tc>
          <w:tcPr>
            <w:tcW w:w="1144" w:type="dxa"/>
          </w:tcPr>
          <w:p w14:paraId="268F2177" w14:textId="77777777" w:rsidR="00EE0CF2" w:rsidRDefault="00EE0CF2" w:rsidP="00D53B46">
            <w:pPr>
              <w:pStyle w:val="TableText"/>
              <w:keepNext w:val="0"/>
            </w:pPr>
            <w:r>
              <w:t>SHALL</w:t>
            </w:r>
          </w:p>
        </w:tc>
        <w:tc>
          <w:tcPr>
            <w:tcW w:w="858" w:type="dxa"/>
          </w:tcPr>
          <w:p w14:paraId="5C039A03" w14:textId="77777777" w:rsidR="00EE0CF2" w:rsidRDefault="00EE0CF2" w:rsidP="00D53B46">
            <w:pPr>
              <w:pStyle w:val="TableText"/>
              <w:keepNext w:val="0"/>
            </w:pPr>
          </w:p>
        </w:tc>
        <w:tc>
          <w:tcPr>
            <w:tcW w:w="1096" w:type="dxa"/>
          </w:tcPr>
          <w:p w14:paraId="11383F62" w14:textId="77777777" w:rsidR="00EE0CF2" w:rsidRDefault="0085191F" w:rsidP="00D53B46">
            <w:pPr>
              <w:pStyle w:val="TableText"/>
              <w:keepNext w:val="0"/>
            </w:pPr>
            <w:hyperlink w:anchor="C_1198-8714">
              <w:r w:rsidR="00EE0CF2">
                <w:rPr>
                  <w:rStyle w:val="HyperlinkText9pt"/>
                </w:rPr>
                <w:t>1198-8714</w:t>
              </w:r>
            </w:hyperlink>
          </w:p>
        </w:tc>
        <w:tc>
          <w:tcPr>
            <w:tcW w:w="2950" w:type="dxa"/>
          </w:tcPr>
          <w:p w14:paraId="35E4415C" w14:textId="77777777" w:rsidR="00EE0CF2" w:rsidRDefault="00EE0CF2" w:rsidP="00D53B46">
            <w:pPr>
              <w:pStyle w:val="TableText"/>
              <w:keepNext w:val="0"/>
            </w:pPr>
            <w:r>
              <w:t>urn:oid:2.16.840.1.113883.3.88.12.80.32 (EncounterTypeCode)</w:t>
            </w:r>
          </w:p>
        </w:tc>
      </w:tr>
      <w:tr w:rsidR="00EE0CF2" w14:paraId="3B45A209" w14:textId="77777777" w:rsidTr="00FE16C6">
        <w:trPr>
          <w:jc w:val="center"/>
        </w:trPr>
        <w:tc>
          <w:tcPr>
            <w:tcW w:w="3316" w:type="dxa"/>
          </w:tcPr>
          <w:p w14:paraId="37644777" w14:textId="77777777" w:rsidR="00EE0CF2" w:rsidRDefault="00EE0CF2" w:rsidP="00D53B46">
            <w:pPr>
              <w:pStyle w:val="TableText"/>
              <w:keepNext w:val="0"/>
            </w:pPr>
            <w:r>
              <w:tab/>
            </w:r>
            <w:r>
              <w:tab/>
              <w:t>originalText</w:t>
            </w:r>
          </w:p>
        </w:tc>
        <w:tc>
          <w:tcPr>
            <w:tcW w:w="716" w:type="dxa"/>
          </w:tcPr>
          <w:p w14:paraId="1D167D38" w14:textId="77777777" w:rsidR="00EE0CF2" w:rsidRDefault="00EE0CF2" w:rsidP="00D53B46">
            <w:pPr>
              <w:pStyle w:val="TableText"/>
              <w:keepNext w:val="0"/>
            </w:pPr>
            <w:r>
              <w:t>0..1</w:t>
            </w:r>
          </w:p>
        </w:tc>
        <w:tc>
          <w:tcPr>
            <w:tcW w:w="1144" w:type="dxa"/>
          </w:tcPr>
          <w:p w14:paraId="02CE90C9" w14:textId="77777777" w:rsidR="00EE0CF2" w:rsidRDefault="00EE0CF2" w:rsidP="00D53B46">
            <w:pPr>
              <w:pStyle w:val="TableText"/>
              <w:keepNext w:val="0"/>
            </w:pPr>
            <w:r>
              <w:t>SHOULD</w:t>
            </w:r>
          </w:p>
        </w:tc>
        <w:tc>
          <w:tcPr>
            <w:tcW w:w="858" w:type="dxa"/>
          </w:tcPr>
          <w:p w14:paraId="49950E6A" w14:textId="77777777" w:rsidR="00EE0CF2" w:rsidRDefault="00EE0CF2" w:rsidP="00D53B46">
            <w:pPr>
              <w:pStyle w:val="TableText"/>
              <w:keepNext w:val="0"/>
            </w:pPr>
          </w:p>
        </w:tc>
        <w:tc>
          <w:tcPr>
            <w:tcW w:w="1096" w:type="dxa"/>
          </w:tcPr>
          <w:p w14:paraId="7656D678" w14:textId="77777777" w:rsidR="00EE0CF2" w:rsidRDefault="0085191F" w:rsidP="00D53B46">
            <w:pPr>
              <w:pStyle w:val="TableText"/>
              <w:keepNext w:val="0"/>
            </w:pPr>
            <w:hyperlink w:anchor="C_1198-8719">
              <w:r w:rsidR="00EE0CF2">
                <w:rPr>
                  <w:rStyle w:val="HyperlinkText9pt"/>
                </w:rPr>
                <w:t>1198-8719</w:t>
              </w:r>
            </w:hyperlink>
          </w:p>
        </w:tc>
        <w:tc>
          <w:tcPr>
            <w:tcW w:w="2950" w:type="dxa"/>
          </w:tcPr>
          <w:p w14:paraId="7C6EA1E4" w14:textId="77777777" w:rsidR="00EE0CF2" w:rsidRDefault="00EE0CF2" w:rsidP="00D53B46">
            <w:pPr>
              <w:pStyle w:val="TableText"/>
              <w:keepNext w:val="0"/>
            </w:pPr>
          </w:p>
        </w:tc>
      </w:tr>
      <w:tr w:rsidR="00EE0CF2" w14:paraId="14F1D31C" w14:textId="77777777" w:rsidTr="00FE16C6">
        <w:trPr>
          <w:jc w:val="center"/>
        </w:trPr>
        <w:tc>
          <w:tcPr>
            <w:tcW w:w="3316" w:type="dxa"/>
          </w:tcPr>
          <w:p w14:paraId="796616FF" w14:textId="77777777" w:rsidR="00EE0CF2" w:rsidRDefault="00EE0CF2" w:rsidP="00D53B46">
            <w:pPr>
              <w:pStyle w:val="TableText"/>
              <w:keepNext w:val="0"/>
            </w:pPr>
            <w:r>
              <w:tab/>
            </w:r>
            <w:r>
              <w:tab/>
            </w:r>
            <w:r>
              <w:tab/>
              <w:t>reference</w:t>
            </w:r>
          </w:p>
        </w:tc>
        <w:tc>
          <w:tcPr>
            <w:tcW w:w="716" w:type="dxa"/>
          </w:tcPr>
          <w:p w14:paraId="5C8D2BC5" w14:textId="77777777" w:rsidR="00EE0CF2" w:rsidRDefault="00EE0CF2" w:rsidP="00D53B46">
            <w:pPr>
              <w:pStyle w:val="TableText"/>
              <w:keepNext w:val="0"/>
            </w:pPr>
            <w:r>
              <w:t>0..1</w:t>
            </w:r>
          </w:p>
        </w:tc>
        <w:tc>
          <w:tcPr>
            <w:tcW w:w="1144" w:type="dxa"/>
          </w:tcPr>
          <w:p w14:paraId="2ED51D94" w14:textId="77777777" w:rsidR="00EE0CF2" w:rsidRDefault="00EE0CF2" w:rsidP="00D53B46">
            <w:pPr>
              <w:pStyle w:val="TableText"/>
              <w:keepNext w:val="0"/>
            </w:pPr>
            <w:r>
              <w:t>SHOULD</w:t>
            </w:r>
          </w:p>
        </w:tc>
        <w:tc>
          <w:tcPr>
            <w:tcW w:w="858" w:type="dxa"/>
          </w:tcPr>
          <w:p w14:paraId="40DC77A7" w14:textId="77777777" w:rsidR="00EE0CF2" w:rsidRDefault="00EE0CF2" w:rsidP="00D53B46">
            <w:pPr>
              <w:pStyle w:val="TableText"/>
              <w:keepNext w:val="0"/>
            </w:pPr>
          </w:p>
        </w:tc>
        <w:tc>
          <w:tcPr>
            <w:tcW w:w="1096" w:type="dxa"/>
          </w:tcPr>
          <w:p w14:paraId="64E7270B" w14:textId="77777777" w:rsidR="00EE0CF2" w:rsidRDefault="0085191F" w:rsidP="00D53B46">
            <w:pPr>
              <w:pStyle w:val="TableText"/>
              <w:keepNext w:val="0"/>
            </w:pPr>
            <w:hyperlink w:anchor="C_1198-15970">
              <w:r w:rsidR="00EE0CF2">
                <w:rPr>
                  <w:rStyle w:val="HyperlinkText9pt"/>
                </w:rPr>
                <w:t>1198-15970</w:t>
              </w:r>
            </w:hyperlink>
          </w:p>
        </w:tc>
        <w:tc>
          <w:tcPr>
            <w:tcW w:w="2950" w:type="dxa"/>
          </w:tcPr>
          <w:p w14:paraId="12D1C7FC" w14:textId="77777777" w:rsidR="00EE0CF2" w:rsidRDefault="00EE0CF2" w:rsidP="00D53B46">
            <w:pPr>
              <w:pStyle w:val="TableText"/>
              <w:keepNext w:val="0"/>
            </w:pPr>
          </w:p>
        </w:tc>
      </w:tr>
      <w:tr w:rsidR="00EE0CF2" w14:paraId="7F9AF45D" w14:textId="77777777" w:rsidTr="00FE16C6">
        <w:trPr>
          <w:jc w:val="center"/>
        </w:trPr>
        <w:tc>
          <w:tcPr>
            <w:tcW w:w="3316" w:type="dxa"/>
          </w:tcPr>
          <w:p w14:paraId="1C3C945E" w14:textId="77777777" w:rsidR="00EE0CF2" w:rsidRDefault="00EE0CF2" w:rsidP="00D53B46">
            <w:pPr>
              <w:pStyle w:val="TableText"/>
              <w:keepNext w:val="0"/>
            </w:pPr>
            <w:r>
              <w:tab/>
            </w:r>
            <w:r>
              <w:tab/>
            </w:r>
            <w:r>
              <w:tab/>
            </w:r>
            <w:r>
              <w:tab/>
              <w:t>@value</w:t>
            </w:r>
          </w:p>
        </w:tc>
        <w:tc>
          <w:tcPr>
            <w:tcW w:w="716" w:type="dxa"/>
          </w:tcPr>
          <w:p w14:paraId="5B14A0A8" w14:textId="77777777" w:rsidR="00EE0CF2" w:rsidRDefault="00EE0CF2" w:rsidP="00D53B46">
            <w:pPr>
              <w:pStyle w:val="TableText"/>
              <w:keepNext w:val="0"/>
            </w:pPr>
            <w:r>
              <w:t>0..1</w:t>
            </w:r>
          </w:p>
        </w:tc>
        <w:tc>
          <w:tcPr>
            <w:tcW w:w="1144" w:type="dxa"/>
          </w:tcPr>
          <w:p w14:paraId="416423F3" w14:textId="77777777" w:rsidR="00EE0CF2" w:rsidRDefault="00EE0CF2" w:rsidP="00D53B46">
            <w:pPr>
              <w:pStyle w:val="TableText"/>
              <w:keepNext w:val="0"/>
            </w:pPr>
            <w:r>
              <w:t>SHOULD</w:t>
            </w:r>
          </w:p>
        </w:tc>
        <w:tc>
          <w:tcPr>
            <w:tcW w:w="858" w:type="dxa"/>
          </w:tcPr>
          <w:p w14:paraId="39C3EFBA" w14:textId="77777777" w:rsidR="00EE0CF2" w:rsidRDefault="00EE0CF2" w:rsidP="00D53B46">
            <w:pPr>
              <w:pStyle w:val="TableText"/>
              <w:keepNext w:val="0"/>
            </w:pPr>
          </w:p>
        </w:tc>
        <w:tc>
          <w:tcPr>
            <w:tcW w:w="1096" w:type="dxa"/>
          </w:tcPr>
          <w:p w14:paraId="2CD0933B" w14:textId="77777777" w:rsidR="00EE0CF2" w:rsidRDefault="0085191F" w:rsidP="00D53B46">
            <w:pPr>
              <w:pStyle w:val="TableText"/>
              <w:keepNext w:val="0"/>
            </w:pPr>
            <w:hyperlink w:anchor="C_1198-15971">
              <w:r w:rsidR="00EE0CF2">
                <w:rPr>
                  <w:rStyle w:val="HyperlinkText9pt"/>
                </w:rPr>
                <w:t>1198-15971</w:t>
              </w:r>
            </w:hyperlink>
          </w:p>
        </w:tc>
        <w:tc>
          <w:tcPr>
            <w:tcW w:w="2950" w:type="dxa"/>
          </w:tcPr>
          <w:p w14:paraId="58ACFE0C" w14:textId="77777777" w:rsidR="00EE0CF2" w:rsidRDefault="00EE0CF2" w:rsidP="00D53B46">
            <w:pPr>
              <w:pStyle w:val="TableText"/>
              <w:keepNext w:val="0"/>
            </w:pPr>
          </w:p>
        </w:tc>
      </w:tr>
      <w:tr w:rsidR="00EE0CF2" w14:paraId="29BD057C" w14:textId="77777777" w:rsidTr="00FE16C6">
        <w:trPr>
          <w:jc w:val="center"/>
        </w:trPr>
        <w:tc>
          <w:tcPr>
            <w:tcW w:w="3316" w:type="dxa"/>
          </w:tcPr>
          <w:p w14:paraId="769D841A" w14:textId="77777777" w:rsidR="00EE0CF2" w:rsidRDefault="00EE0CF2" w:rsidP="00D53B46">
            <w:pPr>
              <w:pStyle w:val="TableText"/>
              <w:keepNext w:val="0"/>
            </w:pPr>
            <w:r>
              <w:tab/>
            </w:r>
            <w:r>
              <w:tab/>
              <w:t>translation</w:t>
            </w:r>
          </w:p>
        </w:tc>
        <w:tc>
          <w:tcPr>
            <w:tcW w:w="716" w:type="dxa"/>
          </w:tcPr>
          <w:p w14:paraId="13E1BE14" w14:textId="77777777" w:rsidR="00EE0CF2" w:rsidRDefault="00EE0CF2" w:rsidP="00D53B46">
            <w:pPr>
              <w:pStyle w:val="TableText"/>
              <w:keepNext w:val="0"/>
            </w:pPr>
            <w:r>
              <w:t>0..1</w:t>
            </w:r>
          </w:p>
        </w:tc>
        <w:tc>
          <w:tcPr>
            <w:tcW w:w="1144" w:type="dxa"/>
          </w:tcPr>
          <w:p w14:paraId="5645B6A4" w14:textId="77777777" w:rsidR="00EE0CF2" w:rsidRDefault="00EE0CF2" w:rsidP="00D53B46">
            <w:pPr>
              <w:pStyle w:val="TableText"/>
              <w:keepNext w:val="0"/>
            </w:pPr>
            <w:r>
              <w:t>MAY</w:t>
            </w:r>
          </w:p>
        </w:tc>
        <w:tc>
          <w:tcPr>
            <w:tcW w:w="858" w:type="dxa"/>
          </w:tcPr>
          <w:p w14:paraId="4B7CA651" w14:textId="77777777" w:rsidR="00EE0CF2" w:rsidRDefault="00EE0CF2" w:rsidP="00D53B46">
            <w:pPr>
              <w:pStyle w:val="TableText"/>
              <w:keepNext w:val="0"/>
            </w:pPr>
          </w:p>
        </w:tc>
        <w:tc>
          <w:tcPr>
            <w:tcW w:w="1096" w:type="dxa"/>
          </w:tcPr>
          <w:p w14:paraId="08054B1E" w14:textId="77777777" w:rsidR="00EE0CF2" w:rsidRDefault="0085191F" w:rsidP="00D53B46">
            <w:pPr>
              <w:pStyle w:val="TableText"/>
              <w:keepNext w:val="0"/>
            </w:pPr>
            <w:hyperlink w:anchor="C_1198-32323">
              <w:r w:rsidR="00EE0CF2">
                <w:rPr>
                  <w:rStyle w:val="HyperlinkText9pt"/>
                </w:rPr>
                <w:t>1198-32323</w:t>
              </w:r>
            </w:hyperlink>
          </w:p>
        </w:tc>
        <w:tc>
          <w:tcPr>
            <w:tcW w:w="2950" w:type="dxa"/>
          </w:tcPr>
          <w:p w14:paraId="4E1F81A2" w14:textId="77777777" w:rsidR="00EE0CF2" w:rsidRDefault="00EE0CF2" w:rsidP="00D53B46">
            <w:pPr>
              <w:pStyle w:val="TableText"/>
              <w:keepNext w:val="0"/>
            </w:pPr>
          </w:p>
        </w:tc>
      </w:tr>
      <w:tr w:rsidR="00171032" w14:paraId="01D7EFEC" w14:textId="77777777" w:rsidTr="00FE16C6">
        <w:trPr>
          <w:jc w:val="center"/>
        </w:trPr>
        <w:tc>
          <w:tcPr>
            <w:tcW w:w="3316" w:type="dxa"/>
          </w:tcPr>
          <w:p w14:paraId="6604AB8D" w14:textId="70B9EF05" w:rsidR="00171032" w:rsidRDefault="00171032" w:rsidP="00171032">
            <w:pPr>
              <w:pStyle w:val="TableText"/>
              <w:keepNext w:val="0"/>
            </w:pPr>
            <w:r>
              <w:lastRenderedPageBreak/>
              <w:tab/>
            </w:r>
            <w:r>
              <w:tab/>
            </w:r>
            <w:r>
              <w:tab/>
              <w:t>@code</w:t>
            </w:r>
          </w:p>
        </w:tc>
        <w:tc>
          <w:tcPr>
            <w:tcW w:w="716" w:type="dxa"/>
          </w:tcPr>
          <w:p w14:paraId="5C361C62" w14:textId="28138EC0" w:rsidR="00171032" w:rsidRDefault="00171032" w:rsidP="00171032">
            <w:pPr>
              <w:pStyle w:val="TableText"/>
              <w:keepNext w:val="0"/>
            </w:pPr>
            <w:r>
              <w:t>1..1</w:t>
            </w:r>
          </w:p>
        </w:tc>
        <w:tc>
          <w:tcPr>
            <w:tcW w:w="1144" w:type="dxa"/>
          </w:tcPr>
          <w:p w14:paraId="22EBC57A" w14:textId="11582003" w:rsidR="00171032" w:rsidRDefault="00171032" w:rsidP="00171032">
            <w:pPr>
              <w:pStyle w:val="TableText"/>
              <w:keepNext w:val="0"/>
            </w:pPr>
            <w:r>
              <w:t>SHALL</w:t>
            </w:r>
          </w:p>
        </w:tc>
        <w:tc>
          <w:tcPr>
            <w:tcW w:w="858" w:type="dxa"/>
          </w:tcPr>
          <w:p w14:paraId="4A03A60C" w14:textId="77777777" w:rsidR="00171032" w:rsidRDefault="00171032" w:rsidP="00171032">
            <w:pPr>
              <w:pStyle w:val="TableText"/>
              <w:keepNext w:val="0"/>
            </w:pPr>
          </w:p>
        </w:tc>
        <w:tc>
          <w:tcPr>
            <w:tcW w:w="1096" w:type="dxa"/>
          </w:tcPr>
          <w:p w14:paraId="0905F434" w14:textId="7CD0D8C5" w:rsidR="00171032" w:rsidRDefault="0085191F" w:rsidP="00171032">
            <w:pPr>
              <w:pStyle w:val="TableText"/>
              <w:keepNext w:val="0"/>
            </w:pPr>
            <w:hyperlink w:anchor="C_1198-32972">
              <w:r w:rsidR="00171032">
                <w:rPr>
                  <w:rStyle w:val="HyperlinkText9pt"/>
                </w:rPr>
                <w:t>1198-32972</w:t>
              </w:r>
            </w:hyperlink>
          </w:p>
        </w:tc>
        <w:tc>
          <w:tcPr>
            <w:tcW w:w="2950" w:type="dxa"/>
          </w:tcPr>
          <w:p w14:paraId="44761A33" w14:textId="7318FAEB" w:rsidR="00171032" w:rsidRDefault="00171032" w:rsidP="00171032">
            <w:pPr>
              <w:pStyle w:val="TableText"/>
              <w:keepNext w:val="0"/>
            </w:pPr>
            <w:r>
              <w:t>urn:oid:2.16.840.1.113883.11.20.9.52 (Encounter Planned)</w:t>
            </w:r>
          </w:p>
        </w:tc>
      </w:tr>
      <w:tr w:rsidR="00171032" w14:paraId="4898DBEE" w14:textId="77777777" w:rsidTr="00FE16C6">
        <w:trPr>
          <w:jc w:val="center"/>
        </w:trPr>
        <w:tc>
          <w:tcPr>
            <w:tcW w:w="3316" w:type="dxa"/>
          </w:tcPr>
          <w:p w14:paraId="53883386" w14:textId="77777777" w:rsidR="00171032" w:rsidRDefault="00171032" w:rsidP="00171032">
            <w:pPr>
              <w:pStyle w:val="TableText"/>
              <w:keepNext w:val="0"/>
            </w:pPr>
            <w:r>
              <w:tab/>
              <w:t>effectiveTime</w:t>
            </w:r>
          </w:p>
        </w:tc>
        <w:tc>
          <w:tcPr>
            <w:tcW w:w="716" w:type="dxa"/>
          </w:tcPr>
          <w:p w14:paraId="2B2D6E7A" w14:textId="77777777" w:rsidR="00171032" w:rsidRDefault="00171032" w:rsidP="00171032">
            <w:pPr>
              <w:pStyle w:val="TableText"/>
              <w:keepNext w:val="0"/>
            </w:pPr>
            <w:r>
              <w:t>1..1</w:t>
            </w:r>
          </w:p>
        </w:tc>
        <w:tc>
          <w:tcPr>
            <w:tcW w:w="1144" w:type="dxa"/>
          </w:tcPr>
          <w:p w14:paraId="08F40D26" w14:textId="77777777" w:rsidR="00171032" w:rsidRDefault="00171032" w:rsidP="00171032">
            <w:pPr>
              <w:pStyle w:val="TableText"/>
              <w:keepNext w:val="0"/>
            </w:pPr>
            <w:r>
              <w:t>SHALL</w:t>
            </w:r>
          </w:p>
        </w:tc>
        <w:tc>
          <w:tcPr>
            <w:tcW w:w="858" w:type="dxa"/>
          </w:tcPr>
          <w:p w14:paraId="15A92195" w14:textId="77777777" w:rsidR="00171032" w:rsidRDefault="00171032" w:rsidP="00171032">
            <w:pPr>
              <w:pStyle w:val="TableText"/>
              <w:keepNext w:val="0"/>
            </w:pPr>
          </w:p>
        </w:tc>
        <w:tc>
          <w:tcPr>
            <w:tcW w:w="1096" w:type="dxa"/>
          </w:tcPr>
          <w:p w14:paraId="1479FC24" w14:textId="77777777" w:rsidR="00171032" w:rsidRDefault="0085191F" w:rsidP="00171032">
            <w:pPr>
              <w:pStyle w:val="TableText"/>
              <w:keepNext w:val="0"/>
            </w:pPr>
            <w:hyperlink w:anchor="C_1198-8715">
              <w:r w:rsidR="00171032">
                <w:rPr>
                  <w:rStyle w:val="HyperlinkText9pt"/>
                </w:rPr>
                <w:t>1198-8715</w:t>
              </w:r>
            </w:hyperlink>
          </w:p>
        </w:tc>
        <w:tc>
          <w:tcPr>
            <w:tcW w:w="2950" w:type="dxa"/>
          </w:tcPr>
          <w:p w14:paraId="26CAAE99" w14:textId="77777777" w:rsidR="00171032" w:rsidRDefault="00171032" w:rsidP="00171032">
            <w:pPr>
              <w:pStyle w:val="TableText"/>
              <w:keepNext w:val="0"/>
            </w:pPr>
          </w:p>
        </w:tc>
      </w:tr>
      <w:tr w:rsidR="00171032" w14:paraId="67E514BB" w14:textId="77777777" w:rsidTr="00FE16C6">
        <w:trPr>
          <w:jc w:val="center"/>
        </w:trPr>
        <w:tc>
          <w:tcPr>
            <w:tcW w:w="3316" w:type="dxa"/>
          </w:tcPr>
          <w:p w14:paraId="2B3A03B7" w14:textId="77777777" w:rsidR="00171032" w:rsidRDefault="00171032" w:rsidP="00171032">
            <w:pPr>
              <w:pStyle w:val="TableText"/>
              <w:keepNext w:val="0"/>
            </w:pPr>
            <w:r>
              <w:tab/>
              <w:t>sdtc:dischargeDispositionCode</w:t>
            </w:r>
          </w:p>
        </w:tc>
        <w:tc>
          <w:tcPr>
            <w:tcW w:w="716" w:type="dxa"/>
          </w:tcPr>
          <w:p w14:paraId="6BAD5D8B" w14:textId="77777777" w:rsidR="00171032" w:rsidRDefault="00171032" w:rsidP="00171032">
            <w:pPr>
              <w:pStyle w:val="TableText"/>
              <w:keepNext w:val="0"/>
            </w:pPr>
            <w:r>
              <w:t>0..1</w:t>
            </w:r>
          </w:p>
        </w:tc>
        <w:tc>
          <w:tcPr>
            <w:tcW w:w="1144" w:type="dxa"/>
          </w:tcPr>
          <w:p w14:paraId="74EA8412" w14:textId="77777777" w:rsidR="00171032" w:rsidRDefault="00171032" w:rsidP="00171032">
            <w:pPr>
              <w:pStyle w:val="TableText"/>
              <w:keepNext w:val="0"/>
            </w:pPr>
            <w:r>
              <w:t>MAY</w:t>
            </w:r>
          </w:p>
        </w:tc>
        <w:tc>
          <w:tcPr>
            <w:tcW w:w="858" w:type="dxa"/>
          </w:tcPr>
          <w:p w14:paraId="63D99A00" w14:textId="77777777" w:rsidR="00171032" w:rsidRDefault="00171032" w:rsidP="00171032">
            <w:pPr>
              <w:pStyle w:val="TableText"/>
              <w:keepNext w:val="0"/>
            </w:pPr>
          </w:p>
        </w:tc>
        <w:tc>
          <w:tcPr>
            <w:tcW w:w="1096" w:type="dxa"/>
          </w:tcPr>
          <w:p w14:paraId="2DF5EEC2" w14:textId="77777777" w:rsidR="00171032" w:rsidRDefault="0085191F" w:rsidP="00171032">
            <w:pPr>
              <w:pStyle w:val="TableText"/>
              <w:keepNext w:val="0"/>
            </w:pPr>
            <w:hyperlink w:anchor="C_1198-32176">
              <w:r w:rsidR="00171032">
                <w:rPr>
                  <w:rStyle w:val="HyperlinkText9pt"/>
                </w:rPr>
                <w:t>1198-32176</w:t>
              </w:r>
            </w:hyperlink>
          </w:p>
        </w:tc>
        <w:tc>
          <w:tcPr>
            <w:tcW w:w="2950" w:type="dxa"/>
          </w:tcPr>
          <w:p w14:paraId="4ED54C83" w14:textId="77777777" w:rsidR="00171032" w:rsidRDefault="00171032" w:rsidP="00171032">
            <w:pPr>
              <w:pStyle w:val="TableText"/>
              <w:keepNext w:val="0"/>
            </w:pPr>
          </w:p>
        </w:tc>
      </w:tr>
      <w:tr w:rsidR="00171032" w14:paraId="75E16855" w14:textId="77777777" w:rsidTr="00FE16C6">
        <w:trPr>
          <w:jc w:val="center"/>
        </w:trPr>
        <w:tc>
          <w:tcPr>
            <w:tcW w:w="3316" w:type="dxa"/>
          </w:tcPr>
          <w:p w14:paraId="46E59AFA" w14:textId="13CB84DF" w:rsidR="00171032" w:rsidRDefault="00171032" w:rsidP="00171032">
            <w:pPr>
              <w:pStyle w:val="TableText"/>
              <w:keepNext w:val="0"/>
            </w:pPr>
            <w:r>
              <w:tab/>
            </w:r>
            <w:r>
              <w:tab/>
              <w:t>@code</w:t>
            </w:r>
          </w:p>
        </w:tc>
        <w:tc>
          <w:tcPr>
            <w:tcW w:w="716" w:type="dxa"/>
          </w:tcPr>
          <w:p w14:paraId="71773578" w14:textId="01B51EC8" w:rsidR="00171032" w:rsidRDefault="00171032" w:rsidP="00171032">
            <w:pPr>
              <w:pStyle w:val="TableText"/>
              <w:keepNext w:val="0"/>
            </w:pPr>
            <w:r>
              <w:t>0..1</w:t>
            </w:r>
          </w:p>
        </w:tc>
        <w:tc>
          <w:tcPr>
            <w:tcW w:w="1144" w:type="dxa"/>
          </w:tcPr>
          <w:p w14:paraId="054B35D5" w14:textId="1C6A81E0" w:rsidR="00171032" w:rsidRDefault="00171032" w:rsidP="00171032">
            <w:pPr>
              <w:pStyle w:val="TableText"/>
              <w:keepNext w:val="0"/>
            </w:pPr>
            <w:r>
              <w:t>SHOULD</w:t>
            </w:r>
          </w:p>
        </w:tc>
        <w:tc>
          <w:tcPr>
            <w:tcW w:w="858" w:type="dxa"/>
          </w:tcPr>
          <w:p w14:paraId="315CDBF6" w14:textId="77777777" w:rsidR="00171032" w:rsidRDefault="00171032" w:rsidP="00171032">
            <w:pPr>
              <w:pStyle w:val="TableText"/>
              <w:keepNext w:val="0"/>
            </w:pPr>
          </w:p>
        </w:tc>
        <w:tc>
          <w:tcPr>
            <w:tcW w:w="1096" w:type="dxa"/>
          </w:tcPr>
          <w:p w14:paraId="526F2CF4" w14:textId="3D053017" w:rsidR="00171032" w:rsidRDefault="0085191F" w:rsidP="00171032">
            <w:pPr>
              <w:pStyle w:val="TableText"/>
              <w:keepNext w:val="0"/>
            </w:pPr>
            <w:hyperlink w:anchor="C_1198-32981">
              <w:r w:rsidR="00171032">
                <w:rPr>
                  <w:rStyle w:val="HyperlinkText9pt"/>
                </w:rPr>
                <w:t>1198-32981</w:t>
              </w:r>
            </w:hyperlink>
          </w:p>
        </w:tc>
        <w:tc>
          <w:tcPr>
            <w:tcW w:w="2950" w:type="dxa"/>
          </w:tcPr>
          <w:p w14:paraId="0E1C7C83" w14:textId="0B12B84D" w:rsidR="00171032" w:rsidRDefault="00171032" w:rsidP="00171032">
            <w:pPr>
              <w:pStyle w:val="TableText"/>
              <w:keepNext w:val="0"/>
            </w:pPr>
            <w:r>
              <w:t>urn:oid:2.16.840.1.113883.3.88.12.80.33 (NUBC UB-04 FL17 Patient Status)</w:t>
            </w:r>
          </w:p>
        </w:tc>
      </w:tr>
      <w:tr w:rsidR="00171032" w14:paraId="58C1BA45" w14:textId="77777777" w:rsidTr="00FE16C6">
        <w:trPr>
          <w:jc w:val="center"/>
        </w:trPr>
        <w:tc>
          <w:tcPr>
            <w:tcW w:w="3316" w:type="dxa"/>
          </w:tcPr>
          <w:p w14:paraId="5A592D4A" w14:textId="77777777" w:rsidR="00171032" w:rsidRDefault="00171032" w:rsidP="00171032">
            <w:pPr>
              <w:pStyle w:val="TableText"/>
              <w:keepNext w:val="0"/>
            </w:pPr>
            <w:r>
              <w:tab/>
              <w:t>performer</w:t>
            </w:r>
          </w:p>
        </w:tc>
        <w:tc>
          <w:tcPr>
            <w:tcW w:w="716" w:type="dxa"/>
          </w:tcPr>
          <w:p w14:paraId="2A2B442E" w14:textId="77777777" w:rsidR="00171032" w:rsidRDefault="00171032" w:rsidP="00171032">
            <w:pPr>
              <w:pStyle w:val="TableText"/>
              <w:keepNext w:val="0"/>
            </w:pPr>
            <w:r>
              <w:t>0..*</w:t>
            </w:r>
          </w:p>
        </w:tc>
        <w:tc>
          <w:tcPr>
            <w:tcW w:w="1144" w:type="dxa"/>
          </w:tcPr>
          <w:p w14:paraId="58E35973" w14:textId="77777777" w:rsidR="00171032" w:rsidRDefault="00171032" w:rsidP="00171032">
            <w:pPr>
              <w:pStyle w:val="TableText"/>
              <w:keepNext w:val="0"/>
            </w:pPr>
            <w:r>
              <w:t>MAY</w:t>
            </w:r>
          </w:p>
        </w:tc>
        <w:tc>
          <w:tcPr>
            <w:tcW w:w="858" w:type="dxa"/>
          </w:tcPr>
          <w:p w14:paraId="24EB6838" w14:textId="77777777" w:rsidR="00171032" w:rsidRDefault="00171032" w:rsidP="00171032">
            <w:pPr>
              <w:pStyle w:val="TableText"/>
              <w:keepNext w:val="0"/>
            </w:pPr>
          </w:p>
        </w:tc>
        <w:tc>
          <w:tcPr>
            <w:tcW w:w="1096" w:type="dxa"/>
          </w:tcPr>
          <w:p w14:paraId="760A0535" w14:textId="77777777" w:rsidR="00171032" w:rsidRDefault="0085191F" w:rsidP="00171032">
            <w:pPr>
              <w:pStyle w:val="TableText"/>
              <w:keepNext w:val="0"/>
            </w:pPr>
            <w:hyperlink w:anchor="C_1198-8725">
              <w:r w:rsidR="00171032">
                <w:rPr>
                  <w:rStyle w:val="HyperlinkText9pt"/>
                </w:rPr>
                <w:t>1198-8725</w:t>
              </w:r>
            </w:hyperlink>
          </w:p>
        </w:tc>
        <w:tc>
          <w:tcPr>
            <w:tcW w:w="2950" w:type="dxa"/>
          </w:tcPr>
          <w:p w14:paraId="7976AC6D" w14:textId="77777777" w:rsidR="00171032" w:rsidRDefault="00171032" w:rsidP="00171032">
            <w:pPr>
              <w:pStyle w:val="TableText"/>
              <w:keepNext w:val="0"/>
            </w:pPr>
          </w:p>
        </w:tc>
      </w:tr>
      <w:tr w:rsidR="00171032" w14:paraId="16EF4C86" w14:textId="77777777" w:rsidTr="00FE16C6">
        <w:trPr>
          <w:jc w:val="center"/>
        </w:trPr>
        <w:tc>
          <w:tcPr>
            <w:tcW w:w="3316" w:type="dxa"/>
          </w:tcPr>
          <w:p w14:paraId="1B13DFD5" w14:textId="77777777" w:rsidR="00171032" w:rsidRDefault="00171032" w:rsidP="00171032">
            <w:pPr>
              <w:pStyle w:val="TableText"/>
              <w:keepNext w:val="0"/>
            </w:pPr>
            <w:r>
              <w:tab/>
            </w:r>
            <w:r>
              <w:tab/>
              <w:t>assignedEntity</w:t>
            </w:r>
          </w:p>
        </w:tc>
        <w:tc>
          <w:tcPr>
            <w:tcW w:w="716" w:type="dxa"/>
          </w:tcPr>
          <w:p w14:paraId="647E9E08" w14:textId="77777777" w:rsidR="00171032" w:rsidRDefault="00171032" w:rsidP="00171032">
            <w:pPr>
              <w:pStyle w:val="TableText"/>
              <w:keepNext w:val="0"/>
            </w:pPr>
            <w:r>
              <w:t>1..1</w:t>
            </w:r>
          </w:p>
        </w:tc>
        <w:tc>
          <w:tcPr>
            <w:tcW w:w="1144" w:type="dxa"/>
          </w:tcPr>
          <w:p w14:paraId="688186D3" w14:textId="77777777" w:rsidR="00171032" w:rsidRDefault="00171032" w:rsidP="00171032">
            <w:pPr>
              <w:pStyle w:val="TableText"/>
              <w:keepNext w:val="0"/>
            </w:pPr>
            <w:r>
              <w:t>SHALL</w:t>
            </w:r>
          </w:p>
        </w:tc>
        <w:tc>
          <w:tcPr>
            <w:tcW w:w="858" w:type="dxa"/>
          </w:tcPr>
          <w:p w14:paraId="4C1E3866" w14:textId="77777777" w:rsidR="00171032" w:rsidRDefault="00171032" w:rsidP="00171032">
            <w:pPr>
              <w:pStyle w:val="TableText"/>
              <w:keepNext w:val="0"/>
            </w:pPr>
          </w:p>
        </w:tc>
        <w:tc>
          <w:tcPr>
            <w:tcW w:w="1096" w:type="dxa"/>
          </w:tcPr>
          <w:p w14:paraId="3E668289" w14:textId="77777777" w:rsidR="00171032" w:rsidRDefault="0085191F" w:rsidP="00171032">
            <w:pPr>
              <w:pStyle w:val="TableText"/>
              <w:keepNext w:val="0"/>
            </w:pPr>
            <w:hyperlink w:anchor="C_1198-8726">
              <w:r w:rsidR="00171032">
                <w:rPr>
                  <w:rStyle w:val="HyperlinkText9pt"/>
                </w:rPr>
                <w:t>1198-8726</w:t>
              </w:r>
            </w:hyperlink>
          </w:p>
        </w:tc>
        <w:tc>
          <w:tcPr>
            <w:tcW w:w="2950" w:type="dxa"/>
          </w:tcPr>
          <w:p w14:paraId="7DAAA7AB" w14:textId="77777777" w:rsidR="00171032" w:rsidRDefault="00171032" w:rsidP="00171032">
            <w:pPr>
              <w:pStyle w:val="TableText"/>
              <w:keepNext w:val="0"/>
            </w:pPr>
          </w:p>
        </w:tc>
      </w:tr>
      <w:tr w:rsidR="00171032" w14:paraId="41A135E1" w14:textId="77777777" w:rsidTr="00FE16C6">
        <w:trPr>
          <w:jc w:val="center"/>
        </w:trPr>
        <w:tc>
          <w:tcPr>
            <w:tcW w:w="3316" w:type="dxa"/>
          </w:tcPr>
          <w:p w14:paraId="75577ED4" w14:textId="77777777" w:rsidR="00171032" w:rsidRDefault="00171032" w:rsidP="00171032">
            <w:pPr>
              <w:pStyle w:val="TableText"/>
              <w:keepNext w:val="0"/>
            </w:pPr>
            <w:r>
              <w:tab/>
            </w:r>
            <w:r>
              <w:tab/>
            </w:r>
            <w:r>
              <w:tab/>
              <w:t>code</w:t>
            </w:r>
          </w:p>
        </w:tc>
        <w:tc>
          <w:tcPr>
            <w:tcW w:w="716" w:type="dxa"/>
          </w:tcPr>
          <w:p w14:paraId="38A9762A" w14:textId="77777777" w:rsidR="00171032" w:rsidRDefault="00171032" w:rsidP="00171032">
            <w:pPr>
              <w:pStyle w:val="TableText"/>
              <w:keepNext w:val="0"/>
            </w:pPr>
            <w:r>
              <w:t>0..1</w:t>
            </w:r>
          </w:p>
        </w:tc>
        <w:tc>
          <w:tcPr>
            <w:tcW w:w="1144" w:type="dxa"/>
          </w:tcPr>
          <w:p w14:paraId="5826F981" w14:textId="77777777" w:rsidR="00171032" w:rsidRDefault="00171032" w:rsidP="00171032">
            <w:pPr>
              <w:pStyle w:val="TableText"/>
              <w:keepNext w:val="0"/>
            </w:pPr>
            <w:r>
              <w:t>MAY</w:t>
            </w:r>
          </w:p>
        </w:tc>
        <w:tc>
          <w:tcPr>
            <w:tcW w:w="858" w:type="dxa"/>
          </w:tcPr>
          <w:p w14:paraId="6A3EB84E" w14:textId="77777777" w:rsidR="00171032" w:rsidRDefault="00171032" w:rsidP="00171032">
            <w:pPr>
              <w:pStyle w:val="TableText"/>
              <w:keepNext w:val="0"/>
            </w:pPr>
          </w:p>
        </w:tc>
        <w:tc>
          <w:tcPr>
            <w:tcW w:w="1096" w:type="dxa"/>
          </w:tcPr>
          <w:p w14:paraId="03317E80" w14:textId="77777777" w:rsidR="00171032" w:rsidRDefault="0085191F" w:rsidP="00171032">
            <w:pPr>
              <w:pStyle w:val="TableText"/>
              <w:keepNext w:val="0"/>
            </w:pPr>
            <w:hyperlink w:anchor="C_1198-8727">
              <w:r w:rsidR="00171032">
                <w:rPr>
                  <w:rStyle w:val="HyperlinkText9pt"/>
                </w:rPr>
                <w:t>1198-8727</w:t>
              </w:r>
            </w:hyperlink>
          </w:p>
        </w:tc>
        <w:tc>
          <w:tcPr>
            <w:tcW w:w="2950" w:type="dxa"/>
          </w:tcPr>
          <w:p w14:paraId="1CCEB923" w14:textId="77777777" w:rsidR="00171032" w:rsidRDefault="00171032" w:rsidP="00171032">
            <w:pPr>
              <w:pStyle w:val="TableText"/>
              <w:keepNext w:val="0"/>
            </w:pPr>
            <w:r>
              <w:t>urn:oid:2.16.840.1.114222.4.11.1066 (Healthcare Provider Taxonomy)</w:t>
            </w:r>
          </w:p>
        </w:tc>
      </w:tr>
      <w:tr w:rsidR="00171032" w14:paraId="7DEFA80C" w14:textId="77777777" w:rsidTr="00FE16C6">
        <w:trPr>
          <w:jc w:val="center"/>
        </w:trPr>
        <w:tc>
          <w:tcPr>
            <w:tcW w:w="3316" w:type="dxa"/>
          </w:tcPr>
          <w:p w14:paraId="609CD220" w14:textId="77777777" w:rsidR="00171032" w:rsidRDefault="00171032" w:rsidP="00171032">
            <w:pPr>
              <w:pStyle w:val="TableText"/>
              <w:keepNext w:val="0"/>
            </w:pPr>
            <w:r>
              <w:tab/>
              <w:t>participant</w:t>
            </w:r>
          </w:p>
        </w:tc>
        <w:tc>
          <w:tcPr>
            <w:tcW w:w="716" w:type="dxa"/>
          </w:tcPr>
          <w:p w14:paraId="7B360A36" w14:textId="77777777" w:rsidR="00171032" w:rsidRDefault="00171032" w:rsidP="00171032">
            <w:pPr>
              <w:pStyle w:val="TableText"/>
              <w:keepNext w:val="0"/>
            </w:pPr>
            <w:r>
              <w:t>0..*</w:t>
            </w:r>
          </w:p>
        </w:tc>
        <w:tc>
          <w:tcPr>
            <w:tcW w:w="1144" w:type="dxa"/>
          </w:tcPr>
          <w:p w14:paraId="6332ABBB" w14:textId="77777777" w:rsidR="00171032" w:rsidRDefault="00171032" w:rsidP="00171032">
            <w:pPr>
              <w:pStyle w:val="TableText"/>
              <w:keepNext w:val="0"/>
            </w:pPr>
            <w:r>
              <w:t>SHOULD</w:t>
            </w:r>
          </w:p>
        </w:tc>
        <w:tc>
          <w:tcPr>
            <w:tcW w:w="858" w:type="dxa"/>
          </w:tcPr>
          <w:p w14:paraId="29F3175A" w14:textId="77777777" w:rsidR="00171032" w:rsidRDefault="00171032" w:rsidP="00171032">
            <w:pPr>
              <w:pStyle w:val="TableText"/>
              <w:keepNext w:val="0"/>
            </w:pPr>
          </w:p>
        </w:tc>
        <w:tc>
          <w:tcPr>
            <w:tcW w:w="1096" w:type="dxa"/>
          </w:tcPr>
          <w:p w14:paraId="6DD3992E" w14:textId="77777777" w:rsidR="00171032" w:rsidRDefault="0085191F" w:rsidP="00171032">
            <w:pPr>
              <w:pStyle w:val="TableText"/>
              <w:keepNext w:val="0"/>
            </w:pPr>
            <w:hyperlink w:anchor="C_1198-8738">
              <w:r w:rsidR="00171032">
                <w:rPr>
                  <w:rStyle w:val="HyperlinkText9pt"/>
                </w:rPr>
                <w:t>1198-8738</w:t>
              </w:r>
            </w:hyperlink>
          </w:p>
        </w:tc>
        <w:tc>
          <w:tcPr>
            <w:tcW w:w="2950" w:type="dxa"/>
          </w:tcPr>
          <w:p w14:paraId="69A87078" w14:textId="77777777" w:rsidR="00171032" w:rsidRDefault="00171032" w:rsidP="00171032">
            <w:pPr>
              <w:pStyle w:val="TableText"/>
              <w:keepNext w:val="0"/>
            </w:pPr>
          </w:p>
        </w:tc>
      </w:tr>
      <w:tr w:rsidR="00171032" w14:paraId="142E4A5B" w14:textId="77777777" w:rsidTr="00FE16C6">
        <w:trPr>
          <w:jc w:val="center"/>
        </w:trPr>
        <w:tc>
          <w:tcPr>
            <w:tcW w:w="3316" w:type="dxa"/>
          </w:tcPr>
          <w:p w14:paraId="6E0EC93F" w14:textId="77777777" w:rsidR="00171032" w:rsidRDefault="00171032" w:rsidP="00171032">
            <w:pPr>
              <w:pStyle w:val="TableText"/>
              <w:keepNext w:val="0"/>
            </w:pPr>
            <w:r>
              <w:tab/>
            </w:r>
            <w:r>
              <w:tab/>
              <w:t>@typeCode</w:t>
            </w:r>
          </w:p>
        </w:tc>
        <w:tc>
          <w:tcPr>
            <w:tcW w:w="716" w:type="dxa"/>
          </w:tcPr>
          <w:p w14:paraId="484B5D83" w14:textId="77777777" w:rsidR="00171032" w:rsidRDefault="00171032" w:rsidP="00171032">
            <w:pPr>
              <w:pStyle w:val="TableText"/>
              <w:keepNext w:val="0"/>
            </w:pPr>
            <w:r>
              <w:t>1..1</w:t>
            </w:r>
          </w:p>
        </w:tc>
        <w:tc>
          <w:tcPr>
            <w:tcW w:w="1144" w:type="dxa"/>
          </w:tcPr>
          <w:p w14:paraId="0E4F4C86" w14:textId="77777777" w:rsidR="00171032" w:rsidRDefault="00171032" w:rsidP="00171032">
            <w:pPr>
              <w:pStyle w:val="TableText"/>
              <w:keepNext w:val="0"/>
            </w:pPr>
            <w:r>
              <w:t>SHALL</w:t>
            </w:r>
          </w:p>
        </w:tc>
        <w:tc>
          <w:tcPr>
            <w:tcW w:w="858" w:type="dxa"/>
          </w:tcPr>
          <w:p w14:paraId="133773AB" w14:textId="77777777" w:rsidR="00171032" w:rsidRDefault="00171032" w:rsidP="00171032">
            <w:pPr>
              <w:pStyle w:val="TableText"/>
              <w:keepNext w:val="0"/>
            </w:pPr>
          </w:p>
        </w:tc>
        <w:tc>
          <w:tcPr>
            <w:tcW w:w="1096" w:type="dxa"/>
          </w:tcPr>
          <w:p w14:paraId="515D296F" w14:textId="77777777" w:rsidR="00171032" w:rsidRDefault="0085191F" w:rsidP="00171032">
            <w:pPr>
              <w:pStyle w:val="TableText"/>
              <w:keepNext w:val="0"/>
            </w:pPr>
            <w:hyperlink w:anchor="C_1198-8740">
              <w:r w:rsidR="00171032">
                <w:rPr>
                  <w:rStyle w:val="HyperlinkText9pt"/>
                </w:rPr>
                <w:t>1198-8740</w:t>
              </w:r>
            </w:hyperlink>
          </w:p>
        </w:tc>
        <w:tc>
          <w:tcPr>
            <w:tcW w:w="2950" w:type="dxa"/>
          </w:tcPr>
          <w:p w14:paraId="7E0B57A5" w14:textId="77777777" w:rsidR="00171032" w:rsidRDefault="00171032" w:rsidP="00171032">
            <w:pPr>
              <w:pStyle w:val="TableText"/>
              <w:keepNext w:val="0"/>
            </w:pPr>
            <w:r>
              <w:t>urn:oid:2.16.840.1.113883.5.90 (HL7ParticipationType) = LOC</w:t>
            </w:r>
          </w:p>
        </w:tc>
      </w:tr>
      <w:tr w:rsidR="00171032" w14:paraId="0FC70FAC" w14:textId="77777777" w:rsidTr="00FE16C6">
        <w:trPr>
          <w:jc w:val="center"/>
        </w:trPr>
        <w:tc>
          <w:tcPr>
            <w:tcW w:w="3316" w:type="dxa"/>
          </w:tcPr>
          <w:p w14:paraId="4EE750CF" w14:textId="77777777" w:rsidR="00171032" w:rsidRDefault="00171032" w:rsidP="00171032">
            <w:pPr>
              <w:pStyle w:val="TableText"/>
              <w:keepNext w:val="0"/>
            </w:pPr>
            <w:r>
              <w:tab/>
            </w:r>
            <w:r>
              <w:tab/>
              <w:t>participantRole</w:t>
            </w:r>
          </w:p>
        </w:tc>
        <w:tc>
          <w:tcPr>
            <w:tcW w:w="716" w:type="dxa"/>
          </w:tcPr>
          <w:p w14:paraId="1B14078B" w14:textId="77777777" w:rsidR="00171032" w:rsidRDefault="00171032" w:rsidP="00171032">
            <w:pPr>
              <w:pStyle w:val="TableText"/>
              <w:keepNext w:val="0"/>
            </w:pPr>
            <w:r>
              <w:t>1..1</w:t>
            </w:r>
          </w:p>
        </w:tc>
        <w:tc>
          <w:tcPr>
            <w:tcW w:w="1144" w:type="dxa"/>
          </w:tcPr>
          <w:p w14:paraId="6A721A03" w14:textId="77777777" w:rsidR="00171032" w:rsidRDefault="00171032" w:rsidP="00171032">
            <w:pPr>
              <w:pStyle w:val="TableText"/>
              <w:keepNext w:val="0"/>
            </w:pPr>
            <w:r>
              <w:t>SHALL</w:t>
            </w:r>
          </w:p>
        </w:tc>
        <w:tc>
          <w:tcPr>
            <w:tcW w:w="858" w:type="dxa"/>
          </w:tcPr>
          <w:p w14:paraId="365CDFF9" w14:textId="77777777" w:rsidR="00171032" w:rsidRDefault="00171032" w:rsidP="00171032">
            <w:pPr>
              <w:pStyle w:val="TableText"/>
              <w:keepNext w:val="0"/>
            </w:pPr>
          </w:p>
        </w:tc>
        <w:tc>
          <w:tcPr>
            <w:tcW w:w="1096" w:type="dxa"/>
          </w:tcPr>
          <w:p w14:paraId="2409291A" w14:textId="77777777" w:rsidR="00171032" w:rsidRDefault="0085191F" w:rsidP="00171032">
            <w:pPr>
              <w:pStyle w:val="TableText"/>
              <w:keepNext w:val="0"/>
            </w:pPr>
            <w:hyperlink w:anchor="C_1198-14903">
              <w:r w:rsidR="00171032">
                <w:rPr>
                  <w:rStyle w:val="HyperlinkText9pt"/>
                </w:rPr>
                <w:t>1198-14903</w:t>
              </w:r>
            </w:hyperlink>
          </w:p>
        </w:tc>
        <w:tc>
          <w:tcPr>
            <w:tcW w:w="2950" w:type="dxa"/>
          </w:tcPr>
          <w:p w14:paraId="0E7A9587" w14:textId="77777777" w:rsidR="00171032" w:rsidRDefault="0085191F" w:rsidP="00171032">
            <w:pPr>
              <w:pStyle w:val="TableText"/>
              <w:keepNext w:val="0"/>
            </w:pPr>
            <w:hyperlink w:anchor="E_Service_Delivery_Location">
              <w:r w:rsidR="00171032">
                <w:rPr>
                  <w:rStyle w:val="HyperlinkText9pt"/>
                </w:rPr>
                <w:t>Service Delivery Location (identifier: urn:oid:2.16.840.1.113883.10.20.22.4.32</w:t>
              </w:r>
            </w:hyperlink>
          </w:p>
        </w:tc>
      </w:tr>
      <w:tr w:rsidR="00171032" w14:paraId="38ADD82A" w14:textId="77777777" w:rsidTr="00FE16C6">
        <w:trPr>
          <w:jc w:val="center"/>
        </w:trPr>
        <w:tc>
          <w:tcPr>
            <w:tcW w:w="3316" w:type="dxa"/>
          </w:tcPr>
          <w:p w14:paraId="62B0F2BA" w14:textId="77777777" w:rsidR="00171032" w:rsidRDefault="00171032" w:rsidP="00171032">
            <w:pPr>
              <w:pStyle w:val="TableText"/>
              <w:keepNext w:val="0"/>
            </w:pPr>
            <w:r>
              <w:tab/>
              <w:t>entryRelationship</w:t>
            </w:r>
          </w:p>
        </w:tc>
        <w:tc>
          <w:tcPr>
            <w:tcW w:w="716" w:type="dxa"/>
          </w:tcPr>
          <w:p w14:paraId="395CC115" w14:textId="77777777" w:rsidR="00171032" w:rsidRDefault="00171032" w:rsidP="00171032">
            <w:pPr>
              <w:pStyle w:val="TableText"/>
              <w:keepNext w:val="0"/>
            </w:pPr>
            <w:r>
              <w:t>0..*</w:t>
            </w:r>
          </w:p>
        </w:tc>
        <w:tc>
          <w:tcPr>
            <w:tcW w:w="1144" w:type="dxa"/>
          </w:tcPr>
          <w:p w14:paraId="3668119B" w14:textId="77777777" w:rsidR="00171032" w:rsidRDefault="00171032" w:rsidP="00171032">
            <w:pPr>
              <w:pStyle w:val="TableText"/>
              <w:keepNext w:val="0"/>
            </w:pPr>
            <w:r>
              <w:t>MAY</w:t>
            </w:r>
          </w:p>
        </w:tc>
        <w:tc>
          <w:tcPr>
            <w:tcW w:w="858" w:type="dxa"/>
          </w:tcPr>
          <w:p w14:paraId="51782C04" w14:textId="77777777" w:rsidR="00171032" w:rsidRDefault="00171032" w:rsidP="00171032">
            <w:pPr>
              <w:pStyle w:val="TableText"/>
              <w:keepNext w:val="0"/>
            </w:pPr>
          </w:p>
        </w:tc>
        <w:tc>
          <w:tcPr>
            <w:tcW w:w="1096" w:type="dxa"/>
          </w:tcPr>
          <w:p w14:paraId="0A3D84F3" w14:textId="77777777" w:rsidR="00171032" w:rsidRDefault="0085191F" w:rsidP="00171032">
            <w:pPr>
              <w:pStyle w:val="TableText"/>
              <w:keepNext w:val="0"/>
            </w:pPr>
            <w:hyperlink w:anchor="C_1198-8722">
              <w:r w:rsidR="00171032">
                <w:rPr>
                  <w:rStyle w:val="HyperlinkText9pt"/>
                </w:rPr>
                <w:t>1198-8722</w:t>
              </w:r>
            </w:hyperlink>
          </w:p>
        </w:tc>
        <w:tc>
          <w:tcPr>
            <w:tcW w:w="2950" w:type="dxa"/>
          </w:tcPr>
          <w:p w14:paraId="75221C8A" w14:textId="77777777" w:rsidR="00171032" w:rsidRDefault="00171032" w:rsidP="00171032">
            <w:pPr>
              <w:pStyle w:val="TableText"/>
              <w:keepNext w:val="0"/>
            </w:pPr>
          </w:p>
        </w:tc>
      </w:tr>
      <w:tr w:rsidR="00171032" w14:paraId="0632B0EF" w14:textId="77777777" w:rsidTr="00FE16C6">
        <w:trPr>
          <w:jc w:val="center"/>
        </w:trPr>
        <w:tc>
          <w:tcPr>
            <w:tcW w:w="3316" w:type="dxa"/>
          </w:tcPr>
          <w:p w14:paraId="004A8AD2" w14:textId="77777777" w:rsidR="00171032" w:rsidRDefault="00171032" w:rsidP="00171032">
            <w:pPr>
              <w:pStyle w:val="TableText"/>
              <w:keepNext w:val="0"/>
            </w:pPr>
            <w:r>
              <w:tab/>
            </w:r>
            <w:r>
              <w:tab/>
              <w:t>@typeCode</w:t>
            </w:r>
          </w:p>
        </w:tc>
        <w:tc>
          <w:tcPr>
            <w:tcW w:w="716" w:type="dxa"/>
          </w:tcPr>
          <w:p w14:paraId="46BC394F" w14:textId="77777777" w:rsidR="00171032" w:rsidRDefault="00171032" w:rsidP="00171032">
            <w:pPr>
              <w:pStyle w:val="TableText"/>
              <w:keepNext w:val="0"/>
            </w:pPr>
            <w:r>
              <w:t>1..1</w:t>
            </w:r>
          </w:p>
        </w:tc>
        <w:tc>
          <w:tcPr>
            <w:tcW w:w="1144" w:type="dxa"/>
          </w:tcPr>
          <w:p w14:paraId="3DEF6D2F" w14:textId="77777777" w:rsidR="00171032" w:rsidRDefault="00171032" w:rsidP="00171032">
            <w:pPr>
              <w:pStyle w:val="TableText"/>
              <w:keepNext w:val="0"/>
            </w:pPr>
            <w:r>
              <w:t>SHALL</w:t>
            </w:r>
          </w:p>
        </w:tc>
        <w:tc>
          <w:tcPr>
            <w:tcW w:w="858" w:type="dxa"/>
          </w:tcPr>
          <w:p w14:paraId="253C7200" w14:textId="77777777" w:rsidR="00171032" w:rsidRDefault="00171032" w:rsidP="00171032">
            <w:pPr>
              <w:pStyle w:val="TableText"/>
              <w:keepNext w:val="0"/>
            </w:pPr>
          </w:p>
        </w:tc>
        <w:tc>
          <w:tcPr>
            <w:tcW w:w="1096" w:type="dxa"/>
          </w:tcPr>
          <w:p w14:paraId="1AEE403F" w14:textId="77777777" w:rsidR="00171032" w:rsidRDefault="0085191F" w:rsidP="00171032">
            <w:pPr>
              <w:pStyle w:val="TableText"/>
              <w:keepNext w:val="0"/>
            </w:pPr>
            <w:hyperlink w:anchor="C_1198-8723">
              <w:r w:rsidR="00171032">
                <w:rPr>
                  <w:rStyle w:val="HyperlinkText9pt"/>
                </w:rPr>
                <w:t>1198-8723</w:t>
              </w:r>
            </w:hyperlink>
          </w:p>
        </w:tc>
        <w:tc>
          <w:tcPr>
            <w:tcW w:w="2950" w:type="dxa"/>
          </w:tcPr>
          <w:p w14:paraId="412366FC" w14:textId="77777777" w:rsidR="00171032" w:rsidRDefault="00171032" w:rsidP="00171032">
            <w:pPr>
              <w:pStyle w:val="TableText"/>
              <w:keepNext w:val="0"/>
            </w:pPr>
            <w:r>
              <w:t>urn:oid:2.16.840.1.113883.5.1002 (HL7ActRelationshipType) = RSON</w:t>
            </w:r>
          </w:p>
        </w:tc>
      </w:tr>
      <w:tr w:rsidR="00171032" w14:paraId="3E03C5D6" w14:textId="77777777" w:rsidTr="00FE16C6">
        <w:trPr>
          <w:jc w:val="center"/>
        </w:trPr>
        <w:tc>
          <w:tcPr>
            <w:tcW w:w="3316" w:type="dxa"/>
          </w:tcPr>
          <w:p w14:paraId="61BA7D11" w14:textId="77777777" w:rsidR="00171032" w:rsidRDefault="00171032" w:rsidP="00171032">
            <w:pPr>
              <w:pStyle w:val="TableText"/>
              <w:keepNext w:val="0"/>
            </w:pPr>
            <w:r>
              <w:tab/>
            </w:r>
            <w:r>
              <w:tab/>
              <w:t>observation</w:t>
            </w:r>
          </w:p>
        </w:tc>
        <w:tc>
          <w:tcPr>
            <w:tcW w:w="716" w:type="dxa"/>
          </w:tcPr>
          <w:p w14:paraId="4A5CD083" w14:textId="77777777" w:rsidR="00171032" w:rsidRDefault="00171032" w:rsidP="00171032">
            <w:pPr>
              <w:pStyle w:val="TableText"/>
              <w:keepNext w:val="0"/>
            </w:pPr>
            <w:r>
              <w:t>1..1</w:t>
            </w:r>
          </w:p>
        </w:tc>
        <w:tc>
          <w:tcPr>
            <w:tcW w:w="1144" w:type="dxa"/>
          </w:tcPr>
          <w:p w14:paraId="65B81B89" w14:textId="77777777" w:rsidR="00171032" w:rsidRDefault="00171032" w:rsidP="00171032">
            <w:pPr>
              <w:pStyle w:val="TableText"/>
              <w:keepNext w:val="0"/>
            </w:pPr>
            <w:r>
              <w:t>SHALL</w:t>
            </w:r>
          </w:p>
        </w:tc>
        <w:tc>
          <w:tcPr>
            <w:tcW w:w="858" w:type="dxa"/>
          </w:tcPr>
          <w:p w14:paraId="630550D3" w14:textId="77777777" w:rsidR="00171032" w:rsidRDefault="00171032" w:rsidP="00171032">
            <w:pPr>
              <w:pStyle w:val="TableText"/>
              <w:keepNext w:val="0"/>
            </w:pPr>
          </w:p>
        </w:tc>
        <w:tc>
          <w:tcPr>
            <w:tcW w:w="1096" w:type="dxa"/>
          </w:tcPr>
          <w:p w14:paraId="5DFAAABB" w14:textId="77777777" w:rsidR="00171032" w:rsidRDefault="0085191F" w:rsidP="00171032">
            <w:pPr>
              <w:pStyle w:val="TableText"/>
              <w:keepNext w:val="0"/>
            </w:pPr>
            <w:hyperlink w:anchor="C_1198-14899">
              <w:r w:rsidR="00171032">
                <w:rPr>
                  <w:rStyle w:val="HyperlinkText9pt"/>
                </w:rPr>
                <w:t>1198-14899</w:t>
              </w:r>
            </w:hyperlink>
          </w:p>
        </w:tc>
        <w:tc>
          <w:tcPr>
            <w:tcW w:w="2950" w:type="dxa"/>
          </w:tcPr>
          <w:p w14:paraId="7474C057" w14:textId="77777777" w:rsidR="00171032" w:rsidRDefault="0085191F" w:rsidP="00171032">
            <w:pPr>
              <w:pStyle w:val="TableText"/>
              <w:keepNext w:val="0"/>
            </w:pPr>
            <w:hyperlink w:anchor="Indication_V2">
              <w:r w:rsidR="00171032">
                <w:rPr>
                  <w:rStyle w:val="HyperlinkText9pt"/>
                </w:rPr>
                <w:t>Indication (V2) (identifier: urn:hl7ii:2.16.840.1.113883.10.20.22.4.19:2014-06-09</w:t>
              </w:r>
            </w:hyperlink>
          </w:p>
        </w:tc>
      </w:tr>
      <w:tr w:rsidR="00171032" w14:paraId="15F42FA5" w14:textId="77777777" w:rsidTr="00FE16C6">
        <w:trPr>
          <w:jc w:val="center"/>
        </w:trPr>
        <w:tc>
          <w:tcPr>
            <w:tcW w:w="3316" w:type="dxa"/>
          </w:tcPr>
          <w:p w14:paraId="31C982E0" w14:textId="77777777" w:rsidR="00171032" w:rsidRDefault="00171032" w:rsidP="00171032">
            <w:pPr>
              <w:pStyle w:val="TableText"/>
              <w:keepNext w:val="0"/>
            </w:pPr>
            <w:r>
              <w:tab/>
              <w:t>entryRelationship</w:t>
            </w:r>
          </w:p>
        </w:tc>
        <w:tc>
          <w:tcPr>
            <w:tcW w:w="716" w:type="dxa"/>
          </w:tcPr>
          <w:p w14:paraId="1AAEA6F1" w14:textId="77777777" w:rsidR="00171032" w:rsidRDefault="00171032" w:rsidP="00171032">
            <w:pPr>
              <w:pStyle w:val="TableText"/>
              <w:keepNext w:val="0"/>
            </w:pPr>
            <w:r>
              <w:t>0..*</w:t>
            </w:r>
          </w:p>
        </w:tc>
        <w:tc>
          <w:tcPr>
            <w:tcW w:w="1144" w:type="dxa"/>
          </w:tcPr>
          <w:p w14:paraId="39471DAE" w14:textId="77777777" w:rsidR="00171032" w:rsidRDefault="00171032" w:rsidP="00171032">
            <w:pPr>
              <w:pStyle w:val="TableText"/>
              <w:keepNext w:val="0"/>
            </w:pPr>
            <w:r>
              <w:t>MAY</w:t>
            </w:r>
          </w:p>
        </w:tc>
        <w:tc>
          <w:tcPr>
            <w:tcW w:w="858" w:type="dxa"/>
          </w:tcPr>
          <w:p w14:paraId="784A638A" w14:textId="77777777" w:rsidR="00171032" w:rsidRDefault="00171032" w:rsidP="00171032">
            <w:pPr>
              <w:pStyle w:val="TableText"/>
              <w:keepNext w:val="0"/>
            </w:pPr>
          </w:p>
        </w:tc>
        <w:tc>
          <w:tcPr>
            <w:tcW w:w="1096" w:type="dxa"/>
          </w:tcPr>
          <w:p w14:paraId="58D9A256" w14:textId="77777777" w:rsidR="00171032" w:rsidRDefault="0085191F" w:rsidP="00171032">
            <w:pPr>
              <w:pStyle w:val="TableText"/>
              <w:keepNext w:val="0"/>
            </w:pPr>
            <w:hyperlink w:anchor="C_1198-15492">
              <w:r w:rsidR="00171032">
                <w:rPr>
                  <w:rStyle w:val="HyperlinkText9pt"/>
                </w:rPr>
                <w:t>1198-15492</w:t>
              </w:r>
            </w:hyperlink>
          </w:p>
        </w:tc>
        <w:tc>
          <w:tcPr>
            <w:tcW w:w="2950" w:type="dxa"/>
          </w:tcPr>
          <w:p w14:paraId="3035AB2A" w14:textId="77777777" w:rsidR="00171032" w:rsidRDefault="00171032" w:rsidP="00171032">
            <w:pPr>
              <w:pStyle w:val="TableText"/>
              <w:keepNext w:val="0"/>
            </w:pPr>
          </w:p>
        </w:tc>
      </w:tr>
      <w:tr w:rsidR="00171032" w14:paraId="09C61274" w14:textId="77777777" w:rsidTr="00FE16C6">
        <w:trPr>
          <w:jc w:val="center"/>
        </w:trPr>
        <w:tc>
          <w:tcPr>
            <w:tcW w:w="3316" w:type="dxa"/>
          </w:tcPr>
          <w:p w14:paraId="53D4880F" w14:textId="77777777" w:rsidR="00171032" w:rsidRDefault="00171032" w:rsidP="00171032">
            <w:pPr>
              <w:pStyle w:val="TableText"/>
              <w:keepNext w:val="0"/>
            </w:pPr>
            <w:r>
              <w:tab/>
            </w:r>
            <w:r>
              <w:tab/>
              <w:t>act</w:t>
            </w:r>
          </w:p>
        </w:tc>
        <w:tc>
          <w:tcPr>
            <w:tcW w:w="716" w:type="dxa"/>
          </w:tcPr>
          <w:p w14:paraId="1B748D5B" w14:textId="77777777" w:rsidR="00171032" w:rsidRDefault="00171032" w:rsidP="00171032">
            <w:pPr>
              <w:pStyle w:val="TableText"/>
              <w:keepNext w:val="0"/>
            </w:pPr>
            <w:r>
              <w:t>1..1</w:t>
            </w:r>
          </w:p>
        </w:tc>
        <w:tc>
          <w:tcPr>
            <w:tcW w:w="1144" w:type="dxa"/>
          </w:tcPr>
          <w:p w14:paraId="615F90BB" w14:textId="77777777" w:rsidR="00171032" w:rsidRDefault="00171032" w:rsidP="00171032">
            <w:pPr>
              <w:pStyle w:val="TableText"/>
              <w:keepNext w:val="0"/>
            </w:pPr>
            <w:r>
              <w:t>SHALL</w:t>
            </w:r>
          </w:p>
        </w:tc>
        <w:tc>
          <w:tcPr>
            <w:tcW w:w="858" w:type="dxa"/>
          </w:tcPr>
          <w:p w14:paraId="2A404A60" w14:textId="77777777" w:rsidR="00171032" w:rsidRDefault="00171032" w:rsidP="00171032">
            <w:pPr>
              <w:pStyle w:val="TableText"/>
              <w:keepNext w:val="0"/>
            </w:pPr>
          </w:p>
        </w:tc>
        <w:tc>
          <w:tcPr>
            <w:tcW w:w="1096" w:type="dxa"/>
          </w:tcPr>
          <w:p w14:paraId="7F7202B0" w14:textId="77777777" w:rsidR="00171032" w:rsidRDefault="0085191F" w:rsidP="00171032">
            <w:pPr>
              <w:pStyle w:val="TableText"/>
              <w:keepNext w:val="0"/>
            </w:pPr>
            <w:hyperlink w:anchor="C_1198-15973">
              <w:r w:rsidR="00171032">
                <w:rPr>
                  <w:rStyle w:val="HyperlinkText9pt"/>
                </w:rPr>
                <w:t>1198-15973</w:t>
              </w:r>
            </w:hyperlink>
          </w:p>
        </w:tc>
        <w:tc>
          <w:tcPr>
            <w:tcW w:w="2950" w:type="dxa"/>
          </w:tcPr>
          <w:p w14:paraId="53DE1485" w14:textId="77777777" w:rsidR="00171032" w:rsidRDefault="0085191F" w:rsidP="00171032">
            <w:pPr>
              <w:pStyle w:val="TableText"/>
              <w:keepNext w:val="0"/>
            </w:pPr>
            <w:hyperlink w:anchor="E_Encounter_Diagnosis_V3">
              <w:r w:rsidR="00171032">
                <w:rPr>
                  <w:rStyle w:val="HyperlinkText9pt"/>
                </w:rPr>
                <w:t>Encounter Diagnosis (V3) (identifier: urn:hl7ii:2.16.840.1.113883.10.20.22.4.80:2015-08-01</w:t>
              </w:r>
            </w:hyperlink>
          </w:p>
        </w:tc>
      </w:tr>
    </w:tbl>
    <w:p w14:paraId="0EBEA158" w14:textId="77777777" w:rsidR="00EE0CF2" w:rsidRDefault="00EE0CF2" w:rsidP="00EE0CF2">
      <w:pPr>
        <w:pStyle w:val="BodyText"/>
      </w:pPr>
    </w:p>
    <w:p w14:paraId="42405F19" w14:textId="77777777" w:rsidR="00EE0CF2" w:rsidRDefault="00EE0CF2" w:rsidP="001030A4">
      <w:pPr>
        <w:numPr>
          <w:ilvl w:val="0"/>
          <w:numId w:val="130"/>
        </w:numPr>
      </w:pPr>
      <w:r>
        <w:rPr>
          <w:rStyle w:val="keyword"/>
        </w:rPr>
        <w:t>SHALL</w:t>
      </w:r>
      <w:r>
        <w:t xml:space="preserve"> contain exactly one [1..1] </w:t>
      </w:r>
      <w:r>
        <w:rPr>
          <w:rStyle w:val="XMLnameBold"/>
        </w:rPr>
        <w:t>@classCode</w:t>
      </w:r>
      <w:r>
        <w:t>=</w:t>
      </w:r>
      <w:r>
        <w:rPr>
          <w:rStyle w:val="XMLname"/>
        </w:rPr>
        <w:t>"ENC"</w:t>
      </w:r>
      <w:r>
        <w:t xml:space="preserve"> (CodeSystem: </w:t>
      </w:r>
      <w:r>
        <w:rPr>
          <w:rStyle w:val="XMLname"/>
        </w:rPr>
        <w:t>HL7ActClass urn:oid:2.16.840.1.113883.5.6</w:t>
      </w:r>
      <w:r>
        <w:rPr>
          <w:rStyle w:val="keyword"/>
        </w:rPr>
        <w:t xml:space="preserve"> STATIC</w:t>
      </w:r>
      <w:r>
        <w:t>)</w:t>
      </w:r>
      <w:bookmarkStart w:id="894" w:name="C_1198-8710"/>
      <w:r>
        <w:t xml:space="preserve"> (CONF:1198-8710)</w:t>
      </w:r>
      <w:bookmarkEnd w:id="894"/>
      <w:r>
        <w:t>.</w:t>
      </w:r>
    </w:p>
    <w:p w14:paraId="3A8D096A" w14:textId="77777777" w:rsidR="00EE0CF2" w:rsidRDefault="00EE0CF2" w:rsidP="001030A4">
      <w:pPr>
        <w:numPr>
          <w:ilvl w:val="0"/>
          <w:numId w:val="130"/>
        </w:numPr>
        <w:ind w:left="1080"/>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895" w:name="C_1198-8711"/>
      <w:r>
        <w:t xml:space="preserve"> (CONF:1198-8711)</w:t>
      </w:r>
      <w:bookmarkEnd w:id="895"/>
      <w:r>
        <w:t>.</w:t>
      </w:r>
    </w:p>
    <w:p w14:paraId="4FAEFE59" w14:textId="77777777" w:rsidR="00EE0CF2" w:rsidRDefault="00EE0CF2" w:rsidP="001030A4">
      <w:pPr>
        <w:numPr>
          <w:ilvl w:val="0"/>
          <w:numId w:val="130"/>
        </w:numPr>
        <w:ind w:left="1080"/>
      </w:pPr>
      <w:r>
        <w:rPr>
          <w:rStyle w:val="keyword"/>
        </w:rPr>
        <w:t>SHALL</w:t>
      </w:r>
      <w:r>
        <w:t xml:space="preserve"> contain exactly one [1..1] </w:t>
      </w:r>
      <w:r>
        <w:rPr>
          <w:rStyle w:val="XMLnameBold"/>
        </w:rPr>
        <w:t>templateId</w:t>
      </w:r>
      <w:bookmarkStart w:id="896" w:name="C_1198-8712"/>
      <w:r>
        <w:t xml:space="preserve"> (CONF:1198-8712)</w:t>
      </w:r>
      <w:bookmarkEnd w:id="896"/>
      <w:r>
        <w:t xml:space="preserve"> such that it</w:t>
      </w:r>
    </w:p>
    <w:p w14:paraId="07608A2E" w14:textId="77777777" w:rsidR="00EE0CF2" w:rsidRDefault="00EE0CF2" w:rsidP="001030A4">
      <w:pPr>
        <w:numPr>
          <w:ilvl w:val="1"/>
          <w:numId w:val="130"/>
        </w:numPr>
      </w:pPr>
      <w:r>
        <w:rPr>
          <w:rStyle w:val="keyword"/>
        </w:rPr>
        <w:lastRenderedPageBreak/>
        <w:t>SHALL</w:t>
      </w:r>
      <w:r>
        <w:t xml:space="preserve"> contain exactly one [1..1] </w:t>
      </w:r>
      <w:r>
        <w:rPr>
          <w:rStyle w:val="XMLnameBold"/>
        </w:rPr>
        <w:t>@root</w:t>
      </w:r>
      <w:r>
        <w:t>=</w:t>
      </w:r>
      <w:r>
        <w:rPr>
          <w:rStyle w:val="XMLname"/>
        </w:rPr>
        <w:t>"2.16.840.1.113883.10.20.22.4.49"</w:t>
      </w:r>
      <w:bookmarkStart w:id="897" w:name="C_1198-26353"/>
      <w:r>
        <w:t xml:space="preserve"> (CONF:1198-26353)</w:t>
      </w:r>
      <w:bookmarkEnd w:id="897"/>
      <w:r>
        <w:t>.</w:t>
      </w:r>
    </w:p>
    <w:p w14:paraId="1DA1C521" w14:textId="77777777" w:rsidR="00EE0CF2" w:rsidRDefault="00EE0CF2" w:rsidP="001030A4">
      <w:pPr>
        <w:numPr>
          <w:ilvl w:val="1"/>
          <w:numId w:val="130"/>
        </w:numPr>
      </w:pPr>
      <w:r>
        <w:rPr>
          <w:rStyle w:val="keyword"/>
        </w:rPr>
        <w:t>SHALL</w:t>
      </w:r>
      <w:r>
        <w:t xml:space="preserve"> contain exactly one [1..1] </w:t>
      </w:r>
      <w:r>
        <w:rPr>
          <w:rStyle w:val="XMLnameBold"/>
        </w:rPr>
        <w:t>@extension</w:t>
      </w:r>
      <w:r>
        <w:t>=</w:t>
      </w:r>
      <w:r>
        <w:rPr>
          <w:rStyle w:val="XMLname"/>
        </w:rPr>
        <w:t>"2015-08-01"</w:t>
      </w:r>
      <w:bookmarkStart w:id="898" w:name="C_1198-32546"/>
      <w:r>
        <w:t xml:space="preserve"> (CONF:1198-32546)</w:t>
      </w:r>
      <w:bookmarkEnd w:id="898"/>
      <w:r>
        <w:t>.</w:t>
      </w:r>
    </w:p>
    <w:p w14:paraId="6214423A" w14:textId="77777777" w:rsidR="00EE0CF2" w:rsidRDefault="00EE0CF2" w:rsidP="001030A4">
      <w:pPr>
        <w:numPr>
          <w:ilvl w:val="0"/>
          <w:numId w:val="130"/>
        </w:numPr>
        <w:ind w:left="1080"/>
      </w:pPr>
      <w:r>
        <w:rPr>
          <w:rStyle w:val="keyword"/>
        </w:rPr>
        <w:t>SHALL</w:t>
      </w:r>
      <w:r>
        <w:t xml:space="preserve"> contain at least one [1..*] </w:t>
      </w:r>
      <w:r>
        <w:rPr>
          <w:rStyle w:val="XMLnameBold"/>
        </w:rPr>
        <w:t>id</w:t>
      </w:r>
      <w:bookmarkStart w:id="899" w:name="C_1198-8713"/>
      <w:r>
        <w:t xml:space="preserve"> (CONF:1198-8713)</w:t>
      </w:r>
      <w:bookmarkEnd w:id="899"/>
      <w:r>
        <w:t>.</w:t>
      </w:r>
    </w:p>
    <w:p w14:paraId="3E3D9099" w14:textId="77777777" w:rsidR="00EE0CF2" w:rsidRDefault="00EE0CF2" w:rsidP="001030A4">
      <w:pPr>
        <w:numPr>
          <w:ilvl w:val="0"/>
          <w:numId w:val="130"/>
        </w:numPr>
        <w:ind w:left="1080"/>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EncounterTypeCode">
        <w:r>
          <w:rPr>
            <w:rStyle w:val="HyperlinkCourierBold"/>
          </w:rPr>
          <w:t>EncounterTypeCode</w:t>
        </w:r>
      </w:hyperlink>
      <w:r>
        <w:rPr>
          <w:rStyle w:val="XMLname"/>
        </w:rPr>
        <w:t xml:space="preserve"> urn:oid:2.16.840.1.113883.3.88.12.80.32</w:t>
      </w:r>
      <w:r>
        <w:rPr>
          <w:rStyle w:val="keyword"/>
        </w:rPr>
        <w:t xml:space="preserve"> DYNAMIC</w:t>
      </w:r>
      <w:bookmarkStart w:id="900" w:name="C_1198-8714"/>
      <w:r>
        <w:t xml:space="preserve"> (CONF:1198-8714)</w:t>
      </w:r>
      <w:bookmarkEnd w:id="900"/>
      <w:r>
        <w:t>.</w:t>
      </w:r>
    </w:p>
    <w:p w14:paraId="5AE11C24" w14:textId="77777777" w:rsidR="00EE0CF2" w:rsidRDefault="00EE0CF2" w:rsidP="001030A4">
      <w:pPr>
        <w:numPr>
          <w:ilvl w:val="1"/>
          <w:numId w:val="130"/>
        </w:numPr>
      </w:pPr>
      <w:r>
        <w:t xml:space="preserve">This code </w:t>
      </w:r>
      <w:r>
        <w:rPr>
          <w:rStyle w:val="keyword"/>
        </w:rPr>
        <w:t>SHOULD</w:t>
      </w:r>
      <w:r>
        <w:t xml:space="preserve"> contain zero or one [0..1] </w:t>
      </w:r>
      <w:r>
        <w:rPr>
          <w:rStyle w:val="XMLnameBold"/>
        </w:rPr>
        <w:t>originalText</w:t>
      </w:r>
      <w:bookmarkStart w:id="901" w:name="C_1198-8719"/>
      <w:r>
        <w:t xml:space="preserve"> (CONF:1198-8719)</w:t>
      </w:r>
      <w:bookmarkEnd w:id="901"/>
      <w:r>
        <w:t>.</w:t>
      </w:r>
    </w:p>
    <w:p w14:paraId="090173C3" w14:textId="77777777" w:rsidR="00EE0CF2" w:rsidRDefault="00EE0CF2" w:rsidP="001030A4">
      <w:pPr>
        <w:numPr>
          <w:ilvl w:val="2"/>
          <w:numId w:val="130"/>
        </w:numPr>
      </w:pPr>
      <w:r>
        <w:t xml:space="preserve">The originalText, if present, </w:t>
      </w:r>
      <w:r>
        <w:rPr>
          <w:rStyle w:val="keyword"/>
        </w:rPr>
        <w:t>SHOULD</w:t>
      </w:r>
      <w:r>
        <w:t xml:space="preserve"> contain zero or one [0..1] </w:t>
      </w:r>
      <w:r>
        <w:rPr>
          <w:rStyle w:val="XMLnameBold"/>
        </w:rPr>
        <w:t>reference</w:t>
      </w:r>
      <w:bookmarkStart w:id="902" w:name="C_1198-15970"/>
      <w:r>
        <w:t xml:space="preserve"> (CONF:1198-15970)</w:t>
      </w:r>
      <w:bookmarkEnd w:id="902"/>
      <w:r>
        <w:t>.</w:t>
      </w:r>
    </w:p>
    <w:p w14:paraId="17C2BBC9" w14:textId="77777777" w:rsidR="00EE0CF2" w:rsidRDefault="00EE0CF2" w:rsidP="001030A4">
      <w:pPr>
        <w:numPr>
          <w:ilvl w:val="3"/>
          <w:numId w:val="130"/>
        </w:numPr>
      </w:pPr>
      <w:r>
        <w:t xml:space="preserve">The reference, if present, </w:t>
      </w:r>
      <w:r>
        <w:rPr>
          <w:rStyle w:val="keyword"/>
        </w:rPr>
        <w:t>SHOULD</w:t>
      </w:r>
      <w:r>
        <w:t xml:space="preserve"> contain zero or one [0..1] </w:t>
      </w:r>
      <w:r>
        <w:rPr>
          <w:rStyle w:val="XMLnameBold"/>
        </w:rPr>
        <w:t>@value</w:t>
      </w:r>
      <w:bookmarkStart w:id="903" w:name="C_1198-15971"/>
      <w:r>
        <w:t xml:space="preserve"> (CONF:1198-15971)</w:t>
      </w:r>
      <w:bookmarkEnd w:id="903"/>
      <w:r>
        <w:t>.</w:t>
      </w:r>
    </w:p>
    <w:p w14:paraId="24AACD7C" w14:textId="77777777" w:rsidR="00EE0CF2" w:rsidRDefault="00EE0CF2" w:rsidP="001030A4">
      <w:pPr>
        <w:numPr>
          <w:ilvl w:val="4"/>
          <w:numId w:val="130"/>
        </w:numPr>
      </w:pPr>
      <w:r>
        <w:t xml:space="preserve">This reference/@value </w:t>
      </w:r>
      <w:r>
        <w:rPr>
          <w:rStyle w:val="keyword"/>
        </w:rPr>
        <w:t>SHALL</w:t>
      </w:r>
      <w:r>
        <w:t xml:space="preserve"> begin with a '#' and </w:t>
      </w:r>
      <w:r>
        <w:rPr>
          <w:rStyle w:val="keyword"/>
        </w:rPr>
        <w:t>SHALL</w:t>
      </w:r>
      <w:r>
        <w:t xml:space="preserve"> point to its corresponding narrative (using the approach defined in CDA Release 2, section 4.3.5.1) (CONF:1198-15972).</w:t>
      </w:r>
    </w:p>
    <w:p w14:paraId="75846B18" w14:textId="3987C4E7" w:rsidR="00EE0CF2" w:rsidRDefault="00EE0CF2" w:rsidP="001030A4">
      <w:pPr>
        <w:numPr>
          <w:ilvl w:val="1"/>
          <w:numId w:val="130"/>
        </w:numPr>
      </w:pPr>
      <w:r>
        <w:t xml:space="preserve">This code </w:t>
      </w:r>
      <w:r>
        <w:rPr>
          <w:rStyle w:val="keyword"/>
        </w:rPr>
        <w:t>MAY</w:t>
      </w:r>
      <w:r>
        <w:t xml:space="preserve"> contain zero or one [0..1] </w:t>
      </w:r>
      <w:r>
        <w:rPr>
          <w:rStyle w:val="XMLnameBold"/>
        </w:rPr>
        <w:t>translation</w:t>
      </w:r>
      <w:bookmarkStart w:id="904" w:name="C_1198-32323"/>
      <w:r>
        <w:t xml:space="preserve"> (</w:t>
      </w:r>
      <w:r w:rsidR="0082009A" w:rsidRPr="0082009A">
        <w:t>CONF:1198-32323</w:t>
      </w:r>
      <w:r>
        <w:t>)</w:t>
      </w:r>
      <w:bookmarkEnd w:id="904"/>
      <w:r>
        <w:t>.</w:t>
      </w:r>
    </w:p>
    <w:p w14:paraId="3A965354" w14:textId="6E74561D" w:rsidR="0082009A" w:rsidRDefault="0082009A" w:rsidP="0082009A">
      <w:pPr>
        <w:numPr>
          <w:ilvl w:val="2"/>
          <w:numId w:val="130"/>
        </w:numPr>
      </w:pP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Encounter_Planned">
        <w:r>
          <w:rPr>
            <w:rStyle w:val="HyperlinkCourierBold"/>
          </w:rPr>
          <w:t>Encounter Planned</w:t>
        </w:r>
      </w:hyperlink>
      <w:r>
        <w:rPr>
          <w:rStyle w:val="XMLname"/>
        </w:rPr>
        <w:t xml:space="preserve"> urn:oid:2.16.840.1.113883.11.20.9.52</w:t>
      </w:r>
      <w:r>
        <w:rPr>
          <w:rStyle w:val="keyword"/>
        </w:rPr>
        <w:t xml:space="preserve"> DYNAMIC</w:t>
      </w:r>
      <w:bookmarkStart w:id="905" w:name="C_1198-32972"/>
      <w:r>
        <w:t xml:space="preserve"> (CONF:1198-32972)</w:t>
      </w:r>
      <w:bookmarkEnd w:id="905"/>
      <w:r>
        <w:t>.</w:t>
      </w:r>
    </w:p>
    <w:p w14:paraId="740D5B85" w14:textId="77777777" w:rsidR="00EE0CF2" w:rsidRDefault="00EE0CF2" w:rsidP="001030A4">
      <w:pPr>
        <w:numPr>
          <w:ilvl w:val="0"/>
          <w:numId w:val="130"/>
        </w:numPr>
        <w:ind w:left="1080"/>
      </w:pPr>
      <w:r>
        <w:rPr>
          <w:rStyle w:val="keyword"/>
        </w:rPr>
        <w:t>SHALL</w:t>
      </w:r>
      <w:r>
        <w:t xml:space="preserve"> contain exactly one [1..1] </w:t>
      </w:r>
      <w:r>
        <w:rPr>
          <w:rStyle w:val="XMLnameBold"/>
        </w:rPr>
        <w:t>effectiveTime</w:t>
      </w:r>
      <w:bookmarkStart w:id="906" w:name="C_1198-8715"/>
      <w:r>
        <w:t xml:space="preserve"> (CONF:1198-8715)</w:t>
      </w:r>
      <w:bookmarkEnd w:id="906"/>
      <w:r>
        <w:t>.</w:t>
      </w:r>
    </w:p>
    <w:p w14:paraId="3F7CFB6C" w14:textId="77777777" w:rsidR="00EE0CF2" w:rsidRDefault="00EE0CF2" w:rsidP="001030A4">
      <w:pPr>
        <w:numPr>
          <w:ilvl w:val="0"/>
          <w:numId w:val="130"/>
        </w:numPr>
        <w:ind w:left="1080"/>
      </w:pPr>
      <w:r>
        <w:rPr>
          <w:rStyle w:val="keyword"/>
        </w:rPr>
        <w:t>MAY</w:t>
      </w:r>
      <w:r>
        <w:t xml:space="preserve"> contain zero or one [0..1] </w:t>
      </w:r>
      <w:r>
        <w:rPr>
          <w:rStyle w:val="XMLnameBold"/>
        </w:rPr>
        <w:t>sdtc:dischargeDispositionCode</w:t>
      </w:r>
      <w:bookmarkStart w:id="907" w:name="C_1198-32176"/>
      <w:r>
        <w:t xml:space="preserve"> (CONF:1198-32176)</w:t>
      </w:r>
      <w:bookmarkEnd w:id="907"/>
      <w:r>
        <w:t>.</w:t>
      </w:r>
      <w:r>
        <w:br/>
        <w:t>Note: The prefix sdtc: SHALL be bound to the namespace “urn:hl7-org:sdtc”. The use of the namespace provides a necessary extension to CDA R2 for the use of the dischargeDispositionCode element</w:t>
      </w:r>
    </w:p>
    <w:p w14:paraId="59EE619C" w14:textId="6F7D6B88" w:rsidR="00FE16C6" w:rsidRDefault="0085191F" w:rsidP="00FE16C6">
      <w:pPr>
        <w:numPr>
          <w:ilvl w:val="1"/>
          <w:numId w:val="130"/>
        </w:numPr>
      </w:pPr>
      <w:hyperlink w:history="1"/>
      <w:r w:rsidR="00FE16C6">
        <w:t xml:space="preserve">The sdtc:dischargeDispositionCode, if present, </w:t>
      </w:r>
      <w:r w:rsidR="00FE16C6">
        <w:rPr>
          <w:rStyle w:val="keyword"/>
        </w:rPr>
        <w:t>SHOULD</w:t>
      </w:r>
      <w:r w:rsidR="00FE16C6">
        <w:t xml:space="preserve"> contain zero or one [0..1] </w:t>
      </w:r>
      <w:r w:rsidR="00FE16C6">
        <w:rPr>
          <w:rStyle w:val="XMLnameBold"/>
        </w:rPr>
        <w:t>@code</w:t>
      </w:r>
      <w:r w:rsidR="00FE16C6">
        <w:t xml:space="preserve">, which </w:t>
      </w:r>
      <w:r w:rsidR="00FE16C6">
        <w:rPr>
          <w:rStyle w:val="keyword"/>
        </w:rPr>
        <w:t>SHOULD</w:t>
      </w:r>
      <w:r w:rsidR="00FE16C6">
        <w:t xml:space="preserve"> be selected from ValueSet </w:t>
      </w:r>
      <w:hyperlink w:anchor="NUBC_UB04_FL17_Patient_Status">
        <w:r w:rsidR="00FE16C6">
          <w:rPr>
            <w:rStyle w:val="HyperlinkCourierBold"/>
          </w:rPr>
          <w:t>NUBC UB-04 FL17 Patient Status</w:t>
        </w:r>
      </w:hyperlink>
      <w:r w:rsidR="00FE16C6">
        <w:rPr>
          <w:rStyle w:val="XMLname"/>
        </w:rPr>
        <w:t xml:space="preserve"> urn:oid:2.16.840.1.113883.3.88.12.80.33</w:t>
      </w:r>
      <w:bookmarkStart w:id="908" w:name="C_1198-32981"/>
      <w:r w:rsidR="00FE16C6">
        <w:t xml:space="preserve"> (CONF:1198-32981)</w:t>
      </w:r>
      <w:bookmarkEnd w:id="908"/>
      <w:r w:rsidR="00FE16C6">
        <w:t>.</w:t>
      </w:r>
    </w:p>
    <w:p w14:paraId="7C3ABB68" w14:textId="77777777" w:rsidR="00EE0CF2" w:rsidRDefault="00EE0CF2" w:rsidP="001030A4">
      <w:pPr>
        <w:numPr>
          <w:ilvl w:val="0"/>
          <w:numId w:val="130"/>
        </w:numPr>
        <w:ind w:left="1080"/>
      </w:pPr>
      <w:r>
        <w:rPr>
          <w:rStyle w:val="keyword"/>
        </w:rPr>
        <w:t>MAY</w:t>
      </w:r>
      <w:r>
        <w:t xml:space="preserve"> contain zero or more [0..*] </w:t>
      </w:r>
      <w:r>
        <w:rPr>
          <w:rStyle w:val="XMLnameBold"/>
        </w:rPr>
        <w:t>performer</w:t>
      </w:r>
      <w:bookmarkStart w:id="909" w:name="C_1198-8725"/>
      <w:r>
        <w:t xml:space="preserve"> (CONF:1198-8725)</w:t>
      </w:r>
      <w:bookmarkEnd w:id="909"/>
      <w:r>
        <w:t>.</w:t>
      </w:r>
    </w:p>
    <w:p w14:paraId="74348D26" w14:textId="77777777" w:rsidR="00EE0CF2" w:rsidRDefault="00EE0CF2" w:rsidP="001030A4">
      <w:pPr>
        <w:numPr>
          <w:ilvl w:val="1"/>
          <w:numId w:val="130"/>
        </w:numPr>
      </w:pPr>
      <w:r>
        <w:t xml:space="preserve">The performer, if present, </w:t>
      </w:r>
      <w:r>
        <w:rPr>
          <w:rStyle w:val="keyword"/>
        </w:rPr>
        <w:t>SHALL</w:t>
      </w:r>
      <w:r>
        <w:t xml:space="preserve"> contain exactly one [1..1] </w:t>
      </w:r>
      <w:r>
        <w:rPr>
          <w:rStyle w:val="XMLnameBold"/>
        </w:rPr>
        <w:t>assignedEntity</w:t>
      </w:r>
      <w:bookmarkStart w:id="910" w:name="C_1198-8726"/>
      <w:r>
        <w:t xml:space="preserve"> (CONF:1198-8726)</w:t>
      </w:r>
      <w:bookmarkEnd w:id="910"/>
      <w:r>
        <w:t>.</w:t>
      </w:r>
    </w:p>
    <w:p w14:paraId="1F17DB20" w14:textId="77777777" w:rsidR="00EE0CF2" w:rsidRDefault="00EE0CF2" w:rsidP="001030A4">
      <w:pPr>
        <w:numPr>
          <w:ilvl w:val="2"/>
          <w:numId w:val="130"/>
        </w:numPr>
      </w:pPr>
      <w:r>
        <w:t xml:space="preserve">This assignedEntity </w:t>
      </w:r>
      <w:r>
        <w:rPr>
          <w:rStyle w:val="keyword"/>
        </w:rPr>
        <w:t>MAY</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Pr>
            <w:rStyle w:val="HyperlinkCourierBold"/>
          </w:rPr>
          <w:t>Healthcare Provider Taxonomy</w:t>
        </w:r>
      </w:hyperlink>
      <w:r>
        <w:rPr>
          <w:rStyle w:val="XMLname"/>
        </w:rPr>
        <w:t xml:space="preserve"> urn:oid:2.16.840.1.114222.4.11.1066</w:t>
      </w:r>
      <w:r>
        <w:rPr>
          <w:rStyle w:val="keyword"/>
        </w:rPr>
        <w:t xml:space="preserve"> DYNAMIC</w:t>
      </w:r>
      <w:bookmarkStart w:id="911" w:name="C_1198-8727"/>
      <w:r>
        <w:t xml:space="preserve"> (CONF:1198-8727)</w:t>
      </w:r>
      <w:bookmarkEnd w:id="911"/>
      <w:r>
        <w:t>.</w:t>
      </w:r>
    </w:p>
    <w:p w14:paraId="713E18E3" w14:textId="77777777" w:rsidR="00EE0CF2" w:rsidRDefault="00EE0CF2" w:rsidP="001030A4">
      <w:pPr>
        <w:numPr>
          <w:ilvl w:val="0"/>
          <w:numId w:val="130"/>
        </w:numPr>
        <w:ind w:left="1080"/>
      </w:pPr>
      <w:r>
        <w:rPr>
          <w:rStyle w:val="keyword"/>
        </w:rPr>
        <w:t>SHOULD</w:t>
      </w:r>
      <w:r>
        <w:t xml:space="preserve"> contain zero or more [0..*] </w:t>
      </w:r>
      <w:r>
        <w:rPr>
          <w:rStyle w:val="XMLnameBold"/>
        </w:rPr>
        <w:t>participant</w:t>
      </w:r>
      <w:bookmarkStart w:id="912" w:name="C_1198-8738"/>
      <w:r>
        <w:t xml:space="preserve"> (CONF:1198-8738)</w:t>
      </w:r>
      <w:bookmarkEnd w:id="912"/>
      <w:r>
        <w:t xml:space="preserve"> such that it</w:t>
      </w:r>
    </w:p>
    <w:p w14:paraId="764DBA7E" w14:textId="77777777" w:rsidR="00EE0CF2" w:rsidRDefault="00EE0CF2" w:rsidP="001030A4">
      <w:pPr>
        <w:numPr>
          <w:ilvl w:val="1"/>
          <w:numId w:val="130"/>
        </w:numPr>
      </w:pPr>
      <w:r>
        <w:rPr>
          <w:rStyle w:val="keyword"/>
        </w:rPr>
        <w:t>SHALL</w:t>
      </w:r>
      <w:r>
        <w:t xml:space="preserve"> contain exactly one [1..1] </w:t>
      </w:r>
      <w:r>
        <w:rPr>
          <w:rStyle w:val="XMLnameBold"/>
        </w:rPr>
        <w:t>@typeCode</w:t>
      </w:r>
      <w:r>
        <w:t>=</w:t>
      </w:r>
      <w:r>
        <w:rPr>
          <w:rStyle w:val="XMLname"/>
        </w:rPr>
        <w:t>"LOC"</w:t>
      </w:r>
      <w:r>
        <w:t xml:space="preserve"> Location (CodeSystem: </w:t>
      </w:r>
      <w:r>
        <w:rPr>
          <w:rStyle w:val="XMLname"/>
        </w:rPr>
        <w:t>HL7ParticipationType urn:oid:2.16.840.1.113883.5.90</w:t>
      </w:r>
      <w:r>
        <w:rPr>
          <w:rStyle w:val="keyword"/>
        </w:rPr>
        <w:t xml:space="preserve"> STATIC</w:t>
      </w:r>
      <w:r>
        <w:t>)</w:t>
      </w:r>
      <w:bookmarkStart w:id="913" w:name="C_1198-8740"/>
      <w:r>
        <w:t xml:space="preserve"> (CONF:1198-8740)</w:t>
      </w:r>
      <w:bookmarkEnd w:id="913"/>
      <w:r>
        <w:t>.</w:t>
      </w:r>
    </w:p>
    <w:p w14:paraId="1EF861B2" w14:textId="77777777" w:rsidR="00EE0CF2" w:rsidRDefault="00EE0CF2" w:rsidP="001030A4">
      <w:pPr>
        <w:numPr>
          <w:ilvl w:val="1"/>
          <w:numId w:val="130"/>
        </w:numPr>
      </w:pPr>
      <w:r>
        <w:rPr>
          <w:rStyle w:val="keyword"/>
        </w:rPr>
        <w:t>SHALL</w:t>
      </w:r>
      <w:r>
        <w:t xml:space="preserve"> contain exactly one [1..1]  </w:t>
      </w:r>
      <w:hyperlink w:anchor="E_Service_Delivery_Location">
        <w:r>
          <w:rPr>
            <w:rStyle w:val="HyperlinkCourierBold"/>
          </w:rPr>
          <w:t>Service Delivery Location</w:t>
        </w:r>
      </w:hyperlink>
      <w:r>
        <w:rPr>
          <w:rStyle w:val="XMLname"/>
        </w:rPr>
        <w:t xml:space="preserve"> (identifier: urn:oid:2.16.840.1.113883.10.20.22.4.32)</w:t>
      </w:r>
      <w:bookmarkStart w:id="914" w:name="C_1198-14903"/>
      <w:r>
        <w:t xml:space="preserve"> (CONF:1198-14903)</w:t>
      </w:r>
      <w:bookmarkEnd w:id="914"/>
      <w:r>
        <w:t>.</w:t>
      </w:r>
    </w:p>
    <w:p w14:paraId="39C8AF20" w14:textId="77777777" w:rsidR="00EE0CF2" w:rsidRDefault="00EE0CF2" w:rsidP="001030A4">
      <w:pPr>
        <w:numPr>
          <w:ilvl w:val="0"/>
          <w:numId w:val="130"/>
        </w:numPr>
        <w:ind w:left="1080"/>
      </w:pPr>
      <w:r>
        <w:rPr>
          <w:rStyle w:val="keyword"/>
        </w:rPr>
        <w:t>MAY</w:t>
      </w:r>
      <w:r>
        <w:t xml:space="preserve"> contain zero or more [0..*] </w:t>
      </w:r>
      <w:r>
        <w:rPr>
          <w:rStyle w:val="XMLnameBold"/>
        </w:rPr>
        <w:t>entryRelationship</w:t>
      </w:r>
      <w:bookmarkStart w:id="915" w:name="C_1198-8722"/>
      <w:r>
        <w:t xml:space="preserve"> (CONF:1198-8722)</w:t>
      </w:r>
      <w:bookmarkEnd w:id="915"/>
      <w:r>
        <w:t xml:space="preserve"> such that it</w:t>
      </w:r>
    </w:p>
    <w:p w14:paraId="62F320B6" w14:textId="77777777" w:rsidR="00EE0CF2" w:rsidRDefault="00EE0CF2" w:rsidP="001030A4">
      <w:pPr>
        <w:numPr>
          <w:ilvl w:val="1"/>
          <w:numId w:val="130"/>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rPr>
          <w:rStyle w:val="keyword"/>
        </w:rPr>
        <w:t xml:space="preserve"> STATIC</w:t>
      </w:r>
      <w:r>
        <w:t>)</w:t>
      </w:r>
      <w:bookmarkStart w:id="916" w:name="C_1198-8723"/>
      <w:r>
        <w:t xml:space="preserve"> (CONF:1198-8723)</w:t>
      </w:r>
      <w:bookmarkEnd w:id="916"/>
      <w:r>
        <w:t>.</w:t>
      </w:r>
    </w:p>
    <w:p w14:paraId="243AC7E7" w14:textId="77777777" w:rsidR="00EE0CF2" w:rsidRDefault="00EE0CF2" w:rsidP="001030A4">
      <w:pPr>
        <w:numPr>
          <w:ilvl w:val="1"/>
          <w:numId w:val="130"/>
        </w:numPr>
      </w:pPr>
      <w:r>
        <w:rPr>
          <w:rStyle w:val="keyword"/>
        </w:rPr>
        <w:lastRenderedPageBreak/>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917" w:name="C_1198-14899"/>
      <w:r>
        <w:t xml:space="preserve"> (CONF:1198-14899)</w:t>
      </w:r>
      <w:bookmarkEnd w:id="917"/>
      <w:r>
        <w:t>.</w:t>
      </w:r>
    </w:p>
    <w:p w14:paraId="7E139DF7" w14:textId="77777777" w:rsidR="00EE0CF2" w:rsidRDefault="00EE0CF2" w:rsidP="001030A4">
      <w:pPr>
        <w:numPr>
          <w:ilvl w:val="0"/>
          <w:numId w:val="130"/>
        </w:numPr>
        <w:ind w:left="1080"/>
      </w:pPr>
      <w:r>
        <w:rPr>
          <w:rStyle w:val="keyword"/>
        </w:rPr>
        <w:t>MAY</w:t>
      </w:r>
      <w:r>
        <w:t xml:space="preserve"> contain zero or more [0..*] </w:t>
      </w:r>
      <w:r>
        <w:rPr>
          <w:rStyle w:val="XMLnameBold"/>
        </w:rPr>
        <w:t>entryRelationship</w:t>
      </w:r>
      <w:bookmarkStart w:id="918" w:name="C_1198-15492"/>
      <w:r>
        <w:t xml:space="preserve"> (CONF:1198-15492)</w:t>
      </w:r>
      <w:bookmarkEnd w:id="918"/>
      <w:r>
        <w:t xml:space="preserve"> such that it</w:t>
      </w:r>
    </w:p>
    <w:p w14:paraId="519FFDA6" w14:textId="77777777" w:rsidR="00EE0CF2" w:rsidRDefault="00EE0CF2" w:rsidP="001030A4">
      <w:pPr>
        <w:numPr>
          <w:ilvl w:val="1"/>
          <w:numId w:val="130"/>
        </w:numPr>
      </w:pPr>
      <w:r>
        <w:rPr>
          <w:rStyle w:val="keyword"/>
        </w:rPr>
        <w:t>SHALL</w:t>
      </w:r>
      <w:r>
        <w:t xml:space="preserve"> contain exactly one [1..1]  </w:t>
      </w:r>
      <w:hyperlink w:anchor="E_Encounter_Diagnosis_V3">
        <w:r>
          <w:rPr>
            <w:rStyle w:val="HyperlinkCourierBold"/>
          </w:rPr>
          <w:t>Encounter Diagnosis (V3)</w:t>
        </w:r>
      </w:hyperlink>
      <w:r>
        <w:rPr>
          <w:rStyle w:val="XMLname"/>
        </w:rPr>
        <w:t xml:space="preserve"> (identifier: urn:hl7ii:2.16.840.1.113883.10.20.22.4.80:2015-08-01)</w:t>
      </w:r>
      <w:bookmarkStart w:id="919" w:name="C_1198-15973"/>
      <w:r>
        <w:t xml:space="preserve"> (CONF:1198-15973)</w:t>
      </w:r>
      <w:bookmarkEnd w:id="919"/>
      <w:r>
        <w:t>.</w:t>
      </w:r>
    </w:p>
    <w:p w14:paraId="01D298F5" w14:textId="49B6CA05" w:rsidR="00EE0CF2" w:rsidRDefault="00EE0CF2" w:rsidP="00EE0CF2">
      <w:pPr>
        <w:pStyle w:val="Caption"/>
        <w:ind w:left="130" w:right="115"/>
      </w:pPr>
      <w:bookmarkStart w:id="920" w:name="_Toc78972603"/>
      <w:bookmarkStart w:id="921" w:name="_Toc118244088"/>
      <w:r>
        <w:t xml:space="preserve">Figure </w:t>
      </w:r>
      <w:r>
        <w:fldChar w:fldCharType="begin"/>
      </w:r>
      <w:r>
        <w:instrText>SEQ Figure \* ARABIC</w:instrText>
      </w:r>
      <w:r>
        <w:fldChar w:fldCharType="separate"/>
      </w:r>
      <w:r w:rsidR="00A21BC2">
        <w:t>35</w:t>
      </w:r>
      <w:r>
        <w:fldChar w:fldCharType="end"/>
      </w:r>
      <w:r>
        <w:t>: Encounter Activity (V3) Example</w:t>
      </w:r>
      <w:bookmarkEnd w:id="920"/>
      <w:bookmarkEnd w:id="921"/>
    </w:p>
    <w:p w14:paraId="0742A5B5" w14:textId="77777777" w:rsidR="00EE0CF2" w:rsidRDefault="00EE0CF2" w:rsidP="00EE0CF2">
      <w:pPr>
        <w:pStyle w:val="Example"/>
        <w:ind w:left="130" w:right="115"/>
      </w:pPr>
      <w:r>
        <w:t>&lt;encounter classCode="ENC" moodCode="EVN"&gt;</w:t>
      </w:r>
    </w:p>
    <w:p w14:paraId="22DBB4CD" w14:textId="77777777" w:rsidR="00EE0CF2" w:rsidRDefault="00EE0CF2" w:rsidP="00EE0CF2">
      <w:pPr>
        <w:pStyle w:val="Example"/>
        <w:ind w:left="130" w:right="115"/>
      </w:pPr>
      <w:r>
        <w:t xml:space="preserve">    &lt;templateId root="2.16.840.1.113883.10.20.22.4.49" extension="2015-08-01" /&gt;</w:t>
      </w:r>
    </w:p>
    <w:p w14:paraId="61B3CEBD" w14:textId="77777777" w:rsidR="00EE0CF2" w:rsidRDefault="00EE0CF2" w:rsidP="00EE0CF2">
      <w:pPr>
        <w:pStyle w:val="Example"/>
        <w:ind w:left="130" w:right="115"/>
      </w:pPr>
      <w:r>
        <w:t xml:space="preserve">    &lt;id root="2a620155-9d11-439e-92b3-5d9815ff4de8" /&gt;</w:t>
      </w:r>
    </w:p>
    <w:p w14:paraId="4A0F150B" w14:textId="77777777" w:rsidR="00EE0CF2" w:rsidRDefault="00EE0CF2" w:rsidP="00EE0CF2">
      <w:pPr>
        <w:pStyle w:val="Example"/>
        <w:ind w:left="130" w:right="115"/>
      </w:pPr>
      <w:r>
        <w:t xml:space="preserve">    &lt;code code="99213" displayName="Office outpatient visit 15 minutes" codeSystemName="CPT-4" codeSystem="2.16.840.1.113883.6.12"&gt;</w:t>
      </w:r>
    </w:p>
    <w:p w14:paraId="3FA72A34" w14:textId="77777777" w:rsidR="00EE0CF2" w:rsidRDefault="00EE0CF2" w:rsidP="00EE0CF2">
      <w:pPr>
        <w:pStyle w:val="Example"/>
        <w:ind w:left="130" w:right="115"/>
      </w:pPr>
      <w:r>
        <w:t xml:space="preserve">        &lt;originalText&gt; </w:t>
      </w:r>
    </w:p>
    <w:p w14:paraId="0B0AD340" w14:textId="77777777" w:rsidR="00EE0CF2" w:rsidRDefault="00EE0CF2" w:rsidP="00EE0CF2">
      <w:pPr>
        <w:pStyle w:val="Example"/>
        <w:ind w:left="130" w:right="115"/>
      </w:pPr>
      <w:r>
        <w:t xml:space="preserve">            &lt;reference value="#Encounter1" /&gt;</w:t>
      </w:r>
    </w:p>
    <w:p w14:paraId="3957073B" w14:textId="77777777" w:rsidR="00EE0CF2" w:rsidRDefault="00EE0CF2" w:rsidP="00EE0CF2">
      <w:pPr>
        <w:pStyle w:val="Example"/>
        <w:ind w:left="130" w:right="115"/>
      </w:pPr>
      <w:r>
        <w:t xml:space="preserve">        &lt;/originalText&gt;</w:t>
      </w:r>
    </w:p>
    <w:p w14:paraId="5ABD3920" w14:textId="77777777" w:rsidR="00EE0CF2" w:rsidRDefault="00EE0CF2" w:rsidP="00EE0CF2">
      <w:pPr>
        <w:pStyle w:val="Example"/>
        <w:ind w:left="130" w:right="115"/>
      </w:pPr>
      <w:r>
        <w:t xml:space="preserve">        &lt;translation code="AMB" codeSystem="2.16.840.1.113883.5.4" displayName="Ambulatory" codeSystemName="HL7 ActEncounterCode" /&gt;</w:t>
      </w:r>
    </w:p>
    <w:p w14:paraId="28456089" w14:textId="77777777" w:rsidR="00EE0CF2" w:rsidRDefault="00EE0CF2" w:rsidP="00EE0CF2">
      <w:pPr>
        <w:pStyle w:val="Example"/>
        <w:ind w:left="130" w:right="115"/>
      </w:pPr>
      <w:r>
        <w:t xml:space="preserve">    &lt;/code&gt;</w:t>
      </w:r>
    </w:p>
    <w:p w14:paraId="08952E6E" w14:textId="77777777" w:rsidR="00EE0CF2" w:rsidRDefault="00EE0CF2" w:rsidP="00EE0CF2">
      <w:pPr>
        <w:pStyle w:val="Example"/>
        <w:ind w:left="130" w:right="115"/>
      </w:pPr>
      <w:r>
        <w:t xml:space="preserve">    &lt;effectiveTime value="201209271300+0500" /&gt;</w:t>
      </w:r>
    </w:p>
    <w:p w14:paraId="5E22F073" w14:textId="77777777" w:rsidR="00EE0CF2" w:rsidRDefault="00EE0CF2" w:rsidP="00EE0CF2">
      <w:pPr>
        <w:pStyle w:val="Example"/>
        <w:ind w:left="130" w:right="115"/>
      </w:pPr>
      <w:r>
        <w:t xml:space="preserve">    &lt;performer&gt;</w:t>
      </w:r>
    </w:p>
    <w:p w14:paraId="7D6F5858" w14:textId="77777777" w:rsidR="00EE0CF2" w:rsidRDefault="00EE0CF2" w:rsidP="00EE0CF2">
      <w:pPr>
        <w:pStyle w:val="Example"/>
        <w:ind w:left="130" w:right="115"/>
      </w:pPr>
      <w:r>
        <w:t xml:space="preserve">        &lt;assignedEntity&gt;</w:t>
      </w:r>
    </w:p>
    <w:p w14:paraId="339D2FBD" w14:textId="77777777" w:rsidR="00EE0CF2" w:rsidRDefault="00EE0CF2" w:rsidP="00EE0CF2">
      <w:pPr>
        <w:pStyle w:val="Example"/>
        <w:ind w:left="130" w:right="115"/>
      </w:pPr>
      <w:r>
        <w:t xml:space="preserve">        . . .</w:t>
      </w:r>
    </w:p>
    <w:p w14:paraId="303D4498" w14:textId="77777777" w:rsidR="00EE0CF2" w:rsidRDefault="00EE0CF2" w:rsidP="00EE0CF2">
      <w:pPr>
        <w:pStyle w:val="Example"/>
        <w:ind w:left="130" w:right="115"/>
      </w:pPr>
      <w:r>
        <w:t xml:space="preserve">        &lt;/assignedEntity&gt;</w:t>
      </w:r>
    </w:p>
    <w:p w14:paraId="397D5A61" w14:textId="77777777" w:rsidR="00EE0CF2" w:rsidRDefault="00EE0CF2" w:rsidP="00EE0CF2">
      <w:pPr>
        <w:pStyle w:val="Example"/>
        <w:ind w:left="130" w:right="115"/>
      </w:pPr>
      <w:r>
        <w:t xml:space="preserve">    &lt;/performer&gt;</w:t>
      </w:r>
    </w:p>
    <w:p w14:paraId="190108F1" w14:textId="77777777" w:rsidR="00EE0CF2" w:rsidRDefault="00EE0CF2" w:rsidP="00EE0CF2">
      <w:pPr>
        <w:pStyle w:val="Example"/>
        <w:ind w:left="130" w:right="115"/>
      </w:pPr>
      <w:r>
        <w:t xml:space="preserve">    &lt;participant typeCode="LOC"&gt;</w:t>
      </w:r>
    </w:p>
    <w:p w14:paraId="57C0C6E3" w14:textId="77777777" w:rsidR="00EE0CF2" w:rsidRDefault="00EE0CF2" w:rsidP="00EE0CF2">
      <w:pPr>
        <w:pStyle w:val="Example"/>
        <w:ind w:left="130" w:right="115"/>
      </w:pPr>
      <w:r>
        <w:t xml:space="preserve">        &lt;participantRole classCode="SDLOC"&gt;</w:t>
      </w:r>
    </w:p>
    <w:p w14:paraId="199ADB4B" w14:textId="77777777" w:rsidR="00EE0CF2" w:rsidRDefault="00EE0CF2" w:rsidP="00EE0CF2">
      <w:pPr>
        <w:pStyle w:val="Example"/>
        <w:ind w:left="130" w:right="115"/>
      </w:pPr>
      <w:r>
        <w:t xml:space="preserve">            &lt;templateId root="2.16.840.1.113883.10.20.22.4.32" /&gt;</w:t>
      </w:r>
    </w:p>
    <w:p w14:paraId="64DB8424" w14:textId="77777777" w:rsidR="00EE0CF2" w:rsidRDefault="00EE0CF2" w:rsidP="00EE0CF2">
      <w:pPr>
        <w:pStyle w:val="Example"/>
        <w:ind w:left="130" w:right="115"/>
      </w:pPr>
      <w:r>
        <w:t xml:space="preserve">            </w:t>
      </w:r>
    </w:p>
    <w:p w14:paraId="5469463F" w14:textId="77777777" w:rsidR="00EE0CF2" w:rsidRDefault="00EE0CF2" w:rsidP="00EE0CF2">
      <w:pPr>
        <w:pStyle w:val="Example"/>
        <w:ind w:left="130" w:right="115"/>
      </w:pPr>
      <w:r>
        <w:t xml:space="preserve">            . . .</w:t>
      </w:r>
    </w:p>
    <w:p w14:paraId="65B8D1AD" w14:textId="77777777" w:rsidR="00EE0CF2" w:rsidRDefault="00EE0CF2" w:rsidP="00EE0CF2">
      <w:pPr>
        <w:pStyle w:val="Example"/>
        <w:ind w:left="130" w:right="115"/>
      </w:pPr>
      <w:r>
        <w:t xml:space="preserve">        &lt;/participantRole&gt;</w:t>
      </w:r>
    </w:p>
    <w:p w14:paraId="7E50BE2C" w14:textId="77777777" w:rsidR="00EE0CF2" w:rsidRDefault="00EE0CF2" w:rsidP="00EE0CF2">
      <w:pPr>
        <w:pStyle w:val="Example"/>
        <w:ind w:left="130" w:right="115"/>
      </w:pPr>
      <w:r>
        <w:t xml:space="preserve">    &lt;/participant&gt;</w:t>
      </w:r>
    </w:p>
    <w:p w14:paraId="7A9CA680" w14:textId="77777777" w:rsidR="00EE0CF2" w:rsidRDefault="00EE0CF2" w:rsidP="00EE0CF2">
      <w:pPr>
        <w:pStyle w:val="Example"/>
        <w:ind w:left="130" w:right="115"/>
      </w:pPr>
      <w:r>
        <w:t xml:space="preserve">    &lt;entryRelationship typeCode="RSON"&gt;</w:t>
      </w:r>
    </w:p>
    <w:p w14:paraId="66AC7AE7" w14:textId="77777777" w:rsidR="00EE0CF2" w:rsidRDefault="00EE0CF2" w:rsidP="00EE0CF2">
      <w:pPr>
        <w:pStyle w:val="Example"/>
        <w:ind w:left="130" w:right="115"/>
      </w:pPr>
      <w:r>
        <w:t xml:space="preserve">        &lt;observation classCode="OBS" moodCode="EVN"&gt;</w:t>
      </w:r>
    </w:p>
    <w:p w14:paraId="01F3DA3F" w14:textId="77777777" w:rsidR="00EE0CF2" w:rsidRDefault="00EE0CF2" w:rsidP="00EE0CF2">
      <w:pPr>
        <w:pStyle w:val="Example"/>
        <w:ind w:left="130" w:right="115"/>
      </w:pPr>
      <w:r>
        <w:t xml:space="preserve">            &lt;templateId root="2.16.840.1.113883.10.20.22.4.19" extension="2014-06-09" /&gt;</w:t>
      </w:r>
    </w:p>
    <w:p w14:paraId="03084CB3" w14:textId="77777777" w:rsidR="00EE0CF2" w:rsidRDefault="00EE0CF2" w:rsidP="00EE0CF2">
      <w:pPr>
        <w:pStyle w:val="Example"/>
        <w:ind w:left="130" w:right="115"/>
      </w:pPr>
      <w:r>
        <w:t xml:space="preserve">            </w:t>
      </w:r>
    </w:p>
    <w:p w14:paraId="70733024" w14:textId="77777777" w:rsidR="00EE0CF2" w:rsidRDefault="00EE0CF2" w:rsidP="00EE0CF2">
      <w:pPr>
        <w:pStyle w:val="Example"/>
        <w:ind w:left="130" w:right="115"/>
      </w:pPr>
      <w:r>
        <w:t xml:space="preserve">            . . .</w:t>
      </w:r>
    </w:p>
    <w:p w14:paraId="0E0AC000" w14:textId="77777777" w:rsidR="00EE0CF2" w:rsidRDefault="00EE0CF2" w:rsidP="00EE0CF2">
      <w:pPr>
        <w:pStyle w:val="Example"/>
        <w:ind w:left="130" w:right="115"/>
      </w:pPr>
      <w:r>
        <w:t xml:space="preserve">        &lt;/observation&gt;</w:t>
      </w:r>
    </w:p>
    <w:p w14:paraId="4D7473A0" w14:textId="77777777" w:rsidR="00EE0CF2" w:rsidRDefault="00EE0CF2" w:rsidP="00EE0CF2">
      <w:pPr>
        <w:pStyle w:val="Example"/>
        <w:ind w:left="130" w:right="115"/>
      </w:pPr>
      <w:r>
        <w:t xml:space="preserve">    &lt;/entryRelationship&gt;</w:t>
      </w:r>
    </w:p>
    <w:p w14:paraId="0784A0BD" w14:textId="77777777" w:rsidR="00EE0CF2" w:rsidRDefault="00EE0CF2" w:rsidP="00EE0CF2">
      <w:pPr>
        <w:pStyle w:val="Example"/>
        <w:ind w:left="130" w:right="115"/>
      </w:pPr>
      <w:r>
        <w:t>&lt;/encounter&gt;</w:t>
      </w:r>
    </w:p>
    <w:p w14:paraId="06171D73" w14:textId="77777777" w:rsidR="00EE0CF2" w:rsidRDefault="00EE0CF2" w:rsidP="00EE0CF2">
      <w:pPr>
        <w:pStyle w:val="BodyText"/>
      </w:pPr>
    </w:p>
    <w:p w14:paraId="3FD16D64" w14:textId="7501411E" w:rsidR="00EE0CF2" w:rsidRPr="005E4220" w:rsidRDefault="00EE0CF2" w:rsidP="00EE0CF2">
      <w:pPr>
        <w:pStyle w:val="Heading3nospace"/>
      </w:pPr>
      <w:bookmarkStart w:id="922" w:name="E_Encounter_Performed_V6"/>
      <w:bookmarkStart w:id="923" w:name="_Toc78972392"/>
      <w:bookmarkStart w:id="924" w:name="_Toc120389973"/>
      <w:r w:rsidRPr="005E4220">
        <w:lastRenderedPageBreak/>
        <w:t>Encounter Performed (V6)</w:t>
      </w:r>
      <w:bookmarkEnd w:id="922"/>
      <w:bookmarkEnd w:id="923"/>
      <w:bookmarkEnd w:id="924"/>
      <w:r w:rsidR="008C01B6" w:rsidRPr="005E4220">
        <w:t xml:space="preserve"> </w:t>
      </w:r>
    </w:p>
    <w:p w14:paraId="605E5A09" w14:textId="77777777" w:rsidR="00EE0CF2" w:rsidRDefault="00EE0CF2" w:rsidP="00EE0CF2">
      <w:pPr>
        <w:pStyle w:val="BracketData"/>
      </w:pPr>
      <w:r>
        <w:t>[encounter: identifier urn:hl7ii:2.16.840.1.113883.10.20.24.3.23:2021-08-01 (open)]</w:t>
      </w:r>
    </w:p>
    <w:p w14:paraId="0690EF79" w14:textId="0D4745A3" w:rsidR="00EE0CF2" w:rsidRDefault="00EE0CF2" w:rsidP="00EE0CF2">
      <w:pPr>
        <w:pStyle w:val="Caption"/>
      </w:pPr>
      <w:bookmarkStart w:id="925" w:name="_Toc78972772"/>
      <w:bookmarkStart w:id="926" w:name="_Toc118244464"/>
      <w:r>
        <w:t xml:space="preserve">Table </w:t>
      </w:r>
      <w:r>
        <w:fldChar w:fldCharType="begin"/>
      </w:r>
      <w:r>
        <w:instrText>SEQ Table \* ARABIC</w:instrText>
      </w:r>
      <w:r>
        <w:fldChar w:fldCharType="separate"/>
      </w:r>
      <w:r w:rsidR="00A21BC2">
        <w:t>53</w:t>
      </w:r>
      <w:r>
        <w:fldChar w:fldCharType="end"/>
      </w:r>
      <w:r>
        <w:t>: Encounter Performed (V6) Contexts</w:t>
      </w:r>
      <w:bookmarkEnd w:id="925"/>
      <w:bookmarkEnd w:id="92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2800C033" w14:textId="77777777" w:rsidTr="00EE0CF2">
        <w:trPr>
          <w:cantSplit/>
          <w:tblHeader/>
          <w:jc w:val="center"/>
        </w:trPr>
        <w:tc>
          <w:tcPr>
            <w:tcW w:w="360" w:type="dxa"/>
            <w:shd w:val="clear" w:color="auto" w:fill="E6E6E6"/>
          </w:tcPr>
          <w:p w14:paraId="013FA644" w14:textId="77777777" w:rsidR="00EE0CF2" w:rsidRDefault="00EE0CF2" w:rsidP="00EE0CF2">
            <w:pPr>
              <w:pStyle w:val="TableHead"/>
            </w:pPr>
            <w:r>
              <w:t>Contained By:</w:t>
            </w:r>
          </w:p>
        </w:tc>
        <w:tc>
          <w:tcPr>
            <w:tcW w:w="360" w:type="dxa"/>
            <w:shd w:val="clear" w:color="auto" w:fill="E6E6E6"/>
          </w:tcPr>
          <w:p w14:paraId="01DA1FC0" w14:textId="77777777" w:rsidR="00EE0CF2" w:rsidRDefault="00EE0CF2" w:rsidP="00EE0CF2">
            <w:pPr>
              <w:pStyle w:val="TableHead"/>
            </w:pPr>
            <w:r>
              <w:t>Contains:</w:t>
            </w:r>
          </w:p>
        </w:tc>
      </w:tr>
      <w:tr w:rsidR="00EE0CF2" w14:paraId="1E646FF2" w14:textId="77777777" w:rsidTr="00EE0CF2">
        <w:trPr>
          <w:jc w:val="center"/>
        </w:trPr>
        <w:tc>
          <w:tcPr>
            <w:tcW w:w="360" w:type="dxa"/>
          </w:tcPr>
          <w:p w14:paraId="3FDA3363"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579ED970" w14:textId="77777777" w:rsidR="00EE0CF2" w:rsidRDefault="0085191F" w:rsidP="00EE0CF2">
            <w:pPr>
              <w:pStyle w:val="TableText"/>
            </w:pPr>
            <w:hyperlink w:anchor="SE_Facility_Location_V2">
              <w:r w:rsidR="00EE0CF2">
                <w:rPr>
                  <w:rStyle w:val="HyperlinkText9pt"/>
                </w:rPr>
                <w:t>Facility Location (V2)</w:t>
              </w:r>
            </w:hyperlink>
            <w:r w:rsidR="00EE0CF2">
              <w:t xml:space="preserve"> (optional)</w:t>
            </w:r>
          </w:p>
          <w:p w14:paraId="0408713D" w14:textId="77777777" w:rsidR="00EE0CF2" w:rsidRDefault="0085191F" w:rsidP="00EE0CF2">
            <w:pPr>
              <w:pStyle w:val="TableText"/>
            </w:pPr>
            <w:hyperlink w:anchor="E_Admission_Source_V1">
              <w:r w:rsidR="00EE0CF2">
                <w:rPr>
                  <w:rStyle w:val="HyperlinkText9pt"/>
                </w:rPr>
                <w:t>Admission Source</w:t>
              </w:r>
            </w:hyperlink>
            <w:r w:rsidR="00EE0CF2">
              <w:t xml:space="preserve"> (optional)</w:t>
            </w:r>
          </w:p>
          <w:p w14:paraId="52ECD294" w14:textId="77777777" w:rsidR="00EE0CF2" w:rsidRDefault="0085191F" w:rsidP="00EE0CF2">
            <w:pPr>
              <w:pStyle w:val="TableText"/>
            </w:pPr>
            <w:hyperlink w:anchor="SE_Related_To">
              <w:r w:rsidR="00EE0CF2">
                <w:rPr>
                  <w:rStyle w:val="HyperlinkText9pt"/>
                </w:rPr>
                <w:t>Related To</w:t>
              </w:r>
            </w:hyperlink>
            <w:r w:rsidR="00EE0CF2">
              <w:t xml:space="preserve"> (optional)</w:t>
            </w:r>
          </w:p>
          <w:p w14:paraId="6257520D" w14:textId="77777777" w:rsidR="00EE0CF2" w:rsidRDefault="0085191F" w:rsidP="00EE0CF2">
            <w:pPr>
              <w:pStyle w:val="TableText"/>
            </w:pPr>
            <w:hyperlink w:anchor="SE_Entity_Care_Partner">
              <w:r w:rsidR="00EE0CF2">
                <w:rPr>
                  <w:rStyle w:val="HyperlinkText9pt"/>
                </w:rPr>
                <w:t>Entity Care Partner</w:t>
              </w:r>
            </w:hyperlink>
            <w:r w:rsidR="00EE0CF2">
              <w:t xml:space="preserve"> (optional)</w:t>
            </w:r>
          </w:p>
          <w:p w14:paraId="4AF3B834" w14:textId="77777777" w:rsidR="00EE0CF2" w:rsidRDefault="0085191F" w:rsidP="00EE0CF2">
            <w:pPr>
              <w:pStyle w:val="TableText"/>
            </w:pPr>
            <w:hyperlink w:anchor="SE_Entity_Patient">
              <w:r w:rsidR="00EE0CF2">
                <w:rPr>
                  <w:rStyle w:val="HyperlinkText9pt"/>
                </w:rPr>
                <w:t>Entity Patient</w:t>
              </w:r>
            </w:hyperlink>
            <w:r w:rsidR="00EE0CF2">
              <w:t xml:space="preserve"> (optional)</w:t>
            </w:r>
          </w:p>
          <w:p w14:paraId="02EE89EC" w14:textId="77777777" w:rsidR="00EE0CF2" w:rsidRDefault="0085191F" w:rsidP="00EE0CF2">
            <w:pPr>
              <w:pStyle w:val="TableText"/>
            </w:pPr>
            <w:hyperlink w:anchor="SE_Entity_Organization">
              <w:r w:rsidR="00EE0CF2">
                <w:rPr>
                  <w:rStyle w:val="HyperlinkText9pt"/>
                </w:rPr>
                <w:t>Entity Organization</w:t>
              </w:r>
            </w:hyperlink>
            <w:r w:rsidR="00EE0CF2">
              <w:t xml:space="preserve"> (optional)</w:t>
            </w:r>
          </w:p>
          <w:p w14:paraId="142DCCD9" w14:textId="77777777" w:rsidR="00EE0CF2" w:rsidRDefault="0085191F" w:rsidP="00EE0CF2">
            <w:pPr>
              <w:pStyle w:val="TableText"/>
            </w:pPr>
            <w:hyperlink w:anchor="SE_Entity_Practitioner">
              <w:r w:rsidR="00EE0CF2">
                <w:rPr>
                  <w:rStyle w:val="HyperlinkText9pt"/>
                </w:rPr>
                <w:t>Entity Practitioner</w:t>
              </w:r>
            </w:hyperlink>
            <w:r w:rsidR="00EE0CF2">
              <w:t xml:space="preserve"> (optional)</w:t>
            </w:r>
          </w:p>
          <w:p w14:paraId="3C185775" w14:textId="77777777" w:rsidR="00EE0CF2" w:rsidRDefault="0085191F" w:rsidP="00EE0CF2">
            <w:pPr>
              <w:pStyle w:val="TableText"/>
            </w:pPr>
            <w:hyperlink w:anchor="U_Author_V2">
              <w:r w:rsidR="00EE0CF2">
                <w:rPr>
                  <w:rStyle w:val="HyperlinkText9pt"/>
                </w:rPr>
                <w:t>Author (V2)</w:t>
              </w:r>
            </w:hyperlink>
            <w:r w:rsidR="00EE0CF2">
              <w:t xml:space="preserve"> (optional)</w:t>
            </w:r>
          </w:p>
          <w:p w14:paraId="0CDFFDF2" w14:textId="77777777" w:rsidR="00EE0CF2" w:rsidRDefault="0085191F" w:rsidP="00EE0CF2">
            <w:pPr>
              <w:pStyle w:val="TableText"/>
            </w:pPr>
            <w:hyperlink w:anchor="SE_Entity_Location">
              <w:r w:rsidR="00EE0CF2">
                <w:rPr>
                  <w:rStyle w:val="HyperlinkText9pt"/>
                </w:rPr>
                <w:t>Entity Location</w:t>
              </w:r>
            </w:hyperlink>
            <w:r w:rsidR="00EE0CF2">
              <w:t xml:space="preserve"> (optional)</w:t>
            </w:r>
          </w:p>
          <w:p w14:paraId="081DE99C" w14:textId="77777777" w:rsidR="00EE0CF2" w:rsidRDefault="0085191F" w:rsidP="00EE0CF2">
            <w:pPr>
              <w:pStyle w:val="TableText"/>
            </w:pPr>
            <w:hyperlink w:anchor="E_Encounter_Class_">
              <w:r w:rsidR="00EE0CF2">
                <w:rPr>
                  <w:rStyle w:val="HyperlinkText9pt"/>
                </w:rPr>
                <w:t>Encounter Class</w:t>
              </w:r>
            </w:hyperlink>
            <w:r w:rsidR="00EE0CF2">
              <w:t xml:space="preserve"> (optional)</w:t>
            </w:r>
          </w:p>
          <w:p w14:paraId="7E97BE17" w14:textId="77777777" w:rsidR="00EE0CF2" w:rsidRDefault="0085191F" w:rsidP="00EE0CF2">
            <w:pPr>
              <w:pStyle w:val="TableText"/>
            </w:pPr>
            <w:hyperlink w:anchor="E_Encounter_Diagnosis_QDM_V2">
              <w:r w:rsidR="00EE0CF2">
                <w:rPr>
                  <w:rStyle w:val="HyperlinkText9pt"/>
                </w:rPr>
                <w:t>Encounter Diagnosis QDM (V2)</w:t>
              </w:r>
            </w:hyperlink>
            <w:r w:rsidR="00EE0CF2">
              <w:t xml:space="preserve"> (optional)</w:t>
            </w:r>
          </w:p>
        </w:tc>
      </w:tr>
    </w:tbl>
    <w:p w14:paraId="0E27467F" w14:textId="77777777" w:rsidR="00EE0CF2" w:rsidRDefault="00EE0CF2" w:rsidP="00EE0CF2">
      <w:pPr>
        <w:pStyle w:val="BodyText"/>
      </w:pPr>
    </w:p>
    <w:p w14:paraId="13C836BA" w14:textId="77777777" w:rsidR="00EE0CF2" w:rsidRDefault="00EE0CF2" w:rsidP="00EE0CF2">
      <w:r>
        <w:t>This template represents the QDM datatype: Encounter, Performed. The Encounter, Performed describes the interactions between the patient and clinicians that have been completed. Interactions include in-person encounters, telephone conversations, and email exchanges. The actStatus is constrained to “completed” and both a low and high effectiveTime are required.</w:t>
      </w:r>
    </w:p>
    <w:p w14:paraId="02E84714" w14:textId="77777777" w:rsidR="00EE0CF2" w:rsidRDefault="00EE0CF2" w:rsidP="00EE0CF2">
      <w:r>
        <w:t>Encounter id is represented using the encounter/id element, the encounter/id/@root (or combined with @extension, if @extension is present) uniquely identifies an encounter.</w:t>
      </w:r>
      <w:r>
        <w:br/>
        <w:t>Each episode of care shall have one unique inpatient encounter id and if there are other types of encounters present (ICU, ED) during the same episode of care, they shall have their own unique encounter ids. If there are data for multiple episode of cares within the same QRDA category I file, then each episode of care shall have their own unique inpatient encounter id. Should there be another reference to the unique encounter id of an encounter instance in a QRDA category I file, then users should reference the previously noted encounter id of that encounter instance.</w:t>
      </w:r>
    </w:p>
    <w:p w14:paraId="23FB8503" w14:textId="7D196245" w:rsidR="00EE0CF2" w:rsidRDefault="00EE0CF2" w:rsidP="00EE0CF2">
      <w:r>
        <w:t>QDM attribute: Class represents classification of patient encounter such as ambulatory (outpatient), inpatient, emergency, home health, virtual visits (telehealth), etc.</w:t>
      </w:r>
      <w:r>
        <w:br/>
        <w:t xml:space="preserve">QDM attribute: Coded diagnoses/problems addressed during the encounter. The diagnoses attribute has three components: Diagnosis (code), PresentOnAdmissionIndicator (code), and Rank (positive integer). This is represented through entryRelationship to Encounter Diagnosis QDM </w:t>
      </w:r>
      <w:r w:rsidR="00E304F7">
        <w:t xml:space="preserve">(V2) </w:t>
      </w:r>
      <w:r>
        <w:t>template.</w:t>
      </w:r>
      <w:r>
        <w:br/>
        <w:t>QDM attribute: Relevant Period startTime is the time the encounter began (admission time) and the stopTime is the time the encounter ended (discharge time).</w:t>
      </w:r>
      <w:r>
        <w:br/>
        <w:t>QDM attribute: Author dateTime references the time the action was recorded.</w:t>
      </w:r>
    </w:p>
    <w:p w14:paraId="032A8728" w14:textId="77777777" w:rsidR="00EE0CF2" w:rsidRDefault="00EE0CF2" w:rsidP="00EE0CF2">
      <w:r>
        <w:t>Note that this template no longer needs to be contained in an Encounter Performed Act template. The Encounter Performed Act template is retired in this version of the IG because the negationRationale attribute was removed from the Encounter Performed data type in QDM 5.6. Therefore, the Encounter Performed Act template is no longer necessary for the purpose of allowing the use of negationInd attribute to support negationRationale.</w:t>
      </w:r>
    </w:p>
    <w:p w14:paraId="118FC374" w14:textId="4E196258" w:rsidR="00EE0CF2" w:rsidRDefault="00EE0CF2" w:rsidP="00EE0CF2">
      <w:pPr>
        <w:pStyle w:val="Caption"/>
      </w:pPr>
      <w:bookmarkStart w:id="927" w:name="_Toc78972773"/>
      <w:bookmarkStart w:id="928" w:name="_Toc118244465"/>
      <w:r>
        <w:lastRenderedPageBreak/>
        <w:t xml:space="preserve">Table </w:t>
      </w:r>
      <w:r>
        <w:fldChar w:fldCharType="begin"/>
      </w:r>
      <w:r>
        <w:instrText>SEQ Table \* ARABIC</w:instrText>
      </w:r>
      <w:r>
        <w:fldChar w:fldCharType="separate"/>
      </w:r>
      <w:r w:rsidR="00A21BC2">
        <w:t>54</w:t>
      </w:r>
      <w:r>
        <w:fldChar w:fldCharType="end"/>
      </w:r>
      <w:r>
        <w:t>: Encounter Performed (V6) Constraints Overview</w:t>
      </w:r>
      <w:bookmarkEnd w:id="927"/>
      <w:bookmarkEnd w:id="92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02F4A063" w14:textId="77777777" w:rsidTr="00EE0CF2">
        <w:trPr>
          <w:cantSplit/>
          <w:tblHeader/>
          <w:jc w:val="center"/>
        </w:trPr>
        <w:tc>
          <w:tcPr>
            <w:tcW w:w="0" w:type="dxa"/>
            <w:shd w:val="clear" w:color="auto" w:fill="E6E6E6"/>
            <w:noWrap/>
          </w:tcPr>
          <w:p w14:paraId="5349FC47" w14:textId="77777777" w:rsidR="00EE0CF2" w:rsidRDefault="00EE0CF2" w:rsidP="00D53B46">
            <w:pPr>
              <w:pStyle w:val="TableHead"/>
              <w:keepNext w:val="0"/>
            </w:pPr>
            <w:r>
              <w:t>XPath</w:t>
            </w:r>
          </w:p>
        </w:tc>
        <w:tc>
          <w:tcPr>
            <w:tcW w:w="720" w:type="dxa"/>
            <w:shd w:val="clear" w:color="auto" w:fill="E6E6E6"/>
            <w:noWrap/>
          </w:tcPr>
          <w:p w14:paraId="5860170B" w14:textId="77777777" w:rsidR="00EE0CF2" w:rsidRDefault="00EE0CF2" w:rsidP="00D53B46">
            <w:pPr>
              <w:pStyle w:val="TableHead"/>
              <w:keepNext w:val="0"/>
            </w:pPr>
            <w:r>
              <w:t>Card.</w:t>
            </w:r>
          </w:p>
        </w:tc>
        <w:tc>
          <w:tcPr>
            <w:tcW w:w="1152" w:type="dxa"/>
            <w:shd w:val="clear" w:color="auto" w:fill="E6E6E6"/>
            <w:noWrap/>
          </w:tcPr>
          <w:p w14:paraId="7960E65F" w14:textId="77777777" w:rsidR="00EE0CF2" w:rsidRDefault="00EE0CF2" w:rsidP="00D53B46">
            <w:pPr>
              <w:pStyle w:val="TableHead"/>
              <w:keepNext w:val="0"/>
            </w:pPr>
            <w:r>
              <w:t>Verb</w:t>
            </w:r>
          </w:p>
        </w:tc>
        <w:tc>
          <w:tcPr>
            <w:tcW w:w="864" w:type="dxa"/>
            <w:shd w:val="clear" w:color="auto" w:fill="E6E6E6"/>
            <w:noWrap/>
          </w:tcPr>
          <w:p w14:paraId="1572C180" w14:textId="77777777" w:rsidR="00EE0CF2" w:rsidRDefault="00EE0CF2" w:rsidP="00D53B46">
            <w:pPr>
              <w:pStyle w:val="TableHead"/>
              <w:keepNext w:val="0"/>
            </w:pPr>
            <w:r>
              <w:t>Data Type</w:t>
            </w:r>
          </w:p>
        </w:tc>
        <w:tc>
          <w:tcPr>
            <w:tcW w:w="864" w:type="dxa"/>
            <w:shd w:val="clear" w:color="auto" w:fill="E6E6E6"/>
            <w:noWrap/>
          </w:tcPr>
          <w:p w14:paraId="6E76100F" w14:textId="77777777" w:rsidR="00EE0CF2" w:rsidRDefault="00EE0CF2" w:rsidP="00D53B46">
            <w:pPr>
              <w:pStyle w:val="TableHead"/>
              <w:keepNext w:val="0"/>
            </w:pPr>
            <w:r>
              <w:t>CONF#</w:t>
            </w:r>
          </w:p>
        </w:tc>
        <w:tc>
          <w:tcPr>
            <w:tcW w:w="864" w:type="dxa"/>
            <w:shd w:val="clear" w:color="auto" w:fill="E6E6E6"/>
            <w:noWrap/>
          </w:tcPr>
          <w:p w14:paraId="4252F102" w14:textId="77777777" w:rsidR="00EE0CF2" w:rsidRDefault="00EE0CF2" w:rsidP="00D53B46">
            <w:pPr>
              <w:pStyle w:val="TableHead"/>
              <w:keepNext w:val="0"/>
            </w:pPr>
            <w:r>
              <w:t>Value</w:t>
            </w:r>
          </w:p>
        </w:tc>
      </w:tr>
      <w:tr w:rsidR="00EE0CF2" w14:paraId="584CB2B7" w14:textId="77777777" w:rsidTr="00EE0CF2">
        <w:trPr>
          <w:jc w:val="center"/>
        </w:trPr>
        <w:tc>
          <w:tcPr>
            <w:tcW w:w="10160" w:type="dxa"/>
            <w:gridSpan w:val="6"/>
          </w:tcPr>
          <w:p w14:paraId="7DB9B474" w14:textId="77777777" w:rsidR="00EE0CF2" w:rsidRDefault="00EE0CF2" w:rsidP="00D53B46">
            <w:pPr>
              <w:pStyle w:val="TableText"/>
              <w:keepNext w:val="0"/>
            </w:pPr>
            <w:r>
              <w:t>encounter (identifier: urn:hl7ii:2.16.840.1.113883.10.20.24.3.23:2021-08-01)</w:t>
            </w:r>
          </w:p>
        </w:tc>
      </w:tr>
      <w:tr w:rsidR="00EE0CF2" w14:paraId="554BF010" w14:textId="77777777" w:rsidTr="00EE0CF2">
        <w:trPr>
          <w:jc w:val="center"/>
        </w:trPr>
        <w:tc>
          <w:tcPr>
            <w:tcW w:w="3345" w:type="dxa"/>
          </w:tcPr>
          <w:p w14:paraId="1170E888" w14:textId="77777777" w:rsidR="00EE0CF2" w:rsidRDefault="00EE0CF2" w:rsidP="00D53B46">
            <w:pPr>
              <w:pStyle w:val="TableText"/>
              <w:keepNext w:val="0"/>
            </w:pPr>
            <w:r>
              <w:tab/>
              <w:t>@classCode</w:t>
            </w:r>
          </w:p>
        </w:tc>
        <w:tc>
          <w:tcPr>
            <w:tcW w:w="720" w:type="dxa"/>
          </w:tcPr>
          <w:p w14:paraId="339558E9" w14:textId="77777777" w:rsidR="00EE0CF2" w:rsidRDefault="00EE0CF2" w:rsidP="00D53B46">
            <w:pPr>
              <w:pStyle w:val="TableText"/>
              <w:keepNext w:val="0"/>
            </w:pPr>
            <w:r>
              <w:t>1..1</w:t>
            </w:r>
          </w:p>
        </w:tc>
        <w:tc>
          <w:tcPr>
            <w:tcW w:w="1152" w:type="dxa"/>
          </w:tcPr>
          <w:p w14:paraId="0380C2A2" w14:textId="77777777" w:rsidR="00EE0CF2" w:rsidRDefault="00EE0CF2" w:rsidP="00D53B46">
            <w:pPr>
              <w:pStyle w:val="TableText"/>
              <w:keepNext w:val="0"/>
            </w:pPr>
            <w:r>
              <w:t>SHALL</w:t>
            </w:r>
          </w:p>
        </w:tc>
        <w:tc>
          <w:tcPr>
            <w:tcW w:w="864" w:type="dxa"/>
          </w:tcPr>
          <w:p w14:paraId="7DB7681C" w14:textId="77777777" w:rsidR="00EE0CF2" w:rsidRDefault="00EE0CF2" w:rsidP="00D53B46">
            <w:pPr>
              <w:pStyle w:val="TableText"/>
              <w:keepNext w:val="0"/>
            </w:pPr>
          </w:p>
        </w:tc>
        <w:tc>
          <w:tcPr>
            <w:tcW w:w="1104" w:type="dxa"/>
          </w:tcPr>
          <w:p w14:paraId="00220146" w14:textId="77777777" w:rsidR="00EE0CF2" w:rsidRDefault="0085191F" w:rsidP="00D53B46">
            <w:pPr>
              <w:pStyle w:val="TableText"/>
              <w:keepNext w:val="0"/>
            </w:pPr>
            <w:hyperlink w:anchor="C_4509-27532">
              <w:r w:rsidR="00EE0CF2">
                <w:rPr>
                  <w:rStyle w:val="HyperlinkText9pt"/>
                </w:rPr>
                <w:t>4509-27532</w:t>
              </w:r>
            </w:hyperlink>
          </w:p>
        </w:tc>
        <w:tc>
          <w:tcPr>
            <w:tcW w:w="2975" w:type="dxa"/>
          </w:tcPr>
          <w:p w14:paraId="33977ABA" w14:textId="77777777" w:rsidR="00EE0CF2" w:rsidRDefault="00EE0CF2" w:rsidP="00D53B46">
            <w:pPr>
              <w:pStyle w:val="TableText"/>
              <w:keepNext w:val="0"/>
            </w:pPr>
            <w:r>
              <w:t>urn:oid:2.16.840.1.113883.5.6 (HL7ActClass) = ENC</w:t>
            </w:r>
          </w:p>
        </w:tc>
      </w:tr>
      <w:tr w:rsidR="00EE0CF2" w14:paraId="206914BF" w14:textId="77777777" w:rsidTr="00EE0CF2">
        <w:trPr>
          <w:jc w:val="center"/>
        </w:trPr>
        <w:tc>
          <w:tcPr>
            <w:tcW w:w="3345" w:type="dxa"/>
          </w:tcPr>
          <w:p w14:paraId="5D456A68" w14:textId="77777777" w:rsidR="00EE0CF2" w:rsidRDefault="00EE0CF2" w:rsidP="00D53B46">
            <w:pPr>
              <w:pStyle w:val="TableText"/>
              <w:keepNext w:val="0"/>
            </w:pPr>
            <w:r>
              <w:tab/>
              <w:t>@moodCode</w:t>
            </w:r>
          </w:p>
        </w:tc>
        <w:tc>
          <w:tcPr>
            <w:tcW w:w="720" w:type="dxa"/>
          </w:tcPr>
          <w:p w14:paraId="4B0FF464" w14:textId="77777777" w:rsidR="00EE0CF2" w:rsidRDefault="00EE0CF2" w:rsidP="00D53B46">
            <w:pPr>
              <w:pStyle w:val="TableText"/>
              <w:keepNext w:val="0"/>
            </w:pPr>
            <w:r>
              <w:t>1..1</w:t>
            </w:r>
          </w:p>
        </w:tc>
        <w:tc>
          <w:tcPr>
            <w:tcW w:w="1152" w:type="dxa"/>
          </w:tcPr>
          <w:p w14:paraId="3E1F8DA6" w14:textId="77777777" w:rsidR="00EE0CF2" w:rsidRDefault="00EE0CF2" w:rsidP="00D53B46">
            <w:pPr>
              <w:pStyle w:val="TableText"/>
              <w:keepNext w:val="0"/>
            </w:pPr>
            <w:r>
              <w:t>SHALL</w:t>
            </w:r>
          </w:p>
        </w:tc>
        <w:tc>
          <w:tcPr>
            <w:tcW w:w="864" w:type="dxa"/>
          </w:tcPr>
          <w:p w14:paraId="5B89F3AB" w14:textId="77777777" w:rsidR="00EE0CF2" w:rsidRDefault="00EE0CF2" w:rsidP="00D53B46">
            <w:pPr>
              <w:pStyle w:val="TableText"/>
              <w:keepNext w:val="0"/>
            </w:pPr>
          </w:p>
        </w:tc>
        <w:tc>
          <w:tcPr>
            <w:tcW w:w="1104" w:type="dxa"/>
          </w:tcPr>
          <w:p w14:paraId="5655C335" w14:textId="77777777" w:rsidR="00EE0CF2" w:rsidRDefault="0085191F" w:rsidP="00D53B46">
            <w:pPr>
              <w:pStyle w:val="TableText"/>
              <w:keepNext w:val="0"/>
            </w:pPr>
            <w:hyperlink w:anchor="C_4509-27533">
              <w:r w:rsidR="00EE0CF2">
                <w:rPr>
                  <w:rStyle w:val="HyperlinkText9pt"/>
                </w:rPr>
                <w:t>4509-27533</w:t>
              </w:r>
            </w:hyperlink>
          </w:p>
        </w:tc>
        <w:tc>
          <w:tcPr>
            <w:tcW w:w="2975" w:type="dxa"/>
          </w:tcPr>
          <w:p w14:paraId="332EAB29" w14:textId="77777777" w:rsidR="00EE0CF2" w:rsidRDefault="00EE0CF2" w:rsidP="00D53B46">
            <w:pPr>
              <w:pStyle w:val="TableText"/>
              <w:keepNext w:val="0"/>
            </w:pPr>
            <w:r>
              <w:t>urn:oid:2.16.840.1.113883.5.1001 (HL7ActMood) = EVN</w:t>
            </w:r>
          </w:p>
        </w:tc>
      </w:tr>
      <w:tr w:rsidR="00EE0CF2" w14:paraId="44074A4C" w14:textId="77777777" w:rsidTr="00EE0CF2">
        <w:trPr>
          <w:jc w:val="center"/>
        </w:trPr>
        <w:tc>
          <w:tcPr>
            <w:tcW w:w="3345" w:type="dxa"/>
          </w:tcPr>
          <w:p w14:paraId="7A4D967C" w14:textId="77777777" w:rsidR="00EE0CF2" w:rsidRDefault="00EE0CF2" w:rsidP="00D53B46">
            <w:pPr>
              <w:pStyle w:val="TableText"/>
              <w:keepNext w:val="0"/>
            </w:pPr>
            <w:r>
              <w:tab/>
              <w:t>templateId</w:t>
            </w:r>
          </w:p>
        </w:tc>
        <w:tc>
          <w:tcPr>
            <w:tcW w:w="720" w:type="dxa"/>
          </w:tcPr>
          <w:p w14:paraId="0D930E9B" w14:textId="77777777" w:rsidR="00EE0CF2" w:rsidRDefault="00EE0CF2" w:rsidP="00D53B46">
            <w:pPr>
              <w:pStyle w:val="TableText"/>
              <w:keepNext w:val="0"/>
            </w:pPr>
            <w:r>
              <w:t>1..1</w:t>
            </w:r>
          </w:p>
        </w:tc>
        <w:tc>
          <w:tcPr>
            <w:tcW w:w="1152" w:type="dxa"/>
          </w:tcPr>
          <w:p w14:paraId="5DA41803" w14:textId="77777777" w:rsidR="00EE0CF2" w:rsidRDefault="00EE0CF2" w:rsidP="00D53B46">
            <w:pPr>
              <w:pStyle w:val="TableText"/>
              <w:keepNext w:val="0"/>
            </w:pPr>
            <w:r>
              <w:t>SHALL</w:t>
            </w:r>
          </w:p>
        </w:tc>
        <w:tc>
          <w:tcPr>
            <w:tcW w:w="864" w:type="dxa"/>
          </w:tcPr>
          <w:p w14:paraId="7B3A24C5" w14:textId="77777777" w:rsidR="00EE0CF2" w:rsidRDefault="00EE0CF2" w:rsidP="00D53B46">
            <w:pPr>
              <w:pStyle w:val="TableText"/>
              <w:keepNext w:val="0"/>
            </w:pPr>
          </w:p>
        </w:tc>
        <w:tc>
          <w:tcPr>
            <w:tcW w:w="1104" w:type="dxa"/>
          </w:tcPr>
          <w:p w14:paraId="00A1992C" w14:textId="77777777" w:rsidR="00EE0CF2" w:rsidRDefault="0085191F" w:rsidP="00D53B46">
            <w:pPr>
              <w:pStyle w:val="TableText"/>
              <w:keepNext w:val="0"/>
            </w:pPr>
            <w:hyperlink w:anchor="C_4509-11861">
              <w:r w:rsidR="00EE0CF2">
                <w:rPr>
                  <w:rStyle w:val="HyperlinkText9pt"/>
                </w:rPr>
                <w:t>4509-11861</w:t>
              </w:r>
            </w:hyperlink>
          </w:p>
        </w:tc>
        <w:tc>
          <w:tcPr>
            <w:tcW w:w="2975" w:type="dxa"/>
          </w:tcPr>
          <w:p w14:paraId="527DED59" w14:textId="77777777" w:rsidR="00EE0CF2" w:rsidRDefault="00EE0CF2" w:rsidP="00D53B46">
            <w:pPr>
              <w:pStyle w:val="TableText"/>
              <w:keepNext w:val="0"/>
            </w:pPr>
          </w:p>
        </w:tc>
      </w:tr>
      <w:tr w:rsidR="00EE0CF2" w14:paraId="456FBB7E" w14:textId="77777777" w:rsidTr="00EE0CF2">
        <w:trPr>
          <w:jc w:val="center"/>
        </w:trPr>
        <w:tc>
          <w:tcPr>
            <w:tcW w:w="3345" w:type="dxa"/>
          </w:tcPr>
          <w:p w14:paraId="66BA182E" w14:textId="77777777" w:rsidR="00EE0CF2" w:rsidRDefault="00EE0CF2" w:rsidP="00D53B46">
            <w:pPr>
              <w:pStyle w:val="TableText"/>
              <w:keepNext w:val="0"/>
            </w:pPr>
            <w:r>
              <w:tab/>
            </w:r>
            <w:r>
              <w:tab/>
              <w:t>@root</w:t>
            </w:r>
          </w:p>
        </w:tc>
        <w:tc>
          <w:tcPr>
            <w:tcW w:w="720" w:type="dxa"/>
          </w:tcPr>
          <w:p w14:paraId="0C3E7CFF" w14:textId="77777777" w:rsidR="00EE0CF2" w:rsidRDefault="00EE0CF2" w:rsidP="00D53B46">
            <w:pPr>
              <w:pStyle w:val="TableText"/>
              <w:keepNext w:val="0"/>
            </w:pPr>
            <w:r>
              <w:t>1..1</w:t>
            </w:r>
          </w:p>
        </w:tc>
        <w:tc>
          <w:tcPr>
            <w:tcW w:w="1152" w:type="dxa"/>
          </w:tcPr>
          <w:p w14:paraId="544E05C6" w14:textId="77777777" w:rsidR="00EE0CF2" w:rsidRDefault="00EE0CF2" w:rsidP="00D53B46">
            <w:pPr>
              <w:pStyle w:val="TableText"/>
              <w:keepNext w:val="0"/>
            </w:pPr>
            <w:r>
              <w:t>SHALL</w:t>
            </w:r>
          </w:p>
        </w:tc>
        <w:tc>
          <w:tcPr>
            <w:tcW w:w="864" w:type="dxa"/>
          </w:tcPr>
          <w:p w14:paraId="50404D2D" w14:textId="77777777" w:rsidR="00EE0CF2" w:rsidRDefault="00EE0CF2" w:rsidP="00D53B46">
            <w:pPr>
              <w:pStyle w:val="TableText"/>
              <w:keepNext w:val="0"/>
            </w:pPr>
          </w:p>
        </w:tc>
        <w:tc>
          <w:tcPr>
            <w:tcW w:w="1104" w:type="dxa"/>
          </w:tcPr>
          <w:p w14:paraId="4DDDA5CB" w14:textId="77777777" w:rsidR="00EE0CF2" w:rsidRDefault="0085191F" w:rsidP="00D53B46">
            <w:pPr>
              <w:pStyle w:val="TableText"/>
              <w:keepNext w:val="0"/>
            </w:pPr>
            <w:hyperlink w:anchor="C_4509-11862">
              <w:r w:rsidR="00EE0CF2">
                <w:rPr>
                  <w:rStyle w:val="HyperlinkText9pt"/>
                </w:rPr>
                <w:t>4509-11862</w:t>
              </w:r>
            </w:hyperlink>
          </w:p>
        </w:tc>
        <w:tc>
          <w:tcPr>
            <w:tcW w:w="2975" w:type="dxa"/>
          </w:tcPr>
          <w:p w14:paraId="4B2E2C8B" w14:textId="77777777" w:rsidR="00EE0CF2" w:rsidRDefault="00EE0CF2" w:rsidP="00D53B46">
            <w:pPr>
              <w:pStyle w:val="TableText"/>
              <w:keepNext w:val="0"/>
            </w:pPr>
            <w:r>
              <w:t>2.16.840.1.113883.10.20.24.3.23</w:t>
            </w:r>
          </w:p>
        </w:tc>
      </w:tr>
      <w:tr w:rsidR="00EE0CF2" w14:paraId="17AF5FDB" w14:textId="77777777" w:rsidTr="00EE0CF2">
        <w:trPr>
          <w:jc w:val="center"/>
        </w:trPr>
        <w:tc>
          <w:tcPr>
            <w:tcW w:w="3345" w:type="dxa"/>
          </w:tcPr>
          <w:p w14:paraId="6A78B94C" w14:textId="77777777" w:rsidR="00EE0CF2" w:rsidRDefault="00EE0CF2" w:rsidP="00D53B46">
            <w:pPr>
              <w:pStyle w:val="TableText"/>
              <w:keepNext w:val="0"/>
            </w:pPr>
            <w:r>
              <w:tab/>
            </w:r>
            <w:r>
              <w:tab/>
              <w:t>@extension</w:t>
            </w:r>
          </w:p>
        </w:tc>
        <w:tc>
          <w:tcPr>
            <w:tcW w:w="720" w:type="dxa"/>
          </w:tcPr>
          <w:p w14:paraId="3469815C" w14:textId="77777777" w:rsidR="00EE0CF2" w:rsidRDefault="00EE0CF2" w:rsidP="00D53B46">
            <w:pPr>
              <w:pStyle w:val="TableText"/>
              <w:keepNext w:val="0"/>
            </w:pPr>
            <w:r>
              <w:t>1..1</w:t>
            </w:r>
          </w:p>
        </w:tc>
        <w:tc>
          <w:tcPr>
            <w:tcW w:w="1152" w:type="dxa"/>
          </w:tcPr>
          <w:p w14:paraId="4E947DB6" w14:textId="77777777" w:rsidR="00EE0CF2" w:rsidRDefault="00EE0CF2" w:rsidP="00D53B46">
            <w:pPr>
              <w:pStyle w:val="TableText"/>
              <w:keepNext w:val="0"/>
            </w:pPr>
            <w:r>
              <w:t>SHALL</w:t>
            </w:r>
          </w:p>
        </w:tc>
        <w:tc>
          <w:tcPr>
            <w:tcW w:w="864" w:type="dxa"/>
          </w:tcPr>
          <w:p w14:paraId="31A7A069" w14:textId="77777777" w:rsidR="00EE0CF2" w:rsidRDefault="00EE0CF2" w:rsidP="00D53B46">
            <w:pPr>
              <w:pStyle w:val="TableText"/>
              <w:keepNext w:val="0"/>
            </w:pPr>
          </w:p>
        </w:tc>
        <w:tc>
          <w:tcPr>
            <w:tcW w:w="1104" w:type="dxa"/>
          </w:tcPr>
          <w:p w14:paraId="06C1A833" w14:textId="77777777" w:rsidR="00EE0CF2" w:rsidRDefault="0085191F" w:rsidP="00D53B46">
            <w:pPr>
              <w:pStyle w:val="TableText"/>
              <w:keepNext w:val="0"/>
            </w:pPr>
            <w:hyperlink w:anchor="C_4509-26552">
              <w:r w:rsidR="00EE0CF2">
                <w:rPr>
                  <w:rStyle w:val="HyperlinkText9pt"/>
                </w:rPr>
                <w:t>4509-26552</w:t>
              </w:r>
            </w:hyperlink>
          </w:p>
        </w:tc>
        <w:tc>
          <w:tcPr>
            <w:tcW w:w="2975" w:type="dxa"/>
          </w:tcPr>
          <w:p w14:paraId="4E5E6E04" w14:textId="77777777" w:rsidR="00EE0CF2" w:rsidRDefault="00EE0CF2" w:rsidP="00D53B46">
            <w:pPr>
              <w:pStyle w:val="TableText"/>
              <w:keepNext w:val="0"/>
            </w:pPr>
            <w:r>
              <w:t>2021-08-01</w:t>
            </w:r>
          </w:p>
        </w:tc>
      </w:tr>
      <w:tr w:rsidR="00EE0CF2" w14:paraId="239AD940" w14:textId="77777777" w:rsidTr="00EE0CF2">
        <w:trPr>
          <w:jc w:val="center"/>
        </w:trPr>
        <w:tc>
          <w:tcPr>
            <w:tcW w:w="3345" w:type="dxa"/>
          </w:tcPr>
          <w:p w14:paraId="3DFD0437" w14:textId="77777777" w:rsidR="00EE0CF2" w:rsidRDefault="00EE0CF2" w:rsidP="00D53B46">
            <w:pPr>
              <w:pStyle w:val="TableText"/>
              <w:keepNext w:val="0"/>
            </w:pPr>
            <w:r>
              <w:tab/>
              <w:t>id</w:t>
            </w:r>
          </w:p>
        </w:tc>
        <w:tc>
          <w:tcPr>
            <w:tcW w:w="720" w:type="dxa"/>
          </w:tcPr>
          <w:p w14:paraId="2E97798A" w14:textId="77777777" w:rsidR="00EE0CF2" w:rsidRDefault="00EE0CF2" w:rsidP="00D53B46">
            <w:pPr>
              <w:pStyle w:val="TableText"/>
              <w:keepNext w:val="0"/>
            </w:pPr>
            <w:r>
              <w:t>1..*</w:t>
            </w:r>
          </w:p>
        </w:tc>
        <w:tc>
          <w:tcPr>
            <w:tcW w:w="1152" w:type="dxa"/>
          </w:tcPr>
          <w:p w14:paraId="041E6885" w14:textId="77777777" w:rsidR="00EE0CF2" w:rsidRDefault="00EE0CF2" w:rsidP="00D53B46">
            <w:pPr>
              <w:pStyle w:val="TableText"/>
              <w:keepNext w:val="0"/>
            </w:pPr>
            <w:r>
              <w:t>SHALL</w:t>
            </w:r>
          </w:p>
        </w:tc>
        <w:tc>
          <w:tcPr>
            <w:tcW w:w="864" w:type="dxa"/>
          </w:tcPr>
          <w:p w14:paraId="1D9C7170" w14:textId="77777777" w:rsidR="00EE0CF2" w:rsidRDefault="00EE0CF2" w:rsidP="00D53B46">
            <w:pPr>
              <w:pStyle w:val="TableText"/>
              <w:keepNext w:val="0"/>
            </w:pPr>
          </w:p>
        </w:tc>
        <w:tc>
          <w:tcPr>
            <w:tcW w:w="1104" w:type="dxa"/>
          </w:tcPr>
          <w:p w14:paraId="15B8953B" w14:textId="77777777" w:rsidR="00EE0CF2" w:rsidRDefault="0085191F" w:rsidP="00D53B46">
            <w:pPr>
              <w:pStyle w:val="TableText"/>
              <w:keepNext w:val="0"/>
            </w:pPr>
            <w:hyperlink w:anchor="C_4509-29416">
              <w:r w:rsidR="00EE0CF2">
                <w:rPr>
                  <w:rStyle w:val="HyperlinkText9pt"/>
                </w:rPr>
                <w:t>4509-29416</w:t>
              </w:r>
            </w:hyperlink>
          </w:p>
        </w:tc>
        <w:tc>
          <w:tcPr>
            <w:tcW w:w="2975" w:type="dxa"/>
          </w:tcPr>
          <w:p w14:paraId="6541AD1B" w14:textId="77777777" w:rsidR="00EE0CF2" w:rsidRDefault="00EE0CF2" w:rsidP="00D53B46">
            <w:pPr>
              <w:pStyle w:val="TableText"/>
              <w:keepNext w:val="0"/>
            </w:pPr>
          </w:p>
        </w:tc>
      </w:tr>
      <w:tr w:rsidR="00EE0CF2" w14:paraId="77C690D1" w14:textId="77777777" w:rsidTr="00EE0CF2">
        <w:trPr>
          <w:jc w:val="center"/>
        </w:trPr>
        <w:tc>
          <w:tcPr>
            <w:tcW w:w="3345" w:type="dxa"/>
          </w:tcPr>
          <w:p w14:paraId="068D2A12" w14:textId="77777777" w:rsidR="00EE0CF2" w:rsidRDefault="00EE0CF2" w:rsidP="00D53B46">
            <w:pPr>
              <w:pStyle w:val="TableText"/>
              <w:keepNext w:val="0"/>
            </w:pPr>
            <w:r>
              <w:tab/>
            </w:r>
            <w:r>
              <w:tab/>
              <w:t>@root</w:t>
            </w:r>
          </w:p>
        </w:tc>
        <w:tc>
          <w:tcPr>
            <w:tcW w:w="720" w:type="dxa"/>
          </w:tcPr>
          <w:p w14:paraId="7093A264" w14:textId="77777777" w:rsidR="00EE0CF2" w:rsidRDefault="00EE0CF2" w:rsidP="00D53B46">
            <w:pPr>
              <w:pStyle w:val="TableText"/>
              <w:keepNext w:val="0"/>
            </w:pPr>
            <w:r>
              <w:t>1..1</w:t>
            </w:r>
          </w:p>
        </w:tc>
        <w:tc>
          <w:tcPr>
            <w:tcW w:w="1152" w:type="dxa"/>
          </w:tcPr>
          <w:p w14:paraId="6AC9DCD2" w14:textId="77777777" w:rsidR="00EE0CF2" w:rsidRDefault="00EE0CF2" w:rsidP="00D53B46">
            <w:pPr>
              <w:pStyle w:val="TableText"/>
              <w:keepNext w:val="0"/>
            </w:pPr>
            <w:r>
              <w:t>SHALL</w:t>
            </w:r>
          </w:p>
        </w:tc>
        <w:tc>
          <w:tcPr>
            <w:tcW w:w="864" w:type="dxa"/>
          </w:tcPr>
          <w:p w14:paraId="5D29664A" w14:textId="77777777" w:rsidR="00EE0CF2" w:rsidRDefault="00EE0CF2" w:rsidP="00D53B46">
            <w:pPr>
              <w:pStyle w:val="TableText"/>
              <w:keepNext w:val="0"/>
            </w:pPr>
          </w:p>
        </w:tc>
        <w:tc>
          <w:tcPr>
            <w:tcW w:w="1104" w:type="dxa"/>
          </w:tcPr>
          <w:p w14:paraId="1846046B" w14:textId="77777777" w:rsidR="00EE0CF2" w:rsidRDefault="0085191F" w:rsidP="00D53B46">
            <w:pPr>
              <w:pStyle w:val="TableText"/>
              <w:keepNext w:val="0"/>
            </w:pPr>
            <w:hyperlink w:anchor="C_4509-29418">
              <w:r w:rsidR="00EE0CF2">
                <w:rPr>
                  <w:rStyle w:val="HyperlinkText9pt"/>
                </w:rPr>
                <w:t>4509-29418</w:t>
              </w:r>
            </w:hyperlink>
          </w:p>
        </w:tc>
        <w:tc>
          <w:tcPr>
            <w:tcW w:w="2975" w:type="dxa"/>
          </w:tcPr>
          <w:p w14:paraId="5124470D" w14:textId="77777777" w:rsidR="00EE0CF2" w:rsidRDefault="00EE0CF2" w:rsidP="00D53B46">
            <w:pPr>
              <w:pStyle w:val="TableText"/>
              <w:keepNext w:val="0"/>
            </w:pPr>
          </w:p>
        </w:tc>
      </w:tr>
      <w:tr w:rsidR="00EE0CF2" w14:paraId="6A7D4123" w14:textId="77777777" w:rsidTr="00EE0CF2">
        <w:trPr>
          <w:jc w:val="center"/>
        </w:trPr>
        <w:tc>
          <w:tcPr>
            <w:tcW w:w="3345" w:type="dxa"/>
          </w:tcPr>
          <w:p w14:paraId="17AE8CA0" w14:textId="77777777" w:rsidR="00EE0CF2" w:rsidRDefault="00EE0CF2" w:rsidP="00D53B46">
            <w:pPr>
              <w:pStyle w:val="TableText"/>
              <w:keepNext w:val="0"/>
            </w:pPr>
            <w:r>
              <w:tab/>
            </w:r>
            <w:r>
              <w:tab/>
              <w:t>@extension</w:t>
            </w:r>
          </w:p>
        </w:tc>
        <w:tc>
          <w:tcPr>
            <w:tcW w:w="720" w:type="dxa"/>
          </w:tcPr>
          <w:p w14:paraId="1E55A2C7" w14:textId="77777777" w:rsidR="00EE0CF2" w:rsidRDefault="00EE0CF2" w:rsidP="00D53B46">
            <w:pPr>
              <w:pStyle w:val="TableText"/>
              <w:keepNext w:val="0"/>
            </w:pPr>
            <w:r>
              <w:t>0..1</w:t>
            </w:r>
          </w:p>
        </w:tc>
        <w:tc>
          <w:tcPr>
            <w:tcW w:w="1152" w:type="dxa"/>
          </w:tcPr>
          <w:p w14:paraId="56527F2A" w14:textId="77777777" w:rsidR="00EE0CF2" w:rsidRDefault="00EE0CF2" w:rsidP="00D53B46">
            <w:pPr>
              <w:pStyle w:val="TableText"/>
              <w:keepNext w:val="0"/>
            </w:pPr>
            <w:r>
              <w:t>MAY</w:t>
            </w:r>
          </w:p>
        </w:tc>
        <w:tc>
          <w:tcPr>
            <w:tcW w:w="864" w:type="dxa"/>
          </w:tcPr>
          <w:p w14:paraId="35E5440D" w14:textId="77777777" w:rsidR="00EE0CF2" w:rsidRDefault="00EE0CF2" w:rsidP="00D53B46">
            <w:pPr>
              <w:pStyle w:val="TableText"/>
              <w:keepNext w:val="0"/>
            </w:pPr>
          </w:p>
        </w:tc>
        <w:tc>
          <w:tcPr>
            <w:tcW w:w="1104" w:type="dxa"/>
          </w:tcPr>
          <w:p w14:paraId="37707FBD" w14:textId="77777777" w:rsidR="00EE0CF2" w:rsidRDefault="0085191F" w:rsidP="00D53B46">
            <w:pPr>
              <w:pStyle w:val="TableText"/>
              <w:keepNext w:val="0"/>
            </w:pPr>
            <w:hyperlink w:anchor="C_4509-29419">
              <w:r w:rsidR="00EE0CF2">
                <w:rPr>
                  <w:rStyle w:val="HyperlinkText9pt"/>
                </w:rPr>
                <w:t>4509-29419</w:t>
              </w:r>
            </w:hyperlink>
          </w:p>
        </w:tc>
        <w:tc>
          <w:tcPr>
            <w:tcW w:w="2975" w:type="dxa"/>
          </w:tcPr>
          <w:p w14:paraId="71E14767" w14:textId="77777777" w:rsidR="00EE0CF2" w:rsidRDefault="00EE0CF2" w:rsidP="00D53B46">
            <w:pPr>
              <w:pStyle w:val="TableText"/>
              <w:keepNext w:val="0"/>
            </w:pPr>
          </w:p>
        </w:tc>
      </w:tr>
      <w:tr w:rsidR="00EE0CF2" w14:paraId="7C021E47" w14:textId="77777777" w:rsidTr="00EE0CF2">
        <w:trPr>
          <w:jc w:val="center"/>
        </w:trPr>
        <w:tc>
          <w:tcPr>
            <w:tcW w:w="3345" w:type="dxa"/>
          </w:tcPr>
          <w:p w14:paraId="6238CC55" w14:textId="77777777" w:rsidR="00EE0CF2" w:rsidRDefault="00EE0CF2" w:rsidP="00D53B46">
            <w:pPr>
              <w:pStyle w:val="TableText"/>
              <w:keepNext w:val="0"/>
            </w:pPr>
            <w:r>
              <w:tab/>
              <w:t>code</w:t>
            </w:r>
          </w:p>
        </w:tc>
        <w:tc>
          <w:tcPr>
            <w:tcW w:w="720" w:type="dxa"/>
          </w:tcPr>
          <w:p w14:paraId="3803B2F2" w14:textId="77777777" w:rsidR="00EE0CF2" w:rsidRDefault="00EE0CF2" w:rsidP="00D53B46">
            <w:pPr>
              <w:pStyle w:val="TableText"/>
              <w:keepNext w:val="0"/>
            </w:pPr>
            <w:r>
              <w:t>1..1</w:t>
            </w:r>
          </w:p>
        </w:tc>
        <w:tc>
          <w:tcPr>
            <w:tcW w:w="1152" w:type="dxa"/>
          </w:tcPr>
          <w:p w14:paraId="00F4AE22" w14:textId="77777777" w:rsidR="00EE0CF2" w:rsidRDefault="00EE0CF2" w:rsidP="00D53B46">
            <w:pPr>
              <w:pStyle w:val="TableText"/>
              <w:keepNext w:val="0"/>
            </w:pPr>
            <w:r>
              <w:t>SHALL</w:t>
            </w:r>
          </w:p>
        </w:tc>
        <w:tc>
          <w:tcPr>
            <w:tcW w:w="864" w:type="dxa"/>
          </w:tcPr>
          <w:p w14:paraId="45C8F504" w14:textId="77777777" w:rsidR="00EE0CF2" w:rsidRDefault="00EE0CF2" w:rsidP="00D53B46">
            <w:pPr>
              <w:pStyle w:val="TableText"/>
              <w:keepNext w:val="0"/>
            </w:pPr>
          </w:p>
        </w:tc>
        <w:tc>
          <w:tcPr>
            <w:tcW w:w="1104" w:type="dxa"/>
          </w:tcPr>
          <w:p w14:paraId="496C69CE" w14:textId="77777777" w:rsidR="00EE0CF2" w:rsidRDefault="0085191F" w:rsidP="00D53B46">
            <w:pPr>
              <w:pStyle w:val="TableText"/>
              <w:keepNext w:val="0"/>
            </w:pPr>
            <w:hyperlink w:anchor="C_4509-27624">
              <w:r w:rsidR="00EE0CF2">
                <w:rPr>
                  <w:rStyle w:val="HyperlinkText9pt"/>
                </w:rPr>
                <w:t>4509-27624</w:t>
              </w:r>
            </w:hyperlink>
          </w:p>
        </w:tc>
        <w:tc>
          <w:tcPr>
            <w:tcW w:w="2975" w:type="dxa"/>
          </w:tcPr>
          <w:p w14:paraId="5F23D07C" w14:textId="77777777" w:rsidR="00EE0CF2" w:rsidRDefault="00EE0CF2" w:rsidP="00D53B46">
            <w:pPr>
              <w:pStyle w:val="TableText"/>
              <w:keepNext w:val="0"/>
            </w:pPr>
          </w:p>
        </w:tc>
      </w:tr>
      <w:tr w:rsidR="00EE0CF2" w14:paraId="19F1443C" w14:textId="77777777" w:rsidTr="00EE0CF2">
        <w:trPr>
          <w:jc w:val="center"/>
        </w:trPr>
        <w:tc>
          <w:tcPr>
            <w:tcW w:w="3345" w:type="dxa"/>
          </w:tcPr>
          <w:p w14:paraId="785085F2" w14:textId="77777777" w:rsidR="00EE0CF2" w:rsidRDefault="00EE0CF2" w:rsidP="00D53B46">
            <w:pPr>
              <w:pStyle w:val="TableText"/>
              <w:keepNext w:val="0"/>
            </w:pPr>
            <w:r>
              <w:tab/>
              <w:t>statusCode</w:t>
            </w:r>
          </w:p>
        </w:tc>
        <w:tc>
          <w:tcPr>
            <w:tcW w:w="720" w:type="dxa"/>
          </w:tcPr>
          <w:p w14:paraId="442F945E" w14:textId="77777777" w:rsidR="00EE0CF2" w:rsidRDefault="00EE0CF2" w:rsidP="00D53B46">
            <w:pPr>
              <w:pStyle w:val="TableText"/>
              <w:keepNext w:val="0"/>
            </w:pPr>
            <w:r>
              <w:t>1..1</w:t>
            </w:r>
          </w:p>
        </w:tc>
        <w:tc>
          <w:tcPr>
            <w:tcW w:w="1152" w:type="dxa"/>
          </w:tcPr>
          <w:p w14:paraId="705BB2F0" w14:textId="77777777" w:rsidR="00EE0CF2" w:rsidRDefault="00EE0CF2" w:rsidP="00D53B46">
            <w:pPr>
              <w:pStyle w:val="TableText"/>
              <w:keepNext w:val="0"/>
            </w:pPr>
            <w:r>
              <w:t>SHALL</w:t>
            </w:r>
          </w:p>
        </w:tc>
        <w:tc>
          <w:tcPr>
            <w:tcW w:w="864" w:type="dxa"/>
          </w:tcPr>
          <w:p w14:paraId="08EC8465" w14:textId="77777777" w:rsidR="00EE0CF2" w:rsidRDefault="00EE0CF2" w:rsidP="00D53B46">
            <w:pPr>
              <w:pStyle w:val="TableText"/>
              <w:keepNext w:val="0"/>
            </w:pPr>
          </w:p>
        </w:tc>
        <w:tc>
          <w:tcPr>
            <w:tcW w:w="1104" w:type="dxa"/>
          </w:tcPr>
          <w:p w14:paraId="749FDD0C" w14:textId="77777777" w:rsidR="00EE0CF2" w:rsidRDefault="0085191F" w:rsidP="00D53B46">
            <w:pPr>
              <w:pStyle w:val="TableText"/>
              <w:keepNext w:val="0"/>
            </w:pPr>
            <w:hyperlink w:anchor="C_4509-11874">
              <w:r w:rsidR="00EE0CF2">
                <w:rPr>
                  <w:rStyle w:val="HyperlinkText9pt"/>
                </w:rPr>
                <w:t>4509-11874</w:t>
              </w:r>
            </w:hyperlink>
          </w:p>
        </w:tc>
        <w:tc>
          <w:tcPr>
            <w:tcW w:w="2975" w:type="dxa"/>
          </w:tcPr>
          <w:p w14:paraId="33F004B4" w14:textId="77777777" w:rsidR="00EE0CF2" w:rsidRDefault="00EE0CF2" w:rsidP="00D53B46">
            <w:pPr>
              <w:pStyle w:val="TableText"/>
              <w:keepNext w:val="0"/>
            </w:pPr>
          </w:p>
        </w:tc>
      </w:tr>
      <w:tr w:rsidR="00EE0CF2" w14:paraId="45C33552" w14:textId="77777777" w:rsidTr="00EE0CF2">
        <w:trPr>
          <w:jc w:val="center"/>
        </w:trPr>
        <w:tc>
          <w:tcPr>
            <w:tcW w:w="3345" w:type="dxa"/>
          </w:tcPr>
          <w:p w14:paraId="57D37947" w14:textId="77777777" w:rsidR="00EE0CF2" w:rsidRDefault="00EE0CF2" w:rsidP="00D53B46">
            <w:pPr>
              <w:pStyle w:val="TableText"/>
              <w:keepNext w:val="0"/>
            </w:pPr>
            <w:r>
              <w:tab/>
            </w:r>
            <w:r>
              <w:tab/>
              <w:t>@code</w:t>
            </w:r>
          </w:p>
        </w:tc>
        <w:tc>
          <w:tcPr>
            <w:tcW w:w="720" w:type="dxa"/>
          </w:tcPr>
          <w:p w14:paraId="66E07D92" w14:textId="77777777" w:rsidR="00EE0CF2" w:rsidRDefault="00EE0CF2" w:rsidP="00D53B46">
            <w:pPr>
              <w:pStyle w:val="TableText"/>
              <w:keepNext w:val="0"/>
            </w:pPr>
            <w:r>
              <w:t>1..1</w:t>
            </w:r>
          </w:p>
        </w:tc>
        <w:tc>
          <w:tcPr>
            <w:tcW w:w="1152" w:type="dxa"/>
          </w:tcPr>
          <w:p w14:paraId="4D3E2FA4" w14:textId="77777777" w:rsidR="00EE0CF2" w:rsidRDefault="00EE0CF2" w:rsidP="00D53B46">
            <w:pPr>
              <w:pStyle w:val="TableText"/>
              <w:keepNext w:val="0"/>
            </w:pPr>
            <w:r>
              <w:t>SHALL</w:t>
            </w:r>
          </w:p>
        </w:tc>
        <w:tc>
          <w:tcPr>
            <w:tcW w:w="864" w:type="dxa"/>
          </w:tcPr>
          <w:p w14:paraId="65B68C1B" w14:textId="77777777" w:rsidR="00EE0CF2" w:rsidRDefault="00EE0CF2" w:rsidP="00D53B46">
            <w:pPr>
              <w:pStyle w:val="TableText"/>
              <w:keepNext w:val="0"/>
            </w:pPr>
          </w:p>
        </w:tc>
        <w:tc>
          <w:tcPr>
            <w:tcW w:w="1104" w:type="dxa"/>
          </w:tcPr>
          <w:p w14:paraId="2729C65F" w14:textId="77777777" w:rsidR="00EE0CF2" w:rsidRDefault="0085191F" w:rsidP="00D53B46">
            <w:pPr>
              <w:pStyle w:val="TableText"/>
              <w:keepNext w:val="0"/>
            </w:pPr>
            <w:hyperlink w:anchor="C_4509-11875">
              <w:r w:rsidR="00EE0CF2">
                <w:rPr>
                  <w:rStyle w:val="HyperlinkText9pt"/>
                </w:rPr>
                <w:t>4509-11875</w:t>
              </w:r>
            </w:hyperlink>
          </w:p>
        </w:tc>
        <w:tc>
          <w:tcPr>
            <w:tcW w:w="2975" w:type="dxa"/>
          </w:tcPr>
          <w:p w14:paraId="08ABE6D5" w14:textId="77777777" w:rsidR="00EE0CF2" w:rsidRDefault="00EE0CF2" w:rsidP="00D53B46">
            <w:pPr>
              <w:pStyle w:val="TableText"/>
              <w:keepNext w:val="0"/>
            </w:pPr>
            <w:r>
              <w:t>urn:oid:2.16.840.1.113883.5.14 (HL7ActStatus) = completed</w:t>
            </w:r>
          </w:p>
        </w:tc>
      </w:tr>
      <w:tr w:rsidR="00EE0CF2" w14:paraId="7D77736A" w14:textId="77777777" w:rsidTr="00EE0CF2">
        <w:trPr>
          <w:jc w:val="center"/>
        </w:trPr>
        <w:tc>
          <w:tcPr>
            <w:tcW w:w="3345" w:type="dxa"/>
          </w:tcPr>
          <w:p w14:paraId="6CE1709D" w14:textId="77777777" w:rsidR="00EE0CF2" w:rsidRDefault="00EE0CF2" w:rsidP="00D53B46">
            <w:pPr>
              <w:pStyle w:val="TableText"/>
              <w:keepNext w:val="0"/>
            </w:pPr>
            <w:r>
              <w:tab/>
              <w:t>effectiveTime</w:t>
            </w:r>
          </w:p>
        </w:tc>
        <w:tc>
          <w:tcPr>
            <w:tcW w:w="720" w:type="dxa"/>
          </w:tcPr>
          <w:p w14:paraId="1FAA3178" w14:textId="77777777" w:rsidR="00EE0CF2" w:rsidRDefault="00EE0CF2" w:rsidP="00D53B46">
            <w:pPr>
              <w:pStyle w:val="TableText"/>
              <w:keepNext w:val="0"/>
            </w:pPr>
            <w:r>
              <w:t>1..1</w:t>
            </w:r>
          </w:p>
        </w:tc>
        <w:tc>
          <w:tcPr>
            <w:tcW w:w="1152" w:type="dxa"/>
          </w:tcPr>
          <w:p w14:paraId="5F389AF0" w14:textId="77777777" w:rsidR="00EE0CF2" w:rsidRDefault="00EE0CF2" w:rsidP="00D53B46">
            <w:pPr>
              <w:pStyle w:val="TableText"/>
              <w:keepNext w:val="0"/>
            </w:pPr>
            <w:r>
              <w:t>SHALL</w:t>
            </w:r>
          </w:p>
        </w:tc>
        <w:tc>
          <w:tcPr>
            <w:tcW w:w="864" w:type="dxa"/>
          </w:tcPr>
          <w:p w14:paraId="199CDAEE" w14:textId="77777777" w:rsidR="00EE0CF2" w:rsidRDefault="00EE0CF2" w:rsidP="00D53B46">
            <w:pPr>
              <w:pStyle w:val="TableText"/>
              <w:keepNext w:val="0"/>
            </w:pPr>
          </w:p>
        </w:tc>
        <w:tc>
          <w:tcPr>
            <w:tcW w:w="1104" w:type="dxa"/>
          </w:tcPr>
          <w:p w14:paraId="3187ABF6" w14:textId="77777777" w:rsidR="00EE0CF2" w:rsidRDefault="0085191F" w:rsidP="00D53B46">
            <w:pPr>
              <w:pStyle w:val="TableText"/>
              <w:keepNext w:val="0"/>
            </w:pPr>
            <w:hyperlink w:anchor="C_4509-11876">
              <w:r w:rsidR="00EE0CF2">
                <w:rPr>
                  <w:rStyle w:val="HyperlinkText9pt"/>
                </w:rPr>
                <w:t>4509-11876</w:t>
              </w:r>
            </w:hyperlink>
          </w:p>
        </w:tc>
        <w:tc>
          <w:tcPr>
            <w:tcW w:w="2975" w:type="dxa"/>
          </w:tcPr>
          <w:p w14:paraId="3CDCCB7E" w14:textId="77777777" w:rsidR="00EE0CF2" w:rsidRDefault="00EE0CF2" w:rsidP="00D53B46">
            <w:pPr>
              <w:pStyle w:val="TableText"/>
              <w:keepNext w:val="0"/>
            </w:pPr>
          </w:p>
        </w:tc>
      </w:tr>
      <w:tr w:rsidR="00EE0CF2" w14:paraId="61FF5C7A" w14:textId="77777777" w:rsidTr="00EE0CF2">
        <w:trPr>
          <w:jc w:val="center"/>
        </w:trPr>
        <w:tc>
          <w:tcPr>
            <w:tcW w:w="3345" w:type="dxa"/>
          </w:tcPr>
          <w:p w14:paraId="6A93B71F" w14:textId="77777777" w:rsidR="00EE0CF2" w:rsidRDefault="00EE0CF2" w:rsidP="00D53B46">
            <w:pPr>
              <w:pStyle w:val="TableText"/>
              <w:keepNext w:val="0"/>
            </w:pPr>
            <w:r>
              <w:tab/>
            </w:r>
            <w:r>
              <w:tab/>
              <w:t>low</w:t>
            </w:r>
          </w:p>
        </w:tc>
        <w:tc>
          <w:tcPr>
            <w:tcW w:w="720" w:type="dxa"/>
          </w:tcPr>
          <w:p w14:paraId="3FE505CA" w14:textId="77777777" w:rsidR="00EE0CF2" w:rsidRDefault="00EE0CF2" w:rsidP="00D53B46">
            <w:pPr>
              <w:pStyle w:val="TableText"/>
              <w:keepNext w:val="0"/>
            </w:pPr>
            <w:r>
              <w:t>1..1</w:t>
            </w:r>
          </w:p>
        </w:tc>
        <w:tc>
          <w:tcPr>
            <w:tcW w:w="1152" w:type="dxa"/>
          </w:tcPr>
          <w:p w14:paraId="501BF4F1" w14:textId="77777777" w:rsidR="00EE0CF2" w:rsidRDefault="00EE0CF2" w:rsidP="00D53B46">
            <w:pPr>
              <w:pStyle w:val="TableText"/>
              <w:keepNext w:val="0"/>
            </w:pPr>
            <w:r>
              <w:t>SHALL</w:t>
            </w:r>
          </w:p>
        </w:tc>
        <w:tc>
          <w:tcPr>
            <w:tcW w:w="864" w:type="dxa"/>
          </w:tcPr>
          <w:p w14:paraId="5B90A43B" w14:textId="77777777" w:rsidR="00EE0CF2" w:rsidRDefault="00EE0CF2" w:rsidP="00D53B46">
            <w:pPr>
              <w:pStyle w:val="TableText"/>
              <w:keepNext w:val="0"/>
            </w:pPr>
          </w:p>
        </w:tc>
        <w:tc>
          <w:tcPr>
            <w:tcW w:w="1104" w:type="dxa"/>
          </w:tcPr>
          <w:p w14:paraId="56F94DBD" w14:textId="77777777" w:rsidR="00EE0CF2" w:rsidRDefault="0085191F" w:rsidP="00D53B46">
            <w:pPr>
              <w:pStyle w:val="TableText"/>
              <w:keepNext w:val="0"/>
            </w:pPr>
            <w:hyperlink w:anchor="C_4509-11877">
              <w:r w:rsidR="00EE0CF2">
                <w:rPr>
                  <w:rStyle w:val="HyperlinkText9pt"/>
                </w:rPr>
                <w:t>4509-11877</w:t>
              </w:r>
            </w:hyperlink>
          </w:p>
        </w:tc>
        <w:tc>
          <w:tcPr>
            <w:tcW w:w="2975" w:type="dxa"/>
          </w:tcPr>
          <w:p w14:paraId="3528317D" w14:textId="77777777" w:rsidR="00EE0CF2" w:rsidRDefault="00EE0CF2" w:rsidP="00D53B46">
            <w:pPr>
              <w:pStyle w:val="TableText"/>
              <w:keepNext w:val="0"/>
            </w:pPr>
          </w:p>
        </w:tc>
      </w:tr>
      <w:tr w:rsidR="00EE0CF2" w14:paraId="7F7DF993" w14:textId="77777777" w:rsidTr="00EE0CF2">
        <w:trPr>
          <w:jc w:val="center"/>
        </w:trPr>
        <w:tc>
          <w:tcPr>
            <w:tcW w:w="3345" w:type="dxa"/>
          </w:tcPr>
          <w:p w14:paraId="1C8BACE2" w14:textId="77777777" w:rsidR="00EE0CF2" w:rsidRDefault="00EE0CF2" w:rsidP="00D53B46">
            <w:pPr>
              <w:pStyle w:val="TableText"/>
              <w:keepNext w:val="0"/>
            </w:pPr>
            <w:r>
              <w:tab/>
            </w:r>
            <w:r>
              <w:tab/>
              <w:t>high</w:t>
            </w:r>
          </w:p>
        </w:tc>
        <w:tc>
          <w:tcPr>
            <w:tcW w:w="720" w:type="dxa"/>
          </w:tcPr>
          <w:p w14:paraId="3574178B" w14:textId="77777777" w:rsidR="00EE0CF2" w:rsidRDefault="00EE0CF2" w:rsidP="00D53B46">
            <w:pPr>
              <w:pStyle w:val="TableText"/>
              <w:keepNext w:val="0"/>
            </w:pPr>
            <w:r>
              <w:t>1..1</w:t>
            </w:r>
          </w:p>
        </w:tc>
        <w:tc>
          <w:tcPr>
            <w:tcW w:w="1152" w:type="dxa"/>
          </w:tcPr>
          <w:p w14:paraId="41B8073D" w14:textId="77777777" w:rsidR="00EE0CF2" w:rsidRDefault="00EE0CF2" w:rsidP="00D53B46">
            <w:pPr>
              <w:pStyle w:val="TableText"/>
              <w:keepNext w:val="0"/>
            </w:pPr>
            <w:r>
              <w:t>SHALL</w:t>
            </w:r>
          </w:p>
        </w:tc>
        <w:tc>
          <w:tcPr>
            <w:tcW w:w="864" w:type="dxa"/>
          </w:tcPr>
          <w:p w14:paraId="4BFA7D89" w14:textId="77777777" w:rsidR="00EE0CF2" w:rsidRDefault="00EE0CF2" w:rsidP="00D53B46">
            <w:pPr>
              <w:pStyle w:val="TableText"/>
              <w:keepNext w:val="0"/>
            </w:pPr>
          </w:p>
        </w:tc>
        <w:tc>
          <w:tcPr>
            <w:tcW w:w="1104" w:type="dxa"/>
          </w:tcPr>
          <w:p w14:paraId="63AECA75" w14:textId="77777777" w:rsidR="00EE0CF2" w:rsidRDefault="0085191F" w:rsidP="00D53B46">
            <w:pPr>
              <w:pStyle w:val="TableText"/>
              <w:keepNext w:val="0"/>
            </w:pPr>
            <w:hyperlink w:anchor="C_4509-11878">
              <w:r w:rsidR="00EE0CF2">
                <w:rPr>
                  <w:rStyle w:val="HyperlinkText9pt"/>
                </w:rPr>
                <w:t>4509-11878</w:t>
              </w:r>
            </w:hyperlink>
          </w:p>
        </w:tc>
        <w:tc>
          <w:tcPr>
            <w:tcW w:w="2975" w:type="dxa"/>
          </w:tcPr>
          <w:p w14:paraId="4399D49A" w14:textId="77777777" w:rsidR="00EE0CF2" w:rsidRDefault="00EE0CF2" w:rsidP="00D53B46">
            <w:pPr>
              <w:pStyle w:val="TableText"/>
              <w:keepNext w:val="0"/>
            </w:pPr>
          </w:p>
        </w:tc>
      </w:tr>
      <w:tr w:rsidR="00EE0CF2" w14:paraId="518CCFB6" w14:textId="77777777" w:rsidTr="00EE0CF2">
        <w:trPr>
          <w:jc w:val="center"/>
        </w:trPr>
        <w:tc>
          <w:tcPr>
            <w:tcW w:w="3345" w:type="dxa"/>
          </w:tcPr>
          <w:p w14:paraId="1EDC703E" w14:textId="77777777" w:rsidR="00EE0CF2" w:rsidRDefault="00EE0CF2" w:rsidP="00D53B46">
            <w:pPr>
              <w:pStyle w:val="TableText"/>
              <w:keepNext w:val="0"/>
            </w:pPr>
            <w:r>
              <w:tab/>
              <w:t>author</w:t>
            </w:r>
          </w:p>
        </w:tc>
        <w:tc>
          <w:tcPr>
            <w:tcW w:w="720" w:type="dxa"/>
          </w:tcPr>
          <w:p w14:paraId="09CACD79" w14:textId="77777777" w:rsidR="00EE0CF2" w:rsidRDefault="00EE0CF2" w:rsidP="00D53B46">
            <w:pPr>
              <w:pStyle w:val="TableText"/>
              <w:keepNext w:val="0"/>
            </w:pPr>
            <w:r>
              <w:t>0..1</w:t>
            </w:r>
          </w:p>
        </w:tc>
        <w:tc>
          <w:tcPr>
            <w:tcW w:w="1152" w:type="dxa"/>
          </w:tcPr>
          <w:p w14:paraId="4439515B" w14:textId="77777777" w:rsidR="00EE0CF2" w:rsidRDefault="00EE0CF2" w:rsidP="00D53B46">
            <w:pPr>
              <w:pStyle w:val="TableText"/>
              <w:keepNext w:val="0"/>
            </w:pPr>
            <w:r>
              <w:t>MAY</w:t>
            </w:r>
          </w:p>
        </w:tc>
        <w:tc>
          <w:tcPr>
            <w:tcW w:w="864" w:type="dxa"/>
          </w:tcPr>
          <w:p w14:paraId="65F2E4F3" w14:textId="77777777" w:rsidR="00EE0CF2" w:rsidRDefault="00EE0CF2" w:rsidP="00D53B46">
            <w:pPr>
              <w:pStyle w:val="TableText"/>
              <w:keepNext w:val="0"/>
            </w:pPr>
          </w:p>
        </w:tc>
        <w:tc>
          <w:tcPr>
            <w:tcW w:w="1104" w:type="dxa"/>
          </w:tcPr>
          <w:p w14:paraId="324636C3" w14:textId="77777777" w:rsidR="00EE0CF2" w:rsidRDefault="0085191F" w:rsidP="00D53B46">
            <w:pPr>
              <w:pStyle w:val="TableText"/>
              <w:keepNext w:val="0"/>
            </w:pPr>
            <w:hyperlink w:anchor="C_4509-29417">
              <w:r w:rsidR="00EE0CF2">
                <w:rPr>
                  <w:rStyle w:val="HyperlinkText9pt"/>
                </w:rPr>
                <w:t>4509-29417</w:t>
              </w:r>
            </w:hyperlink>
          </w:p>
        </w:tc>
        <w:tc>
          <w:tcPr>
            <w:tcW w:w="2975" w:type="dxa"/>
          </w:tcPr>
          <w:p w14:paraId="4AAFB3AD" w14:textId="77777777" w:rsidR="00EE0CF2" w:rsidRDefault="0085191F" w:rsidP="00D53B46">
            <w:pPr>
              <w:pStyle w:val="TableText"/>
              <w:keepNext w:val="0"/>
            </w:pPr>
            <w:hyperlink w:anchor="U_Author_V2">
              <w:r w:rsidR="00EE0CF2">
                <w:rPr>
                  <w:rStyle w:val="HyperlinkText9pt"/>
                </w:rPr>
                <w:t>Author (V2) (identifier: urn:hl7ii:2.16.840.1.113883.10.20.24.3.155:2019-12-01</w:t>
              </w:r>
            </w:hyperlink>
          </w:p>
        </w:tc>
      </w:tr>
      <w:tr w:rsidR="00EE0CF2" w14:paraId="709D99C4" w14:textId="77777777" w:rsidTr="00EE0CF2">
        <w:trPr>
          <w:jc w:val="center"/>
        </w:trPr>
        <w:tc>
          <w:tcPr>
            <w:tcW w:w="3345" w:type="dxa"/>
          </w:tcPr>
          <w:p w14:paraId="2209471F" w14:textId="77777777" w:rsidR="00EE0CF2" w:rsidRDefault="00EE0CF2" w:rsidP="00D53B46">
            <w:pPr>
              <w:pStyle w:val="TableText"/>
              <w:keepNext w:val="0"/>
            </w:pPr>
            <w:r>
              <w:tab/>
              <w:t>participant</w:t>
            </w:r>
          </w:p>
        </w:tc>
        <w:tc>
          <w:tcPr>
            <w:tcW w:w="720" w:type="dxa"/>
          </w:tcPr>
          <w:p w14:paraId="58FA271C" w14:textId="77777777" w:rsidR="00EE0CF2" w:rsidRDefault="00EE0CF2" w:rsidP="00D53B46">
            <w:pPr>
              <w:pStyle w:val="TableText"/>
              <w:keepNext w:val="0"/>
            </w:pPr>
            <w:r>
              <w:t>0..*</w:t>
            </w:r>
          </w:p>
        </w:tc>
        <w:tc>
          <w:tcPr>
            <w:tcW w:w="1152" w:type="dxa"/>
          </w:tcPr>
          <w:p w14:paraId="0FBB3584" w14:textId="77777777" w:rsidR="00EE0CF2" w:rsidRDefault="00EE0CF2" w:rsidP="00D53B46">
            <w:pPr>
              <w:pStyle w:val="TableText"/>
              <w:keepNext w:val="0"/>
            </w:pPr>
            <w:r>
              <w:t>MAY</w:t>
            </w:r>
          </w:p>
        </w:tc>
        <w:tc>
          <w:tcPr>
            <w:tcW w:w="864" w:type="dxa"/>
          </w:tcPr>
          <w:p w14:paraId="1C00C25A" w14:textId="77777777" w:rsidR="00EE0CF2" w:rsidRDefault="00EE0CF2" w:rsidP="00D53B46">
            <w:pPr>
              <w:pStyle w:val="TableText"/>
              <w:keepNext w:val="0"/>
            </w:pPr>
          </w:p>
        </w:tc>
        <w:tc>
          <w:tcPr>
            <w:tcW w:w="1104" w:type="dxa"/>
          </w:tcPr>
          <w:p w14:paraId="642CAF6A" w14:textId="77777777" w:rsidR="00EE0CF2" w:rsidRDefault="0085191F" w:rsidP="00D53B46">
            <w:pPr>
              <w:pStyle w:val="TableText"/>
              <w:keepNext w:val="0"/>
            </w:pPr>
            <w:hyperlink w:anchor="C_4509-13025">
              <w:r w:rsidR="00EE0CF2">
                <w:rPr>
                  <w:rStyle w:val="HyperlinkText9pt"/>
                </w:rPr>
                <w:t>4509-13025</w:t>
              </w:r>
            </w:hyperlink>
          </w:p>
        </w:tc>
        <w:tc>
          <w:tcPr>
            <w:tcW w:w="2975" w:type="dxa"/>
          </w:tcPr>
          <w:p w14:paraId="2152629B" w14:textId="77777777" w:rsidR="00EE0CF2" w:rsidRDefault="0085191F" w:rsidP="00D53B46">
            <w:pPr>
              <w:pStyle w:val="TableText"/>
              <w:keepNext w:val="0"/>
            </w:pPr>
            <w:hyperlink w:anchor="SE_Facility_Location_V2">
              <w:r w:rsidR="00EE0CF2">
                <w:rPr>
                  <w:rStyle w:val="HyperlinkText9pt"/>
                </w:rPr>
                <w:t>Facility Location (V2) (identifier: urn:hl7ii:2.16.840.1.113883.10.20.24.3.100:2017-08-01</w:t>
              </w:r>
            </w:hyperlink>
          </w:p>
        </w:tc>
      </w:tr>
      <w:tr w:rsidR="00EE0CF2" w14:paraId="38C1FB41" w14:textId="77777777" w:rsidTr="00EE0CF2">
        <w:trPr>
          <w:jc w:val="center"/>
        </w:trPr>
        <w:tc>
          <w:tcPr>
            <w:tcW w:w="3345" w:type="dxa"/>
          </w:tcPr>
          <w:p w14:paraId="6920DCA7" w14:textId="77777777" w:rsidR="00EE0CF2" w:rsidRDefault="00EE0CF2" w:rsidP="00D53B46">
            <w:pPr>
              <w:pStyle w:val="TableText"/>
              <w:keepNext w:val="0"/>
            </w:pPr>
            <w:r>
              <w:tab/>
              <w:t>participant</w:t>
            </w:r>
          </w:p>
        </w:tc>
        <w:tc>
          <w:tcPr>
            <w:tcW w:w="720" w:type="dxa"/>
          </w:tcPr>
          <w:p w14:paraId="2CBDD49A" w14:textId="77777777" w:rsidR="00EE0CF2" w:rsidRDefault="00EE0CF2" w:rsidP="00D53B46">
            <w:pPr>
              <w:pStyle w:val="TableText"/>
              <w:keepNext w:val="0"/>
            </w:pPr>
            <w:r>
              <w:t>0..1</w:t>
            </w:r>
          </w:p>
        </w:tc>
        <w:tc>
          <w:tcPr>
            <w:tcW w:w="1152" w:type="dxa"/>
          </w:tcPr>
          <w:p w14:paraId="0991DAEF" w14:textId="77777777" w:rsidR="00EE0CF2" w:rsidRDefault="00EE0CF2" w:rsidP="00D53B46">
            <w:pPr>
              <w:pStyle w:val="TableText"/>
              <w:keepNext w:val="0"/>
            </w:pPr>
            <w:r>
              <w:t>MAY</w:t>
            </w:r>
          </w:p>
        </w:tc>
        <w:tc>
          <w:tcPr>
            <w:tcW w:w="864" w:type="dxa"/>
          </w:tcPr>
          <w:p w14:paraId="3B88C523" w14:textId="77777777" w:rsidR="00EE0CF2" w:rsidRDefault="00EE0CF2" w:rsidP="00D53B46">
            <w:pPr>
              <w:pStyle w:val="TableText"/>
              <w:keepNext w:val="0"/>
            </w:pPr>
          </w:p>
        </w:tc>
        <w:tc>
          <w:tcPr>
            <w:tcW w:w="1104" w:type="dxa"/>
          </w:tcPr>
          <w:p w14:paraId="08FFA00B" w14:textId="77777777" w:rsidR="00EE0CF2" w:rsidRDefault="0085191F" w:rsidP="00D53B46">
            <w:pPr>
              <w:pStyle w:val="TableText"/>
              <w:keepNext w:val="0"/>
            </w:pPr>
            <w:hyperlink w:anchor="C_4509-29101">
              <w:r w:rsidR="00EE0CF2">
                <w:rPr>
                  <w:rStyle w:val="HyperlinkText9pt"/>
                </w:rPr>
                <w:t>4509-29101</w:t>
              </w:r>
            </w:hyperlink>
          </w:p>
        </w:tc>
        <w:tc>
          <w:tcPr>
            <w:tcW w:w="2975" w:type="dxa"/>
          </w:tcPr>
          <w:p w14:paraId="51AB6EAE" w14:textId="77777777" w:rsidR="00EE0CF2" w:rsidRDefault="00EE0CF2" w:rsidP="00D53B46">
            <w:pPr>
              <w:pStyle w:val="TableText"/>
              <w:keepNext w:val="0"/>
            </w:pPr>
          </w:p>
        </w:tc>
      </w:tr>
      <w:tr w:rsidR="00EE0CF2" w14:paraId="2732DE82" w14:textId="77777777" w:rsidTr="00EE0CF2">
        <w:trPr>
          <w:jc w:val="center"/>
        </w:trPr>
        <w:tc>
          <w:tcPr>
            <w:tcW w:w="3345" w:type="dxa"/>
          </w:tcPr>
          <w:p w14:paraId="04D0B1A0" w14:textId="77777777" w:rsidR="00EE0CF2" w:rsidRDefault="00EE0CF2" w:rsidP="00D53B46">
            <w:pPr>
              <w:pStyle w:val="TableText"/>
              <w:keepNext w:val="0"/>
            </w:pPr>
            <w:r>
              <w:tab/>
            </w:r>
            <w:r>
              <w:tab/>
              <w:t>@typeCode</w:t>
            </w:r>
          </w:p>
        </w:tc>
        <w:tc>
          <w:tcPr>
            <w:tcW w:w="720" w:type="dxa"/>
          </w:tcPr>
          <w:p w14:paraId="553B05C4" w14:textId="77777777" w:rsidR="00EE0CF2" w:rsidRDefault="00EE0CF2" w:rsidP="00D53B46">
            <w:pPr>
              <w:pStyle w:val="TableText"/>
              <w:keepNext w:val="0"/>
            </w:pPr>
            <w:r>
              <w:t>1..1</w:t>
            </w:r>
          </w:p>
        </w:tc>
        <w:tc>
          <w:tcPr>
            <w:tcW w:w="1152" w:type="dxa"/>
          </w:tcPr>
          <w:p w14:paraId="54590459" w14:textId="77777777" w:rsidR="00EE0CF2" w:rsidRDefault="00EE0CF2" w:rsidP="00D53B46">
            <w:pPr>
              <w:pStyle w:val="TableText"/>
              <w:keepNext w:val="0"/>
            </w:pPr>
            <w:r>
              <w:t>SHALL</w:t>
            </w:r>
          </w:p>
        </w:tc>
        <w:tc>
          <w:tcPr>
            <w:tcW w:w="864" w:type="dxa"/>
          </w:tcPr>
          <w:p w14:paraId="7608A37E" w14:textId="77777777" w:rsidR="00EE0CF2" w:rsidRDefault="00EE0CF2" w:rsidP="00D53B46">
            <w:pPr>
              <w:pStyle w:val="TableText"/>
              <w:keepNext w:val="0"/>
            </w:pPr>
          </w:p>
        </w:tc>
        <w:tc>
          <w:tcPr>
            <w:tcW w:w="1104" w:type="dxa"/>
          </w:tcPr>
          <w:p w14:paraId="44751ED2" w14:textId="77777777" w:rsidR="00EE0CF2" w:rsidRDefault="0085191F" w:rsidP="00D53B46">
            <w:pPr>
              <w:pStyle w:val="TableText"/>
              <w:keepNext w:val="0"/>
            </w:pPr>
            <w:hyperlink w:anchor="C_4509-29102">
              <w:r w:rsidR="00EE0CF2">
                <w:rPr>
                  <w:rStyle w:val="HyperlinkText9pt"/>
                </w:rPr>
                <w:t>4509-29102</w:t>
              </w:r>
            </w:hyperlink>
          </w:p>
        </w:tc>
        <w:tc>
          <w:tcPr>
            <w:tcW w:w="2975" w:type="dxa"/>
          </w:tcPr>
          <w:p w14:paraId="5C2C367A" w14:textId="77777777" w:rsidR="00EE0CF2" w:rsidRDefault="00EE0CF2" w:rsidP="00D53B46">
            <w:pPr>
              <w:pStyle w:val="TableText"/>
              <w:keepNext w:val="0"/>
            </w:pPr>
            <w:r>
              <w:t>urn:oid:2.16.840.1.113883.5.1002 (HL7ActRelationshipType) = LOC</w:t>
            </w:r>
          </w:p>
        </w:tc>
      </w:tr>
      <w:tr w:rsidR="00EE0CF2" w14:paraId="1FB60993" w14:textId="77777777" w:rsidTr="00EE0CF2">
        <w:trPr>
          <w:jc w:val="center"/>
        </w:trPr>
        <w:tc>
          <w:tcPr>
            <w:tcW w:w="3345" w:type="dxa"/>
          </w:tcPr>
          <w:p w14:paraId="658EE230" w14:textId="77777777" w:rsidR="00EE0CF2" w:rsidRDefault="00EE0CF2" w:rsidP="00D53B46">
            <w:pPr>
              <w:pStyle w:val="TableText"/>
              <w:keepNext w:val="0"/>
            </w:pPr>
            <w:r>
              <w:tab/>
            </w:r>
            <w:r>
              <w:tab/>
              <w:t>participantRole</w:t>
            </w:r>
          </w:p>
        </w:tc>
        <w:tc>
          <w:tcPr>
            <w:tcW w:w="720" w:type="dxa"/>
          </w:tcPr>
          <w:p w14:paraId="358837C9" w14:textId="77777777" w:rsidR="00EE0CF2" w:rsidRDefault="00EE0CF2" w:rsidP="00D53B46">
            <w:pPr>
              <w:pStyle w:val="TableText"/>
              <w:keepNext w:val="0"/>
            </w:pPr>
            <w:r>
              <w:t>1..1</w:t>
            </w:r>
          </w:p>
        </w:tc>
        <w:tc>
          <w:tcPr>
            <w:tcW w:w="1152" w:type="dxa"/>
          </w:tcPr>
          <w:p w14:paraId="45D0E685" w14:textId="77777777" w:rsidR="00EE0CF2" w:rsidRDefault="00EE0CF2" w:rsidP="00D53B46">
            <w:pPr>
              <w:pStyle w:val="TableText"/>
              <w:keepNext w:val="0"/>
            </w:pPr>
            <w:r>
              <w:t>SHALL</w:t>
            </w:r>
          </w:p>
        </w:tc>
        <w:tc>
          <w:tcPr>
            <w:tcW w:w="864" w:type="dxa"/>
          </w:tcPr>
          <w:p w14:paraId="7A28679C" w14:textId="77777777" w:rsidR="00EE0CF2" w:rsidRDefault="00EE0CF2" w:rsidP="00D53B46">
            <w:pPr>
              <w:pStyle w:val="TableText"/>
              <w:keepNext w:val="0"/>
            </w:pPr>
          </w:p>
        </w:tc>
        <w:tc>
          <w:tcPr>
            <w:tcW w:w="1104" w:type="dxa"/>
          </w:tcPr>
          <w:p w14:paraId="7B1BD011" w14:textId="77777777" w:rsidR="00EE0CF2" w:rsidRDefault="0085191F" w:rsidP="00D53B46">
            <w:pPr>
              <w:pStyle w:val="TableText"/>
              <w:keepNext w:val="0"/>
            </w:pPr>
            <w:hyperlink w:anchor="C_4509-29103">
              <w:r w:rsidR="00EE0CF2">
                <w:rPr>
                  <w:rStyle w:val="HyperlinkText9pt"/>
                </w:rPr>
                <w:t>4509-29103</w:t>
              </w:r>
            </w:hyperlink>
          </w:p>
        </w:tc>
        <w:tc>
          <w:tcPr>
            <w:tcW w:w="2975" w:type="dxa"/>
          </w:tcPr>
          <w:p w14:paraId="750A1AE0" w14:textId="77777777" w:rsidR="00EE0CF2" w:rsidRDefault="0085191F" w:rsidP="00D53B46">
            <w:pPr>
              <w:pStyle w:val="TableText"/>
              <w:keepNext w:val="0"/>
            </w:pPr>
            <w:hyperlink w:anchor="E_Admission_Source_V1">
              <w:r w:rsidR="00EE0CF2">
                <w:rPr>
                  <w:rStyle w:val="HyperlinkText9pt"/>
                </w:rPr>
                <w:t>Admission Source (identifier: urn:hl7ii:2.16.840.1.113883.10.20.24.3.151:2017-08-01</w:t>
              </w:r>
            </w:hyperlink>
          </w:p>
        </w:tc>
      </w:tr>
      <w:tr w:rsidR="00EE0CF2" w14:paraId="0EB17A82" w14:textId="77777777" w:rsidTr="00EE0CF2">
        <w:trPr>
          <w:jc w:val="center"/>
        </w:trPr>
        <w:tc>
          <w:tcPr>
            <w:tcW w:w="3345" w:type="dxa"/>
          </w:tcPr>
          <w:p w14:paraId="259A0C2B" w14:textId="77777777" w:rsidR="00EE0CF2" w:rsidRDefault="00EE0CF2" w:rsidP="00D53B46">
            <w:pPr>
              <w:pStyle w:val="TableText"/>
              <w:keepNext w:val="0"/>
            </w:pPr>
            <w:r>
              <w:lastRenderedPageBreak/>
              <w:tab/>
              <w:t>participant</w:t>
            </w:r>
          </w:p>
        </w:tc>
        <w:tc>
          <w:tcPr>
            <w:tcW w:w="720" w:type="dxa"/>
          </w:tcPr>
          <w:p w14:paraId="21D19734" w14:textId="77777777" w:rsidR="00EE0CF2" w:rsidRDefault="00EE0CF2" w:rsidP="00D53B46">
            <w:pPr>
              <w:pStyle w:val="TableText"/>
              <w:keepNext w:val="0"/>
            </w:pPr>
            <w:r>
              <w:t>0..*</w:t>
            </w:r>
          </w:p>
        </w:tc>
        <w:tc>
          <w:tcPr>
            <w:tcW w:w="1152" w:type="dxa"/>
          </w:tcPr>
          <w:p w14:paraId="00A2679B" w14:textId="77777777" w:rsidR="00EE0CF2" w:rsidRDefault="00EE0CF2" w:rsidP="00D53B46">
            <w:pPr>
              <w:pStyle w:val="TableText"/>
              <w:keepNext w:val="0"/>
            </w:pPr>
            <w:r>
              <w:t>MAY</w:t>
            </w:r>
          </w:p>
        </w:tc>
        <w:tc>
          <w:tcPr>
            <w:tcW w:w="864" w:type="dxa"/>
          </w:tcPr>
          <w:p w14:paraId="716D643F" w14:textId="77777777" w:rsidR="00EE0CF2" w:rsidRDefault="00EE0CF2" w:rsidP="00D53B46">
            <w:pPr>
              <w:pStyle w:val="TableText"/>
              <w:keepNext w:val="0"/>
            </w:pPr>
          </w:p>
        </w:tc>
        <w:tc>
          <w:tcPr>
            <w:tcW w:w="1104" w:type="dxa"/>
          </w:tcPr>
          <w:p w14:paraId="0CABB4E9" w14:textId="77777777" w:rsidR="00EE0CF2" w:rsidRDefault="0085191F" w:rsidP="00D53B46">
            <w:pPr>
              <w:pStyle w:val="TableText"/>
              <w:keepNext w:val="0"/>
            </w:pPr>
            <w:hyperlink w:anchor="C_4509-29661">
              <w:r w:rsidR="00EE0CF2">
                <w:rPr>
                  <w:rStyle w:val="HyperlinkText9pt"/>
                </w:rPr>
                <w:t>4509-29661</w:t>
              </w:r>
            </w:hyperlink>
          </w:p>
        </w:tc>
        <w:tc>
          <w:tcPr>
            <w:tcW w:w="2975" w:type="dxa"/>
          </w:tcPr>
          <w:p w14:paraId="3247FC94" w14:textId="77777777" w:rsidR="00EE0CF2" w:rsidRDefault="00EE0CF2" w:rsidP="00D53B46">
            <w:pPr>
              <w:pStyle w:val="TableText"/>
              <w:keepNext w:val="0"/>
            </w:pPr>
          </w:p>
        </w:tc>
      </w:tr>
      <w:tr w:rsidR="00EE0CF2" w14:paraId="420AD4E2" w14:textId="77777777" w:rsidTr="00EE0CF2">
        <w:trPr>
          <w:jc w:val="center"/>
        </w:trPr>
        <w:tc>
          <w:tcPr>
            <w:tcW w:w="3345" w:type="dxa"/>
          </w:tcPr>
          <w:p w14:paraId="49B57E4E" w14:textId="77777777" w:rsidR="00EE0CF2" w:rsidRDefault="00EE0CF2" w:rsidP="00D53B46">
            <w:pPr>
              <w:pStyle w:val="TableText"/>
              <w:keepNext w:val="0"/>
            </w:pPr>
            <w:r>
              <w:tab/>
            </w:r>
            <w:r>
              <w:tab/>
              <w:t>@typeCode</w:t>
            </w:r>
          </w:p>
        </w:tc>
        <w:tc>
          <w:tcPr>
            <w:tcW w:w="720" w:type="dxa"/>
          </w:tcPr>
          <w:p w14:paraId="52BB4F33" w14:textId="77777777" w:rsidR="00EE0CF2" w:rsidRDefault="00EE0CF2" w:rsidP="00D53B46">
            <w:pPr>
              <w:pStyle w:val="TableText"/>
              <w:keepNext w:val="0"/>
            </w:pPr>
            <w:r>
              <w:t>1..1</w:t>
            </w:r>
          </w:p>
        </w:tc>
        <w:tc>
          <w:tcPr>
            <w:tcW w:w="1152" w:type="dxa"/>
          </w:tcPr>
          <w:p w14:paraId="76DA41B3" w14:textId="77777777" w:rsidR="00EE0CF2" w:rsidRDefault="00EE0CF2" w:rsidP="00D53B46">
            <w:pPr>
              <w:pStyle w:val="TableText"/>
              <w:keepNext w:val="0"/>
            </w:pPr>
            <w:r>
              <w:t>SHALL</w:t>
            </w:r>
          </w:p>
        </w:tc>
        <w:tc>
          <w:tcPr>
            <w:tcW w:w="864" w:type="dxa"/>
          </w:tcPr>
          <w:p w14:paraId="2E1758A1" w14:textId="77777777" w:rsidR="00EE0CF2" w:rsidRDefault="00EE0CF2" w:rsidP="00D53B46">
            <w:pPr>
              <w:pStyle w:val="TableText"/>
              <w:keepNext w:val="0"/>
            </w:pPr>
          </w:p>
        </w:tc>
        <w:tc>
          <w:tcPr>
            <w:tcW w:w="1104" w:type="dxa"/>
          </w:tcPr>
          <w:p w14:paraId="50AFE1D8" w14:textId="77777777" w:rsidR="00EE0CF2" w:rsidRDefault="0085191F" w:rsidP="00D53B46">
            <w:pPr>
              <w:pStyle w:val="TableText"/>
              <w:keepNext w:val="0"/>
            </w:pPr>
            <w:hyperlink w:anchor="C_4509-29668">
              <w:r w:rsidR="00EE0CF2">
                <w:rPr>
                  <w:rStyle w:val="HyperlinkText9pt"/>
                </w:rPr>
                <w:t>4509-29668</w:t>
              </w:r>
            </w:hyperlink>
          </w:p>
        </w:tc>
        <w:tc>
          <w:tcPr>
            <w:tcW w:w="2975" w:type="dxa"/>
          </w:tcPr>
          <w:p w14:paraId="0677EEA5" w14:textId="77777777" w:rsidR="00EE0CF2" w:rsidRDefault="00EE0CF2" w:rsidP="00D53B46">
            <w:pPr>
              <w:pStyle w:val="TableText"/>
              <w:keepNext w:val="0"/>
            </w:pPr>
            <w:r>
              <w:t>urn:oid:2.16.840.1.113883.5.90 (HL7ParticipationType) = PRF</w:t>
            </w:r>
          </w:p>
        </w:tc>
      </w:tr>
      <w:tr w:rsidR="00EE0CF2" w14:paraId="1E3A6F82" w14:textId="77777777" w:rsidTr="00EE0CF2">
        <w:trPr>
          <w:jc w:val="center"/>
        </w:trPr>
        <w:tc>
          <w:tcPr>
            <w:tcW w:w="3345" w:type="dxa"/>
          </w:tcPr>
          <w:p w14:paraId="3495AAA2" w14:textId="77777777" w:rsidR="00EE0CF2" w:rsidRDefault="00EE0CF2" w:rsidP="00D53B46">
            <w:pPr>
              <w:pStyle w:val="TableText"/>
              <w:keepNext w:val="0"/>
            </w:pPr>
            <w:r>
              <w:tab/>
            </w:r>
            <w:r>
              <w:tab/>
              <w:t>participantRole</w:t>
            </w:r>
          </w:p>
        </w:tc>
        <w:tc>
          <w:tcPr>
            <w:tcW w:w="720" w:type="dxa"/>
          </w:tcPr>
          <w:p w14:paraId="6CBFDC18" w14:textId="77777777" w:rsidR="00EE0CF2" w:rsidRDefault="00EE0CF2" w:rsidP="00D53B46">
            <w:pPr>
              <w:pStyle w:val="TableText"/>
              <w:keepNext w:val="0"/>
            </w:pPr>
            <w:r>
              <w:t>1..1</w:t>
            </w:r>
          </w:p>
        </w:tc>
        <w:tc>
          <w:tcPr>
            <w:tcW w:w="1152" w:type="dxa"/>
          </w:tcPr>
          <w:p w14:paraId="176B7D5B" w14:textId="77777777" w:rsidR="00EE0CF2" w:rsidRDefault="00EE0CF2" w:rsidP="00D53B46">
            <w:pPr>
              <w:pStyle w:val="TableText"/>
              <w:keepNext w:val="0"/>
            </w:pPr>
            <w:r>
              <w:t>SHALL</w:t>
            </w:r>
          </w:p>
        </w:tc>
        <w:tc>
          <w:tcPr>
            <w:tcW w:w="864" w:type="dxa"/>
          </w:tcPr>
          <w:p w14:paraId="11B4D09F" w14:textId="77777777" w:rsidR="00EE0CF2" w:rsidRDefault="00EE0CF2" w:rsidP="00D53B46">
            <w:pPr>
              <w:pStyle w:val="TableText"/>
              <w:keepNext w:val="0"/>
            </w:pPr>
          </w:p>
        </w:tc>
        <w:tc>
          <w:tcPr>
            <w:tcW w:w="1104" w:type="dxa"/>
          </w:tcPr>
          <w:p w14:paraId="60B41EF4" w14:textId="77777777" w:rsidR="00EE0CF2" w:rsidRDefault="0085191F" w:rsidP="00D53B46">
            <w:pPr>
              <w:pStyle w:val="TableText"/>
              <w:keepNext w:val="0"/>
            </w:pPr>
            <w:hyperlink w:anchor="C_4509-29662">
              <w:r w:rsidR="00EE0CF2">
                <w:rPr>
                  <w:rStyle w:val="HyperlinkText9pt"/>
                </w:rPr>
                <w:t>4509-29662</w:t>
              </w:r>
            </w:hyperlink>
          </w:p>
        </w:tc>
        <w:tc>
          <w:tcPr>
            <w:tcW w:w="2975" w:type="dxa"/>
          </w:tcPr>
          <w:p w14:paraId="79146382" w14:textId="77777777" w:rsidR="00EE0CF2" w:rsidRDefault="0085191F" w:rsidP="00D53B46">
            <w:pPr>
              <w:pStyle w:val="TableText"/>
              <w:keepNext w:val="0"/>
            </w:pPr>
            <w:hyperlink w:anchor="SE_Entity_Practitioner">
              <w:r w:rsidR="00EE0CF2">
                <w:rPr>
                  <w:rStyle w:val="HyperlinkText9pt"/>
                </w:rPr>
                <w:t>Entity Practitioner (identifier: urn:hl7ii:2.16.840.1.113883.10.20.24.3.162:2019-12-01</w:t>
              </w:r>
            </w:hyperlink>
          </w:p>
        </w:tc>
      </w:tr>
      <w:tr w:rsidR="00EE0CF2" w14:paraId="46F47AB5" w14:textId="77777777" w:rsidTr="00EE0CF2">
        <w:trPr>
          <w:jc w:val="center"/>
        </w:trPr>
        <w:tc>
          <w:tcPr>
            <w:tcW w:w="3345" w:type="dxa"/>
          </w:tcPr>
          <w:p w14:paraId="42D49CAD" w14:textId="77777777" w:rsidR="00EE0CF2" w:rsidRDefault="00EE0CF2" w:rsidP="00D53B46">
            <w:pPr>
              <w:pStyle w:val="TableText"/>
              <w:keepNext w:val="0"/>
            </w:pPr>
            <w:r>
              <w:tab/>
              <w:t>participant</w:t>
            </w:r>
          </w:p>
        </w:tc>
        <w:tc>
          <w:tcPr>
            <w:tcW w:w="720" w:type="dxa"/>
          </w:tcPr>
          <w:p w14:paraId="718B7981" w14:textId="77777777" w:rsidR="00EE0CF2" w:rsidRDefault="00EE0CF2" w:rsidP="00D53B46">
            <w:pPr>
              <w:pStyle w:val="TableText"/>
              <w:keepNext w:val="0"/>
            </w:pPr>
            <w:r>
              <w:t>0..1</w:t>
            </w:r>
          </w:p>
        </w:tc>
        <w:tc>
          <w:tcPr>
            <w:tcW w:w="1152" w:type="dxa"/>
          </w:tcPr>
          <w:p w14:paraId="0EC12FD8" w14:textId="77777777" w:rsidR="00EE0CF2" w:rsidRDefault="00EE0CF2" w:rsidP="00D53B46">
            <w:pPr>
              <w:pStyle w:val="TableText"/>
              <w:keepNext w:val="0"/>
            </w:pPr>
            <w:r>
              <w:t>MAY</w:t>
            </w:r>
          </w:p>
        </w:tc>
        <w:tc>
          <w:tcPr>
            <w:tcW w:w="864" w:type="dxa"/>
          </w:tcPr>
          <w:p w14:paraId="24552D30" w14:textId="77777777" w:rsidR="00EE0CF2" w:rsidRDefault="00EE0CF2" w:rsidP="00D53B46">
            <w:pPr>
              <w:pStyle w:val="TableText"/>
              <w:keepNext w:val="0"/>
            </w:pPr>
          </w:p>
        </w:tc>
        <w:tc>
          <w:tcPr>
            <w:tcW w:w="1104" w:type="dxa"/>
          </w:tcPr>
          <w:p w14:paraId="72B35B5B" w14:textId="77777777" w:rsidR="00EE0CF2" w:rsidRDefault="0085191F" w:rsidP="00D53B46">
            <w:pPr>
              <w:pStyle w:val="TableText"/>
              <w:keepNext w:val="0"/>
            </w:pPr>
            <w:hyperlink w:anchor="C_4509-29665">
              <w:r w:rsidR="00EE0CF2">
                <w:rPr>
                  <w:rStyle w:val="HyperlinkText9pt"/>
                </w:rPr>
                <w:t>4509-29665</w:t>
              </w:r>
            </w:hyperlink>
          </w:p>
        </w:tc>
        <w:tc>
          <w:tcPr>
            <w:tcW w:w="2975" w:type="dxa"/>
          </w:tcPr>
          <w:p w14:paraId="65C4B8DA" w14:textId="77777777" w:rsidR="00EE0CF2" w:rsidRDefault="00EE0CF2" w:rsidP="00D53B46">
            <w:pPr>
              <w:pStyle w:val="TableText"/>
              <w:keepNext w:val="0"/>
            </w:pPr>
          </w:p>
        </w:tc>
      </w:tr>
      <w:tr w:rsidR="00EE0CF2" w14:paraId="267113B2" w14:textId="77777777" w:rsidTr="00EE0CF2">
        <w:trPr>
          <w:jc w:val="center"/>
        </w:trPr>
        <w:tc>
          <w:tcPr>
            <w:tcW w:w="3345" w:type="dxa"/>
          </w:tcPr>
          <w:p w14:paraId="2C1440BB" w14:textId="77777777" w:rsidR="00EE0CF2" w:rsidRDefault="00EE0CF2" w:rsidP="00D53B46">
            <w:pPr>
              <w:pStyle w:val="TableText"/>
              <w:keepNext w:val="0"/>
            </w:pPr>
            <w:r>
              <w:tab/>
            </w:r>
            <w:r>
              <w:tab/>
              <w:t>@typeCode</w:t>
            </w:r>
          </w:p>
        </w:tc>
        <w:tc>
          <w:tcPr>
            <w:tcW w:w="720" w:type="dxa"/>
          </w:tcPr>
          <w:p w14:paraId="20040AA5" w14:textId="77777777" w:rsidR="00EE0CF2" w:rsidRDefault="00EE0CF2" w:rsidP="00D53B46">
            <w:pPr>
              <w:pStyle w:val="TableText"/>
              <w:keepNext w:val="0"/>
            </w:pPr>
            <w:r>
              <w:t>1..1</w:t>
            </w:r>
          </w:p>
        </w:tc>
        <w:tc>
          <w:tcPr>
            <w:tcW w:w="1152" w:type="dxa"/>
          </w:tcPr>
          <w:p w14:paraId="56192512" w14:textId="77777777" w:rsidR="00EE0CF2" w:rsidRDefault="00EE0CF2" w:rsidP="00D53B46">
            <w:pPr>
              <w:pStyle w:val="TableText"/>
              <w:keepNext w:val="0"/>
            </w:pPr>
            <w:r>
              <w:t>SHALL</w:t>
            </w:r>
          </w:p>
        </w:tc>
        <w:tc>
          <w:tcPr>
            <w:tcW w:w="864" w:type="dxa"/>
          </w:tcPr>
          <w:p w14:paraId="1DB0082C" w14:textId="77777777" w:rsidR="00EE0CF2" w:rsidRDefault="00EE0CF2" w:rsidP="00D53B46">
            <w:pPr>
              <w:pStyle w:val="TableText"/>
              <w:keepNext w:val="0"/>
            </w:pPr>
          </w:p>
        </w:tc>
        <w:tc>
          <w:tcPr>
            <w:tcW w:w="1104" w:type="dxa"/>
          </w:tcPr>
          <w:p w14:paraId="0536314B" w14:textId="77777777" w:rsidR="00EE0CF2" w:rsidRDefault="0085191F" w:rsidP="00D53B46">
            <w:pPr>
              <w:pStyle w:val="TableText"/>
              <w:keepNext w:val="0"/>
            </w:pPr>
            <w:hyperlink w:anchor="C_4509-29670">
              <w:r w:rsidR="00EE0CF2">
                <w:rPr>
                  <w:rStyle w:val="HyperlinkText9pt"/>
                </w:rPr>
                <w:t>4509-29670</w:t>
              </w:r>
            </w:hyperlink>
          </w:p>
        </w:tc>
        <w:tc>
          <w:tcPr>
            <w:tcW w:w="2975" w:type="dxa"/>
          </w:tcPr>
          <w:p w14:paraId="0B0DAB4B" w14:textId="77777777" w:rsidR="00EE0CF2" w:rsidRDefault="00EE0CF2" w:rsidP="00D53B46">
            <w:pPr>
              <w:pStyle w:val="TableText"/>
              <w:keepNext w:val="0"/>
            </w:pPr>
            <w:r>
              <w:t>urn:oid:2.16.840.1.113883.5.90 (HL7ParticipationType) = PRF</w:t>
            </w:r>
          </w:p>
        </w:tc>
      </w:tr>
      <w:tr w:rsidR="00EE0CF2" w14:paraId="6CCF5B81" w14:textId="77777777" w:rsidTr="00EE0CF2">
        <w:trPr>
          <w:jc w:val="center"/>
        </w:trPr>
        <w:tc>
          <w:tcPr>
            <w:tcW w:w="3345" w:type="dxa"/>
          </w:tcPr>
          <w:p w14:paraId="5B0D5706" w14:textId="77777777" w:rsidR="00EE0CF2" w:rsidRDefault="00EE0CF2" w:rsidP="00D53B46">
            <w:pPr>
              <w:pStyle w:val="TableText"/>
              <w:keepNext w:val="0"/>
            </w:pPr>
            <w:r>
              <w:tab/>
            </w:r>
            <w:r>
              <w:tab/>
              <w:t>participantRole</w:t>
            </w:r>
          </w:p>
        </w:tc>
        <w:tc>
          <w:tcPr>
            <w:tcW w:w="720" w:type="dxa"/>
          </w:tcPr>
          <w:p w14:paraId="29D06656" w14:textId="77777777" w:rsidR="00EE0CF2" w:rsidRDefault="00EE0CF2" w:rsidP="00D53B46">
            <w:pPr>
              <w:pStyle w:val="TableText"/>
              <w:keepNext w:val="0"/>
            </w:pPr>
            <w:r>
              <w:t>1..1</w:t>
            </w:r>
          </w:p>
        </w:tc>
        <w:tc>
          <w:tcPr>
            <w:tcW w:w="1152" w:type="dxa"/>
          </w:tcPr>
          <w:p w14:paraId="3AF2ACF6" w14:textId="77777777" w:rsidR="00EE0CF2" w:rsidRDefault="00EE0CF2" w:rsidP="00D53B46">
            <w:pPr>
              <w:pStyle w:val="TableText"/>
              <w:keepNext w:val="0"/>
            </w:pPr>
            <w:r>
              <w:t>SHALL</w:t>
            </w:r>
          </w:p>
        </w:tc>
        <w:tc>
          <w:tcPr>
            <w:tcW w:w="864" w:type="dxa"/>
          </w:tcPr>
          <w:p w14:paraId="0AE22A4B" w14:textId="77777777" w:rsidR="00EE0CF2" w:rsidRDefault="00EE0CF2" w:rsidP="00D53B46">
            <w:pPr>
              <w:pStyle w:val="TableText"/>
              <w:keepNext w:val="0"/>
            </w:pPr>
          </w:p>
        </w:tc>
        <w:tc>
          <w:tcPr>
            <w:tcW w:w="1104" w:type="dxa"/>
          </w:tcPr>
          <w:p w14:paraId="217D3951" w14:textId="77777777" w:rsidR="00EE0CF2" w:rsidRDefault="0085191F" w:rsidP="00D53B46">
            <w:pPr>
              <w:pStyle w:val="TableText"/>
              <w:keepNext w:val="0"/>
            </w:pPr>
            <w:hyperlink w:anchor="C_4509-29666">
              <w:r w:rsidR="00EE0CF2">
                <w:rPr>
                  <w:rStyle w:val="HyperlinkText9pt"/>
                </w:rPr>
                <w:t>4509-29666</w:t>
              </w:r>
            </w:hyperlink>
          </w:p>
        </w:tc>
        <w:tc>
          <w:tcPr>
            <w:tcW w:w="2975" w:type="dxa"/>
          </w:tcPr>
          <w:p w14:paraId="5C0CA97F" w14:textId="77777777" w:rsidR="00EE0CF2" w:rsidRDefault="0085191F" w:rsidP="00D53B46">
            <w:pPr>
              <w:pStyle w:val="TableText"/>
              <w:keepNext w:val="0"/>
            </w:pPr>
            <w:hyperlink w:anchor="SE_Entity_Patient">
              <w:r w:rsidR="00EE0CF2">
                <w:rPr>
                  <w:rStyle w:val="HyperlinkText9pt"/>
                </w:rPr>
                <w:t>Entity Patient (identifier: urn:hl7ii:2.16.840.1.113883.10.20.24.3.161:2019-12-01</w:t>
              </w:r>
            </w:hyperlink>
          </w:p>
        </w:tc>
      </w:tr>
      <w:tr w:rsidR="00EE0CF2" w14:paraId="1B9F3AD9" w14:textId="77777777" w:rsidTr="00EE0CF2">
        <w:trPr>
          <w:jc w:val="center"/>
        </w:trPr>
        <w:tc>
          <w:tcPr>
            <w:tcW w:w="3345" w:type="dxa"/>
          </w:tcPr>
          <w:p w14:paraId="69F6530E" w14:textId="77777777" w:rsidR="00EE0CF2" w:rsidRDefault="00EE0CF2" w:rsidP="00D53B46">
            <w:pPr>
              <w:pStyle w:val="TableText"/>
              <w:keepNext w:val="0"/>
            </w:pPr>
            <w:r>
              <w:tab/>
              <w:t>participant</w:t>
            </w:r>
          </w:p>
        </w:tc>
        <w:tc>
          <w:tcPr>
            <w:tcW w:w="720" w:type="dxa"/>
          </w:tcPr>
          <w:p w14:paraId="29DD2F35" w14:textId="77777777" w:rsidR="00EE0CF2" w:rsidRDefault="00EE0CF2" w:rsidP="00D53B46">
            <w:pPr>
              <w:pStyle w:val="TableText"/>
              <w:keepNext w:val="0"/>
            </w:pPr>
            <w:r>
              <w:t>0..*</w:t>
            </w:r>
          </w:p>
        </w:tc>
        <w:tc>
          <w:tcPr>
            <w:tcW w:w="1152" w:type="dxa"/>
          </w:tcPr>
          <w:p w14:paraId="2568C60B" w14:textId="77777777" w:rsidR="00EE0CF2" w:rsidRDefault="00EE0CF2" w:rsidP="00D53B46">
            <w:pPr>
              <w:pStyle w:val="TableText"/>
              <w:keepNext w:val="0"/>
            </w:pPr>
            <w:r>
              <w:t>MAY</w:t>
            </w:r>
          </w:p>
        </w:tc>
        <w:tc>
          <w:tcPr>
            <w:tcW w:w="864" w:type="dxa"/>
          </w:tcPr>
          <w:p w14:paraId="3F8259E8" w14:textId="77777777" w:rsidR="00EE0CF2" w:rsidRDefault="00EE0CF2" w:rsidP="00D53B46">
            <w:pPr>
              <w:pStyle w:val="TableText"/>
              <w:keepNext w:val="0"/>
            </w:pPr>
          </w:p>
        </w:tc>
        <w:tc>
          <w:tcPr>
            <w:tcW w:w="1104" w:type="dxa"/>
          </w:tcPr>
          <w:p w14:paraId="06BFDED2" w14:textId="77777777" w:rsidR="00EE0CF2" w:rsidRDefault="0085191F" w:rsidP="00D53B46">
            <w:pPr>
              <w:pStyle w:val="TableText"/>
              <w:keepNext w:val="0"/>
            </w:pPr>
            <w:hyperlink w:anchor="C_4509-29667">
              <w:r w:rsidR="00EE0CF2">
                <w:rPr>
                  <w:rStyle w:val="HyperlinkText9pt"/>
                </w:rPr>
                <w:t>4509-29667</w:t>
              </w:r>
            </w:hyperlink>
          </w:p>
        </w:tc>
        <w:tc>
          <w:tcPr>
            <w:tcW w:w="2975" w:type="dxa"/>
          </w:tcPr>
          <w:p w14:paraId="09D3C0FC" w14:textId="77777777" w:rsidR="00EE0CF2" w:rsidRDefault="00EE0CF2" w:rsidP="00D53B46">
            <w:pPr>
              <w:pStyle w:val="TableText"/>
              <w:keepNext w:val="0"/>
            </w:pPr>
          </w:p>
        </w:tc>
      </w:tr>
      <w:tr w:rsidR="00EE0CF2" w14:paraId="2D1A14FB" w14:textId="77777777" w:rsidTr="00EE0CF2">
        <w:trPr>
          <w:jc w:val="center"/>
        </w:trPr>
        <w:tc>
          <w:tcPr>
            <w:tcW w:w="3345" w:type="dxa"/>
          </w:tcPr>
          <w:p w14:paraId="46A14C41" w14:textId="77777777" w:rsidR="00EE0CF2" w:rsidRDefault="00EE0CF2" w:rsidP="00D53B46">
            <w:pPr>
              <w:pStyle w:val="TableText"/>
              <w:keepNext w:val="0"/>
            </w:pPr>
            <w:r>
              <w:tab/>
            </w:r>
            <w:r>
              <w:tab/>
              <w:t>@typeCode</w:t>
            </w:r>
          </w:p>
        </w:tc>
        <w:tc>
          <w:tcPr>
            <w:tcW w:w="720" w:type="dxa"/>
          </w:tcPr>
          <w:p w14:paraId="34F74702" w14:textId="77777777" w:rsidR="00EE0CF2" w:rsidRDefault="00EE0CF2" w:rsidP="00D53B46">
            <w:pPr>
              <w:pStyle w:val="TableText"/>
              <w:keepNext w:val="0"/>
            </w:pPr>
            <w:r>
              <w:t>1..1</w:t>
            </w:r>
          </w:p>
        </w:tc>
        <w:tc>
          <w:tcPr>
            <w:tcW w:w="1152" w:type="dxa"/>
          </w:tcPr>
          <w:p w14:paraId="0D6BF910" w14:textId="77777777" w:rsidR="00EE0CF2" w:rsidRDefault="00EE0CF2" w:rsidP="00D53B46">
            <w:pPr>
              <w:pStyle w:val="TableText"/>
              <w:keepNext w:val="0"/>
            </w:pPr>
            <w:r>
              <w:t>SHALL</w:t>
            </w:r>
          </w:p>
        </w:tc>
        <w:tc>
          <w:tcPr>
            <w:tcW w:w="864" w:type="dxa"/>
          </w:tcPr>
          <w:p w14:paraId="023E8C6B" w14:textId="77777777" w:rsidR="00EE0CF2" w:rsidRDefault="00EE0CF2" w:rsidP="00D53B46">
            <w:pPr>
              <w:pStyle w:val="TableText"/>
              <w:keepNext w:val="0"/>
            </w:pPr>
          </w:p>
        </w:tc>
        <w:tc>
          <w:tcPr>
            <w:tcW w:w="1104" w:type="dxa"/>
          </w:tcPr>
          <w:p w14:paraId="349DA1CA" w14:textId="77777777" w:rsidR="00EE0CF2" w:rsidRDefault="0085191F" w:rsidP="00D53B46">
            <w:pPr>
              <w:pStyle w:val="TableText"/>
              <w:keepNext w:val="0"/>
            </w:pPr>
            <w:hyperlink w:anchor="C_4509-29671">
              <w:r w:rsidR="00EE0CF2">
                <w:rPr>
                  <w:rStyle w:val="HyperlinkText9pt"/>
                </w:rPr>
                <w:t>4509-29671</w:t>
              </w:r>
            </w:hyperlink>
          </w:p>
        </w:tc>
        <w:tc>
          <w:tcPr>
            <w:tcW w:w="2975" w:type="dxa"/>
          </w:tcPr>
          <w:p w14:paraId="1E548FB7" w14:textId="77777777" w:rsidR="00EE0CF2" w:rsidRDefault="00EE0CF2" w:rsidP="00D53B46">
            <w:pPr>
              <w:pStyle w:val="TableText"/>
              <w:keepNext w:val="0"/>
            </w:pPr>
            <w:r>
              <w:t>urn:oid:2.16.840.1.113883.5.90 (HL7ParticipationType) = PRF</w:t>
            </w:r>
          </w:p>
        </w:tc>
      </w:tr>
      <w:tr w:rsidR="00EE0CF2" w14:paraId="3B177360" w14:textId="77777777" w:rsidTr="00EE0CF2">
        <w:trPr>
          <w:jc w:val="center"/>
        </w:trPr>
        <w:tc>
          <w:tcPr>
            <w:tcW w:w="3345" w:type="dxa"/>
          </w:tcPr>
          <w:p w14:paraId="5CA3AF2F" w14:textId="77777777" w:rsidR="00EE0CF2" w:rsidRDefault="00EE0CF2" w:rsidP="00D53B46">
            <w:pPr>
              <w:pStyle w:val="TableText"/>
              <w:keepNext w:val="0"/>
            </w:pPr>
            <w:r>
              <w:tab/>
            </w:r>
            <w:r>
              <w:tab/>
              <w:t>participantRole</w:t>
            </w:r>
          </w:p>
        </w:tc>
        <w:tc>
          <w:tcPr>
            <w:tcW w:w="720" w:type="dxa"/>
          </w:tcPr>
          <w:p w14:paraId="0E847B4A" w14:textId="77777777" w:rsidR="00EE0CF2" w:rsidRDefault="00EE0CF2" w:rsidP="00D53B46">
            <w:pPr>
              <w:pStyle w:val="TableText"/>
              <w:keepNext w:val="0"/>
            </w:pPr>
            <w:r>
              <w:t>1..1</w:t>
            </w:r>
          </w:p>
        </w:tc>
        <w:tc>
          <w:tcPr>
            <w:tcW w:w="1152" w:type="dxa"/>
          </w:tcPr>
          <w:p w14:paraId="0B7A77DD" w14:textId="77777777" w:rsidR="00EE0CF2" w:rsidRDefault="00EE0CF2" w:rsidP="00D53B46">
            <w:pPr>
              <w:pStyle w:val="TableText"/>
              <w:keepNext w:val="0"/>
            </w:pPr>
            <w:r>
              <w:t>SHALL</w:t>
            </w:r>
          </w:p>
        </w:tc>
        <w:tc>
          <w:tcPr>
            <w:tcW w:w="864" w:type="dxa"/>
          </w:tcPr>
          <w:p w14:paraId="745512AD" w14:textId="77777777" w:rsidR="00EE0CF2" w:rsidRDefault="00EE0CF2" w:rsidP="00D53B46">
            <w:pPr>
              <w:pStyle w:val="TableText"/>
              <w:keepNext w:val="0"/>
            </w:pPr>
          </w:p>
        </w:tc>
        <w:tc>
          <w:tcPr>
            <w:tcW w:w="1104" w:type="dxa"/>
          </w:tcPr>
          <w:p w14:paraId="7EBA7C4B" w14:textId="77777777" w:rsidR="00EE0CF2" w:rsidRDefault="0085191F" w:rsidP="00D53B46">
            <w:pPr>
              <w:pStyle w:val="TableText"/>
              <w:keepNext w:val="0"/>
            </w:pPr>
            <w:hyperlink w:anchor="C_4509-30050">
              <w:r w:rsidR="00EE0CF2">
                <w:rPr>
                  <w:rStyle w:val="HyperlinkText9pt"/>
                </w:rPr>
                <w:t>4509-30050</w:t>
              </w:r>
            </w:hyperlink>
          </w:p>
        </w:tc>
        <w:tc>
          <w:tcPr>
            <w:tcW w:w="2975" w:type="dxa"/>
          </w:tcPr>
          <w:p w14:paraId="533F366A" w14:textId="77777777" w:rsidR="00EE0CF2" w:rsidRDefault="0085191F" w:rsidP="00D53B46">
            <w:pPr>
              <w:pStyle w:val="TableText"/>
              <w:keepNext w:val="0"/>
            </w:pPr>
            <w:hyperlink w:anchor="SE_Entity_Organization">
              <w:r w:rsidR="00EE0CF2">
                <w:rPr>
                  <w:rStyle w:val="HyperlinkText9pt"/>
                </w:rPr>
                <w:t>Entity Organization (identifier: urn:hl7ii:2.16.840.1.113883.10.20.24.3.163:2019-12-01</w:t>
              </w:r>
            </w:hyperlink>
          </w:p>
        </w:tc>
      </w:tr>
      <w:tr w:rsidR="00EE0CF2" w14:paraId="4A484A6E" w14:textId="77777777" w:rsidTr="00EE0CF2">
        <w:trPr>
          <w:jc w:val="center"/>
        </w:trPr>
        <w:tc>
          <w:tcPr>
            <w:tcW w:w="3345" w:type="dxa"/>
          </w:tcPr>
          <w:p w14:paraId="0DB1EED0" w14:textId="77777777" w:rsidR="00EE0CF2" w:rsidRDefault="00EE0CF2" w:rsidP="00D53B46">
            <w:pPr>
              <w:pStyle w:val="TableText"/>
              <w:keepNext w:val="0"/>
            </w:pPr>
            <w:r>
              <w:tab/>
              <w:t>participant</w:t>
            </w:r>
          </w:p>
        </w:tc>
        <w:tc>
          <w:tcPr>
            <w:tcW w:w="720" w:type="dxa"/>
          </w:tcPr>
          <w:p w14:paraId="7E23593B" w14:textId="77777777" w:rsidR="00EE0CF2" w:rsidRDefault="00EE0CF2" w:rsidP="00D53B46">
            <w:pPr>
              <w:pStyle w:val="TableText"/>
              <w:keepNext w:val="0"/>
            </w:pPr>
            <w:r>
              <w:t>0..*</w:t>
            </w:r>
          </w:p>
        </w:tc>
        <w:tc>
          <w:tcPr>
            <w:tcW w:w="1152" w:type="dxa"/>
          </w:tcPr>
          <w:p w14:paraId="2D232B10" w14:textId="77777777" w:rsidR="00EE0CF2" w:rsidRDefault="00EE0CF2" w:rsidP="00D53B46">
            <w:pPr>
              <w:pStyle w:val="TableText"/>
              <w:keepNext w:val="0"/>
            </w:pPr>
            <w:r>
              <w:t>MAY</w:t>
            </w:r>
          </w:p>
        </w:tc>
        <w:tc>
          <w:tcPr>
            <w:tcW w:w="864" w:type="dxa"/>
          </w:tcPr>
          <w:p w14:paraId="3937DDC1" w14:textId="77777777" w:rsidR="00EE0CF2" w:rsidRDefault="00EE0CF2" w:rsidP="00D53B46">
            <w:pPr>
              <w:pStyle w:val="TableText"/>
              <w:keepNext w:val="0"/>
            </w:pPr>
          </w:p>
        </w:tc>
        <w:tc>
          <w:tcPr>
            <w:tcW w:w="1104" w:type="dxa"/>
          </w:tcPr>
          <w:p w14:paraId="2F42FFE5" w14:textId="77777777" w:rsidR="00EE0CF2" w:rsidRDefault="0085191F" w:rsidP="00D53B46">
            <w:pPr>
              <w:pStyle w:val="TableText"/>
              <w:keepNext w:val="0"/>
            </w:pPr>
            <w:hyperlink w:anchor="C_4509-30053">
              <w:r w:rsidR="00EE0CF2">
                <w:rPr>
                  <w:rStyle w:val="HyperlinkText9pt"/>
                </w:rPr>
                <w:t>4509-30053</w:t>
              </w:r>
            </w:hyperlink>
          </w:p>
        </w:tc>
        <w:tc>
          <w:tcPr>
            <w:tcW w:w="2975" w:type="dxa"/>
          </w:tcPr>
          <w:p w14:paraId="385FB24F" w14:textId="77777777" w:rsidR="00EE0CF2" w:rsidRDefault="00EE0CF2" w:rsidP="00D53B46">
            <w:pPr>
              <w:pStyle w:val="TableText"/>
              <w:keepNext w:val="0"/>
            </w:pPr>
          </w:p>
        </w:tc>
      </w:tr>
      <w:tr w:rsidR="00EE0CF2" w14:paraId="1AA5F643" w14:textId="77777777" w:rsidTr="00EE0CF2">
        <w:trPr>
          <w:jc w:val="center"/>
        </w:trPr>
        <w:tc>
          <w:tcPr>
            <w:tcW w:w="3345" w:type="dxa"/>
          </w:tcPr>
          <w:p w14:paraId="525C2D9C" w14:textId="77777777" w:rsidR="00EE0CF2" w:rsidRDefault="00EE0CF2" w:rsidP="00D53B46">
            <w:pPr>
              <w:pStyle w:val="TableText"/>
              <w:keepNext w:val="0"/>
            </w:pPr>
            <w:r>
              <w:tab/>
            </w:r>
            <w:r>
              <w:tab/>
              <w:t>@typeCode</w:t>
            </w:r>
          </w:p>
        </w:tc>
        <w:tc>
          <w:tcPr>
            <w:tcW w:w="720" w:type="dxa"/>
          </w:tcPr>
          <w:p w14:paraId="354E96BC" w14:textId="77777777" w:rsidR="00EE0CF2" w:rsidRDefault="00EE0CF2" w:rsidP="00D53B46">
            <w:pPr>
              <w:pStyle w:val="TableText"/>
              <w:keepNext w:val="0"/>
            </w:pPr>
            <w:r>
              <w:t>1..1</w:t>
            </w:r>
          </w:p>
        </w:tc>
        <w:tc>
          <w:tcPr>
            <w:tcW w:w="1152" w:type="dxa"/>
          </w:tcPr>
          <w:p w14:paraId="22F974B4" w14:textId="77777777" w:rsidR="00EE0CF2" w:rsidRDefault="00EE0CF2" w:rsidP="00D53B46">
            <w:pPr>
              <w:pStyle w:val="TableText"/>
              <w:keepNext w:val="0"/>
            </w:pPr>
            <w:r>
              <w:t>SHALL</w:t>
            </w:r>
          </w:p>
        </w:tc>
        <w:tc>
          <w:tcPr>
            <w:tcW w:w="864" w:type="dxa"/>
          </w:tcPr>
          <w:p w14:paraId="56FEDF07" w14:textId="77777777" w:rsidR="00EE0CF2" w:rsidRDefault="00EE0CF2" w:rsidP="00D53B46">
            <w:pPr>
              <w:pStyle w:val="TableText"/>
              <w:keepNext w:val="0"/>
            </w:pPr>
          </w:p>
        </w:tc>
        <w:tc>
          <w:tcPr>
            <w:tcW w:w="1104" w:type="dxa"/>
          </w:tcPr>
          <w:p w14:paraId="0ABEEDE2" w14:textId="77777777" w:rsidR="00EE0CF2" w:rsidRDefault="0085191F" w:rsidP="00D53B46">
            <w:pPr>
              <w:pStyle w:val="TableText"/>
              <w:keepNext w:val="0"/>
            </w:pPr>
            <w:hyperlink w:anchor="C_4509-30056">
              <w:r w:rsidR="00EE0CF2">
                <w:rPr>
                  <w:rStyle w:val="HyperlinkText9pt"/>
                </w:rPr>
                <w:t>4509-30056</w:t>
              </w:r>
            </w:hyperlink>
          </w:p>
        </w:tc>
        <w:tc>
          <w:tcPr>
            <w:tcW w:w="2975" w:type="dxa"/>
          </w:tcPr>
          <w:p w14:paraId="59B89E83" w14:textId="77777777" w:rsidR="00EE0CF2" w:rsidRDefault="00EE0CF2" w:rsidP="00D53B46">
            <w:pPr>
              <w:pStyle w:val="TableText"/>
              <w:keepNext w:val="0"/>
            </w:pPr>
            <w:r>
              <w:t>urn:oid:2.16.840.1.113883.5.90 (HL7ParticipationType) = PRF</w:t>
            </w:r>
          </w:p>
        </w:tc>
      </w:tr>
      <w:tr w:rsidR="00EE0CF2" w14:paraId="75501133" w14:textId="77777777" w:rsidTr="00EE0CF2">
        <w:trPr>
          <w:jc w:val="center"/>
        </w:trPr>
        <w:tc>
          <w:tcPr>
            <w:tcW w:w="3345" w:type="dxa"/>
          </w:tcPr>
          <w:p w14:paraId="6BE526AE" w14:textId="77777777" w:rsidR="00EE0CF2" w:rsidRDefault="00EE0CF2" w:rsidP="00D53B46">
            <w:pPr>
              <w:pStyle w:val="TableText"/>
              <w:keepNext w:val="0"/>
            </w:pPr>
            <w:r>
              <w:tab/>
            </w:r>
            <w:r>
              <w:tab/>
              <w:t>participantRole</w:t>
            </w:r>
          </w:p>
        </w:tc>
        <w:tc>
          <w:tcPr>
            <w:tcW w:w="720" w:type="dxa"/>
          </w:tcPr>
          <w:p w14:paraId="5109BFD8" w14:textId="77777777" w:rsidR="00EE0CF2" w:rsidRDefault="00EE0CF2" w:rsidP="00D53B46">
            <w:pPr>
              <w:pStyle w:val="TableText"/>
              <w:keepNext w:val="0"/>
            </w:pPr>
            <w:r>
              <w:t>1..1</w:t>
            </w:r>
          </w:p>
        </w:tc>
        <w:tc>
          <w:tcPr>
            <w:tcW w:w="1152" w:type="dxa"/>
          </w:tcPr>
          <w:p w14:paraId="7E11AB30" w14:textId="77777777" w:rsidR="00EE0CF2" w:rsidRDefault="00EE0CF2" w:rsidP="00D53B46">
            <w:pPr>
              <w:pStyle w:val="TableText"/>
              <w:keepNext w:val="0"/>
            </w:pPr>
            <w:r>
              <w:t>SHALL</w:t>
            </w:r>
          </w:p>
        </w:tc>
        <w:tc>
          <w:tcPr>
            <w:tcW w:w="864" w:type="dxa"/>
          </w:tcPr>
          <w:p w14:paraId="06E15BF5" w14:textId="77777777" w:rsidR="00EE0CF2" w:rsidRDefault="00EE0CF2" w:rsidP="00D53B46">
            <w:pPr>
              <w:pStyle w:val="TableText"/>
              <w:keepNext w:val="0"/>
            </w:pPr>
          </w:p>
        </w:tc>
        <w:tc>
          <w:tcPr>
            <w:tcW w:w="1104" w:type="dxa"/>
          </w:tcPr>
          <w:p w14:paraId="0E9181E0" w14:textId="77777777" w:rsidR="00EE0CF2" w:rsidRDefault="0085191F" w:rsidP="00D53B46">
            <w:pPr>
              <w:pStyle w:val="TableText"/>
              <w:keepNext w:val="0"/>
            </w:pPr>
            <w:hyperlink w:anchor="C_4509-30054">
              <w:r w:rsidR="00EE0CF2">
                <w:rPr>
                  <w:rStyle w:val="HyperlinkText9pt"/>
                </w:rPr>
                <w:t>4509-30054</w:t>
              </w:r>
            </w:hyperlink>
          </w:p>
        </w:tc>
        <w:tc>
          <w:tcPr>
            <w:tcW w:w="2975" w:type="dxa"/>
          </w:tcPr>
          <w:p w14:paraId="7F3026DE" w14:textId="77777777" w:rsidR="00EE0CF2" w:rsidRDefault="0085191F" w:rsidP="00D53B46">
            <w:pPr>
              <w:pStyle w:val="TableText"/>
              <w:keepNext w:val="0"/>
            </w:pPr>
            <w:hyperlink w:anchor="SE_Entity_Location">
              <w:r w:rsidR="00EE0CF2">
                <w:rPr>
                  <w:rStyle w:val="HyperlinkText9pt"/>
                </w:rPr>
                <w:t>Entity Location (identifier: urn:hl7ii:2.16.840.1.113883.10.20.24.3.172:2021-08-01</w:t>
              </w:r>
            </w:hyperlink>
          </w:p>
        </w:tc>
      </w:tr>
      <w:tr w:rsidR="00EE0CF2" w14:paraId="5675260A" w14:textId="77777777" w:rsidTr="00EE0CF2">
        <w:trPr>
          <w:jc w:val="center"/>
        </w:trPr>
        <w:tc>
          <w:tcPr>
            <w:tcW w:w="3345" w:type="dxa"/>
          </w:tcPr>
          <w:p w14:paraId="1BB0C9CA" w14:textId="77777777" w:rsidR="00EE0CF2" w:rsidRDefault="00EE0CF2" w:rsidP="00D53B46">
            <w:pPr>
              <w:pStyle w:val="TableText"/>
              <w:keepNext w:val="0"/>
            </w:pPr>
            <w:r>
              <w:tab/>
              <w:t>participant</w:t>
            </w:r>
          </w:p>
        </w:tc>
        <w:tc>
          <w:tcPr>
            <w:tcW w:w="720" w:type="dxa"/>
          </w:tcPr>
          <w:p w14:paraId="683A1263" w14:textId="77777777" w:rsidR="00EE0CF2" w:rsidRDefault="00EE0CF2" w:rsidP="00D53B46">
            <w:pPr>
              <w:pStyle w:val="TableText"/>
              <w:keepNext w:val="0"/>
            </w:pPr>
            <w:r>
              <w:t>0..*</w:t>
            </w:r>
          </w:p>
        </w:tc>
        <w:tc>
          <w:tcPr>
            <w:tcW w:w="1152" w:type="dxa"/>
          </w:tcPr>
          <w:p w14:paraId="16E04F29" w14:textId="77777777" w:rsidR="00EE0CF2" w:rsidRDefault="00EE0CF2" w:rsidP="00D53B46">
            <w:pPr>
              <w:pStyle w:val="TableText"/>
              <w:keepNext w:val="0"/>
            </w:pPr>
            <w:r>
              <w:t>MAY</w:t>
            </w:r>
          </w:p>
        </w:tc>
        <w:tc>
          <w:tcPr>
            <w:tcW w:w="864" w:type="dxa"/>
          </w:tcPr>
          <w:p w14:paraId="3649A0A7" w14:textId="77777777" w:rsidR="00EE0CF2" w:rsidRDefault="00EE0CF2" w:rsidP="00D53B46">
            <w:pPr>
              <w:pStyle w:val="TableText"/>
              <w:keepNext w:val="0"/>
            </w:pPr>
          </w:p>
        </w:tc>
        <w:tc>
          <w:tcPr>
            <w:tcW w:w="1104" w:type="dxa"/>
          </w:tcPr>
          <w:p w14:paraId="41A4E875" w14:textId="77777777" w:rsidR="00EE0CF2" w:rsidRDefault="0085191F" w:rsidP="00D53B46">
            <w:pPr>
              <w:pStyle w:val="TableText"/>
              <w:keepNext w:val="0"/>
            </w:pPr>
            <w:hyperlink w:anchor="C_4509-29663">
              <w:r w:rsidR="00EE0CF2">
                <w:rPr>
                  <w:rStyle w:val="HyperlinkText9pt"/>
                </w:rPr>
                <w:t>4509-29663</w:t>
              </w:r>
            </w:hyperlink>
          </w:p>
        </w:tc>
        <w:tc>
          <w:tcPr>
            <w:tcW w:w="2975" w:type="dxa"/>
          </w:tcPr>
          <w:p w14:paraId="6E769669" w14:textId="77777777" w:rsidR="00EE0CF2" w:rsidRDefault="00EE0CF2" w:rsidP="00D53B46">
            <w:pPr>
              <w:pStyle w:val="TableText"/>
              <w:keepNext w:val="0"/>
            </w:pPr>
          </w:p>
        </w:tc>
      </w:tr>
      <w:tr w:rsidR="00EE0CF2" w14:paraId="16775F8C" w14:textId="77777777" w:rsidTr="00EE0CF2">
        <w:trPr>
          <w:jc w:val="center"/>
        </w:trPr>
        <w:tc>
          <w:tcPr>
            <w:tcW w:w="3345" w:type="dxa"/>
          </w:tcPr>
          <w:p w14:paraId="67413D0D" w14:textId="77777777" w:rsidR="00EE0CF2" w:rsidRDefault="00EE0CF2" w:rsidP="00D53B46">
            <w:pPr>
              <w:pStyle w:val="TableText"/>
              <w:keepNext w:val="0"/>
            </w:pPr>
            <w:r>
              <w:tab/>
            </w:r>
            <w:r>
              <w:tab/>
              <w:t>@typeCode</w:t>
            </w:r>
          </w:p>
        </w:tc>
        <w:tc>
          <w:tcPr>
            <w:tcW w:w="720" w:type="dxa"/>
          </w:tcPr>
          <w:p w14:paraId="4CCFF962" w14:textId="77777777" w:rsidR="00EE0CF2" w:rsidRDefault="00EE0CF2" w:rsidP="00D53B46">
            <w:pPr>
              <w:pStyle w:val="TableText"/>
              <w:keepNext w:val="0"/>
            </w:pPr>
            <w:r>
              <w:t>1..1</w:t>
            </w:r>
          </w:p>
        </w:tc>
        <w:tc>
          <w:tcPr>
            <w:tcW w:w="1152" w:type="dxa"/>
          </w:tcPr>
          <w:p w14:paraId="619F0063" w14:textId="77777777" w:rsidR="00EE0CF2" w:rsidRDefault="00EE0CF2" w:rsidP="00D53B46">
            <w:pPr>
              <w:pStyle w:val="TableText"/>
              <w:keepNext w:val="0"/>
            </w:pPr>
            <w:r>
              <w:t>SHALL</w:t>
            </w:r>
          </w:p>
        </w:tc>
        <w:tc>
          <w:tcPr>
            <w:tcW w:w="864" w:type="dxa"/>
          </w:tcPr>
          <w:p w14:paraId="2BDEC35D" w14:textId="77777777" w:rsidR="00EE0CF2" w:rsidRDefault="00EE0CF2" w:rsidP="00D53B46">
            <w:pPr>
              <w:pStyle w:val="TableText"/>
              <w:keepNext w:val="0"/>
            </w:pPr>
          </w:p>
        </w:tc>
        <w:tc>
          <w:tcPr>
            <w:tcW w:w="1104" w:type="dxa"/>
          </w:tcPr>
          <w:p w14:paraId="1BF981C2" w14:textId="77777777" w:rsidR="00EE0CF2" w:rsidRDefault="0085191F" w:rsidP="00D53B46">
            <w:pPr>
              <w:pStyle w:val="TableText"/>
              <w:keepNext w:val="0"/>
            </w:pPr>
            <w:hyperlink w:anchor="C_4509-29669">
              <w:r w:rsidR="00EE0CF2">
                <w:rPr>
                  <w:rStyle w:val="HyperlinkText9pt"/>
                </w:rPr>
                <w:t>4509-29669</w:t>
              </w:r>
            </w:hyperlink>
          </w:p>
        </w:tc>
        <w:tc>
          <w:tcPr>
            <w:tcW w:w="2975" w:type="dxa"/>
          </w:tcPr>
          <w:p w14:paraId="4DF3A114" w14:textId="77777777" w:rsidR="00EE0CF2" w:rsidRDefault="00EE0CF2" w:rsidP="00D53B46">
            <w:pPr>
              <w:pStyle w:val="TableText"/>
              <w:keepNext w:val="0"/>
            </w:pPr>
            <w:r>
              <w:t>urn:oid:2.16.840.1.113883.5.90 (HL7ParticipationType) = PRF</w:t>
            </w:r>
          </w:p>
        </w:tc>
      </w:tr>
      <w:tr w:rsidR="00EE0CF2" w14:paraId="5E24864D" w14:textId="77777777" w:rsidTr="00EE0CF2">
        <w:trPr>
          <w:jc w:val="center"/>
        </w:trPr>
        <w:tc>
          <w:tcPr>
            <w:tcW w:w="3345" w:type="dxa"/>
          </w:tcPr>
          <w:p w14:paraId="7C994B2F" w14:textId="77777777" w:rsidR="00EE0CF2" w:rsidRDefault="00EE0CF2" w:rsidP="00D53B46">
            <w:pPr>
              <w:pStyle w:val="TableText"/>
              <w:keepNext w:val="0"/>
            </w:pPr>
            <w:r>
              <w:tab/>
            </w:r>
            <w:r>
              <w:tab/>
              <w:t>participantRole</w:t>
            </w:r>
          </w:p>
        </w:tc>
        <w:tc>
          <w:tcPr>
            <w:tcW w:w="720" w:type="dxa"/>
          </w:tcPr>
          <w:p w14:paraId="1FE6354D" w14:textId="77777777" w:rsidR="00EE0CF2" w:rsidRDefault="00EE0CF2" w:rsidP="00D53B46">
            <w:pPr>
              <w:pStyle w:val="TableText"/>
              <w:keepNext w:val="0"/>
            </w:pPr>
            <w:r>
              <w:t>1..1</w:t>
            </w:r>
          </w:p>
        </w:tc>
        <w:tc>
          <w:tcPr>
            <w:tcW w:w="1152" w:type="dxa"/>
          </w:tcPr>
          <w:p w14:paraId="5D977BC0" w14:textId="77777777" w:rsidR="00EE0CF2" w:rsidRDefault="00EE0CF2" w:rsidP="00D53B46">
            <w:pPr>
              <w:pStyle w:val="TableText"/>
              <w:keepNext w:val="0"/>
            </w:pPr>
            <w:r>
              <w:t>SHALL</w:t>
            </w:r>
          </w:p>
        </w:tc>
        <w:tc>
          <w:tcPr>
            <w:tcW w:w="864" w:type="dxa"/>
          </w:tcPr>
          <w:p w14:paraId="1773581C" w14:textId="77777777" w:rsidR="00EE0CF2" w:rsidRDefault="00EE0CF2" w:rsidP="00D53B46">
            <w:pPr>
              <w:pStyle w:val="TableText"/>
              <w:keepNext w:val="0"/>
            </w:pPr>
          </w:p>
        </w:tc>
        <w:tc>
          <w:tcPr>
            <w:tcW w:w="1104" w:type="dxa"/>
          </w:tcPr>
          <w:p w14:paraId="3F07D81A" w14:textId="77777777" w:rsidR="00EE0CF2" w:rsidRDefault="0085191F" w:rsidP="00D53B46">
            <w:pPr>
              <w:pStyle w:val="TableText"/>
              <w:keepNext w:val="0"/>
            </w:pPr>
            <w:hyperlink w:anchor="C_4509-29664">
              <w:r w:rsidR="00EE0CF2">
                <w:rPr>
                  <w:rStyle w:val="HyperlinkText9pt"/>
                </w:rPr>
                <w:t>4509-29664</w:t>
              </w:r>
            </w:hyperlink>
          </w:p>
        </w:tc>
        <w:tc>
          <w:tcPr>
            <w:tcW w:w="2975" w:type="dxa"/>
          </w:tcPr>
          <w:p w14:paraId="2AFA448C" w14:textId="77777777" w:rsidR="00EE0CF2" w:rsidRDefault="0085191F" w:rsidP="00D53B46">
            <w:pPr>
              <w:pStyle w:val="TableText"/>
              <w:keepNext w:val="0"/>
            </w:pPr>
            <w:hyperlink w:anchor="SE_Entity_Care_Partner">
              <w:r w:rsidR="00EE0CF2">
                <w:rPr>
                  <w:rStyle w:val="HyperlinkText9pt"/>
                </w:rPr>
                <w:t>Entity Care Partner (identifier: urn:hl7ii:2.16.840.1.113883.10.20.24.3.160:2019-12-01</w:t>
              </w:r>
            </w:hyperlink>
          </w:p>
        </w:tc>
      </w:tr>
      <w:tr w:rsidR="00EE0CF2" w14:paraId="7BA9038C" w14:textId="77777777" w:rsidTr="00EE0CF2">
        <w:trPr>
          <w:jc w:val="center"/>
        </w:trPr>
        <w:tc>
          <w:tcPr>
            <w:tcW w:w="3345" w:type="dxa"/>
          </w:tcPr>
          <w:p w14:paraId="3A4110D7" w14:textId="77777777" w:rsidR="00EE0CF2" w:rsidRDefault="00EE0CF2" w:rsidP="00D53B46">
            <w:pPr>
              <w:pStyle w:val="TableText"/>
              <w:keepNext w:val="0"/>
            </w:pPr>
            <w:r>
              <w:tab/>
              <w:t>entryRelationship</w:t>
            </w:r>
          </w:p>
        </w:tc>
        <w:tc>
          <w:tcPr>
            <w:tcW w:w="720" w:type="dxa"/>
          </w:tcPr>
          <w:p w14:paraId="6D2FCBEA" w14:textId="77777777" w:rsidR="00EE0CF2" w:rsidRDefault="00EE0CF2" w:rsidP="00D53B46">
            <w:pPr>
              <w:pStyle w:val="TableText"/>
              <w:keepNext w:val="0"/>
            </w:pPr>
            <w:r>
              <w:t>0..*</w:t>
            </w:r>
          </w:p>
        </w:tc>
        <w:tc>
          <w:tcPr>
            <w:tcW w:w="1152" w:type="dxa"/>
          </w:tcPr>
          <w:p w14:paraId="5DAEB89B" w14:textId="77777777" w:rsidR="00EE0CF2" w:rsidRDefault="00EE0CF2" w:rsidP="00D53B46">
            <w:pPr>
              <w:pStyle w:val="TableText"/>
              <w:keepNext w:val="0"/>
            </w:pPr>
            <w:r>
              <w:t>MAY</w:t>
            </w:r>
          </w:p>
        </w:tc>
        <w:tc>
          <w:tcPr>
            <w:tcW w:w="864" w:type="dxa"/>
          </w:tcPr>
          <w:p w14:paraId="12ED0208" w14:textId="77777777" w:rsidR="00EE0CF2" w:rsidRDefault="00EE0CF2" w:rsidP="00D53B46">
            <w:pPr>
              <w:pStyle w:val="TableText"/>
              <w:keepNext w:val="0"/>
            </w:pPr>
          </w:p>
        </w:tc>
        <w:tc>
          <w:tcPr>
            <w:tcW w:w="1104" w:type="dxa"/>
          </w:tcPr>
          <w:p w14:paraId="297399B7" w14:textId="77777777" w:rsidR="00EE0CF2" w:rsidRDefault="0085191F" w:rsidP="00D53B46">
            <w:pPr>
              <w:pStyle w:val="TableText"/>
              <w:keepNext w:val="0"/>
            </w:pPr>
            <w:hyperlink w:anchor="C_4509-29958">
              <w:r w:rsidR="00EE0CF2">
                <w:rPr>
                  <w:rStyle w:val="HyperlinkText9pt"/>
                </w:rPr>
                <w:t>4509-29958</w:t>
              </w:r>
            </w:hyperlink>
          </w:p>
        </w:tc>
        <w:tc>
          <w:tcPr>
            <w:tcW w:w="2975" w:type="dxa"/>
          </w:tcPr>
          <w:p w14:paraId="52DCCCC8" w14:textId="77777777" w:rsidR="00EE0CF2" w:rsidRDefault="00EE0CF2" w:rsidP="00D53B46">
            <w:pPr>
              <w:pStyle w:val="TableText"/>
              <w:keepNext w:val="0"/>
            </w:pPr>
          </w:p>
        </w:tc>
      </w:tr>
      <w:tr w:rsidR="00EE0CF2" w14:paraId="6380011F" w14:textId="77777777" w:rsidTr="00EE0CF2">
        <w:trPr>
          <w:jc w:val="center"/>
        </w:trPr>
        <w:tc>
          <w:tcPr>
            <w:tcW w:w="3345" w:type="dxa"/>
          </w:tcPr>
          <w:p w14:paraId="1DFA0B78" w14:textId="77777777" w:rsidR="00EE0CF2" w:rsidRDefault="00EE0CF2" w:rsidP="00D53B46">
            <w:pPr>
              <w:pStyle w:val="TableText"/>
              <w:keepNext w:val="0"/>
            </w:pPr>
            <w:r>
              <w:tab/>
            </w:r>
            <w:r>
              <w:tab/>
              <w:t>@typeCode</w:t>
            </w:r>
          </w:p>
        </w:tc>
        <w:tc>
          <w:tcPr>
            <w:tcW w:w="720" w:type="dxa"/>
          </w:tcPr>
          <w:p w14:paraId="1C96CCF1" w14:textId="77777777" w:rsidR="00EE0CF2" w:rsidRDefault="00EE0CF2" w:rsidP="00D53B46">
            <w:pPr>
              <w:pStyle w:val="TableText"/>
              <w:keepNext w:val="0"/>
            </w:pPr>
            <w:r>
              <w:t>1..1</w:t>
            </w:r>
          </w:p>
        </w:tc>
        <w:tc>
          <w:tcPr>
            <w:tcW w:w="1152" w:type="dxa"/>
          </w:tcPr>
          <w:p w14:paraId="604104ED" w14:textId="77777777" w:rsidR="00EE0CF2" w:rsidRDefault="00EE0CF2" w:rsidP="00D53B46">
            <w:pPr>
              <w:pStyle w:val="TableText"/>
              <w:keepNext w:val="0"/>
            </w:pPr>
            <w:r>
              <w:t>SHALL</w:t>
            </w:r>
          </w:p>
        </w:tc>
        <w:tc>
          <w:tcPr>
            <w:tcW w:w="864" w:type="dxa"/>
          </w:tcPr>
          <w:p w14:paraId="3966EDF6" w14:textId="77777777" w:rsidR="00EE0CF2" w:rsidRDefault="00EE0CF2" w:rsidP="00D53B46">
            <w:pPr>
              <w:pStyle w:val="TableText"/>
              <w:keepNext w:val="0"/>
            </w:pPr>
          </w:p>
        </w:tc>
        <w:tc>
          <w:tcPr>
            <w:tcW w:w="1104" w:type="dxa"/>
          </w:tcPr>
          <w:p w14:paraId="3CC3C57E" w14:textId="77777777" w:rsidR="00EE0CF2" w:rsidRDefault="0085191F" w:rsidP="00D53B46">
            <w:pPr>
              <w:pStyle w:val="TableText"/>
              <w:keepNext w:val="0"/>
            </w:pPr>
            <w:hyperlink w:anchor="C_4509-29960">
              <w:r w:rsidR="00EE0CF2">
                <w:rPr>
                  <w:rStyle w:val="HyperlinkText9pt"/>
                </w:rPr>
                <w:t>4509-29960</w:t>
              </w:r>
            </w:hyperlink>
          </w:p>
        </w:tc>
        <w:tc>
          <w:tcPr>
            <w:tcW w:w="2975" w:type="dxa"/>
          </w:tcPr>
          <w:p w14:paraId="3D7C456B" w14:textId="77777777" w:rsidR="00EE0CF2" w:rsidRDefault="00EE0CF2" w:rsidP="00D53B46">
            <w:pPr>
              <w:pStyle w:val="TableText"/>
              <w:keepNext w:val="0"/>
            </w:pPr>
            <w:r>
              <w:t>urn:oid:2.16.840.1.113883.5.1002 (HL7ActRelationshipType) = REFR</w:t>
            </w:r>
          </w:p>
        </w:tc>
      </w:tr>
      <w:tr w:rsidR="00EE0CF2" w14:paraId="59271280" w14:textId="77777777" w:rsidTr="00EE0CF2">
        <w:trPr>
          <w:jc w:val="center"/>
        </w:trPr>
        <w:tc>
          <w:tcPr>
            <w:tcW w:w="3345" w:type="dxa"/>
          </w:tcPr>
          <w:p w14:paraId="40B7E7A4" w14:textId="77777777" w:rsidR="00EE0CF2" w:rsidRDefault="00EE0CF2" w:rsidP="00D53B46">
            <w:pPr>
              <w:pStyle w:val="TableText"/>
              <w:keepNext w:val="0"/>
            </w:pPr>
            <w:r>
              <w:tab/>
            </w:r>
            <w:r>
              <w:tab/>
              <w:t>observation</w:t>
            </w:r>
          </w:p>
        </w:tc>
        <w:tc>
          <w:tcPr>
            <w:tcW w:w="720" w:type="dxa"/>
          </w:tcPr>
          <w:p w14:paraId="6A3E4F33" w14:textId="77777777" w:rsidR="00EE0CF2" w:rsidRDefault="00EE0CF2" w:rsidP="00D53B46">
            <w:pPr>
              <w:pStyle w:val="TableText"/>
              <w:keepNext w:val="0"/>
            </w:pPr>
            <w:r>
              <w:t>1..1</w:t>
            </w:r>
          </w:p>
        </w:tc>
        <w:tc>
          <w:tcPr>
            <w:tcW w:w="1152" w:type="dxa"/>
          </w:tcPr>
          <w:p w14:paraId="73714272" w14:textId="77777777" w:rsidR="00EE0CF2" w:rsidRDefault="00EE0CF2" w:rsidP="00D53B46">
            <w:pPr>
              <w:pStyle w:val="TableText"/>
              <w:keepNext w:val="0"/>
            </w:pPr>
            <w:r>
              <w:t>SHALL</w:t>
            </w:r>
          </w:p>
        </w:tc>
        <w:tc>
          <w:tcPr>
            <w:tcW w:w="864" w:type="dxa"/>
          </w:tcPr>
          <w:p w14:paraId="5B0F1755" w14:textId="77777777" w:rsidR="00EE0CF2" w:rsidRDefault="00EE0CF2" w:rsidP="00D53B46">
            <w:pPr>
              <w:pStyle w:val="TableText"/>
              <w:keepNext w:val="0"/>
            </w:pPr>
          </w:p>
        </w:tc>
        <w:tc>
          <w:tcPr>
            <w:tcW w:w="1104" w:type="dxa"/>
          </w:tcPr>
          <w:p w14:paraId="6CFF04E6" w14:textId="77777777" w:rsidR="00EE0CF2" w:rsidRDefault="0085191F" w:rsidP="00D53B46">
            <w:pPr>
              <w:pStyle w:val="TableText"/>
              <w:keepNext w:val="0"/>
            </w:pPr>
            <w:hyperlink w:anchor="C_4509-29959">
              <w:r w:rsidR="00EE0CF2">
                <w:rPr>
                  <w:rStyle w:val="HyperlinkText9pt"/>
                </w:rPr>
                <w:t>4509-29959</w:t>
              </w:r>
            </w:hyperlink>
          </w:p>
        </w:tc>
        <w:tc>
          <w:tcPr>
            <w:tcW w:w="2975" w:type="dxa"/>
          </w:tcPr>
          <w:p w14:paraId="0E6BD069" w14:textId="77777777" w:rsidR="00EE0CF2" w:rsidRDefault="0085191F" w:rsidP="00D53B46">
            <w:pPr>
              <w:pStyle w:val="TableText"/>
              <w:keepNext w:val="0"/>
            </w:pPr>
            <w:hyperlink w:anchor="E_Encounter_Diagnosis_QDM_V2">
              <w:r w:rsidR="00EE0CF2">
                <w:rPr>
                  <w:rStyle w:val="HyperlinkText9pt"/>
                </w:rPr>
                <w:t xml:space="preserve">Encounter Diagnosis QDM (V2) (identifier: </w:t>
              </w:r>
              <w:r w:rsidR="00EE0CF2">
                <w:rPr>
                  <w:rStyle w:val="HyperlinkText9pt"/>
                </w:rPr>
                <w:lastRenderedPageBreak/>
                <w:t>urn:hl7ii:2.16.840.1.113883.10.20.24.3.168:2021-08-01</w:t>
              </w:r>
            </w:hyperlink>
          </w:p>
        </w:tc>
      </w:tr>
      <w:tr w:rsidR="00EE0CF2" w14:paraId="0009441F" w14:textId="77777777" w:rsidTr="00EE0CF2">
        <w:trPr>
          <w:jc w:val="center"/>
        </w:trPr>
        <w:tc>
          <w:tcPr>
            <w:tcW w:w="3345" w:type="dxa"/>
          </w:tcPr>
          <w:p w14:paraId="4AFDA7D8" w14:textId="77777777" w:rsidR="00EE0CF2" w:rsidRDefault="00EE0CF2" w:rsidP="00D53B46">
            <w:pPr>
              <w:pStyle w:val="TableText"/>
              <w:keepNext w:val="0"/>
            </w:pPr>
            <w:r>
              <w:lastRenderedPageBreak/>
              <w:tab/>
              <w:t>entryRelationship</w:t>
            </w:r>
          </w:p>
        </w:tc>
        <w:tc>
          <w:tcPr>
            <w:tcW w:w="720" w:type="dxa"/>
          </w:tcPr>
          <w:p w14:paraId="001CE02A" w14:textId="77777777" w:rsidR="00EE0CF2" w:rsidRDefault="00EE0CF2" w:rsidP="00D53B46">
            <w:pPr>
              <w:pStyle w:val="TableText"/>
              <w:keepNext w:val="0"/>
            </w:pPr>
            <w:r>
              <w:t>0..1</w:t>
            </w:r>
          </w:p>
        </w:tc>
        <w:tc>
          <w:tcPr>
            <w:tcW w:w="1152" w:type="dxa"/>
          </w:tcPr>
          <w:p w14:paraId="6ED064CD" w14:textId="77777777" w:rsidR="00EE0CF2" w:rsidRDefault="00EE0CF2" w:rsidP="00D53B46">
            <w:pPr>
              <w:pStyle w:val="TableText"/>
              <w:keepNext w:val="0"/>
            </w:pPr>
            <w:r>
              <w:t>MAY</w:t>
            </w:r>
          </w:p>
        </w:tc>
        <w:tc>
          <w:tcPr>
            <w:tcW w:w="864" w:type="dxa"/>
          </w:tcPr>
          <w:p w14:paraId="4BB7F97F" w14:textId="77777777" w:rsidR="00EE0CF2" w:rsidRDefault="00EE0CF2" w:rsidP="00D53B46">
            <w:pPr>
              <w:pStyle w:val="TableText"/>
              <w:keepNext w:val="0"/>
            </w:pPr>
          </w:p>
        </w:tc>
        <w:tc>
          <w:tcPr>
            <w:tcW w:w="1104" w:type="dxa"/>
          </w:tcPr>
          <w:p w14:paraId="6BEB4A16" w14:textId="77777777" w:rsidR="00EE0CF2" w:rsidRDefault="0085191F" w:rsidP="00D53B46">
            <w:pPr>
              <w:pStyle w:val="TableText"/>
              <w:keepNext w:val="0"/>
            </w:pPr>
            <w:hyperlink w:anchor="C_4509-32543">
              <w:r w:rsidR="00EE0CF2">
                <w:rPr>
                  <w:rStyle w:val="HyperlinkText9pt"/>
                </w:rPr>
                <w:t>4509-32543</w:t>
              </w:r>
            </w:hyperlink>
          </w:p>
        </w:tc>
        <w:tc>
          <w:tcPr>
            <w:tcW w:w="2975" w:type="dxa"/>
          </w:tcPr>
          <w:p w14:paraId="3C861CBD" w14:textId="77777777" w:rsidR="00EE0CF2" w:rsidRDefault="00EE0CF2" w:rsidP="00D53B46">
            <w:pPr>
              <w:pStyle w:val="TableText"/>
              <w:keepNext w:val="0"/>
            </w:pPr>
          </w:p>
        </w:tc>
      </w:tr>
      <w:tr w:rsidR="00EE0CF2" w14:paraId="79562958" w14:textId="77777777" w:rsidTr="00EE0CF2">
        <w:trPr>
          <w:jc w:val="center"/>
        </w:trPr>
        <w:tc>
          <w:tcPr>
            <w:tcW w:w="3345" w:type="dxa"/>
          </w:tcPr>
          <w:p w14:paraId="7E871B58" w14:textId="77777777" w:rsidR="00EE0CF2" w:rsidRDefault="00EE0CF2" w:rsidP="00D53B46">
            <w:pPr>
              <w:pStyle w:val="TableText"/>
              <w:keepNext w:val="0"/>
            </w:pPr>
            <w:r>
              <w:tab/>
            </w:r>
            <w:r>
              <w:tab/>
              <w:t>@typeCode</w:t>
            </w:r>
          </w:p>
        </w:tc>
        <w:tc>
          <w:tcPr>
            <w:tcW w:w="720" w:type="dxa"/>
          </w:tcPr>
          <w:p w14:paraId="2031071E" w14:textId="77777777" w:rsidR="00EE0CF2" w:rsidRDefault="00EE0CF2" w:rsidP="00D53B46">
            <w:pPr>
              <w:pStyle w:val="TableText"/>
              <w:keepNext w:val="0"/>
            </w:pPr>
            <w:r>
              <w:t>1..1</w:t>
            </w:r>
          </w:p>
        </w:tc>
        <w:tc>
          <w:tcPr>
            <w:tcW w:w="1152" w:type="dxa"/>
          </w:tcPr>
          <w:p w14:paraId="13EACCAA" w14:textId="77777777" w:rsidR="00EE0CF2" w:rsidRDefault="00EE0CF2" w:rsidP="00D53B46">
            <w:pPr>
              <w:pStyle w:val="TableText"/>
              <w:keepNext w:val="0"/>
            </w:pPr>
            <w:r>
              <w:t>SHALL</w:t>
            </w:r>
          </w:p>
        </w:tc>
        <w:tc>
          <w:tcPr>
            <w:tcW w:w="864" w:type="dxa"/>
          </w:tcPr>
          <w:p w14:paraId="31BA432A" w14:textId="77777777" w:rsidR="00EE0CF2" w:rsidRDefault="00EE0CF2" w:rsidP="00D53B46">
            <w:pPr>
              <w:pStyle w:val="TableText"/>
              <w:keepNext w:val="0"/>
            </w:pPr>
          </w:p>
        </w:tc>
        <w:tc>
          <w:tcPr>
            <w:tcW w:w="1104" w:type="dxa"/>
          </w:tcPr>
          <w:p w14:paraId="51AF7EF1" w14:textId="77777777" w:rsidR="00EE0CF2" w:rsidRDefault="0085191F" w:rsidP="00D53B46">
            <w:pPr>
              <w:pStyle w:val="TableText"/>
              <w:keepNext w:val="0"/>
            </w:pPr>
            <w:hyperlink w:anchor="C_4509-32545">
              <w:r w:rsidR="00EE0CF2">
                <w:rPr>
                  <w:rStyle w:val="HyperlinkText9pt"/>
                </w:rPr>
                <w:t>4509-32545</w:t>
              </w:r>
            </w:hyperlink>
          </w:p>
        </w:tc>
        <w:tc>
          <w:tcPr>
            <w:tcW w:w="2975" w:type="dxa"/>
          </w:tcPr>
          <w:p w14:paraId="54A5D7D7" w14:textId="77777777" w:rsidR="00EE0CF2" w:rsidRDefault="00EE0CF2" w:rsidP="00D53B46">
            <w:pPr>
              <w:pStyle w:val="TableText"/>
              <w:keepNext w:val="0"/>
            </w:pPr>
            <w:r>
              <w:t>urn:oid:2.16.840.1.113883.5.1002 (HL7ActRelationshipType) = REFR</w:t>
            </w:r>
          </w:p>
        </w:tc>
      </w:tr>
      <w:tr w:rsidR="00EE0CF2" w14:paraId="255D7C22" w14:textId="77777777" w:rsidTr="00EE0CF2">
        <w:trPr>
          <w:jc w:val="center"/>
        </w:trPr>
        <w:tc>
          <w:tcPr>
            <w:tcW w:w="3345" w:type="dxa"/>
          </w:tcPr>
          <w:p w14:paraId="797D17CA" w14:textId="77777777" w:rsidR="00EE0CF2" w:rsidRDefault="00EE0CF2" w:rsidP="00D53B46">
            <w:pPr>
              <w:pStyle w:val="TableText"/>
              <w:keepNext w:val="0"/>
            </w:pPr>
            <w:r>
              <w:tab/>
            </w:r>
            <w:r>
              <w:tab/>
              <w:t>act</w:t>
            </w:r>
          </w:p>
        </w:tc>
        <w:tc>
          <w:tcPr>
            <w:tcW w:w="720" w:type="dxa"/>
          </w:tcPr>
          <w:p w14:paraId="4F06A647" w14:textId="77777777" w:rsidR="00EE0CF2" w:rsidRDefault="00EE0CF2" w:rsidP="00D53B46">
            <w:pPr>
              <w:pStyle w:val="TableText"/>
              <w:keepNext w:val="0"/>
            </w:pPr>
            <w:r>
              <w:t>1..1</w:t>
            </w:r>
          </w:p>
        </w:tc>
        <w:tc>
          <w:tcPr>
            <w:tcW w:w="1152" w:type="dxa"/>
          </w:tcPr>
          <w:p w14:paraId="4D25E269" w14:textId="77777777" w:rsidR="00EE0CF2" w:rsidRDefault="00EE0CF2" w:rsidP="00D53B46">
            <w:pPr>
              <w:pStyle w:val="TableText"/>
              <w:keepNext w:val="0"/>
            </w:pPr>
            <w:r>
              <w:t>SHALL</w:t>
            </w:r>
          </w:p>
        </w:tc>
        <w:tc>
          <w:tcPr>
            <w:tcW w:w="864" w:type="dxa"/>
          </w:tcPr>
          <w:p w14:paraId="416BB035" w14:textId="77777777" w:rsidR="00EE0CF2" w:rsidRDefault="00EE0CF2" w:rsidP="00D53B46">
            <w:pPr>
              <w:pStyle w:val="TableText"/>
              <w:keepNext w:val="0"/>
            </w:pPr>
          </w:p>
        </w:tc>
        <w:tc>
          <w:tcPr>
            <w:tcW w:w="1104" w:type="dxa"/>
          </w:tcPr>
          <w:p w14:paraId="5B53C7D4" w14:textId="77777777" w:rsidR="00EE0CF2" w:rsidRDefault="0085191F" w:rsidP="00D53B46">
            <w:pPr>
              <w:pStyle w:val="TableText"/>
              <w:keepNext w:val="0"/>
            </w:pPr>
            <w:hyperlink w:anchor="C_4509-32544">
              <w:r w:rsidR="00EE0CF2">
                <w:rPr>
                  <w:rStyle w:val="HyperlinkText9pt"/>
                </w:rPr>
                <w:t>4509-32544</w:t>
              </w:r>
            </w:hyperlink>
          </w:p>
        </w:tc>
        <w:tc>
          <w:tcPr>
            <w:tcW w:w="2975" w:type="dxa"/>
          </w:tcPr>
          <w:p w14:paraId="38260368" w14:textId="77777777" w:rsidR="00EE0CF2" w:rsidRDefault="0085191F" w:rsidP="00D53B46">
            <w:pPr>
              <w:pStyle w:val="TableText"/>
              <w:keepNext w:val="0"/>
            </w:pPr>
            <w:hyperlink w:anchor="E_Encounter_Class_">
              <w:r w:rsidR="00EE0CF2">
                <w:rPr>
                  <w:rStyle w:val="HyperlinkText9pt"/>
                </w:rPr>
                <w:t>Encounter Class (identifier: urn:hl7ii:2.16.840.1.113883.10.20.24.3.171:2021-08-01</w:t>
              </w:r>
            </w:hyperlink>
          </w:p>
        </w:tc>
      </w:tr>
      <w:tr w:rsidR="00EE0CF2" w14:paraId="0114B84B" w14:textId="77777777" w:rsidTr="00EE0CF2">
        <w:trPr>
          <w:jc w:val="center"/>
        </w:trPr>
        <w:tc>
          <w:tcPr>
            <w:tcW w:w="3345" w:type="dxa"/>
          </w:tcPr>
          <w:p w14:paraId="0E6FE58B" w14:textId="77777777" w:rsidR="00EE0CF2" w:rsidRDefault="00EE0CF2" w:rsidP="00D53B46">
            <w:pPr>
              <w:pStyle w:val="TableText"/>
              <w:keepNext w:val="0"/>
            </w:pPr>
            <w:r>
              <w:tab/>
              <w:t>entryRelationship</w:t>
            </w:r>
          </w:p>
        </w:tc>
        <w:tc>
          <w:tcPr>
            <w:tcW w:w="720" w:type="dxa"/>
          </w:tcPr>
          <w:p w14:paraId="75C5BA05" w14:textId="77777777" w:rsidR="00EE0CF2" w:rsidRDefault="00EE0CF2" w:rsidP="00D53B46">
            <w:pPr>
              <w:pStyle w:val="TableText"/>
              <w:keepNext w:val="0"/>
            </w:pPr>
            <w:r>
              <w:t>0..0</w:t>
            </w:r>
          </w:p>
        </w:tc>
        <w:tc>
          <w:tcPr>
            <w:tcW w:w="1152" w:type="dxa"/>
          </w:tcPr>
          <w:p w14:paraId="3D7E3852" w14:textId="77777777" w:rsidR="00EE0CF2" w:rsidRDefault="00EE0CF2" w:rsidP="00D53B46">
            <w:pPr>
              <w:pStyle w:val="TableText"/>
              <w:keepNext w:val="0"/>
            </w:pPr>
            <w:r>
              <w:t>SHALL NOT</w:t>
            </w:r>
          </w:p>
        </w:tc>
        <w:tc>
          <w:tcPr>
            <w:tcW w:w="864" w:type="dxa"/>
          </w:tcPr>
          <w:p w14:paraId="2E4367D9" w14:textId="77777777" w:rsidR="00EE0CF2" w:rsidRDefault="00EE0CF2" w:rsidP="00D53B46">
            <w:pPr>
              <w:pStyle w:val="TableText"/>
              <w:keepNext w:val="0"/>
            </w:pPr>
          </w:p>
        </w:tc>
        <w:tc>
          <w:tcPr>
            <w:tcW w:w="1104" w:type="dxa"/>
          </w:tcPr>
          <w:p w14:paraId="6AF3C34D" w14:textId="77777777" w:rsidR="00EE0CF2" w:rsidRDefault="0085191F" w:rsidP="00D53B46">
            <w:pPr>
              <w:pStyle w:val="TableText"/>
              <w:keepNext w:val="0"/>
            </w:pPr>
            <w:hyperlink w:anchor="C_4509-30051">
              <w:r w:rsidR="00EE0CF2">
                <w:rPr>
                  <w:rStyle w:val="HyperlinkText9pt"/>
                </w:rPr>
                <w:t>4509-30051</w:t>
              </w:r>
            </w:hyperlink>
          </w:p>
        </w:tc>
        <w:tc>
          <w:tcPr>
            <w:tcW w:w="2975" w:type="dxa"/>
          </w:tcPr>
          <w:p w14:paraId="24984827" w14:textId="77777777" w:rsidR="00EE0CF2" w:rsidRDefault="00EE0CF2" w:rsidP="00D53B46">
            <w:pPr>
              <w:pStyle w:val="TableText"/>
              <w:keepNext w:val="0"/>
            </w:pPr>
          </w:p>
        </w:tc>
      </w:tr>
      <w:tr w:rsidR="00EE0CF2" w14:paraId="7C76016A" w14:textId="77777777" w:rsidTr="00EE0CF2">
        <w:trPr>
          <w:jc w:val="center"/>
        </w:trPr>
        <w:tc>
          <w:tcPr>
            <w:tcW w:w="3345" w:type="dxa"/>
          </w:tcPr>
          <w:p w14:paraId="12EECA99" w14:textId="77777777" w:rsidR="00EE0CF2" w:rsidRDefault="00EE0CF2" w:rsidP="00D53B46">
            <w:pPr>
              <w:pStyle w:val="TableText"/>
              <w:keepNext w:val="0"/>
            </w:pPr>
            <w:r>
              <w:tab/>
            </w:r>
            <w:r>
              <w:tab/>
              <w:t>act</w:t>
            </w:r>
          </w:p>
        </w:tc>
        <w:tc>
          <w:tcPr>
            <w:tcW w:w="720" w:type="dxa"/>
          </w:tcPr>
          <w:p w14:paraId="6DDF0FA5" w14:textId="77777777" w:rsidR="00EE0CF2" w:rsidRDefault="00EE0CF2" w:rsidP="00D53B46">
            <w:pPr>
              <w:pStyle w:val="TableText"/>
              <w:keepNext w:val="0"/>
            </w:pPr>
            <w:r>
              <w:t>1..1</w:t>
            </w:r>
          </w:p>
        </w:tc>
        <w:tc>
          <w:tcPr>
            <w:tcW w:w="1152" w:type="dxa"/>
          </w:tcPr>
          <w:p w14:paraId="21681DE6" w14:textId="77777777" w:rsidR="00EE0CF2" w:rsidRDefault="00EE0CF2" w:rsidP="00D53B46">
            <w:pPr>
              <w:pStyle w:val="TableText"/>
              <w:keepNext w:val="0"/>
            </w:pPr>
            <w:r>
              <w:t>SHALL</w:t>
            </w:r>
          </w:p>
        </w:tc>
        <w:tc>
          <w:tcPr>
            <w:tcW w:w="864" w:type="dxa"/>
          </w:tcPr>
          <w:p w14:paraId="324FC078" w14:textId="77777777" w:rsidR="00EE0CF2" w:rsidRDefault="00EE0CF2" w:rsidP="00D53B46">
            <w:pPr>
              <w:pStyle w:val="TableText"/>
              <w:keepNext w:val="0"/>
            </w:pPr>
          </w:p>
        </w:tc>
        <w:tc>
          <w:tcPr>
            <w:tcW w:w="1104" w:type="dxa"/>
          </w:tcPr>
          <w:p w14:paraId="3897931C" w14:textId="77777777" w:rsidR="00EE0CF2" w:rsidRDefault="0085191F" w:rsidP="00D53B46">
            <w:pPr>
              <w:pStyle w:val="TableText"/>
              <w:keepNext w:val="0"/>
            </w:pPr>
            <w:hyperlink w:anchor="C_4509-30052">
              <w:r w:rsidR="00EE0CF2">
                <w:rPr>
                  <w:rStyle w:val="HyperlinkText9pt"/>
                </w:rPr>
                <w:t>4509-30052</w:t>
              </w:r>
            </w:hyperlink>
          </w:p>
        </w:tc>
        <w:tc>
          <w:tcPr>
            <w:tcW w:w="2975" w:type="dxa"/>
          </w:tcPr>
          <w:p w14:paraId="29F37902" w14:textId="77777777" w:rsidR="00EE0CF2" w:rsidRDefault="0085191F" w:rsidP="00D53B46">
            <w:pPr>
              <w:pStyle w:val="TableText"/>
              <w:keepNext w:val="0"/>
            </w:pPr>
            <w:hyperlink w:anchor="E_Encounter_Diagnosis_V3">
              <w:r w:rsidR="00EE0CF2">
                <w:rPr>
                  <w:rStyle w:val="HyperlinkText9pt"/>
                </w:rPr>
                <w:t>Encounter Diagnosis (V3) (identifier: urn:hl7ii:2.16.840.1.113883.10.20.22.4.80:2015-08-01</w:t>
              </w:r>
            </w:hyperlink>
          </w:p>
        </w:tc>
      </w:tr>
      <w:tr w:rsidR="00EE0CF2" w14:paraId="77AF73C8" w14:textId="77777777" w:rsidTr="00EE0CF2">
        <w:trPr>
          <w:jc w:val="center"/>
        </w:trPr>
        <w:tc>
          <w:tcPr>
            <w:tcW w:w="3345" w:type="dxa"/>
          </w:tcPr>
          <w:p w14:paraId="5621287B" w14:textId="77777777" w:rsidR="00EE0CF2" w:rsidRDefault="00EE0CF2" w:rsidP="00D53B46">
            <w:pPr>
              <w:pStyle w:val="TableText"/>
              <w:keepNext w:val="0"/>
            </w:pPr>
            <w:r>
              <w:tab/>
              <w:t>sdtc:inFulfillmentOf1</w:t>
            </w:r>
          </w:p>
        </w:tc>
        <w:tc>
          <w:tcPr>
            <w:tcW w:w="720" w:type="dxa"/>
          </w:tcPr>
          <w:p w14:paraId="511AE2F4" w14:textId="77777777" w:rsidR="00EE0CF2" w:rsidRDefault="00EE0CF2" w:rsidP="00D53B46">
            <w:pPr>
              <w:pStyle w:val="TableText"/>
              <w:keepNext w:val="0"/>
            </w:pPr>
            <w:r>
              <w:t>0..*</w:t>
            </w:r>
          </w:p>
        </w:tc>
        <w:tc>
          <w:tcPr>
            <w:tcW w:w="1152" w:type="dxa"/>
          </w:tcPr>
          <w:p w14:paraId="0F81968A" w14:textId="77777777" w:rsidR="00EE0CF2" w:rsidRDefault="00EE0CF2" w:rsidP="00D53B46">
            <w:pPr>
              <w:pStyle w:val="TableText"/>
              <w:keepNext w:val="0"/>
            </w:pPr>
            <w:r>
              <w:t>MAY</w:t>
            </w:r>
          </w:p>
        </w:tc>
        <w:tc>
          <w:tcPr>
            <w:tcW w:w="864" w:type="dxa"/>
          </w:tcPr>
          <w:p w14:paraId="7978F52F" w14:textId="77777777" w:rsidR="00EE0CF2" w:rsidRDefault="00EE0CF2" w:rsidP="00D53B46">
            <w:pPr>
              <w:pStyle w:val="TableText"/>
              <w:keepNext w:val="0"/>
            </w:pPr>
          </w:p>
        </w:tc>
        <w:tc>
          <w:tcPr>
            <w:tcW w:w="1104" w:type="dxa"/>
          </w:tcPr>
          <w:p w14:paraId="30631019" w14:textId="77777777" w:rsidR="00EE0CF2" w:rsidRDefault="0085191F" w:rsidP="00D53B46">
            <w:pPr>
              <w:pStyle w:val="TableText"/>
              <w:keepNext w:val="0"/>
            </w:pPr>
            <w:hyperlink w:anchor="C_4509-30055">
              <w:r w:rsidR="00EE0CF2">
                <w:rPr>
                  <w:rStyle w:val="HyperlinkText9pt"/>
                </w:rPr>
                <w:t>4509-30055</w:t>
              </w:r>
            </w:hyperlink>
          </w:p>
        </w:tc>
        <w:tc>
          <w:tcPr>
            <w:tcW w:w="2975" w:type="dxa"/>
          </w:tcPr>
          <w:p w14:paraId="636D6B04" w14:textId="77777777" w:rsidR="00EE0CF2" w:rsidRDefault="0085191F" w:rsidP="00D53B46">
            <w:pPr>
              <w:pStyle w:val="TableText"/>
              <w:keepNext w:val="0"/>
            </w:pPr>
            <w:hyperlink w:anchor="SE_Related_To">
              <w:r w:rsidR="00EE0CF2">
                <w:rPr>
                  <w:rStyle w:val="HyperlinkText9pt"/>
                </w:rPr>
                <w:t>Related To (identifier: urn:hl7ii:2.16.840.1.113883.10.20.24.3.150:2017-08-01</w:t>
              </w:r>
            </w:hyperlink>
          </w:p>
        </w:tc>
      </w:tr>
    </w:tbl>
    <w:p w14:paraId="20F9BF1D" w14:textId="77777777" w:rsidR="00EE0CF2" w:rsidRDefault="00EE0CF2" w:rsidP="00EE0CF2">
      <w:pPr>
        <w:pStyle w:val="BodyText"/>
      </w:pPr>
    </w:p>
    <w:p w14:paraId="28256DF7" w14:textId="77777777" w:rsidR="00EE0CF2" w:rsidRDefault="00EE0CF2" w:rsidP="001030A4">
      <w:pPr>
        <w:numPr>
          <w:ilvl w:val="0"/>
          <w:numId w:val="129"/>
        </w:numPr>
      </w:pPr>
      <w:r>
        <w:t xml:space="preserve">Conforms to </w:t>
      </w:r>
      <w:hyperlink w:anchor="E_Encounter_Activity_V3">
        <w:r>
          <w:rPr>
            <w:rStyle w:val="HyperlinkCourierBold"/>
          </w:rPr>
          <w:t>Encounter Activity (V3)</w:t>
        </w:r>
      </w:hyperlink>
      <w:r>
        <w:t xml:space="preserve"> template </w:t>
      </w:r>
      <w:r>
        <w:rPr>
          <w:rStyle w:val="XMLname"/>
        </w:rPr>
        <w:t>(identifier: urn:hl7ii:2.16.840.1.113883.10.20.22.4.49:2015-08-01)</w:t>
      </w:r>
      <w:r>
        <w:t>.</w:t>
      </w:r>
    </w:p>
    <w:p w14:paraId="3EF85993" w14:textId="77777777" w:rsidR="00EE0CF2" w:rsidRDefault="00EE0CF2" w:rsidP="001030A4">
      <w:pPr>
        <w:numPr>
          <w:ilvl w:val="0"/>
          <w:numId w:val="129"/>
        </w:numPr>
        <w:ind w:left="1080"/>
      </w:pPr>
      <w:r>
        <w:rPr>
          <w:rStyle w:val="keyword"/>
        </w:rPr>
        <w:t>SHALL</w:t>
      </w:r>
      <w:r>
        <w:t xml:space="preserve"> contain exactly one [1..1] </w:t>
      </w:r>
      <w:r>
        <w:rPr>
          <w:rStyle w:val="XMLnameBold"/>
        </w:rPr>
        <w:t>@classCode</w:t>
      </w:r>
      <w:r>
        <w:t>=</w:t>
      </w:r>
      <w:r>
        <w:rPr>
          <w:rStyle w:val="XMLname"/>
        </w:rPr>
        <w:t>"ENC"</w:t>
      </w:r>
      <w:r>
        <w:t xml:space="preserve"> (CodeSystem: </w:t>
      </w:r>
      <w:r>
        <w:rPr>
          <w:rStyle w:val="XMLname"/>
        </w:rPr>
        <w:t>HL7ActClass urn:oid:2.16.840.1.113883.5.6</w:t>
      </w:r>
      <w:r>
        <w:t>)</w:t>
      </w:r>
      <w:bookmarkStart w:id="929" w:name="C_4509-27532"/>
      <w:r>
        <w:t xml:space="preserve"> (CONF:4509-27532)</w:t>
      </w:r>
      <w:bookmarkEnd w:id="929"/>
      <w:r>
        <w:t>.</w:t>
      </w:r>
    </w:p>
    <w:p w14:paraId="589122C2" w14:textId="77777777" w:rsidR="00EE0CF2" w:rsidRDefault="00EE0CF2" w:rsidP="001030A4">
      <w:pPr>
        <w:numPr>
          <w:ilvl w:val="0"/>
          <w:numId w:val="129"/>
        </w:numPr>
        <w:ind w:left="1080"/>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930" w:name="C_4509-27533"/>
      <w:r>
        <w:t xml:space="preserve"> (CONF:4509-27533)</w:t>
      </w:r>
      <w:bookmarkEnd w:id="930"/>
      <w:r>
        <w:t>.</w:t>
      </w:r>
    </w:p>
    <w:p w14:paraId="52EF5BD2" w14:textId="77777777" w:rsidR="00EE0CF2" w:rsidRDefault="00EE0CF2" w:rsidP="001030A4">
      <w:pPr>
        <w:numPr>
          <w:ilvl w:val="0"/>
          <w:numId w:val="129"/>
        </w:numPr>
        <w:ind w:left="1080"/>
      </w:pPr>
      <w:r>
        <w:rPr>
          <w:rStyle w:val="keyword"/>
        </w:rPr>
        <w:t>SHALL</w:t>
      </w:r>
      <w:r>
        <w:t xml:space="preserve"> contain exactly one [1..1] </w:t>
      </w:r>
      <w:r>
        <w:rPr>
          <w:rStyle w:val="XMLnameBold"/>
        </w:rPr>
        <w:t>templateId</w:t>
      </w:r>
      <w:bookmarkStart w:id="931" w:name="C_4509-11861"/>
      <w:r>
        <w:t xml:space="preserve"> (CONF:4509-11861)</w:t>
      </w:r>
      <w:bookmarkEnd w:id="931"/>
      <w:r>
        <w:t xml:space="preserve"> such that it</w:t>
      </w:r>
    </w:p>
    <w:p w14:paraId="43A25DFB" w14:textId="77777777" w:rsidR="00EE0CF2" w:rsidRDefault="00EE0CF2" w:rsidP="001030A4">
      <w:pPr>
        <w:numPr>
          <w:ilvl w:val="1"/>
          <w:numId w:val="129"/>
        </w:numPr>
      </w:pPr>
      <w:r>
        <w:rPr>
          <w:rStyle w:val="keyword"/>
        </w:rPr>
        <w:t>SHALL</w:t>
      </w:r>
      <w:r>
        <w:t xml:space="preserve"> contain exactly one [1..1] </w:t>
      </w:r>
      <w:r>
        <w:rPr>
          <w:rStyle w:val="XMLnameBold"/>
        </w:rPr>
        <w:t>@root</w:t>
      </w:r>
      <w:r>
        <w:t>=</w:t>
      </w:r>
      <w:r>
        <w:rPr>
          <w:rStyle w:val="XMLname"/>
        </w:rPr>
        <w:t>"2.16.840.1.113883.10.20.24.3.23"</w:t>
      </w:r>
      <w:bookmarkStart w:id="932" w:name="C_4509-11862"/>
      <w:r>
        <w:t xml:space="preserve"> (CONF:4509-11862)</w:t>
      </w:r>
      <w:bookmarkEnd w:id="932"/>
      <w:r>
        <w:t>.</w:t>
      </w:r>
    </w:p>
    <w:p w14:paraId="46FC4617" w14:textId="77777777" w:rsidR="00EE0CF2" w:rsidRDefault="00EE0CF2" w:rsidP="001030A4">
      <w:pPr>
        <w:numPr>
          <w:ilvl w:val="1"/>
          <w:numId w:val="129"/>
        </w:numPr>
      </w:pPr>
      <w:r>
        <w:rPr>
          <w:rStyle w:val="keyword"/>
        </w:rPr>
        <w:t>SHALL</w:t>
      </w:r>
      <w:r>
        <w:t xml:space="preserve"> contain exactly one [1..1] </w:t>
      </w:r>
      <w:r>
        <w:rPr>
          <w:rStyle w:val="XMLnameBold"/>
        </w:rPr>
        <w:t>@extension</w:t>
      </w:r>
      <w:r>
        <w:t>=</w:t>
      </w:r>
      <w:r>
        <w:rPr>
          <w:rStyle w:val="XMLname"/>
        </w:rPr>
        <w:t>"2021-08-01"</w:t>
      </w:r>
      <w:bookmarkStart w:id="933" w:name="C_4509-26552"/>
      <w:r>
        <w:t xml:space="preserve"> (CONF:4509-26552)</w:t>
      </w:r>
      <w:bookmarkEnd w:id="933"/>
      <w:r>
        <w:t>.</w:t>
      </w:r>
    </w:p>
    <w:p w14:paraId="5719CD60" w14:textId="77777777" w:rsidR="00EE0CF2" w:rsidRDefault="00EE0CF2" w:rsidP="001030A4">
      <w:pPr>
        <w:numPr>
          <w:ilvl w:val="0"/>
          <w:numId w:val="129"/>
        </w:numPr>
        <w:ind w:left="1080"/>
      </w:pPr>
      <w:r>
        <w:rPr>
          <w:rStyle w:val="keyword"/>
        </w:rPr>
        <w:t>SHALL</w:t>
      </w:r>
      <w:r>
        <w:t xml:space="preserve"> contain at least one [1..*] </w:t>
      </w:r>
      <w:r>
        <w:rPr>
          <w:rStyle w:val="XMLnameBold"/>
        </w:rPr>
        <w:t>id</w:t>
      </w:r>
      <w:bookmarkStart w:id="934" w:name="C_4509-29416"/>
      <w:r>
        <w:t xml:space="preserve"> (CONF:4509-29416)</w:t>
      </w:r>
      <w:bookmarkEnd w:id="934"/>
      <w:r>
        <w:t>.</w:t>
      </w:r>
    </w:p>
    <w:p w14:paraId="13E8C0BB" w14:textId="77777777" w:rsidR="00EE0CF2" w:rsidRDefault="00EE0CF2" w:rsidP="001030A4">
      <w:pPr>
        <w:numPr>
          <w:ilvl w:val="1"/>
          <w:numId w:val="129"/>
        </w:numPr>
      </w:pPr>
      <w:r>
        <w:t xml:space="preserve">Such ids </w:t>
      </w:r>
      <w:r>
        <w:rPr>
          <w:rStyle w:val="keyword"/>
        </w:rPr>
        <w:t>SHALL</w:t>
      </w:r>
      <w:r>
        <w:t xml:space="preserve"> contain exactly one [1..1] </w:t>
      </w:r>
      <w:r>
        <w:rPr>
          <w:rStyle w:val="XMLnameBold"/>
        </w:rPr>
        <w:t>@root</w:t>
      </w:r>
      <w:bookmarkStart w:id="935" w:name="C_4509-29418"/>
      <w:r>
        <w:t xml:space="preserve"> (CONF:4509-29418)</w:t>
      </w:r>
      <w:bookmarkEnd w:id="935"/>
      <w:r>
        <w:t>.</w:t>
      </w:r>
    </w:p>
    <w:p w14:paraId="63368C24" w14:textId="77777777" w:rsidR="00EE0CF2" w:rsidRDefault="00EE0CF2" w:rsidP="001030A4">
      <w:pPr>
        <w:numPr>
          <w:ilvl w:val="1"/>
          <w:numId w:val="129"/>
        </w:numPr>
      </w:pPr>
      <w:r>
        <w:t xml:space="preserve">Such ids </w:t>
      </w:r>
      <w:r>
        <w:rPr>
          <w:rStyle w:val="keyword"/>
        </w:rPr>
        <w:t>MAY</w:t>
      </w:r>
      <w:r>
        <w:t xml:space="preserve"> contain zero or one [0..1] </w:t>
      </w:r>
      <w:r>
        <w:rPr>
          <w:rStyle w:val="XMLnameBold"/>
        </w:rPr>
        <w:t>@extension</w:t>
      </w:r>
      <w:bookmarkStart w:id="936" w:name="C_4509-29419"/>
      <w:r>
        <w:t xml:space="preserve"> (CONF:4509-29419)</w:t>
      </w:r>
      <w:bookmarkEnd w:id="936"/>
      <w:r>
        <w:t>.</w:t>
      </w:r>
    </w:p>
    <w:p w14:paraId="3EAB227C" w14:textId="77777777" w:rsidR="00EE0CF2" w:rsidRDefault="00EE0CF2" w:rsidP="001030A4">
      <w:pPr>
        <w:numPr>
          <w:ilvl w:val="0"/>
          <w:numId w:val="129"/>
        </w:numPr>
        <w:ind w:left="1080"/>
      </w:pPr>
      <w:r>
        <w:rPr>
          <w:rStyle w:val="keyword"/>
        </w:rPr>
        <w:t>SHALL</w:t>
      </w:r>
      <w:r>
        <w:t xml:space="preserve"> contain exactly one [1..1] </w:t>
      </w:r>
      <w:r>
        <w:rPr>
          <w:rStyle w:val="XMLnameBold"/>
        </w:rPr>
        <w:t>code</w:t>
      </w:r>
      <w:bookmarkStart w:id="937" w:name="C_4509-27624"/>
      <w:r>
        <w:t xml:space="preserve"> (CONF:4509-27624)</w:t>
      </w:r>
      <w:bookmarkEnd w:id="937"/>
      <w:r>
        <w:t>.</w:t>
      </w:r>
      <w:r>
        <w:br/>
        <w:t>Note: QDM Attribute: Code</w:t>
      </w:r>
    </w:p>
    <w:p w14:paraId="4656CDFB" w14:textId="77777777" w:rsidR="00EE0CF2" w:rsidRDefault="00EE0CF2" w:rsidP="001030A4">
      <w:pPr>
        <w:numPr>
          <w:ilvl w:val="0"/>
          <w:numId w:val="129"/>
        </w:numPr>
        <w:ind w:left="1080"/>
      </w:pPr>
      <w:r>
        <w:rPr>
          <w:rStyle w:val="keyword"/>
        </w:rPr>
        <w:t>SHALL</w:t>
      </w:r>
      <w:r>
        <w:t xml:space="preserve"> contain exactly one [1..1] </w:t>
      </w:r>
      <w:r>
        <w:rPr>
          <w:rStyle w:val="XMLnameBold"/>
        </w:rPr>
        <w:t>statusCode</w:t>
      </w:r>
      <w:bookmarkStart w:id="938" w:name="C_4509-11874"/>
      <w:r>
        <w:t xml:space="preserve"> (CONF:4509-11874)</w:t>
      </w:r>
      <w:bookmarkEnd w:id="938"/>
      <w:r>
        <w:t>.</w:t>
      </w:r>
    </w:p>
    <w:p w14:paraId="0B28F559" w14:textId="77777777" w:rsidR="00EE0CF2" w:rsidRDefault="00EE0CF2" w:rsidP="001030A4">
      <w:pPr>
        <w:numPr>
          <w:ilvl w:val="1"/>
          <w:numId w:val="129"/>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939" w:name="C_4509-11875"/>
      <w:r>
        <w:t xml:space="preserve"> (CONF:4509-11875)</w:t>
      </w:r>
      <w:bookmarkEnd w:id="939"/>
      <w:r>
        <w:t>.</w:t>
      </w:r>
    </w:p>
    <w:p w14:paraId="3D58FEAB" w14:textId="77777777" w:rsidR="00EE0CF2" w:rsidRDefault="00EE0CF2" w:rsidP="001030A4">
      <w:pPr>
        <w:numPr>
          <w:ilvl w:val="0"/>
          <w:numId w:val="129"/>
        </w:numPr>
        <w:ind w:left="1080"/>
      </w:pPr>
      <w:r>
        <w:rPr>
          <w:rStyle w:val="keyword"/>
        </w:rPr>
        <w:t>SHALL</w:t>
      </w:r>
      <w:r>
        <w:t xml:space="preserve"> contain exactly one [1..1] </w:t>
      </w:r>
      <w:r>
        <w:rPr>
          <w:rStyle w:val="XMLnameBold"/>
        </w:rPr>
        <w:t>effectiveTime</w:t>
      </w:r>
      <w:bookmarkStart w:id="940" w:name="C_4509-11876"/>
      <w:r>
        <w:t xml:space="preserve"> (CONF:4509-11876)</w:t>
      </w:r>
      <w:bookmarkEnd w:id="940"/>
      <w:r>
        <w:t>.</w:t>
      </w:r>
      <w:r>
        <w:br/>
        <w:t>Note: QDM Attribute: Relevant Period. QDM Attribute: Length of Stay is derived from admission time and discharge time.</w:t>
      </w:r>
    </w:p>
    <w:p w14:paraId="1A2ECDD3" w14:textId="77777777" w:rsidR="00EE0CF2" w:rsidRDefault="00EE0CF2" w:rsidP="001030A4">
      <w:pPr>
        <w:numPr>
          <w:ilvl w:val="1"/>
          <w:numId w:val="129"/>
        </w:numPr>
      </w:pPr>
      <w:r>
        <w:t xml:space="preserve">This effectiveTime </w:t>
      </w:r>
      <w:r>
        <w:rPr>
          <w:rStyle w:val="keyword"/>
        </w:rPr>
        <w:t>SHALL</w:t>
      </w:r>
      <w:r>
        <w:t xml:space="preserve"> contain exactly one [1..1] </w:t>
      </w:r>
      <w:r>
        <w:rPr>
          <w:rStyle w:val="XMLnameBold"/>
        </w:rPr>
        <w:t>low</w:t>
      </w:r>
      <w:bookmarkStart w:id="941" w:name="C_4509-11877"/>
      <w:r>
        <w:t xml:space="preserve"> (CONF:4509-11877)</w:t>
      </w:r>
      <w:bookmarkEnd w:id="941"/>
      <w:r>
        <w:t>.</w:t>
      </w:r>
      <w:r>
        <w:br/>
        <w:t>Note: startTime – The time the encounter began (admission time)</w:t>
      </w:r>
    </w:p>
    <w:p w14:paraId="109ADA1E" w14:textId="77777777" w:rsidR="00EE0CF2" w:rsidRDefault="00EE0CF2" w:rsidP="001030A4">
      <w:pPr>
        <w:numPr>
          <w:ilvl w:val="1"/>
          <w:numId w:val="129"/>
        </w:numPr>
      </w:pPr>
      <w:r>
        <w:lastRenderedPageBreak/>
        <w:t xml:space="preserve">This effectiveTime </w:t>
      </w:r>
      <w:r>
        <w:rPr>
          <w:rStyle w:val="keyword"/>
        </w:rPr>
        <w:t>SHALL</w:t>
      </w:r>
      <w:r>
        <w:t xml:space="preserve"> contain exactly one [1..1] </w:t>
      </w:r>
      <w:r>
        <w:rPr>
          <w:rStyle w:val="XMLnameBold"/>
        </w:rPr>
        <w:t>high</w:t>
      </w:r>
      <w:bookmarkStart w:id="942" w:name="C_4509-11878"/>
      <w:r>
        <w:t xml:space="preserve"> (CONF:4509-11878)</w:t>
      </w:r>
      <w:bookmarkEnd w:id="942"/>
      <w:r>
        <w:t>.</w:t>
      </w:r>
      <w:r>
        <w:br/>
        <w:t>Note: stopTime – The time the encounter ended (discharge time)</w:t>
      </w:r>
    </w:p>
    <w:p w14:paraId="1FAE68CC" w14:textId="77777777" w:rsidR="00EE0CF2" w:rsidRDefault="00EE0CF2" w:rsidP="001030A4">
      <w:pPr>
        <w:numPr>
          <w:ilvl w:val="0"/>
          <w:numId w:val="129"/>
        </w:numPr>
        <w:ind w:left="1080"/>
      </w:pPr>
      <w:r>
        <w:rPr>
          <w:rStyle w:val="keyword"/>
        </w:rPr>
        <w:t>MAY</w:t>
      </w:r>
      <w:r>
        <w:t xml:space="preserve"> contain zero or one [0..1]  </w:t>
      </w:r>
      <w:hyperlink w:anchor="U_Author_V2">
        <w:r>
          <w:rPr>
            <w:rStyle w:val="HyperlinkCourierBold"/>
          </w:rPr>
          <w:t>Author (V2)</w:t>
        </w:r>
      </w:hyperlink>
      <w:r>
        <w:rPr>
          <w:rStyle w:val="XMLname"/>
        </w:rPr>
        <w:t xml:space="preserve"> (identifier: urn:hl7ii:2.16.840.1.113883.10.20.24.3.155:2019-12-01)</w:t>
      </w:r>
      <w:bookmarkStart w:id="943" w:name="C_4509-29417"/>
      <w:r>
        <w:t xml:space="preserve"> (CONF:4509-29417)</w:t>
      </w:r>
      <w:bookmarkEnd w:id="943"/>
      <w:r>
        <w:t>.</w:t>
      </w:r>
      <w:r>
        <w:br/>
        <w:t>Note: QDM Attribute: Author dateTime</w:t>
      </w:r>
    </w:p>
    <w:p w14:paraId="00F720EC" w14:textId="77777777" w:rsidR="00EE0CF2" w:rsidRDefault="00EE0CF2" w:rsidP="001030A4">
      <w:pPr>
        <w:numPr>
          <w:ilvl w:val="0"/>
          <w:numId w:val="129"/>
        </w:numPr>
        <w:ind w:left="1080"/>
      </w:pPr>
      <w:r>
        <w:rPr>
          <w:rStyle w:val="keyword"/>
        </w:rPr>
        <w:t>MAY</w:t>
      </w:r>
      <w:r>
        <w:t xml:space="preserve"> contain zero or more [0..*]  </w:t>
      </w:r>
      <w:hyperlink w:anchor="SE_Facility_Location_V2">
        <w:r>
          <w:rPr>
            <w:rStyle w:val="HyperlinkCourierBold"/>
          </w:rPr>
          <w:t>Facility Location (V2)</w:t>
        </w:r>
      </w:hyperlink>
      <w:r>
        <w:rPr>
          <w:rStyle w:val="XMLname"/>
        </w:rPr>
        <w:t xml:space="preserve"> (identifier: urn:hl7ii:2.16.840.1.113883.10.20.24.3.100:2017-08-01)</w:t>
      </w:r>
      <w:bookmarkStart w:id="944" w:name="C_4509-13025"/>
      <w:r>
        <w:t xml:space="preserve"> (CONF:4509-13025)</w:t>
      </w:r>
      <w:bookmarkEnd w:id="944"/>
      <w:r>
        <w:t>.</w:t>
      </w:r>
      <w:r>
        <w:br/>
        <w:t>Note: QDM Attribute: Facility Locations</w:t>
      </w:r>
    </w:p>
    <w:p w14:paraId="23B6A3CD" w14:textId="77777777" w:rsidR="00EE0CF2" w:rsidRDefault="00EE0CF2" w:rsidP="001030A4">
      <w:pPr>
        <w:numPr>
          <w:ilvl w:val="0"/>
          <w:numId w:val="129"/>
        </w:numPr>
        <w:ind w:left="1080"/>
      </w:pPr>
      <w:r>
        <w:rPr>
          <w:rStyle w:val="keyword"/>
        </w:rPr>
        <w:t>MAY</w:t>
      </w:r>
      <w:r>
        <w:t xml:space="preserve"> contain zero or one [0..1] </w:t>
      </w:r>
      <w:r>
        <w:rPr>
          <w:rStyle w:val="XMLnameBold"/>
        </w:rPr>
        <w:t>participant</w:t>
      </w:r>
      <w:bookmarkStart w:id="945" w:name="C_4509-29101"/>
      <w:r>
        <w:t xml:space="preserve"> (CONF:4509-29101)</w:t>
      </w:r>
      <w:bookmarkEnd w:id="945"/>
      <w:r>
        <w:t xml:space="preserve"> such that it</w:t>
      </w:r>
      <w:r>
        <w:br/>
        <w:t>Note: QDM Attribute: Admission Source</w:t>
      </w:r>
    </w:p>
    <w:p w14:paraId="30B6AD71" w14:textId="77777777" w:rsidR="00EE0CF2" w:rsidRDefault="00EE0CF2" w:rsidP="001030A4">
      <w:pPr>
        <w:numPr>
          <w:ilvl w:val="1"/>
          <w:numId w:val="129"/>
        </w:numPr>
      </w:pPr>
      <w:r>
        <w:rPr>
          <w:rStyle w:val="keyword"/>
        </w:rPr>
        <w:t>SHALL</w:t>
      </w:r>
      <w:r>
        <w:t xml:space="preserve"> contain exactly one [1..1] </w:t>
      </w:r>
      <w:r>
        <w:rPr>
          <w:rStyle w:val="XMLnameBold"/>
        </w:rPr>
        <w:t>@typeCode</w:t>
      </w:r>
      <w:r>
        <w:t>=</w:t>
      </w:r>
      <w:r>
        <w:rPr>
          <w:rStyle w:val="XMLname"/>
        </w:rPr>
        <w:t>"LOC"</w:t>
      </w:r>
      <w:r>
        <w:t xml:space="preserve"> Location (CodeSystem: </w:t>
      </w:r>
      <w:r>
        <w:rPr>
          <w:rStyle w:val="XMLname"/>
        </w:rPr>
        <w:t>HL7ActRelationshipType urn:oid:2.16.840.1.113883.5.1002</w:t>
      </w:r>
      <w:r>
        <w:t>)</w:t>
      </w:r>
      <w:bookmarkStart w:id="946" w:name="C_4509-29102"/>
      <w:r>
        <w:t xml:space="preserve"> (CONF:4509-29102)</w:t>
      </w:r>
      <w:bookmarkEnd w:id="946"/>
      <w:r>
        <w:t>.</w:t>
      </w:r>
    </w:p>
    <w:p w14:paraId="6B288F58" w14:textId="77777777" w:rsidR="00EE0CF2" w:rsidRDefault="00EE0CF2" w:rsidP="001030A4">
      <w:pPr>
        <w:numPr>
          <w:ilvl w:val="1"/>
          <w:numId w:val="129"/>
        </w:numPr>
      </w:pPr>
      <w:r>
        <w:rPr>
          <w:rStyle w:val="keyword"/>
        </w:rPr>
        <w:t>SHALL</w:t>
      </w:r>
      <w:r>
        <w:t xml:space="preserve"> contain exactly one [1..1]  </w:t>
      </w:r>
      <w:hyperlink w:anchor="E_Admission_Source_V1">
        <w:r>
          <w:rPr>
            <w:rStyle w:val="HyperlinkCourierBold"/>
          </w:rPr>
          <w:t>Admission Source</w:t>
        </w:r>
      </w:hyperlink>
      <w:r>
        <w:rPr>
          <w:rStyle w:val="XMLname"/>
        </w:rPr>
        <w:t xml:space="preserve"> (identifier: urn:hl7ii:2.16.840.1.113883.10.20.24.3.151:2017-08-01)</w:t>
      </w:r>
      <w:bookmarkStart w:id="947" w:name="C_4509-29103"/>
      <w:r>
        <w:t xml:space="preserve"> (CONF:4509-29103)</w:t>
      </w:r>
      <w:bookmarkEnd w:id="947"/>
      <w:r>
        <w:t>.</w:t>
      </w:r>
    </w:p>
    <w:p w14:paraId="0E100983" w14:textId="77777777" w:rsidR="00EE0CF2" w:rsidRDefault="00EE0CF2" w:rsidP="001030A4">
      <w:pPr>
        <w:numPr>
          <w:ilvl w:val="0"/>
          <w:numId w:val="129"/>
        </w:numPr>
        <w:ind w:left="1080"/>
      </w:pPr>
      <w:r>
        <w:rPr>
          <w:rStyle w:val="keyword"/>
        </w:rPr>
        <w:t>MAY</w:t>
      </w:r>
      <w:r>
        <w:t xml:space="preserve"> contain zero or more [0..*] </w:t>
      </w:r>
      <w:r>
        <w:rPr>
          <w:rStyle w:val="XMLnameBold"/>
        </w:rPr>
        <w:t>participant</w:t>
      </w:r>
      <w:bookmarkStart w:id="948" w:name="C_4509-29661"/>
      <w:r>
        <w:t xml:space="preserve"> (CONF:4509-29661)</w:t>
      </w:r>
      <w:bookmarkEnd w:id="948"/>
      <w:r>
        <w:t xml:space="preserve"> such that it</w:t>
      </w:r>
      <w:r>
        <w:br/>
        <w:t>Note: QDM Attribute: Participant</w:t>
      </w:r>
    </w:p>
    <w:p w14:paraId="18499D11" w14:textId="77777777" w:rsidR="00EE0CF2" w:rsidRDefault="00EE0CF2" w:rsidP="001030A4">
      <w:pPr>
        <w:numPr>
          <w:ilvl w:val="1"/>
          <w:numId w:val="129"/>
        </w:numPr>
      </w:pPr>
      <w:r>
        <w:rPr>
          <w:rStyle w:val="keyword"/>
        </w:rPr>
        <w:t>SHALL</w:t>
      </w:r>
      <w:r>
        <w:t xml:space="preserve"> contain exactly one [1..1] </w:t>
      </w:r>
      <w:r>
        <w:rPr>
          <w:rStyle w:val="XMLnameBold"/>
        </w:rPr>
        <w:t>@typeCode</w:t>
      </w:r>
      <w:r>
        <w:t>=</w:t>
      </w:r>
      <w:r>
        <w:rPr>
          <w:rStyle w:val="XMLname"/>
        </w:rPr>
        <w:t>"PRF"</w:t>
      </w:r>
      <w:r>
        <w:t xml:space="preserve"> performer (CodeSystem: </w:t>
      </w:r>
      <w:r>
        <w:rPr>
          <w:rStyle w:val="XMLname"/>
        </w:rPr>
        <w:t>HL7ParticipationType urn:oid:2.16.840.1.113883.5.90</w:t>
      </w:r>
      <w:r>
        <w:t>)</w:t>
      </w:r>
      <w:bookmarkStart w:id="949" w:name="C_4509-29668"/>
      <w:r>
        <w:t xml:space="preserve"> (CONF:4509-29668)</w:t>
      </w:r>
      <w:bookmarkEnd w:id="949"/>
      <w:r>
        <w:t>.</w:t>
      </w:r>
    </w:p>
    <w:p w14:paraId="5B1B4AAC" w14:textId="77777777" w:rsidR="00EE0CF2" w:rsidRDefault="00EE0CF2" w:rsidP="001030A4">
      <w:pPr>
        <w:numPr>
          <w:ilvl w:val="1"/>
          <w:numId w:val="129"/>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950" w:name="C_4509-29662"/>
      <w:r>
        <w:t xml:space="preserve"> (CONF:4509-29662)</w:t>
      </w:r>
      <w:bookmarkEnd w:id="950"/>
      <w:r>
        <w:t>.</w:t>
      </w:r>
    </w:p>
    <w:p w14:paraId="410C9CD9" w14:textId="77777777" w:rsidR="00EE0CF2" w:rsidRDefault="00EE0CF2" w:rsidP="001030A4">
      <w:pPr>
        <w:numPr>
          <w:ilvl w:val="0"/>
          <w:numId w:val="129"/>
        </w:numPr>
        <w:ind w:left="1080"/>
      </w:pPr>
      <w:r>
        <w:rPr>
          <w:rStyle w:val="keyword"/>
        </w:rPr>
        <w:t>MAY</w:t>
      </w:r>
      <w:r>
        <w:t xml:space="preserve"> contain zero or one [0..1] </w:t>
      </w:r>
      <w:r>
        <w:rPr>
          <w:rStyle w:val="XMLnameBold"/>
        </w:rPr>
        <w:t>participant</w:t>
      </w:r>
      <w:bookmarkStart w:id="951" w:name="C_4509-29665"/>
      <w:r>
        <w:t xml:space="preserve"> (CONF:4509-29665)</w:t>
      </w:r>
      <w:bookmarkEnd w:id="951"/>
      <w:r>
        <w:t xml:space="preserve"> such that it</w:t>
      </w:r>
      <w:r>
        <w:br/>
        <w:t>Note: QDM Attribute: Participant</w:t>
      </w:r>
    </w:p>
    <w:p w14:paraId="1BEA0E0C" w14:textId="77777777" w:rsidR="00EE0CF2" w:rsidRDefault="00EE0CF2" w:rsidP="001030A4">
      <w:pPr>
        <w:numPr>
          <w:ilvl w:val="1"/>
          <w:numId w:val="129"/>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952" w:name="C_4509-29670"/>
      <w:r>
        <w:t xml:space="preserve"> (CONF:4509-29670)</w:t>
      </w:r>
      <w:bookmarkEnd w:id="952"/>
      <w:r>
        <w:t>.</w:t>
      </w:r>
    </w:p>
    <w:p w14:paraId="7D299455" w14:textId="77777777" w:rsidR="00EE0CF2" w:rsidRDefault="00EE0CF2" w:rsidP="001030A4">
      <w:pPr>
        <w:numPr>
          <w:ilvl w:val="1"/>
          <w:numId w:val="129"/>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953" w:name="C_4509-29666"/>
      <w:r>
        <w:t xml:space="preserve"> (CONF:4509-29666)</w:t>
      </w:r>
      <w:bookmarkEnd w:id="953"/>
      <w:r>
        <w:t>.</w:t>
      </w:r>
    </w:p>
    <w:p w14:paraId="3F2C8700" w14:textId="77777777" w:rsidR="00EE0CF2" w:rsidRDefault="00EE0CF2" w:rsidP="001030A4">
      <w:pPr>
        <w:numPr>
          <w:ilvl w:val="0"/>
          <w:numId w:val="129"/>
        </w:numPr>
        <w:ind w:left="1080"/>
      </w:pPr>
      <w:r>
        <w:rPr>
          <w:rStyle w:val="keyword"/>
        </w:rPr>
        <w:t>MAY</w:t>
      </w:r>
      <w:r>
        <w:t xml:space="preserve"> contain zero or more [0..*] </w:t>
      </w:r>
      <w:r>
        <w:rPr>
          <w:rStyle w:val="XMLnameBold"/>
        </w:rPr>
        <w:t>participant</w:t>
      </w:r>
      <w:bookmarkStart w:id="954" w:name="C_4509-29667"/>
      <w:r>
        <w:t xml:space="preserve"> (CONF:4509-29667)</w:t>
      </w:r>
      <w:bookmarkEnd w:id="954"/>
      <w:r>
        <w:t xml:space="preserve"> such that it</w:t>
      </w:r>
      <w:r>
        <w:br/>
        <w:t>Note: QDM Attribute: Participant</w:t>
      </w:r>
    </w:p>
    <w:p w14:paraId="2A43EA3C" w14:textId="77777777" w:rsidR="00EE0CF2" w:rsidRDefault="00EE0CF2" w:rsidP="001030A4">
      <w:pPr>
        <w:numPr>
          <w:ilvl w:val="1"/>
          <w:numId w:val="129"/>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955" w:name="C_4509-29671"/>
      <w:r>
        <w:t xml:space="preserve"> (CONF:4509-29671)</w:t>
      </w:r>
      <w:bookmarkEnd w:id="955"/>
      <w:r>
        <w:t>.</w:t>
      </w:r>
    </w:p>
    <w:p w14:paraId="0A7DD478" w14:textId="77777777" w:rsidR="00EE0CF2" w:rsidRDefault="00EE0CF2" w:rsidP="001030A4">
      <w:pPr>
        <w:numPr>
          <w:ilvl w:val="1"/>
          <w:numId w:val="129"/>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956" w:name="C_4509-30050"/>
      <w:r>
        <w:t xml:space="preserve"> (CONF:4509-30050)</w:t>
      </w:r>
      <w:bookmarkEnd w:id="956"/>
      <w:r>
        <w:t>.</w:t>
      </w:r>
    </w:p>
    <w:p w14:paraId="184CBCD0" w14:textId="77777777" w:rsidR="00EE0CF2" w:rsidRDefault="00EE0CF2" w:rsidP="001030A4">
      <w:pPr>
        <w:numPr>
          <w:ilvl w:val="0"/>
          <w:numId w:val="129"/>
        </w:numPr>
        <w:ind w:left="1080"/>
      </w:pPr>
      <w:r>
        <w:rPr>
          <w:rStyle w:val="keyword"/>
        </w:rPr>
        <w:t>MAY</w:t>
      </w:r>
      <w:r>
        <w:t xml:space="preserve"> contain zero or more [0..*] </w:t>
      </w:r>
      <w:r>
        <w:rPr>
          <w:rStyle w:val="XMLnameBold"/>
        </w:rPr>
        <w:t>participant</w:t>
      </w:r>
      <w:bookmarkStart w:id="957" w:name="C_4509-30053"/>
      <w:r>
        <w:t xml:space="preserve"> (CONF:4509-30053)</w:t>
      </w:r>
      <w:bookmarkEnd w:id="957"/>
      <w:r>
        <w:t xml:space="preserve"> such that it</w:t>
      </w:r>
      <w:r>
        <w:br/>
        <w:t>Note: QDM Attribute: Participant</w:t>
      </w:r>
    </w:p>
    <w:p w14:paraId="52F43A66" w14:textId="77777777" w:rsidR="00EE0CF2" w:rsidRDefault="00EE0CF2" w:rsidP="001030A4">
      <w:pPr>
        <w:numPr>
          <w:ilvl w:val="1"/>
          <w:numId w:val="129"/>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958" w:name="C_4509-30056"/>
      <w:r>
        <w:t xml:space="preserve"> (CONF:4509-30056)</w:t>
      </w:r>
      <w:bookmarkEnd w:id="958"/>
      <w:r>
        <w:t>.</w:t>
      </w:r>
    </w:p>
    <w:p w14:paraId="7E7135CA" w14:textId="77777777" w:rsidR="00EE0CF2" w:rsidRDefault="00EE0CF2" w:rsidP="001030A4">
      <w:pPr>
        <w:numPr>
          <w:ilvl w:val="1"/>
          <w:numId w:val="129"/>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959" w:name="C_4509-30054"/>
      <w:r>
        <w:t xml:space="preserve"> (CONF:4509-30054)</w:t>
      </w:r>
      <w:bookmarkEnd w:id="959"/>
      <w:r>
        <w:t>.</w:t>
      </w:r>
    </w:p>
    <w:p w14:paraId="5829854F" w14:textId="77777777" w:rsidR="00EE0CF2" w:rsidRDefault="00EE0CF2" w:rsidP="001030A4">
      <w:pPr>
        <w:numPr>
          <w:ilvl w:val="0"/>
          <w:numId w:val="129"/>
        </w:numPr>
        <w:ind w:left="1080"/>
      </w:pPr>
      <w:r>
        <w:rPr>
          <w:rStyle w:val="keyword"/>
        </w:rPr>
        <w:lastRenderedPageBreak/>
        <w:t>MAY</w:t>
      </w:r>
      <w:r>
        <w:t xml:space="preserve"> contain zero or more [0..*] </w:t>
      </w:r>
      <w:r>
        <w:rPr>
          <w:rStyle w:val="XMLnameBold"/>
        </w:rPr>
        <w:t>participant</w:t>
      </w:r>
      <w:bookmarkStart w:id="960" w:name="C_4509-29663"/>
      <w:r>
        <w:t xml:space="preserve"> (CONF:4509-29663)</w:t>
      </w:r>
      <w:bookmarkEnd w:id="960"/>
      <w:r>
        <w:t xml:space="preserve"> such that it</w:t>
      </w:r>
      <w:r>
        <w:br/>
        <w:t>Note: QDM Attribute: Participant</w:t>
      </w:r>
    </w:p>
    <w:p w14:paraId="4BEC1C83" w14:textId="77777777" w:rsidR="00EE0CF2" w:rsidRDefault="00EE0CF2" w:rsidP="001030A4">
      <w:pPr>
        <w:numPr>
          <w:ilvl w:val="1"/>
          <w:numId w:val="129"/>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961" w:name="C_4509-29669"/>
      <w:r>
        <w:t xml:space="preserve"> (CONF:4509-29669)</w:t>
      </w:r>
      <w:bookmarkEnd w:id="961"/>
      <w:r>
        <w:t>.</w:t>
      </w:r>
    </w:p>
    <w:p w14:paraId="3C0EAE3F" w14:textId="77777777" w:rsidR="00EE0CF2" w:rsidRDefault="00EE0CF2" w:rsidP="001030A4">
      <w:pPr>
        <w:numPr>
          <w:ilvl w:val="1"/>
          <w:numId w:val="129"/>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962" w:name="C_4509-29664"/>
      <w:r>
        <w:t xml:space="preserve"> (CONF:4509-29664)</w:t>
      </w:r>
      <w:bookmarkEnd w:id="962"/>
      <w:r>
        <w:t>.</w:t>
      </w:r>
    </w:p>
    <w:p w14:paraId="1A3F8CDE" w14:textId="77777777" w:rsidR="00EE0CF2" w:rsidRDefault="00EE0CF2" w:rsidP="001030A4">
      <w:pPr>
        <w:numPr>
          <w:ilvl w:val="0"/>
          <w:numId w:val="129"/>
        </w:numPr>
        <w:ind w:left="1080"/>
      </w:pPr>
      <w:r>
        <w:rPr>
          <w:rStyle w:val="keyword"/>
        </w:rPr>
        <w:t>MAY</w:t>
      </w:r>
      <w:r>
        <w:t xml:space="preserve"> contain zero or more [0..*] </w:t>
      </w:r>
      <w:r>
        <w:rPr>
          <w:rStyle w:val="XMLnameBold"/>
        </w:rPr>
        <w:t>entryRelationship</w:t>
      </w:r>
      <w:bookmarkStart w:id="963" w:name="C_4509-29958"/>
      <w:r>
        <w:t xml:space="preserve"> (CONF:4509-29958)</w:t>
      </w:r>
      <w:bookmarkEnd w:id="963"/>
      <w:r>
        <w:t xml:space="preserve"> such that it</w:t>
      </w:r>
      <w:r>
        <w:br/>
        <w:t>Note: QDM Attribute: Diagnoses</w:t>
      </w:r>
    </w:p>
    <w:p w14:paraId="130BDC4B" w14:textId="77777777" w:rsidR="00EE0CF2" w:rsidRDefault="00EE0CF2" w:rsidP="001030A4">
      <w:pPr>
        <w:numPr>
          <w:ilvl w:val="1"/>
          <w:numId w:val="129"/>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t>)</w:t>
      </w:r>
      <w:bookmarkStart w:id="964" w:name="C_4509-29960"/>
      <w:r>
        <w:t xml:space="preserve"> (CONF:4509-29960)</w:t>
      </w:r>
      <w:bookmarkEnd w:id="964"/>
      <w:r>
        <w:t>.</w:t>
      </w:r>
    </w:p>
    <w:p w14:paraId="490EF333" w14:textId="77777777" w:rsidR="00EE0CF2" w:rsidRDefault="00EE0CF2" w:rsidP="001030A4">
      <w:pPr>
        <w:numPr>
          <w:ilvl w:val="1"/>
          <w:numId w:val="129"/>
        </w:numPr>
      </w:pPr>
      <w:r>
        <w:rPr>
          <w:rStyle w:val="keyword"/>
        </w:rPr>
        <w:t>SHALL</w:t>
      </w:r>
      <w:r>
        <w:t xml:space="preserve"> contain exactly one [1..1]  </w:t>
      </w:r>
      <w:hyperlink w:anchor="E_Encounter_Diagnosis_QDM_V2">
        <w:r>
          <w:rPr>
            <w:rStyle w:val="HyperlinkCourierBold"/>
          </w:rPr>
          <w:t>Encounter Diagnosis QDM (V2)</w:t>
        </w:r>
      </w:hyperlink>
      <w:r>
        <w:rPr>
          <w:rStyle w:val="XMLname"/>
        </w:rPr>
        <w:t xml:space="preserve"> (identifier: urn:hl7ii:2.16.840.1.113883.10.20.24.3.168:2021-08-01)</w:t>
      </w:r>
      <w:bookmarkStart w:id="965" w:name="C_4509-29959"/>
      <w:r>
        <w:t xml:space="preserve"> (CONF:4509-29959)</w:t>
      </w:r>
      <w:bookmarkEnd w:id="965"/>
      <w:r>
        <w:t>.</w:t>
      </w:r>
    </w:p>
    <w:p w14:paraId="5D94D014" w14:textId="77777777" w:rsidR="00EE0CF2" w:rsidRDefault="00EE0CF2" w:rsidP="001030A4">
      <w:pPr>
        <w:numPr>
          <w:ilvl w:val="0"/>
          <w:numId w:val="129"/>
        </w:numPr>
        <w:ind w:left="1080"/>
      </w:pPr>
      <w:r>
        <w:rPr>
          <w:rStyle w:val="keyword"/>
        </w:rPr>
        <w:t>MAY</w:t>
      </w:r>
      <w:r>
        <w:t xml:space="preserve"> contain zero or one [0..1] </w:t>
      </w:r>
      <w:r>
        <w:rPr>
          <w:rStyle w:val="XMLnameBold"/>
        </w:rPr>
        <w:t>entryRelationship</w:t>
      </w:r>
      <w:bookmarkStart w:id="966" w:name="C_4509-32543"/>
      <w:r>
        <w:t xml:space="preserve"> (CONF:4509-32543)</w:t>
      </w:r>
      <w:bookmarkEnd w:id="966"/>
      <w:r>
        <w:t xml:space="preserve"> such that it</w:t>
      </w:r>
      <w:r>
        <w:br/>
        <w:t>Note: QDM Attribute: Class - Concepts representing classification of patient encounter such as ambulatory (outpatient), inpatient, emergency, home health, virtual visits (telehealth), etc.</w:t>
      </w:r>
    </w:p>
    <w:p w14:paraId="30FF8654" w14:textId="77777777" w:rsidR="00EE0CF2" w:rsidRDefault="00EE0CF2" w:rsidP="001030A4">
      <w:pPr>
        <w:numPr>
          <w:ilvl w:val="1"/>
          <w:numId w:val="129"/>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t>)</w:t>
      </w:r>
      <w:bookmarkStart w:id="967" w:name="C_4509-32545"/>
      <w:r>
        <w:t xml:space="preserve"> (CONF:4509-32545)</w:t>
      </w:r>
      <w:bookmarkEnd w:id="967"/>
      <w:r>
        <w:t>.</w:t>
      </w:r>
    </w:p>
    <w:p w14:paraId="55D1100B" w14:textId="77777777" w:rsidR="00EE0CF2" w:rsidRDefault="00EE0CF2" w:rsidP="001030A4">
      <w:pPr>
        <w:numPr>
          <w:ilvl w:val="1"/>
          <w:numId w:val="129"/>
        </w:numPr>
      </w:pPr>
      <w:r>
        <w:rPr>
          <w:rStyle w:val="keyword"/>
        </w:rPr>
        <w:t>SHALL</w:t>
      </w:r>
      <w:r>
        <w:t xml:space="preserve"> contain exactly one [1..1]  </w:t>
      </w:r>
      <w:hyperlink w:anchor="E_Encounter_Class_">
        <w:r>
          <w:rPr>
            <w:rStyle w:val="HyperlinkCourierBold"/>
          </w:rPr>
          <w:t>Encounter Class</w:t>
        </w:r>
      </w:hyperlink>
      <w:r>
        <w:rPr>
          <w:rStyle w:val="XMLname"/>
        </w:rPr>
        <w:t xml:space="preserve"> (identifier: urn:hl7ii:2.16.840.1.113883.10.20.24.3.171:2021-08-01)</w:t>
      </w:r>
      <w:bookmarkStart w:id="968" w:name="C_4509-32544"/>
      <w:r>
        <w:t xml:space="preserve"> (CONF:4509-32544)</w:t>
      </w:r>
      <w:bookmarkEnd w:id="968"/>
      <w:r>
        <w:t>.</w:t>
      </w:r>
    </w:p>
    <w:p w14:paraId="5061536E" w14:textId="77777777" w:rsidR="00EE0CF2" w:rsidRDefault="00EE0CF2" w:rsidP="001030A4">
      <w:pPr>
        <w:numPr>
          <w:ilvl w:val="0"/>
          <w:numId w:val="129"/>
        </w:numPr>
        <w:ind w:left="1080"/>
      </w:pPr>
      <w:r>
        <w:rPr>
          <w:rStyle w:val="keyword"/>
        </w:rPr>
        <w:t>SHALL NOT</w:t>
      </w:r>
      <w:r>
        <w:t xml:space="preserve"> contain [0..0] </w:t>
      </w:r>
      <w:r>
        <w:rPr>
          <w:rStyle w:val="XMLnameBold"/>
        </w:rPr>
        <w:t>entryRelationship</w:t>
      </w:r>
      <w:bookmarkStart w:id="969" w:name="C_4509-30051"/>
      <w:r>
        <w:t xml:space="preserve"> (CONF:4509-30051)</w:t>
      </w:r>
      <w:bookmarkEnd w:id="969"/>
      <w:r>
        <w:t xml:space="preserve"> such that it</w:t>
      </w:r>
    </w:p>
    <w:p w14:paraId="40CA9035" w14:textId="77777777" w:rsidR="00EE0CF2" w:rsidRDefault="00EE0CF2" w:rsidP="001030A4">
      <w:pPr>
        <w:numPr>
          <w:ilvl w:val="1"/>
          <w:numId w:val="129"/>
        </w:numPr>
      </w:pPr>
      <w:r>
        <w:rPr>
          <w:rStyle w:val="keyword"/>
        </w:rPr>
        <w:t>SHALL</w:t>
      </w:r>
      <w:r>
        <w:t xml:space="preserve"> contain exactly one [1..1]  </w:t>
      </w:r>
      <w:hyperlink w:anchor="E_Encounter_Diagnosis_V3">
        <w:r>
          <w:rPr>
            <w:rStyle w:val="HyperlinkCourierBold"/>
          </w:rPr>
          <w:t>Encounter Diagnosis (V3)</w:t>
        </w:r>
      </w:hyperlink>
      <w:r>
        <w:rPr>
          <w:rStyle w:val="XMLname"/>
        </w:rPr>
        <w:t xml:space="preserve"> (identifier: urn:hl7ii:2.16.840.1.113883.10.20.22.4.80:2015-08-01)</w:t>
      </w:r>
      <w:bookmarkStart w:id="970" w:name="C_4509-30052"/>
      <w:r>
        <w:t xml:space="preserve"> (CONF:4509-30052)</w:t>
      </w:r>
      <w:bookmarkEnd w:id="970"/>
      <w:r>
        <w:t>.</w:t>
      </w:r>
    </w:p>
    <w:p w14:paraId="360B14A6" w14:textId="77777777" w:rsidR="00EE0CF2" w:rsidRDefault="00EE0CF2" w:rsidP="001030A4">
      <w:pPr>
        <w:numPr>
          <w:ilvl w:val="0"/>
          <w:numId w:val="129"/>
        </w:numPr>
        <w:ind w:left="1080"/>
      </w:pPr>
      <w:r>
        <w:rPr>
          <w:rStyle w:val="keyword"/>
        </w:rPr>
        <w:t>MAY</w:t>
      </w:r>
      <w:r>
        <w:t xml:space="preserve"> contain zero or more [0..*]  </w:t>
      </w:r>
      <w:hyperlink w:anchor="SE_Related_To">
        <w:r>
          <w:rPr>
            <w:rStyle w:val="HyperlinkCourierBold"/>
          </w:rPr>
          <w:t>Related To</w:t>
        </w:r>
      </w:hyperlink>
      <w:r>
        <w:rPr>
          <w:rStyle w:val="XMLname"/>
        </w:rPr>
        <w:t xml:space="preserve"> (identifier: urn:hl7ii:2.16.840.1.113883.10.20.24.3.150:2017-08-01)</w:t>
      </w:r>
      <w:bookmarkStart w:id="971" w:name="C_4509-30055"/>
      <w:r>
        <w:t xml:space="preserve"> (CONF:4509-30055)</w:t>
      </w:r>
      <w:bookmarkEnd w:id="971"/>
      <w:r>
        <w:t>.</w:t>
      </w:r>
      <w:r>
        <w:br/>
        <w:t>Note: QDM Attribute: relatedTo</w:t>
      </w:r>
    </w:p>
    <w:p w14:paraId="62240483" w14:textId="0740BE50" w:rsidR="00EE0CF2" w:rsidRPr="00D53B46" w:rsidRDefault="003A4B4F" w:rsidP="001030A4">
      <w:pPr>
        <w:numPr>
          <w:ilvl w:val="0"/>
          <w:numId w:val="129"/>
        </w:numPr>
        <w:ind w:left="1080"/>
      </w:pPr>
      <w:r w:rsidRPr="00D53B46">
        <w:t xml:space="preserve">If </w:t>
      </w:r>
      <w:r w:rsidRPr="00D53B46">
        <w:rPr>
          <w:b/>
        </w:rPr>
        <w:t>entryRelationship to Encounter Diagnosis QDM (V2)</w:t>
      </w:r>
      <w:r w:rsidRPr="00D53B46">
        <w:t xml:space="preserve"> is present</w:t>
      </w:r>
      <w:r w:rsidRPr="00D53B46">
        <w:rPr>
          <w:rStyle w:val="keyword"/>
        </w:rPr>
        <w:t xml:space="preserve">, </w:t>
      </w:r>
      <w:r w:rsidR="00EE0CF2" w:rsidRPr="00D53B46">
        <w:rPr>
          <w:rStyle w:val="keyword"/>
        </w:rPr>
        <w:t>SHALL</w:t>
      </w:r>
      <w:r w:rsidR="00EE0CF2" w:rsidRPr="00D53B46">
        <w:t xml:space="preserve"> contain at most one </w:t>
      </w:r>
      <w:r w:rsidR="00EE0CF2" w:rsidRPr="00D53B46">
        <w:rPr>
          <w:b/>
        </w:rPr>
        <w:t>Encounter Diagnosis QDM</w:t>
      </w:r>
      <w:r w:rsidR="001B32BC" w:rsidRPr="00D53B46">
        <w:rPr>
          <w:b/>
        </w:rPr>
        <w:t xml:space="preserve"> (V2)</w:t>
      </w:r>
      <w:r w:rsidR="00EE0CF2" w:rsidRPr="00D53B46">
        <w:t xml:space="preserve"> of </w:t>
      </w:r>
      <w:r w:rsidR="00EE0CF2" w:rsidRPr="00D53B46">
        <w:rPr>
          <w:b/>
        </w:rPr>
        <w:t>rank 1</w:t>
      </w:r>
      <w:r w:rsidR="00EE0CF2" w:rsidRPr="00D53B46">
        <w:t>, as principal diagnosis (CONF:4509-32546).</w:t>
      </w:r>
    </w:p>
    <w:p w14:paraId="1ACDF820" w14:textId="5A728B5F" w:rsidR="00EE0CF2" w:rsidRDefault="00EE0CF2" w:rsidP="00EE0CF2">
      <w:pPr>
        <w:pStyle w:val="Caption"/>
        <w:ind w:left="130" w:right="115"/>
      </w:pPr>
      <w:bookmarkStart w:id="972" w:name="_Toc78972604"/>
      <w:bookmarkStart w:id="973" w:name="_Toc118244089"/>
      <w:r>
        <w:lastRenderedPageBreak/>
        <w:t xml:space="preserve">Figure </w:t>
      </w:r>
      <w:r>
        <w:fldChar w:fldCharType="begin"/>
      </w:r>
      <w:r>
        <w:instrText>SEQ Figure \* ARABIC</w:instrText>
      </w:r>
      <w:r>
        <w:fldChar w:fldCharType="separate"/>
      </w:r>
      <w:r w:rsidR="00A21BC2">
        <w:t>36</w:t>
      </w:r>
      <w:r>
        <w:fldChar w:fldCharType="end"/>
      </w:r>
      <w:r>
        <w:t>: Encounter Performed (V</w:t>
      </w:r>
      <w:r w:rsidR="003A4B4F">
        <w:t>6</w:t>
      </w:r>
      <w:r>
        <w:t>) Example</w:t>
      </w:r>
      <w:bookmarkEnd w:id="972"/>
      <w:bookmarkEnd w:id="973"/>
    </w:p>
    <w:p w14:paraId="2C43BB8F" w14:textId="77777777" w:rsidR="00EE0CF2" w:rsidRDefault="00EE0CF2" w:rsidP="00EE0CF2">
      <w:pPr>
        <w:pStyle w:val="Example"/>
        <w:ind w:left="130" w:right="115"/>
      </w:pPr>
      <w:r>
        <w:t>&lt;encounter classCode="ENC" moodCode="EVN"&gt;</w:t>
      </w:r>
    </w:p>
    <w:p w14:paraId="3D7F3045" w14:textId="77777777" w:rsidR="00EE0CF2" w:rsidRDefault="00EE0CF2" w:rsidP="00EE0CF2">
      <w:pPr>
        <w:pStyle w:val="Example"/>
        <w:ind w:left="130" w:right="115"/>
      </w:pPr>
      <w:r>
        <w:t xml:space="preserve">    &lt;!-- Conforms to C-CDA R2.1 Encounter Activity (V3) --&gt;</w:t>
      </w:r>
    </w:p>
    <w:p w14:paraId="536BA04E" w14:textId="77777777" w:rsidR="00EE0CF2" w:rsidRDefault="00EE0CF2" w:rsidP="00EE0CF2">
      <w:pPr>
        <w:pStyle w:val="Example"/>
        <w:ind w:left="130" w:right="115"/>
      </w:pPr>
      <w:r>
        <w:t xml:space="preserve">    &lt;templateId root="2.16.840.1.113883.10.20.22.4.49" extension="2015-08-01"/&gt;</w:t>
      </w:r>
    </w:p>
    <w:p w14:paraId="62F1B6FC" w14:textId="1CA3B823" w:rsidR="00EE0CF2" w:rsidRDefault="00EE0CF2" w:rsidP="00EE0CF2">
      <w:pPr>
        <w:pStyle w:val="Example"/>
        <w:ind w:left="130" w:right="115"/>
      </w:pPr>
      <w:r>
        <w:t xml:space="preserve">    &lt;!-- Encounter Performed (V</w:t>
      </w:r>
      <w:r w:rsidR="003A4B4F">
        <w:t>6</w:t>
      </w:r>
      <w:r>
        <w:t>) templateId--&gt;</w:t>
      </w:r>
    </w:p>
    <w:p w14:paraId="6E05DBE7" w14:textId="406F0EBB" w:rsidR="00EE0CF2" w:rsidRDefault="00EE0CF2" w:rsidP="00EE0CF2">
      <w:pPr>
        <w:pStyle w:val="Example"/>
        <w:ind w:left="130" w:right="115"/>
      </w:pPr>
      <w:r>
        <w:t xml:space="preserve">    &lt;templateId root="2.16.840.1.113883.10.20.24.3.23" extension="</w:t>
      </w:r>
      <w:r w:rsidR="003A4B4F">
        <w:t>2021-08</w:t>
      </w:r>
      <w:r>
        <w:t>-01"/&gt;</w:t>
      </w:r>
    </w:p>
    <w:p w14:paraId="71D21E82" w14:textId="77777777" w:rsidR="00EE0CF2" w:rsidRDefault="00EE0CF2" w:rsidP="00EE0CF2">
      <w:pPr>
        <w:pStyle w:val="Example"/>
        <w:ind w:left="130" w:right="115"/>
      </w:pPr>
      <w:r>
        <w:t xml:space="preserve">    &lt;id root="12345678-9d11-439e-92b3-5d9815ff4de1" extension="1234"/&gt;</w:t>
      </w:r>
    </w:p>
    <w:p w14:paraId="24E94927" w14:textId="77777777" w:rsidR="00EE0CF2" w:rsidRDefault="00EE0CF2" w:rsidP="00EE0CF2">
      <w:pPr>
        <w:pStyle w:val="Example"/>
        <w:ind w:left="130" w:right="115"/>
      </w:pPr>
      <w:r>
        <w:t xml:space="preserve">    &lt;code code="4525004" displayName="Emergency Department visit" codeSystem="2.16.840.1.113883.6.96" codeSystemName="SNOMED CT"/&gt;</w:t>
      </w:r>
    </w:p>
    <w:p w14:paraId="24A8349C" w14:textId="77777777" w:rsidR="00EE0CF2" w:rsidRDefault="00EE0CF2" w:rsidP="00EE0CF2">
      <w:pPr>
        <w:pStyle w:val="Example"/>
        <w:ind w:left="130" w:right="115"/>
      </w:pPr>
      <w:r>
        <w:t xml:space="preserve">    &lt;text&gt;Encounter, Performed: Emergency Department Visit&lt;/text&gt;</w:t>
      </w:r>
    </w:p>
    <w:p w14:paraId="63F71D89" w14:textId="77777777" w:rsidR="00EE0CF2" w:rsidRDefault="00EE0CF2" w:rsidP="00EE0CF2">
      <w:pPr>
        <w:pStyle w:val="Example"/>
        <w:ind w:left="130" w:right="115"/>
      </w:pPr>
      <w:r>
        <w:t xml:space="preserve">    &lt;statusCode code="completed"/&gt;</w:t>
      </w:r>
    </w:p>
    <w:p w14:paraId="1A34FAF2" w14:textId="77777777" w:rsidR="00EE0CF2" w:rsidRDefault="00EE0CF2" w:rsidP="00EE0CF2">
      <w:pPr>
        <w:pStyle w:val="Example"/>
        <w:ind w:left="130" w:right="115"/>
      </w:pPr>
      <w:r>
        <w:t xml:space="preserve">    &lt;effectiveTime&gt;</w:t>
      </w:r>
    </w:p>
    <w:p w14:paraId="7D8BD826" w14:textId="77777777" w:rsidR="00EE0CF2" w:rsidRDefault="00EE0CF2" w:rsidP="00EE0CF2">
      <w:pPr>
        <w:pStyle w:val="Example"/>
        <w:ind w:left="130" w:right="115"/>
      </w:pPr>
      <w:r>
        <w:t xml:space="preserve">        &lt;!-- QDM Attribute: Relevant Period - admission datetime --&gt;</w:t>
      </w:r>
    </w:p>
    <w:p w14:paraId="78F01985" w14:textId="3F9243BE" w:rsidR="00EE0CF2" w:rsidRDefault="00EE0CF2" w:rsidP="00EE0CF2">
      <w:pPr>
        <w:pStyle w:val="Example"/>
        <w:ind w:left="130" w:right="115"/>
      </w:pPr>
      <w:r>
        <w:t xml:space="preserve">        &lt;low value="20</w:t>
      </w:r>
      <w:r w:rsidR="003A4B4F">
        <w:t>21</w:t>
      </w:r>
      <w:r>
        <w:t>0301090000"/&gt;</w:t>
      </w:r>
    </w:p>
    <w:p w14:paraId="2E0FFCED" w14:textId="77777777" w:rsidR="00EE0CF2" w:rsidRDefault="00EE0CF2" w:rsidP="00EE0CF2">
      <w:pPr>
        <w:pStyle w:val="Example"/>
        <w:ind w:left="130" w:right="115"/>
      </w:pPr>
      <w:r>
        <w:t xml:space="preserve">        &lt;!-- QDM Attribute: Relevant Period - discharge datetime --&gt;</w:t>
      </w:r>
    </w:p>
    <w:p w14:paraId="3666E272" w14:textId="7173283D" w:rsidR="00EE0CF2" w:rsidRDefault="00EE0CF2" w:rsidP="00EE0CF2">
      <w:pPr>
        <w:pStyle w:val="Example"/>
        <w:ind w:left="130" w:right="115"/>
      </w:pPr>
      <w:r>
        <w:t xml:space="preserve">        &lt;high value="20</w:t>
      </w:r>
      <w:r w:rsidR="003A4B4F">
        <w:t>21</w:t>
      </w:r>
      <w:r>
        <w:t>0301130000"/&gt;</w:t>
      </w:r>
    </w:p>
    <w:p w14:paraId="2409FACB" w14:textId="77777777" w:rsidR="00EE0CF2" w:rsidRDefault="00EE0CF2" w:rsidP="00EE0CF2">
      <w:pPr>
        <w:pStyle w:val="Example"/>
        <w:ind w:left="130" w:right="115"/>
      </w:pPr>
      <w:r>
        <w:t xml:space="preserve">    &lt;/effectiveTime&gt;</w:t>
      </w:r>
    </w:p>
    <w:p w14:paraId="2DE70D3F" w14:textId="5BFBFB09" w:rsidR="00EE0CF2" w:rsidRDefault="00EE0CF2" w:rsidP="00EE0CF2">
      <w:pPr>
        <w:pStyle w:val="Example"/>
        <w:ind w:left="130" w:right="115"/>
      </w:pPr>
      <w:r>
        <w:t xml:space="preserve">    &lt;!-- QDM Attribute: Dia</w:t>
      </w:r>
      <w:r w:rsidR="00F52491">
        <w:t>g</w:t>
      </w:r>
      <w:r>
        <w:t>nosis --&gt;</w:t>
      </w:r>
    </w:p>
    <w:p w14:paraId="13F3F904" w14:textId="1E3F3C1B" w:rsidR="00EE0CF2" w:rsidRDefault="00EE0CF2" w:rsidP="00062F09">
      <w:pPr>
        <w:pStyle w:val="Example"/>
        <w:ind w:left="130" w:right="115" w:firstLine="432"/>
      </w:pPr>
      <w:r>
        <w:t>&lt;entryRelationship typeCode="REFR"&gt;</w:t>
      </w:r>
    </w:p>
    <w:p w14:paraId="4DDFD019" w14:textId="4BC13D3A" w:rsidR="00062F09" w:rsidRDefault="00062F09" w:rsidP="00062F09">
      <w:pPr>
        <w:pStyle w:val="Example"/>
        <w:ind w:left="130" w:right="115" w:firstLine="432"/>
      </w:pPr>
      <w:r>
        <w:t xml:space="preserve">    &lt;!-- Encounter Diagnosis QDM (V2) --&gt; </w:t>
      </w:r>
    </w:p>
    <w:p w14:paraId="11A4BABD" w14:textId="77777777" w:rsidR="00EE0CF2" w:rsidRDefault="00EE0CF2" w:rsidP="00EE0CF2">
      <w:pPr>
        <w:pStyle w:val="Example"/>
        <w:ind w:left="130" w:right="115"/>
      </w:pPr>
      <w:r>
        <w:t xml:space="preserve">        &lt;observation classCode="OBS" moodCode="EVN"&gt;</w:t>
      </w:r>
    </w:p>
    <w:p w14:paraId="779CA58C" w14:textId="14FFFEEC" w:rsidR="00EE0CF2" w:rsidRDefault="00EE0CF2" w:rsidP="00EE0CF2">
      <w:pPr>
        <w:pStyle w:val="Example"/>
        <w:ind w:left="130" w:right="115"/>
      </w:pPr>
      <w:r>
        <w:t xml:space="preserve">            &lt;templateId root="2.16.840.1.113883.10.20.24.3.168" extension="</w:t>
      </w:r>
      <w:r w:rsidR="003A4B4F">
        <w:t>2021</w:t>
      </w:r>
      <w:r>
        <w:t>-</w:t>
      </w:r>
      <w:r w:rsidR="003A4B4F">
        <w:t>08</w:t>
      </w:r>
      <w:r>
        <w:t>-01"/&gt;</w:t>
      </w:r>
    </w:p>
    <w:p w14:paraId="4F87D13D" w14:textId="77777777" w:rsidR="00EE0CF2" w:rsidRDefault="00EE0CF2" w:rsidP="00EE0CF2">
      <w:pPr>
        <w:pStyle w:val="Example"/>
        <w:ind w:left="130" w:right="115"/>
      </w:pPr>
      <w:r>
        <w:t xml:space="preserve">            &lt;id root="92587992-6147-467e-8ce7-b080ef569df4"/&gt;</w:t>
      </w:r>
    </w:p>
    <w:p w14:paraId="2872E1DC" w14:textId="77777777" w:rsidR="00EE0CF2" w:rsidRDefault="00EE0CF2" w:rsidP="00EE0CF2">
      <w:pPr>
        <w:pStyle w:val="Example"/>
        <w:ind w:left="130" w:right="115"/>
      </w:pPr>
      <w:r>
        <w:t xml:space="preserve">            &lt;code code="29308-4" displayName="diagnosis" codeSystem="2.16.840.1.113883.6.1" /&gt;</w:t>
      </w:r>
    </w:p>
    <w:p w14:paraId="5A4F8073" w14:textId="77777777" w:rsidR="00EE0CF2" w:rsidRDefault="00EE0CF2" w:rsidP="00EE0CF2">
      <w:pPr>
        <w:pStyle w:val="Example"/>
        <w:ind w:left="130" w:right="115"/>
      </w:pPr>
      <w:r>
        <w:t xml:space="preserve">            &lt;value xsi:type="CD" code="274100004" displayName="Cerebral hemorrhage (disorder)" codeSystem="2.16.840.1.113883.6.96" codeSystemName="SNOMED"/&gt;</w:t>
      </w:r>
    </w:p>
    <w:p w14:paraId="36FF9937" w14:textId="59B2883C" w:rsidR="00EE0CF2" w:rsidRDefault="00EE0CF2" w:rsidP="00EE0CF2">
      <w:pPr>
        <w:pStyle w:val="Example"/>
        <w:ind w:left="130" w:right="115"/>
      </w:pPr>
      <w:r>
        <w:t xml:space="preserve">            &lt;entryRelationship typeCode="REFR"&gt;</w:t>
      </w:r>
    </w:p>
    <w:p w14:paraId="31214123" w14:textId="7A8DA199" w:rsidR="00062F09" w:rsidRDefault="00062F09" w:rsidP="00EE0CF2">
      <w:pPr>
        <w:pStyle w:val="Example"/>
        <w:ind w:left="130" w:right="115"/>
      </w:pPr>
      <w:r>
        <w:t xml:space="preserve">                &lt;!-- Rank --&gt;</w:t>
      </w:r>
    </w:p>
    <w:p w14:paraId="06A599DE" w14:textId="77777777" w:rsidR="00EE0CF2" w:rsidRDefault="00EE0CF2" w:rsidP="00EE0CF2">
      <w:pPr>
        <w:pStyle w:val="Example"/>
        <w:ind w:left="130" w:right="115"/>
      </w:pPr>
      <w:r>
        <w:t xml:space="preserve">                &lt;observation classCode="OBS" moodCode="EVN"&gt;</w:t>
      </w:r>
    </w:p>
    <w:p w14:paraId="1A0C86AF" w14:textId="77777777" w:rsidR="00EE0CF2" w:rsidRDefault="00EE0CF2" w:rsidP="00EE0CF2">
      <w:pPr>
        <w:pStyle w:val="Example"/>
        <w:ind w:left="130" w:right="115"/>
      </w:pPr>
      <w:r>
        <w:t xml:space="preserve">                    &lt;templateId root="2.16.840.1.113883.10.20.24.3.166" extension="2019-12-01"/&gt;</w:t>
      </w:r>
    </w:p>
    <w:p w14:paraId="6D97A16B" w14:textId="77777777" w:rsidR="00EE0CF2" w:rsidRDefault="00EE0CF2" w:rsidP="00EE0CF2">
      <w:pPr>
        <w:pStyle w:val="Example"/>
        <w:ind w:left="130" w:right="115"/>
      </w:pPr>
      <w:r>
        <w:t xml:space="preserve">                    &lt;code code="263486008" displayName="Rank" codeSystem="2.16.840.1.113883.6.96"/&gt;</w:t>
      </w:r>
    </w:p>
    <w:p w14:paraId="6D186866" w14:textId="77777777" w:rsidR="00EE0CF2" w:rsidRDefault="00EE0CF2" w:rsidP="00EE0CF2">
      <w:pPr>
        <w:pStyle w:val="Example"/>
        <w:ind w:left="130" w:right="115"/>
      </w:pPr>
      <w:r>
        <w:t xml:space="preserve">                    &lt;value xsi:type="INT" value="1"/&gt;</w:t>
      </w:r>
    </w:p>
    <w:p w14:paraId="5C6A0BDC" w14:textId="77777777" w:rsidR="00EE0CF2" w:rsidRDefault="00EE0CF2" w:rsidP="00EE0CF2">
      <w:pPr>
        <w:pStyle w:val="Example"/>
        <w:ind w:left="130" w:right="115"/>
      </w:pPr>
      <w:r>
        <w:t xml:space="preserve">                &lt;/observation&gt;</w:t>
      </w:r>
    </w:p>
    <w:p w14:paraId="6B55EC08" w14:textId="77777777" w:rsidR="00EE0CF2" w:rsidRDefault="00EE0CF2" w:rsidP="00EE0CF2">
      <w:pPr>
        <w:pStyle w:val="Example"/>
        <w:ind w:left="130" w:right="115"/>
      </w:pPr>
      <w:r>
        <w:t xml:space="preserve">            &lt;/entryRelationship&gt;</w:t>
      </w:r>
    </w:p>
    <w:p w14:paraId="5A4CEB70" w14:textId="77777777" w:rsidR="00EE0CF2" w:rsidRDefault="00EE0CF2" w:rsidP="00EE0CF2">
      <w:pPr>
        <w:pStyle w:val="Example"/>
        <w:ind w:left="130" w:right="115"/>
      </w:pPr>
      <w:r>
        <w:t xml:space="preserve">        &lt;/observation&gt;</w:t>
      </w:r>
    </w:p>
    <w:p w14:paraId="53F0FD54" w14:textId="77777777" w:rsidR="00EE0CF2" w:rsidRDefault="00EE0CF2" w:rsidP="00EE0CF2">
      <w:pPr>
        <w:pStyle w:val="Example"/>
        <w:ind w:left="130" w:right="115"/>
      </w:pPr>
      <w:r>
        <w:t xml:space="preserve">    &lt;/entryRelationship&gt;</w:t>
      </w:r>
    </w:p>
    <w:p w14:paraId="5F3370F5" w14:textId="77777777" w:rsidR="00EE0CF2" w:rsidRDefault="00EE0CF2" w:rsidP="00EE0CF2">
      <w:pPr>
        <w:pStyle w:val="Example"/>
        <w:ind w:left="130" w:right="115"/>
      </w:pPr>
      <w:r>
        <w:t>&lt;/encounter&gt;</w:t>
      </w:r>
    </w:p>
    <w:p w14:paraId="538140FE" w14:textId="77777777" w:rsidR="00EE0CF2" w:rsidRDefault="00EE0CF2" w:rsidP="00EE0CF2">
      <w:pPr>
        <w:pStyle w:val="BodyText"/>
      </w:pPr>
    </w:p>
    <w:p w14:paraId="20A72FE2" w14:textId="4C2C1282" w:rsidR="00EE0CF2" w:rsidRPr="005E4220" w:rsidRDefault="00EE0CF2" w:rsidP="00EE0CF2">
      <w:pPr>
        <w:pStyle w:val="Heading2nospace"/>
      </w:pPr>
      <w:bookmarkStart w:id="974" w:name="E_Encounter_Class_"/>
      <w:bookmarkStart w:id="975" w:name="_Toc78972393"/>
      <w:bookmarkStart w:id="976" w:name="_Toc120389974"/>
      <w:r w:rsidRPr="005E4220">
        <w:t>Encounter Class</w:t>
      </w:r>
      <w:bookmarkEnd w:id="974"/>
      <w:bookmarkEnd w:id="975"/>
      <w:bookmarkEnd w:id="976"/>
    </w:p>
    <w:p w14:paraId="48E4C240" w14:textId="77777777" w:rsidR="00EE0CF2" w:rsidRDefault="00EE0CF2" w:rsidP="00EE0CF2">
      <w:pPr>
        <w:pStyle w:val="BracketData"/>
      </w:pPr>
      <w:r>
        <w:t>[act: identifier urn:hl7ii:2.16.840.1.113883.10.20.24.3.171:2021-08-01 (open)]</w:t>
      </w:r>
    </w:p>
    <w:p w14:paraId="2232D5C8" w14:textId="7B6AD4E4" w:rsidR="00EE0CF2" w:rsidRDefault="00EE0CF2" w:rsidP="00EE0CF2">
      <w:pPr>
        <w:pStyle w:val="Caption"/>
      </w:pPr>
      <w:bookmarkStart w:id="977" w:name="_Toc78972774"/>
      <w:bookmarkStart w:id="978" w:name="_Toc118244466"/>
      <w:r>
        <w:t xml:space="preserve">Table </w:t>
      </w:r>
      <w:r>
        <w:fldChar w:fldCharType="begin"/>
      </w:r>
      <w:r>
        <w:instrText>SEQ Table \* ARABIC</w:instrText>
      </w:r>
      <w:r>
        <w:fldChar w:fldCharType="separate"/>
      </w:r>
      <w:r w:rsidR="00A21BC2">
        <w:t>55</w:t>
      </w:r>
      <w:r>
        <w:fldChar w:fldCharType="end"/>
      </w:r>
      <w:r>
        <w:t>: Encounter Class Contexts</w:t>
      </w:r>
      <w:bookmarkEnd w:id="977"/>
      <w:bookmarkEnd w:id="97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30AC80F9" w14:textId="77777777" w:rsidTr="00EE0CF2">
        <w:trPr>
          <w:cantSplit/>
          <w:tblHeader/>
          <w:jc w:val="center"/>
        </w:trPr>
        <w:tc>
          <w:tcPr>
            <w:tcW w:w="360" w:type="dxa"/>
            <w:shd w:val="clear" w:color="auto" w:fill="E6E6E6"/>
          </w:tcPr>
          <w:p w14:paraId="134022CA" w14:textId="77777777" w:rsidR="00EE0CF2" w:rsidRDefault="00EE0CF2" w:rsidP="00EE0CF2">
            <w:pPr>
              <w:pStyle w:val="TableHead"/>
            </w:pPr>
            <w:r>
              <w:t>Contained By:</w:t>
            </w:r>
          </w:p>
        </w:tc>
        <w:tc>
          <w:tcPr>
            <w:tcW w:w="360" w:type="dxa"/>
            <w:shd w:val="clear" w:color="auto" w:fill="E6E6E6"/>
          </w:tcPr>
          <w:p w14:paraId="1E835DA7" w14:textId="77777777" w:rsidR="00EE0CF2" w:rsidRDefault="00EE0CF2" w:rsidP="00EE0CF2">
            <w:pPr>
              <w:pStyle w:val="TableHead"/>
            </w:pPr>
            <w:r>
              <w:t>Contains:</w:t>
            </w:r>
          </w:p>
        </w:tc>
      </w:tr>
      <w:tr w:rsidR="00EE0CF2" w14:paraId="03DA9D72" w14:textId="77777777" w:rsidTr="00EE0CF2">
        <w:trPr>
          <w:jc w:val="center"/>
        </w:trPr>
        <w:tc>
          <w:tcPr>
            <w:tcW w:w="360" w:type="dxa"/>
          </w:tcPr>
          <w:p w14:paraId="64DC97DD" w14:textId="77777777" w:rsidR="00EE0CF2" w:rsidRDefault="0085191F" w:rsidP="00EE0CF2">
            <w:pPr>
              <w:pStyle w:val="TableText"/>
            </w:pPr>
            <w:hyperlink w:anchor="E_Encounter_Performed_V6">
              <w:r w:rsidR="00EE0CF2">
                <w:rPr>
                  <w:rStyle w:val="HyperlinkText9pt"/>
                </w:rPr>
                <w:t>Encounter Performed (V6)</w:t>
              </w:r>
            </w:hyperlink>
            <w:r w:rsidR="00EE0CF2">
              <w:t xml:space="preserve"> (optional)</w:t>
            </w:r>
          </w:p>
        </w:tc>
        <w:tc>
          <w:tcPr>
            <w:tcW w:w="360" w:type="dxa"/>
          </w:tcPr>
          <w:p w14:paraId="7DBAD718" w14:textId="77777777" w:rsidR="00EE0CF2" w:rsidRDefault="00EE0CF2" w:rsidP="00EE0CF2"/>
        </w:tc>
      </w:tr>
    </w:tbl>
    <w:p w14:paraId="74D6DD47" w14:textId="77777777" w:rsidR="00EE0CF2" w:rsidRDefault="00EE0CF2" w:rsidP="00EE0CF2">
      <w:pPr>
        <w:pStyle w:val="BodyText"/>
      </w:pPr>
    </w:p>
    <w:p w14:paraId="71F3D5D7" w14:textId="77777777" w:rsidR="00EE0CF2" w:rsidRDefault="00EE0CF2" w:rsidP="00EE0CF2">
      <w:r>
        <w:lastRenderedPageBreak/>
        <w:t>This template represents the Class attribute of Encounter Performed. Encounter class includes concepts representing classification of patient encounter such as ambulatory (outpatient), inpatient, emergency, home health, virtual visits (telehealth), etc.</w:t>
      </w:r>
    </w:p>
    <w:p w14:paraId="325F8C6C" w14:textId="715E16E6" w:rsidR="00EE0CF2" w:rsidRDefault="00EE0CF2" w:rsidP="00EE0CF2">
      <w:pPr>
        <w:pStyle w:val="Caption"/>
      </w:pPr>
      <w:bookmarkStart w:id="979" w:name="_Toc78972775"/>
      <w:bookmarkStart w:id="980" w:name="_Toc118244467"/>
      <w:r>
        <w:t xml:space="preserve">Table </w:t>
      </w:r>
      <w:r>
        <w:fldChar w:fldCharType="begin"/>
      </w:r>
      <w:r>
        <w:instrText>SEQ Table \* ARABIC</w:instrText>
      </w:r>
      <w:r>
        <w:fldChar w:fldCharType="separate"/>
      </w:r>
      <w:r w:rsidR="00A21BC2">
        <w:t>56</w:t>
      </w:r>
      <w:r>
        <w:fldChar w:fldCharType="end"/>
      </w:r>
      <w:r>
        <w:t>: Encounter Class Constraints Overview</w:t>
      </w:r>
      <w:bookmarkEnd w:id="979"/>
      <w:bookmarkEnd w:id="98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57269323" w14:textId="77777777" w:rsidTr="00EE0CF2">
        <w:trPr>
          <w:cantSplit/>
          <w:tblHeader/>
          <w:jc w:val="center"/>
        </w:trPr>
        <w:tc>
          <w:tcPr>
            <w:tcW w:w="0" w:type="dxa"/>
            <w:shd w:val="clear" w:color="auto" w:fill="E6E6E6"/>
            <w:noWrap/>
          </w:tcPr>
          <w:p w14:paraId="169AD3B1" w14:textId="77777777" w:rsidR="00EE0CF2" w:rsidRDefault="00EE0CF2" w:rsidP="00EE0CF2">
            <w:pPr>
              <w:pStyle w:val="TableHead"/>
            </w:pPr>
            <w:r>
              <w:t>XPath</w:t>
            </w:r>
          </w:p>
        </w:tc>
        <w:tc>
          <w:tcPr>
            <w:tcW w:w="720" w:type="dxa"/>
            <w:shd w:val="clear" w:color="auto" w:fill="E6E6E6"/>
            <w:noWrap/>
          </w:tcPr>
          <w:p w14:paraId="4CB7F994" w14:textId="77777777" w:rsidR="00EE0CF2" w:rsidRDefault="00EE0CF2" w:rsidP="00EE0CF2">
            <w:pPr>
              <w:pStyle w:val="TableHead"/>
            </w:pPr>
            <w:r>
              <w:t>Card.</w:t>
            </w:r>
          </w:p>
        </w:tc>
        <w:tc>
          <w:tcPr>
            <w:tcW w:w="1152" w:type="dxa"/>
            <w:shd w:val="clear" w:color="auto" w:fill="E6E6E6"/>
            <w:noWrap/>
          </w:tcPr>
          <w:p w14:paraId="48EE7928" w14:textId="77777777" w:rsidR="00EE0CF2" w:rsidRDefault="00EE0CF2" w:rsidP="00EE0CF2">
            <w:pPr>
              <w:pStyle w:val="TableHead"/>
            </w:pPr>
            <w:r>
              <w:t>Verb</w:t>
            </w:r>
          </w:p>
        </w:tc>
        <w:tc>
          <w:tcPr>
            <w:tcW w:w="864" w:type="dxa"/>
            <w:shd w:val="clear" w:color="auto" w:fill="E6E6E6"/>
            <w:noWrap/>
          </w:tcPr>
          <w:p w14:paraId="7FAADDED" w14:textId="77777777" w:rsidR="00EE0CF2" w:rsidRDefault="00EE0CF2" w:rsidP="00EE0CF2">
            <w:pPr>
              <w:pStyle w:val="TableHead"/>
            </w:pPr>
            <w:r>
              <w:t>Data Type</w:t>
            </w:r>
          </w:p>
        </w:tc>
        <w:tc>
          <w:tcPr>
            <w:tcW w:w="864" w:type="dxa"/>
            <w:shd w:val="clear" w:color="auto" w:fill="E6E6E6"/>
            <w:noWrap/>
          </w:tcPr>
          <w:p w14:paraId="5910CA9A" w14:textId="77777777" w:rsidR="00EE0CF2" w:rsidRDefault="00EE0CF2" w:rsidP="00EE0CF2">
            <w:pPr>
              <w:pStyle w:val="TableHead"/>
            </w:pPr>
            <w:r>
              <w:t>CONF#</w:t>
            </w:r>
          </w:p>
        </w:tc>
        <w:tc>
          <w:tcPr>
            <w:tcW w:w="864" w:type="dxa"/>
            <w:shd w:val="clear" w:color="auto" w:fill="E6E6E6"/>
            <w:noWrap/>
          </w:tcPr>
          <w:p w14:paraId="7439595F" w14:textId="77777777" w:rsidR="00EE0CF2" w:rsidRDefault="00EE0CF2" w:rsidP="00EE0CF2">
            <w:pPr>
              <w:pStyle w:val="TableHead"/>
            </w:pPr>
            <w:r>
              <w:t>Value</w:t>
            </w:r>
          </w:p>
        </w:tc>
      </w:tr>
      <w:tr w:rsidR="00EE0CF2" w14:paraId="3679AC39" w14:textId="77777777" w:rsidTr="00EE0CF2">
        <w:trPr>
          <w:jc w:val="center"/>
        </w:trPr>
        <w:tc>
          <w:tcPr>
            <w:tcW w:w="10160" w:type="dxa"/>
            <w:gridSpan w:val="6"/>
          </w:tcPr>
          <w:p w14:paraId="7DE788D7" w14:textId="77777777" w:rsidR="00EE0CF2" w:rsidRDefault="00EE0CF2" w:rsidP="00EE0CF2">
            <w:pPr>
              <w:pStyle w:val="TableText"/>
            </w:pPr>
            <w:r>
              <w:t>act (identifier: urn:hl7ii:2.16.840.1.113883.10.20.24.3.171:2021-08-01)</w:t>
            </w:r>
          </w:p>
        </w:tc>
      </w:tr>
      <w:tr w:rsidR="00EE0CF2" w14:paraId="4B0A4AB5" w14:textId="77777777" w:rsidTr="00EE0CF2">
        <w:trPr>
          <w:jc w:val="center"/>
        </w:trPr>
        <w:tc>
          <w:tcPr>
            <w:tcW w:w="3345" w:type="dxa"/>
          </w:tcPr>
          <w:p w14:paraId="74D0D3F5" w14:textId="77777777" w:rsidR="00EE0CF2" w:rsidRDefault="00EE0CF2" w:rsidP="00EE0CF2">
            <w:pPr>
              <w:pStyle w:val="TableText"/>
            </w:pPr>
            <w:r>
              <w:tab/>
              <w:t>@classCode</w:t>
            </w:r>
          </w:p>
        </w:tc>
        <w:tc>
          <w:tcPr>
            <w:tcW w:w="720" w:type="dxa"/>
          </w:tcPr>
          <w:p w14:paraId="0A604243" w14:textId="77777777" w:rsidR="00EE0CF2" w:rsidRDefault="00EE0CF2" w:rsidP="00EE0CF2">
            <w:pPr>
              <w:pStyle w:val="TableText"/>
            </w:pPr>
            <w:r>
              <w:t>1..1</w:t>
            </w:r>
          </w:p>
        </w:tc>
        <w:tc>
          <w:tcPr>
            <w:tcW w:w="1152" w:type="dxa"/>
          </w:tcPr>
          <w:p w14:paraId="29DAB951" w14:textId="77777777" w:rsidR="00EE0CF2" w:rsidRDefault="00EE0CF2" w:rsidP="00EE0CF2">
            <w:pPr>
              <w:pStyle w:val="TableText"/>
            </w:pPr>
            <w:r>
              <w:t>SHALL</w:t>
            </w:r>
          </w:p>
        </w:tc>
        <w:tc>
          <w:tcPr>
            <w:tcW w:w="864" w:type="dxa"/>
          </w:tcPr>
          <w:p w14:paraId="47041C03" w14:textId="77777777" w:rsidR="00EE0CF2" w:rsidRDefault="00EE0CF2" w:rsidP="00EE0CF2">
            <w:pPr>
              <w:pStyle w:val="TableText"/>
            </w:pPr>
          </w:p>
        </w:tc>
        <w:tc>
          <w:tcPr>
            <w:tcW w:w="1104" w:type="dxa"/>
          </w:tcPr>
          <w:p w14:paraId="03B372CA" w14:textId="77777777" w:rsidR="00EE0CF2" w:rsidRDefault="0085191F" w:rsidP="00EE0CF2">
            <w:pPr>
              <w:pStyle w:val="TableText"/>
            </w:pPr>
            <w:hyperlink w:anchor="C_4509-14889">
              <w:r w:rsidR="00EE0CF2">
                <w:rPr>
                  <w:rStyle w:val="HyperlinkText9pt"/>
                </w:rPr>
                <w:t>4509-14889</w:t>
              </w:r>
            </w:hyperlink>
          </w:p>
        </w:tc>
        <w:tc>
          <w:tcPr>
            <w:tcW w:w="2975" w:type="dxa"/>
          </w:tcPr>
          <w:p w14:paraId="16475EBE" w14:textId="77777777" w:rsidR="00EE0CF2" w:rsidRDefault="00EE0CF2" w:rsidP="00EE0CF2">
            <w:pPr>
              <w:pStyle w:val="TableText"/>
            </w:pPr>
            <w:r>
              <w:t>urn:oid:2.16.840.1.113883.5.6 (HL7ActClass) = ACT</w:t>
            </w:r>
          </w:p>
        </w:tc>
      </w:tr>
      <w:tr w:rsidR="00EE0CF2" w14:paraId="72E031E6" w14:textId="77777777" w:rsidTr="00EE0CF2">
        <w:trPr>
          <w:jc w:val="center"/>
        </w:trPr>
        <w:tc>
          <w:tcPr>
            <w:tcW w:w="3345" w:type="dxa"/>
          </w:tcPr>
          <w:p w14:paraId="64E0D79F" w14:textId="77777777" w:rsidR="00EE0CF2" w:rsidRDefault="00EE0CF2" w:rsidP="00EE0CF2">
            <w:pPr>
              <w:pStyle w:val="TableText"/>
            </w:pPr>
            <w:r>
              <w:tab/>
              <w:t>@moodCode</w:t>
            </w:r>
          </w:p>
        </w:tc>
        <w:tc>
          <w:tcPr>
            <w:tcW w:w="720" w:type="dxa"/>
          </w:tcPr>
          <w:p w14:paraId="20BCCEBF" w14:textId="77777777" w:rsidR="00EE0CF2" w:rsidRDefault="00EE0CF2" w:rsidP="00EE0CF2">
            <w:pPr>
              <w:pStyle w:val="TableText"/>
            </w:pPr>
            <w:r>
              <w:t>1..1</w:t>
            </w:r>
          </w:p>
        </w:tc>
        <w:tc>
          <w:tcPr>
            <w:tcW w:w="1152" w:type="dxa"/>
          </w:tcPr>
          <w:p w14:paraId="06544304" w14:textId="77777777" w:rsidR="00EE0CF2" w:rsidRDefault="00EE0CF2" w:rsidP="00EE0CF2">
            <w:pPr>
              <w:pStyle w:val="TableText"/>
            </w:pPr>
            <w:r>
              <w:t>SHALL</w:t>
            </w:r>
          </w:p>
        </w:tc>
        <w:tc>
          <w:tcPr>
            <w:tcW w:w="864" w:type="dxa"/>
          </w:tcPr>
          <w:p w14:paraId="699BAAD2" w14:textId="77777777" w:rsidR="00EE0CF2" w:rsidRDefault="00EE0CF2" w:rsidP="00EE0CF2">
            <w:pPr>
              <w:pStyle w:val="TableText"/>
            </w:pPr>
          </w:p>
        </w:tc>
        <w:tc>
          <w:tcPr>
            <w:tcW w:w="1104" w:type="dxa"/>
          </w:tcPr>
          <w:p w14:paraId="13F5273D" w14:textId="77777777" w:rsidR="00EE0CF2" w:rsidRDefault="0085191F" w:rsidP="00EE0CF2">
            <w:pPr>
              <w:pStyle w:val="TableText"/>
            </w:pPr>
            <w:hyperlink w:anchor="C_4509-14890">
              <w:r w:rsidR="00EE0CF2">
                <w:rPr>
                  <w:rStyle w:val="HyperlinkText9pt"/>
                </w:rPr>
                <w:t>4509-14890</w:t>
              </w:r>
            </w:hyperlink>
          </w:p>
        </w:tc>
        <w:tc>
          <w:tcPr>
            <w:tcW w:w="2975" w:type="dxa"/>
          </w:tcPr>
          <w:p w14:paraId="3EEF06AF" w14:textId="77777777" w:rsidR="00EE0CF2" w:rsidRDefault="00EE0CF2" w:rsidP="00EE0CF2">
            <w:pPr>
              <w:pStyle w:val="TableText"/>
            </w:pPr>
            <w:r>
              <w:t>urn:oid:2.16.840.1.113883.5.1001 (HL7ActMood) = EVN</w:t>
            </w:r>
          </w:p>
        </w:tc>
      </w:tr>
      <w:tr w:rsidR="00EE0CF2" w14:paraId="2E851AD1" w14:textId="77777777" w:rsidTr="00EE0CF2">
        <w:trPr>
          <w:jc w:val="center"/>
        </w:trPr>
        <w:tc>
          <w:tcPr>
            <w:tcW w:w="3345" w:type="dxa"/>
          </w:tcPr>
          <w:p w14:paraId="1DE74BF4" w14:textId="77777777" w:rsidR="00EE0CF2" w:rsidRDefault="00EE0CF2" w:rsidP="00EE0CF2">
            <w:pPr>
              <w:pStyle w:val="TableText"/>
            </w:pPr>
            <w:r>
              <w:tab/>
              <w:t>templateId</w:t>
            </w:r>
          </w:p>
        </w:tc>
        <w:tc>
          <w:tcPr>
            <w:tcW w:w="720" w:type="dxa"/>
          </w:tcPr>
          <w:p w14:paraId="4D598BCF" w14:textId="77777777" w:rsidR="00EE0CF2" w:rsidRDefault="00EE0CF2" w:rsidP="00EE0CF2">
            <w:pPr>
              <w:pStyle w:val="TableText"/>
            </w:pPr>
            <w:r>
              <w:t>1..1</w:t>
            </w:r>
          </w:p>
        </w:tc>
        <w:tc>
          <w:tcPr>
            <w:tcW w:w="1152" w:type="dxa"/>
          </w:tcPr>
          <w:p w14:paraId="7F555891" w14:textId="77777777" w:rsidR="00EE0CF2" w:rsidRDefault="00EE0CF2" w:rsidP="00EE0CF2">
            <w:pPr>
              <w:pStyle w:val="TableText"/>
            </w:pPr>
            <w:r>
              <w:t>SHALL</w:t>
            </w:r>
          </w:p>
        </w:tc>
        <w:tc>
          <w:tcPr>
            <w:tcW w:w="864" w:type="dxa"/>
          </w:tcPr>
          <w:p w14:paraId="0833A0C0" w14:textId="77777777" w:rsidR="00EE0CF2" w:rsidRDefault="00EE0CF2" w:rsidP="00EE0CF2">
            <w:pPr>
              <w:pStyle w:val="TableText"/>
            </w:pPr>
          </w:p>
        </w:tc>
        <w:tc>
          <w:tcPr>
            <w:tcW w:w="1104" w:type="dxa"/>
          </w:tcPr>
          <w:p w14:paraId="3FAA92C8" w14:textId="77777777" w:rsidR="00EE0CF2" w:rsidRDefault="0085191F" w:rsidP="00EE0CF2">
            <w:pPr>
              <w:pStyle w:val="TableText"/>
            </w:pPr>
            <w:hyperlink w:anchor="C_4509-14895">
              <w:r w:rsidR="00EE0CF2">
                <w:rPr>
                  <w:rStyle w:val="HyperlinkText9pt"/>
                </w:rPr>
                <w:t>4509-14895</w:t>
              </w:r>
            </w:hyperlink>
          </w:p>
        </w:tc>
        <w:tc>
          <w:tcPr>
            <w:tcW w:w="2975" w:type="dxa"/>
          </w:tcPr>
          <w:p w14:paraId="0DCDE2DE" w14:textId="77777777" w:rsidR="00EE0CF2" w:rsidRDefault="00EE0CF2" w:rsidP="00EE0CF2">
            <w:pPr>
              <w:pStyle w:val="TableText"/>
            </w:pPr>
          </w:p>
        </w:tc>
      </w:tr>
      <w:tr w:rsidR="00EE0CF2" w14:paraId="6E92A4DA" w14:textId="77777777" w:rsidTr="00EE0CF2">
        <w:trPr>
          <w:jc w:val="center"/>
        </w:trPr>
        <w:tc>
          <w:tcPr>
            <w:tcW w:w="3345" w:type="dxa"/>
          </w:tcPr>
          <w:p w14:paraId="4362984C" w14:textId="77777777" w:rsidR="00EE0CF2" w:rsidRDefault="00EE0CF2" w:rsidP="00EE0CF2">
            <w:pPr>
              <w:pStyle w:val="TableText"/>
            </w:pPr>
            <w:r>
              <w:tab/>
            </w:r>
            <w:r>
              <w:tab/>
              <w:t>@root</w:t>
            </w:r>
          </w:p>
        </w:tc>
        <w:tc>
          <w:tcPr>
            <w:tcW w:w="720" w:type="dxa"/>
          </w:tcPr>
          <w:p w14:paraId="38796351" w14:textId="77777777" w:rsidR="00EE0CF2" w:rsidRDefault="00EE0CF2" w:rsidP="00EE0CF2">
            <w:pPr>
              <w:pStyle w:val="TableText"/>
            </w:pPr>
            <w:r>
              <w:t>1..1</w:t>
            </w:r>
          </w:p>
        </w:tc>
        <w:tc>
          <w:tcPr>
            <w:tcW w:w="1152" w:type="dxa"/>
          </w:tcPr>
          <w:p w14:paraId="23E3EDC0" w14:textId="77777777" w:rsidR="00EE0CF2" w:rsidRDefault="00EE0CF2" w:rsidP="00EE0CF2">
            <w:pPr>
              <w:pStyle w:val="TableText"/>
            </w:pPr>
            <w:r>
              <w:t>SHALL</w:t>
            </w:r>
          </w:p>
        </w:tc>
        <w:tc>
          <w:tcPr>
            <w:tcW w:w="864" w:type="dxa"/>
          </w:tcPr>
          <w:p w14:paraId="7A2491A0" w14:textId="77777777" w:rsidR="00EE0CF2" w:rsidRDefault="00EE0CF2" w:rsidP="00EE0CF2">
            <w:pPr>
              <w:pStyle w:val="TableText"/>
            </w:pPr>
          </w:p>
        </w:tc>
        <w:tc>
          <w:tcPr>
            <w:tcW w:w="1104" w:type="dxa"/>
          </w:tcPr>
          <w:p w14:paraId="67F38DC6" w14:textId="77777777" w:rsidR="00EE0CF2" w:rsidRDefault="0085191F" w:rsidP="00EE0CF2">
            <w:pPr>
              <w:pStyle w:val="TableText"/>
            </w:pPr>
            <w:hyperlink w:anchor="C_4509-14896">
              <w:r w:rsidR="00EE0CF2">
                <w:rPr>
                  <w:rStyle w:val="HyperlinkText9pt"/>
                </w:rPr>
                <w:t>4509-14896</w:t>
              </w:r>
            </w:hyperlink>
          </w:p>
        </w:tc>
        <w:tc>
          <w:tcPr>
            <w:tcW w:w="2975" w:type="dxa"/>
          </w:tcPr>
          <w:p w14:paraId="0592DF71" w14:textId="77777777" w:rsidR="00EE0CF2" w:rsidRDefault="00EE0CF2" w:rsidP="00EE0CF2">
            <w:pPr>
              <w:pStyle w:val="TableText"/>
            </w:pPr>
            <w:r>
              <w:t>2.16.840.1.113883.10.20.24.3.171</w:t>
            </w:r>
          </w:p>
        </w:tc>
      </w:tr>
      <w:tr w:rsidR="00EE0CF2" w14:paraId="34659914" w14:textId="77777777" w:rsidTr="00EE0CF2">
        <w:trPr>
          <w:jc w:val="center"/>
        </w:trPr>
        <w:tc>
          <w:tcPr>
            <w:tcW w:w="3345" w:type="dxa"/>
          </w:tcPr>
          <w:p w14:paraId="0ACB1EE2" w14:textId="77777777" w:rsidR="00EE0CF2" w:rsidRDefault="00EE0CF2" w:rsidP="00EE0CF2">
            <w:pPr>
              <w:pStyle w:val="TableText"/>
            </w:pPr>
            <w:r>
              <w:tab/>
            </w:r>
            <w:r>
              <w:tab/>
              <w:t>@extension</w:t>
            </w:r>
          </w:p>
        </w:tc>
        <w:tc>
          <w:tcPr>
            <w:tcW w:w="720" w:type="dxa"/>
          </w:tcPr>
          <w:p w14:paraId="2D6C75EE" w14:textId="77777777" w:rsidR="00EE0CF2" w:rsidRDefault="00EE0CF2" w:rsidP="00EE0CF2">
            <w:pPr>
              <w:pStyle w:val="TableText"/>
            </w:pPr>
            <w:r>
              <w:t>1..1</w:t>
            </w:r>
          </w:p>
        </w:tc>
        <w:tc>
          <w:tcPr>
            <w:tcW w:w="1152" w:type="dxa"/>
          </w:tcPr>
          <w:p w14:paraId="34F4FD49" w14:textId="77777777" w:rsidR="00EE0CF2" w:rsidRDefault="00EE0CF2" w:rsidP="00EE0CF2">
            <w:pPr>
              <w:pStyle w:val="TableText"/>
            </w:pPr>
            <w:r>
              <w:t>SHALL</w:t>
            </w:r>
          </w:p>
        </w:tc>
        <w:tc>
          <w:tcPr>
            <w:tcW w:w="864" w:type="dxa"/>
          </w:tcPr>
          <w:p w14:paraId="35A59A7C" w14:textId="77777777" w:rsidR="00EE0CF2" w:rsidRDefault="00EE0CF2" w:rsidP="00EE0CF2">
            <w:pPr>
              <w:pStyle w:val="TableText"/>
            </w:pPr>
          </w:p>
        </w:tc>
        <w:tc>
          <w:tcPr>
            <w:tcW w:w="1104" w:type="dxa"/>
          </w:tcPr>
          <w:p w14:paraId="2D244D08" w14:textId="77777777" w:rsidR="00EE0CF2" w:rsidRDefault="0085191F" w:rsidP="00EE0CF2">
            <w:pPr>
              <w:pStyle w:val="TableText"/>
            </w:pPr>
            <w:hyperlink w:anchor="C_4509-32542">
              <w:r w:rsidR="00EE0CF2">
                <w:rPr>
                  <w:rStyle w:val="HyperlinkText9pt"/>
                </w:rPr>
                <w:t>4509-32542</w:t>
              </w:r>
            </w:hyperlink>
          </w:p>
        </w:tc>
        <w:tc>
          <w:tcPr>
            <w:tcW w:w="2975" w:type="dxa"/>
          </w:tcPr>
          <w:p w14:paraId="64ABF868" w14:textId="77777777" w:rsidR="00EE0CF2" w:rsidRDefault="00EE0CF2" w:rsidP="00EE0CF2">
            <w:pPr>
              <w:pStyle w:val="TableText"/>
            </w:pPr>
            <w:r>
              <w:t>2021-08-01</w:t>
            </w:r>
          </w:p>
        </w:tc>
      </w:tr>
      <w:tr w:rsidR="00EE0CF2" w14:paraId="12E5A168" w14:textId="77777777" w:rsidTr="00EE0CF2">
        <w:trPr>
          <w:jc w:val="center"/>
        </w:trPr>
        <w:tc>
          <w:tcPr>
            <w:tcW w:w="3345" w:type="dxa"/>
          </w:tcPr>
          <w:p w14:paraId="38AE724D" w14:textId="77777777" w:rsidR="00EE0CF2" w:rsidRDefault="00EE0CF2" w:rsidP="00EE0CF2">
            <w:pPr>
              <w:pStyle w:val="TableText"/>
            </w:pPr>
            <w:r>
              <w:tab/>
              <w:t>code</w:t>
            </w:r>
          </w:p>
        </w:tc>
        <w:tc>
          <w:tcPr>
            <w:tcW w:w="720" w:type="dxa"/>
          </w:tcPr>
          <w:p w14:paraId="1763CC3E" w14:textId="77777777" w:rsidR="00EE0CF2" w:rsidRDefault="00EE0CF2" w:rsidP="00EE0CF2">
            <w:pPr>
              <w:pStyle w:val="TableText"/>
            </w:pPr>
            <w:r>
              <w:t>1..1</w:t>
            </w:r>
          </w:p>
        </w:tc>
        <w:tc>
          <w:tcPr>
            <w:tcW w:w="1152" w:type="dxa"/>
          </w:tcPr>
          <w:p w14:paraId="6A9F18F3" w14:textId="77777777" w:rsidR="00EE0CF2" w:rsidRDefault="00EE0CF2" w:rsidP="00EE0CF2">
            <w:pPr>
              <w:pStyle w:val="TableText"/>
            </w:pPr>
            <w:r>
              <w:t>SHALL</w:t>
            </w:r>
          </w:p>
        </w:tc>
        <w:tc>
          <w:tcPr>
            <w:tcW w:w="864" w:type="dxa"/>
          </w:tcPr>
          <w:p w14:paraId="748D057B" w14:textId="77777777" w:rsidR="00EE0CF2" w:rsidRDefault="00EE0CF2" w:rsidP="00EE0CF2">
            <w:pPr>
              <w:pStyle w:val="TableText"/>
            </w:pPr>
          </w:p>
        </w:tc>
        <w:tc>
          <w:tcPr>
            <w:tcW w:w="1104" w:type="dxa"/>
          </w:tcPr>
          <w:p w14:paraId="61182C67" w14:textId="77777777" w:rsidR="00EE0CF2" w:rsidRDefault="0085191F" w:rsidP="00EE0CF2">
            <w:pPr>
              <w:pStyle w:val="TableText"/>
            </w:pPr>
            <w:hyperlink w:anchor="C_4509-19182">
              <w:r w:rsidR="00EE0CF2">
                <w:rPr>
                  <w:rStyle w:val="HyperlinkText9pt"/>
                </w:rPr>
                <w:t>4509-19182</w:t>
              </w:r>
            </w:hyperlink>
          </w:p>
        </w:tc>
        <w:tc>
          <w:tcPr>
            <w:tcW w:w="2975" w:type="dxa"/>
          </w:tcPr>
          <w:p w14:paraId="776C5AD5" w14:textId="77777777" w:rsidR="00EE0CF2" w:rsidRDefault="00EE0CF2" w:rsidP="00EE0CF2">
            <w:pPr>
              <w:pStyle w:val="TableText"/>
            </w:pPr>
            <w:r>
              <w:t>urn:oid:2.16.840.1.113883.1.11.13955 (ActEncounterCode)</w:t>
            </w:r>
          </w:p>
        </w:tc>
      </w:tr>
    </w:tbl>
    <w:p w14:paraId="0E6DC85C" w14:textId="77777777" w:rsidR="00EE0CF2" w:rsidRDefault="00EE0CF2" w:rsidP="00EE0CF2">
      <w:pPr>
        <w:pStyle w:val="BodyText"/>
      </w:pPr>
    </w:p>
    <w:p w14:paraId="24AC2007" w14:textId="77777777" w:rsidR="00EE0CF2" w:rsidRDefault="00EE0CF2" w:rsidP="001030A4">
      <w:pPr>
        <w:numPr>
          <w:ilvl w:val="0"/>
          <w:numId w:val="128"/>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w:t>
      </w:r>
      <w:bookmarkStart w:id="981" w:name="C_4509-14889"/>
      <w:r>
        <w:t xml:space="preserve"> (CONF:4509-14889)</w:t>
      </w:r>
      <w:bookmarkEnd w:id="981"/>
      <w:r>
        <w:t>.</w:t>
      </w:r>
    </w:p>
    <w:p w14:paraId="7A5585A1" w14:textId="77777777" w:rsidR="00EE0CF2" w:rsidRDefault="00EE0CF2" w:rsidP="001030A4">
      <w:pPr>
        <w:numPr>
          <w:ilvl w:val="0"/>
          <w:numId w:val="128"/>
        </w:numPr>
        <w:ind w:left="1080"/>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982" w:name="C_4509-14890"/>
      <w:r>
        <w:t xml:space="preserve"> (CONF:4509-14890)</w:t>
      </w:r>
      <w:bookmarkEnd w:id="982"/>
      <w:r>
        <w:t>.</w:t>
      </w:r>
    </w:p>
    <w:p w14:paraId="3DF47091" w14:textId="77777777" w:rsidR="00EE0CF2" w:rsidRDefault="00EE0CF2" w:rsidP="001030A4">
      <w:pPr>
        <w:numPr>
          <w:ilvl w:val="0"/>
          <w:numId w:val="128"/>
        </w:numPr>
        <w:ind w:left="1080"/>
      </w:pPr>
      <w:r>
        <w:rPr>
          <w:rStyle w:val="keyword"/>
        </w:rPr>
        <w:t>SHALL</w:t>
      </w:r>
      <w:r>
        <w:t xml:space="preserve"> contain exactly one [1..1] </w:t>
      </w:r>
      <w:r>
        <w:rPr>
          <w:rStyle w:val="XMLnameBold"/>
        </w:rPr>
        <w:t>templateId</w:t>
      </w:r>
      <w:bookmarkStart w:id="983" w:name="C_4509-14895"/>
      <w:r>
        <w:t xml:space="preserve"> (CONF:4509-14895)</w:t>
      </w:r>
      <w:bookmarkEnd w:id="983"/>
      <w:r>
        <w:t xml:space="preserve"> such that it</w:t>
      </w:r>
    </w:p>
    <w:p w14:paraId="658F46E9" w14:textId="77777777" w:rsidR="00EE0CF2" w:rsidRDefault="00EE0CF2" w:rsidP="001030A4">
      <w:pPr>
        <w:numPr>
          <w:ilvl w:val="1"/>
          <w:numId w:val="128"/>
        </w:numPr>
      </w:pPr>
      <w:r>
        <w:rPr>
          <w:rStyle w:val="keyword"/>
        </w:rPr>
        <w:t>SHALL</w:t>
      </w:r>
      <w:r>
        <w:t xml:space="preserve"> contain exactly one [1..1] </w:t>
      </w:r>
      <w:r>
        <w:rPr>
          <w:rStyle w:val="XMLnameBold"/>
        </w:rPr>
        <w:t>@root</w:t>
      </w:r>
      <w:r>
        <w:t>=</w:t>
      </w:r>
      <w:r>
        <w:rPr>
          <w:rStyle w:val="XMLname"/>
        </w:rPr>
        <w:t>"2.16.840.1.113883.10.20.24.3.171"</w:t>
      </w:r>
      <w:bookmarkStart w:id="984" w:name="C_4509-14896"/>
      <w:r>
        <w:t xml:space="preserve"> (CONF:4509-14896)</w:t>
      </w:r>
      <w:bookmarkEnd w:id="984"/>
      <w:r>
        <w:t>.</w:t>
      </w:r>
    </w:p>
    <w:p w14:paraId="44A0497D" w14:textId="77777777" w:rsidR="00EE0CF2" w:rsidRDefault="00EE0CF2" w:rsidP="001030A4">
      <w:pPr>
        <w:numPr>
          <w:ilvl w:val="1"/>
          <w:numId w:val="128"/>
        </w:numPr>
      </w:pPr>
      <w:r>
        <w:rPr>
          <w:rStyle w:val="keyword"/>
        </w:rPr>
        <w:t>SHALL</w:t>
      </w:r>
      <w:r>
        <w:t xml:space="preserve"> contain exactly one [1..1] </w:t>
      </w:r>
      <w:r>
        <w:rPr>
          <w:rStyle w:val="XMLnameBold"/>
        </w:rPr>
        <w:t>@extension</w:t>
      </w:r>
      <w:r>
        <w:t>=</w:t>
      </w:r>
      <w:r>
        <w:rPr>
          <w:rStyle w:val="XMLname"/>
        </w:rPr>
        <w:t>"2021-08-01"</w:t>
      </w:r>
      <w:bookmarkStart w:id="985" w:name="C_4509-32542"/>
      <w:r>
        <w:t xml:space="preserve"> (CONF:4509-32542)</w:t>
      </w:r>
      <w:bookmarkEnd w:id="985"/>
      <w:r>
        <w:t>.</w:t>
      </w:r>
    </w:p>
    <w:p w14:paraId="54300904" w14:textId="77777777" w:rsidR="00EE0CF2" w:rsidRDefault="00EE0CF2" w:rsidP="001030A4">
      <w:pPr>
        <w:numPr>
          <w:ilvl w:val="0"/>
          <w:numId w:val="128"/>
        </w:numPr>
        <w:ind w:left="1080"/>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ActEncounterCode">
        <w:r>
          <w:rPr>
            <w:rStyle w:val="HyperlinkCourierBold"/>
          </w:rPr>
          <w:t>ActEncounterCode</w:t>
        </w:r>
      </w:hyperlink>
      <w:r>
        <w:rPr>
          <w:rStyle w:val="XMLname"/>
        </w:rPr>
        <w:t xml:space="preserve"> urn:oid:2.16.840.1.113883.1.11.13955</w:t>
      </w:r>
      <w:r>
        <w:rPr>
          <w:rStyle w:val="keyword"/>
        </w:rPr>
        <w:t xml:space="preserve"> DYNAMIC</w:t>
      </w:r>
      <w:bookmarkStart w:id="986" w:name="C_4509-19182"/>
      <w:r>
        <w:t xml:space="preserve"> (CONF:4509-19182)</w:t>
      </w:r>
      <w:bookmarkEnd w:id="986"/>
      <w:r>
        <w:t>.</w:t>
      </w:r>
    </w:p>
    <w:p w14:paraId="51D6B8AB" w14:textId="2FBCF3E8" w:rsidR="00EE0CF2" w:rsidRDefault="00EE0CF2" w:rsidP="00EE0CF2">
      <w:pPr>
        <w:pStyle w:val="Caption"/>
        <w:ind w:left="130" w:right="115"/>
      </w:pPr>
      <w:bookmarkStart w:id="987" w:name="_Toc78972605"/>
      <w:bookmarkStart w:id="988" w:name="_Toc118244090"/>
      <w:r>
        <w:t xml:space="preserve">Figure </w:t>
      </w:r>
      <w:r>
        <w:fldChar w:fldCharType="begin"/>
      </w:r>
      <w:r>
        <w:instrText>SEQ Figure \* ARABIC</w:instrText>
      </w:r>
      <w:r>
        <w:fldChar w:fldCharType="separate"/>
      </w:r>
      <w:r w:rsidR="00A21BC2">
        <w:t>37</w:t>
      </w:r>
      <w:r>
        <w:fldChar w:fldCharType="end"/>
      </w:r>
      <w:r>
        <w:t>: Encounter Class Example</w:t>
      </w:r>
      <w:bookmarkEnd w:id="987"/>
      <w:bookmarkEnd w:id="988"/>
    </w:p>
    <w:p w14:paraId="35774646" w14:textId="77777777" w:rsidR="00EE0CF2" w:rsidRDefault="00EE0CF2" w:rsidP="00EE0CF2">
      <w:pPr>
        <w:pStyle w:val="Example"/>
        <w:ind w:left="130" w:right="115"/>
      </w:pPr>
      <w:r>
        <w:t>&lt;act classCode="ACT" moodCode="EVN"&gt;</w:t>
      </w:r>
    </w:p>
    <w:p w14:paraId="3BCFB037" w14:textId="77777777" w:rsidR="00EE0CF2" w:rsidRDefault="00EE0CF2" w:rsidP="00EE0CF2">
      <w:pPr>
        <w:pStyle w:val="Example"/>
        <w:ind w:left="130" w:right="115"/>
      </w:pPr>
      <w:r>
        <w:t xml:space="preserve">    &lt;templateId root="2.16.840.1.113883.10.20.24.3.171" extension="2021-08-01" /&gt;</w:t>
      </w:r>
    </w:p>
    <w:p w14:paraId="29A7FE15" w14:textId="77777777" w:rsidR="00EE0CF2" w:rsidRDefault="00EE0CF2" w:rsidP="00EE0CF2">
      <w:pPr>
        <w:pStyle w:val="Example"/>
        <w:ind w:left="130" w:right="115"/>
      </w:pPr>
      <w:r>
        <w:t xml:space="preserve">    &lt;code code="AMB" codeSystem="2.16.840.1.113883.5.4" codeSystemName="ActCode" displayName="Ambulatory" /&gt;</w:t>
      </w:r>
    </w:p>
    <w:p w14:paraId="2CCB25C6" w14:textId="77777777" w:rsidR="00EE0CF2" w:rsidRDefault="00EE0CF2" w:rsidP="00EE0CF2">
      <w:pPr>
        <w:pStyle w:val="Example"/>
        <w:ind w:left="130" w:right="115"/>
      </w:pPr>
      <w:r>
        <w:t>&lt;/act&gt;</w:t>
      </w:r>
    </w:p>
    <w:p w14:paraId="0874F4F9" w14:textId="77777777" w:rsidR="00EE0CF2" w:rsidRDefault="00EE0CF2" w:rsidP="00EE0CF2">
      <w:pPr>
        <w:pStyle w:val="BodyText"/>
      </w:pPr>
    </w:p>
    <w:p w14:paraId="09E6B858" w14:textId="77777777" w:rsidR="00EE0CF2" w:rsidRDefault="00EE0CF2" w:rsidP="00EE0CF2">
      <w:pPr>
        <w:pStyle w:val="Heading2nospace"/>
      </w:pPr>
      <w:bookmarkStart w:id="989" w:name="E_Encounter_Diagnosis_V3"/>
      <w:bookmarkStart w:id="990" w:name="_Toc78972394"/>
      <w:bookmarkStart w:id="991" w:name="_Toc120389975"/>
      <w:r>
        <w:lastRenderedPageBreak/>
        <w:t>Encounter Diagnosis (V3)</w:t>
      </w:r>
      <w:bookmarkEnd w:id="989"/>
      <w:bookmarkEnd w:id="990"/>
      <w:bookmarkEnd w:id="991"/>
    </w:p>
    <w:p w14:paraId="733AD12C" w14:textId="77777777" w:rsidR="00EE0CF2" w:rsidRDefault="00EE0CF2" w:rsidP="00EE0CF2">
      <w:pPr>
        <w:pStyle w:val="BracketData"/>
      </w:pPr>
      <w:r>
        <w:t>[act: identifier urn:hl7ii:2.16.840.1.113883.10.20.22.4.80:2015-08-01 (open)]</w:t>
      </w:r>
    </w:p>
    <w:p w14:paraId="2B26D7AD" w14:textId="139283CB" w:rsidR="00EE0CF2" w:rsidRDefault="00EE0CF2" w:rsidP="00EE0CF2">
      <w:pPr>
        <w:pStyle w:val="Caption"/>
      </w:pPr>
      <w:bookmarkStart w:id="992" w:name="_Toc78972776"/>
      <w:bookmarkStart w:id="993" w:name="_Toc118244468"/>
      <w:r>
        <w:t xml:space="preserve">Table </w:t>
      </w:r>
      <w:r>
        <w:fldChar w:fldCharType="begin"/>
      </w:r>
      <w:r>
        <w:instrText>SEQ Table \* ARABIC</w:instrText>
      </w:r>
      <w:r>
        <w:fldChar w:fldCharType="separate"/>
      </w:r>
      <w:r w:rsidR="00A21BC2">
        <w:t>57</w:t>
      </w:r>
      <w:r>
        <w:fldChar w:fldCharType="end"/>
      </w:r>
      <w:r>
        <w:t>: Encounter Diagnosis (V3) Contexts</w:t>
      </w:r>
      <w:bookmarkEnd w:id="992"/>
      <w:bookmarkEnd w:id="99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09B7006A" w14:textId="77777777" w:rsidTr="00EE0CF2">
        <w:trPr>
          <w:cantSplit/>
          <w:tblHeader/>
          <w:jc w:val="center"/>
        </w:trPr>
        <w:tc>
          <w:tcPr>
            <w:tcW w:w="360" w:type="dxa"/>
            <w:shd w:val="clear" w:color="auto" w:fill="E6E6E6"/>
          </w:tcPr>
          <w:p w14:paraId="0C2CCFA2" w14:textId="77777777" w:rsidR="00EE0CF2" w:rsidRDefault="00EE0CF2" w:rsidP="00EE0CF2">
            <w:pPr>
              <w:pStyle w:val="TableHead"/>
            </w:pPr>
            <w:r>
              <w:t>Contained By:</w:t>
            </w:r>
          </w:p>
        </w:tc>
        <w:tc>
          <w:tcPr>
            <w:tcW w:w="360" w:type="dxa"/>
            <w:shd w:val="clear" w:color="auto" w:fill="E6E6E6"/>
          </w:tcPr>
          <w:p w14:paraId="2E262DC7" w14:textId="77777777" w:rsidR="00EE0CF2" w:rsidRDefault="00EE0CF2" w:rsidP="00EE0CF2">
            <w:pPr>
              <w:pStyle w:val="TableHead"/>
            </w:pPr>
            <w:r>
              <w:t>Contains:</w:t>
            </w:r>
          </w:p>
        </w:tc>
      </w:tr>
      <w:tr w:rsidR="00EE0CF2" w14:paraId="757B2D48" w14:textId="77777777" w:rsidTr="00EE0CF2">
        <w:trPr>
          <w:jc w:val="center"/>
        </w:trPr>
        <w:tc>
          <w:tcPr>
            <w:tcW w:w="360" w:type="dxa"/>
          </w:tcPr>
          <w:p w14:paraId="4C97A32C" w14:textId="77777777" w:rsidR="00EE0CF2" w:rsidRDefault="0085191F" w:rsidP="00EE0CF2">
            <w:pPr>
              <w:pStyle w:val="TableText"/>
            </w:pPr>
            <w:hyperlink w:anchor="E_Encounter_Activity_V3">
              <w:r w:rsidR="00EE0CF2">
                <w:rPr>
                  <w:rStyle w:val="HyperlinkText9pt"/>
                </w:rPr>
                <w:t>Encounter Activity (V3)</w:t>
              </w:r>
            </w:hyperlink>
            <w:r w:rsidR="00EE0CF2">
              <w:t xml:space="preserve"> (optional)</w:t>
            </w:r>
          </w:p>
          <w:p w14:paraId="705B9F74" w14:textId="77777777" w:rsidR="00EE0CF2" w:rsidRDefault="0085191F" w:rsidP="00EE0CF2">
            <w:pPr>
              <w:pStyle w:val="TableText"/>
            </w:pPr>
            <w:hyperlink w:anchor="E_Encounter_Performed_V6">
              <w:r w:rsidR="00EE0CF2">
                <w:rPr>
                  <w:rStyle w:val="HyperlinkText9pt"/>
                </w:rPr>
                <w:t>Encounter Performed (V6)</w:t>
              </w:r>
            </w:hyperlink>
            <w:r w:rsidR="00EE0CF2">
              <w:t xml:space="preserve"> (required)</w:t>
            </w:r>
          </w:p>
        </w:tc>
        <w:tc>
          <w:tcPr>
            <w:tcW w:w="360" w:type="dxa"/>
          </w:tcPr>
          <w:p w14:paraId="0601287E" w14:textId="77777777" w:rsidR="00EE0CF2" w:rsidRDefault="0085191F" w:rsidP="00EE0CF2">
            <w:pPr>
              <w:pStyle w:val="TableText"/>
            </w:pPr>
            <w:hyperlink w:anchor="E_Problem_Observation_V3">
              <w:r w:rsidR="00EE0CF2">
                <w:rPr>
                  <w:rStyle w:val="HyperlinkText9pt"/>
                </w:rPr>
                <w:t>Problem Observation (V3)</w:t>
              </w:r>
            </w:hyperlink>
            <w:r w:rsidR="00EE0CF2">
              <w:t xml:space="preserve"> (required)</w:t>
            </w:r>
          </w:p>
        </w:tc>
      </w:tr>
    </w:tbl>
    <w:p w14:paraId="11851640" w14:textId="77777777" w:rsidR="00EE0CF2" w:rsidRDefault="00EE0CF2" w:rsidP="00EE0CF2">
      <w:pPr>
        <w:pStyle w:val="BodyText"/>
      </w:pPr>
    </w:p>
    <w:p w14:paraId="39B348BA" w14:textId="1D6BCC64" w:rsidR="00EE0CF2" w:rsidRDefault="00EE0CF2" w:rsidP="00EE0CF2">
      <w:r>
        <w:t xml:space="preserve">This template wraps relevant problems or diagnoses at the close of a visit or that need to be followed after the visit. </w:t>
      </w:r>
    </w:p>
    <w:p w14:paraId="2DF9D93E" w14:textId="61DB7AC7" w:rsidR="00EE0CF2" w:rsidRDefault="00EE0CF2" w:rsidP="00EE0CF2">
      <w:pPr>
        <w:pStyle w:val="Caption"/>
      </w:pPr>
      <w:bookmarkStart w:id="994" w:name="_Toc78972777"/>
      <w:bookmarkStart w:id="995" w:name="_Toc118244469"/>
      <w:r>
        <w:t xml:space="preserve">Table </w:t>
      </w:r>
      <w:r>
        <w:fldChar w:fldCharType="begin"/>
      </w:r>
      <w:r>
        <w:instrText>SEQ Table \* ARABIC</w:instrText>
      </w:r>
      <w:r>
        <w:fldChar w:fldCharType="separate"/>
      </w:r>
      <w:r w:rsidR="00A21BC2">
        <w:t>58</w:t>
      </w:r>
      <w:r>
        <w:fldChar w:fldCharType="end"/>
      </w:r>
      <w:r>
        <w:t>: Encounter Diagnosis (V3) Constraints Overview</w:t>
      </w:r>
      <w:bookmarkEnd w:id="994"/>
      <w:bookmarkEnd w:id="99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4BD27167" w14:textId="77777777" w:rsidTr="00EE0CF2">
        <w:trPr>
          <w:cantSplit/>
          <w:tblHeader/>
          <w:jc w:val="center"/>
        </w:trPr>
        <w:tc>
          <w:tcPr>
            <w:tcW w:w="0" w:type="dxa"/>
            <w:shd w:val="clear" w:color="auto" w:fill="E6E6E6"/>
            <w:noWrap/>
          </w:tcPr>
          <w:p w14:paraId="650FF8E9" w14:textId="77777777" w:rsidR="00EE0CF2" w:rsidRDefault="00EE0CF2" w:rsidP="00EE0CF2">
            <w:pPr>
              <w:pStyle w:val="TableHead"/>
            </w:pPr>
            <w:r>
              <w:t>XPath</w:t>
            </w:r>
          </w:p>
        </w:tc>
        <w:tc>
          <w:tcPr>
            <w:tcW w:w="720" w:type="dxa"/>
            <w:shd w:val="clear" w:color="auto" w:fill="E6E6E6"/>
            <w:noWrap/>
          </w:tcPr>
          <w:p w14:paraId="30CCF73C" w14:textId="77777777" w:rsidR="00EE0CF2" w:rsidRDefault="00EE0CF2" w:rsidP="00EE0CF2">
            <w:pPr>
              <w:pStyle w:val="TableHead"/>
            </w:pPr>
            <w:r>
              <w:t>Card.</w:t>
            </w:r>
          </w:p>
        </w:tc>
        <w:tc>
          <w:tcPr>
            <w:tcW w:w="1152" w:type="dxa"/>
            <w:shd w:val="clear" w:color="auto" w:fill="E6E6E6"/>
            <w:noWrap/>
          </w:tcPr>
          <w:p w14:paraId="4235848D" w14:textId="77777777" w:rsidR="00EE0CF2" w:rsidRDefault="00EE0CF2" w:rsidP="00EE0CF2">
            <w:pPr>
              <w:pStyle w:val="TableHead"/>
            </w:pPr>
            <w:r>
              <w:t>Verb</w:t>
            </w:r>
          </w:p>
        </w:tc>
        <w:tc>
          <w:tcPr>
            <w:tcW w:w="864" w:type="dxa"/>
            <w:shd w:val="clear" w:color="auto" w:fill="E6E6E6"/>
            <w:noWrap/>
          </w:tcPr>
          <w:p w14:paraId="1A2AE134" w14:textId="77777777" w:rsidR="00EE0CF2" w:rsidRDefault="00EE0CF2" w:rsidP="00EE0CF2">
            <w:pPr>
              <w:pStyle w:val="TableHead"/>
            </w:pPr>
            <w:r>
              <w:t>Data Type</w:t>
            </w:r>
          </w:p>
        </w:tc>
        <w:tc>
          <w:tcPr>
            <w:tcW w:w="864" w:type="dxa"/>
            <w:shd w:val="clear" w:color="auto" w:fill="E6E6E6"/>
            <w:noWrap/>
          </w:tcPr>
          <w:p w14:paraId="7A0E4268" w14:textId="77777777" w:rsidR="00EE0CF2" w:rsidRDefault="00EE0CF2" w:rsidP="00EE0CF2">
            <w:pPr>
              <w:pStyle w:val="TableHead"/>
            </w:pPr>
            <w:r>
              <w:t>CONF#</w:t>
            </w:r>
          </w:p>
        </w:tc>
        <w:tc>
          <w:tcPr>
            <w:tcW w:w="864" w:type="dxa"/>
            <w:shd w:val="clear" w:color="auto" w:fill="E6E6E6"/>
            <w:noWrap/>
          </w:tcPr>
          <w:p w14:paraId="10168AAB" w14:textId="77777777" w:rsidR="00EE0CF2" w:rsidRDefault="00EE0CF2" w:rsidP="00EE0CF2">
            <w:pPr>
              <w:pStyle w:val="TableHead"/>
            </w:pPr>
            <w:r>
              <w:t>Value</w:t>
            </w:r>
          </w:p>
        </w:tc>
      </w:tr>
      <w:tr w:rsidR="00EE0CF2" w14:paraId="59A4AD20" w14:textId="77777777" w:rsidTr="00EE0CF2">
        <w:trPr>
          <w:jc w:val="center"/>
        </w:trPr>
        <w:tc>
          <w:tcPr>
            <w:tcW w:w="10160" w:type="dxa"/>
            <w:gridSpan w:val="6"/>
          </w:tcPr>
          <w:p w14:paraId="6355477F" w14:textId="77777777" w:rsidR="00EE0CF2" w:rsidRDefault="00EE0CF2" w:rsidP="00EE0CF2">
            <w:pPr>
              <w:pStyle w:val="TableText"/>
            </w:pPr>
            <w:r>
              <w:t>act (identifier: urn:hl7ii:2.16.840.1.113883.10.20.22.4.80:2015-08-01)</w:t>
            </w:r>
          </w:p>
        </w:tc>
      </w:tr>
      <w:tr w:rsidR="00EE0CF2" w14:paraId="22F2DDC3" w14:textId="77777777" w:rsidTr="00EE0CF2">
        <w:trPr>
          <w:jc w:val="center"/>
        </w:trPr>
        <w:tc>
          <w:tcPr>
            <w:tcW w:w="3345" w:type="dxa"/>
          </w:tcPr>
          <w:p w14:paraId="1D92843C" w14:textId="77777777" w:rsidR="00EE0CF2" w:rsidRDefault="00EE0CF2" w:rsidP="00EE0CF2">
            <w:pPr>
              <w:pStyle w:val="TableText"/>
            </w:pPr>
            <w:r>
              <w:tab/>
              <w:t>@classCode</w:t>
            </w:r>
          </w:p>
        </w:tc>
        <w:tc>
          <w:tcPr>
            <w:tcW w:w="720" w:type="dxa"/>
          </w:tcPr>
          <w:p w14:paraId="18E7C2F2" w14:textId="77777777" w:rsidR="00EE0CF2" w:rsidRDefault="00EE0CF2" w:rsidP="00EE0CF2">
            <w:pPr>
              <w:pStyle w:val="TableText"/>
            </w:pPr>
            <w:r>
              <w:t>1..1</w:t>
            </w:r>
          </w:p>
        </w:tc>
        <w:tc>
          <w:tcPr>
            <w:tcW w:w="1152" w:type="dxa"/>
          </w:tcPr>
          <w:p w14:paraId="0E2E8CE4" w14:textId="77777777" w:rsidR="00EE0CF2" w:rsidRDefault="00EE0CF2" w:rsidP="00EE0CF2">
            <w:pPr>
              <w:pStyle w:val="TableText"/>
            </w:pPr>
            <w:r>
              <w:t>SHALL</w:t>
            </w:r>
          </w:p>
        </w:tc>
        <w:tc>
          <w:tcPr>
            <w:tcW w:w="864" w:type="dxa"/>
          </w:tcPr>
          <w:p w14:paraId="2ADFCB8A" w14:textId="77777777" w:rsidR="00EE0CF2" w:rsidRDefault="00EE0CF2" w:rsidP="00EE0CF2">
            <w:pPr>
              <w:pStyle w:val="TableText"/>
            </w:pPr>
          </w:p>
        </w:tc>
        <w:tc>
          <w:tcPr>
            <w:tcW w:w="1104" w:type="dxa"/>
          </w:tcPr>
          <w:p w14:paraId="66903643" w14:textId="77777777" w:rsidR="00EE0CF2" w:rsidRDefault="0085191F" w:rsidP="00EE0CF2">
            <w:pPr>
              <w:pStyle w:val="TableText"/>
            </w:pPr>
            <w:hyperlink w:anchor="C_1198-14889">
              <w:r w:rsidR="00EE0CF2">
                <w:rPr>
                  <w:rStyle w:val="HyperlinkText9pt"/>
                </w:rPr>
                <w:t>1198-14889</w:t>
              </w:r>
            </w:hyperlink>
          </w:p>
        </w:tc>
        <w:tc>
          <w:tcPr>
            <w:tcW w:w="2975" w:type="dxa"/>
          </w:tcPr>
          <w:p w14:paraId="457E8CF8" w14:textId="77777777" w:rsidR="00EE0CF2" w:rsidRDefault="00EE0CF2" w:rsidP="00EE0CF2">
            <w:pPr>
              <w:pStyle w:val="TableText"/>
            </w:pPr>
            <w:r>
              <w:t>urn:oid:2.16.840.1.113883.5.6 (HL7ActClass) = ACT</w:t>
            </w:r>
          </w:p>
        </w:tc>
      </w:tr>
      <w:tr w:rsidR="00EE0CF2" w14:paraId="68B3961C" w14:textId="77777777" w:rsidTr="00EE0CF2">
        <w:trPr>
          <w:jc w:val="center"/>
        </w:trPr>
        <w:tc>
          <w:tcPr>
            <w:tcW w:w="3345" w:type="dxa"/>
          </w:tcPr>
          <w:p w14:paraId="5A32493F" w14:textId="77777777" w:rsidR="00EE0CF2" w:rsidRDefault="00EE0CF2" w:rsidP="00EE0CF2">
            <w:pPr>
              <w:pStyle w:val="TableText"/>
            </w:pPr>
            <w:r>
              <w:tab/>
              <w:t>@moodCode</w:t>
            </w:r>
          </w:p>
        </w:tc>
        <w:tc>
          <w:tcPr>
            <w:tcW w:w="720" w:type="dxa"/>
          </w:tcPr>
          <w:p w14:paraId="5630D3B2" w14:textId="77777777" w:rsidR="00EE0CF2" w:rsidRDefault="00EE0CF2" w:rsidP="00EE0CF2">
            <w:pPr>
              <w:pStyle w:val="TableText"/>
            </w:pPr>
            <w:r>
              <w:t>1..1</w:t>
            </w:r>
          </w:p>
        </w:tc>
        <w:tc>
          <w:tcPr>
            <w:tcW w:w="1152" w:type="dxa"/>
          </w:tcPr>
          <w:p w14:paraId="2A363D64" w14:textId="77777777" w:rsidR="00EE0CF2" w:rsidRDefault="00EE0CF2" w:rsidP="00EE0CF2">
            <w:pPr>
              <w:pStyle w:val="TableText"/>
            </w:pPr>
            <w:r>
              <w:t>SHALL</w:t>
            </w:r>
          </w:p>
        </w:tc>
        <w:tc>
          <w:tcPr>
            <w:tcW w:w="864" w:type="dxa"/>
          </w:tcPr>
          <w:p w14:paraId="7DDDE41D" w14:textId="77777777" w:rsidR="00EE0CF2" w:rsidRDefault="00EE0CF2" w:rsidP="00EE0CF2">
            <w:pPr>
              <w:pStyle w:val="TableText"/>
            </w:pPr>
          </w:p>
        </w:tc>
        <w:tc>
          <w:tcPr>
            <w:tcW w:w="1104" w:type="dxa"/>
          </w:tcPr>
          <w:p w14:paraId="448534FB" w14:textId="77777777" w:rsidR="00EE0CF2" w:rsidRDefault="0085191F" w:rsidP="00EE0CF2">
            <w:pPr>
              <w:pStyle w:val="TableText"/>
            </w:pPr>
            <w:hyperlink w:anchor="C_1198-14890">
              <w:r w:rsidR="00EE0CF2">
                <w:rPr>
                  <w:rStyle w:val="HyperlinkText9pt"/>
                </w:rPr>
                <w:t>1198-14890</w:t>
              </w:r>
            </w:hyperlink>
          </w:p>
        </w:tc>
        <w:tc>
          <w:tcPr>
            <w:tcW w:w="2975" w:type="dxa"/>
          </w:tcPr>
          <w:p w14:paraId="454E522E" w14:textId="77777777" w:rsidR="00EE0CF2" w:rsidRDefault="00EE0CF2" w:rsidP="00EE0CF2">
            <w:pPr>
              <w:pStyle w:val="TableText"/>
            </w:pPr>
            <w:r>
              <w:t>urn:oid:2.16.840.1.113883.5.1001 (HL7ActMood) = EVN</w:t>
            </w:r>
          </w:p>
        </w:tc>
      </w:tr>
      <w:tr w:rsidR="00EE0CF2" w14:paraId="45632734" w14:textId="77777777" w:rsidTr="00EE0CF2">
        <w:trPr>
          <w:jc w:val="center"/>
        </w:trPr>
        <w:tc>
          <w:tcPr>
            <w:tcW w:w="3345" w:type="dxa"/>
          </w:tcPr>
          <w:p w14:paraId="4C92A37C" w14:textId="77777777" w:rsidR="00EE0CF2" w:rsidRDefault="00EE0CF2" w:rsidP="00EE0CF2">
            <w:pPr>
              <w:pStyle w:val="TableText"/>
            </w:pPr>
            <w:r>
              <w:tab/>
              <w:t>templateId</w:t>
            </w:r>
          </w:p>
        </w:tc>
        <w:tc>
          <w:tcPr>
            <w:tcW w:w="720" w:type="dxa"/>
          </w:tcPr>
          <w:p w14:paraId="3096BACB" w14:textId="77777777" w:rsidR="00EE0CF2" w:rsidRDefault="00EE0CF2" w:rsidP="00EE0CF2">
            <w:pPr>
              <w:pStyle w:val="TableText"/>
            </w:pPr>
            <w:r>
              <w:t>1..1</w:t>
            </w:r>
          </w:p>
        </w:tc>
        <w:tc>
          <w:tcPr>
            <w:tcW w:w="1152" w:type="dxa"/>
          </w:tcPr>
          <w:p w14:paraId="2188C30F" w14:textId="77777777" w:rsidR="00EE0CF2" w:rsidRDefault="00EE0CF2" w:rsidP="00EE0CF2">
            <w:pPr>
              <w:pStyle w:val="TableText"/>
            </w:pPr>
            <w:r>
              <w:t>SHALL</w:t>
            </w:r>
          </w:p>
        </w:tc>
        <w:tc>
          <w:tcPr>
            <w:tcW w:w="864" w:type="dxa"/>
          </w:tcPr>
          <w:p w14:paraId="16AFCA9A" w14:textId="77777777" w:rsidR="00EE0CF2" w:rsidRDefault="00EE0CF2" w:rsidP="00EE0CF2">
            <w:pPr>
              <w:pStyle w:val="TableText"/>
            </w:pPr>
          </w:p>
        </w:tc>
        <w:tc>
          <w:tcPr>
            <w:tcW w:w="1104" w:type="dxa"/>
          </w:tcPr>
          <w:p w14:paraId="70FC399A" w14:textId="77777777" w:rsidR="00EE0CF2" w:rsidRDefault="0085191F" w:rsidP="00EE0CF2">
            <w:pPr>
              <w:pStyle w:val="TableText"/>
            </w:pPr>
            <w:hyperlink w:anchor="C_1198-14895">
              <w:r w:rsidR="00EE0CF2">
                <w:rPr>
                  <w:rStyle w:val="HyperlinkText9pt"/>
                </w:rPr>
                <w:t>1198-14895</w:t>
              </w:r>
            </w:hyperlink>
          </w:p>
        </w:tc>
        <w:tc>
          <w:tcPr>
            <w:tcW w:w="2975" w:type="dxa"/>
          </w:tcPr>
          <w:p w14:paraId="173AC9FA" w14:textId="77777777" w:rsidR="00EE0CF2" w:rsidRDefault="00EE0CF2" w:rsidP="00EE0CF2">
            <w:pPr>
              <w:pStyle w:val="TableText"/>
            </w:pPr>
          </w:p>
        </w:tc>
      </w:tr>
      <w:tr w:rsidR="00EE0CF2" w14:paraId="4E0E8EF2" w14:textId="77777777" w:rsidTr="00EE0CF2">
        <w:trPr>
          <w:jc w:val="center"/>
        </w:trPr>
        <w:tc>
          <w:tcPr>
            <w:tcW w:w="3345" w:type="dxa"/>
          </w:tcPr>
          <w:p w14:paraId="07E3D641" w14:textId="77777777" w:rsidR="00EE0CF2" w:rsidRDefault="00EE0CF2" w:rsidP="00EE0CF2">
            <w:pPr>
              <w:pStyle w:val="TableText"/>
            </w:pPr>
            <w:r>
              <w:tab/>
            </w:r>
            <w:r>
              <w:tab/>
              <w:t>@root</w:t>
            </w:r>
          </w:p>
        </w:tc>
        <w:tc>
          <w:tcPr>
            <w:tcW w:w="720" w:type="dxa"/>
          </w:tcPr>
          <w:p w14:paraId="4A9F1F5B" w14:textId="77777777" w:rsidR="00EE0CF2" w:rsidRDefault="00EE0CF2" w:rsidP="00EE0CF2">
            <w:pPr>
              <w:pStyle w:val="TableText"/>
            </w:pPr>
            <w:r>
              <w:t>1..1</w:t>
            </w:r>
          </w:p>
        </w:tc>
        <w:tc>
          <w:tcPr>
            <w:tcW w:w="1152" w:type="dxa"/>
          </w:tcPr>
          <w:p w14:paraId="5582B22F" w14:textId="77777777" w:rsidR="00EE0CF2" w:rsidRDefault="00EE0CF2" w:rsidP="00EE0CF2">
            <w:pPr>
              <w:pStyle w:val="TableText"/>
            </w:pPr>
            <w:r>
              <w:t>SHALL</w:t>
            </w:r>
          </w:p>
        </w:tc>
        <w:tc>
          <w:tcPr>
            <w:tcW w:w="864" w:type="dxa"/>
          </w:tcPr>
          <w:p w14:paraId="11FAA3E5" w14:textId="77777777" w:rsidR="00EE0CF2" w:rsidRDefault="00EE0CF2" w:rsidP="00EE0CF2">
            <w:pPr>
              <w:pStyle w:val="TableText"/>
            </w:pPr>
          </w:p>
        </w:tc>
        <w:tc>
          <w:tcPr>
            <w:tcW w:w="1104" w:type="dxa"/>
          </w:tcPr>
          <w:p w14:paraId="576E5478" w14:textId="77777777" w:rsidR="00EE0CF2" w:rsidRDefault="0085191F" w:rsidP="00EE0CF2">
            <w:pPr>
              <w:pStyle w:val="TableText"/>
            </w:pPr>
            <w:hyperlink w:anchor="C_1198-14896">
              <w:r w:rsidR="00EE0CF2">
                <w:rPr>
                  <w:rStyle w:val="HyperlinkText9pt"/>
                </w:rPr>
                <w:t>1198-14896</w:t>
              </w:r>
            </w:hyperlink>
          </w:p>
        </w:tc>
        <w:tc>
          <w:tcPr>
            <w:tcW w:w="2975" w:type="dxa"/>
          </w:tcPr>
          <w:p w14:paraId="3EAB55FD" w14:textId="77777777" w:rsidR="00EE0CF2" w:rsidRDefault="00EE0CF2" w:rsidP="00EE0CF2">
            <w:pPr>
              <w:pStyle w:val="TableText"/>
            </w:pPr>
            <w:r>
              <w:t>2.16.840.1.113883.10.20.22.4.80</w:t>
            </w:r>
          </w:p>
        </w:tc>
      </w:tr>
      <w:tr w:rsidR="00EE0CF2" w14:paraId="13296089" w14:textId="77777777" w:rsidTr="00EE0CF2">
        <w:trPr>
          <w:jc w:val="center"/>
        </w:trPr>
        <w:tc>
          <w:tcPr>
            <w:tcW w:w="3345" w:type="dxa"/>
          </w:tcPr>
          <w:p w14:paraId="1F8EB10F" w14:textId="77777777" w:rsidR="00EE0CF2" w:rsidRDefault="00EE0CF2" w:rsidP="00EE0CF2">
            <w:pPr>
              <w:pStyle w:val="TableText"/>
            </w:pPr>
            <w:r>
              <w:tab/>
            </w:r>
            <w:r>
              <w:tab/>
              <w:t>@extension</w:t>
            </w:r>
          </w:p>
        </w:tc>
        <w:tc>
          <w:tcPr>
            <w:tcW w:w="720" w:type="dxa"/>
          </w:tcPr>
          <w:p w14:paraId="402B4971" w14:textId="77777777" w:rsidR="00EE0CF2" w:rsidRDefault="00EE0CF2" w:rsidP="00EE0CF2">
            <w:pPr>
              <w:pStyle w:val="TableText"/>
            </w:pPr>
            <w:r>
              <w:t>1..1</w:t>
            </w:r>
          </w:p>
        </w:tc>
        <w:tc>
          <w:tcPr>
            <w:tcW w:w="1152" w:type="dxa"/>
          </w:tcPr>
          <w:p w14:paraId="57AD4858" w14:textId="77777777" w:rsidR="00EE0CF2" w:rsidRDefault="00EE0CF2" w:rsidP="00EE0CF2">
            <w:pPr>
              <w:pStyle w:val="TableText"/>
            </w:pPr>
            <w:r>
              <w:t>SHALL</w:t>
            </w:r>
          </w:p>
        </w:tc>
        <w:tc>
          <w:tcPr>
            <w:tcW w:w="864" w:type="dxa"/>
          </w:tcPr>
          <w:p w14:paraId="2DBD3F12" w14:textId="77777777" w:rsidR="00EE0CF2" w:rsidRDefault="00EE0CF2" w:rsidP="00EE0CF2">
            <w:pPr>
              <w:pStyle w:val="TableText"/>
            </w:pPr>
          </w:p>
        </w:tc>
        <w:tc>
          <w:tcPr>
            <w:tcW w:w="1104" w:type="dxa"/>
          </w:tcPr>
          <w:p w14:paraId="50296CFB" w14:textId="77777777" w:rsidR="00EE0CF2" w:rsidRDefault="0085191F" w:rsidP="00EE0CF2">
            <w:pPr>
              <w:pStyle w:val="TableText"/>
            </w:pPr>
            <w:hyperlink w:anchor="C_1198-32542">
              <w:r w:rsidR="00EE0CF2">
                <w:rPr>
                  <w:rStyle w:val="HyperlinkText9pt"/>
                </w:rPr>
                <w:t>1198-32542</w:t>
              </w:r>
            </w:hyperlink>
          </w:p>
        </w:tc>
        <w:tc>
          <w:tcPr>
            <w:tcW w:w="2975" w:type="dxa"/>
          </w:tcPr>
          <w:p w14:paraId="6046B20C" w14:textId="77777777" w:rsidR="00EE0CF2" w:rsidRDefault="00EE0CF2" w:rsidP="00EE0CF2">
            <w:pPr>
              <w:pStyle w:val="TableText"/>
            </w:pPr>
            <w:r>
              <w:t>2015-08-01</w:t>
            </w:r>
          </w:p>
        </w:tc>
      </w:tr>
      <w:tr w:rsidR="00EE0CF2" w14:paraId="5BECBFD3" w14:textId="77777777" w:rsidTr="00EE0CF2">
        <w:trPr>
          <w:jc w:val="center"/>
        </w:trPr>
        <w:tc>
          <w:tcPr>
            <w:tcW w:w="3345" w:type="dxa"/>
          </w:tcPr>
          <w:p w14:paraId="35692A02" w14:textId="77777777" w:rsidR="00EE0CF2" w:rsidRDefault="00EE0CF2" w:rsidP="00EE0CF2">
            <w:pPr>
              <w:pStyle w:val="TableText"/>
            </w:pPr>
            <w:r>
              <w:tab/>
              <w:t>code</w:t>
            </w:r>
          </w:p>
        </w:tc>
        <w:tc>
          <w:tcPr>
            <w:tcW w:w="720" w:type="dxa"/>
          </w:tcPr>
          <w:p w14:paraId="1E7D5815" w14:textId="77777777" w:rsidR="00EE0CF2" w:rsidRDefault="00EE0CF2" w:rsidP="00EE0CF2">
            <w:pPr>
              <w:pStyle w:val="TableText"/>
            </w:pPr>
            <w:r>
              <w:t>1..1</w:t>
            </w:r>
          </w:p>
        </w:tc>
        <w:tc>
          <w:tcPr>
            <w:tcW w:w="1152" w:type="dxa"/>
          </w:tcPr>
          <w:p w14:paraId="49A8F0CD" w14:textId="77777777" w:rsidR="00EE0CF2" w:rsidRDefault="00EE0CF2" w:rsidP="00EE0CF2">
            <w:pPr>
              <w:pStyle w:val="TableText"/>
            </w:pPr>
            <w:r>
              <w:t>SHALL</w:t>
            </w:r>
          </w:p>
        </w:tc>
        <w:tc>
          <w:tcPr>
            <w:tcW w:w="864" w:type="dxa"/>
          </w:tcPr>
          <w:p w14:paraId="712AB3C6" w14:textId="77777777" w:rsidR="00EE0CF2" w:rsidRDefault="00EE0CF2" w:rsidP="00EE0CF2">
            <w:pPr>
              <w:pStyle w:val="TableText"/>
            </w:pPr>
          </w:p>
        </w:tc>
        <w:tc>
          <w:tcPr>
            <w:tcW w:w="1104" w:type="dxa"/>
          </w:tcPr>
          <w:p w14:paraId="0E3FA1D4" w14:textId="77777777" w:rsidR="00EE0CF2" w:rsidRDefault="0085191F" w:rsidP="00EE0CF2">
            <w:pPr>
              <w:pStyle w:val="TableText"/>
            </w:pPr>
            <w:hyperlink w:anchor="C_1198-19182">
              <w:r w:rsidR="00EE0CF2">
                <w:rPr>
                  <w:rStyle w:val="HyperlinkText9pt"/>
                </w:rPr>
                <w:t>1198-19182</w:t>
              </w:r>
            </w:hyperlink>
          </w:p>
        </w:tc>
        <w:tc>
          <w:tcPr>
            <w:tcW w:w="2975" w:type="dxa"/>
          </w:tcPr>
          <w:p w14:paraId="3A2FEEE6" w14:textId="77777777" w:rsidR="00EE0CF2" w:rsidRDefault="00EE0CF2" w:rsidP="00EE0CF2">
            <w:pPr>
              <w:pStyle w:val="TableText"/>
            </w:pPr>
          </w:p>
        </w:tc>
      </w:tr>
      <w:tr w:rsidR="00EE0CF2" w14:paraId="38357A75" w14:textId="77777777" w:rsidTr="00EE0CF2">
        <w:trPr>
          <w:jc w:val="center"/>
        </w:trPr>
        <w:tc>
          <w:tcPr>
            <w:tcW w:w="3345" w:type="dxa"/>
          </w:tcPr>
          <w:p w14:paraId="2487EC6D" w14:textId="77777777" w:rsidR="00EE0CF2" w:rsidRDefault="00EE0CF2" w:rsidP="00EE0CF2">
            <w:pPr>
              <w:pStyle w:val="TableText"/>
            </w:pPr>
            <w:r>
              <w:tab/>
            </w:r>
            <w:r>
              <w:tab/>
              <w:t>@code</w:t>
            </w:r>
          </w:p>
        </w:tc>
        <w:tc>
          <w:tcPr>
            <w:tcW w:w="720" w:type="dxa"/>
          </w:tcPr>
          <w:p w14:paraId="0D85E539" w14:textId="77777777" w:rsidR="00EE0CF2" w:rsidRDefault="00EE0CF2" w:rsidP="00EE0CF2">
            <w:pPr>
              <w:pStyle w:val="TableText"/>
            </w:pPr>
            <w:r>
              <w:t>1..1</w:t>
            </w:r>
          </w:p>
        </w:tc>
        <w:tc>
          <w:tcPr>
            <w:tcW w:w="1152" w:type="dxa"/>
          </w:tcPr>
          <w:p w14:paraId="64B76417" w14:textId="77777777" w:rsidR="00EE0CF2" w:rsidRDefault="00EE0CF2" w:rsidP="00EE0CF2">
            <w:pPr>
              <w:pStyle w:val="TableText"/>
            </w:pPr>
            <w:r>
              <w:t>SHALL</w:t>
            </w:r>
          </w:p>
        </w:tc>
        <w:tc>
          <w:tcPr>
            <w:tcW w:w="864" w:type="dxa"/>
          </w:tcPr>
          <w:p w14:paraId="6A87C2E2" w14:textId="77777777" w:rsidR="00EE0CF2" w:rsidRDefault="00EE0CF2" w:rsidP="00EE0CF2">
            <w:pPr>
              <w:pStyle w:val="TableText"/>
            </w:pPr>
          </w:p>
        </w:tc>
        <w:tc>
          <w:tcPr>
            <w:tcW w:w="1104" w:type="dxa"/>
          </w:tcPr>
          <w:p w14:paraId="754C53F5" w14:textId="77777777" w:rsidR="00EE0CF2" w:rsidRDefault="0085191F" w:rsidP="00EE0CF2">
            <w:pPr>
              <w:pStyle w:val="TableText"/>
            </w:pPr>
            <w:hyperlink w:anchor="C_1198-19183">
              <w:r w:rsidR="00EE0CF2">
                <w:rPr>
                  <w:rStyle w:val="HyperlinkText9pt"/>
                </w:rPr>
                <w:t>1198-19183</w:t>
              </w:r>
            </w:hyperlink>
          </w:p>
        </w:tc>
        <w:tc>
          <w:tcPr>
            <w:tcW w:w="2975" w:type="dxa"/>
          </w:tcPr>
          <w:p w14:paraId="0C3DC183" w14:textId="77777777" w:rsidR="00EE0CF2" w:rsidRDefault="00EE0CF2" w:rsidP="00EE0CF2">
            <w:pPr>
              <w:pStyle w:val="TableText"/>
            </w:pPr>
            <w:r>
              <w:t>29308-4</w:t>
            </w:r>
          </w:p>
        </w:tc>
      </w:tr>
      <w:tr w:rsidR="00EE0CF2" w14:paraId="1382468F" w14:textId="77777777" w:rsidTr="00EE0CF2">
        <w:trPr>
          <w:jc w:val="center"/>
        </w:trPr>
        <w:tc>
          <w:tcPr>
            <w:tcW w:w="3345" w:type="dxa"/>
          </w:tcPr>
          <w:p w14:paraId="76A7B95C" w14:textId="77777777" w:rsidR="00EE0CF2" w:rsidRDefault="00EE0CF2" w:rsidP="00EE0CF2">
            <w:pPr>
              <w:pStyle w:val="TableText"/>
            </w:pPr>
            <w:r>
              <w:tab/>
            </w:r>
            <w:r>
              <w:tab/>
              <w:t>@codeSystem</w:t>
            </w:r>
          </w:p>
        </w:tc>
        <w:tc>
          <w:tcPr>
            <w:tcW w:w="720" w:type="dxa"/>
          </w:tcPr>
          <w:p w14:paraId="1B7EFCFA" w14:textId="77777777" w:rsidR="00EE0CF2" w:rsidRDefault="00EE0CF2" w:rsidP="00EE0CF2">
            <w:pPr>
              <w:pStyle w:val="TableText"/>
            </w:pPr>
            <w:r>
              <w:t>1..1</w:t>
            </w:r>
          </w:p>
        </w:tc>
        <w:tc>
          <w:tcPr>
            <w:tcW w:w="1152" w:type="dxa"/>
          </w:tcPr>
          <w:p w14:paraId="71BBD4B7" w14:textId="77777777" w:rsidR="00EE0CF2" w:rsidRDefault="00EE0CF2" w:rsidP="00EE0CF2">
            <w:pPr>
              <w:pStyle w:val="TableText"/>
            </w:pPr>
            <w:r>
              <w:t>SHALL</w:t>
            </w:r>
          </w:p>
        </w:tc>
        <w:tc>
          <w:tcPr>
            <w:tcW w:w="864" w:type="dxa"/>
          </w:tcPr>
          <w:p w14:paraId="4DDC5EC6" w14:textId="77777777" w:rsidR="00EE0CF2" w:rsidRDefault="00EE0CF2" w:rsidP="00EE0CF2">
            <w:pPr>
              <w:pStyle w:val="TableText"/>
            </w:pPr>
          </w:p>
        </w:tc>
        <w:tc>
          <w:tcPr>
            <w:tcW w:w="1104" w:type="dxa"/>
          </w:tcPr>
          <w:p w14:paraId="1A2CBA28" w14:textId="77777777" w:rsidR="00EE0CF2" w:rsidRDefault="0085191F" w:rsidP="00EE0CF2">
            <w:pPr>
              <w:pStyle w:val="TableText"/>
            </w:pPr>
            <w:hyperlink w:anchor="C_1198-32160">
              <w:r w:rsidR="00EE0CF2">
                <w:rPr>
                  <w:rStyle w:val="HyperlinkText9pt"/>
                </w:rPr>
                <w:t>1198-32160</w:t>
              </w:r>
            </w:hyperlink>
          </w:p>
        </w:tc>
        <w:tc>
          <w:tcPr>
            <w:tcW w:w="2975" w:type="dxa"/>
          </w:tcPr>
          <w:p w14:paraId="40EE5D68" w14:textId="77777777" w:rsidR="00EE0CF2" w:rsidRDefault="00EE0CF2" w:rsidP="00EE0CF2">
            <w:pPr>
              <w:pStyle w:val="TableText"/>
            </w:pPr>
            <w:r>
              <w:t>urn:oid:2.16.840.1.113883.6.1 (LOINC) = 2.16.840.1.113883.6.1</w:t>
            </w:r>
          </w:p>
        </w:tc>
      </w:tr>
      <w:tr w:rsidR="00EE0CF2" w14:paraId="6141F109" w14:textId="77777777" w:rsidTr="00EE0CF2">
        <w:trPr>
          <w:jc w:val="center"/>
        </w:trPr>
        <w:tc>
          <w:tcPr>
            <w:tcW w:w="3345" w:type="dxa"/>
          </w:tcPr>
          <w:p w14:paraId="07D9A562" w14:textId="77777777" w:rsidR="00EE0CF2" w:rsidRDefault="00EE0CF2" w:rsidP="00EE0CF2">
            <w:pPr>
              <w:pStyle w:val="TableText"/>
            </w:pPr>
            <w:r>
              <w:tab/>
              <w:t>entryRelationship</w:t>
            </w:r>
          </w:p>
        </w:tc>
        <w:tc>
          <w:tcPr>
            <w:tcW w:w="720" w:type="dxa"/>
          </w:tcPr>
          <w:p w14:paraId="43AA5461" w14:textId="77777777" w:rsidR="00EE0CF2" w:rsidRDefault="00EE0CF2" w:rsidP="00EE0CF2">
            <w:pPr>
              <w:pStyle w:val="TableText"/>
            </w:pPr>
            <w:r>
              <w:t>1..*</w:t>
            </w:r>
          </w:p>
        </w:tc>
        <w:tc>
          <w:tcPr>
            <w:tcW w:w="1152" w:type="dxa"/>
          </w:tcPr>
          <w:p w14:paraId="7873D46B" w14:textId="77777777" w:rsidR="00EE0CF2" w:rsidRDefault="00EE0CF2" w:rsidP="00EE0CF2">
            <w:pPr>
              <w:pStyle w:val="TableText"/>
            </w:pPr>
            <w:r>
              <w:t>SHALL</w:t>
            </w:r>
          </w:p>
        </w:tc>
        <w:tc>
          <w:tcPr>
            <w:tcW w:w="864" w:type="dxa"/>
          </w:tcPr>
          <w:p w14:paraId="0EA8FC25" w14:textId="77777777" w:rsidR="00EE0CF2" w:rsidRDefault="00EE0CF2" w:rsidP="00EE0CF2">
            <w:pPr>
              <w:pStyle w:val="TableText"/>
            </w:pPr>
          </w:p>
        </w:tc>
        <w:tc>
          <w:tcPr>
            <w:tcW w:w="1104" w:type="dxa"/>
          </w:tcPr>
          <w:p w14:paraId="03DDC0E1" w14:textId="77777777" w:rsidR="00EE0CF2" w:rsidRDefault="0085191F" w:rsidP="00EE0CF2">
            <w:pPr>
              <w:pStyle w:val="TableText"/>
            </w:pPr>
            <w:hyperlink w:anchor="C_1198-14892">
              <w:r w:rsidR="00EE0CF2">
                <w:rPr>
                  <w:rStyle w:val="HyperlinkText9pt"/>
                </w:rPr>
                <w:t>1198-14892</w:t>
              </w:r>
            </w:hyperlink>
          </w:p>
        </w:tc>
        <w:tc>
          <w:tcPr>
            <w:tcW w:w="2975" w:type="dxa"/>
          </w:tcPr>
          <w:p w14:paraId="6D3D3C5F" w14:textId="77777777" w:rsidR="00EE0CF2" w:rsidRDefault="00EE0CF2" w:rsidP="00EE0CF2">
            <w:pPr>
              <w:pStyle w:val="TableText"/>
            </w:pPr>
          </w:p>
        </w:tc>
      </w:tr>
      <w:tr w:rsidR="00EE0CF2" w14:paraId="3346AA06" w14:textId="77777777" w:rsidTr="00EE0CF2">
        <w:trPr>
          <w:jc w:val="center"/>
        </w:trPr>
        <w:tc>
          <w:tcPr>
            <w:tcW w:w="3345" w:type="dxa"/>
          </w:tcPr>
          <w:p w14:paraId="39C8CF18" w14:textId="77777777" w:rsidR="00EE0CF2" w:rsidRDefault="00EE0CF2" w:rsidP="00EE0CF2">
            <w:pPr>
              <w:pStyle w:val="TableText"/>
            </w:pPr>
            <w:r>
              <w:tab/>
            </w:r>
            <w:r>
              <w:tab/>
              <w:t>@typeCode</w:t>
            </w:r>
          </w:p>
        </w:tc>
        <w:tc>
          <w:tcPr>
            <w:tcW w:w="720" w:type="dxa"/>
          </w:tcPr>
          <w:p w14:paraId="67BDA9FA" w14:textId="77777777" w:rsidR="00EE0CF2" w:rsidRDefault="00EE0CF2" w:rsidP="00EE0CF2">
            <w:pPr>
              <w:pStyle w:val="TableText"/>
            </w:pPr>
            <w:r>
              <w:t>1..1</w:t>
            </w:r>
          </w:p>
        </w:tc>
        <w:tc>
          <w:tcPr>
            <w:tcW w:w="1152" w:type="dxa"/>
          </w:tcPr>
          <w:p w14:paraId="722EC8FD" w14:textId="77777777" w:rsidR="00EE0CF2" w:rsidRDefault="00EE0CF2" w:rsidP="00EE0CF2">
            <w:pPr>
              <w:pStyle w:val="TableText"/>
            </w:pPr>
            <w:r>
              <w:t>SHALL</w:t>
            </w:r>
          </w:p>
        </w:tc>
        <w:tc>
          <w:tcPr>
            <w:tcW w:w="864" w:type="dxa"/>
          </w:tcPr>
          <w:p w14:paraId="07E184B4" w14:textId="77777777" w:rsidR="00EE0CF2" w:rsidRDefault="00EE0CF2" w:rsidP="00EE0CF2">
            <w:pPr>
              <w:pStyle w:val="TableText"/>
            </w:pPr>
          </w:p>
        </w:tc>
        <w:tc>
          <w:tcPr>
            <w:tcW w:w="1104" w:type="dxa"/>
          </w:tcPr>
          <w:p w14:paraId="71ACAB5B" w14:textId="77777777" w:rsidR="00EE0CF2" w:rsidRDefault="0085191F" w:rsidP="00EE0CF2">
            <w:pPr>
              <w:pStyle w:val="TableText"/>
            </w:pPr>
            <w:hyperlink w:anchor="C_1198-14893">
              <w:r w:rsidR="00EE0CF2">
                <w:rPr>
                  <w:rStyle w:val="HyperlinkText9pt"/>
                </w:rPr>
                <w:t>1198-14893</w:t>
              </w:r>
            </w:hyperlink>
          </w:p>
        </w:tc>
        <w:tc>
          <w:tcPr>
            <w:tcW w:w="2975" w:type="dxa"/>
          </w:tcPr>
          <w:p w14:paraId="0836A438" w14:textId="77777777" w:rsidR="00EE0CF2" w:rsidRDefault="00EE0CF2" w:rsidP="00EE0CF2">
            <w:pPr>
              <w:pStyle w:val="TableText"/>
            </w:pPr>
            <w:r>
              <w:t>urn:oid:2.16.840.1.113883.5.1002 (HL7ActRelationshipType) = SUBJ</w:t>
            </w:r>
          </w:p>
        </w:tc>
      </w:tr>
      <w:tr w:rsidR="00EE0CF2" w14:paraId="5F49DD7A" w14:textId="77777777" w:rsidTr="00EE0CF2">
        <w:trPr>
          <w:jc w:val="center"/>
        </w:trPr>
        <w:tc>
          <w:tcPr>
            <w:tcW w:w="3345" w:type="dxa"/>
          </w:tcPr>
          <w:p w14:paraId="38F56C11" w14:textId="77777777" w:rsidR="00EE0CF2" w:rsidRDefault="00EE0CF2" w:rsidP="00EE0CF2">
            <w:pPr>
              <w:pStyle w:val="TableText"/>
            </w:pPr>
            <w:r>
              <w:tab/>
            </w:r>
            <w:r>
              <w:tab/>
              <w:t>observation</w:t>
            </w:r>
          </w:p>
        </w:tc>
        <w:tc>
          <w:tcPr>
            <w:tcW w:w="720" w:type="dxa"/>
          </w:tcPr>
          <w:p w14:paraId="3A3F9162" w14:textId="77777777" w:rsidR="00EE0CF2" w:rsidRDefault="00EE0CF2" w:rsidP="00EE0CF2">
            <w:pPr>
              <w:pStyle w:val="TableText"/>
            </w:pPr>
            <w:r>
              <w:t>1..1</w:t>
            </w:r>
          </w:p>
        </w:tc>
        <w:tc>
          <w:tcPr>
            <w:tcW w:w="1152" w:type="dxa"/>
          </w:tcPr>
          <w:p w14:paraId="33B921D6" w14:textId="77777777" w:rsidR="00EE0CF2" w:rsidRDefault="00EE0CF2" w:rsidP="00EE0CF2">
            <w:pPr>
              <w:pStyle w:val="TableText"/>
            </w:pPr>
            <w:r>
              <w:t>SHALL</w:t>
            </w:r>
          </w:p>
        </w:tc>
        <w:tc>
          <w:tcPr>
            <w:tcW w:w="864" w:type="dxa"/>
          </w:tcPr>
          <w:p w14:paraId="6053E249" w14:textId="77777777" w:rsidR="00EE0CF2" w:rsidRDefault="00EE0CF2" w:rsidP="00EE0CF2">
            <w:pPr>
              <w:pStyle w:val="TableText"/>
            </w:pPr>
          </w:p>
        </w:tc>
        <w:tc>
          <w:tcPr>
            <w:tcW w:w="1104" w:type="dxa"/>
          </w:tcPr>
          <w:p w14:paraId="0D1CF8AB" w14:textId="77777777" w:rsidR="00EE0CF2" w:rsidRDefault="0085191F" w:rsidP="00EE0CF2">
            <w:pPr>
              <w:pStyle w:val="TableText"/>
            </w:pPr>
            <w:hyperlink w:anchor="C_1198-14898">
              <w:r w:rsidR="00EE0CF2">
                <w:rPr>
                  <w:rStyle w:val="HyperlinkText9pt"/>
                </w:rPr>
                <w:t>1198-14898</w:t>
              </w:r>
            </w:hyperlink>
          </w:p>
        </w:tc>
        <w:tc>
          <w:tcPr>
            <w:tcW w:w="2975" w:type="dxa"/>
          </w:tcPr>
          <w:p w14:paraId="2B7C6C0C" w14:textId="77777777" w:rsidR="00EE0CF2" w:rsidRDefault="0085191F" w:rsidP="00EE0CF2">
            <w:pPr>
              <w:pStyle w:val="TableText"/>
            </w:pPr>
            <w:hyperlink w:anchor="E_Problem_Observation_V3">
              <w:r w:rsidR="00EE0CF2">
                <w:rPr>
                  <w:rStyle w:val="HyperlinkText9pt"/>
                </w:rPr>
                <w:t>Problem Observation (V3) (identifier: urn:hl7ii:2.16.840.1.113883.10.20.22.4.4:2015-08-01</w:t>
              </w:r>
            </w:hyperlink>
          </w:p>
        </w:tc>
      </w:tr>
    </w:tbl>
    <w:p w14:paraId="2FC27859" w14:textId="6F1165FB" w:rsidR="00EE0CF2" w:rsidRDefault="00EE0CF2" w:rsidP="00EE0CF2">
      <w:pPr>
        <w:pStyle w:val="BodyText"/>
      </w:pPr>
    </w:p>
    <w:p w14:paraId="09824AA5" w14:textId="77777777" w:rsidR="00675794" w:rsidRDefault="00675794" w:rsidP="00EE0CF2">
      <w:pPr>
        <w:pStyle w:val="BodyText"/>
      </w:pPr>
    </w:p>
    <w:p w14:paraId="528FBECE" w14:textId="77777777" w:rsidR="00EE0CF2" w:rsidRDefault="00EE0CF2" w:rsidP="001030A4">
      <w:pPr>
        <w:numPr>
          <w:ilvl w:val="0"/>
          <w:numId w:val="127"/>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w:t>
      </w:r>
      <w:bookmarkStart w:id="996" w:name="C_1198-14889"/>
      <w:r>
        <w:t xml:space="preserve"> (CONF:1198-14889)</w:t>
      </w:r>
      <w:bookmarkEnd w:id="996"/>
      <w:r>
        <w:t>.</w:t>
      </w:r>
    </w:p>
    <w:p w14:paraId="6F97C1D2" w14:textId="77777777" w:rsidR="00EE0CF2" w:rsidRDefault="00EE0CF2" w:rsidP="001030A4">
      <w:pPr>
        <w:numPr>
          <w:ilvl w:val="0"/>
          <w:numId w:val="127"/>
        </w:numPr>
        <w:ind w:left="1080"/>
      </w:pPr>
      <w:r>
        <w:rPr>
          <w:rStyle w:val="keyword"/>
        </w:rPr>
        <w:lastRenderedPageBreak/>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997" w:name="C_1198-14890"/>
      <w:r>
        <w:t xml:space="preserve"> (CONF:1198-14890)</w:t>
      </w:r>
      <w:bookmarkEnd w:id="997"/>
      <w:r>
        <w:t>.</w:t>
      </w:r>
    </w:p>
    <w:p w14:paraId="2BF37F17" w14:textId="77777777" w:rsidR="00EE0CF2" w:rsidRDefault="00EE0CF2" w:rsidP="001030A4">
      <w:pPr>
        <w:numPr>
          <w:ilvl w:val="0"/>
          <w:numId w:val="127"/>
        </w:numPr>
        <w:ind w:left="1080"/>
      </w:pPr>
      <w:r>
        <w:rPr>
          <w:rStyle w:val="keyword"/>
        </w:rPr>
        <w:t>SHALL</w:t>
      </w:r>
      <w:r>
        <w:t xml:space="preserve"> contain exactly one [1..1] </w:t>
      </w:r>
      <w:r>
        <w:rPr>
          <w:rStyle w:val="XMLnameBold"/>
        </w:rPr>
        <w:t>templateId</w:t>
      </w:r>
      <w:bookmarkStart w:id="998" w:name="C_1198-14895"/>
      <w:r>
        <w:t xml:space="preserve"> (CONF:1198-14895)</w:t>
      </w:r>
      <w:bookmarkEnd w:id="998"/>
      <w:r>
        <w:t xml:space="preserve"> such that it</w:t>
      </w:r>
    </w:p>
    <w:p w14:paraId="375F5B1D" w14:textId="77777777" w:rsidR="00EE0CF2" w:rsidRDefault="00EE0CF2" w:rsidP="001030A4">
      <w:pPr>
        <w:numPr>
          <w:ilvl w:val="1"/>
          <w:numId w:val="127"/>
        </w:numPr>
      </w:pPr>
      <w:r>
        <w:rPr>
          <w:rStyle w:val="keyword"/>
        </w:rPr>
        <w:t>SHALL</w:t>
      </w:r>
      <w:r>
        <w:t xml:space="preserve"> contain exactly one [1..1] </w:t>
      </w:r>
      <w:r>
        <w:rPr>
          <w:rStyle w:val="XMLnameBold"/>
        </w:rPr>
        <w:t>@root</w:t>
      </w:r>
      <w:r>
        <w:t>=</w:t>
      </w:r>
      <w:r>
        <w:rPr>
          <w:rStyle w:val="XMLname"/>
        </w:rPr>
        <w:t>"2.16.840.1.113883.10.20.22.4.80"</w:t>
      </w:r>
      <w:bookmarkStart w:id="999" w:name="C_1198-14896"/>
      <w:r>
        <w:t xml:space="preserve"> (CONF:1198-14896)</w:t>
      </w:r>
      <w:bookmarkEnd w:id="999"/>
      <w:r>
        <w:t>.</w:t>
      </w:r>
    </w:p>
    <w:p w14:paraId="6037457E" w14:textId="77777777" w:rsidR="00EE0CF2" w:rsidRDefault="00EE0CF2" w:rsidP="001030A4">
      <w:pPr>
        <w:numPr>
          <w:ilvl w:val="1"/>
          <w:numId w:val="127"/>
        </w:numPr>
      </w:pPr>
      <w:r>
        <w:rPr>
          <w:rStyle w:val="keyword"/>
        </w:rPr>
        <w:t>SHALL</w:t>
      </w:r>
      <w:r>
        <w:t xml:space="preserve"> contain exactly one [1..1] </w:t>
      </w:r>
      <w:r>
        <w:rPr>
          <w:rStyle w:val="XMLnameBold"/>
        </w:rPr>
        <w:t>@extension</w:t>
      </w:r>
      <w:r>
        <w:t>=</w:t>
      </w:r>
      <w:r>
        <w:rPr>
          <w:rStyle w:val="XMLname"/>
        </w:rPr>
        <w:t>"2015-08-01"</w:t>
      </w:r>
      <w:bookmarkStart w:id="1000" w:name="C_1198-32542"/>
      <w:r>
        <w:t xml:space="preserve"> (CONF:1198-32542)</w:t>
      </w:r>
      <w:bookmarkEnd w:id="1000"/>
      <w:r>
        <w:t>.</w:t>
      </w:r>
    </w:p>
    <w:p w14:paraId="4371EA6F" w14:textId="77777777" w:rsidR="00EE0CF2" w:rsidRDefault="00EE0CF2" w:rsidP="001030A4">
      <w:pPr>
        <w:numPr>
          <w:ilvl w:val="0"/>
          <w:numId w:val="127"/>
        </w:numPr>
        <w:ind w:left="1080"/>
      </w:pPr>
      <w:r>
        <w:rPr>
          <w:rStyle w:val="keyword"/>
        </w:rPr>
        <w:t>SHALL</w:t>
      </w:r>
      <w:r>
        <w:t xml:space="preserve"> contain exactly one [1..1] </w:t>
      </w:r>
      <w:r>
        <w:rPr>
          <w:rStyle w:val="XMLnameBold"/>
        </w:rPr>
        <w:t>code</w:t>
      </w:r>
      <w:bookmarkStart w:id="1001" w:name="C_1198-19182"/>
      <w:r>
        <w:t xml:space="preserve"> (CONF:1198-19182)</w:t>
      </w:r>
      <w:bookmarkEnd w:id="1001"/>
      <w:r>
        <w:t>.</w:t>
      </w:r>
    </w:p>
    <w:p w14:paraId="043B813D" w14:textId="77777777" w:rsidR="00EE0CF2" w:rsidRDefault="00EE0CF2" w:rsidP="001030A4">
      <w:pPr>
        <w:numPr>
          <w:ilvl w:val="1"/>
          <w:numId w:val="127"/>
        </w:numPr>
      </w:pPr>
      <w:r>
        <w:t xml:space="preserve">This code </w:t>
      </w:r>
      <w:r>
        <w:rPr>
          <w:rStyle w:val="keyword"/>
        </w:rPr>
        <w:t>SHALL</w:t>
      </w:r>
      <w:r>
        <w:t xml:space="preserve"> contain exactly one [1..1] </w:t>
      </w:r>
      <w:r>
        <w:rPr>
          <w:rStyle w:val="XMLnameBold"/>
        </w:rPr>
        <w:t>@code</w:t>
      </w:r>
      <w:r>
        <w:t>=</w:t>
      </w:r>
      <w:r>
        <w:rPr>
          <w:rStyle w:val="XMLname"/>
        </w:rPr>
        <w:t>"29308-4"</w:t>
      </w:r>
      <w:r>
        <w:t xml:space="preserve"> Diagnosis</w:t>
      </w:r>
      <w:bookmarkStart w:id="1002" w:name="C_1198-19183"/>
      <w:r>
        <w:t xml:space="preserve"> (CONF:1198-19183)</w:t>
      </w:r>
      <w:bookmarkEnd w:id="1002"/>
      <w:r>
        <w:t>.</w:t>
      </w:r>
    </w:p>
    <w:p w14:paraId="79D9BDA0" w14:textId="77777777" w:rsidR="00EE0CF2" w:rsidRDefault="00EE0CF2" w:rsidP="001030A4">
      <w:pPr>
        <w:numPr>
          <w:ilvl w:val="1"/>
          <w:numId w:val="127"/>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003" w:name="C_1198-32160"/>
      <w:r>
        <w:t xml:space="preserve"> (CONF:1198-32160)</w:t>
      </w:r>
      <w:bookmarkEnd w:id="1003"/>
      <w:r>
        <w:t>.</w:t>
      </w:r>
    </w:p>
    <w:p w14:paraId="314C935E" w14:textId="77777777" w:rsidR="00EE0CF2" w:rsidRDefault="00EE0CF2" w:rsidP="001030A4">
      <w:pPr>
        <w:numPr>
          <w:ilvl w:val="0"/>
          <w:numId w:val="127"/>
        </w:numPr>
        <w:ind w:left="1080"/>
      </w:pPr>
      <w:r>
        <w:rPr>
          <w:rStyle w:val="keyword"/>
        </w:rPr>
        <w:t>SHALL</w:t>
      </w:r>
      <w:r>
        <w:t xml:space="preserve"> contain at least one [1..*] </w:t>
      </w:r>
      <w:r>
        <w:rPr>
          <w:rStyle w:val="XMLnameBold"/>
        </w:rPr>
        <w:t>entryRelationship</w:t>
      </w:r>
      <w:bookmarkStart w:id="1004" w:name="C_1198-14892"/>
      <w:r>
        <w:t xml:space="preserve"> (CONF:1198-14892)</w:t>
      </w:r>
      <w:bookmarkEnd w:id="1004"/>
      <w:r>
        <w:t xml:space="preserve"> such that it</w:t>
      </w:r>
    </w:p>
    <w:p w14:paraId="61BE5AE2" w14:textId="77777777" w:rsidR="00EE0CF2" w:rsidRDefault="00EE0CF2" w:rsidP="001030A4">
      <w:pPr>
        <w:numPr>
          <w:ilvl w:val="1"/>
          <w:numId w:val="127"/>
        </w:numPr>
      </w:pPr>
      <w:r>
        <w:rPr>
          <w:rStyle w:val="keyword"/>
        </w:rPr>
        <w:t>SHALL</w:t>
      </w:r>
      <w:r>
        <w:t xml:space="preserve"> contain exactly one [1..1] </w:t>
      </w:r>
      <w:r>
        <w:rPr>
          <w:rStyle w:val="XMLnameBold"/>
        </w:rPr>
        <w:t>@typeCode</w:t>
      </w:r>
      <w:r>
        <w:t>=</w:t>
      </w:r>
      <w:r>
        <w:rPr>
          <w:rStyle w:val="XMLname"/>
        </w:rPr>
        <w:t>"SUBJ"</w:t>
      </w:r>
      <w:r>
        <w:t xml:space="preserve"> (CodeSystem: </w:t>
      </w:r>
      <w:r>
        <w:rPr>
          <w:rStyle w:val="XMLname"/>
        </w:rPr>
        <w:t>HL7ActRelationshipType urn:oid:2.16.840.1.113883.5.1002</w:t>
      </w:r>
      <w:r>
        <w:rPr>
          <w:rStyle w:val="keyword"/>
        </w:rPr>
        <w:t xml:space="preserve"> STATIC</w:t>
      </w:r>
      <w:r>
        <w:t>)</w:t>
      </w:r>
      <w:bookmarkStart w:id="1005" w:name="C_1198-14893"/>
      <w:r>
        <w:t xml:space="preserve"> (CONF:1198-14893)</w:t>
      </w:r>
      <w:bookmarkEnd w:id="1005"/>
      <w:r>
        <w:t>.</w:t>
      </w:r>
    </w:p>
    <w:p w14:paraId="5EB172DB" w14:textId="77777777" w:rsidR="00EE0CF2" w:rsidRDefault="00EE0CF2" w:rsidP="001030A4">
      <w:pPr>
        <w:numPr>
          <w:ilvl w:val="1"/>
          <w:numId w:val="127"/>
        </w:numPr>
      </w:pPr>
      <w:r>
        <w:rPr>
          <w:rStyle w:val="keyword"/>
        </w:rPr>
        <w:t>SHALL</w:t>
      </w:r>
      <w:r>
        <w:t xml:space="preserve"> contain exactly one [1..1]  </w:t>
      </w:r>
      <w:hyperlink w:anchor="E_Problem_Observation_V3">
        <w:r>
          <w:rPr>
            <w:rStyle w:val="HyperlinkCourierBold"/>
          </w:rPr>
          <w:t>Problem Observation (V3)</w:t>
        </w:r>
      </w:hyperlink>
      <w:r>
        <w:rPr>
          <w:rStyle w:val="XMLname"/>
        </w:rPr>
        <w:t xml:space="preserve"> (identifier: urn:hl7ii:2.16.840.1.113883.10.20.22.4.4:2015-08-01)</w:t>
      </w:r>
      <w:bookmarkStart w:id="1006" w:name="C_1198-14898"/>
      <w:r>
        <w:t xml:space="preserve"> (CONF:1198-14898)</w:t>
      </w:r>
      <w:bookmarkEnd w:id="1006"/>
      <w:r>
        <w:t>.</w:t>
      </w:r>
    </w:p>
    <w:p w14:paraId="589024D5" w14:textId="7DB38F53" w:rsidR="00EE0CF2" w:rsidRDefault="00EE0CF2" w:rsidP="00EE0CF2">
      <w:pPr>
        <w:pStyle w:val="Caption"/>
        <w:ind w:left="130" w:right="115"/>
      </w:pPr>
      <w:bookmarkStart w:id="1007" w:name="_Toc78972606"/>
      <w:bookmarkStart w:id="1008" w:name="_Toc118244091"/>
      <w:r>
        <w:t xml:space="preserve">Figure </w:t>
      </w:r>
      <w:r>
        <w:fldChar w:fldCharType="begin"/>
      </w:r>
      <w:r>
        <w:instrText>SEQ Figure \* ARABIC</w:instrText>
      </w:r>
      <w:r>
        <w:fldChar w:fldCharType="separate"/>
      </w:r>
      <w:r w:rsidR="00A21BC2">
        <w:t>38</w:t>
      </w:r>
      <w:r>
        <w:fldChar w:fldCharType="end"/>
      </w:r>
      <w:r>
        <w:t>: Encounter Diagnosis (V3) Example</w:t>
      </w:r>
      <w:bookmarkEnd w:id="1007"/>
      <w:bookmarkEnd w:id="1008"/>
    </w:p>
    <w:p w14:paraId="2CE1E116" w14:textId="77777777" w:rsidR="00EE0CF2" w:rsidRDefault="00EE0CF2" w:rsidP="00EE0CF2">
      <w:pPr>
        <w:pStyle w:val="Example"/>
        <w:ind w:left="130" w:right="115"/>
      </w:pPr>
      <w:r>
        <w:t>&lt;act classCode="ACT" moodCode="EVN"&gt;</w:t>
      </w:r>
    </w:p>
    <w:p w14:paraId="7084DD6F" w14:textId="77777777" w:rsidR="00EE0CF2" w:rsidRDefault="00EE0CF2" w:rsidP="00EE0CF2">
      <w:pPr>
        <w:pStyle w:val="Example"/>
        <w:ind w:left="130" w:right="115"/>
      </w:pPr>
      <w:r>
        <w:t xml:space="preserve">    &lt;templateId root="2.16.840.1.113883.10.20.22.4.80" extension="2015-08-01" /&gt;</w:t>
      </w:r>
    </w:p>
    <w:p w14:paraId="342FE05D" w14:textId="77777777" w:rsidR="00EE0CF2" w:rsidRDefault="00EE0CF2" w:rsidP="00EE0CF2">
      <w:pPr>
        <w:pStyle w:val="Example"/>
        <w:ind w:left="130" w:right="115"/>
      </w:pPr>
      <w:r>
        <w:t xml:space="preserve">    &lt;code code="29308-4" codeSystem="2.16.840.1.113883.6.1" codeSystemName="LOINC" displayName=" DIAGNOSIS" /&gt;</w:t>
      </w:r>
    </w:p>
    <w:p w14:paraId="2BBF1F23" w14:textId="77777777" w:rsidR="00EE0CF2" w:rsidRDefault="00EE0CF2" w:rsidP="00EE0CF2">
      <w:pPr>
        <w:pStyle w:val="Example"/>
        <w:ind w:left="130" w:right="115"/>
      </w:pPr>
      <w:r>
        <w:t xml:space="preserve">    &lt;statusCode code="active" /&gt;</w:t>
      </w:r>
    </w:p>
    <w:p w14:paraId="5E1A42E7" w14:textId="77777777" w:rsidR="00EE0CF2" w:rsidRDefault="00EE0CF2" w:rsidP="00EE0CF2">
      <w:pPr>
        <w:pStyle w:val="Example"/>
        <w:ind w:left="130" w:right="115"/>
      </w:pPr>
      <w:r>
        <w:t xml:space="preserve">    &lt;effectiveTime&gt;</w:t>
      </w:r>
    </w:p>
    <w:p w14:paraId="308572CF" w14:textId="77777777" w:rsidR="00EE0CF2" w:rsidRDefault="00EE0CF2" w:rsidP="00EE0CF2">
      <w:pPr>
        <w:pStyle w:val="Example"/>
        <w:ind w:left="130" w:right="115"/>
      </w:pPr>
      <w:r>
        <w:t xml:space="preserve">        &lt;low value="20903003" /&gt;</w:t>
      </w:r>
    </w:p>
    <w:p w14:paraId="0A922F57" w14:textId="77777777" w:rsidR="00EE0CF2" w:rsidRDefault="00EE0CF2" w:rsidP="00EE0CF2">
      <w:pPr>
        <w:pStyle w:val="Example"/>
        <w:ind w:left="130" w:right="115"/>
      </w:pPr>
      <w:r>
        <w:t xml:space="preserve">    &lt;/effectiveTime&gt;</w:t>
      </w:r>
    </w:p>
    <w:p w14:paraId="252EE2AA" w14:textId="77777777" w:rsidR="00EE0CF2" w:rsidRDefault="00EE0CF2" w:rsidP="00EE0CF2">
      <w:pPr>
        <w:pStyle w:val="Example"/>
        <w:ind w:left="130" w:right="115"/>
      </w:pPr>
      <w:r>
        <w:t xml:space="preserve">    &lt;entryRelationship typeCode="SUBJ"&gt;</w:t>
      </w:r>
    </w:p>
    <w:p w14:paraId="12BA673B" w14:textId="77777777" w:rsidR="00EE0CF2" w:rsidRDefault="00EE0CF2" w:rsidP="00EE0CF2">
      <w:pPr>
        <w:pStyle w:val="Example"/>
        <w:ind w:left="130" w:right="115"/>
      </w:pPr>
      <w:r>
        <w:t xml:space="preserve">        &lt;observation classCode="OBS" moodCode="EVN"&gt;</w:t>
      </w:r>
    </w:p>
    <w:p w14:paraId="14170340" w14:textId="77777777" w:rsidR="00EE0CF2" w:rsidRDefault="00EE0CF2" w:rsidP="00EE0CF2">
      <w:pPr>
        <w:pStyle w:val="Example"/>
        <w:ind w:left="130" w:right="115"/>
      </w:pPr>
      <w:r>
        <w:t xml:space="preserve">            &lt;templateId root="2.16.840.1.113883.10.20.22.4.4" extension="2015-08-01" /&gt;</w:t>
      </w:r>
    </w:p>
    <w:p w14:paraId="51E4664C" w14:textId="77777777" w:rsidR="00EE0CF2" w:rsidRDefault="00EE0CF2" w:rsidP="00EE0CF2">
      <w:pPr>
        <w:pStyle w:val="Example"/>
        <w:ind w:left="130" w:right="115"/>
      </w:pPr>
      <w:r>
        <w:t xml:space="preserve">            &lt;!-- Problem Observation --&gt;</w:t>
      </w:r>
    </w:p>
    <w:p w14:paraId="69799099" w14:textId="5504DB19" w:rsidR="00EE0CF2" w:rsidRDefault="00EE0CF2" w:rsidP="00EE0CF2">
      <w:pPr>
        <w:pStyle w:val="Example"/>
        <w:ind w:left="130" w:right="115"/>
      </w:pPr>
      <w:r>
        <w:t xml:space="preserve">          ...            </w:t>
      </w:r>
    </w:p>
    <w:p w14:paraId="77AD3F0E" w14:textId="77777777" w:rsidR="00EE0CF2" w:rsidRDefault="00EE0CF2" w:rsidP="00EE0CF2">
      <w:pPr>
        <w:pStyle w:val="Example"/>
        <w:ind w:left="130" w:right="115"/>
      </w:pPr>
      <w:r>
        <w:t xml:space="preserve">        </w:t>
      </w:r>
    </w:p>
    <w:p w14:paraId="4C58F77E" w14:textId="77777777" w:rsidR="00EE0CF2" w:rsidRDefault="00EE0CF2" w:rsidP="00EE0CF2">
      <w:pPr>
        <w:pStyle w:val="Example"/>
        <w:ind w:left="130" w:right="115"/>
      </w:pPr>
      <w:r>
        <w:t xml:space="preserve">        &lt;/observation&gt;</w:t>
      </w:r>
    </w:p>
    <w:p w14:paraId="0C1B7CE9" w14:textId="77777777" w:rsidR="00EE0CF2" w:rsidRDefault="00EE0CF2" w:rsidP="00EE0CF2">
      <w:pPr>
        <w:pStyle w:val="Example"/>
        <w:ind w:left="130" w:right="115"/>
      </w:pPr>
      <w:r>
        <w:t xml:space="preserve">    &lt;/entryRelationship&gt;</w:t>
      </w:r>
    </w:p>
    <w:p w14:paraId="1593ABD9" w14:textId="77777777" w:rsidR="00EE0CF2" w:rsidRDefault="00EE0CF2" w:rsidP="00EE0CF2">
      <w:pPr>
        <w:pStyle w:val="Example"/>
        <w:ind w:left="130" w:right="115"/>
      </w:pPr>
      <w:r>
        <w:t>&lt;/act&gt;</w:t>
      </w:r>
    </w:p>
    <w:p w14:paraId="5D3455F5" w14:textId="77777777" w:rsidR="00EE0CF2" w:rsidRDefault="00EE0CF2" w:rsidP="00EE0CF2">
      <w:pPr>
        <w:pStyle w:val="BodyText"/>
      </w:pPr>
    </w:p>
    <w:p w14:paraId="3BD285B3" w14:textId="027F15ED" w:rsidR="00EE0CF2" w:rsidRPr="005E4220" w:rsidRDefault="00EE0CF2" w:rsidP="00EE0CF2">
      <w:pPr>
        <w:pStyle w:val="Heading2nospace"/>
      </w:pPr>
      <w:bookmarkStart w:id="1009" w:name="E_Encounter_Diagnosis_QDM_V2"/>
      <w:bookmarkStart w:id="1010" w:name="_Toc78972395"/>
      <w:bookmarkStart w:id="1011" w:name="_Toc120389976"/>
      <w:r w:rsidRPr="005E4220">
        <w:lastRenderedPageBreak/>
        <w:t>Encounter Diagnosis QDM (V2)</w:t>
      </w:r>
      <w:bookmarkEnd w:id="1009"/>
      <w:bookmarkEnd w:id="1010"/>
      <w:bookmarkEnd w:id="1011"/>
    </w:p>
    <w:p w14:paraId="165FFADF" w14:textId="77777777" w:rsidR="00EE0CF2" w:rsidRDefault="00EE0CF2" w:rsidP="00EE0CF2">
      <w:pPr>
        <w:pStyle w:val="BracketData"/>
      </w:pPr>
      <w:r>
        <w:t>[observation: identifier urn:hl7ii:2.16.840.1.113883.10.20.24.3.168:2021-08-01 (open)]</w:t>
      </w:r>
    </w:p>
    <w:p w14:paraId="49413A8D" w14:textId="711FB06E" w:rsidR="00EE0CF2" w:rsidRDefault="00EE0CF2" w:rsidP="00EE0CF2">
      <w:pPr>
        <w:pStyle w:val="Caption"/>
      </w:pPr>
      <w:bookmarkStart w:id="1012" w:name="_Toc78972778"/>
      <w:bookmarkStart w:id="1013" w:name="_Toc118244470"/>
      <w:r>
        <w:t xml:space="preserve">Table </w:t>
      </w:r>
      <w:r>
        <w:fldChar w:fldCharType="begin"/>
      </w:r>
      <w:r>
        <w:instrText>SEQ Table \* ARABIC</w:instrText>
      </w:r>
      <w:r>
        <w:fldChar w:fldCharType="separate"/>
      </w:r>
      <w:r w:rsidR="00A21BC2">
        <w:t>59</w:t>
      </w:r>
      <w:r>
        <w:fldChar w:fldCharType="end"/>
      </w:r>
      <w:r>
        <w:t>: Encounter Diagnosis QDM (V2) Contexts</w:t>
      </w:r>
      <w:bookmarkEnd w:id="1012"/>
      <w:bookmarkEnd w:id="101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1BD8F92A" w14:textId="77777777" w:rsidTr="00EE0CF2">
        <w:trPr>
          <w:cantSplit/>
          <w:tblHeader/>
          <w:jc w:val="center"/>
        </w:trPr>
        <w:tc>
          <w:tcPr>
            <w:tcW w:w="360" w:type="dxa"/>
            <w:shd w:val="clear" w:color="auto" w:fill="E6E6E6"/>
          </w:tcPr>
          <w:p w14:paraId="667018E6" w14:textId="77777777" w:rsidR="00EE0CF2" w:rsidRDefault="00EE0CF2" w:rsidP="00EE0CF2">
            <w:pPr>
              <w:pStyle w:val="TableHead"/>
            </w:pPr>
            <w:r>
              <w:t>Contained By:</w:t>
            </w:r>
          </w:p>
        </w:tc>
        <w:tc>
          <w:tcPr>
            <w:tcW w:w="360" w:type="dxa"/>
            <w:shd w:val="clear" w:color="auto" w:fill="E6E6E6"/>
          </w:tcPr>
          <w:p w14:paraId="75781C0C" w14:textId="77777777" w:rsidR="00EE0CF2" w:rsidRDefault="00EE0CF2" w:rsidP="00EE0CF2">
            <w:pPr>
              <w:pStyle w:val="TableHead"/>
            </w:pPr>
            <w:r>
              <w:t>Contains:</w:t>
            </w:r>
          </w:p>
        </w:tc>
      </w:tr>
      <w:tr w:rsidR="00EE0CF2" w14:paraId="3AD1F728" w14:textId="77777777" w:rsidTr="00EE0CF2">
        <w:trPr>
          <w:jc w:val="center"/>
        </w:trPr>
        <w:tc>
          <w:tcPr>
            <w:tcW w:w="360" w:type="dxa"/>
          </w:tcPr>
          <w:p w14:paraId="6DDB7D06" w14:textId="77777777" w:rsidR="00EE0CF2" w:rsidRDefault="0085191F" w:rsidP="00EE0CF2">
            <w:pPr>
              <w:pStyle w:val="TableText"/>
            </w:pPr>
            <w:hyperlink w:anchor="E_Encounter_Performed_V6">
              <w:r w:rsidR="00EE0CF2">
                <w:rPr>
                  <w:rStyle w:val="HyperlinkText9pt"/>
                </w:rPr>
                <w:t>Encounter Performed (V6)</w:t>
              </w:r>
            </w:hyperlink>
            <w:r w:rsidR="00EE0CF2">
              <w:t xml:space="preserve"> (optional)</w:t>
            </w:r>
          </w:p>
        </w:tc>
        <w:tc>
          <w:tcPr>
            <w:tcW w:w="360" w:type="dxa"/>
          </w:tcPr>
          <w:p w14:paraId="185834EF" w14:textId="77777777" w:rsidR="00EE0CF2" w:rsidRDefault="0085191F" w:rsidP="00EE0CF2">
            <w:pPr>
              <w:pStyle w:val="TableText"/>
            </w:pPr>
            <w:hyperlink w:anchor="E_Rank_">
              <w:r w:rsidR="00EE0CF2">
                <w:rPr>
                  <w:rStyle w:val="HyperlinkText9pt"/>
                </w:rPr>
                <w:t>Rank</w:t>
              </w:r>
            </w:hyperlink>
            <w:r w:rsidR="00EE0CF2">
              <w:t xml:space="preserve"> (optional)</w:t>
            </w:r>
          </w:p>
          <w:p w14:paraId="0AF38214" w14:textId="77777777" w:rsidR="00EE0CF2" w:rsidRDefault="0085191F" w:rsidP="00EE0CF2">
            <w:pPr>
              <w:pStyle w:val="TableText"/>
            </w:pPr>
            <w:hyperlink w:anchor="E_Present_On_Admission_Indicator_V2">
              <w:r w:rsidR="00EE0CF2">
                <w:rPr>
                  <w:rStyle w:val="HyperlinkText9pt"/>
                </w:rPr>
                <w:t>Present On Admission Indicator (V2)</w:t>
              </w:r>
            </w:hyperlink>
            <w:r w:rsidR="00EE0CF2">
              <w:t xml:space="preserve"> (optional)</w:t>
            </w:r>
          </w:p>
        </w:tc>
      </w:tr>
    </w:tbl>
    <w:p w14:paraId="240394B9" w14:textId="77777777" w:rsidR="00EE0CF2" w:rsidRDefault="00EE0CF2" w:rsidP="00EE0CF2">
      <w:pPr>
        <w:pStyle w:val="BodyText"/>
      </w:pPr>
    </w:p>
    <w:p w14:paraId="386D32DB" w14:textId="77777777" w:rsidR="00EE0CF2" w:rsidRDefault="00EE0CF2" w:rsidP="00EE0CF2">
      <w:r>
        <w:t>This template represents the Diagnoses QDM Attribute.</w:t>
      </w:r>
    </w:p>
    <w:p w14:paraId="5044D77F" w14:textId="77777777" w:rsidR="00EE0CF2" w:rsidRDefault="00EE0CF2" w:rsidP="00EE0CF2">
      <w:r>
        <w:t>Coded diagnoses/problems addressed during the encounter. The diagnoses attribute has three components</w:t>
      </w:r>
      <w:r>
        <w:br/>
        <w:t>– Diagnosis (code)</w:t>
      </w:r>
      <w:r>
        <w:br/>
        <w:t>– PresentOnAdmissionIndicator (code)</w:t>
      </w:r>
      <w:r>
        <w:br/>
        <w:t>– Rank (positive integer)</w:t>
      </w:r>
    </w:p>
    <w:p w14:paraId="7C0BF81A" w14:textId="77777777" w:rsidR="00EE0CF2" w:rsidRDefault="00EE0CF2" w:rsidP="00EE0CF2">
      <w:r>
        <w:t>The Encounter, Performed diagnoses attribute is intended to capture ALL diagnoses, including the principal diagnosis.</w:t>
      </w:r>
    </w:p>
    <w:p w14:paraId="7239FCE5" w14:textId="77777777" w:rsidR="00EE0CF2" w:rsidRDefault="00EE0CF2" w:rsidP="00EE0CF2">
      <w:r>
        <w:t>The principal diagnosis is the "condition established after study to be chiefly responsible for occasioning the admission of the patient ..." (Source: ICD-10-CM Official Guidelines for Coding and Reporting, FY2019, pp. 107). All institutional claims require a principal diagnosis whether they are inpatient or outpatient facilities. In the inpatient scenario where a patient is admitted to the hospital for a hernia repair who suffers a myocardial infarction identified during the hospitalization, the principal diagnosis is the problem underlying the need for the hernia repair, not the myocardial infarction.</w:t>
      </w:r>
    </w:p>
    <w:p w14:paraId="35A7DC58" w14:textId="77777777" w:rsidR="00EE0CF2" w:rsidRDefault="00EE0CF2" w:rsidP="00EE0CF2">
      <w:r>
        <w:t>PrincipalPrincipal diagnosis is represented by setting the rank to 1 for an encounter diagnosis. Principal diagnosis is used in billing. When there are multiple diagnoses, only one diagnosis should be identified as principal diagnosis.</w:t>
      </w:r>
    </w:p>
    <w:p w14:paraId="03BCFF41" w14:textId="69DF028B" w:rsidR="00EE0CF2" w:rsidRDefault="00EE0CF2" w:rsidP="00EE0CF2">
      <w:r>
        <w:t xml:space="preserve">The reason for this Encounter Diagnosis QDM </w:t>
      </w:r>
      <w:r w:rsidR="00E304F7">
        <w:t xml:space="preserve">(V2) </w:t>
      </w:r>
      <w:r>
        <w:t>template is to support the diagnoses attribute for Encounter Performed introduced in QDM 5.5. The diagnoses attribute now contains a code, rank, and presentOnAdmission. This structure helps avoiding duplicated reporting in diagnosis when principal diagnosis and diagnosis were separate attributes.</w:t>
      </w:r>
    </w:p>
    <w:p w14:paraId="04990794" w14:textId="0BE0181F" w:rsidR="00EE0CF2" w:rsidRDefault="00EE0CF2" w:rsidP="00EE0CF2">
      <w:pPr>
        <w:pStyle w:val="Caption"/>
      </w:pPr>
      <w:bookmarkStart w:id="1014" w:name="_Toc78972779"/>
      <w:bookmarkStart w:id="1015" w:name="_Toc118244471"/>
      <w:r>
        <w:lastRenderedPageBreak/>
        <w:t xml:space="preserve">Table </w:t>
      </w:r>
      <w:r>
        <w:fldChar w:fldCharType="begin"/>
      </w:r>
      <w:r>
        <w:instrText>SEQ Table \* ARABIC</w:instrText>
      </w:r>
      <w:r>
        <w:fldChar w:fldCharType="separate"/>
      </w:r>
      <w:r w:rsidR="00A21BC2">
        <w:t>60</w:t>
      </w:r>
      <w:r>
        <w:fldChar w:fldCharType="end"/>
      </w:r>
      <w:r>
        <w:t>: Encounter Diagnosis QDM (V2) Constraints Overview</w:t>
      </w:r>
      <w:bookmarkEnd w:id="1014"/>
      <w:bookmarkEnd w:id="101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4D3DE94A" w14:textId="77777777" w:rsidTr="00EE0CF2">
        <w:trPr>
          <w:cantSplit/>
          <w:tblHeader/>
          <w:jc w:val="center"/>
        </w:trPr>
        <w:tc>
          <w:tcPr>
            <w:tcW w:w="0" w:type="dxa"/>
            <w:shd w:val="clear" w:color="auto" w:fill="E6E6E6"/>
            <w:noWrap/>
          </w:tcPr>
          <w:p w14:paraId="7DC47D9F" w14:textId="77777777" w:rsidR="00EE0CF2" w:rsidRDefault="00EE0CF2" w:rsidP="00EE0CF2">
            <w:pPr>
              <w:pStyle w:val="TableHead"/>
            </w:pPr>
            <w:r>
              <w:t>XPath</w:t>
            </w:r>
          </w:p>
        </w:tc>
        <w:tc>
          <w:tcPr>
            <w:tcW w:w="720" w:type="dxa"/>
            <w:shd w:val="clear" w:color="auto" w:fill="E6E6E6"/>
            <w:noWrap/>
          </w:tcPr>
          <w:p w14:paraId="76143A30" w14:textId="77777777" w:rsidR="00EE0CF2" w:rsidRDefault="00EE0CF2" w:rsidP="00EE0CF2">
            <w:pPr>
              <w:pStyle w:val="TableHead"/>
            </w:pPr>
            <w:r>
              <w:t>Card.</w:t>
            </w:r>
          </w:p>
        </w:tc>
        <w:tc>
          <w:tcPr>
            <w:tcW w:w="1152" w:type="dxa"/>
            <w:shd w:val="clear" w:color="auto" w:fill="E6E6E6"/>
            <w:noWrap/>
          </w:tcPr>
          <w:p w14:paraId="01094657" w14:textId="77777777" w:rsidR="00EE0CF2" w:rsidRDefault="00EE0CF2" w:rsidP="00EE0CF2">
            <w:pPr>
              <w:pStyle w:val="TableHead"/>
            </w:pPr>
            <w:r>
              <w:t>Verb</w:t>
            </w:r>
          </w:p>
        </w:tc>
        <w:tc>
          <w:tcPr>
            <w:tcW w:w="864" w:type="dxa"/>
            <w:shd w:val="clear" w:color="auto" w:fill="E6E6E6"/>
            <w:noWrap/>
          </w:tcPr>
          <w:p w14:paraId="5BDC37AB" w14:textId="77777777" w:rsidR="00EE0CF2" w:rsidRDefault="00EE0CF2" w:rsidP="00EE0CF2">
            <w:pPr>
              <w:pStyle w:val="TableHead"/>
            </w:pPr>
            <w:r>
              <w:t>Data Type</w:t>
            </w:r>
          </w:p>
        </w:tc>
        <w:tc>
          <w:tcPr>
            <w:tcW w:w="864" w:type="dxa"/>
            <w:shd w:val="clear" w:color="auto" w:fill="E6E6E6"/>
            <w:noWrap/>
          </w:tcPr>
          <w:p w14:paraId="2A508094" w14:textId="77777777" w:rsidR="00EE0CF2" w:rsidRDefault="00EE0CF2" w:rsidP="00EE0CF2">
            <w:pPr>
              <w:pStyle w:val="TableHead"/>
            </w:pPr>
            <w:r>
              <w:t>CONF#</w:t>
            </w:r>
          </w:p>
        </w:tc>
        <w:tc>
          <w:tcPr>
            <w:tcW w:w="864" w:type="dxa"/>
            <w:shd w:val="clear" w:color="auto" w:fill="E6E6E6"/>
            <w:noWrap/>
          </w:tcPr>
          <w:p w14:paraId="6D616A75" w14:textId="77777777" w:rsidR="00EE0CF2" w:rsidRDefault="00EE0CF2" w:rsidP="00EE0CF2">
            <w:pPr>
              <w:pStyle w:val="TableHead"/>
            </w:pPr>
            <w:r>
              <w:t>Value</w:t>
            </w:r>
          </w:p>
        </w:tc>
      </w:tr>
      <w:tr w:rsidR="00EE0CF2" w14:paraId="30D3FAA0" w14:textId="77777777" w:rsidTr="00EE0CF2">
        <w:trPr>
          <w:jc w:val="center"/>
        </w:trPr>
        <w:tc>
          <w:tcPr>
            <w:tcW w:w="10160" w:type="dxa"/>
            <w:gridSpan w:val="6"/>
          </w:tcPr>
          <w:p w14:paraId="5B2B8D2E" w14:textId="77777777" w:rsidR="00EE0CF2" w:rsidRDefault="00EE0CF2" w:rsidP="00EE0CF2">
            <w:pPr>
              <w:pStyle w:val="TableText"/>
            </w:pPr>
            <w:r>
              <w:t>observation (identifier: urn:hl7ii:2.16.840.1.113883.10.20.24.3.168:2021-08-01)</w:t>
            </w:r>
          </w:p>
        </w:tc>
      </w:tr>
      <w:tr w:rsidR="00EE0CF2" w14:paraId="25BAB0D2" w14:textId="77777777" w:rsidTr="00EE0CF2">
        <w:trPr>
          <w:jc w:val="center"/>
        </w:trPr>
        <w:tc>
          <w:tcPr>
            <w:tcW w:w="3345" w:type="dxa"/>
          </w:tcPr>
          <w:p w14:paraId="4F428897" w14:textId="77777777" w:rsidR="00EE0CF2" w:rsidRDefault="00EE0CF2" w:rsidP="00EE0CF2">
            <w:pPr>
              <w:pStyle w:val="TableText"/>
            </w:pPr>
            <w:r>
              <w:tab/>
              <w:t>@classCode</w:t>
            </w:r>
          </w:p>
        </w:tc>
        <w:tc>
          <w:tcPr>
            <w:tcW w:w="720" w:type="dxa"/>
          </w:tcPr>
          <w:p w14:paraId="467EF919" w14:textId="77777777" w:rsidR="00EE0CF2" w:rsidRDefault="00EE0CF2" w:rsidP="00EE0CF2">
            <w:pPr>
              <w:pStyle w:val="TableText"/>
            </w:pPr>
            <w:r>
              <w:t>1..1</w:t>
            </w:r>
          </w:p>
        </w:tc>
        <w:tc>
          <w:tcPr>
            <w:tcW w:w="1152" w:type="dxa"/>
          </w:tcPr>
          <w:p w14:paraId="102711AC" w14:textId="77777777" w:rsidR="00EE0CF2" w:rsidRDefault="00EE0CF2" w:rsidP="00EE0CF2">
            <w:pPr>
              <w:pStyle w:val="TableText"/>
            </w:pPr>
            <w:r>
              <w:t>SHALL</w:t>
            </w:r>
          </w:p>
        </w:tc>
        <w:tc>
          <w:tcPr>
            <w:tcW w:w="864" w:type="dxa"/>
          </w:tcPr>
          <w:p w14:paraId="45DDA1F1" w14:textId="77777777" w:rsidR="00EE0CF2" w:rsidRDefault="00EE0CF2" w:rsidP="00EE0CF2">
            <w:pPr>
              <w:pStyle w:val="TableText"/>
            </w:pPr>
          </w:p>
        </w:tc>
        <w:tc>
          <w:tcPr>
            <w:tcW w:w="1104" w:type="dxa"/>
          </w:tcPr>
          <w:p w14:paraId="629A65B4" w14:textId="77777777" w:rsidR="00EE0CF2" w:rsidRDefault="0085191F" w:rsidP="00EE0CF2">
            <w:pPr>
              <w:pStyle w:val="TableText"/>
            </w:pPr>
            <w:hyperlink w:anchor="C_4509-29937">
              <w:r w:rsidR="00EE0CF2">
                <w:rPr>
                  <w:rStyle w:val="HyperlinkText9pt"/>
                </w:rPr>
                <w:t>4509-29937</w:t>
              </w:r>
            </w:hyperlink>
          </w:p>
        </w:tc>
        <w:tc>
          <w:tcPr>
            <w:tcW w:w="2975" w:type="dxa"/>
          </w:tcPr>
          <w:p w14:paraId="583C8B59" w14:textId="77777777" w:rsidR="00EE0CF2" w:rsidRDefault="00EE0CF2" w:rsidP="00EE0CF2">
            <w:pPr>
              <w:pStyle w:val="TableText"/>
            </w:pPr>
            <w:r>
              <w:t>OBS</w:t>
            </w:r>
          </w:p>
        </w:tc>
      </w:tr>
      <w:tr w:rsidR="00EE0CF2" w14:paraId="23A7FC53" w14:textId="77777777" w:rsidTr="00EE0CF2">
        <w:trPr>
          <w:jc w:val="center"/>
        </w:trPr>
        <w:tc>
          <w:tcPr>
            <w:tcW w:w="3345" w:type="dxa"/>
          </w:tcPr>
          <w:p w14:paraId="061E39D1" w14:textId="77777777" w:rsidR="00EE0CF2" w:rsidRDefault="00EE0CF2" w:rsidP="00EE0CF2">
            <w:pPr>
              <w:pStyle w:val="TableText"/>
            </w:pPr>
            <w:r>
              <w:tab/>
              <w:t>@moodCode</w:t>
            </w:r>
          </w:p>
        </w:tc>
        <w:tc>
          <w:tcPr>
            <w:tcW w:w="720" w:type="dxa"/>
          </w:tcPr>
          <w:p w14:paraId="509CAC04" w14:textId="77777777" w:rsidR="00EE0CF2" w:rsidRDefault="00EE0CF2" w:rsidP="00EE0CF2">
            <w:pPr>
              <w:pStyle w:val="TableText"/>
            </w:pPr>
            <w:r>
              <w:t>1..1</w:t>
            </w:r>
          </w:p>
        </w:tc>
        <w:tc>
          <w:tcPr>
            <w:tcW w:w="1152" w:type="dxa"/>
          </w:tcPr>
          <w:p w14:paraId="257FEBEC" w14:textId="77777777" w:rsidR="00EE0CF2" w:rsidRDefault="00EE0CF2" w:rsidP="00EE0CF2">
            <w:pPr>
              <w:pStyle w:val="TableText"/>
            </w:pPr>
            <w:r>
              <w:t>SHALL</w:t>
            </w:r>
          </w:p>
        </w:tc>
        <w:tc>
          <w:tcPr>
            <w:tcW w:w="864" w:type="dxa"/>
          </w:tcPr>
          <w:p w14:paraId="378A87BD" w14:textId="77777777" w:rsidR="00EE0CF2" w:rsidRDefault="00EE0CF2" w:rsidP="00EE0CF2">
            <w:pPr>
              <w:pStyle w:val="TableText"/>
            </w:pPr>
          </w:p>
        </w:tc>
        <w:tc>
          <w:tcPr>
            <w:tcW w:w="1104" w:type="dxa"/>
          </w:tcPr>
          <w:p w14:paraId="588630AE" w14:textId="77777777" w:rsidR="00EE0CF2" w:rsidRDefault="0085191F" w:rsidP="00EE0CF2">
            <w:pPr>
              <w:pStyle w:val="TableText"/>
            </w:pPr>
            <w:hyperlink w:anchor="C_4509-29938">
              <w:r w:rsidR="00EE0CF2">
                <w:rPr>
                  <w:rStyle w:val="HyperlinkText9pt"/>
                </w:rPr>
                <w:t>4509-29938</w:t>
              </w:r>
            </w:hyperlink>
          </w:p>
        </w:tc>
        <w:tc>
          <w:tcPr>
            <w:tcW w:w="2975" w:type="dxa"/>
          </w:tcPr>
          <w:p w14:paraId="2F0666F1" w14:textId="77777777" w:rsidR="00EE0CF2" w:rsidRDefault="00EE0CF2" w:rsidP="00EE0CF2">
            <w:pPr>
              <w:pStyle w:val="TableText"/>
            </w:pPr>
            <w:r>
              <w:t>urn:oid:2.16.840.1.113883.5.6 (HL7ActClass) = EVN</w:t>
            </w:r>
          </w:p>
        </w:tc>
      </w:tr>
      <w:tr w:rsidR="00EE0CF2" w14:paraId="5BFC9EC8" w14:textId="77777777" w:rsidTr="00EE0CF2">
        <w:trPr>
          <w:jc w:val="center"/>
        </w:trPr>
        <w:tc>
          <w:tcPr>
            <w:tcW w:w="3345" w:type="dxa"/>
          </w:tcPr>
          <w:p w14:paraId="7E87CEA5" w14:textId="77777777" w:rsidR="00EE0CF2" w:rsidRDefault="00EE0CF2" w:rsidP="00EE0CF2">
            <w:pPr>
              <w:pStyle w:val="TableText"/>
            </w:pPr>
            <w:r>
              <w:tab/>
              <w:t>@negationInd</w:t>
            </w:r>
          </w:p>
        </w:tc>
        <w:tc>
          <w:tcPr>
            <w:tcW w:w="720" w:type="dxa"/>
          </w:tcPr>
          <w:p w14:paraId="3B0F8F9F" w14:textId="77777777" w:rsidR="00EE0CF2" w:rsidRDefault="00EE0CF2" w:rsidP="00EE0CF2">
            <w:pPr>
              <w:pStyle w:val="TableText"/>
            </w:pPr>
            <w:r>
              <w:t>0..0</w:t>
            </w:r>
          </w:p>
        </w:tc>
        <w:tc>
          <w:tcPr>
            <w:tcW w:w="1152" w:type="dxa"/>
          </w:tcPr>
          <w:p w14:paraId="5F058E04" w14:textId="77777777" w:rsidR="00EE0CF2" w:rsidRDefault="00EE0CF2" w:rsidP="00EE0CF2">
            <w:pPr>
              <w:pStyle w:val="TableText"/>
            </w:pPr>
            <w:r>
              <w:t>SHALL NOT</w:t>
            </w:r>
          </w:p>
        </w:tc>
        <w:tc>
          <w:tcPr>
            <w:tcW w:w="864" w:type="dxa"/>
          </w:tcPr>
          <w:p w14:paraId="732625B0" w14:textId="77777777" w:rsidR="00EE0CF2" w:rsidRDefault="00EE0CF2" w:rsidP="00EE0CF2">
            <w:pPr>
              <w:pStyle w:val="TableText"/>
            </w:pPr>
          </w:p>
        </w:tc>
        <w:tc>
          <w:tcPr>
            <w:tcW w:w="1104" w:type="dxa"/>
          </w:tcPr>
          <w:p w14:paraId="1980C2E8" w14:textId="77777777" w:rsidR="00EE0CF2" w:rsidRDefault="0085191F" w:rsidP="00EE0CF2">
            <w:pPr>
              <w:pStyle w:val="TableText"/>
            </w:pPr>
            <w:hyperlink w:anchor="C_4509-29939">
              <w:r w:rsidR="00EE0CF2">
                <w:rPr>
                  <w:rStyle w:val="HyperlinkText9pt"/>
                </w:rPr>
                <w:t>4509-29939</w:t>
              </w:r>
            </w:hyperlink>
          </w:p>
        </w:tc>
        <w:tc>
          <w:tcPr>
            <w:tcW w:w="2975" w:type="dxa"/>
          </w:tcPr>
          <w:p w14:paraId="7BC1FC65" w14:textId="77777777" w:rsidR="00EE0CF2" w:rsidRDefault="00EE0CF2" w:rsidP="00EE0CF2">
            <w:pPr>
              <w:pStyle w:val="TableText"/>
            </w:pPr>
          </w:p>
        </w:tc>
      </w:tr>
      <w:tr w:rsidR="00EE0CF2" w14:paraId="784546EC" w14:textId="77777777" w:rsidTr="00EE0CF2">
        <w:trPr>
          <w:jc w:val="center"/>
        </w:trPr>
        <w:tc>
          <w:tcPr>
            <w:tcW w:w="3345" w:type="dxa"/>
          </w:tcPr>
          <w:p w14:paraId="056454AC" w14:textId="77777777" w:rsidR="00EE0CF2" w:rsidRDefault="00EE0CF2" w:rsidP="00EE0CF2">
            <w:pPr>
              <w:pStyle w:val="TableText"/>
            </w:pPr>
            <w:r>
              <w:tab/>
              <w:t>templateId</w:t>
            </w:r>
          </w:p>
        </w:tc>
        <w:tc>
          <w:tcPr>
            <w:tcW w:w="720" w:type="dxa"/>
          </w:tcPr>
          <w:p w14:paraId="7511012E" w14:textId="77777777" w:rsidR="00EE0CF2" w:rsidRDefault="00EE0CF2" w:rsidP="00EE0CF2">
            <w:pPr>
              <w:pStyle w:val="TableText"/>
            </w:pPr>
            <w:r>
              <w:t>1..1</w:t>
            </w:r>
          </w:p>
        </w:tc>
        <w:tc>
          <w:tcPr>
            <w:tcW w:w="1152" w:type="dxa"/>
          </w:tcPr>
          <w:p w14:paraId="2867327B" w14:textId="77777777" w:rsidR="00EE0CF2" w:rsidRDefault="00EE0CF2" w:rsidP="00EE0CF2">
            <w:pPr>
              <w:pStyle w:val="TableText"/>
            </w:pPr>
            <w:r>
              <w:t>SHALL</w:t>
            </w:r>
          </w:p>
        </w:tc>
        <w:tc>
          <w:tcPr>
            <w:tcW w:w="864" w:type="dxa"/>
          </w:tcPr>
          <w:p w14:paraId="1A085A66" w14:textId="77777777" w:rsidR="00EE0CF2" w:rsidRDefault="00EE0CF2" w:rsidP="00EE0CF2">
            <w:pPr>
              <w:pStyle w:val="TableText"/>
            </w:pPr>
          </w:p>
        </w:tc>
        <w:tc>
          <w:tcPr>
            <w:tcW w:w="1104" w:type="dxa"/>
          </w:tcPr>
          <w:p w14:paraId="4D80B9FE" w14:textId="77777777" w:rsidR="00EE0CF2" w:rsidRDefault="0085191F" w:rsidP="00EE0CF2">
            <w:pPr>
              <w:pStyle w:val="TableText"/>
            </w:pPr>
            <w:hyperlink w:anchor="C_4509-29931">
              <w:r w:rsidR="00EE0CF2">
                <w:rPr>
                  <w:rStyle w:val="HyperlinkText9pt"/>
                </w:rPr>
                <w:t>4509-29931</w:t>
              </w:r>
            </w:hyperlink>
          </w:p>
        </w:tc>
        <w:tc>
          <w:tcPr>
            <w:tcW w:w="2975" w:type="dxa"/>
          </w:tcPr>
          <w:p w14:paraId="5E6C354A" w14:textId="77777777" w:rsidR="00EE0CF2" w:rsidRDefault="00EE0CF2" w:rsidP="00EE0CF2">
            <w:pPr>
              <w:pStyle w:val="TableText"/>
            </w:pPr>
          </w:p>
        </w:tc>
      </w:tr>
      <w:tr w:rsidR="00EE0CF2" w14:paraId="522FC4BA" w14:textId="77777777" w:rsidTr="00EE0CF2">
        <w:trPr>
          <w:jc w:val="center"/>
        </w:trPr>
        <w:tc>
          <w:tcPr>
            <w:tcW w:w="3345" w:type="dxa"/>
          </w:tcPr>
          <w:p w14:paraId="14BED348" w14:textId="77777777" w:rsidR="00EE0CF2" w:rsidRDefault="00EE0CF2" w:rsidP="00EE0CF2">
            <w:pPr>
              <w:pStyle w:val="TableText"/>
            </w:pPr>
            <w:r>
              <w:tab/>
            </w:r>
            <w:r>
              <w:tab/>
              <w:t>@root</w:t>
            </w:r>
          </w:p>
        </w:tc>
        <w:tc>
          <w:tcPr>
            <w:tcW w:w="720" w:type="dxa"/>
          </w:tcPr>
          <w:p w14:paraId="77BC3B42" w14:textId="77777777" w:rsidR="00EE0CF2" w:rsidRDefault="00EE0CF2" w:rsidP="00EE0CF2">
            <w:pPr>
              <w:pStyle w:val="TableText"/>
            </w:pPr>
            <w:r>
              <w:t>1..1</w:t>
            </w:r>
          </w:p>
        </w:tc>
        <w:tc>
          <w:tcPr>
            <w:tcW w:w="1152" w:type="dxa"/>
          </w:tcPr>
          <w:p w14:paraId="0B3A4578" w14:textId="77777777" w:rsidR="00EE0CF2" w:rsidRDefault="00EE0CF2" w:rsidP="00EE0CF2">
            <w:pPr>
              <w:pStyle w:val="TableText"/>
            </w:pPr>
            <w:r>
              <w:t>SHALL</w:t>
            </w:r>
          </w:p>
        </w:tc>
        <w:tc>
          <w:tcPr>
            <w:tcW w:w="864" w:type="dxa"/>
          </w:tcPr>
          <w:p w14:paraId="5587D50C" w14:textId="77777777" w:rsidR="00EE0CF2" w:rsidRDefault="00EE0CF2" w:rsidP="00EE0CF2">
            <w:pPr>
              <w:pStyle w:val="TableText"/>
            </w:pPr>
          </w:p>
        </w:tc>
        <w:tc>
          <w:tcPr>
            <w:tcW w:w="1104" w:type="dxa"/>
          </w:tcPr>
          <w:p w14:paraId="57052000" w14:textId="77777777" w:rsidR="00EE0CF2" w:rsidRDefault="0085191F" w:rsidP="00EE0CF2">
            <w:pPr>
              <w:pStyle w:val="TableText"/>
            </w:pPr>
            <w:hyperlink w:anchor="C_4509-29934">
              <w:r w:rsidR="00EE0CF2">
                <w:rPr>
                  <w:rStyle w:val="HyperlinkText9pt"/>
                </w:rPr>
                <w:t>4509-29934</w:t>
              </w:r>
            </w:hyperlink>
          </w:p>
        </w:tc>
        <w:tc>
          <w:tcPr>
            <w:tcW w:w="2975" w:type="dxa"/>
          </w:tcPr>
          <w:p w14:paraId="7AA97664" w14:textId="77777777" w:rsidR="00EE0CF2" w:rsidRDefault="00EE0CF2" w:rsidP="00EE0CF2">
            <w:pPr>
              <w:pStyle w:val="TableText"/>
            </w:pPr>
            <w:r>
              <w:t>2.16.840.1.113883.10.20.24.3.168</w:t>
            </w:r>
          </w:p>
        </w:tc>
      </w:tr>
      <w:tr w:rsidR="00EE0CF2" w14:paraId="157B81F1" w14:textId="77777777" w:rsidTr="00EE0CF2">
        <w:trPr>
          <w:jc w:val="center"/>
        </w:trPr>
        <w:tc>
          <w:tcPr>
            <w:tcW w:w="3345" w:type="dxa"/>
          </w:tcPr>
          <w:p w14:paraId="0D9AEAB7" w14:textId="77777777" w:rsidR="00EE0CF2" w:rsidRDefault="00EE0CF2" w:rsidP="00EE0CF2">
            <w:pPr>
              <w:pStyle w:val="TableText"/>
            </w:pPr>
            <w:r>
              <w:tab/>
            </w:r>
            <w:r>
              <w:tab/>
              <w:t>@extension</w:t>
            </w:r>
          </w:p>
        </w:tc>
        <w:tc>
          <w:tcPr>
            <w:tcW w:w="720" w:type="dxa"/>
          </w:tcPr>
          <w:p w14:paraId="0B2B2B7A" w14:textId="77777777" w:rsidR="00EE0CF2" w:rsidRDefault="00EE0CF2" w:rsidP="00EE0CF2">
            <w:pPr>
              <w:pStyle w:val="TableText"/>
            </w:pPr>
            <w:r>
              <w:t>1..1</w:t>
            </w:r>
          </w:p>
        </w:tc>
        <w:tc>
          <w:tcPr>
            <w:tcW w:w="1152" w:type="dxa"/>
          </w:tcPr>
          <w:p w14:paraId="122F9541" w14:textId="77777777" w:rsidR="00EE0CF2" w:rsidRDefault="00EE0CF2" w:rsidP="00EE0CF2">
            <w:pPr>
              <w:pStyle w:val="TableText"/>
            </w:pPr>
            <w:r>
              <w:t>SHALL</w:t>
            </w:r>
          </w:p>
        </w:tc>
        <w:tc>
          <w:tcPr>
            <w:tcW w:w="864" w:type="dxa"/>
          </w:tcPr>
          <w:p w14:paraId="467D9F5A" w14:textId="77777777" w:rsidR="00EE0CF2" w:rsidRDefault="00EE0CF2" w:rsidP="00EE0CF2">
            <w:pPr>
              <w:pStyle w:val="TableText"/>
            </w:pPr>
          </w:p>
        </w:tc>
        <w:tc>
          <w:tcPr>
            <w:tcW w:w="1104" w:type="dxa"/>
          </w:tcPr>
          <w:p w14:paraId="5C571723" w14:textId="77777777" w:rsidR="00EE0CF2" w:rsidRDefault="0085191F" w:rsidP="00EE0CF2">
            <w:pPr>
              <w:pStyle w:val="TableText"/>
            </w:pPr>
            <w:hyperlink w:anchor="C_4509-29935">
              <w:r w:rsidR="00EE0CF2">
                <w:rPr>
                  <w:rStyle w:val="HyperlinkText9pt"/>
                </w:rPr>
                <w:t>4509-29935</w:t>
              </w:r>
            </w:hyperlink>
          </w:p>
        </w:tc>
        <w:tc>
          <w:tcPr>
            <w:tcW w:w="2975" w:type="dxa"/>
          </w:tcPr>
          <w:p w14:paraId="141F7295" w14:textId="77777777" w:rsidR="00EE0CF2" w:rsidRDefault="00EE0CF2" w:rsidP="00EE0CF2">
            <w:pPr>
              <w:pStyle w:val="TableText"/>
            </w:pPr>
            <w:r>
              <w:t>2021-08-01</w:t>
            </w:r>
          </w:p>
        </w:tc>
      </w:tr>
      <w:tr w:rsidR="00EE0CF2" w14:paraId="40F8AC5C" w14:textId="77777777" w:rsidTr="00EE0CF2">
        <w:trPr>
          <w:jc w:val="center"/>
        </w:trPr>
        <w:tc>
          <w:tcPr>
            <w:tcW w:w="3345" w:type="dxa"/>
          </w:tcPr>
          <w:p w14:paraId="3E34BCCA" w14:textId="77777777" w:rsidR="00EE0CF2" w:rsidRDefault="00EE0CF2" w:rsidP="00EE0CF2">
            <w:pPr>
              <w:pStyle w:val="TableText"/>
            </w:pPr>
            <w:r>
              <w:tab/>
              <w:t>code</w:t>
            </w:r>
          </w:p>
        </w:tc>
        <w:tc>
          <w:tcPr>
            <w:tcW w:w="720" w:type="dxa"/>
          </w:tcPr>
          <w:p w14:paraId="083B5ABE" w14:textId="77777777" w:rsidR="00EE0CF2" w:rsidRDefault="00EE0CF2" w:rsidP="00EE0CF2">
            <w:pPr>
              <w:pStyle w:val="TableText"/>
            </w:pPr>
            <w:r>
              <w:t>1..1</w:t>
            </w:r>
          </w:p>
        </w:tc>
        <w:tc>
          <w:tcPr>
            <w:tcW w:w="1152" w:type="dxa"/>
          </w:tcPr>
          <w:p w14:paraId="6814D7D4" w14:textId="77777777" w:rsidR="00EE0CF2" w:rsidRDefault="00EE0CF2" w:rsidP="00EE0CF2">
            <w:pPr>
              <w:pStyle w:val="TableText"/>
            </w:pPr>
            <w:r>
              <w:t>SHALL</w:t>
            </w:r>
          </w:p>
        </w:tc>
        <w:tc>
          <w:tcPr>
            <w:tcW w:w="864" w:type="dxa"/>
          </w:tcPr>
          <w:p w14:paraId="02A8D1B0" w14:textId="77777777" w:rsidR="00EE0CF2" w:rsidRDefault="00EE0CF2" w:rsidP="00EE0CF2">
            <w:pPr>
              <w:pStyle w:val="TableText"/>
            </w:pPr>
          </w:p>
        </w:tc>
        <w:tc>
          <w:tcPr>
            <w:tcW w:w="1104" w:type="dxa"/>
          </w:tcPr>
          <w:p w14:paraId="2180EF1B" w14:textId="77777777" w:rsidR="00EE0CF2" w:rsidRDefault="0085191F" w:rsidP="00EE0CF2">
            <w:pPr>
              <w:pStyle w:val="TableText"/>
            </w:pPr>
            <w:hyperlink w:anchor="C_4509-29930">
              <w:r w:rsidR="00EE0CF2">
                <w:rPr>
                  <w:rStyle w:val="HyperlinkText9pt"/>
                </w:rPr>
                <w:t>4509-29930</w:t>
              </w:r>
            </w:hyperlink>
          </w:p>
        </w:tc>
        <w:tc>
          <w:tcPr>
            <w:tcW w:w="2975" w:type="dxa"/>
          </w:tcPr>
          <w:p w14:paraId="6A61B20E" w14:textId="77777777" w:rsidR="00EE0CF2" w:rsidRDefault="00EE0CF2" w:rsidP="00EE0CF2">
            <w:pPr>
              <w:pStyle w:val="TableText"/>
            </w:pPr>
          </w:p>
        </w:tc>
      </w:tr>
      <w:tr w:rsidR="00EE0CF2" w14:paraId="2725BFE6" w14:textId="77777777" w:rsidTr="00EE0CF2">
        <w:trPr>
          <w:jc w:val="center"/>
        </w:trPr>
        <w:tc>
          <w:tcPr>
            <w:tcW w:w="3345" w:type="dxa"/>
          </w:tcPr>
          <w:p w14:paraId="1EF92721" w14:textId="77777777" w:rsidR="00EE0CF2" w:rsidRDefault="00EE0CF2" w:rsidP="00EE0CF2">
            <w:pPr>
              <w:pStyle w:val="TableText"/>
            </w:pPr>
            <w:r>
              <w:tab/>
            </w:r>
            <w:r>
              <w:tab/>
              <w:t>@code</w:t>
            </w:r>
          </w:p>
        </w:tc>
        <w:tc>
          <w:tcPr>
            <w:tcW w:w="720" w:type="dxa"/>
          </w:tcPr>
          <w:p w14:paraId="575EF16E" w14:textId="77777777" w:rsidR="00EE0CF2" w:rsidRDefault="00EE0CF2" w:rsidP="00EE0CF2">
            <w:pPr>
              <w:pStyle w:val="TableText"/>
            </w:pPr>
            <w:r>
              <w:t>1..1</w:t>
            </w:r>
          </w:p>
        </w:tc>
        <w:tc>
          <w:tcPr>
            <w:tcW w:w="1152" w:type="dxa"/>
          </w:tcPr>
          <w:p w14:paraId="7060FDFF" w14:textId="77777777" w:rsidR="00EE0CF2" w:rsidRDefault="00EE0CF2" w:rsidP="00EE0CF2">
            <w:pPr>
              <w:pStyle w:val="TableText"/>
            </w:pPr>
            <w:r>
              <w:t>SHALL</w:t>
            </w:r>
          </w:p>
        </w:tc>
        <w:tc>
          <w:tcPr>
            <w:tcW w:w="864" w:type="dxa"/>
          </w:tcPr>
          <w:p w14:paraId="53FD1533" w14:textId="77777777" w:rsidR="00EE0CF2" w:rsidRDefault="00EE0CF2" w:rsidP="00EE0CF2">
            <w:pPr>
              <w:pStyle w:val="TableText"/>
            </w:pPr>
          </w:p>
        </w:tc>
        <w:tc>
          <w:tcPr>
            <w:tcW w:w="1104" w:type="dxa"/>
          </w:tcPr>
          <w:p w14:paraId="2F231F38" w14:textId="77777777" w:rsidR="00EE0CF2" w:rsidRDefault="0085191F" w:rsidP="00EE0CF2">
            <w:pPr>
              <w:pStyle w:val="TableText"/>
            </w:pPr>
            <w:hyperlink w:anchor="C_4509-29932">
              <w:r w:rsidR="00EE0CF2">
                <w:rPr>
                  <w:rStyle w:val="HyperlinkText9pt"/>
                </w:rPr>
                <w:t>4509-29932</w:t>
              </w:r>
            </w:hyperlink>
          </w:p>
        </w:tc>
        <w:tc>
          <w:tcPr>
            <w:tcW w:w="2975" w:type="dxa"/>
          </w:tcPr>
          <w:p w14:paraId="71716B14" w14:textId="77777777" w:rsidR="00EE0CF2" w:rsidRDefault="00EE0CF2" w:rsidP="00EE0CF2">
            <w:pPr>
              <w:pStyle w:val="TableText"/>
            </w:pPr>
            <w:r>
              <w:t>29308-4</w:t>
            </w:r>
          </w:p>
        </w:tc>
      </w:tr>
      <w:tr w:rsidR="00EE0CF2" w14:paraId="1B0D4B85" w14:textId="77777777" w:rsidTr="00EE0CF2">
        <w:trPr>
          <w:jc w:val="center"/>
        </w:trPr>
        <w:tc>
          <w:tcPr>
            <w:tcW w:w="3345" w:type="dxa"/>
          </w:tcPr>
          <w:p w14:paraId="6E3FA81A" w14:textId="77777777" w:rsidR="00EE0CF2" w:rsidRDefault="00EE0CF2" w:rsidP="00EE0CF2">
            <w:pPr>
              <w:pStyle w:val="TableText"/>
            </w:pPr>
            <w:r>
              <w:tab/>
            </w:r>
            <w:r>
              <w:tab/>
              <w:t>@codeSystem</w:t>
            </w:r>
          </w:p>
        </w:tc>
        <w:tc>
          <w:tcPr>
            <w:tcW w:w="720" w:type="dxa"/>
          </w:tcPr>
          <w:p w14:paraId="1B20ED93" w14:textId="77777777" w:rsidR="00EE0CF2" w:rsidRDefault="00EE0CF2" w:rsidP="00EE0CF2">
            <w:pPr>
              <w:pStyle w:val="TableText"/>
            </w:pPr>
            <w:r>
              <w:t>1..1</w:t>
            </w:r>
          </w:p>
        </w:tc>
        <w:tc>
          <w:tcPr>
            <w:tcW w:w="1152" w:type="dxa"/>
          </w:tcPr>
          <w:p w14:paraId="5946EB41" w14:textId="77777777" w:rsidR="00EE0CF2" w:rsidRDefault="00EE0CF2" w:rsidP="00EE0CF2">
            <w:pPr>
              <w:pStyle w:val="TableText"/>
            </w:pPr>
            <w:r>
              <w:t>SHALL</w:t>
            </w:r>
          </w:p>
        </w:tc>
        <w:tc>
          <w:tcPr>
            <w:tcW w:w="864" w:type="dxa"/>
          </w:tcPr>
          <w:p w14:paraId="10BC0810" w14:textId="77777777" w:rsidR="00EE0CF2" w:rsidRDefault="00EE0CF2" w:rsidP="00EE0CF2">
            <w:pPr>
              <w:pStyle w:val="TableText"/>
            </w:pPr>
          </w:p>
        </w:tc>
        <w:tc>
          <w:tcPr>
            <w:tcW w:w="1104" w:type="dxa"/>
          </w:tcPr>
          <w:p w14:paraId="188E136C" w14:textId="77777777" w:rsidR="00EE0CF2" w:rsidRDefault="0085191F" w:rsidP="00EE0CF2">
            <w:pPr>
              <w:pStyle w:val="TableText"/>
            </w:pPr>
            <w:hyperlink w:anchor="C_4509-29933">
              <w:r w:rsidR="00EE0CF2">
                <w:rPr>
                  <w:rStyle w:val="HyperlinkText9pt"/>
                </w:rPr>
                <w:t>4509-29933</w:t>
              </w:r>
            </w:hyperlink>
          </w:p>
        </w:tc>
        <w:tc>
          <w:tcPr>
            <w:tcW w:w="2975" w:type="dxa"/>
          </w:tcPr>
          <w:p w14:paraId="1D8BE643" w14:textId="77777777" w:rsidR="00EE0CF2" w:rsidRDefault="00EE0CF2" w:rsidP="00EE0CF2">
            <w:pPr>
              <w:pStyle w:val="TableText"/>
            </w:pPr>
            <w:r>
              <w:t>urn:oid:2.16.840.1.113883.6.1 (LOINC) = 2.16.840.1.113883.6.1</w:t>
            </w:r>
          </w:p>
        </w:tc>
      </w:tr>
      <w:tr w:rsidR="00EE0CF2" w14:paraId="4FF77A9E" w14:textId="77777777" w:rsidTr="00EE0CF2">
        <w:trPr>
          <w:jc w:val="center"/>
        </w:trPr>
        <w:tc>
          <w:tcPr>
            <w:tcW w:w="3345" w:type="dxa"/>
          </w:tcPr>
          <w:p w14:paraId="6816E31D" w14:textId="77777777" w:rsidR="00EE0CF2" w:rsidRDefault="00EE0CF2" w:rsidP="00EE0CF2">
            <w:pPr>
              <w:pStyle w:val="TableText"/>
            </w:pPr>
            <w:r>
              <w:tab/>
              <w:t>value</w:t>
            </w:r>
          </w:p>
        </w:tc>
        <w:tc>
          <w:tcPr>
            <w:tcW w:w="720" w:type="dxa"/>
          </w:tcPr>
          <w:p w14:paraId="5113B968" w14:textId="77777777" w:rsidR="00EE0CF2" w:rsidRDefault="00EE0CF2" w:rsidP="00EE0CF2">
            <w:pPr>
              <w:pStyle w:val="TableText"/>
            </w:pPr>
            <w:r>
              <w:t>1..1</w:t>
            </w:r>
          </w:p>
        </w:tc>
        <w:tc>
          <w:tcPr>
            <w:tcW w:w="1152" w:type="dxa"/>
          </w:tcPr>
          <w:p w14:paraId="7CBCBDDE" w14:textId="77777777" w:rsidR="00EE0CF2" w:rsidRDefault="00EE0CF2" w:rsidP="00EE0CF2">
            <w:pPr>
              <w:pStyle w:val="TableText"/>
            </w:pPr>
            <w:r>
              <w:t>SHALL</w:t>
            </w:r>
          </w:p>
        </w:tc>
        <w:tc>
          <w:tcPr>
            <w:tcW w:w="864" w:type="dxa"/>
          </w:tcPr>
          <w:p w14:paraId="6FCCEDD9" w14:textId="77777777" w:rsidR="00EE0CF2" w:rsidRDefault="00EE0CF2" w:rsidP="00EE0CF2">
            <w:pPr>
              <w:pStyle w:val="TableText"/>
            </w:pPr>
            <w:r>
              <w:t>CD</w:t>
            </w:r>
          </w:p>
        </w:tc>
        <w:tc>
          <w:tcPr>
            <w:tcW w:w="1104" w:type="dxa"/>
          </w:tcPr>
          <w:p w14:paraId="23CD95F2" w14:textId="77777777" w:rsidR="00EE0CF2" w:rsidRDefault="0085191F" w:rsidP="00EE0CF2">
            <w:pPr>
              <w:pStyle w:val="TableText"/>
            </w:pPr>
            <w:hyperlink w:anchor="C_4509-29936">
              <w:r w:rsidR="00EE0CF2">
                <w:rPr>
                  <w:rStyle w:val="HyperlinkText9pt"/>
                </w:rPr>
                <w:t>4509-29936</w:t>
              </w:r>
            </w:hyperlink>
          </w:p>
        </w:tc>
        <w:tc>
          <w:tcPr>
            <w:tcW w:w="2975" w:type="dxa"/>
          </w:tcPr>
          <w:p w14:paraId="20FE1EFC" w14:textId="77777777" w:rsidR="00EE0CF2" w:rsidRDefault="00EE0CF2" w:rsidP="00EE0CF2">
            <w:pPr>
              <w:pStyle w:val="TableText"/>
            </w:pPr>
          </w:p>
        </w:tc>
      </w:tr>
      <w:tr w:rsidR="00EE0CF2" w14:paraId="0C6BC9BB" w14:textId="77777777" w:rsidTr="00EE0CF2">
        <w:trPr>
          <w:jc w:val="center"/>
        </w:trPr>
        <w:tc>
          <w:tcPr>
            <w:tcW w:w="3345" w:type="dxa"/>
          </w:tcPr>
          <w:p w14:paraId="6427EDC4" w14:textId="77777777" w:rsidR="00EE0CF2" w:rsidRDefault="00EE0CF2" w:rsidP="00EE0CF2">
            <w:pPr>
              <w:pStyle w:val="TableText"/>
            </w:pPr>
            <w:r>
              <w:tab/>
              <w:t>entryRelationship</w:t>
            </w:r>
          </w:p>
        </w:tc>
        <w:tc>
          <w:tcPr>
            <w:tcW w:w="720" w:type="dxa"/>
          </w:tcPr>
          <w:p w14:paraId="6AD96765" w14:textId="77777777" w:rsidR="00EE0CF2" w:rsidRDefault="00EE0CF2" w:rsidP="00EE0CF2">
            <w:pPr>
              <w:pStyle w:val="TableText"/>
            </w:pPr>
            <w:r>
              <w:t>0..1</w:t>
            </w:r>
          </w:p>
        </w:tc>
        <w:tc>
          <w:tcPr>
            <w:tcW w:w="1152" w:type="dxa"/>
          </w:tcPr>
          <w:p w14:paraId="31607CD0" w14:textId="77777777" w:rsidR="00EE0CF2" w:rsidRDefault="00EE0CF2" w:rsidP="00EE0CF2">
            <w:pPr>
              <w:pStyle w:val="TableText"/>
            </w:pPr>
            <w:r>
              <w:t>MAY</w:t>
            </w:r>
          </w:p>
        </w:tc>
        <w:tc>
          <w:tcPr>
            <w:tcW w:w="864" w:type="dxa"/>
          </w:tcPr>
          <w:p w14:paraId="5DA0F96C" w14:textId="77777777" w:rsidR="00EE0CF2" w:rsidRDefault="00EE0CF2" w:rsidP="00EE0CF2">
            <w:pPr>
              <w:pStyle w:val="TableText"/>
            </w:pPr>
          </w:p>
        </w:tc>
        <w:tc>
          <w:tcPr>
            <w:tcW w:w="1104" w:type="dxa"/>
          </w:tcPr>
          <w:p w14:paraId="038D977A" w14:textId="77777777" w:rsidR="00EE0CF2" w:rsidRDefault="0085191F" w:rsidP="00EE0CF2">
            <w:pPr>
              <w:pStyle w:val="TableText"/>
            </w:pPr>
            <w:hyperlink w:anchor="C_4509-29940">
              <w:r w:rsidR="00EE0CF2">
                <w:rPr>
                  <w:rStyle w:val="HyperlinkText9pt"/>
                </w:rPr>
                <w:t>4509-29940</w:t>
              </w:r>
            </w:hyperlink>
          </w:p>
        </w:tc>
        <w:tc>
          <w:tcPr>
            <w:tcW w:w="2975" w:type="dxa"/>
          </w:tcPr>
          <w:p w14:paraId="69F8E4BB" w14:textId="77777777" w:rsidR="00EE0CF2" w:rsidRDefault="00EE0CF2" w:rsidP="00EE0CF2">
            <w:pPr>
              <w:pStyle w:val="TableText"/>
            </w:pPr>
          </w:p>
        </w:tc>
      </w:tr>
      <w:tr w:rsidR="00EE0CF2" w14:paraId="1D30F11F" w14:textId="77777777" w:rsidTr="00EE0CF2">
        <w:trPr>
          <w:jc w:val="center"/>
        </w:trPr>
        <w:tc>
          <w:tcPr>
            <w:tcW w:w="3345" w:type="dxa"/>
          </w:tcPr>
          <w:p w14:paraId="1E26BEB6" w14:textId="77777777" w:rsidR="00EE0CF2" w:rsidRDefault="00EE0CF2" w:rsidP="00EE0CF2">
            <w:pPr>
              <w:pStyle w:val="TableText"/>
            </w:pPr>
            <w:r>
              <w:tab/>
            </w:r>
            <w:r>
              <w:tab/>
              <w:t>@typeCode</w:t>
            </w:r>
          </w:p>
        </w:tc>
        <w:tc>
          <w:tcPr>
            <w:tcW w:w="720" w:type="dxa"/>
          </w:tcPr>
          <w:p w14:paraId="4F6F134C" w14:textId="77777777" w:rsidR="00EE0CF2" w:rsidRDefault="00EE0CF2" w:rsidP="00EE0CF2">
            <w:pPr>
              <w:pStyle w:val="TableText"/>
            </w:pPr>
            <w:r>
              <w:t>1..1</w:t>
            </w:r>
          </w:p>
        </w:tc>
        <w:tc>
          <w:tcPr>
            <w:tcW w:w="1152" w:type="dxa"/>
          </w:tcPr>
          <w:p w14:paraId="734439E0" w14:textId="77777777" w:rsidR="00EE0CF2" w:rsidRDefault="00EE0CF2" w:rsidP="00EE0CF2">
            <w:pPr>
              <w:pStyle w:val="TableText"/>
            </w:pPr>
            <w:r>
              <w:t>SHALL</w:t>
            </w:r>
          </w:p>
        </w:tc>
        <w:tc>
          <w:tcPr>
            <w:tcW w:w="864" w:type="dxa"/>
          </w:tcPr>
          <w:p w14:paraId="1B6D3C77" w14:textId="77777777" w:rsidR="00EE0CF2" w:rsidRDefault="00EE0CF2" w:rsidP="00EE0CF2">
            <w:pPr>
              <w:pStyle w:val="TableText"/>
            </w:pPr>
          </w:p>
        </w:tc>
        <w:tc>
          <w:tcPr>
            <w:tcW w:w="1104" w:type="dxa"/>
          </w:tcPr>
          <w:p w14:paraId="48B55EE5" w14:textId="77777777" w:rsidR="00EE0CF2" w:rsidRDefault="0085191F" w:rsidP="00EE0CF2">
            <w:pPr>
              <w:pStyle w:val="TableText"/>
            </w:pPr>
            <w:hyperlink w:anchor="C_4509-29944">
              <w:r w:rsidR="00EE0CF2">
                <w:rPr>
                  <w:rStyle w:val="HyperlinkText9pt"/>
                </w:rPr>
                <w:t>4509-29944</w:t>
              </w:r>
            </w:hyperlink>
          </w:p>
        </w:tc>
        <w:tc>
          <w:tcPr>
            <w:tcW w:w="2975" w:type="dxa"/>
          </w:tcPr>
          <w:p w14:paraId="710663D6" w14:textId="77777777" w:rsidR="00EE0CF2" w:rsidRDefault="00EE0CF2" w:rsidP="00EE0CF2">
            <w:pPr>
              <w:pStyle w:val="TableText"/>
            </w:pPr>
            <w:r>
              <w:t>urn:oid:2.16.840.1.113883.5.1002 (HL7ActRelationshipType) = REFR</w:t>
            </w:r>
          </w:p>
        </w:tc>
      </w:tr>
      <w:tr w:rsidR="00EE0CF2" w14:paraId="595489DD" w14:textId="77777777" w:rsidTr="00EE0CF2">
        <w:trPr>
          <w:jc w:val="center"/>
        </w:trPr>
        <w:tc>
          <w:tcPr>
            <w:tcW w:w="3345" w:type="dxa"/>
          </w:tcPr>
          <w:p w14:paraId="799EE6C9" w14:textId="77777777" w:rsidR="00EE0CF2" w:rsidRDefault="00EE0CF2" w:rsidP="00EE0CF2">
            <w:pPr>
              <w:pStyle w:val="TableText"/>
            </w:pPr>
            <w:r>
              <w:tab/>
            </w:r>
            <w:r>
              <w:tab/>
              <w:t>observation</w:t>
            </w:r>
          </w:p>
        </w:tc>
        <w:tc>
          <w:tcPr>
            <w:tcW w:w="720" w:type="dxa"/>
          </w:tcPr>
          <w:p w14:paraId="60089385" w14:textId="77777777" w:rsidR="00EE0CF2" w:rsidRDefault="00EE0CF2" w:rsidP="00EE0CF2">
            <w:pPr>
              <w:pStyle w:val="TableText"/>
            </w:pPr>
            <w:r>
              <w:t>1..1</w:t>
            </w:r>
          </w:p>
        </w:tc>
        <w:tc>
          <w:tcPr>
            <w:tcW w:w="1152" w:type="dxa"/>
          </w:tcPr>
          <w:p w14:paraId="441041BD" w14:textId="77777777" w:rsidR="00EE0CF2" w:rsidRDefault="00EE0CF2" w:rsidP="00EE0CF2">
            <w:pPr>
              <w:pStyle w:val="TableText"/>
            </w:pPr>
            <w:r>
              <w:t>SHALL</w:t>
            </w:r>
          </w:p>
        </w:tc>
        <w:tc>
          <w:tcPr>
            <w:tcW w:w="864" w:type="dxa"/>
          </w:tcPr>
          <w:p w14:paraId="3EB6C321" w14:textId="77777777" w:rsidR="00EE0CF2" w:rsidRDefault="00EE0CF2" w:rsidP="00EE0CF2">
            <w:pPr>
              <w:pStyle w:val="TableText"/>
            </w:pPr>
          </w:p>
        </w:tc>
        <w:tc>
          <w:tcPr>
            <w:tcW w:w="1104" w:type="dxa"/>
          </w:tcPr>
          <w:p w14:paraId="0468B02B" w14:textId="77777777" w:rsidR="00EE0CF2" w:rsidRDefault="0085191F" w:rsidP="00EE0CF2">
            <w:pPr>
              <w:pStyle w:val="TableText"/>
            </w:pPr>
            <w:hyperlink w:anchor="C_4509-29941">
              <w:r w:rsidR="00EE0CF2">
                <w:rPr>
                  <w:rStyle w:val="HyperlinkText9pt"/>
                </w:rPr>
                <w:t>4509-29941</w:t>
              </w:r>
            </w:hyperlink>
          </w:p>
        </w:tc>
        <w:tc>
          <w:tcPr>
            <w:tcW w:w="2975" w:type="dxa"/>
          </w:tcPr>
          <w:p w14:paraId="3F3B19AB" w14:textId="77777777" w:rsidR="00EE0CF2" w:rsidRDefault="0085191F" w:rsidP="00EE0CF2">
            <w:pPr>
              <w:pStyle w:val="TableText"/>
            </w:pPr>
            <w:hyperlink w:anchor="E_Rank_">
              <w:r w:rsidR="00EE0CF2">
                <w:rPr>
                  <w:rStyle w:val="HyperlinkText9pt"/>
                </w:rPr>
                <w:t>Rank (identifier: urn:hl7ii:2.16.840.1.113883.10.20.24.3.166:2019-12-01</w:t>
              </w:r>
            </w:hyperlink>
          </w:p>
        </w:tc>
      </w:tr>
      <w:tr w:rsidR="00EE0CF2" w14:paraId="36D3E2D1" w14:textId="77777777" w:rsidTr="00EE0CF2">
        <w:trPr>
          <w:jc w:val="center"/>
        </w:trPr>
        <w:tc>
          <w:tcPr>
            <w:tcW w:w="3345" w:type="dxa"/>
          </w:tcPr>
          <w:p w14:paraId="1B39CDD6" w14:textId="77777777" w:rsidR="00EE0CF2" w:rsidRDefault="00EE0CF2" w:rsidP="00EE0CF2">
            <w:pPr>
              <w:pStyle w:val="TableText"/>
            </w:pPr>
            <w:r>
              <w:tab/>
              <w:t>entryRelationship</w:t>
            </w:r>
          </w:p>
        </w:tc>
        <w:tc>
          <w:tcPr>
            <w:tcW w:w="720" w:type="dxa"/>
          </w:tcPr>
          <w:p w14:paraId="139A4976" w14:textId="77777777" w:rsidR="00EE0CF2" w:rsidRDefault="00EE0CF2" w:rsidP="00EE0CF2">
            <w:pPr>
              <w:pStyle w:val="TableText"/>
            </w:pPr>
            <w:r>
              <w:t>0..1</w:t>
            </w:r>
          </w:p>
        </w:tc>
        <w:tc>
          <w:tcPr>
            <w:tcW w:w="1152" w:type="dxa"/>
          </w:tcPr>
          <w:p w14:paraId="2100E89E" w14:textId="77777777" w:rsidR="00EE0CF2" w:rsidRDefault="00EE0CF2" w:rsidP="00EE0CF2">
            <w:pPr>
              <w:pStyle w:val="TableText"/>
            </w:pPr>
            <w:r>
              <w:t>MAY</w:t>
            </w:r>
          </w:p>
        </w:tc>
        <w:tc>
          <w:tcPr>
            <w:tcW w:w="864" w:type="dxa"/>
          </w:tcPr>
          <w:p w14:paraId="3AE8CA71" w14:textId="77777777" w:rsidR="00EE0CF2" w:rsidRDefault="00EE0CF2" w:rsidP="00EE0CF2">
            <w:pPr>
              <w:pStyle w:val="TableText"/>
            </w:pPr>
          </w:p>
        </w:tc>
        <w:tc>
          <w:tcPr>
            <w:tcW w:w="1104" w:type="dxa"/>
          </w:tcPr>
          <w:p w14:paraId="0FAB311D" w14:textId="77777777" w:rsidR="00EE0CF2" w:rsidRDefault="0085191F" w:rsidP="00EE0CF2">
            <w:pPr>
              <w:pStyle w:val="TableText"/>
            </w:pPr>
            <w:hyperlink w:anchor="C_4509-29942">
              <w:r w:rsidR="00EE0CF2">
                <w:rPr>
                  <w:rStyle w:val="HyperlinkText9pt"/>
                </w:rPr>
                <w:t>4509-29942</w:t>
              </w:r>
            </w:hyperlink>
          </w:p>
        </w:tc>
        <w:tc>
          <w:tcPr>
            <w:tcW w:w="2975" w:type="dxa"/>
          </w:tcPr>
          <w:p w14:paraId="3587D3C4" w14:textId="77777777" w:rsidR="00EE0CF2" w:rsidRDefault="00EE0CF2" w:rsidP="00EE0CF2">
            <w:pPr>
              <w:pStyle w:val="TableText"/>
            </w:pPr>
          </w:p>
        </w:tc>
      </w:tr>
      <w:tr w:rsidR="00EE0CF2" w14:paraId="6A7AA033" w14:textId="77777777" w:rsidTr="00EE0CF2">
        <w:trPr>
          <w:jc w:val="center"/>
        </w:trPr>
        <w:tc>
          <w:tcPr>
            <w:tcW w:w="3345" w:type="dxa"/>
          </w:tcPr>
          <w:p w14:paraId="79B132E1" w14:textId="77777777" w:rsidR="00EE0CF2" w:rsidRDefault="00EE0CF2" w:rsidP="00EE0CF2">
            <w:pPr>
              <w:pStyle w:val="TableText"/>
            </w:pPr>
            <w:r>
              <w:tab/>
            </w:r>
            <w:r>
              <w:tab/>
              <w:t>@typeCode</w:t>
            </w:r>
          </w:p>
        </w:tc>
        <w:tc>
          <w:tcPr>
            <w:tcW w:w="720" w:type="dxa"/>
          </w:tcPr>
          <w:p w14:paraId="1DF9E278" w14:textId="77777777" w:rsidR="00EE0CF2" w:rsidRDefault="00EE0CF2" w:rsidP="00EE0CF2">
            <w:pPr>
              <w:pStyle w:val="TableText"/>
            </w:pPr>
            <w:r>
              <w:t>1..1</w:t>
            </w:r>
          </w:p>
        </w:tc>
        <w:tc>
          <w:tcPr>
            <w:tcW w:w="1152" w:type="dxa"/>
          </w:tcPr>
          <w:p w14:paraId="1671CB78" w14:textId="77777777" w:rsidR="00EE0CF2" w:rsidRDefault="00EE0CF2" w:rsidP="00EE0CF2">
            <w:pPr>
              <w:pStyle w:val="TableText"/>
            </w:pPr>
            <w:r>
              <w:t>SHALL</w:t>
            </w:r>
          </w:p>
        </w:tc>
        <w:tc>
          <w:tcPr>
            <w:tcW w:w="864" w:type="dxa"/>
          </w:tcPr>
          <w:p w14:paraId="26978513" w14:textId="77777777" w:rsidR="00EE0CF2" w:rsidRDefault="00EE0CF2" w:rsidP="00EE0CF2">
            <w:pPr>
              <w:pStyle w:val="TableText"/>
            </w:pPr>
          </w:p>
        </w:tc>
        <w:tc>
          <w:tcPr>
            <w:tcW w:w="1104" w:type="dxa"/>
          </w:tcPr>
          <w:p w14:paraId="1DD8F283" w14:textId="77777777" w:rsidR="00EE0CF2" w:rsidRDefault="0085191F" w:rsidP="00EE0CF2">
            <w:pPr>
              <w:pStyle w:val="TableText"/>
            </w:pPr>
            <w:hyperlink w:anchor="C_4509-29961">
              <w:r w:rsidR="00EE0CF2">
                <w:rPr>
                  <w:rStyle w:val="HyperlinkText9pt"/>
                </w:rPr>
                <w:t>4509-29961</w:t>
              </w:r>
            </w:hyperlink>
          </w:p>
        </w:tc>
        <w:tc>
          <w:tcPr>
            <w:tcW w:w="2975" w:type="dxa"/>
          </w:tcPr>
          <w:p w14:paraId="26DC3F71" w14:textId="77777777" w:rsidR="00EE0CF2" w:rsidRDefault="00EE0CF2" w:rsidP="00EE0CF2">
            <w:pPr>
              <w:pStyle w:val="TableText"/>
            </w:pPr>
            <w:r>
              <w:t>urn:oid:2.16.840.1.113883.5.1002 (HL7ActRelationshipType) = REFR</w:t>
            </w:r>
          </w:p>
        </w:tc>
      </w:tr>
      <w:tr w:rsidR="00EE0CF2" w14:paraId="4F5798B1" w14:textId="77777777" w:rsidTr="00EE0CF2">
        <w:trPr>
          <w:jc w:val="center"/>
        </w:trPr>
        <w:tc>
          <w:tcPr>
            <w:tcW w:w="3345" w:type="dxa"/>
          </w:tcPr>
          <w:p w14:paraId="7D60AFAC" w14:textId="77777777" w:rsidR="00EE0CF2" w:rsidRDefault="00EE0CF2" w:rsidP="00EE0CF2">
            <w:pPr>
              <w:pStyle w:val="TableText"/>
            </w:pPr>
            <w:r>
              <w:tab/>
            </w:r>
            <w:r>
              <w:tab/>
              <w:t>observation</w:t>
            </w:r>
          </w:p>
        </w:tc>
        <w:tc>
          <w:tcPr>
            <w:tcW w:w="720" w:type="dxa"/>
          </w:tcPr>
          <w:p w14:paraId="01404FF3" w14:textId="77777777" w:rsidR="00EE0CF2" w:rsidRDefault="00EE0CF2" w:rsidP="00EE0CF2">
            <w:pPr>
              <w:pStyle w:val="TableText"/>
            </w:pPr>
            <w:r>
              <w:t>1..1</w:t>
            </w:r>
          </w:p>
        </w:tc>
        <w:tc>
          <w:tcPr>
            <w:tcW w:w="1152" w:type="dxa"/>
          </w:tcPr>
          <w:p w14:paraId="1B47D780" w14:textId="77777777" w:rsidR="00EE0CF2" w:rsidRDefault="00EE0CF2" w:rsidP="00EE0CF2">
            <w:pPr>
              <w:pStyle w:val="TableText"/>
            </w:pPr>
            <w:r>
              <w:t>SHALL</w:t>
            </w:r>
          </w:p>
        </w:tc>
        <w:tc>
          <w:tcPr>
            <w:tcW w:w="864" w:type="dxa"/>
          </w:tcPr>
          <w:p w14:paraId="2E230226" w14:textId="77777777" w:rsidR="00EE0CF2" w:rsidRDefault="00EE0CF2" w:rsidP="00EE0CF2">
            <w:pPr>
              <w:pStyle w:val="TableText"/>
            </w:pPr>
          </w:p>
        </w:tc>
        <w:tc>
          <w:tcPr>
            <w:tcW w:w="1104" w:type="dxa"/>
          </w:tcPr>
          <w:p w14:paraId="10163713" w14:textId="77777777" w:rsidR="00EE0CF2" w:rsidRDefault="0085191F" w:rsidP="00EE0CF2">
            <w:pPr>
              <w:pStyle w:val="TableText"/>
            </w:pPr>
            <w:hyperlink w:anchor="C_4509-29943">
              <w:r w:rsidR="00EE0CF2">
                <w:rPr>
                  <w:rStyle w:val="HyperlinkText9pt"/>
                </w:rPr>
                <w:t>4509-29943</w:t>
              </w:r>
            </w:hyperlink>
          </w:p>
        </w:tc>
        <w:tc>
          <w:tcPr>
            <w:tcW w:w="2975" w:type="dxa"/>
          </w:tcPr>
          <w:p w14:paraId="3F4B85C4" w14:textId="77777777" w:rsidR="00EE0CF2" w:rsidRDefault="0085191F" w:rsidP="00EE0CF2">
            <w:pPr>
              <w:pStyle w:val="TableText"/>
            </w:pPr>
            <w:hyperlink w:anchor="E_Present_On_Admission_Indicator_V2">
              <w:r w:rsidR="00EE0CF2">
                <w:rPr>
                  <w:rStyle w:val="HyperlinkText9pt"/>
                </w:rPr>
                <w:t>Present On Admission Indicator (V2) (identifier: urn:hl7ii:2.16.840.1.113883.10.20.24.3.169:2021-08-01</w:t>
              </w:r>
            </w:hyperlink>
          </w:p>
        </w:tc>
      </w:tr>
    </w:tbl>
    <w:p w14:paraId="6E89906B" w14:textId="77777777" w:rsidR="00EE0CF2" w:rsidRDefault="00EE0CF2" w:rsidP="00EE0CF2">
      <w:pPr>
        <w:pStyle w:val="BodyText"/>
      </w:pPr>
    </w:p>
    <w:p w14:paraId="2E765C12" w14:textId="77777777" w:rsidR="00EE0CF2" w:rsidRDefault="00EE0CF2" w:rsidP="00CB5D2D">
      <w:pPr>
        <w:numPr>
          <w:ilvl w:val="0"/>
          <w:numId w:val="126"/>
        </w:numPr>
        <w:ind w:hanging="270"/>
      </w:pPr>
      <w:r>
        <w:rPr>
          <w:rStyle w:val="keyword"/>
        </w:rPr>
        <w:t>SHALL</w:t>
      </w:r>
      <w:r>
        <w:t xml:space="preserve"> contain exactly one [1..1] </w:t>
      </w:r>
      <w:r>
        <w:rPr>
          <w:rStyle w:val="XMLnameBold"/>
        </w:rPr>
        <w:t>@classCode</w:t>
      </w:r>
      <w:r>
        <w:t>=</w:t>
      </w:r>
      <w:r>
        <w:rPr>
          <w:rStyle w:val="XMLname"/>
        </w:rPr>
        <w:t>"OBS"</w:t>
      </w:r>
      <w:r>
        <w:t xml:space="preserve"> Observation</w:t>
      </w:r>
      <w:bookmarkStart w:id="1016" w:name="C_4509-29937"/>
      <w:r>
        <w:t xml:space="preserve"> (CONF:4509-29937)</w:t>
      </w:r>
      <w:bookmarkEnd w:id="1016"/>
      <w:r>
        <w:t>.</w:t>
      </w:r>
    </w:p>
    <w:p w14:paraId="0DB6FA7B" w14:textId="77777777" w:rsidR="00EE0CF2" w:rsidRDefault="00EE0CF2" w:rsidP="001030A4">
      <w:pPr>
        <w:numPr>
          <w:ilvl w:val="0"/>
          <w:numId w:val="126"/>
        </w:numPr>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HL7ActClass urn:oid:2.16.840.1.113883.5.6</w:t>
      </w:r>
      <w:r>
        <w:t>)</w:t>
      </w:r>
      <w:bookmarkStart w:id="1017" w:name="C_4509-29938"/>
      <w:r>
        <w:t xml:space="preserve"> (CONF:4509-29938)</w:t>
      </w:r>
      <w:bookmarkEnd w:id="1017"/>
      <w:r>
        <w:t>.</w:t>
      </w:r>
    </w:p>
    <w:p w14:paraId="3FB3EF4A" w14:textId="77777777" w:rsidR="00EE0CF2" w:rsidRDefault="00EE0CF2" w:rsidP="001030A4">
      <w:pPr>
        <w:numPr>
          <w:ilvl w:val="0"/>
          <w:numId w:val="126"/>
        </w:numPr>
        <w:ind w:left="1080"/>
      </w:pPr>
      <w:r>
        <w:rPr>
          <w:rStyle w:val="keyword"/>
        </w:rPr>
        <w:t>SHALL NOT</w:t>
      </w:r>
      <w:r>
        <w:t xml:space="preserve"> contain [0..0] </w:t>
      </w:r>
      <w:r>
        <w:rPr>
          <w:rStyle w:val="XMLnameBold"/>
        </w:rPr>
        <w:t>@negationInd</w:t>
      </w:r>
      <w:bookmarkStart w:id="1018" w:name="C_4509-29939"/>
      <w:r>
        <w:t xml:space="preserve"> (CONF:4509-29939)</w:t>
      </w:r>
      <w:bookmarkEnd w:id="1018"/>
      <w:r>
        <w:t>.</w:t>
      </w:r>
    </w:p>
    <w:p w14:paraId="74EFC2F8" w14:textId="77777777" w:rsidR="00EE0CF2" w:rsidRDefault="00EE0CF2" w:rsidP="001030A4">
      <w:pPr>
        <w:numPr>
          <w:ilvl w:val="0"/>
          <w:numId w:val="126"/>
        </w:numPr>
        <w:ind w:left="1080"/>
      </w:pPr>
      <w:r>
        <w:rPr>
          <w:rStyle w:val="keyword"/>
        </w:rPr>
        <w:lastRenderedPageBreak/>
        <w:t>SHALL</w:t>
      </w:r>
      <w:r>
        <w:t xml:space="preserve"> contain exactly one [1..1] </w:t>
      </w:r>
      <w:r>
        <w:rPr>
          <w:rStyle w:val="XMLnameBold"/>
        </w:rPr>
        <w:t>templateId</w:t>
      </w:r>
      <w:bookmarkStart w:id="1019" w:name="C_4509-29931"/>
      <w:r>
        <w:t xml:space="preserve"> (CONF:4509-29931)</w:t>
      </w:r>
      <w:bookmarkEnd w:id="1019"/>
      <w:r>
        <w:t xml:space="preserve"> such that it</w:t>
      </w:r>
    </w:p>
    <w:p w14:paraId="2D17A32C" w14:textId="77777777" w:rsidR="00EE0CF2" w:rsidRDefault="00EE0CF2" w:rsidP="001030A4">
      <w:pPr>
        <w:numPr>
          <w:ilvl w:val="1"/>
          <w:numId w:val="126"/>
        </w:numPr>
      </w:pPr>
      <w:r>
        <w:rPr>
          <w:rStyle w:val="keyword"/>
        </w:rPr>
        <w:t>SHALL</w:t>
      </w:r>
      <w:r>
        <w:t xml:space="preserve"> contain exactly one [1..1] </w:t>
      </w:r>
      <w:r>
        <w:rPr>
          <w:rStyle w:val="XMLnameBold"/>
        </w:rPr>
        <w:t>@root</w:t>
      </w:r>
      <w:r>
        <w:t>=</w:t>
      </w:r>
      <w:r>
        <w:rPr>
          <w:rStyle w:val="XMLname"/>
        </w:rPr>
        <w:t>"2.16.840.1.113883.10.20.24.3.168"</w:t>
      </w:r>
      <w:bookmarkStart w:id="1020" w:name="C_4509-29934"/>
      <w:r>
        <w:t xml:space="preserve"> (CONF:4509-29934)</w:t>
      </w:r>
      <w:bookmarkEnd w:id="1020"/>
      <w:r>
        <w:t>.</w:t>
      </w:r>
    </w:p>
    <w:p w14:paraId="7EDBAB38" w14:textId="77777777" w:rsidR="00EE0CF2" w:rsidRDefault="00EE0CF2" w:rsidP="001030A4">
      <w:pPr>
        <w:numPr>
          <w:ilvl w:val="1"/>
          <w:numId w:val="126"/>
        </w:numPr>
      </w:pPr>
      <w:r>
        <w:rPr>
          <w:rStyle w:val="keyword"/>
        </w:rPr>
        <w:t>SHALL</w:t>
      </w:r>
      <w:r>
        <w:t xml:space="preserve"> contain exactly one [1..1] </w:t>
      </w:r>
      <w:r>
        <w:rPr>
          <w:rStyle w:val="XMLnameBold"/>
        </w:rPr>
        <w:t>@extension</w:t>
      </w:r>
      <w:r>
        <w:t>=</w:t>
      </w:r>
      <w:r>
        <w:rPr>
          <w:rStyle w:val="XMLname"/>
        </w:rPr>
        <w:t>"2021-08-01"</w:t>
      </w:r>
      <w:bookmarkStart w:id="1021" w:name="C_4509-29935"/>
      <w:r>
        <w:t xml:space="preserve"> (CONF:4509-29935)</w:t>
      </w:r>
      <w:bookmarkEnd w:id="1021"/>
      <w:r>
        <w:t>.</w:t>
      </w:r>
    </w:p>
    <w:p w14:paraId="4C44742F" w14:textId="77777777" w:rsidR="00EE0CF2" w:rsidRDefault="00EE0CF2" w:rsidP="001030A4">
      <w:pPr>
        <w:numPr>
          <w:ilvl w:val="0"/>
          <w:numId w:val="126"/>
        </w:numPr>
        <w:ind w:left="1080"/>
      </w:pPr>
      <w:r>
        <w:rPr>
          <w:rStyle w:val="keyword"/>
        </w:rPr>
        <w:t>SHALL</w:t>
      </w:r>
      <w:r>
        <w:t xml:space="preserve"> contain exactly one [1..1] </w:t>
      </w:r>
      <w:r>
        <w:rPr>
          <w:rStyle w:val="XMLnameBold"/>
        </w:rPr>
        <w:t>code</w:t>
      </w:r>
      <w:bookmarkStart w:id="1022" w:name="C_4509-29930"/>
      <w:r>
        <w:t xml:space="preserve"> (CONF:4509-29930)</w:t>
      </w:r>
      <w:bookmarkEnd w:id="1022"/>
      <w:r>
        <w:t>.</w:t>
      </w:r>
    </w:p>
    <w:p w14:paraId="792A1E31" w14:textId="77777777" w:rsidR="00EE0CF2" w:rsidRDefault="00EE0CF2" w:rsidP="001030A4">
      <w:pPr>
        <w:numPr>
          <w:ilvl w:val="1"/>
          <w:numId w:val="126"/>
        </w:numPr>
      </w:pPr>
      <w:r>
        <w:t xml:space="preserve">This code </w:t>
      </w:r>
      <w:r>
        <w:rPr>
          <w:rStyle w:val="keyword"/>
        </w:rPr>
        <w:t>SHALL</w:t>
      </w:r>
      <w:r>
        <w:t xml:space="preserve"> contain exactly one [1..1] </w:t>
      </w:r>
      <w:r>
        <w:rPr>
          <w:rStyle w:val="XMLnameBold"/>
        </w:rPr>
        <w:t>@code</w:t>
      </w:r>
      <w:r>
        <w:t>=</w:t>
      </w:r>
      <w:r>
        <w:rPr>
          <w:rStyle w:val="XMLname"/>
        </w:rPr>
        <w:t>"29308-4"</w:t>
      </w:r>
      <w:r>
        <w:t xml:space="preserve"> Diagnosis</w:t>
      </w:r>
      <w:bookmarkStart w:id="1023" w:name="C_4509-29932"/>
      <w:r>
        <w:t xml:space="preserve"> (CONF:4509-29932)</w:t>
      </w:r>
      <w:bookmarkEnd w:id="1023"/>
      <w:r>
        <w:t>.</w:t>
      </w:r>
    </w:p>
    <w:p w14:paraId="5FD525F3" w14:textId="77777777" w:rsidR="00EE0CF2" w:rsidRDefault="00EE0CF2" w:rsidP="001030A4">
      <w:pPr>
        <w:numPr>
          <w:ilvl w:val="1"/>
          <w:numId w:val="126"/>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024" w:name="C_4509-29933"/>
      <w:r>
        <w:t xml:space="preserve"> (CONF:4509-29933)</w:t>
      </w:r>
      <w:bookmarkEnd w:id="1024"/>
      <w:r>
        <w:t>.</w:t>
      </w:r>
    </w:p>
    <w:p w14:paraId="0F1DC7B4" w14:textId="77777777" w:rsidR="00EE0CF2" w:rsidRDefault="00EE0CF2" w:rsidP="001030A4">
      <w:pPr>
        <w:numPr>
          <w:ilvl w:val="0"/>
          <w:numId w:val="126"/>
        </w:numPr>
        <w:ind w:left="1080"/>
      </w:pPr>
      <w:r>
        <w:rPr>
          <w:rStyle w:val="keyword"/>
        </w:rPr>
        <w:t>SHALL</w:t>
      </w:r>
      <w:r>
        <w:t xml:space="preserve"> contain exactly one [1..1] </w:t>
      </w:r>
      <w:r>
        <w:rPr>
          <w:rStyle w:val="XMLnameBold"/>
        </w:rPr>
        <w:t>value</w:t>
      </w:r>
      <w:r>
        <w:t xml:space="preserve"> with @xsi:type="CD"</w:t>
      </w:r>
      <w:bookmarkStart w:id="1025" w:name="C_4509-29936"/>
      <w:r>
        <w:t xml:space="preserve"> (CONF:4509-29936)</w:t>
      </w:r>
      <w:bookmarkEnd w:id="1025"/>
      <w:r>
        <w:t>.</w:t>
      </w:r>
      <w:r>
        <w:br/>
        <w:t>Note: (QDM Attribute: Diagnosis) code</w:t>
      </w:r>
    </w:p>
    <w:p w14:paraId="0482F180" w14:textId="77777777" w:rsidR="00EE0CF2" w:rsidRDefault="00EE0CF2" w:rsidP="001030A4">
      <w:pPr>
        <w:numPr>
          <w:ilvl w:val="0"/>
          <w:numId w:val="126"/>
        </w:numPr>
        <w:ind w:left="1080"/>
      </w:pPr>
      <w:r>
        <w:rPr>
          <w:rStyle w:val="keyword"/>
        </w:rPr>
        <w:t>MAY</w:t>
      </w:r>
      <w:r>
        <w:t xml:space="preserve"> contain zero or one [0..1] </w:t>
      </w:r>
      <w:r>
        <w:rPr>
          <w:rStyle w:val="XMLnameBold"/>
        </w:rPr>
        <w:t>entryRelationship</w:t>
      </w:r>
      <w:bookmarkStart w:id="1026" w:name="C_4509-29940"/>
      <w:r>
        <w:t xml:space="preserve"> (CONF:4509-29940)</w:t>
      </w:r>
      <w:bookmarkEnd w:id="1026"/>
      <w:r>
        <w:t xml:space="preserve"> such that it</w:t>
      </w:r>
      <w:r>
        <w:br/>
        <w:t xml:space="preserve">Note: (QDM Attribute - Diagnosis) Rank. Principal diagnosis is indicated with a rank of 1. </w:t>
      </w:r>
    </w:p>
    <w:p w14:paraId="2E777C50" w14:textId="77777777" w:rsidR="00EE0CF2" w:rsidRDefault="00EE0CF2" w:rsidP="001030A4">
      <w:pPr>
        <w:numPr>
          <w:ilvl w:val="1"/>
          <w:numId w:val="126"/>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t>)</w:t>
      </w:r>
      <w:bookmarkStart w:id="1027" w:name="C_4509-29944"/>
      <w:r>
        <w:t xml:space="preserve"> (CONF:4509-29944)</w:t>
      </w:r>
      <w:bookmarkEnd w:id="1027"/>
      <w:r>
        <w:t>.</w:t>
      </w:r>
    </w:p>
    <w:p w14:paraId="38E8E779" w14:textId="77777777" w:rsidR="00EE0CF2" w:rsidRDefault="00EE0CF2" w:rsidP="001030A4">
      <w:pPr>
        <w:numPr>
          <w:ilvl w:val="1"/>
          <w:numId w:val="126"/>
        </w:numPr>
      </w:pPr>
      <w:r>
        <w:rPr>
          <w:rStyle w:val="keyword"/>
        </w:rPr>
        <w:t>SHALL</w:t>
      </w:r>
      <w:r>
        <w:t xml:space="preserve"> contain exactly one [1..1]  </w:t>
      </w:r>
      <w:hyperlink w:anchor="E_Rank_">
        <w:r>
          <w:rPr>
            <w:rStyle w:val="HyperlinkCourierBold"/>
          </w:rPr>
          <w:t>Rank</w:t>
        </w:r>
      </w:hyperlink>
      <w:r>
        <w:rPr>
          <w:rStyle w:val="XMLname"/>
        </w:rPr>
        <w:t xml:space="preserve"> (identifier: urn:hl7ii:2.16.840.1.113883.10.20.24.3.166:2019-12-01)</w:t>
      </w:r>
      <w:bookmarkStart w:id="1028" w:name="C_4509-29941"/>
      <w:r>
        <w:t xml:space="preserve"> (CONF:4509-29941)</w:t>
      </w:r>
      <w:bookmarkEnd w:id="1028"/>
      <w:r>
        <w:t>.</w:t>
      </w:r>
    </w:p>
    <w:p w14:paraId="5A04E1B3" w14:textId="77777777" w:rsidR="00EE0CF2" w:rsidRDefault="00EE0CF2" w:rsidP="001030A4">
      <w:pPr>
        <w:numPr>
          <w:ilvl w:val="0"/>
          <w:numId w:val="126"/>
        </w:numPr>
        <w:ind w:left="1080"/>
      </w:pPr>
      <w:r>
        <w:rPr>
          <w:rStyle w:val="keyword"/>
        </w:rPr>
        <w:t>MAY</w:t>
      </w:r>
      <w:r>
        <w:t xml:space="preserve"> contain zero or one [0..1] </w:t>
      </w:r>
      <w:r>
        <w:rPr>
          <w:rStyle w:val="XMLnameBold"/>
        </w:rPr>
        <w:t>entryRelationship</w:t>
      </w:r>
      <w:bookmarkStart w:id="1029" w:name="C_4509-29942"/>
      <w:r>
        <w:t xml:space="preserve"> (CONF:4509-29942)</w:t>
      </w:r>
      <w:bookmarkEnd w:id="1029"/>
      <w:r>
        <w:t xml:space="preserve"> such that it</w:t>
      </w:r>
      <w:r>
        <w:br/>
        <w:t>Note: (QDM Attribute - Diagnosis) PresentOnAdmissionIndicator</w:t>
      </w:r>
    </w:p>
    <w:p w14:paraId="08537A94" w14:textId="77777777" w:rsidR="00EE0CF2" w:rsidRDefault="00EE0CF2" w:rsidP="001030A4">
      <w:pPr>
        <w:numPr>
          <w:ilvl w:val="1"/>
          <w:numId w:val="126"/>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t>)</w:t>
      </w:r>
      <w:bookmarkStart w:id="1030" w:name="C_4509-29961"/>
      <w:r>
        <w:t xml:space="preserve"> (CONF:4509-29961)</w:t>
      </w:r>
      <w:bookmarkEnd w:id="1030"/>
      <w:r>
        <w:t>.</w:t>
      </w:r>
    </w:p>
    <w:p w14:paraId="05923E7C" w14:textId="77777777" w:rsidR="00EE0CF2" w:rsidRDefault="00EE0CF2" w:rsidP="001030A4">
      <w:pPr>
        <w:numPr>
          <w:ilvl w:val="1"/>
          <w:numId w:val="126"/>
        </w:numPr>
      </w:pPr>
      <w:r>
        <w:rPr>
          <w:rStyle w:val="keyword"/>
        </w:rPr>
        <w:t>SHALL</w:t>
      </w:r>
      <w:r>
        <w:t xml:space="preserve"> contain exactly one [1..1]  </w:t>
      </w:r>
      <w:hyperlink w:anchor="E_Present_On_Admission_Indicator_V2">
        <w:r>
          <w:rPr>
            <w:rStyle w:val="HyperlinkCourierBold"/>
          </w:rPr>
          <w:t>Present On Admission Indicator (V2)</w:t>
        </w:r>
      </w:hyperlink>
      <w:r>
        <w:rPr>
          <w:rStyle w:val="XMLname"/>
        </w:rPr>
        <w:t xml:space="preserve"> (identifier: urn:hl7ii:2.16.840.1.113883.10.20.24.3.169:2021-08-01)</w:t>
      </w:r>
      <w:bookmarkStart w:id="1031" w:name="C_4509-29943"/>
      <w:r>
        <w:t xml:space="preserve"> (CONF:4509-29943)</w:t>
      </w:r>
      <w:bookmarkEnd w:id="1031"/>
      <w:r>
        <w:t>.</w:t>
      </w:r>
    </w:p>
    <w:p w14:paraId="5673CFCC" w14:textId="34E86892" w:rsidR="00EE0CF2" w:rsidRDefault="00EE0CF2" w:rsidP="00273F0C">
      <w:pPr>
        <w:pStyle w:val="Caption"/>
        <w:keepNext w:val="0"/>
        <w:ind w:left="130" w:right="115"/>
      </w:pPr>
      <w:bookmarkStart w:id="1032" w:name="_Toc78972607"/>
      <w:bookmarkStart w:id="1033" w:name="_Toc118244092"/>
      <w:r>
        <w:t xml:space="preserve">Figure </w:t>
      </w:r>
      <w:r>
        <w:fldChar w:fldCharType="begin"/>
      </w:r>
      <w:r>
        <w:instrText>SEQ Figure \* ARABIC</w:instrText>
      </w:r>
      <w:r>
        <w:fldChar w:fldCharType="separate"/>
      </w:r>
      <w:r w:rsidR="00A21BC2">
        <w:t>39</w:t>
      </w:r>
      <w:r>
        <w:fldChar w:fldCharType="end"/>
      </w:r>
      <w:r>
        <w:t>: Encounter Diagnosis QDM (V2) Example</w:t>
      </w:r>
      <w:bookmarkEnd w:id="1032"/>
      <w:bookmarkEnd w:id="1033"/>
    </w:p>
    <w:p w14:paraId="33F79A27" w14:textId="77777777" w:rsidR="00EE0CF2" w:rsidRDefault="00EE0CF2" w:rsidP="00273F0C">
      <w:pPr>
        <w:pStyle w:val="Example"/>
        <w:keepNext w:val="0"/>
        <w:ind w:left="130" w:right="115"/>
      </w:pPr>
      <w:r>
        <w:t>&lt;observation classCode="OBS" moodCode="EVN"&gt;</w:t>
      </w:r>
    </w:p>
    <w:p w14:paraId="3CE1AA3A" w14:textId="77777777" w:rsidR="00EE0CF2" w:rsidRDefault="00EE0CF2" w:rsidP="00273F0C">
      <w:pPr>
        <w:pStyle w:val="Example"/>
        <w:keepNext w:val="0"/>
        <w:ind w:left="130" w:right="115"/>
      </w:pPr>
      <w:r>
        <w:t xml:space="preserve">    &lt;templateId root="2.16.840.1.113883.10.20.24.3.168" extension="2021-08-01" /&gt;</w:t>
      </w:r>
    </w:p>
    <w:p w14:paraId="384C47AA" w14:textId="77777777" w:rsidR="00EE0CF2" w:rsidRDefault="00EE0CF2" w:rsidP="00273F0C">
      <w:pPr>
        <w:pStyle w:val="Example"/>
        <w:keepNext w:val="0"/>
        <w:ind w:left="130" w:right="115"/>
      </w:pPr>
      <w:r>
        <w:t xml:space="preserve">    &lt;code code="29308-4" displayName="diagnosis" codeSystem="2.16.840.1.113883.6.1" /&gt;</w:t>
      </w:r>
    </w:p>
    <w:p w14:paraId="6166215E" w14:textId="77777777" w:rsidR="00EE0CF2" w:rsidRDefault="00EE0CF2" w:rsidP="00273F0C">
      <w:pPr>
        <w:pStyle w:val="Example"/>
        <w:keepNext w:val="0"/>
        <w:ind w:left="130" w:right="115"/>
      </w:pPr>
      <w:r>
        <w:t xml:space="preserve">    &lt;value xsi:type="CD" code="274100004" displayName="Cerebral hemorrhage (disorder)" codeSystem="2.16.840.1.113883.6.96" codeSystemName="SNOMED"/&gt;</w:t>
      </w:r>
    </w:p>
    <w:p w14:paraId="261B0079" w14:textId="77777777" w:rsidR="00EE0CF2" w:rsidRDefault="00EE0CF2" w:rsidP="00273F0C">
      <w:pPr>
        <w:pStyle w:val="Example"/>
        <w:keepNext w:val="0"/>
        <w:ind w:left="130" w:right="115"/>
      </w:pPr>
      <w:r>
        <w:t xml:space="preserve">    &lt;entryRelationship typeCode="REFR"&gt;</w:t>
      </w:r>
    </w:p>
    <w:p w14:paraId="74EDD5F4" w14:textId="77777777" w:rsidR="00EE0CF2" w:rsidRDefault="00EE0CF2" w:rsidP="00273F0C">
      <w:pPr>
        <w:pStyle w:val="Example"/>
        <w:keepNext w:val="0"/>
        <w:ind w:left="130" w:right="115"/>
      </w:pPr>
      <w:r>
        <w:t xml:space="preserve">        &lt;observation classCode="OBS" moodCode="EVN"&gt;</w:t>
      </w:r>
    </w:p>
    <w:p w14:paraId="6335F417" w14:textId="77777777" w:rsidR="00EE0CF2" w:rsidRDefault="00EE0CF2" w:rsidP="00273F0C">
      <w:pPr>
        <w:pStyle w:val="Example"/>
        <w:keepNext w:val="0"/>
        <w:ind w:left="130" w:right="115"/>
      </w:pPr>
      <w:r>
        <w:t xml:space="preserve">            &lt;templateId root="2.16.840.1.113883.10.20.24.3.166" extension="2019-12-01"/&gt;</w:t>
      </w:r>
    </w:p>
    <w:p w14:paraId="27E1F956" w14:textId="77777777" w:rsidR="00EE0CF2" w:rsidRDefault="00EE0CF2" w:rsidP="00273F0C">
      <w:pPr>
        <w:pStyle w:val="Example"/>
        <w:keepNext w:val="0"/>
        <w:ind w:left="130" w:right="115"/>
      </w:pPr>
      <w:r>
        <w:t xml:space="preserve">            &lt;code code="263486008" displayName="Rank" codeSystem="2.16.840.1.113883.6.96"/&gt;</w:t>
      </w:r>
    </w:p>
    <w:p w14:paraId="2327300F" w14:textId="77777777" w:rsidR="00EE0CF2" w:rsidRDefault="00EE0CF2" w:rsidP="00273F0C">
      <w:pPr>
        <w:pStyle w:val="Example"/>
        <w:keepNext w:val="0"/>
        <w:ind w:left="130" w:right="115"/>
      </w:pPr>
      <w:r>
        <w:t xml:space="preserve">            &lt;value xsi:type="INT" value="1"/&gt;</w:t>
      </w:r>
    </w:p>
    <w:p w14:paraId="316B84CB" w14:textId="77777777" w:rsidR="00EE0CF2" w:rsidRDefault="00EE0CF2" w:rsidP="00273F0C">
      <w:pPr>
        <w:pStyle w:val="Example"/>
        <w:keepNext w:val="0"/>
        <w:ind w:left="130" w:right="115"/>
      </w:pPr>
      <w:r>
        <w:t xml:space="preserve">        &lt;/observation&gt;</w:t>
      </w:r>
    </w:p>
    <w:p w14:paraId="04D23551" w14:textId="77777777" w:rsidR="00EE0CF2" w:rsidRDefault="00EE0CF2" w:rsidP="00273F0C">
      <w:pPr>
        <w:pStyle w:val="Example"/>
        <w:keepNext w:val="0"/>
        <w:ind w:left="130" w:right="115"/>
      </w:pPr>
      <w:r>
        <w:t xml:space="preserve">    &lt;/entryRelationship&gt;</w:t>
      </w:r>
    </w:p>
    <w:p w14:paraId="0F54288A" w14:textId="77777777" w:rsidR="00EE0CF2" w:rsidRDefault="00EE0CF2" w:rsidP="00273F0C">
      <w:pPr>
        <w:pStyle w:val="Example"/>
        <w:keepNext w:val="0"/>
        <w:ind w:left="130" w:right="115"/>
      </w:pPr>
      <w:r>
        <w:t xml:space="preserve">    &lt;!-- Present on Admission Indicator --&gt;</w:t>
      </w:r>
    </w:p>
    <w:p w14:paraId="2AA3EDE2" w14:textId="77777777" w:rsidR="00EE0CF2" w:rsidRDefault="00EE0CF2" w:rsidP="00273F0C">
      <w:pPr>
        <w:pStyle w:val="Example"/>
        <w:keepNext w:val="0"/>
        <w:ind w:left="130" w:right="115"/>
      </w:pPr>
      <w:r>
        <w:t xml:space="preserve">    &lt;entryRelationship typeCode="REFR"&gt;</w:t>
      </w:r>
    </w:p>
    <w:p w14:paraId="6DE9AFF8" w14:textId="77777777" w:rsidR="00EE0CF2" w:rsidRDefault="00EE0CF2" w:rsidP="00273F0C">
      <w:pPr>
        <w:pStyle w:val="Example"/>
        <w:keepNext w:val="0"/>
        <w:ind w:left="130" w:right="115"/>
      </w:pPr>
      <w:r>
        <w:t xml:space="preserve">        &lt;observation classCode="OBS" moodCode="EVN"&gt;</w:t>
      </w:r>
    </w:p>
    <w:p w14:paraId="3910B820" w14:textId="77777777" w:rsidR="00EE0CF2" w:rsidRDefault="00EE0CF2" w:rsidP="00273F0C">
      <w:pPr>
        <w:pStyle w:val="Example"/>
        <w:keepNext w:val="0"/>
        <w:ind w:left="130" w:right="115"/>
      </w:pPr>
      <w:r>
        <w:t xml:space="preserve">            &lt;templateId root="2.16.840.1.113883.10.20.24.3.169" extension="2021-08-01" /&gt;</w:t>
      </w:r>
    </w:p>
    <w:p w14:paraId="5174875B" w14:textId="77777777" w:rsidR="00EE0CF2" w:rsidRDefault="00EE0CF2" w:rsidP="00273F0C">
      <w:pPr>
        <w:pStyle w:val="Example"/>
        <w:keepNext w:val="0"/>
        <w:ind w:left="130" w:right="115"/>
      </w:pPr>
      <w:r>
        <w:t xml:space="preserve">            &lt;code code="78026-2" </w:t>
      </w:r>
    </w:p>
    <w:p w14:paraId="7E797ED4" w14:textId="77777777" w:rsidR="00EE0CF2" w:rsidRDefault="00EE0CF2" w:rsidP="00273F0C">
      <w:pPr>
        <w:pStyle w:val="Example"/>
        <w:keepNext w:val="0"/>
        <w:ind w:left="130" w:right="115"/>
      </w:pPr>
      <w:r>
        <w:t xml:space="preserve">                            displayName="Present on admission" </w:t>
      </w:r>
    </w:p>
    <w:p w14:paraId="160383E1" w14:textId="77777777" w:rsidR="00EE0CF2" w:rsidRDefault="00EE0CF2" w:rsidP="00273F0C">
      <w:pPr>
        <w:pStyle w:val="Example"/>
        <w:keepNext w:val="0"/>
        <w:ind w:left="130" w:right="115"/>
      </w:pPr>
      <w:r>
        <w:t xml:space="preserve">                            codeSystem="2.16.840.1.113883.6.1" </w:t>
      </w:r>
    </w:p>
    <w:p w14:paraId="1FE701C4" w14:textId="77777777" w:rsidR="00EE0CF2" w:rsidRDefault="00EE0CF2" w:rsidP="00273F0C">
      <w:pPr>
        <w:pStyle w:val="Example"/>
        <w:keepNext w:val="0"/>
        <w:ind w:left="130" w:right="115"/>
      </w:pPr>
      <w:r>
        <w:lastRenderedPageBreak/>
        <w:t xml:space="preserve">                            codeSystemName="LOINC" /&gt;</w:t>
      </w:r>
    </w:p>
    <w:p w14:paraId="7C3B8A6D" w14:textId="77777777" w:rsidR="00EE0CF2" w:rsidRDefault="00EE0CF2" w:rsidP="00273F0C">
      <w:pPr>
        <w:pStyle w:val="Example"/>
        <w:keepNext w:val="0"/>
        <w:ind w:left="130" w:right="115"/>
      </w:pPr>
      <w:r>
        <w:t xml:space="preserve">            &lt;value xsi:type="CD" code="Y" displayName="Diagnosis was present at the time of admission" codeSystem="2.16.840.1.113883.6.301.11" codeSystemName="CMS Present On Admission"/&gt;</w:t>
      </w:r>
    </w:p>
    <w:p w14:paraId="133A69B7" w14:textId="77777777" w:rsidR="00EE0CF2" w:rsidRDefault="00EE0CF2" w:rsidP="00273F0C">
      <w:pPr>
        <w:pStyle w:val="Example"/>
        <w:keepNext w:val="0"/>
        <w:ind w:left="130" w:right="115"/>
      </w:pPr>
      <w:r>
        <w:t xml:space="preserve">        &lt;/observation&gt;</w:t>
      </w:r>
    </w:p>
    <w:p w14:paraId="42F65D88" w14:textId="77777777" w:rsidR="00EE0CF2" w:rsidRDefault="00EE0CF2" w:rsidP="00273F0C">
      <w:pPr>
        <w:pStyle w:val="Example"/>
        <w:keepNext w:val="0"/>
        <w:ind w:left="130" w:right="115"/>
      </w:pPr>
      <w:r>
        <w:t xml:space="preserve">    &lt;/entryRelationship&gt;</w:t>
      </w:r>
    </w:p>
    <w:p w14:paraId="006F1243" w14:textId="77777777" w:rsidR="00EE0CF2" w:rsidRDefault="00EE0CF2" w:rsidP="00273F0C">
      <w:pPr>
        <w:pStyle w:val="Example"/>
        <w:keepNext w:val="0"/>
        <w:ind w:left="130" w:right="115"/>
      </w:pPr>
      <w:r>
        <w:t>&lt;/observation&gt;</w:t>
      </w:r>
    </w:p>
    <w:p w14:paraId="401C3E60" w14:textId="77777777" w:rsidR="00EE0CF2" w:rsidRDefault="00EE0CF2" w:rsidP="00EE0CF2">
      <w:pPr>
        <w:pStyle w:val="BodyText"/>
      </w:pPr>
    </w:p>
    <w:p w14:paraId="1691BEE6" w14:textId="6078CB89" w:rsidR="00EE0CF2" w:rsidRPr="005E4220" w:rsidRDefault="00EE0CF2" w:rsidP="00EE0CF2">
      <w:pPr>
        <w:pStyle w:val="Heading2nospace"/>
      </w:pPr>
      <w:bookmarkStart w:id="1034" w:name="E_Encounter_Order_Act_V4"/>
      <w:bookmarkStart w:id="1035" w:name="_Toc78972396"/>
      <w:bookmarkStart w:id="1036" w:name="_Toc120389977"/>
      <w:r w:rsidRPr="005E4220">
        <w:t>Encounter Order Act (V4)</w:t>
      </w:r>
      <w:bookmarkEnd w:id="1034"/>
      <w:bookmarkEnd w:id="1035"/>
      <w:bookmarkEnd w:id="1036"/>
      <w:r w:rsidR="00642E0D" w:rsidRPr="005E4220">
        <w:t xml:space="preserve"> </w:t>
      </w:r>
    </w:p>
    <w:p w14:paraId="70552A36" w14:textId="77777777" w:rsidR="00EE0CF2" w:rsidRDefault="00EE0CF2" w:rsidP="00EE0CF2">
      <w:pPr>
        <w:pStyle w:val="BracketData"/>
      </w:pPr>
      <w:r>
        <w:t>[act: identifier urn:hl7ii:2.16.840.1.113883.10.20.24.3.132:2021-08-01 (open)]</w:t>
      </w:r>
    </w:p>
    <w:p w14:paraId="77DB502D" w14:textId="2841003E" w:rsidR="00EE0CF2" w:rsidRDefault="00EE0CF2" w:rsidP="00EE0CF2">
      <w:pPr>
        <w:pStyle w:val="Caption"/>
      </w:pPr>
      <w:bookmarkStart w:id="1037" w:name="_Toc78972780"/>
      <w:bookmarkStart w:id="1038" w:name="_Toc118244472"/>
      <w:r>
        <w:t xml:space="preserve">Table </w:t>
      </w:r>
      <w:r>
        <w:fldChar w:fldCharType="begin"/>
      </w:r>
      <w:r>
        <w:instrText>SEQ Table \* ARABIC</w:instrText>
      </w:r>
      <w:r>
        <w:fldChar w:fldCharType="separate"/>
      </w:r>
      <w:r w:rsidR="00A21BC2">
        <w:t>61</w:t>
      </w:r>
      <w:r>
        <w:fldChar w:fldCharType="end"/>
      </w:r>
      <w:r>
        <w:t>: Encounter Order Act (V4) Contexts</w:t>
      </w:r>
      <w:bookmarkEnd w:id="1037"/>
      <w:bookmarkEnd w:id="103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0EA480DF" w14:textId="77777777" w:rsidTr="00EE0CF2">
        <w:trPr>
          <w:cantSplit/>
          <w:tblHeader/>
          <w:jc w:val="center"/>
        </w:trPr>
        <w:tc>
          <w:tcPr>
            <w:tcW w:w="360" w:type="dxa"/>
            <w:shd w:val="clear" w:color="auto" w:fill="E6E6E6"/>
          </w:tcPr>
          <w:p w14:paraId="339FCE2D" w14:textId="77777777" w:rsidR="00EE0CF2" w:rsidRDefault="00EE0CF2" w:rsidP="00EE0CF2">
            <w:pPr>
              <w:pStyle w:val="TableHead"/>
            </w:pPr>
            <w:r>
              <w:t>Contained By:</w:t>
            </w:r>
          </w:p>
        </w:tc>
        <w:tc>
          <w:tcPr>
            <w:tcW w:w="360" w:type="dxa"/>
            <w:shd w:val="clear" w:color="auto" w:fill="E6E6E6"/>
          </w:tcPr>
          <w:p w14:paraId="14B569B2" w14:textId="77777777" w:rsidR="00EE0CF2" w:rsidRDefault="00EE0CF2" w:rsidP="00EE0CF2">
            <w:pPr>
              <w:pStyle w:val="TableHead"/>
            </w:pPr>
            <w:r>
              <w:t>Contains:</w:t>
            </w:r>
          </w:p>
        </w:tc>
      </w:tr>
      <w:tr w:rsidR="00EE0CF2" w14:paraId="62E6890E" w14:textId="77777777" w:rsidTr="00EE0CF2">
        <w:trPr>
          <w:jc w:val="center"/>
        </w:trPr>
        <w:tc>
          <w:tcPr>
            <w:tcW w:w="360" w:type="dxa"/>
          </w:tcPr>
          <w:p w14:paraId="57F0AF1F"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477B165F" w14:textId="77777777" w:rsidR="00EE0CF2" w:rsidRDefault="0085191F" w:rsidP="00EE0CF2">
            <w:pPr>
              <w:pStyle w:val="TableText"/>
            </w:pPr>
            <w:hyperlink w:anchor="E_Reason_V3">
              <w:r w:rsidR="00EE0CF2">
                <w:rPr>
                  <w:rStyle w:val="HyperlinkText9pt"/>
                </w:rPr>
                <w:t>Reason (V3)</w:t>
              </w:r>
            </w:hyperlink>
            <w:r w:rsidR="00EE0CF2">
              <w:t xml:space="preserve"> (optional)</w:t>
            </w:r>
          </w:p>
          <w:p w14:paraId="581619BF" w14:textId="77777777" w:rsidR="00EE0CF2" w:rsidRDefault="0085191F" w:rsidP="00EE0CF2">
            <w:pPr>
              <w:pStyle w:val="TableText"/>
            </w:pPr>
            <w:hyperlink w:anchor="E_Encounter_Order_V6">
              <w:r w:rsidR="00EE0CF2">
                <w:rPr>
                  <w:rStyle w:val="HyperlinkText9pt"/>
                </w:rPr>
                <w:t>Encounter Order (V6)</w:t>
              </w:r>
            </w:hyperlink>
            <w:r w:rsidR="00EE0CF2">
              <w:t xml:space="preserve"> (required)</w:t>
            </w:r>
          </w:p>
        </w:tc>
      </w:tr>
    </w:tbl>
    <w:p w14:paraId="4124C1AA" w14:textId="77777777" w:rsidR="00EE0CF2" w:rsidRDefault="00EE0CF2" w:rsidP="00EE0CF2">
      <w:pPr>
        <w:pStyle w:val="BodyText"/>
      </w:pPr>
    </w:p>
    <w:p w14:paraId="3A267FF5" w14:textId="77777777" w:rsidR="00EE0CF2" w:rsidRDefault="00EE0CF2" w:rsidP="00EE0CF2">
      <w:r>
        <w:t>This template, along with its contained Encounter Order (V6) template, represents the QDM datatype: Encounter, Order.</w:t>
      </w:r>
      <w:r>
        <w:br/>
        <w:t>The Encounter Order (V6) template itself does not support the negationInd attribute. Adding an act wrapper to the Encounter Order (V6) template allows Encounter Order to be negated.</w:t>
      </w:r>
    </w:p>
    <w:p w14:paraId="7207B4BD" w14:textId="164FAFCC" w:rsidR="00EE0CF2" w:rsidRDefault="00EE0CF2" w:rsidP="00EE0CF2">
      <w:pPr>
        <w:pStyle w:val="Caption"/>
      </w:pPr>
      <w:bookmarkStart w:id="1039" w:name="_Toc78972781"/>
      <w:bookmarkStart w:id="1040" w:name="_Toc118244473"/>
      <w:r>
        <w:t xml:space="preserve">Table </w:t>
      </w:r>
      <w:r>
        <w:fldChar w:fldCharType="begin"/>
      </w:r>
      <w:r>
        <w:instrText>SEQ Table \* ARABIC</w:instrText>
      </w:r>
      <w:r>
        <w:fldChar w:fldCharType="separate"/>
      </w:r>
      <w:r w:rsidR="00A21BC2">
        <w:t>62</w:t>
      </w:r>
      <w:r>
        <w:fldChar w:fldCharType="end"/>
      </w:r>
      <w:r>
        <w:t>: Encounter Order Act (V4) Constraints Overview</w:t>
      </w:r>
      <w:bookmarkEnd w:id="1039"/>
      <w:bookmarkEnd w:id="104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2E9A3704" w14:textId="77777777" w:rsidTr="00EE0CF2">
        <w:trPr>
          <w:cantSplit/>
          <w:tblHeader/>
          <w:jc w:val="center"/>
        </w:trPr>
        <w:tc>
          <w:tcPr>
            <w:tcW w:w="0" w:type="dxa"/>
            <w:shd w:val="clear" w:color="auto" w:fill="E6E6E6"/>
            <w:noWrap/>
          </w:tcPr>
          <w:p w14:paraId="2CADB597" w14:textId="77777777" w:rsidR="00EE0CF2" w:rsidRDefault="00EE0CF2" w:rsidP="00CB5D2D">
            <w:pPr>
              <w:pStyle w:val="TableHead"/>
              <w:keepNext w:val="0"/>
            </w:pPr>
            <w:r>
              <w:t>XPath</w:t>
            </w:r>
          </w:p>
        </w:tc>
        <w:tc>
          <w:tcPr>
            <w:tcW w:w="720" w:type="dxa"/>
            <w:shd w:val="clear" w:color="auto" w:fill="E6E6E6"/>
            <w:noWrap/>
          </w:tcPr>
          <w:p w14:paraId="1F1C304F" w14:textId="77777777" w:rsidR="00EE0CF2" w:rsidRDefault="00EE0CF2" w:rsidP="00CB5D2D">
            <w:pPr>
              <w:pStyle w:val="TableHead"/>
              <w:keepNext w:val="0"/>
            </w:pPr>
            <w:r>
              <w:t>Card.</w:t>
            </w:r>
          </w:p>
        </w:tc>
        <w:tc>
          <w:tcPr>
            <w:tcW w:w="1152" w:type="dxa"/>
            <w:shd w:val="clear" w:color="auto" w:fill="E6E6E6"/>
            <w:noWrap/>
          </w:tcPr>
          <w:p w14:paraId="177600FF" w14:textId="77777777" w:rsidR="00EE0CF2" w:rsidRDefault="00EE0CF2" w:rsidP="00CB5D2D">
            <w:pPr>
              <w:pStyle w:val="TableHead"/>
              <w:keepNext w:val="0"/>
            </w:pPr>
            <w:r>
              <w:t>Verb</w:t>
            </w:r>
          </w:p>
        </w:tc>
        <w:tc>
          <w:tcPr>
            <w:tcW w:w="864" w:type="dxa"/>
            <w:shd w:val="clear" w:color="auto" w:fill="E6E6E6"/>
            <w:noWrap/>
          </w:tcPr>
          <w:p w14:paraId="2510F641" w14:textId="77777777" w:rsidR="00EE0CF2" w:rsidRDefault="00EE0CF2" w:rsidP="00CB5D2D">
            <w:pPr>
              <w:pStyle w:val="TableHead"/>
              <w:keepNext w:val="0"/>
            </w:pPr>
            <w:r>
              <w:t>Data Type</w:t>
            </w:r>
          </w:p>
        </w:tc>
        <w:tc>
          <w:tcPr>
            <w:tcW w:w="864" w:type="dxa"/>
            <w:shd w:val="clear" w:color="auto" w:fill="E6E6E6"/>
            <w:noWrap/>
          </w:tcPr>
          <w:p w14:paraId="16C3D742" w14:textId="77777777" w:rsidR="00EE0CF2" w:rsidRDefault="00EE0CF2" w:rsidP="00CB5D2D">
            <w:pPr>
              <w:pStyle w:val="TableHead"/>
              <w:keepNext w:val="0"/>
            </w:pPr>
            <w:r>
              <w:t>CONF#</w:t>
            </w:r>
          </w:p>
        </w:tc>
        <w:tc>
          <w:tcPr>
            <w:tcW w:w="864" w:type="dxa"/>
            <w:shd w:val="clear" w:color="auto" w:fill="E6E6E6"/>
            <w:noWrap/>
          </w:tcPr>
          <w:p w14:paraId="7225C8EE" w14:textId="77777777" w:rsidR="00EE0CF2" w:rsidRDefault="00EE0CF2" w:rsidP="00CB5D2D">
            <w:pPr>
              <w:pStyle w:val="TableHead"/>
              <w:keepNext w:val="0"/>
            </w:pPr>
            <w:r>
              <w:t>Value</w:t>
            </w:r>
          </w:p>
        </w:tc>
      </w:tr>
      <w:tr w:rsidR="00EE0CF2" w14:paraId="6764146F" w14:textId="77777777" w:rsidTr="00EE0CF2">
        <w:trPr>
          <w:jc w:val="center"/>
        </w:trPr>
        <w:tc>
          <w:tcPr>
            <w:tcW w:w="10160" w:type="dxa"/>
            <w:gridSpan w:val="6"/>
          </w:tcPr>
          <w:p w14:paraId="6D3D654C" w14:textId="77777777" w:rsidR="00EE0CF2" w:rsidRDefault="00EE0CF2" w:rsidP="00CB5D2D">
            <w:pPr>
              <w:pStyle w:val="TableText"/>
              <w:keepNext w:val="0"/>
            </w:pPr>
            <w:r>
              <w:t>act (identifier: urn:hl7ii:2.16.840.1.113883.10.20.24.3.132:2021-08-01)</w:t>
            </w:r>
          </w:p>
        </w:tc>
      </w:tr>
      <w:tr w:rsidR="00EE0CF2" w14:paraId="6E6D3229" w14:textId="77777777" w:rsidTr="00EE0CF2">
        <w:trPr>
          <w:jc w:val="center"/>
        </w:trPr>
        <w:tc>
          <w:tcPr>
            <w:tcW w:w="3345" w:type="dxa"/>
          </w:tcPr>
          <w:p w14:paraId="0570E209" w14:textId="77777777" w:rsidR="00EE0CF2" w:rsidRDefault="00EE0CF2" w:rsidP="00CB5D2D">
            <w:pPr>
              <w:pStyle w:val="TableText"/>
              <w:keepNext w:val="0"/>
            </w:pPr>
            <w:r>
              <w:tab/>
              <w:t>@classCode</w:t>
            </w:r>
          </w:p>
        </w:tc>
        <w:tc>
          <w:tcPr>
            <w:tcW w:w="720" w:type="dxa"/>
          </w:tcPr>
          <w:p w14:paraId="569C2279" w14:textId="77777777" w:rsidR="00EE0CF2" w:rsidRDefault="00EE0CF2" w:rsidP="00CB5D2D">
            <w:pPr>
              <w:pStyle w:val="TableText"/>
              <w:keepNext w:val="0"/>
            </w:pPr>
            <w:r>
              <w:t>1..1</w:t>
            </w:r>
          </w:p>
        </w:tc>
        <w:tc>
          <w:tcPr>
            <w:tcW w:w="1152" w:type="dxa"/>
          </w:tcPr>
          <w:p w14:paraId="3EE3666E" w14:textId="77777777" w:rsidR="00EE0CF2" w:rsidRDefault="00EE0CF2" w:rsidP="00CB5D2D">
            <w:pPr>
              <w:pStyle w:val="TableText"/>
              <w:keepNext w:val="0"/>
            </w:pPr>
            <w:r>
              <w:t>SHALL</w:t>
            </w:r>
          </w:p>
        </w:tc>
        <w:tc>
          <w:tcPr>
            <w:tcW w:w="864" w:type="dxa"/>
          </w:tcPr>
          <w:p w14:paraId="34DD6812" w14:textId="77777777" w:rsidR="00EE0CF2" w:rsidRDefault="00EE0CF2" w:rsidP="00CB5D2D">
            <w:pPr>
              <w:pStyle w:val="TableText"/>
              <w:keepNext w:val="0"/>
            </w:pPr>
          </w:p>
        </w:tc>
        <w:tc>
          <w:tcPr>
            <w:tcW w:w="1104" w:type="dxa"/>
          </w:tcPr>
          <w:p w14:paraId="2CEE59C6" w14:textId="77777777" w:rsidR="00EE0CF2" w:rsidRDefault="0085191F" w:rsidP="00CB5D2D">
            <w:pPr>
              <w:pStyle w:val="TableText"/>
              <w:keepNext w:val="0"/>
            </w:pPr>
            <w:hyperlink w:anchor="C_4509-28469">
              <w:r w:rsidR="00EE0CF2">
                <w:rPr>
                  <w:rStyle w:val="HyperlinkText9pt"/>
                </w:rPr>
                <w:t>4509-28469</w:t>
              </w:r>
            </w:hyperlink>
          </w:p>
        </w:tc>
        <w:tc>
          <w:tcPr>
            <w:tcW w:w="2975" w:type="dxa"/>
          </w:tcPr>
          <w:p w14:paraId="4EF6D599" w14:textId="77777777" w:rsidR="00EE0CF2" w:rsidRDefault="00EE0CF2" w:rsidP="00CB5D2D">
            <w:pPr>
              <w:pStyle w:val="TableText"/>
              <w:keepNext w:val="0"/>
            </w:pPr>
            <w:r>
              <w:t>urn:oid:2.16.840.1.113883.5.6 (HL7ActClass) = ACT</w:t>
            </w:r>
          </w:p>
        </w:tc>
      </w:tr>
      <w:tr w:rsidR="00EE0CF2" w14:paraId="3EF75982" w14:textId="77777777" w:rsidTr="00EE0CF2">
        <w:trPr>
          <w:jc w:val="center"/>
        </w:trPr>
        <w:tc>
          <w:tcPr>
            <w:tcW w:w="3345" w:type="dxa"/>
          </w:tcPr>
          <w:p w14:paraId="6E2A3817" w14:textId="77777777" w:rsidR="00EE0CF2" w:rsidRDefault="00EE0CF2" w:rsidP="00CB5D2D">
            <w:pPr>
              <w:pStyle w:val="TableText"/>
              <w:keepNext w:val="0"/>
            </w:pPr>
            <w:r>
              <w:tab/>
              <w:t>@moodCode</w:t>
            </w:r>
          </w:p>
        </w:tc>
        <w:tc>
          <w:tcPr>
            <w:tcW w:w="720" w:type="dxa"/>
          </w:tcPr>
          <w:p w14:paraId="64B6CB74" w14:textId="77777777" w:rsidR="00EE0CF2" w:rsidRDefault="00EE0CF2" w:rsidP="00CB5D2D">
            <w:pPr>
              <w:pStyle w:val="TableText"/>
              <w:keepNext w:val="0"/>
            </w:pPr>
            <w:r>
              <w:t>1..1</w:t>
            </w:r>
          </w:p>
        </w:tc>
        <w:tc>
          <w:tcPr>
            <w:tcW w:w="1152" w:type="dxa"/>
          </w:tcPr>
          <w:p w14:paraId="53A82025" w14:textId="77777777" w:rsidR="00EE0CF2" w:rsidRDefault="00EE0CF2" w:rsidP="00CB5D2D">
            <w:pPr>
              <w:pStyle w:val="TableText"/>
              <w:keepNext w:val="0"/>
            </w:pPr>
            <w:r>
              <w:t>SHALL</w:t>
            </w:r>
          </w:p>
        </w:tc>
        <w:tc>
          <w:tcPr>
            <w:tcW w:w="864" w:type="dxa"/>
          </w:tcPr>
          <w:p w14:paraId="73E600B5" w14:textId="77777777" w:rsidR="00EE0CF2" w:rsidRDefault="00EE0CF2" w:rsidP="00CB5D2D">
            <w:pPr>
              <w:pStyle w:val="TableText"/>
              <w:keepNext w:val="0"/>
            </w:pPr>
          </w:p>
        </w:tc>
        <w:tc>
          <w:tcPr>
            <w:tcW w:w="1104" w:type="dxa"/>
          </w:tcPr>
          <w:p w14:paraId="59B614B7" w14:textId="77777777" w:rsidR="00EE0CF2" w:rsidRDefault="0085191F" w:rsidP="00CB5D2D">
            <w:pPr>
              <w:pStyle w:val="TableText"/>
              <w:keepNext w:val="0"/>
            </w:pPr>
            <w:hyperlink w:anchor="C_4509-28470">
              <w:r w:rsidR="00EE0CF2">
                <w:rPr>
                  <w:rStyle w:val="HyperlinkText9pt"/>
                </w:rPr>
                <w:t>4509-28470</w:t>
              </w:r>
            </w:hyperlink>
          </w:p>
        </w:tc>
        <w:tc>
          <w:tcPr>
            <w:tcW w:w="2975" w:type="dxa"/>
          </w:tcPr>
          <w:p w14:paraId="39459F26" w14:textId="77777777" w:rsidR="00EE0CF2" w:rsidRDefault="00EE0CF2" w:rsidP="00CB5D2D">
            <w:pPr>
              <w:pStyle w:val="TableText"/>
              <w:keepNext w:val="0"/>
            </w:pPr>
            <w:r>
              <w:t>urn:oid:2.16.840.1.113883.5.1001 (HL7ActMood) = RQO</w:t>
            </w:r>
          </w:p>
        </w:tc>
      </w:tr>
      <w:tr w:rsidR="00EE0CF2" w14:paraId="18DF7DCB" w14:textId="77777777" w:rsidTr="00EE0CF2">
        <w:trPr>
          <w:jc w:val="center"/>
        </w:trPr>
        <w:tc>
          <w:tcPr>
            <w:tcW w:w="3345" w:type="dxa"/>
          </w:tcPr>
          <w:p w14:paraId="3231AEDD" w14:textId="77777777" w:rsidR="00EE0CF2" w:rsidRDefault="00EE0CF2" w:rsidP="00CB5D2D">
            <w:pPr>
              <w:pStyle w:val="TableText"/>
              <w:keepNext w:val="0"/>
            </w:pPr>
            <w:r>
              <w:tab/>
              <w:t>@negationInd</w:t>
            </w:r>
          </w:p>
        </w:tc>
        <w:tc>
          <w:tcPr>
            <w:tcW w:w="720" w:type="dxa"/>
          </w:tcPr>
          <w:p w14:paraId="370E1792" w14:textId="77777777" w:rsidR="00EE0CF2" w:rsidRDefault="00EE0CF2" w:rsidP="00CB5D2D">
            <w:pPr>
              <w:pStyle w:val="TableText"/>
              <w:keepNext w:val="0"/>
            </w:pPr>
            <w:r>
              <w:t>0..1</w:t>
            </w:r>
          </w:p>
        </w:tc>
        <w:tc>
          <w:tcPr>
            <w:tcW w:w="1152" w:type="dxa"/>
          </w:tcPr>
          <w:p w14:paraId="32AB1A3A" w14:textId="77777777" w:rsidR="00EE0CF2" w:rsidRDefault="00EE0CF2" w:rsidP="00CB5D2D">
            <w:pPr>
              <w:pStyle w:val="TableText"/>
              <w:keepNext w:val="0"/>
            </w:pPr>
            <w:r>
              <w:t>MAY</w:t>
            </w:r>
          </w:p>
        </w:tc>
        <w:tc>
          <w:tcPr>
            <w:tcW w:w="864" w:type="dxa"/>
          </w:tcPr>
          <w:p w14:paraId="6919E2E8" w14:textId="77777777" w:rsidR="00EE0CF2" w:rsidRDefault="00EE0CF2" w:rsidP="00CB5D2D">
            <w:pPr>
              <w:pStyle w:val="TableText"/>
              <w:keepNext w:val="0"/>
            </w:pPr>
          </w:p>
        </w:tc>
        <w:tc>
          <w:tcPr>
            <w:tcW w:w="1104" w:type="dxa"/>
          </w:tcPr>
          <w:p w14:paraId="2122D532" w14:textId="77777777" w:rsidR="00EE0CF2" w:rsidRDefault="0085191F" w:rsidP="00CB5D2D">
            <w:pPr>
              <w:pStyle w:val="TableText"/>
              <w:keepNext w:val="0"/>
            </w:pPr>
            <w:hyperlink w:anchor="C_4509-28483">
              <w:r w:rsidR="00EE0CF2">
                <w:rPr>
                  <w:rStyle w:val="HyperlinkText9pt"/>
                </w:rPr>
                <w:t>4509-28483</w:t>
              </w:r>
            </w:hyperlink>
          </w:p>
        </w:tc>
        <w:tc>
          <w:tcPr>
            <w:tcW w:w="2975" w:type="dxa"/>
          </w:tcPr>
          <w:p w14:paraId="50599CC1" w14:textId="77777777" w:rsidR="00EE0CF2" w:rsidRDefault="00EE0CF2" w:rsidP="00CB5D2D">
            <w:pPr>
              <w:pStyle w:val="TableText"/>
              <w:keepNext w:val="0"/>
            </w:pPr>
          </w:p>
        </w:tc>
      </w:tr>
      <w:tr w:rsidR="00EE0CF2" w14:paraId="3A1B8C46" w14:textId="77777777" w:rsidTr="00EE0CF2">
        <w:trPr>
          <w:jc w:val="center"/>
        </w:trPr>
        <w:tc>
          <w:tcPr>
            <w:tcW w:w="3345" w:type="dxa"/>
          </w:tcPr>
          <w:p w14:paraId="50E99AE1" w14:textId="77777777" w:rsidR="00EE0CF2" w:rsidRDefault="00EE0CF2" w:rsidP="00CB5D2D">
            <w:pPr>
              <w:pStyle w:val="TableText"/>
              <w:keepNext w:val="0"/>
            </w:pPr>
            <w:r>
              <w:tab/>
              <w:t>templateId</w:t>
            </w:r>
          </w:p>
        </w:tc>
        <w:tc>
          <w:tcPr>
            <w:tcW w:w="720" w:type="dxa"/>
          </w:tcPr>
          <w:p w14:paraId="2CE7842E" w14:textId="77777777" w:rsidR="00EE0CF2" w:rsidRDefault="00EE0CF2" w:rsidP="00CB5D2D">
            <w:pPr>
              <w:pStyle w:val="TableText"/>
              <w:keepNext w:val="0"/>
            </w:pPr>
            <w:r>
              <w:t>1..1</w:t>
            </w:r>
          </w:p>
        </w:tc>
        <w:tc>
          <w:tcPr>
            <w:tcW w:w="1152" w:type="dxa"/>
          </w:tcPr>
          <w:p w14:paraId="48C69567" w14:textId="77777777" w:rsidR="00EE0CF2" w:rsidRDefault="00EE0CF2" w:rsidP="00CB5D2D">
            <w:pPr>
              <w:pStyle w:val="TableText"/>
              <w:keepNext w:val="0"/>
            </w:pPr>
            <w:r>
              <w:t>SHALL</w:t>
            </w:r>
          </w:p>
        </w:tc>
        <w:tc>
          <w:tcPr>
            <w:tcW w:w="864" w:type="dxa"/>
          </w:tcPr>
          <w:p w14:paraId="055E6F35" w14:textId="77777777" w:rsidR="00EE0CF2" w:rsidRDefault="00EE0CF2" w:rsidP="00CB5D2D">
            <w:pPr>
              <w:pStyle w:val="TableText"/>
              <w:keepNext w:val="0"/>
            </w:pPr>
          </w:p>
        </w:tc>
        <w:tc>
          <w:tcPr>
            <w:tcW w:w="1104" w:type="dxa"/>
          </w:tcPr>
          <w:p w14:paraId="12DCEF1E" w14:textId="77777777" w:rsidR="00EE0CF2" w:rsidRDefault="0085191F" w:rsidP="00CB5D2D">
            <w:pPr>
              <w:pStyle w:val="TableText"/>
              <w:keepNext w:val="0"/>
            </w:pPr>
            <w:hyperlink w:anchor="C_4509-28467">
              <w:r w:rsidR="00EE0CF2">
                <w:rPr>
                  <w:rStyle w:val="HyperlinkText9pt"/>
                </w:rPr>
                <w:t>4509-28467</w:t>
              </w:r>
            </w:hyperlink>
          </w:p>
        </w:tc>
        <w:tc>
          <w:tcPr>
            <w:tcW w:w="2975" w:type="dxa"/>
          </w:tcPr>
          <w:p w14:paraId="40CE017A" w14:textId="77777777" w:rsidR="00EE0CF2" w:rsidRDefault="00EE0CF2" w:rsidP="00CB5D2D">
            <w:pPr>
              <w:pStyle w:val="TableText"/>
              <w:keepNext w:val="0"/>
            </w:pPr>
          </w:p>
        </w:tc>
      </w:tr>
      <w:tr w:rsidR="00EE0CF2" w14:paraId="6C362BF6" w14:textId="77777777" w:rsidTr="00EE0CF2">
        <w:trPr>
          <w:jc w:val="center"/>
        </w:trPr>
        <w:tc>
          <w:tcPr>
            <w:tcW w:w="3345" w:type="dxa"/>
          </w:tcPr>
          <w:p w14:paraId="4DE122EF" w14:textId="77777777" w:rsidR="00EE0CF2" w:rsidRDefault="00EE0CF2" w:rsidP="00CB5D2D">
            <w:pPr>
              <w:pStyle w:val="TableText"/>
              <w:keepNext w:val="0"/>
            </w:pPr>
            <w:r>
              <w:tab/>
            </w:r>
            <w:r>
              <w:tab/>
              <w:t>@root</w:t>
            </w:r>
          </w:p>
        </w:tc>
        <w:tc>
          <w:tcPr>
            <w:tcW w:w="720" w:type="dxa"/>
          </w:tcPr>
          <w:p w14:paraId="51060BEE" w14:textId="77777777" w:rsidR="00EE0CF2" w:rsidRDefault="00EE0CF2" w:rsidP="00CB5D2D">
            <w:pPr>
              <w:pStyle w:val="TableText"/>
              <w:keepNext w:val="0"/>
            </w:pPr>
            <w:r>
              <w:t>1..1</w:t>
            </w:r>
          </w:p>
        </w:tc>
        <w:tc>
          <w:tcPr>
            <w:tcW w:w="1152" w:type="dxa"/>
          </w:tcPr>
          <w:p w14:paraId="700492E2" w14:textId="77777777" w:rsidR="00EE0CF2" w:rsidRDefault="00EE0CF2" w:rsidP="00CB5D2D">
            <w:pPr>
              <w:pStyle w:val="TableText"/>
              <w:keepNext w:val="0"/>
            </w:pPr>
            <w:r>
              <w:t>SHALL</w:t>
            </w:r>
          </w:p>
        </w:tc>
        <w:tc>
          <w:tcPr>
            <w:tcW w:w="864" w:type="dxa"/>
          </w:tcPr>
          <w:p w14:paraId="7A83D7BE" w14:textId="77777777" w:rsidR="00EE0CF2" w:rsidRDefault="00EE0CF2" w:rsidP="00CB5D2D">
            <w:pPr>
              <w:pStyle w:val="TableText"/>
              <w:keepNext w:val="0"/>
            </w:pPr>
          </w:p>
        </w:tc>
        <w:tc>
          <w:tcPr>
            <w:tcW w:w="1104" w:type="dxa"/>
          </w:tcPr>
          <w:p w14:paraId="2EF886BD" w14:textId="77777777" w:rsidR="00EE0CF2" w:rsidRDefault="0085191F" w:rsidP="00CB5D2D">
            <w:pPr>
              <w:pStyle w:val="TableText"/>
              <w:keepNext w:val="0"/>
            </w:pPr>
            <w:hyperlink w:anchor="C_4509-28471">
              <w:r w:rsidR="00EE0CF2">
                <w:rPr>
                  <w:rStyle w:val="HyperlinkText9pt"/>
                </w:rPr>
                <w:t>4509-28471</w:t>
              </w:r>
            </w:hyperlink>
          </w:p>
        </w:tc>
        <w:tc>
          <w:tcPr>
            <w:tcW w:w="2975" w:type="dxa"/>
          </w:tcPr>
          <w:p w14:paraId="0F55DE19" w14:textId="77777777" w:rsidR="00EE0CF2" w:rsidRDefault="00EE0CF2" w:rsidP="00CB5D2D">
            <w:pPr>
              <w:pStyle w:val="TableText"/>
              <w:keepNext w:val="0"/>
            </w:pPr>
            <w:r>
              <w:t>2.16.840.1.113883.10.20.24.3.132</w:t>
            </w:r>
          </w:p>
        </w:tc>
      </w:tr>
      <w:tr w:rsidR="00EE0CF2" w14:paraId="4BEA1997" w14:textId="77777777" w:rsidTr="00EE0CF2">
        <w:trPr>
          <w:jc w:val="center"/>
        </w:trPr>
        <w:tc>
          <w:tcPr>
            <w:tcW w:w="3345" w:type="dxa"/>
          </w:tcPr>
          <w:p w14:paraId="7541761F" w14:textId="77777777" w:rsidR="00EE0CF2" w:rsidRDefault="00EE0CF2" w:rsidP="00CB5D2D">
            <w:pPr>
              <w:pStyle w:val="TableText"/>
              <w:keepNext w:val="0"/>
            </w:pPr>
            <w:r>
              <w:tab/>
            </w:r>
            <w:r>
              <w:tab/>
              <w:t>@extension</w:t>
            </w:r>
          </w:p>
        </w:tc>
        <w:tc>
          <w:tcPr>
            <w:tcW w:w="720" w:type="dxa"/>
          </w:tcPr>
          <w:p w14:paraId="6B5D89E8" w14:textId="77777777" w:rsidR="00EE0CF2" w:rsidRDefault="00EE0CF2" w:rsidP="00CB5D2D">
            <w:pPr>
              <w:pStyle w:val="TableText"/>
              <w:keepNext w:val="0"/>
            </w:pPr>
            <w:r>
              <w:t>1..1</w:t>
            </w:r>
          </w:p>
        </w:tc>
        <w:tc>
          <w:tcPr>
            <w:tcW w:w="1152" w:type="dxa"/>
          </w:tcPr>
          <w:p w14:paraId="7E8072DA" w14:textId="77777777" w:rsidR="00EE0CF2" w:rsidRDefault="00EE0CF2" w:rsidP="00CB5D2D">
            <w:pPr>
              <w:pStyle w:val="TableText"/>
              <w:keepNext w:val="0"/>
            </w:pPr>
            <w:r>
              <w:t>SHALL</w:t>
            </w:r>
          </w:p>
        </w:tc>
        <w:tc>
          <w:tcPr>
            <w:tcW w:w="864" w:type="dxa"/>
          </w:tcPr>
          <w:p w14:paraId="20C312DA" w14:textId="77777777" w:rsidR="00EE0CF2" w:rsidRDefault="00EE0CF2" w:rsidP="00CB5D2D">
            <w:pPr>
              <w:pStyle w:val="TableText"/>
              <w:keepNext w:val="0"/>
            </w:pPr>
          </w:p>
        </w:tc>
        <w:tc>
          <w:tcPr>
            <w:tcW w:w="1104" w:type="dxa"/>
          </w:tcPr>
          <w:p w14:paraId="76B70032" w14:textId="77777777" w:rsidR="00EE0CF2" w:rsidRDefault="0085191F" w:rsidP="00CB5D2D">
            <w:pPr>
              <w:pStyle w:val="TableText"/>
              <w:keepNext w:val="0"/>
            </w:pPr>
            <w:hyperlink w:anchor="C_4509-29410">
              <w:r w:rsidR="00EE0CF2">
                <w:rPr>
                  <w:rStyle w:val="HyperlinkText9pt"/>
                </w:rPr>
                <w:t>4509-29410</w:t>
              </w:r>
            </w:hyperlink>
          </w:p>
        </w:tc>
        <w:tc>
          <w:tcPr>
            <w:tcW w:w="2975" w:type="dxa"/>
          </w:tcPr>
          <w:p w14:paraId="658F778C" w14:textId="77777777" w:rsidR="00EE0CF2" w:rsidRDefault="00EE0CF2" w:rsidP="00CB5D2D">
            <w:pPr>
              <w:pStyle w:val="TableText"/>
              <w:keepNext w:val="0"/>
            </w:pPr>
            <w:r>
              <w:t>2021-08-01</w:t>
            </w:r>
          </w:p>
        </w:tc>
      </w:tr>
      <w:tr w:rsidR="00EE0CF2" w14:paraId="0E31B550" w14:textId="77777777" w:rsidTr="00EE0CF2">
        <w:trPr>
          <w:jc w:val="center"/>
        </w:trPr>
        <w:tc>
          <w:tcPr>
            <w:tcW w:w="3345" w:type="dxa"/>
          </w:tcPr>
          <w:p w14:paraId="6EE486A0" w14:textId="77777777" w:rsidR="00EE0CF2" w:rsidRDefault="00EE0CF2" w:rsidP="00CB5D2D">
            <w:pPr>
              <w:pStyle w:val="TableText"/>
              <w:keepNext w:val="0"/>
            </w:pPr>
            <w:r>
              <w:tab/>
              <w:t>code</w:t>
            </w:r>
          </w:p>
        </w:tc>
        <w:tc>
          <w:tcPr>
            <w:tcW w:w="720" w:type="dxa"/>
          </w:tcPr>
          <w:p w14:paraId="500DA0FC" w14:textId="77777777" w:rsidR="00EE0CF2" w:rsidRDefault="00EE0CF2" w:rsidP="00CB5D2D">
            <w:pPr>
              <w:pStyle w:val="TableText"/>
              <w:keepNext w:val="0"/>
            </w:pPr>
            <w:r>
              <w:t>1..1</w:t>
            </w:r>
          </w:p>
        </w:tc>
        <w:tc>
          <w:tcPr>
            <w:tcW w:w="1152" w:type="dxa"/>
          </w:tcPr>
          <w:p w14:paraId="35E5BCF0" w14:textId="77777777" w:rsidR="00EE0CF2" w:rsidRDefault="00EE0CF2" w:rsidP="00CB5D2D">
            <w:pPr>
              <w:pStyle w:val="TableText"/>
              <w:keepNext w:val="0"/>
            </w:pPr>
            <w:r>
              <w:t>SHALL</w:t>
            </w:r>
          </w:p>
        </w:tc>
        <w:tc>
          <w:tcPr>
            <w:tcW w:w="864" w:type="dxa"/>
          </w:tcPr>
          <w:p w14:paraId="498E116A" w14:textId="77777777" w:rsidR="00EE0CF2" w:rsidRDefault="00EE0CF2" w:rsidP="00CB5D2D">
            <w:pPr>
              <w:pStyle w:val="TableText"/>
              <w:keepNext w:val="0"/>
            </w:pPr>
          </w:p>
        </w:tc>
        <w:tc>
          <w:tcPr>
            <w:tcW w:w="1104" w:type="dxa"/>
          </w:tcPr>
          <w:p w14:paraId="6A3EDB42" w14:textId="77777777" w:rsidR="00EE0CF2" w:rsidRDefault="0085191F" w:rsidP="00CB5D2D">
            <w:pPr>
              <w:pStyle w:val="TableText"/>
              <w:keepNext w:val="0"/>
            </w:pPr>
            <w:hyperlink w:anchor="C_4509-29409">
              <w:r w:rsidR="00EE0CF2">
                <w:rPr>
                  <w:rStyle w:val="HyperlinkText9pt"/>
                </w:rPr>
                <w:t>4509-29409</w:t>
              </w:r>
            </w:hyperlink>
          </w:p>
        </w:tc>
        <w:tc>
          <w:tcPr>
            <w:tcW w:w="2975" w:type="dxa"/>
          </w:tcPr>
          <w:p w14:paraId="086E6552" w14:textId="77777777" w:rsidR="00EE0CF2" w:rsidRDefault="00EE0CF2" w:rsidP="00CB5D2D">
            <w:pPr>
              <w:pStyle w:val="TableText"/>
              <w:keepNext w:val="0"/>
            </w:pPr>
          </w:p>
        </w:tc>
      </w:tr>
      <w:tr w:rsidR="00EE0CF2" w14:paraId="636DDDEC" w14:textId="77777777" w:rsidTr="00EE0CF2">
        <w:trPr>
          <w:jc w:val="center"/>
        </w:trPr>
        <w:tc>
          <w:tcPr>
            <w:tcW w:w="3345" w:type="dxa"/>
          </w:tcPr>
          <w:p w14:paraId="24056C38" w14:textId="77777777" w:rsidR="00EE0CF2" w:rsidRDefault="00EE0CF2" w:rsidP="00CB5D2D">
            <w:pPr>
              <w:pStyle w:val="TableText"/>
              <w:keepNext w:val="0"/>
            </w:pPr>
            <w:r>
              <w:tab/>
            </w:r>
            <w:r>
              <w:tab/>
              <w:t>@code</w:t>
            </w:r>
          </w:p>
        </w:tc>
        <w:tc>
          <w:tcPr>
            <w:tcW w:w="720" w:type="dxa"/>
          </w:tcPr>
          <w:p w14:paraId="7F1575FC" w14:textId="77777777" w:rsidR="00EE0CF2" w:rsidRDefault="00EE0CF2" w:rsidP="00CB5D2D">
            <w:pPr>
              <w:pStyle w:val="TableText"/>
              <w:keepNext w:val="0"/>
            </w:pPr>
            <w:r>
              <w:t>1..1</w:t>
            </w:r>
          </w:p>
        </w:tc>
        <w:tc>
          <w:tcPr>
            <w:tcW w:w="1152" w:type="dxa"/>
          </w:tcPr>
          <w:p w14:paraId="755C35FC" w14:textId="77777777" w:rsidR="00EE0CF2" w:rsidRDefault="00EE0CF2" w:rsidP="00CB5D2D">
            <w:pPr>
              <w:pStyle w:val="TableText"/>
              <w:keepNext w:val="0"/>
            </w:pPr>
            <w:r>
              <w:t>SHALL</w:t>
            </w:r>
          </w:p>
        </w:tc>
        <w:tc>
          <w:tcPr>
            <w:tcW w:w="864" w:type="dxa"/>
          </w:tcPr>
          <w:p w14:paraId="6D90050C" w14:textId="77777777" w:rsidR="00EE0CF2" w:rsidRDefault="00EE0CF2" w:rsidP="00CB5D2D">
            <w:pPr>
              <w:pStyle w:val="TableText"/>
              <w:keepNext w:val="0"/>
            </w:pPr>
          </w:p>
        </w:tc>
        <w:tc>
          <w:tcPr>
            <w:tcW w:w="1104" w:type="dxa"/>
          </w:tcPr>
          <w:p w14:paraId="491E8AFB" w14:textId="77777777" w:rsidR="00EE0CF2" w:rsidRDefault="0085191F" w:rsidP="00CB5D2D">
            <w:pPr>
              <w:pStyle w:val="TableText"/>
              <w:keepNext w:val="0"/>
            </w:pPr>
            <w:hyperlink w:anchor="C_4509-29411">
              <w:r w:rsidR="00EE0CF2">
                <w:rPr>
                  <w:rStyle w:val="HyperlinkText9pt"/>
                </w:rPr>
                <w:t>4509-29411</w:t>
              </w:r>
            </w:hyperlink>
          </w:p>
        </w:tc>
        <w:tc>
          <w:tcPr>
            <w:tcW w:w="2975" w:type="dxa"/>
          </w:tcPr>
          <w:p w14:paraId="33C68F22" w14:textId="77777777" w:rsidR="00EE0CF2" w:rsidRDefault="00EE0CF2" w:rsidP="00CB5D2D">
            <w:pPr>
              <w:pStyle w:val="TableText"/>
              <w:keepNext w:val="0"/>
            </w:pPr>
            <w:r>
              <w:t>urn:oid:2.16.840.1.113883.5.6 (HL7ActClass) = ENC</w:t>
            </w:r>
          </w:p>
        </w:tc>
      </w:tr>
      <w:tr w:rsidR="00EE0CF2" w14:paraId="6C3D93E2" w14:textId="77777777" w:rsidTr="00EE0CF2">
        <w:trPr>
          <w:jc w:val="center"/>
        </w:trPr>
        <w:tc>
          <w:tcPr>
            <w:tcW w:w="3345" w:type="dxa"/>
          </w:tcPr>
          <w:p w14:paraId="08E78705" w14:textId="77777777" w:rsidR="00EE0CF2" w:rsidRDefault="00EE0CF2" w:rsidP="00CB5D2D">
            <w:pPr>
              <w:pStyle w:val="TableText"/>
              <w:keepNext w:val="0"/>
            </w:pPr>
            <w:r>
              <w:tab/>
              <w:t>entryRelationship</w:t>
            </w:r>
          </w:p>
        </w:tc>
        <w:tc>
          <w:tcPr>
            <w:tcW w:w="720" w:type="dxa"/>
          </w:tcPr>
          <w:p w14:paraId="35338DF4" w14:textId="77777777" w:rsidR="00EE0CF2" w:rsidRDefault="00EE0CF2" w:rsidP="00CB5D2D">
            <w:pPr>
              <w:pStyle w:val="TableText"/>
              <w:keepNext w:val="0"/>
            </w:pPr>
            <w:r>
              <w:t>1..1</w:t>
            </w:r>
          </w:p>
        </w:tc>
        <w:tc>
          <w:tcPr>
            <w:tcW w:w="1152" w:type="dxa"/>
          </w:tcPr>
          <w:p w14:paraId="15D999E4" w14:textId="77777777" w:rsidR="00EE0CF2" w:rsidRDefault="00EE0CF2" w:rsidP="00CB5D2D">
            <w:pPr>
              <w:pStyle w:val="TableText"/>
              <w:keepNext w:val="0"/>
            </w:pPr>
            <w:r>
              <w:t>SHALL</w:t>
            </w:r>
          </w:p>
        </w:tc>
        <w:tc>
          <w:tcPr>
            <w:tcW w:w="864" w:type="dxa"/>
          </w:tcPr>
          <w:p w14:paraId="57F187E8" w14:textId="77777777" w:rsidR="00EE0CF2" w:rsidRDefault="00EE0CF2" w:rsidP="00CB5D2D">
            <w:pPr>
              <w:pStyle w:val="TableText"/>
              <w:keepNext w:val="0"/>
            </w:pPr>
          </w:p>
        </w:tc>
        <w:tc>
          <w:tcPr>
            <w:tcW w:w="1104" w:type="dxa"/>
          </w:tcPr>
          <w:p w14:paraId="67F7C571" w14:textId="77777777" w:rsidR="00EE0CF2" w:rsidRDefault="0085191F" w:rsidP="00CB5D2D">
            <w:pPr>
              <w:pStyle w:val="TableText"/>
              <w:keepNext w:val="0"/>
            </w:pPr>
            <w:hyperlink w:anchor="C_4509-28468">
              <w:r w:rsidR="00EE0CF2">
                <w:rPr>
                  <w:rStyle w:val="HyperlinkText9pt"/>
                </w:rPr>
                <w:t>4509-28468</w:t>
              </w:r>
            </w:hyperlink>
          </w:p>
        </w:tc>
        <w:tc>
          <w:tcPr>
            <w:tcW w:w="2975" w:type="dxa"/>
          </w:tcPr>
          <w:p w14:paraId="275E6B0D" w14:textId="77777777" w:rsidR="00EE0CF2" w:rsidRDefault="00EE0CF2" w:rsidP="00CB5D2D">
            <w:pPr>
              <w:pStyle w:val="TableText"/>
              <w:keepNext w:val="0"/>
            </w:pPr>
          </w:p>
        </w:tc>
      </w:tr>
      <w:tr w:rsidR="00EE0CF2" w14:paraId="0463C256" w14:textId="77777777" w:rsidTr="00EE0CF2">
        <w:trPr>
          <w:jc w:val="center"/>
        </w:trPr>
        <w:tc>
          <w:tcPr>
            <w:tcW w:w="3345" w:type="dxa"/>
          </w:tcPr>
          <w:p w14:paraId="115F2DDB" w14:textId="77777777" w:rsidR="00EE0CF2" w:rsidRDefault="00EE0CF2" w:rsidP="00CB5D2D">
            <w:pPr>
              <w:pStyle w:val="TableText"/>
              <w:keepNext w:val="0"/>
            </w:pPr>
            <w:r>
              <w:lastRenderedPageBreak/>
              <w:tab/>
            </w:r>
            <w:r>
              <w:tab/>
              <w:t>@typeCode</w:t>
            </w:r>
          </w:p>
        </w:tc>
        <w:tc>
          <w:tcPr>
            <w:tcW w:w="720" w:type="dxa"/>
          </w:tcPr>
          <w:p w14:paraId="0B6EDBA4" w14:textId="77777777" w:rsidR="00EE0CF2" w:rsidRDefault="00EE0CF2" w:rsidP="00CB5D2D">
            <w:pPr>
              <w:pStyle w:val="TableText"/>
              <w:keepNext w:val="0"/>
            </w:pPr>
            <w:r>
              <w:t>1..1</w:t>
            </w:r>
          </w:p>
        </w:tc>
        <w:tc>
          <w:tcPr>
            <w:tcW w:w="1152" w:type="dxa"/>
          </w:tcPr>
          <w:p w14:paraId="36ECD515" w14:textId="77777777" w:rsidR="00EE0CF2" w:rsidRDefault="00EE0CF2" w:rsidP="00CB5D2D">
            <w:pPr>
              <w:pStyle w:val="TableText"/>
              <w:keepNext w:val="0"/>
            </w:pPr>
            <w:r>
              <w:t>SHALL</w:t>
            </w:r>
          </w:p>
        </w:tc>
        <w:tc>
          <w:tcPr>
            <w:tcW w:w="864" w:type="dxa"/>
          </w:tcPr>
          <w:p w14:paraId="36B74A71" w14:textId="77777777" w:rsidR="00EE0CF2" w:rsidRDefault="00EE0CF2" w:rsidP="00CB5D2D">
            <w:pPr>
              <w:pStyle w:val="TableText"/>
              <w:keepNext w:val="0"/>
            </w:pPr>
          </w:p>
        </w:tc>
        <w:tc>
          <w:tcPr>
            <w:tcW w:w="1104" w:type="dxa"/>
          </w:tcPr>
          <w:p w14:paraId="30AF934A" w14:textId="77777777" w:rsidR="00EE0CF2" w:rsidRDefault="0085191F" w:rsidP="00CB5D2D">
            <w:pPr>
              <w:pStyle w:val="TableText"/>
              <w:keepNext w:val="0"/>
            </w:pPr>
            <w:hyperlink w:anchor="C_4509-28473">
              <w:r w:rsidR="00EE0CF2">
                <w:rPr>
                  <w:rStyle w:val="HyperlinkText9pt"/>
                </w:rPr>
                <w:t>4509-28473</w:t>
              </w:r>
            </w:hyperlink>
          </w:p>
        </w:tc>
        <w:tc>
          <w:tcPr>
            <w:tcW w:w="2975" w:type="dxa"/>
          </w:tcPr>
          <w:p w14:paraId="5AB2473C" w14:textId="77777777" w:rsidR="00EE0CF2" w:rsidRDefault="00EE0CF2" w:rsidP="00CB5D2D">
            <w:pPr>
              <w:pStyle w:val="TableText"/>
              <w:keepNext w:val="0"/>
            </w:pPr>
            <w:r>
              <w:t>urn:oid:2.16.840.1.113883.5.1002 (HL7ActRelationshipType) = SUBJ</w:t>
            </w:r>
          </w:p>
        </w:tc>
      </w:tr>
      <w:tr w:rsidR="00EE0CF2" w14:paraId="5D37BA7F" w14:textId="77777777" w:rsidTr="00EE0CF2">
        <w:trPr>
          <w:jc w:val="center"/>
        </w:trPr>
        <w:tc>
          <w:tcPr>
            <w:tcW w:w="3345" w:type="dxa"/>
          </w:tcPr>
          <w:p w14:paraId="02230230" w14:textId="77777777" w:rsidR="00EE0CF2" w:rsidRDefault="00EE0CF2" w:rsidP="00CB5D2D">
            <w:pPr>
              <w:pStyle w:val="TableText"/>
              <w:keepNext w:val="0"/>
            </w:pPr>
            <w:r>
              <w:tab/>
            </w:r>
            <w:r>
              <w:tab/>
              <w:t>encounter</w:t>
            </w:r>
          </w:p>
        </w:tc>
        <w:tc>
          <w:tcPr>
            <w:tcW w:w="720" w:type="dxa"/>
          </w:tcPr>
          <w:p w14:paraId="14178D9C" w14:textId="77777777" w:rsidR="00EE0CF2" w:rsidRDefault="00EE0CF2" w:rsidP="00CB5D2D">
            <w:pPr>
              <w:pStyle w:val="TableText"/>
              <w:keepNext w:val="0"/>
            </w:pPr>
            <w:r>
              <w:t>1..1</w:t>
            </w:r>
          </w:p>
        </w:tc>
        <w:tc>
          <w:tcPr>
            <w:tcW w:w="1152" w:type="dxa"/>
          </w:tcPr>
          <w:p w14:paraId="66A0468E" w14:textId="77777777" w:rsidR="00EE0CF2" w:rsidRDefault="00EE0CF2" w:rsidP="00CB5D2D">
            <w:pPr>
              <w:pStyle w:val="TableText"/>
              <w:keepNext w:val="0"/>
            </w:pPr>
            <w:r>
              <w:t>SHALL</w:t>
            </w:r>
          </w:p>
        </w:tc>
        <w:tc>
          <w:tcPr>
            <w:tcW w:w="864" w:type="dxa"/>
          </w:tcPr>
          <w:p w14:paraId="2DBF9EDD" w14:textId="77777777" w:rsidR="00EE0CF2" w:rsidRDefault="00EE0CF2" w:rsidP="00CB5D2D">
            <w:pPr>
              <w:pStyle w:val="TableText"/>
              <w:keepNext w:val="0"/>
            </w:pPr>
          </w:p>
        </w:tc>
        <w:tc>
          <w:tcPr>
            <w:tcW w:w="1104" w:type="dxa"/>
          </w:tcPr>
          <w:p w14:paraId="2B3E3FA1" w14:textId="77777777" w:rsidR="00EE0CF2" w:rsidRDefault="0085191F" w:rsidP="00CB5D2D">
            <w:pPr>
              <w:pStyle w:val="TableText"/>
              <w:keepNext w:val="0"/>
            </w:pPr>
            <w:hyperlink w:anchor="C_4509-28474">
              <w:r w:rsidR="00EE0CF2">
                <w:rPr>
                  <w:rStyle w:val="HyperlinkText9pt"/>
                </w:rPr>
                <w:t>4509-28474</w:t>
              </w:r>
            </w:hyperlink>
          </w:p>
        </w:tc>
        <w:tc>
          <w:tcPr>
            <w:tcW w:w="2975" w:type="dxa"/>
          </w:tcPr>
          <w:p w14:paraId="0E1BD7F0" w14:textId="77777777" w:rsidR="00EE0CF2" w:rsidRDefault="0085191F" w:rsidP="00CB5D2D">
            <w:pPr>
              <w:pStyle w:val="TableText"/>
              <w:keepNext w:val="0"/>
            </w:pPr>
            <w:hyperlink w:anchor="E_Encounter_Order_V6">
              <w:r w:rsidR="00EE0CF2">
                <w:rPr>
                  <w:rStyle w:val="HyperlinkText9pt"/>
                </w:rPr>
                <w:t>Encounter Order (V6) (identifier: urn:hl7ii:2.16.840.1.113883.10.20.24.3.22:2021-08-01</w:t>
              </w:r>
            </w:hyperlink>
          </w:p>
        </w:tc>
      </w:tr>
      <w:tr w:rsidR="00EE0CF2" w14:paraId="146334D0" w14:textId="77777777" w:rsidTr="00EE0CF2">
        <w:trPr>
          <w:jc w:val="center"/>
        </w:trPr>
        <w:tc>
          <w:tcPr>
            <w:tcW w:w="3345" w:type="dxa"/>
          </w:tcPr>
          <w:p w14:paraId="3DFA8FB3" w14:textId="77777777" w:rsidR="00EE0CF2" w:rsidRDefault="00EE0CF2" w:rsidP="00CB5D2D">
            <w:pPr>
              <w:pStyle w:val="TableText"/>
              <w:keepNext w:val="0"/>
            </w:pPr>
            <w:r>
              <w:tab/>
              <w:t>entryRelationship</w:t>
            </w:r>
          </w:p>
        </w:tc>
        <w:tc>
          <w:tcPr>
            <w:tcW w:w="720" w:type="dxa"/>
          </w:tcPr>
          <w:p w14:paraId="50679FA4" w14:textId="77777777" w:rsidR="00EE0CF2" w:rsidRDefault="00EE0CF2" w:rsidP="00CB5D2D">
            <w:pPr>
              <w:pStyle w:val="TableText"/>
              <w:keepNext w:val="0"/>
            </w:pPr>
            <w:r>
              <w:t>0..1</w:t>
            </w:r>
          </w:p>
        </w:tc>
        <w:tc>
          <w:tcPr>
            <w:tcW w:w="1152" w:type="dxa"/>
          </w:tcPr>
          <w:p w14:paraId="326439B6" w14:textId="77777777" w:rsidR="00EE0CF2" w:rsidRDefault="00EE0CF2" w:rsidP="00CB5D2D">
            <w:pPr>
              <w:pStyle w:val="TableText"/>
              <w:keepNext w:val="0"/>
            </w:pPr>
            <w:r>
              <w:t>MAY</w:t>
            </w:r>
          </w:p>
        </w:tc>
        <w:tc>
          <w:tcPr>
            <w:tcW w:w="864" w:type="dxa"/>
          </w:tcPr>
          <w:p w14:paraId="4A06BA82" w14:textId="77777777" w:rsidR="00EE0CF2" w:rsidRDefault="00EE0CF2" w:rsidP="00CB5D2D">
            <w:pPr>
              <w:pStyle w:val="TableText"/>
              <w:keepNext w:val="0"/>
            </w:pPr>
          </w:p>
        </w:tc>
        <w:tc>
          <w:tcPr>
            <w:tcW w:w="1104" w:type="dxa"/>
          </w:tcPr>
          <w:p w14:paraId="7F2DDA53" w14:textId="77777777" w:rsidR="00EE0CF2" w:rsidRDefault="0085191F" w:rsidP="00CB5D2D">
            <w:pPr>
              <w:pStyle w:val="TableText"/>
              <w:keepNext w:val="0"/>
            </w:pPr>
            <w:hyperlink w:anchor="C_4509-29412">
              <w:r w:rsidR="00EE0CF2">
                <w:rPr>
                  <w:rStyle w:val="HyperlinkText9pt"/>
                </w:rPr>
                <w:t>4509-29412</w:t>
              </w:r>
            </w:hyperlink>
          </w:p>
        </w:tc>
        <w:tc>
          <w:tcPr>
            <w:tcW w:w="2975" w:type="dxa"/>
          </w:tcPr>
          <w:p w14:paraId="1D1D9ED6" w14:textId="77777777" w:rsidR="00EE0CF2" w:rsidRDefault="00EE0CF2" w:rsidP="00CB5D2D">
            <w:pPr>
              <w:pStyle w:val="TableText"/>
              <w:keepNext w:val="0"/>
            </w:pPr>
          </w:p>
        </w:tc>
      </w:tr>
      <w:tr w:rsidR="00EE0CF2" w14:paraId="3C3F7728" w14:textId="77777777" w:rsidTr="00EE0CF2">
        <w:trPr>
          <w:jc w:val="center"/>
        </w:trPr>
        <w:tc>
          <w:tcPr>
            <w:tcW w:w="3345" w:type="dxa"/>
          </w:tcPr>
          <w:p w14:paraId="3CEDC476" w14:textId="77777777" w:rsidR="00EE0CF2" w:rsidRDefault="00EE0CF2" w:rsidP="00CB5D2D">
            <w:pPr>
              <w:pStyle w:val="TableText"/>
              <w:keepNext w:val="0"/>
            </w:pPr>
            <w:r>
              <w:tab/>
            </w:r>
            <w:r>
              <w:tab/>
              <w:t>@typeCode</w:t>
            </w:r>
          </w:p>
        </w:tc>
        <w:tc>
          <w:tcPr>
            <w:tcW w:w="720" w:type="dxa"/>
          </w:tcPr>
          <w:p w14:paraId="0896C5DA" w14:textId="77777777" w:rsidR="00EE0CF2" w:rsidRDefault="00EE0CF2" w:rsidP="00CB5D2D">
            <w:pPr>
              <w:pStyle w:val="TableText"/>
              <w:keepNext w:val="0"/>
            </w:pPr>
            <w:r>
              <w:t>1..1</w:t>
            </w:r>
          </w:p>
        </w:tc>
        <w:tc>
          <w:tcPr>
            <w:tcW w:w="1152" w:type="dxa"/>
          </w:tcPr>
          <w:p w14:paraId="1B30EDA7" w14:textId="77777777" w:rsidR="00EE0CF2" w:rsidRDefault="00EE0CF2" w:rsidP="00CB5D2D">
            <w:pPr>
              <w:pStyle w:val="TableText"/>
              <w:keepNext w:val="0"/>
            </w:pPr>
            <w:r>
              <w:t>SHALL</w:t>
            </w:r>
          </w:p>
        </w:tc>
        <w:tc>
          <w:tcPr>
            <w:tcW w:w="864" w:type="dxa"/>
          </w:tcPr>
          <w:p w14:paraId="3F19CEA6" w14:textId="77777777" w:rsidR="00EE0CF2" w:rsidRDefault="00EE0CF2" w:rsidP="00CB5D2D">
            <w:pPr>
              <w:pStyle w:val="TableText"/>
              <w:keepNext w:val="0"/>
            </w:pPr>
          </w:p>
        </w:tc>
        <w:tc>
          <w:tcPr>
            <w:tcW w:w="1104" w:type="dxa"/>
          </w:tcPr>
          <w:p w14:paraId="5C198BDF" w14:textId="77777777" w:rsidR="00EE0CF2" w:rsidRDefault="0085191F" w:rsidP="00CB5D2D">
            <w:pPr>
              <w:pStyle w:val="TableText"/>
              <w:keepNext w:val="0"/>
            </w:pPr>
            <w:hyperlink w:anchor="C_4509-29414">
              <w:r w:rsidR="00EE0CF2">
                <w:rPr>
                  <w:rStyle w:val="HyperlinkText9pt"/>
                </w:rPr>
                <w:t>4509-29414</w:t>
              </w:r>
            </w:hyperlink>
          </w:p>
        </w:tc>
        <w:tc>
          <w:tcPr>
            <w:tcW w:w="2975" w:type="dxa"/>
          </w:tcPr>
          <w:p w14:paraId="5B17D47C" w14:textId="77777777" w:rsidR="00EE0CF2" w:rsidRDefault="00EE0CF2" w:rsidP="00CB5D2D">
            <w:pPr>
              <w:pStyle w:val="TableText"/>
              <w:keepNext w:val="0"/>
            </w:pPr>
            <w:r>
              <w:t>urn:oid:2.16.840.1.113883.5.1002 (HL7ActRelationshipType) = RSON</w:t>
            </w:r>
          </w:p>
        </w:tc>
      </w:tr>
      <w:tr w:rsidR="00EE0CF2" w14:paraId="629627A4" w14:textId="77777777" w:rsidTr="00EE0CF2">
        <w:trPr>
          <w:jc w:val="center"/>
        </w:trPr>
        <w:tc>
          <w:tcPr>
            <w:tcW w:w="3345" w:type="dxa"/>
          </w:tcPr>
          <w:p w14:paraId="69CB18C3" w14:textId="77777777" w:rsidR="00EE0CF2" w:rsidRDefault="00EE0CF2" w:rsidP="00CB5D2D">
            <w:pPr>
              <w:pStyle w:val="TableText"/>
              <w:keepNext w:val="0"/>
            </w:pPr>
            <w:r>
              <w:tab/>
            </w:r>
            <w:r>
              <w:tab/>
              <w:t>observation</w:t>
            </w:r>
          </w:p>
        </w:tc>
        <w:tc>
          <w:tcPr>
            <w:tcW w:w="720" w:type="dxa"/>
          </w:tcPr>
          <w:p w14:paraId="2F81EBE0" w14:textId="77777777" w:rsidR="00EE0CF2" w:rsidRDefault="00EE0CF2" w:rsidP="00CB5D2D">
            <w:pPr>
              <w:pStyle w:val="TableText"/>
              <w:keepNext w:val="0"/>
            </w:pPr>
            <w:r>
              <w:t>1..1</w:t>
            </w:r>
          </w:p>
        </w:tc>
        <w:tc>
          <w:tcPr>
            <w:tcW w:w="1152" w:type="dxa"/>
          </w:tcPr>
          <w:p w14:paraId="2642AD98" w14:textId="77777777" w:rsidR="00EE0CF2" w:rsidRDefault="00EE0CF2" w:rsidP="00CB5D2D">
            <w:pPr>
              <w:pStyle w:val="TableText"/>
              <w:keepNext w:val="0"/>
            </w:pPr>
            <w:r>
              <w:t>SHALL</w:t>
            </w:r>
          </w:p>
        </w:tc>
        <w:tc>
          <w:tcPr>
            <w:tcW w:w="864" w:type="dxa"/>
          </w:tcPr>
          <w:p w14:paraId="670A630D" w14:textId="77777777" w:rsidR="00EE0CF2" w:rsidRDefault="00EE0CF2" w:rsidP="00CB5D2D">
            <w:pPr>
              <w:pStyle w:val="TableText"/>
              <w:keepNext w:val="0"/>
            </w:pPr>
          </w:p>
        </w:tc>
        <w:tc>
          <w:tcPr>
            <w:tcW w:w="1104" w:type="dxa"/>
          </w:tcPr>
          <w:p w14:paraId="1486EAD4" w14:textId="77777777" w:rsidR="00EE0CF2" w:rsidRDefault="0085191F" w:rsidP="00CB5D2D">
            <w:pPr>
              <w:pStyle w:val="TableText"/>
              <w:keepNext w:val="0"/>
            </w:pPr>
            <w:hyperlink w:anchor="C_4509-29413">
              <w:r w:rsidR="00EE0CF2">
                <w:rPr>
                  <w:rStyle w:val="HyperlinkText9pt"/>
                </w:rPr>
                <w:t>4509-29413</w:t>
              </w:r>
            </w:hyperlink>
          </w:p>
        </w:tc>
        <w:tc>
          <w:tcPr>
            <w:tcW w:w="2975" w:type="dxa"/>
          </w:tcPr>
          <w:p w14:paraId="16EB7938" w14:textId="77777777" w:rsidR="00EE0CF2" w:rsidRDefault="0085191F" w:rsidP="00CB5D2D">
            <w:pPr>
              <w:pStyle w:val="TableText"/>
              <w:keepNext w:val="0"/>
            </w:pPr>
            <w:hyperlink w:anchor="E_Reason_V3">
              <w:r w:rsidR="00EE0CF2">
                <w:rPr>
                  <w:rStyle w:val="HyperlinkText9pt"/>
                </w:rPr>
                <w:t>Reason (V3) (identifier: urn:hl7ii:2.16.840.1.113883.10.20.24.3.88:2017-08-01</w:t>
              </w:r>
            </w:hyperlink>
          </w:p>
        </w:tc>
      </w:tr>
    </w:tbl>
    <w:p w14:paraId="357BB7AA" w14:textId="77777777" w:rsidR="00EE0CF2" w:rsidRDefault="00EE0CF2" w:rsidP="00EE0CF2">
      <w:pPr>
        <w:pStyle w:val="BodyText"/>
      </w:pPr>
    </w:p>
    <w:p w14:paraId="6641BC9D" w14:textId="77777777" w:rsidR="00EE0CF2" w:rsidRDefault="00EE0CF2" w:rsidP="001030A4">
      <w:pPr>
        <w:numPr>
          <w:ilvl w:val="0"/>
          <w:numId w:val="125"/>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t>)</w:t>
      </w:r>
      <w:bookmarkStart w:id="1041" w:name="C_4509-28469"/>
      <w:r>
        <w:t xml:space="preserve"> (CONF:4509-28469)</w:t>
      </w:r>
      <w:bookmarkEnd w:id="1041"/>
      <w:r>
        <w:t>.</w:t>
      </w:r>
    </w:p>
    <w:p w14:paraId="02EDB44C" w14:textId="77777777" w:rsidR="00EE0CF2" w:rsidRDefault="00EE0CF2" w:rsidP="001030A4">
      <w:pPr>
        <w:numPr>
          <w:ilvl w:val="0"/>
          <w:numId w:val="125"/>
        </w:numPr>
        <w:ind w:left="1080"/>
      </w:pPr>
      <w:r>
        <w:rPr>
          <w:rStyle w:val="keyword"/>
        </w:rPr>
        <w:t>SHALL</w:t>
      </w:r>
      <w:r>
        <w:t xml:space="preserve"> contain exactly one [1..1] </w:t>
      </w:r>
      <w:r>
        <w:rPr>
          <w:rStyle w:val="XMLnameBold"/>
        </w:rPr>
        <w:t>@moodCode</w:t>
      </w:r>
      <w:r>
        <w:t>=</w:t>
      </w:r>
      <w:r>
        <w:rPr>
          <w:rStyle w:val="XMLname"/>
        </w:rPr>
        <w:t>"RQO"</w:t>
      </w:r>
      <w:r>
        <w:t xml:space="preserve"> Request (CodeSystem: </w:t>
      </w:r>
      <w:r>
        <w:rPr>
          <w:rStyle w:val="XMLname"/>
        </w:rPr>
        <w:t>HL7ActMood urn:oid:2.16.840.1.113883.5.1001</w:t>
      </w:r>
      <w:r>
        <w:t>)</w:t>
      </w:r>
      <w:bookmarkStart w:id="1042" w:name="C_4509-28470"/>
      <w:r>
        <w:t xml:space="preserve"> (CONF:4509-28470)</w:t>
      </w:r>
      <w:bookmarkEnd w:id="1042"/>
      <w:r>
        <w:t>.</w:t>
      </w:r>
    </w:p>
    <w:p w14:paraId="742A723E" w14:textId="77777777" w:rsidR="00EE0CF2" w:rsidRDefault="00EE0CF2" w:rsidP="001030A4">
      <w:pPr>
        <w:numPr>
          <w:ilvl w:val="0"/>
          <w:numId w:val="125"/>
        </w:numPr>
        <w:ind w:left="1080"/>
      </w:pPr>
      <w:r>
        <w:rPr>
          <w:rStyle w:val="keyword"/>
        </w:rPr>
        <w:t>MAY</w:t>
      </w:r>
      <w:r>
        <w:t xml:space="preserve"> contain zero or one [0..1] </w:t>
      </w:r>
      <w:r>
        <w:rPr>
          <w:rStyle w:val="XMLnameBold"/>
        </w:rPr>
        <w:t>@negationInd</w:t>
      </w:r>
      <w:bookmarkStart w:id="1043" w:name="C_4509-28483"/>
      <w:r>
        <w:t xml:space="preserve"> (CONF:4509-28483)</w:t>
      </w:r>
      <w:bookmarkEnd w:id="1043"/>
      <w:r>
        <w:t>.</w:t>
      </w:r>
      <w:r>
        <w:br/>
        <w:t>Note: QDM Attribute: Negation Rationale - negationInd="true" indicates Encounter Not Order</w:t>
      </w:r>
    </w:p>
    <w:p w14:paraId="1B6D9BEE" w14:textId="77777777" w:rsidR="00EE0CF2" w:rsidRDefault="00EE0CF2" w:rsidP="001030A4">
      <w:pPr>
        <w:numPr>
          <w:ilvl w:val="1"/>
          <w:numId w:val="125"/>
        </w:numPr>
      </w:pPr>
      <w:r>
        <w:t xml:space="preserve">If </w:t>
      </w:r>
      <w:r>
        <w:rPr>
          <w:b/>
        </w:rPr>
        <w:t>@negationInd="true"</w:t>
      </w:r>
      <w:r>
        <w:t xml:space="preserve"> is present, </w:t>
      </w:r>
      <w:r>
        <w:rPr>
          <w:rStyle w:val="keyword"/>
        </w:rPr>
        <w:t>SHALL</w:t>
      </w:r>
      <w:r>
        <w:t xml:space="preserve"> contain one [1..1] entryRelationship such that it contains exactly one [1..1] </w:t>
      </w:r>
      <w:r>
        <w:rPr>
          <w:b/>
        </w:rPr>
        <w:t>Reason (V3)</w:t>
      </w:r>
      <w:r>
        <w:t xml:space="preserve"> to state the reason for </w:t>
      </w:r>
      <w:r>
        <w:rPr>
          <w:b/>
        </w:rPr>
        <w:t>Encounter Not Order</w:t>
      </w:r>
      <w:r>
        <w:t xml:space="preserve"> (CONF:4509-29640).</w:t>
      </w:r>
    </w:p>
    <w:p w14:paraId="5703B720" w14:textId="77777777" w:rsidR="00EE0CF2" w:rsidRDefault="00EE0CF2" w:rsidP="001030A4">
      <w:pPr>
        <w:numPr>
          <w:ilvl w:val="0"/>
          <w:numId w:val="125"/>
        </w:numPr>
        <w:ind w:left="1080"/>
      </w:pPr>
      <w:r>
        <w:rPr>
          <w:rStyle w:val="keyword"/>
        </w:rPr>
        <w:t>SHALL</w:t>
      </w:r>
      <w:r>
        <w:t xml:space="preserve"> contain exactly one [1..1] </w:t>
      </w:r>
      <w:r>
        <w:rPr>
          <w:rStyle w:val="XMLnameBold"/>
        </w:rPr>
        <w:t>templateId</w:t>
      </w:r>
      <w:bookmarkStart w:id="1044" w:name="C_4509-28467"/>
      <w:r>
        <w:t xml:space="preserve"> (CONF:4509-28467)</w:t>
      </w:r>
      <w:bookmarkEnd w:id="1044"/>
      <w:r>
        <w:t xml:space="preserve"> such that it</w:t>
      </w:r>
    </w:p>
    <w:p w14:paraId="44953345" w14:textId="77777777" w:rsidR="00EE0CF2" w:rsidRDefault="00EE0CF2" w:rsidP="001030A4">
      <w:pPr>
        <w:numPr>
          <w:ilvl w:val="1"/>
          <w:numId w:val="125"/>
        </w:numPr>
      </w:pPr>
      <w:r>
        <w:rPr>
          <w:rStyle w:val="keyword"/>
        </w:rPr>
        <w:t>SHALL</w:t>
      </w:r>
      <w:r>
        <w:t xml:space="preserve"> contain exactly one [1..1] </w:t>
      </w:r>
      <w:r>
        <w:rPr>
          <w:rStyle w:val="XMLnameBold"/>
        </w:rPr>
        <w:t>@root</w:t>
      </w:r>
      <w:r>
        <w:t>=</w:t>
      </w:r>
      <w:r>
        <w:rPr>
          <w:rStyle w:val="XMLname"/>
        </w:rPr>
        <w:t>"2.16.840.1.113883.10.20.24.3.132"</w:t>
      </w:r>
      <w:bookmarkStart w:id="1045" w:name="C_4509-28471"/>
      <w:r>
        <w:t xml:space="preserve"> (CONF:4509-28471)</w:t>
      </w:r>
      <w:bookmarkEnd w:id="1045"/>
      <w:r>
        <w:t>.</w:t>
      </w:r>
    </w:p>
    <w:p w14:paraId="2ADCC671" w14:textId="77777777" w:rsidR="00EE0CF2" w:rsidRDefault="00EE0CF2" w:rsidP="001030A4">
      <w:pPr>
        <w:numPr>
          <w:ilvl w:val="1"/>
          <w:numId w:val="125"/>
        </w:numPr>
      </w:pPr>
      <w:r>
        <w:rPr>
          <w:rStyle w:val="keyword"/>
        </w:rPr>
        <w:t>SHALL</w:t>
      </w:r>
      <w:r>
        <w:t xml:space="preserve"> contain exactly one [1..1] </w:t>
      </w:r>
      <w:r>
        <w:rPr>
          <w:rStyle w:val="XMLnameBold"/>
        </w:rPr>
        <w:t>@extension</w:t>
      </w:r>
      <w:r>
        <w:t>=</w:t>
      </w:r>
      <w:r>
        <w:rPr>
          <w:rStyle w:val="XMLname"/>
        </w:rPr>
        <w:t>"2021-08-01"</w:t>
      </w:r>
      <w:bookmarkStart w:id="1046" w:name="C_4509-29410"/>
      <w:r>
        <w:t xml:space="preserve"> (CONF:4509-29410)</w:t>
      </w:r>
      <w:bookmarkEnd w:id="1046"/>
      <w:r>
        <w:t>.</w:t>
      </w:r>
    </w:p>
    <w:p w14:paraId="72B5B7DC" w14:textId="77777777" w:rsidR="00EE0CF2" w:rsidRDefault="00EE0CF2" w:rsidP="001030A4">
      <w:pPr>
        <w:numPr>
          <w:ilvl w:val="0"/>
          <w:numId w:val="125"/>
        </w:numPr>
        <w:ind w:left="1080"/>
      </w:pPr>
      <w:r>
        <w:rPr>
          <w:rStyle w:val="keyword"/>
        </w:rPr>
        <w:t>SHALL</w:t>
      </w:r>
      <w:r>
        <w:t xml:space="preserve"> contain exactly one [1..1] </w:t>
      </w:r>
      <w:r>
        <w:rPr>
          <w:rStyle w:val="XMLnameBold"/>
        </w:rPr>
        <w:t>code</w:t>
      </w:r>
      <w:bookmarkStart w:id="1047" w:name="C_4509-29409"/>
      <w:r>
        <w:t xml:space="preserve"> (CONF:4509-29409)</w:t>
      </w:r>
      <w:bookmarkEnd w:id="1047"/>
      <w:r>
        <w:t>.</w:t>
      </w:r>
    </w:p>
    <w:p w14:paraId="405B78D2" w14:textId="77777777" w:rsidR="00EE0CF2" w:rsidRDefault="00EE0CF2" w:rsidP="001030A4">
      <w:pPr>
        <w:numPr>
          <w:ilvl w:val="1"/>
          <w:numId w:val="125"/>
        </w:numPr>
      </w:pPr>
      <w:r>
        <w:t xml:space="preserve">This code </w:t>
      </w:r>
      <w:r>
        <w:rPr>
          <w:rStyle w:val="keyword"/>
        </w:rPr>
        <w:t>SHALL</w:t>
      </w:r>
      <w:r>
        <w:t xml:space="preserve"> contain exactly one [1..1] </w:t>
      </w:r>
      <w:r>
        <w:rPr>
          <w:rStyle w:val="XMLnameBold"/>
        </w:rPr>
        <w:t>@code</w:t>
      </w:r>
      <w:r>
        <w:t>=</w:t>
      </w:r>
      <w:r>
        <w:rPr>
          <w:rStyle w:val="XMLname"/>
        </w:rPr>
        <w:t>"ENC"</w:t>
      </w:r>
      <w:r>
        <w:t xml:space="preserve"> Encounter (CodeSystem: </w:t>
      </w:r>
      <w:r>
        <w:rPr>
          <w:rStyle w:val="XMLname"/>
        </w:rPr>
        <w:t>HL7ActClass urn:oid:2.16.840.1.113883.5.6</w:t>
      </w:r>
      <w:r>
        <w:t>)</w:t>
      </w:r>
      <w:bookmarkStart w:id="1048" w:name="C_4509-29411"/>
      <w:r>
        <w:t xml:space="preserve"> (CONF:4509-29411)</w:t>
      </w:r>
      <w:bookmarkEnd w:id="1048"/>
      <w:r>
        <w:t>.</w:t>
      </w:r>
    </w:p>
    <w:p w14:paraId="1036DA8C" w14:textId="77777777" w:rsidR="00EE0CF2" w:rsidRDefault="00EE0CF2" w:rsidP="001030A4">
      <w:pPr>
        <w:numPr>
          <w:ilvl w:val="0"/>
          <w:numId w:val="125"/>
        </w:numPr>
        <w:ind w:left="1080"/>
      </w:pPr>
      <w:r>
        <w:rPr>
          <w:rStyle w:val="keyword"/>
        </w:rPr>
        <w:t>SHALL</w:t>
      </w:r>
      <w:r>
        <w:t xml:space="preserve"> contain exactly one [1..1] </w:t>
      </w:r>
      <w:r>
        <w:rPr>
          <w:rStyle w:val="XMLnameBold"/>
        </w:rPr>
        <w:t>entryRelationship</w:t>
      </w:r>
      <w:bookmarkStart w:id="1049" w:name="C_4509-28468"/>
      <w:r>
        <w:t xml:space="preserve"> (CONF:4509-28468)</w:t>
      </w:r>
      <w:bookmarkEnd w:id="1049"/>
      <w:r>
        <w:t xml:space="preserve"> such that it</w:t>
      </w:r>
    </w:p>
    <w:p w14:paraId="236AE090" w14:textId="77777777" w:rsidR="00EE0CF2" w:rsidRDefault="00EE0CF2" w:rsidP="001030A4">
      <w:pPr>
        <w:numPr>
          <w:ilvl w:val="1"/>
          <w:numId w:val="125"/>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1050" w:name="C_4509-28473"/>
      <w:r>
        <w:t xml:space="preserve"> (CONF:4509-28473)</w:t>
      </w:r>
      <w:bookmarkEnd w:id="1050"/>
      <w:r>
        <w:t>.</w:t>
      </w:r>
    </w:p>
    <w:p w14:paraId="5635B486" w14:textId="77777777" w:rsidR="00EE0CF2" w:rsidRDefault="00EE0CF2" w:rsidP="001030A4">
      <w:pPr>
        <w:numPr>
          <w:ilvl w:val="1"/>
          <w:numId w:val="125"/>
        </w:numPr>
      </w:pPr>
      <w:r>
        <w:rPr>
          <w:rStyle w:val="keyword"/>
        </w:rPr>
        <w:t>SHALL</w:t>
      </w:r>
      <w:r>
        <w:t xml:space="preserve"> contain exactly one [1..1]  </w:t>
      </w:r>
      <w:hyperlink w:anchor="E_Encounter_Order_V6">
        <w:r>
          <w:rPr>
            <w:rStyle w:val="HyperlinkCourierBold"/>
          </w:rPr>
          <w:t>Encounter Order (V6)</w:t>
        </w:r>
      </w:hyperlink>
      <w:r>
        <w:rPr>
          <w:rStyle w:val="XMLname"/>
        </w:rPr>
        <w:t xml:space="preserve"> (identifier: urn:hl7ii:2.16.840.1.113883.10.20.24.3.22:2021-08-01)</w:t>
      </w:r>
      <w:bookmarkStart w:id="1051" w:name="C_4509-28474"/>
      <w:r>
        <w:t xml:space="preserve"> (CONF:4509-28474)</w:t>
      </w:r>
      <w:bookmarkEnd w:id="1051"/>
      <w:r>
        <w:t>.</w:t>
      </w:r>
    </w:p>
    <w:p w14:paraId="655B6C11" w14:textId="77777777" w:rsidR="00EE0CF2" w:rsidRDefault="00EE0CF2" w:rsidP="001030A4">
      <w:pPr>
        <w:numPr>
          <w:ilvl w:val="0"/>
          <w:numId w:val="125"/>
        </w:numPr>
        <w:ind w:left="1080"/>
      </w:pPr>
      <w:r>
        <w:rPr>
          <w:rStyle w:val="keyword"/>
        </w:rPr>
        <w:t>MAY</w:t>
      </w:r>
      <w:r>
        <w:t xml:space="preserve"> contain zero or one [0..1] </w:t>
      </w:r>
      <w:r>
        <w:rPr>
          <w:rStyle w:val="XMLnameBold"/>
        </w:rPr>
        <w:t>entryRelationship</w:t>
      </w:r>
      <w:bookmarkStart w:id="1052" w:name="C_4509-29412"/>
      <w:r>
        <w:t xml:space="preserve"> (CONF:4509-29412)</w:t>
      </w:r>
      <w:bookmarkEnd w:id="1052"/>
      <w:r>
        <w:t xml:space="preserve"> such that it</w:t>
      </w:r>
      <w:r>
        <w:br/>
        <w:t>Note: Reason for Negation</w:t>
      </w:r>
    </w:p>
    <w:p w14:paraId="7F4DBDE2" w14:textId="77777777" w:rsidR="00EE0CF2" w:rsidRDefault="00EE0CF2" w:rsidP="001030A4">
      <w:pPr>
        <w:numPr>
          <w:ilvl w:val="1"/>
          <w:numId w:val="125"/>
        </w:numPr>
      </w:pPr>
      <w:r>
        <w:rPr>
          <w:rStyle w:val="keyword"/>
        </w:rPr>
        <w:lastRenderedPageBreak/>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t>)</w:t>
      </w:r>
      <w:bookmarkStart w:id="1053" w:name="C_4509-29414"/>
      <w:r>
        <w:t xml:space="preserve"> (CONF:4509-29414)</w:t>
      </w:r>
      <w:bookmarkEnd w:id="1053"/>
      <w:r>
        <w:t>.</w:t>
      </w:r>
    </w:p>
    <w:p w14:paraId="647A9504" w14:textId="77777777" w:rsidR="00EE0CF2" w:rsidRDefault="00EE0CF2" w:rsidP="001030A4">
      <w:pPr>
        <w:numPr>
          <w:ilvl w:val="1"/>
          <w:numId w:val="125"/>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1054" w:name="C_4509-29413"/>
      <w:r>
        <w:t xml:space="preserve"> (CONF:4509-29413)</w:t>
      </w:r>
      <w:bookmarkEnd w:id="1054"/>
      <w:r>
        <w:t>.</w:t>
      </w:r>
    </w:p>
    <w:p w14:paraId="4DB3957E" w14:textId="35A0F9DD" w:rsidR="00EE0CF2" w:rsidRDefault="00EE0CF2" w:rsidP="00CB5D2D">
      <w:pPr>
        <w:pStyle w:val="Caption"/>
        <w:keepNext w:val="0"/>
        <w:ind w:left="130" w:right="115"/>
      </w:pPr>
      <w:bookmarkStart w:id="1055" w:name="_Toc78972608"/>
      <w:bookmarkStart w:id="1056" w:name="_Toc118244093"/>
      <w:r>
        <w:t xml:space="preserve">Figure </w:t>
      </w:r>
      <w:r>
        <w:fldChar w:fldCharType="begin"/>
      </w:r>
      <w:r>
        <w:instrText>SEQ Figure \* ARABIC</w:instrText>
      </w:r>
      <w:r>
        <w:fldChar w:fldCharType="separate"/>
      </w:r>
      <w:r w:rsidR="00A21BC2">
        <w:t>40</w:t>
      </w:r>
      <w:r>
        <w:fldChar w:fldCharType="end"/>
      </w:r>
      <w:r>
        <w:t>: Encounter Order Act (V4)  Example</w:t>
      </w:r>
      <w:bookmarkEnd w:id="1055"/>
      <w:bookmarkEnd w:id="1056"/>
    </w:p>
    <w:p w14:paraId="7D7AD0D8" w14:textId="77777777" w:rsidR="00EE0CF2" w:rsidRDefault="00EE0CF2" w:rsidP="00CB5D2D">
      <w:pPr>
        <w:pStyle w:val="Example"/>
        <w:keepNext w:val="0"/>
        <w:ind w:left="130" w:right="115"/>
      </w:pPr>
      <w:r>
        <w:t>&lt;!-- Encounter Not Order --&gt;</w:t>
      </w:r>
    </w:p>
    <w:p w14:paraId="6BAAF902" w14:textId="77777777" w:rsidR="00EE0CF2" w:rsidRDefault="00EE0CF2" w:rsidP="00CB5D2D">
      <w:pPr>
        <w:pStyle w:val="Example"/>
        <w:keepNext w:val="0"/>
        <w:ind w:left="130" w:right="115"/>
      </w:pPr>
      <w:r>
        <w:t>&lt;act classCode="ACT" moodCode="RQO" negationInd="true"&gt;</w:t>
      </w:r>
    </w:p>
    <w:p w14:paraId="191FBC63" w14:textId="6B83BC72" w:rsidR="00EE0CF2" w:rsidRDefault="00EE0CF2" w:rsidP="00CB5D2D">
      <w:pPr>
        <w:pStyle w:val="Example"/>
        <w:keepNext w:val="0"/>
        <w:ind w:left="130" w:right="115"/>
      </w:pPr>
      <w:r>
        <w:t xml:space="preserve">    &lt;!-- Encounter Order Act (V</w:t>
      </w:r>
      <w:r w:rsidR="00B25CEB">
        <w:t>4</w:t>
      </w:r>
      <w:r>
        <w:t>) --&gt;</w:t>
      </w:r>
    </w:p>
    <w:p w14:paraId="718AE2C6" w14:textId="77777777" w:rsidR="00EE0CF2" w:rsidRDefault="00EE0CF2" w:rsidP="00CB5D2D">
      <w:pPr>
        <w:pStyle w:val="Example"/>
        <w:keepNext w:val="0"/>
        <w:ind w:left="130" w:right="115"/>
      </w:pPr>
      <w:r>
        <w:t xml:space="preserve">    &lt;templateId root="2.16.840.1.113883.10.20.24.3.132" extension="2021-08-01"/&gt;</w:t>
      </w:r>
    </w:p>
    <w:p w14:paraId="782ACAB3" w14:textId="77777777" w:rsidR="00EE0CF2" w:rsidRDefault="00EE0CF2" w:rsidP="00CB5D2D">
      <w:pPr>
        <w:pStyle w:val="Example"/>
        <w:keepNext w:val="0"/>
        <w:ind w:left="130" w:right="115"/>
      </w:pPr>
      <w:r>
        <w:t xml:space="preserve">    &lt;code code="ENC" codeSystem="2.16.840.1.113883.5.6" displayName="Encounter" codeSystemName="ActClass"/&gt;</w:t>
      </w:r>
    </w:p>
    <w:p w14:paraId="1CAF3023" w14:textId="77777777" w:rsidR="00EE0CF2" w:rsidRDefault="00EE0CF2" w:rsidP="00CB5D2D">
      <w:pPr>
        <w:pStyle w:val="Example"/>
        <w:keepNext w:val="0"/>
        <w:ind w:left="130" w:right="115"/>
      </w:pPr>
      <w:r>
        <w:t xml:space="preserve">    &lt;entryRelationship typeCode="SUBJ"&gt;</w:t>
      </w:r>
    </w:p>
    <w:p w14:paraId="07D672FA" w14:textId="77777777" w:rsidR="00EE0CF2" w:rsidRDefault="00EE0CF2" w:rsidP="00CB5D2D">
      <w:pPr>
        <w:pStyle w:val="Example"/>
        <w:keepNext w:val="0"/>
        <w:ind w:left="130" w:right="115"/>
      </w:pPr>
      <w:r>
        <w:t xml:space="preserve">        &lt;encounter classCode="ENC" moodCode="RQO"&gt;</w:t>
      </w:r>
    </w:p>
    <w:p w14:paraId="4905A681" w14:textId="77777777" w:rsidR="00EE0CF2" w:rsidRDefault="00EE0CF2" w:rsidP="00CB5D2D">
      <w:pPr>
        <w:pStyle w:val="Example"/>
        <w:keepNext w:val="0"/>
        <w:ind w:left="130" w:right="115"/>
      </w:pPr>
      <w:r>
        <w:t xml:space="preserve">            &lt;!-- Conforms to C-CDA R2.1 Planned Encounter (V2) template --&gt;</w:t>
      </w:r>
    </w:p>
    <w:p w14:paraId="78D179DA" w14:textId="77777777" w:rsidR="00EE0CF2" w:rsidRDefault="00EE0CF2" w:rsidP="00CB5D2D">
      <w:pPr>
        <w:pStyle w:val="Example"/>
        <w:keepNext w:val="0"/>
        <w:ind w:left="130" w:right="115"/>
      </w:pPr>
      <w:r>
        <w:t xml:space="preserve">            &lt;templateId root="2.16.840.1.113883.10.20.22.4.40" extension="2014-06-09"/&gt;</w:t>
      </w:r>
    </w:p>
    <w:p w14:paraId="173C9BFB" w14:textId="77777777" w:rsidR="00EE0CF2" w:rsidRDefault="00EE0CF2" w:rsidP="00CB5D2D">
      <w:pPr>
        <w:pStyle w:val="Example"/>
        <w:keepNext w:val="0"/>
        <w:ind w:left="130" w:right="115"/>
      </w:pPr>
      <w:r>
        <w:t xml:space="preserve">            &lt;!-- Encounter Order (V6) template --&gt;</w:t>
      </w:r>
    </w:p>
    <w:p w14:paraId="0B38A25C" w14:textId="77777777" w:rsidR="00EE0CF2" w:rsidRDefault="00EE0CF2" w:rsidP="00CB5D2D">
      <w:pPr>
        <w:pStyle w:val="Example"/>
        <w:keepNext w:val="0"/>
        <w:ind w:left="130" w:right="115"/>
      </w:pPr>
      <w:r>
        <w:t xml:space="preserve">            &lt;templateId root="2.16.840.1.113883.10.20.24.3.22" extension="2021-08-01"/&gt;</w:t>
      </w:r>
    </w:p>
    <w:p w14:paraId="16B9636A" w14:textId="77777777" w:rsidR="00EE0CF2" w:rsidRDefault="00EE0CF2" w:rsidP="00CB5D2D">
      <w:pPr>
        <w:pStyle w:val="Example"/>
        <w:keepNext w:val="0"/>
        <w:ind w:left="130" w:right="115"/>
      </w:pPr>
      <w:r>
        <w:t xml:space="preserve">            &lt;id root="2a620155-9d11-439e-92b3-5d9815ff4de8"/&gt;</w:t>
      </w:r>
    </w:p>
    <w:p w14:paraId="612791A1" w14:textId="77777777" w:rsidR="00EE0CF2" w:rsidRDefault="00EE0CF2" w:rsidP="00CB5D2D">
      <w:pPr>
        <w:pStyle w:val="Example"/>
        <w:keepNext w:val="0"/>
        <w:ind w:left="130" w:right="115"/>
      </w:pPr>
      <w:r>
        <w:t xml:space="preserve">            &lt;code code="185349003" displayName="encounter for check-up (procedure)" codeSystemName="SNOMED CT" codeSystem="2.16.840.1.113883.6.96"/&gt;</w:t>
      </w:r>
    </w:p>
    <w:p w14:paraId="460AA933" w14:textId="77777777" w:rsidR="00EE0CF2" w:rsidRDefault="00EE0CF2" w:rsidP="00CB5D2D">
      <w:pPr>
        <w:pStyle w:val="Example"/>
        <w:keepNext w:val="0"/>
        <w:ind w:left="130" w:right="115"/>
      </w:pPr>
      <w:r>
        <w:t xml:space="preserve">            &lt;text&gt;Encounter for check-up (procedure)&lt;/text&gt;</w:t>
      </w:r>
    </w:p>
    <w:p w14:paraId="2209EFF5" w14:textId="77777777" w:rsidR="00EE0CF2" w:rsidRDefault="00EE0CF2" w:rsidP="00CB5D2D">
      <w:pPr>
        <w:pStyle w:val="Example"/>
        <w:keepNext w:val="0"/>
        <w:ind w:left="130" w:right="115"/>
      </w:pPr>
      <w:r>
        <w:t xml:space="preserve">            &lt;statusCode code="active"/&gt;</w:t>
      </w:r>
    </w:p>
    <w:p w14:paraId="72474917" w14:textId="77777777" w:rsidR="00EE0CF2" w:rsidRDefault="00EE0CF2" w:rsidP="00CB5D2D">
      <w:pPr>
        <w:pStyle w:val="Example"/>
        <w:keepNext w:val="0"/>
        <w:ind w:left="130" w:right="115"/>
      </w:pPr>
      <w:r>
        <w:t xml:space="preserve">            &lt;author&gt;</w:t>
      </w:r>
    </w:p>
    <w:p w14:paraId="33CBF550" w14:textId="77777777" w:rsidR="00EE0CF2" w:rsidRDefault="00EE0CF2" w:rsidP="00CB5D2D">
      <w:pPr>
        <w:pStyle w:val="Example"/>
        <w:keepNext w:val="0"/>
        <w:ind w:left="130" w:right="115"/>
      </w:pPr>
      <w:r>
        <w:t xml:space="preserve">                &lt;!-- C-CDA R2 Author Participation --&gt;</w:t>
      </w:r>
    </w:p>
    <w:p w14:paraId="328EBE94" w14:textId="77777777" w:rsidR="00EE0CF2" w:rsidRDefault="00EE0CF2" w:rsidP="00CB5D2D">
      <w:pPr>
        <w:pStyle w:val="Example"/>
        <w:keepNext w:val="0"/>
        <w:ind w:left="130" w:right="115"/>
      </w:pPr>
      <w:r>
        <w:t xml:space="preserve">                &lt;templateId root="2.16.840.1.113883.10.20.22.4.119"/&gt;</w:t>
      </w:r>
    </w:p>
    <w:p w14:paraId="2931F64E" w14:textId="77777777" w:rsidR="00EE0CF2" w:rsidRDefault="00EE0CF2" w:rsidP="00CB5D2D">
      <w:pPr>
        <w:pStyle w:val="Example"/>
        <w:keepNext w:val="0"/>
        <w:ind w:left="130" w:right="115"/>
      </w:pPr>
      <w:r>
        <w:t xml:space="preserve">                &lt;time value="202104081130"/&gt;</w:t>
      </w:r>
    </w:p>
    <w:p w14:paraId="7CC2CD33" w14:textId="77777777" w:rsidR="00EE0CF2" w:rsidRDefault="00EE0CF2" w:rsidP="00CB5D2D">
      <w:pPr>
        <w:pStyle w:val="Example"/>
        <w:keepNext w:val="0"/>
        <w:ind w:left="130" w:right="115"/>
      </w:pPr>
      <w:r>
        <w:t xml:space="preserve">                &lt;assignedAuthor&gt;</w:t>
      </w:r>
    </w:p>
    <w:p w14:paraId="58470693" w14:textId="77777777" w:rsidR="00EE0CF2" w:rsidRDefault="00EE0CF2" w:rsidP="00CB5D2D">
      <w:pPr>
        <w:pStyle w:val="Example"/>
        <w:keepNext w:val="0"/>
        <w:ind w:left="130" w:right="115"/>
      </w:pPr>
      <w:r>
        <w:t xml:space="preserve">                    &lt;id root="2.16.840.1.113883.4.6" extension="111111111"/&gt;</w:t>
      </w:r>
    </w:p>
    <w:p w14:paraId="37D428B8" w14:textId="77777777" w:rsidR="00EE0CF2" w:rsidRDefault="00EE0CF2" w:rsidP="00CB5D2D">
      <w:pPr>
        <w:pStyle w:val="Example"/>
        <w:keepNext w:val="0"/>
        <w:ind w:left="130" w:right="115"/>
      </w:pPr>
      <w:r>
        <w:t xml:space="preserve">                &lt;/assignedAuthor&gt;</w:t>
      </w:r>
    </w:p>
    <w:p w14:paraId="612AE339" w14:textId="77777777" w:rsidR="00EE0CF2" w:rsidRDefault="00EE0CF2" w:rsidP="00CB5D2D">
      <w:pPr>
        <w:pStyle w:val="Example"/>
        <w:keepNext w:val="0"/>
        <w:ind w:left="130" w:right="115"/>
      </w:pPr>
      <w:r>
        <w:t xml:space="preserve">            &lt;/author&gt;</w:t>
      </w:r>
    </w:p>
    <w:p w14:paraId="455BED61" w14:textId="77777777" w:rsidR="00EE0CF2" w:rsidRDefault="00EE0CF2" w:rsidP="00CB5D2D">
      <w:pPr>
        <w:pStyle w:val="Example"/>
        <w:keepNext w:val="0"/>
        <w:ind w:left="130" w:right="115"/>
      </w:pPr>
      <w:r>
        <w:t xml:space="preserve">            &lt;participant typeCode="LOC"&gt;</w:t>
      </w:r>
    </w:p>
    <w:p w14:paraId="72AE7CC0" w14:textId="77777777" w:rsidR="00EE0CF2" w:rsidRDefault="00EE0CF2" w:rsidP="00CB5D2D">
      <w:pPr>
        <w:pStyle w:val="Example"/>
        <w:keepNext w:val="0"/>
        <w:ind w:left="130" w:right="115"/>
      </w:pPr>
      <w:r>
        <w:t xml:space="preserve">                &lt;participantRole classCode="SDLOC"&gt;</w:t>
      </w:r>
    </w:p>
    <w:p w14:paraId="2AF4BBC6" w14:textId="77777777" w:rsidR="00EE0CF2" w:rsidRDefault="00EE0CF2" w:rsidP="00CB5D2D">
      <w:pPr>
        <w:pStyle w:val="Example"/>
        <w:keepNext w:val="0"/>
        <w:ind w:left="130" w:right="115"/>
      </w:pPr>
      <w:r>
        <w:t xml:space="preserve">                    &lt;code code="31628002" codeSystem="2.16.840.1.113883.6.96"</w:t>
      </w:r>
    </w:p>
    <w:p w14:paraId="09D475AC" w14:textId="77777777" w:rsidR="00EE0CF2" w:rsidRDefault="00EE0CF2" w:rsidP="00CB5D2D">
      <w:pPr>
        <w:pStyle w:val="Example"/>
        <w:keepNext w:val="0"/>
        <w:ind w:left="130" w:right="115"/>
      </w:pPr>
      <w:r>
        <w:t xml:space="preserve">                        codeSystemName="SNOMED CT"</w:t>
      </w:r>
    </w:p>
    <w:p w14:paraId="36B2F9B0" w14:textId="77777777" w:rsidR="00EE0CF2" w:rsidRDefault="00EE0CF2" w:rsidP="00CB5D2D">
      <w:pPr>
        <w:pStyle w:val="Example"/>
        <w:keepNext w:val="0"/>
        <w:ind w:left="130" w:right="115"/>
      </w:pPr>
      <w:r>
        <w:t xml:space="preserve">                        displayName="Hospital-based outpatient family medicine clinic (environment)"/&gt;</w:t>
      </w:r>
    </w:p>
    <w:p w14:paraId="0B21A33E" w14:textId="77777777" w:rsidR="00EE0CF2" w:rsidRDefault="00EE0CF2" w:rsidP="00CB5D2D">
      <w:pPr>
        <w:pStyle w:val="Example"/>
        <w:keepNext w:val="0"/>
        <w:ind w:left="130" w:right="115"/>
      </w:pPr>
      <w:r>
        <w:t xml:space="preserve">                    &lt;addr&gt;</w:t>
      </w:r>
    </w:p>
    <w:p w14:paraId="24802DE2" w14:textId="77777777" w:rsidR="00EE0CF2" w:rsidRDefault="00EE0CF2" w:rsidP="00CB5D2D">
      <w:pPr>
        <w:pStyle w:val="Example"/>
        <w:keepNext w:val="0"/>
        <w:ind w:left="130" w:right="115"/>
      </w:pPr>
      <w:r>
        <w:t xml:space="preserve">                        &lt;streetAddressLine&gt;17 Daws Rd.&lt;/streetAddressLine&gt;</w:t>
      </w:r>
    </w:p>
    <w:p w14:paraId="646CFEF5" w14:textId="77777777" w:rsidR="00EE0CF2" w:rsidRDefault="00EE0CF2" w:rsidP="00CB5D2D">
      <w:pPr>
        <w:pStyle w:val="Example"/>
        <w:keepNext w:val="0"/>
        <w:ind w:left="130" w:right="115"/>
      </w:pPr>
      <w:r>
        <w:t xml:space="preserve">                        &lt;city&gt;Blue Bell&lt;/city&gt;</w:t>
      </w:r>
    </w:p>
    <w:p w14:paraId="447DDE43" w14:textId="77777777" w:rsidR="00EE0CF2" w:rsidRDefault="00EE0CF2" w:rsidP="00CB5D2D">
      <w:pPr>
        <w:pStyle w:val="Example"/>
        <w:keepNext w:val="0"/>
        <w:ind w:left="130" w:right="115"/>
      </w:pPr>
      <w:r>
        <w:t xml:space="preserve">                        &lt;state&gt;MA&lt;/state&gt;</w:t>
      </w:r>
    </w:p>
    <w:p w14:paraId="2BC48157" w14:textId="77777777" w:rsidR="00EE0CF2" w:rsidRDefault="00EE0CF2" w:rsidP="00CB5D2D">
      <w:pPr>
        <w:pStyle w:val="Example"/>
        <w:keepNext w:val="0"/>
        <w:ind w:left="130" w:right="115"/>
      </w:pPr>
      <w:r>
        <w:t xml:space="preserve">                        &lt;postalCode&gt;02368&lt;/postalCode&gt;</w:t>
      </w:r>
    </w:p>
    <w:p w14:paraId="2CA2A7A5" w14:textId="77777777" w:rsidR="00EE0CF2" w:rsidRDefault="00EE0CF2" w:rsidP="00CB5D2D">
      <w:pPr>
        <w:pStyle w:val="Example"/>
        <w:keepNext w:val="0"/>
        <w:ind w:left="130" w:right="115"/>
      </w:pPr>
      <w:r>
        <w:t xml:space="preserve">                        &lt;country&gt;US&lt;/country&gt;</w:t>
      </w:r>
    </w:p>
    <w:p w14:paraId="770631E4" w14:textId="77777777" w:rsidR="00EE0CF2" w:rsidRDefault="00EE0CF2" w:rsidP="00CB5D2D">
      <w:pPr>
        <w:pStyle w:val="Example"/>
        <w:keepNext w:val="0"/>
        <w:ind w:left="130" w:right="115"/>
      </w:pPr>
      <w:r>
        <w:t xml:space="preserve">                    &lt;/addr&gt;</w:t>
      </w:r>
    </w:p>
    <w:p w14:paraId="43B4E692" w14:textId="77777777" w:rsidR="00EE0CF2" w:rsidRDefault="00EE0CF2" w:rsidP="00CB5D2D">
      <w:pPr>
        <w:pStyle w:val="Example"/>
        <w:keepNext w:val="0"/>
        <w:ind w:left="130" w:right="115"/>
      </w:pPr>
      <w:r>
        <w:t xml:space="preserve">                    &lt;telecom use="WP" value="tel:(555)555-1003"/&gt;</w:t>
      </w:r>
    </w:p>
    <w:p w14:paraId="0DFE5ADD" w14:textId="77777777" w:rsidR="00EE0CF2" w:rsidRDefault="00EE0CF2" w:rsidP="00CB5D2D">
      <w:pPr>
        <w:pStyle w:val="Example"/>
        <w:keepNext w:val="0"/>
        <w:ind w:left="130" w:right="115"/>
      </w:pPr>
      <w:r>
        <w:t xml:space="preserve">                    &lt;playingEntity classCode="PLC"&gt;</w:t>
      </w:r>
    </w:p>
    <w:p w14:paraId="71F0925F" w14:textId="77777777" w:rsidR="00EE0CF2" w:rsidRDefault="00EE0CF2" w:rsidP="00CB5D2D">
      <w:pPr>
        <w:pStyle w:val="Example"/>
        <w:keepNext w:val="0"/>
        <w:ind w:left="130" w:right="115"/>
      </w:pPr>
      <w:r>
        <w:t xml:space="preserve">                        &lt;name&gt;Good Health Clinic&lt;/name&gt;</w:t>
      </w:r>
    </w:p>
    <w:p w14:paraId="352C284B" w14:textId="77777777" w:rsidR="00EE0CF2" w:rsidRDefault="00EE0CF2" w:rsidP="00CB5D2D">
      <w:pPr>
        <w:pStyle w:val="Example"/>
        <w:keepNext w:val="0"/>
        <w:ind w:left="130" w:right="115"/>
      </w:pPr>
      <w:r>
        <w:t xml:space="preserve">                    &lt;/playingEntity&gt;</w:t>
      </w:r>
    </w:p>
    <w:p w14:paraId="7A12A0BB" w14:textId="77777777" w:rsidR="00EE0CF2" w:rsidRDefault="00EE0CF2" w:rsidP="00CB5D2D">
      <w:pPr>
        <w:pStyle w:val="Example"/>
        <w:keepNext w:val="0"/>
        <w:ind w:left="130" w:right="115"/>
      </w:pPr>
      <w:r>
        <w:t xml:space="preserve">                &lt;/participantRole&gt;</w:t>
      </w:r>
    </w:p>
    <w:p w14:paraId="37AD1DD2" w14:textId="77777777" w:rsidR="00EE0CF2" w:rsidRDefault="00EE0CF2" w:rsidP="00CB5D2D">
      <w:pPr>
        <w:pStyle w:val="Example"/>
        <w:keepNext w:val="0"/>
        <w:ind w:left="130" w:right="115"/>
      </w:pPr>
      <w:r>
        <w:t xml:space="preserve">            &lt;/participant&gt;</w:t>
      </w:r>
    </w:p>
    <w:p w14:paraId="075DCCBF" w14:textId="77777777" w:rsidR="00EE0CF2" w:rsidRDefault="00EE0CF2" w:rsidP="00CB5D2D">
      <w:pPr>
        <w:pStyle w:val="Example"/>
        <w:keepNext w:val="0"/>
        <w:ind w:left="130" w:right="115"/>
      </w:pPr>
      <w:r>
        <w:t xml:space="preserve">        &lt;/encounter&gt;</w:t>
      </w:r>
    </w:p>
    <w:p w14:paraId="34846B7E" w14:textId="77777777" w:rsidR="00EE0CF2" w:rsidRDefault="00EE0CF2" w:rsidP="00CB5D2D">
      <w:pPr>
        <w:pStyle w:val="Example"/>
        <w:keepNext w:val="0"/>
        <w:ind w:left="130" w:right="115"/>
      </w:pPr>
      <w:r>
        <w:t xml:space="preserve">    &lt;/entryRelationship&gt;</w:t>
      </w:r>
    </w:p>
    <w:p w14:paraId="571C8BC7" w14:textId="77777777" w:rsidR="00EE0CF2" w:rsidRDefault="00EE0CF2" w:rsidP="00CB5D2D">
      <w:pPr>
        <w:pStyle w:val="Example"/>
        <w:keepNext w:val="0"/>
        <w:ind w:left="130" w:right="115"/>
      </w:pPr>
      <w:r>
        <w:t xml:space="preserve">    &lt;!-- QDM Attribute: Reason --&gt;</w:t>
      </w:r>
    </w:p>
    <w:p w14:paraId="7D2B244F" w14:textId="77777777" w:rsidR="00EE0CF2" w:rsidRDefault="00EE0CF2" w:rsidP="00CB5D2D">
      <w:pPr>
        <w:pStyle w:val="Example"/>
        <w:keepNext w:val="0"/>
        <w:ind w:left="130" w:right="115"/>
      </w:pPr>
      <w:r>
        <w:lastRenderedPageBreak/>
        <w:t xml:space="preserve">    &lt;entryRelationship typeCode="RSON"&gt;</w:t>
      </w:r>
    </w:p>
    <w:p w14:paraId="7B1CF4CA" w14:textId="77777777" w:rsidR="00EE0CF2" w:rsidRDefault="00EE0CF2" w:rsidP="00CB5D2D">
      <w:pPr>
        <w:pStyle w:val="Example"/>
        <w:keepNext w:val="0"/>
        <w:ind w:left="130" w:right="115"/>
      </w:pPr>
      <w:r>
        <w:t xml:space="preserve">        &lt;observation classCode="OBS" moodCode="EVN"&gt;</w:t>
      </w:r>
    </w:p>
    <w:p w14:paraId="20E7E099" w14:textId="77777777" w:rsidR="00EE0CF2" w:rsidRDefault="00EE0CF2" w:rsidP="00CB5D2D">
      <w:pPr>
        <w:pStyle w:val="Example"/>
        <w:keepNext w:val="0"/>
        <w:ind w:left="130" w:right="115"/>
      </w:pPr>
      <w:r>
        <w:t xml:space="preserve">            &lt;templateId root="2.16.840.1.113883.10.20.24.3.88" extension="2017-08-01"/&gt;</w:t>
      </w:r>
    </w:p>
    <w:p w14:paraId="7AA000C1" w14:textId="77777777" w:rsidR="00EE0CF2" w:rsidRDefault="00EE0CF2" w:rsidP="00CB5D2D">
      <w:pPr>
        <w:pStyle w:val="Example"/>
        <w:keepNext w:val="0"/>
        <w:ind w:left="130" w:right="115"/>
      </w:pPr>
      <w:r>
        <w:t xml:space="preserve">            &lt;id root="aa348c15-ce6b-4988-b33b-7ae730c710e2"/&gt;</w:t>
      </w:r>
    </w:p>
    <w:p w14:paraId="6749EEA3" w14:textId="77777777" w:rsidR="00EE0CF2" w:rsidRDefault="00EE0CF2" w:rsidP="00CB5D2D">
      <w:pPr>
        <w:pStyle w:val="Example"/>
        <w:keepNext w:val="0"/>
        <w:ind w:left="130" w:right="115"/>
      </w:pPr>
      <w:r>
        <w:t xml:space="preserve">            &lt;code code="77301-0" codeSystem="2.16.840.1.113883.6.1" displayName="Reason care action performed or not" codeSystemName="LOINC"/&gt;</w:t>
      </w:r>
    </w:p>
    <w:p w14:paraId="1A54CD3E" w14:textId="77777777" w:rsidR="00EE0CF2" w:rsidRDefault="00EE0CF2" w:rsidP="00CB5D2D">
      <w:pPr>
        <w:pStyle w:val="Example"/>
        <w:keepNext w:val="0"/>
        <w:ind w:left="130" w:right="115"/>
      </w:pPr>
      <w:r>
        <w:t xml:space="preserve">            &lt;statusCode code="completed"/&gt;</w:t>
      </w:r>
    </w:p>
    <w:p w14:paraId="425277D3" w14:textId="77777777" w:rsidR="00EE0CF2" w:rsidRDefault="00EE0CF2" w:rsidP="00CB5D2D">
      <w:pPr>
        <w:pStyle w:val="Example"/>
        <w:keepNext w:val="0"/>
        <w:ind w:left="130" w:right="115"/>
      </w:pPr>
      <w:r>
        <w:t xml:space="preserve">            &lt;effectiveTime&gt;</w:t>
      </w:r>
    </w:p>
    <w:p w14:paraId="70CBAB3F" w14:textId="77777777" w:rsidR="00EE0CF2" w:rsidRDefault="00EE0CF2" w:rsidP="00CB5D2D">
      <w:pPr>
        <w:pStyle w:val="Example"/>
        <w:keepNext w:val="0"/>
        <w:ind w:left="130" w:right="115"/>
      </w:pPr>
      <w:r>
        <w:t xml:space="preserve">                &lt;low value="202104081130"/&gt;</w:t>
      </w:r>
    </w:p>
    <w:p w14:paraId="507588AC" w14:textId="77777777" w:rsidR="00EE0CF2" w:rsidRDefault="00EE0CF2" w:rsidP="00CB5D2D">
      <w:pPr>
        <w:pStyle w:val="Example"/>
        <w:keepNext w:val="0"/>
        <w:ind w:left="130" w:right="115"/>
      </w:pPr>
      <w:r>
        <w:t xml:space="preserve">            &lt;/effectiveTime&gt;</w:t>
      </w:r>
    </w:p>
    <w:p w14:paraId="480900D5" w14:textId="77777777" w:rsidR="00EE0CF2" w:rsidRDefault="00EE0CF2" w:rsidP="00CB5D2D">
      <w:pPr>
        <w:pStyle w:val="Example"/>
        <w:keepNext w:val="0"/>
        <w:ind w:left="130" w:right="115"/>
      </w:pPr>
      <w:r>
        <w:t xml:space="preserve">            &lt;value xsi:type="CD" code="125629006" codeSystem="2.16.840.1.113883.6.96"                        codeSystemName="SNOMED CT" displayName="Injury of colon"/&gt;</w:t>
      </w:r>
    </w:p>
    <w:p w14:paraId="1C71B6C2" w14:textId="77777777" w:rsidR="00EE0CF2" w:rsidRDefault="00EE0CF2" w:rsidP="00CB5D2D">
      <w:pPr>
        <w:pStyle w:val="Example"/>
        <w:keepNext w:val="0"/>
        <w:ind w:left="130" w:right="115"/>
      </w:pPr>
      <w:r>
        <w:t xml:space="preserve">        &lt;/observation&gt;</w:t>
      </w:r>
    </w:p>
    <w:p w14:paraId="517CFFFA" w14:textId="77777777" w:rsidR="00EE0CF2" w:rsidRDefault="00EE0CF2" w:rsidP="00CB5D2D">
      <w:pPr>
        <w:pStyle w:val="Example"/>
        <w:keepNext w:val="0"/>
        <w:ind w:left="130" w:right="115"/>
      </w:pPr>
      <w:r>
        <w:t xml:space="preserve">    &lt;/entryRelationship&gt;</w:t>
      </w:r>
    </w:p>
    <w:p w14:paraId="4374E8F2" w14:textId="77777777" w:rsidR="00EE0CF2" w:rsidRDefault="00EE0CF2" w:rsidP="00CB5D2D">
      <w:pPr>
        <w:pStyle w:val="Example"/>
        <w:keepNext w:val="0"/>
        <w:ind w:left="130" w:right="115"/>
      </w:pPr>
      <w:r>
        <w:t>&lt;/act&gt;</w:t>
      </w:r>
    </w:p>
    <w:p w14:paraId="77195E8F" w14:textId="77777777" w:rsidR="00EE0CF2" w:rsidRDefault="00EE0CF2" w:rsidP="00EE0CF2">
      <w:pPr>
        <w:pStyle w:val="BodyText"/>
      </w:pPr>
    </w:p>
    <w:p w14:paraId="234D7B34" w14:textId="4D6C3D52" w:rsidR="00EE0CF2" w:rsidRPr="005E4220" w:rsidRDefault="00EE0CF2" w:rsidP="00EE0CF2">
      <w:pPr>
        <w:pStyle w:val="Heading2nospace"/>
      </w:pPr>
      <w:bookmarkStart w:id="1057" w:name="E_Encounter_Recommended_Act_V4"/>
      <w:bookmarkStart w:id="1058" w:name="_Toc78972397"/>
      <w:bookmarkStart w:id="1059" w:name="_Toc120389978"/>
      <w:r w:rsidRPr="005E4220">
        <w:t>Encounter Recommended Act (V4)</w:t>
      </w:r>
      <w:bookmarkEnd w:id="1057"/>
      <w:bookmarkEnd w:id="1058"/>
      <w:bookmarkEnd w:id="1059"/>
    </w:p>
    <w:p w14:paraId="6E7C390D" w14:textId="77777777" w:rsidR="00EE0CF2" w:rsidRDefault="00EE0CF2" w:rsidP="00EE0CF2">
      <w:pPr>
        <w:pStyle w:val="BracketData"/>
      </w:pPr>
      <w:r>
        <w:t>[act: identifier urn:hl7ii:2.16.840.1.113883.10.20.24.3.134:2021-08-01 (open)]</w:t>
      </w:r>
    </w:p>
    <w:p w14:paraId="24DD18C6" w14:textId="2B6FCBF0" w:rsidR="00EE0CF2" w:rsidRDefault="00EE0CF2" w:rsidP="00EE0CF2">
      <w:pPr>
        <w:pStyle w:val="Caption"/>
      </w:pPr>
      <w:bookmarkStart w:id="1060" w:name="_Toc78972782"/>
      <w:bookmarkStart w:id="1061" w:name="_Toc118244474"/>
      <w:r>
        <w:t xml:space="preserve">Table </w:t>
      </w:r>
      <w:r>
        <w:fldChar w:fldCharType="begin"/>
      </w:r>
      <w:r>
        <w:instrText>SEQ Table \* ARABIC</w:instrText>
      </w:r>
      <w:r>
        <w:fldChar w:fldCharType="separate"/>
      </w:r>
      <w:r w:rsidR="00A21BC2">
        <w:t>63</w:t>
      </w:r>
      <w:r>
        <w:fldChar w:fldCharType="end"/>
      </w:r>
      <w:r>
        <w:t>: Encounter Recommended Act (V4) Contexts</w:t>
      </w:r>
      <w:bookmarkEnd w:id="1060"/>
      <w:bookmarkEnd w:id="106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307062D7" w14:textId="77777777" w:rsidTr="00EE0CF2">
        <w:trPr>
          <w:cantSplit/>
          <w:tblHeader/>
          <w:jc w:val="center"/>
        </w:trPr>
        <w:tc>
          <w:tcPr>
            <w:tcW w:w="360" w:type="dxa"/>
            <w:shd w:val="clear" w:color="auto" w:fill="E6E6E6"/>
          </w:tcPr>
          <w:p w14:paraId="510C2DCF" w14:textId="77777777" w:rsidR="00EE0CF2" w:rsidRDefault="00EE0CF2" w:rsidP="00EE0CF2">
            <w:pPr>
              <w:pStyle w:val="TableHead"/>
            </w:pPr>
            <w:r>
              <w:t>Contained By:</w:t>
            </w:r>
          </w:p>
        </w:tc>
        <w:tc>
          <w:tcPr>
            <w:tcW w:w="360" w:type="dxa"/>
            <w:shd w:val="clear" w:color="auto" w:fill="E6E6E6"/>
          </w:tcPr>
          <w:p w14:paraId="5B463BC9" w14:textId="77777777" w:rsidR="00EE0CF2" w:rsidRDefault="00EE0CF2" w:rsidP="00EE0CF2">
            <w:pPr>
              <w:pStyle w:val="TableHead"/>
            </w:pPr>
            <w:r>
              <w:t>Contains:</w:t>
            </w:r>
          </w:p>
        </w:tc>
      </w:tr>
      <w:tr w:rsidR="00EE0CF2" w14:paraId="334A3F96" w14:textId="77777777" w:rsidTr="00EE0CF2">
        <w:trPr>
          <w:jc w:val="center"/>
        </w:trPr>
        <w:tc>
          <w:tcPr>
            <w:tcW w:w="360" w:type="dxa"/>
          </w:tcPr>
          <w:p w14:paraId="628C9D42"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4779CDEF" w14:textId="77777777" w:rsidR="00EE0CF2" w:rsidRDefault="0085191F" w:rsidP="00EE0CF2">
            <w:pPr>
              <w:pStyle w:val="TableText"/>
            </w:pPr>
            <w:hyperlink w:anchor="E_Reason_V3">
              <w:r w:rsidR="00EE0CF2">
                <w:rPr>
                  <w:rStyle w:val="HyperlinkText9pt"/>
                </w:rPr>
                <w:t>Reason (V3)</w:t>
              </w:r>
            </w:hyperlink>
            <w:r w:rsidR="00EE0CF2">
              <w:t xml:space="preserve"> (optional)</w:t>
            </w:r>
          </w:p>
          <w:p w14:paraId="26DE2550" w14:textId="77777777" w:rsidR="00EE0CF2" w:rsidRDefault="0085191F" w:rsidP="00EE0CF2">
            <w:pPr>
              <w:pStyle w:val="TableText"/>
            </w:pPr>
            <w:hyperlink w:anchor="E_Encounter_Recommended_V6">
              <w:r w:rsidR="00EE0CF2">
                <w:rPr>
                  <w:rStyle w:val="HyperlinkText9pt"/>
                </w:rPr>
                <w:t>Encounter Recommended (V6)</w:t>
              </w:r>
            </w:hyperlink>
            <w:r w:rsidR="00EE0CF2">
              <w:t xml:space="preserve"> (required)</w:t>
            </w:r>
          </w:p>
        </w:tc>
      </w:tr>
    </w:tbl>
    <w:p w14:paraId="427628F2" w14:textId="77777777" w:rsidR="00EE0CF2" w:rsidRDefault="00EE0CF2" w:rsidP="00EE0CF2">
      <w:pPr>
        <w:pStyle w:val="BodyText"/>
      </w:pPr>
    </w:p>
    <w:p w14:paraId="4A0DA262" w14:textId="77777777" w:rsidR="00EE0CF2" w:rsidRDefault="00EE0CF2" w:rsidP="00EE0CF2">
      <w:r>
        <w:t>This template, along with its contained Encounter Recommended (V6) template, represents the QDM datatype: Encounter, Recommended.</w:t>
      </w:r>
      <w:r>
        <w:br/>
        <w:t>The Encounter Recommended (V6) template itself does not support the negationInd attribute. Adding an act wrapper to the Encounter Recommended (V6) template allows Encounter Recommended to be negated.</w:t>
      </w:r>
    </w:p>
    <w:p w14:paraId="081B549C" w14:textId="34FE7467" w:rsidR="00EE0CF2" w:rsidRDefault="00EE0CF2" w:rsidP="00EE0CF2">
      <w:pPr>
        <w:pStyle w:val="Caption"/>
      </w:pPr>
      <w:bookmarkStart w:id="1062" w:name="_Toc78972783"/>
      <w:bookmarkStart w:id="1063" w:name="_Toc118244475"/>
      <w:r>
        <w:t xml:space="preserve">Table </w:t>
      </w:r>
      <w:r>
        <w:fldChar w:fldCharType="begin"/>
      </w:r>
      <w:r>
        <w:instrText>SEQ Table \* ARABIC</w:instrText>
      </w:r>
      <w:r>
        <w:fldChar w:fldCharType="separate"/>
      </w:r>
      <w:r w:rsidR="00A21BC2">
        <w:t>64</w:t>
      </w:r>
      <w:r>
        <w:fldChar w:fldCharType="end"/>
      </w:r>
      <w:r>
        <w:t>: Encounter Recommended Act (V4) Constraints Overview</w:t>
      </w:r>
      <w:bookmarkEnd w:id="1062"/>
      <w:bookmarkEnd w:id="106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3B3F75E7" w14:textId="77777777" w:rsidTr="00EE0CF2">
        <w:trPr>
          <w:cantSplit/>
          <w:tblHeader/>
          <w:jc w:val="center"/>
        </w:trPr>
        <w:tc>
          <w:tcPr>
            <w:tcW w:w="0" w:type="dxa"/>
            <w:shd w:val="clear" w:color="auto" w:fill="E6E6E6"/>
            <w:noWrap/>
          </w:tcPr>
          <w:p w14:paraId="1B899155" w14:textId="77777777" w:rsidR="00EE0CF2" w:rsidRDefault="00EE0CF2" w:rsidP="00273F0C">
            <w:pPr>
              <w:pStyle w:val="TableHead"/>
              <w:keepNext w:val="0"/>
            </w:pPr>
            <w:r>
              <w:t>XPath</w:t>
            </w:r>
          </w:p>
        </w:tc>
        <w:tc>
          <w:tcPr>
            <w:tcW w:w="720" w:type="dxa"/>
            <w:shd w:val="clear" w:color="auto" w:fill="E6E6E6"/>
            <w:noWrap/>
          </w:tcPr>
          <w:p w14:paraId="07992740" w14:textId="77777777" w:rsidR="00EE0CF2" w:rsidRDefault="00EE0CF2" w:rsidP="00273F0C">
            <w:pPr>
              <w:pStyle w:val="TableHead"/>
              <w:keepNext w:val="0"/>
            </w:pPr>
            <w:r>
              <w:t>Card.</w:t>
            </w:r>
          </w:p>
        </w:tc>
        <w:tc>
          <w:tcPr>
            <w:tcW w:w="1152" w:type="dxa"/>
            <w:shd w:val="clear" w:color="auto" w:fill="E6E6E6"/>
            <w:noWrap/>
          </w:tcPr>
          <w:p w14:paraId="19836CA9" w14:textId="77777777" w:rsidR="00EE0CF2" w:rsidRDefault="00EE0CF2" w:rsidP="00273F0C">
            <w:pPr>
              <w:pStyle w:val="TableHead"/>
              <w:keepNext w:val="0"/>
            </w:pPr>
            <w:r>
              <w:t>Verb</w:t>
            </w:r>
          </w:p>
        </w:tc>
        <w:tc>
          <w:tcPr>
            <w:tcW w:w="864" w:type="dxa"/>
            <w:shd w:val="clear" w:color="auto" w:fill="E6E6E6"/>
            <w:noWrap/>
          </w:tcPr>
          <w:p w14:paraId="61EC61E4" w14:textId="77777777" w:rsidR="00EE0CF2" w:rsidRDefault="00EE0CF2" w:rsidP="00273F0C">
            <w:pPr>
              <w:pStyle w:val="TableHead"/>
              <w:keepNext w:val="0"/>
            </w:pPr>
            <w:r>
              <w:t>Data Type</w:t>
            </w:r>
          </w:p>
        </w:tc>
        <w:tc>
          <w:tcPr>
            <w:tcW w:w="864" w:type="dxa"/>
            <w:shd w:val="clear" w:color="auto" w:fill="E6E6E6"/>
            <w:noWrap/>
          </w:tcPr>
          <w:p w14:paraId="44744125" w14:textId="77777777" w:rsidR="00EE0CF2" w:rsidRDefault="00EE0CF2" w:rsidP="00273F0C">
            <w:pPr>
              <w:pStyle w:val="TableHead"/>
              <w:keepNext w:val="0"/>
            </w:pPr>
            <w:r>
              <w:t>CONF#</w:t>
            </w:r>
          </w:p>
        </w:tc>
        <w:tc>
          <w:tcPr>
            <w:tcW w:w="864" w:type="dxa"/>
            <w:shd w:val="clear" w:color="auto" w:fill="E6E6E6"/>
            <w:noWrap/>
          </w:tcPr>
          <w:p w14:paraId="3AF3EFB3" w14:textId="77777777" w:rsidR="00EE0CF2" w:rsidRDefault="00EE0CF2" w:rsidP="00273F0C">
            <w:pPr>
              <w:pStyle w:val="TableHead"/>
              <w:keepNext w:val="0"/>
            </w:pPr>
            <w:r>
              <w:t>Value</w:t>
            </w:r>
          </w:p>
        </w:tc>
      </w:tr>
      <w:tr w:rsidR="00EE0CF2" w14:paraId="2E23D4B9" w14:textId="77777777" w:rsidTr="00EE0CF2">
        <w:trPr>
          <w:jc w:val="center"/>
        </w:trPr>
        <w:tc>
          <w:tcPr>
            <w:tcW w:w="10160" w:type="dxa"/>
            <w:gridSpan w:val="6"/>
          </w:tcPr>
          <w:p w14:paraId="0C9AEA86" w14:textId="77777777" w:rsidR="00EE0CF2" w:rsidRDefault="00EE0CF2" w:rsidP="00273F0C">
            <w:pPr>
              <w:pStyle w:val="TableText"/>
              <w:keepNext w:val="0"/>
            </w:pPr>
            <w:r>
              <w:t>act (identifier: urn:hl7ii:2.16.840.1.113883.10.20.24.3.134:2021-08-01)</w:t>
            </w:r>
          </w:p>
        </w:tc>
      </w:tr>
      <w:tr w:rsidR="00EE0CF2" w14:paraId="0556D125" w14:textId="77777777" w:rsidTr="00EE0CF2">
        <w:trPr>
          <w:jc w:val="center"/>
        </w:trPr>
        <w:tc>
          <w:tcPr>
            <w:tcW w:w="3345" w:type="dxa"/>
          </w:tcPr>
          <w:p w14:paraId="2FA47FF8" w14:textId="77777777" w:rsidR="00EE0CF2" w:rsidRDefault="00EE0CF2" w:rsidP="00273F0C">
            <w:pPr>
              <w:pStyle w:val="TableText"/>
              <w:keepNext w:val="0"/>
            </w:pPr>
            <w:r>
              <w:tab/>
              <w:t>@classCode</w:t>
            </w:r>
          </w:p>
        </w:tc>
        <w:tc>
          <w:tcPr>
            <w:tcW w:w="720" w:type="dxa"/>
          </w:tcPr>
          <w:p w14:paraId="54CE20DD" w14:textId="77777777" w:rsidR="00EE0CF2" w:rsidRDefault="00EE0CF2" w:rsidP="00273F0C">
            <w:pPr>
              <w:pStyle w:val="TableText"/>
              <w:keepNext w:val="0"/>
            </w:pPr>
            <w:r>
              <w:t>1..1</w:t>
            </w:r>
          </w:p>
        </w:tc>
        <w:tc>
          <w:tcPr>
            <w:tcW w:w="1152" w:type="dxa"/>
          </w:tcPr>
          <w:p w14:paraId="02CF9AFA" w14:textId="77777777" w:rsidR="00EE0CF2" w:rsidRDefault="00EE0CF2" w:rsidP="00273F0C">
            <w:pPr>
              <w:pStyle w:val="TableText"/>
              <w:keepNext w:val="0"/>
            </w:pPr>
            <w:r>
              <w:t>SHALL</w:t>
            </w:r>
          </w:p>
        </w:tc>
        <w:tc>
          <w:tcPr>
            <w:tcW w:w="864" w:type="dxa"/>
          </w:tcPr>
          <w:p w14:paraId="71791061" w14:textId="77777777" w:rsidR="00EE0CF2" w:rsidRDefault="00EE0CF2" w:rsidP="00273F0C">
            <w:pPr>
              <w:pStyle w:val="TableText"/>
              <w:keepNext w:val="0"/>
            </w:pPr>
          </w:p>
        </w:tc>
        <w:tc>
          <w:tcPr>
            <w:tcW w:w="1104" w:type="dxa"/>
          </w:tcPr>
          <w:p w14:paraId="4C7655D9" w14:textId="77777777" w:rsidR="00EE0CF2" w:rsidRDefault="0085191F" w:rsidP="00273F0C">
            <w:pPr>
              <w:pStyle w:val="TableText"/>
              <w:keepNext w:val="0"/>
            </w:pPr>
            <w:hyperlink w:anchor="C_4509-28487">
              <w:r w:rsidR="00EE0CF2">
                <w:rPr>
                  <w:rStyle w:val="HyperlinkText9pt"/>
                </w:rPr>
                <w:t>4509-28487</w:t>
              </w:r>
            </w:hyperlink>
          </w:p>
        </w:tc>
        <w:tc>
          <w:tcPr>
            <w:tcW w:w="2975" w:type="dxa"/>
          </w:tcPr>
          <w:p w14:paraId="72C832EE" w14:textId="77777777" w:rsidR="00EE0CF2" w:rsidRDefault="00EE0CF2" w:rsidP="00273F0C">
            <w:pPr>
              <w:pStyle w:val="TableText"/>
              <w:keepNext w:val="0"/>
            </w:pPr>
            <w:r>
              <w:t>urn:oid:2.16.840.1.113883.5.6 (HL7ActClass) = ACT</w:t>
            </w:r>
          </w:p>
        </w:tc>
      </w:tr>
      <w:tr w:rsidR="00EE0CF2" w14:paraId="469DD87C" w14:textId="77777777" w:rsidTr="00EE0CF2">
        <w:trPr>
          <w:jc w:val="center"/>
        </w:trPr>
        <w:tc>
          <w:tcPr>
            <w:tcW w:w="3345" w:type="dxa"/>
          </w:tcPr>
          <w:p w14:paraId="6EA23581" w14:textId="77777777" w:rsidR="00EE0CF2" w:rsidRDefault="00EE0CF2" w:rsidP="00273F0C">
            <w:pPr>
              <w:pStyle w:val="TableText"/>
              <w:keepNext w:val="0"/>
            </w:pPr>
            <w:r>
              <w:tab/>
              <w:t>@moodCode</w:t>
            </w:r>
          </w:p>
        </w:tc>
        <w:tc>
          <w:tcPr>
            <w:tcW w:w="720" w:type="dxa"/>
          </w:tcPr>
          <w:p w14:paraId="5FEB977D" w14:textId="77777777" w:rsidR="00EE0CF2" w:rsidRDefault="00EE0CF2" w:rsidP="00273F0C">
            <w:pPr>
              <w:pStyle w:val="TableText"/>
              <w:keepNext w:val="0"/>
            </w:pPr>
            <w:r>
              <w:t>1..1</w:t>
            </w:r>
          </w:p>
        </w:tc>
        <w:tc>
          <w:tcPr>
            <w:tcW w:w="1152" w:type="dxa"/>
          </w:tcPr>
          <w:p w14:paraId="6C1F798A" w14:textId="77777777" w:rsidR="00EE0CF2" w:rsidRDefault="00EE0CF2" w:rsidP="00273F0C">
            <w:pPr>
              <w:pStyle w:val="TableText"/>
              <w:keepNext w:val="0"/>
            </w:pPr>
            <w:r>
              <w:t>SHALL</w:t>
            </w:r>
          </w:p>
        </w:tc>
        <w:tc>
          <w:tcPr>
            <w:tcW w:w="864" w:type="dxa"/>
          </w:tcPr>
          <w:p w14:paraId="0E8688E4" w14:textId="77777777" w:rsidR="00EE0CF2" w:rsidRDefault="00EE0CF2" w:rsidP="00273F0C">
            <w:pPr>
              <w:pStyle w:val="TableText"/>
              <w:keepNext w:val="0"/>
            </w:pPr>
          </w:p>
        </w:tc>
        <w:tc>
          <w:tcPr>
            <w:tcW w:w="1104" w:type="dxa"/>
          </w:tcPr>
          <w:p w14:paraId="5A3E39B7" w14:textId="77777777" w:rsidR="00EE0CF2" w:rsidRDefault="0085191F" w:rsidP="00273F0C">
            <w:pPr>
              <w:pStyle w:val="TableText"/>
              <w:keepNext w:val="0"/>
            </w:pPr>
            <w:hyperlink w:anchor="C_4509-28488">
              <w:r w:rsidR="00EE0CF2">
                <w:rPr>
                  <w:rStyle w:val="HyperlinkText9pt"/>
                </w:rPr>
                <w:t>4509-28488</w:t>
              </w:r>
            </w:hyperlink>
          </w:p>
        </w:tc>
        <w:tc>
          <w:tcPr>
            <w:tcW w:w="2975" w:type="dxa"/>
          </w:tcPr>
          <w:p w14:paraId="203905BD" w14:textId="77777777" w:rsidR="00EE0CF2" w:rsidRDefault="00EE0CF2" w:rsidP="00273F0C">
            <w:pPr>
              <w:pStyle w:val="TableText"/>
              <w:keepNext w:val="0"/>
            </w:pPr>
            <w:r>
              <w:t>urn:oid:2.16.840.1.113883.5.1001 (HL7ActMood) = INT</w:t>
            </w:r>
          </w:p>
        </w:tc>
      </w:tr>
      <w:tr w:rsidR="00EE0CF2" w14:paraId="4DE0C8E4" w14:textId="77777777" w:rsidTr="00EE0CF2">
        <w:trPr>
          <w:jc w:val="center"/>
        </w:trPr>
        <w:tc>
          <w:tcPr>
            <w:tcW w:w="3345" w:type="dxa"/>
          </w:tcPr>
          <w:p w14:paraId="3086E90F" w14:textId="77777777" w:rsidR="00EE0CF2" w:rsidRDefault="00EE0CF2" w:rsidP="00273F0C">
            <w:pPr>
              <w:pStyle w:val="TableText"/>
              <w:keepNext w:val="0"/>
            </w:pPr>
            <w:r>
              <w:tab/>
              <w:t>@negationInd</w:t>
            </w:r>
          </w:p>
        </w:tc>
        <w:tc>
          <w:tcPr>
            <w:tcW w:w="720" w:type="dxa"/>
          </w:tcPr>
          <w:p w14:paraId="42A7C063" w14:textId="77777777" w:rsidR="00EE0CF2" w:rsidRDefault="00EE0CF2" w:rsidP="00273F0C">
            <w:pPr>
              <w:pStyle w:val="TableText"/>
              <w:keepNext w:val="0"/>
            </w:pPr>
            <w:r>
              <w:t>0..1</w:t>
            </w:r>
          </w:p>
        </w:tc>
        <w:tc>
          <w:tcPr>
            <w:tcW w:w="1152" w:type="dxa"/>
          </w:tcPr>
          <w:p w14:paraId="388C6AEF" w14:textId="77777777" w:rsidR="00EE0CF2" w:rsidRDefault="00EE0CF2" w:rsidP="00273F0C">
            <w:pPr>
              <w:pStyle w:val="TableText"/>
              <w:keepNext w:val="0"/>
            </w:pPr>
            <w:r>
              <w:t>MAY</w:t>
            </w:r>
          </w:p>
        </w:tc>
        <w:tc>
          <w:tcPr>
            <w:tcW w:w="864" w:type="dxa"/>
          </w:tcPr>
          <w:p w14:paraId="7DEF2BE9" w14:textId="77777777" w:rsidR="00EE0CF2" w:rsidRDefault="00EE0CF2" w:rsidP="00273F0C">
            <w:pPr>
              <w:pStyle w:val="TableText"/>
              <w:keepNext w:val="0"/>
            </w:pPr>
          </w:p>
        </w:tc>
        <w:tc>
          <w:tcPr>
            <w:tcW w:w="1104" w:type="dxa"/>
          </w:tcPr>
          <w:p w14:paraId="5B7488B9" w14:textId="77777777" w:rsidR="00EE0CF2" w:rsidRDefault="0085191F" w:rsidP="00273F0C">
            <w:pPr>
              <w:pStyle w:val="TableText"/>
              <w:keepNext w:val="0"/>
            </w:pPr>
            <w:hyperlink w:anchor="C_4509-28489">
              <w:r w:rsidR="00EE0CF2">
                <w:rPr>
                  <w:rStyle w:val="HyperlinkText9pt"/>
                </w:rPr>
                <w:t>4509-28489</w:t>
              </w:r>
            </w:hyperlink>
          </w:p>
        </w:tc>
        <w:tc>
          <w:tcPr>
            <w:tcW w:w="2975" w:type="dxa"/>
          </w:tcPr>
          <w:p w14:paraId="20ADFD72" w14:textId="77777777" w:rsidR="00EE0CF2" w:rsidRDefault="00EE0CF2" w:rsidP="00273F0C">
            <w:pPr>
              <w:pStyle w:val="TableText"/>
              <w:keepNext w:val="0"/>
            </w:pPr>
          </w:p>
        </w:tc>
      </w:tr>
      <w:tr w:rsidR="00EE0CF2" w14:paraId="0E108081" w14:textId="77777777" w:rsidTr="00EE0CF2">
        <w:trPr>
          <w:jc w:val="center"/>
        </w:trPr>
        <w:tc>
          <w:tcPr>
            <w:tcW w:w="3345" w:type="dxa"/>
          </w:tcPr>
          <w:p w14:paraId="4387C1CC" w14:textId="77777777" w:rsidR="00EE0CF2" w:rsidRDefault="00EE0CF2" w:rsidP="00273F0C">
            <w:pPr>
              <w:pStyle w:val="TableText"/>
              <w:keepNext w:val="0"/>
            </w:pPr>
            <w:r>
              <w:tab/>
              <w:t>templateId</w:t>
            </w:r>
          </w:p>
        </w:tc>
        <w:tc>
          <w:tcPr>
            <w:tcW w:w="720" w:type="dxa"/>
          </w:tcPr>
          <w:p w14:paraId="4A228953" w14:textId="77777777" w:rsidR="00EE0CF2" w:rsidRDefault="00EE0CF2" w:rsidP="00273F0C">
            <w:pPr>
              <w:pStyle w:val="TableText"/>
              <w:keepNext w:val="0"/>
            </w:pPr>
            <w:r>
              <w:t>1..1</w:t>
            </w:r>
          </w:p>
        </w:tc>
        <w:tc>
          <w:tcPr>
            <w:tcW w:w="1152" w:type="dxa"/>
          </w:tcPr>
          <w:p w14:paraId="29FB034E" w14:textId="77777777" w:rsidR="00EE0CF2" w:rsidRDefault="00EE0CF2" w:rsidP="00273F0C">
            <w:pPr>
              <w:pStyle w:val="TableText"/>
              <w:keepNext w:val="0"/>
            </w:pPr>
            <w:r>
              <w:t>SHALL</w:t>
            </w:r>
          </w:p>
        </w:tc>
        <w:tc>
          <w:tcPr>
            <w:tcW w:w="864" w:type="dxa"/>
          </w:tcPr>
          <w:p w14:paraId="1DBA8C1F" w14:textId="77777777" w:rsidR="00EE0CF2" w:rsidRDefault="00EE0CF2" w:rsidP="00273F0C">
            <w:pPr>
              <w:pStyle w:val="TableText"/>
              <w:keepNext w:val="0"/>
            </w:pPr>
          </w:p>
        </w:tc>
        <w:tc>
          <w:tcPr>
            <w:tcW w:w="1104" w:type="dxa"/>
          </w:tcPr>
          <w:p w14:paraId="189E515D" w14:textId="77777777" w:rsidR="00EE0CF2" w:rsidRDefault="0085191F" w:rsidP="00273F0C">
            <w:pPr>
              <w:pStyle w:val="TableText"/>
              <w:keepNext w:val="0"/>
            </w:pPr>
            <w:hyperlink w:anchor="C_4509-28485">
              <w:r w:rsidR="00EE0CF2">
                <w:rPr>
                  <w:rStyle w:val="HyperlinkText9pt"/>
                </w:rPr>
                <w:t>4509-28485</w:t>
              </w:r>
            </w:hyperlink>
          </w:p>
        </w:tc>
        <w:tc>
          <w:tcPr>
            <w:tcW w:w="2975" w:type="dxa"/>
          </w:tcPr>
          <w:p w14:paraId="0CA416EF" w14:textId="77777777" w:rsidR="00EE0CF2" w:rsidRDefault="00EE0CF2" w:rsidP="00273F0C">
            <w:pPr>
              <w:pStyle w:val="TableText"/>
              <w:keepNext w:val="0"/>
            </w:pPr>
          </w:p>
        </w:tc>
      </w:tr>
      <w:tr w:rsidR="00EE0CF2" w14:paraId="0B886A92" w14:textId="77777777" w:rsidTr="00EE0CF2">
        <w:trPr>
          <w:jc w:val="center"/>
        </w:trPr>
        <w:tc>
          <w:tcPr>
            <w:tcW w:w="3345" w:type="dxa"/>
          </w:tcPr>
          <w:p w14:paraId="2A1E98C0" w14:textId="77777777" w:rsidR="00EE0CF2" w:rsidRDefault="00EE0CF2" w:rsidP="00273F0C">
            <w:pPr>
              <w:pStyle w:val="TableText"/>
              <w:keepNext w:val="0"/>
            </w:pPr>
            <w:r>
              <w:tab/>
            </w:r>
            <w:r>
              <w:tab/>
              <w:t>@root</w:t>
            </w:r>
          </w:p>
        </w:tc>
        <w:tc>
          <w:tcPr>
            <w:tcW w:w="720" w:type="dxa"/>
          </w:tcPr>
          <w:p w14:paraId="72D6C6F4" w14:textId="77777777" w:rsidR="00EE0CF2" w:rsidRDefault="00EE0CF2" w:rsidP="00273F0C">
            <w:pPr>
              <w:pStyle w:val="TableText"/>
              <w:keepNext w:val="0"/>
            </w:pPr>
            <w:r>
              <w:t>1..1</w:t>
            </w:r>
          </w:p>
        </w:tc>
        <w:tc>
          <w:tcPr>
            <w:tcW w:w="1152" w:type="dxa"/>
          </w:tcPr>
          <w:p w14:paraId="349B6A3D" w14:textId="77777777" w:rsidR="00EE0CF2" w:rsidRDefault="00EE0CF2" w:rsidP="00273F0C">
            <w:pPr>
              <w:pStyle w:val="TableText"/>
              <w:keepNext w:val="0"/>
            </w:pPr>
            <w:r>
              <w:t>SHALL</w:t>
            </w:r>
          </w:p>
        </w:tc>
        <w:tc>
          <w:tcPr>
            <w:tcW w:w="864" w:type="dxa"/>
          </w:tcPr>
          <w:p w14:paraId="494779B4" w14:textId="77777777" w:rsidR="00EE0CF2" w:rsidRDefault="00EE0CF2" w:rsidP="00273F0C">
            <w:pPr>
              <w:pStyle w:val="TableText"/>
              <w:keepNext w:val="0"/>
            </w:pPr>
          </w:p>
        </w:tc>
        <w:tc>
          <w:tcPr>
            <w:tcW w:w="1104" w:type="dxa"/>
          </w:tcPr>
          <w:p w14:paraId="5614DC89" w14:textId="77777777" w:rsidR="00EE0CF2" w:rsidRDefault="0085191F" w:rsidP="00273F0C">
            <w:pPr>
              <w:pStyle w:val="TableText"/>
              <w:keepNext w:val="0"/>
            </w:pPr>
            <w:hyperlink w:anchor="C_4509-28490">
              <w:r w:rsidR="00EE0CF2">
                <w:rPr>
                  <w:rStyle w:val="HyperlinkText9pt"/>
                </w:rPr>
                <w:t>4509-28490</w:t>
              </w:r>
            </w:hyperlink>
          </w:p>
        </w:tc>
        <w:tc>
          <w:tcPr>
            <w:tcW w:w="2975" w:type="dxa"/>
          </w:tcPr>
          <w:p w14:paraId="795D4E0E" w14:textId="77777777" w:rsidR="00EE0CF2" w:rsidRDefault="00EE0CF2" w:rsidP="00273F0C">
            <w:pPr>
              <w:pStyle w:val="TableText"/>
              <w:keepNext w:val="0"/>
            </w:pPr>
            <w:r>
              <w:t>2.16.840.1.113883.10.20.24.3.134</w:t>
            </w:r>
          </w:p>
        </w:tc>
      </w:tr>
      <w:tr w:rsidR="00EE0CF2" w14:paraId="6FE9E685" w14:textId="77777777" w:rsidTr="00EE0CF2">
        <w:trPr>
          <w:jc w:val="center"/>
        </w:trPr>
        <w:tc>
          <w:tcPr>
            <w:tcW w:w="3345" w:type="dxa"/>
          </w:tcPr>
          <w:p w14:paraId="0B6D23B5" w14:textId="77777777" w:rsidR="00EE0CF2" w:rsidRDefault="00EE0CF2" w:rsidP="00273F0C">
            <w:pPr>
              <w:pStyle w:val="TableText"/>
              <w:keepNext w:val="0"/>
            </w:pPr>
            <w:r>
              <w:lastRenderedPageBreak/>
              <w:tab/>
            </w:r>
            <w:r>
              <w:tab/>
              <w:t>@extension</w:t>
            </w:r>
          </w:p>
        </w:tc>
        <w:tc>
          <w:tcPr>
            <w:tcW w:w="720" w:type="dxa"/>
          </w:tcPr>
          <w:p w14:paraId="74FF80DC" w14:textId="77777777" w:rsidR="00EE0CF2" w:rsidRDefault="00EE0CF2" w:rsidP="00273F0C">
            <w:pPr>
              <w:pStyle w:val="TableText"/>
              <w:keepNext w:val="0"/>
            </w:pPr>
            <w:r>
              <w:t>1..1</w:t>
            </w:r>
          </w:p>
        </w:tc>
        <w:tc>
          <w:tcPr>
            <w:tcW w:w="1152" w:type="dxa"/>
          </w:tcPr>
          <w:p w14:paraId="08FF7B46" w14:textId="77777777" w:rsidR="00EE0CF2" w:rsidRDefault="00EE0CF2" w:rsidP="00273F0C">
            <w:pPr>
              <w:pStyle w:val="TableText"/>
              <w:keepNext w:val="0"/>
            </w:pPr>
            <w:r>
              <w:t>SHALL</w:t>
            </w:r>
          </w:p>
        </w:tc>
        <w:tc>
          <w:tcPr>
            <w:tcW w:w="864" w:type="dxa"/>
          </w:tcPr>
          <w:p w14:paraId="4C28EFF1" w14:textId="77777777" w:rsidR="00EE0CF2" w:rsidRDefault="00EE0CF2" w:rsidP="00273F0C">
            <w:pPr>
              <w:pStyle w:val="TableText"/>
              <w:keepNext w:val="0"/>
            </w:pPr>
          </w:p>
        </w:tc>
        <w:tc>
          <w:tcPr>
            <w:tcW w:w="1104" w:type="dxa"/>
          </w:tcPr>
          <w:p w14:paraId="5989BD47" w14:textId="77777777" w:rsidR="00EE0CF2" w:rsidRDefault="0085191F" w:rsidP="00273F0C">
            <w:pPr>
              <w:pStyle w:val="TableText"/>
              <w:keepNext w:val="0"/>
            </w:pPr>
            <w:hyperlink w:anchor="C_4509-29654">
              <w:r w:rsidR="00EE0CF2">
                <w:rPr>
                  <w:rStyle w:val="HyperlinkText9pt"/>
                </w:rPr>
                <w:t>4509-29654</w:t>
              </w:r>
            </w:hyperlink>
          </w:p>
        </w:tc>
        <w:tc>
          <w:tcPr>
            <w:tcW w:w="2975" w:type="dxa"/>
          </w:tcPr>
          <w:p w14:paraId="142F26A3" w14:textId="77777777" w:rsidR="00EE0CF2" w:rsidRDefault="00EE0CF2" w:rsidP="00273F0C">
            <w:pPr>
              <w:pStyle w:val="TableText"/>
              <w:keepNext w:val="0"/>
            </w:pPr>
            <w:r>
              <w:t>2021-08-01</w:t>
            </w:r>
          </w:p>
        </w:tc>
      </w:tr>
      <w:tr w:rsidR="00EE0CF2" w14:paraId="2BB923DB" w14:textId="77777777" w:rsidTr="00EE0CF2">
        <w:trPr>
          <w:jc w:val="center"/>
        </w:trPr>
        <w:tc>
          <w:tcPr>
            <w:tcW w:w="3345" w:type="dxa"/>
          </w:tcPr>
          <w:p w14:paraId="7B3D7C11" w14:textId="77777777" w:rsidR="00EE0CF2" w:rsidRDefault="00EE0CF2" w:rsidP="00273F0C">
            <w:pPr>
              <w:pStyle w:val="TableText"/>
              <w:keepNext w:val="0"/>
            </w:pPr>
            <w:r>
              <w:tab/>
              <w:t>code</w:t>
            </w:r>
          </w:p>
        </w:tc>
        <w:tc>
          <w:tcPr>
            <w:tcW w:w="720" w:type="dxa"/>
          </w:tcPr>
          <w:p w14:paraId="00CD8CD8" w14:textId="77777777" w:rsidR="00EE0CF2" w:rsidRDefault="00EE0CF2" w:rsidP="00273F0C">
            <w:pPr>
              <w:pStyle w:val="TableText"/>
              <w:keepNext w:val="0"/>
            </w:pPr>
            <w:r>
              <w:t>1..1</w:t>
            </w:r>
          </w:p>
        </w:tc>
        <w:tc>
          <w:tcPr>
            <w:tcW w:w="1152" w:type="dxa"/>
          </w:tcPr>
          <w:p w14:paraId="68A0E6E6" w14:textId="77777777" w:rsidR="00EE0CF2" w:rsidRDefault="00EE0CF2" w:rsidP="00273F0C">
            <w:pPr>
              <w:pStyle w:val="TableText"/>
              <w:keepNext w:val="0"/>
            </w:pPr>
            <w:r>
              <w:t>SHALL</w:t>
            </w:r>
          </w:p>
        </w:tc>
        <w:tc>
          <w:tcPr>
            <w:tcW w:w="864" w:type="dxa"/>
          </w:tcPr>
          <w:p w14:paraId="7FC6FABD" w14:textId="77777777" w:rsidR="00EE0CF2" w:rsidRDefault="00EE0CF2" w:rsidP="00273F0C">
            <w:pPr>
              <w:pStyle w:val="TableText"/>
              <w:keepNext w:val="0"/>
            </w:pPr>
          </w:p>
        </w:tc>
        <w:tc>
          <w:tcPr>
            <w:tcW w:w="1104" w:type="dxa"/>
          </w:tcPr>
          <w:p w14:paraId="0F8E33A0" w14:textId="77777777" w:rsidR="00EE0CF2" w:rsidRDefault="0085191F" w:rsidP="00273F0C">
            <w:pPr>
              <w:pStyle w:val="TableText"/>
              <w:keepNext w:val="0"/>
            </w:pPr>
            <w:hyperlink w:anchor="C_4509-28677">
              <w:r w:rsidR="00EE0CF2">
                <w:rPr>
                  <w:rStyle w:val="HyperlinkText9pt"/>
                </w:rPr>
                <w:t>4509-28677</w:t>
              </w:r>
            </w:hyperlink>
          </w:p>
        </w:tc>
        <w:tc>
          <w:tcPr>
            <w:tcW w:w="2975" w:type="dxa"/>
          </w:tcPr>
          <w:p w14:paraId="5D5F4A7A" w14:textId="77777777" w:rsidR="00EE0CF2" w:rsidRDefault="00EE0CF2" w:rsidP="00273F0C">
            <w:pPr>
              <w:pStyle w:val="TableText"/>
              <w:keepNext w:val="0"/>
            </w:pPr>
          </w:p>
        </w:tc>
      </w:tr>
      <w:tr w:rsidR="00EE0CF2" w14:paraId="34CCE63E" w14:textId="77777777" w:rsidTr="00EE0CF2">
        <w:trPr>
          <w:jc w:val="center"/>
        </w:trPr>
        <w:tc>
          <w:tcPr>
            <w:tcW w:w="3345" w:type="dxa"/>
          </w:tcPr>
          <w:p w14:paraId="78A153DC" w14:textId="77777777" w:rsidR="00EE0CF2" w:rsidRDefault="00EE0CF2" w:rsidP="00273F0C">
            <w:pPr>
              <w:pStyle w:val="TableText"/>
              <w:keepNext w:val="0"/>
            </w:pPr>
            <w:r>
              <w:tab/>
            </w:r>
            <w:r>
              <w:tab/>
              <w:t>@code</w:t>
            </w:r>
          </w:p>
        </w:tc>
        <w:tc>
          <w:tcPr>
            <w:tcW w:w="720" w:type="dxa"/>
          </w:tcPr>
          <w:p w14:paraId="601B0DD0" w14:textId="77777777" w:rsidR="00EE0CF2" w:rsidRDefault="00EE0CF2" w:rsidP="00273F0C">
            <w:pPr>
              <w:pStyle w:val="TableText"/>
              <w:keepNext w:val="0"/>
            </w:pPr>
            <w:r>
              <w:t>1..1</w:t>
            </w:r>
          </w:p>
        </w:tc>
        <w:tc>
          <w:tcPr>
            <w:tcW w:w="1152" w:type="dxa"/>
          </w:tcPr>
          <w:p w14:paraId="08EDDE2D" w14:textId="77777777" w:rsidR="00EE0CF2" w:rsidRDefault="00EE0CF2" w:rsidP="00273F0C">
            <w:pPr>
              <w:pStyle w:val="TableText"/>
              <w:keepNext w:val="0"/>
            </w:pPr>
            <w:r>
              <w:t>SHALL</w:t>
            </w:r>
          </w:p>
        </w:tc>
        <w:tc>
          <w:tcPr>
            <w:tcW w:w="864" w:type="dxa"/>
          </w:tcPr>
          <w:p w14:paraId="28711042" w14:textId="77777777" w:rsidR="00EE0CF2" w:rsidRDefault="00EE0CF2" w:rsidP="00273F0C">
            <w:pPr>
              <w:pStyle w:val="TableText"/>
              <w:keepNext w:val="0"/>
            </w:pPr>
          </w:p>
        </w:tc>
        <w:tc>
          <w:tcPr>
            <w:tcW w:w="1104" w:type="dxa"/>
          </w:tcPr>
          <w:p w14:paraId="14897864" w14:textId="77777777" w:rsidR="00EE0CF2" w:rsidRDefault="0085191F" w:rsidP="00273F0C">
            <w:pPr>
              <w:pStyle w:val="TableText"/>
              <w:keepNext w:val="0"/>
            </w:pPr>
            <w:hyperlink w:anchor="C_4509-29655">
              <w:r w:rsidR="00EE0CF2">
                <w:rPr>
                  <w:rStyle w:val="HyperlinkText9pt"/>
                </w:rPr>
                <w:t>4509-29655</w:t>
              </w:r>
            </w:hyperlink>
          </w:p>
        </w:tc>
        <w:tc>
          <w:tcPr>
            <w:tcW w:w="2975" w:type="dxa"/>
          </w:tcPr>
          <w:p w14:paraId="78DC4195" w14:textId="77777777" w:rsidR="00EE0CF2" w:rsidRDefault="00EE0CF2" w:rsidP="00273F0C">
            <w:pPr>
              <w:pStyle w:val="TableText"/>
              <w:keepNext w:val="0"/>
            </w:pPr>
            <w:r>
              <w:t>urn:oid:2.16.840.1.113883.5.6 (HL7ActClass) = ENC</w:t>
            </w:r>
          </w:p>
        </w:tc>
      </w:tr>
      <w:tr w:rsidR="00EE0CF2" w14:paraId="4ABDFBEA" w14:textId="77777777" w:rsidTr="00EE0CF2">
        <w:trPr>
          <w:jc w:val="center"/>
        </w:trPr>
        <w:tc>
          <w:tcPr>
            <w:tcW w:w="3345" w:type="dxa"/>
          </w:tcPr>
          <w:p w14:paraId="33A9AEC4" w14:textId="77777777" w:rsidR="00EE0CF2" w:rsidRDefault="00EE0CF2" w:rsidP="00273F0C">
            <w:pPr>
              <w:pStyle w:val="TableText"/>
              <w:keepNext w:val="0"/>
            </w:pPr>
            <w:r>
              <w:tab/>
              <w:t>entryRelationship</w:t>
            </w:r>
          </w:p>
        </w:tc>
        <w:tc>
          <w:tcPr>
            <w:tcW w:w="720" w:type="dxa"/>
          </w:tcPr>
          <w:p w14:paraId="0FA271AB" w14:textId="77777777" w:rsidR="00EE0CF2" w:rsidRDefault="00EE0CF2" w:rsidP="00273F0C">
            <w:pPr>
              <w:pStyle w:val="TableText"/>
              <w:keepNext w:val="0"/>
            </w:pPr>
            <w:r>
              <w:t>1..1</w:t>
            </w:r>
          </w:p>
        </w:tc>
        <w:tc>
          <w:tcPr>
            <w:tcW w:w="1152" w:type="dxa"/>
          </w:tcPr>
          <w:p w14:paraId="65EF6624" w14:textId="77777777" w:rsidR="00EE0CF2" w:rsidRDefault="00EE0CF2" w:rsidP="00273F0C">
            <w:pPr>
              <w:pStyle w:val="TableText"/>
              <w:keepNext w:val="0"/>
            </w:pPr>
            <w:r>
              <w:t>SHALL</w:t>
            </w:r>
          </w:p>
        </w:tc>
        <w:tc>
          <w:tcPr>
            <w:tcW w:w="864" w:type="dxa"/>
          </w:tcPr>
          <w:p w14:paraId="2C2E55AF" w14:textId="77777777" w:rsidR="00EE0CF2" w:rsidRDefault="00EE0CF2" w:rsidP="00273F0C">
            <w:pPr>
              <w:pStyle w:val="TableText"/>
              <w:keepNext w:val="0"/>
            </w:pPr>
          </w:p>
        </w:tc>
        <w:tc>
          <w:tcPr>
            <w:tcW w:w="1104" w:type="dxa"/>
          </w:tcPr>
          <w:p w14:paraId="0899F5EA" w14:textId="77777777" w:rsidR="00EE0CF2" w:rsidRDefault="0085191F" w:rsidP="00273F0C">
            <w:pPr>
              <w:pStyle w:val="TableText"/>
              <w:keepNext w:val="0"/>
            </w:pPr>
            <w:hyperlink w:anchor="C_4509-28486">
              <w:r w:rsidR="00EE0CF2">
                <w:rPr>
                  <w:rStyle w:val="HyperlinkText9pt"/>
                </w:rPr>
                <w:t>4509-28486</w:t>
              </w:r>
            </w:hyperlink>
          </w:p>
        </w:tc>
        <w:tc>
          <w:tcPr>
            <w:tcW w:w="2975" w:type="dxa"/>
          </w:tcPr>
          <w:p w14:paraId="157BD599" w14:textId="77777777" w:rsidR="00EE0CF2" w:rsidRDefault="00EE0CF2" w:rsidP="00273F0C">
            <w:pPr>
              <w:pStyle w:val="TableText"/>
              <w:keepNext w:val="0"/>
            </w:pPr>
          </w:p>
        </w:tc>
      </w:tr>
      <w:tr w:rsidR="00EE0CF2" w14:paraId="08446D51" w14:textId="77777777" w:rsidTr="00EE0CF2">
        <w:trPr>
          <w:jc w:val="center"/>
        </w:trPr>
        <w:tc>
          <w:tcPr>
            <w:tcW w:w="3345" w:type="dxa"/>
          </w:tcPr>
          <w:p w14:paraId="757615B9" w14:textId="77777777" w:rsidR="00EE0CF2" w:rsidRDefault="00EE0CF2" w:rsidP="00273F0C">
            <w:pPr>
              <w:pStyle w:val="TableText"/>
              <w:keepNext w:val="0"/>
            </w:pPr>
            <w:r>
              <w:tab/>
            </w:r>
            <w:r>
              <w:tab/>
              <w:t>@typeCode</w:t>
            </w:r>
          </w:p>
        </w:tc>
        <w:tc>
          <w:tcPr>
            <w:tcW w:w="720" w:type="dxa"/>
          </w:tcPr>
          <w:p w14:paraId="4E2C529E" w14:textId="77777777" w:rsidR="00EE0CF2" w:rsidRDefault="00EE0CF2" w:rsidP="00273F0C">
            <w:pPr>
              <w:pStyle w:val="TableText"/>
              <w:keepNext w:val="0"/>
            </w:pPr>
            <w:r>
              <w:t>1..1</w:t>
            </w:r>
          </w:p>
        </w:tc>
        <w:tc>
          <w:tcPr>
            <w:tcW w:w="1152" w:type="dxa"/>
          </w:tcPr>
          <w:p w14:paraId="156A4D58" w14:textId="77777777" w:rsidR="00EE0CF2" w:rsidRDefault="00EE0CF2" w:rsidP="00273F0C">
            <w:pPr>
              <w:pStyle w:val="TableText"/>
              <w:keepNext w:val="0"/>
            </w:pPr>
            <w:r>
              <w:t>SHALL</w:t>
            </w:r>
          </w:p>
        </w:tc>
        <w:tc>
          <w:tcPr>
            <w:tcW w:w="864" w:type="dxa"/>
          </w:tcPr>
          <w:p w14:paraId="2A25E98F" w14:textId="77777777" w:rsidR="00EE0CF2" w:rsidRDefault="00EE0CF2" w:rsidP="00273F0C">
            <w:pPr>
              <w:pStyle w:val="TableText"/>
              <w:keepNext w:val="0"/>
            </w:pPr>
          </w:p>
        </w:tc>
        <w:tc>
          <w:tcPr>
            <w:tcW w:w="1104" w:type="dxa"/>
          </w:tcPr>
          <w:p w14:paraId="0B7DDC75" w14:textId="77777777" w:rsidR="00EE0CF2" w:rsidRDefault="0085191F" w:rsidP="00273F0C">
            <w:pPr>
              <w:pStyle w:val="TableText"/>
              <w:keepNext w:val="0"/>
            </w:pPr>
            <w:hyperlink w:anchor="C_4509-28492">
              <w:r w:rsidR="00EE0CF2">
                <w:rPr>
                  <w:rStyle w:val="HyperlinkText9pt"/>
                </w:rPr>
                <w:t>4509-28492</w:t>
              </w:r>
            </w:hyperlink>
          </w:p>
        </w:tc>
        <w:tc>
          <w:tcPr>
            <w:tcW w:w="2975" w:type="dxa"/>
          </w:tcPr>
          <w:p w14:paraId="767F2F3F" w14:textId="77777777" w:rsidR="00EE0CF2" w:rsidRDefault="00EE0CF2" w:rsidP="00273F0C">
            <w:pPr>
              <w:pStyle w:val="TableText"/>
              <w:keepNext w:val="0"/>
            </w:pPr>
            <w:r>
              <w:t>urn:oid:2.16.840.1.113883.5.1002 (HL7ActRelationshipType) = SUBJ</w:t>
            </w:r>
          </w:p>
        </w:tc>
      </w:tr>
      <w:tr w:rsidR="00EE0CF2" w14:paraId="30DC3DEB" w14:textId="77777777" w:rsidTr="00EE0CF2">
        <w:trPr>
          <w:jc w:val="center"/>
        </w:trPr>
        <w:tc>
          <w:tcPr>
            <w:tcW w:w="3345" w:type="dxa"/>
          </w:tcPr>
          <w:p w14:paraId="44225F6B" w14:textId="77777777" w:rsidR="00EE0CF2" w:rsidRDefault="00EE0CF2" w:rsidP="00273F0C">
            <w:pPr>
              <w:pStyle w:val="TableText"/>
              <w:keepNext w:val="0"/>
            </w:pPr>
            <w:r>
              <w:tab/>
            </w:r>
            <w:r>
              <w:tab/>
              <w:t>encounter</w:t>
            </w:r>
          </w:p>
        </w:tc>
        <w:tc>
          <w:tcPr>
            <w:tcW w:w="720" w:type="dxa"/>
          </w:tcPr>
          <w:p w14:paraId="75B35F0A" w14:textId="77777777" w:rsidR="00EE0CF2" w:rsidRDefault="00EE0CF2" w:rsidP="00273F0C">
            <w:pPr>
              <w:pStyle w:val="TableText"/>
              <w:keepNext w:val="0"/>
            </w:pPr>
            <w:r>
              <w:t>1..1</w:t>
            </w:r>
          </w:p>
        </w:tc>
        <w:tc>
          <w:tcPr>
            <w:tcW w:w="1152" w:type="dxa"/>
          </w:tcPr>
          <w:p w14:paraId="7D51F44C" w14:textId="77777777" w:rsidR="00EE0CF2" w:rsidRDefault="00EE0CF2" w:rsidP="00273F0C">
            <w:pPr>
              <w:pStyle w:val="TableText"/>
              <w:keepNext w:val="0"/>
            </w:pPr>
            <w:r>
              <w:t>SHALL</w:t>
            </w:r>
          </w:p>
        </w:tc>
        <w:tc>
          <w:tcPr>
            <w:tcW w:w="864" w:type="dxa"/>
          </w:tcPr>
          <w:p w14:paraId="4C15F694" w14:textId="77777777" w:rsidR="00EE0CF2" w:rsidRDefault="00EE0CF2" w:rsidP="00273F0C">
            <w:pPr>
              <w:pStyle w:val="TableText"/>
              <w:keepNext w:val="0"/>
            </w:pPr>
          </w:p>
        </w:tc>
        <w:tc>
          <w:tcPr>
            <w:tcW w:w="1104" w:type="dxa"/>
          </w:tcPr>
          <w:p w14:paraId="01A1660F" w14:textId="77777777" w:rsidR="00EE0CF2" w:rsidRDefault="0085191F" w:rsidP="00273F0C">
            <w:pPr>
              <w:pStyle w:val="TableText"/>
              <w:keepNext w:val="0"/>
            </w:pPr>
            <w:hyperlink w:anchor="C_4509-28493">
              <w:r w:rsidR="00EE0CF2">
                <w:rPr>
                  <w:rStyle w:val="HyperlinkText9pt"/>
                </w:rPr>
                <w:t>4509-28493</w:t>
              </w:r>
            </w:hyperlink>
          </w:p>
        </w:tc>
        <w:tc>
          <w:tcPr>
            <w:tcW w:w="2975" w:type="dxa"/>
          </w:tcPr>
          <w:p w14:paraId="27D4FC35" w14:textId="77777777" w:rsidR="00EE0CF2" w:rsidRDefault="0085191F" w:rsidP="00273F0C">
            <w:pPr>
              <w:pStyle w:val="TableText"/>
              <w:keepNext w:val="0"/>
            </w:pPr>
            <w:hyperlink w:anchor="E_Encounter_Recommended_V6">
              <w:r w:rsidR="00EE0CF2">
                <w:rPr>
                  <w:rStyle w:val="HyperlinkText9pt"/>
                </w:rPr>
                <w:t>Encounter Recommended (V6) (identifier: urn:hl7ii:2.16.840.1.113883.10.20.24.3.24:2021-08-01</w:t>
              </w:r>
            </w:hyperlink>
          </w:p>
        </w:tc>
      </w:tr>
      <w:tr w:rsidR="00EE0CF2" w14:paraId="07408BFD" w14:textId="77777777" w:rsidTr="00EE0CF2">
        <w:trPr>
          <w:jc w:val="center"/>
        </w:trPr>
        <w:tc>
          <w:tcPr>
            <w:tcW w:w="3345" w:type="dxa"/>
          </w:tcPr>
          <w:p w14:paraId="0C403C59" w14:textId="77777777" w:rsidR="00EE0CF2" w:rsidRDefault="00EE0CF2" w:rsidP="00273F0C">
            <w:pPr>
              <w:pStyle w:val="TableText"/>
              <w:keepNext w:val="0"/>
            </w:pPr>
            <w:r>
              <w:tab/>
              <w:t>entryRelationship</w:t>
            </w:r>
          </w:p>
        </w:tc>
        <w:tc>
          <w:tcPr>
            <w:tcW w:w="720" w:type="dxa"/>
          </w:tcPr>
          <w:p w14:paraId="1757E79B" w14:textId="77777777" w:rsidR="00EE0CF2" w:rsidRDefault="00EE0CF2" w:rsidP="00273F0C">
            <w:pPr>
              <w:pStyle w:val="TableText"/>
              <w:keepNext w:val="0"/>
            </w:pPr>
            <w:r>
              <w:t>0..1</w:t>
            </w:r>
          </w:p>
        </w:tc>
        <w:tc>
          <w:tcPr>
            <w:tcW w:w="1152" w:type="dxa"/>
          </w:tcPr>
          <w:p w14:paraId="225CE929" w14:textId="77777777" w:rsidR="00EE0CF2" w:rsidRDefault="00EE0CF2" w:rsidP="00273F0C">
            <w:pPr>
              <w:pStyle w:val="TableText"/>
              <w:keepNext w:val="0"/>
            </w:pPr>
            <w:r>
              <w:t>MAY</w:t>
            </w:r>
          </w:p>
        </w:tc>
        <w:tc>
          <w:tcPr>
            <w:tcW w:w="864" w:type="dxa"/>
          </w:tcPr>
          <w:p w14:paraId="61697C6F" w14:textId="77777777" w:rsidR="00EE0CF2" w:rsidRDefault="00EE0CF2" w:rsidP="00273F0C">
            <w:pPr>
              <w:pStyle w:val="TableText"/>
              <w:keepNext w:val="0"/>
            </w:pPr>
          </w:p>
        </w:tc>
        <w:tc>
          <w:tcPr>
            <w:tcW w:w="1104" w:type="dxa"/>
          </w:tcPr>
          <w:p w14:paraId="26D788CD" w14:textId="77777777" w:rsidR="00EE0CF2" w:rsidRDefault="0085191F" w:rsidP="00273F0C">
            <w:pPr>
              <w:pStyle w:val="TableText"/>
              <w:keepNext w:val="0"/>
            </w:pPr>
            <w:hyperlink w:anchor="C_4509-29656">
              <w:r w:rsidR="00EE0CF2">
                <w:rPr>
                  <w:rStyle w:val="HyperlinkText9pt"/>
                </w:rPr>
                <w:t>4509-29656</w:t>
              </w:r>
            </w:hyperlink>
          </w:p>
        </w:tc>
        <w:tc>
          <w:tcPr>
            <w:tcW w:w="2975" w:type="dxa"/>
          </w:tcPr>
          <w:p w14:paraId="35A7F3CB" w14:textId="77777777" w:rsidR="00EE0CF2" w:rsidRDefault="00EE0CF2" w:rsidP="00273F0C">
            <w:pPr>
              <w:pStyle w:val="TableText"/>
              <w:keepNext w:val="0"/>
            </w:pPr>
          </w:p>
        </w:tc>
      </w:tr>
      <w:tr w:rsidR="00EE0CF2" w14:paraId="56209853" w14:textId="77777777" w:rsidTr="00EE0CF2">
        <w:trPr>
          <w:jc w:val="center"/>
        </w:trPr>
        <w:tc>
          <w:tcPr>
            <w:tcW w:w="3345" w:type="dxa"/>
          </w:tcPr>
          <w:p w14:paraId="52472933" w14:textId="77777777" w:rsidR="00EE0CF2" w:rsidRDefault="00EE0CF2" w:rsidP="00273F0C">
            <w:pPr>
              <w:pStyle w:val="TableText"/>
              <w:keepNext w:val="0"/>
            </w:pPr>
            <w:r>
              <w:tab/>
            </w:r>
            <w:r>
              <w:tab/>
              <w:t>@typeCode</w:t>
            </w:r>
          </w:p>
        </w:tc>
        <w:tc>
          <w:tcPr>
            <w:tcW w:w="720" w:type="dxa"/>
          </w:tcPr>
          <w:p w14:paraId="0F045D86" w14:textId="77777777" w:rsidR="00EE0CF2" w:rsidRDefault="00EE0CF2" w:rsidP="00273F0C">
            <w:pPr>
              <w:pStyle w:val="TableText"/>
              <w:keepNext w:val="0"/>
            </w:pPr>
            <w:r>
              <w:t>1..1</w:t>
            </w:r>
          </w:p>
        </w:tc>
        <w:tc>
          <w:tcPr>
            <w:tcW w:w="1152" w:type="dxa"/>
          </w:tcPr>
          <w:p w14:paraId="3584A8E9" w14:textId="77777777" w:rsidR="00EE0CF2" w:rsidRDefault="00EE0CF2" w:rsidP="00273F0C">
            <w:pPr>
              <w:pStyle w:val="TableText"/>
              <w:keepNext w:val="0"/>
            </w:pPr>
            <w:r>
              <w:t>SHALL</w:t>
            </w:r>
          </w:p>
        </w:tc>
        <w:tc>
          <w:tcPr>
            <w:tcW w:w="864" w:type="dxa"/>
          </w:tcPr>
          <w:p w14:paraId="3D50B435" w14:textId="77777777" w:rsidR="00EE0CF2" w:rsidRDefault="00EE0CF2" w:rsidP="00273F0C">
            <w:pPr>
              <w:pStyle w:val="TableText"/>
              <w:keepNext w:val="0"/>
            </w:pPr>
          </w:p>
        </w:tc>
        <w:tc>
          <w:tcPr>
            <w:tcW w:w="1104" w:type="dxa"/>
          </w:tcPr>
          <w:p w14:paraId="5C1E2C9E" w14:textId="77777777" w:rsidR="00EE0CF2" w:rsidRDefault="0085191F" w:rsidP="00273F0C">
            <w:pPr>
              <w:pStyle w:val="TableText"/>
              <w:keepNext w:val="0"/>
            </w:pPr>
            <w:hyperlink w:anchor="C_4509-29660">
              <w:r w:rsidR="00EE0CF2">
                <w:rPr>
                  <w:rStyle w:val="HyperlinkText9pt"/>
                </w:rPr>
                <w:t>4509-29660</w:t>
              </w:r>
            </w:hyperlink>
          </w:p>
        </w:tc>
        <w:tc>
          <w:tcPr>
            <w:tcW w:w="2975" w:type="dxa"/>
          </w:tcPr>
          <w:p w14:paraId="0CA2A1A9" w14:textId="77777777" w:rsidR="00EE0CF2" w:rsidRDefault="00EE0CF2" w:rsidP="00273F0C">
            <w:pPr>
              <w:pStyle w:val="TableText"/>
              <w:keepNext w:val="0"/>
            </w:pPr>
            <w:r>
              <w:t>urn:oid:2.16.840.1.113883.5.1002 (HL7ActRelationshipType) = RSON</w:t>
            </w:r>
          </w:p>
        </w:tc>
      </w:tr>
      <w:tr w:rsidR="00EE0CF2" w14:paraId="258717A7" w14:textId="77777777" w:rsidTr="00EE0CF2">
        <w:trPr>
          <w:jc w:val="center"/>
        </w:trPr>
        <w:tc>
          <w:tcPr>
            <w:tcW w:w="3345" w:type="dxa"/>
          </w:tcPr>
          <w:p w14:paraId="3B809061" w14:textId="77777777" w:rsidR="00EE0CF2" w:rsidRDefault="00EE0CF2" w:rsidP="00273F0C">
            <w:pPr>
              <w:pStyle w:val="TableText"/>
              <w:keepNext w:val="0"/>
            </w:pPr>
            <w:r>
              <w:tab/>
            </w:r>
            <w:r>
              <w:tab/>
              <w:t>observation</w:t>
            </w:r>
          </w:p>
        </w:tc>
        <w:tc>
          <w:tcPr>
            <w:tcW w:w="720" w:type="dxa"/>
          </w:tcPr>
          <w:p w14:paraId="4E2FA61D" w14:textId="77777777" w:rsidR="00EE0CF2" w:rsidRDefault="00EE0CF2" w:rsidP="00273F0C">
            <w:pPr>
              <w:pStyle w:val="TableText"/>
              <w:keepNext w:val="0"/>
            </w:pPr>
            <w:r>
              <w:t>1..1</w:t>
            </w:r>
          </w:p>
        </w:tc>
        <w:tc>
          <w:tcPr>
            <w:tcW w:w="1152" w:type="dxa"/>
          </w:tcPr>
          <w:p w14:paraId="15048E50" w14:textId="77777777" w:rsidR="00EE0CF2" w:rsidRDefault="00EE0CF2" w:rsidP="00273F0C">
            <w:pPr>
              <w:pStyle w:val="TableText"/>
              <w:keepNext w:val="0"/>
            </w:pPr>
            <w:r>
              <w:t>SHALL</w:t>
            </w:r>
          </w:p>
        </w:tc>
        <w:tc>
          <w:tcPr>
            <w:tcW w:w="864" w:type="dxa"/>
          </w:tcPr>
          <w:p w14:paraId="6AD45C7D" w14:textId="77777777" w:rsidR="00EE0CF2" w:rsidRDefault="00EE0CF2" w:rsidP="00273F0C">
            <w:pPr>
              <w:pStyle w:val="TableText"/>
              <w:keepNext w:val="0"/>
            </w:pPr>
          </w:p>
        </w:tc>
        <w:tc>
          <w:tcPr>
            <w:tcW w:w="1104" w:type="dxa"/>
          </w:tcPr>
          <w:p w14:paraId="6FED27E9" w14:textId="77777777" w:rsidR="00EE0CF2" w:rsidRDefault="0085191F" w:rsidP="00273F0C">
            <w:pPr>
              <w:pStyle w:val="TableText"/>
              <w:keepNext w:val="0"/>
            </w:pPr>
            <w:hyperlink w:anchor="C_4509-29657">
              <w:r w:rsidR="00EE0CF2">
                <w:rPr>
                  <w:rStyle w:val="HyperlinkText9pt"/>
                </w:rPr>
                <w:t>4509-29657</w:t>
              </w:r>
            </w:hyperlink>
          </w:p>
        </w:tc>
        <w:tc>
          <w:tcPr>
            <w:tcW w:w="2975" w:type="dxa"/>
          </w:tcPr>
          <w:p w14:paraId="78210343" w14:textId="77777777" w:rsidR="00EE0CF2" w:rsidRDefault="0085191F" w:rsidP="00273F0C">
            <w:pPr>
              <w:pStyle w:val="TableText"/>
              <w:keepNext w:val="0"/>
            </w:pPr>
            <w:hyperlink w:anchor="E_Reason_V3">
              <w:r w:rsidR="00EE0CF2">
                <w:rPr>
                  <w:rStyle w:val="HyperlinkText9pt"/>
                </w:rPr>
                <w:t>Reason (V3) (identifier: urn:hl7ii:2.16.840.1.113883.10.20.24.3.88:2017-08-01</w:t>
              </w:r>
            </w:hyperlink>
          </w:p>
        </w:tc>
      </w:tr>
    </w:tbl>
    <w:p w14:paraId="4AA33450" w14:textId="77777777" w:rsidR="00EE0CF2" w:rsidRDefault="00EE0CF2" w:rsidP="00EE0CF2">
      <w:pPr>
        <w:pStyle w:val="BodyText"/>
      </w:pPr>
    </w:p>
    <w:p w14:paraId="721AC850" w14:textId="77777777" w:rsidR="00EE0CF2" w:rsidRDefault="00EE0CF2" w:rsidP="001030A4">
      <w:pPr>
        <w:numPr>
          <w:ilvl w:val="0"/>
          <w:numId w:val="124"/>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t>)</w:t>
      </w:r>
      <w:bookmarkStart w:id="1064" w:name="C_4509-28487"/>
      <w:r>
        <w:t xml:space="preserve"> (CONF:4509-28487)</w:t>
      </w:r>
      <w:bookmarkEnd w:id="1064"/>
      <w:r>
        <w:t>.</w:t>
      </w:r>
    </w:p>
    <w:p w14:paraId="08838A72" w14:textId="77777777" w:rsidR="00EE0CF2" w:rsidRDefault="00EE0CF2" w:rsidP="001030A4">
      <w:pPr>
        <w:numPr>
          <w:ilvl w:val="0"/>
          <w:numId w:val="124"/>
        </w:numPr>
        <w:ind w:left="1080"/>
      </w:pPr>
      <w:r>
        <w:rPr>
          <w:rStyle w:val="keyword"/>
        </w:rPr>
        <w:t>SHALL</w:t>
      </w:r>
      <w:r>
        <w:t xml:space="preserve"> contain exactly one [1..1] </w:t>
      </w:r>
      <w:r>
        <w:rPr>
          <w:rStyle w:val="XMLnameBold"/>
        </w:rPr>
        <w:t>@moodCode</w:t>
      </w:r>
      <w:r>
        <w:t>=</w:t>
      </w:r>
      <w:r>
        <w:rPr>
          <w:rStyle w:val="XMLname"/>
        </w:rPr>
        <w:t>"INT"</w:t>
      </w:r>
      <w:r>
        <w:t xml:space="preserve"> Intent (CodeSystem: </w:t>
      </w:r>
      <w:r>
        <w:rPr>
          <w:rStyle w:val="XMLname"/>
        </w:rPr>
        <w:t>HL7ActMood urn:oid:2.16.840.1.113883.5.1001</w:t>
      </w:r>
      <w:r>
        <w:t>)</w:t>
      </w:r>
      <w:bookmarkStart w:id="1065" w:name="C_4509-28488"/>
      <w:r>
        <w:t xml:space="preserve"> (CONF:4509-28488)</w:t>
      </w:r>
      <w:bookmarkEnd w:id="1065"/>
      <w:r>
        <w:t>.</w:t>
      </w:r>
    </w:p>
    <w:p w14:paraId="3962E1C0" w14:textId="77777777" w:rsidR="00EE0CF2" w:rsidRDefault="00EE0CF2" w:rsidP="001030A4">
      <w:pPr>
        <w:numPr>
          <w:ilvl w:val="0"/>
          <w:numId w:val="124"/>
        </w:numPr>
        <w:ind w:left="1080"/>
      </w:pPr>
      <w:r>
        <w:rPr>
          <w:rStyle w:val="keyword"/>
        </w:rPr>
        <w:t>MAY</w:t>
      </w:r>
      <w:r>
        <w:t xml:space="preserve"> contain zero or one [0..1] </w:t>
      </w:r>
      <w:r>
        <w:rPr>
          <w:rStyle w:val="XMLnameBold"/>
        </w:rPr>
        <w:t>@negationInd</w:t>
      </w:r>
      <w:bookmarkStart w:id="1066" w:name="C_4509-28489"/>
      <w:r>
        <w:t xml:space="preserve"> (CONF:4509-28489)</w:t>
      </w:r>
      <w:bookmarkEnd w:id="1066"/>
      <w:r>
        <w:t>.</w:t>
      </w:r>
      <w:r>
        <w:br/>
        <w:t>Note: QDM Attribute: Negation Rationale - negationInd="true" indicates Encounter Not Recommended</w:t>
      </w:r>
    </w:p>
    <w:p w14:paraId="217B4E48" w14:textId="77777777" w:rsidR="00EE0CF2" w:rsidRDefault="00EE0CF2" w:rsidP="001030A4">
      <w:pPr>
        <w:numPr>
          <w:ilvl w:val="1"/>
          <w:numId w:val="124"/>
        </w:numPr>
      </w:pPr>
      <w:r>
        <w:t xml:space="preserve">If </w:t>
      </w:r>
      <w:r>
        <w:rPr>
          <w:b/>
        </w:rPr>
        <w:t>@negationInd="true"</w:t>
      </w:r>
      <w:r>
        <w:t xml:space="preserve"> is present, </w:t>
      </w:r>
      <w:r>
        <w:rPr>
          <w:rStyle w:val="keyword"/>
        </w:rPr>
        <w:t>SHALL</w:t>
      </w:r>
      <w:r>
        <w:t xml:space="preserve"> contain one [1..1] entryRelationship such that it contains exactly one [1..1] </w:t>
      </w:r>
      <w:r>
        <w:rPr>
          <w:b/>
        </w:rPr>
        <w:t>Reason (V3)</w:t>
      </w:r>
      <w:r>
        <w:t xml:space="preserve"> to state the reason for </w:t>
      </w:r>
      <w:r>
        <w:rPr>
          <w:b/>
        </w:rPr>
        <w:t>Encounter Not Recommended</w:t>
      </w:r>
      <w:r>
        <w:t xml:space="preserve"> (CONF:4509-29658).</w:t>
      </w:r>
    </w:p>
    <w:p w14:paraId="1276D73B" w14:textId="77777777" w:rsidR="00EE0CF2" w:rsidRDefault="00EE0CF2" w:rsidP="001030A4">
      <w:pPr>
        <w:numPr>
          <w:ilvl w:val="0"/>
          <w:numId w:val="124"/>
        </w:numPr>
        <w:ind w:left="1080"/>
      </w:pPr>
      <w:r>
        <w:rPr>
          <w:rStyle w:val="keyword"/>
        </w:rPr>
        <w:t>SHALL</w:t>
      </w:r>
      <w:r>
        <w:t xml:space="preserve"> contain exactly one [1..1] </w:t>
      </w:r>
      <w:r>
        <w:rPr>
          <w:rStyle w:val="XMLnameBold"/>
        </w:rPr>
        <w:t>templateId</w:t>
      </w:r>
      <w:bookmarkStart w:id="1067" w:name="C_4509-28485"/>
      <w:r>
        <w:t xml:space="preserve"> (CONF:4509-28485)</w:t>
      </w:r>
      <w:bookmarkEnd w:id="1067"/>
      <w:r>
        <w:t xml:space="preserve"> such that it</w:t>
      </w:r>
    </w:p>
    <w:p w14:paraId="742BB950" w14:textId="77777777" w:rsidR="00EE0CF2" w:rsidRDefault="00EE0CF2" w:rsidP="001030A4">
      <w:pPr>
        <w:numPr>
          <w:ilvl w:val="1"/>
          <w:numId w:val="124"/>
        </w:numPr>
      </w:pPr>
      <w:r>
        <w:rPr>
          <w:rStyle w:val="keyword"/>
        </w:rPr>
        <w:t>SHALL</w:t>
      </w:r>
      <w:r>
        <w:t xml:space="preserve"> contain exactly one [1..1] </w:t>
      </w:r>
      <w:r>
        <w:rPr>
          <w:rStyle w:val="XMLnameBold"/>
        </w:rPr>
        <w:t>@root</w:t>
      </w:r>
      <w:r>
        <w:t>=</w:t>
      </w:r>
      <w:r>
        <w:rPr>
          <w:rStyle w:val="XMLname"/>
        </w:rPr>
        <w:t>"2.16.840.1.113883.10.20.24.3.134"</w:t>
      </w:r>
      <w:bookmarkStart w:id="1068" w:name="C_4509-28490"/>
      <w:r>
        <w:t xml:space="preserve"> (CONF:4509-28490)</w:t>
      </w:r>
      <w:bookmarkEnd w:id="1068"/>
      <w:r>
        <w:t>.</w:t>
      </w:r>
    </w:p>
    <w:p w14:paraId="4C712BD2" w14:textId="77777777" w:rsidR="00EE0CF2" w:rsidRDefault="00EE0CF2" w:rsidP="001030A4">
      <w:pPr>
        <w:numPr>
          <w:ilvl w:val="1"/>
          <w:numId w:val="124"/>
        </w:numPr>
      </w:pPr>
      <w:r>
        <w:rPr>
          <w:rStyle w:val="keyword"/>
        </w:rPr>
        <w:t>SHALL</w:t>
      </w:r>
      <w:r>
        <w:t xml:space="preserve"> contain exactly one [1..1] </w:t>
      </w:r>
      <w:r>
        <w:rPr>
          <w:rStyle w:val="XMLnameBold"/>
        </w:rPr>
        <w:t>@extension</w:t>
      </w:r>
      <w:r>
        <w:t>=</w:t>
      </w:r>
      <w:r>
        <w:rPr>
          <w:rStyle w:val="XMLname"/>
        </w:rPr>
        <w:t>"2021-08-01"</w:t>
      </w:r>
      <w:bookmarkStart w:id="1069" w:name="C_4509-29654"/>
      <w:r>
        <w:t xml:space="preserve"> (CONF:4509-29654)</w:t>
      </w:r>
      <w:bookmarkEnd w:id="1069"/>
      <w:r>
        <w:t>.</w:t>
      </w:r>
    </w:p>
    <w:p w14:paraId="2CAAF793" w14:textId="77777777" w:rsidR="00EE0CF2" w:rsidRDefault="00EE0CF2" w:rsidP="001030A4">
      <w:pPr>
        <w:numPr>
          <w:ilvl w:val="0"/>
          <w:numId w:val="124"/>
        </w:numPr>
        <w:ind w:left="1080"/>
      </w:pPr>
      <w:r>
        <w:rPr>
          <w:rStyle w:val="keyword"/>
        </w:rPr>
        <w:t>SHALL</w:t>
      </w:r>
      <w:r>
        <w:t xml:space="preserve"> contain exactly one [1..1] </w:t>
      </w:r>
      <w:r>
        <w:rPr>
          <w:rStyle w:val="XMLnameBold"/>
        </w:rPr>
        <w:t>code</w:t>
      </w:r>
      <w:bookmarkStart w:id="1070" w:name="C_4509-28677"/>
      <w:r>
        <w:t xml:space="preserve"> (CONF:4509-28677)</w:t>
      </w:r>
      <w:bookmarkEnd w:id="1070"/>
      <w:r>
        <w:t>.</w:t>
      </w:r>
    </w:p>
    <w:p w14:paraId="35E8858A" w14:textId="77777777" w:rsidR="00EE0CF2" w:rsidRDefault="00EE0CF2" w:rsidP="001030A4">
      <w:pPr>
        <w:numPr>
          <w:ilvl w:val="1"/>
          <w:numId w:val="124"/>
        </w:numPr>
      </w:pPr>
      <w:r>
        <w:t xml:space="preserve">This code </w:t>
      </w:r>
      <w:r>
        <w:rPr>
          <w:rStyle w:val="keyword"/>
        </w:rPr>
        <w:t>SHALL</w:t>
      </w:r>
      <w:r>
        <w:t xml:space="preserve"> contain exactly one [1..1] </w:t>
      </w:r>
      <w:r>
        <w:rPr>
          <w:rStyle w:val="XMLnameBold"/>
        </w:rPr>
        <w:t>@code</w:t>
      </w:r>
      <w:r>
        <w:t>=</w:t>
      </w:r>
      <w:r>
        <w:rPr>
          <w:rStyle w:val="XMLname"/>
        </w:rPr>
        <w:t>"ENC"</w:t>
      </w:r>
      <w:r>
        <w:t xml:space="preserve"> Encounter (CodeSystem: </w:t>
      </w:r>
      <w:r>
        <w:rPr>
          <w:rStyle w:val="XMLname"/>
        </w:rPr>
        <w:t>HL7ActClass urn:oid:2.16.840.1.113883.5.6</w:t>
      </w:r>
      <w:r>
        <w:t>)</w:t>
      </w:r>
      <w:bookmarkStart w:id="1071" w:name="C_4509-29655"/>
      <w:r>
        <w:t xml:space="preserve"> (CONF:4509-29655)</w:t>
      </w:r>
      <w:bookmarkEnd w:id="1071"/>
      <w:r>
        <w:t>.</w:t>
      </w:r>
    </w:p>
    <w:p w14:paraId="3457CF62" w14:textId="77777777" w:rsidR="00EE0CF2" w:rsidRDefault="00EE0CF2" w:rsidP="001030A4">
      <w:pPr>
        <w:numPr>
          <w:ilvl w:val="0"/>
          <w:numId w:val="124"/>
        </w:numPr>
        <w:ind w:left="1080"/>
      </w:pPr>
      <w:r>
        <w:rPr>
          <w:rStyle w:val="keyword"/>
        </w:rPr>
        <w:t>SHALL</w:t>
      </w:r>
      <w:r>
        <w:t xml:space="preserve"> contain exactly one [1..1] </w:t>
      </w:r>
      <w:r>
        <w:rPr>
          <w:rStyle w:val="XMLnameBold"/>
        </w:rPr>
        <w:t>entryRelationship</w:t>
      </w:r>
      <w:bookmarkStart w:id="1072" w:name="C_4509-28486"/>
      <w:r>
        <w:t xml:space="preserve"> (CONF:4509-28486)</w:t>
      </w:r>
      <w:bookmarkEnd w:id="1072"/>
      <w:r>
        <w:t xml:space="preserve"> such that it</w:t>
      </w:r>
    </w:p>
    <w:p w14:paraId="27BBAAAF" w14:textId="77777777" w:rsidR="00EE0CF2" w:rsidRDefault="00EE0CF2" w:rsidP="001030A4">
      <w:pPr>
        <w:numPr>
          <w:ilvl w:val="1"/>
          <w:numId w:val="124"/>
        </w:numPr>
      </w:pPr>
      <w:r>
        <w:rPr>
          <w:rStyle w:val="keyword"/>
        </w:rPr>
        <w:lastRenderedPageBreak/>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1073" w:name="C_4509-28492"/>
      <w:r>
        <w:t xml:space="preserve"> (CONF:4509-28492)</w:t>
      </w:r>
      <w:bookmarkEnd w:id="1073"/>
      <w:r>
        <w:t>.</w:t>
      </w:r>
    </w:p>
    <w:p w14:paraId="658FCB5F" w14:textId="77777777" w:rsidR="00EE0CF2" w:rsidRDefault="00EE0CF2" w:rsidP="001030A4">
      <w:pPr>
        <w:numPr>
          <w:ilvl w:val="1"/>
          <w:numId w:val="124"/>
        </w:numPr>
      </w:pPr>
      <w:r>
        <w:rPr>
          <w:rStyle w:val="keyword"/>
        </w:rPr>
        <w:t>SHALL</w:t>
      </w:r>
      <w:r>
        <w:t xml:space="preserve"> contain exactly one [1..1]  </w:t>
      </w:r>
      <w:hyperlink w:anchor="E_Encounter_Recommended_V6">
        <w:r>
          <w:rPr>
            <w:rStyle w:val="HyperlinkCourierBold"/>
          </w:rPr>
          <w:t>Encounter Recommended (V6)</w:t>
        </w:r>
      </w:hyperlink>
      <w:r>
        <w:rPr>
          <w:rStyle w:val="XMLname"/>
        </w:rPr>
        <w:t xml:space="preserve"> (identifier: urn:hl7ii:2.16.840.1.113883.10.20.24.3.24:2021-08-01)</w:t>
      </w:r>
      <w:bookmarkStart w:id="1074" w:name="C_4509-28493"/>
      <w:r>
        <w:t xml:space="preserve"> (CONF:4509-28493)</w:t>
      </w:r>
      <w:bookmarkEnd w:id="1074"/>
      <w:r>
        <w:t>.</w:t>
      </w:r>
    </w:p>
    <w:p w14:paraId="5879E682" w14:textId="77777777" w:rsidR="00EE0CF2" w:rsidRDefault="00EE0CF2" w:rsidP="001030A4">
      <w:pPr>
        <w:numPr>
          <w:ilvl w:val="0"/>
          <w:numId w:val="124"/>
        </w:numPr>
        <w:ind w:left="1080"/>
      </w:pPr>
      <w:r>
        <w:rPr>
          <w:rStyle w:val="keyword"/>
        </w:rPr>
        <w:t>MAY</w:t>
      </w:r>
      <w:r>
        <w:t xml:space="preserve"> contain zero or one [0..1] </w:t>
      </w:r>
      <w:r>
        <w:rPr>
          <w:rStyle w:val="XMLnameBold"/>
        </w:rPr>
        <w:t>entryRelationship</w:t>
      </w:r>
      <w:bookmarkStart w:id="1075" w:name="C_4509-29656"/>
      <w:r>
        <w:t xml:space="preserve"> (CONF:4509-29656)</w:t>
      </w:r>
      <w:bookmarkEnd w:id="1075"/>
      <w:r>
        <w:t xml:space="preserve"> such that it</w:t>
      </w:r>
      <w:r>
        <w:br/>
        <w:t>Note: Reason for Negation</w:t>
      </w:r>
    </w:p>
    <w:p w14:paraId="578CF1C0" w14:textId="77777777" w:rsidR="00EE0CF2" w:rsidRDefault="00EE0CF2" w:rsidP="001030A4">
      <w:pPr>
        <w:numPr>
          <w:ilvl w:val="1"/>
          <w:numId w:val="124"/>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t>)</w:t>
      </w:r>
      <w:bookmarkStart w:id="1076" w:name="C_4509-29660"/>
      <w:r>
        <w:t xml:space="preserve"> (CONF:4509-29660)</w:t>
      </w:r>
      <w:bookmarkEnd w:id="1076"/>
      <w:r>
        <w:t>.</w:t>
      </w:r>
    </w:p>
    <w:p w14:paraId="55233B80" w14:textId="77777777" w:rsidR="00EE0CF2" w:rsidRDefault="00EE0CF2" w:rsidP="001030A4">
      <w:pPr>
        <w:numPr>
          <w:ilvl w:val="1"/>
          <w:numId w:val="124"/>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1077" w:name="C_4509-29657"/>
      <w:r>
        <w:t xml:space="preserve"> (CONF:4509-29657)</w:t>
      </w:r>
      <w:bookmarkEnd w:id="1077"/>
      <w:r>
        <w:t>.</w:t>
      </w:r>
    </w:p>
    <w:p w14:paraId="43AE74CB" w14:textId="6DDE130A" w:rsidR="00EE0CF2" w:rsidRDefault="00EE0CF2" w:rsidP="00CB5D2D">
      <w:pPr>
        <w:pStyle w:val="Caption"/>
        <w:keepNext w:val="0"/>
        <w:ind w:left="130" w:right="115"/>
      </w:pPr>
      <w:bookmarkStart w:id="1078" w:name="_Toc78972609"/>
      <w:bookmarkStart w:id="1079" w:name="_Toc118244094"/>
      <w:r>
        <w:t xml:space="preserve">Figure </w:t>
      </w:r>
      <w:r>
        <w:fldChar w:fldCharType="begin"/>
      </w:r>
      <w:r>
        <w:instrText>SEQ Figure \* ARABIC</w:instrText>
      </w:r>
      <w:r>
        <w:fldChar w:fldCharType="separate"/>
      </w:r>
      <w:r w:rsidR="00A21BC2">
        <w:t>41</w:t>
      </w:r>
      <w:r>
        <w:fldChar w:fldCharType="end"/>
      </w:r>
      <w:r>
        <w:t>: Encounter Recommended Act (V4) Example</w:t>
      </w:r>
      <w:bookmarkEnd w:id="1078"/>
      <w:bookmarkEnd w:id="1079"/>
    </w:p>
    <w:p w14:paraId="16C35AAD" w14:textId="77777777" w:rsidR="00EE0CF2" w:rsidRDefault="00EE0CF2" w:rsidP="00CB5D2D">
      <w:pPr>
        <w:pStyle w:val="Example"/>
        <w:keepNext w:val="0"/>
        <w:ind w:left="130" w:right="115"/>
      </w:pPr>
      <w:r>
        <w:t>&lt;act classCode="ACT" moodCode="INT"&gt;</w:t>
      </w:r>
    </w:p>
    <w:p w14:paraId="5F7A6AE6" w14:textId="77777777" w:rsidR="00EE0CF2" w:rsidRDefault="00EE0CF2" w:rsidP="00CB5D2D">
      <w:pPr>
        <w:pStyle w:val="Example"/>
        <w:keepNext w:val="0"/>
        <w:ind w:left="130" w:right="115"/>
      </w:pPr>
      <w:r>
        <w:t xml:space="preserve">    &lt;!--Encounter Recommended Act (V4) --&gt;</w:t>
      </w:r>
    </w:p>
    <w:p w14:paraId="7663E167" w14:textId="77777777" w:rsidR="00EE0CF2" w:rsidRDefault="00EE0CF2" w:rsidP="00CB5D2D">
      <w:pPr>
        <w:pStyle w:val="Example"/>
        <w:keepNext w:val="0"/>
        <w:ind w:left="130" w:right="115"/>
      </w:pPr>
      <w:r>
        <w:t xml:space="preserve">    &lt;templateId root="2.16.840.1.113883.10.20.24.3.134" extension="2021-08-01"/&gt;</w:t>
      </w:r>
    </w:p>
    <w:p w14:paraId="70CB232D" w14:textId="77777777" w:rsidR="00EE0CF2" w:rsidRDefault="00EE0CF2" w:rsidP="00CB5D2D">
      <w:pPr>
        <w:pStyle w:val="Example"/>
        <w:keepNext w:val="0"/>
        <w:ind w:left="130" w:right="115"/>
      </w:pPr>
      <w:r>
        <w:t xml:space="preserve">    &lt;code code="ENC" codeSystem="2.16.840.1.113883.5.6" displayName="Encounter" codeSystemName="ActClass"/&gt;</w:t>
      </w:r>
    </w:p>
    <w:p w14:paraId="3C1171CE" w14:textId="77777777" w:rsidR="00EE0CF2" w:rsidRDefault="00EE0CF2" w:rsidP="00CB5D2D">
      <w:pPr>
        <w:pStyle w:val="Example"/>
        <w:keepNext w:val="0"/>
        <w:ind w:left="130" w:right="115"/>
      </w:pPr>
      <w:r>
        <w:t xml:space="preserve">    &lt;entryRelationship typeCode="SUBJ"&gt;</w:t>
      </w:r>
    </w:p>
    <w:p w14:paraId="0447BA71" w14:textId="77777777" w:rsidR="00EE0CF2" w:rsidRDefault="00EE0CF2" w:rsidP="00CB5D2D">
      <w:pPr>
        <w:pStyle w:val="Example"/>
        <w:keepNext w:val="0"/>
        <w:ind w:left="130" w:right="115"/>
      </w:pPr>
      <w:r>
        <w:t xml:space="preserve">        &lt;encounter classCode="ENC" moodCode="INT"&gt;</w:t>
      </w:r>
    </w:p>
    <w:p w14:paraId="4EC822EB" w14:textId="77777777" w:rsidR="00EE0CF2" w:rsidRDefault="00EE0CF2" w:rsidP="00CB5D2D">
      <w:pPr>
        <w:pStyle w:val="Example"/>
        <w:keepNext w:val="0"/>
        <w:ind w:left="130" w:right="115"/>
      </w:pPr>
      <w:r>
        <w:t xml:space="preserve">            &lt;!-- Conforms to C-CDA R2.1 Planned Encounter (V2) template --&gt;</w:t>
      </w:r>
    </w:p>
    <w:p w14:paraId="6EF06F1B" w14:textId="77777777" w:rsidR="00EE0CF2" w:rsidRDefault="00EE0CF2" w:rsidP="00CB5D2D">
      <w:pPr>
        <w:pStyle w:val="Example"/>
        <w:keepNext w:val="0"/>
        <w:ind w:left="130" w:right="115"/>
      </w:pPr>
      <w:r>
        <w:t xml:space="preserve">            &lt;templateId root="2.16.840.1.113883.10.20.22.4.40" extension="2014-06-09"/&gt;</w:t>
      </w:r>
    </w:p>
    <w:p w14:paraId="18E34191" w14:textId="77777777" w:rsidR="00EE0CF2" w:rsidRDefault="00EE0CF2" w:rsidP="00CB5D2D">
      <w:pPr>
        <w:pStyle w:val="Example"/>
        <w:keepNext w:val="0"/>
        <w:ind w:left="130" w:right="115"/>
      </w:pPr>
      <w:r>
        <w:t xml:space="preserve">            &lt;!-- Encounter Recommended (V6) template --&gt;</w:t>
      </w:r>
    </w:p>
    <w:p w14:paraId="61571ABC" w14:textId="77777777" w:rsidR="00EE0CF2" w:rsidRDefault="00EE0CF2" w:rsidP="00CB5D2D">
      <w:pPr>
        <w:pStyle w:val="Example"/>
        <w:keepNext w:val="0"/>
        <w:ind w:left="130" w:right="115"/>
      </w:pPr>
      <w:r>
        <w:t xml:space="preserve">            &lt;templateId root="2.16.840.1.113883.10.20.24.3.24" extension="2021-08-01"/&gt;</w:t>
      </w:r>
    </w:p>
    <w:p w14:paraId="65A98DF0" w14:textId="77777777" w:rsidR="00EE0CF2" w:rsidRDefault="00EE0CF2" w:rsidP="00CB5D2D">
      <w:pPr>
        <w:pStyle w:val="Example"/>
        <w:keepNext w:val="0"/>
        <w:ind w:left="130" w:right="115"/>
      </w:pPr>
      <w:r>
        <w:t xml:space="preserve">            &lt;id root="2a620155-9d11-439e-92b3-5d9815ff4de8"/&gt;</w:t>
      </w:r>
    </w:p>
    <w:p w14:paraId="34B722C1" w14:textId="77777777" w:rsidR="00EE0CF2" w:rsidRDefault="00EE0CF2" w:rsidP="00CB5D2D">
      <w:pPr>
        <w:pStyle w:val="Example"/>
        <w:keepNext w:val="0"/>
        <w:ind w:left="130" w:right="115"/>
      </w:pPr>
      <w:r>
        <w:t xml:space="preserve">            &lt;code code="185349003" displayName="encounter for check-up (procedure)" codeSystemName="SNOMED CT" codeSystem="2.16.840.1.113883.6.96"/&gt;</w:t>
      </w:r>
    </w:p>
    <w:p w14:paraId="70BD1589" w14:textId="77777777" w:rsidR="00EE0CF2" w:rsidRDefault="00EE0CF2" w:rsidP="00CB5D2D">
      <w:pPr>
        <w:pStyle w:val="Example"/>
        <w:keepNext w:val="0"/>
        <w:ind w:left="130" w:right="115"/>
      </w:pPr>
      <w:r>
        <w:t xml:space="preserve">            &lt;text&gt;Encounter for check-up (procedure)&lt;/text&gt;</w:t>
      </w:r>
    </w:p>
    <w:p w14:paraId="20F0174A" w14:textId="77777777" w:rsidR="00EE0CF2" w:rsidRDefault="00EE0CF2" w:rsidP="00CB5D2D">
      <w:pPr>
        <w:pStyle w:val="Example"/>
        <w:keepNext w:val="0"/>
        <w:ind w:left="130" w:right="115"/>
      </w:pPr>
      <w:r>
        <w:t xml:space="preserve">            &lt;statusCode code="active"/&gt;</w:t>
      </w:r>
    </w:p>
    <w:p w14:paraId="35BA48BA" w14:textId="77777777" w:rsidR="00EE0CF2" w:rsidRDefault="00EE0CF2" w:rsidP="00CB5D2D">
      <w:pPr>
        <w:pStyle w:val="Example"/>
        <w:keepNext w:val="0"/>
        <w:ind w:left="130" w:right="115"/>
      </w:pPr>
      <w:r>
        <w:t xml:space="preserve">            &lt;author&gt;</w:t>
      </w:r>
    </w:p>
    <w:p w14:paraId="4684CF0D" w14:textId="77777777" w:rsidR="00EE0CF2" w:rsidRDefault="00EE0CF2" w:rsidP="00CB5D2D">
      <w:pPr>
        <w:pStyle w:val="Example"/>
        <w:keepNext w:val="0"/>
        <w:ind w:left="130" w:right="115"/>
      </w:pPr>
      <w:r>
        <w:t xml:space="preserve">                &lt;!-- C-CDA R2 Author Participation --&gt;</w:t>
      </w:r>
    </w:p>
    <w:p w14:paraId="70080A80" w14:textId="77777777" w:rsidR="00EE0CF2" w:rsidRDefault="00EE0CF2" w:rsidP="00CB5D2D">
      <w:pPr>
        <w:pStyle w:val="Example"/>
        <w:keepNext w:val="0"/>
        <w:ind w:left="130" w:right="115"/>
      </w:pPr>
      <w:r>
        <w:t xml:space="preserve">                &lt;templateId root="2.16.840.1.113883.10.20.22.4.119"/&gt;</w:t>
      </w:r>
    </w:p>
    <w:p w14:paraId="7F87B619" w14:textId="77777777" w:rsidR="00EE0CF2" w:rsidRDefault="00EE0CF2" w:rsidP="00CB5D2D">
      <w:pPr>
        <w:pStyle w:val="Example"/>
        <w:keepNext w:val="0"/>
        <w:ind w:left="130" w:right="115"/>
      </w:pPr>
      <w:r>
        <w:t xml:space="preserve">                &lt;time value="202104081130"/&gt;</w:t>
      </w:r>
    </w:p>
    <w:p w14:paraId="1461E8FA" w14:textId="77777777" w:rsidR="00EE0CF2" w:rsidRDefault="00EE0CF2" w:rsidP="00CB5D2D">
      <w:pPr>
        <w:pStyle w:val="Example"/>
        <w:keepNext w:val="0"/>
        <w:ind w:left="130" w:right="115"/>
      </w:pPr>
      <w:r>
        <w:t xml:space="preserve">                &lt;assignedAuthor&gt;</w:t>
      </w:r>
    </w:p>
    <w:p w14:paraId="0B337718" w14:textId="77777777" w:rsidR="00EE0CF2" w:rsidRDefault="00EE0CF2" w:rsidP="00CB5D2D">
      <w:pPr>
        <w:pStyle w:val="Example"/>
        <w:keepNext w:val="0"/>
        <w:ind w:left="130" w:right="115"/>
      </w:pPr>
      <w:r>
        <w:t xml:space="preserve">                    &lt;id root="2.16.840.1.113883.4.6" extension="111111111"/&gt;</w:t>
      </w:r>
    </w:p>
    <w:p w14:paraId="506C9701" w14:textId="77777777" w:rsidR="00EE0CF2" w:rsidRDefault="00EE0CF2" w:rsidP="00CB5D2D">
      <w:pPr>
        <w:pStyle w:val="Example"/>
        <w:keepNext w:val="0"/>
        <w:ind w:left="130" w:right="115"/>
      </w:pPr>
      <w:r>
        <w:t xml:space="preserve">                &lt;/assignedAuthor&gt;</w:t>
      </w:r>
    </w:p>
    <w:p w14:paraId="70E9DF8C" w14:textId="77777777" w:rsidR="00EE0CF2" w:rsidRDefault="00EE0CF2" w:rsidP="00CB5D2D">
      <w:pPr>
        <w:pStyle w:val="Example"/>
        <w:keepNext w:val="0"/>
        <w:ind w:left="130" w:right="115"/>
      </w:pPr>
      <w:r>
        <w:t xml:space="preserve">            &lt;/author&gt;</w:t>
      </w:r>
    </w:p>
    <w:p w14:paraId="5731E40F" w14:textId="77777777" w:rsidR="00EE0CF2" w:rsidRDefault="00EE0CF2" w:rsidP="00CB5D2D">
      <w:pPr>
        <w:pStyle w:val="Example"/>
        <w:keepNext w:val="0"/>
        <w:ind w:left="130" w:right="115"/>
      </w:pPr>
      <w:r>
        <w:t xml:space="preserve">            &lt;!-- QDM Attribute: Reason --&gt;</w:t>
      </w:r>
    </w:p>
    <w:p w14:paraId="30070A5D" w14:textId="77777777" w:rsidR="00EE0CF2" w:rsidRDefault="00EE0CF2" w:rsidP="00CB5D2D">
      <w:pPr>
        <w:pStyle w:val="Example"/>
        <w:keepNext w:val="0"/>
        <w:ind w:left="130" w:right="115"/>
      </w:pPr>
      <w:r>
        <w:t xml:space="preserve">            &lt;entryRelationship typeCode="RSON"&gt;</w:t>
      </w:r>
    </w:p>
    <w:p w14:paraId="19254F61" w14:textId="60FDFFE8" w:rsidR="00EE0CF2" w:rsidRDefault="00EE0CF2" w:rsidP="00CB5D2D">
      <w:pPr>
        <w:pStyle w:val="Example"/>
        <w:keepNext w:val="0"/>
        <w:ind w:left="130" w:right="115"/>
      </w:pPr>
      <w:r>
        <w:t xml:space="preserve">              &lt;observation classCode="OBS" moodCode="EVN"&gt;</w:t>
      </w:r>
    </w:p>
    <w:p w14:paraId="4762FB8D" w14:textId="0B4F488B" w:rsidR="00EE0CF2" w:rsidRDefault="00EE0CF2" w:rsidP="00CB5D2D">
      <w:pPr>
        <w:pStyle w:val="Example"/>
        <w:keepNext w:val="0"/>
        <w:ind w:left="130" w:right="115"/>
      </w:pPr>
      <w:r>
        <w:t xml:space="preserve">                &lt;templateId root="2.16.840.1.113883.10.20.24.3.88" extension="2017-08-01"/&gt;</w:t>
      </w:r>
    </w:p>
    <w:p w14:paraId="3B593CB8" w14:textId="4D9AE3A3" w:rsidR="00EE0CF2" w:rsidRDefault="00EE0CF2" w:rsidP="00CB5D2D">
      <w:pPr>
        <w:pStyle w:val="Example"/>
        <w:keepNext w:val="0"/>
        <w:ind w:left="130" w:right="115"/>
      </w:pPr>
      <w:r>
        <w:t xml:space="preserve">                  &lt;id root="aa348c15-ce6b-4988-b33b-7ae730c710e2"/&gt;</w:t>
      </w:r>
    </w:p>
    <w:p w14:paraId="697B3948" w14:textId="28CF28CC" w:rsidR="00EE0CF2" w:rsidRDefault="00EE0CF2" w:rsidP="00CB5D2D">
      <w:pPr>
        <w:pStyle w:val="Example"/>
        <w:keepNext w:val="0"/>
        <w:ind w:left="130" w:right="115"/>
      </w:pPr>
      <w:r>
        <w:t xml:space="preserve">                  &lt;code code="77301-0" codeSystem="2.16.840.1.113883.6.1" displayName="Reason care action performed or not" codeSystemName="LOINC"/&gt;</w:t>
      </w:r>
    </w:p>
    <w:p w14:paraId="37516236" w14:textId="3DD9B087" w:rsidR="00EE0CF2" w:rsidRDefault="00EE0CF2" w:rsidP="00CB5D2D">
      <w:pPr>
        <w:pStyle w:val="Example"/>
        <w:keepNext w:val="0"/>
        <w:ind w:left="130" w:right="115"/>
      </w:pPr>
      <w:r>
        <w:t xml:space="preserve">                  &lt;statusCode code="completed"/&gt;</w:t>
      </w:r>
    </w:p>
    <w:p w14:paraId="48319067" w14:textId="778FF20D" w:rsidR="00EE0CF2" w:rsidRDefault="00EE0CF2" w:rsidP="00CB5D2D">
      <w:pPr>
        <w:pStyle w:val="Example"/>
        <w:keepNext w:val="0"/>
        <w:ind w:left="130" w:right="115"/>
      </w:pPr>
      <w:r>
        <w:t xml:space="preserve">                  &lt;value xsi:type="CD" code="125629006" codeSystem="2.16.840.1.113883.6.96" codeSystemName="SNOMED CT" displayName="Injury of colon"/&gt;</w:t>
      </w:r>
    </w:p>
    <w:p w14:paraId="307D90A4" w14:textId="77777777" w:rsidR="00EE0CF2" w:rsidRDefault="00EE0CF2" w:rsidP="00CB5D2D">
      <w:pPr>
        <w:pStyle w:val="Example"/>
        <w:keepNext w:val="0"/>
        <w:ind w:left="130" w:right="115"/>
      </w:pPr>
      <w:r>
        <w:t xml:space="preserve">                &lt;/observation&gt;</w:t>
      </w:r>
    </w:p>
    <w:p w14:paraId="5C22B985" w14:textId="77777777" w:rsidR="00EE0CF2" w:rsidRDefault="00EE0CF2" w:rsidP="00CB5D2D">
      <w:pPr>
        <w:pStyle w:val="Example"/>
        <w:keepNext w:val="0"/>
        <w:ind w:left="130" w:right="115"/>
      </w:pPr>
      <w:r>
        <w:t xml:space="preserve">            &lt;/entryRelationship&gt;</w:t>
      </w:r>
    </w:p>
    <w:p w14:paraId="3B340A45" w14:textId="77777777" w:rsidR="00EE0CF2" w:rsidRDefault="00EE0CF2" w:rsidP="00CB5D2D">
      <w:pPr>
        <w:pStyle w:val="Example"/>
        <w:keepNext w:val="0"/>
        <w:ind w:left="130" w:right="115"/>
      </w:pPr>
      <w:r>
        <w:t xml:space="preserve">        &lt;/encounter&gt;</w:t>
      </w:r>
    </w:p>
    <w:p w14:paraId="567AC292" w14:textId="77777777" w:rsidR="00EE0CF2" w:rsidRDefault="00EE0CF2" w:rsidP="00CB5D2D">
      <w:pPr>
        <w:pStyle w:val="Example"/>
        <w:keepNext w:val="0"/>
        <w:ind w:left="130" w:right="115"/>
      </w:pPr>
      <w:r>
        <w:lastRenderedPageBreak/>
        <w:t xml:space="preserve">    &lt;/entryRelationship&gt;</w:t>
      </w:r>
    </w:p>
    <w:p w14:paraId="3E873C26" w14:textId="77777777" w:rsidR="00EE0CF2" w:rsidRDefault="00EE0CF2" w:rsidP="00CB5D2D">
      <w:pPr>
        <w:pStyle w:val="Example"/>
        <w:keepNext w:val="0"/>
        <w:ind w:left="130" w:right="115"/>
      </w:pPr>
      <w:r>
        <w:t>&lt;/act&gt;</w:t>
      </w:r>
    </w:p>
    <w:p w14:paraId="651B40DD" w14:textId="77777777" w:rsidR="00EE0CF2" w:rsidRDefault="00EE0CF2" w:rsidP="00EE0CF2">
      <w:pPr>
        <w:pStyle w:val="BodyText"/>
      </w:pPr>
    </w:p>
    <w:p w14:paraId="61944DED" w14:textId="77777777" w:rsidR="00EE0CF2" w:rsidRDefault="00EE0CF2" w:rsidP="00EE0CF2">
      <w:pPr>
        <w:pStyle w:val="Heading2nospace"/>
      </w:pPr>
      <w:bookmarkStart w:id="1080" w:name="E_Entry_Reference"/>
      <w:bookmarkStart w:id="1081" w:name="_Toc78972398"/>
      <w:bookmarkStart w:id="1082" w:name="_Toc120389979"/>
      <w:r>
        <w:t>Entry Reference</w:t>
      </w:r>
      <w:bookmarkEnd w:id="1080"/>
      <w:bookmarkEnd w:id="1081"/>
      <w:bookmarkEnd w:id="1082"/>
    </w:p>
    <w:p w14:paraId="117E6FAB" w14:textId="77777777" w:rsidR="00EE0CF2" w:rsidRDefault="00EE0CF2" w:rsidP="00EE0CF2">
      <w:pPr>
        <w:pStyle w:val="BracketData"/>
      </w:pPr>
      <w:r>
        <w:t>[act: identifier urn:oid:2.16.840.1.113883.10.20.22.4.122 (open)]</w:t>
      </w:r>
    </w:p>
    <w:p w14:paraId="0C0A7F3C" w14:textId="5990B878" w:rsidR="00EE0CF2" w:rsidRDefault="00EE0CF2" w:rsidP="00EE0CF2">
      <w:pPr>
        <w:pStyle w:val="Caption"/>
      </w:pPr>
      <w:bookmarkStart w:id="1083" w:name="_Toc78972784"/>
      <w:bookmarkStart w:id="1084" w:name="_Toc118244476"/>
      <w:r>
        <w:t xml:space="preserve">Table </w:t>
      </w:r>
      <w:r>
        <w:fldChar w:fldCharType="begin"/>
      </w:r>
      <w:r>
        <w:instrText>SEQ Table \* ARABIC</w:instrText>
      </w:r>
      <w:r>
        <w:fldChar w:fldCharType="separate"/>
      </w:r>
      <w:r w:rsidR="00A21BC2">
        <w:t>65</w:t>
      </w:r>
      <w:r>
        <w:fldChar w:fldCharType="end"/>
      </w:r>
      <w:r>
        <w:t>: Entry Reference Contexts</w:t>
      </w:r>
      <w:bookmarkEnd w:id="1083"/>
      <w:bookmarkEnd w:id="108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321CF052" w14:textId="77777777" w:rsidTr="00EE0CF2">
        <w:trPr>
          <w:cantSplit/>
          <w:tblHeader/>
          <w:jc w:val="center"/>
        </w:trPr>
        <w:tc>
          <w:tcPr>
            <w:tcW w:w="360" w:type="dxa"/>
            <w:shd w:val="clear" w:color="auto" w:fill="E6E6E6"/>
          </w:tcPr>
          <w:p w14:paraId="09BFD134" w14:textId="77777777" w:rsidR="00EE0CF2" w:rsidRDefault="00EE0CF2" w:rsidP="00EE0CF2">
            <w:pPr>
              <w:pStyle w:val="TableHead"/>
            </w:pPr>
            <w:r>
              <w:t>Contained By:</w:t>
            </w:r>
          </w:p>
        </w:tc>
        <w:tc>
          <w:tcPr>
            <w:tcW w:w="360" w:type="dxa"/>
            <w:shd w:val="clear" w:color="auto" w:fill="E6E6E6"/>
          </w:tcPr>
          <w:p w14:paraId="1EC97868" w14:textId="77777777" w:rsidR="00EE0CF2" w:rsidRDefault="00EE0CF2" w:rsidP="00EE0CF2">
            <w:pPr>
              <w:pStyle w:val="TableHead"/>
            </w:pPr>
            <w:r>
              <w:t>Contains:</w:t>
            </w:r>
          </w:p>
        </w:tc>
      </w:tr>
      <w:tr w:rsidR="00EE0CF2" w14:paraId="390A2AA5" w14:textId="77777777" w:rsidTr="00EE0CF2">
        <w:trPr>
          <w:jc w:val="center"/>
        </w:trPr>
        <w:tc>
          <w:tcPr>
            <w:tcW w:w="360" w:type="dxa"/>
          </w:tcPr>
          <w:p w14:paraId="1B3C38A8" w14:textId="77777777" w:rsidR="00EE0CF2" w:rsidRDefault="0085191F" w:rsidP="00EE0CF2">
            <w:pPr>
              <w:pStyle w:val="TableText"/>
            </w:pPr>
            <w:hyperlink w:anchor="E_Goal_Observation_U">
              <w:r w:rsidR="00EE0CF2">
                <w:rPr>
                  <w:rStyle w:val="HyperlinkText9pt"/>
                </w:rPr>
                <w:t>Goal Observation</w:t>
              </w:r>
            </w:hyperlink>
            <w:r w:rsidR="00EE0CF2">
              <w:t xml:space="preserve"> (optional)</w:t>
            </w:r>
          </w:p>
        </w:tc>
        <w:tc>
          <w:tcPr>
            <w:tcW w:w="360" w:type="dxa"/>
          </w:tcPr>
          <w:p w14:paraId="705647B7" w14:textId="77777777" w:rsidR="00EE0CF2" w:rsidRDefault="00EE0CF2" w:rsidP="00EE0CF2"/>
        </w:tc>
      </w:tr>
    </w:tbl>
    <w:p w14:paraId="5612DCD3" w14:textId="77777777" w:rsidR="00EE0CF2" w:rsidRDefault="00EE0CF2" w:rsidP="00EE0CF2">
      <w:pPr>
        <w:pStyle w:val="BodyText"/>
      </w:pPr>
    </w:p>
    <w:p w14:paraId="2CAE5F2C" w14:textId="77777777" w:rsidR="00EE0CF2" w:rsidRDefault="00EE0CF2" w:rsidP="00EE0CF2">
      <w:r>
        <w:t>This template represents the act of referencing another entry in the same CDA document instance. Its purpose is to remove the need to repeat the complete XML representation of the referred entry when relating one entry to another. This template can be used to reference many types of Act class derivations, such as encounters, observations, procedures etc., as it is often necessary when authoring CDA documents to repeatedly reference other Acts of these types. For example, in a Care Plan it is necessary to repeatedly relate Health Concerns, Goals, Interventions and Outcomes.</w:t>
      </w:r>
    </w:p>
    <w:p w14:paraId="3885F0A1" w14:textId="77777777" w:rsidR="00EE0CF2" w:rsidRDefault="00EE0CF2" w:rsidP="00EE0CF2">
      <w:r>
        <w:t>The id is required and must be the same id as the entry/id it is referencing. The id cannot be a null value. Act/Code is set to nullFlavor=“NP” (Not Present). This means the value is not present in the message (in act/Code).</w:t>
      </w:r>
    </w:p>
    <w:p w14:paraId="056D1B92" w14:textId="1113365A" w:rsidR="00EE0CF2" w:rsidRDefault="00EE0CF2" w:rsidP="00EE0CF2">
      <w:pPr>
        <w:pStyle w:val="Caption"/>
      </w:pPr>
      <w:bookmarkStart w:id="1085" w:name="_Toc78972785"/>
      <w:bookmarkStart w:id="1086" w:name="_Toc118244477"/>
      <w:r>
        <w:t xml:space="preserve">Table </w:t>
      </w:r>
      <w:r>
        <w:fldChar w:fldCharType="begin"/>
      </w:r>
      <w:r>
        <w:instrText>SEQ Table \* ARABIC</w:instrText>
      </w:r>
      <w:r>
        <w:fldChar w:fldCharType="separate"/>
      </w:r>
      <w:r w:rsidR="00A21BC2">
        <w:t>66</w:t>
      </w:r>
      <w:r>
        <w:fldChar w:fldCharType="end"/>
      </w:r>
      <w:r>
        <w:t>: Entry Reference Constraints Overview</w:t>
      </w:r>
      <w:bookmarkEnd w:id="1085"/>
      <w:bookmarkEnd w:id="108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56E48072" w14:textId="77777777" w:rsidTr="00EE0CF2">
        <w:trPr>
          <w:cantSplit/>
          <w:tblHeader/>
          <w:jc w:val="center"/>
        </w:trPr>
        <w:tc>
          <w:tcPr>
            <w:tcW w:w="0" w:type="dxa"/>
            <w:shd w:val="clear" w:color="auto" w:fill="E6E6E6"/>
            <w:noWrap/>
          </w:tcPr>
          <w:p w14:paraId="45C763AA" w14:textId="77777777" w:rsidR="00EE0CF2" w:rsidRDefault="00EE0CF2" w:rsidP="00EE0CF2">
            <w:pPr>
              <w:pStyle w:val="TableHead"/>
            </w:pPr>
            <w:r>
              <w:t>XPath</w:t>
            </w:r>
          </w:p>
        </w:tc>
        <w:tc>
          <w:tcPr>
            <w:tcW w:w="720" w:type="dxa"/>
            <w:shd w:val="clear" w:color="auto" w:fill="E6E6E6"/>
            <w:noWrap/>
          </w:tcPr>
          <w:p w14:paraId="0D47505F" w14:textId="77777777" w:rsidR="00EE0CF2" w:rsidRDefault="00EE0CF2" w:rsidP="00EE0CF2">
            <w:pPr>
              <w:pStyle w:val="TableHead"/>
            </w:pPr>
            <w:r>
              <w:t>Card.</w:t>
            </w:r>
          </w:p>
        </w:tc>
        <w:tc>
          <w:tcPr>
            <w:tcW w:w="1152" w:type="dxa"/>
            <w:shd w:val="clear" w:color="auto" w:fill="E6E6E6"/>
            <w:noWrap/>
          </w:tcPr>
          <w:p w14:paraId="03E2F74D" w14:textId="77777777" w:rsidR="00EE0CF2" w:rsidRDefault="00EE0CF2" w:rsidP="00EE0CF2">
            <w:pPr>
              <w:pStyle w:val="TableHead"/>
            </w:pPr>
            <w:r>
              <w:t>Verb</w:t>
            </w:r>
          </w:p>
        </w:tc>
        <w:tc>
          <w:tcPr>
            <w:tcW w:w="864" w:type="dxa"/>
            <w:shd w:val="clear" w:color="auto" w:fill="E6E6E6"/>
            <w:noWrap/>
          </w:tcPr>
          <w:p w14:paraId="3535ED96" w14:textId="77777777" w:rsidR="00EE0CF2" w:rsidRDefault="00EE0CF2" w:rsidP="00EE0CF2">
            <w:pPr>
              <w:pStyle w:val="TableHead"/>
            </w:pPr>
            <w:r>
              <w:t>Data Type</w:t>
            </w:r>
          </w:p>
        </w:tc>
        <w:tc>
          <w:tcPr>
            <w:tcW w:w="864" w:type="dxa"/>
            <w:shd w:val="clear" w:color="auto" w:fill="E6E6E6"/>
            <w:noWrap/>
          </w:tcPr>
          <w:p w14:paraId="70E85833" w14:textId="77777777" w:rsidR="00EE0CF2" w:rsidRDefault="00EE0CF2" w:rsidP="00EE0CF2">
            <w:pPr>
              <w:pStyle w:val="TableHead"/>
            </w:pPr>
            <w:r>
              <w:t>CONF#</w:t>
            </w:r>
          </w:p>
        </w:tc>
        <w:tc>
          <w:tcPr>
            <w:tcW w:w="864" w:type="dxa"/>
            <w:shd w:val="clear" w:color="auto" w:fill="E6E6E6"/>
            <w:noWrap/>
          </w:tcPr>
          <w:p w14:paraId="1C8C8C06" w14:textId="77777777" w:rsidR="00EE0CF2" w:rsidRDefault="00EE0CF2" w:rsidP="00EE0CF2">
            <w:pPr>
              <w:pStyle w:val="TableHead"/>
            </w:pPr>
            <w:r>
              <w:t>Value</w:t>
            </w:r>
          </w:p>
        </w:tc>
      </w:tr>
      <w:tr w:rsidR="00EE0CF2" w14:paraId="52058609" w14:textId="77777777" w:rsidTr="00EE0CF2">
        <w:trPr>
          <w:jc w:val="center"/>
        </w:trPr>
        <w:tc>
          <w:tcPr>
            <w:tcW w:w="10160" w:type="dxa"/>
            <w:gridSpan w:val="6"/>
          </w:tcPr>
          <w:p w14:paraId="17206D15" w14:textId="77777777" w:rsidR="00EE0CF2" w:rsidRDefault="00EE0CF2" w:rsidP="00EE0CF2">
            <w:pPr>
              <w:pStyle w:val="TableText"/>
            </w:pPr>
            <w:r>
              <w:t>act (identifier: urn:oid:2.16.840.1.113883.10.20.22.4.122)</w:t>
            </w:r>
          </w:p>
        </w:tc>
      </w:tr>
      <w:tr w:rsidR="00EE0CF2" w14:paraId="1641969D" w14:textId="77777777" w:rsidTr="00EE0CF2">
        <w:trPr>
          <w:jc w:val="center"/>
        </w:trPr>
        <w:tc>
          <w:tcPr>
            <w:tcW w:w="3345" w:type="dxa"/>
          </w:tcPr>
          <w:p w14:paraId="38F3E515" w14:textId="77777777" w:rsidR="00EE0CF2" w:rsidRDefault="00EE0CF2" w:rsidP="00EE0CF2">
            <w:pPr>
              <w:pStyle w:val="TableText"/>
            </w:pPr>
            <w:r>
              <w:tab/>
              <w:t>@classCode</w:t>
            </w:r>
          </w:p>
        </w:tc>
        <w:tc>
          <w:tcPr>
            <w:tcW w:w="720" w:type="dxa"/>
          </w:tcPr>
          <w:p w14:paraId="7FA819FC" w14:textId="77777777" w:rsidR="00EE0CF2" w:rsidRDefault="00EE0CF2" w:rsidP="00EE0CF2">
            <w:pPr>
              <w:pStyle w:val="TableText"/>
            </w:pPr>
            <w:r>
              <w:t>1..1</w:t>
            </w:r>
          </w:p>
        </w:tc>
        <w:tc>
          <w:tcPr>
            <w:tcW w:w="1152" w:type="dxa"/>
          </w:tcPr>
          <w:p w14:paraId="6EF9E410" w14:textId="77777777" w:rsidR="00EE0CF2" w:rsidRDefault="00EE0CF2" w:rsidP="00EE0CF2">
            <w:pPr>
              <w:pStyle w:val="TableText"/>
            </w:pPr>
            <w:r>
              <w:t>SHALL</w:t>
            </w:r>
          </w:p>
        </w:tc>
        <w:tc>
          <w:tcPr>
            <w:tcW w:w="864" w:type="dxa"/>
          </w:tcPr>
          <w:p w14:paraId="03AF1C0C" w14:textId="77777777" w:rsidR="00EE0CF2" w:rsidRDefault="00EE0CF2" w:rsidP="00EE0CF2">
            <w:pPr>
              <w:pStyle w:val="TableText"/>
            </w:pPr>
          </w:p>
        </w:tc>
        <w:tc>
          <w:tcPr>
            <w:tcW w:w="1104" w:type="dxa"/>
          </w:tcPr>
          <w:p w14:paraId="6FD3B0ED" w14:textId="77777777" w:rsidR="00EE0CF2" w:rsidRDefault="0085191F" w:rsidP="00EE0CF2">
            <w:pPr>
              <w:pStyle w:val="TableText"/>
            </w:pPr>
            <w:hyperlink w:anchor="C_1098-31485">
              <w:r w:rsidR="00EE0CF2">
                <w:rPr>
                  <w:rStyle w:val="HyperlinkText9pt"/>
                </w:rPr>
                <w:t>1098-31485</w:t>
              </w:r>
            </w:hyperlink>
          </w:p>
        </w:tc>
        <w:tc>
          <w:tcPr>
            <w:tcW w:w="2975" w:type="dxa"/>
          </w:tcPr>
          <w:p w14:paraId="2737799F" w14:textId="77777777" w:rsidR="00EE0CF2" w:rsidRDefault="00EE0CF2" w:rsidP="00EE0CF2">
            <w:pPr>
              <w:pStyle w:val="TableText"/>
            </w:pPr>
            <w:r>
              <w:t>urn:oid:2.16.840.1.113883.5.6 (HL7ActClass) = ACT</w:t>
            </w:r>
          </w:p>
        </w:tc>
      </w:tr>
      <w:tr w:rsidR="00EE0CF2" w14:paraId="0254CDDD" w14:textId="77777777" w:rsidTr="00EE0CF2">
        <w:trPr>
          <w:jc w:val="center"/>
        </w:trPr>
        <w:tc>
          <w:tcPr>
            <w:tcW w:w="3345" w:type="dxa"/>
          </w:tcPr>
          <w:p w14:paraId="6D3BD44F" w14:textId="77777777" w:rsidR="00EE0CF2" w:rsidRDefault="00EE0CF2" w:rsidP="00EE0CF2">
            <w:pPr>
              <w:pStyle w:val="TableText"/>
            </w:pPr>
            <w:r>
              <w:tab/>
              <w:t>@moodCode</w:t>
            </w:r>
          </w:p>
        </w:tc>
        <w:tc>
          <w:tcPr>
            <w:tcW w:w="720" w:type="dxa"/>
          </w:tcPr>
          <w:p w14:paraId="2B4CBB49" w14:textId="77777777" w:rsidR="00EE0CF2" w:rsidRDefault="00EE0CF2" w:rsidP="00EE0CF2">
            <w:pPr>
              <w:pStyle w:val="TableText"/>
            </w:pPr>
            <w:r>
              <w:t>1..1</w:t>
            </w:r>
          </w:p>
        </w:tc>
        <w:tc>
          <w:tcPr>
            <w:tcW w:w="1152" w:type="dxa"/>
          </w:tcPr>
          <w:p w14:paraId="39B9983E" w14:textId="77777777" w:rsidR="00EE0CF2" w:rsidRDefault="00EE0CF2" w:rsidP="00EE0CF2">
            <w:pPr>
              <w:pStyle w:val="TableText"/>
            </w:pPr>
            <w:r>
              <w:t>SHALL</w:t>
            </w:r>
          </w:p>
        </w:tc>
        <w:tc>
          <w:tcPr>
            <w:tcW w:w="864" w:type="dxa"/>
          </w:tcPr>
          <w:p w14:paraId="20124942" w14:textId="77777777" w:rsidR="00EE0CF2" w:rsidRDefault="00EE0CF2" w:rsidP="00EE0CF2">
            <w:pPr>
              <w:pStyle w:val="TableText"/>
            </w:pPr>
          </w:p>
        </w:tc>
        <w:tc>
          <w:tcPr>
            <w:tcW w:w="1104" w:type="dxa"/>
          </w:tcPr>
          <w:p w14:paraId="78912E6F" w14:textId="77777777" w:rsidR="00EE0CF2" w:rsidRDefault="0085191F" w:rsidP="00EE0CF2">
            <w:pPr>
              <w:pStyle w:val="TableText"/>
            </w:pPr>
            <w:hyperlink w:anchor="C_1098-31486">
              <w:r w:rsidR="00EE0CF2">
                <w:rPr>
                  <w:rStyle w:val="HyperlinkText9pt"/>
                </w:rPr>
                <w:t>1098-31486</w:t>
              </w:r>
            </w:hyperlink>
          </w:p>
        </w:tc>
        <w:tc>
          <w:tcPr>
            <w:tcW w:w="2975" w:type="dxa"/>
          </w:tcPr>
          <w:p w14:paraId="74AF40C5" w14:textId="77777777" w:rsidR="00EE0CF2" w:rsidRDefault="00EE0CF2" w:rsidP="00EE0CF2">
            <w:pPr>
              <w:pStyle w:val="TableText"/>
            </w:pPr>
            <w:r>
              <w:t>urn:oid:2.16.840.1.113883.5.1001 (HL7ActMood) = EVN</w:t>
            </w:r>
          </w:p>
        </w:tc>
      </w:tr>
      <w:tr w:rsidR="00EE0CF2" w14:paraId="2B959AD7" w14:textId="77777777" w:rsidTr="00EE0CF2">
        <w:trPr>
          <w:jc w:val="center"/>
        </w:trPr>
        <w:tc>
          <w:tcPr>
            <w:tcW w:w="3345" w:type="dxa"/>
          </w:tcPr>
          <w:p w14:paraId="0A6A5A59" w14:textId="77777777" w:rsidR="00EE0CF2" w:rsidRDefault="00EE0CF2" w:rsidP="00EE0CF2">
            <w:pPr>
              <w:pStyle w:val="TableText"/>
            </w:pPr>
            <w:r>
              <w:tab/>
              <w:t>templateId</w:t>
            </w:r>
          </w:p>
        </w:tc>
        <w:tc>
          <w:tcPr>
            <w:tcW w:w="720" w:type="dxa"/>
          </w:tcPr>
          <w:p w14:paraId="2D18D19E" w14:textId="77777777" w:rsidR="00EE0CF2" w:rsidRDefault="00EE0CF2" w:rsidP="00EE0CF2">
            <w:pPr>
              <w:pStyle w:val="TableText"/>
            </w:pPr>
            <w:r>
              <w:t>1..1</w:t>
            </w:r>
          </w:p>
        </w:tc>
        <w:tc>
          <w:tcPr>
            <w:tcW w:w="1152" w:type="dxa"/>
          </w:tcPr>
          <w:p w14:paraId="2C2E573B" w14:textId="77777777" w:rsidR="00EE0CF2" w:rsidRDefault="00EE0CF2" w:rsidP="00EE0CF2">
            <w:pPr>
              <w:pStyle w:val="TableText"/>
            </w:pPr>
            <w:r>
              <w:t>SHALL</w:t>
            </w:r>
          </w:p>
        </w:tc>
        <w:tc>
          <w:tcPr>
            <w:tcW w:w="864" w:type="dxa"/>
          </w:tcPr>
          <w:p w14:paraId="08D54FE9" w14:textId="77777777" w:rsidR="00EE0CF2" w:rsidRDefault="00EE0CF2" w:rsidP="00EE0CF2">
            <w:pPr>
              <w:pStyle w:val="TableText"/>
            </w:pPr>
          </w:p>
        </w:tc>
        <w:tc>
          <w:tcPr>
            <w:tcW w:w="1104" w:type="dxa"/>
          </w:tcPr>
          <w:p w14:paraId="7A6754D3" w14:textId="77777777" w:rsidR="00EE0CF2" w:rsidRDefault="0085191F" w:rsidP="00EE0CF2">
            <w:pPr>
              <w:pStyle w:val="TableText"/>
            </w:pPr>
            <w:hyperlink w:anchor="C_1098-31487">
              <w:r w:rsidR="00EE0CF2">
                <w:rPr>
                  <w:rStyle w:val="HyperlinkText9pt"/>
                </w:rPr>
                <w:t>1098-31487</w:t>
              </w:r>
            </w:hyperlink>
          </w:p>
        </w:tc>
        <w:tc>
          <w:tcPr>
            <w:tcW w:w="2975" w:type="dxa"/>
          </w:tcPr>
          <w:p w14:paraId="692E2D88" w14:textId="77777777" w:rsidR="00EE0CF2" w:rsidRDefault="00EE0CF2" w:rsidP="00EE0CF2">
            <w:pPr>
              <w:pStyle w:val="TableText"/>
            </w:pPr>
          </w:p>
        </w:tc>
      </w:tr>
      <w:tr w:rsidR="00EE0CF2" w14:paraId="19D838CF" w14:textId="77777777" w:rsidTr="00EE0CF2">
        <w:trPr>
          <w:jc w:val="center"/>
        </w:trPr>
        <w:tc>
          <w:tcPr>
            <w:tcW w:w="3345" w:type="dxa"/>
          </w:tcPr>
          <w:p w14:paraId="2561FB2E" w14:textId="77777777" w:rsidR="00EE0CF2" w:rsidRDefault="00EE0CF2" w:rsidP="00EE0CF2">
            <w:pPr>
              <w:pStyle w:val="TableText"/>
            </w:pPr>
            <w:r>
              <w:tab/>
            </w:r>
            <w:r>
              <w:tab/>
              <w:t>@root</w:t>
            </w:r>
          </w:p>
        </w:tc>
        <w:tc>
          <w:tcPr>
            <w:tcW w:w="720" w:type="dxa"/>
          </w:tcPr>
          <w:p w14:paraId="3AEDDBB8" w14:textId="77777777" w:rsidR="00EE0CF2" w:rsidRDefault="00EE0CF2" w:rsidP="00EE0CF2">
            <w:pPr>
              <w:pStyle w:val="TableText"/>
            </w:pPr>
            <w:r>
              <w:t>1..1</w:t>
            </w:r>
          </w:p>
        </w:tc>
        <w:tc>
          <w:tcPr>
            <w:tcW w:w="1152" w:type="dxa"/>
          </w:tcPr>
          <w:p w14:paraId="5212EAAC" w14:textId="77777777" w:rsidR="00EE0CF2" w:rsidRDefault="00EE0CF2" w:rsidP="00EE0CF2">
            <w:pPr>
              <w:pStyle w:val="TableText"/>
            </w:pPr>
            <w:r>
              <w:t>SHALL</w:t>
            </w:r>
          </w:p>
        </w:tc>
        <w:tc>
          <w:tcPr>
            <w:tcW w:w="864" w:type="dxa"/>
          </w:tcPr>
          <w:p w14:paraId="3AC1B79B" w14:textId="77777777" w:rsidR="00EE0CF2" w:rsidRDefault="00EE0CF2" w:rsidP="00EE0CF2">
            <w:pPr>
              <w:pStyle w:val="TableText"/>
            </w:pPr>
          </w:p>
        </w:tc>
        <w:tc>
          <w:tcPr>
            <w:tcW w:w="1104" w:type="dxa"/>
          </w:tcPr>
          <w:p w14:paraId="34AD7719" w14:textId="77777777" w:rsidR="00EE0CF2" w:rsidRDefault="0085191F" w:rsidP="00EE0CF2">
            <w:pPr>
              <w:pStyle w:val="TableText"/>
            </w:pPr>
            <w:hyperlink w:anchor="C_1098-31488">
              <w:r w:rsidR="00EE0CF2">
                <w:rPr>
                  <w:rStyle w:val="HyperlinkText9pt"/>
                </w:rPr>
                <w:t>1098-31488</w:t>
              </w:r>
            </w:hyperlink>
          </w:p>
        </w:tc>
        <w:tc>
          <w:tcPr>
            <w:tcW w:w="2975" w:type="dxa"/>
          </w:tcPr>
          <w:p w14:paraId="7DBEBFFD" w14:textId="77777777" w:rsidR="00EE0CF2" w:rsidRDefault="00EE0CF2" w:rsidP="00EE0CF2">
            <w:pPr>
              <w:pStyle w:val="TableText"/>
            </w:pPr>
            <w:r>
              <w:t>2.16.840.1.113883.10.20.22.4.122</w:t>
            </w:r>
          </w:p>
        </w:tc>
      </w:tr>
      <w:tr w:rsidR="00EE0CF2" w14:paraId="7662659F" w14:textId="77777777" w:rsidTr="00EE0CF2">
        <w:trPr>
          <w:jc w:val="center"/>
        </w:trPr>
        <w:tc>
          <w:tcPr>
            <w:tcW w:w="3345" w:type="dxa"/>
          </w:tcPr>
          <w:p w14:paraId="17082642" w14:textId="77777777" w:rsidR="00EE0CF2" w:rsidRDefault="00EE0CF2" w:rsidP="00EE0CF2">
            <w:pPr>
              <w:pStyle w:val="TableText"/>
            </w:pPr>
            <w:r>
              <w:tab/>
              <w:t>id</w:t>
            </w:r>
          </w:p>
        </w:tc>
        <w:tc>
          <w:tcPr>
            <w:tcW w:w="720" w:type="dxa"/>
          </w:tcPr>
          <w:p w14:paraId="2EB06946" w14:textId="77777777" w:rsidR="00EE0CF2" w:rsidRDefault="00EE0CF2" w:rsidP="00EE0CF2">
            <w:pPr>
              <w:pStyle w:val="TableText"/>
            </w:pPr>
            <w:r>
              <w:t>1..*</w:t>
            </w:r>
          </w:p>
        </w:tc>
        <w:tc>
          <w:tcPr>
            <w:tcW w:w="1152" w:type="dxa"/>
          </w:tcPr>
          <w:p w14:paraId="40C37E38" w14:textId="77777777" w:rsidR="00EE0CF2" w:rsidRDefault="00EE0CF2" w:rsidP="00EE0CF2">
            <w:pPr>
              <w:pStyle w:val="TableText"/>
            </w:pPr>
            <w:r>
              <w:t>SHALL</w:t>
            </w:r>
          </w:p>
        </w:tc>
        <w:tc>
          <w:tcPr>
            <w:tcW w:w="864" w:type="dxa"/>
          </w:tcPr>
          <w:p w14:paraId="26CDF161" w14:textId="77777777" w:rsidR="00EE0CF2" w:rsidRDefault="00EE0CF2" w:rsidP="00EE0CF2">
            <w:pPr>
              <w:pStyle w:val="TableText"/>
            </w:pPr>
          </w:p>
        </w:tc>
        <w:tc>
          <w:tcPr>
            <w:tcW w:w="1104" w:type="dxa"/>
          </w:tcPr>
          <w:p w14:paraId="45B1D135" w14:textId="77777777" w:rsidR="00EE0CF2" w:rsidRDefault="0085191F" w:rsidP="00EE0CF2">
            <w:pPr>
              <w:pStyle w:val="TableText"/>
            </w:pPr>
            <w:hyperlink w:anchor="C_1098-31489">
              <w:r w:rsidR="00EE0CF2">
                <w:rPr>
                  <w:rStyle w:val="HyperlinkText9pt"/>
                </w:rPr>
                <w:t>1098-31489</w:t>
              </w:r>
            </w:hyperlink>
          </w:p>
        </w:tc>
        <w:tc>
          <w:tcPr>
            <w:tcW w:w="2975" w:type="dxa"/>
          </w:tcPr>
          <w:p w14:paraId="51B3B638" w14:textId="77777777" w:rsidR="00EE0CF2" w:rsidRDefault="00EE0CF2" w:rsidP="00EE0CF2">
            <w:pPr>
              <w:pStyle w:val="TableText"/>
            </w:pPr>
          </w:p>
        </w:tc>
      </w:tr>
      <w:tr w:rsidR="00EE0CF2" w14:paraId="7AAB5AA5" w14:textId="77777777" w:rsidTr="00EE0CF2">
        <w:trPr>
          <w:jc w:val="center"/>
        </w:trPr>
        <w:tc>
          <w:tcPr>
            <w:tcW w:w="3345" w:type="dxa"/>
          </w:tcPr>
          <w:p w14:paraId="37E17874" w14:textId="77777777" w:rsidR="00EE0CF2" w:rsidRDefault="00EE0CF2" w:rsidP="00EE0CF2">
            <w:pPr>
              <w:pStyle w:val="TableText"/>
            </w:pPr>
            <w:r>
              <w:tab/>
              <w:t>code</w:t>
            </w:r>
          </w:p>
        </w:tc>
        <w:tc>
          <w:tcPr>
            <w:tcW w:w="720" w:type="dxa"/>
          </w:tcPr>
          <w:p w14:paraId="5FD6BF00" w14:textId="77777777" w:rsidR="00EE0CF2" w:rsidRDefault="00EE0CF2" w:rsidP="00EE0CF2">
            <w:pPr>
              <w:pStyle w:val="TableText"/>
            </w:pPr>
            <w:r>
              <w:t>1..1</w:t>
            </w:r>
          </w:p>
        </w:tc>
        <w:tc>
          <w:tcPr>
            <w:tcW w:w="1152" w:type="dxa"/>
          </w:tcPr>
          <w:p w14:paraId="4C6A3A11" w14:textId="77777777" w:rsidR="00EE0CF2" w:rsidRDefault="00EE0CF2" w:rsidP="00EE0CF2">
            <w:pPr>
              <w:pStyle w:val="TableText"/>
            </w:pPr>
            <w:r>
              <w:t>SHALL</w:t>
            </w:r>
          </w:p>
        </w:tc>
        <w:tc>
          <w:tcPr>
            <w:tcW w:w="864" w:type="dxa"/>
          </w:tcPr>
          <w:p w14:paraId="22427A91" w14:textId="77777777" w:rsidR="00EE0CF2" w:rsidRDefault="00EE0CF2" w:rsidP="00EE0CF2">
            <w:pPr>
              <w:pStyle w:val="TableText"/>
            </w:pPr>
          </w:p>
        </w:tc>
        <w:tc>
          <w:tcPr>
            <w:tcW w:w="1104" w:type="dxa"/>
          </w:tcPr>
          <w:p w14:paraId="6B64BEBA" w14:textId="77777777" w:rsidR="00EE0CF2" w:rsidRDefault="0085191F" w:rsidP="00EE0CF2">
            <w:pPr>
              <w:pStyle w:val="TableText"/>
            </w:pPr>
            <w:hyperlink w:anchor="C_1098-31490">
              <w:r w:rsidR="00EE0CF2">
                <w:rPr>
                  <w:rStyle w:val="HyperlinkText9pt"/>
                </w:rPr>
                <w:t>1098-31490</w:t>
              </w:r>
            </w:hyperlink>
          </w:p>
        </w:tc>
        <w:tc>
          <w:tcPr>
            <w:tcW w:w="2975" w:type="dxa"/>
          </w:tcPr>
          <w:p w14:paraId="12F5CC4D" w14:textId="77777777" w:rsidR="00EE0CF2" w:rsidRDefault="00EE0CF2" w:rsidP="00EE0CF2">
            <w:pPr>
              <w:pStyle w:val="TableText"/>
            </w:pPr>
          </w:p>
        </w:tc>
      </w:tr>
      <w:tr w:rsidR="00EE0CF2" w14:paraId="1F26BF51" w14:textId="77777777" w:rsidTr="00EE0CF2">
        <w:trPr>
          <w:jc w:val="center"/>
        </w:trPr>
        <w:tc>
          <w:tcPr>
            <w:tcW w:w="3345" w:type="dxa"/>
          </w:tcPr>
          <w:p w14:paraId="1AC16062" w14:textId="77777777" w:rsidR="00EE0CF2" w:rsidRDefault="00EE0CF2" w:rsidP="00EE0CF2">
            <w:pPr>
              <w:pStyle w:val="TableText"/>
            </w:pPr>
            <w:r>
              <w:tab/>
            </w:r>
            <w:r>
              <w:tab/>
              <w:t>@nullFlavor</w:t>
            </w:r>
          </w:p>
        </w:tc>
        <w:tc>
          <w:tcPr>
            <w:tcW w:w="720" w:type="dxa"/>
          </w:tcPr>
          <w:p w14:paraId="079B4D92" w14:textId="77777777" w:rsidR="00EE0CF2" w:rsidRDefault="00EE0CF2" w:rsidP="00EE0CF2">
            <w:pPr>
              <w:pStyle w:val="TableText"/>
            </w:pPr>
            <w:r>
              <w:t>1..1</w:t>
            </w:r>
          </w:p>
        </w:tc>
        <w:tc>
          <w:tcPr>
            <w:tcW w:w="1152" w:type="dxa"/>
          </w:tcPr>
          <w:p w14:paraId="6BFB95D4" w14:textId="77777777" w:rsidR="00EE0CF2" w:rsidRDefault="00EE0CF2" w:rsidP="00EE0CF2">
            <w:pPr>
              <w:pStyle w:val="TableText"/>
            </w:pPr>
            <w:r>
              <w:t>SHALL</w:t>
            </w:r>
          </w:p>
        </w:tc>
        <w:tc>
          <w:tcPr>
            <w:tcW w:w="864" w:type="dxa"/>
          </w:tcPr>
          <w:p w14:paraId="2DAFE445" w14:textId="77777777" w:rsidR="00EE0CF2" w:rsidRDefault="00EE0CF2" w:rsidP="00EE0CF2">
            <w:pPr>
              <w:pStyle w:val="TableText"/>
            </w:pPr>
          </w:p>
        </w:tc>
        <w:tc>
          <w:tcPr>
            <w:tcW w:w="1104" w:type="dxa"/>
          </w:tcPr>
          <w:p w14:paraId="4FD50774" w14:textId="77777777" w:rsidR="00EE0CF2" w:rsidRDefault="0085191F" w:rsidP="00EE0CF2">
            <w:pPr>
              <w:pStyle w:val="TableText"/>
            </w:pPr>
            <w:hyperlink w:anchor="C_1098-31491">
              <w:r w:rsidR="00EE0CF2">
                <w:rPr>
                  <w:rStyle w:val="HyperlinkText9pt"/>
                </w:rPr>
                <w:t>1098-31491</w:t>
              </w:r>
            </w:hyperlink>
          </w:p>
        </w:tc>
        <w:tc>
          <w:tcPr>
            <w:tcW w:w="2975" w:type="dxa"/>
          </w:tcPr>
          <w:p w14:paraId="3A8BC58F" w14:textId="77777777" w:rsidR="00EE0CF2" w:rsidRDefault="00EE0CF2" w:rsidP="00EE0CF2">
            <w:pPr>
              <w:pStyle w:val="TableText"/>
            </w:pPr>
            <w:r>
              <w:t>urn:oid:2.16.840.1.113883.5.1008 (HL7NullFlavor) = NP</w:t>
            </w:r>
          </w:p>
        </w:tc>
      </w:tr>
      <w:tr w:rsidR="00EE0CF2" w14:paraId="7334A21E" w14:textId="77777777" w:rsidTr="00EE0CF2">
        <w:trPr>
          <w:jc w:val="center"/>
        </w:trPr>
        <w:tc>
          <w:tcPr>
            <w:tcW w:w="3345" w:type="dxa"/>
          </w:tcPr>
          <w:p w14:paraId="2C863B07" w14:textId="77777777" w:rsidR="00EE0CF2" w:rsidRDefault="00EE0CF2" w:rsidP="00EE0CF2">
            <w:pPr>
              <w:pStyle w:val="TableText"/>
            </w:pPr>
            <w:r>
              <w:tab/>
              <w:t>statusCode</w:t>
            </w:r>
          </w:p>
        </w:tc>
        <w:tc>
          <w:tcPr>
            <w:tcW w:w="720" w:type="dxa"/>
          </w:tcPr>
          <w:p w14:paraId="349342A7" w14:textId="77777777" w:rsidR="00EE0CF2" w:rsidRDefault="00EE0CF2" w:rsidP="00EE0CF2">
            <w:pPr>
              <w:pStyle w:val="TableText"/>
            </w:pPr>
            <w:r>
              <w:t>1..1</w:t>
            </w:r>
          </w:p>
        </w:tc>
        <w:tc>
          <w:tcPr>
            <w:tcW w:w="1152" w:type="dxa"/>
          </w:tcPr>
          <w:p w14:paraId="1070C29C" w14:textId="77777777" w:rsidR="00EE0CF2" w:rsidRDefault="00EE0CF2" w:rsidP="00EE0CF2">
            <w:pPr>
              <w:pStyle w:val="TableText"/>
            </w:pPr>
            <w:r>
              <w:t>SHALL</w:t>
            </w:r>
          </w:p>
        </w:tc>
        <w:tc>
          <w:tcPr>
            <w:tcW w:w="864" w:type="dxa"/>
          </w:tcPr>
          <w:p w14:paraId="50E68827" w14:textId="77777777" w:rsidR="00EE0CF2" w:rsidRDefault="00EE0CF2" w:rsidP="00EE0CF2">
            <w:pPr>
              <w:pStyle w:val="TableText"/>
            </w:pPr>
          </w:p>
        </w:tc>
        <w:tc>
          <w:tcPr>
            <w:tcW w:w="1104" w:type="dxa"/>
          </w:tcPr>
          <w:p w14:paraId="370223D3" w14:textId="77777777" w:rsidR="00EE0CF2" w:rsidRDefault="0085191F" w:rsidP="00EE0CF2">
            <w:pPr>
              <w:pStyle w:val="TableText"/>
            </w:pPr>
            <w:hyperlink w:anchor="C_1098-31498">
              <w:r w:rsidR="00EE0CF2">
                <w:rPr>
                  <w:rStyle w:val="HyperlinkText9pt"/>
                </w:rPr>
                <w:t>1098-31498</w:t>
              </w:r>
            </w:hyperlink>
          </w:p>
        </w:tc>
        <w:tc>
          <w:tcPr>
            <w:tcW w:w="2975" w:type="dxa"/>
          </w:tcPr>
          <w:p w14:paraId="68251F74" w14:textId="77777777" w:rsidR="00EE0CF2" w:rsidRDefault="00EE0CF2" w:rsidP="00EE0CF2">
            <w:pPr>
              <w:pStyle w:val="TableText"/>
            </w:pPr>
          </w:p>
        </w:tc>
      </w:tr>
      <w:tr w:rsidR="00EE0CF2" w14:paraId="7D0C1CD6" w14:textId="77777777" w:rsidTr="00EE0CF2">
        <w:trPr>
          <w:jc w:val="center"/>
        </w:trPr>
        <w:tc>
          <w:tcPr>
            <w:tcW w:w="3345" w:type="dxa"/>
          </w:tcPr>
          <w:p w14:paraId="453C5834" w14:textId="77777777" w:rsidR="00EE0CF2" w:rsidRDefault="00EE0CF2" w:rsidP="00EE0CF2">
            <w:pPr>
              <w:pStyle w:val="TableText"/>
            </w:pPr>
            <w:r>
              <w:tab/>
            </w:r>
            <w:r>
              <w:tab/>
              <w:t>@code</w:t>
            </w:r>
          </w:p>
        </w:tc>
        <w:tc>
          <w:tcPr>
            <w:tcW w:w="720" w:type="dxa"/>
          </w:tcPr>
          <w:p w14:paraId="37108DBF" w14:textId="77777777" w:rsidR="00EE0CF2" w:rsidRDefault="00EE0CF2" w:rsidP="00EE0CF2">
            <w:pPr>
              <w:pStyle w:val="TableText"/>
            </w:pPr>
            <w:r>
              <w:t>0..1</w:t>
            </w:r>
          </w:p>
        </w:tc>
        <w:tc>
          <w:tcPr>
            <w:tcW w:w="1152" w:type="dxa"/>
          </w:tcPr>
          <w:p w14:paraId="111A9D79" w14:textId="77777777" w:rsidR="00EE0CF2" w:rsidRDefault="00EE0CF2" w:rsidP="00EE0CF2">
            <w:pPr>
              <w:pStyle w:val="TableText"/>
            </w:pPr>
            <w:r>
              <w:t>MAY</w:t>
            </w:r>
          </w:p>
        </w:tc>
        <w:tc>
          <w:tcPr>
            <w:tcW w:w="864" w:type="dxa"/>
          </w:tcPr>
          <w:p w14:paraId="4517F091" w14:textId="77777777" w:rsidR="00EE0CF2" w:rsidRDefault="00EE0CF2" w:rsidP="00EE0CF2">
            <w:pPr>
              <w:pStyle w:val="TableText"/>
            </w:pPr>
          </w:p>
        </w:tc>
        <w:tc>
          <w:tcPr>
            <w:tcW w:w="1104" w:type="dxa"/>
          </w:tcPr>
          <w:p w14:paraId="4274BAB3" w14:textId="77777777" w:rsidR="00EE0CF2" w:rsidRDefault="0085191F" w:rsidP="00EE0CF2">
            <w:pPr>
              <w:pStyle w:val="TableText"/>
            </w:pPr>
            <w:hyperlink w:anchor="C_1098-31499">
              <w:r w:rsidR="00EE0CF2">
                <w:rPr>
                  <w:rStyle w:val="HyperlinkText9pt"/>
                </w:rPr>
                <w:t>1098-31499</w:t>
              </w:r>
            </w:hyperlink>
          </w:p>
        </w:tc>
        <w:tc>
          <w:tcPr>
            <w:tcW w:w="2975" w:type="dxa"/>
          </w:tcPr>
          <w:p w14:paraId="132B3E92" w14:textId="77777777" w:rsidR="00EE0CF2" w:rsidRDefault="00EE0CF2" w:rsidP="00EE0CF2">
            <w:pPr>
              <w:pStyle w:val="TableText"/>
            </w:pPr>
            <w:r>
              <w:t>urn:oid:2.16.840.1.113883.5.14 (HL7ActStatus) = completed</w:t>
            </w:r>
          </w:p>
        </w:tc>
      </w:tr>
    </w:tbl>
    <w:p w14:paraId="54BB279D" w14:textId="77777777" w:rsidR="00EE0CF2" w:rsidRDefault="00EE0CF2" w:rsidP="00EE0CF2">
      <w:pPr>
        <w:pStyle w:val="BodyText"/>
      </w:pPr>
    </w:p>
    <w:p w14:paraId="2AEBA534" w14:textId="77777777" w:rsidR="00EE0CF2" w:rsidRDefault="00EE0CF2" w:rsidP="001030A4">
      <w:pPr>
        <w:numPr>
          <w:ilvl w:val="0"/>
          <w:numId w:val="123"/>
        </w:numPr>
      </w:pPr>
      <w:r>
        <w:rPr>
          <w:rStyle w:val="keyword"/>
        </w:rPr>
        <w:lastRenderedPageBreak/>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t>)</w:t>
      </w:r>
      <w:bookmarkStart w:id="1087" w:name="C_1098-31485"/>
      <w:r>
        <w:t xml:space="preserve"> (CONF:1098-31485)</w:t>
      </w:r>
      <w:bookmarkEnd w:id="1087"/>
      <w:r>
        <w:t>.</w:t>
      </w:r>
    </w:p>
    <w:p w14:paraId="2D2D7656" w14:textId="77777777" w:rsidR="00EE0CF2" w:rsidRDefault="00EE0CF2" w:rsidP="001030A4">
      <w:pPr>
        <w:numPr>
          <w:ilvl w:val="0"/>
          <w:numId w:val="123"/>
        </w:numPr>
        <w:ind w:left="1080"/>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1088" w:name="C_1098-31486"/>
      <w:r>
        <w:t xml:space="preserve"> (CONF:1098-31486)</w:t>
      </w:r>
      <w:bookmarkEnd w:id="1088"/>
      <w:r>
        <w:t>.</w:t>
      </w:r>
    </w:p>
    <w:p w14:paraId="44218ECB" w14:textId="77777777" w:rsidR="00EE0CF2" w:rsidRDefault="00EE0CF2" w:rsidP="001030A4">
      <w:pPr>
        <w:numPr>
          <w:ilvl w:val="0"/>
          <w:numId w:val="123"/>
        </w:numPr>
        <w:ind w:left="1080"/>
      </w:pPr>
      <w:r>
        <w:rPr>
          <w:rStyle w:val="keyword"/>
        </w:rPr>
        <w:t>SHALL</w:t>
      </w:r>
      <w:r>
        <w:t xml:space="preserve"> contain exactly one [1..1] </w:t>
      </w:r>
      <w:r>
        <w:rPr>
          <w:rStyle w:val="XMLnameBold"/>
        </w:rPr>
        <w:t>templateId</w:t>
      </w:r>
      <w:bookmarkStart w:id="1089" w:name="C_1098-31487"/>
      <w:r>
        <w:t xml:space="preserve"> (CONF:1098-31487)</w:t>
      </w:r>
      <w:bookmarkEnd w:id="1089"/>
      <w:r>
        <w:t xml:space="preserve"> such that it</w:t>
      </w:r>
    </w:p>
    <w:p w14:paraId="566FDB82" w14:textId="77777777" w:rsidR="00EE0CF2" w:rsidRDefault="00EE0CF2" w:rsidP="001030A4">
      <w:pPr>
        <w:numPr>
          <w:ilvl w:val="1"/>
          <w:numId w:val="123"/>
        </w:numPr>
      </w:pPr>
      <w:r>
        <w:rPr>
          <w:rStyle w:val="keyword"/>
        </w:rPr>
        <w:t>SHALL</w:t>
      </w:r>
      <w:r>
        <w:t xml:space="preserve"> contain exactly one [1..1] </w:t>
      </w:r>
      <w:r>
        <w:rPr>
          <w:rStyle w:val="XMLnameBold"/>
        </w:rPr>
        <w:t>@root</w:t>
      </w:r>
      <w:r>
        <w:t>=</w:t>
      </w:r>
      <w:r>
        <w:rPr>
          <w:rStyle w:val="XMLname"/>
        </w:rPr>
        <w:t>"2.16.840.1.113883.10.20.22.4.122"</w:t>
      </w:r>
      <w:bookmarkStart w:id="1090" w:name="C_1098-31488"/>
      <w:r>
        <w:t xml:space="preserve"> (CONF:1098-31488)</w:t>
      </w:r>
      <w:bookmarkEnd w:id="1090"/>
      <w:r>
        <w:t>.</w:t>
      </w:r>
    </w:p>
    <w:p w14:paraId="1C44FB4C" w14:textId="77777777" w:rsidR="00EE0CF2" w:rsidRDefault="00EE0CF2" w:rsidP="00EE0CF2">
      <w:pPr>
        <w:pStyle w:val="BodyText"/>
        <w:spacing w:before="120"/>
      </w:pPr>
      <w:r>
        <w:t>The ID must equal another entry/id in the same document instance. Application Software must be responsible for resolving the identifier back to its original object and then rendering the information in the correct place in the containing section's narrative text. The ID cannot have Null value (e.g., nullFlavor is not allowed).</w:t>
      </w:r>
    </w:p>
    <w:p w14:paraId="1D6949C2" w14:textId="77777777" w:rsidR="00EE0CF2" w:rsidRDefault="00EE0CF2" w:rsidP="001030A4">
      <w:pPr>
        <w:numPr>
          <w:ilvl w:val="0"/>
          <w:numId w:val="123"/>
        </w:numPr>
        <w:ind w:left="1080"/>
      </w:pPr>
      <w:r>
        <w:rPr>
          <w:rStyle w:val="keyword"/>
        </w:rPr>
        <w:t>SHALL</w:t>
      </w:r>
      <w:r>
        <w:t xml:space="preserve"> contain at least one [1..*] </w:t>
      </w:r>
      <w:r>
        <w:rPr>
          <w:rStyle w:val="XMLnameBold"/>
        </w:rPr>
        <w:t>id</w:t>
      </w:r>
      <w:bookmarkStart w:id="1091" w:name="C_1098-31489"/>
      <w:r>
        <w:t xml:space="preserve"> (CONF:1098-31489)</w:t>
      </w:r>
      <w:bookmarkEnd w:id="1091"/>
      <w:r>
        <w:t>.</w:t>
      </w:r>
    </w:p>
    <w:p w14:paraId="6B3F6553" w14:textId="77777777" w:rsidR="00EE0CF2" w:rsidRDefault="00EE0CF2" w:rsidP="001030A4">
      <w:pPr>
        <w:numPr>
          <w:ilvl w:val="0"/>
          <w:numId w:val="123"/>
        </w:numPr>
        <w:ind w:left="1080"/>
      </w:pPr>
      <w:r>
        <w:rPr>
          <w:rStyle w:val="keyword"/>
        </w:rPr>
        <w:t>SHALL</w:t>
      </w:r>
      <w:r>
        <w:t xml:space="preserve"> contain exactly one [1..1] </w:t>
      </w:r>
      <w:r>
        <w:rPr>
          <w:rStyle w:val="XMLnameBold"/>
        </w:rPr>
        <w:t>code</w:t>
      </w:r>
      <w:bookmarkStart w:id="1092" w:name="C_1098-31490"/>
      <w:r>
        <w:t xml:space="preserve"> (CONF:1098-31490)</w:t>
      </w:r>
      <w:bookmarkEnd w:id="1092"/>
      <w:r>
        <w:t>.</w:t>
      </w:r>
    </w:p>
    <w:p w14:paraId="7A1F16C9" w14:textId="77777777" w:rsidR="00EE0CF2" w:rsidRDefault="00EE0CF2" w:rsidP="001030A4">
      <w:pPr>
        <w:numPr>
          <w:ilvl w:val="1"/>
          <w:numId w:val="123"/>
        </w:numPr>
      </w:pPr>
      <w:r>
        <w:t xml:space="preserve">This code </w:t>
      </w:r>
      <w:r>
        <w:rPr>
          <w:rStyle w:val="keyword"/>
        </w:rPr>
        <w:t>SHALL</w:t>
      </w:r>
      <w:r>
        <w:t xml:space="preserve"> contain exactly one [1..1] </w:t>
      </w:r>
      <w:r>
        <w:rPr>
          <w:rStyle w:val="XMLnameBold"/>
        </w:rPr>
        <w:t>@nullFlavor</w:t>
      </w:r>
      <w:r>
        <w:t>=</w:t>
      </w:r>
      <w:r>
        <w:rPr>
          <w:rStyle w:val="XMLname"/>
        </w:rPr>
        <w:t>"NP"</w:t>
      </w:r>
      <w:r>
        <w:t xml:space="preserve"> Not Present (CodeSystem: </w:t>
      </w:r>
      <w:r>
        <w:rPr>
          <w:rStyle w:val="XMLname"/>
        </w:rPr>
        <w:t>HL7NullFlavor urn:oid:2.16.840.1.113883.5.1008</w:t>
      </w:r>
      <w:r>
        <w:t>)</w:t>
      </w:r>
      <w:bookmarkStart w:id="1093" w:name="C_1098-31491"/>
      <w:r>
        <w:t xml:space="preserve"> (CONF:1098-31491)</w:t>
      </w:r>
      <w:bookmarkEnd w:id="1093"/>
      <w:r>
        <w:t>.</w:t>
      </w:r>
    </w:p>
    <w:p w14:paraId="15BA241E" w14:textId="77777777" w:rsidR="00EE0CF2" w:rsidRDefault="00EE0CF2" w:rsidP="001030A4">
      <w:pPr>
        <w:numPr>
          <w:ilvl w:val="0"/>
          <w:numId w:val="123"/>
        </w:numPr>
        <w:ind w:left="1080"/>
      </w:pPr>
      <w:r>
        <w:rPr>
          <w:rStyle w:val="keyword"/>
        </w:rPr>
        <w:t>SHALL</w:t>
      </w:r>
      <w:r>
        <w:t xml:space="preserve"> contain exactly one [1..1] </w:t>
      </w:r>
      <w:r>
        <w:rPr>
          <w:rStyle w:val="XMLnameBold"/>
        </w:rPr>
        <w:t>statusCode</w:t>
      </w:r>
      <w:bookmarkStart w:id="1094" w:name="C_1098-31498"/>
      <w:r>
        <w:t xml:space="preserve"> (CONF:1098-31498)</w:t>
      </w:r>
      <w:bookmarkEnd w:id="1094"/>
      <w:r>
        <w:t>.</w:t>
      </w:r>
    </w:p>
    <w:p w14:paraId="2108598F" w14:textId="77777777" w:rsidR="00EE0CF2" w:rsidRDefault="00EE0CF2" w:rsidP="001030A4">
      <w:pPr>
        <w:numPr>
          <w:ilvl w:val="1"/>
          <w:numId w:val="123"/>
        </w:numPr>
      </w:pPr>
      <w:r>
        <w:t xml:space="preserve">This statusCode </w:t>
      </w:r>
      <w:r>
        <w:rPr>
          <w:rStyle w:val="keyword"/>
        </w:rPr>
        <w:t>MAY</w:t>
      </w:r>
      <w:r>
        <w:t xml:space="preserve"> contain zero or one [0..1] </w:t>
      </w:r>
      <w:r>
        <w:rPr>
          <w:rStyle w:val="XMLnameBold"/>
        </w:rPr>
        <w:t>@code</w:t>
      </w:r>
      <w:r>
        <w:t>=</w:t>
      </w:r>
      <w:r>
        <w:rPr>
          <w:rStyle w:val="XMLname"/>
        </w:rPr>
        <w:t>"completed"</w:t>
      </w:r>
      <w:r>
        <w:t xml:space="preserve"> (CodeSystem: </w:t>
      </w:r>
      <w:r>
        <w:rPr>
          <w:rStyle w:val="XMLname"/>
        </w:rPr>
        <w:t>HL7ActStatus urn:oid:2.16.840.1.113883.5.14</w:t>
      </w:r>
      <w:r>
        <w:t>)</w:t>
      </w:r>
      <w:bookmarkStart w:id="1095" w:name="C_1098-31499"/>
      <w:r>
        <w:t xml:space="preserve"> (CONF:1098-31499)</w:t>
      </w:r>
      <w:bookmarkEnd w:id="1095"/>
      <w:r>
        <w:t>.</w:t>
      </w:r>
    </w:p>
    <w:p w14:paraId="58608170" w14:textId="0F16A9CC" w:rsidR="00EE0CF2" w:rsidRDefault="00EE0CF2" w:rsidP="00273F0C">
      <w:pPr>
        <w:pStyle w:val="Caption"/>
        <w:keepNext w:val="0"/>
        <w:ind w:left="130" w:right="115"/>
      </w:pPr>
      <w:bookmarkStart w:id="1096" w:name="_Toc78972610"/>
      <w:bookmarkStart w:id="1097" w:name="_Toc118244095"/>
      <w:r>
        <w:t xml:space="preserve">Figure </w:t>
      </w:r>
      <w:r>
        <w:fldChar w:fldCharType="begin"/>
      </w:r>
      <w:r>
        <w:instrText>SEQ Figure \* ARABIC</w:instrText>
      </w:r>
      <w:r>
        <w:fldChar w:fldCharType="separate"/>
      </w:r>
      <w:r w:rsidR="00A21BC2">
        <w:t>42</w:t>
      </w:r>
      <w:r>
        <w:fldChar w:fldCharType="end"/>
      </w:r>
      <w:r>
        <w:t>: Entry Reference Example</w:t>
      </w:r>
      <w:bookmarkEnd w:id="1096"/>
      <w:bookmarkEnd w:id="1097"/>
    </w:p>
    <w:p w14:paraId="09529243" w14:textId="77777777" w:rsidR="00EE0CF2" w:rsidRDefault="00EE0CF2" w:rsidP="00273F0C">
      <w:pPr>
        <w:pStyle w:val="Example"/>
        <w:keepNext w:val="0"/>
        <w:ind w:left="130" w:right="115"/>
      </w:pPr>
      <w:r>
        <w:t xml:space="preserve">&lt;!-- </w:t>
      </w:r>
    </w:p>
    <w:p w14:paraId="3FC1CF62" w14:textId="77777777" w:rsidR="00EE0CF2" w:rsidRDefault="00EE0CF2" w:rsidP="00273F0C">
      <w:pPr>
        <w:pStyle w:val="Example"/>
        <w:keepNext w:val="0"/>
        <w:ind w:left="130" w:right="115"/>
      </w:pPr>
      <w:r>
        <w:t xml:space="preserve">  ********************************************************</w:t>
      </w:r>
    </w:p>
    <w:p w14:paraId="093DC18A" w14:textId="77777777" w:rsidR="00EE0CF2" w:rsidRDefault="00EE0CF2" w:rsidP="00273F0C">
      <w:pPr>
        <w:pStyle w:val="Example"/>
        <w:keepNext w:val="0"/>
        <w:ind w:left="130" w:right="115"/>
      </w:pPr>
      <w:r>
        <w:t xml:space="preserve">  Health Concern section</w:t>
      </w:r>
    </w:p>
    <w:p w14:paraId="213683EE" w14:textId="77777777" w:rsidR="00EE0CF2" w:rsidRDefault="00EE0CF2" w:rsidP="00273F0C">
      <w:pPr>
        <w:pStyle w:val="Example"/>
        <w:keepNext w:val="0"/>
        <w:ind w:left="130" w:right="115"/>
      </w:pPr>
      <w:r>
        <w:t xml:space="preserve">  ********************************************************</w:t>
      </w:r>
    </w:p>
    <w:p w14:paraId="43700F29" w14:textId="77777777" w:rsidR="00EE0CF2" w:rsidRDefault="00EE0CF2" w:rsidP="00273F0C">
      <w:pPr>
        <w:pStyle w:val="Example"/>
        <w:keepNext w:val="0"/>
        <w:ind w:left="130" w:right="115"/>
      </w:pPr>
      <w:r>
        <w:t>--&gt;</w:t>
      </w:r>
    </w:p>
    <w:p w14:paraId="3D027F99" w14:textId="77777777" w:rsidR="00EE0CF2" w:rsidRDefault="00EE0CF2" w:rsidP="00273F0C">
      <w:pPr>
        <w:pStyle w:val="Example"/>
        <w:keepNext w:val="0"/>
        <w:ind w:left="130" w:right="115"/>
      </w:pPr>
      <w:r>
        <w:t>&lt;act classCode="ACT" moodCode="EVN"&gt;</w:t>
      </w:r>
    </w:p>
    <w:p w14:paraId="23E5D30C" w14:textId="77777777" w:rsidR="00EE0CF2" w:rsidRDefault="00EE0CF2" w:rsidP="00273F0C">
      <w:pPr>
        <w:pStyle w:val="Example"/>
        <w:keepNext w:val="0"/>
        <w:ind w:left="130" w:right="115"/>
      </w:pPr>
      <w:r>
        <w:t xml:space="preserve">  &lt;!-- Health Concern Act of a pneumonia diagnosis --&gt;</w:t>
      </w:r>
    </w:p>
    <w:p w14:paraId="42DE2B42" w14:textId="77777777" w:rsidR="00EE0CF2" w:rsidRDefault="00EE0CF2" w:rsidP="00273F0C">
      <w:pPr>
        <w:pStyle w:val="Example"/>
        <w:keepNext w:val="0"/>
        <w:ind w:left="130" w:right="115"/>
      </w:pPr>
      <w:r>
        <w:t xml:space="preserve">  &lt;templateId root="2.16.840.1.113883.10.20.22.4.132" /&gt;</w:t>
      </w:r>
    </w:p>
    <w:p w14:paraId="602E49C8" w14:textId="77777777" w:rsidR="00EE0CF2" w:rsidRDefault="00EE0CF2" w:rsidP="00273F0C">
      <w:pPr>
        <w:pStyle w:val="Example"/>
        <w:keepNext w:val="0"/>
        <w:ind w:left="130" w:right="115"/>
      </w:pPr>
      <w:r>
        <w:t xml:space="preserve">  &lt;id root="4eab0e52-dd7d-4285-99eb-72d32ddb195c" /&gt;</w:t>
      </w:r>
    </w:p>
    <w:p w14:paraId="6AD17072" w14:textId="77777777" w:rsidR="00EE0CF2" w:rsidRDefault="00EE0CF2" w:rsidP="00273F0C">
      <w:pPr>
        <w:pStyle w:val="Example"/>
        <w:keepNext w:val="0"/>
        <w:ind w:left="130" w:right="115"/>
      </w:pPr>
      <w:r>
        <w:t xml:space="preserve">  &lt;code code="75310-3" codeSystem="2.16.840.1.113883.6.1" codeSystemName="LOINC" displayName="Health Concern" /&gt;</w:t>
      </w:r>
    </w:p>
    <w:p w14:paraId="7FD3A9BD" w14:textId="77777777" w:rsidR="00EE0CF2" w:rsidRDefault="00EE0CF2" w:rsidP="00273F0C">
      <w:pPr>
        <w:pStyle w:val="Example"/>
        <w:keepNext w:val="0"/>
        <w:ind w:left="130" w:right="115"/>
      </w:pPr>
      <w:r>
        <w:t xml:space="preserve">  &lt;statusCode code="active" /&gt;</w:t>
      </w:r>
    </w:p>
    <w:p w14:paraId="7623C040" w14:textId="77777777" w:rsidR="00EE0CF2" w:rsidRDefault="00EE0CF2" w:rsidP="00273F0C">
      <w:pPr>
        <w:pStyle w:val="Example"/>
        <w:keepNext w:val="0"/>
        <w:ind w:left="130" w:right="115"/>
      </w:pPr>
      <w:r>
        <w:t xml:space="preserve">  &lt;effectiveTime value="20130616" /&gt;</w:t>
      </w:r>
    </w:p>
    <w:p w14:paraId="54935C8C" w14:textId="77777777" w:rsidR="00EE0CF2" w:rsidRDefault="00EE0CF2" w:rsidP="00273F0C">
      <w:pPr>
        <w:pStyle w:val="Example"/>
        <w:keepNext w:val="0"/>
        <w:ind w:left="130" w:right="115"/>
      </w:pPr>
      <w:r>
        <w:t xml:space="preserve">  &lt;entryRelationship typeCode="REFR"&gt;</w:t>
      </w:r>
    </w:p>
    <w:p w14:paraId="34524618" w14:textId="77777777" w:rsidR="00EE0CF2" w:rsidRDefault="00EE0CF2" w:rsidP="00273F0C">
      <w:pPr>
        <w:pStyle w:val="Example"/>
        <w:keepNext w:val="0"/>
        <w:ind w:left="130" w:right="115"/>
      </w:pPr>
      <w:r>
        <w:t xml:space="preserve">    &lt;!-- Problem Observation (V2) --&gt;</w:t>
      </w:r>
    </w:p>
    <w:p w14:paraId="5357DB63" w14:textId="77777777" w:rsidR="00EE0CF2" w:rsidRDefault="00EE0CF2" w:rsidP="00273F0C">
      <w:pPr>
        <w:pStyle w:val="Example"/>
        <w:keepNext w:val="0"/>
        <w:ind w:left="130" w:right="115"/>
      </w:pPr>
      <w:r>
        <w:t xml:space="preserve">    &lt;observation classCode="OBS" moodCode="EVN"&gt;</w:t>
      </w:r>
    </w:p>
    <w:p w14:paraId="6C88488B" w14:textId="77777777" w:rsidR="00EE0CF2" w:rsidRDefault="00EE0CF2" w:rsidP="00273F0C">
      <w:pPr>
        <w:pStyle w:val="Example"/>
        <w:keepNext w:val="0"/>
        <w:ind w:left="130" w:right="115"/>
      </w:pPr>
      <w:r>
        <w:t xml:space="preserve">      &lt;templateId root="2.16.840.1.113883.10.20.22.4.4" extension="2014-06-09" /&gt;</w:t>
      </w:r>
    </w:p>
    <w:p w14:paraId="4353E5B2" w14:textId="77777777" w:rsidR="00EE0CF2" w:rsidRDefault="00EE0CF2" w:rsidP="00273F0C">
      <w:pPr>
        <w:pStyle w:val="Example"/>
        <w:keepNext w:val="0"/>
        <w:ind w:left="130" w:right="115"/>
      </w:pPr>
      <w:r>
        <w:t xml:space="preserve">      &lt;id root="8dfacd73-1682-4cc4-9351-e54ccea83612" /&gt;</w:t>
      </w:r>
    </w:p>
    <w:p w14:paraId="049FB868" w14:textId="77777777" w:rsidR="00EE0CF2" w:rsidRDefault="00EE0CF2" w:rsidP="00273F0C">
      <w:pPr>
        <w:pStyle w:val="Example"/>
        <w:keepNext w:val="0"/>
        <w:ind w:left="130" w:right="115"/>
      </w:pPr>
      <w:r>
        <w:t xml:space="preserve">      &lt;code code="29308-4" </w:t>
      </w:r>
    </w:p>
    <w:p w14:paraId="7E721FFB" w14:textId="77777777" w:rsidR="00EE0CF2" w:rsidRDefault="00EE0CF2" w:rsidP="00273F0C">
      <w:pPr>
        <w:pStyle w:val="Example"/>
        <w:keepNext w:val="0"/>
        <w:ind w:left="130" w:right="115"/>
      </w:pPr>
      <w:r>
        <w:t xml:space="preserve">            codeSystem="2.16.840.1.113883.6.1" </w:t>
      </w:r>
    </w:p>
    <w:p w14:paraId="7B41D4D8" w14:textId="77777777" w:rsidR="00EE0CF2" w:rsidRDefault="00EE0CF2" w:rsidP="00273F0C">
      <w:pPr>
        <w:pStyle w:val="Example"/>
        <w:keepNext w:val="0"/>
        <w:ind w:left="130" w:right="115"/>
      </w:pPr>
      <w:r>
        <w:t xml:space="preserve">            codeSystemName="LOINC" </w:t>
      </w:r>
    </w:p>
    <w:p w14:paraId="278F5BA1" w14:textId="77777777" w:rsidR="00EE0CF2" w:rsidRDefault="00EE0CF2" w:rsidP="00273F0C">
      <w:pPr>
        <w:pStyle w:val="Example"/>
        <w:keepNext w:val="0"/>
        <w:ind w:left="130" w:right="115"/>
      </w:pPr>
      <w:r>
        <w:t xml:space="preserve">            displayName="Diagnosis"/&gt;</w:t>
      </w:r>
    </w:p>
    <w:p w14:paraId="41BAFE63" w14:textId="77777777" w:rsidR="00EE0CF2" w:rsidRDefault="00EE0CF2" w:rsidP="00273F0C">
      <w:pPr>
        <w:pStyle w:val="Example"/>
        <w:keepNext w:val="0"/>
        <w:ind w:left="130" w:right="115"/>
      </w:pPr>
      <w:r>
        <w:t xml:space="preserve">      &lt;statusCode code="completed" /&gt;</w:t>
      </w:r>
    </w:p>
    <w:p w14:paraId="3DBE0012" w14:textId="77777777" w:rsidR="00EE0CF2" w:rsidRDefault="00EE0CF2" w:rsidP="00273F0C">
      <w:pPr>
        <w:pStyle w:val="Example"/>
        <w:keepNext w:val="0"/>
        <w:ind w:left="130" w:right="115"/>
      </w:pPr>
      <w:r>
        <w:t xml:space="preserve">      &lt;effectiveTime&gt;</w:t>
      </w:r>
    </w:p>
    <w:p w14:paraId="3D157FCA" w14:textId="77777777" w:rsidR="00EE0CF2" w:rsidRDefault="00EE0CF2" w:rsidP="00273F0C">
      <w:pPr>
        <w:pStyle w:val="Example"/>
        <w:keepNext w:val="0"/>
        <w:ind w:left="130" w:right="115"/>
      </w:pPr>
      <w:r>
        <w:t xml:space="preserve">        &lt;!-- Date of diagnosis --&gt;</w:t>
      </w:r>
    </w:p>
    <w:p w14:paraId="7CD44CA2" w14:textId="77777777" w:rsidR="00EE0CF2" w:rsidRDefault="00EE0CF2" w:rsidP="00273F0C">
      <w:pPr>
        <w:pStyle w:val="Example"/>
        <w:keepNext w:val="0"/>
        <w:ind w:left="130" w:right="115"/>
      </w:pPr>
      <w:r>
        <w:t xml:space="preserve">        &lt;low value="20130616" /&gt;</w:t>
      </w:r>
    </w:p>
    <w:p w14:paraId="778CE466" w14:textId="77777777" w:rsidR="00EE0CF2" w:rsidRDefault="00EE0CF2" w:rsidP="00273F0C">
      <w:pPr>
        <w:pStyle w:val="Example"/>
        <w:keepNext w:val="0"/>
        <w:ind w:left="130" w:right="115"/>
      </w:pPr>
      <w:r>
        <w:t xml:space="preserve">      &lt;/effectiveTime&gt;</w:t>
      </w:r>
    </w:p>
    <w:p w14:paraId="73231F81" w14:textId="77777777" w:rsidR="00EE0CF2" w:rsidRDefault="00EE0CF2" w:rsidP="00273F0C">
      <w:pPr>
        <w:pStyle w:val="Example"/>
        <w:keepNext w:val="0"/>
        <w:ind w:left="130" w:right="115"/>
      </w:pPr>
      <w:r>
        <w:t xml:space="preserve">      &lt;value xsi:type="CD" code="233604007" </w:t>
      </w:r>
    </w:p>
    <w:p w14:paraId="257C7AD8" w14:textId="77777777" w:rsidR="00EE0CF2" w:rsidRDefault="00EE0CF2" w:rsidP="00273F0C">
      <w:pPr>
        <w:pStyle w:val="Example"/>
        <w:keepNext w:val="0"/>
        <w:ind w:left="130" w:right="115"/>
      </w:pPr>
      <w:r>
        <w:t xml:space="preserve">            codeSystem="2.16.840.1.113883.6.96" codeSystemName="SNOMED" </w:t>
      </w:r>
    </w:p>
    <w:p w14:paraId="3381885C" w14:textId="77777777" w:rsidR="00EE0CF2" w:rsidRDefault="00EE0CF2" w:rsidP="00273F0C">
      <w:pPr>
        <w:pStyle w:val="Example"/>
        <w:keepNext w:val="0"/>
        <w:ind w:left="130" w:right="115"/>
      </w:pPr>
      <w:r>
        <w:t xml:space="preserve">            displayName="Pneumonia" /&gt;</w:t>
      </w:r>
    </w:p>
    <w:p w14:paraId="0B590DBD" w14:textId="77777777" w:rsidR="00EE0CF2" w:rsidRDefault="00EE0CF2" w:rsidP="00273F0C">
      <w:pPr>
        <w:pStyle w:val="Example"/>
        <w:keepNext w:val="0"/>
        <w:ind w:left="130" w:right="115"/>
      </w:pPr>
      <w:r>
        <w:lastRenderedPageBreak/>
        <w:t xml:space="preserve">      &lt;!-- This Entry Reference refers to a goal, intervention, actual </w:t>
      </w:r>
    </w:p>
    <w:p w14:paraId="7270B6BE" w14:textId="77777777" w:rsidR="00EE0CF2" w:rsidRDefault="00EE0CF2" w:rsidP="00273F0C">
      <w:pPr>
        <w:pStyle w:val="Example"/>
        <w:keepNext w:val="0"/>
        <w:ind w:left="130" w:right="115"/>
      </w:pPr>
      <w:r>
        <w:t xml:space="preserve">         outcome, or some other entry present in the Care Plan</w:t>
      </w:r>
    </w:p>
    <w:p w14:paraId="691F81DE" w14:textId="77777777" w:rsidR="00EE0CF2" w:rsidRDefault="00EE0CF2" w:rsidP="00273F0C">
      <w:pPr>
        <w:pStyle w:val="Example"/>
        <w:keepNext w:val="0"/>
        <w:ind w:left="130" w:right="115"/>
      </w:pPr>
      <w:r>
        <w:t xml:space="preserve">         that the Health Concern is related to--&gt;</w:t>
      </w:r>
    </w:p>
    <w:p w14:paraId="78C622BF" w14:textId="77777777" w:rsidR="00EE0CF2" w:rsidRDefault="00EE0CF2" w:rsidP="00273F0C">
      <w:pPr>
        <w:pStyle w:val="Example"/>
        <w:keepNext w:val="0"/>
        <w:ind w:left="130" w:right="115"/>
      </w:pPr>
      <w:r>
        <w:t xml:space="preserve">      &lt;entryRelationship typeCode="REFR"&gt;</w:t>
      </w:r>
    </w:p>
    <w:p w14:paraId="642FF850" w14:textId="77777777" w:rsidR="00EE0CF2" w:rsidRDefault="00EE0CF2" w:rsidP="00273F0C">
      <w:pPr>
        <w:pStyle w:val="Example"/>
        <w:keepNext w:val="0"/>
        <w:ind w:left="130" w:right="115"/>
      </w:pPr>
      <w:r>
        <w:t xml:space="preserve">        &lt;act classCode="ACT" moodCode="EVN"&gt;</w:t>
      </w:r>
    </w:p>
    <w:p w14:paraId="1F5609E1" w14:textId="77777777" w:rsidR="00EE0CF2" w:rsidRDefault="00EE0CF2" w:rsidP="00273F0C">
      <w:pPr>
        <w:pStyle w:val="Example"/>
        <w:keepNext w:val="0"/>
        <w:ind w:left="130" w:right="115"/>
      </w:pPr>
      <w:r>
        <w:t xml:space="preserve">          &lt;templateId root="2.16.840.1.113883.10.20.22.4.122" /&gt;</w:t>
      </w:r>
    </w:p>
    <w:p w14:paraId="42C5B708" w14:textId="77777777" w:rsidR="00EE0CF2" w:rsidRDefault="00EE0CF2" w:rsidP="00273F0C">
      <w:pPr>
        <w:pStyle w:val="Example"/>
        <w:keepNext w:val="0"/>
        <w:ind w:left="130" w:right="115"/>
      </w:pPr>
      <w:r>
        <w:t xml:space="preserve">          &lt;!-- This ID equals the ID of the goal of a pulse </w:t>
      </w:r>
    </w:p>
    <w:p w14:paraId="360B93E2" w14:textId="77777777" w:rsidR="00EE0CF2" w:rsidRDefault="00EE0CF2" w:rsidP="00273F0C">
      <w:pPr>
        <w:pStyle w:val="Example"/>
        <w:keepNext w:val="0"/>
        <w:ind w:left="130" w:right="115"/>
      </w:pPr>
      <w:r>
        <w:t xml:space="preserve">                        ox greater than 92% --&gt;</w:t>
      </w:r>
    </w:p>
    <w:p w14:paraId="7535271B" w14:textId="77777777" w:rsidR="00EE0CF2" w:rsidRDefault="00EE0CF2" w:rsidP="00273F0C">
      <w:pPr>
        <w:pStyle w:val="Example"/>
        <w:keepNext w:val="0"/>
        <w:ind w:left="130" w:right="115"/>
      </w:pPr>
      <w:r>
        <w:t xml:space="preserve">          &lt;id root="3700b3b0-fbed-11e2-b778-0800200c9a66" /&gt;</w:t>
      </w:r>
    </w:p>
    <w:p w14:paraId="132A2721" w14:textId="77777777" w:rsidR="00EE0CF2" w:rsidRDefault="00EE0CF2" w:rsidP="00273F0C">
      <w:pPr>
        <w:pStyle w:val="Example"/>
        <w:keepNext w:val="0"/>
        <w:ind w:left="130" w:right="115"/>
      </w:pPr>
      <w:r>
        <w:t xml:space="preserve">          &lt;!-- The code is nulled to "NP" Not Present" --&gt;</w:t>
      </w:r>
    </w:p>
    <w:p w14:paraId="532BDB41" w14:textId="77777777" w:rsidR="00EE0CF2" w:rsidRDefault="00EE0CF2" w:rsidP="00273F0C">
      <w:pPr>
        <w:pStyle w:val="Example"/>
        <w:keepNext w:val="0"/>
        <w:ind w:left="130" w:right="115"/>
      </w:pPr>
      <w:r>
        <w:t xml:space="preserve">          &lt;code nullFlavor="NP" /&gt;</w:t>
      </w:r>
    </w:p>
    <w:p w14:paraId="54872447" w14:textId="77777777" w:rsidR="00EE0CF2" w:rsidRDefault="00EE0CF2" w:rsidP="00273F0C">
      <w:pPr>
        <w:pStyle w:val="Example"/>
        <w:keepNext w:val="0"/>
        <w:ind w:left="130" w:right="115"/>
      </w:pPr>
      <w:r>
        <w:t xml:space="preserve">          &lt;statusCode code="completed" /&gt;</w:t>
      </w:r>
    </w:p>
    <w:p w14:paraId="5F87A590" w14:textId="77777777" w:rsidR="00EE0CF2" w:rsidRDefault="00EE0CF2" w:rsidP="00273F0C">
      <w:pPr>
        <w:pStyle w:val="Example"/>
        <w:keepNext w:val="0"/>
        <w:ind w:left="130" w:right="115"/>
      </w:pPr>
      <w:r>
        <w:t xml:space="preserve">        &lt;/act&gt;</w:t>
      </w:r>
    </w:p>
    <w:p w14:paraId="71E7631F" w14:textId="77777777" w:rsidR="00EE0CF2" w:rsidRDefault="00EE0CF2" w:rsidP="00273F0C">
      <w:pPr>
        <w:pStyle w:val="Example"/>
        <w:keepNext w:val="0"/>
        <w:ind w:left="130" w:right="115"/>
      </w:pPr>
      <w:r>
        <w:t xml:space="preserve">      &lt;/entryRelationship&gt;</w:t>
      </w:r>
    </w:p>
    <w:p w14:paraId="54D285FC" w14:textId="77777777" w:rsidR="00EE0CF2" w:rsidRDefault="00EE0CF2" w:rsidP="00273F0C">
      <w:pPr>
        <w:pStyle w:val="Example"/>
        <w:keepNext w:val="0"/>
        <w:ind w:left="130" w:right="115"/>
      </w:pPr>
      <w:r>
        <w:t xml:space="preserve">    &lt;/observation&gt;</w:t>
      </w:r>
    </w:p>
    <w:p w14:paraId="2B6AF9C7" w14:textId="77777777" w:rsidR="00EE0CF2" w:rsidRDefault="00EE0CF2" w:rsidP="00273F0C">
      <w:pPr>
        <w:pStyle w:val="Example"/>
        <w:keepNext w:val="0"/>
        <w:ind w:left="130" w:right="115"/>
      </w:pPr>
      <w:r>
        <w:t xml:space="preserve">  &lt;/entryRelationship&gt;</w:t>
      </w:r>
    </w:p>
    <w:p w14:paraId="41FD09FB" w14:textId="77777777" w:rsidR="00EE0CF2" w:rsidRDefault="00EE0CF2" w:rsidP="00273F0C">
      <w:pPr>
        <w:pStyle w:val="Example"/>
        <w:keepNext w:val="0"/>
        <w:ind w:left="130" w:right="115"/>
      </w:pPr>
      <w:r>
        <w:t>&lt;/act&gt;</w:t>
      </w:r>
    </w:p>
    <w:p w14:paraId="2374AEFD" w14:textId="77777777" w:rsidR="00EE0CF2" w:rsidRDefault="00EE0CF2" w:rsidP="00273F0C">
      <w:pPr>
        <w:pStyle w:val="Example"/>
        <w:keepNext w:val="0"/>
        <w:ind w:left="130" w:right="115"/>
      </w:pPr>
      <w:r>
        <w:t>...</w:t>
      </w:r>
    </w:p>
    <w:p w14:paraId="4E69DA5B" w14:textId="77777777" w:rsidR="00EE0CF2" w:rsidRDefault="00EE0CF2" w:rsidP="00273F0C">
      <w:pPr>
        <w:pStyle w:val="Example"/>
        <w:keepNext w:val="0"/>
        <w:ind w:left="130" w:right="115"/>
      </w:pPr>
      <w:r>
        <w:t xml:space="preserve">&lt;!-- </w:t>
      </w:r>
    </w:p>
    <w:p w14:paraId="4DEAA29C" w14:textId="77777777" w:rsidR="00EE0CF2" w:rsidRDefault="00EE0CF2" w:rsidP="00273F0C">
      <w:pPr>
        <w:pStyle w:val="Example"/>
        <w:keepNext w:val="0"/>
        <w:ind w:left="130" w:right="115"/>
      </w:pPr>
      <w:r>
        <w:t xml:space="preserve">  ********************************************************</w:t>
      </w:r>
    </w:p>
    <w:p w14:paraId="3D6D1470" w14:textId="77777777" w:rsidR="00EE0CF2" w:rsidRDefault="00EE0CF2" w:rsidP="00273F0C">
      <w:pPr>
        <w:pStyle w:val="Example"/>
        <w:keepNext w:val="0"/>
        <w:ind w:left="130" w:right="115"/>
      </w:pPr>
      <w:r>
        <w:t xml:space="preserve">  Expected Outcomes/Goals section</w:t>
      </w:r>
    </w:p>
    <w:p w14:paraId="1CB5D765" w14:textId="77777777" w:rsidR="00EE0CF2" w:rsidRDefault="00EE0CF2" w:rsidP="00273F0C">
      <w:pPr>
        <w:pStyle w:val="Example"/>
        <w:keepNext w:val="0"/>
        <w:ind w:left="130" w:right="115"/>
      </w:pPr>
      <w:r>
        <w:t xml:space="preserve">  ********************************************************</w:t>
      </w:r>
    </w:p>
    <w:p w14:paraId="0714F4D8" w14:textId="77777777" w:rsidR="00EE0CF2" w:rsidRDefault="00EE0CF2" w:rsidP="00273F0C">
      <w:pPr>
        <w:pStyle w:val="Example"/>
        <w:keepNext w:val="0"/>
        <w:ind w:left="130" w:right="115"/>
      </w:pPr>
      <w:r>
        <w:t>--&gt;</w:t>
      </w:r>
    </w:p>
    <w:p w14:paraId="4A01A9F5" w14:textId="77777777" w:rsidR="00EE0CF2" w:rsidRDefault="00EE0CF2" w:rsidP="00273F0C">
      <w:pPr>
        <w:pStyle w:val="Example"/>
        <w:keepNext w:val="0"/>
        <w:ind w:left="130" w:right="115"/>
      </w:pPr>
      <w:r>
        <w:t>...</w:t>
      </w:r>
    </w:p>
    <w:p w14:paraId="3CE1EB47" w14:textId="77777777" w:rsidR="00EE0CF2" w:rsidRDefault="00EE0CF2" w:rsidP="00273F0C">
      <w:pPr>
        <w:pStyle w:val="Example"/>
        <w:keepNext w:val="0"/>
        <w:ind w:left="130" w:right="115"/>
      </w:pPr>
      <w:r>
        <w:t>&lt;entry&gt;</w:t>
      </w:r>
    </w:p>
    <w:p w14:paraId="420BE360" w14:textId="77777777" w:rsidR="00EE0CF2" w:rsidRDefault="00EE0CF2" w:rsidP="00273F0C">
      <w:pPr>
        <w:pStyle w:val="Example"/>
        <w:keepNext w:val="0"/>
        <w:ind w:left="130" w:right="115"/>
      </w:pPr>
      <w:r>
        <w:t xml:space="preserve">  &lt;!-- This is an observation about the expected outcome of a pulse ox reading</w:t>
      </w:r>
    </w:p>
    <w:p w14:paraId="5D1EB8E2" w14:textId="77777777" w:rsidR="00EE0CF2" w:rsidRDefault="00EE0CF2" w:rsidP="00273F0C">
      <w:pPr>
        <w:pStyle w:val="Example"/>
        <w:keepNext w:val="0"/>
        <w:ind w:left="130" w:right="115"/>
      </w:pPr>
      <w:r>
        <w:t xml:space="preserve">       of 92 or greater.  The Id is the same as the ID as the ID of the </w:t>
      </w:r>
    </w:p>
    <w:p w14:paraId="7EA79C3A" w14:textId="77777777" w:rsidR="00EE0CF2" w:rsidRDefault="00EE0CF2" w:rsidP="00273F0C">
      <w:pPr>
        <w:pStyle w:val="Example"/>
        <w:keepNext w:val="0"/>
        <w:ind w:left="130" w:right="115"/>
      </w:pPr>
      <w:r>
        <w:t xml:space="preserve">       pneumonia problem above  --&gt;</w:t>
      </w:r>
    </w:p>
    <w:p w14:paraId="7F214D02" w14:textId="77777777" w:rsidR="00EE0CF2" w:rsidRDefault="00EE0CF2" w:rsidP="00273F0C">
      <w:pPr>
        <w:pStyle w:val="Example"/>
        <w:keepNext w:val="0"/>
        <w:ind w:left="130" w:right="115"/>
      </w:pPr>
      <w:r>
        <w:t xml:space="preserve">  &lt;observation classCode="OBS" moodCode="GOL"&gt;</w:t>
      </w:r>
    </w:p>
    <w:p w14:paraId="3B945451" w14:textId="77777777" w:rsidR="00EE0CF2" w:rsidRDefault="00EE0CF2" w:rsidP="00273F0C">
      <w:pPr>
        <w:pStyle w:val="Example"/>
        <w:keepNext w:val="0"/>
        <w:ind w:left="130" w:right="115"/>
      </w:pPr>
      <w:r>
        <w:t xml:space="preserve">    &lt;id root="3700b3b0-fbed-11e2-b778-0800200c9a66" /&gt;</w:t>
      </w:r>
    </w:p>
    <w:p w14:paraId="44737461" w14:textId="77777777" w:rsidR="00EE0CF2" w:rsidRDefault="00EE0CF2" w:rsidP="00273F0C">
      <w:pPr>
        <w:pStyle w:val="Example"/>
        <w:keepNext w:val="0"/>
        <w:ind w:left="130" w:right="115"/>
      </w:pPr>
      <w:r>
        <w:t xml:space="preserve">    &lt;code code="59408-5" </w:t>
      </w:r>
    </w:p>
    <w:p w14:paraId="1C44759F" w14:textId="77777777" w:rsidR="00EE0CF2" w:rsidRDefault="00EE0CF2" w:rsidP="00273F0C">
      <w:pPr>
        <w:pStyle w:val="Example"/>
        <w:keepNext w:val="0"/>
        <w:ind w:left="130" w:right="115"/>
      </w:pPr>
      <w:r>
        <w:t xml:space="preserve">          codeSystem="2.16.840.1.113883.6.1" </w:t>
      </w:r>
    </w:p>
    <w:p w14:paraId="09611A13" w14:textId="77777777" w:rsidR="00EE0CF2" w:rsidRDefault="00EE0CF2" w:rsidP="00273F0C">
      <w:pPr>
        <w:pStyle w:val="Example"/>
        <w:keepNext w:val="0"/>
        <w:ind w:left="130" w:right="115"/>
      </w:pPr>
      <w:r>
        <w:t xml:space="preserve">          codeSystemName="LOINC" </w:t>
      </w:r>
    </w:p>
    <w:p w14:paraId="6D31FF0D" w14:textId="77777777" w:rsidR="00EE0CF2" w:rsidRDefault="00EE0CF2" w:rsidP="00273F0C">
      <w:pPr>
        <w:pStyle w:val="Example"/>
        <w:keepNext w:val="0"/>
        <w:ind w:left="130" w:right="115"/>
      </w:pPr>
      <w:r>
        <w:t xml:space="preserve">          displayName="Oxygen saturation in Arterial blood by Pulse oximetry"/&gt;</w:t>
      </w:r>
    </w:p>
    <w:p w14:paraId="32127FBF" w14:textId="77777777" w:rsidR="00EE0CF2" w:rsidRDefault="00EE0CF2" w:rsidP="00273F0C">
      <w:pPr>
        <w:pStyle w:val="Example"/>
        <w:keepNext w:val="0"/>
        <w:ind w:left="130" w:right="115"/>
      </w:pPr>
      <w:r>
        <w:t xml:space="preserve">    &lt;statusCode code="active" /&gt;</w:t>
      </w:r>
    </w:p>
    <w:p w14:paraId="0ABB9D21" w14:textId="77777777" w:rsidR="00EE0CF2" w:rsidRDefault="00EE0CF2" w:rsidP="00273F0C">
      <w:pPr>
        <w:pStyle w:val="Example"/>
        <w:keepNext w:val="0"/>
        <w:ind w:left="130" w:right="115"/>
      </w:pPr>
      <w:r>
        <w:t xml:space="preserve">    &lt;value xsi:type="IVL_PQ"&gt;</w:t>
      </w:r>
    </w:p>
    <w:p w14:paraId="5A87AD30" w14:textId="77777777" w:rsidR="00EE0CF2" w:rsidRDefault="00EE0CF2" w:rsidP="00273F0C">
      <w:pPr>
        <w:pStyle w:val="Example"/>
        <w:keepNext w:val="0"/>
        <w:ind w:left="130" w:right="115"/>
      </w:pPr>
      <w:r>
        <w:t xml:space="preserve">      &lt;low value="92" unit="%" /&gt;</w:t>
      </w:r>
    </w:p>
    <w:p w14:paraId="220BFF1A" w14:textId="77777777" w:rsidR="00EE0CF2" w:rsidRDefault="00EE0CF2" w:rsidP="00273F0C">
      <w:pPr>
        <w:pStyle w:val="Example"/>
        <w:keepNext w:val="0"/>
        <w:ind w:left="130" w:right="115"/>
      </w:pPr>
      <w:r>
        <w:t xml:space="preserve">    &lt;/value&gt;</w:t>
      </w:r>
    </w:p>
    <w:p w14:paraId="41465B2B" w14:textId="77777777" w:rsidR="00EE0CF2" w:rsidRDefault="00EE0CF2" w:rsidP="00273F0C">
      <w:pPr>
        <w:pStyle w:val="Example"/>
        <w:keepNext w:val="0"/>
        <w:ind w:left="130" w:right="115"/>
      </w:pPr>
      <w:r>
        <w:t xml:space="preserve">    &lt;!-- There could be another Entry Reference here referring to the </w:t>
      </w:r>
    </w:p>
    <w:p w14:paraId="4324487A" w14:textId="77777777" w:rsidR="00EE0CF2" w:rsidRDefault="00EE0CF2" w:rsidP="00273F0C">
      <w:pPr>
        <w:pStyle w:val="Example"/>
        <w:keepNext w:val="0"/>
        <w:ind w:left="130" w:right="115"/>
      </w:pPr>
      <w:r>
        <w:t xml:space="preserve">            related health concern, actual outcome, or intervention --&gt;</w:t>
      </w:r>
    </w:p>
    <w:p w14:paraId="61FD5193" w14:textId="77777777" w:rsidR="00EE0CF2" w:rsidRDefault="00EE0CF2" w:rsidP="00273F0C">
      <w:pPr>
        <w:pStyle w:val="Example"/>
        <w:keepNext w:val="0"/>
        <w:ind w:left="130" w:right="115"/>
      </w:pPr>
      <w:r>
        <w:t xml:space="preserve">    ...</w:t>
      </w:r>
    </w:p>
    <w:p w14:paraId="4E2F6BC3" w14:textId="77777777" w:rsidR="00EE0CF2" w:rsidRDefault="00EE0CF2" w:rsidP="00273F0C">
      <w:pPr>
        <w:pStyle w:val="Example"/>
        <w:keepNext w:val="0"/>
        <w:ind w:left="130" w:right="115"/>
      </w:pPr>
      <w:r>
        <w:t xml:space="preserve">    </w:t>
      </w:r>
    </w:p>
    <w:p w14:paraId="0C45FF3F" w14:textId="77777777" w:rsidR="00EE0CF2" w:rsidRDefault="00EE0CF2" w:rsidP="00273F0C">
      <w:pPr>
        <w:pStyle w:val="Example"/>
        <w:keepNext w:val="0"/>
        <w:ind w:left="130" w:right="115"/>
      </w:pPr>
      <w:r>
        <w:t xml:space="preserve">  &lt;/observation&gt;</w:t>
      </w:r>
    </w:p>
    <w:p w14:paraId="745DBA79" w14:textId="77777777" w:rsidR="00EE0CF2" w:rsidRDefault="00EE0CF2" w:rsidP="00273F0C">
      <w:pPr>
        <w:pStyle w:val="Example"/>
        <w:keepNext w:val="0"/>
        <w:ind w:left="130" w:right="115"/>
      </w:pPr>
      <w:r>
        <w:t>&lt;/entry&gt;</w:t>
      </w:r>
    </w:p>
    <w:p w14:paraId="4AC7A2B3" w14:textId="77777777" w:rsidR="00EE0CF2" w:rsidRDefault="00EE0CF2" w:rsidP="00273F0C">
      <w:pPr>
        <w:pStyle w:val="Example"/>
        <w:keepNext w:val="0"/>
        <w:ind w:left="130" w:right="115"/>
      </w:pPr>
      <w:r>
        <w:t>...</w:t>
      </w:r>
    </w:p>
    <w:p w14:paraId="67B998D9" w14:textId="77777777" w:rsidR="00EE0CF2" w:rsidRDefault="00EE0CF2" w:rsidP="00EE0CF2">
      <w:pPr>
        <w:pStyle w:val="BodyText"/>
      </w:pPr>
    </w:p>
    <w:p w14:paraId="5629A548" w14:textId="6A467979" w:rsidR="00EE0CF2" w:rsidRDefault="00EE0CF2" w:rsidP="00273F0C">
      <w:pPr>
        <w:pStyle w:val="Caption"/>
        <w:keepNext w:val="0"/>
        <w:ind w:left="130" w:right="115"/>
      </w:pPr>
      <w:bookmarkStart w:id="1098" w:name="_Toc78972611"/>
      <w:bookmarkStart w:id="1099" w:name="_Toc118244096"/>
      <w:r>
        <w:t xml:space="preserve">Figure </w:t>
      </w:r>
      <w:r>
        <w:fldChar w:fldCharType="begin"/>
      </w:r>
      <w:r>
        <w:instrText>SEQ Figure \* ARABIC</w:instrText>
      </w:r>
      <w:r>
        <w:fldChar w:fldCharType="separate"/>
      </w:r>
      <w:r w:rsidR="00A21BC2">
        <w:t>43</w:t>
      </w:r>
      <w:r>
        <w:fldChar w:fldCharType="end"/>
      </w:r>
      <w:r>
        <w:t>: Diagnosis Reference Example</w:t>
      </w:r>
      <w:bookmarkEnd w:id="1098"/>
      <w:bookmarkEnd w:id="1099"/>
    </w:p>
    <w:p w14:paraId="16B69CF1" w14:textId="77777777" w:rsidR="00EE0CF2" w:rsidRDefault="00EE0CF2" w:rsidP="00273F0C">
      <w:pPr>
        <w:pStyle w:val="Example"/>
        <w:keepNext w:val="0"/>
        <w:ind w:left="130" w:right="115"/>
      </w:pPr>
      <w:r>
        <w:t xml:space="preserve">&lt;!-- Show how an encounter can include a discharge diagnosis which references an </w:t>
      </w:r>
    </w:p>
    <w:p w14:paraId="76AF7E99" w14:textId="77777777" w:rsidR="00EE0CF2" w:rsidRDefault="00EE0CF2" w:rsidP="00273F0C">
      <w:pPr>
        <w:pStyle w:val="Example"/>
        <w:keepNext w:val="0"/>
        <w:ind w:left="130" w:right="115"/>
      </w:pPr>
      <w:r>
        <w:t xml:space="preserve">       item on the problem list using the Entry Reference template --&gt;</w:t>
      </w:r>
    </w:p>
    <w:p w14:paraId="4598A480" w14:textId="77777777" w:rsidR="00EE0CF2" w:rsidRDefault="00EE0CF2" w:rsidP="00273F0C">
      <w:pPr>
        <w:pStyle w:val="Example"/>
        <w:keepNext w:val="0"/>
        <w:ind w:left="130" w:right="115"/>
      </w:pPr>
      <w:r>
        <w:t>&lt;!-- Problem Section --&gt;</w:t>
      </w:r>
    </w:p>
    <w:p w14:paraId="0BEB9227" w14:textId="77777777" w:rsidR="00EE0CF2" w:rsidRDefault="00EE0CF2" w:rsidP="00273F0C">
      <w:pPr>
        <w:pStyle w:val="Example"/>
        <w:keepNext w:val="0"/>
        <w:ind w:left="130" w:right="115"/>
      </w:pPr>
      <w:r>
        <w:t>&lt;observation&gt;</w:t>
      </w:r>
    </w:p>
    <w:p w14:paraId="675298DD" w14:textId="77777777" w:rsidR="00EE0CF2" w:rsidRDefault="00EE0CF2" w:rsidP="00273F0C">
      <w:pPr>
        <w:pStyle w:val="Example"/>
        <w:keepNext w:val="0"/>
        <w:ind w:left="130" w:right="115"/>
      </w:pPr>
      <w:r>
        <w:t xml:space="preserve">    &lt;id root="1234567" /&gt;</w:t>
      </w:r>
    </w:p>
    <w:p w14:paraId="66BF470D" w14:textId="77777777" w:rsidR="00EE0CF2" w:rsidRDefault="00EE0CF2" w:rsidP="00273F0C">
      <w:pPr>
        <w:pStyle w:val="Example"/>
        <w:keepNext w:val="0"/>
        <w:ind w:left="130" w:right="115"/>
      </w:pPr>
      <w:r>
        <w:t xml:space="preserve">    &lt;code code="123" codeSystem="1.2.3" displayName="asthma" /&gt;</w:t>
      </w:r>
    </w:p>
    <w:p w14:paraId="5315A5B9" w14:textId="77777777" w:rsidR="00EE0CF2" w:rsidRDefault="00EE0CF2" w:rsidP="00273F0C">
      <w:pPr>
        <w:pStyle w:val="Example"/>
        <w:keepNext w:val="0"/>
        <w:ind w:left="130" w:right="115"/>
      </w:pPr>
      <w:r>
        <w:t>&lt;/observation&gt;</w:t>
      </w:r>
    </w:p>
    <w:p w14:paraId="0083888C" w14:textId="77777777" w:rsidR="00EE0CF2" w:rsidRDefault="00EE0CF2" w:rsidP="00273F0C">
      <w:pPr>
        <w:pStyle w:val="Example"/>
        <w:keepNext w:val="0"/>
        <w:ind w:left="130" w:right="115"/>
      </w:pPr>
      <w:r>
        <w:lastRenderedPageBreak/>
        <w:t>&lt;!-- Encounter Section --&gt;</w:t>
      </w:r>
    </w:p>
    <w:p w14:paraId="511A0A45" w14:textId="77777777" w:rsidR="00EE0CF2" w:rsidRDefault="00EE0CF2" w:rsidP="00273F0C">
      <w:pPr>
        <w:pStyle w:val="Example"/>
        <w:keepNext w:val="0"/>
        <w:ind w:left="130" w:right="115"/>
      </w:pPr>
      <w:r>
        <w:t>&lt;encounter&gt;</w:t>
      </w:r>
    </w:p>
    <w:p w14:paraId="6F08E7BC" w14:textId="77777777" w:rsidR="00EE0CF2" w:rsidRDefault="00EE0CF2" w:rsidP="00273F0C">
      <w:pPr>
        <w:pStyle w:val="Example"/>
        <w:keepNext w:val="0"/>
        <w:ind w:left="130" w:right="115"/>
      </w:pPr>
      <w:r>
        <w:t xml:space="preserve">    &lt;entryRelationship typeCode="COMP"&gt;</w:t>
      </w:r>
    </w:p>
    <w:p w14:paraId="43AF0777" w14:textId="77777777" w:rsidR="00EE0CF2" w:rsidRDefault="00EE0CF2" w:rsidP="00273F0C">
      <w:pPr>
        <w:pStyle w:val="Example"/>
        <w:keepNext w:val="0"/>
        <w:ind w:left="130" w:right="115"/>
      </w:pPr>
      <w:r>
        <w:t xml:space="preserve">        &lt;act&gt;</w:t>
      </w:r>
    </w:p>
    <w:p w14:paraId="2CBE36ED" w14:textId="77777777" w:rsidR="00EE0CF2" w:rsidRDefault="00EE0CF2" w:rsidP="00273F0C">
      <w:pPr>
        <w:pStyle w:val="Example"/>
        <w:keepNext w:val="0"/>
        <w:ind w:left="130" w:right="115"/>
      </w:pPr>
      <w:r>
        <w:t xml:space="preserve">            &lt;code code="145" codeSystem="4.5.6" displayName="discharge diagnosis" /&gt;</w:t>
      </w:r>
    </w:p>
    <w:p w14:paraId="184DDBA5" w14:textId="77777777" w:rsidR="00EE0CF2" w:rsidRDefault="00EE0CF2" w:rsidP="00273F0C">
      <w:pPr>
        <w:pStyle w:val="Example"/>
        <w:keepNext w:val="0"/>
        <w:ind w:left="130" w:right="115"/>
      </w:pPr>
      <w:r>
        <w:t xml:space="preserve">            &lt;templateId root="2.16.840.1.113883.10.20.22.4.33" extension="2014-06-09" /&gt;</w:t>
      </w:r>
    </w:p>
    <w:p w14:paraId="7DF00F98" w14:textId="77777777" w:rsidR="00EE0CF2" w:rsidRDefault="00EE0CF2" w:rsidP="00273F0C">
      <w:pPr>
        <w:pStyle w:val="Example"/>
        <w:keepNext w:val="0"/>
        <w:ind w:left="130" w:right="115"/>
      </w:pPr>
      <w:r>
        <w:t xml:space="preserve">            &lt;!-- this is for illustrative purposes only. In this particular </w:t>
      </w:r>
    </w:p>
    <w:p w14:paraId="7D93456F" w14:textId="77777777" w:rsidR="00EE0CF2" w:rsidRDefault="00EE0CF2" w:rsidP="00273F0C">
      <w:pPr>
        <w:pStyle w:val="Example"/>
        <w:keepNext w:val="0"/>
        <w:ind w:left="130" w:right="115"/>
      </w:pPr>
      <w:r>
        <w:t xml:space="preserve">                  case, the template requires a nested Problem </w:t>
      </w:r>
    </w:p>
    <w:p w14:paraId="15DBA00C" w14:textId="77777777" w:rsidR="00EE0CF2" w:rsidRDefault="00EE0CF2" w:rsidP="00273F0C">
      <w:pPr>
        <w:pStyle w:val="Example"/>
        <w:keepNext w:val="0"/>
        <w:ind w:left="130" w:right="115"/>
      </w:pPr>
      <w:r>
        <w:t xml:space="preserve">                  Observation (V2). In the Health Concern template, </w:t>
      </w:r>
    </w:p>
    <w:p w14:paraId="2597B56B" w14:textId="77777777" w:rsidR="00EE0CF2" w:rsidRDefault="00EE0CF2" w:rsidP="00273F0C">
      <w:pPr>
        <w:pStyle w:val="Example"/>
        <w:keepNext w:val="0"/>
        <w:ind w:left="130" w:right="115"/>
      </w:pPr>
      <w:r>
        <w:t xml:space="preserve">                  we'd need a constraint that says it's allowable to </w:t>
      </w:r>
    </w:p>
    <w:p w14:paraId="4817812B" w14:textId="77777777" w:rsidR="00EE0CF2" w:rsidRDefault="00EE0CF2" w:rsidP="00273F0C">
      <w:pPr>
        <w:pStyle w:val="Example"/>
        <w:keepNext w:val="0"/>
        <w:ind w:left="130" w:right="115"/>
      </w:pPr>
      <w:r>
        <w:t xml:space="preserve">                  include the Entry Reference template. --&gt;</w:t>
      </w:r>
    </w:p>
    <w:p w14:paraId="48C32A68" w14:textId="77777777" w:rsidR="00EE0CF2" w:rsidRDefault="00EE0CF2" w:rsidP="00273F0C">
      <w:pPr>
        <w:pStyle w:val="Example"/>
        <w:keepNext w:val="0"/>
        <w:ind w:left="130" w:right="115"/>
      </w:pPr>
      <w:r>
        <w:t xml:space="preserve">            &lt;entryRelationship typeCode="SUBJ"&gt;</w:t>
      </w:r>
    </w:p>
    <w:p w14:paraId="023EC52E" w14:textId="77777777" w:rsidR="00EE0CF2" w:rsidRDefault="00EE0CF2" w:rsidP="00273F0C">
      <w:pPr>
        <w:pStyle w:val="Example"/>
        <w:keepNext w:val="0"/>
        <w:ind w:left="130" w:right="115"/>
      </w:pPr>
      <w:r>
        <w:t xml:space="preserve">                &lt;act classCode="ACT" moodCode="XXX"&gt;</w:t>
      </w:r>
    </w:p>
    <w:p w14:paraId="3D1F30AE" w14:textId="77777777" w:rsidR="00EE0CF2" w:rsidRDefault="00EE0CF2" w:rsidP="00273F0C">
      <w:pPr>
        <w:pStyle w:val="Example"/>
        <w:keepNext w:val="0"/>
        <w:ind w:left="130" w:right="115"/>
      </w:pPr>
      <w:r>
        <w:t xml:space="preserve">                    &lt;templateId root="2.16.840.1.113883.10.20.22.4.122" /&gt;</w:t>
      </w:r>
    </w:p>
    <w:p w14:paraId="709B5B2D" w14:textId="77777777" w:rsidR="00EE0CF2" w:rsidRDefault="00EE0CF2" w:rsidP="00273F0C">
      <w:pPr>
        <w:pStyle w:val="Example"/>
        <w:keepNext w:val="0"/>
        <w:ind w:left="130" w:right="115"/>
      </w:pPr>
      <w:r>
        <w:t xml:space="preserve">                    &lt;id root="1234567" /&gt;</w:t>
      </w:r>
    </w:p>
    <w:p w14:paraId="1305C7A2" w14:textId="77777777" w:rsidR="00EE0CF2" w:rsidRDefault="00EE0CF2" w:rsidP="00273F0C">
      <w:pPr>
        <w:pStyle w:val="Example"/>
        <w:keepNext w:val="0"/>
        <w:ind w:left="130" w:right="115"/>
      </w:pPr>
      <w:r>
        <w:t xml:space="preserve">                    &lt;code nullFlavor="NP" /&gt;</w:t>
      </w:r>
    </w:p>
    <w:p w14:paraId="5FC8561C" w14:textId="77777777" w:rsidR="00EE0CF2" w:rsidRDefault="00EE0CF2" w:rsidP="00273F0C">
      <w:pPr>
        <w:pStyle w:val="Example"/>
        <w:keepNext w:val="0"/>
        <w:ind w:left="130" w:right="115"/>
      </w:pPr>
      <w:r>
        <w:t xml:space="preserve">                &lt;/act&gt;</w:t>
      </w:r>
    </w:p>
    <w:p w14:paraId="239C5C38" w14:textId="77777777" w:rsidR="00EE0CF2" w:rsidRDefault="00EE0CF2" w:rsidP="00273F0C">
      <w:pPr>
        <w:pStyle w:val="Example"/>
        <w:keepNext w:val="0"/>
        <w:ind w:left="130" w:right="115"/>
      </w:pPr>
      <w:r>
        <w:t xml:space="preserve">            &lt;/entryRelationship&gt;</w:t>
      </w:r>
    </w:p>
    <w:p w14:paraId="408AA756" w14:textId="77777777" w:rsidR="00EE0CF2" w:rsidRDefault="00EE0CF2" w:rsidP="00273F0C">
      <w:pPr>
        <w:pStyle w:val="Example"/>
        <w:keepNext w:val="0"/>
        <w:ind w:left="130" w:right="115"/>
      </w:pPr>
      <w:r>
        <w:t xml:space="preserve">        &lt;/act&gt;</w:t>
      </w:r>
    </w:p>
    <w:p w14:paraId="224263AA" w14:textId="77777777" w:rsidR="00EE0CF2" w:rsidRDefault="00EE0CF2" w:rsidP="00273F0C">
      <w:pPr>
        <w:pStyle w:val="Example"/>
        <w:keepNext w:val="0"/>
        <w:ind w:left="130" w:right="115"/>
      </w:pPr>
      <w:r>
        <w:t xml:space="preserve">    &lt;/entryRelationship&gt;</w:t>
      </w:r>
    </w:p>
    <w:p w14:paraId="67F626EE" w14:textId="77777777" w:rsidR="00EE0CF2" w:rsidRDefault="00EE0CF2" w:rsidP="00273F0C">
      <w:pPr>
        <w:pStyle w:val="Example"/>
        <w:keepNext w:val="0"/>
        <w:ind w:left="130" w:right="115"/>
      </w:pPr>
      <w:r>
        <w:t>&lt;/encounter&gt;</w:t>
      </w:r>
    </w:p>
    <w:p w14:paraId="69405ED0" w14:textId="77777777" w:rsidR="00EE0CF2" w:rsidRDefault="00EE0CF2" w:rsidP="00EE0CF2">
      <w:pPr>
        <w:pStyle w:val="BodyText"/>
      </w:pPr>
    </w:p>
    <w:p w14:paraId="6582300C" w14:textId="77777777" w:rsidR="00EE0CF2" w:rsidRDefault="00EE0CF2" w:rsidP="00EE0CF2">
      <w:pPr>
        <w:pStyle w:val="Heading2nospace"/>
      </w:pPr>
      <w:bookmarkStart w:id="1100" w:name="E_External_Document_Reference"/>
      <w:bookmarkStart w:id="1101" w:name="_Toc78972399"/>
      <w:bookmarkStart w:id="1102" w:name="_Toc120389980"/>
      <w:r>
        <w:t>External Document Reference</w:t>
      </w:r>
      <w:bookmarkEnd w:id="1100"/>
      <w:bookmarkEnd w:id="1101"/>
      <w:bookmarkEnd w:id="1102"/>
    </w:p>
    <w:p w14:paraId="4E7A1812" w14:textId="77777777" w:rsidR="00EE0CF2" w:rsidRDefault="00EE0CF2" w:rsidP="00EE0CF2">
      <w:pPr>
        <w:pStyle w:val="BracketData"/>
      </w:pPr>
      <w:r>
        <w:t>[externalDocument: identifier urn:hl7ii:2.16.840.1.113883.10.20.22.4.115:2014-06-09 (open)]</w:t>
      </w:r>
    </w:p>
    <w:p w14:paraId="6A00F92E" w14:textId="14C3818A" w:rsidR="00EE0CF2" w:rsidRDefault="00EE0CF2" w:rsidP="00EE0CF2">
      <w:pPr>
        <w:pStyle w:val="Caption"/>
      </w:pPr>
      <w:bookmarkStart w:id="1103" w:name="_Toc78972786"/>
      <w:bookmarkStart w:id="1104" w:name="_Toc118244478"/>
      <w:r>
        <w:t xml:space="preserve">Table </w:t>
      </w:r>
      <w:r>
        <w:fldChar w:fldCharType="begin"/>
      </w:r>
      <w:r>
        <w:instrText>SEQ Table \* ARABIC</w:instrText>
      </w:r>
      <w:r>
        <w:fldChar w:fldCharType="separate"/>
      </w:r>
      <w:r w:rsidR="00A21BC2">
        <w:t>67</w:t>
      </w:r>
      <w:r>
        <w:fldChar w:fldCharType="end"/>
      </w:r>
      <w:r>
        <w:t>: External Document Reference Contexts</w:t>
      </w:r>
      <w:bookmarkEnd w:id="1103"/>
      <w:bookmarkEnd w:id="110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48567EE1" w14:textId="77777777" w:rsidTr="00EE0CF2">
        <w:trPr>
          <w:cantSplit/>
          <w:tblHeader/>
          <w:jc w:val="center"/>
        </w:trPr>
        <w:tc>
          <w:tcPr>
            <w:tcW w:w="360" w:type="dxa"/>
            <w:shd w:val="clear" w:color="auto" w:fill="E6E6E6"/>
          </w:tcPr>
          <w:p w14:paraId="426457AA" w14:textId="77777777" w:rsidR="00EE0CF2" w:rsidRDefault="00EE0CF2" w:rsidP="00EE0CF2">
            <w:pPr>
              <w:pStyle w:val="TableHead"/>
            </w:pPr>
            <w:r>
              <w:t>Contained By:</w:t>
            </w:r>
          </w:p>
        </w:tc>
        <w:tc>
          <w:tcPr>
            <w:tcW w:w="360" w:type="dxa"/>
            <w:shd w:val="clear" w:color="auto" w:fill="E6E6E6"/>
          </w:tcPr>
          <w:p w14:paraId="1E83FB90" w14:textId="77777777" w:rsidR="00EE0CF2" w:rsidRDefault="00EE0CF2" w:rsidP="00EE0CF2">
            <w:pPr>
              <w:pStyle w:val="TableHead"/>
            </w:pPr>
            <w:r>
              <w:t>Contains:</w:t>
            </w:r>
          </w:p>
        </w:tc>
      </w:tr>
      <w:tr w:rsidR="00EE0CF2" w14:paraId="115B3373" w14:textId="77777777" w:rsidTr="00EE0CF2">
        <w:trPr>
          <w:jc w:val="center"/>
        </w:trPr>
        <w:tc>
          <w:tcPr>
            <w:tcW w:w="360" w:type="dxa"/>
          </w:tcPr>
          <w:p w14:paraId="394E6717" w14:textId="77777777" w:rsidR="00EE0CF2" w:rsidRDefault="0085191F" w:rsidP="00EE0CF2">
            <w:pPr>
              <w:pStyle w:val="TableText"/>
            </w:pPr>
            <w:hyperlink w:anchor="E_Goal_Observation_U">
              <w:r w:rsidR="00EE0CF2">
                <w:rPr>
                  <w:rStyle w:val="HyperlinkText9pt"/>
                </w:rPr>
                <w:t>Goal Observation</w:t>
              </w:r>
            </w:hyperlink>
            <w:r w:rsidR="00EE0CF2">
              <w:t xml:space="preserve"> (optional)</w:t>
            </w:r>
          </w:p>
        </w:tc>
        <w:tc>
          <w:tcPr>
            <w:tcW w:w="360" w:type="dxa"/>
          </w:tcPr>
          <w:p w14:paraId="0FD59FAC" w14:textId="77777777" w:rsidR="00EE0CF2" w:rsidRDefault="00EE0CF2" w:rsidP="00EE0CF2"/>
        </w:tc>
      </w:tr>
    </w:tbl>
    <w:p w14:paraId="72D16B76" w14:textId="77777777" w:rsidR="00EE0CF2" w:rsidRDefault="00EE0CF2" w:rsidP="00EE0CF2">
      <w:pPr>
        <w:pStyle w:val="BodyText"/>
      </w:pPr>
    </w:p>
    <w:p w14:paraId="67147FE8" w14:textId="77777777" w:rsidR="00EE0CF2" w:rsidRDefault="00EE0CF2" w:rsidP="00EE0CF2">
      <w:r>
        <w:t>Where it is necessary to reference an external clinical document, the External Document Reference template can be used to reference this external document. However, if the containing document is appending to or replacing another document in the same set, that relationship is set in the header, using ClinicalDocument/relatedDocument.</w:t>
      </w:r>
    </w:p>
    <w:p w14:paraId="187BD2CE" w14:textId="77C262F8" w:rsidR="00EE0CF2" w:rsidRDefault="00EE0CF2" w:rsidP="00EE0CF2">
      <w:pPr>
        <w:pStyle w:val="Caption"/>
      </w:pPr>
      <w:bookmarkStart w:id="1105" w:name="_Toc78972787"/>
      <w:bookmarkStart w:id="1106" w:name="_Toc118244479"/>
      <w:r>
        <w:lastRenderedPageBreak/>
        <w:t xml:space="preserve">Table </w:t>
      </w:r>
      <w:r>
        <w:fldChar w:fldCharType="begin"/>
      </w:r>
      <w:r>
        <w:instrText>SEQ Table \* ARABIC</w:instrText>
      </w:r>
      <w:r>
        <w:fldChar w:fldCharType="separate"/>
      </w:r>
      <w:r w:rsidR="00A21BC2">
        <w:t>68</w:t>
      </w:r>
      <w:r>
        <w:fldChar w:fldCharType="end"/>
      </w:r>
      <w:r>
        <w:t>: External Document Reference Constraints Overview</w:t>
      </w:r>
      <w:bookmarkEnd w:id="1105"/>
      <w:bookmarkEnd w:id="110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45A2FFCD" w14:textId="77777777" w:rsidTr="00EE0CF2">
        <w:trPr>
          <w:cantSplit/>
          <w:tblHeader/>
          <w:jc w:val="center"/>
        </w:trPr>
        <w:tc>
          <w:tcPr>
            <w:tcW w:w="0" w:type="dxa"/>
            <w:shd w:val="clear" w:color="auto" w:fill="E6E6E6"/>
            <w:noWrap/>
          </w:tcPr>
          <w:p w14:paraId="6152F569" w14:textId="77777777" w:rsidR="00EE0CF2" w:rsidRDefault="00EE0CF2" w:rsidP="00EE0CF2">
            <w:pPr>
              <w:pStyle w:val="TableHead"/>
            </w:pPr>
            <w:r>
              <w:t>XPath</w:t>
            </w:r>
          </w:p>
        </w:tc>
        <w:tc>
          <w:tcPr>
            <w:tcW w:w="720" w:type="dxa"/>
            <w:shd w:val="clear" w:color="auto" w:fill="E6E6E6"/>
            <w:noWrap/>
          </w:tcPr>
          <w:p w14:paraId="469DAF69" w14:textId="77777777" w:rsidR="00EE0CF2" w:rsidRDefault="00EE0CF2" w:rsidP="00EE0CF2">
            <w:pPr>
              <w:pStyle w:val="TableHead"/>
            </w:pPr>
            <w:r>
              <w:t>Card.</w:t>
            </w:r>
          </w:p>
        </w:tc>
        <w:tc>
          <w:tcPr>
            <w:tcW w:w="1152" w:type="dxa"/>
            <w:shd w:val="clear" w:color="auto" w:fill="E6E6E6"/>
            <w:noWrap/>
          </w:tcPr>
          <w:p w14:paraId="2A5F290F" w14:textId="77777777" w:rsidR="00EE0CF2" w:rsidRDefault="00EE0CF2" w:rsidP="00EE0CF2">
            <w:pPr>
              <w:pStyle w:val="TableHead"/>
            </w:pPr>
            <w:r>
              <w:t>Verb</w:t>
            </w:r>
          </w:p>
        </w:tc>
        <w:tc>
          <w:tcPr>
            <w:tcW w:w="864" w:type="dxa"/>
            <w:shd w:val="clear" w:color="auto" w:fill="E6E6E6"/>
            <w:noWrap/>
          </w:tcPr>
          <w:p w14:paraId="1FB6FD17" w14:textId="77777777" w:rsidR="00EE0CF2" w:rsidRDefault="00EE0CF2" w:rsidP="00EE0CF2">
            <w:pPr>
              <w:pStyle w:val="TableHead"/>
            </w:pPr>
            <w:r>
              <w:t>Data Type</w:t>
            </w:r>
          </w:p>
        </w:tc>
        <w:tc>
          <w:tcPr>
            <w:tcW w:w="864" w:type="dxa"/>
            <w:shd w:val="clear" w:color="auto" w:fill="E6E6E6"/>
            <w:noWrap/>
          </w:tcPr>
          <w:p w14:paraId="4A1830A0" w14:textId="77777777" w:rsidR="00EE0CF2" w:rsidRDefault="00EE0CF2" w:rsidP="00EE0CF2">
            <w:pPr>
              <w:pStyle w:val="TableHead"/>
            </w:pPr>
            <w:r>
              <w:t>CONF#</w:t>
            </w:r>
          </w:p>
        </w:tc>
        <w:tc>
          <w:tcPr>
            <w:tcW w:w="864" w:type="dxa"/>
            <w:shd w:val="clear" w:color="auto" w:fill="E6E6E6"/>
            <w:noWrap/>
          </w:tcPr>
          <w:p w14:paraId="1D0E38BA" w14:textId="77777777" w:rsidR="00EE0CF2" w:rsidRDefault="00EE0CF2" w:rsidP="00EE0CF2">
            <w:pPr>
              <w:pStyle w:val="TableHead"/>
            </w:pPr>
            <w:r>
              <w:t>Value</w:t>
            </w:r>
          </w:p>
        </w:tc>
      </w:tr>
      <w:tr w:rsidR="00EE0CF2" w14:paraId="366B8903" w14:textId="77777777" w:rsidTr="00EE0CF2">
        <w:trPr>
          <w:jc w:val="center"/>
        </w:trPr>
        <w:tc>
          <w:tcPr>
            <w:tcW w:w="10160" w:type="dxa"/>
            <w:gridSpan w:val="6"/>
          </w:tcPr>
          <w:p w14:paraId="193C3936" w14:textId="77777777" w:rsidR="00EE0CF2" w:rsidRDefault="00EE0CF2" w:rsidP="00EE0CF2">
            <w:pPr>
              <w:pStyle w:val="TableText"/>
            </w:pPr>
            <w:r>
              <w:t>externalDocument (identifier: urn:hl7ii:2.16.840.1.113883.10.20.22.4.115:2014-06-09)</w:t>
            </w:r>
          </w:p>
        </w:tc>
      </w:tr>
      <w:tr w:rsidR="00EE0CF2" w14:paraId="4592793A" w14:textId="77777777" w:rsidTr="00EE0CF2">
        <w:trPr>
          <w:jc w:val="center"/>
        </w:trPr>
        <w:tc>
          <w:tcPr>
            <w:tcW w:w="3345" w:type="dxa"/>
          </w:tcPr>
          <w:p w14:paraId="5673FB00" w14:textId="77777777" w:rsidR="00EE0CF2" w:rsidRDefault="00EE0CF2" w:rsidP="00EE0CF2">
            <w:pPr>
              <w:pStyle w:val="TableText"/>
            </w:pPr>
            <w:r>
              <w:tab/>
              <w:t>@classCode</w:t>
            </w:r>
          </w:p>
        </w:tc>
        <w:tc>
          <w:tcPr>
            <w:tcW w:w="720" w:type="dxa"/>
          </w:tcPr>
          <w:p w14:paraId="3A7110B5" w14:textId="77777777" w:rsidR="00EE0CF2" w:rsidRDefault="00EE0CF2" w:rsidP="00EE0CF2">
            <w:pPr>
              <w:pStyle w:val="TableText"/>
            </w:pPr>
            <w:r>
              <w:t>1..1</w:t>
            </w:r>
          </w:p>
        </w:tc>
        <w:tc>
          <w:tcPr>
            <w:tcW w:w="1152" w:type="dxa"/>
          </w:tcPr>
          <w:p w14:paraId="1E9AC433" w14:textId="77777777" w:rsidR="00EE0CF2" w:rsidRDefault="00EE0CF2" w:rsidP="00EE0CF2">
            <w:pPr>
              <w:pStyle w:val="TableText"/>
            </w:pPr>
            <w:r>
              <w:t>SHALL</w:t>
            </w:r>
          </w:p>
        </w:tc>
        <w:tc>
          <w:tcPr>
            <w:tcW w:w="864" w:type="dxa"/>
          </w:tcPr>
          <w:p w14:paraId="3265A734" w14:textId="77777777" w:rsidR="00EE0CF2" w:rsidRDefault="00EE0CF2" w:rsidP="00EE0CF2">
            <w:pPr>
              <w:pStyle w:val="TableText"/>
            </w:pPr>
          </w:p>
        </w:tc>
        <w:tc>
          <w:tcPr>
            <w:tcW w:w="1104" w:type="dxa"/>
          </w:tcPr>
          <w:p w14:paraId="00CC4518" w14:textId="77777777" w:rsidR="00EE0CF2" w:rsidRDefault="0085191F" w:rsidP="00EE0CF2">
            <w:pPr>
              <w:pStyle w:val="TableText"/>
            </w:pPr>
            <w:hyperlink w:anchor="C_1098-31931">
              <w:r w:rsidR="00EE0CF2">
                <w:rPr>
                  <w:rStyle w:val="HyperlinkText9pt"/>
                </w:rPr>
                <w:t>1098-31931</w:t>
              </w:r>
            </w:hyperlink>
          </w:p>
        </w:tc>
        <w:tc>
          <w:tcPr>
            <w:tcW w:w="2975" w:type="dxa"/>
          </w:tcPr>
          <w:p w14:paraId="37835CF8" w14:textId="77777777" w:rsidR="00EE0CF2" w:rsidRDefault="00EE0CF2" w:rsidP="00EE0CF2">
            <w:pPr>
              <w:pStyle w:val="TableText"/>
            </w:pPr>
            <w:r>
              <w:t>urn:oid:2.16.840.1.113883.5.6 (HL7ActClass) = DOCCLIN</w:t>
            </w:r>
          </w:p>
        </w:tc>
      </w:tr>
      <w:tr w:rsidR="00EE0CF2" w14:paraId="68FCB71B" w14:textId="77777777" w:rsidTr="00EE0CF2">
        <w:trPr>
          <w:jc w:val="center"/>
        </w:trPr>
        <w:tc>
          <w:tcPr>
            <w:tcW w:w="3345" w:type="dxa"/>
          </w:tcPr>
          <w:p w14:paraId="1F4170ED" w14:textId="77777777" w:rsidR="00EE0CF2" w:rsidRDefault="00EE0CF2" w:rsidP="00EE0CF2">
            <w:pPr>
              <w:pStyle w:val="TableText"/>
            </w:pPr>
            <w:r>
              <w:tab/>
              <w:t>@moodCode</w:t>
            </w:r>
          </w:p>
        </w:tc>
        <w:tc>
          <w:tcPr>
            <w:tcW w:w="720" w:type="dxa"/>
          </w:tcPr>
          <w:p w14:paraId="2C95F92F" w14:textId="77777777" w:rsidR="00EE0CF2" w:rsidRDefault="00EE0CF2" w:rsidP="00EE0CF2">
            <w:pPr>
              <w:pStyle w:val="TableText"/>
            </w:pPr>
            <w:r>
              <w:t>1..1</w:t>
            </w:r>
          </w:p>
        </w:tc>
        <w:tc>
          <w:tcPr>
            <w:tcW w:w="1152" w:type="dxa"/>
          </w:tcPr>
          <w:p w14:paraId="108545B0" w14:textId="77777777" w:rsidR="00EE0CF2" w:rsidRDefault="00EE0CF2" w:rsidP="00EE0CF2">
            <w:pPr>
              <w:pStyle w:val="TableText"/>
            </w:pPr>
            <w:r>
              <w:t>SHALL</w:t>
            </w:r>
          </w:p>
        </w:tc>
        <w:tc>
          <w:tcPr>
            <w:tcW w:w="864" w:type="dxa"/>
          </w:tcPr>
          <w:p w14:paraId="63CF1A99" w14:textId="77777777" w:rsidR="00EE0CF2" w:rsidRDefault="00EE0CF2" w:rsidP="00EE0CF2">
            <w:pPr>
              <w:pStyle w:val="TableText"/>
            </w:pPr>
          </w:p>
        </w:tc>
        <w:tc>
          <w:tcPr>
            <w:tcW w:w="1104" w:type="dxa"/>
          </w:tcPr>
          <w:p w14:paraId="1B3C3920" w14:textId="77777777" w:rsidR="00EE0CF2" w:rsidRDefault="0085191F" w:rsidP="00EE0CF2">
            <w:pPr>
              <w:pStyle w:val="TableText"/>
            </w:pPr>
            <w:hyperlink w:anchor="C_1098-31932">
              <w:r w:rsidR="00EE0CF2">
                <w:rPr>
                  <w:rStyle w:val="HyperlinkText9pt"/>
                </w:rPr>
                <w:t>1098-31932</w:t>
              </w:r>
            </w:hyperlink>
          </w:p>
        </w:tc>
        <w:tc>
          <w:tcPr>
            <w:tcW w:w="2975" w:type="dxa"/>
          </w:tcPr>
          <w:p w14:paraId="7068366C" w14:textId="77777777" w:rsidR="00EE0CF2" w:rsidRDefault="00EE0CF2" w:rsidP="00EE0CF2">
            <w:pPr>
              <w:pStyle w:val="TableText"/>
            </w:pPr>
            <w:r>
              <w:t>urn:oid:2.16.840.1.113883.5.1001 (HL7ActMood) = EVN</w:t>
            </w:r>
          </w:p>
        </w:tc>
      </w:tr>
      <w:tr w:rsidR="00EE0CF2" w14:paraId="5C21FAD0" w14:textId="77777777" w:rsidTr="00EE0CF2">
        <w:trPr>
          <w:jc w:val="center"/>
        </w:trPr>
        <w:tc>
          <w:tcPr>
            <w:tcW w:w="3345" w:type="dxa"/>
          </w:tcPr>
          <w:p w14:paraId="420979F9" w14:textId="77777777" w:rsidR="00EE0CF2" w:rsidRDefault="00EE0CF2" w:rsidP="00EE0CF2">
            <w:pPr>
              <w:pStyle w:val="TableText"/>
            </w:pPr>
            <w:r>
              <w:tab/>
              <w:t>templateId</w:t>
            </w:r>
          </w:p>
        </w:tc>
        <w:tc>
          <w:tcPr>
            <w:tcW w:w="720" w:type="dxa"/>
          </w:tcPr>
          <w:p w14:paraId="00992645" w14:textId="77777777" w:rsidR="00EE0CF2" w:rsidRDefault="00EE0CF2" w:rsidP="00EE0CF2">
            <w:pPr>
              <w:pStyle w:val="TableText"/>
            </w:pPr>
            <w:r>
              <w:t>1..1</w:t>
            </w:r>
          </w:p>
        </w:tc>
        <w:tc>
          <w:tcPr>
            <w:tcW w:w="1152" w:type="dxa"/>
          </w:tcPr>
          <w:p w14:paraId="0E5DCC42" w14:textId="77777777" w:rsidR="00EE0CF2" w:rsidRDefault="00EE0CF2" w:rsidP="00EE0CF2">
            <w:pPr>
              <w:pStyle w:val="TableText"/>
            </w:pPr>
            <w:r>
              <w:t>SHALL</w:t>
            </w:r>
          </w:p>
        </w:tc>
        <w:tc>
          <w:tcPr>
            <w:tcW w:w="864" w:type="dxa"/>
          </w:tcPr>
          <w:p w14:paraId="3F71B361" w14:textId="77777777" w:rsidR="00EE0CF2" w:rsidRDefault="00EE0CF2" w:rsidP="00EE0CF2">
            <w:pPr>
              <w:pStyle w:val="TableText"/>
            </w:pPr>
          </w:p>
        </w:tc>
        <w:tc>
          <w:tcPr>
            <w:tcW w:w="1104" w:type="dxa"/>
          </w:tcPr>
          <w:p w14:paraId="07FB6672" w14:textId="77777777" w:rsidR="00EE0CF2" w:rsidRDefault="0085191F" w:rsidP="00EE0CF2">
            <w:pPr>
              <w:pStyle w:val="TableText"/>
            </w:pPr>
            <w:hyperlink w:anchor="C_1098-32748">
              <w:r w:rsidR="00EE0CF2">
                <w:rPr>
                  <w:rStyle w:val="HyperlinkText9pt"/>
                </w:rPr>
                <w:t>1098-32748</w:t>
              </w:r>
            </w:hyperlink>
          </w:p>
        </w:tc>
        <w:tc>
          <w:tcPr>
            <w:tcW w:w="2975" w:type="dxa"/>
          </w:tcPr>
          <w:p w14:paraId="5295E93F" w14:textId="77777777" w:rsidR="00EE0CF2" w:rsidRDefault="00EE0CF2" w:rsidP="00EE0CF2">
            <w:pPr>
              <w:pStyle w:val="TableText"/>
            </w:pPr>
          </w:p>
        </w:tc>
      </w:tr>
      <w:tr w:rsidR="00EE0CF2" w14:paraId="6DC33648" w14:textId="77777777" w:rsidTr="00EE0CF2">
        <w:trPr>
          <w:jc w:val="center"/>
        </w:trPr>
        <w:tc>
          <w:tcPr>
            <w:tcW w:w="3345" w:type="dxa"/>
          </w:tcPr>
          <w:p w14:paraId="1E9FF11B" w14:textId="77777777" w:rsidR="00EE0CF2" w:rsidRDefault="00EE0CF2" w:rsidP="00EE0CF2">
            <w:pPr>
              <w:pStyle w:val="TableText"/>
            </w:pPr>
            <w:r>
              <w:tab/>
            </w:r>
            <w:r>
              <w:tab/>
              <w:t>@root</w:t>
            </w:r>
          </w:p>
        </w:tc>
        <w:tc>
          <w:tcPr>
            <w:tcW w:w="720" w:type="dxa"/>
          </w:tcPr>
          <w:p w14:paraId="78F14FBA" w14:textId="77777777" w:rsidR="00EE0CF2" w:rsidRDefault="00EE0CF2" w:rsidP="00EE0CF2">
            <w:pPr>
              <w:pStyle w:val="TableText"/>
            </w:pPr>
            <w:r>
              <w:t>1..1</w:t>
            </w:r>
          </w:p>
        </w:tc>
        <w:tc>
          <w:tcPr>
            <w:tcW w:w="1152" w:type="dxa"/>
          </w:tcPr>
          <w:p w14:paraId="5C8C983E" w14:textId="77777777" w:rsidR="00EE0CF2" w:rsidRDefault="00EE0CF2" w:rsidP="00EE0CF2">
            <w:pPr>
              <w:pStyle w:val="TableText"/>
            </w:pPr>
            <w:r>
              <w:t>SHALL</w:t>
            </w:r>
          </w:p>
        </w:tc>
        <w:tc>
          <w:tcPr>
            <w:tcW w:w="864" w:type="dxa"/>
          </w:tcPr>
          <w:p w14:paraId="18B95E2A" w14:textId="77777777" w:rsidR="00EE0CF2" w:rsidRDefault="00EE0CF2" w:rsidP="00EE0CF2">
            <w:pPr>
              <w:pStyle w:val="TableText"/>
            </w:pPr>
          </w:p>
        </w:tc>
        <w:tc>
          <w:tcPr>
            <w:tcW w:w="1104" w:type="dxa"/>
          </w:tcPr>
          <w:p w14:paraId="1A5E2A5B" w14:textId="77777777" w:rsidR="00EE0CF2" w:rsidRDefault="0085191F" w:rsidP="00EE0CF2">
            <w:pPr>
              <w:pStyle w:val="TableText"/>
            </w:pPr>
            <w:hyperlink w:anchor="C_1098-32750">
              <w:r w:rsidR="00EE0CF2">
                <w:rPr>
                  <w:rStyle w:val="HyperlinkText9pt"/>
                </w:rPr>
                <w:t>1098-32750</w:t>
              </w:r>
            </w:hyperlink>
          </w:p>
        </w:tc>
        <w:tc>
          <w:tcPr>
            <w:tcW w:w="2975" w:type="dxa"/>
          </w:tcPr>
          <w:p w14:paraId="298BA845" w14:textId="77777777" w:rsidR="00EE0CF2" w:rsidRDefault="00EE0CF2" w:rsidP="00EE0CF2">
            <w:pPr>
              <w:pStyle w:val="TableText"/>
            </w:pPr>
            <w:r>
              <w:t>2.16.840.1.113883.10.20.22.4.115</w:t>
            </w:r>
          </w:p>
        </w:tc>
      </w:tr>
      <w:tr w:rsidR="00EE0CF2" w14:paraId="4165E667" w14:textId="77777777" w:rsidTr="00EE0CF2">
        <w:trPr>
          <w:jc w:val="center"/>
        </w:trPr>
        <w:tc>
          <w:tcPr>
            <w:tcW w:w="3345" w:type="dxa"/>
          </w:tcPr>
          <w:p w14:paraId="7506527A" w14:textId="77777777" w:rsidR="00EE0CF2" w:rsidRDefault="00EE0CF2" w:rsidP="00EE0CF2">
            <w:pPr>
              <w:pStyle w:val="TableText"/>
            </w:pPr>
            <w:r>
              <w:tab/>
            </w:r>
            <w:r>
              <w:tab/>
              <w:t>@extension</w:t>
            </w:r>
          </w:p>
        </w:tc>
        <w:tc>
          <w:tcPr>
            <w:tcW w:w="720" w:type="dxa"/>
          </w:tcPr>
          <w:p w14:paraId="0E9708EF" w14:textId="77777777" w:rsidR="00EE0CF2" w:rsidRDefault="00EE0CF2" w:rsidP="00EE0CF2">
            <w:pPr>
              <w:pStyle w:val="TableText"/>
            </w:pPr>
            <w:r>
              <w:t>1..1</w:t>
            </w:r>
          </w:p>
        </w:tc>
        <w:tc>
          <w:tcPr>
            <w:tcW w:w="1152" w:type="dxa"/>
          </w:tcPr>
          <w:p w14:paraId="533E80FB" w14:textId="77777777" w:rsidR="00EE0CF2" w:rsidRDefault="00EE0CF2" w:rsidP="00EE0CF2">
            <w:pPr>
              <w:pStyle w:val="TableText"/>
            </w:pPr>
            <w:r>
              <w:t>SHALL</w:t>
            </w:r>
          </w:p>
        </w:tc>
        <w:tc>
          <w:tcPr>
            <w:tcW w:w="864" w:type="dxa"/>
          </w:tcPr>
          <w:p w14:paraId="1FE6F3F4" w14:textId="77777777" w:rsidR="00EE0CF2" w:rsidRDefault="00EE0CF2" w:rsidP="00EE0CF2">
            <w:pPr>
              <w:pStyle w:val="TableText"/>
            </w:pPr>
          </w:p>
        </w:tc>
        <w:tc>
          <w:tcPr>
            <w:tcW w:w="1104" w:type="dxa"/>
          </w:tcPr>
          <w:p w14:paraId="7A299827" w14:textId="77777777" w:rsidR="00EE0CF2" w:rsidRDefault="0085191F" w:rsidP="00EE0CF2">
            <w:pPr>
              <w:pStyle w:val="TableText"/>
            </w:pPr>
            <w:hyperlink w:anchor="C_1098-32749">
              <w:r w:rsidR="00EE0CF2">
                <w:rPr>
                  <w:rStyle w:val="HyperlinkText9pt"/>
                </w:rPr>
                <w:t>1098-32749</w:t>
              </w:r>
            </w:hyperlink>
          </w:p>
        </w:tc>
        <w:tc>
          <w:tcPr>
            <w:tcW w:w="2975" w:type="dxa"/>
          </w:tcPr>
          <w:p w14:paraId="28BEF912" w14:textId="77777777" w:rsidR="00EE0CF2" w:rsidRDefault="00EE0CF2" w:rsidP="00EE0CF2">
            <w:pPr>
              <w:pStyle w:val="TableText"/>
            </w:pPr>
            <w:r>
              <w:t>2014-06-09</w:t>
            </w:r>
          </w:p>
        </w:tc>
      </w:tr>
      <w:tr w:rsidR="00EE0CF2" w14:paraId="63D0E46A" w14:textId="77777777" w:rsidTr="00EE0CF2">
        <w:trPr>
          <w:jc w:val="center"/>
        </w:trPr>
        <w:tc>
          <w:tcPr>
            <w:tcW w:w="3345" w:type="dxa"/>
          </w:tcPr>
          <w:p w14:paraId="7D44E677" w14:textId="77777777" w:rsidR="00EE0CF2" w:rsidRDefault="00EE0CF2" w:rsidP="00EE0CF2">
            <w:pPr>
              <w:pStyle w:val="TableText"/>
            </w:pPr>
            <w:r>
              <w:tab/>
              <w:t>id</w:t>
            </w:r>
          </w:p>
        </w:tc>
        <w:tc>
          <w:tcPr>
            <w:tcW w:w="720" w:type="dxa"/>
          </w:tcPr>
          <w:p w14:paraId="574A5665" w14:textId="77777777" w:rsidR="00EE0CF2" w:rsidRDefault="00EE0CF2" w:rsidP="00EE0CF2">
            <w:pPr>
              <w:pStyle w:val="TableText"/>
            </w:pPr>
            <w:r>
              <w:t>1..1</w:t>
            </w:r>
          </w:p>
        </w:tc>
        <w:tc>
          <w:tcPr>
            <w:tcW w:w="1152" w:type="dxa"/>
          </w:tcPr>
          <w:p w14:paraId="59E14193" w14:textId="77777777" w:rsidR="00EE0CF2" w:rsidRDefault="00EE0CF2" w:rsidP="00EE0CF2">
            <w:pPr>
              <w:pStyle w:val="TableText"/>
            </w:pPr>
            <w:r>
              <w:t>SHALL</w:t>
            </w:r>
          </w:p>
        </w:tc>
        <w:tc>
          <w:tcPr>
            <w:tcW w:w="864" w:type="dxa"/>
          </w:tcPr>
          <w:p w14:paraId="319D78EC" w14:textId="77777777" w:rsidR="00EE0CF2" w:rsidRDefault="00EE0CF2" w:rsidP="00EE0CF2">
            <w:pPr>
              <w:pStyle w:val="TableText"/>
            </w:pPr>
          </w:p>
        </w:tc>
        <w:tc>
          <w:tcPr>
            <w:tcW w:w="1104" w:type="dxa"/>
          </w:tcPr>
          <w:p w14:paraId="0134CB62" w14:textId="77777777" w:rsidR="00EE0CF2" w:rsidRDefault="0085191F" w:rsidP="00EE0CF2">
            <w:pPr>
              <w:pStyle w:val="TableText"/>
            </w:pPr>
            <w:hyperlink w:anchor="C_1098-32751">
              <w:r w:rsidR="00EE0CF2">
                <w:rPr>
                  <w:rStyle w:val="HyperlinkText9pt"/>
                </w:rPr>
                <w:t>1098-32751</w:t>
              </w:r>
            </w:hyperlink>
          </w:p>
        </w:tc>
        <w:tc>
          <w:tcPr>
            <w:tcW w:w="2975" w:type="dxa"/>
          </w:tcPr>
          <w:p w14:paraId="616B1351" w14:textId="77777777" w:rsidR="00EE0CF2" w:rsidRDefault="00EE0CF2" w:rsidP="00EE0CF2">
            <w:pPr>
              <w:pStyle w:val="TableText"/>
            </w:pPr>
          </w:p>
        </w:tc>
      </w:tr>
      <w:tr w:rsidR="00EE0CF2" w14:paraId="2F5664AB" w14:textId="77777777" w:rsidTr="00EE0CF2">
        <w:trPr>
          <w:jc w:val="center"/>
        </w:trPr>
        <w:tc>
          <w:tcPr>
            <w:tcW w:w="3345" w:type="dxa"/>
          </w:tcPr>
          <w:p w14:paraId="5FD7A194" w14:textId="77777777" w:rsidR="00EE0CF2" w:rsidRDefault="00EE0CF2" w:rsidP="00EE0CF2">
            <w:pPr>
              <w:pStyle w:val="TableText"/>
            </w:pPr>
            <w:r>
              <w:tab/>
              <w:t>code</w:t>
            </w:r>
          </w:p>
        </w:tc>
        <w:tc>
          <w:tcPr>
            <w:tcW w:w="720" w:type="dxa"/>
          </w:tcPr>
          <w:p w14:paraId="6E5E9A42" w14:textId="77777777" w:rsidR="00EE0CF2" w:rsidRDefault="00EE0CF2" w:rsidP="00EE0CF2">
            <w:pPr>
              <w:pStyle w:val="TableText"/>
            </w:pPr>
            <w:r>
              <w:t>1..1</w:t>
            </w:r>
          </w:p>
        </w:tc>
        <w:tc>
          <w:tcPr>
            <w:tcW w:w="1152" w:type="dxa"/>
          </w:tcPr>
          <w:p w14:paraId="3E50BA9B" w14:textId="77777777" w:rsidR="00EE0CF2" w:rsidRDefault="00EE0CF2" w:rsidP="00EE0CF2">
            <w:pPr>
              <w:pStyle w:val="TableText"/>
            </w:pPr>
            <w:r>
              <w:t>SHALL</w:t>
            </w:r>
          </w:p>
        </w:tc>
        <w:tc>
          <w:tcPr>
            <w:tcW w:w="864" w:type="dxa"/>
          </w:tcPr>
          <w:p w14:paraId="3A13A40D" w14:textId="77777777" w:rsidR="00EE0CF2" w:rsidRDefault="00EE0CF2" w:rsidP="00EE0CF2">
            <w:pPr>
              <w:pStyle w:val="TableText"/>
            </w:pPr>
          </w:p>
        </w:tc>
        <w:tc>
          <w:tcPr>
            <w:tcW w:w="1104" w:type="dxa"/>
          </w:tcPr>
          <w:p w14:paraId="1E89551A" w14:textId="77777777" w:rsidR="00EE0CF2" w:rsidRDefault="0085191F" w:rsidP="00EE0CF2">
            <w:pPr>
              <w:pStyle w:val="TableText"/>
            </w:pPr>
            <w:hyperlink w:anchor="C_1098-31933">
              <w:r w:rsidR="00EE0CF2">
                <w:rPr>
                  <w:rStyle w:val="HyperlinkText9pt"/>
                </w:rPr>
                <w:t>1098-31933</w:t>
              </w:r>
            </w:hyperlink>
          </w:p>
        </w:tc>
        <w:tc>
          <w:tcPr>
            <w:tcW w:w="2975" w:type="dxa"/>
          </w:tcPr>
          <w:p w14:paraId="159279C6" w14:textId="77777777" w:rsidR="00EE0CF2" w:rsidRDefault="00EE0CF2" w:rsidP="00EE0CF2">
            <w:pPr>
              <w:pStyle w:val="TableText"/>
            </w:pPr>
          </w:p>
        </w:tc>
      </w:tr>
      <w:tr w:rsidR="00EE0CF2" w14:paraId="5C5AC640" w14:textId="77777777" w:rsidTr="00EE0CF2">
        <w:trPr>
          <w:jc w:val="center"/>
        </w:trPr>
        <w:tc>
          <w:tcPr>
            <w:tcW w:w="3345" w:type="dxa"/>
          </w:tcPr>
          <w:p w14:paraId="2060AF64" w14:textId="77777777" w:rsidR="00EE0CF2" w:rsidRDefault="00EE0CF2" w:rsidP="00EE0CF2">
            <w:pPr>
              <w:pStyle w:val="TableText"/>
            </w:pPr>
            <w:r>
              <w:tab/>
              <w:t>setId</w:t>
            </w:r>
          </w:p>
        </w:tc>
        <w:tc>
          <w:tcPr>
            <w:tcW w:w="720" w:type="dxa"/>
          </w:tcPr>
          <w:p w14:paraId="38355CCE" w14:textId="77777777" w:rsidR="00EE0CF2" w:rsidRDefault="00EE0CF2" w:rsidP="00EE0CF2">
            <w:pPr>
              <w:pStyle w:val="TableText"/>
            </w:pPr>
            <w:r>
              <w:t>0..1</w:t>
            </w:r>
          </w:p>
        </w:tc>
        <w:tc>
          <w:tcPr>
            <w:tcW w:w="1152" w:type="dxa"/>
          </w:tcPr>
          <w:p w14:paraId="72361DA1" w14:textId="77777777" w:rsidR="00EE0CF2" w:rsidRDefault="00EE0CF2" w:rsidP="00EE0CF2">
            <w:pPr>
              <w:pStyle w:val="TableText"/>
            </w:pPr>
            <w:r>
              <w:t>SHOULD</w:t>
            </w:r>
          </w:p>
        </w:tc>
        <w:tc>
          <w:tcPr>
            <w:tcW w:w="864" w:type="dxa"/>
          </w:tcPr>
          <w:p w14:paraId="211B9EAE" w14:textId="77777777" w:rsidR="00EE0CF2" w:rsidRDefault="00EE0CF2" w:rsidP="00EE0CF2">
            <w:pPr>
              <w:pStyle w:val="TableText"/>
            </w:pPr>
          </w:p>
        </w:tc>
        <w:tc>
          <w:tcPr>
            <w:tcW w:w="1104" w:type="dxa"/>
          </w:tcPr>
          <w:p w14:paraId="3BA32FFC" w14:textId="77777777" w:rsidR="00EE0CF2" w:rsidRDefault="0085191F" w:rsidP="00EE0CF2">
            <w:pPr>
              <w:pStyle w:val="TableText"/>
            </w:pPr>
            <w:hyperlink w:anchor="C_1098-32752">
              <w:r w:rsidR="00EE0CF2">
                <w:rPr>
                  <w:rStyle w:val="HyperlinkText9pt"/>
                </w:rPr>
                <w:t>1098-32752</w:t>
              </w:r>
            </w:hyperlink>
          </w:p>
        </w:tc>
        <w:tc>
          <w:tcPr>
            <w:tcW w:w="2975" w:type="dxa"/>
          </w:tcPr>
          <w:p w14:paraId="7E74A7EA" w14:textId="77777777" w:rsidR="00EE0CF2" w:rsidRDefault="00EE0CF2" w:rsidP="00EE0CF2">
            <w:pPr>
              <w:pStyle w:val="TableText"/>
            </w:pPr>
          </w:p>
        </w:tc>
      </w:tr>
      <w:tr w:rsidR="00EE0CF2" w14:paraId="73BF8BAF" w14:textId="77777777" w:rsidTr="00EE0CF2">
        <w:trPr>
          <w:jc w:val="center"/>
        </w:trPr>
        <w:tc>
          <w:tcPr>
            <w:tcW w:w="3345" w:type="dxa"/>
          </w:tcPr>
          <w:p w14:paraId="21746409" w14:textId="77777777" w:rsidR="00EE0CF2" w:rsidRDefault="00EE0CF2" w:rsidP="00EE0CF2">
            <w:pPr>
              <w:pStyle w:val="TableText"/>
            </w:pPr>
            <w:r>
              <w:tab/>
              <w:t>versionNumber</w:t>
            </w:r>
          </w:p>
        </w:tc>
        <w:tc>
          <w:tcPr>
            <w:tcW w:w="720" w:type="dxa"/>
          </w:tcPr>
          <w:p w14:paraId="092E7E7F" w14:textId="77777777" w:rsidR="00EE0CF2" w:rsidRDefault="00EE0CF2" w:rsidP="00EE0CF2">
            <w:pPr>
              <w:pStyle w:val="TableText"/>
            </w:pPr>
            <w:r>
              <w:t>0..1</w:t>
            </w:r>
          </w:p>
        </w:tc>
        <w:tc>
          <w:tcPr>
            <w:tcW w:w="1152" w:type="dxa"/>
          </w:tcPr>
          <w:p w14:paraId="57B77DB7" w14:textId="77777777" w:rsidR="00EE0CF2" w:rsidRDefault="00EE0CF2" w:rsidP="00EE0CF2">
            <w:pPr>
              <w:pStyle w:val="TableText"/>
            </w:pPr>
            <w:r>
              <w:t>SHOULD</w:t>
            </w:r>
          </w:p>
        </w:tc>
        <w:tc>
          <w:tcPr>
            <w:tcW w:w="864" w:type="dxa"/>
          </w:tcPr>
          <w:p w14:paraId="355EBC6F" w14:textId="77777777" w:rsidR="00EE0CF2" w:rsidRDefault="00EE0CF2" w:rsidP="00EE0CF2">
            <w:pPr>
              <w:pStyle w:val="TableText"/>
            </w:pPr>
          </w:p>
        </w:tc>
        <w:tc>
          <w:tcPr>
            <w:tcW w:w="1104" w:type="dxa"/>
          </w:tcPr>
          <w:p w14:paraId="0E6FB7D5" w14:textId="77777777" w:rsidR="00EE0CF2" w:rsidRDefault="0085191F" w:rsidP="00EE0CF2">
            <w:pPr>
              <w:pStyle w:val="TableText"/>
            </w:pPr>
            <w:hyperlink w:anchor="C_1098-32753">
              <w:r w:rsidR="00EE0CF2">
                <w:rPr>
                  <w:rStyle w:val="HyperlinkText9pt"/>
                </w:rPr>
                <w:t>1098-32753</w:t>
              </w:r>
            </w:hyperlink>
          </w:p>
        </w:tc>
        <w:tc>
          <w:tcPr>
            <w:tcW w:w="2975" w:type="dxa"/>
          </w:tcPr>
          <w:p w14:paraId="6EEC211F" w14:textId="77777777" w:rsidR="00EE0CF2" w:rsidRDefault="00EE0CF2" w:rsidP="00EE0CF2">
            <w:pPr>
              <w:pStyle w:val="TableText"/>
            </w:pPr>
          </w:p>
        </w:tc>
      </w:tr>
    </w:tbl>
    <w:p w14:paraId="165EA84C" w14:textId="77777777" w:rsidR="00EE0CF2" w:rsidRDefault="00EE0CF2" w:rsidP="00EE0CF2">
      <w:pPr>
        <w:pStyle w:val="BodyText"/>
      </w:pPr>
    </w:p>
    <w:p w14:paraId="486B187E" w14:textId="77777777" w:rsidR="00EE0CF2" w:rsidRDefault="00EE0CF2" w:rsidP="00A63318">
      <w:pPr>
        <w:numPr>
          <w:ilvl w:val="0"/>
          <w:numId w:val="122"/>
        </w:numPr>
        <w:ind w:hanging="270"/>
      </w:pPr>
      <w:r>
        <w:rPr>
          <w:rStyle w:val="keyword"/>
        </w:rPr>
        <w:t>SHALL</w:t>
      </w:r>
      <w:r>
        <w:t xml:space="preserve"> contain exactly one [1..1] </w:t>
      </w:r>
      <w:r>
        <w:rPr>
          <w:rStyle w:val="XMLnameBold"/>
        </w:rPr>
        <w:t>@classCode</w:t>
      </w:r>
      <w:r>
        <w:t>=</w:t>
      </w:r>
      <w:r>
        <w:rPr>
          <w:rStyle w:val="XMLname"/>
        </w:rPr>
        <w:t>"DOCCLIN"</w:t>
      </w:r>
      <w:r>
        <w:t xml:space="preserve"> Clinical Document (CodeSystem: </w:t>
      </w:r>
      <w:r>
        <w:rPr>
          <w:rStyle w:val="XMLname"/>
        </w:rPr>
        <w:t>HL7ActClass urn:oid:2.16.840.1.113883.5.6</w:t>
      </w:r>
      <w:r>
        <w:t>)</w:t>
      </w:r>
      <w:bookmarkStart w:id="1107" w:name="C_1098-31931"/>
      <w:r>
        <w:t xml:space="preserve"> (CONF:1098-31931)</w:t>
      </w:r>
      <w:bookmarkEnd w:id="1107"/>
      <w:r>
        <w:t>.</w:t>
      </w:r>
    </w:p>
    <w:p w14:paraId="4F976C0B" w14:textId="77777777" w:rsidR="00EE0CF2" w:rsidRDefault="00EE0CF2" w:rsidP="001030A4">
      <w:pPr>
        <w:numPr>
          <w:ilvl w:val="0"/>
          <w:numId w:val="122"/>
        </w:numPr>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1108" w:name="C_1098-31932"/>
      <w:r>
        <w:t xml:space="preserve"> (CONF:1098-31932)</w:t>
      </w:r>
      <w:bookmarkEnd w:id="1108"/>
      <w:r>
        <w:t>.</w:t>
      </w:r>
    </w:p>
    <w:p w14:paraId="7F18CCC4" w14:textId="77777777" w:rsidR="00EE0CF2" w:rsidRDefault="00EE0CF2" w:rsidP="001030A4">
      <w:pPr>
        <w:numPr>
          <w:ilvl w:val="0"/>
          <w:numId w:val="122"/>
        </w:numPr>
        <w:ind w:left="1080"/>
      </w:pPr>
      <w:r>
        <w:rPr>
          <w:rStyle w:val="keyword"/>
        </w:rPr>
        <w:t>SHALL</w:t>
      </w:r>
      <w:r>
        <w:t xml:space="preserve"> contain exactly one [1..1] </w:t>
      </w:r>
      <w:r>
        <w:rPr>
          <w:rStyle w:val="XMLnameBold"/>
        </w:rPr>
        <w:t>templateId</w:t>
      </w:r>
      <w:bookmarkStart w:id="1109" w:name="C_1098-32748"/>
      <w:r>
        <w:t xml:space="preserve"> (CONF:1098-32748)</w:t>
      </w:r>
      <w:bookmarkEnd w:id="1109"/>
      <w:r>
        <w:t xml:space="preserve"> such that it</w:t>
      </w:r>
    </w:p>
    <w:p w14:paraId="7574752F" w14:textId="77777777" w:rsidR="00EE0CF2" w:rsidRDefault="00EE0CF2" w:rsidP="001030A4">
      <w:pPr>
        <w:numPr>
          <w:ilvl w:val="1"/>
          <w:numId w:val="122"/>
        </w:numPr>
      </w:pPr>
      <w:r>
        <w:rPr>
          <w:rStyle w:val="keyword"/>
        </w:rPr>
        <w:t>SHALL</w:t>
      </w:r>
      <w:r>
        <w:t xml:space="preserve"> contain exactly one [1..1] </w:t>
      </w:r>
      <w:r>
        <w:rPr>
          <w:rStyle w:val="XMLnameBold"/>
        </w:rPr>
        <w:t>@root</w:t>
      </w:r>
      <w:r>
        <w:t>=</w:t>
      </w:r>
      <w:r>
        <w:rPr>
          <w:rStyle w:val="XMLname"/>
        </w:rPr>
        <w:t>"2.16.840.1.113883.10.20.22.4.115"</w:t>
      </w:r>
      <w:bookmarkStart w:id="1110" w:name="C_1098-32750"/>
      <w:r>
        <w:t xml:space="preserve"> (CONF:1098-32750)</w:t>
      </w:r>
      <w:bookmarkEnd w:id="1110"/>
      <w:r>
        <w:t>.</w:t>
      </w:r>
    </w:p>
    <w:p w14:paraId="0FC08131" w14:textId="77777777" w:rsidR="00EE0CF2" w:rsidRDefault="00EE0CF2" w:rsidP="001030A4">
      <w:pPr>
        <w:numPr>
          <w:ilvl w:val="1"/>
          <w:numId w:val="122"/>
        </w:numPr>
      </w:pPr>
      <w:r>
        <w:rPr>
          <w:rStyle w:val="keyword"/>
        </w:rPr>
        <w:t>SHALL</w:t>
      </w:r>
      <w:r>
        <w:t xml:space="preserve"> contain exactly one [1..1] </w:t>
      </w:r>
      <w:r>
        <w:rPr>
          <w:rStyle w:val="XMLnameBold"/>
        </w:rPr>
        <w:t>@extension</w:t>
      </w:r>
      <w:r>
        <w:t>=</w:t>
      </w:r>
      <w:r>
        <w:rPr>
          <w:rStyle w:val="XMLname"/>
        </w:rPr>
        <w:t>"2014-06-09"</w:t>
      </w:r>
      <w:bookmarkStart w:id="1111" w:name="C_1098-32749"/>
      <w:r>
        <w:t xml:space="preserve"> (CONF:1098-32749)</w:t>
      </w:r>
      <w:bookmarkEnd w:id="1111"/>
      <w:r>
        <w:t>.</w:t>
      </w:r>
    </w:p>
    <w:p w14:paraId="6728E4AE" w14:textId="77777777" w:rsidR="00EE0CF2" w:rsidRDefault="00EE0CF2" w:rsidP="001030A4">
      <w:pPr>
        <w:numPr>
          <w:ilvl w:val="0"/>
          <w:numId w:val="122"/>
        </w:numPr>
        <w:ind w:left="1080"/>
      </w:pPr>
      <w:r>
        <w:rPr>
          <w:rStyle w:val="keyword"/>
        </w:rPr>
        <w:t>SHALL</w:t>
      </w:r>
      <w:r>
        <w:t xml:space="preserve"> contain exactly one [1..1] </w:t>
      </w:r>
      <w:r>
        <w:rPr>
          <w:rStyle w:val="XMLnameBold"/>
        </w:rPr>
        <w:t>id</w:t>
      </w:r>
      <w:bookmarkStart w:id="1112" w:name="C_1098-32751"/>
      <w:r>
        <w:t xml:space="preserve"> (CONF:1098-32751)</w:t>
      </w:r>
      <w:bookmarkEnd w:id="1112"/>
      <w:r>
        <w:t>.</w:t>
      </w:r>
    </w:p>
    <w:p w14:paraId="26D9C3AD" w14:textId="77777777" w:rsidR="00EE0CF2" w:rsidRDefault="00EE0CF2" w:rsidP="001030A4">
      <w:pPr>
        <w:numPr>
          <w:ilvl w:val="0"/>
          <w:numId w:val="122"/>
        </w:numPr>
        <w:ind w:left="1080"/>
      </w:pPr>
      <w:r>
        <w:rPr>
          <w:rStyle w:val="keyword"/>
        </w:rPr>
        <w:t>SHALL</w:t>
      </w:r>
      <w:r>
        <w:t xml:space="preserve"> contain exactly one [1..1] </w:t>
      </w:r>
      <w:r>
        <w:rPr>
          <w:rStyle w:val="XMLnameBold"/>
        </w:rPr>
        <w:t>code</w:t>
      </w:r>
      <w:bookmarkStart w:id="1113" w:name="C_1098-31933"/>
      <w:r>
        <w:t xml:space="preserve"> (CONF:1098-31933)</w:t>
      </w:r>
      <w:bookmarkEnd w:id="1113"/>
      <w:r>
        <w:t>.</w:t>
      </w:r>
    </w:p>
    <w:p w14:paraId="0B347CDF" w14:textId="77777777" w:rsidR="00EE0CF2" w:rsidRDefault="00EE0CF2" w:rsidP="001030A4">
      <w:pPr>
        <w:numPr>
          <w:ilvl w:val="0"/>
          <w:numId w:val="122"/>
        </w:numPr>
        <w:ind w:left="1080"/>
      </w:pPr>
      <w:r>
        <w:rPr>
          <w:rStyle w:val="keyword"/>
        </w:rPr>
        <w:t>SHOULD</w:t>
      </w:r>
      <w:r>
        <w:t xml:space="preserve"> contain zero or one [0..1] </w:t>
      </w:r>
      <w:r>
        <w:rPr>
          <w:rStyle w:val="XMLnameBold"/>
        </w:rPr>
        <w:t>setId</w:t>
      </w:r>
      <w:bookmarkStart w:id="1114" w:name="C_1098-32752"/>
      <w:r>
        <w:t xml:space="preserve"> (CONF:1098-32752)</w:t>
      </w:r>
      <w:bookmarkEnd w:id="1114"/>
      <w:r>
        <w:t>.</w:t>
      </w:r>
    </w:p>
    <w:p w14:paraId="77A73340" w14:textId="77777777" w:rsidR="00EE0CF2" w:rsidRDefault="00EE0CF2" w:rsidP="001030A4">
      <w:pPr>
        <w:numPr>
          <w:ilvl w:val="0"/>
          <w:numId w:val="122"/>
        </w:numPr>
        <w:ind w:left="1080"/>
      </w:pPr>
      <w:r>
        <w:rPr>
          <w:rStyle w:val="keyword"/>
        </w:rPr>
        <w:t>SHOULD</w:t>
      </w:r>
      <w:r>
        <w:t xml:space="preserve"> contain zero or one [0..1] </w:t>
      </w:r>
      <w:r>
        <w:rPr>
          <w:rStyle w:val="XMLnameBold"/>
        </w:rPr>
        <w:t>versionNumber</w:t>
      </w:r>
      <w:bookmarkStart w:id="1115" w:name="C_1098-32753"/>
      <w:r>
        <w:t xml:space="preserve"> (CONF:1098-32753)</w:t>
      </w:r>
      <w:bookmarkEnd w:id="1115"/>
      <w:r>
        <w:t>.</w:t>
      </w:r>
    </w:p>
    <w:p w14:paraId="64661FF3" w14:textId="065EB9D5" w:rsidR="00EE0CF2" w:rsidRDefault="00EE0CF2" w:rsidP="00EE0CF2">
      <w:pPr>
        <w:pStyle w:val="Caption"/>
        <w:ind w:left="130" w:right="115"/>
      </w:pPr>
      <w:bookmarkStart w:id="1116" w:name="_Toc78972612"/>
      <w:bookmarkStart w:id="1117" w:name="_Toc118244097"/>
      <w:r>
        <w:lastRenderedPageBreak/>
        <w:t xml:space="preserve">Figure </w:t>
      </w:r>
      <w:r>
        <w:fldChar w:fldCharType="begin"/>
      </w:r>
      <w:r>
        <w:instrText>SEQ Figure \* ARABIC</w:instrText>
      </w:r>
      <w:r>
        <w:fldChar w:fldCharType="separate"/>
      </w:r>
      <w:r w:rsidR="00A21BC2">
        <w:t>44</w:t>
      </w:r>
      <w:r>
        <w:fldChar w:fldCharType="end"/>
      </w:r>
      <w:r>
        <w:t>: External Document Reference Example</w:t>
      </w:r>
      <w:bookmarkEnd w:id="1116"/>
      <w:bookmarkEnd w:id="1117"/>
    </w:p>
    <w:p w14:paraId="3CE4974D" w14:textId="77777777" w:rsidR="00EE0CF2" w:rsidRDefault="00EE0CF2" w:rsidP="00EE0CF2">
      <w:pPr>
        <w:pStyle w:val="Example"/>
        <w:ind w:left="130" w:right="115"/>
      </w:pPr>
      <w:r>
        <w:t>&lt;externalDocument classCode="DOCCLIN" moodCode="EVN"&gt;</w:t>
      </w:r>
    </w:p>
    <w:p w14:paraId="288D3FA3" w14:textId="77777777" w:rsidR="00EE0CF2" w:rsidRDefault="00EE0CF2" w:rsidP="00EE0CF2">
      <w:pPr>
        <w:pStyle w:val="Example"/>
        <w:ind w:left="130" w:right="115"/>
      </w:pPr>
      <w:r>
        <w:t xml:space="preserve">    &lt;templateId root="2.16.840.1.113883.10.20.22.4.115" </w:t>
      </w:r>
    </w:p>
    <w:p w14:paraId="4DCF21D0" w14:textId="77777777" w:rsidR="00EE0CF2" w:rsidRDefault="00EE0CF2" w:rsidP="00EE0CF2">
      <w:pPr>
        <w:pStyle w:val="Example"/>
        <w:ind w:left="130" w:right="115"/>
      </w:pPr>
      <w:r>
        <w:t xml:space="preserve">        extension="2014-06-09" /&gt;</w:t>
      </w:r>
    </w:p>
    <w:p w14:paraId="1E50FAFC" w14:textId="77777777" w:rsidR="00EE0CF2" w:rsidRDefault="00EE0CF2" w:rsidP="00EE0CF2">
      <w:pPr>
        <w:pStyle w:val="Example"/>
        <w:ind w:left="130" w:right="115"/>
      </w:pPr>
      <w:r>
        <w:t xml:space="preserve">    &lt;id root="6f1bd58b-c58f-40b7-b314-caf1294ed98b" /&gt;</w:t>
      </w:r>
    </w:p>
    <w:p w14:paraId="23B967E5" w14:textId="77777777" w:rsidR="00EE0CF2" w:rsidRDefault="00EE0CF2" w:rsidP="00EE0CF2">
      <w:pPr>
        <w:pStyle w:val="Example"/>
        <w:ind w:left="130" w:right="115"/>
      </w:pPr>
      <w:r>
        <w:t xml:space="preserve">    &lt;code codeSystem="2.16.840.1.113883.6.1" </w:t>
      </w:r>
    </w:p>
    <w:p w14:paraId="1AD38792" w14:textId="77777777" w:rsidR="00EE0CF2" w:rsidRDefault="00EE0CF2" w:rsidP="00EE0CF2">
      <w:pPr>
        <w:pStyle w:val="Example"/>
        <w:ind w:left="130" w:right="115"/>
      </w:pPr>
      <w:r>
        <w:t xml:space="preserve">        codeSystemName="LOINC" </w:t>
      </w:r>
    </w:p>
    <w:p w14:paraId="4004BB8A" w14:textId="77777777" w:rsidR="00EE0CF2" w:rsidRDefault="00EE0CF2" w:rsidP="00EE0CF2">
      <w:pPr>
        <w:pStyle w:val="Example"/>
        <w:ind w:left="130" w:right="115"/>
      </w:pPr>
      <w:r>
        <w:t xml:space="preserve">        code="57133-1"</w:t>
      </w:r>
    </w:p>
    <w:p w14:paraId="109B6C43" w14:textId="77777777" w:rsidR="00EE0CF2" w:rsidRDefault="00EE0CF2" w:rsidP="00EE0CF2">
      <w:pPr>
        <w:pStyle w:val="Example"/>
        <w:ind w:left="130" w:right="115"/>
      </w:pPr>
      <w:r>
        <w:t xml:space="preserve">        displayName="Referral Note" /&gt;</w:t>
      </w:r>
    </w:p>
    <w:p w14:paraId="3594F2A0" w14:textId="77777777" w:rsidR="00EE0CF2" w:rsidRDefault="00EE0CF2" w:rsidP="00EE0CF2">
      <w:pPr>
        <w:pStyle w:val="Example"/>
        <w:ind w:left="130" w:right="115"/>
      </w:pPr>
      <w:r>
        <w:t xml:space="preserve">    &lt;setId extension="sTT988" root="2.16.840.1.113883.19.5.99999.19" /&gt;</w:t>
      </w:r>
    </w:p>
    <w:p w14:paraId="2E2CA504" w14:textId="77777777" w:rsidR="00EE0CF2" w:rsidRDefault="00EE0CF2" w:rsidP="00EE0CF2">
      <w:pPr>
        <w:pStyle w:val="Example"/>
        <w:ind w:left="130" w:right="115"/>
      </w:pPr>
      <w:r>
        <w:t xml:space="preserve">    &lt;versionNumber value="1" /&gt;</w:t>
      </w:r>
    </w:p>
    <w:p w14:paraId="01C34979" w14:textId="77777777" w:rsidR="00EE0CF2" w:rsidRDefault="00EE0CF2" w:rsidP="00EE0CF2">
      <w:pPr>
        <w:pStyle w:val="Example"/>
        <w:ind w:left="130" w:right="115"/>
      </w:pPr>
      <w:r>
        <w:t>&lt;/externalDocument&gt;</w:t>
      </w:r>
    </w:p>
    <w:p w14:paraId="3BE65138" w14:textId="77777777" w:rsidR="00EE0CF2" w:rsidRDefault="00EE0CF2" w:rsidP="00EE0CF2">
      <w:pPr>
        <w:pStyle w:val="BodyText"/>
      </w:pPr>
    </w:p>
    <w:p w14:paraId="0DC695E9" w14:textId="77777777" w:rsidR="00EE0CF2" w:rsidRDefault="00EE0CF2" w:rsidP="00EE0CF2">
      <w:pPr>
        <w:pStyle w:val="Heading2nospace"/>
      </w:pPr>
      <w:bookmarkStart w:id="1118" w:name="E_Family_History_Death_Observation"/>
      <w:bookmarkStart w:id="1119" w:name="_Toc78972400"/>
      <w:bookmarkStart w:id="1120" w:name="_Toc120389981"/>
      <w:r>
        <w:t>Family History Death Observation</w:t>
      </w:r>
      <w:bookmarkEnd w:id="1118"/>
      <w:bookmarkEnd w:id="1119"/>
      <w:bookmarkEnd w:id="1120"/>
    </w:p>
    <w:p w14:paraId="1671B77B" w14:textId="77777777" w:rsidR="00EE0CF2" w:rsidRDefault="00EE0CF2" w:rsidP="00EE0CF2">
      <w:pPr>
        <w:pStyle w:val="BracketData"/>
      </w:pPr>
      <w:r>
        <w:t>[observation: identifier urn:oid:2.16.840.1.113883.10.20.22.4.47 (open)]</w:t>
      </w:r>
    </w:p>
    <w:p w14:paraId="32504E5E" w14:textId="5EF0346C" w:rsidR="00EE0CF2" w:rsidRDefault="00EE0CF2" w:rsidP="00EE0CF2">
      <w:pPr>
        <w:pStyle w:val="Caption"/>
      </w:pPr>
      <w:bookmarkStart w:id="1121" w:name="_Toc78972788"/>
      <w:bookmarkStart w:id="1122" w:name="_Toc118244480"/>
      <w:r>
        <w:t xml:space="preserve">Table </w:t>
      </w:r>
      <w:r>
        <w:fldChar w:fldCharType="begin"/>
      </w:r>
      <w:r>
        <w:instrText>SEQ Table \* ARABIC</w:instrText>
      </w:r>
      <w:r>
        <w:fldChar w:fldCharType="separate"/>
      </w:r>
      <w:r w:rsidR="00A21BC2">
        <w:t>69</w:t>
      </w:r>
      <w:r>
        <w:fldChar w:fldCharType="end"/>
      </w:r>
      <w:r>
        <w:t>: Family History Death Observation Contexts</w:t>
      </w:r>
      <w:bookmarkEnd w:id="1121"/>
      <w:bookmarkEnd w:id="112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1A580040" w14:textId="77777777" w:rsidTr="00EE0CF2">
        <w:trPr>
          <w:cantSplit/>
          <w:tblHeader/>
          <w:jc w:val="center"/>
        </w:trPr>
        <w:tc>
          <w:tcPr>
            <w:tcW w:w="360" w:type="dxa"/>
            <w:shd w:val="clear" w:color="auto" w:fill="E6E6E6"/>
          </w:tcPr>
          <w:p w14:paraId="4DDB3A86" w14:textId="77777777" w:rsidR="00EE0CF2" w:rsidRDefault="00EE0CF2" w:rsidP="00EE0CF2">
            <w:pPr>
              <w:pStyle w:val="TableHead"/>
            </w:pPr>
            <w:r>
              <w:t>Contained By:</w:t>
            </w:r>
          </w:p>
        </w:tc>
        <w:tc>
          <w:tcPr>
            <w:tcW w:w="360" w:type="dxa"/>
            <w:shd w:val="clear" w:color="auto" w:fill="E6E6E6"/>
          </w:tcPr>
          <w:p w14:paraId="6E61005E" w14:textId="77777777" w:rsidR="00EE0CF2" w:rsidRDefault="00EE0CF2" w:rsidP="00EE0CF2">
            <w:pPr>
              <w:pStyle w:val="TableHead"/>
            </w:pPr>
            <w:r>
              <w:t>Contains:</w:t>
            </w:r>
          </w:p>
        </w:tc>
      </w:tr>
      <w:tr w:rsidR="00EE0CF2" w14:paraId="02998F8C" w14:textId="77777777" w:rsidTr="00EE0CF2">
        <w:trPr>
          <w:jc w:val="center"/>
        </w:trPr>
        <w:tc>
          <w:tcPr>
            <w:tcW w:w="360" w:type="dxa"/>
          </w:tcPr>
          <w:p w14:paraId="3D0E5285" w14:textId="77777777" w:rsidR="00EE0CF2" w:rsidRDefault="0085191F" w:rsidP="00EE0CF2">
            <w:pPr>
              <w:pStyle w:val="TableText"/>
            </w:pPr>
            <w:hyperlink w:anchor="E_Family_History_Observation_V3">
              <w:r w:rsidR="00EE0CF2">
                <w:rPr>
                  <w:rStyle w:val="HyperlinkText9pt"/>
                </w:rPr>
                <w:t>Family History Observation (V3)</w:t>
              </w:r>
            </w:hyperlink>
            <w:r w:rsidR="00EE0CF2">
              <w:t xml:space="preserve"> (optional)</w:t>
            </w:r>
          </w:p>
        </w:tc>
        <w:tc>
          <w:tcPr>
            <w:tcW w:w="360" w:type="dxa"/>
          </w:tcPr>
          <w:p w14:paraId="698085CA" w14:textId="77777777" w:rsidR="00EE0CF2" w:rsidRDefault="00EE0CF2" w:rsidP="00EE0CF2"/>
        </w:tc>
      </w:tr>
    </w:tbl>
    <w:p w14:paraId="58249652" w14:textId="77777777" w:rsidR="00EE0CF2" w:rsidRDefault="00EE0CF2" w:rsidP="00EE0CF2">
      <w:pPr>
        <w:pStyle w:val="BodyText"/>
      </w:pPr>
    </w:p>
    <w:p w14:paraId="0EA7A4EE" w14:textId="77777777" w:rsidR="00EE0CF2" w:rsidRDefault="00EE0CF2" w:rsidP="00EE0CF2">
      <w:r>
        <w:t>This clinical statement records whether the family member is deceased.</w:t>
      </w:r>
    </w:p>
    <w:p w14:paraId="506F0079" w14:textId="4545E343" w:rsidR="00EE0CF2" w:rsidRDefault="00EE0CF2" w:rsidP="00EE0CF2">
      <w:pPr>
        <w:pStyle w:val="Caption"/>
      </w:pPr>
      <w:bookmarkStart w:id="1123" w:name="_Toc78972789"/>
      <w:bookmarkStart w:id="1124" w:name="_Toc118244481"/>
      <w:r>
        <w:t xml:space="preserve">Table </w:t>
      </w:r>
      <w:r>
        <w:fldChar w:fldCharType="begin"/>
      </w:r>
      <w:r>
        <w:instrText>SEQ Table \* ARABIC</w:instrText>
      </w:r>
      <w:r>
        <w:fldChar w:fldCharType="separate"/>
      </w:r>
      <w:r w:rsidR="00A21BC2">
        <w:t>70</w:t>
      </w:r>
      <w:r>
        <w:fldChar w:fldCharType="end"/>
      </w:r>
      <w:r>
        <w:t>: Family History Death Observation Constraints Overview</w:t>
      </w:r>
      <w:bookmarkEnd w:id="1123"/>
      <w:bookmarkEnd w:id="112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7994212C" w14:textId="77777777" w:rsidTr="00EE0CF2">
        <w:trPr>
          <w:cantSplit/>
          <w:tblHeader/>
          <w:jc w:val="center"/>
        </w:trPr>
        <w:tc>
          <w:tcPr>
            <w:tcW w:w="0" w:type="dxa"/>
            <w:shd w:val="clear" w:color="auto" w:fill="E6E6E6"/>
            <w:noWrap/>
          </w:tcPr>
          <w:p w14:paraId="4D71FCC5" w14:textId="77777777" w:rsidR="00EE0CF2" w:rsidRDefault="00EE0CF2" w:rsidP="00273F0C">
            <w:pPr>
              <w:pStyle w:val="TableHead"/>
              <w:keepNext w:val="0"/>
            </w:pPr>
            <w:r>
              <w:t>XPath</w:t>
            </w:r>
          </w:p>
        </w:tc>
        <w:tc>
          <w:tcPr>
            <w:tcW w:w="720" w:type="dxa"/>
            <w:shd w:val="clear" w:color="auto" w:fill="E6E6E6"/>
            <w:noWrap/>
          </w:tcPr>
          <w:p w14:paraId="28FAF11A" w14:textId="77777777" w:rsidR="00EE0CF2" w:rsidRDefault="00EE0CF2" w:rsidP="00273F0C">
            <w:pPr>
              <w:pStyle w:val="TableHead"/>
              <w:keepNext w:val="0"/>
            </w:pPr>
            <w:r>
              <w:t>Card.</w:t>
            </w:r>
          </w:p>
        </w:tc>
        <w:tc>
          <w:tcPr>
            <w:tcW w:w="1152" w:type="dxa"/>
            <w:shd w:val="clear" w:color="auto" w:fill="E6E6E6"/>
            <w:noWrap/>
          </w:tcPr>
          <w:p w14:paraId="3E003CA0" w14:textId="77777777" w:rsidR="00EE0CF2" w:rsidRDefault="00EE0CF2" w:rsidP="00273F0C">
            <w:pPr>
              <w:pStyle w:val="TableHead"/>
              <w:keepNext w:val="0"/>
            </w:pPr>
            <w:r>
              <w:t>Verb</w:t>
            </w:r>
          </w:p>
        </w:tc>
        <w:tc>
          <w:tcPr>
            <w:tcW w:w="864" w:type="dxa"/>
            <w:shd w:val="clear" w:color="auto" w:fill="E6E6E6"/>
            <w:noWrap/>
          </w:tcPr>
          <w:p w14:paraId="2A229939" w14:textId="77777777" w:rsidR="00EE0CF2" w:rsidRDefault="00EE0CF2" w:rsidP="00273F0C">
            <w:pPr>
              <w:pStyle w:val="TableHead"/>
              <w:keepNext w:val="0"/>
            </w:pPr>
            <w:r>
              <w:t>Data Type</w:t>
            </w:r>
          </w:p>
        </w:tc>
        <w:tc>
          <w:tcPr>
            <w:tcW w:w="864" w:type="dxa"/>
            <w:shd w:val="clear" w:color="auto" w:fill="E6E6E6"/>
            <w:noWrap/>
          </w:tcPr>
          <w:p w14:paraId="0C5CE40C" w14:textId="77777777" w:rsidR="00EE0CF2" w:rsidRDefault="00EE0CF2" w:rsidP="00273F0C">
            <w:pPr>
              <w:pStyle w:val="TableHead"/>
              <w:keepNext w:val="0"/>
            </w:pPr>
            <w:r>
              <w:t>CONF#</w:t>
            </w:r>
          </w:p>
        </w:tc>
        <w:tc>
          <w:tcPr>
            <w:tcW w:w="864" w:type="dxa"/>
            <w:shd w:val="clear" w:color="auto" w:fill="E6E6E6"/>
            <w:noWrap/>
          </w:tcPr>
          <w:p w14:paraId="62A546A5" w14:textId="77777777" w:rsidR="00EE0CF2" w:rsidRDefault="00EE0CF2" w:rsidP="00273F0C">
            <w:pPr>
              <w:pStyle w:val="TableHead"/>
              <w:keepNext w:val="0"/>
            </w:pPr>
            <w:r>
              <w:t>Value</w:t>
            </w:r>
          </w:p>
        </w:tc>
      </w:tr>
      <w:tr w:rsidR="00EE0CF2" w14:paraId="49D1EB2B" w14:textId="77777777" w:rsidTr="00EE0CF2">
        <w:trPr>
          <w:jc w:val="center"/>
        </w:trPr>
        <w:tc>
          <w:tcPr>
            <w:tcW w:w="10160" w:type="dxa"/>
            <w:gridSpan w:val="6"/>
          </w:tcPr>
          <w:p w14:paraId="42C99124" w14:textId="77777777" w:rsidR="00EE0CF2" w:rsidRDefault="00EE0CF2" w:rsidP="00273F0C">
            <w:pPr>
              <w:pStyle w:val="TableText"/>
              <w:keepNext w:val="0"/>
            </w:pPr>
            <w:r>
              <w:t>observation (identifier: urn:oid:2.16.840.1.113883.10.20.22.4.47)</w:t>
            </w:r>
          </w:p>
        </w:tc>
      </w:tr>
      <w:tr w:rsidR="00EE0CF2" w14:paraId="59D94B73" w14:textId="77777777" w:rsidTr="00EE0CF2">
        <w:trPr>
          <w:jc w:val="center"/>
        </w:trPr>
        <w:tc>
          <w:tcPr>
            <w:tcW w:w="3345" w:type="dxa"/>
          </w:tcPr>
          <w:p w14:paraId="1537A957" w14:textId="77777777" w:rsidR="00EE0CF2" w:rsidRDefault="00EE0CF2" w:rsidP="00273F0C">
            <w:pPr>
              <w:pStyle w:val="TableText"/>
              <w:keepNext w:val="0"/>
            </w:pPr>
            <w:r>
              <w:tab/>
              <w:t>@classCode</w:t>
            </w:r>
          </w:p>
        </w:tc>
        <w:tc>
          <w:tcPr>
            <w:tcW w:w="720" w:type="dxa"/>
          </w:tcPr>
          <w:p w14:paraId="1368247B" w14:textId="77777777" w:rsidR="00EE0CF2" w:rsidRDefault="00EE0CF2" w:rsidP="00273F0C">
            <w:pPr>
              <w:pStyle w:val="TableText"/>
              <w:keepNext w:val="0"/>
            </w:pPr>
            <w:r>
              <w:t>1..1</w:t>
            </w:r>
          </w:p>
        </w:tc>
        <w:tc>
          <w:tcPr>
            <w:tcW w:w="1152" w:type="dxa"/>
          </w:tcPr>
          <w:p w14:paraId="1D4C4D2A" w14:textId="77777777" w:rsidR="00EE0CF2" w:rsidRDefault="00EE0CF2" w:rsidP="00273F0C">
            <w:pPr>
              <w:pStyle w:val="TableText"/>
              <w:keepNext w:val="0"/>
            </w:pPr>
            <w:r>
              <w:t>SHALL</w:t>
            </w:r>
          </w:p>
        </w:tc>
        <w:tc>
          <w:tcPr>
            <w:tcW w:w="864" w:type="dxa"/>
          </w:tcPr>
          <w:p w14:paraId="13390CDE" w14:textId="77777777" w:rsidR="00EE0CF2" w:rsidRDefault="00EE0CF2" w:rsidP="00273F0C">
            <w:pPr>
              <w:pStyle w:val="TableText"/>
              <w:keepNext w:val="0"/>
            </w:pPr>
          </w:p>
        </w:tc>
        <w:tc>
          <w:tcPr>
            <w:tcW w:w="1104" w:type="dxa"/>
          </w:tcPr>
          <w:p w14:paraId="0EAF5481" w14:textId="77777777" w:rsidR="00EE0CF2" w:rsidRDefault="0085191F" w:rsidP="00273F0C">
            <w:pPr>
              <w:pStyle w:val="TableText"/>
              <w:keepNext w:val="0"/>
            </w:pPr>
            <w:hyperlink w:anchor="C_81-8621">
              <w:r w:rsidR="00EE0CF2">
                <w:rPr>
                  <w:rStyle w:val="HyperlinkText9pt"/>
                </w:rPr>
                <w:t>81-8621</w:t>
              </w:r>
            </w:hyperlink>
          </w:p>
        </w:tc>
        <w:tc>
          <w:tcPr>
            <w:tcW w:w="2975" w:type="dxa"/>
          </w:tcPr>
          <w:p w14:paraId="774980A6" w14:textId="77777777" w:rsidR="00EE0CF2" w:rsidRDefault="00EE0CF2" w:rsidP="00273F0C">
            <w:pPr>
              <w:pStyle w:val="TableText"/>
              <w:keepNext w:val="0"/>
            </w:pPr>
            <w:r>
              <w:t>urn:oid:2.16.840.1.113883.5.6 (HL7ActClass) = OBS</w:t>
            </w:r>
          </w:p>
        </w:tc>
      </w:tr>
      <w:tr w:rsidR="00EE0CF2" w14:paraId="6BBE0DEA" w14:textId="77777777" w:rsidTr="00EE0CF2">
        <w:trPr>
          <w:jc w:val="center"/>
        </w:trPr>
        <w:tc>
          <w:tcPr>
            <w:tcW w:w="3345" w:type="dxa"/>
          </w:tcPr>
          <w:p w14:paraId="00307165" w14:textId="77777777" w:rsidR="00EE0CF2" w:rsidRDefault="00EE0CF2" w:rsidP="00273F0C">
            <w:pPr>
              <w:pStyle w:val="TableText"/>
              <w:keepNext w:val="0"/>
            </w:pPr>
            <w:r>
              <w:tab/>
              <w:t>@moodCode</w:t>
            </w:r>
          </w:p>
        </w:tc>
        <w:tc>
          <w:tcPr>
            <w:tcW w:w="720" w:type="dxa"/>
          </w:tcPr>
          <w:p w14:paraId="5D7AD168" w14:textId="77777777" w:rsidR="00EE0CF2" w:rsidRDefault="00EE0CF2" w:rsidP="00273F0C">
            <w:pPr>
              <w:pStyle w:val="TableText"/>
              <w:keepNext w:val="0"/>
            </w:pPr>
            <w:r>
              <w:t>1..1</w:t>
            </w:r>
          </w:p>
        </w:tc>
        <w:tc>
          <w:tcPr>
            <w:tcW w:w="1152" w:type="dxa"/>
          </w:tcPr>
          <w:p w14:paraId="4BC078F2" w14:textId="77777777" w:rsidR="00EE0CF2" w:rsidRDefault="00EE0CF2" w:rsidP="00273F0C">
            <w:pPr>
              <w:pStyle w:val="TableText"/>
              <w:keepNext w:val="0"/>
            </w:pPr>
            <w:r>
              <w:t>SHALL</w:t>
            </w:r>
          </w:p>
        </w:tc>
        <w:tc>
          <w:tcPr>
            <w:tcW w:w="864" w:type="dxa"/>
          </w:tcPr>
          <w:p w14:paraId="31ECAEF0" w14:textId="77777777" w:rsidR="00EE0CF2" w:rsidRDefault="00EE0CF2" w:rsidP="00273F0C">
            <w:pPr>
              <w:pStyle w:val="TableText"/>
              <w:keepNext w:val="0"/>
            </w:pPr>
          </w:p>
        </w:tc>
        <w:tc>
          <w:tcPr>
            <w:tcW w:w="1104" w:type="dxa"/>
          </w:tcPr>
          <w:p w14:paraId="5FFFEA8D" w14:textId="77777777" w:rsidR="00EE0CF2" w:rsidRDefault="0085191F" w:rsidP="00273F0C">
            <w:pPr>
              <w:pStyle w:val="TableText"/>
              <w:keepNext w:val="0"/>
            </w:pPr>
            <w:hyperlink w:anchor="C_81-8622">
              <w:r w:rsidR="00EE0CF2">
                <w:rPr>
                  <w:rStyle w:val="HyperlinkText9pt"/>
                </w:rPr>
                <w:t>81-8622</w:t>
              </w:r>
            </w:hyperlink>
          </w:p>
        </w:tc>
        <w:tc>
          <w:tcPr>
            <w:tcW w:w="2975" w:type="dxa"/>
          </w:tcPr>
          <w:p w14:paraId="77D61A5B" w14:textId="77777777" w:rsidR="00EE0CF2" w:rsidRDefault="00EE0CF2" w:rsidP="00273F0C">
            <w:pPr>
              <w:pStyle w:val="TableText"/>
              <w:keepNext w:val="0"/>
            </w:pPr>
            <w:r>
              <w:t>urn:oid:2.16.840.1.113883.5.1001 (HL7ActMood) = EVN</w:t>
            </w:r>
          </w:p>
        </w:tc>
      </w:tr>
      <w:tr w:rsidR="00EE0CF2" w14:paraId="43B34105" w14:textId="77777777" w:rsidTr="00EE0CF2">
        <w:trPr>
          <w:jc w:val="center"/>
        </w:trPr>
        <w:tc>
          <w:tcPr>
            <w:tcW w:w="3345" w:type="dxa"/>
          </w:tcPr>
          <w:p w14:paraId="7528C9C2" w14:textId="77777777" w:rsidR="00EE0CF2" w:rsidRDefault="00EE0CF2" w:rsidP="00273F0C">
            <w:pPr>
              <w:pStyle w:val="TableText"/>
              <w:keepNext w:val="0"/>
            </w:pPr>
            <w:r>
              <w:tab/>
              <w:t>templateId</w:t>
            </w:r>
          </w:p>
        </w:tc>
        <w:tc>
          <w:tcPr>
            <w:tcW w:w="720" w:type="dxa"/>
          </w:tcPr>
          <w:p w14:paraId="38D10C24" w14:textId="77777777" w:rsidR="00EE0CF2" w:rsidRDefault="00EE0CF2" w:rsidP="00273F0C">
            <w:pPr>
              <w:pStyle w:val="TableText"/>
              <w:keepNext w:val="0"/>
            </w:pPr>
            <w:r>
              <w:t>1..1</w:t>
            </w:r>
          </w:p>
        </w:tc>
        <w:tc>
          <w:tcPr>
            <w:tcW w:w="1152" w:type="dxa"/>
          </w:tcPr>
          <w:p w14:paraId="46CB93E0" w14:textId="77777777" w:rsidR="00EE0CF2" w:rsidRDefault="00EE0CF2" w:rsidP="00273F0C">
            <w:pPr>
              <w:pStyle w:val="TableText"/>
              <w:keepNext w:val="0"/>
            </w:pPr>
            <w:r>
              <w:t>SHALL</w:t>
            </w:r>
          </w:p>
        </w:tc>
        <w:tc>
          <w:tcPr>
            <w:tcW w:w="864" w:type="dxa"/>
          </w:tcPr>
          <w:p w14:paraId="0AF4C734" w14:textId="77777777" w:rsidR="00EE0CF2" w:rsidRDefault="00EE0CF2" w:rsidP="00273F0C">
            <w:pPr>
              <w:pStyle w:val="TableText"/>
              <w:keepNext w:val="0"/>
            </w:pPr>
          </w:p>
        </w:tc>
        <w:tc>
          <w:tcPr>
            <w:tcW w:w="1104" w:type="dxa"/>
          </w:tcPr>
          <w:p w14:paraId="6B8ACCA9" w14:textId="77777777" w:rsidR="00EE0CF2" w:rsidRDefault="0085191F" w:rsidP="00273F0C">
            <w:pPr>
              <w:pStyle w:val="TableText"/>
              <w:keepNext w:val="0"/>
            </w:pPr>
            <w:hyperlink w:anchor="C_81-8623">
              <w:r w:rsidR="00EE0CF2">
                <w:rPr>
                  <w:rStyle w:val="HyperlinkText9pt"/>
                </w:rPr>
                <w:t>81-8623</w:t>
              </w:r>
            </w:hyperlink>
          </w:p>
        </w:tc>
        <w:tc>
          <w:tcPr>
            <w:tcW w:w="2975" w:type="dxa"/>
          </w:tcPr>
          <w:p w14:paraId="46DA6721" w14:textId="77777777" w:rsidR="00EE0CF2" w:rsidRDefault="00EE0CF2" w:rsidP="00273F0C">
            <w:pPr>
              <w:pStyle w:val="TableText"/>
              <w:keepNext w:val="0"/>
            </w:pPr>
          </w:p>
        </w:tc>
      </w:tr>
      <w:tr w:rsidR="00EE0CF2" w14:paraId="73E2F656" w14:textId="77777777" w:rsidTr="00EE0CF2">
        <w:trPr>
          <w:jc w:val="center"/>
        </w:trPr>
        <w:tc>
          <w:tcPr>
            <w:tcW w:w="3345" w:type="dxa"/>
          </w:tcPr>
          <w:p w14:paraId="4ED22319" w14:textId="77777777" w:rsidR="00EE0CF2" w:rsidRDefault="00EE0CF2" w:rsidP="00273F0C">
            <w:pPr>
              <w:pStyle w:val="TableText"/>
              <w:keepNext w:val="0"/>
            </w:pPr>
            <w:r>
              <w:tab/>
            </w:r>
            <w:r>
              <w:tab/>
              <w:t>@root</w:t>
            </w:r>
          </w:p>
        </w:tc>
        <w:tc>
          <w:tcPr>
            <w:tcW w:w="720" w:type="dxa"/>
          </w:tcPr>
          <w:p w14:paraId="6E995E74" w14:textId="77777777" w:rsidR="00EE0CF2" w:rsidRDefault="00EE0CF2" w:rsidP="00273F0C">
            <w:pPr>
              <w:pStyle w:val="TableText"/>
              <w:keepNext w:val="0"/>
            </w:pPr>
            <w:r>
              <w:t>1..1</w:t>
            </w:r>
          </w:p>
        </w:tc>
        <w:tc>
          <w:tcPr>
            <w:tcW w:w="1152" w:type="dxa"/>
          </w:tcPr>
          <w:p w14:paraId="0CC98952" w14:textId="77777777" w:rsidR="00EE0CF2" w:rsidRDefault="00EE0CF2" w:rsidP="00273F0C">
            <w:pPr>
              <w:pStyle w:val="TableText"/>
              <w:keepNext w:val="0"/>
            </w:pPr>
            <w:r>
              <w:t>SHALL</w:t>
            </w:r>
          </w:p>
        </w:tc>
        <w:tc>
          <w:tcPr>
            <w:tcW w:w="864" w:type="dxa"/>
          </w:tcPr>
          <w:p w14:paraId="2AA5C7F6" w14:textId="77777777" w:rsidR="00EE0CF2" w:rsidRDefault="00EE0CF2" w:rsidP="00273F0C">
            <w:pPr>
              <w:pStyle w:val="TableText"/>
              <w:keepNext w:val="0"/>
            </w:pPr>
          </w:p>
        </w:tc>
        <w:tc>
          <w:tcPr>
            <w:tcW w:w="1104" w:type="dxa"/>
          </w:tcPr>
          <w:p w14:paraId="34F4F28C" w14:textId="77777777" w:rsidR="00EE0CF2" w:rsidRDefault="0085191F" w:rsidP="00273F0C">
            <w:pPr>
              <w:pStyle w:val="TableText"/>
              <w:keepNext w:val="0"/>
            </w:pPr>
            <w:hyperlink w:anchor="C_81-10495">
              <w:r w:rsidR="00EE0CF2">
                <w:rPr>
                  <w:rStyle w:val="HyperlinkText9pt"/>
                </w:rPr>
                <w:t>81-10495</w:t>
              </w:r>
            </w:hyperlink>
          </w:p>
        </w:tc>
        <w:tc>
          <w:tcPr>
            <w:tcW w:w="2975" w:type="dxa"/>
          </w:tcPr>
          <w:p w14:paraId="3409B7F5" w14:textId="77777777" w:rsidR="00EE0CF2" w:rsidRDefault="00EE0CF2" w:rsidP="00273F0C">
            <w:pPr>
              <w:pStyle w:val="TableText"/>
              <w:keepNext w:val="0"/>
            </w:pPr>
            <w:r>
              <w:t>2.16.840.1.113883.10.20.22.4.47</w:t>
            </w:r>
          </w:p>
        </w:tc>
      </w:tr>
      <w:tr w:rsidR="00EE0CF2" w14:paraId="120B341A" w14:textId="77777777" w:rsidTr="00EE0CF2">
        <w:trPr>
          <w:jc w:val="center"/>
        </w:trPr>
        <w:tc>
          <w:tcPr>
            <w:tcW w:w="3345" w:type="dxa"/>
          </w:tcPr>
          <w:p w14:paraId="65113441" w14:textId="77777777" w:rsidR="00EE0CF2" w:rsidRDefault="00EE0CF2" w:rsidP="00273F0C">
            <w:pPr>
              <w:pStyle w:val="TableText"/>
              <w:keepNext w:val="0"/>
            </w:pPr>
            <w:r>
              <w:tab/>
              <w:t>code</w:t>
            </w:r>
          </w:p>
        </w:tc>
        <w:tc>
          <w:tcPr>
            <w:tcW w:w="720" w:type="dxa"/>
          </w:tcPr>
          <w:p w14:paraId="600E9AEC" w14:textId="77777777" w:rsidR="00EE0CF2" w:rsidRDefault="00EE0CF2" w:rsidP="00273F0C">
            <w:pPr>
              <w:pStyle w:val="TableText"/>
              <w:keepNext w:val="0"/>
            </w:pPr>
            <w:r>
              <w:t>1..1</w:t>
            </w:r>
          </w:p>
        </w:tc>
        <w:tc>
          <w:tcPr>
            <w:tcW w:w="1152" w:type="dxa"/>
          </w:tcPr>
          <w:p w14:paraId="2B5A2C7F" w14:textId="77777777" w:rsidR="00EE0CF2" w:rsidRDefault="00EE0CF2" w:rsidP="00273F0C">
            <w:pPr>
              <w:pStyle w:val="TableText"/>
              <w:keepNext w:val="0"/>
            </w:pPr>
            <w:r>
              <w:t>SHALL</w:t>
            </w:r>
          </w:p>
        </w:tc>
        <w:tc>
          <w:tcPr>
            <w:tcW w:w="864" w:type="dxa"/>
          </w:tcPr>
          <w:p w14:paraId="3D69D908" w14:textId="77777777" w:rsidR="00EE0CF2" w:rsidRDefault="00EE0CF2" w:rsidP="00273F0C">
            <w:pPr>
              <w:pStyle w:val="TableText"/>
              <w:keepNext w:val="0"/>
            </w:pPr>
          </w:p>
        </w:tc>
        <w:tc>
          <w:tcPr>
            <w:tcW w:w="1104" w:type="dxa"/>
          </w:tcPr>
          <w:p w14:paraId="20B7DA08" w14:textId="77777777" w:rsidR="00EE0CF2" w:rsidRDefault="0085191F" w:rsidP="00273F0C">
            <w:pPr>
              <w:pStyle w:val="TableText"/>
              <w:keepNext w:val="0"/>
            </w:pPr>
            <w:hyperlink w:anchor="C_81-19141">
              <w:r w:rsidR="00EE0CF2">
                <w:rPr>
                  <w:rStyle w:val="HyperlinkText9pt"/>
                </w:rPr>
                <w:t>81-19141</w:t>
              </w:r>
            </w:hyperlink>
          </w:p>
        </w:tc>
        <w:tc>
          <w:tcPr>
            <w:tcW w:w="2975" w:type="dxa"/>
          </w:tcPr>
          <w:p w14:paraId="48341B61" w14:textId="77777777" w:rsidR="00EE0CF2" w:rsidRDefault="00EE0CF2" w:rsidP="00273F0C">
            <w:pPr>
              <w:pStyle w:val="TableText"/>
              <w:keepNext w:val="0"/>
            </w:pPr>
          </w:p>
        </w:tc>
      </w:tr>
      <w:tr w:rsidR="00EE0CF2" w14:paraId="4E8385C0" w14:textId="77777777" w:rsidTr="00EE0CF2">
        <w:trPr>
          <w:jc w:val="center"/>
        </w:trPr>
        <w:tc>
          <w:tcPr>
            <w:tcW w:w="3345" w:type="dxa"/>
          </w:tcPr>
          <w:p w14:paraId="52DA9772" w14:textId="77777777" w:rsidR="00EE0CF2" w:rsidRDefault="00EE0CF2" w:rsidP="00273F0C">
            <w:pPr>
              <w:pStyle w:val="TableText"/>
              <w:keepNext w:val="0"/>
            </w:pPr>
            <w:r>
              <w:tab/>
            </w:r>
            <w:r>
              <w:tab/>
              <w:t>@code</w:t>
            </w:r>
          </w:p>
        </w:tc>
        <w:tc>
          <w:tcPr>
            <w:tcW w:w="720" w:type="dxa"/>
          </w:tcPr>
          <w:p w14:paraId="26F0CDA0" w14:textId="77777777" w:rsidR="00EE0CF2" w:rsidRDefault="00EE0CF2" w:rsidP="00273F0C">
            <w:pPr>
              <w:pStyle w:val="TableText"/>
              <w:keepNext w:val="0"/>
            </w:pPr>
            <w:r>
              <w:t>1..1</w:t>
            </w:r>
          </w:p>
        </w:tc>
        <w:tc>
          <w:tcPr>
            <w:tcW w:w="1152" w:type="dxa"/>
          </w:tcPr>
          <w:p w14:paraId="7F0D4B76" w14:textId="77777777" w:rsidR="00EE0CF2" w:rsidRDefault="00EE0CF2" w:rsidP="00273F0C">
            <w:pPr>
              <w:pStyle w:val="TableText"/>
              <w:keepNext w:val="0"/>
            </w:pPr>
            <w:r>
              <w:t>SHALL</w:t>
            </w:r>
          </w:p>
        </w:tc>
        <w:tc>
          <w:tcPr>
            <w:tcW w:w="864" w:type="dxa"/>
          </w:tcPr>
          <w:p w14:paraId="3C14F3FD" w14:textId="77777777" w:rsidR="00EE0CF2" w:rsidRDefault="00EE0CF2" w:rsidP="00273F0C">
            <w:pPr>
              <w:pStyle w:val="TableText"/>
              <w:keepNext w:val="0"/>
            </w:pPr>
          </w:p>
        </w:tc>
        <w:tc>
          <w:tcPr>
            <w:tcW w:w="1104" w:type="dxa"/>
          </w:tcPr>
          <w:p w14:paraId="0AE11026" w14:textId="77777777" w:rsidR="00EE0CF2" w:rsidRDefault="0085191F" w:rsidP="00273F0C">
            <w:pPr>
              <w:pStyle w:val="TableText"/>
              <w:keepNext w:val="0"/>
            </w:pPr>
            <w:hyperlink w:anchor="C_81-19142">
              <w:r w:rsidR="00EE0CF2">
                <w:rPr>
                  <w:rStyle w:val="HyperlinkText9pt"/>
                </w:rPr>
                <w:t>81-19142</w:t>
              </w:r>
            </w:hyperlink>
          </w:p>
        </w:tc>
        <w:tc>
          <w:tcPr>
            <w:tcW w:w="2975" w:type="dxa"/>
          </w:tcPr>
          <w:p w14:paraId="7735301B" w14:textId="77777777" w:rsidR="00EE0CF2" w:rsidRDefault="00EE0CF2" w:rsidP="00273F0C">
            <w:pPr>
              <w:pStyle w:val="TableText"/>
              <w:keepNext w:val="0"/>
            </w:pPr>
            <w:r>
              <w:t>ASSERTION</w:t>
            </w:r>
          </w:p>
        </w:tc>
      </w:tr>
      <w:tr w:rsidR="00EE0CF2" w14:paraId="7388D6CF" w14:textId="77777777" w:rsidTr="00EE0CF2">
        <w:trPr>
          <w:jc w:val="center"/>
        </w:trPr>
        <w:tc>
          <w:tcPr>
            <w:tcW w:w="3345" w:type="dxa"/>
          </w:tcPr>
          <w:p w14:paraId="26AF0007" w14:textId="77777777" w:rsidR="00EE0CF2" w:rsidRDefault="00EE0CF2" w:rsidP="00273F0C">
            <w:pPr>
              <w:pStyle w:val="TableText"/>
              <w:keepNext w:val="0"/>
            </w:pPr>
            <w:r>
              <w:tab/>
            </w:r>
            <w:r>
              <w:tab/>
              <w:t>@codeSystem</w:t>
            </w:r>
          </w:p>
        </w:tc>
        <w:tc>
          <w:tcPr>
            <w:tcW w:w="720" w:type="dxa"/>
          </w:tcPr>
          <w:p w14:paraId="22A0C7E3" w14:textId="77777777" w:rsidR="00EE0CF2" w:rsidRDefault="00EE0CF2" w:rsidP="00273F0C">
            <w:pPr>
              <w:pStyle w:val="TableText"/>
              <w:keepNext w:val="0"/>
            </w:pPr>
            <w:r>
              <w:t>1..1</w:t>
            </w:r>
          </w:p>
        </w:tc>
        <w:tc>
          <w:tcPr>
            <w:tcW w:w="1152" w:type="dxa"/>
          </w:tcPr>
          <w:p w14:paraId="0D2123EA" w14:textId="77777777" w:rsidR="00EE0CF2" w:rsidRDefault="00EE0CF2" w:rsidP="00273F0C">
            <w:pPr>
              <w:pStyle w:val="TableText"/>
              <w:keepNext w:val="0"/>
            </w:pPr>
            <w:r>
              <w:t>SHALL</w:t>
            </w:r>
          </w:p>
        </w:tc>
        <w:tc>
          <w:tcPr>
            <w:tcW w:w="864" w:type="dxa"/>
          </w:tcPr>
          <w:p w14:paraId="4B6B7052" w14:textId="77777777" w:rsidR="00EE0CF2" w:rsidRDefault="00EE0CF2" w:rsidP="00273F0C">
            <w:pPr>
              <w:pStyle w:val="TableText"/>
              <w:keepNext w:val="0"/>
            </w:pPr>
          </w:p>
        </w:tc>
        <w:tc>
          <w:tcPr>
            <w:tcW w:w="1104" w:type="dxa"/>
          </w:tcPr>
          <w:p w14:paraId="73C0C8FC" w14:textId="77777777" w:rsidR="00EE0CF2" w:rsidRDefault="0085191F" w:rsidP="00273F0C">
            <w:pPr>
              <w:pStyle w:val="TableText"/>
              <w:keepNext w:val="0"/>
            </w:pPr>
            <w:hyperlink w:anchor="C_81-26504">
              <w:r w:rsidR="00EE0CF2">
                <w:rPr>
                  <w:rStyle w:val="HyperlinkText9pt"/>
                </w:rPr>
                <w:t>81-26504</w:t>
              </w:r>
            </w:hyperlink>
          </w:p>
        </w:tc>
        <w:tc>
          <w:tcPr>
            <w:tcW w:w="2975" w:type="dxa"/>
          </w:tcPr>
          <w:p w14:paraId="45EB6B86" w14:textId="77777777" w:rsidR="00EE0CF2" w:rsidRDefault="00EE0CF2" w:rsidP="00273F0C">
            <w:pPr>
              <w:pStyle w:val="TableText"/>
              <w:keepNext w:val="0"/>
            </w:pPr>
            <w:r>
              <w:t>urn:oid:2.16.840.1.113883.5.4 (HL7ActCode) = 2.16.840.1.113883.5.4</w:t>
            </w:r>
          </w:p>
        </w:tc>
      </w:tr>
      <w:tr w:rsidR="00EE0CF2" w14:paraId="07795C99" w14:textId="77777777" w:rsidTr="00EE0CF2">
        <w:trPr>
          <w:jc w:val="center"/>
        </w:trPr>
        <w:tc>
          <w:tcPr>
            <w:tcW w:w="3345" w:type="dxa"/>
          </w:tcPr>
          <w:p w14:paraId="63A5A8F3" w14:textId="77777777" w:rsidR="00EE0CF2" w:rsidRDefault="00EE0CF2" w:rsidP="00273F0C">
            <w:pPr>
              <w:pStyle w:val="TableText"/>
              <w:keepNext w:val="0"/>
            </w:pPr>
            <w:r>
              <w:tab/>
              <w:t>statusCode</w:t>
            </w:r>
          </w:p>
        </w:tc>
        <w:tc>
          <w:tcPr>
            <w:tcW w:w="720" w:type="dxa"/>
          </w:tcPr>
          <w:p w14:paraId="654F65E4" w14:textId="77777777" w:rsidR="00EE0CF2" w:rsidRDefault="00EE0CF2" w:rsidP="00273F0C">
            <w:pPr>
              <w:pStyle w:val="TableText"/>
              <w:keepNext w:val="0"/>
            </w:pPr>
            <w:r>
              <w:t>1..1</w:t>
            </w:r>
          </w:p>
        </w:tc>
        <w:tc>
          <w:tcPr>
            <w:tcW w:w="1152" w:type="dxa"/>
          </w:tcPr>
          <w:p w14:paraId="3204C015" w14:textId="77777777" w:rsidR="00EE0CF2" w:rsidRDefault="00EE0CF2" w:rsidP="00273F0C">
            <w:pPr>
              <w:pStyle w:val="TableText"/>
              <w:keepNext w:val="0"/>
            </w:pPr>
            <w:r>
              <w:t>SHALL</w:t>
            </w:r>
          </w:p>
        </w:tc>
        <w:tc>
          <w:tcPr>
            <w:tcW w:w="864" w:type="dxa"/>
          </w:tcPr>
          <w:p w14:paraId="7B49C0D0" w14:textId="77777777" w:rsidR="00EE0CF2" w:rsidRDefault="00EE0CF2" w:rsidP="00273F0C">
            <w:pPr>
              <w:pStyle w:val="TableText"/>
              <w:keepNext w:val="0"/>
            </w:pPr>
          </w:p>
        </w:tc>
        <w:tc>
          <w:tcPr>
            <w:tcW w:w="1104" w:type="dxa"/>
          </w:tcPr>
          <w:p w14:paraId="5776EDF0" w14:textId="77777777" w:rsidR="00EE0CF2" w:rsidRDefault="0085191F" w:rsidP="00273F0C">
            <w:pPr>
              <w:pStyle w:val="TableText"/>
              <w:keepNext w:val="0"/>
            </w:pPr>
            <w:hyperlink w:anchor="C_81-8625">
              <w:r w:rsidR="00EE0CF2">
                <w:rPr>
                  <w:rStyle w:val="HyperlinkText9pt"/>
                </w:rPr>
                <w:t>81-8625</w:t>
              </w:r>
            </w:hyperlink>
          </w:p>
        </w:tc>
        <w:tc>
          <w:tcPr>
            <w:tcW w:w="2975" w:type="dxa"/>
          </w:tcPr>
          <w:p w14:paraId="0892EC21" w14:textId="77777777" w:rsidR="00EE0CF2" w:rsidRDefault="00EE0CF2" w:rsidP="00273F0C">
            <w:pPr>
              <w:pStyle w:val="TableText"/>
              <w:keepNext w:val="0"/>
            </w:pPr>
          </w:p>
        </w:tc>
      </w:tr>
      <w:tr w:rsidR="00EE0CF2" w14:paraId="2780DD0A" w14:textId="77777777" w:rsidTr="00EE0CF2">
        <w:trPr>
          <w:jc w:val="center"/>
        </w:trPr>
        <w:tc>
          <w:tcPr>
            <w:tcW w:w="3345" w:type="dxa"/>
          </w:tcPr>
          <w:p w14:paraId="55E20C4F" w14:textId="77777777" w:rsidR="00EE0CF2" w:rsidRDefault="00EE0CF2" w:rsidP="00273F0C">
            <w:pPr>
              <w:pStyle w:val="TableText"/>
              <w:keepNext w:val="0"/>
            </w:pPr>
            <w:r>
              <w:tab/>
            </w:r>
            <w:r>
              <w:tab/>
              <w:t>@code</w:t>
            </w:r>
          </w:p>
        </w:tc>
        <w:tc>
          <w:tcPr>
            <w:tcW w:w="720" w:type="dxa"/>
          </w:tcPr>
          <w:p w14:paraId="5BFF0B6A" w14:textId="77777777" w:rsidR="00EE0CF2" w:rsidRDefault="00EE0CF2" w:rsidP="00273F0C">
            <w:pPr>
              <w:pStyle w:val="TableText"/>
              <w:keepNext w:val="0"/>
            </w:pPr>
            <w:r>
              <w:t>1..1</w:t>
            </w:r>
          </w:p>
        </w:tc>
        <w:tc>
          <w:tcPr>
            <w:tcW w:w="1152" w:type="dxa"/>
          </w:tcPr>
          <w:p w14:paraId="6265BDBE" w14:textId="77777777" w:rsidR="00EE0CF2" w:rsidRDefault="00EE0CF2" w:rsidP="00273F0C">
            <w:pPr>
              <w:pStyle w:val="TableText"/>
              <w:keepNext w:val="0"/>
            </w:pPr>
            <w:r>
              <w:t>SHALL</w:t>
            </w:r>
          </w:p>
        </w:tc>
        <w:tc>
          <w:tcPr>
            <w:tcW w:w="864" w:type="dxa"/>
          </w:tcPr>
          <w:p w14:paraId="742D12DD" w14:textId="77777777" w:rsidR="00EE0CF2" w:rsidRDefault="00EE0CF2" w:rsidP="00273F0C">
            <w:pPr>
              <w:pStyle w:val="TableText"/>
              <w:keepNext w:val="0"/>
            </w:pPr>
          </w:p>
        </w:tc>
        <w:tc>
          <w:tcPr>
            <w:tcW w:w="1104" w:type="dxa"/>
          </w:tcPr>
          <w:p w14:paraId="00399742" w14:textId="77777777" w:rsidR="00EE0CF2" w:rsidRDefault="0085191F" w:rsidP="00273F0C">
            <w:pPr>
              <w:pStyle w:val="TableText"/>
              <w:keepNext w:val="0"/>
            </w:pPr>
            <w:hyperlink w:anchor="C_81-19097">
              <w:r w:rsidR="00EE0CF2">
                <w:rPr>
                  <w:rStyle w:val="HyperlinkText9pt"/>
                </w:rPr>
                <w:t>81-19097</w:t>
              </w:r>
            </w:hyperlink>
          </w:p>
        </w:tc>
        <w:tc>
          <w:tcPr>
            <w:tcW w:w="2975" w:type="dxa"/>
          </w:tcPr>
          <w:p w14:paraId="3C6C72E7" w14:textId="77777777" w:rsidR="00EE0CF2" w:rsidRDefault="00EE0CF2" w:rsidP="00273F0C">
            <w:pPr>
              <w:pStyle w:val="TableText"/>
              <w:keepNext w:val="0"/>
            </w:pPr>
            <w:r>
              <w:t>urn:oid:2.16.840.1.113883.5.14 (HL7ActStatus) = completed</w:t>
            </w:r>
          </w:p>
        </w:tc>
      </w:tr>
      <w:tr w:rsidR="00EE0CF2" w14:paraId="26E21FF9" w14:textId="77777777" w:rsidTr="00EE0CF2">
        <w:trPr>
          <w:jc w:val="center"/>
        </w:trPr>
        <w:tc>
          <w:tcPr>
            <w:tcW w:w="3345" w:type="dxa"/>
          </w:tcPr>
          <w:p w14:paraId="15AC97AF" w14:textId="77777777" w:rsidR="00EE0CF2" w:rsidRDefault="00EE0CF2" w:rsidP="00273F0C">
            <w:pPr>
              <w:pStyle w:val="TableText"/>
              <w:keepNext w:val="0"/>
            </w:pPr>
            <w:r>
              <w:tab/>
              <w:t>value</w:t>
            </w:r>
          </w:p>
        </w:tc>
        <w:tc>
          <w:tcPr>
            <w:tcW w:w="720" w:type="dxa"/>
          </w:tcPr>
          <w:p w14:paraId="1943E041" w14:textId="77777777" w:rsidR="00EE0CF2" w:rsidRDefault="00EE0CF2" w:rsidP="00273F0C">
            <w:pPr>
              <w:pStyle w:val="TableText"/>
              <w:keepNext w:val="0"/>
            </w:pPr>
            <w:r>
              <w:t>1..1</w:t>
            </w:r>
          </w:p>
        </w:tc>
        <w:tc>
          <w:tcPr>
            <w:tcW w:w="1152" w:type="dxa"/>
          </w:tcPr>
          <w:p w14:paraId="5BFEE29F" w14:textId="77777777" w:rsidR="00EE0CF2" w:rsidRDefault="00EE0CF2" w:rsidP="00273F0C">
            <w:pPr>
              <w:pStyle w:val="TableText"/>
              <w:keepNext w:val="0"/>
            </w:pPr>
            <w:r>
              <w:t>SHALL</w:t>
            </w:r>
          </w:p>
        </w:tc>
        <w:tc>
          <w:tcPr>
            <w:tcW w:w="864" w:type="dxa"/>
          </w:tcPr>
          <w:p w14:paraId="5C48D2C3" w14:textId="77777777" w:rsidR="00EE0CF2" w:rsidRDefault="00EE0CF2" w:rsidP="00273F0C">
            <w:pPr>
              <w:pStyle w:val="TableText"/>
              <w:keepNext w:val="0"/>
            </w:pPr>
            <w:r>
              <w:t>CD</w:t>
            </w:r>
          </w:p>
        </w:tc>
        <w:tc>
          <w:tcPr>
            <w:tcW w:w="1104" w:type="dxa"/>
          </w:tcPr>
          <w:p w14:paraId="70CA7D58" w14:textId="77777777" w:rsidR="00EE0CF2" w:rsidRDefault="0085191F" w:rsidP="00273F0C">
            <w:pPr>
              <w:pStyle w:val="TableText"/>
              <w:keepNext w:val="0"/>
            </w:pPr>
            <w:hyperlink w:anchor="C_81-8626">
              <w:r w:rsidR="00EE0CF2">
                <w:rPr>
                  <w:rStyle w:val="HyperlinkText9pt"/>
                </w:rPr>
                <w:t>81-8626</w:t>
              </w:r>
            </w:hyperlink>
          </w:p>
        </w:tc>
        <w:tc>
          <w:tcPr>
            <w:tcW w:w="2975" w:type="dxa"/>
          </w:tcPr>
          <w:p w14:paraId="23379880" w14:textId="77777777" w:rsidR="00EE0CF2" w:rsidRDefault="00EE0CF2" w:rsidP="00273F0C">
            <w:pPr>
              <w:pStyle w:val="TableText"/>
              <w:keepNext w:val="0"/>
            </w:pPr>
          </w:p>
        </w:tc>
      </w:tr>
      <w:tr w:rsidR="00EE0CF2" w14:paraId="4C667EC3" w14:textId="77777777" w:rsidTr="00EE0CF2">
        <w:trPr>
          <w:jc w:val="center"/>
        </w:trPr>
        <w:tc>
          <w:tcPr>
            <w:tcW w:w="3345" w:type="dxa"/>
          </w:tcPr>
          <w:p w14:paraId="4BF15325" w14:textId="77777777" w:rsidR="00EE0CF2" w:rsidRDefault="00EE0CF2" w:rsidP="00273F0C">
            <w:pPr>
              <w:pStyle w:val="TableText"/>
              <w:keepNext w:val="0"/>
            </w:pPr>
            <w:r>
              <w:tab/>
            </w:r>
            <w:r>
              <w:tab/>
              <w:t>@code</w:t>
            </w:r>
          </w:p>
        </w:tc>
        <w:tc>
          <w:tcPr>
            <w:tcW w:w="720" w:type="dxa"/>
          </w:tcPr>
          <w:p w14:paraId="040F9B6C" w14:textId="77777777" w:rsidR="00EE0CF2" w:rsidRDefault="00EE0CF2" w:rsidP="00273F0C">
            <w:pPr>
              <w:pStyle w:val="TableText"/>
              <w:keepNext w:val="0"/>
            </w:pPr>
            <w:r>
              <w:t>1..1</w:t>
            </w:r>
          </w:p>
        </w:tc>
        <w:tc>
          <w:tcPr>
            <w:tcW w:w="1152" w:type="dxa"/>
          </w:tcPr>
          <w:p w14:paraId="65CA1DB4" w14:textId="77777777" w:rsidR="00EE0CF2" w:rsidRDefault="00EE0CF2" w:rsidP="00273F0C">
            <w:pPr>
              <w:pStyle w:val="TableText"/>
              <w:keepNext w:val="0"/>
            </w:pPr>
            <w:r>
              <w:t>SHALL</w:t>
            </w:r>
          </w:p>
        </w:tc>
        <w:tc>
          <w:tcPr>
            <w:tcW w:w="864" w:type="dxa"/>
          </w:tcPr>
          <w:p w14:paraId="15E26752" w14:textId="77777777" w:rsidR="00EE0CF2" w:rsidRDefault="00EE0CF2" w:rsidP="00273F0C">
            <w:pPr>
              <w:pStyle w:val="TableText"/>
              <w:keepNext w:val="0"/>
            </w:pPr>
          </w:p>
        </w:tc>
        <w:tc>
          <w:tcPr>
            <w:tcW w:w="1104" w:type="dxa"/>
          </w:tcPr>
          <w:p w14:paraId="29A281F8" w14:textId="77777777" w:rsidR="00EE0CF2" w:rsidRDefault="0085191F" w:rsidP="00273F0C">
            <w:pPr>
              <w:pStyle w:val="TableText"/>
              <w:keepNext w:val="0"/>
            </w:pPr>
            <w:hyperlink w:anchor="C_81-26470">
              <w:r w:rsidR="00EE0CF2">
                <w:rPr>
                  <w:rStyle w:val="HyperlinkText9pt"/>
                </w:rPr>
                <w:t>81-26470</w:t>
              </w:r>
            </w:hyperlink>
          </w:p>
        </w:tc>
        <w:tc>
          <w:tcPr>
            <w:tcW w:w="2975" w:type="dxa"/>
          </w:tcPr>
          <w:p w14:paraId="5A60BE04" w14:textId="77777777" w:rsidR="00EE0CF2" w:rsidRDefault="00EE0CF2" w:rsidP="00273F0C">
            <w:pPr>
              <w:pStyle w:val="TableText"/>
              <w:keepNext w:val="0"/>
            </w:pPr>
            <w:r>
              <w:t>urn:oid:2.16.840.1.113883.6.96 (SNOMED CT) = 419099009</w:t>
            </w:r>
          </w:p>
        </w:tc>
      </w:tr>
    </w:tbl>
    <w:p w14:paraId="1319DA7B" w14:textId="77777777" w:rsidR="00EE0CF2" w:rsidRDefault="00EE0CF2" w:rsidP="00EE0CF2">
      <w:pPr>
        <w:pStyle w:val="BodyText"/>
      </w:pPr>
    </w:p>
    <w:p w14:paraId="61DF59C7" w14:textId="77777777" w:rsidR="00EE0CF2" w:rsidRDefault="00EE0CF2" w:rsidP="00A63318">
      <w:pPr>
        <w:numPr>
          <w:ilvl w:val="0"/>
          <w:numId w:val="121"/>
        </w:numPr>
        <w:ind w:hanging="270"/>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1125" w:name="C_81-8621"/>
      <w:r>
        <w:t xml:space="preserve"> (CONF:81-8621)</w:t>
      </w:r>
      <w:bookmarkEnd w:id="1125"/>
      <w:r>
        <w:t>.</w:t>
      </w:r>
    </w:p>
    <w:p w14:paraId="508410DE" w14:textId="77777777" w:rsidR="00EE0CF2" w:rsidRDefault="00EE0CF2" w:rsidP="001030A4">
      <w:pPr>
        <w:numPr>
          <w:ilvl w:val="0"/>
          <w:numId w:val="121"/>
        </w:numPr>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126" w:name="C_81-8622"/>
      <w:r>
        <w:t xml:space="preserve"> (CONF:81-8622)</w:t>
      </w:r>
      <w:bookmarkEnd w:id="1126"/>
      <w:r>
        <w:t>.</w:t>
      </w:r>
    </w:p>
    <w:p w14:paraId="7587EBDD" w14:textId="77777777" w:rsidR="00EE0CF2" w:rsidRDefault="00EE0CF2" w:rsidP="001030A4">
      <w:pPr>
        <w:numPr>
          <w:ilvl w:val="0"/>
          <w:numId w:val="121"/>
        </w:numPr>
        <w:ind w:left="1080"/>
      </w:pPr>
      <w:r>
        <w:rPr>
          <w:rStyle w:val="keyword"/>
        </w:rPr>
        <w:t>SHALL</w:t>
      </w:r>
      <w:r>
        <w:t xml:space="preserve"> contain exactly one [1..1] </w:t>
      </w:r>
      <w:r>
        <w:rPr>
          <w:rStyle w:val="XMLnameBold"/>
        </w:rPr>
        <w:t>templateId</w:t>
      </w:r>
      <w:bookmarkStart w:id="1127" w:name="C_81-8623"/>
      <w:r>
        <w:t xml:space="preserve"> (CONF:81-8623)</w:t>
      </w:r>
      <w:bookmarkEnd w:id="1127"/>
      <w:r>
        <w:t xml:space="preserve"> such that it</w:t>
      </w:r>
    </w:p>
    <w:p w14:paraId="7A70679B" w14:textId="77777777" w:rsidR="00EE0CF2" w:rsidRDefault="00EE0CF2" w:rsidP="001030A4">
      <w:pPr>
        <w:numPr>
          <w:ilvl w:val="1"/>
          <w:numId w:val="121"/>
        </w:numPr>
      </w:pPr>
      <w:r>
        <w:rPr>
          <w:rStyle w:val="keyword"/>
        </w:rPr>
        <w:t>SHALL</w:t>
      </w:r>
      <w:r>
        <w:t xml:space="preserve"> contain exactly one [1..1] </w:t>
      </w:r>
      <w:r>
        <w:rPr>
          <w:rStyle w:val="XMLnameBold"/>
        </w:rPr>
        <w:t>@root</w:t>
      </w:r>
      <w:r>
        <w:t>=</w:t>
      </w:r>
      <w:r>
        <w:rPr>
          <w:rStyle w:val="XMLname"/>
        </w:rPr>
        <w:t>"2.16.840.1.113883.10.20.22.4.47"</w:t>
      </w:r>
      <w:bookmarkStart w:id="1128" w:name="C_81-10495"/>
      <w:r>
        <w:t xml:space="preserve"> (CONF:81-10495)</w:t>
      </w:r>
      <w:bookmarkEnd w:id="1128"/>
      <w:r>
        <w:t>.</w:t>
      </w:r>
    </w:p>
    <w:p w14:paraId="45439BEC" w14:textId="77777777" w:rsidR="00EE0CF2" w:rsidRDefault="00EE0CF2" w:rsidP="001030A4">
      <w:pPr>
        <w:numPr>
          <w:ilvl w:val="0"/>
          <w:numId w:val="121"/>
        </w:numPr>
        <w:ind w:left="1080"/>
      </w:pPr>
      <w:r>
        <w:rPr>
          <w:rStyle w:val="keyword"/>
        </w:rPr>
        <w:t>SHALL</w:t>
      </w:r>
      <w:r>
        <w:t xml:space="preserve"> contain exactly one [1..1] </w:t>
      </w:r>
      <w:r>
        <w:rPr>
          <w:rStyle w:val="XMLnameBold"/>
        </w:rPr>
        <w:t>code</w:t>
      </w:r>
      <w:bookmarkStart w:id="1129" w:name="C_81-19141"/>
      <w:r>
        <w:t xml:space="preserve"> (CONF:81-19141)</w:t>
      </w:r>
      <w:bookmarkEnd w:id="1129"/>
      <w:r>
        <w:t>.</w:t>
      </w:r>
    </w:p>
    <w:p w14:paraId="4DC174E4" w14:textId="77777777" w:rsidR="00EE0CF2" w:rsidRDefault="00EE0CF2" w:rsidP="001030A4">
      <w:pPr>
        <w:numPr>
          <w:ilvl w:val="1"/>
          <w:numId w:val="121"/>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1130" w:name="C_81-19142"/>
      <w:r>
        <w:t xml:space="preserve"> (CONF:81-19142)</w:t>
      </w:r>
      <w:bookmarkEnd w:id="1130"/>
      <w:r>
        <w:t>.</w:t>
      </w:r>
    </w:p>
    <w:p w14:paraId="11AE2599" w14:textId="77777777" w:rsidR="00EE0CF2" w:rsidRDefault="00EE0CF2" w:rsidP="001030A4">
      <w:pPr>
        <w:numPr>
          <w:ilvl w:val="1"/>
          <w:numId w:val="121"/>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1131" w:name="C_81-26504"/>
      <w:r>
        <w:t xml:space="preserve"> (CONF:81-26504)</w:t>
      </w:r>
      <w:bookmarkEnd w:id="1131"/>
      <w:r>
        <w:t>.</w:t>
      </w:r>
    </w:p>
    <w:p w14:paraId="60E51F18" w14:textId="77777777" w:rsidR="00EE0CF2" w:rsidRDefault="00EE0CF2" w:rsidP="001030A4">
      <w:pPr>
        <w:numPr>
          <w:ilvl w:val="0"/>
          <w:numId w:val="121"/>
        </w:numPr>
        <w:ind w:left="1080"/>
      </w:pPr>
      <w:r>
        <w:rPr>
          <w:rStyle w:val="keyword"/>
        </w:rPr>
        <w:t>SHALL</w:t>
      </w:r>
      <w:r>
        <w:t xml:space="preserve"> contain exactly one [1..1] </w:t>
      </w:r>
      <w:r>
        <w:rPr>
          <w:rStyle w:val="XMLnameBold"/>
        </w:rPr>
        <w:t>statusCode</w:t>
      </w:r>
      <w:bookmarkStart w:id="1132" w:name="C_81-8625"/>
      <w:r>
        <w:t xml:space="preserve"> (CONF:81-8625)</w:t>
      </w:r>
      <w:bookmarkEnd w:id="1132"/>
      <w:r>
        <w:t>.</w:t>
      </w:r>
    </w:p>
    <w:p w14:paraId="50E6C49E" w14:textId="77777777" w:rsidR="00EE0CF2" w:rsidRDefault="00EE0CF2" w:rsidP="001030A4">
      <w:pPr>
        <w:numPr>
          <w:ilvl w:val="1"/>
          <w:numId w:val="121"/>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133" w:name="C_81-19097"/>
      <w:r>
        <w:t xml:space="preserve"> (CONF:81-19097)</w:t>
      </w:r>
      <w:bookmarkEnd w:id="1133"/>
      <w:r>
        <w:t>.</w:t>
      </w:r>
    </w:p>
    <w:p w14:paraId="4011C6A0" w14:textId="77777777" w:rsidR="00EE0CF2" w:rsidRDefault="00EE0CF2" w:rsidP="001030A4">
      <w:pPr>
        <w:numPr>
          <w:ilvl w:val="0"/>
          <w:numId w:val="121"/>
        </w:numPr>
        <w:ind w:left="1080"/>
      </w:pPr>
      <w:r>
        <w:rPr>
          <w:rStyle w:val="keyword"/>
        </w:rPr>
        <w:t>SHALL</w:t>
      </w:r>
      <w:r>
        <w:t xml:space="preserve"> contain exactly one [1..1] </w:t>
      </w:r>
      <w:r>
        <w:rPr>
          <w:rStyle w:val="XMLnameBold"/>
        </w:rPr>
        <w:t>value</w:t>
      </w:r>
      <w:r>
        <w:t xml:space="preserve"> with @xsi:type="CD"</w:t>
      </w:r>
      <w:bookmarkStart w:id="1134" w:name="C_81-8626"/>
      <w:r>
        <w:t xml:space="preserve"> (CONF:81-8626)</w:t>
      </w:r>
      <w:bookmarkEnd w:id="1134"/>
      <w:r>
        <w:t>.</w:t>
      </w:r>
    </w:p>
    <w:p w14:paraId="04FDD12E" w14:textId="77777777" w:rsidR="00EE0CF2" w:rsidRDefault="00EE0CF2" w:rsidP="001030A4">
      <w:pPr>
        <w:numPr>
          <w:ilvl w:val="1"/>
          <w:numId w:val="121"/>
        </w:numPr>
      </w:pPr>
      <w:r>
        <w:t xml:space="preserve">This value </w:t>
      </w:r>
      <w:r>
        <w:rPr>
          <w:rStyle w:val="keyword"/>
        </w:rPr>
        <w:t>SHALL</w:t>
      </w:r>
      <w:r>
        <w:t xml:space="preserve"> contain exactly one [1..1] </w:t>
      </w:r>
      <w:r>
        <w:rPr>
          <w:rStyle w:val="XMLnameBold"/>
        </w:rPr>
        <w:t>@code</w:t>
      </w:r>
      <w:r>
        <w:t>=</w:t>
      </w:r>
      <w:r>
        <w:rPr>
          <w:rStyle w:val="XMLname"/>
        </w:rPr>
        <w:t>"419099009"</w:t>
      </w:r>
      <w:r>
        <w:t xml:space="preserve"> Dead (CodeSystem: </w:t>
      </w:r>
      <w:r>
        <w:rPr>
          <w:rStyle w:val="XMLname"/>
        </w:rPr>
        <w:t>SNOMED CT urn:oid:2.16.840.1.113883.6.96</w:t>
      </w:r>
      <w:r>
        <w:rPr>
          <w:rStyle w:val="keyword"/>
        </w:rPr>
        <w:t xml:space="preserve"> STATIC</w:t>
      </w:r>
      <w:r>
        <w:t>)</w:t>
      </w:r>
      <w:bookmarkStart w:id="1135" w:name="C_81-26470"/>
      <w:r>
        <w:t xml:space="preserve"> (CONF:81-26470)</w:t>
      </w:r>
      <w:bookmarkEnd w:id="1135"/>
      <w:r>
        <w:t>.</w:t>
      </w:r>
    </w:p>
    <w:p w14:paraId="184E7827" w14:textId="243E8ACB" w:rsidR="00EE0CF2" w:rsidRDefault="00EE0CF2" w:rsidP="00EE0CF2">
      <w:pPr>
        <w:pStyle w:val="Caption"/>
        <w:ind w:left="130" w:right="115"/>
      </w:pPr>
      <w:bookmarkStart w:id="1136" w:name="_Toc78972613"/>
      <w:bookmarkStart w:id="1137" w:name="_Toc118244098"/>
      <w:r>
        <w:t xml:space="preserve">Figure </w:t>
      </w:r>
      <w:r>
        <w:fldChar w:fldCharType="begin"/>
      </w:r>
      <w:r>
        <w:instrText>SEQ Figure \* ARABIC</w:instrText>
      </w:r>
      <w:r>
        <w:fldChar w:fldCharType="separate"/>
      </w:r>
      <w:r w:rsidR="00A21BC2">
        <w:t>45</w:t>
      </w:r>
      <w:r>
        <w:fldChar w:fldCharType="end"/>
      </w:r>
      <w:r>
        <w:t>: Family History Death Observation Example</w:t>
      </w:r>
      <w:bookmarkEnd w:id="1136"/>
      <w:bookmarkEnd w:id="1137"/>
    </w:p>
    <w:p w14:paraId="15642A9D" w14:textId="77777777" w:rsidR="00EE0CF2" w:rsidRDefault="00EE0CF2" w:rsidP="00EE0CF2">
      <w:pPr>
        <w:pStyle w:val="Example"/>
        <w:ind w:left="130" w:right="115"/>
      </w:pPr>
      <w:r>
        <w:t>&lt;observation classCode="OBS" moodCode="EVN"&gt;</w:t>
      </w:r>
    </w:p>
    <w:p w14:paraId="3EC39696" w14:textId="77777777" w:rsidR="00EE0CF2" w:rsidRDefault="00EE0CF2" w:rsidP="00EE0CF2">
      <w:pPr>
        <w:pStyle w:val="Example"/>
        <w:ind w:left="130" w:right="115"/>
      </w:pPr>
      <w:r>
        <w:t xml:space="preserve">    &lt;templateId root="2.16.840.1.113883.10.20.22.4.47"/&gt;</w:t>
      </w:r>
    </w:p>
    <w:p w14:paraId="7074D241" w14:textId="77777777" w:rsidR="00EE0CF2" w:rsidRDefault="00EE0CF2" w:rsidP="00EE0CF2">
      <w:pPr>
        <w:pStyle w:val="Example"/>
        <w:ind w:left="130" w:right="115"/>
      </w:pPr>
      <w:r>
        <w:t xml:space="preserve">    &lt;id root="6898fae0-5c8a-11db-b0de-0800200c9a66"/&gt;</w:t>
      </w:r>
    </w:p>
    <w:p w14:paraId="4CB2F8AE" w14:textId="77777777" w:rsidR="00EE0CF2" w:rsidRDefault="00EE0CF2" w:rsidP="00EE0CF2">
      <w:pPr>
        <w:pStyle w:val="Example"/>
        <w:ind w:left="130" w:right="115"/>
      </w:pPr>
      <w:r>
        <w:t xml:space="preserve">    &lt;code code="ASSERTION" codeSystem="2.16.840.1.113883.5.4"/&gt;</w:t>
      </w:r>
    </w:p>
    <w:p w14:paraId="08FB08CD" w14:textId="77777777" w:rsidR="00EE0CF2" w:rsidRDefault="00EE0CF2" w:rsidP="00EE0CF2">
      <w:pPr>
        <w:pStyle w:val="Example"/>
        <w:ind w:left="130" w:right="115"/>
      </w:pPr>
      <w:r>
        <w:t xml:space="preserve">    &lt;statusCode code="completed"/&gt;</w:t>
      </w:r>
    </w:p>
    <w:p w14:paraId="218D4EEE" w14:textId="77777777" w:rsidR="00EE0CF2" w:rsidRDefault="00EE0CF2" w:rsidP="00EE0CF2">
      <w:pPr>
        <w:pStyle w:val="Example"/>
        <w:ind w:left="130" w:right="115"/>
      </w:pPr>
      <w:r>
        <w:t xml:space="preserve">    &lt;value xsi:type="CD" </w:t>
      </w:r>
    </w:p>
    <w:p w14:paraId="4519CB9D" w14:textId="77777777" w:rsidR="00EE0CF2" w:rsidRDefault="00EE0CF2" w:rsidP="00EE0CF2">
      <w:pPr>
        <w:pStyle w:val="Example"/>
        <w:ind w:left="130" w:right="115"/>
      </w:pPr>
      <w:r>
        <w:t xml:space="preserve">        code="419099009" </w:t>
      </w:r>
    </w:p>
    <w:p w14:paraId="09A526FF" w14:textId="77777777" w:rsidR="00EE0CF2" w:rsidRDefault="00EE0CF2" w:rsidP="00EE0CF2">
      <w:pPr>
        <w:pStyle w:val="Example"/>
        <w:ind w:left="130" w:right="115"/>
      </w:pPr>
      <w:r>
        <w:t xml:space="preserve">        codeSystem="2.16.840.1.113883.6.96"</w:t>
      </w:r>
    </w:p>
    <w:p w14:paraId="1FD5B9C3" w14:textId="77777777" w:rsidR="00EE0CF2" w:rsidRDefault="00EE0CF2" w:rsidP="00EE0CF2">
      <w:pPr>
        <w:pStyle w:val="Example"/>
        <w:ind w:left="130" w:right="115"/>
      </w:pPr>
      <w:r>
        <w:t xml:space="preserve">        displayName="Dead"/&gt;</w:t>
      </w:r>
    </w:p>
    <w:p w14:paraId="65443F5C" w14:textId="77777777" w:rsidR="00EE0CF2" w:rsidRDefault="00EE0CF2" w:rsidP="00EE0CF2">
      <w:pPr>
        <w:pStyle w:val="Example"/>
        <w:ind w:left="130" w:right="115"/>
      </w:pPr>
      <w:r>
        <w:t>&lt;/observation&gt;</w:t>
      </w:r>
    </w:p>
    <w:p w14:paraId="063F9E3E" w14:textId="77777777" w:rsidR="00EE0CF2" w:rsidRDefault="00EE0CF2" w:rsidP="00EE0CF2">
      <w:pPr>
        <w:pStyle w:val="BodyText"/>
      </w:pPr>
    </w:p>
    <w:p w14:paraId="51A660A0" w14:textId="77777777" w:rsidR="00EE0CF2" w:rsidRDefault="00EE0CF2" w:rsidP="00EE0CF2">
      <w:pPr>
        <w:pStyle w:val="Heading2nospace"/>
      </w:pPr>
      <w:bookmarkStart w:id="1138" w:name="E_Family_History_Observation_V3"/>
      <w:bookmarkStart w:id="1139" w:name="_Toc78972401"/>
      <w:bookmarkStart w:id="1140" w:name="_Toc120389982"/>
      <w:r>
        <w:t>Family History Observation (V3)</w:t>
      </w:r>
      <w:bookmarkEnd w:id="1138"/>
      <w:bookmarkEnd w:id="1139"/>
      <w:bookmarkEnd w:id="1140"/>
    </w:p>
    <w:p w14:paraId="76D5CB7D" w14:textId="77777777" w:rsidR="00EE0CF2" w:rsidRDefault="00EE0CF2" w:rsidP="00EE0CF2">
      <w:pPr>
        <w:pStyle w:val="BracketData"/>
      </w:pPr>
      <w:r>
        <w:t>[observation: identifier urn:hl7ii:2.16.840.1.113883.10.20.22.4.46:2015-08-01 (open)]</w:t>
      </w:r>
    </w:p>
    <w:p w14:paraId="4423167A" w14:textId="1CB5AC40" w:rsidR="00EE0CF2" w:rsidRDefault="00EE0CF2" w:rsidP="00EE0CF2">
      <w:pPr>
        <w:pStyle w:val="Caption"/>
      </w:pPr>
      <w:bookmarkStart w:id="1141" w:name="_Toc78972790"/>
      <w:bookmarkStart w:id="1142" w:name="_Toc118244482"/>
      <w:r>
        <w:t xml:space="preserve">Table </w:t>
      </w:r>
      <w:r>
        <w:fldChar w:fldCharType="begin"/>
      </w:r>
      <w:r>
        <w:instrText>SEQ Table \* ARABIC</w:instrText>
      </w:r>
      <w:r>
        <w:fldChar w:fldCharType="separate"/>
      </w:r>
      <w:r w:rsidR="00A21BC2">
        <w:t>71</w:t>
      </w:r>
      <w:r>
        <w:fldChar w:fldCharType="end"/>
      </w:r>
      <w:r>
        <w:t>: Family History Observation (V3) Contexts</w:t>
      </w:r>
      <w:bookmarkEnd w:id="1141"/>
      <w:bookmarkEnd w:id="114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2B1F7D98" w14:textId="77777777" w:rsidTr="00EE0CF2">
        <w:trPr>
          <w:cantSplit/>
          <w:tblHeader/>
          <w:jc w:val="center"/>
        </w:trPr>
        <w:tc>
          <w:tcPr>
            <w:tcW w:w="360" w:type="dxa"/>
            <w:shd w:val="clear" w:color="auto" w:fill="E6E6E6"/>
          </w:tcPr>
          <w:p w14:paraId="11221719" w14:textId="77777777" w:rsidR="00EE0CF2" w:rsidRDefault="00EE0CF2" w:rsidP="00EE0CF2">
            <w:pPr>
              <w:pStyle w:val="TableHead"/>
            </w:pPr>
            <w:r>
              <w:t>Contained By:</w:t>
            </w:r>
          </w:p>
        </w:tc>
        <w:tc>
          <w:tcPr>
            <w:tcW w:w="360" w:type="dxa"/>
            <w:shd w:val="clear" w:color="auto" w:fill="E6E6E6"/>
          </w:tcPr>
          <w:p w14:paraId="63DCDD37" w14:textId="77777777" w:rsidR="00EE0CF2" w:rsidRDefault="00EE0CF2" w:rsidP="00EE0CF2">
            <w:pPr>
              <w:pStyle w:val="TableHead"/>
            </w:pPr>
            <w:r>
              <w:t>Contains:</w:t>
            </w:r>
          </w:p>
        </w:tc>
      </w:tr>
      <w:tr w:rsidR="00EE0CF2" w14:paraId="196CC5B6" w14:textId="77777777" w:rsidTr="00EE0CF2">
        <w:trPr>
          <w:jc w:val="center"/>
        </w:trPr>
        <w:tc>
          <w:tcPr>
            <w:tcW w:w="360" w:type="dxa"/>
          </w:tcPr>
          <w:p w14:paraId="7221F84C" w14:textId="77777777" w:rsidR="00EE0CF2" w:rsidRDefault="0085191F" w:rsidP="00EE0CF2">
            <w:pPr>
              <w:pStyle w:val="TableText"/>
            </w:pPr>
            <w:hyperlink w:anchor="E_Family_History_Organizer_V3">
              <w:r w:rsidR="00EE0CF2">
                <w:rPr>
                  <w:rStyle w:val="HyperlinkText9pt"/>
                </w:rPr>
                <w:t>Family History Organizer (V3)</w:t>
              </w:r>
            </w:hyperlink>
            <w:r w:rsidR="00EE0CF2">
              <w:t xml:space="preserve"> (required)</w:t>
            </w:r>
          </w:p>
        </w:tc>
        <w:tc>
          <w:tcPr>
            <w:tcW w:w="360" w:type="dxa"/>
          </w:tcPr>
          <w:p w14:paraId="1C3F71C6" w14:textId="77777777" w:rsidR="00EE0CF2" w:rsidRDefault="0085191F" w:rsidP="00EE0CF2">
            <w:pPr>
              <w:pStyle w:val="TableText"/>
            </w:pPr>
            <w:hyperlink w:anchor="E_Age_Observation">
              <w:r w:rsidR="00EE0CF2">
                <w:rPr>
                  <w:rStyle w:val="HyperlinkText9pt"/>
                </w:rPr>
                <w:t>Age Observation</w:t>
              </w:r>
            </w:hyperlink>
            <w:r w:rsidR="00EE0CF2">
              <w:t xml:space="preserve"> (optional)</w:t>
            </w:r>
          </w:p>
          <w:p w14:paraId="48FC7DA4" w14:textId="77777777" w:rsidR="00EE0CF2" w:rsidRDefault="0085191F" w:rsidP="00EE0CF2">
            <w:pPr>
              <w:pStyle w:val="TableText"/>
            </w:pPr>
            <w:hyperlink w:anchor="E_Family_History_Death_Observation">
              <w:r w:rsidR="00EE0CF2">
                <w:rPr>
                  <w:rStyle w:val="HyperlinkText9pt"/>
                </w:rPr>
                <w:t>Family History Death Observation</w:t>
              </w:r>
            </w:hyperlink>
            <w:r w:rsidR="00EE0CF2">
              <w:t xml:space="preserve"> (optional)</w:t>
            </w:r>
          </w:p>
        </w:tc>
      </w:tr>
    </w:tbl>
    <w:p w14:paraId="7CE99561" w14:textId="77777777" w:rsidR="00EE0CF2" w:rsidRDefault="00EE0CF2" w:rsidP="00EE0CF2">
      <w:pPr>
        <w:pStyle w:val="BodyText"/>
      </w:pPr>
    </w:p>
    <w:p w14:paraId="2814A845" w14:textId="77777777" w:rsidR="00EE0CF2" w:rsidRDefault="00EE0CF2" w:rsidP="00EE0CF2">
      <w:r>
        <w:lastRenderedPageBreak/>
        <w:t>Family History Observations related to a particular family member are contained within a Family History Organizer. The effectiveTime in the Family History Observation is the biologically or clinically relevant time of the observation. The biologically or clinically relevant time is the time at which the observation holds (is effective) for the family member (the subject of the observation).</w:t>
      </w:r>
    </w:p>
    <w:p w14:paraId="3B8826A0" w14:textId="54E2B731" w:rsidR="00EE0CF2" w:rsidRDefault="00EE0CF2" w:rsidP="00EE0CF2">
      <w:pPr>
        <w:pStyle w:val="Caption"/>
      </w:pPr>
      <w:bookmarkStart w:id="1143" w:name="_Toc78972791"/>
      <w:bookmarkStart w:id="1144" w:name="_Toc118244483"/>
      <w:r>
        <w:t xml:space="preserve">Table </w:t>
      </w:r>
      <w:r>
        <w:fldChar w:fldCharType="begin"/>
      </w:r>
      <w:r>
        <w:instrText>SEQ Table \* ARABIC</w:instrText>
      </w:r>
      <w:r>
        <w:fldChar w:fldCharType="separate"/>
      </w:r>
      <w:r w:rsidR="00A21BC2">
        <w:t>72</w:t>
      </w:r>
      <w:r>
        <w:fldChar w:fldCharType="end"/>
      </w:r>
      <w:r>
        <w:t>: Family History Observation (V3) Constraints Overview</w:t>
      </w:r>
      <w:bookmarkEnd w:id="1143"/>
      <w:bookmarkEnd w:id="114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5D5C7691" w14:textId="77777777" w:rsidTr="00EE0CF2">
        <w:trPr>
          <w:cantSplit/>
          <w:tblHeader/>
          <w:jc w:val="center"/>
        </w:trPr>
        <w:tc>
          <w:tcPr>
            <w:tcW w:w="0" w:type="dxa"/>
            <w:shd w:val="clear" w:color="auto" w:fill="E6E6E6"/>
            <w:noWrap/>
          </w:tcPr>
          <w:p w14:paraId="713E8D82" w14:textId="77777777" w:rsidR="00EE0CF2" w:rsidRDefault="00EE0CF2" w:rsidP="00675794">
            <w:pPr>
              <w:pStyle w:val="TableHead"/>
              <w:keepNext w:val="0"/>
            </w:pPr>
            <w:r>
              <w:t>XPath</w:t>
            </w:r>
          </w:p>
        </w:tc>
        <w:tc>
          <w:tcPr>
            <w:tcW w:w="720" w:type="dxa"/>
            <w:shd w:val="clear" w:color="auto" w:fill="E6E6E6"/>
            <w:noWrap/>
          </w:tcPr>
          <w:p w14:paraId="07C795B6" w14:textId="77777777" w:rsidR="00EE0CF2" w:rsidRDefault="00EE0CF2" w:rsidP="00675794">
            <w:pPr>
              <w:pStyle w:val="TableHead"/>
              <w:keepNext w:val="0"/>
            </w:pPr>
            <w:r>
              <w:t>Card.</w:t>
            </w:r>
          </w:p>
        </w:tc>
        <w:tc>
          <w:tcPr>
            <w:tcW w:w="1152" w:type="dxa"/>
            <w:shd w:val="clear" w:color="auto" w:fill="E6E6E6"/>
            <w:noWrap/>
          </w:tcPr>
          <w:p w14:paraId="0EC726BC" w14:textId="77777777" w:rsidR="00EE0CF2" w:rsidRDefault="00EE0CF2" w:rsidP="00675794">
            <w:pPr>
              <w:pStyle w:val="TableHead"/>
              <w:keepNext w:val="0"/>
            </w:pPr>
            <w:r>
              <w:t>Verb</w:t>
            </w:r>
          </w:p>
        </w:tc>
        <w:tc>
          <w:tcPr>
            <w:tcW w:w="864" w:type="dxa"/>
            <w:shd w:val="clear" w:color="auto" w:fill="E6E6E6"/>
            <w:noWrap/>
          </w:tcPr>
          <w:p w14:paraId="0925B5F2" w14:textId="77777777" w:rsidR="00EE0CF2" w:rsidRDefault="00EE0CF2" w:rsidP="00675794">
            <w:pPr>
              <w:pStyle w:val="TableHead"/>
              <w:keepNext w:val="0"/>
            </w:pPr>
            <w:r>
              <w:t>Data Type</w:t>
            </w:r>
          </w:p>
        </w:tc>
        <w:tc>
          <w:tcPr>
            <w:tcW w:w="864" w:type="dxa"/>
            <w:shd w:val="clear" w:color="auto" w:fill="E6E6E6"/>
            <w:noWrap/>
          </w:tcPr>
          <w:p w14:paraId="06C1A882" w14:textId="77777777" w:rsidR="00EE0CF2" w:rsidRDefault="00EE0CF2" w:rsidP="00675794">
            <w:pPr>
              <w:pStyle w:val="TableHead"/>
              <w:keepNext w:val="0"/>
            </w:pPr>
            <w:r>
              <w:t>CONF#</w:t>
            </w:r>
          </w:p>
        </w:tc>
        <w:tc>
          <w:tcPr>
            <w:tcW w:w="864" w:type="dxa"/>
            <w:shd w:val="clear" w:color="auto" w:fill="E6E6E6"/>
            <w:noWrap/>
          </w:tcPr>
          <w:p w14:paraId="4E6A416B" w14:textId="77777777" w:rsidR="00EE0CF2" w:rsidRDefault="00EE0CF2" w:rsidP="00675794">
            <w:pPr>
              <w:pStyle w:val="TableHead"/>
              <w:keepNext w:val="0"/>
            </w:pPr>
            <w:r>
              <w:t>Value</w:t>
            </w:r>
          </w:p>
        </w:tc>
      </w:tr>
      <w:tr w:rsidR="00EE0CF2" w14:paraId="36F9BA1D" w14:textId="77777777" w:rsidTr="00EE0CF2">
        <w:trPr>
          <w:jc w:val="center"/>
        </w:trPr>
        <w:tc>
          <w:tcPr>
            <w:tcW w:w="10160" w:type="dxa"/>
            <w:gridSpan w:val="6"/>
          </w:tcPr>
          <w:p w14:paraId="3F3D8A91" w14:textId="77777777" w:rsidR="00EE0CF2" w:rsidRDefault="00EE0CF2" w:rsidP="00675794">
            <w:pPr>
              <w:pStyle w:val="TableText"/>
              <w:keepNext w:val="0"/>
            </w:pPr>
            <w:r>
              <w:t>observation (identifier: urn:hl7ii:2.16.840.1.113883.10.20.22.4.46:2015-08-01)</w:t>
            </w:r>
          </w:p>
        </w:tc>
      </w:tr>
      <w:tr w:rsidR="00EE0CF2" w14:paraId="64AF4E8A" w14:textId="77777777" w:rsidTr="00EE0CF2">
        <w:trPr>
          <w:jc w:val="center"/>
        </w:trPr>
        <w:tc>
          <w:tcPr>
            <w:tcW w:w="3345" w:type="dxa"/>
          </w:tcPr>
          <w:p w14:paraId="2565B16B" w14:textId="77777777" w:rsidR="00EE0CF2" w:rsidRDefault="00EE0CF2" w:rsidP="00675794">
            <w:pPr>
              <w:pStyle w:val="TableText"/>
              <w:keepNext w:val="0"/>
            </w:pPr>
            <w:r>
              <w:tab/>
              <w:t>@classCode</w:t>
            </w:r>
          </w:p>
        </w:tc>
        <w:tc>
          <w:tcPr>
            <w:tcW w:w="720" w:type="dxa"/>
          </w:tcPr>
          <w:p w14:paraId="49542944" w14:textId="77777777" w:rsidR="00EE0CF2" w:rsidRDefault="00EE0CF2" w:rsidP="00675794">
            <w:pPr>
              <w:pStyle w:val="TableText"/>
              <w:keepNext w:val="0"/>
            </w:pPr>
            <w:r>
              <w:t>1..1</w:t>
            </w:r>
          </w:p>
        </w:tc>
        <w:tc>
          <w:tcPr>
            <w:tcW w:w="1152" w:type="dxa"/>
          </w:tcPr>
          <w:p w14:paraId="3CBFF5E9" w14:textId="77777777" w:rsidR="00EE0CF2" w:rsidRDefault="00EE0CF2" w:rsidP="00675794">
            <w:pPr>
              <w:pStyle w:val="TableText"/>
              <w:keepNext w:val="0"/>
            </w:pPr>
            <w:r>
              <w:t>SHALL</w:t>
            </w:r>
          </w:p>
        </w:tc>
        <w:tc>
          <w:tcPr>
            <w:tcW w:w="864" w:type="dxa"/>
          </w:tcPr>
          <w:p w14:paraId="2B49CE2D" w14:textId="77777777" w:rsidR="00EE0CF2" w:rsidRDefault="00EE0CF2" w:rsidP="00675794">
            <w:pPr>
              <w:pStyle w:val="TableText"/>
              <w:keepNext w:val="0"/>
            </w:pPr>
          </w:p>
        </w:tc>
        <w:tc>
          <w:tcPr>
            <w:tcW w:w="1104" w:type="dxa"/>
          </w:tcPr>
          <w:p w14:paraId="497768B7" w14:textId="77777777" w:rsidR="00EE0CF2" w:rsidRDefault="0085191F" w:rsidP="00675794">
            <w:pPr>
              <w:pStyle w:val="TableText"/>
              <w:keepNext w:val="0"/>
            </w:pPr>
            <w:hyperlink w:anchor="C_1198-8586">
              <w:r w:rsidR="00EE0CF2">
                <w:rPr>
                  <w:rStyle w:val="HyperlinkText9pt"/>
                </w:rPr>
                <w:t>1198-8586</w:t>
              </w:r>
            </w:hyperlink>
          </w:p>
        </w:tc>
        <w:tc>
          <w:tcPr>
            <w:tcW w:w="2975" w:type="dxa"/>
          </w:tcPr>
          <w:p w14:paraId="04F9228E" w14:textId="77777777" w:rsidR="00EE0CF2" w:rsidRDefault="00EE0CF2" w:rsidP="00675794">
            <w:pPr>
              <w:pStyle w:val="TableText"/>
              <w:keepNext w:val="0"/>
            </w:pPr>
            <w:r>
              <w:t>urn:oid:2.16.840.1.113883.5.6 (HL7ActClass) = OBS</w:t>
            </w:r>
          </w:p>
        </w:tc>
      </w:tr>
      <w:tr w:rsidR="00EE0CF2" w14:paraId="4D3E5368" w14:textId="77777777" w:rsidTr="00EE0CF2">
        <w:trPr>
          <w:jc w:val="center"/>
        </w:trPr>
        <w:tc>
          <w:tcPr>
            <w:tcW w:w="3345" w:type="dxa"/>
          </w:tcPr>
          <w:p w14:paraId="346503BD" w14:textId="77777777" w:rsidR="00EE0CF2" w:rsidRDefault="00EE0CF2" w:rsidP="00675794">
            <w:pPr>
              <w:pStyle w:val="TableText"/>
              <w:keepNext w:val="0"/>
            </w:pPr>
            <w:r>
              <w:tab/>
              <w:t>@moodCode</w:t>
            </w:r>
          </w:p>
        </w:tc>
        <w:tc>
          <w:tcPr>
            <w:tcW w:w="720" w:type="dxa"/>
          </w:tcPr>
          <w:p w14:paraId="224D29F3" w14:textId="77777777" w:rsidR="00EE0CF2" w:rsidRDefault="00EE0CF2" w:rsidP="00675794">
            <w:pPr>
              <w:pStyle w:val="TableText"/>
              <w:keepNext w:val="0"/>
            </w:pPr>
            <w:r>
              <w:t>1..1</w:t>
            </w:r>
          </w:p>
        </w:tc>
        <w:tc>
          <w:tcPr>
            <w:tcW w:w="1152" w:type="dxa"/>
          </w:tcPr>
          <w:p w14:paraId="054F2347" w14:textId="77777777" w:rsidR="00EE0CF2" w:rsidRDefault="00EE0CF2" w:rsidP="00675794">
            <w:pPr>
              <w:pStyle w:val="TableText"/>
              <w:keepNext w:val="0"/>
            </w:pPr>
            <w:r>
              <w:t>SHALL</w:t>
            </w:r>
          </w:p>
        </w:tc>
        <w:tc>
          <w:tcPr>
            <w:tcW w:w="864" w:type="dxa"/>
          </w:tcPr>
          <w:p w14:paraId="4808FFA8" w14:textId="77777777" w:rsidR="00EE0CF2" w:rsidRDefault="00EE0CF2" w:rsidP="00675794">
            <w:pPr>
              <w:pStyle w:val="TableText"/>
              <w:keepNext w:val="0"/>
            </w:pPr>
          </w:p>
        </w:tc>
        <w:tc>
          <w:tcPr>
            <w:tcW w:w="1104" w:type="dxa"/>
          </w:tcPr>
          <w:p w14:paraId="1C44B7F6" w14:textId="77777777" w:rsidR="00EE0CF2" w:rsidRDefault="0085191F" w:rsidP="00675794">
            <w:pPr>
              <w:pStyle w:val="TableText"/>
              <w:keepNext w:val="0"/>
            </w:pPr>
            <w:hyperlink w:anchor="C_1198-8587">
              <w:r w:rsidR="00EE0CF2">
                <w:rPr>
                  <w:rStyle w:val="HyperlinkText9pt"/>
                </w:rPr>
                <w:t>1198-8587</w:t>
              </w:r>
            </w:hyperlink>
          </w:p>
        </w:tc>
        <w:tc>
          <w:tcPr>
            <w:tcW w:w="2975" w:type="dxa"/>
          </w:tcPr>
          <w:p w14:paraId="13520960" w14:textId="77777777" w:rsidR="00EE0CF2" w:rsidRDefault="00EE0CF2" w:rsidP="00675794">
            <w:pPr>
              <w:pStyle w:val="TableText"/>
              <w:keepNext w:val="0"/>
            </w:pPr>
            <w:r>
              <w:t>urn:oid:2.16.840.1.113883.5.1001 (HL7ActMood) = EVN</w:t>
            </w:r>
          </w:p>
        </w:tc>
      </w:tr>
      <w:tr w:rsidR="00EE0CF2" w14:paraId="7761AF4E" w14:textId="77777777" w:rsidTr="00EE0CF2">
        <w:trPr>
          <w:jc w:val="center"/>
        </w:trPr>
        <w:tc>
          <w:tcPr>
            <w:tcW w:w="3345" w:type="dxa"/>
          </w:tcPr>
          <w:p w14:paraId="6B12AB13" w14:textId="77777777" w:rsidR="00EE0CF2" w:rsidRDefault="00EE0CF2" w:rsidP="00675794">
            <w:pPr>
              <w:pStyle w:val="TableText"/>
              <w:keepNext w:val="0"/>
            </w:pPr>
            <w:r>
              <w:tab/>
              <w:t>templateId</w:t>
            </w:r>
          </w:p>
        </w:tc>
        <w:tc>
          <w:tcPr>
            <w:tcW w:w="720" w:type="dxa"/>
          </w:tcPr>
          <w:p w14:paraId="4639E021" w14:textId="77777777" w:rsidR="00EE0CF2" w:rsidRDefault="00EE0CF2" w:rsidP="00675794">
            <w:pPr>
              <w:pStyle w:val="TableText"/>
              <w:keepNext w:val="0"/>
            </w:pPr>
            <w:r>
              <w:t>1..1</w:t>
            </w:r>
          </w:p>
        </w:tc>
        <w:tc>
          <w:tcPr>
            <w:tcW w:w="1152" w:type="dxa"/>
          </w:tcPr>
          <w:p w14:paraId="35581EF1" w14:textId="77777777" w:rsidR="00EE0CF2" w:rsidRDefault="00EE0CF2" w:rsidP="00675794">
            <w:pPr>
              <w:pStyle w:val="TableText"/>
              <w:keepNext w:val="0"/>
            </w:pPr>
            <w:r>
              <w:t>SHALL</w:t>
            </w:r>
          </w:p>
        </w:tc>
        <w:tc>
          <w:tcPr>
            <w:tcW w:w="864" w:type="dxa"/>
          </w:tcPr>
          <w:p w14:paraId="10A7CBEF" w14:textId="77777777" w:rsidR="00EE0CF2" w:rsidRDefault="00EE0CF2" w:rsidP="00675794">
            <w:pPr>
              <w:pStyle w:val="TableText"/>
              <w:keepNext w:val="0"/>
            </w:pPr>
          </w:p>
        </w:tc>
        <w:tc>
          <w:tcPr>
            <w:tcW w:w="1104" w:type="dxa"/>
          </w:tcPr>
          <w:p w14:paraId="10475523" w14:textId="77777777" w:rsidR="00EE0CF2" w:rsidRDefault="0085191F" w:rsidP="00675794">
            <w:pPr>
              <w:pStyle w:val="TableText"/>
              <w:keepNext w:val="0"/>
            </w:pPr>
            <w:hyperlink w:anchor="C_1198-8599">
              <w:r w:rsidR="00EE0CF2">
                <w:rPr>
                  <w:rStyle w:val="HyperlinkText9pt"/>
                </w:rPr>
                <w:t>1198-8599</w:t>
              </w:r>
            </w:hyperlink>
          </w:p>
        </w:tc>
        <w:tc>
          <w:tcPr>
            <w:tcW w:w="2975" w:type="dxa"/>
          </w:tcPr>
          <w:p w14:paraId="1B99D3DE" w14:textId="77777777" w:rsidR="00EE0CF2" w:rsidRDefault="00EE0CF2" w:rsidP="00675794">
            <w:pPr>
              <w:pStyle w:val="TableText"/>
              <w:keepNext w:val="0"/>
            </w:pPr>
          </w:p>
        </w:tc>
      </w:tr>
      <w:tr w:rsidR="00EE0CF2" w14:paraId="61B45F9A" w14:textId="77777777" w:rsidTr="00EE0CF2">
        <w:trPr>
          <w:jc w:val="center"/>
        </w:trPr>
        <w:tc>
          <w:tcPr>
            <w:tcW w:w="3345" w:type="dxa"/>
          </w:tcPr>
          <w:p w14:paraId="798F445C" w14:textId="77777777" w:rsidR="00EE0CF2" w:rsidRDefault="00EE0CF2" w:rsidP="00675794">
            <w:pPr>
              <w:pStyle w:val="TableText"/>
              <w:keepNext w:val="0"/>
            </w:pPr>
            <w:r>
              <w:tab/>
            </w:r>
            <w:r>
              <w:tab/>
              <w:t>@root</w:t>
            </w:r>
          </w:p>
        </w:tc>
        <w:tc>
          <w:tcPr>
            <w:tcW w:w="720" w:type="dxa"/>
          </w:tcPr>
          <w:p w14:paraId="083E7589" w14:textId="77777777" w:rsidR="00EE0CF2" w:rsidRDefault="00EE0CF2" w:rsidP="00675794">
            <w:pPr>
              <w:pStyle w:val="TableText"/>
              <w:keepNext w:val="0"/>
            </w:pPr>
            <w:r>
              <w:t>1..1</w:t>
            </w:r>
          </w:p>
        </w:tc>
        <w:tc>
          <w:tcPr>
            <w:tcW w:w="1152" w:type="dxa"/>
          </w:tcPr>
          <w:p w14:paraId="5F2FC2D6" w14:textId="77777777" w:rsidR="00EE0CF2" w:rsidRDefault="00EE0CF2" w:rsidP="00675794">
            <w:pPr>
              <w:pStyle w:val="TableText"/>
              <w:keepNext w:val="0"/>
            </w:pPr>
            <w:r>
              <w:t>SHALL</w:t>
            </w:r>
          </w:p>
        </w:tc>
        <w:tc>
          <w:tcPr>
            <w:tcW w:w="864" w:type="dxa"/>
          </w:tcPr>
          <w:p w14:paraId="4652832E" w14:textId="77777777" w:rsidR="00EE0CF2" w:rsidRDefault="00EE0CF2" w:rsidP="00675794">
            <w:pPr>
              <w:pStyle w:val="TableText"/>
              <w:keepNext w:val="0"/>
            </w:pPr>
          </w:p>
        </w:tc>
        <w:tc>
          <w:tcPr>
            <w:tcW w:w="1104" w:type="dxa"/>
          </w:tcPr>
          <w:p w14:paraId="667F43B7" w14:textId="77777777" w:rsidR="00EE0CF2" w:rsidRDefault="0085191F" w:rsidP="00675794">
            <w:pPr>
              <w:pStyle w:val="TableText"/>
              <w:keepNext w:val="0"/>
            </w:pPr>
            <w:hyperlink w:anchor="C_1198-10496">
              <w:r w:rsidR="00EE0CF2">
                <w:rPr>
                  <w:rStyle w:val="HyperlinkText9pt"/>
                </w:rPr>
                <w:t>1198-10496</w:t>
              </w:r>
            </w:hyperlink>
          </w:p>
        </w:tc>
        <w:tc>
          <w:tcPr>
            <w:tcW w:w="2975" w:type="dxa"/>
          </w:tcPr>
          <w:p w14:paraId="3B55B2AD" w14:textId="77777777" w:rsidR="00EE0CF2" w:rsidRDefault="00EE0CF2" w:rsidP="00675794">
            <w:pPr>
              <w:pStyle w:val="TableText"/>
              <w:keepNext w:val="0"/>
            </w:pPr>
            <w:r>
              <w:t>2.16.840.1.113883.10.20.22.4.46</w:t>
            </w:r>
          </w:p>
        </w:tc>
      </w:tr>
      <w:tr w:rsidR="00EE0CF2" w14:paraId="3A8DB960" w14:textId="77777777" w:rsidTr="00EE0CF2">
        <w:trPr>
          <w:jc w:val="center"/>
        </w:trPr>
        <w:tc>
          <w:tcPr>
            <w:tcW w:w="3345" w:type="dxa"/>
          </w:tcPr>
          <w:p w14:paraId="5FC47F18" w14:textId="77777777" w:rsidR="00EE0CF2" w:rsidRDefault="00EE0CF2" w:rsidP="00675794">
            <w:pPr>
              <w:pStyle w:val="TableText"/>
              <w:keepNext w:val="0"/>
            </w:pPr>
            <w:r>
              <w:tab/>
            </w:r>
            <w:r>
              <w:tab/>
              <w:t>@extension</w:t>
            </w:r>
          </w:p>
        </w:tc>
        <w:tc>
          <w:tcPr>
            <w:tcW w:w="720" w:type="dxa"/>
          </w:tcPr>
          <w:p w14:paraId="104CA7FE" w14:textId="77777777" w:rsidR="00EE0CF2" w:rsidRDefault="00EE0CF2" w:rsidP="00675794">
            <w:pPr>
              <w:pStyle w:val="TableText"/>
              <w:keepNext w:val="0"/>
            </w:pPr>
            <w:r>
              <w:t>1..1</w:t>
            </w:r>
          </w:p>
        </w:tc>
        <w:tc>
          <w:tcPr>
            <w:tcW w:w="1152" w:type="dxa"/>
          </w:tcPr>
          <w:p w14:paraId="67D580CE" w14:textId="77777777" w:rsidR="00EE0CF2" w:rsidRDefault="00EE0CF2" w:rsidP="00675794">
            <w:pPr>
              <w:pStyle w:val="TableText"/>
              <w:keepNext w:val="0"/>
            </w:pPr>
            <w:r>
              <w:t>SHALL</w:t>
            </w:r>
          </w:p>
        </w:tc>
        <w:tc>
          <w:tcPr>
            <w:tcW w:w="864" w:type="dxa"/>
          </w:tcPr>
          <w:p w14:paraId="04BB4E42" w14:textId="77777777" w:rsidR="00EE0CF2" w:rsidRDefault="00EE0CF2" w:rsidP="00675794">
            <w:pPr>
              <w:pStyle w:val="TableText"/>
              <w:keepNext w:val="0"/>
            </w:pPr>
          </w:p>
        </w:tc>
        <w:tc>
          <w:tcPr>
            <w:tcW w:w="1104" w:type="dxa"/>
          </w:tcPr>
          <w:p w14:paraId="20B5F147" w14:textId="77777777" w:rsidR="00EE0CF2" w:rsidRDefault="0085191F" w:rsidP="00675794">
            <w:pPr>
              <w:pStyle w:val="TableText"/>
              <w:keepNext w:val="0"/>
            </w:pPr>
            <w:hyperlink w:anchor="C_1198-32605">
              <w:r w:rsidR="00EE0CF2">
                <w:rPr>
                  <w:rStyle w:val="HyperlinkText9pt"/>
                </w:rPr>
                <w:t>1198-32605</w:t>
              </w:r>
            </w:hyperlink>
          </w:p>
        </w:tc>
        <w:tc>
          <w:tcPr>
            <w:tcW w:w="2975" w:type="dxa"/>
          </w:tcPr>
          <w:p w14:paraId="7EF5E637" w14:textId="77777777" w:rsidR="00EE0CF2" w:rsidRDefault="00EE0CF2" w:rsidP="00675794">
            <w:pPr>
              <w:pStyle w:val="TableText"/>
              <w:keepNext w:val="0"/>
            </w:pPr>
            <w:r>
              <w:t>2015-08-01</w:t>
            </w:r>
          </w:p>
        </w:tc>
      </w:tr>
      <w:tr w:rsidR="00EE0CF2" w14:paraId="6FB5EE19" w14:textId="77777777" w:rsidTr="00EE0CF2">
        <w:trPr>
          <w:jc w:val="center"/>
        </w:trPr>
        <w:tc>
          <w:tcPr>
            <w:tcW w:w="3345" w:type="dxa"/>
          </w:tcPr>
          <w:p w14:paraId="6A0D7934" w14:textId="77777777" w:rsidR="00EE0CF2" w:rsidRDefault="00EE0CF2" w:rsidP="00675794">
            <w:pPr>
              <w:pStyle w:val="TableText"/>
              <w:keepNext w:val="0"/>
            </w:pPr>
            <w:r>
              <w:tab/>
              <w:t>id</w:t>
            </w:r>
          </w:p>
        </w:tc>
        <w:tc>
          <w:tcPr>
            <w:tcW w:w="720" w:type="dxa"/>
          </w:tcPr>
          <w:p w14:paraId="21EFBE39" w14:textId="77777777" w:rsidR="00EE0CF2" w:rsidRDefault="00EE0CF2" w:rsidP="00675794">
            <w:pPr>
              <w:pStyle w:val="TableText"/>
              <w:keepNext w:val="0"/>
            </w:pPr>
            <w:r>
              <w:t>1..*</w:t>
            </w:r>
          </w:p>
        </w:tc>
        <w:tc>
          <w:tcPr>
            <w:tcW w:w="1152" w:type="dxa"/>
          </w:tcPr>
          <w:p w14:paraId="05614DA1" w14:textId="77777777" w:rsidR="00EE0CF2" w:rsidRDefault="00EE0CF2" w:rsidP="00675794">
            <w:pPr>
              <w:pStyle w:val="TableText"/>
              <w:keepNext w:val="0"/>
            </w:pPr>
            <w:r>
              <w:t>SHALL</w:t>
            </w:r>
          </w:p>
        </w:tc>
        <w:tc>
          <w:tcPr>
            <w:tcW w:w="864" w:type="dxa"/>
          </w:tcPr>
          <w:p w14:paraId="00EBC075" w14:textId="77777777" w:rsidR="00EE0CF2" w:rsidRDefault="00EE0CF2" w:rsidP="00675794">
            <w:pPr>
              <w:pStyle w:val="TableText"/>
              <w:keepNext w:val="0"/>
            </w:pPr>
          </w:p>
        </w:tc>
        <w:tc>
          <w:tcPr>
            <w:tcW w:w="1104" w:type="dxa"/>
          </w:tcPr>
          <w:p w14:paraId="6F42E6FF" w14:textId="77777777" w:rsidR="00EE0CF2" w:rsidRDefault="0085191F" w:rsidP="00675794">
            <w:pPr>
              <w:pStyle w:val="TableText"/>
              <w:keepNext w:val="0"/>
            </w:pPr>
            <w:hyperlink w:anchor="C_1198-8592">
              <w:r w:rsidR="00EE0CF2">
                <w:rPr>
                  <w:rStyle w:val="HyperlinkText9pt"/>
                </w:rPr>
                <w:t>1198-8592</w:t>
              </w:r>
            </w:hyperlink>
          </w:p>
        </w:tc>
        <w:tc>
          <w:tcPr>
            <w:tcW w:w="2975" w:type="dxa"/>
          </w:tcPr>
          <w:p w14:paraId="74A4C211" w14:textId="77777777" w:rsidR="00EE0CF2" w:rsidRDefault="00EE0CF2" w:rsidP="00675794">
            <w:pPr>
              <w:pStyle w:val="TableText"/>
              <w:keepNext w:val="0"/>
            </w:pPr>
          </w:p>
        </w:tc>
      </w:tr>
      <w:tr w:rsidR="00EE0CF2" w14:paraId="2CFACA57" w14:textId="77777777" w:rsidTr="00EE0CF2">
        <w:trPr>
          <w:jc w:val="center"/>
        </w:trPr>
        <w:tc>
          <w:tcPr>
            <w:tcW w:w="3345" w:type="dxa"/>
          </w:tcPr>
          <w:p w14:paraId="317C32E3" w14:textId="77777777" w:rsidR="00EE0CF2" w:rsidRDefault="00EE0CF2" w:rsidP="00675794">
            <w:pPr>
              <w:pStyle w:val="TableText"/>
              <w:keepNext w:val="0"/>
            </w:pPr>
            <w:r>
              <w:tab/>
              <w:t>code</w:t>
            </w:r>
          </w:p>
        </w:tc>
        <w:tc>
          <w:tcPr>
            <w:tcW w:w="720" w:type="dxa"/>
          </w:tcPr>
          <w:p w14:paraId="04B90769" w14:textId="77777777" w:rsidR="00EE0CF2" w:rsidRDefault="00EE0CF2" w:rsidP="00675794">
            <w:pPr>
              <w:pStyle w:val="TableText"/>
              <w:keepNext w:val="0"/>
            </w:pPr>
            <w:r>
              <w:t>1..1</w:t>
            </w:r>
          </w:p>
        </w:tc>
        <w:tc>
          <w:tcPr>
            <w:tcW w:w="1152" w:type="dxa"/>
          </w:tcPr>
          <w:p w14:paraId="495DEB8F" w14:textId="77777777" w:rsidR="00EE0CF2" w:rsidRDefault="00EE0CF2" w:rsidP="00675794">
            <w:pPr>
              <w:pStyle w:val="TableText"/>
              <w:keepNext w:val="0"/>
            </w:pPr>
            <w:r>
              <w:t>SHALL</w:t>
            </w:r>
          </w:p>
        </w:tc>
        <w:tc>
          <w:tcPr>
            <w:tcW w:w="864" w:type="dxa"/>
          </w:tcPr>
          <w:p w14:paraId="3322B16E" w14:textId="77777777" w:rsidR="00EE0CF2" w:rsidRDefault="00EE0CF2" w:rsidP="00675794">
            <w:pPr>
              <w:pStyle w:val="TableText"/>
              <w:keepNext w:val="0"/>
            </w:pPr>
          </w:p>
        </w:tc>
        <w:tc>
          <w:tcPr>
            <w:tcW w:w="1104" w:type="dxa"/>
          </w:tcPr>
          <w:p w14:paraId="54FD92B0" w14:textId="77777777" w:rsidR="00EE0CF2" w:rsidRDefault="0085191F" w:rsidP="00675794">
            <w:pPr>
              <w:pStyle w:val="TableText"/>
              <w:keepNext w:val="0"/>
            </w:pPr>
            <w:hyperlink w:anchor="C_1198-32427">
              <w:r w:rsidR="00EE0CF2">
                <w:rPr>
                  <w:rStyle w:val="HyperlinkText9pt"/>
                </w:rPr>
                <w:t>1198-32427</w:t>
              </w:r>
            </w:hyperlink>
          </w:p>
        </w:tc>
        <w:tc>
          <w:tcPr>
            <w:tcW w:w="2975" w:type="dxa"/>
          </w:tcPr>
          <w:p w14:paraId="1EF15FF4" w14:textId="77777777" w:rsidR="00EE0CF2" w:rsidRDefault="00EE0CF2" w:rsidP="00675794">
            <w:pPr>
              <w:pStyle w:val="TableText"/>
              <w:keepNext w:val="0"/>
            </w:pPr>
            <w:r>
              <w:t>urn:oid:2.16.840.1.113883.3.88.12.3221.7.2 (Problem Type (SNOMEDCT))</w:t>
            </w:r>
          </w:p>
        </w:tc>
      </w:tr>
      <w:tr w:rsidR="00EE0CF2" w14:paraId="69E320C3" w14:textId="77777777" w:rsidTr="00EE0CF2">
        <w:trPr>
          <w:jc w:val="center"/>
        </w:trPr>
        <w:tc>
          <w:tcPr>
            <w:tcW w:w="3345" w:type="dxa"/>
          </w:tcPr>
          <w:p w14:paraId="2C313603" w14:textId="77777777" w:rsidR="00EE0CF2" w:rsidRDefault="00EE0CF2" w:rsidP="00675794">
            <w:pPr>
              <w:pStyle w:val="TableText"/>
              <w:keepNext w:val="0"/>
            </w:pPr>
            <w:r>
              <w:tab/>
            </w:r>
            <w:r>
              <w:tab/>
              <w:t>translation</w:t>
            </w:r>
          </w:p>
        </w:tc>
        <w:tc>
          <w:tcPr>
            <w:tcW w:w="720" w:type="dxa"/>
          </w:tcPr>
          <w:p w14:paraId="76F1D2B9" w14:textId="77777777" w:rsidR="00EE0CF2" w:rsidRDefault="00EE0CF2" w:rsidP="00675794">
            <w:pPr>
              <w:pStyle w:val="TableText"/>
              <w:keepNext w:val="0"/>
            </w:pPr>
            <w:r>
              <w:t>1..*</w:t>
            </w:r>
          </w:p>
        </w:tc>
        <w:tc>
          <w:tcPr>
            <w:tcW w:w="1152" w:type="dxa"/>
          </w:tcPr>
          <w:p w14:paraId="362E07E8" w14:textId="77777777" w:rsidR="00EE0CF2" w:rsidRDefault="00EE0CF2" w:rsidP="00675794">
            <w:pPr>
              <w:pStyle w:val="TableText"/>
              <w:keepNext w:val="0"/>
            </w:pPr>
            <w:r>
              <w:t>SHALL</w:t>
            </w:r>
          </w:p>
        </w:tc>
        <w:tc>
          <w:tcPr>
            <w:tcW w:w="864" w:type="dxa"/>
          </w:tcPr>
          <w:p w14:paraId="1EF21D22" w14:textId="77777777" w:rsidR="00EE0CF2" w:rsidRDefault="00EE0CF2" w:rsidP="00675794">
            <w:pPr>
              <w:pStyle w:val="TableText"/>
              <w:keepNext w:val="0"/>
            </w:pPr>
          </w:p>
        </w:tc>
        <w:tc>
          <w:tcPr>
            <w:tcW w:w="1104" w:type="dxa"/>
          </w:tcPr>
          <w:p w14:paraId="495470A0" w14:textId="77777777" w:rsidR="00EE0CF2" w:rsidRDefault="0085191F" w:rsidP="00675794">
            <w:pPr>
              <w:pStyle w:val="TableText"/>
              <w:keepNext w:val="0"/>
            </w:pPr>
            <w:hyperlink w:anchor="C_1198-32847">
              <w:r w:rsidR="00EE0CF2">
                <w:rPr>
                  <w:rStyle w:val="HyperlinkText9pt"/>
                </w:rPr>
                <w:t>1198-32847</w:t>
              </w:r>
            </w:hyperlink>
          </w:p>
        </w:tc>
        <w:tc>
          <w:tcPr>
            <w:tcW w:w="2975" w:type="dxa"/>
          </w:tcPr>
          <w:p w14:paraId="47718AB5" w14:textId="77777777" w:rsidR="00EE0CF2" w:rsidRDefault="00EE0CF2" w:rsidP="00675794">
            <w:pPr>
              <w:pStyle w:val="TableText"/>
              <w:keepNext w:val="0"/>
            </w:pPr>
            <w:r>
              <w:t>urn:oid:2.16.840.1.113762.1.4.1099.28 (Problem Type (LOINC))</w:t>
            </w:r>
          </w:p>
        </w:tc>
      </w:tr>
      <w:tr w:rsidR="00EE0CF2" w14:paraId="019B44C7" w14:textId="77777777" w:rsidTr="00EE0CF2">
        <w:trPr>
          <w:jc w:val="center"/>
        </w:trPr>
        <w:tc>
          <w:tcPr>
            <w:tcW w:w="3345" w:type="dxa"/>
          </w:tcPr>
          <w:p w14:paraId="496CBEF8" w14:textId="77777777" w:rsidR="00EE0CF2" w:rsidRDefault="00EE0CF2" w:rsidP="00675794">
            <w:pPr>
              <w:pStyle w:val="TableText"/>
              <w:keepNext w:val="0"/>
            </w:pPr>
            <w:r>
              <w:tab/>
              <w:t>statusCode</w:t>
            </w:r>
          </w:p>
        </w:tc>
        <w:tc>
          <w:tcPr>
            <w:tcW w:w="720" w:type="dxa"/>
          </w:tcPr>
          <w:p w14:paraId="6BE6F9AC" w14:textId="77777777" w:rsidR="00EE0CF2" w:rsidRDefault="00EE0CF2" w:rsidP="00675794">
            <w:pPr>
              <w:pStyle w:val="TableText"/>
              <w:keepNext w:val="0"/>
            </w:pPr>
            <w:r>
              <w:t>1..1</w:t>
            </w:r>
          </w:p>
        </w:tc>
        <w:tc>
          <w:tcPr>
            <w:tcW w:w="1152" w:type="dxa"/>
          </w:tcPr>
          <w:p w14:paraId="17052390" w14:textId="77777777" w:rsidR="00EE0CF2" w:rsidRDefault="00EE0CF2" w:rsidP="00675794">
            <w:pPr>
              <w:pStyle w:val="TableText"/>
              <w:keepNext w:val="0"/>
            </w:pPr>
            <w:r>
              <w:t>SHALL</w:t>
            </w:r>
          </w:p>
        </w:tc>
        <w:tc>
          <w:tcPr>
            <w:tcW w:w="864" w:type="dxa"/>
          </w:tcPr>
          <w:p w14:paraId="3B320A54" w14:textId="77777777" w:rsidR="00EE0CF2" w:rsidRDefault="00EE0CF2" w:rsidP="00675794">
            <w:pPr>
              <w:pStyle w:val="TableText"/>
              <w:keepNext w:val="0"/>
            </w:pPr>
          </w:p>
        </w:tc>
        <w:tc>
          <w:tcPr>
            <w:tcW w:w="1104" w:type="dxa"/>
          </w:tcPr>
          <w:p w14:paraId="09C30924" w14:textId="77777777" w:rsidR="00EE0CF2" w:rsidRDefault="0085191F" w:rsidP="00675794">
            <w:pPr>
              <w:pStyle w:val="TableText"/>
              <w:keepNext w:val="0"/>
            </w:pPr>
            <w:hyperlink w:anchor="C_1198-8590">
              <w:r w:rsidR="00EE0CF2">
                <w:rPr>
                  <w:rStyle w:val="HyperlinkText9pt"/>
                </w:rPr>
                <w:t>1198-8590</w:t>
              </w:r>
            </w:hyperlink>
          </w:p>
        </w:tc>
        <w:tc>
          <w:tcPr>
            <w:tcW w:w="2975" w:type="dxa"/>
          </w:tcPr>
          <w:p w14:paraId="1A426EA4" w14:textId="77777777" w:rsidR="00EE0CF2" w:rsidRDefault="00EE0CF2" w:rsidP="00675794">
            <w:pPr>
              <w:pStyle w:val="TableText"/>
              <w:keepNext w:val="0"/>
            </w:pPr>
          </w:p>
        </w:tc>
      </w:tr>
      <w:tr w:rsidR="00EE0CF2" w14:paraId="40393622" w14:textId="77777777" w:rsidTr="00EE0CF2">
        <w:trPr>
          <w:jc w:val="center"/>
        </w:trPr>
        <w:tc>
          <w:tcPr>
            <w:tcW w:w="3345" w:type="dxa"/>
          </w:tcPr>
          <w:p w14:paraId="3CAA2670" w14:textId="77777777" w:rsidR="00EE0CF2" w:rsidRDefault="00EE0CF2" w:rsidP="00675794">
            <w:pPr>
              <w:pStyle w:val="TableText"/>
              <w:keepNext w:val="0"/>
            </w:pPr>
            <w:r>
              <w:tab/>
            </w:r>
            <w:r>
              <w:tab/>
              <w:t>@code</w:t>
            </w:r>
          </w:p>
        </w:tc>
        <w:tc>
          <w:tcPr>
            <w:tcW w:w="720" w:type="dxa"/>
          </w:tcPr>
          <w:p w14:paraId="66916D9A" w14:textId="77777777" w:rsidR="00EE0CF2" w:rsidRDefault="00EE0CF2" w:rsidP="00675794">
            <w:pPr>
              <w:pStyle w:val="TableText"/>
              <w:keepNext w:val="0"/>
            </w:pPr>
            <w:r>
              <w:t>1..1</w:t>
            </w:r>
          </w:p>
        </w:tc>
        <w:tc>
          <w:tcPr>
            <w:tcW w:w="1152" w:type="dxa"/>
          </w:tcPr>
          <w:p w14:paraId="7426AD38" w14:textId="77777777" w:rsidR="00EE0CF2" w:rsidRDefault="00EE0CF2" w:rsidP="00675794">
            <w:pPr>
              <w:pStyle w:val="TableText"/>
              <w:keepNext w:val="0"/>
            </w:pPr>
            <w:r>
              <w:t>SHALL</w:t>
            </w:r>
          </w:p>
        </w:tc>
        <w:tc>
          <w:tcPr>
            <w:tcW w:w="864" w:type="dxa"/>
          </w:tcPr>
          <w:p w14:paraId="0AD03C5A" w14:textId="77777777" w:rsidR="00EE0CF2" w:rsidRDefault="00EE0CF2" w:rsidP="00675794">
            <w:pPr>
              <w:pStyle w:val="TableText"/>
              <w:keepNext w:val="0"/>
            </w:pPr>
          </w:p>
        </w:tc>
        <w:tc>
          <w:tcPr>
            <w:tcW w:w="1104" w:type="dxa"/>
          </w:tcPr>
          <w:p w14:paraId="71A7F7AC" w14:textId="77777777" w:rsidR="00EE0CF2" w:rsidRDefault="0085191F" w:rsidP="00675794">
            <w:pPr>
              <w:pStyle w:val="TableText"/>
              <w:keepNext w:val="0"/>
            </w:pPr>
            <w:hyperlink w:anchor="C_1198-19098">
              <w:r w:rsidR="00EE0CF2">
                <w:rPr>
                  <w:rStyle w:val="HyperlinkText9pt"/>
                </w:rPr>
                <w:t>1198-19098</w:t>
              </w:r>
            </w:hyperlink>
          </w:p>
        </w:tc>
        <w:tc>
          <w:tcPr>
            <w:tcW w:w="2975" w:type="dxa"/>
          </w:tcPr>
          <w:p w14:paraId="53D57D6A" w14:textId="77777777" w:rsidR="00EE0CF2" w:rsidRDefault="00EE0CF2" w:rsidP="00675794">
            <w:pPr>
              <w:pStyle w:val="TableText"/>
              <w:keepNext w:val="0"/>
            </w:pPr>
            <w:r>
              <w:t>urn:oid:2.16.840.1.113883.5.14 (HL7ActStatus) = completed</w:t>
            </w:r>
          </w:p>
        </w:tc>
      </w:tr>
      <w:tr w:rsidR="00EE0CF2" w14:paraId="62FEDAD9" w14:textId="77777777" w:rsidTr="00EE0CF2">
        <w:trPr>
          <w:jc w:val="center"/>
        </w:trPr>
        <w:tc>
          <w:tcPr>
            <w:tcW w:w="3345" w:type="dxa"/>
          </w:tcPr>
          <w:p w14:paraId="6DDE7C08" w14:textId="77777777" w:rsidR="00EE0CF2" w:rsidRDefault="00EE0CF2" w:rsidP="00675794">
            <w:pPr>
              <w:pStyle w:val="TableText"/>
              <w:keepNext w:val="0"/>
            </w:pPr>
            <w:r>
              <w:tab/>
              <w:t>effectiveTime</w:t>
            </w:r>
          </w:p>
        </w:tc>
        <w:tc>
          <w:tcPr>
            <w:tcW w:w="720" w:type="dxa"/>
          </w:tcPr>
          <w:p w14:paraId="0B493C44" w14:textId="77777777" w:rsidR="00EE0CF2" w:rsidRDefault="00EE0CF2" w:rsidP="00675794">
            <w:pPr>
              <w:pStyle w:val="TableText"/>
              <w:keepNext w:val="0"/>
            </w:pPr>
            <w:r>
              <w:t>0..1</w:t>
            </w:r>
          </w:p>
        </w:tc>
        <w:tc>
          <w:tcPr>
            <w:tcW w:w="1152" w:type="dxa"/>
          </w:tcPr>
          <w:p w14:paraId="1399ABD6" w14:textId="77777777" w:rsidR="00EE0CF2" w:rsidRDefault="00EE0CF2" w:rsidP="00675794">
            <w:pPr>
              <w:pStyle w:val="TableText"/>
              <w:keepNext w:val="0"/>
            </w:pPr>
            <w:r>
              <w:t>SHOULD</w:t>
            </w:r>
          </w:p>
        </w:tc>
        <w:tc>
          <w:tcPr>
            <w:tcW w:w="864" w:type="dxa"/>
          </w:tcPr>
          <w:p w14:paraId="0961EDE3" w14:textId="77777777" w:rsidR="00EE0CF2" w:rsidRDefault="00EE0CF2" w:rsidP="00675794">
            <w:pPr>
              <w:pStyle w:val="TableText"/>
              <w:keepNext w:val="0"/>
            </w:pPr>
          </w:p>
        </w:tc>
        <w:tc>
          <w:tcPr>
            <w:tcW w:w="1104" w:type="dxa"/>
          </w:tcPr>
          <w:p w14:paraId="0CEFD956" w14:textId="77777777" w:rsidR="00EE0CF2" w:rsidRDefault="0085191F" w:rsidP="00675794">
            <w:pPr>
              <w:pStyle w:val="TableText"/>
              <w:keepNext w:val="0"/>
            </w:pPr>
            <w:hyperlink w:anchor="C_1198-8593">
              <w:r w:rsidR="00EE0CF2">
                <w:rPr>
                  <w:rStyle w:val="HyperlinkText9pt"/>
                </w:rPr>
                <w:t>1198-8593</w:t>
              </w:r>
            </w:hyperlink>
          </w:p>
        </w:tc>
        <w:tc>
          <w:tcPr>
            <w:tcW w:w="2975" w:type="dxa"/>
          </w:tcPr>
          <w:p w14:paraId="687170BC" w14:textId="77777777" w:rsidR="00EE0CF2" w:rsidRDefault="00EE0CF2" w:rsidP="00675794">
            <w:pPr>
              <w:pStyle w:val="TableText"/>
              <w:keepNext w:val="0"/>
            </w:pPr>
          </w:p>
        </w:tc>
      </w:tr>
      <w:tr w:rsidR="00EE0CF2" w14:paraId="6B8AE798" w14:textId="77777777" w:rsidTr="00EE0CF2">
        <w:trPr>
          <w:jc w:val="center"/>
        </w:trPr>
        <w:tc>
          <w:tcPr>
            <w:tcW w:w="3345" w:type="dxa"/>
          </w:tcPr>
          <w:p w14:paraId="661EAF04" w14:textId="77777777" w:rsidR="00EE0CF2" w:rsidRDefault="00EE0CF2" w:rsidP="00675794">
            <w:pPr>
              <w:pStyle w:val="TableText"/>
              <w:keepNext w:val="0"/>
            </w:pPr>
            <w:r>
              <w:tab/>
              <w:t>value</w:t>
            </w:r>
          </w:p>
        </w:tc>
        <w:tc>
          <w:tcPr>
            <w:tcW w:w="720" w:type="dxa"/>
          </w:tcPr>
          <w:p w14:paraId="422D13C8" w14:textId="77777777" w:rsidR="00EE0CF2" w:rsidRDefault="00EE0CF2" w:rsidP="00675794">
            <w:pPr>
              <w:pStyle w:val="TableText"/>
              <w:keepNext w:val="0"/>
            </w:pPr>
            <w:r>
              <w:t>1..1</w:t>
            </w:r>
          </w:p>
        </w:tc>
        <w:tc>
          <w:tcPr>
            <w:tcW w:w="1152" w:type="dxa"/>
          </w:tcPr>
          <w:p w14:paraId="565CA5A3" w14:textId="77777777" w:rsidR="00EE0CF2" w:rsidRDefault="00EE0CF2" w:rsidP="00675794">
            <w:pPr>
              <w:pStyle w:val="TableText"/>
              <w:keepNext w:val="0"/>
            </w:pPr>
            <w:r>
              <w:t>SHALL</w:t>
            </w:r>
          </w:p>
        </w:tc>
        <w:tc>
          <w:tcPr>
            <w:tcW w:w="864" w:type="dxa"/>
          </w:tcPr>
          <w:p w14:paraId="3B4B5115" w14:textId="77777777" w:rsidR="00EE0CF2" w:rsidRDefault="00EE0CF2" w:rsidP="00675794">
            <w:pPr>
              <w:pStyle w:val="TableText"/>
              <w:keepNext w:val="0"/>
            </w:pPr>
            <w:r>
              <w:t>CD</w:t>
            </w:r>
          </w:p>
        </w:tc>
        <w:tc>
          <w:tcPr>
            <w:tcW w:w="1104" w:type="dxa"/>
          </w:tcPr>
          <w:p w14:paraId="53725790" w14:textId="77777777" w:rsidR="00EE0CF2" w:rsidRDefault="0085191F" w:rsidP="00675794">
            <w:pPr>
              <w:pStyle w:val="TableText"/>
              <w:keepNext w:val="0"/>
            </w:pPr>
            <w:hyperlink w:anchor="C_1198-8591">
              <w:r w:rsidR="00EE0CF2">
                <w:rPr>
                  <w:rStyle w:val="HyperlinkText9pt"/>
                </w:rPr>
                <w:t>1198-8591</w:t>
              </w:r>
            </w:hyperlink>
          </w:p>
        </w:tc>
        <w:tc>
          <w:tcPr>
            <w:tcW w:w="2975" w:type="dxa"/>
          </w:tcPr>
          <w:p w14:paraId="64960D58" w14:textId="77777777" w:rsidR="00EE0CF2" w:rsidRDefault="00EE0CF2" w:rsidP="00675794">
            <w:pPr>
              <w:pStyle w:val="TableText"/>
              <w:keepNext w:val="0"/>
            </w:pPr>
            <w:r>
              <w:t>urn:oid:2.16.840.1.113883.3.88.12.3221.7.4 (Problem)</w:t>
            </w:r>
          </w:p>
        </w:tc>
      </w:tr>
      <w:tr w:rsidR="00EE0CF2" w14:paraId="3AAD5F6E" w14:textId="77777777" w:rsidTr="00EE0CF2">
        <w:trPr>
          <w:jc w:val="center"/>
        </w:trPr>
        <w:tc>
          <w:tcPr>
            <w:tcW w:w="3345" w:type="dxa"/>
          </w:tcPr>
          <w:p w14:paraId="4AE3B15F" w14:textId="77777777" w:rsidR="00EE0CF2" w:rsidRDefault="00EE0CF2" w:rsidP="00675794">
            <w:pPr>
              <w:pStyle w:val="TableText"/>
              <w:keepNext w:val="0"/>
            </w:pPr>
            <w:r>
              <w:tab/>
              <w:t>entryRelationship</w:t>
            </w:r>
          </w:p>
        </w:tc>
        <w:tc>
          <w:tcPr>
            <w:tcW w:w="720" w:type="dxa"/>
          </w:tcPr>
          <w:p w14:paraId="1C186CCB" w14:textId="77777777" w:rsidR="00EE0CF2" w:rsidRDefault="00EE0CF2" w:rsidP="00675794">
            <w:pPr>
              <w:pStyle w:val="TableText"/>
              <w:keepNext w:val="0"/>
            </w:pPr>
            <w:r>
              <w:t>0..1</w:t>
            </w:r>
          </w:p>
        </w:tc>
        <w:tc>
          <w:tcPr>
            <w:tcW w:w="1152" w:type="dxa"/>
          </w:tcPr>
          <w:p w14:paraId="70127512" w14:textId="77777777" w:rsidR="00EE0CF2" w:rsidRDefault="00EE0CF2" w:rsidP="00675794">
            <w:pPr>
              <w:pStyle w:val="TableText"/>
              <w:keepNext w:val="0"/>
            </w:pPr>
            <w:r>
              <w:t>MAY</w:t>
            </w:r>
          </w:p>
        </w:tc>
        <w:tc>
          <w:tcPr>
            <w:tcW w:w="864" w:type="dxa"/>
          </w:tcPr>
          <w:p w14:paraId="0F221EC4" w14:textId="77777777" w:rsidR="00EE0CF2" w:rsidRDefault="00EE0CF2" w:rsidP="00675794">
            <w:pPr>
              <w:pStyle w:val="TableText"/>
              <w:keepNext w:val="0"/>
            </w:pPr>
          </w:p>
        </w:tc>
        <w:tc>
          <w:tcPr>
            <w:tcW w:w="1104" w:type="dxa"/>
          </w:tcPr>
          <w:p w14:paraId="2B02F5FC" w14:textId="77777777" w:rsidR="00EE0CF2" w:rsidRDefault="0085191F" w:rsidP="00675794">
            <w:pPr>
              <w:pStyle w:val="TableText"/>
              <w:keepNext w:val="0"/>
            </w:pPr>
            <w:hyperlink w:anchor="C_1198-8675">
              <w:r w:rsidR="00EE0CF2">
                <w:rPr>
                  <w:rStyle w:val="HyperlinkText9pt"/>
                </w:rPr>
                <w:t>1198-8675</w:t>
              </w:r>
            </w:hyperlink>
          </w:p>
        </w:tc>
        <w:tc>
          <w:tcPr>
            <w:tcW w:w="2975" w:type="dxa"/>
          </w:tcPr>
          <w:p w14:paraId="2BA3818A" w14:textId="77777777" w:rsidR="00EE0CF2" w:rsidRDefault="00EE0CF2" w:rsidP="00675794">
            <w:pPr>
              <w:pStyle w:val="TableText"/>
              <w:keepNext w:val="0"/>
            </w:pPr>
          </w:p>
        </w:tc>
      </w:tr>
      <w:tr w:rsidR="00EE0CF2" w14:paraId="574A5099" w14:textId="77777777" w:rsidTr="00EE0CF2">
        <w:trPr>
          <w:jc w:val="center"/>
        </w:trPr>
        <w:tc>
          <w:tcPr>
            <w:tcW w:w="3345" w:type="dxa"/>
          </w:tcPr>
          <w:p w14:paraId="2832BFB3" w14:textId="77777777" w:rsidR="00EE0CF2" w:rsidRDefault="00EE0CF2" w:rsidP="00675794">
            <w:pPr>
              <w:pStyle w:val="TableText"/>
              <w:keepNext w:val="0"/>
            </w:pPr>
            <w:r>
              <w:tab/>
            </w:r>
            <w:r>
              <w:tab/>
              <w:t>@typeCode</w:t>
            </w:r>
          </w:p>
        </w:tc>
        <w:tc>
          <w:tcPr>
            <w:tcW w:w="720" w:type="dxa"/>
          </w:tcPr>
          <w:p w14:paraId="3DF10D78" w14:textId="77777777" w:rsidR="00EE0CF2" w:rsidRDefault="00EE0CF2" w:rsidP="00675794">
            <w:pPr>
              <w:pStyle w:val="TableText"/>
              <w:keepNext w:val="0"/>
            </w:pPr>
            <w:r>
              <w:t>1..1</w:t>
            </w:r>
          </w:p>
        </w:tc>
        <w:tc>
          <w:tcPr>
            <w:tcW w:w="1152" w:type="dxa"/>
          </w:tcPr>
          <w:p w14:paraId="639E8D75" w14:textId="77777777" w:rsidR="00EE0CF2" w:rsidRDefault="00EE0CF2" w:rsidP="00675794">
            <w:pPr>
              <w:pStyle w:val="TableText"/>
              <w:keepNext w:val="0"/>
            </w:pPr>
            <w:r>
              <w:t>SHALL</w:t>
            </w:r>
          </w:p>
        </w:tc>
        <w:tc>
          <w:tcPr>
            <w:tcW w:w="864" w:type="dxa"/>
          </w:tcPr>
          <w:p w14:paraId="54A5ABAD" w14:textId="77777777" w:rsidR="00EE0CF2" w:rsidRDefault="00EE0CF2" w:rsidP="00675794">
            <w:pPr>
              <w:pStyle w:val="TableText"/>
              <w:keepNext w:val="0"/>
            </w:pPr>
          </w:p>
        </w:tc>
        <w:tc>
          <w:tcPr>
            <w:tcW w:w="1104" w:type="dxa"/>
          </w:tcPr>
          <w:p w14:paraId="72B7F472" w14:textId="77777777" w:rsidR="00EE0CF2" w:rsidRDefault="0085191F" w:rsidP="00675794">
            <w:pPr>
              <w:pStyle w:val="TableText"/>
              <w:keepNext w:val="0"/>
            </w:pPr>
            <w:hyperlink w:anchor="C_1198-8676">
              <w:r w:rsidR="00EE0CF2">
                <w:rPr>
                  <w:rStyle w:val="HyperlinkText9pt"/>
                </w:rPr>
                <w:t>1198-8676</w:t>
              </w:r>
            </w:hyperlink>
          </w:p>
        </w:tc>
        <w:tc>
          <w:tcPr>
            <w:tcW w:w="2975" w:type="dxa"/>
          </w:tcPr>
          <w:p w14:paraId="1629A923" w14:textId="77777777" w:rsidR="00EE0CF2" w:rsidRDefault="00EE0CF2" w:rsidP="00675794">
            <w:pPr>
              <w:pStyle w:val="TableText"/>
              <w:keepNext w:val="0"/>
            </w:pPr>
            <w:r>
              <w:t>urn:oid:2.16.840.1.113883.5.90 (HL7ParticipationType) = SUBJ</w:t>
            </w:r>
          </w:p>
        </w:tc>
      </w:tr>
      <w:tr w:rsidR="00EE0CF2" w14:paraId="180E0232" w14:textId="77777777" w:rsidTr="00EE0CF2">
        <w:trPr>
          <w:jc w:val="center"/>
        </w:trPr>
        <w:tc>
          <w:tcPr>
            <w:tcW w:w="3345" w:type="dxa"/>
          </w:tcPr>
          <w:p w14:paraId="5902CFDA" w14:textId="77777777" w:rsidR="00EE0CF2" w:rsidRDefault="00EE0CF2" w:rsidP="00675794">
            <w:pPr>
              <w:pStyle w:val="TableText"/>
              <w:keepNext w:val="0"/>
            </w:pPr>
            <w:r>
              <w:tab/>
            </w:r>
            <w:r>
              <w:tab/>
              <w:t>@inversionInd</w:t>
            </w:r>
          </w:p>
        </w:tc>
        <w:tc>
          <w:tcPr>
            <w:tcW w:w="720" w:type="dxa"/>
          </w:tcPr>
          <w:p w14:paraId="5BECC8F7" w14:textId="77777777" w:rsidR="00EE0CF2" w:rsidRDefault="00EE0CF2" w:rsidP="00675794">
            <w:pPr>
              <w:pStyle w:val="TableText"/>
              <w:keepNext w:val="0"/>
            </w:pPr>
            <w:r>
              <w:t>1..1</w:t>
            </w:r>
          </w:p>
        </w:tc>
        <w:tc>
          <w:tcPr>
            <w:tcW w:w="1152" w:type="dxa"/>
          </w:tcPr>
          <w:p w14:paraId="25E6A5B7" w14:textId="77777777" w:rsidR="00EE0CF2" w:rsidRDefault="00EE0CF2" w:rsidP="00675794">
            <w:pPr>
              <w:pStyle w:val="TableText"/>
              <w:keepNext w:val="0"/>
            </w:pPr>
            <w:r>
              <w:t>SHALL</w:t>
            </w:r>
          </w:p>
        </w:tc>
        <w:tc>
          <w:tcPr>
            <w:tcW w:w="864" w:type="dxa"/>
          </w:tcPr>
          <w:p w14:paraId="1C702C3C" w14:textId="77777777" w:rsidR="00EE0CF2" w:rsidRDefault="00EE0CF2" w:rsidP="00675794">
            <w:pPr>
              <w:pStyle w:val="TableText"/>
              <w:keepNext w:val="0"/>
            </w:pPr>
          </w:p>
        </w:tc>
        <w:tc>
          <w:tcPr>
            <w:tcW w:w="1104" w:type="dxa"/>
          </w:tcPr>
          <w:p w14:paraId="165DA99B" w14:textId="77777777" w:rsidR="00EE0CF2" w:rsidRDefault="0085191F" w:rsidP="00675794">
            <w:pPr>
              <w:pStyle w:val="TableText"/>
              <w:keepNext w:val="0"/>
            </w:pPr>
            <w:hyperlink w:anchor="C_1198-8677">
              <w:r w:rsidR="00EE0CF2">
                <w:rPr>
                  <w:rStyle w:val="HyperlinkText9pt"/>
                </w:rPr>
                <w:t>1198-8677</w:t>
              </w:r>
            </w:hyperlink>
          </w:p>
        </w:tc>
        <w:tc>
          <w:tcPr>
            <w:tcW w:w="2975" w:type="dxa"/>
          </w:tcPr>
          <w:p w14:paraId="22404E71" w14:textId="77777777" w:rsidR="00EE0CF2" w:rsidRDefault="00EE0CF2" w:rsidP="00675794">
            <w:pPr>
              <w:pStyle w:val="TableText"/>
              <w:keepNext w:val="0"/>
            </w:pPr>
            <w:r>
              <w:t>true</w:t>
            </w:r>
          </w:p>
        </w:tc>
      </w:tr>
      <w:tr w:rsidR="00EE0CF2" w14:paraId="656F0B4C" w14:textId="77777777" w:rsidTr="00EE0CF2">
        <w:trPr>
          <w:jc w:val="center"/>
        </w:trPr>
        <w:tc>
          <w:tcPr>
            <w:tcW w:w="3345" w:type="dxa"/>
          </w:tcPr>
          <w:p w14:paraId="6C76F408" w14:textId="77777777" w:rsidR="00EE0CF2" w:rsidRDefault="00EE0CF2" w:rsidP="00675794">
            <w:pPr>
              <w:pStyle w:val="TableText"/>
              <w:keepNext w:val="0"/>
            </w:pPr>
            <w:r>
              <w:tab/>
            </w:r>
            <w:r>
              <w:tab/>
              <w:t>observation</w:t>
            </w:r>
          </w:p>
        </w:tc>
        <w:tc>
          <w:tcPr>
            <w:tcW w:w="720" w:type="dxa"/>
          </w:tcPr>
          <w:p w14:paraId="2A7CB5C4" w14:textId="77777777" w:rsidR="00EE0CF2" w:rsidRDefault="00EE0CF2" w:rsidP="00675794">
            <w:pPr>
              <w:pStyle w:val="TableText"/>
              <w:keepNext w:val="0"/>
            </w:pPr>
            <w:r>
              <w:t>1..1</w:t>
            </w:r>
          </w:p>
        </w:tc>
        <w:tc>
          <w:tcPr>
            <w:tcW w:w="1152" w:type="dxa"/>
          </w:tcPr>
          <w:p w14:paraId="0D55F88C" w14:textId="77777777" w:rsidR="00EE0CF2" w:rsidRDefault="00EE0CF2" w:rsidP="00675794">
            <w:pPr>
              <w:pStyle w:val="TableText"/>
              <w:keepNext w:val="0"/>
            </w:pPr>
            <w:r>
              <w:t>SHALL</w:t>
            </w:r>
          </w:p>
        </w:tc>
        <w:tc>
          <w:tcPr>
            <w:tcW w:w="864" w:type="dxa"/>
          </w:tcPr>
          <w:p w14:paraId="362CCC41" w14:textId="77777777" w:rsidR="00EE0CF2" w:rsidRDefault="00EE0CF2" w:rsidP="00675794">
            <w:pPr>
              <w:pStyle w:val="TableText"/>
              <w:keepNext w:val="0"/>
            </w:pPr>
          </w:p>
        </w:tc>
        <w:tc>
          <w:tcPr>
            <w:tcW w:w="1104" w:type="dxa"/>
          </w:tcPr>
          <w:p w14:paraId="6FA4B8B2" w14:textId="77777777" w:rsidR="00EE0CF2" w:rsidRDefault="0085191F" w:rsidP="00675794">
            <w:pPr>
              <w:pStyle w:val="TableText"/>
              <w:keepNext w:val="0"/>
            </w:pPr>
            <w:hyperlink w:anchor="C_1198-15526">
              <w:r w:rsidR="00EE0CF2">
                <w:rPr>
                  <w:rStyle w:val="HyperlinkText9pt"/>
                </w:rPr>
                <w:t>1198-15526</w:t>
              </w:r>
            </w:hyperlink>
          </w:p>
        </w:tc>
        <w:tc>
          <w:tcPr>
            <w:tcW w:w="2975" w:type="dxa"/>
          </w:tcPr>
          <w:p w14:paraId="1D4E71C3" w14:textId="77777777" w:rsidR="00EE0CF2" w:rsidRDefault="0085191F" w:rsidP="00675794">
            <w:pPr>
              <w:pStyle w:val="TableText"/>
              <w:keepNext w:val="0"/>
            </w:pPr>
            <w:hyperlink w:anchor="E_Age_Observation">
              <w:r w:rsidR="00EE0CF2">
                <w:rPr>
                  <w:rStyle w:val="HyperlinkText9pt"/>
                </w:rPr>
                <w:t>Age Observation (identifier: urn:oid:2.16.840.1.113883.10.20.22.4.31</w:t>
              </w:r>
            </w:hyperlink>
          </w:p>
        </w:tc>
      </w:tr>
      <w:tr w:rsidR="00EE0CF2" w14:paraId="71CD94F6" w14:textId="77777777" w:rsidTr="00EE0CF2">
        <w:trPr>
          <w:jc w:val="center"/>
        </w:trPr>
        <w:tc>
          <w:tcPr>
            <w:tcW w:w="3345" w:type="dxa"/>
          </w:tcPr>
          <w:p w14:paraId="70114B0F" w14:textId="77777777" w:rsidR="00EE0CF2" w:rsidRDefault="00EE0CF2" w:rsidP="00675794">
            <w:pPr>
              <w:pStyle w:val="TableText"/>
              <w:keepNext w:val="0"/>
            </w:pPr>
            <w:r>
              <w:tab/>
              <w:t>entryRelationship</w:t>
            </w:r>
          </w:p>
        </w:tc>
        <w:tc>
          <w:tcPr>
            <w:tcW w:w="720" w:type="dxa"/>
          </w:tcPr>
          <w:p w14:paraId="6279603B" w14:textId="77777777" w:rsidR="00EE0CF2" w:rsidRDefault="00EE0CF2" w:rsidP="00675794">
            <w:pPr>
              <w:pStyle w:val="TableText"/>
              <w:keepNext w:val="0"/>
            </w:pPr>
            <w:r>
              <w:t>0..1</w:t>
            </w:r>
          </w:p>
        </w:tc>
        <w:tc>
          <w:tcPr>
            <w:tcW w:w="1152" w:type="dxa"/>
          </w:tcPr>
          <w:p w14:paraId="656D92EB" w14:textId="77777777" w:rsidR="00EE0CF2" w:rsidRDefault="00EE0CF2" w:rsidP="00675794">
            <w:pPr>
              <w:pStyle w:val="TableText"/>
              <w:keepNext w:val="0"/>
            </w:pPr>
            <w:r>
              <w:t>MAY</w:t>
            </w:r>
          </w:p>
        </w:tc>
        <w:tc>
          <w:tcPr>
            <w:tcW w:w="864" w:type="dxa"/>
          </w:tcPr>
          <w:p w14:paraId="37AA3942" w14:textId="77777777" w:rsidR="00EE0CF2" w:rsidRDefault="00EE0CF2" w:rsidP="00675794">
            <w:pPr>
              <w:pStyle w:val="TableText"/>
              <w:keepNext w:val="0"/>
            </w:pPr>
          </w:p>
        </w:tc>
        <w:tc>
          <w:tcPr>
            <w:tcW w:w="1104" w:type="dxa"/>
          </w:tcPr>
          <w:p w14:paraId="1863646F" w14:textId="77777777" w:rsidR="00EE0CF2" w:rsidRDefault="0085191F" w:rsidP="00675794">
            <w:pPr>
              <w:pStyle w:val="TableText"/>
              <w:keepNext w:val="0"/>
            </w:pPr>
            <w:hyperlink w:anchor="C_1198-8678">
              <w:r w:rsidR="00EE0CF2">
                <w:rPr>
                  <w:rStyle w:val="HyperlinkText9pt"/>
                </w:rPr>
                <w:t>1198-8678</w:t>
              </w:r>
            </w:hyperlink>
          </w:p>
        </w:tc>
        <w:tc>
          <w:tcPr>
            <w:tcW w:w="2975" w:type="dxa"/>
          </w:tcPr>
          <w:p w14:paraId="3810A66E" w14:textId="77777777" w:rsidR="00EE0CF2" w:rsidRDefault="00EE0CF2" w:rsidP="00675794">
            <w:pPr>
              <w:pStyle w:val="TableText"/>
              <w:keepNext w:val="0"/>
            </w:pPr>
          </w:p>
        </w:tc>
      </w:tr>
      <w:tr w:rsidR="00EE0CF2" w14:paraId="5CA84905" w14:textId="77777777" w:rsidTr="00EE0CF2">
        <w:trPr>
          <w:jc w:val="center"/>
        </w:trPr>
        <w:tc>
          <w:tcPr>
            <w:tcW w:w="3345" w:type="dxa"/>
          </w:tcPr>
          <w:p w14:paraId="76D89ABF" w14:textId="77777777" w:rsidR="00EE0CF2" w:rsidRDefault="00EE0CF2" w:rsidP="00675794">
            <w:pPr>
              <w:pStyle w:val="TableText"/>
              <w:keepNext w:val="0"/>
            </w:pPr>
            <w:r>
              <w:lastRenderedPageBreak/>
              <w:tab/>
            </w:r>
            <w:r>
              <w:tab/>
              <w:t>@typeCode</w:t>
            </w:r>
          </w:p>
        </w:tc>
        <w:tc>
          <w:tcPr>
            <w:tcW w:w="720" w:type="dxa"/>
          </w:tcPr>
          <w:p w14:paraId="6EB59B7A" w14:textId="77777777" w:rsidR="00EE0CF2" w:rsidRDefault="00EE0CF2" w:rsidP="00675794">
            <w:pPr>
              <w:pStyle w:val="TableText"/>
              <w:keepNext w:val="0"/>
            </w:pPr>
            <w:r>
              <w:t>1..1</w:t>
            </w:r>
          </w:p>
        </w:tc>
        <w:tc>
          <w:tcPr>
            <w:tcW w:w="1152" w:type="dxa"/>
          </w:tcPr>
          <w:p w14:paraId="481A8E88" w14:textId="77777777" w:rsidR="00EE0CF2" w:rsidRDefault="00EE0CF2" w:rsidP="00675794">
            <w:pPr>
              <w:pStyle w:val="TableText"/>
              <w:keepNext w:val="0"/>
            </w:pPr>
            <w:r>
              <w:t>SHALL</w:t>
            </w:r>
          </w:p>
        </w:tc>
        <w:tc>
          <w:tcPr>
            <w:tcW w:w="864" w:type="dxa"/>
          </w:tcPr>
          <w:p w14:paraId="3DDAD0F2" w14:textId="77777777" w:rsidR="00EE0CF2" w:rsidRDefault="00EE0CF2" w:rsidP="00675794">
            <w:pPr>
              <w:pStyle w:val="TableText"/>
              <w:keepNext w:val="0"/>
            </w:pPr>
          </w:p>
        </w:tc>
        <w:tc>
          <w:tcPr>
            <w:tcW w:w="1104" w:type="dxa"/>
          </w:tcPr>
          <w:p w14:paraId="0E8EB014" w14:textId="77777777" w:rsidR="00EE0CF2" w:rsidRDefault="0085191F" w:rsidP="00675794">
            <w:pPr>
              <w:pStyle w:val="TableText"/>
              <w:keepNext w:val="0"/>
            </w:pPr>
            <w:hyperlink w:anchor="C_1198-8679">
              <w:r w:rsidR="00EE0CF2">
                <w:rPr>
                  <w:rStyle w:val="HyperlinkText9pt"/>
                </w:rPr>
                <w:t>1198-8679</w:t>
              </w:r>
            </w:hyperlink>
          </w:p>
        </w:tc>
        <w:tc>
          <w:tcPr>
            <w:tcW w:w="2975" w:type="dxa"/>
          </w:tcPr>
          <w:p w14:paraId="1305B2C7" w14:textId="77777777" w:rsidR="00EE0CF2" w:rsidRDefault="00EE0CF2" w:rsidP="00675794">
            <w:pPr>
              <w:pStyle w:val="TableText"/>
              <w:keepNext w:val="0"/>
            </w:pPr>
            <w:r>
              <w:t>urn:oid:2.16.840.1.113883.5.90 (HL7ParticipationType) = CAUS</w:t>
            </w:r>
          </w:p>
        </w:tc>
      </w:tr>
      <w:tr w:rsidR="00EE0CF2" w14:paraId="199F669A" w14:textId="77777777" w:rsidTr="00EE0CF2">
        <w:trPr>
          <w:jc w:val="center"/>
        </w:trPr>
        <w:tc>
          <w:tcPr>
            <w:tcW w:w="3345" w:type="dxa"/>
          </w:tcPr>
          <w:p w14:paraId="3F061EA8" w14:textId="77777777" w:rsidR="00EE0CF2" w:rsidRDefault="00EE0CF2" w:rsidP="00675794">
            <w:pPr>
              <w:pStyle w:val="TableText"/>
              <w:keepNext w:val="0"/>
            </w:pPr>
            <w:r>
              <w:tab/>
            </w:r>
            <w:r>
              <w:tab/>
              <w:t>observation</w:t>
            </w:r>
          </w:p>
        </w:tc>
        <w:tc>
          <w:tcPr>
            <w:tcW w:w="720" w:type="dxa"/>
          </w:tcPr>
          <w:p w14:paraId="68D2E4B3" w14:textId="77777777" w:rsidR="00EE0CF2" w:rsidRDefault="00EE0CF2" w:rsidP="00675794">
            <w:pPr>
              <w:pStyle w:val="TableText"/>
              <w:keepNext w:val="0"/>
            </w:pPr>
            <w:r>
              <w:t>1..1</w:t>
            </w:r>
          </w:p>
        </w:tc>
        <w:tc>
          <w:tcPr>
            <w:tcW w:w="1152" w:type="dxa"/>
          </w:tcPr>
          <w:p w14:paraId="7D9CA6C7" w14:textId="77777777" w:rsidR="00EE0CF2" w:rsidRDefault="00EE0CF2" w:rsidP="00675794">
            <w:pPr>
              <w:pStyle w:val="TableText"/>
              <w:keepNext w:val="0"/>
            </w:pPr>
            <w:r>
              <w:t>SHALL</w:t>
            </w:r>
          </w:p>
        </w:tc>
        <w:tc>
          <w:tcPr>
            <w:tcW w:w="864" w:type="dxa"/>
          </w:tcPr>
          <w:p w14:paraId="7DB714E1" w14:textId="77777777" w:rsidR="00EE0CF2" w:rsidRDefault="00EE0CF2" w:rsidP="00675794">
            <w:pPr>
              <w:pStyle w:val="TableText"/>
              <w:keepNext w:val="0"/>
            </w:pPr>
          </w:p>
        </w:tc>
        <w:tc>
          <w:tcPr>
            <w:tcW w:w="1104" w:type="dxa"/>
          </w:tcPr>
          <w:p w14:paraId="73A8EDDA" w14:textId="77777777" w:rsidR="00EE0CF2" w:rsidRDefault="0085191F" w:rsidP="00675794">
            <w:pPr>
              <w:pStyle w:val="TableText"/>
              <w:keepNext w:val="0"/>
            </w:pPr>
            <w:hyperlink w:anchor="C_1198-15527">
              <w:r w:rsidR="00EE0CF2">
                <w:rPr>
                  <w:rStyle w:val="HyperlinkText9pt"/>
                </w:rPr>
                <w:t>1198-15527</w:t>
              </w:r>
            </w:hyperlink>
          </w:p>
        </w:tc>
        <w:tc>
          <w:tcPr>
            <w:tcW w:w="2975" w:type="dxa"/>
          </w:tcPr>
          <w:p w14:paraId="32B9B69D" w14:textId="77777777" w:rsidR="00EE0CF2" w:rsidRDefault="0085191F" w:rsidP="00675794">
            <w:pPr>
              <w:pStyle w:val="TableText"/>
              <w:keepNext w:val="0"/>
            </w:pPr>
            <w:hyperlink w:anchor="E_Family_History_Death_Observation">
              <w:r w:rsidR="00EE0CF2">
                <w:rPr>
                  <w:rStyle w:val="HyperlinkText9pt"/>
                </w:rPr>
                <w:t>Family History Death Observation (identifier: urn:oid:2.16.840.1.113883.10.20.22.4.47</w:t>
              </w:r>
            </w:hyperlink>
          </w:p>
        </w:tc>
      </w:tr>
    </w:tbl>
    <w:p w14:paraId="132FD2F4" w14:textId="77777777" w:rsidR="00EE0CF2" w:rsidRDefault="00EE0CF2" w:rsidP="00EE0CF2">
      <w:pPr>
        <w:pStyle w:val="BodyText"/>
      </w:pPr>
    </w:p>
    <w:p w14:paraId="2CBC862D" w14:textId="77777777" w:rsidR="00EE0CF2" w:rsidRDefault="00EE0CF2" w:rsidP="001030A4">
      <w:pPr>
        <w:numPr>
          <w:ilvl w:val="0"/>
          <w:numId w:val="120"/>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1145" w:name="C_1198-8586"/>
      <w:r>
        <w:t xml:space="preserve"> (CONF:1198-8586)</w:t>
      </w:r>
      <w:bookmarkEnd w:id="1145"/>
      <w:r>
        <w:t>.</w:t>
      </w:r>
    </w:p>
    <w:p w14:paraId="57743447" w14:textId="77777777" w:rsidR="00EE0CF2" w:rsidRDefault="00EE0CF2" w:rsidP="001030A4">
      <w:pPr>
        <w:numPr>
          <w:ilvl w:val="0"/>
          <w:numId w:val="120"/>
        </w:numPr>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146" w:name="C_1198-8587"/>
      <w:r>
        <w:t xml:space="preserve"> (CONF:1198-8587)</w:t>
      </w:r>
      <w:bookmarkEnd w:id="1146"/>
      <w:r>
        <w:t>.</w:t>
      </w:r>
    </w:p>
    <w:p w14:paraId="20067005" w14:textId="77777777" w:rsidR="00EE0CF2" w:rsidRDefault="00EE0CF2" w:rsidP="001030A4">
      <w:pPr>
        <w:numPr>
          <w:ilvl w:val="0"/>
          <w:numId w:val="120"/>
        </w:numPr>
        <w:ind w:left="1080"/>
      </w:pPr>
      <w:r>
        <w:rPr>
          <w:rStyle w:val="keyword"/>
        </w:rPr>
        <w:t>SHALL</w:t>
      </w:r>
      <w:r>
        <w:t xml:space="preserve"> contain exactly one [1..1] </w:t>
      </w:r>
      <w:r>
        <w:rPr>
          <w:rStyle w:val="XMLnameBold"/>
        </w:rPr>
        <w:t>templateId</w:t>
      </w:r>
      <w:bookmarkStart w:id="1147" w:name="C_1198-8599"/>
      <w:r>
        <w:t xml:space="preserve"> (CONF:1198-8599)</w:t>
      </w:r>
      <w:bookmarkEnd w:id="1147"/>
      <w:r>
        <w:t xml:space="preserve"> such that it</w:t>
      </w:r>
    </w:p>
    <w:p w14:paraId="32043CB2" w14:textId="77777777" w:rsidR="00EE0CF2" w:rsidRDefault="00EE0CF2" w:rsidP="001030A4">
      <w:pPr>
        <w:numPr>
          <w:ilvl w:val="1"/>
          <w:numId w:val="120"/>
        </w:numPr>
      </w:pPr>
      <w:r>
        <w:rPr>
          <w:rStyle w:val="keyword"/>
        </w:rPr>
        <w:t>SHALL</w:t>
      </w:r>
      <w:r>
        <w:t xml:space="preserve"> contain exactly one [1..1] </w:t>
      </w:r>
      <w:r>
        <w:rPr>
          <w:rStyle w:val="XMLnameBold"/>
        </w:rPr>
        <w:t>@root</w:t>
      </w:r>
      <w:r>
        <w:t>=</w:t>
      </w:r>
      <w:r>
        <w:rPr>
          <w:rStyle w:val="XMLname"/>
        </w:rPr>
        <w:t>"2.16.840.1.113883.10.20.22.4.46"</w:t>
      </w:r>
      <w:bookmarkStart w:id="1148" w:name="C_1198-10496"/>
      <w:r>
        <w:t xml:space="preserve"> (CONF:1198-10496)</w:t>
      </w:r>
      <w:bookmarkEnd w:id="1148"/>
      <w:r>
        <w:t>.</w:t>
      </w:r>
    </w:p>
    <w:p w14:paraId="67993A13" w14:textId="77777777" w:rsidR="00EE0CF2" w:rsidRDefault="00EE0CF2" w:rsidP="001030A4">
      <w:pPr>
        <w:numPr>
          <w:ilvl w:val="1"/>
          <w:numId w:val="120"/>
        </w:numPr>
      </w:pPr>
      <w:r>
        <w:rPr>
          <w:rStyle w:val="keyword"/>
        </w:rPr>
        <w:t>SHALL</w:t>
      </w:r>
      <w:r>
        <w:t xml:space="preserve"> contain exactly one [1..1] </w:t>
      </w:r>
      <w:r>
        <w:rPr>
          <w:rStyle w:val="XMLnameBold"/>
        </w:rPr>
        <w:t>@extension</w:t>
      </w:r>
      <w:r>
        <w:t>=</w:t>
      </w:r>
      <w:r>
        <w:rPr>
          <w:rStyle w:val="XMLname"/>
        </w:rPr>
        <w:t>"2015-08-01"</w:t>
      </w:r>
      <w:bookmarkStart w:id="1149" w:name="C_1198-32605"/>
      <w:r>
        <w:t xml:space="preserve"> (CONF:1198-32605)</w:t>
      </w:r>
      <w:bookmarkEnd w:id="1149"/>
      <w:r>
        <w:t>.</w:t>
      </w:r>
    </w:p>
    <w:p w14:paraId="7C55DAB1" w14:textId="77777777" w:rsidR="00EE0CF2" w:rsidRDefault="00EE0CF2" w:rsidP="001030A4">
      <w:pPr>
        <w:numPr>
          <w:ilvl w:val="0"/>
          <w:numId w:val="120"/>
        </w:numPr>
        <w:ind w:left="1080"/>
      </w:pPr>
      <w:r>
        <w:rPr>
          <w:rStyle w:val="keyword"/>
        </w:rPr>
        <w:t>SHALL</w:t>
      </w:r>
      <w:r>
        <w:t xml:space="preserve"> contain at least one [1..*] </w:t>
      </w:r>
      <w:r>
        <w:rPr>
          <w:rStyle w:val="XMLnameBold"/>
        </w:rPr>
        <w:t>id</w:t>
      </w:r>
      <w:bookmarkStart w:id="1150" w:name="C_1198-8592"/>
      <w:r>
        <w:t xml:space="preserve"> (CONF:1198-8592)</w:t>
      </w:r>
      <w:bookmarkEnd w:id="1150"/>
      <w:r>
        <w:t>.</w:t>
      </w:r>
    </w:p>
    <w:p w14:paraId="04B3B8CF" w14:textId="77777777" w:rsidR="00EE0CF2" w:rsidRDefault="00EE0CF2" w:rsidP="001030A4">
      <w:pPr>
        <w:numPr>
          <w:ilvl w:val="0"/>
          <w:numId w:val="120"/>
        </w:numPr>
        <w:ind w:left="1080"/>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Problem_Type_SNOMEDCT">
        <w:r>
          <w:rPr>
            <w:rStyle w:val="HyperlinkCourierBold"/>
          </w:rPr>
          <w:t>Problem Type (SNOMEDCT)</w:t>
        </w:r>
      </w:hyperlink>
      <w:r>
        <w:rPr>
          <w:rStyle w:val="XMLname"/>
        </w:rPr>
        <w:t xml:space="preserve"> urn:oid:2.16.840.1.113883.3.88.12.3221.7.2</w:t>
      </w:r>
      <w:r>
        <w:rPr>
          <w:rStyle w:val="keyword"/>
        </w:rPr>
        <w:t xml:space="preserve"> DYNAMIC</w:t>
      </w:r>
      <w:bookmarkStart w:id="1151" w:name="C_1198-32427"/>
      <w:r>
        <w:t xml:space="preserve"> (CONF:1198-32427)</w:t>
      </w:r>
      <w:bookmarkEnd w:id="1151"/>
      <w:r>
        <w:t>.</w:t>
      </w:r>
    </w:p>
    <w:p w14:paraId="7DC57E17" w14:textId="39933C57" w:rsidR="00EE0CF2" w:rsidRDefault="00EE0CF2" w:rsidP="001030A4">
      <w:pPr>
        <w:numPr>
          <w:ilvl w:val="1"/>
          <w:numId w:val="120"/>
        </w:numPr>
      </w:pPr>
      <w:r>
        <w:t xml:space="preserve">This code </w:t>
      </w:r>
      <w:r>
        <w:rPr>
          <w:rStyle w:val="keyword"/>
        </w:rPr>
        <w:t>SHALL</w:t>
      </w:r>
      <w:r>
        <w:t xml:space="preserve"> contain at least one [1..*] </w:t>
      </w:r>
      <w:r>
        <w:rPr>
          <w:rStyle w:val="XMLnameBold"/>
        </w:rPr>
        <w:t>translation</w:t>
      </w:r>
      <w:r>
        <w:t xml:space="preserve">, which </w:t>
      </w:r>
      <w:r>
        <w:rPr>
          <w:rStyle w:val="keyword"/>
        </w:rPr>
        <w:t>SHOULD</w:t>
      </w:r>
      <w:r>
        <w:t xml:space="preserve"> be selected from ValueSet </w:t>
      </w:r>
      <w:r w:rsidR="00122773">
        <w:rPr>
          <w:rStyle w:val="HyperlinkCourierBold"/>
        </w:rPr>
        <w:t>Problem Type (LOINC)</w:t>
      </w:r>
      <w:r>
        <w:rPr>
          <w:rStyle w:val="XMLname"/>
        </w:rPr>
        <w:t xml:space="preserve"> urn:oid:2.16.840.1.113762.1.4.1099.28</w:t>
      </w:r>
      <w:r>
        <w:rPr>
          <w:rStyle w:val="keyword"/>
        </w:rPr>
        <w:t xml:space="preserve"> DYNAMIC</w:t>
      </w:r>
      <w:bookmarkStart w:id="1152" w:name="C_1198-32847"/>
      <w:r>
        <w:t xml:space="preserve"> (CONF:1198-32847)</w:t>
      </w:r>
      <w:bookmarkEnd w:id="1152"/>
      <w:r>
        <w:t>.</w:t>
      </w:r>
    </w:p>
    <w:p w14:paraId="1C832E98" w14:textId="77777777" w:rsidR="00EE0CF2" w:rsidRDefault="00EE0CF2" w:rsidP="001030A4">
      <w:pPr>
        <w:numPr>
          <w:ilvl w:val="0"/>
          <w:numId w:val="120"/>
        </w:numPr>
        <w:ind w:left="1080"/>
      </w:pPr>
      <w:r>
        <w:rPr>
          <w:rStyle w:val="keyword"/>
        </w:rPr>
        <w:t>SHALL</w:t>
      </w:r>
      <w:r>
        <w:t xml:space="preserve"> contain exactly one [1..1] </w:t>
      </w:r>
      <w:r>
        <w:rPr>
          <w:rStyle w:val="XMLnameBold"/>
        </w:rPr>
        <w:t>statusCode</w:t>
      </w:r>
      <w:bookmarkStart w:id="1153" w:name="C_1198-8590"/>
      <w:r>
        <w:t xml:space="preserve"> (CONF:1198-8590)</w:t>
      </w:r>
      <w:bookmarkEnd w:id="1153"/>
      <w:r>
        <w:t>.</w:t>
      </w:r>
    </w:p>
    <w:p w14:paraId="6F9F48F8" w14:textId="77777777" w:rsidR="00EE0CF2" w:rsidRDefault="00EE0CF2" w:rsidP="001030A4">
      <w:pPr>
        <w:numPr>
          <w:ilvl w:val="1"/>
          <w:numId w:val="120"/>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154" w:name="C_1198-19098"/>
      <w:r>
        <w:t xml:space="preserve"> (CONF:1198-19098)</w:t>
      </w:r>
      <w:bookmarkEnd w:id="1154"/>
      <w:r>
        <w:t>.</w:t>
      </w:r>
    </w:p>
    <w:p w14:paraId="4CBF446F" w14:textId="77777777" w:rsidR="00EE0CF2" w:rsidRDefault="00EE0CF2" w:rsidP="001030A4">
      <w:pPr>
        <w:numPr>
          <w:ilvl w:val="0"/>
          <w:numId w:val="120"/>
        </w:numPr>
        <w:ind w:left="1080"/>
      </w:pPr>
      <w:r>
        <w:rPr>
          <w:rStyle w:val="keyword"/>
        </w:rPr>
        <w:t>SHOULD</w:t>
      </w:r>
      <w:r>
        <w:t xml:space="preserve"> contain zero or one [0..1] </w:t>
      </w:r>
      <w:r>
        <w:rPr>
          <w:rStyle w:val="XMLnameBold"/>
        </w:rPr>
        <w:t>effectiveTime</w:t>
      </w:r>
      <w:bookmarkStart w:id="1155" w:name="C_1198-8593"/>
      <w:r>
        <w:t xml:space="preserve"> (CONF:1198-8593)</w:t>
      </w:r>
      <w:bookmarkEnd w:id="1155"/>
      <w:r>
        <w:t>.</w:t>
      </w:r>
    </w:p>
    <w:p w14:paraId="60B1375B" w14:textId="77777777" w:rsidR="00EE0CF2" w:rsidRDefault="00EE0CF2" w:rsidP="001030A4">
      <w:pPr>
        <w:numPr>
          <w:ilvl w:val="0"/>
          <w:numId w:val="120"/>
        </w:numPr>
        <w:ind w:left="1080"/>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Problem">
        <w:r>
          <w:rPr>
            <w:rStyle w:val="HyperlinkCourierBold"/>
          </w:rPr>
          <w:t>Problem</w:t>
        </w:r>
      </w:hyperlink>
      <w:r>
        <w:rPr>
          <w:rStyle w:val="XMLname"/>
        </w:rPr>
        <w:t xml:space="preserve"> urn:oid:2.16.840.1.113883.3.88.12.3221.7.4</w:t>
      </w:r>
      <w:r>
        <w:rPr>
          <w:rStyle w:val="keyword"/>
        </w:rPr>
        <w:t xml:space="preserve"> DYNAMIC</w:t>
      </w:r>
      <w:bookmarkStart w:id="1156" w:name="C_1198-8591"/>
      <w:r>
        <w:t xml:space="preserve"> (CONF:1198-8591)</w:t>
      </w:r>
      <w:bookmarkEnd w:id="1156"/>
      <w:r>
        <w:t>.</w:t>
      </w:r>
    </w:p>
    <w:p w14:paraId="09A58085" w14:textId="77777777" w:rsidR="00EE0CF2" w:rsidRDefault="00EE0CF2" w:rsidP="001030A4">
      <w:pPr>
        <w:numPr>
          <w:ilvl w:val="0"/>
          <w:numId w:val="120"/>
        </w:numPr>
        <w:ind w:left="1080"/>
      </w:pPr>
      <w:r>
        <w:rPr>
          <w:rStyle w:val="keyword"/>
        </w:rPr>
        <w:t>MAY</w:t>
      </w:r>
      <w:r>
        <w:t xml:space="preserve"> contain zero or one [0..1] </w:t>
      </w:r>
      <w:r>
        <w:rPr>
          <w:rStyle w:val="XMLnameBold"/>
        </w:rPr>
        <w:t>entryRelationship</w:t>
      </w:r>
      <w:bookmarkStart w:id="1157" w:name="C_1198-8675"/>
      <w:r>
        <w:t xml:space="preserve"> (CONF:1198-8675)</w:t>
      </w:r>
      <w:bookmarkEnd w:id="1157"/>
      <w:r>
        <w:t xml:space="preserve"> such that it</w:t>
      </w:r>
    </w:p>
    <w:p w14:paraId="2D40155B" w14:textId="77777777" w:rsidR="00EE0CF2" w:rsidRDefault="00EE0CF2" w:rsidP="001030A4">
      <w:pPr>
        <w:numPr>
          <w:ilvl w:val="1"/>
          <w:numId w:val="120"/>
        </w:numPr>
      </w:pPr>
      <w:r>
        <w:rPr>
          <w:rStyle w:val="keyword"/>
        </w:rPr>
        <w:t>SHALL</w:t>
      </w:r>
      <w:r>
        <w:t xml:space="preserve"> contain exactly one [1..1] </w:t>
      </w:r>
      <w:r>
        <w:rPr>
          <w:rStyle w:val="XMLnameBold"/>
        </w:rPr>
        <w:t>@typeCode</w:t>
      </w:r>
      <w:r>
        <w:t>=</w:t>
      </w:r>
      <w:r>
        <w:rPr>
          <w:rStyle w:val="XMLname"/>
        </w:rPr>
        <w:t>"SUBJ"</w:t>
      </w:r>
      <w:r>
        <w:t xml:space="preserve"> Subject (CodeSystem: </w:t>
      </w:r>
      <w:r>
        <w:rPr>
          <w:rStyle w:val="XMLname"/>
        </w:rPr>
        <w:t>HL7ParticipationType urn:oid:2.16.840.1.113883.5.90</w:t>
      </w:r>
      <w:r>
        <w:rPr>
          <w:rStyle w:val="keyword"/>
        </w:rPr>
        <w:t xml:space="preserve"> STATIC</w:t>
      </w:r>
      <w:r>
        <w:t>)</w:t>
      </w:r>
      <w:bookmarkStart w:id="1158" w:name="C_1198-8676"/>
      <w:r>
        <w:t xml:space="preserve"> (CONF:1198-8676)</w:t>
      </w:r>
      <w:bookmarkEnd w:id="1158"/>
      <w:r>
        <w:t>.</w:t>
      </w:r>
    </w:p>
    <w:p w14:paraId="0E800FE4" w14:textId="77777777" w:rsidR="00EE0CF2" w:rsidRDefault="00EE0CF2" w:rsidP="001030A4">
      <w:pPr>
        <w:numPr>
          <w:ilvl w:val="1"/>
          <w:numId w:val="120"/>
        </w:numPr>
      </w:pPr>
      <w:r>
        <w:rPr>
          <w:rStyle w:val="keyword"/>
        </w:rPr>
        <w:t>SHALL</w:t>
      </w:r>
      <w:r>
        <w:t xml:space="preserve"> contain exactly one [1..1] </w:t>
      </w:r>
      <w:r>
        <w:rPr>
          <w:rStyle w:val="XMLnameBold"/>
        </w:rPr>
        <w:t>@inversionInd</w:t>
      </w:r>
      <w:r>
        <w:t>=</w:t>
      </w:r>
      <w:r>
        <w:rPr>
          <w:rStyle w:val="XMLname"/>
        </w:rPr>
        <w:t>"true"</w:t>
      </w:r>
      <w:r>
        <w:t xml:space="preserve"> True</w:t>
      </w:r>
      <w:bookmarkStart w:id="1159" w:name="C_1198-8677"/>
      <w:r>
        <w:t xml:space="preserve"> (CONF:1198-8677)</w:t>
      </w:r>
      <w:bookmarkEnd w:id="1159"/>
      <w:r>
        <w:t>.</w:t>
      </w:r>
    </w:p>
    <w:p w14:paraId="61EE4A69" w14:textId="77777777" w:rsidR="00EE0CF2" w:rsidRDefault="00EE0CF2" w:rsidP="001030A4">
      <w:pPr>
        <w:numPr>
          <w:ilvl w:val="1"/>
          <w:numId w:val="120"/>
        </w:numPr>
      </w:pPr>
      <w:r>
        <w:rPr>
          <w:rStyle w:val="keyword"/>
        </w:rPr>
        <w:t>SHALL</w:t>
      </w:r>
      <w:r>
        <w:t xml:space="preserve"> contain exactly one [1..1]  </w:t>
      </w:r>
      <w:hyperlink w:anchor="E_Age_Observation">
        <w:r>
          <w:rPr>
            <w:rStyle w:val="HyperlinkCourierBold"/>
          </w:rPr>
          <w:t>Age Observation</w:t>
        </w:r>
      </w:hyperlink>
      <w:r>
        <w:rPr>
          <w:rStyle w:val="XMLname"/>
        </w:rPr>
        <w:t xml:space="preserve"> (identifier: urn:oid:2.16.840.1.113883.10.20.22.4.31)</w:t>
      </w:r>
      <w:bookmarkStart w:id="1160" w:name="C_1198-15526"/>
      <w:r>
        <w:t xml:space="preserve"> (CONF:1198-15526)</w:t>
      </w:r>
      <w:bookmarkEnd w:id="1160"/>
      <w:r>
        <w:t>.</w:t>
      </w:r>
    </w:p>
    <w:p w14:paraId="0DA97AE9" w14:textId="77777777" w:rsidR="00EE0CF2" w:rsidRDefault="00EE0CF2" w:rsidP="001030A4">
      <w:pPr>
        <w:numPr>
          <w:ilvl w:val="0"/>
          <w:numId w:val="120"/>
        </w:numPr>
        <w:ind w:left="1080"/>
      </w:pPr>
      <w:r>
        <w:rPr>
          <w:rStyle w:val="keyword"/>
        </w:rPr>
        <w:t>MAY</w:t>
      </w:r>
      <w:r>
        <w:t xml:space="preserve"> contain zero or one [0..1] </w:t>
      </w:r>
      <w:r>
        <w:rPr>
          <w:rStyle w:val="XMLnameBold"/>
        </w:rPr>
        <w:t>entryRelationship</w:t>
      </w:r>
      <w:bookmarkStart w:id="1161" w:name="C_1198-8678"/>
      <w:r>
        <w:t xml:space="preserve"> (CONF:1198-8678)</w:t>
      </w:r>
      <w:bookmarkEnd w:id="1161"/>
      <w:r>
        <w:t xml:space="preserve"> such that it</w:t>
      </w:r>
    </w:p>
    <w:p w14:paraId="39DCEB2D" w14:textId="77777777" w:rsidR="00EE0CF2" w:rsidRDefault="00EE0CF2" w:rsidP="001030A4">
      <w:pPr>
        <w:numPr>
          <w:ilvl w:val="1"/>
          <w:numId w:val="120"/>
        </w:numPr>
      </w:pPr>
      <w:r>
        <w:rPr>
          <w:rStyle w:val="keyword"/>
        </w:rPr>
        <w:t>SHALL</w:t>
      </w:r>
      <w:r>
        <w:t xml:space="preserve"> contain exactly one [1..1] </w:t>
      </w:r>
      <w:r>
        <w:rPr>
          <w:rStyle w:val="XMLnameBold"/>
        </w:rPr>
        <w:t>@typeCode</w:t>
      </w:r>
      <w:r>
        <w:t>=</w:t>
      </w:r>
      <w:r>
        <w:rPr>
          <w:rStyle w:val="XMLname"/>
        </w:rPr>
        <w:t>"CAUS"</w:t>
      </w:r>
      <w:r>
        <w:t xml:space="preserve"> Causal or Contributory (CodeSystem: </w:t>
      </w:r>
      <w:r>
        <w:rPr>
          <w:rStyle w:val="XMLname"/>
        </w:rPr>
        <w:t>HL7ParticipationType urn:oid:2.16.840.1.113883.5.90</w:t>
      </w:r>
      <w:r>
        <w:rPr>
          <w:rStyle w:val="keyword"/>
        </w:rPr>
        <w:t xml:space="preserve"> STATIC</w:t>
      </w:r>
      <w:r>
        <w:t>)</w:t>
      </w:r>
      <w:bookmarkStart w:id="1162" w:name="C_1198-8679"/>
      <w:r>
        <w:t xml:space="preserve"> (CONF:1198-8679)</w:t>
      </w:r>
      <w:bookmarkEnd w:id="1162"/>
      <w:r>
        <w:t>.</w:t>
      </w:r>
    </w:p>
    <w:p w14:paraId="6B36EF77" w14:textId="77777777" w:rsidR="00EE0CF2" w:rsidRDefault="00EE0CF2" w:rsidP="001030A4">
      <w:pPr>
        <w:numPr>
          <w:ilvl w:val="1"/>
          <w:numId w:val="120"/>
        </w:numPr>
      </w:pPr>
      <w:r>
        <w:rPr>
          <w:rStyle w:val="keyword"/>
        </w:rPr>
        <w:lastRenderedPageBreak/>
        <w:t>SHALL</w:t>
      </w:r>
      <w:r>
        <w:t xml:space="preserve"> contain exactly one [1..1]  </w:t>
      </w:r>
      <w:hyperlink w:anchor="E_Family_History_Death_Observation">
        <w:r>
          <w:rPr>
            <w:rStyle w:val="HyperlinkCourierBold"/>
          </w:rPr>
          <w:t>Family History Death Observation</w:t>
        </w:r>
      </w:hyperlink>
      <w:r>
        <w:rPr>
          <w:rStyle w:val="XMLname"/>
        </w:rPr>
        <w:t xml:space="preserve"> (identifier: urn:oid:2.16.840.1.113883.10.20.22.4.47)</w:t>
      </w:r>
      <w:bookmarkStart w:id="1163" w:name="C_1198-15527"/>
      <w:r>
        <w:t xml:space="preserve"> (CONF:1198-15527)</w:t>
      </w:r>
      <w:bookmarkEnd w:id="1163"/>
      <w:r>
        <w:t>.</w:t>
      </w:r>
    </w:p>
    <w:p w14:paraId="358DAB6E" w14:textId="16010D03" w:rsidR="00EE0CF2" w:rsidRDefault="00EE0CF2" w:rsidP="00273F0C">
      <w:pPr>
        <w:pStyle w:val="Caption"/>
        <w:keepNext w:val="0"/>
        <w:ind w:left="130" w:right="115"/>
      </w:pPr>
      <w:bookmarkStart w:id="1164" w:name="_Toc78972614"/>
      <w:bookmarkStart w:id="1165" w:name="_Toc118244099"/>
      <w:r>
        <w:t xml:space="preserve">Figure </w:t>
      </w:r>
      <w:r>
        <w:fldChar w:fldCharType="begin"/>
      </w:r>
      <w:r>
        <w:instrText>SEQ Figure \* ARABIC</w:instrText>
      </w:r>
      <w:r>
        <w:fldChar w:fldCharType="separate"/>
      </w:r>
      <w:r w:rsidR="00A21BC2">
        <w:t>46</w:t>
      </w:r>
      <w:r>
        <w:fldChar w:fldCharType="end"/>
      </w:r>
      <w:r>
        <w:t>: Family History Observation (V3) Example</w:t>
      </w:r>
      <w:bookmarkEnd w:id="1164"/>
      <w:bookmarkEnd w:id="1165"/>
    </w:p>
    <w:p w14:paraId="16F676E7" w14:textId="77777777" w:rsidR="00EE0CF2" w:rsidRDefault="00EE0CF2" w:rsidP="00273F0C">
      <w:pPr>
        <w:pStyle w:val="Example"/>
        <w:keepNext w:val="0"/>
        <w:ind w:left="130" w:right="115"/>
      </w:pPr>
      <w:r>
        <w:t>&lt;observation classCode="OBS" moodCode="EVN"&gt;</w:t>
      </w:r>
    </w:p>
    <w:p w14:paraId="083C2A87" w14:textId="77777777" w:rsidR="00EE0CF2" w:rsidRDefault="00EE0CF2" w:rsidP="00273F0C">
      <w:pPr>
        <w:pStyle w:val="Example"/>
        <w:keepNext w:val="0"/>
        <w:ind w:left="130" w:right="115"/>
      </w:pPr>
      <w:r>
        <w:t xml:space="preserve">    &lt;templateId root="2.16.840.1.113883.10.20.22.4.46" extension="2015-08-01" /&gt;</w:t>
      </w:r>
    </w:p>
    <w:p w14:paraId="07382FC6" w14:textId="77777777" w:rsidR="00EE0CF2" w:rsidRDefault="00EE0CF2" w:rsidP="00273F0C">
      <w:pPr>
        <w:pStyle w:val="Example"/>
        <w:keepNext w:val="0"/>
        <w:ind w:left="130" w:right="115"/>
      </w:pPr>
      <w:r>
        <w:t xml:space="preserve">    &lt;!-- Family History Observation template --&gt;</w:t>
      </w:r>
    </w:p>
    <w:p w14:paraId="118D7149" w14:textId="77777777" w:rsidR="00EE0CF2" w:rsidRDefault="00EE0CF2" w:rsidP="00273F0C">
      <w:pPr>
        <w:pStyle w:val="Example"/>
        <w:keepNext w:val="0"/>
        <w:ind w:left="130" w:right="115"/>
      </w:pPr>
      <w:r>
        <w:t xml:space="preserve">    &lt;id root="d42ebf70-5c89-11db-b0de-0800200c9a66" /&gt;</w:t>
      </w:r>
    </w:p>
    <w:p w14:paraId="7A3FB364" w14:textId="77777777" w:rsidR="00EE0CF2" w:rsidRDefault="00EE0CF2" w:rsidP="00273F0C">
      <w:pPr>
        <w:pStyle w:val="Example"/>
        <w:keepNext w:val="0"/>
        <w:ind w:left="130" w:right="115"/>
      </w:pPr>
      <w:r>
        <w:t xml:space="preserve">    &lt;code code="75323-6" codeSystem="2.16.840.1.113883.6.1" codeSystemName="LOINC" displayName="Condition"&gt;</w:t>
      </w:r>
    </w:p>
    <w:p w14:paraId="78D1F42B" w14:textId="77777777" w:rsidR="00EE0CF2" w:rsidRDefault="00EE0CF2" w:rsidP="00273F0C">
      <w:pPr>
        <w:pStyle w:val="Example"/>
        <w:keepNext w:val="0"/>
        <w:ind w:left="130" w:right="115"/>
      </w:pPr>
      <w:r>
        <w:t xml:space="preserve">&lt;translation code="64572001" displayName="Condition" </w:t>
      </w:r>
    </w:p>
    <w:p w14:paraId="299104BE" w14:textId="7A5844EA" w:rsidR="00EE0CF2" w:rsidRDefault="00EE0CF2" w:rsidP="00273F0C">
      <w:pPr>
        <w:pStyle w:val="Example"/>
        <w:keepNext w:val="0"/>
        <w:ind w:left="130" w:right="115"/>
      </w:pPr>
      <w:r>
        <w:t xml:space="preserve">             codeSystem="2.16.840.1.113883.6.96" codeSystemName="SNOMED CT"&gt;&lt;/translation&gt;</w:t>
      </w:r>
    </w:p>
    <w:p w14:paraId="3B6FAEE3" w14:textId="44675DB7" w:rsidR="00EE0CF2" w:rsidRDefault="00EE0CF2" w:rsidP="00273F0C">
      <w:pPr>
        <w:pStyle w:val="Example"/>
        <w:keepNext w:val="0"/>
        <w:ind w:left="130" w:right="115"/>
      </w:pPr>
      <w:r>
        <w:t xml:space="preserve">    &lt;/code&gt;</w:t>
      </w:r>
    </w:p>
    <w:p w14:paraId="46950757" w14:textId="77777777" w:rsidR="00EE0CF2" w:rsidRDefault="00EE0CF2" w:rsidP="00273F0C">
      <w:pPr>
        <w:pStyle w:val="Example"/>
        <w:keepNext w:val="0"/>
        <w:ind w:left="130" w:right="115"/>
      </w:pPr>
      <w:r>
        <w:t xml:space="preserve">    &lt;statusCode code="completed" /&gt;</w:t>
      </w:r>
    </w:p>
    <w:p w14:paraId="5E477C61" w14:textId="77777777" w:rsidR="00EE0CF2" w:rsidRDefault="00EE0CF2" w:rsidP="00273F0C">
      <w:pPr>
        <w:pStyle w:val="Example"/>
        <w:keepNext w:val="0"/>
        <w:ind w:left="130" w:right="115"/>
      </w:pPr>
      <w:r>
        <w:t xml:space="preserve">    &lt;effectiveTime value="1967" /&gt;</w:t>
      </w:r>
    </w:p>
    <w:p w14:paraId="777B8507" w14:textId="77777777" w:rsidR="00EE0CF2" w:rsidRDefault="00EE0CF2" w:rsidP="00273F0C">
      <w:pPr>
        <w:pStyle w:val="Example"/>
        <w:keepNext w:val="0"/>
        <w:ind w:left="130" w:right="115"/>
      </w:pPr>
      <w:r>
        <w:t xml:space="preserve">    &lt;value xsi:type="CD" code="22298006" codeSystem="2.16.840.1.113883.6.96" displayName="Myocardial infarction" /&gt;</w:t>
      </w:r>
    </w:p>
    <w:p w14:paraId="58AB5E0B" w14:textId="77777777" w:rsidR="00EE0CF2" w:rsidRDefault="00EE0CF2" w:rsidP="00273F0C">
      <w:pPr>
        <w:pStyle w:val="Example"/>
        <w:keepNext w:val="0"/>
        <w:ind w:left="130" w:right="115"/>
      </w:pPr>
      <w:r>
        <w:t xml:space="preserve">    &lt;entryRelationship typeCode="CAUS"&gt;</w:t>
      </w:r>
    </w:p>
    <w:p w14:paraId="4143B99E" w14:textId="77777777" w:rsidR="00EE0CF2" w:rsidRDefault="00EE0CF2" w:rsidP="00273F0C">
      <w:pPr>
        <w:pStyle w:val="Example"/>
        <w:keepNext w:val="0"/>
        <w:ind w:left="130" w:right="115"/>
      </w:pPr>
      <w:r>
        <w:t xml:space="preserve">        &lt;observation classCode="OBS" moodCode="EVN"&gt;</w:t>
      </w:r>
    </w:p>
    <w:p w14:paraId="5E34B245" w14:textId="77777777" w:rsidR="00EE0CF2" w:rsidRDefault="00EE0CF2" w:rsidP="00273F0C">
      <w:pPr>
        <w:pStyle w:val="Example"/>
        <w:keepNext w:val="0"/>
        <w:ind w:left="130" w:right="115"/>
      </w:pPr>
      <w:r>
        <w:t xml:space="preserve">            &lt;templateId root="2.16.840.1.113883.10.20.22.4.47" /&gt;</w:t>
      </w:r>
    </w:p>
    <w:p w14:paraId="2DAEA36C" w14:textId="27FEE257" w:rsidR="00EE0CF2" w:rsidRDefault="00EE0CF2" w:rsidP="00273F0C">
      <w:pPr>
        <w:pStyle w:val="Example"/>
        <w:keepNext w:val="0"/>
        <w:ind w:left="130" w:right="115"/>
      </w:pPr>
      <w:r>
        <w:tab/>
      </w:r>
      <w:r>
        <w:tab/>
      </w:r>
      <w:r>
        <w:tab/>
        <w:t xml:space="preserve">              ...</w:t>
      </w:r>
      <w:r>
        <w:tab/>
      </w:r>
      <w:r>
        <w:tab/>
      </w:r>
      <w:r>
        <w:tab/>
        <w:t xml:space="preserve">      </w:t>
      </w:r>
    </w:p>
    <w:p w14:paraId="1FC042EC" w14:textId="77777777" w:rsidR="00EE0CF2" w:rsidRDefault="00EE0CF2" w:rsidP="00273F0C">
      <w:pPr>
        <w:pStyle w:val="Example"/>
        <w:keepNext w:val="0"/>
        <w:ind w:left="130" w:right="115"/>
      </w:pPr>
      <w:r>
        <w:t xml:space="preserve">        &lt;/observation&gt;</w:t>
      </w:r>
    </w:p>
    <w:p w14:paraId="2DD425A9" w14:textId="77777777" w:rsidR="00EE0CF2" w:rsidRDefault="00EE0CF2" w:rsidP="00273F0C">
      <w:pPr>
        <w:pStyle w:val="Example"/>
        <w:keepNext w:val="0"/>
        <w:ind w:left="130" w:right="115"/>
      </w:pPr>
      <w:r>
        <w:t xml:space="preserve">    &lt;/entryRelationship&gt;</w:t>
      </w:r>
    </w:p>
    <w:p w14:paraId="3EB59AA3" w14:textId="77777777" w:rsidR="00EE0CF2" w:rsidRDefault="00EE0CF2" w:rsidP="00273F0C">
      <w:pPr>
        <w:pStyle w:val="Example"/>
        <w:keepNext w:val="0"/>
        <w:ind w:left="130" w:right="115"/>
      </w:pPr>
      <w:r>
        <w:t xml:space="preserve">    &lt;entryRelationship typeCode="SUBJ" inversionInd="true"&gt;</w:t>
      </w:r>
    </w:p>
    <w:p w14:paraId="57FA3BAD" w14:textId="77777777" w:rsidR="00EE0CF2" w:rsidRDefault="00EE0CF2" w:rsidP="00273F0C">
      <w:pPr>
        <w:pStyle w:val="Example"/>
        <w:keepNext w:val="0"/>
        <w:ind w:left="130" w:right="115"/>
      </w:pPr>
      <w:r>
        <w:t xml:space="preserve">        &lt;observation classCode="OBS" moodCode="EVN"&gt;</w:t>
      </w:r>
    </w:p>
    <w:p w14:paraId="35D03B3B" w14:textId="77777777" w:rsidR="00EE0CF2" w:rsidRDefault="00EE0CF2" w:rsidP="00273F0C">
      <w:pPr>
        <w:pStyle w:val="Example"/>
        <w:keepNext w:val="0"/>
        <w:ind w:left="130" w:right="115"/>
      </w:pPr>
      <w:r>
        <w:t xml:space="preserve">            &lt;templateId root="2.16.840.1.113883.10.20.22.4.31" /&gt;</w:t>
      </w:r>
      <w:r>
        <w:tab/>
      </w:r>
      <w:r>
        <w:tab/>
      </w:r>
      <w:r>
        <w:tab/>
      </w:r>
      <w:r>
        <w:tab/>
      </w:r>
      <w:r>
        <w:tab/>
      </w:r>
    </w:p>
    <w:p w14:paraId="760FF4E8" w14:textId="77777777" w:rsidR="00273F0C" w:rsidRDefault="00EE0CF2" w:rsidP="00273F0C">
      <w:pPr>
        <w:pStyle w:val="Example"/>
        <w:keepNext w:val="0"/>
        <w:ind w:left="130" w:right="115"/>
      </w:pPr>
      <w:r>
        <w:t xml:space="preserve">             ....</w:t>
      </w:r>
    </w:p>
    <w:p w14:paraId="4D6834B1" w14:textId="4205DD84" w:rsidR="00EE0CF2" w:rsidRDefault="00EE0CF2" w:rsidP="00273F0C">
      <w:pPr>
        <w:pStyle w:val="Example"/>
        <w:keepNext w:val="0"/>
        <w:ind w:left="130" w:right="115"/>
      </w:pPr>
      <w:r>
        <w:t xml:space="preserve">     &lt;/observation&gt;</w:t>
      </w:r>
    </w:p>
    <w:p w14:paraId="31BA4005" w14:textId="77777777" w:rsidR="00EE0CF2" w:rsidRDefault="00EE0CF2" w:rsidP="00273F0C">
      <w:pPr>
        <w:pStyle w:val="Example"/>
        <w:keepNext w:val="0"/>
        <w:ind w:left="130" w:right="115"/>
      </w:pPr>
      <w:r>
        <w:t xml:space="preserve">    &lt;/entryRelationship&gt;</w:t>
      </w:r>
    </w:p>
    <w:p w14:paraId="5136DD54" w14:textId="77777777" w:rsidR="00EE0CF2" w:rsidRDefault="00EE0CF2" w:rsidP="00273F0C">
      <w:pPr>
        <w:pStyle w:val="Example"/>
        <w:keepNext w:val="0"/>
        <w:ind w:left="130" w:right="115"/>
      </w:pPr>
      <w:r>
        <w:t>&lt;/observation&gt;</w:t>
      </w:r>
    </w:p>
    <w:p w14:paraId="40D5AD5E" w14:textId="77777777" w:rsidR="00EE0CF2" w:rsidRDefault="00EE0CF2" w:rsidP="00EE0CF2">
      <w:pPr>
        <w:pStyle w:val="BodyText"/>
      </w:pPr>
    </w:p>
    <w:p w14:paraId="6068BE6C" w14:textId="65AF4A57" w:rsidR="00EE0CF2" w:rsidRPr="005E4220" w:rsidRDefault="00EE0CF2" w:rsidP="00EE0CF2">
      <w:pPr>
        <w:pStyle w:val="Heading3nospace"/>
      </w:pPr>
      <w:bookmarkStart w:id="1166" w:name="E_Family_History_Observation_QDM_V5"/>
      <w:bookmarkStart w:id="1167" w:name="_Toc78972402"/>
      <w:bookmarkStart w:id="1168" w:name="_Toc120389983"/>
      <w:r w:rsidRPr="005E4220">
        <w:t>Family History Observation QDM (V5)</w:t>
      </w:r>
      <w:bookmarkEnd w:id="1166"/>
      <w:bookmarkEnd w:id="1167"/>
      <w:bookmarkEnd w:id="1168"/>
      <w:r w:rsidR="00FA55AD" w:rsidRPr="005E4220">
        <w:t xml:space="preserve"> </w:t>
      </w:r>
    </w:p>
    <w:p w14:paraId="2D5E15D2" w14:textId="77777777" w:rsidR="00EE0CF2" w:rsidRDefault="00EE0CF2" w:rsidP="00EE0CF2">
      <w:pPr>
        <w:pStyle w:val="BracketData"/>
      </w:pPr>
      <w:r>
        <w:t>[observation: identifier urn:hl7ii:2.16.840.1.113883.10.20.24.3.112:2021-08-01 (open)]</w:t>
      </w:r>
    </w:p>
    <w:p w14:paraId="48BDA3F4" w14:textId="166CD5CF" w:rsidR="00EE0CF2" w:rsidRDefault="00EE0CF2" w:rsidP="00EE0CF2">
      <w:pPr>
        <w:pStyle w:val="Caption"/>
      </w:pPr>
      <w:bookmarkStart w:id="1169" w:name="_Toc78972792"/>
      <w:bookmarkStart w:id="1170" w:name="_Toc118244484"/>
      <w:r>
        <w:t xml:space="preserve">Table </w:t>
      </w:r>
      <w:r>
        <w:fldChar w:fldCharType="begin"/>
      </w:r>
      <w:r>
        <w:instrText>SEQ Table \* ARABIC</w:instrText>
      </w:r>
      <w:r>
        <w:fldChar w:fldCharType="separate"/>
      </w:r>
      <w:r w:rsidR="00A21BC2">
        <w:t>73</w:t>
      </w:r>
      <w:r>
        <w:fldChar w:fldCharType="end"/>
      </w:r>
      <w:r>
        <w:t>: Family History Observation QDM (V5) Contexts</w:t>
      </w:r>
      <w:bookmarkEnd w:id="1169"/>
      <w:bookmarkEnd w:id="117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765F632C" w14:textId="77777777" w:rsidTr="00EE0CF2">
        <w:trPr>
          <w:cantSplit/>
          <w:tblHeader/>
          <w:jc w:val="center"/>
        </w:trPr>
        <w:tc>
          <w:tcPr>
            <w:tcW w:w="360" w:type="dxa"/>
            <w:shd w:val="clear" w:color="auto" w:fill="E6E6E6"/>
          </w:tcPr>
          <w:p w14:paraId="2E479139" w14:textId="77777777" w:rsidR="00EE0CF2" w:rsidRDefault="00EE0CF2" w:rsidP="00EE0CF2">
            <w:pPr>
              <w:pStyle w:val="TableHead"/>
            </w:pPr>
            <w:r>
              <w:t>Contained By:</w:t>
            </w:r>
          </w:p>
        </w:tc>
        <w:tc>
          <w:tcPr>
            <w:tcW w:w="360" w:type="dxa"/>
            <w:shd w:val="clear" w:color="auto" w:fill="E6E6E6"/>
          </w:tcPr>
          <w:p w14:paraId="0A9AF96C" w14:textId="77777777" w:rsidR="00EE0CF2" w:rsidRDefault="00EE0CF2" w:rsidP="00EE0CF2">
            <w:pPr>
              <w:pStyle w:val="TableHead"/>
            </w:pPr>
            <w:r>
              <w:t>Contains:</w:t>
            </w:r>
          </w:p>
        </w:tc>
      </w:tr>
      <w:tr w:rsidR="00EE0CF2" w14:paraId="682EE54F" w14:textId="77777777" w:rsidTr="00EE0CF2">
        <w:trPr>
          <w:jc w:val="center"/>
        </w:trPr>
        <w:tc>
          <w:tcPr>
            <w:tcW w:w="360" w:type="dxa"/>
          </w:tcPr>
          <w:p w14:paraId="446C7F01" w14:textId="77777777" w:rsidR="00EE0CF2" w:rsidRDefault="0085191F" w:rsidP="00EE0CF2">
            <w:pPr>
              <w:pStyle w:val="TableText"/>
            </w:pPr>
            <w:hyperlink w:anchor="E_Family_History_Organizer_QDM_V6">
              <w:r w:rsidR="00EE0CF2">
                <w:rPr>
                  <w:rStyle w:val="HyperlinkText9pt"/>
                </w:rPr>
                <w:t>Family History Organizer QDM (V6)</w:t>
              </w:r>
            </w:hyperlink>
            <w:r w:rsidR="00EE0CF2">
              <w:t xml:space="preserve"> (required)</w:t>
            </w:r>
          </w:p>
        </w:tc>
        <w:tc>
          <w:tcPr>
            <w:tcW w:w="360" w:type="dxa"/>
          </w:tcPr>
          <w:p w14:paraId="1151121F" w14:textId="77777777" w:rsidR="00EE0CF2" w:rsidRDefault="0085191F" w:rsidP="00EE0CF2">
            <w:pPr>
              <w:pStyle w:val="TableText"/>
            </w:pPr>
            <w:hyperlink w:anchor="SE_Entity_Care_Partner">
              <w:r w:rsidR="00EE0CF2">
                <w:rPr>
                  <w:rStyle w:val="HyperlinkText9pt"/>
                </w:rPr>
                <w:t>Entity Care Partner</w:t>
              </w:r>
            </w:hyperlink>
            <w:r w:rsidR="00EE0CF2">
              <w:t xml:space="preserve"> (optional)</w:t>
            </w:r>
          </w:p>
          <w:p w14:paraId="6E30F10C" w14:textId="77777777" w:rsidR="00EE0CF2" w:rsidRDefault="0085191F" w:rsidP="00EE0CF2">
            <w:pPr>
              <w:pStyle w:val="TableText"/>
            </w:pPr>
            <w:hyperlink w:anchor="SE_Entity_Patient">
              <w:r w:rsidR="00EE0CF2">
                <w:rPr>
                  <w:rStyle w:val="HyperlinkText9pt"/>
                </w:rPr>
                <w:t>Entity Patient</w:t>
              </w:r>
            </w:hyperlink>
            <w:r w:rsidR="00EE0CF2">
              <w:t xml:space="preserve"> (optional)</w:t>
            </w:r>
          </w:p>
          <w:p w14:paraId="669C45A1" w14:textId="77777777" w:rsidR="00EE0CF2" w:rsidRDefault="0085191F" w:rsidP="00EE0CF2">
            <w:pPr>
              <w:pStyle w:val="TableText"/>
            </w:pPr>
            <w:hyperlink w:anchor="SE_Entity_Organization">
              <w:r w:rsidR="00EE0CF2">
                <w:rPr>
                  <w:rStyle w:val="HyperlinkText9pt"/>
                </w:rPr>
                <w:t>Entity Organization</w:t>
              </w:r>
            </w:hyperlink>
            <w:r w:rsidR="00EE0CF2">
              <w:t xml:space="preserve"> (optional)</w:t>
            </w:r>
          </w:p>
          <w:p w14:paraId="14281D77" w14:textId="77777777" w:rsidR="00EE0CF2" w:rsidRDefault="0085191F" w:rsidP="00EE0CF2">
            <w:pPr>
              <w:pStyle w:val="TableText"/>
            </w:pPr>
            <w:hyperlink w:anchor="SE_Entity_Practitioner">
              <w:r w:rsidR="00EE0CF2">
                <w:rPr>
                  <w:rStyle w:val="HyperlinkText9pt"/>
                </w:rPr>
                <w:t>Entity Practitioner</w:t>
              </w:r>
            </w:hyperlink>
            <w:r w:rsidR="00EE0CF2">
              <w:t xml:space="preserve"> (optional)</w:t>
            </w:r>
          </w:p>
          <w:p w14:paraId="61FF07E4" w14:textId="77777777" w:rsidR="00EE0CF2" w:rsidRDefault="0085191F" w:rsidP="00EE0CF2">
            <w:pPr>
              <w:pStyle w:val="TableText"/>
            </w:pPr>
            <w:hyperlink w:anchor="U_Author_V2">
              <w:r w:rsidR="00EE0CF2">
                <w:rPr>
                  <w:rStyle w:val="HyperlinkText9pt"/>
                </w:rPr>
                <w:t>Author (V2)</w:t>
              </w:r>
            </w:hyperlink>
            <w:r w:rsidR="00EE0CF2">
              <w:t xml:space="preserve"> (required)</w:t>
            </w:r>
          </w:p>
          <w:p w14:paraId="0FDE8F5F" w14:textId="77777777" w:rsidR="00EE0CF2" w:rsidRDefault="0085191F" w:rsidP="00EE0CF2">
            <w:pPr>
              <w:pStyle w:val="TableText"/>
            </w:pPr>
            <w:hyperlink w:anchor="SE_Entity_Location">
              <w:r w:rsidR="00EE0CF2">
                <w:rPr>
                  <w:rStyle w:val="HyperlinkText9pt"/>
                </w:rPr>
                <w:t>Entity Location</w:t>
              </w:r>
            </w:hyperlink>
            <w:r w:rsidR="00EE0CF2">
              <w:t xml:space="preserve"> (optional)</w:t>
            </w:r>
          </w:p>
        </w:tc>
      </w:tr>
    </w:tbl>
    <w:p w14:paraId="6A1FF192" w14:textId="77777777" w:rsidR="00EE0CF2" w:rsidRDefault="00EE0CF2" w:rsidP="00EE0CF2">
      <w:pPr>
        <w:pStyle w:val="BodyText"/>
      </w:pPr>
    </w:p>
    <w:p w14:paraId="66836120" w14:textId="77777777" w:rsidR="00EE0CF2" w:rsidRDefault="00EE0CF2" w:rsidP="00EE0CF2">
      <w:r>
        <w:t>This template (along with its containing organizer template Family History Organizer QDM (V6) represents the QDM datatype: Family History.</w:t>
      </w:r>
      <w:r>
        <w:br/>
        <w:t>This datatype represents a problem, condition, or diagnosis experienced by a patient's family member whether existing currently or in the past.</w:t>
      </w:r>
    </w:p>
    <w:p w14:paraId="593208D3" w14:textId="3FC36866" w:rsidR="00EE0CF2" w:rsidRDefault="00EE0CF2" w:rsidP="00EE0CF2">
      <w:pPr>
        <w:pStyle w:val="Caption"/>
      </w:pPr>
      <w:bookmarkStart w:id="1171" w:name="_Toc78972793"/>
      <w:bookmarkStart w:id="1172" w:name="_Toc118244485"/>
      <w:r>
        <w:lastRenderedPageBreak/>
        <w:t xml:space="preserve">Table </w:t>
      </w:r>
      <w:r>
        <w:fldChar w:fldCharType="begin"/>
      </w:r>
      <w:r>
        <w:instrText>SEQ Table \* ARABIC</w:instrText>
      </w:r>
      <w:r>
        <w:fldChar w:fldCharType="separate"/>
      </w:r>
      <w:r w:rsidR="00A21BC2">
        <w:t>74</w:t>
      </w:r>
      <w:r>
        <w:fldChar w:fldCharType="end"/>
      </w:r>
      <w:r>
        <w:t>: Family History Observation QDM (V5) Constraints Overview</w:t>
      </w:r>
      <w:bookmarkEnd w:id="1171"/>
      <w:bookmarkEnd w:id="117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00680A1E" w14:textId="77777777" w:rsidTr="00EE0CF2">
        <w:trPr>
          <w:cantSplit/>
          <w:tblHeader/>
          <w:jc w:val="center"/>
        </w:trPr>
        <w:tc>
          <w:tcPr>
            <w:tcW w:w="0" w:type="dxa"/>
            <w:shd w:val="clear" w:color="auto" w:fill="E6E6E6"/>
            <w:noWrap/>
          </w:tcPr>
          <w:p w14:paraId="6F897EAF" w14:textId="77777777" w:rsidR="00EE0CF2" w:rsidRDefault="00EE0CF2" w:rsidP="00675794">
            <w:pPr>
              <w:pStyle w:val="TableHead"/>
              <w:keepNext w:val="0"/>
            </w:pPr>
            <w:r>
              <w:t>XPath</w:t>
            </w:r>
          </w:p>
        </w:tc>
        <w:tc>
          <w:tcPr>
            <w:tcW w:w="720" w:type="dxa"/>
            <w:shd w:val="clear" w:color="auto" w:fill="E6E6E6"/>
            <w:noWrap/>
          </w:tcPr>
          <w:p w14:paraId="08CDFF55" w14:textId="77777777" w:rsidR="00EE0CF2" w:rsidRDefault="00EE0CF2" w:rsidP="00675794">
            <w:pPr>
              <w:pStyle w:val="TableHead"/>
              <w:keepNext w:val="0"/>
            </w:pPr>
            <w:r>
              <w:t>Card.</w:t>
            </w:r>
          </w:p>
        </w:tc>
        <w:tc>
          <w:tcPr>
            <w:tcW w:w="1152" w:type="dxa"/>
            <w:shd w:val="clear" w:color="auto" w:fill="E6E6E6"/>
            <w:noWrap/>
          </w:tcPr>
          <w:p w14:paraId="61C907D0" w14:textId="77777777" w:rsidR="00EE0CF2" w:rsidRDefault="00EE0CF2" w:rsidP="00675794">
            <w:pPr>
              <w:pStyle w:val="TableHead"/>
              <w:keepNext w:val="0"/>
            </w:pPr>
            <w:r>
              <w:t>Verb</w:t>
            </w:r>
          </w:p>
        </w:tc>
        <w:tc>
          <w:tcPr>
            <w:tcW w:w="864" w:type="dxa"/>
            <w:shd w:val="clear" w:color="auto" w:fill="E6E6E6"/>
            <w:noWrap/>
          </w:tcPr>
          <w:p w14:paraId="783DAFA5" w14:textId="77777777" w:rsidR="00EE0CF2" w:rsidRDefault="00EE0CF2" w:rsidP="00675794">
            <w:pPr>
              <w:pStyle w:val="TableHead"/>
              <w:keepNext w:val="0"/>
            </w:pPr>
            <w:r>
              <w:t>Data Type</w:t>
            </w:r>
          </w:p>
        </w:tc>
        <w:tc>
          <w:tcPr>
            <w:tcW w:w="864" w:type="dxa"/>
            <w:shd w:val="clear" w:color="auto" w:fill="E6E6E6"/>
            <w:noWrap/>
          </w:tcPr>
          <w:p w14:paraId="71883B29" w14:textId="77777777" w:rsidR="00EE0CF2" w:rsidRDefault="00EE0CF2" w:rsidP="00675794">
            <w:pPr>
              <w:pStyle w:val="TableHead"/>
              <w:keepNext w:val="0"/>
            </w:pPr>
            <w:r>
              <w:t>CONF#</w:t>
            </w:r>
          </w:p>
        </w:tc>
        <w:tc>
          <w:tcPr>
            <w:tcW w:w="864" w:type="dxa"/>
            <w:shd w:val="clear" w:color="auto" w:fill="E6E6E6"/>
            <w:noWrap/>
          </w:tcPr>
          <w:p w14:paraId="1252753B" w14:textId="77777777" w:rsidR="00EE0CF2" w:rsidRDefault="00EE0CF2" w:rsidP="00675794">
            <w:pPr>
              <w:pStyle w:val="TableHead"/>
              <w:keepNext w:val="0"/>
            </w:pPr>
            <w:r>
              <w:t>Value</w:t>
            </w:r>
          </w:p>
        </w:tc>
      </w:tr>
      <w:tr w:rsidR="00EE0CF2" w14:paraId="118DFE72" w14:textId="77777777" w:rsidTr="00EE0CF2">
        <w:trPr>
          <w:jc w:val="center"/>
        </w:trPr>
        <w:tc>
          <w:tcPr>
            <w:tcW w:w="10160" w:type="dxa"/>
            <w:gridSpan w:val="6"/>
          </w:tcPr>
          <w:p w14:paraId="3258BE6C" w14:textId="77777777" w:rsidR="00EE0CF2" w:rsidRDefault="00EE0CF2" w:rsidP="00675794">
            <w:pPr>
              <w:pStyle w:val="TableText"/>
              <w:keepNext w:val="0"/>
            </w:pPr>
            <w:r>
              <w:t>observation (identifier: urn:hl7ii:2.16.840.1.113883.10.20.24.3.112:2021-08-01)</w:t>
            </w:r>
          </w:p>
        </w:tc>
      </w:tr>
      <w:tr w:rsidR="00EE0CF2" w14:paraId="744F1018" w14:textId="77777777" w:rsidTr="00EE0CF2">
        <w:trPr>
          <w:jc w:val="center"/>
        </w:trPr>
        <w:tc>
          <w:tcPr>
            <w:tcW w:w="3345" w:type="dxa"/>
          </w:tcPr>
          <w:p w14:paraId="0F6708AD" w14:textId="77777777" w:rsidR="00EE0CF2" w:rsidRDefault="00EE0CF2" w:rsidP="00675794">
            <w:pPr>
              <w:pStyle w:val="TableText"/>
              <w:keepNext w:val="0"/>
            </w:pPr>
            <w:r>
              <w:tab/>
              <w:t>@classCode</w:t>
            </w:r>
          </w:p>
        </w:tc>
        <w:tc>
          <w:tcPr>
            <w:tcW w:w="720" w:type="dxa"/>
          </w:tcPr>
          <w:p w14:paraId="7EC47D3B" w14:textId="77777777" w:rsidR="00EE0CF2" w:rsidRDefault="00EE0CF2" w:rsidP="00675794">
            <w:pPr>
              <w:pStyle w:val="TableText"/>
              <w:keepNext w:val="0"/>
            </w:pPr>
            <w:r>
              <w:t>1..1</w:t>
            </w:r>
          </w:p>
        </w:tc>
        <w:tc>
          <w:tcPr>
            <w:tcW w:w="1152" w:type="dxa"/>
          </w:tcPr>
          <w:p w14:paraId="53053CF7" w14:textId="77777777" w:rsidR="00EE0CF2" w:rsidRDefault="00EE0CF2" w:rsidP="00675794">
            <w:pPr>
              <w:pStyle w:val="TableText"/>
              <w:keepNext w:val="0"/>
            </w:pPr>
            <w:r>
              <w:t>SHALL</w:t>
            </w:r>
          </w:p>
        </w:tc>
        <w:tc>
          <w:tcPr>
            <w:tcW w:w="864" w:type="dxa"/>
          </w:tcPr>
          <w:p w14:paraId="0B00A561" w14:textId="77777777" w:rsidR="00EE0CF2" w:rsidRDefault="00EE0CF2" w:rsidP="00675794">
            <w:pPr>
              <w:pStyle w:val="TableText"/>
              <w:keepNext w:val="0"/>
            </w:pPr>
          </w:p>
        </w:tc>
        <w:tc>
          <w:tcPr>
            <w:tcW w:w="1104" w:type="dxa"/>
          </w:tcPr>
          <w:p w14:paraId="32D51EF4" w14:textId="77777777" w:rsidR="00EE0CF2" w:rsidRDefault="0085191F" w:rsidP="00675794">
            <w:pPr>
              <w:pStyle w:val="TableText"/>
              <w:keepNext w:val="0"/>
            </w:pPr>
            <w:hyperlink w:anchor="C_4509-27685">
              <w:r w:rsidR="00EE0CF2">
                <w:rPr>
                  <w:rStyle w:val="HyperlinkText9pt"/>
                </w:rPr>
                <w:t>4509-27685</w:t>
              </w:r>
            </w:hyperlink>
          </w:p>
        </w:tc>
        <w:tc>
          <w:tcPr>
            <w:tcW w:w="2975" w:type="dxa"/>
          </w:tcPr>
          <w:p w14:paraId="351150A1" w14:textId="77777777" w:rsidR="00EE0CF2" w:rsidRDefault="00EE0CF2" w:rsidP="00675794">
            <w:pPr>
              <w:pStyle w:val="TableText"/>
              <w:keepNext w:val="0"/>
            </w:pPr>
            <w:r>
              <w:t>urn:oid:2.16.840.1.113883.5.6 (HL7ActClass) = OBS</w:t>
            </w:r>
          </w:p>
        </w:tc>
      </w:tr>
      <w:tr w:rsidR="00EE0CF2" w14:paraId="42B93848" w14:textId="77777777" w:rsidTr="00EE0CF2">
        <w:trPr>
          <w:jc w:val="center"/>
        </w:trPr>
        <w:tc>
          <w:tcPr>
            <w:tcW w:w="3345" w:type="dxa"/>
          </w:tcPr>
          <w:p w14:paraId="1829603B" w14:textId="77777777" w:rsidR="00EE0CF2" w:rsidRDefault="00EE0CF2" w:rsidP="00675794">
            <w:pPr>
              <w:pStyle w:val="TableText"/>
              <w:keepNext w:val="0"/>
            </w:pPr>
            <w:r>
              <w:tab/>
              <w:t>@moodCode</w:t>
            </w:r>
          </w:p>
        </w:tc>
        <w:tc>
          <w:tcPr>
            <w:tcW w:w="720" w:type="dxa"/>
          </w:tcPr>
          <w:p w14:paraId="065D867D" w14:textId="77777777" w:rsidR="00EE0CF2" w:rsidRDefault="00EE0CF2" w:rsidP="00675794">
            <w:pPr>
              <w:pStyle w:val="TableText"/>
              <w:keepNext w:val="0"/>
            </w:pPr>
            <w:r>
              <w:t>1..1</w:t>
            </w:r>
          </w:p>
        </w:tc>
        <w:tc>
          <w:tcPr>
            <w:tcW w:w="1152" w:type="dxa"/>
          </w:tcPr>
          <w:p w14:paraId="4CFD0EB9" w14:textId="77777777" w:rsidR="00EE0CF2" w:rsidRDefault="00EE0CF2" w:rsidP="00675794">
            <w:pPr>
              <w:pStyle w:val="TableText"/>
              <w:keepNext w:val="0"/>
            </w:pPr>
            <w:r>
              <w:t>SHALL</w:t>
            </w:r>
          </w:p>
        </w:tc>
        <w:tc>
          <w:tcPr>
            <w:tcW w:w="864" w:type="dxa"/>
          </w:tcPr>
          <w:p w14:paraId="232ABA95" w14:textId="77777777" w:rsidR="00EE0CF2" w:rsidRDefault="00EE0CF2" w:rsidP="00675794">
            <w:pPr>
              <w:pStyle w:val="TableText"/>
              <w:keepNext w:val="0"/>
            </w:pPr>
          </w:p>
        </w:tc>
        <w:tc>
          <w:tcPr>
            <w:tcW w:w="1104" w:type="dxa"/>
          </w:tcPr>
          <w:p w14:paraId="3944A4C5" w14:textId="77777777" w:rsidR="00EE0CF2" w:rsidRDefault="0085191F" w:rsidP="00675794">
            <w:pPr>
              <w:pStyle w:val="TableText"/>
              <w:keepNext w:val="0"/>
            </w:pPr>
            <w:hyperlink w:anchor="C_4509-27686">
              <w:r w:rsidR="00EE0CF2">
                <w:rPr>
                  <w:rStyle w:val="HyperlinkText9pt"/>
                </w:rPr>
                <w:t>4509-27686</w:t>
              </w:r>
            </w:hyperlink>
          </w:p>
        </w:tc>
        <w:tc>
          <w:tcPr>
            <w:tcW w:w="2975" w:type="dxa"/>
          </w:tcPr>
          <w:p w14:paraId="1971EDB7" w14:textId="77777777" w:rsidR="00EE0CF2" w:rsidRDefault="00EE0CF2" w:rsidP="00675794">
            <w:pPr>
              <w:pStyle w:val="TableText"/>
              <w:keepNext w:val="0"/>
            </w:pPr>
            <w:r>
              <w:t>urn:oid:2.16.840.1.113883.5.1001 (HL7ActMood) = EVN</w:t>
            </w:r>
          </w:p>
        </w:tc>
      </w:tr>
      <w:tr w:rsidR="00EE0CF2" w14:paraId="0FAB4012" w14:textId="77777777" w:rsidTr="00EE0CF2">
        <w:trPr>
          <w:jc w:val="center"/>
        </w:trPr>
        <w:tc>
          <w:tcPr>
            <w:tcW w:w="3345" w:type="dxa"/>
          </w:tcPr>
          <w:p w14:paraId="56B101D7" w14:textId="77777777" w:rsidR="00EE0CF2" w:rsidRDefault="00EE0CF2" w:rsidP="00675794">
            <w:pPr>
              <w:pStyle w:val="TableText"/>
              <w:keepNext w:val="0"/>
            </w:pPr>
            <w:r>
              <w:tab/>
              <w:t>@negationInd</w:t>
            </w:r>
          </w:p>
        </w:tc>
        <w:tc>
          <w:tcPr>
            <w:tcW w:w="720" w:type="dxa"/>
          </w:tcPr>
          <w:p w14:paraId="5FA06D38" w14:textId="77777777" w:rsidR="00EE0CF2" w:rsidRDefault="00EE0CF2" w:rsidP="00675794">
            <w:pPr>
              <w:pStyle w:val="TableText"/>
              <w:keepNext w:val="0"/>
            </w:pPr>
            <w:r>
              <w:t>0..0</w:t>
            </w:r>
          </w:p>
        </w:tc>
        <w:tc>
          <w:tcPr>
            <w:tcW w:w="1152" w:type="dxa"/>
          </w:tcPr>
          <w:p w14:paraId="288AEE90" w14:textId="77777777" w:rsidR="00EE0CF2" w:rsidRDefault="00EE0CF2" w:rsidP="00675794">
            <w:pPr>
              <w:pStyle w:val="TableText"/>
              <w:keepNext w:val="0"/>
            </w:pPr>
            <w:r>
              <w:t>SHALL NOT</w:t>
            </w:r>
          </w:p>
        </w:tc>
        <w:tc>
          <w:tcPr>
            <w:tcW w:w="864" w:type="dxa"/>
          </w:tcPr>
          <w:p w14:paraId="74EECF65" w14:textId="77777777" w:rsidR="00EE0CF2" w:rsidRDefault="00EE0CF2" w:rsidP="00675794">
            <w:pPr>
              <w:pStyle w:val="TableText"/>
              <w:keepNext w:val="0"/>
            </w:pPr>
          </w:p>
        </w:tc>
        <w:tc>
          <w:tcPr>
            <w:tcW w:w="1104" w:type="dxa"/>
          </w:tcPr>
          <w:p w14:paraId="089741AB" w14:textId="77777777" w:rsidR="00EE0CF2" w:rsidRDefault="0085191F" w:rsidP="00675794">
            <w:pPr>
              <w:pStyle w:val="TableText"/>
              <w:keepNext w:val="0"/>
            </w:pPr>
            <w:hyperlink w:anchor="C_4509-28057">
              <w:r w:rsidR="00EE0CF2">
                <w:rPr>
                  <w:rStyle w:val="HyperlinkText9pt"/>
                </w:rPr>
                <w:t>4509-28057</w:t>
              </w:r>
            </w:hyperlink>
          </w:p>
        </w:tc>
        <w:tc>
          <w:tcPr>
            <w:tcW w:w="2975" w:type="dxa"/>
          </w:tcPr>
          <w:p w14:paraId="2DBEE6DC" w14:textId="77777777" w:rsidR="00EE0CF2" w:rsidRDefault="00EE0CF2" w:rsidP="00675794">
            <w:pPr>
              <w:pStyle w:val="TableText"/>
              <w:keepNext w:val="0"/>
            </w:pPr>
          </w:p>
        </w:tc>
      </w:tr>
      <w:tr w:rsidR="00EE0CF2" w14:paraId="1B257AEF" w14:textId="77777777" w:rsidTr="00EE0CF2">
        <w:trPr>
          <w:jc w:val="center"/>
        </w:trPr>
        <w:tc>
          <w:tcPr>
            <w:tcW w:w="3345" w:type="dxa"/>
          </w:tcPr>
          <w:p w14:paraId="37C5A438" w14:textId="77777777" w:rsidR="00EE0CF2" w:rsidRDefault="00EE0CF2" w:rsidP="00675794">
            <w:pPr>
              <w:pStyle w:val="TableText"/>
              <w:keepNext w:val="0"/>
            </w:pPr>
            <w:r>
              <w:tab/>
              <w:t>templateId</w:t>
            </w:r>
          </w:p>
        </w:tc>
        <w:tc>
          <w:tcPr>
            <w:tcW w:w="720" w:type="dxa"/>
          </w:tcPr>
          <w:p w14:paraId="3439BC3B" w14:textId="77777777" w:rsidR="00EE0CF2" w:rsidRDefault="00EE0CF2" w:rsidP="00675794">
            <w:pPr>
              <w:pStyle w:val="TableText"/>
              <w:keepNext w:val="0"/>
            </w:pPr>
            <w:r>
              <w:t>1..1</w:t>
            </w:r>
          </w:p>
        </w:tc>
        <w:tc>
          <w:tcPr>
            <w:tcW w:w="1152" w:type="dxa"/>
          </w:tcPr>
          <w:p w14:paraId="25F6ECA4" w14:textId="77777777" w:rsidR="00EE0CF2" w:rsidRDefault="00EE0CF2" w:rsidP="00675794">
            <w:pPr>
              <w:pStyle w:val="TableText"/>
              <w:keepNext w:val="0"/>
            </w:pPr>
            <w:r>
              <w:t>SHALL</w:t>
            </w:r>
          </w:p>
        </w:tc>
        <w:tc>
          <w:tcPr>
            <w:tcW w:w="864" w:type="dxa"/>
          </w:tcPr>
          <w:p w14:paraId="0CE114D1" w14:textId="77777777" w:rsidR="00EE0CF2" w:rsidRDefault="00EE0CF2" w:rsidP="00675794">
            <w:pPr>
              <w:pStyle w:val="TableText"/>
              <w:keepNext w:val="0"/>
            </w:pPr>
          </w:p>
        </w:tc>
        <w:tc>
          <w:tcPr>
            <w:tcW w:w="1104" w:type="dxa"/>
          </w:tcPr>
          <w:p w14:paraId="31E8431C" w14:textId="77777777" w:rsidR="00EE0CF2" w:rsidRDefault="0085191F" w:rsidP="00675794">
            <w:pPr>
              <w:pStyle w:val="TableText"/>
              <w:keepNext w:val="0"/>
            </w:pPr>
            <w:hyperlink w:anchor="C_4509-27675">
              <w:r w:rsidR="00EE0CF2">
                <w:rPr>
                  <w:rStyle w:val="HyperlinkText9pt"/>
                </w:rPr>
                <w:t>4509-27675</w:t>
              </w:r>
            </w:hyperlink>
          </w:p>
        </w:tc>
        <w:tc>
          <w:tcPr>
            <w:tcW w:w="2975" w:type="dxa"/>
          </w:tcPr>
          <w:p w14:paraId="366350F4" w14:textId="77777777" w:rsidR="00EE0CF2" w:rsidRDefault="00EE0CF2" w:rsidP="00675794">
            <w:pPr>
              <w:pStyle w:val="TableText"/>
              <w:keepNext w:val="0"/>
            </w:pPr>
          </w:p>
        </w:tc>
      </w:tr>
      <w:tr w:rsidR="00EE0CF2" w14:paraId="45F3A5ED" w14:textId="77777777" w:rsidTr="00EE0CF2">
        <w:trPr>
          <w:jc w:val="center"/>
        </w:trPr>
        <w:tc>
          <w:tcPr>
            <w:tcW w:w="3345" w:type="dxa"/>
          </w:tcPr>
          <w:p w14:paraId="07E9D195" w14:textId="77777777" w:rsidR="00EE0CF2" w:rsidRDefault="00EE0CF2" w:rsidP="00675794">
            <w:pPr>
              <w:pStyle w:val="TableText"/>
              <w:keepNext w:val="0"/>
            </w:pPr>
            <w:r>
              <w:tab/>
            </w:r>
            <w:r>
              <w:tab/>
              <w:t>@root</w:t>
            </w:r>
          </w:p>
        </w:tc>
        <w:tc>
          <w:tcPr>
            <w:tcW w:w="720" w:type="dxa"/>
          </w:tcPr>
          <w:p w14:paraId="301A01CB" w14:textId="77777777" w:rsidR="00EE0CF2" w:rsidRDefault="00EE0CF2" w:rsidP="00675794">
            <w:pPr>
              <w:pStyle w:val="TableText"/>
              <w:keepNext w:val="0"/>
            </w:pPr>
            <w:r>
              <w:t>1..1</w:t>
            </w:r>
          </w:p>
        </w:tc>
        <w:tc>
          <w:tcPr>
            <w:tcW w:w="1152" w:type="dxa"/>
          </w:tcPr>
          <w:p w14:paraId="70C39937" w14:textId="77777777" w:rsidR="00EE0CF2" w:rsidRDefault="00EE0CF2" w:rsidP="00675794">
            <w:pPr>
              <w:pStyle w:val="TableText"/>
              <w:keepNext w:val="0"/>
            </w:pPr>
            <w:r>
              <w:t>SHALL</w:t>
            </w:r>
          </w:p>
        </w:tc>
        <w:tc>
          <w:tcPr>
            <w:tcW w:w="864" w:type="dxa"/>
          </w:tcPr>
          <w:p w14:paraId="1AD9D655" w14:textId="77777777" w:rsidR="00EE0CF2" w:rsidRDefault="00EE0CF2" w:rsidP="00675794">
            <w:pPr>
              <w:pStyle w:val="TableText"/>
              <w:keepNext w:val="0"/>
            </w:pPr>
          </w:p>
        </w:tc>
        <w:tc>
          <w:tcPr>
            <w:tcW w:w="1104" w:type="dxa"/>
          </w:tcPr>
          <w:p w14:paraId="32003E64" w14:textId="77777777" w:rsidR="00EE0CF2" w:rsidRDefault="0085191F" w:rsidP="00675794">
            <w:pPr>
              <w:pStyle w:val="TableText"/>
              <w:keepNext w:val="0"/>
            </w:pPr>
            <w:hyperlink w:anchor="C_4509-27681">
              <w:r w:rsidR="00EE0CF2">
                <w:rPr>
                  <w:rStyle w:val="HyperlinkText9pt"/>
                </w:rPr>
                <w:t>4509-27681</w:t>
              </w:r>
            </w:hyperlink>
          </w:p>
        </w:tc>
        <w:tc>
          <w:tcPr>
            <w:tcW w:w="2975" w:type="dxa"/>
          </w:tcPr>
          <w:p w14:paraId="4E664F0E" w14:textId="77777777" w:rsidR="00EE0CF2" w:rsidRDefault="00EE0CF2" w:rsidP="00675794">
            <w:pPr>
              <w:pStyle w:val="TableText"/>
              <w:keepNext w:val="0"/>
            </w:pPr>
            <w:r>
              <w:t>2.16.840.1.113883.10.20.24.3.112</w:t>
            </w:r>
          </w:p>
        </w:tc>
      </w:tr>
      <w:tr w:rsidR="00EE0CF2" w14:paraId="20E756BE" w14:textId="77777777" w:rsidTr="00EE0CF2">
        <w:trPr>
          <w:jc w:val="center"/>
        </w:trPr>
        <w:tc>
          <w:tcPr>
            <w:tcW w:w="3345" w:type="dxa"/>
          </w:tcPr>
          <w:p w14:paraId="2F3146C5" w14:textId="77777777" w:rsidR="00EE0CF2" w:rsidRDefault="00EE0CF2" w:rsidP="00675794">
            <w:pPr>
              <w:pStyle w:val="TableText"/>
              <w:keepNext w:val="0"/>
            </w:pPr>
            <w:r>
              <w:tab/>
            </w:r>
            <w:r>
              <w:tab/>
              <w:t>@extension</w:t>
            </w:r>
          </w:p>
        </w:tc>
        <w:tc>
          <w:tcPr>
            <w:tcW w:w="720" w:type="dxa"/>
          </w:tcPr>
          <w:p w14:paraId="1074CCF6" w14:textId="77777777" w:rsidR="00EE0CF2" w:rsidRDefault="00EE0CF2" w:rsidP="00675794">
            <w:pPr>
              <w:pStyle w:val="TableText"/>
              <w:keepNext w:val="0"/>
            </w:pPr>
            <w:r>
              <w:t>1..1</w:t>
            </w:r>
          </w:p>
        </w:tc>
        <w:tc>
          <w:tcPr>
            <w:tcW w:w="1152" w:type="dxa"/>
          </w:tcPr>
          <w:p w14:paraId="6BE7A13A" w14:textId="77777777" w:rsidR="00EE0CF2" w:rsidRDefault="00EE0CF2" w:rsidP="00675794">
            <w:pPr>
              <w:pStyle w:val="TableText"/>
              <w:keepNext w:val="0"/>
            </w:pPr>
            <w:r>
              <w:t>SHALL</w:t>
            </w:r>
          </w:p>
        </w:tc>
        <w:tc>
          <w:tcPr>
            <w:tcW w:w="864" w:type="dxa"/>
          </w:tcPr>
          <w:p w14:paraId="30212030" w14:textId="77777777" w:rsidR="00EE0CF2" w:rsidRDefault="00EE0CF2" w:rsidP="00675794">
            <w:pPr>
              <w:pStyle w:val="TableText"/>
              <w:keepNext w:val="0"/>
            </w:pPr>
          </w:p>
        </w:tc>
        <w:tc>
          <w:tcPr>
            <w:tcW w:w="1104" w:type="dxa"/>
          </w:tcPr>
          <w:p w14:paraId="01DC9D7E" w14:textId="77777777" w:rsidR="00EE0CF2" w:rsidRDefault="0085191F" w:rsidP="00675794">
            <w:pPr>
              <w:pStyle w:val="TableText"/>
              <w:keepNext w:val="0"/>
            </w:pPr>
            <w:hyperlink w:anchor="C_4509-27682">
              <w:r w:rsidR="00EE0CF2">
                <w:rPr>
                  <w:rStyle w:val="HyperlinkText9pt"/>
                </w:rPr>
                <w:t>4509-27682</w:t>
              </w:r>
            </w:hyperlink>
          </w:p>
        </w:tc>
        <w:tc>
          <w:tcPr>
            <w:tcW w:w="2975" w:type="dxa"/>
          </w:tcPr>
          <w:p w14:paraId="0792AC44" w14:textId="77777777" w:rsidR="00EE0CF2" w:rsidRDefault="00EE0CF2" w:rsidP="00675794">
            <w:pPr>
              <w:pStyle w:val="TableText"/>
              <w:keepNext w:val="0"/>
            </w:pPr>
            <w:r>
              <w:t>2021-08-01</w:t>
            </w:r>
          </w:p>
        </w:tc>
      </w:tr>
      <w:tr w:rsidR="00EE0CF2" w14:paraId="6DC4F20E" w14:textId="77777777" w:rsidTr="00EE0CF2">
        <w:trPr>
          <w:jc w:val="center"/>
        </w:trPr>
        <w:tc>
          <w:tcPr>
            <w:tcW w:w="3345" w:type="dxa"/>
          </w:tcPr>
          <w:p w14:paraId="65F77DAB" w14:textId="77777777" w:rsidR="00EE0CF2" w:rsidRDefault="00EE0CF2" w:rsidP="00675794">
            <w:pPr>
              <w:pStyle w:val="TableText"/>
              <w:keepNext w:val="0"/>
            </w:pPr>
            <w:r>
              <w:tab/>
              <w:t>value</w:t>
            </w:r>
          </w:p>
        </w:tc>
        <w:tc>
          <w:tcPr>
            <w:tcW w:w="720" w:type="dxa"/>
          </w:tcPr>
          <w:p w14:paraId="629D0517" w14:textId="77777777" w:rsidR="00EE0CF2" w:rsidRDefault="00EE0CF2" w:rsidP="00675794">
            <w:pPr>
              <w:pStyle w:val="TableText"/>
              <w:keepNext w:val="0"/>
            </w:pPr>
            <w:r>
              <w:t>1..1</w:t>
            </w:r>
          </w:p>
        </w:tc>
        <w:tc>
          <w:tcPr>
            <w:tcW w:w="1152" w:type="dxa"/>
          </w:tcPr>
          <w:p w14:paraId="3CD91E2B" w14:textId="77777777" w:rsidR="00EE0CF2" w:rsidRDefault="00EE0CF2" w:rsidP="00675794">
            <w:pPr>
              <w:pStyle w:val="TableText"/>
              <w:keepNext w:val="0"/>
            </w:pPr>
            <w:r>
              <w:t>SHALL</w:t>
            </w:r>
          </w:p>
        </w:tc>
        <w:tc>
          <w:tcPr>
            <w:tcW w:w="864" w:type="dxa"/>
          </w:tcPr>
          <w:p w14:paraId="70673727" w14:textId="77777777" w:rsidR="00EE0CF2" w:rsidRDefault="00EE0CF2" w:rsidP="00675794">
            <w:pPr>
              <w:pStyle w:val="TableText"/>
              <w:keepNext w:val="0"/>
            </w:pPr>
            <w:r>
              <w:t>CD</w:t>
            </w:r>
          </w:p>
        </w:tc>
        <w:tc>
          <w:tcPr>
            <w:tcW w:w="1104" w:type="dxa"/>
          </w:tcPr>
          <w:p w14:paraId="42BBC3B6" w14:textId="77777777" w:rsidR="00EE0CF2" w:rsidRDefault="0085191F" w:rsidP="00675794">
            <w:pPr>
              <w:pStyle w:val="TableText"/>
              <w:keepNext w:val="0"/>
            </w:pPr>
            <w:hyperlink w:anchor="C_4509-27688">
              <w:r w:rsidR="00EE0CF2">
                <w:rPr>
                  <w:rStyle w:val="HyperlinkText9pt"/>
                </w:rPr>
                <w:t>4509-27688</w:t>
              </w:r>
            </w:hyperlink>
          </w:p>
        </w:tc>
        <w:tc>
          <w:tcPr>
            <w:tcW w:w="2975" w:type="dxa"/>
          </w:tcPr>
          <w:p w14:paraId="384FF05D" w14:textId="77777777" w:rsidR="00EE0CF2" w:rsidRDefault="00EE0CF2" w:rsidP="00675794">
            <w:pPr>
              <w:pStyle w:val="TableText"/>
              <w:keepNext w:val="0"/>
            </w:pPr>
          </w:p>
        </w:tc>
      </w:tr>
      <w:tr w:rsidR="00EE0CF2" w14:paraId="3F581134" w14:textId="77777777" w:rsidTr="00EE0CF2">
        <w:trPr>
          <w:jc w:val="center"/>
        </w:trPr>
        <w:tc>
          <w:tcPr>
            <w:tcW w:w="3345" w:type="dxa"/>
          </w:tcPr>
          <w:p w14:paraId="3786EDDC" w14:textId="77777777" w:rsidR="00EE0CF2" w:rsidRDefault="00EE0CF2" w:rsidP="00675794">
            <w:pPr>
              <w:pStyle w:val="TableText"/>
              <w:keepNext w:val="0"/>
            </w:pPr>
            <w:r>
              <w:tab/>
              <w:t>author</w:t>
            </w:r>
          </w:p>
        </w:tc>
        <w:tc>
          <w:tcPr>
            <w:tcW w:w="720" w:type="dxa"/>
          </w:tcPr>
          <w:p w14:paraId="4E5FE49E" w14:textId="77777777" w:rsidR="00EE0CF2" w:rsidRDefault="00EE0CF2" w:rsidP="00675794">
            <w:pPr>
              <w:pStyle w:val="TableText"/>
              <w:keepNext w:val="0"/>
            </w:pPr>
            <w:r>
              <w:t>1..1</w:t>
            </w:r>
          </w:p>
        </w:tc>
        <w:tc>
          <w:tcPr>
            <w:tcW w:w="1152" w:type="dxa"/>
          </w:tcPr>
          <w:p w14:paraId="4FD2571E" w14:textId="77777777" w:rsidR="00EE0CF2" w:rsidRDefault="00EE0CF2" w:rsidP="00675794">
            <w:pPr>
              <w:pStyle w:val="TableText"/>
              <w:keepNext w:val="0"/>
            </w:pPr>
            <w:r>
              <w:t>SHALL</w:t>
            </w:r>
          </w:p>
        </w:tc>
        <w:tc>
          <w:tcPr>
            <w:tcW w:w="864" w:type="dxa"/>
          </w:tcPr>
          <w:p w14:paraId="5364EBF2" w14:textId="77777777" w:rsidR="00EE0CF2" w:rsidRDefault="00EE0CF2" w:rsidP="00675794">
            <w:pPr>
              <w:pStyle w:val="TableText"/>
              <w:keepNext w:val="0"/>
            </w:pPr>
          </w:p>
        </w:tc>
        <w:tc>
          <w:tcPr>
            <w:tcW w:w="1104" w:type="dxa"/>
          </w:tcPr>
          <w:p w14:paraId="61BC78C8" w14:textId="77777777" w:rsidR="00EE0CF2" w:rsidRDefault="0085191F" w:rsidP="00675794">
            <w:pPr>
              <w:pStyle w:val="TableText"/>
              <w:keepNext w:val="0"/>
            </w:pPr>
            <w:hyperlink w:anchor="C_4509-28571">
              <w:r w:rsidR="00EE0CF2">
                <w:rPr>
                  <w:rStyle w:val="HyperlinkText9pt"/>
                </w:rPr>
                <w:t>4509-28571</w:t>
              </w:r>
            </w:hyperlink>
          </w:p>
        </w:tc>
        <w:tc>
          <w:tcPr>
            <w:tcW w:w="2975" w:type="dxa"/>
          </w:tcPr>
          <w:p w14:paraId="167270A4" w14:textId="77777777" w:rsidR="00EE0CF2" w:rsidRDefault="0085191F" w:rsidP="00675794">
            <w:pPr>
              <w:pStyle w:val="TableText"/>
              <w:keepNext w:val="0"/>
            </w:pPr>
            <w:hyperlink w:anchor="U_Author_V2">
              <w:r w:rsidR="00EE0CF2">
                <w:rPr>
                  <w:rStyle w:val="HyperlinkText9pt"/>
                </w:rPr>
                <w:t>Author (V2) (identifier: urn:hl7ii:2.16.840.1.113883.10.20.24.3.155:2019-12-01</w:t>
              </w:r>
            </w:hyperlink>
          </w:p>
        </w:tc>
      </w:tr>
      <w:tr w:rsidR="00EE0CF2" w14:paraId="4E0FD1EB" w14:textId="77777777" w:rsidTr="00EE0CF2">
        <w:trPr>
          <w:jc w:val="center"/>
        </w:trPr>
        <w:tc>
          <w:tcPr>
            <w:tcW w:w="3345" w:type="dxa"/>
          </w:tcPr>
          <w:p w14:paraId="3098D8A0" w14:textId="77777777" w:rsidR="00EE0CF2" w:rsidRDefault="00EE0CF2" w:rsidP="00675794">
            <w:pPr>
              <w:pStyle w:val="TableText"/>
              <w:keepNext w:val="0"/>
            </w:pPr>
            <w:r>
              <w:tab/>
              <w:t>participant</w:t>
            </w:r>
          </w:p>
        </w:tc>
        <w:tc>
          <w:tcPr>
            <w:tcW w:w="720" w:type="dxa"/>
          </w:tcPr>
          <w:p w14:paraId="72BB38B4" w14:textId="77777777" w:rsidR="00EE0CF2" w:rsidRDefault="00EE0CF2" w:rsidP="00675794">
            <w:pPr>
              <w:pStyle w:val="TableText"/>
              <w:keepNext w:val="0"/>
            </w:pPr>
            <w:r>
              <w:t>0..*</w:t>
            </w:r>
          </w:p>
        </w:tc>
        <w:tc>
          <w:tcPr>
            <w:tcW w:w="1152" w:type="dxa"/>
          </w:tcPr>
          <w:p w14:paraId="137B55A4" w14:textId="77777777" w:rsidR="00EE0CF2" w:rsidRDefault="00EE0CF2" w:rsidP="00675794">
            <w:pPr>
              <w:pStyle w:val="TableText"/>
              <w:keepNext w:val="0"/>
            </w:pPr>
            <w:r>
              <w:t>MAY</w:t>
            </w:r>
          </w:p>
        </w:tc>
        <w:tc>
          <w:tcPr>
            <w:tcW w:w="864" w:type="dxa"/>
          </w:tcPr>
          <w:p w14:paraId="7D913EFA" w14:textId="77777777" w:rsidR="00EE0CF2" w:rsidRDefault="00EE0CF2" w:rsidP="00675794">
            <w:pPr>
              <w:pStyle w:val="TableText"/>
              <w:keepNext w:val="0"/>
            </w:pPr>
          </w:p>
        </w:tc>
        <w:tc>
          <w:tcPr>
            <w:tcW w:w="1104" w:type="dxa"/>
          </w:tcPr>
          <w:p w14:paraId="482A0B2F" w14:textId="77777777" w:rsidR="00EE0CF2" w:rsidRDefault="0085191F" w:rsidP="00675794">
            <w:pPr>
              <w:pStyle w:val="TableText"/>
              <w:keepNext w:val="0"/>
            </w:pPr>
            <w:hyperlink w:anchor="C_4509-29672">
              <w:r w:rsidR="00EE0CF2">
                <w:rPr>
                  <w:rStyle w:val="HyperlinkText9pt"/>
                </w:rPr>
                <w:t>4509-29672</w:t>
              </w:r>
            </w:hyperlink>
          </w:p>
        </w:tc>
        <w:tc>
          <w:tcPr>
            <w:tcW w:w="2975" w:type="dxa"/>
          </w:tcPr>
          <w:p w14:paraId="0FFBE86A" w14:textId="77777777" w:rsidR="00EE0CF2" w:rsidRDefault="00EE0CF2" w:rsidP="00675794">
            <w:pPr>
              <w:pStyle w:val="TableText"/>
              <w:keepNext w:val="0"/>
            </w:pPr>
          </w:p>
        </w:tc>
      </w:tr>
      <w:tr w:rsidR="00EE0CF2" w14:paraId="28721A1D" w14:textId="77777777" w:rsidTr="00EE0CF2">
        <w:trPr>
          <w:jc w:val="center"/>
        </w:trPr>
        <w:tc>
          <w:tcPr>
            <w:tcW w:w="3345" w:type="dxa"/>
          </w:tcPr>
          <w:p w14:paraId="4FF5130A" w14:textId="77777777" w:rsidR="00EE0CF2" w:rsidRDefault="00EE0CF2" w:rsidP="00675794">
            <w:pPr>
              <w:pStyle w:val="TableText"/>
              <w:keepNext w:val="0"/>
            </w:pPr>
            <w:r>
              <w:tab/>
            </w:r>
            <w:r>
              <w:tab/>
              <w:t>@typeCode</w:t>
            </w:r>
          </w:p>
        </w:tc>
        <w:tc>
          <w:tcPr>
            <w:tcW w:w="720" w:type="dxa"/>
          </w:tcPr>
          <w:p w14:paraId="07E84B57" w14:textId="77777777" w:rsidR="00EE0CF2" w:rsidRDefault="00EE0CF2" w:rsidP="00675794">
            <w:pPr>
              <w:pStyle w:val="TableText"/>
              <w:keepNext w:val="0"/>
            </w:pPr>
            <w:r>
              <w:t>1..1</w:t>
            </w:r>
          </w:p>
        </w:tc>
        <w:tc>
          <w:tcPr>
            <w:tcW w:w="1152" w:type="dxa"/>
          </w:tcPr>
          <w:p w14:paraId="759F00E0" w14:textId="77777777" w:rsidR="00EE0CF2" w:rsidRDefault="00EE0CF2" w:rsidP="00675794">
            <w:pPr>
              <w:pStyle w:val="TableText"/>
              <w:keepNext w:val="0"/>
            </w:pPr>
            <w:r>
              <w:t>SHALL</w:t>
            </w:r>
          </w:p>
        </w:tc>
        <w:tc>
          <w:tcPr>
            <w:tcW w:w="864" w:type="dxa"/>
          </w:tcPr>
          <w:p w14:paraId="6FF17B05" w14:textId="77777777" w:rsidR="00EE0CF2" w:rsidRDefault="00EE0CF2" w:rsidP="00675794">
            <w:pPr>
              <w:pStyle w:val="TableText"/>
              <w:keepNext w:val="0"/>
            </w:pPr>
          </w:p>
        </w:tc>
        <w:tc>
          <w:tcPr>
            <w:tcW w:w="1104" w:type="dxa"/>
          </w:tcPr>
          <w:p w14:paraId="1E097384" w14:textId="77777777" w:rsidR="00EE0CF2" w:rsidRDefault="0085191F" w:rsidP="00675794">
            <w:pPr>
              <w:pStyle w:val="TableText"/>
              <w:keepNext w:val="0"/>
            </w:pPr>
            <w:hyperlink w:anchor="C_4509-29680">
              <w:r w:rsidR="00EE0CF2">
                <w:rPr>
                  <w:rStyle w:val="HyperlinkText9pt"/>
                </w:rPr>
                <w:t>4509-29680</w:t>
              </w:r>
            </w:hyperlink>
          </w:p>
        </w:tc>
        <w:tc>
          <w:tcPr>
            <w:tcW w:w="2975" w:type="dxa"/>
          </w:tcPr>
          <w:p w14:paraId="6BA15CCD" w14:textId="77777777" w:rsidR="00EE0CF2" w:rsidRDefault="00EE0CF2" w:rsidP="00675794">
            <w:pPr>
              <w:pStyle w:val="TableText"/>
              <w:keepNext w:val="0"/>
            </w:pPr>
            <w:r>
              <w:t>urn:oid:2.16.840.1.113883.5.90 (HL7ParticipationType) = PRF</w:t>
            </w:r>
          </w:p>
        </w:tc>
      </w:tr>
      <w:tr w:rsidR="00EE0CF2" w14:paraId="0EA5D4C0" w14:textId="77777777" w:rsidTr="00EE0CF2">
        <w:trPr>
          <w:jc w:val="center"/>
        </w:trPr>
        <w:tc>
          <w:tcPr>
            <w:tcW w:w="3345" w:type="dxa"/>
          </w:tcPr>
          <w:p w14:paraId="3C6084E8" w14:textId="77777777" w:rsidR="00EE0CF2" w:rsidRDefault="00EE0CF2" w:rsidP="00675794">
            <w:pPr>
              <w:pStyle w:val="TableText"/>
              <w:keepNext w:val="0"/>
            </w:pPr>
            <w:r>
              <w:tab/>
            </w:r>
            <w:r>
              <w:tab/>
              <w:t>participantRole</w:t>
            </w:r>
          </w:p>
        </w:tc>
        <w:tc>
          <w:tcPr>
            <w:tcW w:w="720" w:type="dxa"/>
          </w:tcPr>
          <w:p w14:paraId="5DD77EDD" w14:textId="77777777" w:rsidR="00EE0CF2" w:rsidRDefault="00EE0CF2" w:rsidP="00675794">
            <w:pPr>
              <w:pStyle w:val="TableText"/>
              <w:keepNext w:val="0"/>
            </w:pPr>
            <w:r>
              <w:t>1..1</w:t>
            </w:r>
          </w:p>
        </w:tc>
        <w:tc>
          <w:tcPr>
            <w:tcW w:w="1152" w:type="dxa"/>
          </w:tcPr>
          <w:p w14:paraId="2F2AC22C" w14:textId="77777777" w:rsidR="00EE0CF2" w:rsidRDefault="00EE0CF2" w:rsidP="00675794">
            <w:pPr>
              <w:pStyle w:val="TableText"/>
              <w:keepNext w:val="0"/>
            </w:pPr>
            <w:r>
              <w:t>SHALL</w:t>
            </w:r>
          </w:p>
        </w:tc>
        <w:tc>
          <w:tcPr>
            <w:tcW w:w="864" w:type="dxa"/>
          </w:tcPr>
          <w:p w14:paraId="1667DC51" w14:textId="77777777" w:rsidR="00EE0CF2" w:rsidRDefault="00EE0CF2" w:rsidP="00675794">
            <w:pPr>
              <w:pStyle w:val="TableText"/>
              <w:keepNext w:val="0"/>
            </w:pPr>
          </w:p>
        </w:tc>
        <w:tc>
          <w:tcPr>
            <w:tcW w:w="1104" w:type="dxa"/>
          </w:tcPr>
          <w:p w14:paraId="297BCA19" w14:textId="77777777" w:rsidR="00EE0CF2" w:rsidRDefault="0085191F" w:rsidP="00675794">
            <w:pPr>
              <w:pStyle w:val="TableText"/>
              <w:keepNext w:val="0"/>
            </w:pPr>
            <w:hyperlink w:anchor="C_4509-29673">
              <w:r w:rsidR="00EE0CF2">
                <w:rPr>
                  <w:rStyle w:val="HyperlinkText9pt"/>
                </w:rPr>
                <w:t>4509-29673</w:t>
              </w:r>
            </w:hyperlink>
          </w:p>
        </w:tc>
        <w:tc>
          <w:tcPr>
            <w:tcW w:w="2975" w:type="dxa"/>
          </w:tcPr>
          <w:p w14:paraId="0D04DD2E" w14:textId="77777777" w:rsidR="00EE0CF2" w:rsidRDefault="0085191F" w:rsidP="00675794">
            <w:pPr>
              <w:pStyle w:val="TableText"/>
              <w:keepNext w:val="0"/>
            </w:pPr>
            <w:hyperlink w:anchor="SE_Entity_Practitioner">
              <w:r w:rsidR="00EE0CF2">
                <w:rPr>
                  <w:rStyle w:val="HyperlinkText9pt"/>
                </w:rPr>
                <w:t>Entity Practitioner (identifier: urn:hl7ii:2.16.840.1.113883.10.20.24.3.162:2019-12-01</w:t>
              </w:r>
            </w:hyperlink>
          </w:p>
        </w:tc>
      </w:tr>
      <w:tr w:rsidR="00EE0CF2" w14:paraId="4825BF00" w14:textId="77777777" w:rsidTr="00EE0CF2">
        <w:trPr>
          <w:jc w:val="center"/>
        </w:trPr>
        <w:tc>
          <w:tcPr>
            <w:tcW w:w="3345" w:type="dxa"/>
          </w:tcPr>
          <w:p w14:paraId="0ADF9595" w14:textId="77777777" w:rsidR="00EE0CF2" w:rsidRDefault="00EE0CF2" w:rsidP="00675794">
            <w:pPr>
              <w:pStyle w:val="TableText"/>
              <w:keepNext w:val="0"/>
            </w:pPr>
            <w:r>
              <w:tab/>
              <w:t>participant</w:t>
            </w:r>
          </w:p>
        </w:tc>
        <w:tc>
          <w:tcPr>
            <w:tcW w:w="720" w:type="dxa"/>
          </w:tcPr>
          <w:p w14:paraId="3E7A21B6" w14:textId="77777777" w:rsidR="00EE0CF2" w:rsidRDefault="00EE0CF2" w:rsidP="00675794">
            <w:pPr>
              <w:pStyle w:val="TableText"/>
              <w:keepNext w:val="0"/>
            </w:pPr>
            <w:r>
              <w:t>0..*</w:t>
            </w:r>
          </w:p>
        </w:tc>
        <w:tc>
          <w:tcPr>
            <w:tcW w:w="1152" w:type="dxa"/>
          </w:tcPr>
          <w:p w14:paraId="6E6C1FE0" w14:textId="77777777" w:rsidR="00EE0CF2" w:rsidRDefault="00EE0CF2" w:rsidP="00675794">
            <w:pPr>
              <w:pStyle w:val="TableText"/>
              <w:keepNext w:val="0"/>
            </w:pPr>
            <w:r>
              <w:t>MAY</w:t>
            </w:r>
          </w:p>
        </w:tc>
        <w:tc>
          <w:tcPr>
            <w:tcW w:w="864" w:type="dxa"/>
          </w:tcPr>
          <w:p w14:paraId="450FCFA2" w14:textId="77777777" w:rsidR="00EE0CF2" w:rsidRDefault="00EE0CF2" w:rsidP="00675794">
            <w:pPr>
              <w:pStyle w:val="TableText"/>
              <w:keepNext w:val="0"/>
            </w:pPr>
          </w:p>
        </w:tc>
        <w:tc>
          <w:tcPr>
            <w:tcW w:w="1104" w:type="dxa"/>
          </w:tcPr>
          <w:p w14:paraId="0A9D4C0D" w14:textId="77777777" w:rsidR="00EE0CF2" w:rsidRDefault="0085191F" w:rsidP="00675794">
            <w:pPr>
              <w:pStyle w:val="TableText"/>
              <w:keepNext w:val="0"/>
            </w:pPr>
            <w:hyperlink w:anchor="C_4509-29674">
              <w:r w:rsidR="00EE0CF2">
                <w:rPr>
                  <w:rStyle w:val="HyperlinkText9pt"/>
                </w:rPr>
                <w:t>4509-29674</w:t>
              </w:r>
            </w:hyperlink>
          </w:p>
        </w:tc>
        <w:tc>
          <w:tcPr>
            <w:tcW w:w="2975" w:type="dxa"/>
          </w:tcPr>
          <w:p w14:paraId="4F7B4C2A" w14:textId="77777777" w:rsidR="00EE0CF2" w:rsidRDefault="00EE0CF2" w:rsidP="00675794">
            <w:pPr>
              <w:pStyle w:val="TableText"/>
              <w:keepNext w:val="0"/>
            </w:pPr>
          </w:p>
        </w:tc>
      </w:tr>
      <w:tr w:rsidR="00EE0CF2" w14:paraId="4A09A921" w14:textId="77777777" w:rsidTr="00EE0CF2">
        <w:trPr>
          <w:jc w:val="center"/>
        </w:trPr>
        <w:tc>
          <w:tcPr>
            <w:tcW w:w="3345" w:type="dxa"/>
          </w:tcPr>
          <w:p w14:paraId="6B1D315F" w14:textId="77777777" w:rsidR="00EE0CF2" w:rsidRDefault="00EE0CF2" w:rsidP="00675794">
            <w:pPr>
              <w:pStyle w:val="TableText"/>
              <w:keepNext w:val="0"/>
            </w:pPr>
            <w:r>
              <w:tab/>
            </w:r>
            <w:r>
              <w:tab/>
              <w:t>@typeCode</w:t>
            </w:r>
          </w:p>
        </w:tc>
        <w:tc>
          <w:tcPr>
            <w:tcW w:w="720" w:type="dxa"/>
          </w:tcPr>
          <w:p w14:paraId="59FC0990" w14:textId="77777777" w:rsidR="00EE0CF2" w:rsidRDefault="00EE0CF2" w:rsidP="00675794">
            <w:pPr>
              <w:pStyle w:val="TableText"/>
              <w:keepNext w:val="0"/>
            </w:pPr>
            <w:r>
              <w:t>1..1</w:t>
            </w:r>
          </w:p>
        </w:tc>
        <w:tc>
          <w:tcPr>
            <w:tcW w:w="1152" w:type="dxa"/>
          </w:tcPr>
          <w:p w14:paraId="3507C37D" w14:textId="77777777" w:rsidR="00EE0CF2" w:rsidRDefault="00EE0CF2" w:rsidP="00675794">
            <w:pPr>
              <w:pStyle w:val="TableText"/>
              <w:keepNext w:val="0"/>
            </w:pPr>
            <w:r>
              <w:t>SHALL</w:t>
            </w:r>
          </w:p>
        </w:tc>
        <w:tc>
          <w:tcPr>
            <w:tcW w:w="864" w:type="dxa"/>
          </w:tcPr>
          <w:p w14:paraId="05E354A7" w14:textId="77777777" w:rsidR="00EE0CF2" w:rsidRDefault="00EE0CF2" w:rsidP="00675794">
            <w:pPr>
              <w:pStyle w:val="TableText"/>
              <w:keepNext w:val="0"/>
            </w:pPr>
          </w:p>
        </w:tc>
        <w:tc>
          <w:tcPr>
            <w:tcW w:w="1104" w:type="dxa"/>
          </w:tcPr>
          <w:p w14:paraId="7D332DA8" w14:textId="77777777" w:rsidR="00EE0CF2" w:rsidRDefault="0085191F" w:rsidP="00675794">
            <w:pPr>
              <w:pStyle w:val="TableText"/>
              <w:keepNext w:val="0"/>
            </w:pPr>
            <w:hyperlink w:anchor="C_4509-29681">
              <w:r w:rsidR="00EE0CF2">
                <w:rPr>
                  <w:rStyle w:val="HyperlinkText9pt"/>
                </w:rPr>
                <w:t>4509-29681</w:t>
              </w:r>
            </w:hyperlink>
          </w:p>
        </w:tc>
        <w:tc>
          <w:tcPr>
            <w:tcW w:w="2975" w:type="dxa"/>
          </w:tcPr>
          <w:p w14:paraId="2F6B7F91" w14:textId="77777777" w:rsidR="00EE0CF2" w:rsidRDefault="00EE0CF2" w:rsidP="00675794">
            <w:pPr>
              <w:pStyle w:val="TableText"/>
              <w:keepNext w:val="0"/>
            </w:pPr>
            <w:r>
              <w:t>urn:oid:2.16.840.1.113883.5.90 (HL7ParticipationType) = PRF</w:t>
            </w:r>
          </w:p>
        </w:tc>
      </w:tr>
      <w:tr w:rsidR="00EE0CF2" w14:paraId="10896DA6" w14:textId="77777777" w:rsidTr="00EE0CF2">
        <w:trPr>
          <w:jc w:val="center"/>
        </w:trPr>
        <w:tc>
          <w:tcPr>
            <w:tcW w:w="3345" w:type="dxa"/>
          </w:tcPr>
          <w:p w14:paraId="6FAA2D74" w14:textId="77777777" w:rsidR="00EE0CF2" w:rsidRDefault="00EE0CF2" w:rsidP="00675794">
            <w:pPr>
              <w:pStyle w:val="TableText"/>
              <w:keepNext w:val="0"/>
            </w:pPr>
            <w:r>
              <w:tab/>
            </w:r>
            <w:r>
              <w:tab/>
              <w:t>participantRole</w:t>
            </w:r>
          </w:p>
        </w:tc>
        <w:tc>
          <w:tcPr>
            <w:tcW w:w="720" w:type="dxa"/>
          </w:tcPr>
          <w:p w14:paraId="6E9EAC81" w14:textId="77777777" w:rsidR="00EE0CF2" w:rsidRDefault="00EE0CF2" w:rsidP="00675794">
            <w:pPr>
              <w:pStyle w:val="TableText"/>
              <w:keepNext w:val="0"/>
            </w:pPr>
            <w:r>
              <w:t>1..1</w:t>
            </w:r>
          </w:p>
        </w:tc>
        <w:tc>
          <w:tcPr>
            <w:tcW w:w="1152" w:type="dxa"/>
          </w:tcPr>
          <w:p w14:paraId="584CCA52" w14:textId="77777777" w:rsidR="00EE0CF2" w:rsidRDefault="00EE0CF2" w:rsidP="00675794">
            <w:pPr>
              <w:pStyle w:val="TableText"/>
              <w:keepNext w:val="0"/>
            </w:pPr>
            <w:r>
              <w:t>SHALL</w:t>
            </w:r>
          </w:p>
        </w:tc>
        <w:tc>
          <w:tcPr>
            <w:tcW w:w="864" w:type="dxa"/>
          </w:tcPr>
          <w:p w14:paraId="14FA9691" w14:textId="77777777" w:rsidR="00EE0CF2" w:rsidRDefault="00EE0CF2" w:rsidP="00675794">
            <w:pPr>
              <w:pStyle w:val="TableText"/>
              <w:keepNext w:val="0"/>
            </w:pPr>
          </w:p>
        </w:tc>
        <w:tc>
          <w:tcPr>
            <w:tcW w:w="1104" w:type="dxa"/>
          </w:tcPr>
          <w:p w14:paraId="6C6EE5EE" w14:textId="77777777" w:rsidR="00EE0CF2" w:rsidRDefault="0085191F" w:rsidP="00675794">
            <w:pPr>
              <w:pStyle w:val="TableText"/>
              <w:keepNext w:val="0"/>
            </w:pPr>
            <w:hyperlink w:anchor="C_4509-29675">
              <w:r w:rsidR="00EE0CF2">
                <w:rPr>
                  <w:rStyle w:val="HyperlinkText9pt"/>
                </w:rPr>
                <w:t>4509-29675</w:t>
              </w:r>
            </w:hyperlink>
          </w:p>
        </w:tc>
        <w:tc>
          <w:tcPr>
            <w:tcW w:w="2975" w:type="dxa"/>
          </w:tcPr>
          <w:p w14:paraId="7577D092" w14:textId="77777777" w:rsidR="00EE0CF2" w:rsidRDefault="0085191F" w:rsidP="00675794">
            <w:pPr>
              <w:pStyle w:val="TableText"/>
              <w:keepNext w:val="0"/>
            </w:pPr>
            <w:hyperlink w:anchor="SE_Entity_Organization">
              <w:r w:rsidR="00EE0CF2">
                <w:rPr>
                  <w:rStyle w:val="HyperlinkText9pt"/>
                </w:rPr>
                <w:t>Entity Organization (identifier: urn:hl7ii:2.16.840.1.113883.10.20.24.3.163:2019-12-01</w:t>
              </w:r>
            </w:hyperlink>
          </w:p>
        </w:tc>
      </w:tr>
      <w:tr w:rsidR="00EE0CF2" w14:paraId="08D11B97" w14:textId="77777777" w:rsidTr="00EE0CF2">
        <w:trPr>
          <w:jc w:val="center"/>
        </w:trPr>
        <w:tc>
          <w:tcPr>
            <w:tcW w:w="3345" w:type="dxa"/>
          </w:tcPr>
          <w:p w14:paraId="03402F7B" w14:textId="77777777" w:rsidR="00EE0CF2" w:rsidRDefault="00EE0CF2" w:rsidP="00675794">
            <w:pPr>
              <w:pStyle w:val="TableText"/>
              <w:keepNext w:val="0"/>
            </w:pPr>
            <w:r>
              <w:tab/>
              <w:t>participant</w:t>
            </w:r>
          </w:p>
        </w:tc>
        <w:tc>
          <w:tcPr>
            <w:tcW w:w="720" w:type="dxa"/>
          </w:tcPr>
          <w:p w14:paraId="506A41AC" w14:textId="77777777" w:rsidR="00EE0CF2" w:rsidRDefault="00EE0CF2" w:rsidP="00675794">
            <w:pPr>
              <w:pStyle w:val="TableText"/>
              <w:keepNext w:val="0"/>
            </w:pPr>
            <w:r>
              <w:t>0..*</w:t>
            </w:r>
          </w:p>
        </w:tc>
        <w:tc>
          <w:tcPr>
            <w:tcW w:w="1152" w:type="dxa"/>
          </w:tcPr>
          <w:p w14:paraId="176641F9" w14:textId="77777777" w:rsidR="00EE0CF2" w:rsidRDefault="00EE0CF2" w:rsidP="00675794">
            <w:pPr>
              <w:pStyle w:val="TableText"/>
              <w:keepNext w:val="0"/>
            </w:pPr>
            <w:r>
              <w:t>MAY</w:t>
            </w:r>
          </w:p>
        </w:tc>
        <w:tc>
          <w:tcPr>
            <w:tcW w:w="864" w:type="dxa"/>
          </w:tcPr>
          <w:p w14:paraId="48FDB9CF" w14:textId="77777777" w:rsidR="00EE0CF2" w:rsidRDefault="00EE0CF2" w:rsidP="00675794">
            <w:pPr>
              <w:pStyle w:val="TableText"/>
              <w:keepNext w:val="0"/>
            </w:pPr>
          </w:p>
        </w:tc>
        <w:tc>
          <w:tcPr>
            <w:tcW w:w="1104" w:type="dxa"/>
          </w:tcPr>
          <w:p w14:paraId="48CE178F" w14:textId="77777777" w:rsidR="00EE0CF2" w:rsidRDefault="0085191F" w:rsidP="00675794">
            <w:pPr>
              <w:pStyle w:val="TableText"/>
              <w:keepNext w:val="0"/>
            </w:pPr>
            <w:hyperlink w:anchor="C_4509-30166">
              <w:r w:rsidR="00EE0CF2">
                <w:rPr>
                  <w:rStyle w:val="HyperlinkText9pt"/>
                </w:rPr>
                <w:t>4509-30166</w:t>
              </w:r>
            </w:hyperlink>
          </w:p>
        </w:tc>
        <w:tc>
          <w:tcPr>
            <w:tcW w:w="2975" w:type="dxa"/>
          </w:tcPr>
          <w:p w14:paraId="256AAF3A" w14:textId="77777777" w:rsidR="00EE0CF2" w:rsidRDefault="00EE0CF2" w:rsidP="00675794">
            <w:pPr>
              <w:pStyle w:val="TableText"/>
              <w:keepNext w:val="0"/>
            </w:pPr>
          </w:p>
        </w:tc>
      </w:tr>
      <w:tr w:rsidR="00EE0CF2" w14:paraId="49EC97E7" w14:textId="77777777" w:rsidTr="00EE0CF2">
        <w:trPr>
          <w:jc w:val="center"/>
        </w:trPr>
        <w:tc>
          <w:tcPr>
            <w:tcW w:w="3345" w:type="dxa"/>
          </w:tcPr>
          <w:p w14:paraId="591C2953" w14:textId="77777777" w:rsidR="00EE0CF2" w:rsidRDefault="00EE0CF2" w:rsidP="00675794">
            <w:pPr>
              <w:pStyle w:val="TableText"/>
              <w:keepNext w:val="0"/>
            </w:pPr>
            <w:r>
              <w:tab/>
            </w:r>
            <w:r>
              <w:tab/>
              <w:t>@typeCode</w:t>
            </w:r>
          </w:p>
        </w:tc>
        <w:tc>
          <w:tcPr>
            <w:tcW w:w="720" w:type="dxa"/>
          </w:tcPr>
          <w:p w14:paraId="286A3B35" w14:textId="77777777" w:rsidR="00EE0CF2" w:rsidRDefault="00EE0CF2" w:rsidP="00675794">
            <w:pPr>
              <w:pStyle w:val="TableText"/>
              <w:keepNext w:val="0"/>
            </w:pPr>
            <w:r>
              <w:t>1..1</w:t>
            </w:r>
          </w:p>
        </w:tc>
        <w:tc>
          <w:tcPr>
            <w:tcW w:w="1152" w:type="dxa"/>
          </w:tcPr>
          <w:p w14:paraId="0E6E22DE" w14:textId="77777777" w:rsidR="00EE0CF2" w:rsidRDefault="00EE0CF2" w:rsidP="00675794">
            <w:pPr>
              <w:pStyle w:val="TableText"/>
              <w:keepNext w:val="0"/>
            </w:pPr>
            <w:r>
              <w:t>SHALL</w:t>
            </w:r>
          </w:p>
        </w:tc>
        <w:tc>
          <w:tcPr>
            <w:tcW w:w="864" w:type="dxa"/>
          </w:tcPr>
          <w:p w14:paraId="323C647C" w14:textId="77777777" w:rsidR="00EE0CF2" w:rsidRDefault="00EE0CF2" w:rsidP="00675794">
            <w:pPr>
              <w:pStyle w:val="TableText"/>
              <w:keepNext w:val="0"/>
            </w:pPr>
          </w:p>
        </w:tc>
        <w:tc>
          <w:tcPr>
            <w:tcW w:w="1104" w:type="dxa"/>
          </w:tcPr>
          <w:p w14:paraId="51E7A79C" w14:textId="77777777" w:rsidR="00EE0CF2" w:rsidRDefault="0085191F" w:rsidP="00675794">
            <w:pPr>
              <w:pStyle w:val="TableText"/>
              <w:keepNext w:val="0"/>
            </w:pPr>
            <w:hyperlink w:anchor="C_4509-30168">
              <w:r w:rsidR="00EE0CF2">
                <w:rPr>
                  <w:rStyle w:val="HyperlinkText9pt"/>
                </w:rPr>
                <w:t>4509-30168</w:t>
              </w:r>
            </w:hyperlink>
          </w:p>
        </w:tc>
        <w:tc>
          <w:tcPr>
            <w:tcW w:w="2975" w:type="dxa"/>
          </w:tcPr>
          <w:p w14:paraId="3F15FF36" w14:textId="77777777" w:rsidR="00EE0CF2" w:rsidRDefault="00EE0CF2" w:rsidP="00675794">
            <w:pPr>
              <w:pStyle w:val="TableText"/>
              <w:keepNext w:val="0"/>
            </w:pPr>
            <w:r>
              <w:t>urn:oid:2.16.840.1.113883.5.90 (HL7ParticipationType) = PRF</w:t>
            </w:r>
          </w:p>
        </w:tc>
      </w:tr>
      <w:tr w:rsidR="00EE0CF2" w14:paraId="60798877" w14:textId="77777777" w:rsidTr="00EE0CF2">
        <w:trPr>
          <w:jc w:val="center"/>
        </w:trPr>
        <w:tc>
          <w:tcPr>
            <w:tcW w:w="3345" w:type="dxa"/>
          </w:tcPr>
          <w:p w14:paraId="148C583B" w14:textId="77777777" w:rsidR="00EE0CF2" w:rsidRDefault="00EE0CF2" w:rsidP="00675794">
            <w:pPr>
              <w:pStyle w:val="TableText"/>
              <w:keepNext w:val="0"/>
            </w:pPr>
            <w:r>
              <w:tab/>
            </w:r>
            <w:r>
              <w:tab/>
              <w:t>participantRole</w:t>
            </w:r>
          </w:p>
        </w:tc>
        <w:tc>
          <w:tcPr>
            <w:tcW w:w="720" w:type="dxa"/>
          </w:tcPr>
          <w:p w14:paraId="672184B5" w14:textId="77777777" w:rsidR="00EE0CF2" w:rsidRDefault="00EE0CF2" w:rsidP="00675794">
            <w:pPr>
              <w:pStyle w:val="TableText"/>
              <w:keepNext w:val="0"/>
            </w:pPr>
            <w:r>
              <w:t>1..1</w:t>
            </w:r>
          </w:p>
        </w:tc>
        <w:tc>
          <w:tcPr>
            <w:tcW w:w="1152" w:type="dxa"/>
          </w:tcPr>
          <w:p w14:paraId="0BECF337" w14:textId="77777777" w:rsidR="00EE0CF2" w:rsidRDefault="00EE0CF2" w:rsidP="00675794">
            <w:pPr>
              <w:pStyle w:val="TableText"/>
              <w:keepNext w:val="0"/>
            </w:pPr>
            <w:r>
              <w:t>SHALL</w:t>
            </w:r>
          </w:p>
        </w:tc>
        <w:tc>
          <w:tcPr>
            <w:tcW w:w="864" w:type="dxa"/>
          </w:tcPr>
          <w:p w14:paraId="1C3B4832" w14:textId="77777777" w:rsidR="00EE0CF2" w:rsidRDefault="00EE0CF2" w:rsidP="00675794">
            <w:pPr>
              <w:pStyle w:val="TableText"/>
              <w:keepNext w:val="0"/>
            </w:pPr>
          </w:p>
        </w:tc>
        <w:tc>
          <w:tcPr>
            <w:tcW w:w="1104" w:type="dxa"/>
          </w:tcPr>
          <w:p w14:paraId="294D5705" w14:textId="77777777" w:rsidR="00EE0CF2" w:rsidRDefault="0085191F" w:rsidP="00675794">
            <w:pPr>
              <w:pStyle w:val="TableText"/>
              <w:keepNext w:val="0"/>
            </w:pPr>
            <w:hyperlink w:anchor="C_4509-30167">
              <w:r w:rsidR="00EE0CF2">
                <w:rPr>
                  <w:rStyle w:val="HyperlinkText9pt"/>
                </w:rPr>
                <w:t>4509-30167</w:t>
              </w:r>
            </w:hyperlink>
          </w:p>
        </w:tc>
        <w:tc>
          <w:tcPr>
            <w:tcW w:w="2975" w:type="dxa"/>
          </w:tcPr>
          <w:p w14:paraId="17101EC7" w14:textId="77777777" w:rsidR="00EE0CF2" w:rsidRDefault="0085191F" w:rsidP="00675794">
            <w:pPr>
              <w:pStyle w:val="TableText"/>
              <w:keepNext w:val="0"/>
            </w:pPr>
            <w:hyperlink w:anchor="SE_Entity_Location">
              <w:r w:rsidR="00EE0CF2">
                <w:rPr>
                  <w:rStyle w:val="HyperlinkText9pt"/>
                </w:rPr>
                <w:t>Entity Location (identifier: urn:hl7ii:2.16.840.1.113883.10.20.24.3.172:2021-08-01</w:t>
              </w:r>
            </w:hyperlink>
          </w:p>
        </w:tc>
      </w:tr>
      <w:tr w:rsidR="00EE0CF2" w14:paraId="7B6D9521" w14:textId="77777777" w:rsidTr="00EE0CF2">
        <w:trPr>
          <w:jc w:val="center"/>
        </w:trPr>
        <w:tc>
          <w:tcPr>
            <w:tcW w:w="3345" w:type="dxa"/>
          </w:tcPr>
          <w:p w14:paraId="317524B5" w14:textId="77777777" w:rsidR="00EE0CF2" w:rsidRDefault="00EE0CF2" w:rsidP="00675794">
            <w:pPr>
              <w:pStyle w:val="TableText"/>
              <w:keepNext w:val="0"/>
            </w:pPr>
            <w:r>
              <w:tab/>
              <w:t>participant</w:t>
            </w:r>
          </w:p>
        </w:tc>
        <w:tc>
          <w:tcPr>
            <w:tcW w:w="720" w:type="dxa"/>
          </w:tcPr>
          <w:p w14:paraId="760E07AC" w14:textId="77777777" w:rsidR="00EE0CF2" w:rsidRDefault="00EE0CF2" w:rsidP="00675794">
            <w:pPr>
              <w:pStyle w:val="TableText"/>
              <w:keepNext w:val="0"/>
            </w:pPr>
            <w:r>
              <w:t>0..1</w:t>
            </w:r>
          </w:p>
        </w:tc>
        <w:tc>
          <w:tcPr>
            <w:tcW w:w="1152" w:type="dxa"/>
          </w:tcPr>
          <w:p w14:paraId="13493C1C" w14:textId="77777777" w:rsidR="00EE0CF2" w:rsidRDefault="00EE0CF2" w:rsidP="00675794">
            <w:pPr>
              <w:pStyle w:val="TableText"/>
              <w:keepNext w:val="0"/>
            </w:pPr>
            <w:r>
              <w:t>MAY</w:t>
            </w:r>
          </w:p>
        </w:tc>
        <w:tc>
          <w:tcPr>
            <w:tcW w:w="864" w:type="dxa"/>
          </w:tcPr>
          <w:p w14:paraId="7B93C3ED" w14:textId="77777777" w:rsidR="00EE0CF2" w:rsidRDefault="00EE0CF2" w:rsidP="00675794">
            <w:pPr>
              <w:pStyle w:val="TableText"/>
              <w:keepNext w:val="0"/>
            </w:pPr>
          </w:p>
        </w:tc>
        <w:tc>
          <w:tcPr>
            <w:tcW w:w="1104" w:type="dxa"/>
          </w:tcPr>
          <w:p w14:paraId="6ED05F6B" w14:textId="77777777" w:rsidR="00EE0CF2" w:rsidRDefault="0085191F" w:rsidP="00675794">
            <w:pPr>
              <w:pStyle w:val="TableText"/>
              <w:keepNext w:val="0"/>
            </w:pPr>
            <w:hyperlink w:anchor="C_4509-29678">
              <w:r w:rsidR="00EE0CF2">
                <w:rPr>
                  <w:rStyle w:val="HyperlinkText9pt"/>
                </w:rPr>
                <w:t>4509-29678</w:t>
              </w:r>
            </w:hyperlink>
          </w:p>
        </w:tc>
        <w:tc>
          <w:tcPr>
            <w:tcW w:w="2975" w:type="dxa"/>
          </w:tcPr>
          <w:p w14:paraId="4AE983AE" w14:textId="77777777" w:rsidR="00EE0CF2" w:rsidRDefault="00EE0CF2" w:rsidP="00675794">
            <w:pPr>
              <w:pStyle w:val="TableText"/>
              <w:keepNext w:val="0"/>
            </w:pPr>
          </w:p>
        </w:tc>
      </w:tr>
      <w:tr w:rsidR="00EE0CF2" w14:paraId="4BEE8DC1" w14:textId="77777777" w:rsidTr="00EE0CF2">
        <w:trPr>
          <w:jc w:val="center"/>
        </w:trPr>
        <w:tc>
          <w:tcPr>
            <w:tcW w:w="3345" w:type="dxa"/>
          </w:tcPr>
          <w:p w14:paraId="35FF1AE9" w14:textId="77777777" w:rsidR="00EE0CF2" w:rsidRDefault="00EE0CF2" w:rsidP="00675794">
            <w:pPr>
              <w:pStyle w:val="TableText"/>
              <w:keepNext w:val="0"/>
            </w:pPr>
            <w:r>
              <w:lastRenderedPageBreak/>
              <w:tab/>
            </w:r>
            <w:r>
              <w:tab/>
              <w:t>@typeCode</w:t>
            </w:r>
          </w:p>
        </w:tc>
        <w:tc>
          <w:tcPr>
            <w:tcW w:w="720" w:type="dxa"/>
          </w:tcPr>
          <w:p w14:paraId="16B8234E" w14:textId="77777777" w:rsidR="00EE0CF2" w:rsidRDefault="00EE0CF2" w:rsidP="00675794">
            <w:pPr>
              <w:pStyle w:val="TableText"/>
              <w:keepNext w:val="0"/>
            </w:pPr>
            <w:r>
              <w:t>1..1</w:t>
            </w:r>
          </w:p>
        </w:tc>
        <w:tc>
          <w:tcPr>
            <w:tcW w:w="1152" w:type="dxa"/>
          </w:tcPr>
          <w:p w14:paraId="312F25D4" w14:textId="77777777" w:rsidR="00EE0CF2" w:rsidRDefault="00EE0CF2" w:rsidP="00675794">
            <w:pPr>
              <w:pStyle w:val="TableText"/>
              <w:keepNext w:val="0"/>
            </w:pPr>
            <w:r>
              <w:t>SHALL</w:t>
            </w:r>
          </w:p>
        </w:tc>
        <w:tc>
          <w:tcPr>
            <w:tcW w:w="864" w:type="dxa"/>
          </w:tcPr>
          <w:p w14:paraId="78CAFC38" w14:textId="77777777" w:rsidR="00EE0CF2" w:rsidRDefault="00EE0CF2" w:rsidP="00675794">
            <w:pPr>
              <w:pStyle w:val="TableText"/>
              <w:keepNext w:val="0"/>
            </w:pPr>
          </w:p>
        </w:tc>
        <w:tc>
          <w:tcPr>
            <w:tcW w:w="1104" w:type="dxa"/>
          </w:tcPr>
          <w:p w14:paraId="1E3AF81E" w14:textId="77777777" w:rsidR="00EE0CF2" w:rsidRDefault="0085191F" w:rsidP="00675794">
            <w:pPr>
              <w:pStyle w:val="TableText"/>
              <w:keepNext w:val="0"/>
            </w:pPr>
            <w:hyperlink w:anchor="C_4509-29683">
              <w:r w:rsidR="00EE0CF2">
                <w:rPr>
                  <w:rStyle w:val="HyperlinkText9pt"/>
                </w:rPr>
                <w:t>4509-29683</w:t>
              </w:r>
            </w:hyperlink>
          </w:p>
        </w:tc>
        <w:tc>
          <w:tcPr>
            <w:tcW w:w="2975" w:type="dxa"/>
          </w:tcPr>
          <w:p w14:paraId="574D4F78" w14:textId="77777777" w:rsidR="00EE0CF2" w:rsidRDefault="00EE0CF2" w:rsidP="00675794">
            <w:pPr>
              <w:pStyle w:val="TableText"/>
              <w:keepNext w:val="0"/>
            </w:pPr>
            <w:r>
              <w:t>urn:oid:2.16.840.1.113883.5.90 (HL7ParticipationType) = PRF</w:t>
            </w:r>
          </w:p>
        </w:tc>
      </w:tr>
      <w:tr w:rsidR="00EE0CF2" w14:paraId="0074950E" w14:textId="77777777" w:rsidTr="00EE0CF2">
        <w:trPr>
          <w:jc w:val="center"/>
        </w:trPr>
        <w:tc>
          <w:tcPr>
            <w:tcW w:w="3345" w:type="dxa"/>
          </w:tcPr>
          <w:p w14:paraId="19C0F2D1" w14:textId="77777777" w:rsidR="00EE0CF2" w:rsidRDefault="00EE0CF2" w:rsidP="00675794">
            <w:pPr>
              <w:pStyle w:val="TableText"/>
              <w:keepNext w:val="0"/>
            </w:pPr>
            <w:r>
              <w:tab/>
            </w:r>
            <w:r>
              <w:tab/>
              <w:t>participantRole</w:t>
            </w:r>
          </w:p>
        </w:tc>
        <w:tc>
          <w:tcPr>
            <w:tcW w:w="720" w:type="dxa"/>
          </w:tcPr>
          <w:p w14:paraId="1A2FFD44" w14:textId="77777777" w:rsidR="00EE0CF2" w:rsidRDefault="00EE0CF2" w:rsidP="00675794">
            <w:pPr>
              <w:pStyle w:val="TableText"/>
              <w:keepNext w:val="0"/>
            </w:pPr>
            <w:r>
              <w:t>1..1</w:t>
            </w:r>
          </w:p>
        </w:tc>
        <w:tc>
          <w:tcPr>
            <w:tcW w:w="1152" w:type="dxa"/>
          </w:tcPr>
          <w:p w14:paraId="3E13DC2A" w14:textId="77777777" w:rsidR="00EE0CF2" w:rsidRDefault="00EE0CF2" w:rsidP="00675794">
            <w:pPr>
              <w:pStyle w:val="TableText"/>
              <w:keepNext w:val="0"/>
            </w:pPr>
            <w:r>
              <w:t>SHALL</w:t>
            </w:r>
          </w:p>
        </w:tc>
        <w:tc>
          <w:tcPr>
            <w:tcW w:w="864" w:type="dxa"/>
          </w:tcPr>
          <w:p w14:paraId="1AF21585" w14:textId="77777777" w:rsidR="00EE0CF2" w:rsidRDefault="00EE0CF2" w:rsidP="00675794">
            <w:pPr>
              <w:pStyle w:val="TableText"/>
              <w:keepNext w:val="0"/>
            </w:pPr>
          </w:p>
        </w:tc>
        <w:tc>
          <w:tcPr>
            <w:tcW w:w="1104" w:type="dxa"/>
          </w:tcPr>
          <w:p w14:paraId="5430561F" w14:textId="77777777" w:rsidR="00EE0CF2" w:rsidRDefault="0085191F" w:rsidP="00675794">
            <w:pPr>
              <w:pStyle w:val="TableText"/>
              <w:keepNext w:val="0"/>
            </w:pPr>
            <w:hyperlink w:anchor="C_4509-29679">
              <w:r w:rsidR="00EE0CF2">
                <w:rPr>
                  <w:rStyle w:val="HyperlinkText9pt"/>
                </w:rPr>
                <w:t>4509-29679</w:t>
              </w:r>
            </w:hyperlink>
          </w:p>
        </w:tc>
        <w:tc>
          <w:tcPr>
            <w:tcW w:w="2975" w:type="dxa"/>
          </w:tcPr>
          <w:p w14:paraId="5D64D60D" w14:textId="77777777" w:rsidR="00EE0CF2" w:rsidRDefault="0085191F" w:rsidP="00675794">
            <w:pPr>
              <w:pStyle w:val="TableText"/>
              <w:keepNext w:val="0"/>
            </w:pPr>
            <w:hyperlink w:anchor="SE_Entity_Patient">
              <w:r w:rsidR="00EE0CF2">
                <w:rPr>
                  <w:rStyle w:val="HyperlinkText9pt"/>
                </w:rPr>
                <w:t>Entity Patient (identifier: urn:hl7ii:2.16.840.1.113883.10.20.24.3.161:2019-12-01</w:t>
              </w:r>
            </w:hyperlink>
          </w:p>
        </w:tc>
      </w:tr>
      <w:tr w:rsidR="00EE0CF2" w14:paraId="769F877D" w14:textId="77777777" w:rsidTr="00EE0CF2">
        <w:trPr>
          <w:jc w:val="center"/>
        </w:trPr>
        <w:tc>
          <w:tcPr>
            <w:tcW w:w="3345" w:type="dxa"/>
          </w:tcPr>
          <w:p w14:paraId="1386F5E2" w14:textId="77777777" w:rsidR="00EE0CF2" w:rsidRDefault="00EE0CF2" w:rsidP="00675794">
            <w:pPr>
              <w:pStyle w:val="TableText"/>
              <w:keepNext w:val="0"/>
            </w:pPr>
            <w:r>
              <w:tab/>
              <w:t>participant</w:t>
            </w:r>
          </w:p>
        </w:tc>
        <w:tc>
          <w:tcPr>
            <w:tcW w:w="720" w:type="dxa"/>
          </w:tcPr>
          <w:p w14:paraId="3B9390A2" w14:textId="77777777" w:rsidR="00EE0CF2" w:rsidRDefault="00EE0CF2" w:rsidP="00675794">
            <w:pPr>
              <w:pStyle w:val="TableText"/>
              <w:keepNext w:val="0"/>
            </w:pPr>
            <w:r>
              <w:t>0..*</w:t>
            </w:r>
          </w:p>
        </w:tc>
        <w:tc>
          <w:tcPr>
            <w:tcW w:w="1152" w:type="dxa"/>
          </w:tcPr>
          <w:p w14:paraId="2720584E" w14:textId="77777777" w:rsidR="00EE0CF2" w:rsidRDefault="00EE0CF2" w:rsidP="00675794">
            <w:pPr>
              <w:pStyle w:val="TableText"/>
              <w:keepNext w:val="0"/>
            </w:pPr>
            <w:r>
              <w:t>MAY</w:t>
            </w:r>
          </w:p>
        </w:tc>
        <w:tc>
          <w:tcPr>
            <w:tcW w:w="864" w:type="dxa"/>
          </w:tcPr>
          <w:p w14:paraId="1EE86208" w14:textId="77777777" w:rsidR="00EE0CF2" w:rsidRDefault="00EE0CF2" w:rsidP="00675794">
            <w:pPr>
              <w:pStyle w:val="TableText"/>
              <w:keepNext w:val="0"/>
            </w:pPr>
          </w:p>
        </w:tc>
        <w:tc>
          <w:tcPr>
            <w:tcW w:w="1104" w:type="dxa"/>
          </w:tcPr>
          <w:p w14:paraId="5405A180" w14:textId="77777777" w:rsidR="00EE0CF2" w:rsidRDefault="0085191F" w:rsidP="00675794">
            <w:pPr>
              <w:pStyle w:val="TableText"/>
              <w:keepNext w:val="0"/>
            </w:pPr>
            <w:hyperlink w:anchor="C_4509-29676">
              <w:r w:rsidR="00EE0CF2">
                <w:rPr>
                  <w:rStyle w:val="HyperlinkText9pt"/>
                </w:rPr>
                <w:t>4509-29676</w:t>
              </w:r>
            </w:hyperlink>
          </w:p>
        </w:tc>
        <w:tc>
          <w:tcPr>
            <w:tcW w:w="2975" w:type="dxa"/>
          </w:tcPr>
          <w:p w14:paraId="7711881C" w14:textId="77777777" w:rsidR="00EE0CF2" w:rsidRDefault="00EE0CF2" w:rsidP="00675794">
            <w:pPr>
              <w:pStyle w:val="TableText"/>
              <w:keepNext w:val="0"/>
            </w:pPr>
          </w:p>
        </w:tc>
      </w:tr>
      <w:tr w:rsidR="00EE0CF2" w14:paraId="45B841CB" w14:textId="77777777" w:rsidTr="00EE0CF2">
        <w:trPr>
          <w:jc w:val="center"/>
        </w:trPr>
        <w:tc>
          <w:tcPr>
            <w:tcW w:w="3345" w:type="dxa"/>
          </w:tcPr>
          <w:p w14:paraId="611DC736" w14:textId="77777777" w:rsidR="00EE0CF2" w:rsidRDefault="00EE0CF2" w:rsidP="00675794">
            <w:pPr>
              <w:pStyle w:val="TableText"/>
              <w:keepNext w:val="0"/>
            </w:pPr>
            <w:r>
              <w:tab/>
            </w:r>
            <w:r>
              <w:tab/>
              <w:t>@typeCode</w:t>
            </w:r>
          </w:p>
        </w:tc>
        <w:tc>
          <w:tcPr>
            <w:tcW w:w="720" w:type="dxa"/>
          </w:tcPr>
          <w:p w14:paraId="4E7045BF" w14:textId="77777777" w:rsidR="00EE0CF2" w:rsidRDefault="00EE0CF2" w:rsidP="00675794">
            <w:pPr>
              <w:pStyle w:val="TableText"/>
              <w:keepNext w:val="0"/>
            </w:pPr>
            <w:r>
              <w:t>1..1</w:t>
            </w:r>
          </w:p>
        </w:tc>
        <w:tc>
          <w:tcPr>
            <w:tcW w:w="1152" w:type="dxa"/>
          </w:tcPr>
          <w:p w14:paraId="44309624" w14:textId="77777777" w:rsidR="00EE0CF2" w:rsidRDefault="00EE0CF2" w:rsidP="00675794">
            <w:pPr>
              <w:pStyle w:val="TableText"/>
              <w:keepNext w:val="0"/>
            </w:pPr>
            <w:r>
              <w:t>SHALL</w:t>
            </w:r>
          </w:p>
        </w:tc>
        <w:tc>
          <w:tcPr>
            <w:tcW w:w="864" w:type="dxa"/>
          </w:tcPr>
          <w:p w14:paraId="16FCB02F" w14:textId="77777777" w:rsidR="00EE0CF2" w:rsidRDefault="00EE0CF2" w:rsidP="00675794">
            <w:pPr>
              <w:pStyle w:val="TableText"/>
              <w:keepNext w:val="0"/>
            </w:pPr>
          </w:p>
        </w:tc>
        <w:tc>
          <w:tcPr>
            <w:tcW w:w="1104" w:type="dxa"/>
          </w:tcPr>
          <w:p w14:paraId="76FFAB06" w14:textId="77777777" w:rsidR="00EE0CF2" w:rsidRDefault="0085191F" w:rsidP="00675794">
            <w:pPr>
              <w:pStyle w:val="TableText"/>
              <w:keepNext w:val="0"/>
            </w:pPr>
            <w:hyperlink w:anchor="C_4509-29682">
              <w:r w:rsidR="00EE0CF2">
                <w:rPr>
                  <w:rStyle w:val="HyperlinkText9pt"/>
                </w:rPr>
                <w:t>4509-29682</w:t>
              </w:r>
            </w:hyperlink>
          </w:p>
        </w:tc>
        <w:tc>
          <w:tcPr>
            <w:tcW w:w="2975" w:type="dxa"/>
          </w:tcPr>
          <w:p w14:paraId="49510EF9" w14:textId="77777777" w:rsidR="00EE0CF2" w:rsidRDefault="00EE0CF2" w:rsidP="00675794">
            <w:pPr>
              <w:pStyle w:val="TableText"/>
              <w:keepNext w:val="0"/>
            </w:pPr>
            <w:r>
              <w:t>urn:oid:2.16.840.1.113883.5.90 (HL7ParticipationType) = PRF</w:t>
            </w:r>
          </w:p>
        </w:tc>
      </w:tr>
      <w:tr w:rsidR="00EE0CF2" w14:paraId="0B64EB00" w14:textId="77777777" w:rsidTr="00EE0CF2">
        <w:trPr>
          <w:jc w:val="center"/>
        </w:trPr>
        <w:tc>
          <w:tcPr>
            <w:tcW w:w="3345" w:type="dxa"/>
          </w:tcPr>
          <w:p w14:paraId="48C0F2B2" w14:textId="77777777" w:rsidR="00EE0CF2" w:rsidRDefault="00EE0CF2" w:rsidP="00675794">
            <w:pPr>
              <w:pStyle w:val="TableText"/>
              <w:keepNext w:val="0"/>
            </w:pPr>
            <w:r>
              <w:tab/>
            </w:r>
            <w:r>
              <w:tab/>
              <w:t>participantRole</w:t>
            </w:r>
          </w:p>
        </w:tc>
        <w:tc>
          <w:tcPr>
            <w:tcW w:w="720" w:type="dxa"/>
          </w:tcPr>
          <w:p w14:paraId="2D2B6A5C" w14:textId="77777777" w:rsidR="00EE0CF2" w:rsidRDefault="00EE0CF2" w:rsidP="00675794">
            <w:pPr>
              <w:pStyle w:val="TableText"/>
              <w:keepNext w:val="0"/>
            </w:pPr>
            <w:r>
              <w:t>1..1</w:t>
            </w:r>
          </w:p>
        </w:tc>
        <w:tc>
          <w:tcPr>
            <w:tcW w:w="1152" w:type="dxa"/>
          </w:tcPr>
          <w:p w14:paraId="759C2123" w14:textId="77777777" w:rsidR="00EE0CF2" w:rsidRDefault="00EE0CF2" w:rsidP="00675794">
            <w:pPr>
              <w:pStyle w:val="TableText"/>
              <w:keepNext w:val="0"/>
            </w:pPr>
            <w:r>
              <w:t>SHALL</w:t>
            </w:r>
          </w:p>
        </w:tc>
        <w:tc>
          <w:tcPr>
            <w:tcW w:w="864" w:type="dxa"/>
          </w:tcPr>
          <w:p w14:paraId="01B03421" w14:textId="77777777" w:rsidR="00EE0CF2" w:rsidRDefault="00EE0CF2" w:rsidP="00675794">
            <w:pPr>
              <w:pStyle w:val="TableText"/>
              <w:keepNext w:val="0"/>
            </w:pPr>
          </w:p>
        </w:tc>
        <w:tc>
          <w:tcPr>
            <w:tcW w:w="1104" w:type="dxa"/>
          </w:tcPr>
          <w:p w14:paraId="5FCC8591" w14:textId="77777777" w:rsidR="00EE0CF2" w:rsidRDefault="0085191F" w:rsidP="00675794">
            <w:pPr>
              <w:pStyle w:val="TableText"/>
              <w:keepNext w:val="0"/>
            </w:pPr>
            <w:hyperlink w:anchor="C_4509-29677">
              <w:r w:rsidR="00EE0CF2">
                <w:rPr>
                  <w:rStyle w:val="HyperlinkText9pt"/>
                </w:rPr>
                <w:t>4509-29677</w:t>
              </w:r>
            </w:hyperlink>
          </w:p>
        </w:tc>
        <w:tc>
          <w:tcPr>
            <w:tcW w:w="2975" w:type="dxa"/>
          </w:tcPr>
          <w:p w14:paraId="442CF2A1" w14:textId="77777777" w:rsidR="00EE0CF2" w:rsidRDefault="0085191F" w:rsidP="00675794">
            <w:pPr>
              <w:pStyle w:val="TableText"/>
              <w:keepNext w:val="0"/>
            </w:pPr>
            <w:hyperlink w:anchor="SE_Entity_Care_Partner">
              <w:r w:rsidR="00EE0CF2">
                <w:rPr>
                  <w:rStyle w:val="HyperlinkText9pt"/>
                </w:rPr>
                <w:t>Entity Care Partner (identifier: urn:hl7ii:2.16.840.1.113883.10.20.24.3.160:2019-12-01</w:t>
              </w:r>
            </w:hyperlink>
          </w:p>
        </w:tc>
      </w:tr>
    </w:tbl>
    <w:p w14:paraId="399810AE" w14:textId="77777777" w:rsidR="00EE0CF2" w:rsidRDefault="00EE0CF2" w:rsidP="00EE0CF2">
      <w:pPr>
        <w:pStyle w:val="BodyText"/>
      </w:pPr>
    </w:p>
    <w:p w14:paraId="19C4A719" w14:textId="77777777" w:rsidR="00EE0CF2" w:rsidRDefault="00EE0CF2" w:rsidP="001030A4">
      <w:pPr>
        <w:numPr>
          <w:ilvl w:val="0"/>
          <w:numId w:val="119"/>
        </w:numPr>
      </w:pPr>
      <w:r>
        <w:t xml:space="preserve">Conforms to </w:t>
      </w:r>
      <w:hyperlink w:anchor="E_Family_History_Observation_V3">
        <w:r>
          <w:rPr>
            <w:rStyle w:val="HyperlinkCourierBold"/>
          </w:rPr>
          <w:t>Family History Observation (V3)</w:t>
        </w:r>
      </w:hyperlink>
      <w:r>
        <w:t xml:space="preserve"> template </w:t>
      </w:r>
      <w:r>
        <w:rPr>
          <w:rStyle w:val="XMLname"/>
        </w:rPr>
        <w:t>(identifier: urn:hl7ii:2.16.840.1.113883.10.20.22.4.46:2015-08-01)</w:t>
      </w:r>
      <w:r>
        <w:t>.</w:t>
      </w:r>
    </w:p>
    <w:p w14:paraId="284B334A" w14:textId="77777777" w:rsidR="00EE0CF2" w:rsidRDefault="00EE0CF2" w:rsidP="001030A4">
      <w:pPr>
        <w:numPr>
          <w:ilvl w:val="0"/>
          <w:numId w:val="119"/>
        </w:numPr>
        <w:ind w:left="1080"/>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t>)</w:t>
      </w:r>
      <w:bookmarkStart w:id="1173" w:name="C_4509-27685"/>
      <w:r>
        <w:t xml:space="preserve"> (CONF:4509-27685)</w:t>
      </w:r>
      <w:bookmarkEnd w:id="1173"/>
      <w:r>
        <w:t>.</w:t>
      </w:r>
    </w:p>
    <w:p w14:paraId="67FB631D" w14:textId="77777777" w:rsidR="00EE0CF2" w:rsidRDefault="00EE0CF2" w:rsidP="001030A4">
      <w:pPr>
        <w:numPr>
          <w:ilvl w:val="0"/>
          <w:numId w:val="119"/>
        </w:numPr>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1174" w:name="C_4509-27686"/>
      <w:r>
        <w:t xml:space="preserve"> (CONF:4509-27686)</w:t>
      </w:r>
      <w:bookmarkEnd w:id="1174"/>
      <w:r>
        <w:t>.</w:t>
      </w:r>
    </w:p>
    <w:p w14:paraId="32164972" w14:textId="77777777" w:rsidR="00EE0CF2" w:rsidRDefault="00EE0CF2" w:rsidP="001030A4">
      <w:pPr>
        <w:numPr>
          <w:ilvl w:val="0"/>
          <w:numId w:val="119"/>
        </w:numPr>
        <w:ind w:left="1080"/>
      </w:pPr>
      <w:r>
        <w:rPr>
          <w:rStyle w:val="keyword"/>
        </w:rPr>
        <w:t>SHALL NOT</w:t>
      </w:r>
      <w:r>
        <w:t xml:space="preserve"> contain [0..0] </w:t>
      </w:r>
      <w:r>
        <w:rPr>
          <w:rStyle w:val="XMLnameBold"/>
        </w:rPr>
        <w:t>@negationInd</w:t>
      </w:r>
      <w:bookmarkStart w:id="1175" w:name="C_4509-28057"/>
      <w:r>
        <w:t xml:space="preserve"> (CONF:4509-28057)</w:t>
      </w:r>
      <w:bookmarkEnd w:id="1175"/>
      <w:r>
        <w:t>.</w:t>
      </w:r>
    </w:p>
    <w:p w14:paraId="1C0C6233" w14:textId="77777777" w:rsidR="00EE0CF2" w:rsidRDefault="00EE0CF2" w:rsidP="001030A4">
      <w:pPr>
        <w:numPr>
          <w:ilvl w:val="0"/>
          <w:numId w:val="119"/>
        </w:numPr>
        <w:ind w:left="1080"/>
      </w:pPr>
      <w:r>
        <w:rPr>
          <w:rStyle w:val="keyword"/>
        </w:rPr>
        <w:t>SHALL</w:t>
      </w:r>
      <w:r>
        <w:t xml:space="preserve"> contain exactly one [1..1] </w:t>
      </w:r>
      <w:r>
        <w:rPr>
          <w:rStyle w:val="XMLnameBold"/>
        </w:rPr>
        <w:t>templateId</w:t>
      </w:r>
      <w:bookmarkStart w:id="1176" w:name="C_4509-27675"/>
      <w:r>
        <w:t xml:space="preserve"> (CONF:4509-27675)</w:t>
      </w:r>
      <w:bookmarkEnd w:id="1176"/>
      <w:r>
        <w:t xml:space="preserve"> such that it</w:t>
      </w:r>
    </w:p>
    <w:p w14:paraId="221FF274" w14:textId="77777777" w:rsidR="00EE0CF2" w:rsidRDefault="00EE0CF2" w:rsidP="001030A4">
      <w:pPr>
        <w:numPr>
          <w:ilvl w:val="1"/>
          <w:numId w:val="119"/>
        </w:numPr>
      </w:pPr>
      <w:r>
        <w:rPr>
          <w:rStyle w:val="keyword"/>
        </w:rPr>
        <w:t>SHALL</w:t>
      </w:r>
      <w:r>
        <w:t xml:space="preserve"> contain exactly one [1..1] </w:t>
      </w:r>
      <w:r>
        <w:rPr>
          <w:rStyle w:val="XMLnameBold"/>
        </w:rPr>
        <w:t>@root</w:t>
      </w:r>
      <w:r>
        <w:t>=</w:t>
      </w:r>
      <w:r>
        <w:rPr>
          <w:rStyle w:val="XMLname"/>
        </w:rPr>
        <w:t>"2.16.840.1.113883.10.20.24.3.112"</w:t>
      </w:r>
      <w:bookmarkStart w:id="1177" w:name="C_4509-27681"/>
      <w:r>
        <w:t xml:space="preserve"> (CONF:4509-27681)</w:t>
      </w:r>
      <w:bookmarkEnd w:id="1177"/>
      <w:r>
        <w:t>.</w:t>
      </w:r>
    </w:p>
    <w:p w14:paraId="3EA52142" w14:textId="77777777" w:rsidR="00EE0CF2" w:rsidRDefault="00EE0CF2" w:rsidP="001030A4">
      <w:pPr>
        <w:numPr>
          <w:ilvl w:val="1"/>
          <w:numId w:val="119"/>
        </w:numPr>
      </w:pPr>
      <w:r>
        <w:rPr>
          <w:rStyle w:val="keyword"/>
        </w:rPr>
        <w:t>SHALL</w:t>
      </w:r>
      <w:r>
        <w:t xml:space="preserve"> contain exactly one [1..1] </w:t>
      </w:r>
      <w:r>
        <w:rPr>
          <w:rStyle w:val="XMLnameBold"/>
        </w:rPr>
        <w:t>@extension</w:t>
      </w:r>
      <w:r>
        <w:t>=</w:t>
      </w:r>
      <w:r>
        <w:rPr>
          <w:rStyle w:val="XMLname"/>
        </w:rPr>
        <w:t>"2021-08-01"</w:t>
      </w:r>
      <w:bookmarkStart w:id="1178" w:name="C_4509-27682"/>
      <w:r>
        <w:t xml:space="preserve"> (CONF:4509-27682)</w:t>
      </w:r>
      <w:bookmarkEnd w:id="1178"/>
      <w:r>
        <w:t>.</w:t>
      </w:r>
    </w:p>
    <w:p w14:paraId="5FF9C800" w14:textId="77777777" w:rsidR="00EE0CF2" w:rsidRDefault="00EE0CF2" w:rsidP="001030A4">
      <w:pPr>
        <w:numPr>
          <w:ilvl w:val="0"/>
          <w:numId w:val="119"/>
        </w:numPr>
        <w:ind w:left="1080"/>
      </w:pPr>
      <w:r>
        <w:rPr>
          <w:rStyle w:val="keyword"/>
        </w:rPr>
        <w:t>SHALL</w:t>
      </w:r>
      <w:r>
        <w:t xml:space="preserve"> contain exactly one [1..1] </w:t>
      </w:r>
      <w:r>
        <w:rPr>
          <w:rStyle w:val="XMLnameBold"/>
        </w:rPr>
        <w:t>value</w:t>
      </w:r>
      <w:r>
        <w:t xml:space="preserve"> with @xsi:type="CD"</w:t>
      </w:r>
      <w:bookmarkStart w:id="1179" w:name="C_4509-27688"/>
      <w:r>
        <w:t xml:space="preserve"> (CONF:4509-27688)</w:t>
      </w:r>
      <w:bookmarkEnd w:id="1179"/>
      <w:r>
        <w:t>.</w:t>
      </w:r>
      <w:r>
        <w:br/>
        <w:t>Note: QDM Attribute: Code</w:t>
      </w:r>
    </w:p>
    <w:p w14:paraId="0C7A9ED7" w14:textId="77777777" w:rsidR="00EE0CF2" w:rsidRDefault="00EE0CF2" w:rsidP="001030A4">
      <w:pPr>
        <w:numPr>
          <w:ilvl w:val="0"/>
          <w:numId w:val="119"/>
        </w:numPr>
        <w:ind w:left="1080"/>
      </w:pPr>
      <w:r>
        <w:rPr>
          <w:rStyle w:val="keyword"/>
        </w:rPr>
        <w:t>SHALL</w:t>
      </w:r>
      <w:r>
        <w:t xml:space="preserve"> contain exactly one [1..1]  </w:t>
      </w:r>
      <w:hyperlink w:anchor="U_Author_V2">
        <w:r>
          <w:rPr>
            <w:rStyle w:val="HyperlinkCourierBold"/>
          </w:rPr>
          <w:t>Author (V2)</w:t>
        </w:r>
      </w:hyperlink>
      <w:r>
        <w:rPr>
          <w:rStyle w:val="XMLname"/>
        </w:rPr>
        <w:t xml:space="preserve"> (identifier: urn:hl7ii:2.16.840.1.113883.10.20.24.3.155:2019-12-01)</w:t>
      </w:r>
      <w:bookmarkStart w:id="1180" w:name="C_4509-28571"/>
      <w:r>
        <w:t xml:space="preserve"> (CONF:4509-28571)</w:t>
      </w:r>
      <w:bookmarkEnd w:id="1180"/>
      <w:r>
        <w:t>.</w:t>
      </w:r>
      <w:r>
        <w:br/>
        <w:t>Note: QDM Attribute: Author dateTime - the time the family history item is authored (i.e., entered into the record)</w:t>
      </w:r>
    </w:p>
    <w:p w14:paraId="572C54BA" w14:textId="77777777" w:rsidR="00EE0CF2" w:rsidRDefault="00EE0CF2" w:rsidP="001030A4">
      <w:pPr>
        <w:numPr>
          <w:ilvl w:val="0"/>
          <w:numId w:val="119"/>
        </w:numPr>
        <w:ind w:left="1080"/>
      </w:pPr>
      <w:r>
        <w:rPr>
          <w:rStyle w:val="keyword"/>
        </w:rPr>
        <w:t>MAY</w:t>
      </w:r>
      <w:r>
        <w:t xml:space="preserve"> contain zero or more [0..*] </w:t>
      </w:r>
      <w:r>
        <w:rPr>
          <w:rStyle w:val="XMLnameBold"/>
        </w:rPr>
        <w:t>participant</w:t>
      </w:r>
      <w:bookmarkStart w:id="1181" w:name="C_4509-29672"/>
      <w:r>
        <w:t xml:space="preserve"> (CONF:4509-29672)</w:t>
      </w:r>
      <w:bookmarkEnd w:id="1181"/>
      <w:r>
        <w:t xml:space="preserve"> such that it</w:t>
      </w:r>
      <w:r>
        <w:br/>
        <w:t>Note: QDM Attribute: Recorder</w:t>
      </w:r>
    </w:p>
    <w:p w14:paraId="5ABB4D5E" w14:textId="77777777" w:rsidR="00EE0CF2" w:rsidRDefault="00EE0CF2" w:rsidP="001030A4">
      <w:pPr>
        <w:numPr>
          <w:ilvl w:val="1"/>
          <w:numId w:val="119"/>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182" w:name="C_4509-29680"/>
      <w:r>
        <w:t xml:space="preserve"> (CONF:4509-29680)</w:t>
      </w:r>
      <w:bookmarkEnd w:id="1182"/>
      <w:r>
        <w:t>.</w:t>
      </w:r>
    </w:p>
    <w:p w14:paraId="5E93FB45" w14:textId="77777777" w:rsidR="00EE0CF2" w:rsidRDefault="00EE0CF2" w:rsidP="001030A4">
      <w:pPr>
        <w:numPr>
          <w:ilvl w:val="1"/>
          <w:numId w:val="119"/>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1183" w:name="C_4509-29673"/>
      <w:r>
        <w:t xml:space="preserve"> (CONF:4509-29673)</w:t>
      </w:r>
      <w:bookmarkEnd w:id="1183"/>
      <w:r>
        <w:t>.</w:t>
      </w:r>
    </w:p>
    <w:p w14:paraId="6E1B6406" w14:textId="77777777" w:rsidR="00EE0CF2" w:rsidRDefault="00EE0CF2" w:rsidP="001030A4">
      <w:pPr>
        <w:numPr>
          <w:ilvl w:val="0"/>
          <w:numId w:val="119"/>
        </w:numPr>
        <w:ind w:left="1080"/>
      </w:pPr>
      <w:r>
        <w:rPr>
          <w:rStyle w:val="keyword"/>
        </w:rPr>
        <w:t>MAY</w:t>
      </w:r>
      <w:r>
        <w:t xml:space="preserve"> contain zero or more [0..*] </w:t>
      </w:r>
      <w:r>
        <w:rPr>
          <w:rStyle w:val="XMLnameBold"/>
        </w:rPr>
        <w:t>participant</w:t>
      </w:r>
      <w:bookmarkStart w:id="1184" w:name="C_4509-29674"/>
      <w:r>
        <w:t xml:space="preserve"> (CONF:4509-29674)</w:t>
      </w:r>
      <w:bookmarkEnd w:id="1184"/>
      <w:r>
        <w:t xml:space="preserve"> such that it</w:t>
      </w:r>
      <w:r>
        <w:br/>
        <w:t>Note: QDM Attribute: Recorder</w:t>
      </w:r>
    </w:p>
    <w:p w14:paraId="2BD931D7" w14:textId="77777777" w:rsidR="00EE0CF2" w:rsidRDefault="00EE0CF2" w:rsidP="001030A4">
      <w:pPr>
        <w:numPr>
          <w:ilvl w:val="1"/>
          <w:numId w:val="119"/>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185" w:name="C_4509-29681"/>
      <w:r>
        <w:t xml:space="preserve"> (CONF:4509-29681)</w:t>
      </w:r>
      <w:bookmarkEnd w:id="1185"/>
      <w:r>
        <w:t>.</w:t>
      </w:r>
    </w:p>
    <w:p w14:paraId="4659E217" w14:textId="77777777" w:rsidR="00EE0CF2" w:rsidRDefault="00EE0CF2" w:rsidP="001030A4">
      <w:pPr>
        <w:numPr>
          <w:ilvl w:val="1"/>
          <w:numId w:val="119"/>
        </w:numPr>
      </w:pPr>
      <w:r>
        <w:rPr>
          <w:rStyle w:val="keyword"/>
        </w:rPr>
        <w:lastRenderedPageBreak/>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1186" w:name="C_4509-29675"/>
      <w:r>
        <w:t xml:space="preserve"> (CONF:4509-29675)</w:t>
      </w:r>
      <w:bookmarkEnd w:id="1186"/>
      <w:r>
        <w:t>.</w:t>
      </w:r>
    </w:p>
    <w:p w14:paraId="01437629" w14:textId="77777777" w:rsidR="00EE0CF2" w:rsidRDefault="00EE0CF2" w:rsidP="001030A4">
      <w:pPr>
        <w:numPr>
          <w:ilvl w:val="0"/>
          <w:numId w:val="119"/>
        </w:numPr>
        <w:ind w:left="1080"/>
      </w:pPr>
      <w:r>
        <w:rPr>
          <w:rStyle w:val="keyword"/>
        </w:rPr>
        <w:t>MAY</w:t>
      </w:r>
      <w:r>
        <w:t xml:space="preserve"> contain zero or more [0..*] </w:t>
      </w:r>
      <w:r>
        <w:rPr>
          <w:rStyle w:val="XMLnameBold"/>
        </w:rPr>
        <w:t>participant</w:t>
      </w:r>
      <w:bookmarkStart w:id="1187" w:name="C_4509-30166"/>
      <w:r>
        <w:t xml:space="preserve"> (CONF:4509-30166)</w:t>
      </w:r>
      <w:bookmarkEnd w:id="1187"/>
      <w:r>
        <w:t xml:space="preserve"> such that it</w:t>
      </w:r>
      <w:r>
        <w:br/>
        <w:t>Note: QDM Attribute: Recorder</w:t>
      </w:r>
    </w:p>
    <w:p w14:paraId="1418A24B" w14:textId="77777777" w:rsidR="00EE0CF2" w:rsidRDefault="00EE0CF2" w:rsidP="001030A4">
      <w:pPr>
        <w:numPr>
          <w:ilvl w:val="1"/>
          <w:numId w:val="119"/>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188" w:name="C_4509-30168"/>
      <w:r>
        <w:t xml:space="preserve"> (CONF:4509-30168)</w:t>
      </w:r>
      <w:bookmarkEnd w:id="1188"/>
      <w:r>
        <w:t>.</w:t>
      </w:r>
    </w:p>
    <w:p w14:paraId="1016CED9" w14:textId="77777777" w:rsidR="00EE0CF2" w:rsidRDefault="00EE0CF2" w:rsidP="001030A4">
      <w:pPr>
        <w:numPr>
          <w:ilvl w:val="1"/>
          <w:numId w:val="119"/>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1189" w:name="C_4509-30167"/>
      <w:r>
        <w:t xml:space="preserve"> (CONF:4509-30167)</w:t>
      </w:r>
      <w:bookmarkEnd w:id="1189"/>
      <w:r>
        <w:t>.</w:t>
      </w:r>
    </w:p>
    <w:p w14:paraId="560A1144" w14:textId="77777777" w:rsidR="00EE0CF2" w:rsidRDefault="00EE0CF2" w:rsidP="001030A4">
      <w:pPr>
        <w:numPr>
          <w:ilvl w:val="0"/>
          <w:numId w:val="119"/>
        </w:numPr>
        <w:ind w:left="1080"/>
      </w:pPr>
      <w:r>
        <w:rPr>
          <w:rStyle w:val="keyword"/>
        </w:rPr>
        <w:t>MAY</w:t>
      </w:r>
      <w:r>
        <w:t xml:space="preserve"> contain zero or one [0..1] </w:t>
      </w:r>
      <w:r>
        <w:rPr>
          <w:rStyle w:val="XMLnameBold"/>
        </w:rPr>
        <w:t>participant</w:t>
      </w:r>
      <w:bookmarkStart w:id="1190" w:name="C_4509-29678"/>
      <w:r>
        <w:t xml:space="preserve"> (CONF:4509-29678)</w:t>
      </w:r>
      <w:bookmarkEnd w:id="1190"/>
      <w:r>
        <w:t xml:space="preserve"> such that it</w:t>
      </w:r>
      <w:r>
        <w:br/>
        <w:t>Note: QDM Attribute: Recorder</w:t>
      </w:r>
    </w:p>
    <w:p w14:paraId="5B454943" w14:textId="77777777" w:rsidR="00EE0CF2" w:rsidRDefault="00EE0CF2" w:rsidP="001030A4">
      <w:pPr>
        <w:numPr>
          <w:ilvl w:val="1"/>
          <w:numId w:val="119"/>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191" w:name="C_4509-29683"/>
      <w:r>
        <w:t xml:space="preserve"> (CONF:4509-29683)</w:t>
      </w:r>
      <w:bookmarkEnd w:id="1191"/>
      <w:r>
        <w:t>.</w:t>
      </w:r>
    </w:p>
    <w:p w14:paraId="0C18728C" w14:textId="77777777" w:rsidR="00EE0CF2" w:rsidRDefault="00EE0CF2" w:rsidP="001030A4">
      <w:pPr>
        <w:numPr>
          <w:ilvl w:val="1"/>
          <w:numId w:val="119"/>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1192" w:name="C_4509-29679"/>
      <w:r>
        <w:t xml:space="preserve"> (CONF:4509-29679)</w:t>
      </w:r>
      <w:bookmarkEnd w:id="1192"/>
      <w:r>
        <w:t>.</w:t>
      </w:r>
    </w:p>
    <w:p w14:paraId="20EF2B38" w14:textId="77777777" w:rsidR="00EE0CF2" w:rsidRDefault="00EE0CF2" w:rsidP="001030A4">
      <w:pPr>
        <w:numPr>
          <w:ilvl w:val="0"/>
          <w:numId w:val="119"/>
        </w:numPr>
        <w:ind w:left="1080"/>
      </w:pPr>
      <w:r>
        <w:rPr>
          <w:rStyle w:val="keyword"/>
        </w:rPr>
        <w:t>MAY</w:t>
      </w:r>
      <w:r>
        <w:t xml:space="preserve"> contain zero or more [0..*] </w:t>
      </w:r>
      <w:r>
        <w:rPr>
          <w:rStyle w:val="XMLnameBold"/>
        </w:rPr>
        <w:t>participant</w:t>
      </w:r>
      <w:bookmarkStart w:id="1193" w:name="C_4509-29676"/>
      <w:r>
        <w:t xml:space="preserve"> (CONF:4509-29676)</w:t>
      </w:r>
      <w:bookmarkEnd w:id="1193"/>
      <w:r>
        <w:t xml:space="preserve"> such that it</w:t>
      </w:r>
      <w:r>
        <w:br/>
        <w:t>Note: QDM Attribute: Recorder</w:t>
      </w:r>
    </w:p>
    <w:p w14:paraId="1259CC54" w14:textId="77777777" w:rsidR="00EE0CF2" w:rsidRDefault="00EE0CF2" w:rsidP="001030A4">
      <w:pPr>
        <w:numPr>
          <w:ilvl w:val="1"/>
          <w:numId w:val="119"/>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194" w:name="C_4509-29682"/>
      <w:r>
        <w:t xml:space="preserve"> (CONF:4509-29682)</w:t>
      </w:r>
      <w:bookmarkEnd w:id="1194"/>
      <w:r>
        <w:t>.</w:t>
      </w:r>
    </w:p>
    <w:p w14:paraId="1A0062D9" w14:textId="77777777" w:rsidR="00EE0CF2" w:rsidRDefault="00EE0CF2" w:rsidP="001030A4">
      <w:pPr>
        <w:numPr>
          <w:ilvl w:val="1"/>
          <w:numId w:val="119"/>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1195" w:name="C_4509-29677"/>
      <w:r>
        <w:t xml:space="preserve"> (CONF:4509-29677)</w:t>
      </w:r>
      <w:bookmarkEnd w:id="1195"/>
      <w:r>
        <w:t>.</w:t>
      </w:r>
    </w:p>
    <w:p w14:paraId="1BDCD861" w14:textId="77777777" w:rsidR="00EE0CF2" w:rsidRDefault="00EE0CF2" w:rsidP="001030A4">
      <w:pPr>
        <w:numPr>
          <w:ilvl w:val="0"/>
          <w:numId w:val="119"/>
        </w:numPr>
        <w:ind w:left="1080"/>
      </w:pPr>
      <w:r>
        <w:t xml:space="preserve">This template </w:t>
      </w:r>
      <w:r>
        <w:rPr>
          <w:rStyle w:val="keyword"/>
        </w:rPr>
        <w:t>SHALL</w:t>
      </w:r>
      <w:r>
        <w:t xml:space="preserve"> be contained by a </w:t>
      </w:r>
      <w:r>
        <w:rPr>
          <w:b/>
        </w:rPr>
        <w:t>Family History Organizer QDM (V6)</w:t>
      </w:r>
      <w:r>
        <w:t xml:space="preserve"> (CONF:4509-28661).</w:t>
      </w:r>
    </w:p>
    <w:p w14:paraId="0265C7E6" w14:textId="3428ABB4" w:rsidR="00EE0CF2" w:rsidRDefault="00EE0CF2" w:rsidP="00CB5D2D">
      <w:pPr>
        <w:pStyle w:val="Caption"/>
        <w:keepNext w:val="0"/>
        <w:ind w:left="130" w:right="115"/>
      </w:pPr>
      <w:bookmarkStart w:id="1196" w:name="_Toc78972615"/>
      <w:bookmarkStart w:id="1197" w:name="_Toc118244100"/>
      <w:r>
        <w:t xml:space="preserve">Figure </w:t>
      </w:r>
      <w:r>
        <w:fldChar w:fldCharType="begin"/>
      </w:r>
      <w:r>
        <w:instrText>SEQ Figure \* ARABIC</w:instrText>
      </w:r>
      <w:r>
        <w:fldChar w:fldCharType="separate"/>
      </w:r>
      <w:r w:rsidR="00A21BC2">
        <w:t>47</w:t>
      </w:r>
      <w:r>
        <w:fldChar w:fldCharType="end"/>
      </w:r>
      <w:r>
        <w:t>: Family History Observation QDM (V5) Example</w:t>
      </w:r>
      <w:bookmarkEnd w:id="1196"/>
      <w:bookmarkEnd w:id="1197"/>
    </w:p>
    <w:p w14:paraId="15B2810C" w14:textId="0F7833EF" w:rsidR="00EE0CF2" w:rsidRDefault="00EE0CF2" w:rsidP="00CB5D2D">
      <w:pPr>
        <w:pStyle w:val="Example"/>
        <w:keepNext w:val="0"/>
        <w:ind w:left="130" w:right="115"/>
      </w:pPr>
      <w:r>
        <w:t>&lt;!-- Must be contained in the Family History Organizer (V</w:t>
      </w:r>
      <w:r w:rsidR="008428E2">
        <w:t>6</w:t>
      </w:r>
      <w:r>
        <w:t>) QDM template to represent the Family History QDM data type --&gt;</w:t>
      </w:r>
    </w:p>
    <w:p w14:paraId="7C0D6F91" w14:textId="77777777" w:rsidR="00EE0CF2" w:rsidRDefault="00EE0CF2" w:rsidP="00CB5D2D">
      <w:pPr>
        <w:pStyle w:val="Example"/>
        <w:keepNext w:val="0"/>
        <w:ind w:left="130" w:right="115"/>
      </w:pPr>
      <w:r>
        <w:t>&lt;observation classCode="OBS" moodCode="EVN"&gt;</w:t>
      </w:r>
    </w:p>
    <w:p w14:paraId="2A7E0616" w14:textId="77777777" w:rsidR="00EE0CF2" w:rsidRDefault="00EE0CF2" w:rsidP="00CB5D2D">
      <w:pPr>
        <w:pStyle w:val="Example"/>
        <w:keepNext w:val="0"/>
        <w:ind w:left="130" w:right="115"/>
      </w:pPr>
      <w:r>
        <w:t xml:space="preserve">    &lt;!-- Conforms to C-CDA R2.1 Family History Observation (V3) --&gt;</w:t>
      </w:r>
    </w:p>
    <w:p w14:paraId="3FBC4FEF" w14:textId="77777777" w:rsidR="00EE0CF2" w:rsidRDefault="00EE0CF2" w:rsidP="00CB5D2D">
      <w:pPr>
        <w:pStyle w:val="Example"/>
        <w:keepNext w:val="0"/>
        <w:ind w:left="130" w:right="115"/>
      </w:pPr>
      <w:r>
        <w:t xml:space="preserve">    &lt;templateId root="2.16.840.1.113883.10.20.22.4.46" extension="2015-08-01"/&gt;</w:t>
      </w:r>
    </w:p>
    <w:p w14:paraId="36536AC7" w14:textId="77777777" w:rsidR="00EE0CF2" w:rsidRDefault="00EE0CF2" w:rsidP="00CB5D2D">
      <w:pPr>
        <w:pStyle w:val="Example"/>
        <w:keepNext w:val="0"/>
        <w:ind w:left="130" w:right="115"/>
      </w:pPr>
      <w:r>
        <w:t xml:space="preserve">    &lt;!-- Family History Observation QDM (V5) --&gt;</w:t>
      </w:r>
    </w:p>
    <w:p w14:paraId="39341DCC" w14:textId="77777777" w:rsidR="00EE0CF2" w:rsidRDefault="00EE0CF2" w:rsidP="00CB5D2D">
      <w:pPr>
        <w:pStyle w:val="Example"/>
        <w:keepNext w:val="0"/>
        <w:ind w:left="130" w:right="115"/>
      </w:pPr>
      <w:r>
        <w:t xml:space="preserve">    &lt;templateId root="2.16.840.1.113883.10.20.24.3.112" extension="2021-08-01"/&gt;</w:t>
      </w:r>
    </w:p>
    <w:p w14:paraId="1F67FC38" w14:textId="77777777" w:rsidR="00EE0CF2" w:rsidRDefault="00EE0CF2" w:rsidP="00CB5D2D">
      <w:pPr>
        <w:pStyle w:val="Example"/>
        <w:keepNext w:val="0"/>
        <w:ind w:left="130" w:right="115"/>
      </w:pPr>
      <w:r>
        <w:t xml:space="preserve">    &lt;id root="d42ebf70-5c89-11db-b0de-0800200c9a66"/&gt;</w:t>
      </w:r>
    </w:p>
    <w:p w14:paraId="7343B367" w14:textId="77777777" w:rsidR="00EE0CF2" w:rsidRDefault="00EE0CF2" w:rsidP="00CB5D2D">
      <w:pPr>
        <w:pStyle w:val="Example"/>
        <w:keepNext w:val="0"/>
        <w:ind w:left="130" w:right="115"/>
      </w:pPr>
      <w:r>
        <w:t xml:space="preserve">    &lt;code code="75323-6" displayName="Condition" codeSystemName="LOINC" codeSystem="2.16.840.1.113883.6.1"&gt;</w:t>
      </w:r>
    </w:p>
    <w:p w14:paraId="07466611" w14:textId="77777777" w:rsidR="00EE0CF2" w:rsidRDefault="00EE0CF2" w:rsidP="00CB5D2D">
      <w:pPr>
        <w:pStyle w:val="Example"/>
        <w:keepNext w:val="0"/>
        <w:ind w:left="130" w:right="115"/>
      </w:pPr>
      <w:r>
        <w:t xml:space="preserve">        &lt;translation code="64572001" displayName="Condition" codeSystemName="SNOMED CT" codeSystem="2.16.840.1.113883.6.96"/&gt;</w:t>
      </w:r>
    </w:p>
    <w:p w14:paraId="32C6402A" w14:textId="77777777" w:rsidR="00EE0CF2" w:rsidRDefault="00EE0CF2" w:rsidP="00CB5D2D">
      <w:pPr>
        <w:pStyle w:val="Example"/>
        <w:keepNext w:val="0"/>
        <w:ind w:left="130" w:right="115"/>
      </w:pPr>
      <w:r>
        <w:t xml:space="preserve">    &lt;/code&gt;</w:t>
      </w:r>
    </w:p>
    <w:p w14:paraId="7A98689D" w14:textId="77777777" w:rsidR="00EE0CF2" w:rsidRDefault="00EE0CF2" w:rsidP="00CB5D2D">
      <w:pPr>
        <w:pStyle w:val="Example"/>
        <w:keepNext w:val="0"/>
        <w:ind w:left="130" w:right="115"/>
      </w:pPr>
      <w:r>
        <w:t xml:space="preserve">    &lt;statusCode code="completed"/&gt;</w:t>
      </w:r>
    </w:p>
    <w:p w14:paraId="43F25BAD" w14:textId="77777777" w:rsidR="00EE0CF2" w:rsidRDefault="00EE0CF2" w:rsidP="00CB5D2D">
      <w:pPr>
        <w:pStyle w:val="Example"/>
        <w:keepNext w:val="0"/>
        <w:ind w:left="130" w:right="115"/>
      </w:pPr>
      <w:r>
        <w:t xml:space="preserve">    &lt;!-- Diagnosis/Condition/Problem --&gt;</w:t>
      </w:r>
    </w:p>
    <w:p w14:paraId="43B3D370" w14:textId="77777777" w:rsidR="00EE0CF2" w:rsidRDefault="00EE0CF2" w:rsidP="00CB5D2D">
      <w:pPr>
        <w:pStyle w:val="Example"/>
        <w:keepNext w:val="0"/>
        <w:ind w:left="130" w:right="115"/>
      </w:pPr>
      <w:r>
        <w:t xml:space="preserve">    &lt;value xsi:type="CD" code="22298006" codeSystem="2.16.840.1.113883.6.96" displayName="Myocardial infarction"/&gt;</w:t>
      </w:r>
    </w:p>
    <w:p w14:paraId="64C3567D" w14:textId="77777777" w:rsidR="00EE0CF2" w:rsidRDefault="00EE0CF2" w:rsidP="00CB5D2D">
      <w:pPr>
        <w:pStyle w:val="Example"/>
        <w:keepNext w:val="0"/>
        <w:ind w:left="130" w:right="115"/>
      </w:pPr>
      <w:r>
        <w:t xml:space="preserve">    &lt;author&gt;</w:t>
      </w:r>
    </w:p>
    <w:p w14:paraId="34D9DB58" w14:textId="77777777" w:rsidR="00EE0CF2" w:rsidRDefault="00EE0CF2" w:rsidP="00CB5D2D">
      <w:pPr>
        <w:pStyle w:val="Example"/>
        <w:keepNext w:val="0"/>
        <w:ind w:left="130" w:right="115"/>
      </w:pPr>
      <w:r>
        <w:t xml:space="preserve">        &lt;templateId root="2.16.840.1.113883.10.20.24.3.155" extension="2019-12-01"/&gt;</w:t>
      </w:r>
    </w:p>
    <w:p w14:paraId="24C081F5" w14:textId="77777777" w:rsidR="00EE0CF2" w:rsidRDefault="00EE0CF2" w:rsidP="00CB5D2D">
      <w:pPr>
        <w:pStyle w:val="Example"/>
        <w:keepNext w:val="0"/>
        <w:ind w:left="130" w:right="115"/>
      </w:pPr>
      <w:r>
        <w:t xml:space="preserve">        &lt;time value="2021020101030"/&gt;</w:t>
      </w:r>
    </w:p>
    <w:p w14:paraId="08465652" w14:textId="77777777" w:rsidR="00EE0CF2" w:rsidRDefault="00EE0CF2" w:rsidP="00CB5D2D">
      <w:pPr>
        <w:pStyle w:val="Example"/>
        <w:keepNext w:val="0"/>
        <w:ind w:left="130" w:right="115"/>
      </w:pPr>
      <w:r>
        <w:t xml:space="preserve">        &lt;assignedAuthor&gt;</w:t>
      </w:r>
    </w:p>
    <w:p w14:paraId="0D6A31C1" w14:textId="77777777" w:rsidR="00EE0CF2" w:rsidRDefault="00EE0CF2" w:rsidP="00CB5D2D">
      <w:pPr>
        <w:pStyle w:val="Example"/>
        <w:keepNext w:val="0"/>
        <w:ind w:left="130" w:right="115"/>
      </w:pPr>
      <w:r>
        <w:t xml:space="preserve">            &lt;id nullFlavor="NA"/&gt;</w:t>
      </w:r>
    </w:p>
    <w:p w14:paraId="3E0361CD" w14:textId="77777777" w:rsidR="00EE0CF2" w:rsidRDefault="00EE0CF2" w:rsidP="00CB5D2D">
      <w:pPr>
        <w:pStyle w:val="Example"/>
        <w:keepNext w:val="0"/>
        <w:ind w:left="130" w:right="115"/>
      </w:pPr>
      <w:r>
        <w:lastRenderedPageBreak/>
        <w:t xml:space="preserve">        &lt;/assignedAuthor&gt;</w:t>
      </w:r>
    </w:p>
    <w:p w14:paraId="22CBC127" w14:textId="77777777" w:rsidR="00EE0CF2" w:rsidRDefault="00EE0CF2" w:rsidP="00CB5D2D">
      <w:pPr>
        <w:pStyle w:val="Example"/>
        <w:keepNext w:val="0"/>
        <w:ind w:left="130" w:right="115"/>
      </w:pPr>
      <w:r>
        <w:t xml:space="preserve">    &lt;/author&gt;</w:t>
      </w:r>
    </w:p>
    <w:p w14:paraId="7DBDBA2C" w14:textId="77777777" w:rsidR="00EE0CF2" w:rsidRDefault="00EE0CF2" w:rsidP="00CB5D2D">
      <w:pPr>
        <w:pStyle w:val="Example"/>
        <w:keepNext w:val="0"/>
        <w:ind w:left="130" w:right="115"/>
      </w:pPr>
      <w:r>
        <w:t>&lt;/observation&gt;</w:t>
      </w:r>
    </w:p>
    <w:p w14:paraId="729C3559" w14:textId="77777777" w:rsidR="00EE0CF2" w:rsidRDefault="00EE0CF2" w:rsidP="00EE0CF2">
      <w:pPr>
        <w:pStyle w:val="BodyText"/>
      </w:pPr>
    </w:p>
    <w:p w14:paraId="6DB791D6" w14:textId="77777777" w:rsidR="00EE0CF2" w:rsidRDefault="00EE0CF2" w:rsidP="00EE0CF2">
      <w:pPr>
        <w:pStyle w:val="Heading2nospace"/>
      </w:pPr>
      <w:bookmarkStart w:id="1198" w:name="E_Family_History_Organizer_V3"/>
      <w:bookmarkStart w:id="1199" w:name="_Toc78972403"/>
      <w:bookmarkStart w:id="1200" w:name="_Toc120389984"/>
      <w:r>
        <w:t>Family History Organizer (V3)</w:t>
      </w:r>
      <w:bookmarkEnd w:id="1198"/>
      <w:bookmarkEnd w:id="1199"/>
      <w:bookmarkEnd w:id="1200"/>
    </w:p>
    <w:p w14:paraId="3662BE59" w14:textId="77777777" w:rsidR="00EE0CF2" w:rsidRDefault="00EE0CF2" w:rsidP="00EE0CF2">
      <w:pPr>
        <w:pStyle w:val="BracketData"/>
      </w:pPr>
      <w:r>
        <w:t>[organizer: identifier urn:hl7ii:2.16.840.1.113883.10.20.22.4.45:2015-08-01 (open)]</w:t>
      </w:r>
    </w:p>
    <w:p w14:paraId="2EB2B3A1" w14:textId="0E7D165B" w:rsidR="00EE0CF2" w:rsidRDefault="00EE0CF2" w:rsidP="00EE0CF2">
      <w:pPr>
        <w:pStyle w:val="Caption"/>
      </w:pPr>
      <w:bookmarkStart w:id="1201" w:name="_Toc78972794"/>
      <w:bookmarkStart w:id="1202" w:name="_Toc118244486"/>
      <w:r>
        <w:t xml:space="preserve">Table </w:t>
      </w:r>
      <w:r>
        <w:fldChar w:fldCharType="begin"/>
      </w:r>
      <w:r>
        <w:instrText>SEQ Table \* ARABIC</w:instrText>
      </w:r>
      <w:r>
        <w:fldChar w:fldCharType="separate"/>
      </w:r>
      <w:r w:rsidR="00A21BC2">
        <w:t>75</w:t>
      </w:r>
      <w:r>
        <w:fldChar w:fldCharType="end"/>
      </w:r>
      <w:r>
        <w:t>: Family History Organizer (V3) Contexts</w:t>
      </w:r>
      <w:bookmarkEnd w:id="1201"/>
      <w:bookmarkEnd w:id="120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38EB3329" w14:textId="77777777" w:rsidTr="00EE0CF2">
        <w:trPr>
          <w:cantSplit/>
          <w:tblHeader/>
          <w:jc w:val="center"/>
        </w:trPr>
        <w:tc>
          <w:tcPr>
            <w:tcW w:w="360" w:type="dxa"/>
            <w:shd w:val="clear" w:color="auto" w:fill="E6E6E6"/>
          </w:tcPr>
          <w:p w14:paraId="18A1EE99" w14:textId="77777777" w:rsidR="00EE0CF2" w:rsidRDefault="00EE0CF2" w:rsidP="00EE0CF2">
            <w:pPr>
              <w:pStyle w:val="TableHead"/>
            </w:pPr>
            <w:r>
              <w:t>Contained By:</w:t>
            </w:r>
          </w:p>
        </w:tc>
        <w:tc>
          <w:tcPr>
            <w:tcW w:w="360" w:type="dxa"/>
            <w:shd w:val="clear" w:color="auto" w:fill="E6E6E6"/>
          </w:tcPr>
          <w:p w14:paraId="174B2586" w14:textId="77777777" w:rsidR="00EE0CF2" w:rsidRDefault="00EE0CF2" w:rsidP="00EE0CF2">
            <w:pPr>
              <w:pStyle w:val="TableHead"/>
            </w:pPr>
            <w:r>
              <w:t>Contains:</w:t>
            </w:r>
          </w:p>
        </w:tc>
      </w:tr>
      <w:tr w:rsidR="00EE0CF2" w14:paraId="2B8B8929" w14:textId="77777777" w:rsidTr="00EE0CF2">
        <w:trPr>
          <w:jc w:val="center"/>
        </w:trPr>
        <w:tc>
          <w:tcPr>
            <w:tcW w:w="360" w:type="dxa"/>
          </w:tcPr>
          <w:p w14:paraId="32168F8D" w14:textId="77777777" w:rsidR="00EE0CF2" w:rsidRDefault="00EE0CF2" w:rsidP="00EE0CF2"/>
        </w:tc>
        <w:tc>
          <w:tcPr>
            <w:tcW w:w="360" w:type="dxa"/>
          </w:tcPr>
          <w:p w14:paraId="268DDE07" w14:textId="77777777" w:rsidR="00EE0CF2" w:rsidRDefault="0085191F" w:rsidP="00EE0CF2">
            <w:pPr>
              <w:pStyle w:val="TableText"/>
            </w:pPr>
            <w:hyperlink w:anchor="E_Family_History_Observation_V3">
              <w:r w:rsidR="00EE0CF2">
                <w:rPr>
                  <w:rStyle w:val="HyperlinkText9pt"/>
                </w:rPr>
                <w:t>Family History Observation (V3)</w:t>
              </w:r>
            </w:hyperlink>
            <w:r w:rsidR="00EE0CF2">
              <w:t xml:space="preserve"> (required)</w:t>
            </w:r>
          </w:p>
        </w:tc>
      </w:tr>
    </w:tbl>
    <w:p w14:paraId="2319C2D6" w14:textId="77777777" w:rsidR="00EE0CF2" w:rsidRDefault="00EE0CF2" w:rsidP="00EE0CF2">
      <w:pPr>
        <w:pStyle w:val="BodyText"/>
      </w:pPr>
    </w:p>
    <w:p w14:paraId="2E545686" w14:textId="77777777" w:rsidR="00EE0CF2" w:rsidRDefault="00EE0CF2" w:rsidP="00EE0CF2">
      <w:r>
        <w:t>The Family History Organizer associates a set of observations with a family member. For example, the Family History Organizer can group a set of observations about the patient’s father.</w:t>
      </w:r>
    </w:p>
    <w:p w14:paraId="748810CB" w14:textId="4BAAA1E9" w:rsidR="00EE0CF2" w:rsidRDefault="00EE0CF2" w:rsidP="00EE0CF2">
      <w:pPr>
        <w:pStyle w:val="Caption"/>
      </w:pPr>
      <w:bookmarkStart w:id="1203" w:name="_Toc78972795"/>
      <w:bookmarkStart w:id="1204" w:name="_Toc118244487"/>
      <w:r>
        <w:t xml:space="preserve">Table </w:t>
      </w:r>
      <w:r>
        <w:fldChar w:fldCharType="begin"/>
      </w:r>
      <w:r>
        <w:instrText>SEQ Table \* ARABIC</w:instrText>
      </w:r>
      <w:r>
        <w:fldChar w:fldCharType="separate"/>
      </w:r>
      <w:r w:rsidR="00A21BC2">
        <w:t>76</w:t>
      </w:r>
      <w:r>
        <w:fldChar w:fldCharType="end"/>
      </w:r>
      <w:r>
        <w:t>: Family History Organizer (V3) Constraints Overview</w:t>
      </w:r>
      <w:bookmarkEnd w:id="1203"/>
      <w:bookmarkEnd w:id="120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01B0F1C6" w14:textId="77777777" w:rsidTr="00EE0CF2">
        <w:trPr>
          <w:cantSplit/>
          <w:tblHeader/>
          <w:jc w:val="center"/>
        </w:trPr>
        <w:tc>
          <w:tcPr>
            <w:tcW w:w="0" w:type="dxa"/>
            <w:shd w:val="clear" w:color="auto" w:fill="E6E6E6"/>
            <w:noWrap/>
          </w:tcPr>
          <w:p w14:paraId="22F92BD7" w14:textId="77777777" w:rsidR="00EE0CF2" w:rsidRDefault="00EE0CF2" w:rsidP="00CB5D2D">
            <w:pPr>
              <w:pStyle w:val="TableHead"/>
              <w:keepNext w:val="0"/>
            </w:pPr>
            <w:r>
              <w:t>XPath</w:t>
            </w:r>
          </w:p>
        </w:tc>
        <w:tc>
          <w:tcPr>
            <w:tcW w:w="720" w:type="dxa"/>
            <w:shd w:val="clear" w:color="auto" w:fill="E6E6E6"/>
            <w:noWrap/>
          </w:tcPr>
          <w:p w14:paraId="4C13A6C1" w14:textId="77777777" w:rsidR="00EE0CF2" w:rsidRDefault="00EE0CF2" w:rsidP="00CB5D2D">
            <w:pPr>
              <w:pStyle w:val="TableHead"/>
              <w:keepNext w:val="0"/>
            </w:pPr>
            <w:r>
              <w:t>Card.</w:t>
            </w:r>
          </w:p>
        </w:tc>
        <w:tc>
          <w:tcPr>
            <w:tcW w:w="1152" w:type="dxa"/>
            <w:shd w:val="clear" w:color="auto" w:fill="E6E6E6"/>
            <w:noWrap/>
          </w:tcPr>
          <w:p w14:paraId="28F1172D" w14:textId="77777777" w:rsidR="00EE0CF2" w:rsidRDefault="00EE0CF2" w:rsidP="00CB5D2D">
            <w:pPr>
              <w:pStyle w:val="TableHead"/>
              <w:keepNext w:val="0"/>
            </w:pPr>
            <w:r>
              <w:t>Verb</w:t>
            </w:r>
          </w:p>
        </w:tc>
        <w:tc>
          <w:tcPr>
            <w:tcW w:w="864" w:type="dxa"/>
            <w:shd w:val="clear" w:color="auto" w:fill="E6E6E6"/>
            <w:noWrap/>
          </w:tcPr>
          <w:p w14:paraId="4412E3C0" w14:textId="77777777" w:rsidR="00EE0CF2" w:rsidRDefault="00EE0CF2" w:rsidP="00CB5D2D">
            <w:pPr>
              <w:pStyle w:val="TableHead"/>
              <w:keepNext w:val="0"/>
            </w:pPr>
            <w:r>
              <w:t>Data Type</w:t>
            </w:r>
          </w:p>
        </w:tc>
        <w:tc>
          <w:tcPr>
            <w:tcW w:w="864" w:type="dxa"/>
            <w:shd w:val="clear" w:color="auto" w:fill="E6E6E6"/>
            <w:noWrap/>
          </w:tcPr>
          <w:p w14:paraId="23B824C1" w14:textId="77777777" w:rsidR="00EE0CF2" w:rsidRDefault="00EE0CF2" w:rsidP="00CB5D2D">
            <w:pPr>
              <w:pStyle w:val="TableHead"/>
              <w:keepNext w:val="0"/>
            </w:pPr>
            <w:r>
              <w:t>CONF#</w:t>
            </w:r>
          </w:p>
        </w:tc>
        <w:tc>
          <w:tcPr>
            <w:tcW w:w="864" w:type="dxa"/>
            <w:shd w:val="clear" w:color="auto" w:fill="E6E6E6"/>
            <w:noWrap/>
          </w:tcPr>
          <w:p w14:paraId="6A66B815" w14:textId="77777777" w:rsidR="00EE0CF2" w:rsidRDefault="00EE0CF2" w:rsidP="00CB5D2D">
            <w:pPr>
              <w:pStyle w:val="TableHead"/>
              <w:keepNext w:val="0"/>
            </w:pPr>
            <w:r>
              <w:t>Value</w:t>
            </w:r>
          </w:p>
        </w:tc>
      </w:tr>
      <w:tr w:rsidR="00EE0CF2" w14:paraId="05D481B9" w14:textId="77777777" w:rsidTr="00EE0CF2">
        <w:trPr>
          <w:jc w:val="center"/>
        </w:trPr>
        <w:tc>
          <w:tcPr>
            <w:tcW w:w="10160" w:type="dxa"/>
            <w:gridSpan w:val="6"/>
          </w:tcPr>
          <w:p w14:paraId="7C37DADE" w14:textId="77777777" w:rsidR="00EE0CF2" w:rsidRDefault="00EE0CF2" w:rsidP="00CB5D2D">
            <w:pPr>
              <w:pStyle w:val="TableText"/>
              <w:keepNext w:val="0"/>
            </w:pPr>
            <w:r>
              <w:t>organizer (identifier: urn:hl7ii:2.16.840.1.113883.10.20.22.4.45:2015-08-01)</w:t>
            </w:r>
          </w:p>
        </w:tc>
      </w:tr>
      <w:tr w:rsidR="00EE0CF2" w14:paraId="54E354B6" w14:textId="77777777" w:rsidTr="00EE0CF2">
        <w:trPr>
          <w:jc w:val="center"/>
        </w:trPr>
        <w:tc>
          <w:tcPr>
            <w:tcW w:w="3345" w:type="dxa"/>
          </w:tcPr>
          <w:p w14:paraId="44813F31" w14:textId="77777777" w:rsidR="00EE0CF2" w:rsidRDefault="00EE0CF2" w:rsidP="00CB5D2D">
            <w:pPr>
              <w:pStyle w:val="TableText"/>
              <w:keepNext w:val="0"/>
            </w:pPr>
            <w:r>
              <w:tab/>
              <w:t>@classCode</w:t>
            </w:r>
          </w:p>
        </w:tc>
        <w:tc>
          <w:tcPr>
            <w:tcW w:w="720" w:type="dxa"/>
          </w:tcPr>
          <w:p w14:paraId="2D62225A" w14:textId="77777777" w:rsidR="00EE0CF2" w:rsidRDefault="00EE0CF2" w:rsidP="00CB5D2D">
            <w:pPr>
              <w:pStyle w:val="TableText"/>
              <w:keepNext w:val="0"/>
            </w:pPr>
            <w:r>
              <w:t>1..1</w:t>
            </w:r>
          </w:p>
        </w:tc>
        <w:tc>
          <w:tcPr>
            <w:tcW w:w="1152" w:type="dxa"/>
          </w:tcPr>
          <w:p w14:paraId="28CCB196" w14:textId="77777777" w:rsidR="00EE0CF2" w:rsidRDefault="00EE0CF2" w:rsidP="00CB5D2D">
            <w:pPr>
              <w:pStyle w:val="TableText"/>
              <w:keepNext w:val="0"/>
            </w:pPr>
            <w:r>
              <w:t>SHALL</w:t>
            </w:r>
          </w:p>
        </w:tc>
        <w:tc>
          <w:tcPr>
            <w:tcW w:w="864" w:type="dxa"/>
          </w:tcPr>
          <w:p w14:paraId="4FC587A1" w14:textId="77777777" w:rsidR="00EE0CF2" w:rsidRDefault="00EE0CF2" w:rsidP="00CB5D2D">
            <w:pPr>
              <w:pStyle w:val="TableText"/>
              <w:keepNext w:val="0"/>
            </w:pPr>
          </w:p>
        </w:tc>
        <w:tc>
          <w:tcPr>
            <w:tcW w:w="1104" w:type="dxa"/>
          </w:tcPr>
          <w:p w14:paraId="67F117E8" w14:textId="77777777" w:rsidR="00EE0CF2" w:rsidRDefault="0085191F" w:rsidP="00CB5D2D">
            <w:pPr>
              <w:pStyle w:val="TableText"/>
              <w:keepNext w:val="0"/>
            </w:pPr>
            <w:hyperlink w:anchor="C_1198-8600">
              <w:r w:rsidR="00EE0CF2">
                <w:rPr>
                  <w:rStyle w:val="HyperlinkText9pt"/>
                </w:rPr>
                <w:t>1198-8600</w:t>
              </w:r>
            </w:hyperlink>
          </w:p>
        </w:tc>
        <w:tc>
          <w:tcPr>
            <w:tcW w:w="2975" w:type="dxa"/>
          </w:tcPr>
          <w:p w14:paraId="272F191E" w14:textId="77777777" w:rsidR="00EE0CF2" w:rsidRDefault="00EE0CF2" w:rsidP="00CB5D2D">
            <w:pPr>
              <w:pStyle w:val="TableText"/>
              <w:keepNext w:val="0"/>
            </w:pPr>
            <w:r>
              <w:t>urn:oid:2.16.840.1.113883.5.6 (HL7ActClass) = CLUSTER</w:t>
            </w:r>
          </w:p>
        </w:tc>
      </w:tr>
      <w:tr w:rsidR="00EE0CF2" w14:paraId="3481E498" w14:textId="77777777" w:rsidTr="00EE0CF2">
        <w:trPr>
          <w:jc w:val="center"/>
        </w:trPr>
        <w:tc>
          <w:tcPr>
            <w:tcW w:w="3345" w:type="dxa"/>
          </w:tcPr>
          <w:p w14:paraId="3035A887" w14:textId="77777777" w:rsidR="00EE0CF2" w:rsidRDefault="00EE0CF2" w:rsidP="00CB5D2D">
            <w:pPr>
              <w:pStyle w:val="TableText"/>
              <w:keepNext w:val="0"/>
            </w:pPr>
            <w:r>
              <w:tab/>
              <w:t>@moodCode</w:t>
            </w:r>
          </w:p>
        </w:tc>
        <w:tc>
          <w:tcPr>
            <w:tcW w:w="720" w:type="dxa"/>
          </w:tcPr>
          <w:p w14:paraId="158F17CA" w14:textId="77777777" w:rsidR="00EE0CF2" w:rsidRDefault="00EE0CF2" w:rsidP="00CB5D2D">
            <w:pPr>
              <w:pStyle w:val="TableText"/>
              <w:keepNext w:val="0"/>
            </w:pPr>
            <w:r>
              <w:t>1..1</w:t>
            </w:r>
          </w:p>
        </w:tc>
        <w:tc>
          <w:tcPr>
            <w:tcW w:w="1152" w:type="dxa"/>
          </w:tcPr>
          <w:p w14:paraId="2D906492" w14:textId="77777777" w:rsidR="00EE0CF2" w:rsidRDefault="00EE0CF2" w:rsidP="00CB5D2D">
            <w:pPr>
              <w:pStyle w:val="TableText"/>
              <w:keepNext w:val="0"/>
            </w:pPr>
            <w:r>
              <w:t>SHALL</w:t>
            </w:r>
          </w:p>
        </w:tc>
        <w:tc>
          <w:tcPr>
            <w:tcW w:w="864" w:type="dxa"/>
          </w:tcPr>
          <w:p w14:paraId="176EF3C2" w14:textId="77777777" w:rsidR="00EE0CF2" w:rsidRDefault="00EE0CF2" w:rsidP="00CB5D2D">
            <w:pPr>
              <w:pStyle w:val="TableText"/>
              <w:keepNext w:val="0"/>
            </w:pPr>
          </w:p>
        </w:tc>
        <w:tc>
          <w:tcPr>
            <w:tcW w:w="1104" w:type="dxa"/>
          </w:tcPr>
          <w:p w14:paraId="168A0E3B" w14:textId="77777777" w:rsidR="00EE0CF2" w:rsidRDefault="0085191F" w:rsidP="00CB5D2D">
            <w:pPr>
              <w:pStyle w:val="TableText"/>
              <w:keepNext w:val="0"/>
            </w:pPr>
            <w:hyperlink w:anchor="C_1198-8601">
              <w:r w:rsidR="00EE0CF2">
                <w:rPr>
                  <w:rStyle w:val="HyperlinkText9pt"/>
                </w:rPr>
                <w:t>1198-8601</w:t>
              </w:r>
            </w:hyperlink>
          </w:p>
        </w:tc>
        <w:tc>
          <w:tcPr>
            <w:tcW w:w="2975" w:type="dxa"/>
          </w:tcPr>
          <w:p w14:paraId="49509C1D" w14:textId="77777777" w:rsidR="00EE0CF2" w:rsidRDefault="00EE0CF2" w:rsidP="00CB5D2D">
            <w:pPr>
              <w:pStyle w:val="TableText"/>
              <w:keepNext w:val="0"/>
            </w:pPr>
            <w:r>
              <w:t>urn:oid:2.16.840.1.113883.5.1001 (HL7ActMood) = EVN</w:t>
            </w:r>
          </w:p>
        </w:tc>
      </w:tr>
      <w:tr w:rsidR="00EE0CF2" w14:paraId="25986C1A" w14:textId="77777777" w:rsidTr="00EE0CF2">
        <w:trPr>
          <w:jc w:val="center"/>
        </w:trPr>
        <w:tc>
          <w:tcPr>
            <w:tcW w:w="3345" w:type="dxa"/>
          </w:tcPr>
          <w:p w14:paraId="762B6FCF" w14:textId="77777777" w:rsidR="00EE0CF2" w:rsidRDefault="00EE0CF2" w:rsidP="00CB5D2D">
            <w:pPr>
              <w:pStyle w:val="TableText"/>
              <w:keepNext w:val="0"/>
            </w:pPr>
            <w:r>
              <w:tab/>
              <w:t>templateId</w:t>
            </w:r>
          </w:p>
        </w:tc>
        <w:tc>
          <w:tcPr>
            <w:tcW w:w="720" w:type="dxa"/>
          </w:tcPr>
          <w:p w14:paraId="7B6D5B2C" w14:textId="77777777" w:rsidR="00EE0CF2" w:rsidRDefault="00EE0CF2" w:rsidP="00CB5D2D">
            <w:pPr>
              <w:pStyle w:val="TableText"/>
              <w:keepNext w:val="0"/>
            </w:pPr>
            <w:r>
              <w:t>1..1</w:t>
            </w:r>
          </w:p>
        </w:tc>
        <w:tc>
          <w:tcPr>
            <w:tcW w:w="1152" w:type="dxa"/>
          </w:tcPr>
          <w:p w14:paraId="2D4F944E" w14:textId="77777777" w:rsidR="00EE0CF2" w:rsidRDefault="00EE0CF2" w:rsidP="00CB5D2D">
            <w:pPr>
              <w:pStyle w:val="TableText"/>
              <w:keepNext w:val="0"/>
            </w:pPr>
            <w:r>
              <w:t>SHALL</w:t>
            </w:r>
          </w:p>
        </w:tc>
        <w:tc>
          <w:tcPr>
            <w:tcW w:w="864" w:type="dxa"/>
          </w:tcPr>
          <w:p w14:paraId="60F94EC6" w14:textId="77777777" w:rsidR="00EE0CF2" w:rsidRDefault="00EE0CF2" w:rsidP="00CB5D2D">
            <w:pPr>
              <w:pStyle w:val="TableText"/>
              <w:keepNext w:val="0"/>
            </w:pPr>
          </w:p>
        </w:tc>
        <w:tc>
          <w:tcPr>
            <w:tcW w:w="1104" w:type="dxa"/>
          </w:tcPr>
          <w:p w14:paraId="574FE4FC" w14:textId="77777777" w:rsidR="00EE0CF2" w:rsidRDefault="0085191F" w:rsidP="00CB5D2D">
            <w:pPr>
              <w:pStyle w:val="TableText"/>
              <w:keepNext w:val="0"/>
            </w:pPr>
            <w:hyperlink w:anchor="C_1198-8604">
              <w:r w:rsidR="00EE0CF2">
                <w:rPr>
                  <w:rStyle w:val="HyperlinkText9pt"/>
                </w:rPr>
                <w:t>1198-8604</w:t>
              </w:r>
            </w:hyperlink>
          </w:p>
        </w:tc>
        <w:tc>
          <w:tcPr>
            <w:tcW w:w="2975" w:type="dxa"/>
          </w:tcPr>
          <w:p w14:paraId="2F107655" w14:textId="77777777" w:rsidR="00EE0CF2" w:rsidRDefault="00EE0CF2" w:rsidP="00CB5D2D">
            <w:pPr>
              <w:pStyle w:val="TableText"/>
              <w:keepNext w:val="0"/>
            </w:pPr>
          </w:p>
        </w:tc>
      </w:tr>
      <w:tr w:rsidR="00EE0CF2" w14:paraId="176BDA58" w14:textId="77777777" w:rsidTr="00EE0CF2">
        <w:trPr>
          <w:jc w:val="center"/>
        </w:trPr>
        <w:tc>
          <w:tcPr>
            <w:tcW w:w="3345" w:type="dxa"/>
          </w:tcPr>
          <w:p w14:paraId="6377F763" w14:textId="77777777" w:rsidR="00EE0CF2" w:rsidRDefault="00EE0CF2" w:rsidP="00CB5D2D">
            <w:pPr>
              <w:pStyle w:val="TableText"/>
              <w:keepNext w:val="0"/>
            </w:pPr>
            <w:r>
              <w:tab/>
            </w:r>
            <w:r>
              <w:tab/>
              <w:t>@root</w:t>
            </w:r>
          </w:p>
        </w:tc>
        <w:tc>
          <w:tcPr>
            <w:tcW w:w="720" w:type="dxa"/>
          </w:tcPr>
          <w:p w14:paraId="0C5A77EB" w14:textId="77777777" w:rsidR="00EE0CF2" w:rsidRDefault="00EE0CF2" w:rsidP="00CB5D2D">
            <w:pPr>
              <w:pStyle w:val="TableText"/>
              <w:keepNext w:val="0"/>
            </w:pPr>
            <w:r>
              <w:t>1..1</w:t>
            </w:r>
          </w:p>
        </w:tc>
        <w:tc>
          <w:tcPr>
            <w:tcW w:w="1152" w:type="dxa"/>
          </w:tcPr>
          <w:p w14:paraId="05B73BE1" w14:textId="77777777" w:rsidR="00EE0CF2" w:rsidRDefault="00EE0CF2" w:rsidP="00CB5D2D">
            <w:pPr>
              <w:pStyle w:val="TableText"/>
              <w:keepNext w:val="0"/>
            </w:pPr>
            <w:r>
              <w:t>SHALL</w:t>
            </w:r>
          </w:p>
        </w:tc>
        <w:tc>
          <w:tcPr>
            <w:tcW w:w="864" w:type="dxa"/>
          </w:tcPr>
          <w:p w14:paraId="6180E17B" w14:textId="77777777" w:rsidR="00EE0CF2" w:rsidRDefault="00EE0CF2" w:rsidP="00CB5D2D">
            <w:pPr>
              <w:pStyle w:val="TableText"/>
              <w:keepNext w:val="0"/>
            </w:pPr>
          </w:p>
        </w:tc>
        <w:tc>
          <w:tcPr>
            <w:tcW w:w="1104" w:type="dxa"/>
          </w:tcPr>
          <w:p w14:paraId="2857151C" w14:textId="77777777" w:rsidR="00EE0CF2" w:rsidRDefault="0085191F" w:rsidP="00CB5D2D">
            <w:pPr>
              <w:pStyle w:val="TableText"/>
              <w:keepNext w:val="0"/>
            </w:pPr>
            <w:hyperlink w:anchor="C_1198-10497">
              <w:r w:rsidR="00EE0CF2">
                <w:rPr>
                  <w:rStyle w:val="HyperlinkText9pt"/>
                </w:rPr>
                <w:t>1198-10497</w:t>
              </w:r>
            </w:hyperlink>
          </w:p>
        </w:tc>
        <w:tc>
          <w:tcPr>
            <w:tcW w:w="2975" w:type="dxa"/>
          </w:tcPr>
          <w:p w14:paraId="2FD19C74" w14:textId="77777777" w:rsidR="00EE0CF2" w:rsidRDefault="00EE0CF2" w:rsidP="00CB5D2D">
            <w:pPr>
              <w:pStyle w:val="TableText"/>
              <w:keepNext w:val="0"/>
            </w:pPr>
            <w:r>
              <w:t>2.16.840.1.113883.10.20.22.4.45</w:t>
            </w:r>
          </w:p>
        </w:tc>
      </w:tr>
      <w:tr w:rsidR="00EE0CF2" w14:paraId="6C5A1A23" w14:textId="77777777" w:rsidTr="00EE0CF2">
        <w:trPr>
          <w:jc w:val="center"/>
        </w:trPr>
        <w:tc>
          <w:tcPr>
            <w:tcW w:w="3345" w:type="dxa"/>
          </w:tcPr>
          <w:p w14:paraId="1FA43165" w14:textId="77777777" w:rsidR="00EE0CF2" w:rsidRDefault="00EE0CF2" w:rsidP="00CB5D2D">
            <w:pPr>
              <w:pStyle w:val="TableText"/>
              <w:keepNext w:val="0"/>
            </w:pPr>
            <w:r>
              <w:tab/>
            </w:r>
            <w:r>
              <w:tab/>
              <w:t>@extension</w:t>
            </w:r>
          </w:p>
        </w:tc>
        <w:tc>
          <w:tcPr>
            <w:tcW w:w="720" w:type="dxa"/>
          </w:tcPr>
          <w:p w14:paraId="7907B7D8" w14:textId="77777777" w:rsidR="00EE0CF2" w:rsidRDefault="00EE0CF2" w:rsidP="00CB5D2D">
            <w:pPr>
              <w:pStyle w:val="TableText"/>
              <w:keepNext w:val="0"/>
            </w:pPr>
            <w:r>
              <w:t>1..1</w:t>
            </w:r>
          </w:p>
        </w:tc>
        <w:tc>
          <w:tcPr>
            <w:tcW w:w="1152" w:type="dxa"/>
          </w:tcPr>
          <w:p w14:paraId="3824D69A" w14:textId="77777777" w:rsidR="00EE0CF2" w:rsidRDefault="00EE0CF2" w:rsidP="00CB5D2D">
            <w:pPr>
              <w:pStyle w:val="TableText"/>
              <w:keepNext w:val="0"/>
            </w:pPr>
            <w:r>
              <w:t>SHALL</w:t>
            </w:r>
          </w:p>
        </w:tc>
        <w:tc>
          <w:tcPr>
            <w:tcW w:w="864" w:type="dxa"/>
          </w:tcPr>
          <w:p w14:paraId="7849929B" w14:textId="77777777" w:rsidR="00EE0CF2" w:rsidRDefault="00EE0CF2" w:rsidP="00CB5D2D">
            <w:pPr>
              <w:pStyle w:val="TableText"/>
              <w:keepNext w:val="0"/>
            </w:pPr>
          </w:p>
        </w:tc>
        <w:tc>
          <w:tcPr>
            <w:tcW w:w="1104" w:type="dxa"/>
          </w:tcPr>
          <w:p w14:paraId="398A3B25" w14:textId="77777777" w:rsidR="00EE0CF2" w:rsidRDefault="0085191F" w:rsidP="00CB5D2D">
            <w:pPr>
              <w:pStyle w:val="TableText"/>
              <w:keepNext w:val="0"/>
            </w:pPr>
            <w:hyperlink w:anchor="C_1198-32606">
              <w:r w:rsidR="00EE0CF2">
                <w:rPr>
                  <w:rStyle w:val="HyperlinkText9pt"/>
                </w:rPr>
                <w:t>1198-32606</w:t>
              </w:r>
            </w:hyperlink>
          </w:p>
        </w:tc>
        <w:tc>
          <w:tcPr>
            <w:tcW w:w="2975" w:type="dxa"/>
          </w:tcPr>
          <w:p w14:paraId="070BD795" w14:textId="77777777" w:rsidR="00EE0CF2" w:rsidRDefault="00EE0CF2" w:rsidP="00CB5D2D">
            <w:pPr>
              <w:pStyle w:val="TableText"/>
              <w:keepNext w:val="0"/>
            </w:pPr>
            <w:r>
              <w:t>2015-08-01</w:t>
            </w:r>
          </w:p>
        </w:tc>
      </w:tr>
      <w:tr w:rsidR="00EE0CF2" w14:paraId="54FDC7B7" w14:textId="77777777" w:rsidTr="00EE0CF2">
        <w:trPr>
          <w:jc w:val="center"/>
        </w:trPr>
        <w:tc>
          <w:tcPr>
            <w:tcW w:w="3345" w:type="dxa"/>
          </w:tcPr>
          <w:p w14:paraId="57A99498" w14:textId="77777777" w:rsidR="00EE0CF2" w:rsidRDefault="00EE0CF2" w:rsidP="00CB5D2D">
            <w:pPr>
              <w:pStyle w:val="TableText"/>
              <w:keepNext w:val="0"/>
            </w:pPr>
            <w:r>
              <w:tab/>
              <w:t>id</w:t>
            </w:r>
          </w:p>
        </w:tc>
        <w:tc>
          <w:tcPr>
            <w:tcW w:w="720" w:type="dxa"/>
          </w:tcPr>
          <w:p w14:paraId="1FB66A01" w14:textId="77777777" w:rsidR="00EE0CF2" w:rsidRDefault="00EE0CF2" w:rsidP="00CB5D2D">
            <w:pPr>
              <w:pStyle w:val="TableText"/>
              <w:keepNext w:val="0"/>
            </w:pPr>
            <w:r>
              <w:t>1..*</w:t>
            </w:r>
          </w:p>
        </w:tc>
        <w:tc>
          <w:tcPr>
            <w:tcW w:w="1152" w:type="dxa"/>
          </w:tcPr>
          <w:p w14:paraId="340D7996" w14:textId="77777777" w:rsidR="00EE0CF2" w:rsidRDefault="00EE0CF2" w:rsidP="00CB5D2D">
            <w:pPr>
              <w:pStyle w:val="TableText"/>
              <w:keepNext w:val="0"/>
            </w:pPr>
            <w:r>
              <w:t>SHALL</w:t>
            </w:r>
          </w:p>
        </w:tc>
        <w:tc>
          <w:tcPr>
            <w:tcW w:w="864" w:type="dxa"/>
          </w:tcPr>
          <w:p w14:paraId="03FE4570" w14:textId="77777777" w:rsidR="00EE0CF2" w:rsidRDefault="00EE0CF2" w:rsidP="00CB5D2D">
            <w:pPr>
              <w:pStyle w:val="TableText"/>
              <w:keepNext w:val="0"/>
            </w:pPr>
          </w:p>
        </w:tc>
        <w:tc>
          <w:tcPr>
            <w:tcW w:w="1104" w:type="dxa"/>
          </w:tcPr>
          <w:p w14:paraId="4CBA9A46" w14:textId="77777777" w:rsidR="00EE0CF2" w:rsidRDefault="0085191F" w:rsidP="00CB5D2D">
            <w:pPr>
              <w:pStyle w:val="TableText"/>
              <w:keepNext w:val="0"/>
            </w:pPr>
            <w:hyperlink w:anchor="C_1198-32485">
              <w:r w:rsidR="00EE0CF2">
                <w:rPr>
                  <w:rStyle w:val="HyperlinkText9pt"/>
                </w:rPr>
                <w:t>1198-32485</w:t>
              </w:r>
            </w:hyperlink>
          </w:p>
        </w:tc>
        <w:tc>
          <w:tcPr>
            <w:tcW w:w="2975" w:type="dxa"/>
          </w:tcPr>
          <w:p w14:paraId="2DBD5F4D" w14:textId="77777777" w:rsidR="00EE0CF2" w:rsidRDefault="00EE0CF2" w:rsidP="00CB5D2D">
            <w:pPr>
              <w:pStyle w:val="TableText"/>
              <w:keepNext w:val="0"/>
            </w:pPr>
          </w:p>
        </w:tc>
      </w:tr>
      <w:tr w:rsidR="00EE0CF2" w14:paraId="38BCE08D" w14:textId="77777777" w:rsidTr="00EE0CF2">
        <w:trPr>
          <w:jc w:val="center"/>
        </w:trPr>
        <w:tc>
          <w:tcPr>
            <w:tcW w:w="3345" w:type="dxa"/>
          </w:tcPr>
          <w:p w14:paraId="26E3A0E8" w14:textId="77777777" w:rsidR="00EE0CF2" w:rsidRDefault="00EE0CF2" w:rsidP="00CB5D2D">
            <w:pPr>
              <w:pStyle w:val="TableText"/>
              <w:keepNext w:val="0"/>
            </w:pPr>
            <w:r>
              <w:tab/>
              <w:t>statusCode</w:t>
            </w:r>
          </w:p>
        </w:tc>
        <w:tc>
          <w:tcPr>
            <w:tcW w:w="720" w:type="dxa"/>
          </w:tcPr>
          <w:p w14:paraId="05A0AD91" w14:textId="77777777" w:rsidR="00EE0CF2" w:rsidRDefault="00EE0CF2" w:rsidP="00CB5D2D">
            <w:pPr>
              <w:pStyle w:val="TableText"/>
              <w:keepNext w:val="0"/>
            </w:pPr>
            <w:r>
              <w:t>1..1</w:t>
            </w:r>
          </w:p>
        </w:tc>
        <w:tc>
          <w:tcPr>
            <w:tcW w:w="1152" w:type="dxa"/>
          </w:tcPr>
          <w:p w14:paraId="002F3985" w14:textId="77777777" w:rsidR="00EE0CF2" w:rsidRDefault="00EE0CF2" w:rsidP="00CB5D2D">
            <w:pPr>
              <w:pStyle w:val="TableText"/>
              <w:keepNext w:val="0"/>
            </w:pPr>
            <w:r>
              <w:t>SHALL</w:t>
            </w:r>
          </w:p>
        </w:tc>
        <w:tc>
          <w:tcPr>
            <w:tcW w:w="864" w:type="dxa"/>
          </w:tcPr>
          <w:p w14:paraId="2EBE4C61" w14:textId="77777777" w:rsidR="00EE0CF2" w:rsidRDefault="00EE0CF2" w:rsidP="00CB5D2D">
            <w:pPr>
              <w:pStyle w:val="TableText"/>
              <w:keepNext w:val="0"/>
            </w:pPr>
          </w:p>
        </w:tc>
        <w:tc>
          <w:tcPr>
            <w:tcW w:w="1104" w:type="dxa"/>
          </w:tcPr>
          <w:p w14:paraId="5584ED65" w14:textId="77777777" w:rsidR="00EE0CF2" w:rsidRDefault="0085191F" w:rsidP="00CB5D2D">
            <w:pPr>
              <w:pStyle w:val="TableText"/>
              <w:keepNext w:val="0"/>
            </w:pPr>
            <w:hyperlink w:anchor="C_1198-8602">
              <w:r w:rsidR="00EE0CF2">
                <w:rPr>
                  <w:rStyle w:val="HyperlinkText9pt"/>
                </w:rPr>
                <w:t>1198-8602</w:t>
              </w:r>
            </w:hyperlink>
          </w:p>
        </w:tc>
        <w:tc>
          <w:tcPr>
            <w:tcW w:w="2975" w:type="dxa"/>
          </w:tcPr>
          <w:p w14:paraId="679420D8" w14:textId="77777777" w:rsidR="00EE0CF2" w:rsidRDefault="00EE0CF2" w:rsidP="00CB5D2D">
            <w:pPr>
              <w:pStyle w:val="TableText"/>
              <w:keepNext w:val="0"/>
            </w:pPr>
          </w:p>
        </w:tc>
      </w:tr>
      <w:tr w:rsidR="00EE0CF2" w14:paraId="576A9A6D" w14:textId="77777777" w:rsidTr="00EE0CF2">
        <w:trPr>
          <w:jc w:val="center"/>
        </w:trPr>
        <w:tc>
          <w:tcPr>
            <w:tcW w:w="3345" w:type="dxa"/>
          </w:tcPr>
          <w:p w14:paraId="40FF5225" w14:textId="77777777" w:rsidR="00EE0CF2" w:rsidRDefault="00EE0CF2" w:rsidP="00CB5D2D">
            <w:pPr>
              <w:pStyle w:val="TableText"/>
              <w:keepNext w:val="0"/>
            </w:pPr>
            <w:r>
              <w:tab/>
            </w:r>
            <w:r>
              <w:tab/>
              <w:t>@code</w:t>
            </w:r>
          </w:p>
        </w:tc>
        <w:tc>
          <w:tcPr>
            <w:tcW w:w="720" w:type="dxa"/>
          </w:tcPr>
          <w:p w14:paraId="1DFF35E0" w14:textId="77777777" w:rsidR="00EE0CF2" w:rsidRDefault="00EE0CF2" w:rsidP="00CB5D2D">
            <w:pPr>
              <w:pStyle w:val="TableText"/>
              <w:keepNext w:val="0"/>
            </w:pPr>
            <w:r>
              <w:t>1..1</w:t>
            </w:r>
          </w:p>
        </w:tc>
        <w:tc>
          <w:tcPr>
            <w:tcW w:w="1152" w:type="dxa"/>
          </w:tcPr>
          <w:p w14:paraId="62C2A372" w14:textId="77777777" w:rsidR="00EE0CF2" w:rsidRDefault="00EE0CF2" w:rsidP="00CB5D2D">
            <w:pPr>
              <w:pStyle w:val="TableText"/>
              <w:keepNext w:val="0"/>
            </w:pPr>
            <w:r>
              <w:t>SHALL</w:t>
            </w:r>
          </w:p>
        </w:tc>
        <w:tc>
          <w:tcPr>
            <w:tcW w:w="864" w:type="dxa"/>
          </w:tcPr>
          <w:p w14:paraId="60053AC8" w14:textId="77777777" w:rsidR="00EE0CF2" w:rsidRDefault="00EE0CF2" w:rsidP="00CB5D2D">
            <w:pPr>
              <w:pStyle w:val="TableText"/>
              <w:keepNext w:val="0"/>
            </w:pPr>
          </w:p>
        </w:tc>
        <w:tc>
          <w:tcPr>
            <w:tcW w:w="1104" w:type="dxa"/>
          </w:tcPr>
          <w:p w14:paraId="43ACF9DA" w14:textId="77777777" w:rsidR="00EE0CF2" w:rsidRDefault="0085191F" w:rsidP="00CB5D2D">
            <w:pPr>
              <w:pStyle w:val="TableText"/>
              <w:keepNext w:val="0"/>
            </w:pPr>
            <w:hyperlink w:anchor="C_1198-19099">
              <w:r w:rsidR="00EE0CF2">
                <w:rPr>
                  <w:rStyle w:val="HyperlinkText9pt"/>
                </w:rPr>
                <w:t>1198-19099</w:t>
              </w:r>
            </w:hyperlink>
          </w:p>
        </w:tc>
        <w:tc>
          <w:tcPr>
            <w:tcW w:w="2975" w:type="dxa"/>
          </w:tcPr>
          <w:p w14:paraId="5DF9E8F3" w14:textId="77777777" w:rsidR="00EE0CF2" w:rsidRDefault="00EE0CF2" w:rsidP="00CB5D2D">
            <w:pPr>
              <w:pStyle w:val="TableText"/>
              <w:keepNext w:val="0"/>
            </w:pPr>
            <w:r>
              <w:t>urn:oid:2.16.840.1.113883.5.14 (HL7ActStatus) = completed</w:t>
            </w:r>
          </w:p>
        </w:tc>
      </w:tr>
      <w:tr w:rsidR="00EE0CF2" w14:paraId="449CF22E" w14:textId="77777777" w:rsidTr="00EE0CF2">
        <w:trPr>
          <w:jc w:val="center"/>
        </w:trPr>
        <w:tc>
          <w:tcPr>
            <w:tcW w:w="3345" w:type="dxa"/>
          </w:tcPr>
          <w:p w14:paraId="2FB333DF" w14:textId="77777777" w:rsidR="00EE0CF2" w:rsidRDefault="00EE0CF2" w:rsidP="00CB5D2D">
            <w:pPr>
              <w:pStyle w:val="TableText"/>
              <w:keepNext w:val="0"/>
            </w:pPr>
            <w:r>
              <w:tab/>
              <w:t>subject</w:t>
            </w:r>
          </w:p>
        </w:tc>
        <w:tc>
          <w:tcPr>
            <w:tcW w:w="720" w:type="dxa"/>
          </w:tcPr>
          <w:p w14:paraId="08D9B78D" w14:textId="77777777" w:rsidR="00EE0CF2" w:rsidRDefault="00EE0CF2" w:rsidP="00CB5D2D">
            <w:pPr>
              <w:pStyle w:val="TableText"/>
              <w:keepNext w:val="0"/>
            </w:pPr>
            <w:r>
              <w:t>1..1</w:t>
            </w:r>
          </w:p>
        </w:tc>
        <w:tc>
          <w:tcPr>
            <w:tcW w:w="1152" w:type="dxa"/>
          </w:tcPr>
          <w:p w14:paraId="23633EEB" w14:textId="77777777" w:rsidR="00EE0CF2" w:rsidRDefault="00EE0CF2" w:rsidP="00CB5D2D">
            <w:pPr>
              <w:pStyle w:val="TableText"/>
              <w:keepNext w:val="0"/>
            </w:pPr>
            <w:r>
              <w:t>SHALL</w:t>
            </w:r>
          </w:p>
        </w:tc>
        <w:tc>
          <w:tcPr>
            <w:tcW w:w="864" w:type="dxa"/>
          </w:tcPr>
          <w:p w14:paraId="317174AB" w14:textId="77777777" w:rsidR="00EE0CF2" w:rsidRDefault="00EE0CF2" w:rsidP="00CB5D2D">
            <w:pPr>
              <w:pStyle w:val="TableText"/>
              <w:keepNext w:val="0"/>
            </w:pPr>
          </w:p>
        </w:tc>
        <w:tc>
          <w:tcPr>
            <w:tcW w:w="1104" w:type="dxa"/>
          </w:tcPr>
          <w:p w14:paraId="68959FE8" w14:textId="77777777" w:rsidR="00EE0CF2" w:rsidRDefault="0085191F" w:rsidP="00CB5D2D">
            <w:pPr>
              <w:pStyle w:val="TableText"/>
              <w:keepNext w:val="0"/>
            </w:pPr>
            <w:hyperlink w:anchor="C_1198-8609">
              <w:r w:rsidR="00EE0CF2">
                <w:rPr>
                  <w:rStyle w:val="HyperlinkText9pt"/>
                </w:rPr>
                <w:t>1198-8609</w:t>
              </w:r>
            </w:hyperlink>
          </w:p>
        </w:tc>
        <w:tc>
          <w:tcPr>
            <w:tcW w:w="2975" w:type="dxa"/>
          </w:tcPr>
          <w:p w14:paraId="4F2474AD" w14:textId="77777777" w:rsidR="00EE0CF2" w:rsidRDefault="00EE0CF2" w:rsidP="00CB5D2D">
            <w:pPr>
              <w:pStyle w:val="TableText"/>
              <w:keepNext w:val="0"/>
            </w:pPr>
          </w:p>
        </w:tc>
      </w:tr>
      <w:tr w:rsidR="00EE0CF2" w14:paraId="415B4A27" w14:textId="77777777" w:rsidTr="00EE0CF2">
        <w:trPr>
          <w:jc w:val="center"/>
        </w:trPr>
        <w:tc>
          <w:tcPr>
            <w:tcW w:w="3345" w:type="dxa"/>
          </w:tcPr>
          <w:p w14:paraId="5403A6AD" w14:textId="77777777" w:rsidR="00EE0CF2" w:rsidRDefault="00EE0CF2" w:rsidP="00CB5D2D">
            <w:pPr>
              <w:pStyle w:val="TableText"/>
              <w:keepNext w:val="0"/>
            </w:pPr>
            <w:r>
              <w:tab/>
            </w:r>
            <w:r>
              <w:tab/>
              <w:t>relatedSubject</w:t>
            </w:r>
          </w:p>
        </w:tc>
        <w:tc>
          <w:tcPr>
            <w:tcW w:w="720" w:type="dxa"/>
          </w:tcPr>
          <w:p w14:paraId="2B1E1E21" w14:textId="77777777" w:rsidR="00EE0CF2" w:rsidRDefault="00EE0CF2" w:rsidP="00CB5D2D">
            <w:pPr>
              <w:pStyle w:val="TableText"/>
              <w:keepNext w:val="0"/>
            </w:pPr>
            <w:r>
              <w:t>1..1</w:t>
            </w:r>
          </w:p>
        </w:tc>
        <w:tc>
          <w:tcPr>
            <w:tcW w:w="1152" w:type="dxa"/>
          </w:tcPr>
          <w:p w14:paraId="3D76A551" w14:textId="77777777" w:rsidR="00EE0CF2" w:rsidRDefault="00EE0CF2" w:rsidP="00CB5D2D">
            <w:pPr>
              <w:pStyle w:val="TableText"/>
              <w:keepNext w:val="0"/>
            </w:pPr>
            <w:r>
              <w:t>SHALL</w:t>
            </w:r>
          </w:p>
        </w:tc>
        <w:tc>
          <w:tcPr>
            <w:tcW w:w="864" w:type="dxa"/>
          </w:tcPr>
          <w:p w14:paraId="0BB0D94A" w14:textId="77777777" w:rsidR="00EE0CF2" w:rsidRDefault="00EE0CF2" w:rsidP="00CB5D2D">
            <w:pPr>
              <w:pStyle w:val="TableText"/>
              <w:keepNext w:val="0"/>
            </w:pPr>
          </w:p>
        </w:tc>
        <w:tc>
          <w:tcPr>
            <w:tcW w:w="1104" w:type="dxa"/>
          </w:tcPr>
          <w:p w14:paraId="1A8C9C97" w14:textId="77777777" w:rsidR="00EE0CF2" w:rsidRDefault="0085191F" w:rsidP="00CB5D2D">
            <w:pPr>
              <w:pStyle w:val="TableText"/>
              <w:keepNext w:val="0"/>
            </w:pPr>
            <w:hyperlink w:anchor="C_1198-15244">
              <w:r w:rsidR="00EE0CF2">
                <w:rPr>
                  <w:rStyle w:val="HyperlinkText9pt"/>
                </w:rPr>
                <w:t>1198-15244</w:t>
              </w:r>
            </w:hyperlink>
          </w:p>
        </w:tc>
        <w:tc>
          <w:tcPr>
            <w:tcW w:w="2975" w:type="dxa"/>
          </w:tcPr>
          <w:p w14:paraId="1F6002E2" w14:textId="77777777" w:rsidR="00EE0CF2" w:rsidRDefault="00EE0CF2" w:rsidP="00CB5D2D">
            <w:pPr>
              <w:pStyle w:val="TableText"/>
              <w:keepNext w:val="0"/>
            </w:pPr>
          </w:p>
        </w:tc>
      </w:tr>
      <w:tr w:rsidR="00EE0CF2" w14:paraId="4E963728" w14:textId="77777777" w:rsidTr="00EE0CF2">
        <w:trPr>
          <w:jc w:val="center"/>
        </w:trPr>
        <w:tc>
          <w:tcPr>
            <w:tcW w:w="3345" w:type="dxa"/>
          </w:tcPr>
          <w:p w14:paraId="6638A0E5" w14:textId="77777777" w:rsidR="00EE0CF2" w:rsidRDefault="00EE0CF2" w:rsidP="00CB5D2D">
            <w:pPr>
              <w:pStyle w:val="TableText"/>
              <w:keepNext w:val="0"/>
            </w:pPr>
            <w:r>
              <w:tab/>
            </w:r>
            <w:r>
              <w:tab/>
            </w:r>
            <w:r>
              <w:tab/>
              <w:t>@classCode</w:t>
            </w:r>
          </w:p>
        </w:tc>
        <w:tc>
          <w:tcPr>
            <w:tcW w:w="720" w:type="dxa"/>
          </w:tcPr>
          <w:p w14:paraId="25814C28" w14:textId="77777777" w:rsidR="00EE0CF2" w:rsidRDefault="00EE0CF2" w:rsidP="00CB5D2D">
            <w:pPr>
              <w:pStyle w:val="TableText"/>
              <w:keepNext w:val="0"/>
            </w:pPr>
            <w:r>
              <w:t>1..1</w:t>
            </w:r>
          </w:p>
        </w:tc>
        <w:tc>
          <w:tcPr>
            <w:tcW w:w="1152" w:type="dxa"/>
          </w:tcPr>
          <w:p w14:paraId="6C5361A3" w14:textId="77777777" w:rsidR="00EE0CF2" w:rsidRDefault="00EE0CF2" w:rsidP="00CB5D2D">
            <w:pPr>
              <w:pStyle w:val="TableText"/>
              <w:keepNext w:val="0"/>
            </w:pPr>
            <w:r>
              <w:t>SHALL</w:t>
            </w:r>
          </w:p>
        </w:tc>
        <w:tc>
          <w:tcPr>
            <w:tcW w:w="864" w:type="dxa"/>
          </w:tcPr>
          <w:p w14:paraId="55D59284" w14:textId="77777777" w:rsidR="00EE0CF2" w:rsidRDefault="00EE0CF2" w:rsidP="00CB5D2D">
            <w:pPr>
              <w:pStyle w:val="TableText"/>
              <w:keepNext w:val="0"/>
            </w:pPr>
          </w:p>
        </w:tc>
        <w:tc>
          <w:tcPr>
            <w:tcW w:w="1104" w:type="dxa"/>
          </w:tcPr>
          <w:p w14:paraId="7D62A5CB" w14:textId="77777777" w:rsidR="00EE0CF2" w:rsidRDefault="0085191F" w:rsidP="00CB5D2D">
            <w:pPr>
              <w:pStyle w:val="TableText"/>
              <w:keepNext w:val="0"/>
            </w:pPr>
            <w:hyperlink w:anchor="C_1198-15245">
              <w:r w:rsidR="00EE0CF2">
                <w:rPr>
                  <w:rStyle w:val="HyperlinkText9pt"/>
                </w:rPr>
                <w:t>1198-15245</w:t>
              </w:r>
            </w:hyperlink>
          </w:p>
        </w:tc>
        <w:tc>
          <w:tcPr>
            <w:tcW w:w="2975" w:type="dxa"/>
          </w:tcPr>
          <w:p w14:paraId="4C7F66C3" w14:textId="77777777" w:rsidR="00EE0CF2" w:rsidRDefault="00EE0CF2" w:rsidP="00CB5D2D">
            <w:pPr>
              <w:pStyle w:val="TableText"/>
              <w:keepNext w:val="0"/>
            </w:pPr>
            <w:r>
              <w:t>urn:oid:2.16.840.1.113883.5.41 (HL7EntityClass) = PRS</w:t>
            </w:r>
          </w:p>
        </w:tc>
      </w:tr>
      <w:tr w:rsidR="00EE0CF2" w14:paraId="525609FA" w14:textId="77777777" w:rsidTr="00EE0CF2">
        <w:trPr>
          <w:jc w:val="center"/>
        </w:trPr>
        <w:tc>
          <w:tcPr>
            <w:tcW w:w="3345" w:type="dxa"/>
          </w:tcPr>
          <w:p w14:paraId="73CEDE15" w14:textId="77777777" w:rsidR="00EE0CF2" w:rsidRDefault="00EE0CF2" w:rsidP="00CB5D2D">
            <w:pPr>
              <w:pStyle w:val="TableText"/>
              <w:keepNext w:val="0"/>
            </w:pPr>
            <w:r>
              <w:tab/>
            </w:r>
            <w:r>
              <w:tab/>
            </w:r>
            <w:r>
              <w:tab/>
              <w:t>code</w:t>
            </w:r>
          </w:p>
        </w:tc>
        <w:tc>
          <w:tcPr>
            <w:tcW w:w="720" w:type="dxa"/>
          </w:tcPr>
          <w:p w14:paraId="622AC2B0" w14:textId="77777777" w:rsidR="00EE0CF2" w:rsidRDefault="00EE0CF2" w:rsidP="00CB5D2D">
            <w:pPr>
              <w:pStyle w:val="TableText"/>
              <w:keepNext w:val="0"/>
            </w:pPr>
            <w:r>
              <w:t>1..1</w:t>
            </w:r>
          </w:p>
        </w:tc>
        <w:tc>
          <w:tcPr>
            <w:tcW w:w="1152" w:type="dxa"/>
          </w:tcPr>
          <w:p w14:paraId="1D7BCBE8" w14:textId="77777777" w:rsidR="00EE0CF2" w:rsidRDefault="00EE0CF2" w:rsidP="00CB5D2D">
            <w:pPr>
              <w:pStyle w:val="TableText"/>
              <w:keepNext w:val="0"/>
            </w:pPr>
            <w:r>
              <w:t>SHALL</w:t>
            </w:r>
          </w:p>
        </w:tc>
        <w:tc>
          <w:tcPr>
            <w:tcW w:w="864" w:type="dxa"/>
          </w:tcPr>
          <w:p w14:paraId="314A4153" w14:textId="77777777" w:rsidR="00EE0CF2" w:rsidRDefault="00EE0CF2" w:rsidP="00CB5D2D">
            <w:pPr>
              <w:pStyle w:val="TableText"/>
              <w:keepNext w:val="0"/>
            </w:pPr>
          </w:p>
        </w:tc>
        <w:tc>
          <w:tcPr>
            <w:tcW w:w="1104" w:type="dxa"/>
          </w:tcPr>
          <w:p w14:paraId="08B8CFEB" w14:textId="77777777" w:rsidR="00EE0CF2" w:rsidRDefault="0085191F" w:rsidP="00CB5D2D">
            <w:pPr>
              <w:pStyle w:val="TableText"/>
              <w:keepNext w:val="0"/>
            </w:pPr>
            <w:hyperlink w:anchor="C_1198-15246">
              <w:r w:rsidR="00EE0CF2">
                <w:rPr>
                  <w:rStyle w:val="HyperlinkText9pt"/>
                </w:rPr>
                <w:t>1198-15246</w:t>
              </w:r>
            </w:hyperlink>
          </w:p>
        </w:tc>
        <w:tc>
          <w:tcPr>
            <w:tcW w:w="2975" w:type="dxa"/>
          </w:tcPr>
          <w:p w14:paraId="350D17C7" w14:textId="77777777" w:rsidR="00EE0CF2" w:rsidRDefault="00EE0CF2" w:rsidP="00CB5D2D">
            <w:pPr>
              <w:pStyle w:val="TableText"/>
              <w:keepNext w:val="0"/>
            </w:pPr>
            <w:r>
              <w:t>urn:oid:2.16.840.1.113883.1.11.19579 (Family Member Value)</w:t>
            </w:r>
          </w:p>
        </w:tc>
      </w:tr>
      <w:tr w:rsidR="00EE0CF2" w14:paraId="4E85EC59" w14:textId="77777777" w:rsidTr="00EE0CF2">
        <w:trPr>
          <w:jc w:val="center"/>
        </w:trPr>
        <w:tc>
          <w:tcPr>
            <w:tcW w:w="3345" w:type="dxa"/>
          </w:tcPr>
          <w:p w14:paraId="49C9B01C" w14:textId="77777777" w:rsidR="00EE0CF2" w:rsidRDefault="00EE0CF2" w:rsidP="00CB5D2D">
            <w:pPr>
              <w:pStyle w:val="TableText"/>
              <w:keepNext w:val="0"/>
            </w:pPr>
            <w:r>
              <w:lastRenderedPageBreak/>
              <w:tab/>
            </w:r>
            <w:r>
              <w:tab/>
            </w:r>
            <w:r>
              <w:tab/>
              <w:t>subject</w:t>
            </w:r>
          </w:p>
        </w:tc>
        <w:tc>
          <w:tcPr>
            <w:tcW w:w="720" w:type="dxa"/>
          </w:tcPr>
          <w:p w14:paraId="5975F86A" w14:textId="77777777" w:rsidR="00EE0CF2" w:rsidRDefault="00EE0CF2" w:rsidP="00CB5D2D">
            <w:pPr>
              <w:pStyle w:val="TableText"/>
              <w:keepNext w:val="0"/>
            </w:pPr>
            <w:r>
              <w:t>0..1</w:t>
            </w:r>
          </w:p>
        </w:tc>
        <w:tc>
          <w:tcPr>
            <w:tcW w:w="1152" w:type="dxa"/>
          </w:tcPr>
          <w:p w14:paraId="1DC7D6F9" w14:textId="77777777" w:rsidR="00EE0CF2" w:rsidRDefault="00EE0CF2" w:rsidP="00CB5D2D">
            <w:pPr>
              <w:pStyle w:val="TableText"/>
              <w:keepNext w:val="0"/>
            </w:pPr>
            <w:r>
              <w:t>SHOULD</w:t>
            </w:r>
          </w:p>
        </w:tc>
        <w:tc>
          <w:tcPr>
            <w:tcW w:w="864" w:type="dxa"/>
          </w:tcPr>
          <w:p w14:paraId="168EC77B" w14:textId="77777777" w:rsidR="00EE0CF2" w:rsidRDefault="00EE0CF2" w:rsidP="00CB5D2D">
            <w:pPr>
              <w:pStyle w:val="TableText"/>
              <w:keepNext w:val="0"/>
            </w:pPr>
          </w:p>
        </w:tc>
        <w:tc>
          <w:tcPr>
            <w:tcW w:w="1104" w:type="dxa"/>
          </w:tcPr>
          <w:p w14:paraId="7E8775EC" w14:textId="77777777" w:rsidR="00EE0CF2" w:rsidRDefault="0085191F" w:rsidP="00CB5D2D">
            <w:pPr>
              <w:pStyle w:val="TableText"/>
              <w:keepNext w:val="0"/>
            </w:pPr>
            <w:hyperlink w:anchor="C_1198-15248">
              <w:r w:rsidR="00EE0CF2">
                <w:rPr>
                  <w:rStyle w:val="HyperlinkText9pt"/>
                </w:rPr>
                <w:t>1198-15248</w:t>
              </w:r>
            </w:hyperlink>
          </w:p>
        </w:tc>
        <w:tc>
          <w:tcPr>
            <w:tcW w:w="2975" w:type="dxa"/>
          </w:tcPr>
          <w:p w14:paraId="2DC3E070" w14:textId="77777777" w:rsidR="00EE0CF2" w:rsidRDefault="00EE0CF2" w:rsidP="00CB5D2D">
            <w:pPr>
              <w:pStyle w:val="TableText"/>
              <w:keepNext w:val="0"/>
            </w:pPr>
          </w:p>
        </w:tc>
      </w:tr>
      <w:tr w:rsidR="00EE0CF2" w14:paraId="35E698B2" w14:textId="77777777" w:rsidTr="00EE0CF2">
        <w:trPr>
          <w:jc w:val="center"/>
        </w:trPr>
        <w:tc>
          <w:tcPr>
            <w:tcW w:w="3345" w:type="dxa"/>
          </w:tcPr>
          <w:p w14:paraId="02C8ED00" w14:textId="77777777" w:rsidR="00EE0CF2" w:rsidRDefault="00EE0CF2" w:rsidP="00CB5D2D">
            <w:pPr>
              <w:pStyle w:val="TableText"/>
              <w:keepNext w:val="0"/>
            </w:pPr>
            <w:r>
              <w:tab/>
            </w:r>
            <w:r>
              <w:tab/>
            </w:r>
            <w:r>
              <w:tab/>
            </w:r>
            <w:r>
              <w:tab/>
              <w:t>administrativeGenderCode</w:t>
            </w:r>
          </w:p>
        </w:tc>
        <w:tc>
          <w:tcPr>
            <w:tcW w:w="720" w:type="dxa"/>
          </w:tcPr>
          <w:p w14:paraId="7138C43B" w14:textId="77777777" w:rsidR="00EE0CF2" w:rsidRDefault="00EE0CF2" w:rsidP="00CB5D2D">
            <w:pPr>
              <w:pStyle w:val="TableText"/>
              <w:keepNext w:val="0"/>
            </w:pPr>
            <w:r>
              <w:t>1..1</w:t>
            </w:r>
          </w:p>
        </w:tc>
        <w:tc>
          <w:tcPr>
            <w:tcW w:w="1152" w:type="dxa"/>
          </w:tcPr>
          <w:p w14:paraId="29CD0439" w14:textId="77777777" w:rsidR="00EE0CF2" w:rsidRDefault="00EE0CF2" w:rsidP="00CB5D2D">
            <w:pPr>
              <w:pStyle w:val="TableText"/>
              <w:keepNext w:val="0"/>
            </w:pPr>
            <w:r>
              <w:t>SHALL</w:t>
            </w:r>
          </w:p>
        </w:tc>
        <w:tc>
          <w:tcPr>
            <w:tcW w:w="864" w:type="dxa"/>
          </w:tcPr>
          <w:p w14:paraId="3927C1C5" w14:textId="77777777" w:rsidR="00EE0CF2" w:rsidRDefault="00EE0CF2" w:rsidP="00CB5D2D">
            <w:pPr>
              <w:pStyle w:val="TableText"/>
              <w:keepNext w:val="0"/>
            </w:pPr>
          </w:p>
        </w:tc>
        <w:tc>
          <w:tcPr>
            <w:tcW w:w="1104" w:type="dxa"/>
          </w:tcPr>
          <w:p w14:paraId="45416BD9" w14:textId="77777777" w:rsidR="00EE0CF2" w:rsidRDefault="0085191F" w:rsidP="00CB5D2D">
            <w:pPr>
              <w:pStyle w:val="TableText"/>
              <w:keepNext w:val="0"/>
            </w:pPr>
            <w:hyperlink w:anchor="C_1198-15974">
              <w:r w:rsidR="00EE0CF2">
                <w:rPr>
                  <w:rStyle w:val="HyperlinkText9pt"/>
                </w:rPr>
                <w:t>1198-15974</w:t>
              </w:r>
            </w:hyperlink>
          </w:p>
        </w:tc>
        <w:tc>
          <w:tcPr>
            <w:tcW w:w="2975" w:type="dxa"/>
          </w:tcPr>
          <w:p w14:paraId="79D33008" w14:textId="77777777" w:rsidR="00EE0CF2" w:rsidRDefault="00EE0CF2" w:rsidP="00CB5D2D">
            <w:pPr>
              <w:pStyle w:val="TableText"/>
              <w:keepNext w:val="0"/>
            </w:pPr>
            <w:r>
              <w:t>urn:oid:2.16.840.1.113883.1.11.1 (Administrative Gender (HL7 V3))</w:t>
            </w:r>
          </w:p>
        </w:tc>
      </w:tr>
      <w:tr w:rsidR="00EE0CF2" w14:paraId="3AAE4E64" w14:textId="77777777" w:rsidTr="00EE0CF2">
        <w:trPr>
          <w:jc w:val="center"/>
        </w:trPr>
        <w:tc>
          <w:tcPr>
            <w:tcW w:w="3345" w:type="dxa"/>
          </w:tcPr>
          <w:p w14:paraId="6A7CACD1" w14:textId="77777777" w:rsidR="00EE0CF2" w:rsidRDefault="00EE0CF2" w:rsidP="00CB5D2D">
            <w:pPr>
              <w:pStyle w:val="TableText"/>
              <w:keepNext w:val="0"/>
            </w:pPr>
            <w:r>
              <w:tab/>
            </w:r>
            <w:r>
              <w:tab/>
            </w:r>
            <w:r>
              <w:tab/>
            </w:r>
            <w:r>
              <w:tab/>
              <w:t>birthTime</w:t>
            </w:r>
          </w:p>
        </w:tc>
        <w:tc>
          <w:tcPr>
            <w:tcW w:w="720" w:type="dxa"/>
          </w:tcPr>
          <w:p w14:paraId="4BFECB0E" w14:textId="77777777" w:rsidR="00EE0CF2" w:rsidRDefault="00EE0CF2" w:rsidP="00CB5D2D">
            <w:pPr>
              <w:pStyle w:val="TableText"/>
              <w:keepNext w:val="0"/>
            </w:pPr>
            <w:r>
              <w:t>0..1</w:t>
            </w:r>
          </w:p>
        </w:tc>
        <w:tc>
          <w:tcPr>
            <w:tcW w:w="1152" w:type="dxa"/>
          </w:tcPr>
          <w:p w14:paraId="08C0BEF7" w14:textId="77777777" w:rsidR="00EE0CF2" w:rsidRDefault="00EE0CF2" w:rsidP="00CB5D2D">
            <w:pPr>
              <w:pStyle w:val="TableText"/>
              <w:keepNext w:val="0"/>
            </w:pPr>
            <w:r>
              <w:t>SHOULD</w:t>
            </w:r>
          </w:p>
        </w:tc>
        <w:tc>
          <w:tcPr>
            <w:tcW w:w="864" w:type="dxa"/>
          </w:tcPr>
          <w:p w14:paraId="656ACC44" w14:textId="77777777" w:rsidR="00EE0CF2" w:rsidRDefault="00EE0CF2" w:rsidP="00CB5D2D">
            <w:pPr>
              <w:pStyle w:val="TableText"/>
              <w:keepNext w:val="0"/>
            </w:pPr>
          </w:p>
        </w:tc>
        <w:tc>
          <w:tcPr>
            <w:tcW w:w="1104" w:type="dxa"/>
          </w:tcPr>
          <w:p w14:paraId="4D2B31EE" w14:textId="77777777" w:rsidR="00EE0CF2" w:rsidRDefault="0085191F" w:rsidP="00CB5D2D">
            <w:pPr>
              <w:pStyle w:val="TableText"/>
              <w:keepNext w:val="0"/>
            </w:pPr>
            <w:hyperlink w:anchor="C_1198-15976">
              <w:r w:rsidR="00EE0CF2">
                <w:rPr>
                  <w:rStyle w:val="HyperlinkText9pt"/>
                </w:rPr>
                <w:t>1198-15976</w:t>
              </w:r>
            </w:hyperlink>
          </w:p>
        </w:tc>
        <w:tc>
          <w:tcPr>
            <w:tcW w:w="2975" w:type="dxa"/>
          </w:tcPr>
          <w:p w14:paraId="0D276084" w14:textId="77777777" w:rsidR="00EE0CF2" w:rsidRDefault="00EE0CF2" w:rsidP="00CB5D2D">
            <w:pPr>
              <w:pStyle w:val="TableText"/>
              <w:keepNext w:val="0"/>
            </w:pPr>
          </w:p>
        </w:tc>
      </w:tr>
      <w:tr w:rsidR="00EE0CF2" w14:paraId="371380B3" w14:textId="77777777" w:rsidTr="00EE0CF2">
        <w:trPr>
          <w:jc w:val="center"/>
        </w:trPr>
        <w:tc>
          <w:tcPr>
            <w:tcW w:w="3345" w:type="dxa"/>
          </w:tcPr>
          <w:p w14:paraId="4C023323" w14:textId="77777777" w:rsidR="00EE0CF2" w:rsidRDefault="00EE0CF2" w:rsidP="00CB5D2D">
            <w:pPr>
              <w:pStyle w:val="TableText"/>
              <w:keepNext w:val="0"/>
            </w:pPr>
            <w:r>
              <w:tab/>
              <w:t>component</w:t>
            </w:r>
          </w:p>
        </w:tc>
        <w:tc>
          <w:tcPr>
            <w:tcW w:w="720" w:type="dxa"/>
          </w:tcPr>
          <w:p w14:paraId="0B709345" w14:textId="77777777" w:rsidR="00EE0CF2" w:rsidRDefault="00EE0CF2" w:rsidP="00CB5D2D">
            <w:pPr>
              <w:pStyle w:val="TableText"/>
              <w:keepNext w:val="0"/>
            </w:pPr>
            <w:r>
              <w:t>1..*</w:t>
            </w:r>
          </w:p>
        </w:tc>
        <w:tc>
          <w:tcPr>
            <w:tcW w:w="1152" w:type="dxa"/>
          </w:tcPr>
          <w:p w14:paraId="78CE7177" w14:textId="77777777" w:rsidR="00EE0CF2" w:rsidRDefault="00EE0CF2" w:rsidP="00CB5D2D">
            <w:pPr>
              <w:pStyle w:val="TableText"/>
              <w:keepNext w:val="0"/>
            </w:pPr>
            <w:r>
              <w:t>SHALL</w:t>
            </w:r>
          </w:p>
        </w:tc>
        <w:tc>
          <w:tcPr>
            <w:tcW w:w="864" w:type="dxa"/>
          </w:tcPr>
          <w:p w14:paraId="22E3D34D" w14:textId="77777777" w:rsidR="00EE0CF2" w:rsidRDefault="00EE0CF2" w:rsidP="00CB5D2D">
            <w:pPr>
              <w:pStyle w:val="TableText"/>
              <w:keepNext w:val="0"/>
            </w:pPr>
          </w:p>
        </w:tc>
        <w:tc>
          <w:tcPr>
            <w:tcW w:w="1104" w:type="dxa"/>
          </w:tcPr>
          <w:p w14:paraId="192DE833" w14:textId="77777777" w:rsidR="00EE0CF2" w:rsidRDefault="0085191F" w:rsidP="00CB5D2D">
            <w:pPr>
              <w:pStyle w:val="TableText"/>
              <w:keepNext w:val="0"/>
            </w:pPr>
            <w:hyperlink w:anchor="C_1198-32428">
              <w:r w:rsidR="00EE0CF2">
                <w:rPr>
                  <w:rStyle w:val="HyperlinkText9pt"/>
                </w:rPr>
                <w:t>1198-32428</w:t>
              </w:r>
            </w:hyperlink>
          </w:p>
        </w:tc>
        <w:tc>
          <w:tcPr>
            <w:tcW w:w="2975" w:type="dxa"/>
          </w:tcPr>
          <w:p w14:paraId="11319AFC" w14:textId="77777777" w:rsidR="00EE0CF2" w:rsidRDefault="00EE0CF2" w:rsidP="00CB5D2D">
            <w:pPr>
              <w:pStyle w:val="TableText"/>
              <w:keepNext w:val="0"/>
            </w:pPr>
          </w:p>
        </w:tc>
      </w:tr>
      <w:tr w:rsidR="00EE0CF2" w14:paraId="7A1D6E99" w14:textId="77777777" w:rsidTr="00EE0CF2">
        <w:trPr>
          <w:jc w:val="center"/>
        </w:trPr>
        <w:tc>
          <w:tcPr>
            <w:tcW w:w="3345" w:type="dxa"/>
          </w:tcPr>
          <w:p w14:paraId="023D33FD" w14:textId="77777777" w:rsidR="00EE0CF2" w:rsidRDefault="00EE0CF2" w:rsidP="00CB5D2D">
            <w:pPr>
              <w:pStyle w:val="TableText"/>
              <w:keepNext w:val="0"/>
            </w:pPr>
            <w:r>
              <w:tab/>
            </w:r>
            <w:r>
              <w:tab/>
              <w:t>observation</w:t>
            </w:r>
          </w:p>
        </w:tc>
        <w:tc>
          <w:tcPr>
            <w:tcW w:w="720" w:type="dxa"/>
          </w:tcPr>
          <w:p w14:paraId="0100260A" w14:textId="77777777" w:rsidR="00EE0CF2" w:rsidRDefault="00EE0CF2" w:rsidP="00CB5D2D">
            <w:pPr>
              <w:pStyle w:val="TableText"/>
              <w:keepNext w:val="0"/>
            </w:pPr>
            <w:r>
              <w:t>1..1</w:t>
            </w:r>
          </w:p>
        </w:tc>
        <w:tc>
          <w:tcPr>
            <w:tcW w:w="1152" w:type="dxa"/>
          </w:tcPr>
          <w:p w14:paraId="7DBFF8CA" w14:textId="77777777" w:rsidR="00EE0CF2" w:rsidRDefault="00EE0CF2" w:rsidP="00CB5D2D">
            <w:pPr>
              <w:pStyle w:val="TableText"/>
              <w:keepNext w:val="0"/>
            </w:pPr>
            <w:r>
              <w:t>SHALL</w:t>
            </w:r>
          </w:p>
        </w:tc>
        <w:tc>
          <w:tcPr>
            <w:tcW w:w="864" w:type="dxa"/>
          </w:tcPr>
          <w:p w14:paraId="48B86632" w14:textId="77777777" w:rsidR="00EE0CF2" w:rsidRDefault="00EE0CF2" w:rsidP="00CB5D2D">
            <w:pPr>
              <w:pStyle w:val="TableText"/>
              <w:keepNext w:val="0"/>
            </w:pPr>
          </w:p>
        </w:tc>
        <w:tc>
          <w:tcPr>
            <w:tcW w:w="1104" w:type="dxa"/>
          </w:tcPr>
          <w:p w14:paraId="65356CE5" w14:textId="77777777" w:rsidR="00EE0CF2" w:rsidRDefault="0085191F" w:rsidP="00CB5D2D">
            <w:pPr>
              <w:pStyle w:val="TableText"/>
              <w:keepNext w:val="0"/>
            </w:pPr>
            <w:hyperlink w:anchor="C_1198-32429">
              <w:r w:rsidR="00EE0CF2">
                <w:rPr>
                  <w:rStyle w:val="HyperlinkText9pt"/>
                </w:rPr>
                <w:t>1198-32429</w:t>
              </w:r>
            </w:hyperlink>
          </w:p>
        </w:tc>
        <w:tc>
          <w:tcPr>
            <w:tcW w:w="2975" w:type="dxa"/>
          </w:tcPr>
          <w:p w14:paraId="4D9F7A23" w14:textId="77777777" w:rsidR="00EE0CF2" w:rsidRDefault="0085191F" w:rsidP="00CB5D2D">
            <w:pPr>
              <w:pStyle w:val="TableText"/>
              <w:keepNext w:val="0"/>
            </w:pPr>
            <w:hyperlink w:anchor="E_Family_History_Observation_V3">
              <w:r w:rsidR="00EE0CF2">
                <w:rPr>
                  <w:rStyle w:val="HyperlinkText9pt"/>
                </w:rPr>
                <w:t>Family History Observation (V3) (identifier: urn:hl7ii:2.16.840.1.113883.10.20.22.4.46:2015-08-01</w:t>
              </w:r>
            </w:hyperlink>
          </w:p>
        </w:tc>
      </w:tr>
    </w:tbl>
    <w:p w14:paraId="5628D446" w14:textId="77777777" w:rsidR="00EE0CF2" w:rsidRDefault="00EE0CF2" w:rsidP="00EE0CF2">
      <w:pPr>
        <w:pStyle w:val="BodyText"/>
      </w:pPr>
    </w:p>
    <w:p w14:paraId="77646275" w14:textId="77777777" w:rsidR="00EE0CF2" w:rsidRDefault="00EE0CF2" w:rsidP="00675794">
      <w:pPr>
        <w:numPr>
          <w:ilvl w:val="0"/>
          <w:numId w:val="118"/>
        </w:numPr>
        <w:ind w:hanging="270"/>
      </w:pPr>
      <w:r>
        <w:rPr>
          <w:rStyle w:val="keyword"/>
        </w:rPr>
        <w:t>SHALL</w:t>
      </w:r>
      <w:r>
        <w:t xml:space="preserve"> contain exactly one [1..1] </w:t>
      </w:r>
      <w:r>
        <w:rPr>
          <w:rStyle w:val="XMLnameBold"/>
        </w:rPr>
        <w:t>@classCode</w:t>
      </w:r>
      <w:r>
        <w:t>=</w:t>
      </w:r>
      <w:r>
        <w:rPr>
          <w:rStyle w:val="XMLname"/>
        </w:rPr>
        <w:t>"CLUSTER"</w:t>
      </w:r>
      <w:r>
        <w:t xml:space="preserve"> Cluster (CodeSystem: </w:t>
      </w:r>
      <w:r>
        <w:rPr>
          <w:rStyle w:val="XMLname"/>
        </w:rPr>
        <w:t>HL7ActClass urn:oid:2.16.840.1.113883.5.6</w:t>
      </w:r>
      <w:r>
        <w:rPr>
          <w:rStyle w:val="keyword"/>
        </w:rPr>
        <w:t xml:space="preserve"> STATIC</w:t>
      </w:r>
      <w:r>
        <w:t>)</w:t>
      </w:r>
      <w:bookmarkStart w:id="1205" w:name="C_1198-8600"/>
      <w:r>
        <w:t xml:space="preserve"> (CONF:1198-8600)</w:t>
      </w:r>
      <w:bookmarkEnd w:id="1205"/>
      <w:r>
        <w:t>.</w:t>
      </w:r>
    </w:p>
    <w:p w14:paraId="61222B52" w14:textId="77777777" w:rsidR="00EE0CF2" w:rsidRDefault="00EE0CF2" w:rsidP="001030A4">
      <w:pPr>
        <w:numPr>
          <w:ilvl w:val="0"/>
          <w:numId w:val="118"/>
        </w:numPr>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206" w:name="C_1198-8601"/>
      <w:r>
        <w:t xml:space="preserve"> (CONF:1198-8601)</w:t>
      </w:r>
      <w:bookmarkEnd w:id="1206"/>
      <w:r>
        <w:t>.</w:t>
      </w:r>
    </w:p>
    <w:p w14:paraId="76E4DCB3" w14:textId="77777777" w:rsidR="00EE0CF2" w:rsidRDefault="00EE0CF2" w:rsidP="001030A4">
      <w:pPr>
        <w:numPr>
          <w:ilvl w:val="0"/>
          <w:numId w:val="118"/>
        </w:numPr>
        <w:ind w:left="1080"/>
      </w:pPr>
      <w:r>
        <w:rPr>
          <w:rStyle w:val="keyword"/>
        </w:rPr>
        <w:t>SHALL</w:t>
      </w:r>
      <w:r>
        <w:t xml:space="preserve"> contain exactly one [1..1] </w:t>
      </w:r>
      <w:r>
        <w:rPr>
          <w:rStyle w:val="XMLnameBold"/>
        </w:rPr>
        <w:t>templateId</w:t>
      </w:r>
      <w:bookmarkStart w:id="1207" w:name="C_1198-8604"/>
      <w:r>
        <w:t xml:space="preserve"> (CONF:1198-8604)</w:t>
      </w:r>
      <w:bookmarkEnd w:id="1207"/>
      <w:r>
        <w:t xml:space="preserve"> such that it</w:t>
      </w:r>
    </w:p>
    <w:p w14:paraId="44F3BF28" w14:textId="77777777" w:rsidR="00EE0CF2" w:rsidRDefault="00EE0CF2" w:rsidP="001030A4">
      <w:pPr>
        <w:numPr>
          <w:ilvl w:val="1"/>
          <w:numId w:val="118"/>
        </w:numPr>
      </w:pPr>
      <w:r>
        <w:rPr>
          <w:rStyle w:val="keyword"/>
        </w:rPr>
        <w:t>SHALL</w:t>
      </w:r>
      <w:r>
        <w:t xml:space="preserve"> contain exactly one [1..1] </w:t>
      </w:r>
      <w:r>
        <w:rPr>
          <w:rStyle w:val="XMLnameBold"/>
        </w:rPr>
        <w:t>@root</w:t>
      </w:r>
      <w:r>
        <w:t>=</w:t>
      </w:r>
      <w:r>
        <w:rPr>
          <w:rStyle w:val="XMLname"/>
        </w:rPr>
        <w:t>"2.16.840.1.113883.10.20.22.4.45"</w:t>
      </w:r>
      <w:bookmarkStart w:id="1208" w:name="C_1198-10497"/>
      <w:r>
        <w:t xml:space="preserve"> (CONF:1198-10497)</w:t>
      </w:r>
      <w:bookmarkEnd w:id="1208"/>
      <w:r>
        <w:t>.</w:t>
      </w:r>
    </w:p>
    <w:p w14:paraId="55F92C62" w14:textId="77777777" w:rsidR="00EE0CF2" w:rsidRDefault="00EE0CF2" w:rsidP="001030A4">
      <w:pPr>
        <w:numPr>
          <w:ilvl w:val="1"/>
          <w:numId w:val="118"/>
        </w:numPr>
      </w:pPr>
      <w:r>
        <w:rPr>
          <w:rStyle w:val="keyword"/>
        </w:rPr>
        <w:t>SHALL</w:t>
      </w:r>
      <w:r>
        <w:t xml:space="preserve"> contain exactly one [1..1] </w:t>
      </w:r>
      <w:r>
        <w:rPr>
          <w:rStyle w:val="XMLnameBold"/>
        </w:rPr>
        <w:t>@extension</w:t>
      </w:r>
      <w:r>
        <w:t>=</w:t>
      </w:r>
      <w:r>
        <w:rPr>
          <w:rStyle w:val="XMLname"/>
        </w:rPr>
        <w:t>"2015-08-01"</w:t>
      </w:r>
      <w:bookmarkStart w:id="1209" w:name="C_1198-32606"/>
      <w:r>
        <w:t xml:space="preserve"> (CONF:1198-32606)</w:t>
      </w:r>
      <w:bookmarkEnd w:id="1209"/>
      <w:r>
        <w:t>.</w:t>
      </w:r>
    </w:p>
    <w:p w14:paraId="5328970C" w14:textId="77777777" w:rsidR="00EE0CF2" w:rsidRDefault="00EE0CF2" w:rsidP="001030A4">
      <w:pPr>
        <w:numPr>
          <w:ilvl w:val="0"/>
          <w:numId w:val="118"/>
        </w:numPr>
        <w:ind w:left="1080"/>
      </w:pPr>
      <w:r>
        <w:rPr>
          <w:rStyle w:val="keyword"/>
        </w:rPr>
        <w:t>SHALL</w:t>
      </w:r>
      <w:r>
        <w:t xml:space="preserve"> contain at least one [1..*] </w:t>
      </w:r>
      <w:r>
        <w:rPr>
          <w:rStyle w:val="XMLnameBold"/>
        </w:rPr>
        <w:t>id</w:t>
      </w:r>
      <w:bookmarkStart w:id="1210" w:name="C_1198-32485"/>
      <w:r>
        <w:t xml:space="preserve"> (CONF:1198-32485)</w:t>
      </w:r>
      <w:bookmarkEnd w:id="1210"/>
      <w:r>
        <w:t>.</w:t>
      </w:r>
    </w:p>
    <w:p w14:paraId="57379354" w14:textId="77777777" w:rsidR="00EE0CF2" w:rsidRDefault="00EE0CF2" w:rsidP="001030A4">
      <w:pPr>
        <w:numPr>
          <w:ilvl w:val="0"/>
          <w:numId w:val="118"/>
        </w:numPr>
        <w:ind w:left="1080"/>
      </w:pPr>
      <w:r>
        <w:rPr>
          <w:rStyle w:val="keyword"/>
        </w:rPr>
        <w:t>SHALL</w:t>
      </w:r>
      <w:r>
        <w:t xml:space="preserve"> contain exactly one [1..1] </w:t>
      </w:r>
      <w:r>
        <w:rPr>
          <w:rStyle w:val="XMLnameBold"/>
        </w:rPr>
        <w:t>statusCode</w:t>
      </w:r>
      <w:bookmarkStart w:id="1211" w:name="C_1198-8602"/>
      <w:r>
        <w:t xml:space="preserve"> (CONF:1198-8602)</w:t>
      </w:r>
      <w:bookmarkEnd w:id="1211"/>
      <w:r>
        <w:t>.</w:t>
      </w:r>
    </w:p>
    <w:p w14:paraId="0A1BF3E8" w14:textId="77777777" w:rsidR="00EE0CF2" w:rsidRDefault="00EE0CF2" w:rsidP="001030A4">
      <w:pPr>
        <w:numPr>
          <w:ilvl w:val="1"/>
          <w:numId w:val="118"/>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212" w:name="C_1198-19099"/>
      <w:r>
        <w:t xml:space="preserve"> (CONF:1198-19099)</w:t>
      </w:r>
      <w:bookmarkEnd w:id="1212"/>
      <w:r>
        <w:t>.</w:t>
      </w:r>
    </w:p>
    <w:p w14:paraId="6D68BE74" w14:textId="77777777" w:rsidR="00EE0CF2" w:rsidRDefault="00EE0CF2" w:rsidP="001030A4">
      <w:pPr>
        <w:numPr>
          <w:ilvl w:val="0"/>
          <w:numId w:val="118"/>
        </w:numPr>
        <w:ind w:left="1080"/>
      </w:pPr>
      <w:r>
        <w:rPr>
          <w:rStyle w:val="keyword"/>
        </w:rPr>
        <w:t>SHALL</w:t>
      </w:r>
      <w:r>
        <w:t xml:space="preserve"> contain exactly one [1..1] </w:t>
      </w:r>
      <w:r>
        <w:rPr>
          <w:rStyle w:val="XMLnameBold"/>
        </w:rPr>
        <w:t>subject</w:t>
      </w:r>
      <w:bookmarkStart w:id="1213" w:name="C_1198-8609"/>
      <w:r>
        <w:t xml:space="preserve"> (CONF:1198-8609)</w:t>
      </w:r>
      <w:bookmarkEnd w:id="1213"/>
      <w:r>
        <w:t>.</w:t>
      </w:r>
    </w:p>
    <w:p w14:paraId="665F6AAA" w14:textId="77777777" w:rsidR="00EE0CF2" w:rsidRDefault="00EE0CF2" w:rsidP="001030A4">
      <w:pPr>
        <w:numPr>
          <w:ilvl w:val="1"/>
          <w:numId w:val="118"/>
        </w:numPr>
      </w:pPr>
      <w:r>
        <w:t xml:space="preserve">This subject </w:t>
      </w:r>
      <w:r>
        <w:rPr>
          <w:rStyle w:val="keyword"/>
        </w:rPr>
        <w:t>SHALL</w:t>
      </w:r>
      <w:r>
        <w:t xml:space="preserve"> contain exactly one [1..1] </w:t>
      </w:r>
      <w:r>
        <w:rPr>
          <w:rStyle w:val="XMLnameBold"/>
        </w:rPr>
        <w:t>relatedSubject</w:t>
      </w:r>
      <w:bookmarkStart w:id="1214" w:name="C_1198-15244"/>
      <w:r>
        <w:t xml:space="preserve"> (CONF:1198-15244)</w:t>
      </w:r>
      <w:bookmarkEnd w:id="1214"/>
      <w:r>
        <w:t>.</w:t>
      </w:r>
    </w:p>
    <w:p w14:paraId="758BE5C7" w14:textId="77777777" w:rsidR="00EE0CF2" w:rsidRDefault="00EE0CF2" w:rsidP="001030A4">
      <w:pPr>
        <w:numPr>
          <w:ilvl w:val="2"/>
          <w:numId w:val="118"/>
        </w:numPr>
      </w:pPr>
      <w:r>
        <w:t xml:space="preserve">This relatedSubject </w:t>
      </w:r>
      <w:r>
        <w:rPr>
          <w:rStyle w:val="keyword"/>
        </w:rPr>
        <w:t>SHALL</w:t>
      </w:r>
      <w:r>
        <w:t xml:space="preserve"> contain exactly one [1..1] </w:t>
      </w:r>
      <w:r>
        <w:rPr>
          <w:rStyle w:val="XMLnameBold"/>
        </w:rPr>
        <w:t>@classCode</w:t>
      </w:r>
      <w:r>
        <w:t>=</w:t>
      </w:r>
      <w:r>
        <w:rPr>
          <w:rStyle w:val="XMLname"/>
        </w:rPr>
        <w:t>"PRS"</w:t>
      </w:r>
      <w:r>
        <w:t xml:space="preserve"> Person (CodeSystem: </w:t>
      </w:r>
      <w:r>
        <w:rPr>
          <w:rStyle w:val="XMLname"/>
        </w:rPr>
        <w:t>HL7EntityClass urn:oid:2.16.840.1.113883.5.41</w:t>
      </w:r>
      <w:r>
        <w:rPr>
          <w:rStyle w:val="keyword"/>
        </w:rPr>
        <w:t xml:space="preserve"> STATIC</w:t>
      </w:r>
      <w:r>
        <w:t>)</w:t>
      </w:r>
      <w:bookmarkStart w:id="1215" w:name="C_1198-15245"/>
      <w:r>
        <w:t xml:space="preserve"> (CONF:1198-15245)</w:t>
      </w:r>
      <w:bookmarkEnd w:id="1215"/>
      <w:r>
        <w:t>.</w:t>
      </w:r>
    </w:p>
    <w:p w14:paraId="12FB0453" w14:textId="77777777" w:rsidR="00EE0CF2" w:rsidRDefault="00EE0CF2" w:rsidP="001030A4">
      <w:pPr>
        <w:numPr>
          <w:ilvl w:val="2"/>
          <w:numId w:val="118"/>
        </w:numPr>
      </w:pPr>
      <w:r>
        <w:t xml:space="preserve">This relatedSubject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Family_Member_Value">
        <w:r>
          <w:rPr>
            <w:rStyle w:val="HyperlinkCourierBold"/>
          </w:rPr>
          <w:t>Family Member Value</w:t>
        </w:r>
      </w:hyperlink>
      <w:r>
        <w:rPr>
          <w:rStyle w:val="XMLname"/>
        </w:rPr>
        <w:t xml:space="preserve"> urn:oid:2.16.840.1.113883.1.11.19579</w:t>
      </w:r>
      <w:r>
        <w:rPr>
          <w:rStyle w:val="keyword"/>
        </w:rPr>
        <w:t xml:space="preserve"> DYNAMIC</w:t>
      </w:r>
      <w:bookmarkStart w:id="1216" w:name="C_1198-15246"/>
      <w:r>
        <w:t xml:space="preserve"> (CONF:1198-15246)</w:t>
      </w:r>
      <w:bookmarkEnd w:id="1216"/>
      <w:r>
        <w:t>.</w:t>
      </w:r>
    </w:p>
    <w:p w14:paraId="42E18F89" w14:textId="77777777" w:rsidR="00EE0CF2" w:rsidRDefault="00EE0CF2" w:rsidP="001030A4">
      <w:pPr>
        <w:numPr>
          <w:ilvl w:val="2"/>
          <w:numId w:val="118"/>
        </w:numPr>
      </w:pPr>
      <w:r>
        <w:t xml:space="preserve">This relatedSubject </w:t>
      </w:r>
      <w:r>
        <w:rPr>
          <w:rStyle w:val="keyword"/>
        </w:rPr>
        <w:t>SHOULD</w:t>
      </w:r>
      <w:r>
        <w:t xml:space="preserve"> contain zero or one [0..1] </w:t>
      </w:r>
      <w:r>
        <w:rPr>
          <w:rStyle w:val="XMLnameBold"/>
        </w:rPr>
        <w:t>subject</w:t>
      </w:r>
      <w:bookmarkStart w:id="1217" w:name="C_1198-15248"/>
      <w:r>
        <w:t xml:space="preserve"> (CONF:1198-15248)</w:t>
      </w:r>
      <w:bookmarkEnd w:id="1217"/>
      <w:r>
        <w:t>.</w:t>
      </w:r>
    </w:p>
    <w:p w14:paraId="624C5B20" w14:textId="77777777" w:rsidR="00EE0CF2" w:rsidRDefault="00EE0CF2" w:rsidP="001030A4">
      <w:pPr>
        <w:numPr>
          <w:ilvl w:val="3"/>
          <w:numId w:val="118"/>
        </w:numPr>
      </w:pPr>
      <w:r>
        <w:t xml:space="preserve">The subject, if present, </w:t>
      </w:r>
      <w:r>
        <w:rPr>
          <w:rStyle w:val="keyword"/>
        </w:rPr>
        <w:t>SHALL</w:t>
      </w:r>
      <w:r>
        <w:t xml:space="preserve"> contain exactly one [1..1] </w:t>
      </w:r>
      <w:r>
        <w:rPr>
          <w:rStyle w:val="XMLnameBold"/>
        </w:rPr>
        <w:t>administrativeGenderCode</w:t>
      </w:r>
      <w:r>
        <w:t xml:space="preserve">, which </w:t>
      </w:r>
      <w:r>
        <w:rPr>
          <w:rStyle w:val="keyword"/>
        </w:rPr>
        <w:t>SHALL</w:t>
      </w:r>
      <w:r>
        <w:t xml:space="preserve"> be selected from ValueSet </w:t>
      </w:r>
      <w:hyperlink w:anchor="Administrative_Gender_HL7_V3">
        <w:r>
          <w:rPr>
            <w:rStyle w:val="HyperlinkCourierBold"/>
          </w:rPr>
          <w:t>Administrative Gender (HL7 V3)</w:t>
        </w:r>
      </w:hyperlink>
      <w:r>
        <w:rPr>
          <w:rStyle w:val="XMLname"/>
        </w:rPr>
        <w:t xml:space="preserve"> urn:oid:2.16.840.1.113883.1.11.1</w:t>
      </w:r>
      <w:r>
        <w:rPr>
          <w:rStyle w:val="keyword"/>
        </w:rPr>
        <w:t xml:space="preserve"> DYNAMIC</w:t>
      </w:r>
      <w:bookmarkStart w:id="1218" w:name="C_1198-15974"/>
      <w:r>
        <w:t xml:space="preserve"> (CONF:1198-15974)</w:t>
      </w:r>
      <w:bookmarkEnd w:id="1218"/>
      <w:r>
        <w:t>.</w:t>
      </w:r>
    </w:p>
    <w:p w14:paraId="2650CB18" w14:textId="77777777" w:rsidR="00EE0CF2" w:rsidRDefault="00EE0CF2" w:rsidP="001030A4">
      <w:pPr>
        <w:numPr>
          <w:ilvl w:val="3"/>
          <w:numId w:val="118"/>
        </w:numPr>
      </w:pPr>
      <w:r>
        <w:t xml:space="preserve">The subject, if present, </w:t>
      </w:r>
      <w:r>
        <w:rPr>
          <w:rStyle w:val="keyword"/>
        </w:rPr>
        <w:t>SHOULD</w:t>
      </w:r>
      <w:r>
        <w:t xml:space="preserve"> contain zero or one [0..1] </w:t>
      </w:r>
      <w:r>
        <w:rPr>
          <w:rStyle w:val="XMLnameBold"/>
        </w:rPr>
        <w:t>birthTime</w:t>
      </w:r>
      <w:bookmarkStart w:id="1219" w:name="C_1198-15976"/>
      <w:r>
        <w:t xml:space="preserve"> (CONF:1198-15976)</w:t>
      </w:r>
      <w:bookmarkEnd w:id="1219"/>
      <w:r>
        <w:t>.</w:t>
      </w:r>
    </w:p>
    <w:p w14:paraId="048C23DA" w14:textId="77777777" w:rsidR="00EE0CF2" w:rsidRDefault="00EE0CF2" w:rsidP="001030A4">
      <w:pPr>
        <w:numPr>
          <w:ilvl w:val="3"/>
          <w:numId w:val="118"/>
        </w:numPr>
      </w:pPr>
      <w:r>
        <w:lastRenderedPageBreak/>
        <w:t xml:space="preserve">The subject </w:t>
      </w:r>
      <w:r>
        <w:rPr>
          <w:rStyle w:val="keyword"/>
        </w:rPr>
        <w:t>SHOULD</w:t>
      </w:r>
      <w:r>
        <w:t xml:space="preserve"> contain zero or more [0..*] sdtc:id. The prefix sdtc: </w:t>
      </w:r>
      <w:r>
        <w:rPr>
          <w:rStyle w:val="keyword"/>
        </w:rPr>
        <w:t>SHALL</w:t>
      </w:r>
      <w:r>
        <w:t xml:space="preserve"> be bound to the namespace “urn:hl7-org:sdtc”. The use of the namespace provides a necessary extension to CDA R2 for the use of the id element (CONF:1198-15249).</w:t>
      </w:r>
    </w:p>
    <w:p w14:paraId="0F48044A" w14:textId="77777777" w:rsidR="00EE0CF2" w:rsidRDefault="00EE0CF2" w:rsidP="001030A4">
      <w:pPr>
        <w:numPr>
          <w:ilvl w:val="3"/>
          <w:numId w:val="118"/>
        </w:numPr>
      </w:pPr>
      <w:r>
        <w:t xml:space="preserve">The subject </w:t>
      </w:r>
      <w:r>
        <w:rPr>
          <w:rStyle w:val="keyword"/>
        </w:rPr>
        <w:t>MAY</w:t>
      </w:r>
      <w:r>
        <w:t xml:space="preserve"> contain zero or one [0..1] </w:t>
      </w:r>
      <w:r>
        <w:rPr>
          <w:i/>
        </w:rPr>
        <w:t>sdtc:deceasedInd</w:t>
      </w:r>
      <w:r>
        <w:t xml:space="preserve">. The prefix sdtc: </w:t>
      </w:r>
      <w:r>
        <w:rPr>
          <w:rStyle w:val="keyword"/>
        </w:rPr>
        <w:t>SHALL</w:t>
      </w:r>
      <w:r>
        <w:t xml:space="preserve"> be bound to the namespace “urn:hl7-org:sdtc”. The use of the namespace provides a necessary extension to CDA R2 for the use of the deceasedInd element (CONF:1198-15981).</w:t>
      </w:r>
    </w:p>
    <w:p w14:paraId="58D95729" w14:textId="77777777" w:rsidR="00EE0CF2" w:rsidRDefault="00EE0CF2" w:rsidP="001030A4">
      <w:pPr>
        <w:numPr>
          <w:ilvl w:val="3"/>
          <w:numId w:val="118"/>
        </w:numPr>
      </w:pPr>
      <w:r>
        <w:t xml:space="preserve">The subject </w:t>
      </w:r>
      <w:r>
        <w:rPr>
          <w:rStyle w:val="keyword"/>
        </w:rPr>
        <w:t>MAY</w:t>
      </w:r>
      <w:r>
        <w:t xml:space="preserve"> contain zero or one [0..1] </w:t>
      </w:r>
      <w:r>
        <w:rPr>
          <w:i/>
        </w:rPr>
        <w:t>sdtc:deceasedTime</w:t>
      </w:r>
      <w:r>
        <w:t xml:space="preserve">. The prefix sdtc: </w:t>
      </w:r>
      <w:r>
        <w:rPr>
          <w:rStyle w:val="keyword"/>
        </w:rPr>
        <w:t>SHALL</w:t>
      </w:r>
      <w:r>
        <w:t xml:space="preserve"> be bound to the namespace “urn:hl7-org:sdtc”. The use of the namespace provides a necessary extension to CDA R2 for the use of the deceasedTime element (CONF:1198-15982).</w:t>
      </w:r>
    </w:p>
    <w:p w14:paraId="24F1964A" w14:textId="77777777" w:rsidR="00EE0CF2" w:rsidRDefault="00EE0CF2" w:rsidP="001030A4">
      <w:pPr>
        <w:numPr>
          <w:ilvl w:val="3"/>
          <w:numId w:val="118"/>
        </w:numPr>
      </w:pPr>
      <w:r>
        <w:t xml:space="preserve">The age of a relative at the time of a family history observation </w:t>
      </w:r>
      <w:r>
        <w:rPr>
          <w:rStyle w:val="keyword"/>
        </w:rPr>
        <w:t>SHOULD</w:t>
      </w:r>
      <w:r>
        <w:t xml:space="preserve"> be inferred by comparing RelatedSubject/subject/birthTime with Observation/effectiveTime (CONF:1198-15983).</w:t>
      </w:r>
    </w:p>
    <w:p w14:paraId="631F58EA" w14:textId="77777777" w:rsidR="00EE0CF2" w:rsidRDefault="00EE0CF2" w:rsidP="001030A4">
      <w:pPr>
        <w:numPr>
          <w:ilvl w:val="0"/>
          <w:numId w:val="118"/>
        </w:numPr>
        <w:ind w:left="1080"/>
      </w:pPr>
      <w:r>
        <w:rPr>
          <w:rStyle w:val="keyword"/>
        </w:rPr>
        <w:t>SHALL</w:t>
      </w:r>
      <w:r>
        <w:t xml:space="preserve"> contain at least one [1..*] </w:t>
      </w:r>
      <w:r>
        <w:rPr>
          <w:rStyle w:val="XMLnameBold"/>
        </w:rPr>
        <w:t>component</w:t>
      </w:r>
      <w:bookmarkStart w:id="1220" w:name="C_1198-32428"/>
      <w:r>
        <w:t xml:space="preserve"> (CONF:1198-32428)</w:t>
      </w:r>
      <w:bookmarkEnd w:id="1220"/>
      <w:r>
        <w:t>.</w:t>
      </w:r>
    </w:p>
    <w:p w14:paraId="44A30683" w14:textId="77777777" w:rsidR="00EE0CF2" w:rsidRDefault="00EE0CF2" w:rsidP="001030A4">
      <w:pPr>
        <w:numPr>
          <w:ilvl w:val="1"/>
          <w:numId w:val="118"/>
        </w:numPr>
      </w:pPr>
      <w:r>
        <w:t xml:space="preserve">Such components </w:t>
      </w:r>
      <w:r>
        <w:rPr>
          <w:rStyle w:val="keyword"/>
        </w:rPr>
        <w:t>SHALL</w:t>
      </w:r>
      <w:r>
        <w:t xml:space="preserve"> contain exactly one [1..1]  </w:t>
      </w:r>
      <w:hyperlink w:anchor="E_Family_History_Observation_V3">
        <w:r>
          <w:rPr>
            <w:rStyle w:val="HyperlinkCourierBold"/>
          </w:rPr>
          <w:t>Family History Observation (V3)</w:t>
        </w:r>
      </w:hyperlink>
      <w:r>
        <w:rPr>
          <w:rStyle w:val="XMLname"/>
        </w:rPr>
        <w:t xml:space="preserve"> (identifier: urn:hl7ii:2.16.840.1.113883.10.20.22.4.46:2015-08-01)</w:t>
      </w:r>
      <w:bookmarkStart w:id="1221" w:name="C_1198-32429"/>
      <w:r>
        <w:t xml:space="preserve"> (CONF:1198-32429)</w:t>
      </w:r>
      <w:bookmarkEnd w:id="1221"/>
      <w:r>
        <w:t>.</w:t>
      </w:r>
    </w:p>
    <w:p w14:paraId="3D3DB2F2" w14:textId="6A9D8B7C" w:rsidR="00EE0CF2" w:rsidRDefault="00EE0CF2" w:rsidP="00CB5D2D">
      <w:pPr>
        <w:pStyle w:val="Caption"/>
        <w:keepNext w:val="0"/>
        <w:ind w:left="130" w:right="115"/>
      </w:pPr>
      <w:bookmarkStart w:id="1222" w:name="_Toc78972616"/>
      <w:bookmarkStart w:id="1223" w:name="_Toc118244101"/>
      <w:r>
        <w:t xml:space="preserve">Figure </w:t>
      </w:r>
      <w:r>
        <w:fldChar w:fldCharType="begin"/>
      </w:r>
      <w:r>
        <w:instrText>SEQ Figure \* ARABIC</w:instrText>
      </w:r>
      <w:r>
        <w:fldChar w:fldCharType="separate"/>
      </w:r>
      <w:r w:rsidR="00A21BC2">
        <w:t>48</w:t>
      </w:r>
      <w:r>
        <w:fldChar w:fldCharType="end"/>
      </w:r>
      <w:r>
        <w:t>: Family History Organizer (V3) Example</w:t>
      </w:r>
      <w:bookmarkEnd w:id="1222"/>
      <w:bookmarkEnd w:id="1223"/>
    </w:p>
    <w:p w14:paraId="0306C236" w14:textId="77777777" w:rsidR="00EE0CF2" w:rsidRDefault="00EE0CF2" w:rsidP="00CB5D2D">
      <w:pPr>
        <w:pStyle w:val="Example"/>
        <w:keepNext w:val="0"/>
        <w:ind w:left="130" w:right="115"/>
      </w:pPr>
      <w:r>
        <w:t>&lt;organizer moodCode="EVN" classCode="CLUSTER"&gt;</w:t>
      </w:r>
    </w:p>
    <w:p w14:paraId="3555525B" w14:textId="77777777" w:rsidR="00EE0CF2" w:rsidRDefault="00EE0CF2" w:rsidP="00CB5D2D">
      <w:pPr>
        <w:pStyle w:val="Example"/>
        <w:keepNext w:val="0"/>
        <w:ind w:left="130" w:right="115"/>
      </w:pPr>
      <w:r>
        <w:t xml:space="preserve">    &lt;templateId root="2.16.840.1.113883.10.20.22.4.45" extension="2015-08-01" /&gt;</w:t>
      </w:r>
    </w:p>
    <w:p w14:paraId="25454481" w14:textId="77777777" w:rsidR="00EE0CF2" w:rsidRDefault="00EE0CF2" w:rsidP="00CB5D2D">
      <w:pPr>
        <w:pStyle w:val="Example"/>
        <w:keepNext w:val="0"/>
        <w:ind w:left="130" w:right="115"/>
      </w:pPr>
      <w:r>
        <w:t xml:space="preserve">    &lt;statusCode code="completed" /&gt;</w:t>
      </w:r>
    </w:p>
    <w:p w14:paraId="6D61D25E" w14:textId="77777777" w:rsidR="00EE0CF2" w:rsidRDefault="00EE0CF2" w:rsidP="00CB5D2D">
      <w:pPr>
        <w:pStyle w:val="Example"/>
        <w:keepNext w:val="0"/>
        <w:ind w:left="130" w:right="115"/>
      </w:pPr>
      <w:r>
        <w:t xml:space="preserve">    &lt;subject&gt;</w:t>
      </w:r>
    </w:p>
    <w:p w14:paraId="5CD04141" w14:textId="77777777" w:rsidR="00EE0CF2" w:rsidRDefault="00EE0CF2" w:rsidP="00CB5D2D">
      <w:pPr>
        <w:pStyle w:val="Example"/>
        <w:keepNext w:val="0"/>
        <w:ind w:left="130" w:right="115"/>
      </w:pPr>
      <w:r>
        <w:t xml:space="preserve">        &lt;relatedSubject classCode="PRS"&gt;</w:t>
      </w:r>
    </w:p>
    <w:p w14:paraId="3C64440A" w14:textId="77777777" w:rsidR="00EE0CF2" w:rsidRDefault="00EE0CF2" w:rsidP="00CB5D2D">
      <w:pPr>
        <w:pStyle w:val="Example"/>
        <w:keepNext w:val="0"/>
        <w:ind w:left="130" w:right="115"/>
      </w:pPr>
      <w:r>
        <w:t xml:space="preserve">            &lt;code code="FTH" displayName="Father" codeSystemName="HL7 FamilyMember" codeSystem="2.16.840.1.113883.5.111"&gt;</w:t>
      </w:r>
    </w:p>
    <w:p w14:paraId="6D92FCE9" w14:textId="77777777" w:rsidR="00EE0CF2" w:rsidRDefault="00EE0CF2" w:rsidP="00CB5D2D">
      <w:pPr>
        <w:pStyle w:val="Example"/>
        <w:keepNext w:val="0"/>
        <w:ind w:left="130" w:right="115"/>
      </w:pPr>
      <w:r>
        <w:t xml:space="preserve">                &lt;translation code="9947008" displayName="Natural father" codeSystemName="SNOMED" codeSystem="2.16.840.1.113883.6.96" /&gt;</w:t>
      </w:r>
    </w:p>
    <w:p w14:paraId="3AFD6936" w14:textId="77777777" w:rsidR="00EE0CF2" w:rsidRDefault="00EE0CF2" w:rsidP="00CB5D2D">
      <w:pPr>
        <w:pStyle w:val="Example"/>
        <w:keepNext w:val="0"/>
        <w:ind w:left="130" w:right="115"/>
      </w:pPr>
      <w:r>
        <w:t xml:space="preserve">            &lt;/code&gt;</w:t>
      </w:r>
    </w:p>
    <w:p w14:paraId="26BA0C1E" w14:textId="77777777" w:rsidR="00EE0CF2" w:rsidRDefault="00EE0CF2" w:rsidP="00CB5D2D">
      <w:pPr>
        <w:pStyle w:val="Example"/>
        <w:keepNext w:val="0"/>
        <w:ind w:left="130" w:right="115"/>
      </w:pPr>
      <w:r>
        <w:t xml:space="preserve">            &lt;subject&gt;</w:t>
      </w:r>
    </w:p>
    <w:p w14:paraId="4A6FAA06" w14:textId="77777777" w:rsidR="00EE0CF2" w:rsidRDefault="00EE0CF2" w:rsidP="00CB5D2D">
      <w:pPr>
        <w:pStyle w:val="Example"/>
        <w:keepNext w:val="0"/>
        <w:ind w:left="130" w:right="115"/>
      </w:pPr>
      <w:r>
        <w:t xml:space="preserve">                &lt;sdtc:id root="2.16.840.1.113883.19.5.99999.2" extension="99999999" /&gt;</w:t>
      </w:r>
    </w:p>
    <w:p w14:paraId="38DA7AD4" w14:textId="77777777" w:rsidR="00EE0CF2" w:rsidRDefault="00EE0CF2" w:rsidP="00CB5D2D">
      <w:pPr>
        <w:pStyle w:val="Example"/>
        <w:keepNext w:val="0"/>
        <w:ind w:left="130" w:right="115"/>
      </w:pPr>
      <w:r>
        <w:t xml:space="preserve">                &lt;id root="2.16.840.1.113883.19.5.99999.2" extension="1234" /&gt;</w:t>
      </w:r>
    </w:p>
    <w:p w14:paraId="30A6D7E8" w14:textId="77777777" w:rsidR="00EE0CF2" w:rsidRDefault="00EE0CF2" w:rsidP="00CB5D2D">
      <w:pPr>
        <w:pStyle w:val="Example"/>
        <w:keepNext w:val="0"/>
        <w:ind w:left="130" w:right="115"/>
      </w:pPr>
      <w:r>
        <w:t xml:space="preserve">                &lt;administrativeGenderCode code="M" codeSystem="2.16.840.1.113883.5.1" /&gt;</w:t>
      </w:r>
    </w:p>
    <w:p w14:paraId="0BB59E4D" w14:textId="77777777" w:rsidR="00EE0CF2" w:rsidRDefault="00EE0CF2" w:rsidP="00CB5D2D">
      <w:pPr>
        <w:pStyle w:val="Example"/>
        <w:keepNext w:val="0"/>
        <w:ind w:left="130" w:right="115"/>
      </w:pPr>
      <w:r>
        <w:t xml:space="preserve">                &lt;birthTime value="1910" /&gt;</w:t>
      </w:r>
    </w:p>
    <w:p w14:paraId="51869A3B" w14:textId="77777777" w:rsidR="00EE0CF2" w:rsidRDefault="00EE0CF2" w:rsidP="00CB5D2D">
      <w:pPr>
        <w:pStyle w:val="Example"/>
        <w:keepNext w:val="0"/>
        <w:ind w:left="130" w:right="115"/>
      </w:pPr>
      <w:r>
        <w:t xml:space="preserve">                &lt;!-- Example use of sdtc extensions :--&gt;</w:t>
      </w:r>
    </w:p>
    <w:p w14:paraId="33D7B45B" w14:textId="77777777" w:rsidR="00EE0CF2" w:rsidRDefault="00EE0CF2" w:rsidP="00CB5D2D">
      <w:pPr>
        <w:pStyle w:val="Example"/>
        <w:keepNext w:val="0"/>
        <w:ind w:left="130" w:right="115"/>
      </w:pPr>
      <w:r>
        <w:t xml:space="preserve">                &lt;!-- &lt;sdtc:deceasedInd value="true"/&gt;&lt;sdtc:deceasedTime value="1967"/&gt; </w:t>
      </w:r>
    </w:p>
    <w:p w14:paraId="752EE89D" w14:textId="77777777" w:rsidR="00EE0CF2" w:rsidRDefault="00EE0CF2" w:rsidP="00CB5D2D">
      <w:pPr>
        <w:pStyle w:val="Example"/>
        <w:keepNext w:val="0"/>
        <w:ind w:left="130" w:right="115"/>
      </w:pPr>
      <w:r>
        <w:t xml:space="preserve">                --&gt;</w:t>
      </w:r>
    </w:p>
    <w:p w14:paraId="239EBBE8" w14:textId="77777777" w:rsidR="00EE0CF2" w:rsidRDefault="00EE0CF2" w:rsidP="00CB5D2D">
      <w:pPr>
        <w:pStyle w:val="Example"/>
        <w:keepNext w:val="0"/>
        <w:ind w:left="130" w:right="115"/>
      </w:pPr>
      <w:r>
        <w:t xml:space="preserve">            &lt;/subject&gt;</w:t>
      </w:r>
    </w:p>
    <w:p w14:paraId="1B9B8A47" w14:textId="77777777" w:rsidR="00EE0CF2" w:rsidRDefault="00EE0CF2" w:rsidP="00CB5D2D">
      <w:pPr>
        <w:pStyle w:val="Example"/>
        <w:keepNext w:val="0"/>
        <w:ind w:left="130" w:right="115"/>
      </w:pPr>
      <w:r>
        <w:t xml:space="preserve">        &lt;/relatedSubject&gt;</w:t>
      </w:r>
    </w:p>
    <w:p w14:paraId="391474D9" w14:textId="77777777" w:rsidR="00EE0CF2" w:rsidRDefault="00EE0CF2" w:rsidP="00CB5D2D">
      <w:pPr>
        <w:pStyle w:val="Example"/>
        <w:keepNext w:val="0"/>
        <w:ind w:left="130" w:right="115"/>
      </w:pPr>
      <w:r>
        <w:t xml:space="preserve">    &lt;/subject&gt;</w:t>
      </w:r>
    </w:p>
    <w:p w14:paraId="60D3855E" w14:textId="77777777" w:rsidR="00EE0CF2" w:rsidRDefault="00EE0CF2" w:rsidP="00CB5D2D">
      <w:pPr>
        <w:pStyle w:val="Example"/>
        <w:keepNext w:val="0"/>
        <w:ind w:left="130" w:right="115"/>
      </w:pPr>
      <w:r>
        <w:t xml:space="preserve">    &lt;component&gt;</w:t>
      </w:r>
    </w:p>
    <w:p w14:paraId="2DB04D80" w14:textId="77777777" w:rsidR="00EE0CF2" w:rsidRDefault="00EE0CF2" w:rsidP="00CB5D2D">
      <w:pPr>
        <w:pStyle w:val="Example"/>
        <w:keepNext w:val="0"/>
        <w:ind w:left="130" w:right="115"/>
      </w:pPr>
      <w:r>
        <w:t xml:space="preserve">        &lt;observation classCode="OBS" moodCode="EVN"&gt;</w:t>
      </w:r>
    </w:p>
    <w:p w14:paraId="5F9A05FC" w14:textId="77777777" w:rsidR="00EE0CF2" w:rsidRDefault="00EE0CF2" w:rsidP="00CB5D2D">
      <w:pPr>
        <w:pStyle w:val="Example"/>
        <w:keepNext w:val="0"/>
        <w:ind w:left="130" w:right="115"/>
      </w:pPr>
      <w:r>
        <w:t xml:space="preserve">            &lt;templateId root="2.16.840.1.113883.10.20.22.4.46" extension="2015-08-01" /&gt;</w:t>
      </w:r>
    </w:p>
    <w:p w14:paraId="32E47043" w14:textId="77777777" w:rsidR="00EE0CF2" w:rsidRDefault="00EE0CF2" w:rsidP="00CB5D2D">
      <w:pPr>
        <w:pStyle w:val="Example"/>
        <w:keepNext w:val="0"/>
        <w:ind w:left="130" w:right="115"/>
      </w:pPr>
      <w:r>
        <w:t xml:space="preserve">            . . .</w:t>
      </w:r>
    </w:p>
    <w:p w14:paraId="00B37A68" w14:textId="77777777" w:rsidR="00EE0CF2" w:rsidRDefault="00EE0CF2" w:rsidP="00CB5D2D">
      <w:pPr>
        <w:pStyle w:val="Example"/>
        <w:keepNext w:val="0"/>
        <w:ind w:left="130" w:right="115"/>
      </w:pPr>
      <w:r>
        <w:t xml:space="preserve">       </w:t>
      </w:r>
    </w:p>
    <w:p w14:paraId="006BA6E0" w14:textId="77777777" w:rsidR="00EE0CF2" w:rsidRDefault="00EE0CF2" w:rsidP="00CB5D2D">
      <w:pPr>
        <w:pStyle w:val="Example"/>
        <w:keepNext w:val="0"/>
        <w:ind w:left="130" w:right="115"/>
      </w:pPr>
      <w:r>
        <w:t xml:space="preserve">        </w:t>
      </w:r>
    </w:p>
    <w:p w14:paraId="3CED909B" w14:textId="77777777" w:rsidR="00EE0CF2" w:rsidRDefault="00EE0CF2" w:rsidP="00CB5D2D">
      <w:pPr>
        <w:pStyle w:val="Example"/>
        <w:keepNext w:val="0"/>
        <w:ind w:left="130" w:right="115"/>
      </w:pPr>
      <w:r>
        <w:t xml:space="preserve">        &lt;/observation&gt;</w:t>
      </w:r>
    </w:p>
    <w:p w14:paraId="00D15640" w14:textId="77777777" w:rsidR="00EE0CF2" w:rsidRDefault="00EE0CF2" w:rsidP="00CB5D2D">
      <w:pPr>
        <w:pStyle w:val="Example"/>
        <w:keepNext w:val="0"/>
        <w:ind w:left="130" w:right="115"/>
      </w:pPr>
      <w:r>
        <w:t xml:space="preserve">    &lt;/component&gt;</w:t>
      </w:r>
    </w:p>
    <w:p w14:paraId="79E6887F" w14:textId="77777777" w:rsidR="00EE0CF2" w:rsidRDefault="00EE0CF2" w:rsidP="00CB5D2D">
      <w:pPr>
        <w:pStyle w:val="Example"/>
        <w:keepNext w:val="0"/>
        <w:ind w:left="130" w:right="115"/>
      </w:pPr>
      <w:r>
        <w:t>&lt;/organizer&gt;</w:t>
      </w:r>
    </w:p>
    <w:p w14:paraId="18BA06DC" w14:textId="254388EA" w:rsidR="00EE0CF2" w:rsidRPr="005E4220" w:rsidRDefault="00EE0CF2" w:rsidP="00EE0CF2">
      <w:pPr>
        <w:pStyle w:val="Heading3nospace"/>
      </w:pPr>
      <w:bookmarkStart w:id="1224" w:name="E_Family_History_Organizer_QDM_V6"/>
      <w:bookmarkStart w:id="1225" w:name="_Toc78972404"/>
      <w:bookmarkStart w:id="1226" w:name="_Toc120389985"/>
      <w:r w:rsidRPr="005E4220">
        <w:lastRenderedPageBreak/>
        <w:t>Family History Organizer QDM (V6)</w:t>
      </w:r>
      <w:bookmarkEnd w:id="1224"/>
      <w:bookmarkEnd w:id="1225"/>
      <w:bookmarkEnd w:id="1226"/>
      <w:r w:rsidR="00FA55AD" w:rsidRPr="005E4220">
        <w:t xml:space="preserve"> </w:t>
      </w:r>
    </w:p>
    <w:p w14:paraId="33A5D295" w14:textId="77777777" w:rsidR="00EE0CF2" w:rsidRDefault="00EE0CF2" w:rsidP="00EE0CF2">
      <w:pPr>
        <w:pStyle w:val="BracketData"/>
      </w:pPr>
      <w:r>
        <w:t>[organizer: identifier urn:hl7ii:2.16.840.1.113883.10.20.24.3.12:2021-08-01 (open)]</w:t>
      </w:r>
    </w:p>
    <w:p w14:paraId="529EE7E9" w14:textId="1442FE16" w:rsidR="00EE0CF2" w:rsidRDefault="00EE0CF2" w:rsidP="00EE0CF2">
      <w:pPr>
        <w:pStyle w:val="Caption"/>
      </w:pPr>
      <w:bookmarkStart w:id="1227" w:name="_Toc78972796"/>
      <w:bookmarkStart w:id="1228" w:name="_Toc118244488"/>
      <w:r>
        <w:t xml:space="preserve">Table </w:t>
      </w:r>
      <w:r>
        <w:fldChar w:fldCharType="begin"/>
      </w:r>
      <w:r>
        <w:instrText>SEQ Table \* ARABIC</w:instrText>
      </w:r>
      <w:r>
        <w:fldChar w:fldCharType="separate"/>
      </w:r>
      <w:r w:rsidR="00A21BC2">
        <w:t>77</w:t>
      </w:r>
      <w:r>
        <w:fldChar w:fldCharType="end"/>
      </w:r>
      <w:r>
        <w:t>: Family History Organizer QDM (V6) Contexts</w:t>
      </w:r>
      <w:bookmarkEnd w:id="1227"/>
      <w:bookmarkEnd w:id="122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43142BBB" w14:textId="77777777" w:rsidTr="00EE0CF2">
        <w:trPr>
          <w:cantSplit/>
          <w:tblHeader/>
          <w:jc w:val="center"/>
        </w:trPr>
        <w:tc>
          <w:tcPr>
            <w:tcW w:w="360" w:type="dxa"/>
            <w:shd w:val="clear" w:color="auto" w:fill="E6E6E6"/>
          </w:tcPr>
          <w:p w14:paraId="3533A84B" w14:textId="77777777" w:rsidR="00EE0CF2" w:rsidRDefault="00EE0CF2" w:rsidP="00EE0CF2">
            <w:pPr>
              <w:pStyle w:val="TableHead"/>
            </w:pPr>
            <w:r>
              <w:t>Contained By:</w:t>
            </w:r>
          </w:p>
        </w:tc>
        <w:tc>
          <w:tcPr>
            <w:tcW w:w="360" w:type="dxa"/>
            <w:shd w:val="clear" w:color="auto" w:fill="E6E6E6"/>
          </w:tcPr>
          <w:p w14:paraId="19CC0623" w14:textId="77777777" w:rsidR="00EE0CF2" w:rsidRDefault="00EE0CF2" w:rsidP="00EE0CF2">
            <w:pPr>
              <w:pStyle w:val="TableHead"/>
            </w:pPr>
            <w:r>
              <w:t>Contains:</w:t>
            </w:r>
          </w:p>
        </w:tc>
      </w:tr>
      <w:tr w:rsidR="00EE0CF2" w14:paraId="2F0363DC" w14:textId="77777777" w:rsidTr="00EE0CF2">
        <w:trPr>
          <w:jc w:val="center"/>
        </w:trPr>
        <w:tc>
          <w:tcPr>
            <w:tcW w:w="360" w:type="dxa"/>
          </w:tcPr>
          <w:p w14:paraId="77DE758E"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2C50B383" w14:textId="77777777" w:rsidR="00EE0CF2" w:rsidRDefault="0085191F" w:rsidP="00EE0CF2">
            <w:pPr>
              <w:pStyle w:val="TableText"/>
            </w:pPr>
            <w:hyperlink w:anchor="E_Family_History_Observation_QDM_V5">
              <w:r w:rsidR="00EE0CF2">
                <w:rPr>
                  <w:rStyle w:val="HyperlinkText9pt"/>
                </w:rPr>
                <w:t>Family History Observation QDM (V5)</w:t>
              </w:r>
            </w:hyperlink>
            <w:r w:rsidR="00EE0CF2">
              <w:t xml:space="preserve"> (required)</w:t>
            </w:r>
          </w:p>
        </w:tc>
      </w:tr>
    </w:tbl>
    <w:p w14:paraId="301ABC66" w14:textId="77777777" w:rsidR="00EE0CF2" w:rsidRDefault="00EE0CF2" w:rsidP="00EE0CF2">
      <w:pPr>
        <w:pStyle w:val="BodyText"/>
      </w:pPr>
    </w:p>
    <w:p w14:paraId="0CBA67DB" w14:textId="77777777" w:rsidR="00EE0CF2" w:rsidRDefault="00EE0CF2" w:rsidP="00EE0CF2">
      <w:r>
        <w:t>This template  (along with its contained template Family History Observation QDM (V5) represents the QDM datatype: Family History.</w:t>
      </w:r>
      <w:r>
        <w:br/>
        <w:t>This template is an organizer that contains the Family History Observation QDM (V5) template and represents problems, conditions, and diagnoses experienced by a patient's family members, whether existing currently or in the past. This organizer groups the Family History Observation by family member as expressed in the subject.</w:t>
      </w:r>
    </w:p>
    <w:p w14:paraId="662EE505" w14:textId="39DAD43D" w:rsidR="00EE0CF2" w:rsidRDefault="00EE0CF2" w:rsidP="00EE0CF2">
      <w:pPr>
        <w:pStyle w:val="Caption"/>
      </w:pPr>
      <w:bookmarkStart w:id="1229" w:name="_Toc78972797"/>
      <w:bookmarkStart w:id="1230" w:name="_Toc118244489"/>
      <w:r>
        <w:t xml:space="preserve">Table </w:t>
      </w:r>
      <w:r>
        <w:fldChar w:fldCharType="begin"/>
      </w:r>
      <w:r>
        <w:instrText>SEQ Table \* ARABIC</w:instrText>
      </w:r>
      <w:r>
        <w:fldChar w:fldCharType="separate"/>
      </w:r>
      <w:r w:rsidR="00A21BC2">
        <w:t>78</w:t>
      </w:r>
      <w:r>
        <w:fldChar w:fldCharType="end"/>
      </w:r>
      <w:r>
        <w:t>: Family History Organizer QDM (V6) Constraints Overview</w:t>
      </w:r>
      <w:bookmarkEnd w:id="1229"/>
      <w:bookmarkEnd w:id="123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135F3952" w14:textId="77777777" w:rsidTr="00EE0CF2">
        <w:trPr>
          <w:cantSplit/>
          <w:tblHeader/>
          <w:jc w:val="center"/>
        </w:trPr>
        <w:tc>
          <w:tcPr>
            <w:tcW w:w="0" w:type="dxa"/>
            <w:shd w:val="clear" w:color="auto" w:fill="E6E6E6"/>
            <w:noWrap/>
          </w:tcPr>
          <w:p w14:paraId="3014CDF4" w14:textId="77777777" w:rsidR="00EE0CF2" w:rsidRDefault="00EE0CF2" w:rsidP="00EE0CF2">
            <w:pPr>
              <w:pStyle w:val="TableHead"/>
            </w:pPr>
            <w:r>
              <w:t>XPath</w:t>
            </w:r>
          </w:p>
        </w:tc>
        <w:tc>
          <w:tcPr>
            <w:tcW w:w="720" w:type="dxa"/>
            <w:shd w:val="clear" w:color="auto" w:fill="E6E6E6"/>
            <w:noWrap/>
          </w:tcPr>
          <w:p w14:paraId="292DDB04" w14:textId="77777777" w:rsidR="00EE0CF2" w:rsidRDefault="00EE0CF2" w:rsidP="00EE0CF2">
            <w:pPr>
              <w:pStyle w:val="TableHead"/>
            </w:pPr>
            <w:r>
              <w:t>Card.</w:t>
            </w:r>
          </w:p>
        </w:tc>
        <w:tc>
          <w:tcPr>
            <w:tcW w:w="1152" w:type="dxa"/>
            <w:shd w:val="clear" w:color="auto" w:fill="E6E6E6"/>
            <w:noWrap/>
          </w:tcPr>
          <w:p w14:paraId="5F37E5F8" w14:textId="77777777" w:rsidR="00EE0CF2" w:rsidRDefault="00EE0CF2" w:rsidP="00EE0CF2">
            <w:pPr>
              <w:pStyle w:val="TableHead"/>
            </w:pPr>
            <w:r>
              <w:t>Verb</w:t>
            </w:r>
          </w:p>
        </w:tc>
        <w:tc>
          <w:tcPr>
            <w:tcW w:w="864" w:type="dxa"/>
            <w:shd w:val="clear" w:color="auto" w:fill="E6E6E6"/>
            <w:noWrap/>
          </w:tcPr>
          <w:p w14:paraId="7E7E39CD" w14:textId="77777777" w:rsidR="00EE0CF2" w:rsidRDefault="00EE0CF2" w:rsidP="00EE0CF2">
            <w:pPr>
              <w:pStyle w:val="TableHead"/>
            </w:pPr>
            <w:r>
              <w:t>Data Type</w:t>
            </w:r>
          </w:p>
        </w:tc>
        <w:tc>
          <w:tcPr>
            <w:tcW w:w="864" w:type="dxa"/>
            <w:shd w:val="clear" w:color="auto" w:fill="E6E6E6"/>
            <w:noWrap/>
          </w:tcPr>
          <w:p w14:paraId="4B7C5E17" w14:textId="77777777" w:rsidR="00EE0CF2" w:rsidRDefault="00EE0CF2" w:rsidP="00EE0CF2">
            <w:pPr>
              <w:pStyle w:val="TableHead"/>
            </w:pPr>
            <w:r>
              <w:t>CONF#</w:t>
            </w:r>
          </w:p>
        </w:tc>
        <w:tc>
          <w:tcPr>
            <w:tcW w:w="864" w:type="dxa"/>
            <w:shd w:val="clear" w:color="auto" w:fill="E6E6E6"/>
            <w:noWrap/>
          </w:tcPr>
          <w:p w14:paraId="7D32727E" w14:textId="77777777" w:rsidR="00EE0CF2" w:rsidRDefault="00EE0CF2" w:rsidP="00EE0CF2">
            <w:pPr>
              <w:pStyle w:val="TableHead"/>
            </w:pPr>
            <w:r>
              <w:t>Value</w:t>
            </w:r>
          </w:p>
        </w:tc>
      </w:tr>
      <w:tr w:rsidR="00EE0CF2" w14:paraId="35CD8721" w14:textId="77777777" w:rsidTr="00EE0CF2">
        <w:trPr>
          <w:jc w:val="center"/>
        </w:trPr>
        <w:tc>
          <w:tcPr>
            <w:tcW w:w="10160" w:type="dxa"/>
            <w:gridSpan w:val="6"/>
          </w:tcPr>
          <w:p w14:paraId="4726C7D8" w14:textId="77777777" w:rsidR="00EE0CF2" w:rsidRDefault="00EE0CF2" w:rsidP="00EE0CF2">
            <w:pPr>
              <w:pStyle w:val="TableText"/>
            </w:pPr>
            <w:r>
              <w:t>organizer (identifier: urn:hl7ii:2.16.840.1.113883.10.20.24.3.12:2021-08-01)</w:t>
            </w:r>
          </w:p>
        </w:tc>
      </w:tr>
      <w:tr w:rsidR="00EE0CF2" w14:paraId="71F0C6F6" w14:textId="77777777" w:rsidTr="00EE0CF2">
        <w:trPr>
          <w:jc w:val="center"/>
        </w:trPr>
        <w:tc>
          <w:tcPr>
            <w:tcW w:w="3345" w:type="dxa"/>
          </w:tcPr>
          <w:p w14:paraId="28C5D8C7" w14:textId="77777777" w:rsidR="00EE0CF2" w:rsidRDefault="00EE0CF2" w:rsidP="00EE0CF2">
            <w:pPr>
              <w:pStyle w:val="TableText"/>
            </w:pPr>
            <w:r>
              <w:tab/>
              <w:t>templateId</w:t>
            </w:r>
          </w:p>
        </w:tc>
        <w:tc>
          <w:tcPr>
            <w:tcW w:w="720" w:type="dxa"/>
          </w:tcPr>
          <w:p w14:paraId="491A1153" w14:textId="77777777" w:rsidR="00EE0CF2" w:rsidRDefault="00EE0CF2" w:rsidP="00EE0CF2">
            <w:pPr>
              <w:pStyle w:val="TableText"/>
            </w:pPr>
            <w:r>
              <w:t>1..1</w:t>
            </w:r>
          </w:p>
        </w:tc>
        <w:tc>
          <w:tcPr>
            <w:tcW w:w="1152" w:type="dxa"/>
          </w:tcPr>
          <w:p w14:paraId="08177E7D" w14:textId="77777777" w:rsidR="00EE0CF2" w:rsidRDefault="00EE0CF2" w:rsidP="00EE0CF2">
            <w:pPr>
              <w:pStyle w:val="TableText"/>
            </w:pPr>
            <w:r>
              <w:t>SHALL</w:t>
            </w:r>
          </w:p>
        </w:tc>
        <w:tc>
          <w:tcPr>
            <w:tcW w:w="864" w:type="dxa"/>
          </w:tcPr>
          <w:p w14:paraId="085C3304" w14:textId="77777777" w:rsidR="00EE0CF2" w:rsidRDefault="00EE0CF2" w:rsidP="00EE0CF2">
            <w:pPr>
              <w:pStyle w:val="TableText"/>
            </w:pPr>
          </w:p>
        </w:tc>
        <w:tc>
          <w:tcPr>
            <w:tcW w:w="1104" w:type="dxa"/>
          </w:tcPr>
          <w:p w14:paraId="541DDD5E" w14:textId="77777777" w:rsidR="00EE0CF2" w:rsidRDefault="0085191F" w:rsidP="00EE0CF2">
            <w:pPr>
              <w:pStyle w:val="TableText"/>
            </w:pPr>
            <w:hyperlink w:anchor="C_4509-14175">
              <w:r w:rsidR="00EE0CF2">
                <w:rPr>
                  <w:rStyle w:val="HyperlinkText9pt"/>
                </w:rPr>
                <w:t>4509-14175</w:t>
              </w:r>
            </w:hyperlink>
          </w:p>
        </w:tc>
        <w:tc>
          <w:tcPr>
            <w:tcW w:w="2975" w:type="dxa"/>
          </w:tcPr>
          <w:p w14:paraId="18C252D7" w14:textId="77777777" w:rsidR="00EE0CF2" w:rsidRDefault="00EE0CF2" w:rsidP="00EE0CF2">
            <w:pPr>
              <w:pStyle w:val="TableText"/>
            </w:pPr>
          </w:p>
        </w:tc>
      </w:tr>
      <w:tr w:rsidR="00EE0CF2" w14:paraId="3939499B" w14:textId="77777777" w:rsidTr="00EE0CF2">
        <w:trPr>
          <w:jc w:val="center"/>
        </w:trPr>
        <w:tc>
          <w:tcPr>
            <w:tcW w:w="3345" w:type="dxa"/>
          </w:tcPr>
          <w:p w14:paraId="3D0DC8CC" w14:textId="77777777" w:rsidR="00EE0CF2" w:rsidRDefault="00EE0CF2" w:rsidP="00EE0CF2">
            <w:pPr>
              <w:pStyle w:val="TableText"/>
            </w:pPr>
            <w:r>
              <w:tab/>
            </w:r>
            <w:r>
              <w:tab/>
              <w:t>@root</w:t>
            </w:r>
          </w:p>
        </w:tc>
        <w:tc>
          <w:tcPr>
            <w:tcW w:w="720" w:type="dxa"/>
          </w:tcPr>
          <w:p w14:paraId="54DD16A5" w14:textId="77777777" w:rsidR="00EE0CF2" w:rsidRDefault="00EE0CF2" w:rsidP="00EE0CF2">
            <w:pPr>
              <w:pStyle w:val="TableText"/>
            </w:pPr>
            <w:r>
              <w:t>1..1</w:t>
            </w:r>
          </w:p>
        </w:tc>
        <w:tc>
          <w:tcPr>
            <w:tcW w:w="1152" w:type="dxa"/>
          </w:tcPr>
          <w:p w14:paraId="40BA9E4B" w14:textId="77777777" w:rsidR="00EE0CF2" w:rsidRDefault="00EE0CF2" w:rsidP="00EE0CF2">
            <w:pPr>
              <w:pStyle w:val="TableText"/>
            </w:pPr>
            <w:r>
              <w:t>SHALL</w:t>
            </w:r>
          </w:p>
        </w:tc>
        <w:tc>
          <w:tcPr>
            <w:tcW w:w="864" w:type="dxa"/>
          </w:tcPr>
          <w:p w14:paraId="525781BB" w14:textId="77777777" w:rsidR="00EE0CF2" w:rsidRDefault="00EE0CF2" w:rsidP="00EE0CF2">
            <w:pPr>
              <w:pStyle w:val="TableText"/>
            </w:pPr>
          </w:p>
        </w:tc>
        <w:tc>
          <w:tcPr>
            <w:tcW w:w="1104" w:type="dxa"/>
          </w:tcPr>
          <w:p w14:paraId="0218BEA6" w14:textId="77777777" w:rsidR="00EE0CF2" w:rsidRDefault="0085191F" w:rsidP="00EE0CF2">
            <w:pPr>
              <w:pStyle w:val="TableText"/>
            </w:pPr>
            <w:hyperlink w:anchor="C_4509-14176">
              <w:r w:rsidR="00EE0CF2">
                <w:rPr>
                  <w:rStyle w:val="HyperlinkText9pt"/>
                </w:rPr>
                <w:t>4509-14176</w:t>
              </w:r>
            </w:hyperlink>
          </w:p>
        </w:tc>
        <w:tc>
          <w:tcPr>
            <w:tcW w:w="2975" w:type="dxa"/>
          </w:tcPr>
          <w:p w14:paraId="0A56A65F" w14:textId="77777777" w:rsidR="00EE0CF2" w:rsidRDefault="00EE0CF2" w:rsidP="00EE0CF2">
            <w:pPr>
              <w:pStyle w:val="TableText"/>
            </w:pPr>
            <w:r>
              <w:t>2.16.840.1.113883.10.20.24.3.12</w:t>
            </w:r>
          </w:p>
        </w:tc>
      </w:tr>
      <w:tr w:rsidR="00EE0CF2" w14:paraId="01B327F6" w14:textId="77777777" w:rsidTr="00EE0CF2">
        <w:trPr>
          <w:jc w:val="center"/>
        </w:trPr>
        <w:tc>
          <w:tcPr>
            <w:tcW w:w="3345" w:type="dxa"/>
          </w:tcPr>
          <w:p w14:paraId="65C98787" w14:textId="77777777" w:rsidR="00EE0CF2" w:rsidRDefault="00EE0CF2" w:rsidP="00EE0CF2">
            <w:pPr>
              <w:pStyle w:val="TableText"/>
            </w:pPr>
            <w:r>
              <w:tab/>
            </w:r>
            <w:r>
              <w:tab/>
              <w:t>@extension</w:t>
            </w:r>
          </w:p>
        </w:tc>
        <w:tc>
          <w:tcPr>
            <w:tcW w:w="720" w:type="dxa"/>
          </w:tcPr>
          <w:p w14:paraId="7F613ADA" w14:textId="77777777" w:rsidR="00EE0CF2" w:rsidRDefault="00EE0CF2" w:rsidP="00EE0CF2">
            <w:pPr>
              <w:pStyle w:val="TableText"/>
            </w:pPr>
            <w:r>
              <w:t>1..1</w:t>
            </w:r>
          </w:p>
        </w:tc>
        <w:tc>
          <w:tcPr>
            <w:tcW w:w="1152" w:type="dxa"/>
          </w:tcPr>
          <w:p w14:paraId="501BC437" w14:textId="77777777" w:rsidR="00EE0CF2" w:rsidRDefault="00EE0CF2" w:rsidP="00EE0CF2">
            <w:pPr>
              <w:pStyle w:val="TableText"/>
            </w:pPr>
            <w:r>
              <w:t>SHALL</w:t>
            </w:r>
          </w:p>
        </w:tc>
        <w:tc>
          <w:tcPr>
            <w:tcW w:w="864" w:type="dxa"/>
          </w:tcPr>
          <w:p w14:paraId="5443581B" w14:textId="77777777" w:rsidR="00EE0CF2" w:rsidRDefault="00EE0CF2" w:rsidP="00EE0CF2">
            <w:pPr>
              <w:pStyle w:val="TableText"/>
            </w:pPr>
          </w:p>
        </w:tc>
        <w:tc>
          <w:tcPr>
            <w:tcW w:w="1104" w:type="dxa"/>
          </w:tcPr>
          <w:p w14:paraId="3697F3C1" w14:textId="77777777" w:rsidR="00EE0CF2" w:rsidRDefault="0085191F" w:rsidP="00EE0CF2">
            <w:pPr>
              <w:pStyle w:val="TableText"/>
            </w:pPr>
            <w:hyperlink w:anchor="C_4509-26553">
              <w:r w:rsidR="00EE0CF2">
                <w:rPr>
                  <w:rStyle w:val="HyperlinkText9pt"/>
                </w:rPr>
                <w:t>4509-26553</w:t>
              </w:r>
            </w:hyperlink>
          </w:p>
        </w:tc>
        <w:tc>
          <w:tcPr>
            <w:tcW w:w="2975" w:type="dxa"/>
          </w:tcPr>
          <w:p w14:paraId="7E6EF4D2" w14:textId="77777777" w:rsidR="00EE0CF2" w:rsidRDefault="00EE0CF2" w:rsidP="00EE0CF2">
            <w:pPr>
              <w:pStyle w:val="TableText"/>
            </w:pPr>
            <w:r>
              <w:t>2021-08-01</w:t>
            </w:r>
          </w:p>
        </w:tc>
      </w:tr>
      <w:tr w:rsidR="00EE0CF2" w14:paraId="7FAD0541" w14:textId="77777777" w:rsidTr="00EE0CF2">
        <w:trPr>
          <w:jc w:val="center"/>
        </w:trPr>
        <w:tc>
          <w:tcPr>
            <w:tcW w:w="3345" w:type="dxa"/>
          </w:tcPr>
          <w:p w14:paraId="5110ABA8" w14:textId="77777777" w:rsidR="00EE0CF2" w:rsidRDefault="00EE0CF2" w:rsidP="00EE0CF2">
            <w:pPr>
              <w:pStyle w:val="TableText"/>
            </w:pPr>
            <w:r>
              <w:tab/>
              <w:t>component</w:t>
            </w:r>
          </w:p>
        </w:tc>
        <w:tc>
          <w:tcPr>
            <w:tcW w:w="720" w:type="dxa"/>
          </w:tcPr>
          <w:p w14:paraId="07963B15" w14:textId="77777777" w:rsidR="00EE0CF2" w:rsidRDefault="00EE0CF2" w:rsidP="00EE0CF2">
            <w:pPr>
              <w:pStyle w:val="TableText"/>
            </w:pPr>
            <w:r>
              <w:t>1..*</w:t>
            </w:r>
          </w:p>
        </w:tc>
        <w:tc>
          <w:tcPr>
            <w:tcW w:w="1152" w:type="dxa"/>
          </w:tcPr>
          <w:p w14:paraId="29654017" w14:textId="77777777" w:rsidR="00EE0CF2" w:rsidRDefault="00EE0CF2" w:rsidP="00EE0CF2">
            <w:pPr>
              <w:pStyle w:val="TableText"/>
            </w:pPr>
            <w:r>
              <w:t>SHALL</w:t>
            </w:r>
          </w:p>
        </w:tc>
        <w:tc>
          <w:tcPr>
            <w:tcW w:w="864" w:type="dxa"/>
          </w:tcPr>
          <w:p w14:paraId="2C587352" w14:textId="77777777" w:rsidR="00EE0CF2" w:rsidRDefault="00EE0CF2" w:rsidP="00EE0CF2">
            <w:pPr>
              <w:pStyle w:val="TableText"/>
            </w:pPr>
          </w:p>
        </w:tc>
        <w:tc>
          <w:tcPr>
            <w:tcW w:w="1104" w:type="dxa"/>
          </w:tcPr>
          <w:p w14:paraId="584CD6C5" w14:textId="77777777" w:rsidR="00EE0CF2" w:rsidRDefault="0085191F" w:rsidP="00EE0CF2">
            <w:pPr>
              <w:pStyle w:val="TableText"/>
            </w:pPr>
            <w:hyperlink w:anchor="C_4509-27715">
              <w:r w:rsidR="00EE0CF2">
                <w:rPr>
                  <w:rStyle w:val="HyperlinkText9pt"/>
                </w:rPr>
                <w:t>4509-27715</w:t>
              </w:r>
            </w:hyperlink>
          </w:p>
        </w:tc>
        <w:tc>
          <w:tcPr>
            <w:tcW w:w="2975" w:type="dxa"/>
          </w:tcPr>
          <w:p w14:paraId="16D8366F" w14:textId="77777777" w:rsidR="00EE0CF2" w:rsidRDefault="00EE0CF2" w:rsidP="00EE0CF2">
            <w:pPr>
              <w:pStyle w:val="TableText"/>
            </w:pPr>
          </w:p>
        </w:tc>
      </w:tr>
      <w:tr w:rsidR="00EE0CF2" w14:paraId="09403B66" w14:textId="77777777" w:rsidTr="00EE0CF2">
        <w:trPr>
          <w:jc w:val="center"/>
        </w:trPr>
        <w:tc>
          <w:tcPr>
            <w:tcW w:w="3345" w:type="dxa"/>
          </w:tcPr>
          <w:p w14:paraId="2BAF9303" w14:textId="77777777" w:rsidR="00EE0CF2" w:rsidRDefault="00EE0CF2" w:rsidP="00EE0CF2">
            <w:pPr>
              <w:pStyle w:val="TableText"/>
            </w:pPr>
            <w:r>
              <w:tab/>
            </w:r>
            <w:r>
              <w:tab/>
              <w:t>observation</w:t>
            </w:r>
          </w:p>
        </w:tc>
        <w:tc>
          <w:tcPr>
            <w:tcW w:w="720" w:type="dxa"/>
          </w:tcPr>
          <w:p w14:paraId="09A7B26F" w14:textId="77777777" w:rsidR="00EE0CF2" w:rsidRDefault="00EE0CF2" w:rsidP="00EE0CF2">
            <w:pPr>
              <w:pStyle w:val="TableText"/>
            </w:pPr>
            <w:r>
              <w:t>1..1</w:t>
            </w:r>
          </w:p>
        </w:tc>
        <w:tc>
          <w:tcPr>
            <w:tcW w:w="1152" w:type="dxa"/>
          </w:tcPr>
          <w:p w14:paraId="017505B9" w14:textId="77777777" w:rsidR="00EE0CF2" w:rsidRDefault="00EE0CF2" w:rsidP="00EE0CF2">
            <w:pPr>
              <w:pStyle w:val="TableText"/>
            </w:pPr>
            <w:r>
              <w:t>SHALL</w:t>
            </w:r>
          </w:p>
        </w:tc>
        <w:tc>
          <w:tcPr>
            <w:tcW w:w="864" w:type="dxa"/>
          </w:tcPr>
          <w:p w14:paraId="016942EF" w14:textId="77777777" w:rsidR="00EE0CF2" w:rsidRDefault="00EE0CF2" w:rsidP="00EE0CF2">
            <w:pPr>
              <w:pStyle w:val="TableText"/>
            </w:pPr>
          </w:p>
        </w:tc>
        <w:tc>
          <w:tcPr>
            <w:tcW w:w="1104" w:type="dxa"/>
          </w:tcPr>
          <w:p w14:paraId="3E396B32" w14:textId="77777777" w:rsidR="00EE0CF2" w:rsidRDefault="0085191F" w:rsidP="00EE0CF2">
            <w:pPr>
              <w:pStyle w:val="TableText"/>
            </w:pPr>
            <w:hyperlink w:anchor="C_4509-27716">
              <w:r w:rsidR="00EE0CF2">
                <w:rPr>
                  <w:rStyle w:val="HyperlinkText9pt"/>
                </w:rPr>
                <w:t>4509-27716</w:t>
              </w:r>
            </w:hyperlink>
          </w:p>
        </w:tc>
        <w:tc>
          <w:tcPr>
            <w:tcW w:w="2975" w:type="dxa"/>
          </w:tcPr>
          <w:p w14:paraId="3BD22E1F" w14:textId="77777777" w:rsidR="00EE0CF2" w:rsidRDefault="0085191F" w:rsidP="00EE0CF2">
            <w:pPr>
              <w:pStyle w:val="TableText"/>
            </w:pPr>
            <w:hyperlink w:anchor="E_Family_History_Observation_QDM_V5">
              <w:r w:rsidR="00EE0CF2">
                <w:rPr>
                  <w:rStyle w:val="HyperlinkText9pt"/>
                </w:rPr>
                <w:t>Family History Observation QDM (V5) (identifier: urn:hl7ii:2.16.840.1.113883.10.20.24.3.112:2021-08-01</w:t>
              </w:r>
            </w:hyperlink>
          </w:p>
        </w:tc>
      </w:tr>
    </w:tbl>
    <w:p w14:paraId="00336D42" w14:textId="77777777" w:rsidR="00EE0CF2" w:rsidRDefault="00EE0CF2" w:rsidP="00EE0CF2">
      <w:pPr>
        <w:pStyle w:val="BodyText"/>
      </w:pPr>
    </w:p>
    <w:p w14:paraId="4FF32F1A" w14:textId="77777777" w:rsidR="00EE0CF2" w:rsidRDefault="00EE0CF2" w:rsidP="00675794">
      <w:pPr>
        <w:numPr>
          <w:ilvl w:val="0"/>
          <w:numId w:val="117"/>
        </w:numPr>
        <w:ind w:hanging="270"/>
      </w:pPr>
      <w:r>
        <w:t xml:space="preserve">Conforms to </w:t>
      </w:r>
      <w:hyperlink w:anchor="E_Family_History_Organizer_V3">
        <w:r>
          <w:rPr>
            <w:rStyle w:val="HyperlinkCourierBold"/>
          </w:rPr>
          <w:t>Family History Organizer (V3)</w:t>
        </w:r>
      </w:hyperlink>
      <w:r>
        <w:t xml:space="preserve"> template </w:t>
      </w:r>
      <w:r>
        <w:rPr>
          <w:rStyle w:val="XMLname"/>
        </w:rPr>
        <w:t>(identifier: urn:hl7ii:2.16.840.1.113883.10.20.22.4.45:2015-08-01)</w:t>
      </w:r>
      <w:r>
        <w:t>.</w:t>
      </w:r>
    </w:p>
    <w:p w14:paraId="3F62E624" w14:textId="77777777" w:rsidR="00EE0CF2" w:rsidRDefault="00EE0CF2" w:rsidP="001030A4">
      <w:pPr>
        <w:numPr>
          <w:ilvl w:val="0"/>
          <w:numId w:val="117"/>
        </w:numPr>
        <w:ind w:left="1080"/>
      </w:pPr>
      <w:r>
        <w:rPr>
          <w:rStyle w:val="keyword"/>
        </w:rPr>
        <w:t>SHALL</w:t>
      </w:r>
      <w:r>
        <w:t xml:space="preserve"> contain exactly one [1..1] </w:t>
      </w:r>
      <w:r>
        <w:rPr>
          <w:rStyle w:val="XMLnameBold"/>
        </w:rPr>
        <w:t>templateId</w:t>
      </w:r>
      <w:bookmarkStart w:id="1231" w:name="C_4509-14175"/>
      <w:r>
        <w:t xml:space="preserve"> (CONF:4509-14175)</w:t>
      </w:r>
      <w:bookmarkEnd w:id="1231"/>
      <w:r>
        <w:t xml:space="preserve"> such that it</w:t>
      </w:r>
    </w:p>
    <w:p w14:paraId="5023D84E" w14:textId="77777777" w:rsidR="00EE0CF2" w:rsidRDefault="00EE0CF2" w:rsidP="001030A4">
      <w:pPr>
        <w:numPr>
          <w:ilvl w:val="1"/>
          <w:numId w:val="117"/>
        </w:numPr>
      </w:pPr>
      <w:r>
        <w:rPr>
          <w:rStyle w:val="keyword"/>
        </w:rPr>
        <w:t>SHALL</w:t>
      </w:r>
      <w:r>
        <w:t xml:space="preserve"> contain exactly one [1..1] </w:t>
      </w:r>
      <w:r>
        <w:rPr>
          <w:rStyle w:val="XMLnameBold"/>
        </w:rPr>
        <w:t>@root</w:t>
      </w:r>
      <w:r>
        <w:t>=</w:t>
      </w:r>
      <w:r>
        <w:rPr>
          <w:rStyle w:val="XMLname"/>
        </w:rPr>
        <w:t>"2.16.840.1.113883.10.20.24.3.12"</w:t>
      </w:r>
      <w:bookmarkStart w:id="1232" w:name="C_4509-14176"/>
      <w:r>
        <w:t xml:space="preserve"> (CONF:4509-14176)</w:t>
      </w:r>
      <w:bookmarkEnd w:id="1232"/>
      <w:r>
        <w:t>.</w:t>
      </w:r>
    </w:p>
    <w:p w14:paraId="0A2E1164" w14:textId="77777777" w:rsidR="00EE0CF2" w:rsidRDefault="00EE0CF2" w:rsidP="001030A4">
      <w:pPr>
        <w:numPr>
          <w:ilvl w:val="1"/>
          <w:numId w:val="117"/>
        </w:numPr>
      </w:pPr>
      <w:r>
        <w:rPr>
          <w:rStyle w:val="keyword"/>
        </w:rPr>
        <w:t>SHALL</w:t>
      </w:r>
      <w:r>
        <w:t xml:space="preserve"> contain exactly one [1..1] </w:t>
      </w:r>
      <w:r>
        <w:rPr>
          <w:rStyle w:val="XMLnameBold"/>
        </w:rPr>
        <w:t>@extension</w:t>
      </w:r>
      <w:r>
        <w:t>=</w:t>
      </w:r>
      <w:r>
        <w:rPr>
          <w:rStyle w:val="XMLname"/>
        </w:rPr>
        <w:t>"2021-08-01"</w:t>
      </w:r>
      <w:bookmarkStart w:id="1233" w:name="C_4509-26553"/>
      <w:r>
        <w:t xml:space="preserve"> (CONF:4509-26553)</w:t>
      </w:r>
      <w:bookmarkEnd w:id="1233"/>
      <w:r>
        <w:t>.</w:t>
      </w:r>
    </w:p>
    <w:p w14:paraId="245DCFC5" w14:textId="77777777" w:rsidR="00EE0CF2" w:rsidRDefault="00EE0CF2" w:rsidP="001030A4">
      <w:pPr>
        <w:numPr>
          <w:ilvl w:val="0"/>
          <w:numId w:val="117"/>
        </w:numPr>
        <w:ind w:left="1080"/>
      </w:pPr>
      <w:r>
        <w:rPr>
          <w:rStyle w:val="keyword"/>
        </w:rPr>
        <w:t>SHALL</w:t>
      </w:r>
      <w:r>
        <w:t xml:space="preserve"> contain at least one [1..*] </w:t>
      </w:r>
      <w:r>
        <w:rPr>
          <w:rStyle w:val="XMLnameBold"/>
        </w:rPr>
        <w:t>component</w:t>
      </w:r>
      <w:bookmarkStart w:id="1234" w:name="C_4509-27715"/>
      <w:r>
        <w:t xml:space="preserve"> (CONF:4509-27715)</w:t>
      </w:r>
      <w:bookmarkEnd w:id="1234"/>
      <w:r>
        <w:t xml:space="preserve"> such that it</w:t>
      </w:r>
    </w:p>
    <w:p w14:paraId="3DF87303" w14:textId="6C41BB19" w:rsidR="00EE0CF2" w:rsidRDefault="00EE0CF2" w:rsidP="001030A4">
      <w:pPr>
        <w:numPr>
          <w:ilvl w:val="1"/>
          <w:numId w:val="117"/>
        </w:numPr>
      </w:pPr>
      <w:r>
        <w:rPr>
          <w:rStyle w:val="keyword"/>
        </w:rPr>
        <w:t>SHALL</w:t>
      </w:r>
      <w:r>
        <w:t xml:space="preserve"> contain exactly one [1..1]  </w:t>
      </w:r>
      <w:hyperlink w:anchor="E_Family_History_Observation_QDM_V5">
        <w:r>
          <w:rPr>
            <w:rStyle w:val="HyperlinkCourierBold"/>
          </w:rPr>
          <w:t>Family History Observation QDM (V5)</w:t>
        </w:r>
      </w:hyperlink>
      <w:r>
        <w:rPr>
          <w:rStyle w:val="XMLname"/>
        </w:rPr>
        <w:t xml:space="preserve"> (identifier: urn:hl7ii:2.16.840.1.113883.10.20.24.3.112:2021-08-01)</w:t>
      </w:r>
      <w:bookmarkStart w:id="1235" w:name="C_4509-27716"/>
      <w:r>
        <w:t xml:space="preserve"> (</w:t>
      </w:r>
      <w:hyperlink r:id="rId10" w:history="1">
        <w:r w:rsidR="00CB5D2D" w:rsidRPr="00B74AD7">
          <w:rPr>
            <w:rStyle w:val="Hyperlink"/>
            <w:rFonts w:cs="Times New Roman"/>
            <w:lang w:eastAsia="en-US"/>
          </w:rPr>
          <w:t>CONF:4509-27716</w:t>
        </w:r>
      </w:hyperlink>
      <w:r>
        <w:t>)</w:t>
      </w:r>
      <w:bookmarkEnd w:id="1235"/>
      <w:r>
        <w:t>.</w:t>
      </w:r>
    </w:p>
    <w:p w14:paraId="5FB32B04" w14:textId="5AB27EF4" w:rsidR="00CB5D2D" w:rsidRDefault="00CB5D2D" w:rsidP="00CB5D2D">
      <w:pPr>
        <w:ind w:left="1800"/>
        <w:rPr>
          <w:rStyle w:val="keyword"/>
        </w:rPr>
      </w:pPr>
    </w:p>
    <w:p w14:paraId="0CBD307C" w14:textId="77777777" w:rsidR="00CB5D2D" w:rsidRDefault="00CB5D2D" w:rsidP="00CB5D2D">
      <w:pPr>
        <w:ind w:left="1800"/>
      </w:pPr>
    </w:p>
    <w:p w14:paraId="7F6107A3" w14:textId="74301A93" w:rsidR="00EE0CF2" w:rsidRDefault="00EE0CF2" w:rsidP="00273F0C">
      <w:pPr>
        <w:pStyle w:val="Caption"/>
        <w:keepNext w:val="0"/>
        <w:ind w:left="130" w:right="115"/>
      </w:pPr>
      <w:bookmarkStart w:id="1236" w:name="_Toc78972617"/>
      <w:bookmarkStart w:id="1237" w:name="_Toc118244102"/>
      <w:r>
        <w:lastRenderedPageBreak/>
        <w:t xml:space="preserve">Figure </w:t>
      </w:r>
      <w:r>
        <w:fldChar w:fldCharType="begin"/>
      </w:r>
      <w:r>
        <w:instrText>SEQ Figure \* ARABIC</w:instrText>
      </w:r>
      <w:r>
        <w:fldChar w:fldCharType="separate"/>
      </w:r>
      <w:r w:rsidR="00A21BC2">
        <w:t>49</w:t>
      </w:r>
      <w:r>
        <w:fldChar w:fldCharType="end"/>
      </w:r>
      <w:r>
        <w:t>: Family History Organizer QDM (V6)</w:t>
      </w:r>
      <w:bookmarkEnd w:id="1236"/>
      <w:bookmarkEnd w:id="1237"/>
    </w:p>
    <w:p w14:paraId="486EF858" w14:textId="77777777" w:rsidR="00EE0CF2" w:rsidRDefault="00EE0CF2" w:rsidP="00273F0C">
      <w:pPr>
        <w:pStyle w:val="Example"/>
        <w:keepNext w:val="0"/>
        <w:ind w:left="130" w:right="115"/>
      </w:pPr>
      <w:r>
        <w:t>&lt;organizer moodCode="EVN" classCode="CLUSTER"&gt;</w:t>
      </w:r>
    </w:p>
    <w:p w14:paraId="643A12D2" w14:textId="77777777" w:rsidR="00EE0CF2" w:rsidRDefault="00EE0CF2" w:rsidP="00273F0C">
      <w:pPr>
        <w:pStyle w:val="Example"/>
        <w:keepNext w:val="0"/>
        <w:ind w:left="130" w:right="115"/>
      </w:pPr>
      <w:r>
        <w:t xml:space="preserve">    &lt;!-- C-CDA R2.1 Family History Organizer (V3) --&gt;</w:t>
      </w:r>
    </w:p>
    <w:p w14:paraId="22F0EDBD" w14:textId="77777777" w:rsidR="00EE0CF2" w:rsidRDefault="00EE0CF2" w:rsidP="00273F0C">
      <w:pPr>
        <w:pStyle w:val="Example"/>
        <w:keepNext w:val="0"/>
        <w:ind w:left="130" w:right="115"/>
      </w:pPr>
      <w:r>
        <w:t xml:space="preserve">    &lt;templateId root="2.16.840.1.113883.10.20.22.4.45" extension="2015-08-01"/&gt;</w:t>
      </w:r>
    </w:p>
    <w:p w14:paraId="0FDD3146" w14:textId="77777777" w:rsidR="00EE0CF2" w:rsidRDefault="00EE0CF2" w:rsidP="00273F0C">
      <w:pPr>
        <w:pStyle w:val="Example"/>
        <w:keepNext w:val="0"/>
        <w:ind w:left="130" w:right="115"/>
      </w:pPr>
      <w:r>
        <w:t xml:space="preserve">    &lt;!-- Family History Organizer QDM (V6) --&gt;</w:t>
      </w:r>
    </w:p>
    <w:p w14:paraId="33B7F417" w14:textId="77777777" w:rsidR="00EE0CF2" w:rsidRDefault="00EE0CF2" w:rsidP="00273F0C">
      <w:pPr>
        <w:pStyle w:val="Example"/>
        <w:keepNext w:val="0"/>
        <w:ind w:left="130" w:right="115"/>
      </w:pPr>
      <w:r>
        <w:t xml:space="preserve">    &lt;templateId root="2.16.840.1.113883.10.20.24.3.12" extension="2021-08-01"/&gt;</w:t>
      </w:r>
    </w:p>
    <w:p w14:paraId="331BEFE5" w14:textId="77777777" w:rsidR="00EE0CF2" w:rsidRDefault="00EE0CF2" w:rsidP="00273F0C">
      <w:pPr>
        <w:pStyle w:val="Example"/>
        <w:keepNext w:val="0"/>
        <w:ind w:left="130" w:right="115"/>
      </w:pPr>
      <w:r>
        <w:t xml:space="preserve">    &lt;id root="2cc2566e-4e7f-4820-817e-31912a61ea1a"/&gt;</w:t>
      </w:r>
    </w:p>
    <w:p w14:paraId="51CF005A" w14:textId="77777777" w:rsidR="00EE0CF2" w:rsidRDefault="00EE0CF2" w:rsidP="00273F0C">
      <w:pPr>
        <w:pStyle w:val="Example"/>
        <w:keepNext w:val="0"/>
        <w:ind w:left="130" w:right="115"/>
      </w:pPr>
      <w:r>
        <w:t xml:space="preserve">    &lt;statusCode code="completed"/&gt;</w:t>
      </w:r>
    </w:p>
    <w:p w14:paraId="0D4D6693" w14:textId="77777777" w:rsidR="00EE0CF2" w:rsidRDefault="00EE0CF2" w:rsidP="00273F0C">
      <w:pPr>
        <w:pStyle w:val="Example"/>
        <w:keepNext w:val="0"/>
        <w:ind w:left="130" w:right="115"/>
      </w:pPr>
      <w:r>
        <w:t xml:space="preserve">    &lt;!-- Subject of the contained Diagnosis Family History template(s) --&gt;</w:t>
      </w:r>
    </w:p>
    <w:p w14:paraId="6D64BBC3" w14:textId="77777777" w:rsidR="00EE0CF2" w:rsidRDefault="00EE0CF2" w:rsidP="00273F0C">
      <w:pPr>
        <w:pStyle w:val="Example"/>
        <w:keepNext w:val="0"/>
        <w:ind w:left="130" w:right="115"/>
      </w:pPr>
      <w:r>
        <w:t xml:space="preserve">    &lt;subject&gt;</w:t>
      </w:r>
    </w:p>
    <w:p w14:paraId="4C84280B" w14:textId="77777777" w:rsidR="00EE0CF2" w:rsidRDefault="00EE0CF2" w:rsidP="00273F0C">
      <w:pPr>
        <w:pStyle w:val="Example"/>
        <w:keepNext w:val="0"/>
        <w:ind w:left="130" w:right="115"/>
      </w:pPr>
      <w:r>
        <w:t xml:space="preserve">        &lt;relatedSubject classCode="PRS"&gt;</w:t>
      </w:r>
    </w:p>
    <w:p w14:paraId="0500FFBF" w14:textId="77777777" w:rsidR="00EE0CF2" w:rsidRDefault="00EE0CF2" w:rsidP="00273F0C">
      <w:pPr>
        <w:pStyle w:val="Example"/>
        <w:keepNext w:val="0"/>
        <w:ind w:left="130" w:right="115"/>
      </w:pPr>
      <w:r>
        <w:t xml:space="preserve">            &lt;code code="FTH" displayName="Father" codeSystemName="HL7RoleCode"           codeSystem="2.16.840.1.113883.5.111"/&gt;</w:t>
      </w:r>
    </w:p>
    <w:p w14:paraId="125FFC62" w14:textId="77777777" w:rsidR="00EE0CF2" w:rsidRDefault="00EE0CF2" w:rsidP="00273F0C">
      <w:pPr>
        <w:pStyle w:val="Example"/>
        <w:keepNext w:val="0"/>
        <w:ind w:left="130" w:right="115"/>
      </w:pPr>
      <w:r>
        <w:t xml:space="preserve">        &lt;/relatedSubject&gt;</w:t>
      </w:r>
    </w:p>
    <w:p w14:paraId="076205B6" w14:textId="77777777" w:rsidR="00EE0CF2" w:rsidRDefault="00EE0CF2" w:rsidP="00273F0C">
      <w:pPr>
        <w:pStyle w:val="Example"/>
        <w:keepNext w:val="0"/>
        <w:ind w:left="130" w:right="115"/>
      </w:pPr>
      <w:r>
        <w:t xml:space="preserve">    &lt;/subject&gt;</w:t>
      </w:r>
    </w:p>
    <w:p w14:paraId="5681BCE1" w14:textId="77777777" w:rsidR="00EE0CF2" w:rsidRDefault="00EE0CF2" w:rsidP="00273F0C">
      <w:pPr>
        <w:pStyle w:val="Example"/>
        <w:keepNext w:val="0"/>
        <w:ind w:left="130" w:right="115"/>
      </w:pPr>
      <w:r>
        <w:t xml:space="preserve">    &lt;component&gt;</w:t>
      </w:r>
    </w:p>
    <w:p w14:paraId="4A37F28F" w14:textId="77777777" w:rsidR="00EE0CF2" w:rsidRDefault="00EE0CF2" w:rsidP="00273F0C">
      <w:pPr>
        <w:pStyle w:val="Example"/>
        <w:keepNext w:val="0"/>
        <w:ind w:left="130" w:right="115"/>
      </w:pPr>
      <w:r>
        <w:t xml:space="preserve">        &lt;observation classCode="OBS" moodCode="EVN"&gt;</w:t>
      </w:r>
    </w:p>
    <w:p w14:paraId="5F61243A" w14:textId="77777777" w:rsidR="00EE0CF2" w:rsidRDefault="00EE0CF2" w:rsidP="00273F0C">
      <w:pPr>
        <w:pStyle w:val="Example"/>
        <w:keepNext w:val="0"/>
        <w:ind w:left="130" w:right="115"/>
      </w:pPr>
      <w:r>
        <w:t xml:space="preserve">            &lt;!-- Conforms to C-CDA R2.1 Family History Observation (V3) --&gt;</w:t>
      </w:r>
    </w:p>
    <w:p w14:paraId="2CB79B77" w14:textId="77777777" w:rsidR="00EE0CF2" w:rsidRDefault="00EE0CF2" w:rsidP="00273F0C">
      <w:pPr>
        <w:pStyle w:val="Example"/>
        <w:keepNext w:val="0"/>
        <w:ind w:left="130" w:right="115"/>
      </w:pPr>
      <w:r>
        <w:t xml:space="preserve">            &lt;templateId root="2.16.840.1.113883.10.20.22.4.46" extension="2015-08-01"/&gt;</w:t>
      </w:r>
    </w:p>
    <w:p w14:paraId="1AD3E845" w14:textId="77777777" w:rsidR="00EE0CF2" w:rsidRDefault="00EE0CF2" w:rsidP="00273F0C">
      <w:pPr>
        <w:pStyle w:val="Example"/>
        <w:keepNext w:val="0"/>
        <w:ind w:left="130" w:right="115"/>
      </w:pPr>
      <w:r>
        <w:t xml:space="preserve">            &lt;!-- Family History QDM (V5) --&gt;</w:t>
      </w:r>
    </w:p>
    <w:p w14:paraId="4E824FD8" w14:textId="77777777" w:rsidR="00EE0CF2" w:rsidRDefault="00EE0CF2" w:rsidP="00273F0C">
      <w:pPr>
        <w:pStyle w:val="Example"/>
        <w:keepNext w:val="0"/>
        <w:ind w:left="130" w:right="115"/>
      </w:pPr>
      <w:r>
        <w:t xml:space="preserve">            &lt;templateId root="2.16.840.1.113883.10.20.24.3.112" extension="2021-12-01"/&gt;</w:t>
      </w:r>
    </w:p>
    <w:p w14:paraId="783DF4D2" w14:textId="77777777" w:rsidR="00EE0CF2" w:rsidRDefault="00EE0CF2" w:rsidP="00273F0C">
      <w:pPr>
        <w:pStyle w:val="Example"/>
        <w:keepNext w:val="0"/>
        <w:ind w:left="130" w:right="115"/>
      </w:pPr>
      <w:r>
        <w:t xml:space="preserve">            &lt;id root="d42ebf70-5c89-11db-b0de-0800200c9a66"/&gt;</w:t>
      </w:r>
    </w:p>
    <w:p w14:paraId="7BE616F1" w14:textId="77777777" w:rsidR="00EE0CF2" w:rsidRDefault="00EE0CF2" w:rsidP="00273F0C">
      <w:pPr>
        <w:pStyle w:val="Example"/>
        <w:keepNext w:val="0"/>
        <w:ind w:left="130" w:right="115"/>
      </w:pPr>
      <w:r>
        <w:t xml:space="preserve">            &lt;code code="75323-6" displayName="Condition" codeSystemName="LOINC" codeSystem="2.16.840.1.113883.6.1"&gt;</w:t>
      </w:r>
    </w:p>
    <w:p w14:paraId="450B2917" w14:textId="77777777" w:rsidR="00EE0CF2" w:rsidRDefault="00EE0CF2" w:rsidP="00273F0C">
      <w:pPr>
        <w:pStyle w:val="Example"/>
        <w:keepNext w:val="0"/>
        <w:ind w:left="130" w:right="115"/>
      </w:pPr>
      <w:r>
        <w:t xml:space="preserve">                &lt;translation code="64572001" displayName="Condition"</w:t>
      </w:r>
    </w:p>
    <w:p w14:paraId="583435D7" w14:textId="77777777" w:rsidR="00EE0CF2" w:rsidRDefault="00EE0CF2" w:rsidP="00273F0C">
      <w:pPr>
        <w:pStyle w:val="Example"/>
        <w:keepNext w:val="0"/>
        <w:ind w:left="130" w:right="115"/>
      </w:pPr>
      <w:r>
        <w:t xml:space="preserve"> codeSystemName="SNOMED CT" codeSystem="2.16.840.1.113883.6.96"/&gt;</w:t>
      </w:r>
    </w:p>
    <w:p w14:paraId="660254D1" w14:textId="77777777" w:rsidR="00EE0CF2" w:rsidRDefault="00EE0CF2" w:rsidP="00273F0C">
      <w:pPr>
        <w:pStyle w:val="Example"/>
        <w:keepNext w:val="0"/>
        <w:ind w:left="130" w:right="115"/>
      </w:pPr>
      <w:r>
        <w:t xml:space="preserve">            &lt;/code&gt;</w:t>
      </w:r>
    </w:p>
    <w:p w14:paraId="027CBC5B" w14:textId="77777777" w:rsidR="00EE0CF2" w:rsidRDefault="00EE0CF2" w:rsidP="00273F0C">
      <w:pPr>
        <w:pStyle w:val="Example"/>
        <w:keepNext w:val="0"/>
        <w:ind w:left="130" w:right="115"/>
      </w:pPr>
      <w:r>
        <w:t xml:space="preserve">            &lt;statusCode code="completed"/&gt;</w:t>
      </w:r>
    </w:p>
    <w:p w14:paraId="0652AE27" w14:textId="77777777" w:rsidR="00EE0CF2" w:rsidRDefault="00EE0CF2" w:rsidP="00273F0C">
      <w:pPr>
        <w:pStyle w:val="Example"/>
        <w:keepNext w:val="0"/>
        <w:ind w:left="130" w:right="115"/>
      </w:pPr>
      <w:r>
        <w:t xml:space="preserve">            &lt;!-- Diagnosis/Condition/Problem --&gt;</w:t>
      </w:r>
    </w:p>
    <w:p w14:paraId="2CEFBF66" w14:textId="77777777" w:rsidR="00EE0CF2" w:rsidRDefault="00EE0CF2" w:rsidP="00273F0C">
      <w:pPr>
        <w:pStyle w:val="Example"/>
        <w:keepNext w:val="0"/>
        <w:ind w:left="130" w:right="115"/>
      </w:pPr>
      <w:r>
        <w:t xml:space="preserve">            &lt;value xsi:type="CD" code="22298006" codeSystem="2.16.840.1.113883.6.96" displayName="Myocardial infarction"/&gt;</w:t>
      </w:r>
    </w:p>
    <w:p w14:paraId="048E837E" w14:textId="77777777" w:rsidR="00EE0CF2" w:rsidRDefault="00EE0CF2" w:rsidP="00273F0C">
      <w:pPr>
        <w:pStyle w:val="Example"/>
        <w:keepNext w:val="0"/>
        <w:ind w:left="130" w:right="115"/>
      </w:pPr>
      <w:r>
        <w:t xml:space="preserve">            &lt;author&gt;</w:t>
      </w:r>
    </w:p>
    <w:p w14:paraId="6A571C06" w14:textId="729DFB41" w:rsidR="00EE0CF2" w:rsidRDefault="00EE0CF2" w:rsidP="00273F0C">
      <w:pPr>
        <w:pStyle w:val="Example"/>
        <w:keepNext w:val="0"/>
        <w:ind w:left="130" w:right="115"/>
      </w:pPr>
      <w:r>
        <w:t xml:space="preserve">               &lt;templateId root="2.16.840.1.113883.10.20.24.3.155" extension="2019-12-01"/&gt;</w:t>
      </w:r>
    </w:p>
    <w:p w14:paraId="2ADB10EC" w14:textId="77777777" w:rsidR="00EE0CF2" w:rsidRDefault="00EE0CF2" w:rsidP="00273F0C">
      <w:pPr>
        <w:pStyle w:val="Example"/>
        <w:keepNext w:val="0"/>
        <w:ind w:left="130" w:right="115"/>
      </w:pPr>
      <w:r>
        <w:t xml:space="preserve">                &lt;time value="2021020101030"/&gt;</w:t>
      </w:r>
    </w:p>
    <w:p w14:paraId="3124FDC2" w14:textId="77777777" w:rsidR="00EE0CF2" w:rsidRDefault="00EE0CF2" w:rsidP="00273F0C">
      <w:pPr>
        <w:pStyle w:val="Example"/>
        <w:keepNext w:val="0"/>
        <w:ind w:left="130" w:right="115"/>
      </w:pPr>
      <w:r>
        <w:t xml:space="preserve">                &lt;assignedAuthor&gt;</w:t>
      </w:r>
    </w:p>
    <w:p w14:paraId="7327D503" w14:textId="77777777" w:rsidR="00EE0CF2" w:rsidRDefault="00EE0CF2" w:rsidP="00273F0C">
      <w:pPr>
        <w:pStyle w:val="Example"/>
        <w:keepNext w:val="0"/>
        <w:ind w:left="130" w:right="115"/>
      </w:pPr>
      <w:r>
        <w:t xml:space="preserve">                    &lt;id nullFlavor="NA"/&gt;</w:t>
      </w:r>
    </w:p>
    <w:p w14:paraId="5A23D69D" w14:textId="77777777" w:rsidR="00EE0CF2" w:rsidRDefault="00EE0CF2" w:rsidP="00273F0C">
      <w:pPr>
        <w:pStyle w:val="Example"/>
        <w:keepNext w:val="0"/>
        <w:ind w:left="130" w:right="115"/>
      </w:pPr>
      <w:r>
        <w:t xml:space="preserve">                &lt;/assignedAuthor&gt;</w:t>
      </w:r>
    </w:p>
    <w:p w14:paraId="2BED2F0F" w14:textId="77777777" w:rsidR="00EE0CF2" w:rsidRDefault="00EE0CF2" w:rsidP="00273F0C">
      <w:pPr>
        <w:pStyle w:val="Example"/>
        <w:keepNext w:val="0"/>
        <w:ind w:left="130" w:right="115"/>
      </w:pPr>
      <w:r>
        <w:t xml:space="preserve">            &lt;/author&gt;</w:t>
      </w:r>
    </w:p>
    <w:p w14:paraId="45332D1D" w14:textId="77777777" w:rsidR="00EE0CF2" w:rsidRDefault="00EE0CF2" w:rsidP="00273F0C">
      <w:pPr>
        <w:pStyle w:val="Example"/>
        <w:keepNext w:val="0"/>
        <w:ind w:left="130" w:right="115"/>
      </w:pPr>
      <w:r>
        <w:t xml:space="preserve">        &lt;/observation&gt;</w:t>
      </w:r>
    </w:p>
    <w:p w14:paraId="57568322" w14:textId="77777777" w:rsidR="00EE0CF2" w:rsidRDefault="00EE0CF2" w:rsidP="00273F0C">
      <w:pPr>
        <w:pStyle w:val="Example"/>
        <w:keepNext w:val="0"/>
        <w:ind w:left="130" w:right="115"/>
      </w:pPr>
      <w:r>
        <w:t xml:space="preserve">    &lt;/component&gt;</w:t>
      </w:r>
    </w:p>
    <w:p w14:paraId="2CF181C6" w14:textId="77777777" w:rsidR="00EE0CF2" w:rsidRDefault="00EE0CF2" w:rsidP="00273F0C">
      <w:pPr>
        <w:pStyle w:val="Example"/>
        <w:keepNext w:val="0"/>
        <w:ind w:left="130" w:right="115"/>
      </w:pPr>
      <w:r>
        <w:t>&lt;/organizer&gt;</w:t>
      </w:r>
    </w:p>
    <w:p w14:paraId="480C5B47" w14:textId="77777777" w:rsidR="00EE0CF2" w:rsidRDefault="00EE0CF2" w:rsidP="00273F0C">
      <w:pPr>
        <w:pStyle w:val="BodyText"/>
      </w:pPr>
    </w:p>
    <w:p w14:paraId="1D167E2C" w14:textId="77777777" w:rsidR="00EE0CF2" w:rsidRDefault="00EE0CF2" w:rsidP="00EE0CF2">
      <w:pPr>
        <w:pStyle w:val="Heading2nospace"/>
      </w:pPr>
      <w:bookmarkStart w:id="1238" w:name="E_Goal_Observation_U"/>
      <w:bookmarkStart w:id="1239" w:name="_Toc78972405"/>
      <w:bookmarkStart w:id="1240" w:name="_Toc120389986"/>
      <w:r>
        <w:lastRenderedPageBreak/>
        <w:t>Goal Observation</w:t>
      </w:r>
      <w:bookmarkEnd w:id="1238"/>
      <w:bookmarkEnd w:id="1239"/>
      <w:bookmarkEnd w:id="1240"/>
    </w:p>
    <w:p w14:paraId="02F32D7D" w14:textId="77777777" w:rsidR="00EE0CF2" w:rsidRDefault="00EE0CF2" w:rsidP="00EE0CF2">
      <w:pPr>
        <w:pStyle w:val="BracketData"/>
      </w:pPr>
      <w:r>
        <w:t>[observation: identifier urn:oid:2.16.840.1.113883.10.20.22.4.121 (open)]</w:t>
      </w:r>
    </w:p>
    <w:p w14:paraId="0A7A13A3" w14:textId="7AB69E1C" w:rsidR="00EE0CF2" w:rsidRDefault="00EE0CF2" w:rsidP="00EE0CF2">
      <w:pPr>
        <w:pStyle w:val="Caption"/>
      </w:pPr>
      <w:bookmarkStart w:id="1241" w:name="_Toc78972798"/>
      <w:bookmarkStart w:id="1242" w:name="_Toc118244490"/>
      <w:r>
        <w:t xml:space="preserve">Table </w:t>
      </w:r>
      <w:r>
        <w:fldChar w:fldCharType="begin"/>
      </w:r>
      <w:r>
        <w:instrText>SEQ Table \* ARABIC</w:instrText>
      </w:r>
      <w:r>
        <w:fldChar w:fldCharType="separate"/>
      </w:r>
      <w:r w:rsidR="00A21BC2">
        <w:t>79</w:t>
      </w:r>
      <w:r>
        <w:fldChar w:fldCharType="end"/>
      </w:r>
      <w:r>
        <w:t>: Goal Observation Contexts</w:t>
      </w:r>
      <w:bookmarkEnd w:id="1241"/>
      <w:bookmarkEnd w:id="124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714082B0" w14:textId="77777777" w:rsidTr="00EE0CF2">
        <w:trPr>
          <w:cantSplit/>
          <w:tblHeader/>
          <w:jc w:val="center"/>
        </w:trPr>
        <w:tc>
          <w:tcPr>
            <w:tcW w:w="360" w:type="dxa"/>
            <w:shd w:val="clear" w:color="auto" w:fill="E6E6E6"/>
          </w:tcPr>
          <w:p w14:paraId="085005BF" w14:textId="77777777" w:rsidR="00EE0CF2" w:rsidRDefault="00EE0CF2" w:rsidP="00EE0CF2">
            <w:pPr>
              <w:pStyle w:val="TableHead"/>
            </w:pPr>
            <w:r>
              <w:t>Contained By:</w:t>
            </w:r>
          </w:p>
        </w:tc>
        <w:tc>
          <w:tcPr>
            <w:tcW w:w="360" w:type="dxa"/>
            <w:shd w:val="clear" w:color="auto" w:fill="E6E6E6"/>
          </w:tcPr>
          <w:p w14:paraId="00F92657" w14:textId="77777777" w:rsidR="00EE0CF2" w:rsidRDefault="00EE0CF2" w:rsidP="00EE0CF2">
            <w:pPr>
              <w:pStyle w:val="TableHead"/>
            </w:pPr>
            <w:r>
              <w:t>Contains:</w:t>
            </w:r>
          </w:p>
        </w:tc>
      </w:tr>
      <w:tr w:rsidR="00EE0CF2" w14:paraId="2D4FA956" w14:textId="77777777" w:rsidTr="00EE0CF2">
        <w:trPr>
          <w:jc w:val="center"/>
        </w:trPr>
        <w:tc>
          <w:tcPr>
            <w:tcW w:w="360" w:type="dxa"/>
          </w:tcPr>
          <w:p w14:paraId="52E284C9" w14:textId="77777777" w:rsidR="00EE0CF2" w:rsidRDefault="0085191F" w:rsidP="00EE0CF2">
            <w:pPr>
              <w:pStyle w:val="TableText"/>
            </w:pPr>
            <w:hyperlink w:anchor="E_Goal_Observation_U">
              <w:r w:rsidR="00EE0CF2">
                <w:rPr>
                  <w:rStyle w:val="HyperlinkText9pt"/>
                </w:rPr>
                <w:t>Goal Observation</w:t>
              </w:r>
            </w:hyperlink>
            <w:r w:rsidR="00EE0CF2">
              <w:t xml:space="preserve"> (optional)</w:t>
            </w:r>
          </w:p>
        </w:tc>
        <w:tc>
          <w:tcPr>
            <w:tcW w:w="360" w:type="dxa"/>
          </w:tcPr>
          <w:p w14:paraId="570CF925" w14:textId="77777777" w:rsidR="00EE0CF2" w:rsidRDefault="0085191F" w:rsidP="00EE0CF2">
            <w:pPr>
              <w:pStyle w:val="TableText"/>
            </w:pPr>
            <w:hyperlink w:anchor="E_Goal_Observation_U">
              <w:r w:rsidR="00EE0CF2">
                <w:rPr>
                  <w:rStyle w:val="HyperlinkText9pt"/>
                </w:rPr>
                <w:t>Goal Observation</w:t>
              </w:r>
            </w:hyperlink>
            <w:r w:rsidR="00EE0CF2">
              <w:t xml:space="preserve"> (optional)</w:t>
            </w:r>
          </w:p>
          <w:p w14:paraId="27BEF063" w14:textId="77777777" w:rsidR="00EE0CF2" w:rsidRDefault="0085191F" w:rsidP="00EE0CF2">
            <w:pPr>
              <w:pStyle w:val="TableText"/>
            </w:pPr>
            <w:hyperlink w:anchor="E_Priority_Preference">
              <w:r w:rsidR="00EE0CF2">
                <w:rPr>
                  <w:rStyle w:val="HyperlinkText9pt"/>
                </w:rPr>
                <w:t>Priority Preference</w:t>
              </w:r>
            </w:hyperlink>
            <w:r w:rsidR="00EE0CF2">
              <w:t xml:space="preserve"> (optional)</w:t>
            </w:r>
          </w:p>
          <w:p w14:paraId="6318C7AD" w14:textId="77777777" w:rsidR="00EE0CF2" w:rsidRDefault="0085191F" w:rsidP="00EE0CF2">
            <w:pPr>
              <w:pStyle w:val="TableText"/>
            </w:pPr>
            <w:hyperlink w:anchor="U_Author_Participation">
              <w:r w:rsidR="00EE0CF2">
                <w:rPr>
                  <w:rStyle w:val="HyperlinkText9pt"/>
                </w:rPr>
                <w:t>Author Participation</w:t>
              </w:r>
            </w:hyperlink>
            <w:r w:rsidR="00EE0CF2">
              <w:t xml:space="preserve"> (optional)</w:t>
            </w:r>
          </w:p>
          <w:p w14:paraId="48B11D27" w14:textId="77777777" w:rsidR="00EE0CF2" w:rsidRDefault="0085191F" w:rsidP="00EE0CF2">
            <w:pPr>
              <w:pStyle w:val="TableText"/>
            </w:pPr>
            <w:hyperlink w:anchor="E_Entry_Reference">
              <w:r w:rsidR="00EE0CF2">
                <w:rPr>
                  <w:rStyle w:val="HyperlinkText9pt"/>
                </w:rPr>
                <w:t>Entry Reference</w:t>
              </w:r>
            </w:hyperlink>
            <w:r w:rsidR="00EE0CF2">
              <w:t xml:space="preserve"> (optional)</w:t>
            </w:r>
          </w:p>
          <w:p w14:paraId="4DB82AD2" w14:textId="77777777" w:rsidR="00EE0CF2" w:rsidRDefault="0085191F" w:rsidP="00EE0CF2">
            <w:pPr>
              <w:pStyle w:val="TableText"/>
            </w:pPr>
            <w:hyperlink w:anchor="E_External_Document_Reference">
              <w:r w:rsidR="00EE0CF2">
                <w:rPr>
                  <w:rStyle w:val="HyperlinkText9pt"/>
                </w:rPr>
                <w:t>External Document Reference</w:t>
              </w:r>
            </w:hyperlink>
            <w:r w:rsidR="00EE0CF2">
              <w:t xml:space="preserve"> (optional)</w:t>
            </w:r>
          </w:p>
        </w:tc>
      </w:tr>
    </w:tbl>
    <w:p w14:paraId="6420030F" w14:textId="77777777" w:rsidR="00EE0CF2" w:rsidRDefault="00EE0CF2" w:rsidP="00EE0CF2">
      <w:pPr>
        <w:pStyle w:val="BodyText"/>
      </w:pPr>
    </w:p>
    <w:p w14:paraId="3B2246D8" w14:textId="77777777" w:rsidR="00EE0CF2" w:rsidRDefault="00EE0CF2" w:rsidP="00EE0CF2">
      <w:r>
        <w:t>This template represents a patient health goal. A Goal Observation template may have related components that are acts, encounters, observations, procedures, substance administrations, or supplies.</w:t>
      </w:r>
    </w:p>
    <w:p w14:paraId="2D0491A1" w14:textId="77777777" w:rsidR="00EE0CF2" w:rsidRDefault="00EE0CF2" w:rsidP="00EE0CF2">
      <w:r>
        <w:t>A goal may be a patient or provider goal. If the author is set to the recordTarget (patient), this is a patient goal. If the author is set to a provider, this is a provider goal. If both patient and provider are set as authors, this is a negotiated goal.</w:t>
      </w:r>
    </w:p>
    <w:p w14:paraId="23539A11" w14:textId="77777777" w:rsidR="00EE0CF2" w:rsidRDefault="00EE0CF2" w:rsidP="00EE0CF2">
      <w:r>
        <w:t>A goal usually has a related health concern and/or risk.</w:t>
      </w:r>
    </w:p>
    <w:p w14:paraId="594A4A14" w14:textId="77777777" w:rsidR="00EE0CF2" w:rsidRDefault="00EE0CF2" w:rsidP="00EE0CF2">
      <w:r>
        <w:t>A goal may have components consisting of other goals (milestones). These milestones are related to the overall goal through entryRelationships.</w:t>
      </w:r>
    </w:p>
    <w:p w14:paraId="1208BB2F" w14:textId="1356E73F" w:rsidR="00EE0CF2" w:rsidRDefault="00EE0CF2" w:rsidP="00EE0CF2">
      <w:pPr>
        <w:pStyle w:val="Caption"/>
      </w:pPr>
      <w:bookmarkStart w:id="1243" w:name="_Toc78972799"/>
      <w:bookmarkStart w:id="1244" w:name="_Toc118244491"/>
      <w:r>
        <w:t xml:space="preserve">Table </w:t>
      </w:r>
      <w:r>
        <w:fldChar w:fldCharType="begin"/>
      </w:r>
      <w:r>
        <w:instrText>SEQ Table \* ARABIC</w:instrText>
      </w:r>
      <w:r>
        <w:fldChar w:fldCharType="separate"/>
      </w:r>
      <w:r w:rsidR="00A21BC2">
        <w:t>80</w:t>
      </w:r>
      <w:r>
        <w:fldChar w:fldCharType="end"/>
      </w:r>
      <w:r>
        <w:t>: Goal Observation Constraints Overview</w:t>
      </w:r>
      <w:bookmarkEnd w:id="1243"/>
      <w:bookmarkEnd w:id="124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443A53B3" w14:textId="77777777" w:rsidTr="00B34C76">
        <w:trPr>
          <w:cantSplit/>
          <w:tblHeader/>
          <w:jc w:val="center"/>
        </w:trPr>
        <w:tc>
          <w:tcPr>
            <w:tcW w:w="3316" w:type="dxa"/>
            <w:shd w:val="clear" w:color="auto" w:fill="E6E6E6"/>
            <w:noWrap/>
          </w:tcPr>
          <w:p w14:paraId="7401AC59" w14:textId="77777777" w:rsidR="00EE0CF2" w:rsidRDefault="00EE0CF2" w:rsidP="00675794">
            <w:pPr>
              <w:pStyle w:val="TableHead"/>
              <w:keepNext w:val="0"/>
            </w:pPr>
            <w:r>
              <w:t>XPath</w:t>
            </w:r>
          </w:p>
        </w:tc>
        <w:tc>
          <w:tcPr>
            <w:tcW w:w="716" w:type="dxa"/>
            <w:shd w:val="clear" w:color="auto" w:fill="E6E6E6"/>
            <w:noWrap/>
          </w:tcPr>
          <w:p w14:paraId="7F3DCDF6" w14:textId="77777777" w:rsidR="00EE0CF2" w:rsidRDefault="00EE0CF2" w:rsidP="00675794">
            <w:pPr>
              <w:pStyle w:val="TableHead"/>
              <w:keepNext w:val="0"/>
            </w:pPr>
            <w:r>
              <w:t>Card.</w:t>
            </w:r>
          </w:p>
        </w:tc>
        <w:tc>
          <w:tcPr>
            <w:tcW w:w="1144" w:type="dxa"/>
            <w:shd w:val="clear" w:color="auto" w:fill="E6E6E6"/>
            <w:noWrap/>
          </w:tcPr>
          <w:p w14:paraId="01134B7C" w14:textId="77777777" w:rsidR="00EE0CF2" w:rsidRDefault="00EE0CF2" w:rsidP="00675794">
            <w:pPr>
              <w:pStyle w:val="TableHead"/>
              <w:keepNext w:val="0"/>
            </w:pPr>
            <w:r>
              <w:t>Verb</w:t>
            </w:r>
          </w:p>
        </w:tc>
        <w:tc>
          <w:tcPr>
            <w:tcW w:w="858" w:type="dxa"/>
            <w:shd w:val="clear" w:color="auto" w:fill="E6E6E6"/>
            <w:noWrap/>
          </w:tcPr>
          <w:p w14:paraId="5C4383ED" w14:textId="77777777" w:rsidR="00EE0CF2" w:rsidRDefault="00EE0CF2" w:rsidP="00675794">
            <w:pPr>
              <w:pStyle w:val="TableHead"/>
              <w:keepNext w:val="0"/>
            </w:pPr>
            <w:r>
              <w:t>Data Type</w:t>
            </w:r>
          </w:p>
        </w:tc>
        <w:tc>
          <w:tcPr>
            <w:tcW w:w="1096" w:type="dxa"/>
            <w:shd w:val="clear" w:color="auto" w:fill="E6E6E6"/>
            <w:noWrap/>
          </w:tcPr>
          <w:p w14:paraId="2528F790" w14:textId="77777777" w:rsidR="00EE0CF2" w:rsidRDefault="00EE0CF2" w:rsidP="00675794">
            <w:pPr>
              <w:pStyle w:val="TableHead"/>
              <w:keepNext w:val="0"/>
            </w:pPr>
            <w:r>
              <w:t>CONF#</w:t>
            </w:r>
          </w:p>
        </w:tc>
        <w:tc>
          <w:tcPr>
            <w:tcW w:w="2950" w:type="dxa"/>
            <w:shd w:val="clear" w:color="auto" w:fill="E6E6E6"/>
            <w:noWrap/>
          </w:tcPr>
          <w:p w14:paraId="2FAE13CC" w14:textId="77777777" w:rsidR="00EE0CF2" w:rsidRDefault="00EE0CF2" w:rsidP="00675794">
            <w:pPr>
              <w:pStyle w:val="TableHead"/>
              <w:keepNext w:val="0"/>
            </w:pPr>
            <w:r>
              <w:t>Value</w:t>
            </w:r>
          </w:p>
        </w:tc>
      </w:tr>
      <w:tr w:rsidR="00EE0CF2" w14:paraId="67EA3792" w14:textId="77777777" w:rsidTr="00B34C76">
        <w:trPr>
          <w:jc w:val="center"/>
        </w:trPr>
        <w:tc>
          <w:tcPr>
            <w:tcW w:w="10080" w:type="dxa"/>
            <w:gridSpan w:val="6"/>
          </w:tcPr>
          <w:p w14:paraId="0CA9C4A9" w14:textId="77777777" w:rsidR="00EE0CF2" w:rsidRDefault="00EE0CF2" w:rsidP="00675794">
            <w:pPr>
              <w:pStyle w:val="TableText"/>
              <w:keepNext w:val="0"/>
            </w:pPr>
            <w:r>
              <w:t>observation (identifier: urn:oid:2.16.840.1.113883.10.20.22.4.121)</w:t>
            </w:r>
          </w:p>
        </w:tc>
      </w:tr>
      <w:tr w:rsidR="00EE0CF2" w14:paraId="68201A15" w14:textId="77777777" w:rsidTr="00B34C76">
        <w:trPr>
          <w:jc w:val="center"/>
        </w:trPr>
        <w:tc>
          <w:tcPr>
            <w:tcW w:w="3316" w:type="dxa"/>
          </w:tcPr>
          <w:p w14:paraId="1F62D460" w14:textId="77777777" w:rsidR="00EE0CF2" w:rsidRDefault="00EE0CF2" w:rsidP="00675794">
            <w:pPr>
              <w:pStyle w:val="TableText"/>
              <w:keepNext w:val="0"/>
            </w:pPr>
            <w:r>
              <w:tab/>
              <w:t>@classCode</w:t>
            </w:r>
          </w:p>
        </w:tc>
        <w:tc>
          <w:tcPr>
            <w:tcW w:w="716" w:type="dxa"/>
          </w:tcPr>
          <w:p w14:paraId="2D7A35C7" w14:textId="77777777" w:rsidR="00EE0CF2" w:rsidRDefault="00EE0CF2" w:rsidP="00675794">
            <w:pPr>
              <w:pStyle w:val="TableText"/>
              <w:keepNext w:val="0"/>
            </w:pPr>
            <w:r>
              <w:t>1..1</w:t>
            </w:r>
          </w:p>
        </w:tc>
        <w:tc>
          <w:tcPr>
            <w:tcW w:w="1144" w:type="dxa"/>
          </w:tcPr>
          <w:p w14:paraId="446DD109" w14:textId="77777777" w:rsidR="00EE0CF2" w:rsidRDefault="00EE0CF2" w:rsidP="00675794">
            <w:pPr>
              <w:pStyle w:val="TableText"/>
              <w:keepNext w:val="0"/>
            </w:pPr>
            <w:r>
              <w:t>SHALL</w:t>
            </w:r>
          </w:p>
        </w:tc>
        <w:tc>
          <w:tcPr>
            <w:tcW w:w="858" w:type="dxa"/>
          </w:tcPr>
          <w:p w14:paraId="43F91385" w14:textId="77777777" w:rsidR="00EE0CF2" w:rsidRDefault="00EE0CF2" w:rsidP="00675794">
            <w:pPr>
              <w:pStyle w:val="TableText"/>
              <w:keepNext w:val="0"/>
            </w:pPr>
          </w:p>
        </w:tc>
        <w:tc>
          <w:tcPr>
            <w:tcW w:w="1096" w:type="dxa"/>
          </w:tcPr>
          <w:p w14:paraId="456EB992" w14:textId="77777777" w:rsidR="00EE0CF2" w:rsidRDefault="0085191F" w:rsidP="00675794">
            <w:pPr>
              <w:pStyle w:val="TableText"/>
              <w:keepNext w:val="0"/>
            </w:pPr>
            <w:hyperlink w:anchor="C_1098-30418">
              <w:r w:rsidR="00EE0CF2">
                <w:rPr>
                  <w:rStyle w:val="HyperlinkText9pt"/>
                </w:rPr>
                <w:t>1098-30418</w:t>
              </w:r>
            </w:hyperlink>
          </w:p>
        </w:tc>
        <w:tc>
          <w:tcPr>
            <w:tcW w:w="2950" w:type="dxa"/>
          </w:tcPr>
          <w:p w14:paraId="43D1F13A" w14:textId="77777777" w:rsidR="00EE0CF2" w:rsidRDefault="00EE0CF2" w:rsidP="00675794">
            <w:pPr>
              <w:pStyle w:val="TableText"/>
              <w:keepNext w:val="0"/>
            </w:pPr>
            <w:r>
              <w:t>urn:oid:2.16.840.1.113883.5.6 (HL7ActClass) = OBS</w:t>
            </w:r>
          </w:p>
        </w:tc>
      </w:tr>
      <w:tr w:rsidR="00EE0CF2" w14:paraId="1239A171" w14:textId="77777777" w:rsidTr="00B34C76">
        <w:trPr>
          <w:jc w:val="center"/>
        </w:trPr>
        <w:tc>
          <w:tcPr>
            <w:tcW w:w="3316" w:type="dxa"/>
          </w:tcPr>
          <w:p w14:paraId="32957391" w14:textId="77777777" w:rsidR="00EE0CF2" w:rsidRDefault="00EE0CF2" w:rsidP="00675794">
            <w:pPr>
              <w:pStyle w:val="TableText"/>
              <w:keepNext w:val="0"/>
            </w:pPr>
            <w:r>
              <w:tab/>
              <w:t>@moodCode</w:t>
            </w:r>
          </w:p>
        </w:tc>
        <w:tc>
          <w:tcPr>
            <w:tcW w:w="716" w:type="dxa"/>
          </w:tcPr>
          <w:p w14:paraId="2A7F56A5" w14:textId="77777777" w:rsidR="00EE0CF2" w:rsidRDefault="00EE0CF2" w:rsidP="00675794">
            <w:pPr>
              <w:pStyle w:val="TableText"/>
              <w:keepNext w:val="0"/>
            </w:pPr>
            <w:r>
              <w:t>1..1</w:t>
            </w:r>
          </w:p>
        </w:tc>
        <w:tc>
          <w:tcPr>
            <w:tcW w:w="1144" w:type="dxa"/>
          </w:tcPr>
          <w:p w14:paraId="722BD107" w14:textId="77777777" w:rsidR="00EE0CF2" w:rsidRDefault="00EE0CF2" w:rsidP="00675794">
            <w:pPr>
              <w:pStyle w:val="TableText"/>
              <w:keepNext w:val="0"/>
            </w:pPr>
            <w:r>
              <w:t>SHALL</w:t>
            </w:r>
          </w:p>
        </w:tc>
        <w:tc>
          <w:tcPr>
            <w:tcW w:w="858" w:type="dxa"/>
          </w:tcPr>
          <w:p w14:paraId="15FEF8A0" w14:textId="77777777" w:rsidR="00EE0CF2" w:rsidRDefault="00EE0CF2" w:rsidP="00675794">
            <w:pPr>
              <w:pStyle w:val="TableText"/>
              <w:keepNext w:val="0"/>
            </w:pPr>
          </w:p>
        </w:tc>
        <w:tc>
          <w:tcPr>
            <w:tcW w:w="1096" w:type="dxa"/>
          </w:tcPr>
          <w:p w14:paraId="7194C7FF" w14:textId="77777777" w:rsidR="00EE0CF2" w:rsidRDefault="0085191F" w:rsidP="00675794">
            <w:pPr>
              <w:pStyle w:val="TableText"/>
              <w:keepNext w:val="0"/>
            </w:pPr>
            <w:hyperlink w:anchor="C_1098-30419">
              <w:r w:rsidR="00EE0CF2">
                <w:rPr>
                  <w:rStyle w:val="HyperlinkText9pt"/>
                </w:rPr>
                <w:t>1098-30419</w:t>
              </w:r>
            </w:hyperlink>
          </w:p>
        </w:tc>
        <w:tc>
          <w:tcPr>
            <w:tcW w:w="2950" w:type="dxa"/>
          </w:tcPr>
          <w:p w14:paraId="73C9727A" w14:textId="77777777" w:rsidR="00EE0CF2" w:rsidRDefault="00EE0CF2" w:rsidP="00675794">
            <w:pPr>
              <w:pStyle w:val="TableText"/>
              <w:keepNext w:val="0"/>
            </w:pPr>
            <w:r>
              <w:t>urn:oid:2.16.840.1.113883.5.1001 (HL7ActMood) = GOL</w:t>
            </w:r>
          </w:p>
        </w:tc>
      </w:tr>
      <w:tr w:rsidR="00EE0CF2" w14:paraId="00E4C9F6" w14:textId="77777777" w:rsidTr="00B34C76">
        <w:trPr>
          <w:jc w:val="center"/>
        </w:trPr>
        <w:tc>
          <w:tcPr>
            <w:tcW w:w="3316" w:type="dxa"/>
          </w:tcPr>
          <w:p w14:paraId="47F32DEA" w14:textId="77777777" w:rsidR="00EE0CF2" w:rsidRDefault="00EE0CF2" w:rsidP="00675794">
            <w:pPr>
              <w:pStyle w:val="TableText"/>
              <w:keepNext w:val="0"/>
            </w:pPr>
            <w:r>
              <w:tab/>
              <w:t>templateId</w:t>
            </w:r>
          </w:p>
        </w:tc>
        <w:tc>
          <w:tcPr>
            <w:tcW w:w="716" w:type="dxa"/>
          </w:tcPr>
          <w:p w14:paraId="573536E2" w14:textId="77777777" w:rsidR="00EE0CF2" w:rsidRDefault="00EE0CF2" w:rsidP="00675794">
            <w:pPr>
              <w:pStyle w:val="TableText"/>
              <w:keepNext w:val="0"/>
            </w:pPr>
            <w:r>
              <w:t>1..1</w:t>
            </w:r>
          </w:p>
        </w:tc>
        <w:tc>
          <w:tcPr>
            <w:tcW w:w="1144" w:type="dxa"/>
          </w:tcPr>
          <w:p w14:paraId="2F8763E1" w14:textId="77777777" w:rsidR="00EE0CF2" w:rsidRDefault="00EE0CF2" w:rsidP="00675794">
            <w:pPr>
              <w:pStyle w:val="TableText"/>
              <w:keepNext w:val="0"/>
            </w:pPr>
            <w:r>
              <w:t>SHALL</w:t>
            </w:r>
          </w:p>
        </w:tc>
        <w:tc>
          <w:tcPr>
            <w:tcW w:w="858" w:type="dxa"/>
          </w:tcPr>
          <w:p w14:paraId="780F782A" w14:textId="77777777" w:rsidR="00EE0CF2" w:rsidRDefault="00EE0CF2" w:rsidP="00675794">
            <w:pPr>
              <w:pStyle w:val="TableText"/>
              <w:keepNext w:val="0"/>
            </w:pPr>
          </w:p>
        </w:tc>
        <w:tc>
          <w:tcPr>
            <w:tcW w:w="1096" w:type="dxa"/>
          </w:tcPr>
          <w:p w14:paraId="0481E3C4" w14:textId="77777777" w:rsidR="00EE0CF2" w:rsidRDefault="0085191F" w:rsidP="00675794">
            <w:pPr>
              <w:pStyle w:val="TableText"/>
              <w:keepNext w:val="0"/>
            </w:pPr>
            <w:hyperlink w:anchor="C_1098-8583">
              <w:r w:rsidR="00EE0CF2">
                <w:rPr>
                  <w:rStyle w:val="HyperlinkText9pt"/>
                </w:rPr>
                <w:t>1098-8583</w:t>
              </w:r>
            </w:hyperlink>
          </w:p>
        </w:tc>
        <w:tc>
          <w:tcPr>
            <w:tcW w:w="2950" w:type="dxa"/>
          </w:tcPr>
          <w:p w14:paraId="060B771A" w14:textId="77777777" w:rsidR="00EE0CF2" w:rsidRDefault="00EE0CF2" w:rsidP="00675794">
            <w:pPr>
              <w:pStyle w:val="TableText"/>
              <w:keepNext w:val="0"/>
            </w:pPr>
          </w:p>
        </w:tc>
      </w:tr>
      <w:tr w:rsidR="00EE0CF2" w14:paraId="43174486" w14:textId="77777777" w:rsidTr="00B34C76">
        <w:trPr>
          <w:jc w:val="center"/>
        </w:trPr>
        <w:tc>
          <w:tcPr>
            <w:tcW w:w="3316" w:type="dxa"/>
          </w:tcPr>
          <w:p w14:paraId="6424879B" w14:textId="77777777" w:rsidR="00EE0CF2" w:rsidRDefault="00EE0CF2" w:rsidP="00675794">
            <w:pPr>
              <w:pStyle w:val="TableText"/>
              <w:keepNext w:val="0"/>
            </w:pPr>
            <w:r>
              <w:tab/>
            </w:r>
            <w:r>
              <w:tab/>
              <w:t>@root</w:t>
            </w:r>
          </w:p>
        </w:tc>
        <w:tc>
          <w:tcPr>
            <w:tcW w:w="716" w:type="dxa"/>
          </w:tcPr>
          <w:p w14:paraId="687329B6" w14:textId="77777777" w:rsidR="00EE0CF2" w:rsidRDefault="00EE0CF2" w:rsidP="00675794">
            <w:pPr>
              <w:pStyle w:val="TableText"/>
              <w:keepNext w:val="0"/>
            </w:pPr>
            <w:r>
              <w:t>1..1</w:t>
            </w:r>
          </w:p>
        </w:tc>
        <w:tc>
          <w:tcPr>
            <w:tcW w:w="1144" w:type="dxa"/>
          </w:tcPr>
          <w:p w14:paraId="25141FB5" w14:textId="77777777" w:rsidR="00EE0CF2" w:rsidRDefault="00EE0CF2" w:rsidP="00675794">
            <w:pPr>
              <w:pStyle w:val="TableText"/>
              <w:keepNext w:val="0"/>
            </w:pPr>
            <w:r>
              <w:t>SHALL</w:t>
            </w:r>
          </w:p>
        </w:tc>
        <w:tc>
          <w:tcPr>
            <w:tcW w:w="858" w:type="dxa"/>
          </w:tcPr>
          <w:p w14:paraId="10112E82" w14:textId="77777777" w:rsidR="00EE0CF2" w:rsidRDefault="00EE0CF2" w:rsidP="00675794">
            <w:pPr>
              <w:pStyle w:val="TableText"/>
              <w:keepNext w:val="0"/>
            </w:pPr>
          </w:p>
        </w:tc>
        <w:tc>
          <w:tcPr>
            <w:tcW w:w="1096" w:type="dxa"/>
          </w:tcPr>
          <w:p w14:paraId="7E31FD33" w14:textId="77777777" w:rsidR="00EE0CF2" w:rsidRDefault="0085191F" w:rsidP="00675794">
            <w:pPr>
              <w:pStyle w:val="TableText"/>
              <w:keepNext w:val="0"/>
            </w:pPr>
            <w:hyperlink w:anchor="C_1098-10512">
              <w:r w:rsidR="00EE0CF2">
                <w:rPr>
                  <w:rStyle w:val="HyperlinkText9pt"/>
                </w:rPr>
                <w:t>1098-10512</w:t>
              </w:r>
            </w:hyperlink>
          </w:p>
        </w:tc>
        <w:tc>
          <w:tcPr>
            <w:tcW w:w="2950" w:type="dxa"/>
          </w:tcPr>
          <w:p w14:paraId="5ECB94C5" w14:textId="77777777" w:rsidR="00EE0CF2" w:rsidRDefault="00EE0CF2" w:rsidP="00675794">
            <w:pPr>
              <w:pStyle w:val="TableText"/>
              <w:keepNext w:val="0"/>
            </w:pPr>
            <w:r>
              <w:t>2.16.840.1.113883.10.20.22.4.121</w:t>
            </w:r>
          </w:p>
        </w:tc>
      </w:tr>
      <w:tr w:rsidR="00B34C76" w14:paraId="2823576E" w14:textId="77777777" w:rsidTr="00B34C76">
        <w:trPr>
          <w:jc w:val="center"/>
        </w:trPr>
        <w:tc>
          <w:tcPr>
            <w:tcW w:w="3316" w:type="dxa"/>
          </w:tcPr>
          <w:p w14:paraId="0B929091" w14:textId="771A4DEB" w:rsidR="00B34C76" w:rsidRDefault="00B34C76" w:rsidP="00B34C76">
            <w:pPr>
              <w:pStyle w:val="TableText"/>
              <w:keepNext w:val="0"/>
            </w:pPr>
            <w:r>
              <w:tab/>
            </w:r>
            <w:r>
              <w:tab/>
              <w:t>@extension</w:t>
            </w:r>
          </w:p>
        </w:tc>
        <w:tc>
          <w:tcPr>
            <w:tcW w:w="716" w:type="dxa"/>
          </w:tcPr>
          <w:p w14:paraId="10C0BF81" w14:textId="472C2E40" w:rsidR="00B34C76" w:rsidRDefault="00B34C76" w:rsidP="00B34C76">
            <w:pPr>
              <w:pStyle w:val="TableText"/>
              <w:keepNext w:val="0"/>
            </w:pPr>
            <w:r>
              <w:t>0..0</w:t>
            </w:r>
          </w:p>
        </w:tc>
        <w:tc>
          <w:tcPr>
            <w:tcW w:w="1144" w:type="dxa"/>
          </w:tcPr>
          <w:p w14:paraId="4D7F6D83" w14:textId="04F72D16" w:rsidR="00B34C76" w:rsidRDefault="00B34C76" w:rsidP="00B34C76">
            <w:pPr>
              <w:pStyle w:val="TableText"/>
              <w:keepNext w:val="0"/>
            </w:pPr>
            <w:r>
              <w:t>SHALL NOT</w:t>
            </w:r>
          </w:p>
        </w:tc>
        <w:tc>
          <w:tcPr>
            <w:tcW w:w="858" w:type="dxa"/>
          </w:tcPr>
          <w:p w14:paraId="2C991687" w14:textId="77777777" w:rsidR="00B34C76" w:rsidRDefault="00B34C76" w:rsidP="00B34C76">
            <w:pPr>
              <w:pStyle w:val="TableText"/>
              <w:keepNext w:val="0"/>
            </w:pPr>
          </w:p>
        </w:tc>
        <w:tc>
          <w:tcPr>
            <w:tcW w:w="1096" w:type="dxa"/>
          </w:tcPr>
          <w:p w14:paraId="08020E04" w14:textId="198964AF" w:rsidR="00B34C76" w:rsidRDefault="0085191F" w:rsidP="00B34C76">
            <w:pPr>
              <w:pStyle w:val="TableText"/>
              <w:keepNext w:val="0"/>
            </w:pPr>
            <w:hyperlink w:anchor="C_1098-32953">
              <w:r w:rsidR="00B34C76">
                <w:rPr>
                  <w:rStyle w:val="HyperlinkText9pt"/>
                </w:rPr>
                <w:t>1098-32953</w:t>
              </w:r>
            </w:hyperlink>
          </w:p>
        </w:tc>
        <w:tc>
          <w:tcPr>
            <w:tcW w:w="2950" w:type="dxa"/>
          </w:tcPr>
          <w:p w14:paraId="51E0622E" w14:textId="77777777" w:rsidR="00B34C76" w:rsidRDefault="00B34C76" w:rsidP="00B34C76">
            <w:pPr>
              <w:pStyle w:val="TableText"/>
              <w:keepNext w:val="0"/>
            </w:pPr>
          </w:p>
        </w:tc>
      </w:tr>
      <w:tr w:rsidR="00EE0CF2" w14:paraId="6C074E69" w14:textId="77777777" w:rsidTr="00B34C76">
        <w:trPr>
          <w:jc w:val="center"/>
        </w:trPr>
        <w:tc>
          <w:tcPr>
            <w:tcW w:w="3316" w:type="dxa"/>
          </w:tcPr>
          <w:p w14:paraId="6EACA54A" w14:textId="77777777" w:rsidR="00EE0CF2" w:rsidRDefault="00EE0CF2" w:rsidP="00675794">
            <w:pPr>
              <w:pStyle w:val="TableText"/>
              <w:keepNext w:val="0"/>
            </w:pPr>
            <w:r>
              <w:tab/>
              <w:t>id</w:t>
            </w:r>
          </w:p>
        </w:tc>
        <w:tc>
          <w:tcPr>
            <w:tcW w:w="716" w:type="dxa"/>
          </w:tcPr>
          <w:p w14:paraId="704DF533" w14:textId="77777777" w:rsidR="00EE0CF2" w:rsidRDefault="00EE0CF2" w:rsidP="00675794">
            <w:pPr>
              <w:pStyle w:val="TableText"/>
              <w:keepNext w:val="0"/>
            </w:pPr>
            <w:r>
              <w:t>1..*</w:t>
            </w:r>
          </w:p>
        </w:tc>
        <w:tc>
          <w:tcPr>
            <w:tcW w:w="1144" w:type="dxa"/>
          </w:tcPr>
          <w:p w14:paraId="79C4A653" w14:textId="77777777" w:rsidR="00EE0CF2" w:rsidRDefault="00EE0CF2" w:rsidP="00675794">
            <w:pPr>
              <w:pStyle w:val="TableText"/>
              <w:keepNext w:val="0"/>
            </w:pPr>
            <w:r>
              <w:t>SHALL</w:t>
            </w:r>
          </w:p>
        </w:tc>
        <w:tc>
          <w:tcPr>
            <w:tcW w:w="858" w:type="dxa"/>
          </w:tcPr>
          <w:p w14:paraId="082DC7A6" w14:textId="77777777" w:rsidR="00EE0CF2" w:rsidRDefault="00EE0CF2" w:rsidP="00675794">
            <w:pPr>
              <w:pStyle w:val="TableText"/>
              <w:keepNext w:val="0"/>
            </w:pPr>
          </w:p>
        </w:tc>
        <w:tc>
          <w:tcPr>
            <w:tcW w:w="1096" w:type="dxa"/>
          </w:tcPr>
          <w:p w14:paraId="5F50EAC4" w14:textId="77777777" w:rsidR="00EE0CF2" w:rsidRDefault="0085191F" w:rsidP="00675794">
            <w:pPr>
              <w:pStyle w:val="TableText"/>
              <w:keepNext w:val="0"/>
            </w:pPr>
            <w:hyperlink w:anchor="C_1098-32332">
              <w:r w:rsidR="00EE0CF2">
                <w:rPr>
                  <w:rStyle w:val="HyperlinkText9pt"/>
                </w:rPr>
                <w:t>1098-32332</w:t>
              </w:r>
            </w:hyperlink>
          </w:p>
        </w:tc>
        <w:tc>
          <w:tcPr>
            <w:tcW w:w="2950" w:type="dxa"/>
          </w:tcPr>
          <w:p w14:paraId="3E4B5BA3" w14:textId="77777777" w:rsidR="00EE0CF2" w:rsidRDefault="00EE0CF2" w:rsidP="00675794">
            <w:pPr>
              <w:pStyle w:val="TableText"/>
              <w:keepNext w:val="0"/>
            </w:pPr>
          </w:p>
        </w:tc>
      </w:tr>
      <w:tr w:rsidR="00EE0CF2" w14:paraId="3A07538C" w14:textId="77777777" w:rsidTr="00B34C76">
        <w:trPr>
          <w:jc w:val="center"/>
        </w:trPr>
        <w:tc>
          <w:tcPr>
            <w:tcW w:w="3316" w:type="dxa"/>
          </w:tcPr>
          <w:p w14:paraId="6F57F5F2" w14:textId="77777777" w:rsidR="00EE0CF2" w:rsidRDefault="00EE0CF2" w:rsidP="00675794">
            <w:pPr>
              <w:pStyle w:val="TableText"/>
              <w:keepNext w:val="0"/>
            </w:pPr>
            <w:r>
              <w:tab/>
              <w:t>code</w:t>
            </w:r>
          </w:p>
        </w:tc>
        <w:tc>
          <w:tcPr>
            <w:tcW w:w="716" w:type="dxa"/>
          </w:tcPr>
          <w:p w14:paraId="1C834305" w14:textId="77777777" w:rsidR="00EE0CF2" w:rsidRDefault="00EE0CF2" w:rsidP="00675794">
            <w:pPr>
              <w:pStyle w:val="TableText"/>
              <w:keepNext w:val="0"/>
            </w:pPr>
            <w:r>
              <w:t>1..1</w:t>
            </w:r>
          </w:p>
        </w:tc>
        <w:tc>
          <w:tcPr>
            <w:tcW w:w="1144" w:type="dxa"/>
          </w:tcPr>
          <w:p w14:paraId="72AEE543" w14:textId="77777777" w:rsidR="00EE0CF2" w:rsidRDefault="00EE0CF2" w:rsidP="00675794">
            <w:pPr>
              <w:pStyle w:val="TableText"/>
              <w:keepNext w:val="0"/>
            </w:pPr>
            <w:r>
              <w:t>SHALL</w:t>
            </w:r>
          </w:p>
        </w:tc>
        <w:tc>
          <w:tcPr>
            <w:tcW w:w="858" w:type="dxa"/>
          </w:tcPr>
          <w:p w14:paraId="3A9E425C" w14:textId="77777777" w:rsidR="00EE0CF2" w:rsidRDefault="00EE0CF2" w:rsidP="00675794">
            <w:pPr>
              <w:pStyle w:val="TableText"/>
              <w:keepNext w:val="0"/>
            </w:pPr>
          </w:p>
        </w:tc>
        <w:tc>
          <w:tcPr>
            <w:tcW w:w="1096" w:type="dxa"/>
          </w:tcPr>
          <w:p w14:paraId="6464A98C" w14:textId="77777777" w:rsidR="00EE0CF2" w:rsidRDefault="0085191F" w:rsidP="00675794">
            <w:pPr>
              <w:pStyle w:val="TableText"/>
              <w:keepNext w:val="0"/>
            </w:pPr>
            <w:hyperlink w:anchor="C_1098-30784">
              <w:r w:rsidR="00EE0CF2">
                <w:rPr>
                  <w:rStyle w:val="HyperlinkText9pt"/>
                </w:rPr>
                <w:t>1098-30784</w:t>
              </w:r>
            </w:hyperlink>
          </w:p>
        </w:tc>
        <w:tc>
          <w:tcPr>
            <w:tcW w:w="2950" w:type="dxa"/>
          </w:tcPr>
          <w:p w14:paraId="04C94FCE" w14:textId="77777777" w:rsidR="00EE0CF2" w:rsidRDefault="00EE0CF2" w:rsidP="00675794">
            <w:pPr>
              <w:pStyle w:val="TableText"/>
              <w:keepNext w:val="0"/>
            </w:pPr>
            <w:r>
              <w:t>urn:oid:2.16.840.1.113883.6.1 (LOINC)</w:t>
            </w:r>
          </w:p>
        </w:tc>
      </w:tr>
      <w:tr w:rsidR="00EE0CF2" w14:paraId="76D54E3F" w14:textId="77777777" w:rsidTr="00B34C76">
        <w:trPr>
          <w:jc w:val="center"/>
        </w:trPr>
        <w:tc>
          <w:tcPr>
            <w:tcW w:w="3316" w:type="dxa"/>
          </w:tcPr>
          <w:p w14:paraId="461D072A" w14:textId="77777777" w:rsidR="00EE0CF2" w:rsidRDefault="00EE0CF2" w:rsidP="00675794">
            <w:pPr>
              <w:pStyle w:val="TableText"/>
              <w:keepNext w:val="0"/>
            </w:pPr>
            <w:r>
              <w:tab/>
              <w:t>statusCode</w:t>
            </w:r>
          </w:p>
        </w:tc>
        <w:tc>
          <w:tcPr>
            <w:tcW w:w="716" w:type="dxa"/>
          </w:tcPr>
          <w:p w14:paraId="62A89FE9" w14:textId="77777777" w:rsidR="00EE0CF2" w:rsidRDefault="00EE0CF2" w:rsidP="00675794">
            <w:pPr>
              <w:pStyle w:val="TableText"/>
              <w:keepNext w:val="0"/>
            </w:pPr>
            <w:r>
              <w:t>1..1</w:t>
            </w:r>
          </w:p>
        </w:tc>
        <w:tc>
          <w:tcPr>
            <w:tcW w:w="1144" w:type="dxa"/>
          </w:tcPr>
          <w:p w14:paraId="7A0B9CAF" w14:textId="77777777" w:rsidR="00EE0CF2" w:rsidRDefault="00EE0CF2" w:rsidP="00675794">
            <w:pPr>
              <w:pStyle w:val="TableText"/>
              <w:keepNext w:val="0"/>
            </w:pPr>
            <w:r>
              <w:t>SHALL</w:t>
            </w:r>
          </w:p>
        </w:tc>
        <w:tc>
          <w:tcPr>
            <w:tcW w:w="858" w:type="dxa"/>
          </w:tcPr>
          <w:p w14:paraId="2A86ED1F" w14:textId="77777777" w:rsidR="00EE0CF2" w:rsidRDefault="00EE0CF2" w:rsidP="00675794">
            <w:pPr>
              <w:pStyle w:val="TableText"/>
              <w:keepNext w:val="0"/>
            </w:pPr>
          </w:p>
        </w:tc>
        <w:tc>
          <w:tcPr>
            <w:tcW w:w="1096" w:type="dxa"/>
          </w:tcPr>
          <w:p w14:paraId="1543885E" w14:textId="77777777" w:rsidR="00EE0CF2" w:rsidRDefault="0085191F" w:rsidP="00675794">
            <w:pPr>
              <w:pStyle w:val="TableText"/>
              <w:keepNext w:val="0"/>
            </w:pPr>
            <w:hyperlink w:anchor="C_1098-32333">
              <w:r w:rsidR="00EE0CF2">
                <w:rPr>
                  <w:rStyle w:val="HyperlinkText9pt"/>
                </w:rPr>
                <w:t>1098-32333</w:t>
              </w:r>
            </w:hyperlink>
          </w:p>
        </w:tc>
        <w:tc>
          <w:tcPr>
            <w:tcW w:w="2950" w:type="dxa"/>
          </w:tcPr>
          <w:p w14:paraId="5AD34A46" w14:textId="77777777" w:rsidR="00EE0CF2" w:rsidRDefault="00EE0CF2" w:rsidP="00675794">
            <w:pPr>
              <w:pStyle w:val="TableText"/>
              <w:keepNext w:val="0"/>
            </w:pPr>
          </w:p>
        </w:tc>
      </w:tr>
      <w:tr w:rsidR="00EE0CF2" w14:paraId="462CAAB7" w14:textId="77777777" w:rsidTr="00B34C76">
        <w:trPr>
          <w:jc w:val="center"/>
        </w:trPr>
        <w:tc>
          <w:tcPr>
            <w:tcW w:w="3316" w:type="dxa"/>
          </w:tcPr>
          <w:p w14:paraId="7027B986" w14:textId="77777777" w:rsidR="00EE0CF2" w:rsidRDefault="00EE0CF2" w:rsidP="00675794">
            <w:pPr>
              <w:pStyle w:val="TableText"/>
              <w:keepNext w:val="0"/>
            </w:pPr>
            <w:r>
              <w:tab/>
            </w:r>
            <w:r>
              <w:tab/>
              <w:t>@code</w:t>
            </w:r>
          </w:p>
        </w:tc>
        <w:tc>
          <w:tcPr>
            <w:tcW w:w="716" w:type="dxa"/>
          </w:tcPr>
          <w:p w14:paraId="3F054696" w14:textId="77777777" w:rsidR="00EE0CF2" w:rsidRDefault="00EE0CF2" w:rsidP="00675794">
            <w:pPr>
              <w:pStyle w:val="TableText"/>
              <w:keepNext w:val="0"/>
            </w:pPr>
            <w:r>
              <w:t>1..1</w:t>
            </w:r>
          </w:p>
        </w:tc>
        <w:tc>
          <w:tcPr>
            <w:tcW w:w="1144" w:type="dxa"/>
          </w:tcPr>
          <w:p w14:paraId="4871BA8A" w14:textId="77777777" w:rsidR="00EE0CF2" w:rsidRDefault="00EE0CF2" w:rsidP="00675794">
            <w:pPr>
              <w:pStyle w:val="TableText"/>
              <w:keepNext w:val="0"/>
            </w:pPr>
            <w:r>
              <w:t>SHALL</w:t>
            </w:r>
          </w:p>
        </w:tc>
        <w:tc>
          <w:tcPr>
            <w:tcW w:w="858" w:type="dxa"/>
          </w:tcPr>
          <w:p w14:paraId="4E0E1600" w14:textId="77777777" w:rsidR="00EE0CF2" w:rsidRDefault="00EE0CF2" w:rsidP="00675794">
            <w:pPr>
              <w:pStyle w:val="TableText"/>
              <w:keepNext w:val="0"/>
            </w:pPr>
          </w:p>
        </w:tc>
        <w:tc>
          <w:tcPr>
            <w:tcW w:w="1096" w:type="dxa"/>
          </w:tcPr>
          <w:p w14:paraId="0D6EDDFD" w14:textId="77777777" w:rsidR="00EE0CF2" w:rsidRDefault="0085191F" w:rsidP="00675794">
            <w:pPr>
              <w:pStyle w:val="TableText"/>
              <w:keepNext w:val="0"/>
            </w:pPr>
            <w:hyperlink w:anchor="C_1098-32334">
              <w:r w:rsidR="00EE0CF2">
                <w:rPr>
                  <w:rStyle w:val="HyperlinkText9pt"/>
                </w:rPr>
                <w:t>1098-32334</w:t>
              </w:r>
            </w:hyperlink>
          </w:p>
        </w:tc>
        <w:tc>
          <w:tcPr>
            <w:tcW w:w="2950" w:type="dxa"/>
          </w:tcPr>
          <w:p w14:paraId="7146DA2B" w14:textId="77777777" w:rsidR="00EE0CF2" w:rsidRDefault="00EE0CF2" w:rsidP="00675794">
            <w:pPr>
              <w:pStyle w:val="TableText"/>
              <w:keepNext w:val="0"/>
            </w:pPr>
            <w:r>
              <w:t>urn:oid:2.16.840.1.113883.5.14 (HL7ActStatus) = active</w:t>
            </w:r>
          </w:p>
        </w:tc>
      </w:tr>
      <w:tr w:rsidR="00EE0CF2" w14:paraId="0B617FAB" w14:textId="77777777" w:rsidTr="00B34C76">
        <w:trPr>
          <w:jc w:val="center"/>
        </w:trPr>
        <w:tc>
          <w:tcPr>
            <w:tcW w:w="3316" w:type="dxa"/>
          </w:tcPr>
          <w:p w14:paraId="3A9E1B80" w14:textId="77777777" w:rsidR="00EE0CF2" w:rsidRDefault="00EE0CF2" w:rsidP="00675794">
            <w:pPr>
              <w:pStyle w:val="TableText"/>
              <w:keepNext w:val="0"/>
            </w:pPr>
            <w:r>
              <w:tab/>
              <w:t>effectiveTime</w:t>
            </w:r>
          </w:p>
        </w:tc>
        <w:tc>
          <w:tcPr>
            <w:tcW w:w="716" w:type="dxa"/>
          </w:tcPr>
          <w:p w14:paraId="5E91E25A" w14:textId="77777777" w:rsidR="00EE0CF2" w:rsidRDefault="00EE0CF2" w:rsidP="00675794">
            <w:pPr>
              <w:pStyle w:val="TableText"/>
              <w:keepNext w:val="0"/>
            </w:pPr>
            <w:r>
              <w:t>0..1</w:t>
            </w:r>
          </w:p>
        </w:tc>
        <w:tc>
          <w:tcPr>
            <w:tcW w:w="1144" w:type="dxa"/>
          </w:tcPr>
          <w:p w14:paraId="1DA58345" w14:textId="77777777" w:rsidR="00EE0CF2" w:rsidRDefault="00EE0CF2" w:rsidP="00675794">
            <w:pPr>
              <w:pStyle w:val="TableText"/>
              <w:keepNext w:val="0"/>
            </w:pPr>
            <w:r>
              <w:t>SHOULD</w:t>
            </w:r>
          </w:p>
        </w:tc>
        <w:tc>
          <w:tcPr>
            <w:tcW w:w="858" w:type="dxa"/>
          </w:tcPr>
          <w:p w14:paraId="71A9A91B" w14:textId="77777777" w:rsidR="00EE0CF2" w:rsidRDefault="00EE0CF2" w:rsidP="00675794">
            <w:pPr>
              <w:pStyle w:val="TableText"/>
              <w:keepNext w:val="0"/>
            </w:pPr>
          </w:p>
        </w:tc>
        <w:tc>
          <w:tcPr>
            <w:tcW w:w="1096" w:type="dxa"/>
          </w:tcPr>
          <w:p w14:paraId="14C9761C" w14:textId="77777777" w:rsidR="00EE0CF2" w:rsidRDefault="0085191F" w:rsidP="00675794">
            <w:pPr>
              <w:pStyle w:val="TableText"/>
              <w:keepNext w:val="0"/>
            </w:pPr>
            <w:hyperlink w:anchor="C_1098-32335">
              <w:r w:rsidR="00EE0CF2">
                <w:rPr>
                  <w:rStyle w:val="HyperlinkText9pt"/>
                </w:rPr>
                <w:t>1098-32335</w:t>
              </w:r>
            </w:hyperlink>
          </w:p>
        </w:tc>
        <w:tc>
          <w:tcPr>
            <w:tcW w:w="2950" w:type="dxa"/>
          </w:tcPr>
          <w:p w14:paraId="0FC4C90C" w14:textId="77777777" w:rsidR="00EE0CF2" w:rsidRDefault="00EE0CF2" w:rsidP="00675794">
            <w:pPr>
              <w:pStyle w:val="TableText"/>
              <w:keepNext w:val="0"/>
            </w:pPr>
          </w:p>
        </w:tc>
      </w:tr>
      <w:tr w:rsidR="00EE0CF2" w14:paraId="56B76123" w14:textId="77777777" w:rsidTr="00B34C76">
        <w:trPr>
          <w:jc w:val="center"/>
        </w:trPr>
        <w:tc>
          <w:tcPr>
            <w:tcW w:w="3316" w:type="dxa"/>
          </w:tcPr>
          <w:p w14:paraId="366B8057" w14:textId="77777777" w:rsidR="00EE0CF2" w:rsidRDefault="00EE0CF2" w:rsidP="00675794">
            <w:pPr>
              <w:pStyle w:val="TableText"/>
              <w:keepNext w:val="0"/>
            </w:pPr>
            <w:r>
              <w:lastRenderedPageBreak/>
              <w:tab/>
              <w:t>value</w:t>
            </w:r>
          </w:p>
        </w:tc>
        <w:tc>
          <w:tcPr>
            <w:tcW w:w="716" w:type="dxa"/>
          </w:tcPr>
          <w:p w14:paraId="55274C71" w14:textId="77777777" w:rsidR="00EE0CF2" w:rsidRDefault="00EE0CF2" w:rsidP="00675794">
            <w:pPr>
              <w:pStyle w:val="TableText"/>
              <w:keepNext w:val="0"/>
            </w:pPr>
            <w:r>
              <w:t>0..1</w:t>
            </w:r>
          </w:p>
        </w:tc>
        <w:tc>
          <w:tcPr>
            <w:tcW w:w="1144" w:type="dxa"/>
          </w:tcPr>
          <w:p w14:paraId="5FAC65CA" w14:textId="77777777" w:rsidR="00EE0CF2" w:rsidRDefault="00EE0CF2" w:rsidP="00675794">
            <w:pPr>
              <w:pStyle w:val="TableText"/>
              <w:keepNext w:val="0"/>
            </w:pPr>
            <w:r>
              <w:t>MAY</w:t>
            </w:r>
          </w:p>
        </w:tc>
        <w:tc>
          <w:tcPr>
            <w:tcW w:w="858" w:type="dxa"/>
          </w:tcPr>
          <w:p w14:paraId="73C9CEF2" w14:textId="77777777" w:rsidR="00EE0CF2" w:rsidRDefault="00EE0CF2" w:rsidP="00675794">
            <w:pPr>
              <w:pStyle w:val="TableText"/>
              <w:keepNext w:val="0"/>
            </w:pPr>
          </w:p>
        </w:tc>
        <w:tc>
          <w:tcPr>
            <w:tcW w:w="1096" w:type="dxa"/>
          </w:tcPr>
          <w:p w14:paraId="20150E94" w14:textId="77777777" w:rsidR="00EE0CF2" w:rsidRDefault="0085191F" w:rsidP="00675794">
            <w:pPr>
              <w:pStyle w:val="TableText"/>
              <w:keepNext w:val="0"/>
            </w:pPr>
            <w:hyperlink w:anchor="C_1098-32743">
              <w:r w:rsidR="00EE0CF2">
                <w:rPr>
                  <w:rStyle w:val="HyperlinkText9pt"/>
                </w:rPr>
                <w:t>1098-32743</w:t>
              </w:r>
            </w:hyperlink>
          </w:p>
        </w:tc>
        <w:tc>
          <w:tcPr>
            <w:tcW w:w="2950" w:type="dxa"/>
          </w:tcPr>
          <w:p w14:paraId="62DD168F" w14:textId="77777777" w:rsidR="00EE0CF2" w:rsidRDefault="00EE0CF2" w:rsidP="00675794">
            <w:pPr>
              <w:pStyle w:val="TableText"/>
              <w:keepNext w:val="0"/>
            </w:pPr>
          </w:p>
        </w:tc>
      </w:tr>
      <w:tr w:rsidR="00EE0CF2" w14:paraId="4D281A1C" w14:textId="77777777" w:rsidTr="00B34C76">
        <w:trPr>
          <w:jc w:val="center"/>
        </w:trPr>
        <w:tc>
          <w:tcPr>
            <w:tcW w:w="3316" w:type="dxa"/>
          </w:tcPr>
          <w:p w14:paraId="541658DA" w14:textId="77777777" w:rsidR="00EE0CF2" w:rsidRDefault="00EE0CF2" w:rsidP="00675794">
            <w:pPr>
              <w:pStyle w:val="TableText"/>
              <w:keepNext w:val="0"/>
            </w:pPr>
            <w:r>
              <w:tab/>
              <w:t>author</w:t>
            </w:r>
          </w:p>
        </w:tc>
        <w:tc>
          <w:tcPr>
            <w:tcW w:w="716" w:type="dxa"/>
          </w:tcPr>
          <w:p w14:paraId="785B7490" w14:textId="77777777" w:rsidR="00EE0CF2" w:rsidRDefault="00EE0CF2" w:rsidP="00675794">
            <w:pPr>
              <w:pStyle w:val="TableText"/>
              <w:keepNext w:val="0"/>
            </w:pPr>
            <w:r>
              <w:t>0..*</w:t>
            </w:r>
          </w:p>
        </w:tc>
        <w:tc>
          <w:tcPr>
            <w:tcW w:w="1144" w:type="dxa"/>
          </w:tcPr>
          <w:p w14:paraId="6793C28E" w14:textId="77777777" w:rsidR="00EE0CF2" w:rsidRDefault="00EE0CF2" w:rsidP="00675794">
            <w:pPr>
              <w:pStyle w:val="TableText"/>
              <w:keepNext w:val="0"/>
            </w:pPr>
            <w:r>
              <w:t>SHOULD</w:t>
            </w:r>
          </w:p>
        </w:tc>
        <w:tc>
          <w:tcPr>
            <w:tcW w:w="858" w:type="dxa"/>
          </w:tcPr>
          <w:p w14:paraId="2A9BA05F" w14:textId="77777777" w:rsidR="00EE0CF2" w:rsidRDefault="00EE0CF2" w:rsidP="00675794">
            <w:pPr>
              <w:pStyle w:val="TableText"/>
              <w:keepNext w:val="0"/>
            </w:pPr>
          </w:p>
        </w:tc>
        <w:tc>
          <w:tcPr>
            <w:tcW w:w="1096" w:type="dxa"/>
          </w:tcPr>
          <w:p w14:paraId="2F642DBC" w14:textId="77777777" w:rsidR="00EE0CF2" w:rsidRDefault="0085191F" w:rsidP="00675794">
            <w:pPr>
              <w:pStyle w:val="TableText"/>
              <w:keepNext w:val="0"/>
            </w:pPr>
            <w:hyperlink w:anchor="C_1098-30995">
              <w:r w:rsidR="00EE0CF2">
                <w:rPr>
                  <w:rStyle w:val="HyperlinkText9pt"/>
                </w:rPr>
                <w:t>1098-30995</w:t>
              </w:r>
            </w:hyperlink>
          </w:p>
        </w:tc>
        <w:tc>
          <w:tcPr>
            <w:tcW w:w="2950" w:type="dxa"/>
          </w:tcPr>
          <w:p w14:paraId="313B5B3E" w14:textId="77777777" w:rsidR="00EE0CF2" w:rsidRDefault="0085191F" w:rsidP="00675794">
            <w:pPr>
              <w:pStyle w:val="TableText"/>
              <w:keepNext w:val="0"/>
            </w:pPr>
            <w:hyperlink w:anchor="U_Author_Participation">
              <w:r w:rsidR="00EE0CF2">
                <w:rPr>
                  <w:rStyle w:val="HyperlinkText9pt"/>
                </w:rPr>
                <w:t>Author Participation (identifier: urn:oid:2.16.840.1.113883.10.20.22.4.119</w:t>
              </w:r>
            </w:hyperlink>
          </w:p>
        </w:tc>
      </w:tr>
      <w:tr w:rsidR="00EE0CF2" w14:paraId="59F373F3" w14:textId="77777777" w:rsidTr="00B34C76">
        <w:trPr>
          <w:jc w:val="center"/>
        </w:trPr>
        <w:tc>
          <w:tcPr>
            <w:tcW w:w="3316" w:type="dxa"/>
          </w:tcPr>
          <w:p w14:paraId="167E940B" w14:textId="77777777" w:rsidR="00EE0CF2" w:rsidRDefault="00EE0CF2" w:rsidP="00675794">
            <w:pPr>
              <w:pStyle w:val="TableText"/>
              <w:keepNext w:val="0"/>
            </w:pPr>
            <w:r>
              <w:tab/>
              <w:t>entryRelationship</w:t>
            </w:r>
          </w:p>
        </w:tc>
        <w:tc>
          <w:tcPr>
            <w:tcW w:w="716" w:type="dxa"/>
          </w:tcPr>
          <w:p w14:paraId="110224BE" w14:textId="77777777" w:rsidR="00EE0CF2" w:rsidRDefault="00EE0CF2" w:rsidP="00675794">
            <w:pPr>
              <w:pStyle w:val="TableText"/>
              <w:keepNext w:val="0"/>
            </w:pPr>
            <w:r>
              <w:t>0..*</w:t>
            </w:r>
          </w:p>
        </w:tc>
        <w:tc>
          <w:tcPr>
            <w:tcW w:w="1144" w:type="dxa"/>
          </w:tcPr>
          <w:p w14:paraId="1A485016" w14:textId="77777777" w:rsidR="00EE0CF2" w:rsidRDefault="00EE0CF2" w:rsidP="00675794">
            <w:pPr>
              <w:pStyle w:val="TableText"/>
              <w:keepNext w:val="0"/>
            </w:pPr>
            <w:r>
              <w:t>MAY</w:t>
            </w:r>
          </w:p>
        </w:tc>
        <w:tc>
          <w:tcPr>
            <w:tcW w:w="858" w:type="dxa"/>
          </w:tcPr>
          <w:p w14:paraId="63352545" w14:textId="77777777" w:rsidR="00EE0CF2" w:rsidRDefault="00EE0CF2" w:rsidP="00675794">
            <w:pPr>
              <w:pStyle w:val="TableText"/>
              <w:keepNext w:val="0"/>
            </w:pPr>
          </w:p>
        </w:tc>
        <w:tc>
          <w:tcPr>
            <w:tcW w:w="1096" w:type="dxa"/>
          </w:tcPr>
          <w:p w14:paraId="08E3BAA3" w14:textId="77777777" w:rsidR="00EE0CF2" w:rsidRDefault="0085191F" w:rsidP="00675794">
            <w:pPr>
              <w:pStyle w:val="TableText"/>
              <w:keepNext w:val="0"/>
            </w:pPr>
            <w:hyperlink w:anchor="C_1098-30701">
              <w:r w:rsidR="00EE0CF2">
                <w:rPr>
                  <w:rStyle w:val="HyperlinkText9pt"/>
                </w:rPr>
                <w:t>1098-30701</w:t>
              </w:r>
            </w:hyperlink>
          </w:p>
        </w:tc>
        <w:tc>
          <w:tcPr>
            <w:tcW w:w="2950" w:type="dxa"/>
          </w:tcPr>
          <w:p w14:paraId="237BA847" w14:textId="77777777" w:rsidR="00EE0CF2" w:rsidRDefault="00EE0CF2" w:rsidP="00675794">
            <w:pPr>
              <w:pStyle w:val="TableText"/>
              <w:keepNext w:val="0"/>
            </w:pPr>
          </w:p>
        </w:tc>
      </w:tr>
      <w:tr w:rsidR="00EE0CF2" w14:paraId="7BA0DF69" w14:textId="77777777" w:rsidTr="00B34C76">
        <w:trPr>
          <w:jc w:val="center"/>
        </w:trPr>
        <w:tc>
          <w:tcPr>
            <w:tcW w:w="3316" w:type="dxa"/>
          </w:tcPr>
          <w:p w14:paraId="6BB4080B" w14:textId="77777777" w:rsidR="00EE0CF2" w:rsidRDefault="00EE0CF2" w:rsidP="00675794">
            <w:pPr>
              <w:pStyle w:val="TableText"/>
              <w:keepNext w:val="0"/>
            </w:pPr>
            <w:r>
              <w:tab/>
            </w:r>
            <w:r>
              <w:tab/>
              <w:t>@typeCode</w:t>
            </w:r>
          </w:p>
        </w:tc>
        <w:tc>
          <w:tcPr>
            <w:tcW w:w="716" w:type="dxa"/>
          </w:tcPr>
          <w:p w14:paraId="74A574DF" w14:textId="77777777" w:rsidR="00EE0CF2" w:rsidRDefault="00EE0CF2" w:rsidP="00675794">
            <w:pPr>
              <w:pStyle w:val="TableText"/>
              <w:keepNext w:val="0"/>
            </w:pPr>
            <w:r>
              <w:t>1..1</w:t>
            </w:r>
          </w:p>
        </w:tc>
        <w:tc>
          <w:tcPr>
            <w:tcW w:w="1144" w:type="dxa"/>
          </w:tcPr>
          <w:p w14:paraId="0A8177FD" w14:textId="77777777" w:rsidR="00EE0CF2" w:rsidRDefault="00EE0CF2" w:rsidP="00675794">
            <w:pPr>
              <w:pStyle w:val="TableText"/>
              <w:keepNext w:val="0"/>
            </w:pPr>
            <w:r>
              <w:t>SHALL</w:t>
            </w:r>
          </w:p>
        </w:tc>
        <w:tc>
          <w:tcPr>
            <w:tcW w:w="858" w:type="dxa"/>
          </w:tcPr>
          <w:p w14:paraId="23E4EAD2" w14:textId="77777777" w:rsidR="00EE0CF2" w:rsidRDefault="00EE0CF2" w:rsidP="00675794">
            <w:pPr>
              <w:pStyle w:val="TableText"/>
              <w:keepNext w:val="0"/>
            </w:pPr>
          </w:p>
        </w:tc>
        <w:tc>
          <w:tcPr>
            <w:tcW w:w="1096" w:type="dxa"/>
          </w:tcPr>
          <w:p w14:paraId="20113FD3" w14:textId="77777777" w:rsidR="00EE0CF2" w:rsidRDefault="0085191F" w:rsidP="00675794">
            <w:pPr>
              <w:pStyle w:val="TableText"/>
              <w:keepNext w:val="0"/>
            </w:pPr>
            <w:hyperlink w:anchor="C_1098-30702">
              <w:r w:rsidR="00EE0CF2">
                <w:rPr>
                  <w:rStyle w:val="HyperlinkText9pt"/>
                </w:rPr>
                <w:t>1098-30702</w:t>
              </w:r>
            </w:hyperlink>
          </w:p>
        </w:tc>
        <w:tc>
          <w:tcPr>
            <w:tcW w:w="2950" w:type="dxa"/>
          </w:tcPr>
          <w:p w14:paraId="50CA4AB5" w14:textId="77777777" w:rsidR="00EE0CF2" w:rsidRDefault="00EE0CF2" w:rsidP="00675794">
            <w:pPr>
              <w:pStyle w:val="TableText"/>
              <w:keepNext w:val="0"/>
            </w:pPr>
            <w:r>
              <w:t>urn:oid:2.16.840.1.113883.5.1002 (HL7ActRelationshipType) = REFR</w:t>
            </w:r>
          </w:p>
        </w:tc>
      </w:tr>
      <w:tr w:rsidR="00EE0CF2" w14:paraId="026BCEDD" w14:textId="77777777" w:rsidTr="00B34C76">
        <w:trPr>
          <w:jc w:val="center"/>
        </w:trPr>
        <w:tc>
          <w:tcPr>
            <w:tcW w:w="3316" w:type="dxa"/>
          </w:tcPr>
          <w:p w14:paraId="65A7C14B" w14:textId="77777777" w:rsidR="00EE0CF2" w:rsidRDefault="00EE0CF2" w:rsidP="00675794">
            <w:pPr>
              <w:pStyle w:val="TableText"/>
              <w:keepNext w:val="0"/>
            </w:pPr>
            <w:r>
              <w:tab/>
            </w:r>
            <w:r>
              <w:tab/>
              <w:t>act</w:t>
            </w:r>
          </w:p>
        </w:tc>
        <w:tc>
          <w:tcPr>
            <w:tcW w:w="716" w:type="dxa"/>
          </w:tcPr>
          <w:p w14:paraId="6FAF47B7" w14:textId="77777777" w:rsidR="00EE0CF2" w:rsidRDefault="00EE0CF2" w:rsidP="00675794">
            <w:pPr>
              <w:pStyle w:val="TableText"/>
              <w:keepNext w:val="0"/>
            </w:pPr>
            <w:r>
              <w:t>1..1</w:t>
            </w:r>
          </w:p>
        </w:tc>
        <w:tc>
          <w:tcPr>
            <w:tcW w:w="1144" w:type="dxa"/>
          </w:tcPr>
          <w:p w14:paraId="325F1FC8" w14:textId="77777777" w:rsidR="00EE0CF2" w:rsidRDefault="00EE0CF2" w:rsidP="00675794">
            <w:pPr>
              <w:pStyle w:val="TableText"/>
              <w:keepNext w:val="0"/>
            </w:pPr>
            <w:r>
              <w:t>SHALL</w:t>
            </w:r>
          </w:p>
        </w:tc>
        <w:tc>
          <w:tcPr>
            <w:tcW w:w="858" w:type="dxa"/>
          </w:tcPr>
          <w:p w14:paraId="06530F81" w14:textId="77777777" w:rsidR="00EE0CF2" w:rsidRDefault="00EE0CF2" w:rsidP="00675794">
            <w:pPr>
              <w:pStyle w:val="TableText"/>
              <w:keepNext w:val="0"/>
            </w:pPr>
          </w:p>
        </w:tc>
        <w:tc>
          <w:tcPr>
            <w:tcW w:w="1096" w:type="dxa"/>
          </w:tcPr>
          <w:p w14:paraId="3B868528" w14:textId="77777777" w:rsidR="00EE0CF2" w:rsidRDefault="0085191F" w:rsidP="00675794">
            <w:pPr>
              <w:pStyle w:val="TableText"/>
              <w:keepNext w:val="0"/>
            </w:pPr>
            <w:hyperlink w:anchor="C_1098-30703">
              <w:r w:rsidR="00EE0CF2">
                <w:rPr>
                  <w:rStyle w:val="HyperlinkText9pt"/>
                </w:rPr>
                <w:t>1098-30703</w:t>
              </w:r>
            </w:hyperlink>
          </w:p>
        </w:tc>
        <w:tc>
          <w:tcPr>
            <w:tcW w:w="2950" w:type="dxa"/>
          </w:tcPr>
          <w:p w14:paraId="32AF1956" w14:textId="77777777" w:rsidR="00EE0CF2" w:rsidRDefault="0085191F" w:rsidP="00675794">
            <w:pPr>
              <w:pStyle w:val="TableText"/>
              <w:keepNext w:val="0"/>
            </w:pPr>
            <w:hyperlink w:anchor="E_Entry_Reference">
              <w:r w:rsidR="00EE0CF2">
                <w:rPr>
                  <w:rStyle w:val="HyperlinkText9pt"/>
                </w:rPr>
                <w:t>Entry Reference (identifier: urn:oid:2.16.840.1.113883.10.20.22.4.122</w:t>
              </w:r>
            </w:hyperlink>
          </w:p>
        </w:tc>
      </w:tr>
      <w:tr w:rsidR="00EE0CF2" w14:paraId="1B4A465E" w14:textId="77777777" w:rsidTr="00B34C76">
        <w:trPr>
          <w:jc w:val="center"/>
        </w:trPr>
        <w:tc>
          <w:tcPr>
            <w:tcW w:w="3316" w:type="dxa"/>
          </w:tcPr>
          <w:p w14:paraId="7CEBA6DC" w14:textId="77777777" w:rsidR="00EE0CF2" w:rsidRDefault="00EE0CF2" w:rsidP="00675794">
            <w:pPr>
              <w:pStyle w:val="TableText"/>
              <w:keepNext w:val="0"/>
            </w:pPr>
            <w:r>
              <w:tab/>
              <w:t>entryRelationship</w:t>
            </w:r>
          </w:p>
        </w:tc>
        <w:tc>
          <w:tcPr>
            <w:tcW w:w="716" w:type="dxa"/>
          </w:tcPr>
          <w:p w14:paraId="776D3710" w14:textId="77777777" w:rsidR="00EE0CF2" w:rsidRDefault="00EE0CF2" w:rsidP="00675794">
            <w:pPr>
              <w:pStyle w:val="TableText"/>
              <w:keepNext w:val="0"/>
            </w:pPr>
            <w:r>
              <w:t>0..*</w:t>
            </w:r>
          </w:p>
        </w:tc>
        <w:tc>
          <w:tcPr>
            <w:tcW w:w="1144" w:type="dxa"/>
          </w:tcPr>
          <w:p w14:paraId="33E65C5F" w14:textId="77777777" w:rsidR="00EE0CF2" w:rsidRDefault="00EE0CF2" w:rsidP="00675794">
            <w:pPr>
              <w:pStyle w:val="TableText"/>
              <w:keepNext w:val="0"/>
            </w:pPr>
            <w:r>
              <w:t>MAY</w:t>
            </w:r>
          </w:p>
        </w:tc>
        <w:tc>
          <w:tcPr>
            <w:tcW w:w="858" w:type="dxa"/>
          </w:tcPr>
          <w:p w14:paraId="27727038" w14:textId="77777777" w:rsidR="00EE0CF2" w:rsidRDefault="00EE0CF2" w:rsidP="00675794">
            <w:pPr>
              <w:pStyle w:val="TableText"/>
              <w:keepNext w:val="0"/>
            </w:pPr>
          </w:p>
        </w:tc>
        <w:tc>
          <w:tcPr>
            <w:tcW w:w="1096" w:type="dxa"/>
          </w:tcPr>
          <w:p w14:paraId="6C47E7A9" w14:textId="77777777" w:rsidR="00EE0CF2" w:rsidRDefault="0085191F" w:rsidP="00675794">
            <w:pPr>
              <w:pStyle w:val="TableText"/>
              <w:keepNext w:val="0"/>
            </w:pPr>
            <w:hyperlink w:anchor="C_1098-30704">
              <w:r w:rsidR="00EE0CF2">
                <w:rPr>
                  <w:rStyle w:val="HyperlinkText9pt"/>
                </w:rPr>
                <w:t>1098-30704</w:t>
              </w:r>
            </w:hyperlink>
          </w:p>
        </w:tc>
        <w:tc>
          <w:tcPr>
            <w:tcW w:w="2950" w:type="dxa"/>
          </w:tcPr>
          <w:p w14:paraId="1D8F3E00" w14:textId="77777777" w:rsidR="00EE0CF2" w:rsidRDefault="00EE0CF2" w:rsidP="00675794">
            <w:pPr>
              <w:pStyle w:val="TableText"/>
              <w:keepNext w:val="0"/>
            </w:pPr>
          </w:p>
        </w:tc>
      </w:tr>
      <w:tr w:rsidR="00EE0CF2" w14:paraId="344BB930" w14:textId="77777777" w:rsidTr="00B34C76">
        <w:trPr>
          <w:jc w:val="center"/>
        </w:trPr>
        <w:tc>
          <w:tcPr>
            <w:tcW w:w="3316" w:type="dxa"/>
          </w:tcPr>
          <w:p w14:paraId="0B7A38C0" w14:textId="77777777" w:rsidR="00EE0CF2" w:rsidRDefault="00EE0CF2" w:rsidP="00675794">
            <w:pPr>
              <w:pStyle w:val="TableText"/>
              <w:keepNext w:val="0"/>
            </w:pPr>
            <w:r>
              <w:tab/>
            </w:r>
            <w:r>
              <w:tab/>
              <w:t>@typeCode</w:t>
            </w:r>
          </w:p>
        </w:tc>
        <w:tc>
          <w:tcPr>
            <w:tcW w:w="716" w:type="dxa"/>
          </w:tcPr>
          <w:p w14:paraId="6ADFE4DB" w14:textId="77777777" w:rsidR="00EE0CF2" w:rsidRDefault="00EE0CF2" w:rsidP="00675794">
            <w:pPr>
              <w:pStyle w:val="TableText"/>
              <w:keepNext w:val="0"/>
            </w:pPr>
            <w:r>
              <w:t>1..1</w:t>
            </w:r>
          </w:p>
        </w:tc>
        <w:tc>
          <w:tcPr>
            <w:tcW w:w="1144" w:type="dxa"/>
          </w:tcPr>
          <w:p w14:paraId="2A5B8DDC" w14:textId="77777777" w:rsidR="00EE0CF2" w:rsidRDefault="00EE0CF2" w:rsidP="00675794">
            <w:pPr>
              <w:pStyle w:val="TableText"/>
              <w:keepNext w:val="0"/>
            </w:pPr>
            <w:r>
              <w:t>SHALL</w:t>
            </w:r>
          </w:p>
        </w:tc>
        <w:tc>
          <w:tcPr>
            <w:tcW w:w="858" w:type="dxa"/>
          </w:tcPr>
          <w:p w14:paraId="155E04C5" w14:textId="77777777" w:rsidR="00EE0CF2" w:rsidRDefault="00EE0CF2" w:rsidP="00675794">
            <w:pPr>
              <w:pStyle w:val="TableText"/>
              <w:keepNext w:val="0"/>
            </w:pPr>
          </w:p>
        </w:tc>
        <w:tc>
          <w:tcPr>
            <w:tcW w:w="1096" w:type="dxa"/>
          </w:tcPr>
          <w:p w14:paraId="52E9B6DB" w14:textId="77777777" w:rsidR="00EE0CF2" w:rsidRDefault="0085191F" w:rsidP="00675794">
            <w:pPr>
              <w:pStyle w:val="TableText"/>
              <w:keepNext w:val="0"/>
            </w:pPr>
            <w:hyperlink w:anchor="C_1098-30705">
              <w:r w:rsidR="00EE0CF2">
                <w:rPr>
                  <w:rStyle w:val="HyperlinkText9pt"/>
                </w:rPr>
                <w:t>1098-30705</w:t>
              </w:r>
            </w:hyperlink>
          </w:p>
        </w:tc>
        <w:tc>
          <w:tcPr>
            <w:tcW w:w="2950" w:type="dxa"/>
          </w:tcPr>
          <w:p w14:paraId="6B18DFB9" w14:textId="77777777" w:rsidR="00EE0CF2" w:rsidRDefault="00EE0CF2" w:rsidP="00675794">
            <w:pPr>
              <w:pStyle w:val="TableText"/>
              <w:keepNext w:val="0"/>
            </w:pPr>
            <w:r>
              <w:t>urn:oid:2.16.840.1.113883.5.1002 (HL7ActRelationshipType) = COMP</w:t>
            </w:r>
          </w:p>
        </w:tc>
      </w:tr>
      <w:tr w:rsidR="00EE0CF2" w14:paraId="6D28FD79" w14:textId="77777777" w:rsidTr="00B34C76">
        <w:trPr>
          <w:jc w:val="center"/>
        </w:trPr>
        <w:tc>
          <w:tcPr>
            <w:tcW w:w="3316" w:type="dxa"/>
          </w:tcPr>
          <w:p w14:paraId="580C3F60" w14:textId="77777777" w:rsidR="00EE0CF2" w:rsidRDefault="00EE0CF2" w:rsidP="00675794">
            <w:pPr>
              <w:pStyle w:val="TableText"/>
              <w:keepNext w:val="0"/>
            </w:pPr>
            <w:r>
              <w:tab/>
            </w:r>
            <w:r>
              <w:tab/>
              <w:t>act</w:t>
            </w:r>
          </w:p>
        </w:tc>
        <w:tc>
          <w:tcPr>
            <w:tcW w:w="716" w:type="dxa"/>
          </w:tcPr>
          <w:p w14:paraId="68E83704" w14:textId="77777777" w:rsidR="00EE0CF2" w:rsidRDefault="00EE0CF2" w:rsidP="00675794">
            <w:pPr>
              <w:pStyle w:val="TableText"/>
              <w:keepNext w:val="0"/>
            </w:pPr>
            <w:r>
              <w:t>1..1</w:t>
            </w:r>
          </w:p>
        </w:tc>
        <w:tc>
          <w:tcPr>
            <w:tcW w:w="1144" w:type="dxa"/>
          </w:tcPr>
          <w:p w14:paraId="2F9378EF" w14:textId="77777777" w:rsidR="00EE0CF2" w:rsidRDefault="00EE0CF2" w:rsidP="00675794">
            <w:pPr>
              <w:pStyle w:val="TableText"/>
              <w:keepNext w:val="0"/>
            </w:pPr>
            <w:r>
              <w:t>SHALL</w:t>
            </w:r>
          </w:p>
        </w:tc>
        <w:tc>
          <w:tcPr>
            <w:tcW w:w="858" w:type="dxa"/>
          </w:tcPr>
          <w:p w14:paraId="4793328E" w14:textId="77777777" w:rsidR="00EE0CF2" w:rsidRDefault="00EE0CF2" w:rsidP="00675794">
            <w:pPr>
              <w:pStyle w:val="TableText"/>
              <w:keepNext w:val="0"/>
            </w:pPr>
          </w:p>
        </w:tc>
        <w:tc>
          <w:tcPr>
            <w:tcW w:w="1096" w:type="dxa"/>
          </w:tcPr>
          <w:p w14:paraId="7507413B" w14:textId="77777777" w:rsidR="00EE0CF2" w:rsidRDefault="0085191F" w:rsidP="00675794">
            <w:pPr>
              <w:pStyle w:val="TableText"/>
              <w:keepNext w:val="0"/>
            </w:pPr>
            <w:hyperlink w:anchor="C_1098-32879">
              <w:r w:rsidR="00EE0CF2">
                <w:rPr>
                  <w:rStyle w:val="HyperlinkText9pt"/>
                </w:rPr>
                <w:t>1098-32879</w:t>
              </w:r>
            </w:hyperlink>
          </w:p>
        </w:tc>
        <w:tc>
          <w:tcPr>
            <w:tcW w:w="2950" w:type="dxa"/>
          </w:tcPr>
          <w:p w14:paraId="325E77DC" w14:textId="77777777" w:rsidR="00EE0CF2" w:rsidRDefault="0085191F" w:rsidP="00675794">
            <w:pPr>
              <w:pStyle w:val="TableText"/>
              <w:keepNext w:val="0"/>
            </w:pPr>
            <w:hyperlink w:anchor="E_Entry_Reference">
              <w:r w:rsidR="00EE0CF2">
                <w:rPr>
                  <w:rStyle w:val="HyperlinkText9pt"/>
                </w:rPr>
                <w:t>Entry Reference (identifier: urn:oid:2.16.840.1.113883.10.20.22.4.122</w:t>
              </w:r>
            </w:hyperlink>
          </w:p>
        </w:tc>
      </w:tr>
      <w:tr w:rsidR="00EE0CF2" w14:paraId="560D1FE7" w14:textId="77777777" w:rsidTr="00B34C76">
        <w:trPr>
          <w:jc w:val="center"/>
        </w:trPr>
        <w:tc>
          <w:tcPr>
            <w:tcW w:w="3316" w:type="dxa"/>
          </w:tcPr>
          <w:p w14:paraId="589100E5" w14:textId="77777777" w:rsidR="00EE0CF2" w:rsidRDefault="00EE0CF2" w:rsidP="00675794">
            <w:pPr>
              <w:pStyle w:val="TableText"/>
              <w:keepNext w:val="0"/>
            </w:pPr>
            <w:r>
              <w:tab/>
              <w:t>entryRelationship</w:t>
            </w:r>
          </w:p>
        </w:tc>
        <w:tc>
          <w:tcPr>
            <w:tcW w:w="716" w:type="dxa"/>
          </w:tcPr>
          <w:p w14:paraId="4DDC276F" w14:textId="77777777" w:rsidR="00EE0CF2" w:rsidRDefault="00EE0CF2" w:rsidP="00675794">
            <w:pPr>
              <w:pStyle w:val="TableText"/>
              <w:keepNext w:val="0"/>
            </w:pPr>
            <w:r>
              <w:t>0..1</w:t>
            </w:r>
          </w:p>
        </w:tc>
        <w:tc>
          <w:tcPr>
            <w:tcW w:w="1144" w:type="dxa"/>
          </w:tcPr>
          <w:p w14:paraId="11E1A9CA" w14:textId="77777777" w:rsidR="00EE0CF2" w:rsidRDefault="00EE0CF2" w:rsidP="00675794">
            <w:pPr>
              <w:pStyle w:val="TableText"/>
              <w:keepNext w:val="0"/>
            </w:pPr>
            <w:r>
              <w:t>SHOULD</w:t>
            </w:r>
          </w:p>
        </w:tc>
        <w:tc>
          <w:tcPr>
            <w:tcW w:w="858" w:type="dxa"/>
          </w:tcPr>
          <w:p w14:paraId="193B6368" w14:textId="77777777" w:rsidR="00EE0CF2" w:rsidRDefault="00EE0CF2" w:rsidP="00675794">
            <w:pPr>
              <w:pStyle w:val="TableText"/>
              <w:keepNext w:val="0"/>
            </w:pPr>
          </w:p>
        </w:tc>
        <w:tc>
          <w:tcPr>
            <w:tcW w:w="1096" w:type="dxa"/>
          </w:tcPr>
          <w:p w14:paraId="16614907" w14:textId="77777777" w:rsidR="00EE0CF2" w:rsidRDefault="0085191F" w:rsidP="00675794">
            <w:pPr>
              <w:pStyle w:val="TableText"/>
              <w:keepNext w:val="0"/>
            </w:pPr>
            <w:hyperlink w:anchor="C_1098-30785">
              <w:r w:rsidR="00EE0CF2">
                <w:rPr>
                  <w:rStyle w:val="HyperlinkText9pt"/>
                </w:rPr>
                <w:t>1098-30785</w:t>
              </w:r>
            </w:hyperlink>
          </w:p>
        </w:tc>
        <w:tc>
          <w:tcPr>
            <w:tcW w:w="2950" w:type="dxa"/>
          </w:tcPr>
          <w:p w14:paraId="2D3B4685" w14:textId="77777777" w:rsidR="00EE0CF2" w:rsidRDefault="00EE0CF2" w:rsidP="00675794">
            <w:pPr>
              <w:pStyle w:val="TableText"/>
              <w:keepNext w:val="0"/>
            </w:pPr>
          </w:p>
        </w:tc>
      </w:tr>
      <w:tr w:rsidR="00EE0CF2" w14:paraId="638C5886" w14:textId="77777777" w:rsidTr="00B34C76">
        <w:trPr>
          <w:jc w:val="center"/>
        </w:trPr>
        <w:tc>
          <w:tcPr>
            <w:tcW w:w="3316" w:type="dxa"/>
          </w:tcPr>
          <w:p w14:paraId="508DB49D" w14:textId="77777777" w:rsidR="00EE0CF2" w:rsidRDefault="00EE0CF2" w:rsidP="00675794">
            <w:pPr>
              <w:pStyle w:val="TableText"/>
              <w:keepNext w:val="0"/>
            </w:pPr>
            <w:r>
              <w:tab/>
            </w:r>
            <w:r>
              <w:tab/>
              <w:t>@typeCode</w:t>
            </w:r>
          </w:p>
        </w:tc>
        <w:tc>
          <w:tcPr>
            <w:tcW w:w="716" w:type="dxa"/>
          </w:tcPr>
          <w:p w14:paraId="6756C0C0" w14:textId="77777777" w:rsidR="00EE0CF2" w:rsidRDefault="00EE0CF2" w:rsidP="00675794">
            <w:pPr>
              <w:pStyle w:val="TableText"/>
              <w:keepNext w:val="0"/>
            </w:pPr>
            <w:r>
              <w:t>1..1</w:t>
            </w:r>
          </w:p>
        </w:tc>
        <w:tc>
          <w:tcPr>
            <w:tcW w:w="1144" w:type="dxa"/>
          </w:tcPr>
          <w:p w14:paraId="062D7E2A" w14:textId="77777777" w:rsidR="00EE0CF2" w:rsidRDefault="00EE0CF2" w:rsidP="00675794">
            <w:pPr>
              <w:pStyle w:val="TableText"/>
              <w:keepNext w:val="0"/>
            </w:pPr>
            <w:r>
              <w:t>SHALL</w:t>
            </w:r>
          </w:p>
        </w:tc>
        <w:tc>
          <w:tcPr>
            <w:tcW w:w="858" w:type="dxa"/>
          </w:tcPr>
          <w:p w14:paraId="1A4DC0C4" w14:textId="77777777" w:rsidR="00EE0CF2" w:rsidRDefault="00EE0CF2" w:rsidP="00675794">
            <w:pPr>
              <w:pStyle w:val="TableText"/>
              <w:keepNext w:val="0"/>
            </w:pPr>
          </w:p>
        </w:tc>
        <w:tc>
          <w:tcPr>
            <w:tcW w:w="1096" w:type="dxa"/>
          </w:tcPr>
          <w:p w14:paraId="33E8D8D3" w14:textId="77777777" w:rsidR="00EE0CF2" w:rsidRDefault="0085191F" w:rsidP="00675794">
            <w:pPr>
              <w:pStyle w:val="TableText"/>
              <w:keepNext w:val="0"/>
            </w:pPr>
            <w:hyperlink w:anchor="C_1098-30786">
              <w:r w:rsidR="00EE0CF2">
                <w:rPr>
                  <w:rStyle w:val="HyperlinkText9pt"/>
                </w:rPr>
                <w:t>1098-30786</w:t>
              </w:r>
            </w:hyperlink>
          </w:p>
        </w:tc>
        <w:tc>
          <w:tcPr>
            <w:tcW w:w="2950" w:type="dxa"/>
          </w:tcPr>
          <w:p w14:paraId="06D2E448" w14:textId="77777777" w:rsidR="00EE0CF2" w:rsidRDefault="00EE0CF2" w:rsidP="00675794">
            <w:pPr>
              <w:pStyle w:val="TableText"/>
              <w:keepNext w:val="0"/>
            </w:pPr>
            <w:r>
              <w:t>urn:oid:2.16.840.1.113883.5.1002 (HL7ActRelationshipType) = REFR</w:t>
            </w:r>
          </w:p>
        </w:tc>
      </w:tr>
      <w:tr w:rsidR="00EE0CF2" w14:paraId="7C8F4C61" w14:textId="77777777" w:rsidTr="00B34C76">
        <w:trPr>
          <w:jc w:val="center"/>
        </w:trPr>
        <w:tc>
          <w:tcPr>
            <w:tcW w:w="3316" w:type="dxa"/>
          </w:tcPr>
          <w:p w14:paraId="1A2CF9A1" w14:textId="77777777" w:rsidR="00EE0CF2" w:rsidRDefault="00EE0CF2" w:rsidP="00675794">
            <w:pPr>
              <w:pStyle w:val="TableText"/>
              <w:keepNext w:val="0"/>
            </w:pPr>
            <w:r>
              <w:tab/>
            </w:r>
            <w:r>
              <w:tab/>
              <w:t>observation</w:t>
            </w:r>
          </w:p>
        </w:tc>
        <w:tc>
          <w:tcPr>
            <w:tcW w:w="716" w:type="dxa"/>
          </w:tcPr>
          <w:p w14:paraId="4A714D03" w14:textId="77777777" w:rsidR="00EE0CF2" w:rsidRDefault="00EE0CF2" w:rsidP="00675794">
            <w:pPr>
              <w:pStyle w:val="TableText"/>
              <w:keepNext w:val="0"/>
            </w:pPr>
            <w:r>
              <w:t>1..1</w:t>
            </w:r>
          </w:p>
        </w:tc>
        <w:tc>
          <w:tcPr>
            <w:tcW w:w="1144" w:type="dxa"/>
          </w:tcPr>
          <w:p w14:paraId="77A4366A" w14:textId="77777777" w:rsidR="00EE0CF2" w:rsidRDefault="00EE0CF2" w:rsidP="00675794">
            <w:pPr>
              <w:pStyle w:val="TableText"/>
              <w:keepNext w:val="0"/>
            </w:pPr>
            <w:r>
              <w:t>SHALL</w:t>
            </w:r>
          </w:p>
        </w:tc>
        <w:tc>
          <w:tcPr>
            <w:tcW w:w="858" w:type="dxa"/>
          </w:tcPr>
          <w:p w14:paraId="71C887E7" w14:textId="77777777" w:rsidR="00EE0CF2" w:rsidRDefault="00EE0CF2" w:rsidP="00675794">
            <w:pPr>
              <w:pStyle w:val="TableText"/>
              <w:keepNext w:val="0"/>
            </w:pPr>
          </w:p>
        </w:tc>
        <w:tc>
          <w:tcPr>
            <w:tcW w:w="1096" w:type="dxa"/>
          </w:tcPr>
          <w:p w14:paraId="35128B73" w14:textId="77777777" w:rsidR="00EE0CF2" w:rsidRDefault="0085191F" w:rsidP="00675794">
            <w:pPr>
              <w:pStyle w:val="TableText"/>
              <w:keepNext w:val="0"/>
            </w:pPr>
            <w:hyperlink w:anchor="C_1098-30787">
              <w:r w:rsidR="00EE0CF2">
                <w:rPr>
                  <w:rStyle w:val="HyperlinkText9pt"/>
                </w:rPr>
                <w:t>1098-30787</w:t>
              </w:r>
            </w:hyperlink>
          </w:p>
        </w:tc>
        <w:tc>
          <w:tcPr>
            <w:tcW w:w="2950" w:type="dxa"/>
          </w:tcPr>
          <w:p w14:paraId="237C8F39" w14:textId="77777777" w:rsidR="00EE0CF2" w:rsidRDefault="0085191F" w:rsidP="00675794">
            <w:pPr>
              <w:pStyle w:val="TableText"/>
              <w:keepNext w:val="0"/>
            </w:pPr>
            <w:hyperlink w:anchor="E_Priority_Preference">
              <w:r w:rsidR="00EE0CF2">
                <w:rPr>
                  <w:rStyle w:val="HyperlinkText9pt"/>
                </w:rPr>
                <w:t>Priority Preference (identifier: urn:oid:2.16.840.1.113883.10.20.22.4.143</w:t>
              </w:r>
            </w:hyperlink>
          </w:p>
        </w:tc>
      </w:tr>
      <w:tr w:rsidR="00EE0CF2" w14:paraId="17FD2D42" w14:textId="77777777" w:rsidTr="00B34C76">
        <w:trPr>
          <w:jc w:val="center"/>
        </w:trPr>
        <w:tc>
          <w:tcPr>
            <w:tcW w:w="3316" w:type="dxa"/>
          </w:tcPr>
          <w:p w14:paraId="20721ACE" w14:textId="77777777" w:rsidR="00EE0CF2" w:rsidRDefault="00EE0CF2" w:rsidP="00675794">
            <w:pPr>
              <w:pStyle w:val="TableText"/>
              <w:keepNext w:val="0"/>
            </w:pPr>
            <w:r>
              <w:tab/>
              <w:t>entryRelationship</w:t>
            </w:r>
          </w:p>
        </w:tc>
        <w:tc>
          <w:tcPr>
            <w:tcW w:w="716" w:type="dxa"/>
          </w:tcPr>
          <w:p w14:paraId="547B0429" w14:textId="77777777" w:rsidR="00EE0CF2" w:rsidRDefault="00EE0CF2" w:rsidP="00675794">
            <w:pPr>
              <w:pStyle w:val="TableText"/>
              <w:keepNext w:val="0"/>
            </w:pPr>
            <w:r>
              <w:t>0..*</w:t>
            </w:r>
          </w:p>
        </w:tc>
        <w:tc>
          <w:tcPr>
            <w:tcW w:w="1144" w:type="dxa"/>
          </w:tcPr>
          <w:p w14:paraId="0E5B82FF" w14:textId="77777777" w:rsidR="00EE0CF2" w:rsidRDefault="00EE0CF2" w:rsidP="00675794">
            <w:pPr>
              <w:pStyle w:val="TableText"/>
              <w:keepNext w:val="0"/>
            </w:pPr>
            <w:r>
              <w:t>MAY</w:t>
            </w:r>
          </w:p>
        </w:tc>
        <w:tc>
          <w:tcPr>
            <w:tcW w:w="858" w:type="dxa"/>
          </w:tcPr>
          <w:p w14:paraId="67BD2BE7" w14:textId="77777777" w:rsidR="00EE0CF2" w:rsidRDefault="00EE0CF2" w:rsidP="00675794">
            <w:pPr>
              <w:pStyle w:val="TableText"/>
              <w:keepNext w:val="0"/>
            </w:pPr>
          </w:p>
        </w:tc>
        <w:tc>
          <w:tcPr>
            <w:tcW w:w="1096" w:type="dxa"/>
          </w:tcPr>
          <w:p w14:paraId="5F4A30C1" w14:textId="77777777" w:rsidR="00EE0CF2" w:rsidRDefault="0085191F" w:rsidP="00675794">
            <w:pPr>
              <w:pStyle w:val="TableText"/>
              <w:keepNext w:val="0"/>
            </w:pPr>
            <w:hyperlink w:anchor="C_1098-31448">
              <w:r w:rsidR="00EE0CF2">
                <w:rPr>
                  <w:rStyle w:val="HyperlinkText9pt"/>
                </w:rPr>
                <w:t>1098-31448</w:t>
              </w:r>
            </w:hyperlink>
          </w:p>
        </w:tc>
        <w:tc>
          <w:tcPr>
            <w:tcW w:w="2950" w:type="dxa"/>
          </w:tcPr>
          <w:p w14:paraId="3C3D5546" w14:textId="77777777" w:rsidR="00EE0CF2" w:rsidRDefault="00EE0CF2" w:rsidP="00675794">
            <w:pPr>
              <w:pStyle w:val="TableText"/>
              <w:keepNext w:val="0"/>
            </w:pPr>
          </w:p>
        </w:tc>
      </w:tr>
      <w:tr w:rsidR="00EE0CF2" w14:paraId="0B95AA3E" w14:textId="77777777" w:rsidTr="00B34C76">
        <w:trPr>
          <w:jc w:val="center"/>
        </w:trPr>
        <w:tc>
          <w:tcPr>
            <w:tcW w:w="3316" w:type="dxa"/>
          </w:tcPr>
          <w:p w14:paraId="66BDF3BF" w14:textId="77777777" w:rsidR="00EE0CF2" w:rsidRDefault="00EE0CF2" w:rsidP="00675794">
            <w:pPr>
              <w:pStyle w:val="TableText"/>
              <w:keepNext w:val="0"/>
            </w:pPr>
            <w:r>
              <w:tab/>
            </w:r>
            <w:r>
              <w:tab/>
              <w:t>@typeCode</w:t>
            </w:r>
          </w:p>
        </w:tc>
        <w:tc>
          <w:tcPr>
            <w:tcW w:w="716" w:type="dxa"/>
          </w:tcPr>
          <w:p w14:paraId="203CDE20" w14:textId="77777777" w:rsidR="00EE0CF2" w:rsidRDefault="00EE0CF2" w:rsidP="00675794">
            <w:pPr>
              <w:pStyle w:val="TableText"/>
              <w:keepNext w:val="0"/>
            </w:pPr>
            <w:r>
              <w:t>1..1</w:t>
            </w:r>
          </w:p>
        </w:tc>
        <w:tc>
          <w:tcPr>
            <w:tcW w:w="1144" w:type="dxa"/>
          </w:tcPr>
          <w:p w14:paraId="5A222F24" w14:textId="77777777" w:rsidR="00EE0CF2" w:rsidRDefault="00EE0CF2" w:rsidP="00675794">
            <w:pPr>
              <w:pStyle w:val="TableText"/>
              <w:keepNext w:val="0"/>
            </w:pPr>
            <w:r>
              <w:t>SHALL</w:t>
            </w:r>
          </w:p>
        </w:tc>
        <w:tc>
          <w:tcPr>
            <w:tcW w:w="858" w:type="dxa"/>
          </w:tcPr>
          <w:p w14:paraId="6C7756C9" w14:textId="77777777" w:rsidR="00EE0CF2" w:rsidRDefault="00EE0CF2" w:rsidP="00675794">
            <w:pPr>
              <w:pStyle w:val="TableText"/>
              <w:keepNext w:val="0"/>
            </w:pPr>
          </w:p>
        </w:tc>
        <w:tc>
          <w:tcPr>
            <w:tcW w:w="1096" w:type="dxa"/>
          </w:tcPr>
          <w:p w14:paraId="39494DA3" w14:textId="77777777" w:rsidR="00EE0CF2" w:rsidRDefault="0085191F" w:rsidP="00675794">
            <w:pPr>
              <w:pStyle w:val="TableText"/>
              <w:keepNext w:val="0"/>
            </w:pPr>
            <w:hyperlink w:anchor="C_1098-31449">
              <w:r w:rsidR="00EE0CF2">
                <w:rPr>
                  <w:rStyle w:val="HyperlinkText9pt"/>
                </w:rPr>
                <w:t>1098-31449</w:t>
              </w:r>
            </w:hyperlink>
          </w:p>
        </w:tc>
        <w:tc>
          <w:tcPr>
            <w:tcW w:w="2950" w:type="dxa"/>
          </w:tcPr>
          <w:p w14:paraId="4C34405A" w14:textId="77777777" w:rsidR="00EE0CF2" w:rsidRDefault="00EE0CF2" w:rsidP="00675794">
            <w:pPr>
              <w:pStyle w:val="TableText"/>
              <w:keepNext w:val="0"/>
            </w:pPr>
            <w:r>
              <w:t>urn:oid:2.16.840.1.113883.5.1002 (HL7ActRelationshipType) = COMP</w:t>
            </w:r>
          </w:p>
        </w:tc>
      </w:tr>
      <w:tr w:rsidR="00EE0CF2" w14:paraId="49448B7F" w14:textId="77777777" w:rsidTr="00B34C76">
        <w:trPr>
          <w:jc w:val="center"/>
        </w:trPr>
        <w:tc>
          <w:tcPr>
            <w:tcW w:w="3316" w:type="dxa"/>
          </w:tcPr>
          <w:p w14:paraId="07B0D56F" w14:textId="77777777" w:rsidR="00EE0CF2" w:rsidRDefault="00EE0CF2" w:rsidP="00675794">
            <w:pPr>
              <w:pStyle w:val="TableText"/>
              <w:keepNext w:val="0"/>
            </w:pPr>
            <w:r>
              <w:tab/>
            </w:r>
            <w:r>
              <w:tab/>
              <w:t>observation</w:t>
            </w:r>
          </w:p>
        </w:tc>
        <w:tc>
          <w:tcPr>
            <w:tcW w:w="716" w:type="dxa"/>
          </w:tcPr>
          <w:p w14:paraId="25F8ACB0" w14:textId="77777777" w:rsidR="00EE0CF2" w:rsidRDefault="00EE0CF2" w:rsidP="00675794">
            <w:pPr>
              <w:pStyle w:val="TableText"/>
              <w:keepNext w:val="0"/>
            </w:pPr>
            <w:r>
              <w:t>1..1</w:t>
            </w:r>
          </w:p>
        </w:tc>
        <w:tc>
          <w:tcPr>
            <w:tcW w:w="1144" w:type="dxa"/>
          </w:tcPr>
          <w:p w14:paraId="5005999A" w14:textId="77777777" w:rsidR="00EE0CF2" w:rsidRDefault="00EE0CF2" w:rsidP="00675794">
            <w:pPr>
              <w:pStyle w:val="TableText"/>
              <w:keepNext w:val="0"/>
            </w:pPr>
            <w:r>
              <w:t>SHALL</w:t>
            </w:r>
          </w:p>
        </w:tc>
        <w:tc>
          <w:tcPr>
            <w:tcW w:w="858" w:type="dxa"/>
          </w:tcPr>
          <w:p w14:paraId="01E29598" w14:textId="77777777" w:rsidR="00EE0CF2" w:rsidRDefault="00EE0CF2" w:rsidP="00675794">
            <w:pPr>
              <w:pStyle w:val="TableText"/>
              <w:keepNext w:val="0"/>
            </w:pPr>
          </w:p>
        </w:tc>
        <w:tc>
          <w:tcPr>
            <w:tcW w:w="1096" w:type="dxa"/>
          </w:tcPr>
          <w:p w14:paraId="6C91AA3A" w14:textId="77777777" w:rsidR="00EE0CF2" w:rsidRDefault="0085191F" w:rsidP="00675794">
            <w:pPr>
              <w:pStyle w:val="TableText"/>
              <w:keepNext w:val="0"/>
            </w:pPr>
            <w:hyperlink w:anchor="C_1098-32880">
              <w:r w:rsidR="00EE0CF2">
                <w:rPr>
                  <w:rStyle w:val="HyperlinkText9pt"/>
                </w:rPr>
                <w:t>1098-32880</w:t>
              </w:r>
            </w:hyperlink>
          </w:p>
        </w:tc>
        <w:tc>
          <w:tcPr>
            <w:tcW w:w="2950" w:type="dxa"/>
          </w:tcPr>
          <w:p w14:paraId="2B3C7440" w14:textId="77777777" w:rsidR="00EE0CF2" w:rsidRDefault="0085191F" w:rsidP="00675794">
            <w:pPr>
              <w:pStyle w:val="TableText"/>
              <w:keepNext w:val="0"/>
            </w:pPr>
            <w:hyperlink w:anchor="E_Goal_Observation_U">
              <w:r w:rsidR="00EE0CF2">
                <w:rPr>
                  <w:rStyle w:val="HyperlinkText9pt"/>
                </w:rPr>
                <w:t>Goal Observation (identifier: urn:oid:2.16.840.1.113883.10.20.22.4.121</w:t>
              </w:r>
            </w:hyperlink>
          </w:p>
        </w:tc>
      </w:tr>
      <w:tr w:rsidR="00EE0CF2" w14:paraId="393C0B23" w14:textId="77777777" w:rsidTr="00B34C76">
        <w:trPr>
          <w:jc w:val="center"/>
        </w:trPr>
        <w:tc>
          <w:tcPr>
            <w:tcW w:w="3316" w:type="dxa"/>
          </w:tcPr>
          <w:p w14:paraId="65A87594" w14:textId="77777777" w:rsidR="00EE0CF2" w:rsidRDefault="00EE0CF2" w:rsidP="00675794">
            <w:pPr>
              <w:pStyle w:val="TableText"/>
              <w:keepNext w:val="0"/>
            </w:pPr>
            <w:r>
              <w:tab/>
              <w:t>entryRelationship</w:t>
            </w:r>
          </w:p>
        </w:tc>
        <w:tc>
          <w:tcPr>
            <w:tcW w:w="716" w:type="dxa"/>
          </w:tcPr>
          <w:p w14:paraId="0AB3A4EE" w14:textId="77777777" w:rsidR="00EE0CF2" w:rsidRDefault="00EE0CF2" w:rsidP="00675794">
            <w:pPr>
              <w:pStyle w:val="TableText"/>
              <w:keepNext w:val="0"/>
            </w:pPr>
            <w:r>
              <w:t>0..*</w:t>
            </w:r>
          </w:p>
        </w:tc>
        <w:tc>
          <w:tcPr>
            <w:tcW w:w="1144" w:type="dxa"/>
          </w:tcPr>
          <w:p w14:paraId="28CB0319" w14:textId="77777777" w:rsidR="00EE0CF2" w:rsidRDefault="00EE0CF2" w:rsidP="00675794">
            <w:pPr>
              <w:pStyle w:val="TableText"/>
              <w:keepNext w:val="0"/>
            </w:pPr>
            <w:r>
              <w:t>MAY</w:t>
            </w:r>
          </w:p>
        </w:tc>
        <w:tc>
          <w:tcPr>
            <w:tcW w:w="858" w:type="dxa"/>
          </w:tcPr>
          <w:p w14:paraId="0F42983F" w14:textId="77777777" w:rsidR="00EE0CF2" w:rsidRDefault="00EE0CF2" w:rsidP="00675794">
            <w:pPr>
              <w:pStyle w:val="TableText"/>
              <w:keepNext w:val="0"/>
            </w:pPr>
          </w:p>
        </w:tc>
        <w:tc>
          <w:tcPr>
            <w:tcW w:w="1096" w:type="dxa"/>
          </w:tcPr>
          <w:p w14:paraId="08D76B47" w14:textId="77777777" w:rsidR="00EE0CF2" w:rsidRDefault="0085191F" w:rsidP="00675794">
            <w:pPr>
              <w:pStyle w:val="TableText"/>
              <w:keepNext w:val="0"/>
            </w:pPr>
            <w:hyperlink w:anchor="C_1098-31559">
              <w:r w:rsidR="00EE0CF2">
                <w:rPr>
                  <w:rStyle w:val="HyperlinkText9pt"/>
                </w:rPr>
                <w:t>1098-31559</w:t>
              </w:r>
            </w:hyperlink>
          </w:p>
        </w:tc>
        <w:tc>
          <w:tcPr>
            <w:tcW w:w="2950" w:type="dxa"/>
          </w:tcPr>
          <w:p w14:paraId="4B3B33B9" w14:textId="77777777" w:rsidR="00EE0CF2" w:rsidRDefault="00EE0CF2" w:rsidP="00675794">
            <w:pPr>
              <w:pStyle w:val="TableText"/>
              <w:keepNext w:val="0"/>
            </w:pPr>
          </w:p>
        </w:tc>
      </w:tr>
      <w:tr w:rsidR="00EE0CF2" w14:paraId="30B898D8" w14:textId="77777777" w:rsidTr="00B34C76">
        <w:trPr>
          <w:jc w:val="center"/>
        </w:trPr>
        <w:tc>
          <w:tcPr>
            <w:tcW w:w="3316" w:type="dxa"/>
          </w:tcPr>
          <w:p w14:paraId="4F8409C4" w14:textId="77777777" w:rsidR="00EE0CF2" w:rsidRDefault="00EE0CF2" w:rsidP="00675794">
            <w:pPr>
              <w:pStyle w:val="TableText"/>
              <w:keepNext w:val="0"/>
            </w:pPr>
            <w:r>
              <w:tab/>
            </w:r>
            <w:r>
              <w:tab/>
              <w:t>@typeCode</w:t>
            </w:r>
          </w:p>
        </w:tc>
        <w:tc>
          <w:tcPr>
            <w:tcW w:w="716" w:type="dxa"/>
          </w:tcPr>
          <w:p w14:paraId="17778C0E" w14:textId="77777777" w:rsidR="00EE0CF2" w:rsidRDefault="00EE0CF2" w:rsidP="00675794">
            <w:pPr>
              <w:pStyle w:val="TableText"/>
              <w:keepNext w:val="0"/>
            </w:pPr>
            <w:r>
              <w:t>1..1</w:t>
            </w:r>
          </w:p>
        </w:tc>
        <w:tc>
          <w:tcPr>
            <w:tcW w:w="1144" w:type="dxa"/>
          </w:tcPr>
          <w:p w14:paraId="6044C57B" w14:textId="77777777" w:rsidR="00EE0CF2" w:rsidRDefault="00EE0CF2" w:rsidP="00675794">
            <w:pPr>
              <w:pStyle w:val="TableText"/>
              <w:keepNext w:val="0"/>
            </w:pPr>
            <w:r>
              <w:t>SHALL</w:t>
            </w:r>
          </w:p>
        </w:tc>
        <w:tc>
          <w:tcPr>
            <w:tcW w:w="858" w:type="dxa"/>
          </w:tcPr>
          <w:p w14:paraId="4958FC10" w14:textId="77777777" w:rsidR="00EE0CF2" w:rsidRDefault="00EE0CF2" w:rsidP="00675794">
            <w:pPr>
              <w:pStyle w:val="TableText"/>
              <w:keepNext w:val="0"/>
            </w:pPr>
          </w:p>
        </w:tc>
        <w:tc>
          <w:tcPr>
            <w:tcW w:w="1096" w:type="dxa"/>
          </w:tcPr>
          <w:p w14:paraId="75CADFBB" w14:textId="77777777" w:rsidR="00EE0CF2" w:rsidRDefault="0085191F" w:rsidP="00675794">
            <w:pPr>
              <w:pStyle w:val="TableText"/>
              <w:keepNext w:val="0"/>
            </w:pPr>
            <w:hyperlink w:anchor="C_1098-31560">
              <w:r w:rsidR="00EE0CF2">
                <w:rPr>
                  <w:rStyle w:val="HyperlinkText9pt"/>
                </w:rPr>
                <w:t>1098-31560</w:t>
              </w:r>
            </w:hyperlink>
          </w:p>
        </w:tc>
        <w:tc>
          <w:tcPr>
            <w:tcW w:w="2950" w:type="dxa"/>
          </w:tcPr>
          <w:p w14:paraId="02F5F4AF" w14:textId="77777777" w:rsidR="00EE0CF2" w:rsidRDefault="00EE0CF2" w:rsidP="00675794">
            <w:pPr>
              <w:pStyle w:val="TableText"/>
              <w:keepNext w:val="0"/>
            </w:pPr>
            <w:r>
              <w:t>urn:oid:2.16.840.1.113883.5.1002 (HL7ActRelationshipType) = REFR</w:t>
            </w:r>
          </w:p>
        </w:tc>
      </w:tr>
      <w:tr w:rsidR="00EE0CF2" w14:paraId="16E74668" w14:textId="77777777" w:rsidTr="00B34C76">
        <w:trPr>
          <w:jc w:val="center"/>
        </w:trPr>
        <w:tc>
          <w:tcPr>
            <w:tcW w:w="3316" w:type="dxa"/>
          </w:tcPr>
          <w:p w14:paraId="34CC63F3" w14:textId="77777777" w:rsidR="00EE0CF2" w:rsidRDefault="00EE0CF2" w:rsidP="00675794">
            <w:pPr>
              <w:pStyle w:val="TableText"/>
              <w:keepNext w:val="0"/>
            </w:pPr>
            <w:r>
              <w:tab/>
            </w:r>
            <w:r>
              <w:tab/>
              <w:t>act</w:t>
            </w:r>
          </w:p>
        </w:tc>
        <w:tc>
          <w:tcPr>
            <w:tcW w:w="716" w:type="dxa"/>
          </w:tcPr>
          <w:p w14:paraId="202324B7" w14:textId="77777777" w:rsidR="00EE0CF2" w:rsidRDefault="00EE0CF2" w:rsidP="00675794">
            <w:pPr>
              <w:pStyle w:val="TableText"/>
              <w:keepNext w:val="0"/>
            </w:pPr>
            <w:r>
              <w:t>1..1</w:t>
            </w:r>
          </w:p>
        </w:tc>
        <w:tc>
          <w:tcPr>
            <w:tcW w:w="1144" w:type="dxa"/>
          </w:tcPr>
          <w:p w14:paraId="7F44463C" w14:textId="77777777" w:rsidR="00EE0CF2" w:rsidRDefault="00EE0CF2" w:rsidP="00675794">
            <w:pPr>
              <w:pStyle w:val="TableText"/>
              <w:keepNext w:val="0"/>
            </w:pPr>
            <w:r>
              <w:t>SHALL</w:t>
            </w:r>
          </w:p>
        </w:tc>
        <w:tc>
          <w:tcPr>
            <w:tcW w:w="858" w:type="dxa"/>
          </w:tcPr>
          <w:p w14:paraId="7947701E" w14:textId="77777777" w:rsidR="00EE0CF2" w:rsidRDefault="00EE0CF2" w:rsidP="00675794">
            <w:pPr>
              <w:pStyle w:val="TableText"/>
              <w:keepNext w:val="0"/>
            </w:pPr>
          </w:p>
        </w:tc>
        <w:tc>
          <w:tcPr>
            <w:tcW w:w="1096" w:type="dxa"/>
          </w:tcPr>
          <w:p w14:paraId="44A526B5" w14:textId="77777777" w:rsidR="00EE0CF2" w:rsidRDefault="0085191F" w:rsidP="00675794">
            <w:pPr>
              <w:pStyle w:val="TableText"/>
              <w:keepNext w:val="0"/>
            </w:pPr>
            <w:hyperlink w:anchor="C_1098-31588">
              <w:r w:rsidR="00EE0CF2">
                <w:rPr>
                  <w:rStyle w:val="HyperlinkText9pt"/>
                </w:rPr>
                <w:t>1098-31588</w:t>
              </w:r>
            </w:hyperlink>
          </w:p>
        </w:tc>
        <w:tc>
          <w:tcPr>
            <w:tcW w:w="2950" w:type="dxa"/>
          </w:tcPr>
          <w:p w14:paraId="0ECAD8AE" w14:textId="77777777" w:rsidR="00EE0CF2" w:rsidRDefault="0085191F" w:rsidP="00675794">
            <w:pPr>
              <w:pStyle w:val="TableText"/>
              <w:keepNext w:val="0"/>
            </w:pPr>
            <w:hyperlink w:anchor="E_Entry_Reference">
              <w:r w:rsidR="00EE0CF2">
                <w:rPr>
                  <w:rStyle w:val="HyperlinkText9pt"/>
                </w:rPr>
                <w:t>Entry Reference (identifier: urn:oid:2.16.840.1.113883.10.20.22.4.122</w:t>
              </w:r>
            </w:hyperlink>
          </w:p>
        </w:tc>
      </w:tr>
      <w:tr w:rsidR="00EE0CF2" w14:paraId="528F34EC" w14:textId="77777777" w:rsidTr="00B34C76">
        <w:trPr>
          <w:jc w:val="center"/>
        </w:trPr>
        <w:tc>
          <w:tcPr>
            <w:tcW w:w="3316" w:type="dxa"/>
          </w:tcPr>
          <w:p w14:paraId="4184CA4A" w14:textId="77777777" w:rsidR="00EE0CF2" w:rsidRDefault="00EE0CF2" w:rsidP="00675794">
            <w:pPr>
              <w:pStyle w:val="TableText"/>
              <w:keepNext w:val="0"/>
            </w:pPr>
            <w:r>
              <w:lastRenderedPageBreak/>
              <w:tab/>
              <w:t>reference</w:t>
            </w:r>
          </w:p>
        </w:tc>
        <w:tc>
          <w:tcPr>
            <w:tcW w:w="716" w:type="dxa"/>
          </w:tcPr>
          <w:p w14:paraId="1E514FCD" w14:textId="77777777" w:rsidR="00EE0CF2" w:rsidRDefault="00EE0CF2" w:rsidP="00675794">
            <w:pPr>
              <w:pStyle w:val="TableText"/>
              <w:keepNext w:val="0"/>
            </w:pPr>
            <w:r>
              <w:t>0..*</w:t>
            </w:r>
          </w:p>
        </w:tc>
        <w:tc>
          <w:tcPr>
            <w:tcW w:w="1144" w:type="dxa"/>
          </w:tcPr>
          <w:p w14:paraId="306F39ED" w14:textId="77777777" w:rsidR="00EE0CF2" w:rsidRDefault="00EE0CF2" w:rsidP="00675794">
            <w:pPr>
              <w:pStyle w:val="TableText"/>
              <w:keepNext w:val="0"/>
            </w:pPr>
            <w:r>
              <w:t>MAY</w:t>
            </w:r>
          </w:p>
        </w:tc>
        <w:tc>
          <w:tcPr>
            <w:tcW w:w="858" w:type="dxa"/>
          </w:tcPr>
          <w:p w14:paraId="360DF365" w14:textId="77777777" w:rsidR="00EE0CF2" w:rsidRDefault="00EE0CF2" w:rsidP="00675794">
            <w:pPr>
              <w:pStyle w:val="TableText"/>
              <w:keepNext w:val="0"/>
            </w:pPr>
          </w:p>
        </w:tc>
        <w:tc>
          <w:tcPr>
            <w:tcW w:w="1096" w:type="dxa"/>
          </w:tcPr>
          <w:p w14:paraId="503F294E" w14:textId="77777777" w:rsidR="00EE0CF2" w:rsidRDefault="0085191F" w:rsidP="00675794">
            <w:pPr>
              <w:pStyle w:val="TableText"/>
              <w:keepNext w:val="0"/>
            </w:pPr>
            <w:hyperlink w:anchor="C_1098-32754">
              <w:r w:rsidR="00EE0CF2">
                <w:rPr>
                  <w:rStyle w:val="HyperlinkText9pt"/>
                </w:rPr>
                <w:t>1098-32754</w:t>
              </w:r>
            </w:hyperlink>
          </w:p>
        </w:tc>
        <w:tc>
          <w:tcPr>
            <w:tcW w:w="2950" w:type="dxa"/>
          </w:tcPr>
          <w:p w14:paraId="22207758" w14:textId="77777777" w:rsidR="00EE0CF2" w:rsidRDefault="00EE0CF2" w:rsidP="00675794">
            <w:pPr>
              <w:pStyle w:val="TableText"/>
              <w:keepNext w:val="0"/>
            </w:pPr>
          </w:p>
        </w:tc>
      </w:tr>
      <w:tr w:rsidR="00EE0CF2" w14:paraId="3B717FB0" w14:textId="77777777" w:rsidTr="00B34C76">
        <w:trPr>
          <w:jc w:val="center"/>
        </w:trPr>
        <w:tc>
          <w:tcPr>
            <w:tcW w:w="3316" w:type="dxa"/>
          </w:tcPr>
          <w:p w14:paraId="5AEE2649" w14:textId="77777777" w:rsidR="00EE0CF2" w:rsidRDefault="00EE0CF2" w:rsidP="00675794">
            <w:pPr>
              <w:pStyle w:val="TableText"/>
              <w:keepNext w:val="0"/>
            </w:pPr>
            <w:r>
              <w:tab/>
            </w:r>
            <w:r>
              <w:tab/>
              <w:t>@typeCode</w:t>
            </w:r>
          </w:p>
        </w:tc>
        <w:tc>
          <w:tcPr>
            <w:tcW w:w="716" w:type="dxa"/>
          </w:tcPr>
          <w:p w14:paraId="7D3FB594" w14:textId="77777777" w:rsidR="00EE0CF2" w:rsidRDefault="00EE0CF2" w:rsidP="00675794">
            <w:pPr>
              <w:pStyle w:val="TableText"/>
              <w:keepNext w:val="0"/>
            </w:pPr>
            <w:r>
              <w:t>1..1</w:t>
            </w:r>
          </w:p>
        </w:tc>
        <w:tc>
          <w:tcPr>
            <w:tcW w:w="1144" w:type="dxa"/>
          </w:tcPr>
          <w:p w14:paraId="1025E0A9" w14:textId="77777777" w:rsidR="00EE0CF2" w:rsidRDefault="00EE0CF2" w:rsidP="00675794">
            <w:pPr>
              <w:pStyle w:val="TableText"/>
              <w:keepNext w:val="0"/>
            </w:pPr>
            <w:r>
              <w:t>SHALL</w:t>
            </w:r>
          </w:p>
        </w:tc>
        <w:tc>
          <w:tcPr>
            <w:tcW w:w="858" w:type="dxa"/>
          </w:tcPr>
          <w:p w14:paraId="18286A78" w14:textId="77777777" w:rsidR="00EE0CF2" w:rsidRDefault="00EE0CF2" w:rsidP="00675794">
            <w:pPr>
              <w:pStyle w:val="TableText"/>
              <w:keepNext w:val="0"/>
            </w:pPr>
          </w:p>
        </w:tc>
        <w:tc>
          <w:tcPr>
            <w:tcW w:w="1096" w:type="dxa"/>
          </w:tcPr>
          <w:p w14:paraId="61894479" w14:textId="77777777" w:rsidR="00EE0CF2" w:rsidRDefault="0085191F" w:rsidP="00675794">
            <w:pPr>
              <w:pStyle w:val="TableText"/>
              <w:keepNext w:val="0"/>
            </w:pPr>
            <w:hyperlink w:anchor="C_1098-32755">
              <w:r w:rsidR="00EE0CF2">
                <w:rPr>
                  <w:rStyle w:val="HyperlinkText9pt"/>
                </w:rPr>
                <w:t>1098-32755</w:t>
              </w:r>
            </w:hyperlink>
          </w:p>
        </w:tc>
        <w:tc>
          <w:tcPr>
            <w:tcW w:w="2950" w:type="dxa"/>
          </w:tcPr>
          <w:p w14:paraId="6A14CFB7" w14:textId="77777777" w:rsidR="00EE0CF2" w:rsidRDefault="00EE0CF2" w:rsidP="00675794">
            <w:pPr>
              <w:pStyle w:val="TableText"/>
              <w:keepNext w:val="0"/>
            </w:pPr>
            <w:r>
              <w:t>urn:oid:2.16.840.1.113883.5.1002 (HL7ActRelationshipType) = REFR</w:t>
            </w:r>
          </w:p>
        </w:tc>
      </w:tr>
      <w:tr w:rsidR="00EE0CF2" w14:paraId="75E3D998" w14:textId="77777777" w:rsidTr="00B34C76">
        <w:trPr>
          <w:jc w:val="center"/>
        </w:trPr>
        <w:tc>
          <w:tcPr>
            <w:tcW w:w="3316" w:type="dxa"/>
          </w:tcPr>
          <w:p w14:paraId="0C3C6579" w14:textId="77777777" w:rsidR="00EE0CF2" w:rsidRDefault="00EE0CF2" w:rsidP="00675794">
            <w:pPr>
              <w:pStyle w:val="TableText"/>
              <w:keepNext w:val="0"/>
            </w:pPr>
            <w:r>
              <w:tab/>
            </w:r>
            <w:r>
              <w:tab/>
              <w:t>externalDocument</w:t>
            </w:r>
          </w:p>
        </w:tc>
        <w:tc>
          <w:tcPr>
            <w:tcW w:w="716" w:type="dxa"/>
          </w:tcPr>
          <w:p w14:paraId="040D80F8" w14:textId="77777777" w:rsidR="00EE0CF2" w:rsidRDefault="00EE0CF2" w:rsidP="00675794">
            <w:pPr>
              <w:pStyle w:val="TableText"/>
              <w:keepNext w:val="0"/>
            </w:pPr>
            <w:r>
              <w:t>1..1</w:t>
            </w:r>
          </w:p>
        </w:tc>
        <w:tc>
          <w:tcPr>
            <w:tcW w:w="1144" w:type="dxa"/>
          </w:tcPr>
          <w:p w14:paraId="15194B71" w14:textId="77777777" w:rsidR="00EE0CF2" w:rsidRDefault="00EE0CF2" w:rsidP="00675794">
            <w:pPr>
              <w:pStyle w:val="TableText"/>
              <w:keepNext w:val="0"/>
            </w:pPr>
            <w:r>
              <w:t>SHALL</w:t>
            </w:r>
          </w:p>
        </w:tc>
        <w:tc>
          <w:tcPr>
            <w:tcW w:w="858" w:type="dxa"/>
          </w:tcPr>
          <w:p w14:paraId="066FDB03" w14:textId="77777777" w:rsidR="00EE0CF2" w:rsidRDefault="00EE0CF2" w:rsidP="00675794">
            <w:pPr>
              <w:pStyle w:val="TableText"/>
              <w:keepNext w:val="0"/>
            </w:pPr>
          </w:p>
        </w:tc>
        <w:tc>
          <w:tcPr>
            <w:tcW w:w="1096" w:type="dxa"/>
          </w:tcPr>
          <w:p w14:paraId="0C31B4F8" w14:textId="77777777" w:rsidR="00EE0CF2" w:rsidRDefault="0085191F" w:rsidP="00675794">
            <w:pPr>
              <w:pStyle w:val="TableText"/>
              <w:keepNext w:val="0"/>
            </w:pPr>
            <w:hyperlink w:anchor="C_1098-32756">
              <w:r w:rsidR="00EE0CF2">
                <w:rPr>
                  <w:rStyle w:val="HyperlinkText9pt"/>
                </w:rPr>
                <w:t>1098-32756</w:t>
              </w:r>
            </w:hyperlink>
          </w:p>
        </w:tc>
        <w:tc>
          <w:tcPr>
            <w:tcW w:w="2950" w:type="dxa"/>
          </w:tcPr>
          <w:p w14:paraId="69F84E61" w14:textId="77777777" w:rsidR="00EE0CF2" w:rsidRDefault="0085191F" w:rsidP="00675794">
            <w:pPr>
              <w:pStyle w:val="TableText"/>
              <w:keepNext w:val="0"/>
            </w:pPr>
            <w:hyperlink w:anchor="E_External_Document_Reference">
              <w:r w:rsidR="00EE0CF2">
                <w:rPr>
                  <w:rStyle w:val="HyperlinkText9pt"/>
                </w:rPr>
                <w:t>External Document Reference (identifier: urn:hl7ii:2.16.840.1.113883.10.20.22.4.115:2014-06-09</w:t>
              </w:r>
            </w:hyperlink>
          </w:p>
        </w:tc>
      </w:tr>
    </w:tbl>
    <w:p w14:paraId="411F8DCF" w14:textId="77777777" w:rsidR="00EE0CF2" w:rsidRDefault="00EE0CF2" w:rsidP="00EE0CF2">
      <w:pPr>
        <w:pStyle w:val="BodyText"/>
      </w:pPr>
    </w:p>
    <w:p w14:paraId="7290261F" w14:textId="77777777" w:rsidR="00EE0CF2" w:rsidRDefault="00EE0CF2" w:rsidP="001030A4">
      <w:pPr>
        <w:numPr>
          <w:ilvl w:val="0"/>
          <w:numId w:val="116"/>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t>)</w:t>
      </w:r>
      <w:bookmarkStart w:id="1245" w:name="C_1098-30418"/>
      <w:r>
        <w:t xml:space="preserve"> (CONF:1098-30418)</w:t>
      </w:r>
      <w:bookmarkEnd w:id="1245"/>
      <w:r>
        <w:t>.</w:t>
      </w:r>
    </w:p>
    <w:p w14:paraId="1F1370FE" w14:textId="77777777" w:rsidR="00EE0CF2" w:rsidRDefault="00EE0CF2" w:rsidP="001030A4">
      <w:pPr>
        <w:numPr>
          <w:ilvl w:val="0"/>
          <w:numId w:val="116"/>
        </w:numPr>
        <w:ind w:left="1080"/>
      </w:pPr>
      <w:r>
        <w:rPr>
          <w:rStyle w:val="keyword"/>
        </w:rPr>
        <w:t>SHALL</w:t>
      </w:r>
      <w:r>
        <w:t xml:space="preserve"> contain exactly one [1..1] </w:t>
      </w:r>
      <w:r>
        <w:rPr>
          <w:rStyle w:val="XMLnameBold"/>
        </w:rPr>
        <w:t>@moodCode</w:t>
      </w:r>
      <w:r>
        <w:t>=</w:t>
      </w:r>
      <w:r>
        <w:rPr>
          <w:rStyle w:val="XMLname"/>
        </w:rPr>
        <w:t>"GOL"</w:t>
      </w:r>
      <w:r>
        <w:t xml:space="preserve"> Goal (CodeSystem: </w:t>
      </w:r>
      <w:r>
        <w:rPr>
          <w:rStyle w:val="XMLname"/>
        </w:rPr>
        <w:t>HL7ActMood urn:oid:2.16.840.1.113883.5.1001</w:t>
      </w:r>
      <w:r>
        <w:t>)</w:t>
      </w:r>
      <w:bookmarkStart w:id="1246" w:name="C_1098-30419"/>
      <w:r>
        <w:t xml:space="preserve"> (CONF:1098-30419)</w:t>
      </w:r>
      <w:bookmarkEnd w:id="1246"/>
      <w:r>
        <w:t>.</w:t>
      </w:r>
    </w:p>
    <w:p w14:paraId="47E29252" w14:textId="77777777" w:rsidR="00EE0CF2" w:rsidRDefault="00EE0CF2" w:rsidP="001030A4">
      <w:pPr>
        <w:numPr>
          <w:ilvl w:val="0"/>
          <w:numId w:val="116"/>
        </w:numPr>
        <w:ind w:left="1080"/>
      </w:pPr>
      <w:r>
        <w:rPr>
          <w:rStyle w:val="keyword"/>
        </w:rPr>
        <w:t>SHALL</w:t>
      </w:r>
      <w:r>
        <w:t xml:space="preserve"> contain exactly one [1..1] </w:t>
      </w:r>
      <w:r>
        <w:rPr>
          <w:rStyle w:val="XMLnameBold"/>
        </w:rPr>
        <w:t>templateId</w:t>
      </w:r>
      <w:bookmarkStart w:id="1247" w:name="C_1098-8583"/>
      <w:r>
        <w:t xml:space="preserve"> (CONF:1098-8583)</w:t>
      </w:r>
      <w:bookmarkEnd w:id="1247"/>
      <w:r>
        <w:t xml:space="preserve"> such that it</w:t>
      </w:r>
    </w:p>
    <w:p w14:paraId="5A1429A8" w14:textId="25405F7C" w:rsidR="00EE0CF2" w:rsidRDefault="00EE0CF2" w:rsidP="001030A4">
      <w:pPr>
        <w:numPr>
          <w:ilvl w:val="1"/>
          <w:numId w:val="116"/>
        </w:numPr>
      </w:pPr>
      <w:r>
        <w:rPr>
          <w:rStyle w:val="keyword"/>
        </w:rPr>
        <w:t>SHALL</w:t>
      </w:r>
      <w:r>
        <w:t xml:space="preserve"> contain exactly one [1..1] </w:t>
      </w:r>
      <w:r>
        <w:rPr>
          <w:rStyle w:val="XMLnameBold"/>
        </w:rPr>
        <w:t>@root</w:t>
      </w:r>
      <w:r>
        <w:t>=</w:t>
      </w:r>
      <w:r>
        <w:rPr>
          <w:rStyle w:val="XMLname"/>
        </w:rPr>
        <w:t>"2.16.840.1.113883.10.20.22.4.121"</w:t>
      </w:r>
      <w:bookmarkStart w:id="1248" w:name="C_1098-10512"/>
      <w:r>
        <w:t xml:space="preserve"> (</w:t>
      </w:r>
      <w:r w:rsidR="00B34C76" w:rsidRPr="00B34C76">
        <w:t>CONF:1098-10512</w:t>
      </w:r>
      <w:r>
        <w:t>)</w:t>
      </w:r>
      <w:bookmarkEnd w:id="1248"/>
      <w:r>
        <w:t>.</w:t>
      </w:r>
    </w:p>
    <w:p w14:paraId="4778C6FF" w14:textId="61F7FD51" w:rsidR="00B34C76" w:rsidRDefault="00B34C76" w:rsidP="00B34C76">
      <w:pPr>
        <w:numPr>
          <w:ilvl w:val="1"/>
          <w:numId w:val="116"/>
        </w:numPr>
      </w:pPr>
      <w:r>
        <w:rPr>
          <w:rStyle w:val="keyword"/>
        </w:rPr>
        <w:t>SHALL NOT</w:t>
      </w:r>
      <w:r>
        <w:t xml:space="preserve"> contain [0..0] </w:t>
      </w:r>
      <w:r>
        <w:rPr>
          <w:rStyle w:val="XMLnameBold"/>
        </w:rPr>
        <w:t>@extension</w:t>
      </w:r>
      <w:bookmarkStart w:id="1249" w:name="C_1098-32953"/>
      <w:r>
        <w:t xml:space="preserve"> (CONF:1098-32953)</w:t>
      </w:r>
      <w:bookmarkEnd w:id="1249"/>
      <w:r>
        <w:t>.</w:t>
      </w:r>
    </w:p>
    <w:p w14:paraId="528EF203" w14:textId="77777777" w:rsidR="00EE0CF2" w:rsidRDefault="00EE0CF2" w:rsidP="001030A4">
      <w:pPr>
        <w:numPr>
          <w:ilvl w:val="0"/>
          <w:numId w:val="116"/>
        </w:numPr>
        <w:ind w:left="1080"/>
      </w:pPr>
      <w:r>
        <w:rPr>
          <w:rStyle w:val="keyword"/>
        </w:rPr>
        <w:t>SHALL</w:t>
      </w:r>
      <w:r>
        <w:t xml:space="preserve"> contain at least one [1..*] </w:t>
      </w:r>
      <w:r>
        <w:rPr>
          <w:rStyle w:val="XMLnameBold"/>
        </w:rPr>
        <w:t>id</w:t>
      </w:r>
      <w:bookmarkStart w:id="1250" w:name="C_1098-32332"/>
      <w:r>
        <w:t xml:space="preserve"> (CONF:1098-32332)</w:t>
      </w:r>
      <w:bookmarkEnd w:id="1250"/>
      <w:r>
        <w:t>.</w:t>
      </w:r>
    </w:p>
    <w:p w14:paraId="50E75114" w14:textId="77777777" w:rsidR="00EE0CF2" w:rsidRDefault="00EE0CF2" w:rsidP="001030A4">
      <w:pPr>
        <w:numPr>
          <w:ilvl w:val="0"/>
          <w:numId w:val="116"/>
        </w:numPr>
        <w:ind w:left="1080"/>
      </w:pPr>
      <w:r>
        <w:rPr>
          <w:rStyle w:val="keyword"/>
        </w:rPr>
        <w:t>SHALL</w:t>
      </w:r>
      <w:r>
        <w:t xml:space="preserve"> contain exactly one [1..1] </w:t>
      </w:r>
      <w:r>
        <w:rPr>
          <w:rStyle w:val="XMLnameBold"/>
        </w:rPr>
        <w:t>code</w:t>
      </w:r>
      <w:r>
        <w:t xml:space="preserve">, which </w:t>
      </w:r>
      <w:r>
        <w:rPr>
          <w:rStyle w:val="keyword"/>
        </w:rPr>
        <w:t>SHOULD</w:t>
      </w:r>
      <w:r>
        <w:t xml:space="preserve"> be selected from CodeSystem </w:t>
      </w:r>
      <w:r>
        <w:rPr>
          <w:rStyle w:val="XMLname"/>
        </w:rPr>
        <w:t>LOINC (urn:oid:2.16.840.1.113883.6.1)</w:t>
      </w:r>
      <w:bookmarkStart w:id="1251" w:name="C_1098-30784"/>
      <w:r>
        <w:t xml:space="preserve"> (CONF:1098-30784)</w:t>
      </w:r>
      <w:bookmarkEnd w:id="1251"/>
      <w:r>
        <w:t>.</w:t>
      </w:r>
    </w:p>
    <w:p w14:paraId="551E4CFF" w14:textId="77777777" w:rsidR="00EE0CF2" w:rsidRDefault="00EE0CF2" w:rsidP="001030A4">
      <w:pPr>
        <w:numPr>
          <w:ilvl w:val="0"/>
          <w:numId w:val="116"/>
        </w:numPr>
        <w:ind w:left="1080"/>
      </w:pPr>
      <w:r>
        <w:rPr>
          <w:rStyle w:val="keyword"/>
        </w:rPr>
        <w:t>SHALL</w:t>
      </w:r>
      <w:r>
        <w:t xml:space="preserve"> contain exactly one [1..1] </w:t>
      </w:r>
      <w:r>
        <w:rPr>
          <w:rStyle w:val="XMLnameBold"/>
        </w:rPr>
        <w:t>statusCode</w:t>
      </w:r>
      <w:bookmarkStart w:id="1252" w:name="C_1098-32333"/>
      <w:r>
        <w:t xml:space="preserve"> (CONF:1098-32333)</w:t>
      </w:r>
      <w:bookmarkEnd w:id="1252"/>
      <w:r>
        <w:t>.</w:t>
      </w:r>
    </w:p>
    <w:p w14:paraId="067CBF96" w14:textId="77777777" w:rsidR="00EE0CF2" w:rsidRDefault="00EE0CF2" w:rsidP="001030A4">
      <w:pPr>
        <w:numPr>
          <w:ilvl w:val="1"/>
          <w:numId w:val="116"/>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(CodeSystem: </w:t>
      </w:r>
      <w:r>
        <w:rPr>
          <w:rStyle w:val="XMLname"/>
        </w:rPr>
        <w:t>HL7ActStatus urn:oid:2.16.840.1.113883.5.14</w:t>
      </w:r>
      <w:r>
        <w:t>)</w:t>
      </w:r>
      <w:bookmarkStart w:id="1253" w:name="C_1098-32334"/>
      <w:r>
        <w:t xml:space="preserve"> (CONF:1098-32334)</w:t>
      </w:r>
      <w:bookmarkEnd w:id="1253"/>
      <w:r>
        <w:t>.</w:t>
      </w:r>
    </w:p>
    <w:p w14:paraId="7ACE9503" w14:textId="77777777" w:rsidR="00EE0CF2" w:rsidRDefault="00EE0CF2" w:rsidP="001030A4">
      <w:pPr>
        <w:numPr>
          <w:ilvl w:val="0"/>
          <w:numId w:val="116"/>
        </w:numPr>
        <w:ind w:left="1080"/>
      </w:pPr>
      <w:r>
        <w:rPr>
          <w:rStyle w:val="keyword"/>
        </w:rPr>
        <w:t>SHOULD</w:t>
      </w:r>
      <w:r>
        <w:t xml:space="preserve"> contain zero or one [0..1] </w:t>
      </w:r>
      <w:r>
        <w:rPr>
          <w:rStyle w:val="XMLnameBold"/>
        </w:rPr>
        <w:t>effectiveTime</w:t>
      </w:r>
      <w:bookmarkStart w:id="1254" w:name="C_1098-32335"/>
      <w:r>
        <w:t xml:space="preserve"> (CONF:1098-32335)</w:t>
      </w:r>
      <w:bookmarkEnd w:id="1254"/>
      <w:r>
        <w:t>.</w:t>
      </w:r>
    </w:p>
    <w:p w14:paraId="623784C8" w14:textId="77777777" w:rsidR="00EE0CF2" w:rsidRDefault="00EE0CF2" w:rsidP="001030A4">
      <w:pPr>
        <w:numPr>
          <w:ilvl w:val="0"/>
          <w:numId w:val="116"/>
        </w:numPr>
        <w:ind w:left="1080"/>
      </w:pPr>
      <w:r>
        <w:rPr>
          <w:rStyle w:val="keyword"/>
        </w:rPr>
        <w:t>MAY</w:t>
      </w:r>
      <w:r>
        <w:t xml:space="preserve"> contain zero or one [0..1] </w:t>
      </w:r>
      <w:r>
        <w:rPr>
          <w:rStyle w:val="XMLnameBold"/>
        </w:rPr>
        <w:t>value</w:t>
      </w:r>
      <w:bookmarkStart w:id="1255" w:name="C_1098-32743"/>
      <w:r>
        <w:t xml:space="preserve"> (CONF:1098-32743)</w:t>
      </w:r>
      <w:bookmarkEnd w:id="1255"/>
      <w:r>
        <w:t>.</w:t>
      </w:r>
    </w:p>
    <w:p w14:paraId="06EDCDB1" w14:textId="77777777" w:rsidR="00EE0CF2" w:rsidRDefault="00EE0CF2" w:rsidP="00EE0CF2">
      <w:pPr>
        <w:pStyle w:val="BodyText"/>
        <w:spacing w:before="120"/>
      </w:pPr>
      <w:r>
        <w:t>If the author is the recordTarget (patient), this is a patient goal.  If the author is a provider, this is a provider goal. If both patient and provider are authors, this is a negotiated goal. If no author is present, it is assumed the document or section author(s) is the author of this goal.</w:t>
      </w:r>
    </w:p>
    <w:p w14:paraId="6BF8BB64" w14:textId="77777777" w:rsidR="00EE0CF2" w:rsidRDefault="00EE0CF2" w:rsidP="001030A4">
      <w:pPr>
        <w:numPr>
          <w:ilvl w:val="0"/>
          <w:numId w:val="116"/>
        </w:numPr>
        <w:ind w:left="1080"/>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1256" w:name="C_1098-30995"/>
      <w:r>
        <w:t xml:space="preserve"> (CONF:1098-30995)</w:t>
      </w:r>
      <w:bookmarkEnd w:id="1256"/>
      <w:r>
        <w:t>.</w:t>
      </w:r>
    </w:p>
    <w:p w14:paraId="4039DF18" w14:textId="77777777" w:rsidR="00EE0CF2" w:rsidRDefault="00EE0CF2" w:rsidP="00EE0CF2">
      <w:pPr>
        <w:pStyle w:val="BodyText"/>
        <w:spacing w:before="120"/>
      </w:pPr>
      <w:r>
        <w:t>The following entryRelationship represents the relationship between a Goal Observation and a Health Concern Act (Goal Observation REFERS TO Health Concern Act). As Health Concern Act is already defined in Health Concerns Section, rather than clone the whole Health Concern Act template, an Entry Reference may be used in entryRelationship to refer the template.</w:t>
      </w:r>
    </w:p>
    <w:p w14:paraId="073067A0" w14:textId="77777777" w:rsidR="00EE0CF2" w:rsidRDefault="00EE0CF2" w:rsidP="001030A4">
      <w:pPr>
        <w:numPr>
          <w:ilvl w:val="0"/>
          <w:numId w:val="116"/>
        </w:numPr>
        <w:ind w:left="1080"/>
      </w:pPr>
      <w:r>
        <w:rPr>
          <w:rStyle w:val="keyword"/>
        </w:rPr>
        <w:t>MAY</w:t>
      </w:r>
      <w:r>
        <w:t xml:space="preserve"> contain zero or more [0..*] </w:t>
      </w:r>
      <w:r>
        <w:rPr>
          <w:rStyle w:val="XMLnameBold"/>
        </w:rPr>
        <w:t>entryRelationship</w:t>
      </w:r>
      <w:bookmarkStart w:id="1257" w:name="C_1098-30701"/>
      <w:r>
        <w:t xml:space="preserve"> (CONF:1098-30701)</w:t>
      </w:r>
      <w:bookmarkEnd w:id="1257"/>
      <w:r>
        <w:t xml:space="preserve"> such that it</w:t>
      </w:r>
    </w:p>
    <w:p w14:paraId="670418AC" w14:textId="77777777" w:rsidR="00EE0CF2" w:rsidRDefault="00EE0CF2" w:rsidP="001030A4">
      <w:pPr>
        <w:numPr>
          <w:ilvl w:val="1"/>
          <w:numId w:val="11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258" w:name="C_1098-30702"/>
      <w:r>
        <w:t xml:space="preserve"> (CONF:1098-30702)</w:t>
      </w:r>
      <w:bookmarkEnd w:id="1258"/>
      <w:r>
        <w:t>.</w:t>
      </w:r>
    </w:p>
    <w:p w14:paraId="23337D7D" w14:textId="77777777" w:rsidR="00EE0CF2" w:rsidRDefault="00EE0CF2" w:rsidP="001030A4">
      <w:pPr>
        <w:numPr>
          <w:ilvl w:val="1"/>
          <w:numId w:val="116"/>
        </w:numPr>
      </w:pPr>
      <w:r>
        <w:rPr>
          <w:rStyle w:val="keyword"/>
        </w:rPr>
        <w:t>SHALL</w:t>
      </w:r>
      <w:r>
        <w:t xml:space="preserve"> contain exactly one [1..1]  </w:t>
      </w:r>
      <w:hyperlink w:anchor="E_Entry_Reference">
        <w:r>
          <w:rPr>
            <w:rStyle w:val="HyperlinkCourierBold"/>
          </w:rPr>
          <w:t>Entry Reference</w:t>
        </w:r>
      </w:hyperlink>
      <w:r>
        <w:rPr>
          <w:rStyle w:val="XMLname"/>
        </w:rPr>
        <w:t xml:space="preserve"> (identifier: urn:oid:2.16.840.1.113883.10.20.22.4.122)</w:t>
      </w:r>
      <w:bookmarkStart w:id="1259" w:name="C_1098-30703"/>
      <w:r>
        <w:t xml:space="preserve"> (CONF:1098-30703)</w:t>
      </w:r>
      <w:bookmarkEnd w:id="1259"/>
      <w:r>
        <w:t>.</w:t>
      </w:r>
    </w:p>
    <w:p w14:paraId="0961F9AF" w14:textId="77777777" w:rsidR="00EE0CF2" w:rsidRDefault="00EE0CF2" w:rsidP="00EE0CF2">
      <w:pPr>
        <w:pStyle w:val="BodyText"/>
        <w:spacing w:before="120"/>
      </w:pPr>
      <w:r>
        <w:lastRenderedPageBreak/>
        <w:t>The following entryRelationship represents a planned component of the goal such as Planned Encounter (V2), Planned Observation (V2), Planned Procedure (V2), Planned Medication Activity (V2), Planned Supply (V2), Planned Act (V2) or Planned Immunization Activity. Because these entries are already described in the Interventions Section of the CDA document instance, rather than repeating the full content of the entries, the Entry Reference template may be used to reference the entries.</w:t>
      </w:r>
    </w:p>
    <w:p w14:paraId="0EB456D0" w14:textId="77777777" w:rsidR="00EE0CF2" w:rsidRDefault="00EE0CF2" w:rsidP="001030A4">
      <w:pPr>
        <w:numPr>
          <w:ilvl w:val="0"/>
          <w:numId w:val="116"/>
        </w:numPr>
        <w:ind w:left="1080"/>
      </w:pPr>
      <w:r>
        <w:rPr>
          <w:rStyle w:val="keyword"/>
        </w:rPr>
        <w:t>MAY</w:t>
      </w:r>
      <w:r>
        <w:t xml:space="preserve"> contain zero or more [0..*] </w:t>
      </w:r>
      <w:r>
        <w:rPr>
          <w:rStyle w:val="XMLnameBold"/>
        </w:rPr>
        <w:t>entryRelationship</w:t>
      </w:r>
      <w:bookmarkStart w:id="1260" w:name="C_1098-30704"/>
      <w:r>
        <w:t xml:space="preserve"> (CONF:1098-30704)</w:t>
      </w:r>
      <w:bookmarkEnd w:id="1260"/>
      <w:r>
        <w:t xml:space="preserve"> such that it</w:t>
      </w:r>
    </w:p>
    <w:p w14:paraId="377331CB" w14:textId="77777777" w:rsidR="00EE0CF2" w:rsidRDefault="00EE0CF2" w:rsidP="001030A4">
      <w:pPr>
        <w:numPr>
          <w:ilvl w:val="1"/>
          <w:numId w:val="116"/>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1261" w:name="C_1098-30705"/>
      <w:r>
        <w:t xml:space="preserve"> (CONF:1098-30705)</w:t>
      </w:r>
      <w:bookmarkEnd w:id="1261"/>
      <w:r>
        <w:t>.</w:t>
      </w:r>
    </w:p>
    <w:p w14:paraId="594A167B" w14:textId="77777777" w:rsidR="00EE0CF2" w:rsidRDefault="00EE0CF2" w:rsidP="001030A4">
      <w:pPr>
        <w:numPr>
          <w:ilvl w:val="1"/>
          <w:numId w:val="116"/>
        </w:numPr>
      </w:pPr>
      <w:r>
        <w:rPr>
          <w:rStyle w:val="keyword"/>
        </w:rPr>
        <w:t>SHALL</w:t>
      </w:r>
      <w:r>
        <w:t xml:space="preserve"> contain exactly one [1..1]  </w:t>
      </w:r>
      <w:hyperlink w:anchor="E_Entry_Reference">
        <w:r>
          <w:rPr>
            <w:rStyle w:val="HyperlinkCourierBold"/>
          </w:rPr>
          <w:t>Entry Reference</w:t>
        </w:r>
      </w:hyperlink>
      <w:r>
        <w:rPr>
          <w:rStyle w:val="XMLname"/>
        </w:rPr>
        <w:t xml:space="preserve"> (identifier: urn:oid:2.16.840.1.113883.10.20.22.4.122)</w:t>
      </w:r>
      <w:bookmarkStart w:id="1262" w:name="C_1098-32879"/>
      <w:r>
        <w:t xml:space="preserve"> (CONF:1098-32879)</w:t>
      </w:r>
      <w:bookmarkEnd w:id="1262"/>
      <w:r>
        <w:t>.</w:t>
      </w:r>
    </w:p>
    <w:p w14:paraId="0A4D4F71" w14:textId="77777777" w:rsidR="00EE0CF2" w:rsidRDefault="00EE0CF2" w:rsidP="00EE0CF2">
      <w:pPr>
        <w:pStyle w:val="BodyText"/>
        <w:spacing w:before="120"/>
      </w:pPr>
      <w:r>
        <w:t>The following entryRelationship represents the priority that the patient or a provider puts on the goal.</w:t>
      </w:r>
    </w:p>
    <w:p w14:paraId="52ED64F6" w14:textId="77777777" w:rsidR="00EE0CF2" w:rsidRDefault="00EE0CF2" w:rsidP="001030A4">
      <w:pPr>
        <w:numPr>
          <w:ilvl w:val="0"/>
          <w:numId w:val="116"/>
        </w:numPr>
        <w:ind w:left="1080"/>
      </w:pPr>
      <w:r>
        <w:rPr>
          <w:rStyle w:val="keyword"/>
        </w:rPr>
        <w:t>SHOULD</w:t>
      </w:r>
      <w:r>
        <w:t xml:space="preserve"> contain zero or one [0..1] </w:t>
      </w:r>
      <w:r>
        <w:rPr>
          <w:rStyle w:val="XMLnameBold"/>
        </w:rPr>
        <w:t>entryRelationship</w:t>
      </w:r>
      <w:bookmarkStart w:id="1263" w:name="C_1098-30785"/>
      <w:r>
        <w:t xml:space="preserve"> (CONF:1098-30785)</w:t>
      </w:r>
      <w:bookmarkEnd w:id="1263"/>
      <w:r>
        <w:t xml:space="preserve"> such that it</w:t>
      </w:r>
    </w:p>
    <w:p w14:paraId="78471312" w14:textId="77777777" w:rsidR="00EE0CF2" w:rsidRDefault="00EE0CF2" w:rsidP="001030A4">
      <w:pPr>
        <w:numPr>
          <w:ilvl w:val="1"/>
          <w:numId w:val="11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264" w:name="C_1098-30786"/>
      <w:r>
        <w:t xml:space="preserve"> (CONF:1098-30786)</w:t>
      </w:r>
      <w:bookmarkEnd w:id="1264"/>
      <w:r>
        <w:t>.</w:t>
      </w:r>
    </w:p>
    <w:p w14:paraId="59B39458" w14:textId="77777777" w:rsidR="00EE0CF2" w:rsidRDefault="00EE0CF2" w:rsidP="001030A4">
      <w:pPr>
        <w:numPr>
          <w:ilvl w:val="1"/>
          <w:numId w:val="116"/>
        </w:numPr>
      </w:pPr>
      <w:r>
        <w:rPr>
          <w:rStyle w:val="keyword"/>
        </w:rPr>
        <w:t>SHALL</w:t>
      </w:r>
      <w:r>
        <w:t xml:space="preserve"> contain exactly one [1..1]  </w:t>
      </w:r>
      <w:hyperlink w:anchor="E_Priority_Preference">
        <w:r>
          <w:rPr>
            <w:rStyle w:val="HyperlinkCourierBold"/>
          </w:rPr>
          <w:t>Priority Preference</w:t>
        </w:r>
      </w:hyperlink>
      <w:r>
        <w:rPr>
          <w:rStyle w:val="XMLname"/>
        </w:rPr>
        <w:t xml:space="preserve"> (identifier: urn:oid:2.16.840.1.113883.10.20.22.4.143)</w:t>
      </w:r>
      <w:bookmarkStart w:id="1265" w:name="C_1098-30787"/>
      <w:r>
        <w:t xml:space="preserve"> (CONF:1098-30787)</w:t>
      </w:r>
      <w:bookmarkEnd w:id="1265"/>
      <w:r>
        <w:t>.</w:t>
      </w:r>
    </w:p>
    <w:p w14:paraId="594EE915" w14:textId="77777777" w:rsidR="00EE0CF2" w:rsidRDefault="00EE0CF2" w:rsidP="00EE0CF2">
      <w:pPr>
        <w:pStyle w:val="BodyText"/>
        <w:spacing w:before="120"/>
      </w:pPr>
      <w:r>
        <w:t>The following entryRelationship represents the relationship between two Goal Observations where the target is a component of the source (Goal Observation HAS COMPONENT Goal Observation). The component goal (target) is a Milestone.</w:t>
      </w:r>
    </w:p>
    <w:p w14:paraId="4350A0CC" w14:textId="77777777" w:rsidR="00EE0CF2" w:rsidRDefault="00EE0CF2" w:rsidP="001030A4">
      <w:pPr>
        <w:numPr>
          <w:ilvl w:val="0"/>
          <w:numId w:val="116"/>
        </w:numPr>
        <w:ind w:left="1080"/>
      </w:pPr>
      <w:r>
        <w:rPr>
          <w:rStyle w:val="keyword"/>
        </w:rPr>
        <w:t>MAY</w:t>
      </w:r>
      <w:r>
        <w:t xml:space="preserve"> contain zero or more [0..*] </w:t>
      </w:r>
      <w:r>
        <w:rPr>
          <w:rStyle w:val="XMLnameBold"/>
        </w:rPr>
        <w:t>entryRelationship</w:t>
      </w:r>
      <w:bookmarkStart w:id="1266" w:name="C_1098-31448"/>
      <w:r>
        <w:t xml:space="preserve"> (CONF:1098-31448)</w:t>
      </w:r>
      <w:bookmarkEnd w:id="1266"/>
      <w:r>
        <w:t xml:space="preserve"> such that it</w:t>
      </w:r>
    </w:p>
    <w:p w14:paraId="0735879B" w14:textId="77777777" w:rsidR="00EE0CF2" w:rsidRDefault="00EE0CF2" w:rsidP="001030A4">
      <w:pPr>
        <w:numPr>
          <w:ilvl w:val="1"/>
          <w:numId w:val="116"/>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1267" w:name="C_1098-31449"/>
      <w:r>
        <w:t xml:space="preserve"> (CONF:1098-31449)</w:t>
      </w:r>
      <w:bookmarkEnd w:id="1267"/>
      <w:r>
        <w:t>.</w:t>
      </w:r>
    </w:p>
    <w:p w14:paraId="2BA00274" w14:textId="77777777" w:rsidR="00EE0CF2" w:rsidRDefault="00EE0CF2" w:rsidP="001030A4">
      <w:pPr>
        <w:numPr>
          <w:ilvl w:val="1"/>
          <w:numId w:val="116"/>
        </w:numPr>
      </w:pPr>
      <w:r>
        <w:rPr>
          <w:rStyle w:val="keyword"/>
        </w:rPr>
        <w:t>SHALL</w:t>
      </w:r>
      <w:r>
        <w:t xml:space="preserve"> contain exactly one [1..1]  </w:t>
      </w:r>
      <w:hyperlink w:anchor="E_Goal_Observation_U">
        <w:r>
          <w:rPr>
            <w:rStyle w:val="HyperlinkCourierBold"/>
          </w:rPr>
          <w:t>Goal Observation</w:t>
        </w:r>
      </w:hyperlink>
      <w:r>
        <w:rPr>
          <w:rStyle w:val="XMLname"/>
        </w:rPr>
        <w:t xml:space="preserve"> (identifier: urn:oid:2.16.840.1.113883.10.20.22.4.121)</w:t>
      </w:r>
      <w:bookmarkStart w:id="1268" w:name="C_1098-32880"/>
      <w:r>
        <w:t xml:space="preserve"> (CONF:1098-32880)</w:t>
      </w:r>
      <w:bookmarkEnd w:id="1268"/>
      <w:r>
        <w:t>.</w:t>
      </w:r>
    </w:p>
    <w:p w14:paraId="348AD802" w14:textId="77777777" w:rsidR="00EE0CF2" w:rsidRDefault="00EE0CF2" w:rsidP="00EE0CF2">
      <w:pPr>
        <w:pStyle w:val="BodyText"/>
        <w:spacing w:before="120"/>
      </w:pPr>
      <w:r>
        <w:t>Where a Goal Observation needs to reference another entry already described in the CDA document instance, rather than repeating the full content of the entry, the Entry Reference template may be used to reference this entry.</w:t>
      </w:r>
    </w:p>
    <w:p w14:paraId="4D8DA396" w14:textId="77777777" w:rsidR="00EE0CF2" w:rsidRDefault="00EE0CF2" w:rsidP="001030A4">
      <w:pPr>
        <w:numPr>
          <w:ilvl w:val="0"/>
          <w:numId w:val="116"/>
        </w:numPr>
        <w:ind w:left="1080"/>
      </w:pPr>
      <w:r>
        <w:rPr>
          <w:rStyle w:val="keyword"/>
        </w:rPr>
        <w:t>MAY</w:t>
      </w:r>
      <w:r>
        <w:t xml:space="preserve"> contain zero or more [0..*] </w:t>
      </w:r>
      <w:r>
        <w:rPr>
          <w:rStyle w:val="XMLnameBold"/>
        </w:rPr>
        <w:t>entryRelationship</w:t>
      </w:r>
      <w:bookmarkStart w:id="1269" w:name="C_1098-31559"/>
      <w:r>
        <w:t xml:space="preserve"> (CONF:1098-31559)</w:t>
      </w:r>
      <w:bookmarkEnd w:id="1269"/>
      <w:r>
        <w:t xml:space="preserve"> such that it</w:t>
      </w:r>
    </w:p>
    <w:p w14:paraId="4DC989AF" w14:textId="77777777" w:rsidR="00EE0CF2" w:rsidRDefault="00EE0CF2" w:rsidP="001030A4">
      <w:pPr>
        <w:numPr>
          <w:ilvl w:val="1"/>
          <w:numId w:val="11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270" w:name="C_1098-31560"/>
      <w:r>
        <w:t xml:space="preserve"> (CONF:1098-31560)</w:t>
      </w:r>
      <w:bookmarkEnd w:id="1270"/>
      <w:r>
        <w:t>.</w:t>
      </w:r>
    </w:p>
    <w:p w14:paraId="47B3D065" w14:textId="77777777" w:rsidR="00EE0CF2" w:rsidRDefault="00EE0CF2" w:rsidP="001030A4">
      <w:pPr>
        <w:numPr>
          <w:ilvl w:val="1"/>
          <w:numId w:val="116"/>
        </w:numPr>
      </w:pPr>
      <w:r>
        <w:rPr>
          <w:rStyle w:val="keyword"/>
        </w:rPr>
        <w:t>SHALL</w:t>
      </w:r>
      <w:r>
        <w:t xml:space="preserve"> contain exactly one [1..1]  </w:t>
      </w:r>
      <w:hyperlink w:anchor="E_Entry_Reference">
        <w:r>
          <w:rPr>
            <w:rStyle w:val="HyperlinkCourierBold"/>
          </w:rPr>
          <w:t>Entry Reference</w:t>
        </w:r>
      </w:hyperlink>
      <w:r>
        <w:rPr>
          <w:rStyle w:val="XMLname"/>
        </w:rPr>
        <w:t xml:space="preserve"> (identifier: urn:oid:2.16.840.1.113883.10.20.22.4.122)</w:t>
      </w:r>
      <w:bookmarkStart w:id="1271" w:name="C_1098-31588"/>
      <w:r>
        <w:t xml:space="preserve"> (CONF:1098-31588)</w:t>
      </w:r>
      <w:bookmarkEnd w:id="1271"/>
      <w:r>
        <w:t>.</w:t>
      </w:r>
    </w:p>
    <w:p w14:paraId="584E9A04" w14:textId="77777777" w:rsidR="00EE0CF2" w:rsidRDefault="00EE0CF2" w:rsidP="00EE0CF2">
      <w:pPr>
        <w:pStyle w:val="BodyText"/>
        <w:spacing w:before="120"/>
      </w:pPr>
      <w:r>
        <w:t>Where it is necessary to reference an external clinical document such a Referral document, Discharge Summary document etc., the External Document Reference template can be used to reference this document.  However, if this Care Plan document is replacing or appending another Care Plan document in the same set, that relationship is set in the header, using ClinicalDocument/relatedDocument.</w:t>
      </w:r>
    </w:p>
    <w:p w14:paraId="5A7777CC" w14:textId="77777777" w:rsidR="00EE0CF2" w:rsidRDefault="00EE0CF2" w:rsidP="001030A4">
      <w:pPr>
        <w:numPr>
          <w:ilvl w:val="0"/>
          <w:numId w:val="116"/>
        </w:numPr>
        <w:ind w:left="1080"/>
      </w:pPr>
      <w:r>
        <w:rPr>
          <w:rStyle w:val="keyword"/>
        </w:rPr>
        <w:lastRenderedPageBreak/>
        <w:t>MAY</w:t>
      </w:r>
      <w:r>
        <w:t xml:space="preserve"> contain zero or more [0..*] </w:t>
      </w:r>
      <w:r>
        <w:rPr>
          <w:rStyle w:val="XMLnameBold"/>
        </w:rPr>
        <w:t>reference</w:t>
      </w:r>
      <w:bookmarkStart w:id="1272" w:name="C_1098-32754"/>
      <w:r>
        <w:t xml:space="preserve"> (CONF:1098-32754)</w:t>
      </w:r>
      <w:bookmarkEnd w:id="1272"/>
      <w:r>
        <w:t>.</w:t>
      </w:r>
    </w:p>
    <w:p w14:paraId="343BBFFA" w14:textId="77777777" w:rsidR="00EE0CF2" w:rsidRDefault="00EE0CF2" w:rsidP="001030A4">
      <w:pPr>
        <w:numPr>
          <w:ilvl w:val="1"/>
          <w:numId w:val="116"/>
        </w:numPr>
      </w:pPr>
      <w:r>
        <w:t xml:space="preserve">The reference, if present, </w:t>
      </w: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273" w:name="C_1098-32755"/>
      <w:r>
        <w:t xml:space="preserve"> (CONF:1098-32755)</w:t>
      </w:r>
      <w:bookmarkEnd w:id="1273"/>
      <w:r>
        <w:t>.</w:t>
      </w:r>
    </w:p>
    <w:p w14:paraId="73409EC0" w14:textId="77777777" w:rsidR="00EE0CF2" w:rsidRDefault="00EE0CF2" w:rsidP="001030A4">
      <w:pPr>
        <w:numPr>
          <w:ilvl w:val="1"/>
          <w:numId w:val="116"/>
        </w:numPr>
      </w:pPr>
      <w:r>
        <w:t xml:space="preserve">The reference, if present, </w:t>
      </w:r>
      <w:r>
        <w:rPr>
          <w:rStyle w:val="keyword"/>
        </w:rPr>
        <w:t>SHALL</w:t>
      </w:r>
      <w:r>
        <w:t xml:space="preserve"> contain exactly one [1..1]  </w:t>
      </w:r>
      <w:hyperlink w:anchor="E_External_Document_Reference">
        <w:r>
          <w:rPr>
            <w:rStyle w:val="HyperlinkCourierBold"/>
          </w:rPr>
          <w:t>External Document Reference</w:t>
        </w:r>
      </w:hyperlink>
      <w:r>
        <w:rPr>
          <w:rStyle w:val="XMLname"/>
        </w:rPr>
        <w:t xml:space="preserve"> (identifier: urn:hl7ii:2.16.840.1.113883.10.20.22.4.115:2014-06-09)</w:t>
      </w:r>
      <w:bookmarkStart w:id="1274" w:name="C_1098-32756"/>
      <w:r>
        <w:t xml:space="preserve"> (CONF:1098-32756)</w:t>
      </w:r>
      <w:bookmarkEnd w:id="1274"/>
      <w:r>
        <w:t>.</w:t>
      </w:r>
    </w:p>
    <w:p w14:paraId="11173027" w14:textId="43C2BC3B" w:rsidR="00EE0CF2" w:rsidRDefault="00EE0CF2" w:rsidP="00273F0C">
      <w:pPr>
        <w:pStyle w:val="Caption"/>
        <w:keepNext w:val="0"/>
        <w:ind w:left="130" w:right="115"/>
      </w:pPr>
      <w:bookmarkStart w:id="1275" w:name="_Toc78972618"/>
      <w:bookmarkStart w:id="1276" w:name="_Toc118244103"/>
      <w:r>
        <w:t xml:space="preserve">Figure </w:t>
      </w:r>
      <w:r>
        <w:fldChar w:fldCharType="begin"/>
      </w:r>
      <w:r>
        <w:instrText>SEQ Figure \* ARABIC</w:instrText>
      </w:r>
      <w:r>
        <w:fldChar w:fldCharType="separate"/>
      </w:r>
      <w:r w:rsidR="00A21BC2">
        <w:t>50</w:t>
      </w:r>
      <w:r>
        <w:fldChar w:fldCharType="end"/>
      </w:r>
      <w:r>
        <w:t>: Goal Observation Example</w:t>
      </w:r>
      <w:bookmarkEnd w:id="1275"/>
      <w:bookmarkEnd w:id="1276"/>
    </w:p>
    <w:p w14:paraId="419EFA25" w14:textId="77777777" w:rsidR="00EE0CF2" w:rsidRDefault="00EE0CF2" w:rsidP="00273F0C">
      <w:pPr>
        <w:pStyle w:val="Example"/>
        <w:keepNext w:val="0"/>
        <w:ind w:left="130" w:right="115"/>
      </w:pPr>
      <w:r>
        <w:t>&lt;observation classCode="OBS" moodCode="GOL"&gt;</w:t>
      </w:r>
    </w:p>
    <w:p w14:paraId="0AEF3D34" w14:textId="77777777" w:rsidR="00EE0CF2" w:rsidRDefault="00EE0CF2" w:rsidP="00273F0C">
      <w:pPr>
        <w:pStyle w:val="Example"/>
        <w:keepNext w:val="0"/>
        <w:ind w:left="130" w:right="115"/>
      </w:pPr>
      <w:r>
        <w:t xml:space="preserve">  &lt;templateId root="2.16.840.1.113883.10.20.22.4.121" /&gt;</w:t>
      </w:r>
    </w:p>
    <w:p w14:paraId="170BAC9D" w14:textId="77777777" w:rsidR="00EE0CF2" w:rsidRDefault="00EE0CF2" w:rsidP="00273F0C">
      <w:pPr>
        <w:pStyle w:val="Example"/>
        <w:keepNext w:val="0"/>
        <w:ind w:left="130" w:right="115"/>
      </w:pPr>
      <w:r>
        <w:t xml:space="preserve">  &lt;id root="3700b3b0-fbed-11e2-b778-0800200c9a66" /&gt;</w:t>
      </w:r>
    </w:p>
    <w:p w14:paraId="35E9C9C5" w14:textId="77777777" w:rsidR="00EE0CF2" w:rsidRDefault="00EE0CF2" w:rsidP="00273F0C">
      <w:pPr>
        <w:pStyle w:val="Example"/>
        <w:keepNext w:val="0"/>
        <w:ind w:left="130" w:right="115"/>
      </w:pPr>
      <w:r>
        <w:t xml:space="preserve">  &lt;code code="59408-5" </w:t>
      </w:r>
    </w:p>
    <w:p w14:paraId="64EE5006" w14:textId="77777777" w:rsidR="00EE0CF2" w:rsidRDefault="00EE0CF2" w:rsidP="00273F0C">
      <w:pPr>
        <w:pStyle w:val="Example"/>
        <w:keepNext w:val="0"/>
        <w:ind w:left="130" w:right="115"/>
      </w:pPr>
      <w:r>
        <w:t xml:space="preserve">        codeSystem="2.16.840.1.113883.6.1" </w:t>
      </w:r>
    </w:p>
    <w:p w14:paraId="2580DEA2" w14:textId="77777777" w:rsidR="00EE0CF2" w:rsidRDefault="00EE0CF2" w:rsidP="00273F0C">
      <w:pPr>
        <w:pStyle w:val="Example"/>
        <w:keepNext w:val="0"/>
        <w:ind w:left="130" w:right="115"/>
      </w:pPr>
      <w:r>
        <w:t xml:space="preserve">        codeSystemName="LOINC" </w:t>
      </w:r>
    </w:p>
    <w:p w14:paraId="5BE9A845" w14:textId="77777777" w:rsidR="00EE0CF2" w:rsidRDefault="00EE0CF2" w:rsidP="00273F0C">
      <w:pPr>
        <w:pStyle w:val="Example"/>
        <w:keepNext w:val="0"/>
        <w:ind w:left="130" w:right="115"/>
      </w:pPr>
      <w:r>
        <w:t xml:space="preserve">        displayName="Oxygen saturation in Arterial blood by Pulse oximetry" /&gt;</w:t>
      </w:r>
    </w:p>
    <w:p w14:paraId="2DE93A7B" w14:textId="77777777" w:rsidR="00EE0CF2" w:rsidRDefault="00EE0CF2" w:rsidP="00273F0C">
      <w:pPr>
        <w:pStyle w:val="Example"/>
        <w:keepNext w:val="0"/>
        <w:ind w:left="130" w:right="115"/>
      </w:pPr>
      <w:r>
        <w:t xml:space="preserve">  &lt;statusCode code="active" /&gt;</w:t>
      </w:r>
    </w:p>
    <w:p w14:paraId="67754B3C" w14:textId="77777777" w:rsidR="00EE0CF2" w:rsidRDefault="00EE0CF2" w:rsidP="00273F0C">
      <w:pPr>
        <w:pStyle w:val="Example"/>
        <w:keepNext w:val="0"/>
        <w:ind w:left="130" w:right="115"/>
      </w:pPr>
      <w:r>
        <w:t xml:space="preserve">  &lt;effectiveTime value="20130902" /&gt;</w:t>
      </w:r>
    </w:p>
    <w:p w14:paraId="19D432BD" w14:textId="77777777" w:rsidR="00EE0CF2" w:rsidRDefault="00EE0CF2" w:rsidP="00273F0C">
      <w:pPr>
        <w:pStyle w:val="Example"/>
        <w:keepNext w:val="0"/>
        <w:ind w:left="130" w:right="115"/>
      </w:pPr>
      <w:r>
        <w:t xml:space="preserve">  &lt;value xsi:type="IVL</w:t>
      </w:r>
      <w:r w:rsidRPr="00273F0C">
        <w:rPr>
          <w:rFonts w:asciiTheme="minorHAnsi" w:hAnsiTheme="minorHAnsi" w:cstheme="minorHAnsi"/>
        </w:rPr>
        <w:t>_</w:t>
      </w:r>
      <w:r>
        <w:t>PQ"&gt;</w:t>
      </w:r>
    </w:p>
    <w:p w14:paraId="7CAB2C63" w14:textId="77777777" w:rsidR="00EE0CF2" w:rsidRDefault="00EE0CF2" w:rsidP="00273F0C">
      <w:pPr>
        <w:pStyle w:val="Example"/>
        <w:keepNext w:val="0"/>
        <w:ind w:left="130" w:right="115"/>
      </w:pPr>
      <w:r>
        <w:t xml:space="preserve">    &lt;low value="92" unit="%" /&gt;</w:t>
      </w:r>
    </w:p>
    <w:p w14:paraId="4DD2C6DA" w14:textId="77777777" w:rsidR="00EE0CF2" w:rsidRDefault="00EE0CF2" w:rsidP="00273F0C">
      <w:pPr>
        <w:pStyle w:val="Example"/>
        <w:keepNext w:val="0"/>
        <w:ind w:left="130" w:right="115"/>
      </w:pPr>
      <w:r>
        <w:t xml:space="preserve">  &lt;/value&gt;</w:t>
      </w:r>
    </w:p>
    <w:p w14:paraId="2F11DA26" w14:textId="2754137F" w:rsidR="00EE0CF2" w:rsidRDefault="00EE0CF2" w:rsidP="00273F0C">
      <w:pPr>
        <w:pStyle w:val="Example"/>
        <w:keepNext w:val="0"/>
        <w:ind w:left="130" w:right="115"/>
      </w:pPr>
      <w:r>
        <w:t xml:space="preserve">  &lt;!--</w:t>
      </w:r>
      <w:r w:rsidR="00682F91">
        <w:t xml:space="preserve"> </w:t>
      </w:r>
      <w:r>
        <w:t xml:space="preserve">If the author is set to the recordTarget (patient), this is a patient goal.  </w:t>
      </w:r>
    </w:p>
    <w:p w14:paraId="5AEA9FD2" w14:textId="77777777" w:rsidR="00EE0CF2" w:rsidRDefault="00EE0CF2" w:rsidP="00273F0C">
      <w:pPr>
        <w:pStyle w:val="Example"/>
        <w:keepNext w:val="0"/>
        <w:ind w:left="130" w:right="115"/>
      </w:pPr>
      <w:r>
        <w:t xml:space="preserve">    If the author is set to a provider, this is a provider goal. </w:t>
      </w:r>
    </w:p>
    <w:p w14:paraId="4BC8A3F1" w14:textId="4BE74DAA" w:rsidR="00EE0CF2" w:rsidRDefault="00EE0CF2" w:rsidP="00273F0C">
      <w:pPr>
        <w:pStyle w:val="Example"/>
        <w:keepNext w:val="0"/>
        <w:ind w:left="130" w:right="115"/>
      </w:pPr>
      <w:r>
        <w:t xml:space="preserve">    If both patient and provider are set as authors, this is a negotiated goal. --&gt;</w:t>
      </w:r>
    </w:p>
    <w:p w14:paraId="6B462732" w14:textId="77777777" w:rsidR="00EE0CF2" w:rsidRDefault="00EE0CF2" w:rsidP="00273F0C">
      <w:pPr>
        <w:pStyle w:val="Example"/>
        <w:keepNext w:val="0"/>
        <w:ind w:left="130" w:right="115"/>
      </w:pPr>
      <w:r>
        <w:t xml:space="preserve">  &lt;!-- Provider Author --&gt;</w:t>
      </w:r>
    </w:p>
    <w:p w14:paraId="7D5A9069" w14:textId="77777777" w:rsidR="00EE0CF2" w:rsidRDefault="00EE0CF2" w:rsidP="00273F0C">
      <w:pPr>
        <w:pStyle w:val="Example"/>
        <w:keepNext w:val="0"/>
        <w:ind w:left="130" w:right="115"/>
      </w:pPr>
      <w:r>
        <w:t xml:space="preserve">  &lt;author&gt;</w:t>
      </w:r>
    </w:p>
    <w:p w14:paraId="1663180A" w14:textId="77777777" w:rsidR="00EE0CF2" w:rsidRDefault="00EE0CF2" w:rsidP="00273F0C">
      <w:pPr>
        <w:pStyle w:val="Example"/>
        <w:keepNext w:val="0"/>
        <w:ind w:left="130" w:right="115"/>
      </w:pPr>
      <w:r>
        <w:t xml:space="preserve">    &lt;templateId root="2.16.840.1.113883.10.20.22.4.119" /&gt;</w:t>
      </w:r>
    </w:p>
    <w:p w14:paraId="729DEFE7" w14:textId="77777777" w:rsidR="00EE0CF2" w:rsidRDefault="00EE0CF2" w:rsidP="00273F0C">
      <w:pPr>
        <w:pStyle w:val="Example"/>
        <w:keepNext w:val="0"/>
        <w:ind w:left="130" w:right="115"/>
      </w:pPr>
      <w:r>
        <w:t xml:space="preserve">    ...</w:t>
      </w:r>
    </w:p>
    <w:p w14:paraId="30095A91" w14:textId="77777777" w:rsidR="00EE0CF2" w:rsidRDefault="00EE0CF2" w:rsidP="00273F0C">
      <w:pPr>
        <w:pStyle w:val="Example"/>
        <w:keepNext w:val="0"/>
        <w:ind w:left="130" w:right="115"/>
      </w:pPr>
      <w:r>
        <w:t xml:space="preserve">  &lt;/author&gt;</w:t>
      </w:r>
    </w:p>
    <w:p w14:paraId="71E44B02" w14:textId="77777777" w:rsidR="00EE0CF2" w:rsidRDefault="00EE0CF2" w:rsidP="00273F0C">
      <w:pPr>
        <w:pStyle w:val="Example"/>
        <w:keepNext w:val="0"/>
        <w:ind w:left="130" w:right="115"/>
      </w:pPr>
      <w:r>
        <w:t xml:space="preserve">  &lt;!-- Patient Author --&gt;</w:t>
      </w:r>
    </w:p>
    <w:p w14:paraId="5E1E7FDD" w14:textId="77777777" w:rsidR="00EE0CF2" w:rsidRDefault="00EE0CF2" w:rsidP="00273F0C">
      <w:pPr>
        <w:pStyle w:val="Example"/>
        <w:keepNext w:val="0"/>
        <w:ind w:left="130" w:right="115"/>
      </w:pPr>
      <w:r>
        <w:t xml:space="preserve">  &lt;author typeCode="AUT"&gt;</w:t>
      </w:r>
    </w:p>
    <w:p w14:paraId="531C301A" w14:textId="77777777" w:rsidR="00EE0CF2" w:rsidRDefault="00EE0CF2" w:rsidP="00273F0C">
      <w:pPr>
        <w:pStyle w:val="Example"/>
        <w:keepNext w:val="0"/>
        <w:ind w:left="130" w:right="115"/>
      </w:pPr>
      <w:r>
        <w:t xml:space="preserve">    &lt;templateId root="2.16.840.1.113883.10.20.22.4.119" /&gt;</w:t>
      </w:r>
    </w:p>
    <w:p w14:paraId="7B6E4815" w14:textId="77777777" w:rsidR="00EE0CF2" w:rsidRDefault="00EE0CF2" w:rsidP="00273F0C">
      <w:pPr>
        <w:pStyle w:val="Example"/>
        <w:keepNext w:val="0"/>
        <w:ind w:left="130" w:right="115"/>
      </w:pPr>
      <w:r>
        <w:t xml:space="preserve">    ...</w:t>
      </w:r>
    </w:p>
    <w:p w14:paraId="50D04A62" w14:textId="77777777" w:rsidR="00EE0CF2" w:rsidRDefault="00EE0CF2" w:rsidP="00273F0C">
      <w:pPr>
        <w:pStyle w:val="Example"/>
        <w:keepNext w:val="0"/>
        <w:ind w:left="130" w:right="115"/>
      </w:pPr>
      <w:r>
        <w:t xml:space="preserve">  &lt;/author&gt;</w:t>
      </w:r>
    </w:p>
    <w:p w14:paraId="61C27C13" w14:textId="76AE4892" w:rsidR="00EE0CF2" w:rsidRDefault="00EE0CF2" w:rsidP="00273F0C">
      <w:pPr>
        <w:pStyle w:val="Example"/>
        <w:keepNext w:val="0"/>
        <w:ind w:left="130" w:right="115"/>
      </w:pPr>
      <w:r>
        <w:t>&lt;!-- This entryRelationship represents the relationship "Goal REFERS TO Health Concern" --&gt;</w:t>
      </w:r>
    </w:p>
    <w:p w14:paraId="7D1EC302" w14:textId="77777777" w:rsidR="00EE0CF2" w:rsidRDefault="00EE0CF2" w:rsidP="00273F0C">
      <w:pPr>
        <w:pStyle w:val="Example"/>
        <w:keepNext w:val="0"/>
        <w:ind w:left="130" w:right="115"/>
      </w:pPr>
      <w:r>
        <w:t xml:space="preserve">  &lt;entryRelationship typeCode="REFR"&gt;</w:t>
      </w:r>
    </w:p>
    <w:p w14:paraId="202C2953" w14:textId="77777777" w:rsidR="00EE0CF2" w:rsidRDefault="00EE0CF2" w:rsidP="00273F0C">
      <w:pPr>
        <w:pStyle w:val="Example"/>
        <w:keepNext w:val="0"/>
        <w:ind w:left="130" w:right="115"/>
      </w:pPr>
      <w:r>
        <w:t xml:space="preserve">    &lt;!-- Entry Reference Concern Act --&gt;</w:t>
      </w:r>
    </w:p>
    <w:p w14:paraId="593A29E5" w14:textId="77777777" w:rsidR="00EE0CF2" w:rsidRDefault="00EE0CF2" w:rsidP="00273F0C">
      <w:pPr>
        <w:pStyle w:val="Example"/>
        <w:keepNext w:val="0"/>
        <w:ind w:left="130" w:right="115"/>
      </w:pPr>
      <w:r>
        <w:t xml:space="preserve">    &lt;act classCode="ACT" moodCode="EVN"&gt;</w:t>
      </w:r>
    </w:p>
    <w:p w14:paraId="276620BE" w14:textId="77777777" w:rsidR="00EE0CF2" w:rsidRDefault="00EE0CF2" w:rsidP="00273F0C">
      <w:pPr>
        <w:pStyle w:val="Example"/>
        <w:keepNext w:val="0"/>
        <w:ind w:left="130" w:right="115"/>
      </w:pPr>
      <w:r>
        <w:t xml:space="preserve">      &lt;templateId root="2.16.840.1.113883.10.20.22.4.122" /&gt;</w:t>
      </w:r>
    </w:p>
    <w:p w14:paraId="1402D7BE" w14:textId="783DB6E2" w:rsidR="00EE0CF2" w:rsidRDefault="00EE0CF2" w:rsidP="00273F0C">
      <w:pPr>
        <w:pStyle w:val="Example"/>
        <w:keepNext w:val="0"/>
        <w:ind w:left="130" w:right="115"/>
      </w:pPr>
      <w:r>
        <w:t>&lt;!-- This id points to an already defined Health Concern in the Health Concerns Section --&gt;</w:t>
      </w:r>
    </w:p>
    <w:p w14:paraId="4C1B48C6" w14:textId="77777777" w:rsidR="00EE0CF2" w:rsidRDefault="00EE0CF2" w:rsidP="00273F0C">
      <w:pPr>
        <w:pStyle w:val="Example"/>
        <w:keepNext w:val="0"/>
        <w:ind w:left="130" w:right="115"/>
      </w:pPr>
      <w:r>
        <w:t xml:space="preserve">      &lt;id root="4eab0e52-dd7d-4285-99eb-72d32ddb195c" /&gt;</w:t>
      </w:r>
    </w:p>
    <w:p w14:paraId="4DC3A8F9" w14:textId="77777777" w:rsidR="00EE0CF2" w:rsidRDefault="00EE0CF2" w:rsidP="00273F0C">
      <w:pPr>
        <w:pStyle w:val="Example"/>
        <w:keepNext w:val="0"/>
        <w:ind w:left="130" w:right="115"/>
      </w:pPr>
      <w:r>
        <w:t xml:space="preserve">      ...</w:t>
      </w:r>
    </w:p>
    <w:p w14:paraId="66363883" w14:textId="77777777" w:rsidR="00EE0CF2" w:rsidRDefault="00EE0CF2" w:rsidP="00273F0C">
      <w:pPr>
        <w:pStyle w:val="Example"/>
        <w:keepNext w:val="0"/>
        <w:ind w:left="130" w:right="115"/>
      </w:pPr>
      <w:r>
        <w:t xml:space="preserve">    &lt;/act&gt;</w:t>
      </w:r>
    </w:p>
    <w:p w14:paraId="4922F48C" w14:textId="77777777" w:rsidR="00EE0CF2" w:rsidRDefault="00EE0CF2" w:rsidP="00273F0C">
      <w:pPr>
        <w:pStyle w:val="Example"/>
        <w:keepNext w:val="0"/>
        <w:ind w:left="130" w:right="115"/>
      </w:pPr>
      <w:r>
        <w:t xml:space="preserve">  &lt;/entryRelationship&gt;</w:t>
      </w:r>
    </w:p>
    <w:p w14:paraId="5D0C7B78" w14:textId="77777777" w:rsidR="00EE0CF2" w:rsidRDefault="00EE0CF2" w:rsidP="00273F0C">
      <w:pPr>
        <w:pStyle w:val="Example"/>
        <w:keepNext w:val="0"/>
        <w:ind w:left="130" w:right="115"/>
      </w:pPr>
      <w:r>
        <w:t xml:space="preserve">  &lt;!-- Priority Preference --&gt;</w:t>
      </w:r>
    </w:p>
    <w:p w14:paraId="42E997EA" w14:textId="77777777" w:rsidR="00EE0CF2" w:rsidRDefault="00EE0CF2" w:rsidP="00273F0C">
      <w:pPr>
        <w:pStyle w:val="Example"/>
        <w:keepNext w:val="0"/>
        <w:ind w:left="130" w:right="115"/>
      </w:pPr>
      <w:r>
        <w:t xml:space="preserve">  &lt;entryRelationship typeCode="RSON"&gt;</w:t>
      </w:r>
    </w:p>
    <w:p w14:paraId="1675C660" w14:textId="77777777" w:rsidR="00EE0CF2" w:rsidRDefault="00EE0CF2" w:rsidP="00273F0C">
      <w:pPr>
        <w:pStyle w:val="Example"/>
        <w:keepNext w:val="0"/>
        <w:ind w:left="130" w:right="115"/>
      </w:pPr>
      <w:r>
        <w:t xml:space="preserve">    &lt;!-- Priority Preference - this is the preference that the patient </w:t>
      </w:r>
    </w:p>
    <w:p w14:paraId="4931FE7D" w14:textId="0240BE46" w:rsidR="00EE0CF2" w:rsidRDefault="00EE0CF2" w:rsidP="00273F0C">
      <w:pPr>
        <w:pStyle w:val="Example"/>
        <w:keepNext w:val="0"/>
        <w:ind w:left="130" w:right="115"/>
      </w:pPr>
      <w:r>
        <w:t xml:space="preserve">      (specified by the Author Participation template)</w:t>
      </w:r>
      <w:r w:rsidR="00682F91">
        <w:t xml:space="preserve"> </w:t>
      </w:r>
      <w:r>
        <w:t>places on the Goal --&gt;</w:t>
      </w:r>
    </w:p>
    <w:p w14:paraId="1DFCD243" w14:textId="77777777" w:rsidR="00EE0CF2" w:rsidRDefault="00EE0CF2" w:rsidP="00273F0C">
      <w:pPr>
        <w:pStyle w:val="Example"/>
        <w:keepNext w:val="0"/>
        <w:ind w:left="130" w:right="115"/>
      </w:pPr>
      <w:r>
        <w:t xml:space="preserve">    &lt;observation classCode="OBS" moodCode="EVN"&gt;</w:t>
      </w:r>
    </w:p>
    <w:p w14:paraId="071B0772" w14:textId="77777777" w:rsidR="00EE0CF2" w:rsidRDefault="00EE0CF2" w:rsidP="00273F0C">
      <w:pPr>
        <w:pStyle w:val="Example"/>
        <w:keepNext w:val="0"/>
        <w:ind w:left="130" w:right="115"/>
      </w:pPr>
      <w:r>
        <w:t xml:space="preserve">      &lt;templateId root="2.16.840.1.113883.10.20.22.4.143" /&gt;</w:t>
      </w:r>
    </w:p>
    <w:p w14:paraId="32F94F3F" w14:textId="77777777" w:rsidR="00EE0CF2" w:rsidRDefault="00EE0CF2" w:rsidP="00273F0C">
      <w:pPr>
        <w:pStyle w:val="Example"/>
        <w:keepNext w:val="0"/>
        <w:ind w:left="130" w:right="115"/>
      </w:pPr>
      <w:r>
        <w:t xml:space="preserve">      ...</w:t>
      </w:r>
    </w:p>
    <w:p w14:paraId="2161EB85" w14:textId="77777777" w:rsidR="00EE0CF2" w:rsidRDefault="00EE0CF2" w:rsidP="00273F0C">
      <w:pPr>
        <w:pStyle w:val="Example"/>
        <w:keepNext w:val="0"/>
        <w:ind w:left="130" w:right="115"/>
      </w:pPr>
      <w:r>
        <w:t xml:space="preserve">    &lt;/observation&gt;</w:t>
      </w:r>
    </w:p>
    <w:p w14:paraId="449519AB" w14:textId="77777777" w:rsidR="00EE0CF2" w:rsidRDefault="00EE0CF2" w:rsidP="00273F0C">
      <w:pPr>
        <w:pStyle w:val="Example"/>
        <w:keepNext w:val="0"/>
        <w:ind w:left="130" w:right="115"/>
      </w:pPr>
      <w:r>
        <w:t xml:space="preserve">  &lt;/entryRelationship&gt;</w:t>
      </w:r>
    </w:p>
    <w:p w14:paraId="2706927C" w14:textId="77777777" w:rsidR="00EE0CF2" w:rsidRDefault="00EE0CF2" w:rsidP="00273F0C">
      <w:pPr>
        <w:pStyle w:val="Example"/>
        <w:keepNext w:val="0"/>
        <w:ind w:left="130" w:right="115"/>
      </w:pPr>
      <w:r>
        <w:t xml:space="preserve">  &lt;!--  Priority Preference - this is the preference that the provider </w:t>
      </w:r>
    </w:p>
    <w:p w14:paraId="07FDDAE3" w14:textId="3BE1B0B3" w:rsidR="00EE0CF2" w:rsidRDefault="00EE0CF2" w:rsidP="00273F0C">
      <w:pPr>
        <w:pStyle w:val="Example"/>
        <w:keepNext w:val="0"/>
        <w:ind w:left="130" w:right="115"/>
      </w:pPr>
      <w:r>
        <w:lastRenderedPageBreak/>
        <w:t xml:space="preserve">    (specified by the Author Participation template) places on the Goal --&gt;</w:t>
      </w:r>
    </w:p>
    <w:p w14:paraId="30C2EFF0" w14:textId="77777777" w:rsidR="00EE0CF2" w:rsidRDefault="00EE0CF2" w:rsidP="00273F0C">
      <w:pPr>
        <w:pStyle w:val="Example"/>
        <w:keepNext w:val="0"/>
        <w:ind w:left="130" w:right="115"/>
      </w:pPr>
      <w:r>
        <w:t xml:space="preserve">  &lt;entryRelationship typeCode="RSON"&gt;</w:t>
      </w:r>
    </w:p>
    <w:p w14:paraId="417B89E0" w14:textId="77777777" w:rsidR="00EE0CF2" w:rsidRDefault="00EE0CF2" w:rsidP="00273F0C">
      <w:pPr>
        <w:pStyle w:val="Example"/>
        <w:keepNext w:val="0"/>
        <w:ind w:left="130" w:right="115"/>
      </w:pPr>
      <w:r>
        <w:t xml:space="preserve">    &lt;!--  Priority Preference --&gt;</w:t>
      </w:r>
    </w:p>
    <w:p w14:paraId="3B653F5A" w14:textId="77777777" w:rsidR="00EE0CF2" w:rsidRDefault="00EE0CF2" w:rsidP="00273F0C">
      <w:pPr>
        <w:pStyle w:val="Example"/>
        <w:keepNext w:val="0"/>
        <w:ind w:left="130" w:right="115"/>
      </w:pPr>
      <w:r>
        <w:t xml:space="preserve">    &lt;observation classCode="OBS" moodCode="EVN"&gt;</w:t>
      </w:r>
    </w:p>
    <w:p w14:paraId="363C2588" w14:textId="77777777" w:rsidR="00EE0CF2" w:rsidRDefault="00EE0CF2" w:rsidP="00273F0C">
      <w:pPr>
        <w:pStyle w:val="Example"/>
        <w:keepNext w:val="0"/>
        <w:ind w:left="130" w:right="115"/>
      </w:pPr>
      <w:r>
        <w:t xml:space="preserve">      &lt;templateId root="2.16.840.1.113883.10.20.22.4.143" /&gt;</w:t>
      </w:r>
    </w:p>
    <w:p w14:paraId="3C7890F9" w14:textId="77777777" w:rsidR="00EE0CF2" w:rsidRDefault="00EE0CF2" w:rsidP="00273F0C">
      <w:pPr>
        <w:pStyle w:val="Example"/>
        <w:keepNext w:val="0"/>
        <w:ind w:left="130" w:right="115"/>
      </w:pPr>
      <w:r>
        <w:t xml:space="preserve">      ...</w:t>
      </w:r>
    </w:p>
    <w:p w14:paraId="785E6DA1" w14:textId="77777777" w:rsidR="00EE0CF2" w:rsidRDefault="00EE0CF2" w:rsidP="00273F0C">
      <w:pPr>
        <w:pStyle w:val="Example"/>
        <w:keepNext w:val="0"/>
        <w:ind w:left="130" w:right="115"/>
      </w:pPr>
      <w:r>
        <w:t xml:space="preserve">    &lt;/observation&gt;</w:t>
      </w:r>
    </w:p>
    <w:p w14:paraId="59A0BD23" w14:textId="77777777" w:rsidR="00EE0CF2" w:rsidRDefault="00EE0CF2" w:rsidP="00273F0C">
      <w:pPr>
        <w:pStyle w:val="Example"/>
        <w:keepNext w:val="0"/>
        <w:ind w:left="130" w:right="115"/>
      </w:pPr>
      <w:r>
        <w:t xml:space="preserve">  &lt;/entryRelationship&gt;</w:t>
      </w:r>
    </w:p>
    <w:p w14:paraId="0684C71A" w14:textId="77777777" w:rsidR="00EE0CF2" w:rsidRDefault="00EE0CF2" w:rsidP="00273F0C">
      <w:pPr>
        <w:pStyle w:val="Example"/>
        <w:keepNext w:val="0"/>
        <w:ind w:left="130" w:right="115"/>
      </w:pPr>
      <w:r>
        <w:t>&lt;/observation&gt;</w:t>
      </w:r>
    </w:p>
    <w:p w14:paraId="0642F747" w14:textId="72CAB72B" w:rsidR="00EE0CF2" w:rsidRPr="005E4220" w:rsidRDefault="00EE0CF2" w:rsidP="00EE0CF2">
      <w:pPr>
        <w:pStyle w:val="Heading3nospace"/>
      </w:pPr>
      <w:bookmarkStart w:id="1277" w:name="E_Care_Goal_V6"/>
      <w:bookmarkStart w:id="1278" w:name="_Toc78972406"/>
      <w:bookmarkStart w:id="1279" w:name="_Toc120389987"/>
      <w:r w:rsidRPr="005E4220">
        <w:t>Care Goal (V6)</w:t>
      </w:r>
      <w:bookmarkEnd w:id="1277"/>
      <w:bookmarkEnd w:id="1278"/>
      <w:bookmarkEnd w:id="1279"/>
      <w:r w:rsidR="00FA55AD" w:rsidRPr="005E4220">
        <w:t xml:space="preserve"> </w:t>
      </w:r>
    </w:p>
    <w:p w14:paraId="52152261" w14:textId="77777777" w:rsidR="00EE0CF2" w:rsidRDefault="00EE0CF2" w:rsidP="00EE0CF2">
      <w:pPr>
        <w:pStyle w:val="BracketData"/>
      </w:pPr>
      <w:r>
        <w:t>[observation: identifier urn:hl7ii:2.16.840.1.113883.10.20.24.3.1:2021-08-01 (open)]</w:t>
      </w:r>
    </w:p>
    <w:p w14:paraId="6E7AC48A" w14:textId="36DD83B0" w:rsidR="00EE0CF2" w:rsidRDefault="00EE0CF2" w:rsidP="00EE0CF2">
      <w:pPr>
        <w:pStyle w:val="Caption"/>
      </w:pPr>
      <w:bookmarkStart w:id="1280" w:name="_Toc78972800"/>
      <w:bookmarkStart w:id="1281" w:name="_Toc118244492"/>
      <w:r>
        <w:t xml:space="preserve">Table </w:t>
      </w:r>
      <w:r>
        <w:fldChar w:fldCharType="begin"/>
      </w:r>
      <w:r>
        <w:instrText>SEQ Table \* ARABIC</w:instrText>
      </w:r>
      <w:r>
        <w:fldChar w:fldCharType="separate"/>
      </w:r>
      <w:r w:rsidR="00A21BC2">
        <w:t>81</w:t>
      </w:r>
      <w:r>
        <w:fldChar w:fldCharType="end"/>
      </w:r>
      <w:r>
        <w:t>: Care Goal (V6) Contexts</w:t>
      </w:r>
      <w:bookmarkEnd w:id="1280"/>
      <w:bookmarkEnd w:id="128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12139BB8" w14:textId="77777777" w:rsidTr="00EE0CF2">
        <w:trPr>
          <w:cantSplit/>
          <w:tblHeader/>
          <w:jc w:val="center"/>
        </w:trPr>
        <w:tc>
          <w:tcPr>
            <w:tcW w:w="360" w:type="dxa"/>
            <w:shd w:val="clear" w:color="auto" w:fill="E6E6E6"/>
          </w:tcPr>
          <w:p w14:paraId="76D2DA8A" w14:textId="77777777" w:rsidR="00EE0CF2" w:rsidRDefault="00EE0CF2" w:rsidP="00EE0CF2">
            <w:pPr>
              <w:pStyle w:val="TableHead"/>
            </w:pPr>
            <w:r>
              <w:t>Contained By:</w:t>
            </w:r>
          </w:p>
        </w:tc>
        <w:tc>
          <w:tcPr>
            <w:tcW w:w="360" w:type="dxa"/>
            <w:shd w:val="clear" w:color="auto" w:fill="E6E6E6"/>
          </w:tcPr>
          <w:p w14:paraId="1216DC71" w14:textId="77777777" w:rsidR="00EE0CF2" w:rsidRDefault="00EE0CF2" w:rsidP="00EE0CF2">
            <w:pPr>
              <w:pStyle w:val="TableHead"/>
            </w:pPr>
            <w:r>
              <w:t>Contains:</w:t>
            </w:r>
          </w:p>
        </w:tc>
      </w:tr>
      <w:tr w:rsidR="00EE0CF2" w14:paraId="6B681670" w14:textId="77777777" w:rsidTr="00EE0CF2">
        <w:trPr>
          <w:jc w:val="center"/>
        </w:trPr>
        <w:tc>
          <w:tcPr>
            <w:tcW w:w="360" w:type="dxa"/>
          </w:tcPr>
          <w:p w14:paraId="15498BF5"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418AECA0" w14:textId="77777777" w:rsidR="00EE0CF2" w:rsidRDefault="0085191F" w:rsidP="00EE0CF2">
            <w:pPr>
              <w:pStyle w:val="TableText"/>
            </w:pPr>
            <w:hyperlink w:anchor="E_Target_Outcome_V2">
              <w:r w:rsidR="00EE0CF2">
                <w:rPr>
                  <w:rStyle w:val="HyperlinkText9pt"/>
                </w:rPr>
                <w:t>Target Outcome (V2)</w:t>
              </w:r>
            </w:hyperlink>
            <w:r w:rsidR="00EE0CF2">
              <w:t xml:space="preserve"> (optional)</w:t>
            </w:r>
          </w:p>
          <w:p w14:paraId="09A49FED" w14:textId="77777777" w:rsidR="00EE0CF2" w:rsidRDefault="0085191F" w:rsidP="00EE0CF2">
            <w:pPr>
              <w:pStyle w:val="TableText"/>
            </w:pPr>
            <w:hyperlink w:anchor="SE_Related_To">
              <w:r w:rsidR="00EE0CF2">
                <w:rPr>
                  <w:rStyle w:val="HyperlinkText9pt"/>
                </w:rPr>
                <w:t>Related To</w:t>
              </w:r>
            </w:hyperlink>
            <w:r w:rsidR="00EE0CF2">
              <w:t xml:space="preserve"> (optional)</w:t>
            </w:r>
          </w:p>
          <w:p w14:paraId="0B980CDC" w14:textId="77777777" w:rsidR="00EE0CF2" w:rsidRDefault="0085191F" w:rsidP="00EE0CF2">
            <w:pPr>
              <w:pStyle w:val="TableText"/>
            </w:pPr>
            <w:hyperlink w:anchor="SE_Entity_Care_Partner">
              <w:r w:rsidR="00EE0CF2">
                <w:rPr>
                  <w:rStyle w:val="HyperlinkText9pt"/>
                </w:rPr>
                <w:t>Entity Care Partner</w:t>
              </w:r>
            </w:hyperlink>
            <w:r w:rsidR="00EE0CF2">
              <w:t xml:space="preserve"> (optional)</w:t>
            </w:r>
          </w:p>
          <w:p w14:paraId="63320B84" w14:textId="77777777" w:rsidR="00EE0CF2" w:rsidRDefault="0085191F" w:rsidP="00EE0CF2">
            <w:pPr>
              <w:pStyle w:val="TableText"/>
            </w:pPr>
            <w:hyperlink w:anchor="SE_Entity_Patient">
              <w:r w:rsidR="00EE0CF2">
                <w:rPr>
                  <w:rStyle w:val="HyperlinkText9pt"/>
                </w:rPr>
                <w:t>Entity Patient</w:t>
              </w:r>
            </w:hyperlink>
            <w:r w:rsidR="00EE0CF2">
              <w:t xml:space="preserve"> (optional)</w:t>
            </w:r>
          </w:p>
          <w:p w14:paraId="11F0BE9E" w14:textId="77777777" w:rsidR="00EE0CF2" w:rsidRDefault="0085191F" w:rsidP="00EE0CF2">
            <w:pPr>
              <w:pStyle w:val="TableText"/>
            </w:pPr>
            <w:hyperlink w:anchor="SE_Entity_Organization">
              <w:r w:rsidR="00EE0CF2">
                <w:rPr>
                  <w:rStyle w:val="HyperlinkText9pt"/>
                </w:rPr>
                <w:t>Entity Organization</w:t>
              </w:r>
            </w:hyperlink>
            <w:r w:rsidR="00EE0CF2">
              <w:t xml:space="preserve"> (optional)</w:t>
            </w:r>
          </w:p>
          <w:p w14:paraId="5BCD69F2" w14:textId="77777777" w:rsidR="00EE0CF2" w:rsidRDefault="0085191F" w:rsidP="00EE0CF2">
            <w:pPr>
              <w:pStyle w:val="TableText"/>
            </w:pPr>
            <w:hyperlink w:anchor="SE_Entity_Practitioner">
              <w:r w:rsidR="00EE0CF2">
                <w:rPr>
                  <w:rStyle w:val="HyperlinkText9pt"/>
                </w:rPr>
                <w:t>Entity Practitioner</w:t>
              </w:r>
            </w:hyperlink>
            <w:r w:rsidR="00EE0CF2">
              <w:t xml:space="preserve"> (optional)</w:t>
            </w:r>
          </w:p>
          <w:p w14:paraId="72664BBE" w14:textId="77777777" w:rsidR="00EE0CF2" w:rsidRDefault="0085191F" w:rsidP="00EE0CF2">
            <w:pPr>
              <w:pStyle w:val="TableText"/>
            </w:pPr>
            <w:hyperlink w:anchor="E_StatusV2">
              <w:r w:rsidR="00EE0CF2">
                <w:rPr>
                  <w:rStyle w:val="HyperlinkText9pt"/>
                </w:rPr>
                <w:t>Status (V2)</w:t>
              </w:r>
            </w:hyperlink>
            <w:r w:rsidR="00EE0CF2">
              <w:t xml:space="preserve"> (optional)</w:t>
            </w:r>
          </w:p>
          <w:p w14:paraId="5974A844" w14:textId="77777777" w:rsidR="00EE0CF2" w:rsidRDefault="0085191F" w:rsidP="00EE0CF2">
            <w:pPr>
              <w:pStyle w:val="TableText"/>
            </w:pPr>
            <w:hyperlink w:anchor="SE_Entity_Location">
              <w:r w:rsidR="00EE0CF2">
                <w:rPr>
                  <w:rStyle w:val="HyperlinkText9pt"/>
                </w:rPr>
                <w:t>Entity Location</w:t>
              </w:r>
            </w:hyperlink>
            <w:r w:rsidR="00EE0CF2">
              <w:t xml:space="preserve"> (optional)</w:t>
            </w:r>
          </w:p>
        </w:tc>
      </w:tr>
    </w:tbl>
    <w:p w14:paraId="1331A972" w14:textId="77777777" w:rsidR="00EE0CF2" w:rsidRDefault="00EE0CF2" w:rsidP="00EE0CF2">
      <w:pPr>
        <w:pStyle w:val="BodyText"/>
      </w:pPr>
    </w:p>
    <w:p w14:paraId="733E3D79" w14:textId="77777777" w:rsidR="00EE0CF2" w:rsidRDefault="00EE0CF2" w:rsidP="00EE0CF2">
      <w:r>
        <w:t>This template represents the QDM datatype: Care Goal.</w:t>
      </w:r>
      <w:r>
        <w:br/>
        <w:t>A goal is a defined target or measure to be achieved in the process of patient care, that is, an expected outcome. A typical goal is expressed as a change in status expected at a defined future time. That change can be an observation represented by other QDM categories (diagnostic tests, laboratory tests, symptoms, etc.) scheduled for some time in the future and with a particular value. A goal can be found in the plan of care (care plan), the structure used by all stakeholders, including the patient, to define the management actions for the various conditions, problems, or issues identified for the target of the plan. This structure, through which the goals and care-planning actions and processes can be organized, planned, communicated, and checked for completion, is represented in the QDM categories as a Record Artifact. A time/date stamp is required. moodCode is constrained to “GOL” and actStatus is constrained to “active”.</w:t>
      </w:r>
      <w:r>
        <w:br/>
        <w:t>QDM Attribute: Related To. It is the problem, procedure or other class of information to which the Care Goal is related.</w:t>
      </w:r>
      <w:r>
        <w:br/>
        <w:t>QDM Attribute: Relevant Period addresses the time between the start of an action to the end of an action. Relevant PeriodstartTime is when the goal is recorded, and therefore should be considered effective. Relevant PeriodstopTime is when the target outcome is expected to be met.</w:t>
      </w:r>
    </w:p>
    <w:p w14:paraId="35C93A9A" w14:textId="3885F41A" w:rsidR="00EE0CF2" w:rsidRDefault="00EE0CF2" w:rsidP="00EE0CF2">
      <w:pPr>
        <w:pStyle w:val="Caption"/>
      </w:pPr>
      <w:bookmarkStart w:id="1282" w:name="_Toc78972801"/>
      <w:bookmarkStart w:id="1283" w:name="_Toc118244493"/>
      <w:r>
        <w:t xml:space="preserve">Table </w:t>
      </w:r>
      <w:r>
        <w:fldChar w:fldCharType="begin"/>
      </w:r>
      <w:r>
        <w:instrText>SEQ Table \* ARABIC</w:instrText>
      </w:r>
      <w:r>
        <w:fldChar w:fldCharType="separate"/>
      </w:r>
      <w:r w:rsidR="00A21BC2">
        <w:t>82</w:t>
      </w:r>
      <w:r>
        <w:fldChar w:fldCharType="end"/>
      </w:r>
      <w:r>
        <w:t>: Care Goal (V6) Constraints Overview</w:t>
      </w:r>
      <w:bookmarkEnd w:id="1282"/>
      <w:bookmarkEnd w:id="128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30C63713" w14:textId="77777777" w:rsidTr="00EE0CF2">
        <w:trPr>
          <w:cantSplit/>
          <w:tblHeader/>
          <w:jc w:val="center"/>
        </w:trPr>
        <w:tc>
          <w:tcPr>
            <w:tcW w:w="0" w:type="dxa"/>
            <w:shd w:val="clear" w:color="auto" w:fill="E6E6E6"/>
            <w:noWrap/>
          </w:tcPr>
          <w:p w14:paraId="03D9F24D" w14:textId="77777777" w:rsidR="00EE0CF2" w:rsidRDefault="00EE0CF2" w:rsidP="00682F91">
            <w:pPr>
              <w:pStyle w:val="TableHead"/>
              <w:keepNext w:val="0"/>
            </w:pPr>
            <w:r>
              <w:t>XPath</w:t>
            </w:r>
          </w:p>
        </w:tc>
        <w:tc>
          <w:tcPr>
            <w:tcW w:w="720" w:type="dxa"/>
            <w:shd w:val="clear" w:color="auto" w:fill="E6E6E6"/>
            <w:noWrap/>
          </w:tcPr>
          <w:p w14:paraId="5B312AF8" w14:textId="77777777" w:rsidR="00EE0CF2" w:rsidRDefault="00EE0CF2" w:rsidP="00682F91">
            <w:pPr>
              <w:pStyle w:val="TableHead"/>
              <w:keepNext w:val="0"/>
            </w:pPr>
            <w:r>
              <w:t>Card.</w:t>
            </w:r>
          </w:p>
        </w:tc>
        <w:tc>
          <w:tcPr>
            <w:tcW w:w="1152" w:type="dxa"/>
            <w:shd w:val="clear" w:color="auto" w:fill="E6E6E6"/>
            <w:noWrap/>
          </w:tcPr>
          <w:p w14:paraId="084A5260" w14:textId="77777777" w:rsidR="00EE0CF2" w:rsidRDefault="00EE0CF2" w:rsidP="00682F91">
            <w:pPr>
              <w:pStyle w:val="TableHead"/>
              <w:keepNext w:val="0"/>
            </w:pPr>
            <w:r>
              <w:t>Verb</w:t>
            </w:r>
          </w:p>
        </w:tc>
        <w:tc>
          <w:tcPr>
            <w:tcW w:w="864" w:type="dxa"/>
            <w:shd w:val="clear" w:color="auto" w:fill="E6E6E6"/>
            <w:noWrap/>
          </w:tcPr>
          <w:p w14:paraId="2646DE08" w14:textId="77777777" w:rsidR="00EE0CF2" w:rsidRDefault="00EE0CF2" w:rsidP="00682F91">
            <w:pPr>
              <w:pStyle w:val="TableHead"/>
              <w:keepNext w:val="0"/>
            </w:pPr>
            <w:r>
              <w:t>Data Type</w:t>
            </w:r>
          </w:p>
        </w:tc>
        <w:tc>
          <w:tcPr>
            <w:tcW w:w="864" w:type="dxa"/>
            <w:shd w:val="clear" w:color="auto" w:fill="E6E6E6"/>
            <w:noWrap/>
          </w:tcPr>
          <w:p w14:paraId="07C09261" w14:textId="77777777" w:rsidR="00EE0CF2" w:rsidRDefault="00EE0CF2" w:rsidP="00682F91">
            <w:pPr>
              <w:pStyle w:val="TableHead"/>
              <w:keepNext w:val="0"/>
            </w:pPr>
            <w:r>
              <w:t>CONF#</w:t>
            </w:r>
          </w:p>
        </w:tc>
        <w:tc>
          <w:tcPr>
            <w:tcW w:w="864" w:type="dxa"/>
            <w:shd w:val="clear" w:color="auto" w:fill="E6E6E6"/>
            <w:noWrap/>
          </w:tcPr>
          <w:p w14:paraId="01BC52EE" w14:textId="77777777" w:rsidR="00EE0CF2" w:rsidRDefault="00EE0CF2" w:rsidP="00682F91">
            <w:pPr>
              <w:pStyle w:val="TableHead"/>
              <w:keepNext w:val="0"/>
            </w:pPr>
            <w:r>
              <w:t>Value</w:t>
            </w:r>
          </w:p>
        </w:tc>
      </w:tr>
      <w:tr w:rsidR="00EE0CF2" w14:paraId="6C85BD3A" w14:textId="77777777" w:rsidTr="00EE0CF2">
        <w:trPr>
          <w:jc w:val="center"/>
        </w:trPr>
        <w:tc>
          <w:tcPr>
            <w:tcW w:w="10160" w:type="dxa"/>
            <w:gridSpan w:val="6"/>
          </w:tcPr>
          <w:p w14:paraId="3F3B99BD" w14:textId="77777777" w:rsidR="00EE0CF2" w:rsidRDefault="00EE0CF2" w:rsidP="00682F91">
            <w:pPr>
              <w:pStyle w:val="TableText"/>
              <w:keepNext w:val="0"/>
            </w:pPr>
            <w:r>
              <w:t>observation (identifier: urn:hl7ii:2.16.840.1.113883.10.20.24.3.1:2021-08-01)</w:t>
            </w:r>
          </w:p>
        </w:tc>
      </w:tr>
      <w:tr w:rsidR="00EE0CF2" w14:paraId="598E0F03" w14:textId="77777777" w:rsidTr="00EE0CF2">
        <w:trPr>
          <w:jc w:val="center"/>
        </w:trPr>
        <w:tc>
          <w:tcPr>
            <w:tcW w:w="3345" w:type="dxa"/>
          </w:tcPr>
          <w:p w14:paraId="61B9448B" w14:textId="77777777" w:rsidR="00EE0CF2" w:rsidRDefault="00EE0CF2" w:rsidP="00682F91">
            <w:pPr>
              <w:pStyle w:val="TableText"/>
              <w:keepNext w:val="0"/>
            </w:pPr>
            <w:r>
              <w:lastRenderedPageBreak/>
              <w:tab/>
              <w:t>@classCode</w:t>
            </w:r>
          </w:p>
        </w:tc>
        <w:tc>
          <w:tcPr>
            <w:tcW w:w="720" w:type="dxa"/>
          </w:tcPr>
          <w:p w14:paraId="1B8766AF" w14:textId="77777777" w:rsidR="00EE0CF2" w:rsidRDefault="00EE0CF2" w:rsidP="00682F91">
            <w:pPr>
              <w:pStyle w:val="TableText"/>
              <w:keepNext w:val="0"/>
            </w:pPr>
            <w:r>
              <w:t>1..1</w:t>
            </w:r>
          </w:p>
        </w:tc>
        <w:tc>
          <w:tcPr>
            <w:tcW w:w="1152" w:type="dxa"/>
          </w:tcPr>
          <w:p w14:paraId="347B076A" w14:textId="77777777" w:rsidR="00EE0CF2" w:rsidRDefault="00EE0CF2" w:rsidP="00682F91">
            <w:pPr>
              <w:pStyle w:val="TableText"/>
              <w:keepNext w:val="0"/>
            </w:pPr>
            <w:r>
              <w:t>SHALL</w:t>
            </w:r>
          </w:p>
        </w:tc>
        <w:tc>
          <w:tcPr>
            <w:tcW w:w="864" w:type="dxa"/>
          </w:tcPr>
          <w:p w14:paraId="6ED83E0E" w14:textId="77777777" w:rsidR="00EE0CF2" w:rsidRDefault="00EE0CF2" w:rsidP="00682F91">
            <w:pPr>
              <w:pStyle w:val="TableText"/>
              <w:keepNext w:val="0"/>
            </w:pPr>
          </w:p>
        </w:tc>
        <w:tc>
          <w:tcPr>
            <w:tcW w:w="1104" w:type="dxa"/>
          </w:tcPr>
          <w:p w14:paraId="78D1830A" w14:textId="77777777" w:rsidR="00EE0CF2" w:rsidRDefault="0085191F" w:rsidP="00682F91">
            <w:pPr>
              <w:pStyle w:val="TableText"/>
              <w:keepNext w:val="0"/>
            </w:pPr>
            <w:hyperlink w:anchor="C_4509-11245">
              <w:r w:rsidR="00EE0CF2">
                <w:rPr>
                  <w:rStyle w:val="HyperlinkText9pt"/>
                </w:rPr>
                <w:t>4509-11245</w:t>
              </w:r>
            </w:hyperlink>
          </w:p>
        </w:tc>
        <w:tc>
          <w:tcPr>
            <w:tcW w:w="2975" w:type="dxa"/>
          </w:tcPr>
          <w:p w14:paraId="189CFC77" w14:textId="77777777" w:rsidR="00EE0CF2" w:rsidRDefault="00EE0CF2" w:rsidP="00682F91">
            <w:pPr>
              <w:pStyle w:val="TableText"/>
              <w:keepNext w:val="0"/>
            </w:pPr>
            <w:r>
              <w:t>urn:oid:2.16.840.1.113883.5.6 (HL7ActClass) = OBS</w:t>
            </w:r>
          </w:p>
        </w:tc>
      </w:tr>
      <w:tr w:rsidR="00EE0CF2" w14:paraId="19D4651A" w14:textId="77777777" w:rsidTr="00EE0CF2">
        <w:trPr>
          <w:jc w:val="center"/>
        </w:trPr>
        <w:tc>
          <w:tcPr>
            <w:tcW w:w="3345" w:type="dxa"/>
          </w:tcPr>
          <w:p w14:paraId="39E2BF41" w14:textId="77777777" w:rsidR="00EE0CF2" w:rsidRDefault="00EE0CF2" w:rsidP="00682F91">
            <w:pPr>
              <w:pStyle w:val="TableText"/>
              <w:keepNext w:val="0"/>
            </w:pPr>
            <w:r>
              <w:tab/>
              <w:t>@moodCode</w:t>
            </w:r>
          </w:p>
        </w:tc>
        <w:tc>
          <w:tcPr>
            <w:tcW w:w="720" w:type="dxa"/>
          </w:tcPr>
          <w:p w14:paraId="4AD0004C" w14:textId="77777777" w:rsidR="00EE0CF2" w:rsidRDefault="00EE0CF2" w:rsidP="00682F91">
            <w:pPr>
              <w:pStyle w:val="TableText"/>
              <w:keepNext w:val="0"/>
            </w:pPr>
            <w:r>
              <w:t>1..1</w:t>
            </w:r>
          </w:p>
        </w:tc>
        <w:tc>
          <w:tcPr>
            <w:tcW w:w="1152" w:type="dxa"/>
          </w:tcPr>
          <w:p w14:paraId="28A83BBA" w14:textId="77777777" w:rsidR="00EE0CF2" w:rsidRDefault="00EE0CF2" w:rsidP="00682F91">
            <w:pPr>
              <w:pStyle w:val="TableText"/>
              <w:keepNext w:val="0"/>
            </w:pPr>
            <w:r>
              <w:t>SHALL</w:t>
            </w:r>
          </w:p>
        </w:tc>
        <w:tc>
          <w:tcPr>
            <w:tcW w:w="864" w:type="dxa"/>
          </w:tcPr>
          <w:p w14:paraId="5908196C" w14:textId="77777777" w:rsidR="00EE0CF2" w:rsidRDefault="00EE0CF2" w:rsidP="00682F91">
            <w:pPr>
              <w:pStyle w:val="TableText"/>
              <w:keepNext w:val="0"/>
            </w:pPr>
          </w:p>
        </w:tc>
        <w:tc>
          <w:tcPr>
            <w:tcW w:w="1104" w:type="dxa"/>
          </w:tcPr>
          <w:p w14:paraId="26C42FAF" w14:textId="77777777" w:rsidR="00EE0CF2" w:rsidRDefault="0085191F" w:rsidP="00682F91">
            <w:pPr>
              <w:pStyle w:val="TableText"/>
              <w:keepNext w:val="0"/>
            </w:pPr>
            <w:hyperlink w:anchor="C_4509-11246">
              <w:r w:rsidR="00EE0CF2">
                <w:rPr>
                  <w:rStyle w:val="HyperlinkText9pt"/>
                </w:rPr>
                <w:t>4509-11246</w:t>
              </w:r>
            </w:hyperlink>
          </w:p>
        </w:tc>
        <w:tc>
          <w:tcPr>
            <w:tcW w:w="2975" w:type="dxa"/>
          </w:tcPr>
          <w:p w14:paraId="4F66122F" w14:textId="77777777" w:rsidR="00EE0CF2" w:rsidRDefault="00EE0CF2" w:rsidP="00682F91">
            <w:pPr>
              <w:pStyle w:val="TableText"/>
              <w:keepNext w:val="0"/>
            </w:pPr>
            <w:r>
              <w:t>urn:oid:2.16.840.1.113883.5.1001 (HL7ActMood) = GOL</w:t>
            </w:r>
          </w:p>
        </w:tc>
      </w:tr>
      <w:tr w:rsidR="00EE0CF2" w14:paraId="0E4B3BD4" w14:textId="77777777" w:rsidTr="00EE0CF2">
        <w:trPr>
          <w:jc w:val="center"/>
        </w:trPr>
        <w:tc>
          <w:tcPr>
            <w:tcW w:w="3345" w:type="dxa"/>
          </w:tcPr>
          <w:p w14:paraId="043749A0" w14:textId="77777777" w:rsidR="00EE0CF2" w:rsidRDefault="00EE0CF2" w:rsidP="00682F91">
            <w:pPr>
              <w:pStyle w:val="TableText"/>
              <w:keepNext w:val="0"/>
            </w:pPr>
            <w:r>
              <w:tab/>
              <w:t>@negationInd</w:t>
            </w:r>
          </w:p>
        </w:tc>
        <w:tc>
          <w:tcPr>
            <w:tcW w:w="720" w:type="dxa"/>
          </w:tcPr>
          <w:p w14:paraId="581034EC" w14:textId="77777777" w:rsidR="00EE0CF2" w:rsidRDefault="00EE0CF2" w:rsidP="00682F91">
            <w:pPr>
              <w:pStyle w:val="TableText"/>
              <w:keepNext w:val="0"/>
            </w:pPr>
            <w:r>
              <w:t>0..0</w:t>
            </w:r>
          </w:p>
        </w:tc>
        <w:tc>
          <w:tcPr>
            <w:tcW w:w="1152" w:type="dxa"/>
          </w:tcPr>
          <w:p w14:paraId="00CB2B9D" w14:textId="77777777" w:rsidR="00EE0CF2" w:rsidRDefault="00EE0CF2" w:rsidP="00682F91">
            <w:pPr>
              <w:pStyle w:val="TableText"/>
              <w:keepNext w:val="0"/>
            </w:pPr>
            <w:r>
              <w:t>SHALL NOT</w:t>
            </w:r>
          </w:p>
        </w:tc>
        <w:tc>
          <w:tcPr>
            <w:tcW w:w="864" w:type="dxa"/>
          </w:tcPr>
          <w:p w14:paraId="0D54CC67" w14:textId="77777777" w:rsidR="00EE0CF2" w:rsidRDefault="00EE0CF2" w:rsidP="00682F91">
            <w:pPr>
              <w:pStyle w:val="TableText"/>
              <w:keepNext w:val="0"/>
            </w:pPr>
          </w:p>
        </w:tc>
        <w:tc>
          <w:tcPr>
            <w:tcW w:w="1104" w:type="dxa"/>
          </w:tcPr>
          <w:p w14:paraId="09323EE6" w14:textId="77777777" w:rsidR="00EE0CF2" w:rsidRDefault="0085191F" w:rsidP="00682F91">
            <w:pPr>
              <w:pStyle w:val="TableText"/>
              <w:keepNext w:val="0"/>
            </w:pPr>
            <w:hyperlink w:anchor="C_4509-28040">
              <w:r w:rsidR="00EE0CF2">
                <w:rPr>
                  <w:rStyle w:val="HyperlinkText9pt"/>
                </w:rPr>
                <w:t>4509-28040</w:t>
              </w:r>
            </w:hyperlink>
          </w:p>
        </w:tc>
        <w:tc>
          <w:tcPr>
            <w:tcW w:w="2975" w:type="dxa"/>
          </w:tcPr>
          <w:p w14:paraId="67A3B45D" w14:textId="77777777" w:rsidR="00EE0CF2" w:rsidRDefault="00EE0CF2" w:rsidP="00682F91">
            <w:pPr>
              <w:pStyle w:val="TableText"/>
              <w:keepNext w:val="0"/>
            </w:pPr>
          </w:p>
        </w:tc>
      </w:tr>
      <w:tr w:rsidR="00EE0CF2" w14:paraId="3D75040E" w14:textId="77777777" w:rsidTr="00EE0CF2">
        <w:trPr>
          <w:jc w:val="center"/>
        </w:trPr>
        <w:tc>
          <w:tcPr>
            <w:tcW w:w="3345" w:type="dxa"/>
          </w:tcPr>
          <w:p w14:paraId="7742DC53" w14:textId="77777777" w:rsidR="00EE0CF2" w:rsidRDefault="00EE0CF2" w:rsidP="00682F91">
            <w:pPr>
              <w:pStyle w:val="TableText"/>
              <w:keepNext w:val="0"/>
            </w:pPr>
            <w:r>
              <w:tab/>
              <w:t>templateId</w:t>
            </w:r>
          </w:p>
        </w:tc>
        <w:tc>
          <w:tcPr>
            <w:tcW w:w="720" w:type="dxa"/>
          </w:tcPr>
          <w:p w14:paraId="5B0B51B7" w14:textId="77777777" w:rsidR="00EE0CF2" w:rsidRDefault="00EE0CF2" w:rsidP="00682F91">
            <w:pPr>
              <w:pStyle w:val="TableText"/>
              <w:keepNext w:val="0"/>
            </w:pPr>
            <w:r>
              <w:t>1..1</w:t>
            </w:r>
          </w:p>
        </w:tc>
        <w:tc>
          <w:tcPr>
            <w:tcW w:w="1152" w:type="dxa"/>
          </w:tcPr>
          <w:p w14:paraId="5C4AB32B" w14:textId="77777777" w:rsidR="00EE0CF2" w:rsidRDefault="00EE0CF2" w:rsidP="00682F91">
            <w:pPr>
              <w:pStyle w:val="TableText"/>
              <w:keepNext w:val="0"/>
            </w:pPr>
            <w:r>
              <w:t>SHALL</w:t>
            </w:r>
          </w:p>
        </w:tc>
        <w:tc>
          <w:tcPr>
            <w:tcW w:w="864" w:type="dxa"/>
          </w:tcPr>
          <w:p w14:paraId="38C862B8" w14:textId="77777777" w:rsidR="00EE0CF2" w:rsidRDefault="00EE0CF2" w:rsidP="00682F91">
            <w:pPr>
              <w:pStyle w:val="TableText"/>
              <w:keepNext w:val="0"/>
            </w:pPr>
          </w:p>
        </w:tc>
        <w:tc>
          <w:tcPr>
            <w:tcW w:w="1104" w:type="dxa"/>
          </w:tcPr>
          <w:p w14:paraId="7A800E79" w14:textId="77777777" w:rsidR="00EE0CF2" w:rsidRDefault="0085191F" w:rsidP="00682F91">
            <w:pPr>
              <w:pStyle w:val="TableText"/>
              <w:keepNext w:val="0"/>
            </w:pPr>
            <w:hyperlink w:anchor="C_4509-11247">
              <w:r w:rsidR="00EE0CF2">
                <w:rPr>
                  <w:rStyle w:val="HyperlinkText9pt"/>
                </w:rPr>
                <w:t>4509-11247</w:t>
              </w:r>
            </w:hyperlink>
          </w:p>
        </w:tc>
        <w:tc>
          <w:tcPr>
            <w:tcW w:w="2975" w:type="dxa"/>
          </w:tcPr>
          <w:p w14:paraId="1DB82BCC" w14:textId="77777777" w:rsidR="00EE0CF2" w:rsidRDefault="00EE0CF2" w:rsidP="00682F91">
            <w:pPr>
              <w:pStyle w:val="TableText"/>
              <w:keepNext w:val="0"/>
            </w:pPr>
          </w:p>
        </w:tc>
      </w:tr>
      <w:tr w:rsidR="00EE0CF2" w14:paraId="6DC8EB69" w14:textId="77777777" w:rsidTr="00EE0CF2">
        <w:trPr>
          <w:jc w:val="center"/>
        </w:trPr>
        <w:tc>
          <w:tcPr>
            <w:tcW w:w="3345" w:type="dxa"/>
          </w:tcPr>
          <w:p w14:paraId="4D2969D9" w14:textId="77777777" w:rsidR="00EE0CF2" w:rsidRDefault="00EE0CF2" w:rsidP="00682F91">
            <w:pPr>
              <w:pStyle w:val="TableText"/>
              <w:keepNext w:val="0"/>
            </w:pPr>
            <w:r>
              <w:tab/>
            </w:r>
            <w:r>
              <w:tab/>
              <w:t>@root</w:t>
            </w:r>
          </w:p>
        </w:tc>
        <w:tc>
          <w:tcPr>
            <w:tcW w:w="720" w:type="dxa"/>
          </w:tcPr>
          <w:p w14:paraId="48CE7EBA" w14:textId="77777777" w:rsidR="00EE0CF2" w:rsidRDefault="00EE0CF2" w:rsidP="00682F91">
            <w:pPr>
              <w:pStyle w:val="TableText"/>
              <w:keepNext w:val="0"/>
            </w:pPr>
            <w:r>
              <w:t>1..1</w:t>
            </w:r>
          </w:p>
        </w:tc>
        <w:tc>
          <w:tcPr>
            <w:tcW w:w="1152" w:type="dxa"/>
          </w:tcPr>
          <w:p w14:paraId="34E077B1" w14:textId="77777777" w:rsidR="00EE0CF2" w:rsidRDefault="00EE0CF2" w:rsidP="00682F91">
            <w:pPr>
              <w:pStyle w:val="TableText"/>
              <w:keepNext w:val="0"/>
            </w:pPr>
            <w:r>
              <w:t>SHALL</w:t>
            </w:r>
          </w:p>
        </w:tc>
        <w:tc>
          <w:tcPr>
            <w:tcW w:w="864" w:type="dxa"/>
          </w:tcPr>
          <w:p w14:paraId="225C9E24" w14:textId="77777777" w:rsidR="00EE0CF2" w:rsidRDefault="00EE0CF2" w:rsidP="00682F91">
            <w:pPr>
              <w:pStyle w:val="TableText"/>
              <w:keepNext w:val="0"/>
            </w:pPr>
          </w:p>
        </w:tc>
        <w:tc>
          <w:tcPr>
            <w:tcW w:w="1104" w:type="dxa"/>
          </w:tcPr>
          <w:p w14:paraId="562B8093" w14:textId="77777777" w:rsidR="00EE0CF2" w:rsidRDefault="0085191F" w:rsidP="00682F91">
            <w:pPr>
              <w:pStyle w:val="TableText"/>
              <w:keepNext w:val="0"/>
            </w:pPr>
            <w:hyperlink w:anchor="C_4509-11248">
              <w:r w:rsidR="00EE0CF2">
                <w:rPr>
                  <w:rStyle w:val="HyperlinkText9pt"/>
                </w:rPr>
                <w:t>4509-11248</w:t>
              </w:r>
            </w:hyperlink>
          </w:p>
        </w:tc>
        <w:tc>
          <w:tcPr>
            <w:tcW w:w="2975" w:type="dxa"/>
          </w:tcPr>
          <w:p w14:paraId="5DF07BC4" w14:textId="77777777" w:rsidR="00EE0CF2" w:rsidRDefault="00EE0CF2" w:rsidP="00682F91">
            <w:pPr>
              <w:pStyle w:val="TableText"/>
              <w:keepNext w:val="0"/>
            </w:pPr>
            <w:r>
              <w:t>2.16.840.1.113883.10.20.24.3.1</w:t>
            </w:r>
          </w:p>
        </w:tc>
      </w:tr>
      <w:tr w:rsidR="00EE0CF2" w14:paraId="1DAE43C2" w14:textId="77777777" w:rsidTr="00EE0CF2">
        <w:trPr>
          <w:jc w:val="center"/>
        </w:trPr>
        <w:tc>
          <w:tcPr>
            <w:tcW w:w="3345" w:type="dxa"/>
          </w:tcPr>
          <w:p w14:paraId="4FFC19D9" w14:textId="77777777" w:rsidR="00EE0CF2" w:rsidRDefault="00EE0CF2" w:rsidP="00682F91">
            <w:pPr>
              <w:pStyle w:val="TableText"/>
              <w:keepNext w:val="0"/>
            </w:pPr>
            <w:r>
              <w:tab/>
            </w:r>
            <w:r>
              <w:tab/>
              <w:t>@extension</w:t>
            </w:r>
          </w:p>
        </w:tc>
        <w:tc>
          <w:tcPr>
            <w:tcW w:w="720" w:type="dxa"/>
          </w:tcPr>
          <w:p w14:paraId="157879AB" w14:textId="77777777" w:rsidR="00EE0CF2" w:rsidRDefault="00EE0CF2" w:rsidP="00682F91">
            <w:pPr>
              <w:pStyle w:val="TableText"/>
              <w:keepNext w:val="0"/>
            </w:pPr>
            <w:r>
              <w:t>1..1</w:t>
            </w:r>
          </w:p>
        </w:tc>
        <w:tc>
          <w:tcPr>
            <w:tcW w:w="1152" w:type="dxa"/>
          </w:tcPr>
          <w:p w14:paraId="49E054CF" w14:textId="77777777" w:rsidR="00EE0CF2" w:rsidRDefault="00EE0CF2" w:rsidP="00682F91">
            <w:pPr>
              <w:pStyle w:val="TableText"/>
              <w:keepNext w:val="0"/>
            </w:pPr>
            <w:r>
              <w:t>SHALL</w:t>
            </w:r>
          </w:p>
        </w:tc>
        <w:tc>
          <w:tcPr>
            <w:tcW w:w="864" w:type="dxa"/>
          </w:tcPr>
          <w:p w14:paraId="3E22722D" w14:textId="77777777" w:rsidR="00EE0CF2" w:rsidRDefault="00EE0CF2" w:rsidP="00682F91">
            <w:pPr>
              <w:pStyle w:val="TableText"/>
              <w:keepNext w:val="0"/>
            </w:pPr>
          </w:p>
        </w:tc>
        <w:tc>
          <w:tcPr>
            <w:tcW w:w="1104" w:type="dxa"/>
          </w:tcPr>
          <w:p w14:paraId="4A82EE2E" w14:textId="77777777" w:rsidR="00EE0CF2" w:rsidRDefault="0085191F" w:rsidP="00682F91">
            <w:pPr>
              <w:pStyle w:val="TableText"/>
              <w:keepNext w:val="0"/>
            </w:pPr>
            <w:hyperlink w:anchor="C_4509-27067">
              <w:r w:rsidR="00EE0CF2">
                <w:rPr>
                  <w:rStyle w:val="HyperlinkText9pt"/>
                </w:rPr>
                <w:t>4509-27067</w:t>
              </w:r>
            </w:hyperlink>
          </w:p>
        </w:tc>
        <w:tc>
          <w:tcPr>
            <w:tcW w:w="2975" w:type="dxa"/>
          </w:tcPr>
          <w:p w14:paraId="1BF83FA4" w14:textId="77777777" w:rsidR="00EE0CF2" w:rsidRDefault="00EE0CF2" w:rsidP="00682F91">
            <w:pPr>
              <w:pStyle w:val="TableText"/>
              <w:keepNext w:val="0"/>
            </w:pPr>
            <w:r>
              <w:t>2021-08-01</w:t>
            </w:r>
          </w:p>
        </w:tc>
      </w:tr>
      <w:tr w:rsidR="00EE0CF2" w14:paraId="5F34A32D" w14:textId="77777777" w:rsidTr="00EE0CF2">
        <w:trPr>
          <w:jc w:val="center"/>
        </w:trPr>
        <w:tc>
          <w:tcPr>
            <w:tcW w:w="3345" w:type="dxa"/>
          </w:tcPr>
          <w:p w14:paraId="416A2066" w14:textId="77777777" w:rsidR="00EE0CF2" w:rsidRDefault="00EE0CF2" w:rsidP="00682F91">
            <w:pPr>
              <w:pStyle w:val="TableText"/>
              <w:keepNext w:val="0"/>
            </w:pPr>
            <w:r>
              <w:tab/>
              <w:t>code</w:t>
            </w:r>
          </w:p>
        </w:tc>
        <w:tc>
          <w:tcPr>
            <w:tcW w:w="720" w:type="dxa"/>
          </w:tcPr>
          <w:p w14:paraId="1F69C85E" w14:textId="77777777" w:rsidR="00EE0CF2" w:rsidRDefault="00EE0CF2" w:rsidP="00682F91">
            <w:pPr>
              <w:pStyle w:val="TableText"/>
              <w:keepNext w:val="0"/>
            </w:pPr>
            <w:r>
              <w:t>1..1</w:t>
            </w:r>
          </w:p>
        </w:tc>
        <w:tc>
          <w:tcPr>
            <w:tcW w:w="1152" w:type="dxa"/>
          </w:tcPr>
          <w:p w14:paraId="3838736C" w14:textId="77777777" w:rsidR="00EE0CF2" w:rsidRDefault="00EE0CF2" w:rsidP="00682F91">
            <w:pPr>
              <w:pStyle w:val="TableText"/>
              <w:keepNext w:val="0"/>
            </w:pPr>
            <w:r>
              <w:t>SHALL</w:t>
            </w:r>
          </w:p>
        </w:tc>
        <w:tc>
          <w:tcPr>
            <w:tcW w:w="864" w:type="dxa"/>
          </w:tcPr>
          <w:p w14:paraId="68B0D5B1" w14:textId="77777777" w:rsidR="00EE0CF2" w:rsidRDefault="00EE0CF2" w:rsidP="00682F91">
            <w:pPr>
              <w:pStyle w:val="TableText"/>
              <w:keepNext w:val="0"/>
            </w:pPr>
          </w:p>
        </w:tc>
        <w:tc>
          <w:tcPr>
            <w:tcW w:w="1104" w:type="dxa"/>
          </w:tcPr>
          <w:p w14:paraId="6302D0DF" w14:textId="77777777" w:rsidR="00EE0CF2" w:rsidRDefault="0085191F" w:rsidP="00682F91">
            <w:pPr>
              <w:pStyle w:val="TableText"/>
              <w:keepNext w:val="0"/>
            </w:pPr>
            <w:hyperlink w:anchor="C_4509-27576">
              <w:r w:rsidR="00EE0CF2">
                <w:rPr>
                  <w:rStyle w:val="HyperlinkText9pt"/>
                </w:rPr>
                <w:t>4509-27576</w:t>
              </w:r>
            </w:hyperlink>
          </w:p>
        </w:tc>
        <w:tc>
          <w:tcPr>
            <w:tcW w:w="2975" w:type="dxa"/>
          </w:tcPr>
          <w:p w14:paraId="7E13F897" w14:textId="77777777" w:rsidR="00EE0CF2" w:rsidRDefault="00EE0CF2" w:rsidP="00682F91">
            <w:pPr>
              <w:pStyle w:val="TableText"/>
              <w:keepNext w:val="0"/>
            </w:pPr>
          </w:p>
        </w:tc>
      </w:tr>
      <w:tr w:rsidR="00EE0CF2" w14:paraId="3D31616D" w14:textId="77777777" w:rsidTr="00EE0CF2">
        <w:trPr>
          <w:jc w:val="center"/>
        </w:trPr>
        <w:tc>
          <w:tcPr>
            <w:tcW w:w="3345" w:type="dxa"/>
          </w:tcPr>
          <w:p w14:paraId="0164EBF7" w14:textId="77777777" w:rsidR="00EE0CF2" w:rsidRDefault="00EE0CF2" w:rsidP="00682F91">
            <w:pPr>
              <w:pStyle w:val="TableText"/>
              <w:keepNext w:val="0"/>
            </w:pPr>
            <w:r>
              <w:tab/>
              <w:t>effectiveTime</w:t>
            </w:r>
          </w:p>
        </w:tc>
        <w:tc>
          <w:tcPr>
            <w:tcW w:w="720" w:type="dxa"/>
          </w:tcPr>
          <w:p w14:paraId="17BD0473" w14:textId="77777777" w:rsidR="00EE0CF2" w:rsidRDefault="00EE0CF2" w:rsidP="00682F91">
            <w:pPr>
              <w:pStyle w:val="TableText"/>
              <w:keepNext w:val="0"/>
            </w:pPr>
            <w:r>
              <w:t>1..1</w:t>
            </w:r>
          </w:p>
        </w:tc>
        <w:tc>
          <w:tcPr>
            <w:tcW w:w="1152" w:type="dxa"/>
          </w:tcPr>
          <w:p w14:paraId="49607F94" w14:textId="77777777" w:rsidR="00EE0CF2" w:rsidRDefault="00EE0CF2" w:rsidP="00682F91">
            <w:pPr>
              <w:pStyle w:val="TableText"/>
              <w:keepNext w:val="0"/>
            </w:pPr>
            <w:r>
              <w:t>SHALL</w:t>
            </w:r>
          </w:p>
        </w:tc>
        <w:tc>
          <w:tcPr>
            <w:tcW w:w="864" w:type="dxa"/>
          </w:tcPr>
          <w:p w14:paraId="160B20E8" w14:textId="77777777" w:rsidR="00EE0CF2" w:rsidRDefault="00EE0CF2" w:rsidP="00682F91">
            <w:pPr>
              <w:pStyle w:val="TableText"/>
              <w:keepNext w:val="0"/>
            </w:pPr>
          </w:p>
        </w:tc>
        <w:tc>
          <w:tcPr>
            <w:tcW w:w="1104" w:type="dxa"/>
          </w:tcPr>
          <w:p w14:paraId="43FA0EB1" w14:textId="77777777" w:rsidR="00EE0CF2" w:rsidRDefault="0085191F" w:rsidP="00682F91">
            <w:pPr>
              <w:pStyle w:val="TableText"/>
              <w:keepNext w:val="0"/>
            </w:pPr>
            <w:hyperlink w:anchor="C_4509-11255">
              <w:r w:rsidR="00EE0CF2">
                <w:rPr>
                  <w:rStyle w:val="HyperlinkText9pt"/>
                </w:rPr>
                <w:t>4509-11255</w:t>
              </w:r>
            </w:hyperlink>
          </w:p>
        </w:tc>
        <w:tc>
          <w:tcPr>
            <w:tcW w:w="2975" w:type="dxa"/>
          </w:tcPr>
          <w:p w14:paraId="6B126ECB" w14:textId="77777777" w:rsidR="00EE0CF2" w:rsidRDefault="00EE0CF2" w:rsidP="00682F91">
            <w:pPr>
              <w:pStyle w:val="TableText"/>
              <w:keepNext w:val="0"/>
            </w:pPr>
          </w:p>
        </w:tc>
      </w:tr>
      <w:tr w:rsidR="00EE0CF2" w14:paraId="734978E0" w14:textId="77777777" w:rsidTr="00EE0CF2">
        <w:trPr>
          <w:jc w:val="center"/>
        </w:trPr>
        <w:tc>
          <w:tcPr>
            <w:tcW w:w="3345" w:type="dxa"/>
          </w:tcPr>
          <w:p w14:paraId="2A7359DB" w14:textId="77777777" w:rsidR="00EE0CF2" w:rsidRDefault="00EE0CF2" w:rsidP="00682F91">
            <w:pPr>
              <w:pStyle w:val="TableText"/>
              <w:keepNext w:val="0"/>
            </w:pPr>
            <w:r>
              <w:tab/>
            </w:r>
            <w:r>
              <w:tab/>
              <w:t>low</w:t>
            </w:r>
          </w:p>
        </w:tc>
        <w:tc>
          <w:tcPr>
            <w:tcW w:w="720" w:type="dxa"/>
          </w:tcPr>
          <w:p w14:paraId="264AF66F" w14:textId="77777777" w:rsidR="00EE0CF2" w:rsidRDefault="00EE0CF2" w:rsidP="00682F91">
            <w:pPr>
              <w:pStyle w:val="TableText"/>
              <w:keepNext w:val="0"/>
            </w:pPr>
            <w:r>
              <w:t>1..1</w:t>
            </w:r>
          </w:p>
        </w:tc>
        <w:tc>
          <w:tcPr>
            <w:tcW w:w="1152" w:type="dxa"/>
          </w:tcPr>
          <w:p w14:paraId="24DCCBEE" w14:textId="77777777" w:rsidR="00EE0CF2" w:rsidRDefault="00EE0CF2" w:rsidP="00682F91">
            <w:pPr>
              <w:pStyle w:val="TableText"/>
              <w:keepNext w:val="0"/>
            </w:pPr>
            <w:r>
              <w:t>SHALL</w:t>
            </w:r>
          </w:p>
        </w:tc>
        <w:tc>
          <w:tcPr>
            <w:tcW w:w="864" w:type="dxa"/>
          </w:tcPr>
          <w:p w14:paraId="45882780" w14:textId="77777777" w:rsidR="00EE0CF2" w:rsidRDefault="00EE0CF2" w:rsidP="00682F91">
            <w:pPr>
              <w:pStyle w:val="TableText"/>
              <w:keepNext w:val="0"/>
            </w:pPr>
          </w:p>
        </w:tc>
        <w:tc>
          <w:tcPr>
            <w:tcW w:w="1104" w:type="dxa"/>
          </w:tcPr>
          <w:p w14:paraId="136042A1" w14:textId="77777777" w:rsidR="00EE0CF2" w:rsidRDefault="0085191F" w:rsidP="00682F91">
            <w:pPr>
              <w:pStyle w:val="TableText"/>
              <w:keepNext w:val="0"/>
            </w:pPr>
            <w:hyperlink w:anchor="C_4509-27557">
              <w:r w:rsidR="00EE0CF2">
                <w:rPr>
                  <w:rStyle w:val="HyperlinkText9pt"/>
                </w:rPr>
                <w:t>4509-27557</w:t>
              </w:r>
            </w:hyperlink>
          </w:p>
        </w:tc>
        <w:tc>
          <w:tcPr>
            <w:tcW w:w="2975" w:type="dxa"/>
          </w:tcPr>
          <w:p w14:paraId="6EE8C7E4" w14:textId="77777777" w:rsidR="00EE0CF2" w:rsidRDefault="00EE0CF2" w:rsidP="00682F91">
            <w:pPr>
              <w:pStyle w:val="TableText"/>
              <w:keepNext w:val="0"/>
            </w:pPr>
          </w:p>
        </w:tc>
      </w:tr>
      <w:tr w:rsidR="00EE0CF2" w14:paraId="2E320234" w14:textId="77777777" w:rsidTr="00EE0CF2">
        <w:trPr>
          <w:jc w:val="center"/>
        </w:trPr>
        <w:tc>
          <w:tcPr>
            <w:tcW w:w="3345" w:type="dxa"/>
          </w:tcPr>
          <w:p w14:paraId="64AF1DBD" w14:textId="77777777" w:rsidR="00EE0CF2" w:rsidRDefault="00EE0CF2" w:rsidP="00682F91">
            <w:pPr>
              <w:pStyle w:val="TableText"/>
              <w:keepNext w:val="0"/>
            </w:pPr>
            <w:r>
              <w:tab/>
            </w:r>
            <w:r>
              <w:tab/>
              <w:t>high</w:t>
            </w:r>
          </w:p>
        </w:tc>
        <w:tc>
          <w:tcPr>
            <w:tcW w:w="720" w:type="dxa"/>
          </w:tcPr>
          <w:p w14:paraId="2D14B8F3" w14:textId="77777777" w:rsidR="00EE0CF2" w:rsidRDefault="00EE0CF2" w:rsidP="00682F91">
            <w:pPr>
              <w:pStyle w:val="TableText"/>
              <w:keepNext w:val="0"/>
            </w:pPr>
            <w:r>
              <w:t>0..1</w:t>
            </w:r>
          </w:p>
        </w:tc>
        <w:tc>
          <w:tcPr>
            <w:tcW w:w="1152" w:type="dxa"/>
          </w:tcPr>
          <w:p w14:paraId="0F07FB3A" w14:textId="77777777" w:rsidR="00EE0CF2" w:rsidRDefault="00EE0CF2" w:rsidP="00682F91">
            <w:pPr>
              <w:pStyle w:val="TableText"/>
              <w:keepNext w:val="0"/>
            </w:pPr>
            <w:r>
              <w:t>MAY</w:t>
            </w:r>
          </w:p>
        </w:tc>
        <w:tc>
          <w:tcPr>
            <w:tcW w:w="864" w:type="dxa"/>
          </w:tcPr>
          <w:p w14:paraId="403D9558" w14:textId="77777777" w:rsidR="00EE0CF2" w:rsidRDefault="00EE0CF2" w:rsidP="00682F91">
            <w:pPr>
              <w:pStyle w:val="TableText"/>
              <w:keepNext w:val="0"/>
            </w:pPr>
          </w:p>
        </w:tc>
        <w:tc>
          <w:tcPr>
            <w:tcW w:w="1104" w:type="dxa"/>
          </w:tcPr>
          <w:p w14:paraId="1597306E" w14:textId="77777777" w:rsidR="00EE0CF2" w:rsidRDefault="0085191F" w:rsidP="00682F91">
            <w:pPr>
              <w:pStyle w:val="TableText"/>
              <w:keepNext w:val="0"/>
            </w:pPr>
            <w:hyperlink w:anchor="C_4509-27558">
              <w:r w:rsidR="00EE0CF2">
                <w:rPr>
                  <w:rStyle w:val="HyperlinkText9pt"/>
                </w:rPr>
                <w:t>4509-27558</w:t>
              </w:r>
            </w:hyperlink>
          </w:p>
        </w:tc>
        <w:tc>
          <w:tcPr>
            <w:tcW w:w="2975" w:type="dxa"/>
          </w:tcPr>
          <w:p w14:paraId="6429AF2B" w14:textId="77777777" w:rsidR="00EE0CF2" w:rsidRDefault="00EE0CF2" w:rsidP="00682F91">
            <w:pPr>
              <w:pStyle w:val="TableText"/>
              <w:keepNext w:val="0"/>
            </w:pPr>
          </w:p>
        </w:tc>
      </w:tr>
      <w:tr w:rsidR="00EE0CF2" w14:paraId="04E30B69" w14:textId="77777777" w:rsidTr="00EE0CF2">
        <w:trPr>
          <w:jc w:val="center"/>
        </w:trPr>
        <w:tc>
          <w:tcPr>
            <w:tcW w:w="3345" w:type="dxa"/>
          </w:tcPr>
          <w:p w14:paraId="4F8B48DA" w14:textId="77777777" w:rsidR="00EE0CF2" w:rsidRDefault="00EE0CF2" w:rsidP="00682F91">
            <w:pPr>
              <w:pStyle w:val="TableText"/>
              <w:keepNext w:val="0"/>
            </w:pPr>
            <w:r>
              <w:tab/>
              <w:t>participant</w:t>
            </w:r>
          </w:p>
        </w:tc>
        <w:tc>
          <w:tcPr>
            <w:tcW w:w="720" w:type="dxa"/>
          </w:tcPr>
          <w:p w14:paraId="2D76A35F" w14:textId="77777777" w:rsidR="00EE0CF2" w:rsidRDefault="00EE0CF2" w:rsidP="00682F91">
            <w:pPr>
              <w:pStyle w:val="TableText"/>
              <w:keepNext w:val="0"/>
            </w:pPr>
            <w:r>
              <w:t>0..*</w:t>
            </w:r>
          </w:p>
        </w:tc>
        <w:tc>
          <w:tcPr>
            <w:tcW w:w="1152" w:type="dxa"/>
          </w:tcPr>
          <w:p w14:paraId="3B6634A0" w14:textId="77777777" w:rsidR="00EE0CF2" w:rsidRDefault="00EE0CF2" w:rsidP="00682F91">
            <w:pPr>
              <w:pStyle w:val="TableText"/>
              <w:keepNext w:val="0"/>
            </w:pPr>
            <w:r>
              <w:t>MAY</w:t>
            </w:r>
          </w:p>
        </w:tc>
        <w:tc>
          <w:tcPr>
            <w:tcW w:w="864" w:type="dxa"/>
          </w:tcPr>
          <w:p w14:paraId="5AFDB20B" w14:textId="77777777" w:rsidR="00EE0CF2" w:rsidRDefault="00EE0CF2" w:rsidP="00682F91">
            <w:pPr>
              <w:pStyle w:val="TableText"/>
              <w:keepNext w:val="0"/>
            </w:pPr>
          </w:p>
        </w:tc>
        <w:tc>
          <w:tcPr>
            <w:tcW w:w="1104" w:type="dxa"/>
          </w:tcPr>
          <w:p w14:paraId="51A43A9E" w14:textId="77777777" w:rsidR="00EE0CF2" w:rsidRDefault="0085191F" w:rsidP="00682F91">
            <w:pPr>
              <w:pStyle w:val="TableText"/>
              <w:keepNext w:val="0"/>
            </w:pPr>
            <w:hyperlink w:anchor="C_4509-29567">
              <w:r w:rsidR="00EE0CF2">
                <w:rPr>
                  <w:rStyle w:val="HyperlinkText9pt"/>
                </w:rPr>
                <w:t>4509-29567</w:t>
              </w:r>
            </w:hyperlink>
          </w:p>
        </w:tc>
        <w:tc>
          <w:tcPr>
            <w:tcW w:w="2975" w:type="dxa"/>
          </w:tcPr>
          <w:p w14:paraId="2469AB72" w14:textId="77777777" w:rsidR="00EE0CF2" w:rsidRDefault="00EE0CF2" w:rsidP="00682F91">
            <w:pPr>
              <w:pStyle w:val="TableText"/>
              <w:keepNext w:val="0"/>
            </w:pPr>
          </w:p>
        </w:tc>
      </w:tr>
      <w:tr w:rsidR="00EE0CF2" w14:paraId="3722BCA9" w14:textId="77777777" w:rsidTr="00EE0CF2">
        <w:trPr>
          <w:jc w:val="center"/>
        </w:trPr>
        <w:tc>
          <w:tcPr>
            <w:tcW w:w="3345" w:type="dxa"/>
          </w:tcPr>
          <w:p w14:paraId="15396A34" w14:textId="77777777" w:rsidR="00EE0CF2" w:rsidRDefault="00EE0CF2" w:rsidP="00682F91">
            <w:pPr>
              <w:pStyle w:val="TableText"/>
              <w:keepNext w:val="0"/>
            </w:pPr>
            <w:r>
              <w:tab/>
            </w:r>
            <w:r>
              <w:tab/>
              <w:t>@typeCode</w:t>
            </w:r>
          </w:p>
        </w:tc>
        <w:tc>
          <w:tcPr>
            <w:tcW w:w="720" w:type="dxa"/>
          </w:tcPr>
          <w:p w14:paraId="56AC0310" w14:textId="77777777" w:rsidR="00EE0CF2" w:rsidRDefault="00EE0CF2" w:rsidP="00682F91">
            <w:pPr>
              <w:pStyle w:val="TableText"/>
              <w:keepNext w:val="0"/>
            </w:pPr>
            <w:r>
              <w:t>1..1</w:t>
            </w:r>
          </w:p>
        </w:tc>
        <w:tc>
          <w:tcPr>
            <w:tcW w:w="1152" w:type="dxa"/>
          </w:tcPr>
          <w:p w14:paraId="1FFE632B" w14:textId="77777777" w:rsidR="00EE0CF2" w:rsidRDefault="00EE0CF2" w:rsidP="00682F91">
            <w:pPr>
              <w:pStyle w:val="TableText"/>
              <w:keepNext w:val="0"/>
            </w:pPr>
            <w:r>
              <w:t>SHALL</w:t>
            </w:r>
          </w:p>
        </w:tc>
        <w:tc>
          <w:tcPr>
            <w:tcW w:w="864" w:type="dxa"/>
          </w:tcPr>
          <w:p w14:paraId="7D2F20BD" w14:textId="77777777" w:rsidR="00EE0CF2" w:rsidRDefault="00EE0CF2" w:rsidP="00682F91">
            <w:pPr>
              <w:pStyle w:val="TableText"/>
              <w:keepNext w:val="0"/>
            </w:pPr>
          </w:p>
        </w:tc>
        <w:tc>
          <w:tcPr>
            <w:tcW w:w="1104" w:type="dxa"/>
          </w:tcPr>
          <w:p w14:paraId="1407F4BD" w14:textId="77777777" w:rsidR="00EE0CF2" w:rsidRDefault="0085191F" w:rsidP="00682F91">
            <w:pPr>
              <w:pStyle w:val="TableText"/>
              <w:keepNext w:val="0"/>
            </w:pPr>
            <w:hyperlink w:anchor="C_4509-29575">
              <w:r w:rsidR="00EE0CF2">
                <w:rPr>
                  <w:rStyle w:val="HyperlinkText9pt"/>
                </w:rPr>
                <w:t>4509-29575</w:t>
              </w:r>
            </w:hyperlink>
          </w:p>
        </w:tc>
        <w:tc>
          <w:tcPr>
            <w:tcW w:w="2975" w:type="dxa"/>
          </w:tcPr>
          <w:p w14:paraId="1044B6BA" w14:textId="77777777" w:rsidR="00EE0CF2" w:rsidRDefault="00EE0CF2" w:rsidP="00682F91">
            <w:pPr>
              <w:pStyle w:val="TableText"/>
              <w:keepNext w:val="0"/>
            </w:pPr>
            <w:r>
              <w:t>urn:oid:2.16.840.1.113883.5.90 (HL7ParticipationType) = PRF</w:t>
            </w:r>
          </w:p>
        </w:tc>
      </w:tr>
      <w:tr w:rsidR="00EE0CF2" w14:paraId="7B1101A3" w14:textId="77777777" w:rsidTr="00EE0CF2">
        <w:trPr>
          <w:jc w:val="center"/>
        </w:trPr>
        <w:tc>
          <w:tcPr>
            <w:tcW w:w="3345" w:type="dxa"/>
          </w:tcPr>
          <w:p w14:paraId="4AAC76FC" w14:textId="77777777" w:rsidR="00EE0CF2" w:rsidRDefault="00EE0CF2" w:rsidP="00682F91">
            <w:pPr>
              <w:pStyle w:val="TableText"/>
              <w:keepNext w:val="0"/>
            </w:pPr>
            <w:r>
              <w:tab/>
            </w:r>
            <w:r>
              <w:tab/>
              <w:t>participantRole</w:t>
            </w:r>
          </w:p>
        </w:tc>
        <w:tc>
          <w:tcPr>
            <w:tcW w:w="720" w:type="dxa"/>
          </w:tcPr>
          <w:p w14:paraId="555D8859" w14:textId="77777777" w:rsidR="00EE0CF2" w:rsidRDefault="00EE0CF2" w:rsidP="00682F91">
            <w:pPr>
              <w:pStyle w:val="TableText"/>
              <w:keepNext w:val="0"/>
            </w:pPr>
            <w:r>
              <w:t>1..1</w:t>
            </w:r>
          </w:p>
        </w:tc>
        <w:tc>
          <w:tcPr>
            <w:tcW w:w="1152" w:type="dxa"/>
          </w:tcPr>
          <w:p w14:paraId="0044A044" w14:textId="77777777" w:rsidR="00EE0CF2" w:rsidRDefault="00EE0CF2" w:rsidP="00682F91">
            <w:pPr>
              <w:pStyle w:val="TableText"/>
              <w:keepNext w:val="0"/>
            </w:pPr>
            <w:r>
              <w:t>SHALL</w:t>
            </w:r>
          </w:p>
        </w:tc>
        <w:tc>
          <w:tcPr>
            <w:tcW w:w="864" w:type="dxa"/>
          </w:tcPr>
          <w:p w14:paraId="63C513B0" w14:textId="77777777" w:rsidR="00EE0CF2" w:rsidRDefault="00EE0CF2" w:rsidP="00682F91">
            <w:pPr>
              <w:pStyle w:val="TableText"/>
              <w:keepNext w:val="0"/>
            </w:pPr>
          </w:p>
        </w:tc>
        <w:tc>
          <w:tcPr>
            <w:tcW w:w="1104" w:type="dxa"/>
          </w:tcPr>
          <w:p w14:paraId="1A912F9E" w14:textId="77777777" w:rsidR="00EE0CF2" w:rsidRDefault="0085191F" w:rsidP="00682F91">
            <w:pPr>
              <w:pStyle w:val="TableText"/>
              <w:keepNext w:val="0"/>
            </w:pPr>
            <w:hyperlink w:anchor="C_4509-29568">
              <w:r w:rsidR="00EE0CF2">
                <w:rPr>
                  <w:rStyle w:val="HyperlinkText9pt"/>
                </w:rPr>
                <w:t>4509-29568</w:t>
              </w:r>
            </w:hyperlink>
          </w:p>
        </w:tc>
        <w:tc>
          <w:tcPr>
            <w:tcW w:w="2975" w:type="dxa"/>
          </w:tcPr>
          <w:p w14:paraId="4EDC78BE" w14:textId="77777777" w:rsidR="00EE0CF2" w:rsidRDefault="0085191F" w:rsidP="00682F91">
            <w:pPr>
              <w:pStyle w:val="TableText"/>
              <w:keepNext w:val="0"/>
            </w:pPr>
            <w:hyperlink w:anchor="SE_Entity_Practitioner">
              <w:r w:rsidR="00EE0CF2">
                <w:rPr>
                  <w:rStyle w:val="HyperlinkText9pt"/>
                </w:rPr>
                <w:t>Entity Practitioner (identifier: urn:hl7ii:2.16.840.1.113883.10.20.24.3.162:2019-12-01</w:t>
              </w:r>
            </w:hyperlink>
          </w:p>
        </w:tc>
      </w:tr>
      <w:tr w:rsidR="00EE0CF2" w14:paraId="38502374" w14:textId="77777777" w:rsidTr="00EE0CF2">
        <w:trPr>
          <w:jc w:val="center"/>
        </w:trPr>
        <w:tc>
          <w:tcPr>
            <w:tcW w:w="3345" w:type="dxa"/>
          </w:tcPr>
          <w:p w14:paraId="5678CAA4" w14:textId="77777777" w:rsidR="00EE0CF2" w:rsidRDefault="00EE0CF2" w:rsidP="00682F91">
            <w:pPr>
              <w:pStyle w:val="TableText"/>
              <w:keepNext w:val="0"/>
            </w:pPr>
            <w:r>
              <w:tab/>
              <w:t>participant</w:t>
            </w:r>
          </w:p>
        </w:tc>
        <w:tc>
          <w:tcPr>
            <w:tcW w:w="720" w:type="dxa"/>
          </w:tcPr>
          <w:p w14:paraId="7302DC4D" w14:textId="77777777" w:rsidR="00EE0CF2" w:rsidRDefault="00EE0CF2" w:rsidP="00682F91">
            <w:pPr>
              <w:pStyle w:val="TableText"/>
              <w:keepNext w:val="0"/>
            </w:pPr>
            <w:r>
              <w:t>0..*</w:t>
            </w:r>
          </w:p>
        </w:tc>
        <w:tc>
          <w:tcPr>
            <w:tcW w:w="1152" w:type="dxa"/>
          </w:tcPr>
          <w:p w14:paraId="4FCA774C" w14:textId="77777777" w:rsidR="00EE0CF2" w:rsidRDefault="00EE0CF2" w:rsidP="00682F91">
            <w:pPr>
              <w:pStyle w:val="TableText"/>
              <w:keepNext w:val="0"/>
            </w:pPr>
            <w:r>
              <w:t>MAY</w:t>
            </w:r>
          </w:p>
        </w:tc>
        <w:tc>
          <w:tcPr>
            <w:tcW w:w="864" w:type="dxa"/>
          </w:tcPr>
          <w:p w14:paraId="254F8C3B" w14:textId="77777777" w:rsidR="00EE0CF2" w:rsidRDefault="00EE0CF2" w:rsidP="00682F91">
            <w:pPr>
              <w:pStyle w:val="TableText"/>
              <w:keepNext w:val="0"/>
            </w:pPr>
          </w:p>
        </w:tc>
        <w:tc>
          <w:tcPr>
            <w:tcW w:w="1104" w:type="dxa"/>
          </w:tcPr>
          <w:p w14:paraId="77C3834E" w14:textId="77777777" w:rsidR="00EE0CF2" w:rsidRDefault="0085191F" w:rsidP="00682F91">
            <w:pPr>
              <w:pStyle w:val="TableText"/>
              <w:keepNext w:val="0"/>
            </w:pPr>
            <w:hyperlink w:anchor="C_4509-29569">
              <w:r w:rsidR="00EE0CF2">
                <w:rPr>
                  <w:rStyle w:val="HyperlinkText9pt"/>
                </w:rPr>
                <w:t>4509-29569</w:t>
              </w:r>
            </w:hyperlink>
          </w:p>
        </w:tc>
        <w:tc>
          <w:tcPr>
            <w:tcW w:w="2975" w:type="dxa"/>
          </w:tcPr>
          <w:p w14:paraId="2291394E" w14:textId="77777777" w:rsidR="00EE0CF2" w:rsidRDefault="00EE0CF2" w:rsidP="00682F91">
            <w:pPr>
              <w:pStyle w:val="TableText"/>
              <w:keepNext w:val="0"/>
            </w:pPr>
          </w:p>
        </w:tc>
      </w:tr>
      <w:tr w:rsidR="00EE0CF2" w14:paraId="14C99020" w14:textId="77777777" w:rsidTr="00EE0CF2">
        <w:trPr>
          <w:jc w:val="center"/>
        </w:trPr>
        <w:tc>
          <w:tcPr>
            <w:tcW w:w="3345" w:type="dxa"/>
          </w:tcPr>
          <w:p w14:paraId="756CE2DE" w14:textId="77777777" w:rsidR="00EE0CF2" w:rsidRDefault="00EE0CF2" w:rsidP="00682F91">
            <w:pPr>
              <w:pStyle w:val="TableText"/>
              <w:keepNext w:val="0"/>
            </w:pPr>
            <w:r>
              <w:tab/>
            </w:r>
            <w:r>
              <w:tab/>
              <w:t>@typeCode</w:t>
            </w:r>
          </w:p>
        </w:tc>
        <w:tc>
          <w:tcPr>
            <w:tcW w:w="720" w:type="dxa"/>
          </w:tcPr>
          <w:p w14:paraId="6D4854A8" w14:textId="77777777" w:rsidR="00EE0CF2" w:rsidRDefault="00EE0CF2" w:rsidP="00682F91">
            <w:pPr>
              <w:pStyle w:val="TableText"/>
              <w:keepNext w:val="0"/>
            </w:pPr>
            <w:r>
              <w:t>1..1</w:t>
            </w:r>
          </w:p>
        </w:tc>
        <w:tc>
          <w:tcPr>
            <w:tcW w:w="1152" w:type="dxa"/>
          </w:tcPr>
          <w:p w14:paraId="0AE4B489" w14:textId="77777777" w:rsidR="00EE0CF2" w:rsidRDefault="00EE0CF2" w:rsidP="00682F91">
            <w:pPr>
              <w:pStyle w:val="TableText"/>
              <w:keepNext w:val="0"/>
            </w:pPr>
            <w:r>
              <w:t>SHALL</w:t>
            </w:r>
          </w:p>
        </w:tc>
        <w:tc>
          <w:tcPr>
            <w:tcW w:w="864" w:type="dxa"/>
          </w:tcPr>
          <w:p w14:paraId="02EE96DB" w14:textId="77777777" w:rsidR="00EE0CF2" w:rsidRDefault="00EE0CF2" w:rsidP="00682F91">
            <w:pPr>
              <w:pStyle w:val="TableText"/>
              <w:keepNext w:val="0"/>
            </w:pPr>
          </w:p>
        </w:tc>
        <w:tc>
          <w:tcPr>
            <w:tcW w:w="1104" w:type="dxa"/>
          </w:tcPr>
          <w:p w14:paraId="161E140C" w14:textId="77777777" w:rsidR="00EE0CF2" w:rsidRDefault="0085191F" w:rsidP="00682F91">
            <w:pPr>
              <w:pStyle w:val="TableText"/>
              <w:keepNext w:val="0"/>
            </w:pPr>
            <w:hyperlink w:anchor="C_4509-29576">
              <w:r w:rsidR="00EE0CF2">
                <w:rPr>
                  <w:rStyle w:val="HyperlinkText9pt"/>
                </w:rPr>
                <w:t>4509-29576</w:t>
              </w:r>
            </w:hyperlink>
          </w:p>
        </w:tc>
        <w:tc>
          <w:tcPr>
            <w:tcW w:w="2975" w:type="dxa"/>
          </w:tcPr>
          <w:p w14:paraId="1AF3C497" w14:textId="77777777" w:rsidR="00EE0CF2" w:rsidRDefault="00EE0CF2" w:rsidP="00682F91">
            <w:pPr>
              <w:pStyle w:val="TableText"/>
              <w:keepNext w:val="0"/>
            </w:pPr>
            <w:r>
              <w:t>urn:oid:2.16.840.1.113883.5.90 (HL7ParticipationType) = PRF</w:t>
            </w:r>
          </w:p>
        </w:tc>
      </w:tr>
      <w:tr w:rsidR="00EE0CF2" w14:paraId="0568D763" w14:textId="77777777" w:rsidTr="00EE0CF2">
        <w:trPr>
          <w:jc w:val="center"/>
        </w:trPr>
        <w:tc>
          <w:tcPr>
            <w:tcW w:w="3345" w:type="dxa"/>
          </w:tcPr>
          <w:p w14:paraId="13AAE91B" w14:textId="77777777" w:rsidR="00EE0CF2" w:rsidRDefault="00EE0CF2" w:rsidP="00682F91">
            <w:pPr>
              <w:pStyle w:val="TableText"/>
              <w:keepNext w:val="0"/>
            </w:pPr>
            <w:r>
              <w:tab/>
            </w:r>
            <w:r>
              <w:tab/>
              <w:t>participantRole</w:t>
            </w:r>
          </w:p>
        </w:tc>
        <w:tc>
          <w:tcPr>
            <w:tcW w:w="720" w:type="dxa"/>
          </w:tcPr>
          <w:p w14:paraId="1EBD5D3E" w14:textId="77777777" w:rsidR="00EE0CF2" w:rsidRDefault="00EE0CF2" w:rsidP="00682F91">
            <w:pPr>
              <w:pStyle w:val="TableText"/>
              <w:keepNext w:val="0"/>
            </w:pPr>
            <w:r>
              <w:t>1..1</w:t>
            </w:r>
          </w:p>
        </w:tc>
        <w:tc>
          <w:tcPr>
            <w:tcW w:w="1152" w:type="dxa"/>
          </w:tcPr>
          <w:p w14:paraId="61AEE259" w14:textId="77777777" w:rsidR="00EE0CF2" w:rsidRDefault="00EE0CF2" w:rsidP="00682F91">
            <w:pPr>
              <w:pStyle w:val="TableText"/>
              <w:keepNext w:val="0"/>
            </w:pPr>
            <w:r>
              <w:t>SHALL</w:t>
            </w:r>
          </w:p>
        </w:tc>
        <w:tc>
          <w:tcPr>
            <w:tcW w:w="864" w:type="dxa"/>
          </w:tcPr>
          <w:p w14:paraId="0D2E4D79" w14:textId="77777777" w:rsidR="00EE0CF2" w:rsidRDefault="00EE0CF2" w:rsidP="00682F91">
            <w:pPr>
              <w:pStyle w:val="TableText"/>
              <w:keepNext w:val="0"/>
            </w:pPr>
          </w:p>
        </w:tc>
        <w:tc>
          <w:tcPr>
            <w:tcW w:w="1104" w:type="dxa"/>
          </w:tcPr>
          <w:p w14:paraId="445EC5F7" w14:textId="77777777" w:rsidR="00EE0CF2" w:rsidRDefault="0085191F" w:rsidP="00682F91">
            <w:pPr>
              <w:pStyle w:val="TableText"/>
              <w:keepNext w:val="0"/>
            </w:pPr>
            <w:hyperlink w:anchor="C_4509-29570">
              <w:r w:rsidR="00EE0CF2">
                <w:rPr>
                  <w:rStyle w:val="HyperlinkText9pt"/>
                </w:rPr>
                <w:t>4509-29570</w:t>
              </w:r>
            </w:hyperlink>
          </w:p>
        </w:tc>
        <w:tc>
          <w:tcPr>
            <w:tcW w:w="2975" w:type="dxa"/>
          </w:tcPr>
          <w:p w14:paraId="02DD789D" w14:textId="77777777" w:rsidR="00EE0CF2" w:rsidRDefault="0085191F" w:rsidP="00682F91">
            <w:pPr>
              <w:pStyle w:val="TableText"/>
              <w:keepNext w:val="0"/>
            </w:pPr>
            <w:hyperlink w:anchor="SE_Entity_Organization">
              <w:r w:rsidR="00EE0CF2">
                <w:rPr>
                  <w:rStyle w:val="HyperlinkText9pt"/>
                </w:rPr>
                <w:t>Entity Organization (identifier: urn:hl7ii:2.16.840.1.113883.10.20.24.3.163:2019-12-01</w:t>
              </w:r>
            </w:hyperlink>
          </w:p>
        </w:tc>
      </w:tr>
      <w:tr w:rsidR="00EE0CF2" w14:paraId="4346E0C9" w14:textId="77777777" w:rsidTr="00EE0CF2">
        <w:trPr>
          <w:jc w:val="center"/>
        </w:trPr>
        <w:tc>
          <w:tcPr>
            <w:tcW w:w="3345" w:type="dxa"/>
          </w:tcPr>
          <w:p w14:paraId="221B94DC" w14:textId="77777777" w:rsidR="00EE0CF2" w:rsidRDefault="00EE0CF2" w:rsidP="00682F91">
            <w:pPr>
              <w:pStyle w:val="TableText"/>
              <w:keepNext w:val="0"/>
            </w:pPr>
            <w:r>
              <w:tab/>
              <w:t>participant</w:t>
            </w:r>
          </w:p>
        </w:tc>
        <w:tc>
          <w:tcPr>
            <w:tcW w:w="720" w:type="dxa"/>
          </w:tcPr>
          <w:p w14:paraId="172A869E" w14:textId="77777777" w:rsidR="00EE0CF2" w:rsidRDefault="00EE0CF2" w:rsidP="00682F91">
            <w:pPr>
              <w:pStyle w:val="TableText"/>
              <w:keepNext w:val="0"/>
            </w:pPr>
            <w:r>
              <w:t>0..*</w:t>
            </w:r>
          </w:p>
        </w:tc>
        <w:tc>
          <w:tcPr>
            <w:tcW w:w="1152" w:type="dxa"/>
          </w:tcPr>
          <w:p w14:paraId="557B29A9" w14:textId="77777777" w:rsidR="00EE0CF2" w:rsidRDefault="00EE0CF2" w:rsidP="00682F91">
            <w:pPr>
              <w:pStyle w:val="TableText"/>
              <w:keepNext w:val="0"/>
            </w:pPr>
            <w:r>
              <w:t>MAY</w:t>
            </w:r>
          </w:p>
        </w:tc>
        <w:tc>
          <w:tcPr>
            <w:tcW w:w="864" w:type="dxa"/>
          </w:tcPr>
          <w:p w14:paraId="70FA1ACF" w14:textId="77777777" w:rsidR="00EE0CF2" w:rsidRDefault="00EE0CF2" w:rsidP="00682F91">
            <w:pPr>
              <w:pStyle w:val="TableText"/>
              <w:keepNext w:val="0"/>
            </w:pPr>
          </w:p>
        </w:tc>
        <w:tc>
          <w:tcPr>
            <w:tcW w:w="1104" w:type="dxa"/>
          </w:tcPr>
          <w:p w14:paraId="45E37AA0" w14:textId="77777777" w:rsidR="00EE0CF2" w:rsidRDefault="0085191F" w:rsidP="00682F91">
            <w:pPr>
              <w:pStyle w:val="TableText"/>
              <w:keepNext w:val="0"/>
            </w:pPr>
            <w:hyperlink w:anchor="C_4509-30181">
              <w:r w:rsidR="00EE0CF2">
                <w:rPr>
                  <w:rStyle w:val="HyperlinkText9pt"/>
                </w:rPr>
                <w:t>4509-30181</w:t>
              </w:r>
            </w:hyperlink>
          </w:p>
        </w:tc>
        <w:tc>
          <w:tcPr>
            <w:tcW w:w="2975" w:type="dxa"/>
          </w:tcPr>
          <w:p w14:paraId="42E416AE" w14:textId="77777777" w:rsidR="00EE0CF2" w:rsidRDefault="00EE0CF2" w:rsidP="00682F91">
            <w:pPr>
              <w:pStyle w:val="TableText"/>
              <w:keepNext w:val="0"/>
            </w:pPr>
          </w:p>
        </w:tc>
      </w:tr>
      <w:tr w:rsidR="00EE0CF2" w14:paraId="3166EE02" w14:textId="77777777" w:rsidTr="00EE0CF2">
        <w:trPr>
          <w:jc w:val="center"/>
        </w:trPr>
        <w:tc>
          <w:tcPr>
            <w:tcW w:w="3345" w:type="dxa"/>
          </w:tcPr>
          <w:p w14:paraId="112A551E" w14:textId="77777777" w:rsidR="00EE0CF2" w:rsidRDefault="00EE0CF2" w:rsidP="00682F91">
            <w:pPr>
              <w:pStyle w:val="TableText"/>
              <w:keepNext w:val="0"/>
            </w:pPr>
            <w:r>
              <w:tab/>
            </w:r>
            <w:r>
              <w:tab/>
              <w:t>@typeCode</w:t>
            </w:r>
          </w:p>
        </w:tc>
        <w:tc>
          <w:tcPr>
            <w:tcW w:w="720" w:type="dxa"/>
          </w:tcPr>
          <w:p w14:paraId="20100810" w14:textId="77777777" w:rsidR="00EE0CF2" w:rsidRDefault="00EE0CF2" w:rsidP="00682F91">
            <w:pPr>
              <w:pStyle w:val="TableText"/>
              <w:keepNext w:val="0"/>
            </w:pPr>
            <w:r>
              <w:t>1..1</w:t>
            </w:r>
          </w:p>
        </w:tc>
        <w:tc>
          <w:tcPr>
            <w:tcW w:w="1152" w:type="dxa"/>
          </w:tcPr>
          <w:p w14:paraId="22120F14" w14:textId="77777777" w:rsidR="00EE0CF2" w:rsidRDefault="00EE0CF2" w:rsidP="00682F91">
            <w:pPr>
              <w:pStyle w:val="TableText"/>
              <w:keepNext w:val="0"/>
            </w:pPr>
            <w:r>
              <w:t>SHALL</w:t>
            </w:r>
          </w:p>
        </w:tc>
        <w:tc>
          <w:tcPr>
            <w:tcW w:w="864" w:type="dxa"/>
          </w:tcPr>
          <w:p w14:paraId="29D92DC3" w14:textId="77777777" w:rsidR="00EE0CF2" w:rsidRDefault="00EE0CF2" w:rsidP="00682F91">
            <w:pPr>
              <w:pStyle w:val="TableText"/>
              <w:keepNext w:val="0"/>
            </w:pPr>
          </w:p>
        </w:tc>
        <w:tc>
          <w:tcPr>
            <w:tcW w:w="1104" w:type="dxa"/>
          </w:tcPr>
          <w:p w14:paraId="0BBD4DDC" w14:textId="77777777" w:rsidR="00EE0CF2" w:rsidRDefault="0085191F" w:rsidP="00682F91">
            <w:pPr>
              <w:pStyle w:val="TableText"/>
              <w:keepNext w:val="0"/>
            </w:pPr>
            <w:hyperlink w:anchor="C_4509-30183">
              <w:r w:rsidR="00EE0CF2">
                <w:rPr>
                  <w:rStyle w:val="HyperlinkText9pt"/>
                </w:rPr>
                <w:t>4509-30183</w:t>
              </w:r>
            </w:hyperlink>
          </w:p>
        </w:tc>
        <w:tc>
          <w:tcPr>
            <w:tcW w:w="2975" w:type="dxa"/>
          </w:tcPr>
          <w:p w14:paraId="7860B75A" w14:textId="77777777" w:rsidR="00EE0CF2" w:rsidRDefault="00EE0CF2" w:rsidP="00682F91">
            <w:pPr>
              <w:pStyle w:val="TableText"/>
              <w:keepNext w:val="0"/>
            </w:pPr>
            <w:r>
              <w:t>urn:oid:2.16.840.1.113883.5.90 (HL7ParticipationType) = PRF</w:t>
            </w:r>
          </w:p>
        </w:tc>
      </w:tr>
      <w:tr w:rsidR="00EE0CF2" w14:paraId="3DE4F373" w14:textId="77777777" w:rsidTr="00EE0CF2">
        <w:trPr>
          <w:jc w:val="center"/>
        </w:trPr>
        <w:tc>
          <w:tcPr>
            <w:tcW w:w="3345" w:type="dxa"/>
          </w:tcPr>
          <w:p w14:paraId="54C5955F" w14:textId="77777777" w:rsidR="00EE0CF2" w:rsidRDefault="00EE0CF2" w:rsidP="00682F91">
            <w:pPr>
              <w:pStyle w:val="TableText"/>
              <w:keepNext w:val="0"/>
            </w:pPr>
            <w:r>
              <w:tab/>
            </w:r>
            <w:r>
              <w:tab/>
              <w:t>participantRole</w:t>
            </w:r>
          </w:p>
        </w:tc>
        <w:tc>
          <w:tcPr>
            <w:tcW w:w="720" w:type="dxa"/>
          </w:tcPr>
          <w:p w14:paraId="3B0044C3" w14:textId="77777777" w:rsidR="00EE0CF2" w:rsidRDefault="00EE0CF2" w:rsidP="00682F91">
            <w:pPr>
              <w:pStyle w:val="TableText"/>
              <w:keepNext w:val="0"/>
            </w:pPr>
            <w:r>
              <w:t>1..1</w:t>
            </w:r>
          </w:p>
        </w:tc>
        <w:tc>
          <w:tcPr>
            <w:tcW w:w="1152" w:type="dxa"/>
          </w:tcPr>
          <w:p w14:paraId="145AD239" w14:textId="77777777" w:rsidR="00EE0CF2" w:rsidRDefault="00EE0CF2" w:rsidP="00682F91">
            <w:pPr>
              <w:pStyle w:val="TableText"/>
              <w:keepNext w:val="0"/>
            </w:pPr>
            <w:r>
              <w:t>SHALL</w:t>
            </w:r>
          </w:p>
        </w:tc>
        <w:tc>
          <w:tcPr>
            <w:tcW w:w="864" w:type="dxa"/>
          </w:tcPr>
          <w:p w14:paraId="7B3F7EF7" w14:textId="77777777" w:rsidR="00EE0CF2" w:rsidRDefault="00EE0CF2" w:rsidP="00682F91">
            <w:pPr>
              <w:pStyle w:val="TableText"/>
              <w:keepNext w:val="0"/>
            </w:pPr>
          </w:p>
        </w:tc>
        <w:tc>
          <w:tcPr>
            <w:tcW w:w="1104" w:type="dxa"/>
          </w:tcPr>
          <w:p w14:paraId="4DF6B4A7" w14:textId="77777777" w:rsidR="00EE0CF2" w:rsidRDefault="0085191F" w:rsidP="00682F91">
            <w:pPr>
              <w:pStyle w:val="TableText"/>
              <w:keepNext w:val="0"/>
            </w:pPr>
            <w:hyperlink w:anchor="C_4509-30182">
              <w:r w:rsidR="00EE0CF2">
                <w:rPr>
                  <w:rStyle w:val="HyperlinkText9pt"/>
                </w:rPr>
                <w:t>4509-30182</w:t>
              </w:r>
            </w:hyperlink>
          </w:p>
        </w:tc>
        <w:tc>
          <w:tcPr>
            <w:tcW w:w="2975" w:type="dxa"/>
          </w:tcPr>
          <w:p w14:paraId="0C7D4C4E" w14:textId="77777777" w:rsidR="00EE0CF2" w:rsidRDefault="0085191F" w:rsidP="00682F91">
            <w:pPr>
              <w:pStyle w:val="TableText"/>
              <w:keepNext w:val="0"/>
            </w:pPr>
            <w:hyperlink w:anchor="SE_Entity_Location">
              <w:r w:rsidR="00EE0CF2">
                <w:rPr>
                  <w:rStyle w:val="HyperlinkText9pt"/>
                </w:rPr>
                <w:t>Entity Location (identifier: urn:hl7ii:2.16.840.1.113883.10.20.24.3.172:2021-08-01</w:t>
              </w:r>
            </w:hyperlink>
          </w:p>
        </w:tc>
      </w:tr>
      <w:tr w:rsidR="00EE0CF2" w14:paraId="4C1CB8F0" w14:textId="77777777" w:rsidTr="00EE0CF2">
        <w:trPr>
          <w:jc w:val="center"/>
        </w:trPr>
        <w:tc>
          <w:tcPr>
            <w:tcW w:w="3345" w:type="dxa"/>
          </w:tcPr>
          <w:p w14:paraId="135C5593" w14:textId="77777777" w:rsidR="00EE0CF2" w:rsidRDefault="00EE0CF2" w:rsidP="00682F91">
            <w:pPr>
              <w:pStyle w:val="TableText"/>
              <w:keepNext w:val="0"/>
            </w:pPr>
            <w:r>
              <w:tab/>
              <w:t>participant</w:t>
            </w:r>
          </w:p>
        </w:tc>
        <w:tc>
          <w:tcPr>
            <w:tcW w:w="720" w:type="dxa"/>
          </w:tcPr>
          <w:p w14:paraId="584BB73A" w14:textId="77777777" w:rsidR="00EE0CF2" w:rsidRDefault="00EE0CF2" w:rsidP="00682F91">
            <w:pPr>
              <w:pStyle w:val="TableText"/>
              <w:keepNext w:val="0"/>
            </w:pPr>
            <w:r>
              <w:t>0..1</w:t>
            </w:r>
          </w:p>
        </w:tc>
        <w:tc>
          <w:tcPr>
            <w:tcW w:w="1152" w:type="dxa"/>
          </w:tcPr>
          <w:p w14:paraId="6BC10934" w14:textId="77777777" w:rsidR="00EE0CF2" w:rsidRDefault="00EE0CF2" w:rsidP="00682F91">
            <w:pPr>
              <w:pStyle w:val="TableText"/>
              <w:keepNext w:val="0"/>
            </w:pPr>
            <w:r>
              <w:t>MAY</w:t>
            </w:r>
          </w:p>
        </w:tc>
        <w:tc>
          <w:tcPr>
            <w:tcW w:w="864" w:type="dxa"/>
          </w:tcPr>
          <w:p w14:paraId="678B07A0" w14:textId="77777777" w:rsidR="00EE0CF2" w:rsidRDefault="00EE0CF2" w:rsidP="00682F91">
            <w:pPr>
              <w:pStyle w:val="TableText"/>
              <w:keepNext w:val="0"/>
            </w:pPr>
          </w:p>
        </w:tc>
        <w:tc>
          <w:tcPr>
            <w:tcW w:w="1104" w:type="dxa"/>
          </w:tcPr>
          <w:p w14:paraId="5BB06927" w14:textId="77777777" w:rsidR="00EE0CF2" w:rsidRDefault="0085191F" w:rsidP="00682F91">
            <w:pPr>
              <w:pStyle w:val="TableText"/>
              <w:keepNext w:val="0"/>
            </w:pPr>
            <w:hyperlink w:anchor="C_4509-29573">
              <w:r w:rsidR="00EE0CF2">
                <w:rPr>
                  <w:rStyle w:val="HyperlinkText9pt"/>
                </w:rPr>
                <w:t>4509-29573</w:t>
              </w:r>
            </w:hyperlink>
          </w:p>
        </w:tc>
        <w:tc>
          <w:tcPr>
            <w:tcW w:w="2975" w:type="dxa"/>
          </w:tcPr>
          <w:p w14:paraId="19BEE9D1" w14:textId="77777777" w:rsidR="00EE0CF2" w:rsidRDefault="00EE0CF2" w:rsidP="00682F91">
            <w:pPr>
              <w:pStyle w:val="TableText"/>
              <w:keepNext w:val="0"/>
            </w:pPr>
          </w:p>
        </w:tc>
      </w:tr>
      <w:tr w:rsidR="00EE0CF2" w14:paraId="7A22E61A" w14:textId="77777777" w:rsidTr="00EE0CF2">
        <w:trPr>
          <w:jc w:val="center"/>
        </w:trPr>
        <w:tc>
          <w:tcPr>
            <w:tcW w:w="3345" w:type="dxa"/>
          </w:tcPr>
          <w:p w14:paraId="04EFAA01" w14:textId="77777777" w:rsidR="00EE0CF2" w:rsidRDefault="00EE0CF2" w:rsidP="00682F91">
            <w:pPr>
              <w:pStyle w:val="TableText"/>
              <w:keepNext w:val="0"/>
            </w:pPr>
            <w:r>
              <w:lastRenderedPageBreak/>
              <w:tab/>
            </w:r>
            <w:r>
              <w:tab/>
              <w:t>@typeCode</w:t>
            </w:r>
          </w:p>
        </w:tc>
        <w:tc>
          <w:tcPr>
            <w:tcW w:w="720" w:type="dxa"/>
          </w:tcPr>
          <w:p w14:paraId="7959A188" w14:textId="77777777" w:rsidR="00EE0CF2" w:rsidRDefault="00EE0CF2" w:rsidP="00682F91">
            <w:pPr>
              <w:pStyle w:val="TableText"/>
              <w:keepNext w:val="0"/>
            </w:pPr>
            <w:r>
              <w:t>1..1</w:t>
            </w:r>
          </w:p>
        </w:tc>
        <w:tc>
          <w:tcPr>
            <w:tcW w:w="1152" w:type="dxa"/>
          </w:tcPr>
          <w:p w14:paraId="7E96CEF2" w14:textId="77777777" w:rsidR="00EE0CF2" w:rsidRDefault="00EE0CF2" w:rsidP="00682F91">
            <w:pPr>
              <w:pStyle w:val="TableText"/>
              <w:keepNext w:val="0"/>
            </w:pPr>
            <w:r>
              <w:t>SHALL</w:t>
            </w:r>
          </w:p>
        </w:tc>
        <w:tc>
          <w:tcPr>
            <w:tcW w:w="864" w:type="dxa"/>
          </w:tcPr>
          <w:p w14:paraId="7A8E1385" w14:textId="77777777" w:rsidR="00EE0CF2" w:rsidRDefault="00EE0CF2" w:rsidP="00682F91">
            <w:pPr>
              <w:pStyle w:val="TableText"/>
              <w:keepNext w:val="0"/>
            </w:pPr>
          </w:p>
        </w:tc>
        <w:tc>
          <w:tcPr>
            <w:tcW w:w="1104" w:type="dxa"/>
          </w:tcPr>
          <w:p w14:paraId="378FCE07" w14:textId="77777777" w:rsidR="00EE0CF2" w:rsidRDefault="0085191F" w:rsidP="00682F91">
            <w:pPr>
              <w:pStyle w:val="TableText"/>
              <w:keepNext w:val="0"/>
            </w:pPr>
            <w:hyperlink w:anchor="C_4509-29578">
              <w:r w:rsidR="00EE0CF2">
                <w:rPr>
                  <w:rStyle w:val="HyperlinkText9pt"/>
                </w:rPr>
                <w:t>4509-29578</w:t>
              </w:r>
            </w:hyperlink>
          </w:p>
        </w:tc>
        <w:tc>
          <w:tcPr>
            <w:tcW w:w="2975" w:type="dxa"/>
          </w:tcPr>
          <w:p w14:paraId="22DFADFF" w14:textId="77777777" w:rsidR="00EE0CF2" w:rsidRDefault="00EE0CF2" w:rsidP="00682F91">
            <w:pPr>
              <w:pStyle w:val="TableText"/>
              <w:keepNext w:val="0"/>
            </w:pPr>
            <w:r>
              <w:t>urn:oid:2.16.840.1.113883.5.90 (HL7ParticipationType) = PRF</w:t>
            </w:r>
          </w:p>
        </w:tc>
      </w:tr>
      <w:tr w:rsidR="00EE0CF2" w14:paraId="027EEEC7" w14:textId="77777777" w:rsidTr="00EE0CF2">
        <w:trPr>
          <w:jc w:val="center"/>
        </w:trPr>
        <w:tc>
          <w:tcPr>
            <w:tcW w:w="3345" w:type="dxa"/>
          </w:tcPr>
          <w:p w14:paraId="27E264D0" w14:textId="77777777" w:rsidR="00EE0CF2" w:rsidRDefault="00EE0CF2" w:rsidP="00682F91">
            <w:pPr>
              <w:pStyle w:val="TableText"/>
              <w:keepNext w:val="0"/>
            </w:pPr>
            <w:r>
              <w:tab/>
            </w:r>
            <w:r>
              <w:tab/>
              <w:t>participantRole</w:t>
            </w:r>
          </w:p>
        </w:tc>
        <w:tc>
          <w:tcPr>
            <w:tcW w:w="720" w:type="dxa"/>
          </w:tcPr>
          <w:p w14:paraId="334252A9" w14:textId="77777777" w:rsidR="00EE0CF2" w:rsidRDefault="00EE0CF2" w:rsidP="00682F91">
            <w:pPr>
              <w:pStyle w:val="TableText"/>
              <w:keepNext w:val="0"/>
            </w:pPr>
            <w:r>
              <w:t>1..1</w:t>
            </w:r>
          </w:p>
        </w:tc>
        <w:tc>
          <w:tcPr>
            <w:tcW w:w="1152" w:type="dxa"/>
          </w:tcPr>
          <w:p w14:paraId="1269E1BB" w14:textId="77777777" w:rsidR="00EE0CF2" w:rsidRDefault="00EE0CF2" w:rsidP="00682F91">
            <w:pPr>
              <w:pStyle w:val="TableText"/>
              <w:keepNext w:val="0"/>
            </w:pPr>
            <w:r>
              <w:t>SHALL</w:t>
            </w:r>
          </w:p>
        </w:tc>
        <w:tc>
          <w:tcPr>
            <w:tcW w:w="864" w:type="dxa"/>
          </w:tcPr>
          <w:p w14:paraId="03058F97" w14:textId="77777777" w:rsidR="00EE0CF2" w:rsidRDefault="00EE0CF2" w:rsidP="00682F91">
            <w:pPr>
              <w:pStyle w:val="TableText"/>
              <w:keepNext w:val="0"/>
            </w:pPr>
          </w:p>
        </w:tc>
        <w:tc>
          <w:tcPr>
            <w:tcW w:w="1104" w:type="dxa"/>
          </w:tcPr>
          <w:p w14:paraId="0762405E" w14:textId="77777777" w:rsidR="00EE0CF2" w:rsidRDefault="0085191F" w:rsidP="00682F91">
            <w:pPr>
              <w:pStyle w:val="TableText"/>
              <w:keepNext w:val="0"/>
            </w:pPr>
            <w:hyperlink w:anchor="C_4509-29574">
              <w:r w:rsidR="00EE0CF2">
                <w:rPr>
                  <w:rStyle w:val="HyperlinkText9pt"/>
                </w:rPr>
                <w:t>4509-29574</w:t>
              </w:r>
            </w:hyperlink>
          </w:p>
        </w:tc>
        <w:tc>
          <w:tcPr>
            <w:tcW w:w="2975" w:type="dxa"/>
          </w:tcPr>
          <w:p w14:paraId="5F4C0594" w14:textId="77777777" w:rsidR="00EE0CF2" w:rsidRDefault="0085191F" w:rsidP="00682F91">
            <w:pPr>
              <w:pStyle w:val="TableText"/>
              <w:keepNext w:val="0"/>
            </w:pPr>
            <w:hyperlink w:anchor="SE_Entity_Patient">
              <w:r w:rsidR="00EE0CF2">
                <w:rPr>
                  <w:rStyle w:val="HyperlinkText9pt"/>
                </w:rPr>
                <w:t>Entity Patient (identifier: urn:hl7ii:2.16.840.1.113883.10.20.24.3.161:2019-12-01</w:t>
              </w:r>
            </w:hyperlink>
          </w:p>
        </w:tc>
      </w:tr>
      <w:tr w:rsidR="00EE0CF2" w14:paraId="292B20D7" w14:textId="77777777" w:rsidTr="00EE0CF2">
        <w:trPr>
          <w:jc w:val="center"/>
        </w:trPr>
        <w:tc>
          <w:tcPr>
            <w:tcW w:w="3345" w:type="dxa"/>
          </w:tcPr>
          <w:p w14:paraId="5A9B01B0" w14:textId="77777777" w:rsidR="00EE0CF2" w:rsidRDefault="00EE0CF2" w:rsidP="00682F91">
            <w:pPr>
              <w:pStyle w:val="TableText"/>
              <w:keepNext w:val="0"/>
            </w:pPr>
            <w:r>
              <w:tab/>
              <w:t>participant</w:t>
            </w:r>
          </w:p>
        </w:tc>
        <w:tc>
          <w:tcPr>
            <w:tcW w:w="720" w:type="dxa"/>
          </w:tcPr>
          <w:p w14:paraId="079C9C07" w14:textId="77777777" w:rsidR="00EE0CF2" w:rsidRDefault="00EE0CF2" w:rsidP="00682F91">
            <w:pPr>
              <w:pStyle w:val="TableText"/>
              <w:keepNext w:val="0"/>
            </w:pPr>
            <w:r>
              <w:t>0..*</w:t>
            </w:r>
          </w:p>
        </w:tc>
        <w:tc>
          <w:tcPr>
            <w:tcW w:w="1152" w:type="dxa"/>
          </w:tcPr>
          <w:p w14:paraId="1E1A6FEB" w14:textId="77777777" w:rsidR="00EE0CF2" w:rsidRDefault="00EE0CF2" w:rsidP="00682F91">
            <w:pPr>
              <w:pStyle w:val="TableText"/>
              <w:keepNext w:val="0"/>
            </w:pPr>
            <w:r>
              <w:t>MAY</w:t>
            </w:r>
          </w:p>
        </w:tc>
        <w:tc>
          <w:tcPr>
            <w:tcW w:w="864" w:type="dxa"/>
          </w:tcPr>
          <w:p w14:paraId="774446C3" w14:textId="77777777" w:rsidR="00EE0CF2" w:rsidRDefault="00EE0CF2" w:rsidP="00682F91">
            <w:pPr>
              <w:pStyle w:val="TableText"/>
              <w:keepNext w:val="0"/>
            </w:pPr>
          </w:p>
        </w:tc>
        <w:tc>
          <w:tcPr>
            <w:tcW w:w="1104" w:type="dxa"/>
          </w:tcPr>
          <w:p w14:paraId="115B901E" w14:textId="77777777" w:rsidR="00EE0CF2" w:rsidRDefault="0085191F" w:rsidP="00682F91">
            <w:pPr>
              <w:pStyle w:val="TableText"/>
              <w:keepNext w:val="0"/>
            </w:pPr>
            <w:hyperlink w:anchor="C_4509-29571">
              <w:r w:rsidR="00EE0CF2">
                <w:rPr>
                  <w:rStyle w:val="HyperlinkText9pt"/>
                </w:rPr>
                <w:t>4509-29571</w:t>
              </w:r>
            </w:hyperlink>
          </w:p>
        </w:tc>
        <w:tc>
          <w:tcPr>
            <w:tcW w:w="2975" w:type="dxa"/>
          </w:tcPr>
          <w:p w14:paraId="00B48A52" w14:textId="77777777" w:rsidR="00EE0CF2" w:rsidRDefault="00EE0CF2" w:rsidP="00682F91">
            <w:pPr>
              <w:pStyle w:val="TableText"/>
              <w:keepNext w:val="0"/>
            </w:pPr>
          </w:p>
        </w:tc>
      </w:tr>
      <w:tr w:rsidR="00EE0CF2" w14:paraId="240A7332" w14:textId="77777777" w:rsidTr="00EE0CF2">
        <w:trPr>
          <w:jc w:val="center"/>
        </w:trPr>
        <w:tc>
          <w:tcPr>
            <w:tcW w:w="3345" w:type="dxa"/>
          </w:tcPr>
          <w:p w14:paraId="7697A2A8" w14:textId="77777777" w:rsidR="00EE0CF2" w:rsidRDefault="00EE0CF2" w:rsidP="00682F91">
            <w:pPr>
              <w:pStyle w:val="TableText"/>
              <w:keepNext w:val="0"/>
            </w:pPr>
            <w:r>
              <w:tab/>
            </w:r>
            <w:r>
              <w:tab/>
              <w:t>@typeCode</w:t>
            </w:r>
          </w:p>
        </w:tc>
        <w:tc>
          <w:tcPr>
            <w:tcW w:w="720" w:type="dxa"/>
          </w:tcPr>
          <w:p w14:paraId="32480879" w14:textId="77777777" w:rsidR="00EE0CF2" w:rsidRDefault="00EE0CF2" w:rsidP="00682F91">
            <w:pPr>
              <w:pStyle w:val="TableText"/>
              <w:keepNext w:val="0"/>
            </w:pPr>
            <w:r>
              <w:t>1..1</w:t>
            </w:r>
          </w:p>
        </w:tc>
        <w:tc>
          <w:tcPr>
            <w:tcW w:w="1152" w:type="dxa"/>
          </w:tcPr>
          <w:p w14:paraId="1079C860" w14:textId="77777777" w:rsidR="00EE0CF2" w:rsidRDefault="00EE0CF2" w:rsidP="00682F91">
            <w:pPr>
              <w:pStyle w:val="TableText"/>
              <w:keepNext w:val="0"/>
            </w:pPr>
            <w:r>
              <w:t>SHALL</w:t>
            </w:r>
          </w:p>
        </w:tc>
        <w:tc>
          <w:tcPr>
            <w:tcW w:w="864" w:type="dxa"/>
          </w:tcPr>
          <w:p w14:paraId="2B08CA1E" w14:textId="77777777" w:rsidR="00EE0CF2" w:rsidRDefault="00EE0CF2" w:rsidP="00682F91">
            <w:pPr>
              <w:pStyle w:val="TableText"/>
              <w:keepNext w:val="0"/>
            </w:pPr>
          </w:p>
        </w:tc>
        <w:tc>
          <w:tcPr>
            <w:tcW w:w="1104" w:type="dxa"/>
          </w:tcPr>
          <w:p w14:paraId="0B3EA011" w14:textId="77777777" w:rsidR="00EE0CF2" w:rsidRDefault="0085191F" w:rsidP="00682F91">
            <w:pPr>
              <w:pStyle w:val="TableText"/>
              <w:keepNext w:val="0"/>
            </w:pPr>
            <w:hyperlink w:anchor="C_4509-29577">
              <w:r w:rsidR="00EE0CF2">
                <w:rPr>
                  <w:rStyle w:val="HyperlinkText9pt"/>
                </w:rPr>
                <w:t>4509-29577</w:t>
              </w:r>
            </w:hyperlink>
          </w:p>
        </w:tc>
        <w:tc>
          <w:tcPr>
            <w:tcW w:w="2975" w:type="dxa"/>
          </w:tcPr>
          <w:p w14:paraId="7C8F645E" w14:textId="77777777" w:rsidR="00EE0CF2" w:rsidRDefault="00EE0CF2" w:rsidP="00682F91">
            <w:pPr>
              <w:pStyle w:val="TableText"/>
              <w:keepNext w:val="0"/>
            </w:pPr>
            <w:r>
              <w:t>urn:oid:2.16.840.1.113883.5.90 (HL7ParticipationType) = PRF</w:t>
            </w:r>
          </w:p>
        </w:tc>
      </w:tr>
      <w:tr w:rsidR="00EE0CF2" w14:paraId="32A2EE15" w14:textId="77777777" w:rsidTr="00EE0CF2">
        <w:trPr>
          <w:jc w:val="center"/>
        </w:trPr>
        <w:tc>
          <w:tcPr>
            <w:tcW w:w="3345" w:type="dxa"/>
          </w:tcPr>
          <w:p w14:paraId="3FF2012F" w14:textId="77777777" w:rsidR="00EE0CF2" w:rsidRDefault="00EE0CF2" w:rsidP="00682F91">
            <w:pPr>
              <w:pStyle w:val="TableText"/>
              <w:keepNext w:val="0"/>
            </w:pPr>
            <w:r>
              <w:tab/>
            </w:r>
            <w:r>
              <w:tab/>
              <w:t>participantRole</w:t>
            </w:r>
          </w:p>
        </w:tc>
        <w:tc>
          <w:tcPr>
            <w:tcW w:w="720" w:type="dxa"/>
          </w:tcPr>
          <w:p w14:paraId="42242E82" w14:textId="77777777" w:rsidR="00EE0CF2" w:rsidRDefault="00EE0CF2" w:rsidP="00682F91">
            <w:pPr>
              <w:pStyle w:val="TableText"/>
              <w:keepNext w:val="0"/>
            </w:pPr>
            <w:r>
              <w:t>1..1</w:t>
            </w:r>
          </w:p>
        </w:tc>
        <w:tc>
          <w:tcPr>
            <w:tcW w:w="1152" w:type="dxa"/>
          </w:tcPr>
          <w:p w14:paraId="0119012E" w14:textId="77777777" w:rsidR="00EE0CF2" w:rsidRDefault="00EE0CF2" w:rsidP="00682F91">
            <w:pPr>
              <w:pStyle w:val="TableText"/>
              <w:keepNext w:val="0"/>
            </w:pPr>
            <w:r>
              <w:t>SHALL</w:t>
            </w:r>
          </w:p>
        </w:tc>
        <w:tc>
          <w:tcPr>
            <w:tcW w:w="864" w:type="dxa"/>
          </w:tcPr>
          <w:p w14:paraId="374EEDEB" w14:textId="77777777" w:rsidR="00EE0CF2" w:rsidRDefault="00EE0CF2" w:rsidP="00682F91">
            <w:pPr>
              <w:pStyle w:val="TableText"/>
              <w:keepNext w:val="0"/>
            </w:pPr>
          </w:p>
        </w:tc>
        <w:tc>
          <w:tcPr>
            <w:tcW w:w="1104" w:type="dxa"/>
          </w:tcPr>
          <w:p w14:paraId="6A0A30A7" w14:textId="77777777" w:rsidR="00EE0CF2" w:rsidRDefault="0085191F" w:rsidP="00682F91">
            <w:pPr>
              <w:pStyle w:val="TableText"/>
              <w:keepNext w:val="0"/>
            </w:pPr>
            <w:hyperlink w:anchor="C_4509-29572">
              <w:r w:rsidR="00EE0CF2">
                <w:rPr>
                  <w:rStyle w:val="HyperlinkText9pt"/>
                </w:rPr>
                <w:t>4509-29572</w:t>
              </w:r>
            </w:hyperlink>
          </w:p>
        </w:tc>
        <w:tc>
          <w:tcPr>
            <w:tcW w:w="2975" w:type="dxa"/>
          </w:tcPr>
          <w:p w14:paraId="23F96BA2" w14:textId="77777777" w:rsidR="00EE0CF2" w:rsidRDefault="0085191F" w:rsidP="00682F91">
            <w:pPr>
              <w:pStyle w:val="TableText"/>
              <w:keepNext w:val="0"/>
            </w:pPr>
            <w:hyperlink w:anchor="SE_Entity_Care_Partner">
              <w:r w:rsidR="00EE0CF2">
                <w:rPr>
                  <w:rStyle w:val="HyperlinkText9pt"/>
                </w:rPr>
                <w:t>Entity Care Partner (identifier: urn:hl7ii:2.16.840.1.113883.10.20.24.3.160:2019-12-01</w:t>
              </w:r>
            </w:hyperlink>
          </w:p>
        </w:tc>
      </w:tr>
      <w:tr w:rsidR="00EE0CF2" w14:paraId="1B9F5934" w14:textId="77777777" w:rsidTr="00EE0CF2">
        <w:trPr>
          <w:jc w:val="center"/>
        </w:trPr>
        <w:tc>
          <w:tcPr>
            <w:tcW w:w="3345" w:type="dxa"/>
          </w:tcPr>
          <w:p w14:paraId="2F94795E" w14:textId="77777777" w:rsidR="00EE0CF2" w:rsidRDefault="00EE0CF2" w:rsidP="00682F91">
            <w:pPr>
              <w:pStyle w:val="TableText"/>
              <w:keepNext w:val="0"/>
            </w:pPr>
            <w:r>
              <w:tab/>
              <w:t>entryRelationship</w:t>
            </w:r>
          </w:p>
        </w:tc>
        <w:tc>
          <w:tcPr>
            <w:tcW w:w="720" w:type="dxa"/>
          </w:tcPr>
          <w:p w14:paraId="6E00C78A" w14:textId="77777777" w:rsidR="00EE0CF2" w:rsidRDefault="00EE0CF2" w:rsidP="00682F91">
            <w:pPr>
              <w:pStyle w:val="TableText"/>
              <w:keepNext w:val="0"/>
            </w:pPr>
            <w:r>
              <w:t>0..1</w:t>
            </w:r>
          </w:p>
        </w:tc>
        <w:tc>
          <w:tcPr>
            <w:tcW w:w="1152" w:type="dxa"/>
          </w:tcPr>
          <w:p w14:paraId="2EF3E269" w14:textId="77777777" w:rsidR="00EE0CF2" w:rsidRDefault="00EE0CF2" w:rsidP="00682F91">
            <w:pPr>
              <w:pStyle w:val="TableText"/>
              <w:keepNext w:val="0"/>
            </w:pPr>
            <w:r>
              <w:t>MAY</w:t>
            </w:r>
          </w:p>
        </w:tc>
        <w:tc>
          <w:tcPr>
            <w:tcW w:w="864" w:type="dxa"/>
          </w:tcPr>
          <w:p w14:paraId="5D419190" w14:textId="77777777" w:rsidR="00EE0CF2" w:rsidRDefault="00EE0CF2" w:rsidP="00682F91">
            <w:pPr>
              <w:pStyle w:val="TableText"/>
              <w:keepNext w:val="0"/>
            </w:pPr>
          </w:p>
        </w:tc>
        <w:tc>
          <w:tcPr>
            <w:tcW w:w="1104" w:type="dxa"/>
          </w:tcPr>
          <w:p w14:paraId="377A1CBA" w14:textId="77777777" w:rsidR="00EE0CF2" w:rsidRDefault="0085191F" w:rsidP="00682F91">
            <w:pPr>
              <w:pStyle w:val="TableText"/>
              <w:keepNext w:val="0"/>
            </w:pPr>
            <w:hyperlink w:anchor="C_4509-28036">
              <w:r w:rsidR="00EE0CF2">
                <w:rPr>
                  <w:rStyle w:val="HyperlinkText9pt"/>
                </w:rPr>
                <w:t>4509-28036</w:t>
              </w:r>
            </w:hyperlink>
          </w:p>
        </w:tc>
        <w:tc>
          <w:tcPr>
            <w:tcW w:w="2975" w:type="dxa"/>
          </w:tcPr>
          <w:p w14:paraId="62ACD61F" w14:textId="77777777" w:rsidR="00EE0CF2" w:rsidRDefault="00EE0CF2" w:rsidP="00682F91">
            <w:pPr>
              <w:pStyle w:val="TableText"/>
              <w:keepNext w:val="0"/>
            </w:pPr>
          </w:p>
        </w:tc>
      </w:tr>
      <w:tr w:rsidR="00EE0CF2" w14:paraId="6CD184B3" w14:textId="77777777" w:rsidTr="00EE0CF2">
        <w:trPr>
          <w:jc w:val="center"/>
        </w:trPr>
        <w:tc>
          <w:tcPr>
            <w:tcW w:w="3345" w:type="dxa"/>
          </w:tcPr>
          <w:p w14:paraId="4B2DCF9F" w14:textId="77777777" w:rsidR="00EE0CF2" w:rsidRDefault="00EE0CF2" w:rsidP="00682F91">
            <w:pPr>
              <w:pStyle w:val="TableText"/>
              <w:keepNext w:val="0"/>
            </w:pPr>
            <w:r>
              <w:tab/>
            </w:r>
            <w:r>
              <w:tab/>
              <w:t>@typeCode</w:t>
            </w:r>
          </w:p>
        </w:tc>
        <w:tc>
          <w:tcPr>
            <w:tcW w:w="720" w:type="dxa"/>
          </w:tcPr>
          <w:p w14:paraId="3782D54A" w14:textId="77777777" w:rsidR="00EE0CF2" w:rsidRDefault="00EE0CF2" w:rsidP="00682F91">
            <w:pPr>
              <w:pStyle w:val="TableText"/>
              <w:keepNext w:val="0"/>
            </w:pPr>
            <w:r>
              <w:t>1..1</w:t>
            </w:r>
          </w:p>
        </w:tc>
        <w:tc>
          <w:tcPr>
            <w:tcW w:w="1152" w:type="dxa"/>
          </w:tcPr>
          <w:p w14:paraId="313D3926" w14:textId="77777777" w:rsidR="00EE0CF2" w:rsidRDefault="00EE0CF2" w:rsidP="00682F91">
            <w:pPr>
              <w:pStyle w:val="TableText"/>
              <w:keepNext w:val="0"/>
            </w:pPr>
            <w:r>
              <w:t>SHALL</w:t>
            </w:r>
          </w:p>
        </w:tc>
        <w:tc>
          <w:tcPr>
            <w:tcW w:w="864" w:type="dxa"/>
          </w:tcPr>
          <w:p w14:paraId="14C6224D" w14:textId="77777777" w:rsidR="00EE0CF2" w:rsidRDefault="00EE0CF2" w:rsidP="00682F91">
            <w:pPr>
              <w:pStyle w:val="TableText"/>
              <w:keepNext w:val="0"/>
            </w:pPr>
          </w:p>
        </w:tc>
        <w:tc>
          <w:tcPr>
            <w:tcW w:w="1104" w:type="dxa"/>
          </w:tcPr>
          <w:p w14:paraId="101E9FFE" w14:textId="77777777" w:rsidR="00EE0CF2" w:rsidRDefault="0085191F" w:rsidP="00682F91">
            <w:pPr>
              <w:pStyle w:val="TableText"/>
              <w:keepNext w:val="0"/>
            </w:pPr>
            <w:hyperlink w:anchor="C_4509-28037">
              <w:r w:rsidR="00EE0CF2">
                <w:rPr>
                  <w:rStyle w:val="HyperlinkText9pt"/>
                </w:rPr>
                <w:t>4509-28037</w:t>
              </w:r>
            </w:hyperlink>
          </w:p>
        </w:tc>
        <w:tc>
          <w:tcPr>
            <w:tcW w:w="2975" w:type="dxa"/>
          </w:tcPr>
          <w:p w14:paraId="01EC99B6" w14:textId="77777777" w:rsidR="00EE0CF2" w:rsidRDefault="00EE0CF2" w:rsidP="00682F91">
            <w:pPr>
              <w:pStyle w:val="TableText"/>
              <w:keepNext w:val="0"/>
            </w:pPr>
            <w:r>
              <w:t>urn:oid:2.16.840.1.113883.5.1002 (HL7ActRelationshipType) = REFR</w:t>
            </w:r>
          </w:p>
        </w:tc>
      </w:tr>
      <w:tr w:rsidR="00EE0CF2" w14:paraId="7D151D35" w14:textId="77777777" w:rsidTr="00EE0CF2">
        <w:trPr>
          <w:jc w:val="center"/>
        </w:trPr>
        <w:tc>
          <w:tcPr>
            <w:tcW w:w="3345" w:type="dxa"/>
          </w:tcPr>
          <w:p w14:paraId="3CDCBFF7" w14:textId="77777777" w:rsidR="00EE0CF2" w:rsidRDefault="00EE0CF2" w:rsidP="00682F91">
            <w:pPr>
              <w:pStyle w:val="TableText"/>
              <w:keepNext w:val="0"/>
            </w:pPr>
            <w:r>
              <w:tab/>
            </w:r>
            <w:r>
              <w:tab/>
              <w:t>observation</w:t>
            </w:r>
          </w:p>
        </w:tc>
        <w:tc>
          <w:tcPr>
            <w:tcW w:w="720" w:type="dxa"/>
          </w:tcPr>
          <w:p w14:paraId="7BBD37BA" w14:textId="77777777" w:rsidR="00EE0CF2" w:rsidRDefault="00EE0CF2" w:rsidP="00682F91">
            <w:pPr>
              <w:pStyle w:val="TableText"/>
              <w:keepNext w:val="0"/>
            </w:pPr>
            <w:r>
              <w:t>1..1</w:t>
            </w:r>
          </w:p>
        </w:tc>
        <w:tc>
          <w:tcPr>
            <w:tcW w:w="1152" w:type="dxa"/>
          </w:tcPr>
          <w:p w14:paraId="250FC1F9" w14:textId="77777777" w:rsidR="00EE0CF2" w:rsidRDefault="00EE0CF2" w:rsidP="00682F91">
            <w:pPr>
              <w:pStyle w:val="TableText"/>
              <w:keepNext w:val="0"/>
            </w:pPr>
            <w:r>
              <w:t>SHALL</w:t>
            </w:r>
          </w:p>
        </w:tc>
        <w:tc>
          <w:tcPr>
            <w:tcW w:w="864" w:type="dxa"/>
          </w:tcPr>
          <w:p w14:paraId="68913A68" w14:textId="77777777" w:rsidR="00EE0CF2" w:rsidRDefault="00EE0CF2" w:rsidP="00682F91">
            <w:pPr>
              <w:pStyle w:val="TableText"/>
              <w:keepNext w:val="0"/>
            </w:pPr>
          </w:p>
        </w:tc>
        <w:tc>
          <w:tcPr>
            <w:tcW w:w="1104" w:type="dxa"/>
          </w:tcPr>
          <w:p w14:paraId="267A9687" w14:textId="77777777" w:rsidR="00EE0CF2" w:rsidRDefault="0085191F" w:rsidP="00682F91">
            <w:pPr>
              <w:pStyle w:val="TableText"/>
              <w:keepNext w:val="0"/>
            </w:pPr>
            <w:hyperlink w:anchor="C_4509-28038">
              <w:r w:rsidR="00EE0CF2">
                <w:rPr>
                  <w:rStyle w:val="HyperlinkText9pt"/>
                </w:rPr>
                <w:t>4509-28038</w:t>
              </w:r>
            </w:hyperlink>
          </w:p>
        </w:tc>
        <w:tc>
          <w:tcPr>
            <w:tcW w:w="2975" w:type="dxa"/>
          </w:tcPr>
          <w:p w14:paraId="47ED7E5A" w14:textId="77777777" w:rsidR="00EE0CF2" w:rsidRDefault="0085191F" w:rsidP="00682F91">
            <w:pPr>
              <w:pStyle w:val="TableText"/>
              <w:keepNext w:val="0"/>
            </w:pPr>
            <w:hyperlink w:anchor="E_Target_Outcome_V2">
              <w:r w:rsidR="00EE0CF2">
                <w:rPr>
                  <w:rStyle w:val="HyperlinkText9pt"/>
                </w:rPr>
                <w:t>Target Outcome (V2) (identifier: urn:hl7ii:2.16.840.1.113883.10.20.24.3.119:2017-08-01</w:t>
              </w:r>
            </w:hyperlink>
          </w:p>
        </w:tc>
      </w:tr>
      <w:tr w:rsidR="00EE0CF2" w14:paraId="4885C344" w14:textId="77777777" w:rsidTr="00EE0CF2">
        <w:trPr>
          <w:jc w:val="center"/>
        </w:trPr>
        <w:tc>
          <w:tcPr>
            <w:tcW w:w="3345" w:type="dxa"/>
          </w:tcPr>
          <w:p w14:paraId="2E0E6447" w14:textId="77777777" w:rsidR="00EE0CF2" w:rsidRDefault="00EE0CF2" w:rsidP="00682F91">
            <w:pPr>
              <w:pStyle w:val="TableText"/>
              <w:keepNext w:val="0"/>
            </w:pPr>
            <w:r>
              <w:tab/>
              <w:t>entryRelationship</w:t>
            </w:r>
          </w:p>
        </w:tc>
        <w:tc>
          <w:tcPr>
            <w:tcW w:w="720" w:type="dxa"/>
          </w:tcPr>
          <w:p w14:paraId="7929D287" w14:textId="77777777" w:rsidR="00EE0CF2" w:rsidRDefault="00EE0CF2" w:rsidP="00682F91">
            <w:pPr>
              <w:pStyle w:val="TableText"/>
              <w:keepNext w:val="0"/>
            </w:pPr>
            <w:r>
              <w:t>0..1</w:t>
            </w:r>
          </w:p>
        </w:tc>
        <w:tc>
          <w:tcPr>
            <w:tcW w:w="1152" w:type="dxa"/>
          </w:tcPr>
          <w:p w14:paraId="547E83F8" w14:textId="77777777" w:rsidR="00EE0CF2" w:rsidRDefault="00EE0CF2" w:rsidP="00682F91">
            <w:pPr>
              <w:pStyle w:val="TableText"/>
              <w:keepNext w:val="0"/>
            </w:pPr>
            <w:r>
              <w:t>MAY</w:t>
            </w:r>
          </w:p>
        </w:tc>
        <w:tc>
          <w:tcPr>
            <w:tcW w:w="864" w:type="dxa"/>
          </w:tcPr>
          <w:p w14:paraId="1499B5E9" w14:textId="77777777" w:rsidR="00EE0CF2" w:rsidRDefault="00EE0CF2" w:rsidP="00682F91">
            <w:pPr>
              <w:pStyle w:val="TableText"/>
              <w:keepNext w:val="0"/>
            </w:pPr>
          </w:p>
        </w:tc>
        <w:tc>
          <w:tcPr>
            <w:tcW w:w="1104" w:type="dxa"/>
          </w:tcPr>
          <w:p w14:paraId="67E465F0" w14:textId="77777777" w:rsidR="00EE0CF2" w:rsidRDefault="0085191F" w:rsidP="00682F91">
            <w:pPr>
              <w:pStyle w:val="TableText"/>
              <w:keepNext w:val="0"/>
            </w:pPr>
            <w:hyperlink w:anchor="C_4509-29588">
              <w:r w:rsidR="00EE0CF2">
                <w:rPr>
                  <w:rStyle w:val="HyperlinkText9pt"/>
                </w:rPr>
                <w:t>4509-29588</w:t>
              </w:r>
            </w:hyperlink>
          </w:p>
        </w:tc>
        <w:tc>
          <w:tcPr>
            <w:tcW w:w="2975" w:type="dxa"/>
          </w:tcPr>
          <w:p w14:paraId="40278E2A" w14:textId="77777777" w:rsidR="00EE0CF2" w:rsidRDefault="00EE0CF2" w:rsidP="00682F91">
            <w:pPr>
              <w:pStyle w:val="TableText"/>
              <w:keepNext w:val="0"/>
            </w:pPr>
          </w:p>
        </w:tc>
      </w:tr>
      <w:tr w:rsidR="00EE0CF2" w14:paraId="14D1DE14" w14:textId="77777777" w:rsidTr="00EE0CF2">
        <w:trPr>
          <w:jc w:val="center"/>
        </w:trPr>
        <w:tc>
          <w:tcPr>
            <w:tcW w:w="3345" w:type="dxa"/>
          </w:tcPr>
          <w:p w14:paraId="4EA0D1A8" w14:textId="77777777" w:rsidR="00EE0CF2" w:rsidRDefault="00EE0CF2" w:rsidP="00682F91">
            <w:pPr>
              <w:pStyle w:val="TableText"/>
              <w:keepNext w:val="0"/>
            </w:pPr>
            <w:r>
              <w:tab/>
            </w:r>
            <w:r>
              <w:tab/>
              <w:t>observation</w:t>
            </w:r>
          </w:p>
        </w:tc>
        <w:tc>
          <w:tcPr>
            <w:tcW w:w="720" w:type="dxa"/>
          </w:tcPr>
          <w:p w14:paraId="0A97FE97" w14:textId="77777777" w:rsidR="00EE0CF2" w:rsidRDefault="00EE0CF2" w:rsidP="00682F91">
            <w:pPr>
              <w:pStyle w:val="TableText"/>
              <w:keepNext w:val="0"/>
            </w:pPr>
            <w:r>
              <w:t>1..1</w:t>
            </w:r>
          </w:p>
        </w:tc>
        <w:tc>
          <w:tcPr>
            <w:tcW w:w="1152" w:type="dxa"/>
          </w:tcPr>
          <w:p w14:paraId="040E9132" w14:textId="77777777" w:rsidR="00EE0CF2" w:rsidRDefault="00EE0CF2" w:rsidP="00682F91">
            <w:pPr>
              <w:pStyle w:val="TableText"/>
              <w:keepNext w:val="0"/>
            </w:pPr>
            <w:r>
              <w:t>SHALL</w:t>
            </w:r>
          </w:p>
        </w:tc>
        <w:tc>
          <w:tcPr>
            <w:tcW w:w="864" w:type="dxa"/>
          </w:tcPr>
          <w:p w14:paraId="3DE4D054" w14:textId="77777777" w:rsidR="00EE0CF2" w:rsidRDefault="00EE0CF2" w:rsidP="00682F91">
            <w:pPr>
              <w:pStyle w:val="TableText"/>
              <w:keepNext w:val="0"/>
            </w:pPr>
          </w:p>
        </w:tc>
        <w:tc>
          <w:tcPr>
            <w:tcW w:w="1104" w:type="dxa"/>
          </w:tcPr>
          <w:p w14:paraId="0E1903F4" w14:textId="77777777" w:rsidR="00EE0CF2" w:rsidRDefault="0085191F" w:rsidP="00682F91">
            <w:pPr>
              <w:pStyle w:val="TableText"/>
              <w:keepNext w:val="0"/>
            </w:pPr>
            <w:hyperlink w:anchor="C_4509-29589">
              <w:r w:rsidR="00EE0CF2">
                <w:rPr>
                  <w:rStyle w:val="HyperlinkText9pt"/>
                </w:rPr>
                <w:t>4509-29589</w:t>
              </w:r>
            </w:hyperlink>
          </w:p>
        </w:tc>
        <w:tc>
          <w:tcPr>
            <w:tcW w:w="2975" w:type="dxa"/>
          </w:tcPr>
          <w:p w14:paraId="70B96E85" w14:textId="77777777" w:rsidR="00EE0CF2" w:rsidRDefault="0085191F" w:rsidP="00682F91">
            <w:pPr>
              <w:pStyle w:val="TableText"/>
              <w:keepNext w:val="0"/>
            </w:pPr>
            <w:hyperlink w:anchor="E_StatusV2">
              <w:r w:rsidR="00EE0CF2">
                <w:rPr>
                  <w:rStyle w:val="HyperlinkText9pt"/>
                </w:rPr>
                <w:t>Status (V2) (identifier: urn:hl7ii:2.16.840.1.113883.10.20.24.3.93:2019-12-01</w:t>
              </w:r>
            </w:hyperlink>
          </w:p>
        </w:tc>
      </w:tr>
      <w:tr w:rsidR="00EE0CF2" w14:paraId="27FDA016" w14:textId="77777777" w:rsidTr="00EE0CF2">
        <w:trPr>
          <w:jc w:val="center"/>
        </w:trPr>
        <w:tc>
          <w:tcPr>
            <w:tcW w:w="3345" w:type="dxa"/>
          </w:tcPr>
          <w:p w14:paraId="52415F2F" w14:textId="77777777" w:rsidR="00EE0CF2" w:rsidRDefault="00EE0CF2" w:rsidP="00682F91">
            <w:pPr>
              <w:pStyle w:val="TableText"/>
              <w:keepNext w:val="0"/>
            </w:pPr>
            <w:r>
              <w:tab/>
              <w:t>sdtc:inFulfillmentOf1</w:t>
            </w:r>
          </w:p>
        </w:tc>
        <w:tc>
          <w:tcPr>
            <w:tcW w:w="720" w:type="dxa"/>
          </w:tcPr>
          <w:p w14:paraId="30ED7793" w14:textId="77777777" w:rsidR="00EE0CF2" w:rsidRDefault="00EE0CF2" w:rsidP="00682F91">
            <w:pPr>
              <w:pStyle w:val="TableText"/>
              <w:keepNext w:val="0"/>
            </w:pPr>
            <w:r>
              <w:t>0..*</w:t>
            </w:r>
          </w:p>
        </w:tc>
        <w:tc>
          <w:tcPr>
            <w:tcW w:w="1152" w:type="dxa"/>
          </w:tcPr>
          <w:p w14:paraId="211112A7" w14:textId="77777777" w:rsidR="00EE0CF2" w:rsidRDefault="00EE0CF2" w:rsidP="00682F91">
            <w:pPr>
              <w:pStyle w:val="TableText"/>
              <w:keepNext w:val="0"/>
            </w:pPr>
            <w:r>
              <w:t>MAY</w:t>
            </w:r>
          </w:p>
        </w:tc>
        <w:tc>
          <w:tcPr>
            <w:tcW w:w="864" w:type="dxa"/>
          </w:tcPr>
          <w:p w14:paraId="270558C0" w14:textId="77777777" w:rsidR="00EE0CF2" w:rsidRDefault="00EE0CF2" w:rsidP="00682F91">
            <w:pPr>
              <w:pStyle w:val="TableText"/>
              <w:keepNext w:val="0"/>
            </w:pPr>
          </w:p>
        </w:tc>
        <w:tc>
          <w:tcPr>
            <w:tcW w:w="1104" w:type="dxa"/>
          </w:tcPr>
          <w:p w14:paraId="132A8D8D" w14:textId="77777777" w:rsidR="00EE0CF2" w:rsidRDefault="0085191F" w:rsidP="00682F91">
            <w:pPr>
              <w:pStyle w:val="TableText"/>
              <w:keepNext w:val="0"/>
            </w:pPr>
            <w:hyperlink w:anchor="C_4509-29115">
              <w:r w:rsidR="00EE0CF2">
                <w:rPr>
                  <w:rStyle w:val="HyperlinkText9pt"/>
                </w:rPr>
                <w:t>4509-29115</w:t>
              </w:r>
            </w:hyperlink>
          </w:p>
        </w:tc>
        <w:tc>
          <w:tcPr>
            <w:tcW w:w="2975" w:type="dxa"/>
          </w:tcPr>
          <w:p w14:paraId="62851EDB" w14:textId="77777777" w:rsidR="00EE0CF2" w:rsidRDefault="0085191F" w:rsidP="00682F91">
            <w:pPr>
              <w:pStyle w:val="TableText"/>
              <w:keepNext w:val="0"/>
            </w:pPr>
            <w:hyperlink w:anchor="SE_Related_To">
              <w:r w:rsidR="00EE0CF2">
                <w:rPr>
                  <w:rStyle w:val="HyperlinkText9pt"/>
                </w:rPr>
                <w:t>Related To (identifier: urn:hl7ii:2.16.840.1.113883.10.20.24.3.150:2017-08-01</w:t>
              </w:r>
            </w:hyperlink>
          </w:p>
        </w:tc>
      </w:tr>
    </w:tbl>
    <w:p w14:paraId="47F32E61" w14:textId="77777777" w:rsidR="00EE0CF2" w:rsidRDefault="00EE0CF2" w:rsidP="00EE0CF2">
      <w:pPr>
        <w:pStyle w:val="BodyText"/>
      </w:pPr>
    </w:p>
    <w:p w14:paraId="57471687" w14:textId="77777777" w:rsidR="00EE0CF2" w:rsidRDefault="00EE0CF2" w:rsidP="001030A4">
      <w:pPr>
        <w:numPr>
          <w:ilvl w:val="0"/>
          <w:numId w:val="115"/>
        </w:numPr>
      </w:pPr>
      <w:r>
        <w:t xml:space="preserve">Conforms to </w:t>
      </w:r>
      <w:hyperlink w:anchor="E_Goal_Observation_U">
        <w:r>
          <w:rPr>
            <w:rStyle w:val="HyperlinkCourierBold"/>
          </w:rPr>
          <w:t>Goal Observation</w:t>
        </w:r>
      </w:hyperlink>
      <w:r>
        <w:t xml:space="preserve"> template </w:t>
      </w:r>
      <w:r>
        <w:rPr>
          <w:rStyle w:val="XMLname"/>
        </w:rPr>
        <w:t>(identifier: urn:oid:2.16.840.1.113883.10.20.22.4.121)</w:t>
      </w:r>
      <w:r>
        <w:t>.</w:t>
      </w:r>
    </w:p>
    <w:p w14:paraId="5D382A55" w14:textId="77777777" w:rsidR="00EE0CF2" w:rsidRDefault="00EE0CF2" w:rsidP="001030A4">
      <w:pPr>
        <w:numPr>
          <w:ilvl w:val="0"/>
          <w:numId w:val="115"/>
        </w:numPr>
        <w:ind w:left="1080"/>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1284" w:name="C_4509-11245"/>
      <w:r>
        <w:t xml:space="preserve"> (CONF:4509-11245)</w:t>
      </w:r>
      <w:bookmarkEnd w:id="1284"/>
      <w:r>
        <w:t>.</w:t>
      </w:r>
    </w:p>
    <w:p w14:paraId="4EBCF14B" w14:textId="77777777" w:rsidR="00EE0CF2" w:rsidRDefault="00EE0CF2" w:rsidP="001030A4">
      <w:pPr>
        <w:numPr>
          <w:ilvl w:val="0"/>
          <w:numId w:val="115"/>
        </w:numPr>
        <w:ind w:left="1080"/>
      </w:pPr>
      <w:r>
        <w:rPr>
          <w:rStyle w:val="keyword"/>
        </w:rPr>
        <w:t>SHALL</w:t>
      </w:r>
      <w:r>
        <w:t xml:space="preserve"> contain exactly one [1..1] </w:t>
      </w:r>
      <w:r>
        <w:rPr>
          <w:rStyle w:val="XMLnameBold"/>
        </w:rPr>
        <w:t>@moodCode</w:t>
      </w:r>
      <w:r>
        <w:t>=</w:t>
      </w:r>
      <w:r>
        <w:rPr>
          <w:rStyle w:val="XMLname"/>
        </w:rPr>
        <w:t>"GOL"</w:t>
      </w:r>
      <w:r>
        <w:t xml:space="preserve"> goal (CodeSystem: </w:t>
      </w:r>
      <w:r>
        <w:rPr>
          <w:rStyle w:val="XMLname"/>
        </w:rPr>
        <w:t>HL7ActMood urn:oid:2.16.840.1.113883.5.1001</w:t>
      </w:r>
      <w:r>
        <w:t>)</w:t>
      </w:r>
      <w:bookmarkStart w:id="1285" w:name="C_4509-11246"/>
      <w:r>
        <w:t xml:space="preserve"> (CONF:4509-11246)</w:t>
      </w:r>
      <w:bookmarkEnd w:id="1285"/>
      <w:r>
        <w:t>.</w:t>
      </w:r>
    </w:p>
    <w:p w14:paraId="4181B219" w14:textId="77777777" w:rsidR="00EE0CF2" w:rsidRDefault="00EE0CF2" w:rsidP="001030A4">
      <w:pPr>
        <w:numPr>
          <w:ilvl w:val="0"/>
          <w:numId w:val="115"/>
        </w:numPr>
        <w:ind w:left="1080"/>
      </w:pPr>
      <w:r>
        <w:rPr>
          <w:rStyle w:val="keyword"/>
        </w:rPr>
        <w:t>SHALL NOT</w:t>
      </w:r>
      <w:r>
        <w:t xml:space="preserve"> contain [0..0] </w:t>
      </w:r>
      <w:r>
        <w:rPr>
          <w:rStyle w:val="XMLnameBold"/>
        </w:rPr>
        <w:t>@negationInd</w:t>
      </w:r>
      <w:bookmarkStart w:id="1286" w:name="C_4509-28040"/>
      <w:r>
        <w:t xml:space="preserve"> (CONF:4509-28040)</w:t>
      </w:r>
      <w:bookmarkEnd w:id="1286"/>
      <w:r>
        <w:t>.</w:t>
      </w:r>
    </w:p>
    <w:p w14:paraId="279A397B" w14:textId="77777777" w:rsidR="00EE0CF2" w:rsidRDefault="00EE0CF2" w:rsidP="001030A4">
      <w:pPr>
        <w:numPr>
          <w:ilvl w:val="0"/>
          <w:numId w:val="115"/>
        </w:numPr>
        <w:ind w:left="1080"/>
      </w:pPr>
      <w:r>
        <w:rPr>
          <w:rStyle w:val="keyword"/>
        </w:rPr>
        <w:t>SHALL</w:t>
      </w:r>
      <w:r>
        <w:t xml:space="preserve"> contain exactly one [1..1] </w:t>
      </w:r>
      <w:r>
        <w:rPr>
          <w:rStyle w:val="XMLnameBold"/>
        </w:rPr>
        <w:t>templateId</w:t>
      </w:r>
      <w:bookmarkStart w:id="1287" w:name="C_4509-11247"/>
      <w:r>
        <w:t xml:space="preserve"> (CONF:4509-11247)</w:t>
      </w:r>
      <w:bookmarkEnd w:id="1287"/>
      <w:r>
        <w:t xml:space="preserve"> such that it</w:t>
      </w:r>
    </w:p>
    <w:p w14:paraId="629BF9B3" w14:textId="77777777" w:rsidR="00EE0CF2" w:rsidRDefault="00EE0CF2" w:rsidP="001030A4">
      <w:pPr>
        <w:numPr>
          <w:ilvl w:val="1"/>
          <w:numId w:val="115"/>
        </w:numPr>
      </w:pPr>
      <w:r>
        <w:rPr>
          <w:rStyle w:val="keyword"/>
        </w:rPr>
        <w:t>SHALL</w:t>
      </w:r>
      <w:r>
        <w:t xml:space="preserve"> contain exactly one [1..1] </w:t>
      </w:r>
      <w:r>
        <w:rPr>
          <w:rStyle w:val="XMLnameBold"/>
        </w:rPr>
        <w:t>@root</w:t>
      </w:r>
      <w:r>
        <w:t>=</w:t>
      </w:r>
      <w:r>
        <w:rPr>
          <w:rStyle w:val="XMLname"/>
        </w:rPr>
        <w:t>"2.16.840.1.113883.10.20.24.3.1"</w:t>
      </w:r>
      <w:bookmarkStart w:id="1288" w:name="C_4509-11248"/>
      <w:r>
        <w:t xml:space="preserve"> (CONF:4509-11248)</w:t>
      </w:r>
      <w:bookmarkEnd w:id="1288"/>
      <w:r>
        <w:t>.</w:t>
      </w:r>
    </w:p>
    <w:p w14:paraId="14C735F3" w14:textId="77777777" w:rsidR="00EE0CF2" w:rsidRDefault="00EE0CF2" w:rsidP="001030A4">
      <w:pPr>
        <w:numPr>
          <w:ilvl w:val="1"/>
          <w:numId w:val="115"/>
        </w:numPr>
      </w:pPr>
      <w:r>
        <w:rPr>
          <w:rStyle w:val="keyword"/>
        </w:rPr>
        <w:t>SHALL</w:t>
      </w:r>
      <w:r>
        <w:t xml:space="preserve"> contain exactly one [1..1] </w:t>
      </w:r>
      <w:r>
        <w:rPr>
          <w:rStyle w:val="XMLnameBold"/>
        </w:rPr>
        <w:t>@extension</w:t>
      </w:r>
      <w:r>
        <w:t>=</w:t>
      </w:r>
      <w:r>
        <w:rPr>
          <w:rStyle w:val="XMLname"/>
        </w:rPr>
        <w:t>"2021-08-01"</w:t>
      </w:r>
      <w:bookmarkStart w:id="1289" w:name="C_4509-27067"/>
      <w:r>
        <w:t xml:space="preserve"> (CONF:4509-27067)</w:t>
      </w:r>
      <w:bookmarkEnd w:id="1289"/>
      <w:r>
        <w:t>.</w:t>
      </w:r>
    </w:p>
    <w:p w14:paraId="396D70A9" w14:textId="77777777" w:rsidR="00EE0CF2" w:rsidRDefault="00EE0CF2" w:rsidP="001030A4">
      <w:pPr>
        <w:numPr>
          <w:ilvl w:val="0"/>
          <w:numId w:val="115"/>
        </w:numPr>
        <w:ind w:left="1080"/>
      </w:pPr>
      <w:r>
        <w:rPr>
          <w:rStyle w:val="keyword"/>
        </w:rPr>
        <w:t>SHALL</w:t>
      </w:r>
      <w:r>
        <w:t xml:space="preserve"> contain exactly one [1..1] </w:t>
      </w:r>
      <w:r>
        <w:rPr>
          <w:rStyle w:val="XMLnameBold"/>
        </w:rPr>
        <w:t>code</w:t>
      </w:r>
      <w:bookmarkStart w:id="1290" w:name="C_4509-27576"/>
      <w:r>
        <w:t xml:space="preserve"> (CONF:4509-27576)</w:t>
      </w:r>
      <w:bookmarkEnd w:id="1290"/>
      <w:r>
        <w:t>.</w:t>
      </w:r>
      <w:r>
        <w:br/>
        <w:t>Note: QDM Attribute: Code</w:t>
      </w:r>
    </w:p>
    <w:p w14:paraId="3687E4E1" w14:textId="77777777" w:rsidR="00EE0CF2" w:rsidRDefault="00EE0CF2" w:rsidP="001030A4">
      <w:pPr>
        <w:numPr>
          <w:ilvl w:val="0"/>
          <w:numId w:val="115"/>
        </w:numPr>
        <w:ind w:left="1080"/>
      </w:pPr>
      <w:r>
        <w:rPr>
          <w:rStyle w:val="keyword"/>
        </w:rPr>
        <w:lastRenderedPageBreak/>
        <w:t>SHALL</w:t>
      </w:r>
      <w:r>
        <w:t xml:space="preserve"> contain exactly one [1..1] </w:t>
      </w:r>
      <w:r>
        <w:rPr>
          <w:rStyle w:val="XMLnameBold"/>
        </w:rPr>
        <w:t>effectiveTime</w:t>
      </w:r>
      <w:bookmarkStart w:id="1291" w:name="C_4509-11255"/>
      <w:r>
        <w:t xml:space="preserve"> (CONF:4509-11255)</w:t>
      </w:r>
      <w:bookmarkEnd w:id="1291"/>
      <w:r>
        <w:t>.</w:t>
      </w:r>
      <w:r>
        <w:br/>
        <w:t>Note: QDM Attribute: Relevant Period</w:t>
      </w:r>
    </w:p>
    <w:p w14:paraId="16644B48" w14:textId="77777777" w:rsidR="00EE0CF2" w:rsidRDefault="00EE0CF2" w:rsidP="001030A4">
      <w:pPr>
        <w:numPr>
          <w:ilvl w:val="1"/>
          <w:numId w:val="115"/>
        </w:numPr>
      </w:pPr>
      <w:r>
        <w:t xml:space="preserve">This effectiveTime </w:t>
      </w:r>
      <w:r>
        <w:rPr>
          <w:rStyle w:val="keyword"/>
        </w:rPr>
        <w:t>SHALL</w:t>
      </w:r>
      <w:r>
        <w:t xml:space="preserve"> contain exactly one [1..1] </w:t>
      </w:r>
      <w:r>
        <w:rPr>
          <w:rStyle w:val="XMLnameBold"/>
        </w:rPr>
        <w:t>low</w:t>
      </w:r>
      <w:bookmarkStart w:id="1292" w:name="C_4509-27557"/>
      <w:r>
        <w:t xml:space="preserve"> (CONF:4509-27557)</w:t>
      </w:r>
      <w:bookmarkEnd w:id="1292"/>
      <w:r>
        <w:t>.</w:t>
      </w:r>
      <w:r>
        <w:br/>
        <w:t>Note: startTime - when the goal is recorded, and therefore should be considered effective</w:t>
      </w:r>
    </w:p>
    <w:p w14:paraId="20A8BDD5" w14:textId="77777777" w:rsidR="00EE0CF2" w:rsidRDefault="00EE0CF2" w:rsidP="001030A4">
      <w:pPr>
        <w:numPr>
          <w:ilvl w:val="1"/>
          <w:numId w:val="115"/>
        </w:numPr>
      </w:pPr>
      <w:r>
        <w:t xml:space="preserve">This effectiveTime </w:t>
      </w:r>
      <w:r>
        <w:rPr>
          <w:rStyle w:val="keyword"/>
        </w:rPr>
        <w:t>MAY</w:t>
      </w:r>
      <w:r>
        <w:t xml:space="preserve"> contain zero or one [0..1] </w:t>
      </w:r>
      <w:r>
        <w:rPr>
          <w:rStyle w:val="XMLnameBold"/>
        </w:rPr>
        <w:t>high</w:t>
      </w:r>
      <w:bookmarkStart w:id="1293" w:name="C_4509-27558"/>
      <w:r>
        <w:t xml:space="preserve"> (CONF:4509-27558)</w:t>
      </w:r>
      <w:bookmarkEnd w:id="1293"/>
      <w:r>
        <w:t>.</w:t>
      </w:r>
      <w:r>
        <w:br/>
        <w:t>Note: Stop dateTime - when the target outcome is expected to be met</w:t>
      </w:r>
    </w:p>
    <w:p w14:paraId="04876275" w14:textId="77777777" w:rsidR="00EE0CF2" w:rsidRDefault="00EE0CF2" w:rsidP="001030A4">
      <w:pPr>
        <w:numPr>
          <w:ilvl w:val="0"/>
          <w:numId w:val="115"/>
        </w:numPr>
        <w:ind w:left="1080"/>
      </w:pPr>
      <w:r>
        <w:rPr>
          <w:rStyle w:val="keyword"/>
        </w:rPr>
        <w:t>MAY</w:t>
      </w:r>
      <w:r>
        <w:t xml:space="preserve"> contain zero or more [0..*] </w:t>
      </w:r>
      <w:r>
        <w:rPr>
          <w:rStyle w:val="XMLnameBold"/>
        </w:rPr>
        <w:t>participant</w:t>
      </w:r>
      <w:bookmarkStart w:id="1294" w:name="C_4509-29567"/>
      <w:r>
        <w:t xml:space="preserve"> (CONF:4509-29567)</w:t>
      </w:r>
      <w:bookmarkEnd w:id="1294"/>
      <w:r>
        <w:t xml:space="preserve"> such that it</w:t>
      </w:r>
      <w:r>
        <w:br/>
        <w:t>Note: QDM Attribute: Performer</w:t>
      </w:r>
    </w:p>
    <w:p w14:paraId="58D8E052" w14:textId="77777777" w:rsidR="00EE0CF2" w:rsidRDefault="00EE0CF2" w:rsidP="001030A4">
      <w:pPr>
        <w:numPr>
          <w:ilvl w:val="1"/>
          <w:numId w:val="115"/>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295" w:name="C_4509-29575"/>
      <w:r>
        <w:t xml:space="preserve"> (CONF:4509-29575)</w:t>
      </w:r>
      <w:bookmarkEnd w:id="1295"/>
      <w:r>
        <w:t>.</w:t>
      </w:r>
    </w:p>
    <w:p w14:paraId="13227E03" w14:textId="77777777" w:rsidR="00EE0CF2" w:rsidRDefault="00EE0CF2" w:rsidP="001030A4">
      <w:pPr>
        <w:numPr>
          <w:ilvl w:val="1"/>
          <w:numId w:val="115"/>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1296" w:name="C_4509-29568"/>
      <w:r>
        <w:t xml:space="preserve"> (CONF:4509-29568)</w:t>
      </w:r>
      <w:bookmarkEnd w:id="1296"/>
      <w:r>
        <w:t>.</w:t>
      </w:r>
    </w:p>
    <w:p w14:paraId="2D48F2DC" w14:textId="77777777" w:rsidR="00EE0CF2" w:rsidRDefault="00EE0CF2" w:rsidP="001030A4">
      <w:pPr>
        <w:numPr>
          <w:ilvl w:val="0"/>
          <w:numId w:val="115"/>
        </w:numPr>
        <w:ind w:left="1080"/>
      </w:pPr>
      <w:r>
        <w:rPr>
          <w:rStyle w:val="keyword"/>
        </w:rPr>
        <w:t>MAY</w:t>
      </w:r>
      <w:r>
        <w:t xml:space="preserve"> contain zero or more [0..*] </w:t>
      </w:r>
      <w:r>
        <w:rPr>
          <w:rStyle w:val="XMLnameBold"/>
        </w:rPr>
        <w:t>participant</w:t>
      </w:r>
      <w:bookmarkStart w:id="1297" w:name="C_4509-29569"/>
      <w:r>
        <w:t xml:space="preserve"> (CONF:4509-29569)</w:t>
      </w:r>
      <w:bookmarkEnd w:id="1297"/>
      <w:r>
        <w:t xml:space="preserve"> such that it</w:t>
      </w:r>
      <w:r>
        <w:br/>
        <w:t>Note: QDM Attribute: Performer</w:t>
      </w:r>
    </w:p>
    <w:p w14:paraId="6299BD7C" w14:textId="77777777" w:rsidR="00EE0CF2" w:rsidRDefault="00EE0CF2" w:rsidP="001030A4">
      <w:pPr>
        <w:numPr>
          <w:ilvl w:val="1"/>
          <w:numId w:val="115"/>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298" w:name="C_4509-29576"/>
      <w:r>
        <w:t xml:space="preserve"> (CONF:4509-29576)</w:t>
      </w:r>
      <w:bookmarkEnd w:id="1298"/>
      <w:r>
        <w:t>.</w:t>
      </w:r>
    </w:p>
    <w:p w14:paraId="3F07168A" w14:textId="77777777" w:rsidR="00EE0CF2" w:rsidRDefault="00EE0CF2" w:rsidP="001030A4">
      <w:pPr>
        <w:numPr>
          <w:ilvl w:val="1"/>
          <w:numId w:val="115"/>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1299" w:name="C_4509-29570"/>
      <w:r>
        <w:t xml:space="preserve"> (CONF:4509-29570)</w:t>
      </w:r>
      <w:bookmarkEnd w:id="1299"/>
      <w:r>
        <w:t>.</w:t>
      </w:r>
    </w:p>
    <w:p w14:paraId="0DF87378" w14:textId="77777777" w:rsidR="00EE0CF2" w:rsidRDefault="00EE0CF2" w:rsidP="001030A4">
      <w:pPr>
        <w:numPr>
          <w:ilvl w:val="0"/>
          <w:numId w:val="115"/>
        </w:numPr>
        <w:ind w:left="1080"/>
      </w:pPr>
      <w:r>
        <w:rPr>
          <w:rStyle w:val="keyword"/>
        </w:rPr>
        <w:t>MAY</w:t>
      </w:r>
      <w:r>
        <w:t xml:space="preserve"> contain zero or more [0..*] </w:t>
      </w:r>
      <w:r>
        <w:rPr>
          <w:rStyle w:val="XMLnameBold"/>
        </w:rPr>
        <w:t>participant</w:t>
      </w:r>
      <w:bookmarkStart w:id="1300" w:name="C_4509-30181"/>
      <w:r>
        <w:t xml:space="preserve"> (CONF:4509-30181)</w:t>
      </w:r>
      <w:bookmarkEnd w:id="1300"/>
      <w:r>
        <w:t xml:space="preserve"> such that it</w:t>
      </w:r>
      <w:r>
        <w:br/>
        <w:t>Note: QDM Attribute: Performer</w:t>
      </w:r>
    </w:p>
    <w:p w14:paraId="0F727313" w14:textId="77777777" w:rsidR="00EE0CF2" w:rsidRDefault="00EE0CF2" w:rsidP="001030A4">
      <w:pPr>
        <w:numPr>
          <w:ilvl w:val="1"/>
          <w:numId w:val="115"/>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301" w:name="C_4509-30183"/>
      <w:r>
        <w:t xml:space="preserve"> (CONF:4509-30183)</w:t>
      </w:r>
      <w:bookmarkEnd w:id="1301"/>
      <w:r>
        <w:t>.</w:t>
      </w:r>
    </w:p>
    <w:p w14:paraId="34B56763" w14:textId="77777777" w:rsidR="00EE0CF2" w:rsidRDefault="00EE0CF2" w:rsidP="001030A4">
      <w:pPr>
        <w:numPr>
          <w:ilvl w:val="1"/>
          <w:numId w:val="115"/>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1302" w:name="C_4509-30182"/>
      <w:r>
        <w:t xml:space="preserve"> (CONF:4509-30182)</w:t>
      </w:r>
      <w:bookmarkEnd w:id="1302"/>
      <w:r>
        <w:t>.</w:t>
      </w:r>
    </w:p>
    <w:p w14:paraId="2E4BFF62" w14:textId="77777777" w:rsidR="00EE0CF2" w:rsidRDefault="00EE0CF2" w:rsidP="001030A4">
      <w:pPr>
        <w:numPr>
          <w:ilvl w:val="0"/>
          <w:numId w:val="115"/>
        </w:numPr>
        <w:ind w:left="1080"/>
      </w:pPr>
      <w:r>
        <w:rPr>
          <w:rStyle w:val="keyword"/>
        </w:rPr>
        <w:t>MAY</w:t>
      </w:r>
      <w:r>
        <w:t xml:space="preserve"> contain zero or one [0..1] </w:t>
      </w:r>
      <w:r>
        <w:rPr>
          <w:rStyle w:val="XMLnameBold"/>
        </w:rPr>
        <w:t>participant</w:t>
      </w:r>
      <w:bookmarkStart w:id="1303" w:name="C_4509-29573"/>
      <w:r>
        <w:t xml:space="preserve"> (CONF:4509-29573)</w:t>
      </w:r>
      <w:bookmarkEnd w:id="1303"/>
      <w:r>
        <w:t xml:space="preserve"> such that it</w:t>
      </w:r>
      <w:r>
        <w:br/>
        <w:t>Note: QDM Attribute: Performer</w:t>
      </w:r>
    </w:p>
    <w:p w14:paraId="349111D8" w14:textId="77777777" w:rsidR="00EE0CF2" w:rsidRDefault="00EE0CF2" w:rsidP="001030A4">
      <w:pPr>
        <w:numPr>
          <w:ilvl w:val="1"/>
          <w:numId w:val="115"/>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304" w:name="C_4509-29578"/>
      <w:r>
        <w:t xml:space="preserve"> (CONF:4509-29578)</w:t>
      </w:r>
      <w:bookmarkEnd w:id="1304"/>
      <w:r>
        <w:t>.</w:t>
      </w:r>
    </w:p>
    <w:p w14:paraId="3C664AA2" w14:textId="77777777" w:rsidR="00EE0CF2" w:rsidRDefault="00EE0CF2" w:rsidP="001030A4">
      <w:pPr>
        <w:numPr>
          <w:ilvl w:val="1"/>
          <w:numId w:val="115"/>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1305" w:name="C_4509-29574"/>
      <w:r>
        <w:t xml:space="preserve"> (CONF:4509-29574)</w:t>
      </w:r>
      <w:bookmarkEnd w:id="1305"/>
      <w:r>
        <w:t>.</w:t>
      </w:r>
    </w:p>
    <w:p w14:paraId="3B4A0769" w14:textId="77777777" w:rsidR="00EE0CF2" w:rsidRDefault="00EE0CF2" w:rsidP="001030A4">
      <w:pPr>
        <w:numPr>
          <w:ilvl w:val="0"/>
          <w:numId w:val="115"/>
        </w:numPr>
        <w:ind w:left="1080"/>
      </w:pPr>
      <w:r>
        <w:rPr>
          <w:rStyle w:val="keyword"/>
        </w:rPr>
        <w:t>MAY</w:t>
      </w:r>
      <w:r>
        <w:t xml:space="preserve"> contain zero or more [0..*] </w:t>
      </w:r>
      <w:r>
        <w:rPr>
          <w:rStyle w:val="XMLnameBold"/>
        </w:rPr>
        <w:t>participant</w:t>
      </w:r>
      <w:bookmarkStart w:id="1306" w:name="C_4509-29571"/>
      <w:r>
        <w:t xml:space="preserve"> (CONF:4509-29571)</w:t>
      </w:r>
      <w:bookmarkEnd w:id="1306"/>
      <w:r>
        <w:t xml:space="preserve"> such that it</w:t>
      </w:r>
      <w:r>
        <w:br/>
        <w:t>Note: QDM Attribute: Performer</w:t>
      </w:r>
    </w:p>
    <w:p w14:paraId="220B29D4" w14:textId="77777777" w:rsidR="00EE0CF2" w:rsidRDefault="00EE0CF2" w:rsidP="001030A4">
      <w:pPr>
        <w:numPr>
          <w:ilvl w:val="1"/>
          <w:numId w:val="115"/>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307" w:name="C_4509-29577"/>
      <w:r>
        <w:t xml:space="preserve"> (CONF:4509-29577)</w:t>
      </w:r>
      <w:bookmarkEnd w:id="1307"/>
      <w:r>
        <w:t>.</w:t>
      </w:r>
    </w:p>
    <w:p w14:paraId="215065F6" w14:textId="77777777" w:rsidR="00EE0CF2" w:rsidRDefault="00EE0CF2" w:rsidP="001030A4">
      <w:pPr>
        <w:numPr>
          <w:ilvl w:val="1"/>
          <w:numId w:val="115"/>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1308" w:name="C_4509-29572"/>
      <w:r>
        <w:t xml:space="preserve"> (CONF:4509-29572)</w:t>
      </w:r>
      <w:bookmarkEnd w:id="1308"/>
      <w:r>
        <w:t>.</w:t>
      </w:r>
    </w:p>
    <w:p w14:paraId="24644DD5" w14:textId="77777777" w:rsidR="00EE0CF2" w:rsidRDefault="00EE0CF2" w:rsidP="001030A4">
      <w:pPr>
        <w:numPr>
          <w:ilvl w:val="0"/>
          <w:numId w:val="115"/>
        </w:numPr>
        <w:ind w:left="1080"/>
      </w:pPr>
      <w:r>
        <w:rPr>
          <w:rStyle w:val="keyword"/>
        </w:rPr>
        <w:t>MAY</w:t>
      </w:r>
      <w:r>
        <w:t xml:space="preserve"> contain zero or one [0..1] </w:t>
      </w:r>
      <w:r>
        <w:rPr>
          <w:rStyle w:val="XMLnameBold"/>
        </w:rPr>
        <w:t>entryRelationship</w:t>
      </w:r>
      <w:bookmarkStart w:id="1309" w:name="C_4509-28036"/>
      <w:r>
        <w:t xml:space="preserve"> (CONF:4509-28036)</w:t>
      </w:r>
      <w:bookmarkEnd w:id="1309"/>
      <w:r>
        <w:t xml:space="preserve"> such that it</w:t>
      </w:r>
      <w:r>
        <w:br/>
        <w:t>Note: QDM Attribute: Targeted Outcome</w:t>
      </w:r>
    </w:p>
    <w:p w14:paraId="370AB873" w14:textId="77777777" w:rsidR="00EE0CF2" w:rsidRDefault="00EE0CF2" w:rsidP="001030A4">
      <w:pPr>
        <w:numPr>
          <w:ilvl w:val="1"/>
          <w:numId w:val="115"/>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310" w:name="C_4509-28037"/>
      <w:r>
        <w:t xml:space="preserve"> (CONF:4509-28037)</w:t>
      </w:r>
      <w:bookmarkEnd w:id="1310"/>
      <w:r>
        <w:t>.</w:t>
      </w:r>
    </w:p>
    <w:p w14:paraId="3152E5FA" w14:textId="77777777" w:rsidR="00EE0CF2" w:rsidRDefault="00EE0CF2" w:rsidP="001030A4">
      <w:pPr>
        <w:numPr>
          <w:ilvl w:val="1"/>
          <w:numId w:val="115"/>
        </w:numPr>
      </w:pPr>
      <w:r>
        <w:rPr>
          <w:rStyle w:val="keyword"/>
        </w:rPr>
        <w:t>SHALL</w:t>
      </w:r>
      <w:r>
        <w:t xml:space="preserve"> contain exactly one [1..1]  </w:t>
      </w:r>
      <w:hyperlink w:anchor="E_Target_Outcome_V2">
        <w:r>
          <w:rPr>
            <w:rStyle w:val="HyperlinkCourierBold"/>
          </w:rPr>
          <w:t>Target Outcome (V2)</w:t>
        </w:r>
      </w:hyperlink>
      <w:r>
        <w:rPr>
          <w:rStyle w:val="XMLname"/>
        </w:rPr>
        <w:t xml:space="preserve"> (identifier: urn:hl7ii:2.16.840.1.113883.10.20.24.3.119:2017-08-01)</w:t>
      </w:r>
      <w:bookmarkStart w:id="1311" w:name="C_4509-28038"/>
      <w:r>
        <w:t xml:space="preserve"> (CONF:4509-28038)</w:t>
      </w:r>
      <w:bookmarkEnd w:id="1311"/>
      <w:r>
        <w:t>.</w:t>
      </w:r>
    </w:p>
    <w:p w14:paraId="544D6543" w14:textId="77777777" w:rsidR="00EE0CF2" w:rsidRDefault="00EE0CF2" w:rsidP="001030A4">
      <w:pPr>
        <w:numPr>
          <w:ilvl w:val="0"/>
          <w:numId w:val="115"/>
        </w:numPr>
        <w:ind w:left="1080"/>
      </w:pPr>
      <w:r>
        <w:rPr>
          <w:rStyle w:val="keyword"/>
        </w:rPr>
        <w:t>MAY</w:t>
      </w:r>
      <w:r>
        <w:t xml:space="preserve"> contain zero or one [0..1] </w:t>
      </w:r>
      <w:r>
        <w:rPr>
          <w:rStyle w:val="XMLnameBold"/>
        </w:rPr>
        <w:t>entryRelationship</w:t>
      </w:r>
      <w:bookmarkStart w:id="1312" w:name="C_4509-29588"/>
      <w:r>
        <w:t xml:space="preserve"> (CONF:4509-29588)</w:t>
      </w:r>
      <w:bookmarkEnd w:id="1312"/>
      <w:r>
        <w:t xml:space="preserve"> such that it</w:t>
      </w:r>
      <w:r>
        <w:br/>
        <w:t>Note: QDM Attribute: Status Date</w:t>
      </w:r>
    </w:p>
    <w:p w14:paraId="38329315" w14:textId="77777777" w:rsidR="00EE0CF2" w:rsidRDefault="00EE0CF2" w:rsidP="001030A4">
      <w:pPr>
        <w:numPr>
          <w:ilvl w:val="1"/>
          <w:numId w:val="115"/>
        </w:numPr>
      </w:pPr>
      <w:r>
        <w:rPr>
          <w:rStyle w:val="keyword"/>
        </w:rPr>
        <w:t>SHALL</w:t>
      </w:r>
      <w:r>
        <w:t xml:space="preserve"> contain exactly one [1..1]  </w:t>
      </w:r>
      <w:hyperlink w:anchor="E_StatusV2">
        <w:r>
          <w:rPr>
            <w:rStyle w:val="HyperlinkCourierBold"/>
          </w:rPr>
          <w:t>Status (V2)</w:t>
        </w:r>
      </w:hyperlink>
      <w:r>
        <w:rPr>
          <w:rStyle w:val="XMLname"/>
        </w:rPr>
        <w:t xml:space="preserve"> (identifier: urn:hl7ii:2.16.840.1.113883.10.20.24.3.93:2019-12-01)</w:t>
      </w:r>
      <w:bookmarkStart w:id="1313" w:name="C_4509-29589"/>
      <w:r>
        <w:t xml:space="preserve"> (CONF:4509-29589)</w:t>
      </w:r>
      <w:bookmarkEnd w:id="1313"/>
      <w:r>
        <w:t>.</w:t>
      </w:r>
      <w:r>
        <w:br/>
        <w:t>Note: When uses Status (V2) template to represent the Care Goal Status Date attribute, observation/effectiveTime SHALL be present. NullFlavor could be provided for the observation/value.</w:t>
      </w:r>
    </w:p>
    <w:p w14:paraId="07415B02" w14:textId="77777777" w:rsidR="00EE0CF2" w:rsidRDefault="00EE0CF2" w:rsidP="001030A4">
      <w:pPr>
        <w:numPr>
          <w:ilvl w:val="0"/>
          <w:numId w:val="115"/>
        </w:numPr>
        <w:ind w:left="1080"/>
      </w:pPr>
      <w:r>
        <w:rPr>
          <w:rStyle w:val="keyword"/>
        </w:rPr>
        <w:t>MAY</w:t>
      </w:r>
      <w:r>
        <w:t xml:space="preserve"> contain zero or more [0..*]  </w:t>
      </w:r>
      <w:hyperlink w:anchor="SE_Related_To">
        <w:r>
          <w:rPr>
            <w:rStyle w:val="HyperlinkCourierBold"/>
          </w:rPr>
          <w:t>Related To</w:t>
        </w:r>
      </w:hyperlink>
      <w:r>
        <w:rPr>
          <w:rStyle w:val="XMLname"/>
        </w:rPr>
        <w:t xml:space="preserve"> (identifier: urn:hl7ii:2.16.840.1.113883.10.20.24.3.150:2017-08-01)</w:t>
      </w:r>
      <w:bookmarkStart w:id="1314" w:name="C_4509-29115"/>
      <w:r>
        <w:t xml:space="preserve"> (CONF:4509-29115)</w:t>
      </w:r>
      <w:bookmarkEnd w:id="1314"/>
      <w:r>
        <w:t>.</w:t>
      </w:r>
      <w:r>
        <w:br/>
        <w:t>Note: QDM Attribute: relatedTo</w:t>
      </w:r>
    </w:p>
    <w:p w14:paraId="714D0F0D" w14:textId="040FCF8D" w:rsidR="00EE0CF2" w:rsidRDefault="00EE0CF2" w:rsidP="00CB5D2D">
      <w:pPr>
        <w:pStyle w:val="Caption"/>
        <w:keepNext w:val="0"/>
        <w:ind w:left="130" w:right="115"/>
      </w:pPr>
      <w:bookmarkStart w:id="1315" w:name="_Toc78972619"/>
      <w:bookmarkStart w:id="1316" w:name="_Toc118244104"/>
      <w:r>
        <w:t xml:space="preserve">Figure </w:t>
      </w:r>
      <w:r>
        <w:fldChar w:fldCharType="begin"/>
      </w:r>
      <w:r>
        <w:instrText>SEQ Figure \* ARABIC</w:instrText>
      </w:r>
      <w:r>
        <w:fldChar w:fldCharType="separate"/>
      </w:r>
      <w:r w:rsidR="00A21BC2">
        <w:t>51</w:t>
      </w:r>
      <w:r>
        <w:fldChar w:fldCharType="end"/>
      </w:r>
      <w:r>
        <w:t>: Care Goal (V6) Example</w:t>
      </w:r>
      <w:bookmarkEnd w:id="1315"/>
      <w:bookmarkEnd w:id="1316"/>
    </w:p>
    <w:p w14:paraId="34474FD2" w14:textId="77777777" w:rsidR="00EE0CF2" w:rsidRDefault="00EE0CF2" w:rsidP="00CB5D2D">
      <w:pPr>
        <w:pStyle w:val="Example"/>
        <w:keepNext w:val="0"/>
        <w:ind w:left="130" w:right="115"/>
      </w:pPr>
      <w:r>
        <w:t>&lt;observation classCode="OBS" moodCode="GOL"&gt;</w:t>
      </w:r>
    </w:p>
    <w:p w14:paraId="2ECE0CEC" w14:textId="77777777" w:rsidR="00EE0CF2" w:rsidRDefault="00EE0CF2" w:rsidP="00CB5D2D">
      <w:pPr>
        <w:pStyle w:val="Example"/>
        <w:keepNext w:val="0"/>
        <w:ind w:left="130" w:right="115"/>
      </w:pPr>
      <w:r>
        <w:t xml:space="preserve">    &lt;!-- Conforms to C-CDA R2.1 Goal Observation --&gt;</w:t>
      </w:r>
    </w:p>
    <w:p w14:paraId="31D28736" w14:textId="77777777" w:rsidR="00EE0CF2" w:rsidRDefault="00EE0CF2" w:rsidP="00CB5D2D">
      <w:pPr>
        <w:pStyle w:val="Example"/>
        <w:keepNext w:val="0"/>
        <w:ind w:left="130" w:right="115"/>
      </w:pPr>
      <w:r>
        <w:t xml:space="preserve">    &lt;templateId root="2.16.840.1.113883.10.20.22.4.121"/&gt;</w:t>
      </w:r>
    </w:p>
    <w:p w14:paraId="7499F569" w14:textId="77777777" w:rsidR="00EE0CF2" w:rsidRDefault="00EE0CF2" w:rsidP="00CB5D2D">
      <w:pPr>
        <w:pStyle w:val="Example"/>
        <w:keepNext w:val="0"/>
        <w:ind w:left="130" w:right="115"/>
      </w:pPr>
      <w:r>
        <w:t xml:space="preserve">    &lt;!-- Care Goal (V6) --&gt;</w:t>
      </w:r>
    </w:p>
    <w:p w14:paraId="5168B255" w14:textId="77777777" w:rsidR="00EE0CF2" w:rsidRDefault="00EE0CF2" w:rsidP="00CB5D2D">
      <w:pPr>
        <w:pStyle w:val="Example"/>
        <w:keepNext w:val="0"/>
        <w:ind w:left="130" w:right="115"/>
      </w:pPr>
      <w:r>
        <w:t xml:space="preserve">    &lt;templateId root="2.16.840.1.113883.10.20.24.3.1" extension="2021-08-01"/&gt;</w:t>
      </w:r>
    </w:p>
    <w:p w14:paraId="388E4404" w14:textId="77777777" w:rsidR="00EE0CF2" w:rsidRDefault="00EE0CF2" w:rsidP="00CB5D2D">
      <w:pPr>
        <w:pStyle w:val="Example"/>
        <w:keepNext w:val="0"/>
        <w:ind w:left="130" w:right="115"/>
      </w:pPr>
      <w:r>
        <w:t xml:space="preserve">    &lt;id root="751aa255-0e10-4364-a56a-a4cf2aed0d01"/&gt;</w:t>
      </w:r>
    </w:p>
    <w:p w14:paraId="44D41ED3" w14:textId="77777777" w:rsidR="00EE0CF2" w:rsidRDefault="00EE0CF2" w:rsidP="00CB5D2D">
      <w:pPr>
        <w:pStyle w:val="Example"/>
        <w:keepNext w:val="0"/>
        <w:ind w:left="130" w:right="115"/>
      </w:pPr>
      <w:r>
        <w:t xml:space="preserve">    &lt;code code="44616-1" codeSystem="2.16.840.1.113883.6.1" codeSystemName="LOINC" displayName="Pulse oximetry panel"/&gt;</w:t>
      </w:r>
    </w:p>
    <w:p w14:paraId="18AF6889" w14:textId="77777777" w:rsidR="00EE0CF2" w:rsidRDefault="00EE0CF2" w:rsidP="00CB5D2D">
      <w:pPr>
        <w:pStyle w:val="Example"/>
        <w:keepNext w:val="0"/>
        <w:ind w:left="130" w:right="115"/>
      </w:pPr>
      <w:r>
        <w:t xml:space="preserve">    &lt;text&gt;Care Goal: Pulse Oximetry greater than 92%&lt;/text&gt;</w:t>
      </w:r>
    </w:p>
    <w:p w14:paraId="1C4A081E" w14:textId="77777777" w:rsidR="00EE0CF2" w:rsidRDefault="00EE0CF2" w:rsidP="00CB5D2D">
      <w:pPr>
        <w:pStyle w:val="Example"/>
        <w:keepNext w:val="0"/>
        <w:ind w:left="130" w:right="115"/>
      </w:pPr>
      <w:r>
        <w:t xml:space="preserve">    &lt;statusCode code="active"/&gt;</w:t>
      </w:r>
    </w:p>
    <w:p w14:paraId="5F263127" w14:textId="77777777" w:rsidR="00EE0CF2" w:rsidRDefault="00EE0CF2" w:rsidP="00CB5D2D">
      <w:pPr>
        <w:pStyle w:val="Example"/>
        <w:keepNext w:val="0"/>
        <w:ind w:left="130" w:right="115"/>
      </w:pPr>
      <w:r>
        <w:t xml:space="preserve">    &lt;effectiveTime&gt;</w:t>
      </w:r>
    </w:p>
    <w:p w14:paraId="57387F3B" w14:textId="77777777" w:rsidR="00EE0CF2" w:rsidRDefault="00EE0CF2" w:rsidP="00CB5D2D">
      <w:pPr>
        <w:pStyle w:val="Example"/>
        <w:keepNext w:val="0"/>
        <w:ind w:left="130" w:right="115"/>
      </w:pPr>
      <w:r>
        <w:t xml:space="preserve">        &lt;!-- QDM Attribute: Relevant Period - Start dateTime --&gt;</w:t>
      </w:r>
    </w:p>
    <w:p w14:paraId="2D75E103" w14:textId="77777777" w:rsidR="00EE0CF2" w:rsidRDefault="00EE0CF2" w:rsidP="00CB5D2D">
      <w:pPr>
        <w:pStyle w:val="Example"/>
        <w:keepNext w:val="0"/>
        <w:ind w:left="130" w:right="115"/>
      </w:pPr>
      <w:r>
        <w:t xml:space="preserve">        &lt;low value="20210101"/&gt;</w:t>
      </w:r>
    </w:p>
    <w:p w14:paraId="1E45FD1E" w14:textId="77777777" w:rsidR="00EE0CF2" w:rsidRDefault="00EE0CF2" w:rsidP="00CB5D2D">
      <w:pPr>
        <w:pStyle w:val="Example"/>
        <w:keepNext w:val="0"/>
        <w:ind w:left="130" w:right="115"/>
      </w:pPr>
      <w:r>
        <w:t xml:space="preserve">    &lt;/effectiveTime&gt;</w:t>
      </w:r>
    </w:p>
    <w:p w14:paraId="7E0C373E" w14:textId="77777777" w:rsidR="00EE0CF2" w:rsidRDefault="00EE0CF2" w:rsidP="00CB5D2D">
      <w:pPr>
        <w:pStyle w:val="Example"/>
        <w:keepNext w:val="0"/>
        <w:ind w:left="130" w:right="115"/>
      </w:pPr>
      <w:r>
        <w:t xml:space="preserve">    &lt;value xsi:type="IVL_PQ"&gt;</w:t>
      </w:r>
    </w:p>
    <w:p w14:paraId="35B05370" w14:textId="77777777" w:rsidR="00EE0CF2" w:rsidRDefault="00EE0CF2" w:rsidP="00CB5D2D">
      <w:pPr>
        <w:pStyle w:val="Example"/>
        <w:keepNext w:val="0"/>
        <w:ind w:left="130" w:right="115"/>
      </w:pPr>
      <w:r>
        <w:t xml:space="preserve">        &lt;low value="92" unit="%"/&gt;</w:t>
      </w:r>
    </w:p>
    <w:p w14:paraId="487DCABA" w14:textId="77777777" w:rsidR="00EE0CF2" w:rsidRDefault="00EE0CF2" w:rsidP="00CB5D2D">
      <w:pPr>
        <w:pStyle w:val="Example"/>
        <w:keepNext w:val="0"/>
        <w:ind w:left="130" w:right="115"/>
      </w:pPr>
      <w:r>
        <w:t xml:space="preserve">    &lt;/value&gt;</w:t>
      </w:r>
    </w:p>
    <w:p w14:paraId="1CD70FA6" w14:textId="77777777" w:rsidR="00EE0CF2" w:rsidRDefault="00EE0CF2" w:rsidP="00CB5D2D">
      <w:pPr>
        <w:pStyle w:val="Example"/>
        <w:keepNext w:val="0"/>
        <w:ind w:left="130" w:right="115"/>
      </w:pPr>
      <w:r>
        <w:t xml:space="preserve">    &lt;!-- QDM Attribute: Target Outcome --&gt;</w:t>
      </w:r>
    </w:p>
    <w:p w14:paraId="01801120" w14:textId="77777777" w:rsidR="00EE0CF2" w:rsidRDefault="00EE0CF2" w:rsidP="00CB5D2D">
      <w:pPr>
        <w:pStyle w:val="Example"/>
        <w:keepNext w:val="0"/>
        <w:ind w:left="130" w:right="115"/>
      </w:pPr>
      <w:r>
        <w:t xml:space="preserve">    &lt;entryRelationship typeCode="REFR"&gt;</w:t>
      </w:r>
    </w:p>
    <w:p w14:paraId="291DA67C" w14:textId="77777777" w:rsidR="00EE0CF2" w:rsidRDefault="00EE0CF2" w:rsidP="00CB5D2D">
      <w:pPr>
        <w:pStyle w:val="Example"/>
        <w:keepNext w:val="0"/>
        <w:ind w:left="130" w:right="115"/>
      </w:pPr>
      <w:r>
        <w:t xml:space="preserve">        &lt;observation classCode="OBS" moodCode="EVN"&gt;</w:t>
      </w:r>
    </w:p>
    <w:p w14:paraId="71889CD1" w14:textId="77777777" w:rsidR="00EE0CF2" w:rsidRDefault="00EE0CF2" w:rsidP="00CB5D2D">
      <w:pPr>
        <w:pStyle w:val="Example"/>
        <w:keepNext w:val="0"/>
        <w:ind w:left="130" w:right="115"/>
      </w:pPr>
      <w:r>
        <w:t xml:space="preserve">            &lt;templateId root="2.16.840.1.113883.10.20.24.3.119" extension="2017-08-01"/&gt;</w:t>
      </w:r>
    </w:p>
    <w:p w14:paraId="20F4E4FE" w14:textId="77777777" w:rsidR="00EE0CF2" w:rsidRDefault="00EE0CF2" w:rsidP="00CB5D2D">
      <w:pPr>
        <w:pStyle w:val="Example"/>
        <w:keepNext w:val="0"/>
        <w:ind w:left="130" w:right="115"/>
      </w:pPr>
      <w:r>
        <w:t xml:space="preserve">            &lt;id root="3a4aa411-78b9-484b-a0f1-33f1cf49b4ad"/&gt;</w:t>
      </w:r>
    </w:p>
    <w:p w14:paraId="6E01A515" w14:textId="77777777" w:rsidR="00EE0CF2" w:rsidRDefault="00EE0CF2" w:rsidP="00CB5D2D">
      <w:pPr>
        <w:pStyle w:val="Example"/>
        <w:keepNext w:val="0"/>
        <w:ind w:left="130" w:right="115"/>
      </w:pPr>
      <w:r>
        <w:t xml:space="preserve">            &lt;code code="29463-7" displayName="Body weight" codeSystem="2.16.840.1.113883.6.1" codeSystemName="LOINC"/&gt;</w:t>
      </w:r>
    </w:p>
    <w:p w14:paraId="50271B67" w14:textId="77777777" w:rsidR="00EE0CF2" w:rsidRDefault="00EE0CF2" w:rsidP="00CB5D2D">
      <w:pPr>
        <w:pStyle w:val="Example"/>
        <w:keepNext w:val="0"/>
        <w:ind w:left="130" w:right="115"/>
      </w:pPr>
      <w:r>
        <w:t xml:space="preserve">            &lt;value xsi:type="PQ" unit="kg" value="65"/&gt;</w:t>
      </w:r>
    </w:p>
    <w:p w14:paraId="0753132A" w14:textId="77777777" w:rsidR="00EE0CF2" w:rsidRDefault="00EE0CF2" w:rsidP="00CB5D2D">
      <w:pPr>
        <w:pStyle w:val="Example"/>
        <w:keepNext w:val="0"/>
        <w:ind w:left="130" w:right="115"/>
      </w:pPr>
      <w:r>
        <w:t xml:space="preserve">        &lt;/observation&gt;</w:t>
      </w:r>
    </w:p>
    <w:p w14:paraId="1912F672" w14:textId="77777777" w:rsidR="00EE0CF2" w:rsidRDefault="00EE0CF2" w:rsidP="00CB5D2D">
      <w:pPr>
        <w:pStyle w:val="Example"/>
        <w:keepNext w:val="0"/>
        <w:ind w:left="130" w:right="115"/>
      </w:pPr>
      <w:r>
        <w:t xml:space="preserve">    &lt;/entryRelationship&gt;</w:t>
      </w:r>
    </w:p>
    <w:p w14:paraId="07853222" w14:textId="77777777" w:rsidR="00EE0CF2" w:rsidRDefault="00EE0CF2" w:rsidP="00CB5D2D">
      <w:pPr>
        <w:pStyle w:val="Example"/>
        <w:keepNext w:val="0"/>
        <w:ind w:left="130" w:right="115"/>
      </w:pPr>
      <w:r>
        <w:t xml:space="preserve">    &lt;!-- QDM Attribute: Related to --&gt;</w:t>
      </w:r>
    </w:p>
    <w:p w14:paraId="1BE0F71B" w14:textId="77777777" w:rsidR="00EE0CF2" w:rsidRDefault="00EE0CF2" w:rsidP="00CB5D2D">
      <w:pPr>
        <w:pStyle w:val="Example"/>
        <w:keepNext w:val="0"/>
        <w:ind w:left="130" w:right="115"/>
      </w:pPr>
      <w:r>
        <w:t xml:space="preserve">    &lt;sdtc:inFulfillmentOf1 typeCode="FLFS"&gt;</w:t>
      </w:r>
    </w:p>
    <w:p w14:paraId="2074757E" w14:textId="77777777" w:rsidR="00EE0CF2" w:rsidRDefault="00EE0CF2" w:rsidP="00CB5D2D">
      <w:pPr>
        <w:pStyle w:val="Example"/>
        <w:keepNext w:val="0"/>
        <w:ind w:left="130" w:right="115"/>
      </w:pPr>
      <w:r>
        <w:t xml:space="preserve">        &lt;sdtc:templateId root="2.16.840.1.113883.10.20.24.3.150" extension="2017-08-01"/&gt;</w:t>
      </w:r>
    </w:p>
    <w:p w14:paraId="2ECC1C78" w14:textId="77777777" w:rsidR="00EE0CF2" w:rsidRDefault="00EE0CF2" w:rsidP="00CB5D2D">
      <w:pPr>
        <w:pStyle w:val="Example"/>
        <w:keepNext w:val="0"/>
        <w:ind w:left="130" w:right="115"/>
      </w:pPr>
      <w:r>
        <w:t xml:space="preserve">        &lt;sdtc:actReference classCode="SPLY" moodCode="RQO"&gt;</w:t>
      </w:r>
    </w:p>
    <w:p w14:paraId="676CFC30" w14:textId="77777777" w:rsidR="00EE0CF2" w:rsidRDefault="00EE0CF2" w:rsidP="00CB5D2D">
      <w:pPr>
        <w:pStyle w:val="Example"/>
        <w:keepNext w:val="0"/>
        <w:ind w:left="130" w:right="115"/>
      </w:pPr>
      <w:r>
        <w:t xml:space="preserve">            &lt;!-- For example, the id is the same as the id of another QDM element instance contained in the same QRDA I document being referenced --&gt;</w:t>
      </w:r>
    </w:p>
    <w:p w14:paraId="5B139A0C" w14:textId="77777777" w:rsidR="00EE0CF2" w:rsidRDefault="00EE0CF2" w:rsidP="00CB5D2D">
      <w:pPr>
        <w:pStyle w:val="Example"/>
        <w:keepNext w:val="0"/>
        <w:ind w:left="130" w:right="115"/>
      </w:pPr>
      <w:r>
        <w:t xml:space="preserve">            &lt;sdtc:id root="1fad091f-7b4e-4661-b61c-53f9a82515b6"/&gt;</w:t>
      </w:r>
    </w:p>
    <w:p w14:paraId="1A09ABAF" w14:textId="77777777" w:rsidR="00EE0CF2" w:rsidRDefault="00EE0CF2" w:rsidP="00CB5D2D">
      <w:pPr>
        <w:pStyle w:val="Example"/>
        <w:keepNext w:val="0"/>
        <w:ind w:left="130" w:right="115"/>
      </w:pPr>
      <w:r>
        <w:lastRenderedPageBreak/>
        <w:t xml:space="preserve">        &lt;/sdtc:actReference&gt;</w:t>
      </w:r>
    </w:p>
    <w:p w14:paraId="000C0C94" w14:textId="77777777" w:rsidR="00EE0CF2" w:rsidRDefault="00EE0CF2" w:rsidP="00CB5D2D">
      <w:pPr>
        <w:pStyle w:val="Example"/>
        <w:keepNext w:val="0"/>
        <w:ind w:left="130" w:right="115"/>
      </w:pPr>
      <w:r>
        <w:t xml:space="preserve">    &lt;/sdtc:inFulfillmentOf1&gt;</w:t>
      </w:r>
    </w:p>
    <w:p w14:paraId="694B3F7D" w14:textId="77777777" w:rsidR="00EE0CF2" w:rsidRDefault="00EE0CF2" w:rsidP="00CB5D2D">
      <w:pPr>
        <w:pStyle w:val="Example"/>
        <w:keepNext w:val="0"/>
        <w:ind w:left="130" w:right="115"/>
      </w:pPr>
      <w:r>
        <w:t>&lt;/observation&gt;</w:t>
      </w:r>
    </w:p>
    <w:p w14:paraId="61A0DEE9" w14:textId="77777777" w:rsidR="00EE0CF2" w:rsidRDefault="00EE0CF2" w:rsidP="00EE0CF2">
      <w:pPr>
        <w:pStyle w:val="Heading2nospace"/>
      </w:pPr>
      <w:bookmarkStart w:id="1317" w:name="E_Immunization_Activity_V3"/>
      <w:bookmarkStart w:id="1318" w:name="_Toc78972407"/>
      <w:bookmarkStart w:id="1319" w:name="_Toc120389988"/>
      <w:r>
        <w:t>Immunization Activity (V3)</w:t>
      </w:r>
      <w:bookmarkEnd w:id="1317"/>
      <w:bookmarkEnd w:id="1318"/>
      <w:bookmarkEnd w:id="1319"/>
    </w:p>
    <w:p w14:paraId="73946C5B" w14:textId="77777777" w:rsidR="00EE0CF2" w:rsidRDefault="00EE0CF2" w:rsidP="00EE0CF2">
      <w:pPr>
        <w:pStyle w:val="BracketData"/>
      </w:pPr>
      <w:r>
        <w:t>[substanceAdministration: identifier urn:hl7ii:2.16.840.1.113883.10.20.22.4.52:2015-08-01 (open)]</w:t>
      </w:r>
    </w:p>
    <w:p w14:paraId="4B5E0B93" w14:textId="14EBCB5E" w:rsidR="00EE0CF2" w:rsidRDefault="00EE0CF2" w:rsidP="00EE0CF2">
      <w:pPr>
        <w:pStyle w:val="Caption"/>
      </w:pPr>
      <w:bookmarkStart w:id="1320" w:name="_Toc78972802"/>
      <w:bookmarkStart w:id="1321" w:name="_Toc118244494"/>
      <w:r>
        <w:t xml:space="preserve">Table </w:t>
      </w:r>
      <w:r>
        <w:fldChar w:fldCharType="begin"/>
      </w:r>
      <w:r>
        <w:instrText>SEQ Table \* ARABIC</w:instrText>
      </w:r>
      <w:r>
        <w:fldChar w:fldCharType="separate"/>
      </w:r>
      <w:r w:rsidR="00A21BC2">
        <w:t>83</w:t>
      </w:r>
      <w:r>
        <w:fldChar w:fldCharType="end"/>
      </w:r>
      <w:r>
        <w:t>: Immunization Activity (V3) Contexts</w:t>
      </w:r>
      <w:bookmarkEnd w:id="1320"/>
      <w:bookmarkEnd w:id="132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4D8672BD" w14:textId="77777777" w:rsidTr="00EE0CF2">
        <w:trPr>
          <w:cantSplit/>
          <w:tblHeader/>
          <w:jc w:val="center"/>
        </w:trPr>
        <w:tc>
          <w:tcPr>
            <w:tcW w:w="360" w:type="dxa"/>
            <w:shd w:val="clear" w:color="auto" w:fill="E6E6E6"/>
          </w:tcPr>
          <w:p w14:paraId="71EEE4F6" w14:textId="77777777" w:rsidR="00EE0CF2" w:rsidRDefault="00EE0CF2" w:rsidP="00EE0CF2">
            <w:pPr>
              <w:pStyle w:val="TableHead"/>
            </w:pPr>
            <w:r>
              <w:t>Contained By:</w:t>
            </w:r>
          </w:p>
        </w:tc>
        <w:tc>
          <w:tcPr>
            <w:tcW w:w="360" w:type="dxa"/>
            <w:shd w:val="clear" w:color="auto" w:fill="E6E6E6"/>
          </w:tcPr>
          <w:p w14:paraId="74D2940B" w14:textId="77777777" w:rsidR="00EE0CF2" w:rsidRDefault="00EE0CF2" w:rsidP="00EE0CF2">
            <w:pPr>
              <w:pStyle w:val="TableHead"/>
            </w:pPr>
            <w:r>
              <w:t>Contains:</w:t>
            </w:r>
          </w:p>
        </w:tc>
      </w:tr>
      <w:tr w:rsidR="00EE0CF2" w14:paraId="3B6F963C" w14:textId="77777777" w:rsidTr="00EE0CF2">
        <w:trPr>
          <w:jc w:val="center"/>
        </w:trPr>
        <w:tc>
          <w:tcPr>
            <w:tcW w:w="360" w:type="dxa"/>
          </w:tcPr>
          <w:p w14:paraId="39ECA988" w14:textId="77777777" w:rsidR="00EE0CF2" w:rsidRDefault="00EE0CF2" w:rsidP="00EE0CF2"/>
        </w:tc>
        <w:tc>
          <w:tcPr>
            <w:tcW w:w="360" w:type="dxa"/>
          </w:tcPr>
          <w:p w14:paraId="47309D53" w14:textId="77777777" w:rsidR="00EE0CF2" w:rsidRDefault="0085191F" w:rsidP="00EE0CF2">
            <w:pPr>
              <w:pStyle w:val="TableText"/>
            </w:pPr>
            <w:hyperlink w:anchor="E_Drug_Vehicle">
              <w:r w:rsidR="00EE0CF2">
                <w:rPr>
                  <w:rStyle w:val="HyperlinkText9pt"/>
                </w:rPr>
                <w:t>Drug Vehicle</w:t>
              </w:r>
            </w:hyperlink>
            <w:r w:rsidR="00EE0CF2">
              <w:t xml:space="preserve"> (optional)</w:t>
            </w:r>
          </w:p>
          <w:p w14:paraId="2F10479B" w14:textId="77777777" w:rsidR="00EE0CF2" w:rsidRDefault="0085191F" w:rsidP="00EE0CF2">
            <w:pPr>
              <w:pStyle w:val="TableText"/>
            </w:pPr>
            <w:hyperlink w:anchor="E_Immunization_Refusal_Reason">
              <w:r w:rsidR="00EE0CF2">
                <w:rPr>
                  <w:rStyle w:val="HyperlinkText9pt"/>
                </w:rPr>
                <w:t>Immunization Refusal Reason</w:t>
              </w:r>
            </w:hyperlink>
            <w:r w:rsidR="00EE0CF2">
              <w:t xml:space="preserve"> (optional)</w:t>
            </w:r>
          </w:p>
          <w:p w14:paraId="1E97BF9B" w14:textId="77777777" w:rsidR="00EE0CF2" w:rsidRDefault="0085191F" w:rsidP="00EE0CF2">
            <w:pPr>
              <w:pStyle w:val="TableText"/>
            </w:pPr>
            <w:hyperlink w:anchor="Reaction_Observation_V2">
              <w:r w:rsidR="00EE0CF2">
                <w:rPr>
                  <w:rStyle w:val="HyperlinkText9pt"/>
                </w:rPr>
                <w:t>Reaction Observation (V2)</w:t>
              </w:r>
            </w:hyperlink>
            <w:r w:rsidR="00EE0CF2">
              <w:t xml:space="preserve"> (optional)</w:t>
            </w:r>
          </w:p>
          <w:p w14:paraId="3E9E5CEC" w14:textId="77777777" w:rsidR="00EE0CF2" w:rsidRDefault="0085191F" w:rsidP="00EE0CF2">
            <w:pPr>
              <w:pStyle w:val="TableText"/>
            </w:pPr>
            <w:hyperlink w:anchor="Indication_V2">
              <w:r w:rsidR="00EE0CF2">
                <w:rPr>
                  <w:rStyle w:val="HyperlinkText9pt"/>
                </w:rPr>
                <w:t>Indication (V2)</w:t>
              </w:r>
            </w:hyperlink>
            <w:r w:rsidR="00EE0CF2">
              <w:t xml:space="preserve"> (optional)</w:t>
            </w:r>
          </w:p>
          <w:p w14:paraId="5C5FABBD" w14:textId="77777777" w:rsidR="00EE0CF2" w:rsidRDefault="0085191F" w:rsidP="00EE0CF2">
            <w:pPr>
              <w:pStyle w:val="TableText"/>
            </w:pPr>
            <w:hyperlink w:anchor="E_Medication_Supply_Order_V2">
              <w:r w:rsidR="00EE0CF2">
                <w:rPr>
                  <w:rStyle w:val="HyperlinkText9pt"/>
                </w:rPr>
                <w:t>Medication Supply Order (V2)</w:t>
              </w:r>
            </w:hyperlink>
            <w:r w:rsidR="00EE0CF2">
              <w:t xml:space="preserve"> (optional)</w:t>
            </w:r>
          </w:p>
          <w:p w14:paraId="5D4C61FA" w14:textId="77777777" w:rsidR="00EE0CF2" w:rsidRDefault="0085191F" w:rsidP="00EE0CF2">
            <w:pPr>
              <w:pStyle w:val="TableText"/>
            </w:pPr>
            <w:hyperlink w:anchor="E_Medication_Dispense_V2">
              <w:r w:rsidR="00EE0CF2">
                <w:rPr>
                  <w:rStyle w:val="HyperlinkText9pt"/>
                </w:rPr>
                <w:t>Medication Dispense (V2)</w:t>
              </w:r>
            </w:hyperlink>
            <w:r w:rsidR="00EE0CF2">
              <w:t xml:space="preserve"> (optional)</w:t>
            </w:r>
          </w:p>
          <w:p w14:paraId="5657985F" w14:textId="77777777" w:rsidR="00EE0CF2" w:rsidRDefault="0085191F" w:rsidP="00EE0CF2">
            <w:pPr>
              <w:pStyle w:val="TableText"/>
            </w:pPr>
            <w:hyperlink w:anchor="Instruction_V2">
              <w:r w:rsidR="00EE0CF2">
                <w:rPr>
                  <w:rStyle w:val="HyperlinkText9pt"/>
                </w:rPr>
                <w:t>Instruction (V2)</w:t>
              </w:r>
            </w:hyperlink>
            <w:r w:rsidR="00EE0CF2">
              <w:t xml:space="preserve"> (optional)</w:t>
            </w:r>
          </w:p>
          <w:p w14:paraId="797D6B92" w14:textId="77777777" w:rsidR="00EE0CF2" w:rsidRDefault="0085191F" w:rsidP="00EE0CF2">
            <w:pPr>
              <w:pStyle w:val="TableText"/>
            </w:pPr>
            <w:hyperlink w:anchor="U_Author_Participation">
              <w:r w:rsidR="00EE0CF2">
                <w:rPr>
                  <w:rStyle w:val="HyperlinkText9pt"/>
                </w:rPr>
                <w:t>Author Participation</w:t>
              </w:r>
            </w:hyperlink>
            <w:r w:rsidR="00EE0CF2">
              <w:t xml:space="preserve"> (optional)</w:t>
            </w:r>
          </w:p>
          <w:p w14:paraId="5B94B1EE" w14:textId="77777777" w:rsidR="00EE0CF2" w:rsidRDefault="0085191F" w:rsidP="00EE0CF2">
            <w:pPr>
              <w:pStyle w:val="TableText"/>
            </w:pPr>
            <w:hyperlink w:anchor="E_Substance_Administered_Act">
              <w:r w:rsidR="00EE0CF2">
                <w:rPr>
                  <w:rStyle w:val="HyperlinkText9pt"/>
                </w:rPr>
                <w:t>Substance Administered Act</w:t>
              </w:r>
            </w:hyperlink>
            <w:r w:rsidR="00EE0CF2">
              <w:t xml:space="preserve"> (optional)</w:t>
            </w:r>
          </w:p>
          <w:p w14:paraId="727AD4E5" w14:textId="77777777" w:rsidR="00EE0CF2" w:rsidRDefault="0085191F" w:rsidP="00EE0CF2">
            <w:pPr>
              <w:pStyle w:val="TableText"/>
            </w:pPr>
            <w:hyperlink w:anchor="Immunization_Medication_Information_V2">
              <w:r w:rsidR="00EE0CF2">
                <w:rPr>
                  <w:rStyle w:val="HyperlinkText9pt"/>
                </w:rPr>
                <w:t>Immunization Medication Information (V2)</w:t>
              </w:r>
            </w:hyperlink>
            <w:r w:rsidR="00EE0CF2">
              <w:t xml:space="preserve"> (required)</w:t>
            </w:r>
          </w:p>
          <w:p w14:paraId="6D46426F" w14:textId="77777777" w:rsidR="00EE0CF2" w:rsidRDefault="0085191F" w:rsidP="00EE0CF2">
            <w:pPr>
              <w:pStyle w:val="TableText"/>
            </w:pPr>
            <w:hyperlink w:anchor="Precondition_for_Substance_Administrati">
              <w:r w:rsidR="00EE0CF2">
                <w:rPr>
                  <w:rStyle w:val="HyperlinkText9pt"/>
                </w:rPr>
                <w:t>Precondition for Substance Administration (V2)</w:t>
              </w:r>
            </w:hyperlink>
            <w:r w:rsidR="00EE0CF2">
              <w:t xml:space="preserve"> (optional)</w:t>
            </w:r>
          </w:p>
        </w:tc>
      </w:tr>
    </w:tbl>
    <w:p w14:paraId="42E343A7" w14:textId="77777777" w:rsidR="00EE0CF2" w:rsidRDefault="00EE0CF2" w:rsidP="00EE0CF2">
      <w:pPr>
        <w:pStyle w:val="BodyText"/>
      </w:pPr>
    </w:p>
    <w:p w14:paraId="23A73EED" w14:textId="77777777" w:rsidR="00EE0CF2" w:rsidRDefault="00EE0CF2" w:rsidP="00EE0CF2">
      <w:r>
        <w:t>An Immunization Activity describes immunization substance administrations that have actually occurred or are intended to occur. Immunization Activities in "INT" mood are reflections of immunizations a clinician intends a patient to receive. Immunization Activities in "EVN" mood reflect immunizations actually received.</w:t>
      </w:r>
      <w:r>
        <w:br/>
        <w:t>An Immunization Activity is very similar to a Medication Activity with some key differentiators. The drug code system is constrained to CVX codes. Administration timing is less complex. Patient refusal reasons should be captured. All vaccines administered should be fully documented in the patient's permanent medical record. Healthcare providers who administer vaccines covered by the National Childhood Vaccine Injury Act are required to ensure that the permanent medical record of the recipient indicates:</w:t>
      </w:r>
    </w:p>
    <w:p w14:paraId="6225DB18" w14:textId="77777777" w:rsidR="00EE0CF2" w:rsidRDefault="00EE0CF2" w:rsidP="00EE0CF2">
      <w:pPr>
        <w:pStyle w:val="ListBullet"/>
        <w:numPr>
          <w:ilvl w:val="0"/>
          <w:numId w:val="1"/>
        </w:numPr>
      </w:pPr>
      <w:r>
        <w:t>Date of administration</w:t>
      </w:r>
    </w:p>
    <w:p w14:paraId="61530F1E" w14:textId="77777777" w:rsidR="00EE0CF2" w:rsidRDefault="00EE0CF2" w:rsidP="00EE0CF2">
      <w:pPr>
        <w:pStyle w:val="ListBullet"/>
        <w:numPr>
          <w:ilvl w:val="0"/>
          <w:numId w:val="1"/>
        </w:numPr>
      </w:pPr>
      <w:r>
        <w:t>Vaccine manufacturer</w:t>
      </w:r>
    </w:p>
    <w:p w14:paraId="4A77E536" w14:textId="77777777" w:rsidR="00EE0CF2" w:rsidRDefault="00EE0CF2" w:rsidP="00EE0CF2">
      <w:pPr>
        <w:pStyle w:val="ListBullet"/>
        <w:numPr>
          <w:ilvl w:val="0"/>
          <w:numId w:val="1"/>
        </w:numPr>
      </w:pPr>
      <w:r>
        <w:t>Vaccine lot number</w:t>
      </w:r>
    </w:p>
    <w:p w14:paraId="74A1375C" w14:textId="77777777" w:rsidR="00EE0CF2" w:rsidRDefault="00EE0CF2" w:rsidP="00EE0CF2">
      <w:pPr>
        <w:pStyle w:val="ListBullet"/>
        <w:numPr>
          <w:ilvl w:val="0"/>
          <w:numId w:val="1"/>
        </w:numPr>
      </w:pPr>
      <w:r>
        <w:t>Name and title of the person who administered the vaccine and the address of the clinic or facility where the permanent record will reside</w:t>
      </w:r>
    </w:p>
    <w:p w14:paraId="67D5B017" w14:textId="77777777" w:rsidR="00EE0CF2" w:rsidRDefault="00EE0CF2" w:rsidP="00EE0CF2">
      <w:pPr>
        <w:pStyle w:val="ListBullet"/>
        <w:numPr>
          <w:ilvl w:val="0"/>
          <w:numId w:val="1"/>
        </w:numPr>
      </w:pPr>
      <w:r>
        <w:t>Vaccine information statement (VIS)</w:t>
      </w:r>
      <w:r>
        <w:br/>
        <w:t>Date printed on the VISDate VIS given to patient or parent/guardian.</w:t>
      </w:r>
    </w:p>
    <w:p w14:paraId="0BD16350" w14:textId="741E9520" w:rsidR="00EE0CF2" w:rsidRDefault="00EE0CF2" w:rsidP="00EE0CF2">
      <w:r>
        <w:t>This information should be included in an Immunization Activity when available. (Reference: [https://www.cdc.gov/vaccines/pubs/pinkbook/downloads/appendices/c/vis-instruct.pdf])</w:t>
      </w:r>
    </w:p>
    <w:p w14:paraId="544BE6D5" w14:textId="7EE35D1B" w:rsidR="00682F91" w:rsidRDefault="00682F91" w:rsidP="00EE0CF2"/>
    <w:p w14:paraId="7377CBF1" w14:textId="77777777" w:rsidR="00682F91" w:rsidRDefault="00682F91" w:rsidP="00EE0CF2"/>
    <w:p w14:paraId="7ADB9853" w14:textId="68800811" w:rsidR="00EE0CF2" w:rsidRDefault="00EE0CF2" w:rsidP="00EE0CF2">
      <w:pPr>
        <w:pStyle w:val="Caption"/>
      </w:pPr>
      <w:bookmarkStart w:id="1322" w:name="_Toc78972803"/>
      <w:bookmarkStart w:id="1323" w:name="_Toc118244495"/>
      <w:r>
        <w:lastRenderedPageBreak/>
        <w:t xml:space="preserve">Table </w:t>
      </w:r>
      <w:r>
        <w:fldChar w:fldCharType="begin"/>
      </w:r>
      <w:r>
        <w:instrText>SEQ Table \* ARABIC</w:instrText>
      </w:r>
      <w:r>
        <w:fldChar w:fldCharType="separate"/>
      </w:r>
      <w:r w:rsidR="00A21BC2">
        <w:t>84</w:t>
      </w:r>
      <w:r>
        <w:fldChar w:fldCharType="end"/>
      </w:r>
      <w:r>
        <w:t>: Immunization Activity (V3) Constraints Overview</w:t>
      </w:r>
      <w:bookmarkEnd w:id="1322"/>
      <w:bookmarkEnd w:id="132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58A0A551" w14:textId="77777777" w:rsidTr="00DF16AD">
        <w:trPr>
          <w:cantSplit/>
          <w:tblHeader/>
          <w:jc w:val="center"/>
        </w:trPr>
        <w:tc>
          <w:tcPr>
            <w:tcW w:w="3316" w:type="dxa"/>
            <w:shd w:val="clear" w:color="auto" w:fill="E6E6E6"/>
            <w:noWrap/>
          </w:tcPr>
          <w:p w14:paraId="556FA50F" w14:textId="77777777" w:rsidR="00EE0CF2" w:rsidRDefault="00EE0CF2" w:rsidP="00682F91">
            <w:pPr>
              <w:pStyle w:val="TableHead"/>
              <w:keepNext w:val="0"/>
            </w:pPr>
            <w:r>
              <w:t>XPath</w:t>
            </w:r>
          </w:p>
        </w:tc>
        <w:tc>
          <w:tcPr>
            <w:tcW w:w="716" w:type="dxa"/>
            <w:shd w:val="clear" w:color="auto" w:fill="E6E6E6"/>
            <w:noWrap/>
          </w:tcPr>
          <w:p w14:paraId="371C027F" w14:textId="77777777" w:rsidR="00EE0CF2" w:rsidRDefault="00EE0CF2" w:rsidP="00682F91">
            <w:pPr>
              <w:pStyle w:val="TableHead"/>
              <w:keepNext w:val="0"/>
            </w:pPr>
            <w:r>
              <w:t>Card.</w:t>
            </w:r>
          </w:p>
        </w:tc>
        <w:tc>
          <w:tcPr>
            <w:tcW w:w="1144" w:type="dxa"/>
            <w:shd w:val="clear" w:color="auto" w:fill="E6E6E6"/>
            <w:noWrap/>
          </w:tcPr>
          <w:p w14:paraId="48989801" w14:textId="77777777" w:rsidR="00EE0CF2" w:rsidRDefault="00EE0CF2" w:rsidP="00682F91">
            <w:pPr>
              <w:pStyle w:val="TableHead"/>
              <w:keepNext w:val="0"/>
            </w:pPr>
            <w:r>
              <w:t>Verb</w:t>
            </w:r>
          </w:p>
        </w:tc>
        <w:tc>
          <w:tcPr>
            <w:tcW w:w="858" w:type="dxa"/>
            <w:shd w:val="clear" w:color="auto" w:fill="E6E6E6"/>
            <w:noWrap/>
          </w:tcPr>
          <w:p w14:paraId="210C3E59" w14:textId="77777777" w:rsidR="00EE0CF2" w:rsidRDefault="00EE0CF2" w:rsidP="00682F91">
            <w:pPr>
              <w:pStyle w:val="TableHead"/>
              <w:keepNext w:val="0"/>
            </w:pPr>
            <w:r>
              <w:t>Data Type</w:t>
            </w:r>
          </w:p>
        </w:tc>
        <w:tc>
          <w:tcPr>
            <w:tcW w:w="1096" w:type="dxa"/>
            <w:shd w:val="clear" w:color="auto" w:fill="E6E6E6"/>
            <w:noWrap/>
          </w:tcPr>
          <w:p w14:paraId="6DC0A9F5" w14:textId="77777777" w:rsidR="00EE0CF2" w:rsidRDefault="00EE0CF2" w:rsidP="00682F91">
            <w:pPr>
              <w:pStyle w:val="TableHead"/>
              <w:keepNext w:val="0"/>
            </w:pPr>
            <w:r>
              <w:t>CONF#</w:t>
            </w:r>
          </w:p>
        </w:tc>
        <w:tc>
          <w:tcPr>
            <w:tcW w:w="2950" w:type="dxa"/>
            <w:shd w:val="clear" w:color="auto" w:fill="E6E6E6"/>
            <w:noWrap/>
          </w:tcPr>
          <w:p w14:paraId="1344FCBD" w14:textId="77777777" w:rsidR="00EE0CF2" w:rsidRDefault="00EE0CF2" w:rsidP="00682F91">
            <w:pPr>
              <w:pStyle w:val="TableHead"/>
              <w:keepNext w:val="0"/>
            </w:pPr>
            <w:r>
              <w:t>Value</w:t>
            </w:r>
          </w:p>
        </w:tc>
      </w:tr>
      <w:tr w:rsidR="00EE0CF2" w14:paraId="7552055C" w14:textId="77777777" w:rsidTr="00DF16AD">
        <w:trPr>
          <w:jc w:val="center"/>
        </w:trPr>
        <w:tc>
          <w:tcPr>
            <w:tcW w:w="10080" w:type="dxa"/>
            <w:gridSpan w:val="6"/>
          </w:tcPr>
          <w:p w14:paraId="25F2F948" w14:textId="77777777" w:rsidR="00EE0CF2" w:rsidRDefault="00EE0CF2" w:rsidP="00682F91">
            <w:pPr>
              <w:pStyle w:val="TableText"/>
              <w:keepNext w:val="0"/>
            </w:pPr>
            <w:r>
              <w:t>substanceAdministration (identifier: urn:hl7ii:2.16.840.1.113883.10.20.22.4.52:2015-08-01)</w:t>
            </w:r>
          </w:p>
        </w:tc>
      </w:tr>
      <w:tr w:rsidR="00EE0CF2" w14:paraId="421E5B5D" w14:textId="77777777" w:rsidTr="00DF16AD">
        <w:trPr>
          <w:jc w:val="center"/>
        </w:trPr>
        <w:tc>
          <w:tcPr>
            <w:tcW w:w="3316" w:type="dxa"/>
          </w:tcPr>
          <w:p w14:paraId="66A4A231" w14:textId="77777777" w:rsidR="00EE0CF2" w:rsidRDefault="00EE0CF2" w:rsidP="00682F91">
            <w:pPr>
              <w:pStyle w:val="TableText"/>
              <w:keepNext w:val="0"/>
            </w:pPr>
            <w:r>
              <w:tab/>
              <w:t>@classCode</w:t>
            </w:r>
          </w:p>
        </w:tc>
        <w:tc>
          <w:tcPr>
            <w:tcW w:w="716" w:type="dxa"/>
          </w:tcPr>
          <w:p w14:paraId="54EF10BC" w14:textId="77777777" w:rsidR="00EE0CF2" w:rsidRDefault="00EE0CF2" w:rsidP="00682F91">
            <w:pPr>
              <w:pStyle w:val="TableText"/>
              <w:keepNext w:val="0"/>
            </w:pPr>
            <w:r>
              <w:t>1..1</w:t>
            </w:r>
          </w:p>
        </w:tc>
        <w:tc>
          <w:tcPr>
            <w:tcW w:w="1144" w:type="dxa"/>
          </w:tcPr>
          <w:p w14:paraId="7261DB74" w14:textId="77777777" w:rsidR="00EE0CF2" w:rsidRDefault="00EE0CF2" w:rsidP="00682F91">
            <w:pPr>
              <w:pStyle w:val="TableText"/>
              <w:keepNext w:val="0"/>
            </w:pPr>
            <w:r>
              <w:t>SHALL</w:t>
            </w:r>
          </w:p>
        </w:tc>
        <w:tc>
          <w:tcPr>
            <w:tcW w:w="858" w:type="dxa"/>
          </w:tcPr>
          <w:p w14:paraId="2F2CE535" w14:textId="77777777" w:rsidR="00EE0CF2" w:rsidRDefault="00EE0CF2" w:rsidP="00682F91">
            <w:pPr>
              <w:pStyle w:val="TableText"/>
              <w:keepNext w:val="0"/>
            </w:pPr>
          </w:p>
        </w:tc>
        <w:tc>
          <w:tcPr>
            <w:tcW w:w="1096" w:type="dxa"/>
          </w:tcPr>
          <w:p w14:paraId="6861E3AA" w14:textId="77777777" w:rsidR="00EE0CF2" w:rsidRDefault="0085191F" w:rsidP="00682F91">
            <w:pPr>
              <w:pStyle w:val="TableText"/>
              <w:keepNext w:val="0"/>
            </w:pPr>
            <w:hyperlink w:anchor="C_1198-8826">
              <w:r w:rsidR="00EE0CF2">
                <w:rPr>
                  <w:rStyle w:val="HyperlinkText9pt"/>
                </w:rPr>
                <w:t>1198-8826</w:t>
              </w:r>
            </w:hyperlink>
          </w:p>
        </w:tc>
        <w:tc>
          <w:tcPr>
            <w:tcW w:w="2950" w:type="dxa"/>
          </w:tcPr>
          <w:p w14:paraId="0E67E08E" w14:textId="77777777" w:rsidR="00EE0CF2" w:rsidRDefault="00EE0CF2" w:rsidP="00682F91">
            <w:pPr>
              <w:pStyle w:val="TableText"/>
              <w:keepNext w:val="0"/>
            </w:pPr>
            <w:r>
              <w:t>urn:oid:2.16.840.1.113883.5.6 (HL7ActClass) = SBADM</w:t>
            </w:r>
          </w:p>
        </w:tc>
      </w:tr>
      <w:tr w:rsidR="00EE0CF2" w14:paraId="68C6497C" w14:textId="77777777" w:rsidTr="00DF16AD">
        <w:trPr>
          <w:jc w:val="center"/>
        </w:trPr>
        <w:tc>
          <w:tcPr>
            <w:tcW w:w="3316" w:type="dxa"/>
          </w:tcPr>
          <w:p w14:paraId="21A3C5F8" w14:textId="77777777" w:rsidR="00EE0CF2" w:rsidRDefault="00EE0CF2" w:rsidP="00682F91">
            <w:pPr>
              <w:pStyle w:val="TableText"/>
              <w:keepNext w:val="0"/>
            </w:pPr>
            <w:r>
              <w:tab/>
              <w:t>@moodCode</w:t>
            </w:r>
          </w:p>
        </w:tc>
        <w:tc>
          <w:tcPr>
            <w:tcW w:w="716" w:type="dxa"/>
          </w:tcPr>
          <w:p w14:paraId="22EE8400" w14:textId="77777777" w:rsidR="00EE0CF2" w:rsidRDefault="00EE0CF2" w:rsidP="00682F91">
            <w:pPr>
              <w:pStyle w:val="TableText"/>
              <w:keepNext w:val="0"/>
            </w:pPr>
            <w:r>
              <w:t>1..1</w:t>
            </w:r>
          </w:p>
        </w:tc>
        <w:tc>
          <w:tcPr>
            <w:tcW w:w="1144" w:type="dxa"/>
          </w:tcPr>
          <w:p w14:paraId="334AC3BA" w14:textId="77777777" w:rsidR="00EE0CF2" w:rsidRDefault="00EE0CF2" w:rsidP="00682F91">
            <w:pPr>
              <w:pStyle w:val="TableText"/>
              <w:keepNext w:val="0"/>
            </w:pPr>
            <w:r>
              <w:t>SHALL</w:t>
            </w:r>
          </w:p>
        </w:tc>
        <w:tc>
          <w:tcPr>
            <w:tcW w:w="858" w:type="dxa"/>
          </w:tcPr>
          <w:p w14:paraId="5643743C" w14:textId="77777777" w:rsidR="00EE0CF2" w:rsidRDefault="00EE0CF2" w:rsidP="00682F91">
            <w:pPr>
              <w:pStyle w:val="TableText"/>
              <w:keepNext w:val="0"/>
            </w:pPr>
          </w:p>
        </w:tc>
        <w:tc>
          <w:tcPr>
            <w:tcW w:w="1096" w:type="dxa"/>
          </w:tcPr>
          <w:p w14:paraId="74CF0E71" w14:textId="77777777" w:rsidR="00EE0CF2" w:rsidRDefault="0085191F" w:rsidP="00682F91">
            <w:pPr>
              <w:pStyle w:val="TableText"/>
              <w:keepNext w:val="0"/>
            </w:pPr>
            <w:hyperlink w:anchor="C_1198-8827">
              <w:r w:rsidR="00EE0CF2">
                <w:rPr>
                  <w:rStyle w:val="HyperlinkText9pt"/>
                </w:rPr>
                <w:t>1198-8827</w:t>
              </w:r>
            </w:hyperlink>
          </w:p>
        </w:tc>
        <w:tc>
          <w:tcPr>
            <w:tcW w:w="2950" w:type="dxa"/>
          </w:tcPr>
          <w:p w14:paraId="4669ED6D" w14:textId="77777777" w:rsidR="00EE0CF2" w:rsidRDefault="00EE0CF2" w:rsidP="00682F91">
            <w:pPr>
              <w:pStyle w:val="TableText"/>
              <w:keepNext w:val="0"/>
            </w:pPr>
            <w:r>
              <w:t>urn:oid:2.16.840.1.113883.11.20.9.18 (MoodCodeEvnInt)</w:t>
            </w:r>
          </w:p>
        </w:tc>
      </w:tr>
      <w:tr w:rsidR="00EE0CF2" w14:paraId="53B08D68" w14:textId="77777777" w:rsidTr="00DF16AD">
        <w:trPr>
          <w:jc w:val="center"/>
        </w:trPr>
        <w:tc>
          <w:tcPr>
            <w:tcW w:w="3316" w:type="dxa"/>
          </w:tcPr>
          <w:p w14:paraId="19FE008D" w14:textId="77777777" w:rsidR="00EE0CF2" w:rsidRDefault="00EE0CF2" w:rsidP="00682F91">
            <w:pPr>
              <w:pStyle w:val="TableText"/>
              <w:keepNext w:val="0"/>
            </w:pPr>
            <w:r>
              <w:tab/>
              <w:t>@negationInd</w:t>
            </w:r>
          </w:p>
        </w:tc>
        <w:tc>
          <w:tcPr>
            <w:tcW w:w="716" w:type="dxa"/>
          </w:tcPr>
          <w:p w14:paraId="4067E748" w14:textId="77777777" w:rsidR="00EE0CF2" w:rsidRDefault="00EE0CF2" w:rsidP="00682F91">
            <w:pPr>
              <w:pStyle w:val="TableText"/>
              <w:keepNext w:val="0"/>
            </w:pPr>
            <w:r>
              <w:t>1..1</w:t>
            </w:r>
          </w:p>
        </w:tc>
        <w:tc>
          <w:tcPr>
            <w:tcW w:w="1144" w:type="dxa"/>
          </w:tcPr>
          <w:p w14:paraId="6D2088A0" w14:textId="77777777" w:rsidR="00EE0CF2" w:rsidRDefault="00EE0CF2" w:rsidP="00682F91">
            <w:pPr>
              <w:pStyle w:val="TableText"/>
              <w:keepNext w:val="0"/>
            </w:pPr>
            <w:r>
              <w:t>SHALL</w:t>
            </w:r>
          </w:p>
        </w:tc>
        <w:tc>
          <w:tcPr>
            <w:tcW w:w="858" w:type="dxa"/>
          </w:tcPr>
          <w:p w14:paraId="1426494E" w14:textId="77777777" w:rsidR="00EE0CF2" w:rsidRDefault="00EE0CF2" w:rsidP="00682F91">
            <w:pPr>
              <w:pStyle w:val="TableText"/>
              <w:keepNext w:val="0"/>
            </w:pPr>
          </w:p>
        </w:tc>
        <w:tc>
          <w:tcPr>
            <w:tcW w:w="1096" w:type="dxa"/>
          </w:tcPr>
          <w:p w14:paraId="1BD6ED76" w14:textId="77777777" w:rsidR="00EE0CF2" w:rsidRDefault="0085191F" w:rsidP="00682F91">
            <w:pPr>
              <w:pStyle w:val="TableText"/>
              <w:keepNext w:val="0"/>
            </w:pPr>
            <w:hyperlink w:anchor="C_1198-8985">
              <w:r w:rsidR="00EE0CF2">
                <w:rPr>
                  <w:rStyle w:val="HyperlinkText9pt"/>
                </w:rPr>
                <w:t>1198-8985</w:t>
              </w:r>
            </w:hyperlink>
          </w:p>
        </w:tc>
        <w:tc>
          <w:tcPr>
            <w:tcW w:w="2950" w:type="dxa"/>
          </w:tcPr>
          <w:p w14:paraId="1F607D38" w14:textId="77777777" w:rsidR="00EE0CF2" w:rsidRDefault="00EE0CF2" w:rsidP="00682F91">
            <w:pPr>
              <w:pStyle w:val="TableText"/>
              <w:keepNext w:val="0"/>
            </w:pPr>
          </w:p>
        </w:tc>
      </w:tr>
      <w:tr w:rsidR="00EE0CF2" w14:paraId="7C7507B6" w14:textId="77777777" w:rsidTr="00DF16AD">
        <w:trPr>
          <w:jc w:val="center"/>
        </w:trPr>
        <w:tc>
          <w:tcPr>
            <w:tcW w:w="3316" w:type="dxa"/>
          </w:tcPr>
          <w:p w14:paraId="372DB43C" w14:textId="77777777" w:rsidR="00EE0CF2" w:rsidRDefault="00EE0CF2" w:rsidP="00682F91">
            <w:pPr>
              <w:pStyle w:val="TableText"/>
              <w:keepNext w:val="0"/>
            </w:pPr>
            <w:r>
              <w:tab/>
              <w:t>templateId</w:t>
            </w:r>
          </w:p>
        </w:tc>
        <w:tc>
          <w:tcPr>
            <w:tcW w:w="716" w:type="dxa"/>
          </w:tcPr>
          <w:p w14:paraId="6F683963" w14:textId="77777777" w:rsidR="00EE0CF2" w:rsidRDefault="00EE0CF2" w:rsidP="00682F91">
            <w:pPr>
              <w:pStyle w:val="TableText"/>
              <w:keepNext w:val="0"/>
            </w:pPr>
            <w:r>
              <w:t>1..1</w:t>
            </w:r>
          </w:p>
        </w:tc>
        <w:tc>
          <w:tcPr>
            <w:tcW w:w="1144" w:type="dxa"/>
          </w:tcPr>
          <w:p w14:paraId="0C6E71C5" w14:textId="77777777" w:rsidR="00EE0CF2" w:rsidRDefault="00EE0CF2" w:rsidP="00682F91">
            <w:pPr>
              <w:pStyle w:val="TableText"/>
              <w:keepNext w:val="0"/>
            </w:pPr>
            <w:r>
              <w:t>SHALL</w:t>
            </w:r>
          </w:p>
        </w:tc>
        <w:tc>
          <w:tcPr>
            <w:tcW w:w="858" w:type="dxa"/>
          </w:tcPr>
          <w:p w14:paraId="040F4E23" w14:textId="77777777" w:rsidR="00EE0CF2" w:rsidRDefault="00EE0CF2" w:rsidP="00682F91">
            <w:pPr>
              <w:pStyle w:val="TableText"/>
              <w:keepNext w:val="0"/>
            </w:pPr>
          </w:p>
        </w:tc>
        <w:tc>
          <w:tcPr>
            <w:tcW w:w="1096" w:type="dxa"/>
          </w:tcPr>
          <w:p w14:paraId="5A3557B3" w14:textId="77777777" w:rsidR="00EE0CF2" w:rsidRDefault="0085191F" w:rsidP="00682F91">
            <w:pPr>
              <w:pStyle w:val="TableText"/>
              <w:keepNext w:val="0"/>
            </w:pPr>
            <w:hyperlink w:anchor="C_1198-8828">
              <w:r w:rsidR="00EE0CF2">
                <w:rPr>
                  <w:rStyle w:val="HyperlinkText9pt"/>
                </w:rPr>
                <w:t>1198-8828</w:t>
              </w:r>
            </w:hyperlink>
          </w:p>
        </w:tc>
        <w:tc>
          <w:tcPr>
            <w:tcW w:w="2950" w:type="dxa"/>
          </w:tcPr>
          <w:p w14:paraId="4B7256B4" w14:textId="77777777" w:rsidR="00EE0CF2" w:rsidRDefault="00EE0CF2" w:rsidP="00682F91">
            <w:pPr>
              <w:pStyle w:val="TableText"/>
              <w:keepNext w:val="0"/>
            </w:pPr>
          </w:p>
        </w:tc>
      </w:tr>
      <w:tr w:rsidR="00EE0CF2" w14:paraId="4BFB45EB" w14:textId="77777777" w:rsidTr="00DF16AD">
        <w:trPr>
          <w:jc w:val="center"/>
        </w:trPr>
        <w:tc>
          <w:tcPr>
            <w:tcW w:w="3316" w:type="dxa"/>
          </w:tcPr>
          <w:p w14:paraId="30B5C688" w14:textId="77777777" w:rsidR="00EE0CF2" w:rsidRDefault="00EE0CF2" w:rsidP="00682F91">
            <w:pPr>
              <w:pStyle w:val="TableText"/>
              <w:keepNext w:val="0"/>
            </w:pPr>
            <w:r>
              <w:tab/>
            </w:r>
            <w:r>
              <w:tab/>
              <w:t>@root</w:t>
            </w:r>
          </w:p>
        </w:tc>
        <w:tc>
          <w:tcPr>
            <w:tcW w:w="716" w:type="dxa"/>
          </w:tcPr>
          <w:p w14:paraId="488E1B29" w14:textId="77777777" w:rsidR="00EE0CF2" w:rsidRDefault="00EE0CF2" w:rsidP="00682F91">
            <w:pPr>
              <w:pStyle w:val="TableText"/>
              <w:keepNext w:val="0"/>
            </w:pPr>
            <w:r>
              <w:t>1..1</w:t>
            </w:r>
          </w:p>
        </w:tc>
        <w:tc>
          <w:tcPr>
            <w:tcW w:w="1144" w:type="dxa"/>
          </w:tcPr>
          <w:p w14:paraId="0EB4BFE0" w14:textId="77777777" w:rsidR="00EE0CF2" w:rsidRDefault="00EE0CF2" w:rsidP="00682F91">
            <w:pPr>
              <w:pStyle w:val="TableText"/>
              <w:keepNext w:val="0"/>
            </w:pPr>
            <w:r>
              <w:t>SHALL</w:t>
            </w:r>
          </w:p>
        </w:tc>
        <w:tc>
          <w:tcPr>
            <w:tcW w:w="858" w:type="dxa"/>
          </w:tcPr>
          <w:p w14:paraId="4731AEE5" w14:textId="77777777" w:rsidR="00EE0CF2" w:rsidRDefault="00EE0CF2" w:rsidP="00682F91">
            <w:pPr>
              <w:pStyle w:val="TableText"/>
              <w:keepNext w:val="0"/>
            </w:pPr>
          </w:p>
        </w:tc>
        <w:tc>
          <w:tcPr>
            <w:tcW w:w="1096" w:type="dxa"/>
          </w:tcPr>
          <w:p w14:paraId="580F5BB6" w14:textId="77777777" w:rsidR="00EE0CF2" w:rsidRDefault="0085191F" w:rsidP="00682F91">
            <w:pPr>
              <w:pStyle w:val="TableText"/>
              <w:keepNext w:val="0"/>
            </w:pPr>
            <w:hyperlink w:anchor="C_1198-10498">
              <w:r w:rsidR="00EE0CF2">
                <w:rPr>
                  <w:rStyle w:val="HyperlinkText9pt"/>
                </w:rPr>
                <w:t>1198-10498</w:t>
              </w:r>
            </w:hyperlink>
          </w:p>
        </w:tc>
        <w:tc>
          <w:tcPr>
            <w:tcW w:w="2950" w:type="dxa"/>
          </w:tcPr>
          <w:p w14:paraId="603E2AC2" w14:textId="77777777" w:rsidR="00EE0CF2" w:rsidRDefault="00EE0CF2" w:rsidP="00682F91">
            <w:pPr>
              <w:pStyle w:val="TableText"/>
              <w:keepNext w:val="0"/>
            </w:pPr>
            <w:r>
              <w:t>2.16.840.1.113883.10.20.22.4.52</w:t>
            </w:r>
          </w:p>
        </w:tc>
      </w:tr>
      <w:tr w:rsidR="00EE0CF2" w14:paraId="0B23EE15" w14:textId="77777777" w:rsidTr="00DF16AD">
        <w:trPr>
          <w:jc w:val="center"/>
        </w:trPr>
        <w:tc>
          <w:tcPr>
            <w:tcW w:w="3316" w:type="dxa"/>
          </w:tcPr>
          <w:p w14:paraId="01B6225D" w14:textId="77777777" w:rsidR="00EE0CF2" w:rsidRDefault="00EE0CF2" w:rsidP="00682F91">
            <w:pPr>
              <w:pStyle w:val="TableText"/>
              <w:keepNext w:val="0"/>
            </w:pPr>
            <w:r>
              <w:tab/>
            </w:r>
            <w:r>
              <w:tab/>
              <w:t>@extension</w:t>
            </w:r>
          </w:p>
        </w:tc>
        <w:tc>
          <w:tcPr>
            <w:tcW w:w="716" w:type="dxa"/>
          </w:tcPr>
          <w:p w14:paraId="43510308" w14:textId="77777777" w:rsidR="00EE0CF2" w:rsidRDefault="00EE0CF2" w:rsidP="00682F91">
            <w:pPr>
              <w:pStyle w:val="TableText"/>
              <w:keepNext w:val="0"/>
            </w:pPr>
            <w:r>
              <w:t>1..1</w:t>
            </w:r>
          </w:p>
        </w:tc>
        <w:tc>
          <w:tcPr>
            <w:tcW w:w="1144" w:type="dxa"/>
          </w:tcPr>
          <w:p w14:paraId="15EE1B0F" w14:textId="77777777" w:rsidR="00EE0CF2" w:rsidRDefault="00EE0CF2" w:rsidP="00682F91">
            <w:pPr>
              <w:pStyle w:val="TableText"/>
              <w:keepNext w:val="0"/>
            </w:pPr>
            <w:r>
              <w:t>SHALL</w:t>
            </w:r>
          </w:p>
        </w:tc>
        <w:tc>
          <w:tcPr>
            <w:tcW w:w="858" w:type="dxa"/>
          </w:tcPr>
          <w:p w14:paraId="6A90CE10" w14:textId="77777777" w:rsidR="00EE0CF2" w:rsidRDefault="00EE0CF2" w:rsidP="00682F91">
            <w:pPr>
              <w:pStyle w:val="TableText"/>
              <w:keepNext w:val="0"/>
            </w:pPr>
          </w:p>
        </w:tc>
        <w:tc>
          <w:tcPr>
            <w:tcW w:w="1096" w:type="dxa"/>
          </w:tcPr>
          <w:p w14:paraId="503E1DD1" w14:textId="77777777" w:rsidR="00EE0CF2" w:rsidRDefault="0085191F" w:rsidP="00682F91">
            <w:pPr>
              <w:pStyle w:val="TableText"/>
              <w:keepNext w:val="0"/>
            </w:pPr>
            <w:hyperlink w:anchor="C_1198-32528">
              <w:r w:rsidR="00EE0CF2">
                <w:rPr>
                  <w:rStyle w:val="HyperlinkText9pt"/>
                </w:rPr>
                <w:t>1198-32528</w:t>
              </w:r>
            </w:hyperlink>
          </w:p>
        </w:tc>
        <w:tc>
          <w:tcPr>
            <w:tcW w:w="2950" w:type="dxa"/>
          </w:tcPr>
          <w:p w14:paraId="7A0ACB3D" w14:textId="77777777" w:rsidR="00EE0CF2" w:rsidRDefault="00EE0CF2" w:rsidP="00682F91">
            <w:pPr>
              <w:pStyle w:val="TableText"/>
              <w:keepNext w:val="0"/>
            </w:pPr>
            <w:r>
              <w:t>2015-08-01</w:t>
            </w:r>
          </w:p>
        </w:tc>
      </w:tr>
      <w:tr w:rsidR="00EE0CF2" w14:paraId="5BB84E16" w14:textId="77777777" w:rsidTr="00DF16AD">
        <w:trPr>
          <w:jc w:val="center"/>
        </w:trPr>
        <w:tc>
          <w:tcPr>
            <w:tcW w:w="3316" w:type="dxa"/>
          </w:tcPr>
          <w:p w14:paraId="7C71461C" w14:textId="77777777" w:rsidR="00EE0CF2" w:rsidRDefault="00EE0CF2" w:rsidP="00682F91">
            <w:pPr>
              <w:pStyle w:val="TableText"/>
              <w:keepNext w:val="0"/>
            </w:pPr>
            <w:r>
              <w:tab/>
              <w:t>id</w:t>
            </w:r>
          </w:p>
        </w:tc>
        <w:tc>
          <w:tcPr>
            <w:tcW w:w="716" w:type="dxa"/>
          </w:tcPr>
          <w:p w14:paraId="209BA000" w14:textId="77777777" w:rsidR="00EE0CF2" w:rsidRDefault="00EE0CF2" w:rsidP="00682F91">
            <w:pPr>
              <w:pStyle w:val="TableText"/>
              <w:keepNext w:val="0"/>
            </w:pPr>
            <w:r>
              <w:t>1..*</w:t>
            </w:r>
          </w:p>
        </w:tc>
        <w:tc>
          <w:tcPr>
            <w:tcW w:w="1144" w:type="dxa"/>
          </w:tcPr>
          <w:p w14:paraId="0D55F559" w14:textId="77777777" w:rsidR="00EE0CF2" w:rsidRDefault="00EE0CF2" w:rsidP="00682F91">
            <w:pPr>
              <w:pStyle w:val="TableText"/>
              <w:keepNext w:val="0"/>
            </w:pPr>
            <w:r>
              <w:t>SHALL</w:t>
            </w:r>
          </w:p>
        </w:tc>
        <w:tc>
          <w:tcPr>
            <w:tcW w:w="858" w:type="dxa"/>
          </w:tcPr>
          <w:p w14:paraId="35B2068A" w14:textId="77777777" w:rsidR="00EE0CF2" w:rsidRDefault="00EE0CF2" w:rsidP="00682F91">
            <w:pPr>
              <w:pStyle w:val="TableText"/>
              <w:keepNext w:val="0"/>
            </w:pPr>
          </w:p>
        </w:tc>
        <w:tc>
          <w:tcPr>
            <w:tcW w:w="1096" w:type="dxa"/>
          </w:tcPr>
          <w:p w14:paraId="09B1A03F" w14:textId="77777777" w:rsidR="00EE0CF2" w:rsidRDefault="0085191F" w:rsidP="00682F91">
            <w:pPr>
              <w:pStyle w:val="TableText"/>
              <w:keepNext w:val="0"/>
            </w:pPr>
            <w:hyperlink w:anchor="C_1198-8829">
              <w:r w:rsidR="00EE0CF2">
                <w:rPr>
                  <w:rStyle w:val="HyperlinkText9pt"/>
                </w:rPr>
                <w:t>1198-8829</w:t>
              </w:r>
            </w:hyperlink>
          </w:p>
        </w:tc>
        <w:tc>
          <w:tcPr>
            <w:tcW w:w="2950" w:type="dxa"/>
          </w:tcPr>
          <w:p w14:paraId="7E5D48A1" w14:textId="77777777" w:rsidR="00EE0CF2" w:rsidRDefault="00EE0CF2" w:rsidP="00682F91">
            <w:pPr>
              <w:pStyle w:val="TableText"/>
              <w:keepNext w:val="0"/>
            </w:pPr>
          </w:p>
        </w:tc>
      </w:tr>
      <w:tr w:rsidR="00EE0CF2" w14:paraId="077A258C" w14:textId="77777777" w:rsidTr="00DF16AD">
        <w:trPr>
          <w:jc w:val="center"/>
        </w:trPr>
        <w:tc>
          <w:tcPr>
            <w:tcW w:w="3316" w:type="dxa"/>
          </w:tcPr>
          <w:p w14:paraId="489876BC" w14:textId="77777777" w:rsidR="00EE0CF2" w:rsidRDefault="00EE0CF2" w:rsidP="00682F91">
            <w:pPr>
              <w:pStyle w:val="TableText"/>
              <w:keepNext w:val="0"/>
            </w:pPr>
            <w:r>
              <w:tab/>
              <w:t>code</w:t>
            </w:r>
          </w:p>
        </w:tc>
        <w:tc>
          <w:tcPr>
            <w:tcW w:w="716" w:type="dxa"/>
          </w:tcPr>
          <w:p w14:paraId="1C0FF4D9" w14:textId="77777777" w:rsidR="00EE0CF2" w:rsidRDefault="00EE0CF2" w:rsidP="00682F91">
            <w:pPr>
              <w:pStyle w:val="TableText"/>
              <w:keepNext w:val="0"/>
            </w:pPr>
            <w:r>
              <w:t>0..1</w:t>
            </w:r>
          </w:p>
        </w:tc>
        <w:tc>
          <w:tcPr>
            <w:tcW w:w="1144" w:type="dxa"/>
          </w:tcPr>
          <w:p w14:paraId="2B30E78C" w14:textId="77777777" w:rsidR="00EE0CF2" w:rsidRDefault="00EE0CF2" w:rsidP="00682F91">
            <w:pPr>
              <w:pStyle w:val="TableText"/>
              <w:keepNext w:val="0"/>
            </w:pPr>
            <w:r>
              <w:t>MAY</w:t>
            </w:r>
          </w:p>
        </w:tc>
        <w:tc>
          <w:tcPr>
            <w:tcW w:w="858" w:type="dxa"/>
          </w:tcPr>
          <w:p w14:paraId="0E2FC0FA" w14:textId="77777777" w:rsidR="00EE0CF2" w:rsidRDefault="00EE0CF2" w:rsidP="00682F91">
            <w:pPr>
              <w:pStyle w:val="TableText"/>
              <w:keepNext w:val="0"/>
            </w:pPr>
          </w:p>
        </w:tc>
        <w:tc>
          <w:tcPr>
            <w:tcW w:w="1096" w:type="dxa"/>
          </w:tcPr>
          <w:p w14:paraId="590AE580" w14:textId="77777777" w:rsidR="00EE0CF2" w:rsidRDefault="0085191F" w:rsidP="00682F91">
            <w:pPr>
              <w:pStyle w:val="TableText"/>
              <w:keepNext w:val="0"/>
            </w:pPr>
            <w:hyperlink w:anchor="C_1198-8830">
              <w:r w:rsidR="00EE0CF2">
                <w:rPr>
                  <w:rStyle w:val="HyperlinkText9pt"/>
                </w:rPr>
                <w:t>1198-8830</w:t>
              </w:r>
            </w:hyperlink>
          </w:p>
        </w:tc>
        <w:tc>
          <w:tcPr>
            <w:tcW w:w="2950" w:type="dxa"/>
          </w:tcPr>
          <w:p w14:paraId="12133F90" w14:textId="77777777" w:rsidR="00EE0CF2" w:rsidRDefault="00EE0CF2" w:rsidP="00682F91">
            <w:pPr>
              <w:pStyle w:val="TableText"/>
              <w:keepNext w:val="0"/>
            </w:pPr>
          </w:p>
        </w:tc>
      </w:tr>
      <w:tr w:rsidR="00EE0CF2" w14:paraId="698194BA" w14:textId="77777777" w:rsidTr="00DF16AD">
        <w:trPr>
          <w:jc w:val="center"/>
        </w:trPr>
        <w:tc>
          <w:tcPr>
            <w:tcW w:w="3316" w:type="dxa"/>
          </w:tcPr>
          <w:p w14:paraId="73FF221B" w14:textId="77777777" w:rsidR="00EE0CF2" w:rsidRDefault="00EE0CF2" w:rsidP="00682F91">
            <w:pPr>
              <w:pStyle w:val="TableText"/>
              <w:keepNext w:val="0"/>
            </w:pPr>
            <w:r>
              <w:tab/>
              <w:t>statusCode</w:t>
            </w:r>
          </w:p>
        </w:tc>
        <w:tc>
          <w:tcPr>
            <w:tcW w:w="716" w:type="dxa"/>
          </w:tcPr>
          <w:p w14:paraId="1DCC5322" w14:textId="77777777" w:rsidR="00EE0CF2" w:rsidRDefault="00EE0CF2" w:rsidP="00682F91">
            <w:pPr>
              <w:pStyle w:val="TableText"/>
              <w:keepNext w:val="0"/>
            </w:pPr>
            <w:r>
              <w:t>1..1</w:t>
            </w:r>
          </w:p>
        </w:tc>
        <w:tc>
          <w:tcPr>
            <w:tcW w:w="1144" w:type="dxa"/>
          </w:tcPr>
          <w:p w14:paraId="429DF36D" w14:textId="77777777" w:rsidR="00EE0CF2" w:rsidRDefault="00EE0CF2" w:rsidP="00682F91">
            <w:pPr>
              <w:pStyle w:val="TableText"/>
              <w:keepNext w:val="0"/>
            </w:pPr>
            <w:r>
              <w:t>SHALL</w:t>
            </w:r>
          </w:p>
        </w:tc>
        <w:tc>
          <w:tcPr>
            <w:tcW w:w="858" w:type="dxa"/>
          </w:tcPr>
          <w:p w14:paraId="40907FA7" w14:textId="77777777" w:rsidR="00EE0CF2" w:rsidRDefault="00EE0CF2" w:rsidP="00682F91">
            <w:pPr>
              <w:pStyle w:val="TableText"/>
              <w:keepNext w:val="0"/>
            </w:pPr>
          </w:p>
        </w:tc>
        <w:tc>
          <w:tcPr>
            <w:tcW w:w="1096" w:type="dxa"/>
          </w:tcPr>
          <w:p w14:paraId="027E0875" w14:textId="77777777" w:rsidR="00EE0CF2" w:rsidRDefault="0085191F" w:rsidP="00682F91">
            <w:pPr>
              <w:pStyle w:val="TableText"/>
              <w:keepNext w:val="0"/>
            </w:pPr>
            <w:hyperlink w:anchor="C_1198-8833">
              <w:r w:rsidR="00EE0CF2">
                <w:rPr>
                  <w:rStyle w:val="HyperlinkText9pt"/>
                </w:rPr>
                <w:t>1198-8833</w:t>
              </w:r>
            </w:hyperlink>
          </w:p>
        </w:tc>
        <w:tc>
          <w:tcPr>
            <w:tcW w:w="2950" w:type="dxa"/>
          </w:tcPr>
          <w:p w14:paraId="38171B5D" w14:textId="77777777" w:rsidR="00EE0CF2" w:rsidRDefault="00EE0CF2" w:rsidP="00682F91">
            <w:pPr>
              <w:pStyle w:val="TableText"/>
              <w:keepNext w:val="0"/>
            </w:pPr>
          </w:p>
        </w:tc>
      </w:tr>
      <w:tr w:rsidR="00EE0CF2" w14:paraId="4DAAB226" w14:textId="77777777" w:rsidTr="00DF16AD">
        <w:trPr>
          <w:jc w:val="center"/>
        </w:trPr>
        <w:tc>
          <w:tcPr>
            <w:tcW w:w="3316" w:type="dxa"/>
          </w:tcPr>
          <w:p w14:paraId="2B33A187" w14:textId="77777777" w:rsidR="00EE0CF2" w:rsidRDefault="00EE0CF2" w:rsidP="00682F91">
            <w:pPr>
              <w:pStyle w:val="TableText"/>
              <w:keepNext w:val="0"/>
            </w:pPr>
            <w:r>
              <w:tab/>
            </w:r>
            <w:r>
              <w:tab/>
              <w:t>@code</w:t>
            </w:r>
          </w:p>
        </w:tc>
        <w:tc>
          <w:tcPr>
            <w:tcW w:w="716" w:type="dxa"/>
          </w:tcPr>
          <w:p w14:paraId="76C8787A" w14:textId="77777777" w:rsidR="00EE0CF2" w:rsidRDefault="00EE0CF2" w:rsidP="00682F91">
            <w:pPr>
              <w:pStyle w:val="TableText"/>
              <w:keepNext w:val="0"/>
            </w:pPr>
            <w:r>
              <w:t>1..1</w:t>
            </w:r>
          </w:p>
        </w:tc>
        <w:tc>
          <w:tcPr>
            <w:tcW w:w="1144" w:type="dxa"/>
          </w:tcPr>
          <w:p w14:paraId="03C2E89E" w14:textId="77777777" w:rsidR="00EE0CF2" w:rsidRDefault="00EE0CF2" w:rsidP="00682F91">
            <w:pPr>
              <w:pStyle w:val="TableText"/>
              <w:keepNext w:val="0"/>
            </w:pPr>
            <w:r>
              <w:t>SHALL</w:t>
            </w:r>
          </w:p>
        </w:tc>
        <w:tc>
          <w:tcPr>
            <w:tcW w:w="858" w:type="dxa"/>
          </w:tcPr>
          <w:p w14:paraId="6762B875" w14:textId="77777777" w:rsidR="00EE0CF2" w:rsidRDefault="00EE0CF2" w:rsidP="00682F91">
            <w:pPr>
              <w:pStyle w:val="TableText"/>
              <w:keepNext w:val="0"/>
            </w:pPr>
          </w:p>
        </w:tc>
        <w:tc>
          <w:tcPr>
            <w:tcW w:w="1096" w:type="dxa"/>
          </w:tcPr>
          <w:p w14:paraId="514B5025" w14:textId="77777777" w:rsidR="00EE0CF2" w:rsidRDefault="0085191F" w:rsidP="00682F91">
            <w:pPr>
              <w:pStyle w:val="TableText"/>
              <w:keepNext w:val="0"/>
            </w:pPr>
            <w:hyperlink w:anchor="C_1198-32359">
              <w:r w:rsidR="00EE0CF2">
                <w:rPr>
                  <w:rStyle w:val="HyperlinkText9pt"/>
                </w:rPr>
                <w:t>1198-32359</w:t>
              </w:r>
            </w:hyperlink>
          </w:p>
        </w:tc>
        <w:tc>
          <w:tcPr>
            <w:tcW w:w="2950" w:type="dxa"/>
          </w:tcPr>
          <w:p w14:paraId="514E8E02" w14:textId="77777777" w:rsidR="00EE0CF2" w:rsidRDefault="00EE0CF2" w:rsidP="00682F91">
            <w:pPr>
              <w:pStyle w:val="TableText"/>
              <w:keepNext w:val="0"/>
            </w:pPr>
            <w:r>
              <w:t>urn:oid:2.16.840.1.113883.1.11.15933 (ActStatus)</w:t>
            </w:r>
          </w:p>
        </w:tc>
      </w:tr>
      <w:tr w:rsidR="00EE0CF2" w14:paraId="67907C6C" w14:textId="77777777" w:rsidTr="00DF16AD">
        <w:trPr>
          <w:jc w:val="center"/>
        </w:trPr>
        <w:tc>
          <w:tcPr>
            <w:tcW w:w="3316" w:type="dxa"/>
          </w:tcPr>
          <w:p w14:paraId="28814A53" w14:textId="77777777" w:rsidR="00EE0CF2" w:rsidRDefault="00EE0CF2" w:rsidP="00682F91">
            <w:pPr>
              <w:pStyle w:val="TableText"/>
              <w:keepNext w:val="0"/>
            </w:pPr>
            <w:r>
              <w:tab/>
              <w:t>effectiveTime</w:t>
            </w:r>
          </w:p>
        </w:tc>
        <w:tc>
          <w:tcPr>
            <w:tcW w:w="716" w:type="dxa"/>
          </w:tcPr>
          <w:p w14:paraId="030D28EC" w14:textId="77777777" w:rsidR="00EE0CF2" w:rsidRDefault="00EE0CF2" w:rsidP="00682F91">
            <w:pPr>
              <w:pStyle w:val="TableText"/>
              <w:keepNext w:val="0"/>
            </w:pPr>
            <w:r>
              <w:t>1..1</w:t>
            </w:r>
          </w:p>
        </w:tc>
        <w:tc>
          <w:tcPr>
            <w:tcW w:w="1144" w:type="dxa"/>
          </w:tcPr>
          <w:p w14:paraId="2AE7A640" w14:textId="77777777" w:rsidR="00EE0CF2" w:rsidRDefault="00EE0CF2" w:rsidP="00682F91">
            <w:pPr>
              <w:pStyle w:val="TableText"/>
              <w:keepNext w:val="0"/>
            </w:pPr>
            <w:r>
              <w:t>SHALL</w:t>
            </w:r>
          </w:p>
        </w:tc>
        <w:tc>
          <w:tcPr>
            <w:tcW w:w="858" w:type="dxa"/>
          </w:tcPr>
          <w:p w14:paraId="13E1A7CB" w14:textId="77777777" w:rsidR="00EE0CF2" w:rsidRDefault="00EE0CF2" w:rsidP="00682F91">
            <w:pPr>
              <w:pStyle w:val="TableText"/>
              <w:keepNext w:val="0"/>
            </w:pPr>
          </w:p>
        </w:tc>
        <w:tc>
          <w:tcPr>
            <w:tcW w:w="1096" w:type="dxa"/>
          </w:tcPr>
          <w:p w14:paraId="52EEC640" w14:textId="77777777" w:rsidR="00EE0CF2" w:rsidRDefault="0085191F" w:rsidP="00682F91">
            <w:pPr>
              <w:pStyle w:val="TableText"/>
              <w:keepNext w:val="0"/>
            </w:pPr>
            <w:hyperlink w:anchor="C_1198-8834">
              <w:r w:rsidR="00EE0CF2">
                <w:rPr>
                  <w:rStyle w:val="HyperlinkText9pt"/>
                </w:rPr>
                <w:t>1198-8834</w:t>
              </w:r>
            </w:hyperlink>
          </w:p>
        </w:tc>
        <w:tc>
          <w:tcPr>
            <w:tcW w:w="2950" w:type="dxa"/>
          </w:tcPr>
          <w:p w14:paraId="2D38653C" w14:textId="77777777" w:rsidR="00EE0CF2" w:rsidRDefault="00EE0CF2" w:rsidP="00682F91">
            <w:pPr>
              <w:pStyle w:val="TableText"/>
              <w:keepNext w:val="0"/>
            </w:pPr>
          </w:p>
        </w:tc>
      </w:tr>
      <w:tr w:rsidR="00EE0CF2" w14:paraId="147A9550" w14:textId="77777777" w:rsidTr="00DF16AD">
        <w:trPr>
          <w:jc w:val="center"/>
        </w:trPr>
        <w:tc>
          <w:tcPr>
            <w:tcW w:w="3316" w:type="dxa"/>
          </w:tcPr>
          <w:p w14:paraId="2D021BF8" w14:textId="77777777" w:rsidR="00EE0CF2" w:rsidRDefault="00EE0CF2" w:rsidP="00682F91">
            <w:pPr>
              <w:pStyle w:val="TableText"/>
              <w:keepNext w:val="0"/>
            </w:pPr>
            <w:r>
              <w:tab/>
              <w:t>repeatNumber</w:t>
            </w:r>
          </w:p>
        </w:tc>
        <w:tc>
          <w:tcPr>
            <w:tcW w:w="716" w:type="dxa"/>
          </w:tcPr>
          <w:p w14:paraId="44F7BFAD" w14:textId="77777777" w:rsidR="00EE0CF2" w:rsidRDefault="00EE0CF2" w:rsidP="00682F91">
            <w:pPr>
              <w:pStyle w:val="TableText"/>
              <w:keepNext w:val="0"/>
            </w:pPr>
            <w:r>
              <w:t>0..1</w:t>
            </w:r>
          </w:p>
        </w:tc>
        <w:tc>
          <w:tcPr>
            <w:tcW w:w="1144" w:type="dxa"/>
          </w:tcPr>
          <w:p w14:paraId="6F812DBB" w14:textId="77777777" w:rsidR="00EE0CF2" w:rsidRDefault="00EE0CF2" w:rsidP="00682F91">
            <w:pPr>
              <w:pStyle w:val="TableText"/>
              <w:keepNext w:val="0"/>
            </w:pPr>
            <w:r>
              <w:t>MAY</w:t>
            </w:r>
          </w:p>
        </w:tc>
        <w:tc>
          <w:tcPr>
            <w:tcW w:w="858" w:type="dxa"/>
          </w:tcPr>
          <w:p w14:paraId="49C44FA0" w14:textId="77777777" w:rsidR="00EE0CF2" w:rsidRDefault="00EE0CF2" w:rsidP="00682F91">
            <w:pPr>
              <w:pStyle w:val="TableText"/>
              <w:keepNext w:val="0"/>
            </w:pPr>
          </w:p>
        </w:tc>
        <w:tc>
          <w:tcPr>
            <w:tcW w:w="1096" w:type="dxa"/>
          </w:tcPr>
          <w:p w14:paraId="0B2F8E29" w14:textId="77777777" w:rsidR="00EE0CF2" w:rsidRDefault="0085191F" w:rsidP="00682F91">
            <w:pPr>
              <w:pStyle w:val="TableText"/>
              <w:keepNext w:val="0"/>
            </w:pPr>
            <w:hyperlink w:anchor="C_1198-8838">
              <w:r w:rsidR="00EE0CF2">
                <w:rPr>
                  <w:rStyle w:val="HyperlinkText9pt"/>
                </w:rPr>
                <w:t>1198-8838</w:t>
              </w:r>
            </w:hyperlink>
          </w:p>
        </w:tc>
        <w:tc>
          <w:tcPr>
            <w:tcW w:w="2950" w:type="dxa"/>
          </w:tcPr>
          <w:p w14:paraId="3A6D76FD" w14:textId="77777777" w:rsidR="00EE0CF2" w:rsidRDefault="00EE0CF2" w:rsidP="00682F91">
            <w:pPr>
              <w:pStyle w:val="TableText"/>
              <w:keepNext w:val="0"/>
            </w:pPr>
          </w:p>
        </w:tc>
      </w:tr>
      <w:tr w:rsidR="00EE0CF2" w14:paraId="53BF90EB" w14:textId="77777777" w:rsidTr="00DF16AD">
        <w:trPr>
          <w:jc w:val="center"/>
        </w:trPr>
        <w:tc>
          <w:tcPr>
            <w:tcW w:w="3316" w:type="dxa"/>
          </w:tcPr>
          <w:p w14:paraId="3DBEE9E4" w14:textId="77777777" w:rsidR="00EE0CF2" w:rsidRDefault="00EE0CF2" w:rsidP="00682F91">
            <w:pPr>
              <w:pStyle w:val="TableText"/>
              <w:keepNext w:val="0"/>
            </w:pPr>
            <w:r>
              <w:tab/>
              <w:t>routeCode</w:t>
            </w:r>
          </w:p>
        </w:tc>
        <w:tc>
          <w:tcPr>
            <w:tcW w:w="716" w:type="dxa"/>
          </w:tcPr>
          <w:p w14:paraId="601FA2C6" w14:textId="77777777" w:rsidR="00EE0CF2" w:rsidRDefault="00EE0CF2" w:rsidP="00682F91">
            <w:pPr>
              <w:pStyle w:val="TableText"/>
              <w:keepNext w:val="0"/>
            </w:pPr>
            <w:r>
              <w:t>0..1</w:t>
            </w:r>
          </w:p>
        </w:tc>
        <w:tc>
          <w:tcPr>
            <w:tcW w:w="1144" w:type="dxa"/>
          </w:tcPr>
          <w:p w14:paraId="38B462B1" w14:textId="77777777" w:rsidR="00EE0CF2" w:rsidRDefault="00EE0CF2" w:rsidP="00682F91">
            <w:pPr>
              <w:pStyle w:val="TableText"/>
              <w:keepNext w:val="0"/>
            </w:pPr>
            <w:r>
              <w:t>MAY</w:t>
            </w:r>
          </w:p>
        </w:tc>
        <w:tc>
          <w:tcPr>
            <w:tcW w:w="858" w:type="dxa"/>
          </w:tcPr>
          <w:p w14:paraId="7B3AF531" w14:textId="77777777" w:rsidR="00EE0CF2" w:rsidRDefault="00EE0CF2" w:rsidP="00682F91">
            <w:pPr>
              <w:pStyle w:val="TableText"/>
              <w:keepNext w:val="0"/>
            </w:pPr>
          </w:p>
        </w:tc>
        <w:tc>
          <w:tcPr>
            <w:tcW w:w="1096" w:type="dxa"/>
          </w:tcPr>
          <w:p w14:paraId="1FDD514A" w14:textId="77777777" w:rsidR="00EE0CF2" w:rsidRDefault="0085191F" w:rsidP="00682F91">
            <w:pPr>
              <w:pStyle w:val="TableText"/>
              <w:keepNext w:val="0"/>
            </w:pPr>
            <w:hyperlink w:anchor="C_1198-8839">
              <w:r w:rsidR="00EE0CF2">
                <w:rPr>
                  <w:rStyle w:val="HyperlinkText9pt"/>
                </w:rPr>
                <w:t>1198-8839</w:t>
              </w:r>
            </w:hyperlink>
          </w:p>
        </w:tc>
        <w:tc>
          <w:tcPr>
            <w:tcW w:w="2950" w:type="dxa"/>
          </w:tcPr>
          <w:p w14:paraId="08843A5C" w14:textId="77777777" w:rsidR="00EE0CF2" w:rsidRDefault="00EE0CF2" w:rsidP="00682F91">
            <w:pPr>
              <w:pStyle w:val="TableText"/>
              <w:keepNext w:val="0"/>
            </w:pPr>
            <w:r>
              <w:t>urn:oid:2.16.840.1.113883.3.88.12.3221.8.7 (SPL Drug Route of Administration Terminology)</w:t>
            </w:r>
          </w:p>
        </w:tc>
      </w:tr>
      <w:tr w:rsidR="00EE0CF2" w14:paraId="09671D33" w14:textId="77777777" w:rsidTr="00DF16AD">
        <w:trPr>
          <w:jc w:val="center"/>
        </w:trPr>
        <w:tc>
          <w:tcPr>
            <w:tcW w:w="3316" w:type="dxa"/>
          </w:tcPr>
          <w:p w14:paraId="77277BBB" w14:textId="77777777" w:rsidR="00EE0CF2" w:rsidRDefault="00EE0CF2" w:rsidP="00682F91">
            <w:pPr>
              <w:pStyle w:val="TableText"/>
              <w:keepNext w:val="0"/>
            </w:pPr>
            <w:r>
              <w:tab/>
            </w:r>
            <w:r>
              <w:tab/>
              <w:t>translation</w:t>
            </w:r>
          </w:p>
        </w:tc>
        <w:tc>
          <w:tcPr>
            <w:tcW w:w="716" w:type="dxa"/>
          </w:tcPr>
          <w:p w14:paraId="40C2B882" w14:textId="77777777" w:rsidR="00EE0CF2" w:rsidRDefault="00EE0CF2" w:rsidP="00682F91">
            <w:pPr>
              <w:pStyle w:val="TableText"/>
              <w:keepNext w:val="0"/>
            </w:pPr>
            <w:r>
              <w:t>0..*</w:t>
            </w:r>
          </w:p>
        </w:tc>
        <w:tc>
          <w:tcPr>
            <w:tcW w:w="1144" w:type="dxa"/>
          </w:tcPr>
          <w:p w14:paraId="092D2B92" w14:textId="77777777" w:rsidR="00EE0CF2" w:rsidRDefault="00EE0CF2" w:rsidP="00682F91">
            <w:pPr>
              <w:pStyle w:val="TableText"/>
              <w:keepNext w:val="0"/>
            </w:pPr>
            <w:r>
              <w:t>SHOULD</w:t>
            </w:r>
          </w:p>
        </w:tc>
        <w:tc>
          <w:tcPr>
            <w:tcW w:w="858" w:type="dxa"/>
          </w:tcPr>
          <w:p w14:paraId="24ED3970" w14:textId="77777777" w:rsidR="00EE0CF2" w:rsidRDefault="00EE0CF2" w:rsidP="00682F91">
            <w:pPr>
              <w:pStyle w:val="TableText"/>
              <w:keepNext w:val="0"/>
            </w:pPr>
          </w:p>
        </w:tc>
        <w:tc>
          <w:tcPr>
            <w:tcW w:w="1096" w:type="dxa"/>
          </w:tcPr>
          <w:p w14:paraId="3BC13669" w14:textId="77777777" w:rsidR="00EE0CF2" w:rsidRDefault="0085191F" w:rsidP="00682F91">
            <w:pPr>
              <w:pStyle w:val="TableText"/>
              <w:keepNext w:val="0"/>
            </w:pPr>
            <w:hyperlink w:anchor="C_1198-32960">
              <w:r w:rsidR="00EE0CF2">
                <w:rPr>
                  <w:rStyle w:val="HyperlinkText9pt"/>
                </w:rPr>
                <w:t>1198-32960</w:t>
              </w:r>
            </w:hyperlink>
          </w:p>
        </w:tc>
        <w:tc>
          <w:tcPr>
            <w:tcW w:w="2950" w:type="dxa"/>
          </w:tcPr>
          <w:p w14:paraId="7E5120E0" w14:textId="68333E61" w:rsidR="00EE0CF2" w:rsidRDefault="00EE0CF2" w:rsidP="00682F91">
            <w:pPr>
              <w:pStyle w:val="TableText"/>
              <w:keepNext w:val="0"/>
            </w:pPr>
          </w:p>
        </w:tc>
      </w:tr>
      <w:tr w:rsidR="00DF16AD" w14:paraId="70FE4666" w14:textId="77777777" w:rsidTr="00DF16AD">
        <w:trPr>
          <w:jc w:val="center"/>
        </w:trPr>
        <w:tc>
          <w:tcPr>
            <w:tcW w:w="3316" w:type="dxa"/>
          </w:tcPr>
          <w:p w14:paraId="76C8F755" w14:textId="4669B1AD" w:rsidR="00DF16AD" w:rsidRDefault="00DF16AD" w:rsidP="00DF16AD">
            <w:pPr>
              <w:pStyle w:val="TableText"/>
              <w:keepNext w:val="0"/>
            </w:pPr>
            <w:r>
              <w:tab/>
            </w:r>
            <w:r>
              <w:tab/>
            </w:r>
            <w:r>
              <w:tab/>
              <w:t>@code</w:t>
            </w:r>
          </w:p>
        </w:tc>
        <w:tc>
          <w:tcPr>
            <w:tcW w:w="716" w:type="dxa"/>
          </w:tcPr>
          <w:p w14:paraId="16C5813A" w14:textId="5FD20719" w:rsidR="00DF16AD" w:rsidRDefault="00DF16AD" w:rsidP="00DF16AD">
            <w:pPr>
              <w:pStyle w:val="TableText"/>
              <w:keepNext w:val="0"/>
            </w:pPr>
            <w:r>
              <w:t>1..1</w:t>
            </w:r>
          </w:p>
        </w:tc>
        <w:tc>
          <w:tcPr>
            <w:tcW w:w="1144" w:type="dxa"/>
          </w:tcPr>
          <w:p w14:paraId="31FB3F99" w14:textId="17672E57" w:rsidR="00DF16AD" w:rsidRDefault="00DF16AD" w:rsidP="00DF16AD">
            <w:pPr>
              <w:pStyle w:val="TableText"/>
              <w:keepNext w:val="0"/>
            </w:pPr>
            <w:r>
              <w:t>SHALL</w:t>
            </w:r>
          </w:p>
        </w:tc>
        <w:tc>
          <w:tcPr>
            <w:tcW w:w="858" w:type="dxa"/>
          </w:tcPr>
          <w:p w14:paraId="0EC3ACE6" w14:textId="77777777" w:rsidR="00DF16AD" w:rsidRDefault="00DF16AD" w:rsidP="00DF16AD">
            <w:pPr>
              <w:pStyle w:val="TableText"/>
              <w:keepNext w:val="0"/>
            </w:pPr>
          </w:p>
        </w:tc>
        <w:tc>
          <w:tcPr>
            <w:tcW w:w="1096" w:type="dxa"/>
          </w:tcPr>
          <w:p w14:paraId="03CC9EA4" w14:textId="6C69746D" w:rsidR="00DF16AD" w:rsidRDefault="0085191F" w:rsidP="00DF16AD">
            <w:pPr>
              <w:pStyle w:val="TableText"/>
              <w:keepNext w:val="0"/>
            </w:pPr>
            <w:hyperlink w:anchor="C_1198-32970">
              <w:r w:rsidR="00DF16AD">
                <w:rPr>
                  <w:rStyle w:val="HyperlinkText9pt"/>
                </w:rPr>
                <w:t>1198-32970</w:t>
              </w:r>
            </w:hyperlink>
          </w:p>
        </w:tc>
        <w:tc>
          <w:tcPr>
            <w:tcW w:w="2950" w:type="dxa"/>
          </w:tcPr>
          <w:p w14:paraId="5BEEBE10" w14:textId="24A47BFA" w:rsidR="00DF16AD" w:rsidRDefault="00DF16AD" w:rsidP="00DF16AD">
            <w:pPr>
              <w:pStyle w:val="TableText"/>
              <w:keepNext w:val="0"/>
            </w:pPr>
            <w:r>
              <w:t>urn:oid:2.16.840.1.113762.1.4.1099.12 (Medication Route)</w:t>
            </w:r>
          </w:p>
        </w:tc>
      </w:tr>
      <w:tr w:rsidR="00DF16AD" w14:paraId="3020EF9E" w14:textId="77777777" w:rsidTr="00DF16AD">
        <w:trPr>
          <w:jc w:val="center"/>
        </w:trPr>
        <w:tc>
          <w:tcPr>
            <w:tcW w:w="3316" w:type="dxa"/>
          </w:tcPr>
          <w:p w14:paraId="53D7EFB0" w14:textId="77777777" w:rsidR="00DF16AD" w:rsidRDefault="00DF16AD" w:rsidP="00DF16AD">
            <w:pPr>
              <w:pStyle w:val="TableText"/>
              <w:keepNext w:val="0"/>
            </w:pPr>
            <w:r>
              <w:tab/>
              <w:t>approachSiteCode</w:t>
            </w:r>
          </w:p>
        </w:tc>
        <w:tc>
          <w:tcPr>
            <w:tcW w:w="716" w:type="dxa"/>
          </w:tcPr>
          <w:p w14:paraId="1E131BB1" w14:textId="77777777" w:rsidR="00DF16AD" w:rsidRDefault="00DF16AD" w:rsidP="00DF16AD">
            <w:pPr>
              <w:pStyle w:val="TableText"/>
              <w:keepNext w:val="0"/>
            </w:pPr>
            <w:r>
              <w:t>0..1</w:t>
            </w:r>
          </w:p>
        </w:tc>
        <w:tc>
          <w:tcPr>
            <w:tcW w:w="1144" w:type="dxa"/>
          </w:tcPr>
          <w:p w14:paraId="5E1A063A" w14:textId="77777777" w:rsidR="00DF16AD" w:rsidRDefault="00DF16AD" w:rsidP="00DF16AD">
            <w:pPr>
              <w:pStyle w:val="TableText"/>
              <w:keepNext w:val="0"/>
            </w:pPr>
            <w:r>
              <w:t>MAY</w:t>
            </w:r>
          </w:p>
        </w:tc>
        <w:tc>
          <w:tcPr>
            <w:tcW w:w="858" w:type="dxa"/>
          </w:tcPr>
          <w:p w14:paraId="276DD05D" w14:textId="77777777" w:rsidR="00DF16AD" w:rsidRDefault="00DF16AD" w:rsidP="00DF16AD">
            <w:pPr>
              <w:pStyle w:val="TableText"/>
              <w:keepNext w:val="0"/>
            </w:pPr>
            <w:r>
              <w:t>SET&lt;CD&gt;</w:t>
            </w:r>
          </w:p>
        </w:tc>
        <w:tc>
          <w:tcPr>
            <w:tcW w:w="1096" w:type="dxa"/>
          </w:tcPr>
          <w:p w14:paraId="3ADF4BD7" w14:textId="77777777" w:rsidR="00DF16AD" w:rsidRDefault="0085191F" w:rsidP="00DF16AD">
            <w:pPr>
              <w:pStyle w:val="TableText"/>
              <w:keepNext w:val="0"/>
            </w:pPr>
            <w:hyperlink w:anchor="C_1198-8840">
              <w:r w:rsidR="00DF16AD">
                <w:rPr>
                  <w:rStyle w:val="HyperlinkText9pt"/>
                </w:rPr>
                <w:t>1198-8840</w:t>
              </w:r>
            </w:hyperlink>
          </w:p>
        </w:tc>
        <w:tc>
          <w:tcPr>
            <w:tcW w:w="2950" w:type="dxa"/>
          </w:tcPr>
          <w:p w14:paraId="236D3898" w14:textId="77777777" w:rsidR="00DF16AD" w:rsidRDefault="00DF16AD" w:rsidP="00DF16AD">
            <w:pPr>
              <w:pStyle w:val="TableText"/>
              <w:keepNext w:val="0"/>
            </w:pPr>
            <w:r>
              <w:t>urn:oid:2.16.840.1.113883.3.88.12.3221.8.9 (Body Site Value Set)</w:t>
            </w:r>
          </w:p>
        </w:tc>
      </w:tr>
      <w:tr w:rsidR="00DF16AD" w14:paraId="7CECD790" w14:textId="77777777" w:rsidTr="00DF16AD">
        <w:trPr>
          <w:jc w:val="center"/>
        </w:trPr>
        <w:tc>
          <w:tcPr>
            <w:tcW w:w="3316" w:type="dxa"/>
          </w:tcPr>
          <w:p w14:paraId="7A95566A" w14:textId="77777777" w:rsidR="00DF16AD" w:rsidRDefault="00DF16AD" w:rsidP="00DF16AD">
            <w:pPr>
              <w:pStyle w:val="TableText"/>
              <w:keepNext w:val="0"/>
            </w:pPr>
            <w:r>
              <w:tab/>
              <w:t>doseQuantity</w:t>
            </w:r>
          </w:p>
        </w:tc>
        <w:tc>
          <w:tcPr>
            <w:tcW w:w="716" w:type="dxa"/>
          </w:tcPr>
          <w:p w14:paraId="4E210E6D" w14:textId="77777777" w:rsidR="00DF16AD" w:rsidRDefault="00DF16AD" w:rsidP="00DF16AD">
            <w:pPr>
              <w:pStyle w:val="TableText"/>
              <w:keepNext w:val="0"/>
            </w:pPr>
            <w:r>
              <w:t>0..1</w:t>
            </w:r>
          </w:p>
        </w:tc>
        <w:tc>
          <w:tcPr>
            <w:tcW w:w="1144" w:type="dxa"/>
          </w:tcPr>
          <w:p w14:paraId="6533576B" w14:textId="77777777" w:rsidR="00DF16AD" w:rsidRDefault="00DF16AD" w:rsidP="00DF16AD">
            <w:pPr>
              <w:pStyle w:val="TableText"/>
              <w:keepNext w:val="0"/>
            </w:pPr>
            <w:r>
              <w:t>SHOULD</w:t>
            </w:r>
          </w:p>
        </w:tc>
        <w:tc>
          <w:tcPr>
            <w:tcW w:w="858" w:type="dxa"/>
          </w:tcPr>
          <w:p w14:paraId="7DAD8C51" w14:textId="77777777" w:rsidR="00DF16AD" w:rsidRDefault="00DF16AD" w:rsidP="00DF16AD">
            <w:pPr>
              <w:pStyle w:val="TableText"/>
              <w:keepNext w:val="0"/>
            </w:pPr>
          </w:p>
        </w:tc>
        <w:tc>
          <w:tcPr>
            <w:tcW w:w="1096" w:type="dxa"/>
          </w:tcPr>
          <w:p w14:paraId="05ED0793" w14:textId="77777777" w:rsidR="00DF16AD" w:rsidRDefault="0085191F" w:rsidP="00DF16AD">
            <w:pPr>
              <w:pStyle w:val="TableText"/>
              <w:keepNext w:val="0"/>
            </w:pPr>
            <w:hyperlink w:anchor="C_1198-8841">
              <w:r w:rsidR="00DF16AD">
                <w:rPr>
                  <w:rStyle w:val="HyperlinkText9pt"/>
                </w:rPr>
                <w:t>1198-8841</w:t>
              </w:r>
            </w:hyperlink>
          </w:p>
        </w:tc>
        <w:tc>
          <w:tcPr>
            <w:tcW w:w="2950" w:type="dxa"/>
          </w:tcPr>
          <w:p w14:paraId="71484786" w14:textId="77777777" w:rsidR="00DF16AD" w:rsidRDefault="00DF16AD" w:rsidP="00DF16AD">
            <w:pPr>
              <w:pStyle w:val="TableText"/>
              <w:keepNext w:val="0"/>
            </w:pPr>
          </w:p>
        </w:tc>
      </w:tr>
      <w:tr w:rsidR="00DF16AD" w14:paraId="18A831CC" w14:textId="77777777" w:rsidTr="00DF16AD">
        <w:trPr>
          <w:jc w:val="center"/>
        </w:trPr>
        <w:tc>
          <w:tcPr>
            <w:tcW w:w="3316" w:type="dxa"/>
          </w:tcPr>
          <w:p w14:paraId="2516A121" w14:textId="77777777" w:rsidR="00DF16AD" w:rsidRDefault="00DF16AD" w:rsidP="00DF16AD">
            <w:pPr>
              <w:pStyle w:val="TableText"/>
              <w:keepNext w:val="0"/>
            </w:pPr>
            <w:r>
              <w:tab/>
            </w:r>
            <w:r>
              <w:tab/>
              <w:t>@unit</w:t>
            </w:r>
          </w:p>
        </w:tc>
        <w:tc>
          <w:tcPr>
            <w:tcW w:w="716" w:type="dxa"/>
          </w:tcPr>
          <w:p w14:paraId="70304587" w14:textId="77777777" w:rsidR="00DF16AD" w:rsidRDefault="00DF16AD" w:rsidP="00DF16AD">
            <w:pPr>
              <w:pStyle w:val="TableText"/>
              <w:keepNext w:val="0"/>
            </w:pPr>
            <w:r>
              <w:t>0..1</w:t>
            </w:r>
          </w:p>
        </w:tc>
        <w:tc>
          <w:tcPr>
            <w:tcW w:w="1144" w:type="dxa"/>
          </w:tcPr>
          <w:p w14:paraId="06E84462" w14:textId="77777777" w:rsidR="00DF16AD" w:rsidRDefault="00DF16AD" w:rsidP="00DF16AD">
            <w:pPr>
              <w:pStyle w:val="TableText"/>
              <w:keepNext w:val="0"/>
            </w:pPr>
            <w:r>
              <w:t>SHOULD</w:t>
            </w:r>
          </w:p>
        </w:tc>
        <w:tc>
          <w:tcPr>
            <w:tcW w:w="858" w:type="dxa"/>
          </w:tcPr>
          <w:p w14:paraId="17940C4A" w14:textId="77777777" w:rsidR="00DF16AD" w:rsidRDefault="00DF16AD" w:rsidP="00DF16AD">
            <w:pPr>
              <w:pStyle w:val="TableText"/>
              <w:keepNext w:val="0"/>
            </w:pPr>
          </w:p>
        </w:tc>
        <w:tc>
          <w:tcPr>
            <w:tcW w:w="1096" w:type="dxa"/>
          </w:tcPr>
          <w:p w14:paraId="25A83E90" w14:textId="77777777" w:rsidR="00DF16AD" w:rsidRDefault="0085191F" w:rsidP="00DF16AD">
            <w:pPr>
              <w:pStyle w:val="TableText"/>
              <w:keepNext w:val="0"/>
            </w:pPr>
            <w:hyperlink w:anchor="C_1198-8842">
              <w:r w:rsidR="00DF16AD">
                <w:rPr>
                  <w:rStyle w:val="HyperlinkText9pt"/>
                </w:rPr>
                <w:t>1198-8842</w:t>
              </w:r>
            </w:hyperlink>
          </w:p>
        </w:tc>
        <w:tc>
          <w:tcPr>
            <w:tcW w:w="2950" w:type="dxa"/>
          </w:tcPr>
          <w:p w14:paraId="4274DF52" w14:textId="77777777" w:rsidR="00DF16AD" w:rsidRDefault="00DF16AD" w:rsidP="00DF16AD">
            <w:pPr>
              <w:pStyle w:val="TableText"/>
              <w:keepNext w:val="0"/>
            </w:pPr>
            <w:r>
              <w:t>urn:oid:2.16.840.1.113883.1.11.12839 (UnitsOfMeasureCaseSensitive)</w:t>
            </w:r>
          </w:p>
        </w:tc>
      </w:tr>
      <w:tr w:rsidR="00DF16AD" w14:paraId="7ED972C9" w14:textId="77777777" w:rsidTr="00DF16AD">
        <w:trPr>
          <w:jc w:val="center"/>
        </w:trPr>
        <w:tc>
          <w:tcPr>
            <w:tcW w:w="3316" w:type="dxa"/>
          </w:tcPr>
          <w:p w14:paraId="078B0CE5" w14:textId="77777777" w:rsidR="00DF16AD" w:rsidRDefault="00DF16AD" w:rsidP="00DF16AD">
            <w:pPr>
              <w:pStyle w:val="TableText"/>
              <w:keepNext w:val="0"/>
            </w:pPr>
            <w:r>
              <w:tab/>
              <w:t>administrationUnitCode</w:t>
            </w:r>
          </w:p>
        </w:tc>
        <w:tc>
          <w:tcPr>
            <w:tcW w:w="716" w:type="dxa"/>
          </w:tcPr>
          <w:p w14:paraId="7C7A5FFD" w14:textId="77777777" w:rsidR="00DF16AD" w:rsidRDefault="00DF16AD" w:rsidP="00DF16AD">
            <w:pPr>
              <w:pStyle w:val="TableText"/>
              <w:keepNext w:val="0"/>
            </w:pPr>
            <w:r>
              <w:t>0..1</w:t>
            </w:r>
          </w:p>
        </w:tc>
        <w:tc>
          <w:tcPr>
            <w:tcW w:w="1144" w:type="dxa"/>
          </w:tcPr>
          <w:p w14:paraId="7DC172F4" w14:textId="77777777" w:rsidR="00DF16AD" w:rsidRDefault="00DF16AD" w:rsidP="00DF16AD">
            <w:pPr>
              <w:pStyle w:val="TableText"/>
              <w:keepNext w:val="0"/>
            </w:pPr>
            <w:r>
              <w:t>MAY</w:t>
            </w:r>
          </w:p>
        </w:tc>
        <w:tc>
          <w:tcPr>
            <w:tcW w:w="858" w:type="dxa"/>
          </w:tcPr>
          <w:p w14:paraId="0163F933" w14:textId="77777777" w:rsidR="00DF16AD" w:rsidRDefault="00DF16AD" w:rsidP="00DF16AD">
            <w:pPr>
              <w:pStyle w:val="TableText"/>
              <w:keepNext w:val="0"/>
            </w:pPr>
          </w:p>
        </w:tc>
        <w:tc>
          <w:tcPr>
            <w:tcW w:w="1096" w:type="dxa"/>
          </w:tcPr>
          <w:p w14:paraId="735BC50F" w14:textId="77777777" w:rsidR="00DF16AD" w:rsidRDefault="0085191F" w:rsidP="00DF16AD">
            <w:pPr>
              <w:pStyle w:val="TableText"/>
              <w:keepNext w:val="0"/>
            </w:pPr>
            <w:hyperlink w:anchor="C_1198-8846">
              <w:r w:rsidR="00DF16AD">
                <w:rPr>
                  <w:rStyle w:val="HyperlinkText9pt"/>
                </w:rPr>
                <w:t>1198-8846</w:t>
              </w:r>
            </w:hyperlink>
          </w:p>
        </w:tc>
        <w:tc>
          <w:tcPr>
            <w:tcW w:w="2950" w:type="dxa"/>
          </w:tcPr>
          <w:p w14:paraId="22A3BEBF" w14:textId="77777777" w:rsidR="00DF16AD" w:rsidRDefault="00DF16AD" w:rsidP="00DF16AD">
            <w:pPr>
              <w:pStyle w:val="TableText"/>
              <w:keepNext w:val="0"/>
            </w:pPr>
            <w:r>
              <w:t>urn:oid:2.16.840.1.113762.1.4.1021.30 (AdministrationUnitDoseForm)</w:t>
            </w:r>
          </w:p>
        </w:tc>
      </w:tr>
      <w:tr w:rsidR="00DF16AD" w14:paraId="2181394D" w14:textId="77777777" w:rsidTr="00DF16AD">
        <w:trPr>
          <w:jc w:val="center"/>
        </w:trPr>
        <w:tc>
          <w:tcPr>
            <w:tcW w:w="3316" w:type="dxa"/>
          </w:tcPr>
          <w:p w14:paraId="77157B35" w14:textId="77777777" w:rsidR="00DF16AD" w:rsidRDefault="00DF16AD" w:rsidP="00DF16AD">
            <w:pPr>
              <w:pStyle w:val="TableText"/>
              <w:keepNext w:val="0"/>
            </w:pPr>
            <w:r>
              <w:lastRenderedPageBreak/>
              <w:tab/>
              <w:t>consumable</w:t>
            </w:r>
          </w:p>
        </w:tc>
        <w:tc>
          <w:tcPr>
            <w:tcW w:w="716" w:type="dxa"/>
          </w:tcPr>
          <w:p w14:paraId="0E249991" w14:textId="77777777" w:rsidR="00DF16AD" w:rsidRDefault="00DF16AD" w:rsidP="00DF16AD">
            <w:pPr>
              <w:pStyle w:val="TableText"/>
              <w:keepNext w:val="0"/>
            </w:pPr>
            <w:r>
              <w:t>1..1</w:t>
            </w:r>
          </w:p>
        </w:tc>
        <w:tc>
          <w:tcPr>
            <w:tcW w:w="1144" w:type="dxa"/>
          </w:tcPr>
          <w:p w14:paraId="2D240626" w14:textId="77777777" w:rsidR="00DF16AD" w:rsidRDefault="00DF16AD" w:rsidP="00DF16AD">
            <w:pPr>
              <w:pStyle w:val="TableText"/>
              <w:keepNext w:val="0"/>
            </w:pPr>
            <w:r>
              <w:t>SHALL</w:t>
            </w:r>
          </w:p>
        </w:tc>
        <w:tc>
          <w:tcPr>
            <w:tcW w:w="858" w:type="dxa"/>
          </w:tcPr>
          <w:p w14:paraId="5A0CBBAA" w14:textId="77777777" w:rsidR="00DF16AD" w:rsidRDefault="00DF16AD" w:rsidP="00DF16AD">
            <w:pPr>
              <w:pStyle w:val="TableText"/>
              <w:keepNext w:val="0"/>
            </w:pPr>
          </w:p>
        </w:tc>
        <w:tc>
          <w:tcPr>
            <w:tcW w:w="1096" w:type="dxa"/>
          </w:tcPr>
          <w:p w14:paraId="35885D1F" w14:textId="77777777" w:rsidR="00DF16AD" w:rsidRDefault="0085191F" w:rsidP="00DF16AD">
            <w:pPr>
              <w:pStyle w:val="TableText"/>
              <w:keepNext w:val="0"/>
            </w:pPr>
            <w:hyperlink w:anchor="C_1198-8847">
              <w:r w:rsidR="00DF16AD">
                <w:rPr>
                  <w:rStyle w:val="HyperlinkText9pt"/>
                </w:rPr>
                <w:t>1198-8847</w:t>
              </w:r>
            </w:hyperlink>
          </w:p>
        </w:tc>
        <w:tc>
          <w:tcPr>
            <w:tcW w:w="2950" w:type="dxa"/>
          </w:tcPr>
          <w:p w14:paraId="4B694B79" w14:textId="77777777" w:rsidR="00DF16AD" w:rsidRDefault="00DF16AD" w:rsidP="00DF16AD">
            <w:pPr>
              <w:pStyle w:val="TableText"/>
              <w:keepNext w:val="0"/>
            </w:pPr>
          </w:p>
        </w:tc>
      </w:tr>
      <w:tr w:rsidR="00DF16AD" w14:paraId="3616490C" w14:textId="77777777" w:rsidTr="00DF16AD">
        <w:trPr>
          <w:jc w:val="center"/>
        </w:trPr>
        <w:tc>
          <w:tcPr>
            <w:tcW w:w="3316" w:type="dxa"/>
          </w:tcPr>
          <w:p w14:paraId="757FF85D" w14:textId="77777777" w:rsidR="00DF16AD" w:rsidRDefault="00DF16AD" w:rsidP="00DF16AD">
            <w:pPr>
              <w:pStyle w:val="TableText"/>
              <w:keepNext w:val="0"/>
            </w:pPr>
            <w:r>
              <w:tab/>
            </w:r>
            <w:r>
              <w:tab/>
              <w:t>manufacturedProduct</w:t>
            </w:r>
          </w:p>
        </w:tc>
        <w:tc>
          <w:tcPr>
            <w:tcW w:w="716" w:type="dxa"/>
          </w:tcPr>
          <w:p w14:paraId="49680D3B" w14:textId="77777777" w:rsidR="00DF16AD" w:rsidRDefault="00DF16AD" w:rsidP="00DF16AD">
            <w:pPr>
              <w:pStyle w:val="TableText"/>
              <w:keepNext w:val="0"/>
            </w:pPr>
            <w:r>
              <w:t>1..1</w:t>
            </w:r>
          </w:p>
        </w:tc>
        <w:tc>
          <w:tcPr>
            <w:tcW w:w="1144" w:type="dxa"/>
          </w:tcPr>
          <w:p w14:paraId="37D07D9B" w14:textId="77777777" w:rsidR="00DF16AD" w:rsidRDefault="00DF16AD" w:rsidP="00DF16AD">
            <w:pPr>
              <w:pStyle w:val="TableText"/>
              <w:keepNext w:val="0"/>
            </w:pPr>
            <w:r>
              <w:t>SHALL</w:t>
            </w:r>
          </w:p>
        </w:tc>
        <w:tc>
          <w:tcPr>
            <w:tcW w:w="858" w:type="dxa"/>
          </w:tcPr>
          <w:p w14:paraId="546F6FBC" w14:textId="77777777" w:rsidR="00DF16AD" w:rsidRDefault="00DF16AD" w:rsidP="00DF16AD">
            <w:pPr>
              <w:pStyle w:val="TableText"/>
              <w:keepNext w:val="0"/>
            </w:pPr>
          </w:p>
        </w:tc>
        <w:tc>
          <w:tcPr>
            <w:tcW w:w="1096" w:type="dxa"/>
          </w:tcPr>
          <w:p w14:paraId="521E63A0" w14:textId="77777777" w:rsidR="00DF16AD" w:rsidRDefault="0085191F" w:rsidP="00DF16AD">
            <w:pPr>
              <w:pStyle w:val="TableText"/>
              <w:keepNext w:val="0"/>
            </w:pPr>
            <w:hyperlink w:anchor="C_1198-15546">
              <w:r w:rsidR="00DF16AD">
                <w:rPr>
                  <w:rStyle w:val="HyperlinkText9pt"/>
                </w:rPr>
                <w:t>1198-15546</w:t>
              </w:r>
            </w:hyperlink>
          </w:p>
        </w:tc>
        <w:tc>
          <w:tcPr>
            <w:tcW w:w="2950" w:type="dxa"/>
          </w:tcPr>
          <w:p w14:paraId="72E0D347" w14:textId="77777777" w:rsidR="00DF16AD" w:rsidRDefault="0085191F" w:rsidP="00DF16AD">
            <w:pPr>
              <w:pStyle w:val="TableText"/>
              <w:keepNext w:val="0"/>
            </w:pPr>
            <w:hyperlink w:anchor="Immunization_Medication_Information_V2">
              <w:r w:rsidR="00DF16AD">
                <w:rPr>
                  <w:rStyle w:val="HyperlinkText9pt"/>
                </w:rPr>
                <w:t>Immunization Medication Information (V2) (identifier: urn:hl7ii:2.16.840.1.113883.10.20.22.4.54:2014-06-09</w:t>
              </w:r>
            </w:hyperlink>
          </w:p>
        </w:tc>
      </w:tr>
      <w:tr w:rsidR="00DF16AD" w14:paraId="603285AE" w14:textId="77777777" w:rsidTr="00DF16AD">
        <w:trPr>
          <w:jc w:val="center"/>
        </w:trPr>
        <w:tc>
          <w:tcPr>
            <w:tcW w:w="3316" w:type="dxa"/>
          </w:tcPr>
          <w:p w14:paraId="0FFD2DC0" w14:textId="77777777" w:rsidR="00DF16AD" w:rsidRDefault="00DF16AD" w:rsidP="00DF16AD">
            <w:pPr>
              <w:pStyle w:val="TableText"/>
              <w:keepNext w:val="0"/>
            </w:pPr>
            <w:r>
              <w:tab/>
              <w:t>performer</w:t>
            </w:r>
          </w:p>
        </w:tc>
        <w:tc>
          <w:tcPr>
            <w:tcW w:w="716" w:type="dxa"/>
          </w:tcPr>
          <w:p w14:paraId="7ED0D0CC" w14:textId="77777777" w:rsidR="00DF16AD" w:rsidRDefault="00DF16AD" w:rsidP="00DF16AD">
            <w:pPr>
              <w:pStyle w:val="TableText"/>
              <w:keepNext w:val="0"/>
            </w:pPr>
            <w:r>
              <w:t>0..1</w:t>
            </w:r>
          </w:p>
        </w:tc>
        <w:tc>
          <w:tcPr>
            <w:tcW w:w="1144" w:type="dxa"/>
          </w:tcPr>
          <w:p w14:paraId="2BE72F33" w14:textId="77777777" w:rsidR="00DF16AD" w:rsidRDefault="00DF16AD" w:rsidP="00DF16AD">
            <w:pPr>
              <w:pStyle w:val="TableText"/>
              <w:keepNext w:val="0"/>
            </w:pPr>
            <w:r>
              <w:t>SHOULD</w:t>
            </w:r>
          </w:p>
        </w:tc>
        <w:tc>
          <w:tcPr>
            <w:tcW w:w="858" w:type="dxa"/>
          </w:tcPr>
          <w:p w14:paraId="5F0A9290" w14:textId="77777777" w:rsidR="00DF16AD" w:rsidRDefault="00DF16AD" w:rsidP="00DF16AD">
            <w:pPr>
              <w:pStyle w:val="TableText"/>
              <w:keepNext w:val="0"/>
            </w:pPr>
          </w:p>
        </w:tc>
        <w:tc>
          <w:tcPr>
            <w:tcW w:w="1096" w:type="dxa"/>
          </w:tcPr>
          <w:p w14:paraId="33A592C1" w14:textId="77777777" w:rsidR="00DF16AD" w:rsidRDefault="0085191F" w:rsidP="00DF16AD">
            <w:pPr>
              <w:pStyle w:val="TableText"/>
              <w:keepNext w:val="0"/>
            </w:pPr>
            <w:hyperlink w:anchor="C_1198-8849">
              <w:r w:rsidR="00DF16AD">
                <w:rPr>
                  <w:rStyle w:val="HyperlinkText9pt"/>
                </w:rPr>
                <w:t>1198-8849</w:t>
              </w:r>
            </w:hyperlink>
          </w:p>
        </w:tc>
        <w:tc>
          <w:tcPr>
            <w:tcW w:w="2950" w:type="dxa"/>
          </w:tcPr>
          <w:p w14:paraId="71FBB3ED" w14:textId="77777777" w:rsidR="00DF16AD" w:rsidRDefault="00DF16AD" w:rsidP="00DF16AD">
            <w:pPr>
              <w:pStyle w:val="TableText"/>
              <w:keepNext w:val="0"/>
            </w:pPr>
          </w:p>
        </w:tc>
      </w:tr>
      <w:tr w:rsidR="00DF16AD" w14:paraId="54FAB47D" w14:textId="77777777" w:rsidTr="00DF16AD">
        <w:trPr>
          <w:jc w:val="center"/>
        </w:trPr>
        <w:tc>
          <w:tcPr>
            <w:tcW w:w="3316" w:type="dxa"/>
          </w:tcPr>
          <w:p w14:paraId="0D3F4459" w14:textId="77777777" w:rsidR="00DF16AD" w:rsidRDefault="00DF16AD" w:rsidP="00DF16AD">
            <w:pPr>
              <w:pStyle w:val="TableText"/>
              <w:keepNext w:val="0"/>
            </w:pPr>
            <w:r>
              <w:tab/>
              <w:t>author</w:t>
            </w:r>
          </w:p>
        </w:tc>
        <w:tc>
          <w:tcPr>
            <w:tcW w:w="716" w:type="dxa"/>
          </w:tcPr>
          <w:p w14:paraId="4F2DBF88" w14:textId="77777777" w:rsidR="00DF16AD" w:rsidRDefault="00DF16AD" w:rsidP="00DF16AD">
            <w:pPr>
              <w:pStyle w:val="TableText"/>
              <w:keepNext w:val="0"/>
            </w:pPr>
            <w:r>
              <w:t>0..*</w:t>
            </w:r>
          </w:p>
        </w:tc>
        <w:tc>
          <w:tcPr>
            <w:tcW w:w="1144" w:type="dxa"/>
          </w:tcPr>
          <w:p w14:paraId="29199CE6" w14:textId="77777777" w:rsidR="00DF16AD" w:rsidRDefault="00DF16AD" w:rsidP="00DF16AD">
            <w:pPr>
              <w:pStyle w:val="TableText"/>
              <w:keepNext w:val="0"/>
            </w:pPr>
            <w:r>
              <w:t>SHOULD</w:t>
            </w:r>
          </w:p>
        </w:tc>
        <w:tc>
          <w:tcPr>
            <w:tcW w:w="858" w:type="dxa"/>
          </w:tcPr>
          <w:p w14:paraId="56A4EAE3" w14:textId="77777777" w:rsidR="00DF16AD" w:rsidRDefault="00DF16AD" w:rsidP="00DF16AD">
            <w:pPr>
              <w:pStyle w:val="TableText"/>
              <w:keepNext w:val="0"/>
            </w:pPr>
          </w:p>
        </w:tc>
        <w:tc>
          <w:tcPr>
            <w:tcW w:w="1096" w:type="dxa"/>
          </w:tcPr>
          <w:p w14:paraId="0FD3DD4F" w14:textId="77777777" w:rsidR="00DF16AD" w:rsidRDefault="0085191F" w:rsidP="00DF16AD">
            <w:pPr>
              <w:pStyle w:val="TableText"/>
              <w:keepNext w:val="0"/>
            </w:pPr>
            <w:hyperlink w:anchor="C_1198-31151">
              <w:r w:rsidR="00DF16AD">
                <w:rPr>
                  <w:rStyle w:val="HyperlinkText9pt"/>
                </w:rPr>
                <w:t>1198-31151</w:t>
              </w:r>
            </w:hyperlink>
          </w:p>
        </w:tc>
        <w:tc>
          <w:tcPr>
            <w:tcW w:w="2950" w:type="dxa"/>
          </w:tcPr>
          <w:p w14:paraId="4DDDE72E" w14:textId="77777777" w:rsidR="00DF16AD" w:rsidRDefault="0085191F" w:rsidP="00DF16AD">
            <w:pPr>
              <w:pStyle w:val="TableText"/>
              <w:keepNext w:val="0"/>
            </w:pPr>
            <w:hyperlink w:anchor="U_Author_Participation">
              <w:r w:rsidR="00DF16AD">
                <w:rPr>
                  <w:rStyle w:val="HyperlinkText9pt"/>
                </w:rPr>
                <w:t>Author Participation (identifier: urn:oid:2.16.840.1.113883.10.20.22.4.119</w:t>
              </w:r>
            </w:hyperlink>
          </w:p>
        </w:tc>
      </w:tr>
      <w:tr w:rsidR="00DF16AD" w14:paraId="574337D2" w14:textId="77777777" w:rsidTr="00DF16AD">
        <w:trPr>
          <w:jc w:val="center"/>
        </w:trPr>
        <w:tc>
          <w:tcPr>
            <w:tcW w:w="3316" w:type="dxa"/>
          </w:tcPr>
          <w:p w14:paraId="30EB0504" w14:textId="77777777" w:rsidR="00DF16AD" w:rsidRDefault="00DF16AD" w:rsidP="00DF16AD">
            <w:pPr>
              <w:pStyle w:val="TableText"/>
              <w:keepNext w:val="0"/>
            </w:pPr>
            <w:r>
              <w:tab/>
              <w:t>participant</w:t>
            </w:r>
          </w:p>
        </w:tc>
        <w:tc>
          <w:tcPr>
            <w:tcW w:w="716" w:type="dxa"/>
          </w:tcPr>
          <w:p w14:paraId="432C299E" w14:textId="77777777" w:rsidR="00DF16AD" w:rsidRDefault="00DF16AD" w:rsidP="00DF16AD">
            <w:pPr>
              <w:pStyle w:val="TableText"/>
              <w:keepNext w:val="0"/>
            </w:pPr>
            <w:r>
              <w:t>0..*</w:t>
            </w:r>
          </w:p>
        </w:tc>
        <w:tc>
          <w:tcPr>
            <w:tcW w:w="1144" w:type="dxa"/>
          </w:tcPr>
          <w:p w14:paraId="104570F6" w14:textId="77777777" w:rsidR="00DF16AD" w:rsidRDefault="00DF16AD" w:rsidP="00DF16AD">
            <w:pPr>
              <w:pStyle w:val="TableText"/>
              <w:keepNext w:val="0"/>
            </w:pPr>
            <w:r>
              <w:t>MAY</w:t>
            </w:r>
          </w:p>
        </w:tc>
        <w:tc>
          <w:tcPr>
            <w:tcW w:w="858" w:type="dxa"/>
          </w:tcPr>
          <w:p w14:paraId="530B49AF" w14:textId="77777777" w:rsidR="00DF16AD" w:rsidRDefault="00DF16AD" w:rsidP="00DF16AD">
            <w:pPr>
              <w:pStyle w:val="TableText"/>
              <w:keepNext w:val="0"/>
            </w:pPr>
          </w:p>
        </w:tc>
        <w:tc>
          <w:tcPr>
            <w:tcW w:w="1096" w:type="dxa"/>
          </w:tcPr>
          <w:p w14:paraId="7316A0E1" w14:textId="77777777" w:rsidR="00DF16AD" w:rsidRDefault="0085191F" w:rsidP="00DF16AD">
            <w:pPr>
              <w:pStyle w:val="TableText"/>
              <w:keepNext w:val="0"/>
            </w:pPr>
            <w:hyperlink w:anchor="C_1198-8850">
              <w:r w:rsidR="00DF16AD">
                <w:rPr>
                  <w:rStyle w:val="HyperlinkText9pt"/>
                </w:rPr>
                <w:t>1198-8850</w:t>
              </w:r>
            </w:hyperlink>
          </w:p>
        </w:tc>
        <w:tc>
          <w:tcPr>
            <w:tcW w:w="2950" w:type="dxa"/>
          </w:tcPr>
          <w:p w14:paraId="4626BD91" w14:textId="77777777" w:rsidR="00DF16AD" w:rsidRDefault="00DF16AD" w:rsidP="00DF16AD">
            <w:pPr>
              <w:pStyle w:val="TableText"/>
              <w:keepNext w:val="0"/>
            </w:pPr>
          </w:p>
        </w:tc>
      </w:tr>
      <w:tr w:rsidR="00DF16AD" w14:paraId="4E0F08F8" w14:textId="77777777" w:rsidTr="00DF16AD">
        <w:trPr>
          <w:jc w:val="center"/>
        </w:trPr>
        <w:tc>
          <w:tcPr>
            <w:tcW w:w="3316" w:type="dxa"/>
          </w:tcPr>
          <w:p w14:paraId="48C14C74" w14:textId="77777777" w:rsidR="00DF16AD" w:rsidRDefault="00DF16AD" w:rsidP="00DF16AD">
            <w:pPr>
              <w:pStyle w:val="TableText"/>
              <w:keepNext w:val="0"/>
            </w:pPr>
            <w:r>
              <w:tab/>
            </w:r>
            <w:r>
              <w:tab/>
              <w:t>@typeCode</w:t>
            </w:r>
          </w:p>
        </w:tc>
        <w:tc>
          <w:tcPr>
            <w:tcW w:w="716" w:type="dxa"/>
          </w:tcPr>
          <w:p w14:paraId="3A9EDDD3" w14:textId="77777777" w:rsidR="00DF16AD" w:rsidRDefault="00DF16AD" w:rsidP="00DF16AD">
            <w:pPr>
              <w:pStyle w:val="TableText"/>
              <w:keepNext w:val="0"/>
            </w:pPr>
            <w:r>
              <w:t>1..1</w:t>
            </w:r>
          </w:p>
        </w:tc>
        <w:tc>
          <w:tcPr>
            <w:tcW w:w="1144" w:type="dxa"/>
          </w:tcPr>
          <w:p w14:paraId="7BB0BFC4" w14:textId="77777777" w:rsidR="00DF16AD" w:rsidRDefault="00DF16AD" w:rsidP="00DF16AD">
            <w:pPr>
              <w:pStyle w:val="TableText"/>
              <w:keepNext w:val="0"/>
            </w:pPr>
            <w:r>
              <w:t>SHALL</w:t>
            </w:r>
          </w:p>
        </w:tc>
        <w:tc>
          <w:tcPr>
            <w:tcW w:w="858" w:type="dxa"/>
          </w:tcPr>
          <w:p w14:paraId="46B9B36B" w14:textId="77777777" w:rsidR="00DF16AD" w:rsidRDefault="00DF16AD" w:rsidP="00DF16AD">
            <w:pPr>
              <w:pStyle w:val="TableText"/>
              <w:keepNext w:val="0"/>
            </w:pPr>
          </w:p>
        </w:tc>
        <w:tc>
          <w:tcPr>
            <w:tcW w:w="1096" w:type="dxa"/>
          </w:tcPr>
          <w:p w14:paraId="5D24FB64" w14:textId="77777777" w:rsidR="00DF16AD" w:rsidRDefault="0085191F" w:rsidP="00DF16AD">
            <w:pPr>
              <w:pStyle w:val="TableText"/>
              <w:keepNext w:val="0"/>
            </w:pPr>
            <w:hyperlink w:anchor="C_1198-8851">
              <w:r w:rsidR="00DF16AD">
                <w:rPr>
                  <w:rStyle w:val="HyperlinkText9pt"/>
                </w:rPr>
                <w:t>1198-8851</w:t>
              </w:r>
            </w:hyperlink>
          </w:p>
        </w:tc>
        <w:tc>
          <w:tcPr>
            <w:tcW w:w="2950" w:type="dxa"/>
          </w:tcPr>
          <w:p w14:paraId="6ECD1E44" w14:textId="77777777" w:rsidR="00DF16AD" w:rsidRDefault="00DF16AD" w:rsidP="00DF16AD">
            <w:pPr>
              <w:pStyle w:val="TableText"/>
              <w:keepNext w:val="0"/>
            </w:pPr>
            <w:r>
              <w:t>urn:oid:2.16.840.1.113883.5.90 (HL7ParticipationType) = CSM</w:t>
            </w:r>
          </w:p>
        </w:tc>
      </w:tr>
      <w:tr w:rsidR="00DF16AD" w14:paraId="537C96AD" w14:textId="77777777" w:rsidTr="00DF16AD">
        <w:trPr>
          <w:jc w:val="center"/>
        </w:trPr>
        <w:tc>
          <w:tcPr>
            <w:tcW w:w="3316" w:type="dxa"/>
          </w:tcPr>
          <w:p w14:paraId="31D7EC15" w14:textId="77777777" w:rsidR="00DF16AD" w:rsidRDefault="00DF16AD" w:rsidP="00DF16AD">
            <w:pPr>
              <w:pStyle w:val="TableText"/>
              <w:keepNext w:val="0"/>
            </w:pPr>
            <w:r>
              <w:tab/>
            </w:r>
            <w:r>
              <w:tab/>
              <w:t>participantRole</w:t>
            </w:r>
          </w:p>
        </w:tc>
        <w:tc>
          <w:tcPr>
            <w:tcW w:w="716" w:type="dxa"/>
          </w:tcPr>
          <w:p w14:paraId="4388C13D" w14:textId="77777777" w:rsidR="00DF16AD" w:rsidRDefault="00DF16AD" w:rsidP="00DF16AD">
            <w:pPr>
              <w:pStyle w:val="TableText"/>
              <w:keepNext w:val="0"/>
            </w:pPr>
            <w:r>
              <w:t>1..1</w:t>
            </w:r>
          </w:p>
        </w:tc>
        <w:tc>
          <w:tcPr>
            <w:tcW w:w="1144" w:type="dxa"/>
          </w:tcPr>
          <w:p w14:paraId="706A124E" w14:textId="77777777" w:rsidR="00DF16AD" w:rsidRDefault="00DF16AD" w:rsidP="00DF16AD">
            <w:pPr>
              <w:pStyle w:val="TableText"/>
              <w:keepNext w:val="0"/>
            </w:pPr>
            <w:r>
              <w:t>SHALL</w:t>
            </w:r>
          </w:p>
        </w:tc>
        <w:tc>
          <w:tcPr>
            <w:tcW w:w="858" w:type="dxa"/>
          </w:tcPr>
          <w:p w14:paraId="304D2FAD" w14:textId="77777777" w:rsidR="00DF16AD" w:rsidRDefault="00DF16AD" w:rsidP="00DF16AD">
            <w:pPr>
              <w:pStyle w:val="TableText"/>
              <w:keepNext w:val="0"/>
            </w:pPr>
          </w:p>
        </w:tc>
        <w:tc>
          <w:tcPr>
            <w:tcW w:w="1096" w:type="dxa"/>
          </w:tcPr>
          <w:p w14:paraId="1C2AC4B6" w14:textId="77777777" w:rsidR="00DF16AD" w:rsidRDefault="0085191F" w:rsidP="00DF16AD">
            <w:pPr>
              <w:pStyle w:val="TableText"/>
              <w:keepNext w:val="0"/>
            </w:pPr>
            <w:hyperlink w:anchor="C_1198-15547">
              <w:r w:rsidR="00DF16AD">
                <w:rPr>
                  <w:rStyle w:val="HyperlinkText9pt"/>
                </w:rPr>
                <w:t>1198-15547</w:t>
              </w:r>
            </w:hyperlink>
          </w:p>
        </w:tc>
        <w:tc>
          <w:tcPr>
            <w:tcW w:w="2950" w:type="dxa"/>
          </w:tcPr>
          <w:p w14:paraId="2FC92AD2" w14:textId="77777777" w:rsidR="00DF16AD" w:rsidRDefault="0085191F" w:rsidP="00DF16AD">
            <w:pPr>
              <w:pStyle w:val="TableText"/>
              <w:keepNext w:val="0"/>
            </w:pPr>
            <w:hyperlink w:anchor="E_Drug_Vehicle">
              <w:r w:rsidR="00DF16AD">
                <w:rPr>
                  <w:rStyle w:val="HyperlinkText9pt"/>
                </w:rPr>
                <w:t>Drug Vehicle (identifier: urn:oid:2.16.840.1.113883.10.20.22.4.24</w:t>
              </w:r>
            </w:hyperlink>
          </w:p>
        </w:tc>
      </w:tr>
      <w:tr w:rsidR="00DF16AD" w14:paraId="7D1731BC" w14:textId="77777777" w:rsidTr="00DF16AD">
        <w:trPr>
          <w:jc w:val="center"/>
        </w:trPr>
        <w:tc>
          <w:tcPr>
            <w:tcW w:w="3316" w:type="dxa"/>
          </w:tcPr>
          <w:p w14:paraId="6DAD4343" w14:textId="77777777" w:rsidR="00DF16AD" w:rsidRDefault="00DF16AD" w:rsidP="00DF16AD">
            <w:pPr>
              <w:pStyle w:val="TableText"/>
              <w:keepNext w:val="0"/>
            </w:pPr>
            <w:r>
              <w:tab/>
              <w:t>entryRelationship</w:t>
            </w:r>
          </w:p>
        </w:tc>
        <w:tc>
          <w:tcPr>
            <w:tcW w:w="716" w:type="dxa"/>
          </w:tcPr>
          <w:p w14:paraId="2AFA4811" w14:textId="77777777" w:rsidR="00DF16AD" w:rsidRDefault="00DF16AD" w:rsidP="00DF16AD">
            <w:pPr>
              <w:pStyle w:val="TableText"/>
              <w:keepNext w:val="0"/>
            </w:pPr>
            <w:r>
              <w:t>0..*</w:t>
            </w:r>
          </w:p>
        </w:tc>
        <w:tc>
          <w:tcPr>
            <w:tcW w:w="1144" w:type="dxa"/>
          </w:tcPr>
          <w:p w14:paraId="5EAB8F36" w14:textId="77777777" w:rsidR="00DF16AD" w:rsidRDefault="00DF16AD" w:rsidP="00DF16AD">
            <w:pPr>
              <w:pStyle w:val="TableText"/>
              <w:keepNext w:val="0"/>
            </w:pPr>
            <w:r>
              <w:t>MAY</w:t>
            </w:r>
          </w:p>
        </w:tc>
        <w:tc>
          <w:tcPr>
            <w:tcW w:w="858" w:type="dxa"/>
          </w:tcPr>
          <w:p w14:paraId="76A1FF0E" w14:textId="77777777" w:rsidR="00DF16AD" w:rsidRDefault="00DF16AD" w:rsidP="00DF16AD">
            <w:pPr>
              <w:pStyle w:val="TableText"/>
              <w:keepNext w:val="0"/>
            </w:pPr>
          </w:p>
        </w:tc>
        <w:tc>
          <w:tcPr>
            <w:tcW w:w="1096" w:type="dxa"/>
          </w:tcPr>
          <w:p w14:paraId="3FC2A044" w14:textId="77777777" w:rsidR="00DF16AD" w:rsidRDefault="0085191F" w:rsidP="00DF16AD">
            <w:pPr>
              <w:pStyle w:val="TableText"/>
              <w:keepNext w:val="0"/>
            </w:pPr>
            <w:hyperlink w:anchor="C_1198-8853">
              <w:r w:rsidR="00DF16AD">
                <w:rPr>
                  <w:rStyle w:val="HyperlinkText9pt"/>
                </w:rPr>
                <w:t>1198-8853</w:t>
              </w:r>
            </w:hyperlink>
          </w:p>
        </w:tc>
        <w:tc>
          <w:tcPr>
            <w:tcW w:w="2950" w:type="dxa"/>
          </w:tcPr>
          <w:p w14:paraId="288B2500" w14:textId="77777777" w:rsidR="00DF16AD" w:rsidRDefault="00DF16AD" w:rsidP="00DF16AD">
            <w:pPr>
              <w:pStyle w:val="TableText"/>
              <w:keepNext w:val="0"/>
            </w:pPr>
          </w:p>
        </w:tc>
      </w:tr>
      <w:tr w:rsidR="00DF16AD" w14:paraId="2E883553" w14:textId="77777777" w:rsidTr="00DF16AD">
        <w:trPr>
          <w:jc w:val="center"/>
        </w:trPr>
        <w:tc>
          <w:tcPr>
            <w:tcW w:w="3316" w:type="dxa"/>
          </w:tcPr>
          <w:p w14:paraId="7DDBF719" w14:textId="77777777" w:rsidR="00DF16AD" w:rsidRDefault="00DF16AD" w:rsidP="00DF16AD">
            <w:pPr>
              <w:pStyle w:val="TableText"/>
              <w:keepNext w:val="0"/>
            </w:pPr>
            <w:r>
              <w:tab/>
            </w:r>
            <w:r>
              <w:tab/>
              <w:t>@typeCode</w:t>
            </w:r>
          </w:p>
        </w:tc>
        <w:tc>
          <w:tcPr>
            <w:tcW w:w="716" w:type="dxa"/>
          </w:tcPr>
          <w:p w14:paraId="7AA37962" w14:textId="77777777" w:rsidR="00DF16AD" w:rsidRDefault="00DF16AD" w:rsidP="00DF16AD">
            <w:pPr>
              <w:pStyle w:val="TableText"/>
              <w:keepNext w:val="0"/>
            </w:pPr>
            <w:r>
              <w:t>1..1</w:t>
            </w:r>
          </w:p>
        </w:tc>
        <w:tc>
          <w:tcPr>
            <w:tcW w:w="1144" w:type="dxa"/>
          </w:tcPr>
          <w:p w14:paraId="6C7495D1" w14:textId="77777777" w:rsidR="00DF16AD" w:rsidRDefault="00DF16AD" w:rsidP="00DF16AD">
            <w:pPr>
              <w:pStyle w:val="TableText"/>
              <w:keepNext w:val="0"/>
            </w:pPr>
            <w:r>
              <w:t>SHALL</w:t>
            </w:r>
          </w:p>
        </w:tc>
        <w:tc>
          <w:tcPr>
            <w:tcW w:w="858" w:type="dxa"/>
          </w:tcPr>
          <w:p w14:paraId="4FA45E72" w14:textId="77777777" w:rsidR="00DF16AD" w:rsidRDefault="00DF16AD" w:rsidP="00DF16AD">
            <w:pPr>
              <w:pStyle w:val="TableText"/>
              <w:keepNext w:val="0"/>
            </w:pPr>
          </w:p>
        </w:tc>
        <w:tc>
          <w:tcPr>
            <w:tcW w:w="1096" w:type="dxa"/>
          </w:tcPr>
          <w:p w14:paraId="6FC82E6D" w14:textId="77777777" w:rsidR="00DF16AD" w:rsidRDefault="0085191F" w:rsidP="00DF16AD">
            <w:pPr>
              <w:pStyle w:val="TableText"/>
              <w:keepNext w:val="0"/>
            </w:pPr>
            <w:hyperlink w:anchor="C_1198-8854">
              <w:r w:rsidR="00DF16AD">
                <w:rPr>
                  <w:rStyle w:val="HyperlinkText9pt"/>
                </w:rPr>
                <w:t>1198-8854</w:t>
              </w:r>
            </w:hyperlink>
          </w:p>
        </w:tc>
        <w:tc>
          <w:tcPr>
            <w:tcW w:w="2950" w:type="dxa"/>
          </w:tcPr>
          <w:p w14:paraId="6DAA04D4" w14:textId="77777777" w:rsidR="00DF16AD" w:rsidRDefault="00DF16AD" w:rsidP="00DF16AD">
            <w:pPr>
              <w:pStyle w:val="TableText"/>
              <w:keepNext w:val="0"/>
            </w:pPr>
            <w:r>
              <w:t>urn:oid:2.16.840.1.113883.5.1002 (HL7ActRelationshipType) = RSON</w:t>
            </w:r>
          </w:p>
        </w:tc>
      </w:tr>
      <w:tr w:rsidR="00DF16AD" w14:paraId="04AAC728" w14:textId="77777777" w:rsidTr="00DF16AD">
        <w:trPr>
          <w:jc w:val="center"/>
        </w:trPr>
        <w:tc>
          <w:tcPr>
            <w:tcW w:w="3316" w:type="dxa"/>
          </w:tcPr>
          <w:p w14:paraId="3A7271D1" w14:textId="77777777" w:rsidR="00DF16AD" w:rsidRDefault="00DF16AD" w:rsidP="00DF16AD">
            <w:pPr>
              <w:pStyle w:val="TableText"/>
              <w:keepNext w:val="0"/>
            </w:pPr>
            <w:r>
              <w:tab/>
            </w:r>
            <w:r>
              <w:tab/>
              <w:t>observation</w:t>
            </w:r>
          </w:p>
        </w:tc>
        <w:tc>
          <w:tcPr>
            <w:tcW w:w="716" w:type="dxa"/>
          </w:tcPr>
          <w:p w14:paraId="53852F66" w14:textId="77777777" w:rsidR="00DF16AD" w:rsidRDefault="00DF16AD" w:rsidP="00DF16AD">
            <w:pPr>
              <w:pStyle w:val="TableText"/>
              <w:keepNext w:val="0"/>
            </w:pPr>
            <w:r>
              <w:t>1..1</w:t>
            </w:r>
          </w:p>
        </w:tc>
        <w:tc>
          <w:tcPr>
            <w:tcW w:w="1144" w:type="dxa"/>
          </w:tcPr>
          <w:p w14:paraId="3778390B" w14:textId="77777777" w:rsidR="00DF16AD" w:rsidRDefault="00DF16AD" w:rsidP="00DF16AD">
            <w:pPr>
              <w:pStyle w:val="TableText"/>
              <w:keepNext w:val="0"/>
            </w:pPr>
            <w:r>
              <w:t>SHALL</w:t>
            </w:r>
          </w:p>
        </w:tc>
        <w:tc>
          <w:tcPr>
            <w:tcW w:w="858" w:type="dxa"/>
          </w:tcPr>
          <w:p w14:paraId="1A311E6F" w14:textId="77777777" w:rsidR="00DF16AD" w:rsidRDefault="00DF16AD" w:rsidP="00DF16AD">
            <w:pPr>
              <w:pStyle w:val="TableText"/>
              <w:keepNext w:val="0"/>
            </w:pPr>
          </w:p>
        </w:tc>
        <w:tc>
          <w:tcPr>
            <w:tcW w:w="1096" w:type="dxa"/>
          </w:tcPr>
          <w:p w14:paraId="69694E15" w14:textId="77777777" w:rsidR="00DF16AD" w:rsidRDefault="0085191F" w:rsidP="00DF16AD">
            <w:pPr>
              <w:pStyle w:val="TableText"/>
              <w:keepNext w:val="0"/>
            </w:pPr>
            <w:hyperlink w:anchor="C_1198-15537">
              <w:r w:rsidR="00DF16AD">
                <w:rPr>
                  <w:rStyle w:val="HyperlinkText9pt"/>
                </w:rPr>
                <w:t>1198-15537</w:t>
              </w:r>
            </w:hyperlink>
          </w:p>
        </w:tc>
        <w:tc>
          <w:tcPr>
            <w:tcW w:w="2950" w:type="dxa"/>
          </w:tcPr>
          <w:p w14:paraId="07E55998" w14:textId="77777777" w:rsidR="00DF16AD" w:rsidRDefault="0085191F" w:rsidP="00DF16AD">
            <w:pPr>
              <w:pStyle w:val="TableText"/>
              <w:keepNext w:val="0"/>
            </w:pPr>
            <w:hyperlink w:anchor="Indication_V2">
              <w:r w:rsidR="00DF16AD">
                <w:rPr>
                  <w:rStyle w:val="HyperlinkText9pt"/>
                </w:rPr>
                <w:t>Indication (V2) (identifier: urn:hl7ii:2.16.840.1.113883.10.20.22.4.19:2014-06-09</w:t>
              </w:r>
            </w:hyperlink>
          </w:p>
        </w:tc>
      </w:tr>
      <w:tr w:rsidR="00DF16AD" w14:paraId="54EF2E12" w14:textId="77777777" w:rsidTr="00DF16AD">
        <w:trPr>
          <w:jc w:val="center"/>
        </w:trPr>
        <w:tc>
          <w:tcPr>
            <w:tcW w:w="3316" w:type="dxa"/>
          </w:tcPr>
          <w:p w14:paraId="26A70015" w14:textId="77777777" w:rsidR="00DF16AD" w:rsidRDefault="00DF16AD" w:rsidP="00DF16AD">
            <w:pPr>
              <w:pStyle w:val="TableText"/>
              <w:keepNext w:val="0"/>
            </w:pPr>
            <w:r>
              <w:tab/>
              <w:t>entryRelationship</w:t>
            </w:r>
          </w:p>
        </w:tc>
        <w:tc>
          <w:tcPr>
            <w:tcW w:w="716" w:type="dxa"/>
          </w:tcPr>
          <w:p w14:paraId="6FBAE218" w14:textId="77777777" w:rsidR="00DF16AD" w:rsidRDefault="00DF16AD" w:rsidP="00DF16AD">
            <w:pPr>
              <w:pStyle w:val="TableText"/>
              <w:keepNext w:val="0"/>
            </w:pPr>
            <w:r>
              <w:t>0..1</w:t>
            </w:r>
          </w:p>
        </w:tc>
        <w:tc>
          <w:tcPr>
            <w:tcW w:w="1144" w:type="dxa"/>
          </w:tcPr>
          <w:p w14:paraId="6F80A2F5" w14:textId="77777777" w:rsidR="00DF16AD" w:rsidRDefault="00DF16AD" w:rsidP="00DF16AD">
            <w:pPr>
              <w:pStyle w:val="TableText"/>
              <w:keepNext w:val="0"/>
            </w:pPr>
            <w:r>
              <w:t>MAY</w:t>
            </w:r>
          </w:p>
        </w:tc>
        <w:tc>
          <w:tcPr>
            <w:tcW w:w="858" w:type="dxa"/>
          </w:tcPr>
          <w:p w14:paraId="34F8951A" w14:textId="77777777" w:rsidR="00DF16AD" w:rsidRDefault="00DF16AD" w:rsidP="00DF16AD">
            <w:pPr>
              <w:pStyle w:val="TableText"/>
              <w:keepNext w:val="0"/>
            </w:pPr>
          </w:p>
        </w:tc>
        <w:tc>
          <w:tcPr>
            <w:tcW w:w="1096" w:type="dxa"/>
          </w:tcPr>
          <w:p w14:paraId="3F7CE947" w14:textId="77777777" w:rsidR="00DF16AD" w:rsidRDefault="0085191F" w:rsidP="00DF16AD">
            <w:pPr>
              <w:pStyle w:val="TableText"/>
              <w:keepNext w:val="0"/>
            </w:pPr>
            <w:hyperlink w:anchor="C_1198-8856">
              <w:r w:rsidR="00DF16AD">
                <w:rPr>
                  <w:rStyle w:val="HyperlinkText9pt"/>
                </w:rPr>
                <w:t>1198-8856</w:t>
              </w:r>
            </w:hyperlink>
          </w:p>
        </w:tc>
        <w:tc>
          <w:tcPr>
            <w:tcW w:w="2950" w:type="dxa"/>
          </w:tcPr>
          <w:p w14:paraId="360E12AC" w14:textId="77777777" w:rsidR="00DF16AD" w:rsidRDefault="00DF16AD" w:rsidP="00DF16AD">
            <w:pPr>
              <w:pStyle w:val="TableText"/>
              <w:keepNext w:val="0"/>
            </w:pPr>
          </w:p>
        </w:tc>
      </w:tr>
      <w:tr w:rsidR="00DF16AD" w14:paraId="43CEE0BD" w14:textId="77777777" w:rsidTr="00DF16AD">
        <w:trPr>
          <w:jc w:val="center"/>
        </w:trPr>
        <w:tc>
          <w:tcPr>
            <w:tcW w:w="3316" w:type="dxa"/>
          </w:tcPr>
          <w:p w14:paraId="76C73D5B" w14:textId="77777777" w:rsidR="00DF16AD" w:rsidRDefault="00DF16AD" w:rsidP="00DF16AD">
            <w:pPr>
              <w:pStyle w:val="TableText"/>
              <w:keepNext w:val="0"/>
            </w:pPr>
            <w:r>
              <w:tab/>
            </w:r>
            <w:r>
              <w:tab/>
              <w:t>@typeCode</w:t>
            </w:r>
          </w:p>
        </w:tc>
        <w:tc>
          <w:tcPr>
            <w:tcW w:w="716" w:type="dxa"/>
          </w:tcPr>
          <w:p w14:paraId="5489BD93" w14:textId="77777777" w:rsidR="00DF16AD" w:rsidRDefault="00DF16AD" w:rsidP="00DF16AD">
            <w:pPr>
              <w:pStyle w:val="TableText"/>
              <w:keepNext w:val="0"/>
            </w:pPr>
            <w:r>
              <w:t>1..1</w:t>
            </w:r>
          </w:p>
        </w:tc>
        <w:tc>
          <w:tcPr>
            <w:tcW w:w="1144" w:type="dxa"/>
          </w:tcPr>
          <w:p w14:paraId="433A916F" w14:textId="77777777" w:rsidR="00DF16AD" w:rsidRDefault="00DF16AD" w:rsidP="00DF16AD">
            <w:pPr>
              <w:pStyle w:val="TableText"/>
              <w:keepNext w:val="0"/>
            </w:pPr>
            <w:r>
              <w:t>SHALL</w:t>
            </w:r>
          </w:p>
        </w:tc>
        <w:tc>
          <w:tcPr>
            <w:tcW w:w="858" w:type="dxa"/>
          </w:tcPr>
          <w:p w14:paraId="38EA31C8" w14:textId="77777777" w:rsidR="00DF16AD" w:rsidRDefault="00DF16AD" w:rsidP="00DF16AD">
            <w:pPr>
              <w:pStyle w:val="TableText"/>
              <w:keepNext w:val="0"/>
            </w:pPr>
          </w:p>
        </w:tc>
        <w:tc>
          <w:tcPr>
            <w:tcW w:w="1096" w:type="dxa"/>
          </w:tcPr>
          <w:p w14:paraId="0B849310" w14:textId="77777777" w:rsidR="00DF16AD" w:rsidRDefault="0085191F" w:rsidP="00DF16AD">
            <w:pPr>
              <w:pStyle w:val="TableText"/>
              <w:keepNext w:val="0"/>
            </w:pPr>
            <w:hyperlink w:anchor="C_1198-8857">
              <w:r w:rsidR="00DF16AD">
                <w:rPr>
                  <w:rStyle w:val="HyperlinkText9pt"/>
                </w:rPr>
                <w:t>1198-8857</w:t>
              </w:r>
            </w:hyperlink>
          </w:p>
        </w:tc>
        <w:tc>
          <w:tcPr>
            <w:tcW w:w="2950" w:type="dxa"/>
          </w:tcPr>
          <w:p w14:paraId="780A7246" w14:textId="77777777" w:rsidR="00DF16AD" w:rsidRDefault="00DF16AD" w:rsidP="00DF16AD">
            <w:pPr>
              <w:pStyle w:val="TableText"/>
              <w:keepNext w:val="0"/>
            </w:pPr>
            <w:r>
              <w:t>urn:oid:2.16.840.1.113883.5.1002 (HL7ActRelationshipType) = SUBJ</w:t>
            </w:r>
          </w:p>
        </w:tc>
      </w:tr>
      <w:tr w:rsidR="00DF16AD" w14:paraId="151875AA" w14:textId="77777777" w:rsidTr="00DF16AD">
        <w:trPr>
          <w:jc w:val="center"/>
        </w:trPr>
        <w:tc>
          <w:tcPr>
            <w:tcW w:w="3316" w:type="dxa"/>
          </w:tcPr>
          <w:p w14:paraId="72908F7E" w14:textId="77777777" w:rsidR="00DF16AD" w:rsidRDefault="00DF16AD" w:rsidP="00DF16AD">
            <w:pPr>
              <w:pStyle w:val="TableText"/>
              <w:keepNext w:val="0"/>
            </w:pPr>
            <w:r>
              <w:tab/>
            </w:r>
            <w:r>
              <w:tab/>
              <w:t>@inversionInd</w:t>
            </w:r>
          </w:p>
        </w:tc>
        <w:tc>
          <w:tcPr>
            <w:tcW w:w="716" w:type="dxa"/>
          </w:tcPr>
          <w:p w14:paraId="2EDDD700" w14:textId="77777777" w:rsidR="00DF16AD" w:rsidRDefault="00DF16AD" w:rsidP="00DF16AD">
            <w:pPr>
              <w:pStyle w:val="TableText"/>
              <w:keepNext w:val="0"/>
            </w:pPr>
            <w:r>
              <w:t>1..1</w:t>
            </w:r>
          </w:p>
        </w:tc>
        <w:tc>
          <w:tcPr>
            <w:tcW w:w="1144" w:type="dxa"/>
          </w:tcPr>
          <w:p w14:paraId="0F8DE927" w14:textId="77777777" w:rsidR="00DF16AD" w:rsidRDefault="00DF16AD" w:rsidP="00DF16AD">
            <w:pPr>
              <w:pStyle w:val="TableText"/>
              <w:keepNext w:val="0"/>
            </w:pPr>
            <w:r>
              <w:t>SHALL</w:t>
            </w:r>
          </w:p>
        </w:tc>
        <w:tc>
          <w:tcPr>
            <w:tcW w:w="858" w:type="dxa"/>
          </w:tcPr>
          <w:p w14:paraId="523641F4" w14:textId="77777777" w:rsidR="00DF16AD" w:rsidRDefault="00DF16AD" w:rsidP="00DF16AD">
            <w:pPr>
              <w:pStyle w:val="TableText"/>
              <w:keepNext w:val="0"/>
            </w:pPr>
          </w:p>
        </w:tc>
        <w:tc>
          <w:tcPr>
            <w:tcW w:w="1096" w:type="dxa"/>
          </w:tcPr>
          <w:p w14:paraId="068CFDBE" w14:textId="77777777" w:rsidR="00DF16AD" w:rsidRDefault="0085191F" w:rsidP="00DF16AD">
            <w:pPr>
              <w:pStyle w:val="TableText"/>
              <w:keepNext w:val="0"/>
            </w:pPr>
            <w:hyperlink w:anchor="C_1198-8858">
              <w:r w:rsidR="00DF16AD">
                <w:rPr>
                  <w:rStyle w:val="HyperlinkText9pt"/>
                </w:rPr>
                <w:t>1198-8858</w:t>
              </w:r>
            </w:hyperlink>
          </w:p>
        </w:tc>
        <w:tc>
          <w:tcPr>
            <w:tcW w:w="2950" w:type="dxa"/>
          </w:tcPr>
          <w:p w14:paraId="69EF1C2A" w14:textId="77777777" w:rsidR="00DF16AD" w:rsidRDefault="00DF16AD" w:rsidP="00DF16AD">
            <w:pPr>
              <w:pStyle w:val="TableText"/>
              <w:keepNext w:val="0"/>
            </w:pPr>
            <w:r>
              <w:t>true</w:t>
            </w:r>
          </w:p>
        </w:tc>
      </w:tr>
      <w:tr w:rsidR="00DF16AD" w14:paraId="39572DEF" w14:textId="77777777" w:rsidTr="00DF16AD">
        <w:trPr>
          <w:jc w:val="center"/>
        </w:trPr>
        <w:tc>
          <w:tcPr>
            <w:tcW w:w="3316" w:type="dxa"/>
          </w:tcPr>
          <w:p w14:paraId="6666BEA4" w14:textId="77777777" w:rsidR="00DF16AD" w:rsidRDefault="00DF16AD" w:rsidP="00DF16AD">
            <w:pPr>
              <w:pStyle w:val="TableText"/>
              <w:keepNext w:val="0"/>
            </w:pPr>
            <w:r>
              <w:tab/>
            </w:r>
            <w:r>
              <w:tab/>
              <w:t>act</w:t>
            </w:r>
          </w:p>
        </w:tc>
        <w:tc>
          <w:tcPr>
            <w:tcW w:w="716" w:type="dxa"/>
          </w:tcPr>
          <w:p w14:paraId="0EAC8926" w14:textId="77777777" w:rsidR="00DF16AD" w:rsidRDefault="00DF16AD" w:rsidP="00DF16AD">
            <w:pPr>
              <w:pStyle w:val="TableText"/>
              <w:keepNext w:val="0"/>
            </w:pPr>
            <w:r>
              <w:t>1..1</w:t>
            </w:r>
          </w:p>
        </w:tc>
        <w:tc>
          <w:tcPr>
            <w:tcW w:w="1144" w:type="dxa"/>
          </w:tcPr>
          <w:p w14:paraId="0C163C0B" w14:textId="77777777" w:rsidR="00DF16AD" w:rsidRDefault="00DF16AD" w:rsidP="00DF16AD">
            <w:pPr>
              <w:pStyle w:val="TableText"/>
              <w:keepNext w:val="0"/>
            </w:pPr>
            <w:r>
              <w:t>SHALL</w:t>
            </w:r>
          </w:p>
        </w:tc>
        <w:tc>
          <w:tcPr>
            <w:tcW w:w="858" w:type="dxa"/>
          </w:tcPr>
          <w:p w14:paraId="4C0A1F2D" w14:textId="77777777" w:rsidR="00DF16AD" w:rsidRDefault="00DF16AD" w:rsidP="00DF16AD">
            <w:pPr>
              <w:pStyle w:val="TableText"/>
              <w:keepNext w:val="0"/>
            </w:pPr>
          </w:p>
        </w:tc>
        <w:tc>
          <w:tcPr>
            <w:tcW w:w="1096" w:type="dxa"/>
          </w:tcPr>
          <w:p w14:paraId="3B5AEF7E" w14:textId="77777777" w:rsidR="00DF16AD" w:rsidRDefault="0085191F" w:rsidP="00DF16AD">
            <w:pPr>
              <w:pStyle w:val="TableText"/>
              <w:keepNext w:val="0"/>
            </w:pPr>
            <w:hyperlink w:anchor="C_1198-31392">
              <w:r w:rsidR="00DF16AD">
                <w:rPr>
                  <w:rStyle w:val="HyperlinkText9pt"/>
                </w:rPr>
                <w:t>1198-31392</w:t>
              </w:r>
            </w:hyperlink>
          </w:p>
        </w:tc>
        <w:tc>
          <w:tcPr>
            <w:tcW w:w="2950" w:type="dxa"/>
          </w:tcPr>
          <w:p w14:paraId="2AA28F10" w14:textId="77777777" w:rsidR="00DF16AD" w:rsidRDefault="0085191F" w:rsidP="00DF16AD">
            <w:pPr>
              <w:pStyle w:val="TableText"/>
              <w:keepNext w:val="0"/>
            </w:pPr>
            <w:hyperlink w:anchor="Instruction_V2">
              <w:r w:rsidR="00DF16AD">
                <w:rPr>
                  <w:rStyle w:val="HyperlinkText9pt"/>
                </w:rPr>
                <w:t>Instruction (V2) (identifier: urn:hl7ii:2.16.840.1.113883.10.20.22.4.20:2014-06-09</w:t>
              </w:r>
            </w:hyperlink>
          </w:p>
        </w:tc>
      </w:tr>
      <w:tr w:rsidR="00DF16AD" w14:paraId="105D501A" w14:textId="77777777" w:rsidTr="00DF16AD">
        <w:trPr>
          <w:jc w:val="center"/>
        </w:trPr>
        <w:tc>
          <w:tcPr>
            <w:tcW w:w="3316" w:type="dxa"/>
          </w:tcPr>
          <w:p w14:paraId="6089EA7C" w14:textId="77777777" w:rsidR="00DF16AD" w:rsidRDefault="00DF16AD" w:rsidP="00DF16AD">
            <w:pPr>
              <w:pStyle w:val="TableText"/>
              <w:keepNext w:val="0"/>
            </w:pPr>
            <w:r>
              <w:tab/>
              <w:t>entryRelationship</w:t>
            </w:r>
          </w:p>
        </w:tc>
        <w:tc>
          <w:tcPr>
            <w:tcW w:w="716" w:type="dxa"/>
          </w:tcPr>
          <w:p w14:paraId="25F58DE3" w14:textId="77777777" w:rsidR="00DF16AD" w:rsidRDefault="00DF16AD" w:rsidP="00DF16AD">
            <w:pPr>
              <w:pStyle w:val="TableText"/>
              <w:keepNext w:val="0"/>
            </w:pPr>
            <w:r>
              <w:t>0..1</w:t>
            </w:r>
          </w:p>
        </w:tc>
        <w:tc>
          <w:tcPr>
            <w:tcW w:w="1144" w:type="dxa"/>
          </w:tcPr>
          <w:p w14:paraId="5850F416" w14:textId="77777777" w:rsidR="00DF16AD" w:rsidRDefault="00DF16AD" w:rsidP="00DF16AD">
            <w:pPr>
              <w:pStyle w:val="TableText"/>
              <w:keepNext w:val="0"/>
            </w:pPr>
            <w:r>
              <w:t>MAY</w:t>
            </w:r>
          </w:p>
        </w:tc>
        <w:tc>
          <w:tcPr>
            <w:tcW w:w="858" w:type="dxa"/>
          </w:tcPr>
          <w:p w14:paraId="34B0D9CB" w14:textId="77777777" w:rsidR="00DF16AD" w:rsidRDefault="00DF16AD" w:rsidP="00DF16AD">
            <w:pPr>
              <w:pStyle w:val="TableText"/>
              <w:keepNext w:val="0"/>
            </w:pPr>
          </w:p>
        </w:tc>
        <w:tc>
          <w:tcPr>
            <w:tcW w:w="1096" w:type="dxa"/>
          </w:tcPr>
          <w:p w14:paraId="7FA00680" w14:textId="77777777" w:rsidR="00DF16AD" w:rsidRDefault="0085191F" w:rsidP="00DF16AD">
            <w:pPr>
              <w:pStyle w:val="TableText"/>
              <w:keepNext w:val="0"/>
            </w:pPr>
            <w:hyperlink w:anchor="C_1198-8860">
              <w:r w:rsidR="00DF16AD">
                <w:rPr>
                  <w:rStyle w:val="HyperlinkText9pt"/>
                </w:rPr>
                <w:t>1198-8860</w:t>
              </w:r>
            </w:hyperlink>
          </w:p>
        </w:tc>
        <w:tc>
          <w:tcPr>
            <w:tcW w:w="2950" w:type="dxa"/>
          </w:tcPr>
          <w:p w14:paraId="392660D3" w14:textId="77777777" w:rsidR="00DF16AD" w:rsidRDefault="00DF16AD" w:rsidP="00DF16AD">
            <w:pPr>
              <w:pStyle w:val="TableText"/>
              <w:keepNext w:val="0"/>
            </w:pPr>
          </w:p>
        </w:tc>
      </w:tr>
      <w:tr w:rsidR="00DF16AD" w14:paraId="04521440" w14:textId="77777777" w:rsidTr="00DF16AD">
        <w:trPr>
          <w:jc w:val="center"/>
        </w:trPr>
        <w:tc>
          <w:tcPr>
            <w:tcW w:w="3316" w:type="dxa"/>
          </w:tcPr>
          <w:p w14:paraId="66D6B9ED" w14:textId="77777777" w:rsidR="00DF16AD" w:rsidRDefault="00DF16AD" w:rsidP="00DF16AD">
            <w:pPr>
              <w:pStyle w:val="TableText"/>
              <w:keepNext w:val="0"/>
            </w:pPr>
            <w:r>
              <w:tab/>
            </w:r>
            <w:r>
              <w:tab/>
              <w:t>@typeCode</w:t>
            </w:r>
          </w:p>
        </w:tc>
        <w:tc>
          <w:tcPr>
            <w:tcW w:w="716" w:type="dxa"/>
          </w:tcPr>
          <w:p w14:paraId="56A7BA0C" w14:textId="77777777" w:rsidR="00DF16AD" w:rsidRDefault="00DF16AD" w:rsidP="00DF16AD">
            <w:pPr>
              <w:pStyle w:val="TableText"/>
              <w:keepNext w:val="0"/>
            </w:pPr>
            <w:r>
              <w:t>1..1</w:t>
            </w:r>
          </w:p>
        </w:tc>
        <w:tc>
          <w:tcPr>
            <w:tcW w:w="1144" w:type="dxa"/>
          </w:tcPr>
          <w:p w14:paraId="7B994F59" w14:textId="77777777" w:rsidR="00DF16AD" w:rsidRDefault="00DF16AD" w:rsidP="00DF16AD">
            <w:pPr>
              <w:pStyle w:val="TableText"/>
              <w:keepNext w:val="0"/>
            </w:pPr>
            <w:r>
              <w:t>SHALL</w:t>
            </w:r>
          </w:p>
        </w:tc>
        <w:tc>
          <w:tcPr>
            <w:tcW w:w="858" w:type="dxa"/>
          </w:tcPr>
          <w:p w14:paraId="4386063D" w14:textId="77777777" w:rsidR="00DF16AD" w:rsidRDefault="00DF16AD" w:rsidP="00DF16AD">
            <w:pPr>
              <w:pStyle w:val="TableText"/>
              <w:keepNext w:val="0"/>
            </w:pPr>
          </w:p>
        </w:tc>
        <w:tc>
          <w:tcPr>
            <w:tcW w:w="1096" w:type="dxa"/>
          </w:tcPr>
          <w:p w14:paraId="07AA2436" w14:textId="77777777" w:rsidR="00DF16AD" w:rsidRDefault="0085191F" w:rsidP="00DF16AD">
            <w:pPr>
              <w:pStyle w:val="TableText"/>
              <w:keepNext w:val="0"/>
            </w:pPr>
            <w:hyperlink w:anchor="C_1198-8861">
              <w:r w:rsidR="00DF16AD">
                <w:rPr>
                  <w:rStyle w:val="HyperlinkText9pt"/>
                </w:rPr>
                <w:t>1198-8861</w:t>
              </w:r>
            </w:hyperlink>
          </w:p>
        </w:tc>
        <w:tc>
          <w:tcPr>
            <w:tcW w:w="2950" w:type="dxa"/>
          </w:tcPr>
          <w:p w14:paraId="253BDB20" w14:textId="77777777" w:rsidR="00DF16AD" w:rsidRDefault="00DF16AD" w:rsidP="00DF16AD">
            <w:pPr>
              <w:pStyle w:val="TableText"/>
              <w:keepNext w:val="0"/>
            </w:pPr>
            <w:r>
              <w:t>urn:oid:2.16.840.1.113883.5.1002 (HL7ActRelationshipType) = REFR</w:t>
            </w:r>
          </w:p>
        </w:tc>
      </w:tr>
      <w:tr w:rsidR="00DF16AD" w14:paraId="37512920" w14:textId="77777777" w:rsidTr="00DF16AD">
        <w:trPr>
          <w:jc w:val="center"/>
        </w:trPr>
        <w:tc>
          <w:tcPr>
            <w:tcW w:w="3316" w:type="dxa"/>
          </w:tcPr>
          <w:p w14:paraId="5BDF8283" w14:textId="77777777" w:rsidR="00DF16AD" w:rsidRDefault="00DF16AD" w:rsidP="00DF16AD">
            <w:pPr>
              <w:pStyle w:val="TableText"/>
              <w:keepNext w:val="0"/>
            </w:pPr>
            <w:r>
              <w:tab/>
            </w:r>
            <w:r>
              <w:tab/>
              <w:t>supply</w:t>
            </w:r>
          </w:p>
        </w:tc>
        <w:tc>
          <w:tcPr>
            <w:tcW w:w="716" w:type="dxa"/>
          </w:tcPr>
          <w:p w14:paraId="289EBC53" w14:textId="77777777" w:rsidR="00DF16AD" w:rsidRDefault="00DF16AD" w:rsidP="00DF16AD">
            <w:pPr>
              <w:pStyle w:val="TableText"/>
              <w:keepNext w:val="0"/>
            </w:pPr>
            <w:r>
              <w:t>1..1</w:t>
            </w:r>
          </w:p>
        </w:tc>
        <w:tc>
          <w:tcPr>
            <w:tcW w:w="1144" w:type="dxa"/>
          </w:tcPr>
          <w:p w14:paraId="6CAB82BB" w14:textId="77777777" w:rsidR="00DF16AD" w:rsidRDefault="00DF16AD" w:rsidP="00DF16AD">
            <w:pPr>
              <w:pStyle w:val="TableText"/>
              <w:keepNext w:val="0"/>
            </w:pPr>
            <w:r>
              <w:t>SHALL</w:t>
            </w:r>
          </w:p>
        </w:tc>
        <w:tc>
          <w:tcPr>
            <w:tcW w:w="858" w:type="dxa"/>
          </w:tcPr>
          <w:p w14:paraId="0AC34430" w14:textId="77777777" w:rsidR="00DF16AD" w:rsidRDefault="00DF16AD" w:rsidP="00DF16AD">
            <w:pPr>
              <w:pStyle w:val="TableText"/>
              <w:keepNext w:val="0"/>
            </w:pPr>
          </w:p>
        </w:tc>
        <w:tc>
          <w:tcPr>
            <w:tcW w:w="1096" w:type="dxa"/>
          </w:tcPr>
          <w:p w14:paraId="001B897B" w14:textId="77777777" w:rsidR="00DF16AD" w:rsidRDefault="0085191F" w:rsidP="00DF16AD">
            <w:pPr>
              <w:pStyle w:val="TableText"/>
              <w:keepNext w:val="0"/>
            </w:pPr>
            <w:hyperlink w:anchor="C_1198-15539">
              <w:r w:rsidR="00DF16AD">
                <w:rPr>
                  <w:rStyle w:val="HyperlinkText9pt"/>
                </w:rPr>
                <w:t>1198-15539</w:t>
              </w:r>
            </w:hyperlink>
          </w:p>
        </w:tc>
        <w:tc>
          <w:tcPr>
            <w:tcW w:w="2950" w:type="dxa"/>
          </w:tcPr>
          <w:p w14:paraId="3B75F552" w14:textId="77777777" w:rsidR="00DF16AD" w:rsidRDefault="0085191F" w:rsidP="00DF16AD">
            <w:pPr>
              <w:pStyle w:val="TableText"/>
              <w:keepNext w:val="0"/>
            </w:pPr>
            <w:hyperlink w:anchor="E_Medication_Supply_Order_V2">
              <w:r w:rsidR="00DF16AD">
                <w:rPr>
                  <w:rStyle w:val="HyperlinkText9pt"/>
                </w:rPr>
                <w:t>Medication Supply Order (V2) (identifier: urn:hl7ii:2.16.840.1.113883.10.20.22.4.17:2014-06-09</w:t>
              </w:r>
            </w:hyperlink>
          </w:p>
        </w:tc>
      </w:tr>
      <w:tr w:rsidR="00DF16AD" w14:paraId="15ADCC38" w14:textId="77777777" w:rsidTr="00DF16AD">
        <w:trPr>
          <w:jc w:val="center"/>
        </w:trPr>
        <w:tc>
          <w:tcPr>
            <w:tcW w:w="3316" w:type="dxa"/>
          </w:tcPr>
          <w:p w14:paraId="3FA38CCA" w14:textId="77777777" w:rsidR="00DF16AD" w:rsidRDefault="00DF16AD" w:rsidP="00DF16AD">
            <w:pPr>
              <w:pStyle w:val="TableText"/>
              <w:keepNext w:val="0"/>
            </w:pPr>
            <w:r>
              <w:lastRenderedPageBreak/>
              <w:tab/>
              <w:t>entryRelationship</w:t>
            </w:r>
          </w:p>
        </w:tc>
        <w:tc>
          <w:tcPr>
            <w:tcW w:w="716" w:type="dxa"/>
          </w:tcPr>
          <w:p w14:paraId="005CE4E6" w14:textId="77777777" w:rsidR="00DF16AD" w:rsidRDefault="00DF16AD" w:rsidP="00DF16AD">
            <w:pPr>
              <w:pStyle w:val="TableText"/>
              <w:keepNext w:val="0"/>
            </w:pPr>
            <w:r>
              <w:t>0..1</w:t>
            </w:r>
          </w:p>
        </w:tc>
        <w:tc>
          <w:tcPr>
            <w:tcW w:w="1144" w:type="dxa"/>
          </w:tcPr>
          <w:p w14:paraId="06C5F1EC" w14:textId="77777777" w:rsidR="00DF16AD" w:rsidRDefault="00DF16AD" w:rsidP="00DF16AD">
            <w:pPr>
              <w:pStyle w:val="TableText"/>
              <w:keepNext w:val="0"/>
            </w:pPr>
            <w:r>
              <w:t>MAY</w:t>
            </w:r>
          </w:p>
        </w:tc>
        <w:tc>
          <w:tcPr>
            <w:tcW w:w="858" w:type="dxa"/>
          </w:tcPr>
          <w:p w14:paraId="72DE9E35" w14:textId="77777777" w:rsidR="00DF16AD" w:rsidRDefault="00DF16AD" w:rsidP="00DF16AD">
            <w:pPr>
              <w:pStyle w:val="TableText"/>
              <w:keepNext w:val="0"/>
            </w:pPr>
          </w:p>
        </w:tc>
        <w:tc>
          <w:tcPr>
            <w:tcW w:w="1096" w:type="dxa"/>
          </w:tcPr>
          <w:p w14:paraId="61685DAA" w14:textId="77777777" w:rsidR="00DF16AD" w:rsidRDefault="0085191F" w:rsidP="00DF16AD">
            <w:pPr>
              <w:pStyle w:val="TableText"/>
              <w:keepNext w:val="0"/>
            </w:pPr>
            <w:hyperlink w:anchor="C_1198-8863">
              <w:r w:rsidR="00DF16AD">
                <w:rPr>
                  <w:rStyle w:val="HyperlinkText9pt"/>
                </w:rPr>
                <w:t>1198-8863</w:t>
              </w:r>
            </w:hyperlink>
          </w:p>
        </w:tc>
        <w:tc>
          <w:tcPr>
            <w:tcW w:w="2950" w:type="dxa"/>
          </w:tcPr>
          <w:p w14:paraId="7BDE2E94" w14:textId="77777777" w:rsidR="00DF16AD" w:rsidRDefault="00DF16AD" w:rsidP="00DF16AD">
            <w:pPr>
              <w:pStyle w:val="TableText"/>
              <w:keepNext w:val="0"/>
            </w:pPr>
          </w:p>
        </w:tc>
      </w:tr>
      <w:tr w:rsidR="00DF16AD" w14:paraId="024DC897" w14:textId="77777777" w:rsidTr="00DF16AD">
        <w:trPr>
          <w:jc w:val="center"/>
        </w:trPr>
        <w:tc>
          <w:tcPr>
            <w:tcW w:w="3316" w:type="dxa"/>
          </w:tcPr>
          <w:p w14:paraId="47803BE9" w14:textId="77777777" w:rsidR="00DF16AD" w:rsidRDefault="00DF16AD" w:rsidP="00DF16AD">
            <w:pPr>
              <w:pStyle w:val="TableText"/>
              <w:keepNext w:val="0"/>
            </w:pPr>
            <w:r>
              <w:tab/>
            </w:r>
            <w:r>
              <w:tab/>
              <w:t>@typeCode</w:t>
            </w:r>
          </w:p>
        </w:tc>
        <w:tc>
          <w:tcPr>
            <w:tcW w:w="716" w:type="dxa"/>
          </w:tcPr>
          <w:p w14:paraId="1D8742FF" w14:textId="77777777" w:rsidR="00DF16AD" w:rsidRDefault="00DF16AD" w:rsidP="00DF16AD">
            <w:pPr>
              <w:pStyle w:val="TableText"/>
              <w:keepNext w:val="0"/>
            </w:pPr>
            <w:r>
              <w:t>1..1</w:t>
            </w:r>
          </w:p>
        </w:tc>
        <w:tc>
          <w:tcPr>
            <w:tcW w:w="1144" w:type="dxa"/>
          </w:tcPr>
          <w:p w14:paraId="6921F2F2" w14:textId="77777777" w:rsidR="00DF16AD" w:rsidRDefault="00DF16AD" w:rsidP="00DF16AD">
            <w:pPr>
              <w:pStyle w:val="TableText"/>
              <w:keepNext w:val="0"/>
            </w:pPr>
            <w:r>
              <w:t>SHALL</w:t>
            </w:r>
          </w:p>
        </w:tc>
        <w:tc>
          <w:tcPr>
            <w:tcW w:w="858" w:type="dxa"/>
          </w:tcPr>
          <w:p w14:paraId="56722499" w14:textId="77777777" w:rsidR="00DF16AD" w:rsidRDefault="00DF16AD" w:rsidP="00DF16AD">
            <w:pPr>
              <w:pStyle w:val="TableText"/>
              <w:keepNext w:val="0"/>
            </w:pPr>
          </w:p>
        </w:tc>
        <w:tc>
          <w:tcPr>
            <w:tcW w:w="1096" w:type="dxa"/>
          </w:tcPr>
          <w:p w14:paraId="73F2F6FE" w14:textId="77777777" w:rsidR="00DF16AD" w:rsidRDefault="0085191F" w:rsidP="00DF16AD">
            <w:pPr>
              <w:pStyle w:val="TableText"/>
              <w:keepNext w:val="0"/>
            </w:pPr>
            <w:hyperlink w:anchor="C_1198-8864">
              <w:r w:rsidR="00DF16AD">
                <w:rPr>
                  <w:rStyle w:val="HyperlinkText9pt"/>
                </w:rPr>
                <w:t>1198-8864</w:t>
              </w:r>
            </w:hyperlink>
          </w:p>
        </w:tc>
        <w:tc>
          <w:tcPr>
            <w:tcW w:w="2950" w:type="dxa"/>
          </w:tcPr>
          <w:p w14:paraId="4AFA6050" w14:textId="77777777" w:rsidR="00DF16AD" w:rsidRDefault="00DF16AD" w:rsidP="00DF16AD">
            <w:pPr>
              <w:pStyle w:val="TableText"/>
              <w:keepNext w:val="0"/>
            </w:pPr>
            <w:r>
              <w:t>urn:oid:2.16.840.1.113883.5.1002 (HL7ActRelationshipType) = REFR</w:t>
            </w:r>
          </w:p>
        </w:tc>
      </w:tr>
      <w:tr w:rsidR="00DF16AD" w14:paraId="1D97277E" w14:textId="77777777" w:rsidTr="00DF16AD">
        <w:trPr>
          <w:jc w:val="center"/>
        </w:trPr>
        <w:tc>
          <w:tcPr>
            <w:tcW w:w="3316" w:type="dxa"/>
          </w:tcPr>
          <w:p w14:paraId="7D14EF11" w14:textId="77777777" w:rsidR="00DF16AD" w:rsidRDefault="00DF16AD" w:rsidP="00DF16AD">
            <w:pPr>
              <w:pStyle w:val="TableText"/>
              <w:keepNext w:val="0"/>
            </w:pPr>
            <w:r>
              <w:tab/>
            </w:r>
            <w:r>
              <w:tab/>
              <w:t>supply</w:t>
            </w:r>
          </w:p>
        </w:tc>
        <w:tc>
          <w:tcPr>
            <w:tcW w:w="716" w:type="dxa"/>
          </w:tcPr>
          <w:p w14:paraId="27245172" w14:textId="77777777" w:rsidR="00DF16AD" w:rsidRDefault="00DF16AD" w:rsidP="00DF16AD">
            <w:pPr>
              <w:pStyle w:val="TableText"/>
              <w:keepNext w:val="0"/>
            </w:pPr>
            <w:r>
              <w:t>1..1</w:t>
            </w:r>
          </w:p>
        </w:tc>
        <w:tc>
          <w:tcPr>
            <w:tcW w:w="1144" w:type="dxa"/>
          </w:tcPr>
          <w:p w14:paraId="37554CF8" w14:textId="77777777" w:rsidR="00DF16AD" w:rsidRDefault="00DF16AD" w:rsidP="00DF16AD">
            <w:pPr>
              <w:pStyle w:val="TableText"/>
              <w:keepNext w:val="0"/>
            </w:pPr>
            <w:r>
              <w:t>SHALL</w:t>
            </w:r>
          </w:p>
        </w:tc>
        <w:tc>
          <w:tcPr>
            <w:tcW w:w="858" w:type="dxa"/>
          </w:tcPr>
          <w:p w14:paraId="5E7695AB" w14:textId="77777777" w:rsidR="00DF16AD" w:rsidRDefault="00DF16AD" w:rsidP="00DF16AD">
            <w:pPr>
              <w:pStyle w:val="TableText"/>
              <w:keepNext w:val="0"/>
            </w:pPr>
          </w:p>
        </w:tc>
        <w:tc>
          <w:tcPr>
            <w:tcW w:w="1096" w:type="dxa"/>
          </w:tcPr>
          <w:p w14:paraId="06589738" w14:textId="77777777" w:rsidR="00DF16AD" w:rsidRDefault="0085191F" w:rsidP="00DF16AD">
            <w:pPr>
              <w:pStyle w:val="TableText"/>
              <w:keepNext w:val="0"/>
            </w:pPr>
            <w:hyperlink w:anchor="C_1198-15540">
              <w:r w:rsidR="00DF16AD">
                <w:rPr>
                  <w:rStyle w:val="HyperlinkText9pt"/>
                </w:rPr>
                <w:t>1198-15540</w:t>
              </w:r>
            </w:hyperlink>
          </w:p>
        </w:tc>
        <w:tc>
          <w:tcPr>
            <w:tcW w:w="2950" w:type="dxa"/>
          </w:tcPr>
          <w:p w14:paraId="0FADE782" w14:textId="77777777" w:rsidR="00DF16AD" w:rsidRDefault="0085191F" w:rsidP="00DF16AD">
            <w:pPr>
              <w:pStyle w:val="TableText"/>
              <w:keepNext w:val="0"/>
            </w:pPr>
            <w:hyperlink w:anchor="E_Medication_Dispense_V2">
              <w:r w:rsidR="00DF16AD">
                <w:rPr>
                  <w:rStyle w:val="HyperlinkText9pt"/>
                </w:rPr>
                <w:t>Medication Dispense (V2) (identifier: urn:hl7ii:2.16.840.1.113883.10.20.22.4.18:2014-06-09</w:t>
              </w:r>
            </w:hyperlink>
          </w:p>
        </w:tc>
      </w:tr>
      <w:tr w:rsidR="00DF16AD" w14:paraId="77CE890F" w14:textId="77777777" w:rsidTr="00DF16AD">
        <w:trPr>
          <w:jc w:val="center"/>
        </w:trPr>
        <w:tc>
          <w:tcPr>
            <w:tcW w:w="3316" w:type="dxa"/>
          </w:tcPr>
          <w:p w14:paraId="4AD2C844" w14:textId="77777777" w:rsidR="00DF16AD" w:rsidRDefault="00DF16AD" w:rsidP="00DF16AD">
            <w:pPr>
              <w:pStyle w:val="TableText"/>
              <w:keepNext w:val="0"/>
            </w:pPr>
            <w:r>
              <w:tab/>
              <w:t>entryRelationship</w:t>
            </w:r>
          </w:p>
        </w:tc>
        <w:tc>
          <w:tcPr>
            <w:tcW w:w="716" w:type="dxa"/>
          </w:tcPr>
          <w:p w14:paraId="1359BB16" w14:textId="77777777" w:rsidR="00DF16AD" w:rsidRDefault="00DF16AD" w:rsidP="00DF16AD">
            <w:pPr>
              <w:pStyle w:val="TableText"/>
              <w:keepNext w:val="0"/>
            </w:pPr>
            <w:r>
              <w:t>0..1</w:t>
            </w:r>
          </w:p>
        </w:tc>
        <w:tc>
          <w:tcPr>
            <w:tcW w:w="1144" w:type="dxa"/>
          </w:tcPr>
          <w:p w14:paraId="746B016C" w14:textId="77777777" w:rsidR="00DF16AD" w:rsidRDefault="00DF16AD" w:rsidP="00DF16AD">
            <w:pPr>
              <w:pStyle w:val="TableText"/>
              <w:keepNext w:val="0"/>
            </w:pPr>
            <w:r>
              <w:t>MAY</w:t>
            </w:r>
          </w:p>
        </w:tc>
        <w:tc>
          <w:tcPr>
            <w:tcW w:w="858" w:type="dxa"/>
          </w:tcPr>
          <w:p w14:paraId="4822828C" w14:textId="77777777" w:rsidR="00DF16AD" w:rsidRDefault="00DF16AD" w:rsidP="00DF16AD">
            <w:pPr>
              <w:pStyle w:val="TableText"/>
              <w:keepNext w:val="0"/>
            </w:pPr>
          </w:p>
        </w:tc>
        <w:tc>
          <w:tcPr>
            <w:tcW w:w="1096" w:type="dxa"/>
          </w:tcPr>
          <w:p w14:paraId="6EF70781" w14:textId="77777777" w:rsidR="00DF16AD" w:rsidRDefault="0085191F" w:rsidP="00DF16AD">
            <w:pPr>
              <w:pStyle w:val="TableText"/>
              <w:keepNext w:val="0"/>
            </w:pPr>
            <w:hyperlink w:anchor="C_1198-8866">
              <w:r w:rsidR="00DF16AD">
                <w:rPr>
                  <w:rStyle w:val="HyperlinkText9pt"/>
                </w:rPr>
                <w:t>1198-8866</w:t>
              </w:r>
            </w:hyperlink>
          </w:p>
        </w:tc>
        <w:tc>
          <w:tcPr>
            <w:tcW w:w="2950" w:type="dxa"/>
          </w:tcPr>
          <w:p w14:paraId="15E7C71E" w14:textId="77777777" w:rsidR="00DF16AD" w:rsidRDefault="00DF16AD" w:rsidP="00DF16AD">
            <w:pPr>
              <w:pStyle w:val="TableText"/>
              <w:keepNext w:val="0"/>
            </w:pPr>
          </w:p>
        </w:tc>
      </w:tr>
      <w:tr w:rsidR="00DF16AD" w14:paraId="4B839C81" w14:textId="77777777" w:rsidTr="00DF16AD">
        <w:trPr>
          <w:jc w:val="center"/>
        </w:trPr>
        <w:tc>
          <w:tcPr>
            <w:tcW w:w="3316" w:type="dxa"/>
          </w:tcPr>
          <w:p w14:paraId="496D095F" w14:textId="77777777" w:rsidR="00DF16AD" w:rsidRDefault="00DF16AD" w:rsidP="00DF16AD">
            <w:pPr>
              <w:pStyle w:val="TableText"/>
              <w:keepNext w:val="0"/>
            </w:pPr>
            <w:r>
              <w:tab/>
            </w:r>
            <w:r>
              <w:tab/>
              <w:t>@typeCode</w:t>
            </w:r>
          </w:p>
        </w:tc>
        <w:tc>
          <w:tcPr>
            <w:tcW w:w="716" w:type="dxa"/>
          </w:tcPr>
          <w:p w14:paraId="770D6457" w14:textId="77777777" w:rsidR="00DF16AD" w:rsidRDefault="00DF16AD" w:rsidP="00DF16AD">
            <w:pPr>
              <w:pStyle w:val="TableText"/>
              <w:keepNext w:val="0"/>
            </w:pPr>
            <w:r>
              <w:t>1..1</w:t>
            </w:r>
          </w:p>
        </w:tc>
        <w:tc>
          <w:tcPr>
            <w:tcW w:w="1144" w:type="dxa"/>
          </w:tcPr>
          <w:p w14:paraId="57CF4DD9" w14:textId="77777777" w:rsidR="00DF16AD" w:rsidRDefault="00DF16AD" w:rsidP="00DF16AD">
            <w:pPr>
              <w:pStyle w:val="TableText"/>
              <w:keepNext w:val="0"/>
            </w:pPr>
            <w:r>
              <w:t>SHALL</w:t>
            </w:r>
          </w:p>
        </w:tc>
        <w:tc>
          <w:tcPr>
            <w:tcW w:w="858" w:type="dxa"/>
          </w:tcPr>
          <w:p w14:paraId="46EA5B91" w14:textId="77777777" w:rsidR="00DF16AD" w:rsidRDefault="00DF16AD" w:rsidP="00DF16AD">
            <w:pPr>
              <w:pStyle w:val="TableText"/>
              <w:keepNext w:val="0"/>
            </w:pPr>
          </w:p>
        </w:tc>
        <w:tc>
          <w:tcPr>
            <w:tcW w:w="1096" w:type="dxa"/>
          </w:tcPr>
          <w:p w14:paraId="27C7AC6F" w14:textId="77777777" w:rsidR="00DF16AD" w:rsidRDefault="0085191F" w:rsidP="00DF16AD">
            <w:pPr>
              <w:pStyle w:val="TableText"/>
              <w:keepNext w:val="0"/>
            </w:pPr>
            <w:hyperlink w:anchor="C_1198-8867">
              <w:r w:rsidR="00DF16AD">
                <w:rPr>
                  <w:rStyle w:val="HyperlinkText9pt"/>
                </w:rPr>
                <w:t>1198-8867</w:t>
              </w:r>
            </w:hyperlink>
          </w:p>
        </w:tc>
        <w:tc>
          <w:tcPr>
            <w:tcW w:w="2950" w:type="dxa"/>
          </w:tcPr>
          <w:p w14:paraId="322EE13D" w14:textId="77777777" w:rsidR="00DF16AD" w:rsidRDefault="00DF16AD" w:rsidP="00DF16AD">
            <w:pPr>
              <w:pStyle w:val="TableText"/>
              <w:keepNext w:val="0"/>
            </w:pPr>
            <w:r>
              <w:t>urn:oid:2.16.840.1.113883.5.1002 (HL7ActRelationshipType) = CAUS</w:t>
            </w:r>
          </w:p>
        </w:tc>
      </w:tr>
      <w:tr w:rsidR="00DF16AD" w14:paraId="5C8798B4" w14:textId="77777777" w:rsidTr="00DF16AD">
        <w:trPr>
          <w:jc w:val="center"/>
        </w:trPr>
        <w:tc>
          <w:tcPr>
            <w:tcW w:w="3316" w:type="dxa"/>
          </w:tcPr>
          <w:p w14:paraId="1317D54F" w14:textId="77777777" w:rsidR="00DF16AD" w:rsidRDefault="00DF16AD" w:rsidP="00DF16AD">
            <w:pPr>
              <w:pStyle w:val="TableText"/>
              <w:keepNext w:val="0"/>
            </w:pPr>
            <w:r>
              <w:tab/>
            </w:r>
            <w:r>
              <w:tab/>
              <w:t>observation</w:t>
            </w:r>
          </w:p>
        </w:tc>
        <w:tc>
          <w:tcPr>
            <w:tcW w:w="716" w:type="dxa"/>
          </w:tcPr>
          <w:p w14:paraId="145F0660" w14:textId="77777777" w:rsidR="00DF16AD" w:rsidRDefault="00DF16AD" w:rsidP="00DF16AD">
            <w:pPr>
              <w:pStyle w:val="TableText"/>
              <w:keepNext w:val="0"/>
            </w:pPr>
            <w:r>
              <w:t>1..1</w:t>
            </w:r>
          </w:p>
        </w:tc>
        <w:tc>
          <w:tcPr>
            <w:tcW w:w="1144" w:type="dxa"/>
          </w:tcPr>
          <w:p w14:paraId="1C846014" w14:textId="77777777" w:rsidR="00DF16AD" w:rsidRDefault="00DF16AD" w:rsidP="00DF16AD">
            <w:pPr>
              <w:pStyle w:val="TableText"/>
              <w:keepNext w:val="0"/>
            </w:pPr>
            <w:r>
              <w:t>SHALL</w:t>
            </w:r>
          </w:p>
        </w:tc>
        <w:tc>
          <w:tcPr>
            <w:tcW w:w="858" w:type="dxa"/>
          </w:tcPr>
          <w:p w14:paraId="1D669285" w14:textId="77777777" w:rsidR="00DF16AD" w:rsidRDefault="00DF16AD" w:rsidP="00DF16AD">
            <w:pPr>
              <w:pStyle w:val="TableText"/>
              <w:keepNext w:val="0"/>
            </w:pPr>
          </w:p>
        </w:tc>
        <w:tc>
          <w:tcPr>
            <w:tcW w:w="1096" w:type="dxa"/>
          </w:tcPr>
          <w:p w14:paraId="030FB516" w14:textId="77777777" w:rsidR="00DF16AD" w:rsidRDefault="0085191F" w:rsidP="00DF16AD">
            <w:pPr>
              <w:pStyle w:val="TableText"/>
              <w:keepNext w:val="0"/>
            </w:pPr>
            <w:hyperlink w:anchor="C_1198-15541">
              <w:r w:rsidR="00DF16AD">
                <w:rPr>
                  <w:rStyle w:val="HyperlinkText9pt"/>
                </w:rPr>
                <w:t>1198-15541</w:t>
              </w:r>
            </w:hyperlink>
          </w:p>
        </w:tc>
        <w:tc>
          <w:tcPr>
            <w:tcW w:w="2950" w:type="dxa"/>
          </w:tcPr>
          <w:p w14:paraId="0CA2CC63" w14:textId="77777777" w:rsidR="00DF16AD" w:rsidRDefault="0085191F" w:rsidP="00DF16AD">
            <w:pPr>
              <w:pStyle w:val="TableText"/>
              <w:keepNext w:val="0"/>
            </w:pPr>
            <w:hyperlink w:anchor="Reaction_Observation_V2">
              <w:r w:rsidR="00DF16AD">
                <w:rPr>
                  <w:rStyle w:val="HyperlinkText9pt"/>
                </w:rPr>
                <w:t>Reaction Observation (V2) (identifier: urn:hl7ii:2.16.840.1.113883.10.20.22.4.9:2014-06-09</w:t>
              </w:r>
            </w:hyperlink>
          </w:p>
        </w:tc>
      </w:tr>
      <w:tr w:rsidR="00DF16AD" w14:paraId="158F480F" w14:textId="77777777" w:rsidTr="00DF16AD">
        <w:trPr>
          <w:jc w:val="center"/>
        </w:trPr>
        <w:tc>
          <w:tcPr>
            <w:tcW w:w="3316" w:type="dxa"/>
          </w:tcPr>
          <w:p w14:paraId="58FA1EB3" w14:textId="77777777" w:rsidR="00DF16AD" w:rsidRDefault="00DF16AD" w:rsidP="00DF16AD">
            <w:pPr>
              <w:pStyle w:val="TableText"/>
              <w:keepNext w:val="0"/>
            </w:pPr>
            <w:r>
              <w:tab/>
              <w:t>entryRelationship</w:t>
            </w:r>
          </w:p>
        </w:tc>
        <w:tc>
          <w:tcPr>
            <w:tcW w:w="716" w:type="dxa"/>
          </w:tcPr>
          <w:p w14:paraId="0E78AA79" w14:textId="77777777" w:rsidR="00DF16AD" w:rsidRDefault="00DF16AD" w:rsidP="00DF16AD">
            <w:pPr>
              <w:pStyle w:val="TableText"/>
              <w:keepNext w:val="0"/>
            </w:pPr>
            <w:r>
              <w:t>0..1</w:t>
            </w:r>
          </w:p>
        </w:tc>
        <w:tc>
          <w:tcPr>
            <w:tcW w:w="1144" w:type="dxa"/>
          </w:tcPr>
          <w:p w14:paraId="46309795" w14:textId="77777777" w:rsidR="00DF16AD" w:rsidRDefault="00DF16AD" w:rsidP="00DF16AD">
            <w:pPr>
              <w:pStyle w:val="TableText"/>
              <w:keepNext w:val="0"/>
            </w:pPr>
            <w:r>
              <w:t>MAY</w:t>
            </w:r>
          </w:p>
        </w:tc>
        <w:tc>
          <w:tcPr>
            <w:tcW w:w="858" w:type="dxa"/>
          </w:tcPr>
          <w:p w14:paraId="51340EBD" w14:textId="77777777" w:rsidR="00DF16AD" w:rsidRDefault="00DF16AD" w:rsidP="00DF16AD">
            <w:pPr>
              <w:pStyle w:val="TableText"/>
              <w:keepNext w:val="0"/>
            </w:pPr>
          </w:p>
        </w:tc>
        <w:tc>
          <w:tcPr>
            <w:tcW w:w="1096" w:type="dxa"/>
          </w:tcPr>
          <w:p w14:paraId="552639CE" w14:textId="77777777" w:rsidR="00DF16AD" w:rsidRDefault="0085191F" w:rsidP="00DF16AD">
            <w:pPr>
              <w:pStyle w:val="TableText"/>
              <w:keepNext w:val="0"/>
            </w:pPr>
            <w:hyperlink w:anchor="C_1198-8988">
              <w:r w:rsidR="00DF16AD">
                <w:rPr>
                  <w:rStyle w:val="HyperlinkText9pt"/>
                </w:rPr>
                <w:t>1198-8988</w:t>
              </w:r>
            </w:hyperlink>
          </w:p>
        </w:tc>
        <w:tc>
          <w:tcPr>
            <w:tcW w:w="2950" w:type="dxa"/>
          </w:tcPr>
          <w:p w14:paraId="3684892D" w14:textId="77777777" w:rsidR="00DF16AD" w:rsidRDefault="00DF16AD" w:rsidP="00DF16AD">
            <w:pPr>
              <w:pStyle w:val="TableText"/>
              <w:keepNext w:val="0"/>
            </w:pPr>
          </w:p>
        </w:tc>
      </w:tr>
      <w:tr w:rsidR="00DF16AD" w14:paraId="75302606" w14:textId="77777777" w:rsidTr="00DF16AD">
        <w:trPr>
          <w:jc w:val="center"/>
        </w:trPr>
        <w:tc>
          <w:tcPr>
            <w:tcW w:w="3316" w:type="dxa"/>
          </w:tcPr>
          <w:p w14:paraId="34CC3095" w14:textId="77777777" w:rsidR="00DF16AD" w:rsidRDefault="00DF16AD" w:rsidP="00DF16AD">
            <w:pPr>
              <w:pStyle w:val="TableText"/>
              <w:keepNext w:val="0"/>
            </w:pPr>
            <w:r>
              <w:tab/>
            </w:r>
            <w:r>
              <w:tab/>
              <w:t>@typeCode</w:t>
            </w:r>
          </w:p>
        </w:tc>
        <w:tc>
          <w:tcPr>
            <w:tcW w:w="716" w:type="dxa"/>
          </w:tcPr>
          <w:p w14:paraId="18708266" w14:textId="77777777" w:rsidR="00DF16AD" w:rsidRDefault="00DF16AD" w:rsidP="00DF16AD">
            <w:pPr>
              <w:pStyle w:val="TableText"/>
              <w:keepNext w:val="0"/>
            </w:pPr>
            <w:r>
              <w:t>1..1</w:t>
            </w:r>
          </w:p>
        </w:tc>
        <w:tc>
          <w:tcPr>
            <w:tcW w:w="1144" w:type="dxa"/>
          </w:tcPr>
          <w:p w14:paraId="2F47345C" w14:textId="77777777" w:rsidR="00DF16AD" w:rsidRDefault="00DF16AD" w:rsidP="00DF16AD">
            <w:pPr>
              <w:pStyle w:val="TableText"/>
              <w:keepNext w:val="0"/>
            </w:pPr>
            <w:r>
              <w:t>SHALL</w:t>
            </w:r>
          </w:p>
        </w:tc>
        <w:tc>
          <w:tcPr>
            <w:tcW w:w="858" w:type="dxa"/>
          </w:tcPr>
          <w:p w14:paraId="59B074D4" w14:textId="77777777" w:rsidR="00DF16AD" w:rsidRDefault="00DF16AD" w:rsidP="00DF16AD">
            <w:pPr>
              <w:pStyle w:val="TableText"/>
              <w:keepNext w:val="0"/>
            </w:pPr>
          </w:p>
        </w:tc>
        <w:tc>
          <w:tcPr>
            <w:tcW w:w="1096" w:type="dxa"/>
          </w:tcPr>
          <w:p w14:paraId="617EC6D3" w14:textId="77777777" w:rsidR="00DF16AD" w:rsidRDefault="0085191F" w:rsidP="00DF16AD">
            <w:pPr>
              <w:pStyle w:val="TableText"/>
              <w:keepNext w:val="0"/>
            </w:pPr>
            <w:hyperlink w:anchor="C_1198-8989">
              <w:r w:rsidR="00DF16AD">
                <w:rPr>
                  <w:rStyle w:val="HyperlinkText9pt"/>
                </w:rPr>
                <w:t>1198-8989</w:t>
              </w:r>
            </w:hyperlink>
          </w:p>
        </w:tc>
        <w:tc>
          <w:tcPr>
            <w:tcW w:w="2950" w:type="dxa"/>
          </w:tcPr>
          <w:p w14:paraId="579E7660" w14:textId="77777777" w:rsidR="00DF16AD" w:rsidRDefault="00DF16AD" w:rsidP="00DF16AD">
            <w:pPr>
              <w:pStyle w:val="TableText"/>
              <w:keepNext w:val="0"/>
            </w:pPr>
            <w:r>
              <w:t>urn:oid:2.16.840.1.113883.5.1002 (HL7ActRelationshipType) = RSON</w:t>
            </w:r>
          </w:p>
        </w:tc>
      </w:tr>
      <w:tr w:rsidR="00DF16AD" w14:paraId="084619B7" w14:textId="77777777" w:rsidTr="00DF16AD">
        <w:trPr>
          <w:jc w:val="center"/>
        </w:trPr>
        <w:tc>
          <w:tcPr>
            <w:tcW w:w="3316" w:type="dxa"/>
          </w:tcPr>
          <w:p w14:paraId="532FBCA0" w14:textId="77777777" w:rsidR="00DF16AD" w:rsidRDefault="00DF16AD" w:rsidP="00DF16AD">
            <w:pPr>
              <w:pStyle w:val="TableText"/>
              <w:keepNext w:val="0"/>
            </w:pPr>
            <w:r>
              <w:tab/>
            </w:r>
            <w:r>
              <w:tab/>
              <w:t>observation</w:t>
            </w:r>
          </w:p>
        </w:tc>
        <w:tc>
          <w:tcPr>
            <w:tcW w:w="716" w:type="dxa"/>
          </w:tcPr>
          <w:p w14:paraId="6964171F" w14:textId="77777777" w:rsidR="00DF16AD" w:rsidRDefault="00DF16AD" w:rsidP="00DF16AD">
            <w:pPr>
              <w:pStyle w:val="TableText"/>
              <w:keepNext w:val="0"/>
            </w:pPr>
            <w:r>
              <w:t>1..1</w:t>
            </w:r>
          </w:p>
        </w:tc>
        <w:tc>
          <w:tcPr>
            <w:tcW w:w="1144" w:type="dxa"/>
          </w:tcPr>
          <w:p w14:paraId="3FD7E7AA" w14:textId="77777777" w:rsidR="00DF16AD" w:rsidRDefault="00DF16AD" w:rsidP="00DF16AD">
            <w:pPr>
              <w:pStyle w:val="TableText"/>
              <w:keepNext w:val="0"/>
            </w:pPr>
            <w:r>
              <w:t>SHALL</w:t>
            </w:r>
          </w:p>
        </w:tc>
        <w:tc>
          <w:tcPr>
            <w:tcW w:w="858" w:type="dxa"/>
          </w:tcPr>
          <w:p w14:paraId="58DF31B5" w14:textId="77777777" w:rsidR="00DF16AD" w:rsidRDefault="00DF16AD" w:rsidP="00DF16AD">
            <w:pPr>
              <w:pStyle w:val="TableText"/>
              <w:keepNext w:val="0"/>
            </w:pPr>
          </w:p>
        </w:tc>
        <w:tc>
          <w:tcPr>
            <w:tcW w:w="1096" w:type="dxa"/>
          </w:tcPr>
          <w:p w14:paraId="0582DB80" w14:textId="77777777" w:rsidR="00DF16AD" w:rsidRDefault="0085191F" w:rsidP="00DF16AD">
            <w:pPr>
              <w:pStyle w:val="TableText"/>
              <w:keepNext w:val="0"/>
            </w:pPr>
            <w:hyperlink w:anchor="C_1198-15542">
              <w:r w:rsidR="00DF16AD">
                <w:rPr>
                  <w:rStyle w:val="HyperlinkText9pt"/>
                </w:rPr>
                <w:t>1198-15542</w:t>
              </w:r>
            </w:hyperlink>
          </w:p>
        </w:tc>
        <w:tc>
          <w:tcPr>
            <w:tcW w:w="2950" w:type="dxa"/>
          </w:tcPr>
          <w:p w14:paraId="082B82D0" w14:textId="77777777" w:rsidR="00DF16AD" w:rsidRDefault="0085191F" w:rsidP="00DF16AD">
            <w:pPr>
              <w:pStyle w:val="TableText"/>
              <w:keepNext w:val="0"/>
            </w:pPr>
            <w:hyperlink w:anchor="E_Immunization_Refusal_Reason">
              <w:r w:rsidR="00DF16AD">
                <w:rPr>
                  <w:rStyle w:val="HyperlinkText9pt"/>
                </w:rPr>
                <w:t>Immunization Refusal Reason (identifier: urn:oid:2.16.840.1.113883.10.20.22.4.53</w:t>
              </w:r>
            </w:hyperlink>
          </w:p>
        </w:tc>
      </w:tr>
      <w:tr w:rsidR="00DF16AD" w14:paraId="6BF76588" w14:textId="77777777" w:rsidTr="00DF16AD">
        <w:trPr>
          <w:jc w:val="center"/>
        </w:trPr>
        <w:tc>
          <w:tcPr>
            <w:tcW w:w="3316" w:type="dxa"/>
          </w:tcPr>
          <w:p w14:paraId="04554525" w14:textId="77777777" w:rsidR="00DF16AD" w:rsidRDefault="00DF16AD" w:rsidP="00DF16AD">
            <w:pPr>
              <w:pStyle w:val="TableText"/>
              <w:keepNext w:val="0"/>
            </w:pPr>
            <w:r>
              <w:tab/>
              <w:t>entryRelationship</w:t>
            </w:r>
          </w:p>
        </w:tc>
        <w:tc>
          <w:tcPr>
            <w:tcW w:w="716" w:type="dxa"/>
          </w:tcPr>
          <w:p w14:paraId="564A50BE" w14:textId="77777777" w:rsidR="00DF16AD" w:rsidRDefault="00DF16AD" w:rsidP="00DF16AD">
            <w:pPr>
              <w:pStyle w:val="TableText"/>
              <w:keepNext w:val="0"/>
            </w:pPr>
            <w:r>
              <w:t>0..*</w:t>
            </w:r>
          </w:p>
        </w:tc>
        <w:tc>
          <w:tcPr>
            <w:tcW w:w="1144" w:type="dxa"/>
          </w:tcPr>
          <w:p w14:paraId="7C085A9E" w14:textId="77777777" w:rsidR="00DF16AD" w:rsidRDefault="00DF16AD" w:rsidP="00DF16AD">
            <w:pPr>
              <w:pStyle w:val="TableText"/>
              <w:keepNext w:val="0"/>
            </w:pPr>
            <w:r>
              <w:t>SHOULD</w:t>
            </w:r>
          </w:p>
        </w:tc>
        <w:tc>
          <w:tcPr>
            <w:tcW w:w="858" w:type="dxa"/>
          </w:tcPr>
          <w:p w14:paraId="6789582E" w14:textId="77777777" w:rsidR="00DF16AD" w:rsidRDefault="00DF16AD" w:rsidP="00DF16AD">
            <w:pPr>
              <w:pStyle w:val="TableText"/>
              <w:keepNext w:val="0"/>
            </w:pPr>
          </w:p>
        </w:tc>
        <w:tc>
          <w:tcPr>
            <w:tcW w:w="1096" w:type="dxa"/>
          </w:tcPr>
          <w:p w14:paraId="1B08D56C" w14:textId="77777777" w:rsidR="00DF16AD" w:rsidRDefault="0085191F" w:rsidP="00DF16AD">
            <w:pPr>
              <w:pStyle w:val="TableText"/>
              <w:keepNext w:val="0"/>
            </w:pPr>
            <w:hyperlink w:anchor="C_1198-31510">
              <w:r w:rsidR="00DF16AD">
                <w:rPr>
                  <w:rStyle w:val="HyperlinkText9pt"/>
                </w:rPr>
                <w:t>1198-31510</w:t>
              </w:r>
            </w:hyperlink>
          </w:p>
        </w:tc>
        <w:tc>
          <w:tcPr>
            <w:tcW w:w="2950" w:type="dxa"/>
          </w:tcPr>
          <w:p w14:paraId="3CF05B9D" w14:textId="77777777" w:rsidR="00DF16AD" w:rsidRDefault="00DF16AD" w:rsidP="00DF16AD">
            <w:pPr>
              <w:pStyle w:val="TableText"/>
              <w:keepNext w:val="0"/>
            </w:pPr>
          </w:p>
        </w:tc>
      </w:tr>
      <w:tr w:rsidR="00DF16AD" w14:paraId="6A4F4364" w14:textId="77777777" w:rsidTr="00DF16AD">
        <w:trPr>
          <w:jc w:val="center"/>
        </w:trPr>
        <w:tc>
          <w:tcPr>
            <w:tcW w:w="3316" w:type="dxa"/>
          </w:tcPr>
          <w:p w14:paraId="0CFF07E6" w14:textId="77777777" w:rsidR="00DF16AD" w:rsidRDefault="00DF16AD" w:rsidP="00DF16AD">
            <w:pPr>
              <w:pStyle w:val="TableText"/>
              <w:keepNext w:val="0"/>
            </w:pPr>
            <w:r>
              <w:tab/>
            </w:r>
            <w:r>
              <w:tab/>
              <w:t>@typeCode</w:t>
            </w:r>
          </w:p>
        </w:tc>
        <w:tc>
          <w:tcPr>
            <w:tcW w:w="716" w:type="dxa"/>
          </w:tcPr>
          <w:p w14:paraId="2EDEAED7" w14:textId="77777777" w:rsidR="00DF16AD" w:rsidRDefault="00DF16AD" w:rsidP="00DF16AD">
            <w:pPr>
              <w:pStyle w:val="TableText"/>
              <w:keepNext w:val="0"/>
            </w:pPr>
            <w:r>
              <w:t>1..1</w:t>
            </w:r>
          </w:p>
        </w:tc>
        <w:tc>
          <w:tcPr>
            <w:tcW w:w="1144" w:type="dxa"/>
          </w:tcPr>
          <w:p w14:paraId="2FE62EFF" w14:textId="77777777" w:rsidR="00DF16AD" w:rsidRDefault="00DF16AD" w:rsidP="00DF16AD">
            <w:pPr>
              <w:pStyle w:val="TableText"/>
              <w:keepNext w:val="0"/>
            </w:pPr>
            <w:r>
              <w:t>SHALL</w:t>
            </w:r>
          </w:p>
        </w:tc>
        <w:tc>
          <w:tcPr>
            <w:tcW w:w="858" w:type="dxa"/>
          </w:tcPr>
          <w:p w14:paraId="2CA5ABA7" w14:textId="77777777" w:rsidR="00DF16AD" w:rsidRDefault="00DF16AD" w:rsidP="00DF16AD">
            <w:pPr>
              <w:pStyle w:val="TableText"/>
              <w:keepNext w:val="0"/>
            </w:pPr>
          </w:p>
        </w:tc>
        <w:tc>
          <w:tcPr>
            <w:tcW w:w="1096" w:type="dxa"/>
          </w:tcPr>
          <w:p w14:paraId="6AB6F64A" w14:textId="77777777" w:rsidR="00DF16AD" w:rsidRDefault="0085191F" w:rsidP="00DF16AD">
            <w:pPr>
              <w:pStyle w:val="TableText"/>
              <w:keepNext w:val="0"/>
            </w:pPr>
            <w:hyperlink w:anchor="C_1198-31511">
              <w:r w:rsidR="00DF16AD">
                <w:rPr>
                  <w:rStyle w:val="HyperlinkText9pt"/>
                </w:rPr>
                <w:t>1198-31511</w:t>
              </w:r>
            </w:hyperlink>
          </w:p>
        </w:tc>
        <w:tc>
          <w:tcPr>
            <w:tcW w:w="2950" w:type="dxa"/>
          </w:tcPr>
          <w:p w14:paraId="08135FCF" w14:textId="77777777" w:rsidR="00DF16AD" w:rsidRDefault="00DF16AD" w:rsidP="00DF16AD">
            <w:pPr>
              <w:pStyle w:val="TableText"/>
              <w:keepNext w:val="0"/>
            </w:pPr>
            <w:r>
              <w:t>urn:oid:2.16.840.1.113883.5.1002 (HL7ActRelationshipType) = COMP</w:t>
            </w:r>
          </w:p>
        </w:tc>
      </w:tr>
      <w:tr w:rsidR="00DF16AD" w14:paraId="2138BC55" w14:textId="77777777" w:rsidTr="00DF16AD">
        <w:trPr>
          <w:jc w:val="center"/>
        </w:trPr>
        <w:tc>
          <w:tcPr>
            <w:tcW w:w="3316" w:type="dxa"/>
          </w:tcPr>
          <w:p w14:paraId="7DD94032" w14:textId="77777777" w:rsidR="00DF16AD" w:rsidRDefault="00DF16AD" w:rsidP="00DF16AD">
            <w:pPr>
              <w:pStyle w:val="TableText"/>
              <w:keepNext w:val="0"/>
            </w:pPr>
            <w:r>
              <w:tab/>
            </w:r>
            <w:r>
              <w:tab/>
              <w:t>@inversionInd</w:t>
            </w:r>
          </w:p>
        </w:tc>
        <w:tc>
          <w:tcPr>
            <w:tcW w:w="716" w:type="dxa"/>
          </w:tcPr>
          <w:p w14:paraId="1280BB72" w14:textId="77777777" w:rsidR="00DF16AD" w:rsidRDefault="00DF16AD" w:rsidP="00DF16AD">
            <w:pPr>
              <w:pStyle w:val="TableText"/>
              <w:keepNext w:val="0"/>
            </w:pPr>
            <w:r>
              <w:t>1..1</w:t>
            </w:r>
          </w:p>
        </w:tc>
        <w:tc>
          <w:tcPr>
            <w:tcW w:w="1144" w:type="dxa"/>
          </w:tcPr>
          <w:p w14:paraId="6FA3D2DD" w14:textId="77777777" w:rsidR="00DF16AD" w:rsidRDefault="00DF16AD" w:rsidP="00DF16AD">
            <w:pPr>
              <w:pStyle w:val="TableText"/>
              <w:keepNext w:val="0"/>
            </w:pPr>
            <w:r>
              <w:t>SHALL</w:t>
            </w:r>
          </w:p>
        </w:tc>
        <w:tc>
          <w:tcPr>
            <w:tcW w:w="858" w:type="dxa"/>
          </w:tcPr>
          <w:p w14:paraId="7ADD48F0" w14:textId="77777777" w:rsidR="00DF16AD" w:rsidRDefault="00DF16AD" w:rsidP="00DF16AD">
            <w:pPr>
              <w:pStyle w:val="TableText"/>
              <w:keepNext w:val="0"/>
            </w:pPr>
          </w:p>
        </w:tc>
        <w:tc>
          <w:tcPr>
            <w:tcW w:w="1096" w:type="dxa"/>
          </w:tcPr>
          <w:p w14:paraId="16442BAE" w14:textId="77777777" w:rsidR="00DF16AD" w:rsidRDefault="0085191F" w:rsidP="00DF16AD">
            <w:pPr>
              <w:pStyle w:val="TableText"/>
              <w:keepNext w:val="0"/>
            </w:pPr>
            <w:hyperlink w:anchor="C_1198-31512">
              <w:r w:rsidR="00DF16AD">
                <w:rPr>
                  <w:rStyle w:val="HyperlinkText9pt"/>
                </w:rPr>
                <w:t>1198-31512</w:t>
              </w:r>
            </w:hyperlink>
          </w:p>
        </w:tc>
        <w:tc>
          <w:tcPr>
            <w:tcW w:w="2950" w:type="dxa"/>
          </w:tcPr>
          <w:p w14:paraId="504C7BDD" w14:textId="77777777" w:rsidR="00DF16AD" w:rsidRDefault="00DF16AD" w:rsidP="00DF16AD">
            <w:pPr>
              <w:pStyle w:val="TableText"/>
              <w:keepNext w:val="0"/>
            </w:pPr>
            <w:r>
              <w:t>true</w:t>
            </w:r>
          </w:p>
        </w:tc>
      </w:tr>
      <w:tr w:rsidR="00DF16AD" w14:paraId="3CC93C8C" w14:textId="77777777" w:rsidTr="00DF16AD">
        <w:trPr>
          <w:jc w:val="center"/>
        </w:trPr>
        <w:tc>
          <w:tcPr>
            <w:tcW w:w="3316" w:type="dxa"/>
          </w:tcPr>
          <w:p w14:paraId="189DC3B3" w14:textId="77777777" w:rsidR="00DF16AD" w:rsidRDefault="00DF16AD" w:rsidP="00DF16AD">
            <w:pPr>
              <w:pStyle w:val="TableText"/>
              <w:keepNext w:val="0"/>
            </w:pPr>
            <w:r>
              <w:tab/>
            </w:r>
            <w:r>
              <w:tab/>
              <w:t>sequenceNumber</w:t>
            </w:r>
          </w:p>
        </w:tc>
        <w:tc>
          <w:tcPr>
            <w:tcW w:w="716" w:type="dxa"/>
          </w:tcPr>
          <w:p w14:paraId="7769740E" w14:textId="77777777" w:rsidR="00DF16AD" w:rsidRDefault="00DF16AD" w:rsidP="00DF16AD">
            <w:pPr>
              <w:pStyle w:val="TableText"/>
              <w:keepNext w:val="0"/>
            </w:pPr>
            <w:r>
              <w:t>0..1</w:t>
            </w:r>
          </w:p>
        </w:tc>
        <w:tc>
          <w:tcPr>
            <w:tcW w:w="1144" w:type="dxa"/>
          </w:tcPr>
          <w:p w14:paraId="2396289C" w14:textId="77777777" w:rsidR="00DF16AD" w:rsidRDefault="00DF16AD" w:rsidP="00DF16AD">
            <w:pPr>
              <w:pStyle w:val="TableText"/>
              <w:keepNext w:val="0"/>
            </w:pPr>
            <w:r>
              <w:t>MAY</w:t>
            </w:r>
          </w:p>
        </w:tc>
        <w:tc>
          <w:tcPr>
            <w:tcW w:w="858" w:type="dxa"/>
          </w:tcPr>
          <w:p w14:paraId="52A0B553" w14:textId="77777777" w:rsidR="00DF16AD" w:rsidRDefault="00DF16AD" w:rsidP="00DF16AD">
            <w:pPr>
              <w:pStyle w:val="TableText"/>
              <w:keepNext w:val="0"/>
            </w:pPr>
          </w:p>
        </w:tc>
        <w:tc>
          <w:tcPr>
            <w:tcW w:w="1096" w:type="dxa"/>
          </w:tcPr>
          <w:p w14:paraId="7A590405" w14:textId="77777777" w:rsidR="00DF16AD" w:rsidRDefault="0085191F" w:rsidP="00DF16AD">
            <w:pPr>
              <w:pStyle w:val="TableText"/>
              <w:keepNext w:val="0"/>
            </w:pPr>
            <w:hyperlink w:anchor="C_1198-31513">
              <w:r w:rsidR="00DF16AD">
                <w:rPr>
                  <w:rStyle w:val="HyperlinkText9pt"/>
                </w:rPr>
                <w:t>1198-31513</w:t>
              </w:r>
            </w:hyperlink>
          </w:p>
        </w:tc>
        <w:tc>
          <w:tcPr>
            <w:tcW w:w="2950" w:type="dxa"/>
          </w:tcPr>
          <w:p w14:paraId="43FC2FF9" w14:textId="77777777" w:rsidR="00DF16AD" w:rsidRDefault="00DF16AD" w:rsidP="00DF16AD">
            <w:pPr>
              <w:pStyle w:val="TableText"/>
              <w:keepNext w:val="0"/>
            </w:pPr>
          </w:p>
        </w:tc>
      </w:tr>
      <w:tr w:rsidR="00DF16AD" w14:paraId="53BFE769" w14:textId="77777777" w:rsidTr="00DF16AD">
        <w:trPr>
          <w:jc w:val="center"/>
        </w:trPr>
        <w:tc>
          <w:tcPr>
            <w:tcW w:w="3316" w:type="dxa"/>
          </w:tcPr>
          <w:p w14:paraId="0F249F94" w14:textId="77777777" w:rsidR="00DF16AD" w:rsidRDefault="00DF16AD" w:rsidP="00DF16AD">
            <w:pPr>
              <w:pStyle w:val="TableText"/>
              <w:keepNext w:val="0"/>
            </w:pPr>
            <w:r>
              <w:tab/>
            </w:r>
            <w:r>
              <w:tab/>
              <w:t>act</w:t>
            </w:r>
          </w:p>
        </w:tc>
        <w:tc>
          <w:tcPr>
            <w:tcW w:w="716" w:type="dxa"/>
          </w:tcPr>
          <w:p w14:paraId="0B0AA6A5" w14:textId="77777777" w:rsidR="00DF16AD" w:rsidRDefault="00DF16AD" w:rsidP="00DF16AD">
            <w:pPr>
              <w:pStyle w:val="TableText"/>
              <w:keepNext w:val="0"/>
            </w:pPr>
            <w:r>
              <w:t>1..1</w:t>
            </w:r>
          </w:p>
        </w:tc>
        <w:tc>
          <w:tcPr>
            <w:tcW w:w="1144" w:type="dxa"/>
          </w:tcPr>
          <w:p w14:paraId="32A7AC0F" w14:textId="77777777" w:rsidR="00DF16AD" w:rsidRDefault="00DF16AD" w:rsidP="00DF16AD">
            <w:pPr>
              <w:pStyle w:val="TableText"/>
              <w:keepNext w:val="0"/>
            </w:pPr>
            <w:r>
              <w:t>SHALL</w:t>
            </w:r>
          </w:p>
        </w:tc>
        <w:tc>
          <w:tcPr>
            <w:tcW w:w="858" w:type="dxa"/>
          </w:tcPr>
          <w:p w14:paraId="6580840E" w14:textId="77777777" w:rsidR="00DF16AD" w:rsidRDefault="00DF16AD" w:rsidP="00DF16AD">
            <w:pPr>
              <w:pStyle w:val="TableText"/>
              <w:keepNext w:val="0"/>
            </w:pPr>
          </w:p>
        </w:tc>
        <w:tc>
          <w:tcPr>
            <w:tcW w:w="1096" w:type="dxa"/>
          </w:tcPr>
          <w:p w14:paraId="0E56E74E" w14:textId="77777777" w:rsidR="00DF16AD" w:rsidRDefault="0085191F" w:rsidP="00DF16AD">
            <w:pPr>
              <w:pStyle w:val="TableText"/>
              <w:keepNext w:val="0"/>
            </w:pPr>
            <w:hyperlink w:anchor="C_1198-31514">
              <w:r w:rsidR="00DF16AD">
                <w:rPr>
                  <w:rStyle w:val="HyperlinkText9pt"/>
                </w:rPr>
                <w:t>1198-31514</w:t>
              </w:r>
            </w:hyperlink>
          </w:p>
        </w:tc>
        <w:tc>
          <w:tcPr>
            <w:tcW w:w="2950" w:type="dxa"/>
          </w:tcPr>
          <w:p w14:paraId="36F44320" w14:textId="77777777" w:rsidR="00DF16AD" w:rsidRDefault="0085191F" w:rsidP="00DF16AD">
            <w:pPr>
              <w:pStyle w:val="TableText"/>
              <w:keepNext w:val="0"/>
            </w:pPr>
            <w:hyperlink w:anchor="E_Substance_Administered_Act">
              <w:r w:rsidR="00DF16AD">
                <w:rPr>
                  <w:rStyle w:val="HyperlinkText9pt"/>
                </w:rPr>
                <w:t>Substance Administered Act (identifier: urn:oid:2.16.840.1.113883.10.20.22.4.118</w:t>
              </w:r>
            </w:hyperlink>
          </w:p>
        </w:tc>
      </w:tr>
      <w:tr w:rsidR="00DF16AD" w14:paraId="62E7E931" w14:textId="77777777" w:rsidTr="00DF16AD">
        <w:trPr>
          <w:jc w:val="center"/>
        </w:trPr>
        <w:tc>
          <w:tcPr>
            <w:tcW w:w="3316" w:type="dxa"/>
          </w:tcPr>
          <w:p w14:paraId="041D773F" w14:textId="77777777" w:rsidR="00DF16AD" w:rsidRDefault="00DF16AD" w:rsidP="00DF16AD">
            <w:pPr>
              <w:pStyle w:val="TableText"/>
              <w:keepNext w:val="0"/>
            </w:pPr>
            <w:r>
              <w:tab/>
              <w:t>precondition</w:t>
            </w:r>
          </w:p>
        </w:tc>
        <w:tc>
          <w:tcPr>
            <w:tcW w:w="716" w:type="dxa"/>
          </w:tcPr>
          <w:p w14:paraId="79746607" w14:textId="77777777" w:rsidR="00DF16AD" w:rsidRDefault="00DF16AD" w:rsidP="00DF16AD">
            <w:pPr>
              <w:pStyle w:val="TableText"/>
              <w:keepNext w:val="0"/>
            </w:pPr>
            <w:r>
              <w:t>0..*</w:t>
            </w:r>
          </w:p>
        </w:tc>
        <w:tc>
          <w:tcPr>
            <w:tcW w:w="1144" w:type="dxa"/>
          </w:tcPr>
          <w:p w14:paraId="017B18F3" w14:textId="77777777" w:rsidR="00DF16AD" w:rsidRDefault="00DF16AD" w:rsidP="00DF16AD">
            <w:pPr>
              <w:pStyle w:val="TableText"/>
              <w:keepNext w:val="0"/>
            </w:pPr>
            <w:r>
              <w:t>MAY</w:t>
            </w:r>
          </w:p>
        </w:tc>
        <w:tc>
          <w:tcPr>
            <w:tcW w:w="858" w:type="dxa"/>
          </w:tcPr>
          <w:p w14:paraId="6A78E63C" w14:textId="77777777" w:rsidR="00DF16AD" w:rsidRDefault="00DF16AD" w:rsidP="00DF16AD">
            <w:pPr>
              <w:pStyle w:val="TableText"/>
              <w:keepNext w:val="0"/>
            </w:pPr>
          </w:p>
        </w:tc>
        <w:tc>
          <w:tcPr>
            <w:tcW w:w="1096" w:type="dxa"/>
          </w:tcPr>
          <w:p w14:paraId="3B258256" w14:textId="77777777" w:rsidR="00DF16AD" w:rsidRDefault="0085191F" w:rsidP="00DF16AD">
            <w:pPr>
              <w:pStyle w:val="TableText"/>
              <w:keepNext w:val="0"/>
            </w:pPr>
            <w:hyperlink w:anchor="C_1198-8869">
              <w:r w:rsidR="00DF16AD">
                <w:rPr>
                  <w:rStyle w:val="HyperlinkText9pt"/>
                </w:rPr>
                <w:t>1198-8869</w:t>
              </w:r>
            </w:hyperlink>
          </w:p>
        </w:tc>
        <w:tc>
          <w:tcPr>
            <w:tcW w:w="2950" w:type="dxa"/>
          </w:tcPr>
          <w:p w14:paraId="2905E9D2" w14:textId="77777777" w:rsidR="00DF16AD" w:rsidRDefault="00DF16AD" w:rsidP="00DF16AD">
            <w:pPr>
              <w:pStyle w:val="TableText"/>
              <w:keepNext w:val="0"/>
            </w:pPr>
          </w:p>
        </w:tc>
      </w:tr>
      <w:tr w:rsidR="00DF16AD" w14:paraId="62FAB5BA" w14:textId="77777777" w:rsidTr="00DF16AD">
        <w:trPr>
          <w:jc w:val="center"/>
        </w:trPr>
        <w:tc>
          <w:tcPr>
            <w:tcW w:w="3316" w:type="dxa"/>
          </w:tcPr>
          <w:p w14:paraId="75E9D6B6" w14:textId="77777777" w:rsidR="00DF16AD" w:rsidRDefault="00DF16AD" w:rsidP="00DF16AD">
            <w:pPr>
              <w:pStyle w:val="TableText"/>
              <w:keepNext w:val="0"/>
            </w:pPr>
            <w:r>
              <w:tab/>
            </w:r>
            <w:r>
              <w:tab/>
              <w:t>@typeCode</w:t>
            </w:r>
          </w:p>
        </w:tc>
        <w:tc>
          <w:tcPr>
            <w:tcW w:w="716" w:type="dxa"/>
          </w:tcPr>
          <w:p w14:paraId="26DF031F" w14:textId="77777777" w:rsidR="00DF16AD" w:rsidRDefault="00DF16AD" w:rsidP="00DF16AD">
            <w:pPr>
              <w:pStyle w:val="TableText"/>
              <w:keepNext w:val="0"/>
            </w:pPr>
            <w:r>
              <w:t>1..1</w:t>
            </w:r>
          </w:p>
        </w:tc>
        <w:tc>
          <w:tcPr>
            <w:tcW w:w="1144" w:type="dxa"/>
          </w:tcPr>
          <w:p w14:paraId="5487919B" w14:textId="77777777" w:rsidR="00DF16AD" w:rsidRDefault="00DF16AD" w:rsidP="00DF16AD">
            <w:pPr>
              <w:pStyle w:val="TableText"/>
              <w:keepNext w:val="0"/>
            </w:pPr>
            <w:r>
              <w:t>SHALL</w:t>
            </w:r>
          </w:p>
        </w:tc>
        <w:tc>
          <w:tcPr>
            <w:tcW w:w="858" w:type="dxa"/>
          </w:tcPr>
          <w:p w14:paraId="6FE9BCE0" w14:textId="77777777" w:rsidR="00DF16AD" w:rsidRDefault="00DF16AD" w:rsidP="00DF16AD">
            <w:pPr>
              <w:pStyle w:val="TableText"/>
              <w:keepNext w:val="0"/>
            </w:pPr>
          </w:p>
        </w:tc>
        <w:tc>
          <w:tcPr>
            <w:tcW w:w="1096" w:type="dxa"/>
          </w:tcPr>
          <w:p w14:paraId="74FFC7D8" w14:textId="77777777" w:rsidR="00DF16AD" w:rsidRDefault="0085191F" w:rsidP="00DF16AD">
            <w:pPr>
              <w:pStyle w:val="TableText"/>
              <w:keepNext w:val="0"/>
            </w:pPr>
            <w:hyperlink w:anchor="C_1198-8870">
              <w:r w:rsidR="00DF16AD">
                <w:rPr>
                  <w:rStyle w:val="HyperlinkText9pt"/>
                </w:rPr>
                <w:t>1198-8870</w:t>
              </w:r>
            </w:hyperlink>
          </w:p>
        </w:tc>
        <w:tc>
          <w:tcPr>
            <w:tcW w:w="2950" w:type="dxa"/>
          </w:tcPr>
          <w:p w14:paraId="13A2AE05" w14:textId="77777777" w:rsidR="00DF16AD" w:rsidRDefault="00DF16AD" w:rsidP="00DF16AD">
            <w:pPr>
              <w:pStyle w:val="TableText"/>
              <w:keepNext w:val="0"/>
            </w:pPr>
            <w:r>
              <w:t>urn:oid:2.16.840.1.113883.5.1002 (HL7ActRelationshipType) = PRCN</w:t>
            </w:r>
          </w:p>
        </w:tc>
      </w:tr>
      <w:tr w:rsidR="00DF16AD" w14:paraId="276856CC" w14:textId="77777777" w:rsidTr="00DF16AD">
        <w:trPr>
          <w:jc w:val="center"/>
        </w:trPr>
        <w:tc>
          <w:tcPr>
            <w:tcW w:w="3316" w:type="dxa"/>
          </w:tcPr>
          <w:p w14:paraId="471A9E73" w14:textId="77777777" w:rsidR="00DF16AD" w:rsidRDefault="00DF16AD" w:rsidP="00DF16AD">
            <w:pPr>
              <w:pStyle w:val="TableText"/>
              <w:keepNext w:val="0"/>
            </w:pPr>
            <w:r>
              <w:tab/>
            </w:r>
            <w:r>
              <w:tab/>
              <w:t>criterion</w:t>
            </w:r>
          </w:p>
        </w:tc>
        <w:tc>
          <w:tcPr>
            <w:tcW w:w="716" w:type="dxa"/>
          </w:tcPr>
          <w:p w14:paraId="633D819C" w14:textId="77777777" w:rsidR="00DF16AD" w:rsidRDefault="00DF16AD" w:rsidP="00DF16AD">
            <w:pPr>
              <w:pStyle w:val="TableText"/>
              <w:keepNext w:val="0"/>
            </w:pPr>
            <w:r>
              <w:t>1..1</w:t>
            </w:r>
          </w:p>
        </w:tc>
        <w:tc>
          <w:tcPr>
            <w:tcW w:w="1144" w:type="dxa"/>
          </w:tcPr>
          <w:p w14:paraId="49A223B9" w14:textId="77777777" w:rsidR="00DF16AD" w:rsidRDefault="00DF16AD" w:rsidP="00DF16AD">
            <w:pPr>
              <w:pStyle w:val="TableText"/>
              <w:keepNext w:val="0"/>
            </w:pPr>
            <w:r>
              <w:t>SHALL</w:t>
            </w:r>
          </w:p>
        </w:tc>
        <w:tc>
          <w:tcPr>
            <w:tcW w:w="858" w:type="dxa"/>
          </w:tcPr>
          <w:p w14:paraId="6C41592E" w14:textId="77777777" w:rsidR="00DF16AD" w:rsidRDefault="00DF16AD" w:rsidP="00DF16AD">
            <w:pPr>
              <w:pStyle w:val="TableText"/>
              <w:keepNext w:val="0"/>
            </w:pPr>
          </w:p>
        </w:tc>
        <w:tc>
          <w:tcPr>
            <w:tcW w:w="1096" w:type="dxa"/>
          </w:tcPr>
          <w:p w14:paraId="220725E9" w14:textId="77777777" w:rsidR="00DF16AD" w:rsidRDefault="0085191F" w:rsidP="00DF16AD">
            <w:pPr>
              <w:pStyle w:val="TableText"/>
              <w:keepNext w:val="0"/>
            </w:pPr>
            <w:hyperlink w:anchor="C_1198-15548">
              <w:r w:rsidR="00DF16AD">
                <w:rPr>
                  <w:rStyle w:val="HyperlinkText9pt"/>
                </w:rPr>
                <w:t>1198-15548</w:t>
              </w:r>
            </w:hyperlink>
          </w:p>
        </w:tc>
        <w:tc>
          <w:tcPr>
            <w:tcW w:w="2950" w:type="dxa"/>
          </w:tcPr>
          <w:p w14:paraId="07461A37" w14:textId="77777777" w:rsidR="00DF16AD" w:rsidRDefault="0085191F" w:rsidP="00DF16AD">
            <w:pPr>
              <w:pStyle w:val="TableText"/>
              <w:keepNext w:val="0"/>
            </w:pPr>
            <w:hyperlink w:anchor="Precondition_for_Substance_Administrati">
              <w:r w:rsidR="00DF16AD">
                <w:rPr>
                  <w:rStyle w:val="HyperlinkText9pt"/>
                </w:rPr>
                <w:t xml:space="preserve">Precondition for Substance Administration (V2) (identifier: </w:t>
              </w:r>
              <w:r w:rsidR="00DF16AD">
                <w:rPr>
                  <w:rStyle w:val="HyperlinkText9pt"/>
                </w:rPr>
                <w:lastRenderedPageBreak/>
                <w:t>urn:hl7ii:2.16.840.1.113883.10.20.22.4.25:2014-06-09</w:t>
              </w:r>
            </w:hyperlink>
          </w:p>
        </w:tc>
      </w:tr>
    </w:tbl>
    <w:p w14:paraId="68D68708" w14:textId="77777777" w:rsidR="00EE0CF2" w:rsidRDefault="00EE0CF2" w:rsidP="00EE0CF2">
      <w:pPr>
        <w:pStyle w:val="BodyText"/>
      </w:pPr>
    </w:p>
    <w:p w14:paraId="09071D38" w14:textId="77777777" w:rsidR="00EE0CF2" w:rsidRDefault="00EE0CF2" w:rsidP="001030A4">
      <w:pPr>
        <w:numPr>
          <w:ilvl w:val="0"/>
          <w:numId w:val="114"/>
        </w:numPr>
      </w:pPr>
      <w:r>
        <w:rPr>
          <w:rStyle w:val="keyword"/>
        </w:rPr>
        <w:t>SHALL</w:t>
      </w:r>
      <w:r>
        <w:t xml:space="preserve"> contain exactly one [1..1] </w:t>
      </w:r>
      <w:r>
        <w:rPr>
          <w:rStyle w:val="XMLnameBold"/>
        </w:rPr>
        <w:t>@classCode</w:t>
      </w:r>
      <w:r>
        <w:t>=</w:t>
      </w:r>
      <w:r>
        <w:rPr>
          <w:rStyle w:val="XMLname"/>
        </w:rPr>
        <w:t>"SBADM"</w:t>
      </w:r>
      <w:r>
        <w:t xml:space="preserve"> (CodeSystem: </w:t>
      </w:r>
      <w:r>
        <w:rPr>
          <w:rStyle w:val="XMLname"/>
        </w:rPr>
        <w:t>HL7ActClass urn:oid:2.16.840.1.113883.5.6</w:t>
      </w:r>
      <w:r>
        <w:rPr>
          <w:rStyle w:val="keyword"/>
        </w:rPr>
        <w:t xml:space="preserve"> STATIC</w:t>
      </w:r>
      <w:r>
        <w:t>)</w:t>
      </w:r>
      <w:bookmarkStart w:id="1324" w:name="C_1198-8826"/>
      <w:r>
        <w:t xml:space="preserve"> (CONF:1198-8826)</w:t>
      </w:r>
      <w:bookmarkEnd w:id="1324"/>
      <w:r>
        <w:t>.</w:t>
      </w:r>
    </w:p>
    <w:p w14:paraId="70F8A29D" w14:textId="77777777" w:rsidR="00EE0CF2" w:rsidRDefault="00EE0CF2" w:rsidP="001030A4">
      <w:pPr>
        <w:numPr>
          <w:ilvl w:val="0"/>
          <w:numId w:val="114"/>
        </w:numPr>
        <w:ind w:left="1080"/>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MoodCodeEvnInt">
        <w:r>
          <w:rPr>
            <w:rStyle w:val="HyperlinkCourierBold"/>
          </w:rPr>
          <w:t>MoodCodeEvnInt</w:t>
        </w:r>
      </w:hyperlink>
      <w:r>
        <w:rPr>
          <w:rStyle w:val="XMLname"/>
        </w:rPr>
        <w:t xml:space="preserve"> urn:oid:2.16.840.1.113883.11.20.9.18</w:t>
      </w:r>
      <w:r>
        <w:rPr>
          <w:rStyle w:val="keyword"/>
        </w:rPr>
        <w:t xml:space="preserve"> STATIC</w:t>
      </w:r>
      <w:bookmarkStart w:id="1325" w:name="C_1198-8827"/>
      <w:r>
        <w:t xml:space="preserve"> (CONF:1198-8827)</w:t>
      </w:r>
      <w:bookmarkEnd w:id="1325"/>
      <w:r>
        <w:t>.</w:t>
      </w:r>
    </w:p>
    <w:p w14:paraId="0D8366DC" w14:textId="77777777" w:rsidR="00EE0CF2" w:rsidRDefault="00EE0CF2" w:rsidP="001030A4">
      <w:pPr>
        <w:numPr>
          <w:ilvl w:val="0"/>
          <w:numId w:val="114"/>
        </w:numPr>
        <w:ind w:left="1080"/>
      </w:pPr>
      <w:r>
        <w:rPr>
          <w:rStyle w:val="keyword"/>
        </w:rPr>
        <w:t>SHALL</w:t>
      </w:r>
      <w:r>
        <w:t xml:space="preserve"> contain exactly one [1..1] </w:t>
      </w:r>
      <w:r>
        <w:rPr>
          <w:rStyle w:val="XMLnameBold"/>
        </w:rPr>
        <w:t>@negationInd</w:t>
      </w:r>
      <w:bookmarkStart w:id="1326" w:name="C_1198-8985"/>
      <w:r>
        <w:t xml:space="preserve"> (CONF:1198-8985)</w:t>
      </w:r>
      <w:bookmarkEnd w:id="1326"/>
      <w:r>
        <w:t>.</w:t>
      </w:r>
      <w:r>
        <w:br/>
        <w:t>Note: Use negationInd="true" to indicate that the immunization was not given.</w:t>
      </w:r>
    </w:p>
    <w:p w14:paraId="050DC949" w14:textId="77777777" w:rsidR="00EE0CF2" w:rsidRDefault="00EE0CF2" w:rsidP="001030A4">
      <w:pPr>
        <w:numPr>
          <w:ilvl w:val="0"/>
          <w:numId w:val="114"/>
        </w:numPr>
        <w:ind w:left="1080"/>
      </w:pPr>
      <w:r>
        <w:rPr>
          <w:rStyle w:val="keyword"/>
        </w:rPr>
        <w:t>SHALL</w:t>
      </w:r>
      <w:r>
        <w:t xml:space="preserve"> contain exactly one [1..1] </w:t>
      </w:r>
      <w:r>
        <w:rPr>
          <w:rStyle w:val="XMLnameBold"/>
        </w:rPr>
        <w:t>templateId</w:t>
      </w:r>
      <w:bookmarkStart w:id="1327" w:name="C_1198-8828"/>
      <w:r>
        <w:t xml:space="preserve"> (CONF:1198-8828)</w:t>
      </w:r>
      <w:bookmarkEnd w:id="1327"/>
      <w:r>
        <w:t xml:space="preserve"> such that it</w:t>
      </w:r>
    </w:p>
    <w:p w14:paraId="7CEFB44E" w14:textId="77777777" w:rsidR="00EE0CF2" w:rsidRDefault="00EE0CF2" w:rsidP="001030A4">
      <w:pPr>
        <w:numPr>
          <w:ilvl w:val="1"/>
          <w:numId w:val="114"/>
        </w:numPr>
      </w:pPr>
      <w:r>
        <w:rPr>
          <w:rStyle w:val="keyword"/>
        </w:rPr>
        <w:t>SHALL</w:t>
      </w:r>
      <w:r>
        <w:t xml:space="preserve"> contain exactly one [1..1] </w:t>
      </w:r>
      <w:r>
        <w:rPr>
          <w:rStyle w:val="XMLnameBold"/>
        </w:rPr>
        <w:t>@root</w:t>
      </w:r>
      <w:r>
        <w:t>=</w:t>
      </w:r>
      <w:r>
        <w:rPr>
          <w:rStyle w:val="XMLname"/>
        </w:rPr>
        <w:t>"2.16.840.1.113883.10.20.22.4.52"</w:t>
      </w:r>
      <w:bookmarkStart w:id="1328" w:name="C_1198-10498"/>
      <w:r>
        <w:t xml:space="preserve"> (CONF:1198-10498)</w:t>
      </w:r>
      <w:bookmarkEnd w:id="1328"/>
      <w:r>
        <w:t>.</w:t>
      </w:r>
    </w:p>
    <w:p w14:paraId="12E51CC9" w14:textId="77777777" w:rsidR="00EE0CF2" w:rsidRDefault="00EE0CF2" w:rsidP="001030A4">
      <w:pPr>
        <w:numPr>
          <w:ilvl w:val="1"/>
          <w:numId w:val="114"/>
        </w:numPr>
      </w:pPr>
      <w:r>
        <w:rPr>
          <w:rStyle w:val="keyword"/>
        </w:rPr>
        <w:t>SHALL</w:t>
      </w:r>
      <w:r>
        <w:t xml:space="preserve"> contain exactly one [1..1] </w:t>
      </w:r>
      <w:r>
        <w:rPr>
          <w:rStyle w:val="XMLnameBold"/>
        </w:rPr>
        <w:t>@extension</w:t>
      </w:r>
      <w:r>
        <w:t>=</w:t>
      </w:r>
      <w:r>
        <w:rPr>
          <w:rStyle w:val="XMLname"/>
        </w:rPr>
        <w:t>"2015-08-01"</w:t>
      </w:r>
      <w:bookmarkStart w:id="1329" w:name="C_1198-32528"/>
      <w:r>
        <w:t xml:space="preserve"> (CONF:1198-32528)</w:t>
      </w:r>
      <w:bookmarkEnd w:id="1329"/>
      <w:r>
        <w:t>.</w:t>
      </w:r>
    </w:p>
    <w:p w14:paraId="7A8DF5A7" w14:textId="77777777" w:rsidR="00EE0CF2" w:rsidRDefault="00EE0CF2" w:rsidP="001030A4">
      <w:pPr>
        <w:numPr>
          <w:ilvl w:val="0"/>
          <w:numId w:val="114"/>
        </w:numPr>
        <w:ind w:left="1080"/>
      </w:pPr>
      <w:r>
        <w:rPr>
          <w:rStyle w:val="keyword"/>
        </w:rPr>
        <w:t>SHALL</w:t>
      </w:r>
      <w:r>
        <w:t xml:space="preserve"> contain at least one [1..*] </w:t>
      </w:r>
      <w:r>
        <w:rPr>
          <w:rStyle w:val="XMLnameBold"/>
        </w:rPr>
        <w:t>id</w:t>
      </w:r>
      <w:bookmarkStart w:id="1330" w:name="C_1198-8829"/>
      <w:r>
        <w:t xml:space="preserve"> (CONF:1198-8829)</w:t>
      </w:r>
      <w:bookmarkEnd w:id="1330"/>
      <w:r>
        <w:t>.</w:t>
      </w:r>
    </w:p>
    <w:p w14:paraId="3315EF12" w14:textId="77777777" w:rsidR="00EE0CF2" w:rsidRDefault="00EE0CF2" w:rsidP="001030A4">
      <w:pPr>
        <w:numPr>
          <w:ilvl w:val="0"/>
          <w:numId w:val="114"/>
        </w:numPr>
        <w:ind w:left="1080"/>
      </w:pPr>
      <w:r>
        <w:rPr>
          <w:rStyle w:val="keyword"/>
        </w:rPr>
        <w:t>MAY</w:t>
      </w:r>
      <w:r>
        <w:t xml:space="preserve"> contain zero or one [0..1] </w:t>
      </w:r>
      <w:r>
        <w:rPr>
          <w:rStyle w:val="XMLnameBold"/>
        </w:rPr>
        <w:t>code</w:t>
      </w:r>
      <w:bookmarkStart w:id="1331" w:name="C_1198-8830"/>
      <w:r>
        <w:t xml:space="preserve"> (CONF:1198-8830)</w:t>
      </w:r>
      <w:bookmarkEnd w:id="1331"/>
      <w:r>
        <w:t>.</w:t>
      </w:r>
      <w:r>
        <w:br/>
        <w:t>Note: SubstanceAdministration.code is an optional field. Per HL7 Pharmacy Committee, "this is intended to further specify the nature of the substance administration act. To date the committee has made no use of this attribute". Because the type of substance administration is generally implicit in the routeCode, in the consumable participant, etc., the field is generally not used and there is no defined value set.</w:t>
      </w:r>
    </w:p>
    <w:p w14:paraId="6B81527D" w14:textId="77777777" w:rsidR="00EE0CF2" w:rsidRDefault="00EE0CF2" w:rsidP="001030A4">
      <w:pPr>
        <w:numPr>
          <w:ilvl w:val="0"/>
          <w:numId w:val="114"/>
        </w:numPr>
        <w:ind w:left="1080"/>
      </w:pPr>
      <w:r>
        <w:rPr>
          <w:rStyle w:val="keyword"/>
        </w:rPr>
        <w:t>SHALL</w:t>
      </w:r>
      <w:r>
        <w:t xml:space="preserve"> contain exactly one [1..1] </w:t>
      </w:r>
      <w:r>
        <w:rPr>
          <w:rStyle w:val="XMLnameBold"/>
        </w:rPr>
        <w:t>statusCode</w:t>
      </w:r>
      <w:bookmarkStart w:id="1332" w:name="C_1198-8833"/>
      <w:r>
        <w:t xml:space="preserve"> (CONF:1198-8833)</w:t>
      </w:r>
      <w:bookmarkEnd w:id="1332"/>
      <w:r>
        <w:t>.</w:t>
      </w:r>
    </w:p>
    <w:p w14:paraId="5B467427" w14:textId="77777777" w:rsidR="00EE0CF2" w:rsidRDefault="00EE0CF2" w:rsidP="001030A4">
      <w:pPr>
        <w:numPr>
          <w:ilvl w:val="1"/>
          <w:numId w:val="114"/>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ActStatus">
        <w:r>
          <w:rPr>
            <w:rStyle w:val="HyperlinkCourierBold"/>
          </w:rPr>
          <w:t>ActStatus</w:t>
        </w:r>
      </w:hyperlink>
      <w:r>
        <w:rPr>
          <w:rStyle w:val="XMLname"/>
        </w:rPr>
        <w:t xml:space="preserve"> urn:oid:2.16.840.1.113883.1.11.15933</w:t>
      </w:r>
      <w:r>
        <w:rPr>
          <w:rStyle w:val="keyword"/>
        </w:rPr>
        <w:t xml:space="preserve"> DYNAMIC</w:t>
      </w:r>
      <w:bookmarkStart w:id="1333" w:name="C_1198-32359"/>
      <w:r>
        <w:t xml:space="preserve"> (CONF:1198-32359)</w:t>
      </w:r>
      <w:bookmarkEnd w:id="1333"/>
      <w:r>
        <w:t>.</w:t>
      </w:r>
    </w:p>
    <w:p w14:paraId="38E2E7FE" w14:textId="77777777" w:rsidR="00EE0CF2" w:rsidRDefault="00EE0CF2" w:rsidP="001030A4">
      <w:pPr>
        <w:numPr>
          <w:ilvl w:val="0"/>
          <w:numId w:val="114"/>
        </w:numPr>
        <w:ind w:left="1080"/>
      </w:pPr>
      <w:r>
        <w:rPr>
          <w:rStyle w:val="keyword"/>
        </w:rPr>
        <w:t>SHALL</w:t>
      </w:r>
      <w:r>
        <w:t xml:space="preserve"> contain exactly one [1..1] </w:t>
      </w:r>
      <w:r>
        <w:rPr>
          <w:rStyle w:val="XMLnameBold"/>
        </w:rPr>
        <w:t>effectiveTime</w:t>
      </w:r>
      <w:bookmarkStart w:id="1334" w:name="C_1198-8834"/>
      <w:r>
        <w:t xml:space="preserve"> (CONF:1198-8834)</w:t>
      </w:r>
      <w:bookmarkEnd w:id="1334"/>
      <w:r>
        <w:t>.</w:t>
      </w:r>
    </w:p>
    <w:p w14:paraId="73EABD5B" w14:textId="77777777" w:rsidR="00EE0CF2" w:rsidRDefault="00EE0CF2" w:rsidP="00EE0CF2">
      <w:pPr>
        <w:pStyle w:val="BodyText"/>
        <w:spacing w:before="120"/>
      </w:pPr>
      <w:r>
        <w:t>In "INT" (intent) mood, the repeatNumber defines the number of allowed administrations. For example, a repeatNumber of "3" means that the substance can be administered up to 3 times. In "EVN" (event) mood, the repeatNumber is the number of occurrences. For example, a repeatNumber of "3" in a substance administration event means that the current administration is the 3rd in a series.</w:t>
      </w:r>
    </w:p>
    <w:p w14:paraId="0F6F5435" w14:textId="77777777" w:rsidR="00EE0CF2" w:rsidRDefault="00EE0CF2" w:rsidP="001030A4">
      <w:pPr>
        <w:numPr>
          <w:ilvl w:val="0"/>
          <w:numId w:val="114"/>
        </w:numPr>
        <w:ind w:left="1080"/>
      </w:pPr>
      <w:r>
        <w:rPr>
          <w:rStyle w:val="keyword"/>
        </w:rPr>
        <w:t>MAY</w:t>
      </w:r>
      <w:r>
        <w:t xml:space="preserve"> contain zero or one [0..1] </w:t>
      </w:r>
      <w:r>
        <w:rPr>
          <w:rStyle w:val="XMLnameBold"/>
        </w:rPr>
        <w:t>repeatNumber</w:t>
      </w:r>
      <w:bookmarkStart w:id="1335" w:name="C_1198-8838"/>
      <w:r>
        <w:t xml:space="preserve"> (CONF:1198-8838)</w:t>
      </w:r>
      <w:bookmarkEnd w:id="1335"/>
      <w:r>
        <w:t>.</w:t>
      </w:r>
    </w:p>
    <w:p w14:paraId="3CFE2A61" w14:textId="77777777" w:rsidR="00EE0CF2" w:rsidRDefault="00EE0CF2" w:rsidP="001030A4">
      <w:pPr>
        <w:numPr>
          <w:ilvl w:val="0"/>
          <w:numId w:val="114"/>
        </w:numPr>
        <w:ind w:left="1080"/>
      </w:pPr>
      <w:r>
        <w:rPr>
          <w:rStyle w:val="keyword"/>
        </w:rPr>
        <w:t>MAY</w:t>
      </w:r>
      <w:r>
        <w:t xml:space="preserve"> contain zero or one [0..1] </w:t>
      </w:r>
      <w:r>
        <w:rPr>
          <w:rStyle w:val="XMLnameBold"/>
        </w:rPr>
        <w:t>routeCode</w:t>
      </w:r>
      <w:r>
        <w:t xml:space="preserve">, which </w:t>
      </w:r>
      <w:r>
        <w:rPr>
          <w:rStyle w:val="keyword"/>
        </w:rPr>
        <w:t>SHALL</w:t>
      </w:r>
      <w:r>
        <w:t xml:space="preserve"> be selected from ValueSet </w:t>
      </w:r>
      <w:hyperlink w:anchor="SPL_Drug_Route_of_Administration_Termin">
        <w:r>
          <w:rPr>
            <w:rStyle w:val="HyperlinkCourierBold"/>
          </w:rPr>
          <w:t>SPL Drug Route of Administration Terminology</w:t>
        </w:r>
      </w:hyperlink>
      <w:r>
        <w:rPr>
          <w:rStyle w:val="XMLname"/>
        </w:rPr>
        <w:t xml:space="preserve"> urn:oid:2.16.840.1.113883.3.88.12.3221.8.7</w:t>
      </w:r>
      <w:r>
        <w:rPr>
          <w:rStyle w:val="keyword"/>
        </w:rPr>
        <w:t xml:space="preserve"> DYNAMIC</w:t>
      </w:r>
      <w:bookmarkStart w:id="1336" w:name="C_1198-8839"/>
      <w:r>
        <w:t xml:space="preserve"> (CONF:1198-8839)</w:t>
      </w:r>
      <w:bookmarkEnd w:id="1336"/>
      <w:r>
        <w:t>.</w:t>
      </w:r>
    </w:p>
    <w:p w14:paraId="245D765F" w14:textId="77777777" w:rsidR="00F30733" w:rsidRDefault="00F30733" w:rsidP="00F30733">
      <w:pPr>
        <w:numPr>
          <w:ilvl w:val="1"/>
          <w:numId w:val="114"/>
        </w:numPr>
      </w:pPr>
      <w:r>
        <w:t xml:space="preserve">The routeCode, if present, </w:t>
      </w:r>
      <w:r>
        <w:rPr>
          <w:rStyle w:val="keyword"/>
        </w:rPr>
        <w:t>SHOULD</w:t>
      </w:r>
      <w:r>
        <w:t xml:space="preserve"> contain zero or more [0..*] </w:t>
      </w:r>
      <w:r>
        <w:rPr>
          <w:rStyle w:val="XMLnameBold"/>
        </w:rPr>
        <w:t>translation</w:t>
      </w:r>
      <w:r>
        <w:t xml:space="preserve"> (CONF:1198-32960) such that it</w:t>
      </w:r>
    </w:p>
    <w:p w14:paraId="3092EBBC" w14:textId="77777777" w:rsidR="00F30733" w:rsidRDefault="00F30733" w:rsidP="00F30733">
      <w:pPr>
        <w:numPr>
          <w:ilvl w:val="2"/>
          <w:numId w:val="114"/>
        </w:numPr>
      </w:pP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Medication_Route">
        <w:r>
          <w:rPr>
            <w:rStyle w:val="HyperlinkCourierBold"/>
          </w:rPr>
          <w:t>Medication Route</w:t>
        </w:r>
      </w:hyperlink>
      <w:r>
        <w:rPr>
          <w:rStyle w:val="XMLname"/>
        </w:rPr>
        <w:t xml:space="preserve"> urn:oid:2.16.840.1.113762.1.4.1099.12</w:t>
      </w:r>
      <w:r>
        <w:rPr>
          <w:rStyle w:val="keyword"/>
        </w:rPr>
        <w:t xml:space="preserve"> DYNAMIC</w:t>
      </w:r>
      <w:bookmarkStart w:id="1337" w:name="C_1198-32970"/>
      <w:r>
        <w:t xml:space="preserve"> (CONF:1198-32970)</w:t>
      </w:r>
      <w:bookmarkEnd w:id="1337"/>
      <w:r>
        <w:t>.</w:t>
      </w:r>
    </w:p>
    <w:p w14:paraId="6206B04A" w14:textId="77777777" w:rsidR="00EE0CF2" w:rsidRDefault="00EE0CF2" w:rsidP="001030A4">
      <w:pPr>
        <w:numPr>
          <w:ilvl w:val="0"/>
          <w:numId w:val="114"/>
        </w:numPr>
        <w:ind w:left="1080"/>
      </w:pPr>
      <w:r>
        <w:rPr>
          <w:rStyle w:val="keyword"/>
        </w:rPr>
        <w:t>MAY</w:t>
      </w:r>
      <w:r>
        <w:t xml:space="preserve"> contain zero or one [0..1] </w:t>
      </w:r>
      <w:r>
        <w:rPr>
          <w:rStyle w:val="XMLnameBold"/>
        </w:rPr>
        <w:t>approachSiteCode</w:t>
      </w:r>
      <w:r>
        <w:t xml:space="preserve">, where the code </w:t>
      </w:r>
      <w:r>
        <w:rPr>
          <w:rStyle w:val="keyword"/>
        </w:rPr>
        <w:t>SHALL</w:t>
      </w:r>
      <w:r>
        <w:t xml:space="preserve"> be selected from ValueSet </w:t>
      </w:r>
      <w:hyperlink w:anchor="Body_Site_Value_Set">
        <w:r>
          <w:rPr>
            <w:rStyle w:val="HyperlinkCourierBold"/>
          </w:rPr>
          <w:t>Body Site Value Set</w:t>
        </w:r>
      </w:hyperlink>
      <w:r>
        <w:rPr>
          <w:rStyle w:val="XMLname"/>
        </w:rPr>
        <w:t xml:space="preserve"> urn:oid:2.16.840.1.113883.3.88.12.3221.8.9</w:t>
      </w:r>
      <w:r>
        <w:rPr>
          <w:rStyle w:val="keyword"/>
        </w:rPr>
        <w:t xml:space="preserve"> DYNAMIC</w:t>
      </w:r>
      <w:bookmarkStart w:id="1338" w:name="C_1198-8840"/>
      <w:r>
        <w:t xml:space="preserve"> (CONF:1198-8840)</w:t>
      </w:r>
      <w:bookmarkEnd w:id="1338"/>
      <w:r>
        <w:t>.</w:t>
      </w:r>
    </w:p>
    <w:p w14:paraId="35A603CA" w14:textId="737F5B56" w:rsidR="00EE0CF2" w:rsidRDefault="00EE0CF2" w:rsidP="001030A4">
      <w:pPr>
        <w:numPr>
          <w:ilvl w:val="0"/>
          <w:numId w:val="114"/>
        </w:numPr>
        <w:ind w:left="1080"/>
      </w:pPr>
      <w:r>
        <w:rPr>
          <w:rStyle w:val="keyword"/>
        </w:rPr>
        <w:lastRenderedPageBreak/>
        <w:t>SHOULD</w:t>
      </w:r>
      <w:r>
        <w:t xml:space="preserve"> contain zero or one [0..1] </w:t>
      </w:r>
      <w:r>
        <w:rPr>
          <w:rStyle w:val="XMLnameBold"/>
        </w:rPr>
        <w:t>doseQuantity</w:t>
      </w:r>
      <w:bookmarkStart w:id="1339" w:name="C_1198-8841"/>
      <w:r>
        <w:t xml:space="preserve"> (</w:t>
      </w:r>
      <w:r w:rsidR="00F42132" w:rsidRPr="00F42132">
        <w:t>CONF:1198-8841</w:t>
      </w:r>
      <w:r>
        <w:t>)</w:t>
      </w:r>
      <w:bookmarkEnd w:id="1339"/>
      <w:r>
        <w:t>.</w:t>
      </w:r>
    </w:p>
    <w:p w14:paraId="4210F57F" w14:textId="465FA65B" w:rsidR="00F42132" w:rsidRDefault="00F42132" w:rsidP="00F42132">
      <w:pPr>
        <w:pStyle w:val="BodyText"/>
        <w:spacing w:before="120"/>
      </w:pPr>
      <w:r>
        <w:t>NOTE: The base CDA R2.0 standard requires @unit to be drawn from UCUM, and best practice is to use case sensitive UCUM units</w:t>
      </w:r>
    </w:p>
    <w:p w14:paraId="3CEC2E5B" w14:textId="587257ED" w:rsidR="00EE0CF2" w:rsidRDefault="00EE0CF2" w:rsidP="001030A4">
      <w:pPr>
        <w:numPr>
          <w:ilvl w:val="1"/>
          <w:numId w:val="114"/>
        </w:numPr>
      </w:pPr>
      <w:r>
        <w:t xml:space="preserve">The doseQuantity, if present, </w:t>
      </w:r>
      <w:r>
        <w:rPr>
          <w:rStyle w:val="keyword"/>
        </w:rPr>
        <w:t>SHOULD</w:t>
      </w:r>
      <w:r>
        <w:t xml:space="preserve"> contain zero or one [0..1] </w:t>
      </w:r>
      <w:r>
        <w:rPr>
          <w:rStyle w:val="XMLnameBold"/>
        </w:rPr>
        <w:t>@unit</w:t>
      </w:r>
      <w:r>
        <w:t xml:space="preserve">, which </w:t>
      </w:r>
      <w:r w:rsidR="00F42132">
        <w:rPr>
          <w:rStyle w:val="keyword"/>
        </w:rPr>
        <w:t>SHOULD</w:t>
      </w:r>
      <w:r w:rsidR="00F42132">
        <w:t xml:space="preserve"> </w:t>
      </w:r>
      <w:r>
        <w:t xml:space="preserve">be selected from ValueSet </w:t>
      </w:r>
      <w:hyperlink w:anchor="UnitsOfMeasureCaseSensitive">
        <w:r>
          <w:rPr>
            <w:rStyle w:val="HyperlinkCourierBold"/>
          </w:rPr>
          <w:t>UnitsOfMeasureCaseSensitive</w:t>
        </w:r>
      </w:hyperlink>
      <w:r>
        <w:rPr>
          <w:rStyle w:val="XMLname"/>
        </w:rPr>
        <w:t xml:space="preserve"> urn:oid:2.16.840.1.113883.1.11.12839</w:t>
      </w:r>
      <w:r>
        <w:rPr>
          <w:rStyle w:val="keyword"/>
        </w:rPr>
        <w:t xml:space="preserve"> DYNAMIC</w:t>
      </w:r>
      <w:bookmarkStart w:id="1340" w:name="C_1198-8842"/>
      <w:r>
        <w:t xml:space="preserve"> (CONF:1198-8842)</w:t>
      </w:r>
      <w:bookmarkEnd w:id="1340"/>
      <w:r>
        <w:t>.</w:t>
      </w:r>
    </w:p>
    <w:p w14:paraId="4BBB27F5" w14:textId="77777777" w:rsidR="00EE0CF2" w:rsidRDefault="00EE0CF2" w:rsidP="001030A4">
      <w:pPr>
        <w:numPr>
          <w:ilvl w:val="0"/>
          <w:numId w:val="114"/>
        </w:numPr>
        <w:ind w:left="1080"/>
      </w:pPr>
      <w:r>
        <w:rPr>
          <w:rStyle w:val="keyword"/>
        </w:rPr>
        <w:t>MAY</w:t>
      </w:r>
      <w:r>
        <w:t xml:space="preserve"> contain zero or one [0..1] </w:t>
      </w:r>
      <w:r>
        <w:rPr>
          <w:rStyle w:val="XMLnameBold"/>
        </w:rPr>
        <w:t>administrationUnitCode</w:t>
      </w:r>
      <w:r>
        <w:t xml:space="preserve">, which </w:t>
      </w:r>
      <w:r>
        <w:rPr>
          <w:rStyle w:val="keyword"/>
        </w:rPr>
        <w:t>SHALL</w:t>
      </w:r>
      <w:r>
        <w:t xml:space="preserve"> be selected from ValueSet </w:t>
      </w:r>
      <w:hyperlink w:anchor="AdministrationUnitDoseForm">
        <w:r>
          <w:rPr>
            <w:rStyle w:val="HyperlinkCourierBold"/>
          </w:rPr>
          <w:t>AdministrationUnitDoseForm</w:t>
        </w:r>
      </w:hyperlink>
      <w:r>
        <w:rPr>
          <w:rStyle w:val="XMLname"/>
        </w:rPr>
        <w:t xml:space="preserve"> urn:oid:2.16.840.1.113762.1.4.1021.30</w:t>
      </w:r>
      <w:r>
        <w:rPr>
          <w:rStyle w:val="keyword"/>
        </w:rPr>
        <w:t xml:space="preserve"> DYNAMIC</w:t>
      </w:r>
      <w:bookmarkStart w:id="1341" w:name="C_1198-8846"/>
      <w:r>
        <w:t xml:space="preserve"> (CONF:1198-8846)</w:t>
      </w:r>
      <w:bookmarkEnd w:id="1341"/>
      <w:r>
        <w:t>.</w:t>
      </w:r>
    </w:p>
    <w:p w14:paraId="65F8C61B" w14:textId="77777777" w:rsidR="00EE0CF2" w:rsidRDefault="00EE0CF2" w:rsidP="001030A4">
      <w:pPr>
        <w:numPr>
          <w:ilvl w:val="0"/>
          <w:numId w:val="114"/>
        </w:numPr>
        <w:ind w:left="1080"/>
      </w:pPr>
      <w:r>
        <w:rPr>
          <w:rStyle w:val="keyword"/>
        </w:rPr>
        <w:t>SHALL</w:t>
      </w:r>
      <w:r>
        <w:t xml:space="preserve"> contain exactly one [1..1] </w:t>
      </w:r>
      <w:r>
        <w:rPr>
          <w:rStyle w:val="XMLnameBold"/>
        </w:rPr>
        <w:t>consumable</w:t>
      </w:r>
      <w:bookmarkStart w:id="1342" w:name="C_1198-8847"/>
      <w:r>
        <w:t xml:space="preserve"> (CONF:1198-8847)</w:t>
      </w:r>
      <w:bookmarkEnd w:id="1342"/>
      <w:r>
        <w:t>.</w:t>
      </w:r>
    </w:p>
    <w:p w14:paraId="13D4ED6D" w14:textId="77777777" w:rsidR="00EE0CF2" w:rsidRDefault="00EE0CF2" w:rsidP="001030A4">
      <w:pPr>
        <w:numPr>
          <w:ilvl w:val="1"/>
          <w:numId w:val="114"/>
        </w:numPr>
      </w:pPr>
      <w:r>
        <w:t xml:space="preserve">This consumable </w:t>
      </w:r>
      <w:r>
        <w:rPr>
          <w:rStyle w:val="keyword"/>
        </w:rPr>
        <w:t>SHALL</w:t>
      </w:r>
      <w:r>
        <w:t xml:space="preserve"> contain exactly one [1..1]  </w:t>
      </w:r>
      <w:hyperlink w:anchor="Immunization_Medication_Information_V2">
        <w:r>
          <w:rPr>
            <w:rStyle w:val="HyperlinkCourierBold"/>
          </w:rPr>
          <w:t>Immunization Medication Information (V2)</w:t>
        </w:r>
      </w:hyperlink>
      <w:r>
        <w:rPr>
          <w:rStyle w:val="XMLname"/>
        </w:rPr>
        <w:t xml:space="preserve"> (identifier: urn:hl7ii:2.16.840.1.113883.10.20.22.4.54:2014-06-09)</w:t>
      </w:r>
      <w:bookmarkStart w:id="1343" w:name="C_1198-15546"/>
      <w:r>
        <w:t xml:space="preserve"> (CONF:1198-15546)</w:t>
      </w:r>
      <w:bookmarkEnd w:id="1343"/>
      <w:r>
        <w:t>.</w:t>
      </w:r>
    </w:p>
    <w:p w14:paraId="6AA52C7C" w14:textId="77777777" w:rsidR="00EE0CF2" w:rsidRDefault="00EE0CF2" w:rsidP="001030A4">
      <w:pPr>
        <w:numPr>
          <w:ilvl w:val="0"/>
          <w:numId w:val="114"/>
        </w:numPr>
        <w:ind w:left="1080"/>
      </w:pPr>
      <w:r>
        <w:rPr>
          <w:rStyle w:val="keyword"/>
        </w:rPr>
        <w:t>SHOULD</w:t>
      </w:r>
      <w:r>
        <w:t xml:space="preserve"> contain zero or one [0..1] </w:t>
      </w:r>
      <w:r>
        <w:rPr>
          <w:rStyle w:val="XMLnameBold"/>
        </w:rPr>
        <w:t>performer</w:t>
      </w:r>
      <w:bookmarkStart w:id="1344" w:name="C_1198-8849"/>
      <w:r>
        <w:t xml:space="preserve"> (CONF:1198-8849)</w:t>
      </w:r>
      <w:bookmarkEnd w:id="1344"/>
      <w:r>
        <w:t>.</w:t>
      </w:r>
    </w:p>
    <w:p w14:paraId="5DA89299" w14:textId="77777777" w:rsidR="00EE0CF2" w:rsidRDefault="00EE0CF2" w:rsidP="001030A4">
      <w:pPr>
        <w:numPr>
          <w:ilvl w:val="0"/>
          <w:numId w:val="114"/>
        </w:numPr>
        <w:ind w:left="1080"/>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1345" w:name="C_1198-31151"/>
      <w:r>
        <w:t xml:space="preserve"> (CONF:1198-31151)</w:t>
      </w:r>
      <w:bookmarkEnd w:id="1345"/>
      <w:r>
        <w:t>.</w:t>
      </w:r>
    </w:p>
    <w:p w14:paraId="270CD399" w14:textId="77777777" w:rsidR="00EE0CF2" w:rsidRDefault="00EE0CF2" w:rsidP="001030A4">
      <w:pPr>
        <w:numPr>
          <w:ilvl w:val="0"/>
          <w:numId w:val="114"/>
        </w:numPr>
        <w:ind w:left="1080"/>
      </w:pPr>
      <w:r>
        <w:rPr>
          <w:rStyle w:val="keyword"/>
        </w:rPr>
        <w:t>MAY</w:t>
      </w:r>
      <w:r>
        <w:t xml:space="preserve"> contain zero or more [0..*] </w:t>
      </w:r>
      <w:r>
        <w:rPr>
          <w:rStyle w:val="XMLnameBold"/>
        </w:rPr>
        <w:t>participant</w:t>
      </w:r>
      <w:bookmarkStart w:id="1346" w:name="C_1198-8850"/>
      <w:r>
        <w:t xml:space="preserve"> (CONF:1198-8850)</w:t>
      </w:r>
      <w:bookmarkEnd w:id="1346"/>
      <w:r>
        <w:t xml:space="preserve"> such that it</w:t>
      </w:r>
    </w:p>
    <w:p w14:paraId="321E4A28" w14:textId="77777777" w:rsidR="00EE0CF2" w:rsidRDefault="00EE0CF2" w:rsidP="001030A4">
      <w:pPr>
        <w:numPr>
          <w:ilvl w:val="1"/>
          <w:numId w:val="114"/>
        </w:numPr>
      </w:pPr>
      <w:r>
        <w:rPr>
          <w:rStyle w:val="keyword"/>
        </w:rPr>
        <w:t>SHALL</w:t>
      </w:r>
      <w:r>
        <w:t xml:space="preserve"> contain exactly one [1..1] </w:t>
      </w:r>
      <w:r>
        <w:rPr>
          <w:rStyle w:val="XMLnameBold"/>
        </w:rPr>
        <w:t>@typeCode</w:t>
      </w:r>
      <w:r>
        <w:t>=</w:t>
      </w:r>
      <w:r>
        <w:rPr>
          <w:rStyle w:val="XMLname"/>
        </w:rPr>
        <w:t>"CSM"</w:t>
      </w:r>
      <w:r>
        <w:t xml:space="preserve"> (CodeSystem: </w:t>
      </w:r>
      <w:r>
        <w:rPr>
          <w:rStyle w:val="XMLname"/>
        </w:rPr>
        <w:t>HL7ParticipationType urn:oid:2.16.840.1.113883.5.90</w:t>
      </w:r>
      <w:r>
        <w:rPr>
          <w:rStyle w:val="keyword"/>
        </w:rPr>
        <w:t xml:space="preserve"> STATIC</w:t>
      </w:r>
      <w:r>
        <w:t>)</w:t>
      </w:r>
      <w:bookmarkStart w:id="1347" w:name="C_1198-8851"/>
      <w:r>
        <w:t xml:space="preserve"> (CONF:1198-8851)</w:t>
      </w:r>
      <w:bookmarkEnd w:id="1347"/>
      <w:r>
        <w:t>.</w:t>
      </w:r>
    </w:p>
    <w:p w14:paraId="4F0FB580" w14:textId="77777777" w:rsidR="00EE0CF2" w:rsidRDefault="00EE0CF2" w:rsidP="001030A4">
      <w:pPr>
        <w:numPr>
          <w:ilvl w:val="1"/>
          <w:numId w:val="114"/>
        </w:numPr>
      </w:pPr>
      <w:r>
        <w:rPr>
          <w:rStyle w:val="keyword"/>
        </w:rPr>
        <w:t>SHALL</w:t>
      </w:r>
      <w:r>
        <w:t xml:space="preserve"> contain exactly one [1..1]  </w:t>
      </w:r>
      <w:hyperlink w:anchor="E_Drug_Vehicle">
        <w:r>
          <w:rPr>
            <w:rStyle w:val="HyperlinkCourierBold"/>
          </w:rPr>
          <w:t>Drug Vehicle</w:t>
        </w:r>
      </w:hyperlink>
      <w:r>
        <w:rPr>
          <w:rStyle w:val="XMLname"/>
        </w:rPr>
        <w:t xml:space="preserve"> (identifier: urn:oid:2.16.840.1.113883.10.20.22.4.24)</w:t>
      </w:r>
      <w:bookmarkStart w:id="1348" w:name="C_1198-15547"/>
      <w:r>
        <w:t xml:space="preserve"> (CONF:1198-15547)</w:t>
      </w:r>
      <w:bookmarkEnd w:id="1348"/>
      <w:r>
        <w:t>.</w:t>
      </w:r>
    </w:p>
    <w:p w14:paraId="28B2C897" w14:textId="77777777" w:rsidR="00EE0CF2" w:rsidRDefault="00EE0CF2" w:rsidP="001030A4">
      <w:pPr>
        <w:numPr>
          <w:ilvl w:val="0"/>
          <w:numId w:val="114"/>
        </w:numPr>
        <w:ind w:left="1080"/>
      </w:pPr>
      <w:r>
        <w:rPr>
          <w:rStyle w:val="keyword"/>
        </w:rPr>
        <w:t>MAY</w:t>
      </w:r>
      <w:r>
        <w:t xml:space="preserve"> contain zero or more [0..*] </w:t>
      </w:r>
      <w:r>
        <w:rPr>
          <w:rStyle w:val="XMLnameBold"/>
        </w:rPr>
        <w:t>entryRelationship</w:t>
      </w:r>
      <w:bookmarkStart w:id="1349" w:name="C_1198-8853"/>
      <w:r>
        <w:t xml:space="preserve"> (CONF:1198-8853)</w:t>
      </w:r>
      <w:bookmarkEnd w:id="1349"/>
      <w:r>
        <w:t xml:space="preserve"> such that it</w:t>
      </w:r>
    </w:p>
    <w:p w14:paraId="6DC62191" w14:textId="77777777" w:rsidR="00EE0CF2" w:rsidRDefault="00EE0CF2" w:rsidP="001030A4">
      <w:pPr>
        <w:numPr>
          <w:ilvl w:val="1"/>
          <w:numId w:val="114"/>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rPr>
          <w:rStyle w:val="keyword"/>
        </w:rPr>
        <w:t xml:space="preserve"> STATIC</w:t>
      </w:r>
      <w:r>
        <w:t>)</w:t>
      </w:r>
      <w:bookmarkStart w:id="1350" w:name="C_1198-8854"/>
      <w:r>
        <w:t xml:space="preserve"> (CONF:1198-8854)</w:t>
      </w:r>
      <w:bookmarkEnd w:id="1350"/>
      <w:r>
        <w:t>.</w:t>
      </w:r>
    </w:p>
    <w:p w14:paraId="6502BA46" w14:textId="77777777" w:rsidR="00EE0CF2" w:rsidRDefault="00EE0CF2" w:rsidP="001030A4">
      <w:pPr>
        <w:numPr>
          <w:ilvl w:val="1"/>
          <w:numId w:val="114"/>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1351" w:name="C_1198-15537"/>
      <w:r>
        <w:t xml:space="preserve"> (CONF:1198-15537)</w:t>
      </w:r>
      <w:bookmarkEnd w:id="1351"/>
      <w:r>
        <w:t>.</w:t>
      </w:r>
    </w:p>
    <w:p w14:paraId="34B10059" w14:textId="77777777" w:rsidR="00EE0CF2" w:rsidRDefault="00EE0CF2" w:rsidP="001030A4">
      <w:pPr>
        <w:numPr>
          <w:ilvl w:val="0"/>
          <w:numId w:val="114"/>
        </w:numPr>
        <w:ind w:left="1080"/>
      </w:pPr>
      <w:r>
        <w:rPr>
          <w:rStyle w:val="keyword"/>
        </w:rPr>
        <w:t>MAY</w:t>
      </w:r>
      <w:r>
        <w:t xml:space="preserve"> contain zero or one [0..1] </w:t>
      </w:r>
      <w:r>
        <w:rPr>
          <w:rStyle w:val="XMLnameBold"/>
        </w:rPr>
        <w:t>entryRelationship</w:t>
      </w:r>
      <w:bookmarkStart w:id="1352" w:name="C_1198-8856"/>
      <w:r>
        <w:t xml:space="preserve"> (CONF:1198-8856)</w:t>
      </w:r>
      <w:bookmarkEnd w:id="1352"/>
      <w:r>
        <w:t xml:space="preserve"> such that it</w:t>
      </w:r>
    </w:p>
    <w:p w14:paraId="056725E9" w14:textId="77777777" w:rsidR="00EE0CF2" w:rsidRDefault="00EE0CF2" w:rsidP="001030A4">
      <w:pPr>
        <w:numPr>
          <w:ilvl w:val="1"/>
          <w:numId w:val="114"/>
        </w:numPr>
      </w:pPr>
      <w:r>
        <w:rPr>
          <w:rStyle w:val="keyword"/>
        </w:rPr>
        <w:t>SHALL</w:t>
      </w:r>
      <w:r>
        <w:t xml:space="preserve"> contain exactly one [1..1] </w:t>
      </w:r>
      <w:r>
        <w:rPr>
          <w:rStyle w:val="XMLnameBold"/>
        </w:rPr>
        <w:t>@typeCode</w:t>
      </w:r>
      <w:r>
        <w:t>=</w:t>
      </w:r>
      <w:r>
        <w:rPr>
          <w:rStyle w:val="XMLname"/>
        </w:rPr>
        <w:t>"SUBJ"</w:t>
      </w:r>
      <w:r>
        <w:t xml:space="preserve"> (CodeSystem: </w:t>
      </w:r>
      <w:r>
        <w:rPr>
          <w:rStyle w:val="XMLname"/>
        </w:rPr>
        <w:t>HL7ActRelationshipType urn:oid:2.16.840.1.113883.5.1002</w:t>
      </w:r>
      <w:r>
        <w:rPr>
          <w:rStyle w:val="keyword"/>
        </w:rPr>
        <w:t xml:space="preserve"> STATIC</w:t>
      </w:r>
      <w:r>
        <w:t>)</w:t>
      </w:r>
      <w:bookmarkStart w:id="1353" w:name="C_1198-8857"/>
      <w:r>
        <w:t xml:space="preserve"> (CONF:1198-8857)</w:t>
      </w:r>
      <w:bookmarkEnd w:id="1353"/>
      <w:r>
        <w:t>.</w:t>
      </w:r>
    </w:p>
    <w:p w14:paraId="61260B5F" w14:textId="77777777" w:rsidR="00EE0CF2" w:rsidRDefault="00EE0CF2" w:rsidP="001030A4">
      <w:pPr>
        <w:numPr>
          <w:ilvl w:val="1"/>
          <w:numId w:val="114"/>
        </w:numPr>
      </w:pPr>
      <w:r>
        <w:rPr>
          <w:rStyle w:val="keyword"/>
        </w:rPr>
        <w:t>SHALL</w:t>
      </w:r>
      <w:r>
        <w:t xml:space="preserve"> contain exactly one [1..1] </w:t>
      </w:r>
      <w:r>
        <w:rPr>
          <w:rStyle w:val="XMLnameBold"/>
        </w:rPr>
        <w:t>@inversionInd</w:t>
      </w:r>
      <w:r>
        <w:t>=</w:t>
      </w:r>
      <w:r>
        <w:rPr>
          <w:rStyle w:val="XMLname"/>
        </w:rPr>
        <w:t>"true"</w:t>
      </w:r>
      <w:r>
        <w:t xml:space="preserve"> True</w:t>
      </w:r>
      <w:bookmarkStart w:id="1354" w:name="C_1198-8858"/>
      <w:r>
        <w:t xml:space="preserve"> (CONF:1198-8858)</w:t>
      </w:r>
      <w:bookmarkEnd w:id="1354"/>
      <w:r>
        <w:t>.</w:t>
      </w:r>
    </w:p>
    <w:p w14:paraId="0B8F3067" w14:textId="77777777" w:rsidR="00EE0CF2" w:rsidRDefault="00EE0CF2" w:rsidP="001030A4">
      <w:pPr>
        <w:numPr>
          <w:ilvl w:val="1"/>
          <w:numId w:val="114"/>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1355" w:name="C_1198-31392"/>
      <w:r>
        <w:t xml:space="preserve"> (CONF:1198-31392)</w:t>
      </w:r>
      <w:bookmarkEnd w:id="1355"/>
      <w:r>
        <w:t>.</w:t>
      </w:r>
    </w:p>
    <w:p w14:paraId="0F40A0AF" w14:textId="77777777" w:rsidR="00EE0CF2" w:rsidRDefault="00EE0CF2" w:rsidP="001030A4">
      <w:pPr>
        <w:numPr>
          <w:ilvl w:val="0"/>
          <w:numId w:val="114"/>
        </w:numPr>
        <w:ind w:left="1080"/>
      </w:pPr>
      <w:r>
        <w:rPr>
          <w:rStyle w:val="keyword"/>
        </w:rPr>
        <w:t>MAY</w:t>
      </w:r>
      <w:r>
        <w:t xml:space="preserve"> contain zero or one [0..1] </w:t>
      </w:r>
      <w:r>
        <w:rPr>
          <w:rStyle w:val="XMLnameBold"/>
        </w:rPr>
        <w:t>entryRelationship</w:t>
      </w:r>
      <w:bookmarkStart w:id="1356" w:name="C_1198-8860"/>
      <w:r>
        <w:t xml:space="preserve"> (CONF:1198-8860)</w:t>
      </w:r>
      <w:bookmarkEnd w:id="1356"/>
      <w:r>
        <w:t xml:space="preserve"> such that it</w:t>
      </w:r>
    </w:p>
    <w:p w14:paraId="3D611511" w14:textId="77777777" w:rsidR="00EE0CF2" w:rsidRDefault="00EE0CF2" w:rsidP="001030A4">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rPr>
          <w:rStyle w:val="keyword"/>
        </w:rPr>
        <w:t xml:space="preserve"> STATIC</w:t>
      </w:r>
      <w:r>
        <w:t>)</w:t>
      </w:r>
      <w:bookmarkStart w:id="1357" w:name="C_1198-8861"/>
      <w:r>
        <w:t xml:space="preserve"> (CONF:1198-8861)</w:t>
      </w:r>
      <w:bookmarkEnd w:id="1357"/>
      <w:r>
        <w:t>.</w:t>
      </w:r>
    </w:p>
    <w:p w14:paraId="50720F8E" w14:textId="77777777" w:rsidR="00EE0CF2" w:rsidRDefault="00EE0CF2" w:rsidP="001030A4">
      <w:pPr>
        <w:numPr>
          <w:ilvl w:val="1"/>
          <w:numId w:val="114"/>
        </w:numPr>
      </w:pPr>
      <w:r>
        <w:rPr>
          <w:rStyle w:val="keyword"/>
        </w:rPr>
        <w:t>SHALL</w:t>
      </w:r>
      <w:r>
        <w:t xml:space="preserve"> contain exactly one [1..1]  </w:t>
      </w:r>
      <w:hyperlink w:anchor="E_Medication_Supply_Order_V2">
        <w:r>
          <w:rPr>
            <w:rStyle w:val="HyperlinkCourierBold"/>
          </w:rPr>
          <w:t>Medication Supply Order (V2)</w:t>
        </w:r>
      </w:hyperlink>
      <w:r>
        <w:rPr>
          <w:rStyle w:val="XMLname"/>
        </w:rPr>
        <w:t xml:space="preserve"> (identifier: urn:hl7ii:2.16.840.1.113883.10.20.22.4.17:2014-06-09)</w:t>
      </w:r>
      <w:bookmarkStart w:id="1358" w:name="C_1198-15539"/>
      <w:r>
        <w:t xml:space="preserve"> (CONF:1198-15539)</w:t>
      </w:r>
      <w:bookmarkEnd w:id="1358"/>
      <w:r>
        <w:t>.</w:t>
      </w:r>
    </w:p>
    <w:p w14:paraId="42CBA762" w14:textId="77777777" w:rsidR="00EE0CF2" w:rsidRDefault="00EE0CF2" w:rsidP="001030A4">
      <w:pPr>
        <w:numPr>
          <w:ilvl w:val="0"/>
          <w:numId w:val="114"/>
        </w:numPr>
        <w:ind w:left="1080"/>
      </w:pPr>
      <w:r>
        <w:rPr>
          <w:rStyle w:val="keyword"/>
        </w:rPr>
        <w:lastRenderedPageBreak/>
        <w:t>MAY</w:t>
      </w:r>
      <w:r>
        <w:t xml:space="preserve"> contain zero or one [0..1] </w:t>
      </w:r>
      <w:r>
        <w:rPr>
          <w:rStyle w:val="XMLnameBold"/>
        </w:rPr>
        <w:t>entryRelationship</w:t>
      </w:r>
      <w:bookmarkStart w:id="1359" w:name="C_1198-8863"/>
      <w:r>
        <w:t xml:space="preserve"> (CONF:1198-8863)</w:t>
      </w:r>
      <w:bookmarkEnd w:id="1359"/>
      <w:r>
        <w:t xml:space="preserve"> such that it</w:t>
      </w:r>
    </w:p>
    <w:p w14:paraId="19E12A8D" w14:textId="77777777" w:rsidR="00EE0CF2" w:rsidRDefault="00EE0CF2" w:rsidP="001030A4">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rPr>
          <w:rStyle w:val="keyword"/>
        </w:rPr>
        <w:t xml:space="preserve"> STATIC</w:t>
      </w:r>
      <w:r>
        <w:t>)</w:t>
      </w:r>
      <w:bookmarkStart w:id="1360" w:name="C_1198-8864"/>
      <w:r>
        <w:t xml:space="preserve"> (CONF:1198-8864)</w:t>
      </w:r>
      <w:bookmarkEnd w:id="1360"/>
      <w:r>
        <w:t>.</w:t>
      </w:r>
    </w:p>
    <w:p w14:paraId="6E2A35CB" w14:textId="77777777" w:rsidR="00EE0CF2" w:rsidRDefault="00EE0CF2" w:rsidP="001030A4">
      <w:pPr>
        <w:numPr>
          <w:ilvl w:val="1"/>
          <w:numId w:val="114"/>
        </w:numPr>
      </w:pPr>
      <w:r>
        <w:rPr>
          <w:rStyle w:val="keyword"/>
        </w:rPr>
        <w:t>SHALL</w:t>
      </w:r>
      <w:r>
        <w:t xml:space="preserve"> contain exactly one [1..1]  </w:t>
      </w:r>
      <w:hyperlink w:anchor="E_Medication_Dispense_V2">
        <w:r>
          <w:rPr>
            <w:rStyle w:val="HyperlinkCourierBold"/>
          </w:rPr>
          <w:t>Medication Dispense (V2)</w:t>
        </w:r>
      </w:hyperlink>
      <w:r>
        <w:rPr>
          <w:rStyle w:val="XMLname"/>
        </w:rPr>
        <w:t xml:space="preserve"> (identifier: urn:hl7ii:2.16.840.1.113883.10.20.22.4.18:2014-06-09)</w:t>
      </w:r>
      <w:bookmarkStart w:id="1361" w:name="C_1198-15540"/>
      <w:r>
        <w:t xml:space="preserve"> (CONF:1198-15540)</w:t>
      </w:r>
      <w:bookmarkEnd w:id="1361"/>
      <w:r>
        <w:t>.</w:t>
      </w:r>
    </w:p>
    <w:p w14:paraId="645E8D07" w14:textId="77777777" w:rsidR="00EE0CF2" w:rsidRDefault="00EE0CF2" w:rsidP="001030A4">
      <w:pPr>
        <w:numPr>
          <w:ilvl w:val="0"/>
          <w:numId w:val="114"/>
        </w:numPr>
        <w:ind w:left="1080"/>
      </w:pPr>
      <w:r>
        <w:rPr>
          <w:rStyle w:val="keyword"/>
        </w:rPr>
        <w:t>MAY</w:t>
      </w:r>
      <w:r>
        <w:t xml:space="preserve"> contain zero or one [0..1] </w:t>
      </w:r>
      <w:r>
        <w:rPr>
          <w:rStyle w:val="XMLnameBold"/>
        </w:rPr>
        <w:t>entryRelationship</w:t>
      </w:r>
      <w:bookmarkStart w:id="1362" w:name="C_1198-8866"/>
      <w:r>
        <w:t xml:space="preserve"> (CONF:1198-8866)</w:t>
      </w:r>
      <w:bookmarkEnd w:id="1362"/>
      <w:r>
        <w:t xml:space="preserve"> such that it</w:t>
      </w:r>
    </w:p>
    <w:p w14:paraId="1A552F1F" w14:textId="77777777" w:rsidR="00EE0CF2" w:rsidRDefault="00EE0CF2" w:rsidP="001030A4">
      <w:pPr>
        <w:numPr>
          <w:ilvl w:val="1"/>
          <w:numId w:val="114"/>
        </w:numPr>
      </w:pPr>
      <w:r>
        <w:rPr>
          <w:rStyle w:val="keyword"/>
        </w:rPr>
        <w:t>SHALL</w:t>
      </w:r>
      <w:r>
        <w:t xml:space="preserve"> contain exactly one [1..1] </w:t>
      </w:r>
      <w:r>
        <w:rPr>
          <w:rStyle w:val="XMLnameBold"/>
        </w:rPr>
        <w:t>@typeCode</w:t>
      </w:r>
      <w:r>
        <w:t>=</w:t>
      </w:r>
      <w:r>
        <w:rPr>
          <w:rStyle w:val="XMLname"/>
        </w:rPr>
        <w:t>"CAUS"</w:t>
      </w:r>
      <w:r>
        <w:t xml:space="preserve"> (CodeSystem: </w:t>
      </w:r>
      <w:r>
        <w:rPr>
          <w:rStyle w:val="XMLname"/>
        </w:rPr>
        <w:t>HL7ActRelationshipType urn:oid:2.16.840.1.113883.5.1002</w:t>
      </w:r>
      <w:r>
        <w:rPr>
          <w:rStyle w:val="keyword"/>
        </w:rPr>
        <w:t xml:space="preserve"> STATIC</w:t>
      </w:r>
      <w:r>
        <w:t>)</w:t>
      </w:r>
      <w:bookmarkStart w:id="1363" w:name="C_1198-8867"/>
      <w:r>
        <w:t xml:space="preserve"> (CONF:1198-8867)</w:t>
      </w:r>
      <w:bookmarkEnd w:id="1363"/>
      <w:r>
        <w:t>.</w:t>
      </w:r>
    </w:p>
    <w:p w14:paraId="50FD691D" w14:textId="77777777" w:rsidR="00EE0CF2" w:rsidRDefault="00EE0CF2" w:rsidP="001030A4">
      <w:pPr>
        <w:numPr>
          <w:ilvl w:val="1"/>
          <w:numId w:val="114"/>
        </w:numPr>
      </w:pPr>
      <w:r>
        <w:rPr>
          <w:rStyle w:val="keyword"/>
        </w:rPr>
        <w:t>SHALL</w:t>
      </w:r>
      <w:r>
        <w:t xml:space="preserve"> contain exactly one [1..1]  </w:t>
      </w:r>
      <w:hyperlink w:anchor="Reaction_Observation_V2">
        <w:r>
          <w:rPr>
            <w:rStyle w:val="HyperlinkCourierBold"/>
          </w:rPr>
          <w:t>Reaction Observation (V2)</w:t>
        </w:r>
      </w:hyperlink>
      <w:r>
        <w:rPr>
          <w:rStyle w:val="XMLname"/>
        </w:rPr>
        <w:t xml:space="preserve"> (identifier: urn:hl7ii:2.16.840.1.113883.10.20.22.4.9:2014-06-09)</w:t>
      </w:r>
      <w:bookmarkStart w:id="1364" w:name="C_1198-15541"/>
      <w:r>
        <w:t xml:space="preserve"> (CONF:1198-15541)</w:t>
      </w:r>
      <w:bookmarkEnd w:id="1364"/>
      <w:r>
        <w:t>.</w:t>
      </w:r>
    </w:p>
    <w:p w14:paraId="24B667DC" w14:textId="77777777" w:rsidR="00EE0CF2" w:rsidRDefault="00EE0CF2" w:rsidP="001030A4">
      <w:pPr>
        <w:numPr>
          <w:ilvl w:val="0"/>
          <w:numId w:val="114"/>
        </w:numPr>
        <w:ind w:left="1080"/>
      </w:pPr>
      <w:r>
        <w:rPr>
          <w:rStyle w:val="keyword"/>
        </w:rPr>
        <w:t>MAY</w:t>
      </w:r>
      <w:r>
        <w:t xml:space="preserve"> contain zero or one [0..1] </w:t>
      </w:r>
      <w:r>
        <w:rPr>
          <w:rStyle w:val="XMLnameBold"/>
        </w:rPr>
        <w:t>entryRelationship</w:t>
      </w:r>
      <w:bookmarkStart w:id="1365" w:name="C_1198-8988"/>
      <w:r>
        <w:t xml:space="preserve"> (CONF:1198-8988)</w:t>
      </w:r>
      <w:bookmarkEnd w:id="1365"/>
      <w:r>
        <w:t xml:space="preserve"> such that it</w:t>
      </w:r>
    </w:p>
    <w:p w14:paraId="04BB3319" w14:textId="77777777" w:rsidR="00EE0CF2" w:rsidRDefault="00EE0CF2" w:rsidP="001030A4">
      <w:pPr>
        <w:numPr>
          <w:ilvl w:val="1"/>
          <w:numId w:val="114"/>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rPr>
          <w:rStyle w:val="keyword"/>
        </w:rPr>
        <w:t xml:space="preserve"> STATIC</w:t>
      </w:r>
      <w:r>
        <w:t>)</w:t>
      </w:r>
      <w:bookmarkStart w:id="1366" w:name="C_1198-8989"/>
      <w:r>
        <w:t xml:space="preserve"> (CONF:1198-8989)</w:t>
      </w:r>
      <w:bookmarkEnd w:id="1366"/>
      <w:r>
        <w:t>.</w:t>
      </w:r>
    </w:p>
    <w:p w14:paraId="1CA40732" w14:textId="77777777" w:rsidR="00EE0CF2" w:rsidRDefault="00EE0CF2" w:rsidP="001030A4">
      <w:pPr>
        <w:numPr>
          <w:ilvl w:val="1"/>
          <w:numId w:val="114"/>
        </w:numPr>
      </w:pPr>
      <w:r>
        <w:rPr>
          <w:rStyle w:val="keyword"/>
        </w:rPr>
        <w:t>SHALL</w:t>
      </w:r>
      <w:r>
        <w:t xml:space="preserve"> contain exactly one [1..1]  </w:t>
      </w:r>
      <w:hyperlink w:anchor="E_Immunization_Refusal_Reason">
        <w:r>
          <w:rPr>
            <w:rStyle w:val="HyperlinkCourierBold"/>
          </w:rPr>
          <w:t>Immunization Refusal Reason</w:t>
        </w:r>
      </w:hyperlink>
      <w:r>
        <w:rPr>
          <w:rStyle w:val="XMLname"/>
        </w:rPr>
        <w:t xml:space="preserve"> (identifier: urn:oid:2.16.840.1.113883.10.20.22.4.53)</w:t>
      </w:r>
      <w:bookmarkStart w:id="1367" w:name="C_1198-15542"/>
      <w:r>
        <w:t xml:space="preserve"> (CONF:1198-15542)</w:t>
      </w:r>
      <w:bookmarkEnd w:id="1367"/>
      <w:r>
        <w:t>.</w:t>
      </w:r>
    </w:p>
    <w:p w14:paraId="5BB4DD15" w14:textId="77777777" w:rsidR="00EE0CF2" w:rsidRDefault="00EE0CF2" w:rsidP="00EE0CF2">
      <w:pPr>
        <w:pStyle w:val="BodyText"/>
        <w:spacing w:before="120"/>
      </w:pPr>
      <w:r>
        <w:t>The following entryRelationship is used to indicate a given immunization's order in a series. The nested Substance Administered Act identifies an administration in the series. The entryRelationship/sequenceNumber shows the order of this particular administration in that series.</w:t>
      </w:r>
    </w:p>
    <w:p w14:paraId="44925940" w14:textId="77777777" w:rsidR="00EE0CF2" w:rsidRDefault="00EE0CF2" w:rsidP="001030A4">
      <w:pPr>
        <w:numPr>
          <w:ilvl w:val="0"/>
          <w:numId w:val="114"/>
        </w:numPr>
        <w:ind w:left="1080"/>
      </w:pPr>
      <w:r>
        <w:rPr>
          <w:rStyle w:val="keyword"/>
        </w:rPr>
        <w:t>SHOULD</w:t>
      </w:r>
      <w:r>
        <w:t xml:space="preserve"> contain zero or more [0..*] </w:t>
      </w:r>
      <w:r>
        <w:rPr>
          <w:rStyle w:val="XMLnameBold"/>
        </w:rPr>
        <w:t>entryRelationship</w:t>
      </w:r>
      <w:bookmarkStart w:id="1368" w:name="C_1198-31510"/>
      <w:r>
        <w:t xml:space="preserve"> (CONF:1198-31510)</w:t>
      </w:r>
      <w:bookmarkEnd w:id="1368"/>
      <w:r>
        <w:t xml:space="preserve"> such that it</w:t>
      </w:r>
    </w:p>
    <w:p w14:paraId="3D76D84C" w14:textId="77777777" w:rsidR="00EE0CF2" w:rsidRDefault="00EE0CF2" w:rsidP="001030A4">
      <w:pPr>
        <w:numPr>
          <w:ilvl w:val="1"/>
          <w:numId w:val="114"/>
        </w:numPr>
      </w:pPr>
      <w:r>
        <w:rPr>
          <w:rStyle w:val="keyword"/>
        </w:rPr>
        <w:t>SHALL</w:t>
      </w:r>
      <w:r>
        <w:t xml:space="preserve"> contain exactly one [1..1] </w:t>
      </w:r>
      <w:r>
        <w:rPr>
          <w:rStyle w:val="XMLnameBold"/>
        </w:rPr>
        <w:t>@typeCode</w:t>
      </w:r>
      <w:r>
        <w:t>=</w:t>
      </w:r>
      <w:r>
        <w:rPr>
          <w:rStyle w:val="XMLname"/>
        </w:rPr>
        <w:t>"COMP"</w:t>
      </w:r>
      <w:r>
        <w:t xml:space="preserve"> Component (CodeSystem: </w:t>
      </w:r>
      <w:r>
        <w:rPr>
          <w:rStyle w:val="XMLname"/>
        </w:rPr>
        <w:t>HL7ActRelationshipType urn:oid:2.16.840.1.113883.5.1002</w:t>
      </w:r>
      <w:r>
        <w:t>)</w:t>
      </w:r>
      <w:bookmarkStart w:id="1369" w:name="C_1198-31511"/>
      <w:r>
        <w:t xml:space="preserve"> (CONF:1198-31511)</w:t>
      </w:r>
      <w:bookmarkEnd w:id="1369"/>
      <w:r>
        <w:t>.</w:t>
      </w:r>
    </w:p>
    <w:p w14:paraId="1354B29B" w14:textId="77777777" w:rsidR="00EE0CF2" w:rsidRDefault="00EE0CF2" w:rsidP="001030A4">
      <w:pPr>
        <w:numPr>
          <w:ilvl w:val="1"/>
          <w:numId w:val="114"/>
        </w:numPr>
      </w:pPr>
      <w:r>
        <w:rPr>
          <w:rStyle w:val="keyword"/>
        </w:rPr>
        <w:t>SHALL</w:t>
      </w:r>
      <w:r>
        <w:t xml:space="preserve"> contain exactly one [1..1] </w:t>
      </w:r>
      <w:r>
        <w:rPr>
          <w:rStyle w:val="XMLnameBold"/>
        </w:rPr>
        <w:t>@inversionInd</w:t>
      </w:r>
      <w:r>
        <w:t>=</w:t>
      </w:r>
      <w:r>
        <w:rPr>
          <w:rStyle w:val="XMLname"/>
        </w:rPr>
        <w:t>"true"</w:t>
      </w:r>
      <w:bookmarkStart w:id="1370" w:name="C_1198-31512"/>
      <w:r>
        <w:t xml:space="preserve"> (CONF:1198-31512)</w:t>
      </w:r>
      <w:bookmarkEnd w:id="1370"/>
      <w:r>
        <w:t>.</w:t>
      </w:r>
    </w:p>
    <w:p w14:paraId="3354935D" w14:textId="77777777" w:rsidR="00EE0CF2" w:rsidRDefault="00EE0CF2" w:rsidP="001030A4">
      <w:pPr>
        <w:numPr>
          <w:ilvl w:val="1"/>
          <w:numId w:val="114"/>
        </w:numPr>
      </w:pPr>
      <w:r>
        <w:rPr>
          <w:rStyle w:val="keyword"/>
        </w:rPr>
        <w:t>MAY</w:t>
      </w:r>
      <w:r>
        <w:t xml:space="preserve"> contain zero or one [0..1] </w:t>
      </w:r>
      <w:r>
        <w:rPr>
          <w:rStyle w:val="XMLnameBold"/>
        </w:rPr>
        <w:t>sequenceNumber</w:t>
      </w:r>
      <w:bookmarkStart w:id="1371" w:name="C_1198-31513"/>
      <w:r>
        <w:t xml:space="preserve"> (CONF:1198-31513)</w:t>
      </w:r>
      <w:bookmarkEnd w:id="1371"/>
      <w:r>
        <w:t>.</w:t>
      </w:r>
    </w:p>
    <w:p w14:paraId="4EA63352" w14:textId="77777777" w:rsidR="00EE0CF2" w:rsidRDefault="00EE0CF2" w:rsidP="001030A4">
      <w:pPr>
        <w:numPr>
          <w:ilvl w:val="1"/>
          <w:numId w:val="114"/>
        </w:numPr>
      </w:pPr>
      <w:r>
        <w:rPr>
          <w:rStyle w:val="keyword"/>
        </w:rPr>
        <w:t>SHALL</w:t>
      </w:r>
      <w:r>
        <w:t xml:space="preserve"> contain exactly one [1..1]  </w:t>
      </w:r>
      <w:hyperlink w:anchor="E_Substance_Administered_Act">
        <w:r>
          <w:rPr>
            <w:rStyle w:val="HyperlinkCourierBold"/>
          </w:rPr>
          <w:t>Substance Administered Act</w:t>
        </w:r>
      </w:hyperlink>
      <w:r>
        <w:rPr>
          <w:rStyle w:val="XMLname"/>
        </w:rPr>
        <w:t xml:space="preserve"> (identifier: urn:oid:2.16.840.1.113883.10.20.22.4.118)</w:t>
      </w:r>
      <w:bookmarkStart w:id="1372" w:name="C_1198-31514"/>
      <w:r>
        <w:t xml:space="preserve"> (CONF:1198-31514)</w:t>
      </w:r>
      <w:bookmarkEnd w:id="1372"/>
      <w:r>
        <w:t>.</w:t>
      </w:r>
    </w:p>
    <w:p w14:paraId="590BB724" w14:textId="77777777" w:rsidR="00EE0CF2" w:rsidRDefault="00EE0CF2" w:rsidP="001030A4">
      <w:pPr>
        <w:numPr>
          <w:ilvl w:val="0"/>
          <w:numId w:val="114"/>
        </w:numPr>
        <w:ind w:left="1080"/>
      </w:pPr>
      <w:r>
        <w:rPr>
          <w:rStyle w:val="keyword"/>
        </w:rPr>
        <w:t>MAY</w:t>
      </w:r>
      <w:r>
        <w:t xml:space="preserve"> contain zero or more [0..*] </w:t>
      </w:r>
      <w:r>
        <w:rPr>
          <w:rStyle w:val="XMLnameBold"/>
        </w:rPr>
        <w:t>precondition</w:t>
      </w:r>
      <w:bookmarkStart w:id="1373" w:name="C_1198-8869"/>
      <w:r>
        <w:t xml:space="preserve"> (CONF:1198-8869)</w:t>
      </w:r>
      <w:bookmarkEnd w:id="1373"/>
      <w:r>
        <w:t xml:space="preserve"> such that it</w:t>
      </w:r>
    </w:p>
    <w:p w14:paraId="317DBE90" w14:textId="77777777" w:rsidR="00EE0CF2" w:rsidRDefault="00EE0CF2" w:rsidP="001030A4">
      <w:pPr>
        <w:numPr>
          <w:ilvl w:val="1"/>
          <w:numId w:val="114"/>
        </w:numPr>
      </w:pPr>
      <w:r>
        <w:rPr>
          <w:rStyle w:val="keyword"/>
        </w:rPr>
        <w:t>SHALL</w:t>
      </w:r>
      <w:r>
        <w:t xml:space="preserve"> contain exactly one [1..1] </w:t>
      </w:r>
      <w:r>
        <w:rPr>
          <w:rStyle w:val="XMLnameBold"/>
        </w:rPr>
        <w:t>@typeCode</w:t>
      </w:r>
      <w:r>
        <w:t>=</w:t>
      </w:r>
      <w:r>
        <w:rPr>
          <w:rStyle w:val="XMLname"/>
        </w:rPr>
        <w:t>"PRCN"</w:t>
      </w:r>
      <w:r>
        <w:t xml:space="preserve"> (CodeSystem: </w:t>
      </w:r>
      <w:r>
        <w:rPr>
          <w:rStyle w:val="XMLname"/>
        </w:rPr>
        <w:t>HL7ActRelationshipType urn:oid:2.16.840.1.113883.5.1002</w:t>
      </w:r>
      <w:r>
        <w:rPr>
          <w:rStyle w:val="keyword"/>
        </w:rPr>
        <w:t xml:space="preserve"> STATIC</w:t>
      </w:r>
      <w:r>
        <w:t>)</w:t>
      </w:r>
      <w:bookmarkStart w:id="1374" w:name="C_1198-8870"/>
      <w:r>
        <w:t xml:space="preserve"> (CONF:1198-8870)</w:t>
      </w:r>
      <w:bookmarkEnd w:id="1374"/>
      <w:r>
        <w:t>.</w:t>
      </w:r>
    </w:p>
    <w:p w14:paraId="40047606" w14:textId="77777777" w:rsidR="00EE0CF2" w:rsidRDefault="00EE0CF2" w:rsidP="001030A4">
      <w:pPr>
        <w:numPr>
          <w:ilvl w:val="1"/>
          <w:numId w:val="114"/>
        </w:numPr>
      </w:pPr>
      <w:r>
        <w:rPr>
          <w:rStyle w:val="keyword"/>
        </w:rPr>
        <w:t>SHALL</w:t>
      </w:r>
      <w:r>
        <w:t xml:space="preserve"> contain exactly one [1..1]  </w:t>
      </w:r>
      <w:hyperlink w:anchor="Precondition_for_Substance_Administrati">
        <w:r>
          <w:rPr>
            <w:rStyle w:val="HyperlinkCourierBold"/>
          </w:rPr>
          <w:t>Precondition for Substance Administration (V2)</w:t>
        </w:r>
      </w:hyperlink>
      <w:r>
        <w:rPr>
          <w:rStyle w:val="XMLname"/>
        </w:rPr>
        <w:t xml:space="preserve"> (identifier: urn:hl7ii:2.16.840.1.113883.10.20.22.4.25:2014-06-09)</w:t>
      </w:r>
      <w:bookmarkStart w:id="1375" w:name="C_1198-15548"/>
      <w:r>
        <w:t xml:space="preserve"> (CONF:1198-15548)</w:t>
      </w:r>
      <w:bookmarkEnd w:id="1375"/>
      <w:r>
        <w:t>.</w:t>
      </w:r>
    </w:p>
    <w:p w14:paraId="0630AA9C" w14:textId="4BA0EE83" w:rsidR="00EE0CF2" w:rsidRDefault="00EE0CF2" w:rsidP="00EE0CF2">
      <w:pPr>
        <w:pStyle w:val="Caption"/>
        <w:ind w:left="130" w:right="115"/>
      </w:pPr>
      <w:bookmarkStart w:id="1376" w:name="_Toc78972620"/>
      <w:bookmarkStart w:id="1377" w:name="_Toc118244105"/>
      <w:r>
        <w:lastRenderedPageBreak/>
        <w:t xml:space="preserve">Figure </w:t>
      </w:r>
      <w:r>
        <w:fldChar w:fldCharType="begin"/>
      </w:r>
      <w:r>
        <w:instrText>SEQ Figure \* ARABIC</w:instrText>
      </w:r>
      <w:r>
        <w:fldChar w:fldCharType="separate"/>
      </w:r>
      <w:r w:rsidR="00A21BC2">
        <w:t>52</w:t>
      </w:r>
      <w:r>
        <w:fldChar w:fldCharType="end"/>
      </w:r>
      <w:r>
        <w:t>: Immunization Activity (V3) Example</w:t>
      </w:r>
      <w:bookmarkEnd w:id="1376"/>
      <w:bookmarkEnd w:id="1377"/>
    </w:p>
    <w:p w14:paraId="140DE1C4" w14:textId="77777777" w:rsidR="00EE0CF2" w:rsidRDefault="00EE0CF2" w:rsidP="00EE0CF2">
      <w:pPr>
        <w:pStyle w:val="Example"/>
        <w:ind w:left="130" w:right="115"/>
      </w:pPr>
      <w:r>
        <w:t>&lt;substanceAdministration classCode="SBADM" moodCode="EVN" negationInd="false"&gt;</w:t>
      </w:r>
    </w:p>
    <w:p w14:paraId="739ACD6E" w14:textId="77777777" w:rsidR="00EE0CF2" w:rsidRDefault="00EE0CF2" w:rsidP="00EE0CF2">
      <w:pPr>
        <w:pStyle w:val="Example"/>
        <w:ind w:left="130" w:right="115"/>
      </w:pPr>
      <w:r>
        <w:t xml:space="preserve">    &lt;!-- ** Immunization activity ** --&gt;</w:t>
      </w:r>
    </w:p>
    <w:p w14:paraId="14C7DBC4" w14:textId="77777777" w:rsidR="00EE0CF2" w:rsidRDefault="00EE0CF2" w:rsidP="00EE0CF2">
      <w:pPr>
        <w:pStyle w:val="Example"/>
        <w:ind w:left="130" w:right="115"/>
      </w:pPr>
      <w:r>
        <w:t xml:space="preserve">    &lt;templateId root="2.16.840.1.113883.10.20.22.4.52" extension="2015-08-01" /&gt;</w:t>
      </w:r>
    </w:p>
    <w:p w14:paraId="5246A9C5" w14:textId="77777777" w:rsidR="00EE0CF2" w:rsidRDefault="00EE0CF2" w:rsidP="00EE0CF2">
      <w:pPr>
        <w:pStyle w:val="Example"/>
        <w:ind w:left="130" w:right="115"/>
      </w:pPr>
      <w:r>
        <w:t xml:space="preserve">    &lt;id root="e6f1ba43-c0ed-4b9b-9f12-f435d8ad8f92" /&gt;</w:t>
      </w:r>
    </w:p>
    <w:p w14:paraId="7BEBD3EA" w14:textId="77777777" w:rsidR="00EE0CF2" w:rsidRDefault="00EE0CF2" w:rsidP="00EE0CF2">
      <w:pPr>
        <w:pStyle w:val="Example"/>
        <w:ind w:left="130" w:right="115"/>
      </w:pPr>
      <w:r>
        <w:t xml:space="preserve">    &lt;statusCode code="completed" /&gt;</w:t>
      </w:r>
    </w:p>
    <w:p w14:paraId="212DA0AF" w14:textId="77777777" w:rsidR="00EE0CF2" w:rsidRDefault="00EE0CF2" w:rsidP="00EE0CF2">
      <w:pPr>
        <w:pStyle w:val="Example"/>
        <w:ind w:left="130" w:right="115"/>
      </w:pPr>
      <w:r>
        <w:t xml:space="preserve">    &lt;effectiveTime value="19981215" /&gt;</w:t>
      </w:r>
    </w:p>
    <w:p w14:paraId="6E7A29F8" w14:textId="77777777" w:rsidR="00EE0CF2" w:rsidRDefault="00EE0CF2" w:rsidP="00EE0CF2">
      <w:pPr>
        <w:pStyle w:val="Example"/>
        <w:ind w:left="130" w:right="115"/>
      </w:pPr>
      <w:r>
        <w:t xml:space="preserve">    &lt;routeCode code="C28161" codeSystem="2.16.840.1.113883.3.26.1.1" codeSystemName="National Cancer Institute (NCI) Thesaurus" displayName="Intramuscular injection" /&gt;</w:t>
      </w:r>
    </w:p>
    <w:p w14:paraId="5FA90B79" w14:textId="77777777" w:rsidR="00EE0CF2" w:rsidRDefault="00EE0CF2" w:rsidP="00EE0CF2">
      <w:pPr>
        <w:pStyle w:val="Example"/>
        <w:ind w:left="130" w:right="115"/>
      </w:pPr>
      <w:r>
        <w:t xml:space="preserve">    &lt;doseQuantity value="50" unit="ug" /&gt;</w:t>
      </w:r>
    </w:p>
    <w:p w14:paraId="732A0EE0" w14:textId="77777777" w:rsidR="00EE0CF2" w:rsidRDefault="00EE0CF2" w:rsidP="00EE0CF2">
      <w:pPr>
        <w:pStyle w:val="Example"/>
        <w:ind w:left="130" w:right="115"/>
      </w:pPr>
      <w:r>
        <w:t xml:space="preserve">    &lt;consumable&gt;</w:t>
      </w:r>
    </w:p>
    <w:p w14:paraId="2F899320" w14:textId="77777777" w:rsidR="00EE0CF2" w:rsidRDefault="00EE0CF2" w:rsidP="00EE0CF2">
      <w:pPr>
        <w:pStyle w:val="Example"/>
        <w:ind w:left="130" w:right="115"/>
      </w:pPr>
      <w:r>
        <w:t xml:space="preserve">        &lt;manufacturedProduct classCode="MANU"&gt;</w:t>
      </w:r>
    </w:p>
    <w:p w14:paraId="4BDDEDE5" w14:textId="77777777" w:rsidR="00EE0CF2" w:rsidRDefault="00EE0CF2" w:rsidP="00EE0CF2">
      <w:pPr>
        <w:pStyle w:val="Example"/>
        <w:ind w:left="130" w:right="115"/>
      </w:pPr>
      <w:r>
        <w:t xml:space="preserve">            &lt;!-- ** Immunization medication information ** --&gt;</w:t>
      </w:r>
    </w:p>
    <w:p w14:paraId="1BFC37AB" w14:textId="77777777" w:rsidR="00EE0CF2" w:rsidRDefault="00EE0CF2" w:rsidP="00EE0CF2">
      <w:pPr>
        <w:pStyle w:val="Example"/>
        <w:ind w:left="130" w:right="115"/>
      </w:pPr>
      <w:r>
        <w:t xml:space="preserve">            &lt;templateId root="2.16.840.1.113883.10.20.22.4.54" extension="2014-06-09" /&gt;</w:t>
      </w:r>
    </w:p>
    <w:p w14:paraId="35F06DEB" w14:textId="77777777" w:rsidR="00EE0CF2" w:rsidRDefault="00EE0CF2" w:rsidP="00EE0CF2">
      <w:pPr>
        <w:pStyle w:val="Example"/>
        <w:ind w:left="130" w:right="115"/>
      </w:pPr>
      <w:r>
        <w:t xml:space="preserve">            &lt;manufacturedMaterial&gt;</w:t>
      </w:r>
    </w:p>
    <w:p w14:paraId="63B59F32" w14:textId="35A41111" w:rsidR="00EE0CF2" w:rsidRDefault="00EE0CF2" w:rsidP="00EE0CF2">
      <w:pPr>
        <w:pStyle w:val="Example"/>
        <w:ind w:left="130" w:right="115"/>
      </w:pPr>
      <w:r>
        <w:t xml:space="preserve">                &lt;code code="33" </w:t>
      </w:r>
      <w:r w:rsidR="00C74032">
        <w:t>codeSystem="2.16.840.1.113883.12.292"</w:t>
      </w:r>
      <w:r>
        <w:t xml:space="preserve"> displayName="Pneumococcal polysaccharide vaccine" codeSystemName="CVX"&gt;</w:t>
      </w:r>
    </w:p>
    <w:p w14:paraId="49A91E4D" w14:textId="77777777" w:rsidR="00EE0CF2" w:rsidRDefault="00EE0CF2" w:rsidP="00EE0CF2">
      <w:pPr>
        <w:pStyle w:val="Example"/>
        <w:ind w:left="130" w:right="115"/>
      </w:pPr>
      <w:r>
        <w:t xml:space="preserve">                    &lt;translation code="854981" displayName="Pneumovax 23 (Pneumococcal vaccine polyvalent) Injectable Solution" codeSystemName="RxNORM" codeSystem="2.16.840.1.113883.6.88" /&gt;</w:t>
      </w:r>
    </w:p>
    <w:p w14:paraId="77FC4157" w14:textId="77777777" w:rsidR="00EE0CF2" w:rsidRDefault="00EE0CF2" w:rsidP="00EE0CF2">
      <w:pPr>
        <w:pStyle w:val="Example"/>
        <w:ind w:left="130" w:right="115"/>
      </w:pPr>
      <w:r>
        <w:t xml:space="preserve">                &lt;/code&gt;</w:t>
      </w:r>
    </w:p>
    <w:p w14:paraId="2363B0DA" w14:textId="77777777" w:rsidR="00EE0CF2" w:rsidRDefault="00EE0CF2" w:rsidP="00EE0CF2">
      <w:pPr>
        <w:pStyle w:val="Example"/>
        <w:ind w:left="130" w:right="115"/>
      </w:pPr>
      <w:r>
        <w:t xml:space="preserve">                &lt;lotNumberText&gt;1&lt;/lotNumberText&gt;</w:t>
      </w:r>
    </w:p>
    <w:p w14:paraId="4284539E" w14:textId="77777777" w:rsidR="00EE0CF2" w:rsidRDefault="00EE0CF2" w:rsidP="00EE0CF2">
      <w:pPr>
        <w:pStyle w:val="Example"/>
        <w:ind w:left="130" w:right="115"/>
      </w:pPr>
      <w:r>
        <w:t xml:space="preserve">            &lt;/manufacturedMaterial&gt;</w:t>
      </w:r>
    </w:p>
    <w:p w14:paraId="6988A59E" w14:textId="77777777" w:rsidR="00EE0CF2" w:rsidRDefault="00EE0CF2" w:rsidP="00EE0CF2">
      <w:pPr>
        <w:pStyle w:val="Example"/>
        <w:ind w:left="130" w:right="115"/>
      </w:pPr>
      <w:r>
        <w:t xml:space="preserve">            &lt;manufacturerOrganization&gt;</w:t>
      </w:r>
    </w:p>
    <w:p w14:paraId="3A469AB5" w14:textId="77777777" w:rsidR="00EE0CF2" w:rsidRDefault="00EE0CF2" w:rsidP="00EE0CF2">
      <w:pPr>
        <w:pStyle w:val="Example"/>
        <w:ind w:left="130" w:right="115"/>
      </w:pPr>
      <w:r>
        <w:t xml:space="preserve">                &lt;name&gt;Health LS - Immuno Inc.&lt;/name&gt;</w:t>
      </w:r>
    </w:p>
    <w:p w14:paraId="41A9D258" w14:textId="77777777" w:rsidR="00EE0CF2" w:rsidRDefault="00EE0CF2" w:rsidP="00EE0CF2">
      <w:pPr>
        <w:pStyle w:val="Example"/>
        <w:ind w:left="130" w:right="115"/>
      </w:pPr>
      <w:r>
        <w:t xml:space="preserve">            &lt;/manufacturerOrganization&gt;</w:t>
      </w:r>
    </w:p>
    <w:p w14:paraId="2AF7437A" w14:textId="77777777" w:rsidR="00EE0CF2" w:rsidRDefault="00EE0CF2" w:rsidP="00EE0CF2">
      <w:pPr>
        <w:pStyle w:val="Example"/>
        <w:ind w:left="130" w:right="115"/>
      </w:pPr>
      <w:r>
        <w:t xml:space="preserve">        &lt;/manufacturedProduct&gt;</w:t>
      </w:r>
    </w:p>
    <w:p w14:paraId="6AE45A10" w14:textId="77777777" w:rsidR="00EE0CF2" w:rsidRDefault="00EE0CF2" w:rsidP="00EE0CF2">
      <w:pPr>
        <w:pStyle w:val="Example"/>
        <w:ind w:left="130" w:right="115"/>
      </w:pPr>
      <w:r>
        <w:t xml:space="preserve">    &lt;/consumable&gt;</w:t>
      </w:r>
    </w:p>
    <w:p w14:paraId="5560013C" w14:textId="77777777" w:rsidR="00EE0CF2" w:rsidRDefault="00EE0CF2" w:rsidP="00EE0CF2">
      <w:pPr>
        <w:pStyle w:val="Example"/>
        <w:ind w:left="130" w:right="115"/>
      </w:pPr>
      <w:r>
        <w:t xml:space="preserve">    &lt;performer&gt;</w:t>
      </w:r>
    </w:p>
    <w:p w14:paraId="5F1C4A83" w14:textId="77777777" w:rsidR="00EE0CF2" w:rsidRDefault="00EE0CF2" w:rsidP="00EE0CF2">
      <w:pPr>
        <w:pStyle w:val="Example"/>
        <w:ind w:left="130" w:right="115"/>
      </w:pPr>
      <w:r>
        <w:t xml:space="preserve">        &lt;assignedEntity&gt;</w:t>
      </w:r>
    </w:p>
    <w:p w14:paraId="5B637D1F" w14:textId="77777777" w:rsidR="00EE0CF2" w:rsidRDefault="00EE0CF2" w:rsidP="00EE0CF2">
      <w:pPr>
        <w:pStyle w:val="Example"/>
        <w:ind w:left="130" w:right="115"/>
      </w:pPr>
      <w:r>
        <w:t xml:space="preserve">            &lt;id root="2.16.840.1.113883.19.5.9999.456" extension="2981824" /&gt;</w:t>
      </w:r>
    </w:p>
    <w:p w14:paraId="12C3FFEE" w14:textId="77777777" w:rsidR="00EE0CF2" w:rsidRDefault="00EE0CF2" w:rsidP="00EE0CF2">
      <w:pPr>
        <w:pStyle w:val="Example"/>
        <w:ind w:left="130" w:right="115"/>
      </w:pPr>
      <w:r>
        <w:t xml:space="preserve">            &lt;addr&gt;</w:t>
      </w:r>
    </w:p>
    <w:p w14:paraId="043E15FF" w14:textId="77777777" w:rsidR="00EE0CF2" w:rsidRDefault="00EE0CF2" w:rsidP="00EE0CF2">
      <w:pPr>
        <w:pStyle w:val="Example"/>
        <w:ind w:left="130" w:right="115"/>
      </w:pPr>
      <w:r>
        <w:t xml:space="preserve">                &lt;streetAddressLine&gt;1007 Health Drive&lt;/streetAddressLine&gt;</w:t>
      </w:r>
    </w:p>
    <w:p w14:paraId="5CDE8484" w14:textId="77777777" w:rsidR="00EE0CF2" w:rsidRDefault="00EE0CF2" w:rsidP="00EE0CF2">
      <w:pPr>
        <w:pStyle w:val="Example"/>
        <w:ind w:left="130" w:right="115"/>
      </w:pPr>
      <w:r>
        <w:t xml:space="preserve">                &lt;city&gt;Portland&lt;/city&gt;</w:t>
      </w:r>
    </w:p>
    <w:p w14:paraId="5F8EB496" w14:textId="77777777" w:rsidR="00EE0CF2" w:rsidRDefault="00EE0CF2" w:rsidP="00EE0CF2">
      <w:pPr>
        <w:pStyle w:val="Example"/>
        <w:ind w:left="130" w:right="115"/>
      </w:pPr>
      <w:r>
        <w:t xml:space="preserve">                &lt;state&gt;OR&lt;/state&gt;</w:t>
      </w:r>
    </w:p>
    <w:p w14:paraId="00B2C945" w14:textId="77777777" w:rsidR="00EE0CF2" w:rsidRDefault="00EE0CF2" w:rsidP="00EE0CF2">
      <w:pPr>
        <w:pStyle w:val="Example"/>
        <w:ind w:left="130" w:right="115"/>
      </w:pPr>
      <w:r>
        <w:t xml:space="preserve">                &lt;postalCode&gt;99123&lt;/postalCode&gt;</w:t>
      </w:r>
    </w:p>
    <w:p w14:paraId="65E00952" w14:textId="77777777" w:rsidR="00EE0CF2" w:rsidRDefault="00EE0CF2" w:rsidP="00EE0CF2">
      <w:pPr>
        <w:pStyle w:val="Example"/>
        <w:ind w:left="130" w:right="115"/>
      </w:pPr>
      <w:r>
        <w:t xml:space="preserve">                &lt;country&gt;US&lt;/country&gt;</w:t>
      </w:r>
    </w:p>
    <w:p w14:paraId="5ED283E7" w14:textId="77777777" w:rsidR="00EE0CF2" w:rsidRDefault="00EE0CF2" w:rsidP="00EE0CF2">
      <w:pPr>
        <w:pStyle w:val="Example"/>
        <w:ind w:left="130" w:right="115"/>
      </w:pPr>
      <w:r>
        <w:t xml:space="preserve">            &lt;/addr&gt;</w:t>
      </w:r>
    </w:p>
    <w:p w14:paraId="4D1B168D" w14:textId="77777777" w:rsidR="00EE0CF2" w:rsidRDefault="00EE0CF2" w:rsidP="00EE0CF2">
      <w:pPr>
        <w:pStyle w:val="Example"/>
        <w:ind w:left="130" w:right="115"/>
      </w:pPr>
      <w:r>
        <w:t xml:space="preserve">            &lt;telecom use="WP" value="tel: +(555)-555-1030" /&gt;</w:t>
      </w:r>
    </w:p>
    <w:p w14:paraId="233CECB3" w14:textId="77777777" w:rsidR="00EE0CF2" w:rsidRDefault="00EE0CF2" w:rsidP="00EE0CF2">
      <w:pPr>
        <w:pStyle w:val="Example"/>
        <w:ind w:left="130" w:right="115"/>
      </w:pPr>
      <w:r>
        <w:t xml:space="preserve">            &lt;assignedPerson&gt;</w:t>
      </w:r>
    </w:p>
    <w:p w14:paraId="735161D2" w14:textId="77777777" w:rsidR="00EE0CF2" w:rsidRDefault="00EE0CF2" w:rsidP="00EE0CF2">
      <w:pPr>
        <w:pStyle w:val="Example"/>
        <w:ind w:left="130" w:right="115"/>
      </w:pPr>
      <w:r>
        <w:t xml:space="preserve">                &lt;name&gt;</w:t>
      </w:r>
    </w:p>
    <w:p w14:paraId="1422AA7B" w14:textId="77777777" w:rsidR="00EE0CF2" w:rsidRDefault="00EE0CF2" w:rsidP="00EE0CF2">
      <w:pPr>
        <w:pStyle w:val="Example"/>
        <w:ind w:left="130" w:right="115"/>
      </w:pPr>
      <w:r>
        <w:t xml:space="preserve">                    &lt;given&gt;Harold&lt;/given&gt;</w:t>
      </w:r>
    </w:p>
    <w:p w14:paraId="10F2E776" w14:textId="77777777" w:rsidR="00EE0CF2" w:rsidRDefault="00EE0CF2" w:rsidP="00EE0CF2">
      <w:pPr>
        <w:pStyle w:val="Example"/>
        <w:ind w:left="130" w:right="115"/>
      </w:pPr>
      <w:r>
        <w:t xml:space="preserve">                    &lt;family&gt;Hippocrates&lt;/family&gt;</w:t>
      </w:r>
    </w:p>
    <w:p w14:paraId="51A644E0" w14:textId="77777777" w:rsidR="00EE0CF2" w:rsidRDefault="00EE0CF2" w:rsidP="00EE0CF2">
      <w:pPr>
        <w:pStyle w:val="Example"/>
        <w:ind w:left="130" w:right="115"/>
      </w:pPr>
      <w:r>
        <w:t xml:space="preserve">                &lt;/name&gt;</w:t>
      </w:r>
    </w:p>
    <w:p w14:paraId="72AD2940" w14:textId="77777777" w:rsidR="00EE0CF2" w:rsidRDefault="00EE0CF2" w:rsidP="00EE0CF2">
      <w:pPr>
        <w:pStyle w:val="Example"/>
        <w:ind w:left="130" w:right="115"/>
      </w:pPr>
      <w:r>
        <w:t xml:space="preserve">            &lt;/assignedPerson&gt;</w:t>
      </w:r>
    </w:p>
    <w:p w14:paraId="78148152" w14:textId="77777777" w:rsidR="00EE0CF2" w:rsidRDefault="00EE0CF2" w:rsidP="00EE0CF2">
      <w:pPr>
        <w:pStyle w:val="Example"/>
        <w:ind w:left="130" w:right="115"/>
      </w:pPr>
      <w:r>
        <w:t xml:space="preserve">            &lt;representedOrganization&gt;</w:t>
      </w:r>
    </w:p>
    <w:p w14:paraId="45B21768" w14:textId="77777777" w:rsidR="00EE0CF2" w:rsidRDefault="00EE0CF2" w:rsidP="00EE0CF2">
      <w:pPr>
        <w:pStyle w:val="Example"/>
        <w:ind w:left="130" w:right="115"/>
      </w:pPr>
      <w:r>
        <w:t xml:space="preserve">                &lt;id root="2.16.840.1.113883.19.5.9999.1394" /&gt;</w:t>
      </w:r>
    </w:p>
    <w:p w14:paraId="5C38CAEB" w14:textId="77777777" w:rsidR="00EE0CF2" w:rsidRDefault="00EE0CF2" w:rsidP="00EE0CF2">
      <w:pPr>
        <w:pStyle w:val="Example"/>
        <w:ind w:left="130" w:right="115"/>
      </w:pPr>
      <w:r>
        <w:t xml:space="preserve">                &lt;name&gt;Good Health Clinic&lt;/name&gt;</w:t>
      </w:r>
    </w:p>
    <w:p w14:paraId="09CD86EB" w14:textId="77777777" w:rsidR="00EE0CF2" w:rsidRDefault="00EE0CF2" w:rsidP="00EE0CF2">
      <w:pPr>
        <w:pStyle w:val="Example"/>
        <w:ind w:left="130" w:right="115"/>
      </w:pPr>
      <w:r>
        <w:t xml:space="preserve">                &lt;telecom use="WP" value="tel: +(555)-555-1030" /&gt;</w:t>
      </w:r>
    </w:p>
    <w:p w14:paraId="2CBDAE47" w14:textId="77777777" w:rsidR="00EE0CF2" w:rsidRDefault="00EE0CF2" w:rsidP="00EE0CF2">
      <w:pPr>
        <w:pStyle w:val="Example"/>
        <w:ind w:left="130" w:right="115"/>
      </w:pPr>
      <w:r>
        <w:t xml:space="preserve">                &lt;addr&gt;</w:t>
      </w:r>
    </w:p>
    <w:p w14:paraId="03D3A985" w14:textId="77777777" w:rsidR="00EE0CF2" w:rsidRDefault="00EE0CF2" w:rsidP="00EE0CF2">
      <w:pPr>
        <w:pStyle w:val="Example"/>
        <w:ind w:left="130" w:right="115"/>
      </w:pPr>
      <w:r>
        <w:t xml:space="preserve">                    &lt;streetAddressLine&gt;1007 Health Drive&lt;/streetAddressLine&gt;</w:t>
      </w:r>
    </w:p>
    <w:p w14:paraId="6A1B10FB" w14:textId="77777777" w:rsidR="00EE0CF2" w:rsidRDefault="00EE0CF2" w:rsidP="00EE0CF2">
      <w:pPr>
        <w:pStyle w:val="Example"/>
        <w:ind w:left="130" w:right="115"/>
      </w:pPr>
      <w:r>
        <w:t xml:space="preserve">                    &lt;city&gt;Portland&lt;/city&gt;</w:t>
      </w:r>
    </w:p>
    <w:p w14:paraId="2B6759D5" w14:textId="77777777" w:rsidR="00EE0CF2" w:rsidRDefault="00EE0CF2" w:rsidP="00EE0CF2">
      <w:pPr>
        <w:pStyle w:val="Example"/>
        <w:ind w:left="130" w:right="115"/>
      </w:pPr>
      <w:r>
        <w:t xml:space="preserve">                    &lt;state&gt;OR&lt;/state&gt;</w:t>
      </w:r>
    </w:p>
    <w:p w14:paraId="36EE0264" w14:textId="77777777" w:rsidR="00EE0CF2" w:rsidRDefault="00EE0CF2" w:rsidP="00EE0CF2">
      <w:pPr>
        <w:pStyle w:val="Example"/>
        <w:ind w:left="130" w:right="115"/>
      </w:pPr>
      <w:r>
        <w:t xml:space="preserve">                    &lt;postalCode&gt;99123&lt;/postalCode&gt;</w:t>
      </w:r>
    </w:p>
    <w:p w14:paraId="63DE9124" w14:textId="77777777" w:rsidR="00EE0CF2" w:rsidRDefault="00EE0CF2" w:rsidP="00EE0CF2">
      <w:pPr>
        <w:pStyle w:val="Example"/>
        <w:ind w:left="130" w:right="115"/>
      </w:pPr>
      <w:r>
        <w:t xml:space="preserve">                    &lt;country&gt;US&lt;/country&gt;</w:t>
      </w:r>
    </w:p>
    <w:p w14:paraId="6C72F19C" w14:textId="77777777" w:rsidR="00EE0CF2" w:rsidRDefault="00EE0CF2" w:rsidP="00EE0CF2">
      <w:pPr>
        <w:pStyle w:val="Example"/>
        <w:ind w:left="130" w:right="115"/>
      </w:pPr>
      <w:r>
        <w:lastRenderedPageBreak/>
        <w:t xml:space="preserve">                &lt;/addr&gt;</w:t>
      </w:r>
    </w:p>
    <w:p w14:paraId="10ABDE38" w14:textId="77777777" w:rsidR="00EE0CF2" w:rsidRDefault="00EE0CF2" w:rsidP="00EE0CF2">
      <w:pPr>
        <w:pStyle w:val="Example"/>
        <w:ind w:left="130" w:right="115"/>
      </w:pPr>
      <w:r>
        <w:t xml:space="preserve">            &lt;/representedOrganization&gt;</w:t>
      </w:r>
    </w:p>
    <w:p w14:paraId="2C78B73A" w14:textId="77777777" w:rsidR="00EE0CF2" w:rsidRDefault="00EE0CF2" w:rsidP="00EE0CF2">
      <w:pPr>
        <w:pStyle w:val="Example"/>
        <w:ind w:left="130" w:right="115"/>
      </w:pPr>
      <w:r>
        <w:t xml:space="preserve">        &lt;/assignedEntity&gt;</w:t>
      </w:r>
    </w:p>
    <w:p w14:paraId="2E19FE58" w14:textId="77777777" w:rsidR="00EE0CF2" w:rsidRDefault="00EE0CF2" w:rsidP="00EE0CF2">
      <w:pPr>
        <w:pStyle w:val="Example"/>
        <w:ind w:left="130" w:right="115"/>
      </w:pPr>
      <w:r>
        <w:t xml:space="preserve">    &lt;/performer&gt;</w:t>
      </w:r>
    </w:p>
    <w:p w14:paraId="363F3A61" w14:textId="77777777" w:rsidR="00EE0CF2" w:rsidRDefault="00EE0CF2" w:rsidP="00EE0CF2">
      <w:pPr>
        <w:pStyle w:val="Example"/>
        <w:ind w:left="130" w:right="115"/>
      </w:pPr>
      <w:r>
        <w:t>&lt;/substanceAdministration&gt;</w:t>
      </w:r>
    </w:p>
    <w:p w14:paraId="32AF6EDC" w14:textId="77777777" w:rsidR="00EE0CF2" w:rsidRDefault="00EE0CF2" w:rsidP="00EE0CF2">
      <w:pPr>
        <w:pStyle w:val="BodyText"/>
      </w:pPr>
    </w:p>
    <w:p w14:paraId="0F3CBCAD" w14:textId="39A6D95D" w:rsidR="00EE0CF2" w:rsidRPr="005E4220" w:rsidRDefault="00EE0CF2" w:rsidP="00EE0CF2">
      <w:pPr>
        <w:pStyle w:val="Heading3nospace"/>
      </w:pPr>
      <w:bookmarkStart w:id="1378" w:name="E_Immunization_Administered_V4_"/>
      <w:bookmarkStart w:id="1379" w:name="_Toc78972408"/>
      <w:bookmarkStart w:id="1380" w:name="_Toc120389989"/>
      <w:r w:rsidRPr="005E4220">
        <w:t>Immunization Administered (V4)</w:t>
      </w:r>
      <w:bookmarkEnd w:id="1378"/>
      <w:bookmarkEnd w:id="1379"/>
      <w:bookmarkEnd w:id="1380"/>
    </w:p>
    <w:p w14:paraId="281EE8A7" w14:textId="77777777" w:rsidR="00EE0CF2" w:rsidRDefault="00EE0CF2" w:rsidP="00EE0CF2">
      <w:pPr>
        <w:pStyle w:val="BracketData"/>
      </w:pPr>
      <w:r>
        <w:t>[substanceAdministration: identifier urn:hl7ii:2.16.840.1.113883.10.20.24.3.140:2021-08-01 (open)]</w:t>
      </w:r>
    </w:p>
    <w:p w14:paraId="00081C67" w14:textId="1A3492E5" w:rsidR="00EE0CF2" w:rsidRDefault="00EE0CF2" w:rsidP="00EE0CF2">
      <w:pPr>
        <w:pStyle w:val="Caption"/>
      </w:pPr>
      <w:bookmarkStart w:id="1381" w:name="_Toc78972804"/>
      <w:bookmarkStart w:id="1382" w:name="_Toc118244496"/>
      <w:r>
        <w:t xml:space="preserve">Table </w:t>
      </w:r>
      <w:r>
        <w:fldChar w:fldCharType="begin"/>
      </w:r>
      <w:r>
        <w:instrText>SEQ Table \* ARABIC</w:instrText>
      </w:r>
      <w:r>
        <w:fldChar w:fldCharType="separate"/>
      </w:r>
      <w:r w:rsidR="00A21BC2">
        <w:t>85</w:t>
      </w:r>
      <w:r>
        <w:fldChar w:fldCharType="end"/>
      </w:r>
      <w:r>
        <w:t>: Immunization Administered (V4) Contexts</w:t>
      </w:r>
      <w:bookmarkEnd w:id="1381"/>
      <w:bookmarkEnd w:id="138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0F60F112" w14:textId="77777777" w:rsidTr="00EE0CF2">
        <w:trPr>
          <w:cantSplit/>
          <w:tblHeader/>
          <w:jc w:val="center"/>
        </w:trPr>
        <w:tc>
          <w:tcPr>
            <w:tcW w:w="360" w:type="dxa"/>
            <w:shd w:val="clear" w:color="auto" w:fill="E6E6E6"/>
          </w:tcPr>
          <w:p w14:paraId="52365749" w14:textId="77777777" w:rsidR="00EE0CF2" w:rsidRDefault="00EE0CF2" w:rsidP="00EE0CF2">
            <w:pPr>
              <w:pStyle w:val="TableHead"/>
            </w:pPr>
            <w:r>
              <w:t>Contained By:</w:t>
            </w:r>
          </w:p>
        </w:tc>
        <w:tc>
          <w:tcPr>
            <w:tcW w:w="360" w:type="dxa"/>
            <w:shd w:val="clear" w:color="auto" w:fill="E6E6E6"/>
          </w:tcPr>
          <w:p w14:paraId="09BF6A62" w14:textId="77777777" w:rsidR="00EE0CF2" w:rsidRDefault="00EE0CF2" w:rsidP="00EE0CF2">
            <w:pPr>
              <w:pStyle w:val="TableHead"/>
            </w:pPr>
            <w:r>
              <w:t>Contains:</w:t>
            </w:r>
          </w:p>
        </w:tc>
      </w:tr>
      <w:tr w:rsidR="00EE0CF2" w14:paraId="258DFE02" w14:textId="77777777" w:rsidTr="00EE0CF2">
        <w:trPr>
          <w:jc w:val="center"/>
        </w:trPr>
        <w:tc>
          <w:tcPr>
            <w:tcW w:w="360" w:type="dxa"/>
          </w:tcPr>
          <w:p w14:paraId="150CED40"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2537756F" w14:textId="77777777" w:rsidR="00EE0CF2" w:rsidRDefault="0085191F" w:rsidP="00EE0CF2">
            <w:pPr>
              <w:pStyle w:val="TableText"/>
            </w:pPr>
            <w:hyperlink w:anchor="Immunization_Medication_Information_V2">
              <w:r w:rsidR="00EE0CF2">
                <w:rPr>
                  <w:rStyle w:val="HyperlinkText9pt"/>
                </w:rPr>
                <w:t>Immunization Medication Information (V2)</w:t>
              </w:r>
            </w:hyperlink>
            <w:r w:rsidR="00EE0CF2">
              <w:t xml:space="preserve"> (required)</w:t>
            </w:r>
          </w:p>
          <w:p w14:paraId="5BA0FB10" w14:textId="77777777" w:rsidR="00EE0CF2" w:rsidRDefault="0085191F" w:rsidP="00EE0CF2">
            <w:pPr>
              <w:pStyle w:val="TableText"/>
            </w:pPr>
            <w:hyperlink w:anchor="E_Reason_V3">
              <w:r w:rsidR="00EE0CF2">
                <w:rPr>
                  <w:rStyle w:val="HyperlinkText9pt"/>
                </w:rPr>
                <w:t>Reason (V3)</w:t>
              </w:r>
            </w:hyperlink>
            <w:r w:rsidR="00EE0CF2">
              <w:t xml:space="preserve"> (optional)</w:t>
            </w:r>
          </w:p>
          <w:p w14:paraId="49CC898D" w14:textId="77777777" w:rsidR="00EE0CF2" w:rsidRDefault="0085191F" w:rsidP="00EE0CF2">
            <w:pPr>
              <w:pStyle w:val="TableText"/>
            </w:pPr>
            <w:hyperlink w:anchor="SE_Entity_Care_Partner">
              <w:r w:rsidR="00EE0CF2">
                <w:rPr>
                  <w:rStyle w:val="HyperlinkText9pt"/>
                </w:rPr>
                <w:t>Entity Care Partner</w:t>
              </w:r>
            </w:hyperlink>
            <w:r w:rsidR="00EE0CF2">
              <w:t xml:space="preserve"> (optional)</w:t>
            </w:r>
          </w:p>
          <w:p w14:paraId="46C5BFE9" w14:textId="77777777" w:rsidR="00EE0CF2" w:rsidRDefault="0085191F" w:rsidP="00EE0CF2">
            <w:pPr>
              <w:pStyle w:val="TableText"/>
            </w:pPr>
            <w:hyperlink w:anchor="SE_Entity_Patient">
              <w:r w:rsidR="00EE0CF2">
                <w:rPr>
                  <w:rStyle w:val="HyperlinkText9pt"/>
                </w:rPr>
                <w:t>Entity Patient</w:t>
              </w:r>
            </w:hyperlink>
            <w:r w:rsidR="00EE0CF2">
              <w:t xml:space="preserve"> (optional)</w:t>
            </w:r>
          </w:p>
          <w:p w14:paraId="2B6037BF" w14:textId="77777777" w:rsidR="00EE0CF2" w:rsidRDefault="0085191F" w:rsidP="00EE0CF2">
            <w:pPr>
              <w:pStyle w:val="TableText"/>
            </w:pPr>
            <w:hyperlink w:anchor="SE_Entity_Organization">
              <w:r w:rsidR="00EE0CF2">
                <w:rPr>
                  <w:rStyle w:val="HyperlinkText9pt"/>
                </w:rPr>
                <w:t>Entity Organization</w:t>
              </w:r>
            </w:hyperlink>
            <w:r w:rsidR="00EE0CF2">
              <w:t xml:space="preserve"> (optional)</w:t>
            </w:r>
          </w:p>
          <w:p w14:paraId="254755A8" w14:textId="77777777" w:rsidR="00EE0CF2" w:rsidRDefault="0085191F" w:rsidP="00EE0CF2">
            <w:pPr>
              <w:pStyle w:val="TableText"/>
            </w:pPr>
            <w:hyperlink w:anchor="SE_Entity_Practitioner">
              <w:r w:rsidR="00EE0CF2">
                <w:rPr>
                  <w:rStyle w:val="HyperlinkText9pt"/>
                </w:rPr>
                <w:t>Entity Practitioner</w:t>
              </w:r>
            </w:hyperlink>
            <w:r w:rsidR="00EE0CF2">
              <w:t xml:space="preserve"> (optional)</w:t>
            </w:r>
          </w:p>
          <w:p w14:paraId="3CADDB82" w14:textId="77777777" w:rsidR="00EE0CF2" w:rsidRDefault="0085191F" w:rsidP="00EE0CF2">
            <w:pPr>
              <w:pStyle w:val="TableText"/>
            </w:pPr>
            <w:hyperlink w:anchor="U_Author_V2">
              <w:r w:rsidR="00EE0CF2">
                <w:rPr>
                  <w:rStyle w:val="HyperlinkText9pt"/>
                </w:rPr>
                <w:t>Author (V2)</w:t>
              </w:r>
            </w:hyperlink>
            <w:r w:rsidR="00EE0CF2">
              <w:t xml:space="preserve"> (optional)</w:t>
            </w:r>
          </w:p>
          <w:p w14:paraId="74CADD05" w14:textId="77777777" w:rsidR="00EE0CF2" w:rsidRDefault="0085191F" w:rsidP="00EE0CF2">
            <w:pPr>
              <w:pStyle w:val="TableText"/>
            </w:pPr>
            <w:hyperlink w:anchor="SE_Entity_Location">
              <w:r w:rsidR="00EE0CF2">
                <w:rPr>
                  <w:rStyle w:val="HyperlinkText9pt"/>
                </w:rPr>
                <w:t>Entity Location</w:t>
              </w:r>
            </w:hyperlink>
            <w:r w:rsidR="00EE0CF2">
              <w:t xml:space="preserve"> (optional)</w:t>
            </w:r>
          </w:p>
        </w:tc>
      </w:tr>
    </w:tbl>
    <w:p w14:paraId="53564980" w14:textId="77777777" w:rsidR="00EE0CF2" w:rsidRDefault="00EE0CF2" w:rsidP="00EE0CF2">
      <w:pPr>
        <w:pStyle w:val="BodyText"/>
      </w:pPr>
    </w:p>
    <w:p w14:paraId="304E84E0" w14:textId="77777777" w:rsidR="00EE0CF2" w:rsidRDefault="00EE0CF2" w:rsidP="00EE0CF2">
      <w:r>
        <w:t>This template represents the QDM datatypes: Immunization, Administered</w:t>
      </w:r>
      <w:r>
        <w:br/>
        <w:t>Immunization represents vaccines administered to patients in healthcare settings but does not include non-vaccine agents.</w:t>
      </w:r>
      <w:r>
        <w:br/>
        <w:t>QDM attribute: Negation Rationale is represented by setting negationInd="true" and stating the reason (rationale) in a contained Reason (V3) template.</w:t>
      </w:r>
      <w:r>
        <w:br/>
        <w:t>QDM attribute: Relevant dateTime references the point in time the immunization is administered.</w:t>
      </w:r>
      <w:r>
        <w:br/>
        <w:t>For Immunization Not Administered for a reason always use the Author dateTime attribute to reference timing and must not use Relevant dateTime.</w:t>
      </w:r>
    </w:p>
    <w:p w14:paraId="4F4C42E4" w14:textId="4733C780" w:rsidR="00EE0CF2" w:rsidRDefault="00EE0CF2" w:rsidP="00EE0CF2">
      <w:pPr>
        <w:pStyle w:val="Caption"/>
      </w:pPr>
      <w:bookmarkStart w:id="1383" w:name="_Toc78972805"/>
      <w:bookmarkStart w:id="1384" w:name="_Toc118244497"/>
      <w:r>
        <w:t xml:space="preserve">Table </w:t>
      </w:r>
      <w:r>
        <w:fldChar w:fldCharType="begin"/>
      </w:r>
      <w:r>
        <w:instrText>SEQ Table \* ARABIC</w:instrText>
      </w:r>
      <w:r>
        <w:fldChar w:fldCharType="separate"/>
      </w:r>
      <w:r w:rsidR="00A21BC2">
        <w:t>86</w:t>
      </w:r>
      <w:r>
        <w:fldChar w:fldCharType="end"/>
      </w:r>
      <w:r>
        <w:t>: Immunization Administered (V4) Constraints Overview</w:t>
      </w:r>
      <w:bookmarkEnd w:id="1383"/>
      <w:bookmarkEnd w:id="138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01F0A0FD" w14:textId="77777777" w:rsidTr="00EE0CF2">
        <w:trPr>
          <w:cantSplit/>
          <w:tblHeader/>
          <w:jc w:val="center"/>
        </w:trPr>
        <w:tc>
          <w:tcPr>
            <w:tcW w:w="0" w:type="dxa"/>
            <w:shd w:val="clear" w:color="auto" w:fill="E6E6E6"/>
            <w:noWrap/>
          </w:tcPr>
          <w:p w14:paraId="3BAF038A" w14:textId="77777777" w:rsidR="00EE0CF2" w:rsidRDefault="00EE0CF2" w:rsidP="00682F91">
            <w:pPr>
              <w:pStyle w:val="TableHead"/>
              <w:keepNext w:val="0"/>
            </w:pPr>
            <w:r>
              <w:t>XPath</w:t>
            </w:r>
          </w:p>
        </w:tc>
        <w:tc>
          <w:tcPr>
            <w:tcW w:w="720" w:type="dxa"/>
            <w:shd w:val="clear" w:color="auto" w:fill="E6E6E6"/>
            <w:noWrap/>
          </w:tcPr>
          <w:p w14:paraId="44278F63" w14:textId="77777777" w:rsidR="00EE0CF2" w:rsidRDefault="00EE0CF2" w:rsidP="00682F91">
            <w:pPr>
              <w:pStyle w:val="TableHead"/>
              <w:keepNext w:val="0"/>
            </w:pPr>
            <w:r>
              <w:t>Card.</w:t>
            </w:r>
          </w:p>
        </w:tc>
        <w:tc>
          <w:tcPr>
            <w:tcW w:w="1152" w:type="dxa"/>
            <w:shd w:val="clear" w:color="auto" w:fill="E6E6E6"/>
            <w:noWrap/>
          </w:tcPr>
          <w:p w14:paraId="3CB4A307" w14:textId="77777777" w:rsidR="00EE0CF2" w:rsidRDefault="00EE0CF2" w:rsidP="00682F91">
            <w:pPr>
              <w:pStyle w:val="TableHead"/>
              <w:keepNext w:val="0"/>
            </w:pPr>
            <w:r>
              <w:t>Verb</w:t>
            </w:r>
          </w:p>
        </w:tc>
        <w:tc>
          <w:tcPr>
            <w:tcW w:w="864" w:type="dxa"/>
            <w:shd w:val="clear" w:color="auto" w:fill="E6E6E6"/>
            <w:noWrap/>
          </w:tcPr>
          <w:p w14:paraId="78DF2A1E" w14:textId="77777777" w:rsidR="00EE0CF2" w:rsidRDefault="00EE0CF2" w:rsidP="00682F91">
            <w:pPr>
              <w:pStyle w:val="TableHead"/>
              <w:keepNext w:val="0"/>
            </w:pPr>
            <w:r>
              <w:t>Data Type</w:t>
            </w:r>
          </w:p>
        </w:tc>
        <w:tc>
          <w:tcPr>
            <w:tcW w:w="864" w:type="dxa"/>
            <w:shd w:val="clear" w:color="auto" w:fill="E6E6E6"/>
            <w:noWrap/>
          </w:tcPr>
          <w:p w14:paraId="245FB44A" w14:textId="77777777" w:rsidR="00EE0CF2" w:rsidRDefault="00EE0CF2" w:rsidP="00682F91">
            <w:pPr>
              <w:pStyle w:val="TableHead"/>
              <w:keepNext w:val="0"/>
            </w:pPr>
            <w:r>
              <w:t>CONF#</w:t>
            </w:r>
          </w:p>
        </w:tc>
        <w:tc>
          <w:tcPr>
            <w:tcW w:w="864" w:type="dxa"/>
            <w:shd w:val="clear" w:color="auto" w:fill="E6E6E6"/>
            <w:noWrap/>
          </w:tcPr>
          <w:p w14:paraId="06944A3C" w14:textId="77777777" w:rsidR="00EE0CF2" w:rsidRDefault="00EE0CF2" w:rsidP="00682F91">
            <w:pPr>
              <w:pStyle w:val="TableHead"/>
              <w:keepNext w:val="0"/>
            </w:pPr>
            <w:r>
              <w:t>Value</w:t>
            </w:r>
          </w:p>
        </w:tc>
      </w:tr>
      <w:tr w:rsidR="00EE0CF2" w14:paraId="0C028ED5" w14:textId="77777777" w:rsidTr="00EE0CF2">
        <w:trPr>
          <w:jc w:val="center"/>
        </w:trPr>
        <w:tc>
          <w:tcPr>
            <w:tcW w:w="10160" w:type="dxa"/>
            <w:gridSpan w:val="6"/>
          </w:tcPr>
          <w:p w14:paraId="075CBE70" w14:textId="77777777" w:rsidR="00EE0CF2" w:rsidRDefault="00EE0CF2" w:rsidP="00682F91">
            <w:pPr>
              <w:pStyle w:val="TableText"/>
              <w:keepNext w:val="0"/>
            </w:pPr>
            <w:r>
              <w:t>substanceAdministration (identifier: urn:hl7ii:2.16.840.1.113883.10.20.24.3.140:2021-08-01)</w:t>
            </w:r>
          </w:p>
        </w:tc>
      </w:tr>
      <w:tr w:rsidR="00EE0CF2" w14:paraId="23FCEB2E" w14:textId="77777777" w:rsidTr="00EE0CF2">
        <w:trPr>
          <w:jc w:val="center"/>
        </w:trPr>
        <w:tc>
          <w:tcPr>
            <w:tcW w:w="3345" w:type="dxa"/>
          </w:tcPr>
          <w:p w14:paraId="592E3811" w14:textId="77777777" w:rsidR="00EE0CF2" w:rsidRDefault="00EE0CF2" w:rsidP="00682F91">
            <w:pPr>
              <w:pStyle w:val="TableText"/>
              <w:keepNext w:val="0"/>
            </w:pPr>
            <w:r>
              <w:tab/>
              <w:t>@classCode</w:t>
            </w:r>
          </w:p>
        </w:tc>
        <w:tc>
          <w:tcPr>
            <w:tcW w:w="720" w:type="dxa"/>
          </w:tcPr>
          <w:p w14:paraId="5D29C5AF" w14:textId="77777777" w:rsidR="00EE0CF2" w:rsidRDefault="00EE0CF2" w:rsidP="00682F91">
            <w:pPr>
              <w:pStyle w:val="TableText"/>
              <w:keepNext w:val="0"/>
            </w:pPr>
            <w:r>
              <w:t>1..1</w:t>
            </w:r>
          </w:p>
        </w:tc>
        <w:tc>
          <w:tcPr>
            <w:tcW w:w="1152" w:type="dxa"/>
          </w:tcPr>
          <w:p w14:paraId="2691B7E5" w14:textId="77777777" w:rsidR="00EE0CF2" w:rsidRDefault="00EE0CF2" w:rsidP="00682F91">
            <w:pPr>
              <w:pStyle w:val="TableText"/>
              <w:keepNext w:val="0"/>
            </w:pPr>
            <w:r>
              <w:t>SHALL</w:t>
            </w:r>
          </w:p>
        </w:tc>
        <w:tc>
          <w:tcPr>
            <w:tcW w:w="864" w:type="dxa"/>
          </w:tcPr>
          <w:p w14:paraId="3F48A68E" w14:textId="77777777" w:rsidR="00EE0CF2" w:rsidRDefault="00EE0CF2" w:rsidP="00682F91">
            <w:pPr>
              <w:pStyle w:val="TableText"/>
              <w:keepNext w:val="0"/>
            </w:pPr>
          </w:p>
        </w:tc>
        <w:tc>
          <w:tcPr>
            <w:tcW w:w="1104" w:type="dxa"/>
          </w:tcPr>
          <w:p w14:paraId="612A71AC" w14:textId="77777777" w:rsidR="00EE0CF2" w:rsidRDefault="0085191F" w:rsidP="00682F91">
            <w:pPr>
              <w:pStyle w:val="TableText"/>
              <w:keepNext w:val="0"/>
            </w:pPr>
            <w:hyperlink w:anchor="C_4509-28588">
              <w:r w:rsidR="00EE0CF2">
                <w:rPr>
                  <w:rStyle w:val="HyperlinkText9pt"/>
                </w:rPr>
                <w:t>4509-28588</w:t>
              </w:r>
            </w:hyperlink>
          </w:p>
        </w:tc>
        <w:tc>
          <w:tcPr>
            <w:tcW w:w="2975" w:type="dxa"/>
          </w:tcPr>
          <w:p w14:paraId="3457B664" w14:textId="77777777" w:rsidR="00EE0CF2" w:rsidRDefault="00EE0CF2" w:rsidP="00682F91">
            <w:pPr>
              <w:pStyle w:val="TableText"/>
              <w:keepNext w:val="0"/>
            </w:pPr>
            <w:r>
              <w:t>urn:oid:2.16.840.1.113883.5.6 (HL7ActClass) = SBADM</w:t>
            </w:r>
          </w:p>
        </w:tc>
      </w:tr>
      <w:tr w:rsidR="00EE0CF2" w14:paraId="26306B2A" w14:textId="77777777" w:rsidTr="00EE0CF2">
        <w:trPr>
          <w:jc w:val="center"/>
        </w:trPr>
        <w:tc>
          <w:tcPr>
            <w:tcW w:w="3345" w:type="dxa"/>
          </w:tcPr>
          <w:p w14:paraId="38D6F6D0" w14:textId="77777777" w:rsidR="00EE0CF2" w:rsidRDefault="00EE0CF2" w:rsidP="00682F91">
            <w:pPr>
              <w:pStyle w:val="TableText"/>
              <w:keepNext w:val="0"/>
            </w:pPr>
            <w:r>
              <w:tab/>
              <w:t>@moodCode</w:t>
            </w:r>
          </w:p>
        </w:tc>
        <w:tc>
          <w:tcPr>
            <w:tcW w:w="720" w:type="dxa"/>
          </w:tcPr>
          <w:p w14:paraId="29C75EC2" w14:textId="77777777" w:rsidR="00EE0CF2" w:rsidRDefault="00EE0CF2" w:rsidP="00682F91">
            <w:pPr>
              <w:pStyle w:val="TableText"/>
              <w:keepNext w:val="0"/>
            </w:pPr>
            <w:r>
              <w:t>1..1</w:t>
            </w:r>
          </w:p>
        </w:tc>
        <w:tc>
          <w:tcPr>
            <w:tcW w:w="1152" w:type="dxa"/>
          </w:tcPr>
          <w:p w14:paraId="608B001B" w14:textId="77777777" w:rsidR="00EE0CF2" w:rsidRDefault="00EE0CF2" w:rsidP="00682F91">
            <w:pPr>
              <w:pStyle w:val="TableText"/>
              <w:keepNext w:val="0"/>
            </w:pPr>
            <w:r>
              <w:t>SHALL</w:t>
            </w:r>
          </w:p>
        </w:tc>
        <w:tc>
          <w:tcPr>
            <w:tcW w:w="864" w:type="dxa"/>
          </w:tcPr>
          <w:p w14:paraId="4F8FFE86" w14:textId="77777777" w:rsidR="00EE0CF2" w:rsidRDefault="00EE0CF2" w:rsidP="00682F91">
            <w:pPr>
              <w:pStyle w:val="TableText"/>
              <w:keepNext w:val="0"/>
            </w:pPr>
          </w:p>
        </w:tc>
        <w:tc>
          <w:tcPr>
            <w:tcW w:w="1104" w:type="dxa"/>
          </w:tcPr>
          <w:p w14:paraId="6224380A" w14:textId="77777777" w:rsidR="00EE0CF2" w:rsidRDefault="0085191F" w:rsidP="00682F91">
            <w:pPr>
              <w:pStyle w:val="TableText"/>
              <w:keepNext w:val="0"/>
            </w:pPr>
            <w:hyperlink w:anchor="C_4509-28589">
              <w:r w:rsidR="00EE0CF2">
                <w:rPr>
                  <w:rStyle w:val="HyperlinkText9pt"/>
                </w:rPr>
                <w:t>4509-28589</w:t>
              </w:r>
            </w:hyperlink>
          </w:p>
        </w:tc>
        <w:tc>
          <w:tcPr>
            <w:tcW w:w="2975" w:type="dxa"/>
          </w:tcPr>
          <w:p w14:paraId="2286BDE9" w14:textId="77777777" w:rsidR="00EE0CF2" w:rsidRDefault="00EE0CF2" w:rsidP="00682F91">
            <w:pPr>
              <w:pStyle w:val="TableText"/>
              <w:keepNext w:val="0"/>
            </w:pPr>
            <w:r>
              <w:t>urn:oid:2.16.840.1.113883.5.1001 (HL7ActMood) = EVN</w:t>
            </w:r>
          </w:p>
        </w:tc>
      </w:tr>
      <w:tr w:rsidR="00EE0CF2" w14:paraId="70CC7BF5" w14:textId="77777777" w:rsidTr="00EE0CF2">
        <w:trPr>
          <w:jc w:val="center"/>
        </w:trPr>
        <w:tc>
          <w:tcPr>
            <w:tcW w:w="3345" w:type="dxa"/>
          </w:tcPr>
          <w:p w14:paraId="2A8BE3BB" w14:textId="77777777" w:rsidR="00EE0CF2" w:rsidRDefault="00EE0CF2" w:rsidP="00682F91">
            <w:pPr>
              <w:pStyle w:val="TableText"/>
              <w:keepNext w:val="0"/>
            </w:pPr>
            <w:r>
              <w:tab/>
              <w:t>@negationInd</w:t>
            </w:r>
          </w:p>
        </w:tc>
        <w:tc>
          <w:tcPr>
            <w:tcW w:w="720" w:type="dxa"/>
          </w:tcPr>
          <w:p w14:paraId="53AC3C9F" w14:textId="77777777" w:rsidR="00EE0CF2" w:rsidRDefault="00EE0CF2" w:rsidP="00682F91">
            <w:pPr>
              <w:pStyle w:val="TableText"/>
              <w:keepNext w:val="0"/>
            </w:pPr>
            <w:r>
              <w:t>1..1</w:t>
            </w:r>
          </w:p>
        </w:tc>
        <w:tc>
          <w:tcPr>
            <w:tcW w:w="1152" w:type="dxa"/>
          </w:tcPr>
          <w:p w14:paraId="119E88BD" w14:textId="77777777" w:rsidR="00EE0CF2" w:rsidRDefault="00EE0CF2" w:rsidP="00682F91">
            <w:pPr>
              <w:pStyle w:val="TableText"/>
              <w:keepNext w:val="0"/>
            </w:pPr>
            <w:r>
              <w:t>SHALL</w:t>
            </w:r>
          </w:p>
        </w:tc>
        <w:tc>
          <w:tcPr>
            <w:tcW w:w="864" w:type="dxa"/>
          </w:tcPr>
          <w:p w14:paraId="09F0807F" w14:textId="77777777" w:rsidR="00EE0CF2" w:rsidRDefault="00EE0CF2" w:rsidP="00682F91">
            <w:pPr>
              <w:pStyle w:val="TableText"/>
              <w:keepNext w:val="0"/>
            </w:pPr>
          </w:p>
        </w:tc>
        <w:tc>
          <w:tcPr>
            <w:tcW w:w="1104" w:type="dxa"/>
          </w:tcPr>
          <w:p w14:paraId="6A7E46B3" w14:textId="77777777" w:rsidR="00EE0CF2" w:rsidRDefault="0085191F" w:rsidP="00682F91">
            <w:pPr>
              <w:pStyle w:val="TableText"/>
              <w:keepNext w:val="0"/>
            </w:pPr>
            <w:hyperlink w:anchor="C_4509-29684">
              <w:r w:rsidR="00EE0CF2">
                <w:rPr>
                  <w:rStyle w:val="HyperlinkText9pt"/>
                </w:rPr>
                <w:t>4509-29684</w:t>
              </w:r>
            </w:hyperlink>
          </w:p>
        </w:tc>
        <w:tc>
          <w:tcPr>
            <w:tcW w:w="2975" w:type="dxa"/>
          </w:tcPr>
          <w:p w14:paraId="096B3492" w14:textId="77777777" w:rsidR="00EE0CF2" w:rsidRDefault="00EE0CF2" w:rsidP="00682F91">
            <w:pPr>
              <w:pStyle w:val="TableText"/>
              <w:keepNext w:val="0"/>
            </w:pPr>
          </w:p>
        </w:tc>
      </w:tr>
      <w:tr w:rsidR="00EE0CF2" w14:paraId="1D58B611" w14:textId="77777777" w:rsidTr="00EE0CF2">
        <w:trPr>
          <w:jc w:val="center"/>
        </w:trPr>
        <w:tc>
          <w:tcPr>
            <w:tcW w:w="3345" w:type="dxa"/>
          </w:tcPr>
          <w:p w14:paraId="6FBC6BAC" w14:textId="77777777" w:rsidR="00EE0CF2" w:rsidRDefault="00EE0CF2" w:rsidP="00682F91">
            <w:pPr>
              <w:pStyle w:val="TableText"/>
              <w:keepNext w:val="0"/>
            </w:pPr>
            <w:r>
              <w:tab/>
              <w:t>templateId</w:t>
            </w:r>
          </w:p>
        </w:tc>
        <w:tc>
          <w:tcPr>
            <w:tcW w:w="720" w:type="dxa"/>
          </w:tcPr>
          <w:p w14:paraId="2A7BA77D" w14:textId="77777777" w:rsidR="00EE0CF2" w:rsidRDefault="00EE0CF2" w:rsidP="00682F91">
            <w:pPr>
              <w:pStyle w:val="TableText"/>
              <w:keepNext w:val="0"/>
            </w:pPr>
            <w:r>
              <w:t>1..1</w:t>
            </w:r>
          </w:p>
        </w:tc>
        <w:tc>
          <w:tcPr>
            <w:tcW w:w="1152" w:type="dxa"/>
          </w:tcPr>
          <w:p w14:paraId="64D51F94" w14:textId="77777777" w:rsidR="00EE0CF2" w:rsidRDefault="00EE0CF2" w:rsidP="00682F91">
            <w:pPr>
              <w:pStyle w:val="TableText"/>
              <w:keepNext w:val="0"/>
            </w:pPr>
            <w:r>
              <w:t>SHALL</w:t>
            </w:r>
          </w:p>
        </w:tc>
        <w:tc>
          <w:tcPr>
            <w:tcW w:w="864" w:type="dxa"/>
          </w:tcPr>
          <w:p w14:paraId="5F29614E" w14:textId="77777777" w:rsidR="00EE0CF2" w:rsidRDefault="00EE0CF2" w:rsidP="00682F91">
            <w:pPr>
              <w:pStyle w:val="TableText"/>
              <w:keepNext w:val="0"/>
            </w:pPr>
          </w:p>
        </w:tc>
        <w:tc>
          <w:tcPr>
            <w:tcW w:w="1104" w:type="dxa"/>
          </w:tcPr>
          <w:p w14:paraId="5186E6CB" w14:textId="77777777" w:rsidR="00EE0CF2" w:rsidRDefault="0085191F" w:rsidP="00682F91">
            <w:pPr>
              <w:pStyle w:val="TableText"/>
              <w:keepNext w:val="0"/>
            </w:pPr>
            <w:hyperlink w:anchor="C_4509-28574">
              <w:r w:rsidR="00EE0CF2">
                <w:rPr>
                  <w:rStyle w:val="HyperlinkText9pt"/>
                </w:rPr>
                <w:t>4509-28574</w:t>
              </w:r>
            </w:hyperlink>
          </w:p>
        </w:tc>
        <w:tc>
          <w:tcPr>
            <w:tcW w:w="2975" w:type="dxa"/>
          </w:tcPr>
          <w:p w14:paraId="3F50E472" w14:textId="77777777" w:rsidR="00EE0CF2" w:rsidRDefault="00EE0CF2" w:rsidP="00682F91">
            <w:pPr>
              <w:pStyle w:val="TableText"/>
              <w:keepNext w:val="0"/>
            </w:pPr>
          </w:p>
        </w:tc>
      </w:tr>
      <w:tr w:rsidR="00EE0CF2" w14:paraId="1BD335A5" w14:textId="77777777" w:rsidTr="00EE0CF2">
        <w:trPr>
          <w:jc w:val="center"/>
        </w:trPr>
        <w:tc>
          <w:tcPr>
            <w:tcW w:w="3345" w:type="dxa"/>
          </w:tcPr>
          <w:p w14:paraId="6F4D7D0B" w14:textId="77777777" w:rsidR="00EE0CF2" w:rsidRDefault="00EE0CF2" w:rsidP="00682F91">
            <w:pPr>
              <w:pStyle w:val="TableText"/>
              <w:keepNext w:val="0"/>
            </w:pPr>
            <w:r>
              <w:tab/>
            </w:r>
            <w:r>
              <w:tab/>
              <w:t>@root</w:t>
            </w:r>
          </w:p>
        </w:tc>
        <w:tc>
          <w:tcPr>
            <w:tcW w:w="720" w:type="dxa"/>
          </w:tcPr>
          <w:p w14:paraId="0AC30B28" w14:textId="77777777" w:rsidR="00EE0CF2" w:rsidRDefault="00EE0CF2" w:rsidP="00682F91">
            <w:pPr>
              <w:pStyle w:val="TableText"/>
              <w:keepNext w:val="0"/>
            </w:pPr>
            <w:r>
              <w:t>1..1</w:t>
            </w:r>
          </w:p>
        </w:tc>
        <w:tc>
          <w:tcPr>
            <w:tcW w:w="1152" w:type="dxa"/>
          </w:tcPr>
          <w:p w14:paraId="778FB041" w14:textId="77777777" w:rsidR="00EE0CF2" w:rsidRDefault="00EE0CF2" w:rsidP="00682F91">
            <w:pPr>
              <w:pStyle w:val="TableText"/>
              <w:keepNext w:val="0"/>
            </w:pPr>
            <w:r>
              <w:t>SHALL</w:t>
            </w:r>
          </w:p>
        </w:tc>
        <w:tc>
          <w:tcPr>
            <w:tcW w:w="864" w:type="dxa"/>
          </w:tcPr>
          <w:p w14:paraId="5E69ACB1" w14:textId="77777777" w:rsidR="00EE0CF2" w:rsidRDefault="00EE0CF2" w:rsidP="00682F91">
            <w:pPr>
              <w:pStyle w:val="TableText"/>
              <w:keepNext w:val="0"/>
            </w:pPr>
          </w:p>
        </w:tc>
        <w:tc>
          <w:tcPr>
            <w:tcW w:w="1104" w:type="dxa"/>
          </w:tcPr>
          <w:p w14:paraId="1712DE8A" w14:textId="77777777" w:rsidR="00EE0CF2" w:rsidRDefault="0085191F" w:rsidP="00682F91">
            <w:pPr>
              <w:pStyle w:val="TableText"/>
              <w:keepNext w:val="0"/>
            </w:pPr>
            <w:hyperlink w:anchor="C_4509-28581">
              <w:r w:rsidR="00EE0CF2">
                <w:rPr>
                  <w:rStyle w:val="HyperlinkText9pt"/>
                </w:rPr>
                <w:t>4509-28581</w:t>
              </w:r>
            </w:hyperlink>
          </w:p>
        </w:tc>
        <w:tc>
          <w:tcPr>
            <w:tcW w:w="2975" w:type="dxa"/>
          </w:tcPr>
          <w:p w14:paraId="49F01E9C" w14:textId="77777777" w:rsidR="00EE0CF2" w:rsidRDefault="00EE0CF2" w:rsidP="00682F91">
            <w:pPr>
              <w:pStyle w:val="TableText"/>
              <w:keepNext w:val="0"/>
            </w:pPr>
            <w:r>
              <w:t>2.16.840.1.113883.10.20.24.3.140</w:t>
            </w:r>
          </w:p>
        </w:tc>
      </w:tr>
      <w:tr w:rsidR="00EE0CF2" w14:paraId="350EC178" w14:textId="77777777" w:rsidTr="00EE0CF2">
        <w:trPr>
          <w:jc w:val="center"/>
        </w:trPr>
        <w:tc>
          <w:tcPr>
            <w:tcW w:w="3345" w:type="dxa"/>
          </w:tcPr>
          <w:p w14:paraId="10BDAECC" w14:textId="77777777" w:rsidR="00EE0CF2" w:rsidRDefault="00EE0CF2" w:rsidP="00682F91">
            <w:pPr>
              <w:pStyle w:val="TableText"/>
              <w:keepNext w:val="0"/>
            </w:pPr>
            <w:r>
              <w:lastRenderedPageBreak/>
              <w:tab/>
            </w:r>
            <w:r>
              <w:tab/>
              <w:t>@extension</w:t>
            </w:r>
          </w:p>
        </w:tc>
        <w:tc>
          <w:tcPr>
            <w:tcW w:w="720" w:type="dxa"/>
          </w:tcPr>
          <w:p w14:paraId="57E76FE5" w14:textId="77777777" w:rsidR="00EE0CF2" w:rsidRDefault="00EE0CF2" w:rsidP="00682F91">
            <w:pPr>
              <w:pStyle w:val="TableText"/>
              <w:keepNext w:val="0"/>
            </w:pPr>
            <w:r>
              <w:t>1..1</w:t>
            </w:r>
          </w:p>
        </w:tc>
        <w:tc>
          <w:tcPr>
            <w:tcW w:w="1152" w:type="dxa"/>
          </w:tcPr>
          <w:p w14:paraId="64BC8F56" w14:textId="77777777" w:rsidR="00EE0CF2" w:rsidRDefault="00EE0CF2" w:rsidP="00682F91">
            <w:pPr>
              <w:pStyle w:val="TableText"/>
              <w:keepNext w:val="0"/>
            </w:pPr>
            <w:r>
              <w:t>SHALL</w:t>
            </w:r>
          </w:p>
        </w:tc>
        <w:tc>
          <w:tcPr>
            <w:tcW w:w="864" w:type="dxa"/>
          </w:tcPr>
          <w:p w14:paraId="30D3CCB4" w14:textId="77777777" w:rsidR="00EE0CF2" w:rsidRDefault="00EE0CF2" w:rsidP="00682F91">
            <w:pPr>
              <w:pStyle w:val="TableText"/>
              <w:keepNext w:val="0"/>
            </w:pPr>
          </w:p>
        </w:tc>
        <w:tc>
          <w:tcPr>
            <w:tcW w:w="1104" w:type="dxa"/>
          </w:tcPr>
          <w:p w14:paraId="4860F5E6" w14:textId="77777777" w:rsidR="00EE0CF2" w:rsidRDefault="0085191F" w:rsidP="00682F91">
            <w:pPr>
              <w:pStyle w:val="TableText"/>
              <w:keepNext w:val="0"/>
            </w:pPr>
            <w:hyperlink w:anchor="C_4509-28958">
              <w:r w:rsidR="00EE0CF2">
                <w:rPr>
                  <w:rStyle w:val="HyperlinkText9pt"/>
                </w:rPr>
                <w:t>4509-28958</w:t>
              </w:r>
            </w:hyperlink>
          </w:p>
        </w:tc>
        <w:tc>
          <w:tcPr>
            <w:tcW w:w="2975" w:type="dxa"/>
          </w:tcPr>
          <w:p w14:paraId="4AC65098" w14:textId="77777777" w:rsidR="00EE0CF2" w:rsidRDefault="00EE0CF2" w:rsidP="00682F91">
            <w:pPr>
              <w:pStyle w:val="TableText"/>
              <w:keepNext w:val="0"/>
            </w:pPr>
            <w:r>
              <w:t>2021-08-01</w:t>
            </w:r>
          </w:p>
        </w:tc>
      </w:tr>
      <w:tr w:rsidR="00EE0CF2" w14:paraId="61B142CB" w14:textId="77777777" w:rsidTr="00EE0CF2">
        <w:trPr>
          <w:jc w:val="center"/>
        </w:trPr>
        <w:tc>
          <w:tcPr>
            <w:tcW w:w="3345" w:type="dxa"/>
          </w:tcPr>
          <w:p w14:paraId="1220E1CD" w14:textId="77777777" w:rsidR="00EE0CF2" w:rsidRDefault="00EE0CF2" w:rsidP="00682F91">
            <w:pPr>
              <w:pStyle w:val="TableText"/>
              <w:keepNext w:val="0"/>
            </w:pPr>
            <w:r>
              <w:tab/>
              <w:t>statusCode</w:t>
            </w:r>
          </w:p>
        </w:tc>
        <w:tc>
          <w:tcPr>
            <w:tcW w:w="720" w:type="dxa"/>
          </w:tcPr>
          <w:p w14:paraId="12833AB6" w14:textId="77777777" w:rsidR="00EE0CF2" w:rsidRDefault="00EE0CF2" w:rsidP="00682F91">
            <w:pPr>
              <w:pStyle w:val="TableText"/>
              <w:keepNext w:val="0"/>
            </w:pPr>
            <w:r>
              <w:t>1..1</w:t>
            </w:r>
          </w:p>
        </w:tc>
        <w:tc>
          <w:tcPr>
            <w:tcW w:w="1152" w:type="dxa"/>
          </w:tcPr>
          <w:p w14:paraId="4F70054C" w14:textId="77777777" w:rsidR="00EE0CF2" w:rsidRDefault="00EE0CF2" w:rsidP="00682F91">
            <w:pPr>
              <w:pStyle w:val="TableText"/>
              <w:keepNext w:val="0"/>
            </w:pPr>
            <w:r>
              <w:t>SHALL</w:t>
            </w:r>
          </w:p>
        </w:tc>
        <w:tc>
          <w:tcPr>
            <w:tcW w:w="864" w:type="dxa"/>
          </w:tcPr>
          <w:p w14:paraId="178822C2" w14:textId="77777777" w:rsidR="00EE0CF2" w:rsidRDefault="00EE0CF2" w:rsidP="00682F91">
            <w:pPr>
              <w:pStyle w:val="TableText"/>
              <w:keepNext w:val="0"/>
            </w:pPr>
          </w:p>
        </w:tc>
        <w:tc>
          <w:tcPr>
            <w:tcW w:w="1104" w:type="dxa"/>
          </w:tcPr>
          <w:p w14:paraId="5CAA2067" w14:textId="77777777" w:rsidR="00EE0CF2" w:rsidRDefault="0085191F" w:rsidP="00682F91">
            <w:pPr>
              <w:pStyle w:val="TableText"/>
              <w:keepNext w:val="0"/>
            </w:pPr>
            <w:hyperlink w:anchor="C_4509-28576">
              <w:r w:rsidR="00EE0CF2">
                <w:rPr>
                  <w:rStyle w:val="HyperlinkText9pt"/>
                </w:rPr>
                <w:t>4509-28576</w:t>
              </w:r>
            </w:hyperlink>
          </w:p>
        </w:tc>
        <w:tc>
          <w:tcPr>
            <w:tcW w:w="2975" w:type="dxa"/>
          </w:tcPr>
          <w:p w14:paraId="05A9E48A" w14:textId="77777777" w:rsidR="00EE0CF2" w:rsidRDefault="00EE0CF2" w:rsidP="00682F91">
            <w:pPr>
              <w:pStyle w:val="TableText"/>
              <w:keepNext w:val="0"/>
            </w:pPr>
          </w:p>
        </w:tc>
      </w:tr>
      <w:tr w:rsidR="00EE0CF2" w14:paraId="6012038F" w14:textId="77777777" w:rsidTr="00EE0CF2">
        <w:trPr>
          <w:jc w:val="center"/>
        </w:trPr>
        <w:tc>
          <w:tcPr>
            <w:tcW w:w="3345" w:type="dxa"/>
          </w:tcPr>
          <w:p w14:paraId="685C5C95" w14:textId="77777777" w:rsidR="00EE0CF2" w:rsidRDefault="00EE0CF2" w:rsidP="00682F91">
            <w:pPr>
              <w:pStyle w:val="TableText"/>
              <w:keepNext w:val="0"/>
            </w:pPr>
            <w:r>
              <w:tab/>
            </w:r>
            <w:r>
              <w:tab/>
              <w:t>@code</w:t>
            </w:r>
          </w:p>
        </w:tc>
        <w:tc>
          <w:tcPr>
            <w:tcW w:w="720" w:type="dxa"/>
          </w:tcPr>
          <w:p w14:paraId="3A589D1E" w14:textId="77777777" w:rsidR="00EE0CF2" w:rsidRDefault="00EE0CF2" w:rsidP="00682F91">
            <w:pPr>
              <w:pStyle w:val="TableText"/>
              <w:keepNext w:val="0"/>
            </w:pPr>
            <w:r>
              <w:t>1..1</w:t>
            </w:r>
          </w:p>
        </w:tc>
        <w:tc>
          <w:tcPr>
            <w:tcW w:w="1152" w:type="dxa"/>
          </w:tcPr>
          <w:p w14:paraId="74904B55" w14:textId="77777777" w:rsidR="00EE0CF2" w:rsidRDefault="00EE0CF2" w:rsidP="00682F91">
            <w:pPr>
              <w:pStyle w:val="TableText"/>
              <w:keepNext w:val="0"/>
            </w:pPr>
            <w:r>
              <w:t>SHALL</w:t>
            </w:r>
          </w:p>
        </w:tc>
        <w:tc>
          <w:tcPr>
            <w:tcW w:w="864" w:type="dxa"/>
          </w:tcPr>
          <w:p w14:paraId="5EA6E800" w14:textId="77777777" w:rsidR="00EE0CF2" w:rsidRDefault="00EE0CF2" w:rsidP="00682F91">
            <w:pPr>
              <w:pStyle w:val="TableText"/>
              <w:keepNext w:val="0"/>
            </w:pPr>
          </w:p>
        </w:tc>
        <w:tc>
          <w:tcPr>
            <w:tcW w:w="1104" w:type="dxa"/>
          </w:tcPr>
          <w:p w14:paraId="441F2609" w14:textId="77777777" w:rsidR="00EE0CF2" w:rsidRDefault="0085191F" w:rsidP="00682F91">
            <w:pPr>
              <w:pStyle w:val="TableText"/>
              <w:keepNext w:val="0"/>
            </w:pPr>
            <w:hyperlink w:anchor="C_4509-28585">
              <w:r w:rsidR="00EE0CF2">
                <w:rPr>
                  <w:rStyle w:val="HyperlinkText9pt"/>
                </w:rPr>
                <w:t>4509-28585</w:t>
              </w:r>
            </w:hyperlink>
          </w:p>
        </w:tc>
        <w:tc>
          <w:tcPr>
            <w:tcW w:w="2975" w:type="dxa"/>
          </w:tcPr>
          <w:p w14:paraId="7A02FF88" w14:textId="77777777" w:rsidR="00EE0CF2" w:rsidRDefault="00EE0CF2" w:rsidP="00682F91">
            <w:pPr>
              <w:pStyle w:val="TableText"/>
              <w:keepNext w:val="0"/>
            </w:pPr>
            <w:r>
              <w:t>urn:oid:2.16.840.1.113883.5.14 (HL7ActStatus) = completed</w:t>
            </w:r>
          </w:p>
        </w:tc>
      </w:tr>
      <w:tr w:rsidR="00EE0CF2" w14:paraId="7512DD4D" w14:textId="77777777" w:rsidTr="00EE0CF2">
        <w:trPr>
          <w:jc w:val="center"/>
        </w:trPr>
        <w:tc>
          <w:tcPr>
            <w:tcW w:w="3345" w:type="dxa"/>
          </w:tcPr>
          <w:p w14:paraId="2E1F683B" w14:textId="77777777" w:rsidR="00EE0CF2" w:rsidRDefault="00EE0CF2" w:rsidP="00682F91">
            <w:pPr>
              <w:pStyle w:val="TableText"/>
              <w:keepNext w:val="0"/>
            </w:pPr>
            <w:r>
              <w:tab/>
              <w:t>effectiveTime</w:t>
            </w:r>
          </w:p>
        </w:tc>
        <w:tc>
          <w:tcPr>
            <w:tcW w:w="720" w:type="dxa"/>
          </w:tcPr>
          <w:p w14:paraId="05EE6CC3" w14:textId="77777777" w:rsidR="00EE0CF2" w:rsidRDefault="00EE0CF2" w:rsidP="00682F91">
            <w:pPr>
              <w:pStyle w:val="TableText"/>
              <w:keepNext w:val="0"/>
            </w:pPr>
            <w:r>
              <w:t>1..1</w:t>
            </w:r>
          </w:p>
        </w:tc>
        <w:tc>
          <w:tcPr>
            <w:tcW w:w="1152" w:type="dxa"/>
          </w:tcPr>
          <w:p w14:paraId="26CF39B3" w14:textId="77777777" w:rsidR="00EE0CF2" w:rsidRDefault="00EE0CF2" w:rsidP="00682F91">
            <w:pPr>
              <w:pStyle w:val="TableText"/>
              <w:keepNext w:val="0"/>
            </w:pPr>
            <w:r>
              <w:t>SHALL</w:t>
            </w:r>
          </w:p>
        </w:tc>
        <w:tc>
          <w:tcPr>
            <w:tcW w:w="864" w:type="dxa"/>
          </w:tcPr>
          <w:p w14:paraId="76E55F17" w14:textId="77777777" w:rsidR="00EE0CF2" w:rsidRDefault="00EE0CF2" w:rsidP="00682F91">
            <w:pPr>
              <w:pStyle w:val="TableText"/>
              <w:keepNext w:val="0"/>
            </w:pPr>
          </w:p>
        </w:tc>
        <w:tc>
          <w:tcPr>
            <w:tcW w:w="1104" w:type="dxa"/>
          </w:tcPr>
          <w:p w14:paraId="587DF81B" w14:textId="77777777" w:rsidR="00EE0CF2" w:rsidRDefault="0085191F" w:rsidP="00682F91">
            <w:pPr>
              <w:pStyle w:val="TableText"/>
              <w:keepNext w:val="0"/>
            </w:pPr>
            <w:hyperlink w:anchor="C_4509-28578">
              <w:r w:rsidR="00EE0CF2">
                <w:rPr>
                  <w:rStyle w:val="HyperlinkText9pt"/>
                </w:rPr>
                <w:t>4509-28578</w:t>
              </w:r>
            </w:hyperlink>
          </w:p>
        </w:tc>
        <w:tc>
          <w:tcPr>
            <w:tcW w:w="2975" w:type="dxa"/>
          </w:tcPr>
          <w:p w14:paraId="73A3FC4C" w14:textId="77777777" w:rsidR="00EE0CF2" w:rsidRDefault="00EE0CF2" w:rsidP="00682F91">
            <w:pPr>
              <w:pStyle w:val="TableText"/>
              <w:keepNext w:val="0"/>
            </w:pPr>
          </w:p>
        </w:tc>
      </w:tr>
      <w:tr w:rsidR="00EE0CF2" w14:paraId="67664BBC" w14:textId="77777777" w:rsidTr="00EE0CF2">
        <w:trPr>
          <w:jc w:val="center"/>
        </w:trPr>
        <w:tc>
          <w:tcPr>
            <w:tcW w:w="3345" w:type="dxa"/>
          </w:tcPr>
          <w:p w14:paraId="6FC0D02D" w14:textId="77777777" w:rsidR="00EE0CF2" w:rsidRDefault="00EE0CF2" w:rsidP="00682F91">
            <w:pPr>
              <w:pStyle w:val="TableText"/>
              <w:keepNext w:val="0"/>
            </w:pPr>
            <w:r>
              <w:tab/>
            </w:r>
            <w:r>
              <w:tab/>
              <w:t>@value</w:t>
            </w:r>
          </w:p>
        </w:tc>
        <w:tc>
          <w:tcPr>
            <w:tcW w:w="720" w:type="dxa"/>
          </w:tcPr>
          <w:p w14:paraId="52FF3C44" w14:textId="77777777" w:rsidR="00EE0CF2" w:rsidRDefault="00EE0CF2" w:rsidP="00682F91">
            <w:pPr>
              <w:pStyle w:val="TableText"/>
              <w:keepNext w:val="0"/>
            </w:pPr>
            <w:r>
              <w:t>1..1</w:t>
            </w:r>
          </w:p>
        </w:tc>
        <w:tc>
          <w:tcPr>
            <w:tcW w:w="1152" w:type="dxa"/>
          </w:tcPr>
          <w:p w14:paraId="24B7E887" w14:textId="77777777" w:rsidR="00EE0CF2" w:rsidRDefault="00EE0CF2" w:rsidP="00682F91">
            <w:pPr>
              <w:pStyle w:val="TableText"/>
              <w:keepNext w:val="0"/>
            </w:pPr>
            <w:r>
              <w:t>SHALL</w:t>
            </w:r>
          </w:p>
        </w:tc>
        <w:tc>
          <w:tcPr>
            <w:tcW w:w="864" w:type="dxa"/>
          </w:tcPr>
          <w:p w14:paraId="3E604521" w14:textId="77777777" w:rsidR="00EE0CF2" w:rsidRDefault="00EE0CF2" w:rsidP="00682F91">
            <w:pPr>
              <w:pStyle w:val="TableText"/>
              <w:keepNext w:val="0"/>
            </w:pPr>
          </w:p>
        </w:tc>
        <w:tc>
          <w:tcPr>
            <w:tcW w:w="1104" w:type="dxa"/>
          </w:tcPr>
          <w:p w14:paraId="0E48E4C6" w14:textId="77777777" w:rsidR="00EE0CF2" w:rsidRDefault="0085191F" w:rsidP="00682F91">
            <w:pPr>
              <w:pStyle w:val="TableText"/>
              <w:keepNext w:val="0"/>
            </w:pPr>
            <w:hyperlink w:anchor="C_4509-28959">
              <w:r w:rsidR="00EE0CF2">
                <w:rPr>
                  <w:rStyle w:val="HyperlinkText9pt"/>
                </w:rPr>
                <w:t>4509-28959</w:t>
              </w:r>
            </w:hyperlink>
          </w:p>
        </w:tc>
        <w:tc>
          <w:tcPr>
            <w:tcW w:w="2975" w:type="dxa"/>
          </w:tcPr>
          <w:p w14:paraId="1D7D34FB" w14:textId="77777777" w:rsidR="00EE0CF2" w:rsidRDefault="00EE0CF2" w:rsidP="00682F91">
            <w:pPr>
              <w:pStyle w:val="TableText"/>
              <w:keepNext w:val="0"/>
            </w:pPr>
          </w:p>
        </w:tc>
      </w:tr>
      <w:tr w:rsidR="00EE0CF2" w14:paraId="02351CA1" w14:textId="77777777" w:rsidTr="00EE0CF2">
        <w:trPr>
          <w:jc w:val="center"/>
        </w:trPr>
        <w:tc>
          <w:tcPr>
            <w:tcW w:w="3345" w:type="dxa"/>
          </w:tcPr>
          <w:p w14:paraId="5A74613C" w14:textId="77777777" w:rsidR="00EE0CF2" w:rsidRDefault="00EE0CF2" w:rsidP="00682F91">
            <w:pPr>
              <w:pStyle w:val="TableText"/>
              <w:keepNext w:val="0"/>
            </w:pPr>
            <w:r>
              <w:tab/>
              <w:t>consumable</w:t>
            </w:r>
          </w:p>
        </w:tc>
        <w:tc>
          <w:tcPr>
            <w:tcW w:w="720" w:type="dxa"/>
          </w:tcPr>
          <w:p w14:paraId="3DC310E4" w14:textId="77777777" w:rsidR="00EE0CF2" w:rsidRDefault="00EE0CF2" w:rsidP="00682F91">
            <w:pPr>
              <w:pStyle w:val="TableText"/>
              <w:keepNext w:val="0"/>
            </w:pPr>
            <w:r>
              <w:t>1..1</w:t>
            </w:r>
          </w:p>
        </w:tc>
        <w:tc>
          <w:tcPr>
            <w:tcW w:w="1152" w:type="dxa"/>
          </w:tcPr>
          <w:p w14:paraId="7F6BC959" w14:textId="77777777" w:rsidR="00EE0CF2" w:rsidRDefault="00EE0CF2" w:rsidP="00682F91">
            <w:pPr>
              <w:pStyle w:val="TableText"/>
              <w:keepNext w:val="0"/>
            </w:pPr>
            <w:r>
              <w:t>SHALL</w:t>
            </w:r>
          </w:p>
        </w:tc>
        <w:tc>
          <w:tcPr>
            <w:tcW w:w="864" w:type="dxa"/>
          </w:tcPr>
          <w:p w14:paraId="65186952" w14:textId="77777777" w:rsidR="00EE0CF2" w:rsidRDefault="00EE0CF2" w:rsidP="00682F91">
            <w:pPr>
              <w:pStyle w:val="TableText"/>
              <w:keepNext w:val="0"/>
            </w:pPr>
          </w:p>
        </w:tc>
        <w:tc>
          <w:tcPr>
            <w:tcW w:w="1104" w:type="dxa"/>
          </w:tcPr>
          <w:p w14:paraId="748D50B8" w14:textId="77777777" w:rsidR="00EE0CF2" w:rsidRDefault="0085191F" w:rsidP="00682F91">
            <w:pPr>
              <w:pStyle w:val="TableText"/>
              <w:keepNext w:val="0"/>
            </w:pPr>
            <w:hyperlink w:anchor="C_4509-28957">
              <w:r w:rsidR="00EE0CF2">
                <w:rPr>
                  <w:rStyle w:val="HyperlinkText9pt"/>
                </w:rPr>
                <w:t>4509-28957</w:t>
              </w:r>
            </w:hyperlink>
          </w:p>
        </w:tc>
        <w:tc>
          <w:tcPr>
            <w:tcW w:w="2975" w:type="dxa"/>
          </w:tcPr>
          <w:p w14:paraId="6C5E8C31" w14:textId="77777777" w:rsidR="00EE0CF2" w:rsidRDefault="00EE0CF2" w:rsidP="00682F91">
            <w:pPr>
              <w:pStyle w:val="TableText"/>
              <w:keepNext w:val="0"/>
            </w:pPr>
          </w:p>
        </w:tc>
      </w:tr>
      <w:tr w:rsidR="00EE0CF2" w14:paraId="0FB606EB" w14:textId="77777777" w:rsidTr="00EE0CF2">
        <w:trPr>
          <w:jc w:val="center"/>
        </w:trPr>
        <w:tc>
          <w:tcPr>
            <w:tcW w:w="3345" w:type="dxa"/>
          </w:tcPr>
          <w:p w14:paraId="4A980476" w14:textId="77777777" w:rsidR="00EE0CF2" w:rsidRDefault="00EE0CF2" w:rsidP="00682F91">
            <w:pPr>
              <w:pStyle w:val="TableText"/>
              <w:keepNext w:val="0"/>
            </w:pPr>
            <w:r>
              <w:tab/>
            </w:r>
            <w:r>
              <w:tab/>
              <w:t>manufacturedProduct</w:t>
            </w:r>
          </w:p>
        </w:tc>
        <w:tc>
          <w:tcPr>
            <w:tcW w:w="720" w:type="dxa"/>
          </w:tcPr>
          <w:p w14:paraId="44EFF0A5" w14:textId="77777777" w:rsidR="00EE0CF2" w:rsidRDefault="00EE0CF2" w:rsidP="00682F91">
            <w:pPr>
              <w:pStyle w:val="TableText"/>
              <w:keepNext w:val="0"/>
            </w:pPr>
            <w:r>
              <w:t>1..1</w:t>
            </w:r>
          </w:p>
        </w:tc>
        <w:tc>
          <w:tcPr>
            <w:tcW w:w="1152" w:type="dxa"/>
          </w:tcPr>
          <w:p w14:paraId="43EFC940" w14:textId="77777777" w:rsidR="00EE0CF2" w:rsidRDefault="00EE0CF2" w:rsidP="00682F91">
            <w:pPr>
              <w:pStyle w:val="TableText"/>
              <w:keepNext w:val="0"/>
            </w:pPr>
            <w:r>
              <w:t>SHALL</w:t>
            </w:r>
          </w:p>
        </w:tc>
        <w:tc>
          <w:tcPr>
            <w:tcW w:w="864" w:type="dxa"/>
          </w:tcPr>
          <w:p w14:paraId="610877E3" w14:textId="77777777" w:rsidR="00EE0CF2" w:rsidRDefault="00EE0CF2" w:rsidP="00682F91">
            <w:pPr>
              <w:pStyle w:val="TableText"/>
              <w:keepNext w:val="0"/>
            </w:pPr>
          </w:p>
        </w:tc>
        <w:tc>
          <w:tcPr>
            <w:tcW w:w="1104" w:type="dxa"/>
          </w:tcPr>
          <w:p w14:paraId="1CEC1EED" w14:textId="77777777" w:rsidR="00EE0CF2" w:rsidRDefault="0085191F" w:rsidP="00682F91">
            <w:pPr>
              <w:pStyle w:val="TableText"/>
              <w:keepNext w:val="0"/>
            </w:pPr>
            <w:hyperlink w:anchor="C_4509-28960">
              <w:r w:rsidR="00EE0CF2">
                <w:rPr>
                  <w:rStyle w:val="HyperlinkText9pt"/>
                </w:rPr>
                <w:t>4509-28960</w:t>
              </w:r>
            </w:hyperlink>
          </w:p>
        </w:tc>
        <w:tc>
          <w:tcPr>
            <w:tcW w:w="2975" w:type="dxa"/>
          </w:tcPr>
          <w:p w14:paraId="296B2D4F" w14:textId="77777777" w:rsidR="00EE0CF2" w:rsidRDefault="0085191F" w:rsidP="00682F91">
            <w:pPr>
              <w:pStyle w:val="TableText"/>
              <w:keepNext w:val="0"/>
            </w:pPr>
            <w:hyperlink w:anchor="Immunization_Medication_Information_V2">
              <w:r w:rsidR="00EE0CF2">
                <w:rPr>
                  <w:rStyle w:val="HyperlinkText9pt"/>
                </w:rPr>
                <w:t>Immunization Medication Information (V2) (identifier: urn:hl7ii:2.16.840.1.113883.10.20.22.4.54:2014-06-09</w:t>
              </w:r>
            </w:hyperlink>
          </w:p>
        </w:tc>
      </w:tr>
      <w:tr w:rsidR="00EE0CF2" w14:paraId="6CABE76A" w14:textId="77777777" w:rsidTr="00EE0CF2">
        <w:trPr>
          <w:jc w:val="center"/>
        </w:trPr>
        <w:tc>
          <w:tcPr>
            <w:tcW w:w="3345" w:type="dxa"/>
          </w:tcPr>
          <w:p w14:paraId="55342955" w14:textId="77777777" w:rsidR="00EE0CF2" w:rsidRDefault="00EE0CF2" w:rsidP="00682F91">
            <w:pPr>
              <w:pStyle w:val="TableText"/>
              <w:keepNext w:val="0"/>
            </w:pPr>
            <w:r>
              <w:tab/>
              <w:t>author</w:t>
            </w:r>
          </w:p>
        </w:tc>
        <w:tc>
          <w:tcPr>
            <w:tcW w:w="720" w:type="dxa"/>
          </w:tcPr>
          <w:p w14:paraId="4D22720D" w14:textId="77777777" w:rsidR="00EE0CF2" w:rsidRDefault="00EE0CF2" w:rsidP="00682F91">
            <w:pPr>
              <w:pStyle w:val="TableText"/>
              <w:keepNext w:val="0"/>
            </w:pPr>
            <w:r>
              <w:t>0..1</w:t>
            </w:r>
          </w:p>
        </w:tc>
        <w:tc>
          <w:tcPr>
            <w:tcW w:w="1152" w:type="dxa"/>
          </w:tcPr>
          <w:p w14:paraId="3D7E4433" w14:textId="77777777" w:rsidR="00EE0CF2" w:rsidRDefault="00EE0CF2" w:rsidP="00682F91">
            <w:pPr>
              <w:pStyle w:val="TableText"/>
              <w:keepNext w:val="0"/>
            </w:pPr>
            <w:r>
              <w:t>MAY</w:t>
            </w:r>
          </w:p>
        </w:tc>
        <w:tc>
          <w:tcPr>
            <w:tcW w:w="864" w:type="dxa"/>
          </w:tcPr>
          <w:p w14:paraId="300B2C73" w14:textId="77777777" w:rsidR="00EE0CF2" w:rsidRDefault="00EE0CF2" w:rsidP="00682F91">
            <w:pPr>
              <w:pStyle w:val="TableText"/>
              <w:keepNext w:val="0"/>
            </w:pPr>
          </w:p>
        </w:tc>
        <w:tc>
          <w:tcPr>
            <w:tcW w:w="1104" w:type="dxa"/>
          </w:tcPr>
          <w:p w14:paraId="37B4FC0A" w14:textId="77777777" w:rsidR="00EE0CF2" w:rsidRDefault="0085191F" w:rsidP="00682F91">
            <w:pPr>
              <w:pStyle w:val="TableText"/>
              <w:keepNext w:val="0"/>
            </w:pPr>
            <w:hyperlink w:anchor="C_4509-29685">
              <w:r w:rsidR="00EE0CF2">
                <w:rPr>
                  <w:rStyle w:val="HyperlinkText9pt"/>
                </w:rPr>
                <w:t>4509-29685</w:t>
              </w:r>
            </w:hyperlink>
          </w:p>
        </w:tc>
        <w:tc>
          <w:tcPr>
            <w:tcW w:w="2975" w:type="dxa"/>
          </w:tcPr>
          <w:p w14:paraId="3535D151" w14:textId="77777777" w:rsidR="00EE0CF2" w:rsidRDefault="0085191F" w:rsidP="00682F91">
            <w:pPr>
              <w:pStyle w:val="TableText"/>
              <w:keepNext w:val="0"/>
            </w:pPr>
            <w:hyperlink w:anchor="U_Author_V2">
              <w:r w:rsidR="00EE0CF2">
                <w:rPr>
                  <w:rStyle w:val="HyperlinkText9pt"/>
                </w:rPr>
                <w:t>Author (V2) (identifier: urn:hl7ii:2.16.840.1.113883.10.20.24.3.155:2019-12-01</w:t>
              </w:r>
            </w:hyperlink>
          </w:p>
        </w:tc>
      </w:tr>
      <w:tr w:rsidR="00EE0CF2" w14:paraId="3301B5FB" w14:textId="77777777" w:rsidTr="00EE0CF2">
        <w:trPr>
          <w:jc w:val="center"/>
        </w:trPr>
        <w:tc>
          <w:tcPr>
            <w:tcW w:w="3345" w:type="dxa"/>
          </w:tcPr>
          <w:p w14:paraId="19D9C94B" w14:textId="77777777" w:rsidR="00EE0CF2" w:rsidRDefault="00EE0CF2" w:rsidP="00682F91">
            <w:pPr>
              <w:pStyle w:val="TableText"/>
              <w:keepNext w:val="0"/>
            </w:pPr>
            <w:r>
              <w:tab/>
              <w:t>author</w:t>
            </w:r>
          </w:p>
        </w:tc>
        <w:tc>
          <w:tcPr>
            <w:tcW w:w="720" w:type="dxa"/>
          </w:tcPr>
          <w:p w14:paraId="530BF86B" w14:textId="77777777" w:rsidR="00EE0CF2" w:rsidRDefault="00EE0CF2" w:rsidP="00682F91">
            <w:pPr>
              <w:pStyle w:val="TableText"/>
              <w:keepNext w:val="0"/>
            </w:pPr>
            <w:r>
              <w:t>0..0</w:t>
            </w:r>
          </w:p>
        </w:tc>
        <w:tc>
          <w:tcPr>
            <w:tcW w:w="1152" w:type="dxa"/>
          </w:tcPr>
          <w:p w14:paraId="0D46073A" w14:textId="77777777" w:rsidR="00EE0CF2" w:rsidRDefault="00EE0CF2" w:rsidP="00682F91">
            <w:pPr>
              <w:pStyle w:val="TableText"/>
              <w:keepNext w:val="0"/>
            </w:pPr>
            <w:r>
              <w:t>SHALL NOT</w:t>
            </w:r>
          </w:p>
        </w:tc>
        <w:tc>
          <w:tcPr>
            <w:tcW w:w="864" w:type="dxa"/>
          </w:tcPr>
          <w:p w14:paraId="528FF431" w14:textId="77777777" w:rsidR="00EE0CF2" w:rsidRDefault="00EE0CF2" w:rsidP="00682F91">
            <w:pPr>
              <w:pStyle w:val="TableText"/>
              <w:keepNext w:val="0"/>
            </w:pPr>
          </w:p>
        </w:tc>
        <w:tc>
          <w:tcPr>
            <w:tcW w:w="1104" w:type="dxa"/>
          </w:tcPr>
          <w:p w14:paraId="7797D783" w14:textId="77777777" w:rsidR="00EE0CF2" w:rsidRDefault="0085191F" w:rsidP="00682F91">
            <w:pPr>
              <w:pStyle w:val="TableText"/>
              <w:keepNext w:val="0"/>
            </w:pPr>
            <w:hyperlink w:anchor="C_4509-29699">
              <w:r w:rsidR="00EE0CF2">
                <w:rPr>
                  <w:rStyle w:val="HyperlinkText9pt"/>
                </w:rPr>
                <w:t>4509-29699</w:t>
              </w:r>
            </w:hyperlink>
          </w:p>
        </w:tc>
        <w:tc>
          <w:tcPr>
            <w:tcW w:w="2975" w:type="dxa"/>
          </w:tcPr>
          <w:p w14:paraId="1733A305" w14:textId="77777777" w:rsidR="00EE0CF2" w:rsidRDefault="0085191F" w:rsidP="00682F91">
            <w:pPr>
              <w:pStyle w:val="TableText"/>
              <w:keepNext w:val="0"/>
            </w:pPr>
            <w:hyperlink w:anchor="U_Author_Participation">
              <w:r w:rsidR="00EE0CF2">
                <w:rPr>
                  <w:rStyle w:val="HyperlinkText9pt"/>
                </w:rPr>
                <w:t>Author Participation (identifier: urn:oid:2.16.840.1.113883.10.20.22.4.119</w:t>
              </w:r>
            </w:hyperlink>
          </w:p>
        </w:tc>
      </w:tr>
      <w:tr w:rsidR="00EE0CF2" w14:paraId="72B36A4D" w14:textId="77777777" w:rsidTr="00EE0CF2">
        <w:trPr>
          <w:jc w:val="center"/>
        </w:trPr>
        <w:tc>
          <w:tcPr>
            <w:tcW w:w="3345" w:type="dxa"/>
          </w:tcPr>
          <w:p w14:paraId="63AF3CBE" w14:textId="77777777" w:rsidR="00EE0CF2" w:rsidRDefault="00EE0CF2" w:rsidP="00682F91">
            <w:pPr>
              <w:pStyle w:val="TableText"/>
              <w:keepNext w:val="0"/>
            </w:pPr>
            <w:r>
              <w:tab/>
              <w:t>participant</w:t>
            </w:r>
          </w:p>
        </w:tc>
        <w:tc>
          <w:tcPr>
            <w:tcW w:w="720" w:type="dxa"/>
          </w:tcPr>
          <w:p w14:paraId="54BA27B4" w14:textId="77777777" w:rsidR="00EE0CF2" w:rsidRDefault="00EE0CF2" w:rsidP="00682F91">
            <w:pPr>
              <w:pStyle w:val="TableText"/>
              <w:keepNext w:val="0"/>
            </w:pPr>
            <w:r>
              <w:t>0..*</w:t>
            </w:r>
          </w:p>
        </w:tc>
        <w:tc>
          <w:tcPr>
            <w:tcW w:w="1152" w:type="dxa"/>
          </w:tcPr>
          <w:p w14:paraId="049206B3" w14:textId="77777777" w:rsidR="00EE0CF2" w:rsidRDefault="00EE0CF2" w:rsidP="00682F91">
            <w:pPr>
              <w:pStyle w:val="TableText"/>
              <w:keepNext w:val="0"/>
            </w:pPr>
            <w:r>
              <w:t>MAY</w:t>
            </w:r>
          </w:p>
        </w:tc>
        <w:tc>
          <w:tcPr>
            <w:tcW w:w="864" w:type="dxa"/>
          </w:tcPr>
          <w:p w14:paraId="7117C07D" w14:textId="77777777" w:rsidR="00EE0CF2" w:rsidRDefault="00EE0CF2" w:rsidP="00682F91">
            <w:pPr>
              <w:pStyle w:val="TableText"/>
              <w:keepNext w:val="0"/>
            </w:pPr>
          </w:p>
        </w:tc>
        <w:tc>
          <w:tcPr>
            <w:tcW w:w="1104" w:type="dxa"/>
          </w:tcPr>
          <w:p w14:paraId="374075D8" w14:textId="77777777" w:rsidR="00EE0CF2" w:rsidRDefault="0085191F" w:rsidP="00682F91">
            <w:pPr>
              <w:pStyle w:val="TableText"/>
              <w:keepNext w:val="0"/>
            </w:pPr>
            <w:hyperlink w:anchor="C_4509-29686">
              <w:r w:rsidR="00EE0CF2">
                <w:rPr>
                  <w:rStyle w:val="HyperlinkText9pt"/>
                </w:rPr>
                <w:t>4509-29686</w:t>
              </w:r>
            </w:hyperlink>
          </w:p>
        </w:tc>
        <w:tc>
          <w:tcPr>
            <w:tcW w:w="2975" w:type="dxa"/>
          </w:tcPr>
          <w:p w14:paraId="3EF5B1D1" w14:textId="77777777" w:rsidR="00EE0CF2" w:rsidRDefault="00EE0CF2" w:rsidP="00682F91">
            <w:pPr>
              <w:pStyle w:val="TableText"/>
              <w:keepNext w:val="0"/>
            </w:pPr>
          </w:p>
        </w:tc>
      </w:tr>
      <w:tr w:rsidR="00EE0CF2" w14:paraId="1C82763C" w14:textId="77777777" w:rsidTr="00EE0CF2">
        <w:trPr>
          <w:jc w:val="center"/>
        </w:trPr>
        <w:tc>
          <w:tcPr>
            <w:tcW w:w="3345" w:type="dxa"/>
          </w:tcPr>
          <w:p w14:paraId="680201D5" w14:textId="77777777" w:rsidR="00EE0CF2" w:rsidRDefault="00EE0CF2" w:rsidP="00682F91">
            <w:pPr>
              <w:pStyle w:val="TableText"/>
              <w:keepNext w:val="0"/>
            </w:pPr>
            <w:r>
              <w:tab/>
            </w:r>
            <w:r>
              <w:tab/>
              <w:t>@typeCode</w:t>
            </w:r>
          </w:p>
        </w:tc>
        <w:tc>
          <w:tcPr>
            <w:tcW w:w="720" w:type="dxa"/>
          </w:tcPr>
          <w:p w14:paraId="300D3DF1" w14:textId="77777777" w:rsidR="00EE0CF2" w:rsidRDefault="00EE0CF2" w:rsidP="00682F91">
            <w:pPr>
              <w:pStyle w:val="TableText"/>
              <w:keepNext w:val="0"/>
            </w:pPr>
            <w:r>
              <w:t>1..1</w:t>
            </w:r>
          </w:p>
        </w:tc>
        <w:tc>
          <w:tcPr>
            <w:tcW w:w="1152" w:type="dxa"/>
          </w:tcPr>
          <w:p w14:paraId="070E202B" w14:textId="77777777" w:rsidR="00EE0CF2" w:rsidRDefault="00EE0CF2" w:rsidP="00682F91">
            <w:pPr>
              <w:pStyle w:val="TableText"/>
              <w:keepNext w:val="0"/>
            </w:pPr>
            <w:r>
              <w:t>SHALL</w:t>
            </w:r>
          </w:p>
        </w:tc>
        <w:tc>
          <w:tcPr>
            <w:tcW w:w="864" w:type="dxa"/>
          </w:tcPr>
          <w:p w14:paraId="43F4CE63" w14:textId="77777777" w:rsidR="00EE0CF2" w:rsidRDefault="00EE0CF2" w:rsidP="00682F91">
            <w:pPr>
              <w:pStyle w:val="TableText"/>
              <w:keepNext w:val="0"/>
            </w:pPr>
          </w:p>
        </w:tc>
        <w:tc>
          <w:tcPr>
            <w:tcW w:w="1104" w:type="dxa"/>
          </w:tcPr>
          <w:p w14:paraId="219E91B8" w14:textId="77777777" w:rsidR="00EE0CF2" w:rsidRDefault="0085191F" w:rsidP="00682F91">
            <w:pPr>
              <w:pStyle w:val="TableText"/>
              <w:keepNext w:val="0"/>
            </w:pPr>
            <w:hyperlink w:anchor="C_4509-29695">
              <w:r w:rsidR="00EE0CF2">
                <w:rPr>
                  <w:rStyle w:val="HyperlinkText9pt"/>
                </w:rPr>
                <w:t>4509-29695</w:t>
              </w:r>
            </w:hyperlink>
          </w:p>
        </w:tc>
        <w:tc>
          <w:tcPr>
            <w:tcW w:w="2975" w:type="dxa"/>
          </w:tcPr>
          <w:p w14:paraId="5B490CF2" w14:textId="77777777" w:rsidR="00EE0CF2" w:rsidRDefault="00EE0CF2" w:rsidP="00682F91">
            <w:pPr>
              <w:pStyle w:val="TableText"/>
              <w:keepNext w:val="0"/>
            </w:pPr>
            <w:r>
              <w:t>urn:oid:2.16.840.1.113883.5.90 (HL7ParticipationType) = PRF</w:t>
            </w:r>
          </w:p>
        </w:tc>
      </w:tr>
      <w:tr w:rsidR="00EE0CF2" w14:paraId="75D5F9D9" w14:textId="77777777" w:rsidTr="00EE0CF2">
        <w:trPr>
          <w:jc w:val="center"/>
        </w:trPr>
        <w:tc>
          <w:tcPr>
            <w:tcW w:w="3345" w:type="dxa"/>
          </w:tcPr>
          <w:p w14:paraId="53FE98DD" w14:textId="77777777" w:rsidR="00EE0CF2" w:rsidRDefault="00EE0CF2" w:rsidP="00682F91">
            <w:pPr>
              <w:pStyle w:val="TableText"/>
              <w:keepNext w:val="0"/>
            </w:pPr>
            <w:r>
              <w:tab/>
            </w:r>
            <w:r>
              <w:tab/>
              <w:t>participantRole</w:t>
            </w:r>
          </w:p>
        </w:tc>
        <w:tc>
          <w:tcPr>
            <w:tcW w:w="720" w:type="dxa"/>
          </w:tcPr>
          <w:p w14:paraId="693B318C" w14:textId="77777777" w:rsidR="00EE0CF2" w:rsidRDefault="00EE0CF2" w:rsidP="00682F91">
            <w:pPr>
              <w:pStyle w:val="TableText"/>
              <w:keepNext w:val="0"/>
            </w:pPr>
            <w:r>
              <w:t>1..1</w:t>
            </w:r>
          </w:p>
        </w:tc>
        <w:tc>
          <w:tcPr>
            <w:tcW w:w="1152" w:type="dxa"/>
          </w:tcPr>
          <w:p w14:paraId="1EE8AAD8" w14:textId="77777777" w:rsidR="00EE0CF2" w:rsidRDefault="00EE0CF2" w:rsidP="00682F91">
            <w:pPr>
              <w:pStyle w:val="TableText"/>
              <w:keepNext w:val="0"/>
            </w:pPr>
            <w:r>
              <w:t>SHALL</w:t>
            </w:r>
          </w:p>
        </w:tc>
        <w:tc>
          <w:tcPr>
            <w:tcW w:w="864" w:type="dxa"/>
          </w:tcPr>
          <w:p w14:paraId="5EEED1EB" w14:textId="77777777" w:rsidR="00EE0CF2" w:rsidRDefault="00EE0CF2" w:rsidP="00682F91">
            <w:pPr>
              <w:pStyle w:val="TableText"/>
              <w:keepNext w:val="0"/>
            </w:pPr>
          </w:p>
        </w:tc>
        <w:tc>
          <w:tcPr>
            <w:tcW w:w="1104" w:type="dxa"/>
          </w:tcPr>
          <w:p w14:paraId="0AF82015" w14:textId="77777777" w:rsidR="00EE0CF2" w:rsidRDefault="0085191F" w:rsidP="00682F91">
            <w:pPr>
              <w:pStyle w:val="TableText"/>
              <w:keepNext w:val="0"/>
            </w:pPr>
            <w:hyperlink w:anchor="C_4509-29687">
              <w:r w:rsidR="00EE0CF2">
                <w:rPr>
                  <w:rStyle w:val="HyperlinkText9pt"/>
                </w:rPr>
                <w:t>4509-29687</w:t>
              </w:r>
            </w:hyperlink>
          </w:p>
        </w:tc>
        <w:tc>
          <w:tcPr>
            <w:tcW w:w="2975" w:type="dxa"/>
          </w:tcPr>
          <w:p w14:paraId="6BF374D5" w14:textId="77777777" w:rsidR="00EE0CF2" w:rsidRDefault="0085191F" w:rsidP="00682F91">
            <w:pPr>
              <w:pStyle w:val="TableText"/>
              <w:keepNext w:val="0"/>
            </w:pPr>
            <w:hyperlink w:anchor="SE_Entity_Practitioner">
              <w:r w:rsidR="00EE0CF2">
                <w:rPr>
                  <w:rStyle w:val="HyperlinkText9pt"/>
                </w:rPr>
                <w:t>Entity Practitioner (identifier: urn:hl7ii:2.16.840.1.113883.10.20.24.3.162:2019-12-01</w:t>
              </w:r>
            </w:hyperlink>
          </w:p>
        </w:tc>
      </w:tr>
      <w:tr w:rsidR="00EE0CF2" w14:paraId="34F88B6D" w14:textId="77777777" w:rsidTr="00EE0CF2">
        <w:trPr>
          <w:jc w:val="center"/>
        </w:trPr>
        <w:tc>
          <w:tcPr>
            <w:tcW w:w="3345" w:type="dxa"/>
          </w:tcPr>
          <w:p w14:paraId="2CDEFE62" w14:textId="77777777" w:rsidR="00EE0CF2" w:rsidRDefault="00EE0CF2" w:rsidP="00682F91">
            <w:pPr>
              <w:pStyle w:val="TableText"/>
              <w:keepNext w:val="0"/>
            </w:pPr>
            <w:r>
              <w:tab/>
              <w:t>participant</w:t>
            </w:r>
          </w:p>
        </w:tc>
        <w:tc>
          <w:tcPr>
            <w:tcW w:w="720" w:type="dxa"/>
          </w:tcPr>
          <w:p w14:paraId="01D1B585" w14:textId="77777777" w:rsidR="00EE0CF2" w:rsidRDefault="00EE0CF2" w:rsidP="00682F91">
            <w:pPr>
              <w:pStyle w:val="TableText"/>
              <w:keepNext w:val="0"/>
            </w:pPr>
            <w:r>
              <w:t>0..*</w:t>
            </w:r>
          </w:p>
        </w:tc>
        <w:tc>
          <w:tcPr>
            <w:tcW w:w="1152" w:type="dxa"/>
          </w:tcPr>
          <w:p w14:paraId="652D6078" w14:textId="77777777" w:rsidR="00EE0CF2" w:rsidRDefault="00EE0CF2" w:rsidP="00682F91">
            <w:pPr>
              <w:pStyle w:val="TableText"/>
              <w:keepNext w:val="0"/>
            </w:pPr>
            <w:r>
              <w:t>MAY</w:t>
            </w:r>
          </w:p>
        </w:tc>
        <w:tc>
          <w:tcPr>
            <w:tcW w:w="864" w:type="dxa"/>
          </w:tcPr>
          <w:p w14:paraId="18DABB6F" w14:textId="77777777" w:rsidR="00EE0CF2" w:rsidRDefault="00EE0CF2" w:rsidP="00682F91">
            <w:pPr>
              <w:pStyle w:val="TableText"/>
              <w:keepNext w:val="0"/>
            </w:pPr>
          </w:p>
        </w:tc>
        <w:tc>
          <w:tcPr>
            <w:tcW w:w="1104" w:type="dxa"/>
          </w:tcPr>
          <w:p w14:paraId="1A5541A8" w14:textId="77777777" w:rsidR="00EE0CF2" w:rsidRDefault="0085191F" w:rsidP="00682F91">
            <w:pPr>
              <w:pStyle w:val="TableText"/>
              <w:keepNext w:val="0"/>
            </w:pPr>
            <w:hyperlink w:anchor="C_4509-29688">
              <w:r w:rsidR="00EE0CF2">
                <w:rPr>
                  <w:rStyle w:val="HyperlinkText9pt"/>
                </w:rPr>
                <w:t>4509-29688</w:t>
              </w:r>
            </w:hyperlink>
          </w:p>
        </w:tc>
        <w:tc>
          <w:tcPr>
            <w:tcW w:w="2975" w:type="dxa"/>
          </w:tcPr>
          <w:p w14:paraId="53C48393" w14:textId="77777777" w:rsidR="00EE0CF2" w:rsidRDefault="00EE0CF2" w:rsidP="00682F91">
            <w:pPr>
              <w:pStyle w:val="TableText"/>
              <w:keepNext w:val="0"/>
            </w:pPr>
          </w:p>
        </w:tc>
      </w:tr>
      <w:tr w:rsidR="00EE0CF2" w14:paraId="7C1FD88B" w14:textId="77777777" w:rsidTr="00EE0CF2">
        <w:trPr>
          <w:jc w:val="center"/>
        </w:trPr>
        <w:tc>
          <w:tcPr>
            <w:tcW w:w="3345" w:type="dxa"/>
          </w:tcPr>
          <w:p w14:paraId="3E099317" w14:textId="77777777" w:rsidR="00EE0CF2" w:rsidRDefault="00EE0CF2" w:rsidP="00682F91">
            <w:pPr>
              <w:pStyle w:val="TableText"/>
              <w:keepNext w:val="0"/>
            </w:pPr>
            <w:r>
              <w:tab/>
            </w:r>
            <w:r>
              <w:tab/>
              <w:t>@typeCode</w:t>
            </w:r>
          </w:p>
        </w:tc>
        <w:tc>
          <w:tcPr>
            <w:tcW w:w="720" w:type="dxa"/>
          </w:tcPr>
          <w:p w14:paraId="105C9F91" w14:textId="77777777" w:rsidR="00EE0CF2" w:rsidRDefault="00EE0CF2" w:rsidP="00682F91">
            <w:pPr>
              <w:pStyle w:val="TableText"/>
              <w:keepNext w:val="0"/>
            </w:pPr>
            <w:r>
              <w:t>1..1</w:t>
            </w:r>
          </w:p>
        </w:tc>
        <w:tc>
          <w:tcPr>
            <w:tcW w:w="1152" w:type="dxa"/>
          </w:tcPr>
          <w:p w14:paraId="4C6238B8" w14:textId="77777777" w:rsidR="00EE0CF2" w:rsidRDefault="00EE0CF2" w:rsidP="00682F91">
            <w:pPr>
              <w:pStyle w:val="TableText"/>
              <w:keepNext w:val="0"/>
            </w:pPr>
            <w:r>
              <w:t>SHALL</w:t>
            </w:r>
          </w:p>
        </w:tc>
        <w:tc>
          <w:tcPr>
            <w:tcW w:w="864" w:type="dxa"/>
          </w:tcPr>
          <w:p w14:paraId="6F26C9C6" w14:textId="77777777" w:rsidR="00EE0CF2" w:rsidRDefault="00EE0CF2" w:rsidP="00682F91">
            <w:pPr>
              <w:pStyle w:val="TableText"/>
              <w:keepNext w:val="0"/>
            </w:pPr>
          </w:p>
        </w:tc>
        <w:tc>
          <w:tcPr>
            <w:tcW w:w="1104" w:type="dxa"/>
          </w:tcPr>
          <w:p w14:paraId="3E17B674" w14:textId="77777777" w:rsidR="00EE0CF2" w:rsidRDefault="0085191F" w:rsidP="00682F91">
            <w:pPr>
              <w:pStyle w:val="TableText"/>
              <w:keepNext w:val="0"/>
            </w:pPr>
            <w:hyperlink w:anchor="C_4509-29696">
              <w:r w:rsidR="00EE0CF2">
                <w:rPr>
                  <w:rStyle w:val="HyperlinkText9pt"/>
                </w:rPr>
                <w:t>4509-29696</w:t>
              </w:r>
            </w:hyperlink>
          </w:p>
        </w:tc>
        <w:tc>
          <w:tcPr>
            <w:tcW w:w="2975" w:type="dxa"/>
          </w:tcPr>
          <w:p w14:paraId="2EBF4DFE" w14:textId="77777777" w:rsidR="00EE0CF2" w:rsidRDefault="00EE0CF2" w:rsidP="00682F91">
            <w:pPr>
              <w:pStyle w:val="TableText"/>
              <w:keepNext w:val="0"/>
            </w:pPr>
            <w:r>
              <w:t>urn:oid:2.16.840.1.113883.5.90 (HL7ParticipationType) = PRF</w:t>
            </w:r>
          </w:p>
        </w:tc>
      </w:tr>
      <w:tr w:rsidR="00EE0CF2" w14:paraId="0A889E0E" w14:textId="77777777" w:rsidTr="00EE0CF2">
        <w:trPr>
          <w:jc w:val="center"/>
        </w:trPr>
        <w:tc>
          <w:tcPr>
            <w:tcW w:w="3345" w:type="dxa"/>
          </w:tcPr>
          <w:p w14:paraId="6CC35371" w14:textId="77777777" w:rsidR="00EE0CF2" w:rsidRDefault="00EE0CF2" w:rsidP="00682F91">
            <w:pPr>
              <w:pStyle w:val="TableText"/>
              <w:keepNext w:val="0"/>
            </w:pPr>
            <w:r>
              <w:tab/>
            </w:r>
            <w:r>
              <w:tab/>
              <w:t>participantRole</w:t>
            </w:r>
          </w:p>
        </w:tc>
        <w:tc>
          <w:tcPr>
            <w:tcW w:w="720" w:type="dxa"/>
          </w:tcPr>
          <w:p w14:paraId="1C64F523" w14:textId="77777777" w:rsidR="00EE0CF2" w:rsidRDefault="00EE0CF2" w:rsidP="00682F91">
            <w:pPr>
              <w:pStyle w:val="TableText"/>
              <w:keepNext w:val="0"/>
            </w:pPr>
            <w:r>
              <w:t>1..1</w:t>
            </w:r>
          </w:p>
        </w:tc>
        <w:tc>
          <w:tcPr>
            <w:tcW w:w="1152" w:type="dxa"/>
          </w:tcPr>
          <w:p w14:paraId="681D0685" w14:textId="77777777" w:rsidR="00EE0CF2" w:rsidRDefault="00EE0CF2" w:rsidP="00682F91">
            <w:pPr>
              <w:pStyle w:val="TableText"/>
              <w:keepNext w:val="0"/>
            </w:pPr>
            <w:r>
              <w:t>SHALL</w:t>
            </w:r>
          </w:p>
        </w:tc>
        <w:tc>
          <w:tcPr>
            <w:tcW w:w="864" w:type="dxa"/>
          </w:tcPr>
          <w:p w14:paraId="3C900F1B" w14:textId="77777777" w:rsidR="00EE0CF2" w:rsidRDefault="00EE0CF2" w:rsidP="00682F91">
            <w:pPr>
              <w:pStyle w:val="TableText"/>
              <w:keepNext w:val="0"/>
            </w:pPr>
          </w:p>
        </w:tc>
        <w:tc>
          <w:tcPr>
            <w:tcW w:w="1104" w:type="dxa"/>
          </w:tcPr>
          <w:p w14:paraId="7DA06322" w14:textId="77777777" w:rsidR="00EE0CF2" w:rsidRDefault="0085191F" w:rsidP="00682F91">
            <w:pPr>
              <w:pStyle w:val="TableText"/>
              <w:keepNext w:val="0"/>
            </w:pPr>
            <w:hyperlink w:anchor="C_4509-29689">
              <w:r w:rsidR="00EE0CF2">
                <w:rPr>
                  <w:rStyle w:val="HyperlinkText9pt"/>
                </w:rPr>
                <w:t>4509-29689</w:t>
              </w:r>
            </w:hyperlink>
          </w:p>
        </w:tc>
        <w:tc>
          <w:tcPr>
            <w:tcW w:w="2975" w:type="dxa"/>
          </w:tcPr>
          <w:p w14:paraId="0D0817E0" w14:textId="77777777" w:rsidR="00EE0CF2" w:rsidRDefault="0085191F" w:rsidP="00682F91">
            <w:pPr>
              <w:pStyle w:val="TableText"/>
              <w:keepNext w:val="0"/>
            </w:pPr>
            <w:hyperlink w:anchor="SE_Entity_Organization">
              <w:r w:rsidR="00EE0CF2">
                <w:rPr>
                  <w:rStyle w:val="HyperlinkText9pt"/>
                </w:rPr>
                <w:t>Entity Organization (identifier: urn:hl7ii:2.16.840.1.113883.10.20.24.3.163:2019-12-01</w:t>
              </w:r>
            </w:hyperlink>
          </w:p>
        </w:tc>
      </w:tr>
      <w:tr w:rsidR="00EE0CF2" w14:paraId="1C4AA3E6" w14:textId="77777777" w:rsidTr="00EE0CF2">
        <w:trPr>
          <w:jc w:val="center"/>
        </w:trPr>
        <w:tc>
          <w:tcPr>
            <w:tcW w:w="3345" w:type="dxa"/>
          </w:tcPr>
          <w:p w14:paraId="362442F9" w14:textId="77777777" w:rsidR="00EE0CF2" w:rsidRDefault="00EE0CF2" w:rsidP="00682F91">
            <w:pPr>
              <w:pStyle w:val="TableText"/>
              <w:keepNext w:val="0"/>
            </w:pPr>
            <w:r>
              <w:tab/>
              <w:t>participant</w:t>
            </w:r>
          </w:p>
        </w:tc>
        <w:tc>
          <w:tcPr>
            <w:tcW w:w="720" w:type="dxa"/>
          </w:tcPr>
          <w:p w14:paraId="282A13AA" w14:textId="77777777" w:rsidR="00EE0CF2" w:rsidRDefault="00EE0CF2" w:rsidP="00682F91">
            <w:pPr>
              <w:pStyle w:val="TableText"/>
              <w:keepNext w:val="0"/>
            </w:pPr>
            <w:r>
              <w:t>0..*</w:t>
            </w:r>
          </w:p>
        </w:tc>
        <w:tc>
          <w:tcPr>
            <w:tcW w:w="1152" w:type="dxa"/>
          </w:tcPr>
          <w:p w14:paraId="714125FD" w14:textId="77777777" w:rsidR="00EE0CF2" w:rsidRDefault="00EE0CF2" w:rsidP="00682F91">
            <w:pPr>
              <w:pStyle w:val="TableText"/>
              <w:keepNext w:val="0"/>
            </w:pPr>
            <w:r>
              <w:t>MAY</w:t>
            </w:r>
          </w:p>
        </w:tc>
        <w:tc>
          <w:tcPr>
            <w:tcW w:w="864" w:type="dxa"/>
          </w:tcPr>
          <w:p w14:paraId="6B5B54D1" w14:textId="77777777" w:rsidR="00EE0CF2" w:rsidRDefault="00EE0CF2" w:rsidP="00682F91">
            <w:pPr>
              <w:pStyle w:val="TableText"/>
              <w:keepNext w:val="0"/>
            </w:pPr>
          </w:p>
        </w:tc>
        <w:tc>
          <w:tcPr>
            <w:tcW w:w="1104" w:type="dxa"/>
          </w:tcPr>
          <w:p w14:paraId="29D1C426" w14:textId="77777777" w:rsidR="00EE0CF2" w:rsidRDefault="0085191F" w:rsidP="00682F91">
            <w:pPr>
              <w:pStyle w:val="TableText"/>
              <w:keepNext w:val="0"/>
            </w:pPr>
            <w:hyperlink w:anchor="C_4509-30172">
              <w:r w:rsidR="00EE0CF2">
                <w:rPr>
                  <w:rStyle w:val="HyperlinkText9pt"/>
                </w:rPr>
                <w:t>4509-30172</w:t>
              </w:r>
            </w:hyperlink>
          </w:p>
        </w:tc>
        <w:tc>
          <w:tcPr>
            <w:tcW w:w="2975" w:type="dxa"/>
          </w:tcPr>
          <w:p w14:paraId="6F5EA0C5" w14:textId="77777777" w:rsidR="00EE0CF2" w:rsidRDefault="00EE0CF2" w:rsidP="00682F91">
            <w:pPr>
              <w:pStyle w:val="TableText"/>
              <w:keepNext w:val="0"/>
            </w:pPr>
          </w:p>
        </w:tc>
      </w:tr>
      <w:tr w:rsidR="00EE0CF2" w14:paraId="56E72DBD" w14:textId="77777777" w:rsidTr="00EE0CF2">
        <w:trPr>
          <w:jc w:val="center"/>
        </w:trPr>
        <w:tc>
          <w:tcPr>
            <w:tcW w:w="3345" w:type="dxa"/>
          </w:tcPr>
          <w:p w14:paraId="767E6B9E" w14:textId="77777777" w:rsidR="00EE0CF2" w:rsidRDefault="00EE0CF2" w:rsidP="00682F91">
            <w:pPr>
              <w:pStyle w:val="TableText"/>
              <w:keepNext w:val="0"/>
            </w:pPr>
            <w:r>
              <w:tab/>
            </w:r>
            <w:r>
              <w:tab/>
              <w:t>@typeCode</w:t>
            </w:r>
          </w:p>
        </w:tc>
        <w:tc>
          <w:tcPr>
            <w:tcW w:w="720" w:type="dxa"/>
          </w:tcPr>
          <w:p w14:paraId="6AF38E06" w14:textId="77777777" w:rsidR="00EE0CF2" w:rsidRDefault="00EE0CF2" w:rsidP="00682F91">
            <w:pPr>
              <w:pStyle w:val="TableText"/>
              <w:keepNext w:val="0"/>
            </w:pPr>
            <w:r>
              <w:t>1..1</w:t>
            </w:r>
          </w:p>
        </w:tc>
        <w:tc>
          <w:tcPr>
            <w:tcW w:w="1152" w:type="dxa"/>
          </w:tcPr>
          <w:p w14:paraId="1C9C5F50" w14:textId="77777777" w:rsidR="00EE0CF2" w:rsidRDefault="00EE0CF2" w:rsidP="00682F91">
            <w:pPr>
              <w:pStyle w:val="TableText"/>
              <w:keepNext w:val="0"/>
            </w:pPr>
            <w:r>
              <w:t>SHALL</w:t>
            </w:r>
          </w:p>
        </w:tc>
        <w:tc>
          <w:tcPr>
            <w:tcW w:w="864" w:type="dxa"/>
          </w:tcPr>
          <w:p w14:paraId="36013F87" w14:textId="77777777" w:rsidR="00EE0CF2" w:rsidRDefault="00EE0CF2" w:rsidP="00682F91">
            <w:pPr>
              <w:pStyle w:val="TableText"/>
              <w:keepNext w:val="0"/>
            </w:pPr>
          </w:p>
        </w:tc>
        <w:tc>
          <w:tcPr>
            <w:tcW w:w="1104" w:type="dxa"/>
          </w:tcPr>
          <w:p w14:paraId="68EEF21C" w14:textId="77777777" w:rsidR="00EE0CF2" w:rsidRDefault="0085191F" w:rsidP="00682F91">
            <w:pPr>
              <w:pStyle w:val="TableText"/>
              <w:keepNext w:val="0"/>
            </w:pPr>
            <w:hyperlink w:anchor="C_4509-30174">
              <w:r w:rsidR="00EE0CF2">
                <w:rPr>
                  <w:rStyle w:val="HyperlinkText9pt"/>
                </w:rPr>
                <w:t>4509-30174</w:t>
              </w:r>
            </w:hyperlink>
          </w:p>
        </w:tc>
        <w:tc>
          <w:tcPr>
            <w:tcW w:w="2975" w:type="dxa"/>
          </w:tcPr>
          <w:p w14:paraId="31CB14BC" w14:textId="77777777" w:rsidR="00EE0CF2" w:rsidRDefault="00EE0CF2" w:rsidP="00682F91">
            <w:pPr>
              <w:pStyle w:val="TableText"/>
              <w:keepNext w:val="0"/>
            </w:pPr>
            <w:r>
              <w:t>urn:oid:2.16.840.1.113883.5.90 (HL7ParticipationType) = PRF</w:t>
            </w:r>
          </w:p>
        </w:tc>
      </w:tr>
      <w:tr w:rsidR="00EE0CF2" w14:paraId="74599C07" w14:textId="77777777" w:rsidTr="00EE0CF2">
        <w:trPr>
          <w:jc w:val="center"/>
        </w:trPr>
        <w:tc>
          <w:tcPr>
            <w:tcW w:w="3345" w:type="dxa"/>
          </w:tcPr>
          <w:p w14:paraId="7DD28366" w14:textId="77777777" w:rsidR="00EE0CF2" w:rsidRDefault="00EE0CF2" w:rsidP="00682F91">
            <w:pPr>
              <w:pStyle w:val="TableText"/>
              <w:keepNext w:val="0"/>
            </w:pPr>
            <w:r>
              <w:tab/>
            </w:r>
            <w:r>
              <w:tab/>
              <w:t>participantRole</w:t>
            </w:r>
          </w:p>
        </w:tc>
        <w:tc>
          <w:tcPr>
            <w:tcW w:w="720" w:type="dxa"/>
          </w:tcPr>
          <w:p w14:paraId="1007D4CC" w14:textId="77777777" w:rsidR="00EE0CF2" w:rsidRDefault="00EE0CF2" w:rsidP="00682F91">
            <w:pPr>
              <w:pStyle w:val="TableText"/>
              <w:keepNext w:val="0"/>
            </w:pPr>
            <w:r>
              <w:t>1..1</w:t>
            </w:r>
          </w:p>
        </w:tc>
        <w:tc>
          <w:tcPr>
            <w:tcW w:w="1152" w:type="dxa"/>
          </w:tcPr>
          <w:p w14:paraId="177B4997" w14:textId="77777777" w:rsidR="00EE0CF2" w:rsidRDefault="00EE0CF2" w:rsidP="00682F91">
            <w:pPr>
              <w:pStyle w:val="TableText"/>
              <w:keepNext w:val="0"/>
            </w:pPr>
            <w:r>
              <w:t>SHALL</w:t>
            </w:r>
          </w:p>
        </w:tc>
        <w:tc>
          <w:tcPr>
            <w:tcW w:w="864" w:type="dxa"/>
          </w:tcPr>
          <w:p w14:paraId="6FC2D129" w14:textId="77777777" w:rsidR="00EE0CF2" w:rsidRDefault="00EE0CF2" w:rsidP="00682F91">
            <w:pPr>
              <w:pStyle w:val="TableText"/>
              <w:keepNext w:val="0"/>
            </w:pPr>
          </w:p>
        </w:tc>
        <w:tc>
          <w:tcPr>
            <w:tcW w:w="1104" w:type="dxa"/>
          </w:tcPr>
          <w:p w14:paraId="1FDF11A6" w14:textId="77777777" w:rsidR="00EE0CF2" w:rsidRDefault="0085191F" w:rsidP="00682F91">
            <w:pPr>
              <w:pStyle w:val="TableText"/>
              <w:keepNext w:val="0"/>
            </w:pPr>
            <w:hyperlink w:anchor="C_4509-30173">
              <w:r w:rsidR="00EE0CF2">
                <w:rPr>
                  <w:rStyle w:val="HyperlinkText9pt"/>
                </w:rPr>
                <w:t>4509-30173</w:t>
              </w:r>
            </w:hyperlink>
          </w:p>
        </w:tc>
        <w:tc>
          <w:tcPr>
            <w:tcW w:w="2975" w:type="dxa"/>
          </w:tcPr>
          <w:p w14:paraId="4BB4DB9B" w14:textId="77777777" w:rsidR="00EE0CF2" w:rsidRDefault="0085191F" w:rsidP="00682F91">
            <w:pPr>
              <w:pStyle w:val="TableText"/>
              <w:keepNext w:val="0"/>
            </w:pPr>
            <w:hyperlink w:anchor="SE_Entity_Location">
              <w:r w:rsidR="00EE0CF2">
                <w:rPr>
                  <w:rStyle w:val="HyperlinkText9pt"/>
                </w:rPr>
                <w:t>Entity Location (identifier: urn:hl7ii:2.16.840.1.113883.10.20.24.3.172:2021-08-01</w:t>
              </w:r>
            </w:hyperlink>
          </w:p>
        </w:tc>
      </w:tr>
      <w:tr w:rsidR="00EE0CF2" w14:paraId="253860BD" w14:textId="77777777" w:rsidTr="00EE0CF2">
        <w:trPr>
          <w:jc w:val="center"/>
        </w:trPr>
        <w:tc>
          <w:tcPr>
            <w:tcW w:w="3345" w:type="dxa"/>
          </w:tcPr>
          <w:p w14:paraId="2CC3A6C4" w14:textId="77777777" w:rsidR="00EE0CF2" w:rsidRDefault="00EE0CF2" w:rsidP="00682F91">
            <w:pPr>
              <w:pStyle w:val="TableText"/>
              <w:keepNext w:val="0"/>
            </w:pPr>
            <w:r>
              <w:lastRenderedPageBreak/>
              <w:tab/>
              <w:t>participant</w:t>
            </w:r>
          </w:p>
        </w:tc>
        <w:tc>
          <w:tcPr>
            <w:tcW w:w="720" w:type="dxa"/>
          </w:tcPr>
          <w:p w14:paraId="68E1682B" w14:textId="77777777" w:rsidR="00EE0CF2" w:rsidRDefault="00EE0CF2" w:rsidP="00682F91">
            <w:pPr>
              <w:pStyle w:val="TableText"/>
              <w:keepNext w:val="0"/>
            </w:pPr>
            <w:r>
              <w:t>0..1</w:t>
            </w:r>
          </w:p>
        </w:tc>
        <w:tc>
          <w:tcPr>
            <w:tcW w:w="1152" w:type="dxa"/>
          </w:tcPr>
          <w:p w14:paraId="2A6637F4" w14:textId="77777777" w:rsidR="00EE0CF2" w:rsidRDefault="00EE0CF2" w:rsidP="00682F91">
            <w:pPr>
              <w:pStyle w:val="TableText"/>
              <w:keepNext w:val="0"/>
            </w:pPr>
            <w:r>
              <w:t>MAY</w:t>
            </w:r>
          </w:p>
        </w:tc>
        <w:tc>
          <w:tcPr>
            <w:tcW w:w="864" w:type="dxa"/>
          </w:tcPr>
          <w:p w14:paraId="2E7D488F" w14:textId="77777777" w:rsidR="00EE0CF2" w:rsidRDefault="00EE0CF2" w:rsidP="00682F91">
            <w:pPr>
              <w:pStyle w:val="TableText"/>
              <w:keepNext w:val="0"/>
            </w:pPr>
          </w:p>
        </w:tc>
        <w:tc>
          <w:tcPr>
            <w:tcW w:w="1104" w:type="dxa"/>
          </w:tcPr>
          <w:p w14:paraId="17556347" w14:textId="77777777" w:rsidR="00EE0CF2" w:rsidRDefault="0085191F" w:rsidP="00682F91">
            <w:pPr>
              <w:pStyle w:val="TableText"/>
              <w:keepNext w:val="0"/>
            </w:pPr>
            <w:hyperlink w:anchor="C_4509-29692">
              <w:r w:rsidR="00EE0CF2">
                <w:rPr>
                  <w:rStyle w:val="HyperlinkText9pt"/>
                </w:rPr>
                <w:t>4509-29692</w:t>
              </w:r>
            </w:hyperlink>
          </w:p>
        </w:tc>
        <w:tc>
          <w:tcPr>
            <w:tcW w:w="2975" w:type="dxa"/>
          </w:tcPr>
          <w:p w14:paraId="41CE5FA7" w14:textId="77777777" w:rsidR="00EE0CF2" w:rsidRDefault="00EE0CF2" w:rsidP="00682F91">
            <w:pPr>
              <w:pStyle w:val="TableText"/>
              <w:keepNext w:val="0"/>
            </w:pPr>
          </w:p>
        </w:tc>
      </w:tr>
      <w:tr w:rsidR="00EE0CF2" w14:paraId="080176EB" w14:textId="77777777" w:rsidTr="00EE0CF2">
        <w:trPr>
          <w:jc w:val="center"/>
        </w:trPr>
        <w:tc>
          <w:tcPr>
            <w:tcW w:w="3345" w:type="dxa"/>
          </w:tcPr>
          <w:p w14:paraId="7EE3E8AE" w14:textId="77777777" w:rsidR="00EE0CF2" w:rsidRDefault="00EE0CF2" w:rsidP="00682F91">
            <w:pPr>
              <w:pStyle w:val="TableText"/>
              <w:keepNext w:val="0"/>
            </w:pPr>
            <w:r>
              <w:tab/>
            </w:r>
            <w:r>
              <w:tab/>
              <w:t>@typeCode</w:t>
            </w:r>
          </w:p>
        </w:tc>
        <w:tc>
          <w:tcPr>
            <w:tcW w:w="720" w:type="dxa"/>
          </w:tcPr>
          <w:p w14:paraId="086259FE" w14:textId="77777777" w:rsidR="00EE0CF2" w:rsidRDefault="00EE0CF2" w:rsidP="00682F91">
            <w:pPr>
              <w:pStyle w:val="TableText"/>
              <w:keepNext w:val="0"/>
            </w:pPr>
            <w:r>
              <w:t>1..1</w:t>
            </w:r>
          </w:p>
        </w:tc>
        <w:tc>
          <w:tcPr>
            <w:tcW w:w="1152" w:type="dxa"/>
          </w:tcPr>
          <w:p w14:paraId="402325A3" w14:textId="77777777" w:rsidR="00EE0CF2" w:rsidRDefault="00EE0CF2" w:rsidP="00682F91">
            <w:pPr>
              <w:pStyle w:val="TableText"/>
              <w:keepNext w:val="0"/>
            </w:pPr>
            <w:r>
              <w:t>SHALL</w:t>
            </w:r>
          </w:p>
        </w:tc>
        <w:tc>
          <w:tcPr>
            <w:tcW w:w="864" w:type="dxa"/>
          </w:tcPr>
          <w:p w14:paraId="1F67B92E" w14:textId="77777777" w:rsidR="00EE0CF2" w:rsidRDefault="00EE0CF2" w:rsidP="00682F91">
            <w:pPr>
              <w:pStyle w:val="TableText"/>
              <w:keepNext w:val="0"/>
            </w:pPr>
          </w:p>
        </w:tc>
        <w:tc>
          <w:tcPr>
            <w:tcW w:w="1104" w:type="dxa"/>
          </w:tcPr>
          <w:p w14:paraId="6937E0D1" w14:textId="77777777" w:rsidR="00EE0CF2" w:rsidRDefault="0085191F" w:rsidP="00682F91">
            <w:pPr>
              <w:pStyle w:val="TableText"/>
              <w:keepNext w:val="0"/>
            </w:pPr>
            <w:hyperlink w:anchor="C_4509-29698">
              <w:r w:rsidR="00EE0CF2">
                <w:rPr>
                  <w:rStyle w:val="HyperlinkText9pt"/>
                </w:rPr>
                <w:t>4509-29698</w:t>
              </w:r>
            </w:hyperlink>
          </w:p>
        </w:tc>
        <w:tc>
          <w:tcPr>
            <w:tcW w:w="2975" w:type="dxa"/>
          </w:tcPr>
          <w:p w14:paraId="1FB89A3A" w14:textId="77777777" w:rsidR="00EE0CF2" w:rsidRDefault="00EE0CF2" w:rsidP="00682F91">
            <w:pPr>
              <w:pStyle w:val="TableText"/>
              <w:keepNext w:val="0"/>
            </w:pPr>
            <w:r>
              <w:t>urn:oid:2.16.840.1.113883.5.90 (HL7ParticipationType) = PRF</w:t>
            </w:r>
          </w:p>
        </w:tc>
      </w:tr>
      <w:tr w:rsidR="00EE0CF2" w14:paraId="0CD766BA" w14:textId="77777777" w:rsidTr="00EE0CF2">
        <w:trPr>
          <w:jc w:val="center"/>
        </w:trPr>
        <w:tc>
          <w:tcPr>
            <w:tcW w:w="3345" w:type="dxa"/>
          </w:tcPr>
          <w:p w14:paraId="3B3BD2AA" w14:textId="77777777" w:rsidR="00EE0CF2" w:rsidRDefault="00EE0CF2" w:rsidP="00682F91">
            <w:pPr>
              <w:pStyle w:val="TableText"/>
              <w:keepNext w:val="0"/>
            </w:pPr>
            <w:r>
              <w:tab/>
            </w:r>
            <w:r>
              <w:tab/>
              <w:t>participantRole</w:t>
            </w:r>
          </w:p>
        </w:tc>
        <w:tc>
          <w:tcPr>
            <w:tcW w:w="720" w:type="dxa"/>
          </w:tcPr>
          <w:p w14:paraId="010D8D91" w14:textId="77777777" w:rsidR="00EE0CF2" w:rsidRDefault="00EE0CF2" w:rsidP="00682F91">
            <w:pPr>
              <w:pStyle w:val="TableText"/>
              <w:keepNext w:val="0"/>
            </w:pPr>
            <w:r>
              <w:t>1..1</w:t>
            </w:r>
          </w:p>
        </w:tc>
        <w:tc>
          <w:tcPr>
            <w:tcW w:w="1152" w:type="dxa"/>
          </w:tcPr>
          <w:p w14:paraId="7FFCA3ED" w14:textId="77777777" w:rsidR="00EE0CF2" w:rsidRDefault="00EE0CF2" w:rsidP="00682F91">
            <w:pPr>
              <w:pStyle w:val="TableText"/>
              <w:keepNext w:val="0"/>
            </w:pPr>
            <w:r>
              <w:t>SHALL</w:t>
            </w:r>
          </w:p>
        </w:tc>
        <w:tc>
          <w:tcPr>
            <w:tcW w:w="864" w:type="dxa"/>
          </w:tcPr>
          <w:p w14:paraId="1A29BA68" w14:textId="77777777" w:rsidR="00EE0CF2" w:rsidRDefault="00EE0CF2" w:rsidP="00682F91">
            <w:pPr>
              <w:pStyle w:val="TableText"/>
              <w:keepNext w:val="0"/>
            </w:pPr>
          </w:p>
        </w:tc>
        <w:tc>
          <w:tcPr>
            <w:tcW w:w="1104" w:type="dxa"/>
          </w:tcPr>
          <w:p w14:paraId="4DE0D7CF" w14:textId="77777777" w:rsidR="00EE0CF2" w:rsidRDefault="0085191F" w:rsidP="00682F91">
            <w:pPr>
              <w:pStyle w:val="TableText"/>
              <w:keepNext w:val="0"/>
            </w:pPr>
            <w:hyperlink w:anchor="C_4509-29693">
              <w:r w:rsidR="00EE0CF2">
                <w:rPr>
                  <w:rStyle w:val="HyperlinkText9pt"/>
                </w:rPr>
                <w:t>4509-29693</w:t>
              </w:r>
            </w:hyperlink>
          </w:p>
        </w:tc>
        <w:tc>
          <w:tcPr>
            <w:tcW w:w="2975" w:type="dxa"/>
          </w:tcPr>
          <w:p w14:paraId="45C40A99" w14:textId="77777777" w:rsidR="00EE0CF2" w:rsidRDefault="0085191F" w:rsidP="00682F91">
            <w:pPr>
              <w:pStyle w:val="TableText"/>
              <w:keepNext w:val="0"/>
            </w:pPr>
            <w:hyperlink w:anchor="SE_Entity_Patient">
              <w:r w:rsidR="00EE0CF2">
                <w:rPr>
                  <w:rStyle w:val="HyperlinkText9pt"/>
                </w:rPr>
                <w:t>Entity Patient (identifier: urn:hl7ii:2.16.840.1.113883.10.20.24.3.161:2019-12-01</w:t>
              </w:r>
            </w:hyperlink>
          </w:p>
        </w:tc>
      </w:tr>
      <w:tr w:rsidR="00EE0CF2" w14:paraId="54EFD608" w14:textId="77777777" w:rsidTr="00EE0CF2">
        <w:trPr>
          <w:jc w:val="center"/>
        </w:trPr>
        <w:tc>
          <w:tcPr>
            <w:tcW w:w="3345" w:type="dxa"/>
          </w:tcPr>
          <w:p w14:paraId="3E8CAA90" w14:textId="77777777" w:rsidR="00EE0CF2" w:rsidRDefault="00EE0CF2" w:rsidP="00682F91">
            <w:pPr>
              <w:pStyle w:val="TableText"/>
              <w:keepNext w:val="0"/>
            </w:pPr>
            <w:r>
              <w:tab/>
              <w:t>participant</w:t>
            </w:r>
          </w:p>
        </w:tc>
        <w:tc>
          <w:tcPr>
            <w:tcW w:w="720" w:type="dxa"/>
          </w:tcPr>
          <w:p w14:paraId="35782A9C" w14:textId="77777777" w:rsidR="00EE0CF2" w:rsidRDefault="00EE0CF2" w:rsidP="00682F91">
            <w:pPr>
              <w:pStyle w:val="TableText"/>
              <w:keepNext w:val="0"/>
            </w:pPr>
            <w:r>
              <w:t>0..*</w:t>
            </w:r>
          </w:p>
        </w:tc>
        <w:tc>
          <w:tcPr>
            <w:tcW w:w="1152" w:type="dxa"/>
          </w:tcPr>
          <w:p w14:paraId="5E076369" w14:textId="77777777" w:rsidR="00EE0CF2" w:rsidRDefault="00EE0CF2" w:rsidP="00682F91">
            <w:pPr>
              <w:pStyle w:val="TableText"/>
              <w:keepNext w:val="0"/>
            </w:pPr>
            <w:r>
              <w:t>MAY</w:t>
            </w:r>
          </w:p>
        </w:tc>
        <w:tc>
          <w:tcPr>
            <w:tcW w:w="864" w:type="dxa"/>
          </w:tcPr>
          <w:p w14:paraId="5C7D8A96" w14:textId="77777777" w:rsidR="00EE0CF2" w:rsidRDefault="00EE0CF2" w:rsidP="00682F91">
            <w:pPr>
              <w:pStyle w:val="TableText"/>
              <w:keepNext w:val="0"/>
            </w:pPr>
          </w:p>
        </w:tc>
        <w:tc>
          <w:tcPr>
            <w:tcW w:w="1104" w:type="dxa"/>
          </w:tcPr>
          <w:p w14:paraId="573A755B" w14:textId="77777777" w:rsidR="00EE0CF2" w:rsidRDefault="0085191F" w:rsidP="00682F91">
            <w:pPr>
              <w:pStyle w:val="TableText"/>
              <w:keepNext w:val="0"/>
            </w:pPr>
            <w:hyperlink w:anchor="C_4509-29690">
              <w:r w:rsidR="00EE0CF2">
                <w:rPr>
                  <w:rStyle w:val="HyperlinkText9pt"/>
                </w:rPr>
                <w:t>4509-29690</w:t>
              </w:r>
            </w:hyperlink>
          </w:p>
        </w:tc>
        <w:tc>
          <w:tcPr>
            <w:tcW w:w="2975" w:type="dxa"/>
          </w:tcPr>
          <w:p w14:paraId="78B50E3B" w14:textId="77777777" w:rsidR="00EE0CF2" w:rsidRDefault="00EE0CF2" w:rsidP="00682F91">
            <w:pPr>
              <w:pStyle w:val="TableText"/>
              <w:keepNext w:val="0"/>
            </w:pPr>
          </w:p>
        </w:tc>
      </w:tr>
      <w:tr w:rsidR="00EE0CF2" w14:paraId="6F768233" w14:textId="77777777" w:rsidTr="00EE0CF2">
        <w:trPr>
          <w:jc w:val="center"/>
        </w:trPr>
        <w:tc>
          <w:tcPr>
            <w:tcW w:w="3345" w:type="dxa"/>
          </w:tcPr>
          <w:p w14:paraId="0FF2E0A1" w14:textId="77777777" w:rsidR="00EE0CF2" w:rsidRDefault="00EE0CF2" w:rsidP="00682F91">
            <w:pPr>
              <w:pStyle w:val="TableText"/>
              <w:keepNext w:val="0"/>
            </w:pPr>
            <w:r>
              <w:tab/>
            </w:r>
            <w:r>
              <w:tab/>
              <w:t>@typeCode</w:t>
            </w:r>
          </w:p>
        </w:tc>
        <w:tc>
          <w:tcPr>
            <w:tcW w:w="720" w:type="dxa"/>
          </w:tcPr>
          <w:p w14:paraId="73A02D4B" w14:textId="77777777" w:rsidR="00EE0CF2" w:rsidRDefault="00EE0CF2" w:rsidP="00682F91">
            <w:pPr>
              <w:pStyle w:val="TableText"/>
              <w:keepNext w:val="0"/>
            </w:pPr>
            <w:r>
              <w:t>1..1</w:t>
            </w:r>
          </w:p>
        </w:tc>
        <w:tc>
          <w:tcPr>
            <w:tcW w:w="1152" w:type="dxa"/>
          </w:tcPr>
          <w:p w14:paraId="62F687E9" w14:textId="77777777" w:rsidR="00EE0CF2" w:rsidRDefault="00EE0CF2" w:rsidP="00682F91">
            <w:pPr>
              <w:pStyle w:val="TableText"/>
              <w:keepNext w:val="0"/>
            </w:pPr>
            <w:r>
              <w:t>SHALL</w:t>
            </w:r>
          </w:p>
        </w:tc>
        <w:tc>
          <w:tcPr>
            <w:tcW w:w="864" w:type="dxa"/>
          </w:tcPr>
          <w:p w14:paraId="26C8E49D" w14:textId="77777777" w:rsidR="00EE0CF2" w:rsidRDefault="00EE0CF2" w:rsidP="00682F91">
            <w:pPr>
              <w:pStyle w:val="TableText"/>
              <w:keepNext w:val="0"/>
            </w:pPr>
          </w:p>
        </w:tc>
        <w:tc>
          <w:tcPr>
            <w:tcW w:w="1104" w:type="dxa"/>
          </w:tcPr>
          <w:p w14:paraId="03F73541" w14:textId="77777777" w:rsidR="00EE0CF2" w:rsidRDefault="0085191F" w:rsidP="00682F91">
            <w:pPr>
              <w:pStyle w:val="TableText"/>
              <w:keepNext w:val="0"/>
            </w:pPr>
            <w:hyperlink w:anchor="C_4509-29697">
              <w:r w:rsidR="00EE0CF2">
                <w:rPr>
                  <w:rStyle w:val="HyperlinkText9pt"/>
                </w:rPr>
                <w:t>4509-29697</w:t>
              </w:r>
            </w:hyperlink>
          </w:p>
        </w:tc>
        <w:tc>
          <w:tcPr>
            <w:tcW w:w="2975" w:type="dxa"/>
          </w:tcPr>
          <w:p w14:paraId="3DC2A667" w14:textId="77777777" w:rsidR="00EE0CF2" w:rsidRDefault="00EE0CF2" w:rsidP="00682F91">
            <w:pPr>
              <w:pStyle w:val="TableText"/>
              <w:keepNext w:val="0"/>
            </w:pPr>
            <w:r>
              <w:t>urn:oid:2.16.840.1.113883.5.90 (HL7ParticipationType) = PRF</w:t>
            </w:r>
          </w:p>
        </w:tc>
      </w:tr>
      <w:tr w:rsidR="00EE0CF2" w14:paraId="169EB09C" w14:textId="77777777" w:rsidTr="00EE0CF2">
        <w:trPr>
          <w:jc w:val="center"/>
        </w:trPr>
        <w:tc>
          <w:tcPr>
            <w:tcW w:w="3345" w:type="dxa"/>
          </w:tcPr>
          <w:p w14:paraId="306DD4FE" w14:textId="77777777" w:rsidR="00EE0CF2" w:rsidRDefault="00EE0CF2" w:rsidP="00682F91">
            <w:pPr>
              <w:pStyle w:val="TableText"/>
              <w:keepNext w:val="0"/>
            </w:pPr>
            <w:r>
              <w:tab/>
            </w:r>
            <w:r>
              <w:tab/>
              <w:t>participantRole</w:t>
            </w:r>
          </w:p>
        </w:tc>
        <w:tc>
          <w:tcPr>
            <w:tcW w:w="720" w:type="dxa"/>
          </w:tcPr>
          <w:p w14:paraId="0090CE7F" w14:textId="77777777" w:rsidR="00EE0CF2" w:rsidRDefault="00EE0CF2" w:rsidP="00682F91">
            <w:pPr>
              <w:pStyle w:val="TableText"/>
              <w:keepNext w:val="0"/>
            </w:pPr>
            <w:r>
              <w:t>1..1</w:t>
            </w:r>
          </w:p>
        </w:tc>
        <w:tc>
          <w:tcPr>
            <w:tcW w:w="1152" w:type="dxa"/>
          </w:tcPr>
          <w:p w14:paraId="4E4E96C8" w14:textId="77777777" w:rsidR="00EE0CF2" w:rsidRDefault="00EE0CF2" w:rsidP="00682F91">
            <w:pPr>
              <w:pStyle w:val="TableText"/>
              <w:keepNext w:val="0"/>
            </w:pPr>
            <w:r>
              <w:t>SHALL</w:t>
            </w:r>
          </w:p>
        </w:tc>
        <w:tc>
          <w:tcPr>
            <w:tcW w:w="864" w:type="dxa"/>
          </w:tcPr>
          <w:p w14:paraId="37FB5CC9" w14:textId="77777777" w:rsidR="00EE0CF2" w:rsidRDefault="00EE0CF2" w:rsidP="00682F91">
            <w:pPr>
              <w:pStyle w:val="TableText"/>
              <w:keepNext w:val="0"/>
            </w:pPr>
          </w:p>
        </w:tc>
        <w:tc>
          <w:tcPr>
            <w:tcW w:w="1104" w:type="dxa"/>
          </w:tcPr>
          <w:p w14:paraId="41236010" w14:textId="77777777" w:rsidR="00EE0CF2" w:rsidRDefault="0085191F" w:rsidP="00682F91">
            <w:pPr>
              <w:pStyle w:val="TableText"/>
              <w:keepNext w:val="0"/>
            </w:pPr>
            <w:hyperlink w:anchor="C_4509-29691">
              <w:r w:rsidR="00EE0CF2">
                <w:rPr>
                  <w:rStyle w:val="HyperlinkText9pt"/>
                </w:rPr>
                <w:t>4509-29691</w:t>
              </w:r>
            </w:hyperlink>
          </w:p>
        </w:tc>
        <w:tc>
          <w:tcPr>
            <w:tcW w:w="2975" w:type="dxa"/>
          </w:tcPr>
          <w:p w14:paraId="052925E0" w14:textId="77777777" w:rsidR="00EE0CF2" w:rsidRDefault="0085191F" w:rsidP="00682F91">
            <w:pPr>
              <w:pStyle w:val="TableText"/>
              <w:keepNext w:val="0"/>
            </w:pPr>
            <w:hyperlink w:anchor="SE_Entity_Care_Partner">
              <w:r w:rsidR="00EE0CF2">
                <w:rPr>
                  <w:rStyle w:val="HyperlinkText9pt"/>
                </w:rPr>
                <w:t>Entity Care Partner (identifier: urn:hl7ii:2.16.840.1.113883.10.20.24.3.160:2019-12-01</w:t>
              </w:r>
            </w:hyperlink>
          </w:p>
        </w:tc>
      </w:tr>
      <w:tr w:rsidR="00EE0CF2" w14:paraId="6E107F8F" w14:textId="77777777" w:rsidTr="00EE0CF2">
        <w:trPr>
          <w:jc w:val="center"/>
        </w:trPr>
        <w:tc>
          <w:tcPr>
            <w:tcW w:w="3345" w:type="dxa"/>
          </w:tcPr>
          <w:p w14:paraId="60EA06EB" w14:textId="77777777" w:rsidR="00EE0CF2" w:rsidRDefault="00EE0CF2" w:rsidP="00682F91">
            <w:pPr>
              <w:pStyle w:val="TableText"/>
              <w:keepNext w:val="0"/>
            </w:pPr>
            <w:r>
              <w:tab/>
              <w:t>entryRelationship</w:t>
            </w:r>
          </w:p>
        </w:tc>
        <w:tc>
          <w:tcPr>
            <w:tcW w:w="720" w:type="dxa"/>
          </w:tcPr>
          <w:p w14:paraId="0D1852B2" w14:textId="77777777" w:rsidR="00EE0CF2" w:rsidRDefault="00EE0CF2" w:rsidP="00682F91">
            <w:pPr>
              <w:pStyle w:val="TableText"/>
              <w:keepNext w:val="0"/>
            </w:pPr>
            <w:r>
              <w:t>0..*</w:t>
            </w:r>
          </w:p>
        </w:tc>
        <w:tc>
          <w:tcPr>
            <w:tcW w:w="1152" w:type="dxa"/>
          </w:tcPr>
          <w:p w14:paraId="79292AA9" w14:textId="77777777" w:rsidR="00EE0CF2" w:rsidRDefault="00EE0CF2" w:rsidP="00682F91">
            <w:pPr>
              <w:pStyle w:val="TableText"/>
              <w:keepNext w:val="0"/>
            </w:pPr>
            <w:r>
              <w:t>MAY</w:t>
            </w:r>
          </w:p>
        </w:tc>
        <w:tc>
          <w:tcPr>
            <w:tcW w:w="864" w:type="dxa"/>
          </w:tcPr>
          <w:p w14:paraId="3B5697D8" w14:textId="77777777" w:rsidR="00EE0CF2" w:rsidRDefault="00EE0CF2" w:rsidP="00682F91">
            <w:pPr>
              <w:pStyle w:val="TableText"/>
              <w:keepNext w:val="0"/>
            </w:pPr>
          </w:p>
        </w:tc>
        <w:tc>
          <w:tcPr>
            <w:tcW w:w="1104" w:type="dxa"/>
          </w:tcPr>
          <w:p w14:paraId="040C1C74" w14:textId="77777777" w:rsidR="00EE0CF2" w:rsidRDefault="0085191F" w:rsidP="00682F91">
            <w:pPr>
              <w:pStyle w:val="TableText"/>
              <w:keepNext w:val="0"/>
            </w:pPr>
            <w:hyperlink w:anchor="C_4509-28577">
              <w:r w:rsidR="00EE0CF2">
                <w:rPr>
                  <w:rStyle w:val="HyperlinkText9pt"/>
                </w:rPr>
                <w:t>4509-28577</w:t>
              </w:r>
            </w:hyperlink>
          </w:p>
        </w:tc>
        <w:tc>
          <w:tcPr>
            <w:tcW w:w="2975" w:type="dxa"/>
          </w:tcPr>
          <w:p w14:paraId="5FAC3F97" w14:textId="77777777" w:rsidR="00EE0CF2" w:rsidRDefault="00EE0CF2" w:rsidP="00682F91">
            <w:pPr>
              <w:pStyle w:val="TableText"/>
              <w:keepNext w:val="0"/>
            </w:pPr>
          </w:p>
        </w:tc>
      </w:tr>
      <w:tr w:rsidR="00EE0CF2" w14:paraId="68444277" w14:textId="77777777" w:rsidTr="00EE0CF2">
        <w:trPr>
          <w:jc w:val="center"/>
        </w:trPr>
        <w:tc>
          <w:tcPr>
            <w:tcW w:w="3345" w:type="dxa"/>
          </w:tcPr>
          <w:p w14:paraId="09FA8CE2" w14:textId="77777777" w:rsidR="00EE0CF2" w:rsidRDefault="00EE0CF2" w:rsidP="00682F91">
            <w:pPr>
              <w:pStyle w:val="TableText"/>
              <w:keepNext w:val="0"/>
            </w:pPr>
            <w:r>
              <w:tab/>
            </w:r>
            <w:r>
              <w:tab/>
              <w:t>@typeCode</w:t>
            </w:r>
          </w:p>
        </w:tc>
        <w:tc>
          <w:tcPr>
            <w:tcW w:w="720" w:type="dxa"/>
          </w:tcPr>
          <w:p w14:paraId="6BFB7E5C" w14:textId="77777777" w:rsidR="00EE0CF2" w:rsidRDefault="00EE0CF2" w:rsidP="00682F91">
            <w:pPr>
              <w:pStyle w:val="TableText"/>
              <w:keepNext w:val="0"/>
            </w:pPr>
            <w:r>
              <w:t>1..1</w:t>
            </w:r>
          </w:p>
        </w:tc>
        <w:tc>
          <w:tcPr>
            <w:tcW w:w="1152" w:type="dxa"/>
          </w:tcPr>
          <w:p w14:paraId="2A2B7B78" w14:textId="77777777" w:rsidR="00EE0CF2" w:rsidRDefault="00EE0CF2" w:rsidP="00682F91">
            <w:pPr>
              <w:pStyle w:val="TableText"/>
              <w:keepNext w:val="0"/>
            </w:pPr>
            <w:r>
              <w:t>SHALL</w:t>
            </w:r>
          </w:p>
        </w:tc>
        <w:tc>
          <w:tcPr>
            <w:tcW w:w="864" w:type="dxa"/>
          </w:tcPr>
          <w:p w14:paraId="612C81BC" w14:textId="77777777" w:rsidR="00EE0CF2" w:rsidRDefault="00EE0CF2" w:rsidP="00682F91">
            <w:pPr>
              <w:pStyle w:val="TableText"/>
              <w:keepNext w:val="0"/>
            </w:pPr>
          </w:p>
        </w:tc>
        <w:tc>
          <w:tcPr>
            <w:tcW w:w="1104" w:type="dxa"/>
          </w:tcPr>
          <w:p w14:paraId="0379ECA8" w14:textId="77777777" w:rsidR="00EE0CF2" w:rsidRDefault="0085191F" w:rsidP="00682F91">
            <w:pPr>
              <w:pStyle w:val="TableText"/>
              <w:keepNext w:val="0"/>
            </w:pPr>
            <w:hyperlink w:anchor="C_4509-28586">
              <w:r w:rsidR="00EE0CF2">
                <w:rPr>
                  <w:rStyle w:val="HyperlinkText9pt"/>
                </w:rPr>
                <w:t>4509-28586</w:t>
              </w:r>
            </w:hyperlink>
          </w:p>
        </w:tc>
        <w:tc>
          <w:tcPr>
            <w:tcW w:w="2975" w:type="dxa"/>
          </w:tcPr>
          <w:p w14:paraId="777896F6" w14:textId="77777777" w:rsidR="00EE0CF2" w:rsidRDefault="00EE0CF2" w:rsidP="00682F91">
            <w:pPr>
              <w:pStyle w:val="TableText"/>
              <w:keepNext w:val="0"/>
            </w:pPr>
            <w:r>
              <w:t>urn:oid:2.16.840.1.113883.5.1002 (HL7ActRelationshipType) = RSON</w:t>
            </w:r>
          </w:p>
        </w:tc>
      </w:tr>
      <w:tr w:rsidR="00EE0CF2" w14:paraId="714D5503" w14:textId="77777777" w:rsidTr="00EE0CF2">
        <w:trPr>
          <w:jc w:val="center"/>
        </w:trPr>
        <w:tc>
          <w:tcPr>
            <w:tcW w:w="3345" w:type="dxa"/>
          </w:tcPr>
          <w:p w14:paraId="1DB6CD0A" w14:textId="77777777" w:rsidR="00EE0CF2" w:rsidRDefault="00EE0CF2" w:rsidP="00682F91">
            <w:pPr>
              <w:pStyle w:val="TableText"/>
              <w:keepNext w:val="0"/>
            </w:pPr>
            <w:r>
              <w:tab/>
            </w:r>
            <w:r>
              <w:tab/>
              <w:t>observation</w:t>
            </w:r>
          </w:p>
        </w:tc>
        <w:tc>
          <w:tcPr>
            <w:tcW w:w="720" w:type="dxa"/>
          </w:tcPr>
          <w:p w14:paraId="08E4AB23" w14:textId="77777777" w:rsidR="00EE0CF2" w:rsidRDefault="00EE0CF2" w:rsidP="00682F91">
            <w:pPr>
              <w:pStyle w:val="TableText"/>
              <w:keepNext w:val="0"/>
            </w:pPr>
            <w:r>
              <w:t>1..1</w:t>
            </w:r>
          </w:p>
        </w:tc>
        <w:tc>
          <w:tcPr>
            <w:tcW w:w="1152" w:type="dxa"/>
          </w:tcPr>
          <w:p w14:paraId="47862186" w14:textId="77777777" w:rsidR="00EE0CF2" w:rsidRDefault="00EE0CF2" w:rsidP="00682F91">
            <w:pPr>
              <w:pStyle w:val="TableText"/>
              <w:keepNext w:val="0"/>
            </w:pPr>
            <w:r>
              <w:t>SHALL</w:t>
            </w:r>
          </w:p>
        </w:tc>
        <w:tc>
          <w:tcPr>
            <w:tcW w:w="864" w:type="dxa"/>
          </w:tcPr>
          <w:p w14:paraId="7FC0FA47" w14:textId="77777777" w:rsidR="00EE0CF2" w:rsidRDefault="00EE0CF2" w:rsidP="00682F91">
            <w:pPr>
              <w:pStyle w:val="TableText"/>
              <w:keepNext w:val="0"/>
            </w:pPr>
          </w:p>
        </w:tc>
        <w:tc>
          <w:tcPr>
            <w:tcW w:w="1104" w:type="dxa"/>
          </w:tcPr>
          <w:p w14:paraId="294E6583" w14:textId="77777777" w:rsidR="00EE0CF2" w:rsidRDefault="0085191F" w:rsidP="00682F91">
            <w:pPr>
              <w:pStyle w:val="TableText"/>
              <w:keepNext w:val="0"/>
            </w:pPr>
            <w:hyperlink w:anchor="C_4509-28587">
              <w:r w:rsidR="00EE0CF2">
                <w:rPr>
                  <w:rStyle w:val="HyperlinkText9pt"/>
                </w:rPr>
                <w:t>4509-28587</w:t>
              </w:r>
            </w:hyperlink>
          </w:p>
        </w:tc>
        <w:tc>
          <w:tcPr>
            <w:tcW w:w="2975" w:type="dxa"/>
          </w:tcPr>
          <w:p w14:paraId="3F9925D6" w14:textId="77777777" w:rsidR="00EE0CF2" w:rsidRDefault="0085191F" w:rsidP="00682F91">
            <w:pPr>
              <w:pStyle w:val="TableText"/>
              <w:keepNext w:val="0"/>
            </w:pPr>
            <w:hyperlink w:anchor="E_Reason_V3">
              <w:r w:rsidR="00EE0CF2">
                <w:rPr>
                  <w:rStyle w:val="HyperlinkText9pt"/>
                </w:rPr>
                <w:t>Reason (V3) (identifier: urn:hl7ii:2.16.840.1.113883.10.20.24.3.88:2017-08-01</w:t>
              </w:r>
            </w:hyperlink>
          </w:p>
        </w:tc>
      </w:tr>
    </w:tbl>
    <w:p w14:paraId="3EC33EDD" w14:textId="77777777" w:rsidR="00EE0CF2" w:rsidRDefault="00EE0CF2" w:rsidP="00EE0CF2">
      <w:pPr>
        <w:pStyle w:val="BodyText"/>
      </w:pPr>
    </w:p>
    <w:p w14:paraId="634F77FA" w14:textId="77777777" w:rsidR="00EE0CF2" w:rsidRDefault="00EE0CF2" w:rsidP="00A63318">
      <w:pPr>
        <w:numPr>
          <w:ilvl w:val="0"/>
          <w:numId w:val="113"/>
        </w:numPr>
        <w:ind w:hanging="270"/>
      </w:pPr>
      <w:r>
        <w:t xml:space="preserve">Conforms to </w:t>
      </w:r>
      <w:hyperlink w:anchor="E_Immunization_Activity_V3">
        <w:r>
          <w:rPr>
            <w:rStyle w:val="HyperlinkCourierBold"/>
          </w:rPr>
          <w:t>Immunization Activity (V3)</w:t>
        </w:r>
      </w:hyperlink>
      <w:r>
        <w:t xml:space="preserve"> template </w:t>
      </w:r>
      <w:r>
        <w:rPr>
          <w:rStyle w:val="XMLname"/>
        </w:rPr>
        <w:t>(identifier: urn:hl7ii:2.16.840.1.113883.10.20.22.4.52:2015-08-01)</w:t>
      </w:r>
      <w:r>
        <w:t>.</w:t>
      </w:r>
    </w:p>
    <w:p w14:paraId="7ABAADE6" w14:textId="77777777" w:rsidR="00EE0CF2" w:rsidRDefault="00EE0CF2" w:rsidP="001030A4">
      <w:pPr>
        <w:numPr>
          <w:ilvl w:val="0"/>
          <w:numId w:val="113"/>
        </w:numPr>
        <w:ind w:left="1080"/>
      </w:pPr>
      <w:r>
        <w:rPr>
          <w:rStyle w:val="keyword"/>
        </w:rPr>
        <w:t>SHALL</w:t>
      </w:r>
      <w:r>
        <w:t xml:space="preserve"> contain exactly one [1..1] </w:t>
      </w:r>
      <w:r>
        <w:rPr>
          <w:rStyle w:val="XMLnameBold"/>
        </w:rPr>
        <w:t>@classCode</w:t>
      </w:r>
      <w:r>
        <w:t>=</w:t>
      </w:r>
      <w:r>
        <w:rPr>
          <w:rStyle w:val="XMLname"/>
        </w:rPr>
        <w:t>"SBADM"</w:t>
      </w:r>
      <w:r>
        <w:t xml:space="preserve"> Substance Administration  (CodeSystem: </w:t>
      </w:r>
      <w:r>
        <w:rPr>
          <w:rStyle w:val="XMLname"/>
        </w:rPr>
        <w:t>HL7ActClass urn:oid:2.16.840.1.113883.5.6</w:t>
      </w:r>
      <w:r>
        <w:t>)</w:t>
      </w:r>
      <w:bookmarkStart w:id="1385" w:name="C_4509-28588"/>
      <w:r>
        <w:t xml:space="preserve"> (CONF:4509-28588)</w:t>
      </w:r>
      <w:bookmarkEnd w:id="1385"/>
      <w:r>
        <w:t>.</w:t>
      </w:r>
    </w:p>
    <w:p w14:paraId="66AE48F6" w14:textId="77777777" w:rsidR="00EE0CF2" w:rsidRDefault="00EE0CF2" w:rsidP="001030A4">
      <w:pPr>
        <w:numPr>
          <w:ilvl w:val="0"/>
          <w:numId w:val="113"/>
        </w:numPr>
        <w:ind w:left="1080"/>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1386" w:name="C_4509-28589"/>
      <w:r>
        <w:t xml:space="preserve"> (CONF:4509-28589)</w:t>
      </w:r>
      <w:bookmarkEnd w:id="1386"/>
      <w:r>
        <w:t>.</w:t>
      </w:r>
    </w:p>
    <w:p w14:paraId="473201AC" w14:textId="6D51D163" w:rsidR="00EE0CF2" w:rsidRDefault="00EE0CF2" w:rsidP="001030A4">
      <w:pPr>
        <w:numPr>
          <w:ilvl w:val="0"/>
          <w:numId w:val="113"/>
        </w:numPr>
        <w:ind w:left="1080"/>
      </w:pPr>
      <w:r>
        <w:rPr>
          <w:rStyle w:val="keyword"/>
        </w:rPr>
        <w:t>SHALL</w:t>
      </w:r>
      <w:r>
        <w:t xml:space="preserve"> contain exactly one [1..1] </w:t>
      </w:r>
      <w:r>
        <w:rPr>
          <w:rStyle w:val="XMLnameBold"/>
        </w:rPr>
        <w:t>@negationInd</w:t>
      </w:r>
      <w:bookmarkStart w:id="1387" w:name="C_4509-29684"/>
      <w:r>
        <w:t xml:space="preserve"> (CONF:4509-29684)</w:t>
      </w:r>
      <w:bookmarkEnd w:id="1387"/>
      <w:r>
        <w:t>.</w:t>
      </w:r>
      <w:r>
        <w:br/>
        <w:t>Note: QDM Attribute: Negation Rationale - negationInd="true" indicates Immunization Not Administered. Note that negationInd is required in Immunization Administered (V</w:t>
      </w:r>
      <w:r w:rsidR="00582DC9">
        <w:t>4</w:t>
      </w:r>
      <w:r>
        <w:t>) because the parent Immunization Activity (V3) template specified negationInd as a SHALL.</w:t>
      </w:r>
    </w:p>
    <w:p w14:paraId="64770A6F" w14:textId="77777777" w:rsidR="00EE0CF2" w:rsidRDefault="00EE0CF2" w:rsidP="001030A4">
      <w:pPr>
        <w:numPr>
          <w:ilvl w:val="1"/>
          <w:numId w:val="113"/>
        </w:numPr>
      </w:pPr>
      <w:r>
        <w:t xml:space="preserve">If </w:t>
      </w:r>
      <w:r>
        <w:rPr>
          <w:b/>
        </w:rPr>
        <w:t>@negationInd="true"</w:t>
      </w:r>
      <w:r>
        <w:t xml:space="preserve"> is present, </w:t>
      </w:r>
      <w:r>
        <w:rPr>
          <w:rStyle w:val="keyword"/>
        </w:rPr>
        <w:t>SHALL</w:t>
      </w:r>
      <w:r>
        <w:t xml:space="preserve"> contain one [1..1] entryRelationship such that it contains exactly one [1..1] </w:t>
      </w:r>
      <w:r>
        <w:rPr>
          <w:b/>
        </w:rPr>
        <w:t>Reason (V3)</w:t>
      </w:r>
      <w:r>
        <w:t xml:space="preserve"> to state the reason for </w:t>
      </w:r>
      <w:r>
        <w:rPr>
          <w:b/>
        </w:rPr>
        <w:t>Immunization Not Administered</w:t>
      </w:r>
      <w:r>
        <w:t xml:space="preserve"> (CONF:4509-29694).</w:t>
      </w:r>
    </w:p>
    <w:p w14:paraId="45D83431" w14:textId="77777777" w:rsidR="00EE0CF2" w:rsidRDefault="00EE0CF2" w:rsidP="001030A4">
      <w:pPr>
        <w:numPr>
          <w:ilvl w:val="0"/>
          <w:numId w:val="113"/>
        </w:numPr>
        <w:ind w:left="1080"/>
      </w:pPr>
      <w:r>
        <w:rPr>
          <w:rStyle w:val="keyword"/>
        </w:rPr>
        <w:t>SHALL</w:t>
      </w:r>
      <w:r>
        <w:t xml:space="preserve"> contain exactly one [1..1] </w:t>
      </w:r>
      <w:r>
        <w:rPr>
          <w:rStyle w:val="XMLnameBold"/>
        </w:rPr>
        <w:t>templateId</w:t>
      </w:r>
      <w:bookmarkStart w:id="1388" w:name="C_4509-28574"/>
      <w:r>
        <w:t xml:space="preserve"> (CONF:4509-28574)</w:t>
      </w:r>
      <w:bookmarkEnd w:id="1388"/>
      <w:r>
        <w:t xml:space="preserve"> such that it</w:t>
      </w:r>
    </w:p>
    <w:p w14:paraId="12571CE9" w14:textId="77777777" w:rsidR="00EE0CF2" w:rsidRDefault="00EE0CF2" w:rsidP="001030A4">
      <w:pPr>
        <w:numPr>
          <w:ilvl w:val="1"/>
          <w:numId w:val="113"/>
        </w:numPr>
      </w:pPr>
      <w:r>
        <w:rPr>
          <w:rStyle w:val="keyword"/>
        </w:rPr>
        <w:t>SHALL</w:t>
      </w:r>
      <w:r>
        <w:t xml:space="preserve"> contain exactly one [1..1] </w:t>
      </w:r>
      <w:r>
        <w:rPr>
          <w:rStyle w:val="XMLnameBold"/>
        </w:rPr>
        <w:t>@root</w:t>
      </w:r>
      <w:r>
        <w:t>=</w:t>
      </w:r>
      <w:r>
        <w:rPr>
          <w:rStyle w:val="XMLname"/>
        </w:rPr>
        <w:t>"2.16.840.1.113883.10.20.24.3.140"</w:t>
      </w:r>
      <w:bookmarkStart w:id="1389" w:name="C_4509-28581"/>
      <w:r>
        <w:t xml:space="preserve"> (CONF:4509-28581)</w:t>
      </w:r>
      <w:bookmarkEnd w:id="1389"/>
      <w:r>
        <w:t>.</w:t>
      </w:r>
    </w:p>
    <w:p w14:paraId="32FCD9B5" w14:textId="77777777" w:rsidR="00EE0CF2" w:rsidRDefault="00EE0CF2" w:rsidP="001030A4">
      <w:pPr>
        <w:numPr>
          <w:ilvl w:val="1"/>
          <w:numId w:val="113"/>
        </w:numPr>
      </w:pPr>
      <w:r>
        <w:rPr>
          <w:rStyle w:val="keyword"/>
        </w:rPr>
        <w:t>SHALL</w:t>
      </w:r>
      <w:r>
        <w:t xml:space="preserve"> contain exactly one [1..1] </w:t>
      </w:r>
      <w:r>
        <w:rPr>
          <w:rStyle w:val="XMLnameBold"/>
        </w:rPr>
        <w:t>@extension</w:t>
      </w:r>
      <w:r>
        <w:t>=</w:t>
      </w:r>
      <w:r>
        <w:rPr>
          <w:rStyle w:val="XMLname"/>
        </w:rPr>
        <w:t>"2021-08-01"</w:t>
      </w:r>
      <w:bookmarkStart w:id="1390" w:name="C_4509-28958"/>
      <w:r>
        <w:t xml:space="preserve"> (CONF:4509-28958)</w:t>
      </w:r>
      <w:bookmarkEnd w:id="1390"/>
      <w:r>
        <w:t>.</w:t>
      </w:r>
    </w:p>
    <w:p w14:paraId="2938BE09" w14:textId="77777777" w:rsidR="00EE0CF2" w:rsidRDefault="00EE0CF2" w:rsidP="001030A4">
      <w:pPr>
        <w:numPr>
          <w:ilvl w:val="0"/>
          <w:numId w:val="113"/>
        </w:numPr>
        <w:ind w:left="1080"/>
      </w:pPr>
      <w:r>
        <w:rPr>
          <w:rStyle w:val="keyword"/>
        </w:rPr>
        <w:t>SHALL</w:t>
      </w:r>
      <w:r>
        <w:t xml:space="preserve"> contain exactly one [1..1] </w:t>
      </w:r>
      <w:r>
        <w:rPr>
          <w:rStyle w:val="XMLnameBold"/>
        </w:rPr>
        <w:t>statusCode</w:t>
      </w:r>
      <w:bookmarkStart w:id="1391" w:name="C_4509-28576"/>
      <w:r>
        <w:t xml:space="preserve"> (CONF:4509-28576)</w:t>
      </w:r>
      <w:bookmarkEnd w:id="1391"/>
      <w:r>
        <w:t>.</w:t>
      </w:r>
    </w:p>
    <w:p w14:paraId="00DF2B7A" w14:textId="77777777" w:rsidR="00EE0CF2" w:rsidRDefault="00EE0CF2" w:rsidP="001030A4">
      <w:pPr>
        <w:numPr>
          <w:ilvl w:val="1"/>
          <w:numId w:val="113"/>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1392" w:name="C_4509-28585"/>
      <w:r>
        <w:t xml:space="preserve"> (CONF:4509-28585)</w:t>
      </w:r>
      <w:bookmarkEnd w:id="1392"/>
      <w:r>
        <w:t>.</w:t>
      </w:r>
    </w:p>
    <w:p w14:paraId="0C939062" w14:textId="77777777" w:rsidR="00EE0CF2" w:rsidRDefault="00EE0CF2" w:rsidP="001030A4">
      <w:pPr>
        <w:numPr>
          <w:ilvl w:val="0"/>
          <w:numId w:val="113"/>
        </w:numPr>
        <w:ind w:left="1080"/>
      </w:pPr>
      <w:r>
        <w:rPr>
          <w:rStyle w:val="keyword"/>
        </w:rPr>
        <w:lastRenderedPageBreak/>
        <w:t>SHALL</w:t>
      </w:r>
      <w:r>
        <w:t xml:space="preserve"> contain exactly one [1..1] </w:t>
      </w:r>
      <w:r>
        <w:rPr>
          <w:rStyle w:val="XMLnameBold"/>
        </w:rPr>
        <w:t>effectiveTime</w:t>
      </w:r>
      <w:bookmarkStart w:id="1393" w:name="C_4509-28578"/>
      <w:r>
        <w:t xml:space="preserve"> (CONF:4509-28578)</w:t>
      </w:r>
      <w:bookmarkEnd w:id="1393"/>
      <w:r>
        <w:t>.</w:t>
      </w:r>
      <w:r>
        <w:br/>
        <w:t>Note: QDM Attribute: Relevant dateTime – the time the immunization is administered.</w:t>
      </w:r>
    </w:p>
    <w:p w14:paraId="1416C7C3" w14:textId="77777777" w:rsidR="00EE0CF2" w:rsidRDefault="00EE0CF2" w:rsidP="001030A4">
      <w:pPr>
        <w:numPr>
          <w:ilvl w:val="1"/>
          <w:numId w:val="113"/>
        </w:numPr>
      </w:pPr>
      <w:r>
        <w:t xml:space="preserve">This effectiveTime </w:t>
      </w:r>
      <w:r>
        <w:rPr>
          <w:rStyle w:val="keyword"/>
        </w:rPr>
        <w:t>SHALL</w:t>
      </w:r>
      <w:r>
        <w:t xml:space="preserve"> contain exactly one [1..1] </w:t>
      </w:r>
      <w:r>
        <w:rPr>
          <w:rStyle w:val="XMLnameBold"/>
        </w:rPr>
        <w:t>@value</w:t>
      </w:r>
      <w:bookmarkStart w:id="1394" w:name="C_4509-28959"/>
      <w:r>
        <w:t xml:space="preserve"> (CONF:4509-28959)</w:t>
      </w:r>
      <w:bookmarkEnd w:id="1394"/>
      <w:r>
        <w:t>.</w:t>
      </w:r>
    </w:p>
    <w:p w14:paraId="48FA3FBF" w14:textId="77777777" w:rsidR="00EE0CF2" w:rsidRDefault="00EE0CF2" w:rsidP="001030A4">
      <w:pPr>
        <w:numPr>
          <w:ilvl w:val="0"/>
          <w:numId w:val="113"/>
        </w:numPr>
        <w:ind w:left="1080"/>
      </w:pPr>
      <w:r>
        <w:rPr>
          <w:rStyle w:val="keyword"/>
        </w:rPr>
        <w:t>SHALL</w:t>
      </w:r>
      <w:r>
        <w:t xml:space="preserve"> contain exactly one [1..1] </w:t>
      </w:r>
      <w:r>
        <w:rPr>
          <w:rStyle w:val="XMLnameBold"/>
        </w:rPr>
        <w:t>consumable</w:t>
      </w:r>
      <w:bookmarkStart w:id="1395" w:name="C_4509-28957"/>
      <w:r>
        <w:t xml:space="preserve"> (CONF:4509-28957)</w:t>
      </w:r>
      <w:bookmarkEnd w:id="1395"/>
      <w:r>
        <w:t>.</w:t>
      </w:r>
    </w:p>
    <w:p w14:paraId="436C518C" w14:textId="77777777" w:rsidR="00EE0CF2" w:rsidRDefault="00EE0CF2" w:rsidP="001030A4">
      <w:pPr>
        <w:numPr>
          <w:ilvl w:val="1"/>
          <w:numId w:val="113"/>
        </w:numPr>
      </w:pPr>
      <w:r>
        <w:t xml:space="preserve">This consumable </w:t>
      </w:r>
      <w:r>
        <w:rPr>
          <w:rStyle w:val="keyword"/>
        </w:rPr>
        <w:t>SHALL</w:t>
      </w:r>
      <w:r>
        <w:t xml:space="preserve"> contain exactly one [1..1]  </w:t>
      </w:r>
      <w:hyperlink w:anchor="Immunization_Medication_Information_V2">
        <w:r>
          <w:rPr>
            <w:rStyle w:val="HyperlinkCourierBold"/>
          </w:rPr>
          <w:t>Immunization Medication Information (V2)</w:t>
        </w:r>
      </w:hyperlink>
      <w:r>
        <w:rPr>
          <w:rStyle w:val="XMLname"/>
        </w:rPr>
        <w:t xml:space="preserve"> (identifier: urn:hl7ii:2.16.840.1.113883.10.20.22.4.54:2014-06-09)</w:t>
      </w:r>
      <w:bookmarkStart w:id="1396" w:name="C_4509-28960"/>
      <w:r>
        <w:t xml:space="preserve"> (CONF:4509-28960)</w:t>
      </w:r>
      <w:bookmarkEnd w:id="1396"/>
      <w:r>
        <w:t>.</w:t>
      </w:r>
    </w:p>
    <w:p w14:paraId="2D815136" w14:textId="77777777" w:rsidR="00EE0CF2" w:rsidRDefault="00EE0CF2" w:rsidP="001030A4">
      <w:pPr>
        <w:numPr>
          <w:ilvl w:val="0"/>
          <w:numId w:val="113"/>
        </w:numPr>
        <w:ind w:left="1080"/>
      </w:pPr>
      <w:r>
        <w:rPr>
          <w:rStyle w:val="keyword"/>
        </w:rPr>
        <w:t>MAY</w:t>
      </w:r>
      <w:r>
        <w:t xml:space="preserve"> contain zero or one [0..1]  </w:t>
      </w:r>
      <w:hyperlink w:anchor="U_Author_V2">
        <w:r>
          <w:rPr>
            <w:rStyle w:val="HyperlinkCourierBold"/>
          </w:rPr>
          <w:t>Author (V2)</w:t>
        </w:r>
      </w:hyperlink>
      <w:r>
        <w:rPr>
          <w:rStyle w:val="XMLname"/>
        </w:rPr>
        <w:t xml:space="preserve"> (identifier: urn:hl7ii:2.16.840.1.113883.10.20.24.3.155:2019-12-01)</w:t>
      </w:r>
      <w:bookmarkStart w:id="1397" w:name="C_4509-29685"/>
      <w:r>
        <w:t xml:space="preserve"> (CONF:4509-29685)</w:t>
      </w:r>
      <w:bookmarkEnd w:id="1397"/>
      <w:r>
        <w:t>.</w:t>
      </w:r>
      <w:r>
        <w:br/>
        <w:t>Note: QDM Attribute: Author dateTime</w:t>
      </w:r>
    </w:p>
    <w:p w14:paraId="551546EE" w14:textId="77777777" w:rsidR="00EE0CF2" w:rsidRDefault="00EE0CF2" w:rsidP="001030A4">
      <w:pPr>
        <w:numPr>
          <w:ilvl w:val="0"/>
          <w:numId w:val="113"/>
        </w:numPr>
        <w:ind w:left="1080"/>
      </w:pPr>
      <w:r>
        <w:rPr>
          <w:rStyle w:val="keyword"/>
        </w:rPr>
        <w:t>SHALL NOT</w:t>
      </w:r>
      <w:r>
        <w:t xml:space="preserve"> contain [0..0]  </w:t>
      </w:r>
      <w:hyperlink w:anchor="U_Author_Participation">
        <w:r>
          <w:rPr>
            <w:rStyle w:val="HyperlinkCourierBold"/>
          </w:rPr>
          <w:t>Author Participation</w:t>
        </w:r>
      </w:hyperlink>
      <w:r>
        <w:rPr>
          <w:rStyle w:val="XMLname"/>
        </w:rPr>
        <w:t xml:space="preserve"> (identifier: urn:oid:2.16.840.1.113883.10.20.22.4.119)</w:t>
      </w:r>
      <w:bookmarkStart w:id="1398" w:name="C_4509-29699"/>
      <w:r>
        <w:t xml:space="preserve"> (CONF:4509-29699)</w:t>
      </w:r>
      <w:bookmarkEnd w:id="1398"/>
      <w:r>
        <w:t>.</w:t>
      </w:r>
    </w:p>
    <w:p w14:paraId="2C4EE8C9" w14:textId="77777777" w:rsidR="00EE0CF2" w:rsidRDefault="00EE0CF2" w:rsidP="001030A4">
      <w:pPr>
        <w:numPr>
          <w:ilvl w:val="0"/>
          <w:numId w:val="113"/>
        </w:numPr>
        <w:ind w:left="1080"/>
      </w:pPr>
      <w:r>
        <w:rPr>
          <w:rStyle w:val="keyword"/>
        </w:rPr>
        <w:t>MAY</w:t>
      </w:r>
      <w:r>
        <w:t xml:space="preserve"> contain zero or more [0..*] </w:t>
      </w:r>
      <w:r>
        <w:rPr>
          <w:rStyle w:val="XMLnameBold"/>
        </w:rPr>
        <w:t>participant</w:t>
      </w:r>
      <w:bookmarkStart w:id="1399" w:name="C_4509-29686"/>
      <w:r>
        <w:t xml:space="preserve"> (CONF:4509-29686)</w:t>
      </w:r>
      <w:bookmarkEnd w:id="1399"/>
      <w:r>
        <w:t xml:space="preserve"> such that it</w:t>
      </w:r>
      <w:r>
        <w:br/>
        <w:t>Note: QDM Attribute: Performer</w:t>
      </w:r>
    </w:p>
    <w:p w14:paraId="6A453611" w14:textId="77777777" w:rsidR="00EE0CF2" w:rsidRDefault="00EE0CF2" w:rsidP="001030A4">
      <w:pPr>
        <w:numPr>
          <w:ilvl w:val="1"/>
          <w:numId w:val="113"/>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400" w:name="C_4509-29695"/>
      <w:r>
        <w:t xml:space="preserve"> (CONF:4509-29695)</w:t>
      </w:r>
      <w:bookmarkEnd w:id="1400"/>
      <w:r>
        <w:t>.</w:t>
      </w:r>
    </w:p>
    <w:p w14:paraId="7C381C37" w14:textId="77777777" w:rsidR="00EE0CF2" w:rsidRDefault="00EE0CF2" w:rsidP="001030A4">
      <w:pPr>
        <w:numPr>
          <w:ilvl w:val="1"/>
          <w:numId w:val="113"/>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1401" w:name="C_4509-29687"/>
      <w:r>
        <w:t xml:space="preserve"> (CONF:4509-29687)</w:t>
      </w:r>
      <w:bookmarkEnd w:id="1401"/>
      <w:r>
        <w:t>.</w:t>
      </w:r>
    </w:p>
    <w:p w14:paraId="0F9F555B" w14:textId="77777777" w:rsidR="00EE0CF2" w:rsidRDefault="00EE0CF2" w:rsidP="001030A4">
      <w:pPr>
        <w:numPr>
          <w:ilvl w:val="0"/>
          <w:numId w:val="113"/>
        </w:numPr>
        <w:ind w:left="1080"/>
      </w:pPr>
      <w:r>
        <w:rPr>
          <w:rStyle w:val="keyword"/>
        </w:rPr>
        <w:t>MAY</w:t>
      </w:r>
      <w:r>
        <w:t xml:space="preserve"> contain zero or more [0..*] </w:t>
      </w:r>
      <w:r>
        <w:rPr>
          <w:rStyle w:val="XMLnameBold"/>
        </w:rPr>
        <w:t>participant</w:t>
      </w:r>
      <w:bookmarkStart w:id="1402" w:name="C_4509-29688"/>
      <w:r>
        <w:t xml:space="preserve"> (CONF:4509-29688)</w:t>
      </w:r>
      <w:bookmarkEnd w:id="1402"/>
      <w:r>
        <w:t xml:space="preserve"> such that it</w:t>
      </w:r>
      <w:r>
        <w:br/>
        <w:t>Note: QDM Attribute: Performer</w:t>
      </w:r>
    </w:p>
    <w:p w14:paraId="6E9A42C5" w14:textId="77777777" w:rsidR="00EE0CF2" w:rsidRDefault="00EE0CF2" w:rsidP="001030A4">
      <w:pPr>
        <w:numPr>
          <w:ilvl w:val="1"/>
          <w:numId w:val="113"/>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403" w:name="C_4509-29696"/>
      <w:r>
        <w:t xml:space="preserve"> (CONF:4509-29696)</w:t>
      </w:r>
      <w:bookmarkEnd w:id="1403"/>
      <w:r>
        <w:t>.</w:t>
      </w:r>
    </w:p>
    <w:p w14:paraId="2F00810B" w14:textId="77777777" w:rsidR="00EE0CF2" w:rsidRDefault="00EE0CF2" w:rsidP="001030A4">
      <w:pPr>
        <w:numPr>
          <w:ilvl w:val="1"/>
          <w:numId w:val="113"/>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1404" w:name="C_4509-29689"/>
      <w:r>
        <w:t xml:space="preserve"> (CONF:4509-29689)</w:t>
      </w:r>
      <w:bookmarkEnd w:id="1404"/>
      <w:r>
        <w:t>.</w:t>
      </w:r>
    </w:p>
    <w:p w14:paraId="4163580A" w14:textId="77777777" w:rsidR="00EE0CF2" w:rsidRDefault="00EE0CF2" w:rsidP="001030A4">
      <w:pPr>
        <w:numPr>
          <w:ilvl w:val="0"/>
          <w:numId w:val="113"/>
        </w:numPr>
        <w:ind w:left="1080"/>
      </w:pPr>
      <w:r>
        <w:rPr>
          <w:rStyle w:val="keyword"/>
        </w:rPr>
        <w:t>MAY</w:t>
      </w:r>
      <w:r>
        <w:t xml:space="preserve"> contain zero or more [0..*] </w:t>
      </w:r>
      <w:r>
        <w:rPr>
          <w:rStyle w:val="XMLnameBold"/>
        </w:rPr>
        <w:t>participant</w:t>
      </w:r>
      <w:bookmarkStart w:id="1405" w:name="C_4509-30172"/>
      <w:r>
        <w:t xml:space="preserve"> (CONF:4509-30172)</w:t>
      </w:r>
      <w:bookmarkEnd w:id="1405"/>
      <w:r>
        <w:t xml:space="preserve"> such that it</w:t>
      </w:r>
      <w:r>
        <w:br/>
        <w:t>Note: QDM Attribute: Performer</w:t>
      </w:r>
    </w:p>
    <w:p w14:paraId="1B3557B2" w14:textId="77777777" w:rsidR="00EE0CF2" w:rsidRDefault="00EE0CF2" w:rsidP="001030A4">
      <w:pPr>
        <w:numPr>
          <w:ilvl w:val="1"/>
          <w:numId w:val="113"/>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406" w:name="C_4509-30174"/>
      <w:r>
        <w:t xml:space="preserve"> (CONF:4509-30174)</w:t>
      </w:r>
      <w:bookmarkEnd w:id="1406"/>
      <w:r>
        <w:t>.</w:t>
      </w:r>
    </w:p>
    <w:p w14:paraId="6871F5E5" w14:textId="77777777" w:rsidR="00EE0CF2" w:rsidRDefault="00EE0CF2" w:rsidP="001030A4">
      <w:pPr>
        <w:numPr>
          <w:ilvl w:val="1"/>
          <w:numId w:val="113"/>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1407" w:name="C_4509-30173"/>
      <w:r>
        <w:t xml:space="preserve"> (CONF:4509-30173)</w:t>
      </w:r>
      <w:bookmarkEnd w:id="1407"/>
      <w:r>
        <w:t>.</w:t>
      </w:r>
    </w:p>
    <w:p w14:paraId="76F32ECD" w14:textId="77777777" w:rsidR="00EE0CF2" w:rsidRDefault="00EE0CF2" w:rsidP="001030A4">
      <w:pPr>
        <w:numPr>
          <w:ilvl w:val="0"/>
          <w:numId w:val="113"/>
        </w:numPr>
        <w:ind w:left="1080"/>
      </w:pPr>
      <w:r>
        <w:rPr>
          <w:rStyle w:val="keyword"/>
        </w:rPr>
        <w:t>MAY</w:t>
      </w:r>
      <w:r>
        <w:t xml:space="preserve"> contain zero or one [0..1] </w:t>
      </w:r>
      <w:r>
        <w:rPr>
          <w:rStyle w:val="XMLnameBold"/>
        </w:rPr>
        <w:t>participant</w:t>
      </w:r>
      <w:bookmarkStart w:id="1408" w:name="C_4509-29692"/>
      <w:r>
        <w:t xml:space="preserve"> (CONF:4509-29692)</w:t>
      </w:r>
      <w:bookmarkEnd w:id="1408"/>
      <w:r>
        <w:t xml:space="preserve"> such that it</w:t>
      </w:r>
      <w:r>
        <w:br/>
        <w:t>Note: QDM Attribute: Performer</w:t>
      </w:r>
    </w:p>
    <w:p w14:paraId="6A575BCA" w14:textId="77777777" w:rsidR="00EE0CF2" w:rsidRDefault="00EE0CF2" w:rsidP="001030A4">
      <w:pPr>
        <w:numPr>
          <w:ilvl w:val="1"/>
          <w:numId w:val="113"/>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409" w:name="C_4509-29698"/>
      <w:r>
        <w:t xml:space="preserve"> (CONF:4509-29698)</w:t>
      </w:r>
      <w:bookmarkEnd w:id="1409"/>
      <w:r>
        <w:t>.</w:t>
      </w:r>
    </w:p>
    <w:p w14:paraId="34695530" w14:textId="77777777" w:rsidR="00EE0CF2" w:rsidRDefault="00EE0CF2" w:rsidP="001030A4">
      <w:pPr>
        <w:numPr>
          <w:ilvl w:val="1"/>
          <w:numId w:val="113"/>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1410" w:name="C_4509-29693"/>
      <w:r>
        <w:t xml:space="preserve"> (CONF:4509-29693)</w:t>
      </w:r>
      <w:bookmarkEnd w:id="1410"/>
      <w:r>
        <w:t>.</w:t>
      </w:r>
    </w:p>
    <w:p w14:paraId="47F5CF21" w14:textId="77777777" w:rsidR="00EE0CF2" w:rsidRDefault="00EE0CF2" w:rsidP="001030A4">
      <w:pPr>
        <w:numPr>
          <w:ilvl w:val="0"/>
          <w:numId w:val="113"/>
        </w:numPr>
        <w:ind w:left="1080"/>
      </w:pPr>
      <w:r>
        <w:rPr>
          <w:rStyle w:val="keyword"/>
        </w:rPr>
        <w:t>MAY</w:t>
      </w:r>
      <w:r>
        <w:t xml:space="preserve"> contain zero or more [0..*] </w:t>
      </w:r>
      <w:r>
        <w:rPr>
          <w:rStyle w:val="XMLnameBold"/>
        </w:rPr>
        <w:t>participant</w:t>
      </w:r>
      <w:bookmarkStart w:id="1411" w:name="C_4509-29690"/>
      <w:r>
        <w:t xml:space="preserve"> (CONF:4509-29690)</w:t>
      </w:r>
      <w:bookmarkEnd w:id="1411"/>
      <w:r>
        <w:t xml:space="preserve"> such that it</w:t>
      </w:r>
      <w:r>
        <w:br/>
        <w:t>Note: QDM Attribute: Performer</w:t>
      </w:r>
    </w:p>
    <w:p w14:paraId="3C1803C6" w14:textId="77777777" w:rsidR="00EE0CF2" w:rsidRDefault="00EE0CF2" w:rsidP="001030A4">
      <w:pPr>
        <w:numPr>
          <w:ilvl w:val="1"/>
          <w:numId w:val="113"/>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412" w:name="C_4509-29697"/>
      <w:r>
        <w:t xml:space="preserve"> (CONF:4509-29697)</w:t>
      </w:r>
      <w:bookmarkEnd w:id="1412"/>
      <w:r>
        <w:t>.</w:t>
      </w:r>
    </w:p>
    <w:p w14:paraId="00559428" w14:textId="77777777" w:rsidR="00EE0CF2" w:rsidRDefault="00EE0CF2" w:rsidP="001030A4">
      <w:pPr>
        <w:numPr>
          <w:ilvl w:val="1"/>
          <w:numId w:val="113"/>
        </w:numPr>
      </w:pPr>
      <w:r>
        <w:rPr>
          <w:rStyle w:val="keyword"/>
        </w:rPr>
        <w:lastRenderedPageBreak/>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1413" w:name="C_4509-29691"/>
      <w:r>
        <w:t xml:space="preserve"> (CONF:4509-29691)</w:t>
      </w:r>
      <w:bookmarkEnd w:id="1413"/>
      <w:r>
        <w:t>.</w:t>
      </w:r>
    </w:p>
    <w:p w14:paraId="6E21721C" w14:textId="77777777" w:rsidR="00EE0CF2" w:rsidRDefault="00EE0CF2" w:rsidP="001030A4">
      <w:pPr>
        <w:numPr>
          <w:ilvl w:val="0"/>
          <w:numId w:val="113"/>
        </w:numPr>
        <w:ind w:left="1080"/>
      </w:pPr>
      <w:r>
        <w:rPr>
          <w:rStyle w:val="keyword"/>
        </w:rPr>
        <w:t>MAY</w:t>
      </w:r>
      <w:r>
        <w:t xml:space="preserve"> contain zero or more [0..*] </w:t>
      </w:r>
      <w:r>
        <w:rPr>
          <w:rStyle w:val="XMLnameBold"/>
        </w:rPr>
        <w:t>entryRelationship</w:t>
      </w:r>
      <w:bookmarkStart w:id="1414" w:name="C_4509-28577"/>
      <w:r>
        <w:t xml:space="preserve"> (CONF:4509-28577)</w:t>
      </w:r>
      <w:bookmarkEnd w:id="1414"/>
      <w:r>
        <w:t xml:space="preserve"> such that it</w:t>
      </w:r>
      <w:r>
        <w:br/>
        <w:t>Note: QDM Attribute: Reason</w:t>
      </w:r>
    </w:p>
    <w:p w14:paraId="14238321" w14:textId="77777777" w:rsidR="00EE0CF2" w:rsidRDefault="00EE0CF2" w:rsidP="001030A4">
      <w:pPr>
        <w:numPr>
          <w:ilvl w:val="1"/>
          <w:numId w:val="113"/>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1415" w:name="C_4509-28586"/>
      <w:r>
        <w:t xml:space="preserve"> (CONF:4509-28586)</w:t>
      </w:r>
      <w:bookmarkEnd w:id="1415"/>
      <w:r>
        <w:t>.</w:t>
      </w:r>
    </w:p>
    <w:p w14:paraId="316A3A84" w14:textId="77777777" w:rsidR="00EE0CF2" w:rsidRDefault="00EE0CF2" w:rsidP="001030A4">
      <w:pPr>
        <w:numPr>
          <w:ilvl w:val="1"/>
          <w:numId w:val="113"/>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1416" w:name="C_4509-28587"/>
      <w:r>
        <w:t xml:space="preserve"> (CONF:4509-28587)</w:t>
      </w:r>
      <w:bookmarkEnd w:id="1416"/>
      <w:r>
        <w:t>.</w:t>
      </w:r>
    </w:p>
    <w:p w14:paraId="5353B644" w14:textId="0179853B" w:rsidR="00EE0CF2" w:rsidRDefault="00EE0CF2" w:rsidP="00EE0CF2">
      <w:pPr>
        <w:pStyle w:val="Caption"/>
        <w:ind w:left="130" w:right="115"/>
      </w:pPr>
      <w:bookmarkStart w:id="1417" w:name="_Toc78972621"/>
      <w:bookmarkStart w:id="1418" w:name="_Toc118244106"/>
      <w:r>
        <w:t xml:space="preserve">Figure </w:t>
      </w:r>
      <w:r>
        <w:fldChar w:fldCharType="begin"/>
      </w:r>
      <w:r>
        <w:instrText>SEQ Figure \* ARABIC</w:instrText>
      </w:r>
      <w:r>
        <w:fldChar w:fldCharType="separate"/>
      </w:r>
      <w:r w:rsidR="00A21BC2">
        <w:t>53</w:t>
      </w:r>
      <w:r>
        <w:fldChar w:fldCharType="end"/>
      </w:r>
      <w:r>
        <w:t>: Immunization Administered (V4) Example</w:t>
      </w:r>
      <w:bookmarkEnd w:id="1417"/>
      <w:bookmarkEnd w:id="1418"/>
    </w:p>
    <w:p w14:paraId="4D842026" w14:textId="77777777" w:rsidR="00EE0CF2" w:rsidRDefault="00EE0CF2" w:rsidP="00EE0CF2">
      <w:pPr>
        <w:pStyle w:val="Example"/>
        <w:ind w:left="130" w:right="115"/>
      </w:pPr>
      <w:r>
        <w:t>&lt;substanceAdministration classCode="SBADM" moodCode="EVN" negationInd="false"&gt;</w:t>
      </w:r>
    </w:p>
    <w:p w14:paraId="60D23CA7" w14:textId="77777777" w:rsidR="00EE0CF2" w:rsidRDefault="00EE0CF2" w:rsidP="00EE0CF2">
      <w:pPr>
        <w:pStyle w:val="Example"/>
        <w:ind w:left="130" w:right="115"/>
      </w:pPr>
      <w:r>
        <w:t xml:space="preserve">    &lt;!-- C-CDA R2 Immunization Activity (V3) --&gt;</w:t>
      </w:r>
    </w:p>
    <w:p w14:paraId="7C6DAD41" w14:textId="77777777" w:rsidR="00EE0CF2" w:rsidRDefault="00EE0CF2" w:rsidP="00EE0CF2">
      <w:pPr>
        <w:pStyle w:val="Example"/>
        <w:ind w:left="130" w:right="115"/>
      </w:pPr>
      <w:r>
        <w:t xml:space="preserve">    &lt;templateId root="2.16.840.1.113883.10.20.22.4.52" extension="2015-08-01"/&gt;</w:t>
      </w:r>
    </w:p>
    <w:p w14:paraId="169C879C" w14:textId="5DD4B414" w:rsidR="00EE0CF2" w:rsidRDefault="00EE0CF2" w:rsidP="00EE0CF2">
      <w:pPr>
        <w:pStyle w:val="Example"/>
        <w:ind w:left="130" w:right="115"/>
      </w:pPr>
      <w:r>
        <w:t xml:space="preserve">    &lt;!-- Immunization Administered (V</w:t>
      </w:r>
      <w:r w:rsidR="00B25CEB">
        <w:t>4</w:t>
      </w:r>
      <w:r>
        <w:t>) --&gt;</w:t>
      </w:r>
    </w:p>
    <w:p w14:paraId="0E0B1BDB" w14:textId="77777777" w:rsidR="00EE0CF2" w:rsidRDefault="00EE0CF2" w:rsidP="00EE0CF2">
      <w:pPr>
        <w:pStyle w:val="Example"/>
        <w:ind w:left="130" w:right="115"/>
      </w:pPr>
      <w:r>
        <w:t xml:space="preserve">     &lt;templateId root="2.16.840.1.113883.10.20.24.3.140" extension="2021-08-01"/&gt;</w:t>
      </w:r>
    </w:p>
    <w:p w14:paraId="5B384C2A" w14:textId="77777777" w:rsidR="00EE0CF2" w:rsidRDefault="00EE0CF2" w:rsidP="00EE0CF2">
      <w:pPr>
        <w:pStyle w:val="Example"/>
        <w:ind w:left="130" w:right="115"/>
      </w:pPr>
      <w:r>
        <w:t xml:space="preserve">    &lt;id root="1ea77951-61f4-425f-bb69-dd396d63c44f"/&gt;</w:t>
      </w:r>
    </w:p>
    <w:p w14:paraId="19CEDC86" w14:textId="77777777" w:rsidR="00EE0CF2" w:rsidRDefault="00EE0CF2" w:rsidP="00EE0CF2">
      <w:pPr>
        <w:pStyle w:val="Example"/>
        <w:ind w:left="130" w:right="115"/>
      </w:pPr>
      <w:r>
        <w:t xml:space="preserve">    &lt;statusCode code="completed"/&gt;</w:t>
      </w:r>
    </w:p>
    <w:p w14:paraId="2FEEBE6C" w14:textId="77777777" w:rsidR="00EE0CF2" w:rsidRDefault="00EE0CF2" w:rsidP="00EE0CF2">
      <w:pPr>
        <w:pStyle w:val="Example"/>
        <w:ind w:left="130" w:right="115"/>
      </w:pPr>
      <w:r>
        <w:t xml:space="preserve">    &lt;effectiveTime value="20210715"/&gt;</w:t>
      </w:r>
    </w:p>
    <w:p w14:paraId="750C027C" w14:textId="77777777" w:rsidR="00EE0CF2" w:rsidRDefault="00EE0CF2" w:rsidP="00EE0CF2">
      <w:pPr>
        <w:pStyle w:val="Example"/>
        <w:ind w:left="130" w:right="115"/>
      </w:pPr>
      <w:r>
        <w:t xml:space="preserve">    &lt;!-- QDM Attribute: Dose --&gt;</w:t>
      </w:r>
    </w:p>
    <w:p w14:paraId="68C8334C" w14:textId="77777777" w:rsidR="00EE0CF2" w:rsidRDefault="00EE0CF2" w:rsidP="00EE0CF2">
      <w:pPr>
        <w:pStyle w:val="Example"/>
        <w:ind w:left="130" w:right="115"/>
      </w:pPr>
      <w:r>
        <w:t xml:space="preserve">    &lt;doseQuantity value="1"/&gt;</w:t>
      </w:r>
    </w:p>
    <w:p w14:paraId="6364EC4F" w14:textId="77777777" w:rsidR="00EE0CF2" w:rsidRDefault="00EE0CF2" w:rsidP="00EE0CF2">
      <w:pPr>
        <w:pStyle w:val="Example"/>
        <w:ind w:left="130" w:right="115"/>
      </w:pPr>
      <w:r>
        <w:t xml:space="preserve">    &lt;consumable&gt;</w:t>
      </w:r>
    </w:p>
    <w:p w14:paraId="31CA7CA6" w14:textId="77777777" w:rsidR="00EE0CF2" w:rsidRDefault="00EE0CF2" w:rsidP="00EE0CF2">
      <w:pPr>
        <w:pStyle w:val="Example"/>
        <w:ind w:left="130" w:right="115"/>
      </w:pPr>
      <w:r>
        <w:t xml:space="preserve">        &lt;manufacturedProduct classCode="MANU"&gt;</w:t>
      </w:r>
    </w:p>
    <w:p w14:paraId="401CC000" w14:textId="77777777" w:rsidR="00EE0CF2" w:rsidRDefault="00EE0CF2" w:rsidP="00EE0CF2">
      <w:pPr>
        <w:pStyle w:val="Example"/>
        <w:ind w:left="130" w:right="115"/>
      </w:pPr>
      <w:r>
        <w:t xml:space="preserve">            &lt;!-- C-CDA R2.1 Immunization Medication Information (V2) --&gt;</w:t>
      </w:r>
    </w:p>
    <w:p w14:paraId="29FE95B8" w14:textId="77777777" w:rsidR="00EE0CF2" w:rsidRDefault="00EE0CF2" w:rsidP="00EE0CF2">
      <w:pPr>
        <w:pStyle w:val="Example"/>
        <w:ind w:left="130" w:right="115"/>
      </w:pPr>
      <w:r>
        <w:t xml:space="preserve">            &lt;templateId root="2.16.840.1.113883.10.20.22.4.54" extension="2014-06-09"/&gt;</w:t>
      </w:r>
    </w:p>
    <w:p w14:paraId="26C285E4" w14:textId="77777777" w:rsidR="00EE0CF2" w:rsidRDefault="00EE0CF2" w:rsidP="00EE0CF2">
      <w:pPr>
        <w:pStyle w:val="Example"/>
        <w:ind w:left="130" w:right="115"/>
      </w:pPr>
      <w:r>
        <w:t xml:space="preserve">            &lt;id root="37bfe02a-3e97-4bd6-9197-bbd0ed0de79e"/&gt;</w:t>
      </w:r>
    </w:p>
    <w:p w14:paraId="0F9751B3" w14:textId="77777777" w:rsidR="00EE0CF2" w:rsidRDefault="00EE0CF2" w:rsidP="00EE0CF2">
      <w:pPr>
        <w:pStyle w:val="Example"/>
        <w:ind w:left="130" w:right="115"/>
      </w:pPr>
      <w:r>
        <w:t xml:space="preserve">            &lt;manufacturedMaterial&gt;</w:t>
      </w:r>
    </w:p>
    <w:p w14:paraId="3B25F9A6" w14:textId="77777777" w:rsidR="00EE0CF2" w:rsidRDefault="00EE0CF2" w:rsidP="00EE0CF2">
      <w:pPr>
        <w:pStyle w:val="Example"/>
        <w:ind w:left="130" w:right="115"/>
      </w:pPr>
      <w:r>
        <w:t xml:space="preserve">                &lt;code code="33" codeSystem="2.16.840.1.113883.6.59"</w:t>
      </w:r>
    </w:p>
    <w:p w14:paraId="3AE722EE" w14:textId="77777777" w:rsidR="00EE0CF2" w:rsidRDefault="00EE0CF2" w:rsidP="00EE0CF2">
      <w:pPr>
        <w:pStyle w:val="Example"/>
        <w:ind w:left="130" w:right="115"/>
      </w:pPr>
      <w:r>
        <w:t>displayName="Pneumococcal polysaccharide vaccine" codeSystemName="CVX"&gt;</w:t>
      </w:r>
    </w:p>
    <w:p w14:paraId="5033E531" w14:textId="77777777" w:rsidR="00EE0CF2" w:rsidRDefault="00EE0CF2" w:rsidP="00EE0CF2">
      <w:pPr>
        <w:pStyle w:val="Example"/>
        <w:ind w:left="130" w:right="115"/>
      </w:pPr>
      <w:r>
        <w:t xml:space="preserve">                &lt;/code&gt;</w:t>
      </w:r>
    </w:p>
    <w:p w14:paraId="71EC75BE" w14:textId="77777777" w:rsidR="00EE0CF2" w:rsidRDefault="00EE0CF2" w:rsidP="00EE0CF2">
      <w:pPr>
        <w:pStyle w:val="Example"/>
        <w:ind w:left="130" w:right="115"/>
      </w:pPr>
      <w:r>
        <w:t xml:space="preserve">                &lt;lotNumberText&gt;1&lt;/lotNumberText&gt;</w:t>
      </w:r>
    </w:p>
    <w:p w14:paraId="176DFE46" w14:textId="77777777" w:rsidR="00EE0CF2" w:rsidRDefault="00EE0CF2" w:rsidP="00EE0CF2">
      <w:pPr>
        <w:pStyle w:val="Example"/>
        <w:ind w:left="130" w:right="115"/>
      </w:pPr>
      <w:r>
        <w:t xml:space="preserve">            &lt;/manufacturedMaterial&gt;</w:t>
      </w:r>
    </w:p>
    <w:p w14:paraId="71C08DD5" w14:textId="77777777" w:rsidR="00EE0CF2" w:rsidRDefault="00EE0CF2" w:rsidP="00EE0CF2">
      <w:pPr>
        <w:pStyle w:val="Example"/>
        <w:ind w:left="130" w:right="115"/>
      </w:pPr>
      <w:r>
        <w:t xml:space="preserve">        &lt;/manufacturedProduct&gt;</w:t>
      </w:r>
    </w:p>
    <w:p w14:paraId="030E0C62" w14:textId="77777777" w:rsidR="00EE0CF2" w:rsidRDefault="00EE0CF2" w:rsidP="00EE0CF2">
      <w:pPr>
        <w:pStyle w:val="Example"/>
        <w:ind w:left="130" w:right="115"/>
      </w:pPr>
      <w:r>
        <w:t xml:space="preserve">    &lt;/consumable&gt;</w:t>
      </w:r>
    </w:p>
    <w:p w14:paraId="4CFDC393" w14:textId="77777777" w:rsidR="00EE0CF2" w:rsidRDefault="00EE0CF2" w:rsidP="00EE0CF2">
      <w:pPr>
        <w:pStyle w:val="Example"/>
        <w:ind w:left="130" w:right="115"/>
      </w:pPr>
      <w:r>
        <w:t>&lt;/substanceAdministration&gt;</w:t>
      </w:r>
    </w:p>
    <w:p w14:paraId="3E44AC2E" w14:textId="77777777" w:rsidR="00EE0CF2" w:rsidRDefault="00EE0CF2" w:rsidP="00EE0CF2">
      <w:pPr>
        <w:pStyle w:val="BodyText"/>
      </w:pPr>
    </w:p>
    <w:p w14:paraId="6B8E4004" w14:textId="77777777" w:rsidR="00EE0CF2" w:rsidRDefault="00EE0CF2" w:rsidP="00EE0CF2">
      <w:pPr>
        <w:pStyle w:val="Heading2nospace"/>
      </w:pPr>
      <w:bookmarkStart w:id="1419" w:name="Immunization_Medication_Information_V2"/>
      <w:bookmarkStart w:id="1420" w:name="_Toc78972409"/>
      <w:bookmarkStart w:id="1421" w:name="_Toc120389990"/>
      <w:r>
        <w:lastRenderedPageBreak/>
        <w:t>Immunization Medication Information (V2)</w:t>
      </w:r>
      <w:bookmarkEnd w:id="1419"/>
      <w:bookmarkEnd w:id="1420"/>
      <w:bookmarkEnd w:id="1421"/>
    </w:p>
    <w:p w14:paraId="4B3ADB74" w14:textId="77777777" w:rsidR="00EE0CF2" w:rsidRDefault="00EE0CF2" w:rsidP="00EE0CF2">
      <w:pPr>
        <w:pStyle w:val="BracketData"/>
      </w:pPr>
      <w:r>
        <w:t>[manufacturedProduct: identifier urn:hl7ii:2.16.840.1.113883.10.20.22.4.54:2014-06-09 (open)]</w:t>
      </w:r>
    </w:p>
    <w:p w14:paraId="5CAF4706" w14:textId="615B5F9C" w:rsidR="00EE0CF2" w:rsidRDefault="00EE0CF2" w:rsidP="00EE0CF2">
      <w:pPr>
        <w:pStyle w:val="Caption"/>
      </w:pPr>
      <w:bookmarkStart w:id="1422" w:name="_Toc78972806"/>
      <w:bookmarkStart w:id="1423" w:name="_Toc118244498"/>
      <w:r>
        <w:t xml:space="preserve">Table </w:t>
      </w:r>
      <w:r>
        <w:fldChar w:fldCharType="begin"/>
      </w:r>
      <w:r>
        <w:instrText>SEQ Table \* ARABIC</w:instrText>
      </w:r>
      <w:r>
        <w:fldChar w:fldCharType="separate"/>
      </w:r>
      <w:r w:rsidR="00A21BC2">
        <w:t>87</w:t>
      </w:r>
      <w:r>
        <w:fldChar w:fldCharType="end"/>
      </w:r>
      <w:r>
        <w:t>: Immunization Medication Information (V2) Contexts</w:t>
      </w:r>
      <w:bookmarkEnd w:id="1422"/>
      <w:bookmarkEnd w:id="142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2315F2A9" w14:textId="77777777" w:rsidTr="00EE0CF2">
        <w:trPr>
          <w:cantSplit/>
          <w:tblHeader/>
          <w:jc w:val="center"/>
        </w:trPr>
        <w:tc>
          <w:tcPr>
            <w:tcW w:w="360" w:type="dxa"/>
            <w:shd w:val="clear" w:color="auto" w:fill="E6E6E6"/>
          </w:tcPr>
          <w:p w14:paraId="4B44AAA3" w14:textId="77777777" w:rsidR="00EE0CF2" w:rsidRDefault="00EE0CF2" w:rsidP="00EE0CF2">
            <w:pPr>
              <w:pStyle w:val="TableHead"/>
            </w:pPr>
            <w:r>
              <w:t>Contained By:</w:t>
            </w:r>
          </w:p>
        </w:tc>
        <w:tc>
          <w:tcPr>
            <w:tcW w:w="360" w:type="dxa"/>
            <w:shd w:val="clear" w:color="auto" w:fill="E6E6E6"/>
          </w:tcPr>
          <w:p w14:paraId="245319EA" w14:textId="77777777" w:rsidR="00EE0CF2" w:rsidRDefault="00EE0CF2" w:rsidP="00EE0CF2">
            <w:pPr>
              <w:pStyle w:val="TableHead"/>
            </w:pPr>
            <w:r>
              <w:t>Contains:</w:t>
            </w:r>
          </w:p>
        </w:tc>
      </w:tr>
      <w:tr w:rsidR="00EE0CF2" w14:paraId="715C5D54" w14:textId="77777777" w:rsidTr="00EE0CF2">
        <w:trPr>
          <w:jc w:val="center"/>
        </w:trPr>
        <w:tc>
          <w:tcPr>
            <w:tcW w:w="360" w:type="dxa"/>
          </w:tcPr>
          <w:p w14:paraId="1C0B1045" w14:textId="77777777" w:rsidR="00EE0CF2" w:rsidRDefault="0085191F" w:rsidP="00EE0CF2">
            <w:pPr>
              <w:pStyle w:val="TableText"/>
            </w:pPr>
            <w:hyperlink w:anchor="E_Planned_Supply_V2">
              <w:r w:rsidR="00EE0CF2">
                <w:rPr>
                  <w:rStyle w:val="HyperlinkText9pt"/>
                </w:rPr>
                <w:t>Planned Supply (V2)</w:t>
              </w:r>
            </w:hyperlink>
            <w:r w:rsidR="00EE0CF2">
              <w:t xml:space="preserve"> (optional)</w:t>
            </w:r>
          </w:p>
          <w:p w14:paraId="6F7BD67E" w14:textId="77777777" w:rsidR="00EE0CF2" w:rsidRDefault="0085191F" w:rsidP="00EE0CF2">
            <w:pPr>
              <w:pStyle w:val="TableText"/>
            </w:pPr>
            <w:hyperlink w:anchor="E_Medication_Supply_Order_V2">
              <w:r w:rsidR="00EE0CF2">
                <w:rPr>
                  <w:rStyle w:val="HyperlinkText9pt"/>
                </w:rPr>
                <w:t>Medication Supply Order (V2)</w:t>
              </w:r>
            </w:hyperlink>
            <w:r w:rsidR="00EE0CF2">
              <w:t xml:space="preserve"> (optional)</w:t>
            </w:r>
          </w:p>
          <w:p w14:paraId="7CE09F26" w14:textId="77777777" w:rsidR="00EE0CF2" w:rsidRDefault="0085191F" w:rsidP="00EE0CF2">
            <w:pPr>
              <w:pStyle w:val="TableText"/>
            </w:pPr>
            <w:hyperlink w:anchor="E_Medication_Dispense_V2">
              <w:r w:rsidR="00EE0CF2">
                <w:rPr>
                  <w:rStyle w:val="HyperlinkText9pt"/>
                </w:rPr>
                <w:t>Medication Dispense (V2)</w:t>
              </w:r>
            </w:hyperlink>
            <w:r w:rsidR="00EE0CF2">
              <w:t xml:space="preserve"> (optional)</w:t>
            </w:r>
          </w:p>
          <w:p w14:paraId="50466CEA" w14:textId="77777777" w:rsidR="00EE0CF2" w:rsidRDefault="0085191F" w:rsidP="00EE0CF2">
            <w:pPr>
              <w:pStyle w:val="TableText"/>
            </w:pPr>
            <w:hyperlink w:anchor="E_Planned_Immunization_Activity">
              <w:r w:rsidR="00EE0CF2">
                <w:rPr>
                  <w:rStyle w:val="HyperlinkText9pt"/>
                </w:rPr>
                <w:t>Planned Immunization Activity</w:t>
              </w:r>
            </w:hyperlink>
            <w:r w:rsidR="00EE0CF2">
              <w:t xml:space="preserve"> (required)</w:t>
            </w:r>
          </w:p>
          <w:p w14:paraId="38CD2D71" w14:textId="77777777" w:rsidR="00EE0CF2" w:rsidRDefault="0085191F" w:rsidP="00EE0CF2">
            <w:pPr>
              <w:pStyle w:val="TableText"/>
            </w:pPr>
            <w:hyperlink w:anchor="E_Immunization_Activity_V3">
              <w:r w:rsidR="00EE0CF2">
                <w:rPr>
                  <w:rStyle w:val="HyperlinkText9pt"/>
                </w:rPr>
                <w:t>Immunization Activity (V3)</w:t>
              </w:r>
            </w:hyperlink>
            <w:r w:rsidR="00EE0CF2">
              <w:t xml:space="preserve"> (required)</w:t>
            </w:r>
          </w:p>
          <w:p w14:paraId="32551920" w14:textId="77777777" w:rsidR="00EE0CF2" w:rsidRDefault="0085191F" w:rsidP="00EE0CF2">
            <w:pPr>
              <w:pStyle w:val="TableText"/>
            </w:pPr>
            <w:hyperlink w:anchor="E_Immunization_Supply_Request">
              <w:r w:rsidR="00EE0CF2">
                <w:rPr>
                  <w:rStyle w:val="HyperlinkText9pt"/>
                </w:rPr>
                <w:t>Immunization Supply Request</w:t>
              </w:r>
            </w:hyperlink>
            <w:r w:rsidR="00EE0CF2">
              <w:t xml:space="preserve"> (required)</w:t>
            </w:r>
          </w:p>
          <w:p w14:paraId="05B1A8A3" w14:textId="77777777" w:rsidR="00EE0CF2" w:rsidRDefault="0085191F" w:rsidP="00EE0CF2">
            <w:pPr>
              <w:pStyle w:val="TableText"/>
            </w:pPr>
            <w:hyperlink w:anchor="E_Immunization_Administered_V4_">
              <w:r w:rsidR="00EE0CF2">
                <w:rPr>
                  <w:rStyle w:val="HyperlinkText9pt"/>
                </w:rPr>
                <w:t>Immunization Administered (V4)</w:t>
              </w:r>
            </w:hyperlink>
            <w:r w:rsidR="00EE0CF2">
              <w:t xml:space="preserve"> (required)</w:t>
            </w:r>
          </w:p>
        </w:tc>
        <w:tc>
          <w:tcPr>
            <w:tcW w:w="360" w:type="dxa"/>
          </w:tcPr>
          <w:p w14:paraId="0B9F17AF" w14:textId="77777777" w:rsidR="00EE0CF2" w:rsidRDefault="00EE0CF2" w:rsidP="00EE0CF2"/>
        </w:tc>
      </w:tr>
    </w:tbl>
    <w:p w14:paraId="7F7547AA" w14:textId="77777777" w:rsidR="00EE0CF2" w:rsidRDefault="00EE0CF2" w:rsidP="00EE0CF2">
      <w:pPr>
        <w:pStyle w:val="BodyText"/>
      </w:pPr>
    </w:p>
    <w:p w14:paraId="514B312E" w14:textId="77777777" w:rsidR="00EE0CF2" w:rsidRDefault="00EE0CF2" w:rsidP="00EE0CF2">
      <w:r>
        <w:t>The Immunization Medication Information represents product information about the immunization substance. The vaccine manufacturer and vaccine lot number are typically recorded in the medical record and should be included if known.</w:t>
      </w:r>
    </w:p>
    <w:p w14:paraId="4CAA8541" w14:textId="4FD4C632" w:rsidR="00EE0CF2" w:rsidRDefault="00EE0CF2" w:rsidP="00EE0CF2">
      <w:pPr>
        <w:pStyle w:val="Caption"/>
      </w:pPr>
      <w:bookmarkStart w:id="1424" w:name="_Toc78972807"/>
      <w:bookmarkStart w:id="1425" w:name="_Toc118244499"/>
      <w:r>
        <w:t xml:space="preserve">Table </w:t>
      </w:r>
      <w:r>
        <w:fldChar w:fldCharType="begin"/>
      </w:r>
      <w:r>
        <w:instrText>SEQ Table \* ARABIC</w:instrText>
      </w:r>
      <w:r>
        <w:fldChar w:fldCharType="separate"/>
      </w:r>
      <w:r w:rsidR="00A21BC2">
        <w:t>88</w:t>
      </w:r>
      <w:r>
        <w:fldChar w:fldCharType="end"/>
      </w:r>
      <w:r>
        <w:t>: Immunization Medication Information (V2) Constraints Overview</w:t>
      </w:r>
      <w:bookmarkEnd w:id="1424"/>
      <w:bookmarkEnd w:id="142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7F596581" w14:textId="77777777" w:rsidTr="00EE0CF2">
        <w:trPr>
          <w:cantSplit/>
          <w:tblHeader/>
          <w:jc w:val="center"/>
        </w:trPr>
        <w:tc>
          <w:tcPr>
            <w:tcW w:w="0" w:type="dxa"/>
            <w:shd w:val="clear" w:color="auto" w:fill="E6E6E6"/>
            <w:noWrap/>
          </w:tcPr>
          <w:p w14:paraId="44C6FCC2" w14:textId="77777777" w:rsidR="00EE0CF2" w:rsidRDefault="00EE0CF2" w:rsidP="00EE0CF2">
            <w:pPr>
              <w:pStyle w:val="TableHead"/>
            </w:pPr>
            <w:r>
              <w:t>XPath</w:t>
            </w:r>
          </w:p>
        </w:tc>
        <w:tc>
          <w:tcPr>
            <w:tcW w:w="720" w:type="dxa"/>
            <w:shd w:val="clear" w:color="auto" w:fill="E6E6E6"/>
            <w:noWrap/>
          </w:tcPr>
          <w:p w14:paraId="20DB78C4" w14:textId="77777777" w:rsidR="00EE0CF2" w:rsidRDefault="00EE0CF2" w:rsidP="00EE0CF2">
            <w:pPr>
              <w:pStyle w:val="TableHead"/>
            </w:pPr>
            <w:r>
              <w:t>Card.</w:t>
            </w:r>
          </w:p>
        </w:tc>
        <w:tc>
          <w:tcPr>
            <w:tcW w:w="1152" w:type="dxa"/>
            <w:shd w:val="clear" w:color="auto" w:fill="E6E6E6"/>
            <w:noWrap/>
          </w:tcPr>
          <w:p w14:paraId="1EB4CC53" w14:textId="77777777" w:rsidR="00EE0CF2" w:rsidRDefault="00EE0CF2" w:rsidP="00EE0CF2">
            <w:pPr>
              <w:pStyle w:val="TableHead"/>
            </w:pPr>
            <w:r>
              <w:t>Verb</w:t>
            </w:r>
          </w:p>
        </w:tc>
        <w:tc>
          <w:tcPr>
            <w:tcW w:w="864" w:type="dxa"/>
            <w:shd w:val="clear" w:color="auto" w:fill="E6E6E6"/>
            <w:noWrap/>
          </w:tcPr>
          <w:p w14:paraId="190F4CD1" w14:textId="77777777" w:rsidR="00EE0CF2" w:rsidRDefault="00EE0CF2" w:rsidP="00EE0CF2">
            <w:pPr>
              <w:pStyle w:val="TableHead"/>
            </w:pPr>
            <w:r>
              <w:t>Data Type</w:t>
            </w:r>
          </w:p>
        </w:tc>
        <w:tc>
          <w:tcPr>
            <w:tcW w:w="864" w:type="dxa"/>
            <w:shd w:val="clear" w:color="auto" w:fill="E6E6E6"/>
            <w:noWrap/>
          </w:tcPr>
          <w:p w14:paraId="7B02BE65" w14:textId="77777777" w:rsidR="00EE0CF2" w:rsidRDefault="00EE0CF2" w:rsidP="00EE0CF2">
            <w:pPr>
              <w:pStyle w:val="TableHead"/>
            </w:pPr>
            <w:r>
              <w:t>CONF#</w:t>
            </w:r>
          </w:p>
        </w:tc>
        <w:tc>
          <w:tcPr>
            <w:tcW w:w="864" w:type="dxa"/>
            <w:shd w:val="clear" w:color="auto" w:fill="E6E6E6"/>
            <w:noWrap/>
          </w:tcPr>
          <w:p w14:paraId="334F2C0B" w14:textId="77777777" w:rsidR="00EE0CF2" w:rsidRDefault="00EE0CF2" w:rsidP="00EE0CF2">
            <w:pPr>
              <w:pStyle w:val="TableHead"/>
            </w:pPr>
            <w:r>
              <w:t>Value</w:t>
            </w:r>
          </w:p>
        </w:tc>
      </w:tr>
      <w:tr w:rsidR="00EE0CF2" w14:paraId="1836827B" w14:textId="77777777" w:rsidTr="00EE0CF2">
        <w:trPr>
          <w:jc w:val="center"/>
        </w:trPr>
        <w:tc>
          <w:tcPr>
            <w:tcW w:w="10160" w:type="dxa"/>
            <w:gridSpan w:val="6"/>
          </w:tcPr>
          <w:p w14:paraId="2397F8F5" w14:textId="77777777" w:rsidR="00EE0CF2" w:rsidRDefault="00EE0CF2" w:rsidP="00EE0CF2">
            <w:pPr>
              <w:pStyle w:val="TableText"/>
            </w:pPr>
            <w:r>
              <w:t>manufacturedProduct (identifier: urn:hl7ii:2.16.840.1.113883.10.20.22.4.54:2014-06-09)</w:t>
            </w:r>
          </w:p>
        </w:tc>
      </w:tr>
      <w:tr w:rsidR="00EE0CF2" w14:paraId="1FCDADDE" w14:textId="77777777" w:rsidTr="00EE0CF2">
        <w:trPr>
          <w:jc w:val="center"/>
        </w:trPr>
        <w:tc>
          <w:tcPr>
            <w:tcW w:w="3345" w:type="dxa"/>
          </w:tcPr>
          <w:p w14:paraId="7E387A5A" w14:textId="77777777" w:rsidR="00EE0CF2" w:rsidRDefault="00EE0CF2" w:rsidP="00EE0CF2">
            <w:pPr>
              <w:pStyle w:val="TableText"/>
            </w:pPr>
            <w:r>
              <w:tab/>
              <w:t>@classCode</w:t>
            </w:r>
          </w:p>
        </w:tc>
        <w:tc>
          <w:tcPr>
            <w:tcW w:w="720" w:type="dxa"/>
          </w:tcPr>
          <w:p w14:paraId="57BACE72" w14:textId="77777777" w:rsidR="00EE0CF2" w:rsidRDefault="00EE0CF2" w:rsidP="00EE0CF2">
            <w:pPr>
              <w:pStyle w:val="TableText"/>
            </w:pPr>
            <w:r>
              <w:t>1..1</w:t>
            </w:r>
          </w:p>
        </w:tc>
        <w:tc>
          <w:tcPr>
            <w:tcW w:w="1152" w:type="dxa"/>
          </w:tcPr>
          <w:p w14:paraId="348EE014" w14:textId="77777777" w:rsidR="00EE0CF2" w:rsidRDefault="00EE0CF2" w:rsidP="00EE0CF2">
            <w:pPr>
              <w:pStyle w:val="TableText"/>
            </w:pPr>
            <w:r>
              <w:t>SHALL</w:t>
            </w:r>
          </w:p>
        </w:tc>
        <w:tc>
          <w:tcPr>
            <w:tcW w:w="864" w:type="dxa"/>
          </w:tcPr>
          <w:p w14:paraId="683731FC" w14:textId="77777777" w:rsidR="00EE0CF2" w:rsidRDefault="00EE0CF2" w:rsidP="00EE0CF2">
            <w:pPr>
              <w:pStyle w:val="TableText"/>
            </w:pPr>
          </w:p>
        </w:tc>
        <w:tc>
          <w:tcPr>
            <w:tcW w:w="1104" w:type="dxa"/>
          </w:tcPr>
          <w:p w14:paraId="28857EC5" w14:textId="77777777" w:rsidR="00EE0CF2" w:rsidRDefault="0085191F" w:rsidP="00EE0CF2">
            <w:pPr>
              <w:pStyle w:val="TableText"/>
            </w:pPr>
            <w:hyperlink w:anchor="C_1098-9002">
              <w:r w:rsidR="00EE0CF2">
                <w:rPr>
                  <w:rStyle w:val="HyperlinkText9pt"/>
                </w:rPr>
                <w:t>1098-9002</w:t>
              </w:r>
            </w:hyperlink>
          </w:p>
        </w:tc>
        <w:tc>
          <w:tcPr>
            <w:tcW w:w="2975" w:type="dxa"/>
          </w:tcPr>
          <w:p w14:paraId="245D0676" w14:textId="77777777" w:rsidR="00EE0CF2" w:rsidRDefault="00EE0CF2" w:rsidP="00EE0CF2">
            <w:pPr>
              <w:pStyle w:val="TableText"/>
            </w:pPr>
            <w:r>
              <w:t>urn:oid:2.16.840.1.113883.5.110 (HL7RoleClass) = MANU</w:t>
            </w:r>
          </w:p>
        </w:tc>
      </w:tr>
      <w:tr w:rsidR="00EE0CF2" w14:paraId="2F785054" w14:textId="77777777" w:rsidTr="00EE0CF2">
        <w:trPr>
          <w:jc w:val="center"/>
        </w:trPr>
        <w:tc>
          <w:tcPr>
            <w:tcW w:w="3345" w:type="dxa"/>
          </w:tcPr>
          <w:p w14:paraId="3093DEB0" w14:textId="77777777" w:rsidR="00EE0CF2" w:rsidRDefault="00EE0CF2" w:rsidP="00EE0CF2">
            <w:pPr>
              <w:pStyle w:val="TableText"/>
            </w:pPr>
            <w:r>
              <w:tab/>
              <w:t>templateId</w:t>
            </w:r>
          </w:p>
        </w:tc>
        <w:tc>
          <w:tcPr>
            <w:tcW w:w="720" w:type="dxa"/>
          </w:tcPr>
          <w:p w14:paraId="33D2D2E4" w14:textId="77777777" w:rsidR="00EE0CF2" w:rsidRDefault="00EE0CF2" w:rsidP="00EE0CF2">
            <w:pPr>
              <w:pStyle w:val="TableText"/>
            </w:pPr>
            <w:r>
              <w:t>1..1</w:t>
            </w:r>
          </w:p>
        </w:tc>
        <w:tc>
          <w:tcPr>
            <w:tcW w:w="1152" w:type="dxa"/>
          </w:tcPr>
          <w:p w14:paraId="39F13D36" w14:textId="77777777" w:rsidR="00EE0CF2" w:rsidRDefault="00EE0CF2" w:rsidP="00EE0CF2">
            <w:pPr>
              <w:pStyle w:val="TableText"/>
            </w:pPr>
            <w:r>
              <w:t>SHALL</w:t>
            </w:r>
          </w:p>
        </w:tc>
        <w:tc>
          <w:tcPr>
            <w:tcW w:w="864" w:type="dxa"/>
          </w:tcPr>
          <w:p w14:paraId="76C605EC" w14:textId="77777777" w:rsidR="00EE0CF2" w:rsidRDefault="00EE0CF2" w:rsidP="00EE0CF2">
            <w:pPr>
              <w:pStyle w:val="TableText"/>
            </w:pPr>
          </w:p>
        </w:tc>
        <w:tc>
          <w:tcPr>
            <w:tcW w:w="1104" w:type="dxa"/>
          </w:tcPr>
          <w:p w14:paraId="25DE2F9D" w14:textId="77777777" w:rsidR="00EE0CF2" w:rsidRDefault="0085191F" w:rsidP="00EE0CF2">
            <w:pPr>
              <w:pStyle w:val="TableText"/>
            </w:pPr>
            <w:hyperlink w:anchor="C_1098-9004">
              <w:r w:rsidR="00EE0CF2">
                <w:rPr>
                  <w:rStyle w:val="HyperlinkText9pt"/>
                </w:rPr>
                <w:t>1098-9004</w:t>
              </w:r>
            </w:hyperlink>
          </w:p>
        </w:tc>
        <w:tc>
          <w:tcPr>
            <w:tcW w:w="2975" w:type="dxa"/>
          </w:tcPr>
          <w:p w14:paraId="57D55DB2" w14:textId="77777777" w:rsidR="00EE0CF2" w:rsidRDefault="00EE0CF2" w:rsidP="00EE0CF2">
            <w:pPr>
              <w:pStyle w:val="TableText"/>
            </w:pPr>
          </w:p>
        </w:tc>
      </w:tr>
      <w:tr w:rsidR="00EE0CF2" w14:paraId="58DFA34E" w14:textId="77777777" w:rsidTr="00EE0CF2">
        <w:trPr>
          <w:jc w:val="center"/>
        </w:trPr>
        <w:tc>
          <w:tcPr>
            <w:tcW w:w="3345" w:type="dxa"/>
          </w:tcPr>
          <w:p w14:paraId="35AE781D" w14:textId="77777777" w:rsidR="00EE0CF2" w:rsidRDefault="00EE0CF2" w:rsidP="00EE0CF2">
            <w:pPr>
              <w:pStyle w:val="TableText"/>
            </w:pPr>
            <w:r>
              <w:tab/>
            </w:r>
            <w:r>
              <w:tab/>
              <w:t>@root</w:t>
            </w:r>
          </w:p>
        </w:tc>
        <w:tc>
          <w:tcPr>
            <w:tcW w:w="720" w:type="dxa"/>
          </w:tcPr>
          <w:p w14:paraId="0142C2F6" w14:textId="77777777" w:rsidR="00EE0CF2" w:rsidRDefault="00EE0CF2" w:rsidP="00EE0CF2">
            <w:pPr>
              <w:pStyle w:val="TableText"/>
            </w:pPr>
            <w:r>
              <w:t>1..1</w:t>
            </w:r>
          </w:p>
        </w:tc>
        <w:tc>
          <w:tcPr>
            <w:tcW w:w="1152" w:type="dxa"/>
          </w:tcPr>
          <w:p w14:paraId="793E0359" w14:textId="77777777" w:rsidR="00EE0CF2" w:rsidRDefault="00EE0CF2" w:rsidP="00EE0CF2">
            <w:pPr>
              <w:pStyle w:val="TableText"/>
            </w:pPr>
            <w:r>
              <w:t>SHALL</w:t>
            </w:r>
          </w:p>
        </w:tc>
        <w:tc>
          <w:tcPr>
            <w:tcW w:w="864" w:type="dxa"/>
          </w:tcPr>
          <w:p w14:paraId="5B135F13" w14:textId="77777777" w:rsidR="00EE0CF2" w:rsidRDefault="00EE0CF2" w:rsidP="00EE0CF2">
            <w:pPr>
              <w:pStyle w:val="TableText"/>
            </w:pPr>
          </w:p>
        </w:tc>
        <w:tc>
          <w:tcPr>
            <w:tcW w:w="1104" w:type="dxa"/>
          </w:tcPr>
          <w:p w14:paraId="113336F2" w14:textId="77777777" w:rsidR="00EE0CF2" w:rsidRDefault="0085191F" w:rsidP="00EE0CF2">
            <w:pPr>
              <w:pStyle w:val="TableText"/>
            </w:pPr>
            <w:hyperlink w:anchor="C_1098-10499">
              <w:r w:rsidR="00EE0CF2">
                <w:rPr>
                  <w:rStyle w:val="HyperlinkText9pt"/>
                </w:rPr>
                <w:t>1098-10499</w:t>
              </w:r>
            </w:hyperlink>
          </w:p>
        </w:tc>
        <w:tc>
          <w:tcPr>
            <w:tcW w:w="2975" w:type="dxa"/>
          </w:tcPr>
          <w:p w14:paraId="74CF89A0" w14:textId="77777777" w:rsidR="00EE0CF2" w:rsidRDefault="00EE0CF2" w:rsidP="00EE0CF2">
            <w:pPr>
              <w:pStyle w:val="TableText"/>
            </w:pPr>
            <w:r>
              <w:t>2.16.840.1.113883.10.20.22.4.54</w:t>
            </w:r>
          </w:p>
        </w:tc>
      </w:tr>
      <w:tr w:rsidR="00EE0CF2" w14:paraId="2086CA15" w14:textId="77777777" w:rsidTr="00EE0CF2">
        <w:trPr>
          <w:jc w:val="center"/>
        </w:trPr>
        <w:tc>
          <w:tcPr>
            <w:tcW w:w="3345" w:type="dxa"/>
          </w:tcPr>
          <w:p w14:paraId="1688BBA2" w14:textId="77777777" w:rsidR="00EE0CF2" w:rsidRDefault="00EE0CF2" w:rsidP="00EE0CF2">
            <w:pPr>
              <w:pStyle w:val="TableText"/>
            </w:pPr>
            <w:r>
              <w:tab/>
            </w:r>
            <w:r>
              <w:tab/>
              <w:t>@extension</w:t>
            </w:r>
          </w:p>
        </w:tc>
        <w:tc>
          <w:tcPr>
            <w:tcW w:w="720" w:type="dxa"/>
          </w:tcPr>
          <w:p w14:paraId="1692F698" w14:textId="77777777" w:rsidR="00EE0CF2" w:rsidRDefault="00EE0CF2" w:rsidP="00EE0CF2">
            <w:pPr>
              <w:pStyle w:val="TableText"/>
            </w:pPr>
            <w:r>
              <w:t>1..1</w:t>
            </w:r>
          </w:p>
        </w:tc>
        <w:tc>
          <w:tcPr>
            <w:tcW w:w="1152" w:type="dxa"/>
          </w:tcPr>
          <w:p w14:paraId="1F0AD64D" w14:textId="77777777" w:rsidR="00EE0CF2" w:rsidRDefault="00EE0CF2" w:rsidP="00EE0CF2">
            <w:pPr>
              <w:pStyle w:val="TableText"/>
            </w:pPr>
            <w:r>
              <w:t>SHALL</w:t>
            </w:r>
          </w:p>
        </w:tc>
        <w:tc>
          <w:tcPr>
            <w:tcW w:w="864" w:type="dxa"/>
          </w:tcPr>
          <w:p w14:paraId="7DCBFA79" w14:textId="77777777" w:rsidR="00EE0CF2" w:rsidRDefault="00EE0CF2" w:rsidP="00EE0CF2">
            <w:pPr>
              <w:pStyle w:val="TableText"/>
            </w:pPr>
          </w:p>
        </w:tc>
        <w:tc>
          <w:tcPr>
            <w:tcW w:w="1104" w:type="dxa"/>
          </w:tcPr>
          <w:p w14:paraId="1554DE22" w14:textId="77777777" w:rsidR="00EE0CF2" w:rsidRDefault="0085191F" w:rsidP="00EE0CF2">
            <w:pPr>
              <w:pStyle w:val="TableText"/>
            </w:pPr>
            <w:hyperlink w:anchor="C_1098-32602">
              <w:r w:rsidR="00EE0CF2">
                <w:rPr>
                  <w:rStyle w:val="HyperlinkText9pt"/>
                </w:rPr>
                <w:t>1098-32602</w:t>
              </w:r>
            </w:hyperlink>
          </w:p>
        </w:tc>
        <w:tc>
          <w:tcPr>
            <w:tcW w:w="2975" w:type="dxa"/>
          </w:tcPr>
          <w:p w14:paraId="73DA80A9" w14:textId="77777777" w:rsidR="00EE0CF2" w:rsidRDefault="00EE0CF2" w:rsidP="00EE0CF2">
            <w:pPr>
              <w:pStyle w:val="TableText"/>
            </w:pPr>
            <w:r>
              <w:t>2014-06-09</w:t>
            </w:r>
          </w:p>
        </w:tc>
      </w:tr>
      <w:tr w:rsidR="00EE0CF2" w14:paraId="3E46A576" w14:textId="77777777" w:rsidTr="00EE0CF2">
        <w:trPr>
          <w:jc w:val="center"/>
        </w:trPr>
        <w:tc>
          <w:tcPr>
            <w:tcW w:w="3345" w:type="dxa"/>
          </w:tcPr>
          <w:p w14:paraId="6E0356AD" w14:textId="77777777" w:rsidR="00EE0CF2" w:rsidRDefault="00EE0CF2" w:rsidP="00EE0CF2">
            <w:pPr>
              <w:pStyle w:val="TableText"/>
            </w:pPr>
            <w:r>
              <w:tab/>
              <w:t>id</w:t>
            </w:r>
          </w:p>
        </w:tc>
        <w:tc>
          <w:tcPr>
            <w:tcW w:w="720" w:type="dxa"/>
          </w:tcPr>
          <w:p w14:paraId="11211CE4" w14:textId="77777777" w:rsidR="00EE0CF2" w:rsidRDefault="00EE0CF2" w:rsidP="00EE0CF2">
            <w:pPr>
              <w:pStyle w:val="TableText"/>
            </w:pPr>
            <w:r>
              <w:t>0..*</w:t>
            </w:r>
          </w:p>
        </w:tc>
        <w:tc>
          <w:tcPr>
            <w:tcW w:w="1152" w:type="dxa"/>
          </w:tcPr>
          <w:p w14:paraId="3E5E1BFD" w14:textId="77777777" w:rsidR="00EE0CF2" w:rsidRDefault="00EE0CF2" w:rsidP="00EE0CF2">
            <w:pPr>
              <w:pStyle w:val="TableText"/>
            </w:pPr>
            <w:r>
              <w:t>MAY</w:t>
            </w:r>
          </w:p>
        </w:tc>
        <w:tc>
          <w:tcPr>
            <w:tcW w:w="864" w:type="dxa"/>
          </w:tcPr>
          <w:p w14:paraId="3B64857D" w14:textId="77777777" w:rsidR="00EE0CF2" w:rsidRDefault="00EE0CF2" w:rsidP="00EE0CF2">
            <w:pPr>
              <w:pStyle w:val="TableText"/>
            </w:pPr>
          </w:p>
        </w:tc>
        <w:tc>
          <w:tcPr>
            <w:tcW w:w="1104" w:type="dxa"/>
          </w:tcPr>
          <w:p w14:paraId="1A61D851" w14:textId="77777777" w:rsidR="00EE0CF2" w:rsidRDefault="0085191F" w:rsidP="00EE0CF2">
            <w:pPr>
              <w:pStyle w:val="TableText"/>
            </w:pPr>
            <w:hyperlink w:anchor="C_1098-9005">
              <w:r w:rsidR="00EE0CF2">
                <w:rPr>
                  <w:rStyle w:val="HyperlinkText9pt"/>
                </w:rPr>
                <w:t>1098-9005</w:t>
              </w:r>
            </w:hyperlink>
          </w:p>
        </w:tc>
        <w:tc>
          <w:tcPr>
            <w:tcW w:w="2975" w:type="dxa"/>
          </w:tcPr>
          <w:p w14:paraId="36B44EFA" w14:textId="77777777" w:rsidR="00EE0CF2" w:rsidRDefault="00EE0CF2" w:rsidP="00EE0CF2">
            <w:pPr>
              <w:pStyle w:val="TableText"/>
            </w:pPr>
          </w:p>
        </w:tc>
      </w:tr>
      <w:tr w:rsidR="00EE0CF2" w14:paraId="77B4F13D" w14:textId="77777777" w:rsidTr="00EE0CF2">
        <w:trPr>
          <w:jc w:val="center"/>
        </w:trPr>
        <w:tc>
          <w:tcPr>
            <w:tcW w:w="3345" w:type="dxa"/>
          </w:tcPr>
          <w:p w14:paraId="37467523" w14:textId="77777777" w:rsidR="00EE0CF2" w:rsidRDefault="00EE0CF2" w:rsidP="00EE0CF2">
            <w:pPr>
              <w:pStyle w:val="TableText"/>
            </w:pPr>
            <w:r>
              <w:tab/>
              <w:t>manufacturedMaterial</w:t>
            </w:r>
          </w:p>
        </w:tc>
        <w:tc>
          <w:tcPr>
            <w:tcW w:w="720" w:type="dxa"/>
          </w:tcPr>
          <w:p w14:paraId="25088E51" w14:textId="77777777" w:rsidR="00EE0CF2" w:rsidRDefault="00EE0CF2" w:rsidP="00EE0CF2">
            <w:pPr>
              <w:pStyle w:val="TableText"/>
            </w:pPr>
            <w:r>
              <w:t>1..1</w:t>
            </w:r>
          </w:p>
        </w:tc>
        <w:tc>
          <w:tcPr>
            <w:tcW w:w="1152" w:type="dxa"/>
          </w:tcPr>
          <w:p w14:paraId="544881A8" w14:textId="77777777" w:rsidR="00EE0CF2" w:rsidRDefault="00EE0CF2" w:rsidP="00EE0CF2">
            <w:pPr>
              <w:pStyle w:val="TableText"/>
            </w:pPr>
            <w:r>
              <w:t>SHALL</w:t>
            </w:r>
          </w:p>
        </w:tc>
        <w:tc>
          <w:tcPr>
            <w:tcW w:w="864" w:type="dxa"/>
          </w:tcPr>
          <w:p w14:paraId="7CA2E7C3" w14:textId="77777777" w:rsidR="00EE0CF2" w:rsidRDefault="00EE0CF2" w:rsidP="00EE0CF2">
            <w:pPr>
              <w:pStyle w:val="TableText"/>
            </w:pPr>
          </w:p>
        </w:tc>
        <w:tc>
          <w:tcPr>
            <w:tcW w:w="1104" w:type="dxa"/>
          </w:tcPr>
          <w:p w14:paraId="10A22CF6" w14:textId="77777777" w:rsidR="00EE0CF2" w:rsidRDefault="0085191F" w:rsidP="00EE0CF2">
            <w:pPr>
              <w:pStyle w:val="TableText"/>
            </w:pPr>
            <w:hyperlink w:anchor="C_1098-9006">
              <w:r w:rsidR="00EE0CF2">
                <w:rPr>
                  <w:rStyle w:val="HyperlinkText9pt"/>
                </w:rPr>
                <w:t>1098-9006</w:t>
              </w:r>
            </w:hyperlink>
          </w:p>
        </w:tc>
        <w:tc>
          <w:tcPr>
            <w:tcW w:w="2975" w:type="dxa"/>
          </w:tcPr>
          <w:p w14:paraId="38A39C6E" w14:textId="77777777" w:rsidR="00EE0CF2" w:rsidRDefault="00EE0CF2" w:rsidP="00EE0CF2">
            <w:pPr>
              <w:pStyle w:val="TableText"/>
            </w:pPr>
          </w:p>
        </w:tc>
      </w:tr>
      <w:tr w:rsidR="00EE0CF2" w14:paraId="4556687E" w14:textId="77777777" w:rsidTr="00EE0CF2">
        <w:trPr>
          <w:jc w:val="center"/>
        </w:trPr>
        <w:tc>
          <w:tcPr>
            <w:tcW w:w="3345" w:type="dxa"/>
          </w:tcPr>
          <w:p w14:paraId="7397A3B9" w14:textId="77777777" w:rsidR="00EE0CF2" w:rsidRDefault="00EE0CF2" w:rsidP="00EE0CF2">
            <w:pPr>
              <w:pStyle w:val="TableText"/>
            </w:pPr>
            <w:r>
              <w:tab/>
            </w:r>
            <w:r>
              <w:tab/>
              <w:t>code</w:t>
            </w:r>
          </w:p>
        </w:tc>
        <w:tc>
          <w:tcPr>
            <w:tcW w:w="720" w:type="dxa"/>
          </w:tcPr>
          <w:p w14:paraId="1B70E612" w14:textId="77777777" w:rsidR="00EE0CF2" w:rsidRDefault="00EE0CF2" w:rsidP="00EE0CF2">
            <w:pPr>
              <w:pStyle w:val="TableText"/>
            </w:pPr>
            <w:r>
              <w:t>1..1</w:t>
            </w:r>
          </w:p>
        </w:tc>
        <w:tc>
          <w:tcPr>
            <w:tcW w:w="1152" w:type="dxa"/>
          </w:tcPr>
          <w:p w14:paraId="55370FBD" w14:textId="77777777" w:rsidR="00EE0CF2" w:rsidRDefault="00EE0CF2" w:rsidP="00EE0CF2">
            <w:pPr>
              <w:pStyle w:val="TableText"/>
            </w:pPr>
            <w:r>
              <w:t>SHALL</w:t>
            </w:r>
          </w:p>
        </w:tc>
        <w:tc>
          <w:tcPr>
            <w:tcW w:w="864" w:type="dxa"/>
          </w:tcPr>
          <w:p w14:paraId="3C639F46" w14:textId="77777777" w:rsidR="00EE0CF2" w:rsidRDefault="00EE0CF2" w:rsidP="00EE0CF2">
            <w:pPr>
              <w:pStyle w:val="TableText"/>
            </w:pPr>
          </w:p>
        </w:tc>
        <w:tc>
          <w:tcPr>
            <w:tcW w:w="1104" w:type="dxa"/>
          </w:tcPr>
          <w:p w14:paraId="54E2238F" w14:textId="77777777" w:rsidR="00EE0CF2" w:rsidRDefault="0085191F" w:rsidP="00EE0CF2">
            <w:pPr>
              <w:pStyle w:val="TableText"/>
            </w:pPr>
            <w:hyperlink w:anchor="C_1098-9007">
              <w:r w:rsidR="00EE0CF2">
                <w:rPr>
                  <w:rStyle w:val="HyperlinkText9pt"/>
                </w:rPr>
                <w:t>1098-9007</w:t>
              </w:r>
            </w:hyperlink>
          </w:p>
        </w:tc>
        <w:tc>
          <w:tcPr>
            <w:tcW w:w="2975" w:type="dxa"/>
          </w:tcPr>
          <w:p w14:paraId="027B0AB5" w14:textId="77777777" w:rsidR="00EE0CF2" w:rsidRDefault="00EE0CF2" w:rsidP="00EE0CF2">
            <w:pPr>
              <w:pStyle w:val="TableText"/>
            </w:pPr>
            <w:r>
              <w:t>urn:oid:2.16.840.1.113762.1.4.1010.6 (CVX Vaccines Administered Vaccine Set)</w:t>
            </w:r>
          </w:p>
        </w:tc>
      </w:tr>
      <w:tr w:rsidR="00EE0CF2" w14:paraId="348121B1" w14:textId="77777777" w:rsidTr="00EE0CF2">
        <w:trPr>
          <w:jc w:val="center"/>
        </w:trPr>
        <w:tc>
          <w:tcPr>
            <w:tcW w:w="3345" w:type="dxa"/>
          </w:tcPr>
          <w:p w14:paraId="1EF38018" w14:textId="77777777" w:rsidR="00EE0CF2" w:rsidRDefault="00EE0CF2" w:rsidP="00EE0CF2">
            <w:pPr>
              <w:pStyle w:val="TableText"/>
            </w:pPr>
            <w:r>
              <w:tab/>
            </w:r>
            <w:r>
              <w:tab/>
            </w:r>
            <w:r>
              <w:tab/>
              <w:t>translation</w:t>
            </w:r>
          </w:p>
        </w:tc>
        <w:tc>
          <w:tcPr>
            <w:tcW w:w="720" w:type="dxa"/>
          </w:tcPr>
          <w:p w14:paraId="7E85ECC9" w14:textId="77777777" w:rsidR="00EE0CF2" w:rsidRDefault="00EE0CF2" w:rsidP="00EE0CF2">
            <w:pPr>
              <w:pStyle w:val="TableText"/>
            </w:pPr>
            <w:r>
              <w:t>0..*</w:t>
            </w:r>
          </w:p>
        </w:tc>
        <w:tc>
          <w:tcPr>
            <w:tcW w:w="1152" w:type="dxa"/>
          </w:tcPr>
          <w:p w14:paraId="72D9D394" w14:textId="77777777" w:rsidR="00EE0CF2" w:rsidRDefault="00EE0CF2" w:rsidP="00EE0CF2">
            <w:pPr>
              <w:pStyle w:val="TableText"/>
            </w:pPr>
            <w:r>
              <w:t>MAY</w:t>
            </w:r>
          </w:p>
        </w:tc>
        <w:tc>
          <w:tcPr>
            <w:tcW w:w="864" w:type="dxa"/>
          </w:tcPr>
          <w:p w14:paraId="2996B8A6" w14:textId="77777777" w:rsidR="00EE0CF2" w:rsidRDefault="00EE0CF2" w:rsidP="00EE0CF2">
            <w:pPr>
              <w:pStyle w:val="TableText"/>
            </w:pPr>
          </w:p>
        </w:tc>
        <w:tc>
          <w:tcPr>
            <w:tcW w:w="1104" w:type="dxa"/>
          </w:tcPr>
          <w:p w14:paraId="163670BB" w14:textId="77777777" w:rsidR="00EE0CF2" w:rsidRDefault="0085191F" w:rsidP="00EE0CF2">
            <w:pPr>
              <w:pStyle w:val="TableText"/>
            </w:pPr>
            <w:hyperlink w:anchor="C_1098-31543">
              <w:r w:rsidR="00EE0CF2">
                <w:rPr>
                  <w:rStyle w:val="HyperlinkText9pt"/>
                </w:rPr>
                <w:t>1098-31543</w:t>
              </w:r>
            </w:hyperlink>
          </w:p>
        </w:tc>
        <w:tc>
          <w:tcPr>
            <w:tcW w:w="2975" w:type="dxa"/>
          </w:tcPr>
          <w:p w14:paraId="418F60CB" w14:textId="77777777" w:rsidR="00EE0CF2" w:rsidRDefault="00EE0CF2" w:rsidP="00EE0CF2">
            <w:pPr>
              <w:pStyle w:val="TableText"/>
            </w:pPr>
            <w:r>
              <w:t>urn:oid:2.16.840.1.113762.1.4.1010.8 (Vaccine Clinical Drug)</w:t>
            </w:r>
          </w:p>
        </w:tc>
      </w:tr>
      <w:tr w:rsidR="00EE0CF2" w14:paraId="14F26CB6" w14:textId="77777777" w:rsidTr="00EE0CF2">
        <w:trPr>
          <w:jc w:val="center"/>
        </w:trPr>
        <w:tc>
          <w:tcPr>
            <w:tcW w:w="3345" w:type="dxa"/>
          </w:tcPr>
          <w:p w14:paraId="58F643E3" w14:textId="77777777" w:rsidR="00EE0CF2" w:rsidRDefault="00EE0CF2" w:rsidP="00EE0CF2">
            <w:pPr>
              <w:pStyle w:val="TableText"/>
            </w:pPr>
            <w:r>
              <w:tab/>
            </w:r>
            <w:r>
              <w:tab/>
            </w:r>
            <w:r>
              <w:tab/>
              <w:t>translation</w:t>
            </w:r>
          </w:p>
        </w:tc>
        <w:tc>
          <w:tcPr>
            <w:tcW w:w="720" w:type="dxa"/>
          </w:tcPr>
          <w:p w14:paraId="7A974B54" w14:textId="77777777" w:rsidR="00EE0CF2" w:rsidRDefault="00EE0CF2" w:rsidP="00EE0CF2">
            <w:pPr>
              <w:pStyle w:val="TableText"/>
            </w:pPr>
            <w:r>
              <w:t>0..*</w:t>
            </w:r>
          </w:p>
        </w:tc>
        <w:tc>
          <w:tcPr>
            <w:tcW w:w="1152" w:type="dxa"/>
          </w:tcPr>
          <w:p w14:paraId="1931DCFD" w14:textId="77777777" w:rsidR="00EE0CF2" w:rsidRDefault="00EE0CF2" w:rsidP="00EE0CF2">
            <w:pPr>
              <w:pStyle w:val="TableText"/>
            </w:pPr>
            <w:r>
              <w:t>MAY</w:t>
            </w:r>
          </w:p>
        </w:tc>
        <w:tc>
          <w:tcPr>
            <w:tcW w:w="864" w:type="dxa"/>
          </w:tcPr>
          <w:p w14:paraId="28F798F9" w14:textId="77777777" w:rsidR="00EE0CF2" w:rsidRDefault="00EE0CF2" w:rsidP="00EE0CF2">
            <w:pPr>
              <w:pStyle w:val="TableText"/>
            </w:pPr>
          </w:p>
        </w:tc>
        <w:tc>
          <w:tcPr>
            <w:tcW w:w="1104" w:type="dxa"/>
          </w:tcPr>
          <w:p w14:paraId="3DB451BD" w14:textId="77777777" w:rsidR="00EE0CF2" w:rsidRDefault="0085191F" w:rsidP="00EE0CF2">
            <w:pPr>
              <w:pStyle w:val="TableText"/>
            </w:pPr>
            <w:hyperlink w:anchor="C_1098-31881">
              <w:r w:rsidR="00EE0CF2">
                <w:rPr>
                  <w:rStyle w:val="HyperlinkText9pt"/>
                </w:rPr>
                <w:t>1098-31881</w:t>
              </w:r>
            </w:hyperlink>
          </w:p>
        </w:tc>
        <w:tc>
          <w:tcPr>
            <w:tcW w:w="2975" w:type="dxa"/>
          </w:tcPr>
          <w:p w14:paraId="49B08BDD" w14:textId="77777777" w:rsidR="00EE0CF2" w:rsidRDefault="00EE0CF2" w:rsidP="00EE0CF2">
            <w:pPr>
              <w:pStyle w:val="TableText"/>
            </w:pPr>
          </w:p>
        </w:tc>
      </w:tr>
      <w:tr w:rsidR="00EE0CF2" w14:paraId="56603EEC" w14:textId="77777777" w:rsidTr="00EE0CF2">
        <w:trPr>
          <w:jc w:val="center"/>
        </w:trPr>
        <w:tc>
          <w:tcPr>
            <w:tcW w:w="3345" w:type="dxa"/>
          </w:tcPr>
          <w:p w14:paraId="33414A46" w14:textId="77777777" w:rsidR="00EE0CF2" w:rsidRDefault="00EE0CF2" w:rsidP="00EE0CF2">
            <w:pPr>
              <w:pStyle w:val="TableText"/>
            </w:pPr>
            <w:r>
              <w:tab/>
            </w:r>
            <w:r>
              <w:tab/>
              <w:t>lotNumberText</w:t>
            </w:r>
          </w:p>
        </w:tc>
        <w:tc>
          <w:tcPr>
            <w:tcW w:w="720" w:type="dxa"/>
          </w:tcPr>
          <w:p w14:paraId="6ACB3632" w14:textId="77777777" w:rsidR="00EE0CF2" w:rsidRDefault="00EE0CF2" w:rsidP="00EE0CF2">
            <w:pPr>
              <w:pStyle w:val="TableText"/>
            </w:pPr>
            <w:r>
              <w:t>0..1</w:t>
            </w:r>
          </w:p>
        </w:tc>
        <w:tc>
          <w:tcPr>
            <w:tcW w:w="1152" w:type="dxa"/>
          </w:tcPr>
          <w:p w14:paraId="10EB030B" w14:textId="77777777" w:rsidR="00EE0CF2" w:rsidRDefault="00EE0CF2" w:rsidP="00EE0CF2">
            <w:pPr>
              <w:pStyle w:val="TableText"/>
            </w:pPr>
            <w:r>
              <w:t>SHOULD</w:t>
            </w:r>
          </w:p>
        </w:tc>
        <w:tc>
          <w:tcPr>
            <w:tcW w:w="864" w:type="dxa"/>
          </w:tcPr>
          <w:p w14:paraId="22E07F9C" w14:textId="77777777" w:rsidR="00EE0CF2" w:rsidRDefault="00EE0CF2" w:rsidP="00EE0CF2">
            <w:pPr>
              <w:pStyle w:val="TableText"/>
            </w:pPr>
          </w:p>
        </w:tc>
        <w:tc>
          <w:tcPr>
            <w:tcW w:w="1104" w:type="dxa"/>
          </w:tcPr>
          <w:p w14:paraId="198C4982" w14:textId="77777777" w:rsidR="00EE0CF2" w:rsidRDefault="0085191F" w:rsidP="00EE0CF2">
            <w:pPr>
              <w:pStyle w:val="TableText"/>
            </w:pPr>
            <w:hyperlink w:anchor="C_1098-9014">
              <w:r w:rsidR="00EE0CF2">
                <w:rPr>
                  <w:rStyle w:val="HyperlinkText9pt"/>
                </w:rPr>
                <w:t>1098-9014</w:t>
              </w:r>
            </w:hyperlink>
          </w:p>
        </w:tc>
        <w:tc>
          <w:tcPr>
            <w:tcW w:w="2975" w:type="dxa"/>
          </w:tcPr>
          <w:p w14:paraId="35ECBECB" w14:textId="77777777" w:rsidR="00EE0CF2" w:rsidRDefault="00EE0CF2" w:rsidP="00EE0CF2">
            <w:pPr>
              <w:pStyle w:val="TableText"/>
            </w:pPr>
          </w:p>
        </w:tc>
      </w:tr>
      <w:tr w:rsidR="00EE0CF2" w14:paraId="6AD082B4" w14:textId="77777777" w:rsidTr="00EE0CF2">
        <w:trPr>
          <w:jc w:val="center"/>
        </w:trPr>
        <w:tc>
          <w:tcPr>
            <w:tcW w:w="3345" w:type="dxa"/>
          </w:tcPr>
          <w:p w14:paraId="455AC105" w14:textId="77777777" w:rsidR="00EE0CF2" w:rsidRDefault="00EE0CF2" w:rsidP="00682F91">
            <w:pPr>
              <w:pStyle w:val="TableText"/>
              <w:keepNext w:val="0"/>
            </w:pPr>
            <w:r>
              <w:tab/>
              <w:t>manufacturerOrganization</w:t>
            </w:r>
          </w:p>
        </w:tc>
        <w:tc>
          <w:tcPr>
            <w:tcW w:w="720" w:type="dxa"/>
          </w:tcPr>
          <w:p w14:paraId="45ABBC20" w14:textId="77777777" w:rsidR="00EE0CF2" w:rsidRDefault="00EE0CF2" w:rsidP="00682F91">
            <w:pPr>
              <w:pStyle w:val="TableText"/>
              <w:keepNext w:val="0"/>
            </w:pPr>
            <w:r>
              <w:t>0..1</w:t>
            </w:r>
          </w:p>
        </w:tc>
        <w:tc>
          <w:tcPr>
            <w:tcW w:w="1152" w:type="dxa"/>
          </w:tcPr>
          <w:p w14:paraId="685CF343" w14:textId="77777777" w:rsidR="00EE0CF2" w:rsidRDefault="00EE0CF2" w:rsidP="00682F91">
            <w:pPr>
              <w:pStyle w:val="TableText"/>
              <w:keepNext w:val="0"/>
            </w:pPr>
            <w:r>
              <w:t>SHOULD</w:t>
            </w:r>
          </w:p>
        </w:tc>
        <w:tc>
          <w:tcPr>
            <w:tcW w:w="864" w:type="dxa"/>
          </w:tcPr>
          <w:p w14:paraId="50ED30CC" w14:textId="77777777" w:rsidR="00EE0CF2" w:rsidRDefault="00EE0CF2" w:rsidP="00682F91">
            <w:pPr>
              <w:pStyle w:val="TableText"/>
              <w:keepNext w:val="0"/>
            </w:pPr>
          </w:p>
        </w:tc>
        <w:tc>
          <w:tcPr>
            <w:tcW w:w="1104" w:type="dxa"/>
          </w:tcPr>
          <w:p w14:paraId="3675EBAF" w14:textId="77777777" w:rsidR="00EE0CF2" w:rsidRDefault="0085191F" w:rsidP="00682F91">
            <w:pPr>
              <w:pStyle w:val="TableText"/>
              <w:keepNext w:val="0"/>
            </w:pPr>
            <w:hyperlink w:anchor="C_1098-9012">
              <w:r w:rsidR="00EE0CF2">
                <w:rPr>
                  <w:rStyle w:val="HyperlinkText9pt"/>
                </w:rPr>
                <w:t>1098-9012</w:t>
              </w:r>
            </w:hyperlink>
          </w:p>
        </w:tc>
        <w:tc>
          <w:tcPr>
            <w:tcW w:w="2975" w:type="dxa"/>
          </w:tcPr>
          <w:p w14:paraId="64DF6FCA" w14:textId="77777777" w:rsidR="00EE0CF2" w:rsidRDefault="00EE0CF2" w:rsidP="00682F91">
            <w:pPr>
              <w:pStyle w:val="TableText"/>
              <w:keepNext w:val="0"/>
            </w:pPr>
          </w:p>
        </w:tc>
      </w:tr>
    </w:tbl>
    <w:p w14:paraId="5C3329ED" w14:textId="77777777" w:rsidR="00EE0CF2" w:rsidRDefault="00EE0CF2" w:rsidP="00EE0CF2">
      <w:pPr>
        <w:pStyle w:val="BodyText"/>
      </w:pPr>
    </w:p>
    <w:p w14:paraId="31DC50BA" w14:textId="77777777" w:rsidR="00EE0CF2" w:rsidRDefault="00EE0CF2" w:rsidP="00A63318">
      <w:pPr>
        <w:numPr>
          <w:ilvl w:val="0"/>
          <w:numId w:val="112"/>
        </w:numPr>
        <w:ind w:hanging="270"/>
      </w:pPr>
      <w:r>
        <w:rPr>
          <w:rStyle w:val="keyword"/>
        </w:rPr>
        <w:t>SHALL</w:t>
      </w:r>
      <w:r>
        <w:t xml:space="preserve"> contain exactly one [1..1] </w:t>
      </w:r>
      <w:r>
        <w:rPr>
          <w:rStyle w:val="XMLnameBold"/>
        </w:rPr>
        <w:t>@classCode</w:t>
      </w:r>
      <w:r>
        <w:t>=</w:t>
      </w:r>
      <w:r>
        <w:rPr>
          <w:rStyle w:val="XMLname"/>
        </w:rPr>
        <w:t>"MANU"</w:t>
      </w:r>
      <w:r>
        <w:t xml:space="preserve"> (CodeSystem: </w:t>
      </w:r>
      <w:r>
        <w:rPr>
          <w:rStyle w:val="XMLname"/>
        </w:rPr>
        <w:t>HL7RoleClass urn:oid:2.16.840.1.113883.5.110</w:t>
      </w:r>
      <w:r>
        <w:rPr>
          <w:rStyle w:val="keyword"/>
        </w:rPr>
        <w:t xml:space="preserve"> STATIC</w:t>
      </w:r>
      <w:r>
        <w:t>)</w:t>
      </w:r>
      <w:bookmarkStart w:id="1426" w:name="C_1098-9002"/>
      <w:r>
        <w:t xml:space="preserve"> (CONF:1098-9002)</w:t>
      </w:r>
      <w:bookmarkEnd w:id="1426"/>
      <w:r>
        <w:t>.</w:t>
      </w:r>
    </w:p>
    <w:p w14:paraId="6C11AB10" w14:textId="77777777" w:rsidR="00EE0CF2" w:rsidRDefault="00EE0CF2" w:rsidP="001030A4">
      <w:pPr>
        <w:numPr>
          <w:ilvl w:val="0"/>
          <w:numId w:val="112"/>
        </w:numPr>
        <w:ind w:left="1080"/>
      </w:pPr>
      <w:r>
        <w:rPr>
          <w:rStyle w:val="keyword"/>
        </w:rPr>
        <w:t>SHALL</w:t>
      </w:r>
      <w:r>
        <w:t xml:space="preserve"> contain exactly one [1..1] </w:t>
      </w:r>
      <w:r>
        <w:rPr>
          <w:rStyle w:val="XMLnameBold"/>
        </w:rPr>
        <w:t>templateId</w:t>
      </w:r>
      <w:bookmarkStart w:id="1427" w:name="C_1098-9004"/>
      <w:r>
        <w:t xml:space="preserve"> (CONF:1098-9004)</w:t>
      </w:r>
      <w:bookmarkEnd w:id="1427"/>
      <w:r>
        <w:t xml:space="preserve"> such that it</w:t>
      </w:r>
    </w:p>
    <w:p w14:paraId="7CDC6731" w14:textId="77777777" w:rsidR="00EE0CF2" w:rsidRDefault="00EE0CF2" w:rsidP="001030A4">
      <w:pPr>
        <w:numPr>
          <w:ilvl w:val="1"/>
          <w:numId w:val="112"/>
        </w:numPr>
      </w:pPr>
      <w:r>
        <w:rPr>
          <w:rStyle w:val="keyword"/>
        </w:rPr>
        <w:t>SHALL</w:t>
      </w:r>
      <w:r>
        <w:t xml:space="preserve"> contain exactly one [1..1] </w:t>
      </w:r>
      <w:r>
        <w:rPr>
          <w:rStyle w:val="XMLnameBold"/>
        </w:rPr>
        <w:t>@root</w:t>
      </w:r>
      <w:r>
        <w:t>=</w:t>
      </w:r>
      <w:r>
        <w:rPr>
          <w:rStyle w:val="XMLname"/>
        </w:rPr>
        <w:t>"2.16.840.1.113883.10.20.22.4.54"</w:t>
      </w:r>
      <w:bookmarkStart w:id="1428" w:name="C_1098-10499"/>
      <w:r>
        <w:t xml:space="preserve"> (CONF:1098-10499)</w:t>
      </w:r>
      <w:bookmarkEnd w:id="1428"/>
      <w:r>
        <w:t>.</w:t>
      </w:r>
    </w:p>
    <w:p w14:paraId="2E6FAFAC" w14:textId="77777777" w:rsidR="00EE0CF2" w:rsidRDefault="00EE0CF2" w:rsidP="001030A4">
      <w:pPr>
        <w:numPr>
          <w:ilvl w:val="1"/>
          <w:numId w:val="112"/>
        </w:numPr>
      </w:pPr>
      <w:r>
        <w:rPr>
          <w:rStyle w:val="keyword"/>
        </w:rPr>
        <w:t>SHALL</w:t>
      </w:r>
      <w:r>
        <w:t xml:space="preserve"> contain exactly one [1..1] </w:t>
      </w:r>
      <w:r>
        <w:rPr>
          <w:rStyle w:val="XMLnameBold"/>
        </w:rPr>
        <w:t>@extension</w:t>
      </w:r>
      <w:r>
        <w:t>=</w:t>
      </w:r>
      <w:r>
        <w:rPr>
          <w:rStyle w:val="XMLname"/>
        </w:rPr>
        <w:t>"2014-06-09"</w:t>
      </w:r>
      <w:bookmarkStart w:id="1429" w:name="C_1098-32602"/>
      <w:r>
        <w:t xml:space="preserve"> (CONF:1098-32602)</w:t>
      </w:r>
      <w:bookmarkEnd w:id="1429"/>
      <w:r>
        <w:t>.</w:t>
      </w:r>
    </w:p>
    <w:p w14:paraId="0DB3307B" w14:textId="77777777" w:rsidR="00EE0CF2" w:rsidRDefault="00EE0CF2" w:rsidP="001030A4">
      <w:pPr>
        <w:numPr>
          <w:ilvl w:val="0"/>
          <w:numId w:val="112"/>
        </w:numPr>
        <w:ind w:left="1080"/>
      </w:pPr>
      <w:r>
        <w:rPr>
          <w:rStyle w:val="keyword"/>
        </w:rPr>
        <w:t>MAY</w:t>
      </w:r>
      <w:r>
        <w:t xml:space="preserve"> contain zero or more [0..*] </w:t>
      </w:r>
      <w:r>
        <w:rPr>
          <w:rStyle w:val="XMLnameBold"/>
        </w:rPr>
        <w:t>id</w:t>
      </w:r>
      <w:bookmarkStart w:id="1430" w:name="C_1098-9005"/>
      <w:r>
        <w:t xml:space="preserve"> (CONF:1098-9005)</w:t>
      </w:r>
      <w:bookmarkEnd w:id="1430"/>
      <w:r>
        <w:t>.</w:t>
      </w:r>
    </w:p>
    <w:p w14:paraId="2E578DBD" w14:textId="77777777" w:rsidR="00EE0CF2" w:rsidRDefault="00EE0CF2" w:rsidP="001030A4">
      <w:pPr>
        <w:numPr>
          <w:ilvl w:val="0"/>
          <w:numId w:val="112"/>
        </w:numPr>
        <w:ind w:left="1080"/>
      </w:pPr>
      <w:r>
        <w:rPr>
          <w:rStyle w:val="keyword"/>
        </w:rPr>
        <w:t>SHALL</w:t>
      </w:r>
      <w:r>
        <w:t xml:space="preserve"> contain exactly one [1..1] </w:t>
      </w:r>
      <w:r>
        <w:rPr>
          <w:rStyle w:val="XMLnameBold"/>
        </w:rPr>
        <w:t>manufacturedMaterial</w:t>
      </w:r>
      <w:bookmarkStart w:id="1431" w:name="C_1098-9006"/>
      <w:r>
        <w:t xml:space="preserve"> (CONF:1098-9006)</w:t>
      </w:r>
      <w:bookmarkEnd w:id="1431"/>
      <w:r>
        <w:t>.</w:t>
      </w:r>
    </w:p>
    <w:p w14:paraId="6FE56832" w14:textId="77777777" w:rsidR="00EE0CF2" w:rsidRDefault="00EE0CF2" w:rsidP="001030A4">
      <w:pPr>
        <w:numPr>
          <w:ilvl w:val="1"/>
          <w:numId w:val="112"/>
        </w:numPr>
      </w:pPr>
      <w:r>
        <w:t xml:space="preserve">This manufacturedMaterial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CVX_Vaccines_Administered_Vaccine_Set">
        <w:r>
          <w:rPr>
            <w:rStyle w:val="HyperlinkCourierBold"/>
          </w:rPr>
          <w:t>CVX Vaccines Administered Vaccine Set</w:t>
        </w:r>
      </w:hyperlink>
      <w:r>
        <w:rPr>
          <w:rStyle w:val="XMLname"/>
        </w:rPr>
        <w:t xml:space="preserve"> urn:oid:2.16.840.1.113762.1.4.1010.6</w:t>
      </w:r>
      <w:r>
        <w:rPr>
          <w:rStyle w:val="keyword"/>
        </w:rPr>
        <w:t xml:space="preserve"> DYNAMIC</w:t>
      </w:r>
      <w:bookmarkStart w:id="1432" w:name="C_1098-9007"/>
      <w:r>
        <w:t xml:space="preserve"> (CONF:1098-9007)</w:t>
      </w:r>
      <w:bookmarkEnd w:id="1432"/>
      <w:r>
        <w:t>.</w:t>
      </w:r>
    </w:p>
    <w:p w14:paraId="4EDB2C84" w14:textId="77777777" w:rsidR="00EE0CF2" w:rsidRDefault="00EE0CF2" w:rsidP="001030A4">
      <w:pPr>
        <w:numPr>
          <w:ilvl w:val="2"/>
          <w:numId w:val="112"/>
        </w:numPr>
      </w:pPr>
      <w:r>
        <w:t xml:space="preserve">This code </w:t>
      </w:r>
      <w:r>
        <w:rPr>
          <w:rStyle w:val="keyword"/>
        </w:rPr>
        <w:t>MAY</w:t>
      </w:r>
      <w:r>
        <w:t xml:space="preserve"> contain zero or more [0..*] </w:t>
      </w:r>
      <w:r>
        <w:rPr>
          <w:rStyle w:val="XMLnameBold"/>
        </w:rPr>
        <w:t>translation</w:t>
      </w:r>
      <w:r>
        <w:t xml:space="preserve">, which </w:t>
      </w:r>
      <w:r>
        <w:rPr>
          <w:rStyle w:val="keyword"/>
        </w:rPr>
        <w:t>MAY</w:t>
      </w:r>
      <w:r>
        <w:t xml:space="preserve"> be selected from ValueSet </w:t>
      </w:r>
      <w:hyperlink w:anchor="Vaccine_Clinical_Drug">
        <w:r>
          <w:rPr>
            <w:rStyle w:val="HyperlinkCourierBold"/>
          </w:rPr>
          <w:t>Vaccine Clinical Drug</w:t>
        </w:r>
      </w:hyperlink>
      <w:r>
        <w:rPr>
          <w:rStyle w:val="XMLname"/>
        </w:rPr>
        <w:t xml:space="preserve"> urn:oid:2.16.840.1.113762.1.4.1010.8</w:t>
      </w:r>
      <w:r>
        <w:rPr>
          <w:rStyle w:val="keyword"/>
        </w:rPr>
        <w:t xml:space="preserve"> DYNAMIC</w:t>
      </w:r>
      <w:bookmarkStart w:id="1433" w:name="C_1098-31543"/>
      <w:r>
        <w:t xml:space="preserve"> (CONF:1098-31543)</w:t>
      </w:r>
      <w:bookmarkEnd w:id="1433"/>
      <w:r>
        <w:t>.</w:t>
      </w:r>
    </w:p>
    <w:p w14:paraId="4947A296" w14:textId="77777777" w:rsidR="00EE0CF2" w:rsidRDefault="00EE0CF2" w:rsidP="001030A4">
      <w:pPr>
        <w:numPr>
          <w:ilvl w:val="2"/>
          <w:numId w:val="112"/>
        </w:numPr>
      </w:pPr>
      <w:r>
        <w:t xml:space="preserve">This code </w:t>
      </w:r>
      <w:r>
        <w:rPr>
          <w:rStyle w:val="keyword"/>
        </w:rPr>
        <w:t>MAY</w:t>
      </w:r>
      <w:r>
        <w:t xml:space="preserve"> contain zero or more [0..*] </w:t>
      </w:r>
      <w:r>
        <w:rPr>
          <w:rStyle w:val="XMLnameBold"/>
        </w:rPr>
        <w:t>translation</w:t>
      </w:r>
      <w:bookmarkStart w:id="1434" w:name="C_1098-31881"/>
      <w:r>
        <w:t xml:space="preserve"> (CONF:1098-31881)</w:t>
      </w:r>
      <w:bookmarkEnd w:id="1434"/>
      <w:r>
        <w:t>.</w:t>
      </w:r>
    </w:p>
    <w:p w14:paraId="5C353E24" w14:textId="77777777" w:rsidR="00EE0CF2" w:rsidRDefault="00EE0CF2" w:rsidP="00EE0CF2">
      <w:pPr>
        <w:pStyle w:val="BodyText"/>
        <w:spacing w:before="120"/>
      </w:pPr>
      <w:r>
        <w:t>lotNumberText should be included if known. It may not be known for historical immunizations, planned immunizations, or refused/deferred immunizations.</w:t>
      </w:r>
    </w:p>
    <w:p w14:paraId="019DC944" w14:textId="77777777" w:rsidR="00EE0CF2" w:rsidRDefault="00EE0CF2" w:rsidP="001030A4">
      <w:pPr>
        <w:numPr>
          <w:ilvl w:val="1"/>
          <w:numId w:val="112"/>
        </w:numPr>
      </w:pPr>
      <w:r>
        <w:t xml:space="preserve">This manufacturedMaterial </w:t>
      </w:r>
      <w:r>
        <w:rPr>
          <w:rStyle w:val="keyword"/>
        </w:rPr>
        <w:t>SHOULD</w:t>
      </w:r>
      <w:r>
        <w:t xml:space="preserve"> contain zero or one [0..1] </w:t>
      </w:r>
      <w:r>
        <w:rPr>
          <w:rStyle w:val="XMLnameBold"/>
        </w:rPr>
        <w:t>lotNumberText</w:t>
      </w:r>
      <w:bookmarkStart w:id="1435" w:name="C_1098-9014"/>
      <w:r>
        <w:t xml:space="preserve"> (CONF:1098-9014)</w:t>
      </w:r>
      <w:bookmarkEnd w:id="1435"/>
      <w:r>
        <w:t>.</w:t>
      </w:r>
    </w:p>
    <w:p w14:paraId="1D3EF58B" w14:textId="77777777" w:rsidR="00EE0CF2" w:rsidRDefault="00EE0CF2" w:rsidP="001030A4">
      <w:pPr>
        <w:numPr>
          <w:ilvl w:val="0"/>
          <w:numId w:val="112"/>
        </w:numPr>
        <w:ind w:left="1080"/>
      </w:pPr>
      <w:r>
        <w:rPr>
          <w:rStyle w:val="keyword"/>
        </w:rPr>
        <w:t>SHOULD</w:t>
      </w:r>
      <w:r>
        <w:t xml:space="preserve"> contain zero or one [0..1] </w:t>
      </w:r>
      <w:r>
        <w:rPr>
          <w:rStyle w:val="XMLnameBold"/>
        </w:rPr>
        <w:t>manufacturerOrganization</w:t>
      </w:r>
      <w:bookmarkStart w:id="1436" w:name="C_1098-9012"/>
      <w:r>
        <w:t xml:space="preserve"> (CONF:1098-9012)</w:t>
      </w:r>
      <w:bookmarkEnd w:id="1436"/>
      <w:r>
        <w:t>.</w:t>
      </w:r>
    </w:p>
    <w:p w14:paraId="135EA60C" w14:textId="4AB7E8D2" w:rsidR="00EE0CF2" w:rsidRDefault="00EE0CF2" w:rsidP="00EE0CF2">
      <w:pPr>
        <w:pStyle w:val="Caption"/>
        <w:ind w:left="130" w:right="115"/>
      </w:pPr>
      <w:bookmarkStart w:id="1437" w:name="_Toc78972622"/>
      <w:bookmarkStart w:id="1438" w:name="_Toc118244107"/>
      <w:r>
        <w:t xml:space="preserve">Figure </w:t>
      </w:r>
      <w:r>
        <w:fldChar w:fldCharType="begin"/>
      </w:r>
      <w:r>
        <w:instrText>SEQ Figure \* ARABIC</w:instrText>
      </w:r>
      <w:r>
        <w:fldChar w:fldCharType="separate"/>
      </w:r>
      <w:r w:rsidR="00A21BC2">
        <w:t>54</w:t>
      </w:r>
      <w:r>
        <w:fldChar w:fldCharType="end"/>
      </w:r>
      <w:r>
        <w:t>: Immunization Medication Information (V2) Example</w:t>
      </w:r>
      <w:bookmarkEnd w:id="1437"/>
      <w:bookmarkEnd w:id="1438"/>
    </w:p>
    <w:p w14:paraId="3114E374" w14:textId="77777777" w:rsidR="00EE0CF2" w:rsidRDefault="00EE0CF2" w:rsidP="00EE0CF2">
      <w:pPr>
        <w:pStyle w:val="Example"/>
        <w:ind w:left="130" w:right="115"/>
      </w:pPr>
      <w:r>
        <w:t>&lt;manufacturedProduct classCode="MANU"&gt;</w:t>
      </w:r>
    </w:p>
    <w:p w14:paraId="0966A71B" w14:textId="77777777" w:rsidR="00EE0CF2" w:rsidRDefault="00EE0CF2" w:rsidP="00EE0CF2">
      <w:pPr>
        <w:pStyle w:val="Example"/>
        <w:ind w:left="130" w:right="115"/>
      </w:pPr>
      <w:r>
        <w:t xml:space="preserve">    &lt;!-- ** Immunization medication information ** --&gt;</w:t>
      </w:r>
    </w:p>
    <w:p w14:paraId="42257D5B" w14:textId="77777777" w:rsidR="00EE0CF2" w:rsidRDefault="00EE0CF2" w:rsidP="00EE0CF2">
      <w:pPr>
        <w:pStyle w:val="Example"/>
        <w:ind w:left="130" w:right="115"/>
      </w:pPr>
      <w:r>
        <w:t xml:space="preserve">    &lt;templateId root="2.16.840.1.113883.10.20.22.4.54" extension="2014-06-09" /&gt;</w:t>
      </w:r>
    </w:p>
    <w:p w14:paraId="3346D347" w14:textId="77777777" w:rsidR="00EE0CF2" w:rsidRDefault="00EE0CF2" w:rsidP="00EE0CF2">
      <w:pPr>
        <w:pStyle w:val="Example"/>
        <w:ind w:left="130" w:right="115"/>
      </w:pPr>
      <w:r>
        <w:t xml:space="preserve">    &lt;manufacturedMaterial&gt;</w:t>
      </w:r>
    </w:p>
    <w:p w14:paraId="3F242A67" w14:textId="77777777" w:rsidR="00EE0CF2" w:rsidRDefault="00EE0CF2" w:rsidP="00EE0CF2">
      <w:pPr>
        <w:pStyle w:val="Example"/>
        <w:ind w:left="130" w:right="115"/>
      </w:pPr>
      <w:r>
        <w:t xml:space="preserve">        &lt;code code="33" codeSystem="2.16.840.1.113883.12.292" displayName="Pneumococcal polysaccharide vaccine" codeSystemName="CVX"&gt;</w:t>
      </w:r>
    </w:p>
    <w:p w14:paraId="697B8290" w14:textId="77777777" w:rsidR="00EE0CF2" w:rsidRDefault="00EE0CF2" w:rsidP="00EE0CF2">
      <w:pPr>
        <w:pStyle w:val="Example"/>
        <w:ind w:left="130" w:right="115"/>
      </w:pPr>
      <w:r>
        <w:t xml:space="preserve">            &lt;translation code="854981" displayName="Pneumovax 23 (Pneumococcal vaccine polyvalent) Injectable Solution" codeSystemName="RxNORM" codeSystem="2.16.840.1.113883.6.88" /&gt;</w:t>
      </w:r>
    </w:p>
    <w:p w14:paraId="424CC3A6" w14:textId="77777777" w:rsidR="00EE0CF2" w:rsidRDefault="00EE0CF2" w:rsidP="00EE0CF2">
      <w:pPr>
        <w:pStyle w:val="Example"/>
        <w:ind w:left="130" w:right="115"/>
      </w:pPr>
      <w:r>
        <w:t xml:space="preserve">        &lt;/code&gt;</w:t>
      </w:r>
    </w:p>
    <w:p w14:paraId="15FAA261" w14:textId="77777777" w:rsidR="00EE0CF2" w:rsidRDefault="00EE0CF2" w:rsidP="00EE0CF2">
      <w:pPr>
        <w:pStyle w:val="Example"/>
        <w:ind w:left="130" w:right="115"/>
      </w:pPr>
      <w:r>
        <w:t xml:space="preserve">        &lt;lotNumberText&gt;1&lt;/lotNumberText&gt;</w:t>
      </w:r>
    </w:p>
    <w:p w14:paraId="4B342C5E" w14:textId="77777777" w:rsidR="00EE0CF2" w:rsidRDefault="00EE0CF2" w:rsidP="00EE0CF2">
      <w:pPr>
        <w:pStyle w:val="Example"/>
        <w:ind w:left="130" w:right="115"/>
      </w:pPr>
      <w:r>
        <w:t xml:space="preserve">    &lt;/manufacturedMaterial&gt;</w:t>
      </w:r>
    </w:p>
    <w:p w14:paraId="2B96F6C7" w14:textId="77777777" w:rsidR="00EE0CF2" w:rsidRDefault="00EE0CF2" w:rsidP="00EE0CF2">
      <w:pPr>
        <w:pStyle w:val="Example"/>
        <w:ind w:left="130" w:right="115"/>
      </w:pPr>
      <w:r>
        <w:t xml:space="preserve">    &lt;manufacturerOrganization&gt;</w:t>
      </w:r>
    </w:p>
    <w:p w14:paraId="598607F5" w14:textId="77777777" w:rsidR="00EE0CF2" w:rsidRDefault="00EE0CF2" w:rsidP="00EE0CF2">
      <w:pPr>
        <w:pStyle w:val="Example"/>
        <w:ind w:left="130" w:right="115"/>
      </w:pPr>
      <w:r>
        <w:t xml:space="preserve">        &lt;name&gt;Health LS - Immuno Inc.&lt;/name&gt;</w:t>
      </w:r>
    </w:p>
    <w:p w14:paraId="05EC2FC7" w14:textId="77777777" w:rsidR="00EE0CF2" w:rsidRDefault="00EE0CF2" w:rsidP="00EE0CF2">
      <w:pPr>
        <w:pStyle w:val="Example"/>
        <w:ind w:left="130" w:right="115"/>
      </w:pPr>
      <w:r>
        <w:t xml:space="preserve">    &lt;/manufacturerOrganization&gt;</w:t>
      </w:r>
    </w:p>
    <w:p w14:paraId="50F19CBD" w14:textId="77777777" w:rsidR="00EE0CF2" w:rsidRDefault="00EE0CF2" w:rsidP="00EE0CF2">
      <w:pPr>
        <w:pStyle w:val="Example"/>
        <w:ind w:left="130" w:right="115"/>
      </w:pPr>
      <w:r>
        <w:t>&lt;/manufacturedProduct&gt;</w:t>
      </w:r>
    </w:p>
    <w:p w14:paraId="6016E862" w14:textId="77777777" w:rsidR="00EE0CF2" w:rsidRDefault="00EE0CF2" w:rsidP="00EE0CF2">
      <w:pPr>
        <w:pStyle w:val="BodyText"/>
      </w:pPr>
    </w:p>
    <w:p w14:paraId="69DDDCC1" w14:textId="77777777" w:rsidR="00EE0CF2" w:rsidRDefault="00EE0CF2" w:rsidP="00EE0CF2">
      <w:pPr>
        <w:pStyle w:val="Heading2nospace"/>
      </w:pPr>
      <w:bookmarkStart w:id="1439" w:name="E_Immunization_Refusal_Reason"/>
      <w:bookmarkStart w:id="1440" w:name="_Toc78972410"/>
      <w:bookmarkStart w:id="1441" w:name="_Toc120389991"/>
      <w:r>
        <w:lastRenderedPageBreak/>
        <w:t>Immunization Refusal Reason</w:t>
      </w:r>
      <w:bookmarkEnd w:id="1439"/>
      <w:bookmarkEnd w:id="1440"/>
      <w:bookmarkEnd w:id="1441"/>
    </w:p>
    <w:p w14:paraId="7F6ABA31" w14:textId="77777777" w:rsidR="00EE0CF2" w:rsidRDefault="00EE0CF2" w:rsidP="00EE0CF2">
      <w:pPr>
        <w:pStyle w:val="BracketData"/>
      </w:pPr>
      <w:r>
        <w:t>[observation: identifier urn:oid:2.16.840.1.113883.10.20.22.4.53 (open)]</w:t>
      </w:r>
    </w:p>
    <w:p w14:paraId="1148E96E" w14:textId="7AC96D54" w:rsidR="00EE0CF2" w:rsidRDefault="00EE0CF2" w:rsidP="00EE0CF2">
      <w:pPr>
        <w:pStyle w:val="Caption"/>
      </w:pPr>
      <w:bookmarkStart w:id="1442" w:name="_Toc78972808"/>
      <w:bookmarkStart w:id="1443" w:name="_Toc118244500"/>
      <w:r>
        <w:t xml:space="preserve">Table </w:t>
      </w:r>
      <w:r>
        <w:fldChar w:fldCharType="begin"/>
      </w:r>
      <w:r>
        <w:instrText>SEQ Table \* ARABIC</w:instrText>
      </w:r>
      <w:r>
        <w:fldChar w:fldCharType="separate"/>
      </w:r>
      <w:r w:rsidR="00A21BC2">
        <w:t>89</w:t>
      </w:r>
      <w:r>
        <w:fldChar w:fldCharType="end"/>
      </w:r>
      <w:r>
        <w:t>: Immunization Refusal Reason Contexts</w:t>
      </w:r>
      <w:bookmarkEnd w:id="1442"/>
      <w:bookmarkEnd w:id="144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319AA39B" w14:textId="77777777" w:rsidTr="00EE0CF2">
        <w:trPr>
          <w:cantSplit/>
          <w:tblHeader/>
          <w:jc w:val="center"/>
        </w:trPr>
        <w:tc>
          <w:tcPr>
            <w:tcW w:w="360" w:type="dxa"/>
            <w:shd w:val="clear" w:color="auto" w:fill="E6E6E6"/>
          </w:tcPr>
          <w:p w14:paraId="352FCBAC" w14:textId="77777777" w:rsidR="00EE0CF2" w:rsidRDefault="00EE0CF2" w:rsidP="00EE0CF2">
            <w:pPr>
              <w:pStyle w:val="TableHead"/>
            </w:pPr>
            <w:r>
              <w:t>Contained By:</w:t>
            </w:r>
          </w:p>
        </w:tc>
        <w:tc>
          <w:tcPr>
            <w:tcW w:w="360" w:type="dxa"/>
            <w:shd w:val="clear" w:color="auto" w:fill="E6E6E6"/>
          </w:tcPr>
          <w:p w14:paraId="05A54D7F" w14:textId="77777777" w:rsidR="00EE0CF2" w:rsidRDefault="00EE0CF2" w:rsidP="00EE0CF2">
            <w:pPr>
              <w:pStyle w:val="TableHead"/>
            </w:pPr>
            <w:r>
              <w:t>Contains:</w:t>
            </w:r>
          </w:p>
        </w:tc>
      </w:tr>
      <w:tr w:rsidR="00EE0CF2" w14:paraId="78094CA3" w14:textId="77777777" w:rsidTr="00EE0CF2">
        <w:trPr>
          <w:jc w:val="center"/>
        </w:trPr>
        <w:tc>
          <w:tcPr>
            <w:tcW w:w="360" w:type="dxa"/>
          </w:tcPr>
          <w:p w14:paraId="14833A11" w14:textId="77777777" w:rsidR="00EE0CF2" w:rsidRDefault="0085191F" w:rsidP="00EE0CF2">
            <w:pPr>
              <w:pStyle w:val="TableText"/>
            </w:pPr>
            <w:hyperlink w:anchor="E_Immunization_Activity_V3">
              <w:r w:rsidR="00EE0CF2">
                <w:rPr>
                  <w:rStyle w:val="HyperlinkText9pt"/>
                </w:rPr>
                <w:t>Immunization Activity (V3)</w:t>
              </w:r>
            </w:hyperlink>
            <w:r w:rsidR="00EE0CF2">
              <w:t xml:space="preserve"> (optional)</w:t>
            </w:r>
          </w:p>
        </w:tc>
        <w:tc>
          <w:tcPr>
            <w:tcW w:w="360" w:type="dxa"/>
          </w:tcPr>
          <w:p w14:paraId="09575FF7" w14:textId="77777777" w:rsidR="00EE0CF2" w:rsidRDefault="00EE0CF2" w:rsidP="00EE0CF2"/>
        </w:tc>
      </w:tr>
    </w:tbl>
    <w:p w14:paraId="17CDF51D" w14:textId="77777777" w:rsidR="00EE0CF2" w:rsidRDefault="00EE0CF2" w:rsidP="00EE0CF2">
      <w:pPr>
        <w:pStyle w:val="BodyText"/>
      </w:pPr>
    </w:p>
    <w:p w14:paraId="53412297" w14:textId="77777777" w:rsidR="00EE0CF2" w:rsidRDefault="00EE0CF2" w:rsidP="00EE0CF2">
      <w:r>
        <w:t>The Immunization Refusal Reason documents the rationale for the patient declining an immunization.</w:t>
      </w:r>
    </w:p>
    <w:p w14:paraId="04D8D885" w14:textId="74221493" w:rsidR="00EE0CF2" w:rsidRDefault="00EE0CF2" w:rsidP="00EE0CF2">
      <w:pPr>
        <w:pStyle w:val="Caption"/>
      </w:pPr>
      <w:bookmarkStart w:id="1444" w:name="_Toc78972809"/>
      <w:bookmarkStart w:id="1445" w:name="_Toc118244501"/>
      <w:r>
        <w:t xml:space="preserve">Table </w:t>
      </w:r>
      <w:r>
        <w:fldChar w:fldCharType="begin"/>
      </w:r>
      <w:r>
        <w:instrText>SEQ Table \* ARABIC</w:instrText>
      </w:r>
      <w:r>
        <w:fldChar w:fldCharType="separate"/>
      </w:r>
      <w:r w:rsidR="00A21BC2">
        <w:t>90</w:t>
      </w:r>
      <w:r>
        <w:fldChar w:fldCharType="end"/>
      </w:r>
      <w:r>
        <w:t>: Immunization Refusal Reason Constraints Overview</w:t>
      </w:r>
      <w:bookmarkEnd w:id="1444"/>
      <w:bookmarkEnd w:id="144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787C0115" w14:textId="77777777" w:rsidTr="00EE0CF2">
        <w:trPr>
          <w:cantSplit/>
          <w:tblHeader/>
          <w:jc w:val="center"/>
        </w:trPr>
        <w:tc>
          <w:tcPr>
            <w:tcW w:w="0" w:type="dxa"/>
            <w:shd w:val="clear" w:color="auto" w:fill="E6E6E6"/>
            <w:noWrap/>
          </w:tcPr>
          <w:p w14:paraId="0DF71BBE" w14:textId="77777777" w:rsidR="00EE0CF2" w:rsidRDefault="00EE0CF2" w:rsidP="00EE0CF2">
            <w:pPr>
              <w:pStyle w:val="TableHead"/>
            </w:pPr>
            <w:r>
              <w:t>XPath</w:t>
            </w:r>
          </w:p>
        </w:tc>
        <w:tc>
          <w:tcPr>
            <w:tcW w:w="720" w:type="dxa"/>
            <w:shd w:val="clear" w:color="auto" w:fill="E6E6E6"/>
            <w:noWrap/>
          </w:tcPr>
          <w:p w14:paraId="5BF00F0E" w14:textId="77777777" w:rsidR="00EE0CF2" w:rsidRDefault="00EE0CF2" w:rsidP="00EE0CF2">
            <w:pPr>
              <w:pStyle w:val="TableHead"/>
            </w:pPr>
            <w:r>
              <w:t>Card.</w:t>
            </w:r>
          </w:p>
        </w:tc>
        <w:tc>
          <w:tcPr>
            <w:tcW w:w="1152" w:type="dxa"/>
            <w:shd w:val="clear" w:color="auto" w:fill="E6E6E6"/>
            <w:noWrap/>
          </w:tcPr>
          <w:p w14:paraId="237E6D6B" w14:textId="77777777" w:rsidR="00EE0CF2" w:rsidRDefault="00EE0CF2" w:rsidP="00EE0CF2">
            <w:pPr>
              <w:pStyle w:val="TableHead"/>
            </w:pPr>
            <w:r>
              <w:t>Verb</w:t>
            </w:r>
          </w:p>
        </w:tc>
        <w:tc>
          <w:tcPr>
            <w:tcW w:w="864" w:type="dxa"/>
            <w:shd w:val="clear" w:color="auto" w:fill="E6E6E6"/>
            <w:noWrap/>
          </w:tcPr>
          <w:p w14:paraId="443879D6" w14:textId="77777777" w:rsidR="00EE0CF2" w:rsidRDefault="00EE0CF2" w:rsidP="00EE0CF2">
            <w:pPr>
              <w:pStyle w:val="TableHead"/>
            </w:pPr>
            <w:r>
              <w:t>Data Type</w:t>
            </w:r>
          </w:p>
        </w:tc>
        <w:tc>
          <w:tcPr>
            <w:tcW w:w="864" w:type="dxa"/>
            <w:shd w:val="clear" w:color="auto" w:fill="E6E6E6"/>
            <w:noWrap/>
          </w:tcPr>
          <w:p w14:paraId="45A6EA06" w14:textId="77777777" w:rsidR="00EE0CF2" w:rsidRDefault="00EE0CF2" w:rsidP="00EE0CF2">
            <w:pPr>
              <w:pStyle w:val="TableHead"/>
            </w:pPr>
            <w:r>
              <w:t>CONF#</w:t>
            </w:r>
          </w:p>
        </w:tc>
        <w:tc>
          <w:tcPr>
            <w:tcW w:w="864" w:type="dxa"/>
            <w:shd w:val="clear" w:color="auto" w:fill="E6E6E6"/>
            <w:noWrap/>
          </w:tcPr>
          <w:p w14:paraId="2F6CB582" w14:textId="77777777" w:rsidR="00EE0CF2" w:rsidRDefault="00EE0CF2" w:rsidP="00EE0CF2">
            <w:pPr>
              <w:pStyle w:val="TableHead"/>
            </w:pPr>
            <w:r>
              <w:t>Value</w:t>
            </w:r>
          </w:p>
        </w:tc>
      </w:tr>
      <w:tr w:rsidR="00EE0CF2" w14:paraId="3A379BFD" w14:textId="77777777" w:rsidTr="00EE0CF2">
        <w:trPr>
          <w:jc w:val="center"/>
        </w:trPr>
        <w:tc>
          <w:tcPr>
            <w:tcW w:w="10160" w:type="dxa"/>
            <w:gridSpan w:val="6"/>
          </w:tcPr>
          <w:p w14:paraId="4842800F" w14:textId="77777777" w:rsidR="00EE0CF2" w:rsidRDefault="00EE0CF2" w:rsidP="00EE0CF2">
            <w:pPr>
              <w:pStyle w:val="TableText"/>
            </w:pPr>
            <w:r>
              <w:t>observation (identifier: urn:oid:2.16.840.1.113883.10.20.22.4.53)</w:t>
            </w:r>
          </w:p>
        </w:tc>
      </w:tr>
      <w:tr w:rsidR="00EE0CF2" w14:paraId="4A8615F5" w14:textId="77777777" w:rsidTr="00EE0CF2">
        <w:trPr>
          <w:jc w:val="center"/>
        </w:trPr>
        <w:tc>
          <w:tcPr>
            <w:tcW w:w="3345" w:type="dxa"/>
          </w:tcPr>
          <w:p w14:paraId="0267F8E7" w14:textId="77777777" w:rsidR="00EE0CF2" w:rsidRDefault="00EE0CF2" w:rsidP="00EE0CF2">
            <w:pPr>
              <w:pStyle w:val="TableText"/>
            </w:pPr>
            <w:r>
              <w:tab/>
              <w:t>@classCode</w:t>
            </w:r>
          </w:p>
        </w:tc>
        <w:tc>
          <w:tcPr>
            <w:tcW w:w="720" w:type="dxa"/>
          </w:tcPr>
          <w:p w14:paraId="69C46E09" w14:textId="77777777" w:rsidR="00EE0CF2" w:rsidRDefault="00EE0CF2" w:rsidP="00EE0CF2">
            <w:pPr>
              <w:pStyle w:val="TableText"/>
            </w:pPr>
            <w:r>
              <w:t>1..1</w:t>
            </w:r>
          </w:p>
        </w:tc>
        <w:tc>
          <w:tcPr>
            <w:tcW w:w="1152" w:type="dxa"/>
          </w:tcPr>
          <w:p w14:paraId="2FBE5159" w14:textId="77777777" w:rsidR="00EE0CF2" w:rsidRDefault="00EE0CF2" w:rsidP="00EE0CF2">
            <w:pPr>
              <w:pStyle w:val="TableText"/>
            </w:pPr>
            <w:r>
              <w:t>SHALL</w:t>
            </w:r>
          </w:p>
        </w:tc>
        <w:tc>
          <w:tcPr>
            <w:tcW w:w="864" w:type="dxa"/>
          </w:tcPr>
          <w:p w14:paraId="33439A66" w14:textId="77777777" w:rsidR="00EE0CF2" w:rsidRDefault="00EE0CF2" w:rsidP="00EE0CF2">
            <w:pPr>
              <w:pStyle w:val="TableText"/>
            </w:pPr>
          </w:p>
        </w:tc>
        <w:tc>
          <w:tcPr>
            <w:tcW w:w="1104" w:type="dxa"/>
          </w:tcPr>
          <w:p w14:paraId="43871771" w14:textId="77777777" w:rsidR="00EE0CF2" w:rsidRDefault="0085191F" w:rsidP="00EE0CF2">
            <w:pPr>
              <w:pStyle w:val="TableText"/>
            </w:pPr>
            <w:hyperlink w:anchor="C_81-8991">
              <w:r w:rsidR="00EE0CF2">
                <w:rPr>
                  <w:rStyle w:val="HyperlinkText9pt"/>
                </w:rPr>
                <w:t>81-8991</w:t>
              </w:r>
            </w:hyperlink>
          </w:p>
        </w:tc>
        <w:tc>
          <w:tcPr>
            <w:tcW w:w="2975" w:type="dxa"/>
          </w:tcPr>
          <w:p w14:paraId="309B2278" w14:textId="77777777" w:rsidR="00EE0CF2" w:rsidRDefault="00EE0CF2" w:rsidP="00EE0CF2">
            <w:pPr>
              <w:pStyle w:val="TableText"/>
            </w:pPr>
            <w:r>
              <w:t>urn:oid:2.16.840.1.113883.5.6 (HL7ActClass) = OBS</w:t>
            </w:r>
          </w:p>
        </w:tc>
      </w:tr>
      <w:tr w:rsidR="00EE0CF2" w14:paraId="2D43A8A8" w14:textId="77777777" w:rsidTr="00EE0CF2">
        <w:trPr>
          <w:jc w:val="center"/>
        </w:trPr>
        <w:tc>
          <w:tcPr>
            <w:tcW w:w="3345" w:type="dxa"/>
          </w:tcPr>
          <w:p w14:paraId="150532F8" w14:textId="77777777" w:rsidR="00EE0CF2" w:rsidRDefault="00EE0CF2" w:rsidP="00EE0CF2">
            <w:pPr>
              <w:pStyle w:val="TableText"/>
            </w:pPr>
            <w:r>
              <w:tab/>
              <w:t>@moodCode</w:t>
            </w:r>
          </w:p>
        </w:tc>
        <w:tc>
          <w:tcPr>
            <w:tcW w:w="720" w:type="dxa"/>
          </w:tcPr>
          <w:p w14:paraId="03811B34" w14:textId="77777777" w:rsidR="00EE0CF2" w:rsidRDefault="00EE0CF2" w:rsidP="00EE0CF2">
            <w:pPr>
              <w:pStyle w:val="TableText"/>
            </w:pPr>
            <w:r>
              <w:t>1..1</w:t>
            </w:r>
          </w:p>
        </w:tc>
        <w:tc>
          <w:tcPr>
            <w:tcW w:w="1152" w:type="dxa"/>
          </w:tcPr>
          <w:p w14:paraId="0AFD5BD5" w14:textId="77777777" w:rsidR="00EE0CF2" w:rsidRDefault="00EE0CF2" w:rsidP="00EE0CF2">
            <w:pPr>
              <w:pStyle w:val="TableText"/>
            </w:pPr>
            <w:r>
              <w:t>SHALL</w:t>
            </w:r>
          </w:p>
        </w:tc>
        <w:tc>
          <w:tcPr>
            <w:tcW w:w="864" w:type="dxa"/>
          </w:tcPr>
          <w:p w14:paraId="34B8A7DD" w14:textId="77777777" w:rsidR="00EE0CF2" w:rsidRDefault="00EE0CF2" w:rsidP="00EE0CF2">
            <w:pPr>
              <w:pStyle w:val="TableText"/>
            </w:pPr>
          </w:p>
        </w:tc>
        <w:tc>
          <w:tcPr>
            <w:tcW w:w="1104" w:type="dxa"/>
          </w:tcPr>
          <w:p w14:paraId="2B0C8694" w14:textId="77777777" w:rsidR="00EE0CF2" w:rsidRDefault="0085191F" w:rsidP="00EE0CF2">
            <w:pPr>
              <w:pStyle w:val="TableText"/>
            </w:pPr>
            <w:hyperlink w:anchor="C_81-8992">
              <w:r w:rsidR="00EE0CF2">
                <w:rPr>
                  <w:rStyle w:val="HyperlinkText9pt"/>
                </w:rPr>
                <w:t>81-8992</w:t>
              </w:r>
            </w:hyperlink>
          </w:p>
        </w:tc>
        <w:tc>
          <w:tcPr>
            <w:tcW w:w="2975" w:type="dxa"/>
          </w:tcPr>
          <w:p w14:paraId="1A93A593" w14:textId="77777777" w:rsidR="00EE0CF2" w:rsidRDefault="00EE0CF2" w:rsidP="00EE0CF2">
            <w:pPr>
              <w:pStyle w:val="TableText"/>
            </w:pPr>
            <w:r>
              <w:t>urn:oid:2.16.840.1.113883.5.1001 (HL7ActMood) = EVN</w:t>
            </w:r>
          </w:p>
        </w:tc>
      </w:tr>
      <w:tr w:rsidR="00EE0CF2" w14:paraId="53B1FA5F" w14:textId="77777777" w:rsidTr="00EE0CF2">
        <w:trPr>
          <w:jc w:val="center"/>
        </w:trPr>
        <w:tc>
          <w:tcPr>
            <w:tcW w:w="3345" w:type="dxa"/>
          </w:tcPr>
          <w:p w14:paraId="17AA0DF9" w14:textId="77777777" w:rsidR="00EE0CF2" w:rsidRDefault="00EE0CF2" w:rsidP="00EE0CF2">
            <w:pPr>
              <w:pStyle w:val="TableText"/>
            </w:pPr>
            <w:r>
              <w:tab/>
              <w:t>templateId</w:t>
            </w:r>
          </w:p>
        </w:tc>
        <w:tc>
          <w:tcPr>
            <w:tcW w:w="720" w:type="dxa"/>
          </w:tcPr>
          <w:p w14:paraId="71E6D43C" w14:textId="77777777" w:rsidR="00EE0CF2" w:rsidRDefault="00EE0CF2" w:rsidP="00EE0CF2">
            <w:pPr>
              <w:pStyle w:val="TableText"/>
            </w:pPr>
            <w:r>
              <w:t>1..1</w:t>
            </w:r>
          </w:p>
        </w:tc>
        <w:tc>
          <w:tcPr>
            <w:tcW w:w="1152" w:type="dxa"/>
          </w:tcPr>
          <w:p w14:paraId="3F68E647" w14:textId="77777777" w:rsidR="00EE0CF2" w:rsidRDefault="00EE0CF2" w:rsidP="00EE0CF2">
            <w:pPr>
              <w:pStyle w:val="TableText"/>
            </w:pPr>
            <w:r>
              <w:t>SHALL</w:t>
            </w:r>
          </w:p>
        </w:tc>
        <w:tc>
          <w:tcPr>
            <w:tcW w:w="864" w:type="dxa"/>
          </w:tcPr>
          <w:p w14:paraId="3656FB99" w14:textId="77777777" w:rsidR="00EE0CF2" w:rsidRDefault="00EE0CF2" w:rsidP="00EE0CF2">
            <w:pPr>
              <w:pStyle w:val="TableText"/>
            </w:pPr>
          </w:p>
        </w:tc>
        <w:tc>
          <w:tcPr>
            <w:tcW w:w="1104" w:type="dxa"/>
          </w:tcPr>
          <w:p w14:paraId="41FEF333" w14:textId="77777777" w:rsidR="00EE0CF2" w:rsidRDefault="0085191F" w:rsidP="00EE0CF2">
            <w:pPr>
              <w:pStyle w:val="TableText"/>
            </w:pPr>
            <w:hyperlink w:anchor="C_81-8993">
              <w:r w:rsidR="00EE0CF2">
                <w:rPr>
                  <w:rStyle w:val="HyperlinkText9pt"/>
                </w:rPr>
                <w:t>81-8993</w:t>
              </w:r>
            </w:hyperlink>
          </w:p>
        </w:tc>
        <w:tc>
          <w:tcPr>
            <w:tcW w:w="2975" w:type="dxa"/>
          </w:tcPr>
          <w:p w14:paraId="6CC4C477" w14:textId="77777777" w:rsidR="00EE0CF2" w:rsidRDefault="00EE0CF2" w:rsidP="00EE0CF2">
            <w:pPr>
              <w:pStyle w:val="TableText"/>
            </w:pPr>
          </w:p>
        </w:tc>
      </w:tr>
      <w:tr w:rsidR="00EE0CF2" w14:paraId="3B109E04" w14:textId="77777777" w:rsidTr="00EE0CF2">
        <w:trPr>
          <w:jc w:val="center"/>
        </w:trPr>
        <w:tc>
          <w:tcPr>
            <w:tcW w:w="3345" w:type="dxa"/>
          </w:tcPr>
          <w:p w14:paraId="6DDEF323" w14:textId="77777777" w:rsidR="00EE0CF2" w:rsidRDefault="00EE0CF2" w:rsidP="00EE0CF2">
            <w:pPr>
              <w:pStyle w:val="TableText"/>
            </w:pPr>
            <w:r>
              <w:tab/>
            </w:r>
            <w:r>
              <w:tab/>
              <w:t>@root</w:t>
            </w:r>
          </w:p>
        </w:tc>
        <w:tc>
          <w:tcPr>
            <w:tcW w:w="720" w:type="dxa"/>
          </w:tcPr>
          <w:p w14:paraId="1D2283BF" w14:textId="77777777" w:rsidR="00EE0CF2" w:rsidRDefault="00EE0CF2" w:rsidP="00EE0CF2">
            <w:pPr>
              <w:pStyle w:val="TableText"/>
            </w:pPr>
            <w:r>
              <w:t>1..1</w:t>
            </w:r>
          </w:p>
        </w:tc>
        <w:tc>
          <w:tcPr>
            <w:tcW w:w="1152" w:type="dxa"/>
          </w:tcPr>
          <w:p w14:paraId="5024FDF1" w14:textId="77777777" w:rsidR="00EE0CF2" w:rsidRDefault="00EE0CF2" w:rsidP="00EE0CF2">
            <w:pPr>
              <w:pStyle w:val="TableText"/>
            </w:pPr>
            <w:r>
              <w:t>SHALL</w:t>
            </w:r>
          </w:p>
        </w:tc>
        <w:tc>
          <w:tcPr>
            <w:tcW w:w="864" w:type="dxa"/>
          </w:tcPr>
          <w:p w14:paraId="362EF24C" w14:textId="77777777" w:rsidR="00EE0CF2" w:rsidRDefault="00EE0CF2" w:rsidP="00EE0CF2">
            <w:pPr>
              <w:pStyle w:val="TableText"/>
            </w:pPr>
          </w:p>
        </w:tc>
        <w:tc>
          <w:tcPr>
            <w:tcW w:w="1104" w:type="dxa"/>
          </w:tcPr>
          <w:p w14:paraId="42122F17" w14:textId="77777777" w:rsidR="00EE0CF2" w:rsidRDefault="0085191F" w:rsidP="00EE0CF2">
            <w:pPr>
              <w:pStyle w:val="TableText"/>
            </w:pPr>
            <w:hyperlink w:anchor="C_81-10500">
              <w:r w:rsidR="00EE0CF2">
                <w:rPr>
                  <w:rStyle w:val="HyperlinkText9pt"/>
                </w:rPr>
                <w:t>81-10500</w:t>
              </w:r>
            </w:hyperlink>
          </w:p>
        </w:tc>
        <w:tc>
          <w:tcPr>
            <w:tcW w:w="2975" w:type="dxa"/>
          </w:tcPr>
          <w:p w14:paraId="4EA56B42" w14:textId="77777777" w:rsidR="00EE0CF2" w:rsidRDefault="00EE0CF2" w:rsidP="00EE0CF2">
            <w:pPr>
              <w:pStyle w:val="TableText"/>
            </w:pPr>
            <w:r>
              <w:t>2.16.840.1.113883.10.20.22.4.53</w:t>
            </w:r>
          </w:p>
        </w:tc>
      </w:tr>
      <w:tr w:rsidR="00EE0CF2" w14:paraId="652C5865" w14:textId="77777777" w:rsidTr="00EE0CF2">
        <w:trPr>
          <w:jc w:val="center"/>
        </w:trPr>
        <w:tc>
          <w:tcPr>
            <w:tcW w:w="3345" w:type="dxa"/>
          </w:tcPr>
          <w:p w14:paraId="078ACD88" w14:textId="77777777" w:rsidR="00EE0CF2" w:rsidRDefault="00EE0CF2" w:rsidP="00EE0CF2">
            <w:pPr>
              <w:pStyle w:val="TableText"/>
            </w:pPr>
            <w:r>
              <w:tab/>
              <w:t>id</w:t>
            </w:r>
          </w:p>
        </w:tc>
        <w:tc>
          <w:tcPr>
            <w:tcW w:w="720" w:type="dxa"/>
          </w:tcPr>
          <w:p w14:paraId="72FB9838" w14:textId="77777777" w:rsidR="00EE0CF2" w:rsidRDefault="00EE0CF2" w:rsidP="00EE0CF2">
            <w:pPr>
              <w:pStyle w:val="TableText"/>
            </w:pPr>
            <w:r>
              <w:t>1..*</w:t>
            </w:r>
          </w:p>
        </w:tc>
        <w:tc>
          <w:tcPr>
            <w:tcW w:w="1152" w:type="dxa"/>
          </w:tcPr>
          <w:p w14:paraId="390B96ED" w14:textId="77777777" w:rsidR="00EE0CF2" w:rsidRDefault="00EE0CF2" w:rsidP="00EE0CF2">
            <w:pPr>
              <w:pStyle w:val="TableText"/>
            </w:pPr>
            <w:r>
              <w:t>SHALL</w:t>
            </w:r>
          </w:p>
        </w:tc>
        <w:tc>
          <w:tcPr>
            <w:tcW w:w="864" w:type="dxa"/>
          </w:tcPr>
          <w:p w14:paraId="0CA9E23C" w14:textId="77777777" w:rsidR="00EE0CF2" w:rsidRDefault="00EE0CF2" w:rsidP="00EE0CF2">
            <w:pPr>
              <w:pStyle w:val="TableText"/>
            </w:pPr>
          </w:p>
        </w:tc>
        <w:tc>
          <w:tcPr>
            <w:tcW w:w="1104" w:type="dxa"/>
          </w:tcPr>
          <w:p w14:paraId="6C58CCFE" w14:textId="77777777" w:rsidR="00EE0CF2" w:rsidRDefault="0085191F" w:rsidP="00EE0CF2">
            <w:pPr>
              <w:pStyle w:val="TableText"/>
            </w:pPr>
            <w:hyperlink w:anchor="C_81-8994">
              <w:r w:rsidR="00EE0CF2">
                <w:rPr>
                  <w:rStyle w:val="HyperlinkText9pt"/>
                </w:rPr>
                <w:t>81-8994</w:t>
              </w:r>
            </w:hyperlink>
          </w:p>
        </w:tc>
        <w:tc>
          <w:tcPr>
            <w:tcW w:w="2975" w:type="dxa"/>
          </w:tcPr>
          <w:p w14:paraId="25BD2B21" w14:textId="77777777" w:rsidR="00EE0CF2" w:rsidRDefault="00EE0CF2" w:rsidP="00EE0CF2">
            <w:pPr>
              <w:pStyle w:val="TableText"/>
            </w:pPr>
          </w:p>
        </w:tc>
      </w:tr>
      <w:tr w:rsidR="00EE0CF2" w14:paraId="2269595D" w14:textId="77777777" w:rsidTr="00EE0CF2">
        <w:trPr>
          <w:jc w:val="center"/>
        </w:trPr>
        <w:tc>
          <w:tcPr>
            <w:tcW w:w="3345" w:type="dxa"/>
          </w:tcPr>
          <w:p w14:paraId="7147F880" w14:textId="77777777" w:rsidR="00EE0CF2" w:rsidRDefault="00EE0CF2" w:rsidP="00EE0CF2">
            <w:pPr>
              <w:pStyle w:val="TableText"/>
            </w:pPr>
            <w:r>
              <w:tab/>
              <w:t>code</w:t>
            </w:r>
          </w:p>
        </w:tc>
        <w:tc>
          <w:tcPr>
            <w:tcW w:w="720" w:type="dxa"/>
          </w:tcPr>
          <w:p w14:paraId="71153039" w14:textId="77777777" w:rsidR="00EE0CF2" w:rsidRDefault="00EE0CF2" w:rsidP="00EE0CF2">
            <w:pPr>
              <w:pStyle w:val="TableText"/>
            </w:pPr>
            <w:r>
              <w:t>1..1</w:t>
            </w:r>
          </w:p>
        </w:tc>
        <w:tc>
          <w:tcPr>
            <w:tcW w:w="1152" w:type="dxa"/>
          </w:tcPr>
          <w:p w14:paraId="54E7DFEF" w14:textId="77777777" w:rsidR="00EE0CF2" w:rsidRDefault="00EE0CF2" w:rsidP="00EE0CF2">
            <w:pPr>
              <w:pStyle w:val="TableText"/>
            </w:pPr>
            <w:r>
              <w:t>SHALL</w:t>
            </w:r>
          </w:p>
        </w:tc>
        <w:tc>
          <w:tcPr>
            <w:tcW w:w="864" w:type="dxa"/>
          </w:tcPr>
          <w:p w14:paraId="5E86BCF2" w14:textId="77777777" w:rsidR="00EE0CF2" w:rsidRDefault="00EE0CF2" w:rsidP="00EE0CF2">
            <w:pPr>
              <w:pStyle w:val="TableText"/>
            </w:pPr>
          </w:p>
        </w:tc>
        <w:tc>
          <w:tcPr>
            <w:tcW w:w="1104" w:type="dxa"/>
          </w:tcPr>
          <w:p w14:paraId="720B8A0B" w14:textId="77777777" w:rsidR="00EE0CF2" w:rsidRDefault="0085191F" w:rsidP="00EE0CF2">
            <w:pPr>
              <w:pStyle w:val="TableText"/>
            </w:pPr>
            <w:hyperlink w:anchor="C_81-8995">
              <w:r w:rsidR="00EE0CF2">
                <w:rPr>
                  <w:rStyle w:val="HyperlinkText9pt"/>
                </w:rPr>
                <w:t>81-8995</w:t>
              </w:r>
            </w:hyperlink>
          </w:p>
        </w:tc>
        <w:tc>
          <w:tcPr>
            <w:tcW w:w="2975" w:type="dxa"/>
          </w:tcPr>
          <w:p w14:paraId="3FBBCB0C" w14:textId="77777777" w:rsidR="00EE0CF2" w:rsidRDefault="00EE0CF2" w:rsidP="00EE0CF2">
            <w:pPr>
              <w:pStyle w:val="TableText"/>
            </w:pPr>
            <w:r>
              <w:t>urn:oid:2.16.840.1.113883.1.11.19717 (No Immunization Reason)</w:t>
            </w:r>
          </w:p>
        </w:tc>
      </w:tr>
      <w:tr w:rsidR="00EE0CF2" w14:paraId="23A37DBE" w14:textId="77777777" w:rsidTr="00EE0CF2">
        <w:trPr>
          <w:jc w:val="center"/>
        </w:trPr>
        <w:tc>
          <w:tcPr>
            <w:tcW w:w="3345" w:type="dxa"/>
          </w:tcPr>
          <w:p w14:paraId="3E95FBA2" w14:textId="77777777" w:rsidR="00EE0CF2" w:rsidRDefault="00EE0CF2" w:rsidP="00EE0CF2">
            <w:pPr>
              <w:pStyle w:val="TableText"/>
            </w:pPr>
            <w:r>
              <w:tab/>
              <w:t>statusCode</w:t>
            </w:r>
          </w:p>
        </w:tc>
        <w:tc>
          <w:tcPr>
            <w:tcW w:w="720" w:type="dxa"/>
          </w:tcPr>
          <w:p w14:paraId="1AE34E32" w14:textId="77777777" w:rsidR="00EE0CF2" w:rsidRDefault="00EE0CF2" w:rsidP="00EE0CF2">
            <w:pPr>
              <w:pStyle w:val="TableText"/>
            </w:pPr>
            <w:r>
              <w:t>1..1</w:t>
            </w:r>
          </w:p>
        </w:tc>
        <w:tc>
          <w:tcPr>
            <w:tcW w:w="1152" w:type="dxa"/>
          </w:tcPr>
          <w:p w14:paraId="1D3B8D90" w14:textId="77777777" w:rsidR="00EE0CF2" w:rsidRDefault="00EE0CF2" w:rsidP="00EE0CF2">
            <w:pPr>
              <w:pStyle w:val="TableText"/>
            </w:pPr>
            <w:r>
              <w:t>SHALL</w:t>
            </w:r>
          </w:p>
        </w:tc>
        <w:tc>
          <w:tcPr>
            <w:tcW w:w="864" w:type="dxa"/>
          </w:tcPr>
          <w:p w14:paraId="10B28609" w14:textId="77777777" w:rsidR="00EE0CF2" w:rsidRDefault="00EE0CF2" w:rsidP="00EE0CF2">
            <w:pPr>
              <w:pStyle w:val="TableText"/>
            </w:pPr>
          </w:p>
        </w:tc>
        <w:tc>
          <w:tcPr>
            <w:tcW w:w="1104" w:type="dxa"/>
          </w:tcPr>
          <w:p w14:paraId="2BCCCE01" w14:textId="77777777" w:rsidR="00EE0CF2" w:rsidRDefault="0085191F" w:rsidP="00EE0CF2">
            <w:pPr>
              <w:pStyle w:val="TableText"/>
            </w:pPr>
            <w:hyperlink w:anchor="C_81-8996">
              <w:r w:rsidR="00EE0CF2">
                <w:rPr>
                  <w:rStyle w:val="HyperlinkText9pt"/>
                </w:rPr>
                <w:t>81-8996</w:t>
              </w:r>
            </w:hyperlink>
          </w:p>
        </w:tc>
        <w:tc>
          <w:tcPr>
            <w:tcW w:w="2975" w:type="dxa"/>
          </w:tcPr>
          <w:p w14:paraId="6B07C1D2" w14:textId="77777777" w:rsidR="00EE0CF2" w:rsidRDefault="00EE0CF2" w:rsidP="00EE0CF2">
            <w:pPr>
              <w:pStyle w:val="TableText"/>
            </w:pPr>
          </w:p>
        </w:tc>
      </w:tr>
      <w:tr w:rsidR="00EE0CF2" w14:paraId="323DB294" w14:textId="77777777" w:rsidTr="00EE0CF2">
        <w:trPr>
          <w:jc w:val="center"/>
        </w:trPr>
        <w:tc>
          <w:tcPr>
            <w:tcW w:w="3345" w:type="dxa"/>
          </w:tcPr>
          <w:p w14:paraId="521B9D97" w14:textId="77777777" w:rsidR="00EE0CF2" w:rsidRDefault="00EE0CF2" w:rsidP="00EE0CF2">
            <w:pPr>
              <w:pStyle w:val="TableText"/>
            </w:pPr>
            <w:r>
              <w:tab/>
            </w:r>
            <w:r>
              <w:tab/>
              <w:t>@code</w:t>
            </w:r>
          </w:p>
        </w:tc>
        <w:tc>
          <w:tcPr>
            <w:tcW w:w="720" w:type="dxa"/>
          </w:tcPr>
          <w:p w14:paraId="08799335" w14:textId="77777777" w:rsidR="00EE0CF2" w:rsidRDefault="00EE0CF2" w:rsidP="00EE0CF2">
            <w:pPr>
              <w:pStyle w:val="TableText"/>
            </w:pPr>
            <w:r>
              <w:t>1..1</w:t>
            </w:r>
          </w:p>
        </w:tc>
        <w:tc>
          <w:tcPr>
            <w:tcW w:w="1152" w:type="dxa"/>
          </w:tcPr>
          <w:p w14:paraId="3B111A91" w14:textId="77777777" w:rsidR="00EE0CF2" w:rsidRDefault="00EE0CF2" w:rsidP="00EE0CF2">
            <w:pPr>
              <w:pStyle w:val="TableText"/>
            </w:pPr>
            <w:r>
              <w:t>SHALL</w:t>
            </w:r>
          </w:p>
        </w:tc>
        <w:tc>
          <w:tcPr>
            <w:tcW w:w="864" w:type="dxa"/>
          </w:tcPr>
          <w:p w14:paraId="1A34FD00" w14:textId="77777777" w:rsidR="00EE0CF2" w:rsidRDefault="00EE0CF2" w:rsidP="00EE0CF2">
            <w:pPr>
              <w:pStyle w:val="TableText"/>
            </w:pPr>
          </w:p>
        </w:tc>
        <w:tc>
          <w:tcPr>
            <w:tcW w:w="1104" w:type="dxa"/>
          </w:tcPr>
          <w:p w14:paraId="7DDAB80C" w14:textId="77777777" w:rsidR="00EE0CF2" w:rsidRDefault="0085191F" w:rsidP="00EE0CF2">
            <w:pPr>
              <w:pStyle w:val="TableText"/>
            </w:pPr>
            <w:hyperlink w:anchor="C_81-19104">
              <w:r w:rsidR="00EE0CF2">
                <w:rPr>
                  <w:rStyle w:val="HyperlinkText9pt"/>
                </w:rPr>
                <w:t>81-19104</w:t>
              </w:r>
            </w:hyperlink>
          </w:p>
        </w:tc>
        <w:tc>
          <w:tcPr>
            <w:tcW w:w="2975" w:type="dxa"/>
          </w:tcPr>
          <w:p w14:paraId="4AD39666" w14:textId="77777777" w:rsidR="00EE0CF2" w:rsidRDefault="00EE0CF2" w:rsidP="00EE0CF2">
            <w:pPr>
              <w:pStyle w:val="TableText"/>
            </w:pPr>
            <w:r>
              <w:t>urn:oid:2.16.840.1.113883.5.14 (HL7ActStatus) = completed</w:t>
            </w:r>
          </w:p>
        </w:tc>
      </w:tr>
    </w:tbl>
    <w:p w14:paraId="03F8A459" w14:textId="77777777" w:rsidR="00EE0CF2" w:rsidRDefault="00EE0CF2" w:rsidP="00EE0CF2">
      <w:pPr>
        <w:pStyle w:val="BodyText"/>
      </w:pPr>
    </w:p>
    <w:p w14:paraId="74C58FDE" w14:textId="77777777" w:rsidR="00EE0CF2" w:rsidRDefault="00EE0CF2" w:rsidP="001030A4">
      <w:pPr>
        <w:numPr>
          <w:ilvl w:val="0"/>
          <w:numId w:val="111"/>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1446" w:name="C_81-8991"/>
      <w:r>
        <w:t xml:space="preserve"> (CONF:81-8991)</w:t>
      </w:r>
      <w:bookmarkEnd w:id="1446"/>
      <w:r>
        <w:t>.</w:t>
      </w:r>
    </w:p>
    <w:p w14:paraId="5A2D37ED" w14:textId="77777777" w:rsidR="00EE0CF2" w:rsidRDefault="00EE0CF2" w:rsidP="001030A4">
      <w:pPr>
        <w:numPr>
          <w:ilvl w:val="0"/>
          <w:numId w:val="111"/>
        </w:numPr>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447" w:name="C_81-8992"/>
      <w:r>
        <w:t xml:space="preserve"> (CONF:81-8992)</w:t>
      </w:r>
      <w:bookmarkEnd w:id="1447"/>
      <w:r>
        <w:t>.</w:t>
      </w:r>
    </w:p>
    <w:p w14:paraId="13C757BE" w14:textId="77777777" w:rsidR="00EE0CF2" w:rsidRDefault="00EE0CF2" w:rsidP="001030A4">
      <w:pPr>
        <w:numPr>
          <w:ilvl w:val="0"/>
          <w:numId w:val="111"/>
        </w:numPr>
        <w:ind w:left="1080"/>
      </w:pPr>
      <w:r>
        <w:rPr>
          <w:rStyle w:val="keyword"/>
        </w:rPr>
        <w:t>SHALL</w:t>
      </w:r>
      <w:r>
        <w:t xml:space="preserve"> contain exactly one [1..1] </w:t>
      </w:r>
      <w:r>
        <w:rPr>
          <w:rStyle w:val="XMLnameBold"/>
        </w:rPr>
        <w:t>templateId</w:t>
      </w:r>
      <w:bookmarkStart w:id="1448" w:name="C_81-8993"/>
      <w:r>
        <w:t xml:space="preserve"> (CONF:81-8993)</w:t>
      </w:r>
      <w:bookmarkEnd w:id="1448"/>
      <w:r>
        <w:t xml:space="preserve"> such that it</w:t>
      </w:r>
    </w:p>
    <w:p w14:paraId="617DC2ED" w14:textId="77777777" w:rsidR="00EE0CF2" w:rsidRDefault="00EE0CF2" w:rsidP="001030A4">
      <w:pPr>
        <w:numPr>
          <w:ilvl w:val="1"/>
          <w:numId w:val="111"/>
        </w:numPr>
      </w:pPr>
      <w:r>
        <w:rPr>
          <w:rStyle w:val="keyword"/>
        </w:rPr>
        <w:t>SHALL</w:t>
      </w:r>
      <w:r>
        <w:t xml:space="preserve"> contain exactly one [1..1] </w:t>
      </w:r>
      <w:r>
        <w:rPr>
          <w:rStyle w:val="XMLnameBold"/>
        </w:rPr>
        <w:t>@root</w:t>
      </w:r>
      <w:r>
        <w:t>=</w:t>
      </w:r>
      <w:r>
        <w:rPr>
          <w:rStyle w:val="XMLname"/>
        </w:rPr>
        <w:t>"2.16.840.1.113883.10.20.22.4.53"</w:t>
      </w:r>
      <w:bookmarkStart w:id="1449" w:name="C_81-10500"/>
      <w:r>
        <w:t xml:space="preserve"> (CONF:81-10500)</w:t>
      </w:r>
      <w:bookmarkEnd w:id="1449"/>
      <w:r>
        <w:t>.</w:t>
      </w:r>
    </w:p>
    <w:p w14:paraId="30ABF310" w14:textId="77777777" w:rsidR="00EE0CF2" w:rsidRDefault="00EE0CF2" w:rsidP="001030A4">
      <w:pPr>
        <w:numPr>
          <w:ilvl w:val="0"/>
          <w:numId w:val="111"/>
        </w:numPr>
        <w:ind w:left="1080"/>
      </w:pPr>
      <w:r>
        <w:rPr>
          <w:rStyle w:val="keyword"/>
        </w:rPr>
        <w:t>SHALL</w:t>
      </w:r>
      <w:r>
        <w:t xml:space="preserve"> contain at least one [1..*] </w:t>
      </w:r>
      <w:r>
        <w:rPr>
          <w:rStyle w:val="XMLnameBold"/>
        </w:rPr>
        <w:t>id</w:t>
      </w:r>
      <w:bookmarkStart w:id="1450" w:name="C_81-8994"/>
      <w:r>
        <w:t xml:space="preserve"> (CONF:81-8994)</w:t>
      </w:r>
      <w:bookmarkEnd w:id="1450"/>
      <w:r>
        <w:t>.</w:t>
      </w:r>
    </w:p>
    <w:p w14:paraId="4F98750B" w14:textId="77777777" w:rsidR="00EE0CF2" w:rsidRDefault="00EE0CF2" w:rsidP="001030A4">
      <w:pPr>
        <w:numPr>
          <w:ilvl w:val="0"/>
          <w:numId w:val="111"/>
        </w:numPr>
        <w:ind w:left="1080"/>
      </w:pP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No_Immunization_Reason">
        <w:r>
          <w:rPr>
            <w:rStyle w:val="HyperlinkCourierBold"/>
          </w:rPr>
          <w:t>No Immunization Reason</w:t>
        </w:r>
      </w:hyperlink>
      <w:r>
        <w:rPr>
          <w:rStyle w:val="XMLname"/>
        </w:rPr>
        <w:t xml:space="preserve"> urn:oid:2.16.840.1.113883.1.11.19717</w:t>
      </w:r>
      <w:r>
        <w:rPr>
          <w:rStyle w:val="keyword"/>
        </w:rPr>
        <w:t xml:space="preserve"> DYNAMIC</w:t>
      </w:r>
      <w:bookmarkStart w:id="1451" w:name="C_81-8995"/>
      <w:r>
        <w:t xml:space="preserve"> (CONF:81-8995)</w:t>
      </w:r>
      <w:bookmarkEnd w:id="1451"/>
      <w:r>
        <w:t>.</w:t>
      </w:r>
    </w:p>
    <w:p w14:paraId="26CF04BC" w14:textId="77777777" w:rsidR="00EE0CF2" w:rsidRDefault="00EE0CF2" w:rsidP="001030A4">
      <w:pPr>
        <w:numPr>
          <w:ilvl w:val="0"/>
          <w:numId w:val="111"/>
        </w:numPr>
        <w:ind w:left="1080"/>
      </w:pPr>
      <w:r>
        <w:rPr>
          <w:rStyle w:val="keyword"/>
        </w:rPr>
        <w:t>SHALL</w:t>
      </w:r>
      <w:r>
        <w:t xml:space="preserve"> contain exactly one [1..1] </w:t>
      </w:r>
      <w:r>
        <w:rPr>
          <w:rStyle w:val="XMLnameBold"/>
        </w:rPr>
        <w:t>statusCode</w:t>
      </w:r>
      <w:bookmarkStart w:id="1452" w:name="C_81-8996"/>
      <w:r>
        <w:t xml:space="preserve"> (CONF:81-8996)</w:t>
      </w:r>
      <w:bookmarkEnd w:id="1452"/>
      <w:r>
        <w:t>.</w:t>
      </w:r>
    </w:p>
    <w:p w14:paraId="6EF55CB0" w14:textId="77777777" w:rsidR="00EE0CF2" w:rsidRDefault="00EE0CF2" w:rsidP="001030A4">
      <w:pPr>
        <w:numPr>
          <w:ilvl w:val="1"/>
          <w:numId w:val="111"/>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453" w:name="C_81-19104"/>
      <w:r>
        <w:t xml:space="preserve"> (CONF:81-19104)</w:t>
      </w:r>
      <w:bookmarkEnd w:id="1453"/>
      <w:r>
        <w:t>.</w:t>
      </w:r>
    </w:p>
    <w:p w14:paraId="55F1B536" w14:textId="5C7A4AE8" w:rsidR="00EE0CF2" w:rsidRDefault="00EE0CF2" w:rsidP="00EE0CF2">
      <w:pPr>
        <w:pStyle w:val="Caption"/>
        <w:ind w:left="130" w:right="115"/>
      </w:pPr>
      <w:bookmarkStart w:id="1454" w:name="_Toc78972623"/>
      <w:bookmarkStart w:id="1455" w:name="_Toc118244108"/>
      <w:r>
        <w:lastRenderedPageBreak/>
        <w:t xml:space="preserve">Figure </w:t>
      </w:r>
      <w:r>
        <w:fldChar w:fldCharType="begin"/>
      </w:r>
      <w:r>
        <w:instrText>SEQ Figure \* ARABIC</w:instrText>
      </w:r>
      <w:r>
        <w:fldChar w:fldCharType="separate"/>
      </w:r>
      <w:r w:rsidR="00A21BC2">
        <w:t>55</w:t>
      </w:r>
      <w:r>
        <w:fldChar w:fldCharType="end"/>
      </w:r>
      <w:r>
        <w:t>: Immunization Refusal Reason Example</w:t>
      </w:r>
      <w:bookmarkEnd w:id="1454"/>
      <w:bookmarkEnd w:id="1455"/>
    </w:p>
    <w:p w14:paraId="34C1BA66" w14:textId="77777777" w:rsidR="00EE0CF2" w:rsidRDefault="00EE0CF2" w:rsidP="00EE0CF2">
      <w:pPr>
        <w:pStyle w:val="Example"/>
        <w:ind w:left="130" w:right="115"/>
      </w:pPr>
      <w:r>
        <w:t>&lt;observation classCode="OBS" moodCode="EVN"&gt;</w:t>
      </w:r>
    </w:p>
    <w:p w14:paraId="0718B679" w14:textId="77777777" w:rsidR="00EE0CF2" w:rsidRDefault="00EE0CF2" w:rsidP="00EE0CF2">
      <w:pPr>
        <w:pStyle w:val="Example"/>
        <w:ind w:left="130" w:right="115"/>
      </w:pPr>
      <w:r>
        <w:tab/>
        <w:t>&lt;templateId root="2.16.840.1.113883.10.20.22.4.53"/&gt;</w:t>
      </w:r>
    </w:p>
    <w:p w14:paraId="5A1CE425" w14:textId="77777777" w:rsidR="00EE0CF2" w:rsidRDefault="00EE0CF2" w:rsidP="00EE0CF2">
      <w:pPr>
        <w:pStyle w:val="Example"/>
        <w:ind w:left="130" w:right="115"/>
      </w:pPr>
      <w:r>
        <w:tab/>
        <w:t>&lt;id root="2a620155-9d11-439e-92b3-5d9815ff4dd8"/&gt;</w:t>
      </w:r>
    </w:p>
    <w:p w14:paraId="21695561" w14:textId="77777777" w:rsidR="00EE0CF2" w:rsidRDefault="00EE0CF2" w:rsidP="00EE0CF2">
      <w:pPr>
        <w:pStyle w:val="Example"/>
        <w:ind w:left="130" w:right="115"/>
      </w:pPr>
      <w:r>
        <w:tab/>
        <w:t>&lt;code displayName="Patient Objection" code="PATOBJ"</w:t>
      </w:r>
    </w:p>
    <w:p w14:paraId="60FD4054" w14:textId="77777777" w:rsidR="00EE0CF2" w:rsidRDefault="00EE0CF2" w:rsidP="00EE0CF2">
      <w:pPr>
        <w:pStyle w:val="Example"/>
        <w:ind w:left="130" w:right="115"/>
      </w:pPr>
      <w:r>
        <w:tab/>
      </w:r>
      <w:r>
        <w:tab/>
        <w:t>codeSystemName="HL7 ActNoImmunizationReason" codeSystem="2.16.840.1.113883.5.8"/&gt;</w:t>
      </w:r>
    </w:p>
    <w:p w14:paraId="6E99CB67" w14:textId="77777777" w:rsidR="00EE0CF2" w:rsidRDefault="00EE0CF2" w:rsidP="00EE0CF2">
      <w:pPr>
        <w:pStyle w:val="Example"/>
        <w:ind w:left="130" w:right="115"/>
      </w:pPr>
      <w:r>
        <w:tab/>
        <w:t>&lt;statusCode code="completed"/&gt;</w:t>
      </w:r>
    </w:p>
    <w:p w14:paraId="1D1D160C" w14:textId="77777777" w:rsidR="00EE0CF2" w:rsidRDefault="00EE0CF2" w:rsidP="00EE0CF2">
      <w:pPr>
        <w:pStyle w:val="Example"/>
        <w:ind w:left="130" w:right="115"/>
      </w:pPr>
      <w:r>
        <w:t>&lt;/observation&gt;</w:t>
      </w:r>
    </w:p>
    <w:p w14:paraId="7FE385EC" w14:textId="77777777" w:rsidR="00EE0CF2" w:rsidRDefault="00EE0CF2" w:rsidP="00EE0CF2">
      <w:pPr>
        <w:pStyle w:val="BodyText"/>
      </w:pPr>
    </w:p>
    <w:p w14:paraId="5695BE72" w14:textId="77777777" w:rsidR="00EE0CF2" w:rsidRDefault="00EE0CF2" w:rsidP="00EE0CF2">
      <w:pPr>
        <w:pStyle w:val="Heading2nospace"/>
      </w:pPr>
      <w:bookmarkStart w:id="1456" w:name="E_Incision_Datetime"/>
      <w:bookmarkStart w:id="1457" w:name="_Toc78972411"/>
      <w:bookmarkStart w:id="1458" w:name="_Toc120389992"/>
      <w:r>
        <w:t>Incision Datetime</w:t>
      </w:r>
      <w:bookmarkEnd w:id="1456"/>
      <w:bookmarkEnd w:id="1457"/>
      <w:bookmarkEnd w:id="1458"/>
    </w:p>
    <w:p w14:paraId="49B8043D" w14:textId="77777777" w:rsidR="00EE0CF2" w:rsidRDefault="00EE0CF2" w:rsidP="00EE0CF2">
      <w:pPr>
        <w:pStyle w:val="BracketData"/>
      </w:pPr>
      <w:r>
        <w:t>[procedure: identifier urn:oid:2.16.840.1.113883.10.20.24.3.89 (open)]</w:t>
      </w:r>
    </w:p>
    <w:p w14:paraId="6ED6D40A" w14:textId="18F505B1" w:rsidR="00EE0CF2" w:rsidRDefault="00EE0CF2" w:rsidP="00EE0CF2">
      <w:pPr>
        <w:pStyle w:val="Caption"/>
      </w:pPr>
      <w:bookmarkStart w:id="1459" w:name="_Toc78972810"/>
      <w:bookmarkStart w:id="1460" w:name="_Toc118244502"/>
      <w:r>
        <w:t xml:space="preserve">Table </w:t>
      </w:r>
      <w:r>
        <w:fldChar w:fldCharType="begin"/>
      </w:r>
      <w:r>
        <w:instrText>SEQ Table \* ARABIC</w:instrText>
      </w:r>
      <w:r>
        <w:fldChar w:fldCharType="separate"/>
      </w:r>
      <w:r w:rsidR="00A21BC2">
        <w:t>91</w:t>
      </w:r>
      <w:r>
        <w:fldChar w:fldCharType="end"/>
      </w:r>
      <w:r>
        <w:t>: Incision Datetime Contexts</w:t>
      </w:r>
      <w:bookmarkEnd w:id="1459"/>
      <w:bookmarkEnd w:id="146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77D80377" w14:textId="77777777" w:rsidTr="00EE0CF2">
        <w:trPr>
          <w:cantSplit/>
          <w:tblHeader/>
          <w:jc w:val="center"/>
        </w:trPr>
        <w:tc>
          <w:tcPr>
            <w:tcW w:w="360" w:type="dxa"/>
            <w:shd w:val="clear" w:color="auto" w:fill="E6E6E6"/>
          </w:tcPr>
          <w:p w14:paraId="4291766C" w14:textId="77777777" w:rsidR="00EE0CF2" w:rsidRDefault="00EE0CF2" w:rsidP="00EE0CF2">
            <w:pPr>
              <w:pStyle w:val="TableHead"/>
            </w:pPr>
            <w:r>
              <w:t>Contained By:</w:t>
            </w:r>
          </w:p>
        </w:tc>
        <w:tc>
          <w:tcPr>
            <w:tcW w:w="360" w:type="dxa"/>
            <w:shd w:val="clear" w:color="auto" w:fill="E6E6E6"/>
          </w:tcPr>
          <w:p w14:paraId="6178F190" w14:textId="77777777" w:rsidR="00EE0CF2" w:rsidRDefault="00EE0CF2" w:rsidP="00EE0CF2">
            <w:pPr>
              <w:pStyle w:val="TableHead"/>
            </w:pPr>
            <w:r>
              <w:t>Contains:</w:t>
            </w:r>
          </w:p>
        </w:tc>
      </w:tr>
      <w:tr w:rsidR="00EE0CF2" w14:paraId="2CDA41BE" w14:textId="77777777" w:rsidTr="00EE0CF2">
        <w:trPr>
          <w:jc w:val="center"/>
        </w:trPr>
        <w:tc>
          <w:tcPr>
            <w:tcW w:w="360" w:type="dxa"/>
          </w:tcPr>
          <w:p w14:paraId="3509EA7C" w14:textId="77777777" w:rsidR="00EE0CF2" w:rsidRDefault="0085191F" w:rsidP="00EE0CF2">
            <w:pPr>
              <w:pStyle w:val="TableText"/>
            </w:pPr>
            <w:hyperlink w:anchor="E_Procedure_Performed_V7">
              <w:r w:rsidR="00EE0CF2">
                <w:rPr>
                  <w:rStyle w:val="HyperlinkText9pt"/>
                </w:rPr>
                <w:t>Procedure Performed (V7)</w:t>
              </w:r>
            </w:hyperlink>
            <w:r w:rsidR="00EE0CF2">
              <w:t xml:space="preserve"> (optional)</w:t>
            </w:r>
          </w:p>
        </w:tc>
        <w:tc>
          <w:tcPr>
            <w:tcW w:w="360" w:type="dxa"/>
          </w:tcPr>
          <w:p w14:paraId="5875736F" w14:textId="77777777" w:rsidR="00EE0CF2" w:rsidRDefault="00EE0CF2" w:rsidP="00EE0CF2"/>
        </w:tc>
      </w:tr>
    </w:tbl>
    <w:p w14:paraId="4C18D663" w14:textId="77777777" w:rsidR="00EE0CF2" w:rsidRDefault="00EE0CF2" w:rsidP="00EE0CF2">
      <w:pPr>
        <w:pStyle w:val="BodyText"/>
      </w:pPr>
    </w:p>
    <w:p w14:paraId="6FE56EED" w14:textId="77777777" w:rsidR="00EE0CF2" w:rsidRDefault="00EE0CF2" w:rsidP="00EE0CF2">
      <w:r>
        <w:t>This template represents the QDM Attribute Incision Datetime, which indicates the time the incision was made.</w:t>
      </w:r>
    </w:p>
    <w:p w14:paraId="4FDD6791" w14:textId="38CA3166" w:rsidR="00EE0CF2" w:rsidRDefault="00EE0CF2" w:rsidP="00EE0CF2">
      <w:pPr>
        <w:pStyle w:val="Caption"/>
      </w:pPr>
      <w:bookmarkStart w:id="1461" w:name="_Toc78972811"/>
      <w:bookmarkStart w:id="1462" w:name="_Toc118244503"/>
      <w:r>
        <w:t xml:space="preserve">Table </w:t>
      </w:r>
      <w:r>
        <w:fldChar w:fldCharType="begin"/>
      </w:r>
      <w:r>
        <w:instrText>SEQ Table \* ARABIC</w:instrText>
      </w:r>
      <w:r>
        <w:fldChar w:fldCharType="separate"/>
      </w:r>
      <w:r w:rsidR="00A21BC2">
        <w:t>92</w:t>
      </w:r>
      <w:r>
        <w:fldChar w:fldCharType="end"/>
      </w:r>
      <w:r>
        <w:t>: Incision Datetime Constraints Overview</w:t>
      </w:r>
      <w:bookmarkEnd w:id="1461"/>
      <w:bookmarkEnd w:id="146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691EDA19" w14:textId="77777777" w:rsidTr="00EE0CF2">
        <w:trPr>
          <w:cantSplit/>
          <w:tblHeader/>
          <w:jc w:val="center"/>
        </w:trPr>
        <w:tc>
          <w:tcPr>
            <w:tcW w:w="0" w:type="dxa"/>
            <w:shd w:val="clear" w:color="auto" w:fill="E6E6E6"/>
            <w:noWrap/>
          </w:tcPr>
          <w:p w14:paraId="7BDB0E0C" w14:textId="77777777" w:rsidR="00EE0CF2" w:rsidRDefault="00EE0CF2" w:rsidP="00EE0CF2">
            <w:pPr>
              <w:pStyle w:val="TableHead"/>
            </w:pPr>
            <w:r>
              <w:t>XPath</w:t>
            </w:r>
          </w:p>
        </w:tc>
        <w:tc>
          <w:tcPr>
            <w:tcW w:w="720" w:type="dxa"/>
            <w:shd w:val="clear" w:color="auto" w:fill="E6E6E6"/>
            <w:noWrap/>
          </w:tcPr>
          <w:p w14:paraId="1DB6E38A" w14:textId="77777777" w:rsidR="00EE0CF2" w:rsidRDefault="00EE0CF2" w:rsidP="00EE0CF2">
            <w:pPr>
              <w:pStyle w:val="TableHead"/>
            </w:pPr>
            <w:r>
              <w:t>Card.</w:t>
            </w:r>
          </w:p>
        </w:tc>
        <w:tc>
          <w:tcPr>
            <w:tcW w:w="1152" w:type="dxa"/>
            <w:shd w:val="clear" w:color="auto" w:fill="E6E6E6"/>
            <w:noWrap/>
          </w:tcPr>
          <w:p w14:paraId="0C43DE4E" w14:textId="77777777" w:rsidR="00EE0CF2" w:rsidRDefault="00EE0CF2" w:rsidP="00EE0CF2">
            <w:pPr>
              <w:pStyle w:val="TableHead"/>
            </w:pPr>
            <w:r>
              <w:t>Verb</w:t>
            </w:r>
          </w:p>
        </w:tc>
        <w:tc>
          <w:tcPr>
            <w:tcW w:w="864" w:type="dxa"/>
            <w:shd w:val="clear" w:color="auto" w:fill="E6E6E6"/>
            <w:noWrap/>
          </w:tcPr>
          <w:p w14:paraId="22B42084" w14:textId="77777777" w:rsidR="00EE0CF2" w:rsidRDefault="00EE0CF2" w:rsidP="00EE0CF2">
            <w:pPr>
              <w:pStyle w:val="TableHead"/>
            </w:pPr>
            <w:r>
              <w:t>Data Type</w:t>
            </w:r>
          </w:p>
        </w:tc>
        <w:tc>
          <w:tcPr>
            <w:tcW w:w="864" w:type="dxa"/>
            <w:shd w:val="clear" w:color="auto" w:fill="E6E6E6"/>
            <w:noWrap/>
          </w:tcPr>
          <w:p w14:paraId="73503B0C" w14:textId="77777777" w:rsidR="00EE0CF2" w:rsidRDefault="00EE0CF2" w:rsidP="00EE0CF2">
            <w:pPr>
              <w:pStyle w:val="TableHead"/>
            </w:pPr>
            <w:r>
              <w:t>CONF#</w:t>
            </w:r>
          </w:p>
        </w:tc>
        <w:tc>
          <w:tcPr>
            <w:tcW w:w="864" w:type="dxa"/>
            <w:shd w:val="clear" w:color="auto" w:fill="E6E6E6"/>
            <w:noWrap/>
          </w:tcPr>
          <w:p w14:paraId="67F6260E" w14:textId="77777777" w:rsidR="00EE0CF2" w:rsidRDefault="00EE0CF2" w:rsidP="00EE0CF2">
            <w:pPr>
              <w:pStyle w:val="TableHead"/>
            </w:pPr>
            <w:r>
              <w:t>Value</w:t>
            </w:r>
          </w:p>
        </w:tc>
      </w:tr>
      <w:tr w:rsidR="00EE0CF2" w14:paraId="61A6FB38" w14:textId="77777777" w:rsidTr="00EE0CF2">
        <w:trPr>
          <w:jc w:val="center"/>
        </w:trPr>
        <w:tc>
          <w:tcPr>
            <w:tcW w:w="10160" w:type="dxa"/>
            <w:gridSpan w:val="6"/>
          </w:tcPr>
          <w:p w14:paraId="5FA1EA50" w14:textId="77777777" w:rsidR="00EE0CF2" w:rsidRDefault="00EE0CF2" w:rsidP="00EE0CF2">
            <w:pPr>
              <w:pStyle w:val="TableText"/>
            </w:pPr>
            <w:r>
              <w:t>procedure (identifier: urn:oid:2.16.840.1.113883.10.20.24.3.89)</w:t>
            </w:r>
          </w:p>
        </w:tc>
      </w:tr>
      <w:tr w:rsidR="00EE0CF2" w14:paraId="161AA024" w14:textId="77777777" w:rsidTr="00EE0CF2">
        <w:trPr>
          <w:jc w:val="center"/>
        </w:trPr>
        <w:tc>
          <w:tcPr>
            <w:tcW w:w="3345" w:type="dxa"/>
          </w:tcPr>
          <w:p w14:paraId="5E006C5B" w14:textId="77777777" w:rsidR="00EE0CF2" w:rsidRDefault="00EE0CF2" w:rsidP="00EE0CF2">
            <w:pPr>
              <w:pStyle w:val="TableText"/>
            </w:pPr>
            <w:r>
              <w:tab/>
              <w:t>@classCode</w:t>
            </w:r>
          </w:p>
        </w:tc>
        <w:tc>
          <w:tcPr>
            <w:tcW w:w="720" w:type="dxa"/>
          </w:tcPr>
          <w:p w14:paraId="5149D72B" w14:textId="77777777" w:rsidR="00EE0CF2" w:rsidRDefault="00EE0CF2" w:rsidP="00EE0CF2">
            <w:pPr>
              <w:pStyle w:val="TableText"/>
            </w:pPr>
            <w:r>
              <w:t>1..1</w:t>
            </w:r>
          </w:p>
        </w:tc>
        <w:tc>
          <w:tcPr>
            <w:tcW w:w="1152" w:type="dxa"/>
          </w:tcPr>
          <w:p w14:paraId="18D06CFB" w14:textId="77777777" w:rsidR="00EE0CF2" w:rsidRDefault="00EE0CF2" w:rsidP="00EE0CF2">
            <w:pPr>
              <w:pStyle w:val="TableText"/>
            </w:pPr>
            <w:r>
              <w:t>SHALL</w:t>
            </w:r>
          </w:p>
        </w:tc>
        <w:tc>
          <w:tcPr>
            <w:tcW w:w="864" w:type="dxa"/>
          </w:tcPr>
          <w:p w14:paraId="0EF1A34A" w14:textId="77777777" w:rsidR="00EE0CF2" w:rsidRDefault="00EE0CF2" w:rsidP="00EE0CF2">
            <w:pPr>
              <w:pStyle w:val="TableText"/>
            </w:pPr>
          </w:p>
        </w:tc>
        <w:tc>
          <w:tcPr>
            <w:tcW w:w="1104" w:type="dxa"/>
          </w:tcPr>
          <w:p w14:paraId="67121A02" w14:textId="77777777" w:rsidR="00EE0CF2" w:rsidRDefault="0085191F" w:rsidP="00EE0CF2">
            <w:pPr>
              <w:pStyle w:val="TableText"/>
            </w:pPr>
            <w:hyperlink w:anchor="C_67-14559">
              <w:r w:rsidR="00EE0CF2">
                <w:rPr>
                  <w:rStyle w:val="HyperlinkText9pt"/>
                </w:rPr>
                <w:t>67-14559</w:t>
              </w:r>
            </w:hyperlink>
          </w:p>
        </w:tc>
        <w:tc>
          <w:tcPr>
            <w:tcW w:w="2975" w:type="dxa"/>
          </w:tcPr>
          <w:p w14:paraId="3C7CAD8C" w14:textId="77777777" w:rsidR="00EE0CF2" w:rsidRDefault="00EE0CF2" w:rsidP="00EE0CF2">
            <w:pPr>
              <w:pStyle w:val="TableText"/>
            </w:pPr>
            <w:r>
              <w:t>urn:oid:2.16.840.1.113883.5.6 (HL7ActClass) = PROC</w:t>
            </w:r>
          </w:p>
        </w:tc>
      </w:tr>
      <w:tr w:rsidR="00EE0CF2" w14:paraId="16966372" w14:textId="77777777" w:rsidTr="00EE0CF2">
        <w:trPr>
          <w:jc w:val="center"/>
        </w:trPr>
        <w:tc>
          <w:tcPr>
            <w:tcW w:w="3345" w:type="dxa"/>
          </w:tcPr>
          <w:p w14:paraId="167E351C" w14:textId="77777777" w:rsidR="00EE0CF2" w:rsidRDefault="00EE0CF2" w:rsidP="00EE0CF2">
            <w:pPr>
              <w:pStyle w:val="TableText"/>
            </w:pPr>
            <w:r>
              <w:tab/>
              <w:t>@moodCode</w:t>
            </w:r>
          </w:p>
        </w:tc>
        <w:tc>
          <w:tcPr>
            <w:tcW w:w="720" w:type="dxa"/>
          </w:tcPr>
          <w:p w14:paraId="02C83736" w14:textId="77777777" w:rsidR="00EE0CF2" w:rsidRDefault="00EE0CF2" w:rsidP="00EE0CF2">
            <w:pPr>
              <w:pStyle w:val="TableText"/>
            </w:pPr>
            <w:r>
              <w:t>1..1</w:t>
            </w:r>
          </w:p>
        </w:tc>
        <w:tc>
          <w:tcPr>
            <w:tcW w:w="1152" w:type="dxa"/>
          </w:tcPr>
          <w:p w14:paraId="55FAC365" w14:textId="77777777" w:rsidR="00EE0CF2" w:rsidRDefault="00EE0CF2" w:rsidP="00EE0CF2">
            <w:pPr>
              <w:pStyle w:val="TableText"/>
            </w:pPr>
            <w:r>
              <w:t>SHALL</w:t>
            </w:r>
          </w:p>
        </w:tc>
        <w:tc>
          <w:tcPr>
            <w:tcW w:w="864" w:type="dxa"/>
          </w:tcPr>
          <w:p w14:paraId="1026DD0D" w14:textId="77777777" w:rsidR="00EE0CF2" w:rsidRDefault="00EE0CF2" w:rsidP="00EE0CF2">
            <w:pPr>
              <w:pStyle w:val="TableText"/>
            </w:pPr>
          </w:p>
        </w:tc>
        <w:tc>
          <w:tcPr>
            <w:tcW w:w="1104" w:type="dxa"/>
          </w:tcPr>
          <w:p w14:paraId="3DFB00A8" w14:textId="77777777" w:rsidR="00EE0CF2" w:rsidRDefault="0085191F" w:rsidP="00EE0CF2">
            <w:pPr>
              <w:pStyle w:val="TableText"/>
            </w:pPr>
            <w:hyperlink w:anchor="C_67-11401">
              <w:r w:rsidR="00EE0CF2">
                <w:rPr>
                  <w:rStyle w:val="HyperlinkText9pt"/>
                </w:rPr>
                <w:t>67-11401</w:t>
              </w:r>
            </w:hyperlink>
          </w:p>
        </w:tc>
        <w:tc>
          <w:tcPr>
            <w:tcW w:w="2975" w:type="dxa"/>
          </w:tcPr>
          <w:p w14:paraId="61550B11" w14:textId="77777777" w:rsidR="00EE0CF2" w:rsidRDefault="00EE0CF2" w:rsidP="00EE0CF2">
            <w:pPr>
              <w:pStyle w:val="TableText"/>
            </w:pPr>
            <w:r>
              <w:t>urn:oid:2.16.840.1.113883.5.1001 (HL7ActMood) = EVN</w:t>
            </w:r>
          </w:p>
        </w:tc>
      </w:tr>
      <w:tr w:rsidR="00EE0CF2" w14:paraId="718536A8" w14:textId="77777777" w:rsidTr="00EE0CF2">
        <w:trPr>
          <w:jc w:val="center"/>
        </w:trPr>
        <w:tc>
          <w:tcPr>
            <w:tcW w:w="3345" w:type="dxa"/>
          </w:tcPr>
          <w:p w14:paraId="2271BED8" w14:textId="77777777" w:rsidR="00EE0CF2" w:rsidRDefault="00EE0CF2" w:rsidP="00EE0CF2">
            <w:pPr>
              <w:pStyle w:val="TableText"/>
            </w:pPr>
            <w:r>
              <w:tab/>
              <w:t>templateId</w:t>
            </w:r>
          </w:p>
        </w:tc>
        <w:tc>
          <w:tcPr>
            <w:tcW w:w="720" w:type="dxa"/>
          </w:tcPr>
          <w:p w14:paraId="00B32151" w14:textId="77777777" w:rsidR="00EE0CF2" w:rsidRDefault="00EE0CF2" w:rsidP="00EE0CF2">
            <w:pPr>
              <w:pStyle w:val="TableText"/>
            </w:pPr>
            <w:r>
              <w:t>1..1</w:t>
            </w:r>
          </w:p>
        </w:tc>
        <w:tc>
          <w:tcPr>
            <w:tcW w:w="1152" w:type="dxa"/>
          </w:tcPr>
          <w:p w14:paraId="7311C06B" w14:textId="77777777" w:rsidR="00EE0CF2" w:rsidRDefault="00EE0CF2" w:rsidP="00EE0CF2">
            <w:pPr>
              <w:pStyle w:val="TableText"/>
            </w:pPr>
            <w:r>
              <w:t>SHALL</w:t>
            </w:r>
          </w:p>
        </w:tc>
        <w:tc>
          <w:tcPr>
            <w:tcW w:w="864" w:type="dxa"/>
          </w:tcPr>
          <w:p w14:paraId="0B0FB838" w14:textId="77777777" w:rsidR="00EE0CF2" w:rsidRDefault="00EE0CF2" w:rsidP="00EE0CF2">
            <w:pPr>
              <w:pStyle w:val="TableText"/>
            </w:pPr>
          </w:p>
        </w:tc>
        <w:tc>
          <w:tcPr>
            <w:tcW w:w="1104" w:type="dxa"/>
          </w:tcPr>
          <w:p w14:paraId="751AF835" w14:textId="77777777" w:rsidR="00EE0CF2" w:rsidRDefault="0085191F" w:rsidP="00EE0CF2">
            <w:pPr>
              <w:pStyle w:val="TableText"/>
            </w:pPr>
            <w:hyperlink w:anchor="C_67-11402">
              <w:r w:rsidR="00EE0CF2">
                <w:rPr>
                  <w:rStyle w:val="HyperlinkText9pt"/>
                </w:rPr>
                <w:t>67-11402</w:t>
              </w:r>
            </w:hyperlink>
          </w:p>
        </w:tc>
        <w:tc>
          <w:tcPr>
            <w:tcW w:w="2975" w:type="dxa"/>
          </w:tcPr>
          <w:p w14:paraId="26B10E7A" w14:textId="77777777" w:rsidR="00EE0CF2" w:rsidRDefault="00EE0CF2" w:rsidP="00EE0CF2">
            <w:pPr>
              <w:pStyle w:val="TableText"/>
            </w:pPr>
          </w:p>
        </w:tc>
      </w:tr>
      <w:tr w:rsidR="00EE0CF2" w14:paraId="1F45731F" w14:textId="77777777" w:rsidTr="00EE0CF2">
        <w:trPr>
          <w:jc w:val="center"/>
        </w:trPr>
        <w:tc>
          <w:tcPr>
            <w:tcW w:w="3345" w:type="dxa"/>
          </w:tcPr>
          <w:p w14:paraId="1E8ED128" w14:textId="77777777" w:rsidR="00EE0CF2" w:rsidRDefault="00EE0CF2" w:rsidP="00EE0CF2">
            <w:pPr>
              <w:pStyle w:val="TableText"/>
            </w:pPr>
            <w:r>
              <w:tab/>
            </w:r>
            <w:r>
              <w:tab/>
              <w:t>@root</w:t>
            </w:r>
          </w:p>
        </w:tc>
        <w:tc>
          <w:tcPr>
            <w:tcW w:w="720" w:type="dxa"/>
          </w:tcPr>
          <w:p w14:paraId="67FAA466" w14:textId="77777777" w:rsidR="00EE0CF2" w:rsidRDefault="00EE0CF2" w:rsidP="00EE0CF2">
            <w:pPr>
              <w:pStyle w:val="TableText"/>
            </w:pPr>
            <w:r>
              <w:t>1..1</w:t>
            </w:r>
          </w:p>
        </w:tc>
        <w:tc>
          <w:tcPr>
            <w:tcW w:w="1152" w:type="dxa"/>
          </w:tcPr>
          <w:p w14:paraId="1581D817" w14:textId="77777777" w:rsidR="00EE0CF2" w:rsidRDefault="00EE0CF2" w:rsidP="00EE0CF2">
            <w:pPr>
              <w:pStyle w:val="TableText"/>
            </w:pPr>
            <w:r>
              <w:t>SHALL</w:t>
            </w:r>
          </w:p>
        </w:tc>
        <w:tc>
          <w:tcPr>
            <w:tcW w:w="864" w:type="dxa"/>
          </w:tcPr>
          <w:p w14:paraId="314BA793" w14:textId="77777777" w:rsidR="00EE0CF2" w:rsidRDefault="00EE0CF2" w:rsidP="00EE0CF2">
            <w:pPr>
              <w:pStyle w:val="TableText"/>
            </w:pPr>
          </w:p>
        </w:tc>
        <w:tc>
          <w:tcPr>
            <w:tcW w:w="1104" w:type="dxa"/>
          </w:tcPr>
          <w:p w14:paraId="3E68753D" w14:textId="77777777" w:rsidR="00EE0CF2" w:rsidRDefault="0085191F" w:rsidP="00EE0CF2">
            <w:pPr>
              <w:pStyle w:val="TableText"/>
            </w:pPr>
            <w:hyperlink w:anchor="C_67-11403">
              <w:r w:rsidR="00EE0CF2">
                <w:rPr>
                  <w:rStyle w:val="HyperlinkText9pt"/>
                </w:rPr>
                <w:t>67-11403</w:t>
              </w:r>
            </w:hyperlink>
          </w:p>
        </w:tc>
        <w:tc>
          <w:tcPr>
            <w:tcW w:w="2975" w:type="dxa"/>
          </w:tcPr>
          <w:p w14:paraId="48667FE6" w14:textId="77777777" w:rsidR="00EE0CF2" w:rsidRDefault="00EE0CF2" w:rsidP="00EE0CF2">
            <w:pPr>
              <w:pStyle w:val="TableText"/>
            </w:pPr>
            <w:r>
              <w:t>2.16.840.1.113883.10.20.24.3.89</w:t>
            </w:r>
          </w:p>
        </w:tc>
      </w:tr>
      <w:tr w:rsidR="00EE0CF2" w14:paraId="3D036900" w14:textId="77777777" w:rsidTr="00EE0CF2">
        <w:trPr>
          <w:jc w:val="center"/>
        </w:trPr>
        <w:tc>
          <w:tcPr>
            <w:tcW w:w="3345" w:type="dxa"/>
          </w:tcPr>
          <w:p w14:paraId="465E3A90" w14:textId="77777777" w:rsidR="00EE0CF2" w:rsidRDefault="00EE0CF2" w:rsidP="00EE0CF2">
            <w:pPr>
              <w:pStyle w:val="TableText"/>
            </w:pPr>
            <w:r>
              <w:tab/>
              <w:t>code</w:t>
            </w:r>
          </w:p>
        </w:tc>
        <w:tc>
          <w:tcPr>
            <w:tcW w:w="720" w:type="dxa"/>
          </w:tcPr>
          <w:p w14:paraId="27F97909" w14:textId="77777777" w:rsidR="00EE0CF2" w:rsidRDefault="00EE0CF2" w:rsidP="00EE0CF2">
            <w:pPr>
              <w:pStyle w:val="TableText"/>
            </w:pPr>
            <w:r>
              <w:t>1..1</w:t>
            </w:r>
          </w:p>
        </w:tc>
        <w:tc>
          <w:tcPr>
            <w:tcW w:w="1152" w:type="dxa"/>
          </w:tcPr>
          <w:p w14:paraId="28A51621" w14:textId="77777777" w:rsidR="00EE0CF2" w:rsidRDefault="00EE0CF2" w:rsidP="00EE0CF2">
            <w:pPr>
              <w:pStyle w:val="TableText"/>
            </w:pPr>
            <w:r>
              <w:t>SHALL</w:t>
            </w:r>
          </w:p>
        </w:tc>
        <w:tc>
          <w:tcPr>
            <w:tcW w:w="864" w:type="dxa"/>
          </w:tcPr>
          <w:p w14:paraId="604EAAE1" w14:textId="77777777" w:rsidR="00EE0CF2" w:rsidRDefault="00EE0CF2" w:rsidP="00EE0CF2">
            <w:pPr>
              <w:pStyle w:val="TableText"/>
            </w:pPr>
          </w:p>
        </w:tc>
        <w:tc>
          <w:tcPr>
            <w:tcW w:w="1104" w:type="dxa"/>
          </w:tcPr>
          <w:p w14:paraId="44FE7119" w14:textId="77777777" w:rsidR="00EE0CF2" w:rsidRDefault="0085191F" w:rsidP="00EE0CF2">
            <w:pPr>
              <w:pStyle w:val="TableText"/>
            </w:pPr>
            <w:hyperlink w:anchor="C_67-14562">
              <w:r w:rsidR="00EE0CF2">
                <w:rPr>
                  <w:rStyle w:val="HyperlinkText9pt"/>
                </w:rPr>
                <w:t>67-14562</w:t>
              </w:r>
            </w:hyperlink>
          </w:p>
        </w:tc>
        <w:tc>
          <w:tcPr>
            <w:tcW w:w="2975" w:type="dxa"/>
          </w:tcPr>
          <w:p w14:paraId="7045B37B" w14:textId="77777777" w:rsidR="00EE0CF2" w:rsidRDefault="00EE0CF2" w:rsidP="00EE0CF2">
            <w:pPr>
              <w:pStyle w:val="TableText"/>
            </w:pPr>
          </w:p>
        </w:tc>
      </w:tr>
      <w:tr w:rsidR="00EE0CF2" w14:paraId="45A67768" w14:textId="77777777" w:rsidTr="00EE0CF2">
        <w:trPr>
          <w:jc w:val="center"/>
        </w:trPr>
        <w:tc>
          <w:tcPr>
            <w:tcW w:w="3345" w:type="dxa"/>
          </w:tcPr>
          <w:p w14:paraId="46DFED75" w14:textId="77777777" w:rsidR="00EE0CF2" w:rsidRDefault="00EE0CF2" w:rsidP="00EE0CF2">
            <w:pPr>
              <w:pStyle w:val="TableText"/>
            </w:pPr>
            <w:r>
              <w:tab/>
            </w:r>
            <w:r>
              <w:tab/>
              <w:t>@code</w:t>
            </w:r>
          </w:p>
        </w:tc>
        <w:tc>
          <w:tcPr>
            <w:tcW w:w="720" w:type="dxa"/>
          </w:tcPr>
          <w:p w14:paraId="17A56DC9" w14:textId="77777777" w:rsidR="00EE0CF2" w:rsidRDefault="00EE0CF2" w:rsidP="00EE0CF2">
            <w:pPr>
              <w:pStyle w:val="TableText"/>
            </w:pPr>
            <w:r>
              <w:t>0..1</w:t>
            </w:r>
          </w:p>
        </w:tc>
        <w:tc>
          <w:tcPr>
            <w:tcW w:w="1152" w:type="dxa"/>
          </w:tcPr>
          <w:p w14:paraId="4071680D" w14:textId="77777777" w:rsidR="00EE0CF2" w:rsidRDefault="00EE0CF2" w:rsidP="00EE0CF2">
            <w:pPr>
              <w:pStyle w:val="TableText"/>
            </w:pPr>
            <w:r>
              <w:t>MAY</w:t>
            </w:r>
          </w:p>
        </w:tc>
        <w:tc>
          <w:tcPr>
            <w:tcW w:w="864" w:type="dxa"/>
          </w:tcPr>
          <w:p w14:paraId="59B17EC2" w14:textId="77777777" w:rsidR="00EE0CF2" w:rsidRDefault="00EE0CF2" w:rsidP="00EE0CF2">
            <w:pPr>
              <w:pStyle w:val="TableText"/>
            </w:pPr>
          </w:p>
        </w:tc>
        <w:tc>
          <w:tcPr>
            <w:tcW w:w="1104" w:type="dxa"/>
          </w:tcPr>
          <w:p w14:paraId="0958AF9F" w14:textId="77777777" w:rsidR="00EE0CF2" w:rsidRDefault="0085191F" w:rsidP="00EE0CF2">
            <w:pPr>
              <w:pStyle w:val="TableText"/>
            </w:pPr>
            <w:hyperlink w:anchor="C_67-14563">
              <w:r w:rsidR="00EE0CF2">
                <w:rPr>
                  <w:rStyle w:val="HyperlinkText9pt"/>
                </w:rPr>
                <w:t>67-14563</w:t>
              </w:r>
            </w:hyperlink>
          </w:p>
        </w:tc>
        <w:tc>
          <w:tcPr>
            <w:tcW w:w="2975" w:type="dxa"/>
          </w:tcPr>
          <w:p w14:paraId="2A5623C1" w14:textId="77777777" w:rsidR="00EE0CF2" w:rsidRDefault="00EE0CF2" w:rsidP="00EE0CF2">
            <w:pPr>
              <w:pStyle w:val="TableText"/>
            </w:pPr>
            <w:r>
              <w:t>34896006</w:t>
            </w:r>
          </w:p>
        </w:tc>
      </w:tr>
      <w:tr w:rsidR="00EE0CF2" w14:paraId="4C9FBD1D" w14:textId="77777777" w:rsidTr="00EE0CF2">
        <w:trPr>
          <w:jc w:val="center"/>
        </w:trPr>
        <w:tc>
          <w:tcPr>
            <w:tcW w:w="3345" w:type="dxa"/>
          </w:tcPr>
          <w:p w14:paraId="1E3FB7E3" w14:textId="77777777" w:rsidR="00EE0CF2" w:rsidRDefault="00EE0CF2" w:rsidP="00EE0CF2">
            <w:pPr>
              <w:pStyle w:val="TableText"/>
            </w:pPr>
            <w:r>
              <w:tab/>
            </w:r>
            <w:r>
              <w:tab/>
              <w:t>@codeSystem</w:t>
            </w:r>
          </w:p>
        </w:tc>
        <w:tc>
          <w:tcPr>
            <w:tcW w:w="720" w:type="dxa"/>
          </w:tcPr>
          <w:p w14:paraId="0D7E308C" w14:textId="77777777" w:rsidR="00EE0CF2" w:rsidRDefault="00EE0CF2" w:rsidP="00EE0CF2">
            <w:pPr>
              <w:pStyle w:val="TableText"/>
            </w:pPr>
            <w:r>
              <w:t>1..1</w:t>
            </w:r>
          </w:p>
        </w:tc>
        <w:tc>
          <w:tcPr>
            <w:tcW w:w="1152" w:type="dxa"/>
          </w:tcPr>
          <w:p w14:paraId="3D191D5D" w14:textId="77777777" w:rsidR="00EE0CF2" w:rsidRDefault="00EE0CF2" w:rsidP="00EE0CF2">
            <w:pPr>
              <w:pStyle w:val="TableText"/>
            </w:pPr>
            <w:r>
              <w:t>SHALL</w:t>
            </w:r>
          </w:p>
        </w:tc>
        <w:tc>
          <w:tcPr>
            <w:tcW w:w="864" w:type="dxa"/>
          </w:tcPr>
          <w:p w14:paraId="07883C99" w14:textId="77777777" w:rsidR="00EE0CF2" w:rsidRDefault="00EE0CF2" w:rsidP="00EE0CF2">
            <w:pPr>
              <w:pStyle w:val="TableText"/>
            </w:pPr>
          </w:p>
        </w:tc>
        <w:tc>
          <w:tcPr>
            <w:tcW w:w="1104" w:type="dxa"/>
          </w:tcPr>
          <w:p w14:paraId="10897BD2" w14:textId="77777777" w:rsidR="00EE0CF2" w:rsidRDefault="0085191F" w:rsidP="00EE0CF2">
            <w:pPr>
              <w:pStyle w:val="TableText"/>
            </w:pPr>
            <w:hyperlink w:anchor="C_67-27014">
              <w:r w:rsidR="00EE0CF2">
                <w:rPr>
                  <w:rStyle w:val="HyperlinkText9pt"/>
                </w:rPr>
                <w:t>67-27014</w:t>
              </w:r>
            </w:hyperlink>
          </w:p>
        </w:tc>
        <w:tc>
          <w:tcPr>
            <w:tcW w:w="2975" w:type="dxa"/>
          </w:tcPr>
          <w:p w14:paraId="055FF0A6" w14:textId="77777777" w:rsidR="00EE0CF2" w:rsidRDefault="00EE0CF2" w:rsidP="00EE0CF2">
            <w:pPr>
              <w:pStyle w:val="TableText"/>
            </w:pPr>
            <w:r>
              <w:t>urn:oid:2.16.840.1.113883.6.96 (SNOMED CT) = 2.16.840.1.113883.6.96</w:t>
            </w:r>
          </w:p>
        </w:tc>
      </w:tr>
      <w:tr w:rsidR="00EE0CF2" w14:paraId="4402D6A8" w14:textId="77777777" w:rsidTr="00EE0CF2">
        <w:trPr>
          <w:jc w:val="center"/>
        </w:trPr>
        <w:tc>
          <w:tcPr>
            <w:tcW w:w="3345" w:type="dxa"/>
          </w:tcPr>
          <w:p w14:paraId="2726CCD7" w14:textId="77777777" w:rsidR="00EE0CF2" w:rsidRDefault="00EE0CF2" w:rsidP="00EE0CF2">
            <w:pPr>
              <w:pStyle w:val="TableText"/>
            </w:pPr>
            <w:r>
              <w:tab/>
              <w:t>effectiveTime</w:t>
            </w:r>
          </w:p>
        </w:tc>
        <w:tc>
          <w:tcPr>
            <w:tcW w:w="720" w:type="dxa"/>
          </w:tcPr>
          <w:p w14:paraId="168D1CA4" w14:textId="77777777" w:rsidR="00EE0CF2" w:rsidRDefault="00EE0CF2" w:rsidP="00EE0CF2">
            <w:pPr>
              <w:pStyle w:val="TableText"/>
            </w:pPr>
            <w:r>
              <w:t>1..1</w:t>
            </w:r>
          </w:p>
        </w:tc>
        <w:tc>
          <w:tcPr>
            <w:tcW w:w="1152" w:type="dxa"/>
          </w:tcPr>
          <w:p w14:paraId="3E906C76" w14:textId="77777777" w:rsidR="00EE0CF2" w:rsidRDefault="00EE0CF2" w:rsidP="00EE0CF2">
            <w:pPr>
              <w:pStyle w:val="TableText"/>
            </w:pPr>
            <w:r>
              <w:t>SHALL</w:t>
            </w:r>
          </w:p>
        </w:tc>
        <w:tc>
          <w:tcPr>
            <w:tcW w:w="864" w:type="dxa"/>
          </w:tcPr>
          <w:p w14:paraId="459DBD23" w14:textId="77777777" w:rsidR="00EE0CF2" w:rsidRDefault="00EE0CF2" w:rsidP="00EE0CF2">
            <w:pPr>
              <w:pStyle w:val="TableText"/>
            </w:pPr>
          </w:p>
        </w:tc>
        <w:tc>
          <w:tcPr>
            <w:tcW w:w="1104" w:type="dxa"/>
          </w:tcPr>
          <w:p w14:paraId="4F6DD27D" w14:textId="77777777" w:rsidR="00EE0CF2" w:rsidRDefault="0085191F" w:rsidP="00EE0CF2">
            <w:pPr>
              <w:pStyle w:val="TableText"/>
            </w:pPr>
            <w:hyperlink w:anchor="C_67-14561">
              <w:r w:rsidR="00EE0CF2">
                <w:rPr>
                  <w:rStyle w:val="HyperlinkText9pt"/>
                </w:rPr>
                <w:t>67-14561</w:t>
              </w:r>
            </w:hyperlink>
          </w:p>
        </w:tc>
        <w:tc>
          <w:tcPr>
            <w:tcW w:w="2975" w:type="dxa"/>
          </w:tcPr>
          <w:p w14:paraId="4330D908" w14:textId="77777777" w:rsidR="00EE0CF2" w:rsidRDefault="00EE0CF2" w:rsidP="00EE0CF2">
            <w:pPr>
              <w:pStyle w:val="TableText"/>
            </w:pPr>
          </w:p>
        </w:tc>
      </w:tr>
    </w:tbl>
    <w:p w14:paraId="3BF1C133" w14:textId="77777777" w:rsidR="00EE0CF2" w:rsidRDefault="00EE0CF2" w:rsidP="00EE0CF2">
      <w:pPr>
        <w:pStyle w:val="BodyText"/>
      </w:pPr>
    </w:p>
    <w:p w14:paraId="448D9705" w14:textId="77777777" w:rsidR="00EE0CF2" w:rsidRDefault="00EE0CF2" w:rsidP="001030A4">
      <w:pPr>
        <w:numPr>
          <w:ilvl w:val="0"/>
          <w:numId w:val="110"/>
        </w:numPr>
      </w:pPr>
      <w:r>
        <w:rPr>
          <w:rStyle w:val="keyword"/>
        </w:rPr>
        <w:t>SHALL</w:t>
      </w:r>
      <w:r>
        <w:t xml:space="preserve"> contain exactly one [1..1] </w:t>
      </w:r>
      <w:r>
        <w:rPr>
          <w:rStyle w:val="XMLnameBold"/>
        </w:rPr>
        <w:t>@classCode</w:t>
      </w:r>
      <w:r>
        <w:t>=</w:t>
      </w:r>
      <w:r>
        <w:rPr>
          <w:rStyle w:val="XMLname"/>
        </w:rPr>
        <w:t>"PROC"</w:t>
      </w:r>
      <w:r>
        <w:t xml:space="preserve"> (CodeSystem: </w:t>
      </w:r>
      <w:r>
        <w:rPr>
          <w:rStyle w:val="XMLname"/>
        </w:rPr>
        <w:t>HL7ActClass urn:oid:2.16.840.1.113883.5.6</w:t>
      </w:r>
      <w:r>
        <w:rPr>
          <w:rStyle w:val="keyword"/>
        </w:rPr>
        <w:t xml:space="preserve"> STATIC</w:t>
      </w:r>
      <w:r>
        <w:t>)</w:t>
      </w:r>
      <w:bookmarkStart w:id="1463" w:name="C_67-14559"/>
      <w:r>
        <w:t xml:space="preserve"> (CONF:67-14559)</w:t>
      </w:r>
      <w:bookmarkEnd w:id="1463"/>
      <w:r>
        <w:t>.</w:t>
      </w:r>
    </w:p>
    <w:p w14:paraId="06E77E53" w14:textId="77777777" w:rsidR="00EE0CF2" w:rsidRDefault="00EE0CF2" w:rsidP="001030A4">
      <w:pPr>
        <w:numPr>
          <w:ilvl w:val="0"/>
          <w:numId w:val="110"/>
        </w:numPr>
        <w:ind w:left="1080"/>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464" w:name="C_67-11401"/>
      <w:r>
        <w:t xml:space="preserve"> (CONF:67-11401)</w:t>
      </w:r>
      <w:bookmarkEnd w:id="1464"/>
      <w:r>
        <w:t>.</w:t>
      </w:r>
    </w:p>
    <w:p w14:paraId="79E5F204" w14:textId="77777777" w:rsidR="00EE0CF2" w:rsidRDefault="00EE0CF2" w:rsidP="001030A4">
      <w:pPr>
        <w:numPr>
          <w:ilvl w:val="0"/>
          <w:numId w:val="110"/>
        </w:numPr>
        <w:ind w:left="1080"/>
      </w:pPr>
      <w:r>
        <w:rPr>
          <w:rStyle w:val="keyword"/>
        </w:rPr>
        <w:t>SHALL</w:t>
      </w:r>
      <w:r>
        <w:t xml:space="preserve"> contain exactly one [1..1] </w:t>
      </w:r>
      <w:r>
        <w:rPr>
          <w:rStyle w:val="XMLnameBold"/>
        </w:rPr>
        <w:t>templateId</w:t>
      </w:r>
      <w:bookmarkStart w:id="1465" w:name="C_67-11402"/>
      <w:r>
        <w:t xml:space="preserve"> (CONF:67-11402)</w:t>
      </w:r>
      <w:bookmarkEnd w:id="1465"/>
      <w:r>
        <w:t xml:space="preserve"> such that it</w:t>
      </w:r>
    </w:p>
    <w:p w14:paraId="058288AE" w14:textId="77777777" w:rsidR="00EE0CF2" w:rsidRDefault="00EE0CF2" w:rsidP="001030A4">
      <w:pPr>
        <w:numPr>
          <w:ilvl w:val="1"/>
          <w:numId w:val="110"/>
        </w:numPr>
      </w:pPr>
      <w:r>
        <w:rPr>
          <w:rStyle w:val="keyword"/>
        </w:rPr>
        <w:lastRenderedPageBreak/>
        <w:t>SHALL</w:t>
      </w:r>
      <w:r>
        <w:t xml:space="preserve"> contain exactly one [1..1] </w:t>
      </w:r>
      <w:r>
        <w:rPr>
          <w:rStyle w:val="XMLnameBold"/>
        </w:rPr>
        <w:t>@root</w:t>
      </w:r>
      <w:r>
        <w:t>=</w:t>
      </w:r>
      <w:r>
        <w:rPr>
          <w:rStyle w:val="XMLname"/>
        </w:rPr>
        <w:t>"2.16.840.1.113883.10.20.24.3.89"</w:t>
      </w:r>
      <w:bookmarkStart w:id="1466" w:name="C_67-11403"/>
      <w:r>
        <w:t xml:space="preserve"> (CONF:67-11403)</w:t>
      </w:r>
      <w:bookmarkEnd w:id="1466"/>
      <w:r>
        <w:t>.</w:t>
      </w:r>
    </w:p>
    <w:p w14:paraId="7BC22D2F" w14:textId="77777777" w:rsidR="00EE0CF2" w:rsidRDefault="00EE0CF2" w:rsidP="001030A4">
      <w:pPr>
        <w:numPr>
          <w:ilvl w:val="0"/>
          <w:numId w:val="110"/>
        </w:numPr>
        <w:ind w:left="1080"/>
      </w:pPr>
      <w:r>
        <w:rPr>
          <w:rStyle w:val="keyword"/>
        </w:rPr>
        <w:t>SHALL</w:t>
      </w:r>
      <w:r>
        <w:t xml:space="preserve"> contain exactly one [1..1] </w:t>
      </w:r>
      <w:r>
        <w:rPr>
          <w:rStyle w:val="XMLnameBold"/>
        </w:rPr>
        <w:t>code</w:t>
      </w:r>
      <w:bookmarkStart w:id="1467" w:name="C_67-14562"/>
      <w:r>
        <w:t xml:space="preserve"> (CONF:67-14562)</w:t>
      </w:r>
      <w:bookmarkEnd w:id="1467"/>
      <w:r>
        <w:t>.</w:t>
      </w:r>
    </w:p>
    <w:p w14:paraId="634C6A32" w14:textId="77777777" w:rsidR="00EE0CF2" w:rsidRDefault="00EE0CF2" w:rsidP="001030A4">
      <w:pPr>
        <w:numPr>
          <w:ilvl w:val="1"/>
          <w:numId w:val="110"/>
        </w:numPr>
      </w:pPr>
      <w:r>
        <w:t xml:space="preserve">This code </w:t>
      </w:r>
      <w:r>
        <w:rPr>
          <w:rStyle w:val="keyword"/>
        </w:rPr>
        <w:t>MAY</w:t>
      </w:r>
      <w:r>
        <w:t xml:space="preserve"> contain zero or one [0..1] </w:t>
      </w:r>
      <w:r>
        <w:rPr>
          <w:rStyle w:val="XMLnameBold"/>
        </w:rPr>
        <w:t>@code</w:t>
      </w:r>
      <w:r>
        <w:t>=</w:t>
      </w:r>
      <w:r>
        <w:rPr>
          <w:rStyle w:val="XMLname"/>
        </w:rPr>
        <w:t>"34896006"</w:t>
      </w:r>
      <w:r>
        <w:t xml:space="preserve"> incision</w:t>
      </w:r>
      <w:bookmarkStart w:id="1468" w:name="C_67-14563"/>
      <w:r>
        <w:t xml:space="preserve"> (CONF:67-14563)</w:t>
      </w:r>
      <w:bookmarkEnd w:id="1468"/>
      <w:r>
        <w:t>.</w:t>
      </w:r>
    </w:p>
    <w:p w14:paraId="0592DF67" w14:textId="77777777" w:rsidR="00EE0CF2" w:rsidRDefault="00EE0CF2" w:rsidP="001030A4">
      <w:pPr>
        <w:numPr>
          <w:ilvl w:val="1"/>
          <w:numId w:val="110"/>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1469" w:name="C_67-27014"/>
      <w:r>
        <w:t xml:space="preserve"> (CONF:67-27014)</w:t>
      </w:r>
      <w:bookmarkEnd w:id="1469"/>
      <w:r>
        <w:t>.</w:t>
      </w:r>
    </w:p>
    <w:p w14:paraId="6E9120B9" w14:textId="77777777" w:rsidR="00EE0CF2" w:rsidRDefault="00EE0CF2" w:rsidP="001030A4">
      <w:pPr>
        <w:numPr>
          <w:ilvl w:val="0"/>
          <w:numId w:val="110"/>
        </w:numPr>
        <w:ind w:left="1080"/>
      </w:pPr>
      <w:r>
        <w:rPr>
          <w:rStyle w:val="keyword"/>
        </w:rPr>
        <w:t>SHALL</w:t>
      </w:r>
      <w:r>
        <w:t xml:space="preserve"> contain exactly one [1..1] </w:t>
      </w:r>
      <w:r>
        <w:rPr>
          <w:rStyle w:val="XMLnameBold"/>
        </w:rPr>
        <w:t>effectiveTime</w:t>
      </w:r>
      <w:bookmarkStart w:id="1470" w:name="C_67-14561"/>
      <w:r>
        <w:t xml:space="preserve"> (CONF:67-14561)</w:t>
      </w:r>
      <w:bookmarkEnd w:id="1470"/>
      <w:r>
        <w:t>.</w:t>
      </w:r>
    </w:p>
    <w:p w14:paraId="50A13CC9" w14:textId="55456921" w:rsidR="00EE0CF2" w:rsidRDefault="00EE0CF2" w:rsidP="00EE0CF2">
      <w:pPr>
        <w:pStyle w:val="Caption"/>
        <w:ind w:left="130" w:right="115"/>
      </w:pPr>
      <w:bookmarkStart w:id="1471" w:name="_Toc78972624"/>
      <w:bookmarkStart w:id="1472" w:name="_Toc118244109"/>
      <w:r>
        <w:t xml:space="preserve">Figure </w:t>
      </w:r>
      <w:r>
        <w:fldChar w:fldCharType="begin"/>
      </w:r>
      <w:r>
        <w:instrText>SEQ Figure \* ARABIC</w:instrText>
      </w:r>
      <w:r>
        <w:fldChar w:fldCharType="separate"/>
      </w:r>
      <w:r w:rsidR="00A21BC2">
        <w:t>56</w:t>
      </w:r>
      <w:r>
        <w:fldChar w:fldCharType="end"/>
      </w:r>
      <w:r>
        <w:t>: Incision Datetime Example</w:t>
      </w:r>
      <w:bookmarkEnd w:id="1471"/>
      <w:bookmarkEnd w:id="1472"/>
    </w:p>
    <w:p w14:paraId="54A5D44B" w14:textId="77777777" w:rsidR="00EE0CF2" w:rsidRDefault="00EE0CF2" w:rsidP="00EE0CF2">
      <w:pPr>
        <w:pStyle w:val="Example"/>
        <w:ind w:left="130" w:right="115"/>
      </w:pPr>
      <w:r>
        <w:t>&lt;procedure classCode="PROC" moodCode="EVN"&gt;</w:t>
      </w:r>
    </w:p>
    <w:p w14:paraId="78CE22F3" w14:textId="77777777" w:rsidR="00EE0CF2" w:rsidRDefault="00EE0CF2" w:rsidP="00EE0CF2">
      <w:pPr>
        <w:pStyle w:val="Example"/>
        <w:ind w:left="130" w:right="115"/>
      </w:pPr>
      <w:r>
        <w:t xml:space="preserve">  &lt;templateId root="2.16.840.1.113883.10.20.24.3.89" /&gt;</w:t>
      </w:r>
    </w:p>
    <w:p w14:paraId="171FBF16" w14:textId="77777777" w:rsidR="00EE0CF2" w:rsidRDefault="00EE0CF2" w:rsidP="00EE0CF2">
      <w:pPr>
        <w:pStyle w:val="Example"/>
        <w:ind w:left="130" w:right="115"/>
      </w:pPr>
      <w:r>
        <w:t xml:space="preserve">  &lt;code code="34896006" </w:t>
      </w:r>
    </w:p>
    <w:p w14:paraId="37F27DBE" w14:textId="77777777" w:rsidR="00EE0CF2" w:rsidRDefault="00EE0CF2" w:rsidP="00EE0CF2">
      <w:pPr>
        <w:pStyle w:val="Example"/>
        <w:ind w:left="130" w:right="115"/>
      </w:pPr>
      <w:r>
        <w:t xml:space="preserve">    codeSystem="2.16.840.1.113883.6.96" </w:t>
      </w:r>
    </w:p>
    <w:p w14:paraId="6CCEB830" w14:textId="77777777" w:rsidR="00EE0CF2" w:rsidRDefault="00EE0CF2" w:rsidP="00EE0CF2">
      <w:pPr>
        <w:pStyle w:val="Example"/>
        <w:ind w:left="130" w:right="115"/>
      </w:pPr>
      <w:r>
        <w:t xml:space="preserve">    codeSystemName="SNOMED CT" </w:t>
      </w:r>
    </w:p>
    <w:p w14:paraId="517D054B" w14:textId="77777777" w:rsidR="00EE0CF2" w:rsidRDefault="00EE0CF2" w:rsidP="00EE0CF2">
      <w:pPr>
        <w:pStyle w:val="Example"/>
        <w:ind w:left="130" w:right="115"/>
      </w:pPr>
      <w:r>
        <w:t xml:space="preserve">    displayName="incision" /&gt;</w:t>
      </w:r>
    </w:p>
    <w:p w14:paraId="4440F1D3" w14:textId="77777777" w:rsidR="00EE0CF2" w:rsidRDefault="00EE0CF2" w:rsidP="00EE0CF2">
      <w:pPr>
        <w:pStyle w:val="Example"/>
        <w:ind w:left="130" w:right="115"/>
      </w:pPr>
      <w:r>
        <w:t xml:space="preserve">  &lt;effectiveTime value="20120329091500+0500" /&gt;</w:t>
      </w:r>
    </w:p>
    <w:p w14:paraId="0A8A14DB" w14:textId="77777777" w:rsidR="00EE0CF2" w:rsidRDefault="00EE0CF2" w:rsidP="00EE0CF2">
      <w:pPr>
        <w:pStyle w:val="Example"/>
        <w:ind w:left="130" w:right="115"/>
      </w:pPr>
      <w:r>
        <w:t>&lt;/procedure&gt;</w:t>
      </w:r>
    </w:p>
    <w:p w14:paraId="6E4EC9EE" w14:textId="77777777" w:rsidR="00EE0CF2" w:rsidRDefault="00EE0CF2" w:rsidP="00EE0CF2">
      <w:pPr>
        <w:pStyle w:val="BodyText"/>
      </w:pPr>
    </w:p>
    <w:p w14:paraId="5FA5AE63" w14:textId="77777777" w:rsidR="00EE0CF2" w:rsidRDefault="00EE0CF2" w:rsidP="00EE0CF2">
      <w:pPr>
        <w:pStyle w:val="Heading2nospace"/>
      </w:pPr>
      <w:bookmarkStart w:id="1473" w:name="Indication_V2"/>
      <w:bookmarkStart w:id="1474" w:name="_Toc78972412"/>
      <w:bookmarkStart w:id="1475" w:name="_Toc120389993"/>
      <w:r>
        <w:t>Indication (V2)</w:t>
      </w:r>
      <w:bookmarkEnd w:id="1473"/>
      <w:bookmarkEnd w:id="1474"/>
      <w:bookmarkEnd w:id="1475"/>
    </w:p>
    <w:p w14:paraId="722000C6" w14:textId="77777777" w:rsidR="00EE0CF2" w:rsidRDefault="00EE0CF2" w:rsidP="00EE0CF2">
      <w:pPr>
        <w:pStyle w:val="BracketData"/>
      </w:pPr>
      <w:r>
        <w:t>[observation: identifier urn:hl7ii:2.16.840.1.113883.10.20.22.4.19:2014-06-09 (open)]</w:t>
      </w:r>
    </w:p>
    <w:p w14:paraId="0B3FFA68" w14:textId="304CD992" w:rsidR="00EE0CF2" w:rsidRDefault="00EE0CF2" w:rsidP="00EE0CF2">
      <w:pPr>
        <w:pStyle w:val="Caption"/>
      </w:pPr>
      <w:bookmarkStart w:id="1476" w:name="_Toc78972812"/>
      <w:bookmarkStart w:id="1477" w:name="_Toc118244504"/>
      <w:r>
        <w:t xml:space="preserve">Table </w:t>
      </w:r>
      <w:r>
        <w:fldChar w:fldCharType="begin"/>
      </w:r>
      <w:r>
        <w:instrText>SEQ Table \* ARABIC</w:instrText>
      </w:r>
      <w:r>
        <w:fldChar w:fldCharType="separate"/>
      </w:r>
      <w:r w:rsidR="00A21BC2">
        <w:t>93</w:t>
      </w:r>
      <w:r>
        <w:fldChar w:fldCharType="end"/>
      </w:r>
      <w:r>
        <w:t>: Indication (V2) Contexts</w:t>
      </w:r>
      <w:bookmarkEnd w:id="1476"/>
      <w:bookmarkEnd w:id="147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4811B371" w14:textId="77777777" w:rsidTr="00EE0CF2">
        <w:trPr>
          <w:cantSplit/>
          <w:tblHeader/>
          <w:jc w:val="center"/>
        </w:trPr>
        <w:tc>
          <w:tcPr>
            <w:tcW w:w="360" w:type="dxa"/>
            <w:shd w:val="clear" w:color="auto" w:fill="E6E6E6"/>
          </w:tcPr>
          <w:p w14:paraId="3076315D" w14:textId="77777777" w:rsidR="00EE0CF2" w:rsidRDefault="00EE0CF2" w:rsidP="00EE0CF2">
            <w:pPr>
              <w:pStyle w:val="TableHead"/>
            </w:pPr>
            <w:r>
              <w:t>Contained By:</w:t>
            </w:r>
          </w:p>
        </w:tc>
        <w:tc>
          <w:tcPr>
            <w:tcW w:w="360" w:type="dxa"/>
            <w:shd w:val="clear" w:color="auto" w:fill="E6E6E6"/>
          </w:tcPr>
          <w:p w14:paraId="41507E7F" w14:textId="77777777" w:rsidR="00EE0CF2" w:rsidRDefault="00EE0CF2" w:rsidP="00EE0CF2">
            <w:pPr>
              <w:pStyle w:val="TableHead"/>
            </w:pPr>
            <w:r>
              <w:t>Contains:</w:t>
            </w:r>
          </w:p>
        </w:tc>
      </w:tr>
      <w:tr w:rsidR="00EE0CF2" w14:paraId="4878C002" w14:textId="77777777" w:rsidTr="00EE0CF2">
        <w:trPr>
          <w:jc w:val="center"/>
        </w:trPr>
        <w:tc>
          <w:tcPr>
            <w:tcW w:w="360" w:type="dxa"/>
          </w:tcPr>
          <w:p w14:paraId="6347E3C2" w14:textId="77777777" w:rsidR="00E016CA" w:rsidRDefault="0085191F" w:rsidP="00E016CA">
            <w:pPr>
              <w:pStyle w:val="TableText"/>
            </w:pPr>
            <w:hyperlink w:anchor="Medication_Activity_V2">
              <w:r w:rsidR="00E016CA">
                <w:rPr>
                  <w:rStyle w:val="HyperlinkText9pt"/>
                </w:rPr>
                <w:t>Medication Activity (V2)</w:t>
              </w:r>
            </w:hyperlink>
            <w:r w:rsidR="00E016CA">
              <w:t xml:space="preserve"> (optional)</w:t>
            </w:r>
          </w:p>
          <w:p w14:paraId="57F977D8" w14:textId="77777777" w:rsidR="00E016CA" w:rsidRDefault="0085191F" w:rsidP="00E016CA">
            <w:pPr>
              <w:pStyle w:val="TableText"/>
            </w:pPr>
            <w:hyperlink w:anchor="E_Procedure_Activity_Act_V2">
              <w:r w:rsidR="00E016CA">
                <w:rPr>
                  <w:rStyle w:val="HyperlinkText9pt"/>
                </w:rPr>
                <w:t>Procedure Activity Act (V2)</w:t>
              </w:r>
            </w:hyperlink>
            <w:r w:rsidR="00E016CA">
              <w:t xml:space="preserve"> (optional)</w:t>
            </w:r>
          </w:p>
          <w:p w14:paraId="187788AA" w14:textId="77777777" w:rsidR="00E016CA" w:rsidRDefault="0085191F" w:rsidP="00E016CA">
            <w:pPr>
              <w:pStyle w:val="TableText"/>
            </w:pPr>
            <w:hyperlink w:anchor="E_Procedure_Activity_Procedure_V2">
              <w:r w:rsidR="00E016CA">
                <w:rPr>
                  <w:rStyle w:val="HyperlinkText9pt"/>
                </w:rPr>
                <w:t>Procedure Activity Procedure (V2)</w:t>
              </w:r>
            </w:hyperlink>
            <w:r w:rsidR="00E016CA">
              <w:t xml:space="preserve"> (optional)</w:t>
            </w:r>
          </w:p>
          <w:p w14:paraId="3CC2AA84" w14:textId="77777777" w:rsidR="00E016CA" w:rsidRDefault="0085191F" w:rsidP="00E016CA">
            <w:pPr>
              <w:pStyle w:val="TableText"/>
            </w:pPr>
            <w:hyperlink w:anchor="E_Procedure_Activity_Observation_V2">
              <w:r w:rsidR="00E016CA">
                <w:rPr>
                  <w:rStyle w:val="HyperlinkText9pt"/>
                </w:rPr>
                <w:t>Procedure Activity Observation (V2)</w:t>
              </w:r>
            </w:hyperlink>
            <w:r w:rsidR="00E016CA">
              <w:t xml:space="preserve"> (optional)</w:t>
            </w:r>
          </w:p>
          <w:p w14:paraId="13144BBE" w14:textId="77777777" w:rsidR="00E016CA" w:rsidRDefault="0085191F" w:rsidP="00E016CA">
            <w:pPr>
              <w:pStyle w:val="TableText"/>
            </w:pPr>
            <w:hyperlink w:anchor="E_Planned_Act_V2">
              <w:r w:rsidR="00E016CA">
                <w:rPr>
                  <w:rStyle w:val="HyperlinkText9pt"/>
                </w:rPr>
                <w:t>Planned Act (V2)</w:t>
              </w:r>
            </w:hyperlink>
            <w:r w:rsidR="00E016CA">
              <w:t xml:space="preserve"> (optional)</w:t>
            </w:r>
          </w:p>
          <w:p w14:paraId="0CAA7DEF" w14:textId="77777777" w:rsidR="00E016CA" w:rsidRDefault="0085191F" w:rsidP="00E016CA">
            <w:pPr>
              <w:pStyle w:val="TableText"/>
            </w:pPr>
            <w:hyperlink w:anchor="E_Planned_Encounter_V2">
              <w:r w:rsidR="00E016CA">
                <w:rPr>
                  <w:rStyle w:val="HyperlinkText9pt"/>
                </w:rPr>
                <w:t>Planned Encounter (V2)</w:t>
              </w:r>
            </w:hyperlink>
            <w:r w:rsidR="00E016CA">
              <w:t xml:space="preserve"> (optional)</w:t>
            </w:r>
          </w:p>
          <w:p w14:paraId="03ADFF5D" w14:textId="77777777" w:rsidR="00E016CA" w:rsidRDefault="0085191F" w:rsidP="00E016CA">
            <w:pPr>
              <w:pStyle w:val="TableText"/>
            </w:pPr>
            <w:hyperlink w:anchor="E_Planned_Procedure_V2">
              <w:r w:rsidR="00E016CA">
                <w:rPr>
                  <w:rStyle w:val="HyperlinkText9pt"/>
                </w:rPr>
                <w:t>Planned Procedure (V2)</w:t>
              </w:r>
            </w:hyperlink>
            <w:r w:rsidR="00E016CA">
              <w:t xml:space="preserve"> (optional)</w:t>
            </w:r>
          </w:p>
          <w:p w14:paraId="452A357A" w14:textId="77777777" w:rsidR="00E016CA" w:rsidRDefault="0085191F" w:rsidP="00E016CA">
            <w:pPr>
              <w:pStyle w:val="TableText"/>
            </w:pPr>
            <w:hyperlink w:anchor="E_Planned_Observation_V2">
              <w:r w:rsidR="00E016CA">
                <w:rPr>
                  <w:rStyle w:val="HyperlinkText9pt"/>
                </w:rPr>
                <w:t>Planned Observation (V2)</w:t>
              </w:r>
            </w:hyperlink>
            <w:r w:rsidR="00E016CA">
              <w:t xml:space="preserve"> (optional)</w:t>
            </w:r>
          </w:p>
          <w:p w14:paraId="7F5266FA" w14:textId="77777777" w:rsidR="00E016CA" w:rsidRDefault="0085191F" w:rsidP="00E016CA">
            <w:pPr>
              <w:pStyle w:val="TableText"/>
            </w:pPr>
            <w:hyperlink w:anchor="E_Planned_Supply_V2">
              <w:r w:rsidR="00E016CA">
                <w:rPr>
                  <w:rStyle w:val="HyperlinkText9pt"/>
                </w:rPr>
                <w:t>Planned Supply (V2)</w:t>
              </w:r>
            </w:hyperlink>
            <w:r w:rsidR="00E016CA">
              <w:t xml:space="preserve"> (optional)</w:t>
            </w:r>
          </w:p>
          <w:p w14:paraId="174586F9" w14:textId="77777777" w:rsidR="00E016CA" w:rsidRDefault="0085191F" w:rsidP="00E016CA">
            <w:pPr>
              <w:pStyle w:val="TableText"/>
            </w:pPr>
            <w:hyperlink w:anchor="E_Planned_Medication_Activity_V2">
              <w:r w:rsidR="00E016CA">
                <w:rPr>
                  <w:rStyle w:val="HyperlinkText9pt"/>
                </w:rPr>
                <w:t>Planned Medication Activity (V2)</w:t>
              </w:r>
            </w:hyperlink>
            <w:r w:rsidR="00E016CA">
              <w:t xml:space="preserve"> (optional)</w:t>
            </w:r>
          </w:p>
          <w:p w14:paraId="6157C590" w14:textId="77777777" w:rsidR="00E016CA" w:rsidRDefault="0085191F" w:rsidP="00E016CA">
            <w:pPr>
              <w:pStyle w:val="TableText"/>
            </w:pPr>
            <w:hyperlink w:anchor="E_Planned_Immunization_Activity">
              <w:r w:rsidR="00E016CA">
                <w:rPr>
                  <w:rStyle w:val="HyperlinkText9pt"/>
                </w:rPr>
                <w:t>Planned Immunization Activity</w:t>
              </w:r>
            </w:hyperlink>
            <w:r w:rsidR="00E016CA">
              <w:t xml:space="preserve"> (optional)</w:t>
            </w:r>
          </w:p>
          <w:p w14:paraId="7F430D9C" w14:textId="77777777" w:rsidR="00E016CA" w:rsidRDefault="0085191F" w:rsidP="00E016CA">
            <w:pPr>
              <w:pStyle w:val="TableText"/>
            </w:pPr>
            <w:hyperlink w:anchor="E_Immunization_Activity_V3">
              <w:r w:rsidR="00E016CA">
                <w:rPr>
                  <w:rStyle w:val="HyperlinkText9pt"/>
                </w:rPr>
                <w:t>Immunization Activity (V3)</w:t>
              </w:r>
            </w:hyperlink>
            <w:r w:rsidR="00E016CA">
              <w:t xml:space="preserve"> (optional)</w:t>
            </w:r>
          </w:p>
          <w:p w14:paraId="3BCF6CBE" w14:textId="4A6E13E1" w:rsidR="00EE0CF2" w:rsidRDefault="0085191F" w:rsidP="00E016CA">
            <w:pPr>
              <w:pStyle w:val="TableText"/>
            </w:pPr>
            <w:hyperlink w:anchor="E_Encounter_Activity_V3">
              <w:r w:rsidR="00E016CA">
                <w:rPr>
                  <w:rStyle w:val="HyperlinkText9pt"/>
                </w:rPr>
                <w:t>Encounter Activity (V3)</w:t>
              </w:r>
            </w:hyperlink>
            <w:r w:rsidR="00E016CA">
              <w:t xml:space="preserve"> (optional)</w:t>
            </w:r>
          </w:p>
        </w:tc>
        <w:tc>
          <w:tcPr>
            <w:tcW w:w="360" w:type="dxa"/>
          </w:tcPr>
          <w:p w14:paraId="1F8B9250" w14:textId="77777777" w:rsidR="00EE0CF2" w:rsidRDefault="00EE0CF2" w:rsidP="00EE0CF2"/>
        </w:tc>
      </w:tr>
    </w:tbl>
    <w:p w14:paraId="5B6AE85D" w14:textId="77777777" w:rsidR="00EE0CF2" w:rsidRDefault="00EE0CF2" w:rsidP="00EE0CF2">
      <w:pPr>
        <w:pStyle w:val="BodyText"/>
      </w:pPr>
    </w:p>
    <w:p w14:paraId="2F61173F" w14:textId="77777777" w:rsidR="00EE0CF2" w:rsidRDefault="00EE0CF2" w:rsidP="00EE0CF2">
      <w:r>
        <w:t xml:space="preserve">This template represents the rationale for an action such as an encounter, a medication administration, or a procedure. The id element can be used to reference a problem recorded elsewhere in the document, or can be used with a code and value to record the problem. Indications for treatment are not laboratory results; rather the problem associated with the laboratory result should be cited (e.g., hypokalemia instead of a laboratory result of Potassium 2.0 mEq/L). Use the Drug </w:t>
      </w:r>
      <w:r>
        <w:lastRenderedPageBreak/>
        <w:t>Monitoring Act [templateId 2.16.840.1.113883.10.20.22.4.123] to indicate if a particular drug needs special monitoring (e.g., anticoagulant therapy). Use Precondition for Substance Administration (V2) [templateId 2.16.840.1.113883.10.20.22.4.25.2] to represent that a medication is to be administered only when the associated criteria are met.</w:t>
      </w:r>
    </w:p>
    <w:p w14:paraId="3AC58F19" w14:textId="32FED7B7" w:rsidR="00EE0CF2" w:rsidRDefault="00EE0CF2" w:rsidP="00EE0CF2">
      <w:pPr>
        <w:pStyle w:val="Caption"/>
      </w:pPr>
      <w:bookmarkStart w:id="1478" w:name="_Toc78972813"/>
      <w:bookmarkStart w:id="1479" w:name="_Toc118244505"/>
      <w:r>
        <w:t xml:space="preserve">Table </w:t>
      </w:r>
      <w:r>
        <w:fldChar w:fldCharType="begin"/>
      </w:r>
      <w:r>
        <w:instrText>SEQ Table \* ARABIC</w:instrText>
      </w:r>
      <w:r>
        <w:fldChar w:fldCharType="separate"/>
      </w:r>
      <w:r w:rsidR="00A21BC2">
        <w:t>94</w:t>
      </w:r>
      <w:r>
        <w:fldChar w:fldCharType="end"/>
      </w:r>
      <w:r>
        <w:t>: Indication (V2) Constraints Overview</w:t>
      </w:r>
      <w:bookmarkEnd w:id="1478"/>
      <w:bookmarkEnd w:id="147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44CD2CE3" w14:textId="77777777" w:rsidTr="00EE0CF2">
        <w:trPr>
          <w:cantSplit/>
          <w:tblHeader/>
          <w:jc w:val="center"/>
        </w:trPr>
        <w:tc>
          <w:tcPr>
            <w:tcW w:w="0" w:type="dxa"/>
            <w:shd w:val="clear" w:color="auto" w:fill="E6E6E6"/>
            <w:noWrap/>
          </w:tcPr>
          <w:p w14:paraId="480F894C" w14:textId="77777777" w:rsidR="00EE0CF2" w:rsidRDefault="00EE0CF2" w:rsidP="00EE0CF2">
            <w:pPr>
              <w:pStyle w:val="TableHead"/>
            </w:pPr>
            <w:r>
              <w:t>XPath</w:t>
            </w:r>
          </w:p>
        </w:tc>
        <w:tc>
          <w:tcPr>
            <w:tcW w:w="720" w:type="dxa"/>
            <w:shd w:val="clear" w:color="auto" w:fill="E6E6E6"/>
            <w:noWrap/>
          </w:tcPr>
          <w:p w14:paraId="171312EF" w14:textId="77777777" w:rsidR="00EE0CF2" w:rsidRDefault="00EE0CF2" w:rsidP="00EE0CF2">
            <w:pPr>
              <w:pStyle w:val="TableHead"/>
            </w:pPr>
            <w:r>
              <w:t>Card.</w:t>
            </w:r>
          </w:p>
        </w:tc>
        <w:tc>
          <w:tcPr>
            <w:tcW w:w="1152" w:type="dxa"/>
            <w:shd w:val="clear" w:color="auto" w:fill="E6E6E6"/>
            <w:noWrap/>
          </w:tcPr>
          <w:p w14:paraId="51CA2AFF" w14:textId="77777777" w:rsidR="00EE0CF2" w:rsidRDefault="00EE0CF2" w:rsidP="00EE0CF2">
            <w:pPr>
              <w:pStyle w:val="TableHead"/>
            </w:pPr>
            <w:r>
              <w:t>Verb</w:t>
            </w:r>
          </w:p>
        </w:tc>
        <w:tc>
          <w:tcPr>
            <w:tcW w:w="864" w:type="dxa"/>
            <w:shd w:val="clear" w:color="auto" w:fill="E6E6E6"/>
            <w:noWrap/>
          </w:tcPr>
          <w:p w14:paraId="53E0601D" w14:textId="77777777" w:rsidR="00EE0CF2" w:rsidRDefault="00EE0CF2" w:rsidP="00EE0CF2">
            <w:pPr>
              <w:pStyle w:val="TableHead"/>
            </w:pPr>
            <w:r>
              <w:t>Data Type</w:t>
            </w:r>
          </w:p>
        </w:tc>
        <w:tc>
          <w:tcPr>
            <w:tcW w:w="864" w:type="dxa"/>
            <w:shd w:val="clear" w:color="auto" w:fill="E6E6E6"/>
            <w:noWrap/>
          </w:tcPr>
          <w:p w14:paraId="61D40C74" w14:textId="77777777" w:rsidR="00EE0CF2" w:rsidRDefault="00EE0CF2" w:rsidP="00EE0CF2">
            <w:pPr>
              <w:pStyle w:val="TableHead"/>
            </w:pPr>
            <w:r>
              <w:t>CONF#</w:t>
            </w:r>
          </w:p>
        </w:tc>
        <w:tc>
          <w:tcPr>
            <w:tcW w:w="864" w:type="dxa"/>
            <w:shd w:val="clear" w:color="auto" w:fill="E6E6E6"/>
            <w:noWrap/>
          </w:tcPr>
          <w:p w14:paraId="1EEEA8C4" w14:textId="77777777" w:rsidR="00EE0CF2" w:rsidRDefault="00EE0CF2" w:rsidP="00EE0CF2">
            <w:pPr>
              <w:pStyle w:val="TableHead"/>
            </w:pPr>
            <w:r>
              <w:t>Value</w:t>
            </w:r>
          </w:p>
        </w:tc>
      </w:tr>
      <w:tr w:rsidR="00EE0CF2" w14:paraId="423978EC" w14:textId="77777777" w:rsidTr="00EE0CF2">
        <w:trPr>
          <w:jc w:val="center"/>
        </w:trPr>
        <w:tc>
          <w:tcPr>
            <w:tcW w:w="10160" w:type="dxa"/>
            <w:gridSpan w:val="6"/>
          </w:tcPr>
          <w:p w14:paraId="0E3FD776" w14:textId="77777777" w:rsidR="00EE0CF2" w:rsidRDefault="00EE0CF2" w:rsidP="00EE0CF2">
            <w:pPr>
              <w:pStyle w:val="TableText"/>
            </w:pPr>
            <w:r>
              <w:t>observation (identifier: urn:hl7ii:2.16.840.1.113883.10.20.22.4.19:2014-06-09)</w:t>
            </w:r>
          </w:p>
        </w:tc>
      </w:tr>
      <w:tr w:rsidR="00EE0CF2" w14:paraId="7DB8C328" w14:textId="77777777" w:rsidTr="00EE0CF2">
        <w:trPr>
          <w:jc w:val="center"/>
        </w:trPr>
        <w:tc>
          <w:tcPr>
            <w:tcW w:w="3345" w:type="dxa"/>
          </w:tcPr>
          <w:p w14:paraId="31E0D246" w14:textId="77777777" w:rsidR="00EE0CF2" w:rsidRDefault="00EE0CF2" w:rsidP="00EE0CF2">
            <w:pPr>
              <w:pStyle w:val="TableText"/>
            </w:pPr>
            <w:r>
              <w:tab/>
              <w:t>@classCode</w:t>
            </w:r>
          </w:p>
        </w:tc>
        <w:tc>
          <w:tcPr>
            <w:tcW w:w="720" w:type="dxa"/>
          </w:tcPr>
          <w:p w14:paraId="18EF876C" w14:textId="77777777" w:rsidR="00EE0CF2" w:rsidRDefault="00EE0CF2" w:rsidP="00EE0CF2">
            <w:pPr>
              <w:pStyle w:val="TableText"/>
            </w:pPr>
            <w:r>
              <w:t>1..1</w:t>
            </w:r>
          </w:p>
        </w:tc>
        <w:tc>
          <w:tcPr>
            <w:tcW w:w="1152" w:type="dxa"/>
          </w:tcPr>
          <w:p w14:paraId="382AF25B" w14:textId="77777777" w:rsidR="00EE0CF2" w:rsidRDefault="00EE0CF2" w:rsidP="00EE0CF2">
            <w:pPr>
              <w:pStyle w:val="TableText"/>
            </w:pPr>
            <w:r>
              <w:t>SHALL</w:t>
            </w:r>
          </w:p>
        </w:tc>
        <w:tc>
          <w:tcPr>
            <w:tcW w:w="864" w:type="dxa"/>
          </w:tcPr>
          <w:p w14:paraId="62A068C5" w14:textId="77777777" w:rsidR="00EE0CF2" w:rsidRDefault="00EE0CF2" w:rsidP="00EE0CF2">
            <w:pPr>
              <w:pStyle w:val="TableText"/>
            </w:pPr>
          </w:p>
        </w:tc>
        <w:tc>
          <w:tcPr>
            <w:tcW w:w="1104" w:type="dxa"/>
          </w:tcPr>
          <w:p w14:paraId="3EE033FE" w14:textId="77777777" w:rsidR="00EE0CF2" w:rsidRDefault="0085191F" w:rsidP="00EE0CF2">
            <w:pPr>
              <w:pStyle w:val="TableText"/>
            </w:pPr>
            <w:hyperlink w:anchor="C_1098-7480">
              <w:r w:rsidR="00EE0CF2">
                <w:rPr>
                  <w:rStyle w:val="HyperlinkText9pt"/>
                </w:rPr>
                <w:t>1098-7480</w:t>
              </w:r>
            </w:hyperlink>
          </w:p>
        </w:tc>
        <w:tc>
          <w:tcPr>
            <w:tcW w:w="2975" w:type="dxa"/>
          </w:tcPr>
          <w:p w14:paraId="3A377CBA" w14:textId="77777777" w:rsidR="00EE0CF2" w:rsidRDefault="00EE0CF2" w:rsidP="00EE0CF2">
            <w:pPr>
              <w:pStyle w:val="TableText"/>
            </w:pPr>
            <w:r>
              <w:t>urn:oid:2.16.840.1.113883.5.6 (HL7ActClass) = OBS</w:t>
            </w:r>
          </w:p>
        </w:tc>
      </w:tr>
      <w:tr w:rsidR="00EE0CF2" w14:paraId="68AD8253" w14:textId="77777777" w:rsidTr="00EE0CF2">
        <w:trPr>
          <w:jc w:val="center"/>
        </w:trPr>
        <w:tc>
          <w:tcPr>
            <w:tcW w:w="3345" w:type="dxa"/>
          </w:tcPr>
          <w:p w14:paraId="3423E2B2" w14:textId="77777777" w:rsidR="00EE0CF2" w:rsidRDefault="00EE0CF2" w:rsidP="00EE0CF2">
            <w:pPr>
              <w:pStyle w:val="TableText"/>
            </w:pPr>
            <w:r>
              <w:tab/>
              <w:t>@moodCode</w:t>
            </w:r>
          </w:p>
        </w:tc>
        <w:tc>
          <w:tcPr>
            <w:tcW w:w="720" w:type="dxa"/>
          </w:tcPr>
          <w:p w14:paraId="5FBCA898" w14:textId="77777777" w:rsidR="00EE0CF2" w:rsidRDefault="00EE0CF2" w:rsidP="00EE0CF2">
            <w:pPr>
              <w:pStyle w:val="TableText"/>
            </w:pPr>
            <w:r>
              <w:t>1..1</w:t>
            </w:r>
          </w:p>
        </w:tc>
        <w:tc>
          <w:tcPr>
            <w:tcW w:w="1152" w:type="dxa"/>
          </w:tcPr>
          <w:p w14:paraId="639CB891" w14:textId="77777777" w:rsidR="00EE0CF2" w:rsidRDefault="00EE0CF2" w:rsidP="00EE0CF2">
            <w:pPr>
              <w:pStyle w:val="TableText"/>
            </w:pPr>
            <w:r>
              <w:t>SHALL</w:t>
            </w:r>
          </w:p>
        </w:tc>
        <w:tc>
          <w:tcPr>
            <w:tcW w:w="864" w:type="dxa"/>
          </w:tcPr>
          <w:p w14:paraId="0E617B5B" w14:textId="77777777" w:rsidR="00EE0CF2" w:rsidRDefault="00EE0CF2" w:rsidP="00EE0CF2">
            <w:pPr>
              <w:pStyle w:val="TableText"/>
            </w:pPr>
          </w:p>
        </w:tc>
        <w:tc>
          <w:tcPr>
            <w:tcW w:w="1104" w:type="dxa"/>
          </w:tcPr>
          <w:p w14:paraId="4CC5FC05" w14:textId="77777777" w:rsidR="00EE0CF2" w:rsidRDefault="0085191F" w:rsidP="00EE0CF2">
            <w:pPr>
              <w:pStyle w:val="TableText"/>
            </w:pPr>
            <w:hyperlink w:anchor="C_1098-7481">
              <w:r w:rsidR="00EE0CF2">
                <w:rPr>
                  <w:rStyle w:val="HyperlinkText9pt"/>
                </w:rPr>
                <w:t>1098-7481</w:t>
              </w:r>
            </w:hyperlink>
          </w:p>
        </w:tc>
        <w:tc>
          <w:tcPr>
            <w:tcW w:w="2975" w:type="dxa"/>
          </w:tcPr>
          <w:p w14:paraId="62621ADD" w14:textId="77777777" w:rsidR="00EE0CF2" w:rsidRDefault="00EE0CF2" w:rsidP="00EE0CF2">
            <w:pPr>
              <w:pStyle w:val="TableText"/>
            </w:pPr>
            <w:r>
              <w:t>urn:oid:2.16.840.1.113883.5.1001 (HL7ActMood) = EVN</w:t>
            </w:r>
          </w:p>
        </w:tc>
      </w:tr>
      <w:tr w:rsidR="00EE0CF2" w14:paraId="4A43AA49" w14:textId="77777777" w:rsidTr="00EE0CF2">
        <w:trPr>
          <w:jc w:val="center"/>
        </w:trPr>
        <w:tc>
          <w:tcPr>
            <w:tcW w:w="3345" w:type="dxa"/>
          </w:tcPr>
          <w:p w14:paraId="636D9586" w14:textId="77777777" w:rsidR="00EE0CF2" w:rsidRDefault="00EE0CF2" w:rsidP="00EE0CF2">
            <w:pPr>
              <w:pStyle w:val="TableText"/>
            </w:pPr>
            <w:r>
              <w:tab/>
              <w:t>templateId</w:t>
            </w:r>
          </w:p>
        </w:tc>
        <w:tc>
          <w:tcPr>
            <w:tcW w:w="720" w:type="dxa"/>
          </w:tcPr>
          <w:p w14:paraId="7E0E1AAE" w14:textId="77777777" w:rsidR="00EE0CF2" w:rsidRDefault="00EE0CF2" w:rsidP="00EE0CF2">
            <w:pPr>
              <w:pStyle w:val="TableText"/>
            </w:pPr>
            <w:r>
              <w:t>1..1</w:t>
            </w:r>
          </w:p>
        </w:tc>
        <w:tc>
          <w:tcPr>
            <w:tcW w:w="1152" w:type="dxa"/>
          </w:tcPr>
          <w:p w14:paraId="7E227FB7" w14:textId="77777777" w:rsidR="00EE0CF2" w:rsidRDefault="00EE0CF2" w:rsidP="00EE0CF2">
            <w:pPr>
              <w:pStyle w:val="TableText"/>
            </w:pPr>
            <w:r>
              <w:t>SHALL</w:t>
            </w:r>
          </w:p>
        </w:tc>
        <w:tc>
          <w:tcPr>
            <w:tcW w:w="864" w:type="dxa"/>
          </w:tcPr>
          <w:p w14:paraId="0C8A8F16" w14:textId="77777777" w:rsidR="00EE0CF2" w:rsidRDefault="00EE0CF2" w:rsidP="00EE0CF2">
            <w:pPr>
              <w:pStyle w:val="TableText"/>
            </w:pPr>
          </w:p>
        </w:tc>
        <w:tc>
          <w:tcPr>
            <w:tcW w:w="1104" w:type="dxa"/>
          </w:tcPr>
          <w:p w14:paraId="3A9FFF5B" w14:textId="77777777" w:rsidR="00EE0CF2" w:rsidRDefault="0085191F" w:rsidP="00EE0CF2">
            <w:pPr>
              <w:pStyle w:val="TableText"/>
            </w:pPr>
            <w:hyperlink w:anchor="C_1098-7482">
              <w:r w:rsidR="00EE0CF2">
                <w:rPr>
                  <w:rStyle w:val="HyperlinkText9pt"/>
                </w:rPr>
                <w:t>1098-7482</w:t>
              </w:r>
            </w:hyperlink>
          </w:p>
        </w:tc>
        <w:tc>
          <w:tcPr>
            <w:tcW w:w="2975" w:type="dxa"/>
          </w:tcPr>
          <w:p w14:paraId="27142106" w14:textId="77777777" w:rsidR="00EE0CF2" w:rsidRDefault="00EE0CF2" w:rsidP="00EE0CF2">
            <w:pPr>
              <w:pStyle w:val="TableText"/>
            </w:pPr>
          </w:p>
        </w:tc>
      </w:tr>
      <w:tr w:rsidR="00EE0CF2" w14:paraId="5B045B0A" w14:textId="77777777" w:rsidTr="00EE0CF2">
        <w:trPr>
          <w:jc w:val="center"/>
        </w:trPr>
        <w:tc>
          <w:tcPr>
            <w:tcW w:w="3345" w:type="dxa"/>
          </w:tcPr>
          <w:p w14:paraId="20E89AD2" w14:textId="77777777" w:rsidR="00EE0CF2" w:rsidRDefault="00EE0CF2" w:rsidP="00EE0CF2">
            <w:pPr>
              <w:pStyle w:val="TableText"/>
            </w:pPr>
            <w:r>
              <w:tab/>
            </w:r>
            <w:r>
              <w:tab/>
              <w:t>@root</w:t>
            </w:r>
          </w:p>
        </w:tc>
        <w:tc>
          <w:tcPr>
            <w:tcW w:w="720" w:type="dxa"/>
          </w:tcPr>
          <w:p w14:paraId="16883E23" w14:textId="77777777" w:rsidR="00EE0CF2" w:rsidRDefault="00EE0CF2" w:rsidP="00EE0CF2">
            <w:pPr>
              <w:pStyle w:val="TableText"/>
            </w:pPr>
            <w:r>
              <w:t>1..1</w:t>
            </w:r>
          </w:p>
        </w:tc>
        <w:tc>
          <w:tcPr>
            <w:tcW w:w="1152" w:type="dxa"/>
          </w:tcPr>
          <w:p w14:paraId="03C48203" w14:textId="77777777" w:rsidR="00EE0CF2" w:rsidRDefault="00EE0CF2" w:rsidP="00EE0CF2">
            <w:pPr>
              <w:pStyle w:val="TableText"/>
            </w:pPr>
            <w:r>
              <w:t>SHALL</w:t>
            </w:r>
          </w:p>
        </w:tc>
        <w:tc>
          <w:tcPr>
            <w:tcW w:w="864" w:type="dxa"/>
          </w:tcPr>
          <w:p w14:paraId="24BC5088" w14:textId="77777777" w:rsidR="00EE0CF2" w:rsidRDefault="00EE0CF2" w:rsidP="00EE0CF2">
            <w:pPr>
              <w:pStyle w:val="TableText"/>
            </w:pPr>
          </w:p>
        </w:tc>
        <w:tc>
          <w:tcPr>
            <w:tcW w:w="1104" w:type="dxa"/>
          </w:tcPr>
          <w:p w14:paraId="676A4805" w14:textId="77777777" w:rsidR="00EE0CF2" w:rsidRDefault="0085191F" w:rsidP="00EE0CF2">
            <w:pPr>
              <w:pStyle w:val="TableText"/>
            </w:pPr>
            <w:hyperlink w:anchor="C_1098-10502">
              <w:r w:rsidR="00EE0CF2">
                <w:rPr>
                  <w:rStyle w:val="HyperlinkText9pt"/>
                </w:rPr>
                <w:t>1098-10502</w:t>
              </w:r>
            </w:hyperlink>
          </w:p>
        </w:tc>
        <w:tc>
          <w:tcPr>
            <w:tcW w:w="2975" w:type="dxa"/>
          </w:tcPr>
          <w:p w14:paraId="7359E71E" w14:textId="77777777" w:rsidR="00EE0CF2" w:rsidRDefault="00EE0CF2" w:rsidP="00EE0CF2">
            <w:pPr>
              <w:pStyle w:val="TableText"/>
            </w:pPr>
            <w:r>
              <w:t>2.16.840.1.113883.10.20.22.4.19</w:t>
            </w:r>
          </w:p>
        </w:tc>
      </w:tr>
      <w:tr w:rsidR="00EE0CF2" w14:paraId="6D9D6E84" w14:textId="77777777" w:rsidTr="00EE0CF2">
        <w:trPr>
          <w:jc w:val="center"/>
        </w:trPr>
        <w:tc>
          <w:tcPr>
            <w:tcW w:w="3345" w:type="dxa"/>
          </w:tcPr>
          <w:p w14:paraId="51257343" w14:textId="77777777" w:rsidR="00EE0CF2" w:rsidRDefault="00EE0CF2" w:rsidP="00EE0CF2">
            <w:pPr>
              <w:pStyle w:val="TableText"/>
            </w:pPr>
            <w:r>
              <w:tab/>
            </w:r>
            <w:r>
              <w:tab/>
              <w:t>@extension</w:t>
            </w:r>
          </w:p>
        </w:tc>
        <w:tc>
          <w:tcPr>
            <w:tcW w:w="720" w:type="dxa"/>
          </w:tcPr>
          <w:p w14:paraId="24C3A902" w14:textId="77777777" w:rsidR="00EE0CF2" w:rsidRDefault="00EE0CF2" w:rsidP="00EE0CF2">
            <w:pPr>
              <w:pStyle w:val="TableText"/>
            </w:pPr>
            <w:r>
              <w:t>1..1</w:t>
            </w:r>
          </w:p>
        </w:tc>
        <w:tc>
          <w:tcPr>
            <w:tcW w:w="1152" w:type="dxa"/>
          </w:tcPr>
          <w:p w14:paraId="01377923" w14:textId="77777777" w:rsidR="00EE0CF2" w:rsidRDefault="00EE0CF2" w:rsidP="00EE0CF2">
            <w:pPr>
              <w:pStyle w:val="TableText"/>
            </w:pPr>
            <w:r>
              <w:t>SHALL</w:t>
            </w:r>
          </w:p>
        </w:tc>
        <w:tc>
          <w:tcPr>
            <w:tcW w:w="864" w:type="dxa"/>
          </w:tcPr>
          <w:p w14:paraId="482EEB29" w14:textId="77777777" w:rsidR="00EE0CF2" w:rsidRDefault="00EE0CF2" w:rsidP="00EE0CF2">
            <w:pPr>
              <w:pStyle w:val="TableText"/>
            </w:pPr>
          </w:p>
        </w:tc>
        <w:tc>
          <w:tcPr>
            <w:tcW w:w="1104" w:type="dxa"/>
          </w:tcPr>
          <w:p w14:paraId="4B006D9F" w14:textId="77777777" w:rsidR="00EE0CF2" w:rsidRDefault="0085191F" w:rsidP="00EE0CF2">
            <w:pPr>
              <w:pStyle w:val="TableText"/>
            </w:pPr>
            <w:hyperlink w:anchor="C_1098-32570">
              <w:r w:rsidR="00EE0CF2">
                <w:rPr>
                  <w:rStyle w:val="HyperlinkText9pt"/>
                </w:rPr>
                <w:t>1098-32570</w:t>
              </w:r>
            </w:hyperlink>
          </w:p>
        </w:tc>
        <w:tc>
          <w:tcPr>
            <w:tcW w:w="2975" w:type="dxa"/>
          </w:tcPr>
          <w:p w14:paraId="6A7A3703" w14:textId="77777777" w:rsidR="00EE0CF2" w:rsidRDefault="00EE0CF2" w:rsidP="00EE0CF2">
            <w:pPr>
              <w:pStyle w:val="TableText"/>
            </w:pPr>
            <w:r>
              <w:t>2014-06-09</w:t>
            </w:r>
          </w:p>
        </w:tc>
      </w:tr>
      <w:tr w:rsidR="00EE0CF2" w14:paraId="2D41F1FF" w14:textId="77777777" w:rsidTr="00EE0CF2">
        <w:trPr>
          <w:jc w:val="center"/>
        </w:trPr>
        <w:tc>
          <w:tcPr>
            <w:tcW w:w="3345" w:type="dxa"/>
          </w:tcPr>
          <w:p w14:paraId="4BA5A488" w14:textId="77777777" w:rsidR="00EE0CF2" w:rsidRDefault="00EE0CF2" w:rsidP="00EE0CF2">
            <w:pPr>
              <w:pStyle w:val="TableText"/>
            </w:pPr>
            <w:r>
              <w:tab/>
              <w:t>id</w:t>
            </w:r>
          </w:p>
        </w:tc>
        <w:tc>
          <w:tcPr>
            <w:tcW w:w="720" w:type="dxa"/>
          </w:tcPr>
          <w:p w14:paraId="2CA5C282" w14:textId="77777777" w:rsidR="00EE0CF2" w:rsidRDefault="00EE0CF2" w:rsidP="00EE0CF2">
            <w:pPr>
              <w:pStyle w:val="TableText"/>
            </w:pPr>
            <w:r>
              <w:t>1..*</w:t>
            </w:r>
          </w:p>
        </w:tc>
        <w:tc>
          <w:tcPr>
            <w:tcW w:w="1152" w:type="dxa"/>
          </w:tcPr>
          <w:p w14:paraId="6E23CB8B" w14:textId="77777777" w:rsidR="00EE0CF2" w:rsidRDefault="00EE0CF2" w:rsidP="00EE0CF2">
            <w:pPr>
              <w:pStyle w:val="TableText"/>
            </w:pPr>
            <w:r>
              <w:t>SHALL</w:t>
            </w:r>
          </w:p>
        </w:tc>
        <w:tc>
          <w:tcPr>
            <w:tcW w:w="864" w:type="dxa"/>
          </w:tcPr>
          <w:p w14:paraId="6E4476EC" w14:textId="77777777" w:rsidR="00EE0CF2" w:rsidRDefault="00EE0CF2" w:rsidP="00EE0CF2">
            <w:pPr>
              <w:pStyle w:val="TableText"/>
            </w:pPr>
          </w:p>
        </w:tc>
        <w:tc>
          <w:tcPr>
            <w:tcW w:w="1104" w:type="dxa"/>
          </w:tcPr>
          <w:p w14:paraId="53933D6F" w14:textId="77777777" w:rsidR="00EE0CF2" w:rsidRDefault="0085191F" w:rsidP="00EE0CF2">
            <w:pPr>
              <w:pStyle w:val="TableText"/>
            </w:pPr>
            <w:hyperlink w:anchor="C_1098-7483">
              <w:r w:rsidR="00EE0CF2">
                <w:rPr>
                  <w:rStyle w:val="HyperlinkText9pt"/>
                </w:rPr>
                <w:t>1098-7483</w:t>
              </w:r>
            </w:hyperlink>
          </w:p>
        </w:tc>
        <w:tc>
          <w:tcPr>
            <w:tcW w:w="2975" w:type="dxa"/>
          </w:tcPr>
          <w:p w14:paraId="52A8B559" w14:textId="77777777" w:rsidR="00EE0CF2" w:rsidRDefault="00EE0CF2" w:rsidP="00EE0CF2">
            <w:pPr>
              <w:pStyle w:val="TableText"/>
            </w:pPr>
          </w:p>
        </w:tc>
      </w:tr>
      <w:tr w:rsidR="00EE0CF2" w14:paraId="4571F82B" w14:textId="77777777" w:rsidTr="00EE0CF2">
        <w:trPr>
          <w:jc w:val="center"/>
        </w:trPr>
        <w:tc>
          <w:tcPr>
            <w:tcW w:w="3345" w:type="dxa"/>
          </w:tcPr>
          <w:p w14:paraId="55ED953C" w14:textId="77777777" w:rsidR="00EE0CF2" w:rsidRDefault="00EE0CF2" w:rsidP="00EE0CF2">
            <w:pPr>
              <w:pStyle w:val="TableText"/>
            </w:pPr>
            <w:r>
              <w:tab/>
              <w:t>code</w:t>
            </w:r>
          </w:p>
        </w:tc>
        <w:tc>
          <w:tcPr>
            <w:tcW w:w="720" w:type="dxa"/>
          </w:tcPr>
          <w:p w14:paraId="1682F139" w14:textId="77777777" w:rsidR="00EE0CF2" w:rsidRDefault="00EE0CF2" w:rsidP="00EE0CF2">
            <w:pPr>
              <w:pStyle w:val="TableText"/>
            </w:pPr>
            <w:r>
              <w:t>1..1</w:t>
            </w:r>
          </w:p>
        </w:tc>
        <w:tc>
          <w:tcPr>
            <w:tcW w:w="1152" w:type="dxa"/>
          </w:tcPr>
          <w:p w14:paraId="386CC3B1" w14:textId="77777777" w:rsidR="00EE0CF2" w:rsidRDefault="00EE0CF2" w:rsidP="00EE0CF2">
            <w:pPr>
              <w:pStyle w:val="TableText"/>
            </w:pPr>
            <w:r>
              <w:t>SHALL</w:t>
            </w:r>
          </w:p>
        </w:tc>
        <w:tc>
          <w:tcPr>
            <w:tcW w:w="864" w:type="dxa"/>
          </w:tcPr>
          <w:p w14:paraId="3F9C28AE" w14:textId="77777777" w:rsidR="00EE0CF2" w:rsidRDefault="00EE0CF2" w:rsidP="00EE0CF2">
            <w:pPr>
              <w:pStyle w:val="TableText"/>
            </w:pPr>
          </w:p>
        </w:tc>
        <w:tc>
          <w:tcPr>
            <w:tcW w:w="1104" w:type="dxa"/>
          </w:tcPr>
          <w:p w14:paraId="64D16AB5" w14:textId="77777777" w:rsidR="00EE0CF2" w:rsidRDefault="0085191F" w:rsidP="00EE0CF2">
            <w:pPr>
              <w:pStyle w:val="TableText"/>
            </w:pPr>
            <w:hyperlink w:anchor="C_1098-31229">
              <w:r w:rsidR="00EE0CF2">
                <w:rPr>
                  <w:rStyle w:val="HyperlinkText9pt"/>
                </w:rPr>
                <w:t>1098-31229</w:t>
              </w:r>
            </w:hyperlink>
          </w:p>
        </w:tc>
        <w:tc>
          <w:tcPr>
            <w:tcW w:w="2975" w:type="dxa"/>
          </w:tcPr>
          <w:p w14:paraId="50F7973E" w14:textId="77777777" w:rsidR="00EE0CF2" w:rsidRDefault="00EE0CF2" w:rsidP="00EE0CF2">
            <w:pPr>
              <w:pStyle w:val="TableText"/>
            </w:pPr>
            <w:r>
              <w:t>urn:oid:2.16.840.1.113883.3.88.12.3221.7.2 (Problem Type (SNOMEDCT))</w:t>
            </w:r>
          </w:p>
        </w:tc>
      </w:tr>
      <w:tr w:rsidR="00EE0CF2" w14:paraId="6627F6D9" w14:textId="77777777" w:rsidTr="00EE0CF2">
        <w:trPr>
          <w:jc w:val="center"/>
        </w:trPr>
        <w:tc>
          <w:tcPr>
            <w:tcW w:w="3345" w:type="dxa"/>
          </w:tcPr>
          <w:p w14:paraId="404A70DF" w14:textId="77777777" w:rsidR="00EE0CF2" w:rsidRDefault="00EE0CF2" w:rsidP="00EE0CF2">
            <w:pPr>
              <w:pStyle w:val="TableText"/>
            </w:pPr>
            <w:r>
              <w:tab/>
              <w:t>statusCode</w:t>
            </w:r>
          </w:p>
        </w:tc>
        <w:tc>
          <w:tcPr>
            <w:tcW w:w="720" w:type="dxa"/>
          </w:tcPr>
          <w:p w14:paraId="02D90065" w14:textId="77777777" w:rsidR="00EE0CF2" w:rsidRDefault="00EE0CF2" w:rsidP="00EE0CF2">
            <w:pPr>
              <w:pStyle w:val="TableText"/>
            </w:pPr>
            <w:r>
              <w:t>1..1</w:t>
            </w:r>
          </w:p>
        </w:tc>
        <w:tc>
          <w:tcPr>
            <w:tcW w:w="1152" w:type="dxa"/>
          </w:tcPr>
          <w:p w14:paraId="59F0CCF3" w14:textId="77777777" w:rsidR="00EE0CF2" w:rsidRDefault="00EE0CF2" w:rsidP="00EE0CF2">
            <w:pPr>
              <w:pStyle w:val="TableText"/>
            </w:pPr>
            <w:r>
              <w:t>SHALL</w:t>
            </w:r>
          </w:p>
        </w:tc>
        <w:tc>
          <w:tcPr>
            <w:tcW w:w="864" w:type="dxa"/>
          </w:tcPr>
          <w:p w14:paraId="05F37135" w14:textId="77777777" w:rsidR="00EE0CF2" w:rsidRDefault="00EE0CF2" w:rsidP="00EE0CF2">
            <w:pPr>
              <w:pStyle w:val="TableText"/>
            </w:pPr>
          </w:p>
        </w:tc>
        <w:tc>
          <w:tcPr>
            <w:tcW w:w="1104" w:type="dxa"/>
          </w:tcPr>
          <w:p w14:paraId="674AAA16" w14:textId="77777777" w:rsidR="00EE0CF2" w:rsidRDefault="0085191F" w:rsidP="00EE0CF2">
            <w:pPr>
              <w:pStyle w:val="TableText"/>
            </w:pPr>
            <w:hyperlink w:anchor="C_1098-7487">
              <w:r w:rsidR="00EE0CF2">
                <w:rPr>
                  <w:rStyle w:val="HyperlinkText9pt"/>
                </w:rPr>
                <w:t>1098-7487</w:t>
              </w:r>
            </w:hyperlink>
          </w:p>
        </w:tc>
        <w:tc>
          <w:tcPr>
            <w:tcW w:w="2975" w:type="dxa"/>
          </w:tcPr>
          <w:p w14:paraId="366BF1CC" w14:textId="77777777" w:rsidR="00EE0CF2" w:rsidRDefault="00EE0CF2" w:rsidP="00EE0CF2">
            <w:pPr>
              <w:pStyle w:val="TableText"/>
            </w:pPr>
          </w:p>
        </w:tc>
      </w:tr>
      <w:tr w:rsidR="00EE0CF2" w14:paraId="3FD3AC7E" w14:textId="77777777" w:rsidTr="00EE0CF2">
        <w:trPr>
          <w:jc w:val="center"/>
        </w:trPr>
        <w:tc>
          <w:tcPr>
            <w:tcW w:w="3345" w:type="dxa"/>
          </w:tcPr>
          <w:p w14:paraId="2635D792" w14:textId="77777777" w:rsidR="00EE0CF2" w:rsidRDefault="00EE0CF2" w:rsidP="00EE0CF2">
            <w:pPr>
              <w:pStyle w:val="TableText"/>
            </w:pPr>
            <w:r>
              <w:tab/>
            </w:r>
            <w:r>
              <w:tab/>
              <w:t>@code</w:t>
            </w:r>
          </w:p>
        </w:tc>
        <w:tc>
          <w:tcPr>
            <w:tcW w:w="720" w:type="dxa"/>
          </w:tcPr>
          <w:p w14:paraId="7A9BD5BA" w14:textId="77777777" w:rsidR="00EE0CF2" w:rsidRDefault="00EE0CF2" w:rsidP="00EE0CF2">
            <w:pPr>
              <w:pStyle w:val="TableText"/>
            </w:pPr>
            <w:r>
              <w:t>1..1</w:t>
            </w:r>
          </w:p>
        </w:tc>
        <w:tc>
          <w:tcPr>
            <w:tcW w:w="1152" w:type="dxa"/>
          </w:tcPr>
          <w:p w14:paraId="47632AAB" w14:textId="77777777" w:rsidR="00EE0CF2" w:rsidRDefault="00EE0CF2" w:rsidP="00EE0CF2">
            <w:pPr>
              <w:pStyle w:val="TableText"/>
            </w:pPr>
            <w:r>
              <w:t>SHALL</w:t>
            </w:r>
          </w:p>
        </w:tc>
        <w:tc>
          <w:tcPr>
            <w:tcW w:w="864" w:type="dxa"/>
          </w:tcPr>
          <w:p w14:paraId="4268C3C1" w14:textId="77777777" w:rsidR="00EE0CF2" w:rsidRDefault="00EE0CF2" w:rsidP="00EE0CF2">
            <w:pPr>
              <w:pStyle w:val="TableText"/>
            </w:pPr>
          </w:p>
        </w:tc>
        <w:tc>
          <w:tcPr>
            <w:tcW w:w="1104" w:type="dxa"/>
          </w:tcPr>
          <w:p w14:paraId="482A9097" w14:textId="77777777" w:rsidR="00EE0CF2" w:rsidRDefault="0085191F" w:rsidP="00EE0CF2">
            <w:pPr>
              <w:pStyle w:val="TableText"/>
            </w:pPr>
            <w:hyperlink w:anchor="C_1098-19105">
              <w:r w:rsidR="00EE0CF2">
                <w:rPr>
                  <w:rStyle w:val="HyperlinkText9pt"/>
                </w:rPr>
                <w:t>1098-19105</w:t>
              </w:r>
            </w:hyperlink>
          </w:p>
        </w:tc>
        <w:tc>
          <w:tcPr>
            <w:tcW w:w="2975" w:type="dxa"/>
          </w:tcPr>
          <w:p w14:paraId="23F9C3A7" w14:textId="77777777" w:rsidR="00EE0CF2" w:rsidRDefault="00EE0CF2" w:rsidP="00EE0CF2">
            <w:pPr>
              <w:pStyle w:val="TableText"/>
            </w:pPr>
            <w:r>
              <w:t>urn:oid:2.16.840.1.113883.5.14 (HL7ActStatus) = completed</w:t>
            </w:r>
          </w:p>
        </w:tc>
      </w:tr>
      <w:tr w:rsidR="00EE0CF2" w14:paraId="64F1ED3E" w14:textId="77777777" w:rsidTr="00EE0CF2">
        <w:trPr>
          <w:jc w:val="center"/>
        </w:trPr>
        <w:tc>
          <w:tcPr>
            <w:tcW w:w="3345" w:type="dxa"/>
          </w:tcPr>
          <w:p w14:paraId="368D3AE9" w14:textId="77777777" w:rsidR="00EE0CF2" w:rsidRDefault="00EE0CF2" w:rsidP="00EE0CF2">
            <w:pPr>
              <w:pStyle w:val="TableText"/>
            </w:pPr>
            <w:r>
              <w:tab/>
              <w:t>effectiveTime</w:t>
            </w:r>
          </w:p>
        </w:tc>
        <w:tc>
          <w:tcPr>
            <w:tcW w:w="720" w:type="dxa"/>
          </w:tcPr>
          <w:p w14:paraId="6319CE04" w14:textId="77777777" w:rsidR="00EE0CF2" w:rsidRDefault="00EE0CF2" w:rsidP="00EE0CF2">
            <w:pPr>
              <w:pStyle w:val="TableText"/>
            </w:pPr>
            <w:r>
              <w:t>0..1</w:t>
            </w:r>
          </w:p>
        </w:tc>
        <w:tc>
          <w:tcPr>
            <w:tcW w:w="1152" w:type="dxa"/>
          </w:tcPr>
          <w:p w14:paraId="70015354" w14:textId="77777777" w:rsidR="00EE0CF2" w:rsidRDefault="00EE0CF2" w:rsidP="00EE0CF2">
            <w:pPr>
              <w:pStyle w:val="TableText"/>
            </w:pPr>
            <w:r>
              <w:t>SHOULD</w:t>
            </w:r>
          </w:p>
        </w:tc>
        <w:tc>
          <w:tcPr>
            <w:tcW w:w="864" w:type="dxa"/>
          </w:tcPr>
          <w:p w14:paraId="7DE6C296" w14:textId="77777777" w:rsidR="00EE0CF2" w:rsidRDefault="00EE0CF2" w:rsidP="00EE0CF2">
            <w:pPr>
              <w:pStyle w:val="TableText"/>
            </w:pPr>
          </w:p>
        </w:tc>
        <w:tc>
          <w:tcPr>
            <w:tcW w:w="1104" w:type="dxa"/>
          </w:tcPr>
          <w:p w14:paraId="18C3E51D" w14:textId="77777777" w:rsidR="00EE0CF2" w:rsidRDefault="0085191F" w:rsidP="00EE0CF2">
            <w:pPr>
              <w:pStyle w:val="TableText"/>
            </w:pPr>
            <w:hyperlink w:anchor="C_1098-7488">
              <w:r w:rsidR="00EE0CF2">
                <w:rPr>
                  <w:rStyle w:val="HyperlinkText9pt"/>
                </w:rPr>
                <w:t>1098-7488</w:t>
              </w:r>
            </w:hyperlink>
          </w:p>
        </w:tc>
        <w:tc>
          <w:tcPr>
            <w:tcW w:w="2975" w:type="dxa"/>
          </w:tcPr>
          <w:p w14:paraId="2E393D50" w14:textId="77777777" w:rsidR="00EE0CF2" w:rsidRDefault="00EE0CF2" w:rsidP="00EE0CF2">
            <w:pPr>
              <w:pStyle w:val="TableText"/>
            </w:pPr>
          </w:p>
        </w:tc>
      </w:tr>
      <w:tr w:rsidR="00EE0CF2" w14:paraId="434F92B5" w14:textId="77777777" w:rsidTr="00EE0CF2">
        <w:trPr>
          <w:jc w:val="center"/>
        </w:trPr>
        <w:tc>
          <w:tcPr>
            <w:tcW w:w="3345" w:type="dxa"/>
          </w:tcPr>
          <w:p w14:paraId="302752CB" w14:textId="77777777" w:rsidR="00EE0CF2" w:rsidRDefault="00EE0CF2" w:rsidP="00EE0CF2">
            <w:pPr>
              <w:pStyle w:val="TableText"/>
            </w:pPr>
            <w:r>
              <w:tab/>
              <w:t>value</w:t>
            </w:r>
          </w:p>
        </w:tc>
        <w:tc>
          <w:tcPr>
            <w:tcW w:w="720" w:type="dxa"/>
          </w:tcPr>
          <w:p w14:paraId="6FA00578" w14:textId="77777777" w:rsidR="00EE0CF2" w:rsidRDefault="00EE0CF2" w:rsidP="00EE0CF2">
            <w:pPr>
              <w:pStyle w:val="TableText"/>
            </w:pPr>
            <w:r>
              <w:t>0..1</w:t>
            </w:r>
          </w:p>
        </w:tc>
        <w:tc>
          <w:tcPr>
            <w:tcW w:w="1152" w:type="dxa"/>
          </w:tcPr>
          <w:p w14:paraId="68FEB09F" w14:textId="77777777" w:rsidR="00EE0CF2" w:rsidRDefault="00EE0CF2" w:rsidP="00EE0CF2">
            <w:pPr>
              <w:pStyle w:val="TableText"/>
            </w:pPr>
            <w:r>
              <w:t>MAY</w:t>
            </w:r>
          </w:p>
        </w:tc>
        <w:tc>
          <w:tcPr>
            <w:tcW w:w="864" w:type="dxa"/>
          </w:tcPr>
          <w:p w14:paraId="0DCAB07C" w14:textId="77777777" w:rsidR="00EE0CF2" w:rsidRDefault="00EE0CF2" w:rsidP="00EE0CF2">
            <w:pPr>
              <w:pStyle w:val="TableText"/>
            </w:pPr>
            <w:r>
              <w:t>CD</w:t>
            </w:r>
          </w:p>
        </w:tc>
        <w:tc>
          <w:tcPr>
            <w:tcW w:w="1104" w:type="dxa"/>
          </w:tcPr>
          <w:p w14:paraId="33E14E07" w14:textId="77777777" w:rsidR="00EE0CF2" w:rsidRDefault="0085191F" w:rsidP="00EE0CF2">
            <w:pPr>
              <w:pStyle w:val="TableText"/>
            </w:pPr>
            <w:hyperlink w:anchor="C_1098-7489">
              <w:r w:rsidR="00EE0CF2">
                <w:rPr>
                  <w:rStyle w:val="HyperlinkText9pt"/>
                </w:rPr>
                <w:t>1098-7489</w:t>
              </w:r>
            </w:hyperlink>
          </w:p>
        </w:tc>
        <w:tc>
          <w:tcPr>
            <w:tcW w:w="2975" w:type="dxa"/>
          </w:tcPr>
          <w:p w14:paraId="657B393C" w14:textId="77777777" w:rsidR="00EE0CF2" w:rsidRDefault="00EE0CF2" w:rsidP="00EE0CF2">
            <w:pPr>
              <w:pStyle w:val="TableText"/>
            </w:pPr>
            <w:r>
              <w:t>urn:oid:2.16.840.1.113883.3.88.12.3221.7.4 (Problem)</w:t>
            </w:r>
          </w:p>
        </w:tc>
      </w:tr>
    </w:tbl>
    <w:p w14:paraId="5EBBF069" w14:textId="77777777" w:rsidR="00EE0CF2" w:rsidRDefault="00EE0CF2" w:rsidP="00EE0CF2">
      <w:pPr>
        <w:pStyle w:val="BodyText"/>
      </w:pPr>
    </w:p>
    <w:p w14:paraId="6B02D0FF" w14:textId="77777777" w:rsidR="00EE0CF2" w:rsidRDefault="00EE0CF2" w:rsidP="001030A4">
      <w:pPr>
        <w:numPr>
          <w:ilvl w:val="0"/>
          <w:numId w:val="109"/>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1480" w:name="C_1098-7480"/>
      <w:r>
        <w:t xml:space="preserve"> (CONF:1098-7480)</w:t>
      </w:r>
      <w:bookmarkEnd w:id="1480"/>
      <w:r>
        <w:t>.</w:t>
      </w:r>
    </w:p>
    <w:p w14:paraId="6618B335" w14:textId="77777777" w:rsidR="00EE0CF2" w:rsidRDefault="00EE0CF2" w:rsidP="001030A4">
      <w:pPr>
        <w:numPr>
          <w:ilvl w:val="0"/>
          <w:numId w:val="109"/>
        </w:numPr>
        <w:ind w:left="1080"/>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481" w:name="C_1098-7481"/>
      <w:r>
        <w:t xml:space="preserve"> (CONF:1098-7481)</w:t>
      </w:r>
      <w:bookmarkEnd w:id="1481"/>
      <w:r>
        <w:t>.</w:t>
      </w:r>
    </w:p>
    <w:p w14:paraId="5C9FD9BC" w14:textId="77777777" w:rsidR="00EE0CF2" w:rsidRDefault="00EE0CF2" w:rsidP="001030A4">
      <w:pPr>
        <w:numPr>
          <w:ilvl w:val="0"/>
          <w:numId w:val="109"/>
        </w:numPr>
        <w:ind w:left="1080"/>
      </w:pPr>
      <w:r>
        <w:rPr>
          <w:rStyle w:val="keyword"/>
        </w:rPr>
        <w:t>SHALL</w:t>
      </w:r>
      <w:r>
        <w:t xml:space="preserve"> contain exactly one [1..1] </w:t>
      </w:r>
      <w:r>
        <w:rPr>
          <w:rStyle w:val="XMLnameBold"/>
        </w:rPr>
        <w:t>templateId</w:t>
      </w:r>
      <w:bookmarkStart w:id="1482" w:name="C_1098-7482"/>
      <w:r>
        <w:t xml:space="preserve"> (CONF:1098-7482)</w:t>
      </w:r>
      <w:bookmarkEnd w:id="1482"/>
      <w:r>
        <w:t xml:space="preserve"> such that it</w:t>
      </w:r>
    </w:p>
    <w:p w14:paraId="7B70E732" w14:textId="77777777" w:rsidR="00EE0CF2" w:rsidRDefault="00EE0CF2" w:rsidP="001030A4">
      <w:pPr>
        <w:numPr>
          <w:ilvl w:val="1"/>
          <w:numId w:val="109"/>
        </w:numPr>
      </w:pPr>
      <w:r>
        <w:rPr>
          <w:rStyle w:val="keyword"/>
        </w:rPr>
        <w:t>SHALL</w:t>
      </w:r>
      <w:r>
        <w:t xml:space="preserve"> contain exactly one [1..1] </w:t>
      </w:r>
      <w:r>
        <w:rPr>
          <w:rStyle w:val="XMLnameBold"/>
        </w:rPr>
        <w:t>@root</w:t>
      </w:r>
      <w:r>
        <w:t>=</w:t>
      </w:r>
      <w:r>
        <w:rPr>
          <w:rStyle w:val="XMLname"/>
        </w:rPr>
        <w:t>"2.16.840.1.113883.10.20.22.4.19"</w:t>
      </w:r>
      <w:bookmarkStart w:id="1483" w:name="C_1098-10502"/>
      <w:r>
        <w:t xml:space="preserve"> (CONF:1098-10502)</w:t>
      </w:r>
      <w:bookmarkEnd w:id="1483"/>
      <w:r>
        <w:t>.</w:t>
      </w:r>
    </w:p>
    <w:p w14:paraId="35626A91" w14:textId="77777777" w:rsidR="00EE0CF2" w:rsidRDefault="00EE0CF2" w:rsidP="001030A4">
      <w:pPr>
        <w:numPr>
          <w:ilvl w:val="1"/>
          <w:numId w:val="109"/>
        </w:numPr>
      </w:pPr>
      <w:r>
        <w:rPr>
          <w:rStyle w:val="keyword"/>
        </w:rPr>
        <w:t>SHALL</w:t>
      </w:r>
      <w:r>
        <w:t xml:space="preserve"> contain exactly one [1..1] </w:t>
      </w:r>
      <w:r>
        <w:rPr>
          <w:rStyle w:val="XMLnameBold"/>
        </w:rPr>
        <w:t>@extension</w:t>
      </w:r>
      <w:r>
        <w:t>=</w:t>
      </w:r>
      <w:r>
        <w:rPr>
          <w:rStyle w:val="XMLname"/>
        </w:rPr>
        <w:t>"2014-06-09"</w:t>
      </w:r>
      <w:bookmarkStart w:id="1484" w:name="C_1098-32570"/>
      <w:r>
        <w:t xml:space="preserve"> (CONF:1098-32570)</w:t>
      </w:r>
      <w:bookmarkEnd w:id="1484"/>
      <w:r>
        <w:t>.</w:t>
      </w:r>
    </w:p>
    <w:p w14:paraId="1B9F0AD4" w14:textId="77777777" w:rsidR="00EE0CF2" w:rsidRDefault="00EE0CF2" w:rsidP="001030A4">
      <w:pPr>
        <w:numPr>
          <w:ilvl w:val="0"/>
          <w:numId w:val="109"/>
        </w:numPr>
        <w:ind w:left="1080"/>
      </w:pPr>
      <w:r>
        <w:rPr>
          <w:rStyle w:val="keyword"/>
        </w:rPr>
        <w:t>SHALL</w:t>
      </w:r>
      <w:r>
        <w:t xml:space="preserve"> contain at least one [1..*] </w:t>
      </w:r>
      <w:r>
        <w:rPr>
          <w:rStyle w:val="XMLnameBold"/>
        </w:rPr>
        <w:t>id</w:t>
      </w:r>
      <w:bookmarkStart w:id="1485" w:name="C_1098-7483"/>
      <w:r>
        <w:t xml:space="preserve"> (CONF:1098-7483)</w:t>
      </w:r>
      <w:bookmarkEnd w:id="1485"/>
      <w:r>
        <w:t>.</w:t>
      </w:r>
      <w:r>
        <w:br/>
        <w:t xml:space="preserve">Note: If the id element is used to reference a problem recorded elsewhere in the document then this id must equal another entry/id in the same document instance. Application Software must be responsible for resolving the identifier back to its original object and then rendering the information in the correct place in the containing section's narrative text. Its </w:t>
      </w:r>
      <w:r>
        <w:lastRenderedPageBreak/>
        <w:t>purpose is to obviate the need to repeat the complete XML representation of the referred to entry when relating one entry to another.</w:t>
      </w:r>
    </w:p>
    <w:p w14:paraId="3F6F2BCD" w14:textId="77777777" w:rsidR="00EE0CF2" w:rsidRDefault="00EE0CF2" w:rsidP="001030A4">
      <w:pPr>
        <w:numPr>
          <w:ilvl w:val="0"/>
          <w:numId w:val="109"/>
        </w:numPr>
        <w:ind w:left="1080"/>
      </w:pPr>
      <w:r>
        <w:rPr>
          <w:rStyle w:val="keyword"/>
        </w:rPr>
        <w:t>SHALL</w:t>
      </w:r>
      <w:r>
        <w:t xml:space="preserve"> contain exactly one [1..1] </w:t>
      </w:r>
      <w:r>
        <w:rPr>
          <w:rStyle w:val="XMLnameBold"/>
        </w:rPr>
        <w:t>code</w:t>
      </w:r>
      <w:r>
        <w:t xml:space="preserve">, which </w:t>
      </w:r>
      <w:r>
        <w:rPr>
          <w:rStyle w:val="keyword"/>
        </w:rPr>
        <w:t>MAY</w:t>
      </w:r>
      <w:r>
        <w:t xml:space="preserve"> be selected from ValueSet </w:t>
      </w:r>
      <w:hyperlink w:anchor="Problem_Type_SNOMEDCT">
        <w:r>
          <w:rPr>
            <w:rStyle w:val="HyperlinkCourierBold"/>
          </w:rPr>
          <w:t>Problem Type (SNOMEDCT)</w:t>
        </w:r>
      </w:hyperlink>
      <w:r>
        <w:rPr>
          <w:rStyle w:val="XMLname"/>
        </w:rPr>
        <w:t xml:space="preserve"> urn:oid:2.16.840.1.113883.3.88.12.3221.7.2</w:t>
      </w:r>
      <w:r>
        <w:rPr>
          <w:rStyle w:val="keyword"/>
        </w:rPr>
        <w:t xml:space="preserve"> DYNAMIC</w:t>
      </w:r>
      <w:bookmarkStart w:id="1486" w:name="C_1098-31229"/>
      <w:r>
        <w:t xml:space="preserve"> (CONF:1098-31229)</w:t>
      </w:r>
      <w:bookmarkEnd w:id="1486"/>
      <w:r>
        <w:t>.</w:t>
      </w:r>
    </w:p>
    <w:p w14:paraId="26F02793" w14:textId="77777777" w:rsidR="00EE0CF2" w:rsidRDefault="00EE0CF2" w:rsidP="001030A4">
      <w:pPr>
        <w:numPr>
          <w:ilvl w:val="0"/>
          <w:numId w:val="109"/>
        </w:numPr>
        <w:ind w:left="1080"/>
      </w:pPr>
      <w:r>
        <w:rPr>
          <w:rStyle w:val="keyword"/>
        </w:rPr>
        <w:t>SHALL</w:t>
      </w:r>
      <w:r>
        <w:t xml:space="preserve"> contain exactly one [1..1] </w:t>
      </w:r>
      <w:r>
        <w:rPr>
          <w:rStyle w:val="XMLnameBold"/>
        </w:rPr>
        <w:t>statusCode</w:t>
      </w:r>
      <w:bookmarkStart w:id="1487" w:name="C_1098-7487"/>
      <w:r>
        <w:t xml:space="preserve"> (CONF:1098-7487)</w:t>
      </w:r>
      <w:bookmarkEnd w:id="1487"/>
      <w:r>
        <w:t>.</w:t>
      </w:r>
    </w:p>
    <w:p w14:paraId="662AEC8B" w14:textId="77777777" w:rsidR="00EE0CF2" w:rsidRDefault="00EE0CF2" w:rsidP="001030A4">
      <w:pPr>
        <w:numPr>
          <w:ilvl w:val="1"/>
          <w:numId w:val="109"/>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488" w:name="C_1098-19105"/>
      <w:r>
        <w:t xml:space="preserve"> (CONF:1098-19105)</w:t>
      </w:r>
      <w:bookmarkEnd w:id="1488"/>
      <w:r>
        <w:t>.</w:t>
      </w:r>
    </w:p>
    <w:p w14:paraId="17C18EE7" w14:textId="77777777" w:rsidR="00EE0CF2" w:rsidRDefault="00EE0CF2" w:rsidP="001030A4">
      <w:pPr>
        <w:numPr>
          <w:ilvl w:val="0"/>
          <w:numId w:val="109"/>
        </w:numPr>
        <w:ind w:left="1080"/>
      </w:pPr>
      <w:r>
        <w:rPr>
          <w:rStyle w:val="keyword"/>
        </w:rPr>
        <w:t>SHOULD</w:t>
      </w:r>
      <w:r>
        <w:t xml:space="preserve"> contain zero or one [0..1] </w:t>
      </w:r>
      <w:r>
        <w:rPr>
          <w:rStyle w:val="XMLnameBold"/>
        </w:rPr>
        <w:t>effectiveTime</w:t>
      </w:r>
      <w:bookmarkStart w:id="1489" w:name="C_1098-7488"/>
      <w:r>
        <w:t xml:space="preserve"> (CONF:1098-7488)</w:t>
      </w:r>
      <w:bookmarkEnd w:id="1489"/>
      <w:r>
        <w:t>.</w:t>
      </w:r>
    </w:p>
    <w:p w14:paraId="7793F7CD" w14:textId="77777777" w:rsidR="00EE0CF2" w:rsidRDefault="00EE0CF2" w:rsidP="001030A4">
      <w:pPr>
        <w:numPr>
          <w:ilvl w:val="0"/>
          <w:numId w:val="109"/>
        </w:numPr>
        <w:ind w:left="1080"/>
      </w:pPr>
      <w:r>
        <w:rPr>
          <w:rStyle w:val="keyword"/>
        </w:rPr>
        <w:t>MAY</w:t>
      </w:r>
      <w:r>
        <w:t xml:space="preserve"> contain zero or one [0..1] </w:t>
      </w:r>
      <w:r>
        <w:rPr>
          <w:rStyle w:val="XMLnameBold"/>
        </w:rPr>
        <w:t>value</w:t>
      </w:r>
      <w:r>
        <w:t xml:space="preserve"> with @xsi:type="CD", where the code </w:t>
      </w:r>
      <w:r>
        <w:rPr>
          <w:rStyle w:val="keyword"/>
        </w:rPr>
        <w:t>SHOULD</w:t>
      </w:r>
      <w:r>
        <w:t xml:space="preserve"> be selected from ValueSet </w:t>
      </w:r>
      <w:hyperlink w:anchor="Problem">
        <w:r>
          <w:rPr>
            <w:rStyle w:val="HyperlinkCourierBold"/>
          </w:rPr>
          <w:t>Problem</w:t>
        </w:r>
      </w:hyperlink>
      <w:r>
        <w:rPr>
          <w:rStyle w:val="XMLname"/>
        </w:rPr>
        <w:t xml:space="preserve"> urn:oid:2.16.840.1.113883.3.88.12.3221.7.4</w:t>
      </w:r>
      <w:r>
        <w:rPr>
          <w:rStyle w:val="keyword"/>
        </w:rPr>
        <w:t xml:space="preserve"> DYNAMIC</w:t>
      </w:r>
      <w:bookmarkStart w:id="1490" w:name="C_1098-7489"/>
      <w:r>
        <w:t xml:space="preserve"> (CONF:1098-7489)</w:t>
      </w:r>
      <w:bookmarkEnd w:id="1490"/>
      <w:r>
        <w:t>.</w:t>
      </w:r>
    </w:p>
    <w:p w14:paraId="0296630C" w14:textId="2B897FC0" w:rsidR="00EE0CF2" w:rsidRDefault="00EE0CF2" w:rsidP="00EE0CF2">
      <w:pPr>
        <w:pStyle w:val="Caption"/>
        <w:ind w:left="130" w:right="115"/>
      </w:pPr>
      <w:bookmarkStart w:id="1491" w:name="_Toc78972625"/>
      <w:bookmarkStart w:id="1492" w:name="_Toc118244110"/>
      <w:r>
        <w:t xml:space="preserve">Figure </w:t>
      </w:r>
      <w:r>
        <w:fldChar w:fldCharType="begin"/>
      </w:r>
      <w:r>
        <w:instrText>SEQ Figure \* ARABIC</w:instrText>
      </w:r>
      <w:r>
        <w:fldChar w:fldCharType="separate"/>
      </w:r>
      <w:r w:rsidR="00A21BC2">
        <w:t>57</w:t>
      </w:r>
      <w:r>
        <w:fldChar w:fldCharType="end"/>
      </w:r>
      <w:r>
        <w:t>: Indication (V2) Example</w:t>
      </w:r>
      <w:bookmarkEnd w:id="1491"/>
      <w:bookmarkEnd w:id="1492"/>
    </w:p>
    <w:p w14:paraId="5E62624E" w14:textId="77777777" w:rsidR="00EE0CF2" w:rsidRDefault="00EE0CF2" w:rsidP="00EE0CF2">
      <w:pPr>
        <w:pStyle w:val="Example"/>
        <w:ind w:left="130" w:right="115"/>
      </w:pPr>
      <w:r>
        <w:t>&lt;entry typeCode="DRIV"&gt;</w:t>
      </w:r>
    </w:p>
    <w:p w14:paraId="7F6224D9" w14:textId="77777777" w:rsidR="00EE0CF2" w:rsidRDefault="00EE0CF2" w:rsidP="00EE0CF2">
      <w:pPr>
        <w:pStyle w:val="Example"/>
        <w:ind w:left="130" w:right="115"/>
      </w:pPr>
      <w:r>
        <w:t xml:space="preserve">    &lt;substanceAdministration classCode="SBADM" moodCode="EVN"&gt;</w:t>
      </w:r>
    </w:p>
    <w:p w14:paraId="732C99DB" w14:textId="77777777" w:rsidR="00EE0CF2" w:rsidRDefault="00EE0CF2" w:rsidP="00EE0CF2">
      <w:pPr>
        <w:pStyle w:val="Example"/>
        <w:ind w:left="130" w:right="115"/>
      </w:pPr>
      <w:r>
        <w:t xml:space="preserve">        &lt;templateId root="2.16.840.1.113883.10.20.22.4.16" extension="2014-06-09" /&gt;</w:t>
      </w:r>
    </w:p>
    <w:p w14:paraId="11175EAC" w14:textId="77777777" w:rsidR="00EE0CF2" w:rsidRDefault="00EE0CF2" w:rsidP="00EE0CF2">
      <w:pPr>
        <w:pStyle w:val="Example"/>
        <w:ind w:left="130" w:right="115"/>
      </w:pPr>
      <w:r>
        <w:t xml:space="preserve">        &lt;!-- ** MEDICATION ACTIVITY --&gt;</w:t>
      </w:r>
    </w:p>
    <w:p w14:paraId="4897A68E" w14:textId="77777777" w:rsidR="00EE0CF2" w:rsidRDefault="00EE0CF2" w:rsidP="00EE0CF2">
      <w:pPr>
        <w:pStyle w:val="Example"/>
        <w:ind w:left="130" w:right="115"/>
      </w:pPr>
      <w:r>
        <w:t xml:space="preserve">        &lt;id root="cdbd33f0-6cde-11db-9fe1-0800200c9a66" /&gt;</w:t>
      </w:r>
    </w:p>
    <w:p w14:paraId="7CDD66A8" w14:textId="77777777" w:rsidR="00EE0CF2" w:rsidRDefault="00EE0CF2" w:rsidP="00EE0CF2">
      <w:pPr>
        <w:pStyle w:val="Example"/>
        <w:ind w:left="130" w:right="115"/>
      </w:pPr>
      <w:r>
        <w:t xml:space="preserve">        &lt;text&gt;</w:t>
      </w:r>
    </w:p>
    <w:p w14:paraId="54B82966" w14:textId="77777777" w:rsidR="00EE0CF2" w:rsidRDefault="00EE0CF2" w:rsidP="00EE0CF2">
      <w:pPr>
        <w:pStyle w:val="Example"/>
        <w:ind w:left="130" w:right="115"/>
      </w:pPr>
      <w:r>
        <w:t xml:space="preserve">            &lt;reference value="#Med1" /&gt; 0.09 MG/ACTUAT inhalant solution, 2 puffs QID PRN wheezing </w:t>
      </w:r>
    </w:p>
    <w:p w14:paraId="38191D53" w14:textId="77777777" w:rsidR="00EE0CF2" w:rsidRDefault="00EE0CF2" w:rsidP="00EE0CF2">
      <w:pPr>
        <w:pStyle w:val="Example"/>
        <w:ind w:left="130" w:right="115"/>
      </w:pPr>
      <w:r>
        <w:t xml:space="preserve">        </w:t>
      </w:r>
    </w:p>
    <w:p w14:paraId="3686C8E0" w14:textId="77777777" w:rsidR="00EE0CF2" w:rsidRDefault="00EE0CF2" w:rsidP="00EE0CF2">
      <w:pPr>
        <w:pStyle w:val="Example"/>
        <w:ind w:left="130" w:right="115"/>
      </w:pPr>
      <w:r>
        <w:t xml:space="preserve">        &lt;/text&gt;</w:t>
      </w:r>
    </w:p>
    <w:p w14:paraId="6BD51D67" w14:textId="77777777" w:rsidR="00EE0CF2" w:rsidRDefault="00EE0CF2" w:rsidP="00EE0CF2">
      <w:pPr>
        <w:pStyle w:val="Example"/>
        <w:ind w:left="130" w:right="115"/>
      </w:pPr>
      <w:r>
        <w:t xml:space="preserve">    ...</w:t>
      </w:r>
    </w:p>
    <w:p w14:paraId="69D5E510" w14:textId="77777777" w:rsidR="00EE0CF2" w:rsidRDefault="00EE0CF2" w:rsidP="00EE0CF2">
      <w:pPr>
        <w:pStyle w:val="Example"/>
        <w:ind w:left="130" w:right="115"/>
      </w:pPr>
      <w:r>
        <w:t xml:space="preserve">        &lt;!-- Indication snippet inside a Medication Activity --&gt;</w:t>
      </w:r>
    </w:p>
    <w:p w14:paraId="4DC17F56" w14:textId="77777777" w:rsidR="00EE0CF2" w:rsidRDefault="00EE0CF2" w:rsidP="00EE0CF2">
      <w:pPr>
        <w:pStyle w:val="Example"/>
        <w:ind w:left="130" w:right="115"/>
      </w:pPr>
      <w:r>
        <w:t xml:space="preserve">        &lt;entryRelationship typeCode="RSON"&gt;</w:t>
      </w:r>
    </w:p>
    <w:p w14:paraId="133EEEFF" w14:textId="77777777" w:rsidR="00EE0CF2" w:rsidRDefault="00EE0CF2" w:rsidP="00EE0CF2">
      <w:pPr>
        <w:pStyle w:val="Example"/>
        <w:ind w:left="130" w:right="115"/>
      </w:pPr>
      <w:r>
        <w:t xml:space="preserve">            &lt;observation classCode="OBS" moodCode="EVN"&gt;</w:t>
      </w:r>
    </w:p>
    <w:p w14:paraId="70635D90" w14:textId="77777777" w:rsidR="00EE0CF2" w:rsidRDefault="00EE0CF2" w:rsidP="00EE0CF2">
      <w:pPr>
        <w:pStyle w:val="Example"/>
        <w:ind w:left="130" w:right="115"/>
      </w:pPr>
      <w:r>
        <w:t xml:space="preserve">                &lt;templateId root="2.16.840.1.113883.10.20.22.4.19" extension="2014-06-09" /&gt;</w:t>
      </w:r>
    </w:p>
    <w:p w14:paraId="2F094E9B" w14:textId="77777777" w:rsidR="00EE0CF2" w:rsidRDefault="00EE0CF2" w:rsidP="00EE0CF2">
      <w:pPr>
        <w:pStyle w:val="Example"/>
        <w:ind w:left="130" w:right="115"/>
      </w:pPr>
      <w:r>
        <w:t>&lt;!-- Note that this id equals the problem observation/id --&gt;</w:t>
      </w:r>
    </w:p>
    <w:p w14:paraId="13195C5D" w14:textId="77777777" w:rsidR="00EE0CF2" w:rsidRDefault="00EE0CF2" w:rsidP="00EE0CF2">
      <w:pPr>
        <w:pStyle w:val="Example"/>
        <w:ind w:left="130" w:right="115"/>
      </w:pPr>
      <w:r>
        <w:t xml:space="preserve">                &lt;id root="db734647-fc99-424c-a864-7e3cda82e703" /&gt;</w:t>
      </w:r>
    </w:p>
    <w:p w14:paraId="4EF91D46" w14:textId="77777777" w:rsidR="00EE0CF2" w:rsidRDefault="00EE0CF2" w:rsidP="00EE0CF2">
      <w:pPr>
        <w:pStyle w:val="Example"/>
        <w:ind w:left="130" w:right="115"/>
      </w:pPr>
      <w:r>
        <w:t xml:space="preserve">                &lt;code code="ASSERTION" codeSystem="2.16.840.1.113883.5.4" /&gt;</w:t>
      </w:r>
    </w:p>
    <w:p w14:paraId="45E4D6D4" w14:textId="77777777" w:rsidR="00EE0CF2" w:rsidRDefault="00EE0CF2" w:rsidP="00EE0CF2">
      <w:pPr>
        <w:pStyle w:val="Example"/>
        <w:ind w:left="130" w:right="115"/>
      </w:pPr>
      <w:r>
        <w:t xml:space="preserve">                &lt;statusCode code="completed" /&gt;</w:t>
      </w:r>
    </w:p>
    <w:p w14:paraId="77125908" w14:textId="77777777" w:rsidR="00EE0CF2" w:rsidRDefault="00EE0CF2" w:rsidP="00EE0CF2">
      <w:pPr>
        <w:pStyle w:val="Example"/>
        <w:ind w:left="130" w:right="115"/>
      </w:pPr>
      <w:r>
        <w:t xml:space="preserve">                &lt;value xsi:type="CD" code="32398004" displayName="Bronchitis" codeSystem="2.16.840.1.113883.6.96" /&gt;</w:t>
      </w:r>
    </w:p>
    <w:p w14:paraId="15EE75D4" w14:textId="77777777" w:rsidR="00EE0CF2" w:rsidRDefault="00EE0CF2" w:rsidP="00EE0CF2">
      <w:pPr>
        <w:pStyle w:val="Example"/>
        <w:ind w:left="130" w:right="115"/>
      </w:pPr>
      <w:r>
        <w:t xml:space="preserve">            &lt;/observation&gt;</w:t>
      </w:r>
    </w:p>
    <w:p w14:paraId="782B0B79" w14:textId="77777777" w:rsidR="00EE0CF2" w:rsidRDefault="00EE0CF2" w:rsidP="00EE0CF2">
      <w:pPr>
        <w:pStyle w:val="Example"/>
        <w:ind w:left="130" w:right="115"/>
      </w:pPr>
      <w:r>
        <w:t xml:space="preserve">        &lt;/entryRelationship&gt;</w:t>
      </w:r>
    </w:p>
    <w:p w14:paraId="26640969" w14:textId="77777777" w:rsidR="00EE0CF2" w:rsidRDefault="00EE0CF2" w:rsidP="00EE0CF2">
      <w:pPr>
        <w:pStyle w:val="Example"/>
        <w:ind w:left="130" w:right="115"/>
      </w:pPr>
      <w:r>
        <w:t xml:space="preserve">    ...</w:t>
      </w:r>
    </w:p>
    <w:p w14:paraId="66C9BCB6" w14:textId="77777777" w:rsidR="00EE0CF2" w:rsidRDefault="00EE0CF2" w:rsidP="00EE0CF2">
      <w:pPr>
        <w:pStyle w:val="Example"/>
        <w:ind w:left="130" w:right="115"/>
      </w:pPr>
      <w:r>
        <w:t xml:space="preserve">    &lt;/substanceAdministration&gt;</w:t>
      </w:r>
    </w:p>
    <w:p w14:paraId="64597B77" w14:textId="77777777" w:rsidR="00EE0CF2" w:rsidRDefault="00EE0CF2" w:rsidP="00EE0CF2">
      <w:pPr>
        <w:pStyle w:val="Example"/>
        <w:ind w:left="130" w:right="115"/>
      </w:pPr>
      <w:r>
        <w:t>&lt;/entry&gt;</w:t>
      </w:r>
    </w:p>
    <w:p w14:paraId="57E26CE7" w14:textId="77777777" w:rsidR="00EE0CF2" w:rsidRDefault="00EE0CF2" w:rsidP="00EE0CF2">
      <w:pPr>
        <w:pStyle w:val="Example"/>
        <w:ind w:left="130" w:right="115"/>
      </w:pPr>
      <w:r>
        <w:t xml:space="preserve">        &lt;!-- Points to a problem on the problem list --&gt;</w:t>
      </w:r>
    </w:p>
    <w:p w14:paraId="2478D09B" w14:textId="77777777" w:rsidR="00EE0CF2" w:rsidRDefault="00EE0CF2" w:rsidP="00EE0CF2">
      <w:pPr>
        <w:pStyle w:val="Example"/>
        <w:ind w:left="130" w:right="115"/>
      </w:pPr>
      <w:r>
        <w:t xml:space="preserve">        &lt;!-- Problem observation template </w:t>
      </w:r>
    </w:p>
    <w:p w14:paraId="49E7995C" w14:textId="77777777" w:rsidR="00EE0CF2" w:rsidRDefault="00EE0CF2" w:rsidP="00EE0CF2">
      <w:pPr>
        <w:pStyle w:val="Example"/>
        <w:ind w:left="130" w:right="115"/>
      </w:pPr>
      <w:r>
        <w:t xml:space="preserve">        &lt;templateId root="2.16.840.1.113883.10.20.22.4.4"/&gt;</w:t>
      </w:r>
    </w:p>
    <w:p w14:paraId="54F32A19" w14:textId="77777777" w:rsidR="00EE0CF2" w:rsidRDefault="00EE0CF2" w:rsidP="00EE0CF2">
      <w:pPr>
        <w:pStyle w:val="Example"/>
        <w:ind w:left="130" w:right="115"/>
      </w:pPr>
      <w:r>
        <w:t xml:space="preserve">        Note that this id equals the Indication observation/id</w:t>
      </w:r>
    </w:p>
    <w:p w14:paraId="0FA2EC75" w14:textId="77777777" w:rsidR="00EE0CF2" w:rsidRDefault="00EE0CF2" w:rsidP="00EE0CF2">
      <w:pPr>
        <w:pStyle w:val="Example"/>
        <w:ind w:left="130" w:right="115"/>
      </w:pPr>
      <w:r>
        <w:t xml:space="preserve">       &lt;id root="db734647-fc99-424c-a864-7e3cda82e703"/&gt; --&gt;</w:t>
      </w:r>
    </w:p>
    <w:p w14:paraId="78560324" w14:textId="77777777" w:rsidR="00EE0CF2" w:rsidRDefault="00EE0CF2" w:rsidP="00EE0CF2">
      <w:pPr>
        <w:pStyle w:val="BodyText"/>
      </w:pPr>
    </w:p>
    <w:p w14:paraId="16C37697" w14:textId="77777777" w:rsidR="00EE0CF2" w:rsidRDefault="00EE0CF2" w:rsidP="00EE0CF2">
      <w:pPr>
        <w:pStyle w:val="Heading2nospace"/>
      </w:pPr>
      <w:bookmarkStart w:id="1493" w:name="Instruction_V2"/>
      <w:bookmarkStart w:id="1494" w:name="_Toc78972413"/>
      <w:bookmarkStart w:id="1495" w:name="_Toc120389994"/>
      <w:r>
        <w:lastRenderedPageBreak/>
        <w:t>Instruction (V2)</w:t>
      </w:r>
      <w:bookmarkEnd w:id="1493"/>
      <w:bookmarkEnd w:id="1494"/>
      <w:bookmarkEnd w:id="1495"/>
    </w:p>
    <w:p w14:paraId="63A931BB" w14:textId="77777777" w:rsidR="00EE0CF2" w:rsidRDefault="00EE0CF2" w:rsidP="00EE0CF2">
      <w:pPr>
        <w:pStyle w:val="BracketData"/>
      </w:pPr>
      <w:r>
        <w:t>[act: identifier urn:hl7ii:2.16.840.1.113883.10.20.22.4.20:2014-06-09 (open)]</w:t>
      </w:r>
    </w:p>
    <w:p w14:paraId="440D837D" w14:textId="29E91415" w:rsidR="00EE0CF2" w:rsidRDefault="00EE0CF2" w:rsidP="00EE0CF2">
      <w:pPr>
        <w:pStyle w:val="Caption"/>
      </w:pPr>
      <w:bookmarkStart w:id="1496" w:name="_Toc78972814"/>
      <w:bookmarkStart w:id="1497" w:name="_Toc118244506"/>
      <w:r>
        <w:t xml:space="preserve">Table </w:t>
      </w:r>
      <w:r>
        <w:fldChar w:fldCharType="begin"/>
      </w:r>
      <w:r>
        <w:instrText>SEQ Table \* ARABIC</w:instrText>
      </w:r>
      <w:r>
        <w:fldChar w:fldCharType="separate"/>
      </w:r>
      <w:r w:rsidR="00A21BC2">
        <w:t>95</w:t>
      </w:r>
      <w:r>
        <w:fldChar w:fldCharType="end"/>
      </w:r>
      <w:r>
        <w:t>: Instruction (V2) Contexts</w:t>
      </w:r>
      <w:bookmarkEnd w:id="1496"/>
      <w:bookmarkEnd w:id="149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57D04C56" w14:textId="77777777" w:rsidTr="00EE0CF2">
        <w:trPr>
          <w:cantSplit/>
          <w:tblHeader/>
          <w:jc w:val="center"/>
        </w:trPr>
        <w:tc>
          <w:tcPr>
            <w:tcW w:w="360" w:type="dxa"/>
            <w:shd w:val="clear" w:color="auto" w:fill="E6E6E6"/>
          </w:tcPr>
          <w:p w14:paraId="557A1DB6" w14:textId="77777777" w:rsidR="00EE0CF2" w:rsidRDefault="00EE0CF2" w:rsidP="00EE0CF2">
            <w:pPr>
              <w:pStyle w:val="TableHead"/>
            </w:pPr>
            <w:r>
              <w:t>Contained By:</w:t>
            </w:r>
          </w:p>
        </w:tc>
        <w:tc>
          <w:tcPr>
            <w:tcW w:w="360" w:type="dxa"/>
            <w:shd w:val="clear" w:color="auto" w:fill="E6E6E6"/>
          </w:tcPr>
          <w:p w14:paraId="48D2BE03" w14:textId="77777777" w:rsidR="00EE0CF2" w:rsidRDefault="00EE0CF2" w:rsidP="00EE0CF2">
            <w:pPr>
              <w:pStyle w:val="TableHead"/>
            </w:pPr>
            <w:r>
              <w:t>Contains:</w:t>
            </w:r>
          </w:p>
        </w:tc>
      </w:tr>
      <w:tr w:rsidR="00EE0CF2" w14:paraId="5D10A5D9" w14:textId="77777777" w:rsidTr="00EE0CF2">
        <w:trPr>
          <w:jc w:val="center"/>
        </w:trPr>
        <w:tc>
          <w:tcPr>
            <w:tcW w:w="360" w:type="dxa"/>
          </w:tcPr>
          <w:p w14:paraId="6D0D5183" w14:textId="77777777" w:rsidR="00EE0CF2" w:rsidRDefault="0085191F" w:rsidP="00EE0CF2">
            <w:pPr>
              <w:pStyle w:val="TableText"/>
            </w:pPr>
            <w:hyperlink w:anchor="Medication_Activity_V2">
              <w:r w:rsidR="00EE0CF2">
                <w:rPr>
                  <w:rStyle w:val="HyperlinkText9pt"/>
                </w:rPr>
                <w:t>Medication Activity (V2)</w:t>
              </w:r>
            </w:hyperlink>
            <w:r w:rsidR="00EE0CF2">
              <w:t xml:space="preserve"> (optional)</w:t>
            </w:r>
          </w:p>
          <w:p w14:paraId="32FCF95D" w14:textId="77777777" w:rsidR="00EE0CF2" w:rsidRDefault="0085191F" w:rsidP="00EE0CF2">
            <w:pPr>
              <w:pStyle w:val="TableText"/>
            </w:pPr>
            <w:hyperlink w:anchor="E_Procedure_Activity_Act_V2">
              <w:r w:rsidR="00EE0CF2">
                <w:rPr>
                  <w:rStyle w:val="HyperlinkText9pt"/>
                </w:rPr>
                <w:t>Procedure Activity Act (V2)</w:t>
              </w:r>
            </w:hyperlink>
            <w:r w:rsidR="00EE0CF2">
              <w:t xml:space="preserve"> (optional)</w:t>
            </w:r>
          </w:p>
          <w:p w14:paraId="2DF7387B" w14:textId="77777777" w:rsidR="00EE0CF2" w:rsidRDefault="0085191F" w:rsidP="00EE0CF2">
            <w:pPr>
              <w:pStyle w:val="TableText"/>
            </w:pPr>
            <w:hyperlink w:anchor="E_Procedure_Activity_Procedure_V2">
              <w:r w:rsidR="00EE0CF2">
                <w:rPr>
                  <w:rStyle w:val="HyperlinkText9pt"/>
                </w:rPr>
                <w:t>Procedure Activity Procedure (V2)</w:t>
              </w:r>
            </w:hyperlink>
            <w:r w:rsidR="00EE0CF2">
              <w:t xml:space="preserve"> (optional)</w:t>
            </w:r>
          </w:p>
          <w:p w14:paraId="003E9C68" w14:textId="77777777" w:rsidR="00EE0CF2" w:rsidRDefault="0085191F" w:rsidP="00EE0CF2">
            <w:pPr>
              <w:pStyle w:val="TableText"/>
            </w:pPr>
            <w:hyperlink w:anchor="E_Procedure_Activity_Observation_V2">
              <w:r w:rsidR="00EE0CF2">
                <w:rPr>
                  <w:rStyle w:val="HyperlinkText9pt"/>
                </w:rPr>
                <w:t>Procedure Activity Observation (V2)</w:t>
              </w:r>
            </w:hyperlink>
            <w:r w:rsidR="00EE0CF2">
              <w:t xml:space="preserve"> (optional)</w:t>
            </w:r>
          </w:p>
          <w:p w14:paraId="7D02ED76" w14:textId="77777777" w:rsidR="00EE0CF2" w:rsidRDefault="0085191F" w:rsidP="00EE0CF2">
            <w:pPr>
              <w:pStyle w:val="TableText"/>
            </w:pPr>
            <w:hyperlink w:anchor="E_Planned_Act_V2">
              <w:r w:rsidR="00EE0CF2">
                <w:rPr>
                  <w:rStyle w:val="HyperlinkText9pt"/>
                </w:rPr>
                <w:t>Planned Act (V2)</w:t>
              </w:r>
            </w:hyperlink>
            <w:r w:rsidR="00EE0CF2">
              <w:t xml:space="preserve"> (optional)</w:t>
            </w:r>
          </w:p>
          <w:p w14:paraId="745CC419" w14:textId="77777777" w:rsidR="00EE0CF2" w:rsidRDefault="0085191F" w:rsidP="00EE0CF2">
            <w:pPr>
              <w:pStyle w:val="TableText"/>
            </w:pPr>
            <w:hyperlink w:anchor="E_Planned_Procedure_V2">
              <w:r w:rsidR="00EE0CF2">
                <w:rPr>
                  <w:rStyle w:val="HyperlinkText9pt"/>
                </w:rPr>
                <w:t>Planned Procedure (V2)</w:t>
              </w:r>
            </w:hyperlink>
            <w:r w:rsidR="00EE0CF2">
              <w:t xml:space="preserve"> (optional)</w:t>
            </w:r>
          </w:p>
          <w:p w14:paraId="25DBE174" w14:textId="77777777" w:rsidR="00EE0CF2" w:rsidRDefault="0085191F" w:rsidP="00EE0CF2">
            <w:pPr>
              <w:pStyle w:val="TableText"/>
            </w:pPr>
            <w:hyperlink w:anchor="E_Planned_Observation_V2">
              <w:r w:rsidR="00EE0CF2">
                <w:rPr>
                  <w:rStyle w:val="HyperlinkText9pt"/>
                </w:rPr>
                <w:t>Planned Observation (V2)</w:t>
              </w:r>
            </w:hyperlink>
            <w:r w:rsidR="00EE0CF2">
              <w:t xml:space="preserve"> (optional)</w:t>
            </w:r>
          </w:p>
          <w:p w14:paraId="7F64E80B" w14:textId="77777777" w:rsidR="00EE0CF2" w:rsidRDefault="0085191F" w:rsidP="00EE0CF2">
            <w:pPr>
              <w:pStyle w:val="TableText"/>
            </w:pPr>
            <w:hyperlink w:anchor="E_Planned_Supply_V2">
              <w:r w:rsidR="00EE0CF2">
                <w:rPr>
                  <w:rStyle w:val="HyperlinkText9pt"/>
                </w:rPr>
                <w:t>Planned Supply (V2)</w:t>
              </w:r>
            </w:hyperlink>
            <w:r w:rsidR="00EE0CF2">
              <w:t xml:space="preserve"> (optional)</w:t>
            </w:r>
          </w:p>
          <w:p w14:paraId="5D26E415" w14:textId="77777777" w:rsidR="00EE0CF2" w:rsidRDefault="0085191F" w:rsidP="00EE0CF2">
            <w:pPr>
              <w:pStyle w:val="TableText"/>
            </w:pPr>
            <w:hyperlink w:anchor="E_Planned_Medication_Activity_V2">
              <w:r w:rsidR="00EE0CF2">
                <w:rPr>
                  <w:rStyle w:val="HyperlinkText9pt"/>
                </w:rPr>
                <w:t>Planned Medication Activity (V2)</w:t>
              </w:r>
            </w:hyperlink>
            <w:r w:rsidR="00EE0CF2">
              <w:t xml:space="preserve"> (optional)</w:t>
            </w:r>
          </w:p>
          <w:p w14:paraId="3808DDA9" w14:textId="77777777" w:rsidR="00EE0CF2" w:rsidRDefault="0085191F" w:rsidP="00EE0CF2">
            <w:pPr>
              <w:pStyle w:val="TableText"/>
            </w:pPr>
            <w:hyperlink w:anchor="E_Medication_Supply_Order_V2">
              <w:r w:rsidR="00EE0CF2">
                <w:rPr>
                  <w:rStyle w:val="HyperlinkText9pt"/>
                </w:rPr>
                <w:t>Medication Supply Order (V2)</w:t>
              </w:r>
            </w:hyperlink>
            <w:r w:rsidR="00EE0CF2">
              <w:t xml:space="preserve"> (optional)</w:t>
            </w:r>
          </w:p>
          <w:p w14:paraId="472C62AD" w14:textId="77777777" w:rsidR="00EE0CF2" w:rsidRDefault="0085191F" w:rsidP="00EE0CF2">
            <w:pPr>
              <w:pStyle w:val="TableText"/>
            </w:pPr>
            <w:hyperlink w:anchor="E_Planned_Immunization_Activity">
              <w:r w:rsidR="00EE0CF2">
                <w:rPr>
                  <w:rStyle w:val="HyperlinkText9pt"/>
                </w:rPr>
                <w:t>Planned Immunization Activity</w:t>
              </w:r>
            </w:hyperlink>
            <w:r w:rsidR="00EE0CF2">
              <w:t xml:space="preserve"> (optional)</w:t>
            </w:r>
          </w:p>
          <w:p w14:paraId="0CD26F3A" w14:textId="77777777" w:rsidR="00EE0CF2" w:rsidRDefault="0085191F" w:rsidP="00EE0CF2">
            <w:pPr>
              <w:pStyle w:val="TableText"/>
            </w:pPr>
            <w:hyperlink w:anchor="E_Immunization_Activity_V3">
              <w:r w:rsidR="00EE0CF2">
                <w:rPr>
                  <w:rStyle w:val="HyperlinkText9pt"/>
                </w:rPr>
                <w:t>Immunization Activity (V3)</w:t>
              </w:r>
            </w:hyperlink>
            <w:r w:rsidR="00EE0CF2">
              <w:t xml:space="preserve"> (optional)</w:t>
            </w:r>
          </w:p>
        </w:tc>
        <w:tc>
          <w:tcPr>
            <w:tcW w:w="360" w:type="dxa"/>
          </w:tcPr>
          <w:p w14:paraId="0001B886" w14:textId="77777777" w:rsidR="00EE0CF2" w:rsidRDefault="00EE0CF2" w:rsidP="00EE0CF2"/>
        </w:tc>
      </w:tr>
    </w:tbl>
    <w:p w14:paraId="62B76660" w14:textId="77777777" w:rsidR="00EE0CF2" w:rsidRDefault="00EE0CF2" w:rsidP="00EE0CF2">
      <w:pPr>
        <w:pStyle w:val="BodyText"/>
      </w:pPr>
    </w:p>
    <w:p w14:paraId="30DF51D5" w14:textId="77777777" w:rsidR="00EE0CF2" w:rsidRDefault="00EE0CF2" w:rsidP="00EE0CF2">
      <w:r>
        <w:t>The Instruction template can be used in several ways, such as to record patient instructions within a Medication Activity or to record fill instructions within a supply order. The template's moodCode can only be INT. If an instruction was already given, the Procedure Activity Act template (instead of this template) should be used to represent the already occurred instruction. The act/code defines the type of instruction. Though not defined in this template, a Vaccine Information Statement (VIS) document could be referenced through act/reference/externalDocument, and patient awareness of the instructions can be represented with the generic participant and the participant/awarenessCode.</w:t>
      </w:r>
    </w:p>
    <w:p w14:paraId="025333DF" w14:textId="15C6F5C6" w:rsidR="00EE0CF2" w:rsidRDefault="00EE0CF2" w:rsidP="00EE0CF2">
      <w:pPr>
        <w:pStyle w:val="Caption"/>
      </w:pPr>
      <w:bookmarkStart w:id="1498" w:name="_Toc78972815"/>
      <w:bookmarkStart w:id="1499" w:name="_Toc118244507"/>
      <w:r>
        <w:t xml:space="preserve">Table </w:t>
      </w:r>
      <w:r>
        <w:fldChar w:fldCharType="begin"/>
      </w:r>
      <w:r>
        <w:instrText>SEQ Table \* ARABIC</w:instrText>
      </w:r>
      <w:r>
        <w:fldChar w:fldCharType="separate"/>
      </w:r>
      <w:r w:rsidR="00A21BC2">
        <w:t>96</w:t>
      </w:r>
      <w:r>
        <w:fldChar w:fldCharType="end"/>
      </w:r>
      <w:r>
        <w:t>: Instruction (V2) Constraints Overview</w:t>
      </w:r>
      <w:bookmarkEnd w:id="1498"/>
      <w:bookmarkEnd w:id="149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317DB6BE" w14:textId="77777777" w:rsidTr="00EE0CF2">
        <w:trPr>
          <w:cantSplit/>
          <w:tblHeader/>
          <w:jc w:val="center"/>
        </w:trPr>
        <w:tc>
          <w:tcPr>
            <w:tcW w:w="0" w:type="dxa"/>
            <w:shd w:val="clear" w:color="auto" w:fill="E6E6E6"/>
            <w:noWrap/>
          </w:tcPr>
          <w:p w14:paraId="4CF99D2C" w14:textId="77777777" w:rsidR="00EE0CF2" w:rsidRDefault="00EE0CF2" w:rsidP="00EE0CF2">
            <w:pPr>
              <w:pStyle w:val="TableHead"/>
            </w:pPr>
            <w:r>
              <w:t>XPath</w:t>
            </w:r>
          </w:p>
        </w:tc>
        <w:tc>
          <w:tcPr>
            <w:tcW w:w="720" w:type="dxa"/>
            <w:shd w:val="clear" w:color="auto" w:fill="E6E6E6"/>
            <w:noWrap/>
          </w:tcPr>
          <w:p w14:paraId="1F0F6C71" w14:textId="77777777" w:rsidR="00EE0CF2" w:rsidRDefault="00EE0CF2" w:rsidP="00EE0CF2">
            <w:pPr>
              <w:pStyle w:val="TableHead"/>
            </w:pPr>
            <w:r>
              <w:t>Card.</w:t>
            </w:r>
          </w:p>
        </w:tc>
        <w:tc>
          <w:tcPr>
            <w:tcW w:w="1152" w:type="dxa"/>
            <w:shd w:val="clear" w:color="auto" w:fill="E6E6E6"/>
            <w:noWrap/>
          </w:tcPr>
          <w:p w14:paraId="2DBFF229" w14:textId="77777777" w:rsidR="00EE0CF2" w:rsidRDefault="00EE0CF2" w:rsidP="00EE0CF2">
            <w:pPr>
              <w:pStyle w:val="TableHead"/>
            </w:pPr>
            <w:r>
              <w:t>Verb</w:t>
            </w:r>
          </w:p>
        </w:tc>
        <w:tc>
          <w:tcPr>
            <w:tcW w:w="864" w:type="dxa"/>
            <w:shd w:val="clear" w:color="auto" w:fill="E6E6E6"/>
            <w:noWrap/>
          </w:tcPr>
          <w:p w14:paraId="37B9D0D5" w14:textId="77777777" w:rsidR="00EE0CF2" w:rsidRDefault="00EE0CF2" w:rsidP="00EE0CF2">
            <w:pPr>
              <w:pStyle w:val="TableHead"/>
            </w:pPr>
            <w:r>
              <w:t>Data Type</w:t>
            </w:r>
          </w:p>
        </w:tc>
        <w:tc>
          <w:tcPr>
            <w:tcW w:w="864" w:type="dxa"/>
            <w:shd w:val="clear" w:color="auto" w:fill="E6E6E6"/>
            <w:noWrap/>
          </w:tcPr>
          <w:p w14:paraId="6E8D4F39" w14:textId="77777777" w:rsidR="00EE0CF2" w:rsidRDefault="00EE0CF2" w:rsidP="00EE0CF2">
            <w:pPr>
              <w:pStyle w:val="TableHead"/>
            </w:pPr>
            <w:r>
              <w:t>CONF#</w:t>
            </w:r>
          </w:p>
        </w:tc>
        <w:tc>
          <w:tcPr>
            <w:tcW w:w="864" w:type="dxa"/>
            <w:shd w:val="clear" w:color="auto" w:fill="E6E6E6"/>
            <w:noWrap/>
          </w:tcPr>
          <w:p w14:paraId="3E25215D" w14:textId="77777777" w:rsidR="00EE0CF2" w:rsidRDefault="00EE0CF2" w:rsidP="00EE0CF2">
            <w:pPr>
              <w:pStyle w:val="TableHead"/>
            </w:pPr>
            <w:r>
              <w:t>Value</w:t>
            </w:r>
          </w:p>
        </w:tc>
      </w:tr>
      <w:tr w:rsidR="00EE0CF2" w14:paraId="0C49EFAF" w14:textId="77777777" w:rsidTr="00EE0CF2">
        <w:trPr>
          <w:jc w:val="center"/>
        </w:trPr>
        <w:tc>
          <w:tcPr>
            <w:tcW w:w="10160" w:type="dxa"/>
            <w:gridSpan w:val="6"/>
          </w:tcPr>
          <w:p w14:paraId="3ED85537" w14:textId="77777777" w:rsidR="00EE0CF2" w:rsidRDefault="00EE0CF2" w:rsidP="00EE0CF2">
            <w:pPr>
              <w:pStyle w:val="TableText"/>
            </w:pPr>
            <w:r>
              <w:t>act (identifier: urn:hl7ii:2.16.840.1.113883.10.20.22.4.20:2014-06-09)</w:t>
            </w:r>
          </w:p>
        </w:tc>
      </w:tr>
      <w:tr w:rsidR="00EE0CF2" w14:paraId="7551FC03" w14:textId="77777777" w:rsidTr="00EE0CF2">
        <w:trPr>
          <w:jc w:val="center"/>
        </w:trPr>
        <w:tc>
          <w:tcPr>
            <w:tcW w:w="3345" w:type="dxa"/>
          </w:tcPr>
          <w:p w14:paraId="0B7CB1BE" w14:textId="77777777" w:rsidR="00EE0CF2" w:rsidRDefault="00EE0CF2" w:rsidP="00EE0CF2">
            <w:pPr>
              <w:pStyle w:val="TableText"/>
            </w:pPr>
            <w:r>
              <w:tab/>
              <w:t>@classCode</w:t>
            </w:r>
          </w:p>
        </w:tc>
        <w:tc>
          <w:tcPr>
            <w:tcW w:w="720" w:type="dxa"/>
          </w:tcPr>
          <w:p w14:paraId="49BB7D18" w14:textId="77777777" w:rsidR="00EE0CF2" w:rsidRDefault="00EE0CF2" w:rsidP="00EE0CF2">
            <w:pPr>
              <w:pStyle w:val="TableText"/>
            </w:pPr>
            <w:r>
              <w:t>1..1</w:t>
            </w:r>
          </w:p>
        </w:tc>
        <w:tc>
          <w:tcPr>
            <w:tcW w:w="1152" w:type="dxa"/>
          </w:tcPr>
          <w:p w14:paraId="38BAEEF7" w14:textId="77777777" w:rsidR="00EE0CF2" w:rsidRDefault="00EE0CF2" w:rsidP="00EE0CF2">
            <w:pPr>
              <w:pStyle w:val="TableText"/>
            </w:pPr>
            <w:r>
              <w:t>SHALL</w:t>
            </w:r>
          </w:p>
        </w:tc>
        <w:tc>
          <w:tcPr>
            <w:tcW w:w="864" w:type="dxa"/>
          </w:tcPr>
          <w:p w14:paraId="766E4D1F" w14:textId="77777777" w:rsidR="00EE0CF2" w:rsidRDefault="00EE0CF2" w:rsidP="00EE0CF2">
            <w:pPr>
              <w:pStyle w:val="TableText"/>
            </w:pPr>
          </w:p>
        </w:tc>
        <w:tc>
          <w:tcPr>
            <w:tcW w:w="1104" w:type="dxa"/>
          </w:tcPr>
          <w:p w14:paraId="0091A4D6" w14:textId="77777777" w:rsidR="00EE0CF2" w:rsidRDefault="0085191F" w:rsidP="00EE0CF2">
            <w:pPr>
              <w:pStyle w:val="TableText"/>
            </w:pPr>
            <w:hyperlink w:anchor="C_1098-7391">
              <w:r w:rsidR="00EE0CF2">
                <w:rPr>
                  <w:rStyle w:val="HyperlinkText9pt"/>
                </w:rPr>
                <w:t>1098-7391</w:t>
              </w:r>
            </w:hyperlink>
          </w:p>
        </w:tc>
        <w:tc>
          <w:tcPr>
            <w:tcW w:w="2975" w:type="dxa"/>
          </w:tcPr>
          <w:p w14:paraId="6E6D61E8" w14:textId="77777777" w:rsidR="00EE0CF2" w:rsidRDefault="00EE0CF2" w:rsidP="00EE0CF2">
            <w:pPr>
              <w:pStyle w:val="TableText"/>
            </w:pPr>
            <w:r>
              <w:t>urn:oid:2.16.840.1.113883.5.6 (HL7ActClass) = ACT</w:t>
            </w:r>
          </w:p>
        </w:tc>
      </w:tr>
      <w:tr w:rsidR="00EE0CF2" w14:paraId="4D891BE2" w14:textId="77777777" w:rsidTr="00EE0CF2">
        <w:trPr>
          <w:jc w:val="center"/>
        </w:trPr>
        <w:tc>
          <w:tcPr>
            <w:tcW w:w="3345" w:type="dxa"/>
          </w:tcPr>
          <w:p w14:paraId="653DF8B2" w14:textId="77777777" w:rsidR="00EE0CF2" w:rsidRDefault="00EE0CF2" w:rsidP="00EE0CF2">
            <w:pPr>
              <w:pStyle w:val="TableText"/>
            </w:pPr>
            <w:r>
              <w:tab/>
              <w:t>@moodCode</w:t>
            </w:r>
          </w:p>
        </w:tc>
        <w:tc>
          <w:tcPr>
            <w:tcW w:w="720" w:type="dxa"/>
          </w:tcPr>
          <w:p w14:paraId="157ABD60" w14:textId="77777777" w:rsidR="00EE0CF2" w:rsidRDefault="00EE0CF2" w:rsidP="00EE0CF2">
            <w:pPr>
              <w:pStyle w:val="TableText"/>
            </w:pPr>
            <w:r>
              <w:t>1..1</w:t>
            </w:r>
          </w:p>
        </w:tc>
        <w:tc>
          <w:tcPr>
            <w:tcW w:w="1152" w:type="dxa"/>
          </w:tcPr>
          <w:p w14:paraId="20BFD741" w14:textId="77777777" w:rsidR="00EE0CF2" w:rsidRDefault="00EE0CF2" w:rsidP="00EE0CF2">
            <w:pPr>
              <w:pStyle w:val="TableText"/>
            </w:pPr>
            <w:r>
              <w:t>SHALL</w:t>
            </w:r>
          </w:p>
        </w:tc>
        <w:tc>
          <w:tcPr>
            <w:tcW w:w="864" w:type="dxa"/>
          </w:tcPr>
          <w:p w14:paraId="7AB1A81C" w14:textId="77777777" w:rsidR="00EE0CF2" w:rsidRDefault="00EE0CF2" w:rsidP="00EE0CF2">
            <w:pPr>
              <w:pStyle w:val="TableText"/>
            </w:pPr>
          </w:p>
        </w:tc>
        <w:tc>
          <w:tcPr>
            <w:tcW w:w="1104" w:type="dxa"/>
          </w:tcPr>
          <w:p w14:paraId="0C8B2FAA" w14:textId="77777777" w:rsidR="00EE0CF2" w:rsidRDefault="0085191F" w:rsidP="00EE0CF2">
            <w:pPr>
              <w:pStyle w:val="TableText"/>
            </w:pPr>
            <w:hyperlink w:anchor="C_1098-7392">
              <w:r w:rsidR="00EE0CF2">
                <w:rPr>
                  <w:rStyle w:val="HyperlinkText9pt"/>
                </w:rPr>
                <w:t>1098-7392</w:t>
              </w:r>
            </w:hyperlink>
          </w:p>
        </w:tc>
        <w:tc>
          <w:tcPr>
            <w:tcW w:w="2975" w:type="dxa"/>
          </w:tcPr>
          <w:p w14:paraId="52B0390A" w14:textId="77777777" w:rsidR="00EE0CF2" w:rsidRDefault="00EE0CF2" w:rsidP="00EE0CF2">
            <w:pPr>
              <w:pStyle w:val="TableText"/>
            </w:pPr>
            <w:r>
              <w:t>urn:oid:2.16.840.1.113883.5.1001 (HL7ActMood) = INT</w:t>
            </w:r>
          </w:p>
        </w:tc>
      </w:tr>
      <w:tr w:rsidR="00EE0CF2" w14:paraId="1B1B9D92" w14:textId="77777777" w:rsidTr="00EE0CF2">
        <w:trPr>
          <w:jc w:val="center"/>
        </w:trPr>
        <w:tc>
          <w:tcPr>
            <w:tcW w:w="3345" w:type="dxa"/>
          </w:tcPr>
          <w:p w14:paraId="1FFF927B" w14:textId="77777777" w:rsidR="00EE0CF2" w:rsidRDefault="00EE0CF2" w:rsidP="00EE0CF2">
            <w:pPr>
              <w:pStyle w:val="TableText"/>
            </w:pPr>
            <w:r>
              <w:tab/>
              <w:t>templateId</w:t>
            </w:r>
          </w:p>
        </w:tc>
        <w:tc>
          <w:tcPr>
            <w:tcW w:w="720" w:type="dxa"/>
          </w:tcPr>
          <w:p w14:paraId="2AA3494F" w14:textId="77777777" w:rsidR="00EE0CF2" w:rsidRDefault="00EE0CF2" w:rsidP="00EE0CF2">
            <w:pPr>
              <w:pStyle w:val="TableText"/>
            </w:pPr>
            <w:r>
              <w:t>1..1</w:t>
            </w:r>
          </w:p>
        </w:tc>
        <w:tc>
          <w:tcPr>
            <w:tcW w:w="1152" w:type="dxa"/>
          </w:tcPr>
          <w:p w14:paraId="55402042" w14:textId="77777777" w:rsidR="00EE0CF2" w:rsidRDefault="00EE0CF2" w:rsidP="00EE0CF2">
            <w:pPr>
              <w:pStyle w:val="TableText"/>
            </w:pPr>
            <w:r>
              <w:t>SHALL</w:t>
            </w:r>
          </w:p>
        </w:tc>
        <w:tc>
          <w:tcPr>
            <w:tcW w:w="864" w:type="dxa"/>
          </w:tcPr>
          <w:p w14:paraId="18226589" w14:textId="77777777" w:rsidR="00EE0CF2" w:rsidRDefault="00EE0CF2" w:rsidP="00EE0CF2">
            <w:pPr>
              <w:pStyle w:val="TableText"/>
            </w:pPr>
          </w:p>
        </w:tc>
        <w:tc>
          <w:tcPr>
            <w:tcW w:w="1104" w:type="dxa"/>
          </w:tcPr>
          <w:p w14:paraId="7A9DFF46" w14:textId="77777777" w:rsidR="00EE0CF2" w:rsidRDefault="0085191F" w:rsidP="00EE0CF2">
            <w:pPr>
              <w:pStyle w:val="TableText"/>
            </w:pPr>
            <w:hyperlink w:anchor="C_1098-7393">
              <w:r w:rsidR="00EE0CF2">
                <w:rPr>
                  <w:rStyle w:val="HyperlinkText9pt"/>
                </w:rPr>
                <w:t>1098-7393</w:t>
              </w:r>
            </w:hyperlink>
          </w:p>
        </w:tc>
        <w:tc>
          <w:tcPr>
            <w:tcW w:w="2975" w:type="dxa"/>
          </w:tcPr>
          <w:p w14:paraId="1A571DB6" w14:textId="77777777" w:rsidR="00EE0CF2" w:rsidRDefault="00EE0CF2" w:rsidP="00EE0CF2">
            <w:pPr>
              <w:pStyle w:val="TableText"/>
            </w:pPr>
          </w:p>
        </w:tc>
      </w:tr>
      <w:tr w:rsidR="00EE0CF2" w14:paraId="4289F831" w14:textId="77777777" w:rsidTr="00EE0CF2">
        <w:trPr>
          <w:jc w:val="center"/>
        </w:trPr>
        <w:tc>
          <w:tcPr>
            <w:tcW w:w="3345" w:type="dxa"/>
          </w:tcPr>
          <w:p w14:paraId="0D78A456" w14:textId="77777777" w:rsidR="00EE0CF2" w:rsidRDefault="00EE0CF2" w:rsidP="00EE0CF2">
            <w:pPr>
              <w:pStyle w:val="TableText"/>
            </w:pPr>
            <w:r>
              <w:tab/>
            </w:r>
            <w:r>
              <w:tab/>
              <w:t>@root</w:t>
            </w:r>
          </w:p>
        </w:tc>
        <w:tc>
          <w:tcPr>
            <w:tcW w:w="720" w:type="dxa"/>
          </w:tcPr>
          <w:p w14:paraId="684536DB" w14:textId="77777777" w:rsidR="00EE0CF2" w:rsidRDefault="00EE0CF2" w:rsidP="00EE0CF2">
            <w:pPr>
              <w:pStyle w:val="TableText"/>
            </w:pPr>
            <w:r>
              <w:t>1..1</w:t>
            </w:r>
          </w:p>
        </w:tc>
        <w:tc>
          <w:tcPr>
            <w:tcW w:w="1152" w:type="dxa"/>
          </w:tcPr>
          <w:p w14:paraId="42565191" w14:textId="77777777" w:rsidR="00EE0CF2" w:rsidRDefault="00EE0CF2" w:rsidP="00EE0CF2">
            <w:pPr>
              <w:pStyle w:val="TableText"/>
            </w:pPr>
            <w:r>
              <w:t>SHALL</w:t>
            </w:r>
          </w:p>
        </w:tc>
        <w:tc>
          <w:tcPr>
            <w:tcW w:w="864" w:type="dxa"/>
          </w:tcPr>
          <w:p w14:paraId="0483F1A2" w14:textId="77777777" w:rsidR="00EE0CF2" w:rsidRDefault="00EE0CF2" w:rsidP="00EE0CF2">
            <w:pPr>
              <w:pStyle w:val="TableText"/>
            </w:pPr>
          </w:p>
        </w:tc>
        <w:tc>
          <w:tcPr>
            <w:tcW w:w="1104" w:type="dxa"/>
          </w:tcPr>
          <w:p w14:paraId="54D9920B" w14:textId="77777777" w:rsidR="00EE0CF2" w:rsidRDefault="0085191F" w:rsidP="00EE0CF2">
            <w:pPr>
              <w:pStyle w:val="TableText"/>
            </w:pPr>
            <w:hyperlink w:anchor="C_1098-10503">
              <w:r w:rsidR="00EE0CF2">
                <w:rPr>
                  <w:rStyle w:val="HyperlinkText9pt"/>
                </w:rPr>
                <w:t>1098-10503</w:t>
              </w:r>
            </w:hyperlink>
          </w:p>
        </w:tc>
        <w:tc>
          <w:tcPr>
            <w:tcW w:w="2975" w:type="dxa"/>
          </w:tcPr>
          <w:p w14:paraId="39C480B2" w14:textId="77777777" w:rsidR="00EE0CF2" w:rsidRDefault="00EE0CF2" w:rsidP="00EE0CF2">
            <w:pPr>
              <w:pStyle w:val="TableText"/>
            </w:pPr>
            <w:r>
              <w:t>2.16.840.1.113883.10.20.22.4.20</w:t>
            </w:r>
          </w:p>
        </w:tc>
      </w:tr>
      <w:tr w:rsidR="00EE0CF2" w14:paraId="501280D3" w14:textId="77777777" w:rsidTr="00EE0CF2">
        <w:trPr>
          <w:jc w:val="center"/>
        </w:trPr>
        <w:tc>
          <w:tcPr>
            <w:tcW w:w="3345" w:type="dxa"/>
          </w:tcPr>
          <w:p w14:paraId="42034D3D" w14:textId="77777777" w:rsidR="00EE0CF2" w:rsidRDefault="00EE0CF2" w:rsidP="00EE0CF2">
            <w:pPr>
              <w:pStyle w:val="TableText"/>
            </w:pPr>
            <w:r>
              <w:tab/>
            </w:r>
            <w:r>
              <w:tab/>
              <w:t>@extension</w:t>
            </w:r>
          </w:p>
        </w:tc>
        <w:tc>
          <w:tcPr>
            <w:tcW w:w="720" w:type="dxa"/>
          </w:tcPr>
          <w:p w14:paraId="13B6E40C" w14:textId="77777777" w:rsidR="00EE0CF2" w:rsidRDefault="00EE0CF2" w:rsidP="00EE0CF2">
            <w:pPr>
              <w:pStyle w:val="TableText"/>
            </w:pPr>
            <w:r>
              <w:t>1..1</w:t>
            </w:r>
          </w:p>
        </w:tc>
        <w:tc>
          <w:tcPr>
            <w:tcW w:w="1152" w:type="dxa"/>
          </w:tcPr>
          <w:p w14:paraId="6A574D64" w14:textId="77777777" w:rsidR="00EE0CF2" w:rsidRDefault="00EE0CF2" w:rsidP="00EE0CF2">
            <w:pPr>
              <w:pStyle w:val="TableText"/>
            </w:pPr>
            <w:r>
              <w:t>SHALL</w:t>
            </w:r>
          </w:p>
        </w:tc>
        <w:tc>
          <w:tcPr>
            <w:tcW w:w="864" w:type="dxa"/>
          </w:tcPr>
          <w:p w14:paraId="3240D58A" w14:textId="77777777" w:rsidR="00EE0CF2" w:rsidRDefault="00EE0CF2" w:rsidP="00EE0CF2">
            <w:pPr>
              <w:pStyle w:val="TableText"/>
            </w:pPr>
          </w:p>
        </w:tc>
        <w:tc>
          <w:tcPr>
            <w:tcW w:w="1104" w:type="dxa"/>
          </w:tcPr>
          <w:p w14:paraId="7C4CCB4C" w14:textId="77777777" w:rsidR="00EE0CF2" w:rsidRDefault="0085191F" w:rsidP="00EE0CF2">
            <w:pPr>
              <w:pStyle w:val="TableText"/>
            </w:pPr>
            <w:hyperlink w:anchor="C_1098-32598">
              <w:r w:rsidR="00EE0CF2">
                <w:rPr>
                  <w:rStyle w:val="HyperlinkText9pt"/>
                </w:rPr>
                <w:t>1098-32598</w:t>
              </w:r>
            </w:hyperlink>
          </w:p>
        </w:tc>
        <w:tc>
          <w:tcPr>
            <w:tcW w:w="2975" w:type="dxa"/>
          </w:tcPr>
          <w:p w14:paraId="29201D58" w14:textId="77777777" w:rsidR="00EE0CF2" w:rsidRDefault="00EE0CF2" w:rsidP="00EE0CF2">
            <w:pPr>
              <w:pStyle w:val="TableText"/>
            </w:pPr>
            <w:r>
              <w:t>2014-06-09</w:t>
            </w:r>
          </w:p>
        </w:tc>
      </w:tr>
      <w:tr w:rsidR="00EE0CF2" w14:paraId="5D35B314" w14:textId="77777777" w:rsidTr="00EE0CF2">
        <w:trPr>
          <w:jc w:val="center"/>
        </w:trPr>
        <w:tc>
          <w:tcPr>
            <w:tcW w:w="3345" w:type="dxa"/>
          </w:tcPr>
          <w:p w14:paraId="70E4FFE8" w14:textId="77777777" w:rsidR="00EE0CF2" w:rsidRDefault="00EE0CF2" w:rsidP="00EE0CF2">
            <w:pPr>
              <w:pStyle w:val="TableText"/>
            </w:pPr>
            <w:r>
              <w:tab/>
              <w:t>code</w:t>
            </w:r>
          </w:p>
        </w:tc>
        <w:tc>
          <w:tcPr>
            <w:tcW w:w="720" w:type="dxa"/>
          </w:tcPr>
          <w:p w14:paraId="1C3A5EA5" w14:textId="77777777" w:rsidR="00EE0CF2" w:rsidRDefault="00EE0CF2" w:rsidP="00EE0CF2">
            <w:pPr>
              <w:pStyle w:val="TableText"/>
            </w:pPr>
            <w:r>
              <w:t>1..1</w:t>
            </w:r>
          </w:p>
        </w:tc>
        <w:tc>
          <w:tcPr>
            <w:tcW w:w="1152" w:type="dxa"/>
          </w:tcPr>
          <w:p w14:paraId="064DA10F" w14:textId="77777777" w:rsidR="00EE0CF2" w:rsidRDefault="00EE0CF2" w:rsidP="00EE0CF2">
            <w:pPr>
              <w:pStyle w:val="TableText"/>
            </w:pPr>
            <w:r>
              <w:t>SHALL</w:t>
            </w:r>
          </w:p>
        </w:tc>
        <w:tc>
          <w:tcPr>
            <w:tcW w:w="864" w:type="dxa"/>
          </w:tcPr>
          <w:p w14:paraId="6B286A01" w14:textId="77777777" w:rsidR="00EE0CF2" w:rsidRDefault="00EE0CF2" w:rsidP="00EE0CF2">
            <w:pPr>
              <w:pStyle w:val="TableText"/>
            </w:pPr>
          </w:p>
        </w:tc>
        <w:tc>
          <w:tcPr>
            <w:tcW w:w="1104" w:type="dxa"/>
          </w:tcPr>
          <w:p w14:paraId="087792FD" w14:textId="77777777" w:rsidR="00EE0CF2" w:rsidRDefault="0085191F" w:rsidP="00EE0CF2">
            <w:pPr>
              <w:pStyle w:val="TableText"/>
            </w:pPr>
            <w:hyperlink w:anchor="C_1098-16884">
              <w:r w:rsidR="00EE0CF2">
                <w:rPr>
                  <w:rStyle w:val="HyperlinkText9pt"/>
                </w:rPr>
                <w:t>1098-16884</w:t>
              </w:r>
            </w:hyperlink>
          </w:p>
        </w:tc>
        <w:tc>
          <w:tcPr>
            <w:tcW w:w="2975" w:type="dxa"/>
          </w:tcPr>
          <w:p w14:paraId="6E4EB9AA" w14:textId="77777777" w:rsidR="00EE0CF2" w:rsidRDefault="00EE0CF2" w:rsidP="00EE0CF2">
            <w:pPr>
              <w:pStyle w:val="TableText"/>
            </w:pPr>
            <w:r>
              <w:t>urn:oid:2.16.840.1.113883.11.20.9.34 (Patient Education)</w:t>
            </w:r>
          </w:p>
        </w:tc>
      </w:tr>
      <w:tr w:rsidR="00EE0CF2" w14:paraId="151EC768" w14:textId="77777777" w:rsidTr="00EE0CF2">
        <w:trPr>
          <w:jc w:val="center"/>
        </w:trPr>
        <w:tc>
          <w:tcPr>
            <w:tcW w:w="3345" w:type="dxa"/>
          </w:tcPr>
          <w:p w14:paraId="7023FE13" w14:textId="77777777" w:rsidR="00EE0CF2" w:rsidRDefault="00EE0CF2" w:rsidP="00EE0CF2">
            <w:pPr>
              <w:pStyle w:val="TableText"/>
            </w:pPr>
            <w:r>
              <w:tab/>
              <w:t>statusCode</w:t>
            </w:r>
          </w:p>
        </w:tc>
        <w:tc>
          <w:tcPr>
            <w:tcW w:w="720" w:type="dxa"/>
          </w:tcPr>
          <w:p w14:paraId="2FD709C0" w14:textId="77777777" w:rsidR="00EE0CF2" w:rsidRDefault="00EE0CF2" w:rsidP="00EE0CF2">
            <w:pPr>
              <w:pStyle w:val="TableText"/>
            </w:pPr>
            <w:r>
              <w:t>1..1</w:t>
            </w:r>
          </w:p>
        </w:tc>
        <w:tc>
          <w:tcPr>
            <w:tcW w:w="1152" w:type="dxa"/>
          </w:tcPr>
          <w:p w14:paraId="679DE57C" w14:textId="77777777" w:rsidR="00EE0CF2" w:rsidRDefault="00EE0CF2" w:rsidP="00EE0CF2">
            <w:pPr>
              <w:pStyle w:val="TableText"/>
            </w:pPr>
            <w:r>
              <w:t>SHALL</w:t>
            </w:r>
          </w:p>
        </w:tc>
        <w:tc>
          <w:tcPr>
            <w:tcW w:w="864" w:type="dxa"/>
          </w:tcPr>
          <w:p w14:paraId="2F79C4FA" w14:textId="77777777" w:rsidR="00EE0CF2" w:rsidRDefault="00EE0CF2" w:rsidP="00EE0CF2">
            <w:pPr>
              <w:pStyle w:val="TableText"/>
            </w:pPr>
          </w:p>
        </w:tc>
        <w:tc>
          <w:tcPr>
            <w:tcW w:w="1104" w:type="dxa"/>
          </w:tcPr>
          <w:p w14:paraId="6D86791E" w14:textId="77777777" w:rsidR="00EE0CF2" w:rsidRDefault="0085191F" w:rsidP="00EE0CF2">
            <w:pPr>
              <w:pStyle w:val="TableText"/>
            </w:pPr>
            <w:hyperlink w:anchor="C_1098-7396">
              <w:r w:rsidR="00EE0CF2">
                <w:rPr>
                  <w:rStyle w:val="HyperlinkText9pt"/>
                </w:rPr>
                <w:t>1098-7396</w:t>
              </w:r>
            </w:hyperlink>
          </w:p>
        </w:tc>
        <w:tc>
          <w:tcPr>
            <w:tcW w:w="2975" w:type="dxa"/>
          </w:tcPr>
          <w:p w14:paraId="5AE16CFB" w14:textId="77777777" w:rsidR="00EE0CF2" w:rsidRDefault="00EE0CF2" w:rsidP="00EE0CF2">
            <w:pPr>
              <w:pStyle w:val="TableText"/>
            </w:pPr>
          </w:p>
        </w:tc>
      </w:tr>
      <w:tr w:rsidR="00EE0CF2" w14:paraId="485B71FB" w14:textId="77777777" w:rsidTr="00EE0CF2">
        <w:trPr>
          <w:jc w:val="center"/>
        </w:trPr>
        <w:tc>
          <w:tcPr>
            <w:tcW w:w="3345" w:type="dxa"/>
          </w:tcPr>
          <w:p w14:paraId="58D49BAC" w14:textId="77777777" w:rsidR="00EE0CF2" w:rsidRDefault="00EE0CF2" w:rsidP="00682F91">
            <w:pPr>
              <w:pStyle w:val="TableText"/>
              <w:keepNext w:val="0"/>
            </w:pPr>
            <w:r>
              <w:tab/>
            </w:r>
            <w:r>
              <w:tab/>
              <w:t>@code</w:t>
            </w:r>
          </w:p>
        </w:tc>
        <w:tc>
          <w:tcPr>
            <w:tcW w:w="720" w:type="dxa"/>
          </w:tcPr>
          <w:p w14:paraId="6F650CD8" w14:textId="77777777" w:rsidR="00EE0CF2" w:rsidRDefault="00EE0CF2" w:rsidP="00682F91">
            <w:pPr>
              <w:pStyle w:val="TableText"/>
              <w:keepNext w:val="0"/>
            </w:pPr>
            <w:r>
              <w:t>1..1</w:t>
            </w:r>
          </w:p>
        </w:tc>
        <w:tc>
          <w:tcPr>
            <w:tcW w:w="1152" w:type="dxa"/>
          </w:tcPr>
          <w:p w14:paraId="12AAA1DF" w14:textId="77777777" w:rsidR="00EE0CF2" w:rsidRDefault="00EE0CF2" w:rsidP="00682F91">
            <w:pPr>
              <w:pStyle w:val="TableText"/>
              <w:keepNext w:val="0"/>
            </w:pPr>
            <w:r>
              <w:t>SHALL</w:t>
            </w:r>
          </w:p>
        </w:tc>
        <w:tc>
          <w:tcPr>
            <w:tcW w:w="864" w:type="dxa"/>
          </w:tcPr>
          <w:p w14:paraId="3710B4F7" w14:textId="77777777" w:rsidR="00EE0CF2" w:rsidRDefault="00EE0CF2" w:rsidP="00682F91">
            <w:pPr>
              <w:pStyle w:val="TableText"/>
              <w:keepNext w:val="0"/>
            </w:pPr>
          </w:p>
        </w:tc>
        <w:tc>
          <w:tcPr>
            <w:tcW w:w="1104" w:type="dxa"/>
          </w:tcPr>
          <w:p w14:paraId="16FB301D" w14:textId="77777777" w:rsidR="00EE0CF2" w:rsidRDefault="0085191F" w:rsidP="00682F91">
            <w:pPr>
              <w:pStyle w:val="TableText"/>
              <w:keepNext w:val="0"/>
            </w:pPr>
            <w:hyperlink w:anchor="C_1098-19106">
              <w:r w:rsidR="00EE0CF2">
                <w:rPr>
                  <w:rStyle w:val="HyperlinkText9pt"/>
                </w:rPr>
                <w:t>1098-19106</w:t>
              </w:r>
            </w:hyperlink>
          </w:p>
        </w:tc>
        <w:tc>
          <w:tcPr>
            <w:tcW w:w="2975" w:type="dxa"/>
          </w:tcPr>
          <w:p w14:paraId="3D718DD8" w14:textId="77777777" w:rsidR="00EE0CF2" w:rsidRDefault="00EE0CF2" w:rsidP="00682F91">
            <w:pPr>
              <w:pStyle w:val="TableText"/>
              <w:keepNext w:val="0"/>
            </w:pPr>
            <w:r>
              <w:t>urn:oid:2.16.840.1.113883.5.14 (HL7ActStatus) = completed</w:t>
            </w:r>
          </w:p>
        </w:tc>
      </w:tr>
    </w:tbl>
    <w:p w14:paraId="77309434" w14:textId="77777777" w:rsidR="00EE0CF2" w:rsidRDefault="00EE0CF2" w:rsidP="00EE0CF2">
      <w:pPr>
        <w:pStyle w:val="BodyText"/>
      </w:pPr>
    </w:p>
    <w:p w14:paraId="1DB28FEB" w14:textId="77777777" w:rsidR="00EE0CF2" w:rsidRDefault="00EE0CF2" w:rsidP="001030A4">
      <w:pPr>
        <w:numPr>
          <w:ilvl w:val="0"/>
          <w:numId w:val="108"/>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w:t>
      </w:r>
      <w:bookmarkStart w:id="1500" w:name="C_1098-7391"/>
      <w:r>
        <w:t xml:space="preserve"> (CONF:1098-7391)</w:t>
      </w:r>
      <w:bookmarkEnd w:id="1500"/>
      <w:r>
        <w:t>.</w:t>
      </w:r>
    </w:p>
    <w:p w14:paraId="6647FC1E" w14:textId="77777777" w:rsidR="00EE0CF2" w:rsidRDefault="00EE0CF2" w:rsidP="001030A4">
      <w:pPr>
        <w:numPr>
          <w:ilvl w:val="0"/>
          <w:numId w:val="108"/>
        </w:numPr>
        <w:ind w:left="1080"/>
      </w:pPr>
      <w:r>
        <w:rPr>
          <w:rStyle w:val="keyword"/>
        </w:rPr>
        <w:t>SHALL</w:t>
      </w:r>
      <w:r>
        <w:t xml:space="preserve"> contain exactly one [1..1] </w:t>
      </w:r>
      <w:r>
        <w:rPr>
          <w:rStyle w:val="XMLnameBold"/>
        </w:rPr>
        <w:t>@moodCode</w:t>
      </w:r>
      <w:r>
        <w:t>=</w:t>
      </w:r>
      <w:r>
        <w:rPr>
          <w:rStyle w:val="XMLname"/>
        </w:rPr>
        <w:t>"INT"</w:t>
      </w:r>
      <w:r>
        <w:t xml:space="preserve"> (CodeSystem: </w:t>
      </w:r>
      <w:r>
        <w:rPr>
          <w:rStyle w:val="XMLname"/>
        </w:rPr>
        <w:t>HL7ActMood urn:oid:2.16.840.1.113883.5.1001</w:t>
      </w:r>
      <w:r>
        <w:rPr>
          <w:rStyle w:val="keyword"/>
        </w:rPr>
        <w:t xml:space="preserve"> STATIC</w:t>
      </w:r>
      <w:r>
        <w:t>)</w:t>
      </w:r>
      <w:bookmarkStart w:id="1501" w:name="C_1098-7392"/>
      <w:r>
        <w:t xml:space="preserve"> (CONF:1098-7392)</w:t>
      </w:r>
      <w:bookmarkEnd w:id="1501"/>
      <w:r>
        <w:t>.</w:t>
      </w:r>
    </w:p>
    <w:p w14:paraId="729FEB41" w14:textId="77777777" w:rsidR="00EE0CF2" w:rsidRDefault="00EE0CF2" w:rsidP="001030A4">
      <w:pPr>
        <w:numPr>
          <w:ilvl w:val="0"/>
          <w:numId w:val="108"/>
        </w:numPr>
        <w:ind w:left="1080"/>
      </w:pPr>
      <w:r>
        <w:rPr>
          <w:rStyle w:val="keyword"/>
        </w:rPr>
        <w:t>SHALL</w:t>
      </w:r>
      <w:r>
        <w:t xml:space="preserve"> contain exactly one [1..1] </w:t>
      </w:r>
      <w:r>
        <w:rPr>
          <w:rStyle w:val="XMLnameBold"/>
        </w:rPr>
        <w:t>templateId</w:t>
      </w:r>
      <w:bookmarkStart w:id="1502" w:name="C_1098-7393"/>
      <w:r>
        <w:t xml:space="preserve"> (CONF:1098-7393)</w:t>
      </w:r>
      <w:bookmarkEnd w:id="1502"/>
      <w:r>
        <w:t xml:space="preserve"> such that it</w:t>
      </w:r>
    </w:p>
    <w:p w14:paraId="7C110D14" w14:textId="77777777" w:rsidR="00EE0CF2" w:rsidRDefault="00EE0CF2" w:rsidP="001030A4">
      <w:pPr>
        <w:numPr>
          <w:ilvl w:val="1"/>
          <w:numId w:val="108"/>
        </w:numPr>
      </w:pPr>
      <w:r>
        <w:rPr>
          <w:rStyle w:val="keyword"/>
        </w:rPr>
        <w:t>SHALL</w:t>
      </w:r>
      <w:r>
        <w:t xml:space="preserve"> contain exactly one [1..1] </w:t>
      </w:r>
      <w:r>
        <w:rPr>
          <w:rStyle w:val="XMLnameBold"/>
        </w:rPr>
        <w:t>@root</w:t>
      </w:r>
      <w:r>
        <w:t>=</w:t>
      </w:r>
      <w:r>
        <w:rPr>
          <w:rStyle w:val="XMLname"/>
        </w:rPr>
        <w:t>"2.16.840.1.113883.10.20.22.4.20"</w:t>
      </w:r>
      <w:bookmarkStart w:id="1503" w:name="C_1098-10503"/>
      <w:r>
        <w:t xml:space="preserve"> (CONF:1098-10503)</w:t>
      </w:r>
      <w:bookmarkEnd w:id="1503"/>
      <w:r>
        <w:t>.</w:t>
      </w:r>
    </w:p>
    <w:p w14:paraId="352FAAD5" w14:textId="77777777" w:rsidR="00EE0CF2" w:rsidRDefault="00EE0CF2" w:rsidP="001030A4">
      <w:pPr>
        <w:numPr>
          <w:ilvl w:val="1"/>
          <w:numId w:val="108"/>
        </w:numPr>
      </w:pPr>
      <w:r>
        <w:rPr>
          <w:rStyle w:val="keyword"/>
        </w:rPr>
        <w:t>SHALL</w:t>
      </w:r>
      <w:r>
        <w:t xml:space="preserve"> contain exactly one [1..1] </w:t>
      </w:r>
      <w:r>
        <w:rPr>
          <w:rStyle w:val="XMLnameBold"/>
        </w:rPr>
        <w:t>@extension</w:t>
      </w:r>
      <w:r>
        <w:t>=</w:t>
      </w:r>
      <w:r>
        <w:rPr>
          <w:rStyle w:val="XMLname"/>
        </w:rPr>
        <w:t>"2014-06-09"</w:t>
      </w:r>
      <w:bookmarkStart w:id="1504" w:name="C_1098-32598"/>
      <w:r>
        <w:t xml:space="preserve"> (CONF:1098-32598)</w:t>
      </w:r>
      <w:bookmarkEnd w:id="1504"/>
      <w:r>
        <w:t>.</w:t>
      </w:r>
    </w:p>
    <w:p w14:paraId="00B97CE2" w14:textId="77777777" w:rsidR="00EE0CF2" w:rsidRDefault="00EE0CF2" w:rsidP="001030A4">
      <w:pPr>
        <w:numPr>
          <w:ilvl w:val="0"/>
          <w:numId w:val="108"/>
        </w:numPr>
        <w:ind w:left="1080"/>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Patient_Education">
        <w:r>
          <w:rPr>
            <w:rStyle w:val="HyperlinkCourierBold"/>
          </w:rPr>
          <w:t>Patient Education</w:t>
        </w:r>
      </w:hyperlink>
      <w:r>
        <w:rPr>
          <w:rStyle w:val="XMLname"/>
        </w:rPr>
        <w:t xml:space="preserve"> urn:oid:2.16.840.1.113883.11.20.9.34</w:t>
      </w:r>
      <w:r>
        <w:rPr>
          <w:rStyle w:val="keyword"/>
        </w:rPr>
        <w:t xml:space="preserve"> DYNAMIC</w:t>
      </w:r>
      <w:bookmarkStart w:id="1505" w:name="C_1098-16884"/>
      <w:r>
        <w:t xml:space="preserve"> (CONF:1098-16884)</w:t>
      </w:r>
      <w:bookmarkEnd w:id="1505"/>
      <w:r>
        <w:t>.</w:t>
      </w:r>
    </w:p>
    <w:p w14:paraId="66F892DC" w14:textId="77777777" w:rsidR="00EE0CF2" w:rsidRDefault="00EE0CF2" w:rsidP="001030A4">
      <w:pPr>
        <w:numPr>
          <w:ilvl w:val="0"/>
          <w:numId w:val="108"/>
        </w:numPr>
        <w:ind w:left="1080"/>
      </w:pPr>
      <w:r>
        <w:rPr>
          <w:rStyle w:val="keyword"/>
        </w:rPr>
        <w:t>SHALL</w:t>
      </w:r>
      <w:r>
        <w:t xml:space="preserve"> contain exactly one [1..1] </w:t>
      </w:r>
      <w:r>
        <w:rPr>
          <w:rStyle w:val="XMLnameBold"/>
        </w:rPr>
        <w:t>statusCode</w:t>
      </w:r>
      <w:bookmarkStart w:id="1506" w:name="C_1098-7396"/>
      <w:r>
        <w:t xml:space="preserve"> (CONF:1098-7396)</w:t>
      </w:r>
      <w:bookmarkEnd w:id="1506"/>
      <w:r>
        <w:t>.</w:t>
      </w:r>
    </w:p>
    <w:p w14:paraId="6926FAEE" w14:textId="77777777" w:rsidR="00EE0CF2" w:rsidRDefault="00EE0CF2" w:rsidP="001030A4">
      <w:pPr>
        <w:numPr>
          <w:ilvl w:val="1"/>
          <w:numId w:val="108"/>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507" w:name="C_1098-19106"/>
      <w:r>
        <w:t xml:space="preserve"> (CONF:1098-19106)</w:t>
      </w:r>
      <w:bookmarkEnd w:id="1507"/>
      <w:r>
        <w:t>.</w:t>
      </w:r>
    </w:p>
    <w:p w14:paraId="17756F2E" w14:textId="5B9EE72D" w:rsidR="00EE0CF2" w:rsidRDefault="00EE0CF2" w:rsidP="00EE0CF2">
      <w:pPr>
        <w:pStyle w:val="Caption"/>
        <w:ind w:left="130" w:right="115"/>
      </w:pPr>
      <w:bookmarkStart w:id="1508" w:name="_Toc78972626"/>
      <w:bookmarkStart w:id="1509" w:name="_Toc118244111"/>
      <w:r>
        <w:t xml:space="preserve">Figure </w:t>
      </w:r>
      <w:r>
        <w:fldChar w:fldCharType="begin"/>
      </w:r>
      <w:r>
        <w:instrText>SEQ Figure \* ARABIC</w:instrText>
      </w:r>
      <w:r>
        <w:fldChar w:fldCharType="separate"/>
      </w:r>
      <w:r w:rsidR="00A21BC2">
        <w:t>58</w:t>
      </w:r>
      <w:r>
        <w:fldChar w:fldCharType="end"/>
      </w:r>
      <w:r>
        <w:t>: Instruction (V2) Example</w:t>
      </w:r>
      <w:bookmarkEnd w:id="1508"/>
      <w:bookmarkEnd w:id="1509"/>
    </w:p>
    <w:p w14:paraId="0F36EEB6" w14:textId="77777777" w:rsidR="00EE0CF2" w:rsidRDefault="00EE0CF2" w:rsidP="00EE0CF2">
      <w:pPr>
        <w:pStyle w:val="Example"/>
        <w:ind w:left="130" w:right="115"/>
      </w:pPr>
      <w:r>
        <w:t>&lt;act classCode="ACT" moodCode="INT"&gt;</w:t>
      </w:r>
    </w:p>
    <w:p w14:paraId="49707C08" w14:textId="77777777" w:rsidR="00EE0CF2" w:rsidRDefault="00EE0CF2" w:rsidP="00EE0CF2">
      <w:pPr>
        <w:pStyle w:val="Example"/>
        <w:ind w:left="130" w:right="115"/>
      </w:pPr>
      <w:r>
        <w:tab/>
        <w:t>&lt;templateId root="2.16.840.1.113883.10.20.22.4.20" extension="2014-06-09" /&gt;</w:t>
      </w:r>
    </w:p>
    <w:p w14:paraId="7B53166B" w14:textId="77777777" w:rsidR="00EE0CF2" w:rsidRDefault="00EE0CF2" w:rsidP="00EE0CF2">
      <w:pPr>
        <w:pStyle w:val="Example"/>
        <w:ind w:left="130" w:right="115"/>
      </w:pPr>
      <w:r>
        <w:tab/>
        <w:t>&lt;code code="171044003" codeSystem="2.16.840.1.113883.6.96" displayName="immunization education" /&gt;</w:t>
      </w:r>
    </w:p>
    <w:p w14:paraId="3D900D11" w14:textId="77777777" w:rsidR="00EE0CF2" w:rsidRDefault="00EE0CF2" w:rsidP="00EE0CF2">
      <w:pPr>
        <w:pStyle w:val="Example"/>
        <w:ind w:left="130" w:right="115"/>
      </w:pPr>
      <w:r>
        <w:tab/>
        <w:t>&lt;text&gt;</w:t>
      </w:r>
    </w:p>
    <w:p w14:paraId="5A522B4D" w14:textId="77777777" w:rsidR="00EE0CF2" w:rsidRDefault="00EE0CF2" w:rsidP="00EE0CF2">
      <w:pPr>
        <w:pStyle w:val="Example"/>
        <w:ind w:left="130" w:right="115"/>
      </w:pPr>
      <w:r>
        <w:tab/>
      </w:r>
      <w:r>
        <w:tab/>
        <w:t>&lt;reference value="#immunSect" /&gt;</w:t>
      </w:r>
    </w:p>
    <w:p w14:paraId="1D5418EB" w14:textId="77777777" w:rsidR="00EE0CF2" w:rsidRDefault="00EE0CF2" w:rsidP="00EE0CF2">
      <w:pPr>
        <w:pStyle w:val="Example"/>
        <w:ind w:left="130" w:right="115"/>
      </w:pPr>
      <w:r>
        <w:tab/>
      </w:r>
      <w:r>
        <w:tab/>
        <w:t>Possible flu-like symptoms for three days.</w:t>
      </w:r>
    </w:p>
    <w:p w14:paraId="3E4CB115" w14:textId="77777777" w:rsidR="00EE0CF2" w:rsidRDefault="00EE0CF2" w:rsidP="00EE0CF2">
      <w:pPr>
        <w:pStyle w:val="Example"/>
        <w:ind w:left="130" w:right="115"/>
      </w:pPr>
      <w:r>
        <w:tab/>
        <w:t>&lt;/text&gt;</w:t>
      </w:r>
    </w:p>
    <w:p w14:paraId="1F3257EF" w14:textId="77777777" w:rsidR="00EE0CF2" w:rsidRDefault="00EE0CF2" w:rsidP="00EE0CF2">
      <w:pPr>
        <w:pStyle w:val="Example"/>
        <w:ind w:left="130" w:right="115"/>
      </w:pPr>
      <w:r>
        <w:tab/>
        <w:t>&lt;statusCode code="completed" /&gt;</w:t>
      </w:r>
    </w:p>
    <w:p w14:paraId="6964357A" w14:textId="77777777" w:rsidR="00EE0CF2" w:rsidRDefault="00EE0CF2" w:rsidP="00EE0CF2">
      <w:pPr>
        <w:pStyle w:val="Example"/>
        <w:ind w:left="130" w:right="115"/>
      </w:pPr>
      <w:r>
        <w:t>&lt;/act&gt;</w:t>
      </w:r>
    </w:p>
    <w:p w14:paraId="5D6A68F7" w14:textId="58087AE7" w:rsidR="00EE0CF2" w:rsidRPr="005E4220" w:rsidRDefault="00EE0CF2" w:rsidP="00EE0CF2">
      <w:pPr>
        <w:pStyle w:val="Heading2nospace"/>
      </w:pPr>
      <w:bookmarkStart w:id="1510" w:name="E_Laboratory_Test_Performed_V6"/>
      <w:bookmarkStart w:id="1511" w:name="_Toc78972414"/>
      <w:bookmarkStart w:id="1512" w:name="_Toc120389995"/>
      <w:r w:rsidRPr="005E4220">
        <w:t>Laboratory Test Performed (V6)</w:t>
      </w:r>
      <w:bookmarkEnd w:id="1510"/>
      <w:bookmarkEnd w:id="1511"/>
      <w:bookmarkEnd w:id="1512"/>
    </w:p>
    <w:p w14:paraId="5649BC1F" w14:textId="77777777" w:rsidR="00EE0CF2" w:rsidRDefault="00EE0CF2" w:rsidP="00EE0CF2">
      <w:pPr>
        <w:pStyle w:val="BracketData"/>
      </w:pPr>
      <w:r>
        <w:t>[observation: identifier urn:hl7ii:2.16.840.1.113883.10.20.24.3.38:2021-08-01 (open)]</w:t>
      </w:r>
    </w:p>
    <w:p w14:paraId="7F9CD798" w14:textId="39D0DB68" w:rsidR="00EE0CF2" w:rsidRDefault="00EE0CF2" w:rsidP="00EE0CF2">
      <w:pPr>
        <w:pStyle w:val="Caption"/>
      </w:pPr>
      <w:bookmarkStart w:id="1513" w:name="_Toc78972816"/>
      <w:bookmarkStart w:id="1514" w:name="_Toc118244508"/>
      <w:r>
        <w:t xml:space="preserve">Table </w:t>
      </w:r>
      <w:r>
        <w:fldChar w:fldCharType="begin"/>
      </w:r>
      <w:r>
        <w:instrText>SEQ Table \* ARABIC</w:instrText>
      </w:r>
      <w:r>
        <w:fldChar w:fldCharType="separate"/>
      </w:r>
      <w:r w:rsidR="00A21BC2">
        <w:t>97</w:t>
      </w:r>
      <w:r>
        <w:fldChar w:fldCharType="end"/>
      </w:r>
      <w:r>
        <w:t>: Laboratory Test Performed (V6) Contexts</w:t>
      </w:r>
      <w:bookmarkEnd w:id="1513"/>
      <w:bookmarkEnd w:id="151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109CFFE2" w14:textId="77777777" w:rsidTr="00EE0CF2">
        <w:trPr>
          <w:cantSplit/>
          <w:tblHeader/>
          <w:jc w:val="center"/>
        </w:trPr>
        <w:tc>
          <w:tcPr>
            <w:tcW w:w="360" w:type="dxa"/>
            <w:shd w:val="clear" w:color="auto" w:fill="E6E6E6"/>
          </w:tcPr>
          <w:p w14:paraId="3F07D47C" w14:textId="77777777" w:rsidR="00EE0CF2" w:rsidRDefault="00EE0CF2" w:rsidP="00EE0CF2">
            <w:pPr>
              <w:pStyle w:val="TableHead"/>
            </w:pPr>
            <w:r>
              <w:t>Contained By:</w:t>
            </w:r>
          </w:p>
        </w:tc>
        <w:tc>
          <w:tcPr>
            <w:tcW w:w="360" w:type="dxa"/>
            <w:shd w:val="clear" w:color="auto" w:fill="E6E6E6"/>
          </w:tcPr>
          <w:p w14:paraId="2A6F730A" w14:textId="77777777" w:rsidR="00EE0CF2" w:rsidRDefault="00EE0CF2" w:rsidP="00EE0CF2">
            <w:pPr>
              <w:pStyle w:val="TableHead"/>
            </w:pPr>
            <w:r>
              <w:t>Contains:</w:t>
            </w:r>
          </w:p>
        </w:tc>
      </w:tr>
      <w:tr w:rsidR="00EE0CF2" w14:paraId="41C93CC8" w14:textId="77777777" w:rsidTr="00EE0CF2">
        <w:trPr>
          <w:jc w:val="center"/>
        </w:trPr>
        <w:tc>
          <w:tcPr>
            <w:tcW w:w="360" w:type="dxa"/>
          </w:tcPr>
          <w:p w14:paraId="72112BE2"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17CD7271" w14:textId="77777777" w:rsidR="00EE0CF2" w:rsidRDefault="0085191F" w:rsidP="00EE0CF2">
            <w:pPr>
              <w:pStyle w:val="TableText"/>
            </w:pPr>
            <w:hyperlink w:anchor="E_Reason_V3">
              <w:r w:rsidR="00EE0CF2">
                <w:rPr>
                  <w:rStyle w:val="HyperlinkText9pt"/>
                </w:rPr>
                <w:t>Reason (V3)</w:t>
              </w:r>
            </w:hyperlink>
            <w:r w:rsidR="00EE0CF2">
              <w:t xml:space="preserve"> (optional)</w:t>
            </w:r>
          </w:p>
          <w:p w14:paraId="3FAC1DE9" w14:textId="77777777" w:rsidR="00EE0CF2" w:rsidRDefault="0085191F" w:rsidP="00EE0CF2">
            <w:pPr>
              <w:pStyle w:val="TableText"/>
            </w:pPr>
            <w:hyperlink w:anchor="E_Component">
              <w:r w:rsidR="00EE0CF2">
                <w:rPr>
                  <w:rStyle w:val="HyperlinkText9pt"/>
                </w:rPr>
                <w:t>Component</w:t>
              </w:r>
            </w:hyperlink>
            <w:r w:rsidR="00EE0CF2">
              <w:t xml:space="preserve"> (optional)</w:t>
            </w:r>
          </w:p>
          <w:p w14:paraId="49044AB6" w14:textId="77777777" w:rsidR="00EE0CF2" w:rsidRDefault="0085191F" w:rsidP="00EE0CF2">
            <w:pPr>
              <w:pStyle w:val="TableText"/>
            </w:pPr>
            <w:hyperlink w:anchor="SE_Related_To">
              <w:r w:rsidR="00EE0CF2">
                <w:rPr>
                  <w:rStyle w:val="HyperlinkText9pt"/>
                </w:rPr>
                <w:t>Related To</w:t>
              </w:r>
            </w:hyperlink>
            <w:r w:rsidR="00EE0CF2">
              <w:t xml:space="preserve"> (optional)</w:t>
            </w:r>
          </w:p>
          <w:p w14:paraId="44B30481" w14:textId="77777777" w:rsidR="00EE0CF2" w:rsidRDefault="0085191F" w:rsidP="00EE0CF2">
            <w:pPr>
              <w:pStyle w:val="TableText"/>
            </w:pPr>
            <w:hyperlink w:anchor="SE_Entity_Care_Partner">
              <w:r w:rsidR="00EE0CF2">
                <w:rPr>
                  <w:rStyle w:val="HyperlinkText9pt"/>
                </w:rPr>
                <w:t>Entity Care Partner</w:t>
              </w:r>
            </w:hyperlink>
            <w:r w:rsidR="00EE0CF2">
              <w:t xml:space="preserve"> (optional)</w:t>
            </w:r>
          </w:p>
          <w:p w14:paraId="22C0A148" w14:textId="77777777" w:rsidR="00EE0CF2" w:rsidRDefault="0085191F" w:rsidP="00EE0CF2">
            <w:pPr>
              <w:pStyle w:val="TableText"/>
            </w:pPr>
            <w:hyperlink w:anchor="SE_Entity_Patient">
              <w:r w:rsidR="00EE0CF2">
                <w:rPr>
                  <w:rStyle w:val="HyperlinkText9pt"/>
                </w:rPr>
                <w:t>Entity Patient</w:t>
              </w:r>
            </w:hyperlink>
            <w:r w:rsidR="00EE0CF2">
              <w:t xml:space="preserve"> (optional)</w:t>
            </w:r>
          </w:p>
          <w:p w14:paraId="52F80785" w14:textId="77777777" w:rsidR="00EE0CF2" w:rsidRDefault="0085191F" w:rsidP="00EE0CF2">
            <w:pPr>
              <w:pStyle w:val="TableText"/>
            </w:pPr>
            <w:hyperlink w:anchor="SE_Entity_Organization">
              <w:r w:rsidR="00EE0CF2">
                <w:rPr>
                  <w:rStyle w:val="HyperlinkText9pt"/>
                </w:rPr>
                <w:t>Entity Organization</w:t>
              </w:r>
            </w:hyperlink>
            <w:r w:rsidR="00EE0CF2">
              <w:t xml:space="preserve"> (optional)</w:t>
            </w:r>
          </w:p>
          <w:p w14:paraId="10455448" w14:textId="77777777" w:rsidR="00EE0CF2" w:rsidRDefault="0085191F" w:rsidP="00EE0CF2">
            <w:pPr>
              <w:pStyle w:val="TableText"/>
            </w:pPr>
            <w:hyperlink w:anchor="SE_Entity_Practitioner">
              <w:r w:rsidR="00EE0CF2">
                <w:rPr>
                  <w:rStyle w:val="HyperlinkText9pt"/>
                </w:rPr>
                <w:t>Entity Practitioner</w:t>
              </w:r>
            </w:hyperlink>
            <w:r w:rsidR="00EE0CF2">
              <w:t xml:space="preserve"> (optional)</w:t>
            </w:r>
          </w:p>
          <w:p w14:paraId="4EBF1543" w14:textId="77777777" w:rsidR="00EE0CF2" w:rsidRDefault="0085191F" w:rsidP="00EE0CF2">
            <w:pPr>
              <w:pStyle w:val="TableText"/>
            </w:pPr>
            <w:hyperlink w:anchor="E_StatusV2">
              <w:r w:rsidR="00EE0CF2">
                <w:rPr>
                  <w:rStyle w:val="HyperlinkText9pt"/>
                </w:rPr>
                <w:t>Status (V2)</w:t>
              </w:r>
            </w:hyperlink>
            <w:r w:rsidR="00EE0CF2">
              <w:t xml:space="preserve"> (optional)</w:t>
            </w:r>
          </w:p>
          <w:p w14:paraId="139F93A5" w14:textId="77777777" w:rsidR="00EE0CF2" w:rsidRDefault="0085191F" w:rsidP="00EE0CF2">
            <w:pPr>
              <w:pStyle w:val="TableText"/>
            </w:pPr>
            <w:hyperlink w:anchor="U_Author_V2">
              <w:r w:rsidR="00EE0CF2">
                <w:rPr>
                  <w:rStyle w:val="HyperlinkText9pt"/>
                </w:rPr>
                <w:t>Author (V2)</w:t>
              </w:r>
            </w:hyperlink>
            <w:r w:rsidR="00EE0CF2">
              <w:t xml:space="preserve"> (optional)</w:t>
            </w:r>
          </w:p>
          <w:p w14:paraId="6BEFCE6C" w14:textId="77777777" w:rsidR="00EE0CF2" w:rsidRDefault="0085191F" w:rsidP="00EE0CF2">
            <w:pPr>
              <w:pStyle w:val="TableText"/>
            </w:pPr>
            <w:hyperlink w:anchor="E_Result_V4">
              <w:r w:rsidR="00EE0CF2">
                <w:rPr>
                  <w:rStyle w:val="HyperlinkText9pt"/>
                </w:rPr>
                <w:t>Result (V4)</w:t>
              </w:r>
            </w:hyperlink>
            <w:r w:rsidR="00EE0CF2">
              <w:t xml:space="preserve"> (optional)</w:t>
            </w:r>
          </w:p>
          <w:p w14:paraId="69CEE8E3" w14:textId="77777777" w:rsidR="00EE0CF2" w:rsidRDefault="0085191F" w:rsidP="00EE0CF2">
            <w:pPr>
              <w:pStyle w:val="TableText"/>
            </w:pPr>
            <w:hyperlink w:anchor="SE_Entity_Location">
              <w:r w:rsidR="00EE0CF2">
                <w:rPr>
                  <w:rStyle w:val="HyperlinkText9pt"/>
                </w:rPr>
                <w:t>Entity Location</w:t>
              </w:r>
            </w:hyperlink>
            <w:r w:rsidR="00EE0CF2">
              <w:t xml:space="preserve"> (optional)</w:t>
            </w:r>
          </w:p>
        </w:tc>
      </w:tr>
    </w:tbl>
    <w:p w14:paraId="602DA935" w14:textId="77777777" w:rsidR="00EE0CF2" w:rsidRDefault="00EE0CF2" w:rsidP="00EE0CF2">
      <w:pPr>
        <w:pStyle w:val="BodyText"/>
      </w:pPr>
    </w:p>
    <w:p w14:paraId="52C14D50" w14:textId="77777777" w:rsidR="00EE0CF2" w:rsidRDefault="00EE0CF2" w:rsidP="00EE0CF2">
      <w:r>
        <w:lastRenderedPageBreak/>
        <w:t>This template represents the QDM datatype: Laboratory Test, Performed.</w:t>
      </w:r>
    </w:p>
    <w:p w14:paraId="5CBFE7F4" w14:textId="77777777" w:rsidR="00EE0CF2" w:rsidRDefault="00EE0CF2" w:rsidP="00EE0CF2">
      <w:r>
        <w:t>The Laboratory Test Performed template represents the medical procedure of obtaining a sample of blood, urine, or other substance from the body. This template can also describe the result of a study in the clinical laboratory (traditionally chemistry, hematology, microbiology, serology, urinalysis, blood bank). A time/date stamp is required.</w:t>
      </w:r>
    </w:p>
    <w:p w14:paraId="49325913" w14:textId="77777777" w:rsidR="00EE0CF2" w:rsidRDefault="00EE0CF2" w:rsidP="00EE0CF2">
      <w:r>
        <w:t>QDM attribute: Negation Rationale is represented by setting negationInd="true" and stating the reason (rationale) in a contained Reason (V3) template.</w:t>
      </w:r>
      <w:r>
        <w:br/>
        <w:t>For Laboratory Test Not Performed for a reason always use the Author dateTime attribute to reference timing and must not use Relevant Period or Relevant dateTime.</w:t>
      </w:r>
      <w:r>
        <w:br/>
        <w:t>QDM attribute: Relevant dateTime references the time the laboratory test is performed when the laboratory test occurs at a single point in time.</w:t>
      </w:r>
      <w:r>
        <w:br/>
        <w:t>QDM attribute: Relevant Period references a start and stop time for a laboratory test that occurs over a time interval.</w:t>
      </w:r>
      <w:r>
        <w:br/>
        <w:t>QDM attribute: Author dateTime references the time the action was recorded.</w:t>
      </w:r>
    </w:p>
    <w:p w14:paraId="60F7CE42" w14:textId="62AC80D4" w:rsidR="00D820C0" w:rsidRDefault="00D820C0" w:rsidP="00D820C0">
      <w:pPr>
        <w:pStyle w:val="Caption"/>
      </w:pPr>
      <w:bookmarkStart w:id="1515" w:name="_Toc118244509"/>
      <w:bookmarkStart w:id="1516" w:name="_Toc78972627"/>
      <w:r>
        <w:t xml:space="preserve">Table </w:t>
      </w:r>
      <w:r>
        <w:fldChar w:fldCharType="begin"/>
      </w:r>
      <w:r>
        <w:instrText>SEQ Table \* ARABIC</w:instrText>
      </w:r>
      <w:r>
        <w:fldChar w:fldCharType="separate"/>
      </w:r>
      <w:r w:rsidR="00A21BC2">
        <w:t>98</w:t>
      </w:r>
      <w:r>
        <w:fldChar w:fldCharType="end"/>
      </w:r>
      <w:r>
        <w:t>: Laboratory Test Performed (V6) Constraints Overview</w:t>
      </w:r>
      <w:bookmarkEnd w:id="151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D820C0" w14:paraId="1E7F860F" w14:textId="77777777" w:rsidTr="00124577">
        <w:trPr>
          <w:cantSplit/>
          <w:tblHeader/>
          <w:jc w:val="center"/>
        </w:trPr>
        <w:tc>
          <w:tcPr>
            <w:tcW w:w="0" w:type="dxa"/>
            <w:shd w:val="clear" w:color="auto" w:fill="E6E6E6"/>
            <w:noWrap/>
          </w:tcPr>
          <w:p w14:paraId="1DB0B217" w14:textId="77777777" w:rsidR="00D820C0" w:rsidRDefault="00D820C0" w:rsidP="00682F91">
            <w:pPr>
              <w:pStyle w:val="TableHead"/>
              <w:keepNext w:val="0"/>
            </w:pPr>
            <w:r>
              <w:t>XPath</w:t>
            </w:r>
          </w:p>
        </w:tc>
        <w:tc>
          <w:tcPr>
            <w:tcW w:w="720" w:type="dxa"/>
            <w:shd w:val="clear" w:color="auto" w:fill="E6E6E6"/>
            <w:noWrap/>
          </w:tcPr>
          <w:p w14:paraId="1EACD65A" w14:textId="77777777" w:rsidR="00D820C0" w:rsidRDefault="00D820C0" w:rsidP="00682F91">
            <w:pPr>
              <w:pStyle w:val="TableHead"/>
              <w:keepNext w:val="0"/>
            </w:pPr>
            <w:r>
              <w:t>Card.</w:t>
            </w:r>
          </w:p>
        </w:tc>
        <w:tc>
          <w:tcPr>
            <w:tcW w:w="1152" w:type="dxa"/>
            <w:shd w:val="clear" w:color="auto" w:fill="E6E6E6"/>
            <w:noWrap/>
          </w:tcPr>
          <w:p w14:paraId="67A804CC" w14:textId="77777777" w:rsidR="00D820C0" w:rsidRDefault="00D820C0" w:rsidP="00682F91">
            <w:pPr>
              <w:pStyle w:val="TableHead"/>
              <w:keepNext w:val="0"/>
            </w:pPr>
            <w:r>
              <w:t>Verb</w:t>
            </w:r>
          </w:p>
        </w:tc>
        <w:tc>
          <w:tcPr>
            <w:tcW w:w="864" w:type="dxa"/>
            <w:shd w:val="clear" w:color="auto" w:fill="E6E6E6"/>
            <w:noWrap/>
          </w:tcPr>
          <w:p w14:paraId="33CCF89A" w14:textId="77777777" w:rsidR="00D820C0" w:rsidRDefault="00D820C0" w:rsidP="00682F91">
            <w:pPr>
              <w:pStyle w:val="TableHead"/>
              <w:keepNext w:val="0"/>
            </w:pPr>
            <w:r>
              <w:t>Data Type</w:t>
            </w:r>
          </w:p>
        </w:tc>
        <w:tc>
          <w:tcPr>
            <w:tcW w:w="864" w:type="dxa"/>
            <w:shd w:val="clear" w:color="auto" w:fill="E6E6E6"/>
            <w:noWrap/>
          </w:tcPr>
          <w:p w14:paraId="5969F466" w14:textId="77777777" w:rsidR="00D820C0" w:rsidRDefault="00D820C0" w:rsidP="00682F91">
            <w:pPr>
              <w:pStyle w:val="TableHead"/>
              <w:keepNext w:val="0"/>
            </w:pPr>
            <w:r>
              <w:t>CONF#</w:t>
            </w:r>
          </w:p>
        </w:tc>
        <w:tc>
          <w:tcPr>
            <w:tcW w:w="864" w:type="dxa"/>
            <w:shd w:val="clear" w:color="auto" w:fill="E6E6E6"/>
            <w:noWrap/>
          </w:tcPr>
          <w:p w14:paraId="50D1DFB2" w14:textId="77777777" w:rsidR="00D820C0" w:rsidRDefault="00D820C0" w:rsidP="00682F91">
            <w:pPr>
              <w:pStyle w:val="TableHead"/>
              <w:keepNext w:val="0"/>
            </w:pPr>
            <w:r>
              <w:t>Value</w:t>
            </w:r>
          </w:p>
        </w:tc>
      </w:tr>
      <w:tr w:rsidR="00D820C0" w14:paraId="3C13B930" w14:textId="77777777" w:rsidTr="00124577">
        <w:trPr>
          <w:jc w:val="center"/>
        </w:trPr>
        <w:tc>
          <w:tcPr>
            <w:tcW w:w="10160" w:type="dxa"/>
            <w:gridSpan w:val="6"/>
          </w:tcPr>
          <w:p w14:paraId="1D46B17D" w14:textId="77777777" w:rsidR="00D820C0" w:rsidRDefault="00D820C0" w:rsidP="00682F91">
            <w:pPr>
              <w:pStyle w:val="TableText"/>
              <w:keepNext w:val="0"/>
            </w:pPr>
            <w:r>
              <w:t>observation (identifier: urn:hl7ii:2.16.840.1.113883.10.20.24.3.38:2021-08-01)</w:t>
            </w:r>
          </w:p>
        </w:tc>
      </w:tr>
      <w:tr w:rsidR="00D820C0" w14:paraId="0B1BBCB0" w14:textId="77777777" w:rsidTr="00124577">
        <w:trPr>
          <w:jc w:val="center"/>
        </w:trPr>
        <w:tc>
          <w:tcPr>
            <w:tcW w:w="3345" w:type="dxa"/>
          </w:tcPr>
          <w:p w14:paraId="5BB449CB" w14:textId="77777777" w:rsidR="00D820C0" w:rsidRDefault="00D820C0" w:rsidP="00682F91">
            <w:pPr>
              <w:pStyle w:val="TableText"/>
              <w:keepNext w:val="0"/>
            </w:pPr>
            <w:r>
              <w:tab/>
              <w:t>@classCode</w:t>
            </w:r>
          </w:p>
        </w:tc>
        <w:tc>
          <w:tcPr>
            <w:tcW w:w="720" w:type="dxa"/>
          </w:tcPr>
          <w:p w14:paraId="2E7FC50B" w14:textId="77777777" w:rsidR="00D820C0" w:rsidRDefault="00D820C0" w:rsidP="00682F91">
            <w:pPr>
              <w:pStyle w:val="TableText"/>
              <w:keepNext w:val="0"/>
            </w:pPr>
            <w:r>
              <w:t>1..1</w:t>
            </w:r>
          </w:p>
        </w:tc>
        <w:tc>
          <w:tcPr>
            <w:tcW w:w="1152" w:type="dxa"/>
          </w:tcPr>
          <w:p w14:paraId="76B6F7BB" w14:textId="77777777" w:rsidR="00D820C0" w:rsidRDefault="00D820C0" w:rsidP="00682F91">
            <w:pPr>
              <w:pStyle w:val="TableText"/>
              <w:keepNext w:val="0"/>
            </w:pPr>
            <w:r>
              <w:t>SHALL</w:t>
            </w:r>
          </w:p>
        </w:tc>
        <w:tc>
          <w:tcPr>
            <w:tcW w:w="864" w:type="dxa"/>
          </w:tcPr>
          <w:p w14:paraId="644ABEBC" w14:textId="77777777" w:rsidR="00D820C0" w:rsidRDefault="00D820C0" w:rsidP="00682F91">
            <w:pPr>
              <w:pStyle w:val="TableText"/>
              <w:keepNext w:val="0"/>
            </w:pPr>
          </w:p>
        </w:tc>
        <w:tc>
          <w:tcPr>
            <w:tcW w:w="1104" w:type="dxa"/>
          </w:tcPr>
          <w:p w14:paraId="2284319A" w14:textId="77777777" w:rsidR="00D820C0" w:rsidRDefault="0085191F" w:rsidP="00682F91">
            <w:pPr>
              <w:pStyle w:val="TableText"/>
              <w:keepNext w:val="0"/>
            </w:pPr>
            <w:hyperlink w:anchor="C_4509-11705">
              <w:r w:rsidR="00D820C0">
                <w:rPr>
                  <w:rStyle w:val="HyperlinkText9pt"/>
                </w:rPr>
                <w:t>4509-11705</w:t>
              </w:r>
            </w:hyperlink>
          </w:p>
        </w:tc>
        <w:tc>
          <w:tcPr>
            <w:tcW w:w="2975" w:type="dxa"/>
          </w:tcPr>
          <w:p w14:paraId="446FABB9" w14:textId="77777777" w:rsidR="00D820C0" w:rsidRDefault="00D820C0" w:rsidP="00682F91">
            <w:pPr>
              <w:pStyle w:val="TableText"/>
              <w:keepNext w:val="0"/>
            </w:pPr>
            <w:r>
              <w:t>urn:oid:2.16.840.1.113883.5.6 (HL7ActClass) = OBS</w:t>
            </w:r>
          </w:p>
        </w:tc>
      </w:tr>
      <w:tr w:rsidR="00D820C0" w14:paraId="63D96778" w14:textId="77777777" w:rsidTr="00124577">
        <w:trPr>
          <w:jc w:val="center"/>
        </w:trPr>
        <w:tc>
          <w:tcPr>
            <w:tcW w:w="3345" w:type="dxa"/>
          </w:tcPr>
          <w:p w14:paraId="422275AB" w14:textId="77777777" w:rsidR="00D820C0" w:rsidRDefault="00D820C0" w:rsidP="00682F91">
            <w:pPr>
              <w:pStyle w:val="TableText"/>
              <w:keepNext w:val="0"/>
            </w:pPr>
            <w:r>
              <w:tab/>
              <w:t>@moodCode</w:t>
            </w:r>
          </w:p>
        </w:tc>
        <w:tc>
          <w:tcPr>
            <w:tcW w:w="720" w:type="dxa"/>
          </w:tcPr>
          <w:p w14:paraId="3F08F0C5" w14:textId="77777777" w:rsidR="00D820C0" w:rsidRDefault="00D820C0" w:rsidP="00682F91">
            <w:pPr>
              <w:pStyle w:val="TableText"/>
              <w:keepNext w:val="0"/>
            </w:pPr>
            <w:r>
              <w:t>1..1</w:t>
            </w:r>
          </w:p>
        </w:tc>
        <w:tc>
          <w:tcPr>
            <w:tcW w:w="1152" w:type="dxa"/>
          </w:tcPr>
          <w:p w14:paraId="550992A0" w14:textId="77777777" w:rsidR="00D820C0" w:rsidRDefault="00D820C0" w:rsidP="00682F91">
            <w:pPr>
              <w:pStyle w:val="TableText"/>
              <w:keepNext w:val="0"/>
            </w:pPr>
            <w:r>
              <w:t>SHALL</w:t>
            </w:r>
          </w:p>
        </w:tc>
        <w:tc>
          <w:tcPr>
            <w:tcW w:w="864" w:type="dxa"/>
          </w:tcPr>
          <w:p w14:paraId="6B4AF4E4" w14:textId="77777777" w:rsidR="00D820C0" w:rsidRDefault="00D820C0" w:rsidP="00682F91">
            <w:pPr>
              <w:pStyle w:val="TableText"/>
              <w:keepNext w:val="0"/>
            </w:pPr>
          </w:p>
        </w:tc>
        <w:tc>
          <w:tcPr>
            <w:tcW w:w="1104" w:type="dxa"/>
          </w:tcPr>
          <w:p w14:paraId="35A1B6D4" w14:textId="77777777" w:rsidR="00D820C0" w:rsidRDefault="0085191F" w:rsidP="00682F91">
            <w:pPr>
              <w:pStyle w:val="TableText"/>
              <w:keepNext w:val="0"/>
            </w:pPr>
            <w:hyperlink w:anchor="C_4509-11706">
              <w:r w:rsidR="00D820C0">
                <w:rPr>
                  <w:rStyle w:val="HyperlinkText9pt"/>
                </w:rPr>
                <w:t>4509-11706</w:t>
              </w:r>
            </w:hyperlink>
          </w:p>
        </w:tc>
        <w:tc>
          <w:tcPr>
            <w:tcW w:w="2975" w:type="dxa"/>
          </w:tcPr>
          <w:p w14:paraId="17EFC15A" w14:textId="77777777" w:rsidR="00D820C0" w:rsidRDefault="00D820C0" w:rsidP="00682F91">
            <w:pPr>
              <w:pStyle w:val="TableText"/>
              <w:keepNext w:val="0"/>
            </w:pPr>
            <w:r>
              <w:t>urn:oid:2.16.840.1.113883.5.1001 (HL7ActMood) = EVN</w:t>
            </w:r>
          </w:p>
        </w:tc>
      </w:tr>
      <w:tr w:rsidR="00D820C0" w14:paraId="26122E07" w14:textId="77777777" w:rsidTr="00124577">
        <w:trPr>
          <w:jc w:val="center"/>
        </w:trPr>
        <w:tc>
          <w:tcPr>
            <w:tcW w:w="3345" w:type="dxa"/>
          </w:tcPr>
          <w:p w14:paraId="26635544" w14:textId="77777777" w:rsidR="00D820C0" w:rsidRDefault="00D820C0" w:rsidP="00682F91">
            <w:pPr>
              <w:pStyle w:val="TableText"/>
              <w:keepNext w:val="0"/>
            </w:pPr>
            <w:r>
              <w:tab/>
              <w:t>@negationInd</w:t>
            </w:r>
          </w:p>
        </w:tc>
        <w:tc>
          <w:tcPr>
            <w:tcW w:w="720" w:type="dxa"/>
          </w:tcPr>
          <w:p w14:paraId="4BCAD00B" w14:textId="77777777" w:rsidR="00D820C0" w:rsidRDefault="00D820C0" w:rsidP="00682F91">
            <w:pPr>
              <w:pStyle w:val="TableText"/>
              <w:keepNext w:val="0"/>
            </w:pPr>
            <w:r>
              <w:t>0..1</w:t>
            </w:r>
          </w:p>
        </w:tc>
        <w:tc>
          <w:tcPr>
            <w:tcW w:w="1152" w:type="dxa"/>
          </w:tcPr>
          <w:p w14:paraId="3E9C14A2" w14:textId="77777777" w:rsidR="00D820C0" w:rsidRDefault="00D820C0" w:rsidP="00682F91">
            <w:pPr>
              <w:pStyle w:val="TableText"/>
              <w:keepNext w:val="0"/>
            </w:pPr>
            <w:r>
              <w:t>MAY</w:t>
            </w:r>
          </w:p>
        </w:tc>
        <w:tc>
          <w:tcPr>
            <w:tcW w:w="864" w:type="dxa"/>
          </w:tcPr>
          <w:p w14:paraId="04D04E24" w14:textId="77777777" w:rsidR="00D820C0" w:rsidRDefault="00D820C0" w:rsidP="00682F91">
            <w:pPr>
              <w:pStyle w:val="TableText"/>
              <w:keepNext w:val="0"/>
            </w:pPr>
          </w:p>
        </w:tc>
        <w:tc>
          <w:tcPr>
            <w:tcW w:w="1104" w:type="dxa"/>
          </w:tcPr>
          <w:p w14:paraId="465272E6" w14:textId="77777777" w:rsidR="00D820C0" w:rsidRDefault="0085191F" w:rsidP="00682F91">
            <w:pPr>
              <w:pStyle w:val="TableText"/>
              <w:keepNext w:val="0"/>
            </w:pPr>
            <w:hyperlink w:anchor="C_4509-28077">
              <w:r w:rsidR="00D820C0">
                <w:rPr>
                  <w:rStyle w:val="HyperlinkText9pt"/>
                </w:rPr>
                <w:t>4509-28077</w:t>
              </w:r>
            </w:hyperlink>
          </w:p>
        </w:tc>
        <w:tc>
          <w:tcPr>
            <w:tcW w:w="2975" w:type="dxa"/>
          </w:tcPr>
          <w:p w14:paraId="640EC7C1" w14:textId="77777777" w:rsidR="00D820C0" w:rsidRDefault="00D820C0" w:rsidP="00682F91">
            <w:pPr>
              <w:pStyle w:val="TableText"/>
              <w:keepNext w:val="0"/>
            </w:pPr>
          </w:p>
        </w:tc>
      </w:tr>
      <w:tr w:rsidR="00D820C0" w14:paraId="5E6EB353" w14:textId="77777777" w:rsidTr="00124577">
        <w:trPr>
          <w:jc w:val="center"/>
        </w:trPr>
        <w:tc>
          <w:tcPr>
            <w:tcW w:w="3345" w:type="dxa"/>
          </w:tcPr>
          <w:p w14:paraId="227C8023" w14:textId="77777777" w:rsidR="00D820C0" w:rsidRDefault="00D820C0" w:rsidP="00682F91">
            <w:pPr>
              <w:pStyle w:val="TableText"/>
              <w:keepNext w:val="0"/>
            </w:pPr>
            <w:r>
              <w:tab/>
              <w:t>templateId</w:t>
            </w:r>
          </w:p>
        </w:tc>
        <w:tc>
          <w:tcPr>
            <w:tcW w:w="720" w:type="dxa"/>
          </w:tcPr>
          <w:p w14:paraId="1D4C7E08" w14:textId="77777777" w:rsidR="00D820C0" w:rsidRDefault="00D820C0" w:rsidP="00682F91">
            <w:pPr>
              <w:pStyle w:val="TableText"/>
              <w:keepNext w:val="0"/>
            </w:pPr>
            <w:r>
              <w:t>1..1</w:t>
            </w:r>
          </w:p>
        </w:tc>
        <w:tc>
          <w:tcPr>
            <w:tcW w:w="1152" w:type="dxa"/>
          </w:tcPr>
          <w:p w14:paraId="1A8BBF0B" w14:textId="77777777" w:rsidR="00D820C0" w:rsidRDefault="00D820C0" w:rsidP="00682F91">
            <w:pPr>
              <w:pStyle w:val="TableText"/>
              <w:keepNext w:val="0"/>
            </w:pPr>
            <w:r>
              <w:t>SHALL</w:t>
            </w:r>
          </w:p>
        </w:tc>
        <w:tc>
          <w:tcPr>
            <w:tcW w:w="864" w:type="dxa"/>
          </w:tcPr>
          <w:p w14:paraId="7E2CBD11" w14:textId="77777777" w:rsidR="00D820C0" w:rsidRDefault="00D820C0" w:rsidP="00682F91">
            <w:pPr>
              <w:pStyle w:val="TableText"/>
              <w:keepNext w:val="0"/>
            </w:pPr>
          </w:p>
        </w:tc>
        <w:tc>
          <w:tcPr>
            <w:tcW w:w="1104" w:type="dxa"/>
          </w:tcPr>
          <w:p w14:paraId="155E3E99" w14:textId="77777777" w:rsidR="00D820C0" w:rsidRDefault="0085191F" w:rsidP="00682F91">
            <w:pPr>
              <w:pStyle w:val="TableText"/>
              <w:keepNext w:val="0"/>
            </w:pPr>
            <w:hyperlink w:anchor="C_4509-11721">
              <w:r w:rsidR="00D820C0">
                <w:rPr>
                  <w:rStyle w:val="HyperlinkText9pt"/>
                </w:rPr>
                <w:t>4509-11721</w:t>
              </w:r>
            </w:hyperlink>
          </w:p>
        </w:tc>
        <w:tc>
          <w:tcPr>
            <w:tcW w:w="2975" w:type="dxa"/>
          </w:tcPr>
          <w:p w14:paraId="5B942C27" w14:textId="77777777" w:rsidR="00D820C0" w:rsidRDefault="00D820C0" w:rsidP="00682F91">
            <w:pPr>
              <w:pStyle w:val="TableText"/>
              <w:keepNext w:val="0"/>
            </w:pPr>
          </w:p>
        </w:tc>
      </w:tr>
      <w:tr w:rsidR="00D820C0" w14:paraId="6510071C" w14:textId="77777777" w:rsidTr="00124577">
        <w:trPr>
          <w:jc w:val="center"/>
        </w:trPr>
        <w:tc>
          <w:tcPr>
            <w:tcW w:w="3345" w:type="dxa"/>
          </w:tcPr>
          <w:p w14:paraId="57E26B37" w14:textId="77777777" w:rsidR="00D820C0" w:rsidRDefault="00D820C0" w:rsidP="00682F91">
            <w:pPr>
              <w:pStyle w:val="TableText"/>
              <w:keepNext w:val="0"/>
            </w:pPr>
            <w:r>
              <w:tab/>
            </w:r>
            <w:r>
              <w:tab/>
              <w:t>@root</w:t>
            </w:r>
          </w:p>
        </w:tc>
        <w:tc>
          <w:tcPr>
            <w:tcW w:w="720" w:type="dxa"/>
          </w:tcPr>
          <w:p w14:paraId="243804AF" w14:textId="77777777" w:rsidR="00D820C0" w:rsidRDefault="00D820C0" w:rsidP="00682F91">
            <w:pPr>
              <w:pStyle w:val="TableText"/>
              <w:keepNext w:val="0"/>
            </w:pPr>
            <w:r>
              <w:t>1..1</w:t>
            </w:r>
          </w:p>
        </w:tc>
        <w:tc>
          <w:tcPr>
            <w:tcW w:w="1152" w:type="dxa"/>
          </w:tcPr>
          <w:p w14:paraId="1418700A" w14:textId="77777777" w:rsidR="00D820C0" w:rsidRDefault="00D820C0" w:rsidP="00682F91">
            <w:pPr>
              <w:pStyle w:val="TableText"/>
              <w:keepNext w:val="0"/>
            </w:pPr>
            <w:r>
              <w:t>SHALL</w:t>
            </w:r>
          </w:p>
        </w:tc>
        <w:tc>
          <w:tcPr>
            <w:tcW w:w="864" w:type="dxa"/>
          </w:tcPr>
          <w:p w14:paraId="088EE788" w14:textId="77777777" w:rsidR="00D820C0" w:rsidRDefault="00D820C0" w:rsidP="00682F91">
            <w:pPr>
              <w:pStyle w:val="TableText"/>
              <w:keepNext w:val="0"/>
            </w:pPr>
          </w:p>
        </w:tc>
        <w:tc>
          <w:tcPr>
            <w:tcW w:w="1104" w:type="dxa"/>
          </w:tcPr>
          <w:p w14:paraId="6D551336" w14:textId="77777777" w:rsidR="00D820C0" w:rsidRDefault="0085191F" w:rsidP="00682F91">
            <w:pPr>
              <w:pStyle w:val="TableText"/>
              <w:keepNext w:val="0"/>
            </w:pPr>
            <w:hyperlink w:anchor="C_4509-11722">
              <w:r w:rsidR="00D820C0">
                <w:rPr>
                  <w:rStyle w:val="HyperlinkText9pt"/>
                </w:rPr>
                <w:t>4509-11722</w:t>
              </w:r>
            </w:hyperlink>
          </w:p>
        </w:tc>
        <w:tc>
          <w:tcPr>
            <w:tcW w:w="2975" w:type="dxa"/>
          </w:tcPr>
          <w:p w14:paraId="73CEF168" w14:textId="77777777" w:rsidR="00D820C0" w:rsidRDefault="00D820C0" w:rsidP="00682F91">
            <w:pPr>
              <w:pStyle w:val="TableText"/>
              <w:keepNext w:val="0"/>
            </w:pPr>
            <w:r>
              <w:t>2.16.840.1.113883.10.20.24.3.38</w:t>
            </w:r>
          </w:p>
        </w:tc>
      </w:tr>
      <w:tr w:rsidR="00D820C0" w14:paraId="615F28B5" w14:textId="77777777" w:rsidTr="00124577">
        <w:trPr>
          <w:jc w:val="center"/>
        </w:trPr>
        <w:tc>
          <w:tcPr>
            <w:tcW w:w="3345" w:type="dxa"/>
          </w:tcPr>
          <w:p w14:paraId="32ED9F67" w14:textId="77777777" w:rsidR="00D820C0" w:rsidRDefault="00D820C0" w:rsidP="00682F91">
            <w:pPr>
              <w:pStyle w:val="TableText"/>
              <w:keepNext w:val="0"/>
            </w:pPr>
            <w:r>
              <w:tab/>
            </w:r>
            <w:r>
              <w:tab/>
              <w:t>@extension</w:t>
            </w:r>
          </w:p>
        </w:tc>
        <w:tc>
          <w:tcPr>
            <w:tcW w:w="720" w:type="dxa"/>
          </w:tcPr>
          <w:p w14:paraId="61091147" w14:textId="77777777" w:rsidR="00D820C0" w:rsidRDefault="00D820C0" w:rsidP="00682F91">
            <w:pPr>
              <w:pStyle w:val="TableText"/>
              <w:keepNext w:val="0"/>
            </w:pPr>
            <w:r>
              <w:t>1..1</w:t>
            </w:r>
          </w:p>
        </w:tc>
        <w:tc>
          <w:tcPr>
            <w:tcW w:w="1152" w:type="dxa"/>
          </w:tcPr>
          <w:p w14:paraId="33E8A8FC" w14:textId="77777777" w:rsidR="00D820C0" w:rsidRDefault="00D820C0" w:rsidP="00682F91">
            <w:pPr>
              <w:pStyle w:val="TableText"/>
              <w:keepNext w:val="0"/>
            </w:pPr>
            <w:r>
              <w:t>SHALL</w:t>
            </w:r>
          </w:p>
        </w:tc>
        <w:tc>
          <w:tcPr>
            <w:tcW w:w="864" w:type="dxa"/>
          </w:tcPr>
          <w:p w14:paraId="7FA79D5D" w14:textId="77777777" w:rsidR="00D820C0" w:rsidRDefault="00D820C0" w:rsidP="00682F91">
            <w:pPr>
              <w:pStyle w:val="TableText"/>
              <w:keepNext w:val="0"/>
            </w:pPr>
          </w:p>
        </w:tc>
        <w:tc>
          <w:tcPr>
            <w:tcW w:w="1104" w:type="dxa"/>
          </w:tcPr>
          <w:p w14:paraId="5C4D0679" w14:textId="77777777" w:rsidR="00D820C0" w:rsidRDefault="0085191F" w:rsidP="00682F91">
            <w:pPr>
              <w:pStyle w:val="TableText"/>
              <w:keepNext w:val="0"/>
            </w:pPr>
            <w:hyperlink w:anchor="C_4509-27021">
              <w:r w:rsidR="00D820C0">
                <w:rPr>
                  <w:rStyle w:val="HyperlinkText9pt"/>
                </w:rPr>
                <w:t>4509-27021</w:t>
              </w:r>
            </w:hyperlink>
          </w:p>
        </w:tc>
        <w:tc>
          <w:tcPr>
            <w:tcW w:w="2975" w:type="dxa"/>
          </w:tcPr>
          <w:p w14:paraId="11FE3C62" w14:textId="702A6DDC" w:rsidR="00D820C0" w:rsidRDefault="009E0877" w:rsidP="00682F91">
            <w:pPr>
              <w:pStyle w:val="TableText"/>
              <w:keepNext w:val="0"/>
            </w:pPr>
            <w:r>
              <w:t>2021</w:t>
            </w:r>
            <w:r w:rsidR="00D820C0">
              <w:t>-08-01</w:t>
            </w:r>
          </w:p>
        </w:tc>
      </w:tr>
      <w:tr w:rsidR="00D820C0" w14:paraId="0B5E1BDD" w14:textId="77777777" w:rsidTr="00124577">
        <w:trPr>
          <w:jc w:val="center"/>
        </w:trPr>
        <w:tc>
          <w:tcPr>
            <w:tcW w:w="3345" w:type="dxa"/>
          </w:tcPr>
          <w:p w14:paraId="1AA98EEF" w14:textId="77777777" w:rsidR="00D820C0" w:rsidRDefault="00D820C0" w:rsidP="00682F91">
            <w:pPr>
              <w:pStyle w:val="TableText"/>
              <w:keepNext w:val="0"/>
            </w:pPr>
            <w:r>
              <w:tab/>
              <w:t>id</w:t>
            </w:r>
          </w:p>
        </w:tc>
        <w:tc>
          <w:tcPr>
            <w:tcW w:w="720" w:type="dxa"/>
          </w:tcPr>
          <w:p w14:paraId="75DD1EDE" w14:textId="77777777" w:rsidR="00D820C0" w:rsidRDefault="00D820C0" w:rsidP="00682F91">
            <w:pPr>
              <w:pStyle w:val="TableText"/>
              <w:keepNext w:val="0"/>
            </w:pPr>
            <w:r>
              <w:t>1..*</w:t>
            </w:r>
          </w:p>
        </w:tc>
        <w:tc>
          <w:tcPr>
            <w:tcW w:w="1152" w:type="dxa"/>
          </w:tcPr>
          <w:p w14:paraId="3EF625C2" w14:textId="77777777" w:rsidR="00D820C0" w:rsidRDefault="00D820C0" w:rsidP="00682F91">
            <w:pPr>
              <w:pStyle w:val="TableText"/>
              <w:keepNext w:val="0"/>
            </w:pPr>
            <w:r>
              <w:t>SHALL</w:t>
            </w:r>
          </w:p>
        </w:tc>
        <w:tc>
          <w:tcPr>
            <w:tcW w:w="864" w:type="dxa"/>
          </w:tcPr>
          <w:p w14:paraId="041347BD" w14:textId="77777777" w:rsidR="00D820C0" w:rsidRDefault="00D820C0" w:rsidP="00682F91">
            <w:pPr>
              <w:pStyle w:val="TableText"/>
              <w:keepNext w:val="0"/>
            </w:pPr>
          </w:p>
        </w:tc>
        <w:tc>
          <w:tcPr>
            <w:tcW w:w="1104" w:type="dxa"/>
          </w:tcPr>
          <w:p w14:paraId="72B3E357" w14:textId="77777777" w:rsidR="00D820C0" w:rsidRDefault="0085191F" w:rsidP="00682F91">
            <w:pPr>
              <w:pStyle w:val="TableText"/>
              <w:keepNext w:val="0"/>
            </w:pPr>
            <w:hyperlink w:anchor="C_4509-11707">
              <w:r w:rsidR="00D820C0">
                <w:rPr>
                  <w:rStyle w:val="HyperlinkText9pt"/>
                </w:rPr>
                <w:t>4509-11707</w:t>
              </w:r>
            </w:hyperlink>
          </w:p>
        </w:tc>
        <w:tc>
          <w:tcPr>
            <w:tcW w:w="2975" w:type="dxa"/>
          </w:tcPr>
          <w:p w14:paraId="7A257DF5" w14:textId="77777777" w:rsidR="00D820C0" w:rsidRDefault="00D820C0" w:rsidP="00682F91">
            <w:pPr>
              <w:pStyle w:val="TableText"/>
              <w:keepNext w:val="0"/>
            </w:pPr>
          </w:p>
        </w:tc>
      </w:tr>
      <w:tr w:rsidR="00D820C0" w14:paraId="65A0BF5E" w14:textId="77777777" w:rsidTr="00124577">
        <w:trPr>
          <w:jc w:val="center"/>
        </w:trPr>
        <w:tc>
          <w:tcPr>
            <w:tcW w:w="3345" w:type="dxa"/>
          </w:tcPr>
          <w:p w14:paraId="345FAA81" w14:textId="77777777" w:rsidR="00D820C0" w:rsidRDefault="00D820C0" w:rsidP="00682F91">
            <w:pPr>
              <w:pStyle w:val="TableText"/>
              <w:keepNext w:val="0"/>
            </w:pPr>
            <w:r>
              <w:tab/>
              <w:t>code</w:t>
            </w:r>
          </w:p>
        </w:tc>
        <w:tc>
          <w:tcPr>
            <w:tcW w:w="720" w:type="dxa"/>
          </w:tcPr>
          <w:p w14:paraId="551CD9B3" w14:textId="77777777" w:rsidR="00D820C0" w:rsidRDefault="00D820C0" w:rsidP="00682F91">
            <w:pPr>
              <w:pStyle w:val="TableText"/>
              <w:keepNext w:val="0"/>
            </w:pPr>
            <w:r>
              <w:t>1..1</w:t>
            </w:r>
          </w:p>
        </w:tc>
        <w:tc>
          <w:tcPr>
            <w:tcW w:w="1152" w:type="dxa"/>
          </w:tcPr>
          <w:p w14:paraId="4ED882C4" w14:textId="77777777" w:rsidR="00D820C0" w:rsidRDefault="00D820C0" w:rsidP="00682F91">
            <w:pPr>
              <w:pStyle w:val="TableText"/>
              <w:keepNext w:val="0"/>
            </w:pPr>
            <w:r>
              <w:t>SHALL</w:t>
            </w:r>
          </w:p>
        </w:tc>
        <w:tc>
          <w:tcPr>
            <w:tcW w:w="864" w:type="dxa"/>
          </w:tcPr>
          <w:p w14:paraId="631D71C4" w14:textId="77777777" w:rsidR="00D820C0" w:rsidRDefault="00D820C0" w:rsidP="00682F91">
            <w:pPr>
              <w:pStyle w:val="TableText"/>
              <w:keepNext w:val="0"/>
            </w:pPr>
          </w:p>
        </w:tc>
        <w:tc>
          <w:tcPr>
            <w:tcW w:w="1104" w:type="dxa"/>
          </w:tcPr>
          <w:p w14:paraId="7BA260DD" w14:textId="77777777" w:rsidR="00D820C0" w:rsidRDefault="0085191F" w:rsidP="00682F91">
            <w:pPr>
              <w:pStyle w:val="TableText"/>
              <w:keepNext w:val="0"/>
            </w:pPr>
            <w:hyperlink w:anchor="C_4509-27637">
              <w:r w:rsidR="00D820C0">
                <w:rPr>
                  <w:rStyle w:val="HyperlinkText9pt"/>
                </w:rPr>
                <w:t>4509-27637</w:t>
              </w:r>
            </w:hyperlink>
          </w:p>
        </w:tc>
        <w:tc>
          <w:tcPr>
            <w:tcW w:w="2975" w:type="dxa"/>
          </w:tcPr>
          <w:p w14:paraId="1F6AF75F" w14:textId="77777777" w:rsidR="00D820C0" w:rsidRDefault="00D820C0" w:rsidP="00682F91">
            <w:pPr>
              <w:pStyle w:val="TableText"/>
              <w:keepNext w:val="0"/>
            </w:pPr>
          </w:p>
        </w:tc>
      </w:tr>
      <w:tr w:rsidR="00D820C0" w14:paraId="090A023F" w14:textId="77777777" w:rsidTr="00124577">
        <w:trPr>
          <w:jc w:val="center"/>
        </w:trPr>
        <w:tc>
          <w:tcPr>
            <w:tcW w:w="3345" w:type="dxa"/>
          </w:tcPr>
          <w:p w14:paraId="62DA5A67" w14:textId="77777777" w:rsidR="00D820C0" w:rsidRDefault="00D820C0" w:rsidP="00682F91">
            <w:pPr>
              <w:pStyle w:val="TableText"/>
              <w:keepNext w:val="0"/>
            </w:pPr>
            <w:r>
              <w:tab/>
              <w:t>statusCode</w:t>
            </w:r>
          </w:p>
        </w:tc>
        <w:tc>
          <w:tcPr>
            <w:tcW w:w="720" w:type="dxa"/>
          </w:tcPr>
          <w:p w14:paraId="6DCB18C7" w14:textId="77777777" w:rsidR="00D820C0" w:rsidRDefault="00D820C0" w:rsidP="00682F91">
            <w:pPr>
              <w:pStyle w:val="TableText"/>
              <w:keepNext w:val="0"/>
            </w:pPr>
            <w:r>
              <w:t>1..1</w:t>
            </w:r>
          </w:p>
        </w:tc>
        <w:tc>
          <w:tcPr>
            <w:tcW w:w="1152" w:type="dxa"/>
          </w:tcPr>
          <w:p w14:paraId="238271B2" w14:textId="77777777" w:rsidR="00D820C0" w:rsidRDefault="00D820C0" w:rsidP="00682F91">
            <w:pPr>
              <w:pStyle w:val="TableText"/>
              <w:keepNext w:val="0"/>
            </w:pPr>
            <w:r>
              <w:t>SHALL</w:t>
            </w:r>
          </w:p>
        </w:tc>
        <w:tc>
          <w:tcPr>
            <w:tcW w:w="864" w:type="dxa"/>
          </w:tcPr>
          <w:p w14:paraId="5E50869D" w14:textId="77777777" w:rsidR="00D820C0" w:rsidRDefault="00D820C0" w:rsidP="00682F91">
            <w:pPr>
              <w:pStyle w:val="TableText"/>
              <w:keepNext w:val="0"/>
            </w:pPr>
          </w:p>
        </w:tc>
        <w:tc>
          <w:tcPr>
            <w:tcW w:w="1104" w:type="dxa"/>
          </w:tcPr>
          <w:p w14:paraId="524923C7" w14:textId="77777777" w:rsidR="00D820C0" w:rsidRDefault="0085191F" w:rsidP="00682F91">
            <w:pPr>
              <w:pStyle w:val="TableText"/>
              <w:keepNext w:val="0"/>
            </w:pPr>
            <w:hyperlink w:anchor="C_4509-11709">
              <w:r w:rsidR="00D820C0">
                <w:rPr>
                  <w:rStyle w:val="HyperlinkText9pt"/>
                </w:rPr>
                <w:t>4509-11709</w:t>
              </w:r>
            </w:hyperlink>
          </w:p>
        </w:tc>
        <w:tc>
          <w:tcPr>
            <w:tcW w:w="2975" w:type="dxa"/>
          </w:tcPr>
          <w:p w14:paraId="5AEE74F7" w14:textId="77777777" w:rsidR="00D820C0" w:rsidRDefault="00D820C0" w:rsidP="00682F91">
            <w:pPr>
              <w:pStyle w:val="TableText"/>
              <w:keepNext w:val="0"/>
            </w:pPr>
          </w:p>
        </w:tc>
      </w:tr>
      <w:tr w:rsidR="00D820C0" w14:paraId="7CCE508F" w14:textId="77777777" w:rsidTr="00124577">
        <w:trPr>
          <w:jc w:val="center"/>
        </w:trPr>
        <w:tc>
          <w:tcPr>
            <w:tcW w:w="3345" w:type="dxa"/>
          </w:tcPr>
          <w:p w14:paraId="6004EE8C" w14:textId="77777777" w:rsidR="00D820C0" w:rsidRDefault="00D820C0" w:rsidP="00682F91">
            <w:pPr>
              <w:pStyle w:val="TableText"/>
              <w:keepNext w:val="0"/>
            </w:pPr>
            <w:r>
              <w:tab/>
            </w:r>
            <w:r>
              <w:tab/>
              <w:t>@code</w:t>
            </w:r>
          </w:p>
        </w:tc>
        <w:tc>
          <w:tcPr>
            <w:tcW w:w="720" w:type="dxa"/>
          </w:tcPr>
          <w:p w14:paraId="38404B86" w14:textId="77777777" w:rsidR="00D820C0" w:rsidRDefault="00D820C0" w:rsidP="00682F91">
            <w:pPr>
              <w:pStyle w:val="TableText"/>
              <w:keepNext w:val="0"/>
            </w:pPr>
            <w:r>
              <w:t>1..1</w:t>
            </w:r>
          </w:p>
        </w:tc>
        <w:tc>
          <w:tcPr>
            <w:tcW w:w="1152" w:type="dxa"/>
          </w:tcPr>
          <w:p w14:paraId="159E2548" w14:textId="77777777" w:rsidR="00D820C0" w:rsidRDefault="00D820C0" w:rsidP="00682F91">
            <w:pPr>
              <w:pStyle w:val="TableText"/>
              <w:keepNext w:val="0"/>
            </w:pPr>
            <w:r>
              <w:t>SHALL</w:t>
            </w:r>
          </w:p>
        </w:tc>
        <w:tc>
          <w:tcPr>
            <w:tcW w:w="864" w:type="dxa"/>
          </w:tcPr>
          <w:p w14:paraId="6F08E736" w14:textId="77777777" w:rsidR="00D820C0" w:rsidRDefault="00D820C0" w:rsidP="00682F91">
            <w:pPr>
              <w:pStyle w:val="TableText"/>
              <w:keepNext w:val="0"/>
            </w:pPr>
          </w:p>
        </w:tc>
        <w:tc>
          <w:tcPr>
            <w:tcW w:w="1104" w:type="dxa"/>
          </w:tcPr>
          <w:p w14:paraId="439AFB54" w14:textId="77777777" w:rsidR="00D820C0" w:rsidRDefault="0085191F" w:rsidP="00682F91">
            <w:pPr>
              <w:pStyle w:val="TableText"/>
              <w:keepNext w:val="0"/>
            </w:pPr>
            <w:hyperlink w:anchor="C_4509-11710">
              <w:r w:rsidR="00D820C0">
                <w:rPr>
                  <w:rStyle w:val="HyperlinkText9pt"/>
                </w:rPr>
                <w:t>4509-11710</w:t>
              </w:r>
            </w:hyperlink>
          </w:p>
        </w:tc>
        <w:tc>
          <w:tcPr>
            <w:tcW w:w="2975" w:type="dxa"/>
          </w:tcPr>
          <w:p w14:paraId="2BA890F8" w14:textId="77777777" w:rsidR="00D820C0" w:rsidRDefault="00D820C0" w:rsidP="00682F91">
            <w:pPr>
              <w:pStyle w:val="TableText"/>
              <w:keepNext w:val="0"/>
            </w:pPr>
            <w:r>
              <w:t>urn:oid:2.16.840.1.113883.5.14 (HL7ActStatus) = completed</w:t>
            </w:r>
          </w:p>
        </w:tc>
      </w:tr>
      <w:tr w:rsidR="00D820C0" w14:paraId="17E8AE75" w14:textId="77777777" w:rsidTr="00124577">
        <w:trPr>
          <w:jc w:val="center"/>
        </w:trPr>
        <w:tc>
          <w:tcPr>
            <w:tcW w:w="3345" w:type="dxa"/>
          </w:tcPr>
          <w:p w14:paraId="11F56F52" w14:textId="77777777" w:rsidR="00D820C0" w:rsidRDefault="00D820C0" w:rsidP="00682F91">
            <w:pPr>
              <w:pStyle w:val="TableText"/>
              <w:keepNext w:val="0"/>
            </w:pPr>
            <w:r>
              <w:tab/>
              <w:t>effectiveTime</w:t>
            </w:r>
          </w:p>
        </w:tc>
        <w:tc>
          <w:tcPr>
            <w:tcW w:w="720" w:type="dxa"/>
          </w:tcPr>
          <w:p w14:paraId="0FBC4986" w14:textId="77777777" w:rsidR="00D820C0" w:rsidRDefault="00D820C0" w:rsidP="00682F91">
            <w:pPr>
              <w:pStyle w:val="TableText"/>
              <w:keepNext w:val="0"/>
            </w:pPr>
            <w:r>
              <w:t>1..1</w:t>
            </w:r>
          </w:p>
        </w:tc>
        <w:tc>
          <w:tcPr>
            <w:tcW w:w="1152" w:type="dxa"/>
          </w:tcPr>
          <w:p w14:paraId="455D5E04" w14:textId="77777777" w:rsidR="00D820C0" w:rsidRDefault="00D820C0" w:rsidP="00682F91">
            <w:pPr>
              <w:pStyle w:val="TableText"/>
              <w:keepNext w:val="0"/>
            </w:pPr>
            <w:r>
              <w:t>SHALL</w:t>
            </w:r>
          </w:p>
        </w:tc>
        <w:tc>
          <w:tcPr>
            <w:tcW w:w="864" w:type="dxa"/>
          </w:tcPr>
          <w:p w14:paraId="29EC8C1B" w14:textId="77777777" w:rsidR="00D820C0" w:rsidRDefault="00D820C0" w:rsidP="00682F91">
            <w:pPr>
              <w:pStyle w:val="TableText"/>
              <w:keepNext w:val="0"/>
            </w:pPr>
          </w:p>
        </w:tc>
        <w:tc>
          <w:tcPr>
            <w:tcW w:w="1104" w:type="dxa"/>
          </w:tcPr>
          <w:p w14:paraId="72C7BAAD" w14:textId="77777777" w:rsidR="00D820C0" w:rsidRDefault="0085191F" w:rsidP="00682F91">
            <w:pPr>
              <w:pStyle w:val="TableText"/>
              <w:keepNext w:val="0"/>
            </w:pPr>
            <w:hyperlink w:anchor="C_4509-11711">
              <w:r w:rsidR="00D820C0">
                <w:rPr>
                  <w:rStyle w:val="HyperlinkText9pt"/>
                </w:rPr>
                <w:t>4509-11711</w:t>
              </w:r>
            </w:hyperlink>
          </w:p>
        </w:tc>
        <w:tc>
          <w:tcPr>
            <w:tcW w:w="2975" w:type="dxa"/>
          </w:tcPr>
          <w:p w14:paraId="73517B00" w14:textId="77777777" w:rsidR="00D820C0" w:rsidRDefault="00D820C0" w:rsidP="00682F91">
            <w:pPr>
              <w:pStyle w:val="TableText"/>
              <w:keepNext w:val="0"/>
            </w:pPr>
          </w:p>
        </w:tc>
      </w:tr>
      <w:tr w:rsidR="00D820C0" w14:paraId="188F9799" w14:textId="77777777" w:rsidTr="00124577">
        <w:trPr>
          <w:jc w:val="center"/>
        </w:trPr>
        <w:tc>
          <w:tcPr>
            <w:tcW w:w="3345" w:type="dxa"/>
          </w:tcPr>
          <w:p w14:paraId="547970EE" w14:textId="77777777" w:rsidR="00D820C0" w:rsidRDefault="00D820C0" w:rsidP="00682F91">
            <w:pPr>
              <w:pStyle w:val="TableText"/>
              <w:keepNext w:val="0"/>
            </w:pPr>
            <w:r>
              <w:tab/>
            </w:r>
            <w:r>
              <w:tab/>
              <w:t>@value</w:t>
            </w:r>
          </w:p>
        </w:tc>
        <w:tc>
          <w:tcPr>
            <w:tcW w:w="720" w:type="dxa"/>
          </w:tcPr>
          <w:p w14:paraId="51EE3DAA" w14:textId="77777777" w:rsidR="00D820C0" w:rsidRDefault="00D820C0" w:rsidP="00682F91">
            <w:pPr>
              <w:pStyle w:val="TableText"/>
              <w:keepNext w:val="0"/>
            </w:pPr>
            <w:r>
              <w:t>0..1</w:t>
            </w:r>
          </w:p>
        </w:tc>
        <w:tc>
          <w:tcPr>
            <w:tcW w:w="1152" w:type="dxa"/>
          </w:tcPr>
          <w:p w14:paraId="3BC08F7B" w14:textId="77777777" w:rsidR="00D820C0" w:rsidRDefault="00D820C0" w:rsidP="00682F91">
            <w:pPr>
              <w:pStyle w:val="TableText"/>
              <w:keepNext w:val="0"/>
            </w:pPr>
            <w:r>
              <w:t>SHOULD</w:t>
            </w:r>
          </w:p>
        </w:tc>
        <w:tc>
          <w:tcPr>
            <w:tcW w:w="864" w:type="dxa"/>
          </w:tcPr>
          <w:p w14:paraId="654D2AA9" w14:textId="77777777" w:rsidR="00D820C0" w:rsidRDefault="00D820C0" w:rsidP="00682F91">
            <w:pPr>
              <w:pStyle w:val="TableText"/>
              <w:keepNext w:val="0"/>
            </w:pPr>
          </w:p>
        </w:tc>
        <w:tc>
          <w:tcPr>
            <w:tcW w:w="1104" w:type="dxa"/>
          </w:tcPr>
          <w:p w14:paraId="5C6A9273" w14:textId="77777777" w:rsidR="00D820C0" w:rsidRDefault="0085191F" w:rsidP="00682F91">
            <w:pPr>
              <w:pStyle w:val="TableText"/>
              <w:keepNext w:val="0"/>
            </w:pPr>
            <w:hyperlink w:anchor="C_4509-30017">
              <w:r w:rsidR="00D820C0">
                <w:rPr>
                  <w:rStyle w:val="HyperlinkText9pt"/>
                </w:rPr>
                <w:t>4509-30017</w:t>
              </w:r>
            </w:hyperlink>
          </w:p>
        </w:tc>
        <w:tc>
          <w:tcPr>
            <w:tcW w:w="2975" w:type="dxa"/>
          </w:tcPr>
          <w:p w14:paraId="7F8125AF" w14:textId="77777777" w:rsidR="00D820C0" w:rsidRDefault="00D820C0" w:rsidP="00682F91">
            <w:pPr>
              <w:pStyle w:val="TableText"/>
              <w:keepNext w:val="0"/>
            </w:pPr>
          </w:p>
        </w:tc>
      </w:tr>
      <w:tr w:rsidR="00D820C0" w14:paraId="61546C91" w14:textId="77777777" w:rsidTr="00124577">
        <w:trPr>
          <w:jc w:val="center"/>
        </w:trPr>
        <w:tc>
          <w:tcPr>
            <w:tcW w:w="3345" w:type="dxa"/>
          </w:tcPr>
          <w:p w14:paraId="57B78725" w14:textId="77777777" w:rsidR="00D820C0" w:rsidRDefault="00D820C0" w:rsidP="00682F91">
            <w:pPr>
              <w:pStyle w:val="TableText"/>
              <w:keepNext w:val="0"/>
            </w:pPr>
            <w:r>
              <w:tab/>
            </w:r>
            <w:r>
              <w:tab/>
              <w:t>low</w:t>
            </w:r>
          </w:p>
        </w:tc>
        <w:tc>
          <w:tcPr>
            <w:tcW w:w="720" w:type="dxa"/>
          </w:tcPr>
          <w:p w14:paraId="36C889FB" w14:textId="77777777" w:rsidR="00D820C0" w:rsidRDefault="00D820C0" w:rsidP="00682F91">
            <w:pPr>
              <w:pStyle w:val="TableText"/>
              <w:keepNext w:val="0"/>
            </w:pPr>
            <w:r>
              <w:t>0..1</w:t>
            </w:r>
          </w:p>
        </w:tc>
        <w:tc>
          <w:tcPr>
            <w:tcW w:w="1152" w:type="dxa"/>
          </w:tcPr>
          <w:p w14:paraId="46623F78" w14:textId="77777777" w:rsidR="00D820C0" w:rsidRDefault="00D820C0" w:rsidP="00682F91">
            <w:pPr>
              <w:pStyle w:val="TableText"/>
              <w:keepNext w:val="0"/>
            </w:pPr>
            <w:r>
              <w:t>SHOULD</w:t>
            </w:r>
          </w:p>
        </w:tc>
        <w:tc>
          <w:tcPr>
            <w:tcW w:w="864" w:type="dxa"/>
          </w:tcPr>
          <w:p w14:paraId="4229BDE7" w14:textId="77777777" w:rsidR="00D820C0" w:rsidRDefault="00D820C0" w:rsidP="00682F91">
            <w:pPr>
              <w:pStyle w:val="TableText"/>
              <w:keepNext w:val="0"/>
            </w:pPr>
          </w:p>
        </w:tc>
        <w:tc>
          <w:tcPr>
            <w:tcW w:w="1104" w:type="dxa"/>
          </w:tcPr>
          <w:p w14:paraId="5667228E" w14:textId="77777777" w:rsidR="00D820C0" w:rsidRDefault="0085191F" w:rsidP="00682F91">
            <w:pPr>
              <w:pStyle w:val="TableText"/>
              <w:keepNext w:val="0"/>
            </w:pPr>
            <w:hyperlink w:anchor="C_4509-11712">
              <w:r w:rsidR="00D820C0">
                <w:rPr>
                  <w:rStyle w:val="HyperlinkText9pt"/>
                </w:rPr>
                <w:t>4509-11712</w:t>
              </w:r>
            </w:hyperlink>
          </w:p>
        </w:tc>
        <w:tc>
          <w:tcPr>
            <w:tcW w:w="2975" w:type="dxa"/>
          </w:tcPr>
          <w:p w14:paraId="4DA5810B" w14:textId="77777777" w:rsidR="00D820C0" w:rsidRDefault="00D820C0" w:rsidP="00682F91">
            <w:pPr>
              <w:pStyle w:val="TableText"/>
              <w:keepNext w:val="0"/>
            </w:pPr>
          </w:p>
        </w:tc>
      </w:tr>
      <w:tr w:rsidR="00D820C0" w14:paraId="2C4AD663" w14:textId="77777777" w:rsidTr="00124577">
        <w:trPr>
          <w:jc w:val="center"/>
        </w:trPr>
        <w:tc>
          <w:tcPr>
            <w:tcW w:w="3345" w:type="dxa"/>
          </w:tcPr>
          <w:p w14:paraId="7ED5F441" w14:textId="77777777" w:rsidR="00D820C0" w:rsidRDefault="00D820C0" w:rsidP="00682F91">
            <w:pPr>
              <w:pStyle w:val="TableText"/>
              <w:keepNext w:val="0"/>
            </w:pPr>
            <w:r>
              <w:tab/>
            </w:r>
            <w:r>
              <w:tab/>
              <w:t>high</w:t>
            </w:r>
          </w:p>
        </w:tc>
        <w:tc>
          <w:tcPr>
            <w:tcW w:w="720" w:type="dxa"/>
          </w:tcPr>
          <w:p w14:paraId="71084BEF" w14:textId="77777777" w:rsidR="00D820C0" w:rsidRDefault="00D820C0" w:rsidP="00682F91">
            <w:pPr>
              <w:pStyle w:val="TableText"/>
              <w:keepNext w:val="0"/>
            </w:pPr>
            <w:r>
              <w:t>0..1</w:t>
            </w:r>
          </w:p>
        </w:tc>
        <w:tc>
          <w:tcPr>
            <w:tcW w:w="1152" w:type="dxa"/>
          </w:tcPr>
          <w:p w14:paraId="6656066F" w14:textId="77777777" w:rsidR="00D820C0" w:rsidRDefault="00D820C0" w:rsidP="00682F91">
            <w:pPr>
              <w:pStyle w:val="TableText"/>
              <w:keepNext w:val="0"/>
            </w:pPr>
            <w:r>
              <w:t>MAY</w:t>
            </w:r>
          </w:p>
        </w:tc>
        <w:tc>
          <w:tcPr>
            <w:tcW w:w="864" w:type="dxa"/>
          </w:tcPr>
          <w:p w14:paraId="0D41BED9" w14:textId="77777777" w:rsidR="00D820C0" w:rsidRDefault="00D820C0" w:rsidP="00682F91">
            <w:pPr>
              <w:pStyle w:val="TableText"/>
              <w:keepNext w:val="0"/>
            </w:pPr>
          </w:p>
        </w:tc>
        <w:tc>
          <w:tcPr>
            <w:tcW w:w="1104" w:type="dxa"/>
          </w:tcPr>
          <w:p w14:paraId="2E433B3D" w14:textId="77777777" w:rsidR="00D820C0" w:rsidRDefault="0085191F" w:rsidP="00682F91">
            <w:pPr>
              <w:pStyle w:val="TableText"/>
              <w:keepNext w:val="0"/>
            </w:pPr>
            <w:hyperlink w:anchor="C_4509-11713">
              <w:r w:rsidR="00D820C0">
                <w:rPr>
                  <w:rStyle w:val="HyperlinkText9pt"/>
                </w:rPr>
                <w:t>4509-11713</w:t>
              </w:r>
            </w:hyperlink>
          </w:p>
        </w:tc>
        <w:tc>
          <w:tcPr>
            <w:tcW w:w="2975" w:type="dxa"/>
          </w:tcPr>
          <w:p w14:paraId="644453AC" w14:textId="77777777" w:rsidR="00D820C0" w:rsidRDefault="00D820C0" w:rsidP="00682F91">
            <w:pPr>
              <w:pStyle w:val="TableText"/>
              <w:keepNext w:val="0"/>
            </w:pPr>
          </w:p>
        </w:tc>
      </w:tr>
      <w:tr w:rsidR="00D820C0" w14:paraId="7366C9A0" w14:textId="77777777" w:rsidTr="00124577">
        <w:trPr>
          <w:jc w:val="center"/>
        </w:trPr>
        <w:tc>
          <w:tcPr>
            <w:tcW w:w="3345" w:type="dxa"/>
          </w:tcPr>
          <w:p w14:paraId="4E0F52D4" w14:textId="77777777" w:rsidR="00D820C0" w:rsidRDefault="00D820C0" w:rsidP="00682F91">
            <w:pPr>
              <w:pStyle w:val="TableText"/>
              <w:keepNext w:val="0"/>
            </w:pPr>
            <w:r>
              <w:lastRenderedPageBreak/>
              <w:tab/>
              <w:t>value</w:t>
            </w:r>
          </w:p>
        </w:tc>
        <w:tc>
          <w:tcPr>
            <w:tcW w:w="720" w:type="dxa"/>
          </w:tcPr>
          <w:p w14:paraId="3CE97811" w14:textId="77777777" w:rsidR="00D820C0" w:rsidRDefault="00D820C0" w:rsidP="00682F91">
            <w:pPr>
              <w:pStyle w:val="TableText"/>
              <w:keepNext w:val="0"/>
            </w:pPr>
            <w:r>
              <w:t>0..0</w:t>
            </w:r>
          </w:p>
        </w:tc>
        <w:tc>
          <w:tcPr>
            <w:tcW w:w="1152" w:type="dxa"/>
          </w:tcPr>
          <w:p w14:paraId="63AFF0FA" w14:textId="77777777" w:rsidR="00D820C0" w:rsidRDefault="00D820C0" w:rsidP="00682F91">
            <w:pPr>
              <w:pStyle w:val="TableText"/>
              <w:keepNext w:val="0"/>
            </w:pPr>
            <w:r>
              <w:t>SHALL NOT</w:t>
            </w:r>
          </w:p>
        </w:tc>
        <w:tc>
          <w:tcPr>
            <w:tcW w:w="864" w:type="dxa"/>
          </w:tcPr>
          <w:p w14:paraId="6FBC87A0" w14:textId="77777777" w:rsidR="00D820C0" w:rsidRDefault="00D820C0" w:rsidP="00682F91">
            <w:pPr>
              <w:pStyle w:val="TableText"/>
              <w:keepNext w:val="0"/>
            </w:pPr>
          </w:p>
        </w:tc>
        <w:tc>
          <w:tcPr>
            <w:tcW w:w="1104" w:type="dxa"/>
          </w:tcPr>
          <w:p w14:paraId="2EABF90A" w14:textId="77777777" w:rsidR="00D820C0" w:rsidRDefault="0085191F" w:rsidP="00682F91">
            <w:pPr>
              <w:pStyle w:val="TableText"/>
              <w:keepNext w:val="0"/>
            </w:pPr>
            <w:hyperlink w:anchor="C_4509-29534">
              <w:r w:rsidR="00D820C0">
                <w:rPr>
                  <w:rStyle w:val="HyperlinkText9pt"/>
                </w:rPr>
                <w:t>4509-29534</w:t>
              </w:r>
            </w:hyperlink>
          </w:p>
        </w:tc>
        <w:tc>
          <w:tcPr>
            <w:tcW w:w="2975" w:type="dxa"/>
          </w:tcPr>
          <w:p w14:paraId="167DCE7A" w14:textId="77777777" w:rsidR="00D820C0" w:rsidRDefault="00D820C0" w:rsidP="00682F91">
            <w:pPr>
              <w:pStyle w:val="TableText"/>
              <w:keepNext w:val="0"/>
            </w:pPr>
          </w:p>
        </w:tc>
      </w:tr>
      <w:tr w:rsidR="00D820C0" w14:paraId="5F1D6351" w14:textId="77777777" w:rsidTr="00124577">
        <w:trPr>
          <w:jc w:val="center"/>
        </w:trPr>
        <w:tc>
          <w:tcPr>
            <w:tcW w:w="3345" w:type="dxa"/>
          </w:tcPr>
          <w:p w14:paraId="4951FEE1" w14:textId="77777777" w:rsidR="00D820C0" w:rsidRDefault="00D820C0" w:rsidP="00682F91">
            <w:pPr>
              <w:pStyle w:val="TableText"/>
              <w:keepNext w:val="0"/>
            </w:pPr>
            <w:r>
              <w:tab/>
              <w:t>interpretationCode</w:t>
            </w:r>
          </w:p>
        </w:tc>
        <w:tc>
          <w:tcPr>
            <w:tcW w:w="720" w:type="dxa"/>
          </w:tcPr>
          <w:p w14:paraId="69ABCC09" w14:textId="77777777" w:rsidR="00D820C0" w:rsidRDefault="00D820C0" w:rsidP="00682F91">
            <w:pPr>
              <w:pStyle w:val="TableText"/>
              <w:keepNext w:val="0"/>
            </w:pPr>
            <w:r>
              <w:t>0..1</w:t>
            </w:r>
          </w:p>
        </w:tc>
        <w:tc>
          <w:tcPr>
            <w:tcW w:w="1152" w:type="dxa"/>
          </w:tcPr>
          <w:p w14:paraId="7EBF6E5A" w14:textId="77777777" w:rsidR="00D820C0" w:rsidRDefault="00D820C0" w:rsidP="00682F91">
            <w:pPr>
              <w:pStyle w:val="TableText"/>
              <w:keepNext w:val="0"/>
            </w:pPr>
            <w:r>
              <w:t>MAY</w:t>
            </w:r>
          </w:p>
        </w:tc>
        <w:tc>
          <w:tcPr>
            <w:tcW w:w="864" w:type="dxa"/>
          </w:tcPr>
          <w:p w14:paraId="10F960EB" w14:textId="77777777" w:rsidR="00D820C0" w:rsidRDefault="00D820C0" w:rsidP="00682F91">
            <w:pPr>
              <w:pStyle w:val="TableText"/>
              <w:keepNext w:val="0"/>
            </w:pPr>
          </w:p>
        </w:tc>
        <w:tc>
          <w:tcPr>
            <w:tcW w:w="1104" w:type="dxa"/>
          </w:tcPr>
          <w:p w14:paraId="4A07D257" w14:textId="77777777" w:rsidR="00D820C0" w:rsidRDefault="0085191F" w:rsidP="00682F91">
            <w:pPr>
              <w:pStyle w:val="TableText"/>
              <w:keepNext w:val="0"/>
            </w:pPr>
            <w:hyperlink w:anchor="C_4509-32552">
              <w:r w:rsidR="00D820C0">
                <w:rPr>
                  <w:rStyle w:val="HyperlinkText9pt"/>
                </w:rPr>
                <w:t>4509-32552</w:t>
              </w:r>
            </w:hyperlink>
          </w:p>
        </w:tc>
        <w:tc>
          <w:tcPr>
            <w:tcW w:w="2975" w:type="dxa"/>
          </w:tcPr>
          <w:p w14:paraId="291D2B93" w14:textId="77777777" w:rsidR="00D820C0" w:rsidRDefault="00D820C0" w:rsidP="00682F91">
            <w:pPr>
              <w:pStyle w:val="TableText"/>
              <w:keepNext w:val="0"/>
            </w:pPr>
          </w:p>
        </w:tc>
      </w:tr>
      <w:tr w:rsidR="00D820C0" w14:paraId="214C182D" w14:textId="77777777" w:rsidTr="00124577">
        <w:trPr>
          <w:jc w:val="center"/>
        </w:trPr>
        <w:tc>
          <w:tcPr>
            <w:tcW w:w="3345" w:type="dxa"/>
          </w:tcPr>
          <w:p w14:paraId="05780E1E" w14:textId="77777777" w:rsidR="00D820C0" w:rsidRDefault="00D820C0" w:rsidP="00682F91">
            <w:pPr>
              <w:pStyle w:val="TableText"/>
              <w:keepNext w:val="0"/>
            </w:pPr>
            <w:r>
              <w:tab/>
              <w:t>author</w:t>
            </w:r>
          </w:p>
        </w:tc>
        <w:tc>
          <w:tcPr>
            <w:tcW w:w="720" w:type="dxa"/>
          </w:tcPr>
          <w:p w14:paraId="69C259C1" w14:textId="77777777" w:rsidR="00D820C0" w:rsidRDefault="00D820C0" w:rsidP="00682F91">
            <w:pPr>
              <w:pStyle w:val="TableText"/>
              <w:keepNext w:val="0"/>
            </w:pPr>
            <w:r>
              <w:t>0..1</w:t>
            </w:r>
          </w:p>
        </w:tc>
        <w:tc>
          <w:tcPr>
            <w:tcW w:w="1152" w:type="dxa"/>
          </w:tcPr>
          <w:p w14:paraId="5FFA3E8B" w14:textId="77777777" w:rsidR="00D820C0" w:rsidRDefault="00D820C0" w:rsidP="00682F91">
            <w:pPr>
              <w:pStyle w:val="TableText"/>
              <w:keepNext w:val="0"/>
            </w:pPr>
            <w:r>
              <w:t>MAY</w:t>
            </w:r>
          </w:p>
        </w:tc>
        <w:tc>
          <w:tcPr>
            <w:tcW w:w="864" w:type="dxa"/>
          </w:tcPr>
          <w:p w14:paraId="1E3E36E3" w14:textId="77777777" w:rsidR="00D820C0" w:rsidRDefault="00D820C0" w:rsidP="00682F91">
            <w:pPr>
              <w:pStyle w:val="TableText"/>
              <w:keepNext w:val="0"/>
            </w:pPr>
          </w:p>
        </w:tc>
        <w:tc>
          <w:tcPr>
            <w:tcW w:w="1104" w:type="dxa"/>
          </w:tcPr>
          <w:p w14:paraId="53CC5484" w14:textId="77777777" w:rsidR="00D820C0" w:rsidRDefault="0085191F" w:rsidP="00682F91">
            <w:pPr>
              <w:pStyle w:val="TableText"/>
              <w:keepNext w:val="0"/>
            </w:pPr>
            <w:hyperlink w:anchor="C_4509-29523">
              <w:r w:rsidR="00D820C0">
                <w:rPr>
                  <w:rStyle w:val="HyperlinkText9pt"/>
                </w:rPr>
                <w:t>4509-29523</w:t>
              </w:r>
            </w:hyperlink>
          </w:p>
        </w:tc>
        <w:tc>
          <w:tcPr>
            <w:tcW w:w="2975" w:type="dxa"/>
          </w:tcPr>
          <w:p w14:paraId="60D332AE" w14:textId="77777777" w:rsidR="00D820C0" w:rsidRDefault="0085191F" w:rsidP="00682F91">
            <w:pPr>
              <w:pStyle w:val="TableText"/>
              <w:keepNext w:val="0"/>
            </w:pPr>
            <w:hyperlink w:anchor="U_Author_V2">
              <w:r w:rsidR="00D820C0">
                <w:rPr>
                  <w:rStyle w:val="HyperlinkText9pt"/>
                </w:rPr>
                <w:t>Author (V2) (identifier: urn:hl7ii:2.16.840.1.113883.10.20.24.3.155:2019-12-01</w:t>
              </w:r>
            </w:hyperlink>
          </w:p>
        </w:tc>
      </w:tr>
      <w:tr w:rsidR="00D820C0" w14:paraId="11B91631" w14:textId="77777777" w:rsidTr="00124577">
        <w:trPr>
          <w:jc w:val="center"/>
        </w:trPr>
        <w:tc>
          <w:tcPr>
            <w:tcW w:w="3345" w:type="dxa"/>
          </w:tcPr>
          <w:p w14:paraId="7F483D73" w14:textId="77777777" w:rsidR="00D820C0" w:rsidRDefault="00D820C0" w:rsidP="00682F91">
            <w:pPr>
              <w:pStyle w:val="TableText"/>
              <w:keepNext w:val="0"/>
            </w:pPr>
            <w:r>
              <w:tab/>
              <w:t>participant</w:t>
            </w:r>
          </w:p>
        </w:tc>
        <w:tc>
          <w:tcPr>
            <w:tcW w:w="720" w:type="dxa"/>
          </w:tcPr>
          <w:p w14:paraId="116A7372" w14:textId="77777777" w:rsidR="00D820C0" w:rsidRDefault="00D820C0" w:rsidP="00682F91">
            <w:pPr>
              <w:pStyle w:val="TableText"/>
              <w:keepNext w:val="0"/>
            </w:pPr>
            <w:r>
              <w:t>0..*</w:t>
            </w:r>
          </w:p>
        </w:tc>
        <w:tc>
          <w:tcPr>
            <w:tcW w:w="1152" w:type="dxa"/>
          </w:tcPr>
          <w:p w14:paraId="3BDB89E5" w14:textId="77777777" w:rsidR="00D820C0" w:rsidRDefault="00D820C0" w:rsidP="00682F91">
            <w:pPr>
              <w:pStyle w:val="TableText"/>
              <w:keepNext w:val="0"/>
            </w:pPr>
            <w:r>
              <w:t>MAY</w:t>
            </w:r>
          </w:p>
        </w:tc>
        <w:tc>
          <w:tcPr>
            <w:tcW w:w="864" w:type="dxa"/>
          </w:tcPr>
          <w:p w14:paraId="7045F9D8" w14:textId="77777777" w:rsidR="00D820C0" w:rsidRDefault="00D820C0" w:rsidP="00682F91">
            <w:pPr>
              <w:pStyle w:val="TableText"/>
              <w:keepNext w:val="0"/>
            </w:pPr>
          </w:p>
        </w:tc>
        <w:tc>
          <w:tcPr>
            <w:tcW w:w="1104" w:type="dxa"/>
          </w:tcPr>
          <w:p w14:paraId="478EC3A3" w14:textId="77777777" w:rsidR="00D820C0" w:rsidRDefault="0085191F" w:rsidP="00682F91">
            <w:pPr>
              <w:pStyle w:val="TableText"/>
              <w:keepNext w:val="0"/>
            </w:pPr>
            <w:hyperlink w:anchor="C_4509-29535">
              <w:r w:rsidR="00D820C0">
                <w:rPr>
                  <w:rStyle w:val="HyperlinkText9pt"/>
                </w:rPr>
                <w:t>4509-29535</w:t>
              </w:r>
            </w:hyperlink>
          </w:p>
        </w:tc>
        <w:tc>
          <w:tcPr>
            <w:tcW w:w="2975" w:type="dxa"/>
          </w:tcPr>
          <w:p w14:paraId="4AF41AE8" w14:textId="77777777" w:rsidR="00D820C0" w:rsidRDefault="00D820C0" w:rsidP="00682F91">
            <w:pPr>
              <w:pStyle w:val="TableText"/>
              <w:keepNext w:val="0"/>
            </w:pPr>
          </w:p>
        </w:tc>
      </w:tr>
      <w:tr w:rsidR="00D820C0" w14:paraId="308DC7B9" w14:textId="77777777" w:rsidTr="00124577">
        <w:trPr>
          <w:jc w:val="center"/>
        </w:trPr>
        <w:tc>
          <w:tcPr>
            <w:tcW w:w="3345" w:type="dxa"/>
          </w:tcPr>
          <w:p w14:paraId="04951C76" w14:textId="77777777" w:rsidR="00D820C0" w:rsidRDefault="00D820C0" w:rsidP="00682F91">
            <w:pPr>
              <w:pStyle w:val="TableText"/>
              <w:keepNext w:val="0"/>
            </w:pPr>
            <w:r>
              <w:tab/>
            </w:r>
            <w:r>
              <w:tab/>
              <w:t>@typeCode</w:t>
            </w:r>
          </w:p>
        </w:tc>
        <w:tc>
          <w:tcPr>
            <w:tcW w:w="720" w:type="dxa"/>
          </w:tcPr>
          <w:p w14:paraId="6771995B" w14:textId="77777777" w:rsidR="00D820C0" w:rsidRDefault="00D820C0" w:rsidP="00682F91">
            <w:pPr>
              <w:pStyle w:val="TableText"/>
              <w:keepNext w:val="0"/>
            </w:pPr>
            <w:r>
              <w:t>1..1</w:t>
            </w:r>
          </w:p>
        </w:tc>
        <w:tc>
          <w:tcPr>
            <w:tcW w:w="1152" w:type="dxa"/>
          </w:tcPr>
          <w:p w14:paraId="0C1524A2" w14:textId="77777777" w:rsidR="00D820C0" w:rsidRDefault="00D820C0" w:rsidP="00682F91">
            <w:pPr>
              <w:pStyle w:val="TableText"/>
              <w:keepNext w:val="0"/>
            </w:pPr>
            <w:r>
              <w:t>SHALL</w:t>
            </w:r>
          </w:p>
        </w:tc>
        <w:tc>
          <w:tcPr>
            <w:tcW w:w="864" w:type="dxa"/>
          </w:tcPr>
          <w:p w14:paraId="222B15E6" w14:textId="77777777" w:rsidR="00D820C0" w:rsidRDefault="00D820C0" w:rsidP="00682F91">
            <w:pPr>
              <w:pStyle w:val="TableText"/>
              <w:keepNext w:val="0"/>
            </w:pPr>
          </w:p>
        </w:tc>
        <w:tc>
          <w:tcPr>
            <w:tcW w:w="1104" w:type="dxa"/>
          </w:tcPr>
          <w:p w14:paraId="69F3D120" w14:textId="77777777" w:rsidR="00D820C0" w:rsidRDefault="0085191F" w:rsidP="00682F91">
            <w:pPr>
              <w:pStyle w:val="TableText"/>
              <w:keepNext w:val="0"/>
            </w:pPr>
            <w:hyperlink w:anchor="C_4509-29543">
              <w:r w:rsidR="00D820C0">
                <w:rPr>
                  <w:rStyle w:val="HyperlinkText9pt"/>
                </w:rPr>
                <w:t>4509-29543</w:t>
              </w:r>
            </w:hyperlink>
          </w:p>
        </w:tc>
        <w:tc>
          <w:tcPr>
            <w:tcW w:w="2975" w:type="dxa"/>
          </w:tcPr>
          <w:p w14:paraId="49AA97C9" w14:textId="77777777" w:rsidR="00D820C0" w:rsidRDefault="00D820C0" w:rsidP="00682F91">
            <w:pPr>
              <w:pStyle w:val="TableText"/>
              <w:keepNext w:val="0"/>
            </w:pPr>
            <w:r>
              <w:t>urn:oid:2.16.840.1.113883.5.90 (HL7ParticipationType) = PRF</w:t>
            </w:r>
          </w:p>
        </w:tc>
      </w:tr>
      <w:tr w:rsidR="00D820C0" w14:paraId="324E6ECE" w14:textId="77777777" w:rsidTr="00124577">
        <w:trPr>
          <w:jc w:val="center"/>
        </w:trPr>
        <w:tc>
          <w:tcPr>
            <w:tcW w:w="3345" w:type="dxa"/>
          </w:tcPr>
          <w:p w14:paraId="4A33C58B" w14:textId="77777777" w:rsidR="00D820C0" w:rsidRDefault="00D820C0" w:rsidP="00682F91">
            <w:pPr>
              <w:pStyle w:val="TableText"/>
              <w:keepNext w:val="0"/>
            </w:pPr>
            <w:r>
              <w:tab/>
            </w:r>
            <w:r>
              <w:tab/>
              <w:t>participantRole</w:t>
            </w:r>
          </w:p>
        </w:tc>
        <w:tc>
          <w:tcPr>
            <w:tcW w:w="720" w:type="dxa"/>
          </w:tcPr>
          <w:p w14:paraId="3F2E4E52" w14:textId="77777777" w:rsidR="00D820C0" w:rsidRDefault="00D820C0" w:rsidP="00682F91">
            <w:pPr>
              <w:pStyle w:val="TableText"/>
              <w:keepNext w:val="0"/>
            </w:pPr>
            <w:r>
              <w:t>1..1</w:t>
            </w:r>
          </w:p>
        </w:tc>
        <w:tc>
          <w:tcPr>
            <w:tcW w:w="1152" w:type="dxa"/>
          </w:tcPr>
          <w:p w14:paraId="6E7F7E0C" w14:textId="77777777" w:rsidR="00D820C0" w:rsidRDefault="00D820C0" w:rsidP="00682F91">
            <w:pPr>
              <w:pStyle w:val="TableText"/>
              <w:keepNext w:val="0"/>
            </w:pPr>
            <w:r>
              <w:t>SHALL</w:t>
            </w:r>
          </w:p>
        </w:tc>
        <w:tc>
          <w:tcPr>
            <w:tcW w:w="864" w:type="dxa"/>
          </w:tcPr>
          <w:p w14:paraId="2C137F88" w14:textId="77777777" w:rsidR="00D820C0" w:rsidRDefault="00D820C0" w:rsidP="00682F91">
            <w:pPr>
              <w:pStyle w:val="TableText"/>
              <w:keepNext w:val="0"/>
            </w:pPr>
          </w:p>
        </w:tc>
        <w:tc>
          <w:tcPr>
            <w:tcW w:w="1104" w:type="dxa"/>
          </w:tcPr>
          <w:p w14:paraId="031050E9" w14:textId="77777777" w:rsidR="00D820C0" w:rsidRDefault="0085191F" w:rsidP="00682F91">
            <w:pPr>
              <w:pStyle w:val="TableText"/>
              <w:keepNext w:val="0"/>
            </w:pPr>
            <w:hyperlink w:anchor="C_4509-29536">
              <w:r w:rsidR="00D820C0">
                <w:rPr>
                  <w:rStyle w:val="HyperlinkText9pt"/>
                </w:rPr>
                <w:t>4509-29536</w:t>
              </w:r>
            </w:hyperlink>
          </w:p>
        </w:tc>
        <w:tc>
          <w:tcPr>
            <w:tcW w:w="2975" w:type="dxa"/>
          </w:tcPr>
          <w:p w14:paraId="23FCBF95" w14:textId="77777777" w:rsidR="00D820C0" w:rsidRDefault="0085191F" w:rsidP="00682F91">
            <w:pPr>
              <w:pStyle w:val="TableText"/>
              <w:keepNext w:val="0"/>
            </w:pPr>
            <w:hyperlink w:anchor="SE_Entity_Practitioner">
              <w:r w:rsidR="00D820C0">
                <w:rPr>
                  <w:rStyle w:val="HyperlinkText9pt"/>
                </w:rPr>
                <w:t>Entity Practitioner (identifier: urn:hl7ii:2.16.840.1.113883.10.20.24.3.162:2019-12-01</w:t>
              </w:r>
            </w:hyperlink>
          </w:p>
        </w:tc>
      </w:tr>
      <w:tr w:rsidR="00D820C0" w14:paraId="5661546F" w14:textId="77777777" w:rsidTr="00124577">
        <w:trPr>
          <w:jc w:val="center"/>
        </w:trPr>
        <w:tc>
          <w:tcPr>
            <w:tcW w:w="3345" w:type="dxa"/>
          </w:tcPr>
          <w:p w14:paraId="05FD9DBF" w14:textId="77777777" w:rsidR="00D820C0" w:rsidRDefault="00D820C0" w:rsidP="00682F91">
            <w:pPr>
              <w:pStyle w:val="TableText"/>
              <w:keepNext w:val="0"/>
            </w:pPr>
            <w:r>
              <w:tab/>
              <w:t>participant</w:t>
            </w:r>
          </w:p>
        </w:tc>
        <w:tc>
          <w:tcPr>
            <w:tcW w:w="720" w:type="dxa"/>
          </w:tcPr>
          <w:p w14:paraId="6D9951BF" w14:textId="77777777" w:rsidR="00D820C0" w:rsidRDefault="00D820C0" w:rsidP="00682F91">
            <w:pPr>
              <w:pStyle w:val="TableText"/>
              <w:keepNext w:val="0"/>
            </w:pPr>
            <w:r>
              <w:t>0..*</w:t>
            </w:r>
          </w:p>
        </w:tc>
        <w:tc>
          <w:tcPr>
            <w:tcW w:w="1152" w:type="dxa"/>
          </w:tcPr>
          <w:p w14:paraId="2DE1F06B" w14:textId="77777777" w:rsidR="00D820C0" w:rsidRDefault="00D820C0" w:rsidP="00682F91">
            <w:pPr>
              <w:pStyle w:val="TableText"/>
              <w:keepNext w:val="0"/>
            </w:pPr>
            <w:r>
              <w:t>MAY</w:t>
            </w:r>
          </w:p>
        </w:tc>
        <w:tc>
          <w:tcPr>
            <w:tcW w:w="864" w:type="dxa"/>
          </w:tcPr>
          <w:p w14:paraId="4FD0FF3A" w14:textId="77777777" w:rsidR="00D820C0" w:rsidRDefault="00D820C0" w:rsidP="00682F91">
            <w:pPr>
              <w:pStyle w:val="TableText"/>
              <w:keepNext w:val="0"/>
            </w:pPr>
          </w:p>
        </w:tc>
        <w:tc>
          <w:tcPr>
            <w:tcW w:w="1104" w:type="dxa"/>
          </w:tcPr>
          <w:p w14:paraId="1FDC436B" w14:textId="77777777" w:rsidR="00D820C0" w:rsidRDefault="0085191F" w:rsidP="00682F91">
            <w:pPr>
              <w:pStyle w:val="TableText"/>
              <w:keepNext w:val="0"/>
            </w:pPr>
            <w:hyperlink w:anchor="C_4509-29537">
              <w:r w:rsidR="00D820C0">
                <w:rPr>
                  <w:rStyle w:val="HyperlinkText9pt"/>
                </w:rPr>
                <w:t>4509-29537</w:t>
              </w:r>
            </w:hyperlink>
          </w:p>
        </w:tc>
        <w:tc>
          <w:tcPr>
            <w:tcW w:w="2975" w:type="dxa"/>
          </w:tcPr>
          <w:p w14:paraId="60131033" w14:textId="77777777" w:rsidR="00D820C0" w:rsidRDefault="00D820C0" w:rsidP="00682F91">
            <w:pPr>
              <w:pStyle w:val="TableText"/>
              <w:keepNext w:val="0"/>
            </w:pPr>
          </w:p>
        </w:tc>
      </w:tr>
      <w:tr w:rsidR="00D820C0" w14:paraId="015202A1" w14:textId="77777777" w:rsidTr="00124577">
        <w:trPr>
          <w:jc w:val="center"/>
        </w:trPr>
        <w:tc>
          <w:tcPr>
            <w:tcW w:w="3345" w:type="dxa"/>
          </w:tcPr>
          <w:p w14:paraId="6EF11358" w14:textId="77777777" w:rsidR="00D820C0" w:rsidRDefault="00D820C0" w:rsidP="00682F91">
            <w:pPr>
              <w:pStyle w:val="TableText"/>
              <w:keepNext w:val="0"/>
            </w:pPr>
            <w:r>
              <w:tab/>
            </w:r>
            <w:r>
              <w:tab/>
              <w:t>@typeCode</w:t>
            </w:r>
          </w:p>
        </w:tc>
        <w:tc>
          <w:tcPr>
            <w:tcW w:w="720" w:type="dxa"/>
          </w:tcPr>
          <w:p w14:paraId="317FFBD3" w14:textId="77777777" w:rsidR="00D820C0" w:rsidRDefault="00D820C0" w:rsidP="00682F91">
            <w:pPr>
              <w:pStyle w:val="TableText"/>
              <w:keepNext w:val="0"/>
            </w:pPr>
            <w:r>
              <w:t>1..1</w:t>
            </w:r>
          </w:p>
        </w:tc>
        <w:tc>
          <w:tcPr>
            <w:tcW w:w="1152" w:type="dxa"/>
          </w:tcPr>
          <w:p w14:paraId="15EC9403" w14:textId="77777777" w:rsidR="00D820C0" w:rsidRDefault="00D820C0" w:rsidP="00682F91">
            <w:pPr>
              <w:pStyle w:val="TableText"/>
              <w:keepNext w:val="0"/>
            </w:pPr>
            <w:r>
              <w:t>SHALL</w:t>
            </w:r>
          </w:p>
        </w:tc>
        <w:tc>
          <w:tcPr>
            <w:tcW w:w="864" w:type="dxa"/>
          </w:tcPr>
          <w:p w14:paraId="2FF70012" w14:textId="77777777" w:rsidR="00D820C0" w:rsidRDefault="00D820C0" w:rsidP="00682F91">
            <w:pPr>
              <w:pStyle w:val="TableText"/>
              <w:keepNext w:val="0"/>
            </w:pPr>
          </w:p>
        </w:tc>
        <w:tc>
          <w:tcPr>
            <w:tcW w:w="1104" w:type="dxa"/>
          </w:tcPr>
          <w:p w14:paraId="31CA893B" w14:textId="77777777" w:rsidR="00D820C0" w:rsidRDefault="0085191F" w:rsidP="00682F91">
            <w:pPr>
              <w:pStyle w:val="TableText"/>
              <w:keepNext w:val="0"/>
            </w:pPr>
            <w:hyperlink w:anchor="C_4509-29544">
              <w:r w:rsidR="00D820C0">
                <w:rPr>
                  <w:rStyle w:val="HyperlinkText9pt"/>
                </w:rPr>
                <w:t>4509-29544</w:t>
              </w:r>
            </w:hyperlink>
          </w:p>
        </w:tc>
        <w:tc>
          <w:tcPr>
            <w:tcW w:w="2975" w:type="dxa"/>
          </w:tcPr>
          <w:p w14:paraId="41FF7C58" w14:textId="77777777" w:rsidR="00D820C0" w:rsidRDefault="00D820C0" w:rsidP="00682F91">
            <w:pPr>
              <w:pStyle w:val="TableText"/>
              <w:keepNext w:val="0"/>
            </w:pPr>
            <w:r>
              <w:t>urn:oid:2.16.840.1.113883.5.90 (HL7ParticipationType) = PRF</w:t>
            </w:r>
          </w:p>
        </w:tc>
      </w:tr>
      <w:tr w:rsidR="00D820C0" w14:paraId="3F5AA387" w14:textId="77777777" w:rsidTr="00124577">
        <w:trPr>
          <w:jc w:val="center"/>
        </w:trPr>
        <w:tc>
          <w:tcPr>
            <w:tcW w:w="3345" w:type="dxa"/>
          </w:tcPr>
          <w:p w14:paraId="423B98FB" w14:textId="77777777" w:rsidR="00D820C0" w:rsidRDefault="00D820C0" w:rsidP="00682F91">
            <w:pPr>
              <w:pStyle w:val="TableText"/>
              <w:keepNext w:val="0"/>
            </w:pPr>
            <w:r>
              <w:tab/>
            </w:r>
            <w:r>
              <w:tab/>
              <w:t>participantRole</w:t>
            </w:r>
          </w:p>
        </w:tc>
        <w:tc>
          <w:tcPr>
            <w:tcW w:w="720" w:type="dxa"/>
          </w:tcPr>
          <w:p w14:paraId="03689B66" w14:textId="77777777" w:rsidR="00D820C0" w:rsidRDefault="00D820C0" w:rsidP="00682F91">
            <w:pPr>
              <w:pStyle w:val="TableText"/>
              <w:keepNext w:val="0"/>
            </w:pPr>
            <w:r>
              <w:t>1..1</w:t>
            </w:r>
          </w:p>
        </w:tc>
        <w:tc>
          <w:tcPr>
            <w:tcW w:w="1152" w:type="dxa"/>
          </w:tcPr>
          <w:p w14:paraId="5F1E3833" w14:textId="77777777" w:rsidR="00D820C0" w:rsidRDefault="00D820C0" w:rsidP="00682F91">
            <w:pPr>
              <w:pStyle w:val="TableText"/>
              <w:keepNext w:val="0"/>
            </w:pPr>
            <w:r>
              <w:t>SHALL</w:t>
            </w:r>
          </w:p>
        </w:tc>
        <w:tc>
          <w:tcPr>
            <w:tcW w:w="864" w:type="dxa"/>
          </w:tcPr>
          <w:p w14:paraId="255ED372" w14:textId="77777777" w:rsidR="00D820C0" w:rsidRDefault="00D820C0" w:rsidP="00682F91">
            <w:pPr>
              <w:pStyle w:val="TableText"/>
              <w:keepNext w:val="0"/>
            </w:pPr>
          </w:p>
        </w:tc>
        <w:tc>
          <w:tcPr>
            <w:tcW w:w="1104" w:type="dxa"/>
          </w:tcPr>
          <w:p w14:paraId="41E28ADD" w14:textId="77777777" w:rsidR="00D820C0" w:rsidRDefault="0085191F" w:rsidP="00682F91">
            <w:pPr>
              <w:pStyle w:val="TableText"/>
              <w:keepNext w:val="0"/>
            </w:pPr>
            <w:hyperlink w:anchor="C_4509-29538">
              <w:r w:rsidR="00D820C0">
                <w:rPr>
                  <w:rStyle w:val="HyperlinkText9pt"/>
                </w:rPr>
                <w:t>4509-29538</w:t>
              </w:r>
            </w:hyperlink>
          </w:p>
        </w:tc>
        <w:tc>
          <w:tcPr>
            <w:tcW w:w="2975" w:type="dxa"/>
          </w:tcPr>
          <w:p w14:paraId="2AF620F2" w14:textId="77777777" w:rsidR="00D820C0" w:rsidRDefault="0085191F" w:rsidP="00682F91">
            <w:pPr>
              <w:pStyle w:val="TableText"/>
              <w:keepNext w:val="0"/>
            </w:pPr>
            <w:hyperlink w:anchor="SE_Entity_Organization">
              <w:r w:rsidR="00D820C0">
                <w:rPr>
                  <w:rStyle w:val="HyperlinkText9pt"/>
                </w:rPr>
                <w:t>Entity Organization (identifier: urn:hl7ii:2.16.840.1.113883.10.20.24.3.163:2019-12-01</w:t>
              </w:r>
            </w:hyperlink>
          </w:p>
        </w:tc>
      </w:tr>
      <w:tr w:rsidR="00D820C0" w14:paraId="3701E227" w14:textId="77777777" w:rsidTr="00124577">
        <w:trPr>
          <w:jc w:val="center"/>
        </w:trPr>
        <w:tc>
          <w:tcPr>
            <w:tcW w:w="3345" w:type="dxa"/>
          </w:tcPr>
          <w:p w14:paraId="1340540D" w14:textId="77777777" w:rsidR="00D820C0" w:rsidRDefault="00D820C0" w:rsidP="00682F91">
            <w:pPr>
              <w:pStyle w:val="TableText"/>
              <w:keepNext w:val="0"/>
            </w:pPr>
            <w:r>
              <w:tab/>
              <w:t>participant</w:t>
            </w:r>
          </w:p>
        </w:tc>
        <w:tc>
          <w:tcPr>
            <w:tcW w:w="720" w:type="dxa"/>
          </w:tcPr>
          <w:p w14:paraId="25E540AE" w14:textId="77777777" w:rsidR="00D820C0" w:rsidRDefault="00D820C0" w:rsidP="00682F91">
            <w:pPr>
              <w:pStyle w:val="TableText"/>
              <w:keepNext w:val="0"/>
            </w:pPr>
            <w:r>
              <w:t>0..*</w:t>
            </w:r>
          </w:p>
        </w:tc>
        <w:tc>
          <w:tcPr>
            <w:tcW w:w="1152" w:type="dxa"/>
          </w:tcPr>
          <w:p w14:paraId="66EF1166" w14:textId="77777777" w:rsidR="00D820C0" w:rsidRDefault="00D820C0" w:rsidP="00682F91">
            <w:pPr>
              <w:pStyle w:val="TableText"/>
              <w:keepNext w:val="0"/>
            </w:pPr>
            <w:r>
              <w:t>MAY</w:t>
            </w:r>
          </w:p>
        </w:tc>
        <w:tc>
          <w:tcPr>
            <w:tcW w:w="864" w:type="dxa"/>
          </w:tcPr>
          <w:p w14:paraId="7C7B6D1D" w14:textId="77777777" w:rsidR="00D820C0" w:rsidRDefault="00D820C0" w:rsidP="00682F91">
            <w:pPr>
              <w:pStyle w:val="TableText"/>
              <w:keepNext w:val="0"/>
            </w:pPr>
          </w:p>
        </w:tc>
        <w:tc>
          <w:tcPr>
            <w:tcW w:w="1104" w:type="dxa"/>
          </w:tcPr>
          <w:p w14:paraId="2615E36E" w14:textId="77777777" w:rsidR="00D820C0" w:rsidRDefault="0085191F" w:rsidP="00682F91">
            <w:pPr>
              <w:pStyle w:val="TableText"/>
              <w:keepNext w:val="0"/>
            </w:pPr>
            <w:hyperlink w:anchor="C_4509-30075">
              <w:r w:rsidR="00D820C0">
                <w:rPr>
                  <w:rStyle w:val="HyperlinkText9pt"/>
                </w:rPr>
                <w:t>4509-30075</w:t>
              </w:r>
            </w:hyperlink>
          </w:p>
        </w:tc>
        <w:tc>
          <w:tcPr>
            <w:tcW w:w="2975" w:type="dxa"/>
          </w:tcPr>
          <w:p w14:paraId="30C2AA09" w14:textId="77777777" w:rsidR="00D820C0" w:rsidRDefault="00D820C0" w:rsidP="00682F91">
            <w:pPr>
              <w:pStyle w:val="TableText"/>
              <w:keepNext w:val="0"/>
            </w:pPr>
          </w:p>
        </w:tc>
      </w:tr>
      <w:tr w:rsidR="00D820C0" w14:paraId="533F0728" w14:textId="77777777" w:rsidTr="00124577">
        <w:trPr>
          <w:jc w:val="center"/>
        </w:trPr>
        <w:tc>
          <w:tcPr>
            <w:tcW w:w="3345" w:type="dxa"/>
          </w:tcPr>
          <w:p w14:paraId="5E4DC590" w14:textId="77777777" w:rsidR="00D820C0" w:rsidRDefault="00D820C0" w:rsidP="00682F91">
            <w:pPr>
              <w:pStyle w:val="TableText"/>
              <w:keepNext w:val="0"/>
            </w:pPr>
            <w:r>
              <w:tab/>
            </w:r>
            <w:r>
              <w:tab/>
              <w:t>@typeCode</w:t>
            </w:r>
          </w:p>
        </w:tc>
        <w:tc>
          <w:tcPr>
            <w:tcW w:w="720" w:type="dxa"/>
          </w:tcPr>
          <w:p w14:paraId="68A10585" w14:textId="77777777" w:rsidR="00D820C0" w:rsidRDefault="00D820C0" w:rsidP="00682F91">
            <w:pPr>
              <w:pStyle w:val="TableText"/>
              <w:keepNext w:val="0"/>
            </w:pPr>
            <w:r>
              <w:t>1..1</w:t>
            </w:r>
          </w:p>
        </w:tc>
        <w:tc>
          <w:tcPr>
            <w:tcW w:w="1152" w:type="dxa"/>
          </w:tcPr>
          <w:p w14:paraId="045DA1DA" w14:textId="77777777" w:rsidR="00D820C0" w:rsidRDefault="00D820C0" w:rsidP="00682F91">
            <w:pPr>
              <w:pStyle w:val="TableText"/>
              <w:keepNext w:val="0"/>
            </w:pPr>
            <w:r>
              <w:t>SHALL</w:t>
            </w:r>
          </w:p>
        </w:tc>
        <w:tc>
          <w:tcPr>
            <w:tcW w:w="864" w:type="dxa"/>
          </w:tcPr>
          <w:p w14:paraId="1716D634" w14:textId="77777777" w:rsidR="00D820C0" w:rsidRDefault="00D820C0" w:rsidP="00682F91">
            <w:pPr>
              <w:pStyle w:val="TableText"/>
              <w:keepNext w:val="0"/>
            </w:pPr>
          </w:p>
        </w:tc>
        <w:tc>
          <w:tcPr>
            <w:tcW w:w="1104" w:type="dxa"/>
          </w:tcPr>
          <w:p w14:paraId="62245098" w14:textId="77777777" w:rsidR="00D820C0" w:rsidRDefault="0085191F" w:rsidP="00682F91">
            <w:pPr>
              <w:pStyle w:val="TableText"/>
              <w:keepNext w:val="0"/>
            </w:pPr>
            <w:hyperlink w:anchor="C_4509-30077">
              <w:r w:rsidR="00D820C0">
                <w:rPr>
                  <w:rStyle w:val="HyperlinkText9pt"/>
                </w:rPr>
                <w:t>4509-30077</w:t>
              </w:r>
            </w:hyperlink>
          </w:p>
        </w:tc>
        <w:tc>
          <w:tcPr>
            <w:tcW w:w="2975" w:type="dxa"/>
          </w:tcPr>
          <w:p w14:paraId="2634D0E7" w14:textId="77777777" w:rsidR="00D820C0" w:rsidRDefault="00D820C0" w:rsidP="00682F91">
            <w:pPr>
              <w:pStyle w:val="TableText"/>
              <w:keepNext w:val="0"/>
            </w:pPr>
            <w:r>
              <w:t>urn:oid:2.16.840.1.113883.5.90 (HL7ParticipationType) = PRF</w:t>
            </w:r>
          </w:p>
        </w:tc>
      </w:tr>
      <w:tr w:rsidR="00D820C0" w14:paraId="3C034703" w14:textId="77777777" w:rsidTr="00124577">
        <w:trPr>
          <w:jc w:val="center"/>
        </w:trPr>
        <w:tc>
          <w:tcPr>
            <w:tcW w:w="3345" w:type="dxa"/>
          </w:tcPr>
          <w:p w14:paraId="3402702F" w14:textId="77777777" w:rsidR="00D820C0" w:rsidRDefault="00D820C0" w:rsidP="00682F91">
            <w:pPr>
              <w:pStyle w:val="TableText"/>
              <w:keepNext w:val="0"/>
            </w:pPr>
            <w:r>
              <w:tab/>
            </w:r>
            <w:r>
              <w:tab/>
              <w:t>participantRole</w:t>
            </w:r>
          </w:p>
        </w:tc>
        <w:tc>
          <w:tcPr>
            <w:tcW w:w="720" w:type="dxa"/>
          </w:tcPr>
          <w:p w14:paraId="5C968F11" w14:textId="77777777" w:rsidR="00D820C0" w:rsidRDefault="00D820C0" w:rsidP="00682F91">
            <w:pPr>
              <w:pStyle w:val="TableText"/>
              <w:keepNext w:val="0"/>
            </w:pPr>
            <w:r>
              <w:t>1..1</w:t>
            </w:r>
          </w:p>
        </w:tc>
        <w:tc>
          <w:tcPr>
            <w:tcW w:w="1152" w:type="dxa"/>
          </w:tcPr>
          <w:p w14:paraId="16FB70C5" w14:textId="77777777" w:rsidR="00D820C0" w:rsidRDefault="00D820C0" w:rsidP="00682F91">
            <w:pPr>
              <w:pStyle w:val="TableText"/>
              <w:keepNext w:val="0"/>
            </w:pPr>
            <w:r>
              <w:t>SHALL</w:t>
            </w:r>
          </w:p>
        </w:tc>
        <w:tc>
          <w:tcPr>
            <w:tcW w:w="864" w:type="dxa"/>
          </w:tcPr>
          <w:p w14:paraId="4721F721" w14:textId="77777777" w:rsidR="00D820C0" w:rsidRDefault="00D820C0" w:rsidP="00682F91">
            <w:pPr>
              <w:pStyle w:val="TableText"/>
              <w:keepNext w:val="0"/>
            </w:pPr>
          </w:p>
        </w:tc>
        <w:tc>
          <w:tcPr>
            <w:tcW w:w="1104" w:type="dxa"/>
          </w:tcPr>
          <w:p w14:paraId="7D12845A" w14:textId="77777777" w:rsidR="00D820C0" w:rsidRDefault="0085191F" w:rsidP="00682F91">
            <w:pPr>
              <w:pStyle w:val="TableText"/>
              <w:keepNext w:val="0"/>
            </w:pPr>
            <w:hyperlink w:anchor="C_4509-30076">
              <w:r w:rsidR="00D820C0">
                <w:rPr>
                  <w:rStyle w:val="HyperlinkText9pt"/>
                </w:rPr>
                <w:t>4509-30076</w:t>
              </w:r>
            </w:hyperlink>
          </w:p>
        </w:tc>
        <w:tc>
          <w:tcPr>
            <w:tcW w:w="2975" w:type="dxa"/>
          </w:tcPr>
          <w:p w14:paraId="4A6C68F4" w14:textId="77777777" w:rsidR="00D820C0" w:rsidRDefault="0085191F" w:rsidP="00682F91">
            <w:pPr>
              <w:pStyle w:val="TableText"/>
              <w:keepNext w:val="0"/>
            </w:pPr>
            <w:hyperlink w:anchor="SE_Entity_Location">
              <w:r w:rsidR="00D820C0">
                <w:rPr>
                  <w:rStyle w:val="HyperlinkText9pt"/>
                </w:rPr>
                <w:t>Entity Location (identifier: urn:hl7ii:2.16.840.1.113883.10.20.24.3.172:2021-08-01</w:t>
              </w:r>
            </w:hyperlink>
          </w:p>
        </w:tc>
      </w:tr>
      <w:tr w:rsidR="00D820C0" w14:paraId="0A0E5B6E" w14:textId="77777777" w:rsidTr="00124577">
        <w:trPr>
          <w:jc w:val="center"/>
        </w:trPr>
        <w:tc>
          <w:tcPr>
            <w:tcW w:w="3345" w:type="dxa"/>
          </w:tcPr>
          <w:p w14:paraId="64C806EB" w14:textId="77777777" w:rsidR="00D820C0" w:rsidRDefault="00D820C0" w:rsidP="00682F91">
            <w:pPr>
              <w:pStyle w:val="TableText"/>
              <w:keepNext w:val="0"/>
            </w:pPr>
            <w:r>
              <w:tab/>
              <w:t>participant</w:t>
            </w:r>
          </w:p>
        </w:tc>
        <w:tc>
          <w:tcPr>
            <w:tcW w:w="720" w:type="dxa"/>
          </w:tcPr>
          <w:p w14:paraId="68BE547D" w14:textId="77777777" w:rsidR="00D820C0" w:rsidRDefault="00D820C0" w:rsidP="00682F91">
            <w:pPr>
              <w:pStyle w:val="TableText"/>
              <w:keepNext w:val="0"/>
            </w:pPr>
            <w:r>
              <w:t>0..1</w:t>
            </w:r>
          </w:p>
        </w:tc>
        <w:tc>
          <w:tcPr>
            <w:tcW w:w="1152" w:type="dxa"/>
          </w:tcPr>
          <w:p w14:paraId="68BC278F" w14:textId="77777777" w:rsidR="00D820C0" w:rsidRDefault="00D820C0" w:rsidP="00682F91">
            <w:pPr>
              <w:pStyle w:val="TableText"/>
              <w:keepNext w:val="0"/>
            </w:pPr>
            <w:r>
              <w:t>MAY</w:t>
            </w:r>
          </w:p>
        </w:tc>
        <w:tc>
          <w:tcPr>
            <w:tcW w:w="864" w:type="dxa"/>
          </w:tcPr>
          <w:p w14:paraId="15468539" w14:textId="77777777" w:rsidR="00D820C0" w:rsidRDefault="00D820C0" w:rsidP="00682F91">
            <w:pPr>
              <w:pStyle w:val="TableText"/>
              <w:keepNext w:val="0"/>
            </w:pPr>
          </w:p>
        </w:tc>
        <w:tc>
          <w:tcPr>
            <w:tcW w:w="1104" w:type="dxa"/>
          </w:tcPr>
          <w:p w14:paraId="4D71A13D" w14:textId="77777777" w:rsidR="00D820C0" w:rsidRDefault="0085191F" w:rsidP="00682F91">
            <w:pPr>
              <w:pStyle w:val="TableText"/>
              <w:keepNext w:val="0"/>
            </w:pPr>
            <w:hyperlink w:anchor="C_4509-29541">
              <w:r w:rsidR="00D820C0">
                <w:rPr>
                  <w:rStyle w:val="HyperlinkText9pt"/>
                </w:rPr>
                <w:t>4509-29541</w:t>
              </w:r>
            </w:hyperlink>
          </w:p>
        </w:tc>
        <w:tc>
          <w:tcPr>
            <w:tcW w:w="2975" w:type="dxa"/>
          </w:tcPr>
          <w:p w14:paraId="1B439095" w14:textId="77777777" w:rsidR="00D820C0" w:rsidRDefault="00D820C0" w:rsidP="00682F91">
            <w:pPr>
              <w:pStyle w:val="TableText"/>
              <w:keepNext w:val="0"/>
            </w:pPr>
          </w:p>
        </w:tc>
      </w:tr>
      <w:tr w:rsidR="00D820C0" w14:paraId="2EC5A533" w14:textId="77777777" w:rsidTr="00124577">
        <w:trPr>
          <w:jc w:val="center"/>
        </w:trPr>
        <w:tc>
          <w:tcPr>
            <w:tcW w:w="3345" w:type="dxa"/>
          </w:tcPr>
          <w:p w14:paraId="63D64062" w14:textId="77777777" w:rsidR="00D820C0" w:rsidRDefault="00D820C0" w:rsidP="00682F91">
            <w:pPr>
              <w:pStyle w:val="TableText"/>
              <w:keepNext w:val="0"/>
            </w:pPr>
            <w:r>
              <w:tab/>
            </w:r>
            <w:r>
              <w:tab/>
              <w:t>@typeCode</w:t>
            </w:r>
          </w:p>
        </w:tc>
        <w:tc>
          <w:tcPr>
            <w:tcW w:w="720" w:type="dxa"/>
          </w:tcPr>
          <w:p w14:paraId="2D70DD00" w14:textId="77777777" w:rsidR="00D820C0" w:rsidRDefault="00D820C0" w:rsidP="00682F91">
            <w:pPr>
              <w:pStyle w:val="TableText"/>
              <w:keepNext w:val="0"/>
            </w:pPr>
            <w:r>
              <w:t>1..1</w:t>
            </w:r>
          </w:p>
        </w:tc>
        <w:tc>
          <w:tcPr>
            <w:tcW w:w="1152" w:type="dxa"/>
          </w:tcPr>
          <w:p w14:paraId="5DDB03F8" w14:textId="77777777" w:rsidR="00D820C0" w:rsidRDefault="00D820C0" w:rsidP="00682F91">
            <w:pPr>
              <w:pStyle w:val="TableText"/>
              <w:keepNext w:val="0"/>
            </w:pPr>
            <w:r>
              <w:t>SHALL</w:t>
            </w:r>
          </w:p>
        </w:tc>
        <w:tc>
          <w:tcPr>
            <w:tcW w:w="864" w:type="dxa"/>
          </w:tcPr>
          <w:p w14:paraId="3634190F" w14:textId="77777777" w:rsidR="00D820C0" w:rsidRDefault="00D820C0" w:rsidP="00682F91">
            <w:pPr>
              <w:pStyle w:val="TableText"/>
              <w:keepNext w:val="0"/>
            </w:pPr>
          </w:p>
        </w:tc>
        <w:tc>
          <w:tcPr>
            <w:tcW w:w="1104" w:type="dxa"/>
          </w:tcPr>
          <w:p w14:paraId="07B237BC" w14:textId="77777777" w:rsidR="00D820C0" w:rsidRDefault="0085191F" w:rsidP="00682F91">
            <w:pPr>
              <w:pStyle w:val="TableText"/>
              <w:keepNext w:val="0"/>
            </w:pPr>
            <w:hyperlink w:anchor="C_4509-29546">
              <w:r w:rsidR="00D820C0">
                <w:rPr>
                  <w:rStyle w:val="HyperlinkText9pt"/>
                </w:rPr>
                <w:t>4509-29546</w:t>
              </w:r>
            </w:hyperlink>
          </w:p>
        </w:tc>
        <w:tc>
          <w:tcPr>
            <w:tcW w:w="2975" w:type="dxa"/>
          </w:tcPr>
          <w:p w14:paraId="5B10CE42" w14:textId="77777777" w:rsidR="00D820C0" w:rsidRDefault="00D820C0" w:rsidP="00682F91">
            <w:pPr>
              <w:pStyle w:val="TableText"/>
              <w:keepNext w:val="0"/>
            </w:pPr>
            <w:r>
              <w:t>urn:oid:2.16.840.1.113883.5.90 (HL7ParticipationType) = PRF</w:t>
            </w:r>
          </w:p>
        </w:tc>
      </w:tr>
      <w:tr w:rsidR="00D820C0" w14:paraId="17185A15" w14:textId="77777777" w:rsidTr="00124577">
        <w:trPr>
          <w:jc w:val="center"/>
        </w:trPr>
        <w:tc>
          <w:tcPr>
            <w:tcW w:w="3345" w:type="dxa"/>
          </w:tcPr>
          <w:p w14:paraId="6F5F6C97" w14:textId="77777777" w:rsidR="00D820C0" w:rsidRDefault="00D820C0" w:rsidP="00682F91">
            <w:pPr>
              <w:pStyle w:val="TableText"/>
              <w:keepNext w:val="0"/>
            </w:pPr>
            <w:r>
              <w:tab/>
            </w:r>
            <w:r>
              <w:tab/>
              <w:t>participantRole</w:t>
            </w:r>
          </w:p>
        </w:tc>
        <w:tc>
          <w:tcPr>
            <w:tcW w:w="720" w:type="dxa"/>
          </w:tcPr>
          <w:p w14:paraId="3AD5DF9B" w14:textId="77777777" w:rsidR="00D820C0" w:rsidRDefault="00D820C0" w:rsidP="00682F91">
            <w:pPr>
              <w:pStyle w:val="TableText"/>
              <w:keepNext w:val="0"/>
            </w:pPr>
            <w:r>
              <w:t>1..1</w:t>
            </w:r>
          </w:p>
        </w:tc>
        <w:tc>
          <w:tcPr>
            <w:tcW w:w="1152" w:type="dxa"/>
          </w:tcPr>
          <w:p w14:paraId="39F015CD" w14:textId="77777777" w:rsidR="00D820C0" w:rsidRDefault="00D820C0" w:rsidP="00682F91">
            <w:pPr>
              <w:pStyle w:val="TableText"/>
              <w:keepNext w:val="0"/>
            </w:pPr>
            <w:r>
              <w:t>SHALL</w:t>
            </w:r>
          </w:p>
        </w:tc>
        <w:tc>
          <w:tcPr>
            <w:tcW w:w="864" w:type="dxa"/>
          </w:tcPr>
          <w:p w14:paraId="4A8120CE" w14:textId="77777777" w:rsidR="00D820C0" w:rsidRDefault="00D820C0" w:rsidP="00682F91">
            <w:pPr>
              <w:pStyle w:val="TableText"/>
              <w:keepNext w:val="0"/>
            </w:pPr>
          </w:p>
        </w:tc>
        <w:tc>
          <w:tcPr>
            <w:tcW w:w="1104" w:type="dxa"/>
          </w:tcPr>
          <w:p w14:paraId="56D455AD" w14:textId="77777777" w:rsidR="00D820C0" w:rsidRDefault="0085191F" w:rsidP="00682F91">
            <w:pPr>
              <w:pStyle w:val="TableText"/>
              <w:keepNext w:val="0"/>
            </w:pPr>
            <w:hyperlink w:anchor="C_4509-29542">
              <w:r w:rsidR="00D820C0">
                <w:rPr>
                  <w:rStyle w:val="HyperlinkText9pt"/>
                </w:rPr>
                <w:t>4509-29542</w:t>
              </w:r>
            </w:hyperlink>
          </w:p>
        </w:tc>
        <w:tc>
          <w:tcPr>
            <w:tcW w:w="2975" w:type="dxa"/>
          </w:tcPr>
          <w:p w14:paraId="2AE7BBB2" w14:textId="77777777" w:rsidR="00D820C0" w:rsidRDefault="0085191F" w:rsidP="00682F91">
            <w:pPr>
              <w:pStyle w:val="TableText"/>
              <w:keepNext w:val="0"/>
            </w:pPr>
            <w:hyperlink w:anchor="SE_Entity_Patient">
              <w:r w:rsidR="00D820C0">
                <w:rPr>
                  <w:rStyle w:val="HyperlinkText9pt"/>
                </w:rPr>
                <w:t>Entity Patient (identifier: urn:hl7ii:2.16.840.1.113883.10.20.24.3.161:2019-12-01</w:t>
              </w:r>
            </w:hyperlink>
          </w:p>
        </w:tc>
      </w:tr>
      <w:tr w:rsidR="00D820C0" w14:paraId="644B6621" w14:textId="77777777" w:rsidTr="00124577">
        <w:trPr>
          <w:jc w:val="center"/>
        </w:trPr>
        <w:tc>
          <w:tcPr>
            <w:tcW w:w="3345" w:type="dxa"/>
          </w:tcPr>
          <w:p w14:paraId="1C4496DF" w14:textId="77777777" w:rsidR="00D820C0" w:rsidRDefault="00D820C0" w:rsidP="00682F91">
            <w:pPr>
              <w:pStyle w:val="TableText"/>
              <w:keepNext w:val="0"/>
            </w:pPr>
            <w:r>
              <w:tab/>
              <w:t>participant</w:t>
            </w:r>
          </w:p>
        </w:tc>
        <w:tc>
          <w:tcPr>
            <w:tcW w:w="720" w:type="dxa"/>
          </w:tcPr>
          <w:p w14:paraId="0E5CA82E" w14:textId="77777777" w:rsidR="00D820C0" w:rsidRDefault="00D820C0" w:rsidP="00682F91">
            <w:pPr>
              <w:pStyle w:val="TableText"/>
              <w:keepNext w:val="0"/>
            </w:pPr>
            <w:r>
              <w:t>0..*</w:t>
            </w:r>
          </w:p>
        </w:tc>
        <w:tc>
          <w:tcPr>
            <w:tcW w:w="1152" w:type="dxa"/>
          </w:tcPr>
          <w:p w14:paraId="13ACA4E9" w14:textId="77777777" w:rsidR="00D820C0" w:rsidRDefault="00D820C0" w:rsidP="00682F91">
            <w:pPr>
              <w:pStyle w:val="TableText"/>
              <w:keepNext w:val="0"/>
            </w:pPr>
            <w:r>
              <w:t>MAY</w:t>
            </w:r>
          </w:p>
        </w:tc>
        <w:tc>
          <w:tcPr>
            <w:tcW w:w="864" w:type="dxa"/>
          </w:tcPr>
          <w:p w14:paraId="613F3AF6" w14:textId="77777777" w:rsidR="00D820C0" w:rsidRDefault="00D820C0" w:rsidP="00682F91">
            <w:pPr>
              <w:pStyle w:val="TableText"/>
              <w:keepNext w:val="0"/>
            </w:pPr>
          </w:p>
        </w:tc>
        <w:tc>
          <w:tcPr>
            <w:tcW w:w="1104" w:type="dxa"/>
          </w:tcPr>
          <w:p w14:paraId="51C5D1AC" w14:textId="77777777" w:rsidR="00D820C0" w:rsidRDefault="0085191F" w:rsidP="00682F91">
            <w:pPr>
              <w:pStyle w:val="TableText"/>
              <w:keepNext w:val="0"/>
            </w:pPr>
            <w:hyperlink w:anchor="C_4509-29539">
              <w:r w:rsidR="00D820C0">
                <w:rPr>
                  <w:rStyle w:val="HyperlinkText9pt"/>
                </w:rPr>
                <w:t>4509-29539</w:t>
              </w:r>
            </w:hyperlink>
          </w:p>
        </w:tc>
        <w:tc>
          <w:tcPr>
            <w:tcW w:w="2975" w:type="dxa"/>
          </w:tcPr>
          <w:p w14:paraId="2D099950" w14:textId="77777777" w:rsidR="00D820C0" w:rsidRDefault="00D820C0" w:rsidP="00682F91">
            <w:pPr>
              <w:pStyle w:val="TableText"/>
              <w:keepNext w:val="0"/>
            </w:pPr>
          </w:p>
        </w:tc>
      </w:tr>
      <w:tr w:rsidR="00D820C0" w14:paraId="15C500EE" w14:textId="77777777" w:rsidTr="00124577">
        <w:trPr>
          <w:jc w:val="center"/>
        </w:trPr>
        <w:tc>
          <w:tcPr>
            <w:tcW w:w="3345" w:type="dxa"/>
          </w:tcPr>
          <w:p w14:paraId="3B99F88C" w14:textId="77777777" w:rsidR="00D820C0" w:rsidRDefault="00D820C0" w:rsidP="00682F91">
            <w:pPr>
              <w:pStyle w:val="TableText"/>
              <w:keepNext w:val="0"/>
            </w:pPr>
            <w:r>
              <w:tab/>
            </w:r>
            <w:r>
              <w:tab/>
              <w:t>@typeCode</w:t>
            </w:r>
          </w:p>
        </w:tc>
        <w:tc>
          <w:tcPr>
            <w:tcW w:w="720" w:type="dxa"/>
          </w:tcPr>
          <w:p w14:paraId="1CE0F6AB" w14:textId="77777777" w:rsidR="00D820C0" w:rsidRDefault="00D820C0" w:rsidP="00682F91">
            <w:pPr>
              <w:pStyle w:val="TableText"/>
              <w:keepNext w:val="0"/>
            </w:pPr>
            <w:r>
              <w:t>1..1</w:t>
            </w:r>
          </w:p>
        </w:tc>
        <w:tc>
          <w:tcPr>
            <w:tcW w:w="1152" w:type="dxa"/>
          </w:tcPr>
          <w:p w14:paraId="7D63AF7F" w14:textId="77777777" w:rsidR="00D820C0" w:rsidRDefault="00D820C0" w:rsidP="00682F91">
            <w:pPr>
              <w:pStyle w:val="TableText"/>
              <w:keepNext w:val="0"/>
            </w:pPr>
            <w:r>
              <w:t>SHALL</w:t>
            </w:r>
          </w:p>
        </w:tc>
        <w:tc>
          <w:tcPr>
            <w:tcW w:w="864" w:type="dxa"/>
          </w:tcPr>
          <w:p w14:paraId="74508FDF" w14:textId="77777777" w:rsidR="00D820C0" w:rsidRDefault="00D820C0" w:rsidP="00682F91">
            <w:pPr>
              <w:pStyle w:val="TableText"/>
              <w:keepNext w:val="0"/>
            </w:pPr>
          </w:p>
        </w:tc>
        <w:tc>
          <w:tcPr>
            <w:tcW w:w="1104" w:type="dxa"/>
          </w:tcPr>
          <w:p w14:paraId="51AC5E37" w14:textId="77777777" w:rsidR="00D820C0" w:rsidRDefault="0085191F" w:rsidP="00682F91">
            <w:pPr>
              <w:pStyle w:val="TableText"/>
              <w:keepNext w:val="0"/>
            </w:pPr>
            <w:hyperlink w:anchor="C_4509-29545">
              <w:r w:rsidR="00D820C0">
                <w:rPr>
                  <w:rStyle w:val="HyperlinkText9pt"/>
                </w:rPr>
                <w:t>4509-29545</w:t>
              </w:r>
            </w:hyperlink>
          </w:p>
        </w:tc>
        <w:tc>
          <w:tcPr>
            <w:tcW w:w="2975" w:type="dxa"/>
          </w:tcPr>
          <w:p w14:paraId="5CA735BA" w14:textId="77777777" w:rsidR="00D820C0" w:rsidRDefault="00D820C0" w:rsidP="00682F91">
            <w:pPr>
              <w:pStyle w:val="TableText"/>
              <w:keepNext w:val="0"/>
            </w:pPr>
            <w:r>
              <w:t>urn:oid:2.16.840.1.113883.5.90 (HL7ParticipationType) = PRF</w:t>
            </w:r>
          </w:p>
        </w:tc>
      </w:tr>
      <w:tr w:rsidR="00D820C0" w14:paraId="7432E354" w14:textId="77777777" w:rsidTr="00124577">
        <w:trPr>
          <w:jc w:val="center"/>
        </w:trPr>
        <w:tc>
          <w:tcPr>
            <w:tcW w:w="3345" w:type="dxa"/>
          </w:tcPr>
          <w:p w14:paraId="41C17491" w14:textId="77777777" w:rsidR="00D820C0" w:rsidRDefault="00D820C0" w:rsidP="00682F91">
            <w:pPr>
              <w:pStyle w:val="TableText"/>
              <w:keepNext w:val="0"/>
            </w:pPr>
            <w:r>
              <w:tab/>
            </w:r>
            <w:r>
              <w:tab/>
              <w:t>participantRole</w:t>
            </w:r>
          </w:p>
        </w:tc>
        <w:tc>
          <w:tcPr>
            <w:tcW w:w="720" w:type="dxa"/>
          </w:tcPr>
          <w:p w14:paraId="35A1AACE" w14:textId="77777777" w:rsidR="00D820C0" w:rsidRDefault="00D820C0" w:rsidP="00682F91">
            <w:pPr>
              <w:pStyle w:val="TableText"/>
              <w:keepNext w:val="0"/>
            </w:pPr>
            <w:r>
              <w:t>1..1</w:t>
            </w:r>
          </w:p>
        </w:tc>
        <w:tc>
          <w:tcPr>
            <w:tcW w:w="1152" w:type="dxa"/>
          </w:tcPr>
          <w:p w14:paraId="1622694B" w14:textId="77777777" w:rsidR="00D820C0" w:rsidRDefault="00D820C0" w:rsidP="00682F91">
            <w:pPr>
              <w:pStyle w:val="TableText"/>
              <w:keepNext w:val="0"/>
            </w:pPr>
            <w:r>
              <w:t>SHALL</w:t>
            </w:r>
          </w:p>
        </w:tc>
        <w:tc>
          <w:tcPr>
            <w:tcW w:w="864" w:type="dxa"/>
          </w:tcPr>
          <w:p w14:paraId="412E2E86" w14:textId="77777777" w:rsidR="00D820C0" w:rsidRDefault="00D820C0" w:rsidP="00682F91">
            <w:pPr>
              <w:pStyle w:val="TableText"/>
              <w:keepNext w:val="0"/>
            </w:pPr>
          </w:p>
        </w:tc>
        <w:tc>
          <w:tcPr>
            <w:tcW w:w="1104" w:type="dxa"/>
          </w:tcPr>
          <w:p w14:paraId="23BBA113" w14:textId="77777777" w:rsidR="00D820C0" w:rsidRDefault="0085191F" w:rsidP="00682F91">
            <w:pPr>
              <w:pStyle w:val="TableText"/>
              <w:keepNext w:val="0"/>
            </w:pPr>
            <w:hyperlink w:anchor="C_4509-29540">
              <w:r w:rsidR="00D820C0">
                <w:rPr>
                  <w:rStyle w:val="HyperlinkText9pt"/>
                </w:rPr>
                <w:t>4509-29540</w:t>
              </w:r>
            </w:hyperlink>
          </w:p>
        </w:tc>
        <w:tc>
          <w:tcPr>
            <w:tcW w:w="2975" w:type="dxa"/>
          </w:tcPr>
          <w:p w14:paraId="701F19EF" w14:textId="77777777" w:rsidR="00D820C0" w:rsidRDefault="0085191F" w:rsidP="00682F91">
            <w:pPr>
              <w:pStyle w:val="TableText"/>
              <w:keepNext w:val="0"/>
            </w:pPr>
            <w:hyperlink w:anchor="SE_Entity_Care_Partner">
              <w:r w:rsidR="00D820C0">
                <w:rPr>
                  <w:rStyle w:val="HyperlinkText9pt"/>
                </w:rPr>
                <w:t>Entity Care Partner (identifier: urn:hl7ii:2.16.840.1.113883.10.20.24.3.160:2019-12-01</w:t>
              </w:r>
            </w:hyperlink>
          </w:p>
        </w:tc>
      </w:tr>
      <w:tr w:rsidR="00D820C0" w14:paraId="6EDFE6CF" w14:textId="77777777" w:rsidTr="00124577">
        <w:trPr>
          <w:jc w:val="center"/>
        </w:trPr>
        <w:tc>
          <w:tcPr>
            <w:tcW w:w="3345" w:type="dxa"/>
          </w:tcPr>
          <w:p w14:paraId="5F47F0F2" w14:textId="77777777" w:rsidR="00D820C0" w:rsidRDefault="00D820C0" w:rsidP="00682F91">
            <w:pPr>
              <w:pStyle w:val="TableText"/>
              <w:keepNext w:val="0"/>
            </w:pPr>
            <w:r>
              <w:lastRenderedPageBreak/>
              <w:tab/>
              <w:t>entryRelationship</w:t>
            </w:r>
          </w:p>
        </w:tc>
        <w:tc>
          <w:tcPr>
            <w:tcW w:w="720" w:type="dxa"/>
          </w:tcPr>
          <w:p w14:paraId="65F34F40" w14:textId="77777777" w:rsidR="00D820C0" w:rsidRDefault="00D820C0" w:rsidP="00682F91">
            <w:pPr>
              <w:pStyle w:val="TableText"/>
              <w:keepNext w:val="0"/>
            </w:pPr>
            <w:r>
              <w:t>0..*</w:t>
            </w:r>
          </w:p>
        </w:tc>
        <w:tc>
          <w:tcPr>
            <w:tcW w:w="1152" w:type="dxa"/>
          </w:tcPr>
          <w:p w14:paraId="42343433" w14:textId="77777777" w:rsidR="00D820C0" w:rsidRDefault="00D820C0" w:rsidP="00682F91">
            <w:pPr>
              <w:pStyle w:val="TableText"/>
              <w:keepNext w:val="0"/>
            </w:pPr>
            <w:r>
              <w:t>MAY</w:t>
            </w:r>
          </w:p>
        </w:tc>
        <w:tc>
          <w:tcPr>
            <w:tcW w:w="864" w:type="dxa"/>
          </w:tcPr>
          <w:p w14:paraId="67C35C38" w14:textId="77777777" w:rsidR="00D820C0" w:rsidRDefault="00D820C0" w:rsidP="00682F91">
            <w:pPr>
              <w:pStyle w:val="TableText"/>
              <w:keepNext w:val="0"/>
            </w:pPr>
          </w:p>
        </w:tc>
        <w:tc>
          <w:tcPr>
            <w:tcW w:w="1104" w:type="dxa"/>
          </w:tcPr>
          <w:p w14:paraId="4CB5CC6D" w14:textId="77777777" w:rsidR="00D820C0" w:rsidRDefault="0085191F" w:rsidP="00682F91">
            <w:pPr>
              <w:pStyle w:val="TableText"/>
              <w:keepNext w:val="0"/>
            </w:pPr>
            <w:hyperlink w:anchor="C_4509-11727">
              <w:r w:rsidR="00D820C0">
                <w:rPr>
                  <w:rStyle w:val="HyperlinkText9pt"/>
                </w:rPr>
                <w:t>4509-11727</w:t>
              </w:r>
            </w:hyperlink>
          </w:p>
        </w:tc>
        <w:tc>
          <w:tcPr>
            <w:tcW w:w="2975" w:type="dxa"/>
          </w:tcPr>
          <w:p w14:paraId="757043A4" w14:textId="77777777" w:rsidR="00D820C0" w:rsidRDefault="00D820C0" w:rsidP="00682F91">
            <w:pPr>
              <w:pStyle w:val="TableText"/>
              <w:keepNext w:val="0"/>
            </w:pPr>
          </w:p>
        </w:tc>
      </w:tr>
      <w:tr w:rsidR="00D820C0" w14:paraId="34638AB9" w14:textId="77777777" w:rsidTr="00124577">
        <w:trPr>
          <w:jc w:val="center"/>
        </w:trPr>
        <w:tc>
          <w:tcPr>
            <w:tcW w:w="3345" w:type="dxa"/>
          </w:tcPr>
          <w:p w14:paraId="1EA67356" w14:textId="77777777" w:rsidR="00D820C0" w:rsidRDefault="00D820C0" w:rsidP="00682F91">
            <w:pPr>
              <w:pStyle w:val="TableText"/>
              <w:keepNext w:val="0"/>
            </w:pPr>
            <w:r>
              <w:tab/>
            </w:r>
            <w:r>
              <w:tab/>
              <w:t>@typeCode</w:t>
            </w:r>
          </w:p>
        </w:tc>
        <w:tc>
          <w:tcPr>
            <w:tcW w:w="720" w:type="dxa"/>
          </w:tcPr>
          <w:p w14:paraId="72A35F83" w14:textId="77777777" w:rsidR="00D820C0" w:rsidRDefault="00D820C0" w:rsidP="00682F91">
            <w:pPr>
              <w:pStyle w:val="TableText"/>
              <w:keepNext w:val="0"/>
            </w:pPr>
            <w:r>
              <w:t>1..1</w:t>
            </w:r>
          </w:p>
        </w:tc>
        <w:tc>
          <w:tcPr>
            <w:tcW w:w="1152" w:type="dxa"/>
          </w:tcPr>
          <w:p w14:paraId="00942A6A" w14:textId="77777777" w:rsidR="00D820C0" w:rsidRDefault="00D820C0" w:rsidP="00682F91">
            <w:pPr>
              <w:pStyle w:val="TableText"/>
              <w:keepNext w:val="0"/>
            </w:pPr>
            <w:r>
              <w:t>SHALL</w:t>
            </w:r>
          </w:p>
        </w:tc>
        <w:tc>
          <w:tcPr>
            <w:tcW w:w="864" w:type="dxa"/>
          </w:tcPr>
          <w:p w14:paraId="4F2BE7DE" w14:textId="77777777" w:rsidR="00D820C0" w:rsidRDefault="00D820C0" w:rsidP="00682F91">
            <w:pPr>
              <w:pStyle w:val="TableText"/>
              <w:keepNext w:val="0"/>
            </w:pPr>
          </w:p>
        </w:tc>
        <w:tc>
          <w:tcPr>
            <w:tcW w:w="1104" w:type="dxa"/>
          </w:tcPr>
          <w:p w14:paraId="626B14CD" w14:textId="77777777" w:rsidR="00D820C0" w:rsidRDefault="0085191F" w:rsidP="00682F91">
            <w:pPr>
              <w:pStyle w:val="TableText"/>
              <w:keepNext w:val="0"/>
            </w:pPr>
            <w:hyperlink w:anchor="C_4509-11728">
              <w:r w:rsidR="00D820C0">
                <w:rPr>
                  <w:rStyle w:val="HyperlinkText9pt"/>
                </w:rPr>
                <w:t>4509-11728</w:t>
              </w:r>
            </w:hyperlink>
          </w:p>
        </w:tc>
        <w:tc>
          <w:tcPr>
            <w:tcW w:w="2975" w:type="dxa"/>
          </w:tcPr>
          <w:p w14:paraId="4109EA05" w14:textId="77777777" w:rsidR="00D820C0" w:rsidRDefault="00D820C0" w:rsidP="00682F91">
            <w:pPr>
              <w:pStyle w:val="TableText"/>
              <w:keepNext w:val="0"/>
            </w:pPr>
            <w:r>
              <w:t>urn:oid:2.16.840.1.113883.5.1002 (HL7ActRelationshipType) = RSON</w:t>
            </w:r>
          </w:p>
        </w:tc>
      </w:tr>
      <w:tr w:rsidR="00D820C0" w14:paraId="49948B75" w14:textId="77777777" w:rsidTr="00124577">
        <w:trPr>
          <w:jc w:val="center"/>
        </w:trPr>
        <w:tc>
          <w:tcPr>
            <w:tcW w:w="3345" w:type="dxa"/>
          </w:tcPr>
          <w:p w14:paraId="69CDAAEE" w14:textId="77777777" w:rsidR="00D820C0" w:rsidRDefault="00D820C0" w:rsidP="00682F91">
            <w:pPr>
              <w:pStyle w:val="TableText"/>
              <w:keepNext w:val="0"/>
            </w:pPr>
            <w:r>
              <w:tab/>
            </w:r>
            <w:r>
              <w:tab/>
              <w:t>observation</w:t>
            </w:r>
          </w:p>
        </w:tc>
        <w:tc>
          <w:tcPr>
            <w:tcW w:w="720" w:type="dxa"/>
          </w:tcPr>
          <w:p w14:paraId="1223507E" w14:textId="77777777" w:rsidR="00D820C0" w:rsidRDefault="00D820C0" w:rsidP="00682F91">
            <w:pPr>
              <w:pStyle w:val="TableText"/>
              <w:keepNext w:val="0"/>
            </w:pPr>
            <w:r>
              <w:t>1..1</w:t>
            </w:r>
          </w:p>
        </w:tc>
        <w:tc>
          <w:tcPr>
            <w:tcW w:w="1152" w:type="dxa"/>
          </w:tcPr>
          <w:p w14:paraId="6FD3B80E" w14:textId="77777777" w:rsidR="00D820C0" w:rsidRDefault="00D820C0" w:rsidP="00682F91">
            <w:pPr>
              <w:pStyle w:val="TableText"/>
              <w:keepNext w:val="0"/>
            </w:pPr>
            <w:r>
              <w:t>SHALL</w:t>
            </w:r>
          </w:p>
        </w:tc>
        <w:tc>
          <w:tcPr>
            <w:tcW w:w="864" w:type="dxa"/>
          </w:tcPr>
          <w:p w14:paraId="2848D976" w14:textId="77777777" w:rsidR="00D820C0" w:rsidRDefault="00D820C0" w:rsidP="00682F91">
            <w:pPr>
              <w:pStyle w:val="TableText"/>
              <w:keepNext w:val="0"/>
            </w:pPr>
          </w:p>
        </w:tc>
        <w:tc>
          <w:tcPr>
            <w:tcW w:w="1104" w:type="dxa"/>
          </w:tcPr>
          <w:p w14:paraId="0DCB5EC2" w14:textId="77777777" w:rsidR="00D820C0" w:rsidRDefault="0085191F" w:rsidP="00682F91">
            <w:pPr>
              <w:pStyle w:val="TableText"/>
              <w:keepNext w:val="0"/>
            </w:pPr>
            <w:hyperlink w:anchor="C_4509-27161">
              <w:r w:rsidR="00D820C0">
                <w:rPr>
                  <w:rStyle w:val="HyperlinkText9pt"/>
                </w:rPr>
                <w:t>4509-27161</w:t>
              </w:r>
            </w:hyperlink>
          </w:p>
        </w:tc>
        <w:tc>
          <w:tcPr>
            <w:tcW w:w="2975" w:type="dxa"/>
          </w:tcPr>
          <w:p w14:paraId="4DFEF89D" w14:textId="77777777" w:rsidR="00D820C0" w:rsidRDefault="0085191F" w:rsidP="00682F91">
            <w:pPr>
              <w:pStyle w:val="TableText"/>
              <w:keepNext w:val="0"/>
            </w:pPr>
            <w:hyperlink w:anchor="E_Reason_V3">
              <w:r w:rsidR="00D820C0">
                <w:rPr>
                  <w:rStyle w:val="HyperlinkText9pt"/>
                </w:rPr>
                <w:t>Reason (V3) (identifier: urn:hl7ii:2.16.840.1.113883.10.20.24.3.88:2017-08-01</w:t>
              </w:r>
            </w:hyperlink>
          </w:p>
        </w:tc>
      </w:tr>
      <w:tr w:rsidR="00D820C0" w14:paraId="3B9ABCB6" w14:textId="77777777" w:rsidTr="00124577">
        <w:trPr>
          <w:jc w:val="center"/>
        </w:trPr>
        <w:tc>
          <w:tcPr>
            <w:tcW w:w="3345" w:type="dxa"/>
          </w:tcPr>
          <w:p w14:paraId="62B6DAF9" w14:textId="77777777" w:rsidR="00D820C0" w:rsidRDefault="00D820C0" w:rsidP="00682F91">
            <w:pPr>
              <w:pStyle w:val="TableText"/>
              <w:keepNext w:val="0"/>
            </w:pPr>
            <w:r>
              <w:tab/>
              <w:t>entryRelationship</w:t>
            </w:r>
          </w:p>
        </w:tc>
        <w:tc>
          <w:tcPr>
            <w:tcW w:w="720" w:type="dxa"/>
          </w:tcPr>
          <w:p w14:paraId="1BFB69A3" w14:textId="77777777" w:rsidR="00D820C0" w:rsidRDefault="00D820C0" w:rsidP="00682F91">
            <w:pPr>
              <w:pStyle w:val="TableText"/>
              <w:keepNext w:val="0"/>
            </w:pPr>
            <w:r>
              <w:t>0..1</w:t>
            </w:r>
          </w:p>
        </w:tc>
        <w:tc>
          <w:tcPr>
            <w:tcW w:w="1152" w:type="dxa"/>
          </w:tcPr>
          <w:p w14:paraId="17104A44" w14:textId="77777777" w:rsidR="00D820C0" w:rsidRDefault="00D820C0" w:rsidP="00682F91">
            <w:pPr>
              <w:pStyle w:val="TableText"/>
              <w:keepNext w:val="0"/>
            </w:pPr>
            <w:r>
              <w:t>MAY</w:t>
            </w:r>
          </w:p>
        </w:tc>
        <w:tc>
          <w:tcPr>
            <w:tcW w:w="864" w:type="dxa"/>
          </w:tcPr>
          <w:p w14:paraId="66FDC115" w14:textId="77777777" w:rsidR="00D820C0" w:rsidRDefault="00D820C0" w:rsidP="00682F91">
            <w:pPr>
              <w:pStyle w:val="TableText"/>
              <w:keepNext w:val="0"/>
            </w:pPr>
          </w:p>
        </w:tc>
        <w:tc>
          <w:tcPr>
            <w:tcW w:w="1104" w:type="dxa"/>
          </w:tcPr>
          <w:p w14:paraId="2FE52D2E" w14:textId="77777777" w:rsidR="00D820C0" w:rsidRDefault="0085191F" w:rsidP="00682F91">
            <w:pPr>
              <w:pStyle w:val="TableText"/>
              <w:keepNext w:val="0"/>
            </w:pPr>
            <w:hyperlink w:anchor="C_4509-29524">
              <w:r w:rsidR="00D820C0">
                <w:rPr>
                  <w:rStyle w:val="HyperlinkText9pt"/>
                </w:rPr>
                <w:t>4509-29524</w:t>
              </w:r>
            </w:hyperlink>
          </w:p>
        </w:tc>
        <w:tc>
          <w:tcPr>
            <w:tcW w:w="2975" w:type="dxa"/>
          </w:tcPr>
          <w:p w14:paraId="0602FC6E" w14:textId="77777777" w:rsidR="00D820C0" w:rsidRDefault="00D820C0" w:rsidP="00682F91">
            <w:pPr>
              <w:pStyle w:val="TableText"/>
              <w:keepNext w:val="0"/>
            </w:pPr>
          </w:p>
        </w:tc>
      </w:tr>
      <w:tr w:rsidR="00D820C0" w14:paraId="2183994A" w14:textId="77777777" w:rsidTr="00124577">
        <w:trPr>
          <w:jc w:val="center"/>
        </w:trPr>
        <w:tc>
          <w:tcPr>
            <w:tcW w:w="3345" w:type="dxa"/>
          </w:tcPr>
          <w:p w14:paraId="3A466729" w14:textId="77777777" w:rsidR="00D820C0" w:rsidRDefault="00D820C0" w:rsidP="00682F91">
            <w:pPr>
              <w:pStyle w:val="TableText"/>
              <w:keepNext w:val="0"/>
            </w:pPr>
            <w:r>
              <w:tab/>
            </w:r>
            <w:r>
              <w:tab/>
              <w:t>@typeCode</w:t>
            </w:r>
          </w:p>
        </w:tc>
        <w:tc>
          <w:tcPr>
            <w:tcW w:w="720" w:type="dxa"/>
          </w:tcPr>
          <w:p w14:paraId="39F06FF4" w14:textId="77777777" w:rsidR="00D820C0" w:rsidRDefault="00D820C0" w:rsidP="00682F91">
            <w:pPr>
              <w:pStyle w:val="TableText"/>
              <w:keepNext w:val="0"/>
            </w:pPr>
            <w:r>
              <w:t>1..1</w:t>
            </w:r>
          </w:p>
        </w:tc>
        <w:tc>
          <w:tcPr>
            <w:tcW w:w="1152" w:type="dxa"/>
          </w:tcPr>
          <w:p w14:paraId="5803B83C" w14:textId="77777777" w:rsidR="00D820C0" w:rsidRDefault="00D820C0" w:rsidP="00682F91">
            <w:pPr>
              <w:pStyle w:val="TableText"/>
              <w:keepNext w:val="0"/>
            </w:pPr>
            <w:r>
              <w:t>SHALL</w:t>
            </w:r>
          </w:p>
        </w:tc>
        <w:tc>
          <w:tcPr>
            <w:tcW w:w="864" w:type="dxa"/>
          </w:tcPr>
          <w:p w14:paraId="21BFB269" w14:textId="77777777" w:rsidR="00D820C0" w:rsidRDefault="00D820C0" w:rsidP="00682F91">
            <w:pPr>
              <w:pStyle w:val="TableText"/>
              <w:keepNext w:val="0"/>
            </w:pPr>
          </w:p>
        </w:tc>
        <w:tc>
          <w:tcPr>
            <w:tcW w:w="1104" w:type="dxa"/>
          </w:tcPr>
          <w:p w14:paraId="522C2D1A" w14:textId="77777777" w:rsidR="00D820C0" w:rsidRDefault="0085191F" w:rsidP="00682F91">
            <w:pPr>
              <w:pStyle w:val="TableText"/>
              <w:keepNext w:val="0"/>
            </w:pPr>
            <w:hyperlink w:anchor="C_4509-29530">
              <w:r w:rsidR="00D820C0">
                <w:rPr>
                  <w:rStyle w:val="HyperlinkText9pt"/>
                </w:rPr>
                <w:t>4509-29530</w:t>
              </w:r>
            </w:hyperlink>
          </w:p>
        </w:tc>
        <w:tc>
          <w:tcPr>
            <w:tcW w:w="2975" w:type="dxa"/>
          </w:tcPr>
          <w:p w14:paraId="03CB18D0" w14:textId="77777777" w:rsidR="00D820C0" w:rsidRDefault="00D820C0" w:rsidP="00682F91">
            <w:pPr>
              <w:pStyle w:val="TableText"/>
              <w:keepNext w:val="0"/>
            </w:pPr>
            <w:r>
              <w:t>urn:oid:2.16.840.1.113883.5.1002 (HL7ActRelationshipType) = REFR</w:t>
            </w:r>
          </w:p>
        </w:tc>
      </w:tr>
      <w:tr w:rsidR="00D820C0" w14:paraId="202DEAEC" w14:textId="77777777" w:rsidTr="00124577">
        <w:trPr>
          <w:jc w:val="center"/>
        </w:trPr>
        <w:tc>
          <w:tcPr>
            <w:tcW w:w="3345" w:type="dxa"/>
          </w:tcPr>
          <w:p w14:paraId="509C686D" w14:textId="77777777" w:rsidR="00D820C0" w:rsidRDefault="00D820C0" w:rsidP="00682F91">
            <w:pPr>
              <w:pStyle w:val="TableText"/>
              <w:keepNext w:val="0"/>
            </w:pPr>
            <w:r>
              <w:tab/>
            </w:r>
            <w:r>
              <w:tab/>
              <w:t>observation</w:t>
            </w:r>
          </w:p>
        </w:tc>
        <w:tc>
          <w:tcPr>
            <w:tcW w:w="720" w:type="dxa"/>
          </w:tcPr>
          <w:p w14:paraId="1B5EEE73" w14:textId="77777777" w:rsidR="00D820C0" w:rsidRDefault="00D820C0" w:rsidP="00682F91">
            <w:pPr>
              <w:pStyle w:val="TableText"/>
              <w:keepNext w:val="0"/>
            </w:pPr>
            <w:r>
              <w:t>1..1</w:t>
            </w:r>
          </w:p>
        </w:tc>
        <w:tc>
          <w:tcPr>
            <w:tcW w:w="1152" w:type="dxa"/>
          </w:tcPr>
          <w:p w14:paraId="23EE64E1" w14:textId="77777777" w:rsidR="00D820C0" w:rsidRDefault="00D820C0" w:rsidP="00682F91">
            <w:pPr>
              <w:pStyle w:val="TableText"/>
              <w:keepNext w:val="0"/>
            </w:pPr>
            <w:r>
              <w:t>SHALL</w:t>
            </w:r>
          </w:p>
        </w:tc>
        <w:tc>
          <w:tcPr>
            <w:tcW w:w="864" w:type="dxa"/>
          </w:tcPr>
          <w:p w14:paraId="0BA0E0EF" w14:textId="77777777" w:rsidR="00D820C0" w:rsidRDefault="00D820C0" w:rsidP="00682F91">
            <w:pPr>
              <w:pStyle w:val="TableText"/>
              <w:keepNext w:val="0"/>
            </w:pPr>
          </w:p>
        </w:tc>
        <w:tc>
          <w:tcPr>
            <w:tcW w:w="1104" w:type="dxa"/>
          </w:tcPr>
          <w:p w14:paraId="35E1F875" w14:textId="77777777" w:rsidR="00D820C0" w:rsidRDefault="0085191F" w:rsidP="00682F91">
            <w:pPr>
              <w:pStyle w:val="TableText"/>
              <w:keepNext w:val="0"/>
            </w:pPr>
            <w:hyperlink w:anchor="C_4509-30018">
              <w:r w:rsidR="00D820C0">
                <w:rPr>
                  <w:rStyle w:val="HyperlinkText9pt"/>
                </w:rPr>
                <w:t>4509-30018</w:t>
              </w:r>
            </w:hyperlink>
          </w:p>
        </w:tc>
        <w:tc>
          <w:tcPr>
            <w:tcW w:w="2975" w:type="dxa"/>
          </w:tcPr>
          <w:p w14:paraId="39056CDB" w14:textId="77777777" w:rsidR="00D820C0" w:rsidRDefault="0085191F" w:rsidP="00682F91">
            <w:pPr>
              <w:pStyle w:val="TableText"/>
              <w:keepNext w:val="0"/>
            </w:pPr>
            <w:hyperlink w:anchor="E_Result_V4">
              <w:r w:rsidR="00D820C0">
                <w:rPr>
                  <w:rStyle w:val="HyperlinkText9pt"/>
                </w:rPr>
                <w:t>Result (V4) (identifier: urn:hl7ii:2.16.840.1.113883.10.20.24.3.87:2019-12-01</w:t>
              </w:r>
            </w:hyperlink>
          </w:p>
        </w:tc>
      </w:tr>
      <w:tr w:rsidR="00D820C0" w14:paraId="558A35F0" w14:textId="77777777" w:rsidTr="00124577">
        <w:trPr>
          <w:jc w:val="center"/>
        </w:trPr>
        <w:tc>
          <w:tcPr>
            <w:tcW w:w="3345" w:type="dxa"/>
          </w:tcPr>
          <w:p w14:paraId="1C9A1FA7" w14:textId="77777777" w:rsidR="00D820C0" w:rsidRDefault="00D820C0" w:rsidP="00682F91">
            <w:pPr>
              <w:pStyle w:val="TableText"/>
              <w:keepNext w:val="0"/>
            </w:pPr>
            <w:r>
              <w:tab/>
              <w:t>entryRelationship</w:t>
            </w:r>
          </w:p>
        </w:tc>
        <w:tc>
          <w:tcPr>
            <w:tcW w:w="720" w:type="dxa"/>
          </w:tcPr>
          <w:p w14:paraId="5FBCFAD2" w14:textId="77777777" w:rsidR="00D820C0" w:rsidRDefault="00D820C0" w:rsidP="00682F91">
            <w:pPr>
              <w:pStyle w:val="TableText"/>
              <w:keepNext w:val="0"/>
            </w:pPr>
            <w:r>
              <w:t>0..1</w:t>
            </w:r>
          </w:p>
        </w:tc>
        <w:tc>
          <w:tcPr>
            <w:tcW w:w="1152" w:type="dxa"/>
          </w:tcPr>
          <w:p w14:paraId="6FEF2A1F" w14:textId="77777777" w:rsidR="00D820C0" w:rsidRDefault="00D820C0" w:rsidP="00682F91">
            <w:pPr>
              <w:pStyle w:val="TableText"/>
              <w:keepNext w:val="0"/>
            </w:pPr>
            <w:r>
              <w:t>MAY</w:t>
            </w:r>
          </w:p>
        </w:tc>
        <w:tc>
          <w:tcPr>
            <w:tcW w:w="864" w:type="dxa"/>
          </w:tcPr>
          <w:p w14:paraId="452FCD50" w14:textId="77777777" w:rsidR="00D820C0" w:rsidRDefault="00D820C0" w:rsidP="00682F91">
            <w:pPr>
              <w:pStyle w:val="TableText"/>
              <w:keepNext w:val="0"/>
            </w:pPr>
          </w:p>
        </w:tc>
        <w:tc>
          <w:tcPr>
            <w:tcW w:w="1104" w:type="dxa"/>
          </w:tcPr>
          <w:p w14:paraId="55E45F30" w14:textId="77777777" w:rsidR="00D820C0" w:rsidRDefault="0085191F" w:rsidP="00682F91">
            <w:pPr>
              <w:pStyle w:val="TableText"/>
              <w:keepNext w:val="0"/>
            </w:pPr>
            <w:hyperlink w:anchor="C_4509-27748">
              <w:r w:rsidR="00D820C0">
                <w:rPr>
                  <w:rStyle w:val="HyperlinkText9pt"/>
                </w:rPr>
                <w:t>4509-27748</w:t>
              </w:r>
            </w:hyperlink>
          </w:p>
        </w:tc>
        <w:tc>
          <w:tcPr>
            <w:tcW w:w="2975" w:type="dxa"/>
          </w:tcPr>
          <w:p w14:paraId="35248835" w14:textId="77777777" w:rsidR="00D820C0" w:rsidRDefault="00D820C0" w:rsidP="00682F91">
            <w:pPr>
              <w:pStyle w:val="TableText"/>
              <w:keepNext w:val="0"/>
            </w:pPr>
          </w:p>
        </w:tc>
      </w:tr>
      <w:tr w:rsidR="00D820C0" w14:paraId="12F711DC" w14:textId="77777777" w:rsidTr="00124577">
        <w:trPr>
          <w:jc w:val="center"/>
        </w:trPr>
        <w:tc>
          <w:tcPr>
            <w:tcW w:w="3345" w:type="dxa"/>
          </w:tcPr>
          <w:p w14:paraId="32442C7A" w14:textId="77777777" w:rsidR="00D820C0" w:rsidRDefault="00D820C0" w:rsidP="00682F91">
            <w:pPr>
              <w:pStyle w:val="TableText"/>
              <w:keepNext w:val="0"/>
            </w:pPr>
            <w:r>
              <w:tab/>
            </w:r>
            <w:r>
              <w:tab/>
              <w:t>@typeCode</w:t>
            </w:r>
          </w:p>
        </w:tc>
        <w:tc>
          <w:tcPr>
            <w:tcW w:w="720" w:type="dxa"/>
          </w:tcPr>
          <w:p w14:paraId="7C6B1A8F" w14:textId="77777777" w:rsidR="00D820C0" w:rsidRDefault="00D820C0" w:rsidP="00682F91">
            <w:pPr>
              <w:pStyle w:val="TableText"/>
              <w:keepNext w:val="0"/>
            </w:pPr>
            <w:r>
              <w:t>1..1</w:t>
            </w:r>
          </w:p>
        </w:tc>
        <w:tc>
          <w:tcPr>
            <w:tcW w:w="1152" w:type="dxa"/>
          </w:tcPr>
          <w:p w14:paraId="33E6E2C6" w14:textId="77777777" w:rsidR="00D820C0" w:rsidRDefault="00D820C0" w:rsidP="00682F91">
            <w:pPr>
              <w:pStyle w:val="TableText"/>
              <w:keepNext w:val="0"/>
            </w:pPr>
            <w:r>
              <w:t>SHALL</w:t>
            </w:r>
          </w:p>
        </w:tc>
        <w:tc>
          <w:tcPr>
            <w:tcW w:w="864" w:type="dxa"/>
          </w:tcPr>
          <w:p w14:paraId="3B96A577" w14:textId="77777777" w:rsidR="00D820C0" w:rsidRDefault="00D820C0" w:rsidP="00682F91">
            <w:pPr>
              <w:pStyle w:val="TableText"/>
              <w:keepNext w:val="0"/>
            </w:pPr>
          </w:p>
        </w:tc>
        <w:tc>
          <w:tcPr>
            <w:tcW w:w="1104" w:type="dxa"/>
          </w:tcPr>
          <w:p w14:paraId="1D569069" w14:textId="77777777" w:rsidR="00D820C0" w:rsidRDefault="0085191F" w:rsidP="00682F91">
            <w:pPr>
              <w:pStyle w:val="TableText"/>
              <w:keepNext w:val="0"/>
            </w:pPr>
            <w:hyperlink w:anchor="C_4509-27749">
              <w:r w:rsidR="00D820C0">
                <w:rPr>
                  <w:rStyle w:val="HyperlinkText9pt"/>
                </w:rPr>
                <w:t>4509-27749</w:t>
              </w:r>
            </w:hyperlink>
          </w:p>
        </w:tc>
        <w:tc>
          <w:tcPr>
            <w:tcW w:w="2975" w:type="dxa"/>
          </w:tcPr>
          <w:p w14:paraId="1CEEDF3E" w14:textId="77777777" w:rsidR="00D820C0" w:rsidRDefault="00D820C0" w:rsidP="00682F91">
            <w:pPr>
              <w:pStyle w:val="TableText"/>
              <w:keepNext w:val="0"/>
            </w:pPr>
            <w:r>
              <w:t>urn:oid:2.16.840.1.113883.5.1002 (HL7ActRelationshipType) = REFR</w:t>
            </w:r>
          </w:p>
        </w:tc>
      </w:tr>
      <w:tr w:rsidR="00D820C0" w14:paraId="1A4C1DFA" w14:textId="77777777" w:rsidTr="00124577">
        <w:trPr>
          <w:jc w:val="center"/>
        </w:trPr>
        <w:tc>
          <w:tcPr>
            <w:tcW w:w="3345" w:type="dxa"/>
          </w:tcPr>
          <w:p w14:paraId="2B74F193" w14:textId="77777777" w:rsidR="00D820C0" w:rsidRDefault="00D820C0" w:rsidP="00682F91">
            <w:pPr>
              <w:pStyle w:val="TableText"/>
              <w:keepNext w:val="0"/>
            </w:pPr>
            <w:r>
              <w:tab/>
            </w:r>
            <w:r>
              <w:tab/>
              <w:t>observation</w:t>
            </w:r>
          </w:p>
        </w:tc>
        <w:tc>
          <w:tcPr>
            <w:tcW w:w="720" w:type="dxa"/>
          </w:tcPr>
          <w:p w14:paraId="40646746" w14:textId="77777777" w:rsidR="00D820C0" w:rsidRDefault="00D820C0" w:rsidP="00682F91">
            <w:pPr>
              <w:pStyle w:val="TableText"/>
              <w:keepNext w:val="0"/>
            </w:pPr>
            <w:r>
              <w:t>1..1</w:t>
            </w:r>
          </w:p>
        </w:tc>
        <w:tc>
          <w:tcPr>
            <w:tcW w:w="1152" w:type="dxa"/>
          </w:tcPr>
          <w:p w14:paraId="66DABE38" w14:textId="77777777" w:rsidR="00D820C0" w:rsidRDefault="00D820C0" w:rsidP="00682F91">
            <w:pPr>
              <w:pStyle w:val="TableText"/>
              <w:keepNext w:val="0"/>
            </w:pPr>
            <w:r>
              <w:t>SHALL</w:t>
            </w:r>
          </w:p>
        </w:tc>
        <w:tc>
          <w:tcPr>
            <w:tcW w:w="864" w:type="dxa"/>
          </w:tcPr>
          <w:p w14:paraId="70C069B8" w14:textId="77777777" w:rsidR="00D820C0" w:rsidRDefault="00D820C0" w:rsidP="00682F91">
            <w:pPr>
              <w:pStyle w:val="TableText"/>
              <w:keepNext w:val="0"/>
            </w:pPr>
          </w:p>
        </w:tc>
        <w:tc>
          <w:tcPr>
            <w:tcW w:w="1104" w:type="dxa"/>
          </w:tcPr>
          <w:p w14:paraId="20A4AFF5" w14:textId="77777777" w:rsidR="00D820C0" w:rsidRDefault="0085191F" w:rsidP="00682F91">
            <w:pPr>
              <w:pStyle w:val="TableText"/>
              <w:keepNext w:val="0"/>
            </w:pPr>
            <w:hyperlink w:anchor="C_4509-27750">
              <w:r w:rsidR="00D820C0">
                <w:rPr>
                  <w:rStyle w:val="HyperlinkText9pt"/>
                </w:rPr>
                <w:t>4509-27750</w:t>
              </w:r>
            </w:hyperlink>
          </w:p>
        </w:tc>
        <w:tc>
          <w:tcPr>
            <w:tcW w:w="2975" w:type="dxa"/>
          </w:tcPr>
          <w:p w14:paraId="68FF0412" w14:textId="77777777" w:rsidR="00D820C0" w:rsidRDefault="0085191F" w:rsidP="00682F91">
            <w:pPr>
              <w:pStyle w:val="TableText"/>
              <w:keepNext w:val="0"/>
            </w:pPr>
            <w:hyperlink w:anchor="E_StatusV2">
              <w:r w:rsidR="00D820C0">
                <w:rPr>
                  <w:rStyle w:val="HyperlinkText9pt"/>
                </w:rPr>
                <w:t>Status (V2) (identifier: urn:hl7ii:2.16.840.1.113883.10.20.24.3.93:2019-12-01</w:t>
              </w:r>
            </w:hyperlink>
          </w:p>
        </w:tc>
      </w:tr>
      <w:tr w:rsidR="00D820C0" w14:paraId="04464532" w14:textId="77777777" w:rsidTr="00124577">
        <w:trPr>
          <w:jc w:val="center"/>
        </w:trPr>
        <w:tc>
          <w:tcPr>
            <w:tcW w:w="3345" w:type="dxa"/>
          </w:tcPr>
          <w:p w14:paraId="7526C7D3" w14:textId="77777777" w:rsidR="00D820C0" w:rsidRDefault="00D820C0" w:rsidP="00682F91">
            <w:pPr>
              <w:pStyle w:val="TableText"/>
              <w:keepNext w:val="0"/>
            </w:pPr>
            <w:r>
              <w:tab/>
              <w:t>entryRelationship</w:t>
            </w:r>
          </w:p>
        </w:tc>
        <w:tc>
          <w:tcPr>
            <w:tcW w:w="720" w:type="dxa"/>
          </w:tcPr>
          <w:p w14:paraId="6BCCD8D8" w14:textId="77777777" w:rsidR="00D820C0" w:rsidRDefault="00D820C0" w:rsidP="00682F91">
            <w:pPr>
              <w:pStyle w:val="TableText"/>
              <w:keepNext w:val="0"/>
            </w:pPr>
            <w:r>
              <w:t>0..*</w:t>
            </w:r>
          </w:p>
        </w:tc>
        <w:tc>
          <w:tcPr>
            <w:tcW w:w="1152" w:type="dxa"/>
          </w:tcPr>
          <w:p w14:paraId="2CA7C597" w14:textId="77777777" w:rsidR="00D820C0" w:rsidRDefault="00D820C0" w:rsidP="00682F91">
            <w:pPr>
              <w:pStyle w:val="TableText"/>
              <w:keepNext w:val="0"/>
            </w:pPr>
            <w:r>
              <w:t>MAY</w:t>
            </w:r>
          </w:p>
        </w:tc>
        <w:tc>
          <w:tcPr>
            <w:tcW w:w="864" w:type="dxa"/>
          </w:tcPr>
          <w:p w14:paraId="3B53F3B8" w14:textId="77777777" w:rsidR="00D820C0" w:rsidRDefault="00D820C0" w:rsidP="00682F91">
            <w:pPr>
              <w:pStyle w:val="TableText"/>
              <w:keepNext w:val="0"/>
            </w:pPr>
          </w:p>
        </w:tc>
        <w:tc>
          <w:tcPr>
            <w:tcW w:w="1104" w:type="dxa"/>
          </w:tcPr>
          <w:p w14:paraId="1EB9A6B9" w14:textId="77777777" w:rsidR="00D820C0" w:rsidRDefault="0085191F" w:rsidP="00682F91">
            <w:pPr>
              <w:pStyle w:val="TableText"/>
              <w:keepNext w:val="0"/>
            </w:pPr>
            <w:hyperlink w:anchor="C_4509-29528">
              <w:r w:rsidR="00D820C0">
                <w:rPr>
                  <w:rStyle w:val="HyperlinkText9pt"/>
                </w:rPr>
                <w:t>4509-29528</w:t>
              </w:r>
            </w:hyperlink>
          </w:p>
        </w:tc>
        <w:tc>
          <w:tcPr>
            <w:tcW w:w="2975" w:type="dxa"/>
          </w:tcPr>
          <w:p w14:paraId="533DC89E" w14:textId="77777777" w:rsidR="00D820C0" w:rsidRDefault="00D820C0" w:rsidP="00682F91">
            <w:pPr>
              <w:pStyle w:val="TableText"/>
              <w:keepNext w:val="0"/>
            </w:pPr>
          </w:p>
        </w:tc>
      </w:tr>
      <w:tr w:rsidR="00D820C0" w14:paraId="28B6CAE1" w14:textId="77777777" w:rsidTr="00124577">
        <w:trPr>
          <w:jc w:val="center"/>
        </w:trPr>
        <w:tc>
          <w:tcPr>
            <w:tcW w:w="3345" w:type="dxa"/>
          </w:tcPr>
          <w:p w14:paraId="16D942F1" w14:textId="77777777" w:rsidR="00D820C0" w:rsidRDefault="00D820C0" w:rsidP="00682F91">
            <w:pPr>
              <w:pStyle w:val="TableText"/>
              <w:keepNext w:val="0"/>
            </w:pPr>
            <w:r>
              <w:tab/>
            </w:r>
            <w:r>
              <w:tab/>
              <w:t>@typeCode</w:t>
            </w:r>
          </w:p>
        </w:tc>
        <w:tc>
          <w:tcPr>
            <w:tcW w:w="720" w:type="dxa"/>
          </w:tcPr>
          <w:p w14:paraId="27E9DEBC" w14:textId="77777777" w:rsidR="00D820C0" w:rsidRDefault="00D820C0" w:rsidP="00682F91">
            <w:pPr>
              <w:pStyle w:val="TableText"/>
              <w:keepNext w:val="0"/>
            </w:pPr>
            <w:r>
              <w:t>1..1</w:t>
            </w:r>
          </w:p>
        </w:tc>
        <w:tc>
          <w:tcPr>
            <w:tcW w:w="1152" w:type="dxa"/>
          </w:tcPr>
          <w:p w14:paraId="52129B34" w14:textId="77777777" w:rsidR="00D820C0" w:rsidRDefault="00D820C0" w:rsidP="00682F91">
            <w:pPr>
              <w:pStyle w:val="TableText"/>
              <w:keepNext w:val="0"/>
            </w:pPr>
            <w:r>
              <w:t>SHALL</w:t>
            </w:r>
          </w:p>
        </w:tc>
        <w:tc>
          <w:tcPr>
            <w:tcW w:w="864" w:type="dxa"/>
          </w:tcPr>
          <w:p w14:paraId="2ED8E99E" w14:textId="77777777" w:rsidR="00D820C0" w:rsidRDefault="00D820C0" w:rsidP="00682F91">
            <w:pPr>
              <w:pStyle w:val="TableText"/>
              <w:keepNext w:val="0"/>
            </w:pPr>
          </w:p>
        </w:tc>
        <w:tc>
          <w:tcPr>
            <w:tcW w:w="1104" w:type="dxa"/>
          </w:tcPr>
          <w:p w14:paraId="52871010" w14:textId="77777777" w:rsidR="00D820C0" w:rsidRDefault="0085191F" w:rsidP="00682F91">
            <w:pPr>
              <w:pStyle w:val="TableText"/>
              <w:keepNext w:val="0"/>
            </w:pPr>
            <w:hyperlink w:anchor="C_4509-29533">
              <w:r w:rsidR="00D820C0">
                <w:rPr>
                  <w:rStyle w:val="HyperlinkText9pt"/>
                </w:rPr>
                <w:t>4509-29533</w:t>
              </w:r>
            </w:hyperlink>
          </w:p>
        </w:tc>
        <w:tc>
          <w:tcPr>
            <w:tcW w:w="2975" w:type="dxa"/>
          </w:tcPr>
          <w:p w14:paraId="22802276" w14:textId="77777777" w:rsidR="00D820C0" w:rsidRDefault="00D820C0" w:rsidP="00682F91">
            <w:pPr>
              <w:pStyle w:val="TableText"/>
              <w:keepNext w:val="0"/>
            </w:pPr>
            <w:r>
              <w:t>REFR</w:t>
            </w:r>
          </w:p>
        </w:tc>
      </w:tr>
      <w:tr w:rsidR="00D820C0" w14:paraId="3AEDD3C8" w14:textId="77777777" w:rsidTr="00124577">
        <w:trPr>
          <w:jc w:val="center"/>
        </w:trPr>
        <w:tc>
          <w:tcPr>
            <w:tcW w:w="3345" w:type="dxa"/>
          </w:tcPr>
          <w:p w14:paraId="0791F48E" w14:textId="77777777" w:rsidR="00D820C0" w:rsidRDefault="00D820C0" w:rsidP="00682F91">
            <w:pPr>
              <w:pStyle w:val="TableText"/>
              <w:keepNext w:val="0"/>
            </w:pPr>
            <w:r>
              <w:tab/>
            </w:r>
            <w:r>
              <w:tab/>
              <w:t>observation</w:t>
            </w:r>
          </w:p>
        </w:tc>
        <w:tc>
          <w:tcPr>
            <w:tcW w:w="720" w:type="dxa"/>
          </w:tcPr>
          <w:p w14:paraId="055FA4C3" w14:textId="77777777" w:rsidR="00D820C0" w:rsidRDefault="00D820C0" w:rsidP="00682F91">
            <w:pPr>
              <w:pStyle w:val="TableText"/>
              <w:keepNext w:val="0"/>
            </w:pPr>
            <w:r>
              <w:t>1..1</w:t>
            </w:r>
          </w:p>
        </w:tc>
        <w:tc>
          <w:tcPr>
            <w:tcW w:w="1152" w:type="dxa"/>
          </w:tcPr>
          <w:p w14:paraId="414070A8" w14:textId="77777777" w:rsidR="00D820C0" w:rsidRDefault="00D820C0" w:rsidP="00682F91">
            <w:pPr>
              <w:pStyle w:val="TableText"/>
              <w:keepNext w:val="0"/>
            </w:pPr>
            <w:r>
              <w:t>SHALL</w:t>
            </w:r>
          </w:p>
        </w:tc>
        <w:tc>
          <w:tcPr>
            <w:tcW w:w="864" w:type="dxa"/>
          </w:tcPr>
          <w:p w14:paraId="602EB020" w14:textId="77777777" w:rsidR="00D820C0" w:rsidRDefault="00D820C0" w:rsidP="00682F91">
            <w:pPr>
              <w:pStyle w:val="TableText"/>
              <w:keepNext w:val="0"/>
            </w:pPr>
          </w:p>
        </w:tc>
        <w:tc>
          <w:tcPr>
            <w:tcW w:w="1104" w:type="dxa"/>
          </w:tcPr>
          <w:p w14:paraId="7A27A652" w14:textId="77777777" w:rsidR="00D820C0" w:rsidRDefault="0085191F" w:rsidP="00682F91">
            <w:pPr>
              <w:pStyle w:val="TableText"/>
              <w:keepNext w:val="0"/>
            </w:pPr>
            <w:hyperlink w:anchor="C_4509-29529">
              <w:r w:rsidR="00D820C0">
                <w:rPr>
                  <w:rStyle w:val="HyperlinkText9pt"/>
                </w:rPr>
                <w:t>4509-29529</w:t>
              </w:r>
            </w:hyperlink>
          </w:p>
        </w:tc>
        <w:tc>
          <w:tcPr>
            <w:tcW w:w="2975" w:type="dxa"/>
          </w:tcPr>
          <w:p w14:paraId="5E248ACD" w14:textId="77777777" w:rsidR="00D820C0" w:rsidRDefault="0085191F" w:rsidP="00682F91">
            <w:pPr>
              <w:pStyle w:val="TableText"/>
              <w:keepNext w:val="0"/>
            </w:pPr>
            <w:hyperlink w:anchor="E_Component">
              <w:r w:rsidR="00D820C0">
                <w:rPr>
                  <w:rStyle w:val="HyperlinkText9pt"/>
                </w:rPr>
                <w:t>Component (identifier: urn:hl7ii:2.16.840.1.113883.10.20.24.3.149:2017-08-01</w:t>
              </w:r>
            </w:hyperlink>
          </w:p>
        </w:tc>
      </w:tr>
      <w:tr w:rsidR="00D820C0" w14:paraId="1615A570" w14:textId="77777777" w:rsidTr="00124577">
        <w:trPr>
          <w:jc w:val="center"/>
        </w:trPr>
        <w:tc>
          <w:tcPr>
            <w:tcW w:w="3345" w:type="dxa"/>
          </w:tcPr>
          <w:p w14:paraId="50E27C6B" w14:textId="77777777" w:rsidR="00D820C0" w:rsidRDefault="00D820C0" w:rsidP="00682F91">
            <w:pPr>
              <w:pStyle w:val="TableText"/>
              <w:keepNext w:val="0"/>
            </w:pPr>
            <w:r>
              <w:tab/>
              <w:t>referenceRange</w:t>
            </w:r>
          </w:p>
        </w:tc>
        <w:tc>
          <w:tcPr>
            <w:tcW w:w="720" w:type="dxa"/>
          </w:tcPr>
          <w:p w14:paraId="1BCBE9C4" w14:textId="77777777" w:rsidR="00D820C0" w:rsidRDefault="00D820C0" w:rsidP="00682F91">
            <w:pPr>
              <w:pStyle w:val="TableText"/>
              <w:keepNext w:val="0"/>
            </w:pPr>
            <w:r>
              <w:t>0..1</w:t>
            </w:r>
          </w:p>
        </w:tc>
        <w:tc>
          <w:tcPr>
            <w:tcW w:w="1152" w:type="dxa"/>
          </w:tcPr>
          <w:p w14:paraId="78D3D652" w14:textId="77777777" w:rsidR="00D820C0" w:rsidRDefault="00D820C0" w:rsidP="00682F91">
            <w:pPr>
              <w:pStyle w:val="TableText"/>
              <w:keepNext w:val="0"/>
            </w:pPr>
            <w:r>
              <w:t>MAY</w:t>
            </w:r>
          </w:p>
        </w:tc>
        <w:tc>
          <w:tcPr>
            <w:tcW w:w="864" w:type="dxa"/>
          </w:tcPr>
          <w:p w14:paraId="71D20AFC" w14:textId="77777777" w:rsidR="00D820C0" w:rsidRDefault="00D820C0" w:rsidP="00682F91">
            <w:pPr>
              <w:pStyle w:val="TableText"/>
              <w:keepNext w:val="0"/>
            </w:pPr>
          </w:p>
        </w:tc>
        <w:tc>
          <w:tcPr>
            <w:tcW w:w="1104" w:type="dxa"/>
          </w:tcPr>
          <w:p w14:paraId="21FC67D9" w14:textId="77777777" w:rsidR="00D820C0" w:rsidRDefault="0085191F" w:rsidP="00682F91">
            <w:pPr>
              <w:pStyle w:val="TableText"/>
              <w:keepNext w:val="0"/>
            </w:pPr>
            <w:hyperlink w:anchor="C_4509-29526">
              <w:r w:rsidR="00D820C0">
                <w:rPr>
                  <w:rStyle w:val="HyperlinkText9pt"/>
                </w:rPr>
                <w:t>4509-29526</w:t>
              </w:r>
            </w:hyperlink>
          </w:p>
        </w:tc>
        <w:tc>
          <w:tcPr>
            <w:tcW w:w="2975" w:type="dxa"/>
          </w:tcPr>
          <w:p w14:paraId="6B28C4E0" w14:textId="77777777" w:rsidR="00D820C0" w:rsidRDefault="00D820C0" w:rsidP="00682F91">
            <w:pPr>
              <w:pStyle w:val="TableText"/>
              <w:keepNext w:val="0"/>
            </w:pPr>
          </w:p>
        </w:tc>
      </w:tr>
      <w:tr w:rsidR="00D820C0" w14:paraId="0C96C6D9" w14:textId="77777777" w:rsidTr="00124577">
        <w:trPr>
          <w:jc w:val="center"/>
        </w:trPr>
        <w:tc>
          <w:tcPr>
            <w:tcW w:w="3345" w:type="dxa"/>
          </w:tcPr>
          <w:p w14:paraId="57786811" w14:textId="77777777" w:rsidR="00D820C0" w:rsidRDefault="00D820C0" w:rsidP="00682F91">
            <w:pPr>
              <w:pStyle w:val="TableText"/>
              <w:keepNext w:val="0"/>
            </w:pPr>
            <w:r>
              <w:tab/>
            </w:r>
            <w:r>
              <w:tab/>
              <w:t>observationRange</w:t>
            </w:r>
          </w:p>
        </w:tc>
        <w:tc>
          <w:tcPr>
            <w:tcW w:w="720" w:type="dxa"/>
          </w:tcPr>
          <w:p w14:paraId="413D3EB9" w14:textId="77777777" w:rsidR="00D820C0" w:rsidRDefault="00D820C0" w:rsidP="00682F91">
            <w:pPr>
              <w:pStyle w:val="TableText"/>
              <w:keepNext w:val="0"/>
            </w:pPr>
            <w:r>
              <w:t>1..1</w:t>
            </w:r>
          </w:p>
        </w:tc>
        <w:tc>
          <w:tcPr>
            <w:tcW w:w="1152" w:type="dxa"/>
          </w:tcPr>
          <w:p w14:paraId="659C2449" w14:textId="77777777" w:rsidR="00D820C0" w:rsidRDefault="00D820C0" w:rsidP="00682F91">
            <w:pPr>
              <w:pStyle w:val="TableText"/>
              <w:keepNext w:val="0"/>
            </w:pPr>
            <w:r>
              <w:t>SHALL</w:t>
            </w:r>
          </w:p>
        </w:tc>
        <w:tc>
          <w:tcPr>
            <w:tcW w:w="864" w:type="dxa"/>
          </w:tcPr>
          <w:p w14:paraId="3228DFA2" w14:textId="77777777" w:rsidR="00D820C0" w:rsidRDefault="00D820C0" w:rsidP="00682F91">
            <w:pPr>
              <w:pStyle w:val="TableText"/>
              <w:keepNext w:val="0"/>
            </w:pPr>
          </w:p>
        </w:tc>
        <w:tc>
          <w:tcPr>
            <w:tcW w:w="1104" w:type="dxa"/>
          </w:tcPr>
          <w:p w14:paraId="65181EE5" w14:textId="77777777" w:rsidR="00D820C0" w:rsidRDefault="0085191F" w:rsidP="00682F91">
            <w:pPr>
              <w:pStyle w:val="TableText"/>
              <w:keepNext w:val="0"/>
            </w:pPr>
            <w:hyperlink w:anchor="C_4509-29527">
              <w:r w:rsidR="00D820C0">
                <w:rPr>
                  <w:rStyle w:val="HyperlinkText9pt"/>
                </w:rPr>
                <w:t>4509-29527</w:t>
              </w:r>
            </w:hyperlink>
          </w:p>
        </w:tc>
        <w:tc>
          <w:tcPr>
            <w:tcW w:w="2975" w:type="dxa"/>
          </w:tcPr>
          <w:p w14:paraId="6966173F" w14:textId="77777777" w:rsidR="00D820C0" w:rsidRDefault="00D820C0" w:rsidP="00682F91">
            <w:pPr>
              <w:pStyle w:val="TableText"/>
              <w:keepNext w:val="0"/>
            </w:pPr>
          </w:p>
        </w:tc>
      </w:tr>
      <w:tr w:rsidR="00D820C0" w14:paraId="1F80BBAD" w14:textId="77777777" w:rsidTr="00124577">
        <w:trPr>
          <w:jc w:val="center"/>
        </w:trPr>
        <w:tc>
          <w:tcPr>
            <w:tcW w:w="3345" w:type="dxa"/>
          </w:tcPr>
          <w:p w14:paraId="0F572915" w14:textId="77777777" w:rsidR="00D820C0" w:rsidRDefault="00D820C0" w:rsidP="00682F91">
            <w:pPr>
              <w:pStyle w:val="TableText"/>
              <w:keepNext w:val="0"/>
            </w:pPr>
            <w:r>
              <w:tab/>
            </w:r>
            <w:r>
              <w:tab/>
            </w:r>
            <w:r>
              <w:tab/>
              <w:t>code</w:t>
            </w:r>
          </w:p>
        </w:tc>
        <w:tc>
          <w:tcPr>
            <w:tcW w:w="720" w:type="dxa"/>
          </w:tcPr>
          <w:p w14:paraId="1DCFD197" w14:textId="77777777" w:rsidR="00D820C0" w:rsidRDefault="00D820C0" w:rsidP="00682F91">
            <w:pPr>
              <w:pStyle w:val="TableText"/>
              <w:keepNext w:val="0"/>
            </w:pPr>
            <w:r>
              <w:t>0..0</w:t>
            </w:r>
          </w:p>
        </w:tc>
        <w:tc>
          <w:tcPr>
            <w:tcW w:w="1152" w:type="dxa"/>
          </w:tcPr>
          <w:p w14:paraId="48A841DB" w14:textId="77777777" w:rsidR="00D820C0" w:rsidRDefault="00D820C0" w:rsidP="00682F91">
            <w:pPr>
              <w:pStyle w:val="TableText"/>
              <w:keepNext w:val="0"/>
            </w:pPr>
            <w:r>
              <w:t>SHALL NOT</w:t>
            </w:r>
          </w:p>
        </w:tc>
        <w:tc>
          <w:tcPr>
            <w:tcW w:w="864" w:type="dxa"/>
          </w:tcPr>
          <w:p w14:paraId="79F34AA4" w14:textId="77777777" w:rsidR="00D820C0" w:rsidRDefault="00D820C0" w:rsidP="00682F91">
            <w:pPr>
              <w:pStyle w:val="TableText"/>
              <w:keepNext w:val="0"/>
            </w:pPr>
          </w:p>
        </w:tc>
        <w:tc>
          <w:tcPr>
            <w:tcW w:w="1104" w:type="dxa"/>
          </w:tcPr>
          <w:p w14:paraId="05837EDA" w14:textId="77777777" w:rsidR="00D820C0" w:rsidRDefault="0085191F" w:rsidP="00682F91">
            <w:pPr>
              <w:pStyle w:val="TableText"/>
              <w:keepNext w:val="0"/>
            </w:pPr>
            <w:hyperlink w:anchor="C_4509-29531">
              <w:r w:rsidR="00D820C0">
                <w:rPr>
                  <w:rStyle w:val="HyperlinkText9pt"/>
                </w:rPr>
                <w:t>4509-29531</w:t>
              </w:r>
            </w:hyperlink>
          </w:p>
        </w:tc>
        <w:tc>
          <w:tcPr>
            <w:tcW w:w="2975" w:type="dxa"/>
          </w:tcPr>
          <w:p w14:paraId="20A61BAF" w14:textId="77777777" w:rsidR="00D820C0" w:rsidRDefault="00D820C0" w:rsidP="00682F91">
            <w:pPr>
              <w:pStyle w:val="TableText"/>
              <w:keepNext w:val="0"/>
            </w:pPr>
          </w:p>
        </w:tc>
      </w:tr>
      <w:tr w:rsidR="00D820C0" w14:paraId="4DB93CDB" w14:textId="77777777" w:rsidTr="00124577">
        <w:trPr>
          <w:jc w:val="center"/>
        </w:trPr>
        <w:tc>
          <w:tcPr>
            <w:tcW w:w="3345" w:type="dxa"/>
          </w:tcPr>
          <w:p w14:paraId="28ACB10B" w14:textId="77777777" w:rsidR="00D820C0" w:rsidRDefault="00D820C0" w:rsidP="00682F91">
            <w:pPr>
              <w:pStyle w:val="TableText"/>
              <w:keepNext w:val="0"/>
            </w:pPr>
            <w:r>
              <w:tab/>
            </w:r>
            <w:r>
              <w:tab/>
            </w:r>
            <w:r>
              <w:tab/>
              <w:t>value</w:t>
            </w:r>
          </w:p>
        </w:tc>
        <w:tc>
          <w:tcPr>
            <w:tcW w:w="720" w:type="dxa"/>
          </w:tcPr>
          <w:p w14:paraId="0410BAA2" w14:textId="77777777" w:rsidR="00D820C0" w:rsidRDefault="00D820C0" w:rsidP="00682F91">
            <w:pPr>
              <w:pStyle w:val="TableText"/>
              <w:keepNext w:val="0"/>
            </w:pPr>
            <w:r>
              <w:t>1..1</w:t>
            </w:r>
          </w:p>
        </w:tc>
        <w:tc>
          <w:tcPr>
            <w:tcW w:w="1152" w:type="dxa"/>
          </w:tcPr>
          <w:p w14:paraId="10D47ED8" w14:textId="77777777" w:rsidR="00D820C0" w:rsidRDefault="00D820C0" w:rsidP="00682F91">
            <w:pPr>
              <w:pStyle w:val="TableText"/>
              <w:keepNext w:val="0"/>
            </w:pPr>
            <w:r>
              <w:t>SHALL</w:t>
            </w:r>
          </w:p>
        </w:tc>
        <w:tc>
          <w:tcPr>
            <w:tcW w:w="864" w:type="dxa"/>
          </w:tcPr>
          <w:p w14:paraId="4312DB77" w14:textId="77777777" w:rsidR="00D820C0" w:rsidRDefault="00D820C0" w:rsidP="00682F91">
            <w:pPr>
              <w:pStyle w:val="TableText"/>
              <w:keepNext w:val="0"/>
            </w:pPr>
            <w:r>
              <w:t>IVL_PQ</w:t>
            </w:r>
          </w:p>
        </w:tc>
        <w:tc>
          <w:tcPr>
            <w:tcW w:w="1104" w:type="dxa"/>
          </w:tcPr>
          <w:p w14:paraId="457A4A82" w14:textId="77777777" w:rsidR="00D820C0" w:rsidRDefault="0085191F" w:rsidP="00682F91">
            <w:pPr>
              <w:pStyle w:val="TableText"/>
              <w:keepNext w:val="0"/>
            </w:pPr>
            <w:hyperlink w:anchor="C_4509-29532">
              <w:r w:rsidR="00D820C0">
                <w:rPr>
                  <w:rStyle w:val="HyperlinkText9pt"/>
                </w:rPr>
                <w:t>4509-29532</w:t>
              </w:r>
            </w:hyperlink>
          </w:p>
        </w:tc>
        <w:tc>
          <w:tcPr>
            <w:tcW w:w="2975" w:type="dxa"/>
          </w:tcPr>
          <w:p w14:paraId="7F8934BD" w14:textId="77777777" w:rsidR="00D820C0" w:rsidRDefault="00D820C0" w:rsidP="00682F91">
            <w:pPr>
              <w:pStyle w:val="TableText"/>
              <w:keepNext w:val="0"/>
            </w:pPr>
          </w:p>
        </w:tc>
      </w:tr>
      <w:tr w:rsidR="00D820C0" w14:paraId="258AAA8A" w14:textId="77777777" w:rsidTr="00124577">
        <w:trPr>
          <w:jc w:val="center"/>
        </w:trPr>
        <w:tc>
          <w:tcPr>
            <w:tcW w:w="3345" w:type="dxa"/>
          </w:tcPr>
          <w:p w14:paraId="566083AF" w14:textId="77777777" w:rsidR="00D820C0" w:rsidRDefault="00D820C0" w:rsidP="00682F91">
            <w:pPr>
              <w:pStyle w:val="TableText"/>
              <w:keepNext w:val="0"/>
            </w:pPr>
            <w:r>
              <w:tab/>
              <w:t>sdtc:inFulfillmentOf1</w:t>
            </w:r>
          </w:p>
        </w:tc>
        <w:tc>
          <w:tcPr>
            <w:tcW w:w="720" w:type="dxa"/>
          </w:tcPr>
          <w:p w14:paraId="4FA8C084" w14:textId="77777777" w:rsidR="00D820C0" w:rsidRDefault="00D820C0" w:rsidP="00682F91">
            <w:pPr>
              <w:pStyle w:val="TableText"/>
              <w:keepNext w:val="0"/>
            </w:pPr>
            <w:r>
              <w:t>0..*</w:t>
            </w:r>
          </w:p>
        </w:tc>
        <w:tc>
          <w:tcPr>
            <w:tcW w:w="1152" w:type="dxa"/>
          </w:tcPr>
          <w:p w14:paraId="17EE7008" w14:textId="77777777" w:rsidR="00D820C0" w:rsidRDefault="00D820C0" w:rsidP="00682F91">
            <w:pPr>
              <w:pStyle w:val="TableText"/>
              <w:keepNext w:val="0"/>
            </w:pPr>
            <w:r>
              <w:t>MAY</w:t>
            </w:r>
          </w:p>
        </w:tc>
        <w:tc>
          <w:tcPr>
            <w:tcW w:w="864" w:type="dxa"/>
          </w:tcPr>
          <w:p w14:paraId="314CA1D9" w14:textId="77777777" w:rsidR="00D820C0" w:rsidRDefault="00D820C0" w:rsidP="00682F91">
            <w:pPr>
              <w:pStyle w:val="TableText"/>
              <w:keepNext w:val="0"/>
            </w:pPr>
          </w:p>
        </w:tc>
        <w:tc>
          <w:tcPr>
            <w:tcW w:w="1104" w:type="dxa"/>
          </w:tcPr>
          <w:p w14:paraId="63E9CB7C" w14:textId="77777777" w:rsidR="00D820C0" w:rsidRDefault="0085191F" w:rsidP="00682F91">
            <w:pPr>
              <w:pStyle w:val="TableText"/>
              <w:keepNext w:val="0"/>
            </w:pPr>
            <w:hyperlink w:anchor="C_4509-30074">
              <w:r w:rsidR="00D820C0">
                <w:rPr>
                  <w:rStyle w:val="HyperlinkText9pt"/>
                </w:rPr>
                <w:t>4509-30074</w:t>
              </w:r>
            </w:hyperlink>
          </w:p>
        </w:tc>
        <w:tc>
          <w:tcPr>
            <w:tcW w:w="2975" w:type="dxa"/>
          </w:tcPr>
          <w:p w14:paraId="1B304318" w14:textId="77777777" w:rsidR="00D820C0" w:rsidRDefault="0085191F" w:rsidP="00682F91">
            <w:pPr>
              <w:pStyle w:val="TableText"/>
              <w:keepNext w:val="0"/>
            </w:pPr>
            <w:hyperlink w:anchor="SE_Related_To">
              <w:r w:rsidR="00D820C0">
                <w:rPr>
                  <w:rStyle w:val="HyperlinkText9pt"/>
                </w:rPr>
                <w:t>Related To (identifier: urn:hl7ii:2.16.840.1.113883.10.20.24.3.150:2017-08-01</w:t>
              </w:r>
            </w:hyperlink>
          </w:p>
        </w:tc>
      </w:tr>
    </w:tbl>
    <w:p w14:paraId="53BD3A29" w14:textId="77777777" w:rsidR="00D820C0" w:rsidRDefault="00D820C0" w:rsidP="00D820C0">
      <w:pPr>
        <w:pStyle w:val="BodyText"/>
      </w:pPr>
    </w:p>
    <w:p w14:paraId="1D6D226B" w14:textId="77777777" w:rsidR="00D820C0" w:rsidRDefault="00D820C0" w:rsidP="007160A7">
      <w:pPr>
        <w:numPr>
          <w:ilvl w:val="0"/>
          <w:numId w:val="143"/>
        </w:numPr>
        <w:tabs>
          <w:tab w:val="clear" w:pos="990"/>
        </w:tabs>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1517" w:name="C_4509-11705"/>
      <w:r>
        <w:t xml:space="preserve"> (CONF:4509-11705)</w:t>
      </w:r>
      <w:bookmarkEnd w:id="1517"/>
      <w:r>
        <w:t>.</w:t>
      </w:r>
    </w:p>
    <w:p w14:paraId="7ECE2F72" w14:textId="77777777" w:rsidR="00D820C0" w:rsidRDefault="00D820C0" w:rsidP="007160A7">
      <w:pPr>
        <w:numPr>
          <w:ilvl w:val="0"/>
          <w:numId w:val="143"/>
        </w:numPr>
        <w:tabs>
          <w:tab w:val="clear" w:pos="990"/>
          <w:tab w:val="num" w:pos="1080"/>
        </w:tabs>
        <w:ind w:left="1080"/>
      </w:pPr>
      <w:r>
        <w:rPr>
          <w:rStyle w:val="keyword"/>
        </w:rPr>
        <w:lastRenderedPageBreak/>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1518" w:name="C_4509-11706"/>
      <w:r>
        <w:t xml:space="preserve"> (CONF:4509-11706)</w:t>
      </w:r>
      <w:bookmarkEnd w:id="1518"/>
      <w:r>
        <w:t>.</w:t>
      </w:r>
    </w:p>
    <w:p w14:paraId="46FF1AAE" w14:textId="77777777" w:rsidR="00D820C0" w:rsidRDefault="00D820C0" w:rsidP="007160A7">
      <w:pPr>
        <w:numPr>
          <w:ilvl w:val="0"/>
          <w:numId w:val="143"/>
        </w:numPr>
        <w:tabs>
          <w:tab w:val="clear" w:pos="990"/>
          <w:tab w:val="num" w:pos="1080"/>
        </w:tabs>
        <w:ind w:left="1080"/>
      </w:pPr>
      <w:r>
        <w:rPr>
          <w:rStyle w:val="keyword"/>
        </w:rPr>
        <w:t>MAY</w:t>
      </w:r>
      <w:r>
        <w:t xml:space="preserve"> contain zero or one [0..1] </w:t>
      </w:r>
      <w:r>
        <w:rPr>
          <w:rStyle w:val="XMLnameBold"/>
        </w:rPr>
        <w:t>@negationInd</w:t>
      </w:r>
      <w:bookmarkStart w:id="1519" w:name="C_4509-28077"/>
      <w:r>
        <w:t xml:space="preserve"> (CONF:4509-28077)</w:t>
      </w:r>
      <w:bookmarkEnd w:id="1519"/>
      <w:r>
        <w:t>.</w:t>
      </w:r>
      <w:r>
        <w:br/>
        <w:t xml:space="preserve">Note: QDM Attribute: Negation Rationale- when @negationInd="true", this indicates Laboratory Test Not Performed. </w:t>
      </w:r>
    </w:p>
    <w:p w14:paraId="43AF5F33" w14:textId="77777777" w:rsidR="00D820C0" w:rsidRDefault="00D820C0" w:rsidP="007160A7">
      <w:pPr>
        <w:numPr>
          <w:ilvl w:val="1"/>
          <w:numId w:val="143"/>
        </w:numPr>
      </w:pPr>
      <w:r>
        <w:t xml:space="preserve">If </w:t>
      </w:r>
      <w:r>
        <w:tab/>
      </w:r>
      <w:r>
        <w:rPr>
          <w:b/>
        </w:rPr>
        <w:t>@negationInd="true"</w:t>
      </w:r>
      <w:r>
        <w:t xml:space="preserve"> is present, </w:t>
      </w:r>
      <w:r>
        <w:rPr>
          <w:rStyle w:val="keyword"/>
        </w:rPr>
        <w:t>SHALL</w:t>
      </w:r>
      <w:r>
        <w:t xml:space="preserve"> contain one [1..1] entryRelationship such that it contains exactly one [1..1] </w:t>
      </w:r>
      <w:r>
        <w:rPr>
          <w:b/>
        </w:rPr>
        <w:t>Reason (V3)</w:t>
      </w:r>
      <w:r>
        <w:t xml:space="preserve"> to state the reason for </w:t>
      </w:r>
      <w:r>
        <w:rPr>
          <w:b/>
        </w:rPr>
        <w:t>Laboratory Test Not Performed</w:t>
      </w:r>
      <w:r>
        <w:t xml:space="preserve"> (CONF:4509-29564).</w:t>
      </w:r>
    </w:p>
    <w:p w14:paraId="39E40723" w14:textId="77777777" w:rsidR="00D820C0" w:rsidRDefault="00D820C0" w:rsidP="007160A7">
      <w:pPr>
        <w:numPr>
          <w:ilvl w:val="0"/>
          <w:numId w:val="143"/>
        </w:numPr>
        <w:tabs>
          <w:tab w:val="clear" w:pos="990"/>
          <w:tab w:val="num" w:pos="1080"/>
        </w:tabs>
        <w:ind w:left="1080"/>
      </w:pPr>
      <w:r>
        <w:rPr>
          <w:rStyle w:val="keyword"/>
        </w:rPr>
        <w:t>SHALL</w:t>
      </w:r>
      <w:r>
        <w:t xml:space="preserve"> contain exactly one [1..1] </w:t>
      </w:r>
      <w:r>
        <w:rPr>
          <w:rStyle w:val="XMLnameBold"/>
        </w:rPr>
        <w:t>templateId</w:t>
      </w:r>
      <w:bookmarkStart w:id="1520" w:name="C_4509-11721"/>
      <w:r>
        <w:t xml:space="preserve"> (CONF:4509-11721)</w:t>
      </w:r>
      <w:bookmarkEnd w:id="1520"/>
      <w:r>
        <w:t xml:space="preserve"> such that it</w:t>
      </w:r>
    </w:p>
    <w:p w14:paraId="7BF29ADC" w14:textId="77777777" w:rsidR="00D820C0" w:rsidRDefault="00D820C0" w:rsidP="007160A7">
      <w:pPr>
        <w:numPr>
          <w:ilvl w:val="1"/>
          <w:numId w:val="143"/>
        </w:numPr>
      </w:pPr>
      <w:r>
        <w:rPr>
          <w:rStyle w:val="keyword"/>
        </w:rPr>
        <w:t>SHALL</w:t>
      </w:r>
      <w:r>
        <w:t xml:space="preserve"> contain exactly one [1..1] </w:t>
      </w:r>
      <w:r>
        <w:rPr>
          <w:rStyle w:val="XMLnameBold"/>
        </w:rPr>
        <w:t>@root</w:t>
      </w:r>
      <w:r>
        <w:t>=</w:t>
      </w:r>
      <w:r>
        <w:rPr>
          <w:rStyle w:val="XMLname"/>
        </w:rPr>
        <w:t>"2.16.840.1.113883.10.20.24.3.38"</w:t>
      </w:r>
      <w:bookmarkStart w:id="1521" w:name="C_4509-11722"/>
      <w:r>
        <w:t xml:space="preserve"> (CONF:4509-11722)</w:t>
      </w:r>
      <w:bookmarkEnd w:id="1521"/>
      <w:r>
        <w:t>.</w:t>
      </w:r>
    </w:p>
    <w:p w14:paraId="252BDF43" w14:textId="26C57720" w:rsidR="00D820C0" w:rsidRDefault="00D820C0" w:rsidP="007160A7">
      <w:pPr>
        <w:numPr>
          <w:ilvl w:val="1"/>
          <w:numId w:val="143"/>
        </w:numPr>
      </w:pPr>
      <w:r>
        <w:rPr>
          <w:rStyle w:val="keyword"/>
        </w:rPr>
        <w:t>SHALL</w:t>
      </w:r>
      <w:r>
        <w:t xml:space="preserve"> contain exactly one [1..1] </w:t>
      </w:r>
      <w:r>
        <w:rPr>
          <w:rStyle w:val="XMLnameBold"/>
        </w:rPr>
        <w:t>@extension</w:t>
      </w:r>
      <w:r>
        <w:t>=</w:t>
      </w:r>
      <w:r>
        <w:rPr>
          <w:rStyle w:val="XMLname"/>
        </w:rPr>
        <w:t>"</w:t>
      </w:r>
      <w:r w:rsidR="009B3F0D">
        <w:rPr>
          <w:rStyle w:val="XMLname"/>
        </w:rPr>
        <w:t>2021</w:t>
      </w:r>
      <w:r>
        <w:rPr>
          <w:rStyle w:val="XMLname"/>
        </w:rPr>
        <w:t>-08-01"</w:t>
      </w:r>
      <w:bookmarkStart w:id="1522" w:name="C_4509-27021"/>
      <w:r>
        <w:t xml:space="preserve"> (CONF:4509-27021)</w:t>
      </w:r>
      <w:bookmarkEnd w:id="1522"/>
      <w:r>
        <w:t>.</w:t>
      </w:r>
    </w:p>
    <w:p w14:paraId="1F20D234" w14:textId="77777777" w:rsidR="00D820C0" w:rsidRDefault="00D820C0" w:rsidP="007160A7">
      <w:pPr>
        <w:numPr>
          <w:ilvl w:val="0"/>
          <w:numId w:val="143"/>
        </w:numPr>
        <w:tabs>
          <w:tab w:val="clear" w:pos="990"/>
          <w:tab w:val="num" w:pos="1080"/>
        </w:tabs>
        <w:ind w:left="1080"/>
      </w:pPr>
      <w:r>
        <w:rPr>
          <w:rStyle w:val="keyword"/>
        </w:rPr>
        <w:t>SHALL</w:t>
      </w:r>
      <w:r>
        <w:t xml:space="preserve"> contain at least one [1..*] </w:t>
      </w:r>
      <w:r>
        <w:rPr>
          <w:rStyle w:val="XMLnameBold"/>
        </w:rPr>
        <w:t>id</w:t>
      </w:r>
      <w:bookmarkStart w:id="1523" w:name="C_4509-11707"/>
      <w:r>
        <w:t xml:space="preserve"> (CONF:4509-11707)</w:t>
      </w:r>
      <w:bookmarkEnd w:id="1523"/>
      <w:r>
        <w:t>.</w:t>
      </w:r>
    </w:p>
    <w:p w14:paraId="492CC598" w14:textId="77777777" w:rsidR="00D820C0" w:rsidRDefault="00D820C0" w:rsidP="007160A7">
      <w:pPr>
        <w:numPr>
          <w:ilvl w:val="0"/>
          <w:numId w:val="143"/>
        </w:numPr>
        <w:tabs>
          <w:tab w:val="clear" w:pos="990"/>
          <w:tab w:val="num" w:pos="1080"/>
        </w:tabs>
        <w:ind w:left="1080"/>
      </w:pPr>
      <w:r>
        <w:rPr>
          <w:rStyle w:val="keyword"/>
        </w:rPr>
        <w:t>SHALL</w:t>
      </w:r>
      <w:r>
        <w:t xml:space="preserve"> contain exactly one [1..1] </w:t>
      </w:r>
      <w:r>
        <w:rPr>
          <w:rStyle w:val="XMLnameBold"/>
        </w:rPr>
        <w:t>code</w:t>
      </w:r>
      <w:bookmarkStart w:id="1524" w:name="C_4509-27637"/>
      <w:r>
        <w:t xml:space="preserve"> (CONF:4509-27637)</w:t>
      </w:r>
      <w:bookmarkEnd w:id="1524"/>
      <w:r>
        <w:t>.</w:t>
      </w:r>
      <w:r>
        <w:br/>
        <w:t>Note: QDM Attribute: Code</w:t>
      </w:r>
    </w:p>
    <w:p w14:paraId="55A5349B" w14:textId="77777777" w:rsidR="00D820C0" w:rsidRDefault="00D820C0" w:rsidP="007160A7">
      <w:pPr>
        <w:numPr>
          <w:ilvl w:val="0"/>
          <w:numId w:val="143"/>
        </w:numPr>
        <w:tabs>
          <w:tab w:val="clear" w:pos="990"/>
          <w:tab w:val="num" w:pos="1080"/>
        </w:tabs>
        <w:ind w:left="1080"/>
      </w:pPr>
      <w:r>
        <w:rPr>
          <w:rStyle w:val="keyword"/>
        </w:rPr>
        <w:t>SHALL</w:t>
      </w:r>
      <w:r>
        <w:t xml:space="preserve"> contain exactly one [1..1] </w:t>
      </w:r>
      <w:r>
        <w:rPr>
          <w:rStyle w:val="XMLnameBold"/>
        </w:rPr>
        <w:t>statusCode</w:t>
      </w:r>
      <w:bookmarkStart w:id="1525" w:name="C_4509-11709"/>
      <w:r>
        <w:t xml:space="preserve"> (CONF:4509-11709)</w:t>
      </w:r>
      <w:bookmarkEnd w:id="1525"/>
      <w:r>
        <w:t>.</w:t>
      </w:r>
    </w:p>
    <w:p w14:paraId="3DDFF6B9" w14:textId="77777777" w:rsidR="00D820C0" w:rsidRDefault="00D820C0" w:rsidP="007160A7">
      <w:pPr>
        <w:numPr>
          <w:ilvl w:val="1"/>
          <w:numId w:val="143"/>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1526" w:name="C_4509-11710"/>
      <w:r>
        <w:t xml:space="preserve"> (CONF:4509-11710)</w:t>
      </w:r>
      <w:bookmarkEnd w:id="1526"/>
      <w:r>
        <w:t>.</w:t>
      </w:r>
    </w:p>
    <w:p w14:paraId="5408FDEF" w14:textId="77777777" w:rsidR="00D820C0" w:rsidRDefault="00D820C0" w:rsidP="007160A7">
      <w:pPr>
        <w:numPr>
          <w:ilvl w:val="0"/>
          <w:numId w:val="143"/>
        </w:numPr>
        <w:tabs>
          <w:tab w:val="clear" w:pos="990"/>
          <w:tab w:val="num" w:pos="1080"/>
        </w:tabs>
        <w:ind w:left="1080"/>
      </w:pPr>
      <w:r>
        <w:rPr>
          <w:rStyle w:val="keyword"/>
        </w:rPr>
        <w:t>SHALL</w:t>
      </w:r>
      <w:r>
        <w:t xml:space="preserve"> contain exactly one [1..1] </w:t>
      </w:r>
      <w:r>
        <w:rPr>
          <w:rStyle w:val="XMLnameBold"/>
        </w:rPr>
        <w:t>effectiveTime</w:t>
      </w:r>
      <w:bookmarkStart w:id="1527" w:name="C_4509-11711"/>
      <w:r>
        <w:t xml:space="preserve"> (CONF:4509-11711)</w:t>
      </w:r>
      <w:bookmarkEnd w:id="1527"/>
      <w:r>
        <w:t xml:space="preserve"> such that it</w:t>
      </w:r>
      <w:r>
        <w:br/>
        <w:t>Note: QDM Attribute: Relevant Period, Relevant dateTime</w:t>
      </w:r>
    </w:p>
    <w:p w14:paraId="780294C9" w14:textId="77777777" w:rsidR="00D820C0" w:rsidRDefault="00D820C0" w:rsidP="007160A7">
      <w:pPr>
        <w:numPr>
          <w:ilvl w:val="1"/>
          <w:numId w:val="143"/>
        </w:numPr>
      </w:pPr>
      <w:r>
        <w:rPr>
          <w:rStyle w:val="keyword"/>
        </w:rPr>
        <w:t>SHOULD</w:t>
      </w:r>
      <w:r>
        <w:t xml:space="preserve"> contain zero or one [0..1] </w:t>
      </w:r>
      <w:r>
        <w:rPr>
          <w:rStyle w:val="XMLnameBold"/>
        </w:rPr>
        <w:t>@value</w:t>
      </w:r>
      <w:bookmarkStart w:id="1528" w:name="C_4509-30017"/>
      <w:r>
        <w:t xml:space="preserve"> (CONF:4509-30017)</w:t>
      </w:r>
      <w:bookmarkEnd w:id="1528"/>
      <w:r>
        <w:t>.</w:t>
      </w:r>
      <w:r>
        <w:br/>
        <w:t>Note: QDM Attribute: Relevant dateTime – the time the laboratory test is performed when the laboratory test occurs at a single point in time</w:t>
      </w:r>
    </w:p>
    <w:p w14:paraId="1612D07E" w14:textId="77777777" w:rsidR="00D820C0" w:rsidRDefault="00D820C0" w:rsidP="007160A7">
      <w:pPr>
        <w:numPr>
          <w:ilvl w:val="1"/>
          <w:numId w:val="143"/>
        </w:numPr>
      </w:pPr>
      <w:r>
        <w:rPr>
          <w:rStyle w:val="keyword"/>
        </w:rPr>
        <w:t>SHOULD</w:t>
      </w:r>
      <w:r>
        <w:t xml:space="preserve"> contain zero or one [0..1] </w:t>
      </w:r>
      <w:r>
        <w:rPr>
          <w:rStyle w:val="XMLnameBold"/>
        </w:rPr>
        <w:t>low</w:t>
      </w:r>
      <w:bookmarkStart w:id="1529" w:name="C_4509-11712"/>
      <w:r>
        <w:t xml:space="preserve"> (CONF:4509-11712)</w:t>
      </w:r>
      <w:bookmarkEnd w:id="1529"/>
      <w:r>
        <w:t>.</w:t>
      </w:r>
      <w:r>
        <w:br/>
        <w:t>Note: QDM Attribute: Relevant Period startTime - the time the laboratory test is initiated if it occurs over a time interval (i.e., the time the specimen collection begins).</w:t>
      </w:r>
    </w:p>
    <w:p w14:paraId="6AD533C8" w14:textId="77777777" w:rsidR="00D820C0" w:rsidRDefault="00D820C0" w:rsidP="007160A7">
      <w:pPr>
        <w:numPr>
          <w:ilvl w:val="1"/>
          <w:numId w:val="143"/>
        </w:numPr>
      </w:pPr>
      <w:r>
        <w:rPr>
          <w:rStyle w:val="keyword"/>
        </w:rPr>
        <w:t>MAY</w:t>
      </w:r>
      <w:r>
        <w:t xml:space="preserve"> contain zero or one [0..1] </w:t>
      </w:r>
      <w:r>
        <w:rPr>
          <w:rStyle w:val="XMLnameBold"/>
        </w:rPr>
        <w:t>high</w:t>
      </w:r>
      <w:bookmarkStart w:id="1530" w:name="C_4509-11713"/>
      <w:r>
        <w:t xml:space="preserve"> (CONF:4509-11713)</w:t>
      </w:r>
      <w:bookmarkEnd w:id="1530"/>
      <w:r>
        <w:t>.</w:t>
      </w:r>
      <w:r>
        <w:br/>
        <w:t xml:space="preserve">Note: QDM Attribute: Relevant Period stopTime - the time the laboratory test ends (i.e., the time the specimen collection ends) </w:t>
      </w:r>
    </w:p>
    <w:p w14:paraId="103080D6" w14:textId="77777777" w:rsidR="00D820C0" w:rsidRDefault="00D820C0" w:rsidP="007160A7">
      <w:pPr>
        <w:numPr>
          <w:ilvl w:val="1"/>
          <w:numId w:val="143"/>
        </w:numPr>
      </w:pPr>
      <w:r>
        <w:t xml:space="preserve">This effectiveTime </w:t>
      </w:r>
      <w:r>
        <w:rPr>
          <w:rStyle w:val="keyword"/>
        </w:rPr>
        <w:t>SHALL</w:t>
      </w:r>
      <w:r>
        <w:t xml:space="preserve"> contain exactly one of </w:t>
      </w:r>
      <w:r>
        <w:rPr>
          <w:b/>
        </w:rPr>
        <w:t>@value</w:t>
      </w:r>
      <w:r>
        <w:t xml:space="preserve">, </w:t>
      </w:r>
      <w:r>
        <w:rPr>
          <w:b/>
        </w:rPr>
        <w:t>@nullFlavor</w:t>
      </w:r>
      <w:r>
        <w:t xml:space="preserve">, or </w:t>
      </w:r>
      <w:r>
        <w:rPr>
          <w:b/>
        </w:rPr>
        <w:t>low</w:t>
      </w:r>
      <w:r>
        <w:t xml:space="preserve"> (CONF:4509-29548).</w:t>
      </w:r>
      <w:r>
        <w:br/>
        <w:t>Note: QDM Attributes Relevant dateTime and Relevant Period are mutually exclusive.</w:t>
      </w:r>
    </w:p>
    <w:p w14:paraId="2FCB4AEA" w14:textId="77777777" w:rsidR="00D820C0" w:rsidRDefault="00D820C0" w:rsidP="007160A7">
      <w:pPr>
        <w:numPr>
          <w:ilvl w:val="0"/>
          <w:numId w:val="143"/>
        </w:numPr>
        <w:tabs>
          <w:tab w:val="clear" w:pos="990"/>
          <w:tab w:val="num" w:pos="1080"/>
        </w:tabs>
        <w:ind w:left="1080"/>
      </w:pPr>
      <w:r>
        <w:rPr>
          <w:rStyle w:val="keyword"/>
        </w:rPr>
        <w:t>SHALL NOT</w:t>
      </w:r>
      <w:r>
        <w:t xml:space="preserve"> contain [0..0] </w:t>
      </w:r>
      <w:r>
        <w:rPr>
          <w:rStyle w:val="XMLnameBold"/>
        </w:rPr>
        <w:t>value</w:t>
      </w:r>
      <w:bookmarkStart w:id="1531" w:name="C_4509-29534"/>
      <w:r>
        <w:t xml:space="preserve"> (CONF:4509-29534)</w:t>
      </w:r>
      <w:bookmarkEnd w:id="1531"/>
      <w:r>
        <w:t>.</w:t>
      </w:r>
      <w:r>
        <w:br/>
        <w:t>Note: Use Result (V4) to represent Result and Result dateTime</w:t>
      </w:r>
    </w:p>
    <w:p w14:paraId="2505BD30" w14:textId="77777777" w:rsidR="00D820C0" w:rsidRDefault="00D820C0" w:rsidP="007160A7">
      <w:pPr>
        <w:numPr>
          <w:ilvl w:val="0"/>
          <w:numId w:val="143"/>
        </w:numPr>
        <w:tabs>
          <w:tab w:val="clear" w:pos="990"/>
          <w:tab w:val="num" w:pos="1080"/>
        </w:tabs>
        <w:ind w:left="1080"/>
      </w:pPr>
      <w:r>
        <w:rPr>
          <w:rStyle w:val="keyword"/>
        </w:rPr>
        <w:t>MAY</w:t>
      </w:r>
      <w:r>
        <w:t xml:space="preserve"> contain zero or one [0..1] </w:t>
      </w:r>
      <w:r>
        <w:rPr>
          <w:rStyle w:val="XMLnameBold"/>
        </w:rPr>
        <w:t>interpretationCode</w:t>
      </w:r>
      <w:bookmarkStart w:id="1532" w:name="C_4509-32552"/>
      <w:r>
        <w:t xml:space="preserve"> (CONF:4509-32552)</w:t>
      </w:r>
      <w:bookmarkEnd w:id="1532"/>
      <w:r>
        <w:t>.</w:t>
      </w:r>
      <w:r>
        <w:br/>
        <w:t>Note: QDM Attribute: Interpretation</w:t>
      </w:r>
    </w:p>
    <w:p w14:paraId="6837AD88" w14:textId="77777777" w:rsidR="00D820C0" w:rsidRDefault="00D820C0" w:rsidP="007160A7">
      <w:pPr>
        <w:numPr>
          <w:ilvl w:val="0"/>
          <w:numId w:val="143"/>
        </w:numPr>
        <w:tabs>
          <w:tab w:val="clear" w:pos="990"/>
          <w:tab w:val="num" w:pos="1080"/>
        </w:tabs>
        <w:ind w:left="1080"/>
      </w:pPr>
      <w:r>
        <w:rPr>
          <w:rStyle w:val="keyword"/>
        </w:rPr>
        <w:t>MAY</w:t>
      </w:r>
      <w:r>
        <w:t xml:space="preserve"> contain zero or one [0..1]  </w:t>
      </w:r>
      <w:hyperlink w:anchor="U_Author_V2">
        <w:r>
          <w:rPr>
            <w:rStyle w:val="HyperlinkCourierBold"/>
          </w:rPr>
          <w:t>Author (V2)</w:t>
        </w:r>
      </w:hyperlink>
      <w:r>
        <w:rPr>
          <w:rStyle w:val="XMLname"/>
        </w:rPr>
        <w:t xml:space="preserve"> (identifier: urn:hl7ii:2.16.840.1.113883.10.20.24.3.155:2019-12-01)</w:t>
      </w:r>
      <w:bookmarkStart w:id="1533" w:name="C_4509-29523"/>
      <w:r>
        <w:t xml:space="preserve"> (CONF:4509-29523)</w:t>
      </w:r>
      <w:bookmarkEnd w:id="1533"/>
      <w:r>
        <w:t>.</w:t>
      </w:r>
      <w:r>
        <w:br/>
        <w:t>Note: QDM Attribute: Author dateTime - the time the action was recorded</w:t>
      </w:r>
    </w:p>
    <w:p w14:paraId="3B09251B" w14:textId="77777777" w:rsidR="00D820C0" w:rsidRDefault="00D820C0" w:rsidP="007160A7">
      <w:pPr>
        <w:numPr>
          <w:ilvl w:val="0"/>
          <w:numId w:val="143"/>
        </w:numPr>
        <w:tabs>
          <w:tab w:val="clear" w:pos="990"/>
          <w:tab w:val="num" w:pos="1080"/>
        </w:tabs>
        <w:ind w:left="1080"/>
      </w:pPr>
      <w:r>
        <w:rPr>
          <w:rStyle w:val="keyword"/>
        </w:rPr>
        <w:t>MAY</w:t>
      </w:r>
      <w:r>
        <w:t xml:space="preserve"> contain zero or more [0..*] </w:t>
      </w:r>
      <w:r>
        <w:rPr>
          <w:rStyle w:val="XMLnameBold"/>
        </w:rPr>
        <w:t>participant</w:t>
      </w:r>
      <w:bookmarkStart w:id="1534" w:name="C_4509-29535"/>
      <w:r>
        <w:t xml:space="preserve"> (CONF:4509-29535)</w:t>
      </w:r>
      <w:bookmarkEnd w:id="1534"/>
      <w:r>
        <w:t xml:space="preserve"> such that it</w:t>
      </w:r>
      <w:r>
        <w:br/>
        <w:t>Note: QDM Attribute: Performer</w:t>
      </w:r>
    </w:p>
    <w:p w14:paraId="68E14975" w14:textId="77777777" w:rsidR="00D820C0" w:rsidRDefault="00D820C0" w:rsidP="007160A7">
      <w:pPr>
        <w:numPr>
          <w:ilvl w:val="1"/>
          <w:numId w:val="143"/>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535" w:name="C_4509-29543"/>
      <w:r>
        <w:t xml:space="preserve"> (CONF:4509-29543)</w:t>
      </w:r>
      <w:bookmarkEnd w:id="1535"/>
      <w:r>
        <w:t>.</w:t>
      </w:r>
    </w:p>
    <w:p w14:paraId="25CC06BD" w14:textId="77777777" w:rsidR="00D820C0" w:rsidRDefault="00D820C0" w:rsidP="007160A7">
      <w:pPr>
        <w:numPr>
          <w:ilvl w:val="1"/>
          <w:numId w:val="143"/>
        </w:numPr>
      </w:pPr>
      <w:r>
        <w:rPr>
          <w:rStyle w:val="keyword"/>
        </w:rPr>
        <w:lastRenderedPageBreak/>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1536" w:name="C_4509-29536"/>
      <w:r>
        <w:t xml:space="preserve"> (CONF:4509-29536)</w:t>
      </w:r>
      <w:bookmarkEnd w:id="1536"/>
      <w:r>
        <w:t>.</w:t>
      </w:r>
    </w:p>
    <w:p w14:paraId="1F2B5675" w14:textId="77777777" w:rsidR="00D820C0" w:rsidRDefault="00D820C0" w:rsidP="007160A7">
      <w:pPr>
        <w:numPr>
          <w:ilvl w:val="0"/>
          <w:numId w:val="143"/>
        </w:numPr>
        <w:tabs>
          <w:tab w:val="clear" w:pos="990"/>
          <w:tab w:val="num" w:pos="1080"/>
        </w:tabs>
        <w:ind w:left="1080"/>
      </w:pPr>
      <w:r>
        <w:rPr>
          <w:rStyle w:val="keyword"/>
        </w:rPr>
        <w:t>MAY</w:t>
      </w:r>
      <w:r>
        <w:t xml:space="preserve"> contain zero or more [0..*] </w:t>
      </w:r>
      <w:r>
        <w:rPr>
          <w:rStyle w:val="XMLnameBold"/>
        </w:rPr>
        <w:t>participant</w:t>
      </w:r>
      <w:bookmarkStart w:id="1537" w:name="C_4509-29537"/>
      <w:r>
        <w:t xml:space="preserve"> (CONF:4509-29537)</w:t>
      </w:r>
      <w:bookmarkEnd w:id="1537"/>
      <w:r>
        <w:t xml:space="preserve"> such that it</w:t>
      </w:r>
      <w:r>
        <w:br/>
        <w:t>Note: QDM Attribute: Performer</w:t>
      </w:r>
    </w:p>
    <w:p w14:paraId="5CA07927" w14:textId="77777777" w:rsidR="00D820C0" w:rsidRDefault="00D820C0" w:rsidP="007160A7">
      <w:pPr>
        <w:numPr>
          <w:ilvl w:val="1"/>
          <w:numId w:val="143"/>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538" w:name="C_4509-29544"/>
      <w:r>
        <w:t xml:space="preserve"> (CONF:4509-29544)</w:t>
      </w:r>
      <w:bookmarkEnd w:id="1538"/>
      <w:r>
        <w:t>.</w:t>
      </w:r>
    </w:p>
    <w:p w14:paraId="1354C548" w14:textId="77777777" w:rsidR="00D820C0" w:rsidRDefault="00D820C0" w:rsidP="007160A7">
      <w:pPr>
        <w:numPr>
          <w:ilvl w:val="1"/>
          <w:numId w:val="143"/>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1539" w:name="C_4509-29538"/>
      <w:r>
        <w:t xml:space="preserve"> (CONF:4509-29538)</w:t>
      </w:r>
      <w:bookmarkEnd w:id="1539"/>
      <w:r>
        <w:t>.</w:t>
      </w:r>
    </w:p>
    <w:p w14:paraId="36211527" w14:textId="77777777" w:rsidR="00D820C0" w:rsidRDefault="00D820C0" w:rsidP="007160A7">
      <w:pPr>
        <w:numPr>
          <w:ilvl w:val="0"/>
          <w:numId w:val="143"/>
        </w:numPr>
        <w:tabs>
          <w:tab w:val="clear" w:pos="990"/>
          <w:tab w:val="num" w:pos="1080"/>
        </w:tabs>
        <w:ind w:left="1080"/>
      </w:pPr>
      <w:r>
        <w:rPr>
          <w:rStyle w:val="keyword"/>
        </w:rPr>
        <w:t>MAY</w:t>
      </w:r>
      <w:r>
        <w:t xml:space="preserve"> contain zero or more [0..*] </w:t>
      </w:r>
      <w:r>
        <w:rPr>
          <w:rStyle w:val="XMLnameBold"/>
        </w:rPr>
        <w:t>participant</w:t>
      </w:r>
      <w:bookmarkStart w:id="1540" w:name="C_4509-30075"/>
      <w:r>
        <w:t xml:space="preserve"> (CONF:4509-30075)</w:t>
      </w:r>
      <w:bookmarkEnd w:id="1540"/>
      <w:r>
        <w:t xml:space="preserve"> such that it</w:t>
      </w:r>
      <w:r>
        <w:br/>
        <w:t>Note: QDM Attribute: Performer</w:t>
      </w:r>
    </w:p>
    <w:p w14:paraId="2E354346" w14:textId="77777777" w:rsidR="00D820C0" w:rsidRDefault="00D820C0" w:rsidP="007160A7">
      <w:pPr>
        <w:numPr>
          <w:ilvl w:val="1"/>
          <w:numId w:val="143"/>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541" w:name="C_4509-30077"/>
      <w:r>
        <w:t xml:space="preserve"> (CONF:4509-30077)</w:t>
      </w:r>
      <w:bookmarkEnd w:id="1541"/>
      <w:r>
        <w:t>.</w:t>
      </w:r>
    </w:p>
    <w:p w14:paraId="4C62A08E" w14:textId="77777777" w:rsidR="00D820C0" w:rsidRDefault="00D820C0" w:rsidP="007160A7">
      <w:pPr>
        <w:numPr>
          <w:ilvl w:val="1"/>
          <w:numId w:val="143"/>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1542" w:name="C_4509-30076"/>
      <w:r>
        <w:t xml:space="preserve"> (CONF:4509-30076)</w:t>
      </w:r>
      <w:bookmarkEnd w:id="1542"/>
      <w:r>
        <w:t>.</w:t>
      </w:r>
    </w:p>
    <w:p w14:paraId="7EB65667" w14:textId="77777777" w:rsidR="00D820C0" w:rsidRDefault="00D820C0" w:rsidP="007160A7">
      <w:pPr>
        <w:numPr>
          <w:ilvl w:val="0"/>
          <w:numId w:val="143"/>
        </w:numPr>
        <w:tabs>
          <w:tab w:val="clear" w:pos="990"/>
          <w:tab w:val="num" w:pos="1080"/>
        </w:tabs>
        <w:ind w:left="1080"/>
      </w:pPr>
      <w:r>
        <w:rPr>
          <w:rStyle w:val="keyword"/>
        </w:rPr>
        <w:t>MAY</w:t>
      </w:r>
      <w:r>
        <w:t xml:space="preserve"> contain zero or one [0..1] </w:t>
      </w:r>
      <w:r>
        <w:rPr>
          <w:rStyle w:val="XMLnameBold"/>
        </w:rPr>
        <w:t>participant</w:t>
      </w:r>
      <w:bookmarkStart w:id="1543" w:name="C_4509-29541"/>
      <w:r>
        <w:t xml:space="preserve"> (CONF:4509-29541)</w:t>
      </w:r>
      <w:bookmarkEnd w:id="1543"/>
      <w:r>
        <w:t xml:space="preserve"> such that it</w:t>
      </w:r>
      <w:r>
        <w:br/>
        <w:t>Note: QDM Attribute: Performer</w:t>
      </w:r>
    </w:p>
    <w:p w14:paraId="341DA00F" w14:textId="77777777" w:rsidR="00D820C0" w:rsidRDefault="00D820C0" w:rsidP="007160A7">
      <w:pPr>
        <w:numPr>
          <w:ilvl w:val="1"/>
          <w:numId w:val="143"/>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544" w:name="C_4509-29546"/>
      <w:r>
        <w:t xml:space="preserve"> (CONF:4509-29546)</w:t>
      </w:r>
      <w:bookmarkEnd w:id="1544"/>
      <w:r>
        <w:t>.</w:t>
      </w:r>
    </w:p>
    <w:p w14:paraId="6F9235FD" w14:textId="77777777" w:rsidR="00D820C0" w:rsidRDefault="00D820C0" w:rsidP="007160A7">
      <w:pPr>
        <w:numPr>
          <w:ilvl w:val="1"/>
          <w:numId w:val="143"/>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1545" w:name="C_4509-29542"/>
      <w:r>
        <w:t xml:space="preserve"> (CONF:4509-29542)</w:t>
      </w:r>
      <w:bookmarkEnd w:id="1545"/>
      <w:r>
        <w:t>.</w:t>
      </w:r>
    </w:p>
    <w:p w14:paraId="572E233E" w14:textId="77777777" w:rsidR="00D820C0" w:rsidRDefault="00D820C0" w:rsidP="007160A7">
      <w:pPr>
        <w:numPr>
          <w:ilvl w:val="0"/>
          <w:numId w:val="143"/>
        </w:numPr>
        <w:tabs>
          <w:tab w:val="clear" w:pos="990"/>
          <w:tab w:val="num" w:pos="1080"/>
        </w:tabs>
        <w:ind w:left="1080"/>
      </w:pPr>
      <w:r>
        <w:rPr>
          <w:rStyle w:val="keyword"/>
        </w:rPr>
        <w:t>MAY</w:t>
      </w:r>
      <w:r>
        <w:t xml:space="preserve"> contain zero or more [0..*] </w:t>
      </w:r>
      <w:r>
        <w:rPr>
          <w:rStyle w:val="XMLnameBold"/>
        </w:rPr>
        <w:t>participant</w:t>
      </w:r>
      <w:bookmarkStart w:id="1546" w:name="C_4509-29539"/>
      <w:r>
        <w:t xml:space="preserve"> (CONF:4509-29539)</w:t>
      </w:r>
      <w:bookmarkEnd w:id="1546"/>
      <w:r>
        <w:t xml:space="preserve"> such that it</w:t>
      </w:r>
      <w:r>
        <w:br/>
        <w:t>Note: QDM Attribute: Performer</w:t>
      </w:r>
    </w:p>
    <w:p w14:paraId="200AF6F0" w14:textId="77777777" w:rsidR="00D820C0" w:rsidRDefault="00D820C0" w:rsidP="007160A7">
      <w:pPr>
        <w:numPr>
          <w:ilvl w:val="1"/>
          <w:numId w:val="143"/>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547" w:name="C_4509-29545"/>
      <w:r>
        <w:t xml:space="preserve"> (CONF:4509-29545)</w:t>
      </w:r>
      <w:bookmarkEnd w:id="1547"/>
      <w:r>
        <w:t>.</w:t>
      </w:r>
    </w:p>
    <w:p w14:paraId="5FB020DD" w14:textId="77777777" w:rsidR="00D820C0" w:rsidRDefault="00D820C0" w:rsidP="007160A7">
      <w:pPr>
        <w:numPr>
          <w:ilvl w:val="1"/>
          <w:numId w:val="143"/>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1548" w:name="C_4509-29540"/>
      <w:r>
        <w:t xml:space="preserve"> (CONF:4509-29540)</w:t>
      </w:r>
      <w:bookmarkEnd w:id="1548"/>
      <w:r>
        <w:t>.</w:t>
      </w:r>
    </w:p>
    <w:p w14:paraId="02E9A9A9" w14:textId="77777777" w:rsidR="00D820C0" w:rsidRDefault="00D820C0" w:rsidP="007160A7">
      <w:pPr>
        <w:numPr>
          <w:ilvl w:val="0"/>
          <w:numId w:val="143"/>
        </w:numPr>
        <w:tabs>
          <w:tab w:val="clear" w:pos="990"/>
          <w:tab w:val="num" w:pos="1080"/>
        </w:tabs>
        <w:ind w:left="1080"/>
      </w:pPr>
      <w:r>
        <w:rPr>
          <w:rStyle w:val="keyword"/>
        </w:rPr>
        <w:t>MAY</w:t>
      </w:r>
      <w:r>
        <w:t xml:space="preserve"> contain zero or more [0..*] </w:t>
      </w:r>
      <w:r>
        <w:rPr>
          <w:rStyle w:val="XMLnameBold"/>
        </w:rPr>
        <w:t>entryRelationship</w:t>
      </w:r>
      <w:bookmarkStart w:id="1549" w:name="C_4509-11727"/>
      <w:r>
        <w:t xml:space="preserve"> (CONF:4509-11727)</w:t>
      </w:r>
      <w:bookmarkEnd w:id="1549"/>
      <w:r>
        <w:t xml:space="preserve"> such that it</w:t>
      </w:r>
      <w:r>
        <w:br/>
        <w:t>Note: QDM Attribute: Reason; Reason for Laboratory Test Not Performed</w:t>
      </w:r>
    </w:p>
    <w:p w14:paraId="591E7709" w14:textId="77777777" w:rsidR="00D820C0" w:rsidRDefault="00D820C0" w:rsidP="007160A7">
      <w:pPr>
        <w:numPr>
          <w:ilvl w:val="1"/>
          <w:numId w:val="143"/>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t>)</w:t>
      </w:r>
      <w:bookmarkStart w:id="1550" w:name="C_4509-11728"/>
      <w:r>
        <w:t xml:space="preserve"> (CONF:4509-11728)</w:t>
      </w:r>
      <w:bookmarkEnd w:id="1550"/>
      <w:r>
        <w:t>.</w:t>
      </w:r>
    </w:p>
    <w:p w14:paraId="00C9686C" w14:textId="77777777" w:rsidR="00D820C0" w:rsidRDefault="00D820C0" w:rsidP="007160A7">
      <w:pPr>
        <w:numPr>
          <w:ilvl w:val="1"/>
          <w:numId w:val="143"/>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1551" w:name="C_4509-27161"/>
      <w:r>
        <w:t xml:space="preserve"> (CONF:4509-27161)</w:t>
      </w:r>
      <w:bookmarkEnd w:id="1551"/>
      <w:r>
        <w:t>.</w:t>
      </w:r>
    </w:p>
    <w:p w14:paraId="49B79AAD" w14:textId="77777777" w:rsidR="00D820C0" w:rsidRDefault="00D820C0" w:rsidP="007160A7">
      <w:pPr>
        <w:numPr>
          <w:ilvl w:val="0"/>
          <w:numId w:val="143"/>
        </w:numPr>
        <w:tabs>
          <w:tab w:val="clear" w:pos="990"/>
          <w:tab w:val="num" w:pos="1080"/>
        </w:tabs>
        <w:ind w:left="1080"/>
      </w:pPr>
      <w:r>
        <w:rPr>
          <w:rStyle w:val="keyword"/>
        </w:rPr>
        <w:t>MAY</w:t>
      </w:r>
      <w:r>
        <w:t xml:space="preserve"> contain zero or one [0..1] </w:t>
      </w:r>
      <w:r>
        <w:rPr>
          <w:rStyle w:val="XMLnameBold"/>
        </w:rPr>
        <w:t>entryRelationship</w:t>
      </w:r>
      <w:bookmarkStart w:id="1552" w:name="C_4509-29524"/>
      <w:r>
        <w:t xml:space="preserve"> (CONF:4509-29524)</w:t>
      </w:r>
      <w:bookmarkEnd w:id="1552"/>
      <w:r>
        <w:t xml:space="preserve"> such that it</w:t>
      </w:r>
      <w:r>
        <w:br/>
        <w:t>Note: QDM Attribute: Result, QDM Attribute: Result dateTime</w:t>
      </w:r>
    </w:p>
    <w:p w14:paraId="23B5B578" w14:textId="77777777" w:rsidR="00D820C0" w:rsidRDefault="00D820C0" w:rsidP="007160A7">
      <w:pPr>
        <w:numPr>
          <w:ilvl w:val="1"/>
          <w:numId w:val="1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553" w:name="C_4509-29530"/>
      <w:r>
        <w:t xml:space="preserve"> (CONF:4509-29530)</w:t>
      </w:r>
      <w:bookmarkEnd w:id="1553"/>
      <w:r>
        <w:t>.</w:t>
      </w:r>
    </w:p>
    <w:p w14:paraId="0CFF7AA3" w14:textId="77777777" w:rsidR="00D820C0" w:rsidRDefault="00D820C0" w:rsidP="007160A7">
      <w:pPr>
        <w:numPr>
          <w:ilvl w:val="1"/>
          <w:numId w:val="143"/>
        </w:numPr>
      </w:pPr>
      <w:r>
        <w:rPr>
          <w:rStyle w:val="keyword"/>
        </w:rPr>
        <w:lastRenderedPageBreak/>
        <w:t>SHALL</w:t>
      </w:r>
      <w:r>
        <w:t xml:space="preserve"> contain exactly one [1..1]  </w:t>
      </w:r>
      <w:hyperlink w:anchor="E_Result_V4">
        <w:r>
          <w:rPr>
            <w:rStyle w:val="HyperlinkCourierBold"/>
          </w:rPr>
          <w:t>Result (V4)</w:t>
        </w:r>
      </w:hyperlink>
      <w:r>
        <w:rPr>
          <w:rStyle w:val="XMLname"/>
        </w:rPr>
        <w:t xml:space="preserve"> (identifier: urn:hl7ii:2.16.840.1.113883.10.20.24.3.87:2019-12-01)</w:t>
      </w:r>
      <w:bookmarkStart w:id="1554" w:name="C_4509-30018"/>
      <w:r>
        <w:t xml:space="preserve"> (CONF:4509-30018)</w:t>
      </w:r>
      <w:bookmarkEnd w:id="1554"/>
      <w:r>
        <w:t>.</w:t>
      </w:r>
    </w:p>
    <w:p w14:paraId="401081FA" w14:textId="77777777" w:rsidR="00D820C0" w:rsidRDefault="00D820C0" w:rsidP="007160A7">
      <w:pPr>
        <w:numPr>
          <w:ilvl w:val="0"/>
          <w:numId w:val="143"/>
        </w:numPr>
        <w:tabs>
          <w:tab w:val="clear" w:pos="990"/>
          <w:tab w:val="num" w:pos="1080"/>
        </w:tabs>
        <w:ind w:left="1080"/>
      </w:pPr>
      <w:r>
        <w:rPr>
          <w:rStyle w:val="keyword"/>
        </w:rPr>
        <w:t>MAY</w:t>
      </w:r>
      <w:r>
        <w:t xml:space="preserve"> contain zero or one [0..1] </w:t>
      </w:r>
      <w:r>
        <w:rPr>
          <w:rStyle w:val="XMLnameBold"/>
        </w:rPr>
        <w:t>entryRelationship</w:t>
      </w:r>
      <w:bookmarkStart w:id="1555" w:name="C_4509-27748"/>
      <w:r>
        <w:t xml:space="preserve"> (CONF:4509-27748)</w:t>
      </w:r>
      <w:bookmarkEnd w:id="1555"/>
      <w:r>
        <w:t xml:space="preserve"> such that it</w:t>
      </w:r>
      <w:r>
        <w:br/>
        <w:t>Note: QDM Attribute: Status</w:t>
      </w:r>
    </w:p>
    <w:p w14:paraId="54572797" w14:textId="77777777" w:rsidR="00D820C0" w:rsidRDefault="00D820C0" w:rsidP="007160A7">
      <w:pPr>
        <w:numPr>
          <w:ilvl w:val="1"/>
          <w:numId w:val="1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556" w:name="C_4509-27749"/>
      <w:r>
        <w:t xml:space="preserve"> (CONF:4509-27749)</w:t>
      </w:r>
      <w:bookmarkEnd w:id="1556"/>
      <w:r>
        <w:t>.</w:t>
      </w:r>
    </w:p>
    <w:p w14:paraId="2E96A88B" w14:textId="77777777" w:rsidR="00D820C0" w:rsidRDefault="00D820C0" w:rsidP="007160A7">
      <w:pPr>
        <w:numPr>
          <w:ilvl w:val="1"/>
          <w:numId w:val="143"/>
        </w:numPr>
      </w:pPr>
      <w:r>
        <w:rPr>
          <w:rStyle w:val="keyword"/>
        </w:rPr>
        <w:t>SHALL</w:t>
      </w:r>
      <w:r>
        <w:t xml:space="preserve"> contain exactly one [1..1]  </w:t>
      </w:r>
      <w:hyperlink w:anchor="E_StatusV2">
        <w:r>
          <w:rPr>
            <w:rStyle w:val="HyperlinkCourierBold"/>
          </w:rPr>
          <w:t>Status (V2)</w:t>
        </w:r>
      </w:hyperlink>
      <w:r>
        <w:rPr>
          <w:rStyle w:val="XMLname"/>
        </w:rPr>
        <w:t xml:space="preserve"> (identifier: urn:hl7ii:2.16.840.1.113883.10.20.24.3.93:2019-12-01)</w:t>
      </w:r>
      <w:bookmarkStart w:id="1557" w:name="C_4509-27750"/>
      <w:r>
        <w:t xml:space="preserve"> (CONF:4509-27750)</w:t>
      </w:r>
      <w:bookmarkEnd w:id="1557"/>
      <w:r>
        <w:t>.</w:t>
      </w:r>
    </w:p>
    <w:p w14:paraId="64CCAA6B" w14:textId="77777777" w:rsidR="00D820C0" w:rsidRDefault="00D820C0" w:rsidP="007160A7">
      <w:pPr>
        <w:numPr>
          <w:ilvl w:val="0"/>
          <w:numId w:val="143"/>
        </w:numPr>
        <w:tabs>
          <w:tab w:val="clear" w:pos="990"/>
          <w:tab w:val="num" w:pos="1080"/>
        </w:tabs>
        <w:ind w:left="1080"/>
      </w:pPr>
      <w:r>
        <w:rPr>
          <w:rStyle w:val="keyword"/>
        </w:rPr>
        <w:t>MAY</w:t>
      </w:r>
      <w:r>
        <w:t xml:space="preserve"> contain zero or more [0..*] </w:t>
      </w:r>
      <w:r>
        <w:rPr>
          <w:rStyle w:val="XMLnameBold"/>
        </w:rPr>
        <w:t>entryRelationship</w:t>
      </w:r>
      <w:bookmarkStart w:id="1558" w:name="C_4509-29528"/>
      <w:r>
        <w:t xml:space="preserve"> (CONF:4509-29528)</w:t>
      </w:r>
      <w:bookmarkEnd w:id="1558"/>
      <w:r>
        <w:t xml:space="preserve"> such that it</w:t>
      </w:r>
      <w:r>
        <w:br/>
        <w:t>Note: QDM Attribute: Components</w:t>
      </w:r>
    </w:p>
    <w:p w14:paraId="1AB2C77B" w14:textId="77777777" w:rsidR="00D820C0" w:rsidRDefault="00D820C0" w:rsidP="007160A7">
      <w:pPr>
        <w:numPr>
          <w:ilvl w:val="1"/>
          <w:numId w:val="143"/>
        </w:numPr>
      </w:pPr>
      <w:r>
        <w:rPr>
          <w:rStyle w:val="keyword"/>
        </w:rPr>
        <w:t>SHALL</w:t>
      </w:r>
      <w:r>
        <w:t xml:space="preserve"> contain exactly one [1..1] </w:t>
      </w:r>
      <w:r>
        <w:rPr>
          <w:rStyle w:val="XMLnameBold"/>
        </w:rPr>
        <w:t>@typeCode</w:t>
      </w:r>
      <w:r>
        <w:t>=</w:t>
      </w:r>
      <w:r>
        <w:rPr>
          <w:rStyle w:val="XMLname"/>
        </w:rPr>
        <w:t>"REFR"</w:t>
      </w:r>
      <w:r>
        <w:t xml:space="preserve"> Refers to</w:t>
      </w:r>
      <w:bookmarkStart w:id="1559" w:name="C_4509-29533"/>
      <w:r>
        <w:t xml:space="preserve"> (CONF:4509-29533)</w:t>
      </w:r>
      <w:bookmarkEnd w:id="1559"/>
      <w:r>
        <w:t>.</w:t>
      </w:r>
    </w:p>
    <w:p w14:paraId="579B6FC8" w14:textId="77777777" w:rsidR="00D820C0" w:rsidRDefault="00D820C0" w:rsidP="007160A7">
      <w:pPr>
        <w:numPr>
          <w:ilvl w:val="1"/>
          <w:numId w:val="143"/>
        </w:numPr>
      </w:pPr>
      <w:r>
        <w:rPr>
          <w:rStyle w:val="keyword"/>
        </w:rPr>
        <w:t>SHALL</w:t>
      </w:r>
      <w:r>
        <w:t xml:space="preserve"> contain exactly one [1..1]  </w:t>
      </w:r>
      <w:hyperlink w:anchor="E_Component">
        <w:r>
          <w:rPr>
            <w:rStyle w:val="HyperlinkCourierBold"/>
          </w:rPr>
          <w:t>Component</w:t>
        </w:r>
      </w:hyperlink>
      <w:r>
        <w:rPr>
          <w:rStyle w:val="XMLname"/>
        </w:rPr>
        <w:t xml:space="preserve"> (identifier: urn:hl7ii:2.16.840.1.113883.10.20.24.3.149:2017-08-01)</w:t>
      </w:r>
      <w:bookmarkStart w:id="1560" w:name="C_4509-29529"/>
      <w:r>
        <w:t xml:space="preserve"> (CONF:4509-29529)</w:t>
      </w:r>
      <w:bookmarkEnd w:id="1560"/>
      <w:r>
        <w:t>.</w:t>
      </w:r>
    </w:p>
    <w:p w14:paraId="011C2B0B" w14:textId="77777777" w:rsidR="00D820C0" w:rsidRDefault="00D820C0" w:rsidP="007160A7">
      <w:pPr>
        <w:numPr>
          <w:ilvl w:val="0"/>
          <w:numId w:val="143"/>
        </w:numPr>
        <w:tabs>
          <w:tab w:val="clear" w:pos="990"/>
          <w:tab w:val="num" w:pos="1080"/>
        </w:tabs>
        <w:ind w:left="1080"/>
      </w:pPr>
      <w:r>
        <w:rPr>
          <w:rStyle w:val="keyword"/>
        </w:rPr>
        <w:t>MAY</w:t>
      </w:r>
      <w:r>
        <w:t xml:space="preserve"> contain zero or one [0..1] </w:t>
      </w:r>
      <w:r>
        <w:rPr>
          <w:rStyle w:val="XMLnameBold"/>
        </w:rPr>
        <w:t>referenceRange</w:t>
      </w:r>
      <w:bookmarkStart w:id="1561" w:name="C_4509-29526"/>
      <w:r>
        <w:t xml:space="preserve"> (CONF:4509-29526)</w:t>
      </w:r>
      <w:bookmarkEnd w:id="1561"/>
      <w:r>
        <w:t>.</w:t>
      </w:r>
      <w:r>
        <w:br/>
        <w:t>Note: QDM Attribute: Reference Range Low, QDM Attribute: Reference Range High</w:t>
      </w:r>
    </w:p>
    <w:p w14:paraId="30AC013D" w14:textId="77777777" w:rsidR="00D820C0" w:rsidRDefault="00D820C0" w:rsidP="007160A7">
      <w:pPr>
        <w:numPr>
          <w:ilvl w:val="1"/>
          <w:numId w:val="143"/>
        </w:numPr>
      </w:pPr>
      <w:r>
        <w:t xml:space="preserve">The referenceRange, if present, </w:t>
      </w:r>
      <w:r>
        <w:rPr>
          <w:rStyle w:val="keyword"/>
        </w:rPr>
        <w:t>SHALL</w:t>
      </w:r>
      <w:r>
        <w:t xml:space="preserve"> contain exactly one [1..1] </w:t>
      </w:r>
      <w:r>
        <w:rPr>
          <w:rStyle w:val="XMLnameBold"/>
        </w:rPr>
        <w:t>observationRange</w:t>
      </w:r>
      <w:bookmarkStart w:id="1562" w:name="C_4509-29527"/>
      <w:r>
        <w:t xml:space="preserve"> (CONF:4509-29527)</w:t>
      </w:r>
      <w:bookmarkEnd w:id="1562"/>
      <w:r>
        <w:t>.</w:t>
      </w:r>
    </w:p>
    <w:p w14:paraId="51B85C80" w14:textId="77777777" w:rsidR="00D820C0" w:rsidRDefault="00D820C0" w:rsidP="007160A7">
      <w:pPr>
        <w:numPr>
          <w:ilvl w:val="2"/>
          <w:numId w:val="143"/>
        </w:numPr>
      </w:pPr>
      <w:r>
        <w:t xml:space="preserve">This observationRange </w:t>
      </w:r>
      <w:r>
        <w:rPr>
          <w:rStyle w:val="keyword"/>
        </w:rPr>
        <w:t>SHALL NOT</w:t>
      </w:r>
      <w:r>
        <w:t xml:space="preserve"> contain [0..0] </w:t>
      </w:r>
      <w:r>
        <w:rPr>
          <w:rStyle w:val="XMLnameBold"/>
        </w:rPr>
        <w:t>code</w:t>
      </w:r>
      <w:bookmarkStart w:id="1563" w:name="C_4509-29531"/>
      <w:r>
        <w:t xml:space="preserve"> (CONF:4509-29531)</w:t>
      </w:r>
      <w:bookmarkEnd w:id="1563"/>
      <w:r>
        <w:t>.</w:t>
      </w:r>
    </w:p>
    <w:p w14:paraId="28C16997" w14:textId="77777777" w:rsidR="00D820C0" w:rsidRDefault="00D820C0" w:rsidP="007160A7">
      <w:pPr>
        <w:numPr>
          <w:ilvl w:val="2"/>
          <w:numId w:val="143"/>
        </w:numPr>
      </w:pPr>
      <w:r>
        <w:t xml:space="preserve">This observationRange </w:t>
      </w:r>
      <w:r>
        <w:rPr>
          <w:rStyle w:val="keyword"/>
        </w:rPr>
        <w:t>SHALL</w:t>
      </w:r>
      <w:r>
        <w:t xml:space="preserve"> contain exactly one [1..1] </w:t>
      </w:r>
      <w:r>
        <w:rPr>
          <w:rStyle w:val="XMLnameBold"/>
        </w:rPr>
        <w:t>value</w:t>
      </w:r>
      <w:r>
        <w:t xml:space="preserve"> with @xsi:type="IVL_PQ"</w:t>
      </w:r>
      <w:bookmarkStart w:id="1564" w:name="C_4509-29532"/>
      <w:r>
        <w:t xml:space="preserve"> (CONF:4509-29532)</w:t>
      </w:r>
      <w:bookmarkEnd w:id="1564"/>
      <w:r>
        <w:t>.</w:t>
      </w:r>
    </w:p>
    <w:p w14:paraId="1EFC81CD" w14:textId="77777777" w:rsidR="00D820C0" w:rsidRDefault="00D820C0" w:rsidP="007160A7">
      <w:pPr>
        <w:numPr>
          <w:ilvl w:val="0"/>
          <w:numId w:val="143"/>
        </w:numPr>
        <w:tabs>
          <w:tab w:val="clear" w:pos="990"/>
          <w:tab w:val="num" w:pos="1080"/>
        </w:tabs>
        <w:ind w:left="1080"/>
      </w:pPr>
      <w:r>
        <w:rPr>
          <w:rStyle w:val="keyword"/>
        </w:rPr>
        <w:t>MAY</w:t>
      </w:r>
      <w:r>
        <w:t xml:space="preserve"> contain zero or more [0..*]  </w:t>
      </w:r>
      <w:hyperlink w:anchor="SE_Related_To">
        <w:r>
          <w:rPr>
            <w:rStyle w:val="HyperlinkCourierBold"/>
          </w:rPr>
          <w:t>Related To</w:t>
        </w:r>
      </w:hyperlink>
      <w:r>
        <w:rPr>
          <w:rStyle w:val="XMLname"/>
        </w:rPr>
        <w:t xml:space="preserve"> (identifier: urn:hl7ii:2.16.840.1.113883.10.20.24.3.150:2017-08-01)</w:t>
      </w:r>
      <w:bookmarkStart w:id="1565" w:name="C_4509-30074"/>
      <w:r>
        <w:t xml:space="preserve"> (CONF:4509-30074)</w:t>
      </w:r>
      <w:bookmarkEnd w:id="1565"/>
      <w:r>
        <w:t>.</w:t>
      </w:r>
    </w:p>
    <w:p w14:paraId="4C199C18" w14:textId="71E39DBF" w:rsidR="00EE0CF2" w:rsidRDefault="00EE0CF2" w:rsidP="00EE0CF2">
      <w:pPr>
        <w:pStyle w:val="Caption"/>
        <w:ind w:left="130" w:right="115"/>
      </w:pPr>
      <w:bookmarkStart w:id="1566" w:name="_Toc118244112"/>
      <w:r>
        <w:lastRenderedPageBreak/>
        <w:t xml:space="preserve">Figure </w:t>
      </w:r>
      <w:r>
        <w:fldChar w:fldCharType="begin"/>
      </w:r>
      <w:r>
        <w:instrText>SEQ Figure \* ARABIC</w:instrText>
      </w:r>
      <w:r>
        <w:fldChar w:fldCharType="separate"/>
      </w:r>
      <w:r w:rsidR="00A21BC2">
        <w:t>59</w:t>
      </w:r>
      <w:r>
        <w:fldChar w:fldCharType="end"/>
      </w:r>
      <w:r>
        <w:t>: Laboratory Test Performed (V6) Example</w:t>
      </w:r>
      <w:bookmarkEnd w:id="1516"/>
      <w:bookmarkEnd w:id="1566"/>
    </w:p>
    <w:p w14:paraId="0D86217C" w14:textId="77777777" w:rsidR="00EE0CF2" w:rsidRDefault="00EE0CF2" w:rsidP="00EE0CF2">
      <w:pPr>
        <w:pStyle w:val="Example"/>
        <w:ind w:left="130" w:right="115"/>
      </w:pPr>
      <w:r>
        <w:t>&lt;observation classCode="OBS" moodCode="EVN"&gt;</w:t>
      </w:r>
    </w:p>
    <w:p w14:paraId="6DBF4093" w14:textId="77777777" w:rsidR="00EE0CF2" w:rsidRDefault="00EE0CF2" w:rsidP="00EE0CF2">
      <w:pPr>
        <w:pStyle w:val="Example"/>
        <w:ind w:left="130" w:right="115"/>
      </w:pPr>
      <w:r>
        <w:t xml:space="preserve">    &lt;!-- Laboratory Test Performed (V6) --&gt;</w:t>
      </w:r>
    </w:p>
    <w:p w14:paraId="5D1D3FE3" w14:textId="77777777" w:rsidR="00EE0CF2" w:rsidRDefault="00EE0CF2" w:rsidP="00EE0CF2">
      <w:pPr>
        <w:pStyle w:val="Example"/>
        <w:ind w:left="130" w:right="115"/>
      </w:pPr>
      <w:r>
        <w:t xml:space="preserve">    &lt;templateId root="2.16.840.1.113883.10.20.24.3.38" extension="2021-08-01" /&gt;</w:t>
      </w:r>
    </w:p>
    <w:p w14:paraId="4628C44D" w14:textId="77777777" w:rsidR="00EE0CF2" w:rsidRDefault="00EE0CF2" w:rsidP="00EE0CF2">
      <w:pPr>
        <w:pStyle w:val="Example"/>
        <w:ind w:left="130" w:right="115"/>
      </w:pPr>
      <w:r>
        <w:t xml:space="preserve">    &lt;id root="1fad091f-7b4e-4661-b61c-53f9a82515b6" /&gt;</w:t>
      </w:r>
    </w:p>
    <w:p w14:paraId="24FF99D6" w14:textId="77777777" w:rsidR="00EE0CF2" w:rsidRDefault="00EE0CF2" w:rsidP="00EE0CF2">
      <w:pPr>
        <w:pStyle w:val="Example"/>
        <w:ind w:left="130" w:right="115"/>
      </w:pPr>
      <w:r>
        <w:t xml:space="preserve">    &lt;!-- Laboratory Test --&gt;</w:t>
      </w:r>
    </w:p>
    <w:p w14:paraId="7CBD74BD" w14:textId="77777777" w:rsidR="00EE0CF2" w:rsidRDefault="00EE0CF2" w:rsidP="00EE0CF2">
      <w:pPr>
        <w:pStyle w:val="Example"/>
        <w:ind w:left="130" w:right="115"/>
      </w:pPr>
      <w:r>
        <w:t xml:space="preserve">    &lt;code code="4544-3" displayName="Hematocrit [Volume Fraction] of Blood by Automated count" codeSystem="2.16.840.1.113883.6.1" codeSystemName="LOINC" /&gt;</w:t>
      </w:r>
    </w:p>
    <w:p w14:paraId="0B347A3D" w14:textId="77777777" w:rsidR="00EE0CF2" w:rsidRDefault="00EE0CF2" w:rsidP="00EE0CF2">
      <w:pPr>
        <w:pStyle w:val="Example"/>
        <w:ind w:left="130" w:right="115"/>
      </w:pPr>
      <w:r>
        <w:t xml:space="preserve">    &lt;text&gt;Laboratory Test, Hematocrit&lt;/text&gt;</w:t>
      </w:r>
    </w:p>
    <w:p w14:paraId="77422822" w14:textId="77777777" w:rsidR="00EE0CF2" w:rsidRDefault="00EE0CF2" w:rsidP="00EE0CF2">
      <w:pPr>
        <w:pStyle w:val="Example"/>
        <w:ind w:left="130" w:right="115"/>
      </w:pPr>
      <w:r>
        <w:t xml:space="preserve">    &lt;statusCode code="completed" /&gt;</w:t>
      </w:r>
    </w:p>
    <w:p w14:paraId="400AA679" w14:textId="77777777" w:rsidR="00EE0CF2" w:rsidRDefault="00EE0CF2" w:rsidP="00EE0CF2">
      <w:pPr>
        <w:pStyle w:val="Example"/>
        <w:ind w:left="130" w:right="115"/>
      </w:pPr>
      <w:r>
        <w:t xml:space="preserve">    &lt;effectiveTime&gt;</w:t>
      </w:r>
    </w:p>
    <w:p w14:paraId="73A14F30" w14:textId="77777777" w:rsidR="00EE0CF2" w:rsidRDefault="00EE0CF2" w:rsidP="00EE0CF2">
      <w:pPr>
        <w:pStyle w:val="Example"/>
        <w:ind w:left="130" w:right="115"/>
      </w:pPr>
      <w:r>
        <w:t xml:space="preserve">        &lt;!-- QDM Attribute: Relevant Period - start Datetime --&gt;</w:t>
      </w:r>
    </w:p>
    <w:p w14:paraId="0E67DF79" w14:textId="77777777" w:rsidR="00EE0CF2" w:rsidRDefault="00EE0CF2" w:rsidP="00EE0CF2">
      <w:pPr>
        <w:pStyle w:val="Example"/>
        <w:ind w:left="130" w:right="115"/>
      </w:pPr>
      <w:r>
        <w:t xml:space="preserve">        &lt;low value="20210329090000" /&gt;</w:t>
      </w:r>
    </w:p>
    <w:p w14:paraId="41F4E253" w14:textId="77777777" w:rsidR="00EE0CF2" w:rsidRDefault="00EE0CF2" w:rsidP="00EE0CF2">
      <w:pPr>
        <w:pStyle w:val="Example"/>
        <w:ind w:left="130" w:right="115"/>
      </w:pPr>
      <w:r>
        <w:t xml:space="preserve">        &lt;!-- QDM Attribute: Relevant Period - stop Datetime --&gt;</w:t>
      </w:r>
    </w:p>
    <w:p w14:paraId="6A9B5AEC" w14:textId="77777777" w:rsidR="00EE0CF2" w:rsidRDefault="00EE0CF2" w:rsidP="00EE0CF2">
      <w:pPr>
        <w:pStyle w:val="Example"/>
        <w:ind w:left="130" w:right="115"/>
      </w:pPr>
      <w:r>
        <w:t xml:space="preserve">        &lt;high value="20210329103000" /&gt;</w:t>
      </w:r>
    </w:p>
    <w:p w14:paraId="64FC0897" w14:textId="77777777" w:rsidR="00EE0CF2" w:rsidRDefault="00EE0CF2" w:rsidP="00EE0CF2">
      <w:pPr>
        <w:pStyle w:val="Example"/>
        <w:ind w:left="130" w:right="115"/>
      </w:pPr>
      <w:r>
        <w:t xml:space="preserve">    &lt;/effectiveTime&gt;</w:t>
      </w:r>
    </w:p>
    <w:p w14:paraId="33E28889" w14:textId="77777777" w:rsidR="00EE0CF2" w:rsidRDefault="00EE0CF2" w:rsidP="00EE0CF2">
      <w:pPr>
        <w:pStyle w:val="Example"/>
        <w:ind w:left="130" w:right="115"/>
      </w:pPr>
      <w:r>
        <w:t xml:space="preserve">    &lt;!-- QDM Attribute: Status --&gt;</w:t>
      </w:r>
    </w:p>
    <w:p w14:paraId="149CB708" w14:textId="77777777" w:rsidR="00EE0CF2" w:rsidRDefault="00EE0CF2" w:rsidP="00EE0CF2">
      <w:pPr>
        <w:pStyle w:val="Example"/>
        <w:ind w:left="130" w:right="115"/>
      </w:pPr>
      <w:r>
        <w:t xml:space="preserve">    &lt;entryRelationship typeCode="REFR"&gt;</w:t>
      </w:r>
    </w:p>
    <w:p w14:paraId="5B26576A" w14:textId="77777777" w:rsidR="00EE0CF2" w:rsidRDefault="00EE0CF2" w:rsidP="00EE0CF2">
      <w:pPr>
        <w:pStyle w:val="Example"/>
        <w:ind w:left="130" w:right="115"/>
      </w:pPr>
      <w:r>
        <w:t xml:space="preserve">        &lt;observation classCode="OBS" moodCode="EVN"&gt;</w:t>
      </w:r>
    </w:p>
    <w:p w14:paraId="68F46F79" w14:textId="77777777" w:rsidR="00EE0CF2" w:rsidRDefault="00EE0CF2" w:rsidP="00EE0CF2">
      <w:pPr>
        <w:pStyle w:val="Example"/>
        <w:ind w:left="130" w:right="115"/>
      </w:pPr>
      <w:r>
        <w:t xml:space="preserve">            &lt;!-- Status (V2) --&gt;</w:t>
      </w:r>
    </w:p>
    <w:p w14:paraId="0465595D" w14:textId="77777777" w:rsidR="00EE0CF2" w:rsidRDefault="00EE0CF2" w:rsidP="00EE0CF2">
      <w:pPr>
        <w:pStyle w:val="Example"/>
        <w:ind w:left="130" w:right="115"/>
      </w:pPr>
      <w:r>
        <w:t xml:space="preserve">            &lt;templateId root="2.16.840.1.113883.10.20.24.3.93" extension="2019-12-01" /&gt;</w:t>
      </w:r>
    </w:p>
    <w:p w14:paraId="3F22078C" w14:textId="77777777" w:rsidR="00EE0CF2" w:rsidRDefault="00EE0CF2" w:rsidP="00EE0CF2">
      <w:pPr>
        <w:pStyle w:val="Example"/>
        <w:ind w:left="130" w:right="115"/>
      </w:pPr>
      <w:r>
        <w:t xml:space="preserve">      ...</w:t>
      </w:r>
    </w:p>
    <w:p w14:paraId="178859A2" w14:textId="77777777" w:rsidR="00EE0CF2" w:rsidRDefault="00EE0CF2" w:rsidP="00EE0CF2">
      <w:pPr>
        <w:pStyle w:val="Example"/>
        <w:ind w:left="130" w:right="115"/>
      </w:pPr>
      <w:r>
        <w:t xml:space="preserve">        &lt;/observation&gt;</w:t>
      </w:r>
    </w:p>
    <w:p w14:paraId="64E3522C" w14:textId="77777777" w:rsidR="00EE0CF2" w:rsidRDefault="00EE0CF2" w:rsidP="00EE0CF2">
      <w:pPr>
        <w:pStyle w:val="Example"/>
        <w:ind w:left="130" w:right="115"/>
      </w:pPr>
      <w:r>
        <w:t xml:space="preserve">    &lt;/entryRelationship&gt;</w:t>
      </w:r>
    </w:p>
    <w:p w14:paraId="7FD45645" w14:textId="77777777" w:rsidR="00EE0CF2" w:rsidRDefault="00EE0CF2" w:rsidP="00EE0CF2">
      <w:pPr>
        <w:pStyle w:val="Example"/>
        <w:ind w:left="130" w:right="115"/>
      </w:pPr>
      <w:r>
        <w:t xml:space="preserve">    &lt;!-- QDM Attribute: Reason --&gt;</w:t>
      </w:r>
    </w:p>
    <w:p w14:paraId="0FFE91AD" w14:textId="77777777" w:rsidR="00EE0CF2" w:rsidRDefault="00EE0CF2" w:rsidP="00EE0CF2">
      <w:pPr>
        <w:pStyle w:val="Example"/>
        <w:ind w:left="130" w:right="115"/>
      </w:pPr>
      <w:r>
        <w:t xml:space="preserve">    &lt;entryRelationship typeCode="RSON"&gt;</w:t>
      </w:r>
    </w:p>
    <w:p w14:paraId="34275006" w14:textId="77777777" w:rsidR="00EE0CF2" w:rsidRDefault="00EE0CF2" w:rsidP="00EE0CF2">
      <w:pPr>
        <w:pStyle w:val="Example"/>
        <w:ind w:left="130" w:right="115"/>
      </w:pPr>
      <w:r>
        <w:t xml:space="preserve">        &lt;observation classCode="OBS" moodCode="EVN"&gt;</w:t>
      </w:r>
    </w:p>
    <w:p w14:paraId="6335B62B" w14:textId="77777777" w:rsidR="00EE0CF2" w:rsidRDefault="00EE0CF2" w:rsidP="00EE0CF2">
      <w:pPr>
        <w:pStyle w:val="Example"/>
        <w:ind w:left="130" w:right="115"/>
      </w:pPr>
      <w:r>
        <w:t xml:space="preserve">            &lt;templateId root="2.16.840.1.113883.10.20.24.3.88" extension="2017-08-01" /&gt;</w:t>
      </w:r>
    </w:p>
    <w:p w14:paraId="1E9A6E1C" w14:textId="77777777" w:rsidR="00EE0CF2" w:rsidRDefault="00EE0CF2" w:rsidP="00EE0CF2">
      <w:pPr>
        <w:pStyle w:val="Example"/>
        <w:ind w:left="130" w:right="115"/>
      </w:pPr>
      <w:r>
        <w:t xml:space="preserve">      ...</w:t>
      </w:r>
    </w:p>
    <w:p w14:paraId="257EDD86" w14:textId="77777777" w:rsidR="00EE0CF2" w:rsidRDefault="00EE0CF2" w:rsidP="00EE0CF2">
      <w:pPr>
        <w:pStyle w:val="Example"/>
        <w:ind w:left="130" w:right="115"/>
      </w:pPr>
      <w:r>
        <w:t xml:space="preserve">        &lt;/observation&gt;</w:t>
      </w:r>
    </w:p>
    <w:p w14:paraId="0F051DBF" w14:textId="77777777" w:rsidR="00EE0CF2" w:rsidRDefault="00EE0CF2" w:rsidP="00EE0CF2">
      <w:pPr>
        <w:pStyle w:val="Example"/>
        <w:ind w:left="130" w:right="115"/>
      </w:pPr>
      <w:r>
        <w:t xml:space="preserve">    &lt;/entryRelationship&gt;</w:t>
      </w:r>
    </w:p>
    <w:p w14:paraId="5252E77A" w14:textId="77777777" w:rsidR="00EE0CF2" w:rsidRDefault="00EE0CF2" w:rsidP="00EE0CF2">
      <w:pPr>
        <w:pStyle w:val="Example"/>
        <w:ind w:left="130" w:right="115"/>
      </w:pPr>
      <w:r>
        <w:t xml:space="preserve">    &lt;entryRelationship typeCode="REFR"&gt;</w:t>
      </w:r>
    </w:p>
    <w:p w14:paraId="51870AE9" w14:textId="77777777" w:rsidR="00EE0CF2" w:rsidRDefault="00EE0CF2" w:rsidP="00EE0CF2">
      <w:pPr>
        <w:pStyle w:val="Example"/>
        <w:ind w:left="130" w:right="115"/>
      </w:pPr>
      <w:r>
        <w:t xml:space="preserve">        &lt;observation classCode="OBS" moodCode="EVN"&gt;</w:t>
      </w:r>
    </w:p>
    <w:p w14:paraId="44BA7372" w14:textId="77777777" w:rsidR="00EE0CF2" w:rsidRDefault="00EE0CF2" w:rsidP="00EE0CF2">
      <w:pPr>
        <w:pStyle w:val="Example"/>
        <w:ind w:left="130" w:right="115"/>
      </w:pPr>
      <w:r>
        <w:t xml:space="preserve">            &lt;templateId root="2.16.840.1.113883.10.20.22.4.2" extension="2015-08-01"/&gt;</w:t>
      </w:r>
    </w:p>
    <w:p w14:paraId="3FEBBE58" w14:textId="77777777" w:rsidR="00EE0CF2" w:rsidRDefault="00EE0CF2" w:rsidP="00EE0CF2">
      <w:pPr>
        <w:pStyle w:val="Example"/>
        <w:ind w:left="130" w:right="115"/>
      </w:pPr>
      <w:r>
        <w:t xml:space="preserve">            &lt;!-- Result (V4) --&gt; </w:t>
      </w:r>
    </w:p>
    <w:p w14:paraId="51F21F51" w14:textId="77777777" w:rsidR="00EE0CF2" w:rsidRDefault="00EE0CF2" w:rsidP="00EE0CF2">
      <w:pPr>
        <w:pStyle w:val="Example"/>
        <w:ind w:left="130" w:right="115"/>
      </w:pPr>
      <w:r>
        <w:t xml:space="preserve">            &lt;templateId root="2.16.840.1.113883.10.20.24.3.87" extension="2019-12-01"/&gt;            </w:t>
      </w:r>
    </w:p>
    <w:p w14:paraId="50A84F1A" w14:textId="77777777" w:rsidR="00EE0CF2" w:rsidRDefault="00EE0CF2" w:rsidP="00EE0CF2">
      <w:pPr>
        <w:pStyle w:val="Example"/>
        <w:ind w:left="130" w:right="115"/>
      </w:pPr>
      <w:r>
        <w:t xml:space="preserve">            &lt;id root="3fad091f-7b4e-4661-b61c-53f9a825198b" /&gt;           </w:t>
      </w:r>
    </w:p>
    <w:p w14:paraId="63EF68C4" w14:textId="77777777" w:rsidR="00EE0CF2" w:rsidRDefault="00EE0CF2" w:rsidP="00EE0CF2">
      <w:pPr>
        <w:pStyle w:val="Example"/>
        <w:ind w:left="130" w:right="115"/>
      </w:pPr>
      <w:r>
        <w:t xml:space="preserve">            &lt;code code="4544-3" displayName="Hematocrit" codeSystem="2.16.840.1.113883.6.1" codeSystemName="LOINC"/&gt;</w:t>
      </w:r>
    </w:p>
    <w:p w14:paraId="72931C9D" w14:textId="77777777" w:rsidR="00EE0CF2" w:rsidRDefault="00EE0CF2" w:rsidP="00EE0CF2">
      <w:pPr>
        <w:pStyle w:val="Example"/>
        <w:ind w:left="130" w:right="115"/>
      </w:pPr>
      <w:r>
        <w:t xml:space="preserve">            &lt;statusCode code="completed"/&gt;</w:t>
      </w:r>
    </w:p>
    <w:p w14:paraId="10BDA514" w14:textId="7FD9E990" w:rsidR="00EE0CF2" w:rsidRDefault="00EE0CF2" w:rsidP="00EE0CF2">
      <w:pPr>
        <w:pStyle w:val="Example"/>
        <w:ind w:left="130" w:right="115"/>
      </w:pPr>
      <w:r>
        <w:t xml:space="preserve">            &lt;effectiveTime value=</w:t>
      </w:r>
      <w:r w:rsidR="00E15AF8">
        <w:t>"2021</w:t>
      </w:r>
      <w:r>
        <w:t>0329090000</w:t>
      </w:r>
      <w:r w:rsidR="00863C72">
        <w:t>"/</w:t>
      </w:r>
      <w:r>
        <w:t>&gt;</w:t>
      </w:r>
    </w:p>
    <w:p w14:paraId="5672B56C" w14:textId="77777777" w:rsidR="00EE0CF2" w:rsidRDefault="00EE0CF2" w:rsidP="00EE0CF2">
      <w:pPr>
        <w:pStyle w:val="Example"/>
        <w:ind w:left="130" w:right="115"/>
      </w:pPr>
      <w:r>
        <w:t xml:space="preserve">            &lt;value xsi:type="PQ" value="35.3" unit="%"/&gt;</w:t>
      </w:r>
    </w:p>
    <w:p w14:paraId="09A6E32E" w14:textId="77777777" w:rsidR="00EE0CF2" w:rsidRDefault="00EE0CF2" w:rsidP="00EE0CF2">
      <w:pPr>
        <w:pStyle w:val="Example"/>
        <w:ind w:left="130" w:right="115"/>
      </w:pPr>
      <w:r>
        <w:t xml:space="preserve">        &lt;/observation&gt;</w:t>
      </w:r>
    </w:p>
    <w:p w14:paraId="62660140" w14:textId="77777777" w:rsidR="00EE0CF2" w:rsidRDefault="00EE0CF2" w:rsidP="00EE0CF2">
      <w:pPr>
        <w:pStyle w:val="Example"/>
        <w:ind w:left="130" w:right="115"/>
      </w:pPr>
      <w:r>
        <w:t xml:space="preserve">    &lt;/entryRelationship&gt;</w:t>
      </w:r>
    </w:p>
    <w:p w14:paraId="7E4ACE29" w14:textId="77777777" w:rsidR="00EE0CF2" w:rsidRDefault="00EE0CF2" w:rsidP="00EE0CF2">
      <w:pPr>
        <w:pStyle w:val="Example"/>
        <w:ind w:left="130" w:right="115"/>
      </w:pPr>
      <w:r>
        <w:t>&lt;/observation&gt;</w:t>
      </w:r>
    </w:p>
    <w:p w14:paraId="16D3F9E7" w14:textId="77777777" w:rsidR="00EE0CF2" w:rsidRDefault="00EE0CF2" w:rsidP="00EE0CF2">
      <w:pPr>
        <w:pStyle w:val="BodyText"/>
      </w:pPr>
    </w:p>
    <w:p w14:paraId="5D26C1E6" w14:textId="77777777" w:rsidR="00EE0CF2" w:rsidRDefault="00EE0CF2" w:rsidP="00EE0CF2">
      <w:pPr>
        <w:pStyle w:val="Heading2nospace"/>
      </w:pPr>
      <w:bookmarkStart w:id="1567" w:name="E_Measure_Reference"/>
      <w:bookmarkStart w:id="1568" w:name="_Toc78972415"/>
      <w:bookmarkStart w:id="1569" w:name="_Toc120389996"/>
      <w:r>
        <w:lastRenderedPageBreak/>
        <w:t>Measure Reference</w:t>
      </w:r>
      <w:bookmarkEnd w:id="1567"/>
      <w:bookmarkEnd w:id="1568"/>
      <w:bookmarkEnd w:id="1569"/>
    </w:p>
    <w:p w14:paraId="32E96A20" w14:textId="77777777" w:rsidR="00EE0CF2" w:rsidRDefault="00EE0CF2" w:rsidP="00EE0CF2">
      <w:pPr>
        <w:pStyle w:val="BracketData"/>
      </w:pPr>
      <w:r>
        <w:t>[organizer: identifier urn:oid:2.16.840.1.113883.10.20.24.3.98 (open)]</w:t>
      </w:r>
    </w:p>
    <w:p w14:paraId="6E4A3768" w14:textId="1B002941" w:rsidR="00EE0CF2" w:rsidRDefault="00EE0CF2" w:rsidP="00EE0CF2">
      <w:pPr>
        <w:pStyle w:val="Caption"/>
      </w:pPr>
      <w:bookmarkStart w:id="1570" w:name="_Toc78972818"/>
      <w:bookmarkStart w:id="1571" w:name="_Toc118244510"/>
      <w:r>
        <w:t xml:space="preserve">Table </w:t>
      </w:r>
      <w:r>
        <w:fldChar w:fldCharType="begin"/>
      </w:r>
      <w:r>
        <w:instrText>SEQ Table \* ARABIC</w:instrText>
      </w:r>
      <w:r>
        <w:fldChar w:fldCharType="separate"/>
      </w:r>
      <w:r w:rsidR="00A21BC2">
        <w:t>99</w:t>
      </w:r>
      <w:r>
        <w:fldChar w:fldCharType="end"/>
      </w:r>
      <w:r>
        <w:t>: Measure Reference Contexts</w:t>
      </w:r>
      <w:bookmarkEnd w:id="1570"/>
      <w:bookmarkEnd w:id="157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7B6D4EB5" w14:textId="77777777" w:rsidTr="00EE0CF2">
        <w:trPr>
          <w:cantSplit/>
          <w:tblHeader/>
          <w:jc w:val="center"/>
        </w:trPr>
        <w:tc>
          <w:tcPr>
            <w:tcW w:w="360" w:type="dxa"/>
            <w:shd w:val="clear" w:color="auto" w:fill="E6E6E6"/>
          </w:tcPr>
          <w:p w14:paraId="303C7004" w14:textId="77777777" w:rsidR="00EE0CF2" w:rsidRDefault="00EE0CF2" w:rsidP="00EE0CF2">
            <w:pPr>
              <w:pStyle w:val="TableHead"/>
            </w:pPr>
            <w:r>
              <w:t>Contained By:</w:t>
            </w:r>
          </w:p>
        </w:tc>
        <w:tc>
          <w:tcPr>
            <w:tcW w:w="360" w:type="dxa"/>
            <w:shd w:val="clear" w:color="auto" w:fill="E6E6E6"/>
          </w:tcPr>
          <w:p w14:paraId="19A21E33" w14:textId="77777777" w:rsidR="00EE0CF2" w:rsidRDefault="00EE0CF2" w:rsidP="00EE0CF2">
            <w:pPr>
              <w:pStyle w:val="TableHead"/>
            </w:pPr>
            <w:r>
              <w:t>Contains:</w:t>
            </w:r>
          </w:p>
        </w:tc>
      </w:tr>
      <w:tr w:rsidR="00EE0CF2" w14:paraId="1E0FF6B6" w14:textId="77777777" w:rsidTr="00EE0CF2">
        <w:trPr>
          <w:jc w:val="center"/>
        </w:trPr>
        <w:tc>
          <w:tcPr>
            <w:tcW w:w="360" w:type="dxa"/>
          </w:tcPr>
          <w:p w14:paraId="2B718132" w14:textId="77777777" w:rsidR="00EE0CF2" w:rsidRDefault="0085191F" w:rsidP="00EE0CF2">
            <w:pPr>
              <w:pStyle w:val="TableText"/>
            </w:pPr>
            <w:hyperlink w:anchor="S_Measure_Section">
              <w:r w:rsidR="00EE0CF2">
                <w:rPr>
                  <w:rStyle w:val="HyperlinkText9pt"/>
                </w:rPr>
                <w:t>Measure Section</w:t>
              </w:r>
            </w:hyperlink>
            <w:r w:rsidR="00EE0CF2">
              <w:t xml:space="preserve"> (required)</w:t>
            </w:r>
          </w:p>
        </w:tc>
        <w:tc>
          <w:tcPr>
            <w:tcW w:w="360" w:type="dxa"/>
          </w:tcPr>
          <w:p w14:paraId="3C76365A" w14:textId="77777777" w:rsidR="00EE0CF2" w:rsidRDefault="00EE0CF2" w:rsidP="00EE0CF2"/>
        </w:tc>
      </w:tr>
    </w:tbl>
    <w:p w14:paraId="657859B0" w14:textId="77777777" w:rsidR="00EE0CF2" w:rsidRDefault="00EE0CF2" w:rsidP="00EE0CF2">
      <w:pPr>
        <w:pStyle w:val="BodyText"/>
      </w:pPr>
    </w:p>
    <w:p w14:paraId="5515B045" w14:textId="77777777" w:rsidR="00EE0CF2" w:rsidRDefault="00EE0CF2" w:rsidP="00EE0CF2">
      <w:r>
        <w:t>This template defines the way that a measure should be referenced. Measures are referenced through externalAct reference to an externalDocument. The externalDocument/ids and version numbers are used to reference the measure.</w:t>
      </w:r>
    </w:p>
    <w:p w14:paraId="3C182028" w14:textId="7816F75B" w:rsidR="00EE0CF2" w:rsidRDefault="00EE0CF2" w:rsidP="00EE0CF2">
      <w:pPr>
        <w:pStyle w:val="Caption"/>
      </w:pPr>
      <w:bookmarkStart w:id="1572" w:name="_Toc78972819"/>
      <w:bookmarkStart w:id="1573" w:name="_Toc118244511"/>
      <w:r>
        <w:t xml:space="preserve">Table </w:t>
      </w:r>
      <w:r>
        <w:fldChar w:fldCharType="begin"/>
      </w:r>
      <w:r>
        <w:instrText>SEQ Table \* ARABIC</w:instrText>
      </w:r>
      <w:r>
        <w:fldChar w:fldCharType="separate"/>
      </w:r>
      <w:r w:rsidR="00A21BC2">
        <w:t>100</w:t>
      </w:r>
      <w:r>
        <w:fldChar w:fldCharType="end"/>
      </w:r>
      <w:r>
        <w:t>: Measure Reference Constraints Overview</w:t>
      </w:r>
      <w:bookmarkEnd w:id="1572"/>
      <w:bookmarkEnd w:id="157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6775B734" w14:textId="77777777" w:rsidTr="00EE0CF2">
        <w:trPr>
          <w:cantSplit/>
          <w:tblHeader/>
          <w:jc w:val="center"/>
        </w:trPr>
        <w:tc>
          <w:tcPr>
            <w:tcW w:w="0" w:type="dxa"/>
            <w:shd w:val="clear" w:color="auto" w:fill="E6E6E6"/>
            <w:noWrap/>
          </w:tcPr>
          <w:p w14:paraId="04967740" w14:textId="77777777" w:rsidR="00EE0CF2" w:rsidRDefault="00EE0CF2" w:rsidP="00EE0CF2">
            <w:pPr>
              <w:pStyle w:val="TableHead"/>
            </w:pPr>
            <w:r>
              <w:t>XPath</w:t>
            </w:r>
          </w:p>
        </w:tc>
        <w:tc>
          <w:tcPr>
            <w:tcW w:w="720" w:type="dxa"/>
            <w:shd w:val="clear" w:color="auto" w:fill="E6E6E6"/>
            <w:noWrap/>
          </w:tcPr>
          <w:p w14:paraId="1B698820" w14:textId="77777777" w:rsidR="00EE0CF2" w:rsidRDefault="00EE0CF2" w:rsidP="00EE0CF2">
            <w:pPr>
              <w:pStyle w:val="TableHead"/>
            </w:pPr>
            <w:r>
              <w:t>Card.</w:t>
            </w:r>
          </w:p>
        </w:tc>
        <w:tc>
          <w:tcPr>
            <w:tcW w:w="1152" w:type="dxa"/>
            <w:shd w:val="clear" w:color="auto" w:fill="E6E6E6"/>
            <w:noWrap/>
          </w:tcPr>
          <w:p w14:paraId="3A97FE1B" w14:textId="77777777" w:rsidR="00EE0CF2" w:rsidRDefault="00EE0CF2" w:rsidP="00EE0CF2">
            <w:pPr>
              <w:pStyle w:val="TableHead"/>
            </w:pPr>
            <w:r>
              <w:t>Verb</w:t>
            </w:r>
          </w:p>
        </w:tc>
        <w:tc>
          <w:tcPr>
            <w:tcW w:w="864" w:type="dxa"/>
            <w:shd w:val="clear" w:color="auto" w:fill="E6E6E6"/>
            <w:noWrap/>
          </w:tcPr>
          <w:p w14:paraId="73FC1A69" w14:textId="77777777" w:rsidR="00EE0CF2" w:rsidRDefault="00EE0CF2" w:rsidP="00EE0CF2">
            <w:pPr>
              <w:pStyle w:val="TableHead"/>
            </w:pPr>
            <w:r>
              <w:t>Data Type</w:t>
            </w:r>
          </w:p>
        </w:tc>
        <w:tc>
          <w:tcPr>
            <w:tcW w:w="864" w:type="dxa"/>
            <w:shd w:val="clear" w:color="auto" w:fill="E6E6E6"/>
            <w:noWrap/>
          </w:tcPr>
          <w:p w14:paraId="298E2EB9" w14:textId="77777777" w:rsidR="00EE0CF2" w:rsidRDefault="00EE0CF2" w:rsidP="00EE0CF2">
            <w:pPr>
              <w:pStyle w:val="TableHead"/>
            </w:pPr>
            <w:r>
              <w:t>CONF#</w:t>
            </w:r>
          </w:p>
        </w:tc>
        <w:tc>
          <w:tcPr>
            <w:tcW w:w="864" w:type="dxa"/>
            <w:shd w:val="clear" w:color="auto" w:fill="E6E6E6"/>
            <w:noWrap/>
          </w:tcPr>
          <w:p w14:paraId="4EA33D5B" w14:textId="77777777" w:rsidR="00EE0CF2" w:rsidRDefault="00EE0CF2" w:rsidP="00EE0CF2">
            <w:pPr>
              <w:pStyle w:val="TableHead"/>
            </w:pPr>
            <w:r>
              <w:t>Value</w:t>
            </w:r>
          </w:p>
        </w:tc>
      </w:tr>
      <w:tr w:rsidR="00EE0CF2" w14:paraId="32D22934" w14:textId="77777777" w:rsidTr="00EE0CF2">
        <w:trPr>
          <w:jc w:val="center"/>
        </w:trPr>
        <w:tc>
          <w:tcPr>
            <w:tcW w:w="10160" w:type="dxa"/>
            <w:gridSpan w:val="6"/>
          </w:tcPr>
          <w:p w14:paraId="2A023C5B" w14:textId="77777777" w:rsidR="00EE0CF2" w:rsidRDefault="00EE0CF2" w:rsidP="00EE0CF2">
            <w:pPr>
              <w:pStyle w:val="TableText"/>
            </w:pPr>
            <w:r>
              <w:t>organizer (identifier: urn:oid:2.16.840.1.113883.10.20.24.3.98)</w:t>
            </w:r>
          </w:p>
        </w:tc>
      </w:tr>
      <w:tr w:rsidR="00EE0CF2" w14:paraId="2BC867CD" w14:textId="77777777" w:rsidTr="00EE0CF2">
        <w:trPr>
          <w:jc w:val="center"/>
        </w:trPr>
        <w:tc>
          <w:tcPr>
            <w:tcW w:w="3345" w:type="dxa"/>
          </w:tcPr>
          <w:p w14:paraId="438387EE" w14:textId="77777777" w:rsidR="00EE0CF2" w:rsidRDefault="00EE0CF2" w:rsidP="00EE0CF2">
            <w:pPr>
              <w:pStyle w:val="TableText"/>
            </w:pPr>
            <w:r>
              <w:tab/>
              <w:t>@classCode</w:t>
            </w:r>
          </w:p>
        </w:tc>
        <w:tc>
          <w:tcPr>
            <w:tcW w:w="720" w:type="dxa"/>
          </w:tcPr>
          <w:p w14:paraId="28029FB6" w14:textId="77777777" w:rsidR="00EE0CF2" w:rsidRDefault="00EE0CF2" w:rsidP="00EE0CF2">
            <w:pPr>
              <w:pStyle w:val="TableText"/>
            </w:pPr>
            <w:r>
              <w:t>1..1</w:t>
            </w:r>
          </w:p>
        </w:tc>
        <w:tc>
          <w:tcPr>
            <w:tcW w:w="1152" w:type="dxa"/>
          </w:tcPr>
          <w:p w14:paraId="07B5D253" w14:textId="77777777" w:rsidR="00EE0CF2" w:rsidRDefault="00EE0CF2" w:rsidP="00EE0CF2">
            <w:pPr>
              <w:pStyle w:val="TableText"/>
            </w:pPr>
            <w:r>
              <w:t>SHALL</w:t>
            </w:r>
          </w:p>
        </w:tc>
        <w:tc>
          <w:tcPr>
            <w:tcW w:w="864" w:type="dxa"/>
          </w:tcPr>
          <w:p w14:paraId="65527F62" w14:textId="77777777" w:rsidR="00EE0CF2" w:rsidRDefault="00EE0CF2" w:rsidP="00EE0CF2">
            <w:pPr>
              <w:pStyle w:val="TableText"/>
            </w:pPr>
          </w:p>
        </w:tc>
        <w:tc>
          <w:tcPr>
            <w:tcW w:w="1104" w:type="dxa"/>
          </w:tcPr>
          <w:p w14:paraId="28EDCC83" w14:textId="77777777" w:rsidR="00EE0CF2" w:rsidRDefault="0085191F" w:rsidP="00EE0CF2">
            <w:pPr>
              <w:pStyle w:val="TableText"/>
            </w:pPr>
            <w:hyperlink w:anchor="C_67-12979">
              <w:r w:rsidR="00EE0CF2">
                <w:rPr>
                  <w:rStyle w:val="HyperlinkText9pt"/>
                </w:rPr>
                <w:t>67-12979</w:t>
              </w:r>
            </w:hyperlink>
          </w:p>
        </w:tc>
        <w:tc>
          <w:tcPr>
            <w:tcW w:w="2975" w:type="dxa"/>
          </w:tcPr>
          <w:p w14:paraId="45CB855F" w14:textId="77777777" w:rsidR="00EE0CF2" w:rsidRDefault="00EE0CF2" w:rsidP="00EE0CF2">
            <w:pPr>
              <w:pStyle w:val="TableText"/>
            </w:pPr>
            <w:r>
              <w:t>urn:oid:2.16.840.1.113883.5.6 (HL7ActClass) = CLUSTER</w:t>
            </w:r>
          </w:p>
        </w:tc>
      </w:tr>
      <w:tr w:rsidR="00EE0CF2" w14:paraId="22A37B54" w14:textId="77777777" w:rsidTr="00EE0CF2">
        <w:trPr>
          <w:jc w:val="center"/>
        </w:trPr>
        <w:tc>
          <w:tcPr>
            <w:tcW w:w="3345" w:type="dxa"/>
          </w:tcPr>
          <w:p w14:paraId="4242F897" w14:textId="77777777" w:rsidR="00EE0CF2" w:rsidRDefault="00EE0CF2" w:rsidP="00EE0CF2">
            <w:pPr>
              <w:pStyle w:val="TableText"/>
            </w:pPr>
            <w:r>
              <w:tab/>
              <w:t>@moodCode</w:t>
            </w:r>
          </w:p>
        </w:tc>
        <w:tc>
          <w:tcPr>
            <w:tcW w:w="720" w:type="dxa"/>
          </w:tcPr>
          <w:p w14:paraId="1E479FE2" w14:textId="77777777" w:rsidR="00EE0CF2" w:rsidRDefault="00EE0CF2" w:rsidP="00EE0CF2">
            <w:pPr>
              <w:pStyle w:val="TableText"/>
            </w:pPr>
            <w:r>
              <w:t>1..1</w:t>
            </w:r>
          </w:p>
        </w:tc>
        <w:tc>
          <w:tcPr>
            <w:tcW w:w="1152" w:type="dxa"/>
          </w:tcPr>
          <w:p w14:paraId="3CCD7193" w14:textId="77777777" w:rsidR="00EE0CF2" w:rsidRDefault="00EE0CF2" w:rsidP="00EE0CF2">
            <w:pPr>
              <w:pStyle w:val="TableText"/>
            </w:pPr>
            <w:r>
              <w:t>SHALL</w:t>
            </w:r>
          </w:p>
        </w:tc>
        <w:tc>
          <w:tcPr>
            <w:tcW w:w="864" w:type="dxa"/>
          </w:tcPr>
          <w:p w14:paraId="308AF164" w14:textId="77777777" w:rsidR="00EE0CF2" w:rsidRDefault="00EE0CF2" w:rsidP="00EE0CF2">
            <w:pPr>
              <w:pStyle w:val="TableText"/>
            </w:pPr>
          </w:p>
        </w:tc>
        <w:tc>
          <w:tcPr>
            <w:tcW w:w="1104" w:type="dxa"/>
          </w:tcPr>
          <w:p w14:paraId="5D5B4CC3" w14:textId="77777777" w:rsidR="00EE0CF2" w:rsidRDefault="0085191F" w:rsidP="00EE0CF2">
            <w:pPr>
              <w:pStyle w:val="TableText"/>
            </w:pPr>
            <w:hyperlink w:anchor="C_67-12980">
              <w:r w:rsidR="00EE0CF2">
                <w:rPr>
                  <w:rStyle w:val="HyperlinkText9pt"/>
                </w:rPr>
                <w:t>67-12980</w:t>
              </w:r>
            </w:hyperlink>
          </w:p>
        </w:tc>
        <w:tc>
          <w:tcPr>
            <w:tcW w:w="2975" w:type="dxa"/>
          </w:tcPr>
          <w:p w14:paraId="129CC0F7" w14:textId="77777777" w:rsidR="00EE0CF2" w:rsidRDefault="00EE0CF2" w:rsidP="00EE0CF2">
            <w:pPr>
              <w:pStyle w:val="TableText"/>
            </w:pPr>
            <w:r>
              <w:t>urn:oid:2.16.840.1.113883.5.1001 (HL7ActMood) = EVN</w:t>
            </w:r>
          </w:p>
        </w:tc>
      </w:tr>
      <w:tr w:rsidR="00EE0CF2" w14:paraId="5B007686" w14:textId="77777777" w:rsidTr="00EE0CF2">
        <w:trPr>
          <w:jc w:val="center"/>
        </w:trPr>
        <w:tc>
          <w:tcPr>
            <w:tcW w:w="3345" w:type="dxa"/>
          </w:tcPr>
          <w:p w14:paraId="74BF16CF" w14:textId="77777777" w:rsidR="00EE0CF2" w:rsidRDefault="00EE0CF2" w:rsidP="00EE0CF2">
            <w:pPr>
              <w:pStyle w:val="TableText"/>
            </w:pPr>
            <w:r>
              <w:tab/>
              <w:t>templateId</w:t>
            </w:r>
          </w:p>
        </w:tc>
        <w:tc>
          <w:tcPr>
            <w:tcW w:w="720" w:type="dxa"/>
          </w:tcPr>
          <w:p w14:paraId="61DB0679" w14:textId="77777777" w:rsidR="00EE0CF2" w:rsidRDefault="00EE0CF2" w:rsidP="00EE0CF2">
            <w:pPr>
              <w:pStyle w:val="TableText"/>
            </w:pPr>
            <w:r>
              <w:t>1..1</w:t>
            </w:r>
          </w:p>
        </w:tc>
        <w:tc>
          <w:tcPr>
            <w:tcW w:w="1152" w:type="dxa"/>
          </w:tcPr>
          <w:p w14:paraId="2A9432CA" w14:textId="77777777" w:rsidR="00EE0CF2" w:rsidRDefault="00EE0CF2" w:rsidP="00EE0CF2">
            <w:pPr>
              <w:pStyle w:val="TableText"/>
            </w:pPr>
            <w:r>
              <w:t>SHALL</w:t>
            </w:r>
          </w:p>
        </w:tc>
        <w:tc>
          <w:tcPr>
            <w:tcW w:w="864" w:type="dxa"/>
          </w:tcPr>
          <w:p w14:paraId="126D3944" w14:textId="77777777" w:rsidR="00EE0CF2" w:rsidRDefault="00EE0CF2" w:rsidP="00EE0CF2">
            <w:pPr>
              <w:pStyle w:val="TableText"/>
            </w:pPr>
          </w:p>
        </w:tc>
        <w:tc>
          <w:tcPr>
            <w:tcW w:w="1104" w:type="dxa"/>
          </w:tcPr>
          <w:p w14:paraId="033A9CEE" w14:textId="77777777" w:rsidR="00EE0CF2" w:rsidRDefault="0085191F" w:rsidP="00EE0CF2">
            <w:pPr>
              <w:pStyle w:val="TableText"/>
            </w:pPr>
            <w:hyperlink w:anchor="C_67-19532">
              <w:r w:rsidR="00EE0CF2">
                <w:rPr>
                  <w:rStyle w:val="HyperlinkText9pt"/>
                </w:rPr>
                <w:t>67-19532</w:t>
              </w:r>
            </w:hyperlink>
          </w:p>
        </w:tc>
        <w:tc>
          <w:tcPr>
            <w:tcW w:w="2975" w:type="dxa"/>
          </w:tcPr>
          <w:p w14:paraId="7AA304EA" w14:textId="77777777" w:rsidR="00EE0CF2" w:rsidRDefault="00EE0CF2" w:rsidP="00EE0CF2">
            <w:pPr>
              <w:pStyle w:val="TableText"/>
            </w:pPr>
          </w:p>
        </w:tc>
      </w:tr>
      <w:tr w:rsidR="00EE0CF2" w14:paraId="5CF8CF53" w14:textId="77777777" w:rsidTr="00EE0CF2">
        <w:trPr>
          <w:jc w:val="center"/>
        </w:trPr>
        <w:tc>
          <w:tcPr>
            <w:tcW w:w="3345" w:type="dxa"/>
          </w:tcPr>
          <w:p w14:paraId="3BCFEAA4" w14:textId="77777777" w:rsidR="00EE0CF2" w:rsidRDefault="00EE0CF2" w:rsidP="00EE0CF2">
            <w:pPr>
              <w:pStyle w:val="TableText"/>
            </w:pPr>
            <w:r>
              <w:tab/>
            </w:r>
            <w:r>
              <w:tab/>
              <w:t>@root</w:t>
            </w:r>
          </w:p>
        </w:tc>
        <w:tc>
          <w:tcPr>
            <w:tcW w:w="720" w:type="dxa"/>
          </w:tcPr>
          <w:p w14:paraId="32696800" w14:textId="77777777" w:rsidR="00EE0CF2" w:rsidRDefault="00EE0CF2" w:rsidP="00EE0CF2">
            <w:pPr>
              <w:pStyle w:val="TableText"/>
            </w:pPr>
            <w:r>
              <w:t>1..1</w:t>
            </w:r>
          </w:p>
        </w:tc>
        <w:tc>
          <w:tcPr>
            <w:tcW w:w="1152" w:type="dxa"/>
          </w:tcPr>
          <w:p w14:paraId="10C79A59" w14:textId="77777777" w:rsidR="00EE0CF2" w:rsidRDefault="00EE0CF2" w:rsidP="00EE0CF2">
            <w:pPr>
              <w:pStyle w:val="TableText"/>
            </w:pPr>
            <w:r>
              <w:t>SHALL</w:t>
            </w:r>
          </w:p>
        </w:tc>
        <w:tc>
          <w:tcPr>
            <w:tcW w:w="864" w:type="dxa"/>
          </w:tcPr>
          <w:p w14:paraId="547913B5" w14:textId="77777777" w:rsidR="00EE0CF2" w:rsidRDefault="00EE0CF2" w:rsidP="00EE0CF2">
            <w:pPr>
              <w:pStyle w:val="TableText"/>
            </w:pPr>
          </w:p>
        </w:tc>
        <w:tc>
          <w:tcPr>
            <w:tcW w:w="1104" w:type="dxa"/>
          </w:tcPr>
          <w:p w14:paraId="43F5FC9E" w14:textId="77777777" w:rsidR="00EE0CF2" w:rsidRDefault="0085191F" w:rsidP="00EE0CF2">
            <w:pPr>
              <w:pStyle w:val="TableText"/>
            </w:pPr>
            <w:hyperlink w:anchor="C_67-19533">
              <w:r w:rsidR="00EE0CF2">
                <w:rPr>
                  <w:rStyle w:val="HyperlinkText9pt"/>
                </w:rPr>
                <w:t>67-19533</w:t>
              </w:r>
            </w:hyperlink>
          </w:p>
        </w:tc>
        <w:tc>
          <w:tcPr>
            <w:tcW w:w="2975" w:type="dxa"/>
          </w:tcPr>
          <w:p w14:paraId="4EE90886" w14:textId="77777777" w:rsidR="00EE0CF2" w:rsidRDefault="00EE0CF2" w:rsidP="00EE0CF2">
            <w:pPr>
              <w:pStyle w:val="TableText"/>
            </w:pPr>
            <w:r>
              <w:t>2.16.840.1.113883.10.20.24.3.98</w:t>
            </w:r>
          </w:p>
        </w:tc>
      </w:tr>
      <w:tr w:rsidR="00EE0CF2" w14:paraId="2E2BF8B3" w14:textId="77777777" w:rsidTr="00EE0CF2">
        <w:trPr>
          <w:jc w:val="center"/>
        </w:trPr>
        <w:tc>
          <w:tcPr>
            <w:tcW w:w="3345" w:type="dxa"/>
          </w:tcPr>
          <w:p w14:paraId="50368A67" w14:textId="77777777" w:rsidR="00EE0CF2" w:rsidRDefault="00EE0CF2" w:rsidP="00EE0CF2">
            <w:pPr>
              <w:pStyle w:val="TableText"/>
            </w:pPr>
            <w:r>
              <w:tab/>
              <w:t>id</w:t>
            </w:r>
          </w:p>
        </w:tc>
        <w:tc>
          <w:tcPr>
            <w:tcW w:w="720" w:type="dxa"/>
          </w:tcPr>
          <w:p w14:paraId="576876CB" w14:textId="77777777" w:rsidR="00EE0CF2" w:rsidRDefault="00EE0CF2" w:rsidP="00EE0CF2">
            <w:pPr>
              <w:pStyle w:val="TableText"/>
            </w:pPr>
            <w:r>
              <w:t>1..*</w:t>
            </w:r>
          </w:p>
        </w:tc>
        <w:tc>
          <w:tcPr>
            <w:tcW w:w="1152" w:type="dxa"/>
          </w:tcPr>
          <w:p w14:paraId="5DA240BB" w14:textId="77777777" w:rsidR="00EE0CF2" w:rsidRDefault="00EE0CF2" w:rsidP="00EE0CF2">
            <w:pPr>
              <w:pStyle w:val="TableText"/>
            </w:pPr>
            <w:r>
              <w:t>SHALL</w:t>
            </w:r>
          </w:p>
        </w:tc>
        <w:tc>
          <w:tcPr>
            <w:tcW w:w="864" w:type="dxa"/>
          </w:tcPr>
          <w:p w14:paraId="349A30DB" w14:textId="77777777" w:rsidR="00EE0CF2" w:rsidRDefault="00EE0CF2" w:rsidP="00EE0CF2">
            <w:pPr>
              <w:pStyle w:val="TableText"/>
            </w:pPr>
          </w:p>
        </w:tc>
        <w:tc>
          <w:tcPr>
            <w:tcW w:w="1104" w:type="dxa"/>
          </w:tcPr>
          <w:p w14:paraId="1A51231E" w14:textId="77777777" w:rsidR="00EE0CF2" w:rsidRDefault="0085191F" w:rsidP="00EE0CF2">
            <w:pPr>
              <w:pStyle w:val="TableText"/>
            </w:pPr>
            <w:hyperlink w:anchor="C_67-26992">
              <w:r w:rsidR="00EE0CF2">
                <w:rPr>
                  <w:rStyle w:val="HyperlinkText9pt"/>
                </w:rPr>
                <w:t>67-26992</w:t>
              </w:r>
            </w:hyperlink>
          </w:p>
        </w:tc>
        <w:tc>
          <w:tcPr>
            <w:tcW w:w="2975" w:type="dxa"/>
          </w:tcPr>
          <w:p w14:paraId="35BCFC68" w14:textId="77777777" w:rsidR="00EE0CF2" w:rsidRDefault="00EE0CF2" w:rsidP="00EE0CF2">
            <w:pPr>
              <w:pStyle w:val="TableText"/>
            </w:pPr>
          </w:p>
        </w:tc>
      </w:tr>
      <w:tr w:rsidR="00EE0CF2" w14:paraId="0D4E8A74" w14:textId="77777777" w:rsidTr="00EE0CF2">
        <w:trPr>
          <w:jc w:val="center"/>
        </w:trPr>
        <w:tc>
          <w:tcPr>
            <w:tcW w:w="3345" w:type="dxa"/>
          </w:tcPr>
          <w:p w14:paraId="67F0B97A" w14:textId="77777777" w:rsidR="00EE0CF2" w:rsidRDefault="00EE0CF2" w:rsidP="00EE0CF2">
            <w:pPr>
              <w:pStyle w:val="TableText"/>
            </w:pPr>
            <w:r>
              <w:tab/>
              <w:t>statusCode</w:t>
            </w:r>
          </w:p>
        </w:tc>
        <w:tc>
          <w:tcPr>
            <w:tcW w:w="720" w:type="dxa"/>
          </w:tcPr>
          <w:p w14:paraId="19085DFB" w14:textId="77777777" w:rsidR="00EE0CF2" w:rsidRDefault="00EE0CF2" w:rsidP="00EE0CF2">
            <w:pPr>
              <w:pStyle w:val="TableText"/>
            </w:pPr>
            <w:r>
              <w:t>1..1</w:t>
            </w:r>
          </w:p>
        </w:tc>
        <w:tc>
          <w:tcPr>
            <w:tcW w:w="1152" w:type="dxa"/>
          </w:tcPr>
          <w:p w14:paraId="710A25CC" w14:textId="77777777" w:rsidR="00EE0CF2" w:rsidRDefault="00EE0CF2" w:rsidP="00EE0CF2">
            <w:pPr>
              <w:pStyle w:val="TableText"/>
            </w:pPr>
            <w:r>
              <w:t>SHALL</w:t>
            </w:r>
          </w:p>
        </w:tc>
        <w:tc>
          <w:tcPr>
            <w:tcW w:w="864" w:type="dxa"/>
          </w:tcPr>
          <w:p w14:paraId="2D58E51E" w14:textId="77777777" w:rsidR="00EE0CF2" w:rsidRDefault="00EE0CF2" w:rsidP="00EE0CF2">
            <w:pPr>
              <w:pStyle w:val="TableText"/>
            </w:pPr>
          </w:p>
        </w:tc>
        <w:tc>
          <w:tcPr>
            <w:tcW w:w="1104" w:type="dxa"/>
          </w:tcPr>
          <w:p w14:paraId="465A79DA" w14:textId="77777777" w:rsidR="00EE0CF2" w:rsidRDefault="0085191F" w:rsidP="00EE0CF2">
            <w:pPr>
              <w:pStyle w:val="TableText"/>
            </w:pPr>
            <w:hyperlink w:anchor="C_67-12981">
              <w:r w:rsidR="00EE0CF2">
                <w:rPr>
                  <w:rStyle w:val="HyperlinkText9pt"/>
                </w:rPr>
                <w:t>67-12981</w:t>
              </w:r>
            </w:hyperlink>
          </w:p>
        </w:tc>
        <w:tc>
          <w:tcPr>
            <w:tcW w:w="2975" w:type="dxa"/>
          </w:tcPr>
          <w:p w14:paraId="180184C0" w14:textId="77777777" w:rsidR="00EE0CF2" w:rsidRDefault="00EE0CF2" w:rsidP="00EE0CF2">
            <w:pPr>
              <w:pStyle w:val="TableText"/>
            </w:pPr>
            <w:r>
              <w:t>urn:oid:2.16.840.1.113883.5.14 (HL7ActStatus)</w:t>
            </w:r>
          </w:p>
        </w:tc>
      </w:tr>
      <w:tr w:rsidR="00EE0CF2" w14:paraId="65F5792C" w14:textId="77777777" w:rsidTr="00EE0CF2">
        <w:trPr>
          <w:jc w:val="center"/>
        </w:trPr>
        <w:tc>
          <w:tcPr>
            <w:tcW w:w="3345" w:type="dxa"/>
          </w:tcPr>
          <w:p w14:paraId="1922294F" w14:textId="77777777" w:rsidR="00EE0CF2" w:rsidRDefault="00EE0CF2" w:rsidP="00EE0CF2">
            <w:pPr>
              <w:pStyle w:val="TableText"/>
            </w:pPr>
            <w:r>
              <w:tab/>
            </w:r>
            <w:r>
              <w:tab/>
              <w:t>@code</w:t>
            </w:r>
          </w:p>
        </w:tc>
        <w:tc>
          <w:tcPr>
            <w:tcW w:w="720" w:type="dxa"/>
          </w:tcPr>
          <w:p w14:paraId="4E9772C5" w14:textId="77777777" w:rsidR="00EE0CF2" w:rsidRDefault="00EE0CF2" w:rsidP="00EE0CF2">
            <w:pPr>
              <w:pStyle w:val="TableText"/>
            </w:pPr>
            <w:r>
              <w:t>1..1</w:t>
            </w:r>
          </w:p>
        </w:tc>
        <w:tc>
          <w:tcPr>
            <w:tcW w:w="1152" w:type="dxa"/>
          </w:tcPr>
          <w:p w14:paraId="231ADCD0" w14:textId="77777777" w:rsidR="00EE0CF2" w:rsidRDefault="00EE0CF2" w:rsidP="00EE0CF2">
            <w:pPr>
              <w:pStyle w:val="TableText"/>
            </w:pPr>
            <w:r>
              <w:t>SHALL</w:t>
            </w:r>
          </w:p>
        </w:tc>
        <w:tc>
          <w:tcPr>
            <w:tcW w:w="864" w:type="dxa"/>
          </w:tcPr>
          <w:p w14:paraId="5895EAF5" w14:textId="77777777" w:rsidR="00EE0CF2" w:rsidRDefault="00EE0CF2" w:rsidP="00EE0CF2">
            <w:pPr>
              <w:pStyle w:val="TableText"/>
            </w:pPr>
          </w:p>
        </w:tc>
        <w:tc>
          <w:tcPr>
            <w:tcW w:w="1104" w:type="dxa"/>
          </w:tcPr>
          <w:p w14:paraId="0A639937" w14:textId="77777777" w:rsidR="00EE0CF2" w:rsidRDefault="0085191F" w:rsidP="00EE0CF2">
            <w:pPr>
              <w:pStyle w:val="TableText"/>
            </w:pPr>
            <w:hyperlink w:anchor="C_67-27020">
              <w:r w:rsidR="00EE0CF2">
                <w:rPr>
                  <w:rStyle w:val="HyperlinkText9pt"/>
                </w:rPr>
                <w:t>67-27020</w:t>
              </w:r>
            </w:hyperlink>
          </w:p>
        </w:tc>
        <w:tc>
          <w:tcPr>
            <w:tcW w:w="2975" w:type="dxa"/>
          </w:tcPr>
          <w:p w14:paraId="29F98F26" w14:textId="77777777" w:rsidR="00EE0CF2" w:rsidRDefault="00EE0CF2" w:rsidP="00EE0CF2">
            <w:pPr>
              <w:pStyle w:val="TableText"/>
            </w:pPr>
            <w:r>
              <w:t>urn:oid:2.16.840.1.113883.5.14 (HL7ActStatus) = completed</w:t>
            </w:r>
          </w:p>
        </w:tc>
      </w:tr>
      <w:tr w:rsidR="00EE0CF2" w14:paraId="51302C8E" w14:textId="77777777" w:rsidTr="00EE0CF2">
        <w:trPr>
          <w:jc w:val="center"/>
        </w:trPr>
        <w:tc>
          <w:tcPr>
            <w:tcW w:w="3345" w:type="dxa"/>
          </w:tcPr>
          <w:p w14:paraId="15367B0F" w14:textId="77777777" w:rsidR="00EE0CF2" w:rsidRDefault="00EE0CF2" w:rsidP="00EE0CF2">
            <w:pPr>
              <w:pStyle w:val="TableText"/>
            </w:pPr>
            <w:r>
              <w:tab/>
              <w:t>reference</w:t>
            </w:r>
          </w:p>
        </w:tc>
        <w:tc>
          <w:tcPr>
            <w:tcW w:w="720" w:type="dxa"/>
          </w:tcPr>
          <w:p w14:paraId="661B9B67" w14:textId="77777777" w:rsidR="00EE0CF2" w:rsidRDefault="00EE0CF2" w:rsidP="00EE0CF2">
            <w:pPr>
              <w:pStyle w:val="TableText"/>
            </w:pPr>
            <w:r>
              <w:t>1..1</w:t>
            </w:r>
          </w:p>
        </w:tc>
        <w:tc>
          <w:tcPr>
            <w:tcW w:w="1152" w:type="dxa"/>
          </w:tcPr>
          <w:p w14:paraId="4C25BE05" w14:textId="77777777" w:rsidR="00EE0CF2" w:rsidRDefault="00EE0CF2" w:rsidP="00EE0CF2">
            <w:pPr>
              <w:pStyle w:val="TableText"/>
            </w:pPr>
            <w:r>
              <w:t>SHALL</w:t>
            </w:r>
          </w:p>
        </w:tc>
        <w:tc>
          <w:tcPr>
            <w:tcW w:w="864" w:type="dxa"/>
          </w:tcPr>
          <w:p w14:paraId="5EF7AC77" w14:textId="77777777" w:rsidR="00EE0CF2" w:rsidRDefault="00EE0CF2" w:rsidP="00EE0CF2">
            <w:pPr>
              <w:pStyle w:val="TableText"/>
            </w:pPr>
          </w:p>
        </w:tc>
        <w:tc>
          <w:tcPr>
            <w:tcW w:w="1104" w:type="dxa"/>
          </w:tcPr>
          <w:p w14:paraId="5EA04B96" w14:textId="77777777" w:rsidR="00EE0CF2" w:rsidRDefault="0085191F" w:rsidP="00EE0CF2">
            <w:pPr>
              <w:pStyle w:val="TableText"/>
            </w:pPr>
            <w:hyperlink w:anchor="C_67-12982">
              <w:r w:rsidR="00EE0CF2">
                <w:rPr>
                  <w:rStyle w:val="HyperlinkText9pt"/>
                </w:rPr>
                <w:t>67-12982</w:t>
              </w:r>
            </w:hyperlink>
          </w:p>
        </w:tc>
        <w:tc>
          <w:tcPr>
            <w:tcW w:w="2975" w:type="dxa"/>
          </w:tcPr>
          <w:p w14:paraId="4680AB15" w14:textId="77777777" w:rsidR="00EE0CF2" w:rsidRDefault="00EE0CF2" w:rsidP="00EE0CF2">
            <w:pPr>
              <w:pStyle w:val="TableText"/>
            </w:pPr>
          </w:p>
        </w:tc>
      </w:tr>
      <w:tr w:rsidR="00EE0CF2" w14:paraId="6FD27288" w14:textId="77777777" w:rsidTr="00EE0CF2">
        <w:trPr>
          <w:jc w:val="center"/>
        </w:trPr>
        <w:tc>
          <w:tcPr>
            <w:tcW w:w="3345" w:type="dxa"/>
          </w:tcPr>
          <w:p w14:paraId="402A1AF4" w14:textId="77777777" w:rsidR="00EE0CF2" w:rsidRDefault="00EE0CF2" w:rsidP="00EE0CF2">
            <w:pPr>
              <w:pStyle w:val="TableText"/>
            </w:pPr>
            <w:r>
              <w:tab/>
            </w:r>
            <w:r>
              <w:tab/>
              <w:t>@typeCode</w:t>
            </w:r>
          </w:p>
        </w:tc>
        <w:tc>
          <w:tcPr>
            <w:tcW w:w="720" w:type="dxa"/>
          </w:tcPr>
          <w:p w14:paraId="2A58D48A" w14:textId="77777777" w:rsidR="00EE0CF2" w:rsidRDefault="00EE0CF2" w:rsidP="00EE0CF2">
            <w:pPr>
              <w:pStyle w:val="TableText"/>
            </w:pPr>
            <w:r>
              <w:t>1..1</w:t>
            </w:r>
          </w:p>
        </w:tc>
        <w:tc>
          <w:tcPr>
            <w:tcW w:w="1152" w:type="dxa"/>
          </w:tcPr>
          <w:p w14:paraId="2CDE7A11" w14:textId="77777777" w:rsidR="00EE0CF2" w:rsidRDefault="00EE0CF2" w:rsidP="00EE0CF2">
            <w:pPr>
              <w:pStyle w:val="TableText"/>
            </w:pPr>
            <w:r>
              <w:t>SHALL</w:t>
            </w:r>
          </w:p>
        </w:tc>
        <w:tc>
          <w:tcPr>
            <w:tcW w:w="864" w:type="dxa"/>
          </w:tcPr>
          <w:p w14:paraId="6DFDA009" w14:textId="77777777" w:rsidR="00EE0CF2" w:rsidRDefault="00EE0CF2" w:rsidP="00EE0CF2">
            <w:pPr>
              <w:pStyle w:val="TableText"/>
            </w:pPr>
          </w:p>
        </w:tc>
        <w:tc>
          <w:tcPr>
            <w:tcW w:w="1104" w:type="dxa"/>
          </w:tcPr>
          <w:p w14:paraId="35F16C83" w14:textId="77777777" w:rsidR="00EE0CF2" w:rsidRDefault="0085191F" w:rsidP="00EE0CF2">
            <w:pPr>
              <w:pStyle w:val="TableText"/>
            </w:pPr>
            <w:hyperlink w:anchor="C_67-12983">
              <w:r w:rsidR="00EE0CF2">
                <w:rPr>
                  <w:rStyle w:val="HyperlinkText9pt"/>
                </w:rPr>
                <w:t>67-12983</w:t>
              </w:r>
            </w:hyperlink>
          </w:p>
        </w:tc>
        <w:tc>
          <w:tcPr>
            <w:tcW w:w="2975" w:type="dxa"/>
          </w:tcPr>
          <w:p w14:paraId="09DC9F28" w14:textId="77777777" w:rsidR="00EE0CF2" w:rsidRDefault="00EE0CF2" w:rsidP="00EE0CF2">
            <w:pPr>
              <w:pStyle w:val="TableText"/>
            </w:pPr>
            <w:r>
              <w:t>urn:oid:2.16.840.1.113883.5.1002 (HL7ActRelationshipType) = REFR</w:t>
            </w:r>
          </w:p>
        </w:tc>
      </w:tr>
      <w:tr w:rsidR="00EE0CF2" w14:paraId="6D541440" w14:textId="77777777" w:rsidTr="00EE0CF2">
        <w:trPr>
          <w:jc w:val="center"/>
        </w:trPr>
        <w:tc>
          <w:tcPr>
            <w:tcW w:w="3345" w:type="dxa"/>
          </w:tcPr>
          <w:p w14:paraId="7780C3AA" w14:textId="77777777" w:rsidR="00EE0CF2" w:rsidRDefault="00EE0CF2" w:rsidP="00EE0CF2">
            <w:pPr>
              <w:pStyle w:val="TableText"/>
            </w:pPr>
            <w:r>
              <w:tab/>
            </w:r>
            <w:r>
              <w:tab/>
              <w:t>externalDocument</w:t>
            </w:r>
          </w:p>
        </w:tc>
        <w:tc>
          <w:tcPr>
            <w:tcW w:w="720" w:type="dxa"/>
          </w:tcPr>
          <w:p w14:paraId="21DF3F21" w14:textId="77777777" w:rsidR="00EE0CF2" w:rsidRDefault="00EE0CF2" w:rsidP="00EE0CF2">
            <w:pPr>
              <w:pStyle w:val="TableText"/>
            </w:pPr>
            <w:r>
              <w:t>1..1</w:t>
            </w:r>
          </w:p>
        </w:tc>
        <w:tc>
          <w:tcPr>
            <w:tcW w:w="1152" w:type="dxa"/>
          </w:tcPr>
          <w:p w14:paraId="0C859DE6" w14:textId="77777777" w:rsidR="00EE0CF2" w:rsidRDefault="00EE0CF2" w:rsidP="00EE0CF2">
            <w:pPr>
              <w:pStyle w:val="TableText"/>
            </w:pPr>
            <w:r>
              <w:t>SHALL</w:t>
            </w:r>
          </w:p>
        </w:tc>
        <w:tc>
          <w:tcPr>
            <w:tcW w:w="864" w:type="dxa"/>
          </w:tcPr>
          <w:p w14:paraId="7D0729E9" w14:textId="77777777" w:rsidR="00EE0CF2" w:rsidRDefault="00EE0CF2" w:rsidP="00EE0CF2">
            <w:pPr>
              <w:pStyle w:val="TableText"/>
            </w:pPr>
          </w:p>
        </w:tc>
        <w:tc>
          <w:tcPr>
            <w:tcW w:w="1104" w:type="dxa"/>
          </w:tcPr>
          <w:p w14:paraId="16DFDA0A" w14:textId="77777777" w:rsidR="00EE0CF2" w:rsidRDefault="0085191F" w:rsidP="00EE0CF2">
            <w:pPr>
              <w:pStyle w:val="TableText"/>
            </w:pPr>
            <w:hyperlink w:anchor="C_67-12984">
              <w:r w:rsidR="00EE0CF2">
                <w:rPr>
                  <w:rStyle w:val="HyperlinkText9pt"/>
                </w:rPr>
                <w:t>67-12984</w:t>
              </w:r>
            </w:hyperlink>
          </w:p>
        </w:tc>
        <w:tc>
          <w:tcPr>
            <w:tcW w:w="2975" w:type="dxa"/>
          </w:tcPr>
          <w:p w14:paraId="24BC77FE" w14:textId="77777777" w:rsidR="00EE0CF2" w:rsidRDefault="00EE0CF2" w:rsidP="00EE0CF2">
            <w:pPr>
              <w:pStyle w:val="TableText"/>
            </w:pPr>
          </w:p>
        </w:tc>
      </w:tr>
      <w:tr w:rsidR="00EE0CF2" w14:paraId="4C6A72FE" w14:textId="77777777" w:rsidTr="00EE0CF2">
        <w:trPr>
          <w:jc w:val="center"/>
        </w:trPr>
        <w:tc>
          <w:tcPr>
            <w:tcW w:w="3345" w:type="dxa"/>
          </w:tcPr>
          <w:p w14:paraId="4D99D84E" w14:textId="77777777" w:rsidR="00EE0CF2" w:rsidRDefault="00EE0CF2" w:rsidP="00EE0CF2">
            <w:pPr>
              <w:pStyle w:val="TableText"/>
            </w:pPr>
            <w:r>
              <w:tab/>
            </w:r>
            <w:r>
              <w:tab/>
            </w:r>
            <w:r>
              <w:tab/>
              <w:t>@classCode</w:t>
            </w:r>
          </w:p>
        </w:tc>
        <w:tc>
          <w:tcPr>
            <w:tcW w:w="720" w:type="dxa"/>
          </w:tcPr>
          <w:p w14:paraId="220C0852" w14:textId="77777777" w:rsidR="00EE0CF2" w:rsidRDefault="00EE0CF2" w:rsidP="00EE0CF2">
            <w:pPr>
              <w:pStyle w:val="TableText"/>
            </w:pPr>
            <w:r>
              <w:t>1..1</w:t>
            </w:r>
          </w:p>
        </w:tc>
        <w:tc>
          <w:tcPr>
            <w:tcW w:w="1152" w:type="dxa"/>
          </w:tcPr>
          <w:p w14:paraId="42A7FF6A" w14:textId="77777777" w:rsidR="00EE0CF2" w:rsidRDefault="00EE0CF2" w:rsidP="00EE0CF2">
            <w:pPr>
              <w:pStyle w:val="TableText"/>
            </w:pPr>
            <w:r>
              <w:t>SHALL</w:t>
            </w:r>
          </w:p>
        </w:tc>
        <w:tc>
          <w:tcPr>
            <w:tcW w:w="864" w:type="dxa"/>
          </w:tcPr>
          <w:p w14:paraId="41FE663E" w14:textId="77777777" w:rsidR="00EE0CF2" w:rsidRDefault="00EE0CF2" w:rsidP="00EE0CF2">
            <w:pPr>
              <w:pStyle w:val="TableText"/>
            </w:pPr>
          </w:p>
        </w:tc>
        <w:tc>
          <w:tcPr>
            <w:tcW w:w="1104" w:type="dxa"/>
          </w:tcPr>
          <w:p w14:paraId="57A51F1B" w14:textId="77777777" w:rsidR="00EE0CF2" w:rsidRDefault="0085191F" w:rsidP="00EE0CF2">
            <w:pPr>
              <w:pStyle w:val="TableText"/>
            </w:pPr>
            <w:hyperlink w:anchor="C_67-19534">
              <w:r w:rsidR="00EE0CF2">
                <w:rPr>
                  <w:rStyle w:val="HyperlinkText9pt"/>
                </w:rPr>
                <w:t>67-19534</w:t>
              </w:r>
            </w:hyperlink>
          </w:p>
        </w:tc>
        <w:tc>
          <w:tcPr>
            <w:tcW w:w="2975" w:type="dxa"/>
          </w:tcPr>
          <w:p w14:paraId="74A72CB1" w14:textId="77777777" w:rsidR="00EE0CF2" w:rsidRDefault="00EE0CF2" w:rsidP="00EE0CF2">
            <w:pPr>
              <w:pStyle w:val="TableText"/>
            </w:pPr>
            <w:r>
              <w:t>urn:oid:2.16.840.1.113883.5.6 (HL7ActClass) = DOC</w:t>
            </w:r>
          </w:p>
        </w:tc>
      </w:tr>
      <w:tr w:rsidR="00EE0CF2" w14:paraId="34C5DDE8" w14:textId="77777777" w:rsidTr="00EE0CF2">
        <w:trPr>
          <w:jc w:val="center"/>
        </w:trPr>
        <w:tc>
          <w:tcPr>
            <w:tcW w:w="3345" w:type="dxa"/>
          </w:tcPr>
          <w:p w14:paraId="2ACA5B4F" w14:textId="77777777" w:rsidR="00EE0CF2" w:rsidRDefault="00EE0CF2" w:rsidP="00EE0CF2">
            <w:pPr>
              <w:pStyle w:val="TableText"/>
            </w:pPr>
            <w:r>
              <w:tab/>
            </w:r>
            <w:r>
              <w:tab/>
            </w:r>
            <w:r>
              <w:tab/>
              <w:t>id</w:t>
            </w:r>
          </w:p>
        </w:tc>
        <w:tc>
          <w:tcPr>
            <w:tcW w:w="720" w:type="dxa"/>
          </w:tcPr>
          <w:p w14:paraId="301DA1CB" w14:textId="77777777" w:rsidR="00EE0CF2" w:rsidRDefault="00EE0CF2" w:rsidP="00EE0CF2">
            <w:pPr>
              <w:pStyle w:val="TableText"/>
            </w:pPr>
            <w:r>
              <w:t>1..*</w:t>
            </w:r>
          </w:p>
        </w:tc>
        <w:tc>
          <w:tcPr>
            <w:tcW w:w="1152" w:type="dxa"/>
          </w:tcPr>
          <w:p w14:paraId="7BD4B625" w14:textId="77777777" w:rsidR="00EE0CF2" w:rsidRDefault="00EE0CF2" w:rsidP="00EE0CF2">
            <w:pPr>
              <w:pStyle w:val="TableText"/>
            </w:pPr>
            <w:r>
              <w:t>SHALL</w:t>
            </w:r>
          </w:p>
        </w:tc>
        <w:tc>
          <w:tcPr>
            <w:tcW w:w="864" w:type="dxa"/>
          </w:tcPr>
          <w:p w14:paraId="2A5C9BA2" w14:textId="77777777" w:rsidR="00EE0CF2" w:rsidRDefault="00EE0CF2" w:rsidP="00EE0CF2">
            <w:pPr>
              <w:pStyle w:val="TableText"/>
            </w:pPr>
          </w:p>
        </w:tc>
        <w:tc>
          <w:tcPr>
            <w:tcW w:w="1104" w:type="dxa"/>
          </w:tcPr>
          <w:p w14:paraId="3DCB68CC" w14:textId="77777777" w:rsidR="00EE0CF2" w:rsidRDefault="0085191F" w:rsidP="00EE0CF2">
            <w:pPr>
              <w:pStyle w:val="TableText"/>
            </w:pPr>
            <w:hyperlink w:anchor="C_67-12985">
              <w:r w:rsidR="00EE0CF2">
                <w:rPr>
                  <w:rStyle w:val="HyperlinkText9pt"/>
                </w:rPr>
                <w:t>67-12985</w:t>
              </w:r>
            </w:hyperlink>
          </w:p>
        </w:tc>
        <w:tc>
          <w:tcPr>
            <w:tcW w:w="2975" w:type="dxa"/>
          </w:tcPr>
          <w:p w14:paraId="3F8036DF" w14:textId="77777777" w:rsidR="00EE0CF2" w:rsidRDefault="00EE0CF2" w:rsidP="00EE0CF2">
            <w:pPr>
              <w:pStyle w:val="TableText"/>
            </w:pPr>
          </w:p>
        </w:tc>
      </w:tr>
      <w:tr w:rsidR="00EE0CF2" w14:paraId="42BB1AD8" w14:textId="77777777" w:rsidTr="00EE0CF2">
        <w:trPr>
          <w:jc w:val="center"/>
        </w:trPr>
        <w:tc>
          <w:tcPr>
            <w:tcW w:w="3345" w:type="dxa"/>
          </w:tcPr>
          <w:p w14:paraId="25DEDF68" w14:textId="77777777" w:rsidR="00EE0CF2" w:rsidRDefault="00EE0CF2" w:rsidP="00EE0CF2">
            <w:pPr>
              <w:pStyle w:val="TableText"/>
            </w:pPr>
            <w:r>
              <w:tab/>
            </w:r>
            <w:r>
              <w:tab/>
            </w:r>
            <w:r>
              <w:tab/>
            </w:r>
            <w:r>
              <w:tab/>
              <w:t>@root</w:t>
            </w:r>
          </w:p>
        </w:tc>
        <w:tc>
          <w:tcPr>
            <w:tcW w:w="720" w:type="dxa"/>
          </w:tcPr>
          <w:p w14:paraId="722D4F40" w14:textId="77777777" w:rsidR="00EE0CF2" w:rsidRDefault="00EE0CF2" w:rsidP="00EE0CF2">
            <w:pPr>
              <w:pStyle w:val="TableText"/>
            </w:pPr>
            <w:r>
              <w:t>1..1</w:t>
            </w:r>
          </w:p>
        </w:tc>
        <w:tc>
          <w:tcPr>
            <w:tcW w:w="1152" w:type="dxa"/>
          </w:tcPr>
          <w:p w14:paraId="4F464C7A" w14:textId="77777777" w:rsidR="00EE0CF2" w:rsidRDefault="00EE0CF2" w:rsidP="00EE0CF2">
            <w:pPr>
              <w:pStyle w:val="TableText"/>
            </w:pPr>
            <w:r>
              <w:t>SHALL</w:t>
            </w:r>
          </w:p>
        </w:tc>
        <w:tc>
          <w:tcPr>
            <w:tcW w:w="864" w:type="dxa"/>
          </w:tcPr>
          <w:p w14:paraId="56F0B278" w14:textId="77777777" w:rsidR="00EE0CF2" w:rsidRDefault="00EE0CF2" w:rsidP="00EE0CF2">
            <w:pPr>
              <w:pStyle w:val="TableText"/>
            </w:pPr>
          </w:p>
        </w:tc>
        <w:tc>
          <w:tcPr>
            <w:tcW w:w="1104" w:type="dxa"/>
          </w:tcPr>
          <w:p w14:paraId="6AFB90BD" w14:textId="77777777" w:rsidR="00EE0CF2" w:rsidRDefault="0085191F" w:rsidP="00EE0CF2">
            <w:pPr>
              <w:pStyle w:val="TableText"/>
            </w:pPr>
            <w:hyperlink w:anchor="C_67-12986">
              <w:r w:rsidR="00EE0CF2">
                <w:rPr>
                  <w:rStyle w:val="HyperlinkText9pt"/>
                </w:rPr>
                <w:t>67-12986</w:t>
              </w:r>
            </w:hyperlink>
          </w:p>
        </w:tc>
        <w:tc>
          <w:tcPr>
            <w:tcW w:w="2975" w:type="dxa"/>
          </w:tcPr>
          <w:p w14:paraId="4FEC991F" w14:textId="77777777" w:rsidR="00EE0CF2" w:rsidRDefault="00EE0CF2" w:rsidP="00EE0CF2">
            <w:pPr>
              <w:pStyle w:val="TableText"/>
            </w:pPr>
          </w:p>
        </w:tc>
      </w:tr>
      <w:tr w:rsidR="00EE0CF2" w14:paraId="28FFA49F" w14:textId="77777777" w:rsidTr="00EE0CF2">
        <w:trPr>
          <w:jc w:val="center"/>
        </w:trPr>
        <w:tc>
          <w:tcPr>
            <w:tcW w:w="3345" w:type="dxa"/>
          </w:tcPr>
          <w:p w14:paraId="1F01AF7B" w14:textId="77777777" w:rsidR="00EE0CF2" w:rsidRDefault="00EE0CF2" w:rsidP="00EE0CF2">
            <w:pPr>
              <w:pStyle w:val="TableText"/>
            </w:pPr>
            <w:r>
              <w:tab/>
            </w:r>
            <w:r>
              <w:tab/>
            </w:r>
            <w:r>
              <w:tab/>
            </w:r>
            <w:r>
              <w:tab/>
              <w:t>@extension</w:t>
            </w:r>
          </w:p>
        </w:tc>
        <w:tc>
          <w:tcPr>
            <w:tcW w:w="720" w:type="dxa"/>
          </w:tcPr>
          <w:p w14:paraId="1EB5C173" w14:textId="77777777" w:rsidR="00EE0CF2" w:rsidRDefault="00EE0CF2" w:rsidP="00EE0CF2">
            <w:pPr>
              <w:pStyle w:val="TableText"/>
            </w:pPr>
            <w:r>
              <w:t>0..1</w:t>
            </w:r>
          </w:p>
        </w:tc>
        <w:tc>
          <w:tcPr>
            <w:tcW w:w="1152" w:type="dxa"/>
          </w:tcPr>
          <w:p w14:paraId="3DCB225B" w14:textId="77777777" w:rsidR="00EE0CF2" w:rsidRDefault="00EE0CF2" w:rsidP="00EE0CF2">
            <w:pPr>
              <w:pStyle w:val="TableText"/>
            </w:pPr>
            <w:r>
              <w:t>MAY</w:t>
            </w:r>
          </w:p>
        </w:tc>
        <w:tc>
          <w:tcPr>
            <w:tcW w:w="864" w:type="dxa"/>
          </w:tcPr>
          <w:p w14:paraId="34F1E523" w14:textId="77777777" w:rsidR="00EE0CF2" w:rsidRDefault="00EE0CF2" w:rsidP="00EE0CF2">
            <w:pPr>
              <w:pStyle w:val="TableText"/>
            </w:pPr>
          </w:p>
        </w:tc>
        <w:tc>
          <w:tcPr>
            <w:tcW w:w="1104" w:type="dxa"/>
          </w:tcPr>
          <w:p w14:paraId="3EF02EA8" w14:textId="77777777" w:rsidR="00EE0CF2" w:rsidRDefault="0085191F" w:rsidP="00EE0CF2">
            <w:pPr>
              <w:pStyle w:val="TableText"/>
            </w:pPr>
            <w:hyperlink w:anchor="C_67-27007">
              <w:r w:rsidR="00EE0CF2">
                <w:rPr>
                  <w:rStyle w:val="HyperlinkText9pt"/>
                </w:rPr>
                <w:t>67-27007</w:t>
              </w:r>
            </w:hyperlink>
          </w:p>
        </w:tc>
        <w:tc>
          <w:tcPr>
            <w:tcW w:w="2975" w:type="dxa"/>
          </w:tcPr>
          <w:p w14:paraId="1F3AACB0" w14:textId="77777777" w:rsidR="00EE0CF2" w:rsidRDefault="00EE0CF2" w:rsidP="00EE0CF2">
            <w:pPr>
              <w:pStyle w:val="TableText"/>
            </w:pPr>
          </w:p>
        </w:tc>
      </w:tr>
      <w:tr w:rsidR="00EE0CF2" w14:paraId="3D7CD057" w14:textId="77777777" w:rsidTr="00EE0CF2">
        <w:trPr>
          <w:jc w:val="center"/>
        </w:trPr>
        <w:tc>
          <w:tcPr>
            <w:tcW w:w="3345" w:type="dxa"/>
          </w:tcPr>
          <w:p w14:paraId="725B2294" w14:textId="77777777" w:rsidR="00EE0CF2" w:rsidRDefault="00EE0CF2" w:rsidP="00EE0CF2">
            <w:pPr>
              <w:pStyle w:val="TableText"/>
            </w:pPr>
            <w:r>
              <w:tab/>
            </w:r>
            <w:r>
              <w:tab/>
            </w:r>
            <w:r>
              <w:tab/>
              <w:t>text</w:t>
            </w:r>
          </w:p>
        </w:tc>
        <w:tc>
          <w:tcPr>
            <w:tcW w:w="720" w:type="dxa"/>
          </w:tcPr>
          <w:p w14:paraId="2D4A7829" w14:textId="77777777" w:rsidR="00EE0CF2" w:rsidRDefault="00EE0CF2" w:rsidP="00EE0CF2">
            <w:pPr>
              <w:pStyle w:val="TableText"/>
            </w:pPr>
            <w:r>
              <w:t>0..1</w:t>
            </w:r>
          </w:p>
        </w:tc>
        <w:tc>
          <w:tcPr>
            <w:tcW w:w="1152" w:type="dxa"/>
          </w:tcPr>
          <w:p w14:paraId="1CF0820E" w14:textId="77777777" w:rsidR="00EE0CF2" w:rsidRDefault="00EE0CF2" w:rsidP="00EE0CF2">
            <w:pPr>
              <w:pStyle w:val="TableText"/>
            </w:pPr>
            <w:r>
              <w:t>SHOULD</w:t>
            </w:r>
          </w:p>
        </w:tc>
        <w:tc>
          <w:tcPr>
            <w:tcW w:w="864" w:type="dxa"/>
          </w:tcPr>
          <w:p w14:paraId="51BA1FA9" w14:textId="77777777" w:rsidR="00EE0CF2" w:rsidRDefault="00EE0CF2" w:rsidP="00EE0CF2">
            <w:pPr>
              <w:pStyle w:val="TableText"/>
            </w:pPr>
          </w:p>
        </w:tc>
        <w:tc>
          <w:tcPr>
            <w:tcW w:w="1104" w:type="dxa"/>
          </w:tcPr>
          <w:p w14:paraId="6C5D88A8" w14:textId="77777777" w:rsidR="00EE0CF2" w:rsidRDefault="0085191F" w:rsidP="00EE0CF2">
            <w:pPr>
              <w:pStyle w:val="TableText"/>
            </w:pPr>
            <w:hyperlink w:anchor="C_67-12997">
              <w:r w:rsidR="00EE0CF2">
                <w:rPr>
                  <w:rStyle w:val="HyperlinkText9pt"/>
                </w:rPr>
                <w:t>67-12997</w:t>
              </w:r>
            </w:hyperlink>
          </w:p>
        </w:tc>
        <w:tc>
          <w:tcPr>
            <w:tcW w:w="2975" w:type="dxa"/>
          </w:tcPr>
          <w:p w14:paraId="5B50954F" w14:textId="77777777" w:rsidR="00EE0CF2" w:rsidRDefault="00EE0CF2" w:rsidP="00EE0CF2">
            <w:pPr>
              <w:pStyle w:val="TableText"/>
            </w:pPr>
          </w:p>
        </w:tc>
      </w:tr>
    </w:tbl>
    <w:p w14:paraId="78516EDF" w14:textId="77777777" w:rsidR="00EE0CF2" w:rsidRDefault="00EE0CF2" w:rsidP="00EE0CF2">
      <w:pPr>
        <w:pStyle w:val="BodyText"/>
      </w:pPr>
    </w:p>
    <w:p w14:paraId="671755F9" w14:textId="77777777" w:rsidR="00EE0CF2" w:rsidRDefault="00EE0CF2" w:rsidP="001030A4">
      <w:pPr>
        <w:numPr>
          <w:ilvl w:val="0"/>
          <w:numId w:val="107"/>
        </w:numPr>
      </w:pPr>
      <w:r>
        <w:rPr>
          <w:rStyle w:val="keyword"/>
        </w:rPr>
        <w:t>SHALL</w:t>
      </w:r>
      <w:r>
        <w:t xml:space="preserve"> contain exactly one [1..1] </w:t>
      </w:r>
      <w:r>
        <w:rPr>
          <w:rStyle w:val="XMLnameBold"/>
        </w:rPr>
        <w:t>@classCode</w:t>
      </w:r>
      <w:r>
        <w:t>=</w:t>
      </w:r>
      <w:r>
        <w:rPr>
          <w:rStyle w:val="XMLname"/>
        </w:rPr>
        <w:t>"CLUSTER"</w:t>
      </w:r>
      <w:r>
        <w:t xml:space="preserve"> cluster (CodeSystem: </w:t>
      </w:r>
      <w:r>
        <w:rPr>
          <w:rStyle w:val="XMLname"/>
        </w:rPr>
        <w:t>HL7ActClass urn:oid:2.16.840.1.113883.5.6</w:t>
      </w:r>
      <w:r>
        <w:rPr>
          <w:rStyle w:val="keyword"/>
        </w:rPr>
        <w:t xml:space="preserve"> STATIC</w:t>
      </w:r>
      <w:r>
        <w:t>)</w:t>
      </w:r>
      <w:bookmarkStart w:id="1574" w:name="C_67-12979"/>
      <w:r>
        <w:t xml:space="preserve"> (CONF:67-12979)</w:t>
      </w:r>
      <w:bookmarkEnd w:id="1574"/>
      <w:r>
        <w:t>.</w:t>
      </w:r>
    </w:p>
    <w:p w14:paraId="054A2021" w14:textId="77777777" w:rsidR="00EE0CF2" w:rsidRDefault="00EE0CF2" w:rsidP="001030A4">
      <w:pPr>
        <w:numPr>
          <w:ilvl w:val="0"/>
          <w:numId w:val="107"/>
        </w:numPr>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575" w:name="C_67-12980"/>
      <w:r>
        <w:t xml:space="preserve"> (CONF:67-12980)</w:t>
      </w:r>
      <w:bookmarkEnd w:id="1575"/>
      <w:r>
        <w:t>.</w:t>
      </w:r>
    </w:p>
    <w:p w14:paraId="07BF5055" w14:textId="77777777" w:rsidR="00EE0CF2" w:rsidRDefault="00EE0CF2" w:rsidP="001030A4">
      <w:pPr>
        <w:numPr>
          <w:ilvl w:val="0"/>
          <w:numId w:val="107"/>
        </w:numPr>
        <w:ind w:left="1080"/>
      </w:pPr>
      <w:r>
        <w:rPr>
          <w:rStyle w:val="keyword"/>
        </w:rPr>
        <w:t>SHALL</w:t>
      </w:r>
      <w:r>
        <w:t xml:space="preserve"> contain exactly one [1..1] </w:t>
      </w:r>
      <w:r>
        <w:rPr>
          <w:rStyle w:val="XMLnameBold"/>
        </w:rPr>
        <w:t>templateId</w:t>
      </w:r>
      <w:bookmarkStart w:id="1576" w:name="C_67-19532"/>
      <w:r>
        <w:t xml:space="preserve"> (CONF:67-19532)</w:t>
      </w:r>
      <w:bookmarkEnd w:id="1576"/>
      <w:r>
        <w:t xml:space="preserve"> such that it</w:t>
      </w:r>
    </w:p>
    <w:p w14:paraId="51798526" w14:textId="77777777" w:rsidR="00EE0CF2" w:rsidRDefault="00EE0CF2" w:rsidP="001030A4">
      <w:pPr>
        <w:numPr>
          <w:ilvl w:val="1"/>
          <w:numId w:val="107"/>
        </w:numPr>
      </w:pPr>
      <w:r>
        <w:rPr>
          <w:rStyle w:val="keyword"/>
        </w:rPr>
        <w:lastRenderedPageBreak/>
        <w:t>SHALL</w:t>
      </w:r>
      <w:r>
        <w:t xml:space="preserve"> contain exactly one [1..1] </w:t>
      </w:r>
      <w:r>
        <w:rPr>
          <w:rStyle w:val="XMLnameBold"/>
        </w:rPr>
        <w:t>@root</w:t>
      </w:r>
      <w:r>
        <w:t>=</w:t>
      </w:r>
      <w:r>
        <w:rPr>
          <w:rStyle w:val="XMLname"/>
        </w:rPr>
        <w:t>"2.16.840.1.113883.10.20.24.3.98"</w:t>
      </w:r>
      <w:bookmarkStart w:id="1577" w:name="C_67-19533"/>
      <w:r>
        <w:t xml:space="preserve"> (CONF:67-19533)</w:t>
      </w:r>
      <w:bookmarkEnd w:id="1577"/>
      <w:r>
        <w:t>.</w:t>
      </w:r>
    </w:p>
    <w:p w14:paraId="3DF5EC74" w14:textId="77777777" w:rsidR="00EE0CF2" w:rsidRDefault="00EE0CF2" w:rsidP="001030A4">
      <w:pPr>
        <w:numPr>
          <w:ilvl w:val="0"/>
          <w:numId w:val="107"/>
        </w:numPr>
        <w:ind w:left="1080"/>
      </w:pPr>
      <w:r>
        <w:rPr>
          <w:rStyle w:val="keyword"/>
        </w:rPr>
        <w:t>SHALL</w:t>
      </w:r>
      <w:r>
        <w:t xml:space="preserve"> contain at least one [1..*] </w:t>
      </w:r>
      <w:r>
        <w:rPr>
          <w:rStyle w:val="XMLnameBold"/>
        </w:rPr>
        <w:t>id</w:t>
      </w:r>
      <w:bookmarkStart w:id="1578" w:name="C_67-26992"/>
      <w:r>
        <w:t xml:space="preserve"> (CONF:67-26992)</w:t>
      </w:r>
      <w:bookmarkEnd w:id="1578"/>
      <w:r>
        <w:t>.</w:t>
      </w:r>
    </w:p>
    <w:p w14:paraId="1E7CFC54" w14:textId="77777777" w:rsidR="00EE0CF2" w:rsidRDefault="00EE0CF2" w:rsidP="001030A4">
      <w:pPr>
        <w:numPr>
          <w:ilvl w:val="0"/>
          <w:numId w:val="107"/>
        </w:numPr>
        <w:ind w:left="1080"/>
      </w:pPr>
      <w:r>
        <w:rPr>
          <w:rStyle w:val="keyword"/>
        </w:rPr>
        <w:t>SHALL</w:t>
      </w:r>
      <w:r>
        <w:t xml:space="preserve"> contain exactly one [1..1] </w:t>
      </w:r>
      <w:r>
        <w:rPr>
          <w:rStyle w:val="XMLnameBold"/>
        </w:rPr>
        <w:t>statusCode</w:t>
      </w:r>
      <w:r>
        <w:t xml:space="preserve"> (CodeSystem: </w:t>
      </w:r>
      <w:r>
        <w:rPr>
          <w:rStyle w:val="XMLname"/>
        </w:rPr>
        <w:t>HL7ActStatus urn:oid:2.16.840.1.113883.5.14</w:t>
      </w:r>
      <w:r>
        <w:t>)</w:t>
      </w:r>
      <w:bookmarkStart w:id="1579" w:name="C_67-12981"/>
      <w:r>
        <w:t xml:space="preserve"> (CONF:67-12981)</w:t>
      </w:r>
      <w:bookmarkEnd w:id="1579"/>
      <w:r>
        <w:t>.</w:t>
      </w:r>
    </w:p>
    <w:p w14:paraId="3BE8E25B" w14:textId="77777777" w:rsidR="00EE0CF2" w:rsidRDefault="00EE0CF2" w:rsidP="001030A4">
      <w:pPr>
        <w:numPr>
          <w:ilvl w:val="1"/>
          <w:numId w:val="107"/>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1580" w:name="C_67-27020"/>
      <w:r>
        <w:t xml:space="preserve"> (CONF:67-27020)</w:t>
      </w:r>
      <w:bookmarkEnd w:id="1580"/>
      <w:r>
        <w:t>.</w:t>
      </w:r>
    </w:p>
    <w:p w14:paraId="70408D9B" w14:textId="77777777" w:rsidR="00EE0CF2" w:rsidRDefault="00EE0CF2" w:rsidP="001030A4">
      <w:pPr>
        <w:numPr>
          <w:ilvl w:val="0"/>
          <w:numId w:val="107"/>
        </w:numPr>
        <w:ind w:left="1080"/>
      </w:pPr>
      <w:r>
        <w:rPr>
          <w:rStyle w:val="keyword"/>
        </w:rPr>
        <w:t>SHALL</w:t>
      </w:r>
      <w:r>
        <w:t xml:space="preserve"> contain exactly one [1..1] </w:t>
      </w:r>
      <w:r>
        <w:rPr>
          <w:rStyle w:val="XMLnameBold"/>
        </w:rPr>
        <w:t>reference</w:t>
      </w:r>
      <w:bookmarkStart w:id="1581" w:name="C_67-12982"/>
      <w:r>
        <w:t xml:space="preserve"> (CONF:67-12982)</w:t>
      </w:r>
      <w:bookmarkEnd w:id="1581"/>
      <w:r>
        <w:t xml:space="preserve"> such that it</w:t>
      </w:r>
    </w:p>
    <w:p w14:paraId="77855743" w14:textId="77777777" w:rsidR="00EE0CF2" w:rsidRDefault="00EE0CF2" w:rsidP="001030A4">
      <w:pPr>
        <w:numPr>
          <w:ilvl w:val="1"/>
          <w:numId w:val="107"/>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rPr>
          <w:rStyle w:val="keyword"/>
        </w:rPr>
        <w:t xml:space="preserve"> STATIC</w:t>
      </w:r>
      <w:r>
        <w:t>)</w:t>
      </w:r>
      <w:bookmarkStart w:id="1582" w:name="C_67-12983"/>
      <w:r>
        <w:t xml:space="preserve"> (CONF:67-12983)</w:t>
      </w:r>
      <w:bookmarkEnd w:id="1582"/>
      <w:r>
        <w:t>.</w:t>
      </w:r>
    </w:p>
    <w:p w14:paraId="51718B2B" w14:textId="77777777" w:rsidR="00EE0CF2" w:rsidRDefault="00EE0CF2" w:rsidP="001030A4">
      <w:pPr>
        <w:numPr>
          <w:ilvl w:val="1"/>
          <w:numId w:val="107"/>
        </w:numPr>
      </w:pPr>
      <w:r>
        <w:rPr>
          <w:rStyle w:val="keyword"/>
        </w:rPr>
        <w:t>SHALL</w:t>
      </w:r>
      <w:r>
        <w:t xml:space="preserve"> contain exactly one [1..1] </w:t>
      </w:r>
      <w:r>
        <w:rPr>
          <w:rStyle w:val="XMLnameBold"/>
        </w:rPr>
        <w:t>externalDocument</w:t>
      </w:r>
      <w:bookmarkStart w:id="1583" w:name="C_67-12984"/>
      <w:r>
        <w:t xml:space="preserve"> (CONF:67-12984)</w:t>
      </w:r>
      <w:bookmarkEnd w:id="1583"/>
      <w:r>
        <w:t>.</w:t>
      </w:r>
    </w:p>
    <w:p w14:paraId="0BF4C4C5" w14:textId="77777777" w:rsidR="00EE0CF2" w:rsidRDefault="00EE0CF2" w:rsidP="001030A4">
      <w:pPr>
        <w:numPr>
          <w:ilvl w:val="2"/>
          <w:numId w:val="107"/>
        </w:numPr>
      </w:pPr>
      <w:r>
        <w:t xml:space="preserve">This externalDocument </w:t>
      </w:r>
      <w:r>
        <w:rPr>
          <w:rStyle w:val="keyword"/>
        </w:rPr>
        <w:t>SHALL</w:t>
      </w:r>
      <w:r>
        <w:t xml:space="preserve"> contain exactly one [1..1] </w:t>
      </w:r>
      <w:r>
        <w:rPr>
          <w:rStyle w:val="XMLnameBold"/>
        </w:rPr>
        <w:t>@classCode</w:t>
      </w:r>
      <w:r>
        <w:t>=</w:t>
      </w:r>
      <w:r>
        <w:rPr>
          <w:rStyle w:val="XMLname"/>
        </w:rPr>
        <w:t>"DOC"</w:t>
      </w:r>
      <w:r>
        <w:t xml:space="preserve"> Document (CodeSystem: </w:t>
      </w:r>
      <w:r>
        <w:rPr>
          <w:rStyle w:val="XMLname"/>
        </w:rPr>
        <w:t>HL7ActClass urn:oid:2.16.840.1.113883.5.6</w:t>
      </w:r>
      <w:r>
        <w:t>)</w:t>
      </w:r>
      <w:bookmarkStart w:id="1584" w:name="C_67-19534"/>
      <w:r>
        <w:t xml:space="preserve"> (CONF:67-19534)</w:t>
      </w:r>
      <w:bookmarkEnd w:id="1584"/>
      <w:r>
        <w:t>.</w:t>
      </w:r>
    </w:p>
    <w:p w14:paraId="482D6C5E" w14:textId="77777777" w:rsidR="00EE0CF2" w:rsidRDefault="00EE0CF2" w:rsidP="001030A4">
      <w:pPr>
        <w:numPr>
          <w:ilvl w:val="2"/>
          <w:numId w:val="107"/>
        </w:numPr>
      </w:pPr>
      <w:r>
        <w:t xml:space="preserve">This externalDocument </w:t>
      </w:r>
      <w:r>
        <w:rPr>
          <w:rStyle w:val="keyword"/>
        </w:rPr>
        <w:t>SHALL</w:t>
      </w:r>
      <w:r>
        <w:t xml:space="preserve"> contain at least one [1..*] </w:t>
      </w:r>
      <w:r>
        <w:rPr>
          <w:rStyle w:val="XMLnameBold"/>
        </w:rPr>
        <w:t>id</w:t>
      </w:r>
      <w:bookmarkStart w:id="1585" w:name="C_67-12985"/>
      <w:r>
        <w:t xml:space="preserve"> (CONF:67-12985)</w:t>
      </w:r>
      <w:bookmarkEnd w:id="1585"/>
      <w:r>
        <w:t xml:space="preserve"> such that it</w:t>
      </w:r>
    </w:p>
    <w:p w14:paraId="11A331D6" w14:textId="77777777" w:rsidR="00EE0CF2" w:rsidRDefault="00EE0CF2" w:rsidP="001030A4">
      <w:pPr>
        <w:numPr>
          <w:ilvl w:val="3"/>
          <w:numId w:val="107"/>
        </w:numPr>
      </w:pPr>
      <w:r>
        <w:rPr>
          <w:rStyle w:val="keyword"/>
        </w:rPr>
        <w:t>SHALL</w:t>
      </w:r>
      <w:r>
        <w:t xml:space="preserve"> contain exactly one [1..1] </w:t>
      </w:r>
      <w:r>
        <w:rPr>
          <w:rStyle w:val="XMLnameBold"/>
        </w:rPr>
        <w:t>@root</w:t>
      </w:r>
      <w:bookmarkStart w:id="1586" w:name="C_67-12986"/>
      <w:r>
        <w:t xml:space="preserve"> (CONF:67-12986)</w:t>
      </w:r>
      <w:bookmarkEnd w:id="1586"/>
      <w:r>
        <w:t>.</w:t>
      </w:r>
    </w:p>
    <w:p w14:paraId="3CBB907F" w14:textId="77777777" w:rsidR="00EE0CF2" w:rsidRDefault="00EE0CF2" w:rsidP="001030A4">
      <w:pPr>
        <w:numPr>
          <w:ilvl w:val="3"/>
          <w:numId w:val="107"/>
        </w:numPr>
      </w:pPr>
      <w:r>
        <w:rPr>
          <w:rStyle w:val="keyword"/>
        </w:rPr>
        <w:t>MAY</w:t>
      </w:r>
      <w:r>
        <w:t xml:space="preserve"> contain zero or one [0..1] </w:t>
      </w:r>
      <w:r>
        <w:rPr>
          <w:rStyle w:val="XMLnameBold"/>
        </w:rPr>
        <w:t>@extension</w:t>
      </w:r>
      <w:bookmarkStart w:id="1587" w:name="C_67-27007"/>
      <w:r>
        <w:t xml:space="preserve"> (CONF:67-27007)</w:t>
      </w:r>
      <w:bookmarkEnd w:id="1587"/>
      <w:r>
        <w:t>.</w:t>
      </w:r>
    </w:p>
    <w:p w14:paraId="02A322FF" w14:textId="77777777" w:rsidR="00EE0CF2" w:rsidRDefault="00EE0CF2" w:rsidP="001030A4">
      <w:pPr>
        <w:numPr>
          <w:ilvl w:val="3"/>
          <w:numId w:val="107"/>
        </w:numPr>
      </w:pPr>
      <w:r>
        <w:t>This ID references an ID of the Quality Measure (CONF:67-27008).</w:t>
      </w:r>
    </w:p>
    <w:p w14:paraId="47822F5B" w14:textId="77777777" w:rsidR="00EE0CF2" w:rsidRDefault="00EE0CF2" w:rsidP="001030A4">
      <w:pPr>
        <w:numPr>
          <w:ilvl w:val="2"/>
          <w:numId w:val="107"/>
        </w:numPr>
      </w:pPr>
      <w:r>
        <w:t xml:space="preserve">This externalDocument </w:t>
      </w:r>
      <w:r>
        <w:rPr>
          <w:rStyle w:val="keyword"/>
        </w:rPr>
        <w:t>SHOULD</w:t>
      </w:r>
      <w:r>
        <w:t xml:space="preserve"> contain zero or one [0..1] </w:t>
      </w:r>
      <w:r>
        <w:rPr>
          <w:rStyle w:val="XMLnameBold"/>
        </w:rPr>
        <w:t>text</w:t>
      </w:r>
      <w:bookmarkStart w:id="1588" w:name="C_67-12997"/>
      <w:r>
        <w:t xml:space="preserve"> (CONF:67-12997)</w:t>
      </w:r>
      <w:bookmarkEnd w:id="1588"/>
      <w:r>
        <w:t>.</w:t>
      </w:r>
    </w:p>
    <w:p w14:paraId="685FA208" w14:textId="77777777" w:rsidR="00EE0CF2" w:rsidRDefault="00EE0CF2" w:rsidP="001030A4">
      <w:pPr>
        <w:numPr>
          <w:ilvl w:val="3"/>
          <w:numId w:val="107"/>
        </w:numPr>
      </w:pPr>
      <w:r>
        <w:t>This text is the title of the Quality Measure (CONF:67-12998).</w:t>
      </w:r>
    </w:p>
    <w:p w14:paraId="37D7F3EF" w14:textId="36994EDF" w:rsidR="00EE0CF2" w:rsidRDefault="00EE0CF2" w:rsidP="00EE0CF2">
      <w:pPr>
        <w:pStyle w:val="Caption"/>
        <w:ind w:left="130" w:right="115"/>
      </w:pPr>
      <w:bookmarkStart w:id="1589" w:name="_Toc78972628"/>
      <w:bookmarkStart w:id="1590" w:name="_Toc118244113"/>
      <w:r>
        <w:t xml:space="preserve">Figure </w:t>
      </w:r>
      <w:r>
        <w:fldChar w:fldCharType="begin"/>
      </w:r>
      <w:r>
        <w:instrText>SEQ Figure \* ARABIC</w:instrText>
      </w:r>
      <w:r>
        <w:fldChar w:fldCharType="separate"/>
      </w:r>
      <w:r w:rsidR="00A21BC2">
        <w:t>60</w:t>
      </w:r>
      <w:r>
        <w:fldChar w:fldCharType="end"/>
      </w:r>
      <w:r>
        <w:t>: Measure Reference Example</w:t>
      </w:r>
      <w:bookmarkEnd w:id="1589"/>
      <w:bookmarkEnd w:id="1590"/>
    </w:p>
    <w:p w14:paraId="72B5E84B" w14:textId="77777777" w:rsidR="00EE0CF2" w:rsidRDefault="00EE0CF2" w:rsidP="00EE0CF2">
      <w:pPr>
        <w:pStyle w:val="Example"/>
        <w:ind w:left="130" w:right="115"/>
      </w:pPr>
      <w:r>
        <w:t>&lt;organizer classCode="CLUSTER" moodCode="EVN"&gt;</w:t>
      </w:r>
    </w:p>
    <w:p w14:paraId="479D8898" w14:textId="77777777" w:rsidR="00EE0CF2" w:rsidRDefault="00EE0CF2" w:rsidP="00EE0CF2">
      <w:pPr>
        <w:pStyle w:val="Example"/>
        <w:ind w:left="130" w:right="115"/>
      </w:pPr>
      <w:r>
        <w:t xml:space="preserve">  &lt;!-- Measure reference --&gt;</w:t>
      </w:r>
    </w:p>
    <w:p w14:paraId="018E1919" w14:textId="77777777" w:rsidR="00EE0CF2" w:rsidRDefault="00EE0CF2" w:rsidP="00EE0CF2">
      <w:pPr>
        <w:pStyle w:val="Example"/>
        <w:ind w:left="130" w:right="115"/>
      </w:pPr>
      <w:r>
        <w:t xml:space="preserve">  &lt;templateId root="2.16.840.1.113883.10.20.24.3.98"/&gt;</w:t>
      </w:r>
    </w:p>
    <w:p w14:paraId="43657A72" w14:textId="77777777" w:rsidR="00EE0CF2" w:rsidRDefault="00EE0CF2" w:rsidP="00EE0CF2">
      <w:pPr>
        <w:pStyle w:val="Example"/>
        <w:ind w:left="130" w:right="115"/>
      </w:pPr>
      <w:r>
        <w:t xml:space="preserve">  &lt;statusCode code="completed"/&gt;</w:t>
      </w:r>
    </w:p>
    <w:p w14:paraId="27174142" w14:textId="77777777" w:rsidR="00EE0CF2" w:rsidRDefault="00EE0CF2" w:rsidP="00EE0CF2">
      <w:pPr>
        <w:pStyle w:val="Example"/>
        <w:ind w:left="130" w:right="115"/>
      </w:pPr>
      <w:r>
        <w:t xml:space="preserve">  &lt;reference typeCode="REFR"&gt;</w:t>
      </w:r>
    </w:p>
    <w:p w14:paraId="422F37C0" w14:textId="77777777" w:rsidR="00EE0CF2" w:rsidRDefault="00EE0CF2" w:rsidP="00EE0CF2">
      <w:pPr>
        <w:pStyle w:val="Example"/>
        <w:ind w:left="130" w:right="115"/>
      </w:pPr>
      <w:r>
        <w:t xml:space="preserve">    &lt;externalDocument classCode="DOC" moodCode="EVN"&gt;</w:t>
      </w:r>
    </w:p>
    <w:p w14:paraId="287A9220" w14:textId="77777777" w:rsidR="00EE0CF2" w:rsidRDefault="00EE0CF2" w:rsidP="00EE0CF2">
      <w:pPr>
        <w:pStyle w:val="Example"/>
        <w:ind w:left="130" w:right="115"/>
      </w:pPr>
      <w:r>
        <w:t xml:space="preserve">      &lt;!-- This is the eCQM version specific id for an eCQM --&gt;</w:t>
      </w:r>
    </w:p>
    <w:p w14:paraId="01449325" w14:textId="77777777" w:rsidR="00EE0CF2" w:rsidRDefault="00EE0CF2" w:rsidP="00EE0CF2">
      <w:pPr>
        <w:pStyle w:val="Example"/>
        <w:ind w:left="130" w:right="115"/>
      </w:pPr>
      <w:r>
        <w:t xml:space="preserve">      &lt;id root="40280382-6240-b6b9-0162-4e22168a0727"/&gt;</w:t>
      </w:r>
    </w:p>
    <w:p w14:paraId="3ECDAACA" w14:textId="77777777" w:rsidR="00EE0CF2" w:rsidRDefault="00EE0CF2" w:rsidP="00EE0CF2">
      <w:pPr>
        <w:pStyle w:val="Example"/>
        <w:ind w:left="130" w:right="115"/>
      </w:pPr>
      <w:r>
        <w:t xml:space="preserve">      &lt;!-- SHOULD This is the title of the eCQM--&gt;</w:t>
      </w:r>
    </w:p>
    <w:p w14:paraId="731DD1A3" w14:textId="77777777" w:rsidR="00EE0CF2" w:rsidRDefault="00EE0CF2" w:rsidP="00EE0CF2">
      <w:pPr>
        <w:pStyle w:val="Example"/>
        <w:ind w:left="130" w:right="115"/>
      </w:pPr>
      <w:r>
        <w:t xml:space="preserve">      &lt;text&gt;Median Time from ED Arrival to ED Departure for Discharged ED Patients&lt;/text&gt;</w:t>
      </w:r>
    </w:p>
    <w:p w14:paraId="5A003FBE" w14:textId="77777777" w:rsidR="00EE0CF2" w:rsidRDefault="00EE0CF2" w:rsidP="00EE0CF2">
      <w:pPr>
        <w:pStyle w:val="Example"/>
        <w:ind w:left="130" w:right="115"/>
      </w:pPr>
      <w:r>
        <w:t xml:space="preserve">    &lt;/externalDocument&gt;</w:t>
      </w:r>
    </w:p>
    <w:p w14:paraId="569A3AA8" w14:textId="77777777" w:rsidR="00EE0CF2" w:rsidRDefault="00EE0CF2" w:rsidP="00EE0CF2">
      <w:pPr>
        <w:pStyle w:val="Example"/>
        <w:ind w:left="130" w:right="115"/>
      </w:pPr>
      <w:r>
        <w:t xml:space="preserve">  &lt;/reference&gt;</w:t>
      </w:r>
    </w:p>
    <w:p w14:paraId="75C928AD" w14:textId="77777777" w:rsidR="00EE0CF2" w:rsidRDefault="00EE0CF2" w:rsidP="00EE0CF2">
      <w:pPr>
        <w:pStyle w:val="Example"/>
        <w:ind w:left="130" w:right="115"/>
      </w:pPr>
      <w:r>
        <w:t>&lt;/organizer&gt;</w:t>
      </w:r>
    </w:p>
    <w:p w14:paraId="412A7965" w14:textId="77777777" w:rsidR="00EE0CF2" w:rsidRDefault="00EE0CF2" w:rsidP="00EE0CF2">
      <w:pPr>
        <w:pStyle w:val="BodyText"/>
      </w:pPr>
    </w:p>
    <w:p w14:paraId="157FFDF9" w14:textId="77777777" w:rsidR="00EE0CF2" w:rsidRDefault="00EE0CF2" w:rsidP="00EE0CF2">
      <w:pPr>
        <w:pStyle w:val="Heading3nospace"/>
      </w:pPr>
      <w:bookmarkStart w:id="1591" w:name="E_eMeasure_Reference_QDM"/>
      <w:bookmarkStart w:id="1592" w:name="_Toc78972416"/>
      <w:bookmarkStart w:id="1593" w:name="_Toc120389997"/>
      <w:r>
        <w:lastRenderedPageBreak/>
        <w:t>eMeasure Reference QDM</w:t>
      </w:r>
      <w:bookmarkEnd w:id="1591"/>
      <w:bookmarkEnd w:id="1592"/>
      <w:bookmarkEnd w:id="1593"/>
    </w:p>
    <w:p w14:paraId="6A3EEA9C" w14:textId="77777777" w:rsidR="00EE0CF2" w:rsidRDefault="00EE0CF2" w:rsidP="00EE0CF2">
      <w:pPr>
        <w:pStyle w:val="BracketData"/>
      </w:pPr>
      <w:r>
        <w:t>[organizer: identifier urn:oid:2.16.840.1.113883.10.20.24.3.97 (open)]</w:t>
      </w:r>
    </w:p>
    <w:p w14:paraId="4CF334EA" w14:textId="503A5885" w:rsidR="00EE0CF2" w:rsidRDefault="00EE0CF2" w:rsidP="00EE0CF2">
      <w:pPr>
        <w:pStyle w:val="Caption"/>
      </w:pPr>
      <w:bookmarkStart w:id="1594" w:name="_Toc78972820"/>
      <w:bookmarkStart w:id="1595" w:name="_Toc118244512"/>
      <w:r>
        <w:t xml:space="preserve">Table </w:t>
      </w:r>
      <w:r>
        <w:fldChar w:fldCharType="begin"/>
      </w:r>
      <w:r>
        <w:instrText>SEQ Table \* ARABIC</w:instrText>
      </w:r>
      <w:r>
        <w:fldChar w:fldCharType="separate"/>
      </w:r>
      <w:r w:rsidR="00A21BC2">
        <w:t>101</w:t>
      </w:r>
      <w:r>
        <w:fldChar w:fldCharType="end"/>
      </w:r>
      <w:r>
        <w:t>: eMeasure Reference QDM Contexts</w:t>
      </w:r>
      <w:bookmarkEnd w:id="1594"/>
      <w:bookmarkEnd w:id="159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64ACB82A" w14:textId="77777777" w:rsidTr="00EE0CF2">
        <w:trPr>
          <w:cantSplit/>
          <w:tblHeader/>
          <w:jc w:val="center"/>
        </w:trPr>
        <w:tc>
          <w:tcPr>
            <w:tcW w:w="360" w:type="dxa"/>
            <w:shd w:val="clear" w:color="auto" w:fill="E6E6E6"/>
          </w:tcPr>
          <w:p w14:paraId="2941DDFC" w14:textId="77777777" w:rsidR="00EE0CF2" w:rsidRDefault="00EE0CF2" w:rsidP="00EE0CF2">
            <w:pPr>
              <w:pStyle w:val="TableHead"/>
            </w:pPr>
            <w:r>
              <w:t>Contained By:</w:t>
            </w:r>
          </w:p>
        </w:tc>
        <w:tc>
          <w:tcPr>
            <w:tcW w:w="360" w:type="dxa"/>
            <w:shd w:val="clear" w:color="auto" w:fill="E6E6E6"/>
          </w:tcPr>
          <w:p w14:paraId="5EEDD261" w14:textId="77777777" w:rsidR="00EE0CF2" w:rsidRDefault="00EE0CF2" w:rsidP="00EE0CF2">
            <w:pPr>
              <w:pStyle w:val="TableHead"/>
            </w:pPr>
            <w:r>
              <w:t>Contains:</w:t>
            </w:r>
          </w:p>
        </w:tc>
      </w:tr>
      <w:tr w:rsidR="00EE0CF2" w14:paraId="345E9B00" w14:textId="77777777" w:rsidTr="00EE0CF2">
        <w:trPr>
          <w:jc w:val="center"/>
        </w:trPr>
        <w:tc>
          <w:tcPr>
            <w:tcW w:w="360" w:type="dxa"/>
          </w:tcPr>
          <w:p w14:paraId="512216CC" w14:textId="77777777" w:rsidR="00EE0CF2" w:rsidRDefault="0085191F" w:rsidP="00EE0CF2">
            <w:pPr>
              <w:pStyle w:val="TableText"/>
            </w:pPr>
            <w:hyperlink w:anchor="S_Measure_Section_QDM">
              <w:r w:rsidR="00EE0CF2">
                <w:rPr>
                  <w:rStyle w:val="HyperlinkText9pt"/>
                </w:rPr>
                <w:t>Measure Section QDM</w:t>
              </w:r>
            </w:hyperlink>
            <w:r w:rsidR="00EE0CF2">
              <w:t xml:space="preserve"> (required)</w:t>
            </w:r>
          </w:p>
        </w:tc>
        <w:tc>
          <w:tcPr>
            <w:tcW w:w="360" w:type="dxa"/>
          </w:tcPr>
          <w:p w14:paraId="23D16D66" w14:textId="77777777" w:rsidR="00EE0CF2" w:rsidRDefault="00EE0CF2" w:rsidP="00EE0CF2"/>
        </w:tc>
      </w:tr>
    </w:tbl>
    <w:p w14:paraId="2C6D2AA4" w14:textId="77777777" w:rsidR="00EE0CF2" w:rsidRDefault="00EE0CF2" w:rsidP="00EE0CF2">
      <w:pPr>
        <w:pStyle w:val="BodyText"/>
      </w:pPr>
    </w:p>
    <w:p w14:paraId="73098EAC" w14:textId="77777777" w:rsidR="00EE0CF2" w:rsidRDefault="00EE0CF2" w:rsidP="00EE0CF2">
      <w:r>
        <w:t>This template defines the way that a QDM eMeasure should be referenced in a QDM-Based QRDA. An eMeasure is referenced through externalAct reference to an externalDocument. The externalDocument/ids and version numbers are used to reference the measure. The eMeasure Reference QDM template must contain a reference to the version specific identifier for each eMeasure: the QualityMeasureDocument/id.</w:t>
      </w:r>
      <w:r>
        <w:br/>
        <w:t>In addition to referencing an eMeasure, this template allows one to assert whether or not the included patient data is believed by the sender to satisfy the various population criteria of the referenced eMeasure. For each population defined in a referenced eMeasure, the sender can assert “true” (set negationInd="false") or “false” (set negationInd="true"), that the criteria are met by the included data. For outcome measures, the sender can also assert the predicted probability that the patient would meet particular population criteria. For instance, based on an outcome measure’s risk model, one might calculate that the patient has a 27% probability of meeting the numerator criteria.</w:t>
      </w:r>
    </w:p>
    <w:p w14:paraId="50B3460F" w14:textId="67547DDA" w:rsidR="00EE0CF2" w:rsidRDefault="00EE0CF2" w:rsidP="00EE0CF2">
      <w:pPr>
        <w:pStyle w:val="Caption"/>
      </w:pPr>
      <w:bookmarkStart w:id="1596" w:name="_Toc78972821"/>
      <w:bookmarkStart w:id="1597" w:name="_Toc118244513"/>
      <w:r>
        <w:t xml:space="preserve">Table </w:t>
      </w:r>
      <w:r>
        <w:fldChar w:fldCharType="begin"/>
      </w:r>
      <w:r>
        <w:instrText>SEQ Table \* ARABIC</w:instrText>
      </w:r>
      <w:r>
        <w:fldChar w:fldCharType="separate"/>
      </w:r>
      <w:r w:rsidR="00A21BC2">
        <w:t>102</w:t>
      </w:r>
      <w:r>
        <w:fldChar w:fldCharType="end"/>
      </w:r>
      <w:r>
        <w:t>: eMeasure Reference QDM Constraints Overview</w:t>
      </w:r>
      <w:bookmarkEnd w:id="1596"/>
      <w:bookmarkEnd w:id="159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48D7D938" w14:textId="77777777" w:rsidTr="00EE0CF2">
        <w:trPr>
          <w:cantSplit/>
          <w:tblHeader/>
          <w:jc w:val="center"/>
        </w:trPr>
        <w:tc>
          <w:tcPr>
            <w:tcW w:w="0" w:type="dxa"/>
            <w:shd w:val="clear" w:color="auto" w:fill="E6E6E6"/>
            <w:noWrap/>
          </w:tcPr>
          <w:p w14:paraId="089384BF" w14:textId="77777777" w:rsidR="00EE0CF2" w:rsidRDefault="00EE0CF2" w:rsidP="00682F91">
            <w:pPr>
              <w:pStyle w:val="TableHead"/>
              <w:keepNext w:val="0"/>
            </w:pPr>
            <w:r>
              <w:t>XPath</w:t>
            </w:r>
          </w:p>
        </w:tc>
        <w:tc>
          <w:tcPr>
            <w:tcW w:w="720" w:type="dxa"/>
            <w:shd w:val="clear" w:color="auto" w:fill="E6E6E6"/>
            <w:noWrap/>
          </w:tcPr>
          <w:p w14:paraId="1E5837F4" w14:textId="77777777" w:rsidR="00EE0CF2" w:rsidRDefault="00EE0CF2" w:rsidP="00682F91">
            <w:pPr>
              <w:pStyle w:val="TableHead"/>
              <w:keepNext w:val="0"/>
            </w:pPr>
            <w:r>
              <w:t>Card.</w:t>
            </w:r>
          </w:p>
        </w:tc>
        <w:tc>
          <w:tcPr>
            <w:tcW w:w="1152" w:type="dxa"/>
            <w:shd w:val="clear" w:color="auto" w:fill="E6E6E6"/>
            <w:noWrap/>
          </w:tcPr>
          <w:p w14:paraId="396757B2" w14:textId="77777777" w:rsidR="00EE0CF2" w:rsidRDefault="00EE0CF2" w:rsidP="00682F91">
            <w:pPr>
              <w:pStyle w:val="TableHead"/>
              <w:keepNext w:val="0"/>
            </w:pPr>
            <w:r>
              <w:t>Verb</w:t>
            </w:r>
          </w:p>
        </w:tc>
        <w:tc>
          <w:tcPr>
            <w:tcW w:w="864" w:type="dxa"/>
            <w:shd w:val="clear" w:color="auto" w:fill="E6E6E6"/>
            <w:noWrap/>
          </w:tcPr>
          <w:p w14:paraId="4C9C0927" w14:textId="77777777" w:rsidR="00EE0CF2" w:rsidRDefault="00EE0CF2" w:rsidP="00682F91">
            <w:pPr>
              <w:pStyle w:val="TableHead"/>
              <w:keepNext w:val="0"/>
            </w:pPr>
            <w:r>
              <w:t>Data Type</w:t>
            </w:r>
          </w:p>
        </w:tc>
        <w:tc>
          <w:tcPr>
            <w:tcW w:w="864" w:type="dxa"/>
            <w:shd w:val="clear" w:color="auto" w:fill="E6E6E6"/>
            <w:noWrap/>
          </w:tcPr>
          <w:p w14:paraId="1917ED92" w14:textId="77777777" w:rsidR="00EE0CF2" w:rsidRDefault="00EE0CF2" w:rsidP="00682F91">
            <w:pPr>
              <w:pStyle w:val="TableHead"/>
              <w:keepNext w:val="0"/>
            </w:pPr>
            <w:r>
              <w:t>CONF#</w:t>
            </w:r>
          </w:p>
        </w:tc>
        <w:tc>
          <w:tcPr>
            <w:tcW w:w="864" w:type="dxa"/>
            <w:shd w:val="clear" w:color="auto" w:fill="E6E6E6"/>
            <w:noWrap/>
          </w:tcPr>
          <w:p w14:paraId="4601A9B2" w14:textId="77777777" w:rsidR="00EE0CF2" w:rsidRDefault="00EE0CF2" w:rsidP="00682F91">
            <w:pPr>
              <w:pStyle w:val="TableHead"/>
              <w:keepNext w:val="0"/>
            </w:pPr>
            <w:r>
              <w:t>Value</w:t>
            </w:r>
          </w:p>
        </w:tc>
      </w:tr>
      <w:tr w:rsidR="00EE0CF2" w14:paraId="0F5CC4D7" w14:textId="77777777" w:rsidTr="00EE0CF2">
        <w:trPr>
          <w:jc w:val="center"/>
        </w:trPr>
        <w:tc>
          <w:tcPr>
            <w:tcW w:w="10160" w:type="dxa"/>
            <w:gridSpan w:val="6"/>
          </w:tcPr>
          <w:p w14:paraId="1BB52518" w14:textId="77777777" w:rsidR="00EE0CF2" w:rsidRDefault="00EE0CF2" w:rsidP="00682F91">
            <w:pPr>
              <w:pStyle w:val="TableText"/>
              <w:keepNext w:val="0"/>
            </w:pPr>
            <w:r>
              <w:t>organizer (identifier: urn:oid:2.16.840.1.113883.10.20.24.3.97)</w:t>
            </w:r>
          </w:p>
        </w:tc>
      </w:tr>
      <w:tr w:rsidR="00EE0CF2" w14:paraId="481A2E3C" w14:textId="77777777" w:rsidTr="00EE0CF2">
        <w:trPr>
          <w:jc w:val="center"/>
        </w:trPr>
        <w:tc>
          <w:tcPr>
            <w:tcW w:w="3345" w:type="dxa"/>
          </w:tcPr>
          <w:p w14:paraId="74F82BA4" w14:textId="77777777" w:rsidR="00EE0CF2" w:rsidRDefault="00EE0CF2" w:rsidP="00682F91">
            <w:pPr>
              <w:pStyle w:val="TableText"/>
              <w:keepNext w:val="0"/>
            </w:pPr>
            <w:r>
              <w:tab/>
              <w:t>@classCode</w:t>
            </w:r>
          </w:p>
        </w:tc>
        <w:tc>
          <w:tcPr>
            <w:tcW w:w="720" w:type="dxa"/>
          </w:tcPr>
          <w:p w14:paraId="6FAF33FA" w14:textId="77777777" w:rsidR="00EE0CF2" w:rsidRDefault="00EE0CF2" w:rsidP="00682F91">
            <w:pPr>
              <w:pStyle w:val="TableText"/>
              <w:keepNext w:val="0"/>
            </w:pPr>
            <w:r>
              <w:t>1..1</w:t>
            </w:r>
          </w:p>
        </w:tc>
        <w:tc>
          <w:tcPr>
            <w:tcW w:w="1152" w:type="dxa"/>
          </w:tcPr>
          <w:p w14:paraId="2F69F256" w14:textId="77777777" w:rsidR="00EE0CF2" w:rsidRDefault="00EE0CF2" w:rsidP="00682F91">
            <w:pPr>
              <w:pStyle w:val="TableText"/>
              <w:keepNext w:val="0"/>
            </w:pPr>
            <w:r>
              <w:t>SHALL</w:t>
            </w:r>
          </w:p>
        </w:tc>
        <w:tc>
          <w:tcPr>
            <w:tcW w:w="864" w:type="dxa"/>
          </w:tcPr>
          <w:p w14:paraId="0E82921B" w14:textId="77777777" w:rsidR="00EE0CF2" w:rsidRDefault="00EE0CF2" w:rsidP="00682F91">
            <w:pPr>
              <w:pStyle w:val="TableText"/>
              <w:keepNext w:val="0"/>
            </w:pPr>
          </w:p>
        </w:tc>
        <w:tc>
          <w:tcPr>
            <w:tcW w:w="1104" w:type="dxa"/>
          </w:tcPr>
          <w:p w14:paraId="422BC683" w14:textId="77777777" w:rsidR="00EE0CF2" w:rsidRDefault="0085191F" w:rsidP="00682F91">
            <w:pPr>
              <w:pStyle w:val="TableText"/>
              <w:keepNext w:val="0"/>
            </w:pPr>
            <w:hyperlink w:anchor="C_67-12805">
              <w:r w:rsidR="00EE0CF2">
                <w:rPr>
                  <w:rStyle w:val="HyperlinkText9pt"/>
                </w:rPr>
                <w:t>67-12805</w:t>
              </w:r>
            </w:hyperlink>
          </w:p>
        </w:tc>
        <w:tc>
          <w:tcPr>
            <w:tcW w:w="2975" w:type="dxa"/>
          </w:tcPr>
          <w:p w14:paraId="246B6BFA" w14:textId="77777777" w:rsidR="00EE0CF2" w:rsidRDefault="00EE0CF2" w:rsidP="00682F91">
            <w:pPr>
              <w:pStyle w:val="TableText"/>
              <w:keepNext w:val="0"/>
            </w:pPr>
            <w:r>
              <w:t>urn:oid:2.16.840.1.113883.5.6 (HL7ActClass) = CLUSTER</w:t>
            </w:r>
          </w:p>
        </w:tc>
      </w:tr>
      <w:tr w:rsidR="00EE0CF2" w14:paraId="2F6DB7EF" w14:textId="77777777" w:rsidTr="00EE0CF2">
        <w:trPr>
          <w:jc w:val="center"/>
        </w:trPr>
        <w:tc>
          <w:tcPr>
            <w:tcW w:w="3345" w:type="dxa"/>
          </w:tcPr>
          <w:p w14:paraId="2F6C9A86" w14:textId="77777777" w:rsidR="00EE0CF2" w:rsidRDefault="00EE0CF2" w:rsidP="00682F91">
            <w:pPr>
              <w:pStyle w:val="TableText"/>
              <w:keepNext w:val="0"/>
            </w:pPr>
            <w:r>
              <w:tab/>
              <w:t>@moodCode</w:t>
            </w:r>
          </w:p>
        </w:tc>
        <w:tc>
          <w:tcPr>
            <w:tcW w:w="720" w:type="dxa"/>
          </w:tcPr>
          <w:p w14:paraId="7470E1A4" w14:textId="77777777" w:rsidR="00EE0CF2" w:rsidRDefault="00EE0CF2" w:rsidP="00682F91">
            <w:pPr>
              <w:pStyle w:val="TableText"/>
              <w:keepNext w:val="0"/>
            </w:pPr>
            <w:r>
              <w:t>1..1</w:t>
            </w:r>
          </w:p>
        </w:tc>
        <w:tc>
          <w:tcPr>
            <w:tcW w:w="1152" w:type="dxa"/>
          </w:tcPr>
          <w:p w14:paraId="298D3E0D" w14:textId="77777777" w:rsidR="00EE0CF2" w:rsidRDefault="00EE0CF2" w:rsidP="00682F91">
            <w:pPr>
              <w:pStyle w:val="TableText"/>
              <w:keepNext w:val="0"/>
            </w:pPr>
            <w:r>
              <w:t>SHALL</w:t>
            </w:r>
          </w:p>
        </w:tc>
        <w:tc>
          <w:tcPr>
            <w:tcW w:w="864" w:type="dxa"/>
          </w:tcPr>
          <w:p w14:paraId="2A923ABC" w14:textId="77777777" w:rsidR="00EE0CF2" w:rsidRDefault="00EE0CF2" w:rsidP="00682F91">
            <w:pPr>
              <w:pStyle w:val="TableText"/>
              <w:keepNext w:val="0"/>
            </w:pPr>
          </w:p>
        </w:tc>
        <w:tc>
          <w:tcPr>
            <w:tcW w:w="1104" w:type="dxa"/>
          </w:tcPr>
          <w:p w14:paraId="46E4191C" w14:textId="77777777" w:rsidR="00EE0CF2" w:rsidRDefault="0085191F" w:rsidP="00682F91">
            <w:pPr>
              <w:pStyle w:val="TableText"/>
              <w:keepNext w:val="0"/>
            </w:pPr>
            <w:hyperlink w:anchor="C_67-12806">
              <w:r w:rsidR="00EE0CF2">
                <w:rPr>
                  <w:rStyle w:val="HyperlinkText9pt"/>
                </w:rPr>
                <w:t>67-12806</w:t>
              </w:r>
            </w:hyperlink>
          </w:p>
        </w:tc>
        <w:tc>
          <w:tcPr>
            <w:tcW w:w="2975" w:type="dxa"/>
          </w:tcPr>
          <w:p w14:paraId="37A426B5" w14:textId="77777777" w:rsidR="00EE0CF2" w:rsidRDefault="00EE0CF2" w:rsidP="00682F91">
            <w:pPr>
              <w:pStyle w:val="TableText"/>
              <w:keepNext w:val="0"/>
            </w:pPr>
            <w:r>
              <w:t>urn:oid:2.16.840.1.113883.5.1001 (HL7ActMood) = EVN</w:t>
            </w:r>
          </w:p>
        </w:tc>
      </w:tr>
      <w:tr w:rsidR="00EE0CF2" w14:paraId="6C500209" w14:textId="77777777" w:rsidTr="00EE0CF2">
        <w:trPr>
          <w:jc w:val="center"/>
        </w:trPr>
        <w:tc>
          <w:tcPr>
            <w:tcW w:w="3345" w:type="dxa"/>
          </w:tcPr>
          <w:p w14:paraId="1F361EEC" w14:textId="77777777" w:rsidR="00EE0CF2" w:rsidRDefault="00EE0CF2" w:rsidP="00682F91">
            <w:pPr>
              <w:pStyle w:val="TableText"/>
              <w:keepNext w:val="0"/>
            </w:pPr>
            <w:r>
              <w:tab/>
              <w:t>templateId</w:t>
            </w:r>
          </w:p>
        </w:tc>
        <w:tc>
          <w:tcPr>
            <w:tcW w:w="720" w:type="dxa"/>
          </w:tcPr>
          <w:p w14:paraId="7A4D0811" w14:textId="77777777" w:rsidR="00EE0CF2" w:rsidRDefault="00EE0CF2" w:rsidP="00682F91">
            <w:pPr>
              <w:pStyle w:val="TableText"/>
              <w:keepNext w:val="0"/>
            </w:pPr>
            <w:r>
              <w:t>1..1</w:t>
            </w:r>
          </w:p>
        </w:tc>
        <w:tc>
          <w:tcPr>
            <w:tcW w:w="1152" w:type="dxa"/>
          </w:tcPr>
          <w:p w14:paraId="783B6730" w14:textId="77777777" w:rsidR="00EE0CF2" w:rsidRDefault="00EE0CF2" w:rsidP="00682F91">
            <w:pPr>
              <w:pStyle w:val="TableText"/>
              <w:keepNext w:val="0"/>
            </w:pPr>
            <w:r>
              <w:t>SHALL</w:t>
            </w:r>
          </w:p>
        </w:tc>
        <w:tc>
          <w:tcPr>
            <w:tcW w:w="864" w:type="dxa"/>
          </w:tcPr>
          <w:p w14:paraId="19F295C0" w14:textId="77777777" w:rsidR="00EE0CF2" w:rsidRDefault="00EE0CF2" w:rsidP="00682F91">
            <w:pPr>
              <w:pStyle w:val="TableText"/>
              <w:keepNext w:val="0"/>
            </w:pPr>
          </w:p>
        </w:tc>
        <w:tc>
          <w:tcPr>
            <w:tcW w:w="1104" w:type="dxa"/>
          </w:tcPr>
          <w:p w14:paraId="0A679D3A" w14:textId="77777777" w:rsidR="00EE0CF2" w:rsidRDefault="0085191F" w:rsidP="00682F91">
            <w:pPr>
              <w:pStyle w:val="TableText"/>
              <w:keepNext w:val="0"/>
            </w:pPr>
            <w:hyperlink w:anchor="C_67-27018">
              <w:r w:rsidR="00EE0CF2">
                <w:rPr>
                  <w:rStyle w:val="HyperlinkText9pt"/>
                </w:rPr>
                <w:t>67-27018</w:t>
              </w:r>
            </w:hyperlink>
          </w:p>
        </w:tc>
        <w:tc>
          <w:tcPr>
            <w:tcW w:w="2975" w:type="dxa"/>
          </w:tcPr>
          <w:p w14:paraId="44076F92" w14:textId="77777777" w:rsidR="00EE0CF2" w:rsidRDefault="00EE0CF2" w:rsidP="00682F91">
            <w:pPr>
              <w:pStyle w:val="TableText"/>
              <w:keepNext w:val="0"/>
            </w:pPr>
          </w:p>
        </w:tc>
      </w:tr>
      <w:tr w:rsidR="00EE0CF2" w14:paraId="04E64FC7" w14:textId="77777777" w:rsidTr="00EE0CF2">
        <w:trPr>
          <w:jc w:val="center"/>
        </w:trPr>
        <w:tc>
          <w:tcPr>
            <w:tcW w:w="3345" w:type="dxa"/>
          </w:tcPr>
          <w:p w14:paraId="546B16D8" w14:textId="77777777" w:rsidR="00EE0CF2" w:rsidRDefault="00EE0CF2" w:rsidP="00682F91">
            <w:pPr>
              <w:pStyle w:val="TableText"/>
              <w:keepNext w:val="0"/>
            </w:pPr>
            <w:r>
              <w:tab/>
            </w:r>
            <w:r>
              <w:tab/>
              <w:t>@root</w:t>
            </w:r>
          </w:p>
        </w:tc>
        <w:tc>
          <w:tcPr>
            <w:tcW w:w="720" w:type="dxa"/>
          </w:tcPr>
          <w:p w14:paraId="2B5834D0" w14:textId="77777777" w:rsidR="00EE0CF2" w:rsidRDefault="00EE0CF2" w:rsidP="00682F91">
            <w:pPr>
              <w:pStyle w:val="TableText"/>
              <w:keepNext w:val="0"/>
            </w:pPr>
            <w:r>
              <w:t>1..1</w:t>
            </w:r>
          </w:p>
        </w:tc>
        <w:tc>
          <w:tcPr>
            <w:tcW w:w="1152" w:type="dxa"/>
          </w:tcPr>
          <w:p w14:paraId="71EEC8F4" w14:textId="77777777" w:rsidR="00EE0CF2" w:rsidRDefault="00EE0CF2" w:rsidP="00682F91">
            <w:pPr>
              <w:pStyle w:val="TableText"/>
              <w:keepNext w:val="0"/>
            </w:pPr>
            <w:r>
              <w:t>SHALL</w:t>
            </w:r>
          </w:p>
        </w:tc>
        <w:tc>
          <w:tcPr>
            <w:tcW w:w="864" w:type="dxa"/>
          </w:tcPr>
          <w:p w14:paraId="70A03E16" w14:textId="77777777" w:rsidR="00EE0CF2" w:rsidRDefault="00EE0CF2" w:rsidP="00682F91">
            <w:pPr>
              <w:pStyle w:val="TableText"/>
              <w:keepNext w:val="0"/>
            </w:pPr>
          </w:p>
        </w:tc>
        <w:tc>
          <w:tcPr>
            <w:tcW w:w="1104" w:type="dxa"/>
          </w:tcPr>
          <w:p w14:paraId="4E7ABF2A" w14:textId="77777777" w:rsidR="00EE0CF2" w:rsidRDefault="0085191F" w:rsidP="00682F91">
            <w:pPr>
              <w:pStyle w:val="TableText"/>
              <w:keepNext w:val="0"/>
            </w:pPr>
            <w:hyperlink w:anchor="C_67-27019">
              <w:r w:rsidR="00EE0CF2">
                <w:rPr>
                  <w:rStyle w:val="HyperlinkText9pt"/>
                </w:rPr>
                <w:t>67-27019</w:t>
              </w:r>
            </w:hyperlink>
          </w:p>
        </w:tc>
        <w:tc>
          <w:tcPr>
            <w:tcW w:w="2975" w:type="dxa"/>
          </w:tcPr>
          <w:p w14:paraId="56047AC2" w14:textId="77777777" w:rsidR="00EE0CF2" w:rsidRDefault="00EE0CF2" w:rsidP="00682F91">
            <w:pPr>
              <w:pStyle w:val="TableText"/>
              <w:keepNext w:val="0"/>
            </w:pPr>
            <w:r>
              <w:t>2.16.840.1.113883.10.20.24.3.97</w:t>
            </w:r>
          </w:p>
        </w:tc>
      </w:tr>
      <w:tr w:rsidR="00EE0CF2" w14:paraId="40D2AC22" w14:textId="77777777" w:rsidTr="00EE0CF2">
        <w:trPr>
          <w:jc w:val="center"/>
        </w:trPr>
        <w:tc>
          <w:tcPr>
            <w:tcW w:w="3345" w:type="dxa"/>
          </w:tcPr>
          <w:p w14:paraId="128F3CF8" w14:textId="77777777" w:rsidR="00EE0CF2" w:rsidRDefault="00EE0CF2" w:rsidP="00682F91">
            <w:pPr>
              <w:pStyle w:val="TableText"/>
              <w:keepNext w:val="0"/>
            </w:pPr>
            <w:r>
              <w:tab/>
              <w:t>statusCode</w:t>
            </w:r>
          </w:p>
        </w:tc>
        <w:tc>
          <w:tcPr>
            <w:tcW w:w="720" w:type="dxa"/>
          </w:tcPr>
          <w:p w14:paraId="1C22A800" w14:textId="77777777" w:rsidR="00EE0CF2" w:rsidRDefault="00EE0CF2" w:rsidP="00682F91">
            <w:pPr>
              <w:pStyle w:val="TableText"/>
              <w:keepNext w:val="0"/>
            </w:pPr>
            <w:r>
              <w:t>1..1</w:t>
            </w:r>
          </w:p>
        </w:tc>
        <w:tc>
          <w:tcPr>
            <w:tcW w:w="1152" w:type="dxa"/>
          </w:tcPr>
          <w:p w14:paraId="7893BA6C" w14:textId="77777777" w:rsidR="00EE0CF2" w:rsidRDefault="00EE0CF2" w:rsidP="00682F91">
            <w:pPr>
              <w:pStyle w:val="TableText"/>
              <w:keepNext w:val="0"/>
            </w:pPr>
            <w:r>
              <w:t>SHALL</w:t>
            </w:r>
          </w:p>
        </w:tc>
        <w:tc>
          <w:tcPr>
            <w:tcW w:w="864" w:type="dxa"/>
          </w:tcPr>
          <w:p w14:paraId="5663CACD" w14:textId="77777777" w:rsidR="00EE0CF2" w:rsidRDefault="00EE0CF2" w:rsidP="00682F91">
            <w:pPr>
              <w:pStyle w:val="TableText"/>
              <w:keepNext w:val="0"/>
            </w:pPr>
          </w:p>
        </w:tc>
        <w:tc>
          <w:tcPr>
            <w:tcW w:w="1104" w:type="dxa"/>
          </w:tcPr>
          <w:p w14:paraId="4D680731" w14:textId="77777777" w:rsidR="00EE0CF2" w:rsidRDefault="0085191F" w:rsidP="00682F91">
            <w:pPr>
              <w:pStyle w:val="TableText"/>
              <w:keepNext w:val="0"/>
            </w:pPr>
            <w:hyperlink w:anchor="C_67-12807">
              <w:r w:rsidR="00EE0CF2">
                <w:rPr>
                  <w:rStyle w:val="HyperlinkText9pt"/>
                </w:rPr>
                <w:t>67-12807</w:t>
              </w:r>
            </w:hyperlink>
          </w:p>
        </w:tc>
        <w:tc>
          <w:tcPr>
            <w:tcW w:w="2975" w:type="dxa"/>
          </w:tcPr>
          <w:p w14:paraId="2AE8D225" w14:textId="77777777" w:rsidR="00EE0CF2" w:rsidRDefault="00EE0CF2" w:rsidP="00682F91">
            <w:pPr>
              <w:pStyle w:val="TableText"/>
              <w:keepNext w:val="0"/>
            </w:pPr>
            <w:r>
              <w:t>urn:oid:2.16.840.1.113883.5.14 (HL7ActStatus) = completed</w:t>
            </w:r>
          </w:p>
        </w:tc>
      </w:tr>
      <w:tr w:rsidR="00EE0CF2" w14:paraId="13177B10" w14:textId="77777777" w:rsidTr="00EE0CF2">
        <w:trPr>
          <w:jc w:val="center"/>
        </w:trPr>
        <w:tc>
          <w:tcPr>
            <w:tcW w:w="3345" w:type="dxa"/>
          </w:tcPr>
          <w:p w14:paraId="6D227442" w14:textId="77777777" w:rsidR="00EE0CF2" w:rsidRDefault="00EE0CF2" w:rsidP="00682F91">
            <w:pPr>
              <w:pStyle w:val="TableText"/>
              <w:keepNext w:val="0"/>
            </w:pPr>
            <w:r>
              <w:tab/>
              <w:t>reference</w:t>
            </w:r>
          </w:p>
        </w:tc>
        <w:tc>
          <w:tcPr>
            <w:tcW w:w="720" w:type="dxa"/>
          </w:tcPr>
          <w:p w14:paraId="5DD2F4FF" w14:textId="77777777" w:rsidR="00EE0CF2" w:rsidRDefault="00EE0CF2" w:rsidP="00682F91">
            <w:pPr>
              <w:pStyle w:val="TableText"/>
              <w:keepNext w:val="0"/>
            </w:pPr>
            <w:r>
              <w:t>1..1</w:t>
            </w:r>
          </w:p>
        </w:tc>
        <w:tc>
          <w:tcPr>
            <w:tcW w:w="1152" w:type="dxa"/>
          </w:tcPr>
          <w:p w14:paraId="010DBF92" w14:textId="77777777" w:rsidR="00EE0CF2" w:rsidRDefault="00EE0CF2" w:rsidP="00682F91">
            <w:pPr>
              <w:pStyle w:val="TableText"/>
              <w:keepNext w:val="0"/>
            </w:pPr>
            <w:r>
              <w:t>SHALL</w:t>
            </w:r>
          </w:p>
        </w:tc>
        <w:tc>
          <w:tcPr>
            <w:tcW w:w="864" w:type="dxa"/>
          </w:tcPr>
          <w:p w14:paraId="077AEADB" w14:textId="77777777" w:rsidR="00EE0CF2" w:rsidRDefault="00EE0CF2" w:rsidP="00682F91">
            <w:pPr>
              <w:pStyle w:val="TableText"/>
              <w:keepNext w:val="0"/>
            </w:pPr>
          </w:p>
        </w:tc>
        <w:tc>
          <w:tcPr>
            <w:tcW w:w="1104" w:type="dxa"/>
          </w:tcPr>
          <w:p w14:paraId="11908A7C" w14:textId="77777777" w:rsidR="00EE0CF2" w:rsidRDefault="0085191F" w:rsidP="00682F91">
            <w:pPr>
              <w:pStyle w:val="TableText"/>
              <w:keepNext w:val="0"/>
            </w:pPr>
            <w:hyperlink w:anchor="C_67-12808">
              <w:r w:rsidR="00EE0CF2">
                <w:rPr>
                  <w:rStyle w:val="HyperlinkText9pt"/>
                </w:rPr>
                <w:t>67-12808</w:t>
              </w:r>
            </w:hyperlink>
          </w:p>
        </w:tc>
        <w:tc>
          <w:tcPr>
            <w:tcW w:w="2975" w:type="dxa"/>
          </w:tcPr>
          <w:p w14:paraId="711D7B7E" w14:textId="77777777" w:rsidR="00EE0CF2" w:rsidRDefault="00EE0CF2" w:rsidP="00682F91">
            <w:pPr>
              <w:pStyle w:val="TableText"/>
              <w:keepNext w:val="0"/>
            </w:pPr>
          </w:p>
        </w:tc>
      </w:tr>
      <w:tr w:rsidR="00EE0CF2" w14:paraId="4961F7CA" w14:textId="77777777" w:rsidTr="00EE0CF2">
        <w:trPr>
          <w:jc w:val="center"/>
        </w:trPr>
        <w:tc>
          <w:tcPr>
            <w:tcW w:w="3345" w:type="dxa"/>
          </w:tcPr>
          <w:p w14:paraId="06D8CE70" w14:textId="77777777" w:rsidR="00EE0CF2" w:rsidRDefault="00EE0CF2" w:rsidP="00682F91">
            <w:pPr>
              <w:pStyle w:val="TableText"/>
              <w:keepNext w:val="0"/>
            </w:pPr>
            <w:r>
              <w:tab/>
            </w:r>
            <w:r>
              <w:tab/>
              <w:t>@typeCode</w:t>
            </w:r>
          </w:p>
        </w:tc>
        <w:tc>
          <w:tcPr>
            <w:tcW w:w="720" w:type="dxa"/>
          </w:tcPr>
          <w:p w14:paraId="467445F3" w14:textId="77777777" w:rsidR="00EE0CF2" w:rsidRDefault="00EE0CF2" w:rsidP="00682F91">
            <w:pPr>
              <w:pStyle w:val="TableText"/>
              <w:keepNext w:val="0"/>
            </w:pPr>
            <w:r>
              <w:t>1..1</w:t>
            </w:r>
          </w:p>
        </w:tc>
        <w:tc>
          <w:tcPr>
            <w:tcW w:w="1152" w:type="dxa"/>
          </w:tcPr>
          <w:p w14:paraId="75AC5C02" w14:textId="77777777" w:rsidR="00EE0CF2" w:rsidRDefault="00EE0CF2" w:rsidP="00682F91">
            <w:pPr>
              <w:pStyle w:val="TableText"/>
              <w:keepNext w:val="0"/>
            </w:pPr>
            <w:r>
              <w:t>SHALL</w:t>
            </w:r>
          </w:p>
        </w:tc>
        <w:tc>
          <w:tcPr>
            <w:tcW w:w="864" w:type="dxa"/>
          </w:tcPr>
          <w:p w14:paraId="7052A5AB" w14:textId="77777777" w:rsidR="00EE0CF2" w:rsidRDefault="00EE0CF2" w:rsidP="00682F91">
            <w:pPr>
              <w:pStyle w:val="TableText"/>
              <w:keepNext w:val="0"/>
            </w:pPr>
          </w:p>
        </w:tc>
        <w:tc>
          <w:tcPr>
            <w:tcW w:w="1104" w:type="dxa"/>
          </w:tcPr>
          <w:p w14:paraId="2DAA9585" w14:textId="77777777" w:rsidR="00EE0CF2" w:rsidRDefault="0085191F" w:rsidP="00682F91">
            <w:pPr>
              <w:pStyle w:val="TableText"/>
              <w:keepNext w:val="0"/>
            </w:pPr>
            <w:hyperlink w:anchor="C_67-12809">
              <w:r w:rsidR="00EE0CF2">
                <w:rPr>
                  <w:rStyle w:val="HyperlinkText9pt"/>
                </w:rPr>
                <w:t>67-12809</w:t>
              </w:r>
            </w:hyperlink>
          </w:p>
        </w:tc>
        <w:tc>
          <w:tcPr>
            <w:tcW w:w="2975" w:type="dxa"/>
          </w:tcPr>
          <w:p w14:paraId="0436E7A9" w14:textId="77777777" w:rsidR="00EE0CF2" w:rsidRDefault="00EE0CF2" w:rsidP="00682F91">
            <w:pPr>
              <w:pStyle w:val="TableText"/>
              <w:keepNext w:val="0"/>
            </w:pPr>
            <w:r>
              <w:t>urn:oid:2.16.840.1.113883.5.1002 (HL7ActRelationshipType) = REFR</w:t>
            </w:r>
          </w:p>
        </w:tc>
      </w:tr>
      <w:tr w:rsidR="00EE0CF2" w14:paraId="68F3329F" w14:textId="77777777" w:rsidTr="00EE0CF2">
        <w:trPr>
          <w:jc w:val="center"/>
        </w:trPr>
        <w:tc>
          <w:tcPr>
            <w:tcW w:w="3345" w:type="dxa"/>
          </w:tcPr>
          <w:p w14:paraId="4E6BDF77" w14:textId="77777777" w:rsidR="00EE0CF2" w:rsidRDefault="00EE0CF2" w:rsidP="00682F91">
            <w:pPr>
              <w:pStyle w:val="TableText"/>
              <w:keepNext w:val="0"/>
            </w:pPr>
            <w:r>
              <w:tab/>
            </w:r>
            <w:r>
              <w:tab/>
              <w:t>externalDocument</w:t>
            </w:r>
          </w:p>
        </w:tc>
        <w:tc>
          <w:tcPr>
            <w:tcW w:w="720" w:type="dxa"/>
          </w:tcPr>
          <w:p w14:paraId="1B68C554" w14:textId="77777777" w:rsidR="00EE0CF2" w:rsidRDefault="00EE0CF2" w:rsidP="00682F91">
            <w:pPr>
              <w:pStyle w:val="TableText"/>
              <w:keepNext w:val="0"/>
            </w:pPr>
            <w:r>
              <w:t>1..1</w:t>
            </w:r>
          </w:p>
        </w:tc>
        <w:tc>
          <w:tcPr>
            <w:tcW w:w="1152" w:type="dxa"/>
          </w:tcPr>
          <w:p w14:paraId="1D66ECFA" w14:textId="77777777" w:rsidR="00EE0CF2" w:rsidRDefault="00EE0CF2" w:rsidP="00682F91">
            <w:pPr>
              <w:pStyle w:val="TableText"/>
              <w:keepNext w:val="0"/>
            </w:pPr>
            <w:r>
              <w:t>SHALL</w:t>
            </w:r>
          </w:p>
        </w:tc>
        <w:tc>
          <w:tcPr>
            <w:tcW w:w="864" w:type="dxa"/>
          </w:tcPr>
          <w:p w14:paraId="109DF4E9" w14:textId="77777777" w:rsidR="00EE0CF2" w:rsidRDefault="00EE0CF2" w:rsidP="00682F91">
            <w:pPr>
              <w:pStyle w:val="TableText"/>
              <w:keepNext w:val="0"/>
            </w:pPr>
          </w:p>
        </w:tc>
        <w:tc>
          <w:tcPr>
            <w:tcW w:w="1104" w:type="dxa"/>
          </w:tcPr>
          <w:p w14:paraId="16C94A11" w14:textId="77777777" w:rsidR="00EE0CF2" w:rsidRDefault="0085191F" w:rsidP="00682F91">
            <w:pPr>
              <w:pStyle w:val="TableText"/>
              <w:keepNext w:val="0"/>
            </w:pPr>
            <w:hyperlink w:anchor="C_67-12810">
              <w:r w:rsidR="00EE0CF2">
                <w:rPr>
                  <w:rStyle w:val="HyperlinkText9pt"/>
                </w:rPr>
                <w:t>67-12810</w:t>
              </w:r>
            </w:hyperlink>
          </w:p>
        </w:tc>
        <w:tc>
          <w:tcPr>
            <w:tcW w:w="2975" w:type="dxa"/>
          </w:tcPr>
          <w:p w14:paraId="432B233A" w14:textId="77777777" w:rsidR="00EE0CF2" w:rsidRDefault="00EE0CF2" w:rsidP="00682F91">
            <w:pPr>
              <w:pStyle w:val="TableText"/>
              <w:keepNext w:val="0"/>
            </w:pPr>
          </w:p>
        </w:tc>
      </w:tr>
      <w:tr w:rsidR="00EE0CF2" w14:paraId="7C437005" w14:textId="77777777" w:rsidTr="00EE0CF2">
        <w:trPr>
          <w:jc w:val="center"/>
        </w:trPr>
        <w:tc>
          <w:tcPr>
            <w:tcW w:w="3345" w:type="dxa"/>
          </w:tcPr>
          <w:p w14:paraId="54E9F3B3" w14:textId="77777777" w:rsidR="00EE0CF2" w:rsidRDefault="00EE0CF2" w:rsidP="00682F91">
            <w:pPr>
              <w:pStyle w:val="TableText"/>
              <w:keepNext w:val="0"/>
            </w:pPr>
            <w:r>
              <w:tab/>
            </w:r>
            <w:r>
              <w:tab/>
            </w:r>
            <w:r>
              <w:tab/>
              <w:t>@classCode</w:t>
            </w:r>
          </w:p>
        </w:tc>
        <w:tc>
          <w:tcPr>
            <w:tcW w:w="720" w:type="dxa"/>
          </w:tcPr>
          <w:p w14:paraId="2E36F01F" w14:textId="77777777" w:rsidR="00EE0CF2" w:rsidRDefault="00EE0CF2" w:rsidP="00682F91">
            <w:pPr>
              <w:pStyle w:val="TableText"/>
              <w:keepNext w:val="0"/>
            </w:pPr>
            <w:r>
              <w:t>1..1</w:t>
            </w:r>
          </w:p>
        </w:tc>
        <w:tc>
          <w:tcPr>
            <w:tcW w:w="1152" w:type="dxa"/>
          </w:tcPr>
          <w:p w14:paraId="0CA6A3CA" w14:textId="77777777" w:rsidR="00EE0CF2" w:rsidRDefault="00EE0CF2" w:rsidP="00682F91">
            <w:pPr>
              <w:pStyle w:val="TableText"/>
              <w:keepNext w:val="0"/>
            </w:pPr>
            <w:r>
              <w:t>SHALL</w:t>
            </w:r>
          </w:p>
        </w:tc>
        <w:tc>
          <w:tcPr>
            <w:tcW w:w="864" w:type="dxa"/>
          </w:tcPr>
          <w:p w14:paraId="6FE63DA5" w14:textId="77777777" w:rsidR="00EE0CF2" w:rsidRDefault="00EE0CF2" w:rsidP="00682F91">
            <w:pPr>
              <w:pStyle w:val="TableText"/>
              <w:keepNext w:val="0"/>
            </w:pPr>
          </w:p>
        </w:tc>
        <w:tc>
          <w:tcPr>
            <w:tcW w:w="1104" w:type="dxa"/>
          </w:tcPr>
          <w:p w14:paraId="6ED7C4CC" w14:textId="77777777" w:rsidR="00EE0CF2" w:rsidRDefault="0085191F" w:rsidP="00682F91">
            <w:pPr>
              <w:pStyle w:val="TableText"/>
              <w:keepNext w:val="0"/>
            </w:pPr>
            <w:hyperlink w:anchor="C_67-27017">
              <w:r w:rsidR="00EE0CF2">
                <w:rPr>
                  <w:rStyle w:val="HyperlinkText9pt"/>
                </w:rPr>
                <w:t>67-27017</w:t>
              </w:r>
            </w:hyperlink>
          </w:p>
        </w:tc>
        <w:tc>
          <w:tcPr>
            <w:tcW w:w="2975" w:type="dxa"/>
          </w:tcPr>
          <w:p w14:paraId="66A5A8A3" w14:textId="77777777" w:rsidR="00EE0CF2" w:rsidRDefault="00EE0CF2" w:rsidP="00682F91">
            <w:pPr>
              <w:pStyle w:val="TableText"/>
              <w:keepNext w:val="0"/>
            </w:pPr>
            <w:r>
              <w:t>urn:oid:2.16.840.1.113883.5.6 (HL7ActClass) = DOC</w:t>
            </w:r>
          </w:p>
        </w:tc>
      </w:tr>
      <w:tr w:rsidR="00EE0CF2" w14:paraId="2998B789" w14:textId="77777777" w:rsidTr="00EE0CF2">
        <w:trPr>
          <w:jc w:val="center"/>
        </w:trPr>
        <w:tc>
          <w:tcPr>
            <w:tcW w:w="3345" w:type="dxa"/>
          </w:tcPr>
          <w:p w14:paraId="422D64DB" w14:textId="77777777" w:rsidR="00EE0CF2" w:rsidRDefault="00EE0CF2" w:rsidP="00682F91">
            <w:pPr>
              <w:pStyle w:val="TableText"/>
              <w:keepNext w:val="0"/>
            </w:pPr>
            <w:r>
              <w:tab/>
            </w:r>
            <w:r>
              <w:tab/>
            </w:r>
            <w:r>
              <w:tab/>
              <w:t>id</w:t>
            </w:r>
          </w:p>
        </w:tc>
        <w:tc>
          <w:tcPr>
            <w:tcW w:w="720" w:type="dxa"/>
          </w:tcPr>
          <w:p w14:paraId="6282F4E8" w14:textId="77777777" w:rsidR="00EE0CF2" w:rsidRDefault="00EE0CF2" w:rsidP="00682F91">
            <w:pPr>
              <w:pStyle w:val="TableText"/>
              <w:keepNext w:val="0"/>
            </w:pPr>
            <w:r>
              <w:t>1..1</w:t>
            </w:r>
          </w:p>
        </w:tc>
        <w:tc>
          <w:tcPr>
            <w:tcW w:w="1152" w:type="dxa"/>
          </w:tcPr>
          <w:p w14:paraId="54FA4FD5" w14:textId="77777777" w:rsidR="00EE0CF2" w:rsidRDefault="00EE0CF2" w:rsidP="00682F91">
            <w:pPr>
              <w:pStyle w:val="TableText"/>
              <w:keepNext w:val="0"/>
            </w:pPr>
            <w:r>
              <w:t>SHALL</w:t>
            </w:r>
          </w:p>
        </w:tc>
        <w:tc>
          <w:tcPr>
            <w:tcW w:w="864" w:type="dxa"/>
          </w:tcPr>
          <w:p w14:paraId="21D57945" w14:textId="77777777" w:rsidR="00EE0CF2" w:rsidRDefault="00EE0CF2" w:rsidP="00682F91">
            <w:pPr>
              <w:pStyle w:val="TableText"/>
              <w:keepNext w:val="0"/>
            </w:pPr>
          </w:p>
        </w:tc>
        <w:tc>
          <w:tcPr>
            <w:tcW w:w="1104" w:type="dxa"/>
          </w:tcPr>
          <w:p w14:paraId="159A0C35" w14:textId="77777777" w:rsidR="00EE0CF2" w:rsidRDefault="0085191F" w:rsidP="00682F91">
            <w:pPr>
              <w:pStyle w:val="TableText"/>
              <w:keepNext w:val="0"/>
            </w:pPr>
            <w:hyperlink w:anchor="C_67-12811">
              <w:r w:rsidR="00EE0CF2">
                <w:rPr>
                  <w:rStyle w:val="HyperlinkText9pt"/>
                </w:rPr>
                <w:t>67-12811</w:t>
              </w:r>
            </w:hyperlink>
          </w:p>
        </w:tc>
        <w:tc>
          <w:tcPr>
            <w:tcW w:w="2975" w:type="dxa"/>
          </w:tcPr>
          <w:p w14:paraId="51D31350" w14:textId="77777777" w:rsidR="00EE0CF2" w:rsidRDefault="00EE0CF2" w:rsidP="00682F91">
            <w:pPr>
              <w:pStyle w:val="TableText"/>
              <w:keepNext w:val="0"/>
            </w:pPr>
          </w:p>
        </w:tc>
      </w:tr>
      <w:tr w:rsidR="00EE0CF2" w14:paraId="6C5D9FE4" w14:textId="77777777" w:rsidTr="00EE0CF2">
        <w:trPr>
          <w:jc w:val="center"/>
        </w:trPr>
        <w:tc>
          <w:tcPr>
            <w:tcW w:w="3345" w:type="dxa"/>
          </w:tcPr>
          <w:p w14:paraId="62C5C395" w14:textId="77777777" w:rsidR="00EE0CF2" w:rsidRDefault="00EE0CF2" w:rsidP="00682F91">
            <w:pPr>
              <w:pStyle w:val="TableText"/>
              <w:keepNext w:val="0"/>
            </w:pPr>
            <w:r>
              <w:tab/>
            </w:r>
            <w:r>
              <w:tab/>
            </w:r>
            <w:r>
              <w:tab/>
            </w:r>
            <w:r>
              <w:tab/>
              <w:t>@root</w:t>
            </w:r>
          </w:p>
        </w:tc>
        <w:tc>
          <w:tcPr>
            <w:tcW w:w="720" w:type="dxa"/>
          </w:tcPr>
          <w:p w14:paraId="57ED098A" w14:textId="77777777" w:rsidR="00EE0CF2" w:rsidRDefault="00EE0CF2" w:rsidP="00682F91">
            <w:pPr>
              <w:pStyle w:val="TableText"/>
              <w:keepNext w:val="0"/>
            </w:pPr>
            <w:r>
              <w:t>1..1</w:t>
            </w:r>
          </w:p>
        </w:tc>
        <w:tc>
          <w:tcPr>
            <w:tcW w:w="1152" w:type="dxa"/>
          </w:tcPr>
          <w:p w14:paraId="3B93C7E1" w14:textId="77777777" w:rsidR="00EE0CF2" w:rsidRDefault="00EE0CF2" w:rsidP="00682F91">
            <w:pPr>
              <w:pStyle w:val="TableText"/>
              <w:keepNext w:val="0"/>
            </w:pPr>
            <w:r>
              <w:t>SHALL</w:t>
            </w:r>
          </w:p>
        </w:tc>
        <w:tc>
          <w:tcPr>
            <w:tcW w:w="864" w:type="dxa"/>
          </w:tcPr>
          <w:p w14:paraId="2F67C6ED" w14:textId="77777777" w:rsidR="00EE0CF2" w:rsidRDefault="00EE0CF2" w:rsidP="00682F91">
            <w:pPr>
              <w:pStyle w:val="TableText"/>
              <w:keepNext w:val="0"/>
            </w:pPr>
          </w:p>
        </w:tc>
        <w:tc>
          <w:tcPr>
            <w:tcW w:w="1104" w:type="dxa"/>
          </w:tcPr>
          <w:p w14:paraId="3B4730D0" w14:textId="77777777" w:rsidR="00EE0CF2" w:rsidRDefault="0085191F" w:rsidP="00682F91">
            <w:pPr>
              <w:pStyle w:val="TableText"/>
              <w:keepNext w:val="0"/>
            </w:pPr>
            <w:hyperlink w:anchor="C_67-12812">
              <w:r w:rsidR="00EE0CF2">
                <w:rPr>
                  <w:rStyle w:val="HyperlinkText9pt"/>
                </w:rPr>
                <w:t>67-12812</w:t>
              </w:r>
            </w:hyperlink>
          </w:p>
        </w:tc>
        <w:tc>
          <w:tcPr>
            <w:tcW w:w="2975" w:type="dxa"/>
          </w:tcPr>
          <w:p w14:paraId="352876AD" w14:textId="77777777" w:rsidR="00EE0CF2" w:rsidRDefault="00EE0CF2" w:rsidP="00682F91">
            <w:pPr>
              <w:pStyle w:val="TableText"/>
              <w:keepNext w:val="0"/>
            </w:pPr>
            <w:r>
              <w:t>2.16.840.1.113883.4.738</w:t>
            </w:r>
          </w:p>
        </w:tc>
      </w:tr>
      <w:tr w:rsidR="00EE0CF2" w14:paraId="78524A93" w14:textId="77777777" w:rsidTr="00EE0CF2">
        <w:trPr>
          <w:jc w:val="center"/>
        </w:trPr>
        <w:tc>
          <w:tcPr>
            <w:tcW w:w="3345" w:type="dxa"/>
          </w:tcPr>
          <w:p w14:paraId="5ECBCDE2" w14:textId="77777777" w:rsidR="00EE0CF2" w:rsidRDefault="00EE0CF2" w:rsidP="00682F91">
            <w:pPr>
              <w:pStyle w:val="TableText"/>
              <w:keepNext w:val="0"/>
            </w:pPr>
            <w:r>
              <w:tab/>
            </w:r>
            <w:r>
              <w:tab/>
            </w:r>
            <w:r>
              <w:tab/>
            </w:r>
            <w:r>
              <w:tab/>
              <w:t>@extension</w:t>
            </w:r>
          </w:p>
        </w:tc>
        <w:tc>
          <w:tcPr>
            <w:tcW w:w="720" w:type="dxa"/>
          </w:tcPr>
          <w:p w14:paraId="4BA65235" w14:textId="77777777" w:rsidR="00EE0CF2" w:rsidRDefault="00EE0CF2" w:rsidP="00682F91">
            <w:pPr>
              <w:pStyle w:val="TableText"/>
              <w:keepNext w:val="0"/>
            </w:pPr>
            <w:r>
              <w:t>1..1</w:t>
            </w:r>
          </w:p>
        </w:tc>
        <w:tc>
          <w:tcPr>
            <w:tcW w:w="1152" w:type="dxa"/>
          </w:tcPr>
          <w:p w14:paraId="46ACA5CD" w14:textId="77777777" w:rsidR="00EE0CF2" w:rsidRDefault="00EE0CF2" w:rsidP="00682F91">
            <w:pPr>
              <w:pStyle w:val="TableText"/>
              <w:keepNext w:val="0"/>
            </w:pPr>
            <w:r>
              <w:t>SHALL</w:t>
            </w:r>
          </w:p>
        </w:tc>
        <w:tc>
          <w:tcPr>
            <w:tcW w:w="864" w:type="dxa"/>
          </w:tcPr>
          <w:p w14:paraId="68618E8C" w14:textId="77777777" w:rsidR="00EE0CF2" w:rsidRDefault="00EE0CF2" w:rsidP="00682F91">
            <w:pPr>
              <w:pStyle w:val="TableText"/>
              <w:keepNext w:val="0"/>
            </w:pPr>
          </w:p>
        </w:tc>
        <w:tc>
          <w:tcPr>
            <w:tcW w:w="1104" w:type="dxa"/>
          </w:tcPr>
          <w:p w14:paraId="01A69257" w14:textId="77777777" w:rsidR="00EE0CF2" w:rsidRDefault="0085191F" w:rsidP="00682F91">
            <w:pPr>
              <w:pStyle w:val="TableText"/>
              <w:keepNext w:val="0"/>
            </w:pPr>
            <w:hyperlink w:anchor="C_67-12813">
              <w:r w:rsidR="00EE0CF2">
                <w:rPr>
                  <w:rStyle w:val="HyperlinkText9pt"/>
                </w:rPr>
                <w:t>67-12813</w:t>
              </w:r>
            </w:hyperlink>
          </w:p>
        </w:tc>
        <w:tc>
          <w:tcPr>
            <w:tcW w:w="2975" w:type="dxa"/>
          </w:tcPr>
          <w:p w14:paraId="6E48C249" w14:textId="77777777" w:rsidR="00EE0CF2" w:rsidRDefault="00EE0CF2" w:rsidP="00682F91">
            <w:pPr>
              <w:pStyle w:val="TableText"/>
              <w:keepNext w:val="0"/>
            </w:pPr>
          </w:p>
        </w:tc>
      </w:tr>
      <w:tr w:rsidR="00EE0CF2" w14:paraId="2EBF1857" w14:textId="77777777" w:rsidTr="00EE0CF2">
        <w:trPr>
          <w:jc w:val="center"/>
        </w:trPr>
        <w:tc>
          <w:tcPr>
            <w:tcW w:w="3345" w:type="dxa"/>
          </w:tcPr>
          <w:p w14:paraId="0803EFE7" w14:textId="77777777" w:rsidR="00EE0CF2" w:rsidRDefault="00EE0CF2" w:rsidP="00682F91">
            <w:pPr>
              <w:pStyle w:val="TableText"/>
              <w:keepNext w:val="0"/>
            </w:pPr>
            <w:r>
              <w:tab/>
            </w:r>
            <w:r>
              <w:tab/>
            </w:r>
            <w:r>
              <w:tab/>
              <w:t>code</w:t>
            </w:r>
          </w:p>
        </w:tc>
        <w:tc>
          <w:tcPr>
            <w:tcW w:w="720" w:type="dxa"/>
          </w:tcPr>
          <w:p w14:paraId="1A172632" w14:textId="77777777" w:rsidR="00EE0CF2" w:rsidRDefault="00EE0CF2" w:rsidP="00682F91">
            <w:pPr>
              <w:pStyle w:val="TableText"/>
              <w:keepNext w:val="0"/>
            </w:pPr>
            <w:r>
              <w:t>0..1</w:t>
            </w:r>
          </w:p>
        </w:tc>
        <w:tc>
          <w:tcPr>
            <w:tcW w:w="1152" w:type="dxa"/>
          </w:tcPr>
          <w:p w14:paraId="05210543" w14:textId="77777777" w:rsidR="00EE0CF2" w:rsidRDefault="00EE0CF2" w:rsidP="00682F91">
            <w:pPr>
              <w:pStyle w:val="TableText"/>
              <w:keepNext w:val="0"/>
            </w:pPr>
            <w:r>
              <w:t>SHOULD</w:t>
            </w:r>
          </w:p>
        </w:tc>
        <w:tc>
          <w:tcPr>
            <w:tcW w:w="864" w:type="dxa"/>
          </w:tcPr>
          <w:p w14:paraId="5ED39E8D" w14:textId="77777777" w:rsidR="00EE0CF2" w:rsidRDefault="00EE0CF2" w:rsidP="00682F91">
            <w:pPr>
              <w:pStyle w:val="TableText"/>
              <w:keepNext w:val="0"/>
            </w:pPr>
          </w:p>
        </w:tc>
        <w:tc>
          <w:tcPr>
            <w:tcW w:w="1104" w:type="dxa"/>
          </w:tcPr>
          <w:p w14:paraId="77765E70" w14:textId="77777777" w:rsidR="00EE0CF2" w:rsidRDefault="0085191F" w:rsidP="00682F91">
            <w:pPr>
              <w:pStyle w:val="TableText"/>
              <w:keepNext w:val="0"/>
            </w:pPr>
            <w:hyperlink w:anchor="C_67-12864">
              <w:r w:rsidR="00EE0CF2">
                <w:rPr>
                  <w:rStyle w:val="HyperlinkText9pt"/>
                </w:rPr>
                <w:t>67-12864</w:t>
              </w:r>
            </w:hyperlink>
          </w:p>
        </w:tc>
        <w:tc>
          <w:tcPr>
            <w:tcW w:w="2975" w:type="dxa"/>
          </w:tcPr>
          <w:p w14:paraId="1311D904" w14:textId="77777777" w:rsidR="00EE0CF2" w:rsidRDefault="00EE0CF2" w:rsidP="00682F91">
            <w:pPr>
              <w:pStyle w:val="TableText"/>
              <w:keepNext w:val="0"/>
            </w:pPr>
          </w:p>
        </w:tc>
      </w:tr>
      <w:tr w:rsidR="00EE0CF2" w14:paraId="422D1958" w14:textId="77777777" w:rsidTr="00EE0CF2">
        <w:trPr>
          <w:jc w:val="center"/>
        </w:trPr>
        <w:tc>
          <w:tcPr>
            <w:tcW w:w="3345" w:type="dxa"/>
          </w:tcPr>
          <w:p w14:paraId="741589AF" w14:textId="77777777" w:rsidR="00EE0CF2" w:rsidRDefault="00EE0CF2" w:rsidP="00682F91">
            <w:pPr>
              <w:pStyle w:val="TableText"/>
              <w:keepNext w:val="0"/>
            </w:pPr>
            <w:r>
              <w:tab/>
            </w:r>
            <w:r>
              <w:tab/>
            </w:r>
            <w:r>
              <w:tab/>
            </w:r>
            <w:r>
              <w:tab/>
              <w:t>@code</w:t>
            </w:r>
          </w:p>
        </w:tc>
        <w:tc>
          <w:tcPr>
            <w:tcW w:w="720" w:type="dxa"/>
          </w:tcPr>
          <w:p w14:paraId="794FF4BC" w14:textId="77777777" w:rsidR="00EE0CF2" w:rsidRDefault="00EE0CF2" w:rsidP="00682F91">
            <w:pPr>
              <w:pStyle w:val="TableText"/>
              <w:keepNext w:val="0"/>
            </w:pPr>
            <w:r>
              <w:t>0..1</w:t>
            </w:r>
          </w:p>
        </w:tc>
        <w:tc>
          <w:tcPr>
            <w:tcW w:w="1152" w:type="dxa"/>
          </w:tcPr>
          <w:p w14:paraId="0B6CBB5F" w14:textId="77777777" w:rsidR="00EE0CF2" w:rsidRDefault="00EE0CF2" w:rsidP="00682F91">
            <w:pPr>
              <w:pStyle w:val="TableText"/>
              <w:keepNext w:val="0"/>
            </w:pPr>
            <w:r>
              <w:t>SHOULD</w:t>
            </w:r>
          </w:p>
        </w:tc>
        <w:tc>
          <w:tcPr>
            <w:tcW w:w="864" w:type="dxa"/>
          </w:tcPr>
          <w:p w14:paraId="655CF4B7" w14:textId="77777777" w:rsidR="00EE0CF2" w:rsidRDefault="00EE0CF2" w:rsidP="00682F91">
            <w:pPr>
              <w:pStyle w:val="TableText"/>
              <w:keepNext w:val="0"/>
            </w:pPr>
          </w:p>
        </w:tc>
        <w:tc>
          <w:tcPr>
            <w:tcW w:w="1104" w:type="dxa"/>
          </w:tcPr>
          <w:p w14:paraId="3A24FC14" w14:textId="77777777" w:rsidR="00EE0CF2" w:rsidRDefault="0085191F" w:rsidP="00682F91">
            <w:pPr>
              <w:pStyle w:val="TableText"/>
              <w:keepNext w:val="0"/>
            </w:pPr>
            <w:hyperlink w:anchor="C_67-27015">
              <w:r w:rsidR="00EE0CF2">
                <w:rPr>
                  <w:rStyle w:val="HyperlinkText9pt"/>
                </w:rPr>
                <w:t>67-27015</w:t>
              </w:r>
            </w:hyperlink>
          </w:p>
        </w:tc>
        <w:tc>
          <w:tcPr>
            <w:tcW w:w="2975" w:type="dxa"/>
          </w:tcPr>
          <w:p w14:paraId="37E75ED0" w14:textId="77777777" w:rsidR="00EE0CF2" w:rsidRDefault="00EE0CF2" w:rsidP="00682F91">
            <w:pPr>
              <w:pStyle w:val="TableText"/>
              <w:keepNext w:val="0"/>
            </w:pPr>
            <w:r>
              <w:t>57024-2</w:t>
            </w:r>
          </w:p>
        </w:tc>
      </w:tr>
      <w:tr w:rsidR="00EE0CF2" w14:paraId="40C7BB63" w14:textId="77777777" w:rsidTr="00EE0CF2">
        <w:trPr>
          <w:jc w:val="center"/>
        </w:trPr>
        <w:tc>
          <w:tcPr>
            <w:tcW w:w="3345" w:type="dxa"/>
          </w:tcPr>
          <w:p w14:paraId="57321F42" w14:textId="77777777" w:rsidR="00EE0CF2" w:rsidRDefault="00EE0CF2" w:rsidP="00682F91">
            <w:pPr>
              <w:pStyle w:val="TableText"/>
              <w:keepNext w:val="0"/>
            </w:pPr>
            <w:r>
              <w:lastRenderedPageBreak/>
              <w:tab/>
            </w:r>
            <w:r>
              <w:tab/>
            </w:r>
            <w:r>
              <w:tab/>
            </w:r>
            <w:r>
              <w:tab/>
              <w:t>@codeSystem</w:t>
            </w:r>
          </w:p>
        </w:tc>
        <w:tc>
          <w:tcPr>
            <w:tcW w:w="720" w:type="dxa"/>
          </w:tcPr>
          <w:p w14:paraId="38E5FC19" w14:textId="77777777" w:rsidR="00EE0CF2" w:rsidRDefault="00EE0CF2" w:rsidP="00682F91">
            <w:pPr>
              <w:pStyle w:val="TableText"/>
              <w:keepNext w:val="0"/>
            </w:pPr>
            <w:r>
              <w:t>0..1</w:t>
            </w:r>
          </w:p>
        </w:tc>
        <w:tc>
          <w:tcPr>
            <w:tcW w:w="1152" w:type="dxa"/>
          </w:tcPr>
          <w:p w14:paraId="6A050BBE" w14:textId="77777777" w:rsidR="00EE0CF2" w:rsidRDefault="00EE0CF2" w:rsidP="00682F91">
            <w:pPr>
              <w:pStyle w:val="TableText"/>
              <w:keepNext w:val="0"/>
            </w:pPr>
            <w:r>
              <w:t>SHOULD</w:t>
            </w:r>
          </w:p>
        </w:tc>
        <w:tc>
          <w:tcPr>
            <w:tcW w:w="864" w:type="dxa"/>
          </w:tcPr>
          <w:p w14:paraId="5EA06EDC" w14:textId="77777777" w:rsidR="00EE0CF2" w:rsidRDefault="00EE0CF2" w:rsidP="00682F91">
            <w:pPr>
              <w:pStyle w:val="TableText"/>
              <w:keepNext w:val="0"/>
            </w:pPr>
          </w:p>
        </w:tc>
        <w:tc>
          <w:tcPr>
            <w:tcW w:w="1104" w:type="dxa"/>
          </w:tcPr>
          <w:p w14:paraId="4BC9CAE8" w14:textId="77777777" w:rsidR="00EE0CF2" w:rsidRDefault="0085191F" w:rsidP="00682F91">
            <w:pPr>
              <w:pStyle w:val="TableText"/>
              <w:keepNext w:val="0"/>
            </w:pPr>
            <w:hyperlink w:anchor="C_67-27016">
              <w:r w:rsidR="00EE0CF2">
                <w:rPr>
                  <w:rStyle w:val="HyperlinkText9pt"/>
                </w:rPr>
                <w:t>67-27016</w:t>
              </w:r>
            </w:hyperlink>
          </w:p>
        </w:tc>
        <w:tc>
          <w:tcPr>
            <w:tcW w:w="2975" w:type="dxa"/>
          </w:tcPr>
          <w:p w14:paraId="177A1015" w14:textId="77777777" w:rsidR="00EE0CF2" w:rsidRDefault="00EE0CF2" w:rsidP="00682F91">
            <w:pPr>
              <w:pStyle w:val="TableText"/>
              <w:keepNext w:val="0"/>
            </w:pPr>
            <w:r>
              <w:t>urn:oid:2.16.840.1.113883.6.1 (LOINC) = 2.16.840.1.113883.6.1</w:t>
            </w:r>
          </w:p>
        </w:tc>
      </w:tr>
      <w:tr w:rsidR="00EE0CF2" w14:paraId="32F132DC" w14:textId="77777777" w:rsidTr="00EE0CF2">
        <w:trPr>
          <w:jc w:val="center"/>
        </w:trPr>
        <w:tc>
          <w:tcPr>
            <w:tcW w:w="3345" w:type="dxa"/>
          </w:tcPr>
          <w:p w14:paraId="496CA2ED" w14:textId="77777777" w:rsidR="00EE0CF2" w:rsidRDefault="00EE0CF2" w:rsidP="00682F91">
            <w:pPr>
              <w:pStyle w:val="TableText"/>
              <w:keepNext w:val="0"/>
            </w:pPr>
            <w:r>
              <w:tab/>
            </w:r>
            <w:r>
              <w:tab/>
            </w:r>
            <w:r>
              <w:tab/>
              <w:t>text</w:t>
            </w:r>
          </w:p>
        </w:tc>
        <w:tc>
          <w:tcPr>
            <w:tcW w:w="720" w:type="dxa"/>
          </w:tcPr>
          <w:p w14:paraId="67B32F65" w14:textId="77777777" w:rsidR="00EE0CF2" w:rsidRDefault="00EE0CF2" w:rsidP="00682F91">
            <w:pPr>
              <w:pStyle w:val="TableText"/>
              <w:keepNext w:val="0"/>
            </w:pPr>
            <w:r>
              <w:t>0..1</w:t>
            </w:r>
          </w:p>
        </w:tc>
        <w:tc>
          <w:tcPr>
            <w:tcW w:w="1152" w:type="dxa"/>
          </w:tcPr>
          <w:p w14:paraId="602E129A" w14:textId="77777777" w:rsidR="00EE0CF2" w:rsidRDefault="00EE0CF2" w:rsidP="00682F91">
            <w:pPr>
              <w:pStyle w:val="TableText"/>
              <w:keepNext w:val="0"/>
            </w:pPr>
            <w:r>
              <w:t>SHOULD</w:t>
            </w:r>
          </w:p>
        </w:tc>
        <w:tc>
          <w:tcPr>
            <w:tcW w:w="864" w:type="dxa"/>
          </w:tcPr>
          <w:p w14:paraId="628C80C6" w14:textId="77777777" w:rsidR="00EE0CF2" w:rsidRDefault="00EE0CF2" w:rsidP="00682F91">
            <w:pPr>
              <w:pStyle w:val="TableText"/>
              <w:keepNext w:val="0"/>
            </w:pPr>
          </w:p>
        </w:tc>
        <w:tc>
          <w:tcPr>
            <w:tcW w:w="1104" w:type="dxa"/>
          </w:tcPr>
          <w:p w14:paraId="43351C2C" w14:textId="77777777" w:rsidR="00EE0CF2" w:rsidRDefault="0085191F" w:rsidP="00682F91">
            <w:pPr>
              <w:pStyle w:val="TableText"/>
              <w:keepNext w:val="0"/>
            </w:pPr>
            <w:hyperlink w:anchor="C_67-12865">
              <w:r w:rsidR="00EE0CF2">
                <w:rPr>
                  <w:rStyle w:val="HyperlinkText9pt"/>
                </w:rPr>
                <w:t>67-12865</w:t>
              </w:r>
            </w:hyperlink>
          </w:p>
        </w:tc>
        <w:tc>
          <w:tcPr>
            <w:tcW w:w="2975" w:type="dxa"/>
          </w:tcPr>
          <w:p w14:paraId="6786A191" w14:textId="77777777" w:rsidR="00EE0CF2" w:rsidRDefault="00EE0CF2" w:rsidP="00682F91">
            <w:pPr>
              <w:pStyle w:val="TableText"/>
              <w:keepNext w:val="0"/>
            </w:pPr>
          </w:p>
        </w:tc>
      </w:tr>
      <w:tr w:rsidR="00EE0CF2" w14:paraId="4C5DF004" w14:textId="77777777" w:rsidTr="00EE0CF2">
        <w:trPr>
          <w:jc w:val="center"/>
        </w:trPr>
        <w:tc>
          <w:tcPr>
            <w:tcW w:w="3345" w:type="dxa"/>
          </w:tcPr>
          <w:p w14:paraId="6A38ED13" w14:textId="77777777" w:rsidR="00EE0CF2" w:rsidRDefault="00EE0CF2" w:rsidP="00682F91">
            <w:pPr>
              <w:pStyle w:val="TableText"/>
              <w:keepNext w:val="0"/>
            </w:pPr>
            <w:r>
              <w:tab/>
            </w:r>
            <w:r>
              <w:tab/>
            </w:r>
            <w:r>
              <w:tab/>
              <w:t>setId</w:t>
            </w:r>
          </w:p>
        </w:tc>
        <w:tc>
          <w:tcPr>
            <w:tcW w:w="720" w:type="dxa"/>
          </w:tcPr>
          <w:p w14:paraId="24EBD2DD" w14:textId="77777777" w:rsidR="00EE0CF2" w:rsidRDefault="00EE0CF2" w:rsidP="00682F91">
            <w:pPr>
              <w:pStyle w:val="TableText"/>
              <w:keepNext w:val="0"/>
            </w:pPr>
            <w:r>
              <w:t>0..1</w:t>
            </w:r>
          </w:p>
        </w:tc>
        <w:tc>
          <w:tcPr>
            <w:tcW w:w="1152" w:type="dxa"/>
          </w:tcPr>
          <w:p w14:paraId="06051D6A" w14:textId="77777777" w:rsidR="00EE0CF2" w:rsidRDefault="00EE0CF2" w:rsidP="00682F91">
            <w:pPr>
              <w:pStyle w:val="TableText"/>
              <w:keepNext w:val="0"/>
            </w:pPr>
            <w:r>
              <w:t>SHOULD</w:t>
            </w:r>
          </w:p>
        </w:tc>
        <w:tc>
          <w:tcPr>
            <w:tcW w:w="864" w:type="dxa"/>
          </w:tcPr>
          <w:p w14:paraId="0D4616AC" w14:textId="77777777" w:rsidR="00EE0CF2" w:rsidRDefault="00EE0CF2" w:rsidP="00682F91">
            <w:pPr>
              <w:pStyle w:val="TableText"/>
              <w:keepNext w:val="0"/>
            </w:pPr>
          </w:p>
        </w:tc>
        <w:tc>
          <w:tcPr>
            <w:tcW w:w="1104" w:type="dxa"/>
          </w:tcPr>
          <w:p w14:paraId="54E06993" w14:textId="77777777" w:rsidR="00EE0CF2" w:rsidRDefault="0085191F" w:rsidP="00682F91">
            <w:pPr>
              <w:pStyle w:val="TableText"/>
              <w:keepNext w:val="0"/>
            </w:pPr>
            <w:hyperlink w:anchor="C_67-12867">
              <w:r w:rsidR="00EE0CF2">
                <w:rPr>
                  <w:rStyle w:val="HyperlinkText9pt"/>
                </w:rPr>
                <w:t>67-12867</w:t>
              </w:r>
            </w:hyperlink>
          </w:p>
        </w:tc>
        <w:tc>
          <w:tcPr>
            <w:tcW w:w="2975" w:type="dxa"/>
          </w:tcPr>
          <w:p w14:paraId="403F02DF" w14:textId="77777777" w:rsidR="00EE0CF2" w:rsidRDefault="00EE0CF2" w:rsidP="00682F91">
            <w:pPr>
              <w:pStyle w:val="TableText"/>
              <w:keepNext w:val="0"/>
            </w:pPr>
          </w:p>
        </w:tc>
      </w:tr>
      <w:tr w:rsidR="00EE0CF2" w14:paraId="56720667" w14:textId="77777777" w:rsidTr="00EE0CF2">
        <w:trPr>
          <w:jc w:val="center"/>
        </w:trPr>
        <w:tc>
          <w:tcPr>
            <w:tcW w:w="3345" w:type="dxa"/>
          </w:tcPr>
          <w:p w14:paraId="4ACD9C79" w14:textId="77777777" w:rsidR="00EE0CF2" w:rsidRDefault="00EE0CF2" w:rsidP="00682F91">
            <w:pPr>
              <w:pStyle w:val="TableText"/>
              <w:keepNext w:val="0"/>
            </w:pPr>
            <w:r>
              <w:tab/>
            </w:r>
            <w:r>
              <w:tab/>
            </w:r>
            <w:r>
              <w:tab/>
              <w:t>versionNumber</w:t>
            </w:r>
          </w:p>
        </w:tc>
        <w:tc>
          <w:tcPr>
            <w:tcW w:w="720" w:type="dxa"/>
          </w:tcPr>
          <w:p w14:paraId="4CF8B1B0" w14:textId="77777777" w:rsidR="00EE0CF2" w:rsidRDefault="00EE0CF2" w:rsidP="00682F91">
            <w:pPr>
              <w:pStyle w:val="TableText"/>
              <w:keepNext w:val="0"/>
            </w:pPr>
            <w:r>
              <w:t>0..1</w:t>
            </w:r>
          </w:p>
        </w:tc>
        <w:tc>
          <w:tcPr>
            <w:tcW w:w="1152" w:type="dxa"/>
          </w:tcPr>
          <w:p w14:paraId="7BC57DB5" w14:textId="77777777" w:rsidR="00EE0CF2" w:rsidRDefault="00EE0CF2" w:rsidP="00682F91">
            <w:pPr>
              <w:pStyle w:val="TableText"/>
              <w:keepNext w:val="0"/>
            </w:pPr>
            <w:r>
              <w:t>SHOULD</w:t>
            </w:r>
          </w:p>
        </w:tc>
        <w:tc>
          <w:tcPr>
            <w:tcW w:w="864" w:type="dxa"/>
          </w:tcPr>
          <w:p w14:paraId="6274819D" w14:textId="77777777" w:rsidR="00EE0CF2" w:rsidRDefault="00EE0CF2" w:rsidP="00682F91">
            <w:pPr>
              <w:pStyle w:val="TableText"/>
              <w:keepNext w:val="0"/>
            </w:pPr>
          </w:p>
        </w:tc>
        <w:tc>
          <w:tcPr>
            <w:tcW w:w="1104" w:type="dxa"/>
          </w:tcPr>
          <w:p w14:paraId="2A9D3D6D" w14:textId="77777777" w:rsidR="00EE0CF2" w:rsidRDefault="0085191F" w:rsidP="00682F91">
            <w:pPr>
              <w:pStyle w:val="TableText"/>
              <w:keepNext w:val="0"/>
            </w:pPr>
            <w:hyperlink w:anchor="C_67-12869">
              <w:r w:rsidR="00EE0CF2">
                <w:rPr>
                  <w:rStyle w:val="HyperlinkText9pt"/>
                </w:rPr>
                <w:t>67-12869</w:t>
              </w:r>
            </w:hyperlink>
          </w:p>
        </w:tc>
        <w:tc>
          <w:tcPr>
            <w:tcW w:w="2975" w:type="dxa"/>
          </w:tcPr>
          <w:p w14:paraId="6D4A4CD2" w14:textId="77777777" w:rsidR="00EE0CF2" w:rsidRDefault="00EE0CF2" w:rsidP="00682F91">
            <w:pPr>
              <w:pStyle w:val="TableText"/>
              <w:keepNext w:val="0"/>
            </w:pPr>
          </w:p>
        </w:tc>
      </w:tr>
      <w:tr w:rsidR="00EE0CF2" w14:paraId="57FF02DF" w14:textId="77777777" w:rsidTr="00EE0CF2">
        <w:trPr>
          <w:jc w:val="center"/>
        </w:trPr>
        <w:tc>
          <w:tcPr>
            <w:tcW w:w="3345" w:type="dxa"/>
          </w:tcPr>
          <w:p w14:paraId="6F6C8FD5" w14:textId="77777777" w:rsidR="00EE0CF2" w:rsidRDefault="00EE0CF2" w:rsidP="00682F91">
            <w:pPr>
              <w:pStyle w:val="TableText"/>
              <w:keepNext w:val="0"/>
            </w:pPr>
            <w:r>
              <w:tab/>
              <w:t>component</w:t>
            </w:r>
          </w:p>
        </w:tc>
        <w:tc>
          <w:tcPr>
            <w:tcW w:w="720" w:type="dxa"/>
          </w:tcPr>
          <w:p w14:paraId="32D6C63B" w14:textId="77777777" w:rsidR="00EE0CF2" w:rsidRDefault="00EE0CF2" w:rsidP="00682F91">
            <w:pPr>
              <w:pStyle w:val="TableText"/>
              <w:keepNext w:val="0"/>
            </w:pPr>
            <w:r>
              <w:t>0..*</w:t>
            </w:r>
          </w:p>
        </w:tc>
        <w:tc>
          <w:tcPr>
            <w:tcW w:w="1152" w:type="dxa"/>
          </w:tcPr>
          <w:p w14:paraId="747F95FB" w14:textId="77777777" w:rsidR="00EE0CF2" w:rsidRDefault="00EE0CF2" w:rsidP="00682F91">
            <w:pPr>
              <w:pStyle w:val="TableText"/>
              <w:keepNext w:val="0"/>
            </w:pPr>
            <w:r>
              <w:t>MAY</w:t>
            </w:r>
          </w:p>
        </w:tc>
        <w:tc>
          <w:tcPr>
            <w:tcW w:w="864" w:type="dxa"/>
          </w:tcPr>
          <w:p w14:paraId="5DA9A223" w14:textId="77777777" w:rsidR="00EE0CF2" w:rsidRDefault="00EE0CF2" w:rsidP="00682F91">
            <w:pPr>
              <w:pStyle w:val="TableText"/>
              <w:keepNext w:val="0"/>
            </w:pPr>
          </w:p>
        </w:tc>
        <w:tc>
          <w:tcPr>
            <w:tcW w:w="1104" w:type="dxa"/>
          </w:tcPr>
          <w:p w14:paraId="4FBDFE8B" w14:textId="77777777" w:rsidR="00EE0CF2" w:rsidRDefault="0085191F" w:rsidP="00682F91">
            <w:pPr>
              <w:pStyle w:val="TableText"/>
              <w:keepNext w:val="0"/>
            </w:pPr>
            <w:hyperlink w:anchor="C_67-16678">
              <w:r w:rsidR="00EE0CF2">
                <w:rPr>
                  <w:rStyle w:val="HyperlinkText9pt"/>
                </w:rPr>
                <w:t>67-16678</w:t>
              </w:r>
            </w:hyperlink>
          </w:p>
        </w:tc>
        <w:tc>
          <w:tcPr>
            <w:tcW w:w="2975" w:type="dxa"/>
          </w:tcPr>
          <w:p w14:paraId="46DAEE91" w14:textId="77777777" w:rsidR="00EE0CF2" w:rsidRDefault="00EE0CF2" w:rsidP="00682F91">
            <w:pPr>
              <w:pStyle w:val="TableText"/>
              <w:keepNext w:val="0"/>
            </w:pPr>
          </w:p>
        </w:tc>
      </w:tr>
      <w:tr w:rsidR="00EE0CF2" w14:paraId="4A7CB772" w14:textId="77777777" w:rsidTr="00EE0CF2">
        <w:trPr>
          <w:jc w:val="center"/>
        </w:trPr>
        <w:tc>
          <w:tcPr>
            <w:tcW w:w="3345" w:type="dxa"/>
          </w:tcPr>
          <w:p w14:paraId="6D1E08D0" w14:textId="77777777" w:rsidR="00EE0CF2" w:rsidRDefault="00EE0CF2" w:rsidP="00682F91">
            <w:pPr>
              <w:pStyle w:val="TableText"/>
              <w:keepNext w:val="0"/>
            </w:pPr>
            <w:r>
              <w:tab/>
            </w:r>
            <w:r>
              <w:tab/>
              <w:t>observation</w:t>
            </w:r>
          </w:p>
        </w:tc>
        <w:tc>
          <w:tcPr>
            <w:tcW w:w="720" w:type="dxa"/>
          </w:tcPr>
          <w:p w14:paraId="344511AB" w14:textId="77777777" w:rsidR="00EE0CF2" w:rsidRDefault="00EE0CF2" w:rsidP="00682F91">
            <w:pPr>
              <w:pStyle w:val="TableText"/>
              <w:keepNext w:val="0"/>
            </w:pPr>
            <w:r>
              <w:t>1..1</w:t>
            </w:r>
          </w:p>
        </w:tc>
        <w:tc>
          <w:tcPr>
            <w:tcW w:w="1152" w:type="dxa"/>
          </w:tcPr>
          <w:p w14:paraId="58C39B92" w14:textId="77777777" w:rsidR="00EE0CF2" w:rsidRDefault="00EE0CF2" w:rsidP="00682F91">
            <w:pPr>
              <w:pStyle w:val="TableText"/>
              <w:keepNext w:val="0"/>
            </w:pPr>
            <w:r>
              <w:t>SHALL</w:t>
            </w:r>
          </w:p>
        </w:tc>
        <w:tc>
          <w:tcPr>
            <w:tcW w:w="864" w:type="dxa"/>
          </w:tcPr>
          <w:p w14:paraId="633410B2" w14:textId="77777777" w:rsidR="00EE0CF2" w:rsidRDefault="00EE0CF2" w:rsidP="00682F91">
            <w:pPr>
              <w:pStyle w:val="TableText"/>
              <w:keepNext w:val="0"/>
            </w:pPr>
          </w:p>
        </w:tc>
        <w:tc>
          <w:tcPr>
            <w:tcW w:w="1104" w:type="dxa"/>
          </w:tcPr>
          <w:p w14:paraId="5F7162A4" w14:textId="77777777" w:rsidR="00EE0CF2" w:rsidRDefault="0085191F" w:rsidP="00682F91">
            <w:pPr>
              <w:pStyle w:val="TableText"/>
              <w:keepNext w:val="0"/>
            </w:pPr>
            <w:hyperlink w:anchor="C_67-16679">
              <w:r w:rsidR="00EE0CF2">
                <w:rPr>
                  <w:rStyle w:val="HyperlinkText9pt"/>
                </w:rPr>
                <w:t>67-16679</w:t>
              </w:r>
            </w:hyperlink>
          </w:p>
        </w:tc>
        <w:tc>
          <w:tcPr>
            <w:tcW w:w="2975" w:type="dxa"/>
          </w:tcPr>
          <w:p w14:paraId="1BE20F96" w14:textId="77777777" w:rsidR="00EE0CF2" w:rsidRDefault="00EE0CF2" w:rsidP="00682F91">
            <w:pPr>
              <w:pStyle w:val="TableText"/>
              <w:keepNext w:val="0"/>
            </w:pPr>
          </w:p>
        </w:tc>
      </w:tr>
      <w:tr w:rsidR="00EE0CF2" w14:paraId="7C43D6C7" w14:textId="77777777" w:rsidTr="00EE0CF2">
        <w:trPr>
          <w:jc w:val="center"/>
        </w:trPr>
        <w:tc>
          <w:tcPr>
            <w:tcW w:w="3345" w:type="dxa"/>
          </w:tcPr>
          <w:p w14:paraId="2D9674F8" w14:textId="77777777" w:rsidR="00EE0CF2" w:rsidRDefault="00EE0CF2" w:rsidP="00682F91">
            <w:pPr>
              <w:pStyle w:val="TableText"/>
              <w:keepNext w:val="0"/>
            </w:pPr>
            <w:r>
              <w:tab/>
            </w:r>
            <w:r>
              <w:tab/>
            </w:r>
            <w:r>
              <w:tab/>
              <w:t>@negationInd</w:t>
            </w:r>
          </w:p>
        </w:tc>
        <w:tc>
          <w:tcPr>
            <w:tcW w:w="720" w:type="dxa"/>
          </w:tcPr>
          <w:p w14:paraId="00121ECC" w14:textId="77777777" w:rsidR="00EE0CF2" w:rsidRDefault="00EE0CF2" w:rsidP="00682F91">
            <w:pPr>
              <w:pStyle w:val="TableText"/>
              <w:keepNext w:val="0"/>
            </w:pPr>
            <w:r>
              <w:t>1..1</w:t>
            </w:r>
          </w:p>
        </w:tc>
        <w:tc>
          <w:tcPr>
            <w:tcW w:w="1152" w:type="dxa"/>
          </w:tcPr>
          <w:p w14:paraId="52341D46" w14:textId="77777777" w:rsidR="00EE0CF2" w:rsidRDefault="00EE0CF2" w:rsidP="00682F91">
            <w:pPr>
              <w:pStyle w:val="TableText"/>
              <w:keepNext w:val="0"/>
            </w:pPr>
            <w:r>
              <w:t>SHALL</w:t>
            </w:r>
          </w:p>
        </w:tc>
        <w:tc>
          <w:tcPr>
            <w:tcW w:w="864" w:type="dxa"/>
          </w:tcPr>
          <w:p w14:paraId="3453E3DE" w14:textId="77777777" w:rsidR="00EE0CF2" w:rsidRDefault="00EE0CF2" w:rsidP="00682F91">
            <w:pPr>
              <w:pStyle w:val="TableText"/>
              <w:keepNext w:val="0"/>
            </w:pPr>
          </w:p>
        </w:tc>
        <w:tc>
          <w:tcPr>
            <w:tcW w:w="1104" w:type="dxa"/>
          </w:tcPr>
          <w:p w14:paraId="1159902C" w14:textId="77777777" w:rsidR="00EE0CF2" w:rsidRDefault="0085191F" w:rsidP="00682F91">
            <w:pPr>
              <w:pStyle w:val="TableText"/>
              <w:keepNext w:val="0"/>
            </w:pPr>
            <w:hyperlink w:anchor="C_67-16680">
              <w:r w:rsidR="00EE0CF2">
                <w:rPr>
                  <w:rStyle w:val="HyperlinkText9pt"/>
                </w:rPr>
                <w:t>67-16680</w:t>
              </w:r>
            </w:hyperlink>
          </w:p>
        </w:tc>
        <w:tc>
          <w:tcPr>
            <w:tcW w:w="2975" w:type="dxa"/>
          </w:tcPr>
          <w:p w14:paraId="33FC9744" w14:textId="77777777" w:rsidR="00EE0CF2" w:rsidRDefault="00EE0CF2" w:rsidP="00682F91">
            <w:pPr>
              <w:pStyle w:val="TableText"/>
              <w:keepNext w:val="0"/>
            </w:pPr>
          </w:p>
        </w:tc>
      </w:tr>
      <w:tr w:rsidR="00EE0CF2" w14:paraId="7B7481C0" w14:textId="77777777" w:rsidTr="00EE0CF2">
        <w:trPr>
          <w:jc w:val="center"/>
        </w:trPr>
        <w:tc>
          <w:tcPr>
            <w:tcW w:w="3345" w:type="dxa"/>
          </w:tcPr>
          <w:p w14:paraId="519390A5" w14:textId="77777777" w:rsidR="00EE0CF2" w:rsidRDefault="00EE0CF2" w:rsidP="00682F91">
            <w:pPr>
              <w:pStyle w:val="TableText"/>
              <w:keepNext w:val="0"/>
            </w:pPr>
            <w:r>
              <w:tab/>
            </w:r>
            <w:r>
              <w:tab/>
            </w:r>
            <w:r>
              <w:tab/>
              <w:t>code</w:t>
            </w:r>
          </w:p>
        </w:tc>
        <w:tc>
          <w:tcPr>
            <w:tcW w:w="720" w:type="dxa"/>
          </w:tcPr>
          <w:p w14:paraId="2520E9A0" w14:textId="77777777" w:rsidR="00EE0CF2" w:rsidRDefault="00EE0CF2" w:rsidP="00682F91">
            <w:pPr>
              <w:pStyle w:val="TableText"/>
              <w:keepNext w:val="0"/>
            </w:pPr>
            <w:r>
              <w:t>1..1</w:t>
            </w:r>
          </w:p>
        </w:tc>
        <w:tc>
          <w:tcPr>
            <w:tcW w:w="1152" w:type="dxa"/>
          </w:tcPr>
          <w:p w14:paraId="7AAF773D" w14:textId="77777777" w:rsidR="00EE0CF2" w:rsidRDefault="00EE0CF2" w:rsidP="00682F91">
            <w:pPr>
              <w:pStyle w:val="TableText"/>
              <w:keepNext w:val="0"/>
            </w:pPr>
            <w:r>
              <w:t>SHALL</w:t>
            </w:r>
          </w:p>
        </w:tc>
        <w:tc>
          <w:tcPr>
            <w:tcW w:w="864" w:type="dxa"/>
          </w:tcPr>
          <w:p w14:paraId="387E5061" w14:textId="77777777" w:rsidR="00EE0CF2" w:rsidRDefault="00EE0CF2" w:rsidP="00682F91">
            <w:pPr>
              <w:pStyle w:val="TableText"/>
              <w:keepNext w:val="0"/>
            </w:pPr>
          </w:p>
        </w:tc>
        <w:tc>
          <w:tcPr>
            <w:tcW w:w="1104" w:type="dxa"/>
          </w:tcPr>
          <w:p w14:paraId="60DE5E65" w14:textId="77777777" w:rsidR="00EE0CF2" w:rsidRDefault="0085191F" w:rsidP="00682F91">
            <w:pPr>
              <w:pStyle w:val="TableText"/>
              <w:keepNext w:val="0"/>
            </w:pPr>
            <w:hyperlink w:anchor="C_67-16681">
              <w:r w:rsidR="00EE0CF2">
                <w:rPr>
                  <w:rStyle w:val="HyperlinkText9pt"/>
                </w:rPr>
                <w:t>67-16681</w:t>
              </w:r>
            </w:hyperlink>
          </w:p>
        </w:tc>
        <w:tc>
          <w:tcPr>
            <w:tcW w:w="2975" w:type="dxa"/>
          </w:tcPr>
          <w:p w14:paraId="4DD83BA2" w14:textId="77777777" w:rsidR="00EE0CF2" w:rsidRDefault="00EE0CF2" w:rsidP="00682F91">
            <w:pPr>
              <w:pStyle w:val="TableText"/>
              <w:keepNext w:val="0"/>
            </w:pPr>
          </w:p>
        </w:tc>
      </w:tr>
      <w:tr w:rsidR="00EE0CF2" w14:paraId="1AF3F23B" w14:textId="77777777" w:rsidTr="00EE0CF2">
        <w:trPr>
          <w:jc w:val="center"/>
        </w:trPr>
        <w:tc>
          <w:tcPr>
            <w:tcW w:w="3345" w:type="dxa"/>
          </w:tcPr>
          <w:p w14:paraId="3FA2A307" w14:textId="77777777" w:rsidR="00EE0CF2" w:rsidRDefault="00EE0CF2" w:rsidP="00682F91">
            <w:pPr>
              <w:pStyle w:val="TableText"/>
              <w:keepNext w:val="0"/>
            </w:pPr>
            <w:r>
              <w:tab/>
            </w:r>
            <w:r>
              <w:tab/>
            </w:r>
            <w:r>
              <w:tab/>
            </w:r>
            <w:r>
              <w:tab/>
              <w:t>@code</w:t>
            </w:r>
          </w:p>
        </w:tc>
        <w:tc>
          <w:tcPr>
            <w:tcW w:w="720" w:type="dxa"/>
          </w:tcPr>
          <w:p w14:paraId="5D551C2F" w14:textId="77777777" w:rsidR="00EE0CF2" w:rsidRDefault="00EE0CF2" w:rsidP="00682F91">
            <w:pPr>
              <w:pStyle w:val="TableText"/>
              <w:keepNext w:val="0"/>
            </w:pPr>
            <w:r>
              <w:t>1..1</w:t>
            </w:r>
          </w:p>
        </w:tc>
        <w:tc>
          <w:tcPr>
            <w:tcW w:w="1152" w:type="dxa"/>
          </w:tcPr>
          <w:p w14:paraId="25270C58" w14:textId="77777777" w:rsidR="00EE0CF2" w:rsidRDefault="00EE0CF2" w:rsidP="00682F91">
            <w:pPr>
              <w:pStyle w:val="TableText"/>
              <w:keepNext w:val="0"/>
            </w:pPr>
            <w:r>
              <w:t>SHALL</w:t>
            </w:r>
          </w:p>
        </w:tc>
        <w:tc>
          <w:tcPr>
            <w:tcW w:w="864" w:type="dxa"/>
          </w:tcPr>
          <w:p w14:paraId="66115A91" w14:textId="77777777" w:rsidR="00EE0CF2" w:rsidRDefault="00EE0CF2" w:rsidP="00682F91">
            <w:pPr>
              <w:pStyle w:val="TableText"/>
              <w:keepNext w:val="0"/>
            </w:pPr>
          </w:p>
        </w:tc>
        <w:tc>
          <w:tcPr>
            <w:tcW w:w="1104" w:type="dxa"/>
          </w:tcPr>
          <w:p w14:paraId="42CC5B45" w14:textId="77777777" w:rsidR="00EE0CF2" w:rsidRDefault="0085191F" w:rsidP="00682F91">
            <w:pPr>
              <w:pStyle w:val="TableText"/>
              <w:keepNext w:val="0"/>
            </w:pPr>
            <w:hyperlink w:anchor="C_67-16682">
              <w:r w:rsidR="00EE0CF2">
                <w:rPr>
                  <w:rStyle w:val="HyperlinkText9pt"/>
                </w:rPr>
                <w:t>67-16682</w:t>
              </w:r>
            </w:hyperlink>
          </w:p>
        </w:tc>
        <w:tc>
          <w:tcPr>
            <w:tcW w:w="2975" w:type="dxa"/>
          </w:tcPr>
          <w:p w14:paraId="34D643CD" w14:textId="77777777" w:rsidR="00EE0CF2" w:rsidRDefault="00EE0CF2" w:rsidP="00682F91">
            <w:pPr>
              <w:pStyle w:val="TableText"/>
              <w:keepNext w:val="0"/>
            </w:pPr>
            <w:r>
              <w:t>ASSERTION</w:t>
            </w:r>
          </w:p>
        </w:tc>
      </w:tr>
      <w:tr w:rsidR="00EE0CF2" w14:paraId="3640EF48" w14:textId="77777777" w:rsidTr="00EE0CF2">
        <w:trPr>
          <w:jc w:val="center"/>
        </w:trPr>
        <w:tc>
          <w:tcPr>
            <w:tcW w:w="3345" w:type="dxa"/>
          </w:tcPr>
          <w:p w14:paraId="1BA08459" w14:textId="77777777" w:rsidR="00EE0CF2" w:rsidRDefault="00EE0CF2" w:rsidP="00682F91">
            <w:pPr>
              <w:pStyle w:val="TableText"/>
              <w:keepNext w:val="0"/>
            </w:pPr>
            <w:r>
              <w:tab/>
            </w:r>
            <w:r>
              <w:tab/>
            </w:r>
            <w:r>
              <w:tab/>
            </w:r>
            <w:r>
              <w:tab/>
              <w:t>@codeSystem</w:t>
            </w:r>
          </w:p>
        </w:tc>
        <w:tc>
          <w:tcPr>
            <w:tcW w:w="720" w:type="dxa"/>
          </w:tcPr>
          <w:p w14:paraId="780205AC" w14:textId="77777777" w:rsidR="00EE0CF2" w:rsidRDefault="00EE0CF2" w:rsidP="00682F91">
            <w:pPr>
              <w:pStyle w:val="TableText"/>
              <w:keepNext w:val="0"/>
            </w:pPr>
            <w:r>
              <w:t>1..1</w:t>
            </w:r>
          </w:p>
        </w:tc>
        <w:tc>
          <w:tcPr>
            <w:tcW w:w="1152" w:type="dxa"/>
          </w:tcPr>
          <w:p w14:paraId="00A0924C" w14:textId="77777777" w:rsidR="00EE0CF2" w:rsidRDefault="00EE0CF2" w:rsidP="00682F91">
            <w:pPr>
              <w:pStyle w:val="TableText"/>
              <w:keepNext w:val="0"/>
            </w:pPr>
            <w:r>
              <w:t>SHALL</w:t>
            </w:r>
          </w:p>
        </w:tc>
        <w:tc>
          <w:tcPr>
            <w:tcW w:w="864" w:type="dxa"/>
          </w:tcPr>
          <w:p w14:paraId="2B1915FF" w14:textId="77777777" w:rsidR="00EE0CF2" w:rsidRDefault="00EE0CF2" w:rsidP="00682F91">
            <w:pPr>
              <w:pStyle w:val="TableText"/>
              <w:keepNext w:val="0"/>
            </w:pPr>
          </w:p>
        </w:tc>
        <w:tc>
          <w:tcPr>
            <w:tcW w:w="1104" w:type="dxa"/>
          </w:tcPr>
          <w:p w14:paraId="7C6DADCD" w14:textId="77777777" w:rsidR="00EE0CF2" w:rsidRDefault="0085191F" w:rsidP="00682F91">
            <w:pPr>
              <w:pStyle w:val="TableText"/>
              <w:keepNext w:val="0"/>
            </w:pPr>
            <w:hyperlink w:anchor="C_67-27010">
              <w:r w:rsidR="00EE0CF2">
                <w:rPr>
                  <w:rStyle w:val="HyperlinkText9pt"/>
                </w:rPr>
                <w:t>67-27010</w:t>
              </w:r>
            </w:hyperlink>
          </w:p>
        </w:tc>
        <w:tc>
          <w:tcPr>
            <w:tcW w:w="2975" w:type="dxa"/>
          </w:tcPr>
          <w:p w14:paraId="16B198D5" w14:textId="77777777" w:rsidR="00EE0CF2" w:rsidRDefault="00EE0CF2" w:rsidP="00682F91">
            <w:pPr>
              <w:pStyle w:val="TableText"/>
              <w:keepNext w:val="0"/>
            </w:pPr>
            <w:r>
              <w:t>urn:oid:2.16.840.1.113883.5.4 (HL7ActCode) = 2.16.840.1.113883.5.4</w:t>
            </w:r>
          </w:p>
        </w:tc>
      </w:tr>
      <w:tr w:rsidR="00EE0CF2" w14:paraId="6CA66EAB" w14:textId="77777777" w:rsidTr="00EE0CF2">
        <w:trPr>
          <w:jc w:val="center"/>
        </w:trPr>
        <w:tc>
          <w:tcPr>
            <w:tcW w:w="3345" w:type="dxa"/>
          </w:tcPr>
          <w:p w14:paraId="74287711" w14:textId="77777777" w:rsidR="00EE0CF2" w:rsidRDefault="00EE0CF2" w:rsidP="00682F91">
            <w:pPr>
              <w:pStyle w:val="TableText"/>
              <w:keepNext w:val="0"/>
            </w:pPr>
            <w:r>
              <w:tab/>
            </w:r>
            <w:r>
              <w:tab/>
            </w:r>
            <w:r>
              <w:tab/>
              <w:t>value</w:t>
            </w:r>
          </w:p>
        </w:tc>
        <w:tc>
          <w:tcPr>
            <w:tcW w:w="720" w:type="dxa"/>
          </w:tcPr>
          <w:p w14:paraId="4F6CC62E" w14:textId="77777777" w:rsidR="00EE0CF2" w:rsidRDefault="00EE0CF2" w:rsidP="00682F91">
            <w:pPr>
              <w:pStyle w:val="TableText"/>
              <w:keepNext w:val="0"/>
            </w:pPr>
            <w:r>
              <w:t>1..1</w:t>
            </w:r>
          </w:p>
        </w:tc>
        <w:tc>
          <w:tcPr>
            <w:tcW w:w="1152" w:type="dxa"/>
          </w:tcPr>
          <w:p w14:paraId="1AFBA80F" w14:textId="77777777" w:rsidR="00EE0CF2" w:rsidRDefault="00EE0CF2" w:rsidP="00682F91">
            <w:pPr>
              <w:pStyle w:val="TableText"/>
              <w:keepNext w:val="0"/>
            </w:pPr>
            <w:r>
              <w:t>SHALL</w:t>
            </w:r>
          </w:p>
        </w:tc>
        <w:tc>
          <w:tcPr>
            <w:tcW w:w="864" w:type="dxa"/>
          </w:tcPr>
          <w:p w14:paraId="436AF6A7" w14:textId="77777777" w:rsidR="00EE0CF2" w:rsidRDefault="00EE0CF2" w:rsidP="00682F91">
            <w:pPr>
              <w:pStyle w:val="TableText"/>
              <w:keepNext w:val="0"/>
            </w:pPr>
            <w:r>
              <w:t>CD</w:t>
            </w:r>
          </w:p>
        </w:tc>
        <w:tc>
          <w:tcPr>
            <w:tcW w:w="1104" w:type="dxa"/>
          </w:tcPr>
          <w:p w14:paraId="79854F23" w14:textId="77777777" w:rsidR="00EE0CF2" w:rsidRDefault="0085191F" w:rsidP="00682F91">
            <w:pPr>
              <w:pStyle w:val="TableText"/>
              <w:keepNext w:val="0"/>
            </w:pPr>
            <w:hyperlink w:anchor="C_67-16683">
              <w:r w:rsidR="00EE0CF2">
                <w:rPr>
                  <w:rStyle w:val="HyperlinkText9pt"/>
                </w:rPr>
                <w:t>67-16683</w:t>
              </w:r>
            </w:hyperlink>
          </w:p>
        </w:tc>
        <w:tc>
          <w:tcPr>
            <w:tcW w:w="2975" w:type="dxa"/>
          </w:tcPr>
          <w:p w14:paraId="0A39F631" w14:textId="77777777" w:rsidR="00EE0CF2" w:rsidRDefault="00EE0CF2" w:rsidP="00682F91">
            <w:pPr>
              <w:pStyle w:val="TableText"/>
              <w:keepNext w:val="0"/>
            </w:pPr>
          </w:p>
        </w:tc>
      </w:tr>
      <w:tr w:rsidR="00EE0CF2" w14:paraId="42AACBAC" w14:textId="77777777" w:rsidTr="00EE0CF2">
        <w:trPr>
          <w:jc w:val="center"/>
        </w:trPr>
        <w:tc>
          <w:tcPr>
            <w:tcW w:w="3345" w:type="dxa"/>
          </w:tcPr>
          <w:p w14:paraId="47F09127" w14:textId="77777777" w:rsidR="00EE0CF2" w:rsidRDefault="00EE0CF2" w:rsidP="00682F91">
            <w:pPr>
              <w:pStyle w:val="TableText"/>
              <w:keepNext w:val="0"/>
            </w:pPr>
            <w:r>
              <w:tab/>
            </w:r>
            <w:r>
              <w:tab/>
            </w:r>
            <w:r>
              <w:tab/>
              <w:t>reference</w:t>
            </w:r>
          </w:p>
        </w:tc>
        <w:tc>
          <w:tcPr>
            <w:tcW w:w="720" w:type="dxa"/>
          </w:tcPr>
          <w:p w14:paraId="72FD68E5" w14:textId="77777777" w:rsidR="00EE0CF2" w:rsidRDefault="00EE0CF2" w:rsidP="00682F91">
            <w:pPr>
              <w:pStyle w:val="TableText"/>
              <w:keepNext w:val="0"/>
            </w:pPr>
            <w:r>
              <w:t>1..1</w:t>
            </w:r>
          </w:p>
        </w:tc>
        <w:tc>
          <w:tcPr>
            <w:tcW w:w="1152" w:type="dxa"/>
          </w:tcPr>
          <w:p w14:paraId="7EAE1053" w14:textId="77777777" w:rsidR="00EE0CF2" w:rsidRDefault="00EE0CF2" w:rsidP="00682F91">
            <w:pPr>
              <w:pStyle w:val="TableText"/>
              <w:keepNext w:val="0"/>
            </w:pPr>
            <w:r>
              <w:t>SHALL</w:t>
            </w:r>
          </w:p>
        </w:tc>
        <w:tc>
          <w:tcPr>
            <w:tcW w:w="864" w:type="dxa"/>
          </w:tcPr>
          <w:p w14:paraId="76B53929" w14:textId="77777777" w:rsidR="00EE0CF2" w:rsidRDefault="00EE0CF2" w:rsidP="00682F91">
            <w:pPr>
              <w:pStyle w:val="TableText"/>
              <w:keepNext w:val="0"/>
            </w:pPr>
          </w:p>
        </w:tc>
        <w:tc>
          <w:tcPr>
            <w:tcW w:w="1104" w:type="dxa"/>
          </w:tcPr>
          <w:p w14:paraId="215EC139" w14:textId="77777777" w:rsidR="00EE0CF2" w:rsidRDefault="0085191F" w:rsidP="00682F91">
            <w:pPr>
              <w:pStyle w:val="TableText"/>
              <w:keepNext w:val="0"/>
            </w:pPr>
            <w:hyperlink w:anchor="C_67-16684">
              <w:r w:rsidR="00EE0CF2">
                <w:rPr>
                  <w:rStyle w:val="HyperlinkText9pt"/>
                </w:rPr>
                <w:t>67-16684</w:t>
              </w:r>
            </w:hyperlink>
          </w:p>
        </w:tc>
        <w:tc>
          <w:tcPr>
            <w:tcW w:w="2975" w:type="dxa"/>
          </w:tcPr>
          <w:p w14:paraId="4B276DC4" w14:textId="77777777" w:rsidR="00EE0CF2" w:rsidRDefault="00EE0CF2" w:rsidP="00682F91">
            <w:pPr>
              <w:pStyle w:val="TableText"/>
              <w:keepNext w:val="0"/>
            </w:pPr>
          </w:p>
        </w:tc>
      </w:tr>
      <w:tr w:rsidR="00EE0CF2" w14:paraId="651062D8" w14:textId="77777777" w:rsidTr="00EE0CF2">
        <w:trPr>
          <w:jc w:val="center"/>
        </w:trPr>
        <w:tc>
          <w:tcPr>
            <w:tcW w:w="3345" w:type="dxa"/>
          </w:tcPr>
          <w:p w14:paraId="2D546CA9" w14:textId="77777777" w:rsidR="00EE0CF2" w:rsidRDefault="00EE0CF2" w:rsidP="00682F91">
            <w:pPr>
              <w:pStyle w:val="TableText"/>
              <w:keepNext w:val="0"/>
            </w:pPr>
            <w:r>
              <w:tab/>
            </w:r>
            <w:r>
              <w:tab/>
            </w:r>
            <w:r>
              <w:tab/>
            </w:r>
            <w:r>
              <w:tab/>
              <w:t>@typeCode</w:t>
            </w:r>
          </w:p>
        </w:tc>
        <w:tc>
          <w:tcPr>
            <w:tcW w:w="720" w:type="dxa"/>
          </w:tcPr>
          <w:p w14:paraId="1AD96DCF" w14:textId="77777777" w:rsidR="00EE0CF2" w:rsidRDefault="00EE0CF2" w:rsidP="00682F91">
            <w:pPr>
              <w:pStyle w:val="TableText"/>
              <w:keepNext w:val="0"/>
            </w:pPr>
            <w:r>
              <w:t>1..1</w:t>
            </w:r>
          </w:p>
        </w:tc>
        <w:tc>
          <w:tcPr>
            <w:tcW w:w="1152" w:type="dxa"/>
          </w:tcPr>
          <w:p w14:paraId="22564C95" w14:textId="77777777" w:rsidR="00EE0CF2" w:rsidRDefault="00EE0CF2" w:rsidP="00682F91">
            <w:pPr>
              <w:pStyle w:val="TableText"/>
              <w:keepNext w:val="0"/>
            </w:pPr>
            <w:r>
              <w:t>SHALL</w:t>
            </w:r>
          </w:p>
        </w:tc>
        <w:tc>
          <w:tcPr>
            <w:tcW w:w="864" w:type="dxa"/>
          </w:tcPr>
          <w:p w14:paraId="63C4B450" w14:textId="77777777" w:rsidR="00EE0CF2" w:rsidRDefault="00EE0CF2" w:rsidP="00682F91">
            <w:pPr>
              <w:pStyle w:val="TableText"/>
              <w:keepNext w:val="0"/>
            </w:pPr>
          </w:p>
        </w:tc>
        <w:tc>
          <w:tcPr>
            <w:tcW w:w="1104" w:type="dxa"/>
          </w:tcPr>
          <w:p w14:paraId="0C464625" w14:textId="77777777" w:rsidR="00EE0CF2" w:rsidRDefault="0085191F" w:rsidP="00682F91">
            <w:pPr>
              <w:pStyle w:val="TableText"/>
              <w:keepNext w:val="0"/>
            </w:pPr>
            <w:hyperlink w:anchor="C_67-16685">
              <w:r w:rsidR="00EE0CF2">
                <w:rPr>
                  <w:rStyle w:val="HyperlinkText9pt"/>
                </w:rPr>
                <w:t>67-16685</w:t>
              </w:r>
            </w:hyperlink>
          </w:p>
        </w:tc>
        <w:tc>
          <w:tcPr>
            <w:tcW w:w="2975" w:type="dxa"/>
          </w:tcPr>
          <w:p w14:paraId="7EFDAE30" w14:textId="77777777" w:rsidR="00EE0CF2" w:rsidRDefault="00EE0CF2" w:rsidP="00682F91">
            <w:pPr>
              <w:pStyle w:val="TableText"/>
              <w:keepNext w:val="0"/>
            </w:pPr>
            <w:r>
              <w:t>urn:oid:2.16.840.1.113883.5.1002 (HL7ActRelationshipType) = REFR</w:t>
            </w:r>
          </w:p>
        </w:tc>
      </w:tr>
      <w:tr w:rsidR="00EE0CF2" w14:paraId="016DCF17" w14:textId="77777777" w:rsidTr="00EE0CF2">
        <w:trPr>
          <w:jc w:val="center"/>
        </w:trPr>
        <w:tc>
          <w:tcPr>
            <w:tcW w:w="3345" w:type="dxa"/>
          </w:tcPr>
          <w:p w14:paraId="40ACD89A" w14:textId="77777777" w:rsidR="00EE0CF2" w:rsidRDefault="00EE0CF2" w:rsidP="00682F91">
            <w:pPr>
              <w:pStyle w:val="TableText"/>
              <w:keepNext w:val="0"/>
            </w:pPr>
            <w:r>
              <w:tab/>
            </w:r>
            <w:r>
              <w:tab/>
            </w:r>
            <w:r>
              <w:tab/>
            </w:r>
            <w:r>
              <w:tab/>
              <w:t>externalObservation</w:t>
            </w:r>
          </w:p>
        </w:tc>
        <w:tc>
          <w:tcPr>
            <w:tcW w:w="720" w:type="dxa"/>
          </w:tcPr>
          <w:p w14:paraId="41FE6782" w14:textId="77777777" w:rsidR="00EE0CF2" w:rsidRDefault="00EE0CF2" w:rsidP="00682F91">
            <w:pPr>
              <w:pStyle w:val="TableText"/>
              <w:keepNext w:val="0"/>
            </w:pPr>
            <w:r>
              <w:t>1..1</w:t>
            </w:r>
          </w:p>
        </w:tc>
        <w:tc>
          <w:tcPr>
            <w:tcW w:w="1152" w:type="dxa"/>
          </w:tcPr>
          <w:p w14:paraId="57D5BEB7" w14:textId="77777777" w:rsidR="00EE0CF2" w:rsidRDefault="00EE0CF2" w:rsidP="00682F91">
            <w:pPr>
              <w:pStyle w:val="TableText"/>
              <w:keepNext w:val="0"/>
            </w:pPr>
            <w:r>
              <w:t>SHALL</w:t>
            </w:r>
          </w:p>
        </w:tc>
        <w:tc>
          <w:tcPr>
            <w:tcW w:w="864" w:type="dxa"/>
          </w:tcPr>
          <w:p w14:paraId="3E02602D" w14:textId="77777777" w:rsidR="00EE0CF2" w:rsidRDefault="00EE0CF2" w:rsidP="00682F91">
            <w:pPr>
              <w:pStyle w:val="TableText"/>
              <w:keepNext w:val="0"/>
            </w:pPr>
          </w:p>
        </w:tc>
        <w:tc>
          <w:tcPr>
            <w:tcW w:w="1104" w:type="dxa"/>
          </w:tcPr>
          <w:p w14:paraId="7C307530" w14:textId="77777777" w:rsidR="00EE0CF2" w:rsidRDefault="0085191F" w:rsidP="00682F91">
            <w:pPr>
              <w:pStyle w:val="TableText"/>
              <w:keepNext w:val="0"/>
            </w:pPr>
            <w:hyperlink w:anchor="C_67-16686">
              <w:r w:rsidR="00EE0CF2">
                <w:rPr>
                  <w:rStyle w:val="HyperlinkText9pt"/>
                </w:rPr>
                <w:t>67-16686</w:t>
              </w:r>
            </w:hyperlink>
          </w:p>
        </w:tc>
        <w:tc>
          <w:tcPr>
            <w:tcW w:w="2975" w:type="dxa"/>
          </w:tcPr>
          <w:p w14:paraId="6A0CA048" w14:textId="77777777" w:rsidR="00EE0CF2" w:rsidRDefault="00EE0CF2" w:rsidP="00682F91">
            <w:pPr>
              <w:pStyle w:val="TableText"/>
              <w:keepNext w:val="0"/>
            </w:pPr>
          </w:p>
        </w:tc>
      </w:tr>
      <w:tr w:rsidR="00EE0CF2" w14:paraId="19ABA158" w14:textId="77777777" w:rsidTr="00EE0CF2">
        <w:trPr>
          <w:jc w:val="center"/>
        </w:trPr>
        <w:tc>
          <w:tcPr>
            <w:tcW w:w="3345" w:type="dxa"/>
          </w:tcPr>
          <w:p w14:paraId="6CAE4C2A" w14:textId="77777777" w:rsidR="00EE0CF2" w:rsidRDefault="00EE0CF2" w:rsidP="00682F91">
            <w:pPr>
              <w:pStyle w:val="TableText"/>
              <w:keepNext w:val="0"/>
            </w:pPr>
            <w:r>
              <w:tab/>
            </w:r>
            <w:r>
              <w:tab/>
            </w:r>
            <w:r>
              <w:tab/>
            </w:r>
            <w:r>
              <w:tab/>
            </w:r>
            <w:r>
              <w:tab/>
              <w:t>@classCode</w:t>
            </w:r>
          </w:p>
        </w:tc>
        <w:tc>
          <w:tcPr>
            <w:tcW w:w="720" w:type="dxa"/>
          </w:tcPr>
          <w:p w14:paraId="75ACEAE8" w14:textId="77777777" w:rsidR="00EE0CF2" w:rsidRDefault="00EE0CF2" w:rsidP="00682F91">
            <w:pPr>
              <w:pStyle w:val="TableText"/>
              <w:keepNext w:val="0"/>
            </w:pPr>
            <w:r>
              <w:t>1..1</w:t>
            </w:r>
          </w:p>
        </w:tc>
        <w:tc>
          <w:tcPr>
            <w:tcW w:w="1152" w:type="dxa"/>
          </w:tcPr>
          <w:p w14:paraId="05BCB135" w14:textId="77777777" w:rsidR="00EE0CF2" w:rsidRDefault="00EE0CF2" w:rsidP="00682F91">
            <w:pPr>
              <w:pStyle w:val="TableText"/>
              <w:keepNext w:val="0"/>
            </w:pPr>
            <w:r>
              <w:t>SHALL</w:t>
            </w:r>
          </w:p>
        </w:tc>
        <w:tc>
          <w:tcPr>
            <w:tcW w:w="864" w:type="dxa"/>
          </w:tcPr>
          <w:p w14:paraId="32E6F986" w14:textId="77777777" w:rsidR="00EE0CF2" w:rsidRDefault="00EE0CF2" w:rsidP="00682F91">
            <w:pPr>
              <w:pStyle w:val="TableText"/>
              <w:keepNext w:val="0"/>
            </w:pPr>
          </w:p>
        </w:tc>
        <w:tc>
          <w:tcPr>
            <w:tcW w:w="1104" w:type="dxa"/>
          </w:tcPr>
          <w:p w14:paraId="61FF5727" w14:textId="77777777" w:rsidR="00EE0CF2" w:rsidRDefault="0085191F" w:rsidP="00682F91">
            <w:pPr>
              <w:pStyle w:val="TableText"/>
              <w:keepNext w:val="0"/>
            </w:pPr>
            <w:hyperlink w:anchor="C_67-16693">
              <w:r w:rsidR="00EE0CF2">
                <w:rPr>
                  <w:rStyle w:val="HyperlinkText9pt"/>
                </w:rPr>
                <w:t>67-16693</w:t>
              </w:r>
            </w:hyperlink>
          </w:p>
        </w:tc>
        <w:tc>
          <w:tcPr>
            <w:tcW w:w="2975" w:type="dxa"/>
          </w:tcPr>
          <w:p w14:paraId="1BBF6C54" w14:textId="77777777" w:rsidR="00EE0CF2" w:rsidRDefault="00EE0CF2" w:rsidP="00682F91">
            <w:pPr>
              <w:pStyle w:val="TableText"/>
              <w:keepNext w:val="0"/>
            </w:pPr>
            <w:r>
              <w:t>urn:oid:2.16.840.1.113883.5.6 (HL7ActClass) = OBS</w:t>
            </w:r>
          </w:p>
        </w:tc>
      </w:tr>
      <w:tr w:rsidR="00EE0CF2" w14:paraId="15B51A2D" w14:textId="77777777" w:rsidTr="00EE0CF2">
        <w:trPr>
          <w:jc w:val="center"/>
        </w:trPr>
        <w:tc>
          <w:tcPr>
            <w:tcW w:w="3345" w:type="dxa"/>
          </w:tcPr>
          <w:p w14:paraId="685963BD" w14:textId="77777777" w:rsidR="00EE0CF2" w:rsidRDefault="00EE0CF2" w:rsidP="00682F91">
            <w:pPr>
              <w:pStyle w:val="TableText"/>
              <w:keepNext w:val="0"/>
            </w:pPr>
            <w:r>
              <w:tab/>
            </w:r>
            <w:r>
              <w:tab/>
            </w:r>
            <w:r>
              <w:tab/>
            </w:r>
            <w:r>
              <w:tab/>
            </w:r>
            <w:r>
              <w:tab/>
              <w:t>@moodCode</w:t>
            </w:r>
          </w:p>
        </w:tc>
        <w:tc>
          <w:tcPr>
            <w:tcW w:w="720" w:type="dxa"/>
          </w:tcPr>
          <w:p w14:paraId="48544165" w14:textId="77777777" w:rsidR="00EE0CF2" w:rsidRDefault="00EE0CF2" w:rsidP="00682F91">
            <w:pPr>
              <w:pStyle w:val="TableText"/>
              <w:keepNext w:val="0"/>
            </w:pPr>
            <w:r>
              <w:t>1..1</w:t>
            </w:r>
          </w:p>
        </w:tc>
        <w:tc>
          <w:tcPr>
            <w:tcW w:w="1152" w:type="dxa"/>
          </w:tcPr>
          <w:p w14:paraId="635DA392" w14:textId="77777777" w:rsidR="00EE0CF2" w:rsidRDefault="00EE0CF2" w:rsidP="00682F91">
            <w:pPr>
              <w:pStyle w:val="TableText"/>
              <w:keepNext w:val="0"/>
            </w:pPr>
            <w:r>
              <w:t>SHALL</w:t>
            </w:r>
          </w:p>
        </w:tc>
        <w:tc>
          <w:tcPr>
            <w:tcW w:w="864" w:type="dxa"/>
          </w:tcPr>
          <w:p w14:paraId="1A58F6C0" w14:textId="77777777" w:rsidR="00EE0CF2" w:rsidRDefault="00EE0CF2" w:rsidP="00682F91">
            <w:pPr>
              <w:pStyle w:val="TableText"/>
              <w:keepNext w:val="0"/>
            </w:pPr>
          </w:p>
        </w:tc>
        <w:tc>
          <w:tcPr>
            <w:tcW w:w="1104" w:type="dxa"/>
          </w:tcPr>
          <w:p w14:paraId="61FEEE01" w14:textId="77777777" w:rsidR="00EE0CF2" w:rsidRDefault="0085191F" w:rsidP="00682F91">
            <w:pPr>
              <w:pStyle w:val="TableText"/>
              <w:keepNext w:val="0"/>
            </w:pPr>
            <w:hyperlink w:anchor="C_67-16694">
              <w:r w:rsidR="00EE0CF2">
                <w:rPr>
                  <w:rStyle w:val="HyperlinkText9pt"/>
                </w:rPr>
                <w:t>67-16694</w:t>
              </w:r>
            </w:hyperlink>
          </w:p>
        </w:tc>
        <w:tc>
          <w:tcPr>
            <w:tcW w:w="2975" w:type="dxa"/>
          </w:tcPr>
          <w:p w14:paraId="0BFD766E" w14:textId="77777777" w:rsidR="00EE0CF2" w:rsidRDefault="00EE0CF2" w:rsidP="00682F91">
            <w:pPr>
              <w:pStyle w:val="TableText"/>
              <w:keepNext w:val="0"/>
            </w:pPr>
            <w:r>
              <w:t>urn:oid:2.16.840.1.113883.5.1001 (HL7ActMood) = EVN</w:t>
            </w:r>
          </w:p>
        </w:tc>
      </w:tr>
      <w:tr w:rsidR="00EE0CF2" w14:paraId="07F70CAC" w14:textId="77777777" w:rsidTr="00EE0CF2">
        <w:trPr>
          <w:jc w:val="center"/>
        </w:trPr>
        <w:tc>
          <w:tcPr>
            <w:tcW w:w="3345" w:type="dxa"/>
          </w:tcPr>
          <w:p w14:paraId="5FB9FD5F" w14:textId="77777777" w:rsidR="00EE0CF2" w:rsidRDefault="00EE0CF2" w:rsidP="00682F91">
            <w:pPr>
              <w:pStyle w:val="TableText"/>
              <w:keepNext w:val="0"/>
            </w:pPr>
            <w:r>
              <w:tab/>
            </w:r>
            <w:r>
              <w:tab/>
            </w:r>
            <w:r>
              <w:tab/>
            </w:r>
            <w:r>
              <w:tab/>
            </w:r>
            <w:r>
              <w:tab/>
              <w:t>id</w:t>
            </w:r>
          </w:p>
        </w:tc>
        <w:tc>
          <w:tcPr>
            <w:tcW w:w="720" w:type="dxa"/>
          </w:tcPr>
          <w:p w14:paraId="7D3A1B38" w14:textId="77777777" w:rsidR="00EE0CF2" w:rsidRDefault="00EE0CF2" w:rsidP="00682F91">
            <w:pPr>
              <w:pStyle w:val="TableText"/>
              <w:keepNext w:val="0"/>
            </w:pPr>
            <w:r>
              <w:t>1..1</w:t>
            </w:r>
          </w:p>
        </w:tc>
        <w:tc>
          <w:tcPr>
            <w:tcW w:w="1152" w:type="dxa"/>
          </w:tcPr>
          <w:p w14:paraId="39334142" w14:textId="77777777" w:rsidR="00EE0CF2" w:rsidRDefault="00EE0CF2" w:rsidP="00682F91">
            <w:pPr>
              <w:pStyle w:val="TableText"/>
              <w:keepNext w:val="0"/>
            </w:pPr>
            <w:r>
              <w:t>SHALL</w:t>
            </w:r>
          </w:p>
        </w:tc>
        <w:tc>
          <w:tcPr>
            <w:tcW w:w="864" w:type="dxa"/>
          </w:tcPr>
          <w:p w14:paraId="7E5B5C03" w14:textId="77777777" w:rsidR="00EE0CF2" w:rsidRDefault="00EE0CF2" w:rsidP="00682F91">
            <w:pPr>
              <w:pStyle w:val="TableText"/>
              <w:keepNext w:val="0"/>
            </w:pPr>
          </w:p>
        </w:tc>
        <w:tc>
          <w:tcPr>
            <w:tcW w:w="1104" w:type="dxa"/>
          </w:tcPr>
          <w:p w14:paraId="11E5D388" w14:textId="77777777" w:rsidR="00EE0CF2" w:rsidRDefault="0085191F" w:rsidP="00682F91">
            <w:pPr>
              <w:pStyle w:val="TableText"/>
              <w:keepNext w:val="0"/>
            </w:pPr>
            <w:hyperlink w:anchor="C_67-16687">
              <w:r w:rsidR="00EE0CF2">
                <w:rPr>
                  <w:rStyle w:val="HyperlinkText9pt"/>
                </w:rPr>
                <w:t>67-16687</w:t>
              </w:r>
            </w:hyperlink>
          </w:p>
        </w:tc>
        <w:tc>
          <w:tcPr>
            <w:tcW w:w="2975" w:type="dxa"/>
          </w:tcPr>
          <w:p w14:paraId="38F0C65F" w14:textId="77777777" w:rsidR="00EE0CF2" w:rsidRDefault="00EE0CF2" w:rsidP="00682F91">
            <w:pPr>
              <w:pStyle w:val="TableText"/>
              <w:keepNext w:val="0"/>
            </w:pPr>
          </w:p>
        </w:tc>
      </w:tr>
      <w:tr w:rsidR="00EE0CF2" w14:paraId="5E574940" w14:textId="77777777" w:rsidTr="00EE0CF2">
        <w:trPr>
          <w:jc w:val="center"/>
        </w:trPr>
        <w:tc>
          <w:tcPr>
            <w:tcW w:w="3345" w:type="dxa"/>
          </w:tcPr>
          <w:p w14:paraId="2BADD403" w14:textId="77777777" w:rsidR="00EE0CF2" w:rsidRDefault="00EE0CF2" w:rsidP="00682F91">
            <w:pPr>
              <w:pStyle w:val="TableText"/>
              <w:keepNext w:val="0"/>
            </w:pPr>
            <w:r>
              <w:tab/>
            </w:r>
            <w:r>
              <w:tab/>
            </w:r>
            <w:r>
              <w:tab/>
              <w:t>referenceRange</w:t>
            </w:r>
          </w:p>
        </w:tc>
        <w:tc>
          <w:tcPr>
            <w:tcW w:w="720" w:type="dxa"/>
          </w:tcPr>
          <w:p w14:paraId="46AB5367" w14:textId="77777777" w:rsidR="00EE0CF2" w:rsidRDefault="00EE0CF2" w:rsidP="00682F91">
            <w:pPr>
              <w:pStyle w:val="TableText"/>
              <w:keepNext w:val="0"/>
            </w:pPr>
            <w:r>
              <w:t>0..1</w:t>
            </w:r>
          </w:p>
        </w:tc>
        <w:tc>
          <w:tcPr>
            <w:tcW w:w="1152" w:type="dxa"/>
          </w:tcPr>
          <w:p w14:paraId="35AB67DE" w14:textId="77777777" w:rsidR="00EE0CF2" w:rsidRDefault="00EE0CF2" w:rsidP="00682F91">
            <w:pPr>
              <w:pStyle w:val="TableText"/>
              <w:keepNext w:val="0"/>
            </w:pPr>
            <w:r>
              <w:t>MAY</w:t>
            </w:r>
          </w:p>
        </w:tc>
        <w:tc>
          <w:tcPr>
            <w:tcW w:w="864" w:type="dxa"/>
          </w:tcPr>
          <w:p w14:paraId="0BBC7423" w14:textId="77777777" w:rsidR="00EE0CF2" w:rsidRDefault="00EE0CF2" w:rsidP="00682F91">
            <w:pPr>
              <w:pStyle w:val="TableText"/>
              <w:keepNext w:val="0"/>
            </w:pPr>
          </w:p>
        </w:tc>
        <w:tc>
          <w:tcPr>
            <w:tcW w:w="1104" w:type="dxa"/>
          </w:tcPr>
          <w:p w14:paraId="57C016F0" w14:textId="77777777" w:rsidR="00EE0CF2" w:rsidRDefault="0085191F" w:rsidP="00682F91">
            <w:pPr>
              <w:pStyle w:val="TableText"/>
              <w:keepNext w:val="0"/>
            </w:pPr>
            <w:hyperlink w:anchor="C_67-16689">
              <w:r w:rsidR="00EE0CF2">
                <w:rPr>
                  <w:rStyle w:val="HyperlinkText9pt"/>
                </w:rPr>
                <w:t>67-16689</w:t>
              </w:r>
            </w:hyperlink>
          </w:p>
        </w:tc>
        <w:tc>
          <w:tcPr>
            <w:tcW w:w="2975" w:type="dxa"/>
          </w:tcPr>
          <w:p w14:paraId="7F3CE62D" w14:textId="77777777" w:rsidR="00EE0CF2" w:rsidRDefault="00EE0CF2" w:rsidP="00682F91">
            <w:pPr>
              <w:pStyle w:val="TableText"/>
              <w:keepNext w:val="0"/>
            </w:pPr>
          </w:p>
        </w:tc>
      </w:tr>
      <w:tr w:rsidR="00EE0CF2" w14:paraId="779BFF82" w14:textId="77777777" w:rsidTr="00EE0CF2">
        <w:trPr>
          <w:jc w:val="center"/>
        </w:trPr>
        <w:tc>
          <w:tcPr>
            <w:tcW w:w="3345" w:type="dxa"/>
          </w:tcPr>
          <w:p w14:paraId="55A214A9" w14:textId="77777777" w:rsidR="00EE0CF2" w:rsidRDefault="00EE0CF2" w:rsidP="00682F91">
            <w:pPr>
              <w:pStyle w:val="TableText"/>
              <w:keepNext w:val="0"/>
            </w:pPr>
            <w:r>
              <w:tab/>
            </w:r>
            <w:r>
              <w:tab/>
            </w:r>
            <w:r>
              <w:tab/>
            </w:r>
            <w:r>
              <w:tab/>
              <w:t>observationRange</w:t>
            </w:r>
          </w:p>
        </w:tc>
        <w:tc>
          <w:tcPr>
            <w:tcW w:w="720" w:type="dxa"/>
          </w:tcPr>
          <w:p w14:paraId="45FF6D43" w14:textId="77777777" w:rsidR="00EE0CF2" w:rsidRDefault="00EE0CF2" w:rsidP="00682F91">
            <w:pPr>
              <w:pStyle w:val="TableText"/>
              <w:keepNext w:val="0"/>
            </w:pPr>
            <w:r>
              <w:t>1..1</w:t>
            </w:r>
          </w:p>
        </w:tc>
        <w:tc>
          <w:tcPr>
            <w:tcW w:w="1152" w:type="dxa"/>
          </w:tcPr>
          <w:p w14:paraId="730F8352" w14:textId="77777777" w:rsidR="00EE0CF2" w:rsidRDefault="00EE0CF2" w:rsidP="00682F91">
            <w:pPr>
              <w:pStyle w:val="TableText"/>
              <w:keepNext w:val="0"/>
            </w:pPr>
            <w:r>
              <w:t>SHALL</w:t>
            </w:r>
          </w:p>
        </w:tc>
        <w:tc>
          <w:tcPr>
            <w:tcW w:w="864" w:type="dxa"/>
          </w:tcPr>
          <w:p w14:paraId="352DD4C7" w14:textId="77777777" w:rsidR="00EE0CF2" w:rsidRDefault="00EE0CF2" w:rsidP="00682F91">
            <w:pPr>
              <w:pStyle w:val="TableText"/>
              <w:keepNext w:val="0"/>
            </w:pPr>
          </w:p>
        </w:tc>
        <w:tc>
          <w:tcPr>
            <w:tcW w:w="1104" w:type="dxa"/>
          </w:tcPr>
          <w:p w14:paraId="3A48B707" w14:textId="77777777" w:rsidR="00EE0CF2" w:rsidRDefault="0085191F" w:rsidP="00682F91">
            <w:pPr>
              <w:pStyle w:val="TableText"/>
              <w:keepNext w:val="0"/>
            </w:pPr>
            <w:hyperlink w:anchor="C_67-16690">
              <w:r w:rsidR="00EE0CF2">
                <w:rPr>
                  <w:rStyle w:val="HyperlinkText9pt"/>
                </w:rPr>
                <w:t>67-16690</w:t>
              </w:r>
            </w:hyperlink>
          </w:p>
        </w:tc>
        <w:tc>
          <w:tcPr>
            <w:tcW w:w="2975" w:type="dxa"/>
          </w:tcPr>
          <w:p w14:paraId="12A24E21" w14:textId="77777777" w:rsidR="00EE0CF2" w:rsidRDefault="00EE0CF2" w:rsidP="00682F91">
            <w:pPr>
              <w:pStyle w:val="TableText"/>
              <w:keepNext w:val="0"/>
            </w:pPr>
          </w:p>
        </w:tc>
      </w:tr>
      <w:tr w:rsidR="00EE0CF2" w14:paraId="6C240103" w14:textId="77777777" w:rsidTr="00EE0CF2">
        <w:trPr>
          <w:jc w:val="center"/>
        </w:trPr>
        <w:tc>
          <w:tcPr>
            <w:tcW w:w="3345" w:type="dxa"/>
          </w:tcPr>
          <w:p w14:paraId="36A60EEB" w14:textId="77777777" w:rsidR="00EE0CF2" w:rsidRDefault="00EE0CF2" w:rsidP="00682F91">
            <w:pPr>
              <w:pStyle w:val="TableText"/>
              <w:keepNext w:val="0"/>
            </w:pPr>
            <w:r>
              <w:tab/>
            </w:r>
            <w:r>
              <w:tab/>
            </w:r>
            <w:r>
              <w:tab/>
            </w:r>
            <w:r>
              <w:tab/>
            </w:r>
            <w:r>
              <w:tab/>
              <w:t>value</w:t>
            </w:r>
          </w:p>
        </w:tc>
        <w:tc>
          <w:tcPr>
            <w:tcW w:w="720" w:type="dxa"/>
          </w:tcPr>
          <w:p w14:paraId="1B972E68" w14:textId="77777777" w:rsidR="00EE0CF2" w:rsidRDefault="00EE0CF2" w:rsidP="00682F91">
            <w:pPr>
              <w:pStyle w:val="TableText"/>
              <w:keepNext w:val="0"/>
            </w:pPr>
            <w:r>
              <w:t>1..1</w:t>
            </w:r>
          </w:p>
        </w:tc>
        <w:tc>
          <w:tcPr>
            <w:tcW w:w="1152" w:type="dxa"/>
          </w:tcPr>
          <w:p w14:paraId="11DC07E0" w14:textId="77777777" w:rsidR="00EE0CF2" w:rsidRDefault="00EE0CF2" w:rsidP="00682F91">
            <w:pPr>
              <w:pStyle w:val="TableText"/>
              <w:keepNext w:val="0"/>
            </w:pPr>
            <w:r>
              <w:t>SHALL</w:t>
            </w:r>
          </w:p>
        </w:tc>
        <w:tc>
          <w:tcPr>
            <w:tcW w:w="864" w:type="dxa"/>
          </w:tcPr>
          <w:p w14:paraId="4126E9C7" w14:textId="77777777" w:rsidR="00EE0CF2" w:rsidRDefault="00EE0CF2" w:rsidP="00682F91">
            <w:pPr>
              <w:pStyle w:val="TableText"/>
              <w:keepNext w:val="0"/>
            </w:pPr>
            <w:r>
              <w:t>REAL</w:t>
            </w:r>
          </w:p>
        </w:tc>
        <w:tc>
          <w:tcPr>
            <w:tcW w:w="1104" w:type="dxa"/>
          </w:tcPr>
          <w:p w14:paraId="0CE34320" w14:textId="77777777" w:rsidR="00EE0CF2" w:rsidRDefault="0085191F" w:rsidP="00682F91">
            <w:pPr>
              <w:pStyle w:val="TableText"/>
              <w:keepNext w:val="0"/>
            </w:pPr>
            <w:hyperlink w:anchor="C_67-16691">
              <w:r w:rsidR="00EE0CF2">
                <w:rPr>
                  <w:rStyle w:val="HyperlinkText9pt"/>
                </w:rPr>
                <w:t>67-16691</w:t>
              </w:r>
            </w:hyperlink>
          </w:p>
        </w:tc>
        <w:tc>
          <w:tcPr>
            <w:tcW w:w="2975" w:type="dxa"/>
          </w:tcPr>
          <w:p w14:paraId="0592CF36" w14:textId="77777777" w:rsidR="00EE0CF2" w:rsidRDefault="00EE0CF2" w:rsidP="00682F91">
            <w:pPr>
              <w:pStyle w:val="TableText"/>
              <w:keepNext w:val="0"/>
            </w:pPr>
          </w:p>
        </w:tc>
      </w:tr>
    </w:tbl>
    <w:p w14:paraId="3C47CB59" w14:textId="77777777" w:rsidR="00EE0CF2" w:rsidRDefault="00EE0CF2" w:rsidP="00EE0CF2">
      <w:pPr>
        <w:pStyle w:val="BodyText"/>
      </w:pPr>
    </w:p>
    <w:p w14:paraId="2950E788" w14:textId="77777777" w:rsidR="00EE0CF2" w:rsidRDefault="00EE0CF2" w:rsidP="001030A4">
      <w:pPr>
        <w:numPr>
          <w:ilvl w:val="0"/>
          <w:numId w:val="106"/>
        </w:numPr>
      </w:pPr>
      <w:r>
        <w:t xml:space="preserve">Conforms to </w:t>
      </w:r>
      <w:hyperlink w:anchor="E_Measure_Reference">
        <w:r>
          <w:rPr>
            <w:rStyle w:val="HyperlinkCourierBold"/>
          </w:rPr>
          <w:t>Measure Reference</w:t>
        </w:r>
      </w:hyperlink>
      <w:r>
        <w:t xml:space="preserve"> template </w:t>
      </w:r>
      <w:r>
        <w:rPr>
          <w:rStyle w:val="XMLname"/>
        </w:rPr>
        <w:t>(identifier: urn:oid:2.16.840.1.113883.10.20.24.3.98)</w:t>
      </w:r>
      <w:r>
        <w:t>.</w:t>
      </w:r>
    </w:p>
    <w:p w14:paraId="1FCF09DA" w14:textId="77777777" w:rsidR="00EE0CF2" w:rsidRDefault="00EE0CF2" w:rsidP="001030A4">
      <w:pPr>
        <w:numPr>
          <w:ilvl w:val="0"/>
          <w:numId w:val="106"/>
        </w:numPr>
        <w:ind w:left="1080"/>
      </w:pPr>
      <w:r>
        <w:rPr>
          <w:rStyle w:val="keyword"/>
        </w:rPr>
        <w:t>SHALL</w:t>
      </w:r>
      <w:r>
        <w:t xml:space="preserve"> contain exactly one [1..1] </w:t>
      </w:r>
      <w:r>
        <w:rPr>
          <w:rStyle w:val="XMLnameBold"/>
        </w:rPr>
        <w:t>@classCode</w:t>
      </w:r>
      <w:r>
        <w:t>=</w:t>
      </w:r>
      <w:r>
        <w:rPr>
          <w:rStyle w:val="XMLname"/>
        </w:rPr>
        <w:t>"CLUSTER"</w:t>
      </w:r>
      <w:r>
        <w:t xml:space="preserve"> cluster (CodeSystem: </w:t>
      </w:r>
      <w:r>
        <w:rPr>
          <w:rStyle w:val="XMLname"/>
        </w:rPr>
        <w:t>HL7ActClass urn:oid:2.16.840.1.113883.5.6</w:t>
      </w:r>
      <w:r>
        <w:rPr>
          <w:rStyle w:val="keyword"/>
        </w:rPr>
        <w:t xml:space="preserve"> STATIC</w:t>
      </w:r>
      <w:r>
        <w:t>)</w:t>
      </w:r>
      <w:bookmarkStart w:id="1598" w:name="C_67-12805"/>
      <w:r>
        <w:t xml:space="preserve"> (CONF:67-12805)</w:t>
      </w:r>
      <w:bookmarkEnd w:id="1598"/>
      <w:r>
        <w:t>.</w:t>
      </w:r>
    </w:p>
    <w:p w14:paraId="64B9A192" w14:textId="77777777" w:rsidR="00EE0CF2" w:rsidRDefault="00EE0CF2" w:rsidP="001030A4">
      <w:pPr>
        <w:numPr>
          <w:ilvl w:val="0"/>
          <w:numId w:val="106"/>
        </w:numPr>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599" w:name="C_67-12806"/>
      <w:r>
        <w:t xml:space="preserve"> (CONF:67-12806)</w:t>
      </w:r>
      <w:bookmarkEnd w:id="1599"/>
      <w:r>
        <w:t>.</w:t>
      </w:r>
    </w:p>
    <w:p w14:paraId="407852C7" w14:textId="77777777" w:rsidR="00EE0CF2" w:rsidRDefault="00EE0CF2" w:rsidP="001030A4">
      <w:pPr>
        <w:numPr>
          <w:ilvl w:val="0"/>
          <w:numId w:val="106"/>
        </w:numPr>
        <w:ind w:left="1080"/>
      </w:pPr>
      <w:r>
        <w:rPr>
          <w:rStyle w:val="keyword"/>
        </w:rPr>
        <w:t>SHALL</w:t>
      </w:r>
      <w:r>
        <w:t xml:space="preserve"> contain exactly one [1..1] </w:t>
      </w:r>
      <w:r>
        <w:rPr>
          <w:rStyle w:val="XMLnameBold"/>
        </w:rPr>
        <w:t>templateId</w:t>
      </w:r>
      <w:bookmarkStart w:id="1600" w:name="C_67-27018"/>
      <w:r>
        <w:t xml:space="preserve"> (CONF:67-27018)</w:t>
      </w:r>
      <w:bookmarkEnd w:id="1600"/>
      <w:r>
        <w:t xml:space="preserve"> such that it</w:t>
      </w:r>
    </w:p>
    <w:p w14:paraId="630C75FB" w14:textId="77777777" w:rsidR="00EE0CF2" w:rsidRDefault="00EE0CF2" w:rsidP="001030A4">
      <w:pPr>
        <w:numPr>
          <w:ilvl w:val="1"/>
          <w:numId w:val="106"/>
        </w:numPr>
      </w:pPr>
      <w:r>
        <w:rPr>
          <w:rStyle w:val="keyword"/>
        </w:rPr>
        <w:t>SHALL</w:t>
      </w:r>
      <w:r>
        <w:t xml:space="preserve"> contain exactly one [1..1] </w:t>
      </w:r>
      <w:r>
        <w:rPr>
          <w:rStyle w:val="XMLnameBold"/>
        </w:rPr>
        <w:t>@root</w:t>
      </w:r>
      <w:r>
        <w:t>=</w:t>
      </w:r>
      <w:r>
        <w:rPr>
          <w:rStyle w:val="XMLname"/>
        </w:rPr>
        <w:t>"2.16.840.1.113883.10.20.24.3.97"</w:t>
      </w:r>
      <w:bookmarkStart w:id="1601" w:name="C_67-27019"/>
      <w:r>
        <w:t xml:space="preserve"> (CONF:67-27019)</w:t>
      </w:r>
      <w:bookmarkEnd w:id="1601"/>
      <w:r>
        <w:t>.</w:t>
      </w:r>
    </w:p>
    <w:p w14:paraId="70170848" w14:textId="77777777" w:rsidR="00EE0CF2" w:rsidRDefault="00EE0CF2" w:rsidP="001030A4">
      <w:pPr>
        <w:numPr>
          <w:ilvl w:val="0"/>
          <w:numId w:val="106"/>
        </w:numPr>
        <w:ind w:left="1080"/>
      </w:pPr>
      <w:r>
        <w:rPr>
          <w:rStyle w:val="keyword"/>
        </w:rPr>
        <w:t>SHALL</w:t>
      </w:r>
      <w:r>
        <w:t xml:space="preserve"> contain exactly one [1..1] </w:t>
      </w:r>
      <w:r>
        <w:rPr>
          <w:rStyle w:val="XMLnameBold"/>
        </w:rPr>
        <w:t>statusCode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602" w:name="C_67-12807"/>
      <w:r>
        <w:t xml:space="preserve"> (CONF:67-12807)</w:t>
      </w:r>
      <w:bookmarkEnd w:id="1602"/>
      <w:r>
        <w:t>.</w:t>
      </w:r>
    </w:p>
    <w:p w14:paraId="3EA593CA" w14:textId="77777777" w:rsidR="00EE0CF2" w:rsidRDefault="00EE0CF2" w:rsidP="001030A4">
      <w:pPr>
        <w:numPr>
          <w:ilvl w:val="0"/>
          <w:numId w:val="106"/>
        </w:numPr>
        <w:ind w:left="1080"/>
      </w:pPr>
      <w:r>
        <w:rPr>
          <w:rStyle w:val="keyword"/>
        </w:rPr>
        <w:t>SHALL</w:t>
      </w:r>
      <w:r>
        <w:t xml:space="preserve"> contain exactly one [1..1] </w:t>
      </w:r>
      <w:r>
        <w:rPr>
          <w:rStyle w:val="XMLnameBold"/>
        </w:rPr>
        <w:t>reference</w:t>
      </w:r>
      <w:bookmarkStart w:id="1603" w:name="C_67-12808"/>
      <w:r>
        <w:t xml:space="preserve"> (CONF:67-12808)</w:t>
      </w:r>
      <w:bookmarkEnd w:id="1603"/>
      <w:r>
        <w:t xml:space="preserve"> such that it</w:t>
      </w:r>
    </w:p>
    <w:p w14:paraId="712379EE" w14:textId="77777777" w:rsidR="00EE0CF2" w:rsidRDefault="00EE0CF2" w:rsidP="001030A4">
      <w:pPr>
        <w:numPr>
          <w:ilvl w:val="1"/>
          <w:numId w:val="106"/>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rPr>
          <w:rStyle w:val="keyword"/>
        </w:rPr>
        <w:t xml:space="preserve"> STATIC</w:t>
      </w:r>
      <w:r>
        <w:t>)</w:t>
      </w:r>
      <w:bookmarkStart w:id="1604" w:name="C_67-12809"/>
      <w:r>
        <w:t xml:space="preserve"> (CONF:67-12809)</w:t>
      </w:r>
      <w:bookmarkEnd w:id="1604"/>
      <w:r>
        <w:t>.</w:t>
      </w:r>
    </w:p>
    <w:p w14:paraId="79099F96" w14:textId="77777777" w:rsidR="00EE0CF2" w:rsidRDefault="00EE0CF2" w:rsidP="001030A4">
      <w:pPr>
        <w:numPr>
          <w:ilvl w:val="1"/>
          <w:numId w:val="106"/>
        </w:numPr>
      </w:pPr>
      <w:r>
        <w:rPr>
          <w:rStyle w:val="keyword"/>
        </w:rPr>
        <w:t>SHALL</w:t>
      </w:r>
      <w:r>
        <w:t xml:space="preserve"> contain exactly one [1..1] </w:t>
      </w:r>
      <w:r>
        <w:rPr>
          <w:rStyle w:val="XMLnameBold"/>
        </w:rPr>
        <w:t>externalDocument</w:t>
      </w:r>
      <w:bookmarkStart w:id="1605" w:name="C_67-12810"/>
      <w:r>
        <w:t xml:space="preserve"> (CONF:67-12810)</w:t>
      </w:r>
      <w:bookmarkEnd w:id="1605"/>
      <w:r>
        <w:t>.</w:t>
      </w:r>
    </w:p>
    <w:p w14:paraId="013C2EB7" w14:textId="77777777" w:rsidR="00EE0CF2" w:rsidRDefault="00EE0CF2" w:rsidP="001030A4">
      <w:pPr>
        <w:numPr>
          <w:ilvl w:val="2"/>
          <w:numId w:val="106"/>
        </w:numPr>
      </w:pPr>
      <w:r>
        <w:t xml:space="preserve">This externalDocument </w:t>
      </w:r>
      <w:r>
        <w:rPr>
          <w:rStyle w:val="keyword"/>
        </w:rPr>
        <w:t>SHALL</w:t>
      </w:r>
      <w:r>
        <w:t xml:space="preserve"> contain exactly one [1..1] </w:t>
      </w:r>
      <w:r>
        <w:rPr>
          <w:rStyle w:val="XMLnameBold"/>
        </w:rPr>
        <w:t>@classCode</w:t>
      </w:r>
      <w:r>
        <w:t>=</w:t>
      </w:r>
      <w:r>
        <w:rPr>
          <w:rStyle w:val="XMLname"/>
        </w:rPr>
        <w:t>"DOC"</w:t>
      </w:r>
      <w:r>
        <w:t xml:space="preserve"> Document (CodeSystem: </w:t>
      </w:r>
      <w:r>
        <w:rPr>
          <w:rStyle w:val="XMLname"/>
        </w:rPr>
        <w:t>HL7ActClass urn:oid:2.16.840.1.113883.5.6</w:t>
      </w:r>
      <w:r>
        <w:t>)</w:t>
      </w:r>
      <w:bookmarkStart w:id="1606" w:name="C_67-27017"/>
      <w:r>
        <w:t xml:space="preserve"> (CONF:67-27017)</w:t>
      </w:r>
      <w:bookmarkEnd w:id="1606"/>
      <w:r>
        <w:t>.</w:t>
      </w:r>
    </w:p>
    <w:p w14:paraId="7CD8C146" w14:textId="77777777" w:rsidR="00EE0CF2" w:rsidRDefault="00EE0CF2" w:rsidP="001030A4">
      <w:pPr>
        <w:numPr>
          <w:ilvl w:val="2"/>
          <w:numId w:val="106"/>
        </w:numPr>
      </w:pPr>
      <w:r>
        <w:t xml:space="preserve">This externalDocument </w:t>
      </w:r>
      <w:r>
        <w:rPr>
          <w:rStyle w:val="keyword"/>
        </w:rPr>
        <w:t>SHALL</w:t>
      </w:r>
      <w:r>
        <w:t xml:space="preserve"> contain exactly one [1..1] </w:t>
      </w:r>
      <w:r>
        <w:rPr>
          <w:rStyle w:val="XMLnameBold"/>
        </w:rPr>
        <w:t>id</w:t>
      </w:r>
      <w:bookmarkStart w:id="1607" w:name="C_67-12811"/>
      <w:r>
        <w:t xml:space="preserve"> (CONF:67-12811)</w:t>
      </w:r>
      <w:bookmarkEnd w:id="1607"/>
      <w:r>
        <w:t xml:space="preserve"> such that it</w:t>
      </w:r>
    </w:p>
    <w:p w14:paraId="227B8D5F" w14:textId="77777777" w:rsidR="00EE0CF2" w:rsidRDefault="00EE0CF2" w:rsidP="001030A4">
      <w:pPr>
        <w:numPr>
          <w:ilvl w:val="3"/>
          <w:numId w:val="106"/>
        </w:numPr>
      </w:pPr>
      <w:r>
        <w:rPr>
          <w:rStyle w:val="keyword"/>
        </w:rPr>
        <w:t>SHALL</w:t>
      </w:r>
      <w:r>
        <w:t xml:space="preserve"> contain exactly one [1..1] </w:t>
      </w:r>
      <w:r>
        <w:rPr>
          <w:rStyle w:val="XMLnameBold"/>
        </w:rPr>
        <w:t>@root</w:t>
      </w:r>
      <w:r>
        <w:t>=</w:t>
      </w:r>
      <w:r>
        <w:rPr>
          <w:rStyle w:val="XMLname"/>
        </w:rPr>
        <w:t>"2.16.840.1.113883.4.738"</w:t>
      </w:r>
      <w:bookmarkStart w:id="1608" w:name="C_67-12812"/>
      <w:r>
        <w:t xml:space="preserve"> (CONF:67-12812)</w:t>
      </w:r>
      <w:bookmarkEnd w:id="1608"/>
      <w:r>
        <w:t>.</w:t>
      </w:r>
      <w:r>
        <w:br/>
        <w:t>Note: This OID indicates that the @extension contains the version specific identifier for the eMeasure.</w:t>
      </w:r>
    </w:p>
    <w:p w14:paraId="78EB4CF3" w14:textId="77777777" w:rsidR="00EE0CF2" w:rsidRDefault="00EE0CF2" w:rsidP="001030A4">
      <w:pPr>
        <w:numPr>
          <w:ilvl w:val="3"/>
          <w:numId w:val="106"/>
        </w:numPr>
      </w:pPr>
      <w:r>
        <w:rPr>
          <w:rStyle w:val="keyword"/>
        </w:rPr>
        <w:t>SHALL</w:t>
      </w:r>
      <w:r>
        <w:t xml:space="preserve"> contain exactly one [1..1] </w:t>
      </w:r>
      <w:r>
        <w:rPr>
          <w:rStyle w:val="XMLnameBold"/>
        </w:rPr>
        <w:t>@extension</w:t>
      </w:r>
      <w:bookmarkStart w:id="1609" w:name="C_67-12813"/>
      <w:r>
        <w:t xml:space="preserve"> (CONF:67-12813)</w:t>
      </w:r>
      <w:bookmarkEnd w:id="1609"/>
      <w:r>
        <w:t>.</w:t>
      </w:r>
      <w:r>
        <w:br/>
        <w:t>Note: This @extension SHALL equal the version specific identifier for eMeasure (i.e., QualityMeasureDocument/id)</w:t>
      </w:r>
    </w:p>
    <w:p w14:paraId="75F40581" w14:textId="77777777" w:rsidR="00EE0CF2" w:rsidRDefault="00EE0CF2" w:rsidP="001030A4">
      <w:pPr>
        <w:numPr>
          <w:ilvl w:val="2"/>
          <w:numId w:val="106"/>
        </w:numPr>
      </w:pPr>
      <w:r>
        <w:t xml:space="preserve">This externalDocument </w:t>
      </w:r>
      <w:r>
        <w:rPr>
          <w:rStyle w:val="keyword"/>
        </w:rPr>
        <w:t>SHOULD</w:t>
      </w:r>
      <w:r>
        <w:t xml:space="preserve"> contain zero or one [0..1] </w:t>
      </w:r>
      <w:r>
        <w:rPr>
          <w:rStyle w:val="XMLnameBold"/>
        </w:rPr>
        <w:t>code</w:t>
      </w:r>
      <w:bookmarkStart w:id="1610" w:name="C_67-12864"/>
      <w:r>
        <w:t xml:space="preserve"> (CONF:67-12864)</w:t>
      </w:r>
      <w:bookmarkEnd w:id="1610"/>
      <w:r>
        <w:t>.</w:t>
      </w:r>
    </w:p>
    <w:p w14:paraId="2D841030" w14:textId="77777777" w:rsidR="00EE0CF2" w:rsidRDefault="00EE0CF2" w:rsidP="001030A4">
      <w:pPr>
        <w:numPr>
          <w:ilvl w:val="3"/>
          <w:numId w:val="106"/>
        </w:numPr>
      </w:pPr>
      <w:r>
        <w:t xml:space="preserve">The code, if present, </w:t>
      </w:r>
      <w:r>
        <w:rPr>
          <w:rStyle w:val="keyword"/>
        </w:rPr>
        <w:t>SHOULD</w:t>
      </w:r>
      <w:r>
        <w:t xml:space="preserve"> contain zero or one [0..1] </w:t>
      </w:r>
      <w:r>
        <w:rPr>
          <w:rStyle w:val="XMLnameBold"/>
        </w:rPr>
        <w:t>@code</w:t>
      </w:r>
      <w:r>
        <w:t>=</w:t>
      </w:r>
      <w:r>
        <w:rPr>
          <w:rStyle w:val="XMLname"/>
        </w:rPr>
        <w:t>"57024-2"</w:t>
      </w:r>
      <w:r>
        <w:t xml:space="preserve"> Health Quality Measure Document</w:t>
      </w:r>
      <w:bookmarkStart w:id="1611" w:name="C_67-27015"/>
      <w:r>
        <w:t xml:space="preserve"> (CONF:67-27015)</w:t>
      </w:r>
      <w:bookmarkEnd w:id="1611"/>
      <w:r>
        <w:t>.</w:t>
      </w:r>
    </w:p>
    <w:p w14:paraId="3E6DD1B0" w14:textId="77777777" w:rsidR="00EE0CF2" w:rsidRDefault="00EE0CF2" w:rsidP="001030A4">
      <w:pPr>
        <w:numPr>
          <w:ilvl w:val="3"/>
          <w:numId w:val="106"/>
        </w:numPr>
      </w:pPr>
      <w:r>
        <w:t xml:space="preserve">The code, if present, </w:t>
      </w:r>
      <w:r>
        <w:rPr>
          <w:rStyle w:val="keyword"/>
        </w:rPr>
        <w:t>SHOULD</w:t>
      </w:r>
      <w:r>
        <w:t xml:space="preserve"> contain zero or one [0..1] </w:t>
      </w:r>
      <w:r>
        <w:rPr>
          <w:rStyle w:val="XMLnameBold"/>
        </w:rPr>
        <w:t>@codeSystem</w:t>
      </w:r>
      <w:r>
        <w:t>=</w:t>
      </w:r>
      <w:r>
        <w:rPr>
          <w:rStyle w:val="XMLname"/>
        </w:rPr>
        <w:t>"2.16.840.1.113883.6.1"</w:t>
      </w:r>
      <w:r>
        <w:t xml:space="preserve"> (CodeSystem: </w:t>
      </w:r>
      <w:r>
        <w:rPr>
          <w:rStyle w:val="XMLname"/>
        </w:rPr>
        <w:t>LOINC urn:oid:2.16.840.1.113883.6.1</w:t>
      </w:r>
      <w:r>
        <w:t>)</w:t>
      </w:r>
      <w:bookmarkStart w:id="1612" w:name="C_67-27016"/>
      <w:r>
        <w:t xml:space="preserve"> (CONF:67-27016)</w:t>
      </w:r>
      <w:bookmarkEnd w:id="1612"/>
      <w:r>
        <w:t>.</w:t>
      </w:r>
    </w:p>
    <w:p w14:paraId="16121505" w14:textId="77777777" w:rsidR="00EE0CF2" w:rsidRDefault="00EE0CF2" w:rsidP="001030A4">
      <w:pPr>
        <w:numPr>
          <w:ilvl w:val="2"/>
          <w:numId w:val="106"/>
        </w:numPr>
      </w:pPr>
      <w:r>
        <w:t xml:space="preserve">This externalDocument </w:t>
      </w:r>
      <w:r>
        <w:rPr>
          <w:rStyle w:val="keyword"/>
        </w:rPr>
        <w:t>SHOULD</w:t>
      </w:r>
      <w:r>
        <w:t xml:space="preserve"> contain zero or one [0..1] </w:t>
      </w:r>
      <w:r>
        <w:rPr>
          <w:rStyle w:val="XMLnameBold"/>
        </w:rPr>
        <w:t>text</w:t>
      </w:r>
      <w:bookmarkStart w:id="1613" w:name="C_67-12865"/>
      <w:r>
        <w:t xml:space="preserve"> (CONF:67-12865)</w:t>
      </w:r>
      <w:bookmarkEnd w:id="1613"/>
      <w:r>
        <w:t>.</w:t>
      </w:r>
    </w:p>
    <w:p w14:paraId="4EBD309D" w14:textId="77777777" w:rsidR="00EE0CF2" w:rsidRDefault="00EE0CF2" w:rsidP="001030A4">
      <w:pPr>
        <w:numPr>
          <w:ilvl w:val="3"/>
          <w:numId w:val="106"/>
        </w:numPr>
      </w:pPr>
      <w:r>
        <w:t>This text</w:t>
      </w:r>
      <w:r>
        <w:rPr>
          <w:rStyle w:val="keyword"/>
        </w:rPr>
        <w:t xml:space="preserve"> SHALL </w:t>
      </w:r>
      <w:r>
        <w:t>equal the title of the eMeasure (CONF:67-12866).</w:t>
      </w:r>
    </w:p>
    <w:p w14:paraId="4AFEE208" w14:textId="77777777" w:rsidR="00EE0CF2" w:rsidRDefault="00EE0CF2" w:rsidP="001030A4">
      <w:pPr>
        <w:numPr>
          <w:ilvl w:val="2"/>
          <w:numId w:val="106"/>
        </w:numPr>
      </w:pPr>
      <w:r>
        <w:t xml:space="preserve">This externalDocument </w:t>
      </w:r>
      <w:r>
        <w:rPr>
          <w:rStyle w:val="keyword"/>
        </w:rPr>
        <w:t>SHOULD</w:t>
      </w:r>
      <w:r>
        <w:t xml:space="preserve"> contain zero or one [0..1] </w:t>
      </w:r>
      <w:r>
        <w:rPr>
          <w:rStyle w:val="XMLnameBold"/>
        </w:rPr>
        <w:t>setId</w:t>
      </w:r>
      <w:bookmarkStart w:id="1614" w:name="C_67-12867"/>
      <w:r>
        <w:t xml:space="preserve"> (CONF:67-12867)</w:t>
      </w:r>
      <w:bookmarkEnd w:id="1614"/>
      <w:r>
        <w:t>.</w:t>
      </w:r>
    </w:p>
    <w:p w14:paraId="2F32356F" w14:textId="77777777" w:rsidR="00EE0CF2" w:rsidRDefault="00EE0CF2" w:rsidP="001030A4">
      <w:pPr>
        <w:numPr>
          <w:ilvl w:val="3"/>
          <w:numId w:val="106"/>
        </w:numPr>
      </w:pPr>
      <w:r>
        <w:t>This setId</w:t>
      </w:r>
      <w:r>
        <w:rPr>
          <w:rStyle w:val="keyword"/>
        </w:rPr>
        <w:t xml:space="preserve"> SHALL </w:t>
      </w:r>
      <w:r>
        <w:t>equal the QualityMeasureDocument/setId which is the eMeasure version neutral id (CONF:67-12868).</w:t>
      </w:r>
    </w:p>
    <w:p w14:paraId="3438A5B6" w14:textId="77777777" w:rsidR="00EE0CF2" w:rsidRDefault="00EE0CF2" w:rsidP="001030A4">
      <w:pPr>
        <w:numPr>
          <w:ilvl w:val="2"/>
          <w:numId w:val="106"/>
        </w:numPr>
      </w:pPr>
      <w:r>
        <w:t xml:space="preserve">This externalDocument </w:t>
      </w:r>
      <w:r>
        <w:rPr>
          <w:rStyle w:val="keyword"/>
        </w:rPr>
        <w:t>SHOULD</w:t>
      </w:r>
      <w:r>
        <w:t xml:space="preserve"> contain zero or one [0..1] </w:t>
      </w:r>
      <w:r>
        <w:rPr>
          <w:rStyle w:val="XMLnameBold"/>
        </w:rPr>
        <w:t>versionNumber</w:t>
      </w:r>
      <w:bookmarkStart w:id="1615" w:name="C_67-12869"/>
      <w:r>
        <w:t xml:space="preserve"> (CONF:67-12869)</w:t>
      </w:r>
      <w:bookmarkEnd w:id="1615"/>
      <w:r>
        <w:t>.</w:t>
      </w:r>
    </w:p>
    <w:p w14:paraId="7C3A0E68" w14:textId="77777777" w:rsidR="00EE0CF2" w:rsidRDefault="00EE0CF2" w:rsidP="00EE0CF2">
      <w:pPr>
        <w:pStyle w:val="BodyText"/>
        <w:spacing w:before="120"/>
      </w:pPr>
      <w:r>
        <w:t>There is a known data type mismatch issue between the CDA R2 and HQMF for the versionNumber attribute. This guide is based on CDA R2, which is derived from the HL7 Reference Information Model (RIM) Version 2.07. In RIM 2.07, the versionNumber attribute is specified as INT data type. HQMF, however, is derived from HL7 RIM, Version 2.44, where versionNumber is specified as ST data type. Since 2015, the MAT tool assigns a string value such as 4.0.000 as the version number for eMeasures that are authored by the MAT. If versionNumber=”4.0.000” were sent in a QRDA Category I file, it will fail the CDA_SDTC.xsd schema validation.</w:t>
      </w:r>
      <w:r>
        <w:br/>
        <w:t>To avoid this problem, since versionNumber is an optional data element (CONF:67-12869), this guide recommends eMeasure version number not be submitted in a QRDA Category I report. Version specific identifier for an eMeasure can be used to uniquely identify an eMeasure and it is a required data element for QRDA I.</w:t>
      </w:r>
    </w:p>
    <w:p w14:paraId="5A479D12" w14:textId="77777777" w:rsidR="00EE0CF2" w:rsidRDefault="00EE0CF2" w:rsidP="001030A4">
      <w:pPr>
        <w:numPr>
          <w:ilvl w:val="3"/>
          <w:numId w:val="106"/>
        </w:numPr>
      </w:pPr>
      <w:r>
        <w:lastRenderedPageBreak/>
        <w:t>The version number</w:t>
      </w:r>
      <w:r>
        <w:rPr>
          <w:rStyle w:val="keyword"/>
        </w:rPr>
        <w:t xml:space="preserve"> SHALL </w:t>
      </w:r>
      <w:r>
        <w:t>equal the sequential eMeasure Version number (CONF:67-12870).</w:t>
      </w:r>
    </w:p>
    <w:p w14:paraId="0861ADF5" w14:textId="77777777" w:rsidR="00EE0CF2" w:rsidRDefault="00EE0CF2" w:rsidP="001030A4">
      <w:pPr>
        <w:numPr>
          <w:ilvl w:val="0"/>
          <w:numId w:val="106"/>
        </w:numPr>
        <w:ind w:left="1080"/>
      </w:pPr>
      <w:r>
        <w:rPr>
          <w:rStyle w:val="keyword"/>
        </w:rPr>
        <w:t>MAY</w:t>
      </w:r>
      <w:r>
        <w:t xml:space="preserve"> contain zero or more [0..*] </w:t>
      </w:r>
      <w:r>
        <w:rPr>
          <w:rStyle w:val="XMLnameBold"/>
        </w:rPr>
        <w:t>component</w:t>
      </w:r>
      <w:bookmarkStart w:id="1616" w:name="C_67-16678"/>
      <w:r>
        <w:t xml:space="preserve"> (CONF:67-16678)</w:t>
      </w:r>
      <w:bookmarkEnd w:id="1616"/>
      <w:r>
        <w:t>.</w:t>
      </w:r>
    </w:p>
    <w:p w14:paraId="265B517E" w14:textId="77777777" w:rsidR="00EE0CF2" w:rsidRDefault="00EE0CF2" w:rsidP="001030A4">
      <w:pPr>
        <w:numPr>
          <w:ilvl w:val="1"/>
          <w:numId w:val="106"/>
        </w:numPr>
      </w:pPr>
      <w:r>
        <w:t xml:space="preserve">The component, if present, </w:t>
      </w:r>
      <w:r>
        <w:rPr>
          <w:rStyle w:val="keyword"/>
        </w:rPr>
        <w:t>SHALL</w:t>
      </w:r>
      <w:r>
        <w:t xml:space="preserve"> contain exactly one [1..1] </w:t>
      </w:r>
      <w:r>
        <w:rPr>
          <w:rStyle w:val="XMLnameBold"/>
        </w:rPr>
        <w:t>observation</w:t>
      </w:r>
      <w:bookmarkStart w:id="1617" w:name="C_67-16679"/>
      <w:r>
        <w:t xml:space="preserve"> (CONF:67-16679)</w:t>
      </w:r>
      <w:bookmarkEnd w:id="1617"/>
      <w:r>
        <w:t>.</w:t>
      </w:r>
    </w:p>
    <w:p w14:paraId="18521F2D" w14:textId="77777777" w:rsidR="00EE0CF2" w:rsidRDefault="00EE0CF2" w:rsidP="00EE0CF2">
      <w:pPr>
        <w:pStyle w:val="BodyText"/>
        <w:spacing w:before="120"/>
      </w:pPr>
      <w:r>
        <w:t>Set negationInd="false" to assert true (that the criteria are met by the included data). Set negationInd="true" to assert false (that the criteria are not met by the included data).</w:t>
      </w:r>
    </w:p>
    <w:p w14:paraId="2182B101" w14:textId="77777777" w:rsidR="00EE0CF2" w:rsidRDefault="00EE0CF2" w:rsidP="001030A4">
      <w:pPr>
        <w:numPr>
          <w:ilvl w:val="2"/>
          <w:numId w:val="106"/>
        </w:numPr>
      </w:pPr>
      <w:r>
        <w:t xml:space="preserve">This observation </w:t>
      </w:r>
      <w:r>
        <w:rPr>
          <w:rStyle w:val="keyword"/>
        </w:rPr>
        <w:t>SHALL</w:t>
      </w:r>
      <w:r>
        <w:t xml:space="preserve"> contain exactly one [1..1] </w:t>
      </w:r>
      <w:r>
        <w:rPr>
          <w:rStyle w:val="XMLnameBold"/>
        </w:rPr>
        <w:t>@negationInd</w:t>
      </w:r>
      <w:bookmarkStart w:id="1618" w:name="C_67-16680"/>
      <w:r>
        <w:t xml:space="preserve"> (CONF:67-16680)</w:t>
      </w:r>
      <w:bookmarkEnd w:id="1618"/>
      <w:r>
        <w:t>.</w:t>
      </w:r>
    </w:p>
    <w:p w14:paraId="2DCD3AEC" w14:textId="77777777" w:rsidR="00EE0CF2" w:rsidRDefault="00EE0CF2" w:rsidP="001030A4">
      <w:pPr>
        <w:numPr>
          <w:ilvl w:val="2"/>
          <w:numId w:val="106"/>
        </w:numPr>
      </w:pPr>
      <w:r>
        <w:t xml:space="preserve">This observation </w:t>
      </w:r>
      <w:r>
        <w:rPr>
          <w:rStyle w:val="keyword"/>
        </w:rPr>
        <w:t>SHALL</w:t>
      </w:r>
      <w:r>
        <w:t xml:space="preserve"> contain exactly one [1..1] </w:t>
      </w:r>
      <w:r>
        <w:rPr>
          <w:rStyle w:val="XMLnameBold"/>
        </w:rPr>
        <w:t>code</w:t>
      </w:r>
      <w:bookmarkStart w:id="1619" w:name="C_67-16681"/>
      <w:r>
        <w:t xml:space="preserve"> (CONF:67-16681)</w:t>
      </w:r>
      <w:bookmarkEnd w:id="1619"/>
      <w:r>
        <w:t>.</w:t>
      </w:r>
    </w:p>
    <w:p w14:paraId="355A351E" w14:textId="77777777" w:rsidR="00EE0CF2" w:rsidRDefault="00EE0CF2" w:rsidP="001030A4">
      <w:pPr>
        <w:numPr>
          <w:ilvl w:val="3"/>
          <w:numId w:val="106"/>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1620" w:name="C_67-16682"/>
      <w:r>
        <w:t xml:space="preserve"> (CONF:67-16682)</w:t>
      </w:r>
      <w:bookmarkEnd w:id="1620"/>
      <w:r>
        <w:t>.</w:t>
      </w:r>
    </w:p>
    <w:p w14:paraId="60B4A161" w14:textId="77777777" w:rsidR="00EE0CF2" w:rsidRDefault="00EE0CF2" w:rsidP="001030A4">
      <w:pPr>
        <w:numPr>
          <w:ilvl w:val="3"/>
          <w:numId w:val="106"/>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1621" w:name="C_67-27010"/>
      <w:r>
        <w:t xml:space="preserve"> (CONF:67-27010)</w:t>
      </w:r>
      <w:bookmarkEnd w:id="1621"/>
      <w:r>
        <w:t>.</w:t>
      </w:r>
    </w:p>
    <w:p w14:paraId="0C9FEC25" w14:textId="77777777" w:rsidR="00EE0CF2" w:rsidRDefault="00EE0CF2" w:rsidP="001030A4">
      <w:pPr>
        <w:numPr>
          <w:ilvl w:val="2"/>
          <w:numId w:val="106"/>
        </w:numPr>
      </w:pPr>
      <w:r>
        <w:t xml:space="preserve">This observation </w:t>
      </w:r>
      <w:r>
        <w:rPr>
          <w:rStyle w:val="keyword"/>
        </w:rPr>
        <w:t>SHALL</w:t>
      </w:r>
      <w:r>
        <w:t xml:space="preserve"> contain exactly one [1..1] </w:t>
      </w:r>
      <w:r>
        <w:rPr>
          <w:rStyle w:val="XMLnameBold"/>
        </w:rPr>
        <w:t>value</w:t>
      </w:r>
      <w:r>
        <w:t xml:space="preserve"> with @xsi:type="CD"</w:t>
      </w:r>
      <w:bookmarkStart w:id="1622" w:name="C_67-16683"/>
      <w:r>
        <w:t xml:space="preserve"> (CONF:67-16683)</w:t>
      </w:r>
      <w:bookmarkEnd w:id="1622"/>
      <w:r>
        <w:t>.</w:t>
      </w:r>
    </w:p>
    <w:p w14:paraId="6E32FC1D" w14:textId="77777777" w:rsidR="00EE0CF2" w:rsidRDefault="00EE0CF2" w:rsidP="001030A4">
      <w:pPr>
        <w:numPr>
          <w:ilvl w:val="2"/>
          <w:numId w:val="106"/>
        </w:numPr>
      </w:pPr>
      <w:r>
        <w:t xml:space="preserve">This observation </w:t>
      </w:r>
      <w:r>
        <w:rPr>
          <w:rStyle w:val="keyword"/>
        </w:rPr>
        <w:t>SHALL</w:t>
      </w:r>
      <w:r>
        <w:t xml:space="preserve"> contain exactly one [1..1] </w:t>
      </w:r>
      <w:r>
        <w:rPr>
          <w:rStyle w:val="XMLnameBold"/>
        </w:rPr>
        <w:t>reference</w:t>
      </w:r>
      <w:bookmarkStart w:id="1623" w:name="C_67-16684"/>
      <w:r>
        <w:t xml:space="preserve"> (CONF:67-16684)</w:t>
      </w:r>
      <w:bookmarkEnd w:id="1623"/>
      <w:r>
        <w:t>.</w:t>
      </w:r>
    </w:p>
    <w:p w14:paraId="34FED8FA" w14:textId="77777777" w:rsidR="00EE0CF2" w:rsidRDefault="00EE0CF2" w:rsidP="001030A4">
      <w:pPr>
        <w:numPr>
          <w:ilvl w:val="3"/>
          <w:numId w:val="106"/>
        </w:numPr>
      </w:pPr>
      <w:r>
        <w:t xml:space="preserve">This reference </w:t>
      </w: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rPr>
          <w:rStyle w:val="keyword"/>
        </w:rPr>
        <w:t xml:space="preserve"> STATIC</w:t>
      </w:r>
      <w:r>
        <w:t>)</w:t>
      </w:r>
      <w:bookmarkStart w:id="1624" w:name="C_67-16685"/>
      <w:r>
        <w:t xml:space="preserve"> (CONF:67-16685)</w:t>
      </w:r>
      <w:bookmarkEnd w:id="1624"/>
      <w:r>
        <w:t>.</w:t>
      </w:r>
    </w:p>
    <w:p w14:paraId="2FD6ACCA" w14:textId="77777777" w:rsidR="00EE0CF2" w:rsidRDefault="00EE0CF2" w:rsidP="001030A4">
      <w:pPr>
        <w:numPr>
          <w:ilvl w:val="3"/>
          <w:numId w:val="106"/>
        </w:numPr>
      </w:pPr>
      <w:r>
        <w:t xml:space="preserve">This reference </w:t>
      </w:r>
      <w:r>
        <w:rPr>
          <w:rStyle w:val="keyword"/>
        </w:rPr>
        <w:t>SHALL</w:t>
      </w:r>
      <w:r>
        <w:t xml:space="preserve"> contain exactly one [1..1] </w:t>
      </w:r>
      <w:r>
        <w:rPr>
          <w:rStyle w:val="XMLnameBold"/>
        </w:rPr>
        <w:t>externalObservation</w:t>
      </w:r>
      <w:bookmarkStart w:id="1625" w:name="C_67-16686"/>
      <w:r>
        <w:t xml:space="preserve"> (CONF:67-16686)</w:t>
      </w:r>
      <w:bookmarkEnd w:id="1625"/>
      <w:r>
        <w:t>.</w:t>
      </w:r>
    </w:p>
    <w:p w14:paraId="59AF7D2D" w14:textId="77777777" w:rsidR="00EE0CF2" w:rsidRDefault="00EE0CF2" w:rsidP="001030A4">
      <w:pPr>
        <w:numPr>
          <w:ilvl w:val="4"/>
          <w:numId w:val="106"/>
        </w:numPr>
      </w:pPr>
      <w:r>
        <w:t xml:space="preserve">This externalObservation </w:t>
      </w: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1626" w:name="C_67-16693"/>
      <w:r>
        <w:t xml:space="preserve"> (CONF:67-16693)</w:t>
      </w:r>
      <w:bookmarkEnd w:id="1626"/>
      <w:r>
        <w:t>.</w:t>
      </w:r>
    </w:p>
    <w:p w14:paraId="3C61FF3D" w14:textId="77777777" w:rsidR="00EE0CF2" w:rsidRDefault="00EE0CF2" w:rsidP="001030A4">
      <w:pPr>
        <w:numPr>
          <w:ilvl w:val="4"/>
          <w:numId w:val="106"/>
        </w:numPr>
      </w:pPr>
      <w:r>
        <w:t xml:space="preserve">This externalObservation </w:t>
      </w: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627" w:name="C_67-16694"/>
      <w:r>
        <w:t xml:space="preserve"> (CONF:67-16694)</w:t>
      </w:r>
      <w:bookmarkEnd w:id="1627"/>
      <w:r>
        <w:t>.</w:t>
      </w:r>
    </w:p>
    <w:p w14:paraId="1689A37A" w14:textId="77777777" w:rsidR="00EE0CF2" w:rsidRDefault="00EE0CF2" w:rsidP="001030A4">
      <w:pPr>
        <w:numPr>
          <w:ilvl w:val="4"/>
          <w:numId w:val="106"/>
        </w:numPr>
      </w:pPr>
      <w:r>
        <w:t xml:space="preserve">This externalObservation </w:t>
      </w:r>
      <w:r>
        <w:rPr>
          <w:rStyle w:val="keyword"/>
        </w:rPr>
        <w:t>SHALL</w:t>
      </w:r>
      <w:r>
        <w:t xml:space="preserve"> contain exactly one [1..1] </w:t>
      </w:r>
      <w:r>
        <w:rPr>
          <w:rStyle w:val="XMLnameBold"/>
        </w:rPr>
        <w:t>id</w:t>
      </w:r>
      <w:bookmarkStart w:id="1628" w:name="C_67-16687"/>
      <w:r>
        <w:t xml:space="preserve"> (CONF:67-16687)</w:t>
      </w:r>
      <w:bookmarkEnd w:id="1628"/>
      <w:r>
        <w:t>.</w:t>
      </w:r>
    </w:p>
    <w:p w14:paraId="39512A68" w14:textId="77777777" w:rsidR="00EE0CF2" w:rsidRDefault="00EE0CF2" w:rsidP="001030A4">
      <w:pPr>
        <w:numPr>
          <w:ilvl w:val="5"/>
          <w:numId w:val="106"/>
        </w:numPr>
      </w:pPr>
      <w:r>
        <w:t>This identifier</w:t>
      </w:r>
      <w:r>
        <w:rPr>
          <w:rStyle w:val="keyword"/>
        </w:rPr>
        <w:t xml:space="preserve"> SHALL </w:t>
      </w:r>
      <w:r>
        <w:t>be equal to a population criterion identifier in the referenced eMeasure. (This is necessary because a referenced eMeasure can have multiple numerator populations) (CONF:67-16688).</w:t>
      </w:r>
    </w:p>
    <w:p w14:paraId="79D49C43" w14:textId="77777777" w:rsidR="00EE0CF2" w:rsidRDefault="00EE0CF2" w:rsidP="001030A4">
      <w:pPr>
        <w:numPr>
          <w:ilvl w:val="2"/>
          <w:numId w:val="106"/>
        </w:numPr>
      </w:pPr>
      <w:r>
        <w:t xml:space="preserve">This observation </w:t>
      </w:r>
      <w:r>
        <w:rPr>
          <w:rStyle w:val="keyword"/>
        </w:rPr>
        <w:t>MAY</w:t>
      </w:r>
      <w:r>
        <w:t xml:space="preserve"> contain zero or one [0..1] </w:t>
      </w:r>
      <w:r>
        <w:rPr>
          <w:rStyle w:val="XMLnameBold"/>
        </w:rPr>
        <w:t>referenceRange</w:t>
      </w:r>
      <w:bookmarkStart w:id="1629" w:name="C_67-16689"/>
      <w:r>
        <w:t xml:space="preserve"> (CONF:67-16689)</w:t>
      </w:r>
      <w:bookmarkEnd w:id="1629"/>
      <w:r>
        <w:t>.</w:t>
      </w:r>
    </w:p>
    <w:p w14:paraId="6C7BB74A" w14:textId="77777777" w:rsidR="00EE0CF2" w:rsidRDefault="00EE0CF2" w:rsidP="001030A4">
      <w:pPr>
        <w:numPr>
          <w:ilvl w:val="3"/>
          <w:numId w:val="106"/>
        </w:numPr>
      </w:pPr>
      <w:r>
        <w:t xml:space="preserve">The referenceRange, if present, </w:t>
      </w:r>
      <w:r>
        <w:rPr>
          <w:rStyle w:val="keyword"/>
        </w:rPr>
        <w:t>SHALL</w:t>
      </w:r>
      <w:r>
        <w:t xml:space="preserve"> contain exactly one [1..1] </w:t>
      </w:r>
      <w:r>
        <w:rPr>
          <w:rStyle w:val="XMLnameBold"/>
        </w:rPr>
        <w:t>observationRange</w:t>
      </w:r>
      <w:bookmarkStart w:id="1630" w:name="C_67-16690"/>
      <w:r>
        <w:t xml:space="preserve"> (CONF:67-16690)</w:t>
      </w:r>
      <w:bookmarkEnd w:id="1630"/>
      <w:r>
        <w:t>.</w:t>
      </w:r>
    </w:p>
    <w:p w14:paraId="613382F3" w14:textId="77777777" w:rsidR="00EE0CF2" w:rsidRDefault="00EE0CF2" w:rsidP="001030A4">
      <w:pPr>
        <w:numPr>
          <w:ilvl w:val="4"/>
          <w:numId w:val="106"/>
        </w:numPr>
      </w:pPr>
      <w:r>
        <w:t xml:space="preserve">This observationRange </w:t>
      </w:r>
      <w:r>
        <w:rPr>
          <w:rStyle w:val="keyword"/>
        </w:rPr>
        <w:t>SHALL</w:t>
      </w:r>
      <w:r>
        <w:t xml:space="preserve"> contain exactly one [1..1] </w:t>
      </w:r>
      <w:r>
        <w:rPr>
          <w:rStyle w:val="XMLnameBold"/>
        </w:rPr>
        <w:t>value</w:t>
      </w:r>
      <w:r>
        <w:t xml:space="preserve"> with @xsi:type="REAL"</w:t>
      </w:r>
      <w:bookmarkStart w:id="1631" w:name="C_67-16691"/>
      <w:r>
        <w:t xml:space="preserve"> (CONF:67-16691)</w:t>
      </w:r>
      <w:bookmarkEnd w:id="1631"/>
      <w:r>
        <w:t>.</w:t>
      </w:r>
    </w:p>
    <w:p w14:paraId="103381DE" w14:textId="77777777" w:rsidR="00EE0CF2" w:rsidRDefault="00EE0CF2" w:rsidP="001030A4">
      <w:pPr>
        <w:numPr>
          <w:ilvl w:val="3"/>
          <w:numId w:val="106"/>
        </w:numPr>
      </w:pPr>
      <w:r>
        <w:t xml:space="preserve">The referenceRange is used to indicate the probability that the patient would meet the corresponding population criteria. It is </w:t>
      </w:r>
      <w:r>
        <w:lastRenderedPageBreak/>
        <w:t>relevant for outcome measures, where predictive models allow for calculating the probability that a patient would meet the criteria of a given population (CONF:67-16692).</w:t>
      </w:r>
    </w:p>
    <w:p w14:paraId="2309D01B" w14:textId="3FFA1BC6" w:rsidR="00EE0CF2" w:rsidRDefault="00EE0CF2" w:rsidP="00273F0C">
      <w:pPr>
        <w:pStyle w:val="Caption"/>
        <w:keepNext w:val="0"/>
        <w:ind w:left="130" w:right="115"/>
      </w:pPr>
      <w:bookmarkStart w:id="1632" w:name="_Toc78972629"/>
      <w:bookmarkStart w:id="1633" w:name="_Toc118244114"/>
      <w:r>
        <w:t xml:space="preserve">Figure </w:t>
      </w:r>
      <w:r>
        <w:fldChar w:fldCharType="begin"/>
      </w:r>
      <w:r>
        <w:instrText>SEQ Figure \* ARABIC</w:instrText>
      </w:r>
      <w:r>
        <w:fldChar w:fldCharType="separate"/>
      </w:r>
      <w:r w:rsidR="00A21BC2">
        <w:t>61</w:t>
      </w:r>
      <w:r>
        <w:fldChar w:fldCharType="end"/>
      </w:r>
      <w:r>
        <w:t>: eMeasure Reference QDM Example</w:t>
      </w:r>
      <w:bookmarkEnd w:id="1632"/>
      <w:bookmarkEnd w:id="1633"/>
    </w:p>
    <w:p w14:paraId="4A8166F6" w14:textId="4811EADC" w:rsidR="00EE0CF2" w:rsidRDefault="00EE0CF2" w:rsidP="00273F0C">
      <w:pPr>
        <w:pStyle w:val="Example"/>
        <w:keepNext w:val="0"/>
        <w:ind w:left="130" w:right="115"/>
      </w:pPr>
      <w:r>
        <w:t xml:space="preserve">&lt;!-- 1..* Organizers, each containing a reference to an </w:t>
      </w:r>
      <w:r w:rsidR="00682F91">
        <w:t>eCQM</w:t>
      </w:r>
      <w:r>
        <w:t xml:space="preserve"> --&gt;</w:t>
      </w:r>
    </w:p>
    <w:p w14:paraId="6157CC53" w14:textId="77777777" w:rsidR="00EE0CF2" w:rsidRDefault="00EE0CF2" w:rsidP="00273F0C">
      <w:pPr>
        <w:pStyle w:val="Example"/>
        <w:keepNext w:val="0"/>
        <w:ind w:left="130" w:right="115"/>
      </w:pPr>
      <w:r>
        <w:t>&lt;entry&gt;</w:t>
      </w:r>
    </w:p>
    <w:p w14:paraId="004667A5" w14:textId="77777777" w:rsidR="00EE0CF2" w:rsidRDefault="00EE0CF2" w:rsidP="00273F0C">
      <w:pPr>
        <w:pStyle w:val="Example"/>
        <w:keepNext w:val="0"/>
        <w:ind w:left="130" w:right="115"/>
      </w:pPr>
      <w:r>
        <w:t xml:space="preserve">  &lt;organizer classCode="CLUSTER" moodCode="EVN"&gt;</w:t>
      </w:r>
    </w:p>
    <w:p w14:paraId="2802D01A" w14:textId="77777777" w:rsidR="00EE0CF2" w:rsidRDefault="00EE0CF2" w:rsidP="00273F0C">
      <w:pPr>
        <w:pStyle w:val="Example"/>
        <w:keepNext w:val="0"/>
        <w:ind w:left="130" w:right="115"/>
      </w:pPr>
      <w:r>
        <w:t xml:space="preserve">    &lt;!-- This is the templateId for Measure Reference --&gt;</w:t>
      </w:r>
    </w:p>
    <w:p w14:paraId="0EF640E7" w14:textId="77777777" w:rsidR="00EE0CF2" w:rsidRDefault="00EE0CF2" w:rsidP="00273F0C">
      <w:pPr>
        <w:pStyle w:val="Example"/>
        <w:keepNext w:val="0"/>
        <w:ind w:left="130" w:right="115"/>
      </w:pPr>
      <w:r>
        <w:t xml:space="preserve">    &lt;templateId root="2.16.840.1.113883.10.20.24.3.98"/&gt;</w:t>
      </w:r>
    </w:p>
    <w:p w14:paraId="18249C69" w14:textId="77777777" w:rsidR="00EE0CF2" w:rsidRDefault="00EE0CF2" w:rsidP="00273F0C">
      <w:pPr>
        <w:pStyle w:val="Example"/>
        <w:keepNext w:val="0"/>
        <w:ind w:left="130" w:right="115"/>
      </w:pPr>
      <w:r>
        <w:t xml:space="preserve">    &lt;!-- This is the templateId for eMeasure Reference QDM --&gt;</w:t>
      </w:r>
    </w:p>
    <w:p w14:paraId="4F912E5A" w14:textId="77777777" w:rsidR="00EE0CF2" w:rsidRDefault="00EE0CF2" w:rsidP="00273F0C">
      <w:pPr>
        <w:pStyle w:val="Example"/>
        <w:keepNext w:val="0"/>
        <w:ind w:left="130" w:right="115"/>
      </w:pPr>
      <w:r>
        <w:t xml:space="preserve">    &lt;templateId root="2.16.840.1.113883.10.20.24.3.97"/&gt;</w:t>
      </w:r>
    </w:p>
    <w:p w14:paraId="0FAC141B" w14:textId="77777777" w:rsidR="00EE0CF2" w:rsidRDefault="00EE0CF2" w:rsidP="00273F0C">
      <w:pPr>
        <w:pStyle w:val="Example"/>
        <w:keepNext w:val="0"/>
        <w:ind w:left="130" w:right="115"/>
      </w:pPr>
      <w:r>
        <w:t xml:space="preserve">    &lt;id root="77acf01e-c554-4b23-9224-b9a47442ad88"/&gt;</w:t>
      </w:r>
    </w:p>
    <w:p w14:paraId="578C0861" w14:textId="77777777" w:rsidR="00EE0CF2" w:rsidRDefault="00EE0CF2" w:rsidP="00273F0C">
      <w:pPr>
        <w:pStyle w:val="Example"/>
        <w:keepNext w:val="0"/>
        <w:ind w:left="130" w:right="115"/>
      </w:pPr>
      <w:r>
        <w:t xml:space="preserve">    &lt;statusCode code="completed"/&gt;</w:t>
      </w:r>
    </w:p>
    <w:p w14:paraId="322A5066" w14:textId="77777777" w:rsidR="00EE0CF2" w:rsidRDefault="00EE0CF2" w:rsidP="00273F0C">
      <w:pPr>
        <w:pStyle w:val="Example"/>
        <w:keepNext w:val="0"/>
        <w:ind w:left="130" w:right="115"/>
      </w:pPr>
      <w:r>
        <w:t xml:space="preserve">    &lt;reference typeCode="REFR"&gt;</w:t>
      </w:r>
    </w:p>
    <w:p w14:paraId="1C5B26C2" w14:textId="77777777" w:rsidR="00EE0CF2" w:rsidRDefault="00EE0CF2" w:rsidP="00273F0C">
      <w:pPr>
        <w:pStyle w:val="Example"/>
        <w:keepNext w:val="0"/>
        <w:ind w:left="130" w:right="115"/>
      </w:pPr>
      <w:r>
        <w:t xml:space="preserve">      &lt;externalDocument classCode="DOC" moodCode="EVN"&gt;</w:t>
      </w:r>
    </w:p>
    <w:p w14:paraId="6FEAA1D0" w14:textId="30E3DBAB" w:rsidR="00EE0CF2" w:rsidRDefault="00EE0CF2" w:rsidP="00273F0C">
      <w:pPr>
        <w:pStyle w:val="Example"/>
        <w:keepNext w:val="0"/>
        <w:ind w:left="130" w:right="115"/>
      </w:pPr>
      <w:r>
        <w:t xml:space="preserve">&lt;!-- SHALL: This is the version specific identifier for eMeasure: </w:t>
      </w:r>
    </w:p>
    <w:p w14:paraId="3C2C614D" w14:textId="2EE34BFA" w:rsidR="00EE0CF2" w:rsidRDefault="00EE0CF2" w:rsidP="00273F0C">
      <w:pPr>
        <w:pStyle w:val="Example"/>
        <w:keepNext w:val="0"/>
        <w:ind w:left="130" w:right="115"/>
      </w:pPr>
      <w:r>
        <w:t xml:space="preserve">QualityMeasureDocument/id - the OID in the @root indicates that the @extension (which is a GUID) contains the version specific identifier for </w:t>
      </w:r>
      <w:r w:rsidR="00682F91">
        <w:t>eCQM</w:t>
      </w:r>
      <w:r>
        <w:t xml:space="preserve"> --&gt;</w:t>
      </w:r>
    </w:p>
    <w:p w14:paraId="0D9D94C0" w14:textId="77777777" w:rsidR="00EE0CF2" w:rsidRDefault="00EE0CF2" w:rsidP="00273F0C">
      <w:pPr>
        <w:pStyle w:val="Example"/>
        <w:keepNext w:val="0"/>
        <w:ind w:left="130" w:right="115"/>
      </w:pPr>
      <w:r>
        <w:t xml:space="preserve">        &lt;id root="2.16.840.1.113883.4.738" extension="8a4d92b2-373f-82e2-0137-7b9e21cc5c8f"/&gt;</w:t>
      </w:r>
    </w:p>
    <w:p w14:paraId="1738C7CB" w14:textId="2A099766" w:rsidR="00EE0CF2" w:rsidRDefault="00EE0CF2" w:rsidP="00273F0C">
      <w:pPr>
        <w:pStyle w:val="Example"/>
        <w:keepNext w:val="0"/>
        <w:ind w:left="130" w:right="115"/>
      </w:pPr>
      <w:r>
        <w:t xml:space="preserve">&lt;!-- SHOULD: This is the NQF Number, root is an NQF OID and for </w:t>
      </w:r>
      <w:r w:rsidR="00682F91">
        <w:t>eCQM</w:t>
      </w:r>
      <w:r>
        <w:t xml:space="preserve"> Number and extension is the eMeasure's NQF number --&gt;</w:t>
      </w:r>
    </w:p>
    <w:p w14:paraId="78556F04" w14:textId="77777777" w:rsidR="00EE0CF2" w:rsidRDefault="00EE0CF2" w:rsidP="00273F0C">
      <w:pPr>
        <w:pStyle w:val="Example"/>
        <w:keepNext w:val="0"/>
        <w:ind w:left="130" w:right="115"/>
      </w:pPr>
      <w:r>
        <w:t xml:space="preserve">        &lt;id root="2.16.840.1.113883.3.560.1" extension="0143"/&gt;</w:t>
      </w:r>
    </w:p>
    <w:p w14:paraId="4F7281C8" w14:textId="70E458D6" w:rsidR="00EE0CF2" w:rsidRDefault="00EE0CF2" w:rsidP="00273F0C">
      <w:pPr>
        <w:pStyle w:val="Example"/>
        <w:keepNext w:val="0"/>
        <w:ind w:left="130" w:right="115"/>
      </w:pPr>
      <w:r>
        <w:t>&lt;!-- SHOULD: eMeasure Measure Authoring Tool Identifier (not the real</w:t>
      </w:r>
      <w:r w:rsidR="00682F91">
        <w:t xml:space="preserve"> </w:t>
      </w:r>
      <w:r>
        <w:t>root yet--&gt;</w:t>
      </w:r>
    </w:p>
    <w:p w14:paraId="76E9A36E" w14:textId="77777777" w:rsidR="00EE0CF2" w:rsidRDefault="00EE0CF2" w:rsidP="00273F0C">
      <w:pPr>
        <w:pStyle w:val="Example"/>
        <w:keepNext w:val="0"/>
        <w:ind w:left="130" w:right="115"/>
      </w:pPr>
      <w:r>
        <w:t xml:space="preserve">        &lt;id root="2.16.840.1.113883.3.560.101.2" extension="93"/&gt;</w:t>
      </w:r>
    </w:p>
    <w:p w14:paraId="7C2FAD17" w14:textId="711399A2" w:rsidR="00EE0CF2" w:rsidRDefault="00EE0CF2" w:rsidP="00273F0C">
      <w:pPr>
        <w:pStyle w:val="Example"/>
        <w:keepNext w:val="0"/>
        <w:ind w:left="130" w:right="115"/>
      </w:pPr>
      <w:r>
        <w:t xml:space="preserve">        &lt;!-- SHOULD This is the title of the </w:t>
      </w:r>
      <w:r w:rsidR="00682F91">
        <w:t>eCQM</w:t>
      </w:r>
      <w:r>
        <w:t xml:space="preserve"> --&gt;</w:t>
      </w:r>
    </w:p>
    <w:p w14:paraId="28A27986" w14:textId="46140BFE" w:rsidR="00EE0CF2" w:rsidRDefault="00EE0CF2" w:rsidP="00273F0C">
      <w:pPr>
        <w:pStyle w:val="Example"/>
        <w:keepNext w:val="0"/>
        <w:ind w:left="130" w:right="115"/>
      </w:pPr>
      <w:r>
        <w:t xml:space="preserve">        &lt;text&gt;Children's Asthma Care (CAC-1) Relievers for Inpatient</w:t>
      </w:r>
      <w:r w:rsidR="00682F91">
        <w:t xml:space="preserve"> </w:t>
      </w:r>
      <w:r>
        <w:t>Asthma&lt;/text&gt;</w:t>
      </w:r>
    </w:p>
    <w:p w14:paraId="7C1CDEA5" w14:textId="2D4A3DD4" w:rsidR="00EE0CF2" w:rsidRDefault="00EE0CF2" w:rsidP="00273F0C">
      <w:pPr>
        <w:pStyle w:val="Example"/>
        <w:keepNext w:val="0"/>
        <w:ind w:left="130" w:right="115"/>
      </w:pPr>
      <w:r>
        <w:t xml:space="preserve">        &lt;!-- SHOULD: setId is the </w:t>
      </w:r>
      <w:r w:rsidR="00682F91">
        <w:t>eCQM</w:t>
      </w:r>
      <w:r>
        <w:t xml:space="preserve"> version neutral id  --&gt;</w:t>
      </w:r>
    </w:p>
    <w:p w14:paraId="7A965F64" w14:textId="77777777" w:rsidR="00EE0CF2" w:rsidRDefault="00EE0CF2" w:rsidP="00273F0C">
      <w:pPr>
        <w:pStyle w:val="Example"/>
        <w:keepNext w:val="0"/>
        <w:ind w:left="130" w:right="115"/>
      </w:pPr>
      <w:r>
        <w:t xml:space="preserve">        &lt;setId root="dc78ee5d-1487-4d79-84c3-1dfdaff0781c"/&gt;   </w:t>
      </w:r>
    </w:p>
    <w:p w14:paraId="75D67E7A" w14:textId="77777777" w:rsidR="00EE0CF2" w:rsidRDefault="00EE0CF2" w:rsidP="00273F0C">
      <w:pPr>
        <w:pStyle w:val="Example"/>
        <w:keepNext w:val="0"/>
        <w:ind w:left="130" w:right="115"/>
      </w:pPr>
      <w:r>
        <w:t xml:space="preserve">      &lt;/externalDocument&gt;</w:t>
      </w:r>
    </w:p>
    <w:p w14:paraId="40BF17F7" w14:textId="77777777" w:rsidR="00EE0CF2" w:rsidRDefault="00EE0CF2" w:rsidP="00273F0C">
      <w:pPr>
        <w:pStyle w:val="Example"/>
        <w:keepNext w:val="0"/>
        <w:ind w:left="130" w:right="115"/>
      </w:pPr>
      <w:r>
        <w:t xml:space="preserve">    &lt;/reference&gt;</w:t>
      </w:r>
    </w:p>
    <w:p w14:paraId="7E072C21" w14:textId="77777777" w:rsidR="00EE0CF2" w:rsidRDefault="00EE0CF2" w:rsidP="00273F0C">
      <w:pPr>
        <w:pStyle w:val="Example"/>
        <w:keepNext w:val="0"/>
        <w:ind w:left="130" w:right="115"/>
      </w:pPr>
      <w:r>
        <w:t xml:space="preserve">    &lt;component&gt;</w:t>
      </w:r>
    </w:p>
    <w:p w14:paraId="7434E02D" w14:textId="23999C9A" w:rsidR="00EE0CF2" w:rsidRDefault="00EE0CF2" w:rsidP="00273F0C">
      <w:pPr>
        <w:pStyle w:val="Example"/>
        <w:keepNext w:val="0"/>
        <w:ind w:left="130" w:right="115"/>
      </w:pPr>
      <w:r>
        <w:t>&lt;!-- assert whether the patient did/didn't meet the criteria --&gt;</w:t>
      </w:r>
    </w:p>
    <w:p w14:paraId="58C99397" w14:textId="591481C7" w:rsidR="00EE0CF2" w:rsidRDefault="00EE0CF2" w:rsidP="00273F0C">
      <w:pPr>
        <w:pStyle w:val="Example"/>
        <w:keepNext w:val="0"/>
        <w:ind w:left="130" w:right="115"/>
      </w:pPr>
      <w:r>
        <w:t>&lt;!-- Set negationInd="false" to assert true (that the criteria are met by the included data). Set negationInd="true" to assert false (that the criteria are not met by the included data). --&gt;</w:t>
      </w:r>
    </w:p>
    <w:p w14:paraId="482FE511" w14:textId="77777777" w:rsidR="00EE0CF2" w:rsidRDefault="00EE0CF2" w:rsidP="00273F0C">
      <w:pPr>
        <w:pStyle w:val="Example"/>
        <w:keepNext w:val="0"/>
        <w:ind w:left="130" w:right="115"/>
      </w:pPr>
      <w:r>
        <w:t xml:space="preserve">      &lt;observation classCode="OBS" moodCode="EVN" negationInd="true|false"&gt;</w:t>
      </w:r>
    </w:p>
    <w:p w14:paraId="70739583" w14:textId="77777777" w:rsidR="00EE0CF2" w:rsidRDefault="00EE0CF2" w:rsidP="00273F0C">
      <w:pPr>
        <w:pStyle w:val="Example"/>
        <w:keepNext w:val="0"/>
        <w:ind w:left="130" w:right="115"/>
      </w:pPr>
      <w:r>
        <w:t xml:space="preserve">        &lt;code code="ASSERTION" codeSystem="2.16.840.1.113883.5.4"/&gt;</w:t>
      </w:r>
    </w:p>
    <w:p w14:paraId="1D3BC8B7" w14:textId="77777777" w:rsidR="00EE0CF2" w:rsidRDefault="00EE0CF2" w:rsidP="00273F0C">
      <w:pPr>
        <w:pStyle w:val="Example"/>
        <w:keepNext w:val="0"/>
        <w:ind w:left="130" w:right="115"/>
      </w:pPr>
      <w:r>
        <w:t xml:space="preserve">        &lt;value xsi:type="CD" </w:t>
      </w:r>
    </w:p>
    <w:p w14:paraId="3CC5CA5D" w14:textId="7AC18AB1" w:rsidR="00EE0CF2" w:rsidRDefault="00EE0CF2" w:rsidP="00273F0C">
      <w:pPr>
        <w:pStyle w:val="Example"/>
        <w:keepNext w:val="0"/>
        <w:ind w:left="130" w:right="115"/>
      </w:pPr>
      <w:r>
        <w:t xml:space="preserve">          code="DENEXCEP" codeSystem="2.16.840.1.113883.5.4" </w:t>
      </w:r>
    </w:p>
    <w:p w14:paraId="0AF1355E" w14:textId="77777777" w:rsidR="00EE0CF2" w:rsidRDefault="00EE0CF2" w:rsidP="00273F0C">
      <w:pPr>
        <w:pStyle w:val="Example"/>
        <w:keepNext w:val="0"/>
        <w:ind w:left="130" w:right="115"/>
      </w:pPr>
      <w:r>
        <w:t xml:space="preserve">          codeSystemName="ActCode" </w:t>
      </w:r>
    </w:p>
    <w:p w14:paraId="629919FC" w14:textId="77777777" w:rsidR="00EE0CF2" w:rsidRDefault="00EE0CF2" w:rsidP="00273F0C">
      <w:pPr>
        <w:pStyle w:val="Example"/>
        <w:keepNext w:val="0"/>
        <w:ind w:left="130" w:right="115"/>
      </w:pPr>
      <w:r>
        <w:t xml:space="preserve">          displayName="Denominator Exception"/&gt;</w:t>
      </w:r>
    </w:p>
    <w:p w14:paraId="1898D016" w14:textId="0EF94836" w:rsidR="00EE0CF2" w:rsidRDefault="00EE0CF2" w:rsidP="00273F0C">
      <w:pPr>
        <w:pStyle w:val="Example"/>
        <w:keepNext w:val="0"/>
        <w:ind w:left="130" w:right="115"/>
      </w:pPr>
      <w:r>
        <w:t xml:space="preserve">&lt;!-- Explicit reference to the </w:t>
      </w:r>
      <w:r w:rsidR="00682F91">
        <w:t>eCQM</w:t>
      </w:r>
      <w:r>
        <w:t xml:space="preserve"> population (because some </w:t>
      </w:r>
      <w:r w:rsidR="00682F91">
        <w:t>eCQMs</w:t>
      </w:r>
      <w:r>
        <w:t xml:space="preserve"> have multiple Numerators, etc. --&gt;</w:t>
      </w:r>
    </w:p>
    <w:p w14:paraId="3973AA4B" w14:textId="77777777" w:rsidR="00EE0CF2" w:rsidRDefault="00EE0CF2" w:rsidP="00273F0C">
      <w:pPr>
        <w:pStyle w:val="Example"/>
        <w:keepNext w:val="0"/>
        <w:ind w:left="130" w:right="115"/>
      </w:pPr>
      <w:r>
        <w:t xml:space="preserve">        &lt;reference typeCode="REFR"&gt;</w:t>
      </w:r>
    </w:p>
    <w:p w14:paraId="2558D1F8" w14:textId="77777777" w:rsidR="00EE0CF2" w:rsidRDefault="00EE0CF2" w:rsidP="00273F0C">
      <w:pPr>
        <w:pStyle w:val="Example"/>
        <w:keepNext w:val="0"/>
        <w:ind w:left="130" w:right="115"/>
      </w:pPr>
      <w:r>
        <w:t xml:space="preserve">          &lt;externalObservation classCode="OBS" moodCode="EVN"&gt;</w:t>
      </w:r>
    </w:p>
    <w:p w14:paraId="5B7BDEF3" w14:textId="77777777" w:rsidR="00EE0CF2" w:rsidRDefault="00EE0CF2" w:rsidP="00273F0C">
      <w:pPr>
        <w:pStyle w:val="Example"/>
        <w:keepNext w:val="0"/>
        <w:ind w:left="130" w:right="115"/>
      </w:pPr>
      <w:r>
        <w:t xml:space="preserve">            &lt;id root="0C13A447-B884-4C09-8374-09D2E4264034"/&gt;</w:t>
      </w:r>
    </w:p>
    <w:p w14:paraId="3A24F189" w14:textId="77777777" w:rsidR="00EE0CF2" w:rsidRDefault="00EE0CF2" w:rsidP="00273F0C">
      <w:pPr>
        <w:pStyle w:val="Example"/>
        <w:keepNext w:val="0"/>
        <w:ind w:left="130" w:right="115"/>
      </w:pPr>
      <w:r>
        <w:t xml:space="preserve">          &lt;/externalObservation&gt;</w:t>
      </w:r>
    </w:p>
    <w:p w14:paraId="3652E5C5" w14:textId="77777777" w:rsidR="00EE0CF2" w:rsidRDefault="00EE0CF2" w:rsidP="00273F0C">
      <w:pPr>
        <w:pStyle w:val="Example"/>
        <w:keepNext w:val="0"/>
        <w:ind w:left="130" w:right="115"/>
      </w:pPr>
      <w:r>
        <w:t xml:space="preserve">        &lt;/reference&gt;</w:t>
      </w:r>
    </w:p>
    <w:p w14:paraId="2545779B" w14:textId="77777777" w:rsidR="00EE0CF2" w:rsidRDefault="00EE0CF2" w:rsidP="00273F0C">
      <w:pPr>
        <w:pStyle w:val="Example"/>
        <w:keepNext w:val="0"/>
        <w:ind w:left="130" w:right="115"/>
      </w:pPr>
      <w:r>
        <w:t xml:space="preserve">        &lt;!-- predicted probability that patient would meet the criteria --&gt;</w:t>
      </w:r>
    </w:p>
    <w:p w14:paraId="750A4242" w14:textId="77777777" w:rsidR="00EE0CF2" w:rsidRDefault="00EE0CF2" w:rsidP="00273F0C">
      <w:pPr>
        <w:pStyle w:val="Example"/>
        <w:keepNext w:val="0"/>
        <w:ind w:left="130" w:right="115"/>
      </w:pPr>
      <w:r>
        <w:t xml:space="preserve">        &lt;referenceRange&gt;</w:t>
      </w:r>
    </w:p>
    <w:p w14:paraId="259CCCB9" w14:textId="77777777" w:rsidR="00EE0CF2" w:rsidRDefault="00EE0CF2" w:rsidP="00273F0C">
      <w:pPr>
        <w:pStyle w:val="Example"/>
        <w:keepNext w:val="0"/>
        <w:ind w:left="130" w:right="115"/>
      </w:pPr>
      <w:r>
        <w:t xml:space="preserve">          &lt;observationRange&gt;</w:t>
      </w:r>
    </w:p>
    <w:p w14:paraId="0B669AAB" w14:textId="77777777" w:rsidR="00EE0CF2" w:rsidRDefault="00EE0CF2" w:rsidP="00273F0C">
      <w:pPr>
        <w:pStyle w:val="Example"/>
        <w:keepNext w:val="0"/>
        <w:ind w:left="130" w:right="115"/>
      </w:pPr>
      <w:r>
        <w:t xml:space="preserve">            &lt;value xsi:type="REAL" value="0.27"/&gt;</w:t>
      </w:r>
    </w:p>
    <w:p w14:paraId="7A485434" w14:textId="77777777" w:rsidR="00EE0CF2" w:rsidRDefault="00EE0CF2" w:rsidP="00273F0C">
      <w:pPr>
        <w:pStyle w:val="Example"/>
        <w:keepNext w:val="0"/>
        <w:ind w:left="130" w:right="115"/>
      </w:pPr>
      <w:r>
        <w:t xml:space="preserve">          &lt;/observationRange&gt;</w:t>
      </w:r>
    </w:p>
    <w:p w14:paraId="43D35709" w14:textId="77777777" w:rsidR="00EE0CF2" w:rsidRDefault="00EE0CF2" w:rsidP="00273F0C">
      <w:pPr>
        <w:pStyle w:val="Example"/>
        <w:keepNext w:val="0"/>
        <w:ind w:left="130" w:right="115"/>
      </w:pPr>
      <w:r>
        <w:t xml:space="preserve">        &lt;/referenceRange&gt;</w:t>
      </w:r>
    </w:p>
    <w:p w14:paraId="1DBECFC2" w14:textId="77777777" w:rsidR="00EE0CF2" w:rsidRDefault="00EE0CF2" w:rsidP="00273F0C">
      <w:pPr>
        <w:pStyle w:val="Example"/>
        <w:keepNext w:val="0"/>
        <w:ind w:left="130" w:right="115"/>
      </w:pPr>
      <w:r>
        <w:lastRenderedPageBreak/>
        <w:t xml:space="preserve">      &lt;/observation&gt;</w:t>
      </w:r>
    </w:p>
    <w:p w14:paraId="3C351700" w14:textId="77777777" w:rsidR="00EE0CF2" w:rsidRDefault="00EE0CF2" w:rsidP="00273F0C">
      <w:pPr>
        <w:pStyle w:val="Example"/>
        <w:keepNext w:val="0"/>
        <w:ind w:left="130" w:right="115"/>
      </w:pPr>
      <w:r>
        <w:t xml:space="preserve">    &lt;/component&gt;</w:t>
      </w:r>
    </w:p>
    <w:p w14:paraId="5BC02674" w14:textId="77777777" w:rsidR="00EE0CF2" w:rsidRDefault="00EE0CF2" w:rsidP="00273F0C">
      <w:pPr>
        <w:pStyle w:val="Example"/>
        <w:keepNext w:val="0"/>
        <w:ind w:left="130" w:right="115"/>
      </w:pPr>
      <w:r>
        <w:t xml:space="preserve">  &lt;/organizer&gt;</w:t>
      </w:r>
    </w:p>
    <w:p w14:paraId="7590069B" w14:textId="77777777" w:rsidR="00EE0CF2" w:rsidRDefault="00EE0CF2" w:rsidP="00273F0C">
      <w:pPr>
        <w:pStyle w:val="Example"/>
        <w:keepNext w:val="0"/>
        <w:ind w:left="130" w:right="115"/>
      </w:pPr>
      <w:r>
        <w:t>&lt;/entry&gt;</w:t>
      </w:r>
    </w:p>
    <w:p w14:paraId="315A59AD" w14:textId="77777777" w:rsidR="00EE0CF2" w:rsidRDefault="00EE0CF2" w:rsidP="00EE0CF2">
      <w:pPr>
        <w:pStyle w:val="BodyText"/>
      </w:pPr>
    </w:p>
    <w:p w14:paraId="722F14F1" w14:textId="77777777" w:rsidR="00EE0CF2" w:rsidRDefault="00EE0CF2" w:rsidP="00EE0CF2">
      <w:pPr>
        <w:pStyle w:val="Heading2nospace"/>
      </w:pPr>
      <w:bookmarkStart w:id="1634" w:name="Medication_Activity_V2"/>
      <w:bookmarkStart w:id="1635" w:name="_Toc78972417"/>
      <w:bookmarkStart w:id="1636" w:name="_Toc120389998"/>
      <w:r>
        <w:t>Medication Activity (V2)</w:t>
      </w:r>
      <w:bookmarkEnd w:id="1634"/>
      <w:bookmarkEnd w:id="1635"/>
      <w:bookmarkEnd w:id="1636"/>
    </w:p>
    <w:p w14:paraId="13434C40" w14:textId="77777777" w:rsidR="00EE0CF2" w:rsidRDefault="00EE0CF2" w:rsidP="00EE0CF2">
      <w:pPr>
        <w:pStyle w:val="BracketData"/>
      </w:pPr>
      <w:r>
        <w:t>[substanceAdministration: identifier urn:hl7ii:2.16.840.1.113883.10.20.22.4.16:2014-06-09 (open)]</w:t>
      </w:r>
    </w:p>
    <w:p w14:paraId="47F613CA" w14:textId="5801C151" w:rsidR="00EE0CF2" w:rsidRDefault="00EE0CF2" w:rsidP="00EE0CF2">
      <w:pPr>
        <w:pStyle w:val="Caption"/>
      </w:pPr>
      <w:bookmarkStart w:id="1637" w:name="_Toc78972822"/>
      <w:bookmarkStart w:id="1638" w:name="_Toc118244514"/>
      <w:r>
        <w:t xml:space="preserve">Table </w:t>
      </w:r>
      <w:r>
        <w:fldChar w:fldCharType="begin"/>
      </w:r>
      <w:r>
        <w:instrText>SEQ Table \* ARABIC</w:instrText>
      </w:r>
      <w:r>
        <w:fldChar w:fldCharType="separate"/>
      </w:r>
      <w:r w:rsidR="00A21BC2">
        <w:t>103</w:t>
      </w:r>
      <w:r>
        <w:fldChar w:fldCharType="end"/>
      </w:r>
      <w:r>
        <w:t>: Medication Activity (V2) Contexts</w:t>
      </w:r>
      <w:bookmarkEnd w:id="1637"/>
      <w:bookmarkEnd w:id="163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76102E87" w14:textId="77777777" w:rsidTr="00EE0CF2">
        <w:trPr>
          <w:cantSplit/>
          <w:tblHeader/>
          <w:jc w:val="center"/>
        </w:trPr>
        <w:tc>
          <w:tcPr>
            <w:tcW w:w="360" w:type="dxa"/>
            <w:shd w:val="clear" w:color="auto" w:fill="E6E6E6"/>
          </w:tcPr>
          <w:p w14:paraId="4662022D" w14:textId="77777777" w:rsidR="00EE0CF2" w:rsidRDefault="00EE0CF2" w:rsidP="00EE0CF2">
            <w:pPr>
              <w:pStyle w:val="TableHead"/>
            </w:pPr>
            <w:r>
              <w:t>Contained By:</w:t>
            </w:r>
          </w:p>
        </w:tc>
        <w:tc>
          <w:tcPr>
            <w:tcW w:w="360" w:type="dxa"/>
            <w:shd w:val="clear" w:color="auto" w:fill="E6E6E6"/>
          </w:tcPr>
          <w:p w14:paraId="38FA515D" w14:textId="77777777" w:rsidR="00EE0CF2" w:rsidRDefault="00EE0CF2" w:rsidP="00EE0CF2">
            <w:pPr>
              <w:pStyle w:val="TableHead"/>
            </w:pPr>
            <w:r>
              <w:t>Contains:</w:t>
            </w:r>
          </w:p>
        </w:tc>
      </w:tr>
      <w:tr w:rsidR="00EE0CF2" w14:paraId="73347FE1" w14:textId="77777777" w:rsidTr="00EE0CF2">
        <w:trPr>
          <w:jc w:val="center"/>
        </w:trPr>
        <w:tc>
          <w:tcPr>
            <w:tcW w:w="360" w:type="dxa"/>
          </w:tcPr>
          <w:p w14:paraId="65D5F7C3" w14:textId="77777777" w:rsidR="00EE0CF2" w:rsidRDefault="0085191F" w:rsidP="00EE0CF2">
            <w:pPr>
              <w:pStyle w:val="TableText"/>
            </w:pPr>
            <w:hyperlink w:anchor="Reaction_Observation_V2">
              <w:r w:rsidR="00EE0CF2">
                <w:rPr>
                  <w:rStyle w:val="HyperlinkText9pt"/>
                </w:rPr>
                <w:t>Reaction Observation (V2)</w:t>
              </w:r>
            </w:hyperlink>
            <w:r w:rsidR="00EE0CF2">
              <w:t xml:space="preserve"> (optional)</w:t>
            </w:r>
          </w:p>
          <w:p w14:paraId="5C8EE475" w14:textId="77777777" w:rsidR="00EE0CF2" w:rsidRDefault="0085191F" w:rsidP="00EE0CF2">
            <w:pPr>
              <w:pStyle w:val="TableText"/>
            </w:pPr>
            <w:hyperlink w:anchor="E_Procedure_Activity_Act_V2">
              <w:r w:rsidR="00EE0CF2">
                <w:rPr>
                  <w:rStyle w:val="HyperlinkText9pt"/>
                </w:rPr>
                <w:t>Procedure Activity Act (V2)</w:t>
              </w:r>
            </w:hyperlink>
            <w:r w:rsidR="00EE0CF2">
              <w:t xml:space="preserve"> (optional)</w:t>
            </w:r>
          </w:p>
          <w:p w14:paraId="70DF3691" w14:textId="77777777" w:rsidR="00EE0CF2" w:rsidRDefault="0085191F" w:rsidP="00EE0CF2">
            <w:pPr>
              <w:pStyle w:val="TableText"/>
            </w:pPr>
            <w:hyperlink w:anchor="E_Procedure_Activity_Procedure_V2">
              <w:r w:rsidR="00EE0CF2">
                <w:rPr>
                  <w:rStyle w:val="HyperlinkText9pt"/>
                </w:rPr>
                <w:t>Procedure Activity Procedure (V2)</w:t>
              </w:r>
            </w:hyperlink>
            <w:r w:rsidR="00EE0CF2">
              <w:t xml:space="preserve"> (optional)</w:t>
            </w:r>
          </w:p>
          <w:p w14:paraId="3E3D3F41" w14:textId="77777777" w:rsidR="00EE0CF2" w:rsidRDefault="0085191F" w:rsidP="00EE0CF2">
            <w:pPr>
              <w:pStyle w:val="TableText"/>
            </w:pPr>
            <w:hyperlink w:anchor="E_Procedure_Activity_Observation_V2">
              <w:r w:rsidR="00EE0CF2">
                <w:rPr>
                  <w:rStyle w:val="HyperlinkText9pt"/>
                </w:rPr>
                <w:t>Procedure Activity Observation (V2)</w:t>
              </w:r>
            </w:hyperlink>
            <w:r w:rsidR="00EE0CF2">
              <w:t xml:space="preserve"> (optional)</w:t>
            </w:r>
          </w:p>
          <w:p w14:paraId="4EB06DB7" w14:textId="77777777" w:rsidR="00EE0CF2" w:rsidRDefault="0085191F" w:rsidP="00EE0CF2">
            <w:pPr>
              <w:pStyle w:val="TableText"/>
            </w:pPr>
            <w:hyperlink w:anchor="E_Discharge_Medication_V6">
              <w:r w:rsidR="00EE0CF2">
                <w:rPr>
                  <w:rStyle w:val="HyperlinkText9pt"/>
                </w:rPr>
                <w:t>Discharge Medication (V6)</w:t>
              </w:r>
            </w:hyperlink>
            <w:r w:rsidR="00EE0CF2">
              <w:t xml:space="preserve"> (required)</w:t>
            </w:r>
          </w:p>
        </w:tc>
        <w:tc>
          <w:tcPr>
            <w:tcW w:w="360" w:type="dxa"/>
          </w:tcPr>
          <w:p w14:paraId="616DDBCC" w14:textId="77777777" w:rsidR="00EE0CF2" w:rsidRDefault="0085191F" w:rsidP="00EE0CF2">
            <w:pPr>
              <w:pStyle w:val="TableText"/>
            </w:pPr>
            <w:hyperlink w:anchor="E_Drug_Vehicle">
              <w:r w:rsidR="00EE0CF2">
                <w:rPr>
                  <w:rStyle w:val="HyperlinkText9pt"/>
                </w:rPr>
                <w:t>Drug Vehicle</w:t>
              </w:r>
            </w:hyperlink>
            <w:r w:rsidR="00EE0CF2">
              <w:t xml:space="preserve"> (optional)</w:t>
            </w:r>
          </w:p>
          <w:p w14:paraId="4E96048A" w14:textId="77777777" w:rsidR="00EE0CF2" w:rsidRDefault="0085191F" w:rsidP="00EE0CF2">
            <w:pPr>
              <w:pStyle w:val="TableText"/>
            </w:pPr>
            <w:hyperlink w:anchor="E_Drug_Monitoring_Act">
              <w:r w:rsidR="00EE0CF2">
                <w:rPr>
                  <w:rStyle w:val="HyperlinkText9pt"/>
                </w:rPr>
                <w:t>Drug Monitoring Act</w:t>
              </w:r>
            </w:hyperlink>
            <w:r w:rsidR="00EE0CF2">
              <w:t xml:space="preserve"> (optional)</w:t>
            </w:r>
          </w:p>
          <w:p w14:paraId="6C38FD65" w14:textId="77777777" w:rsidR="00EE0CF2" w:rsidRDefault="0085191F" w:rsidP="00EE0CF2">
            <w:pPr>
              <w:pStyle w:val="TableText"/>
            </w:pPr>
            <w:hyperlink w:anchor="Reaction_Observation_V2">
              <w:r w:rsidR="00EE0CF2">
                <w:rPr>
                  <w:rStyle w:val="HyperlinkText9pt"/>
                </w:rPr>
                <w:t>Reaction Observation (V2)</w:t>
              </w:r>
            </w:hyperlink>
            <w:r w:rsidR="00EE0CF2">
              <w:t xml:space="preserve"> (optional)</w:t>
            </w:r>
          </w:p>
          <w:p w14:paraId="615DEEAC" w14:textId="77777777" w:rsidR="00EE0CF2" w:rsidRDefault="0085191F" w:rsidP="00EE0CF2">
            <w:pPr>
              <w:pStyle w:val="TableText"/>
            </w:pPr>
            <w:hyperlink w:anchor="Indication_V2">
              <w:r w:rsidR="00EE0CF2">
                <w:rPr>
                  <w:rStyle w:val="HyperlinkText9pt"/>
                </w:rPr>
                <w:t>Indication (V2)</w:t>
              </w:r>
            </w:hyperlink>
            <w:r w:rsidR="00EE0CF2">
              <w:t xml:space="preserve"> (optional)</w:t>
            </w:r>
          </w:p>
          <w:p w14:paraId="6B9A145F" w14:textId="77777777" w:rsidR="00EE0CF2" w:rsidRDefault="0085191F" w:rsidP="00EE0CF2">
            <w:pPr>
              <w:pStyle w:val="TableText"/>
            </w:pPr>
            <w:hyperlink w:anchor="E_Medication_Supply_Order_V2">
              <w:r w:rsidR="00EE0CF2">
                <w:rPr>
                  <w:rStyle w:val="HyperlinkText9pt"/>
                </w:rPr>
                <w:t>Medication Supply Order (V2)</w:t>
              </w:r>
            </w:hyperlink>
            <w:r w:rsidR="00EE0CF2">
              <w:t xml:space="preserve"> (optional)</w:t>
            </w:r>
          </w:p>
          <w:p w14:paraId="110C8331" w14:textId="77777777" w:rsidR="00EE0CF2" w:rsidRDefault="0085191F" w:rsidP="00EE0CF2">
            <w:pPr>
              <w:pStyle w:val="TableText"/>
            </w:pPr>
            <w:hyperlink w:anchor="E_Medication_Information_V2">
              <w:r w:rsidR="00EE0CF2">
                <w:rPr>
                  <w:rStyle w:val="HyperlinkText9pt"/>
                </w:rPr>
                <w:t>Medication Information (V2)</w:t>
              </w:r>
            </w:hyperlink>
            <w:r w:rsidR="00EE0CF2">
              <w:t xml:space="preserve"> (required)</w:t>
            </w:r>
          </w:p>
          <w:p w14:paraId="281199E3" w14:textId="77777777" w:rsidR="00EE0CF2" w:rsidRDefault="0085191F" w:rsidP="00EE0CF2">
            <w:pPr>
              <w:pStyle w:val="TableText"/>
            </w:pPr>
            <w:hyperlink w:anchor="E_Medication_Dispense_V2">
              <w:r w:rsidR="00EE0CF2">
                <w:rPr>
                  <w:rStyle w:val="HyperlinkText9pt"/>
                </w:rPr>
                <w:t>Medication Dispense (V2)</w:t>
              </w:r>
            </w:hyperlink>
            <w:r w:rsidR="00EE0CF2">
              <w:t xml:space="preserve"> (optional)</w:t>
            </w:r>
          </w:p>
          <w:p w14:paraId="46495DF3" w14:textId="77777777" w:rsidR="00EE0CF2" w:rsidRDefault="0085191F" w:rsidP="00EE0CF2">
            <w:pPr>
              <w:pStyle w:val="TableText"/>
            </w:pPr>
            <w:hyperlink w:anchor="Instruction_V2">
              <w:r w:rsidR="00EE0CF2">
                <w:rPr>
                  <w:rStyle w:val="HyperlinkText9pt"/>
                </w:rPr>
                <w:t>Instruction (V2)</w:t>
              </w:r>
            </w:hyperlink>
            <w:r w:rsidR="00EE0CF2">
              <w:t xml:space="preserve"> (optional)</w:t>
            </w:r>
          </w:p>
          <w:p w14:paraId="07A60DDF" w14:textId="77777777" w:rsidR="00EE0CF2" w:rsidRDefault="0085191F" w:rsidP="00EE0CF2">
            <w:pPr>
              <w:pStyle w:val="TableText"/>
            </w:pPr>
            <w:hyperlink w:anchor="U_Author_Participation">
              <w:r w:rsidR="00EE0CF2">
                <w:rPr>
                  <w:rStyle w:val="HyperlinkText9pt"/>
                </w:rPr>
                <w:t>Author Participation</w:t>
              </w:r>
            </w:hyperlink>
            <w:r w:rsidR="00EE0CF2">
              <w:t xml:space="preserve"> (optional)</w:t>
            </w:r>
          </w:p>
          <w:p w14:paraId="086EC848" w14:textId="77777777" w:rsidR="00EE0CF2" w:rsidRDefault="0085191F" w:rsidP="00EE0CF2">
            <w:pPr>
              <w:pStyle w:val="TableText"/>
            </w:pPr>
            <w:hyperlink w:anchor="E_Substance_Administered_Act">
              <w:r w:rsidR="00EE0CF2">
                <w:rPr>
                  <w:rStyle w:val="HyperlinkText9pt"/>
                </w:rPr>
                <w:t>Substance Administered Act</w:t>
              </w:r>
            </w:hyperlink>
            <w:r w:rsidR="00EE0CF2">
              <w:t xml:space="preserve"> (optional)</w:t>
            </w:r>
          </w:p>
          <w:p w14:paraId="1D062256" w14:textId="77777777" w:rsidR="00EE0CF2" w:rsidRDefault="0085191F" w:rsidP="00EE0CF2">
            <w:pPr>
              <w:pStyle w:val="TableText"/>
            </w:pPr>
            <w:hyperlink w:anchor="Precondition_for_Substance_Administrati">
              <w:r w:rsidR="00EE0CF2">
                <w:rPr>
                  <w:rStyle w:val="HyperlinkText9pt"/>
                </w:rPr>
                <w:t>Precondition for Substance Administration (V2)</w:t>
              </w:r>
            </w:hyperlink>
            <w:r w:rsidR="00EE0CF2">
              <w:t xml:space="preserve"> (optional)</w:t>
            </w:r>
          </w:p>
          <w:p w14:paraId="0F600F38" w14:textId="77777777" w:rsidR="00EE0CF2" w:rsidRDefault="0085191F" w:rsidP="00EE0CF2">
            <w:pPr>
              <w:pStyle w:val="TableText"/>
            </w:pPr>
            <w:hyperlink w:anchor="E_Medication_Free_Text_Sig">
              <w:r w:rsidR="00EE0CF2">
                <w:rPr>
                  <w:rStyle w:val="HyperlinkText9pt"/>
                </w:rPr>
                <w:t>Medication Free Text Sig</w:t>
              </w:r>
            </w:hyperlink>
            <w:r w:rsidR="00EE0CF2">
              <w:t xml:space="preserve"> (optional)</w:t>
            </w:r>
          </w:p>
        </w:tc>
      </w:tr>
    </w:tbl>
    <w:p w14:paraId="401ABED8" w14:textId="77777777" w:rsidR="00EE0CF2" w:rsidRDefault="00EE0CF2" w:rsidP="00EE0CF2">
      <w:pPr>
        <w:pStyle w:val="BodyText"/>
      </w:pPr>
    </w:p>
    <w:p w14:paraId="5D1831B8" w14:textId="77777777" w:rsidR="00EE0CF2" w:rsidRDefault="00EE0CF2" w:rsidP="00EE0CF2">
      <w:r>
        <w:t>A Medication Activity describes substance administrations that have actually occurred (e.g., pills ingested or injections given) or are intended to occur (e.g., "take 2 tablets twice a day for the next 10 days"). Medication activities in "INT" mood are reflections of what a clinician intends a patient to be taking. For example, a clinician may intend that a patient be administered Lisinopril 20 mg PO for blood pressure control. If what was actually administered was Lisinopril 10 mg., then the Medication activities in the "EVN" mood would reflect actual use.</w:t>
      </w:r>
    </w:p>
    <w:p w14:paraId="0438441A" w14:textId="77777777" w:rsidR="00EE0CF2" w:rsidRDefault="00EE0CF2" w:rsidP="00EE0CF2">
      <w:r>
        <w:t>A moodCode of INT is allowed, but it is recommended that the Planned Medication Activity (V2) template be used for moodCodes other than EVN if the document type contains a section that includes Planned Medication Activity (V2) (for example a Care Plan document with Plan of Treatment, Intervention, or Goal sections).</w:t>
      </w:r>
      <w:r>
        <w:br/>
        <w:t>At a minimum, a Medication Activity shall include an effectiveTime indicating the duration of the administration (or single-administration timestamp). Ambulatory medication lists generally provide a summary of use for a given medication over time - a medication activity in event mood with the duration reflecting when the medication started and stopped. Ongoing medications will not have a stop date (or will have a stop date with a suitable NULL value). Ambulatory medication lists will generally also have a frequency (e.g., a medication is being taken twice a day). Inpatient medications generally record each administration as a separate act.</w:t>
      </w:r>
    </w:p>
    <w:p w14:paraId="7D994E44" w14:textId="77777777" w:rsidR="00EE0CF2" w:rsidRDefault="00EE0CF2" w:rsidP="00EE0CF2">
      <w:r>
        <w:t xml:space="preserve">The dose (doseQuantity) represents how many of the consumables are to be administered at each administration event. As a result, the dose is always relative to the consumable and the interval of </w:t>
      </w:r>
      <w:r>
        <w:lastRenderedPageBreak/>
        <w:t>administration. Thus, a patient consuming a single "metoprolol 25mg tablet" per administration will have a doseQuantity of "1", whereas a patient consuming "metoprolol" will have a dose of "25 mg".</w:t>
      </w:r>
    </w:p>
    <w:p w14:paraId="7D5C8913" w14:textId="63C01C79" w:rsidR="00EE0CF2" w:rsidRDefault="00EE0CF2" w:rsidP="00EE0CF2">
      <w:pPr>
        <w:pStyle w:val="Caption"/>
      </w:pPr>
      <w:bookmarkStart w:id="1639" w:name="_Toc78972823"/>
      <w:bookmarkStart w:id="1640" w:name="_Toc118244515"/>
      <w:r>
        <w:t xml:space="preserve">Table </w:t>
      </w:r>
      <w:r>
        <w:fldChar w:fldCharType="begin"/>
      </w:r>
      <w:r>
        <w:instrText>SEQ Table \* ARABIC</w:instrText>
      </w:r>
      <w:r>
        <w:fldChar w:fldCharType="separate"/>
      </w:r>
      <w:r w:rsidR="00A21BC2">
        <w:t>104</w:t>
      </w:r>
      <w:r>
        <w:fldChar w:fldCharType="end"/>
      </w:r>
      <w:r>
        <w:t>: Medication Activity (V2) Constraints Overview</w:t>
      </w:r>
      <w:bookmarkEnd w:id="1639"/>
      <w:bookmarkEnd w:id="164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18CB0849" w14:textId="77777777" w:rsidTr="00EE0CF2">
        <w:trPr>
          <w:cantSplit/>
          <w:tblHeader/>
          <w:jc w:val="center"/>
        </w:trPr>
        <w:tc>
          <w:tcPr>
            <w:tcW w:w="0" w:type="dxa"/>
            <w:shd w:val="clear" w:color="auto" w:fill="E6E6E6"/>
            <w:noWrap/>
          </w:tcPr>
          <w:p w14:paraId="6203A033" w14:textId="77777777" w:rsidR="00EE0CF2" w:rsidRDefault="00EE0CF2" w:rsidP="00D912E1">
            <w:pPr>
              <w:pStyle w:val="TableHead"/>
              <w:keepNext w:val="0"/>
            </w:pPr>
            <w:r>
              <w:t>XPath</w:t>
            </w:r>
          </w:p>
        </w:tc>
        <w:tc>
          <w:tcPr>
            <w:tcW w:w="720" w:type="dxa"/>
            <w:shd w:val="clear" w:color="auto" w:fill="E6E6E6"/>
            <w:noWrap/>
          </w:tcPr>
          <w:p w14:paraId="4025BFEF" w14:textId="77777777" w:rsidR="00EE0CF2" w:rsidRDefault="00EE0CF2" w:rsidP="00D912E1">
            <w:pPr>
              <w:pStyle w:val="TableHead"/>
              <w:keepNext w:val="0"/>
            </w:pPr>
            <w:r>
              <w:t>Card.</w:t>
            </w:r>
          </w:p>
        </w:tc>
        <w:tc>
          <w:tcPr>
            <w:tcW w:w="1152" w:type="dxa"/>
            <w:shd w:val="clear" w:color="auto" w:fill="E6E6E6"/>
            <w:noWrap/>
          </w:tcPr>
          <w:p w14:paraId="034113E3" w14:textId="77777777" w:rsidR="00EE0CF2" w:rsidRDefault="00EE0CF2" w:rsidP="00D912E1">
            <w:pPr>
              <w:pStyle w:val="TableHead"/>
              <w:keepNext w:val="0"/>
            </w:pPr>
            <w:r>
              <w:t>Verb</w:t>
            </w:r>
          </w:p>
        </w:tc>
        <w:tc>
          <w:tcPr>
            <w:tcW w:w="864" w:type="dxa"/>
            <w:shd w:val="clear" w:color="auto" w:fill="E6E6E6"/>
            <w:noWrap/>
          </w:tcPr>
          <w:p w14:paraId="72A499B1" w14:textId="77777777" w:rsidR="00EE0CF2" w:rsidRDefault="00EE0CF2" w:rsidP="00D912E1">
            <w:pPr>
              <w:pStyle w:val="TableHead"/>
              <w:keepNext w:val="0"/>
            </w:pPr>
            <w:r>
              <w:t>Data Type</w:t>
            </w:r>
          </w:p>
        </w:tc>
        <w:tc>
          <w:tcPr>
            <w:tcW w:w="864" w:type="dxa"/>
            <w:shd w:val="clear" w:color="auto" w:fill="E6E6E6"/>
            <w:noWrap/>
          </w:tcPr>
          <w:p w14:paraId="2FA91E47" w14:textId="77777777" w:rsidR="00EE0CF2" w:rsidRDefault="00EE0CF2" w:rsidP="00D912E1">
            <w:pPr>
              <w:pStyle w:val="TableHead"/>
              <w:keepNext w:val="0"/>
            </w:pPr>
            <w:r>
              <w:t>CONF#</w:t>
            </w:r>
          </w:p>
        </w:tc>
        <w:tc>
          <w:tcPr>
            <w:tcW w:w="864" w:type="dxa"/>
            <w:shd w:val="clear" w:color="auto" w:fill="E6E6E6"/>
            <w:noWrap/>
          </w:tcPr>
          <w:p w14:paraId="05FB67D5" w14:textId="77777777" w:rsidR="00EE0CF2" w:rsidRDefault="00EE0CF2" w:rsidP="00D912E1">
            <w:pPr>
              <w:pStyle w:val="TableHead"/>
              <w:keepNext w:val="0"/>
            </w:pPr>
            <w:r>
              <w:t>Value</w:t>
            </w:r>
          </w:p>
        </w:tc>
      </w:tr>
      <w:tr w:rsidR="00EE0CF2" w14:paraId="4924491E" w14:textId="77777777" w:rsidTr="00EE0CF2">
        <w:trPr>
          <w:jc w:val="center"/>
        </w:trPr>
        <w:tc>
          <w:tcPr>
            <w:tcW w:w="10160" w:type="dxa"/>
            <w:gridSpan w:val="6"/>
          </w:tcPr>
          <w:p w14:paraId="40098AF2" w14:textId="77777777" w:rsidR="00EE0CF2" w:rsidRDefault="00EE0CF2" w:rsidP="00D912E1">
            <w:pPr>
              <w:pStyle w:val="TableText"/>
              <w:keepNext w:val="0"/>
            </w:pPr>
            <w:r>
              <w:t>substanceAdministration (identifier: urn:hl7ii:2.16.840.1.113883.10.20.22.4.16:2014-06-09)</w:t>
            </w:r>
          </w:p>
        </w:tc>
      </w:tr>
      <w:tr w:rsidR="00EE0CF2" w14:paraId="79BD669F" w14:textId="77777777" w:rsidTr="00EE0CF2">
        <w:trPr>
          <w:jc w:val="center"/>
        </w:trPr>
        <w:tc>
          <w:tcPr>
            <w:tcW w:w="3345" w:type="dxa"/>
          </w:tcPr>
          <w:p w14:paraId="1015F09F" w14:textId="77777777" w:rsidR="00EE0CF2" w:rsidRDefault="00EE0CF2" w:rsidP="00D912E1">
            <w:pPr>
              <w:pStyle w:val="TableText"/>
              <w:keepNext w:val="0"/>
            </w:pPr>
            <w:r>
              <w:tab/>
              <w:t>@classCode</w:t>
            </w:r>
          </w:p>
        </w:tc>
        <w:tc>
          <w:tcPr>
            <w:tcW w:w="720" w:type="dxa"/>
          </w:tcPr>
          <w:p w14:paraId="34BCCCBE" w14:textId="77777777" w:rsidR="00EE0CF2" w:rsidRDefault="00EE0CF2" w:rsidP="00D912E1">
            <w:pPr>
              <w:pStyle w:val="TableText"/>
              <w:keepNext w:val="0"/>
            </w:pPr>
            <w:r>
              <w:t>1..1</w:t>
            </w:r>
          </w:p>
        </w:tc>
        <w:tc>
          <w:tcPr>
            <w:tcW w:w="1152" w:type="dxa"/>
          </w:tcPr>
          <w:p w14:paraId="4A076BB7" w14:textId="77777777" w:rsidR="00EE0CF2" w:rsidRDefault="00EE0CF2" w:rsidP="00D912E1">
            <w:pPr>
              <w:pStyle w:val="TableText"/>
              <w:keepNext w:val="0"/>
            </w:pPr>
            <w:r>
              <w:t>SHALL</w:t>
            </w:r>
          </w:p>
        </w:tc>
        <w:tc>
          <w:tcPr>
            <w:tcW w:w="864" w:type="dxa"/>
          </w:tcPr>
          <w:p w14:paraId="19BC2B64" w14:textId="77777777" w:rsidR="00EE0CF2" w:rsidRDefault="00EE0CF2" w:rsidP="00D912E1">
            <w:pPr>
              <w:pStyle w:val="TableText"/>
              <w:keepNext w:val="0"/>
            </w:pPr>
          </w:p>
        </w:tc>
        <w:tc>
          <w:tcPr>
            <w:tcW w:w="1104" w:type="dxa"/>
          </w:tcPr>
          <w:p w14:paraId="62D961FC" w14:textId="77777777" w:rsidR="00EE0CF2" w:rsidRDefault="0085191F" w:rsidP="00D912E1">
            <w:pPr>
              <w:pStyle w:val="TableText"/>
              <w:keepNext w:val="0"/>
            </w:pPr>
            <w:hyperlink w:anchor="C_1098-7496">
              <w:r w:rsidR="00EE0CF2">
                <w:rPr>
                  <w:rStyle w:val="HyperlinkText9pt"/>
                </w:rPr>
                <w:t>1098-7496</w:t>
              </w:r>
            </w:hyperlink>
          </w:p>
        </w:tc>
        <w:tc>
          <w:tcPr>
            <w:tcW w:w="2975" w:type="dxa"/>
          </w:tcPr>
          <w:p w14:paraId="4890E566" w14:textId="77777777" w:rsidR="00EE0CF2" w:rsidRDefault="00EE0CF2" w:rsidP="00D912E1">
            <w:pPr>
              <w:pStyle w:val="TableText"/>
              <w:keepNext w:val="0"/>
            </w:pPr>
            <w:r>
              <w:t>urn:oid:2.16.840.1.113883.5.6 (HL7ActClass) = SBADM</w:t>
            </w:r>
          </w:p>
        </w:tc>
      </w:tr>
      <w:tr w:rsidR="00EE0CF2" w14:paraId="3A17C08A" w14:textId="77777777" w:rsidTr="00EE0CF2">
        <w:trPr>
          <w:jc w:val="center"/>
        </w:trPr>
        <w:tc>
          <w:tcPr>
            <w:tcW w:w="3345" w:type="dxa"/>
          </w:tcPr>
          <w:p w14:paraId="7216E987" w14:textId="77777777" w:rsidR="00EE0CF2" w:rsidRDefault="00EE0CF2" w:rsidP="00D912E1">
            <w:pPr>
              <w:pStyle w:val="TableText"/>
              <w:keepNext w:val="0"/>
            </w:pPr>
            <w:r>
              <w:tab/>
              <w:t>@moodCode</w:t>
            </w:r>
          </w:p>
        </w:tc>
        <w:tc>
          <w:tcPr>
            <w:tcW w:w="720" w:type="dxa"/>
          </w:tcPr>
          <w:p w14:paraId="7409E556" w14:textId="77777777" w:rsidR="00EE0CF2" w:rsidRDefault="00EE0CF2" w:rsidP="00D912E1">
            <w:pPr>
              <w:pStyle w:val="TableText"/>
              <w:keepNext w:val="0"/>
            </w:pPr>
            <w:r>
              <w:t>1..1</w:t>
            </w:r>
          </w:p>
        </w:tc>
        <w:tc>
          <w:tcPr>
            <w:tcW w:w="1152" w:type="dxa"/>
          </w:tcPr>
          <w:p w14:paraId="3AB019D7" w14:textId="77777777" w:rsidR="00EE0CF2" w:rsidRDefault="00EE0CF2" w:rsidP="00D912E1">
            <w:pPr>
              <w:pStyle w:val="TableText"/>
              <w:keepNext w:val="0"/>
            </w:pPr>
            <w:r>
              <w:t>SHALL</w:t>
            </w:r>
          </w:p>
        </w:tc>
        <w:tc>
          <w:tcPr>
            <w:tcW w:w="864" w:type="dxa"/>
          </w:tcPr>
          <w:p w14:paraId="10DC21DA" w14:textId="77777777" w:rsidR="00EE0CF2" w:rsidRDefault="00EE0CF2" w:rsidP="00D912E1">
            <w:pPr>
              <w:pStyle w:val="TableText"/>
              <w:keepNext w:val="0"/>
            </w:pPr>
          </w:p>
        </w:tc>
        <w:tc>
          <w:tcPr>
            <w:tcW w:w="1104" w:type="dxa"/>
          </w:tcPr>
          <w:p w14:paraId="680B6C61" w14:textId="77777777" w:rsidR="00EE0CF2" w:rsidRDefault="0085191F" w:rsidP="00D912E1">
            <w:pPr>
              <w:pStyle w:val="TableText"/>
              <w:keepNext w:val="0"/>
            </w:pPr>
            <w:hyperlink w:anchor="C_1098-7497">
              <w:r w:rsidR="00EE0CF2">
                <w:rPr>
                  <w:rStyle w:val="HyperlinkText9pt"/>
                </w:rPr>
                <w:t>1098-7497</w:t>
              </w:r>
            </w:hyperlink>
          </w:p>
        </w:tc>
        <w:tc>
          <w:tcPr>
            <w:tcW w:w="2975" w:type="dxa"/>
          </w:tcPr>
          <w:p w14:paraId="1949AA52" w14:textId="77777777" w:rsidR="00EE0CF2" w:rsidRDefault="00EE0CF2" w:rsidP="00D912E1">
            <w:pPr>
              <w:pStyle w:val="TableText"/>
              <w:keepNext w:val="0"/>
            </w:pPr>
            <w:r>
              <w:t>urn:oid:2.16.840.1.113883.11.20.9.18 (MoodCodeEvnInt)</w:t>
            </w:r>
          </w:p>
        </w:tc>
      </w:tr>
      <w:tr w:rsidR="00EE0CF2" w14:paraId="73F6358B" w14:textId="77777777" w:rsidTr="00EE0CF2">
        <w:trPr>
          <w:jc w:val="center"/>
        </w:trPr>
        <w:tc>
          <w:tcPr>
            <w:tcW w:w="3345" w:type="dxa"/>
          </w:tcPr>
          <w:p w14:paraId="3C42432D" w14:textId="77777777" w:rsidR="00EE0CF2" w:rsidRDefault="00EE0CF2" w:rsidP="00D912E1">
            <w:pPr>
              <w:pStyle w:val="TableText"/>
              <w:keepNext w:val="0"/>
            </w:pPr>
            <w:r>
              <w:tab/>
              <w:t>templateId</w:t>
            </w:r>
          </w:p>
        </w:tc>
        <w:tc>
          <w:tcPr>
            <w:tcW w:w="720" w:type="dxa"/>
          </w:tcPr>
          <w:p w14:paraId="5517F568" w14:textId="77777777" w:rsidR="00EE0CF2" w:rsidRDefault="00EE0CF2" w:rsidP="00D912E1">
            <w:pPr>
              <w:pStyle w:val="TableText"/>
              <w:keepNext w:val="0"/>
            </w:pPr>
            <w:r>
              <w:t>1..1</w:t>
            </w:r>
          </w:p>
        </w:tc>
        <w:tc>
          <w:tcPr>
            <w:tcW w:w="1152" w:type="dxa"/>
          </w:tcPr>
          <w:p w14:paraId="132E6B61" w14:textId="77777777" w:rsidR="00EE0CF2" w:rsidRDefault="00EE0CF2" w:rsidP="00D912E1">
            <w:pPr>
              <w:pStyle w:val="TableText"/>
              <w:keepNext w:val="0"/>
            </w:pPr>
            <w:r>
              <w:t>SHALL</w:t>
            </w:r>
          </w:p>
        </w:tc>
        <w:tc>
          <w:tcPr>
            <w:tcW w:w="864" w:type="dxa"/>
          </w:tcPr>
          <w:p w14:paraId="76DA1E7C" w14:textId="77777777" w:rsidR="00EE0CF2" w:rsidRDefault="00EE0CF2" w:rsidP="00D912E1">
            <w:pPr>
              <w:pStyle w:val="TableText"/>
              <w:keepNext w:val="0"/>
            </w:pPr>
          </w:p>
        </w:tc>
        <w:tc>
          <w:tcPr>
            <w:tcW w:w="1104" w:type="dxa"/>
          </w:tcPr>
          <w:p w14:paraId="28D0685E" w14:textId="77777777" w:rsidR="00EE0CF2" w:rsidRDefault="0085191F" w:rsidP="00D912E1">
            <w:pPr>
              <w:pStyle w:val="TableText"/>
              <w:keepNext w:val="0"/>
            </w:pPr>
            <w:hyperlink w:anchor="C_1098-7499">
              <w:r w:rsidR="00EE0CF2">
                <w:rPr>
                  <w:rStyle w:val="HyperlinkText9pt"/>
                </w:rPr>
                <w:t>1098-7499</w:t>
              </w:r>
            </w:hyperlink>
          </w:p>
        </w:tc>
        <w:tc>
          <w:tcPr>
            <w:tcW w:w="2975" w:type="dxa"/>
          </w:tcPr>
          <w:p w14:paraId="5E40B896" w14:textId="77777777" w:rsidR="00EE0CF2" w:rsidRDefault="00EE0CF2" w:rsidP="00D912E1">
            <w:pPr>
              <w:pStyle w:val="TableText"/>
              <w:keepNext w:val="0"/>
            </w:pPr>
          </w:p>
        </w:tc>
      </w:tr>
      <w:tr w:rsidR="00EE0CF2" w14:paraId="753E63D3" w14:textId="77777777" w:rsidTr="00EE0CF2">
        <w:trPr>
          <w:jc w:val="center"/>
        </w:trPr>
        <w:tc>
          <w:tcPr>
            <w:tcW w:w="3345" w:type="dxa"/>
          </w:tcPr>
          <w:p w14:paraId="47711AA5" w14:textId="77777777" w:rsidR="00EE0CF2" w:rsidRDefault="00EE0CF2" w:rsidP="00D912E1">
            <w:pPr>
              <w:pStyle w:val="TableText"/>
              <w:keepNext w:val="0"/>
            </w:pPr>
            <w:r>
              <w:tab/>
            </w:r>
            <w:r>
              <w:tab/>
              <w:t>@root</w:t>
            </w:r>
          </w:p>
        </w:tc>
        <w:tc>
          <w:tcPr>
            <w:tcW w:w="720" w:type="dxa"/>
          </w:tcPr>
          <w:p w14:paraId="5917FD3D" w14:textId="77777777" w:rsidR="00EE0CF2" w:rsidRDefault="00EE0CF2" w:rsidP="00D912E1">
            <w:pPr>
              <w:pStyle w:val="TableText"/>
              <w:keepNext w:val="0"/>
            </w:pPr>
            <w:r>
              <w:t>1..1</w:t>
            </w:r>
          </w:p>
        </w:tc>
        <w:tc>
          <w:tcPr>
            <w:tcW w:w="1152" w:type="dxa"/>
          </w:tcPr>
          <w:p w14:paraId="085AEA13" w14:textId="77777777" w:rsidR="00EE0CF2" w:rsidRDefault="00EE0CF2" w:rsidP="00D912E1">
            <w:pPr>
              <w:pStyle w:val="TableText"/>
              <w:keepNext w:val="0"/>
            </w:pPr>
            <w:r>
              <w:t>SHALL</w:t>
            </w:r>
          </w:p>
        </w:tc>
        <w:tc>
          <w:tcPr>
            <w:tcW w:w="864" w:type="dxa"/>
          </w:tcPr>
          <w:p w14:paraId="22D2975F" w14:textId="77777777" w:rsidR="00EE0CF2" w:rsidRDefault="00EE0CF2" w:rsidP="00D912E1">
            <w:pPr>
              <w:pStyle w:val="TableText"/>
              <w:keepNext w:val="0"/>
            </w:pPr>
          </w:p>
        </w:tc>
        <w:tc>
          <w:tcPr>
            <w:tcW w:w="1104" w:type="dxa"/>
          </w:tcPr>
          <w:p w14:paraId="0405E165" w14:textId="77777777" w:rsidR="00EE0CF2" w:rsidRDefault="0085191F" w:rsidP="00D912E1">
            <w:pPr>
              <w:pStyle w:val="TableText"/>
              <w:keepNext w:val="0"/>
            </w:pPr>
            <w:hyperlink w:anchor="C_1098-10504">
              <w:r w:rsidR="00EE0CF2">
                <w:rPr>
                  <w:rStyle w:val="HyperlinkText9pt"/>
                </w:rPr>
                <w:t>1098-10504</w:t>
              </w:r>
            </w:hyperlink>
          </w:p>
        </w:tc>
        <w:tc>
          <w:tcPr>
            <w:tcW w:w="2975" w:type="dxa"/>
          </w:tcPr>
          <w:p w14:paraId="70A496E9" w14:textId="77777777" w:rsidR="00EE0CF2" w:rsidRDefault="00EE0CF2" w:rsidP="00D912E1">
            <w:pPr>
              <w:pStyle w:val="TableText"/>
              <w:keepNext w:val="0"/>
            </w:pPr>
            <w:r>
              <w:t>2.16.840.1.113883.10.20.22.4.16</w:t>
            </w:r>
          </w:p>
        </w:tc>
      </w:tr>
      <w:tr w:rsidR="00EE0CF2" w14:paraId="11D696A3" w14:textId="77777777" w:rsidTr="00EE0CF2">
        <w:trPr>
          <w:jc w:val="center"/>
        </w:trPr>
        <w:tc>
          <w:tcPr>
            <w:tcW w:w="3345" w:type="dxa"/>
          </w:tcPr>
          <w:p w14:paraId="7588872A" w14:textId="77777777" w:rsidR="00EE0CF2" w:rsidRDefault="00EE0CF2" w:rsidP="00D912E1">
            <w:pPr>
              <w:pStyle w:val="TableText"/>
              <w:keepNext w:val="0"/>
            </w:pPr>
            <w:r>
              <w:tab/>
            </w:r>
            <w:r>
              <w:tab/>
              <w:t>@extension</w:t>
            </w:r>
          </w:p>
        </w:tc>
        <w:tc>
          <w:tcPr>
            <w:tcW w:w="720" w:type="dxa"/>
          </w:tcPr>
          <w:p w14:paraId="11B65DA8" w14:textId="77777777" w:rsidR="00EE0CF2" w:rsidRDefault="00EE0CF2" w:rsidP="00D912E1">
            <w:pPr>
              <w:pStyle w:val="TableText"/>
              <w:keepNext w:val="0"/>
            </w:pPr>
            <w:r>
              <w:t>1..1</w:t>
            </w:r>
          </w:p>
        </w:tc>
        <w:tc>
          <w:tcPr>
            <w:tcW w:w="1152" w:type="dxa"/>
          </w:tcPr>
          <w:p w14:paraId="1C33B234" w14:textId="77777777" w:rsidR="00EE0CF2" w:rsidRDefault="00EE0CF2" w:rsidP="00D912E1">
            <w:pPr>
              <w:pStyle w:val="TableText"/>
              <w:keepNext w:val="0"/>
            </w:pPr>
            <w:r>
              <w:t>SHALL</w:t>
            </w:r>
          </w:p>
        </w:tc>
        <w:tc>
          <w:tcPr>
            <w:tcW w:w="864" w:type="dxa"/>
          </w:tcPr>
          <w:p w14:paraId="064822E7" w14:textId="77777777" w:rsidR="00EE0CF2" w:rsidRDefault="00EE0CF2" w:rsidP="00D912E1">
            <w:pPr>
              <w:pStyle w:val="TableText"/>
              <w:keepNext w:val="0"/>
            </w:pPr>
          </w:p>
        </w:tc>
        <w:tc>
          <w:tcPr>
            <w:tcW w:w="1104" w:type="dxa"/>
          </w:tcPr>
          <w:p w14:paraId="186F9944" w14:textId="77777777" w:rsidR="00EE0CF2" w:rsidRDefault="0085191F" w:rsidP="00D912E1">
            <w:pPr>
              <w:pStyle w:val="TableText"/>
              <w:keepNext w:val="0"/>
            </w:pPr>
            <w:hyperlink w:anchor="C_1098-32498">
              <w:r w:rsidR="00EE0CF2">
                <w:rPr>
                  <w:rStyle w:val="HyperlinkText9pt"/>
                </w:rPr>
                <w:t>1098-32498</w:t>
              </w:r>
            </w:hyperlink>
          </w:p>
        </w:tc>
        <w:tc>
          <w:tcPr>
            <w:tcW w:w="2975" w:type="dxa"/>
          </w:tcPr>
          <w:p w14:paraId="0C5772AA" w14:textId="77777777" w:rsidR="00EE0CF2" w:rsidRDefault="00EE0CF2" w:rsidP="00D912E1">
            <w:pPr>
              <w:pStyle w:val="TableText"/>
              <w:keepNext w:val="0"/>
            </w:pPr>
            <w:r>
              <w:t>2014-06-09</w:t>
            </w:r>
          </w:p>
        </w:tc>
      </w:tr>
      <w:tr w:rsidR="00EE0CF2" w14:paraId="715C692E" w14:textId="77777777" w:rsidTr="00EE0CF2">
        <w:trPr>
          <w:jc w:val="center"/>
        </w:trPr>
        <w:tc>
          <w:tcPr>
            <w:tcW w:w="3345" w:type="dxa"/>
          </w:tcPr>
          <w:p w14:paraId="705DAB80" w14:textId="77777777" w:rsidR="00EE0CF2" w:rsidRDefault="00EE0CF2" w:rsidP="00D912E1">
            <w:pPr>
              <w:pStyle w:val="TableText"/>
              <w:keepNext w:val="0"/>
            </w:pPr>
            <w:r>
              <w:tab/>
              <w:t>id</w:t>
            </w:r>
          </w:p>
        </w:tc>
        <w:tc>
          <w:tcPr>
            <w:tcW w:w="720" w:type="dxa"/>
          </w:tcPr>
          <w:p w14:paraId="548947DB" w14:textId="77777777" w:rsidR="00EE0CF2" w:rsidRDefault="00EE0CF2" w:rsidP="00D912E1">
            <w:pPr>
              <w:pStyle w:val="TableText"/>
              <w:keepNext w:val="0"/>
            </w:pPr>
            <w:r>
              <w:t>1..*</w:t>
            </w:r>
          </w:p>
        </w:tc>
        <w:tc>
          <w:tcPr>
            <w:tcW w:w="1152" w:type="dxa"/>
          </w:tcPr>
          <w:p w14:paraId="31968E3A" w14:textId="77777777" w:rsidR="00EE0CF2" w:rsidRDefault="00EE0CF2" w:rsidP="00D912E1">
            <w:pPr>
              <w:pStyle w:val="TableText"/>
              <w:keepNext w:val="0"/>
            </w:pPr>
            <w:r>
              <w:t>SHALL</w:t>
            </w:r>
          </w:p>
        </w:tc>
        <w:tc>
          <w:tcPr>
            <w:tcW w:w="864" w:type="dxa"/>
          </w:tcPr>
          <w:p w14:paraId="77DB0F99" w14:textId="77777777" w:rsidR="00EE0CF2" w:rsidRDefault="00EE0CF2" w:rsidP="00D912E1">
            <w:pPr>
              <w:pStyle w:val="TableText"/>
              <w:keepNext w:val="0"/>
            </w:pPr>
          </w:p>
        </w:tc>
        <w:tc>
          <w:tcPr>
            <w:tcW w:w="1104" w:type="dxa"/>
          </w:tcPr>
          <w:p w14:paraId="29F25A31" w14:textId="77777777" w:rsidR="00EE0CF2" w:rsidRDefault="0085191F" w:rsidP="00D912E1">
            <w:pPr>
              <w:pStyle w:val="TableText"/>
              <w:keepNext w:val="0"/>
            </w:pPr>
            <w:hyperlink w:anchor="C_1098-7500">
              <w:r w:rsidR="00EE0CF2">
                <w:rPr>
                  <w:rStyle w:val="HyperlinkText9pt"/>
                </w:rPr>
                <w:t>1098-7500</w:t>
              </w:r>
            </w:hyperlink>
          </w:p>
        </w:tc>
        <w:tc>
          <w:tcPr>
            <w:tcW w:w="2975" w:type="dxa"/>
          </w:tcPr>
          <w:p w14:paraId="517ADC25" w14:textId="77777777" w:rsidR="00EE0CF2" w:rsidRDefault="00EE0CF2" w:rsidP="00D912E1">
            <w:pPr>
              <w:pStyle w:val="TableText"/>
              <w:keepNext w:val="0"/>
            </w:pPr>
          </w:p>
        </w:tc>
      </w:tr>
      <w:tr w:rsidR="00EE0CF2" w14:paraId="1C6F0CEB" w14:textId="77777777" w:rsidTr="00EE0CF2">
        <w:trPr>
          <w:jc w:val="center"/>
        </w:trPr>
        <w:tc>
          <w:tcPr>
            <w:tcW w:w="3345" w:type="dxa"/>
          </w:tcPr>
          <w:p w14:paraId="013BFF94" w14:textId="77777777" w:rsidR="00EE0CF2" w:rsidRDefault="00EE0CF2" w:rsidP="00D912E1">
            <w:pPr>
              <w:pStyle w:val="TableText"/>
              <w:keepNext w:val="0"/>
            </w:pPr>
            <w:r>
              <w:tab/>
              <w:t>code</w:t>
            </w:r>
          </w:p>
        </w:tc>
        <w:tc>
          <w:tcPr>
            <w:tcW w:w="720" w:type="dxa"/>
          </w:tcPr>
          <w:p w14:paraId="75C87999" w14:textId="77777777" w:rsidR="00EE0CF2" w:rsidRDefault="00EE0CF2" w:rsidP="00D912E1">
            <w:pPr>
              <w:pStyle w:val="TableText"/>
              <w:keepNext w:val="0"/>
            </w:pPr>
            <w:r>
              <w:t>0..1</w:t>
            </w:r>
          </w:p>
        </w:tc>
        <w:tc>
          <w:tcPr>
            <w:tcW w:w="1152" w:type="dxa"/>
          </w:tcPr>
          <w:p w14:paraId="26EDE290" w14:textId="77777777" w:rsidR="00EE0CF2" w:rsidRDefault="00EE0CF2" w:rsidP="00D912E1">
            <w:pPr>
              <w:pStyle w:val="TableText"/>
              <w:keepNext w:val="0"/>
            </w:pPr>
            <w:r>
              <w:t>MAY</w:t>
            </w:r>
          </w:p>
        </w:tc>
        <w:tc>
          <w:tcPr>
            <w:tcW w:w="864" w:type="dxa"/>
          </w:tcPr>
          <w:p w14:paraId="0F19769F" w14:textId="77777777" w:rsidR="00EE0CF2" w:rsidRDefault="00EE0CF2" w:rsidP="00D912E1">
            <w:pPr>
              <w:pStyle w:val="TableText"/>
              <w:keepNext w:val="0"/>
            </w:pPr>
          </w:p>
        </w:tc>
        <w:tc>
          <w:tcPr>
            <w:tcW w:w="1104" w:type="dxa"/>
          </w:tcPr>
          <w:p w14:paraId="5EE8701A" w14:textId="77777777" w:rsidR="00EE0CF2" w:rsidRDefault="0085191F" w:rsidP="00D912E1">
            <w:pPr>
              <w:pStyle w:val="TableText"/>
              <w:keepNext w:val="0"/>
            </w:pPr>
            <w:hyperlink w:anchor="C_1098-7506">
              <w:r w:rsidR="00EE0CF2">
                <w:rPr>
                  <w:rStyle w:val="HyperlinkText9pt"/>
                </w:rPr>
                <w:t>1098-7506</w:t>
              </w:r>
            </w:hyperlink>
          </w:p>
        </w:tc>
        <w:tc>
          <w:tcPr>
            <w:tcW w:w="2975" w:type="dxa"/>
          </w:tcPr>
          <w:p w14:paraId="16217415" w14:textId="77777777" w:rsidR="00EE0CF2" w:rsidRDefault="00EE0CF2" w:rsidP="00D912E1">
            <w:pPr>
              <w:pStyle w:val="TableText"/>
              <w:keepNext w:val="0"/>
            </w:pPr>
          </w:p>
        </w:tc>
      </w:tr>
      <w:tr w:rsidR="00EE0CF2" w14:paraId="2D91CC66" w14:textId="77777777" w:rsidTr="00EE0CF2">
        <w:trPr>
          <w:jc w:val="center"/>
        </w:trPr>
        <w:tc>
          <w:tcPr>
            <w:tcW w:w="3345" w:type="dxa"/>
          </w:tcPr>
          <w:p w14:paraId="6B4F4B31" w14:textId="77777777" w:rsidR="00EE0CF2" w:rsidRDefault="00EE0CF2" w:rsidP="00D912E1">
            <w:pPr>
              <w:pStyle w:val="TableText"/>
              <w:keepNext w:val="0"/>
            </w:pPr>
            <w:r>
              <w:tab/>
              <w:t>statusCode</w:t>
            </w:r>
          </w:p>
        </w:tc>
        <w:tc>
          <w:tcPr>
            <w:tcW w:w="720" w:type="dxa"/>
          </w:tcPr>
          <w:p w14:paraId="5C047D00" w14:textId="77777777" w:rsidR="00EE0CF2" w:rsidRDefault="00EE0CF2" w:rsidP="00D912E1">
            <w:pPr>
              <w:pStyle w:val="TableText"/>
              <w:keepNext w:val="0"/>
            </w:pPr>
            <w:r>
              <w:t>1..1</w:t>
            </w:r>
          </w:p>
        </w:tc>
        <w:tc>
          <w:tcPr>
            <w:tcW w:w="1152" w:type="dxa"/>
          </w:tcPr>
          <w:p w14:paraId="333C5FEA" w14:textId="77777777" w:rsidR="00EE0CF2" w:rsidRDefault="00EE0CF2" w:rsidP="00D912E1">
            <w:pPr>
              <w:pStyle w:val="TableText"/>
              <w:keepNext w:val="0"/>
            </w:pPr>
            <w:r>
              <w:t>SHALL</w:t>
            </w:r>
          </w:p>
        </w:tc>
        <w:tc>
          <w:tcPr>
            <w:tcW w:w="864" w:type="dxa"/>
          </w:tcPr>
          <w:p w14:paraId="2E38519A" w14:textId="77777777" w:rsidR="00EE0CF2" w:rsidRDefault="00EE0CF2" w:rsidP="00D912E1">
            <w:pPr>
              <w:pStyle w:val="TableText"/>
              <w:keepNext w:val="0"/>
            </w:pPr>
          </w:p>
        </w:tc>
        <w:tc>
          <w:tcPr>
            <w:tcW w:w="1104" w:type="dxa"/>
          </w:tcPr>
          <w:p w14:paraId="419F4043" w14:textId="77777777" w:rsidR="00EE0CF2" w:rsidRDefault="0085191F" w:rsidP="00D912E1">
            <w:pPr>
              <w:pStyle w:val="TableText"/>
              <w:keepNext w:val="0"/>
            </w:pPr>
            <w:hyperlink w:anchor="C_1098-7507">
              <w:r w:rsidR="00EE0CF2">
                <w:rPr>
                  <w:rStyle w:val="HyperlinkText9pt"/>
                </w:rPr>
                <w:t>1098-7507</w:t>
              </w:r>
            </w:hyperlink>
          </w:p>
        </w:tc>
        <w:tc>
          <w:tcPr>
            <w:tcW w:w="2975" w:type="dxa"/>
          </w:tcPr>
          <w:p w14:paraId="1571107A" w14:textId="77777777" w:rsidR="00EE0CF2" w:rsidRDefault="00EE0CF2" w:rsidP="00D912E1">
            <w:pPr>
              <w:pStyle w:val="TableText"/>
              <w:keepNext w:val="0"/>
            </w:pPr>
          </w:p>
        </w:tc>
      </w:tr>
      <w:tr w:rsidR="00EE0CF2" w14:paraId="7F474086" w14:textId="77777777" w:rsidTr="00EE0CF2">
        <w:trPr>
          <w:jc w:val="center"/>
        </w:trPr>
        <w:tc>
          <w:tcPr>
            <w:tcW w:w="3345" w:type="dxa"/>
          </w:tcPr>
          <w:p w14:paraId="4D5B21BF" w14:textId="77777777" w:rsidR="00EE0CF2" w:rsidRDefault="00EE0CF2" w:rsidP="00D912E1">
            <w:pPr>
              <w:pStyle w:val="TableText"/>
              <w:keepNext w:val="0"/>
            </w:pPr>
            <w:r>
              <w:tab/>
            </w:r>
            <w:r>
              <w:tab/>
              <w:t>@code</w:t>
            </w:r>
          </w:p>
        </w:tc>
        <w:tc>
          <w:tcPr>
            <w:tcW w:w="720" w:type="dxa"/>
          </w:tcPr>
          <w:p w14:paraId="3C2A7B2C" w14:textId="77777777" w:rsidR="00EE0CF2" w:rsidRDefault="00EE0CF2" w:rsidP="00D912E1">
            <w:pPr>
              <w:pStyle w:val="TableText"/>
              <w:keepNext w:val="0"/>
            </w:pPr>
            <w:r>
              <w:t>1..1</w:t>
            </w:r>
          </w:p>
        </w:tc>
        <w:tc>
          <w:tcPr>
            <w:tcW w:w="1152" w:type="dxa"/>
          </w:tcPr>
          <w:p w14:paraId="44C41835" w14:textId="77777777" w:rsidR="00EE0CF2" w:rsidRDefault="00EE0CF2" w:rsidP="00D912E1">
            <w:pPr>
              <w:pStyle w:val="TableText"/>
              <w:keepNext w:val="0"/>
            </w:pPr>
            <w:r>
              <w:t>SHALL</w:t>
            </w:r>
          </w:p>
        </w:tc>
        <w:tc>
          <w:tcPr>
            <w:tcW w:w="864" w:type="dxa"/>
          </w:tcPr>
          <w:p w14:paraId="31E17F33" w14:textId="77777777" w:rsidR="00EE0CF2" w:rsidRDefault="00EE0CF2" w:rsidP="00D912E1">
            <w:pPr>
              <w:pStyle w:val="TableText"/>
              <w:keepNext w:val="0"/>
            </w:pPr>
          </w:p>
        </w:tc>
        <w:tc>
          <w:tcPr>
            <w:tcW w:w="1104" w:type="dxa"/>
          </w:tcPr>
          <w:p w14:paraId="32D9881E" w14:textId="77777777" w:rsidR="00EE0CF2" w:rsidRDefault="0085191F" w:rsidP="00D912E1">
            <w:pPr>
              <w:pStyle w:val="TableText"/>
              <w:keepNext w:val="0"/>
            </w:pPr>
            <w:hyperlink w:anchor="C_1098-32360">
              <w:r w:rsidR="00EE0CF2">
                <w:rPr>
                  <w:rStyle w:val="HyperlinkText9pt"/>
                </w:rPr>
                <w:t>1098-32360</w:t>
              </w:r>
            </w:hyperlink>
          </w:p>
        </w:tc>
        <w:tc>
          <w:tcPr>
            <w:tcW w:w="2975" w:type="dxa"/>
          </w:tcPr>
          <w:p w14:paraId="5E47B067" w14:textId="77777777" w:rsidR="00EE0CF2" w:rsidRDefault="00EE0CF2" w:rsidP="00D912E1">
            <w:pPr>
              <w:pStyle w:val="TableText"/>
              <w:keepNext w:val="0"/>
            </w:pPr>
            <w:r>
              <w:t>urn:oid:2.16.840.1.113762.1.4.1099.11 (Medication Status)</w:t>
            </w:r>
          </w:p>
        </w:tc>
      </w:tr>
      <w:tr w:rsidR="00EE0CF2" w14:paraId="3A2419C9" w14:textId="77777777" w:rsidTr="00EE0CF2">
        <w:trPr>
          <w:jc w:val="center"/>
        </w:trPr>
        <w:tc>
          <w:tcPr>
            <w:tcW w:w="3345" w:type="dxa"/>
          </w:tcPr>
          <w:p w14:paraId="6B833E1A" w14:textId="77777777" w:rsidR="00EE0CF2" w:rsidRDefault="00EE0CF2" w:rsidP="00D912E1">
            <w:pPr>
              <w:pStyle w:val="TableText"/>
              <w:keepNext w:val="0"/>
            </w:pPr>
            <w:r>
              <w:tab/>
              <w:t>effectiveTime</w:t>
            </w:r>
          </w:p>
        </w:tc>
        <w:tc>
          <w:tcPr>
            <w:tcW w:w="720" w:type="dxa"/>
          </w:tcPr>
          <w:p w14:paraId="24F25B2A" w14:textId="77777777" w:rsidR="00EE0CF2" w:rsidRDefault="00EE0CF2" w:rsidP="00D912E1">
            <w:pPr>
              <w:pStyle w:val="TableText"/>
              <w:keepNext w:val="0"/>
            </w:pPr>
            <w:r>
              <w:t>1..1</w:t>
            </w:r>
          </w:p>
        </w:tc>
        <w:tc>
          <w:tcPr>
            <w:tcW w:w="1152" w:type="dxa"/>
          </w:tcPr>
          <w:p w14:paraId="00A02D82" w14:textId="77777777" w:rsidR="00EE0CF2" w:rsidRDefault="00EE0CF2" w:rsidP="00D912E1">
            <w:pPr>
              <w:pStyle w:val="TableText"/>
              <w:keepNext w:val="0"/>
            </w:pPr>
            <w:r>
              <w:t>SHALL</w:t>
            </w:r>
          </w:p>
        </w:tc>
        <w:tc>
          <w:tcPr>
            <w:tcW w:w="864" w:type="dxa"/>
          </w:tcPr>
          <w:p w14:paraId="1BFE8023" w14:textId="77777777" w:rsidR="00EE0CF2" w:rsidRDefault="00EE0CF2" w:rsidP="00D912E1">
            <w:pPr>
              <w:pStyle w:val="TableText"/>
              <w:keepNext w:val="0"/>
            </w:pPr>
          </w:p>
        </w:tc>
        <w:tc>
          <w:tcPr>
            <w:tcW w:w="1104" w:type="dxa"/>
          </w:tcPr>
          <w:p w14:paraId="0D868321" w14:textId="77777777" w:rsidR="00EE0CF2" w:rsidRDefault="0085191F" w:rsidP="00D912E1">
            <w:pPr>
              <w:pStyle w:val="TableText"/>
              <w:keepNext w:val="0"/>
            </w:pPr>
            <w:hyperlink w:anchor="C_1098-7508">
              <w:r w:rsidR="00EE0CF2">
                <w:rPr>
                  <w:rStyle w:val="HyperlinkText9pt"/>
                </w:rPr>
                <w:t>1098-7508</w:t>
              </w:r>
            </w:hyperlink>
          </w:p>
        </w:tc>
        <w:tc>
          <w:tcPr>
            <w:tcW w:w="2975" w:type="dxa"/>
          </w:tcPr>
          <w:p w14:paraId="7C6141BE" w14:textId="77777777" w:rsidR="00EE0CF2" w:rsidRDefault="00EE0CF2" w:rsidP="00D912E1">
            <w:pPr>
              <w:pStyle w:val="TableText"/>
              <w:keepNext w:val="0"/>
            </w:pPr>
          </w:p>
        </w:tc>
      </w:tr>
      <w:tr w:rsidR="00EE0CF2" w14:paraId="0ECC7C31" w14:textId="77777777" w:rsidTr="00EE0CF2">
        <w:trPr>
          <w:jc w:val="center"/>
        </w:trPr>
        <w:tc>
          <w:tcPr>
            <w:tcW w:w="3345" w:type="dxa"/>
          </w:tcPr>
          <w:p w14:paraId="15FE0AB7" w14:textId="77777777" w:rsidR="00EE0CF2" w:rsidRDefault="00EE0CF2" w:rsidP="00D912E1">
            <w:pPr>
              <w:pStyle w:val="TableText"/>
              <w:keepNext w:val="0"/>
            </w:pPr>
            <w:r>
              <w:tab/>
            </w:r>
            <w:r>
              <w:tab/>
              <w:t>@value</w:t>
            </w:r>
          </w:p>
        </w:tc>
        <w:tc>
          <w:tcPr>
            <w:tcW w:w="720" w:type="dxa"/>
          </w:tcPr>
          <w:p w14:paraId="4DEDC806" w14:textId="77777777" w:rsidR="00EE0CF2" w:rsidRDefault="00EE0CF2" w:rsidP="00D912E1">
            <w:pPr>
              <w:pStyle w:val="TableText"/>
              <w:keepNext w:val="0"/>
            </w:pPr>
            <w:r>
              <w:t>0..1</w:t>
            </w:r>
          </w:p>
        </w:tc>
        <w:tc>
          <w:tcPr>
            <w:tcW w:w="1152" w:type="dxa"/>
          </w:tcPr>
          <w:p w14:paraId="361F7B34" w14:textId="77777777" w:rsidR="00EE0CF2" w:rsidRDefault="00EE0CF2" w:rsidP="00D912E1">
            <w:pPr>
              <w:pStyle w:val="TableText"/>
              <w:keepNext w:val="0"/>
            </w:pPr>
            <w:r>
              <w:t>SHOULD</w:t>
            </w:r>
          </w:p>
        </w:tc>
        <w:tc>
          <w:tcPr>
            <w:tcW w:w="864" w:type="dxa"/>
          </w:tcPr>
          <w:p w14:paraId="70C63861" w14:textId="77777777" w:rsidR="00EE0CF2" w:rsidRDefault="00EE0CF2" w:rsidP="00D912E1">
            <w:pPr>
              <w:pStyle w:val="TableText"/>
              <w:keepNext w:val="0"/>
            </w:pPr>
          </w:p>
        </w:tc>
        <w:tc>
          <w:tcPr>
            <w:tcW w:w="1104" w:type="dxa"/>
          </w:tcPr>
          <w:p w14:paraId="7F6DCDCE" w14:textId="77777777" w:rsidR="00EE0CF2" w:rsidRDefault="0085191F" w:rsidP="00D912E1">
            <w:pPr>
              <w:pStyle w:val="TableText"/>
              <w:keepNext w:val="0"/>
            </w:pPr>
            <w:hyperlink w:anchor="C_1098-32775">
              <w:r w:rsidR="00EE0CF2">
                <w:rPr>
                  <w:rStyle w:val="HyperlinkText9pt"/>
                </w:rPr>
                <w:t>1098-32775</w:t>
              </w:r>
            </w:hyperlink>
          </w:p>
        </w:tc>
        <w:tc>
          <w:tcPr>
            <w:tcW w:w="2975" w:type="dxa"/>
          </w:tcPr>
          <w:p w14:paraId="327D5FAF" w14:textId="77777777" w:rsidR="00EE0CF2" w:rsidRDefault="00EE0CF2" w:rsidP="00D912E1">
            <w:pPr>
              <w:pStyle w:val="TableText"/>
              <w:keepNext w:val="0"/>
            </w:pPr>
          </w:p>
        </w:tc>
      </w:tr>
      <w:tr w:rsidR="00EE0CF2" w14:paraId="42B4CF17" w14:textId="77777777" w:rsidTr="00EE0CF2">
        <w:trPr>
          <w:jc w:val="center"/>
        </w:trPr>
        <w:tc>
          <w:tcPr>
            <w:tcW w:w="3345" w:type="dxa"/>
          </w:tcPr>
          <w:p w14:paraId="55C51F71" w14:textId="77777777" w:rsidR="00EE0CF2" w:rsidRDefault="00EE0CF2" w:rsidP="00D912E1">
            <w:pPr>
              <w:pStyle w:val="TableText"/>
              <w:keepNext w:val="0"/>
            </w:pPr>
            <w:r>
              <w:tab/>
            </w:r>
            <w:r>
              <w:tab/>
              <w:t>low</w:t>
            </w:r>
          </w:p>
        </w:tc>
        <w:tc>
          <w:tcPr>
            <w:tcW w:w="720" w:type="dxa"/>
          </w:tcPr>
          <w:p w14:paraId="0654225F" w14:textId="77777777" w:rsidR="00EE0CF2" w:rsidRDefault="00EE0CF2" w:rsidP="00D912E1">
            <w:pPr>
              <w:pStyle w:val="TableText"/>
              <w:keepNext w:val="0"/>
            </w:pPr>
            <w:r>
              <w:t>0..1</w:t>
            </w:r>
          </w:p>
        </w:tc>
        <w:tc>
          <w:tcPr>
            <w:tcW w:w="1152" w:type="dxa"/>
          </w:tcPr>
          <w:p w14:paraId="64B754B3" w14:textId="77777777" w:rsidR="00EE0CF2" w:rsidRDefault="00EE0CF2" w:rsidP="00D912E1">
            <w:pPr>
              <w:pStyle w:val="TableText"/>
              <w:keepNext w:val="0"/>
            </w:pPr>
            <w:r>
              <w:t>SHOULD</w:t>
            </w:r>
          </w:p>
        </w:tc>
        <w:tc>
          <w:tcPr>
            <w:tcW w:w="864" w:type="dxa"/>
          </w:tcPr>
          <w:p w14:paraId="68394E16" w14:textId="77777777" w:rsidR="00EE0CF2" w:rsidRDefault="00EE0CF2" w:rsidP="00D912E1">
            <w:pPr>
              <w:pStyle w:val="TableText"/>
              <w:keepNext w:val="0"/>
            </w:pPr>
          </w:p>
        </w:tc>
        <w:tc>
          <w:tcPr>
            <w:tcW w:w="1104" w:type="dxa"/>
          </w:tcPr>
          <w:p w14:paraId="797593E1" w14:textId="77777777" w:rsidR="00EE0CF2" w:rsidRDefault="0085191F" w:rsidP="00D912E1">
            <w:pPr>
              <w:pStyle w:val="TableText"/>
              <w:keepNext w:val="0"/>
            </w:pPr>
            <w:hyperlink w:anchor="C_1098-32776">
              <w:r w:rsidR="00EE0CF2">
                <w:rPr>
                  <w:rStyle w:val="HyperlinkText9pt"/>
                </w:rPr>
                <w:t>1098-32776</w:t>
              </w:r>
            </w:hyperlink>
          </w:p>
        </w:tc>
        <w:tc>
          <w:tcPr>
            <w:tcW w:w="2975" w:type="dxa"/>
          </w:tcPr>
          <w:p w14:paraId="2EB7228A" w14:textId="77777777" w:rsidR="00EE0CF2" w:rsidRDefault="00EE0CF2" w:rsidP="00D912E1">
            <w:pPr>
              <w:pStyle w:val="TableText"/>
              <w:keepNext w:val="0"/>
            </w:pPr>
          </w:p>
        </w:tc>
      </w:tr>
      <w:tr w:rsidR="00EE0CF2" w14:paraId="1E945537" w14:textId="77777777" w:rsidTr="00EE0CF2">
        <w:trPr>
          <w:jc w:val="center"/>
        </w:trPr>
        <w:tc>
          <w:tcPr>
            <w:tcW w:w="3345" w:type="dxa"/>
          </w:tcPr>
          <w:p w14:paraId="2D797FB8" w14:textId="77777777" w:rsidR="00EE0CF2" w:rsidRDefault="00EE0CF2" w:rsidP="00D912E1">
            <w:pPr>
              <w:pStyle w:val="TableText"/>
              <w:keepNext w:val="0"/>
            </w:pPr>
            <w:r>
              <w:tab/>
            </w:r>
            <w:r>
              <w:tab/>
              <w:t>high</w:t>
            </w:r>
          </w:p>
        </w:tc>
        <w:tc>
          <w:tcPr>
            <w:tcW w:w="720" w:type="dxa"/>
          </w:tcPr>
          <w:p w14:paraId="292591EF" w14:textId="77777777" w:rsidR="00EE0CF2" w:rsidRDefault="00EE0CF2" w:rsidP="00D912E1">
            <w:pPr>
              <w:pStyle w:val="TableText"/>
              <w:keepNext w:val="0"/>
            </w:pPr>
            <w:r>
              <w:t>0..1</w:t>
            </w:r>
          </w:p>
        </w:tc>
        <w:tc>
          <w:tcPr>
            <w:tcW w:w="1152" w:type="dxa"/>
          </w:tcPr>
          <w:p w14:paraId="215C3A5E" w14:textId="77777777" w:rsidR="00EE0CF2" w:rsidRDefault="00EE0CF2" w:rsidP="00D912E1">
            <w:pPr>
              <w:pStyle w:val="TableText"/>
              <w:keepNext w:val="0"/>
            </w:pPr>
            <w:r>
              <w:t>MAY</w:t>
            </w:r>
          </w:p>
        </w:tc>
        <w:tc>
          <w:tcPr>
            <w:tcW w:w="864" w:type="dxa"/>
          </w:tcPr>
          <w:p w14:paraId="6A37F8FE" w14:textId="77777777" w:rsidR="00EE0CF2" w:rsidRDefault="00EE0CF2" w:rsidP="00D912E1">
            <w:pPr>
              <w:pStyle w:val="TableText"/>
              <w:keepNext w:val="0"/>
            </w:pPr>
          </w:p>
        </w:tc>
        <w:tc>
          <w:tcPr>
            <w:tcW w:w="1104" w:type="dxa"/>
          </w:tcPr>
          <w:p w14:paraId="0058281B" w14:textId="77777777" w:rsidR="00EE0CF2" w:rsidRDefault="0085191F" w:rsidP="00D912E1">
            <w:pPr>
              <w:pStyle w:val="TableText"/>
              <w:keepNext w:val="0"/>
            </w:pPr>
            <w:hyperlink w:anchor="C_1098-32777">
              <w:r w:rsidR="00EE0CF2">
                <w:rPr>
                  <w:rStyle w:val="HyperlinkText9pt"/>
                </w:rPr>
                <w:t>1098-32777</w:t>
              </w:r>
            </w:hyperlink>
          </w:p>
        </w:tc>
        <w:tc>
          <w:tcPr>
            <w:tcW w:w="2975" w:type="dxa"/>
          </w:tcPr>
          <w:p w14:paraId="510742A3" w14:textId="77777777" w:rsidR="00EE0CF2" w:rsidRDefault="00EE0CF2" w:rsidP="00D912E1">
            <w:pPr>
              <w:pStyle w:val="TableText"/>
              <w:keepNext w:val="0"/>
            </w:pPr>
          </w:p>
        </w:tc>
      </w:tr>
      <w:tr w:rsidR="00EE0CF2" w14:paraId="1381F7BB" w14:textId="77777777" w:rsidTr="00EE0CF2">
        <w:trPr>
          <w:jc w:val="center"/>
        </w:trPr>
        <w:tc>
          <w:tcPr>
            <w:tcW w:w="3345" w:type="dxa"/>
          </w:tcPr>
          <w:p w14:paraId="3B95D35B" w14:textId="77777777" w:rsidR="00EE0CF2" w:rsidRDefault="00EE0CF2" w:rsidP="00D912E1">
            <w:pPr>
              <w:pStyle w:val="TableText"/>
              <w:keepNext w:val="0"/>
            </w:pPr>
            <w:r>
              <w:tab/>
              <w:t>effectiveTime</w:t>
            </w:r>
          </w:p>
        </w:tc>
        <w:tc>
          <w:tcPr>
            <w:tcW w:w="720" w:type="dxa"/>
          </w:tcPr>
          <w:p w14:paraId="7DDA229F" w14:textId="77777777" w:rsidR="00EE0CF2" w:rsidRDefault="00EE0CF2" w:rsidP="00D912E1">
            <w:pPr>
              <w:pStyle w:val="TableText"/>
              <w:keepNext w:val="0"/>
            </w:pPr>
            <w:r>
              <w:t>0..1</w:t>
            </w:r>
          </w:p>
        </w:tc>
        <w:tc>
          <w:tcPr>
            <w:tcW w:w="1152" w:type="dxa"/>
          </w:tcPr>
          <w:p w14:paraId="346F226D" w14:textId="77777777" w:rsidR="00EE0CF2" w:rsidRDefault="00EE0CF2" w:rsidP="00D912E1">
            <w:pPr>
              <w:pStyle w:val="TableText"/>
              <w:keepNext w:val="0"/>
            </w:pPr>
            <w:r>
              <w:t>SHOULD</w:t>
            </w:r>
          </w:p>
        </w:tc>
        <w:tc>
          <w:tcPr>
            <w:tcW w:w="864" w:type="dxa"/>
          </w:tcPr>
          <w:p w14:paraId="26888265" w14:textId="77777777" w:rsidR="00EE0CF2" w:rsidRDefault="00EE0CF2" w:rsidP="00D912E1">
            <w:pPr>
              <w:pStyle w:val="TableText"/>
              <w:keepNext w:val="0"/>
            </w:pPr>
          </w:p>
        </w:tc>
        <w:tc>
          <w:tcPr>
            <w:tcW w:w="1104" w:type="dxa"/>
          </w:tcPr>
          <w:p w14:paraId="5DFF2B84" w14:textId="77777777" w:rsidR="00EE0CF2" w:rsidRDefault="0085191F" w:rsidP="00D912E1">
            <w:pPr>
              <w:pStyle w:val="TableText"/>
              <w:keepNext w:val="0"/>
            </w:pPr>
            <w:hyperlink w:anchor="C_1098-7513">
              <w:r w:rsidR="00EE0CF2">
                <w:rPr>
                  <w:rStyle w:val="HyperlinkText9pt"/>
                </w:rPr>
                <w:t>1098-7513</w:t>
              </w:r>
            </w:hyperlink>
          </w:p>
        </w:tc>
        <w:tc>
          <w:tcPr>
            <w:tcW w:w="2975" w:type="dxa"/>
          </w:tcPr>
          <w:p w14:paraId="21354417" w14:textId="77777777" w:rsidR="00EE0CF2" w:rsidRDefault="00EE0CF2" w:rsidP="00D912E1">
            <w:pPr>
              <w:pStyle w:val="TableText"/>
              <w:keepNext w:val="0"/>
            </w:pPr>
          </w:p>
        </w:tc>
      </w:tr>
      <w:tr w:rsidR="00EE0CF2" w14:paraId="0ABE4B33" w14:textId="77777777" w:rsidTr="00EE0CF2">
        <w:trPr>
          <w:jc w:val="center"/>
        </w:trPr>
        <w:tc>
          <w:tcPr>
            <w:tcW w:w="3345" w:type="dxa"/>
          </w:tcPr>
          <w:p w14:paraId="7C097E72" w14:textId="77777777" w:rsidR="00EE0CF2" w:rsidRDefault="00EE0CF2" w:rsidP="00D912E1">
            <w:pPr>
              <w:pStyle w:val="TableText"/>
              <w:keepNext w:val="0"/>
            </w:pPr>
            <w:r>
              <w:tab/>
            </w:r>
            <w:r>
              <w:tab/>
              <w:t>@operator</w:t>
            </w:r>
          </w:p>
        </w:tc>
        <w:tc>
          <w:tcPr>
            <w:tcW w:w="720" w:type="dxa"/>
          </w:tcPr>
          <w:p w14:paraId="1344E07D" w14:textId="77777777" w:rsidR="00EE0CF2" w:rsidRDefault="00EE0CF2" w:rsidP="00D912E1">
            <w:pPr>
              <w:pStyle w:val="TableText"/>
              <w:keepNext w:val="0"/>
            </w:pPr>
            <w:r>
              <w:t>1..1</w:t>
            </w:r>
          </w:p>
        </w:tc>
        <w:tc>
          <w:tcPr>
            <w:tcW w:w="1152" w:type="dxa"/>
          </w:tcPr>
          <w:p w14:paraId="5464E5AA" w14:textId="77777777" w:rsidR="00EE0CF2" w:rsidRDefault="00EE0CF2" w:rsidP="00D912E1">
            <w:pPr>
              <w:pStyle w:val="TableText"/>
              <w:keepNext w:val="0"/>
            </w:pPr>
            <w:r>
              <w:t>SHALL</w:t>
            </w:r>
          </w:p>
        </w:tc>
        <w:tc>
          <w:tcPr>
            <w:tcW w:w="864" w:type="dxa"/>
          </w:tcPr>
          <w:p w14:paraId="3DCB84D2" w14:textId="77777777" w:rsidR="00EE0CF2" w:rsidRDefault="00EE0CF2" w:rsidP="00D912E1">
            <w:pPr>
              <w:pStyle w:val="TableText"/>
              <w:keepNext w:val="0"/>
            </w:pPr>
          </w:p>
        </w:tc>
        <w:tc>
          <w:tcPr>
            <w:tcW w:w="1104" w:type="dxa"/>
          </w:tcPr>
          <w:p w14:paraId="43B352DE" w14:textId="77777777" w:rsidR="00EE0CF2" w:rsidRDefault="0085191F" w:rsidP="00D912E1">
            <w:pPr>
              <w:pStyle w:val="TableText"/>
              <w:keepNext w:val="0"/>
            </w:pPr>
            <w:hyperlink w:anchor="C_1098-9106">
              <w:r w:rsidR="00EE0CF2">
                <w:rPr>
                  <w:rStyle w:val="HyperlinkText9pt"/>
                </w:rPr>
                <w:t>1098-9106</w:t>
              </w:r>
            </w:hyperlink>
          </w:p>
        </w:tc>
        <w:tc>
          <w:tcPr>
            <w:tcW w:w="2975" w:type="dxa"/>
          </w:tcPr>
          <w:p w14:paraId="517EDBAD" w14:textId="77777777" w:rsidR="00EE0CF2" w:rsidRDefault="00EE0CF2" w:rsidP="00D912E1">
            <w:pPr>
              <w:pStyle w:val="TableText"/>
              <w:keepNext w:val="0"/>
            </w:pPr>
            <w:r>
              <w:t>A</w:t>
            </w:r>
          </w:p>
        </w:tc>
      </w:tr>
      <w:tr w:rsidR="00EE0CF2" w14:paraId="736BF3AE" w14:textId="77777777" w:rsidTr="00EE0CF2">
        <w:trPr>
          <w:jc w:val="center"/>
        </w:trPr>
        <w:tc>
          <w:tcPr>
            <w:tcW w:w="3345" w:type="dxa"/>
          </w:tcPr>
          <w:p w14:paraId="4157A4B7" w14:textId="77777777" w:rsidR="00EE0CF2" w:rsidRDefault="00EE0CF2" w:rsidP="00D912E1">
            <w:pPr>
              <w:pStyle w:val="TableText"/>
              <w:keepNext w:val="0"/>
            </w:pPr>
            <w:r>
              <w:tab/>
              <w:t>repeatNumber</w:t>
            </w:r>
          </w:p>
        </w:tc>
        <w:tc>
          <w:tcPr>
            <w:tcW w:w="720" w:type="dxa"/>
          </w:tcPr>
          <w:p w14:paraId="5A56DB5E" w14:textId="77777777" w:rsidR="00EE0CF2" w:rsidRDefault="00EE0CF2" w:rsidP="00D912E1">
            <w:pPr>
              <w:pStyle w:val="TableText"/>
              <w:keepNext w:val="0"/>
            </w:pPr>
            <w:r>
              <w:t>0..1</w:t>
            </w:r>
          </w:p>
        </w:tc>
        <w:tc>
          <w:tcPr>
            <w:tcW w:w="1152" w:type="dxa"/>
          </w:tcPr>
          <w:p w14:paraId="512A8BA6" w14:textId="77777777" w:rsidR="00EE0CF2" w:rsidRDefault="00EE0CF2" w:rsidP="00D912E1">
            <w:pPr>
              <w:pStyle w:val="TableText"/>
              <w:keepNext w:val="0"/>
            </w:pPr>
            <w:r>
              <w:t>MAY</w:t>
            </w:r>
          </w:p>
        </w:tc>
        <w:tc>
          <w:tcPr>
            <w:tcW w:w="864" w:type="dxa"/>
          </w:tcPr>
          <w:p w14:paraId="683C4BB9" w14:textId="77777777" w:rsidR="00EE0CF2" w:rsidRDefault="00EE0CF2" w:rsidP="00D912E1">
            <w:pPr>
              <w:pStyle w:val="TableText"/>
              <w:keepNext w:val="0"/>
            </w:pPr>
          </w:p>
        </w:tc>
        <w:tc>
          <w:tcPr>
            <w:tcW w:w="1104" w:type="dxa"/>
          </w:tcPr>
          <w:p w14:paraId="6C31F20A" w14:textId="77777777" w:rsidR="00EE0CF2" w:rsidRDefault="0085191F" w:rsidP="00D912E1">
            <w:pPr>
              <w:pStyle w:val="TableText"/>
              <w:keepNext w:val="0"/>
            </w:pPr>
            <w:hyperlink w:anchor="C_1098-7555">
              <w:r w:rsidR="00EE0CF2">
                <w:rPr>
                  <w:rStyle w:val="HyperlinkText9pt"/>
                </w:rPr>
                <w:t>1098-7555</w:t>
              </w:r>
            </w:hyperlink>
          </w:p>
        </w:tc>
        <w:tc>
          <w:tcPr>
            <w:tcW w:w="2975" w:type="dxa"/>
          </w:tcPr>
          <w:p w14:paraId="531F50CF" w14:textId="77777777" w:rsidR="00EE0CF2" w:rsidRDefault="00EE0CF2" w:rsidP="00D912E1">
            <w:pPr>
              <w:pStyle w:val="TableText"/>
              <w:keepNext w:val="0"/>
            </w:pPr>
          </w:p>
        </w:tc>
      </w:tr>
      <w:tr w:rsidR="00EE0CF2" w14:paraId="6D5AC075" w14:textId="77777777" w:rsidTr="00EE0CF2">
        <w:trPr>
          <w:jc w:val="center"/>
        </w:trPr>
        <w:tc>
          <w:tcPr>
            <w:tcW w:w="3345" w:type="dxa"/>
          </w:tcPr>
          <w:p w14:paraId="0F705C4A" w14:textId="77777777" w:rsidR="00EE0CF2" w:rsidRDefault="00EE0CF2" w:rsidP="00D912E1">
            <w:pPr>
              <w:pStyle w:val="TableText"/>
              <w:keepNext w:val="0"/>
            </w:pPr>
            <w:r>
              <w:tab/>
              <w:t>routeCode</w:t>
            </w:r>
          </w:p>
        </w:tc>
        <w:tc>
          <w:tcPr>
            <w:tcW w:w="720" w:type="dxa"/>
          </w:tcPr>
          <w:p w14:paraId="649142F2" w14:textId="77777777" w:rsidR="00EE0CF2" w:rsidRDefault="00EE0CF2" w:rsidP="00D912E1">
            <w:pPr>
              <w:pStyle w:val="TableText"/>
              <w:keepNext w:val="0"/>
            </w:pPr>
            <w:r>
              <w:t>0..1</w:t>
            </w:r>
          </w:p>
        </w:tc>
        <w:tc>
          <w:tcPr>
            <w:tcW w:w="1152" w:type="dxa"/>
          </w:tcPr>
          <w:p w14:paraId="33C2235E" w14:textId="77777777" w:rsidR="00EE0CF2" w:rsidRDefault="00EE0CF2" w:rsidP="00D912E1">
            <w:pPr>
              <w:pStyle w:val="TableText"/>
              <w:keepNext w:val="0"/>
            </w:pPr>
            <w:r>
              <w:t>SHOULD</w:t>
            </w:r>
          </w:p>
        </w:tc>
        <w:tc>
          <w:tcPr>
            <w:tcW w:w="864" w:type="dxa"/>
          </w:tcPr>
          <w:p w14:paraId="39D3A4BE" w14:textId="77777777" w:rsidR="00EE0CF2" w:rsidRDefault="00EE0CF2" w:rsidP="00D912E1">
            <w:pPr>
              <w:pStyle w:val="TableText"/>
              <w:keepNext w:val="0"/>
            </w:pPr>
          </w:p>
        </w:tc>
        <w:tc>
          <w:tcPr>
            <w:tcW w:w="1104" w:type="dxa"/>
          </w:tcPr>
          <w:p w14:paraId="0763CD77" w14:textId="77777777" w:rsidR="00EE0CF2" w:rsidRDefault="0085191F" w:rsidP="00D912E1">
            <w:pPr>
              <w:pStyle w:val="TableText"/>
              <w:keepNext w:val="0"/>
            </w:pPr>
            <w:hyperlink w:anchor="C_1098-7514">
              <w:r w:rsidR="00EE0CF2">
                <w:rPr>
                  <w:rStyle w:val="HyperlinkText9pt"/>
                </w:rPr>
                <w:t>1098-7514</w:t>
              </w:r>
            </w:hyperlink>
          </w:p>
        </w:tc>
        <w:tc>
          <w:tcPr>
            <w:tcW w:w="2975" w:type="dxa"/>
          </w:tcPr>
          <w:p w14:paraId="1ACE09CD" w14:textId="77777777" w:rsidR="00EE0CF2" w:rsidRDefault="00EE0CF2" w:rsidP="00D912E1">
            <w:pPr>
              <w:pStyle w:val="TableText"/>
              <w:keepNext w:val="0"/>
            </w:pPr>
            <w:r>
              <w:t>urn:oid:2.16.840.1.113883.3.88.12.3221.8.7 (SPL Drug Route of Administration Terminology)</w:t>
            </w:r>
          </w:p>
        </w:tc>
      </w:tr>
      <w:tr w:rsidR="00EE0CF2" w14:paraId="2D8EC454" w14:textId="77777777" w:rsidTr="00EE0CF2">
        <w:trPr>
          <w:jc w:val="center"/>
        </w:trPr>
        <w:tc>
          <w:tcPr>
            <w:tcW w:w="3345" w:type="dxa"/>
          </w:tcPr>
          <w:p w14:paraId="4D96312E" w14:textId="77777777" w:rsidR="00EE0CF2" w:rsidRDefault="00EE0CF2" w:rsidP="00D912E1">
            <w:pPr>
              <w:pStyle w:val="TableText"/>
              <w:keepNext w:val="0"/>
            </w:pPr>
            <w:r>
              <w:tab/>
            </w:r>
            <w:r>
              <w:tab/>
              <w:t>translation</w:t>
            </w:r>
          </w:p>
        </w:tc>
        <w:tc>
          <w:tcPr>
            <w:tcW w:w="720" w:type="dxa"/>
          </w:tcPr>
          <w:p w14:paraId="15E9821D" w14:textId="77777777" w:rsidR="00EE0CF2" w:rsidRDefault="00EE0CF2" w:rsidP="00D912E1">
            <w:pPr>
              <w:pStyle w:val="TableText"/>
              <w:keepNext w:val="0"/>
            </w:pPr>
            <w:r>
              <w:t>0..*</w:t>
            </w:r>
          </w:p>
        </w:tc>
        <w:tc>
          <w:tcPr>
            <w:tcW w:w="1152" w:type="dxa"/>
          </w:tcPr>
          <w:p w14:paraId="3A314231" w14:textId="77777777" w:rsidR="00EE0CF2" w:rsidRDefault="00EE0CF2" w:rsidP="00D912E1">
            <w:pPr>
              <w:pStyle w:val="TableText"/>
              <w:keepNext w:val="0"/>
            </w:pPr>
            <w:r>
              <w:t>SHOULD</w:t>
            </w:r>
          </w:p>
        </w:tc>
        <w:tc>
          <w:tcPr>
            <w:tcW w:w="864" w:type="dxa"/>
          </w:tcPr>
          <w:p w14:paraId="0EC5195C" w14:textId="77777777" w:rsidR="00EE0CF2" w:rsidRDefault="00EE0CF2" w:rsidP="00D912E1">
            <w:pPr>
              <w:pStyle w:val="TableText"/>
              <w:keepNext w:val="0"/>
            </w:pPr>
          </w:p>
        </w:tc>
        <w:tc>
          <w:tcPr>
            <w:tcW w:w="1104" w:type="dxa"/>
          </w:tcPr>
          <w:p w14:paraId="3A6AA3CE" w14:textId="77777777" w:rsidR="00EE0CF2" w:rsidRDefault="0085191F" w:rsidP="00D912E1">
            <w:pPr>
              <w:pStyle w:val="TableText"/>
              <w:keepNext w:val="0"/>
            </w:pPr>
            <w:hyperlink w:anchor="C_1098-32950">
              <w:r w:rsidR="00EE0CF2">
                <w:rPr>
                  <w:rStyle w:val="HyperlinkText9pt"/>
                </w:rPr>
                <w:t>1098-32950</w:t>
              </w:r>
            </w:hyperlink>
          </w:p>
        </w:tc>
        <w:tc>
          <w:tcPr>
            <w:tcW w:w="2975" w:type="dxa"/>
          </w:tcPr>
          <w:p w14:paraId="281AF752" w14:textId="77777777" w:rsidR="00EE0CF2" w:rsidRDefault="00EE0CF2" w:rsidP="00D912E1">
            <w:pPr>
              <w:pStyle w:val="TableText"/>
              <w:keepNext w:val="0"/>
            </w:pPr>
            <w:r>
              <w:t>urn:oid:2.16.840.1.113762.1.4.1099.12 (Medication Route)</w:t>
            </w:r>
          </w:p>
        </w:tc>
      </w:tr>
      <w:tr w:rsidR="00EE0CF2" w14:paraId="5C60E779" w14:textId="77777777" w:rsidTr="00EE0CF2">
        <w:trPr>
          <w:jc w:val="center"/>
        </w:trPr>
        <w:tc>
          <w:tcPr>
            <w:tcW w:w="3345" w:type="dxa"/>
          </w:tcPr>
          <w:p w14:paraId="590EA58D" w14:textId="77777777" w:rsidR="00EE0CF2" w:rsidRDefault="00EE0CF2" w:rsidP="00D912E1">
            <w:pPr>
              <w:pStyle w:val="TableText"/>
              <w:keepNext w:val="0"/>
            </w:pPr>
            <w:r>
              <w:lastRenderedPageBreak/>
              <w:tab/>
              <w:t>approachSiteCode</w:t>
            </w:r>
          </w:p>
        </w:tc>
        <w:tc>
          <w:tcPr>
            <w:tcW w:w="720" w:type="dxa"/>
          </w:tcPr>
          <w:p w14:paraId="21F206AA" w14:textId="77777777" w:rsidR="00EE0CF2" w:rsidRDefault="00EE0CF2" w:rsidP="00D912E1">
            <w:pPr>
              <w:pStyle w:val="TableText"/>
              <w:keepNext w:val="0"/>
            </w:pPr>
            <w:r>
              <w:t>0..1</w:t>
            </w:r>
          </w:p>
        </w:tc>
        <w:tc>
          <w:tcPr>
            <w:tcW w:w="1152" w:type="dxa"/>
          </w:tcPr>
          <w:p w14:paraId="5CF66592" w14:textId="77777777" w:rsidR="00EE0CF2" w:rsidRDefault="00EE0CF2" w:rsidP="00D912E1">
            <w:pPr>
              <w:pStyle w:val="TableText"/>
              <w:keepNext w:val="0"/>
            </w:pPr>
            <w:r>
              <w:t>MAY</w:t>
            </w:r>
          </w:p>
        </w:tc>
        <w:tc>
          <w:tcPr>
            <w:tcW w:w="864" w:type="dxa"/>
          </w:tcPr>
          <w:p w14:paraId="73A38C9E" w14:textId="77777777" w:rsidR="00EE0CF2" w:rsidRDefault="00EE0CF2" w:rsidP="00D912E1">
            <w:pPr>
              <w:pStyle w:val="TableText"/>
              <w:keepNext w:val="0"/>
            </w:pPr>
            <w:r>
              <w:t>SET&lt;CD&gt;</w:t>
            </w:r>
          </w:p>
        </w:tc>
        <w:tc>
          <w:tcPr>
            <w:tcW w:w="1104" w:type="dxa"/>
          </w:tcPr>
          <w:p w14:paraId="64568FE5" w14:textId="77777777" w:rsidR="00EE0CF2" w:rsidRDefault="0085191F" w:rsidP="00D912E1">
            <w:pPr>
              <w:pStyle w:val="TableText"/>
              <w:keepNext w:val="0"/>
            </w:pPr>
            <w:hyperlink w:anchor="C_1098-7515">
              <w:r w:rsidR="00EE0CF2">
                <w:rPr>
                  <w:rStyle w:val="HyperlinkText9pt"/>
                </w:rPr>
                <w:t>1098-7515</w:t>
              </w:r>
            </w:hyperlink>
          </w:p>
        </w:tc>
        <w:tc>
          <w:tcPr>
            <w:tcW w:w="2975" w:type="dxa"/>
          </w:tcPr>
          <w:p w14:paraId="67DB1FD4" w14:textId="77777777" w:rsidR="00EE0CF2" w:rsidRDefault="00EE0CF2" w:rsidP="00D912E1">
            <w:pPr>
              <w:pStyle w:val="TableText"/>
              <w:keepNext w:val="0"/>
            </w:pPr>
            <w:r>
              <w:t>urn:oid:2.16.840.1.113883.3.88.12.3221.8.9 (Body Site Value Set)</w:t>
            </w:r>
          </w:p>
        </w:tc>
      </w:tr>
      <w:tr w:rsidR="00EE0CF2" w14:paraId="54F942CE" w14:textId="77777777" w:rsidTr="00EE0CF2">
        <w:trPr>
          <w:jc w:val="center"/>
        </w:trPr>
        <w:tc>
          <w:tcPr>
            <w:tcW w:w="3345" w:type="dxa"/>
          </w:tcPr>
          <w:p w14:paraId="0C9CF689" w14:textId="77777777" w:rsidR="00EE0CF2" w:rsidRDefault="00EE0CF2" w:rsidP="00D912E1">
            <w:pPr>
              <w:pStyle w:val="TableText"/>
              <w:keepNext w:val="0"/>
            </w:pPr>
            <w:r>
              <w:tab/>
              <w:t>doseQuantity</w:t>
            </w:r>
          </w:p>
        </w:tc>
        <w:tc>
          <w:tcPr>
            <w:tcW w:w="720" w:type="dxa"/>
          </w:tcPr>
          <w:p w14:paraId="7CAA969F" w14:textId="77777777" w:rsidR="00EE0CF2" w:rsidRDefault="00EE0CF2" w:rsidP="00D912E1">
            <w:pPr>
              <w:pStyle w:val="TableText"/>
              <w:keepNext w:val="0"/>
            </w:pPr>
            <w:r>
              <w:t>1..1</w:t>
            </w:r>
          </w:p>
        </w:tc>
        <w:tc>
          <w:tcPr>
            <w:tcW w:w="1152" w:type="dxa"/>
          </w:tcPr>
          <w:p w14:paraId="37613C16" w14:textId="77777777" w:rsidR="00EE0CF2" w:rsidRDefault="00EE0CF2" w:rsidP="00D912E1">
            <w:pPr>
              <w:pStyle w:val="TableText"/>
              <w:keepNext w:val="0"/>
            </w:pPr>
            <w:r>
              <w:t>SHALL</w:t>
            </w:r>
          </w:p>
        </w:tc>
        <w:tc>
          <w:tcPr>
            <w:tcW w:w="864" w:type="dxa"/>
          </w:tcPr>
          <w:p w14:paraId="284AE83E" w14:textId="77777777" w:rsidR="00EE0CF2" w:rsidRDefault="00EE0CF2" w:rsidP="00D912E1">
            <w:pPr>
              <w:pStyle w:val="TableText"/>
              <w:keepNext w:val="0"/>
            </w:pPr>
          </w:p>
        </w:tc>
        <w:tc>
          <w:tcPr>
            <w:tcW w:w="1104" w:type="dxa"/>
          </w:tcPr>
          <w:p w14:paraId="5CBC5A9A" w14:textId="77777777" w:rsidR="00EE0CF2" w:rsidRDefault="0085191F" w:rsidP="00D912E1">
            <w:pPr>
              <w:pStyle w:val="TableText"/>
              <w:keepNext w:val="0"/>
            </w:pPr>
            <w:hyperlink w:anchor="C_1098-7516">
              <w:r w:rsidR="00EE0CF2">
                <w:rPr>
                  <w:rStyle w:val="HyperlinkText9pt"/>
                </w:rPr>
                <w:t>1098-7516</w:t>
              </w:r>
            </w:hyperlink>
          </w:p>
        </w:tc>
        <w:tc>
          <w:tcPr>
            <w:tcW w:w="2975" w:type="dxa"/>
          </w:tcPr>
          <w:p w14:paraId="40ECBC1C" w14:textId="77777777" w:rsidR="00EE0CF2" w:rsidRDefault="00EE0CF2" w:rsidP="00D912E1">
            <w:pPr>
              <w:pStyle w:val="TableText"/>
              <w:keepNext w:val="0"/>
            </w:pPr>
          </w:p>
        </w:tc>
      </w:tr>
      <w:tr w:rsidR="00EE0CF2" w14:paraId="5747285A" w14:textId="77777777" w:rsidTr="00EE0CF2">
        <w:trPr>
          <w:jc w:val="center"/>
        </w:trPr>
        <w:tc>
          <w:tcPr>
            <w:tcW w:w="3345" w:type="dxa"/>
          </w:tcPr>
          <w:p w14:paraId="7984C15C" w14:textId="77777777" w:rsidR="00EE0CF2" w:rsidRDefault="00EE0CF2" w:rsidP="00D912E1">
            <w:pPr>
              <w:pStyle w:val="TableText"/>
              <w:keepNext w:val="0"/>
            </w:pPr>
            <w:r>
              <w:tab/>
            </w:r>
            <w:r>
              <w:tab/>
              <w:t>@unit</w:t>
            </w:r>
          </w:p>
        </w:tc>
        <w:tc>
          <w:tcPr>
            <w:tcW w:w="720" w:type="dxa"/>
          </w:tcPr>
          <w:p w14:paraId="74FACF2B" w14:textId="77777777" w:rsidR="00EE0CF2" w:rsidRDefault="00EE0CF2" w:rsidP="00D912E1">
            <w:pPr>
              <w:pStyle w:val="TableText"/>
              <w:keepNext w:val="0"/>
            </w:pPr>
            <w:r>
              <w:t>0..1</w:t>
            </w:r>
          </w:p>
        </w:tc>
        <w:tc>
          <w:tcPr>
            <w:tcW w:w="1152" w:type="dxa"/>
          </w:tcPr>
          <w:p w14:paraId="54EAA26D" w14:textId="77777777" w:rsidR="00EE0CF2" w:rsidRDefault="00EE0CF2" w:rsidP="00D912E1">
            <w:pPr>
              <w:pStyle w:val="TableText"/>
              <w:keepNext w:val="0"/>
            </w:pPr>
            <w:r>
              <w:t>SHOULD</w:t>
            </w:r>
          </w:p>
        </w:tc>
        <w:tc>
          <w:tcPr>
            <w:tcW w:w="864" w:type="dxa"/>
          </w:tcPr>
          <w:p w14:paraId="4866088A" w14:textId="77777777" w:rsidR="00EE0CF2" w:rsidRDefault="00EE0CF2" w:rsidP="00D912E1">
            <w:pPr>
              <w:pStyle w:val="TableText"/>
              <w:keepNext w:val="0"/>
            </w:pPr>
          </w:p>
        </w:tc>
        <w:tc>
          <w:tcPr>
            <w:tcW w:w="1104" w:type="dxa"/>
          </w:tcPr>
          <w:p w14:paraId="0D6260EA" w14:textId="77777777" w:rsidR="00EE0CF2" w:rsidRDefault="0085191F" w:rsidP="00D912E1">
            <w:pPr>
              <w:pStyle w:val="TableText"/>
              <w:keepNext w:val="0"/>
            </w:pPr>
            <w:hyperlink w:anchor="C_1098-7526">
              <w:r w:rsidR="00EE0CF2">
                <w:rPr>
                  <w:rStyle w:val="HyperlinkText9pt"/>
                </w:rPr>
                <w:t>1098-7526</w:t>
              </w:r>
            </w:hyperlink>
          </w:p>
        </w:tc>
        <w:tc>
          <w:tcPr>
            <w:tcW w:w="2975" w:type="dxa"/>
          </w:tcPr>
          <w:p w14:paraId="122CAF20" w14:textId="77777777" w:rsidR="00EE0CF2" w:rsidRDefault="00EE0CF2" w:rsidP="00D912E1">
            <w:pPr>
              <w:pStyle w:val="TableText"/>
              <w:keepNext w:val="0"/>
            </w:pPr>
            <w:r>
              <w:t>urn:oid:2.16.840.1.113883.1.11.12839 (UnitsOfMeasureCaseSensitive)</w:t>
            </w:r>
          </w:p>
        </w:tc>
      </w:tr>
      <w:tr w:rsidR="00EE0CF2" w14:paraId="3D8A4DB3" w14:textId="77777777" w:rsidTr="00EE0CF2">
        <w:trPr>
          <w:jc w:val="center"/>
        </w:trPr>
        <w:tc>
          <w:tcPr>
            <w:tcW w:w="3345" w:type="dxa"/>
          </w:tcPr>
          <w:p w14:paraId="5FE3FAB5" w14:textId="77777777" w:rsidR="00EE0CF2" w:rsidRDefault="00EE0CF2" w:rsidP="00D912E1">
            <w:pPr>
              <w:pStyle w:val="TableText"/>
              <w:keepNext w:val="0"/>
            </w:pPr>
            <w:r>
              <w:tab/>
              <w:t>rateQuantity</w:t>
            </w:r>
          </w:p>
        </w:tc>
        <w:tc>
          <w:tcPr>
            <w:tcW w:w="720" w:type="dxa"/>
          </w:tcPr>
          <w:p w14:paraId="4815CED1" w14:textId="77777777" w:rsidR="00EE0CF2" w:rsidRDefault="00EE0CF2" w:rsidP="00D912E1">
            <w:pPr>
              <w:pStyle w:val="TableText"/>
              <w:keepNext w:val="0"/>
            </w:pPr>
            <w:r>
              <w:t>0..1</w:t>
            </w:r>
          </w:p>
        </w:tc>
        <w:tc>
          <w:tcPr>
            <w:tcW w:w="1152" w:type="dxa"/>
          </w:tcPr>
          <w:p w14:paraId="07ABF255" w14:textId="77777777" w:rsidR="00EE0CF2" w:rsidRDefault="00EE0CF2" w:rsidP="00D912E1">
            <w:pPr>
              <w:pStyle w:val="TableText"/>
              <w:keepNext w:val="0"/>
            </w:pPr>
            <w:r>
              <w:t>MAY</w:t>
            </w:r>
          </w:p>
        </w:tc>
        <w:tc>
          <w:tcPr>
            <w:tcW w:w="864" w:type="dxa"/>
          </w:tcPr>
          <w:p w14:paraId="6A7C6884" w14:textId="77777777" w:rsidR="00EE0CF2" w:rsidRDefault="00EE0CF2" w:rsidP="00D912E1">
            <w:pPr>
              <w:pStyle w:val="TableText"/>
              <w:keepNext w:val="0"/>
            </w:pPr>
          </w:p>
        </w:tc>
        <w:tc>
          <w:tcPr>
            <w:tcW w:w="1104" w:type="dxa"/>
          </w:tcPr>
          <w:p w14:paraId="41C26E4A" w14:textId="77777777" w:rsidR="00EE0CF2" w:rsidRDefault="0085191F" w:rsidP="00D912E1">
            <w:pPr>
              <w:pStyle w:val="TableText"/>
              <w:keepNext w:val="0"/>
            </w:pPr>
            <w:hyperlink w:anchor="C_1098-7517">
              <w:r w:rsidR="00EE0CF2">
                <w:rPr>
                  <w:rStyle w:val="HyperlinkText9pt"/>
                </w:rPr>
                <w:t>1098-7517</w:t>
              </w:r>
            </w:hyperlink>
          </w:p>
        </w:tc>
        <w:tc>
          <w:tcPr>
            <w:tcW w:w="2975" w:type="dxa"/>
          </w:tcPr>
          <w:p w14:paraId="5B0DDAA8" w14:textId="77777777" w:rsidR="00EE0CF2" w:rsidRDefault="00EE0CF2" w:rsidP="00D912E1">
            <w:pPr>
              <w:pStyle w:val="TableText"/>
              <w:keepNext w:val="0"/>
            </w:pPr>
          </w:p>
        </w:tc>
      </w:tr>
      <w:tr w:rsidR="00EE0CF2" w14:paraId="1A871C79" w14:textId="77777777" w:rsidTr="00EE0CF2">
        <w:trPr>
          <w:jc w:val="center"/>
        </w:trPr>
        <w:tc>
          <w:tcPr>
            <w:tcW w:w="3345" w:type="dxa"/>
          </w:tcPr>
          <w:p w14:paraId="7DD3B0BA" w14:textId="77777777" w:rsidR="00EE0CF2" w:rsidRDefault="00EE0CF2" w:rsidP="00D912E1">
            <w:pPr>
              <w:pStyle w:val="TableText"/>
              <w:keepNext w:val="0"/>
            </w:pPr>
            <w:r>
              <w:tab/>
            </w:r>
            <w:r>
              <w:tab/>
              <w:t>@unit</w:t>
            </w:r>
          </w:p>
        </w:tc>
        <w:tc>
          <w:tcPr>
            <w:tcW w:w="720" w:type="dxa"/>
          </w:tcPr>
          <w:p w14:paraId="3D2FD492" w14:textId="77777777" w:rsidR="00EE0CF2" w:rsidRDefault="00EE0CF2" w:rsidP="00D912E1">
            <w:pPr>
              <w:pStyle w:val="TableText"/>
              <w:keepNext w:val="0"/>
            </w:pPr>
            <w:r>
              <w:t>1..1</w:t>
            </w:r>
          </w:p>
        </w:tc>
        <w:tc>
          <w:tcPr>
            <w:tcW w:w="1152" w:type="dxa"/>
          </w:tcPr>
          <w:p w14:paraId="6EFAA866" w14:textId="77777777" w:rsidR="00EE0CF2" w:rsidRDefault="00EE0CF2" w:rsidP="00D912E1">
            <w:pPr>
              <w:pStyle w:val="TableText"/>
              <w:keepNext w:val="0"/>
            </w:pPr>
            <w:r>
              <w:t>SHALL</w:t>
            </w:r>
          </w:p>
        </w:tc>
        <w:tc>
          <w:tcPr>
            <w:tcW w:w="864" w:type="dxa"/>
          </w:tcPr>
          <w:p w14:paraId="211B3636" w14:textId="77777777" w:rsidR="00EE0CF2" w:rsidRDefault="00EE0CF2" w:rsidP="00D912E1">
            <w:pPr>
              <w:pStyle w:val="TableText"/>
              <w:keepNext w:val="0"/>
            </w:pPr>
          </w:p>
        </w:tc>
        <w:tc>
          <w:tcPr>
            <w:tcW w:w="1104" w:type="dxa"/>
          </w:tcPr>
          <w:p w14:paraId="2BFB717D" w14:textId="77777777" w:rsidR="00EE0CF2" w:rsidRDefault="0085191F" w:rsidP="00D912E1">
            <w:pPr>
              <w:pStyle w:val="TableText"/>
              <w:keepNext w:val="0"/>
            </w:pPr>
            <w:hyperlink w:anchor="C_1098-7525">
              <w:r w:rsidR="00EE0CF2">
                <w:rPr>
                  <w:rStyle w:val="HyperlinkText9pt"/>
                </w:rPr>
                <w:t>1098-7525</w:t>
              </w:r>
            </w:hyperlink>
          </w:p>
        </w:tc>
        <w:tc>
          <w:tcPr>
            <w:tcW w:w="2975" w:type="dxa"/>
          </w:tcPr>
          <w:p w14:paraId="683D80E7" w14:textId="77777777" w:rsidR="00EE0CF2" w:rsidRDefault="00EE0CF2" w:rsidP="00D912E1">
            <w:pPr>
              <w:pStyle w:val="TableText"/>
              <w:keepNext w:val="0"/>
            </w:pPr>
            <w:r>
              <w:t>urn:oid:2.16.840.1.113883.1.11.12839 (UnitsOfMeasureCaseSensitive)</w:t>
            </w:r>
          </w:p>
        </w:tc>
      </w:tr>
      <w:tr w:rsidR="00EE0CF2" w14:paraId="4C785AA4" w14:textId="77777777" w:rsidTr="00EE0CF2">
        <w:trPr>
          <w:jc w:val="center"/>
        </w:trPr>
        <w:tc>
          <w:tcPr>
            <w:tcW w:w="3345" w:type="dxa"/>
          </w:tcPr>
          <w:p w14:paraId="4C5C1FC7" w14:textId="77777777" w:rsidR="00EE0CF2" w:rsidRDefault="00EE0CF2" w:rsidP="00D912E1">
            <w:pPr>
              <w:pStyle w:val="TableText"/>
              <w:keepNext w:val="0"/>
            </w:pPr>
            <w:r>
              <w:tab/>
              <w:t>maxDoseQuantity</w:t>
            </w:r>
          </w:p>
        </w:tc>
        <w:tc>
          <w:tcPr>
            <w:tcW w:w="720" w:type="dxa"/>
          </w:tcPr>
          <w:p w14:paraId="053BFC9F" w14:textId="77777777" w:rsidR="00EE0CF2" w:rsidRDefault="00EE0CF2" w:rsidP="00D912E1">
            <w:pPr>
              <w:pStyle w:val="TableText"/>
              <w:keepNext w:val="0"/>
            </w:pPr>
            <w:r>
              <w:t>0..1</w:t>
            </w:r>
          </w:p>
        </w:tc>
        <w:tc>
          <w:tcPr>
            <w:tcW w:w="1152" w:type="dxa"/>
          </w:tcPr>
          <w:p w14:paraId="695725BE" w14:textId="77777777" w:rsidR="00EE0CF2" w:rsidRDefault="00EE0CF2" w:rsidP="00D912E1">
            <w:pPr>
              <w:pStyle w:val="TableText"/>
              <w:keepNext w:val="0"/>
            </w:pPr>
            <w:r>
              <w:t>MAY</w:t>
            </w:r>
          </w:p>
        </w:tc>
        <w:tc>
          <w:tcPr>
            <w:tcW w:w="864" w:type="dxa"/>
          </w:tcPr>
          <w:p w14:paraId="4F4FDCE3" w14:textId="77777777" w:rsidR="00EE0CF2" w:rsidRDefault="00EE0CF2" w:rsidP="00D912E1">
            <w:pPr>
              <w:pStyle w:val="TableText"/>
              <w:keepNext w:val="0"/>
            </w:pPr>
            <w:r>
              <w:t>RTO&lt;PQ, PQ&gt;</w:t>
            </w:r>
          </w:p>
        </w:tc>
        <w:tc>
          <w:tcPr>
            <w:tcW w:w="1104" w:type="dxa"/>
          </w:tcPr>
          <w:p w14:paraId="45D9DBC3" w14:textId="77777777" w:rsidR="00EE0CF2" w:rsidRDefault="0085191F" w:rsidP="00D912E1">
            <w:pPr>
              <w:pStyle w:val="TableText"/>
              <w:keepNext w:val="0"/>
            </w:pPr>
            <w:hyperlink w:anchor="C_1098-7518">
              <w:r w:rsidR="00EE0CF2">
                <w:rPr>
                  <w:rStyle w:val="HyperlinkText9pt"/>
                </w:rPr>
                <w:t>1098-7518</w:t>
              </w:r>
            </w:hyperlink>
          </w:p>
        </w:tc>
        <w:tc>
          <w:tcPr>
            <w:tcW w:w="2975" w:type="dxa"/>
          </w:tcPr>
          <w:p w14:paraId="51D0A5E0" w14:textId="77777777" w:rsidR="00EE0CF2" w:rsidRDefault="00EE0CF2" w:rsidP="00D912E1">
            <w:pPr>
              <w:pStyle w:val="TableText"/>
              <w:keepNext w:val="0"/>
            </w:pPr>
          </w:p>
        </w:tc>
      </w:tr>
      <w:tr w:rsidR="00EE0CF2" w14:paraId="067B8789" w14:textId="77777777" w:rsidTr="00EE0CF2">
        <w:trPr>
          <w:jc w:val="center"/>
        </w:trPr>
        <w:tc>
          <w:tcPr>
            <w:tcW w:w="3345" w:type="dxa"/>
          </w:tcPr>
          <w:p w14:paraId="403A1E5E" w14:textId="77777777" w:rsidR="00EE0CF2" w:rsidRDefault="00EE0CF2" w:rsidP="00D912E1">
            <w:pPr>
              <w:pStyle w:val="TableText"/>
              <w:keepNext w:val="0"/>
            </w:pPr>
            <w:r>
              <w:tab/>
              <w:t>administrationUnitCode</w:t>
            </w:r>
          </w:p>
        </w:tc>
        <w:tc>
          <w:tcPr>
            <w:tcW w:w="720" w:type="dxa"/>
          </w:tcPr>
          <w:p w14:paraId="10ABDF5B" w14:textId="77777777" w:rsidR="00EE0CF2" w:rsidRDefault="00EE0CF2" w:rsidP="00D912E1">
            <w:pPr>
              <w:pStyle w:val="TableText"/>
              <w:keepNext w:val="0"/>
            </w:pPr>
            <w:r>
              <w:t>0..1</w:t>
            </w:r>
          </w:p>
        </w:tc>
        <w:tc>
          <w:tcPr>
            <w:tcW w:w="1152" w:type="dxa"/>
          </w:tcPr>
          <w:p w14:paraId="2CA46C6B" w14:textId="77777777" w:rsidR="00EE0CF2" w:rsidRDefault="00EE0CF2" w:rsidP="00D912E1">
            <w:pPr>
              <w:pStyle w:val="TableText"/>
              <w:keepNext w:val="0"/>
            </w:pPr>
            <w:r>
              <w:t>MAY</w:t>
            </w:r>
          </w:p>
        </w:tc>
        <w:tc>
          <w:tcPr>
            <w:tcW w:w="864" w:type="dxa"/>
          </w:tcPr>
          <w:p w14:paraId="3AE00DDA" w14:textId="77777777" w:rsidR="00EE0CF2" w:rsidRDefault="00EE0CF2" w:rsidP="00D912E1">
            <w:pPr>
              <w:pStyle w:val="TableText"/>
              <w:keepNext w:val="0"/>
            </w:pPr>
          </w:p>
        </w:tc>
        <w:tc>
          <w:tcPr>
            <w:tcW w:w="1104" w:type="dxa"/>
          </w:tcPr>
          <w:p w14:paraId="40803AE3" w14:textId="77777777" w:rsidR="00EE0CF2" w:rsidRDefault="0085191F" w:rsidP="00D912E1">
            <w:pPr>
              <w:pStyle w:val="TableText"/>
              <w:keepNext w:val="0"/>
            </w:pPr>
            <w:hyperlink w:anchor="C_1098-7519">
              <w:r w:rsidR="00EE0CF2">
                <w:rPr>
                  <w:rStyle w:val="HyperlinkText9pt"/>
                </w:rPr>
                <w:t>1098-7519</w:t>
              </w:r>
            </w:hyperlink>
          </w:p>
        </w:tc>
        <w:tc>
          <w:tcPr>
            <w:tcW w:w="2975" w:type="dxa"/>
          </w:tcPr>
          <w:p w14:paraId="125FF660" w14:textId="77777777" w:rsidR="00EE0CF2" w:rsidRDefault="00EE0CF2" w:rsidP="00D912E1">
            <w:pPr>
              <w:pStyle w:val="TableText"/>
              <w:keepNext w:val="0"/>
            </w:pPr>
            <w:r>
              <w:t>urn:oid:2.16.840.1.113762.1.4.1021.30 (AdministrationUnitDoseForm)</w:t>
            </w:r>
          </w:p>
        </w:tc>
      </w:tr>
      <w:tr w:rsidR="00EE0CF2" w14:paraId="21A56B1B" w14:textId="77777777" w:rsidTr="00EE0CF2">
        <w:trPr>
          <w:jc w:val="center"/>
        </w:trPr>
        <w:tc>
          <w:tcPr>
            <w:tcW w:w="3345" w:type="dxa"/>
          </w:tcPr>
          <w:p w14:paraId="4C0B5142" w14:textId="77777777" w:rsidR="00EE0CF2" w:rsidRDefault="00EE0CF2" w:rsidP="00D912E1">
            <w:pPr>
              <w:pStyle w:val="TableText"/>
              <w:keepNext w:val="0"/>
            </w:pPr>
            <w:r>
              <w:tab/>
              <w:t>consumable</w:t>
            </w:r>
          </w:p>
        </w:tc>
        <w:tc>
          <w:tcPr>
            <w:tcW w:w="720" w:type="dxa"/>
          </w:tcPr>
          <w:p w14:paraId="69393D8C" w14:textId="77777777" w:rsidR="00EE0CF2" w:rsidRDefault="00EE0CF2" w:rsidP="00D912E1">
            <w:pPr>
              <w:pStyle w:val="TableText"/>
              <w:keepNext w:val="0"/>
            </w:pPr>
            <w:r>
              <w:t>1..1</w:t>
            </w:r>
          </w:p>
        </w:tc>
        <w:tc>
          <w:tcPr>
            <w:tcW w:w="1152" w:type="dxa"/>
          </w:tcPr>
          <w:p w14:paraId="53FB0544" w14:textId="77777777" w:rsidR="00EE0CF2" w:rsidRDefault="00EE0CF2" w:rsidP="00D912E1">
            <w:pPr>
              <w:pStyle w:val="TableText"/>
              <w:keepNext w:val="0"/>
            </w:pPr>
            <w:r>
              <w:t>SHALL</w:t>
            </w:r>
          </w:p>
        </w:tc>
        <w:tc>
          <w:tcPr>
            <w:tcW w:w="864" w:type="dxa"/>
          </w:tcPr>
          <w:p w14:paraId="6005E0A3" w14:textId="77777777" w:rsidR="00EE0CF2" w:rsidRDefault="00EE0CF2" w:rsidP="00D912E1">
            <w:pPr>
              <w:pStyle w:val="TableText"/>
              <w:keepNext w:val="0"/>
            </w:pPr>
          </w:p>
        </w:tc>
        <w:tc>
          <w:tcPr>
            <w:tcW w:w="1104" w:type="dxa"/>
          </w:tcPr>
          <w:p w14:paraId="5C87AC5F" w14:textId="77777777" w:rsidR="00EE0CF2" w:rsidRDefault="0085191F" w:rsidP="00D912E1">
            <w:pPr>
              <w:pStyle w:val="TableText"/>
              <w:keepNext w:val="0"/>
            </w:pPr>
            <w:hyperlink w:anchor="C_1098-7520">
              <w:r w:rsidR="00EE0CF2">
                <w:rPr>
                  <w:rStyle w:val="HyperlinkText9pt"/>
                </w:rPr>
                <w:t>1098-7520</w:t>
              </w:r>
            </w:hyperlink>
          </w:p>
        </w:tc>
        <w:tc>
          <w:tcPr>
            <w:tcW w:w="2975" w:type="dxa"/>
          </w:tcPr>
          <w:p w14:paraId="5BECAC93" w14:textId="77777777" w:rsidR="00EE0CF2" w:rsidRDefault="00EE0CF2" w:rsidP="00D912E1">
            <w:pPr>
              <w:pStyle w:val="TableText"/>
              <w:keepNext w:val="0"/>
            </w:pPr>
          </w:p>
        </w:tc>
      </w:tr>
      <w:tr w:rsidR="00EE0CF2" w14:paraId="6F9B0344" w14:textId="77777777" w:rsidTr="00EE0CF2">
        <w:trPr>
          <w:jc w:val="center"/>
        </w:trPr>
        <w:tc>
          <w:tcPr>
            <w:tcW w:w="3345" w:type="dxa"/>
          </w:tcPr>
          <w:p w14:paraId="620AAD45" w14:textId="77777777" w:rsidR="00EE0CF2" w:rsidRDefault="00EE0CF2" w:rsidP="00D912E1">
            <w:pPr>
              <w:pStyle w:val="TableText"/>
              <w:keepNext w:val="0"/>
            </w:pPr>
            <w:r>
              <w:tab/>
            </w:r>
            <w:r>
              <w:tab/>
              <w:t>manufacturedProduct</w:t>
            </w:r>
          </w:p>
        </w:tc>
        <w:tc>
          <w:tcPr>
            <w:tcW w:w="720" w:type="dxa"/>
          </w:tcPr>
          <w:p w14:paraId="4EA60E53" w14:textId="77777777" w:rsidR="00EE0CF2" w:rsidRDefault="00EE0CF2" w:rsidP="00D912E1">
            <w:pPr>
              <w:pStyle w:val="TableText"/>
              <w:keepNext w:val="0"/>
            </w:pPr>
            <w:r>
              <w:t>1..1</w:t>
            </w:r>
          </w:p>
        </w:tc>
        <w:tc>
          <w:tcPr>
            <w:tcW w:w="1152" w:type="dxa"/>
          </w:tcPr>
          <w:p w14:paraId="53807352" w14:textId="77777777" w:rsidR="00EE0CF2" w:rsidRDefault="00EE0CF2" w:rsidP="00D912E1">
            <w:pPr>
              <w:pStyle w:val="TableText"/>
              <w:keepNext w:val="0"/>
            </w:pPr>
            <w:r>
              <w:t>SHALL</w:t>
            </w:r>
          </w:p>
        </w:tc>
        <w:tc>
          <w:tcPr>
            <w:tcW w:w="864" w:type="dxa"/>
          </w:tcPr>
          <w:p w14:paraId="01D50395" w14:textId="77777777" w:rsidR="00EE0CF2" w:rsidRDefault="00EE0CF2" w:rsidP="00D912E1">
            <w:pPr>
              <w:pStyle w:val="TableText"/>
              <w:keepNext w:val="0"/>
            </w:pPr>
          </w:p>
        </w:tc>
        <w:tc>
          <w:tcPr>
            <w:tcW w:w="1104" w:type="dxa"/>
          </w:tcPr>
          <w:p w14:paraId="63F72918" w14:textId="77777777" w:rsidR="00EE0CF2" w:rsidRDefault="0085191F" w:rsidP="00D912E1">
            <w:pPr>
              <w:pStyle w:val="TableText"/>
              <w:keepNext w:val="0"/>
            </w:pPr>
            <w:hyperlink w:anchor="C_1098-16085">
              <w:r w:rsidR="00EE0CF2">
                <w:rPr>
                  <w:rStyle w:val="HyperlinkText9pt"/>
                </w:rPr>
                <w:t>1098-16085</w:t>
              </w:r>
            </w:hyperlink>
          </w:p>
        </w:tc>
        <w:tc>
          <w:tcPr>
            <w:tcW w:w="2975" w:type="dxa"/>
          </w:tcPr>
          <w:p w14:paraId="1BF05FE1" w14:textId="77777777" w:rsidR="00EE0CF2" w:rsidRDefault="0085191F" w:rsidP="00D912E1">
            <w:pPr>
              <w:pStyle w:val="TableText"/>
              <w:keepNext w:val="0"/>
            </w:pPr>
            <w:hyperlink w:anchor="E_Medication_Information_V2">
              <w:r w:rsidR="00EE0CF2">
                <w:rPr>
                  <w:rStyle w:val="HyperlinkText9pt"/>
                </w:rPr>
                <w:t>Medication Information (V2) (identifier: urn:hl7ii:2.16.840.1.113883.10.20.22.4.23:2014-06-09</w:t>
              </w:r>
            </w:hyperlink>
          </w:p>
        </w:tc>
      </w:tr>
      <w:tr w:rsidR="00EE0CF2" w14:paraId="6843C337" w14:textId="77777777" w:rsidTr="00EE0CF2">
        <w:trPr>
          <w:jc w:val="center"/>
        </w:trPr>
        <w:tc>
          <w:tcPr>
            <w:tcW w:w="3345" w:type="dxa"/>
          </w:tcPr>
          <w:p w14:paraId="28D94150" w14:textId="77777777" w:rsidR="00EE0CF2" w:rsidRDefault="00EE0CF2" w:rsidP="00D912E1">
            <w:pPr>
              <w:pStyle w:val="TableText"/>
              <w:keepNext w:val="0"/>
            </w:pPr>
            <w:r>
              <w:tab/>
              <w:t>performer</w:t>
            </w:r>
          </w:p>
        </w:tc>
        <w:tc>
          <w:tcPr>
            <w:tcW w:w="720" w:type="dxa"/>
          </w:tcPr>
          <w:p w14:paraId="31AB6C69" w14:textId="77777777" w:rsidR="00EE0CF2" w:rsidRDefault="00EE0CF2" w:rsidP="00D912E1">
            <w:pPr>
              <w:pStyle w:val="TableText"/>
              <w:keepNext w:val="0"/>
            </w:pPr>
            <w:r>
              <w:t>0..1</w:t>
            </w:r>
          </w:p>
        </w:tc>
        <w:tc>
          <w:tcPr>
            <w:tcW w:w="1152" w:type="dxa"/>
          </w:tcPr>
          <w:p w14:paraId="186AC386" w14:textId="77777777" w:rsidR="00EE0CF2" w:rsidRDefault="00EE0CF2" w:rsidP="00D912E1">
            <w:pPr>
              <w:pStyle w:val="TableText"/>
              <w:keepNext w:val="0"/>
            </w:pPr>
            <w:r>
              <w:t>MAY</w:t>
            </w:r>
          </w:p>
        </w:tc>
        <w:tc>
          <w:tcPr>
            <w:tcW w:w="864" w:type="dxa"/>
          </w:tcPr>
          <w:p w14:paraId="52DBBB2E" w14:textId="77777777" w:rsidR="00EE0CF2" w:rsidRDefault="00EE0CF2" w:rsidP="00D912E1">
            <w:pPr>
              <w:pStyle w:val="TableText"/>
              <w:keepNext w:val="0"/>
            </w:pPr>
          </w:p>
        </w:tc>
        <w:tc>
          <w:tcPr>
            <w:tcW w:w="1104" w:type="dxa"/>
          </w:tcPr>
          <w:p w14:paraId="52A8A2D6" w14:textId="77777777" w:rsidR="00EE0CF2" w:rsidRDefault="0085191F" w:rsidP="00D912E1">
            <w:pPr>
              <w:pStyle w:val="TableText"/>
              <w:keepNext w:val="0"/>
            </w:pPr>
            <w:hyperlink w:anchor="C_1098-7522">
              <w:r w:rsidR="00EE0CF2">
                <w:rPr>
                  <w:rStyle w:val="HyperlinkText9pt"/>
                </w:rPr>
                <w:t>1098-7522</w:t>
              </w:r>
            </w:hyperlink>
          </w:p>
        </w:tc>
        <w:tc>
          <w:tcPr>
            <w:tcW w:w="2975" w:type="dxa"/>
          </w:tcPr>
          <w:p w14:paraId="2A7BBE64" w14:textId="77777777" w:rsidR="00EE0CF2" w:rsidRDefault="00EE0CF2" w:rsidP="00D912E1">
            <w:pPr>
              <w:pStyle w:val="TableText"/>
              <w:keepNext w:val="0"/>
            </w:pPr>
          </w:p>
        </w:tc>
      </w:tr>
      <w:tr w:rsidR="00EE0CF2" w14:paraId="30DAE2BE" w14:textId="77777777" w:rsidTr="00EE0CF2">
        <w:trPr>
          <w:jc w:val="center"/>
        </w:trPr>
        <w:tc>
          <w:tcPr>
            <w:tcW w:w="3345" w:type="dxa"/>
          </w:tcPr>
          <w:p w14:paraId="0AA4FA5D" w14:textId="77777777" w:rsidR="00EE0CF2" w:rsidRDefault="00EE0CF2" w:rsidP="00D912E1">
            <w:pPr>
              <w:pStyle w:val="TableText"/>
              <w:keepNext w:val="0"/>
            </w:pPr>
            <w:r>
              <w:tab/>
              <w:t>author</w:t>
            </w:r>
          </w:p>
        </w:tc>
        <w:tc>
          <w:tcPr>
            <w:tcW w:w="720" w:type="dxa"/>
          </w:tcPr>
          <w:p w14:paraId="76256C0B" w14:textId="77777777" w:rsidR="00EE0CF2" w:rsidRDefault="00EE0CF2" w:rsidP="00D912E1">
            <w:pPr>
              <w:pStyle w:val="TableText"/>
              <w:keepNext w:val="0"/>
            </w:pPr>
            <w:r>
              <w:t>0..*</w:t>
            </w:r>
          </w:p>
        </w:tc>
        <w:tc>
          <w:tcPr>
            <w:tcW w:w="1152" w:type="dxa"/>
          </w:tcPr>
          <w:p w14:paraId="14AECCEC" w14:textId="77777777" w:rsidR="00EE0CF2" w:rsidRDefault="00EE0CF2" w:rsidP="00D912E1">
            <w:pPr>
              <w:pStyle w:val="TableText"/>
              <w:keepNext w:val="0"/>
            </w:pPr>
            <w:r>
              <w:t>SHOULD</w:t>
            </w:r>
          </w:p>
        </w:tc>
        <w:tc>
          <w:tcPr>
            <w:tcW w:w="864" w:type="dxa"/>
          </w:tcPr>
          <w:p w14:paraId="10F83501" w14:textId="77777777" w:rsidR="00EE0CF2" w:rsidRDefault="00EE0CF2" w:rsidP="00D912E1">
            <w:pPr>
              <w:pStyle w:val="TableText"/>
              <w:keepNext w:val="0"/>
            </w:pPr>
          </w:p>
        </w:tc>
        <w:tc>
          <w:tcPr>
            <w:tcW w:w="1104" w:type="dxa"/>
          </w:tcPr>
          <w:p w14:paraId="1D1634D7" w14:textId="77777777" w:rsidR="00EE0CF2" w:rsidRDefault="0085191F" w:rsidP="00D912E1">
            <w:pPr>
              <w:pStyle w:val="TableText"/>
              <w:keepNext w:val="0"/>
            </w:pPr>
            <w:hyperlink w:anchor="C_1098-31150">
              <w:r w:rsidR="00EE0CF2">
                <w:rPr>
                  <w:rStyle w:val="HyperlinkText9pt"/>
                </w:rPr>
                <w:t>1098-31150</w:t>
              </w:r>
            </w:hyperlink>
          </w:p>
        </w:tc>
        <w:tc>
          <w:tcPr>
            <w:tcW w:w="2975" w:type="dxa"/>
          </w:tcPr>
          <w:p w14:paraId="77F5EEE6" w14:textId="77777777" w:rsidR="00EE0CF2" w:rsidRDefault="0085191F" w:rsidP="00D912E1">
            <w:pPr>
              <w:pStyle w:val="TableText"/>
              <w:keepNext w:val="0"/>
            </w:pPr>
            <w:hyperlink w:anchor="U_Author_Participation">
              <w:r w:rsidR="00EE0CF2">
                <w:rPr>
                  <w:rStyle w:val="HyperlinkText9pt"/>
                </w:rPr>
                <w:t>Author Participation (identifier: urn:oid:2.16.840.1.113883.10.20.22.4.119</w:t>
              </w:r>
            </w:hyperlink>
          </w:p>
        </w:tc>
      </w:tr>
      <w:tr w:rsidR="00EE0CF2" w14:paraId="444440A0" w14:textId="77777777" w:rsidTr="00EE0CF2">
        <w:trPr>
          <w:jc w:val="center"/>
        </w:trPr>
        <w:tc>
          <w:tcPr>
            <w:tcW w:w="3345" w:type="dxa"/>
          </w:tcPr>
          <w:p w14:paraId="58397028" w14:textId="77777777" w:rsidR="00EE0CF2" w:rsidRDefault="00EE0CF2" w:rsidP="00D912E1">
            <w:pPr>
              <w:pStyle w:val="TableText"/>
              <w:keepNext w:val="0"/>
            </w:pPr>
            <w:r>
              <w:tab/>
              <w:t>participant</w:t>
            </w:r>
          </w:p>
        </w:tc>
        <w:tc>
          <w:tcPr>
            <w:tcW w:w="720" w:type="dxa"/>
          </w:tcPr>
          <w:p w14:paraId="2E90A645" w14:textId="77777777" w:rsidR="00EE0CF2" w:rsidRDefault="00EE0CF2" w:rsidP="00D912E1">
            <w:pPr>
              <w:pStyle w:val="TableText"/>
              <w:keepNext w:val="0"/>
            </w:pPr>
            <w:r>
              <w:t>0..*</w:t>
            </w:r>
          </w:p>
        </w:tc>
        <w:tc>
          <w:tcPr>
            <w:tcW w:w="1152" w:type="dxa"/>
          </w:tcPr>
          <w:p w14:paraId="7E476294" w14:textId="77777777" w:rsidR="00EE0CF2" w:rsidRDefault="00EE0CF2" w:rsidP="00D912E1">
            <w:pPr>
              <w:pStyle w:val="TableText"/>
              <w:keepNext w:val="0"/>
            </w:pPr>
            <w:r>
              <w:t>MAY</w:t>
            </w:r>
          </w:p>
        </w:tc>
        <w:tc>
          <w:tcPr>
            <w:tcW w:w="864" w:type="dxa"/>
          </w:tcPr>
          <w:p w14:paraId="139DCCD7" w14:textId="77777777" w:rsidR="00EE0CF2" w:rsidRDefault="00EE0CF2" w:rsidP="00D912E1">
            <w:pPr>
              <w:pStyle w:val="TableText"/>
              <w:keepNext w:val="0"/>
            </w:pPr>
          </w:p>
        </w:tc>
        <w:tc>
          <w:tcPr>
            <w:tcW w:w="1104" w:type="dxa"/>
          </w:tcPr>
          <w:p w14:paraId="27C81E5C" w14:textId="77777777" w:rsidR="00EE0CF2" w:rsidRDefault="0085191F" w:rsidP="00D912E1">
            <w:pPr>
              <w:pStyle w:val="TableText"/>
              <w:keepNext w:val="0"/>
            </w:pPr>
            <w:hyperlink w:anchor="C_1098-7523">
              <w:r w:rsidR="00EE0CF2">
                <w:rPr>
                  <w:rStyle w:val="HyperlinkText9pt"/>
                </w:rPr>
                <w:t>1098-7523</w:t>
              </w:r>
            </w:hyperlink>
          </w:p>
        </w:tc>
        <w:tc>
          <w:tcPr>
            <w:tcW w:w="2975" w:type="dxa"/>
          </w:tcPr>
          <w:p w14:paraId="4341897C" w14:textId="77777777" w:rsidR="00EE0CF2" w:rsidRDefault="00EE0CF2" w:rsidP="00D912E1">
            <w:pPr>
              <w:pStyle w:val="TableText"/>
              <w:keepNext w:val="0"/>
            </w:pPr>
          </w:p>
        </w:tc>
      </w:tr>
      <w:tr w:rsidR="00EE0CF2" w14:paraId="247450F5" w14:textId="77777777" w:rsidTr="00EE0CF2">
        <w:trPr>
          <w:jc w:val="center"/>
        </w:trPr>
        <w:tc>
          <w:tcPr>
            <w:tcW w:w="3345" w:type="dxa"/>
          </w:tcPr>
          <w:p w14:paraId="09700728" w14:textId="77777777" w:rsidR="00EE0CF2" w:rsidRDefault="00EE0CF2" w:rsidP="00D912E1">
            <w:pPr>
              <w:pStyle w:val="TableText"/>
              <w:keepNext w:val="0"/>
            </w:pPr>
            <w:r>
              <w:tab/>
            </w:r>
            <w:r>
              <w:tab/>
              <w:t>@typeCode</w:t>
            </w:r>
          </w:p>
        </w:tc>
        <w:tc>
          <w:tcPr>
            <w:tcW w:w="720" w:type="dxa"/>
          </w:tcPr>
          <w:p w14:paraId="29CF3285" w14:textId="77777777" w:rsidR="00EE0CF2" w:rsidRDefault="00EE0CF2" w:rsidP="00D912E1">
            <w:pPr>
              <w:pStyle w:val="TableText"/>
              <w:keepNext w:val="0"/>
            </w:pPr>
            <w:r>
              <w:t>1..1</w:t>
            </w:r>
          </w:p>
        </w:tc>
        <w:tc>
          <w:tcPr>
            <w:tcW w:w="1152" w:type="dxa"/>
          </w:tcPr>
          <w:p w14:paraId="0CD1D982" w14:textId="77777777" w:rsidR="00EE0CF2" w:rsidRDefault="00EE0CF2" w:rsidP="00D912E1">
            <w:pPr>
              <w:pStyle w:val="TableText"/>
              <w:keepNext w:val="0"/>
            </w:pPr>
            <w:r>
              <w:t>SHALL</w:t>
            </w:r>
          </w:p>
        </w:tc>
        <w:tc>
          <w:tcPr>
            <w:tcW w:w="864" w:type="dxa"/>
          </w:tcPr>
          <w:p w14:paraId="699204C0" w14:textId="77777777" w:rsidR="00EE0CF2" w:rsidRDefault="00EE0CF2" w:rsidP="00D912E1">
            <w:pPr>
              <w:pStyle w:val="TableText"/>
              <w:keepNext w:val="0"/>
            </w:pPr>
          </w:p>
        </w:tc>
        <w:tc>
          <w:tcPr>
            <w:tcW w:w="1104" w:type="dxa"/>
          </w:tcPr>
          <w:p w14:paraId="21CD2041" w14:textId="77777777" w:rsidR="00EE0CF2" w:rsidRDefault="0085191F" w:rsidP="00D912E1">
            <w:pPr>
              <w:pStyle w:val="TableText"/>
              <w:keepNext w:val="0"/>
            </w:pPr>
            <w:hyperlink w:anchor="C_1098-7524">
              <w:r w:rsidR="00EE0CF2">
                <w:rPr>
                  <w:rStyle w:val="HyperlinkText9pt"/>
                </w:rPr>
                <w:t>1098-7524</w:t>
              </w:r>
            </w:hyperlink>
          </w:p>
        </w:tc>
        <w:tc>
          <w:tcPr>
            <w:tcW w:w="2975" w:type="dxa"/>
          </w:tcPr>
          <w:p w14:paraId="555B23AC" w14:textId="77777777" w:rsidR="00EE0CF2" w:rsidRDefault="00EE0CF2" w:rsidP="00D912E1">
            <w:pPr>
              <w:pStyle w:val="TableText"/>
              <w:keepNext w:val="0"/>
            </w:pPr>
            <w:r>
              <w:t>urn:oid:2.16.840.1.113883.5.90 (HL7ParticipationType) = CSM</w:t>
            </w:r>
          </w:p>
        </w:tc>
      </w:tr>
      <w:tr w:rsidR="00EE0CF2" w14:paraId="052A8643" w14:textId="77777777" w:rsidTr="00EE0CF2">
        <w:trPr>
          <w:jc w:val="center"/>
        </w:trPr>
        <w:tc>
          <w:tcPr>
            <w:tcW w:w="3345" w:type="dxa"/>
          </w:tcPr>
          <w:p w14:paraId="1D5287D2" w14:textId="77777777" w:rsidR="00EE0CF2" w:rsidRDefault="00EE0CF2" w:rsidP="00D912E1">
            <w:pPr>
              <w:pStyle w:val="TableText"/>
              <w:keepNext w:val="0"/>
            </w:pPr>
            <w:r>
              <w:tab/>
            </w:r>
            <w:r>
              <w:tab/>
              <w:t>participantRole</w:t>
            </w:r>
          </w:p>
        </w:tc>
        <w:tc>
          <w:tcPr>
            <w:tcW w:w="720" w:type="dxa"/>
          </w:tcPr>
          <w:p w14:paraId="02313B57" w14:textId="77777777" w:rsidR="00EE0CF2" w:rsidRDefault="00EE0CF2" w:rsidP="00D912E1">
            <w:pPr>
              <w:pStyle w:val="TableText"/>
              <w:keepNext w:val="0"/>
            </w:pPr>
            <w:r>
              <w:t>1..1</w:t>
            </w:r>
          </w:p>
        </w:tc>
        <w:tc>
          <w:tcPr>
            <w:tcW w:w="1152" w:type="dxa"/>
          </w:tcPr>
          <w:p w14:paraId="35BE26FD" w14:textId="77777777" w:rsidR="00EE0CF2" w:rsidRDefault="00EE0CF2" w:rsidP="00D912E1">
            <w:pPr>
              <w:pStyle w:val="TableText"/>
              <w:keepNext w:val="0"/>
            </w:pPr>
            <w:r>
              <w:t>SHALL</w:t>
            </w:r>
          </w:p>
        </w:tc>
        <w:tc>
          <w:tcPr>
            <w:tcW w:w="864" w:type="dxa"/>
          </w:tcPr>
          <w:p w14:paraId="5AEA7C19" w14:textId="77777777" w:rsidR="00EE0CF2" w:rsidRDefault="00EE0CF2" w:rsidP="00D912E1">
            <w:pPr>
              <w:pStyle w:val="TableText"/>
              <w:keepNext w:val="0"/>
            </w:pPr>
          </w:p>
        </w:tc>
        <w:tc>
          <w:tcPr>
            <w:tcW w:w="1104" w:type="dxa"/>
          </w:tcPr>
          <w:p w14:paraId="70A7A0CC" w14:textId="77777777" w:rsidR="00EE0CF2" w:rsidRDefault="0085191F" w:rsidP="00D912E1">
            <w:pPr>
              <w:pStyle w:val="TableText"/>
              <w:keepNext w:val="0"/>
            </w:pPr>
            <w:hyperlink w:anchor="C_1098-16086">
              <w:r w:rsidR="00EE0CF2">
                <w:rPr>
                  <w:rStyle w:val="HyperlinkText9pt"/>
                </w:rPr>
                <w:t>1098-16086</w:t>
              </w:r>
            </w:hyperlink>
          </w:p>
        </w:tc>
        <w:tc>
          <w:tcPr>
            <w:tcW w:w="2975" w:type="dxa"/>
          </w:tcPr>
          <w:p w14:paraId="69D0AA84" w14:textId="77777777" w:rsidR="00EE0CF2" w:rsidRDefault="0085191F" w:rsidP="00D912E1">
            <w:pPr>
              <w:pStyle w:val="TableText"/>
              <w:keepNext w:val="0"/>
            </w:pPr>
            <w:hyperlink w:anchor="E_Drug_Vehicle">
              <w:r w:rsidR="00EE0CF2">
                <w:rPr>
                  <w:rStyle w:val="HyperlinkText9pt"/>
                </w:rPr>
                <w:t>Drug Vehicle (identifier: urn:oid:2.16.840.1.113883.10.20.22.4.24</w:t>
              </w:r>
            </w:hyperlink>
          </w:p>
        </w:tc>
      </w:tr>
      <w:tr w:rsidR="00EE0CF2" w14:paraId="23E0BAB0" w14:textId="77777777" w:rsidTr="00EE0CF2">
        <w:trPr>
          <w:jc w:val="center"/>
        </w:trPr>
        <w:tc>
          <w:tcPr>
            <w:tcW w:w="3345" w:type="dxa"/>
          </w:tcPr>
          <w:p w14:paraId="4B6D78ED" w14:textId="77777777" w:rsidR="00EE0CF2" w:rsidRDefault="00EE0CF2" w:rsidP="00D912E1">
            <w:pPr>
              <w:pStyle w:val="TableText"/>
              <w:keepNext w:val="0"/>
            </w:pPr>
            <w:r>
              <w:tab/>
              <w:t>entryRelationship</w:t>
            </w:r>
          </w:p>
        </w:tc>
        <w:tc>
          <w:tcPr>
            <w:tcW w:w="720" w:type="dxa"/>
          </w:tcPr>
          <w:p w14:paraId="41C50BF7" w14:textId="77777777" w:rsidR="00EE0CF2" w:rsidRDefault="00EE0CF2" w:rsidP="00D912E1">
            <w:pPr>
              <w:pStyle w:val="TableText"/>
              <w:keepNext w:val="0"/>
            </w:pPr>
            <w:r>
              <w:t>0..*</w:t>
            </w:r>
          </w:p>
        </w:tc>
        <w:tc>
          <w:tcPr>
            <w:tcW w:w="1152" w:type="dxa"/>
          </w:tcPr>
          <w:p w14:paraId="3F68E3D7" w14:textId="77777777" w:rsidR="00EE0CF2" w:rsidRDefault="00EE0CF2" w:rsidP="00D912E1">
            <w:pPr>
              <w:pStyle w:val="TableText"/>
              <w:keepNext w:val="0"/>
            </w:pPr>
            <w:r>
              <w:t>MAY</w:t>
            </w:r>
          </w:p>
        </w:tc>
        <w:tc>
          <w:tcPr>
            <w:tcW w:w="864" w:type="dxa"/>
          </w:tcPr>
          <w:p w14:paraId="35F9722B" w14:textId="77777777" w:rsidR="00EE0CF2" w:rsidRDefault="00EE0CF2" w:rsidP="00D912E1">
            <w:pPr>
              <w:pStyle w:val="TableText"/>
              <w:keepNext w:val="0"/>
            </w:pPr>
          </w:p>
        </w:tc>
        <w:tc>
          <w:tcPr>
            <w:tcW w:w="1104" w:type="dxa"/>
          </w:tcPr>
          <w:p w14:paraId="3D9DA4E7" w14:textId="77777777" w:rsidR="00EE0CF2" w:rsidRDefault="0085191F" w:rsidP="00D912E1">
            <w:pPr>
              <w:pStyle w:val="TableText"/>
              <w:keepNext w:val="0"/>
            </w:pPr>
            <w:hyperlink w:anchor="C_1098-7536">
              <w:r w:rsidR="00EE0CF2">
                <w:rPr>
                  <w:rStyle w:val="HyperlinkText9pt"/>
                </w:rPr>
                <w:t>1098-7536</w:t>
              </w:r>
            </w:hyperlink>
          </w:p>
        </w:tc>
        <w:tc>
          <w:tcPr>
            <w:tcW w:w="2975" w:type="dxa"/>
          </w:tcPr>
          <w:p w14:paraId="63CBFE1E" w14:textId="77777777" w:rsidR="00EE0CF2" w:rsidRDefault="00EE0CF2" w:rsidP="00D912E1">
            <w:pPr>
              <w:pStyle w:val="TableText"/>
              <w:keepNext w:val="0"/>
            </w:pPr>
          </w:p>
        </w:tc>
      </w:tr>
      <w:tr w:rsidR="00EE0CF2" w14:paraId="2AF228F8" w14:textId="77777777" w:rsidTr="00EE0CF2">
        <w:trPr>
          <w:jc w:val="center"/>
        </w:trPr>
        <w:tc>
          <w:tcPr>
            <w:tcW w:w="3345" w:type="dxa"/>
          </w:tcPr>
          <w:p w14:paraId="7F66BA17" w14:textId="77777777" w:rsidR="00EE0CF2" w:rsidRDefault="00EE0CF2" w:rsidP="00D912E1">
            <w:pPr>
              <w:pStyle w:val="TableText"/>
              <w:keepNext w:val="0"/>
            </w:pPr>
            <w:r>
              <w:tab/>
            </w:r>
            <w:r>
              <w:tab/>
              <w:t>@typeCode</w:t>
            </w:r>
          </w:p>
        </w:tc>
        <w:tc>
          <w:tcPr>
            <w:tcW w:w="720" w:type="dxa"/>
          </w:tcPr>
          <w:p w14:paraId="22FE017D" w14:textId="77777777" w:rsidR="00EE0CF2" w:rsidRDefault="00EE0CF2" w:rsidP="00D912E1">
            <w:pPr>
              <w:pStyle w:val="TableText"/>
              <w:keepNext w:val="0"/>
            </w:pPr>
            <w:r>
              <w:t>1..1</w:t>
            </w:r>
          </w:p>
        </w:tc>
        <w:tc>
          <w:tcPr>
            <w:tcW w:w="1152" w:type="dxa"/>
          </w:tcPr>
          <w:p w14:paraId="058BD914" w14:textId="77777777" w:rsidR="00EE0CF2" w:rsidRDefault="00EE0CF2" w:rsidP="00D912E1">
            <w:pPr>
              <w:pStyle w:val="TableText"/>
              <w:keepNext w:val="0"/>
            </w:pPr>
            <w:r>
              <w:t>SHALL</w:t>
            </w:r>
          </w:p>
        </w:tc>
        <w:tc>
          <w:tcPr>
            <w:tcW w:w="864" w:type="dxa"/>
          </w:tcPr>
          <w:p w14:paraId="61137E60" w14:textId="77777777" w:rsidR="00EE0CF2" w:rsidRDefault="00EE0CF2" w:rsidP="00D912E1">
            <w:pPr>
              <w:pStyle w:val="TableText"/>
              <w:keepNext w:val="0"/>
            </w:pPr>
          </w:p>
        </w:tc>
        <w:tc>
          <w:tcPr>
            <w:tcW w:w="1104" w:type="dxa"/>
          </w:tcPr>
          <w:p w14:paraId="43E405DC" w14:textId="77777777" w:rsidR="00EE0CF2" w:rsidRDefault="0085191F" w:rsidP="00D912E1">
            <w:pPr>
              <w:pStyle w:val="TableText"/>
              <w:keepNext w:val="0"/>
            </w:pPr>
            <w:hyperlink w:anchor="C_1098-7537">
              <w:r w:rsidR="00EE0CF2">
                <w:rPr>
                  <w:rStyle w:val="HyperlinkText9pt"/>
                </w:rPr>
                <w:t>1098-7537</w:t>
              </w:r>
            </w:hyperlink>
          </w:p>
        </w:tc>
        <w:tc>
          <w:tcPr>
            <w:tcW w:w="2975" w:type="dxa"/>
          </w:tcPr>
          <w:p w14:paraId="1DC1B2B9" w14:textId="77777777" w:rsidR="00EE0CF2" w:rsidRDefault="00EE0CF2" w:rsidP="00D912E1">
            <w:pPr>
              <w:pStyle w:val="TableText"/>
              <w:keepNext w:val="0"/>
            </w:pPr>
            <w:r>
              <w:t>urn:oid:2.16.840.1.113883.5.1002 (HL7ActRelationshipType) = RSON</w:t>
            </w:r>
          </w:p>
        </w:tc>
      </w:tr>
      <w:tr w:rsidR="00EE0CF2" w14:paraId="7E429BBD" w14:textId="77777777" w:rsidTr="00EE0CF2">
        <w:trPr>
          <w:jc w:val="center"/>
        </w:trPr>
        <w:tc>
          <w:tcPr>
            <w:tcW w:w="3345" w:type="dxa"/>
          </w:tcPr>
          <w:p w14:paraId="271A69B1" w14:textId="77777777" w:rsidR="00EE0CF2" w:rsidRDefault="00EE0CF2" w:rsidP="00D912E1">
            <w:pPr>
              <w:pStyle w:val="TableText"/>
              <w:keepNext w:val="0"/>
            </w:pPr>
            <w:r>
              <w:tab/>
            </w:r>
            <w:r>
              <w:tab/>
              <w:t>observation</w:t>
            </w:r>
          </w:p>
        </w:tc>
        <w:tc>
          <w:tcPr>
            <w:tcW w:w="720" w:type="dxa"/>
          </w:tcPr>
          <w:p w14:paraId="3B557C99" w14:textId="77777777" w:rsidR="00EE0CF2" w:rsidRDefault="00EE0CF2" w:rsidP="00D912E1">
            <w:pPr>
              <w:pStyle w:val="TableText"/>
              <w:keepNext w:val="0"/>
            </w:pPr>
            <w:r>
              <w:t>1..1</w:t>
            </w:r>
          </w:p>
        </w:tc>
        <w:tc>
          <w:tcPr>
            <w:tcW w:w="1152" w:type="dxa"/>
          </w:tcPr>
          <w:p w14:paraId="5999D67E" w14:textId="77777777" w:rsidR="00EE0CF2" w:rsidRDefault="00EE0CF2" w:rsidP="00D912E1">
            <w:pPr>
              <w:pStyle w:val="TableText"/>
              <w:keepNext w:val="0"/>
            </w:pPr>
            <w:r>
              <w:t>SHALL</w:t>
            </w:r>
          </w:p>
        </w:tc>
        <w:tc>
          <w:tcPr>
            <w:tcW w:w="864" w:type="dxa"/>
          </w:tcPr>
          <w:p w14:paraId="7DC6829A" w14:textId="77777777" w:rsidR="00EE0CF2" w:rsidRDefault="00EE0CF2" w:rsidP="00D912E1">
            <w:pPr>
              <w:pStyle w:val="TableText"/>
              <w:keepNext w:val="0"/>
            </w:pPr>
          </w:p>
        </w:tc>
        <w:tc>
          <w:tcPr>
            <w:tcW w:w="1104" w:type="dxa"/>
          </w:tcPr>
          <w:p w14:paraId="438D3E30" w14:textId="77777777" w:rsidR="00EE0CF2" w:rsidRDefault="0085191F" w:rsidP="00D912E1">
            <w:pPr>
              <w:pStyle w:val="TableText"/>
              <w:keepNext w:val="0"/>
            </w:pPr>
            <w:hyperlink w:anchor="C_1098-16087">
              <w:r w:rsidR="00EE0CF2">
                <w:rPr>
                  <w:rStyle w:val="HyperlinkText9pt"/>
                </w:rPr>
                <w:t>1098-16087</w:t>
              </w:r>
            </w:hyperlink>
          </w:p>
        </w:tc>
        <w:tc>
          <w:tcPr>
            <w:tcW w:w="2975" w:type="dxa"/>
          </w:tcPr>
          <w:p w14:paraId="1C97952D" w14:textId="77777777" w:rsidR="00EE0CF2" w:rsidRDefault="0085191F" w:rsidP="00D912E1">
            <w:pPr>
              <w:pStyle w:val="TableText"/>
              <w:keepNext w:val="0"/>
            </w:pPr>
            <w:hyperlink w:anchor="Indication_V2">
              <w:r w:rsidR="00EE0CF2">
                <w:rPr>
                  <w:rStyle w:val="HyperlinkText9pt"/>
                </w:rPr>
                <w:t>Indication (V2) (identifier: urn:hl7ii:2.16.840.1.113883.10.20.22.4.19:2014-06-09</w:t>
              </w:r>
            </w:hyperlink>
          </w:p>
        </w:tc>
      </w:tr>
      <w:tr w:rsidR="00EE0CF2" w14:paraId="21E4FA79" w14:textId="77777777" w:rsidTr="00EE0CF2">
        <w:trPr>
          <w:jc w:val="center"/>
        </w:trPr>
        <w:tc>
          <w:tcPr>
            <w:tcW w:w="3345" w:type="dxa"/>
          </w:tcPr>
          <w:p w14:paraId="5C5D8AEF" w14:textId="77777777" w:rsidR="00EE0CF2" w:rsidRDefault="00EE0CF2" w:rsidP="00D912E1">
            <w:pPr>
              <w:pStyle w:val="TableText"/>
              <w:keepNext w:val="0"/>
            </w:pPr>
            <w:r>
              <w:lastRenderedPageBreak/>
              <w:tab/>
              <w:t>entryRelationship</w:t>
            </w:r>
          </w:p>
        </w:tc>
        <w:tc>
          <w:tcPr>
            <w:tcW w:w="720" w:type="dxa"/>
          </w:tcPr>
          <w:p w14:paraId="0BA7D49C" w14:textId="77777777" w:rsidR="00EE0CF2" w:rsidRDefault="00EE0CF2" w:rsidP="00D912E1">
            <w:pPr>
              <w:pStyle w:val="TableText"/>
              <w:keepNext w:val="0"/>
            </w:pPr>
            <w:r>
              <w:t>0..1</w:t>
            </w:r>
          </w:p>
        </w:tc>
        <w:tc>
          <w:tcPr>
            <w:tcW w:w="1152" w:type="dxa"/>
          </w:tcPr>
          <w:p w14:paraId="409419B9" w14:textId="77777777" w:rsidR="00EE0CF2" w:rsidRDefault="00EE0CF2" w:rsidP="00D912E1">
            <w:pPr>
              <w:pStyle w:val="TableText"/>
              <w:keepNext w:val="0"/>
            </w:pPr>
            <w:r>
              <w:t>MAY</w:t>
            </w:r>
          </w:p>
        </w:tc>
        <w:tc>
          <w:tcPr>
            <w:tcW w:w="864" w:type="dxa"/>
          </w:tcPr>
          <w:p w14:paraId="0CAB98C4" w14:textId="77777777" w:rsidR="00EE0CF2" w:rsidRDefault="00EE0CF2" w:rsidP="00D912E1">
            <w:pPr>
              <w:pStyle w:val="TableText"/>
              <w:keepNext w:val="0"/>
            </w:pPr>
          </w:p>
        </w:tc>
        <w:tc>
          <w:tcPr>
            <w:tcW w:w="1104" w:type="dxa"/>
          </w:tcPr>
          <w:p w14:paraId="2E10406A" w14:textId="77777777" w:rsidR="00EE0CF2" w:rsidRDefault="0085191F" w:rsidP="00D912E1">
            <w:pPr>
              <w:pStyle w:val="TableText"/>
              <w:keepNext w:val="0"/>
            </w:pPr>
            <w:hyperlink w:anchor="C_1098-7539">
              <w:r w:rsidR="00EE0CF2">
                <w:rPr>
                  <w:rStyle w:val="HyperlinkText9pt"/>
                </w:rPr>
                <w:t>1098-7539</w:t>
              </w:r>
            </w:hyperlink>
          </w:p>
        </w:tc>
        <w:tc>
          <w:tcPr>
            <w:tcW w:w="2975" w:type="dxa"/>
          </w:tcPr>
          <w:p w14:paraId="4083F89A" w14:textId="77777777" w:rsidR="00EE0CF2" w:rsidRDefault="00EE0CF2" w:rsidP="00D912E1">
            <w:pPr>
              <w:pStyle w:val="TableText"/>
              <w:keepNext w:val="0"/>
            </w:pPr>
          </w:p>
        </w:tc>
      </w:tr>
      <w:tr w:rsidR="00EE0CF2" w14:paraId="1DC68E61" w14:textId="77777777" w:rsidTr="00EE0CF2">
        <w:trPr>
          <w:jc w:val="center"/>
        </w:trPr>
        <w:tc>
          <w:tcPr>
            <w:tcW w:w="3345" w:type="dxa"/>
          </w:tcPr>
          <w:p w14:paraId="6869B538" w14:textId="77777777" w:rsidR="00EE0CF2" w:rsidRDefault="00EE0CF2" w:rsidP="00D912E1">
            <w:pPr>
              <w:pStyle w:val="TableText"/>
              <w:keepNext w:val="0"/>
            </w:pPr>
            <w:r>
              <w:tab/>
            </w:r>
            <w:r>
              <w:tab/>
              <w:t>@typeCode</w:t>
            </w:r>
          </w:p>
        </w:tc>
        <w:tc>
          <w:tcPr>
            <w:tcW w:w="720" w:type="dxa"/>
          </w:tcPr>
          <w:p w14:paraId="3A5A0733" w14:textId="77777777" w:rsidR="00EE0CF2" w:rsidRDefault="00EE0CF2" w:rsidP="00D912E1">
            <w:pPr>
              <w:pStyle w:val="TableText"/>
              <w:keepNext w:val="0"/>
            </w:pPr>
            <w:r>
              <w:t>1..1</w:t>
            </w:r>
          </w:p>
        </w:tc>
        <w:tc>
          <w:tcPr>
            <w:tcW w:w="1152" w:type="dxa"/>
          </w:tcPr>
          <w:p w14:paraId="2AD311E9" w14:textId="77777777" w:rsidR="00EE0CF2" w:rsidRDefault="00EE0CF2" w:rsidP="00D912E1">
            <w:pPr>
              <w:pStyle w:val="TableText"/>
              <w:keepNext w:val="0"/>
            </w:pPr>
            <w:r>
              <w:t>SHALL</w:t>
            </w:r>
          </w:p>
        </w:tc>
        <w:tc>
          <w:tcPr>
            <w:tcW w:w="864" w:type="dxa"/>
          </w:tcPr>
          <w:p w14:paraId="7E62DE13" w14:textId="77777777" w:rsidR="00EE0CF2" w:rsidRDefault="00EE0CF2" w:rsidP="00D912E1">
            <w:pPr>
              <w:pStyle w:val="TableText"/>
              <w:keepNext w:val="0"/>
            </w:pPr>
          </w:p>
        </w:tc>
        <w:tc>
          <w:tcPr>
            <w:tcW w:w="1104" w:type="dxa"/>
          </w:tcPr>
          <w:p w14:paraId="31EE7537" w14:textId="77777777" w:rsidR="00EE0CF2" w:rsidRDefault="0085191F" w:rsidP="00D912E1">
            <w:pPr>
              <w:pStyle w:val="TableText"/>
              <w:keepNext w:val="0"/>
            </w:pPr>
            <w:hyperlink w:anchor="C_1098-7540">
              <w:r w:rsidR="00EE0CF2">
                <w:rPr>
                  <w:rStyle w:val="HyperlinkText9pt"/>
                </w:rPr>
                <w:t>1098-7540</w:t>
              </w:r>
            </w:hyperlink>
          </w:p>
        </w:tc>
        <w:tc>
          <w:tcPr>
            <w:tcW w:w="2975" w:type="dxa"/>
          </w:tcPr>
          <w:p w14:paraId="241391A1" w14:textId="77777777" w:rsidR="00EE0CF2" w:rsidRDefault="00EE0CF2" w:rsidP="00D912E1">
            <w:pPr>
              <w:pStyle w:val="TableText"/>
              <w:keepNext w:val="0"/>
            </w:pPr>
            <w:r>
              <w:t>urn:oid:2.16.840.1.113883.5.1002 (HL7ActRelationshipType) = SUBJ</w:t>
            </w:r>
          </w:p>
        </w:tc>
      </w:tr>
      <w:tr w:rsidR="00EE0CF2" w14:paraId="137AE3E8" w14:textId="77777777" w:rsidTr="00EE0CF2">
        <w:trPr>
          <w:jc w:val="center"/>
        </w:trPr>
        <w:tc>
          <w:tcPr>
            <w:tcW w:w="3345" w:type="dxa"/>
          </w:tcPr>
          <w:p w14:paraId="6550DE40" w14:textId="77777777" w:rsidR="00EE0CF2" w:rsidRDefault="00EE0CF2" w:rsidP="00D912E1">
            <w:pPr>
              <w:pStyle w:val="TableText"/>
              <w:keepNext w:val="0"/>
            </w:pPr>
            <w:r>
              <w:tab/>
            </w:r>
            <w:r>
              <w:tab/>
              <w:t>@inversionInd</w:t>
            </w:r>
          </w:p>
        </w:tc>
        <w:tc>
          <w:tcPr>
            <w:tcW w:w="720" w:type="dxa"/>
          </w:tcPr>
          <w:p w14:paraId="6A6B343C" w14:textId="77777777" w:rsidR="00EE0CF2" w:rsidRDefault="00EE0CF2" w:rsidP="00D912E1">
            <w:pPr>
              <w:pStyle w:val="TableText"/>
              <w:keepNext w:val="0"/>
            </w:pPr>
            <w:r>
              <w:t>1..1</w:t>
            </w:r>
          </w:p>
        </w:tc>
        <w:tc>
          <w:tcPr>
            <w:tcW w:w="1152" w:type="dxa"/>
          </w:tcPr>
          <w:p w14:paraId="2DBFCCB9" w14:textId="77777777" w:rsidR="00EE0CF2" w:rsidRDefault="00EE0CF2" w:rsidP="00D912E1">
            <w:pPr>
              <w:pStyle w:val="TableText"/>
              <w:keepNext w:val="0"/>
            </w:pPr>
            <w:r>
              <w:t>SHALL</w:t>
            </w:r>
          </w:p>
        </w:tc>
        <w:tc>
          <w:tcPr>
            <w:tcW w:w="864" w:type="dxa"/>
          </w:tcPr>
          <w:p w14:paraId="321D9067" w14:textId="77777777" w:rsidR="00EE0CF2" w:rsidRDefault="00EE0CF2" w:rsidP="00D912E1">
            <w:pPr>
              <w:pStyle w:val="TableText"/>
              <w:keepNext w:val="0"/>
            </w:pPr>
          </w:p>
        </w:tc>
        <w:tc>
          <w:tcPr>
            <w:tcW w:w="1104" w:type="dxa"/>
          </w:tcPr>
          <w:p w14:paraId="333985ED" w14:textId="77777777" w:rsidR="00EE0CF2" w:rsidRDefault="0085191F" w:rsidP="00D912E1">
            <w:pPr>
              <w:pStyle w:val="TableText"/>
              <w:keepNext w:val="0"/>
            </w:pPr>
            <w:hyperlink w:anchor="C_1098-7542">
              <w:r w:rsidR="00EE0CF2">
                <w:rPr>
                  <w:rStyle w:val="HyperlinkText9pt"/>
                </w:rPr>
                <w:t>1098-7542</w:t>
              </w:r>
            </w:hyperlink>
          </w:p>
        </w:tc>
        <w:tc>
          <w:tcPr>
            <w:tcW w:w="2975" w:type="dxa"/>
          </w:tcPr>
          <w:p w14:paraId="40D3AC04" w14:textId="77777777" w:rsidR="00EE0CF2" w:rsidRDefault="00EE0CF2" w:rsidP="00D912E1">
            <w:pPr>
              <w:pStyle w:val="TableText"/>
              <w:keepNext w:val="0"/>
            </w:pPr>
            <w:r>
              <w:t>true</w:t>
            </w:r>
          </w:p>
        </w:tc>
      </w:tr>
      <w:tr w:rsidR="00EE0CF2" w14:paraId="00B01E9F" w14:textId="77777777" w:rsidTr="00EE0CF2">
        <w:trPr>
          <w:jc w:val="center"/>
        </w:trPr>
        <w:tc>
          <w:tcPr>
            <w:tcW w:w="3345" w:type="dxa"/>
          </w:tcPr>
          <w:p w14:paraId="6C85F593" w14:textId="77777777" w:rsidR="00EE0CF2" w:rsidRDefault="00EE0CF2" w:rsidP="00D912E1">
            <w:pPr>
              <w:pStyle w:val="TableText"/>
              <w:keepNext w:val="0"/>
            </w:pPr>
            <w:r>
              <w:tab/>
            </w:r>
            <w:r>
              <w:tab/>
              <w:t>act</w:t>
            </w:r>
          </w:p>
        </w:tc>
        <w:tc>
          <w:tcPr>
            <w:tcW w:w="720" w:type="dxa"/>
          </w:tcPr>
          <w:p w14:paraId="6A2AEE61" w14:textId="77777777" w:rsidR="00EE0CF2" w:rsidRDefault="00EE0CF2" w:rsidP="00D912E1">
            <w:pPr>
              <w:pStyle w:val="TableText"/>
              <w:keepNext w:val="0"/>
            </w:pPr>
            <w:r>
              <w:t>1..1</w:t>
            </w:r>
          </w:p>
        </w:tc>
        <w:tc>
          <w:tcPr>
            <w:tcW w:w="1152" w:type="dxa"/>
          </w:tcPr>
          <w:p w14:paraId="0C07E153" w14:textId="77777777" w:rsidR="00EE0CF2" w:rsidRDefault="00EE0CF2" w:rsidP="00D912E1">
            <w:pPr>
              <w:pStyle w:val="TableText"/>
              <w:keepNext w:val="0"/>
            </w:pPr>
            <w:r>
              <w:t>SHALL</w:t>
            </w:r>
          </w:p>
        </w:tc>
        <w:tc>
          <w:tcPr>
            <w:tcW w:w="864" w:type="dxa"/>
          </w:tcPr>
          <w:p w14:paraId="255BD7B7" w14:textId="77777777" w:rsidR="00EE0CF2" w:rsidRDefault="00EE0CF2" w:rsidP="00D912E1">
            <w:pPr>
              <w:pStyle w:val="TableText"/>
              <w:keepNext w:val="0"/>
            </w:pPr>
          </w:p>
        </w:tc>
        <w:tc>
          <w:tcPr>
            <w:tcW w:w="1104" w:type="dxa"/>
          </w:tcPr>
          <w:p w14:paraId="4F6F418D" w14:textId="77777777" w:rsidR="00EE0CF2" w:rsidRDefault="0085191F" w:rsidP="00D912E1">
            <w:pPr>
              <w:pStyle w:val="TableText"/>
              <w:keepNext w:val="0"/>
            </w:pPr>
            <w:hyperlink w:anchor="C_1098-31387">
              <w:r w:rsidR="00EE0CF2">
                <w:rPr>
                  <w:rStyle w:val="HyperlinkText9pt"/>
                </w:rPr>
                <w:t>1098-31387</w:t>
              </w:r>
            </w:hyperlink>
          </w:p>
        </w:tc>
        <w:tc>
          <w:tcPr>
            <w:tcW w:w="2975" w:type="dxa"/>
          </w:tcPr>
          <w:p w14:paraId="7A328F4B" w14:textId="77777777" w:rsidR="00EE0CF2" w:rsidRDefault="0085191F" w:rsidP="00D912E1">
            <w:pPr>
              <w:pStyle w:val="TableText"/>
              <w:keepNext w:val="0"/>
            </w:pPr>
            <w:hyperlink w:anchor="Instruction_V2">
              <w:r w:rsidR="00EE0CF2">
                <w:rPr>
                  <w:rStyle w:val="HyperlinkText9pt"/>
                </w:rPr>
                <w:t>Instruction (V2) (identifier: urn:hl7ii:2.16.840.1.113883.10.20.22.4.20:2014-06-09</w:t>
              </w:r>
            </w:hyperlink>
          </w:p>
        </w:tc>
      </w:tr>
      <w:tr w:rsidR="00EE0CF2" w14:paraId="1B1E0EFE" w14:textId="77777777" w:rsidTr="00EE0CF2">
        <w:trPr>
          <w:jc w:val="center"/>
        </w:trPr>
        <w:tc>
          <w:tcPr>
            <w:tcW w:w="3345" w:type="dxa"/>
          </w:tcPr>
          <w:p w14:paraId="7F935C4D" w14:textId="77777777" w:rsidR="00EE0CF2" w:rsidRDefault="00EE0CF2" w:rsidP="00D912E1">
            <w:pPr>
              <w:pStyle w:val="TableText"/>
              <w:keepNext w:val="0"/>
            </w:pPr>
            <w:r>
              <w:tab/>
              <w:t>entryRelationship</w:t>
            </w:r>
          </w:p>
        </w:tc>
        <w:tc>
          <w:tcPr>
            <w:tcW w:w="720" w:type="dxa"/>
          </w:tcPr>
          <w:p w14:paraId="5348EC0F" w14:textId="77777777" w:rsidR="00EE0CF2" w:rsidRDefault="00EE0CF2" w:rsidP="00D912E1">
            <w:pPr>
              <w:pStyle w:val="TableText"/>
              <w:keepNext w:val="0"/>
            </w:pPr>
            <w:r>
              <w:t>0..1</w:t>
            </w:r>
          </w:p>
        </w:tc>
        <w:tc>
          <w:tcPr>
            <w:tcW w:w="1152" w:type="dxa"/>
          </w:tcPr>
          <w:p w14:paraId="2F94EB05" w14:textId="77777777" w:rsidR="00EE0CF2" w:rsidRDefault="00EE0CF2" w:rsidP="00D912E1">
            <w:pPr>
              <w:pStyle w:val="TableText"/>
              <w:keepNext w:val="0"/>
            </w:pPr>
            <w:r>
              <w:t>MAY</w:t>
            </w:r>
          </w:p>
        </w:tc>
        <w:tc>
          <w:tcPr>
            <w:tcW w:w="864" w:type="dxa"/>
          </w:tcPr>
          <w:p w14:paraId="7F08E40C" w14:textId="77777777" w:rsidR="00EE0CF2" w:rsidRDefault="00EE0CF2" w:rsidP="00D912E1">
            <w:pPr>
              <w:pStyle w:val="TableText"/>
              <w:keepNext w:val="0"/>
            </w:pPr>
          </w:p>
        </w:tc>
        <w:tc>
          <w:tcPr>
            <w:tcW w:w="1104" w:type="dxa"/>
          </w:tcPr>
          <w:p w14:paraId="13219A45" w14:textId="77777777" w:rsidR="00EE0CF2" w:rsidRDefault="0085191F" w:rsidP="00D912E1">
            <w:pPr>
              <w:pStyle w:val="TableText"/>
              <w:keepNext w:val="0"/>
            </w:pPr>
            <w:hyperlink w:anchor="C_1098-7543">
              <w:r w:rsidR="00EE0CF2">
                <w:rPr>
                  <w:rStyle w:val="HyperlinkText9pt"/>
                </w:rPr>
                <w:t>1098-7543</w:t>
              </w:r>
            </w:hyperlink>
          </w:p>
        </w:tc>
        <w:tc>
          <w:tcPr>
            <w:tcW w:w="2975" w:type="dxa"/>
          </w:tcPr>
          <w:p w14:paraId="0B2810ED" w14:textId="77777777" w:rsidR="00EE0CF2" w:rsidRDefault="00EE0CF2" w:rsidP="00D912E1">
            <w:pPr>
              <w:pStyle w:val="TableText"/>
              <w:keepNext w:val="0"/>
            </w:pPr>
          </w:p>
        </w:tc>
      </w:tr>
      <w:tr w:rsidR="00EE0CF2" w14:paraId="369F18DF" w14:textId="77777777" w:rsidTr="00EE0CF2">
        <w:trPr>
          <w:jc w:val="center"/>
        </w:trPr>
        <w:tc>
          <w:tcPr>
            <w:tcW w:w="3345" w:type="dxa"/>
          </w:tcPr>
          <w:p w14:paraId="6B31F745" w14:textId="77777777" w:rsidR="00EE0CF2" w:rsidRDefault="00EE0CF2" w:rsidP="00D912E1">
            <w:pPr>
              <w:pStyle w:val="TableText"/>
              <w:keepNext w:val="0"/>
            </w:pPr>
            <w:r>
              <w:tab/>
            </w:r>
            <w:r>
              <w:tab/>
              <w:t>@typeCode</w:t>
            </w:r>
          </w:p>
        </w:tc>
        <w:tc>
          <w:tcPr>
            <w:tcW w:w="720" w:type="dxa"/>
          </w:tcPr>
          <w:p w14:paraId="76E7F977" w14:textId="77777777" w:rsidR="00EE0CF2" w:rsidRDefault="00EE0CF2" w:rsidP="00D912E1">
            <w:pPr>
              <w:pStyle w:val="TableText"/>
              <w:keepNext w:val="0"/>
            </w:pPr>
            <w:r>
              <w:t>1..1</w:t>
            </w:r>
          </w:p>
        </w:tc>
        <w:tc>
          <w:tcPr>
            <w:tcW w:w="1152" w:type="dxa"/>
          </w:tcPr>
          <w:p w14:paraId="3C5A3D8C" w14:textId="77777777" w:rsidR="00EE0CF2" w:rsidRDefault="00EE0CF2" w:rsidP="00D912E1">
            <w:pPr>
              <w:pStyle w:val="TableText"/>
              <w:keepNext w:val="0"/>
            </w:pPr>
            <w:r>
              <w:t>SHALL</w:t>
            </w:r>
          </w:p>
        </w:tc>
        <w:tc>
          <w:tcPr>
            <w:tcW w:w="864" w:type="dxa"/>
          </w:tcPr>
          <w:p w14:paraId="6CF7EC50" w14:textId="77777777" w:rsidR="00EE0CF2" w:rsidRDefault="00EE0CF2" w:rsidP="00D912E1">
            <w:pPr>
              <w:pStyle w:val="TableText"/>
              <w:keepNext w:val="0"/>
            </w:pPr>
          </w:p>
        </w:tc>
        <w:tc>
          <w:tcPr>
            <w:tcW w:w="1104" w:type="dxa"/>
          </w:tcPr>
          <w:p w14:paraId="7E31ABB3" w14:textId="77777777" w:rsidR="00EE0CF2" w:rsidRDefault="0085191F" w:rsidP="00D912E1">
            <w:pPr>
              <w:pStyle w:val="TableText"/>
              <w:keepNext w:val="0"/>
            </w:pPr>
            <w:hyperlink w:anchor="C_1098-7547">
              <w:r w:rsidR="00EE0CF2">
                <w:rPr>
                  <w:rStyle w:val="HyperlinkText9pt"/>
                </w:rPr>
                <w:t>1098-7547</w:t>
              </w:r>
            </w:hyperlink>
          </w:p>
        </w:tc>
        <w:tc>
          <w:tcPr>
            <w:tcW w:w="2975" w:type="dxa"/>
          </w:tcPr>
          <w:p w14:paraId="5294EEEF" w14:textId="77777777" w:rsidR="00EE0CF2" w:rsidRDefault="00EE0CF2" w:rsidP="00D912E1">
            <w:pPr>
              <w:pStyle w:val="TableText"/>
              <w:keepNext w:val="0"/>
            </w:pPr>
            <w:r>
              <w:t>urn:oid:2.16.840.1.113883.5.1002 (HL7ActRelationshipType) = REFR</w:t>
            </w:r>
          </w:p>
        </w:tc>
      </w:tr>
      <w:tr w:rsidR="00EE0CF2" w14:paraId="00B4115A" w14:textId="77777777" w:rsidTr="00EE0CF2">
        <w:trPr>
          <w:jc w:val="center"/>
        </w:trPr>
        <w:tc>
          <w:tcPr>
            <w:tcW w:w="3345" w:type="dxa"/>
          </w:tcPr>
          <w:p w14:paraId="1089F8E2" w14:textId="77777777" w:rsidR="00EE0CF2" w:rsidRDefault="00EE0CF2" w:rsidP="00D912E1">
            <w:pPr>
              <w:pStyle w:val="TableText"/>
              <w:keepNext w:val="0"/>
            </w:pPr>
            <w:r>
              <w:tab/>
            </w:r>
            <w:r>
              <w:tab/>
              <w:t>supply</w:t>
            </w:r>
          </w:p>
        </w:tc>
        <w:tc>
          <w:tcPr>
            <w:tcW w:w="720" w:type="dxa"/>
          </w:tcPr>
          <w:p w14:paraId="181DAFB9" w14:textId="77777777" w:rsidR="00EE0CF2" w:rsidRDefault="00EE0CF2" w:rsidP="00D912E1">
            <w:pPr>
              <w:pStyle w:val="TableText"/>
              <w:keepNext w:val="0"/>
            </w:pPr>
            <w:r>
              <w:t>1..1</w:t>
            </w:r>
          </w:p>
        </w:tc>
        <w:tc>
          <w:tcPr>
            <w:tcW w:w="1152" w:type="dxa"/>
          </w:tcPr>
          <w:p w14:paraId="45EB19D5" w14:textId="77777777" w:rsidR="00EE0CF2" w:rsidRDefault="00EE0CF2" w:rsidP="00D912E1">
            <w:pPr>
              <w:pStyle w:val="TableText"/>
              <w:keepNext w:val="0"/>
            </w:pPr>
            <w:r>
              <w:t>SHALL</w:t>
            </w:r>
          </w:p>
        </w:tc>
        <w:tc>
          <w:tcPr>
            <w:tcW w:w="864" w:type="dxa"/>
          </w:tcPr>
          <w:p w14:paraId="674AE11C" w14:textId="77777777" w:rsidR="00EE0CF2" w:rsidRDefault="00EE0CF2" w:rsidP="00D912E1">
            <w:pPr>
              <w:pStyle w:val="TableText"/>
              <w:keepNext w:val="0"/>
            </w:pPr>
          </w:p>
        </w:tc>
        <w:tc>
          <w:tcPr>
            <w:tcW w:w="1104" w:type="dxa"/>
          </w:tcPr>
          <w:p w14:paraId="3EAADC1E" w14:textId="77777777" w:rsidR="00EE0CF2" w:rsidRDefault="0085191F" w:rsidP="00D912E1">
            <w:pPr>
              <w:pStyle w:val="TableText"/>
              <w:keepNext w:val="0"/>
            </w:pPr>
            <w:hyperlink w:anchor="C_1098-16089">
              <w:r w:rsidR="00EE0CF2">
                <w:rPr>
                  <w:rStyle w:val="HyperlinkText9pt"/>
                </w:rPr>
                <w:t>1098-16089</w:t>
              </w:r>
            </w:hyperlink>
          </w:p>
        </w:tc>
        <w:tc>
          <w:tcPr>
            <w:tcW w:w="2975" w:type="dxa"/>
          </w:tcPr>
          <w:p w14:paraId="3BCB48C9" w14:textId="77777777" w:rsidR="00EE0CF2" w:rsidRDefault="0085191F" w:rsidP="00D912E1">
            <w:pPr>
              <w:pStyle w:val="TableText"/>
              <w:keepNext w:val="0"/>
            </w:pPr>
            <w:hyperlink w:anchor="E_Medication_Supply_Order_V2">
              <w:r w:rsidR="00EE0CF2">
                <w:rPr>
                  <w:rStyle w:val="HyperlinkText9pt"/>
                </w:rPr>
                <w:t>Medication Supply Order (V2) (identifier: urn:hl7ii:2.16.840.1.113883.10.20.22.4.17:2014-06-09</w:t>
              </w:r>
            </w:hyperlink>
          </w:p>
        </w:tc>
      </w:tr>
      <w:tr w:rsidR="00EE0CF2" w14:paraId="397BDE91" w14:textId="77777777" w:rsidTr="00EE0CF2">
        <w:trPr>
          <w:jc w:val="center"/>
        </w:trPr>
        <w:tc>
          <w:tcPr>
            <w:tcW w:w="3345" w:type="dxa"/>
          </w:tcPr>
          <w:p w14:paraId="170A645E" w14:textId="77777777" w:rsidR="00EE0CF2" w:rsidRDefault="00EE0CF2" w:rsidP="00D912E1">
            <w:pPr>
              <w:pStyle w:val="TableText"/>
              <w:keepNext w:val="0"/>
            </w:pPr>
            <w:r>
              <w:tab/>
              <w:t>entryRelationship</w:t>
            </w:r>
          </w:p>
        </w:tc>
        <w:tc>
          <w:tcPr>
            <w:tcW w:w="720" w:type="dxa"/>
          </w:tcPr>
          <w:p w14:paraId="04B9263F" w14:textId="77777777" w:rsidR="00EE0CF2" w:rsidRDefault="00EE0CF2" w:rsidP="00D912E1">
            <w:pPr>
              <w:pStyle w:val="TableText"/>
              <w:keepNext w:val="0"/>
            </w:pPr>
            <w:r>
              <w:t>0..*</w:t>
            </w:r>
          </w:p>
        </w:tc>
        <w:tc>
          <w:tcPr>
            <w:tcW w:w="1152" w:type="dxa"/>
          </w:tcPr>
          <w:p w14:paraId="4DFCF16D" w14:textId="77777777" w:rsidR="00EE0CF2" w:rsidRDefault="00EE0CF2" w:rsidP="00D912E1">
            <w:pPr>
              <w:pStyle w:val="TableText"/>
              <w:keepNext w:val="0"/>
            </w:pPr>
            <w:r>
              <w:t>MAY</w:t>
            </w:r>
          </w:p>
        </w:tc>
        <w:tc>
          <w:tcPr>
            <w:tcW w:w="864" w:type="dxa"/>
          </w:tcPr>
          <w:p w14:paraId="7BC6BD12" w14:textId="77777777" w:rsidR="00EE0CF2" w:rsidRDefault="00EE0CF2" w:rsidP="00D912E1">
            <w:pPr>
              <w:pStyle w:val="TableText"/>
              <w:keepNext w:val="0"/>
            </w:pPr>
          </w:p>
        </w:tc>
        <w:tc>
          <w:tcPr>
            <w:tcW w:w="1104" w:type="dxa"/>
          </w:tcPr>
          <w:p w14:paraId="1250553A" w14:textId="77777777" w:rsidR="00EE0CF2" w:rsidRDefault="0085191F" w:rsidP="00D912E1">
            <w:pPr>
              <w:pStyle w:val="TableText"/>
              <w:keepNext w:val="0"/>
            </w:pPr>
            <w:hyperlink w:anchor="C_1098-7549">
              <w:r w:rsidR="00EE0CF2">
                <w:rPr>
                  <w:rStyle w:val="HyperlinkText9pt"/>
                </w:rPr>
                <w:t>1098-7549</w:t>
              </w:r>
            </w:hyperlink>
          </w:p>
        </w:tc>
        <w:tc>
          <w:tcPr>
            <w:tcW w:w="2975" w:type="dxa"/>
          </w:tcPr>
          <w:p w14:paraId="2EE244F3" w14:textId="77777777" w:rsidR="00EE0CF2" w:rsidRDefault="00EE0CF2" w:rsidP="00D912E1">
            <w:pPr>
              <w:pStyle w:val="TableText"/>
              <w:keepNext w:val="0"/>
            </w:pPr>
          </w:p>
        </w:tc>
      </w:tr>
      <w:tr w:rsidR="00EE0CF2" w14:paraId="33CE5309" w14:textId="77777777" w:rsidTr="00EE0CF2">
        <w:trPr>
          <w:jc w:val="center"/>
        </w:trPr>
        <w:tc>
          <w:tcPr>
            <w:tcW w:w="3345" w:type="dxa"/>
          </w:tcPr>
          <w:p w14:paraId="601634AB" w14:textId="77777777" w:rsidR="00EE0CF2" w:rsidRDefault="00EE0CF2" w:rsidP="00D912E1">
            <w:pPr>
              <w:pStyle w:val="TableText"/>
              <w:keepNext w:val="0"/>
            </w:pPr>
            <w:r>
              <w:tab/>
            </w:r>
            <w:r>
              <w:tab/>
              <w:t>@typeCode</w:t>
            </w:r>
          </w:p>
        </w:tc>
        <w:tc>
          <w:tcPr>
            <w:tcW w:w="720" w:type="dxa"/>
          </w:tcPr>
          <w:p w14:paraId="4EEF75B6" w14:textId="77777777" w:rsidR="00EE0CF2" w:rsidRDefault="00EE0CF2" w:rsidP="00D912E1">
            <w:pPr>
              <w:pStyle w:val="TableText"/>
              <w:keepNext w:val="0"/>
            </w:pPr>
            <w:r>
              <w:t>1..1</w:t>
            </w:r>
          </w:p>
        </w:tc>
        <w:tc>
          <w:tcPr>
            <w:tcW w:w="1152" w:type="dxa"/>
          </w:tcPr>
          <w:p w14:paraId="5383AF0B" w14:textId="77777777" w:rsidR="00EE0CF2" w:rsidRDefault="00EE0CF2" w:rsidP="00D912E1">
            <w:pPr>
              <w:pStyle w:val="TableText"/>
              <w:keepNext w:val="0"/>
            </w:pPr>
            <w:r>
              <w:t>SHALL</w:t>
            </w:r>
          </w:p>
        </w:tc>
        <w:tc>
          <w:tcPr>
            <w:tcW w:w="864" w:type="dxa"/>
          </w:tcPr>
          <w:p w14:paraId="7DDF105C" w14:textId="77777777" w:rsidR="00EE0CF2" w:rsidRDefault="00EE0CF2" w:rsidP="00D912E1">
            <w:pPr>
              <w:pStyle w:val="TableText"/>
              <w:keepNext w:val="0"/>
            </w:pPr>
          </w:p>
        </w:tc>
        <w:tc>
          <w:tcPr>
            <w:tcW w:w="1104" w:type="dxa"/>
          </w:tcPr>
          <w:p w14:paraId="718391AE" w14:textId="77777777" w:rsidR="00EE0CF2" w:rsidRDefault="0085191F" w:rsidP="00D912E1">
            <w:pPr>
              <w:pStyle w:val="TableText"/>
              <w:keepNext w:val="0"/>
            </w:pPr>
            <w:hyperlink w:anchor="C_1098-7553">
              <w:r w:rsidR="00EE0CF2">
                <w:rPr>
                  <w:rStyle w:val="HyperlinkText9pt"/>
                </w:rPr>
                <w:t>1098-7553</w:t>
              </w:r>
            </w:hyperlink>
          </w:p>
        </w:tc>
        <w:tc>
          <w:tcPr>
            <w:tcW w:w="2975" w:type="dxa"/>
          </w:tcPr>
          <w:p w14:paraId="5F78AE94" w14:textId="77777777" w:rsidR="00EE0CF2" w:rsidRDefault="00EE0CF2" w:rsidP="00D912E1">
            <w:pPr>
              <w:pStyle w:val="TableText"/>
              <w:keepNext w:val="0"/>
            </w:pPr>
            <w:r>
              <w:t>urn:oid:2.16.840.1.113883.5.1002 (HL7ActRelationshipType) = REFR</w:t>
            </w:r>
          </w:p>
        </w:tc>
      </w:tr>
      <w:tr w:rsidR="00EE0CF2" w14:paraId="4179E089" w14:textId="77777777" w:rsidTr="00EE0CF2">
        <w:trPr>
          <w:jc w:val="center"/>
        </w:trPr>
        <w:tc>
          <w:tcPr>
            <w:tcW w:w="3345" w:type="dxa"/>
          </w:tcPr>
          <w:p w14:paraId="0D544FFF" w14:textId="77777777" w:rsidR="00EE0CF2" w:rsidRDefault="00EE0CF2" w:rsidP="00D912E1">
            <w:pPr>
              <w:pStyle w:val="TableText"/>
              <w:keepNext w:val="0"/>
            </w:pPr>
            <w:r>
              <w:tab/>
            </w:r>
            <w:r>
              <w:tab/>
              <w:t>supply</w:t>
            </w:r>
          </w:p>
        </w:tc>
        <w:tc>
          <w:tcPr>
            <w:tcW w:w="720" w:type="dxa"/>
          </w:tcPr>
          <w:p w14:paraId="768DA74D" w14:textId="77777777" w:rsidR="00EE0CF2" w:rsidRDefault="00EE0CF2" w:rsidP="00D912E1">
            <w:pPr>
              <w:pStyle w:val="TableText"/>
              <w:keepNext w:val="0"/>
            </w:pPr>
            <w:r>
              <w:t>1..1</w:t>
            </w:r>
          </w:p>
        </w:tc>
        <w:tc>
          <w:tcPr>
            <w:tcW w:w="1152" w:type="dxa"/>
          </w:tcPr>
          <w:p w14:paraId="3358219F" w14:textId="77777777" w:rsidR="00EE0CF2" w:rsidRDefault="00EE0CF2" w:rsidP="00D912E1">
            <w:pPr>
              <w:pStyle w:val="TableText"/>
              <w:keepNext w:val="0"/>
            </w:pPr>
            <w:r>
              <w:t>SHALL</w:t>
            </w:r>
          </w:p>
        </w:tc>
        <w:tc>
          <w:tcPr>
            <w:tcW w:w="864" w:type="dxa"/>
          </w:tcPr>
          <w:p w14:paraId="570E92EC" w14:textId="77777777" w:rsidR="00EE0CF2" w:rsidRDefault="00EE0CF2" w:rsidP="00D912E1">
            <w:pPr>
              <w:pStyle w:val="TableText"/>
              <w:keepNext w:val="0"/>
            </w:pPr>
          </w:p>
        </w:tc>
        <w:tc>
          <w:tcPr>
            <w:tcW w:w="1104" w:type="dxa"/>
          </w:tcPr>
          <w:p w14:paraId="6527507B" w14:textId="77777777" w:rsidR="00EE0CF2" w:rsidRDefault="0085191F" w:rsidP="00D912E1">
            <w:pPr>
              <w:pStyle w:val="TableText"/>
              <w:keepNext w:val="0"/>
            </w:pPr>
            <w:hyperlink w:anchor="C_1098-16090">
              <w:r w:rsidR="00EE0CF2">
                <w:rPr>
                  <w:rStyle w:val="HyperlinkText9pt"/>
                </w:rPr>
                <w:t>1098-16090</w:t>
              </w:r>
            </w:hyperlink>
          </w:p>
        </w:tc>
        <w:tc>
          <w:tcPr>
            <w:tcW w:w="2975" w:type="dxa"/>
          </w:tcPr>
          <w:p w14:paraId="30477C57" w14:textId="77777777" w:rsidR="00EE0CF2" w:rsidRDefault="0085191F" w:rsidP="00D912E1">
            <w:pPr>
              <w:pStyle w:val="TableText"/>
              <w:keepNext w:val="0"/>
            </w:pPr>
            <w:hyperlink w:anchor="E_Medication_Dispense_V2">
              <w:r w:rsidR="00EE0CF2">
                <w:rPr>
                  <w:rStyle w:val="HyperlinkText9pt"/>
                </w:rPr>
                <w:t>Medication Dispense (V2) (identifier: urn:hl7ii:2.16.840.1.113883.10.20.22.4.18:2014-06-09</w:t>
              </w:r>
            </w:hyperlink>
          </w:p>
        </w:tc>
      </w:tr>
      <w:tr w:rsidR="00EE0CF2" w14:paraId="0FA60B4D" w14:textId="77777777" w:rsidTr="00EE0CF2">
        <w:trPr>
          <w:jc w:val="center"/>
        </w:trPr>
        <w:tc>
          <w:tcPr>
            <w:tcW w:w="3345" w:type="dxa"/>
          </w:tcPr>
          <w:p w14:paraId="7BA7B3D2" w14:textId="77777777" w:rsidR="00EE0CF2" w:rsidRDefault="00EE0CF2" w:rsidP="00D912E1">
            <w:pPr>
              <w:pStyle w:val="TableText"/>
              <w:keepNext w:val="0"/>
            </w:pPr>
            <w:r>
              <w:tab/>
              <w:t>entryRelationship</w:t>
            </w:r>
          </w:p>
        </w:tc>
        <w:tc>
          <w:tcPr>
            <w:tcW w:w="720" w:type="dxa"/>
          </w:tcPr>
          <w:p w14:paraId="6BAA6723" w14:textId="77777777" w:rsidR="00EE0CF2" w:rsidRDefault="00EE0CF2" w:rsidP="00D912E1">
            <w:pPr>
              <w:pStyle w:val="TableText"/>
              <w:keepNext w:val="0"/>
            </w:pPr>
            <w:r>
              <w:t>0..*</w:t>
            </w:r>
          </w:p>
        </w:tc>
        <w:tc>
          <w:tcPr>
            <w:tcW w:w="1152" w:type="dxa"/>
          </w:tcPr>
          <w:p w14:paraId="0343A0A1" w14:textId="77777777" w:rsidR="00EE0CF2" w:rsidRDefault="00EE0CF2" w:rsidP="00D912E1">
            <w:pPr>
              <w:pStyle w:val="TableText"/>
              <w:keepNext w:val="0"/>
            </w:pPr>
            <w:r>
              <w:t>MAY</w:t>
            </w:r>
          </w:p>
        </w:tc>
        <w:tc>
          <w:tcPr>
            <w:tcW w:w="864" w:type="dxa"/>
          </w:tcPr>
          <w:p w14:paraId="5475FE27" w14:textId="77777777" w:rsidR="00EE0CF2" w:rsidRDefault="00EE0CF2" w:rsidP="00D912E1">
            <w:pPr>
              <w:pStyle w:val="TableText"/>
              <w:keepNext w:val="0"/>
            </w:pPr>
          </w:p>
        </w:tc>
        <w:tc>
          <w:tcPr>
            <w:tcW w:w="1104" w:type="dxa"/>
          </w:tcPr>
          <w:p w14:paraId="4DA40AD1" w14:textId="77777777" w:rsidR="00EE0CF2" w:rsidRDefault="0085191F" w:rsidP="00D912E1">
            <w:pPr>
              <w:pStyle w:val="TableText"/>
              <w:keepNext w:val="0"/>
            </w:pPr>
            <w:hyperlink w:anchor="C_1098-7552">
              <w:r w:rsidR="00EE0CF2">
                <w:rPr>
                  <w:rStyle w:val="HyperlinkText9pt"/>
                </w:rPr>
                <w:t>1098-7552</w:t>
              </w:r>
            </w:hyperlink>
          </w:p>
        </w:tc>
        <w:tc>
          <w:tcPr>
            <w:tcW w:w="2975" w:type="dxa"/>
          </w:tcPr>
          <w:p w14:paraId="293FCCF1" w14:textId="77777777" w:rsidR="00EE0CF2" w:rsidRDefault="00EE0CF2" w:rsidP="00D912E1">
            <w:pPr>
              <w:pStyle w:val="TableText"/>
              <w:keepNext w:val="0"/>
            </w:pPr>
          </w:p>
        </w:tc>
      </w:tr>
      <w:tr w:rsidR="00EE0CF2" w14:paraId="74926427" w14:textId="77777777" w:rsidTr="00EE0CF2">
        <w:trPr>
          <w:jc w:val="center"/>
        </w:trPr>
        <w:tc>
          <w:tcPr>
            <w:tcW w:w="3345" w:type="dxa"/>
          </w:tcPr>
          <w:p w14:paraId="700C42F7" w14:textId="77777777" w:rsidR="00EE0CF2" w:rsidRDefault="00EE0CF2" w:rsidP="00D912E1">
            <w:pPr>
              <w:pStyle w:val="TableText"/>
              <w:keepNext w:val="0"/>
            </w:pPr>
            <w:r>
              <w:tab/>
            </w:r>
            <w:r>
              <w:tab/>
              <w:t>@typeCode</w:t>
            </w:r>
          </w:p>
        </w:tc>
        <w:tc>
          <w:tcPr>
            <w:tcW w:w="720" w:type="dxa"/>
          </w:tcPr>
          <w:p w14:paraId="2171EE33" w14:textId="77777777" w:rsidR="00EE0CF2" w:rsidRDefault="00EE0CF2" w:rsidP="00D912E1">
            <w:pPr>
              <w:pStyle w:val="TableText"/>
              <w:keepNext w:val="0"/>
            </w:pPr>
            <w:r>
              <w:t>1..1</w:t>
            </w:r>
          </w:p>
        </w:tc>
        <w:tc>
          <w:tcPr>
            <w:tcW w:w="1152" w:type="dxa"/>
          </w:tcPr>
          <w:p w14:paraId="2ACBE6BB" w14:textId="77777777" w:rsidR="00EE0CF2" w:rsidRDefault="00EE0CF2" w:rsidP="00D912E1">
            <w:pPr>
              <w:pStyle w:val="TableText"/>
              <w:keepNext w:val="0"/>
            </w:pPr>
            <w:r>
              <w:t>SHALL</w:t>
            </w:r>
          </w:p>
        </w:tc>
        <w:tc>
          <w:tcPr>
            <w:tcW w:w="864" w:type="dxa"/>
          </w:tcPr>
          <w:p w14:paraId="6B5F635B" w14:textId="77777777" w:rsidR="00EE0CF2" w:rsidRDefault="00EE0CF2" w:rsidP="00D912E1">
            <w:pPr>
              <w:pStyle w:val="TableText"/>
              <w:keepNext w:val="0"/>
            </w:pPr>
          </w:p>
        </w:tc>
        <w:tc>
          <w:tcPr>
            <w:tcW w:w="1104" w:type="dxa"/>
          </w:tcPr>
          <w:p w14:paraId="45738894" w14:textId="77777777" w:rsidR="00EE0CF2" w:rsidRDefault="0085191F" w:rsidP="00D912E1">
            <w:pPr>
              <w:pStyle w:val="TableText"/>
              <w:keepNext w:val="0"/>
            </w:pPr>
            <w:hyperlink w:anchor="C_1098-7544">
              <w:r w:rsidR="00EE0CF2">
                <w:rPr>
                  <w:rStyle w:val="HyperlinkText9pt"/>
                </w:rPr>
                <w:t>1098-7544</w:t>
              </w:r>
            </w:hyperlink>
          </w:p>
        </w:tc>
        <w:tc>
          <w:tcPr>
            <w:tcW w:w="2975" w:type="dxa"/>
          </w:tcPr>
          <w:p w14:paraId="7C4B6C9B" w14:textId="77777777" w:rsidR="00EE0CF2" w:rsidRDefault="00EE0CF2" w:rsidP="00D912E1">
            <w:pPr>
              <w:pStyle w:val="TableText"/>
              <w:keepNext w:val="0"/>
            </w:pPr>
            <w:r>
              <w:t>urn:oid:2.16.840.1.113883.5.1002 (HL7ActRelationshipType) = CAUS</w:t>
            </w:r>
          </w:p>
        </w:tc>
      </w:tr>
      <w:tr w:rsidR="00EE0CF2" w14:paraId="482E38B0" w14:textId="77777777" w:rsidTr="00EE0CF2">
        <w:trPr>
          <w:jc w:val="center"/>
        </w:trPr>
        <w:tc>
          <w:tcPr>
            <w:tcW w:w="3345" w:type="dxa"/>
          </w:tcPr>
          <w:p w14:paraId="2F191119" w14:textId="77777777" w:rsidR="00EE0CF2" w:rsidRDefault="00EE0CF2" w:rsidP="00D912E1">
            <w:pPr>
              <w:pStyle w:val="TableText"/>
              <w:keepNext w:val="0"/>
            </w:pPr>
            <w:r>
              <w:tab/>
            </w:r>
            <w:r>
              <w:tab/>
              <w:t>observation</w:t>
            </w:r>
          </w:p>
        </w:tc>
        <w:tc>
          <w:tcPr>
            <w:tcW w:w="720" w:type="dxa"/>
          </w:tcPr>
          <w:p w14:paraId="6FB1B955" w14:textId="77777777" w:rsidR="00EE0CF2" w:rsidRDefault="00EE0CF2" w:rsidP="00D912E1">
            <w:pPr>
              <w:pStyle w:val="TableText"/>
              <w:keepNext w:val="0"/>
            </w:pPr>
            <w:r>
              <w:t>1..1</w:t>
            </w:r>
          </w:p>
        </w:tc>
        <w:tc>
          <w:tcPr>
            <w:tcW w:w="1152" w:type="dxa"/>
          </w:tcPr>
          <w:p w14:paraId="101FD623" w14:textId="77777777" w:rsidR="00EE0CF2" w:rsidRDefault="00EE0CF2" w:rsidP="00D912E1">
            <w:pPr>
              <w:pStyle w:val="TableText"/>
              <w:keepNext w:val="0"/>
            </w:pPr>
            <w:r>
              <w:t>SHALL</w:t>
            </w:r>
          </w:p>
        </w:tc>
        <w:tc>
          <w:tcPr>
            <w:tcW w:w="864" w:type="dxa"/>
          </w:tcPr>
          <w:p w14:paraId="3066B1B1" w14:textId="77777777" w:rsidR="00EE0CF2" w:rsidRDefault="00EE0CF2" w:rsidP="00D912E1">
            <w:pPr>
              <w:pStyle w:val="TableText"/>
              <w:keepNext w:val="0"/>
            </w:pPr>
          </w:p>
        </w:tc>
        <w:tc>
          <w:tcPr>
            <w:tcW w:w="1104" w:type="dxa"/>
          </w:tcPr>
          <w:p w14:paraId="6EBB96E2" w14:textId="77777777" w:rsidR="00EE0CF2" w:rsidRDefault="0085191F" w:rsidP="00D912E1">
            <w:pPr>
              <w:pStyle w:val="TableText"/>
              <w:keepNext w:val="0"/>
            </w:pPr>
            <w:hyperlink w:anchor="C_1098-16091">
              <w:r w:rsidR="00EE0CF2">
                <w:rPr>
                  <w:rStyle w:val="HyperlinkText9pt"/>
                </w:rPr>
                <w:t>1098-16091</w:t>
              </w:r>
            </w:hyperlink>
          </w:p>
        </w:tc>
        <w:tc>
          <w:tcPr>
            <w:tcW w:w="2975" w:type="dxa"/>
          </w:tcPr>
          <w:p w14:paraId="2D985629" w14:textId="77777777" w:rsidR="00EE0CF2" w:rsidRDefault="0085191F" w:rsidP="00D912E1">
            <w:pPr>
              <w:pStyle w:val="TableText"/>
              <w:keepNext w:val="0"/>
            </w:pPr>
            <w:hyperlink w:anchor="Reaction_Observation_V2">
              <w:r w:rsidR="00EE0CF2">
                <w:rPr>
                  <w:rStyle w:val="HyperlinkText9pt"/>
                </w:rPr>
                <w:t>Reaction Observation (V2) (identifier: urn:hl7ii:2.16.840.1.113883.10.20.22.4.9:2014-06-09</w:t>
              </w:r>
            </w:hyperlink>
          </w:p>
        </w:tc>
      </w:tr>
      <w:tr w:rsidR="00EE0CF2" w14:paraId="2F2AB2FB" w14:textId="77777777" w:rsidTr="00EE0CF2">
        <w:trPr>
          <w:jc w:val="center"/>
        </w:trPr>
        <w:tc>
          <w:tcPr>
            <w:tcW w:w="3345" w:type="dxa"/>
          </w:tcPr>
          <w:p w14:paraId="304190F4" w14:textId="77777777" w:rsidR="00EE0CF2" w:rsidRDefault="00EE0CF2" w:rsidP="00D912E1">
            <w:pPr>
              <w:pStyle w:val="TableText"/>
              <w:keepNext w:val="0"/>
            </w:pPr>
            <w:r>
              <w:tab/>
              <w:t>entryRelationship</w:t>
            </w:r>
          </w:p>
        </w:tc>
        <w:tc>
          <w:tcPr>
            <w:tcW w:w="720" w:type="dxa"/>
          </w:tcPr>
          <w:p w14:paraId="5E62B263" w14:textId="77777777" w:rsidR="00EE0CF2" w:rsidRDefault="00EE0CF2" w:rsidP="00D912E1">
            <w:pPr>
              <w:pStyle w:val="TableText"/>
              <w:keepNext w:val="0"/>
            </w:pPr>
            <w:r>
              <w:t>0..1</w:t>
            </w:r>
          </w:p>
        </w:tc>
        <w:tc>
          <w:tcPr>
            <w:tcW w:w="1152" w:type="dxa"/>
          </w:tcPr>
          <w:p w14:paraId="0B626053" w14:textId="77777777" w:rsidR="00EE0CF2" w:rsidRDefault="00EE0CF2" w:rsidP="00D912E1">
            <w:pPr>
              <w:pStyle w:val="TableText"/>
              <w:keepNext w:val="0"/>
            </w:pPr>
            <w:r>
              <w:t>MAY</w:t>
            </w:r>
          </w:p>
        </w:tc>
        <w:tc>
          <w:tcPr>
            <w:tcW w:w="864" w:type="dxa"/>
          </w:tcPr>
          <w:p w14:paraId="58161A41" w14:textId="77777777" w:rsidR="00EE0CF2" w:rsidRDefault="00EE0CF2" w:rsidP="00D912E1">
            <w:pPr>
              <w:pStyle w:val="TableText"/>
              <w:keepNext w:val="0"/>
            </w:pPr>
          </w:p>
        </w:tc>
        <w:tc>
          <w:tcPr>
            <w:tcW w:w="1104" w:type="dxa"/>
          </w:tcPr>
          <w:p w14:paraId="62FA221A" w14:textId="77777777" w:rsidR="00EE0CF2" w:rsidRDefault="0085191F" w:rsidP="00D912E1">
            <w:pPr>
              <w:pStyle w:val="TableText"/>
              <w:keepNext w:val="0"/>
            </w:pPr>
            <w:hyperlink w:anchor="C_1098-30820">
              <w:r w:rsidR="00EE0CF2">
                <w:rPr>
                  <w:rStyle w:val="HyperlinkText9pt"/>
                </w:rPr>
                <w:t>1098-30820</w:t>
              </w:r>
            </w:hyperlink>
          </w:p>
        </w:tc>
        <w:tc>
          <w:tcPr>
            <w:tcW w:w="2975" w:type="dxa"/>
          </w:tcPr>
          <w:p w14:paraId="30FB2E44" w14:textId="77777777" w:rsidR="00EE0CF2" w:rsidRDefault="00EE0CF2" w:rsidP="00D912E1">
            <w:pPr>
              <w:pStyle w:val="TableText"/>
              <w:keepNext w:val="0"/>
            </w:pPr>
          </w:p>
        </w:tc>
      </w:tr>
      <w:tr w:rsidR="00EE0CF2" w14:paraId="60479ABA" w14:textId="77777777" w:rsidTr="00EE0CF2">
        <w:trPr>
          <w:jc w:val="center"/>
        </w:trPr>
        <w:tc>
          <w:tcPr>
            <w:tcW w:w="3345" w:type="dxa"/>
          </w:tcPr>
          <w:p w14:paraId="14211D94" w14:textId="77777777" w:rsidR="00EE0CF2" w:rsidRDefault="00EE0CF2" w:rsidP="00D912E1">
            <w:pPr>
              <w:pStyle w:val="TableText"/>
              <w:keepNext w:val="0"/>
            </w:pPr>
            <w:r>
              <w:tab/>
            </w:r>
            <w:r>
              <w:tab/>
              <w:t>@typeCode</w:t>
            </w:r>
          </w:p>
        </w:tc>
        <w:tc>
          <w:tcPr>
            <w:tcW w:w="720" w:type="dxa"/>
          </w:tcPr>
          <w:p w14:paraId="55787ACD" w14:textId="77777777" w:rsidR="00EE0CF2" w:rsidRDefault="00EE0CF2" w:rsidP="00D912E1">
            <w:pPr>
              <w:pStyle w:val="TableText"/>
              <w:keepNext w:val="0"/>
            </w:pPr>
            <w:r>
              <w:t>1..1</w:t>
            </w:r>
          </w:p>
        </w:tc>
        <w:tc>
          <w:tcPr>
            <w:tcW w:w="1152" w:type="dxa"/>
          </w:tcPr>
          <w:p w14:paraId="0A0BE19E" w14:textId="77777777" w:rsidR="00EE0CF2" w:rsidRDefault="00EE0CF2" w:rsidP="00D912E1">
            <w:pPr>
              <w:pStyle w:val="TableText"/>
              <w:keepNext w:val="0"/>
            </w:pPr>
            <w:r>
              <w:t>SHALL</w:t>
            </w:r>
          </w:p>
        </w:tc>
        <w:tc>
          <w:tcPr>
            <w:tcW w:w="864" w:type="dxa"/>
          </w:tcPr>
          <w:p w14:paraId="04DB2765" w14:textId="77777777" w:rsidR="00EE0CF2" w:rsidRDefault="00EE0CF2" w:rsidP="00D912E1">
            <w:pPr>
              <w:pStyle w:val="TableText"/>
              <w:keepNext w:val="0"/>
            </w:pPr>
          </w:p>
        </w:tc>
        <w:tc>
          <w:tcPr>
            <w:tcW w:w="1104" w:type="dxa"/>
          </w:tcPr>
          <w:p w14:paraId="6682FB9F" w14:textId="77777777" w:rsidR="00EE0CF2" w:rsidRDefault="0085191F" w:rsidP="00D912E1">
            <w:pPr>
              <w:pStyle w:val="TableText"/>
              <w:keepNext w:val="0"/>
            </w:pPr>
            <w:hyperlink w:anchor="C_1098-30821">
              <w:r w:rsidR="00EE0CF2">
                <w:rPr>
                  <w:rStyle w:val="HyperlinkText9pt"/>
                </w:rPr>
                <w:t>1098-30821</w:t>
              </w:r>
            </w:hyperlink>
          </w:p>
        </w:tc>
        <w:tc>
          <w:tcPr>
            <w:tcW w:w="2975" w:type="dxa"/>
          </w:tcPr>
          <w:p w14:paraId="49FBE9DD" w14:textId="77777777" w:rsidR="00EE0CF2" w:rsidRDefault="00EE0CF2" w:rsidP="00D912E1">
            <w:pPr>
              <w:pStyle w:val="TableText"/>
              <w:keepNext w:val="0"/>
            </w:pPr>
            <w:r>
              <w:t>COMP</w:t>
            </w:r>
          </w:p>
        </w:tc>
      </w:tr>
      <w:tr w:rsidR="00EE0CF2" w14:paraId="275D134F" w14:textId="77777777" w:rsidTr="00EE0CF2">
        <w:trPr>
          <w:jc w:val="center"/>
        </w:trPr>
        <w:tc>
          <w:tcPr>
            <w:tcW w:w="3345" w:type="dxa"/>
          </w:tcPr>
          <w:p w14:paraId="3607AA70" w14:textId="77777777" w:rsidR="00EE0CF2" w:rsidRDefault="00EE0CF2" w:rsidP="00D912E1">
            <w:pPr>
              <w:pStyle w:val="TableText"/>
              <w:keepNext w:val="0"/>
            </w:pPr>
            <w:r>
              <w:tab/>
            </w:r>
            <w:r>
              <w:tab/>
              <w:t>act</w:t>
            </w:r>
          </w:p>
        </w:tc>
        <w:tc>
          <w:tcPr>
            <w:tcW w:w="720" w:type="dxa"/>
          </w:tcPr>
          <w:p w14:paraId="5F224E7F" w14:textId="77777777" w:rsidR="00EE0CF2" w:rsidRDefault="00EE0CF2" w:rsidP="00D912E1">
            <w:pPr>
              <w:pStyle w:val="TableText"/>
              <w:keepNext w:val="0"/>
            </w:pPr>
            <w:r>
              <w:t>1..1</w:t>
            </w:r>
          </w:p>
        </w:tc>
        <w:tc>
          <w:tcPr>
            <w:tcW w:w="1152" w:type="dxa"/>
          </w:tcPr>
          <w:p w14:paraId="422A46BD" w14:textId="77777777" w:rsidR="00EE0CF2" w:rsidRDefault="00EE0CF2" w:rsidP="00D912E1">
            <w:pPr>
              <w:pStyle w:val="TableText"/>
              <w:keepNext w:val="0"/>
            </w:pPr>
            <w:r>
              <w:t>SHALL</w:t>
            </w:r>
          </w:p>
        </w:tc>
        <w:tc>
          <w:tcPr>
            <w:tcW w:w="864" w:type="dxa"/>
          </w:tcPr>
          <w:p w14:paraId="6AE88A03" w14:textId="77777777" w:rsidR="00EE0CF2" w:rsidRDefault="00EE0CF2" w:rsidP="00D912E1">
            <w:pPr>
              <w:pStyle w:val="TableText"/>
              <w:keepNext w:val="0"/>
            </w:pPr>
          </w:p>
        </w:tc>
        <w:tc>
          <w:tcPr>
            <w:tcW w:w="1104" w:type="dxa"/>
          </w:tcPr>
          <w:p w14:paraId="76038E9F" w14:textId="77777777" w:rsidR="00EE0CF2" w:rsidRDefault="0085191F" w:rsidP="00D912E1">
            <w:pPr>
              <w:pStyle w:val="TableText"/>
              <w:keepNext w:val="0"/>
            </w:pPr>
            <w:hyperlink w:anchor="C_1098-30822">
              <w:r w:rsidR="00EE0CF2">
                <w:rPr>
                  <w:rStyle w:val="HyperlinkText9pt"/>
                </w:rPr>
                <w:t>1098-30822</w:t>
              </w:r>
            </w:hyperlink>
          </w:p>
        </w:tc>
        <w:tc>
          <w:tcPr>
            <w:tcW w:w="2975" w:type="dxa"/>
          </w:tcPr>
          <w:p w14:paraId="01835B95" w14:textId="77777777" w:rsidR="00EE0CF2" w:rsidRDefault="0085191F" w:rsidP="00D912E1">
            <w:pPr>
              <w:pStyle w:val="TableText"/>
              <w:keepNext w:val="0"/>
            </w:pPr>
            <w:hyperlink w:anchor="E_Drug_Monitoring_Act">
              <w:r w:rsidR="00EE0CF2">
                <w:rPr>
                  <w:rStyle w:val="HyperlinkText9pt"/>
                </w:rPr>
                <w:t>Drug Monitoring Act (identifier: urn:oid:2.16.840.1.113883.10.20.22.4.123</w:t>
              </w:r>
            </w:hyperlink>
          </w:p>
        </w:tc>
      </w:tr>
      <w:tr w:rsidR="00EE0CF2" w14:paraId="74FCAE53" w14:textId="77777777" w:rsidTr="00EE0CF2">
        <w:trPr>
          <w:jc w:val="center"/>
        </w:trPr>
        <w:tc>
          <w:tcPr>
            <w:tcW w:w="3345" w:type="dxa"/>
          </w:tcPr>
          <w:p w14:paraId="38BA8FAC" w14:textId="77777777" w:rsidR="00EE0CF2" w:rsidRDefault="00EE0CF2" w:rsidP="00D912E1">
            <w:pPr>
              <w:pStyle w:val="TableText"/>
              <w:keepNext w:val="0"/>
            </w:pPr>
            <w:r>
              <w:tab/>
              <w:t>entryRelationship</w:t>
            </w:r>
          </w:p>
        </w:tc>
        <w:tc>
          <w:tcPr>
            <w:tcW w:w="720" w:type="dxa"/>
          </w:tcPr>
          <w:p w14:paraId="682693E2" w14:textId="77777777" w:rsidR="00EE0CF2" w:rsidRDefault="00EE0CF2" w:rsidP="00D912E1">
            <w:pPr>
              <w:pStyle w:val="TableText"/>
              <w:keepNext w:val="0"/>
            </w:pPr>
            <w:r>
              <w:t>0..*</w:t>
            </w:r>
          </w:p>
        </w:tc>
        <w:tc>
          <w:tcPr>
            <w:tcW w:w="1152" w:type="dxa"/>
          </w:tcPr>
          <w:p w14:paraId="2B0437E5" w14:textId="77777777" w:rsidR="00EE0CF2" w:rsidRDefault="00EE0CF2" w:rsidP="00D912E1">
            <w:pPr>
              <w:pStyle w:val="TableText"/>
              <w:keepNext w:val="0"/>
            </w:pPr>
            <w:r>
              <w:t>MAY</w:t>
            </w:r>
          </w:p>
        </w:tc>
        <w:tc>
          <w:tcPr>
            <w:tcW w:w="864" w:type="dxa"/>
          </w:tcPr>
          <w:p w14:paraId="5BE10A28" w14:textId="77777777" w:rsidR="00EE0CF2" w:rsidRDefault="00EE0CF2" w:rsidP="00D912E1">
            <w:pPr>
              <w:pStyle w:val="TableText"/>
              <w:keepNext w:val="0"/>
            </w:pPr>
          </w:p>
        </w:tc>
        <w:tc>
          <w:tcPr>
            <w:tcW w:w="1104" w:type="dxa"/>
          </w:tcPr>
          <w:p w14:paraId="634F82AF" w14:textId="77777777" w:rsidR="00EE0CF2" w:rsidRDefault="0085191F" w:rsidP="00D912E1">
            <w:pPr>
              <w:pStyle w:val="TableText"/>
              <w:keepNext w:val="0"/>
            </w:pPr>
            <w:hyperlink w:anchor="C_1098-31515">
              <w:r w:rsidR="00EE0CF2">
                <w:rPr>
                  <w:rStyle w:val="HyperlinkText9pt"/>
                </w:rPr>
                <w:t>1098-31515</w:t>
              </w:r>
            </w:hyperlink>
          </w:p>
        </w:tc>
        <w:tc>
          <w:tcPr>
            <w:tcW w:w="2975" w:type="dxa"/>
          </w:tcPr>
          <w:p w14:paraId="7C5571D3" w14:textId="77777777" w:rsidR="00EE0CF2" w:rsidRDefault="00EE0CF2" w:rsidP="00D912E1">
            <w:pPr>
              <w:pStyle w:val="TableText"/>
              <w:keepNext w:val="0"/>
            </w:pPr>
          </w:p>
        </w:tc>
      </w:tr>
      <w:tr w:rsidR="00EE0CF2" w14:paraId="68370938" w14:textId="77777777" w:rsidTr="00EE0CF2">
        <w:trPr>
          <w:jc w:val="center"/>
        </w:trPr>
        <w:tc>
          <w:tcPr>
            <w:tcW w:w="3345" w:type="dxa"/>
          </w:tcPr>
          <w:p w14:paraId="1CB89DF7" w14:textId="77777777" w:rsidR="00EE0CF2" w:rsidRDefault="00EE0CF2" w:rsidP="00D912E1">
            <w:pPr>
              <w:pStyle w:val="TableText"/>
              <w:keepNext w:val="0"/>
            </w:pPr>
            <w:r>
              <w:lastRenderedPageBreak/>
              <w:tab/>
            </w:r>
            <w:r>
              <w:tab/>
              <w:t>@typeCode</w:t>
            </w:r>
          </w:p>
        </w:tc>
        <w:tc>
          <w:tcPr>
            <w:tcW w:w="720" w:type="dxa"/>
          </w:tcPr>
          <w:p w14:paraId="7190D14A" w14:textId="77777777" w:rsidR="00EE0CF2" w:rsidRDefault="00EE0CF2" w:rsidP="00D912E1">
            <w:pPr>
              <w:pStyle w:val="TableText"/>
              <w:keepNext w:val="0"/>
            </w:pPr>
            <w:r>
              <w:t>1..1</w:t>
            </w:r>
          </w:p>
        </w:tc>
        <w:tc>
          <w:tcPr>
            <w:tcW w:w="1152" w:type="dxa"/>
          </w:tcPr>
          <w:p w14:paraId="5BB9E570" w14:textId="77777777" w:rsidR="00EE0CF2" w:rsidRDefault="00EE0CF2" w:rsidP="00D912E1">
            <w:pPr>
              <w:pStyle w:val="TableText"/>
              <w:keepNext w:val="0"/>
            </w:pPr>
            <w:r>
              <w:t>SHALL</w:t>
            </w:r>
          </w:p>
        </w:tc>
        <w:tc>
          <w:tcPr>
            <w:tcW w:w="864" w:type="dxa"/>
          </w:tcPr>
          <w:p w14:paraId="05A3E6B6" w14:textId="77777777" w:rsidR="00EE0CF2" w:rsidRDefault="00EE0CF2" w:rsidP="00D912E1">
            <w:pPr>
              <w:pStyle w:val="TableText"/>
              <w:keepNext w:val="0"/>
            </w:pPr>
          </w:p>
        </w:tc>
        <w:tc>
          <w:tcPr>
            <w:tcW w:w="1104" w:type="dxa"/>
          </w:tcPr>
          <w:p w14:paraId="7BD6929B" w14:textId="77777777" w:rsidR="00EE0CF2" w:rsidRDefault="0085191F" w:rsidP="00D912E1">
            <w:pPr>
              <w:pStyle w:val="TableText"/>
              <w:keepNext w:val="0"/>
            </w:pPr>
            <w:hyperlink w:anchor="C_1098-31516">
              <w:r w:rsidR="00EE0CF2">
                <w:rPr>
                  <w:rStyle w:val="HyperlinkText9pt"/>
                </w:rPr>
                <w:t>1098-31516</w:t>
              </w:r>
            </w:hyperlink>
          </w:p>
        </w:tc>
        <w:tc>
          <w:tcPr>
            <w:tcW w:w="2975" w:type="dxa"/>
          </w:tcPr>
          <w:p w14:paraId="71C330E1" w14:textId="77777777" w:rsidR="00EE0CF2" w:rsidRDefault="00EE0CF2" w:rsidP="00D912E1">
            <w:pPr>
              <w:pStyle w:val="TableText"/>
              <w:keepNext w:val="0"/>
            </w:pPr>
            <w:r>
              <w:t>urn:oid:2.16.840.1.113883.5.1002 (HL7ActRelationshipType) = COMP</w:t>
            </w:r>
          </w:p>
        </w:tc>
      </w:tr>
      <w:tr w:rsidR="00EE0CF2" w14:paraId="4143A0DC" w14:textId="77777777" w:rsidTr="00EE0CF2">
        <w:trPr>
          <w:jc w:val="center"/>
        </w:trPr>
        <w:tc>
          <w:tcPr>
            <w:tcW w:w="3345" w:type="dxa"/>
          </w:tcPr>
          <w:p w14:paraId="22698F53" w14:textId="77777777" w:rsidR="00EE0CF2" w:rsidRDefault="00EE0CF2" w:rsidP="00D912E1">
            <w:pPr>
              <w:pStyle w:val="TableText"/>
              <w:keepNext w:val="0"/>
            </w:pPr>
            <w:r>
              <w:tab/>
            </w:r>
            <w:r>
              <w:tab/>
              <w:t>@inversionInd</w:t>
            </w:r>
          </w:p>
        </w:tc>
        <w:tc>
          <w:tcPr>
            <w:tcW w:w="720" w:type="dxa"/>
          </w:tcPr>
          <w:p w14:paraId="46AC1ECC" w14:textId="77777777" w:rsidR="00EE0CF2" w:rsidRDefault="00EE0CF2" w:rsidP="00D912E1">
            <w:pPr>
              <w:pStyle w:val="TableText"/>
              <w:keepNext w:val="0"/>
            </w:pPr>
            <w:r>
              <w:t>1..1</w:t>
            </w:r>
          </w:p>
        </w:tc>
        <w:tc>
          <w:tcPr>
            <w:tcW w:w="1152" w:type="dxa"/>
          </w:tcPr>
          <w:p w14:paraId="54264210" w14:textId="77777777" w:rsidR="00EE0CF2" w:rsidRDefault="00EE0CF2" w:rsidP="00D912E1">
            <w:pPr>
              <w:pStyle w:val="TableText"/>
              <w:keepNext w:val="0"/>
            </w:pPr>
            <w:r>
              <w:t>SHALL</w:t>
            </w:r>
          </w:p>
        </w:tc>
        <w:tc>
          <w:tcPr>
            <w:tcW w:w="864" w:type="dxa"/>
          </w:tcPr>
          <w:p w14:paraId="5AC1445D" w14:textId="77777777" w:rsidR="00EE0CF2" w:rsidRDefault="00EE0CF2" w:rsidP="00D912E1">
            <w:pPr>
              <w:pStyle w:val="TableText"/>
              <w:keepNext w:val="0"/>
            </w:pPr>
          </w:p>
        </w:tc>
        <w:tc>
          <w:tcPr>
            <w:tcW w:w="1104" w:type="dxa"/>
          </w:tcPr>
          <w:p w14:paraId="43689AD9" w14:textId="77777777" w:rsidR="00EE0CF2" w:rsidRDefault="0085191F" w:rsidP="00D912E1">
            <w:pPr>
              <w:pStyle w:val="TableText"/>
              <w:keepNext w:val="0"/>
            </w:pPr>
            <w:hyperlink w:anchor="C_1098-31517">
              <w:r w:rsidR="00EE0CF2">
                <w:rPr>
                  <w:rStyle w:val="HyperlinkText9pt"/>
                </w:rPr>
                <w:t>1098-31517</w:t>
              </w:r>
            </w:hyperlink>
          </w:p>
        </w:tc>
        <w:tc>
          <w:tcPr>
            <w:tcW w:w="2975" w:type="dxa"/>
          </w:tcPr>
          <w:p w14:paraId="1F09425D" w14:textId="77777777" w:rsidR="00EE0CF2" w:rsidRDefault="00EE0CF2" w:rsidP="00D912E1">
            <w:pPr>
              <w:pStyle w:val="TableText"/>
              <w:keepNext w:val="0"/>
            </w:pPr>
            <w:r>
              <w:t>true</w:t>
            </w:r>
          </w:p>
        </w:tc>
      </w:tr>
      <w:tr w:rsidR="00EE0CF2" w14:paraId="0179ECF5" w14:textId="77777777" w:rsidTr="00EE0CF2">
        <w:trPr>
          <w:jc w:val="center"/>
        </w:trPr>
        <w:tc>
          <w:tcPr>
            <w:tcW w:w="3345" w:type="dxa"/>
          </w:tcPr>
          <w:p w14:paraId="5A7EDECE" w14:textId="77777777" w:rsidR="00EE0CF2" w:rsidRDefault="00EE0CF2" w:rsidP="00D912E1">
            <w:pPr>
              <w:pStyle w:val="TableText"/>
              <w:keepNext w:val="0"/>
            </w:pPr>
            <w:r>
              <w:tab/>
            </w:r>
            <w:r>
              <w:tab/>
              <w:t>sequenceNumber</w:t>
            </w:r>
          </w:p>
        </w:tc>
        <w:tc>
          <w:tcPr>
            <w:tcW w:w="720" w:type="dxa"/>
          </w:tcPr>
          <w:p w14:paraId="5036583B" w14:textId="77777777" w:rsidR="00EE0CF2" w:rsidRDefault="00EE0CF2" w:rsidP="00D912E1">
            <w:pPr>
              <w:pStyle w:val="TableText"/>
              <w:keepNext w:val="0"/>
            </w:pPr>
            <w:r>
              <w:t>0..1</w:t>
            </w:r>
          </w:p>
        </w:tc>
        <w:tc>
          <w:tcPr>
            <w:tcW w:w="1152" w:type="dxa"/>
          </w:tcPr>
          <w:p w14:paraId="4FE3AFA4" w14:textId="77777777" w:rsidR="00EE0CF2" w:rsidRDefault="00EE0CF2" w:rsidP="00D912E1">
            <w:pPr>
              <w:pStyle w:val="TableText"/>
              <w:keepNext w:val="0"/>
            </w:pPr>
            <w:r>
              <w:t>MAY</w:t>
            </w:r>
          </w:p>
        </w:tc>
        <w:tc>
          <w:tcPr>
            <w:tcW w:w="864" w:type="dxa"/>
          </w:tcPr>
          <w:p w14:paraId="6CD6091B" w14:textId="77777777" w:rsidR="00EE0CF2" w:rsidRDefault="00EE0CF2" w:rsidP="00D912E1">
            <w:pPr>
              <w:pStyle w:val="TableText"/>
              <w:keepNext w:val="0"/>
            </w:pPr>
          </w:p>
        </w:tc>
        <w:tc>
          <w:tcPr>
            <w:tcW w:w="1104" w:type="dxa"/>
          </w:tcPr>
          <w:p w14:paraId="6A284B8A" w14:textId="77777777" w:rsidR="00EE0CF2" w:rsidRDefault="0085191F" w:rsidP="00D912E1">
            <w:pPr>
              <w:pStyle w:val="TableText"/>
              <w:keepNext w:val="0"/>
            </w:pPr>
            <w:hyperlink w:anchor="C_1098-31518">
              <w:r w:rsidR="00EE0CF2">
                <w:rPr>
                  <w:rStyle w:val="HyperlinkText9pt"/>
                </w:rPr>
                <w:t>1098-31518</w:t>
              </w:r>
            </w:hyperlink>
          </w:p>
        </w:tc>
        <w:tc>
          <w:tcPr>
            <w:tcW w:w="2975" w:type="dxa"/>
          </w:tcPr>
          <w:p w14:paraId="26E6DB5B" w14:textId="77777777" w:rsidR="00EE0CF2" w:rsidRDefault="00EE0CF2" w:rsidP="00D912E1">
            <w:pPr>
              <w:pStyle w:val="TableText"/>
              <w:keepNext w:val="0"/>
            </w:pPr>
          </w:p>
        </w:tc>
      </w:tr>
      <w:tr w:rsidR="00EE0CF2" w14:paraId="37BC4987" w14:textId="77777777" w:rsidTr="00EE0CF2">
        <w:trPr>
          <w:jc w:val="center"/>
        </w:trPr>
        <w:tc>
          <w:tcPr>
            <w:tcW w:w="3345" w:type="dxa"/>
          </w:tcPr>
          <w:p w14:paraId="3D841DA3" w14:textId="77777777" w:rsidR="00EE0CF2" w:rsidRDefault="00EE0CF2" w:rsidP="00D912E1">
            <w:pPr>
              <w:pStyle w:val="TableText"/>
              <w:keepNext w:val="0"/>
            </w:pPr>
            <w:r>
              <w:tab/>
            </w:r>
            <w:r>
              <w:tab/>
              <w:t>act</w:t>
            </w:r>
          </w:p>
        </w:tc>
        <w:tc>
          <w:tcPr>
            <w:tcW w:w="720" w:type="dxa"/>
          </w:tcPr>
          <w:p w14:paraId="1071DD9F" w14:textId="77777777" w:rsidR="00EE0CF2" w:rsidRDefault="00EE0CF2" w:rsidP="00D912E1">
            <w:pPr>
              <w:pStyle w:val="TableText"/>
              <w:keepNext w:val="0"/>
            </w:pPr>
            <w:r>
              <w:t>1..1</w:t>
            </w:r>
          </w:p>
        </w:tc>
        <w:tc>
          <w:tcPr>
            <w:tcW w:w="1152" w:type="dxa"/>
          </w:tcPr>
          <w:p w14:paraId="7B4FCECF" w14:textId="77777777" w:rsidR="00EE0CF2" w:rsidRDefault="00EE0CF2" w:rsidP="00D912E1">
            <w:pPr>
              <w:pStyle w:val="TableText"/>
              <w:keepNext w:val="0"/>
            </w:pPr>
            <w:r>
              <w:t>SHALL</w:t>
            </w:r>
          </w:p>
        </w:tc>
        <w:tc>
          <w:tcPr>
            <w:tcW w:w="864" w:type="dxa"/>
          </w:tcPr>
          <w:p w14:paraId="3FBDE84A" w14:textId="77777777" w:rsidR="00EE0CF2" w:rsidRDefault="00EE0CF2" w:rsidP="00D912E1">
            <w:pPr>
              <w:pStyle w:val="TableText"/>
              <w:keepNext w:val="0"/>
            </w:pPr>
          </w:p>
        </w:tc>
        <w:tc>
          <w:tcPr>
            <w:tcW w:w="1104" w:type="dxa"/>
          </w:tcPr>
          <w:p w14:paraId="738539EB" w14:textId="77777777" w:rsidR="00EE0CF2" w:rsidRDefault="0085191F" w:rsidP="00D912E1">
            <w:pPr>
              <w:pStyle w:val="TableText"/>
              <w:keepNext w:val="0"/>
            </w:pPr>
            <w:hyperlink w:anchor="C_1098-31519">
              <w:r w:rsidR="00EE0CF2">
                <w:rPr>
                  <w:rStyle w:val="HyperlinkText9pt"/>
                </w:rPr>
                <w:t>1098-31519</w:t>
              </w:r>
            </w:hyperlink>
          </w:p>
        </w:tc>
        <w:tc>
          <w:tcPr>
            <w:tcW w:w="2975" w:type="dxa"/>
          </w:tcPr>
          <w:p w14:paraId="590BE0CF" w14:textId="77777777" w:rsidR="00EE0CF2" w:rsidRDefault="0085191F" w:rsidP="00D912E1">
            <w:pPr>
              <w:pStyle w:val="TableText"/>
              <w:keepNext w:val="0"/>
            </w:pPr>
            <w:hyperlink w:anchor="E_Substance_Administered_Act">
              <w:r w:rsidR="00EE0CF2">
                <w:rPr>
                  <w:rStyle w:val="HyperlinkText9pt"/>
                </w:rPr>
                <w:t>Substance Administered Act (identifier: urn:oid:2.16.840.1.113883.10.20.22.4.118</w:t>
              </w:r>
            </w:hyperlink>
          </w:p>
        </w:tc>
      </w:tr>
      <w:tr w:rsidR="00EE0CF2" w14:paraId="2F680076" w14:textId="77777777" w:rsidTr="00EE0CF2">
        <w:trPr>
          <w:jc w:val="center"/>
        </w:trPr>
        <w:tc>
          <w:tcPr>
            <w:tcW w:w="3345" w:type="dxa"/>
          </w:tcPr>
          <w:p w14:paraId="4D5DA233" w14:textId="77777777" w:rsidR="00EE0CF2" w:rsidRDefault="00EE0CF2" w:rsidP="00D912E1">
            <w:pPr>
              <w:pStyle w:val="TableText"/>
              <w:keepNext w:val="0"/>
            </w:pPr>
            <w:r>
              <w:tab/>
              <w:t>entryRelationship</w:t>
            </w:r>
          </w:p>
        </w:tc>
        <w:tc>
          <w:tcPr>
            <w:tcW w:w="720" w:type="dxa"/>
          </w:tcPr>
          <w:p w14:paraId="1C24566C" w14:textId="77777777" w:rsidR="00EE0CF2" w:rsidRDefault="00EE0CF2" w:rsidP="00D912E1">
            <w:pPr>
              <w:pStyle w:val="TableText"/>
              <w:keepNext w:val="0"/>
            </w:pPr>
            <w:r>
              <w:t>0..*</w:t>
            </w:r>
          </w:p>
        </w:tc>
        <w:tc>
          <w:tcPr>
            <w:tcW w:w="1152" w:type="dxa"/>
          </w:tcPr>
          <w:p w14:paraId="3914232F" w14:textId="77777777" w:rsidR="00EE0CF2" w:rsidRDefault="00EE0CF2" w:rsidP="00D912E1">
            <w:pPr>
              <w:pStyle w:val="TableText"/>
              <w:keepNext w:val="0"/>
            </w:pPr>
            <w:r>
              <w:t>MAY</w:t>
            </w:r>
          </w:p>
        </w:tc>
        <w:tc>
          <w:tcPr>
            <w:tcW w:w="864" w:type="dxa"/>
          </w:tcPr>
          <w:p w14:paraId="54969385" w14:textId="77777777" w:rsidR="00EE0CF2" w:rsidRDefault="00EE0CF2" w:rsidP="00D912E1">
            <w:pPr>
              <w:pStyle w:val="TableText"/>
              <w:keepNext w:val="0"/>
            </w:pPr>
          </w:p>
        </w:tc>
        <w:tc>
          <w:tcPr>
            <w:tcW w:w="1104" w:type="dxa"/>
          </w:tcPr>
          <w:p w14:paraId="2FA6402A" w14:textId="77777777" w:rsidR="00EE0CF2" w:rsidRDefault="0085191F" w:rsidP="00D912E1">
            <w:pPr>
              <w:pStyle w:val="TableText"/>
              <w:keepNext w:val="0"/>
            </w:pPr>
            <w:hyperlink w:anchor="C_1098-32907">
              <w:r w:rsidR="00EE0CF2">
                <w:rPr>
                  <w:rStyle w:val="HyperlinkText9pt"/>
                </w:rPr>
                <w:t>1098-32907</w:t>
              </w:r>
            </w:hyperlink>
          </w:p>
        </w:tc>
        <w:tc>
          <w:tcPr>
            <w:tcW w:w="2975" w:type="dxa"/>
          </w:tcPr>
          <w:p w14:paraId="17F865D9" w14:textId="77777777" w:rsidR="00EE0CF2" w:rsidRDefault="00EE0CF2" w:rsidP="00D912E1">
            <w:pPr>
              <w:pStyle w:val="TableText"/>
              <w:keepNext w:val="0"/>
            </w:pPr>
          </w:p>
        </w:tc>
      </w:tr>
      <w:tr w:rsidR="00EE0CF2" w14:paraId="28742538" w14:textId="77777777" w:rsidTr="00EE0CF2">
        <w:trPr>
          <w:jc w:val="center"/>
        </w:trPr>
        <w:tc>
          <w:tcPr>
            <w:tcW w:w="3345" w:type="dxa"/>
          </w:tcPr>
          <w:p w14:paraId="43E68569" w14:textId="77777777" w:rsidR="00EE0CF2" w:rsidRDefault="00EE0CF2" w:rsidP="00D912E1">
            <w:pPr>
              <w:pStyle w:val="TableText"/>
              <w:keepNext w:val="0"/>
            </w:pPr>
            <w:r>
              <w:tab/>
            </w:r>
            <w:r>
              <w:tab/>
              <w:t>@typeCode</w:t>
            </w:r>
          </w:p>
        </w:tc>
        <w:tc>
          <w:tcPr>
            <w:tcW w:w="720" w:type="dxa"/>
          </w:tcPr>
          <w:p w14:paraId="7D98DF1D" w14:textId="77777777" w:rsidR="00EE0CF2" w:rsidRDefault="00EE0CF2" w:rsidP="00D912E1">
            <w:pPr>
              <w:pStyle w:val="TableText"/>
              <w:keepNext w:val="0"/>
            </w:pPr>
            <w:r>
              <w:t>1..1</w:t>
            </w:r>
          </w:p>
        </w:tc>
        <w:tc>
          <w:tcPr>
            <w:tcW w:w="1152" w:type="dxa"/>
          </w:tcPr>
          <w:p w14:paraId="6CB450CC" w14:textId="77777777" w:rsidR="00EE0CF2" w:rsidRDefault="00EE0CF2" w:rsidP="00D912E1">
            <w:pPr>
              <w:pStyle w:val="TableText"/>
              <w:keepNext w:val="0"/>
            </w:pPr>
            <w:r>
              <w:t>SHALL</w:t>
            </w:r>
          </w:p>
        </w:tc>
        <w:tc>
          <w:tcPr>
            <w:tcW w:w="864" w:type="dxa"/>
          </w:tcPr>
          <w:p w14:paraId="5C8C8649" w14:textId="77777777" w:rsidR="00EE0CF2" w:rsidRDefault="00EE0CF2" w:rsidP="00D912E1">
            <w:pPr>
              <w:pStyle w:val="TableText"/>
              <w:keepNext w:val="0"/>
            </w:pPr>
          </w:p>
        </w:tc>
        <w:tc>
          <w:tcPr>
            <w:tcW w:w="1104" w:type="dxa"/>
          </w:tcPr>
          <w:p w14:paraId="1608992E" w14:textId="77777777" w:rsidR="00EE0CF2" w:rsidRDefault="0085191F" w:rsidP="00D912E1">
            <w:pPr>
              <w:pStyle w:val="TableText"/>
              <w:keepNext w:val="0"/>
            </w:pPr>
            <w:hyperlink w:anchor="C_1098-32908">
              <w:r w:rsidR="00EE0CF2">
                <w:rPr>
                  <w:rStyle w:val="HyperlinkText9pt"/>
                </w:rPr>
                <w:t>1098-32908</w:t>
              </w:r>
            </w:hyperlink>
          </w:p>
        </w:tc>
        <w:tc>
          <w:tcPr>
            <w:tcW w:w="2975" w:type="dxa"/>
          </w:tcPr>
          <w:p w14:paraId="62E93A72" w14:textId="77777777" w:rsidR="00EE0CF2" w:rsidRDefault="00EE0CF2" w:rsidP="00D912E1">
            <w:pPr>
              <w:pStyle w:val="TableText"/>
              <w:keepNext w:val="0"/>
            </w:pPr>
            <w:r>
              <w:t>urn:oid:2.16.840.1.113883.5.1002 (HL7ActRelationshipType) = COMP</w:t>
            </w:r>
          </w:p>
        </w:tc>
      </w:tr>
      <w:tr w:rsidR="00EE0CF2" w14:paraId="3EBB91D4" w14:textId="77777777" w:rsidTr="00EE0CF2">
        <w:trPr>
          <w:jc w:val="center"/>
        </w:trPr>
        <w:tc>
          <w:tcPr>
            <w:tcW w:w="3345" w:type="dxa"/>
          </w:tcPr>
          <w:p w14:paraId="0AC4AE36" w14:textId="77777777" w:rsidR="00EE0CF2" w:rsidRDefault="00EE0CF2" w:rsidP="00D912E1">
            <w:pPr>
              <w:pStyle w:val="TableText"/>
              <w:keepNext w:val="0"/>
            </w:pPr>
            <w:r>
              <w:tab/>
            </w:r>
            <w:r>
              <w:tab/>
              <w:t>substanceAdministration</w:t>
            </w:r>
          </w:p>
        </w:tc>
        <w:tc>
          <w:tcPr>
            <w:tcW w:w="720" w:type="dxa"/>
          </w:tcPr>
          <w:p w14:paraId="365C116E" w14:textId="77777777" w:rsidR="00EE0CF2" w:rsidRDefault="00EE0CF2" w:rsidP="00D912E1">
            <w:pPr>
              <w:pStyle w:val="TableText"/>
              <w:keepNext w:val="0"/>
            </w:pPr>
            <w:r>
              <w:t>1..1</w:t>
            </w:r>
          </w:p>
        </w:tc>
        <w:tc>
          <w:tcPr>
            <w:tcW w:w="1152" w:type="dxa"/>
          </w:tcPr>
          <w:p w14:paraId="05156B34" w14:textId="77777777" w:rsidR="00EE0CF2" w:rsidRDefault="00EE0CF2" w:rsidP="00D912E1">
            <w:pPr>
              <w:pStyle w:val="TableText"/>
              <w:keepNext w:val="0"/>
            </w:pPr>
            <w:r>
              <w:t>SHALL</w:t>
            </w:r>
          </w:p>
        </w:tc>
        <w:tc>
          <w:tcPr>
            <w:tcW w:w="864" w:type="dxa"/>
          </w:tcPr>
          <w:p w14:paraId="21BE4CE2" w14:textId="77777777" w:rsidR="00EE0CF2" w:rsidRDefault="00EE0CF2" w:rsidP="00D912E1">
            <w:pPr>
              <w:pStyle w:val="TableText"/>
              <w:keepNext w:val="0"/>
            </w:pPr>
          </w:p>
        </w:tc>
        <w:tc>
          <w:tcPr>
            <w:tcW w:w="1104" w:type="dxa"/>
          </w:tcPr>
          <w:p w14:paraId="1C984D46" w14:textId="77777777" w:rsidR="00EE0CF2" w:rsidRDefault="0085191F" w:rsidP="00D912E1">
            <w:pPr>
              <w:pStyle w:val="TableText"/>
              <w:keepNext w:val="0"/>
            </w:pPr>
            <w:hyperlink w:anchor="C_1098-32909">
              <w:r w:rsidR="00EE0CF2">
                <w:rPr>
                  <w:rStyle w:val="HyperlinkText9pt"/>
                </w:rPr>
                <w:t>1098-32909</w:t>
              </w:r>
            </w:hyperlink>
          </w:p>
        </w:tc>
        <w:tc>
          <w:tcPr>
            <w:tcW w:w="2975" w:type="dxa"/>
          </w:tcPr>
          <w:p w14:paraId="19D941BC" w14:textId="77777777" w:rsidR="00EE0CF2" w:rsidRDefault="0085191F" w:rsidP="00D912E1">
            <w:pPr>
              <w:pStyle w:val="TableText"/>
              <w:keepNext w:val="0"/>
            </w:pPr>
            <w:hyperlink w:anchor="E_Medication_Free_Text_Sig">
              <w:r w:rsidR="00EE0CF2">
                <w:rPr>
                  <w:rStyle w:val="HyperlinkText9pt"/>
                </w:rPr>
                <w:t>Medication Free Text Sig (identifier: urn:oid:2.16.840.1.113883.10.20.22.4.147</w:t>
              </w:r>
            </w:hyperlink>
          </w:p>
        </w:tc>
      </w:tr>
      <w:tr w:rsidR="00EE0CF2" w14:paraId="16784F7A" w14:textId="77777777" w:rsidTr="00EE0CF2">
        <w:trPr>
          <w:jc w:val="center"/>
        </w:trPr>
        <w:tc>
          <w:tcPr>
            <w:tcW w:w="3345" w:type="dxa"/>
          </w:tcPr>
          <w:p w14:paraId="3CD64543" w14:textId="77777777" w:rsidR="00EE0CF2" w:rsidRDefault="00EE0CF2" w:rsidP="00D912E1">
            <w:pPr>
              <w:pStyle w:val="TableText"/>
              <w:keepNext w:val="0"/>
            </w:pPr>
            <w:r>
              <w:tab/>
              <w:t>precondition</w:t>
            </w:r>
          </w:p>
        </w:tc>
        <w:tc>
          <w:tcPr>
            <w:tcW w:w="720" w:type="dxa"/>
          </w:tcPr>
          <w:p w14:paraId="032BED9D" w14:textId="77777777" w:rsidR="00EE0CF2" w:rsidRDefault="00EE0CF2" w:rsidP="00D912E1">
            <w:pPr>
              <w:pStyle w:val="TableText"/>
              <w:keepNext w:val="0"/>
            </w:pPr>
            <w:r>
              <w:t>0..*</w:t>
            </w:r>
          </w:p>
        </w:tc>
        <w:tc>
          <w:tcPr>
            <w:tcW w:w="1152" w:type="dxa"/>
          </w:tcPr>
          <w:p w14:paraId="47476472" w14:textId="77777777" w:rsidR="00EE0CF2" w:rsidRDefault="00EE0CF2" w:rsidP="00D912E1">
            <w:pPr>
              <w:pStyle w:val="TableText"/>
              <w:keepNext w:val="0"/>
            </w:pPr>
            <w:r>
              <w:t>MAY</w:t>
            </w:r>
          </w:p>
        </w:tc>
        <w:tc>
          <w:tcPr>
            <w:tcW w:w="864" w:type="dxa"/>
          </w:tcPr>
          <w:p w14:paraId="18E53D0A" w14:textId="77777777" w:rsidR="00EE0CF2" w:rsidRDefault="00EE0CF2" w:rsidP="00D912E1">
            <w:pPr>
              <w:pStyle w:val="TableText"/>
              <w:keepNext w:val="0"/>
            </w:pPr>
          </w:p>
        </w:tc>
        <w:tc>
          <w:tcPr>
            <w:tcW w:w="1104" w:type="dxa"/>
          </w:tcPr>
          <w:p w14:paraId="2D636806" w14:textId="77777777" w:rsidR="00EE0CF2" w:rsidRDefault="0085191F" w:rsidP="00D912E1">
            <w:pPr>
              <w:pStyle w:val="TableText"/>
              <w:keepNext w:val="0"/>
            </w:pPr>
            <w:hyperlink w:anchor="C_1098-31520">
              <w:r w:rsidR="00EE0CF2">
                <w:rPr>
                  <w:rStyle w:val="HyperlinkText9pt"/>
                </w:rPr>
                <w:t>1098-31520</w:t>
              </w:r>
            </w:hyperlink>
          </w:p>
        </w:tc>
        <w:tc>
          <w:tcPr>
            <w:tcW w:w="2975" w:type="dxa"/>
          </w:tcPr>
          <w:p w14:paraId="599A7B48" w14:textId="77777777" w:rsidR="00EE0CF2" w:rsidRDefault="00EE0CF2" w:rsidP="00D912E1">
            <w:pPr>
              <w:pStyle w:val="TableText"/>
              <w:keepNext w:val="0"/>
            </w:pPr>
          </w:p>
        </w:tc>
      </w:tr>
      <w:tr w:rsidR="00EE0CF2" w14:paraId="65573E24" w14:textId="77777777" w:rsidTr="00EE0CF2">
        <w:trPr>
          <w:jc w:val="center"/>
        </w:trPr>
        <w:tc>
          <w:tcPr>
            <w:tcW w:w="3345" w:type="dxa"/>
          </w:tcPr>
          <w:p w14:paraId="208DB864" w14:textId="77777777" w:rsidR="00EE0CF2" w:rsidRDefault="00EE0CF2" w:rsidP="00D912E1">
            <w:pPr>
              <w:pStyle w:val="TableText"/>
              <w:keepNext w:val="0"/>
            </w:pPr>
            <w:r>
              <w:tab/>
            </w:r>
            <w:r>
              <w:tab/>
              <w:t>@typeCode</w:t>
            </w:r>
          </w:p>
        </w:tc>
        <w:tc>
          <w:tcPr>
            <w:tcW w:w="720" w:type="dxa"/>
          </w:tcPr>
          <w:p w14:paraId="77E78939" w14:textId="77777777" w:rsidR="00EE0CF2" w:rsidRDefault="00EE0CF2" w:rsidP="00D912E1">
            <w:pPr>
              <w:pStyle w:val="TableText"/>
              <w:keepNext w:val="0"/>
            </w:pPr>
            <w:r>
              <w:t>1..1</w:t>
            </w:r>
          </w:p>
        </w:tc>
        <w:tc>
          <w:tcPr>
            <w:tcW w:w="1152" w:type="dxa"/>
          </w:tcPr>
          <w:p w14:paraId="0888590E" w14:textId="77777777" w:rsidR="00EE0CF2" w:rsidRDefault="00EE0CF2" w:rsidP="00D912E1">
            <w:pPr>
              <w:pStyle w:val="TableText"/>
              <w:keepNext w:val="0"/>
            </w:pPr>
            <w:r>
              <w:t>SHALL</w:t>
            </w:r>
          </w:p>
        </w:tc>
        <w:tc>
          <w:tcPr>
            <w:tcW w:w="864" w:type="dxa"/>
          </w:tcPr>
          <w:p w14:paraId="71CD1F9C" w14:textId="77777777" w:rsidR="00EE0CF2" w:rsidRDefault="00EE0CF2" w:rsidP="00D912E1">
            <w:pPr>
              <w:pStyle w:val="TableText"/>
              <w:keepNext w:val="0"/>
            </w:pPr>
          </w:p>
        </w:tc>
        <w:tc>
          <w:tcPr>
            <w:tcW w:w="1104" w:type="dxa"/>
          </w:tcPr>
          <w:p w14:paraId="6542A658" w14:textId="77777777" w:rsidR="00EE0CF2" w:rsidRDefault="0085191F" w:rsidP="00D912E1">
            <w:pPr>
              <w:pStyle w:val="TableText"/>
              <w:keepNext w:val="0"/>
            </w:pPr>
            <w:hyperlink w:anchor="C_1098-31882">
              <w:r w:rsidR="00EE0CF2">
                <w:rPr>
                  <w:rStyle w:val="HyperlinkText9pt"/>
                </w:rPr>
                <w:t>1098-31882</w:t>
              </w:r>
            </w:hyperlink>
          </w:p>
        </w:tc>
        <w:tc>
          <w:tcPr>
            <w:tcW w:w="2975" w:type="dxa"/>
          </w:tcPr>
          <w:p w14:paraId="48F475C7" w14:textId="77777777" w:rsidR="00EE0CF2" w:rsidRDefault="00EE0CF2" w:rsidP="00D912E1">
            <w:pPr>
              <w:pStyle w:val="TableText"/>
              <w:keepNext w:val="0"/>
            </w:pPr>
            <w:r>
              <w:t>PRCN</w:t>
            </w:r>
          </w:p>
        </w:tc>
      </w:tr>
      <w:tr w:rsidR="00EE0CF2" w14:paraId="22EAB4BE" w14:textId="77777777" w:rsidTr="00EE0CF2">
        <w:trPr>
          <w:jc w:val="center"/>
        </w:trPr>
        <w:tc>
          <w:tcPr>
            <w:tcW w:w="3345" w:type="dxa"/>
          </w:tcPr>
          <w:p w14:paraId="5EF7C5AA" w14:textId="77777777" w:rsidR="00EE0CF2" w:rsidRDefault="00EE0CF2" w:rsidP="00D912E1">
            <w:pPr>
              <w:pStyle w:val="TableText"/>
              <w:keepNext w:val="0"/>
            </w:pPr>
            <w:r>
              <w:tab/>
            </w:r>
            <w:r>
              <w:tab/>
              <w:t>criterion</w:t>
            </w:r>
          </w:p>
        </w:tc>
        <w:tc>
          <w:tcPr>
            <w:tcW w:w="720" w:type="dxa"/>
          </w:tcPr>
          <w:p w14:paraId="6266FBBF" w14:textId="77777777" w:rsidR="00EE0CF2" w:rsidRDefault="00EE0CF2" w:rsidP="00D912E1">
            <w:pPr>
              <w:pStyle w:val="TableText"/>
              <w:keepNext w:val="0"/>
            </w:pPr>
            <w:r>
              <w:t>1..1</w:t>
            </w:r>
          </w:p>
        </w:tc>
        <w:tc>
          <w:tcPr>
            <w:tcW w:w="1152" w:type="dxa"/>
          </w:tcPr>
          <w:p w14:paraId="23D4CB4B" w14:textId="77777777" w:rsidR="00EE0CF2" w:rsidRDefault="00EE0CF2" w:rsidP="00D912E1">
            <w:pPr>
              <w:pStyle w:val="TableText"/>
              <w:keepNext w:val="0"/>
            </w:pPr>
            <w:r>
              <w:t>SHALL</w:t>
            </w:r>
          </w:p>
        </w:tc>
        <w:tc>
          <w:tcPr>
            <w:tcW w:w="864" w:type="dxa"/>
          </w:tcPr>
          <w:p w14:paraId="3587CE38" w14:textId="77777777" w:rsidR="00EE0CF2" w:rsidRDefault="00EE0CF2" w:rsidP="00D912E1">
            <w:pPr>
              <w:pStyle w:val="TableText"/>
              <w:keepNext w:val="0"/>
            </w:pPr>
          </w:p>
        </w:tc>
        <w:tc>
          <w:tcPr>
            <w:tcW w:w="1104" w:type="dxa"/>
          </w:tcPr>
          <w:p w14:paraId="35FF093F" w14:textId="77777777" w:rsidR="00EE0CF2" w:rsidRDefault="0085191F" w:rsidP="00D912E1">
            <w:pPr>
              <w:pStyle w:val="TableText"/>
              <w:keepNext w:val="0"/>
            </w:pPr>
            <w:hyperlink w:anchor="C_1098-31883">
              <w:r w:rsidR="00EE0CF2">
                <w:rPr>
                  <w:rStyle w:val="HyperlinkText9pt"/>
                </w:rPr>
                <w:t>1098-31883</w:t>
              </w:r>
            </w:hyperlink>
          </w:p>
        </w:tc>
        <w:tc>
          <w:tcPr>
            <w:tcW w:w="2975" w:type="dxa"/>
          </w:tcPr>
          <w:p w14:paraId="141273A1" w14:textId="77777777" w:rsidR="00EE0CF2" w:rsidRDefault="0085191F" w:rsidP="00D912E1">
            <w:pPr>
              <w:pStyle w:val="TableText"/>
              <w:keepNext w:val="0"/>
            </w:pPr>
            <w:hyperlink w:anchor="Precondition_for_Substance_Administrati">
              <w:r w:rsidR="00EE0CF2">
                <w:rPr>
                  <w:rStyle w:val="HyperlinkText9pt"/>
                </w:rPr>
                <w:t>Precondition for Substance Administration (V2) (identifier: urn:hl7ii:2.16.840.1.113883.10.20.22.4.25:2014-06-09</w:t>
              </w:r>
            </w:hyperlink>
          </w:p>
        </w:tc>
      </w:tr>
    </w:tbl>
    <w:p w14:paraId="21249AEB" w14:textId="77777777" w:rsidR="00EE0CF2" w:rsidRDefault="00EE0CF2" w:rsidP="00EE0CF2">
      <w:pPr>
        <w:pStyle w:val="BodyText"/>
      </w:pPr>
    </w:p>
    <w:p w14:paraId="1457DE33" w14:textId="77777777" w:rsidR="00EE0CF2" w:rsidRDefault="00EE0CF2" w:rsidP="001030A4">
      <w:pPr>
        <w:numPr>
          <w:ilvl w:val="0"/>
          <w:numId w:val="105"/>
        </w:numPr>
      </w:pPr>
      <w:r>
        <w:rPr>
          <w:rStyle w:val="keyword"/>
        </w:rPr>
        <w:t>SHALL</w:t>
      </w:r>
      <w:r>
        <w:t xml:space="preserve"> contain exactly one [1..1] </w:t>
      </w:r>
      <w:r>
        <w:rPr>
          <w:rStyle w:val="XMLnameBold"/>
        </w:rPr>
        <w:t>@classCode</w:t>
      </w:r>
      <w:r>
        <w:t>=</w:t>
      </w:r>
      <w:r>
        <w:rPr>
          <w:rStyle w:val="XMLname"/>
        </w:rPr>
        <w:t>"SBADM"</w:t>
      </w:r>
      <w:r>
        <w:t xml:space="preserve"> (CodeSystem: </w:t>
      </w:r>
      <w:r>
        <w:rPr>
          <w:rStyle w:val="XMLname"/>
        </w:rPr>
        <w:t>HL7ActClass urn:oid:2.16.840.1.113883.5.6</w:t>
      </w:r>
      <w:r>
        <w:rPr>
          <w:rStyle w:val="keyword"/>
        </w:rPr>
        <w:t xml:space="preserve"> STATIC</w:t>
      </w:r>
      <w:r>
        <w:t>)</w:t>
      </w:r>
      <w:bookmarkStart w:id="1641" w:name="C_1098-7496"/>
      <w:r>
        <w:t xml:space="preserve"> (CONF:1098-7496)</w:t>
      </w:r>
      <w:bookmarkEnd w:id="1641"/>
      <w:r>
        <w:t>.</w:t>
      </w:r>
    </w:p>
    <w:p w14:paraId="09F4002E" w14:textId="77777777" w:rsidR="00EE0CF2" w:rsidRDefault="00EE0CF2" w:rsidP="001030A4">
      <w:pPr>
        <w:numPr>
          <w:ilvl w:val="0"/>
          <w:numId w:val="105"/>
        </w:numPr>
        <w:ind w:left="1080"/>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MoodCodeEvnInt">
        <w:r>
          <w:rPr>
            <w:rStyle w:val="HyperlinkCourierBold"/>
          </w:rPr>
          <w:t>MoodCodeEvnInt</w:t>
        </w:r>
      </w:hyperlink>
      <w:r>
        <w:rPr>
          <w:rStyle w:val="XMLname"/>
        </w:rPr>
        <w:t xml:space="preserve"> urn:oid:2.16.840.1.113883.11.20.9.18</w:t>
      </w:r>
      <w:r>
        <w:rPr>
          <w:rStyle w:val="keyword"/>
        </w:rPr>
        <w:t xml:space="preserve"> STATIC</w:t>
      </w:r>
      <w:r>
        <w:t xml:space="preserve"> 2011-04-03</w:t>
      </w:r>
      <w:bookmarkStart w:id="1642" w:name="C_1098-7497"/>
      <w:r>
        <w:t xml:space="preserve"> (CONF:1098-7497)</w:t>
      </w:r>
      <w:bookmarkEnd w:id="1642"/>
      <w:r>
        <w:t>.</w:t>
      </w:r>
    </w:p>
    <w:p w14:paraId="70B79A48" w14:textId="77777777" w:rsidR="00EE0CF2" w:rsidRDefault="00EE0CF2" w:rsidP="001030A4">
      <w:pPr>
        <w:numPr>
          <w:ilvl w:val="0"/>
          <w:numId w:val="105"/>
        </w:numPr>
        <w:ind w:left="1080"/>
      </w:pPr>
      <w:r>
        <w:rPr>
          <w:rStyle w:val="keyword"/>
        </w:rPr>
        <w:t>SHALL</w:t>
      </w:r>
      <w:r>
        <w:t xml:space="preserve"> contain exactly one [1..1] </w:t>
      </w:r>
      <w:r>
        <w:rPr>
          <w:rStyle w:val="XMLnameBold"/>
        </w:rPr>
        <w:t>templateId</w:t>
      </w:r>
      <w:bookmarkStart w:id="1643" w:name="C_1098-7499"/>
      <w:r>
        <w:t xml:space="preserve"> (CONF:1098-7499)</w:t>
      </w:r>
      <w:bookmarkEnd w:id="1643"/>
      <w:r>
        <w:t xml:space="preserve"> such that it</w:t>
      </w:r>
    </w:p>
    <w:p w14:paraId="4EA6B77D" w14:textId="77777777" w:rsidR="00EE0CF2" w:rsidRDefault="00EE0CF2" w:rsidP="001030A4">
      <w:pPr>
        <w:numPr>
          <w:ilvl w:val="1"/>
          <w:numId w:val="105"/>
        </w:numPr>
      </w:pPr>
      <w:r>
        <w:rPr>
          <w:rStyle w:val="keyword"/>
        </w:rPr>
        <w:t>SHALL</w:t>
      </w:r>
      <w:r>
        <w:t xml:space="preserve"> contain exactly one [1..1] </w:t>
      </w:r>
      <w:r>
        <w:rPr>
          <w:rStyle w:val="XMLnameBold"/>
        </w:rPr>
        <w:t>@root</w:t>
      </w:r>
      <w:r>
        <w:t>=</w:t>
      </w:r>
      <w:r>
        <w:rPr>
          <w:rStyle w:val="XMLname"/>
        </w:rPr>
        <w:t>"2.16.840.1.113883.10.20.22.4.16"</w:t>
      </w:r>
      <w:bookmarkStart w:id="1644" w:name="C_1098-10504"/>
      <w:r>
        <w:t xml:space="preserve"> (CONF:1098-10504)</w:t>
      </w:r>
      <w:bookmarkEnd w:id="1644"/>
      <w:r>
        <w:t>.</w:t>
      </w:r>
    </w:p>
    <w:p w14:paraId="6CDA0FA6" w14:textId="77777777" w:rsidR="00EE0CF2" w:rsidRDefault="00EE0CF2" w:rsidP="001030A4">
      <w:pPr>
        <w:numPr>
          <w:ilvl w:val="1"/>
          <w:numId w:val="105"/>
        </w:numPr>
      </w:pPr>
      <w:r>
        <w:rPr>
          <w:rStyle w:val="keyword"/>
        </w:rPr>
        <w:t>SHALL</w:t>
      </w:r>
      <w:r>
        <w:t xml:space="preserve"> contain exactly one [1..1] </w:t>
      </w:r>
      <w:r>
        <w:rPr>
          <w:rStyle w:val="XMLnameBold"/>
        </w:rPr>
        <w:t>@extension</w:t>
      </w:r>
      <w:r>
        <w:t>=</w:t>
      </w:r>
      <w:r>
        <w:rPr>
          <w:rStyle w:val="XMLname"/>
        </w:rPr>
        <w:t>"2014-06-09"</w:t>
      </w:r>
      <w:bookmarkStart w:id="1645" w:name="C_1098-32498"/>
      <w:r>
        <w:t xml:space="preserve"> (CONF:1098-32498)</w:t>
      </w:r>
      <w:bookmarkEnd w:id="1645"/>
      <w:r>
        <w:t>.</w:t>
      </w:r>
    </w:p>
    <w:p w14:paraId="049739F6" w14:textId="77777777" w:rsidR="00EE0CF2" w:rsidRDefault="00EE0CF2" w:rsidP="001030A4">
      <w:pPr>
        <w:numPr>
          <w:ilvl w:val="0"/>
          <w:numId w:val="105"/>
        </w:numPr>
        <w:ind w:left="1080"/>
      </w:pPr>
      <w:r>
        <w:rPr>
          <w:rStyle w:val="keyword"/>
        </w:rPr>
        <w:t>SHALL</w:t>
      </w:r>
      <w:r>
        <w:t xml:space="preserve"> contain at least one [1..*] </w:t>
      </w:r>
      <w:r>
        <w:rPr>
          <w:rStyle w:val="XMLnameBold"/>
        </w:rPr>
        <w:t>id</w:t>
      </w:r>
      <w:bookmarkStart w:id="1646" w:name="C_1098-7500"/>
      <w:r>
        <w:t xml:space="preserve"> (CONF:1098-7500)</w:t>
      </w:r>
      <w:bookmarkEnd w:id="1646"/>
      <w:r>
        <w:t>.</w:t>
      </w:r>
    </w:p>
    <w:p w14:paraId="38974026" w14:textId="77777777" w:rsidR="00EE0CF2" w:rsidRDefault="00EE0CF2" w:rsidP="001030A4">
      <w:pPr>
        <w:numPr>
          <w:ilvl w:val="0"/>
          <w:numId w:val="105"/>
        </w:numPr>
        <w:ind w:left="1080"/>
      </w:pPr>
      <w:r>
        <w:rPr>
          <w:rStyle w:val="keyword"/>
        </w:rPr>
        <w:t>MAY</w:t>
      </w:r>
      <w:r>
        <w:t xml:space="preserve"> contain zero or one [0..1] </w:t>
      </w:r>
      <w:r>
        <w:rPr>
          <w:rStyle w:val="XMLnameBold"/>
        </w:rPr>
        <w:t>code</w:t>
      </w:r>
      <w:bookmarkStart w:id="1647" w:name="C_1098-7506"/>
      <w:r>
        <w:t xml:space="preserve"> (CONF:1098-7506)</w:t>
      </w:r>
      <w:bookmarkEnd w:id="1647"/>
      <w:r>
        <w:t>.</w:t>
      </w:r>
      <w:r>
        <w:br/>
        <w:t>Note: SubstanceAdministration.code is an optional field. Per HL7 Pharmacy Committee, "this is intended to further specify the nature of the substance administration act. To date the committee has made no use of this attribute". Because the type of substance administration is generally implicit in the routeCode, in the consumable participant, etc., the field is generally not used, and there is no defined value set.</w:t>
      </w:r>
    </w:p>
    <w:p w14:paraId="1D84CAF9" w14:textId="77777777" w:rsidR="00EE0CF2" w:rsidRDefault="00EE0CF2" w:rsidP="001030A4">
      <w:pPr>
        <w:numPr>
          <w:ilvl w:val="0"/>
          <w:numId w:val="105"/>
        </w:numPr>
        <w:ind w:left="1080"/>
      </w:pPr>
      <w:r>
        <w:rPr>
          <w:rStyle w:val="keyword"/>
        </w:rPr>
        <w:lastRenderedPageBreak/>
        <w:t>SHALL</w:t>
      </w:r>
      <w:r>
        <w:t xml:space="preserve"> contain exactly one [1..1] </w:t>
      </w:r>
      <w:r>
        <w:rPr>
          <w:rStyle w:val="XMLnameBold"/>
        </w:rPr>
        <w:t>statusCode</w:t>
      </w:r>
      <w:bookmarkStart w:id="1648" w:name="C_1098-7507"/>
      <w:r>
        <w:t xml:space="preserve"> (CONF:1098-7507)</w:t>
      </w:r>
      <w:bookmarkEnd w:id="1648"/>
      <w:r>
        <w:t>.</w:t>
      </w:r>
    </w:p>
    <w:p w14:paraId="0A6B6BC8" w14:textId="77777777" w:rsidR="00EE0CF2" w:rsidRDefault="00EE0CF2" w:rsidP="001030A4">
      <w:pPr>
        <w:numPr>
          <w:ilvl w:val="1"/>
          <w:numId w:val="105"/>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Medication_Status">
        <w:r>
          <w:rPr>
            <w:rStyle w:val="HyperlinkCourierBold"/>
          </w:rPr>
          <w:t>Medication Status</w:t>
        </w:r>
      </w:hyperlink>
      <w:r>
        <w:rPr>
          <w:rStyle w:val="XMLname"/>
        </w:rPr>
        <w:t xml:space="preserve"> urn:oid:2.16.840.1.113762.1.4.1099.11</w:t>
      </w:r>
      <w:r>
        <w:rPr>
          <w:rStyle w:val="keyword"/>
        </w:rPr>
        <w:t xml:space="preserve"> DYNAMIC</w:t>
      </w:r>
      <w:bookmarkStart w:id="1649" w:name="C_1098-32360"/>
      <w:r>
        <w:t xml:space="preserve"> (CONF:1098-32360)</w:t>
      </w:r>
      <w:bookmarkEnd w:id="1649"/>
      <w:r>
        <w:t>.</w:t>
      </w:r>
    </w:p>
    <w:p w14:paraId="56128968" w14:textId="77777777" w:rsidR="00EE0CF2" w:rsidRDefault="00EE0CF2" w:rsidP="00EE0CF2">
      <w:pPr>
        <w:pStyle w:val="BodyText"/>
        <w:spacing w:before="120"/>
      </w:pPr>
      <w:r>
        <w:t xml:space="preserve">The substance administration effectiveTime field can repeat, in order to represent varying levels of complex dosing. effectiveTime can be used to represent the duration of administration (e.g., "10 days"), the frequency of administration (e.g., "every 8 hours"), and more. Here, we require that there </w:t>
      </w:r>
      <w:r>
        <w:rPr>
          <w:rStyle w:val="keyword"/>
        </w:rPr>
        <w:t>SHALL</w:t>
      </w:r>
      <w:r>
        <w:t xml:space="preserve"> be an effectiveTime documentation of the duration (or single-administration timestamp), and that there </w:t>
      </w:r>
      <w:r>
        <w:rPr>
          <w:rStyle w:val="keyword"/>
        </w:rPr>
        <w:t>SHOULD</w:t>
      </w:r>
      <w:r>
        <w:t xml:space="preserve"> be an effectiveTime documentation of the frequency. Other timing nuances, supported by the base CDA R2 standard, may also be included.</w:t>
      </w:r>
    </w:p>
    <w:p w14:paraId="202E4C00" w14:textId="77777777" w:rsidR="00EE0CF2" w:rsidRDefault="00EE0CF2" w:rsidP="001030A4">
      <w:pPr>
        <w:numPr>
          <w:ilvl w:val="0"/>
          <w:numId w:val="105"/>
        </w:numPr>
        <w:ind w:left="1080"/>
      </w:pPr>
      <w:r>
        <w:rPr>
          <w:rStyle w:val="keyword"/>
        </w:rPr>
        <w:t>SHALL</w:t>
      </w:r>
      <w:r>
        <w:t xml:space="preserve"> contain exactly one [1..1] </w:t>
      </w:r>
      <w:r>
        <w:rPr>
          <w:rStyle w:val="XMLnameBold"/>
        </w:rPr>
        <w:t>effectiveTime</w:t>
      </w:r>
      <w:bookmarkStart w:id="1650" w:name="C_1098-7508"/>
      <w:r>
        <w:t xml:space="preserve"> (CONF:1098-7508)</w:t>
      </w:r>
      <w:bookmarkEnd w:id="1650"/>
      <w:r>
        <w:t xml:space="preserve"> such that it</w:t>
      </w:r>
      <w:r>
        <w:br/>
        <w:t>Note: This effectiveTime represents either the medication duration (i.e., the time the medication was started and stopped) or the single-administration timestamp.</w:t>
      </w:r>
    </w:p>
    <w:p w14:paraId="2B266116" w14:textId="1BF3E007" w:rsidR="00EE0CF2" w:rsidRDefault="00EE0CF2" w:rsidP="001030A4">
      <w:pPr>
        <w:numPr>
          <w:ilvl w:val="1"/>
          <w:numId w:val="105"/>
        </w:numPr>
      </w:pPr>
      <w:r>
        <w:rPr>
          <w:rStyle w:val="keyword"/>
        </w:rPr>
        <w:t>SHOULD</w:t>
      </w:r>
      <w:r>
        <w:t xml:space="preserve"> contain zero or one [0..1] </w:t>
      </w:r>
      <w:r>
        <w:rPr>
          <w:rStyle w:val="XMLnameBold"/>
        </w:rPr>
        <w:t>@value</w:t>
      </w:r>
      <w:bookmarkStart w:id="1651" w:name="C_1098-32775"/>
      <w:r>
        <w:t xml:space="preserve"> (CONF:1098-32775)</w:t>
      </w:r>
      <w:bookmarkEnd w:id="1651"/>
      <w:r>
        <w:t>.</w:t>
      </w:r>
      <w:r>
        <w:br/>
        <w:t>Note: indicates a single-administration timestamp</w:t>
      </w:r>
    </w:p>
    <w:p w14:paraId="55382F3C" w14:textId="77777777" w:rsidR="000F0052" w:rsidRPr="000F0052" w:rsidRDefault="000F0052" w:rsidP="000F0052">
      <w:pPr>
        <w:autoSpaceDE w:val="0"/>
        <w:autoSpaceDN w:val="0"/>
        <w:adjustRightInd w:val="0"/>
        <w:spacing w:after="0" w:line="240" w:lineRule="auto"/>
        <w:ind w:left="1800"/>
        <w:rPr>
          <w:rFonts w:cs="Bookman Old Style"/>
          <w:color w:val="000000"/>
          <w:szCs w:val="20"/>
        </w:rPr>
      </w:pPr>
      <w:r w:rsidRPr="000F0052">
        <w:rPr>
          <w:rFonts w:cs="Bookman Old Style"/>
          <w:color w:val="000000"/>
          <w:szCs w:val="20"/>
        </w:rPr>
        <w:t xml:space="preserve">(for Medication Active) QDM Attribute: Relevant dateTime – the time the medication is active if it was given or taken at a single point in time </w:t>
      </w:r>
    </w:p>
    <w:p w14:paraId="75E63033" w14:textId="6D1FD99B" w:rsidR="000F0052" w:rsidRDefault="000F0052" w:rsidP="000F0052">
      <w:pPr>
        <w:autoSpaceDE w:val="0"/>
        <w:autoSpaceDN w:val="0"/>
        <w:adjustRightInd w:val="0"/>
        <w:spacing w:after="0" w:line="240" w:lineRule="auto"/>
        <w:ind w:left="1800"/>
      </w:pPr>
      <w:r w:rsidRPr="000F0052">
        <w:rPr>
          <w:rFonts w:cs="Bookman Old Style"/>
          <w:color w:val="000000"/>
          <w:szCs w:val="20"/>
        </w:rPr>
        <w:t xml:space="preserve">(for Medication Administered) QDM Attribute: Relevant dateTime – the time the medication is administered if it was given or taken at a single point in time </w:t>
      </w:r>
    </w:p>
    <w:p w14:paraId="7A674E99" w14:textId="79EC023F" w:rsidR="00EE0CF2" w:rsidRDefault="00EE0CF2" w:rsidP="001030A4">
      <w:pPr>
        <w:numPr>
          <w:ilvl w:val="1"/>
          <w:numId w:val="105"/>
        </w:numPr>
      </w:pPr>
      <w:r>
        <w:rPr>
          <w:rStyle w:val="keyword"/>
        </w:rPr>
        <w:t>SHOULD</w:t>
      </w:r>
      <w:r>
        <w:t xml:space="preserve"> contain zero or one [0..1] </w:t>
      </w:r>
      <w:r>
        <w:rPr>
          <w:rStyle w:val="XMLnameBold"/>
        </w:rPr>
        <w:t>low</w:t>
      </w:r>
      <w:bookmarkStart w:id="1652" w:name="C_1098-32776"/>
      <w:r>
        <w:t xml:space="preserve"> (CONF:1098-32776)</w:t>
      </w:r>
      <w:bookmarkEnd w:id="1652"/>
      <w:r>
        <w:t>.</w:t>
      </w:r>
      <w:r>
        <w:br/>
        <w:t>Note: indicates when medication started</w:t>
      </w:r>
    </w:p>
    <w:p w14:paraId="5674ABAC" w14:textId="77777777" w:rsidR="000F0052" w:rsidRPr="000F0052" w:rsidRDefault="000F0052" w:rsidP="000F0052">
      <w:pPr>
        <w:autoSpaceDE w:val="0"/>
        <w:autoSpaceDN w:val="0"/>
        <w:adjustRightInd w:val="0"/>
        <w:spacing w:after="0" w:line="240" w:lineRule="auto"/>
        <w:ind w:left="1800"/>
        <w:rPr>
          <w:rFonts w:cs="Bookman Old Style"/>
          <w:color w:val="000000"/>
          <w:szCs w:val="20"/>
        </w:rPr>
      </w:pPr>
      <w:r w:rsidRPr="000F0052">
        <w:rPr>
          <w:rFonts w:cs="Bookman Old Style"/>
          <w:color w:val="000000"/>
          <w:szCs w:val="20"/>
        </w:rPr>
        <w:t xml:space="preserve">(for Medication Active) QDM Attribute: Relevant Period startTime – start time for an active medication that is given or taken over a time interval. </w:t>
      </w:r>
    </w:p>
    <w:p w14:paraId="6E1F1D4D" w14:textId="174367CF" w:rsidR="000F0052" w:rsidRDefault="000F0052" w:rsidP="000F0052">
      <w:pPr>
        <w:autoSpaceDE w:val="0"/>
        <w:autoSpaceDN w:val="0"/>
        <w:adjustRightInd w:val="0"/>
        <w:spacing w:after="0" w:line="240" w:lineRule="auto"/>
        <w:ind w:left="1800"/>
      </w:pPr>
      <w:r w:rsidRPr="000F0052">
        <w:rPr>
          <w:rFonts w:cs="Bookman Old Style"/>
          <w:color w:val="000000"/>
          <w:szCs w:val="20"/>
        </w:rPr>
        <w:t xml:space="preserve">(for Medication Administered) QDM Attribute: Relevant Period startTime – start time for medication administration that is given or taken over a time interval. </w:t>
      </w:r>
    </w:p>
    <w:p w14:paraId="683F39F7" w14:textId="06C7EF29" w:rsidR="00EE0CF2" w:rsidRDefault="00EE0CF2" w:rsidP="000F0052">
      <w:pPr>
        <w:numPr>
          <w:ilvl w:val="1"/>
          <w:numId w:val="105"/>
        </w:numPr>
      </w:pPr>
      <w:r>
        <w:rPr>
          <w:rStyle w:val="keyword"/>
        </w:rPr>
        <w:t>MAY</w:t>
      </w:r>
      <w:r>
        <w:t xml:space="preserve"> contain zero or one [0..1] </w:t>
      </w:r>
      <w:r>
        <w:rPr>
          <w:rStyle w:val="XMLnameBold"/>
        </w:rPr>
        <w:t>high</w:t>
      </w:r>
      <w:bookmarkStart w:id="1653" w:name="C_1098-32777"/>
      <w:r>
        <w:t xml:space="preserve"> (CONF:1098-32777)</w:t>
      </w:r>
      <w:bookmarkEnd w:id="1653"/>
      <w:r>
        <w:t>.</w:t>
      </w:r>
      <w:r>
        <w:br/>
        <w:t>Note: indicates when medication stopped</w:t>
      </w:r>
    </w:p>
    <w:p w14:paraId="1FBA17DD" w14:textId="77777777" w:rsidR="000F0052" w:rsidRPr="000F0052" w:rsidRDefault="000F0052" w:rsidP="000F0052">
      <w:pPr>
        <w:autoSpaceDE w:val="0"/>
        <w:autoSpaceDN w:val="0"/>
        <w:adjustRightInd w:val="0"/>
        <w:spacing w:after="0" w:line="240" w:lineRule="auto"/>
        <w:ind w:left="1800"/>
        <w:rPr>
          <w:rFonts w:cs="Bookman Old Style"/>
          <w:color w:val="000000"/>
          <w:szCs w:val="20"/>
        </w:rPr>
      </w:pPr>
      <w:r w:rsidRPr="000F0052">
        <w:rPr>
          <w:rFonts w:cs="Bookman Old Style"/>
          <w:color w:val="000000"/>
          <w:szCs w:val="20"/>
        </w:rPr>
        <w:t xml:space="preserve">(for Medication Active) QDM Attribute: Relevant Period stopTime – </w:t>
      </w:r>
      <w:r w:rsidRPr="000F0052">
        <w:rPr>
          <w:rFonts w:cs="Bookman Old Style"/>
          <w:color w:val="23292D"/>
          <w:szCs w:val="20"/>
        </w:rPr>
        <w:t xml:space="preserve">when the medication is no longer active. </w:t>
      </w:r>
    </w:p>
    <w:p w14:paraId="3F2EB5DC" w14:textId="5E02686E" w:rsidR="000F0052" w:rsidRDefault="000F0052" w:rsidP="000F0052">
      <w:pPr>
        <w:autoSpaceDE w:val="0"/>
        <w:autoSpaceDN w:val="0"/>
        <w:adjustRightInd w:val="0"/>
        <w:spacing w:after="0" w:line="240" w:lineRule="auto"/>
        <w:ind w:left="1800"/>
      </w:pPr>
      <w:r w:rsidRPr="000F0052">
        <w:rPr>
          <w:rFonts w:cs="Bookman Old Style"/>
          <w:color w:val="000000"/>
          <w:szCs w:val="20"/>
        </w:rPr>
        <w:t xml:space="preserve">(for Medication Administered) QDM Attribute: Relevant Period stopTime – stop time for medication administration that is given or taken over a time interval. </w:t>
      </w:r>
    </w:p>
    <w:p w14:paraId="5C9FB8A2" w14:textId="5EC4D1B0" w:rsidR="00EE0CF2" w:rsidRDefault="00EE0CF2" w:rsidP="000F0052">
      <w:pPr>
        <w:numPr>
          <w:ilvl w:val="1"/>
          <w:numId w:val="105"/>
        </w:numPr>
      </w:pPr>
      <w:r>
        <w:t xml:space="preserve">This effectiveTime </w:t>
      </w:r>
      <w:r>
        <w:rPr>
          <w:rStyle w:val="keyword"/>
        </w:rPr>
        <w:t>SHALL</w:t>
      </w:r>
      <w:r>
        <w:t xml:space="preserve"> contain either a low or a @value but not both (</w:t>
      </w:r>
      <w:r w:rsidR="00111E60" w:rsidRPr="00111E60">
        <w:t>CONF:1098-32890</w:t>
      </w:r>
      <w:r>
        <w:t>).</w:t>
      </w:r>
    </w:p>
    <w:p w14:paraId="35720A66" w14:textId="75333E3B" w:rsidR="00111E60" w:rsidRDefault="00111E60" w:rsidP="00111E60">
      <w:pPr>
        <w:ind w:left="1800"/>
      </w:pPr>
      <w:r>
        <w:rPr>
          <w:szCs w:val="20"/>
        </w:rPr>
        <w:t>Note: For Medication Active and Medication Administered, QDM Attributes Relevant dateTime and Relevant Period are mutually exclusive.</w:t>
      </w:r>
    </w:p>
    <w:p w14:paraId="767AFB03" w14:textId="06FE6BA3" w:rsidR="00EE0CF2" w:rsidRDefault="00EE0CF2" w:rsidP="000F0052">
      <w:pPr>
        <w:numPr>
          <w:ilvl w:val="0"/>
          <w:numId w:val="105"/>
        </w:numPr>
        <w:ind w:left="1080"/>
      </w:pPr>
      <w:r>
        <w:rPr>
          <w:rStyle w:val="keyword"/>
        </w:rPr>
        <w:t>SHOULD</w:t>
      </w:r>
      <w:r>
        <w:t xml:space="preserve"> contain zero or one [0..1] </w:t>
      </w:r>
      <w:r>
        <w:rPr>
          <w:rStyle w:val="XMLnameBold"/>
        </w:rPr>
        <w:t>effectiveTime</w:t>
      </w:r>
      <w:bookmarkStart w:id="1654" w:name="C_1098-7513"/>
      <w:r>
        <w:t xml:space="preserve"> (CONF:1098-7513)</w:t>
      </w:r>
      <w:bookmarkEnd w:id="1654"/>
      <w:r>
        <w:t xml:space="preserve"> such that it</w:t>
      </w:r>
      <w:r>
        <w:br/>
        <w:t>Note: This effectiveTime represents the medication frequency (e.g., administration times per day).</w:t>
      </w:r>
    </w:p>
    <w:p w14:paraId="6973F3B3" w14:textId="2A8CF5F3" w:rsidR="00111E60" w:rsidRDefault="00111E60" w:rsidP="00111E60">
      <w:pPr>
        <w:ind w:left="1080"/>
      </w:pPr>
      <w:r>
        <w:rPr>
          <w:szCs w:val="20"/>
        </w:rPr>
        <w:t>QDM Attribute: Frequency</w:t>
      </w:r>
    </w:p>
    <w:p w14:paraId="66FC8BF6" w14:textId="77777777" w:rsidR="00EE0CF2" w:rsidRDefault="00EE0CF2" w:rsidP="000F0052">
      <w:pPr>
        <w:numPr>
          <w:ilvl w:val="1"/>
          <w:numId w:val="105"/>
        </w:numPr>
      </w:pPr>
      <w:r>
        <w:rPr>
          <w:rStyle w:val="keyword"/>
        </w:rPr>
        <w:t>SHALL</w:t>
      </w:r>
      <w:r>
        <w:t xml:space="preserve"> contain exactly one [1..1] </w:t>
      </w:r>
      <w:r>
        <w:rPr>
          <w:rStyle w:val="XMLnameBold"/>
        </w:rPr>
        <w:t>@operator</w:t>
      </w:r>
      <w:r>
        <w:t>=</w:t>
      </w:r>
      <w:r>
        <w:rPr>
          <w:rStyle w:val="XMLname"/>
        </w:rPr>
        <w:t>"A"</w:t>
      </w:r>
      <w:bookmarkStart w:id="1655" w:name="C_1098-9106"/>
      <w:r>
        <w:t xml:space="preserve"> (CONF:1098-9106)</w:t>
      </w:r>
      <w:bookmarkEnd w:id="1655"/>
      <w:r>
        <w:t>.</w:t>
      </w:r>
    </w:p>
    <w:p w14:paraId="01924F89" w14:textId="77777777" w:rsidR="00EE0CF2" w:rsidRDefault="00EE0CF2" w:rsidP="000F0052">
      <w:pPr>
        <w:numPr>
          <w:ilvl w:val="1"/>
          <w:numId w:val="105"/>
        </w:numPr>
      </w:pPr>
      <w:r>
        <w:rPr>
          <w:rStyle w:val="keyword"/>
        </w:rPr>
        <w:t>SHALL</w:t>
      </w:r>
      <w:r>
        <w:t xml:space="preserve"> contain exactly one [1..1] @xsi:type="PIVL_TS" or "EIVL_TS" (CONF:1098-28499).</w:t>
      </w:r>
    </w:p>
    <w:p w14:paraId="6501F536" w14:textId="77777777" w:rsidR="00EE0CF2" w:rsidRDefault="00EE0CF2" w:rsidP="00EE0CF2">
      <w:pPr>
        <w:pStyle w:val="BodyText"/>
        <w:spacing w:before="120"/>
      </w:pPr>
      <w:r>
        <w:t xml:space="preserve">In "INT" (intent) mood, the repeatNumber defines the number of allowed administrations. For example, a repeatNumber of "3" means that the substance can be administered up to 3 times. In "EVN" (event) mood, the repeatNumber is the number of occurrences. For example, a </w:t>
      </w:r>
      <w:r>
        <w:lastRenderedPageBreak/>
        <w:t>repeatNumber of "3" in a substance administration event means that the current administration is the 3rd in a series.</w:t>
      </w:r>
    </w:p>
    <w:p w14:paraId="17290C89" w14:textId="45855B6F" w:rsidR="00EE0CF2" w:rsidRDefault="00620D03" w:rsidP="00620D03">
      <w:pPr>
        <w:numPr>
          <w:ilvl w:val="0"/>
          <w:numId w:val="105"/>
        </w:numPr>
        <w:ind w:hanging="180"/>
      </w:pPr>
      <w:r>
        <w:rPr>
          <w:rStyle w:val="keyword"/>
        </w:rPr>
        <w:t xml:space="preserve"> </w:t>
      </w:r>
      <w:r w:rsidR="00EE0CF2">
        <w:rPr>
          <w:rStyle w:val="keyword"/>
        </w:rPr>
        <w:t>MAY</w:t>
      </w:r>
      <w:r w:rsidR="00EE0CF2">
        <w:t xml:space="preserve"> contain zero or one [0..1] </w:t>
      </w:r>
      <w:r w:rsidR="00EE0CF2">
        <w:rPr>
          <w:rStyle w:val="XMLnameBold"/>
        </w:rPr>
        <w:t>repeatNumber</w:t>
      </w:r>
      <w:bookmarkStart w:id="1656" w:name="C_1098-7555"/>
      <w:r w:rsidR="00EE0CF2">
        <w:t xml:space="preserve"> (CONF:1098-7555)</w:t>
      </w:r>
      <w:bookmarkEnd w:id="1656"/>
      <w:r w:rsidR="00EE0CF2">
        <w:t>.</w:t>
      </w:r>
    </w:p>
    <w:p w14:paraId="1CD2A2A3" w14:textId="68A5FD0B" w:rsidR="00EE0CF2" w:rsidRDefault="00EE0CF2" w:rsidP="000F0052">
      <w:pPr>
        <w:numPr>
          <w:ilvl w:val="0"/>
          <w:numId w:val="105"/>
        </w:numPr>
        <w:ind w:left="1080"/>
      </w:pPr>
      <w:r>
        <w:rPr>
          <w:rStyle w:val="keyword"/>
        </w:rPr>
        <w:t>SHOULD</w:t>
      </w:r>
      <w:r>
        <w:t xml:space="preserve"> contain zero or one [0..1] </w:t>
      </w:r>
      <w:r>
        <w:rPr>
          <w:rStyle w:val="XMLnameBold"/>
        </w:rPr>
        <w:t>routeCode</w:t>
      </w:r>
      <w:r>
        <w:t xml:space="preserve">, which </w:t>
      </w:r>
      <w:r>
        <w:rPr>
          <w:rStyle w:val="keyword"/>
        </w:rPr>
        <w:t>SHALL</w:t>
      </w:r>
      <w:r>
        <w:t xml:space="preserve"> be selected from ValueSet </w:t>
      </w:r>
      <w:hyperlink w:anchor="SPL_Drug_Route_of_Administration_Termin">
        <w:r>
          <w:rPr>
            <w:rStyle w:val="HyperlinkCourierBold"/>
          </w:rPr>
          <w:t>SPL Drug Route of Administration Terminology</w:t>
        </w:r>
      </w:hyperlink>
      <w:r>
        <w:rPr>
          <w:rStyle w:val="XMLname"/>
        </w:rPr>
        <w:t xml:space="preserve"> urn:oid:2.16.840.1.113883.3.88.12.3221.8.7</w:t>
      </w:r>
      <w:r>
        <w:rPr>
          <w:rStyle w:val="keyword"/>
        </w:rPr>
        <w:t xml:space="preserve"> DYNAMIC</w:t>
      </w:r>
      <w:bookmarkStart w:id="1657" w:name="C_1098-7514"/>
      <w:r>
        <w:t xml:space="preserve"> (</w:t>
      </w:r>
      <w:hyperlink r:id="rId11" w:history="1">
        <w:r w:rsidR="00111E60" w:rsidRPr="00043B31">
          <w:rPr>
            <w:rStyle w:val="Hyperlink"/>
            <w:rFonts w:cs="Times New Roman"/>
            <w:lang w:eastAsia="en-US"/>
          </w:rPr>
          <w:t>CONF:1098-7514</w:t>
        </w:r>
      </w:hyperlink>
      <w:r>
        <w:t>)</w:t>
      </w:r>
      <w:bookmarkEnd w:id="1657"/>
      <w:r>
        <w:t>.</w:t>
      </w:r>
    </w:p>
    <w:p w14:paraId="6834BE8C" w14:textId="7835E478" w:rsidR="00111E60" w:rsidRDefault="00111E60" w:rsidP="00111E60">
      <w:pPr>
        <w:ind w:left="1080"/>
      </w:pPr>
      <w:r>
        <w:rPr>
          <w:szCs w:val="20"/>
        </w:rPr>
        <w:t>Note: QDM Attribute: Route</w:t>
      </w:r>
    </w:p>
    <w:p w14:paraId="57B609E6" w14:textId="77777777" w:rsidR="00EE0CF2" w:rsidRDefault="00EE0CF2" w:rsidP="000F0052">
      <w:pPr>
        <w:numPr>
          <w:ilvl w:val="1"/>
          <w:numId w:val="105"/>
        </w:numPr>
      </w:pPr>
      <w:r>
        <w:t xml:space="preserve">The routeCode, if present, </w:t>
      </w:r>
      <w:r>
        <w:rPr>
          <w:rStyle w:val="keyword"/>
        </w:rPr>
        <w:t>SHOULD</w:t>
      </w:r>
      <w:r>
        <w:t xml:space="preserve"> contain zero or more [0..*] </w:t>
      </w:r>
      <w:r>
        <w:rPr>
          <w:rStyle w:val="XMLnameBold"/>
        </w:rPr>
        <w:t>translation</w:t>
      </w:r>
      <w:r>
        <w:t xml:space="preserve">, which </w:t>
      </w:r>
      <w:r>
        <w:rPr>
          <w:rStyle w:val="keyword"/>
        </w:rPr>
        <w:t>SHALL</w:t>
      </w:r>
      <w:r>
        <w:t xml:space="preserve"> be selected from ValueSet </w:t>
      </w:r>
      <w:hyperlink w:anchor="Medication_Route">
        <w:r>
          <w:rPr>
            <w:rStyle w:val="HyperlinkCourierBold"/>
          </w:rPr>
          <w:t>Medication Route</w:t>
        </w:r>
      </w:hyperlink>
      <w:r>
        <w:rPr>
          <w:rStyle w:val="XMLname"/>
        </w:rPr>
        <w:t xml:space="preserve"> urn:oid:2.16.840.1.113762.1.4.1099.12</w:t>
      </w:r>
      <w:r>
        <w:rPr>
          <w:rStyle w:val="keyword"/>
        </w:rPr>
        <w:t xml:space="preserve"> DYNAMIC</w:t>
      </w:r>
      <w:bookmarkStart w:id="1658" w:name="C_1098-32950"/>
      <w:r>
        <w:t xml:space="preserve"> (CONF:1098-32950)</w:t>
      </w:r>
      <w:bookmarkEnd w:id="1658"/>
      <w:r>
        <w:t>.</w:t>
      </w:r>
    </w:p>
    <w:p w14:paraId="7DA6AFB7" w14:textId="77777777" w:rsidR="00EE0CF2" w:rsidRDefault="00EE0CF2" w:rsidP="000F0052">
      <w:pPr>
        <w:numPr>
          <w:ilvl w:val="0"/>
          <w:numId w:val="105"/>
        </w:numPr>
        <w:ind w:left="1080"/>
      </w:pPr>
      <w:r>
        <w:rPr>
          <w:rStyle w:val="keyword"/>
        </w:rPr>
        <w:t>MAY</w:t>
      </w:r>
      <w:r>
        <w:t xml:space="preserve"> contain zero or one [0..1] </w:t>
      </w:r>
      <w:r>
        <w:rPr>
          <w:rStyle w:val="XMLnameBold"/>
        </w:rPr>
        <w:t>approachSiteCode</w:t>
      </w:r>
      <w:r>
        <w:t xml:space="preserve">, where the code </w:t>
      </w:r>
      <w:r>
        <w:rPr>
          <w:rStyle w:val="keyword"/>
        </w:rPr>
        <w:t>SHALL</w:t>
      </w:r>
      <w:r>
        <w:t xml:space="preserve"> be selected from ValueSet </w:t>
      </w:r>
      <w:hyperlink w:anchor="Body_Site_Value_Set">
        <w:r>
          <w:rPr>
            <w:rStyle w:val="HyperlinkCourierBold"/>
          </w:rPr>
          <w:t>Body Site Value Set</w:t>
        </w:r>
      </w:hyperlink>
      <w:r>
        <w:rPr>
          <w:rStyle w:val="XMLname"/>
        </w:rPr>
        <w:t xml:space="preserve"> urn:oid:2.16.840.1.113883.3.88.12.3221.8.9</w:t>
      </w:r>
      <w:r>
        <w:rPr>
          <w:rStyle w:val="keyword"/>
        </w:rPr>
        <w:t xml:space="preserve"> DYNAMIC</w:t>
      </w:r>
      <w:bookmarkStart w:id="1659" w:name="C_1098-7515"/>
      <w:r>
        <w:t xml:space="preserve"> (CONF:1098-7515)</w:t>
      </w:r>
      <w:bookmarkEnd w:id="1659"/>
      <w:r>
        <w:t>.</w:t>
      </w:r>
    </w:p>
    <w:p w14:paraId="7EB006A6" w14:textId="01BF4199" w:rsidR="00EE0CF2" w:rsidRDefault="00EE0CF2" w:rsidP="000F0052">
      <w:pPr>
        <w:numPr>
          <w:ilvl w:val="0"/>
          <w:numId w:val="105"/>
        </w:numPr>
        <w:ind w:left="1080"/>
      </w:pPr>
      <w:r>
        <w:rPr>
          <w:rStyle w:val="keyword"/>
        </w:rPr>
        <w:t>SHALL</w:t>
      </w:r>
      <w:r>
        <w:t xml:space="preserve"> contain exactly one [1..1] </w:t>
      </w:r>
      <w:r>
        <w:rPr>
          <w:rStyle w:val="XMLnameBold"/>
        </w:rPr>
        <w:t>doseQuantity</w:t>
      </w:r>
      <w:bookmarkStart w:id="1660" w:name="C_1098-7516"/>
      <w:r>
        <w:t xml:space="preserve"> (</w:t>
      </w:r>
      <w:hyperlink r:id="rId12" w:history="1">
        <w:r w:rsidR="00111E60" w:rsidRPr="00043B31">
          <w:rPr>
            <w:rStyle w:val="Hyperlink"/>
            <w:rFonts w:cs="Times New Roman"/>
            <w:lang w:eastAsia="en-US"/>
          </w:rPr>
          <w:t>CONF:1098-7516</w:t>
        </w:r>
      </w:hyperlink>
      <w:r>
        <w:t>)</w:t>
      </w:r>
      <w:bookmarkEnd w:id="1660"/>
      <w:r>
        <w:t>.</w:t>
      </w:r>
    </w:p>
    <w:p w14:paraId="3ABBCCE9" w14:textId="76DAD676" w:rsidR="00111E60" w:rsidRDefault="00111E60" w:rsidP="00111E60">
      <w:pPr>
        <w:ind w:left="1080"/>
      </w:pPr>
      <w:r>
        <w:rPr>
          <w:szCs w:val="20"/>
        </w:rPr>
        <w:t>Note: QDM Attribute: Dosage</w:t>
      </w:r>
    </w:p>
    <w:p w14:paraId="41FC0238" w14:textId="77777777" w:rsidR="00EE0CF2" w:rsidRDefault="00EE0CF2" w:rsidP="000F0052">
      <w:pPr>
        <w:numPr>
          <w:ilvl w:val="1"/>
          <w:numId w:val="105"/>
        </w:numPr>
      </w:pPr>
      <w:r>
        <w:t xml:space="preserve">This doseQuantity </w:t>
      </w:r>
      <w:r>
        <w:rPr>
          <w:rStyle w:val="keyword"/>
        </w:rPr>
        <w:t>SHOULD</w:t>
      </w:r>
      <w:r>
        <w:t xml:space="preserve"> contain zero or one [0..1] </w:t>
      </w:r>
      <w:r>
        <w:rPr>
          <w:rStyle w:val="XMLnameBold"/>
        </w:rPr>
        <w:t>@unit</w:t>
      </w:r>
      <w:r>
        <w:t xml:space="preserve">, which </w:t>
      </w:r>
      <w:r>
        <w:rPr>
          <w:rStyle w:val="keyword"/>
        </w:rPr>
        <w:t>SHALL</w:t>
      </w:r>
      <w:r>
        <w:t xml:space="preserve"> be selected from ValueSet </w:t>
      </w:r>
      <w:hyperlink w:anchor="UnitsOfMeasureCaseSensitive">
        <w:r>
          <w:rPr>
            <w:rStyle w:val="HyperlinkCourierBold"/>
          </w:rPr>
          <w:t>UnitsOfMeasureCaseSensitive</w:t>
        </w:r>
      </w:hyperlink>
      <w:r>
        <w:rPr>
          <w:rStyle w:val="XMLname"/>
        </w:rPr>
        <w:t xml:space="preserve"> urn:oid:2.16.840.1.113883.1.11.12839</w:t>
      </w:r>
      <w:r>
        <w:rPr>
          <w:rStyle w:val="keyword"/>
        </w:rPr>
        <w:t xml:space="preserve"> DYNAMIC</w:t>
      </w:r>
      <w:bookmarkStart w:id="1661" w:name="C_1098-7526"/>
      <w:r>
        <w:t xml:space="preserve"> (CONF:1098-7526)</w:t>
      </w:r>
      <w:bookmarkEnd w:id="1661"/>
      <w:r>
        <w:t>.</w:t>
      </w:r>
    </w:p>
    <w:p w14:paraId="7BEDF82E" w14:textId="77777777" w:rsidR="00EE0CF2" w:rsidRDefault="00EE0CF2" w:rsidP="000F0052">
      <w:pPr>
        <w:numPr>
          <w:ilvl w:val="1"/>
          <w:numId w:val="105"/>
        </w:numPr>
      </w:pPr>
      <w:r>
        <w:t>Pre-coordinated consumable: If the consumable code is a pre-coordinated unit dose (e.g., "metoprolol 25mg tablet") then doseQuantity is a unitless number that indicates the number of products given per administration (e.g., "2", meaning 2 x "metoprolol 25mg tablet" per administration) (CONF:1098-16878).</w:t>
      </w:r>
    </w:p>
    <w:p w14:paraId="7356F4BE" w14:textId="77777777" w:rsidR="00EE0CF2" w:rsidRDefault="00EE0CF2" w:rsidP="000F0052">
      <w:pPr>
        <w:numPr>
          <w:ilvl w:val="1"/>
          <w:numId w:val="105"/>
        </w:numPr>
      </w:pPr>
      <w:r>
        <w:t>Not pre-coordinated consumable: If the consumable code is not pre-coordinated (e.g., is simply "metoprolol"), then doseQuantity must represent a physical quantity with @unit, e.g., "25" and "mg", specifying the amount of product given per administration (CONF:1098-16879).</w:t>
      </w:r>
    </w:p>
    <w:p w14:paraId="69F81CEC" w14:textId="69926E1D" w:rsidR="00EE0CF2" w:rsidRDefault="00EE0CF2" w:rsidP="000F0052">
      <w:pPr>
        <w:numPr>
          <w:ilvl w:val="0"/>
          <w:numId w:val="105"/>
        </w:numPr>
        <w:ind w:left="1080"/>
      </w:pPr>
      <w:r>
        <w:rPr>
          <w:rStyle w:val="keyword"/>
        </w:rPr>
        <w:t>MAY</w:t>
      </w:r>
      <w:r>
        <w:t xml:space="preserve"> contain zero or one [0..1] </w:t>
      </w:r>
      <w:r>
        <w:rPr>
          <w:rStyle w:val="XMLnameBold"/>
        </w:rPr>
        <w:t>rateQuantity</w:t>
      </w:r>
      <w:bookmarkStart w:id="1662" w:name="C_1098-7517"/>
      <w:r>
        <w:t xml:space="preserve"> (</w:t>
      </w:r>
      <w:r w:rsidR="00C57ABA" w:rsidRPr="00D36713">
        <w:t>CONF:1098-7517</w:t>
      </w:r>
      <w:r>
        <w:t>)</w:t>
      </w:r>
      <w:bookmarkEnd w:id="1662"/>
      <w:r>
        <w:t>.</w:t>
      </w:r>
    </w:p>
    <w:p w14:paraId="546EDB77" w14:textId="2457CC36" w:rsidR="00C57ABA" w:rsidRDefault="00C57ABA" w:rsidP="00C57ABA">
      <w:pPr>
        <w:pStyle w:val="BodyText"/>
        <w:spacing w:before="120"/>
      </w:pPr>
      <w:r>
        <w:t>NOTE: The base CDA R2.0 standard requires @unit to be drawn from UCUM, and best practice is to use case sensitive UCUM units</w:t>
      </w:r>
    </w:p>
    <w:p w14:paraId="6E7A8C55" w14:textId="7A55D62C" w:rsidR="00EE0CF2" w:rsidRDefault="00EE0CF2" w:rsidP="000F0052">
      <w:pPr>
        <w:numPr>
          <w:ilvl w:val="1"/>
          <w:numId w:val="105"/>
        </w:numPr>
      </w:pPr>
      <w:r>
        <w:t xml:space="preserve">The rateQuantity, if present, </w:t>
      </w:r>
      <w:r>
        <w:rPr>
          <w:rStyle w:val="keyword"/>
        </w:rPr>
        <w:t>SHALL</w:t>
      </w:r>
      <w:r>
        <w:t xml:space="preserve"> contain exactly one [1..1] </w:t>
      </w:r>
      <w:r>
        <w:rPr>
          <w:rStyle w:val="XMLnameBold"/>
        </w:rPr>
        <w:t>@unit</w:t>
      </w:r>
      <w:r>
        <w:t xml:space="preserve">, which </w:t>
      </w:r>
      <w:r w:rsidR="00C57ABA">
        <w:rPr>
          <w:rStyle w:val="keyword"/>
        </w:rPr>
        <w:t>should</w:t>
      </w:r>
      <w:r w:rsidR="00C57ABA">
        <w:t xml:space="preserve"> </w:t>
      </w:r>
      <w:r>
        <w:t xml:space="preserve">be selected from ValueSet </w:t>
      </w:r>
      <w:hyperlink w:anchor="UnitsOfMeasureCaseSensitive">
        <w:r>
          <w:rPr>
            <w:rStyle w:val="HyperlinkCourierBold"/>
          </w:rPr>
          <w:t>UnitsOfMeasureCaseSensitive</w:t>
        </w:r>
      </w:hyperlink>
      <w:r>
        <w:rPr>
          <w:rStyle w:val="XMLname"/>
        </w:rPr>
        <w:t xml:space="preserve"> urn:oid:2.16.840.1.113883.1.11.12839</w:t>
      </w:r>
      <w:r>
        <w:rPr>
          <w:rStyle w:val="keyword"/>
        </w:rPr>
        <w:t xml:space="preserve"> DYNAMIC</w:t>
      </w:r>
      <w:bookmarkStart w:id="1663" w:name="C_1098-7525"/>
      <w:r>
        <w:t xml:space="preserve"> (CONF:1098-7525)</w:t>
      </w:r>
      <w:bookmarkEnd w:id="1663"/>
      <w:r>
        <w:t>.</w:t>
      </w:r>
    </w:p>
    <w:p w14:paraId="6E6689B8" w14:textId="77777777" w:rsidR="00EE0CF2" w:rsidRDefault="00EE0CF2" w:rsidP="000F0052">
      <w:pPr>
        <w:numPr>
          <w:ilvl w:val="0"/>
          <w:numId w:val="105"/>
        </w:numPr>
        <w:ind w:left="1080"/>
      </w:pPr>
      <w:r>
        <w:rPr>
          <w:rStyle w:val="keyword"/>
        </w:rPr>
        <w:t>MAY</w:t>
      </w:r>
      <w:r>
        <w:t xml:space="preserve"> contain zero or one [0..1] </w:t>
      </w:r>
      <w:r>
        <w:rPr>
          <w:rStyle w:val="XMLnameBold"/>
        </w:rPr>
        <w:t>maxDoseQuantity</w:t>
      </w:r>
      <w:bookmarkStart w:id="1664" w:name="C_1098-7518"/>
      <w:r>
        <w:t xml:space="preserve"> (CONF:1098-7518)</w:t>
      </w:r>
      <w:bookmarkEnd w:id="1664"/>
      <w:r>
        <w:t>.</w:t>
      </w:r>
    </w:p>
    <w:p w14:paraId="6EBE46F6" w14:textId="77777777" w:rsidR="00EE0CF2" w:rsidRDefault="00EE0CF2" w:rsidP="00EE0CF2">
      <w:pPr>
        <w:pStyle w:val="BodyText"/>
        <w:spacing w:before="120"/>
      </w:pPr>
      <w:r>
        <w:t>administrationUnitCode@code describes the units of medication administration for an item using a code that is pre-coordinated to include a physical unit form (ointment, powder, solution, etc.) which differs from the units used in administering the consumable (capful, spray, drop, etc.). For example when recording medication administrations, “metric drop (C48491)” would be appropriate to accompany the RxNorm code of 198283 (Timolol 0.25% Ophthalmic Solution) where the number of drops would be specified in doseQuantity@value.</w:t>
      </w:r>
    </w:p>
    <w:p w14:paraId="14B53398" w14:textId="77777777" w:rsidR="00EE0CF2" w:rsidRDefault="00EE0CF2" w:rsidP="000F0052">
      <w:pPr>
        <w:numPr>
          <w:ilvl w:val="0"/>
          <w:numId w:val="105"/>
        </w:numPr>
        <w:ind w:left="1080"/>
      </w:pPr>
      <w:r>
        <w:rPr>
          <w:rStyle w:val="keyword"/>
        </w:rPr>
        <w:t>MAY</w:t>
      </w:r>
      <w:r>
        <w:t xml:space="preserve"> contain zero or one [0..1] </w:t>
      </w:r>
      <w:r>
        <w:rPr>
          <w:rStyle w:val="XMLnameBold"/>
        </w:rPr>
        <w:t>administrationUnitCode</w:t>
      </w:r>
      <w:r>
        <w:t xml:space="preserve">, which </w:t>
      </w:r>
      <w:r>
        <w:rPr>
          <w:rStyle w:val="keyword"/>
        </w:rPr>
        <w:t>SHALL</w:t>
      </w:r>
      <w:r>
        <w:t xml:space="preserve"> be selected from ValueSet </w:t>
      </w:r>
      <w:hyperlink w:anchor="AdministrationUnitDoseForm">
        <w:r>
          <w:rPr>
            <w:rStyle w:val="HyperlinkCourierBold"/>
          </w:rPr>
          <w:t>AdministrationUnitDoseForm</w:t>
        </w:r>
      </w:hyperlink>
      <w:r>
        <w:rPr>
          <w:rStyle w:val="XMLname"/>
        </w:rPr>
        <w:t xml:space="preserve"> urn:oid:2.16.840.1.113762.1.4.1021.30</w:t>
      </w:r>
      <w:r>
        <w:rPr>
          <w:rStyle w:val="keyword"/>
        </w:rPr>
        <w:t xml:space="preserve"> DYNAMIC</w:t>
      </w:r>
      <w:bookmarkStart w:id="1665" w:name="C_1098-7519"/>
      <w:r>
        <w:t xml:space="preserve"> (CONF:1098-7519)</w:t>
      </w:r>
      <w:bookmarkEnd w:id="1665"/>
      <w:r>
        <w:t>.</w:t>
      </w:r>
    </w:p>
    <w:p w14:paraId="06891B2D" w14:textId="77777777" w:rsidR="00EE0CF2" w:rsidRDefault="00EE0CF2" w:rsidP="000F0052">
      <w:pPr>
        <w:numPr>
          <w:ilvl w:val="0"/>
          <w:numId w:val="105"/>
        </w:numPr>
        <w:ind w:left="1080"/>
      </w:pPr>
      <w:r>
        <w:rPr>
          <w:rStyle w:val="keyword"/>
        </w:rPr>
        <w:t>SHALL</w:t>
      </w:r>
      <w:r>
        <w:t xml:space="preserve"> contain exactly one [1..1] </w:t>
      </w:r>
      <w:r>
        <w:rPr>
          <w:rStyle w:val="XMLnameBold"/>
        </w:rPr>
        <w:t>consumable</w:t>
      </w:r>
      <w:bookmarkStart w:id="1666" w:name="C_1098-7520"/>
      <w:r>
        <w:t xml:space="preserve"> (CONF:1098-7520)</w:t>
      </w:r>
      <w:bookmarkEnd w:id="1666"/>
      <w:r>
        <w:t>.</w:t>
      </w:r>
    </w:p>
    <w:p w14:paraId="54E42F5D" w14:textId="77777777" w:rsidR="00EE0CF2" w:rsidRDefault="00EE0CF2" w:rsidP="000F0052">
      <w:pPr>
        <w:numPr>
          <w:ilvl w:val="1"/>
          <w:numId w:val="105"/>
        </w:numPr>
      </w:pPr>
      <w:r>
        <w:lastRenderedPageBreak/>
        <w:t xml:space="preserve">This consumable </w:t>
      </w:r>
      <w:r>
        <w:rPr>
          <w:rStyle w:val="keyword"/>
        </w:rPr>
        <w:t>SHALL</w:t>
      </w:r>
      <w:r>
        <w:t xml:space="preserve"> contain exactly one [1..1]  </w:t>
      </w:r>
      <w:hyperlink w:anchor="E_Medication_Information_V2">
        <w:r>
          <w:rPr>
            <w:rStyle w:val="HyperlinkCourierBold"/>
          </w:rPr>
          <w:t>Medication Information (V2)</w:t>
        </w:r>
      </w:hyperlink>
      <w:r>
        <w:rPr>
          <w:rStyle w:val="XMLname"/>
        </w:rPr>
        <w:t xml:space="preserve"> (identifier: urn:hl7ii:2.16.840.1.113883.10.20.22.4.23:2014-06-09)</w:t>
      </w:r>
      <w:bookmarkStart w:id="1667" w:name="C_1098-16085"/>
      <w:r>
        <w:t xml:space="preserve"> (CONF:1098-16085)</w:t>
      </w:r>
      <w:bookmarkEnd w:id="1667"/>
      <w:r>
        <w:t>.</w:t>
      </w:r>
    </w:p>
    <w:p w14:paraId="50F9EE75" w14:textId="77777777" w:rsidR="00EE0CF2" w:rsidRDefault="00EE0CF2" w:rsidP="000F0052">
      <w:pPr>
        <w:numPr>
          <w:ilvl w:val="0"/>
          <w:numId w:val="105"/>
        </w:numPr>
        <w:ind w:left="1080"/>
      </w:pPr>
      <w:r>
        <w:rPr>
          <w:rStyle w:val="keyword"/>
        </w:rPr>
        <w:t>MAY</w:t>
      </w:r>
      <w:r>
        <w:t xml:space="preserve"> contain zero or one [0..1] </w:t>
      </w:r>
      <w:r>
        <w:rPr>
          <w:rStyle w:val="XMLnameBold"/>
        </w:rPr>
        <w:t>performer</w:t>
      </w:r>
      <w:bookmarkStart w:id="1668" w:name="C_1098-7522"/>
      <w:r>
        <w:t xml:space="preserve"> (CONF:1098-7522)</w:t>
      </w:r>
      <w:bookmarkEnd w:id="1668"/>
      <w:r>
        <w:t>.</w:t>
      </w:r>
    </w:p>
    <w:p w14:paraId="1F3DD905" w14:textId="77777777" w:rsidR="00EE0CF2" w:rsidRDefault="00EE0CF2" w:rsidP="000F0052">
      <w:pPr>
        <w:numPr>
          <w:ilvl w:val="0"/>
          <w:numId w:val="105"/>
        </w:numPr>
        <w:ind w:left="1080"/>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1669" w:name="C_1098-31150"/>
      <w:r>
        <w:t xml:space="preserve"> (CONF:1098-31150)</w:t>
      </w:r>
      <w:bookmarkEnd w:id="1669"/>
      <w:r>
        <w:t>.</w:t>
      </w:r>
    </w:p>
    <w:p w14:paraId="22BB587B" w14:textId="77777777" w:rsidR="00EE0CF2" w:rsidRDefault="00EE0CF2" w:rsidP="000F0052">
      <w:pPr>
        <w:numPr>
          <w:ilvl w:val="0"/>
          <w:numId w:val="105"/>
        </w:numPr>
        <w:ind w:left="1080"/>
      </w:pPr>
      <w:r>
        <w:rPr>
          <w:rStyle w:val="keyword"/>
        </w:rPr>
        <w:t>MAY</w:t>
      </w:r>
      <w:r>
        <w:t xml:space="preserve"> contain zero or more [0..*] </w:t>
      </w:r>
      <w:r>
        <w:rPr>
          <w:rStyle w:val="XMLnameBold"/>
        </w:rPr>
        <w:t>participant</w:t>
      </w:r>
      <w:bookmarkStart w:id="1670" w:name="C_1098-7523"/>
      <w:r>
        <w:t xml:space="preserve"> (CONF:1098-7523)</w:t>
      </w:r>
      <w:bookmarkEnd w:id="1670"/>
      <w:r>
        <w:t xml:space="preserve"> such that it</w:t>
      </w:r>
    </w:p>
    <w:p w14:paraId="083E1AFD" w14:textId="77777777" w:rsidR="00EE0CF2" w:rsidRDefault="00EE0CF2" w:rsidP="000F0052">
      <w:pPr>
        <w:numPr>
          <w:ilvl w:val="1"/>
          <w:numId w:val="105"/>
        </w:numPr>
      </w:pPr>
      <w:r>
        <w:rPr>
          <w:rStyle w:val="keyword"/>
        </w:rPr>
        <w:t>SHALL</w:t>
      </w:r>
      <w:r>
        <w:t xml:space="preserve"> contain exactly one [1..1] </w:t>
      </w:r>
      <w:r>
        <w:rPr>
          <w:rStyle w:val="XMLnameBold"/>
        </w:rPr>
        <w:t>@typeCode</w:t>
      </w:r>
      <w:r>
        <w:t>=</w:t>
      </w:r>
      <w:r>
        <w:rPr>
          <w:rStyle w:val="XMLname"/>
        </w:rPr>
        <w:t>"CSM"</w:t>
      </w:r>
      <w:r>
        <w:t xml:space="preserve"> (CodeSystem: </w:t>
      </w:r>
      <w:r>
        <w:rPr>
          <w:rStyle w:val="XMLname"/>
        </w:rPr>
        <w:t>HL7ParticipationType urn:oid:2.16.840.1.113883.5.90</w:t>
      </w:r>
      <w:r>
        <w:rPr>
          <w:rStyle w:val="keyword"/>
        </w:rPr>
        <w:t xml:space="preserve"> STATIC</w:t>
      </w:r>
      <w:r>
        <w:t>)</w:t>
      </w:r>
      <w:bookmarkStart w:id="1671" w:name="C_1098-7524"/>
      <w:r>
        <w:t xml:space="preserve"> (CONF:1098-7524)</w:t>
      </w:r>
      <w:bookmarkEnd w:id="1671"/>
      <w:r>
        <w:t>.</w:t>
      </w:r>
    </w:p>
    <w:p w14:paraId="519E0725" w14:textId="77777777" w:rsidR="00EE0CF2" w:rsidRDefault="00EE0CF2" w:rsidP="000F0052">
      <w:pPr>
        <w:numPr>
          <w:ilvl w:val="1"/>
          <w:numId w:val="105"/>
        </w:numPr>
      </w:pPr>
      <w:r>
        <w:rPr>
          <w:rStyle w:val="keyword"/>
        </w:rPr>
        <w:t>SHALL</w:t>
      </w:r>
      <w:r>
        <w:t xml:space="preserve"> contain exactly one [1..1]  </w:t>
      </w:r>
      <w:hyperlink w:anchor="E_Drug_Vehicle">
        <w:r>
          <w:rPr>
            <w:rStyle w:val="HyperlinkCourierBold"/>
          </w:rPr>
          <w:t>Drug Vehicle</w:t>
        </w:r>
      </w:hyperlink>
      <w:r>
        <w:rPr>
          <w:rStyle w:val="XMLname"/>
        </w:rPr>
        <w:t xml:space="preserve"> (identifier: urn:oid:2.16.840.1.113883.10.20.22.4.24)</w:t>
      </w:r>
      <w:bookmarkStart w:id="1672" w:name="C_1098-16086"/>
      <w:r>
        <w:t xml:space="preserve"> (CONF:1098-16086)</w:t>
      </w:r>
      <w:bookmarkEnd w:id="1672"/>
      <w:r>
        <w:t>.</w:t>
      </w:r>
    </w:p>
    <w:p w14:paraId="3684E8DD" w14:textId="77777777" w:rsidR="00EE0CF2" w:rsidRDefault="00EE0CF2" w:rsidP="000F0052">
      <w:pPr>
        <w:numPr>
          <w:ilvl w:val="0"/>
          <w:numId w:val="105"/>
        </w:numPr>
        <w:ind w:left="1080"/>
      </w:pPr>
      <w:r>
        <w:rPr>
          <w:rStyle w:val="keyword"/>
        </w:rPr>
        <w:t>MAY</w:t>
      </w:r>
      <w:r>
        <w:t xml:space="preserve"> contain zero or more [0..*] </w:t>
      </w:r>
      <w:r>
        <w:rPr>
          <w:rStyle w:val="XMLnameBold"/>
        </w:rPr>
        <w:t>entryRelationship</w:t>
      </w:r>
      <w:bookmarkStart w:id="1673" w:name="C_1098-7536"/>
      <w:r>
        <w:t xml:space="preserve"> (CONF:1098-7536)</w:t>
      </w:r>
      <w:bookmarkEnd w:id="1673"/>
      <w:r>
        <w:t xml:space="preserve"> such that it</w:t>
      </w:r>
    </w:p>
    <w:p w14:paraId="23E638A2" w14:textId="77777777" w:rsidR="00EE0CF2" w:rsidRDefault="00EE0CF2" w:rsidP="000F0052">
      <w:pPr>
        <w:numPr>
          <w:ilvl w:val="1"/>
          <w:numId w:val="105"/>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rPr>
          <w:rStyle w:val="keyword"/>
        </w:rPr>
        <w:t xml:space="preserve"> STATIC</w:t>
      </w:r>
      <w:r>
        <w:t>)</w:t>
      </w:r>
      <w:bookmarkStart w:id="1674" w:name="C_1098-7537"/>
      <w:r>
        <w:t xml:space="preserve"> (CONF:1098-7537)</w:t>
      </w:r>
      <w:bookmarkEnd w:id="1674"/>
      <w:r>
        <w:t>.</w:t>
      </w:r>
    </w:p>
    <w:p w14:paraId="52176A3B" w14:textId="77777777" w:rsidR="00EE0CF2" w:rsidRDefault="00EE0CF2" w:rsidP="000F0052">
      <w:pPr>
        <w:numPr>
          <w:ilvl w:val="1"/>
          <w:numId w:val="105"/>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1675" w:name="C_1098-16087"/>
      <w:r>
        <w:t xml:space="preserve"> (CONF:1098-16087)</w:t>
      </w:r>
      <w:bookmarkEnd w:id="1675"/>
      <w:r>
        <w:t>.</w:t>
      </w:r>
    </w:p>
    <w:p w14:paraId="675328EE" w14:textId="77777777" w:rsidR="00EE0CF2" w:rsidRDefault="00EE0CF2" w:rsidP="000F0052">
      <w:pPr>
        <w:numPr>
          <w:ilvl w:val="0"/>
          <w:numId w:val="105"/>
        </w:numPr>
        <w:ind w:left="1080"/>
      </w:pPr>
      <w:r>
        <w:rPr>
          <w:rStyle w:val="keyword"/>
        </w:rPr>
        <w:t>MAY</w:t>
      </w:r>
      <w:r>
        <w:t xml:space="preserve"> contain zero or one [0..1] </w:t>
      </w:r>
      <w:r>
        <w:rPr>
          <w:rStyle w:val="XMLnameBold"/>
        </w:rPr>
        <w:t>entryRelationship</w:t>
      </w:r>
      <w:bookmarkStart w:id="1676" w:name="C_1098-7539"/>
      <w:r>
        <w:t xml:space="preserve"> (CONF:1098-7539)</w:t>
      </w:r>
      <w:bookmarkEnd w:id="1676"/>
      <w:r>
        <w:t xml:space="preserve"> such that it</w:t>
      </w:r>
    </w:p>
    <w:p w14:paraId="7C5627F2" w14:textId="77777777" w:rsidR="00EE0CF2" w:rsidRDefault="00EE0CF2" w:rsidP="000F0052">
      <w:pPr>
        <w:numPr>
          <w:ilvl w:val="1"/>
          <w:numId w:val="105"/>
        </w:numPr>
      </w:pPr>
      <w:r>
        <w:rPr>
          <w:rStyle w:val="keyword"/>
        </w:rPr>
        <w:t>SHALL</w:t>
      </w:r>
      <w:r>
        <w:t xml:space="preserve"> contain exactly one [1..1] </w:t>
      </w:r>
      <w:r>
        <w:rPr>
          <w:rStyle w:val="XMLnameBold"/>
        </w:rPr>
        <w:t>@typeCode</w:t>
      </w:r>
      <w:r>
        <w:t>=</w:t>
      </w:r>
      <w:r>
        <w:rPr>
          <w:rStyle w:val="XMLname"/>
        </w:rPr>
        <w:t>"SUBJ"</w:t>
      </w:r>
      <w:r>
        <w:t xml:space="preserve"> (CodeSystem: </w:t>
      </w:r>
      <w:r>
        <w:rPr>
          <w:rStyle w:val="XMLname"/>
        </w:rPr>
        <w:t>HL7ActRelationshipType urn:oid:2.16.840.1.113883.5.1002</w:t>
      </w:r>
      <w:r>
        <w:rPr>
          <w:rStyle w:val="keyword"/>
        </w:rPr>
        <w:t xml:space="preserve"> STATIC</w:t>
      </w:r>
      <w:r>
        <w:t>)</w:t>
      </w:r>
      <w:bookmarkStart w:id="1677" w:name="C_1098-7540"/>
      <w:r>
        <w:t xml:space="preserve"> (CONF:1098-7540)</w:t>
      </w:r>
      <w:bookmarkEnd w:id="1677"/>
      <w:r>
        <w:t>.</w:t>
      </w:r>
    </w:p>
    <w:p w14:paraId="104767ED" w14:textId="77777777" w:rsidR="00EE0CF2" w:rsidRDefault="00EE0CF2" w:rsidP="000F0052">
      <w:pPr>
        <w:numPr>
          <w:ilvl w:val="1"/>
          <w:numId w:val="105"/>
        </w:numPr>
      </w:pPr>
      <w:r>
        <w:rPr>
          <w:rStyle w:val="keyword"/>
        </w:rPr>
        <w:t>SHALL</w:t>
      </w:r>
      <w:r>
        <w:t xml:space="preserve"> contain exactly one [1..1] </w:t>
      </w:r>
      <w:r>
        <w:rPr>
          <w:rStyle w:val="XMLnameBold"/>
        </w:rPr>
        <w:t>@inversionInd</w:t>
      </w:r>
      <w:r>
        <w:t>=</w:t>
      </w:r>
      <w:r>
        <w:rPr>
          <w:rStyle w:val="XMLname"/>
        </w:rPr>
        <w:t>"true"</w:t>
      </w:r>
      <w:r>
        <w:t xml:space="preserve"> True</w:t>
      </w:r>
      <w:bookmarkStart w:id="1678" w:name="C_1098-7542"/>
      <w:r>
        <w:t xml:space="preserve"> (CONF:1098-7542)</w:t>
      </w:r>
      <w:bookmarkEnd w:id="1678"/>
      <w:r>
        <w:t>.</w:t>
      </w:r>
    </w:p>
    <w:p w14:paraId="1E6AB010" w14:textId="77777777" w:rsidR="00EE0CF2" w:rsidRDefault="00EE0CF2" w:rsidP="000F0052">
      <w:pPr>
        <w:numPr>
          <w:ilvl w:val="1"/>
          <w:numId w:val="105"/>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1679" w:name="C_1098-31387"/>
      <w:r>
        <w:t xml:space="preserve"> (CONF:1098-31387)</w:t>
      </w:r>
      <w:bookmarkEnd w:id="1679"/>
      <w:r>
        <w:t>.</w:t>
      </w:r>
    </w:p>
    <w:p w14:paraId="7DF11BCB" w14:textId="77777777" w:rsidR="00EE0CF2" w:rsidRDefault="00EE0CF2" w:rsidP="000F0052">
      <w:pPr>
        <w:numPr>
          <w:ilvl w:val="0"/>
          <w:numId w:val="105"/>
        </w:numPr>
        <w:ind w:left="1080"/>
      </w:pPr>
      <w:r>
        <w:rPr>
          <w:rStyle w:val="keyword"/>
        </w:rPr>
        <w:t>MAY</w:t>
      </w:r>
      <w:r>
        <w:t xml:space="preserve"> contain zero or one [0..1] </w:t>
      </w:r>
      <w:r>
        <w:rPr>
          <w:rStyle w:val="XMLnameBold"/>
        </w:rPr>
        <w:t>entryRelationship</w:t>
      </w:r>
      <w:bookmarkStart w:id="1680" w:name="C_1098-7543"/>
      <w:r>
        <w:t xml:space="preserve"> (CONF:1098-7543)</w:t>
      </w:r>
      <w:bookmarkEnd w:id="1680"/>
      <w:r>
        <w:t xml:space="preserve"> such that it</w:t>
      </w:r>
    </w:p>
    <w:p w14:paraId="25C42D9D" w14:textId="77777777" w:rsidR="00EE0CF2" w:rsidRDefault="00EE0CF2" w:rsidP="000F0052">
      <w:pPr>
        <w:numPr>
          <w:ilvl w:val="1"/>
          <w:numId w:val="105"/>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rPr>
          <w:rStyle w:val="keyword"/>
        </w:rPr>
        <w:t xml:space="preserve"> STATIC</w:t>
      </w:r>
      <w:r>
        <w:t>)</w:t>
      </w:r>
      <w:bookmarkStart w:id="1681" w:name="C_1098-7547"/>
      <w:r>
        <w:t xml:space="preserve"> (CONF:1098-7547)</w:t>
      </w:r>
      <w:bookmarkEnd w:id="1681"/>
      <w:r>
        <w:t>.</w:t>
      </w:r>
    </w:p>
    <w:p w14:paraId="7216A50B" w14:textId="77777777" w:rsidR="00EE0CF2" w:rsidRDefault="00EE0CF2" w:rsidP="000F0052">
      <w:pPr>
        <w:numPr>
          <w:ilvl w:val="1"/>
          <w:numId w:val="105"/>
        </w:numPr>
      </w:pPr>
      <w:r>
        <w:rPr>
          <w:rStyle w:val="keyword"/>
        </w:rPr>
        <w:t>SHALL</w:t>
      </w:r>
      <w:r>
        <w:t xml:space="preserve"> contain exactly one [1..1]  </w:t>
      </w:r>
      <w:hyperlink w:anchor="E_Medication_Supply_Order_V2">
        <w:r>
          <w:rPr>
            <w:rStyle w:val="HyperlinkCourierBold"/>
          </w:rPr>
          <w:t>Medication Supply Order (V2)</w:t>
        </w:r>
      </w:hyperlink>
      <w:r>
        <w:rPr>
          <w:rStyle w:val="XMLname"/>
        </w:rPr>
        <w:t xml:space="preserve"> (identifier: urn:hl7ii:2.16.840.1.113883.10.20.22.4.17:2014-06-09)</w:t>
      </w:r>
      <w:bookmarkStart w:id="1682" w:name="C_1098-16089"/>
      <w:r>
        <w:t xml:space="preserve"> (CONF:1098-16089)</w:t>
      </w:r>
      <w:bookmarkEnd w:id="1682"/>
      <w:r>
        <w:t>.</w:t>
      </w:r>
    </w:p>
    <w:p w14:paraId="69C67BFF" w14:textId="77777777" w:rsidR="00EE0CF2" w:rsidRDefault="00EE0CF2" w:rsidP="000F0052">
      <w:pPr>
        <w:numPr>
          <w:ilvl w:val="0"/>
          <w:numId w:val="105"/>
        </w:numPr>
        <w:ind w:left="1080"/>
      </w:pPr>
      <w:r>
        <w:rPr>
          <w:rStyle w:val="keyword"/>
        </w:rPr>
        <w:t>MAY</w:t>
      </w:r>
      <w:r>
        <w:t xml:space="preserve"> contain zero or more [0..*] </w:t>
      </w:r>
      <w:r>
        <w:rPr>
          <w:rStyle w:val="XMLnameBold"/>
        </w:rPr>
        <w:t>entryRelationship</w:t>
      </w:r>
      <w:bookmarkStart w:id="1683" w:name="C_1098-7549"/>
      <w:r>
        <w:t xml:space="preserve"> (CONF:1098-7549)</w:t>
      </w:r>
      <w:bookmarkEnd w:id="1683"/>
      <w:r>
        <w:t xml:space="preserve"> such that it</w:t>
      </w:r>
    </w:p>
    <w:p w14:paraId="7E8FE024" w14:textId="77777777" w:rsidR="00EE0CF2" w:rsidRDefault="00EE0CF2" w:rsidP="000F0052">
      <w:pPr>
        <w:numPr>
          <w:ilvl w:val="1"/>
          <w:numId w:val="105"/>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rPr>
          <w:rStyle w:val="keyword"/>
        </w:rPr>
        <w:t xml:space="preserve"> STATIC</w:t>
      </w:r>
      <w:r>
        <w:t>)</w:t>
      </w:r>
      <w:bookmarkStart w:id="1684" w:name="C_1098-7553"/>
      <w:r>
        <w:t xml:space="preserve"> (CONF:1098-7553)</w:t>
      </w:r>
      <w:bookmarkEnd w:id="1684"/>
      <w:r>
        <w:t>.</w:t>
      </w:r>
    </w:p>
    <w:p w14:paraId="7096C49A" w14:textId="77777777" w:rsidR="00EE0CF2" w:rsidRDefault="00EE0CF2" w:rsidP="000F0052">
      <w:pPr>
        <w:numPr>
          <w:ilvl w:val="1"/>
          <w:numId w:val="105"/>
        </w:numPr>
      </w:pPr>
      <w:r>
        <w:rPr>
          <w:rStyle w:val="keyword"/>
        </w:rPr>
        <w:t>SHALL</w:t>
      </w:r>
      <w:r>
        <w:t xml:space="preserve"> contain exactly one [1..1]  </w:t>
      </w:r>
      <w:hyperlink w:anchor="E_Medication_Dispense_V2">
        <w:r>
          <w:rPr>
            <w:rStyle w:val="HyperlinkCourierBold"/>
          </w:rPr>
          <w:t>Medication Dispense (V2)</w:t>
        </w:r>
      </w:hyperlink>
      <w:r>
        <w:rPr>
          <w:rStyle w:val="XMLname"/>
        </w:rPr>
        <w:t xml:space="preserve"> (identifier: urn:hl7ii:2.16.840.1.113883.10.20.22.4.18:2014-06-09)</w:t>
      </w:r>
      <w:bookmarkStart w:id="1685" w:name="C_1098-16090"/>
      <w:r>
        <w:t xml:space="preserve"> (CONF:1098-16090)</w:t>
      </w:r>
      <w:bookmarkEnd w:id="1685"/>
      <w:r>
        <w:t>.</w:t>
      </w:r>
    </w:p>
    <w:p w14:paraId="63014E24" w14:textId="77777777" w:rsidR="00EE0CF2" w:rsidRDefault="00EE0CF2" w:rsidP="000F0052">
      <w:pPr>
        <w:numPr>
          <w:ilvl w:val="0"/>
          <w:numId w:val="105"/>
        </w:numPr>
        <w:ind w:left="1080"/>
      </w:pPr>
      <w:r>
        <w:rPr>
          <w:rStyle w:val="keyword"/>
        </w:rPr>
        <w:t>MAY</w:t>
      </w:r>
      <w:r>
        <w:t xml:space="preserve"> contain zero or more [0..*] </w:t>
      </w:r>
      <w:r>
        <w:rPr>
          <w:rStyle w:val="XMLnameBold"/>
        </w:rPr>
        <w:t>entryRelationship</w:t>
      </w:r>
      <w:bookmarkStart w:id="1686" w:name="C_1098-7552"/>
      <w:r>
        <w:t xml:space="preserve"> (CONF:1098-7552)</w:t>
      </w:r>
      <w:bookmarkEnd w:id="1686"/>
      <w:r>
        <w:t xml:space="preserve"> such that it</w:t>
      </w:r>
    </w:p>
    <w:p w14:paraId="441FA135" w14:textId="77777777" w:rsidR="00EE0CF2" w:rsidRDefault="00EE0CF2" w:rsidP="000F0052">
      <w:pPr>
        <w:numPr>
          <w:ilvl w:val="1"/>
          <w:numId w:val="105"/>
        </w:numPr>
      </w:pPr>
      <w:r>
        <w:rPr>
          <w:rStyle w:val="keyword"/>
        </w:rPr>
        <w:t>SHALL</w:t>
      </w:r>
      <w:r>
        <w:t xml:space="preserve"> contain exactly one [1..1] </w:t>
      </w:r>
      <w:r>
        <w:rPr>
          <w:rStyle w:val="XMLnameBold"/>
        </w:rPr>
        <w:t>@typeCode</w:t>
      </w:r>
      <w:r>
        <w:t>=</w:t>
      </w:r>
      <w:r>
        <w:rPr>
          <w:rStyle w:val="XMLname"/>
        </w:rPr>
        <w:t>"CAUS"</w:t>
      </w:r>
      <w:r>
        <w:t xml:space="preserve"> (CodeSystem: </w:t>
      </w:r>
      <w:r>
        <w:rPr>
          <w:rStyle w:val="XMLname"/>
        </w:rPr>
        <w:t>HL7ActRelationshipType urn:oid:2.16.840.1.113883.5.1002</w:t>
      </w:r>
      <w:r>
        <w:rPr>
          <w:rStyle w:val="keyword"/>
        </w:rPr>
        <w:t xml:space="preserve"> STATIC</w:t>
      </w:r>
      <w:r>
        <w:t>)</w:t>
      </w:r>
      <w:bookmarkStart w:id="1687" w:name="C_1098-7544"/>
      <w:r>
        <w:t xml:space="preserve"> (CONF:1098-7544)</w:t>
      </w:r>
      <w:bookmarkEnd w:id="1687"/>
      <w:r>
        <w:t>.</w:t>
      </w:r>
    </w:p>
    <w:p w14:paraId="0C7837D6" w14:textId="77777777" w:rsidR="00EE0CF2" w:rsidRDefault="00EE0CF2" w:rsidP="000F0052">
      <w:pPr>
        <w:numPr>
          <w:ilvl w:val="1"/>
          <w:numId w:val="105"/>
        </w:numPr>
      </w:pPr>
      <w:r>
        <w:rPr>
          <w:rStyle w:val="keyword"/>
        </w:rPr>
        <w:lastRenderedPageBreak/>
        <w:t>SHALL</w:t>
      </w:r>
      <w:r>
        <w:t xml:space="preserve"> contain exactly one [1..1]  </w:t>
      </w:r>
      <w:hyperlink w:anchor="Reaction_Observation_V2">
        <w:r>
          <w:rPr>
            <w:rStyle w:val="HyperlinkCourierBold"/>
          </w:rPr>
          <w:t>Reaction Observation (V2)</w:t>
        </w:r>
      </w:hyperlink>
      <w:r>
        <w:rPr>
          <w:rStyle w:val="XMLname"/>
        </w:rPr>
        <w:t xml:space="preserve"> (identifier: urn:hl7ii:2.16.840.1.113883.10.20.22.4.9:2014-06-09)</w:t>
      </w:r>
      <w:bookmarkStart w:id="1688" w:name="C_1098-16091"/>
      <w:r>
        <w:t xml:space="preserve"> (CONF:1098-16091)</w:t>
      </w:r>
      <w:bookmarkEnd w:id="1688"/>
      <w:r>
        <w:t>.</w:t>
      </w:r>
    </w:p>
    <w:p w14:paraId="7B02CE73" w14:textId="77777777" w:rsidR="00EE0CF2" w:rsidRDefault="00EE0CF2" w:rsidP="000F0052">
      <w:pPr>
        <w:numPr>
          <w:ilvl w:val="0"/>
          <w:numId w:val="105"/>
        </w:numPr>
        <w:ind w:left="1080"/>
      </w:pPr>
      <w:r>
        <w:rPr>
          <w:rStyle w:val="keyword"/>
        </w:rPr>
        <w:t>MAY</w:t>
      </w:r>
      <w:r>
        <w:t xml:space="preserve"> contain zero or one [0..1] </w:t>
      </w:r>
      <w:r>
        <w:rPr>
          <w:rStyle w:val="XMLnameBold"/>
        </w:rPr>
        <w:t>entryRelationship</w:t>
      </w:r>
      <w:bookmarkStart w:id="1689" w:name="C_1098-30820"/>
      <w:r>
        <w:t xml:space="preserve"> (CONF:1098-30820)</w:t>
      </w:r>
      <w:bookmarkEnd w:id="1689"/>
      <w:r>
        <w:t xml:space="preserve"> such that it</w:t>
      </w:r>
    </w:p>
    <w:p w14:paraId="35B71D72" w14:textId="77777777" w:rsidR="00EE0CF2" w:rsidRDefault="00EE0CF2" w:rsidP="000F0052">
      <w:pPr>
        <w:numPr>
          <w:ilvl w:val="1"/>
          <w:numId w:val="105"/>
        </w:numPr>
      </w:pPr>
      <w:r>
        <w:rPr>
          <w:rStyle w:val="keyword"/>
        </w:rPr>
        <w:t>SHALL</w:t>
      </w:r>
      <w:r>
        <w:t xml:space="preserve"> contain exactly one [1..1] </w:t>
      </w:r>
      <w:r>
        <w:rPr>
          <w:rStyle w:val="XMLnameBold"/>
        </w:rPr>
        <w:t>@typeCode</w:t>
      </w:r>
      <w:r>
        <w:t>=</w:t>
      </w:r>
      <w:r>
        <w:rPr>
          <w:rStyle w:val="XMLname"/>
        </w:rPr>
        <w:t>"COMP"</w:t>
      </w:r>
      <w:r>
        <w:t xml:space="preserve"> Has component</w:t>
      </w:r>
      <w:bookmarkStart w:id="1690" w:name="C_1098-30821"/>
      <w:r>
        <w:t xml:space="preserve"> (CONF:1098-30821)</w:t>
      </w:r>
      <w:bookmarkEnd w:id="1690"/>
      <w:r>
        <w:t>.</w:t>
      </w:r>
    </w:p>
    <w:p w14:paraId="4CF16811" w14:textId="77777777" w:rsidR="00EE0CF2" w:rsidRDefault="00EE0CF2" w:rsidP="000F0052">
      <w:pPr>
        <w:numPr>
          <w:ilvl w:val="1"/>
          <w:numId w:val="105"/>
        </w:numPr>
      </w:pPr>
      <w:r>
        <w:rPr>
          <w:rStyle w:val="keyword"/>
        </w:rPr>
        <w:t>SHALL</w:t>
      </w:r>
      <w:r>
        <w:t xml:space="preserve"> contain exactly one [1..1]  </w:t>
      </w:r>
      <w:hyperlink w:anchor="E_Drug_Monitoring_Act">
        <w:r>
          <w:rPr>
            <w:rStyle w:val="HyperlinkCourierBold"/>
          </w:rPr>
          <w:t>Drug Monitoring Act</w:t>
        </w:r>
      </w:hyperlink>
      <w:r>
        <w:rPr>
          <w:rStyle w:val="XMLname"/>
        </w:rPr>
        <w:t xml:space="preserve"> (identifier: urn:oid:2.16.840.1.113883.10.20.22.4.123)</w:t>
      </w:r>
      <w:bookmarkStart w:id="1691" w:name="C_1098-30822"/>
      <w:r>
        <w:t xml:space="preserve"> (CONF:1098-30822)</w:t>
      </w:r>
      <w:bookmarkEnd w:id="1691"/>
      <w:r>
        <w:t>.</w:t>
      </w:r>
    </w:p>
    <w:p w14:paraId="64324338" w14:textId="77777777" w:rsidR="00EE0CF2" w:rsidRDefault="00EE0CF2" w:rsidP="00EE0CF2">
      <w:pPr>
        <w:pStyle w:val="BodyText"/>
        <w:spacing w:before="120"/>
      </w:pPr>
      <w:r>
        <w:t>The following entryRelationship is used to indicate a given medication's order in a series. The nested Substance Administered Act identifies an administration in the series. The entryRelationship/sequenceNumber shows the order of this particular administration in that series.</w:t>
      </w:r>
    </w:p>
    <w:p w14:paraId="77499C86" w14:textId="77777777" w:rsidR="00EE0CF2" w:rsidRDefault="00EE0CF2" w:rsidP="000F0052">
      <w:pPr>
        <w:numPr>
          <w:ilvl w:val="0"/>
          <w:numId w:val="105"/>
        </w:numPr>
        <w:ind w:left="1080"/>
      </w:pPr>
      <w:r>
        <w:rPr>
          <w:rStyle w:val="keyword"/>
        </w:rPr>
        <w:t>MAY</w:t>
      </w:r>
      <w:r>
        <w:t xml:space="preserve"> contain zero or more [0..*] </w:t>
      </w:r>
      <w:r>
        <w:rPr>
          <w:rStyle w:val="XMLnameBold"/>
        </w:rPr>
        <w:t>entryRelationship</w:t>
      </w:r>
      <w:bookmarkStart w:id="1692" w:name="C_1098-31515"/>
      <w:r>
        <w:t xml:space="preserve"> (CONF:1098-31515)</w:t>
      </w:r>
      <w:bookmarkEnd w:id="1692"/>
      <w:r>
        <w:t xml:space="preserve"> such that it</w:t>
      </w:r>
    </w:p>
    <w:p w14:paraId="5E06B112" w14:textId="77777777" w:rsidR="00EE0CF2" w:rsidRDefault="00EE0CF2" w:rsidP="000F0052">
      <w:pPr>
        <w:numPr>
          <w:ilvl w:val="1"/>
          <w:numId w:val="105"/>
        </w:numPr>
      </w:pPr>
      <w:r>
        <w:rPr>
          <w:rStyle w:val="keyword"/>
        </w:rPr>
        <w:t>SHALL</w:t>
      </w:r>
      <w:r>
        <w:t xml:space="preserve"> contain exactly one [1..1] </w:t>
      </w:r>
      <w:r>
        <w:rPr>
          <w:rStyle w:val="XMLnameBold"/>
        </w:rPr>
        <w:t>@typeCode</w:t>
      </w:r>
      <w:r>
        <w:t>=</w:t>
      </w:r>
      <w:r>
        <w:rPr>
          <w:rStyle w:val="XMLname"/>
        </w:rPr>
        <w:t>"COMP"</w:t>
      </w:r>
      <w:r>
        <w:t xml:space="preserve"> Component (CodeSystem: </w:t>
      </w:r>
      <w:r>
        <w:rPr>
          <w:rStyle w:val="XMLname"/>
        </w:rPr>
        <w:t>HL7ActRelationshipType urn:oid:2.16.840.1.113883.5.1002</w:t>
      </w:r>
      <w:r>
        <w:t>)</w:t>
      </w:r>
      <w:bookmarkStart w:id="1693" w:name="C_1098-31516"/>
      <w:r>
        <w:t xml:space="preserve"> (CONF:1098-31516)</w:t>
      </w:r>
      <w:bookmarkEnd w:id="1693"/>
      <w:r>
        <w:t>.</w:t>
      </w:r>
    </w:p>
    <w:p w14:paraId="41C3EB10" w14:textId="77777777" w:rsidR="00EE0CF2" w:rsidRDefault="00EE0CF2" w:rsidP="000F0052">
      <w:pPr>
        <w:numPr>
          <w:ilvl w:val="1"/>
          <w:numId w:val="105"/>
        </w:numPr>
      </w:pPr>
      <w:r>
        <w:rPr>
          <w:rStyle w:val="keyword"/>
        </w:rPr>
        <w:t>SHALL</w:t>
      </w:r>
      <w:r>
        <w:t xml:space="preserve"> contain exactly one [1..1] </w:t>
      </w:r>
      <w:r>
        <w:rPr>
          <w:rStyle w:val="XMLnameBold"/>
        </w:rPr>
        <w:t>@inversionInd</w:t>
      </w:r>
      <w:r>
        <w:t>=</w:t>
      </w:r>
      <w:r>
        <w:rPr>
          <w:rStyle w:val="XMLname"/>
        </w:rPr>
        <w:t>"true"</w:t>
      </w:r>
      <w:bookmarkStart w:id="1694" w:name="C_1098-31517"/>
      <w:r>
        <w:t xml:space="preserve"> (CONF:1098-31517)</w:t>
      </w:r>
      <w:bookmarkEnd w:id="1694"/>
      <w:r>
        <w:t>.</w:t>
      </w:r>
    </w:p>
    <w:p w14:paraId="141D9164" w14:textId="77777777" w:rsidR="00EE0CF2" w:rsidRDefault="00EE0CF2" w:rsidP="000F0052">
      <w:pPr>
        <w:numPr>
          <w:ilvl w:val="1"/>
          <w:numId w:val="105"/>
        </w:numPr>
      </w:pPr>
      <w:r>
        <w:rPr>
          <w:rStyle w:val="keyword"/>
        </w:rPr>
        <w:t>MAY</w:t>
      </w:r>
      <w:r>
        <w:t xml:space="preserve"> contain zero or one [0..1] </w:t>
      </w:r>
      <w:r>
        <w:rPr>
          <w:rStyle w:val="XMLnameBold"/>
        </w:rPr>
        <w:t>sequenceNumber</w:t>
      </w:r>
      <w:bookmarkStart w:id="1695" w:name="C_1098-31518"/>
      <w:r>
        <w:t xml:space="preserve"> (CONF:1098-31518)</w:t>
      </w:r>
      <w:bookmarkEnd w:id="1695"/>
      <w:r>
        <w:t>.</w:t>
      </w:r>
    </w:p>
    <w:p w14:paraId="4D5F753B" w14:textId="77777777" w:rsidR="00EE0CF2" w:rsidRDefault="00EE0CF2" w:rsidP="000F0052">
      <w:pPr>
        <w:numPr>
          <w:ilvl w:val="1"/>
          <w:numId w:val="105"/>
        </w:numPr>
      </w:pPr>
      <w:r>
        <w:rPr>
          <w:rStyle w:val="keyword"/>
        </w:rPr>
        <w:t>SHALL</w:t>
      </w:r>
      <w:r>
        <w:t xml:space="preserve"> contain exactly one [1..1]  </w:t>
      </w:r>
      <w:hyperlink w:anchor="E_Substance_Administered_Act">
        <w:r>
          <w:rPr>
            <w:rStyle w:val="HyperlinkCourierBold"/>
          </w:rPr>
          <w:t>Substance Administered Act</w:t>
        </w:r>
      </w:hyperlink>
      <w:r>
        <w:rPr>
          <w:rStyle w:val="XMLname"/>
        </w:rPr>
        <w:t xml:space="preserve"> (identifier: urn:oid:2.16.840.1.113883.10.20.22.4.118)</w:t>
      </w:r>
      <w:bookmarkStart w:id="1696" w:name="C_1098-31519"/>
      <w:r>
        <w:t xml:space="preserve"> (CONF:1098-31519)</w:t>
      </w:r>
      <w:bookmarkEnd w:id="1696"/>
      <w:r>
        <w:t>.</w:t>
      </w:r>
    </w:p>
    <w:p w14:paraId="62213259" w14:textId="77777777" w:rsidR="00EE0CF2" w:rsidRDefault="00EE0CF2" w:rsidP="000F0052">
      <w:pPr>
        <w:numPr>
          <w:ilvl w:val="0"/>
          <w:numId w:val="105"/>
        </w:numPr>
        <w:ind w:left="1080"/>
      </w:pPr>
      <w:r>
        <w:rPr>
          <w:rStyle w:val="keyword"/>
        </w:rPr>
        <w:t>MAY</w:t>
      </w:r>
      <w:r>
        <w:t xml:space="preserve"> contain zero or more [0..*] </w:t>
      </w:r>
      <w:r>
        <w:rPr>
          <w:rStyle w:val="XMLnameBold"/>
        </w:rPr>
        <w:t>entryRelationship</w:t>
      </w:r>
      <w:bookmarkStart w:id="1697" w:name="C_1098-32907"/>
      <w:r>
        <w:t xml:space="preserve"> (CONF:1098-32907)</w:t>
      </w:r>
      <w:bookmarkEnd w:id="1697"/>
      <w:r>
        <w:t xml:space="preserve"> such that it</w:t>
      </w:r>
    </w:p>
    <w:p w14:paraId="2E9558F9" w14:textId="77777777" w:rsidR="00EE0CF2" w:rsidRDefault="00EE0CF2" w:rsidP="000F0052">
      <w:pPr>
        <w:numPr>
          <w:ilvl w:val="1"/>
          <w:numId w:val="105"/>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1698" w:name="C_1098-32908"/>
      <w:r>
        <w:t xml:space="preserve"> (CONF:1098-32908)</w:t>
      </w:r>
      <w:bookmarkEnd w:id="1698"/>
      <w:r>
        <w:t>.</w:t>
      </w:r>
    </w:p>
    <w:p w14:paraId="32831DBA" w14:textId="77777777" w:rsidR="00EE0CF2" w:rsidRDefault="00EE0CF2" w:rsidP="000F0052">
      <w:pPr>
        <w:numPr>
          <w:ilvl w:val="1"/>
          <w:numId w:val="105"/>
        </w:numPr>
      </w:pPr>
      <w:r>
        <w:rPr>
          <w:rStyle w:val="keyword"/>
        </w:rPr>
        <w:t>SHALL</w:t>
      </w:r>
      <w:r>
        <w:t xml:space="preserve"> contain exactly one [1..1]  </w:t>
      </w:r>
      <w:hyperlink w:anchor="E_Medication_Free_Text_Sig">
        <w:r>
          <w:rPr>
            <w:rStyle w:val="HyperlinkCourierBold"/>
          </w:rPr>
          <w:t>Medication Free Text Sig</w:t>
        </w:r>
      </w:hyperlink>
      <w:r>
        <w:rPr>
          <w:rStyle w:val="XMLname"/>
        </w:rPr>
        <w:t xml:space="preserve"> (identifier: urn:oid:2.16.840.1.113883.10.20.22.4.147)</w:t>
      </w:r>
      <w:bookmarkStart w:id="1699" w:name="C_1098-32909"/>
      <w:r>
        <w:t xml:space="preserve"> (CONF:1098-32909)</w:t>
      </w:r>
      <w:bookmarkEnd w:id="1699"/>
      <w:r>
        <w:t>.</w:t>
      </w:r>
    </w:p>
    <w:p w14:paraId="6B18372B" w14:textId="77777777" w:rsidR="00EE0CF2" w:rsidRDefault="00EE0CF2" w:rsidP="000F0052">
      <w:pPr>
        <w:numPr>
          <w:ilvl w:val="0"/>
          <w:numId w:val="105"/>
        </w:numPr>
        <w:ind w:left="1080"/>
      </w:pPr>
      <w:r>
        <w:rPr>
          <w:rStyle w:val="keyword"/>
        </w:rPr>
        <w:t>MAY</w:t>
      </w:r>
      <w:r>
        <w:t xml:space="preserve"> contain zero or more [0..*] </w:t>
      </w:r>
      <w:r>
        <w:rPr>
          <w:rStyle w:val="XMLnameBold"/>
        </w:rPr>
        <w:t>precondition</w:t>
      </w:r>
      <w:bookmarkStart w:id="1700" w:name="C_1098-31520"/>
      <w:r>
        <w:t xml:space="preserve"> (CONF:1098-31520)</w:t>
      </w:r>
      <w:bookmarkEnd w:id="1700"/>
      <w:r>
        <w:t>.</w:t>
      </w:r>
    </w:p>
    <w:p w14:paraId="1B095B38" w14:textId="77777777" w:rsidR="00EE0CF2" w:rsidRDefault="00EE0CF2" w:rsidP="000F0052">
      <w:pPr>
        <w:numPr>
          <w:ilvl w:val="1"/>
          <w:numId w:val="105"/>
        </w:numPr>
      </w:pPr>
      <w:r>
        <w:t xml:space="preserve">The precondition, if present, </w:t>
      </w:r>
      <w:r>
        <w:rPr>
          <w:rStyle w:val="keyword"/>
        </w:rPr>
        <w:t>SHALL</w:t>
      </w:r>
      <w:r>
        <w:t xml:space="preserve"> contain exactly one [1..1] </w:t>
      </w:r>
      <w:r>
        <w:rPr>
          <w:rStyle w:val="XMLnameBold"/>
        </w:rPr>
        <w:t>@typeCode</w:t>
      </w:r>
      <w:r>
        <w:t>=</w:t>
      </w:r>
      <w:r>
        <w:rPr>
          <w:rStyle w:val="XMLname"/>
        </w:rPr>
        <w:t>"PRCN"</w:t>
      </w:r>
      <w:bookmarkStart w:id="1701" w:name="C_1098-31882"/>
      <w:r>
        <w:t xml:space="preserve"> (CONF:1098-31882)</w:t>
      </w:r>
      <w:bookmarkEnd w:id="1701"/>
      <w:r>
        <w:t>.</w:t>
      </w:r>
    </w:p>
    <w:p w14:paraId="50FD2AB7" w14:textId="77777777" w:rsidR="00EE0CF2" w:rsidRDefault="00EE0CF2" w:rsidP="000F0052">
      <w:pPr>
        <w:numPr>
          <w:ilvl w:val="1"/>
          <w:numId w:val="105"/>
        </w:numPr>
      </w:pPr>
      <w:r>
        <w:t xml:space="preserve">The precondition, if present, </w:t>
      </w:r>
      <w:r>
        <w:rPr>
          <w:rStyle w:val="keyword"/>
        </w:rPr>
        <w:t>SHALL</w:t>
      </w:r>
      <w:r>
        <w:t xml:space="preserve"> contain exactly one [1..1]  </w:t>
      </w:r>
      <w:hyperlink w:anchor="Precondition_for_Substance_Administrati">
        <w:r>
          <w:rPr>
            <w:rStyle w:val="HyperlinkCourierBold"/>
          </w:rPr>
          <w:t>Precondition for Substance Administration (V2)</w:t>
        </w:r>
      </w:hyperlink>
      <w:r>
        <w:rPr>
          <w:rStyle w:val="XMLname"/>
        </w:rPr>
        <w:t xml:space="preserve"> (identifier: urn:hl7ii:2.16.840.1.113883.10.20.22.4.25:2014-06-09)</w:t>
      </w:r>
      <w:bookmarkStart w:id="1702" w:name="C_1098-31883"/>
      <w:r>
        <w:t xml:space="preserve"> (CONF:1098-31883)</w:t>
      </w:r>
      <w:bookmarkEnd w:id="1702"/>
      <w:r>
        <w:t>.</w:t>
      </w:r>
    </w:p>
    <w:p w14:paraId="1B5C913D" w14:textId="77777777" w:rsidR="00EE0CF2" w:rsidRDefault="00EE0CF2" w:rsidP="000F0052">
      <w:pPr>
        <w:numPr>
          <w:ilvl w:val="0"/>
          <w:numId w:val="105"/>
        </w:numPr>
        <w:ind w:left="1080"/>
      </w:pPr>
      <w:r>
        <w:t xml:space="preserve">Medication Activity </w:t>
      </w:r>
      <w:r>
        <w:rPr>
          <w:rStyle w:val="keyword"/>
        </w:rPr>
        <w:t>SHOULD</w:t>
      </w:r>
      <w:r>
        <w:t xml:space="preserve"> include doseQuantity </w:t>
      </w:r>
      <w:r>
        <w:rPr>
          <w:b/>
        </w:rPr>
        <w:t>OR</w:t>
      </w:r>
      <w:r>
        <w:t xml:space="preserve"> rateQuantity (CONF:1098-30800).</w:t>
      </w:r>
    </w:p>
    <w:p w14:paraId="493C9412" w14:textId="269602AE" w:rsidR="00EE0CF2" w:rsidRDefault="00EE0CF2" w:rsidP="00EE0CF2">
      <w:pPr>
        <w:pStyle w:val="Caption"/>
        <w:ind w:left="130" w:right="115"/>
      </w:pPr>
      <w:bookmarkStart w:id="1703" w:name="_Toc78972630"/>
      <w:bookmarkStart w:id="1704" w:name="_Toc118244115"/>
      <w:r>
        <w:lastRenderedPageBreak/>
        <w:t xml:space="preserve">Figure </w:t>
      </w:r>
      <w:r>
        <w:fldChar w:fldCharType="begin"/>
      </w:r>
      <w:r>
        <w:instrText>SEQ Figure \* ARABIC</w:instrText>
      </w:r>
      <w:r>
        <w:fldChar w:fldCharType="separate"/>
      </w:r>
      <w:r w:rsidR="00A21BC2">
        <w:t>62</w:t>
      </w:r>
      <w:r>
        <w:fldChar w:fldCharType="end"/>
      </w:r>
      <w:r>
        <w:t>: Medication Activity (V2) Example</w:t>
      </w:r>
      <w:bookmarkEnd w:id="1703"/>
      <w:bookmarkEnd w:id="1704"/>
    </w:p>
    <w:p w14:paraId="3409583F" w14:textId="77777777" w:rsidR="00EE0CF2" w:rsidRDefault="00EE0CF2" w:rsidP="00EE0CF2">
      <w:pPr>
        <w:pStyle w:val="Example"/>
        <w:ind w:left="130" w:right="115"/>
      </w:pPr>
      <w:r>
        <w:t>&lt;substanceAdministration classCode="SBADM" moodCode="EVN"&gt;</w:t>
      </w:r>
    </w:p>
    <w:p w14:paraId="658B3D54" w14:textId="77777777" w:rsidR="00EE0CF2" w:rsidRDefault="00EE0CF2" w:rsidP="00EE0CF2">
      <w:pPr>
        <w:pStyle w:val="Example"/>
        <w:ind w:left="130" w:right="115"/>
      </w:pPr>
      <w:r>
        <w:t xml:space="preserve">  &lt;!-- ** Medication Activity (V2) ** --&gt;</w:t>
      </w:r>
    </w:p>
    <w:p w14:paraId="29BCB48E" w14:textId="77777777" w:rsidR="00EE0CF2" w:rsidRDefault="00EE0CF2" w:rsidP="00EE0CF2">
      <w:pPr>
        <w:pStyle w:val="Example"/>
        <w:ind w:left="130" w:right="115"/>
      </w:pPr>
      <w:r>
        <w:t xml:space="preserve">  &lt;templateId root="2.16.840.1.113883.10.20.22.4.16" </w:t>
      </w:r>
    </w:p>
    <w:p w14:paraId="47677AC9" w14:textId="77777777" w:rsidR="00EE0CF2" w:rsidRDefault="00EE0CF2" w:rsidP="00EE0CF2">
      <w:pPr>
        <w:pStyle w:val="Example"/>
        <w:ind w:left="130" w:right="115"/>
      </w:pPr>
      <w:r>
        <w:t xml:space="preserve">         extension="2014-06-09"/&gt;</w:t>
      </w:r>
    </w:p>
    <w:p w14:paraId="67DE4AA2" w14:textId="77777777" w:rsidR="00EE0CF2" w:rsidRDefault="00EE0CF2" w:rsidP="00EE0CF2">
      <w:pPr>
        <w:pStyle w:val="Example"/>
        <w:ind w:left="130" w:right="115"/>
      </w:pPr>
      <w:r>
        <w:t xml:space="preserve">  &lt;id root="6c844c75-aa34-411c-b7bd-5e4a9f206e29"/&gt;</w:t>
      </w:r>
    </w:p>
    <w:p w14:paraId="55E20BFB" w14:textId="77777777" w:rsidR="00EE0CF2" w:rsidRDefault="00EE0CF2" w:rsidP="00EE0CF2">
      <w:pPr>
        <w:pStyle w:val="Example"/>
        <w:ind w:left="130" w:right="115"/>
      </w:pPr>
      <w:r>
        <w:t xml:space="preserve">  &lt;statusCode code="active"/&gt;</w:t>
      </w:r>
    </w:p>
    <w:p w14:paraId="5BF281EF" w14:textId="77777777" w:rsidR="00EE0CF2" w:rsidRDefault="00EE0CF2" w:rsidP="00EE0CF2">
      <w:pPr>
        <w:pStyle w:val="Example"/>
        <w:ind w:left="130" w:right="115"/>
      </w:pPr>
      <w:r>
        <w:t xml:space="preserve">  &lt;effectiveTime xsi:type="IVL_TS"&gt;</w:t>
      </w:r>
    </w:p>
    <w:p w14:paraId="016FA14B" w14:textId="77777777" w:rsidR="00EE0CF2" w:rsidRDefault="00EE0CF2" w:rsidP="00EE0CF2">
      <w:pPr>
        <w:pStyle w:val="Example"/>
        <w:ind w:left="130" w:right="115"/>
      </w:pPr>
      <w:r>
        <w:t xml:space="preserve">    &lt;low value="20120318"/&gt;</w:t>
      </w:r>
    </w:p>
    <w:p w14:paraId="328B6A34" w14:textId="77777777" w:rsidR="00EE0CF2" w:rsidRDefault="00EE0CF2" w:rsidP="00EE0CF2">
      <w:pPr>
        <w:pStyle w:val="Example"/>
        <w:ind w:left="130" w:right="115"/>
      </w:pPr>
      <w:r>
        <w:t xml:space="preserve">  &lt;/effectiveTime&gt;</w:t>
      </w:r>
    </w:p>
    <w:p w14:paraId="297609F6" w14:textId="77777777" w:rsidR="00EE0CF2" w:rsidRDefault="00EE0CF2" w:rsidP="00EE0CF2">
      <w:pPr>
        <w:pStyle w:val="Example"/>
        <w:ind w:left="130" w:right="115"/>
      </w:pPr>
      <w:r>
        <w:t xml:space="preserve">  &lt;effectiveTime xsi:type="PIVL_TS" institutionSpecified="true" operator="A"&gt;</w:t>
      </w:r>
    </w:p>
    <w:p w14:paraId="3068E2C5" w14:textId="77777777" w:rsidR="00EE0CF2" w:rsidRDefault="00EE0CF2" w:rsidP="00EE0CF2">
      <w:pPr>
        <w:pStyle w:val="Example"/>
        <w:ind w:left="130" w:right="115"/>
      </w:pPr>
      <w:r>
        <w:t xml:space="preserve">    &lt;period value="12" unit="h"/&gt;</w:t>
      </w:r>
    </w:p>
    <w:p w14:paraId="42D06AD5" w14:textId="77777777" w:rsidR="00EE0CF2" w:rsidRDefault="00EE0CF2" w:rsidP="00EE0CF2">
      <w:pPr>
        <w:pStyle w:val="Example"/>
        <w:ind w:left="130" w:right="115"/>
      </w:pPr>
      <w:r>
        <w:t xml:space="preserve">  &lt;/effectiveTime&gt;</w:t>
      </w:r>
    </w:p>
    <w:p w14:paraId="509F459B" w14:textId="77777777" w:rsidR="00EE0CF2" w:rsidRDefault="00EE0CF2" w:rsidP="00EE0CF2">
      <w:pPr>
        <w:pStyle w:val="Example"/>
        <w:ind w:left="130" w:right="115"/>
      </w:pPr>
      <w:r>
        <w:t xml:space="preserve">  &lt;routeCode code="C38288" </w:t>
      </w:r>
    </w:p>
    <w:p w14:paraId="093E33C3" w14:textId="77777777" w:rsidR="00EE0CF2" w:rsidRDefault="00EE0CF2" w:rsidP="00EE0CF2">
      <w:pPr>
        <w:pStyle w:val="Example"/>
        <w:ind w:left="130" w:right="115"/>
      </w:pPr>
      <w:r>
        <w:t xml:space="preserve">            codeSystem="2.16.840.1.113883.3.26.1.1" </w:t>
      </w:r>
    </w:p>
    <w:p w14:paraId="32547B42" w14:textId="77777777" w:rsidR="00EE0CF2" w:rsidRDefault="00EE0CF2" w:rsidP="00EE0CF2">
      <w:pPr>
        <w:pStyle w:val="Example"/>
        <w:ind w:left="130" w:right="115"/>
      </w:pPr>
      <w:r>
        <w:t xml:space="preserve">            codeSystemName="NCI Thesaurus" </w:t>
      </w:r>
    </w:p>
    <w:p w14:paraId="6E096E63" w14:textId="77777777" w:rsidR="00EE0CF2" w:rsidRDefault="00EE0CF2" w:rsidP="00EE0CF2">
      <w:pPr>
        <w:pStyle w:val="Example"/>
        <w:ind w:left="130" w:right="115"/>
      </w:pPr>
      <w:r>
        <w:t xml:space="preserve">            displayName="ORAL"/&gt;</w:t>
      </w:r>
    </w:p>
    <w:p w14:paraId="7ADCBCE1" w14:textId="77777777" w:rsidR="00EE0CF2" w:rsidRDefault="00EE0CF2" w:rsidP="00EE0CF2">
      <w:pPr>
        <w:pStyle w:val="Example"/>
        <w:ind w:left="130" w:right="115"/>
      </w:pPr>
      <w:r>
        <w:t xml:space="preserve">  &lt;doseQuantity value="1"/&gt;</w:t>
      </w:r>
    </w:p>
    <w:p w14:paraId="0146F9C1" w14:textId="77777777" w:rsidR="00EE0CF2" w:rsidRDefault="00EE0CF2" w:rsidP="00EE0CF2">
      <w:pPr>
        <w:pStyle w:val="Example"/>
        <w:ind w:left="130" w:right="115"/>
      </w:pPr>
      <w:r>
        <w:t xml:space="preserve">  &lt;consumable&gt;</w:t>
      </w:r>
    </w:p>
    <w:p w14:paraId="1AE817E3" w14:textId="77777777" w:rsidR="00EE0CF2" w:rsidRDefault="00EE0CF2" w:rsidP="00EE0CF2">
      <w:pPr>
        <w:pStyle w:val="Example"/>
        <w:ind w:left="130" w:right="115"/>
      </w:pPr>
      <w:r>
        <w:t xml:space="preserve">    &lt;manufacturedProduct classCode="MANU"&gt;</w:t>
      </w:r>
    </w:p>
    <w:p w14:paraId="54E930D6" w14:textId="77777777" w:rsidR="00EE0CF2" w:rsidRDefault="00EE0CF2" w:rsidP="00EE0CF2">
      <w:pPr>
        <w:pStyle w:val="Example"/>
        <w:ind w:left="130" w:right="115"/>
      </w:pPr>
      <w:r>
        <w:t xml:space="preserve">      &lt;!-- ** Medication information ** --&gt;</w:t>
      </w:r>
    </w:p>
    <w:p w14:paraId="11037120" w14:textId="77777777" w:rsidR="00EE0CF2" w:rsidRDefault="00EE0CF2" w:rsidP="00EE0CF2">
      <w:pPr>
        <w:pStyle w:val="Example"/>
        <w:ind w:left="130" w:right="115"/>
      </w:pPr>
      <w:r>
        <w:t xml:space="preserve">      &lt;templateId root="2.16.840.1.113883.10.20.22.4.23" </w:t>
      </w:r>
    </w:p>
    <w:p w14:paraId="4C179FA8" w14:textId="77777777" w:rsidR="00EE0CF2" w:rsidRDefault="00EE0CF2" w:rsidP="00EE0CF2">
      <w:pPr>
        <w:pStyle w:val="Example"/>
        <w:ind w:left="130" w:right="115"/>
      </w:pPr>
      <w:r>
        <w:t xml:space="preserve">               extension="2014-06-09"/&gt;</w:t>
      </w:r>
    </w:p>
    <w:p w14:paraId="4154D15D" w14:textId="77777777" w:rsidR="00EE0CF2" w:rsidRDefault="00EE0CF2" w:rsidP="00EE0CF2">
      <w:pPr>
        <w:pStyle w:val="Example"/>
        <w:ind w:left="130" w:right="115"/>
      </w:pPr>
      <w:r>
        <w:t xml:space="preserve">      &lt;id root="2a620155-9d11-439e-92b3-5d9815ff4ee8"/&gt;</w:t>
      </w:r>
    </w:p>
    <w:p w14:paraId="6DF0B4C0" w14:textId="77777777" w:rsidR="00EE0CF2" w:rsidRDefault="00EE0CF2" w:rsidP="00EE0CF2">
      <w:pPr>
        <w:pStyle w:val="Example"/>
        <w:ind w:left="130" w:right="115"/>
      </w:pPr>
      <w:r>
        <w:t xml:space="preserve">      &lt;manufacturedMaterial&gt;</w:t>
      </w:r>
    </w:p>
    <w:p w14:paraId="46530D08" w14:textId="77777777" w:rsidR="00EE0CF2" w:rsidRDefault="00EE0CF2" w:rsidP="00EE0CF2">
      <w:pPr>
        <w:pStyle w:val="Example"/>
        <w:ind w:left="130" w:right="115"/>
      </w:pPr>
      <w:r>
        <w:t xml:space="preserve">        &lt;code code="197380"  </w:t>
      </w:r>
    </w:p>
    <w:p w14:paraId="7B27B94E" w14:textId="77777777" w:rsidR="00EE0CF2" w:rsidRDefault="00EE0CF2" w:rsidP="00EE0CF2">
      <w:pPr>
        <w:pStyle w:val="Example"/>
        <w:ind w:left="130" w:right="115"/>
      </w:pPr>
      <w:r>
        <w:t xml:space="preserve">              displayName="Atenolol 25 MG Oral Tablet" </w:t>
      </w:r>
    </w:p>
    <w:p w14:paraId="3DFCD787" w14:textId="77777777" w:rsidR="00EE0CF2" w:rsidRDefault="00EE0CF2" w:rsidP="00EE0CF2">
      <w:pPr>
        <w:pStyle w:val="Example"/>
        <w:ind w:left="130" w:right="115"/>
      </w:pPr>
      <w:r>
        <w:t xml:space="preserve">              codeSystem="2.16.840.1.113883.6.88" codeSystemName="RxNorm"/&gt;</w:t>
      </w:r>
    </w:p>
    <w:p w14:paraId="27E528FE" w14:textId="77777777" w:rsidR="00EE0CF2" w:rsidRDefault="00EE0CF2" w:rsidP="00EE0CF2">
      <w:pPr>
        <w:pStyle w:val="Example"/>
        <w:ind w:left="130" w:right="115"/>
      </w:pPr>
      <w:r>
        <w:t xml:space="preserve">      &lt;/manufacturedMaterial&gt;</w:t>
      </w:r>
    </w:p>
    <w:p w14:paraId="1D624EAC" w14:textId="77777777" w:rsidR="00EE0CF2" w:rsidRDefault="00EE0CF2" w:rsidP="00EE0CF2">
      <w:pPr>
        <w:pStyle w:val="Example"/>
        <w:ind w:left="130" w:right="115"/>
      </w:pPr>
      <w:r>
        <w:t xml:space="preserve">    &lt;/manufacturedProduct&gt;</w:t>
      </w:r>
    </w:p>
    <w:p w14:paraId="5F70F160" w14:textId="77777777" w:rsidR="00EE0CF2" w:rsidRDefault="00EE0CF2" w:rsidP="00EE0CF2">
      <w:pPr>
        <w:pStyle w:val="Example"/>
        <w:ind w:left="130" w:right="115"/>
      </w:pPr>
      <w:r>
        <w:t xml:space="preserve">  &lt;/consumable&gt;</w:t>
      </w:r>
    </w:p>
    <w:p w14:paraId="0AE8E85D" w14:textId="77777777" w:rsidR="00EE0CF2" w:rsidRDefault="00EE0CF2" w:rsidP="00EE0CF2">
      <w:pPr>
        <w:pStyle w:val="Example"/>
        <w:ind w:left="130" w:right="115"/>
      </w:pPr>
      <w:r>
        <w:t xml:space="preserve">  &lt;entryRelationship typeCode="RSON"&gt;</w:t>
      </w:r>
    </w:p>
    <w:p w14:paraId="2426EE43" w14:textId="77777777" w:rsidR="00EE0CF2" w:rsidRDefault="00EE0CF2" w:rsidP="00EE0CF2">
      <w:pPr>
        <w:pStyle w:val="Example"/>
        <w:ind w:left="130" w:right="115"/>
      </w:pPr>
      <w:r>
        <w:t xml:space="preserve">    &lt;observation classCode="OBS" moodCode="EVN"&gt;</w:t>
      </w:r>
    </w:p>
    <w:p w14:paraId="048F35D8" w14:textId="77777777" w:rsidR="00EE0CF2" w:rsidRDefault="00EE0CF2" w:rsidP="00EE0CF2">
      <w:pPr>
        <w:pStyle w:val="Example"/>
        <w:ind w:left="130" w:right="115"/>
      </w:pPr>
      <w:r>
        <w:t xml:space="preserve">      &lt;!-- ** Indication ** --&gt;</w:t>
      </w:r>
    </w:p>
    <w:p w14:paraId="0511471C" w14:textId="77777777" w:rsidR="00EE0CF2" w:rsidRDefault="00EE0CF2" w:rsidP="00EE0CF2">
      <w:pPr>
        <w:pStyle w:val="Example"/>
        <w:ind w:left="130" w:right="115"/>
      </w:pPr>
      <w:r>
        <w:t xml:space="preserve">      &lt;templateId root="2.16.840.1.113883.10.20.22.4.19" </w:t>
      </w:r>
    </w:p>
    <w:p w14:paraId="02E1B406" w14:textId="77777777" w:rsidR="00EE0CF2" w:rsidRDefault="00EE0CF2" w:rsidP="00EE0CF2">
      <w:pPr>
        <w:pStyle w:val="Example"/>
        <w:ind w:left="130" w:right="115"/>
      </w:pPr>
      <w:r>
        <w:t xml:space="preserve">             extension="2014-06-09"/&gt;</w:t>
      </w:r>
    </w:p>
    <w:p w14:paraId="27C3FC29" w14:textId="77777777" w:rsidR="00EE0CF2" w:rsidRDefault="00EE0CF2" w:rsidP="00EE0CF2">
      <w:pPr>
        <w:pStyle w:val="Example"/>
        <w:ind w:left="130" w:right="115"/>
      </w:pPr>
      <w:r>
        <w:t xml:space="preserve">      &lt;id root="e63166c7-6482-4a44-83a1-37ccdbde725b"/&gt;</w:t>
      </w:r>
    </w:p>
    <w:p w14:paraId="24AD6A4B" w14:textId="77777777" w:rsidR="00EE0CF2" w:rsidRDefault="00EE0CF2" w:rsidP="00EE0CF2">
      <w:pPr>
        <w:pStyle w:val="Example"/>
        <w:ind w:left="130" w:right="115"/>
      </w:pPr>
      <w:r>
        <w:t xml:space="preserve">      &lt;code code="75321-0" </w:t>
      </w:r>
    </w:p>
    <w:p w14:paraId="2BD38EF9" w14:textId="77777777" w:rsidR="00EE0CF2" w:rsidRDefault="00EE0CF2" w:rsidP="00EE0CF2">
      <w:pPr>
        <w:pStyle w:val="Example"/>
        <w:ind w:left="130" w:right="115"/>
      </w:pPr>
      <w:r>
        <w:t xml:space="preserve">            codeSystem="2.16.840.1.113883.6.1" </w:t>
      </w:r>
    </w:p>
    <w:p w14:paraId="6E20A41F" w14:textId="77777777" w:rsidR="00EE0CF2" w:rsidRDefault="00EE0CF2" w:rsidP="00EE0CF2">
      <w:pPr>
        <w:pStyle w:val="Example"/>
        <w:ind w:left="130" w:right="115"/>
      </w:pPr>
      <w:r>
        <w:t xml:space="preserve">            codeSystemName="LOINC" </w:t>
      </w:r>
    </w:p>
    <w:p w14:paraId="754525E8" w14:textId="77777777" w:rsidR="00EE0CF2" w:rsidRDefault="00EE0CF2" w:rsidP="00EE0CF2">
      <w:pPr>
        <w:pStyle w:val="Example"/>
        <w:ind w:left="130" w:right="115"/>
      </w:pPr>
      <w:r>
        <w:t xml:space="preserve">            displayName="Clinical finding"/&gt;</w:t>
      </w:r>
    </w:p>
    <w:p w14:paraId="78CC1DCE" w14:textId="77777777" w:rsidR="00EE0CF2" w:rsidRDefault="00EE0CF2" w:rsidP="00EE0CF2">
      <w:pPr>
        <w:pStyle w:val="Example"/>
        <w:ind w:left="130" w:right="115"/>
      </w:pPr>
      <w:r>
        <w:t xml:space="preserve">      &lt;statusCode code="completed"/&gt;</w:t>
      </w:r>
    </w:p>
    <w:p w14:paraId="49A050A9" w14:textId="77777777" w:rsidR="00EE0CF2" w:rsidRDefault="00EE0CF2" w:rsidP="00EE0CF2">
      <w:pPr>
        <w:pStyle w:val="Example"/>
        <w:ind w:left="130" w:right="115"/>
      </w:pPr>
      <w:r>
        <w:t xml:space="preserve">      &lt;value xsi:type="CD" </w:t>
      </w:r>
    </w:p>
    <w:p w14:paraId="264341BB" w14:textId="77777777" w:rsidR="00EE0CF2" w:rsidRDefault="00EE0CF2" w:rsidP="00EE0CF2">
      <w:pPr>
        <w:pStyle w:val="Example"/>
        <w:ind w:left="130" w:right="115"/>
      </w:pPr>
      <w:r>
        <w:t xml:space="preserve">             code="38341003" </w:t>
      </w:r>
    </w:p>
    <w:p w14:paraId="7D3D70B5" w14:textId="77777777" w:rsidR="00EE0CF2" w:rsidRDefault="00EE0CF2" w:rsidP="00EE0CF2">
      <w:pPr>
        <w:pStyle w:val="Example"/>
        <w:ind w:left="130" w:right="115"/>
      </w:pPr>
      <w:r>
        <w:t xml:space="preserve">             displayName="Hypertension" </w:t>
      </w:r>
    </w:p>
    <w:p w14:paraId="3919BE6C" w14:textId="77777777" w:rsidR="00EE0CF2" w:rsidRDefault="00EE0CF2" w:rsidP="00EE0CF2">
      <w:pPr>
        <w:pStyle w:val="Example"/>
        <w:ind w:left="130" w:right="115"/>
      </w:pPr>
      <w:r>
        <w:t xml:space="preserve">             codeSystem="2.16.840.1.113883.6.96"/&gt;</w:t>
      </w:r>
    </w:p>
    <w:p w14:paraId="2BAB1A04" w14:textId="77777777" w:rsidR="00EE0CF2" w:rsidRDefault="00EE0CF2" w:rsidP="00EE0CF2">
      <w:pPr>
        <w:pStyle w:val="Example"/>
        <w:ind w:left="130" w:right="115"/>
      </w:pPr>
      <w:r>
        <w:t xml:space="preserve">    &lt;/observation&gt;</w:t>
      </w:r>
    </w:p>
    <w:p w14:paraId="5E11CAB1" w14:textId="77777777" w:rsidR="00EE0CF2" w:rsidRDefault="00EE0CF2" w:rsidP="00EE0CF2">
      <w:pPr>
        <w:pStyle w:val="Example"/>
        <w:ind w:left="130" w:right="115"/>
      </w:pPr>
      <w:r>
        <w:t xml:space="preserve">  &lt;/entryRelationship&gt;</w:t>
      </w:r>
    </w:p>
    <w:p w14:paraId="6B99CDD4" w14:textId="77777777" w:rsidR="00EE0CF2" w:rsidRDefault="00EE0CF2" w:rsidP="00EE0CF2">
      <w:pPr>
        <w:pStyle w:val="Example"/>
        <w:ind w:left="130" w:right="115"/>
      </w:pPr>
      <w:r>
        <w:t>&lt;/substanceAdministration&gt;</w:t>
      </w:r>
    </w:p>
    <w:p w14:paraId="067A1C94" w14:textId="77777777" w:rsidR="00EE0CF2" w:rsidRDefault="00EE0CF2" w:rsidP="00EE0CF2">
      <w:pPr>
        <w:pStyle w:val="BodyText"/>
      </w:pPr>
    </w:p>
    <w:p w14:paraId="15A7163C" w14:textId="315D6E0F" w:rsidR="00EE0CF2" w:rsidRDefault="00EE0CF2" w:rsidP="00EE0CF2">
      <w:pPr>
        <w:pStyle w:val="Caption"/>
        <w:ind w:left="130" w:right="115"/>
      </w:pPr>
      <w:bookmarkStart w:id="1705" w:name="_Toc78972631"/>
      <w:bookmarkStart w:id="1706" w:name="_Toc118244116"/>
      <w:r>
        <w:lastRenderedPageBreak/>
        <w:t xml:space="preserve">Figure </w:t>
      </w:r>
      <w:r>
        <w:fldChar w:fldCharType="begin"/>
      </w:r>
      <w:r>
        <w:instrText>SEQ Figure \* ARABIC</w:instrText>
      </w:r>
      <w:r>
        <w:fldChar w:fldCharType="separate"/>
      </w:r>
      <w:r w:rsidR="00A21BC2">
        <w:t>63</w:t>
      </w:r>
      <w:r>
        <w:fldChar w:fldCharType="end"/>
      </w:r>
      <w:r>
        <w:t>: No Known Medications Example</w:t>
      </w:r>
      <w:bookmarkEnd w:id="1705"/>
      <w:bookmarkEnd w:id="1706"/>
    </w:p>
    <w:p w14:paraId="460CC5AD" w14:textId="77777777" w:rsidR="00EE0CF2" w:rsidRDefault="00EE0CF2" w:rsidP="00EE0CF2">
      <w:pPr>
        <w:pStyle w:val="Example"/>
        <w:ind w:left="130" w:right="115"/>
      </w:pPr>
      <w:r>
        <w:t>&lt;substanceAdministration classCode="SBADM" moodCode="EVN" negationInd="true"&gt;</w:t>
      </w:r>
    </w:p>
    <w:p w14:paraId="73085B6E" w14:textId="77777777" w:rsidR="00EE0CF2" w:rsidRDefault="00EE0CF2" w:rsidP="00EE0CF2">
      <w:pPr>
        <w:pStyle w:val="Example"/>
        <w:ind w:left="130" w:right="115"/>
      </w:pPr>
      <w:r>
        <w:t xml:space="preserve">    &lt;!-- ** Medication activity ** --&gt;</w:t>
      </w:r>
    </w:p>
    <w:p w14:paraId="22A88625" w14:textId="77777777" w:rsidR="00EE0CF2" w:rsidRDefault="00EE0CF2" w:rsidP="00EE0CF2">
      <w:pPr>
        <w:pStyle w:val="Example"/>
        <w:ind w:left="130" w:right="115"/>
      </w:pPr>
      <w:r>
        <w:t xml:space="preserve">    &lt;templateId root="2.16.840.1.113883.10.20.22.4.16" extension="2014-06-09" /&gt;</w:t>
      </w:r>
    </w:p>
    <w:p w14:paraId="362F0498" w14:textId="77777777" w:rsidR="00EE0CF2" w:rsidRDefault="00EE0CF2" w:rsidP="00EE0CF2">
      <w:pPr>
        <w:pStyle w:val="Example"/>
        <w:ind w:left="130" w:right="115"/>
      </w:pPr>
      <w:r>
        <w:t xml:space="preserve">    &lt;id root="072f00fc-4f9d-4516-8d6f-ed00ed523fe0" /&gt;</w:t>
      </w:r>
    </w:p>
    <w:p w14:paraId="44D01C2D" w14:textId="77777777" w:rsidR="00EE0CF2" w:rsidRDefault="00EE0CF2" w:rsidP="00EE0CF2">
      <w:pPr>
        <w:pStyle w:val="Example"/>
        <w:ind w:left="130" w:right="115"/>
      </w:pPr>
      <w:r>
        <w:t xml:space="preserve">    &lt;statusCode code="active" /&gt;</w:t>
      </w:r>
    </w:p>
    <w:p w14:paraId="7ED5C5D5" w14:textId="77777777" w:rsidR="00EE0CF2" w:rsidRDefault="00EE0CF2" w:rsidP="00EE0CF2">
      <w:pPr>
        <w:pStyle w:val="Example"/>
        <w:ind w:left="130" w:right="115"/>
      </w:pPr>
      <w:r>
        <w:t xml:space="preserve">    &lt;effectiveTime xsi:type="IVL_TS"&gt;</w:t>
      </w:r>
    </w:p>
    <w:p w14:paraId="6A137443" w14:textId="77777777" w:rsidR="00EE0CF2" w:rsidRDefault="00EE0CF2" w:rsidP="00EE0CF2">
      <w:pPr>
        <w:pStyle w:val="Example"/>
        <w:ind w:left="130" w:right="115"/>
      </w:pPr>
      <w:r>
        <w:t xml:space="preserve">        &lt;low value="20110103" /&gt;</w:t>
      </w:r>
    </w:p>
    <w:p w14:paraId="07602029" w14:textId="77777777" w:rsidR="00EE0CF2" w:rsidRDefault="00EE0CF2" w:rsidP="00EE0CF2">
      <w:pPr>
        <w:pStyle w:val="Example"/>
        <w:ind w:left="130" w:right="115"/>
      </w:pPr>
      <w:r>
        <w:t xml:space="preserve">    &lt;/effectiveTime&gt;</w:t>
      </w:r>
    </w:p>
    <w:p w14:paraId="0DBE7500" w14:textId="77777777" w:rsidR="00EE0CF2" w:rsidRDefault="00EE0CF2" w:rsidP="00EE0CF2">
      <w:pPr>
        <w:pStyle w:val="Example"/>
        <w:ind w:left="130" w:right="115"/>
      </w:pPr>
      <w:r>
        <w:t xml:space="preserve">    &lt;consumable&gt;</w:t>
      </w:r>
    </w:p>
    <w:p w14:paraId="5E9B4C00" w14:textId="77777777" w:rsidR="00EE0CF2" w:rsidRDefault="00EE0CF2" w:rsidP="00EE0CF2">
      <w:pPr>
        <w:pStyle w:val="Example"/>
        <w:ind w:left="130" w:right="115"/>
      </w:pPr>
      <w:r>
        <w:t xml:space="preserve">        &lt;manufacturedProduct classCode="MANU"&gt;</w:t>
      </w:r>
    </w:p>
    <w:p w14:paraId="06BF9563" w14:textId="77777777" w:rsidR="00EE0CF2" w:rsidRDefault="00EE0CF2" w:rsidP="00EE0CF2">
      <w:pPr>
        <w:pStyle w:val="Example"/>
        <w:ind w:left="130" w:right="115"/>
      </w:pPr>
      <w:r>
        <w:t xml:space="preserve">            &lt;!-- ** Medication information ** --&gt;</w:t>
      </w:r>
    </w:p>
    <w:p w14:paraId="7ED2B454" w14:textId="77777777" w:rsidR="00EE0CF2" w:rsidRDefault="00EE0CF2" w:rsidP="00EE0CF2">
      <w:pPr>
        <w:pStyle w:val="Example"/>
        <w:ind w:left="130" w:right="115"/>
      </w:pPr>
      <w:r>
        <w:t xml:space="preserve">            &lt;templateId root="2.16.840.1.113883.10.20.22.4.23" extension="2014-06-09" /&gt;</w:t>
      </w:r>
    </w:p>
    <w:p w14:paraId="745CF1A6" w14:textId="77777777" w:rsidR="00EE0CF2" w:rsidRDefault="00EE0CF2" w:rsidP="00EE0CF2">
      <w:pPr>
        <w:pStyle w:val="Example"/>
        <w:ind w:left="130" w:right="115"/>
      </w:pPr>
      <w:r>
        <w:t xml:space="preserve">            &lt;manufacturedMaterial&gt;</w:t>
      </w:r>
    </w:p>
    <w:p w14:paraId="2CAF6651" w14:textId="77777777" w:rsidR="00EE0CF2" w:rsidRDefault="00EE0CF2" w:rsidP="00EE0CF2">
      <w:pPr>
        <w:pStyle w:val="Example"/>
        <w:ind w:left="130" w:right="115"/>
      </w:pPr>
      <w:r>
        <w:t xml:space="preserve">                &lt;code nullFlavor="OTH" codeSystem="2.16.840.1.113883.6.88"&gt;</w:t>
      </w:r>
    </w:p>
    <w:p w14:paraId="5FF4F263" w14:textId="77777777" w:rsidR="00EE0CF2" w:rsidRDefault="00EE0CF2" w:rsidP="00EE0CF2">
      <w:pPr>
        <w:pStyle w:val="Example"/>
        <w:ind w:left="130" w:right="115"/>
      </w:pPr>
      <w:r>
        <w:t xml:space="preserve">                    &lt;translation code="410942007" displayName="drug or medication" codeSystem="2.16.840.1.113883.6.96" codeSystemName="SNOMED CT" /&gt;</w:t>
      </w:r>
    </w:p>
    <w:p w14:paraId="5303AC4F" w14:textId="77777777" w:rsidR="00EE0CF2" w:rsidRDefault="00EE0CF2" w:rsidP="00EE0CF2">
      <w:pPr>
        <w:pStyle w:val="Example"/>
        <w:ind w:left="130" w:right="115"/>
      </w:pPr>
      <w:r>
        <w:t xml:space="preserve">                &lt;/code&gt;</w:t>
      </w:r>
    </w:p>
    <w:p w14:paraId="4EF64590" w14:textId="77777777" w:rsidR="00EE0CF2" w:rsidRDefault="00EE0CF2" w:rsidP="00EE0CF2">
      <w:pPr>
        <w:pStyle w:val="Example"/>
        <w:ind w:left="130" w:right="115"/>
      </w:pPr>
      <w:r>
        <w:t xml:space="preserve">            &lt;/manufacturedMaterial&gt;</w:t>
      </w:r>
    </w:p>
    <w:p w14:paraId="58D7909C" w14:textId="77777777" w:rsidR="00EE0CF2" w:rsidRDefault="00EE0CF2" w:rsidP="00EE0CF2">
      <w:pPr>
        <w:pStyle w:val="Example"/>
        <w:ind w:left="130" w:right="115"/>
      </w:pPr>
      <w:r>
        <w:t xml:space="preserve">        &lt;/manufacturedProduct&gt;</w:t>
      </w:r>
    </w:p>
    <w:p w14:paraId="60D38EB5" w14:textId="77777777" w:rsidR="00EE0CF2" w:rsidRDefault="00EE0CF2" w:rsidP="00EE0CF2">
      <w:pPr>
        <w:pStyle w:val="Example"/>
        <w:ind w:left="130" w:right="115"/>
      </w:pPr>
      <w:r>
        <w:t xml:space="preserve">    &lt;/consumable&gt;</w:t>
      </w:r>
    </w:p>
    <w:p w14:paraId="2F168E05" w14:textId="77777777" w:rsidR="00EE0CF2" w:rsidRDefault="00EE0CF2" w:rsidP="00EE0CF2">
      <w:pPr>
        <w:pStyle w:val="Example"/>
        <w:ind w:left="130" w:right="115"/>
      </w:pPr>
      <w:r>
        <w:t>&lt;/substanceAdministration&gt;</w:t>
      </w:r>
    </w:p>
    <w:p w14:paraId="0F532E9C" w14:textId="77777777" w:rsidR="00EE0CF2" w:rsidRDefault="00EE0CF2" w:rsidP="00EE0CF2">
      <w:pPr>
        <w:pStyle w:val="BodyText"/>
      </w:pPr>
    </w:p>
    <w:p w14:paraId="052FD384" w14:textId="5B64F765" w:rsidR="00EE0CF2" w:rsidRPr="005E4220" w:rsidRDefault="00EE0CF2" w:rsidP="00EE0CF2">
      <w:pPr>
        <w:pStyle w:val="Heading3nospace"/>
      </w:pPr>
      <w:bookmarkStart w:id="1707" w:name="E_Medication_Active_V6"/>
      <w:bookmarkStart w:id="1708" w:name="_Toc78972418"/>
      <w:bookmarkStart w:id="1709" w:name="_Toc120389999"/>
      <w:r w:rsidRPr="005E4220">
        <w:t>Medication Active (V6)</w:t>
      </w:r>
      <w:bookmarkEnd w:id="1707"/>
      <w:bookmarkEnd w:id="1708"/>
      <w:bookmarkEnd w:id="1709"/>
      <w:r w:rsidR="00FA55AD" w:rsidRPr="005E4220">
        <w:t xml:space="preserve"> </w:t>
      </w:r>
    </w:p>
    <w:p w14:paraId="16D23550" w14:textId="77777777" w:rsidR="00EE0CF2" w:rsidRDefault="00EE0CF2" w:rsidP="00EE0CF2">
      <w:pPr>
        <w:pStyle w:val="BracketData"/>
      </w:pPr>
      <w:r>
        <w:t>[substanceAdministration: identifier urn:hl7ii:2.16.840.1.113883.10.20.24.3.41:2021-08-01 (open)]</w:t>
      </w:r>
    </w:p>
    <w:p w14:paraId="479F07B0" w14:textId="15C584B4" w:rsidR="00EE0CF2" w:rsidRDefault="00EE0CF2" w:rsidP="00EE0CF2">
      <w:pPr>
        <w:pStyle w:val="Caption"/>
      </w:pPr>
      <w:bookmarkStart w:id="1710" w:name="_Toc78972824"/>
      <w:bookmarkStart w:id="1711" w:name="_Toc118244516"/>
      <w:r>
        <w:t xml:space="preserve">Table </w:t>
      </w:r>
      <w:r>
        <w:fldChar w:fldCharType="begin"/>
      </w:r>
      <w:r>
        <w:instrText>SEQ Table \* ARABIC</w:instrText>
      </w:r>
      <w:r>
        <w:fldChar w:fldCharType="separate"/>
      </w:r>
      <w:r w:rsidR="00A21BC2">
        <w:t>105</w:t>
      </w:r>
      <w:r>
        <w:fldChar w:fldCharType="end"/>
      </w:r>
      <w:r>
        <w:t>: Medication Active (V6) Contexts</w:t>
      </w:r>
      <w:bookmarkEnd w:id="1710"/>
      <w:bookmarkEnd w:id="171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689C7943" w14:textId="77777777" w:rsidTr="00EE0CF2">
        <w:trPr>
          <w:cantSplit/>
          <w:tblHeader/>
          <w:jc w:val="center"/>
        </w:trPr>
        <w:tc>
          <w:tcPr>
            <w:tcW w:w="360" w:type="dxa"/>
            <w:shd w:val="clear" w:color="auto" w:fill="E6E6E6"/>
          </w:tcPr>
          <w:p w14:paraId="3AF6CAD9" w14:textId="77777777" w:rsidR="00EE0CF2" w:rsidRDefault="00EE0CF2" w:rsidP="00EE0CF2">
            <w:pPr>
              <w:pStyle w:val="TableHead"/>
            </w:pPr>
            <w:r>
              <w:t>Contained By:</w:t>
            </w:r>
          </w:p>
        </w:tc>
        <w:tc>
          <w:tcPr>
            <w:tcW w:w="360" w:type="dxa"/>
            <w:shd w:val="clear" w:color="auto" w:fill="E6E6E6"/>
          </w:tcPr>
          <w:p w14:paraId="28D0AD7E" w14:textId="77777777" w:rsidR="00EE0CF2" w:rsidRDefault="00EE0CF2" w:rsidP="00EE0CF2">
            <w:pPr>
              <w:pStyle w:val="TableHead"/>
            </w:pPr>
            <w:r>
              <w:t>Contains:</w:t>
            </w:r>
          </w:p>
        </w:tc>
      </w:tr>
      <w:tr w:rsidR="00EE0CF2" w14:paraId="2ECB445A" w14:textId="77777777" w:rsidTr="00EE0CF2">
        <w:trPr>
          <w:jc w:val="center"/>
        </w:trPr>
        <w:tc>
          <w:tcPr>
            <w:tcW w:w="360" w:type="dxa"/>
          </w:tcPr>
          <w:p w14:paraId="55E4EBE9"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4A3B2B0D" w14:textId="77777777" w:rsidR="00EE0CF2" w:rsidRDefault="0085191F" w:rsidP="00EE0CF2">
            <w:pPr>
              <w:pStyle w:val="TableText"/>
            </w:pPr>
            <w:hyperlink w:anchor="SE_Entity_Care_Partner">
              <w:r w:rsidR="00EE0CF2">
                <w:rPr>
                  <w:rStyle w:val="HyperlinkText9pt"/>
                </w:rPr>
                <w:t>Entity Care Partner</w:t>
              </w:r>
            </w:hyperlink>
            <w:r w:rsidR="00EE0CF2">
              <w:t xml:space="preserve"> (optional)</w:t>
            </w:r>
          </w:p>
          <w:p w14:paraId="5AEF70A8" w14:textId="77777777" w:rsidR="00EE0CF2" w:rsidRDefault="0085191F" w:rsidP="00EE0CF2">
            <w:pPr>
              <w:pStyle w:val="TableText"/>
            </w:pPr>
            <w:hyperlink w:anchor="SE_Entity_Patient">
              <w:r w:rsidR="00EE0CF2">
                <w:rPr>
                  <w:rStyle w:val="HyperlinkText9pt"/>
                </w:rPr>
                <w:t>Entity Patient</w:t>
              </w:r>
            </w:hyperlink>
            <w:r w:rsidR="00EE0CF2">
              <w:t xml:space="preserve"> (optional)</w:t>
            </w:r>
          </w:p>
          <w:p w14:paraId="2EC1BC31" w14:textId="77777777" w:rsidR="00EE0CF2" w:rsidRDefault="0085191F" w:rsidP="00EE0CF2">
            <w:pPr>
              <w:pStyle w:val="TableText"/>
            </w:pPr>
            <w:hyperlink w:anchor="SE_Entity_Organization">
              <w:r w:rsidR="00EE0CF2">
                <w:rPr>
                  <w:rStyle w:val="HyperlinkText9pt"/>
                </w:rPr>
                <w:t>Entity Organization</w:t>
              </w:r>
            </w:hyperlink>
            <w:r w:rsidR="00EE0CF2">
              <w:t xml:space="preserve"> (optional)</w:t>
            </w:r>
          </w:p>
          <w:p w14:paraId="595D7180" w14:textId="77777777" w:rsidR="00EE0CF2" w:rsidRDefault="0085191F" w:rsidP="00EE0CF2">
            <w:pPr>
              <w:pStyle w:val="TableText"/>
            </w:pPr>
            <w:hyperlink w:anchor="SE_Entity_Practitioner">
              <w:r w:rsidR="00EE0CF2">
                <w:rPr>
                  <w:rStyle w:val="HyperlinkText9pt"/>
                </w:rPr>
                <w:t>Entity Practitioner</w:t>
              </w:r>
            </w:hyperlink>
            <w:r w:rsidR="00EE0CF2">
              <w:t xml:space="preserve"> (optional)</w:t>
            </w:r>
          </w:p>
          <w:p w14:paraId="70D82333" w14:textId="77777777" w:rsidR="00EE0CF2" w:rsidRDefault="0085191F" w:rsidP="00EE0CF2">
            <w:pPr>
              <w:pStyle w:val="TableText"/>
            </w:pPr>
            <w:hyperlink w:anchor="SE_Entity_Location">
              <w:r w:rsidR="00EE0CF2">
                <w:rPr>
                  <w:rStyle w:val="HyperlinkText9pt"/>
                </w:rPr>
                <w:t>Entity Location</w:t>
              </w:r>
            </w:hyperlink>
            <w:r w:rsidR="00EE0CF2">
              <w:t xml:space="preserve"> (optional)</w:t>
            </w:r>
          </w:p>
        </w:tc>
      </w:tr>
    </w:tbl>
    <w:p w14:paraId="470A0F08" w14:textId="77777777" w:rsidR="00EE0CF2" w:rsidRDefault="00EE0CF2" w:rsidP="00EE0CF2">
      <w:pPr>
        <w:pStyle w:val="BodyText"/>
      </w:pPr>
    </w:p>
    <w:p w14:paraId="67EF73AE" w14:textId="77777777" w:rsidR="00EE0CF2" w:rsidRDefault="00EE0CF2" w:rsidP="00EE0CF2">
      <w:r>
        <w:t>This template represents the QDM datatype: Medication, Active.</w:t>
      </w:r>
      <w:r>
        <w:br/>
        <w:t>Data elements that meet criteria using this datatype should document that the medication indicated by the QDM category and its corresponding value set is being taken by the patient. Keep in mind that when this datatype is used with timing relationships, the criterion is looking for a medication being taken for the time frame indicated by the timing relationships (which could be in the past).</w:t>
      </w:r>
    </w:p>
    <w:p w14:paraId="6835C8E1" w14:textId="77777777" w:rsidR="00EE0CF2" w:rsidRDefault="00EE0CF2" w:rsidP="00EE0CF2">
      <w:r>
        <w:t>This datatype represents a period of time when a medication is considered active for an individual. This may be medications that the patient has taken in the past and is no longer taking or medications that the patient is currently taking. For medications that a patient has taken in the past the effectiveTime will represent the period of time over which the patient was actively taking the medication. A time/date stamp is required. For currently active medications the effectiveTime will contain a low value which equates to the time the patient started taking medication and a nullFlavored high value. ActStatus is constrained to “active” and moodCode is constrained to “EVN”.</w:t>
      </w:r>
      <w:r>
        <w:br/>
      </w:r>
      <w:r>
        <w:lastRenderedPageBreak/>
        <w:t>Quality measures are sometimes interested in the total time a patient has been on a medication over time (for example, how many total years a patient has been on birth control hormones in the past 5 years). This cumulative medication duration would be represented as separate substance administration and the cumulative duration calculated. For example, the sum of the number of medication dispensed days x number of medication refills over a set period of time, excluding any gaps during which a medication was not dispensed. For example, if a medication was prescribed for 30 days with three refills, followed by a gap of three months, then prescribed again for 60 days with two refills, the cumulative medication duration for would be (30 x 3) + (60 x 2) = 210 days over the 10-month period.</w:t>
      </w:r>
      <w:r>
        <w:br/>
        <w:t>QDM attribute: Relevant dateTime references the time the medication active on the medication record if it was given or taken at a single point in time.</w:t>
      </w:r>
      <w:r>
        <w:br/>
        <w:t>QDM attribute: Relevant Period references a start and stop time for an active medication on the medication record that is given or taken over a time interval. startTime is when the medication is first known to be used (generally the time of entry on the medication list). stopTime is when the medication is no longer active.</w:t>
      </w:r>
    </w:p>
    <w:p w14:paraId="72684470" w14:textId="24806D51" w:rsidR="00EE0CF2" w:rsidRDefault="00EE0CF2" w:rsidP="00EE0CF2">
      <w:pPr>
        <w:pStyle w:val="Caption"/>
      </w:pPr>
      <w:bookmarkStart w:id="1712" w:name="_Toc78972825"/>
      <w:bookmarkStart w:id="1713" w:name="_Toc118244517"/>
      <w:r>
        <w:t xml:space="preserve">Table </w:t>
      </w:r>
      <w:r>
        <w:fldChar w:fldCharType="begin"/>
      </w:r>
      <w:r>
        <w:instrText>SEQ Table \* ARABIC</w:instrText>
      </w:r>
      <w:r>
        <w:fldChar w:fldCharType="separate"/>
      </w:r>
      <w:r w:rsidR="00A21BC2">
        <w:t>106</w:t>
      </w:r>
      <w:r>
        <w:fldChar w:fldCharType="end"/>
      </w:r>
      <w:r>
        <w:t>: Medication Active (V6) Constraints Overview</w:t>
      </w:r>
      <w:bookmarkEnd w:id="1712"/>
      <w:bookmarkEnd w:id="171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37217EB6" w14:textId="77777777" w:rsidTr="00EE0CF2">
        <w:trPr>
          <w:cantSplit/>
          <w:tblHeader/>
          <w:jc w:val="center"/>
        </w:trPr>
        <w:tc>
          <w:tcPr>
            <w:tcW w:w="0" w:type="dxa"/>
            <w:shd w:val="clear" w:color="auto" w:fill="E6E6E6"/>
            <w:noWrap/>
          </w:tcPr>
          <w:p w14:paraId="251681B0" w14:textId="77777777" w:rsidR="00EE0CF2" w:rsidRDefault="00EE0CF2" w:rsidP="00D912E1">
            <w:pPr>
              <w:pStyle w:val="TableHead"/>
              <w:keepNext w:val="0"/>
            </w:pPr>
            <w:r>
              <w:t>XPath</w:t>
            </w:r>
          </w:p>
        </w:tc>
        <w:tc>
          <w:tcPr>
            <w:tcW w:w="720" w:type="dxa"/>
            <w:shd w:val="clear" w:color="auto" w:fill="E6E6E6"/>
            <w:noWrap/>
          </w:tcPr>
          <w:p w14:paraId="6B7A004C" w14:textId="77777777" w:rsidR="00EE0CF2" w:rsidRDefault="00EE0CF2" w:rsidP="00D912E1">
            <w:pPr>
              <w:pStyle w:val="TableHead"/>
              <w:keepNext w:val="0"/>
            </w:pPr>
            <w:r>
              <w:t>Card.</w:t>
            </w:r>
          </w:p>
        </w:tc>
        <w:tc>
          <w:tcPr>
            <w:tcW w:w="1152" w:type="dxa"/>
            <w:shd w:val="clear" w:color="auto" w:fill="E6E6E6"/>
            <w:noWrap/>
          </w:tcPr>
          <w:p w14:paraId="426A48C3" w14:textId="77777777" w:rsidR="00EE0CF2" w:rsidRDefault="00EE0CF2" w:rsidP="00D912E1">
            <w:pPr>
              <w:pStyle w:val="TableHead"/>
              <w:keepNext w:val="0"/>
            </w:pPr>
            <w:r>
              <w:t>Verb</w:t>
            </w:r>
          </w:p>
        </w:tc>
        <w:tc>
          <w:tcPr>
            <w:tcW w:w="864" w:type="dxa"/>
            <w:shd w:val="clear" w:color="auto" w:fill="E6E6E6"/>
            <w:noWrap/>
          </w:tcPr>
          <w:p w14:paraId="02764313" w14:textId="77777777" w:rsidR="00EE0CF2" w:rsidRDefault="00EE0CF2" w:rsidP="00D912E1">
            <w:pPr>
              <w:pStyle w:val="TableHead"/>
              <w:keepNext w:val="0"/>
            </w:pPr>
            <w:r>
              <w:t>Data Type</w:t>
            </w:r>
          </w:p>
        </w:tc>
        <w:tc>
          <w:tcPr>
            <w:tcW w:w="864" w:type="dxa"/>
            <w:shd w:val="clear" w:color="auto" w:fill="E6E6E6"/>
            <w:noWrap/>
          </w:tcPr>
          <w:p w14:paraId="0DF7E867" w14:textId="77777777" w:rsidR="00EE0CF2" w:rsidRDefault="00EE0CF2" w:rsidP="00D912E1">
            <w:pPr>
              <w:pStyle w:val="TableHead"/>
              <w:keepNext w:val="0"/>
            </w:pPr>
            <w:r>
              <w:t>CONF#</w:t>
            </w:r>
          </w:p>
        </w:tc>
        <w:tc>
          <w:tcPr>
            <w:tcW w:w="864" w:type="dxa"/>
            <w:shd w:val="clear" w:color="auto" w:fill="E6E6E6"/>
            <w:noWrap/>
          </w:tcPr>
          <w:p w14:paraId="7A9B693F" w14:textId="77777777" w:rsidR="00EE0CF2" w:rsidRDefault="00EE0CF2" w:rsidP="00D912E1">
            <w:pPr>
              <w:pStyle w:val="TableHead"/>
              <w:keepNext w:val="0"/>
            </w:pPr>
            <w:r>
              <w:t>Value</w:t>
            </w:r>
          </w:p>
        </w:tc>
      </w:tr>
      <w:tr w:rsidR="00EE0CF2" w14:paraId="735D31EA" w14:textId="77777777" w:rsidTr="00EE0CF2">
        <w:trPr>
          <w:jc w:val="center"/>
        </w:trPr>
        <w:tc>
          <w:tcPr>
            <w:tcW w:w="10160" w:type="dxa"/>
            <w:gridSpan w:val="6"/>
          </w:tcPr>
          <w:p w14:paraId="1B06EA74" w14:textId="77777777" w:rsidR="00EE0CF2" w:rsidRDefault="00EE0CF2" w:rsidP="00D912E1">
            <w:pPr>
              <w:pStyle w:val="TableText"/>
              <w:keepNext w:val="0"/>
            </w:pPr>
            <w:r>
              <w:t>substanceAdministration (identifier: urn:hl7ii:2.16.840.1.113883.10.20.24.3.41:2021-08-01)</w:t>
            </w:r>
          </w:p>
        </w:tc>
      </w:tr>
      <w:tr w:rsidR="00EE0CF2" w14:paraId="5AC13A5B" w14:textId="77777777" w:rsidTr="00EE0CF2">
        <w:trPr>
          <w:jc w:val="center"/>
        </w:trPr>
        <w:tc>
          <w:tcPr>
            <w:tcW w:w="3345" w:type="dxa"/>
          </w:tcPr>
          <w:p w14:paraId="5950CCAD" w14:textId="77777777" w:rsidR="00EE0CF2" w:rsidRDefault="00EE0CF2" w:rsidP="00D912E1">
            <w:pPr>
              <w:pStyle w:val="TableText"/>
              <w:keepNext w:val="0"/>
            </w:pPr>
            <w:r>
              <w:tab/>
              <w:t>@moodCode</w:t>
            </w:r>
          </w:p>
        </w:tc>
        <w:tc>
          <w:tcPr>
            <w:tcW w:w="720" w:type="dxa"/>
          </w:tcPr>
          <w:p w14:paraId="0BC8EDA1" w14:textId="77777777" w:rsidR="00EE0CF2" w:rsidRDefault="00EE0CF2" w:rsidP="00D912E1">
            <w:pPr>
              <w:pStyle w:val="TableText"/>
              <w:keepNext w:val="0"/>
            </w:pPr>
            <w:r>
              <w:t>1..1</w:t>
            </w:r>
          </w:p>
        </w:tc>
        <w:tc>
          <w:tcPr>
            <w:tcW w:w="1152" w:type="dxa"/>
          </w:tcPr>
          <w:p w14:paraId="3650F8BB" w14:textId="77777777" w:rsidR="00EE0CF2" w:rsidRDefault="00EE0CF2" w:rsidP="00D912E1">
            <w:pPr>
              <w:pStyle w:val="TableText"/>
              <w:keepNext w:val="0"/>
            </w:pPr>
            <w:r>
              <w:t>SHALL</w:t>
            </w:r>
          </w:p>
        </w:tc>
        <w:tc>
          <w:tcPr>
            <w:tcW w:w="864" w:type="dxa"/>
          </w:tcPr>
          <w:p w14:paraId="5B62DD19" w14:textId="77777777" w:rsidR="00EE0CF2" w:rsidRDefault="00EE0CF2" w:rsidP="00D912E1">
            <w:pPr>
              <w:pStyle w:val="TableText"/>
              <w:keepNext w:val="0"/>
            </w:pPr>
          </w:p>
        </w:tc>
        <w:tc>
          <w:tcPr>
            <w:tcW w:w="1104" w:type="dxa"/>
          </w:tcPr>
          <w:p w14:paraId="7AC8E6A3" w14:textId="77777777" w:rsidR="00EE0CF2" w:rsidRDefault="0085191F" w:rsidP="00D912E1">
            <w:pPr>
              <w:pStyle w:val="TableText"/>
              <w:keepNext w:val="0"/>
            </w:pPr>
            <w:hyperlink w:anchor="C_4509-28861">
              <w:r w:rsidR="00EE0CF2">
                <w:rPr>
                  <w:rStyle w:val="HyperlinkText9pt"/>
                </w:rPr>
                <w:t>4509-28861</w:t>
              </w:r>
            </w:hyperlink>
          </w:p>
        </w:tc>
        <w:tc>
          <w:tcPr>
            <w:tcW w:w="2975" w:type="dxa"/>
          </w:tcPr>
          <w:p w14:paraId="08450443" w14:textId="77777777" w:rsidR="00EE0CF2" w:rsidRDefault="00EE0CF2" w:rsidP="00D912E1">
            <w:pPr>
              <w:pStyle w:val="TableText"/>
              <w:keepNext w:val="0"/>
            </w:pPr>
            <w:r>
              <w:t>urn:oid:2.16.840.1.113883.5.1001 (HL7ActMood) = EVN</w:t>
            </w:r>
          </w:p>
        </w:tc>
      </w:tr>
      <w:tr w:rsidR="00EE0CF2" w14:paraId="38A3C3DC" w14:textId="77777777" w:rsidTr="00EE0CF2">
        <w:trPr>
          <w:jc w:val="center"/>
        </w:trPr>
        <w:tc>
          <w:tcPr>
            <w:tcW w:w="3345" w:type="dxa"/>
          </w:tcPr>
          <w:p w14:paraId="41E8A1DB" w14:textId="77777777" w:rsidR="00EE0CF2" w:rsidRDefault="00EE0CF2" w:rsidP="00D912E1">
            <w:pPr>
              <w:pStyle w:val="TableText"/>
              <w:keepNext w:val="0"/>
            </w:pPr>
            <w:r>
              <w:tab/>
              <w:t>@negationInd</w:t>
            </w:r>
          </w:p>
        </w:tc>
        <w:tc>
          <w:tcPr>
            <w:tcW w:w="720" w:type="dxa"/>
          </w:tcPr>
          <w:p w14:paraId="14961E83" w14:textId="77777777" w:rsidR="00EE0CF2" w:rsidRDefault="00EE0CF2" w:rsidP="00D912E1">
            <w:pPr>
              <w:pStyle w:val="TableText"/>
              <w:keepNext w:val="0"/>
            </w:pPr>
            <w:r>
              <w:t>0..0</w:t>
            </w:r>
          </w:p>
        </w:tc>
        <w:tc>
          <w:tcPr>
            <w:tcW w:w="1152" w:type="dxa"/>
          </w:tcPr>
          <w:p w14:paraId="5E1D33CC" w14:textId="77777777" w:rsidR="00EE0CF2" w:rsidRDefault="00EE0CF2" w:rsidP="00D912E1">
            <w:pPr>
              <w:pStyle w:val="TableText"/>
              <w:keepNext w:val="0"/>
            </w:pPr>
            <w:r>
              <w:t>SHALL NOT</w:t>
            </w:r>
          </w:p>
        </w:tc>
        <w:tc>
          <w:tcPr>
            <w:tcW w:w="864" w:type="dxa"/>
          </w:tcPr>
          <w:p w14:paraId="2158F965" w14:textId="77777777" w:rsidR="00EE0CF2" w:rsidRDefault="00EE0CF2" w:rsidP="00D912E1">
            <w:pPr>
              <w:pStyle w:val="TableText"/>
              <w:keepNext w:val="0"/>
            </w:pPr>
          </w:p>
        </w:tc>
        <w:tc>
          <w:tcPr>
            <w:tcW w:w="1104" w:type="dxa"/>
          </w:tcPr>
          <w:p w14:paraId="6D645AD3" w14:textId="77777777" w:rsidR="00EE0CF2" w:rsidRDefault="0085191F" w:rsidP="00D912E1">
            <w:pPr>
              <w:pStyle w:val="TableText"/>
              <w:keepNext w:val="0"/>
            </w:pPr>
            <w:hyperlink w:anchor="C_4509-28079">
              <w:r w:rsidR="00EE0CF2">
                <w:rPr>
                  <w:rStyle w:val="HyperlinkText9pt"/>
                </w:rPr>
                <w:t>4509-28079</w:t>
              </w:r>
            </w:hyperlink>
          </w:p>
        </w:tc>
        <w:tc>
          <w:tcPr>
            <w:tcW w:w="2975" w:type="dxa"/>
          </w:tcPr>
          <w:p w14:paraId="3DFD4744" w14:textId="77777777" w:rsidR="00EE0CF2" w:rsidRDefault="00EE0CF2" w:rsidP="00D912E1">
            <w:pPr>
              <w:pStyle w:val="TableText"/>
              <w:keepNext w:val="0"/>
            </w:pPr>
          </w:p>
        </w:tc>
      </w:tr>
      <w:tr w:rsidR="00EE0CF2" w14:paraId="6AF40453" w14:textId="77777777" w:rsidTr="00EE0CF2">
        <w:trPr>
          <w:jc w:val="center"/>
        </w:trPr>
        <w:tc>
          <w:tcPr>
            <w:tcW w:w="3345" w:type="dxa"/>
          </w:tcPr>
          <w:p w14:paraId="7D9DA5AF" w14:textId="77777777" w:rsidR="00EE0CF2" w:rsidRDefault="00EE0CF2" w:rsidP="00D912E1">
            <w:pPr>
              <w:pStyle w:val="TableText"/>
              <w:keepNext w:val="0"/>
            </w:pPr>
            <w:r>
              <w:tab/>
              <w:t>templateId</w:t>
            </w:r>
          </w:p>
        </w:tc>
        <w:tc>
          <w:tcPr>
            <w:tcW w:w="720" w:type="dxa"/>
          </w:tcPr>
          <w:p w14:paraId="23EA37D1" w14:textId="77777777" w:rsidR="00EE0CF2" w:rsidRDefault="00EE0CF2" w:rsidP="00D912E1">
            <w:pPr>
              <w:pStyle w:val="TableText"/>
              <w:keepNext w:val="0"/>
            </w:pPr>
            <w:r>
              <w:t>1..1</w:t>
            </w:r>
          </w:p>
        </w:tc>
        <w:tc>
          <w:tcPr>
            <w:tcW w:w="1152" w:type="dxa"/>
          </w:tcPr>
          <w:p w14:paraId="6B6C0F89" w14:textId="77777777" w:rsidR="00EE0CF2" w:rsidRDefault="00EE0CF2" w:rsidP="00D912E1">
            <w:pPr>
              <w:pStyle w:val="TableText"/>
              <w:keepNext w:val="0"/>
            </w:pPr>
            <w:r>
              <w:t>SHALL</w:t>
            </w:r>
          </w:p>
        </w:tc>
        <w:tc>
          <w:tcPr>
            <w:tcW w:w="864" w:type="dxa"/>
          </w:tcPr>
          <w:p w14:paraId="2B9CE6F8" w14:textId="77777777" w:rsidR="00EE0CF2" w:rsidRDefault="00EE0CF2" w:rsidP="00D912E1">
            <w:pPr>
              <w:pStyle w:val="TableText"/>
              <w:keepNext w:val="0"/>
            </w:pPr>
          </w:p>
        </w:tc>
        <w:tc>
          <w:tcPr>
            <w:tcW w:w="1104" w:type="dxa"/>
          </w:tcPr>
          <w:p w14:paraId="3D5576A9" w14:textId="77777777" w:rsidR="00EE0CF2" w:rsidRDefault="0085191F" w:rsidP="00D912E1">
            <w:pPr>
              <w:pStyle w:val="TableText"/>
              <w:keepNext w:val="0"/>
            </w:pPr>
            <w:hyperlink w:anchor="C_4509-28858">
              <w:r w:rsidR="00EE0CF2">
                <w:rPr>
                  <w:rStyle w:val="HyperlinkText9pt"/>
                </w:rPr>
                <w:t>4509-28858</w:t>
              </w:r>
            </w:hyperlink>
          </w:p>
        </w:tc>
        <w:tc>
          <w:tcPr>
            <w:tcW w:w="2975" w:type="dxa"/>
          </w:tcPr>
          <w:p w14:paraId="12B5FE93" w14:textId="77777777" w:rsidR="00EE0CF2" w:rsidRDefault="00EE0CF2" w:rsidP="00D912E1">
            <w:pPr>
              <w:pStyle w:val="TableText"/>
              <w:keepNext w:val="0"/>
            </w:pPr>
          </w:p>
        </w:tc>
      </w:tr>
      <w:tr w:rsidR="00EE0CF2" w14:paraId="50D40B16" w14:textId="77777777" w:rsidTr="00EE0CF2">
        <w:trPr>
          <w:jc w:val="center"/>
        </w:trPr>
        <w:tc>
          <w:tcPr>
            <w:tcW w:w="3345" w:type="dxa"/>
          </w:tcPr>
          <w:p w14:paraId="2E56C376" w14:textId="77777777" w:rsidR="00EE0CF2" w:rsidRDefault="00EE0CF2" w:rsidP="00D912E1">
            <w:pPr>
              <w:pStyle w:val="TableText"/>
              <w:keepNext w:val="0"/>
            </w:pPr>
            <w:r>
              <w:tab/>
            </w:r>
            <w:r>
              <w:tab/>
              <w:t>@root</w:t>
            </w:r>
          </w:p>
        </w:tc>
        <w:tc>
          <w:tcPr>
            <w:tcW w:w="720" w:type="dxa"/>
          </w:tcPr>
          <w:p w14:paraId="51956181" w14:textId="77777777" w:rsidR="00EE0CF2" w:rsidRDefault="00EE0CF2" w:rsidP="00D912E1">
            <w:pPr>
              <w:pStyle w:val="TableText"/>
              <w:keepNext w:val="0"/>
            </w:pPr>
            <w:r>
              <w:t>1..1</w:t>
            </w:r>
          </w:p>
        </w:tc>
        <w:tc>
          <w:tcPr>
            <w:tcW w:w="1152" w:type="dxa"/>
          </w:tcPr>
          <w:p w14:paraId="6ACA7152" w14:textId="77777777" w:rsidR="00EE0CF2" w:rsidRDefault="00EE0CF2" w:rsidP="00D912E1">
            <w:pPr>
              <w:pStyle w:val="TableText"/>
              <w:keepNext w:val="0"/>
            </w:pPr>
            <w:r>
              <w:t>SHALL</w:t>
            </w:r>
          </w:p>
        </w:tc>
        <w:tc>
          <w:tcPr>
            <w:tcW w:w="864" w:type="dxa"/>
          </w:tcPr>
          <w:p w14:paraId="736A405C" w14:textId="77777777" w:rsidR="00EE0CF2" w:rsidRDefault="00EE0CF2" w:rsidP="00D912E1">
            <w:pPr>
              <w:pStyle w:val="TableText"/>
              <w:keepNext w:val="0"/>
            </w:pPr>
          </w:p>
        </w:tc>
        <w:tc>
          <w:tcPr>
            <w:tcW w:w="1104" w:type="dxa"/>
          </w:tcPr>
          <w:p w14:paraId="4E340713" w14:textId="77777777" w:rsidR="00EE0CF2" w:rsidRDefault="0085191F" w:rsidP="00D912E1">
            <w:pPr>
              <w:pStyle w:val="TableText"/>
              <w:keepNext w:val="0"/>
            </w:pPr>
            <w:hyperlink w:anchor="C_4509-28860">
              <w:r w:rsidR="00EE0CF2">
                <w:rPr>
                  <w:rStyle w:val="HyperlinkText9pt"/>
                </w:rPr>
                <w:t>4509-28860</w:t>
              </w:r>
            </w:hyperlink>
          </w:p>
        </w:tc>
        <w:tc>
          <w:tcPr>
            <w:tcW w:w="2975" w:type="dxa"/>
          </w:tcPr>
          <w:p w14:paraId="3D005545" w14:textId="77777777" w:rsidR="00EE0CF2" w:rsidRDefault="00EE0CF2" w:rsidP="00D912E1">
            <w:pPr>
              <w:pStyle w:val="TableText"/>
              <w:keepNext w:val="0"/>
            </w:pPr>
            <w:r>
              <w:t>2.16.840.1.113883.10.20.24.3.41</w:t>
            </w:r>
          </w:p>
        </w:tc>
      </w:tr>
      <w:tr w:rsidR="00EE0CF2" w14:paraId="678B742C" w14:textId="77777777" w:rsidTr="00EE0CF2">
        <w:trPr>
          <w:jc w:val="center"/>
        </w:trPr>
        <w:tc>
          <w:tcPr>
            <w:tcW w:w="3345" w:type="dxa"/>
          </w:tcPr>
          <w:p w14:paraId="71BA2EB8" w14:textId="77777777" w:rsidR="00EE0CF2" w:rsidRDefault="00EE0CF2" w:rsidP="00D912E1">
            <w:pPr>
              <w:pStyle w:val="TableText"/>
              <w:keepNext w:val="0"/>
            </w:pPr>
            <w:r>
              <w:tab/>
            </w:r>
            <w:r>
              <w:tab/>
              <w:t>@extension</w:t>
            </w:r>
          </w:p>
        </w:tc>
        <w:tc>
          <w:tcPr>
            <w:tcW w:w="720" w:type="dxa"/>
          </w:tcPr>
          <w:p w14:paraId="0E9F3FFC" w14:textId="77777777" w:rsidR="00EE0CF2" w:rsidRDefault="00EE0CF2" w:rsidP="00D912E1">
            <w:pPr>
              <w:pStyle w:val="TableText"/>
              <w:keepNext w:val="0"/>
            </w:pPr>
            <w:r>
              <w:t>1..1</w:t>
            </w:r>
          </w:p>
        </w:tc>
        <w:tc>
          <w:tcPr>
            <w:tcW w:w="1152" w:type="dxa"/>
          </w:tcPr>
          <w:p w14:paraId="0E6652D5" w14:textId="77777777" w:rsidR="00EE0CF2" w:rsidRDefault="00EE0CF2" w:rsidP="00D912E1">
            <w:pPr>
              <w:pStyle w:val="TableText"/>
              <w:keepNext w:val="0"/>
            </w:pPr>
            <w:r>
              <w:t>SHALL</w:t>
            </w:r>
          </w:p>
        </w:tc>
        <w:tc>
          <w:tcPr>
            <w:tcW w:w="864" w:type="dxa"/>
          </w:tcPr>
          <w:p w14:paraId="06847645" w14:textId="77777777" w:rsidR="00EE0CF2" w:rsidRDefault="00EE0CF2" w:rsidP="00D912E1">
            <w:pPr>
              <w:pStyle w:val="TableText"/>
              <w:keepNext w:val="0"/>
            </w:pPr>
          </w:p>
        </w:tc>
        <w:tc>
          <w:tcPr>
            <w:tcW w:w="1104" w:type="dxa"/>
          </w:tcPr>
          <w:p w14:paraId="22B9F415" w14:textId="77777777" w:rsidR="00EE0CF2" w:rsidRDefault="0085191F" w:rsidP="00D912E1">
            <w:pPr>
              <w:pStyle w:val="TableText"/>
              <w:keepNext w:val="0"/>
            </w:pPr>
            <w:hyperlink w:anchor="C_4509-28654">
              <w:r w:rsidR="00EE0CF2">
                <w:rPr>
                  <w:rStyle w:val="HyperlinkText9pt"/>
                </w:rPr>
                <w:t>4509-28654</w:t>
              </w:r>
            </w:hyperlink>
          </w:p>
        </w:tc>
        <w:tc>
          <w:tcPr>
            <w:tcW w:w="2975" w:type="dxa"/>
          </w:tcPr>
          <w:p w14:paraId="52D59A40" w14:textId="77777777" w:rsidR="00EE0CF2" w:rsidRDefault="00EE0CF2" w:rsidP="00D912E1">
            <w:pPr>
              <w:pStyle w:val="TableText"/>
              <w:keepNext w:val="0"/>
            </w:pPr>
            <w:r>
              <w:t>2021-08-01</w:t>
            </w:r>
          </w:p>
        </w:tc>
      </w:tr>
      <w:tr w:rsidR="00EE0CF2" w14:paraId="770A4120" w14:textId="77777777" w:rsidTr="00EE0CF2">
        <w:trPr>
          <w:jc w:val="center"/>
        </w:trPr>
        <w:tc>
          <w:tcPr>
            <w:tcW w:w="3345" w:type="dxa"/>
          </w:tcPr>
          <w:p w14:paraId="6BF49D8A" w14:textId="77777777" w:rsidR="00EE0CF2" w:rsidRDefault="00EE0CF2" w:rsidP="00D912E1">
            <w:pPr>
              <w:pStyle w:val="TableText"/>
              <w:keepNext w:val="0"/>
            </w:pPr>
            <w:r>
              <w:tab/>
              <w:t>statusCode</w:t>
            </w:r>
          </w:p>
        </w:tc>
        <w:tc>
          <w:tcPr>
            <w:tcW w:w="720" w:type="dxa"/>
          </w:tcPr>
          <w:p w14:paraId="224CA401" w14:textId="77777777" w:rsidR="00EE0CF2" w:rsidRDefault="00EE0CF2" w:rsidP="00D912E1">
            <w:pPr>
              <w:pStyle w:val="TableText"/>
              <w:keepNext w:val="0"/>
            </w:pPr>
            <w:r>
              <w:t>1..1</w:t>
            </w:r>
          </w:p>
        </w:tc>
        <w:tc>
          <w:tcPr>
            <w:tcW w:w="1152" w:type="dxa"/>
          </w:tcPr>
          <w:p w14:paraId="713C915A" w14:textId="77777777" w:rsidR="00EE0CF2" w:rsidRDefault="00EE0CF2" w:rsidP="00D912E1">
            <w:pPr>
              <w:pStyle w:val="TableText"/>
              <w:keepNext w:val="0"/>
            </w:pPr>
            <w:r>
              <w:t>SHALL</w:t>
            </w:r>
          </w:p>
        </w:tc>
        <w:tc>
          <w:tcPr>
            <w:tcW w:w="864" w:type="dxa"/>
          </w:tcPr>
          <w:p w14:paraId="3BA1257A" w14:textId="77777777" w:rsidR="00EE0CF2" w:rsidRDefault="00EE0CF2" w:rsidP="00D912E1">
            <w:pPr>
              <w:pStyle w:val="TableText"/>
              <w:keepNext w:val="0"/>
            </w:pPr>
          </w:p>
        </w:tc>
        <w:tc>
          <w:tcPr>
            <w:tcW w:w="1104" w:type="dxa"/>
          </w:tcPr>
          <w:p w14:paraId="302795DC" w14:textId="77777777" w:rsidR="00EE0CF2" w:rsidRDefault="0085191F" w:rsidP="00D912E1">
            <w:pPr>
              <w:pStyle w:val="TableText"/>
              <w:keepNext w:val="0"/>
            </w:pPr>
            <w:hyperlink w:anchor="C_4509-28859">
              <w:r w:rsidR="00EE0CF2">
                <w:rPr>
                  <w:rStyle w:val="HyperlinkText9pt"/>
                </w:rPr>
                <w:t>4509-28859</w:t>
              </w:r>
            </w:hyperlink>
          </w:p>
        </w:tc>
        <w:tc>
          <w:tcPr>
            <w:tcW w:w="2975" w:type="dxa"/>
          </w:tcPr>
          <w:p w14:paraId="79ACD8E8" w14:textId="77777777" w:rsidR="00EE0CF2" w:rsidRDefault="00EE0CF2" w:rsidP="00D912E1">
            <w:pPr>
              <w:pStyle w:val="TableText"/>
              <w:keepNext w:val="0"/>
            </w:pPr>
          </w:p>
        </w:tc>
      </w:tr>
      <w:tr w:rsidR="00EE0CF2" w14:paraId="51B84BDF" w14:textId="77777777" w:rsidTr="00EE0CF2">
        <w:trPr>
          <w:jc w:val="center"/>
        </w:trPr>
        <w:tc>
          <w:tcPr>
            <w:tcW w:w="3345" w:type="dxa"/>
          </w:tcPr>
          <w:p w14:paraId="5F716AC6" w14:textId="77777777" w:rsidR="00EE0CF2" w:rsidRDefault="00EE0CF2" w:rsidP="00D912E1">
            <w:pPr>
              <w:pStyle w:val="TableText"/>
              <w:keepNext w:val="0"/>
            </w:pPr>
            <w:r>
              <w:tab/>
            </w:r>
            <w:r>
              <w:tab/>
              <w:t>@code</w:t>
            </w:r>
          </w:p>
        </w:tc>
        <w:tc>
          <w:tcPr>
            <w:tcW w:w="720" w:type="dxa"/>
          </w:tcPr>
          <w:p w14:paraId="1D1A1B67" w14:textId="77777777" w:rsidR="00EE0CF2" w:rsidRDefault="00EE0CF2" w:rsidP="00D912E1">
            <w:pPr>
              <w:pStyle w:val="TableText"/>
              <w:keepNext w:val="0"/>
            </w:pPr>
            <w:r>
              <w:t>1..1</w:t>
            </w:r>
          </w:p>
        </w:tc>
        <w:tc>
          <w:tcPr>
            <w:tcW w:w="1152" w:type="dxa"/>
          </w:tcPr>
          <w:p w14:paraId="0D9A005C" w14:textId="77777777" w:rsidR="00EE0CF2" w:rsidRDefault="00EE0CF2" w:rsidP="00D912E1">
            <w:pPr>
              <w:pStyle w:val="TableText"/>
              <w:keepNext w:val="0"/>
            </w:pPr>
            <w:r>
              <w:t>SHALL</w:t>
            </w:r>
          </w:p>
        </w:tc>
        <w:tc>
          <w:tcPr>
            <w:tcW w:w="864" w:type="dxa"/>
          </w:tcPr>
          <w:p w14:paraId="680C76E7" w14:textId="77777777" w:rsidR="00EE0CF2" w:rsidRDefault="00EE0CF2" w:rsidP="00D912E1">
            <w:pPr>
              <w:pStyle w:val="TableText"/>
              <w:keepNext w:val="0"/>
            </w:pPr>
          </w:p>
        </w:tc>
        <w:tc>
          <w:tcPr>
            <w:tcW w:w="1104" w:type="dxa"/>
          </w:tcPr>
          <w:p w14:paraId="413A5F93" w14:textId="77777777" w:rsidR="00EE0CF2" w:rsidRDefault="0085191F" w:rsidP="00D912E1">
            <w:pPr>
              <w:pStyle w:val="TableText"/>
              <w:keepNext w:val="0"/>
            </w:pPr>
            <w:hyperlink w:anchor="C_4509-28655">
              <w:r w:rsidR="00EE0CF2">
                <w:rPr>
                  <w:rStyle w:val="HyperlinkText9pt"/>
                </w:rPr>
                <w:t>4509-28655</w:t>
              </w:r>
            </w:hyperlink>
          </w:p>
        </w:tc>
        <w:tc>
          <w:tcPr>
            <w:tcW w:w="2975" w:type="dxa"/>
          </w:tcPr>
          <w:p w14:paraId="77715434" w14:textId="77777777" w:rsidR="00EE0CF2" w:rsidRDefault="00EE0CF2" w:rsidP="00D912E1">
            <w:pPr>
              <w:pStyle w:val="TableText"/>
              <w:keepNext w:val="0"/>
            </w:pPr>
            <w:r>
              <w:t>urn:oid:2.16.840.1.113883.5.14 (HL7ActStatus) = active</w:t>
            </w:r>
          </w:p>
        </w:tc>
      </w:tr>
      <w:tr w:rsidR="00EE0CF2" w14:paraId="36D506AF" w14:textId="77777777" w:rsidTr="00EE0CF2">
        <w:trPr>
          <w:jc w:val="center"/>
        </w:trPr>
        <w:tc>
          <w:tcPr>
            <w:tcW w:w="3345" w:type="dxa"/>
          </w:tcPr>
          <w:p w14:paraId="264382F4" w14:textId="77777777" w:rsidR="00EE0CF2" w:rsidRDefault="00EE0CF2" w:rsidP="00D912E1">
            <w:pPr>
              <w:pStyle w:val="TableText"/>
              <w:keepNext w:val="0"/>
            </w:pPr>
            <w:r>
              <w:tab/>
              <w:t>participant</w:t>
            </w:r>
          </w:p>
        </w:tc>
        <w:tc>
          <w:tcPr>
            <w:tcW w:w="720" w:type="dxa"/>
          </w:tcPr>
          <w:p w14:paraId="0703956C" w14:textId="77777777" w:rsidR="00EE0CF2" w:rsidRDefault="00EE0CF2" w:rsidP="00D912E1">
            <w:pPr>
              <w:pStyle w:val="TableText"/>
              <w:keepNext w:val="0"/>
            </w:pPr>
            <w:r>
              <w:t>0..*</w:t>
            </w:r>
          </w:p>
        </w:tc>
        <w:tc>
          <w:tcPr>
            <w:tcW w:w="1152" w:type="dxa"/>
          </w:tcPr>
          <w:p w14:paraId="2F880E5A" w14:textId="77777777" w:rsidR="00EE0CF2" w:rsidRDefault="00EE0CF2" w:rsidP="00D912E1">
            <w:pPr>
              <w:pStyle w:val="TableText"/>
              <w:keepNext w:val="0"/>
            </w:pPr>
            <w:r>
              <w:t>MAY</w:t>
            </w:r>
          </w:p>
        </w:tc>
        <w:tc>
          <w:tcPr>
            <w:tcW w:w="864" w:type="dxa"/>
          </w:tcPr>
          <w:p w14:paraId="119B5C6E" w14:textId="77777777" w:rsidR="00EE0CF2" w:rsidRDefault="00EE0CF2" w:rsidP="00D912E1">
            <w:pPr>
              <w:pStyle w:val="TableText"/>
              <w:keepNext w:val="0"/>
            </w:pPr>
          </w:p>
        </w:tc>
        <w:tc>
          <w:tcPr>
            <w:tcW w:w="1104" w:type="dxa"/>
          </w:tcPr>
          <w:p w14:paraId="10359140" w14:textId="77777777" w:rsidR="00EE0CF2" w:rsidRDefault="0085191F" w:rsidP="00D912E1">
            <w:pPr>
              <w:pStyle w:val="TableText"/>
              <w:keepNext w:val="0"/>
            </w:pPr>
            <w:hyperlink w:anchor="C_4509-29833">
              <w:r w:rsidR="00EE0CF2">
                <w:rPr>
                  <w:rStyle w:val="HyperlinkText9pt"/>
                </w:rPr>
                <w:t>4509-29833</w:t>
              </w:r>
            </w:hyperlink>
          </w:p>
        </w:tc>
        <w:tc>
          <w:tcPr>
            <w:tcW w:w="2975" w:type="dxa"/>
          </w:tcPr>
          <w:p w14:paraId="7211FAF2" w14:textId="77777777" w:rsidR="00EE0CF2" w:rsidRDefault="00EE0CF2" w:rsidP="00D912E1">
            <w:pPr>
              <w:pStyle w:val="TableText"/>
              <w:keepNext w:val="0"/>
            </w:pPr>
          </w:p>
        </w:tc>
      </w:tr>
      <w:tr w:rsidR="00EE0CF2" w14:paraId="0CB8B9BC" w14:textId="77777777" w:rsidTr="00EE0CF2">
        <w:trPr>
          <w:jc w:val="center"/>
        </w:trPr>
        <w:tc>
          <w:tcPr>
            <w:tcW w:w="3345" w:type="dxa"/>
          </w:tcPr>
          <w:p w14:paraId="256E294A" w14:textId="77777777" w:rsidR="00EE0CF2" w:rsidRDefault="00EE0CF2" w:rsidP="00D912E1">
            <w:pPr>
              <w:pStyle w:val="TableText"/>
              <w:keepNext w:val="0"/>
            </w:pPr>
            <w:r>
              <w:tab/>
            </w:r>
            <w:r>
              <w:tab/>
              <w:t>@typeCode</w:t>
            </w:r>
          </w:p>
        </w:tc>
        <w:tc>
          <w:tcPr>
            <w:tcW w:w="720" w:type="dxa"/>
          </w:tcPr>
          <w:p w14:paraId="0E32BAD3" w14:textId="77777777" w:rsidR="00EE0CF2" w:rsidRDefault="00EE0CF2" w:rsidP="00D912E1">
            <w:pPr>
              <w:pStyle w:val="TableText"/>
              <w:keepNext w:val="0"/>
            </w:pPr>
            <w:r>
              <w:t>1..1</w:t>
            </w:r>
          </w:p>
        </w:tc>
        <w:tc>
          <w:tcPr>
            <w:tcW w:w="1152" w:type="dxa"/>
          </w:tcPr>
          <w:p w14:paraId="4B35FA4E" w14:textId="77777777" w:rsidR="00EE0CF2" w:rsidRDefault="00EE0CF2" w:rsidP="00D912E1">
            <w:pPr>
              <w:pStyle w:val="TableText"/>
              <w:keepNext w:val="0"/>
            </w:pPr>
            <w:r>
              <w:t>SHALL</w:t>
            </w:r>
          </w:p>
        </w:tc>
        <w:tc>
          <w:tcPr>
            <w:tcW w:w="864" w:type="dxa"/>
          </w:tcPr>
          <w:p w14:paraId="70D07161" w14:textId="77777777" w:rsidR="00EE0CF2" w:rsidRDefault="00EE0CF2" w:rsidP="00D912E1">
            <w:pPr>
              <w:pStyle w:val="TableText"/>
              <w:keepNext w:val="0"/>
            </w:pPr>
          </w:p>
        </w:tc>
        <w:tc>
          <w:tcPr>
            <w:tcW w:w="1104" w:type="dxa"/>
          </w:tcPr>
          <w:p w14:paraId="079A776D" w14:textId="77777777" w:rsidR="00EE0CF2" w:rsidRDefault="0085191F" w:rsidP="00D912E1">
            <w:pPr>
              <w:pStyle w:val="TableText"/>
              <w:keepNext w:val="0"/>
            </w:pPr>
            <w:hyperlink w:anchor="C_4509-29841">
              <w:r w:rsidR="00EE0CF2">
                <w:rPr>
                  <w:rStyle w:val="HyperlinkText9pt"/>
                </w:rPr>
                <w:t>4509-29841</w:t>
              </w:r>
            </w:hyperlink>
          </w:p>
        </w:tc>
        <w:tc>
          <w:tcPr>
            <w:tcW w:w="2975" w:type="dxa"/>
          </w:tcPr>
          <w:p w14:paraId="4BE43457" w14:textId="77777777" w:rsidR="00EE0CF2" w:rsidRDefault="00EE0CF2" w:rsidP="00D912E1">
            <w:pPr>
              <w:pStyle w:val="TableText"/>
              <w:keepNext w:val="0"/>
            </w:pPr>
            <w:r>
              <w:t>urn:oid:2.16.840.1.113883.5.90 (HL7ParticipationType) = PRF</w:t>
            </w:r>
          </w:p>
        </w:tc>
      </w:tr>
      <w:tr w:rsidR="00EE0CF2" w14:paraId="40BC6B08" w14:textId="77777777" w:rsidTr="00EE0CF2">
        <w:trPr>
          <w:jc w:val="center"/>
        </w:trPr>
        <w:tc>
          <w:tcPr>
            <w:tcW w:w="3345" w:type="dxa"/>
          </w:tcPr>
          <w:p w14:paraId="25BA29C1" w14:textId="77777777" w:rsidR="00EE0CF2" w:rsidRDefault="00EE0CF2" w:rsidP="00D912E1">
            <w:pPr>
              <w:pStyle w:val="TableText"/>
              <w:keepNext w:val="0"/>
            </w:pPr>
            <w:r>
              <w:tab/>
            </w:r>
            <w:r>
              <w:tab/>
              <w:t>participantRole</w:t>
            </w:r>
          </w:p>
        </w:tc>
        <w:tc>
          <w:tcPr>
            <w:tcW w:w="720" w:type="dxa"/>
          </w:tcPr>
          <w:p w14:paraId="71E09D63" w14:textId="77777777" w:rsidR="00EE0CF2" w:rsidRDefault="00EE0CF2" w:rsidP="00D912E1">
            <w:pPr>
              <w:pStyle w:val="TableText"/>
              <w:keepNext w:val="0"/>
            </w:pPr>
            <w:r>
              <w:t>1..1</w:t>
            </w:r>
          </w:p>
        </w:tc>
        <w:tc>
          <w:tcPr>
            <w:tcW w:w="1152" w:type="dxa"/>
          </w:tcPr>
          <w:p w14:paraId="5102DBB8" w14:textId="77777777" w:rsidR="00EE0CF2" w:rsidRDefault="00EE0CF2" w:rsidP="00D912E1">
            <w:pPr>
              <w:pStyle w:val="TableText"/>
              <w:keepNext w:val="0"/>
            </w:pPr>
            <w:r>
              <w:t>SHALL</w:t>
            </w:r>
          </w:p>
        </w:tc>
        <w:tc>
          <w:tcPr>
            <w:tcW w:w="864" w:type="dxa"/>
          </w:tcPr>
          <w:p w14:paraId="75B40C50" w14:textId="77777777" w:rsidR="00EE0CF2" w:rsidRDefault="00EE0CF2" w:rsidP="00D912E1">
            <w:pPr>
              <w:pStyle w:val="TableText"/>
              <w:keepNext w:val="0"/>
            </w:pPr>
          </w:p>
        </w:tc>
        <w:tc>
          <w:tcPr>
            <w:tcW w:w="1104" w:type="dxa"/>
          </w:tcPr>
          <w:p w14:paraId="17495D8A" w14:textId="77777777" w:rsidR="00EE0CF2" w:rsidRDefault="0085191F" w:rsidP="00D912E1">
            <w:pPr>
              <w:pStyle w:val="TableText"/>
              <w:keepNext w:val="0"/>
            </w:pPr>
            <w:hyperlink w:anchor="C_4509-29834">
              <w:r w:rsidR="00EE0CF2">
                <w:rPr>
                  <w:rStyle w:val="HyperlinkText9pt"/>
                </w:rPr>
                <w:t>4509-29834</w:t>
              </w:r>
            </w:hyperlink>
          </w:p>
        </w:tc>
        <w:tc>
          <w:tcPr>
            <w:tcW w:w="2975" w:type="dxa"/>
          </w:tcPr>
          <w:p w14:paraId="74963000" w14:textId="77777777" w:rsidR="00EE0CF2" w:rsidRDefault="0085191F" w:rsidP="00D912E1">
            <w:pPr>
              <w:pStyle w:val="TableText"/>
              <w:keepNext w:val="0"/>
            </w:pPr>
            <w:hyperlink w:anchor="SE_Entity_Practitioner">
              <w:r w:rsidR="00EE0CF2">
                <w:rPr>
                  <w:rStyle w:val="HyperlinkText9pt"/>
                </w:rPr>
                <w:t>Entity Practitioner (identifier: urn:hl7ii:2.16.840.1.113883.10.20.24.3.162:2019-12-01</w:t>
              </w:r>
            </w:hyperlink>
          </w:p>
        </w:tc>
      </w:tr>
      <w:tr w:rsidR="00EE0CF2" w14:paraId="78F55248" w14:textId="77777777" w:rsidTr="00EE0CF2">
        <w:trPr>
          <w:jc w:val="center"/>
        </w:trPr>
        <w:tc>
          <w:tcPr>
            <w:tcW w:w="3345" w:type="dxa"/>
          </w:tcPr>
          <w:p w14:paraId="1762F5A3" w14:textId="77777777" w:rsidR="00EE0CF2" w:rsidRDefault="00EE0CF2" w:rsidP="00D912E1">
            <w:pPr>
              <w:pStyle w:val="TableText"/>
              <w:keepNext w:val="0"/>
            </w:pPr>
            <w:r>
              <w:tab/>
              <w:t>participant</w:t>
            </w:r>
          </w:p>
        </w:tc>
        <w:tc>
          <w:tcPr>
            <w:tcW w:w="720" w:type="dxa"/>
          </w:tcPr>
          <w:p w14:paraId="4A763EFD" w14:textId="77777777" w:rsidR="00EE0CF2" w:rsidRDefault="00EE0CF2" w:rsidP="00D912E1">
            <w:pPr>
              <w:pStyle w:val="TableText"/>
              <w:keepNext w:val="0"/>
            </w:pPr>
            <w:r>
              <w:t>0..*</w:t>
            </w:r>
          </w:p>
        </w:tc>
        <w:tc>
          <w:tcPr>
            <w:tcW w:w="1152" w:type="dxa"/>
          </w:tcPr>
          <w:p w14:paraId="355B4268" w14:textId="77777777" w:rsidR="00EE0CF2" w:rsidRDefault="00EE0CF2" w:rsidP="00D912E1">
            <w:pPr>
              <w:pStyle w:val="TableText"/>
              <w:keepNext w:val="0"/>
            </w:pPr>
            <w:r>
              <w:t>MAY</w:t>
            </w:r>
          </w:p>
        </w:tc>
        <w:tc>
          <w:tcPr>
            <w:tcW w:w="864" w:type="dxa"/>
          </w:tcPr>
          <w:p w14:paraId="090F6919" w14:textId="77777777" w:rsidR="00EE0CF2" w:rsidRDefault="00EE0CF2" w:rsidP="00D912E1">
            <w:pPr>
              <w:pStyle w:val="TableText"/>
              <w:keepNext w:val="0"/>
            </w:pPr>
          </w:p>
        </w:tc>
        <w:tc>
          <w:tcPr>
            <w:tcW w:w="1104" w:type="dxa"/>
          </w:tcPr>
          <w:p w14:paraId="2F3FAB57" w14:textId="77777777" w:rsidR="00EE0CF2" w:rsidRDefault="0085191F" w:rsidP="00D912E1">
            <w:pPr>
              <w:pStyle w:val="TableText"/>
              <w:keepNext w:val="0"/>
            </w:pPr>
            <w:hyperlink w:anchor="C_4509-29835">
              <w:r w:rsidR="00EE0CF2">
                <w:rPr>
                  <w:rStyle w:val="HyperlinkText9pt"/>
                </w:rPr>
                <w:t>4509-29835</w:t>
              </w:r>
            </w:hyperlink>
          </w:p>
        </w:tc>
        <w:tc>
          <w:tcPr>
            <w:tcW w:w="2975" w:type="dxa"/>
          </w:tcPr>
          <w:p w14:paraId="389CF87B" w14:textId="77777777" w:rsidR="00EE0CF2" w:rsidRDefault="00EE0CF2" w:rsidP="00D912E1">
            <w:pPr>
              <w:pStyle w:val="TableText"/>
              <w:keepNext w:val="0"/>
            </w:pPr>
          </w:p>
        </w:tc>
      </w:tr>
      <w:tr w:rsidR="00EE0CF2" w14:paraId="08D8F262" w14:textId="77777777" w:rsidTr="00EE0CF2">
        <w:trPr>
          <w:jc w:val="center"/>
        </w:trPr>
        <w:tc>
          <w:tcPr>
            <w:tcW w:w="3345" w:type="dxa"/>
          </w:tcPr>
          <w:p w14:paraId="76629EEC" w14:textId="77777777" w:rsidR="00EE0CF2" w:rsidRDefault="00EE0CF2" w:rsidP="00D912E1">
            <w:pPr>
              <w:pStyle w:val="TableText"/>
              <w:keepNext w:val="0"/>
            </w:pPr>
            <w:r>
              <w:tab/>
            </w:r>
            <w:r>
              <w:tab/>
              <w:t>@typeCode</w:t>
            </w:r>
          </w:p>
        </w:tc>
        <w:tc>
          <w:tcPr>
            <w:tcW w:w="720" w:type="dxa"/>
          </w:tcPr>
          <w:p w14:paraId="4077ACDC" w14:textId="77777777" w:rsidR="00EE0CF2" w:rsidRDefault="00EE0CF2" w:rsidP="00D912E1">
            <w:pPr>
              <w:pStyle w:val="TableText"/>
              <w:keepNext w:val="0"/>
            </w:pPr>
            <w:r>
              <w:t>1..1</w:t>
            </w:r>
          </w:p>
        </w:tc>
        <w:tc>
          <w:tcPr>
            <w:tcW w:w="1152" w:type="dxa"/>
          </w:tcPr>
          <w:p w14:paraId="4A2F47C4" w14:textId="77777777" w:rsidR="00EE0CF2" w:rsidRDefault="00EE0CF2" w:rsidP="00D912E1">
            <w:pPr>
              <w:pStyle w:val="TableText"/>
              <w:keepNext w:val="0"/>
            </w:pPr>
            <w:r>
              <w:t>SHALL</w:t>
            </w:r>
          </w:p>
        </w:tc>
        <w:tc>
          <w:tcPr>
            <w:tcW w:w="864" w:type="dxa"/>
          </w:tcPr>
          <w:p w14:paraId="12E10DDC" w14:textId="77777777" w:rsidR="00EE0CF2" w:rsidRDefault="00EE0CF2" w:rsidP="00D912E1">
            <w:pPr>
              <w:pStyle w:val="TableText"/>
              <w:keepNext w:val="0"/>
            </w:pPr>
          </w:p>
        </w:tc>
        <w:tc>
          <w:tcPr>
            <w:tcW w:w="1104" w:type="dxa"/>
          </w:tcPr>
          <w:p w14:paraId="5EDD7ABA" w14:textId="77777777" w:rsidR="00EE0CF2" w:rsidRDefault="0085191F" w:rsidP="00D912E1">
            <w:pPr>
              <w:pStyle w:val="TableText"/>
              <w:keepNext w:val="0"/>
            </w:pPr>
            <w:hyperlink w:anchor="C_4509-29842">
              <w:r w:rsidR="00EE0CF2">
                <w:rPr>
                  <w:rStyle w:val="HyperlinkText9pt"/>
                </w:rPr>
                <w:t>4509-29842</w:t>
              </w:r>
            </w:hyperlink>
          </w:p>
        </w:tc>
        <w:tc>
          <w:tcPr>
            <w:tcW w:w="2975" w:type="dxa"/>
          </w:tcPr>
          <w:p w14:paraId="71BA082F" w14:textId="77777777" w:rsidR="00EE0CF2" w:rsidRDefault="00EE0CF2" w:rsidP="00D912E1">
            <w:pPr>
              <w:pStyle w:val="TableText"/>
              <w:keepNext w:val="0"/>
            </w:pPr>
            <w:r>
              <w:t>urn:oid:2.16.840.1.113883.5.90 (HL7ParticipationType) = PRF</w:t>
            </w:r>
          </w:p>
        </w:tc>
      </w:tr>
      <w:tr w:rsidR="00EE0CF2" w14:paraId="7FA7B04E" w14:textId="77777777" w:rsidTr="00EE0CF2">
        <w:trPr>
          <w:jc w:val="center"/>
        </w:trPr>
        <w:tc>
          <w:tcPr>
            <w:tcW w:w="3345" w:type="dxa"/>
          </w:tcPr>
          <w:p w14:paraId="05D73E18" w14:textId="77777777" w:rsidR="00EE0CF2" w:rsidRDefault="00EE0CF2" w:rsidP="00D912E1">
            <w:pPr>
              <w:pStyle w:val="TableText"/>
              <w:keepNext w:val="0"/>
            </w:pPr>
            <w:r>
              <w:lastRenderedPageBreak/>
              <w:tab/>
            </w:r>
            <w:r>
              <w:tab/>
              <w:t>participantRole</w:t>
            </w:r>
          </w:p>
        </w:tc>
        <w:tc>
          <w:tcPr>
            <w:tcW w:w="720" w:type="dxa"/>
          </w:tcPr>
          <w:p w14:paraId="2D75E3CE" w14:textId="77777777" w:rsidR="00EE0CF2" w:rsidRDefault="00EE0CF2" w:rsidP="00D912E1">
            <w:pPr>
              <w:pStyle w:val="TableText"/>
              <w:keepNext w:val="0"/>
            </w:pPr>
            <w:r>
              <w:t>1..1</w:t>
            </w:r>
          </w:p>
        </w:tc>
        <w:tc>
          <w:tcPr>
            <w:tcW w:w="1152" w:type="dxa"/>
          </w:tcPr>
          <w:p w14:paraId="1EB11B72" w14:textId="77777777" w:rsidR="00EE0CF2" w:rsidRDefault="00EE0CF2" w:rsidP="00D912E1">
            <w:pPr>
              <w:pStyle w:val="TableText"/>
              <w:keepNext w:val="0"/>
            </w:pPr>
            <w:r>
              <w:t>SHALL</w:t>
            </w:r>
          </w:p>
        </w:tc>
        <w:tc>
          <w:tcPr>
            <w:tcW w:w="864" w:type="dxa"/>
          </w:tcPr>
          <w:p w14:paraId="0B76B471" w14:textId="77777777" w:rsidR="00EE0CF2" w:rsidRDefault="00EE0CF2" w:rsidP="00D912E1">
            <w:pPr>
              <w:pStyle w:val="TableText"/>
              <w:keepNext w:val="0"/>
            </w:pPr>
          </w:p>
        </w:tc>
        <w:tc>
          <w:tcPr>
            <w:tcW w:w="1104" w:type="dxa"/>
          </w:tcPr>
          <w:p w14:paraId="63F5063A" w14:textId="77777777" w:rsidR="00EE0CF2" w:rsidRDefault="0085191F" w:rsidP="00D912E1">
            <w:pPr>
              <w:pStyle w:val="TableText"/>
              <w:keepNext w:val="0"/>
            </w:pPr>
            <w:hyperlink w:anchor="C_4509-29836">
              <w:r w:rsidR="00EE0CF2">
                <w:rPr>
                  <w:rStyle w:val="HyperlinkText9pt"/>
                </w:rPr>
                <w:t>4509-29836</w:t>
              </w:r>
            </w:hyperlink>
          </w:p>
        </w:tc>
        <w:tc>
          <w:tcPr>
            <w:tcW w:w="2975" w:type="dxa"/>
          </w:tcPr>
          <w:p w14:paraId="49FCBB3B" w14:textId="77777777" w:rsidR="00EE0CF2" w:rsidRDefault="0085191F" w:rsidP="00D912E1">
            <w:pPr>
              <w:pStyle w:val="TableText"/>
              <w:keepNext w:val="0"/>
            </w:pPr>
            <w:hyperlink w:anchor="SE_Entity_Organization">
              <w:r w:rsidR="00EE0CF2">
                <w:rPr>
                  <w:rStyle w:val="HyperlinkText9pt"/>
                </w:rPr>
                <w:t>Entity Organization (identifier: urn:hl7ii:2.16.840.1.113883.10.20.24.3.163:2019-12-01</w:t>
              </w:r>
            </w:hyperlink>
          </w:p>
        </w:tc>
      </w:tr>
      <w:tr w:rsidR="00EE0CF2" w14:paraId="1A1F84FE" w14:textId="77777777" w:rsidTr="00EE0CF2">
        <w:trPr>
          <w:jc w:val="center"/>
        </w:trPr>
        <w:tc>
          <w:tcPr>
            <w:tcW w:w="3345" w:type="dxa"/>
          </w:tcPr>
          <w:p w14:paraId="5F23936D" w14:textId="77777777" w:rsidR="00EE0CF2" w:rsidRDefault="00EE0CF2" w:rsidP="00D912E1">
            <w:pPr>
              <w:pStyle w:val="TableText"/>
              <w:keepNext w:val="0"/>
            </w:pPr>
            <w:r>
              <w:tab/>
              <w:t>participant</w:t>
            </w:r>
          </w:p>
        </w:tc>
        <w:tc>
          <w:tcPr>
            <w:tcW w:w="720" w:type="dxa"/>
          </w:tcPr>
          <w:p w14:paraId="72DB966F" w14:textId="77777777" w:rsidR="00EE0CF2" w:rsidRDefault="00EE0CF2" w:rsidP="00D912E1">
            <w:pPr>
              <w:pStyle w:val="TableText"/>
              <w:keepNext w:val="0"/>
            </w:pPr>
            <w:r>
              <w:t>0..*</w:t>
            </w:r>
          </w:p>
        </w:tc>
        <w:tc>
          <w:tcPr>
            <w:tcW w:w="1152" w:type="dxa"/>
          </w:tcPr>
          <w:p w14:paraId="6D27185B" w14:textId="77777777" w:rsidR="00EE0CF2" w:rsidRDefault="00EE0CF2" w:rsidP="00D912E1">
            <w:pPr>
              <w:pStyle w:val="TableText"/>
              <w:keepNext w:val="0"/>
            </w:pPr>
            <w:r>
              <w:t>MAY</w:t>
            </w:r>
          </w:p>
        </w:tc>
        <w:tc>
          <w:tcPr>
            <w:tcW w:w="864" w:type="dxa"/>
          </w:tcPr>
          <w:p w14:paraId="0FDE5AF7" w14:textId="77777777" w:rsidR="00EE0CF2" w:rsidRDefault="00EE0CF2" w:rsidP="00D912E1">
            <w:pPr>
              <w:pStyle w:val="TableText"/>
              <w:keepNext w:val="0"/>
            </w:pPr>
          </w:p>
        </w:tc>
        <w:tc>
          <w:tcPr>
            <w:tcW w:w="1104" w:type="dxa"/>
          </w:tcPr>
          <w:p w14:paraId="60546B9A" w14:textId="77777777" w:rsidR="00EE0CF2" w:rsidRDefault="0085191F" w:rsidP="00D912E1">
            <w:pPr>
              <w:pStyle w:val="TableText"/>
              <w:keepNext w:val="0"/>
            </w:pPr>
            <w:hyperlink w:anchor="C_4509-30086">
              <w:r w:rsidR="00EE0CF2">
                <w:rPr>
                  <w:rStyle w:val="HyperlinkText9pt"/>
                </w:rPr>
                <w:t>4509-30086</w:t>
              </w:r>
            </w:hyperlink>
          </w:p>
        </w:tc>
        <w:tc>
          <w:tcPr>
            <w:tcW w:w="2975" w:type="dxa"/>
          </w:tcPr>
          <w:p w14:paraId="21B0E3CA" w14:textId="77777777" w:rsidR="00EE0CF2" w:rsidRDefault="00EE0CF2" w:rsidP="00D912E1">
            <w:pPr>
              <w:pStyle w:val="TableText"/>
              <w:keepNext w:val="0"/>
            </w:pPr>
          </w:p>
        </w:tc>
      </w:tr>
      <w:tr w:rsidR="00EE0CF2" w14:paraId="0B4DBAC5" w14:textId="77777777" w:rsidTr="00EE0CF2">
        <w:trPr>
          <w:jc w:val="center"/>
        </w:trPr>
        <w:tc>
          <w:tcPr>
            <w:tcW w:w="3345" w:type="dxa"/>
          </w:tcPr>
          <w:p w14:paraId="463DB820" w14:textId="77777777" w:rsidR="00EE0CF2" w:rsidRDefault="00EE0CF2" w:rsidP="00D912E1">
            <w:pPr>
              <w:pStyle w:val="TableText"/>
              <w:keepNext w:val="0"/>
            </w:pPr>
            <w:r>
              <w:tab/>
            </w:r>
            <w:r>
              <w:tab/>
              <w:t>@typeCode</w:t>
            </w:r>
          </w:p>
        </w:tc>
        <w:tc>
          <w:tcPr>
            <w:tcW w:w="720" w:type="dxa"/>
          </w:tcPr>
          <w:p w14:paraId="48CD71C6" w14:textId="77777777" w:rsidR="00EE0CF2" w:rsidRDefault="00EE0CF2" w:rsidP="00D912E1">
            <w:pPr>
              <w:pStyle w:val="TableText"/>
              <w:keepNext w:val="0"/>
            </w:pPr>
            <w:r>
              <w:t>1..1</w:t>
            </w:r>
          </w:p>
        </w:tc>
        <w:tc>
          <w:tcPr>
            <w:tcW w:w="1152" w:type="dxa"/>
          </w:tcPr>
          <w:p w14:paraId="0C92A415" w14:textId="77777777" w:rsidR="00EE0CF2" w:rsidRDefault="00EE0CF2" w:rsidP="00D912E1">
            <w:pPr>
              <w:pStyle w:val="TableText"/>
              <w:keepNext w:val="0"/>
            </w:pPr>
            <w:r>
              <w:t>SHALL</w:t>
            </w:r>
          </w:p>
        </w:tc>
        <w:tc>
          <w:tcPr>
            <w:tcW w:w="864" w:type="dxa"/>
          </w:tcPr>
          <w:p w14:paraId="70AD635C" w14:textId="77777777" w:rsidR="00EE0CF2" w:rsidRDefault="00EE0CF2" w:rsidP="00D912E1">
            <w:pPr>
              <w:pStyle w:val="TableText"/>
              <w:keepNext w:val="0"/>
            </w:pPr>
          </w:p>
        </w:tc>
        <w:tc>
          <w:tcPr>
            <w:tcW w:w="1104" w:type="dxa"/>
          </w:tcPr>
          <w:p w14:paraId="46C9C74B" w14:textId="77777777" w:rsidR="00EE0CF2" w:rsidRDefault="0085191F" w:rsidP="00D912E1">
            <w:pPr>
              <w:pStyle w:val="TableText"/>
              <w:keepNext w:val="0"/>
            </w:pPr>
            <w:hyperlink w:anchor="C_4509-30088">
              <w:r w:rsidR="00EE0CF2">
                <w:rPr>
                  <w:rStyle w:val="HyperlinkText9pt"/>
                </w:rPr>
                <w:t>4509-30088</w:t>
              </w:r>
            </w:hyperlink>
          </w:p>
        </w:tc>
        <w:tc>
          <w:tcPr>
            <w:tcW w:w="2975" w:type="dxa"/>
          </w:tcPr>
          <w:p w14:paraId="45EF6049" w14:textId="77777777" w:rsidR="00EE0CF2" w:rsidRDefault="00EE0CF2" w:rsidP="00D912E1">
            <w:pPr>
              <w:pStyle w:val="TableText"/>
              <w:keepNext w:val="0"/>
            </w:pPr>
            <w:r>
              <w:t>urn:oid:2.16.840.1.113883.5.90 (HL7ParticipationType) = PRF</w:t>
            </w:r>
          </w:p>
        </w:tc>
      </w:tr>
      <w:tr w:rsidR="00EE0CF2" w14:paraId="5F4A791C" w14:textId="77777777" w:rsidTr="00EE0CF2">
        <w:trPr>
          <w:jc w:val="center"/>
        </w:trPr>
        <w:tc>
          <w:tcPr>
            <w:tcW w:w="3345" w:type="dxa"/>
          </w:tcPr>
          <w:p w14:paraId="4002E0C6" w14:textId="77777777" w:rsidR="00EE0CF2" w:rsidRDefault="00EE0CF2" w:rsidP="00D912E1">
            <w:pPr>
              <w:pStyle w:val="TableText"/>
              <w:keepNext w:val="0"/>
            </w:pPr>
            <w:r>
              <w:tab/>
            </w:r>
            <w:r>
              <w:tab/>
              <w:t>participantRole</w:t>
            </w:r>
          </w:p>
        </w:tc>
        <w:tc>
          <w:tcPr>
            <w:tcW w:w="720" w:type="dxa"/>
          </w:tcPr>
          <w:p w14:paraId="4975D12A" w14:textId="77777777" w:rsidR="00EE0CF2" w:rsidRDefault="00EE0CF2" w:rsidP="00D912E1">
            <w:pPr>
              <w:pStyle w:val="TableText"/>
              <w:keepNext w:val="0"/>
            </w:pPr>
            <w:r>
              <w:t>1..1</w:t>
            </w:r>
          </w:p>
        </w:tc>
        <w:tc>
          <w:tcPr>
            <w:tcW w:w="1152" w:type="dxa"/>
          </w:tcPr>
          <w:p w14:paraId="47E60BCD" w14:textId="77777777" w:rsidR="00EE0CF2" w:rsidRDefault="00EE0CF2" w:rsidP="00D912E1">
            <w:pPr>
              <w:pStyle w:val="TableText"/>
              <w:keepNext w:val="0"/>
            </w:pPr>
            <w:r>
              <w:t>SHALL</w:t>
            </w:r>
          </w:p>
        </w:tc>
        <w:tc>
          <w:tcPr>
            <w:tcW w:w="864" w:type="dxa"/>
          </w:tcPr>
          <w:p w14:paraId="5F5FA59E" w14:textId="77777777" w:rsidR="00EE0CF2" w:rsidRDefault="00EE0CF2" w:rsidP="00D912E1">
            <w:pPr>
              <w:pStyle w:val="TableText"/>
              <w:keepNext w:val="0"/>
            </w:pPr>
          </w:p>
        </w:tc>
        <w:tc>
          <w:tcPr>
            <w:tcW w:w="1104" w:type="dxa"/>
          </w:tcPr>
          <w:p w14:paraId="736178AF" w14:textId="77777777" w:rsidR="00EE0CF2" w:rsidRDefault="0085191F" w:rsidP="00D912E1">
            <w:pPr>
              <w:pStyle w:val="TableText"/>
              <w:keepNext w:val="0"/>
            </w:pPr>
            <w:hyperlink w:anchor="C_4509-30087">
              <w:r w:rsidR="00EE0CF2">
                <w:rPr>
                  <w:rStyle w:val="HyperlinkText9pt"/>
                </w:rPr>
                <w:t>4509-30087</w:t>
              </w:r>
            </w:hyperlink>
          </w:p>
        </w:tc>
        <w:tc>
          <w:tcPr>
            <w:tcW w:w="2975" w:type="dxa"/>
          </w:tcPr>
          <w:p w14:paraId="7D5FCD0D" w14:textId="77777777" w:rsidR="00EE0CF2" w:rsidRDefault="0085191F" w:rsidP="00D912E1">
            <w:pPr>
              <w:pStyle w:val="TableText"/>
              <w:keepNext w:val="0"/>
            </w:pPr>
            <w:hyperlink w:anchor="SE_Entity_Location">
              <w:r w:rsidR="00EE0CF2">
                <w:rPr>
                  <w:rStyle w:val="HyperlinkText9pt"/>
                </w:rPr>
                <w:t>Entity Location (identifier: urn:hl7ii:2.16.840.1.113883.10.20.24.3.172:2021-08-01</w:t>
              </w:r>
            </w:hyperlink>
          </w:p>
        </w:tc>
      </w:tr>
      <w:tr w:rsidR="00EE0CF2" w14:paraId="23B4CD78" w14:textId="77777777" w:rsidTr="00EE0CF2">
        <w:trPr>
          <w:jc w:val="center"/>
        </w:trPr>
        <w:tc>
          <w:tcPr>
            <w:tcW w:w="3345" w:type="dxa"/>
          </w:tcPr>
          <w:p w14:paraId="47151E15" w14:textId="77777777" w:rsidR="00EE0CF2" w:rsidRDefault="00EE0CF2" w:rsidP="00D912E1">
            <w:pPr>
              <w:pStyle w:val="TableText"/>
              <w:keepNext w:val="0"/>
            </w:pPr>
            <w:r>
              <w:tab/>
              <w:t>participant</w:t>
            </w:r>
          </w:p>
        </w:tc>
        <w:tc>
          <w:tcPr>
            <w:tcW w:w="720" w:type="dxa"/>
          </w:tcPr>
          <w:p w14:paraId="102FEF96" w14:textId="77777777" w:rsidR="00EE0CF2" w:rsidRDefault="00EE0CF2" w:rsidP="00D912E1">
            <w:pPr>
              <w:pStyle w:val="TableText"/>
              <w:keepNext w:val="0"/>
            </w:pPr>
            <w:r>
              <w:t>0..1</w:t>
            </w:r>
          </w:p>
        </w:tc>
        <w:tc>
          <w:tcPr>
            <w:tcW w:w="1152" w:type="dxa"/>
          </w:tcPr>
          <w:p w14:paraId="1A070CCF" w14:textId="77777777" w:rsidR="00EE0CF2" w:rsidRDefault="00EE0CF2" w:rsidP="00D912E1">
            <w:pPr>
              <w:pStyle w:val="TableText"/>
              <w:keepNext w:val="0"/>
            </w:pPr>
            <w:r>
              <w:t>MAY</w:t>
            </w:r>
          </w:p>
        </w:tc>
        <w:tc>
          <w:tcPr>
            <w:tcW w:w="864" w:type="dxa"/>
          </w:tcPr>
          <w:p w14:paraId="1B832756" w14:textId="77777777" w:rsidR="00EE0CF2" w:rsidRDefault="00EE0CF2" w:rsidP="00D912E1">
            <w:pPr>
              <w:pStyle w:val="TableText"/>
              <w:keepNext w:val="0"/>
            </w:pPr>
          </w:p>
        </w:tc>
        <w:tc>
          <w:tcPr>
            <w:tcW w:w="1104" w:type="dxa"/>
          </w:tcPr>
          <w:p w14:paraId="1188C252" w14:textId="77777777" w:rsidR="00EE0CF2" w:rsidRDefault="0085191F" w:rsidP="00D912E1">
            <w:pPr>
              <w:pStyle w:val="TableText"/>
              <w:keepNext w:val="0"/>
            </w:pPr>
            <w:hyperlink w:anchor="C_4509-29839">
              <w:r w:rsidR="00EE0CF2">
                <w:rPr>
                  <w:rStyle w:val="HyperlinkText9pt"/>
                </w:rPr>
                <w:t>4509-29839</w:t>
              </w:r>
            </w:hyperlink>
          </w:p>
        </w:tc>
        <w:tc>
          <w:tcPr>
            <w:tcW w:w="2975" w:type="dxa"/>
          </w:tcPr>
          <w:p w14:paraId="4693807B" w14:textId="77777777" w:rsidR="00EE0CF2" w:rsidRDefault="00EE0CF2" w:rsidP="00D912E1">
            <w:pPr>
              <w:pStyle w:val="TableText"/>
              <w:keepNext w:val="0"/>
            </w:pPr>
          </w:p>
        </w:tc>
      </w:tr>
      <w:tr w:rsidR="00EE0CF2" w14:paraId="2B492FBB" w14:textId="77777777" w:rsidTr="00EE0CF2">
        <w:trPr>
          <w:jc w:val="center"/>
        </w:trPr>
        <w:tc>
          <w:tcPr>
            <w:tcW w:w="3345" w:type="dxa"/>
          </w:tcPr>
          <w:p w14:paraId="6A3B45D0" w14:textId="77777777" w:rsidR="00EE0CF2" w:rsidRDefault="00EE0CF2" w:rsidP="00D912E1">
            <w:pPr>
              <w:pStyle w:val="TableText"/>
              <w:keepNext w:val="0"/>
            </w:pPr>
            <w:r>
              <w:tab/>
            </w:r>
            <w:r>
              <w:tab/>
              <w:t>@typeCode</w:t>
            </w:r>
          </w:p>
        </w:tc>
        <w:tc>
          <w:tcPr>
            <w:tcW w:w="720" w:type="dxa"/>
          </w:tcPr>
          <w:p w14:paraId="7EF238DD" w14:textId="77777777" w:rsidR="00EE0CF2" w:rsidRDefault="00EE0CF2" w:rsidP="00D912E1">
            <w:pPr>
              <w:pStyle w:val="TableText"/>
              <w:keepNext w:val="0"/>
            </w:pPr>
            <w:r>
              <w:t>1..1</w:t>
            </w:r>
          </w:p>
        </w:tc>
        <w:tc>
          <w:tcPr>
            <w:tcW w:w="1152" w:type="dxa"/>
          </w:tcPr>
          <w:p w14:paraId="2D7C839A" w14:textId="77777777" w:rsidR="00EE0CF2" w:rsidRDefault="00EE0CF2" w:rsidP="00D912E1">
            <w:pPr>
              <w:pStyle w:val="TableText"/>
              <w:keepNext w:val="0"/>
            </w:pPr>
            <w:r>
              <w:t>SHALL</w:t>
            </w:r>
          </w:p>
        </w:tc>
        <w:tc>
          <w:tcPr>
            <w:tcW w:w="864" w:type="dxa"/>
          </w:tcPr>
          <w:p w14:paraId="1CD1749A" w14:textId="77777777" w:rsidR="00EE0CF2" w:rsidRDefault="00EE0CF2" w:rsidP="00D912E1">
            <w:pPr>
              <w:pStyle w:val="TableText"/>
              <w:keepNext w:val="0"/>
            </w:pPr>
          </w:p>
        </w:tc>
        <w:tc>
          <w:tcPr>
            <w:tcW w:w="1104" w:type="dxa"/>
          </w:tcPr>
          <w:p w14:paraId="2A7300A1" w14:textId="77777777" w:rsidR="00EE0CF2" w:rsidRDefault="0085191F" w:rsidP="00D912E1">
            <w:pPr>
              <w:pStyle w:val="TableText"/>
              <w:keepNext w:val="0"/>
            </w:pPr>
            <w:hyperlink w:anchor="C_4509-29844">
              <w:r w:rsidR="00EE0CF2">
                <w:rPr>
                  <w:rStyle w:val="HyperlinkText9pt"/>
                </w:rPr>
                <w:t>4509-29844</w:t>
              </w:r>
            </w:hyperlink>
          </w:p>
        </w:tc>
        <w:tc>
          <w:tcPr>
            <w:tcW w:w="2975" w:type="dxa"/>
          </w:tcPr>
          <w:p w14:paraId="18EBDB4F" w14:textId="77777777" w:rsidR="00EE0CF2" w:rsidRDefault="00EE0CF2" w:rsidP="00D912E1">
            <w:pPr>
              <w:pStyle w:val="TableText"/>
              <w:keepNext w:val="0"/>
            </w:pPr>
            <w:r>
              <w:t>urn:oid:2.16.840.1.113883.5.90 (HL7ParticipationType) = PRF</w:t>
            </w:r>
          </w:p>
        </w:tc>
      </w:tr>
      <w:tr w:rsidR="00EE0CF2" w14:paraId="02A272F5" w14:textId="77777777" w:rsidTr="00EE0CF2">
        <w:trPr>
          <w:jc w:val="center"/>
        </w:trPr>
        <w:tc>
          <w:tcPr>
            <w:tcW w:w="3345" w:type="dxa"/>
          </w:tcPr>
          <w:p w14:paraId="31B8DE18" w14:textId="77777777" w:rsidR="00EE0CF2" w:rsidRDefault="00EE0CF2" w:rsidP="00D912E1">
            <w:pPr>
              <w:pStyle w:val="TableText"/>
              <w:keepNext w:val="0"/>
            </w:pPr>
            <w:r>
              <w:tab/>
            </w:r>
            <w:r>
              <w:tab/>
              <w:t>participantRole</w:t>
            </w:r>
          </w:p>
        </w:tc>
        <w:tc>
          <w:tcPr>
            <w:tcW w:w="720" w:type="dxa"/>
          </w:tcPr>
          <w:p w14:paraId="1C2D0B4C" w14:textId="77777777" w:rsidR="00EE0CF2" w:rsidRDefault="00EE0CF2" w:rsidP="00D912E1">
            <w:pPr>
              <w:pStyle w:val="TableText"/>
              <w:keepNext w:val="0"/>
            </w:pPr>
            <w:r>
              <w:t>1..1</w:t>
            </w:r>
          </w:p>
        </w:tc>
        <w:tc>
          <w:tcPr>
            <w:tcW w:w="1152" w:type="dxa"/>
          </w:tcPr>
          <w:p w14:paraId="07172E84" w14:textId="77777777" w:rsidR="00EE0CF2" w:rsidRDefault="00EE0CF2" w:rsidP="00D912E1">
            <w:pPr>
              <w:pStyle w:val="TableText"/>
              <w:keepNext w:val="0"/>
            </w:pPr>
            <w:r>
              <w:t>SHALL</w:t>
            </w:r>
          </w:p>
        </w:tc>
        <w:tc>
          <w:tcPr>
            <w:tcW w:w="864" w:type="dxa"/>
          </w:tcPr>
          <w:p w14:paraId="1F603182" w14:textId="77777777" w:rsidR="00EE0CF2" w:rsidRDefault="00EE0CF2" w:rsidP="00D912E1">
            <w:pPr>
              <w:pStyle w:val="TableText"/>
              <w:keepNext w:val="0"/>
            </w:pPr>
          </w:p>
        </w:tc>
        <w:tc>
          <w:tcPr>
            <w:tcW w:w="1104" w:type="dxa"/>
          </w:tcPr>
          <w:p w14:paraId="4857FA81" w14:textId="77777777" w:rsidR="00EE0CF2" w:rsidRDefault="0085191F" w:rsidP="00D912E1">
            <w:pPr>
              <w:pStyle w:val="TableText"/>
              <w:keepNext w:val="0"/>
            </w:pPr>
            <w:hyperlink w:anchor="C_4509-29840">
              <w:r w:rsidR="00EE0CF2">
                <w:rPr>
                  <w:rStyle w:val="HyperlinkText9pt"/>
                </w:rPr>
                <w:t>4509-29840</w:t>
              </w:r>
            </w:hyperlink>
          </w:p>
        </w:tc>
        <w:tc>
          <w:tcPr>
            <w:tcW w:w="2975" w:type="dxa"/>
          </w:tcPr>
          <w:p w14:paraId="7231FC21" w14:textId="77777777" w:rsidR="00EE0CF2" w:rsidRDefault="0085191F" w:rsidP="00D912E1">
            <w:pPr>
              <w:pStyle w:val="TableText"/>
              <w:keepNext w:val="0"/>
            </w:pPr>
            <w:hyperlink w:anchor="SE_Entity_Patient">
              <w:r w:rsidR="00EE0CF2">
                <w:rPr>
                  <w:rStyle w:val="HyperlinkText9pt"/>
                </w:rPr>
                <w:t>Entity Patient (identifier: urn:hl7ii:2.16.840.1.113883.10.20.24.3.161:2019-12-01</w:t>
              </w:r>
            </w:hyperlink>
          </w:p>
        </w:tc>
      </w:tr>
      <w:tr w:rsidR="00EE0CF2" w14:paraId="1A7D5A66" w14:textId="77777777" w:rsidTr="00EE0CF2">
        <w:trPr>
          <w:jc w:val="center"/>
        </w:trPr>
        <w:tc>
          <w:tcPr>
            <w:tcW w:w="3345" w:type="dxa"/>
          </w:tcPr>
          <w:p w14:paraId="2D20C2F3" w14:textId="77777777" w:rsidR="00EE0CF2" w:rsidRDefault="00EE0CF2" w:rsidP="00D912E1">
            <w:pPr>
              <w:pStyle w:val="TableText"/>
              <w:keepNext w:val="0"/>
            </w:pPr>
            <w:r>
              <w:tab/>
              <w:t>participant</w:t>
            </w:r>
          </w:p>
        </w:tc>
        <w:tc>
          <w:tcPr>
            <w:tcW w:w="720" w:type="dxa"/>
          </w:tcPr>
          <w:p w14:paraId="5CE3A29E" w14:textId="77777777" w:rsidR="00EE0CF2" w:rsidRDefault="00EE0CF2" w:rsidP="00D912E1">
            <w:pPr>
              <w:pStyle w:val="TableText"/>
              <w:keepNext w:val="0"/>
            </w:pPr>
            <w:r>
              <w:t>0..*</w:t>
            </w:r>
          </w:p>
        </w:tc>
        <w:tc>
          <w:tcPr>
            <w:tcW w:w="1152" w:type="dxa"/>
          </w:tcPr>
          <w:p w14:paraId="23E27D0A" w14:textId="77777777" w:rsidR="00EE0CF2" w:rsidRDefault="00EE0CF2" w:rsidP="00D912E1">
            <w:pPr>
              <w:pStyle w:val="TableText"/>
              <w:keepNext w:val="0"/>
            </w:pPr>
            <w:r>
              <w:t>MAY</w:t>
            </w:r>
          </w:p>
        </w:tc>
        <w:tc>
          <w:tcPr>
            <w:tcW w:w="864" w:type="dxa"/>
          </w:tcPr>
          <w:p w14:paraId="42E3A2DA" w14:textId="77777777" w:rsidR="00EE0CF2" w:rsidRDefault="00EE0CF2" w:rsidP="00D912E1">
            <w:pPr>
              <w:pStyle w:val="TableText"/>
              <w:keepNext w:val="0"/>
            </w:pPr>
          </w:p>
        </w:tc>
        <w:tc>
          <w:tcPr>
            <w:tcW w:w="1104" w:type="dxa"/>
          </w:tcPr>
          <w:p w14:paraId="31EB6435" w14:textId="77777777" w:rsidR="00EE0CF2" w:rsidRDefault="0085191F" w:rsidP="00D912E1">
            <w:pPr>
              <w:pStyle w:val="TableText"/>
              <w:keepNext w:val="0"/>
            </w:pPr>
            <w:hyperlink w:anchor="C_4509-29837">
              <w:r w:rsidR="00EE0CF2">
                <w:rPr>
                  <w:rStyle w:val="HyperlinkText9pt"/>
                </w:rPr>
                <w:t>4509-29837</w:t>
              </w:r>
            </w:hyperlink>
          </w:p>
        </w:tc>
        <w:tc>
          <w:tcPr>
            <w:tcW w:w="2975" w:type="dxa"/>
          </w:tcPr>
          <w:p w14:paraId="2E700505" w14:textId="77777777" w:rsidR="00EE0CF2" w:rsidRDefault="00EE0CF2" w:rsidP="00D912E1">
            <w:pPr>
              <w:pStyle w:val="TableText"/>
              <w:keepNext w:val="0"/>
            </w:pPr>
          </w:p>
        </w:tc>
      </w:tr>
      <w:tr w:rsidR="00EE0CF2" w14:paraId="55DA3C56" w14:textId="77777777" w:rsidTr="00EE0CF2">
        <w:trPr>
          <w:jc w:val="center"/>
        </w:trPr>
        <w:tc>
          <w:tcPr>
            <w:tcW w:w="3345" w:type="dxa"/>
          </w:tcPr>
          <w:p w14:paraId="5601BCC4" w14:textId="77777777" w:rsidR="00EE0CF2" w:rsidRDefault="00EE0CF2" w:rsidP="00D912E1">
            <w:pPr>
              <w:pStyle w:val="TableText"/>
              <w:keepNext w:val="0"/>
            </w:pPr>
            <w:r>
              <w:tab/>
            </w:r>
            <w:r>
              <w:tab/>
              <w:t>@typeCode</w:t>
            </w:r>
          </w:p>
        </w:tc>
        <w:tc>
          <w:tcPr>
            <w:tcW w:w="720" w:type="dxa"/>
          </w:tcPr>
          <w:p w14:paraId="1BB39082" w14:textId="77777777" w:rsidR="00EE0CF2" w:rsidRDefault="00EE0CF2" w:rsidP="00D912E1">
            <w:pPr>
              <w:pStyle w:val="TableText"/>
              <w:keepNext w:val="0"/>
            </w:pPr>
            <w:r>
              <w:t>1..1</w:t>
            </w:r>
          </w:p>
        </w:tc>
        <w:tc>
          <w:tcPr>
            <w:tcW w:w="1152" w:type="dxa"/>
          </w:tcPr>
          <w:p w14:paraId="52BB94E1" w14:textId="77777777" w:rsidR="00EE0CF2" w:rsidRDefault="00EE0CF2" w:rsidP="00D912E1">
            <w:pPr>
              <w:pStyle w:val="TableText"/>
              <w:keepNext w:val="0"/>
            </w:pPr>
            <w:r>
              <w:t>SHALL</w:t>
            </w:r>
          </w:p>
        </w:tc>
        <w:tc>
          <w:tcPr>
            <w:tcW w:w="864" w:type="dxa"/>
          </w:tcPr>
          <w:p w14:paraId="014B6AC9" w14:textId="77777777" w:rsidR="00EE0CF2" w:rsidRDefault="00EE0CF2" w:rsidP="00D912E1">
            <w:pPr>
              <w:pStyle w:val="TableText"/>
              <w:keepNext w:val="0"/>
            </w:pPr>
          </w:p>
        </w:tc>
        <w:tc>
          <w:tcPr>
            <w:tcW w:w="1104" w:type="dxa"/>
          </w:tcPr>
          <w:p w14:paraId="454C5BD7" w14:textId="77777777" w:rsidR="00EE0CF2" w:rsidRDefault="0085191F" w:rsidP="00D912E1">
            <w:pPr>
              <w:pStyle w:val="TableText"/>
              <w:keepNext w:val="0"/>
            </w:pPr>
            <w:hyperlink w:anchor="C_4509-29843">
              <w:r w:rsidR="00EE0CF2">
                <w:rPr>
                  <w:rStyle w:val="HyperlinkText9pt"/>
                </w:rPr>
                <w:t>4509-29843</w:t>
              </w:r>
            </w:hyperlink>
          </w:p>
        </w:tc>
        <w:tc>
          <w:tcPr>
            <w:tcW w:w="2975" w:type="dxa"/>
          </w:tcPr>
          <w:p w14:paraId="1D6C1123" w14:textId="77777777" w:rsidR="00EE0CF2" w:rsidRDefault="00EE0CF2" w:rsidP="00D912E1">
            <w:pPr>
              <w:pStyle w:val="TableText"/>
              <w:keepNext w:val="0"/>
            </w:pPr>
            <w:r>
              <w:t>urn:oid:2.16.840.1.113883.5.90 (HL7ParticipationType) = PRF</w:t>
            </w:r>
          </w:p>
        </w:tc>
      </w:tr>
      <w:tr w:rsidR="00EE0CF2" w14:paraId="34C69E83" w14:textId="77777777" w:rsidTr="00EE0CF2">
        <w:trPr>
          <w:jc w:val="center"/>
        </w:trPr>
        <w:tc>
          <w:tcPr>
            <w:tcW w:w="3345" w:type="dxa"/>
          </w:tcPr>
          <w:p w14:paraId="30499A2B" w14:textId="77777777" w:rsidR="00EE0CF2" w:rsidRDefault="00EE0CF2" w:rsidP="00D912E1">
            <w:pPr>
              <w:pStyle w:val="TableText"/>
              <w:keepNext w:val="0"/>
            </w:pPr>
            <w:r>
              <w:tab/>
            </w:r>
            <w:r>
              <w:tab/>
              <w:t>participantRole</w:t>
            </w:r>
          </w:p>
        </w:tc>
        <w:tc>
          <w:tcPr>
            <w:tcW w:w="720" w:type="dxa"/>
          </w:tcPr>
          <w:p w14:paraId="12AC1ED1" w14:textId="77777777" w:rsidR="00EE0CF2" w:rsidRDefault="00EE0CF2" w:rsidP="00D912E1">
            <w:pPr>
              <w:pStyle w:val="TableText"/>
              <w:keepNext w:val="0"/>
            </w:pPr>
            <w:r>
              <w:t>1..1</w:t>
            </w:r>
          </w:p>
        </w:tc>
        <w:tc>
          <w:tcPr>
            <w:tcW w:w="1152" w:type="dxa"/>
          </w:tcPr>
          <w:p w14:paraId="7026FE6E" w14:textId="77777777" w:rsidR="00EE0CF2" w:rsidRDefault="00EE0CF2" w:rsidP="00D912E1">
            <w:pPr>
              <w:pStyle w:val="TableText"/>
              <w:keepNext w:val="0"/>
            </w:pPr>
            <w:r>
              <w:t>SHALL</w:t>
            </w:r>
          </w:p>
        </w:tc>
        <w:tc>
          <w:tcPr>
            <w:tcW w:w="864" w:type="dxa"/>
          </w:tcPr>
          <w:p w14:paraId="22FBBF3E" w14:textId="77777777" w:rsidR="00EE0CF2" w:rsidRDefault="00EE0CF2" w:rsidP="00D912E1">
            <w:pPr>
              <w:pStyle w:val="TableText"/>
              <w:keepNext w:val="0"/>
            </w:pPr>
          </w:p>
        </w:tc>
        <w:tc>
          <w:tcPr>
            <w:tcW w:w="1104" w:type="dxa"/>
          </w:tcPr>
          <w:p w14:paraId="2EE47BFA" w14:textId="77777777" w:rsidR="00EE0CF2" w:rsidRDefault="0085191F" w:rsidP="00D912E1">
            <w:pPr>
              <w:pStyle w:val="TableText"/>
              <w:keepNext w:val="0"/>
            </w:pPr>
            <w:hyperlink w:anchor="C_4509-29838">
              <w:r w:rsidR="00EE0CF2">
                <w:rPr>
                  <w:rStyle w:val="HyperlinkText9pt"/>
                </w:rPr>
                <w:t>4509-29838</w:t>
              </w:r>
            </w:hyperlink>
          </w:p>
        </w:tc>
        <w:tc>
          <w:tcPr>
            <w:tcW w:w="2975" w:type="dxa"/>
          </w:tcPr>
          <w:p w14:paraId="0E74E01E" w14:textId="77777777" w:rsidR="00EE0CF2" w:rsidRDefault="0085191F" w:rsidP="00D912E1">
            <w:pPr>
              <w:pStyle w:val="TableText"/>
              <w:keepNext w:val="0"/>
            </w:pPr>
            <w:hyperlink w:anchor="SE_Entity_Care_Partner">
              <w:r w:rsidR="00EE0CF2">
                <w:rPr>
                  <w:rStyle w:val="HyperlinkText9pt"/>
                </w:rPr>
                <w:t>Entity Care Partner (identifier: urn:hl7ii:2.16.840.1.113883.10.20.24.3.160:2019-12-01</w:t>
              </w:r>
            </w:hyperlink>
          </w:p>
        </w:tc>
      </w:tr>
    </w:tbl>
    <w:p w14:paraId="42BBE999" w14:textId="77777777" w:rsidR="00EE0CF2" w:rsidRDefault="00EE0CF2" w:rsidP="00EE0CF2">
      <w:pPr>
        <w:pStyle w:val="BodyText"/>
      </w:pPr>
    </w:p>
    <w:p w14:paraId="3DFD5C89" w14:textId="77777777" w:rsidR="00EE0CF2" w:rsidRDefault="00EE0CF2" w:rsidP="001030A4">
      <w:pPr>
        <w:numPr>
          <w:ilvl w:val="0"/>
          <w:numId w:val="104"/>
        </w:numPr>
      </w:pPr>
      <w:r>
        <w:t xml:space="preserve">Conforms to </w:t>
      </w:r>
      <w:hyperlink w:anchor="Medication_Activity_V2">
        <w:r>
          <w:rPr>
            <w:rStyle w:val="HyperlinkCourierBold"/>
          </w:rPr>
          <w:t>Medication Activity (V2)</w:t>
        </w:r>
      </w:hyperlink>
      <w:r>
        <w:t xml:space="preserve"> template </w:t>
      </w:r>
      <w:r>
        <w:rPr>
          <w:rStyle w:val="XMLname"/>
        </w:rPr>
        <w:t>(identifier: urn:hl7ii:2.16.840.1.113883.10.20.22.4.16:2014-06-09)</w:t>
      </w:r>
      <w:r>
        <w:t>.</w:t>
      </w:r>
    </w:p>
    <w:p w14:paraId="3BD3D853" w14:textId="77777777" w:rsidR="00EE0CF2" w:rsidRDefault="00EE0CF2" w:rsidP="001030A4">
      <w:pPr>
        <w:numPr>
          <w:ilvl w:val="0"/>
          <w:numId w:val="104"/>
        </w:numPr>
        <w:ind w:left="1080"/>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1714" w:name="C_4509-28861"/>
      <w:r>
        <w:t xml:space="preserve"> (CONF:4509-28861)</w:t>
      </w:r>
      <w:bookmarkEnd w:id="1714"/>
      <w:r>
        <w:t>.</w:t>
      </w:r>
    </w:p>
    <w:p w14:paraId="491EB8DA" w14:textId="77777777" w:rsidR="00EE0CF2" w:rsidRDefault="00EE0CF2" w:rsidP="001030A4">
      <w:pPr>
        <w:numPr>
          <w:ilvl w:val="0"/>
          <w:numId w:val="104"/>
        </w:numPr>
        <w:ind w:left="1080"/>
      </w:pPr>
      <w:r>
        <w:rPr>
          <w:rStyle w:val="keyword"/>
        </w:rPr>
        <w:t>SHALL NOT</w:t>
      </w:r>
      <w:r>
        <w:t xml:space="preserve"> contain [0..0] </w:t>
      </w:r>
      <w:r>
        <w:rPr>
          <w:rStyle w:val="XMLnameBold"/>
        </w:rPr>
        <w:t>@negationInd</w:t>
      </w:r>
      <w:bookmarkStart w:id="1715" w:name="C_4509-28079"/>
      <w:r>
        <w:t xml:space="preserve"> (CONF:4509-28079)</w:t>
      </w:r>
      <w:bookmarkEnd w:id="1715"/>
      <w:r>
        <w:t>.</w:t>
      </w:r>
    </w:p>
    <w:p w14:paraId="3AA64EB9" w14:textId="77777777" w:rsidR="00EE0CF2" w:rsidRDefault="00EE0CF2" w:rsidP="001030A4">
      <w:pPr>
        <w:numPr>
          <w:ilvl w:val="0"/>
          <w:numId w:val="104"/>
        </w:numPr>
        <w:ind w:left="1080"/>
      </w:pPr>
      <w:r>
        <w:rPr>
          <w:rStyle w:val="keyword"/>
        </w:rPr>
        <w:t>SHALL</w:t>
      </w:r>
      <w:r>
        <w:t xml:space="preserve"> contain exactly one [1..1] </w:t>
      </w:r>
      <w:r>
        <w:rPr>
          <w:rStyle w:val="XMLnameBold"/>
        </w:rPr>
        <w:t>templateId</w:t>
      </w:r>
      <w:bookmarkStart w:id="1716" w:name="C_4509-28858"/>
      <w:r>
        <w:t xml:space="preserve"> (CONF:4509-28858)</w:t>
      </w:r>
      <w:bookmarkEnd w:id="1716"/>
      <w:r>
        <w:t xml:space="preserve"> such that it</w:t>
      </w:r>
    </w:p>
    <w:p w14:paraId="1926ECA5" w14:textId="77777777" w:rsidR="00EE0CF2" w:rsidRDefault="00EE0CF2" w:rsidP="001030A4">
      <w:pPr>
        <w:numPr>
          <w:ilvl w:val="1"/>
          <w:numId w:val="104"/>
        </w:numPr>
      </w:pPr>
      <w:r>
        <w:rPr>
          <w:rStyle w:val="keyword"/>
        </w:rPr>
        <w:t>SHALL</w:t>
      </w:r>
      <w:r>
        <w:t xml:space="preserve"> contain exactly one [1..1] </w:t>
      </w:r>
      <w:r>
        <w:rPr>
          <w:rStyle w:val="XMLnameBold"/>
        </w:rPr>
        <w:t>@root</w:t>
      </w:r>
      <w:r>
        <w:t>=</w:t>
      </w:r>
      <w:r>
        <w:rPr>
          <w:rStyle w:val="XMLname"/>
        </w:rPr>
        <w:t>"2.16.840.1.113883.10.20.24.3.41"</w:t>
      </w:r>
      <w:bookmarkStart w:id="1717" w:name="C_4509-28860"/>
      <w:r>
        <w:t xml:space="preserve"> (CONF:4509-28860)</w:t>
      </w:r>
      <w:bookmarkEnd w:id="1717"/>
      <w:r>
        <w:t>.</w:t>
      </w:r>
    </w:p>
    <w:p w14:paraId="05513CD4" w14:textId="77777777" w:rsidR="00EE0CF2" w:rsidRDefault="00EE0CF2" w:rsidP="001030A4">
      <w:pPr>
        <w:numPr>
          <w:ilvl w:val="1"/>
          <w:numId w:val="104"/>
        </w:numPr>
      </w:pPr>
      <w:r>
        <w:rPr>
          <w:rStyle w:val="keyword"/>
        </w:rPr>
        <w:t>SHALL</w:t>
      </w:r>
      <w:r>
        <w:t xml:space="preserve"> contain exactly one [1..1] </w:t>
      </w:r>
      <w:r>
        <w:rPr>
          <w:rStyle w:val="XMLnameBold"/>
        </w:rPr>
        <w:t>@extension</w:t>
      </w:r>
      <w:r>
        <w:t>=</w:t>
      </w:r>
      <w:r>
        <w:rPr>
          <w:rStyle w:val="XMLname"/>
        </w:rPr>
        <w:t>"2021-08-01"</w:t>
      </w:r>
      <w:bookmarkStart w:id="1718" w:name="C_4509-28654"/>
      <w:r>
        <w:t xml:space="preserve"> (CONF:4509-28654)</w:t>
      </w:r>
      <w:bookmarkEnd w:id="1718"/>
      <w:r>
        <w:t>.</w:t>
      </w:r>
    </w:p>
    <w:p w14:paraId="18973E0D" w14:textId="77777777" w:rsidR="00EE0CF2" w:rsidRDefault="00EE0CF2" w:rsidP="001030A4">
      <w:pPr>
        <w:numPr>
          <w:ilvl w:val="0"/>
          <w:numId w:val="104"/>
        </w:numPr>
        <w:ind w:left="1080"/>
      </w:pPr>
      <w:r>
        <w:rPr>
          <w:rStyle w:val="keyword"/>
        </w:rPr>
        <w:t>SHALL</w:t>
      </w:r>
      <w:r>
        <w:t xml:space="preserve"> contain exactly one [1..1] </w:t>
      </w:r>
      <w:r>
        <w:rPr>
          <w:rStyle w:val="XMLnameBold"/>
        </w:rPr>
        <w:t>statusCode</w:t>
      </w:r>
      <w:bookmarkStart w:id="1719" w:name="C_4509-28859"/>
      <w:r>
        <w:t xml:space="preserve"> (CONF:4509-28859)</w:t>
      </w:r>
      <w:bookmarkEnd w:id="1719"/>
      <w:r>
        <w:t>.</w:t>
      </w:r>
    </w:p>
    <w:p w14:paraId="7D343290" w14:textId="77777777" w:rsidR="00EE0CF2" w:rsidRDefault="00EE0CF2" w:rsidP="001030A4">
      <w:pPr>
        <w:numPr>
          <w:ilvl w:val="1"/>
          <w:numId w:val="104"/>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(CodeSystem: </w:t>
      </w:r>
      <w:r>
        <w:rPr>
          <w:rStyle w:val="XMLname"/>
        </w:rPr>
        <w:t>HL7ActStatus urn:oid:2.16.840.1.113883.5.14</w:t>
      </w:r>
      <w:r>
        <w:t>)</w:t>
      </w:r>
      <w:bookmarkStart w:id="1720" w:name="C_4509-28655"/>
      <w:r>
        <w:t xml:space="preserve"> (CONF:4509-28655)</w:t>
      </w:r>
      <w:bookmarkEnd w:id="1720"/>
      <w:r>
        <w:t>.</w:t>
      </w:r>
    </w:p>
    <w:p w14:paraId="5684C735" w14:textId="77777777" w:rsidR="00EE0CF2" w:rsidRDefault="00EE0CF2" w:rsidP="001030A4">
      <w:pPr>
        <w:numPr>
          <w:ilvl w:val="0"/>
          <w:numId w:val="104"/>
        </w:numPr>
        <w:ind w:left="1080"/>
      </w:pPr>
      <w:r>
        <w:rPr>
          <w:rStyle w:val="keyword"/>
        </w:rPr>
        <w:t>MAY</w:t>
      </w:r>
      <w:r>
        <w:t xml:space="preserve"> contain zero or more [0..*] </w:t>
      </w:r>
      <w:r>
        <w:rPr>
          <w:rStyle w:val="XMLnameBold"/>
        </w:rPr>
        <w:t>participant</w:t>
      </w:r>
      <w:bookmarkStart w:id="1721" w:name="C_4509-29833"/>
      <w:r>
        <w:t xml:space="preserve"> (CONF:4509-29833)</w:t>
      </w:r>
      <w:bookmarkEnd w:id="1721"/>
      <w:r>
        <w:t xml:space="preserve"> such that it</w:t>
      </w:r>
      <w:r>
        <w:br/>
        <w:t>Note: QDM Attribute: Recorder</w:t>
      </w:r>
    </w:p>
    <w:p w14:paraId="3EDB10B3" w14:textId="77777777" w:rsidR="00EE0CF2" w:rsidRDefault="00EE0CF2" w:rsidP="001030A4">
      <w:pPr>
        <w:numPr>
          <w:ilvl w:val="1"/>
          <w:numId w:val="104"/>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722" w:name="C_4509-29841"/>
      <w:r>
        <w:t xml:space="preserve"> (CONF:4509-29841)</w:t>
      </w:r>
      <w:bookmarkEnd w:id="1722"/>
      <w:r>
        <w:t>.</w:t>
      </w:r>
    </w:p>
    <w:p w14:paraId="751C71B3" w14:textId="77777777" w:rsidR="00EE0CF2" w:rsidRDefault="00EE0CF2" w:rsidP="001030A4">
      <w:pPr>
        <w:numPr>
          <w:ilvl w:val="1"/>
          <w:numId w:val="104"/>
        </w:numPr>
      </w:pPr>
      <w:r>
        <w:rPr>
          <w:rStyle w:val="keyword"/>
        </w:rPr>
        <w:lastRenderedPageBreak/>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1723" w:name="C_4509-29834"/>
      <w:r>
        <w:t xml:space="preserve"> (CONF:4509-29834)</w:t>
      </w:r>
      <w:bookmarkEnd w:id="1723"/>
      <w:r>
        <w:t>.</w:t>
      </w:r>
    </w:p>
    <w:p w14:paraId="5F42D597" w14:textId="77777777" w:rsidR="00EE0CF2" w:rsidRDefault="00EE0CF2" w:rsidP="001030A4">
      <w:pPr>
        <w:numPr>
          <w:ilvl w:val="0"/>
          <w:numId w:val="104"/>
        </w:numPr>
        <w:ind w:left="1080"/>
      </w:pPr>
      <w:r>
        <w:rPr>
          <w:rStyle w:val="keyword"/>
        </w:rPr>
        <w:t>MAY</w:t>
      </w:r>
      <w:r>
        <w:t xml:space="preserve"> contain zero or more [0..*] </w:t>
      </w:r>
      <w:r>
        <w:rPr>
          <w:rStyle w:val="XMLnameBold"/>
        </w:rPr>
        <w:t>participant</w:t>
      </w:r>
      <w:bookmarkStart w:id="1724" w:name="C_4509-29835"/>
      <w:r>
        <w:t xml:space="preserve"> (CONF:4509-29835)</w:t>
      </w:r>
      <w:bookmarkEnd w:id="1724"/>
      <w:r>
        <w:t xml:space="preserve"> such that it</w:t>
      </w:r>
      <w:r>
        <w:br/>
        <w:t>Note: QDM Attribute: Recorder</w:t>
      </w:r>
    </w:p>
    <w:p w14:paraId="2208DB8C" w14:textId="77777777" w:rsidR="00EE0CF2" w:rsidRDefault="00EE0CF2" w:rsidP="001030A4">
      <w:pPr>
        <w:numPr>
          <w:ilvl w:val="1"/>
          <w:numId w:val="104"/>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725" w:name="C_4509-29842"/>
      <w:r>
        <w:t xml:space="preserve"> (CONF:4509-29842)</w:t>
      </w:r>
      <w:bookmarkEnd w:id="1725"/>
      <w:r>
        <w:t>.</w:t>
      </w:r>
    </w:p>
    <w:p w14:paraId="48DB4D98" w14:textId="77777777" w:rsidR="00EE0CF2" w:rsidRDefault="00EE0CF2" w:rsidP="001030A4">
      <w:pPr>
        <w:numPr>
          <w:ilvl w:val="1"/>
          <w:numId w:val="104"/>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1726" w:name="C_4509-29836"/>
      <w:r>
        <w:t xml:space="preserve"> (CONF:4509-29836)</w:t>
      </w:r>
      <w:bookmarkEnd w:id="1726"/>
      <w:r>
        <w:t>.</w:t>
      </w:r>
    </w:p>
    <w:p w14:paraId="203CA1DA" w14:textId="77777777" w:rsidR="00EE0CF2" w:rsidRDefault="00EE0CF2" w:rsidP="001030A4">
      <w:pPr>
        <w:numPr>
          <w:ilvl w:val="0"/>
          <w:numId w:val="104"/>
        </w:numPr>
        <w:ind w:left="1080"/>
      </w:pPr>
      <w:r>
        <w:rPr>
          <w:rStyle w:val="keyword"/>
        </w:rPr>
        <w:t>MAY</w:t>
      </w:r>
      <w:r>
        <w:t xml:space="preserve"> contain zero or more [0..*] </w:t>
      </w:r>
      <w:r>
        <w:rPr>
          <w:rStyle w:val="XMLnameBold"/>
        </w:rPr>
        <w:t>participant</w:t>
      </w:r>
      <w:bookmarkStart w:id="1727" w:name="C_4509-30086"/>
      <w:r>
        <w:t xml:space="preserve"> (CONF:4509-30086)</w:t>
      </w:r>
      <w:bookmarkEnd w:id="1727"/>
      <w:r>
        <w:t xml:space="preserve"> such that it</w:t>
      </w:r>
      <w:r>
        <w:br/>
        <w:t>Note: QDM Attribute: Recorder</w:t>
      </w:r>
    </w:p>
    <w:p w14:paraId="5119F5AC" w14:textId="77777777" w:rsidR="00EE0CF2" w:rsidRDefault="00EE0CF2" w:rsidP="001030A4">
      <w:pPr>
        <w:numPr>
          <w:ilvl w:val="1"/>
          <w:numId w:val="104"/>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728" w:name="C_4509-30088"/>
      <w:r>
        <w:t xml:space="preserve"> (CONF:4509-30088)</w:t>
      </w:r>
      <w:bookmarkEnd w:id="1728"/>
      <w:r>
        <w:t>.</w:t>
      </w:r>
    </w:p>
    <w:p w14:paraId="6BF29A47" w14:textId="77777777" w:rsidR="00EE0CF2" w:rsidRDefault="00EE0CF2" w:rsidP="001030A4">
      <w:pPr>
        <w:numPr>
          <w:ilvl w:val="1"/>
          <w:numId w:val="104"/>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1729" w:name="C_4509-30087"/>
      <w:r>
        <w:t xml:space="preserve"> (CONF:4509-30087)</w:t>
      </w:r>
      <w:bookmarkEnd w:id="1729"/>
      <w:r>
        <w:t>.</w:t>
      </w:r>
    </w:p>
    <w:p w14:paraId="55158AFB" w14:textId="77777777" w:rsidR="00EE0CF2" w:rsidRDefault="00EE0CF2" w:rsidP="001030A4">
      <w:pPr>
        <w:numPr>
          <w:ilvl w:val="0"/>
          <w:numId w:val="104"/>
        </w:numPr>
        <w:ind w:left="1080"/>
      </w:pPr>
      <w:r>
        <w:rPr>
          <w:rStyle w:val="keyword"/>
        </w:rPr>
        <w:t>MAY</w:t>
      </w:r>
      <w:r>
        <w:t xml:space="preserve"> contain zero or one [0..1] </w:t>
      </w:r>
      <w:r>
        <w:rPr>
          <w:rStyle w:val="XMLnameBold"/>
        </w:rPr>
        <w:t>participant</w:t>
      </w:r>
      <w:bookmarkStart w:id="1730" w:name="C_4509-29839"/>
      <w:r>
        <w:t xml:space="preserve"> (CONF:4509-29839)</w:t>
      </w:r>
      <w:bookmarkEnd w:id="1730"/>
      <w:r>
        <w:t xml:space="preserve"> such that it</w:t>
      </w:r>
      <w:r>
        <w:br/>
        <w:t>Note: QDM Attribute: Recorder</w:t>
      </w:r>
    </w:p>
    <w:p w14:paraId="36819C52" w14:textId="77777777" w:rsidR="00EE0CF2" w:rsidRDefault="00EE0CF2" w:rsidP="001030A4">
      <w:pPr>
        <w:numPr>
          <w:ilvl w:val="1"/>
          <w:numId w:val="104"/>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731" w:name="C_4509-29844"/>
      <w:r>
        <w:t xml:space="preserve"> (CONF:4509-29844)</w:t>
      </w:r>
      <w:bookmarkEnd w:id="1731"/>
      <w:r>
        <w:t>.</w:t>
      </w:r>
    </w:p>
    <w:p w14:paraId="2556C72A" w14:textId="77777777" w:rsidR="00EE0CF2" w:rsidRDefault="00EE0CF2" w:rsidP="001030A4">
      <w:pPr>
        <w:numPr>
          <w:ilvl w:val="1"/>
          <w:numId w:val="104"/>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1732" w:name="C_4509-29840"/>
      <w:r>
        <w:t xml:space="preserve"> (CONF:4509-29840)</w:t>
      </w:r>
      <w:bookmarkEnd w:id="1732"/>
      <w:r>
        <w:t>.</w:t>
      </w:r>
    </w:p>
    <w:p w14:paraId="0D2353C7" w14:textId="77777777" w:rsidR="00EE0CF2" w:rsidRDefault="00EE0CF2" w:rsidP="001030A4">
      <w:pPr>
        <w:numPr>
          <w:ilvl w:val="0"/>
          <w:numId w:val="104"/>
        </w:numPr>
        <w:ind w:left="1080"/>
      </w:pPr>
      <w:r>
        <w:rPr>
          <w:rStyle w:val="keyword"/>
        </w:rPr>
        <w:t>MAY</w:t>
      </w:r>
      <w:r>
        <w:t xml:space="preserve"> contain zero or more [0..*] </w:t>
      </w:r>
      <w:r>
        <w:rPr>
          <w:rStyle w:val="XMLnameBold"/>
        </w:rPr>
        <w:t>participant</w:t>
      </w:r>
      <w:bookmarkStart w:id="1733" w:name="C_4509-29837"/>
      <w:r>
        <w:t xml:space="preserve"> (CONF:4509-29837)</w:t>
      </w:r>
      <w:bookmarkEnd w:id="1733"/>
      <w:r>
        <w:t xml:space="preserve"> such that it</w:t>
      </w:r>
      <w:r>
        <w:br/>
        <w:t>Note: QDM Attribute: Recorder</w:t>
      </w:r>
    </w:p>
    <w:p w14:paraId="1F51B1A4" w14:textId="77777777" w:rsidR="00EE0CF2" w:rsidRDefault="00EE0CF2" w:rsidP="001030A4">
      <w:pPr>
        <w:numPr>
          <w:ilvl w:val="1"/>
          <w:numId w:val="104"/>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734" w:name="C_4509-29843"/>
      <w:r>
        <w:t xml:space="preserve"> (CONF:4509-29843)</w:t>
      </w:r>
      <w:bookmarkEnd w:id="1734"/>
      <w:r>
        <w:t>.</w:t>
      </w:r>
    </w:p>
    <w:p w14:paraId="1C18AAD6" w14:textId="77777777" w:rsidR="00EE0CF2" w:rsidRDefault="00EE0CF2" w:rsidP="001030A4">
      <w:pPr>
        <w:numPr>
          <w:ilvl w:val="1"/>
          <w:numId w:val="104"/>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1735" w:name="C_4509-29838"/>
      <w:r>
        <w:t xml:space="preserve"> (CONF:4509-29838)</w:t>
      </w:r>
      <w:bookmarkEnd w:id="1735"/>
      <w:r>
        <w:t>.</w:t>
      </w:r>
    </w:p>
    <w:p w14:paraId="795E8771" w14:textId="0F36C56A" w:rsidR="00EE0CF2" w:rsidRDefault="00EE0CF2" w:rsidP="00EE0CF2">
      <w:pPr>
        <w:pStyle w:val="Caption"/>
        <w:ind w:left="130" w:right="115"/>
      </w:pPr>
      <w:bookmarkStart w:id="1736" w:name="_Toc78972632"/>
      <w:bookmarkStart w:id="1737" w:name="_Toc118244117"/>
      <w:r>
        <w:lastRenderedPageBreak/>
        <w:t xml:space="preserve">Figure </w:t>
      </w:r>
      <w:r>
        <w:fldChar w:fldCharType="begin"/>
      </w:r>
      <w:r>
        <w:instrText>SEQ Figure \* ARABIC</w:instrText>
      </w:r>
      <w:r>
        <w:fldChar w:fldCharType="separate"/>
      </w:r>
      <w:r w:rsidR="00A21BC2">
        <w:t>64</w:t>
      </w:r>
      <w:r>
        <w:fldChar w:fldCharType="end"/>
      </w:r>
      <w:r>
        <w:t>: Medication Active (V6) Example</w:t>
      </w:r>
      <w:bookmarkEnd w:id="1736"/>
      <w:bookmarkEnd w:id="1737"/>
    </w:p>
    <w:p w14:paraId="3A7EE0A1" w14:textId="77777777" w:rsidR="00EE0CF2" w:rsidRDefault="00EE0CF2" w:rsidP="00EE0CF2">
      <w:pPr>
        <w:pStyle w:val="Example"/>
        <w:ind w:left="130" w:right="115"/>
      </w:pPr>
      <w:r>
        <w:t>&lt;substanceAdministration classCode="SBADM" moodCode="EVN"&gt;</w:t>
      </w:r>
    </w:p>
    <w:p w14:paraId="307C4D97" w14:textId="77777777" w:rsidR="00EE0CF2" w:rsidRDefault="00EE0CF2" w:rsidP="00EE0CF2">
      <w:pPr>
        <w:pStyle w:val="Example"/>
        <w:ind w:left="130" w:right="115"/>
      </w:pPr>
      <w:r>
        <w:t xml:space="preserve">    &lt;!-- Conforms to C-CDA R2 Medication Activity (V2) --&gt;</w:t>
      </w:r>
    </w:p>
    <w:p w14:paraId="2BB9702D" w14:textId="77777777" w:rsidR="00EE0CF2" w:rsidRDefault="00EE0CF2" w:rsidP="00EE0CF2">
      <w:pPr>
        <w:pStyle w:val="Example"/>
        <w:ind w:left="130" w:right="115"/>
      </w:pPr>
      <w:r>
        <w:t xml:space="preserve">    &lt;templateId root="2.16.840.1.113883.10.20.22.4.16" extension="2014-06-09"/&gt;</w:t>
      </w:r>
    </w:p>
    <w:p w14:paraId="04112B6B" w14:textId="0A389D1C" w:rsidR="00EE0CF2" w:rsidRDefault="00EE0CF2" w:rsidP="00EE0CF2">
      <w:pPr>
        <w:pStyle w:val="Example"/>
        <w:ind w:left="130" w:right="115"/>
      </w:pPr>
      <w:r>
        <w:t xml:space="preserve">    &lt;!-- Medication Active (V</w:t>
      </w:r>
      <w:r w:rsidR="00173CE9">
        <w:t>6</w:t>
      </w:r>
      <w:r>
        <w:t>) --&gt;</w:t>
      </w:r>
    </w:p>
    <w:p w14:paraId="21BB5CC6" w14:textId="77777777" w:rsidR="00EE0CF2" w:rsidRDefault="00EE0CF2" w:rsidP="00EE0CF2">
      <w:pPr>
        <w:pStyle w:val="Example"/>
        <w:ind w:left="130" w:right="115"/>
      </w:pPr>
      <w:r>
        <w:t xml:space="preserve">    &lt;templateId root="2.16.840.1.113883.10.20.24.3.41" extension="2021-08-01"/&gt;</w:t>
      </w:r>
    </w:p>
    <w:p w14:paraId="2BE2D48C" w14:textId="77777777" w:rsidR="00EE0CF2" w:rsidRDefault="00EE0CF2" w:rsidP="00EE0CF2">
      <w:pPr>
        <w:pStyle w:val="Example"/>
        <w:ind w:left="130" w:right="115"/>
      </w:pPr>
      <w:r>
        <w:t xml:space="preserve">    &lt;id root="c0ea7bf3-50e7-4e7a-83a3-e5a9ccbb8541"/&gt;</w:t>
      </w:r>
    </w:p>
    <w:p w14:paraId="3800D6AD" w14:textId="77777777" w:rsidR="00EE0CF2" w:rsidRDefault="00EE0CF2" w:rsidP="00EE0CF2">
      <w:pPr>
        <w:pStyle w:val="Example"/>
        <w:ind w:left="130" w:right="115"/>
      </w:pPr>
      <w:r>
        <w:t xml:space="preserve">    &lt;statusCode code="active"/&gt;</w:t>
      </w:r>
    </w:p>
    <w:p w14:paraId="13388032" w14:textId="77777777" w:rsidR="00EE0CF2" w:rsidRDefault="00EE0CF2" w:rsidP="00EE0CF2">
      <w:pPr>
        <w:pStyle w:val="Example"/>
        <w:ind w:left="130" w:right="115"/>
      </w:pPr>
      <w:r>
        <w:t xml:space="preserve">   &lt;!-- QDM Attribute: Relevant dateTime --&gt;</w:t>
      </w:r>
    </w:p>
    <w:p w14:paraId="799AAD5E" w14:textId="77777777" w:rsidR="00EE0CF2" w:rsidRDefault="00EE0CF2" w:rsidP="00EE0CF2">
      <w:pPr>
        <w:pStyle w:val="Example"/>
        <w:ind w:left="130" w:right="115"/>
      </w:pPr>
      <w:r>
        <w:t xml:space="preserve">    &lt;effectiveTime value="20210301"/&gt;</w:t>
      </w:r>
    </w:p>
    <w:p w14:paraId="3DF9D99F" w14:textId="77777777" w:rsidR="00EE0CF2" w:rsidRDefault="00EE0CF2" w:rsidP="00EE0CF2">
      <w:pPr>
        <w:pStyle w:val="Example"/>
        <w:ind w:left="130" w:right="115"/>
      </w:pPr>
      <w:r>
        <w:t xml:space="preserve">    &lt;!-- QDM Attribute: Frequency --&gt;</w:t>
      </w:r>
    </w:p>
    <w:p w14:paraId="351E86F3" w14:textId="77777777" w:rsidR="00EE0CF2" w:rsidRDefault="00EE0CF2" w:rsidP="00EE0CF2">
      <w:pPr>
        <w:pStyle w:val="Example"/>
        <w:ind w:left="130" w:right="115"/>
      </w:pPr>
      <w:r>
        <w:t xml:space="preserve">    &lt;effectiveTime xsi:type="PIVL_TS" institutionSpecified="true" operator="A"&gt;</w:t>
      </w:r>
    </w:p>
    <w:p w14:paraId="6F2BD81D" w14:textId="77777777" w:rsidR="00EE0CF2" w:rsidRDefault="00EE0CF2" w:rsidP="00EE0CF2">
      <w:pPr>
        <w:pStyle w:val="Example"/>
        <w:ind w:left="130" w:right="115"/>
      </w:pPr>
      <w:r>
        <w:t xml:space="preserve">        &lt;period value="6" unit="h"/&gt;</w:t>
      </w:r>
    </w:p>
    <w:p w14:paraId="000EC773" w14:textId="77777777" w:rsidR="00EE0CF2" w:rsidRDefault="00EE0CF2" w:rsidP="00EE0CF2">
      <w:pPr>
        <w:pStyle w:val="Example"/>
        <w:ind w:left="130" w:right="115"/>
      </w:pPr>
      <w:r>
        <w:t xml:space="preserve">    &lt;/effectiveTime&gt;</w:t>
      </w:r>
    </w:p>
    <w:p w14:paraId="52064471" w14:textId="77777777" w:rsidR="00EE0CF2" w:rsidRDefault="00EE0CF2" w:rsidP="00EE0CF2">
      <w:pPr>
        <w:pStyle w:val="Example"/>
        <w:ind w:left="130" w:right="115"/>
      </w:pPr>
      <w:r>
        <w:t xml:space="preserve">    &lt;!-- QDM Attribute: Route --&gt;</w:t>
      </w:r>
    </w:p>
    <w:p w14:paraId="557C8FB2" w14:textId="77777777" w:rsidR="00EE0CF2" w:rsidRDefault="00EE0CF2" w:rsidP="00EE0CF2">
      <w:pPr>
        <w:pStyle w:val="Example"/>
        <w:ind w:left="130" w:right="115"/>
      </w:pPr>
      <w:r>
        <w:t xml:space="preserve">    &lt;routeCode code="C38288" codeSystem="2.16.840.1.113883.3.26.1.1" codeSystemName="NCI Thesaurus" displayName="ORAL"/&gt;</w:t>
      </w:r>
    </w:p>
    <w:p w14:paraId="26A195AE" w14:textId="77777777" w:rsidR="00EE0CF2" w:rsidRDefault="00EE0CF2" w:rsidP="00EE0CF2">
      <w:pPr>
        <w:pStyle w:val="Example"/>
        <w:ind w:left="130" w:right="115"/>
      </w:pPr>
      <w:r>
        <w:t xml:space="preserve">    &lt;!-- QDM Attribute: Dose --&gt;</w:t>
      </w:r>
    </w:p>
    <w:p w14:paraId="1FF7EAE9" w14:textId="77777777" w:rsidR="00EE0CF2" w:rsidRDefault="00EE0CF2" w:rsidP="00EE0CF2">
      <w:pPr>
        <w:pStyle w:val="Example"/>
        <w:ind w:left="130" w:right="115"/>
      </w:pPr>
      <w:r>
        <w:t xml:space="preserve">    &lt;doseQuantity value="1"/&gt;</w:t>
      </w:r>
    </w:p>
    <w:p w14:paraId="04FBB70D" w14:textId="77777777" w:rsidR="00EE0CF2" w:rsidRDefault="00EE0CF2" w:rsidP="00EE0CF2">
      <w:pPr>
        <w:pStyle w:val="Example"/>
        <w:ind w:left="130" w:right="115"/>
      </w:pPr>
      <w:r>
        <w:t xml:space="preserve">    &lt;consumable&gt;</w:t>
      </w:r>
    </w:p>
    <w:p w14:paraId="47AA2F5C" w14:textId="77777777" w:rsidR="00EE0CF2" w:rsidRDefault="00EE0CF2" w:rsidP="00EE0CF2">
      <w:pPr>
        <w:pStyle w:val="Example"/>
        <w:ind w:left="130" w:right="115"/>
      </w:pPr>
      <w:r>
        <w:t xml:space="preserve">        &lt;manufacturedProduct classCode="MANU"&gt;</w:t>
      </w:r>
    </w:p>
    <w:p w14:paraId="66E7BAC1" w14:textId="77777777" w:rsidR="00EE0CF2" w:rsidRDefault="00EE0CF2" w:rsidP="00EE0CF2">
      <w:pPr>
        <w:pStyle w:val="Example"/>
        <w:ind w:left="130" w:right="115"/>
      </w:pPr>
      <w:r>
        <w:t xml:space="preserve">            &lt;!-- Conforms to C-CDA R2 Medication Information (V2) --&gt;</w:t>
      </w:r>
    </w:p>
    <w:p w14:paraId="62F47240" w14:textId="77777777" w:rsidR="00EE0CF2" w:rsidRDefault="00EE0CF2" w:rsidP="00EE0CF2">
      <w:pPr>
        <w:pStyle w:val="Example"/>
        <w:ind w:left="130" w:right="115"/>
      </w:pPr>
      <w:r>
        <w:t xml:space="preserve">            &lt;templateId root="2.16.840.1.113883.10.20.22.4.23" extension="2014-06-09"/&gt;</w:t>
      </w:r>
    </w:p>
    <w:p w14:paraId="56CFEFEB" w14:textId="77777777" w:rsidR="00EE0CF2" w:rsidRDefault="00EE0CF2" w:rsidP="00EE0CF2">
      <w:pPr>
        <w:pStyle w:val="Example"/>
        <w:ind w:left="130" w:right="115"/>
      </w:pPr>
      <w:r>
        <w:t xml:space="preserve">            &lt;id root="37bfe02a-3e97-4bd6-9197-bbd0ed0de79e"/&gt;</w:t>
      </w:r>
    </w:p>
    <w:p w14:paraId="0233EF14" w14:textId="77777777" w:rsidR="00EE0CF2" w:rsidRDefault="00EE0CF2" w:rsidP="00EE0CF2">
      <w:pPr>
        <w:pStyle w:val="Example"/>
        <w:ind w:left="130" w:right="115"/>
      </w:pPr>
      <w:r>
        <w:t xml:space="preserve">            &lt;manufacturedMaterial&gt;</w:t>
      </w:r>
    </w:p>
    <w:p w14:paraId="1D678A8A" w14:textId="77777777" w:rsidR="00EE0CF2" w:rsidRDefault="00EE0CF2" w:rsidP="00EE0CF2">
      <w:pPr>
        <w:pStyle w:val="Example"/>
        <w:ind w:left="130" w:right="115"/>
      </w:pPr>
      <w:r>
        <w:t xml:space="preserve">                &lt;code code="105152" codeSystem="2.16.840.1.113883.6.88" codeSystemName="RxNorm" displayName="Amoxicillin 60 MG/ML Oral Suspension"/&gt;</w:t>
      </w:r>
    </w:p>
    <w:p w14:paraId="283A936C" w14:textId="77777777" w:rsidR="00EE0CF2" w:rsidRDefault="00EE0CF2" w:rsidP="00EE0CF2">
      <w:pPr>
        <w:pStyle w:val="Example"/>
        <w:ind w:left="130" w:right="115"/>
      </w:pPr>
      <w:r>
        <w:t xml:space="preserve">            &lt;/manufacturedMaterial&gt;</w:t>
      </w:r>
    </w:p>
    <w:p w14:paraId="6A36650F" w14:textId="77777777" w:rsidR="00EE0CF2" w:rsidRDefault="00EE0CF2" w:rsidP="00EE0CF2">
      <w:pPr>
        <w:pStyle w:val="Example"/>
        <w:ind w:left="130" w:right="115"/>
      </w:pPr>
      <w:r>
        <w:t xml:space="preserve">        &lt;/manufacturedProduct&gt;</w:t>
      </w:r>
    </w:p>
    <w:p w14:paraId="43CFCD96" w14:textId="77777777" w:rsidR="00EE0CF2" w:rsidRDefault="00EE0CF2" w:rsidP="00EE0CF2">
      <w:pPr>
        <w:pStyle w:val="Example"/>
        <w:ind w:left="130" w:right="115"/>
      </w:pPr>
      <w:r>
        <w:t xml:space="preserve">    &lt;/consumable&gt;</w:t>
      </w:r>
    </w:p>
    <w:p w14:paraId="160EC4DE" w14:textId="77777777" w:rsidR="00EE0CF2" w:rsidRDefault="00EE0CF2" w:rsidP="00EE0CF2">
      <w:pPr>
        <w:pStyle w:val="Example"/>
        <w:ind w:left="130" w:right="115"/>
      </w:pPr>
      <w:r>
        <w:t>&lt;/substanceAdministration&gt;</w:t>
      </w:r>
    </w:p>
    <w:p w14:paraId="4FA3362A" w14:textId="77777777" w:rsidR="00EE0CF2" w:rsidRDefault="00EE0CF2" w:rsidP="00EE0CF2">
      <w:pPr>
        <w:pStyle w:val="BodyText"/>
      </w:pPr>
    </w:p>
    <w:p w14:paraId="4361C7F8" w14:textId="32969F98" w:rsidR="00EE0CF2" w:rsidRPr="005E4220" w:rsidRDefault="00EE0CF2" w:rsidP="00EE0CF2">
      <w:pPr>
        <w:pStyle w:val="Heading3nospace"/>
      </w:pPr>
      <w:bookmarkStart w:id="1738" w:name="E_Medication_Administered_V6"/>
      <w:bookmarkStart w:id="1739" w:name="_Toc78972419"/>
      <w:bookmarkStart w:id="1740" w:name="_Toc120390000"/>
      <w:r w:rsidRPr="005E4220">
        <w:t>Medication Administered (V6)</w:t>
      </w:r>
      <w:bookmarkEnd w:id="1738"/>
      <w:bookmarkEnd w:id="1739"/>
      <w:bookmarkEnd w:id="1740"/>
      <w:r w:rsidR="0006107C" w:rsidRPr="005E4220">
        <w:t xml:space="preserve"> </w:t>
      </w:r>
    </w:p>
    <w:p w14:paraId="19413F5A" w14:textId="77777777" w:rsidR="00EE0CF2" w:rsidRDefault="00EE0CF2" w:rsidP="00EE0CF2">
      <w:pPr>
        <w:pStyle w:val="BracketData"/>
      </w:pPr>
      <w:r>
        <w:t>[substanceAdministration: identifier urn:hl7ii:2.16.840.1.113883.10.20.24.3.42:2021-08-01 (open)]</w:t>
      </w:r>
    </w:p>
    <w:p w14:paraId="577CF044" w14:textId="4433BAB8" w:rsidR="00EE0CF2" w:rsidRDefault="00EE0CF2" w:rsidP="00EE0CF2">
      <w:pPr>
        <w:pStyle w:val="Caption"/>
      </w:pPr>
      <w:bookmarkStart w:id="1741" w:name="_Toc78972826"/>
      <w:bookmarkStart w:id="1742" w:name="_Toc118244518"/>
      <w:r>
        <w:t xml:space="preserve">Table </w:t>
      </w:r>
      <w:r>
        <w:fldChar w:fldCharType="begin"/>
      </w:r>
      <w:r>
        <w:instrText>SEQ Table \* ARABIC</w:instrText>
      </w:r>
      <w:r>
        <w:fldChar w:fldCharType="separate"/>
      </w:r>
      <w:r w:rsidR="00A21BC2">
        <w:t>107</w:t>
      </w:r>
      <w:r>
        <w:fldChar w:fldCharType="end"/>
      </w:r>
      <w:r>
        <w:t>: Medication Administered (V6) Contexts</w:t>
      </w:r>
      <w:bookmarkEnd w:id="1741"/>
      <w:bookmarkEnd w:id="174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256B999F" w14:textId="77777777" w:rsidTr="00EE0CF2">
        <w:trPr>
          <w:cantSplit/>
          <w:tblHeader/>
          <w:jc w:val="center"/>
        </w:trPr>
        <w:tc>
          <w:tcPr>
            <w:tcW w:w="360" w:type="dxa"/>
            <w:shd w:val="clear" w:color="auto" w:fill="E6E6E6"/>
          </w:tcPr>
          <w:p w14:paraId="6F1A542A" w14:textId="77777777" w:rsidR="00EE0CF2" w:rsidRDefault="00EE0CF2" w:rsidP="00EE0CF2">
            <w:pPr>
              <w:pStyle w:val="TableHead"/>
            </w:pPr>
            <w:r>
              <w:t>Contained By:</w:t>
            </w:r>
          </w:p>
        </w:tc>
        <w:tc>
          <w:tcPr>
            <w:tcW w:w="360" w:type="dxa"/>
            <w:shd w:val="clear" w:color="auto" w:fill="E6E6E6"/>
          </w:tcPr>
          <w:p w14:paraId="601BCBF0" w14:textId="77777777" w:rsidR="00EE0CF2" w:rsidRDefault="00EE0CF2" w:rsidP="00EE0CF2">
            <w:pPr>
              <w:pStyle w:val="TableHead"/>
            </w:pPr>
            <w:r>
              <w:t>Contains:</w:t>
            </w:r>
          </w:p>
        </w:tc>
      </w:tr>
      <w:tr w:rsidR="00EE0CF2" w14:paraId="7B8E323A" w14:textId="77777777" w:rsidTr="00EE0CF2">
        <w:trPr>
          <w:jc w:val="center"/>
        </w:trPr>
        <w:tc>
          <w:tcPr>
            <w:tcW w:w="360" w:type="dxa"/>
          </w:tcPr>
          <w:p w14:paraId="2BF11DAA"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49B99DB1" w14:textId="77777777" w:rsidR="00EE0CF2" w:rsidRDefault="0085191F" w:rsidP="00EE0CF2">
            <w:pPr>
              <w:pStyle w:val="TableText"/>
            </w:pPr>
            <w:hyperlink w:anchor="E_Reason_V3">
              <w:r w:rsidR="00EE0CF2">
                <w:rPr>
                  <w:rStyle w:val="HyperlinkText9pt"/>
                </w:rPr>
                <w:t>Reason (V3)</w:t>
              </w:r>
            </w:hyperlink>
            <w:r w:rsidR="00EE0CF2">
              <w:t xml:space="preserve"> (optional)</w:t>
            </w:r>
          </w:p>
          <w:p w14:paraId="70E364A4" w14:textId="77777777" w:rsidR="00EE0CF2" w:rsidRDefault="0085191F" w:rsidP="00EE0CF2">
            <w:pPr>
              <w:pStyle w:val="TableText"/>
            </w:pPr>
            <w:hyperlink w:anchor="SE_Entity_Care_Partner">
              <w:r w:rsidR="00EE0CF2">
                <w:rPr>
                  <w:rStyle w:val="HyperlinkText9pt"/>
                </w:rPr>
                <w:t>Entity Care Partner</w:t>
              </w:r>
            </w:hyperlink>
            <w:r w:rsidR="00EE0CF2">
              <w:t xml:space="preserve"> (optional)</w:t>
            </w:r>
          </w:p>
          <w:p w14:paraId="5E98E382" w14:textId="77777777" w:rsidR="00EE0CF2" w:rsidRDefault="0085191F" w:rsidP="00EE0CF2">
            <w:pPr>
              <w:pStyle w:val="TableText"/>
            </w:pPr>
            <w:hyperlink w:anchor="SE_Entity_Patient">
              <w:r w:rsidR="00EE0CF2">
                <w:rPr>
                  <w:rStyle w:val="HyperlinkText9pt"/>
                </w:rPr>
                <w:t>Entity Patient</w:t>
              </w:r>
            </w:hyperlink>
            <w:r w:rsidR="00EE0CF2">
              <w:t xml:space="preserve"> (optional)</w:t>
            </w:r>
          </w:p>
          <w:p w14:paraId="2A5CDCDA" w14:textId="77777777" w:rsidR="00EE0CF2" w:rsidRDefault="0085191F" w:rsidP="00EE0CF2">
            <w:pPr>
              <w:pStyle w:val="TableText"/>
            </w:pPr>
            <w:hyperlink w:anchor="SE_Entity_Organization">
              <w:r w:rsidR="00EE0CF2">
                <w:rPr>
                  <w:rStyle w:val="HyperlinkText9pt"/>
                </w:rPr>
                <w:t>Entity Organization</w:t>
              </w:r>
            </w:hyperlink>
            <w:r w:rsidR="00EE0CF2">
              <w:t xml:space="preserve"> (optional)</w:t>
            </w:r>
          </w:p>
          <w:p w14:paraId="47915CE1" w14:textId="77777777" w:rsidR="00EE0CF2" w:rsidRDefault="0085191F" w:rsidP="00EE0CF2">
            <w:pPr>
              <w:pStyle w:val="TableText"/>
            </w:pPr>
            <w:hyperlink w:anchor="SE_Entity_Practitioner">
              <w:r w:rsidR="00EE0CF2">
                <w:rPr>
                  <w:rStyle w:val="HyperlinkText9pt"/>
                </w:rPr>
                <w:t>Entity Practitioner</w:t>
              </w:r>
            </w:hyperlink>
            <w:r w:rsidR="00EE0CF2">
              <w:t xml:space="preserve"> (optional)</w:t>
            </w:r>
          </w:p>
          <w:p w14:paraId="2EA4FABB" w14:textId="77777777" w:rsidR="00EE0CF2" w:rsidRDefault="0085191F" w:rsidP="00EE0CF2">
            <w:pPr>
              <w:pStyle w:val="TableText"/>
            </w:pPr>
            <w:hyperlink w:anchor="U_Author_V2">
              <w:r w:rsidR="00EE0CF2">
                <w:rPr>
                  <w:rStyle w:val="HyperlinkText9pt"/>
                </w:rPr>
                <w:t>Author (V2)</w:t>
              </w:r>
            </w:hyperlink>
            <w:r w:rsidR="00EE0CF2">
              <w:t xml:space="preserve"> (optional)</w:t>
            </w:r>
          </w:p>
          <w:p w14:paraId="0A33AD5B" w14:textId="77777777" w:rsidR="00EE0CF2" w:rsidRDefault="0085191F" w:rsidP="00EE0CF2">
            <w:pPr>
              <w:pStyle w:val="TableText"/>
            </w:pPr>
            <w:hyperlink w:anchor="SE_Entity_Location">
              <w:r w:rsidR="00EE0CF2">
                <w:rPr>
                  <w:rStyle w:val="HyperlinkText9pt"/>
                </w:rPr>
                <w:t>Entity Location</w:t>
              </w:r>
            </w:hyperlink>
            <w:r w:rsidR="00EE0CF2">
              <w:t xml:space="preserve"> (optional)</w:t>
            </w:r>
          </w:p>
        </w:tc>
      </w:tr>
    </w:tbl>
    <w:p w14:paraId="2811B433" w14:textId="77777777" w:rsidR="004E3108" w:rsidRDefault="00EE0CF2" w:rsidP="004E3108">
      <w:pPr>
        <w:spacing w:before="360"/>
      </w:pPr>
      <w:r>
        <w:t>This template represents both QDM data types: Medication Administered and Substance Administered.</w:t>
      </w:r>
      <w:r>
        <w:br/>
      </w:r>
      <w:r>
        <w:lastRenderedPageBreak/>
        <w:t>It represents substance administrations that have actually occurred (e.g., pills ingested or injections given)</w:t>
      </w:r>
    </w:p>
    <w:p w14:paraId="5A513428" w14:textId="0B7B6557" w:rsidR="004E3108" w:rsidRDefault="00EE0CF2" w:rsidP="004E3108">
      <w:pPr>
        <w:spacing w:before="120" w:after="0"/>
      </w:pPr>
      <w:r>
        <w:t>QDM attribute: Relevant dateTime referenes the time the medication is administered if it was given or taken at a single point in time.</w:t>
      </w:r>
      <w:r>
        <w:br/>
        <w:t>QDM attribute: Relevant Period. The startTime of relevant period corresponds to when a single medication administration event starts (e.g., the initiation of an intravenous infusion, or administering a pill or IM injection to a patient). The stopTime of relevant period corresponds to when a single medication administration event ends (e.g., the end time of the intravenous infusion, or the administration of a pill or IM injection is completed - for pills and IM injections, the start and stop times are the same)</w:t>
      </w:r>
    </w:p>
    <w:p w14:paraId="6FF146A7" w14:textId="5A1EF0DE" w:rsidR="004E3108" w:rsidRDefault="00EE0CF2" w:rsidP="004E3108">
      <w:pPr>
        <w:spacing w:after="0"/>
      </w:pPr>
      <w:r>
        <w:t>QDM attribute: Author dateTime references the time the action was recorded.</w:t>
      </w:r>
      <w:r>
        <w:br/>
        <w:t>Quality measures are sometimes interested in the total time a patient has been on a medication over time (for example, how many total years a patient has been on birth control hormones in the past 5 years). This cumulative medication duration would be represented as separate contained substance administrations and the cumulative duration calculated. For example, the sum of the number of medication dispensed days x number of medication refills over a set period of time, excluding any gaps during which a medication was not dispensed. For example, if a medication was prescribed for 30 days with three refills, followed by a gap of three months, then prescribed again for 60 days with two refills, the cumulative medication duration for would be (30 x 3) + (60 x 2) = 210 days over the 10-month period.</w:t>
      </w:r>
    </w:p>
    <w:p w14:paraId="77ADE8A7" w14:textId="700B4F16" w:rsidR="00EE0CF2" w:rsidRDefault="00EE0CF2" w:rsidP="004E3108">
      <w:pPr>
        <w:spacing w:after="0"/>
      </w:pPr>
      <w:r>
        <w:t>QDM attribute: Negation Rationale is represented by setting negationInd="true" and stating the reason (rationale) in a contained Reason (V3) template. For Medication Not Administered for a reason always use the Author dateTime attribute to reference timing and must not use Relevant dateTime or Relevant Period.</w:t>
      </w:r>
    </w:p>
    <w:p w14:paraId="65C33851" w14:textId="4459BA22" w:rsidR="00EE0CF2" w:rsidRDefault="00EE0CF2" w:rsidP="00EE0CF2">
      <w:pPr>
        <w:pStyle w:val="Caption"/>
      </w:pPr>
      <w:bookmarkStart w:id="1743" w:name="_Toc78972827"/>
      <w:bookmarkStart w:id="1744" w:name="_Toc118244519"/>
      <w:r>
        <w:t xml:space="preserve">Table </w:t>
      </w:r>
      <w:r>
        <w:fldChar w:fldCharType="begin"/>
      </w:r>
      <w:r>
        <w:instrText>SEQ Table \* ARABIC</w:instrText>
      </w:r>
      <w:r>
        <w:fldChar w:fldCharType="separate"/>
      </w:r>
      <w:r w:rsidR="00A21BC2">
        <w:t>108</w:t>
      </w:r>
      <w:r>
        <w:fldChar w:fldCharType="end"/>
      </w:r>
      <w:r>
        <w:t>: Medication Administered (V6) Constraints Overview</w:t>
      </w:r>
      <w:bookmarkEnd w:id="1743"/>
      <w:bookmarkEnd w:id="174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56D3F55B" w14:textId="77777777" w:rsidTr="00EE0CF2">
        <w:trPr>
          <w:cantSplit/>
          <w:tblHeader/>
          <w:jc w:val="center"/>
        </w:trPr>
        <w:tc>
          <w:tcPr>
            <w:tcW w:w="0" w:type="dxa"/>
            <w:shd w:val="clear" w:color="auto" w:fill="E6E6E6"/>
            <w:noWrap/>
          </w:tcPr>
          <w:p w14:paraId="0D5459C4" w14:textId="77777777" w:rsidR="00EE0CF2" w:rsidRDefault="00EE0CF2" w:rsidP="00D912E1">
            <w:pPr>
              <w:pStyle w:val="TableHead"/>
              <w:keepNext w:val="0"/>
            </w:pPr>
            <w:r>
              <w:t>XPath</w:t>
            </w:r>
          </w:p>
        </w:tc>
        <w:tc>
          <w:tcPr>
            <w:tcW w:w="720" w:type="dxa"/>
            <w:shd w:val="clear" w:color="auto" w:fill="E6E6E6"/>
            <w:noWrap/>
          </w:tcPr>
          <w:p w14:paraId="78045B9D" w14:textId="77777777" w:rsidR="00EE0CF2" w:rsidRDefault="00EE0CF2" w:rsidP="00D912E1">
            <w:pPr>
              <w:pStyle w:val="TableHead"/>
              <w:keepNext w:val="0"/>
            </w:pPr>
            <w:r>
              <w:t>Card.</w:t>
            </w:r>
          </w:p>
        </w:tc>
        <w:tc>
          <w:tcPr>
            <w:tcW w:w="1152" w:type="dxa"/>
            <w:shd w:val="clear" w:color="auto" w:fill="E6E6E6"/>
            <w:noWrap/>
          </w:tcPr>
          <w:p w14:paraId="5A3B84B4" w14:textId="77777777" w:rsidR="00EE0CF2" w:rsidRDefault="00EE0CF2" w:rsidP="00D912E1">
            <w:pPr>
              <w:pStyle w:val="TableHead"/>
              <w:keepNext w:val="0"/>
            </w:pPr>
            <w:r>
              <w:t>Verb</w:t>
            </w:r>
          </w:p>
        </w:tc>
        <w:tc>
          <w:tcPr>
            <w:tcW w:w="864" w:type="dxa"/>
            <w:shd w:val="clear" w:color="auto" w:fill="E6E6E6"/>
            <w:noWrap/>
          </w:tcPr>
          <w:p w14:paraId="385ED22C" w14:textId="77777777" w:rsidR="00EE0CF2" w:rsidRDefault="00EE0CF2" w:rsidP="00D912E1">
            <w:pPr>
              <w:pStyle w:val="TableHead"/>
              <w:keepNext w:val="0"/>
            </w:pPr>
            <w:r>
              <w:t>Data Type</w:t>
            </w:r>
          </w:p>
        </w:tc>
        <w:tc>
          <w:tcPr>
            <w:tcW w:w="864" w:type="dxa"/>
            <w:shd w:val="clear" w:color="auto" w:fill="E6E6E6"/>
            <w:noWrap/>
          </w:tcPr>
          <w:p w14:paraId="28B1A13A" w14:textId="77777777" w:rsidR="00EE0CF2" w:rsidRDefault="00EE0CF2" w:rsidP="00D912E1">
            <w:pPr>
              <w:pStyle w:val="TableHead"/>
              <w:keepNext w:val="0"/>
            </w:pPr>
            <w:r>
              <w:t>CONF#</w:t>
            </w:r>
          </w:p>
        </w:tc>
        <w:tc>
          <w:tcPr>
            <w:tcW w:w="864" w:type="dxa"/>
            <w:shd w:val="clear" w:color="auto" w:fill="E6E6E6"/>
            <w:noWrap/>
          </w:tcPr>
          <w:p w14:paraId="4182ED3C" w14:textId="77777777" w:rsidR="00EE0CF2" w:rsidRDefault="00EE0CF2" w:rsidP="00D912E1">
            <w:pPr>
              <w:pStyle w:val="TableHead"/>
              <w:keepNext w:val="0"/>
            </w:pPr>
            <w:r>
              <w:t>Value</w:t>
            </w:r>
          </w:p>
        </w:tc>
      </w:tr>
      <w:tr w:rsidR="00EE0CF2" w14:paraId="56D5E2F7" w14:textId="77777777" w:rsidTr="00EE0CF2">
        <w:trPr>
          <w:jc w:val="center"/>
        </w:trPr>
        <w:tc>
          <w:tcPr>
            <w:tcW w:w="10160" w:type="dxa"/>
            <w:gridSpan w:val="6"/>
          </w:tcPr>
          <w:p w14:paraId="1C7886BE" w14:textId="77777777" w:rsidR="00EE0CF2" w:rsidRDefault="00EE0CF2" w:rsidP="00D912E1">
            <w:pPr>
              <w:pStyle w:val="TableText"/>
              <w:keepNext w:val="0"/>
            </w:pPr>
            <w:r>
              <w:t>substanceAdministration (identifier: urn:hl7ii:2.16.840.1.113883.10.20.24.3.42:2021-08-01)</w:t>
            </w:r>
          </w:p>
        </w:tc>
      </w:tr>
      <w:tr w:rsidR="00EE0CF2" w14:paraId="59D3EE37" w14:textId="77777777" w:rsidTr="00EE0CF2">
        <w:trPr>
          <w:jc w:val="center"/>
        </w:trPr>
        <w:tc>
          <w:tcPr>
            <w:tcW w:w="3345" w:type="dxa"/>
          </w:tcPr>
          <w:p w14:paraId="6671038E" w14:textId="77777777" w:rsidR="00EE0CF2" w:rsidRDefault="00EE0CF2" w:rsidP="00D912E1">
            <w:pPr>
              <w:pStyle w:val="TableText"/>
              <w:keepNext w:val="0"/>
            </w:pPr>
            <w:r>
              <w:tab/>
              <w:t>@classCode</w:t>
            </w:r>
          </w:p>
        </w:tc>
        <w:tc>
          <w:tcPr>
            <w:tcW w:w="720" w:type="dxa"/>
          </w:tcPr>
          <w:p w14:paraId="18A25906" w14:textId="77777777" w:rsidR="00EE0CF2" w:rsidRDefault="00EE0CF2" w:rsidP="00D912E1">
            <w:pPr>
              <w:pStyle w:val="TableText"/>
              <w:keepNext w:val="0"/>
            </w:pPr>
            <w:r>
              <w:t>1..1</w:t>
            </w:r>
          </w:p>
        </w:tc>
        <w:tc>
          <w:tcPr>
            <w:tcW w:w="1152" w:type="dxa"/>
          </w:tcPr>
          <w:p w14:paraId="273DE704" w14:textId="77777777" w:rsidR="00EE0CF2" w:rsidRDefault="00EE0CF2" w:rsidP="00D912E1">
            <w:pPr>
              <w:pStyle w:val="TableText"/>
              <w:keepNext w:val="0"/>
            </w:pPr>
            <w:r>
              <w:t>SHALL</w:t>
            </w:r>
          </w:p>
        </w:tc>
        <w:tc>
          <w:tcPr>
            <w:tcW w:w="864" w:type="dxa"/>
          </w:tcPr>
          <w:p w14:paraId="0CD441E6" w14:textId="77777777" w:rsidR="00EE0CF2" w:rsidRDefault="00EE0CF2" w:rsidP="00D912E1">
            <w:pPr>
              <w:pStyle w:val="TableText"/>
              <w:keepNext w:val="0"/>
            </w:pPr>
          </w:p>
        </w:tc>
        <w:tc>
          <w:tcPr>
            <w:tcW w:w="1104" w:type="dxa"/>
          </w:tcPr>
          <w:p w14:paraId="45F0C5EF" w14:textId="77777777" w:rsidR="00EE0CF2" w:rsidRDefault="0085191F" w:rsidP="00D912E1">
            <w:pPr>
              <w:pStyle w:val="TableText"/>
              <w:keepNext w:val="0"/>
            </w:pPr>
            <w:hyperlink w:anchor="C_4509-12444">
              <w:r w:rsidR="00EE0CF2">
                <w:rPr>
                  <w:rStyle w:val="HyperlinkText9pt"/>
                </w:rPr>
                <w:t>4509-12444</w:t>
              </w:r>
            </w:hyperlink>
          </w:p>
        </w:tc>
        <w:tc>
          <w:tcPr>
            <w:tcW w:w="2975" w:type="dxa"/>
          </w:tcPr>
          <w:p w14:paraId="40E63033" w14:textId="77777777" w:rsidR="00EE0CF2" w:rsidRDefault="00EE0CF2" w:rsidP="00D912E1">
            <w:pPr>
              <w:pStyle w:val="TableText"/>
              <w:keepNext w:val="0"/>
            </w:pPr>
            <w:r>
              <w:t>urn:oid:2.16.840.1.113883.5.6 (HL7ActClass) = SBADM</w:t>
            </w:r>
          </w:p>
        </w:tc>
      </w:tr>
      <w:tr w:rsidR="00EE0CF2" w14:paraId="4937BB83" w14:textId="77777777" w:rsidTr="00EE0CF2">
        <w:trPr>
          <w:jc w:val="center"/>
        </w:trPr>
        <w:tc>
          <w:tcPr>
            <w:tcW w:w="3345" w:type="dxa"/>
          </w:tcPr>
          <w:p w14:paraId="32669E15" w14:textId="77777777" w:rsidR="00EE0CF2" w:rsidRDefault="00EE0CF2" w:rsidP="00D912E1">
            <w:pPr>
              <w:pStyle w:val="TableText"/>
              <w:keepNext w:val="0"/>
            </w:pPr>
            <w:r>
              <w:tab/>
              <w:t>@moodCode</w:t>
            </w:r>
          </w:p>
        </w:tc>
        <w:tc>
          <w:tcPr>
            <w:tcW w:w="720" w:type="dxa"/>
          </w:tcPr>
          <w:p w14:paraId="25CB46E6" w14:textId="77777777" w:rsidR="00EE0CF2" w:rsidRDefault="00EE0CF2" w:rsidP="00D912E1">
            <w:pPr>
              <w:pStyle w:val="TableText"/>
              <w:keepNext w:val="0"/>
            </w:pPr>
            <w:r>
              <w:t>1..1</w:t>
            </w:r>
          </w:p>
        </w:tc>
        <w:tc>
          <w:tcPr>
            <w:tcW w:w="1152" w:type="dxa"/>
          </w:tcPr>
          <w:p w14:paraId="026BB309" w14:textId="77777777" w:rsidR="00EE0CF2" w:rsidRDefault="00EE0CF2" w:rsidP="00D912E1">
            <w:pPr>
              <w:pStyle w:val="TableText"/>
              <w:keepNext w:val="0"/>
            </w:pPr>
            <w:r>
              <w:t>SHALL</w:t>
            </w:r>
          </w:p>
        </w:tc>
        <w:tc>
          <w:tcPr>
            <w:tcW w:w="864" w:type="dxa"/>
          </w:tcPr>
          <w:p w14:paraId="78C00CB3" w14:textId="77777777" w:rsidR="00EE0CF2" w:rsidRDefault="00EE0CF2" w:rsidP="00D912E1">
            <w:pPr>
              <w:pStyle w:val="TableText"/>
              <w:keepNext w:val="0"/>
            </w:pPr>
          </w:p>
        </w:tc>
        <w:tc>
          <w:tcPr>
            <w:tcW w:w="1104" w:type="dxa"/>
          </w:tcPr>
          <w:p w14:paraId="7AB42437" w14:textId="77777777" w:rsidR="00EE0CF2" w:rsidRDefault="0085191F" w:rsidP="00D912E1">
            <w:pPr>
              <w:pStyle w:val="TableText"/>
              <w:keepNext w:val="0"/>
            </w:pPr>
            <w:hyperlink w:anchor="C_4509-12445">
              <w:r w:rsidR="00EE0CF2">
                <w:rPr>
                  <w:rStyle w:val="HyperlinkText9pt"/>
                </w:rPr>
                <w:t>4509-12445</w:t>
              </w:r>
            </w:hyperlink>
          </w:p>
        </w:tc>
        <w:tc>
          <w:tcPr>
            <w:tcW w:w="2975" w:type="dxa"/>
          </w:tcPr>
          <w:p w14:paraId="6BDE4631" w14:textId="77777777" w:rsidR="00EE0CF2" w:rsidRDefault="00EE0CF2" w:rsidP="00D912E1">
            <w:pPr>
              <w:pStyle w:val="TableText"/>
              <w:keepNext w:val="0"/>
            </w:pPr>
            <w:r>
              <w:t>urn:oid:2.16.840.1.113883.5.1001 (HL7ActMood) = EVN</w:t>
            </w:r>
          </w:p>
        </w:tc>
      </w:tr>
      <w:tr w:rsidR="00EE0CF2" w14:paraId="3A2DE859" w14:textId="77777777" w:rsidTr="00EE0CF2">
        <w:trPr>
          <w:jc w:val="center"/>
        </w:trPr>
        <w:tc>
          <w:tcPr>
            <w:tcW w:w="3345" w:type="dxa"/>
          </w:tcPr>
          <w:p w14:paraId="7A217836" w14:textId="77777777" w:rsidR="00EE0CF2" w:rsidRDefault="00EE0CF2" w:rsidP="00D912E1">
            <w:pPr>
              <w:pStyle w:val="TableText"/>
              <w:keepNext w:val="0"/>
            </w:pPr>
            <w:r>
              <w:tab/>
              <w:t>@negationInd</w:t>
            </w:r>
          </w:p>
        </w:tc>
        <w:tc>
          <w:tcPr>
            <w:tcW w:w="720" w:type="dxa"/>
          </w:tcPr>
          <w:p w14:paraId="710DB7D6" w14:textId="77777777" w:rsidR="00EE0CF2" w:rsidRDefault="00EE0CF2" w:rsidP="00D912E1">
            <w:pPr>
              <w:pStyle w:val="TableText"/>
              <w:keepNext w:val="0"/>
            </w:pPr>
            <w:r>
              <w:t>0..1</w:t>
            </w:r>
          </w:p>
        </w:tc>
        <w:tc>
          <w:tcPr>
            <w:tcW w:w="1152" w:type="dxa"/>
          </w:tcPr>
          <w:p w14:paraId="36526F46" w14:textId="77777777" w:rsidR="00EE0CF2" w:rsidRDefault="00EE0CF2" w:rsidP="00D912E1">
            <w:pPr>
              <w:pStyle w:val="TableText"/>
              <w:keepNext w:val="0"/>
            </w:pPr>
            <w:r>
              <w:t>MAY</w:t>
            </w:r>
          </w:p>
        </w:tc>
        <w:tc>
          <w:tcPr>
            <w:tcW w:w="864" w:type="dxa"/>
          </w:tcPr>
          <w:p w14:paraId="1383A4E0" w14:textId="77777777" w:rsidR="00EE0CF2" w:rsidRDefault="00EE0CF2" w:rsidP="00D912E1">
            <w:pPr>
              <w:pStyle w:val="TableText"/>
              <w:keepNext w:val="0"/>
            </w:pPr>
          </w:p>
        </w:tc>
        <w:tc>
          <w:tcPr>
            <w:tcW w:w="1104" w:type="dxa"/>
          </w:tcPr>
          <w:p w14:paraId="3C58F40D" w14:textId="77777777" w:rsidR="00EE0CF2" w:rsidRDefault="0085191F" w:rsidP="00D912E1">
            <w:pPr>
              <w:pStyle w:val="TableText"/>
              <w:keepNext w:val="0"/>
            </w:pPr>
            <w:hyperlink w:anchor="C_4509-28080">
              <w:r w:rsidR="00EE0CF2">
                <w:rPr>
                  <w:rStyle w:val="HyperlinkText9pt"/>
                </w:rPr>
                <w:t>4509-28080</w:t>
              </w:r>
            </w:hyperlink>
          </w:p>
        </w:tc>
        <w:tc>
          <w:tcPr>
            <w:tcW w:w="2975" w:type="dxa"/>
          </w:tcPr>
          <w:p w14:paraId="3B9765EC" w14:textId="77777777" w:rsidR="00EE0CF2" w:rsidRDefault="00EE0CF2" w:rsidP="00D912E1">
            <w:pPr>
              <w:pStyle w:val="TableText"/>
              <w:keepNext w:val="0"/>
            </w:pPr>
          </w:p>
        </w:tc>
      </w:tr>
      <w:tr w:rsidR="00EE0CF2" w14:paraId="7C3B9433" w14:textId="77777777" w:rsidTr="00EE0CF2">
        <w:trPr>
          <w:jc w:val="center"/>
        </w:trPr>
        <w:tc>
          <w:tcPr>
            <w:tcW w:w="3345" w:type="dxa"/>
          </w:tcPr>
          <w:p w14:paraId="0E378177" w14:textId="77777777" w:rsidR="00EE0CF2" w:rsidRDefault="00EE0CF2" w:rsidP="00D912E1">
            <w:pPr>
              <w:pStyle w:val="TableText"/>
              <w:keepNext w:val="0"/>
            </w:pPr>
            <w:r>
              <w:tab/>
              <w:t>templateId</w:t>
            </w:r>
          </w:p>
        </w:tc>
        <w:tc>
          <w:tcPr>
            <w:tcW w:w="720" w:type="dxa"/>
          </w:tcPr>
          <w:p w14:paraId="026E71A0" w14:textId="77777777" w:rsidR="00EE0CF2" w:rsidRDefault="00EE0CF2" w:rsidP="00D912E1">
            <w:pPr>
              <w:pStyle w:val="TableText"/>
              <w:keepNext w:val="0"/>
            </w:pPr>
            <w:r>
              <w:t>1..1</w:t>
            </w:r>
          </w:p>
        </w:tc>
        <w:tc>
          <w:tcPr>
            <w:tcW w:w="1152" w:type="dxa"/>
          </w:tcPr>
          <w:p w14:paraId="6209ADDC" w14:textId="77777777" w:rsidR="00EE0CF2" w:rsidRDefault="00EE0CF2" w:rsidP="00D912E1">
            <w:pPr>
              <w:pStyle w:val="TableText"/>
              <w:keepNext w:val="0"/>
            </w:pPr>
            <w:r>
              <w:t>SHALL</w:t>
            </w:r>
          </w:p>
        </w:tc>
        <w:tc>
          <w:tcPr>
            <w:tcW w:w="864" w:type="dxa"/>
          </w:tcPr>
          <w:p w14:paraId="285FCD9B" w14:textId="77777777" w:rsidR="00EE0CF2" w:rsidRDefault="00EE0CF2" w:rsidP="00D912E1">
            <w:pPr>
              <w:pStyle w:val="TableText"/>
              <w:keepNext w:val="0"/>
            </w:pPr>
          </w:p>
        </w:tc>
        <w:tc>
          <w:tcPr>
            <w:tcW w:w="1104" w:type="dxa"/>
          </w:tcPr>
          <w:p w14:paraId="7E5F8760" w14:textId="77777777" w:rsidR="00EE0CF2" w:rsidRDefault="0085191F" w:rsidP="00D912E1">
            <w:pPr>
              <w:pStyle w:val="TableText"/>
              <w:keepNext w:val="0"/>
            </w:pPr>
            <w:hyperlink w:anchor="C_4509-12446">
              <w:r w:rsidR="00EE0CF2">
                <w:rPr>
                  <w:rStyle w:val="HyperlinkText9pt"/>
                </w:rPr>
                <w:t>4509-12446</w:t>
              </w:r>
            </w:hyperlink>
          </w:p>
        </w:tc>
        <w:tc>
          <w:tcPr>
            <w:tcW w:w="2975" w:type="dxa"/>
          </w:tcPr>
          <w:p w14:paraId="31D96670" w14:textId="77777777" w:rsidR="00EE0CF2" w:rsidRDefault="00EE0CF2" w:rsidP="00D912E1">
            <w:pPr>
              <w:pStyle w:val="TableText"/>
              <w:keepNext w:val="0"/>
            </w:pPr>
          </w:p>
        </w:tc>
      </w:tr>
      <w:tr w:rsidR="00EE0CF2" w14:paraId="0A429CF5" w14:textId="77777777" w:rsidTr="00EE0CF2">
        <w:trPr>
          <w:jc w:val="center"/>
        </w:trPr>
        <w:tc>
          <w:tcPr>
            <w:tcW w:w="3345" w:type="dxa"/>
          </w:tcPr>
          <w:p w14:paraId="14B16D9A" w14:textId="77777777" w:rsidR="00EE0CF2" w:rsidRDefault="00EE0CF2" w:rsidP="00D912E1">
            <w:pPr>
              <w:pStyle w:val="TableText"/>
              <w:keepNext w:val="0"/>
            </w:pPr>
            <w:r>
              <w:tab/>
            </w:r>
            <w:r>
              <w:tab/>
              <w:t>@root</w:t>
            </w:r>
          </w:p>
        </w:tc>
        <w:tc>
          <w:tcPr>
            <w:tcW w:w="720" w:type="dxa"/>
          </w:tcPr>
          <w:p w14:paraId="75C67732" w14:textId="77777777" w:rsidR="00EE0CF2" w:rsidRDefault="00EE0CF2" w:rsidP="00D912E1">
            <w:pPr>
              <w:pStyle w:val="TableText"/>
              <w:keepNext w:val="0"/>
            </w:pPr>
            <w:r>
              <w:t>1..1</w:t>
            </w:r>
          </w:p>
        </w:tc>
        <w:tc>
          <w:tcPr>
            <w:tcW w:w="1152" w:type="dxa"/>
          </w:tcPr>
          <w:p w14:paraId="59D7B997" w14:textId="77777777" w:rsidR="00EE0CF2" w:rsidRDefault="00EE0CF2" w:rsidP="00D912E1">
            <w:pPr>
              <w:pStyle w:val="TableText"/>
              <w:keepNext w:val="0"/>
            </w:pPr>
            <w:r>
              <w:t>SHALL</w:t>
            </w:r>
          </w:p>
        </w:tc>
        <w:tc>
          <w:tcPr>
            <w:tcW w:w="864" w:type="dxa"/>
          </w:tcPr>
          <w:p w14:paraId="43F7BC95" w14:textId="77777777" w:rsidR="00EE0CF2" w:rsidRDefault="00EE0CF2" w:rsidP="00D912E1">
            <w:pPr>
              <w:pStyle w:val="TableText"/>
              <w:keepNext w:val="0"/>
            </w:pPr>
          </w:p>
        </w:tc>
        <w:tc>
          <w:tcPr>
            <w:tcW w:w="1104" w:type="dxa"/>
          </w:tcPr>
          <w:p w14:paraId="120A7B18" w14:textId="77777777" w:rsidR="00EE0CF2" w:rsidRDefault="0085191F" w:rsidP="00D912E1">
            <w:pPr>
              <w:pStyle w:val="TableText"/>
              <w:keepNext w:val="0"/>
            </w:pPr>
            <w:hyperlink w:anchor="C_4509-12447">
              <w:r w:rsidR="00EE0CF2">
                <w:rPr>
                  <w:rStyle w:val="HyperlinkText9pt"/>
                </w:rPr>
                <w:t>4509-12447</w:t>
              </w:r>
            </w:hyperlink>
          </w:p>
        </w:tc>
        <w:tc>
          <w:tcPr>
            <w:tcW w:w="2975" w:type="dxa"/>
          </w:tcPr>
          <w:p w14:paraId="37210ED4" w14:textId="77777777" w:rsidR="00EE0CF2" w:rsidRDefault="00EE0CF2" w:rsidP="00D912E1">
            <w:pPr>
              <w:pStyle w:val="TableText"/>
              <w:keepNext w:val="0"/>
            </w:pPr>
            <w:r>
              <w:t>2.16.840.1.113883.10.20.24.3.42</w:t>
            </w:r>
          </w:p>
        </w:tc>
      </w:tr>
      <w:tr w:rsidR="00EE0CF2" w14:paraId="427C6E1B" w14:textId="77777777" w:rsidTr="00EE0CF2">
        <w:trPr>
          <w:jc w:val="center"/>
        </w:trPr>
        <w:tc>
          <w:tcPr>
            <w:tcW w:w="3345" w:type="dxa"/>
          </w:tcPr>
          <w:p w14:paraId="388C107C" w14:textId="77777777" w:rsidR="00EE0CF2" w:rsidRDefault="00EE0CF2" w:rsidP="00D912E1">
            <w:pPr>
              <w:pStyle w:val="TableText"/>
              <w:keepNext w:val="0"/>
            </w:pPr>
            <w:r>
              <w:tab/>
            </w:r>
            <w:r>
              <w:tab/>
              <w:t>@extension</w:t>
            </w:r>
          </w:p>
        </w:tc>
        <w:tc>
          <w:tcPr>
            <w:tcW w:w="720" w:type="dxa"/>
          </w:tcPr>
          <w:p w14:paraId="706148B3" w14:textId="77777777" w:rsidR="00EE0CF2" w:rsidRDefault="00EE0CF2" w:rsidP="00D912E1">
            <w:pPr>
              <w:pStyle w:val="TableText"/>
              <w:keepNext w:val="0"/>
            </w:pPr>
            <w:r>
              <w:t>1..1</w:t>
            </w:r>
          </w:p>
        </w:tc>
        <w:tc>
          <w:tcPr>
            <w:tcW w:w="1152" w:type="dxa"/>
          </w:tcPr>
          <w:p w14:paraId="5F2EEB32" w14:textId="77777777" w:rsidR="00EE0CF2" w:rsidRDefault="00EE0CF2" w:rsidP="00D912E1">
            <w:pPr>
              <w:pStyle w:val="TableText"/>
              <w:keepNext w:val="0"/>
            </w:pPr>
            <w:r>
              <w:t>SHALL</w:t>
            </w:r>
          </w:p>
        </w:tc>
        <w:tc>
          <w:tcPr>
            <w:tcW w:w="864" w:type="dxa"/>
          </w:tcPr>
          <w:p w14:paraId="2601B3DC" w14:textId="77777777" w:rsidR="00EE0CF2" w:rsidRDefault="00EE0CF2" w:rsidP="00D912E1">
            <w:pPr>
              <w:pStyle w:val="TableText"/>
              <w:keepNext w:val="0"/>
            </w:pPr>
          </w:p>
        </w:tc>
        <w:tc>
          <w:tcPr>
            <w:tcW w:w="1104" w:type="dxa"/>
          </w:tcPr>
          <w:p w14:paraId="2A5DB878" w14:textId="77777777" w:rsidR="00EE0CF2" w:rsidRDefault="0085191F" w:rsidP="00D912E1">
            <w:pPr>
              <w:pStyle w:val="TableText"/>
              <w:keepNext w:val="0"/>
            </w:pPr>
            <w:hyperlink w:anchor="C_4509-27023">
              <w:r w:rsidR="00EE0CF2">
                <w:rPr>
                  <w:rStyle w:val="HyperlinkText9pt"/>
                </w:rPr>
                <w:t>4509-27023</w:t>
              </w:r>
            </w:hyperlink>
          </w:p>
        </w:tc>
        <w:tc>
          <w:tcPr>
            <w:tcW w:w="2975" w:type="dxa"/>
          </w:tcPr>
          <w:p w14:paraId="687A9A40" w14:textId="77777777" w:rsidR="00EE0CF2" w:rsidRDefault="00EE0CF2" w:rsidP="00D912E1">
            <w:pPr>
              <w:pStyle w:val="TableText"/>
              <w:keepNext w:val="0"/>
            </w:pPr>
            <w:r>
              <w:t>2021-08-01</w:t>
            </w:r>
          </w:p>
        </w:tc>
      </w:tr>
      <w:tr w:rsidR="00EE0CF2" w14:paraId="61C586C5" w14:textId="77777777" w:rsidTr="00EE0CF2">
        <w:trPr>
          <w:jc w:val="center"/>
        </w:trPr>
        <w:tc>
          <w:tcPr>
            <w:tcW w:w="3345" w:type="dxa"/>
          </w:tcPr>
          <w:p w14:paraId="3A98C804" w14:textId="77777777" w:rsidR="00EE0CF2" w:rsidRDefault="00EE0CF2" w:rsidP="00D912E1">
            <w:pPr>
              <w:pStyle w:val="TableText"/>
              <w:keepNext w:val="0"/>
            </w:pPr>
            <w:r>
              <w:tab/>
              <w:t>statusCode</w:t>
            </w:r>
          </w:p>
        </w:tc>
        <w:tc>
          <w:tcPr>
            <w:tcW w:w="720" w:type="dxa"/>
          </w:tcPr>
          <w:p w14:paraId="123E22DD" w14:textId="77777777" w:rsidR="00EE0CF2" w:rsidRDefault="00EE0CF2" w:rsidP="00D912E1">
            <w:pPr>
              <w:pStyle w:val="TableText"/>
              <w:keepNext w:val="0"/>
            </w:pPr>
            <w:r>
              <w:t>1..1</w:t>
            </w:r>
          </w:p>
        </w:tc>
        <w:tc>
          <w:tcPr>
            <w:tcW w:w="1152" w:type="dxa"/>
          </w:tcPr>
          <w:p w14:paraId="74CC30DA" w14:textId="77777777" w:rsidR="00EE0CF2" w:rsidRDefault="00EE0CF2" w:rsidP="00D912E1">
            <w:pPr>
              <w:pStyle w:val="TableText"/>
              <w:keepNext w:val="0"/>
            </w:pPr>
            <w:r>
              <w:t>SHALL</w:t>
            </w:r>
          </w:p>
        </w:tc>
        <w:tc>
          <w:tcPr>
            <w:tcW w:w="864" w:type="dxa"/>
          </w:tcPr>
          <w:p w14:paraId="587B20B7" w14:textId="77777777" w:rsidR="00EE0CF2" w:rsidRDefault="00EE0CF2" w:rsidP="00D912E1">
            <w:pPr>
              <w:pStyle w:val="TableText"/>
              <w:keepNext w:val="0"/>
            </w:pPr>
          </w:p>
        </w:tc>
        <w:tc>
          <w:tcPr>
            <w:tcW w:w="1104" w:type="dxa"/>
          </w:tcPr>
          <w:p w14:paraId="06A300B3" w14:textId="77777777" w:rsidR="00EE0CF2" w:rsidRDefault="0085191F" w:rsidP="00D912E1">
            <w:pPr>
              <w:pStyle w:val="TableText"/>
              <w:keepNext w:val="0"/>
            </w:pPr>
            <w:hyperlink w:anchor="C_4509-12452">
              <w:r w:rsidR="00EE0CF2">
                <w:rPr>
                  <w:rStyle w:val="HyperlinkText9pt"/>
                </w:rPr>
                <w:t>4509-12452</w:t>
              </w:r>
            </w:hyperlink>
          </w:p>
        </w:tc>
        <w:tc>
          <w:tcPr>
            <w:tcW w:w="2975" w:type="dxa"/>
          </w:tcPr>
          <w:p w14:paraId="365E7BF0" w14:textId="77777777" w:rsidR="00EE0CF2" w:rsidRDefault="00EE0CF2" w:rsidP="00D912E1">
            <w:pPr>
              <w:pStyle w:val="TableText"/>
              <w:keepNext w:val="0"/>
            </w:pPr>
          </w:p>
        </w:tc>
      </w:tr>
      <w:tr w:rsidR="00EE0CF2" w14:paraId="5E49796D" w14:textId="77777777" w:rsidTr="00EE0CF2">
        <w:trPr>
          <w:jc w:val="center"/>
        </w:trPr>
        <w:tc>
          <w:tcPr>
            <w:tcW w:w="3345" w:type="dxa"/>
          </w:tcPr>
          <w:p w14:paraId="71D01293" w14:textId="77777777" w:rsidR="00EE0CF2" w:rsidRDefault="00EE0CF2" w:rsidP="00D912E1">
            <w:pPr>
              <w:pStyle w:val="TableText"/>
              <w:keepNext w:val="0"/>
            </w:pPr>
            <w:r>
              <w:tab/>
            </w:r>
            <w:r>
              <w:tab/>
              <w:t>@code</w:t>
            </w:r>
          </w:p>
        </w:tc>
        <w:tc>
          <w:tcPr>
            <w:tcW w:w="720" w:type="dxa"/>
          </w:tcPr>
          <w:p w14:paraId="56657787" w14:textId="77777777" w:rsidR="00EE0CF2" w:rsidRDefault="00EE0CF2" w:rsidP="00D912E1">
            <w:pPr>
              <w:pStyle w:val="TableText"/>
              <w:keepNext w:val="0"/>
            </w:pPr>
            <w:r>
              <w:t>1..1</w:t>
            </w:r>
          </w:p>
        </w:tc>
        <w:tc>
          <w:tcPr>
            <w:tcW w:w="1152" w:type="dxa"/>
          </w:tcPr>
          <w:p w14:paraId="0DA76610" w14:textId="77777777" w:rsidR="00EE0CF2" w:rsidRDefault="00EE0CF2" w:rsidP="00D912E1">
            <w:pPr>
              <w:pStyle w:val="TableText"/>
              <w:keepNext w:val="0"/>
            </w:pPr>
            <w:r>
              <w:t>SHALL</w:t>
            </w:r>
          </w:p>
        </w:tc>
        <w:tc>
          <w:tcPr>
            <w:tcW w:w="864" w:type="dxa"/>
          </w:tcPr>
          <w:p w14:paraId="6A033C7E" w14:textId="77777777" w:rsidR="00EE0CF2" w:rsidRDefault="00EE0CF2" w:rsidP="00D912E1">
            <w:pPr>
              <w:pStyle w:val="TableText"/>
              <w:keepNext w:val="0"/>
            </w:pPr>
          </w:p>
        </w:tc>
        <w:tc>
          <w:tcPr>
            <w:tcW w:w="1104" w:type="dxa"/>
          </w:tcPr>
          <w:p w14:paraId="19348EF5" w14:textId="77777777" w:rsidR="00EE0CF2" w:rsidRDefault="0085191F" w:rsidP="00D912E1">
            <w:pPr>
              <w:pStyle w:val="TableText"/>
              <w:keepNext w:val="0"/>
            </w:pPr>
            <w:hyperlink w:anchor="C_4509-13241">
              <w:r w:rsidR="00EE0CF2">
                <w:rPr>
                  <w:rStyle w:val="HyperlinkText9pt"/>
                </w:rPr>
                <w:t>4509-13241</w:t>
              </w:r>
            </w:hyperlink>
          </w:p>
        </w:tc>
        <w:tc>
          <w:tcPr>
            <w:tcW w:w="2975" w:type="dxa"/>
          </w:tcPr>
          <w:p w14:paraId="105D1709" w14:textId="77777777" w:rsidR="00EE0CF2" w:rsidRDefault="00EE0CF2" w:rsidP="00D912E1">
            <w:pPr>
              <w:pStyle w:val="TableText"/>
              <w:keepNext w:val="0"/>
            </w:pPr>
            <w:r>
              <w:t>urn:oid:2.16.840.1.113883.5.14 (HL7ActStatus) = completed</w:t>
            </w:r>
          </w:p>
        </w:tc>
      </w:tr>
      <w:tr w:rsidR="00EE0CF2" w14:paraId="65F2CAAA" w14:textId="77777777" w:rsidTr="00EE0CF2">
        <w:trPr>
          <w:jc w:val="center"/>
        </w:trPr>
        <w:tc>
          <w:tcPr>
            <w:tcW w:w="3345" w:type="dxa"/>
          </w:tcPr>
          <w:p w14:paraId="43C43D8A" w14:textId="77777777" w:rsidR="00EE0CF2" w:rsidRDefault="00EE0CF2" w:rsidP="00D912E1">
            <w:pPr>
              <w:pStyle w:val="TableText"/>
              <w:keepNext w:val="0"/>
            </w:pPr>
            <w:r>
              <w:lastRenderedPageBreak/>
              <w:tab/>
              <w:t>author</w:t>
            </w:r>
          </w:p>
        </w:tc>
        <w:tc>
          <w:tcPr>
            <w:tcW w:w="720" w:type="dxa"/>
          </w:tcPr>
          <w:p w14:paraId="5A79A309" w14:textId="77777777" w:rsidR="00EE0CF2" w:rsidRDefault="00EE0CF2" w:rsidP="00D912E1">
            <w:pPr>
              <w:pStyle w:val="TableText"/>
              <w:keepNext w:val="0"/>
            </w:pPr>
            <w:r>
              <w:t>0..1</w:t>
            </w:r>
          </w:p>
        </w:tc>
        <w:tc>
          <w:tcPr>
            <w:tcW w:w="1152" w:type="dxa"/>
          </w:tcPr>
          <w:p w14:paraId="07706A30" w14:textId="77777777" w:rsidR="00EE0CF2" w:rsidRDefault="00EE0CF2" w:rsidP="00D912E1">
            <w:pPr>
              <w:pStyle w:val="TableText"/>
              <w:keepNext w:val="0"/>
            </w:pPr>
            <w:r>
              <w:t>MAY</w:t>
            </w:r>
          </w:p>
        </w:tc>
        <w:tc>
          <w:tcPr>
            <w:tcW w:w="864" w:type="dxa"/>
          </w:tcPr>
          <w:p w14:paraId="7EA665B6" w14:textId="77777777" w:rsidR="00EE0CF2" w:rsidRDefault="00EE0CF2" w:rsidP="00D912E1">
            <w:pPr>
              <w:pStyle w:val="TableText"/>
              <w:keepNext w:val="0"/>
            </w:pPr>
          </w:p>
        </w:tc>
        <w:tc>
          <w:tcPr>
            <w:tcW w:w="1104" w:type="dxa"/>
          </w:tcPr>
          <w:p w14:paraId="5098F2C0" w14:textId="77777777" w:rsidR="00EE0CF2" w:rsidRDefault="0085191F" w:rsidP="00D912E1">
            <w:pPr>
              <w:pStyle w:val="TableText"/>
              <w:keepNext w:val="0"/>
            </w:pPr>
            <w:hyperlink w:anchor="C_4509-30081">
              <w:r w:rsidR="00EE0CF2">
                <w:rPr>
                  <w:rStyle w:val="HyperlinkText9pt"/>
                </w:rPr>
                <w:t>4509-30081</w:t>
              </w:r>
            </w:hyperlink>
          </w:p>
        </w:tc>
        <w:tc>
          <w:tcPr>
            <w:tcW w:w="2975" w:type="dxa"/>
          </w:tcPr>
          <w:p w14:paraId="16A57E81" w14:textId="77777777" w:rsidR="00EE0CF2" w:rsidRDefault="0085191F" w:rsidP="00D912E1">
            <w:pPr>
              <w:pStyle w:val="TableText"/>
              <w:keepNext w:val="0"/>
            </w:pPr>
            <w:hyperlink w:anchor="U_Author_V2">
              <w:r w:rsidR="00EE0CF2">
                <w:rPr>
                  <w:rStyle w:val="HyperlinkText9pt"/>
                </w:rPr>
                <w:t>Author (V2) (identifier: urn:hl7ii:2.16.840.1.113883.10.20.24.3.155:2019-12-01</w:t>
              </w:r>
            </w:hyperlink>
          </w:p>
        </w:tc>
      </w:tr>
      <w:tr w:rsidR="00EE0CF2" w14:paraId="6107DA4F" w14:textId="77777777" w:rsidTr="00EE0CF2">
        <w:trPr>
          <w:jc w:val="center"/>
        </w:trPr>
        <w:tc>
          <w:tcPr>
            <w:tcW w:w="3345" w:type="dxa"/>
          </w:tcPr>
          <w:p w14:paraId="2E55D79E" w14:textId="77777777" w:rsidR="00EE0CF2" w:rsidRDefault="00EE0CF2" w:rsidP="00D912E1">
            <w:pPr>
              <w:pStyle w:val="TableText"/>
              <w:keepNext w:val="0"/>
            </w:pPr>
            <w:r>
              <w:tab/>
              <w:t>author</w:t>
            </w:r>
          </w:p>
        </w:tc>
        <w:tc>
          <w:tcPr>
            <w:tcW w:w="720" w:type="dxa"/>
          </w:tcPr>
          <w:p w14:paraId="2E3D858B" w14:textId="77777777" w:rsidR="00EE0CF2" w:rsidRDefault="00EE0CF2" w:rsidP="00D912E1">
            <w:pPr>
              <w:pStyle w:val="TableText"/>
              <w:keepNext w:val="0"/>
            </w:pPr>
            <w:r>
              <w:t>0..0</w:t>
            </w:r>
          </w:p>
        </w:tc>
        <w:tc>
          <w:tcPr>
            <w:tcW w:w="1152" w:type="dxa"/>
          </w:tcPr>
          <w:p w14:paraId="0938E15E" w14:textId="77777777" w:rsidR="00EE0CF2" w:rsidRDefault="00EE0CF2" w:rsidP="00D912E1">
            <w:pPr>
              <w:pStyle w:val="TableText"/>
              <w:keepNext w:val="0"/>
            </w:pPr>
            <w:r>
              <w:t>SHALL NOT</w:t>
            </w:r>
          </w:p>
        </w:tc>
        <w:tc>
          <w:tcPr>
            <w:tcW w:w="864" w:type="dxa"/>
          </w:tcPr>
          <w:p w14:paraId="662A8BA4" w14:textId="77777777" w:rsidR="00EE0CF2" w:rsidRDefault="00EE0CF2" w:rsidP="00D912E1">
            <w:pPr>
              <w:pStyle w:val="TableText"/>
              <w:keepNext w:val="0"/>
            </w:pPr>
          </w:p>
        </w:tc>
        <w:tc>
          <w:tcPr>
            <w:tcW w:w="1104" w:type="dxa"/>
          </w:tcPr>
          <w:p w14:paraId="093C1123" w14:textId="77777777" w:rsidR="00EE0CF2" w:rsidRDefault="0085191F" w:rsidP="00D912E1">
            <w:pPr>
              <w:pStyle w:val="TableText"/>
              <w:keepNext w:val="0"/>
            </w:pPr>
            <w:hyperlink w:anchor="C_4509-30082">
              <w:r w:rsidR="00EE0CF2">
                <w:rPr>
                  <w:rStyle w:val="HyperlinkText9pt"/>
                </w:rPr>
                <w:t>4509-30082</w:t>
              </w:r>
            </w:hyperlink>
          </w:p>
        </w:tc>
        <w:tc>
          <w:tcPr>
            <w:tcW w:w="2975" w:type="dxa"/>
          </w:tcPr>
          <w:p w14:paraId="606A172C" w14:textId="77777777" w:rsidR="00EE0CF2" w:rsidRDefault="0085191F" w:rsidP="00D912E1">
            <w:pPr>
              <w:pStyle w:val="TableText"/>
              <w:keepNext w:val="0"/>
            </w:pPr>
            <w:hyperlink w:anchor="U_Author_Participation">
              <w:r w:rsidR="00EE0CF2">
                <w:rPr>
                  <w:rStyle w:val="HyperlinkText9pt"/>
                </w:rPr>
                <w:t>Author Participation (identifier: urn:oid:2.16.840.1.113883.10.20.22.4.119</w:t>
              </w:r>
            </w:hyperlink>
          </w:p>
        </w:tc>
      </w:tr>
      <w:tr w:rsidR="00EE0CF2" w14:paraId="33546D9E" w14:textId="77777777" w:rsidTr="00EE0CF2">
        <w:trPr>
          <w:jc w:val="center"/>
        </w:trPr>
        <w:tc>
          <w:tcPr>
            <w:tcW w:w="3345" w:type="dxa"/>
          </w:tcPr>
          <w:p w14:paraId="054EF50D" w14:textId="77777777" w:rsidR="00EE0CF2" w:rsidRDefault="00EE0CF2" w:rsidP="00D912E1">
            <w:pPr>
              <w:pStyle w:val="TableText"/>
              <w:keepNext w:val="0"/>
            </w:pPr>
            <w:r>
              <w:tab/>
              <w:t>participant</w:t>
            </w:r>
          </w:p>
        </w:tc>
        <w:tc>
          <w:tcPr>
            <w:tcW w:w="720" w:type="dxa"/>
          </w:tcPr>
          <w:p w14:paraId="411B99DD" w14:textId="77777777" w:rsidR="00EE0CF2" w:rsidRDefault="00EE0CF2" w:rsidP="00D912E1">
            <w:pPr>
              <w:pStyle w:val="TableText"/>
              <w:keepNext w:val="0"/>
            </w:pPr>
            <w:r>
              <w:t>0..*</w:t>
            </w:r>
          </w:p>
        </w:tc>
        <w:tc>
          <w:tcPr>
            <w:tcW w:w="1152" w:type="dxa"/>
          </w:tcPr>
          <w:p w14:paraId="5AEA7838" w14:textId="77777777" w:rsidR="00EE0CF2" w:rsidRDefault="00EE0CF2" w:rsidP="00D912E1">
            <w:pPr>
              <w:pStyle w:val="TableText"/>
              <w:keepNext w:val="0"/>
            </w:pPr>
            <w:r>
              <w:t>MAY</w:t>
            </w:r>
          </w:p>
        </w:tc>
        <w:tc>
          <w:tcPr>
            <w:tcW w:w="864" w:type="dxa"/>
          </w:tcPr>
          <w:p w14:paraId="7012DA60" w14:textId="77777777" w:rsidR="00EE0CF2" w:rsidRDefault="00EE0CF2" w:rsidP="00D912E1">
            <w:pPr>
              <w:pStyle w:val="TableText"/>
              <w:keepNext w:val="0"/>
            </w:pPr>
          </w:p>
        </w:tc>
        <w:tc>
          <w:tcPr>
            <w:tcW w:w="1104" w:type="dxa"/>
          </w:tcPr>
          <w:p w14:paraId="1E509382" w14:textId="77777777" w:rsidR="00EE0CF2" w:rsidRDefault="0085191F" w:rsidP="00D912E1">
            <w:pPr>
              <w:pStyle w:val="TableText"/>
              <w:keepNext w:val="0"/>
            </w:pPr>
            <w:hyperlink w:anchor="C_4509-29846">
              <w:r w:rsidR="00EE0CF2">
                <w:rPr>
                  <w:rStyle w:val="HyperlinkText9pt"/>
                </w:rPr>
                <w:t>4509-29846</w:t>
              </w:r>
            </w:hyperlink>
          </w:p>
        </w:tc>
        <w:tc>
          <w:tcPr>
            <w:tcW w:w="2975" w:type="dxa"/>
          </w:tcPr>
          <w:p w14:paraId="143794CE" w14:textId="77777777" w:rsidR="00EE0CF2" w:rsidRDefault="00EE0CF2" w:rsidP="00D912E1">
            <w:pPr>
              <w:pStyle w:val="TableText"/>
              <w:keepNext w:val="0"/>
            </w:pPr>
          </w:p>
        </w:tc>
      </w:tr>
      <w:tr w:rsidR="00EE0CF2" w14:paraId="3E8BE4ED" w14:textId="77777777" w:rsidTr="00EE0CF2">
        <w:trPr>
          <w:jc w:val="center"/>
        </w:trPr>
        <w:tc>
          <w:tcPr>
            <w:tcW w:w="3345" w:type="dxa"/>
          </w:tcPr>
          <w:p w14:paraId="48FE0484" w14:textId="77777777" w:rsidR="00EE0CF2" w:rsidRDefault="00EE0CF2" w:rsidP="00D912E1">
            <w:pPr>
              <w:pStyle w:val="TableText"/>
              <w:keepNext w:val="0"/>
            </w:pPr>
            <w:r>
              <w:tab/>
            </w:r>
            <w:r>
              <w:tab/>
              <w:t>@typeCode</w:t>
            </w:r>
          </w:p>
        </w:tc>
        <w:tc>
          <w:tcPr>
            <w:tcW w:w="720" w:type="dxa"/>
          </w:tcPr>
          <w:p w14:paraId="540005AF" w14:textId="77777777" w:rsidR="00EE0CF2" w:rsidRDefault="00EE0CF2" w:rsidP="00D912E1">
            <w:pPr>
              <w:pStyle w:val="TableText"/>
              <w:keepNext w:val="0"/>
            </w:pPr>
            <w:r>
              <w:t>1..1</w:t>
            </w:r>
          </w:p>
        </w:tc>
        <w:tc>
          <w:tcPr>
            <w:tcW w:w="1152" w:type="dxa"/>
          </w:tcPr>
          <w:p w14:paraId="1FE6DA3A" w14:textId="77777777" w:rsidR="00EE0CF2" w:rsidRDefault="00EE0CF2" w:rsidP="00D912E1">
            <w:pPr>
              <w:pStyle w:val="TableText"/>
              <w:keepNext w:val="0"/>
            </w:pPr>
            <w:r>
              <w:t>SHALL</w:t>
            </w:r>
          </w:p>
        </w:tc>
        <w:tc>
          <w:tcPr>
            <w:tcW w:w="864" w:type="dxa"/>
          </w:tcPr>
          <w:p w14:paraId="764E99C4" w14:textId="77777777" w:rsidR="00EE0CF2" w:rsidRDefault="00EE0CF2" w:rsidP="00D912E1">
            <w:pPr>
              <w:pStyle w:val="TableText"/>
              <w:keepNext w:val="0"/>
            </w:pPr>
          </w:p>
        </w:tc>
        <w:tc>
          <w:tcPr>
            <w:tcW w:w="1104" w:type="dxa"/>
          </w:tcPr>
          <w:p w14:paraId="406DE4F8" w14:textId="77777777" w:rsidR="00EE0CF2" w:rsidRDefault="0085191F" w:rsidP="00D912E1">
            <w:pPr>
              <w:pStyle w:val="TableText"/>
              <w:keepNext w:val="0"/>
            </w:pPr>
            <w:hyperlink w:anchor="C_4509-29855">
              <w:r w:rsidR="00EE0CF2">
                <w:rPr>
                  <w:rStyle w:val="HyperlinkText9pt"/>
                </w:rPr>
                <w:t>4509-29855</w:t>
              </w:r>
            </w:hyperlink>
          </w:p>
        </w:tc>
        <w:tc>
          <w:tcPr>
            <w:tcW w:w="2975" w:type="dxa"/>
          </w:tcPr>
          <w:p w14:paraId="52F5E62B" w14:textId="77777777" w:rsidR="00EE0CF2" w:rsidRDefault="00EE0CF2" w:rsidP="00D912E1">
            <w:pPr>
              <w:pStyle w:val="TableText"/>
              <w:keepNext w:val="0"/>
            </w:pPr>
            <w:r>
              <w:t>urn:oid:2.16.840.1.113883.5.90 (HL7ParticipationType) = PRF</w:t>
            </w:r>
          </w:p>
        </w:tc>
      </w:tr>
      <w:tr w:rsidR="00EE0CF2" w14:paraId="20E2C753" w14:textId="77777777" w:rsidTr="00EE0CF2">
        <w:trPr>
          <w:jc w:val="center"/>
        </w:trPr>
        <w:tc>
          <w:tcPr>
            <w:tcW w:w="3345" w:type="dxa"/>
          </w:tcPr>
          <w:p w14:paraId="17DA21C1" w14:textId="77777777" w:rsidR="00EE0CF2" w:rsidRDefault="00EE0CF2" w:rsidP="00D912E1">
            <w:pPr>
              <w:pStyle w:val="TableText"/>
              <w:keepNext w:val="0"/>
            </w:pPr>
            <w:r>
              <w:tab/>
            </w:r>
            <w:r>
              <w:tab/>
              <w:t>participantRole</w:t>
            </w:r>
          </w:p>
        </w:tc>
        <w:tc>
          <w:tcPr>
            <w:tcW w:w="720" w:type="dxa"/>
          </w:tcPr>
          <w:p w14:paraId="264DB1CC" w14:textId="77777777" w:rsidR="00EE0CF2" w:rsidRDefault="00EE0CF2" w:rsidP="00D912E1">
            <w:pPr>
              <w:pStyle w:val="TableText"/>
              <w:keepNext w:val="0"/>
            </w:pPr>
            <w:r>
              <w:t>1..1</w:t>
            </w:r>
          </w:p>
        </w:tc>
        <w:tc>
          <w:tcPr>
            <w:tcW w:w="1152" w:type="dxa"/>
          </w:tcPr>
          <w:p w14:paraId="0DAA99EE" w14:textId="77777777" w:rsidR="00EE0CF2" w:rsidRDefault="00EE0CF2" w:rsidP="00D912E1">
            <w:pPr>
              <w:pStyle w:val="TableText"/>
              <w:keepNext w:val="0"/>
            </w:pPr>
            <w:r>
              <w:t>SHALL</w:t>
            </w:r>
          </w:p>
        </w:tc>
        <w:tc>
          <w:tcPr>
            <w:tcW w:w="864" w:type="dxa"/>
          </w:tcPr>
          <w:p w14:paraId="64E0097D" w14:textId="77777777" w:rsidR="00EE0CF2" w:rsidRDefault="00EE0CF2" w:rsidP="00D912E1">
            <w:pPr>
              <w:pStyle w:val="TableText"/>
              <w:keepNext w:val="0"/>
            </w:pPr>
          </w:p>
        </w:tc>
        <w:tc>
          <w:tcPr>
            <w:tcW w:w="1104" w:type="dxa"/>
          </w:tcPr>
          <w:p w14:paraId="01D8EBF0" w14:textId="77777777" w:rsidR="00EE0CF2" w:rsidRDefault="0085191F" w:rsidP="00D912E1">
            <w:pPr>
              <w:pStyle w:val="TableText"/>
              <w:keepNext w:val="0"/>
            </w:pPr>
            <w:hyperlink w:anchor="C_4509-29847">
              <w:r w:rsidR="00EE0CF2">
                <w:rPr>
                  <w:rStyle w:val="HyperlinkText9pt"/>
                </w:rPr>
                <w:t>4509-29847</w:t>
              </w:r>
            </w:hyperlink>
          </w:p>
        </w:tc>
        <w:tc>
          <w:tcPr>
            <w:tcW w:w="2975" w:type="dxa"/>
          </w:tcPr>
          <w:p w14:paraId="79DFFC66" w14:textId="77777777" w:rsidR="00EE0CF2" w:rsidRDefault="0085191F" w:rsidP="00D912E1">
            <w:pPr>
              <w:pStyle w:val="TableText"/>
              <w:keepNext w:val="0"/>
            </w:pPr>
            <w:hyperlink w:anchor="SE_Entity_Practitioner">
              <w:r w:rsidR="00EE0CF2">
                <w:rPr>
                  <w:rStyle w:val="HyperlinkText9pt"/>
                </w:rPr>
                <w:t>Entity Practitioner (identifier: urn:hl7ii:2.16.840.1.113883.10.20.24.3.162:2019-12-01</w:t>
              </w:r>
            </w:hyperlink>
          </w:p>
        </w:tc>
      </w:tr>
      <w:tr w:rsidR="00EE0CF2" w14:paraId="4FD9D5B1" w14:textId="77777777" w:rsidTr="00EE0CF2">
        <w:trPr>
          <w:jc w:val="center"/>
        </w:trPr>
        <w:tc>
          <w:tcPr>
            <w:tcW w:w="3345" w:type="dxa"/>
          </w:tcPr>
          <w:p w14:paraId="370585B5" w14:textId="77777777" w:rsidR="00EE0CF2" w:rsidRDefault="00EE0CF2" w:rsidP="00D912E1">
            <w:pPr>
              <w:pStyle w:val="TableText"/>
              <w:keepNext w:val="0"/>
            </w:pPr>
            <w:r>
              <w:tab/>
              <w:t>participant</w:t>
            </w:r>
          </w:p>
        </w:tc>
        <w:tc>
          <w:tcPr>
            <w:tcW w:w="720" w:type="dxa"/>
          </w:tcPr>
          <w:p w14:paraId="69E74053" w14:textId="77777777" w:rsidR="00EE0CF2" w:rsidRDefault="00EE0CF2" w:rsidP="00D912E1">
            <w:pPr>
              <w:pStyle w:val="TableText"/>
              <w:keepNext w:val="0"/>
            </w:pPr>
            <w:r>
              <w:t>0..*</w:t>
            </w:r>
          </w:p>
        </w:tc>
        <w:tc>
          <w:tcPr>
            <w:tcW w:w="1152" w:type="dxa"/>
          </w:tcPr>
          <w:p w14:paraId="679BAC9B" w14:textId="77777777" w:rsidR="00EE0CF2" w:rsidRDefault="00EE0CF2" w:rsidP="00D912E1">
            <w:pPr>
              <w:pStyle w:val="TableText"/>
              <w:keepNext w:val="0"/>
            </w:pPr>
            <w:r>
              <w:t>MAY</w:t>
            </w:r>
          </w:p>
        </w:tc>
        <w:tc>
          <w:tcPr>
            <w:tcW w:w="864" w:type="dxa"/>
          </w:tcPr>
          <w:p w14:paraId="5A39AB32" w14:textId="77777777" w:rsidR="00EE0CF2" w:rsidRDefault="00EE0CF2" w:rsidP="00D912E1">
            <w:pPr>
              <w:pStyle w:val="TableText"/>
              <w:keepNext w:val="0"/>
            </w:pPr>
          </w:p>
        </w:tc>
        <w:tc>
          <w:tcPr>
            <w:tcW w:w="1104" w:type="dxa"/>
          </w:tcPr>
          <w:p w14:paraId="716984CA" w14:textId="77777777" w:rsidR="00EE0CF2" w:rsidRDefault="0085191F" w:rsidP="00D912E1">
            <w:pPr>
              <w:pStyle w:val="TableText"/>
              <w:keepNext w:val="0"/>
            </w:pPr>
            <w:hyperlink w:anchor="C_4509-29848">
              <w:r w:rsidR="00EE0CF2">
                <w:rPr>
                  <w:rStyle w:val="HyperlinkText9pt"/>
                </w:rPr>
                <w:t>4509-29848</w:t>
              </w:r>
            </w:hyperlink>
          </w:p>
        </w:tc>
        <w:tc>
          <w:tcPr>
            <w:tcW w:w="2975" w:type="dxa"/>
          </w:tcPr>
          <w:p w14:paraId="78181B3C" w14:textId="77777777" w:rsidR="00EE0CF2" w:rsidRDefault="00EE0CF2" w:rsidP="00D912E1">
            <w:pPr>
              <w:pStyle w:val="TableText"/>
              <w:keepNext w:val="0"/>
            </w:pPr>
          </w:p>
        </w:tc>
      </w:tr>
      <w:tr w:rsidR="00EE0CF2" w14:paraId="050E9C2A" w14:textId="77777777" w:rsidTr="00EE0CF2">
        <w:trPr>
          <w:jc w:val="center"/>
        </w:trPr>
        <w:tc>
          <w:tcPr>
            <w:tcW w:w="3345" w:type="dxa"/>
          </w:tcPr>
          <w:p w14:paraId="72E7BBBE" w14:textId="77777777" w:rsidR="00EE0CF2" w:rsidRDefault="00EE0CF2" w:rsidP="00D912E1">
            <w:pPr>
              <w:pStyle w:val="TableText"/>
              <w:keepNext w:val="0"/>
            </w:pPr>
            <w:r>
              <w:tab/>
            </w:r>
            <w:r>
              <w:tab/>
              <w:t>@typeCode</w:t>
            </w:r>
          </w:p>
        </w:tc>
        <w:tc>
          <w:tcPr>
            <w:tcW w:w="720" w:type="dxa"/>
          </w:tcPr>
          <w:p w14:paraId="3F1A5D10" w14:textId="77777777" w:rsidR="00EE0CF2" w:rsidRDefault="00EE0CF2" w:rsidP="00D912E1">
            <w:pPr>
              <w:pStyle w:val="TableText"/>
              <w:keepNext w:val="0"/>
            </w:pPr>
            <w:r>
              <w:t>1..1</w:t>
            </w:r>
          </w:p>
        </w:tc>
        <w:tc>
          <w:tcPr>
            <w:tcW w:w="1152" w:type="dxa"/>
          </w:tcPr>
          <w:p w14:paraId="7170FE29" w14:textId="77777777" w:rsidR="00EE0CF2" w:rsidRDefault="00EE0CF2" w:rsidP="00D912E1">
            <w:pPr>
              <w:pStyle w:val="TableText"/>
              <w:keepNext w:val="0"/>
            </w:pPr>
            <w:r>
              <w:t>SHALL</w:t>
            </w:r>
          </w:p>
        </w:tc>
        <w:tc>
          <w:tcPr>
            <w:tcW w:w="864" w:type="dxa"/>
          </w:tcPr>
          <w:p w14:paraId="16D35273" w14:textId="77777777" w:rsidR="00EE0CF2" w:rsidRDefault="00EE0CF2" w:rsidP="00D912E1">
            <w:pPr>
              <w:pStyle w:val="TableText"/>
              <w:keepNext w:val="0"/>
            </w:pPr>
          </w:p>
        </w:tc>
        <w:tc>
          <w:tcPr>
            <w:tcW w:w="1104" w:type="dxa"/>
          </w:tcPr>
          <w:p w14:paraId="440EBA74" w14:textId="77777777" w:rsidR="00EE0CF2" w:rsidRDefault="0085191F" w:rsidP="00D912E1">
            <w:pPr>
              <w:pStyle w:val="TableText"/>
              <w:keepNext w:val="0"/>
            </w:pPr>
            <w:hyperlink w:anchor="C_4509-29856">
              <w:r w:rsidR="00EE0CF2">
                <w:rPr>
                  <w:rStyle w:val="HyperlinkText9pt"/>
                </w:rPr>
                <w:t>4509-29856</w:t>
              </w:r>
            </w:hyperlink>
          </w:p>
        </w:tc>
        <w:tc>
          <w:tcPr>
            <w:tcW w:w="2975" w:type="dxa"/>
          </w:tcPr>
          <w:p w14:paraId="0413C238" w14:textId="77777777" w:rsidR="00EE0CF2" w:rsidRDefault="00EE0CF2" w:rsidP="00D912E1">
            <w:pPr>
              <w:pStyle w:val="TableText"/>
              <w:keepNext w:val="0"/>
            </w:pPr>
            <w:r>
              <w:t>urn:oid:2.16.840.1.113883.5.90 (HL7ParticipationType) = PRF</w:t>
            </w:r>
          </w:p>
        </w:tc>
      </w:tr>
      <w:tr w:rsidR="00EE0CF2" w14:paraId="44952905" w14:textId="77777777" w:rsidTr="00EE0CF2">
        <w:trPr>
          <w:jc w:val="center"/>
        </w:trPr>
        <w:tc>
          <w:tcPr>
            <w:tcW w:w="3345" w:type="dxa"/>
          </w:tcPr>
          <w:p w14:paraId="1C89A51E" w14:textId="77777777" w:rsidR="00EE0CF2" w:rsidRDefault="00EE0CF2" w:rsidP="00D912E1">
            <w:pPr>
              <w:pStyle w:val="TableText"/>
              <w:keepNext w:val="0"/>
            </w:pPr>
            <w:r>
              <w:tab/>
            </w:r>
            <w:r>
              <w:tab/>
              <w:t>participantRole</w:t>
            </w:r>
          </w:p>
        </w:tc>
        <w:tc>
          <w:tcPr>
            <w:tcW w:w="720" w:type="dxa"/>
          </w:tcPr>
          <w:p w14:paraId="679029AB" w14:textId="77777777" w:rsidR="00EE0CF2" w:rsidRDefault="00EE0CF2" w:rsidP="00D912E1">
            <w:pPr>
              <w:pStyle w:val="TableText"/>
              <w:keepNext w:val="0"/>
            </w:pPr>
            <w:r>
              <w:t>1..1</w:t>
            </w:r>
          </w:p>
        </w:tc>
        <w:tc>
          <w:tcPr>
            <w:tcW w:w="1152" w:type="dxa"/>
          </w:tcPr>
          <w:p w14:paraId="209B60B0" w14:textId="77777777" w:rsidR="00EE0CF2" w:rsidRDefault="00EE0CF2" w:rsidP="00D912E1">
            <w:pPr>
              <w:pStyle w:val="TableText"/>
              <w:keepNext w:val="0"/>
            </w:pPr>
            <w:r>
              <w:t>SHALL</w:t>
            </w:r>
          </w:p>
        </w:tc>
        <w:tc>
          <w:tcPr>
            <w:tcW w:w="864" w:type="dxa"/>
          </w:tcPr>
          <w:p w14:paraId="03D8F212" w14:textId="77777777" w:rsidR="00EE0CF2" w:rsidRDefault="00EE0CF2" w:rsidP="00D912E1">
            <w:pPr>
              <w:pStyle w:val="TableText"/>
              <w:keepNext w:val="0"/>
            </w:pPr>
          </w:p>
        </w:tc>
        <w:tc>
          <w:tcPr>
            <w:tcW w:w="1104" w:type="dxa"/>
          </w:tcPr>
          <w:p w14:paraId="34CB3D82" w14:textId="77777777" w:rsidR="00EE0CF2" w:rsidRDefault="0085191F" w:rsidP="00D912E1">
            <w:pPr>
              <w:pStyle w:val="TableText"/>
              <w:keepNext w:val="0"/>
            </w:pPr>
            <w:hyperlink w:anchor="C_4509-29849">
              <w:r w:rsidR="00EE0CF2">
                <w:rPr>
                  <w:rStyle w:val="HyperlinkText9pt"/>
                </w:rPr>
                <w:t>4509-29849</w:t>
              </w:r>
            </w:hyperlink>
          </w:p>
        </w:tc>
        <w:tc>
          <w:tcPr>
            <w:tcW w:w="2975" w:type="dxa"/>
          </w:tcPr>
          <w:p w14:paraId="74037B11" w14:textId="77777777" w:rsidR="00EE0CF2" w:rsidRDefault="0085191F" w:rsidP="00D912E1">
            <w:pPr>
              <w:pStyle w:val="TableText"/>
              <w:keepNext w:val="0"/>
            </w:pPr>
            <w:hyperlink w:anchor="SE_Entity_Organization">
              <w:r w:rsidR="00EE0CF2">
                <w:rPr>
                  <w:rStyle w:val="HyperlinkText9pt"/>
                </w:rPr>
                <w:t>Entity Organization (identifier: urn:hl7ii:2.16.840.1.113883.10.20.24.3.163:2019-12-01</w:t>
              </w:r>
            </w:hyperlink>
          </w:p>
        </w:tc>
      </w:tr>
      <w:tr w:rsidR="00EE0CF2" w14:paraId="6129FD82" w14:textId="77777777" w:rsidTr="00EE0CF2">
        <w:trPr>
          <w:jc w:val="center"/>
        </w:trPr>
        <w:tc>
          <w:tcPr>
            <w:tcW w:w="3345" w:type="dxa"/>
          </w:tcPr>
          <w:p w14:paraId="295389BF" w14:textId="77777777" w:rsidR="00EE0CF2" w:rsidRDefault="00EE0CF2" w:rsidP="00D912E1">
            <w:pPr>
              <w:pStyle w:val="TableText"/>
              <w:keepNext w:val="0"/>
            </w:pPr>
            <w:r>
              <w:tab/>
              <w:t>participant</w:t>
            </w:r>
          </w:p>
        </w:tc>
        <w:tc>
          <w:tcPr>
            <w:tcW w:w="720" w:type="dxa"/>
          </w:tcPr>
          <w:p w14:paraId="04D83191" w14:textId="77777777" w:rsidR="00EE0CF2" w:rsidRDefault="00EE0CF2" w:rsidP="00D912E1">
            <w:pPr>
              <w:pStyle w:val="TableText"/>
              <w:keepNext w:val="0"/>
            </w:pPr>
            <w:r>
              <w:t>0..*</w:t>
            </w:r>
          </w:p>
        </w:tc>
        <w:tc>
          <w:tcPr>
            <w:tcW w:w="1152" w:type="dxa"/>
          </w:tcPr>
          <w:p w14:paraId="74F23E98" w14:textId="77777777" w:rsidR="00EE0CF2" w:rsidRDefault="00EE0CF2" w:rsidP="00D912E1">
            <w:pPr>
              <w:pStyle w:val="TableText"/>
              <w:keepNext w:val="0"/>
            </w:pPr>
            <w:r>
              <w:t>MAY</w:t>
            </w:r>
          </w:p>
        </w:tc>
        <w:tc>
          <w:tcPr>
            <w:tcW w:w="864" w:type="dxa"/>
          </w:tcPr>
          <w:p w14:paraId="0C5852E5" w14:textId="77777777" w:rsidR="00EE0CF2" w:rsidRDefault="00EE0CF2" w:rsidP="00D912E1">
            <w:pPr>
              <w:pStyle w:val="TableText"/>
              <w:keepNext w:val="0"/>
            </w:pPr>
          </w:p>
        </w:tc>
        <w:tc>
          <w:tcPr>
            <w:tcW w:w="1104" w:type="dxa"/>
          </w:tcPr>
          <w:p w14:paraId="3370D077" w14:textId="77777777" w:rsidR="00EE0CF2" w:rsidRDefault="0085191F" w:rsidP="00D912E1">
            <w:pPr>
              <w:pStyle w:val="TableText"/>
              <w:keepNext w:val="0"/>
            </w:pPr>
            <w:hyperlink w:anchor="C_4509-30083">
              <w:r w:rsidR="00EE0CF2">
                <w:rPr>
                  <w:rStyle w:val="HyperlinkText9pt"/>
                </w:rPr>
                <w:t>4509-30083</w:t>
              </w:r>
            </w:hyperlink>
          </w:p>
        </w:tc>
        <w:tc>
          <w:tcPr>
            <w:tcW w:w="2975" w:type="dxa"/>
          </w:tcPr>
          <w:p w14:paraId="09FA44B1" w14:textId="77777777" w:rsidR="00EE0CF2" w:rsidRDefault="00EE0CF2" w:rsidP="00D912E1">
            <w:pPr>
              <w:pStyle w:val="TableText"/>
              <w:keepNext w:val="0"/>
            </w:pPr>
          </w:p>
        </w:tc>
      </w:tr>
      <w:tr w:rsidR="00EE0CF2" w14:paraId="19D5FFBA" w14:textId="77777777" w:rsidTr="00EE0CF2">
        <w:trPr>
          <w:jc w:val="center"/>
        </w:trPr>
        <w:tc>
          <w:tcPr>
            <w:tcW w:w="3345" w:type="dxa"/>
          </w:tcPr>
          <w:p w14:paraId="22EF61CF" w14:textId="77777777" w:rsidR="00EE0CF2" w:rsidRDefault="00EE0CF2" w:rsidP="00D912E1">
            <w:pPr>
              <w:pStyle w:val="TableText"/>
              <w:keepNext w:val="0"/>
            </w:pPr>
            <w:r>
              <w:tab/>
            </w:r>
            <w:r>
              <w:tab/>
              <w:t>@typeCode</w:t>
            </w:r>
          </w:p>
        </w:tc>
        <w:tc>
          <w:tcPr>
            <w:tcW w:w="720" w:type="dxa"/>
          </w:tcPr>
          <w:p w14:paraId="54880629" w14:textId="77777777" w:rsidR="00EE0CF2" w:rsidRDefault="00EE0CF2" w:rsidP="00D912E1">
            <w:pPr>
              <w:pStyle w:val="TableText"/>
              <w:keepNext w:val="0"/>
            </w:pPr>
            <w:r>
              <w:t>1..1</w:t>
            </w:r>
          </w:p>
        </w:tc>
        <w:tc>
          <w:tcPr>
            <w:tcW w:w="1152" w:type="dxa"/>
          </w:tcPr>
          <w:p w14:paraId="01612312" w14:textId="77777777" w:rsidR="00EE0CF2" w:rsidRDefault="00EE0CF2" w:rsidP="00D912E1">
            <w:pPr>
              <w:pStyle w:val="TableText"/>
              <w:keepNext w:val="0"/>
            </w:pPr>
            <w:r>
              <w:t>SHALL</w:t>
            </w:r>
          </w:p>
        </w:tc>
        <w:tc>
          <w:tcPr>
            <w:tcW w:w="864" w:type="dxa"/>
          </w:tcPr>
          <w:p w14:paraId="068B2AA8" w14:textId="77777777" w:rsidR="00EE0CF2" w:rsidRDefault="00EE0CF2" w:rsidP="00D912E1">
            <w:pPr>
              <w:pStyle w:val="TableText"/>
              <w:keepNext w:val="0"/>
            </w:pPr>
          </w:p>
        </w:tc>
        <w:tc>
          <w:tcPr>
            <w:tcW w:w="1104" w:type="dxa"/>
          </w:tcPr>
          <w:p w14:paraId="23F01C97" w14:textId="77777777" w:rsidR="00EE0CF2" w:rsidRDefault="0085191F" w:rsidP="00D912E1">
            <w:pPr>
              <w:pStyle w:val="TableText"/>
              <w:keepNext w:val="0"/>
            </w:pPr>
            <w:hyperlink w:anchor="C_4509-30085">
              <w:r w:rsidR="00EE0CF2">
                <w:rPr>
                  <w:rStyle w:val="HyperlinkText9pt"/>
                </w:rPr>
                <w:t>4509-30085</w:t>
              </w:r>
            </w:hyperlink>
          </w:p>
        </w:tc>
        <w:tc>
          <w:tcPr>
            <w:tcW w:w="2975" w:type="dxa"/>
          </w:tcPr>
          <w:p w14:paraId="4D859C9D" w14:textId="77777777" w:rsidR="00EE0CF2" w:rsidRDefault="00EE0CF2" w:rsidP="00D912E1">
            <w:pPr>
              <w:pStyle w:val="TableText"/>
              <w:keepNext w:val="0"/>
            </w:pPr>
            <w:r>
              <w:t>urn:oid:2.16.840.1.113883.5.90 (HL7ParticipationType) = PRF</w:t>
            </w:r>
          </w:p>
        </w:tc>
      </w:tr>
      <w:tr w:rsidR="00EE0CF2" w14:paraId="51F55997" w14:textId="77777777" w:rsidTr="00EE0CF2">
        <w:trPr>
          <w:jc w:val="center"/>
        </w:trPr>
        <w:tc>
          <w:tcPr>
            <w:tcW w:w="3345" w:type="dxa"/>
          </w:tcPr>
          <w:p w14:paraId="41C045B5" w14:textId="77777777" w:rsidR="00EE0CF2" w:rsidRDefault="00EE0CF2" w:rsidP="00D912E1">
            <w:pPr>
              <w:pStyle w:val="TableText"/>
              <w:keepNext w:val="0"/>
            </w:pPr>
            <w:r>
              <w:tab/>
            </w:r>
            <w:r>
              <w:tab/>
              <w:t>participantRole</w:t>
            </w:r>
          </w:p>
        </w:tc>
        <w:tc>
          <w:tcPr>
            <w:tcW w:w="720" w:type="dxa"/>
          </w:tcPr>
          <w:p w14:paraId="083F0101" w14:textId="77777777" w:rsidR="00EE0CF2" w:rsidRDefault="00EE0CF2" w:rsidP="00D912E1">
            <w:pPr>
              <w:pStyle w:val="TableText"/>
              <w:keepNext w:val="0"/>
            </w:pPr>
            <w:r>
              <w:t>1..1</w:t>
            </w:r>
          </w:p>
        </w:tc>
        <w:tc>
          <w:tcPr>
            <w:tcW w:w="1152" w:type="dxa"/>
          </w:tcPr>
          <w:p w14:paraId="74164B71" w14:textId="77777777" w:rsidR="00EE0CF2" w:rsidRDefault="00EE0CF2" w:rsidP="00D912E1">
            <w:pPr>
              <w:pStyle w:val="TableText"/>
              <w:keepNext w:val="0"/>
            </w:pPr>
            <w:r>
              <w:t>SHALL</w:t>
            </w:r>
          </w:p>
        </w:tc>
        <w:tc>
          <w:tcPr>
            <w:tcW w:w="864" w:type="dxa"/>
          </w:tcPr>
          <w:p w14:paraId="16592437" w14:textId="77777777" w:rsidR="00EE0CF2" w:rsidRDefault="00EE0CF2" w:rsidP="00D912E1">
            <w:pPr>
              <w:pStyle w:val="TableText"/>
              <w:keepNext w:val="0"/>
            </w:pPr>
          </w:p>
        </w:tc>
        <w:tc>
          <w:tcPr>
            <w:tcW w:w="1104" w:type="dxa"/>
          </w:tcPr>
          <w:p w14:paraId="74CF16B0" w14:textId="77777777" w:rsidR="00EE0CF2" w:rsidRDefault="0085191F" w:rsidP="00D912E1">
            <w:pPr>
              <w:pStyle w:val="TableText"/>
              <w:keepNext w:val="0"/>
            </w:pPr>
            <w:hyperlink w:anchor="C_4509-30084">
              <w:r w:rsidR="00EE0CF2">
                <w:rPr>
                  <w:rStyle w:val="HyperlinkText9pt"/>
                </w:rPr>
                <w:t>4509-30084</w:t>
              </w:r>
            </w:hyperlink>
          </w:p>
        </w:tc>
        <w:tc>
          <w:tcPr>
            <w:tcW w:w="2975" w:type="dxa"/>
          </w:tcPr>
          <w:p w14:paraId="47A64D6E" w14:textId="77777777" w:rsidR="00EE0CF2" w:rsidRDefault="0085191F" w:rsidP="00D912E1">
            <w:pPr>
              <w:pStyle w:val="TableText"/>
              <w:keepNext w:val="0"/>
            </w:pPr>
            <w:hyperlink w:anchor="SE_Entity_Location">
              <w:r w:rsidR="00EE0CF2">
                <w:rPr>
                  <w:rStyle w:val="HyperlinkText9pt"/>
                </w:rPr>
                <w:t>Entity Location (identifier: urn:hl7ii:2.16.840.1.113883.10.20.24.3.172:2021-08-01</w:t>
              </w:r>
            </w:hyperlink>
          </w:p>
        </w:tc>
      </w:tr>
      <w:tr w:rsidR="00EE0CF2" w14:paraId="28FB75EA" w14:textId="77777777" w:rsidTr="00EE0CF2">
        <w:trPr>
          <w:jc w:val="center"/>
        </w:trPr>
        <w:tc>
          <w:tcPr>
            <w:tcW w:w="3345" w:type="dxa"/>
          </w:tcPr>
          <w:p w14:paraId="4C7ACD85" w14:textId="77777777" w:rsidR="00EE0CF2" w:rsidRDefault="00EE0CF2" w:rsidP="00D912E1">
            <w:pPr>
              <w:pStyle w:val="TableText"/>
              <w:keepNext w:val="0"/>
            </w:pPr>
            <w:r>
              <w:tab/>
              <w:t>participant</w:t>
            </w:r>
          </w:p>
        </w:tc>
        <w:tc>
          <w:tcPr>
            <w:tcW w:w="720" w:type="dxa"/>
          </w:tcPr>
          <w:p w14:paraId="1E2B5517" w14:textId="77777777" w:rsidR="00EE0CF2" w:rsidRDefault="00EE0CF2" w:rsidP="00D912E1">
            <w:pPr>
              <w:pStyle w:val="TableText"/>
              <w:keepNext w:val="0"/>
            </w:pPr>
            <w:r>
              <w:t>0..1</w:t>
            </w:r>
          </w:p>
        </w:tc>
        <w:tc>
          <w:tcPr>
            <w:tcW w:w="1152" w:type="dxa"/>
          </w:tcPr>
          <w:p w14:paraId="7F6C0ACD" w14:textId="77777777" w:rsidR="00EE0CF2" w:rsidRDefault="00EE0CF2" w:rsidP="00D912E1">
            <w:pPr>
              <w:pStyle w:val="TableText"/>
              <w:keepNext w:val="0"/>
            </w:pPr>
            <w:r>
              <w:t>MAY</w:t>
            </w:r>
          </w:p>
        </w:tc>
        <w:tc>
          <w:tcPr>
            <w:tcW w:w="864" w:type="dxa"/>
          </w:tcPr>
          <w:p w14:paraId="6EE74432" w14:textId="77777777" w:rsidR="00EE0CF2" w:rsidRDefault="00EE0CF2" w:rsidP="00D912E1">
            <w:pPr>
              <w:pStyle w:val="TableText"/>
              <w:keepNext w:val="0"/>
            </w:pPr>
          </w:p>
        </w:tc>
        <w:tc>
          <w:tcPr>
            <w:tcW w:w="1104" w:type="dxa"/>
          </w:tcPr>
          <w:p w14:paraId="39301765" w14:textId="77777777" w:rsidR="00EE0CF2" w:rsidRDefault="0085191F" w:rsidP="00D912E1">
            <w:pPr>
              <w:pStyle w:val="TableText"/>
              <w:keepNext w:val="0"/>
            </w:pPr>
            <w:hyperlink w:anchor="C_4509-29852">
              <w:r w:rsidR="00EE0CF2">
                <w:rPr>
                  <w:rStyle w:val="HyperlinkText9pt"/>
                </w:rPr>
                <w:t>4509-29852</w:t>
              </w:r>
            </w:hyperlink>
          </w:p>
        </w:tc>
        <w:tc>
          <w:tcPr>
            <w:tcW w:w="2975" w:type="dxa"/>
          </w:tcPr>
          <w:p w14:paraId="04FE4075" w14:textId="77777777" w:rsidR="00EE0CF2" w:rsidRDefault="00EE0CF2" w:rsidP="00D912E1">
            <w:pPr>
              <w:pStyle w:val="TableText"/>
              <w:keepNext w:val="0"/>
            </w:pPr>
          </w:p>
        </w:tc>
      </w:tr>
      <w:tr w:rsidR="00EE0CF2" w14:paraId="425E1739" w14:textId="77777777" w:rsidTr="00EE0CF2">
        <w:trPr>
          <w:jc w:val="center"/>
        </w:trPr>
        <w:tc>
          <w:tcPr>
            <w:tcW w:w="3345" w:type="dxa"/>
          </w:tcPr>
          <w:p w14:paraId="51E74854" w14:textId="77777777" w:rsidR="00EE0CF2" w:rsidRDefault="00EE0CF2" w:rsidP="00D912E1">
            <w:pPr>
              <w:pStyle w:val="TableText"/>
              <w:keepNext w:val="0"/>
            </w:pPr>
            <w:r>
              <w:tab/>
            </w:r>
            <w:r>
              <w:tab/>
              <w:t>@typeCode</w:t>
            </w:r>
          </w:p>
        </w:tc>
        <w:tc>
          <w:tcPr>
            <w:tcW w:w="720" w:type="dxa"/>
          </w:tcPr>
          <w:p w14:paraId="30CEB2CE" w14:textId="77777777" w:rsidR="00EE0CF2" w:rsidRDefault="00EE0CF2" w:rsidP="00D912E1">
            <w:pPr>
              <w:pStyle w:val="TableText"/>
              <w:keepNext w:val="0"/>
            </w:pPr>
            <w:r>
              <w:t>1..1</w:t>
            </w:r>
          </w:p>
        </w:tc>
        <w:tc>
          <w:tcPr>
            <w:tcW w:w="1152" w:type="dxa"/>
          </w:tcPr>
          <w:p w14:paraId="04AE5F15" w14:textId="77777777" w:rsidR="00EE0CF2" w:rsidRDefault="00EE0CF2" w:rsidP="00D912E1">
            <w:pPr>
              <w:pStyle w:val="TableText"/>
              <w:keepNext w:val="0"/>
            </w:pPr>
            <w:r>
              <w:t>SHALL</w:t>
            </w:r>
          </w:p>
        </w:tc>
        <w:tc>
          <w:tcPr>
            <w:tcW w:w="864" w:type="dxa"/>
          </w:tcPr>
          <w:p w14:paraId="30825EBA" w14:textId="77777777" w:rsidR="00EE0CF2" w:rsidRDefault="00EE0CF2" w:rsidP="00D912E1">
            <w:pPr>
              <w:pStyle w:val="TableText"/>
              <w:keepNext w:val="0"/>
            </w:pPr>
          </w:p>
        </w:tc>
        <w:tc>
          <w:tcPr>
            <w:tcW w:w="1104" w:type="dxa"/>
          </w:tcPr>
          <w:p w14:paraId="1478E4F5" w14:textId="77777777" w:rsidR="00EE0CF2" w:rsidRDefault="0085191F" w:rsidP="00D912E1">
            <w:pPr>
              <w:pStyle w:val="TableText"/>
              <w:keepNext w:val="0"/>
            </w:pPr>
            <w:hyperlink w:anchor="C_4509-29858">
              <w:r w:rsidR="00EE0CF2">
                <w:rPr>
                  <w:rStyle w:val="HyperlinkText9pt"/>
                </w:rPr>
                <w:t>4509-29858</w:t>
              </w:r>
            </w:hyperlink>
          </w:p>
        </w:tc>
        <w:tc>
          <w:tcPr>
            <w:tcW w:w="2975" w:type="dxa"/>
          </w:tcPr>
          <w:p w14:paraId="7CF4473E" w14:textId="77777777" w:rsidR="00EE0CF2" w:rsidRDefault="00EE0CF2" w:rsidP="00D912E1">
            <w:pPr>
              <w:pStyle w:val="TableText"/>
              <w:keepNext w:val="0"/>
            </w:pPr>
            <w:r>
              <w:t>urn:oid:2.16.840.1.113883.5.90 (HL7ParticipationType) = PRF</w:t>
            </w:r>
          </w:p>
        </w:tc>
      </w:tr>
      <w:tr w:rsidR="00EE0CF2" w14:paraId="53AA9E47" w14:textId="77777777" w:rsidTr="00EE0CF2">
        <w:trPr>
          <w:jc w:val="center"/>
        </w:trPr>
        <w:tc>
          <w:tcPr>
            <w:tcW w:w="3345" w:type="dxa"/>
          </w:tcPr>
          <w:p w14:paraId="2EADCFBB" w14:textId="77777777" w:rsidR="00EE0CF2" w:rsidRDefault="00EE0CF2" w:rsidP="00D912E1">
            <w:pPr>
              <w:pStyle w:val="TableText"/>
              <w:keepNext w:val="0"/>
            </w:pPr>
            <w:r>
              <w:tab/>
            </w:r>
            <w:r>
              <w:tab/>
              <w:t>participantRole</w:t>
            </w:r>
          </w:p>
        </w:tc>
        <w:tc>
          <w:tcPr>
            <w:tcW w:w="720" w:type="dxa"/>
          </w:tcPr>
          <w:p w14:paraId="5D071398" w14:textId="77777777" w:rsidR="00EE0CF2" w:rsidRDefault="00EE0CF2" w:rsidP="00D912E1">
            <w:pPr>
              <w:pStyle w:val="TableText"/>
              <w:keepNext w:val="0"/>
            </w:pPr>
            <w:r>
              <w:t>1..1</w:t>
            </w:r>
          </w:p>
        </w:tc>
        <w:tc>
          <w:tcPr>
            <w:tcW w:w="1152" w:type="dxa"/>
          </w:tcPr>
          <w:p w14:paraId="7387A62D" w14:textId="77777777" w:rsidR="00EE0CF2" w:rsidRDefault="00EE0CF2" w:rsidP="00D912E1">
            <w:pPr>
              <w:pStyle w:val="TableText"/>
              <w:keepNext w:val="0"/>
            </w:pPr>
            <w:r>
              <w:t>SHALL</w:t>
            </w:r>
          </w:p>
        </w:tc>
        <w:tc>
          <w:tcPr>
            <w:tcW w:w="864" w:type="dxa"/>
          </w:tcPr>
          <w:p w14:paraId="35FF0522" w14:textId="77777777" w:rsidR="00EE0CF2" w:rsidRDefault="00EE0CF2" w:rsidP="00D912E1">
            <w:pPr>
              <w:pStyle w:val="TableText"/>
              <w:keepNext w:val="0"/>
            </w:pPr>
          </w:p>
        </w:tc>
        <w:tc>
          <w:tcPr>
            <w:tcW w:w="1104" w:type="dxa"/>
          </w:tcPr>
          <w:p w14:paraId="1374BBB3" w14:textId="77777777" w:rsidR="00EE0CF2" w:rsidRDefault="0085191F" w:rsidP="00D912E1">
            <w:pPr>
              <w:pStyle w:val="TableText"/>
              <w:keepNext w:val="0"/>
            </w:pPr>
            <w:hyperlink w:anchor="C_4509-29853">
              <w:r w:rsidR="00EE0CF2">
                <w:rPr>
                  <w:rStyle w:val="HyperlinkText9pt"/>
                </w:rPr>
                <w:t>4509-29853</w:t>
              </w:r>
            </w:hyperlink>
          </w:p>
        </w:tc>
        <w:tc>
          <w:tcPr>
            <w:tcW w:w="2975" w:type="dxa"/>
          </w:tcPr>
          <w:p w14:paraId="00518D69" w14:textId="77777777" w:rsidR="00EE0CF2" w:rsidRDefault="0085191F" w:rsidP="00D912E1">
            <w:pPr>
              <w:pStyle w:val="TableText"/>
              <w:keepNext w:val="0"/>
            </w:pPr>
            <w:hyperlink w:anchor="SE_Entity_Patient">
              <w:r w:rsidR="00EE0CF2">
                <w:rPr>
                  <w:rStyle w:val="HyperlinkText9pt"/>
                </w:rPr>
                <w:t>Entity Patient (identifier: urn:hl7ii:2.16.840.1.113883.10.20.24.3.161:2019-12-01</w:t>
              </w:r>
            </w:hyperlink>
          </w:p>
        </w:tc>
      </w:tr>
      <w:tr w:rsidR="00EE0CF2" w14:paraId="72971464" w14:textId="77777777" w:rsidTr="00EE0CF2">
        <w:trPr>
          <w:jc w:val="center"/>
        </w:trPr>
        <w:tc>
          <w:tcPr>
            <w:tcW w:w="3345" w:type="dxa"/>
          </w:tcPr>
          <w:p w14:paraId="5386FF48" w14:textId="77777777" w:rsidR="00EE0CF2" w:rsidRDefault="00EE0CF2" w:rsidP="00D912E1">
            <w:pPr>
              <w:pStyle w:val="TableText"/>
              <w:keepNext w:val="0"/>
            </w:pPr>
            <w:r>
              <w:tab/>
              <w:t>participant</w:t>
            </w:r>
          </w:p>
        </w:tc>
        <w:tc>
          <w:tcPr>
            <w:tcW w:w="720" w:type="dxa"/>
          </w:tcPr>
          <w:p w14:paraId="7CFC4E2F" w14:textId="77777777" w:rsidR="00EE0CF2" w:rsidRDefault="00EE0CF2" w:rsidP="00D912E1">
            <w:pPr>
              <w:pStyle w:val="TableText"/>
              <w:keepNext w:val="0"/>
            </w:pPr>
            <w:r>
              <w:t>0..*</w:t>
            </w:r>
          </w:p>
        </w:tc>
        <w:tc>
          <w:tcPr>
            <w:tcW w:w="1152" w:type="dxa"/>
          </w:tcPr>
          <w:p w14:paraId="765069E4" w14:textId="77777777" w:rsidR="00EE0CF2" w:rsidRDefault="00EE0CF2" w:rsidP="00D912E1">
            <w:pPr>
              <w:pStyle w:val="TableText"/>
              <w:keepNext w:val="0"/>
            </w:pPr>
            <w:r>
              <w:t>MAY</w:t>
            </w:r>
          </w:p>
        </w:tc>
        <w:tc>
          <w:tcPr>
            <w:tcW w:w="864" w:type="dxa"/>
          </w:tcPr>
          <w:p w14:paraId="05FB43BF" w14:textId="77777777" w:rsidR="00EE0CF2" w:rsidRDefault="00EE0CF2" w:rsidP="00D912E1">
            <w:pPr>
              <w:pStyle w:val="TableText"/>
              <w:keepNext w:val="0"/>
            </w:pPr>
          </w:p>
        </w:tc>
        <w:tc>
          <w:tcPr>
            <w:tcW w:w="1104" w:type="dxa"/>
          </w:tcPr>
          <w:p w14:paraId="1362A9DE" w14:textId="77777777" w:rsidR="00EE0CF2" w:rsidRDefault="0085191F" w:rsidP="00D912E1">
            <w:pPr>
              <w:pStyle w:val="TableText"/>
              <w:keepNext w:val="0"/>
            </w:pPr>
            <w:hyperlink w:anchor="C_4509-29850">
              <w:r w:rsidR="00EE0CF2">
                <w:rPr>
                  <w:rStyle w:val="HyperlinkText9pt"/>
                </w:rPr>
                <w:t>4509-29850</w:t>
              </w:r>
            </w:hyperlink>
          </w:p>
        </w:tc>
        <w:tc>
          <w:tcPr>
            <w:tcW w:w="2975" w:type="dxa"/>
          </w:tcPr>
          <w:p w14:paraId="4B1B54F5" w14:textId="77777777" w:rsidR="00EE0CF2" w:rsidRDefault="00EE0CF2" w:rsidP="00D912E1">
            <w:pPr>
              <w:pStyle w:val="TableText"/>
              <w:keepNext w:val="0"/>
            </w:pPr>
          </w:p>
        </w:tc>
      </w:tr>
      <w:tr w:rsidR="00EE0CF2" w14:paraId="21657D97" w14:textId="77777777" w:rsidTr="00EE0CF2">
        <w:trPr>
          <w:jc w:val="center"/>
        </w:trPr>
        <w:tc>
          <w:tcPr>
            <w:tcW w:w="3345" w:type="dxa"/>
          </w:tcPr>
          <w:p w14:paraId="28F634EB" w14:textId="77777777" w:rsidR="00EE0CF2" w:rsidRDefault="00EE0CF2" w:rsidP="00D912E1">
            <w:pPr>
              <w:pStyle w:val="TableText"/>
              <w:keepNext w:val="0"/>
            </w:pPr>
            <w:r>
              <w:tab/>
            </w:r>
            <w:r>
              <w:tab/>
              <w:t>@typeCode</w:t>
            </w:r>
          </w:p>
        </w:tc>
        <w:tc>
          <w:tcPr>
            <w:tcW w:w="720" w:type="dxa"/>
          </w:tcPr>
          <w:p w14:paraId="0858E721" w14:textId="77777777" w:rsidR="00EE0CF2" w:rsidRDefault="00EE0CF2" w:rsidP="00D912E1">
            <w:pPr>
              <w:pStyle w:val="TableText"/>
              <w:keepNext w:val="0"/>
            </w:pPr>
            <w:r>
              <w:t>1..1</w:t>
            </w:r>
          </w:p>
        </w:tc>
        <w:tc>
          <w:tcPr>
            <w:tcW w:w="1152" w:type="dxa"/>
          </w:tcPr>
          <w:p w14:paraId="55A7829A" w14:textId="77777777" w:rsidR="00EE0CF2" w:rsidRDefault="00EE0CF2" w:rsidP="00D912E1">
            <w:pPr>
              <w:pStyle w:val="TableText"/>
              <w:keepNext w:val="0"/>
            </w:pPr>
            <w:r>
              <w:t>SHALL</w:t>
            </w:r>
          </w:p>
        </w:tc>
        <w:tc>
          <w:tcPr>
            <w:tcW w:w="864" w:type="dxa"/>
          </w:tcPr>
          <w:p w14:paraId="164A2ED5" w14:textId="77777777" w:rsidR="00EE0CF2" w:rsidRDefault="00EE0CF2" w:rsidP="00D912E1">
            <w:pPr>
              <w:pStyle w:val="TableText"/>
              <w:keepNext w:val="0"/>
            </w:pPr>
          </w:p>
        </w:tc>
        <w:tc>
          <w:tcPr>
            <w:tcW w:w="1104" w:type="dxa"/>
          </w:tcPr>
          <w:p w14:paraId="36F34F89" w14:textId="77777777" w:rsidR="00EE0CF2" w:rsidRDefault="0085191F" w:rsidP="00D912E1">
            <w:pPr>
              <w:pStyle w:val="TableText"/>
              <w:keepNext w:val="0"/>
            </w:pPr>
            <w:hyperlink w:anchor="C_4509-29857">
              <w:r w:rsidR="00EE0CF2">
                <w:rPr>
                  <w:rStyle w:val="HyperlinkText9pt"/>
                </w:rPr>
                <w:t>4509-29857</w:t>
              </w:r>
            </w:hyperlink>
          </w:p>
        </w:tc>
        <w:tc>
          <w:tcPr>
            <w:tcW w:w="2975" w:type="dxa"/>
          </w:tcPr>
          <w:p w14:paraId="2F3F106A" w14:textId="77777777" w:rsidR="00EE0CF2" w:rsidRDefault="00EE0CF2" w:rsidP="00D912E1">
            <w:pPr>
              <w:pStyle w:val="TableText"/>
              <w:keepNext w:val="0"/>
            </w:pPr>
            <w:r>
              <w:t>urn:oid:2.16.840.1.113883.5.90 (HL7ParticipationType) = PRF</w:t>
            </w:r>
          </w:p>
        </w:tc>
      </w:tr>
      <w:tr w:rsidR="00EE0CF2" w14:paraId="180415DC" w14:textId="77777777" w:rsidTr="00EE0CF2">
        <w:trPr>
          <w:jc w:val="center"/>
        </w:trPr>
        <w:tc>
          <w:tcPr>
            <w:tcW w:w="3345" w:type="dxa"/>
          </w:tcPr>
          <w:p w14:paraId="4D8FBD7B" w14:textId="77777777" w:rsidR="00EE0CF2" w:rsidRDefault="00EE0CF2" w:rsidP="00D912E1">
            <w:pPr>
              <w:pStyle w:val="TableText"/>
              <w:keepNext w:val="0"/>
            </w:pPr>
            <w:r>
              <w:tab/>
            </w:r>
            <w:r>
              <w:tab/>
              <w:t>participantRole</w:t>
            </w:r>
          </w:p>
        </w:tc>
        <w:tc>
          <w:tcPr>
            <w:tcW w:w="720" w:type="dxa"/>
          </w:tcPr>
          <w:p w14:paraId="1E64F74B" w14:textId="77777777" w:rsidR="00EE0CF2" w:rsidRDefault="00EE0CF2" w:rsidP="00D912E1">
            <w:pPr>
              <w:pStyle w:val="TableText"/>
              <w:keepNext w:val="0"/>
            </w:pPr>
            <w:r>
              <w:t>1..1</w:t>
            </w:r>
          </w:p>
        </w:tc>
        <w:tc>
          <w:tcPr>
            <w:tcW w:w="1152" w:type="dxa"/>
          </w:tcPr>
          <w:p w14:paraId="226FC965" w14:textId="77777777" w:rsidR="00EE0CF2" w:rsidRDefault="00EE0CF2" w:rsidP="00D912E1">
            <w:pPr>
              <w:pStyle w:val="TableText"/>
              <w:keepNext w:val="0"/>
            </w:pPr>
            <w:r>
              <w:t>SHALL</w:t>
            </w:r>
          </w:p>
        </w:tc>
        <w:tc>
          <w:tcPr>
            <w:tcW w:w="864" w:type="dxa"/>
          </w:tcPr>
          <w:p w14:paraId="358DF6AB" w14:textId="77777777" w:rsidR="00EE0CF2" w:rsidRDefault="00EE0CF2" w:rsidP="00D912E1">
            <w:pPr>
              <w:pStyle w:val="TableText"/>
              <w:keepNext w:val="0"/>
            </w:pPr>
          </w:p>
        </w:tc>
        <w:tc>
          <w:tcPr>
            <w:tcW w:w="1104" w:type="dxa"/>
          </w:tcPr>
          <w:p w14:paraId="223CC2D5" w14:textId="77777777" w:rsidR="00EE0CF2" w:rsidRDefault="0085191F" w:rsidP="00D912E1">
            <w:pPr>
              <w:pStyle w:val="TableText"/>
              <w:keepNext w:val="0"/>
            </w:pPr>
            <w:hyperlink w:anchor="C_4509-29851">
              <w:r w:rsidR="00EE0CF2">
                <w:rPr>
                  <w:rStyle w:val="HyperlinkText9pt"/>
                </w:rPr>
                <w:t>4509-29851</w:t>
              </w:r>
            </w:hyperlink>
          </w:p>
        </w:tc>
        <w:tc>
          <w:tcPr>
            <w:tcW w:w="2975" w:type="dxa"/>
          </w:tcPr>
          <w:p w14:paraId="100B2E83" w14:textId="77777777" w:rsidR="00EE0CF2" w:rsidRDefault="0085191F" w:rsidP="00D912E1">
            <w:pPr>
              <w:pStyle w:val="TableText"/>
              <w:keepNext w:val="0"/>
            </w:pPr>
            <w:hyperlink w:anchor="SE_Entity_Care_Partner">
              <w:r w:rsidR="00EE0CF2">
                <w:rPr>
                  <w:rStyle w:val="HyperlinkText9pt"/>
                </w:rPr>
                <w:t>Entity Care Partner (identifier: urn:hl7ii:2.16.840.1.113883.10.20.24.3.160:2019-12-01</w:t>
              </w:r>
            </w:hyperlink>
          </w:p>
        </w:tc>
      </w:tr>
      <w:tr w:rsidR="00EE0CF2" w14:paraId="12A17119" w14:textId="77777777" w:rsidTr="00EE0CF2">
        <w:trPr>
          <w:jc w:val="center"/>
        </w:trPr>
        <w:tc>
          <w:tcPr>
            <w:tcW w:w="3345" w:type="dxa"/>
          </w:tcPr>
          <w:p w14:paraId="6FC74A39" w14:textId="77777777" w:rsidR="00EE0CF2" w:rsidRDefault="00EE0CF2" w:rsidP="00D912E1">
            <w:pPr>
              <w:pStyle w:val="TableText"/>
              <w:keepNext w:val="0"/>
            </w:pPr>
            <w:r>
              <w:lastRenderedPageBreak/>
              <w:tab/>
              <w:t>entryRelationship</w:t>
            </w:r>
          </w:p>
        </w:tc>
        <w:tc>
          <w:tcPr>
            <w:tcW w:w="720" w:type="dxa"/>
          </w:tcPr>
          <w:p w14:paraId="4B775A7A" w14:textId="77777777" w:rsidR="00EE0CF2" w:rsidRDefault="00EE0CF2" w:rsidP="00D912E1">
            <w:pPr>
              <w:pStyle w:val="TableText"/>
              <w:keepNext w:val="0"/>
            </w:pPr>
            <w:r>
              <w:t>0..*</w:t>
            </w:r>
          </w:p>
        </w:tc>
        <w:tc>
          <w:tcPr>
            <w:tcW w:w="1152" w:type="dxa"/>
          </w:tcPr>
          <w:p w14:paraId="3CD6D835" w14:textId="77777777" w:rsidR="00EE0CF2" w:rsidRDefault="00EE0CF2" w:rsidP="00D912E1">
            <w:pPr>
              <w:pStyle w:val="TableText"/>
              <w:keepNext w:val="0"/>
            </w:pPr>
            <w:r>
              <w:t>MAY</w:t>
            </w:r>
          </w:p>
        </w:tc>
        <w:tc>
          <w:tcPr>
            <w:tcW w:w="864" w:type="dxa"/>
          </w:tcPr>
          <w:p w14:paraId="19313396" w14:textId="77777777" w:rsidR="00EE0CF2" w:rsidRDefault="00EE0CF2" w:rsidP="00D912E1">
            <w:pPr>
              <w:pStyle w:val="TableText"/>
              <w:keepNext w:val="0"/>
            </w:pPr>
          </w:p>
        </w:tc>
        <w:tc>
          <w:tcPr>
            <w:tcW w:w="1104" w:type="dxa"/>
          </w:tcPr>
          <w:p w14:paraId="0F94BC2A" w14:textId="77777777" w:rsidR="00EE0CF2" w:rsidRDefault="0085191F" w:rsidP="00D912E1">
            <w:pPr>
              <w:pStyle w:val="TableText"/>
              <w:keepNext w:val="0"/>
            </w:pPr>
            <w:hyperlink w:anchor="C_4509-27022">
              <w:r w:rsidR="00EE0CF2">
                <w:rPr>
                  <w:rStyle w:val="HyperlinkText9pt"/>
                </w:rPr>
                <w:t>4509-27022</w:t>
              </w:r>
            </w:hyperlink>
          </w:p>
        </w:tc>
        <w:tc>
          <w:tcPr>
            <w:tcW w:w="2975" w:type="dxa"/>
          </w:tcPr>
          <w:p w14:paraId="58035359" w14:textId="77777777" w:rsidR="00EE0CF2" w:rsidRDefault="00EE0CF2" w:rsidP="00D912E1">
            <w:pPr>
              <w:pStyle w:val="TableText"/>
              <w:keepNext w:val="0"/>
            </w:pPr>
          </w:p>
        </w:tc>
      </w:tr>
      <w:tr w:rsidR="00EE0CF2" w14:paraId="40429F69" w14:textId="77777777" w:rsidTr="00EE0CF2">
        <w:trPr>
          <w:jc w:val="center"/>
        </w:trPr>
        <w:tc>
          <w:tcPr>
            <w:tcW w:w="3345" w:type="dxa"/>
          </w:tcPr>
          <w:p w14:paraId="567C97E9" w14:textId="77777777" w:rsidR="00EE0CF2" w:rsidRDefault="00EE0CF2" w:rsidP="00D912E1">
            <w:pPr>
              <w:pStyle w:val="TableText"/>
              <w:keepNext w:val="0"/>
            </w:pPr>
            <w:r>
              <w:tab/>
            </w:r>
            <w:r>
              <w:tab/>
              <w:t>@typeCode</w:t>
            </w:r>
          </w:p>
        </w:tc>
        <w:tc>
          <w:tcPr>
            <w:tcW w:w="720" w:type="dxa"/>
          </w:tcPr>
          <w:p w14:paraId="04DC9898" w14:textId="77777777" w:rsidR="00EE0CF2" w:rsidRDefault="00EE0CF2" w:rsidP="00D912E1">
            <w:pPr>
              <w:pStyle w:val="TableText"/>
              <w:keepNext w:val="0"/>
            </w:pPr>
            <w:r>
              <w:t>1..1</w:t>
            </w:r>
          </w:p>
        </w:tc>
        <w:tc>
          <w:tcPr>
            <w:tcW w:w="1152" w:type="dxa"/>
          </w:tcPr>
          <w:p w14:paraId="1DD6B59E" w14:textId="77777777" w:rsidR="00EE0CF2" w:rsidRDefault="00EE0CF2" w:rsidP="00D912E1">
            <w:pPr>
              <w:pStyle w:val="TableText"/>
              <w:keepNext w:val="0"/>
            </w:pPr>
            <w:r>
              <w:t>SHALL</w:t>
            </w:r>
          </w:p>
        </w:tc>
        <w:tc>
          <w:tcPr>
            <w:tcW w:w="864" w:type="dxa"/>
          </w:tcPr>
          <w:p w14:paraId="5102434B" w14:textId="77777777" w:rsidR="00EE0CF2" w:rsidRDefault="00EE0CF2" w:rsidP="00D912E1">
            <w:pPr>
              <w:pStyle w:val="TableText"/>
              <w:keepNext w:val="0"/>
            </w:pPr>
          </w:p>
        </w:tc>
        <w:tc>
          <w:tcPr>
            <w:tcW w:w="1104" w:type="dxa"/>
          </w:tcPr>
          <w:p w14:paraId="5EDC665E" w14:textId="77777777" w:rsidR="00EE0CF2" w:rsidRDefault="0085191F" w:rsidP="00D912E1">
            <w:pPr>
              <w:pStyle w:val="TableText"/>
              <w:keepNext w:val="0"/>
            </w:pPr>
            <w:hyperlink w:anchor="C_4509-27024">
              <w:r w:rsidR="00EE0CF2">
                <w:rPr>
                  <w:rStyle w:val="HyperlinkText9pt"/>
                </w:rPr>
                <w:t>4509-27024</w:t>
              </w:r>
            </w:hyperlink>
          </w:p>
        </w:tc>
        <w:tc>
          <w:tcPr>
            <w:tcW w:w="2975" w:type="dxa"/>
          </w:tcPr>
          <w:p w14:paraId="485000FC" w14:textId="77777777" w:rsidR="00EE0CF2" w:rsidRDefault="00EE0CF2" w:rsidP="00D912E1">
            <w:pPr>
              <w:pStyle w:val="TableText"/>
              <w:keepNext w:val="0"/>
            </w:pPr>
            <w:r>
              <w:t>urn:oid:2.16.840.1.113883.5.1002 (HL7ActRelationshipType) = RSON</w:t>
            </w:r>
          </w:p>
        </w:tc>
      </w:tr>
      <w:tr w:rsidR="00EE0CF2" w14:paraId="286C30A8" w14:textId="77777777" w:rsidTr="00EE0CF2">
        <w:trPr>
          <w:jc w:val="center"/>
        </w:trPr>
        <w:tc>
          <w:tcPr>
            <w:tcW w:w="3345" w:type="dxa"/>
          </w:tcPr>
          <w:p w14:paraId="56EA4D25" w14:textId="77777777" w:rsidR="00EE0CF2" w:rsidRDefault="00EE0CF2" w:rsidP="00D912E1">
            <w:pPr>
              <w:pStyle w:val="TableText"/>
              <w:keepNext w:val="0"/>
            </w:pPr>
            <w:r>
              <w:tab/>
            </w:r>
            <w:r>
              <w:tab/>
              <w:t>observation</w:t>
            </w:r>
          </w:p>
        </w:tc>
        <w:tc>
          <w:tcPr>
            <w:tcW w:w="720" w:type="dxa"/>
          </w:tcPr>
          <w:p w14:paraId="759E61A6" w14:textId="77777777" w:rsidR="00EE0CF2" w:rsidRDefault="00EE0CF2" w:rsidP="00D912E1">
            <w:pPr>
              <w:pStyle w:val="TableText"/>
              <w:keepNext w:val="0"/>
            </w:pPr>
            <w:r>
              <w:t>1..1</w:t>
            </w:r>
          </w:p>
        </w:tc>
        <w:tc>
          <w:tcPr>
            <w:tcW w:w="1152" w:type="dxa"/>
          </w:tcPr>
          <w:p w14:paraId="58151C02" w14:textId="77777777" w:rsidR="00EE0CF2" w:rsidRDefault="00EE0CF2" w:rsidP="00D912E1">
            <w:pPr>
              <w:pStyle w:val="TableText"/>
              <w:keepNext w:val="0"/>
            </w:pPr>
            <w:r>
              <w:t>SHALL</w:t>
            </w:r>
          </w:p>
        </w:tc>
        <w:tc>
          <w:tcPr>
            <w:tcW w:w="864" w:type="dxa"/>
          </w:tcPr>
          <w:p w14:paraId="3CE0588F" w14:textId="77777777" w:rsidR="00EE0CF2" w:rsidRDefault="00EE0CF2" w:rsidP="00D912E1">
            <w:pPr>
              <w:pStyle w:val="TableText"/>
              <w:keepNext w:val="0"/>
            </w:pPr>
          </w:p>
        </w:tc>
        <w:tc>
          <w:tcPr>
            <w:tcW w:w="1104" w:type="dxa"/>
          </w:tcPr>
          <w:p w14:paraId="05B24C01" w14:textId="77777777" w:rsidR="00EE0CF2" w:rsidRDefault="0085191F" w:rsidP="00D912E1">
            <w:pPr>
              <w:pStyle w:val="TableText"/>
              <w:keepNext w:val="0"/>
            </w:pPr>
            <w:hyperlink w:anchor="C_4509-27162">
              <w:r w:rsidR="00EE0CF2">
                <w:rPr>
                  <w:rStyle w:val="HyperlinkText9pt"/>
                </w:rPr>
                <w:t>4509-27162</w:t>
              </w:r>
            </w:hyperlink>
          </w:p>
        </w:tc>
        <w:tc>
          <w:tcPr>
            <w:tcW w:w="2975" w:type="dxa"/>
          </w:tcPr>
          <w:p w14:paraId="241A84FA" w14:textId="77777777" w:rsidR="00EE0CF2" w:rsidRDefault="0085191F" w:rsidP="00D912E1">
            <w:pPr>
              <w:pStyle w:val="TableText"/>
              <w:keepNext w:val="0"/>
            </w:pPr>
            <w:hyperlink w:anchor="E_Reason_V3">
              <w:r w:rsidR="00EE0CF2">
                <w:rPr>
                  <w:rStyle w:val="HyperlinkText9pt"/>
                </w:rPr>
                <w:t>Reason (V3) (identifier: urn:hl7ii:2.16.840.1.113883.10.20.24.3.88:2017-08-01</w:t>
              </w:r>
            </w:hyperlink>
          </w:p>
        </w:tc>
      </w:tr>
    </w:tbl>
    <w:p w14:paraId="59935B98" w14:textId="77777777" w:rsidR="00EE0CF2" w:rsidRDefault="00EE0CF2" w:rsidP="00EE0CF2">
      <w:pPr>
        <w:pStyle w:val="BodyText"/>
      </w:pPr>
    </w:p>
    <w:p w14:paraId="052DC9C3" w14:textId="77777777" w:rsidR="00EE0CF2" w:rsidRDefault="00EE0CF2" w:rsidP="001030A4">
      <w:pPr>
        <w:numPr>
          <w:ilvl w:val="0"/>
          <w:numId w:val="103"/>
        </w:numPr>
      </w:pPr>
      <w:r>
        <w:t xml:space="preserve">Conforms to </w:t>
      </w:r>
      <w:hyperlink w:anchor="Medication_Activity_V2">
        <w:r>
          <w:rPr>
            <w:rStyle w:val="HyperlinkCourierBold"/>
          </w:rPr>
          <w:t>Medication Activity (V2)</w:t>
        </w:r>
      </w:hyperlink>
      <w:r>
        <w:t xml:space="preserve"> template </w:t>
      </w:r>
      <w:r>
        <w:rPr>
          <w:rStyle w:val="XMLname"/>
        </w:rPr>
        <w:t>(identifier: urn:hl7ii:2.16.840.1.113883.10.20.22.4.16:2014-06-09)</w:t>
      </w:r>
      <w:r>
        <w:t>.</w:t>
      </w:r>
    </w:p>
    <w:p w14:paraId="48A1F4C3" w14:textId="77777777" w:rsidR="00EE0CF2" w:rsidRDefault="00EE0CF2" w:rsidP="001030A4">
      <w:pPr>
        <w:numPr>
          <w:ilvl w:val="0"/>
          <w:numId w:val="103"/>
        </w:numPr>
        <w:ind w:left="1080"/>
      </w:pPr>
      <w:r>
        <w:rPr>
          <w:rStyle w:val="keyword"/>
        </w:rPr>
        <w:t>SHALL</w:t>
      </w:r>
      <w:r>
        <w:t xml:space="preserve"> contain exactly one [1..1] </w:t>
      </w:r>
      <w:r>
        <w:rPr>
          <w:rStyle w:val="XMLnameBold"/>
        </w:rPr>
        <w:t>@classCode</w:t>
      </w:r>
      <w:r>
        <w:t>=</w:t>
      </w:r>
      <w:r>
        <w:rPr>
          <w:rStyle w:val="XMLname"/>
        </w:rPr>
        <w:t>"SBADM"</w:t>
      </w:r>
      <w:r>
        <w:t xml:space="preserve"> Substance Administration (CodeSystem: </w:t>
      </w:r>
      <w:r>
        <w:rPr>
          <w:rStyle w:val="XMLname"/>
        </w:rPr>
        <w:t>HL7ActClass urn:oid:2.16.840.1.113883.5.6</w:t>
      </w:r>
      <w:r>
        <w:t>)</w:t>
      </w:r>
      <w:bookmarkStart w:id="1745" w:name="C_4509-12444"/>
      <w:r>
        <w:t xml:space="preserve"> (CONF:4509-12444)</w:t>
      </w:r>
      <w:bookmarkEnd w:id="1745"/>
      <w:r>
        <w:t>.</w:t>
      </w:r>
    </w:p>
    <w:p w14:paraId="0837BC27" w14:textId="77777777" w:rsidR="00EE0CF2" w:rsidRDefault="00EE0CF2" w:rsidP="001030A4">
      <w:pPr>
        <w:numPr>
          <w:ilvl w:val="0"/>
          <w:numId w:val="103"/>
        </w:numPr>
        <w:ind w:left="1080"/>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1746" w:name="C_4509-12445"/>
      <w:r>
        <w:t xml:space="preserve"> (CONF:4509-12445)</w:t>
      </w:r>
      <w:bookmarkEnd w:id="1746"/>
      <w:r>
        <w:t>.</w:t>
      </w:r>
    </w:p>
    <w:p w14:paraId="5D39D971" w14:textId="77777777" w:rsidR="00EE0CF2" w:rsidRDefault="00EE0CF2" w:rsidP="001030A4">
      <w:pPr>
        <w:numPr>
          <w:ilvl w:val="0"/>
          <w:numId w:val="103"/>
        </w:numPr>
        <w:ind w:left="1080"/>
      </w:pPr>
      <w:r>
        <w:rPr>
          <w:rStyle w:val="keyword"/>
        </w:rPr>
        <w:t>MAY</w:t>
      </w:r>
      <w:r>
        <w:t xml:space="preserve"> contain zero or one [0..1] </w:t>
      </w:r>
      <w:r>
        <w:rPr>
          <w:rStyle w:val="XMLnameBold"/>
        </w:rPr>
        <w:t>@negationInd</w:t>
      </w:r>
      <w:bookmarkStart w:id="1747" w:name="C_4509-28080"/>
      <w:r>
        <w:t xml:space="preserve"> (CONF:4509-28080)</w:t>
      </w:r>
      <w:bookmarkEnd w:id="1747"/>
      <w:r>
        <w:t>.</w:t>
      </w:r>
      <w:r>
        <w:br/>
        <w:t>Note: QDM Attribute: Negation Rationale - negationInd="true" indicates Medication Not Administered</w:t>
      </w:r>
    </w:p>
    <w:p w14:paraId="0F57A383" w14:textId="77777777" w:rsidR="00EE0CF2" w:rsidRDefault="00EE0CF2" w:rsidP="001030A4">
      <w:pPr>
        <w:numPr>
          <w:ilvl w:val="1"/>
          <w:numId w:val="103"/>
        </w:numPr>
      </w:pPr>
      <w:r>
        <w:t xml:space="preserve">If </w:t>
      </w:r>
      <w:r>
        <w:rPr>
          <w:b/>
        </w:rPr>
        <w:t>@negationInd="true"</w:t>
      </w:r>
      <w:r>
        <w:t xml:space="preserve"> is present, </w:t>
      </w:r>
      <w:r>
        <w:rPr>
          <w:rStyle w:val="keyword"/>
        </w:rPr>
        <w:t>SHALL</w:t>
      </w:r>
      <w:r>
        <w:t xml:space="preserve"> contain one [1..1] entryRelationship such that it contains exactly one [1..1] </w:t>
      </w:r>
      <w:r>
        <w:rPr>
          <w:b/>
        </w:rPr>
        <w:t>Reason (V3)</w:t>
      </w:r>
      <w:r>
        <w:t xml:space="preserve"> to state the reason for </w:t>
      </w:r>
      <w:r>
        <w:rPr>
          <w:b/>
        </w:rPr>
        <w:t>Medication Not Administered</w:t>
      </w:r>
      <w:r>
        <w:t xml:space="preserve"> (CONF:4509-29854).</w:t>
      </w:r>
    </w:p>
    <w:p w14:paraId="30289BCD" w14:textId="77777777" w:rsidR="00EE0CF2" w:rsidRDefault="00EE0CF2" w:rsidP="001030A4">
      <w:pPr>
        <w:numPr>
          <w:ilvl w:val="0"/>
          <w:numId w:val="103"/>
        </w:numPr>
        <w:ind w:left="1080"/>
      </w:pPr>
      <w:r>
        <w:rPr>
          <w:rStyle w:val="keyword"/>
        </w:rPr>
        <w:t>SHALL</w:t>
      </w:r>
      <w:r>
        <w:t xml:space="preserve"> contain exactly one [1..1] </w:t>
      </w:r>
      <w:r>
        <w:rPr>
          <w:rStyle w:val="XMLnameBold"/>
        </w:rPr>
        <w:t>templateId</w:t>
      </w:r>
      <w:bookmarkStart w:id="1748" w:name="C_4509-12446"/>
      <w:r>
        <w:t xml:space="preserve"> (CONF:4509-12446)</w:t>
      </w:r>
      <w:bookmarkEnd w:id="1748"/>
      <w:r>
        <w:t xml:space="preserve"> such that it</w:t>
      </w:r>
    </w:p>
    <w:p w14:paraId="20EDDEB1" w14:textId="77777777" w:rsidR="00EE0CF2" w:rsidRDefault="00EE0CF2" w:rsidP="001030A4">
      <w:pPr>
        <w:numPr>
          <w:ilvl w:val="1"/>
          <w:numId w:val="103"/>
        </w:numPr>
      </w:pPr>
      <w:r>
        <w:rPr>
          <w:rStyle w:val="keyword"/>
        </w:rPr>
        <w:t>SHALL</w:t>
      </w:r>
      <w:r>
        <w:t xml:space="preserve"> contain exactly one [1..1] </w:t>
      </w:r>
      <w:r>
        <w:rPr>
          <w:rStyle w:val="XMLnameBold"/>
        </w:rPr>
        <w:t>@root</w:t>
      </w:r>
      <w:r>
        <w:t>=</w:t>
      </w:r>
      <w:r>
        <w:rPr>
          <w:rStyle w:val="XMLname"/>
        </w:rPr>
        <w:t>"2.16.840.1.113883.10.20.24.3.42"</w:t>
      </w:r>
      <w:bookmarkStart w:id="1749" w:name="C_4509-12447"/>
      <w:r>
        <w:t xml:space="preserve"> (CONF:4509-12447)</w:t>
      </w:r>
      <w:bookmarkEnd w:id="1749"/>
      <w:r>
        <w:t>.</w:t>
      </w:r>
    </w:p>
    <w:p w14:paraId="6084F042" w14:textId="77777777" w:rsidR="00EE0CF2" w:rsidRDefault="00EE0CF2" w:rsidP="001030A4">
      <w:pPr>
        <w:numPr>
          <w:ilvl w:val="1"/>
          <w:numId w:val="103"/>
        </w:numPr>
      </w:pPr>
      <w:r>
        <w:rPr>
          <w:rStyle w:val="keyword"/>
        </w:rPr>
        <w:t>SHALL</w:t>
      </w:r>
      <w:r>
        <w:t xml:space="preserve"> contain exactly one [1..1] </w:t>
      </w:r>
      <w:r>
        <w:rPr>
          <w:rStyle w:val="XMLnameBold"/>
        </w:rPr>
        <w:t>@extension</w:t>
      </w:r>
      <w:r>
        <w:t>=</w:t>
      </w:r>
      <w:r>
        <w:rPr>
          <w:rStyle w:val="XMLname"/>
        </w:rPr>
        <w:t>"2021-08-01"</w:t>
      </w:r>
      <w:bookmarkStart w:id="1750" w:name="C_4509-27023"/>
      <w:r>
        <w:t xml:space="preserve"> (CONF:4509-27023)</w:t>
      </w:r>
      <w:bookmarkEnd w:id="1750"/>
      <w:r>
        <w:t>.</w:t>
      </w:r>
    </w:p>
    <w:p w14:paraId="67020A83" w14:textId="77777777" w:rsidR="00EE0CF2" w:rsidRDefault="00EE0CF2" w:rsidP="001030A4">
      <w:pPr>
        <w:numPr>
          <w:ilvl w:val="0"/>
          <w:numId w:val="103"/>
        </w:numPr>
        <w:ind w:left="1080"/>
      </w:pPr>
      <w:r>
        <w:rPr>
          <w:rStyle w:val="keyword"/>
        </w:rPr>
        <w:t>SHALL</w:t>
      </w:r>
      <w:r>
        <w:t xml:space="preserve"> contain exactly one [1..1] </w:t>
      </w:r>
      <w:r>
        <w:rPr>
          <w:rStyle w:val="XMLnameBold"/>
        </w:rPr>
        <w:t>statusCode</w:t>
      </w:r>
      <w:bookmarkStart w:id="1751" w:name="C_4509-12452"/>
      <w:r>
        <w:t xml:space="preserve"> (CONF:4509-12452)</w:t>
      </w:r>
      <w:bookmarkEnd w:id="1751"/>
      <w:r>
        <w:t>.</w:t>
      </w:r>
    </w:p>
    <w:p w14:paraId="545A2B11" w14:textId="77777777" w:rsidR="00EE0CF2" w:rsidRDefault="00EE0CF2" w:rsidP="001030A4">
      <w:pPr>
        <w:numPr>
          <w:ilvl w:val="1"/>
          <w:numId w:val="103"/>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1752" w:name="C_4509-13241"/>
      <w:r>
        <w:t xml:space="preserve"> (CONF:4509-13241)</w:t>
      </w:r>
      <w:bookmarkEnd w:id="1752"/>
      <w:r>
        <w:t>.</w:t>
      </w:r>
    </w:p>
    <w:p w14:paraId="2232FF19" w14:textId="77777777" w:rsidR="00EE0CF2" w:rsidRDefault="00EE0CF2" w:rsidP="001030A4">
      <w:pPr>
        <w:numPr>
          <w:ilvl w:val="0"/>
          <w:numId w:val="103"/>
        </w:numPr>
        <w:ind w:left="1080"/>
      </w:pPr>
      <w:r>
        <w:rPr>
          <w:rStyle w:val="keyword"/>
        </w:rPr>
        <w:t>MAY</w:t>
      </w:r>
      <w:r>
        <w:t xml:space="preserve"> contain zero or one [0..1]  </w:t>
      </w:r>
      <w:hyperlink w:anchor="U_Author_V2">
        <w:r>
          <w:rPr>
            <w:rStyle w:val="HyperlinkCourierBold"/>
          </w:rPr>
          <w:t>Author (V2)</w:t>
        </w:r>
      </w:hyperlink>
      <w:r>
        <w:rPr>
          <w:rStyle w:val="XMLname"/>
        </w:rPr>
        <w:t xml:space="preserve"> (identifier: urn:hl7ii:2.16.840.1.113883.10.20.24.3.155:2019-12-01)</w:t>
      </w:r>
      <w:bookmarkStart w:id="1753" w:name="C_4509-30081"/>
      <w:r>
        <w:t xml:space="preserve"> (CONF:4509-30081)</w:t>
      </w:r>
      <w:bookmarkEnd w:id="1753"/>
      <w:r>
        <w:t>.</w:t>
      </w:r>
      <w:r>
        <w:br/>
        <w:t>Note: QDM Attribute: Author dateTime</w:t>
      </w:r>
    </w:p>
    <w:p w14:paraId="19712658" w14:textId="77777777" w:rsidR="00EE0CF2" w:rsidRDefault="00EE0CF2" w:rsidP="001030A4">
      <w:pPr>
        <w:numPr>
          <w:ilvl w:val="0"/>
          <w:numId w:val="103"/>
        </w:numPr>
        <w:ind w:left="1080"/>
      </w:pPr>
      <w:r>
        <w:rPr>
          <w:rStyle w:val="keyword"/>
        </w:rPr>
        <w:t>SHALL NOT</w:t>
      </w:r>
      <w:r>
        <w:t xml:space="preserve"> contain [0..0]  </w:t>
      </w:r>
      <w:hyperlink w:anchor="U_Author_Participation">
        <w:r>
          <w:rPr>
            <w:rStyle w:val="HyperlinkCourierBold"/>
          </w:rPr>
          <w:t>Author Participation</w:t>
        </w:r>
      </w:hyperlink>
      <w:r>
        <w:rPr>
          <w:rStyle w:val="XMLname"/>
        </w:rPr>
        <w:t xml:space="preserve"> (identifier: urn:oid:2.16.840.1.113883.10.20.22.4.119)</w:t>
      </w:r>
      <w:bookmarkStart w:id="1754" w:name="C_4509-30082"/>
      <w:r>
        <w:t xml:space="preserve"> (CONF:4509-30082)</w:t>
      </w:r>
      <w:bookmarkEnd w:id="1754"/>
      <w:r>
        <w:t>.</w:t>
      </w:r>
    </w:p>
    <w:p w14:paraId="24D8C3A7" w14:textId="77777777" w:rsidR="00EE0CF2" w:rsidRDefault="00EE0CF2" w:rsidP="001030A4">
      <w:pPr>
        <w:numPr>
          <w:ilvl w:val="0"/>
          <w:numId w:val="103"/>
        </w:numPr>
        <w:ind w:left="1080"/>
      </w:pPr>
      <w:r>
        <w:rPr>
          <w:rStyle w:val="keyword"/>
        </w:rPr>
        <w:t>MAY</w:t>
      </w:r>
      <w:r>
        <w:t xml:space="preserve"> contain zero or more [0..*] </w:t>
      </w:r>
      <w:r>
        <w:rPr>
          <w:rStyle w:val="XMLnameBold"/>
        </w:rPr>
        <w:t>participant</w:t>
      </w:r>
      <w:bookmarkStart w:id="1755" w:name="C_4509-29846"/>
      <w:r>
        <w:t xml:space="preserve"> (CONF:4509-29846)</w:t>
      </w:r>
      <w:bookmarkEnd w:id="1755"/>
      <w:r>
        <w:t xml:space="preserve"> such that it</w:t>
      </w:r>
      <w:r>
        <w:br/>
        <w:t>Note: QDM Attribute: Performer</w:t>
      </w:r>
    </w:p>
    <w:p w14:paraId="2AD6B4A9" w14:textId="77777777" w:rsidR="00EE0CF2" w:rsidRDefault="00EE0CF2" w:rsidP="001030A4">
      <w:pPr>
        <w:numPr>
          <w:ilvl w:val="1"/>
          <w:numId w:val="103"/>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756" w:name="C_4509-29855"/>
      <w:r>
        <w:t xml:space="preserve"> (CONF:4509-29855)</w:t>
      </w:r>
      <w:bookmarkEnd w:id="1756"/>
      <w:r>
        <w:t>.</w:t>
      </w:r>
    </w:p>
    <w:p w14:paraId="09DD8CD1" w14:textId="77777777" w:rsidR="00EE0CF2" w:rsidRDefault="00EE0CF2" w:rsidP="001030A4">
      <w:pPr>
        <w:numPr>
          <w:ilvl w:val="1"/>
          <w:numId w:val="103"/>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1757" w:name="C_4509-29847"/>
      <w:r>
        <w:t xml:space="preserve"> (CONF:4509-29847)</w:t>
      </w:r>
      <w:bookmarkEnd w:id="1757"/>
      <w:r>
        <w:t>.</w:t>
      </w:r>
    </w:p>
    <w:p w14:paraId="136FE41A" w14:textId="77777777" w:rsidR="00EE0CF2" w:rsidRDefault="00EE0CF2" w:rsidP="001030A4">
      <w:pPr>
        <w:numPr>
          <w:ilvl w:val="0"/>
          <w:numId w:val="103"/>
        </w:numPr>
        <w:ind w:left="1080"/>
      </w:pPr>
      <w:r>
        <w:rPr>
          <w:rStyle w:val="keyword"/>
        </w:rPr>
        <w:t>MAY</w:t>
      </w:r>
      <w:r>
        <w:t xml:space="preserve"> contain zero or more [0..*] </w:t>
      </w:r>
      <w:r>
        <w:rPr>
          <w:rStyle w:val="XMLnameBold"/>
        </w:rPr>
        <w:t>participant</w:t>
      </w:r>
      <w:bookmarkStart w:id="1758" w:name="C_4509-29848"/>
      <w:r>
        <w:t xml:space="preserve"> (CONF:4509-29848)</w:t>
      </w:r>
      <w:bookmarkEnd w:id="1758"/>
      <w:r>
        <w:t xml:space="preserve"> such that it</w:t>
      </w:r>
      <w:r>
        <w:br/>
        <w:t>Note: QDM Attribute: Performer</w:t>
      </w:r>
    </w:p>
    <w:p w14:paraId="468E796F" w14:textId="77777777" w:rsidR="00EE0CF2" w:rsidRDefault="00EE0CF2" w:rsidP="001030A4">
      <w:pPr>
        <w:numPr>
          <w:ilvl w:val="1"/>
          <w:numId w:val="103"/>
        </w:numPr>
      </w:pPr>
      <w:r>
        <w:rPr>
          <w:rStyle w:val="keyword"/>
        </w:rPr>
        <w:lastRenderedPageBreak/>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759" w:name="C_4509-29856"/>
      <w:r>
        <w:t xml:space="preserve"> (CONF:4509-29856)</w:t>
      </w:r>
      <w:bookmarkEnd w:id="1759"/>
      <w:r>
        <w:t>.</w:t>
      </w:r>
    </w:p>
    <w:p w14:paraId="62D575CF" w14:textId="77777777" w:rsidR="00EE0CF2" w:rsidRDefault="00EE0CF2" w:rsidP="001030A4">
      <w:pPr>
        <w:numPr>
          <w:ilvl w:val="1"/>
          <w:numId w:val="103"/>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1760" w:name="C_4509-29849"/>
      <w:r>
        <w:t xml:space="preserve"> (CONF:4509-29849)</w:t>
      </w:r>
      <w:bookmarkEnd w:id="1760"/>
      <w:r>
        <w:t>.</w:t>
      </w:r>
    </w:p>
    <w:p w14:paraId="321561EA" w14:textId="77777777" w:rsidR="00EE0CF2" w:rsidRDefault="00EE0CF2" w:rsidP="001030A4">
      <w:pPr>
        <w:numPr>
          <w:ilvl w:val="0"/>
          <w:numId w:val="103"/>
        </w:numPr>
        <w:ind w:left="1080"/>
      </w:pPr>
      <w:r>
        <w:rPr>
          <w:rStyle w:val="keyword"/>
        </w:rPr>
        <w:t>MAY</w:t>
      </w:r>
      <w:r>
        <w:t xml:space="preserve"> contain zero or more [0..*] </w:t>
      </w:r>
      <w:r>
        <w:rPr>
          <w:rStyle w:val="XMLnameBold"/>
        </w:rPr>
        <w:t>participant</w:t>
      </w:r>
      <w:bookmarkStart w:id="1761" w:name="C_4509-30083"/>
      <w:r>
        <w:t xml:space="preserve"> (CONF:4509-30083)</w:t>
      </w:r>
      <w:bookmarkEnd w:id="1761"/>
      <w:r>
        <w:t xml:space="preserve"> such that it</w:t>
      </w:r>
      <w:r>
        <w:br/>
        <w:t>Note: QDM Attribute: Performer</w:t>
      </w:r>
    </w:p>
    <w:p w14:paraId="795A0E11" w14:textId="77777777" w:rsidR="00EE0CF2" w:rsidRDefault="00EE0CF2" w:rsidP="001030A4">
      <w:pPr>
        <w:numPr>
          <w:ilvl w:val="1"/>
          <w:numId w:val="103"/>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762" w:name="C_4509-30085"/>
      <w:r>
        <w:t xml:space="preserve"> (CONF:4509-30085)</w:t>
      </w:r>
      <w:bookmarkEnd w:id="1762"/>
      <w:r>
        <w:t>.</w:t>
      </w:r>
    </w:p>
    <w:p w14:paraId="0EDAADFF" w14:textId="77777777" w:rsidR="00EE0CF2" w:rsidRDefault="00EE0CF2" w:rsidP="001030A4">
      <w:pPr>
        <w:numPr>
          <w:ilvl w:val="1"/>
          <w:numId w:val="103"/>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1763" w:name="C_4509-30084"/>
      <w:r>
        <w:t xml:space="preserve"> (CONF:4509-30084)</w:t>
      </w:r>
      <w:bookmarkEnd w:id="1763"/>
      <w:r>
        <w:t>.</w:t>
      </w:r>
    </w:p>
    <w:p w14:paraId="7651C103" w14:textId="77777777" w:rsidR="00EE0CF2" w:rsidRDefault="00EE0CF2" w:rsidP="001030A4">
      <w:pPr>
        <w:numPr>
          <w:ilvl w:val="0"/>
          <w:numId w:val="103"/>
        </w:numPr>
        <w:ind w:left="1080"/>
      </w:pPr>
      <w:r>
        <w:rPr>
          <w:rStyle w:val="keyword"/>
        </w:rPr>
        <w:t>MAY</w:t>
      </w:r>
      <w:r>
        <w:t xml:space="preserve"> contain zero or one [0..1] </w:t>
      </w:r>
      <w:r>
        <w:rPr>
          <w:rStyle w:val="XMLnameBold"/>
        </w:rPr>
        <w:t>participant</w:t>
      </w:r>
      <w:bookmarkStart w:id="1764" w:name="C_4509-29852"/>
      <w:r>
        <w:t xml:space="preserve"> (CONF:4509-29852)</w:t>
      </w:r>
      <w:bookmarkEnd w:id="1764"/>
      <w:r>
        <w:t xml:space="preserve"> such that it</w:t>
      </w:r>
      <w:r>
        <w:br/>
        <w:t>Note: QDM Attribute: Performer</w:t>
      </w:r>
    </w:p>
    <w:p w14:paraId="396684D4" w14:textId="77777777" w:rsidR="00EE0CF2" w:rsidRDefault="00EE0CF2" w:rsidP="001030A4">
      <w:pPr>
        <w:numPr>
          <w:ilvl w:val="1"/>
          <w:numId w:val="103"/>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765" w:name="C_4509-29858"/>
      <w:r>
        <w:t xml:space="preserve"> (CONF:4509-29858)</w:t>
      </w:r>
      <w:bookmarkEnd w:id="1765"/>
      <w:r>
        <w:t>.</w:t>
      </w:r>
    </w:p>
    <w:p w14:paraId="2D0292DB" w14:textId="77777777" w:rsidR="00EE0CF2" w:rsidRDefault="00EE0CF2" w:rsidP="001030A4">
      <w:pPr>
        <w:numPr>
          <w:ilvl w:val="1"/>
          <w:numId w:val="103"/>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1766" w:name="C_4509-29853"/>
      <w:r>
        <w:t xml:space="preserve"> (CONF:4509-29853)</w:t>
      </w:r>
      <w:bookmarkEnd w:id="1766"/>
      <w:r>
        <w:t>.</w:t>
      </w:r>
    </w:p>
    <w:p w14:paraId="56C8AD3B" w14:textId="77777777" w:rsidR="00EE0CF2" w:rsidRDefault="00EE0CF2" w:rsidP="001030A4">
      <w:pPr>
        <w:numPr>
          <w:ilvl w:val="0"/>
          <w:numId w:val="103"/>
        </w:numPr>
        <w:ind w:left="1080"/>
      </w:pPr>
      <w:r>
        <w:rPr>
          <w:rStyle w:val="keyword"/>
        </w:rPr>
        <w:t>MAY</w:t>
      </w:r>
      <w:r>
        <w:t xml:space="preserve"> contain zero or more [0..*] </w:t>
      </w:r>
      <w:r>
        <w:rPr>
          <w:rStyle w:val="XMLnameBold"/>
        </w:rPr>
        <w:t>participant</w:t>
      </w:r>
      <w:bookmarkStart w:id="1767" w:name="C_4509-29850"/>
      <w:r>
        <w:t xml:space="preserve"> (CONF:4509-29850)</w:t>
      </w:r>
      <w:bookmarkEnd w:id="1767"/>
      <w:r>
        <w:t xml:space="preserve"> such that it</w:t>
      </w:r>
      <w:r>
        <w:br/>
        <w:t>Note: QDM Attribute: Performer</w:t>
      </w:r>
    </w:p>
    <w:p w14:paraId="6BAA89D2" w14:textId="77777777" w:rsidR="00EE0CF2" w:rsidRDefault="00EE0CF2" w:rsidP="001030A4">
      <w:pPr>
        <w:numPr>
          <w:ilvl w:val="1"/>
          <w:numId w:val="103"/>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768" w:name="C_4509-29857"/>
      <w:r>
        <w:t xml:space="preserve"> (CONF:4509-29857)</w:t>
      </w:r>
      <w:bookmarkEnd w:id="1768"/>
      <w:r>
        <w:t>.</w:t>
      </w:r>
    </w:p>
    <w:p w14:paraId="087631E2" w14:textId="77777777" w:rsidR="00EE0CF2" w:rsidRDefault="00EE0CF2" w:rsidP="001030A4">
      <w:pPr>
        <w:numPr>
          <w:ilvl w:val="1"/>
          <w:numId w:val="103"/>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1769" w:name="C_4509-29851"/>
      <w:r>
        <w:t xml:space="preserve"> (CONF:4509-29851)</w:t>
      </w:r>
      <w:bookmarkEnd w:id="1769"/>
      <w:r>
        <w:t>.</w:t>
      </w:r>
    </w:p>
    <w:p w14:paraId="3964507E" w14:textId="77777777" w:rsidR="00EE0CF2" w:rsidRDefault="00EE0CF2" w:rsidP="001030A4">
      <w:pPr>
        <w:numPr>
          <w:ilvl w:val="0"/>
          <w:numId w:val="103"/>
        </w:numPr>
        <w:ind w:left="1080"/>
      </w:pPr>
      <w:r>
        <w:rPr>
          <w:rStyle w:val="keyword"/>
        </w:rPr>
        <w:t>MAY</w:t>
      </w:r>
      <w:r>
        <w:t xml:space="preserve"> contain zero or more [0..*] </w:t>
      </w:r>
      <w:r>
        <w:rPr>
          <w:rStyle w:val="XMLnameBold"/>
        </w:rPr>
        <w:t>entryRelationship</w:t>
      </w:r>
      <w:bookmarkStart w:id="1770" w:name="C_4509-27022"/>
      <w:r>
        <w:t xml:space="preserve"> (CONF:4509-27022)</w:t>
      </w:r>
      <w:bookmarkEnd w:id="1770"/>
      <w:r>
        <w:t xml:space="preserve"> such that it</w:t>
      </w:r>
      <w:r>
        <w:br/>
        <w:t>Note: QDM Attribute: Reason</w:t>
      </w:r>
    </w:p>
    <w:p w14:paraId="5870BDC0" w14:textId="77777777" w:rsidR="00EE0CF2" w:rsidRDefault="00EE0CF2" w:rsidP="001030A4">
      <w:pPr>
        <w:numPr>
          <w:ilvl w:val="1"/>
          <w:numId w:val="103"/>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1771" w:name="C_4509-27024"/>
      <w:r>
        <w:t xml:space="preserve"> (CONF:4509-27024)</w:t>
      </w:r>
      <w:bookmarkEnd w:id="1771"/>
      <w:r>
        <w:t>.</w:t>
      </w:r>
    </w:p>
    <w:p w14:paraId="782C4FA1" w14:textId="77777777" w:rsidR="00EE0CF2" w:rsidRDefault="00EE0CF2" w:rsidP="001030A4">
      <w:pPr>
        <w:numPr>
          <w:ilvl w:val="1"/>
          <w:numId w:val="103"/>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1772" w:name="C_4509-27162"/>
      <w:r>
        <w:t xml:space="preserve"> (CONF:4509-27162)</w:t>
      </w:r>
      <w:bookmarkEnd w:id="1772"/>
      <w:r>
        <w:t>.</w:t>
      </w:r>
    </w:p>
    <w:p w14:paraId="56F7CE5F" w14:textId="3EE0405E" w:rsidR="00EE0CF2" w:rsidRDefault="00EE0CF2" w:rsidP="00EE0CF2">
      <w:pPr>
        <w:pStyle w:val="Caption"/>
        <w:ind w:left="130" w:right="115"/>
      </w:pPr>
      <w:bookmarkStart w:id="1773" w:name="_Toc78972633"/>
      <w:bookmarkStart w:id="1774" w:name="_Toc118244118"/>
      <w:r>
        <w:lastRenderedPageBreak/>
        <w:t xml:space="preserve">Figure </w:t>
      </w:r>
      <w:r>
        <w:fldChar w:fldCharType="begin"/>
      </w:r>
      <w:r>
        <w:instrText>SEQ Figure \* ARABIC</w:instrText>
      </w:r>
      <w:r>
        <w:fldChar w:fldCharType="separate"/>
      </w:r>
      <w:r w:rsidR="00A21BC2">
        <w:t>65</w:t>
      </w:r>
      <w:r>
        <w:fldChar w:fldCharType="end"/>
      </w:r>
      <w:r>
        <w:t>: Medication Administered (V6) Example</w:t>
      </w:r>
      <w:bookmarkEnd w:id="1773"/>
      <w:bookmarkEnd w:id="1774"/>
    </w:p>
    <w:p w14:paraId="7BB4E827" w14:textId="77777777" w:rsidR="00EE0CF2" w:rsidRDefault="00EE0CF2" w:rsidP="00EE0CF2">
      <w:pPr>
        <w:pStyle w:val="Example"/>
        <w:ind w:left="130" w:right="115"/>
      </w:pPr>
      <w:r>
        <w:t>&lt;substanceAdministration classCode="SBADM" moodCode="EVN"&gt;</w:t>
      </w:r>
    </w:p>
    <w:p w14:paraId="663B119B" w14:textId="77777777" w:rsidR="00EE0CF2" w:rsidRDefault="00EE0CF2" w:rsidP="00EE0CF2">
      <w:pPr>
        <w:pStyle w:val="Example"/>
        <w:ind w:left="130" w:right="115"/>
      </w:pPr>
      <w:r>
        <w:t xml:space="preserve">    &lt;!-- C-CDA R2.1 Medication Activity --&gt;</w:t>
      </w:r>
    </w:p>
    <w:p w14:paraId="031F67D1" w14:textId="77777777" w:rsidR="00EE0CF2" w:rsidRDefault="00EE0CF2" w:rsidP="00EE0CF2">
      <w:pPr>
        <w:pStyle w:val="Example"/>
        <w:ind w:left="130" w:right="115"/>
      </w:pPr>
      <w:r>
        <w:t xml:space="preserve">    &lt;templateId root="2.16.840.1.113883.10.20.22.4.16" extension="2014-06-09"/&gt;</w:t>
      </w:r>
    </w:p>
    <w:p w14:paraId="66DE5DBE" w14:textId="0DF6FA86" w:rsidR="00EE0CF2" w:rsidRDefault="00EE0CF2" w:rsidP="00EE0CF2">
      <w:pPr>
        <w:pStyle w:val="Example"/>
        <w:ind w:left="130" w:right="115"/>
      </w:pPr>
      <w:r>
        <w:t xml:space="preserve">    &lt;!-- Medication Administered (V</w:t>
      </w:r>
      <w:r w:rsidR="00022662">
        <w:t>6</w:t>
      </w:r>
      <w:r>
        <w:t>) --&gt;</w:t>
      </w:r>
    </w:p>
    <w:p w14:paraId="7BBF314A" w14:textId="77777777" w:rsidR="00EE0CF2" w:rsidRDefault="00EE0CF2" w:rsidP="00EE0CF2">
      <w:pPr>
        <w:pStyle w:val="Example"/>
        <w:ind w:left="130" w:right="115"/>
      </w:pPr>
      <w:r>
        <w:t xml:space="preserve">    &lt;templateId root="2.16.840.1.113883.10.20.24.3.42" extension="2021-08-01"/&gt;</w:t>
      </w:r>
    </w:p>
    <w:p w14:paraId="70D2F0F8" w14:textId="77777777" w:rsidR="00EE0CF2" w:rsidRDefault="00EE0CF2" w:rsidP="00EE0CF2">
      <w:pPr>
        <w:pStyle w:val="Example"/>
        <w:ind w:left="130" w:right="115"/>
      </w:pPr>
      <w:r>
        <w:t xml:space="preserve">    &lt;id root="9069c123-80ad-47c8-a633-9dc02018ae56"/&gt;</w:t>
      </w:r>
    </w:p>
    <w:p w14:paraId="67735B7E" w14:textId="77777777" w:rsidR="00EE0CF2" w:rsidRDefault="00EE0CF2" w:rsidP="00EE0CF2">
      <w:pPr>
        <w:pStyle w:val="Example"/>
        <w:ind w:left="130" w:right="115"/>
      </w:pPr>
      <w:r>
        <w:t xml:space="preserve">    &lt;statusCode code="completed"/&gt;</w:t>
      </w:r>
    </w:p>
    <w:p w14:paraId="4F89E549" w14:textId="77777777" w:rsidR="00EE0CF2" w:rsidRDefault="00EE0CF2" w:rsidP="00EE0CF2">
      <w:pPr>
        <w:pStyle w:val="Example"/>
        <w:ind w:left="130" w:right="115"/>
      </w:pPr>
      <w:r>
        <w:t xml:space="preserve">    &lt;!-- QDM Attribute: Relevant dateTime --&gt;</w:t>
      </w:r>
    </w:p>
    <w:p w14:paraId="782E0CAA" w14:textId="77777777" w:rsidR="00EE0CF2" w:rsidRDefault="00EE0CF2" w:rsidP="00EE0CF2">
      <w:pPr>
        <w:pStyle w:val="Example"/>
        <w:ind w:left="130" w:right="115"/>
      </w:pPr>
      <w:r>
        <w:t xml:space="preserve">    &lt;effectiveTime value="20210301150000"/&gt;</w:t>
      </w:r>
    </w:p>
    <w:p w14:paraId="19A8CC39" w14:textId="77777777" w:rsidR="00EE0CF2" w:rsidRDefault="00EE0CF2" w:rsidP="00EE0CF2">
      <w:pPr>
        <w:pStyle w:val="Example"/>
        <w:ind w:left="130" w:right="115"/>
      </w:pPr>
      <w:r>
        <w:t xml:space="preserve">    &lt;!-- QDM Attribute: Frequency --&gt;</w:t>
      </w:r>
    </w:p>
    <w:p w14:paraId="7BAF60EC" w14:textId="77777777" w:rsidR="00EE0CF2" w:rsidRDefault="00EE0CF2" w:rsidP="00EE0CF2">
      <w:pPr>
        <w:pStyle w:val="Example"/>
        <w:ind w:left="130" w:right="115"/>
      </w:pPr>
      <w:r>
        <w:t xml:space="preserve">    &lt;effectiveTime xsi:type="PIVL_TS" institutionSpecified="true" operator="A"&gt;</w:t>
      </w:r>
    </w:p>
    <w:p w14:paraId="1226431C" w14:textId="77777777" w:rsidR="00EE0CF2" w:rsidRDefault="00EE0CF2" w:rsidP="00EE0CF2">
      <w:pPr>
        <w:pStyle w:val="Example"/>
        <w:ind w:left="130" w:right="115"/>
      </w:pPr>
      <w:r>
        <w:t xml:space="preserve">        &lt;period value="6" unit="h"/&gt;</w:t>
      </w:r>
    </w:p>
    <w:p w14:paraId="60E948EF" w14:textId="77777777" w:rsidR="00EE0CF2" w:rsidRDefault="00EE0CF2" w:rsidP="00EE0CF2">
      <w:pPr>
        <w:pStyle w:val="Example"/>
        <w:ind w:left="130" w:right="115"/>
      </w:pPr>
      <w:r>
        <w:t xml:space="preserve">    &lt;/effectiveTime&gt;</w:t>
      </w:r>
    </w:p>
    <w:p w14:paraId="709FE8C4" w14:textId="77777777" w:rsidR="00EE0CF2" w:rsidRDefault="00EE0CF2" w:rsidP="00EE0CF2">
      <w:pPr>
        <w:pStyle w:val="Example"/>
        <w:ind w:left="130" w:right="115"/>
      </w:pPr>
      <w:r>
        <w:t xml:space="preserve">    &lt;!-- QDM Attribute: Route --&gt;</w:t>
      </w:r>
    </w:p>
    <w:p w14:paraId="41B18F47" w14:textId="77777777" w:rsidR="00EE0CF2" w:rsidRDefault="00EE0CF2" w:rsidP="00EE0CF2">
      <w:pPr>
        <w:pStyle w:val="Example"/>
        <w:ind w:left="130" w:right="115"/>
      </w:pPr>
      <w:r>
        <w:t xml:space="preserve">    &lt;routeCode code="C38288" codeSystem="2.16.840.1.113883.3.26.1.1" codeSystemName="NCI Thesaurus" displayName="ORAL"/&gt;</w:t>
      </w:r>
    </w:p>
    <w:p w14:paraId="53D27C2C" w14:textId="77777777" w:rsidR="00EE0CF2" w:rsidRDefault="00EE0CF2" w:rsidP="00EE0CF2">
      <w:pPr>
        <w:pStyle w:val="Example"/>
        <w:ind w:left="130" w:right="115"/>
      </w:pPr>
      <w:r>
        <w:t xml:space="preserve">    &lt;!-- QDM Attribute: Dosage --&gt;</w:t>
      </w:r>
    </w:p>
    <w:p w14:paraId="4CF2749B" w14:textId="77777777" w:rsidR="00EE0CF2" w:rsidRDefault="00EE0CF2" w:rsidP="00EE0CF2">
      <w:pPr>
        <w:pStyle w:val="Example"/>
        <w:ind w:left="130" w:right="115"/>
      </w:pPr>
      <w:r>
        <w:t xml:space="preserve">    &lt;doseQuantity value="1"/&gt;</w:t>
      </w:r>
    </w:p>
    <w:p w14:paraId="0C70493C" w14:textId="77777777" w:rsidR="00EE0CF2" w:rsidRDefault="00EE0CF2" w:rsidP="00EE0CF2">
      <w:pPr>
        <w:pStyle w:val="Example"/>
        <w:ind w:left="130" w:right="115"/>
      </w:pPr>
      <w:r>
        <w:t xml:space="preserve">    &lt;consumable&gt;</w:t>
      </w:r>
    </w:p>
    <w:p w14:paraId="4AB63DFD" w14:textId="77777777" w:rsidR="00EE0CF2" w:rsidRDefault="00EE0CF2" w:rsidP="00EE0CF2">
      <w:pPr>
        <w:pStyle w:val="Example"/>
        <w:ind w:left="130" w:right="115"/>
      </w:pPr>
      <w:r>
        <w:t xml:space="preserve">        &lt;manufacturedProduct classCode="MANU"&gt;</w:t>
      </w:r>
    </w:p>
    <w:p w14:paraId="4C74FFC8" w14:textId="77777777" w:rsidR="00EE0CF2" w:rsidRDefault="00EE0CF2" w:rsidP="00EE0CF2">
      <w:pPr>
        <w:pStyle w:val="Example"/>
        <w:ind w:left="130" w:right="115"/>
      </w:pPr>
      <w:r>
        <w:t xml:space="preserve">            &lt;!-- Conforms to C-CDA R2 Medication Information (V2) --&gt;</w:t>
      </w:r>
    </w:p>
    <w:p w14:paraId="3F857293" w14:textId="77777777" w:rsidR="00EE0CF2" w:rsidRDefault="00EE0CF2" w:rsidP="00EE0CF2">
      <w:pPr>
        <w:pStyle w:val="Example"/>
        <w:ind w:left="130" w:right="115"/>
      </w:pPr>
      <w:r>
        <w:t xml:space="preserve">            &lt;templateId root="2.16.840.1.113883.10.20.22.4.23" extension="2014-06-09"/&gt;</w:t>
      </w:r>
    </w:p>
    <w:p w14:paraId="7D893FD9" w14:textId="77777777" w:rsidR="00EE0CF2" w:rsidRDefault="00EE0CF2" w:rsidP="00EE0CF2">
      <w:pPr>
        <w:pStyle w:val="Example"/>
        <w:ind w:left="130" w:right="115"/>
      </w:pPr>
      <w:r>
        <w:t xml:space="preserve">            &lt;id root="37bfe02a-3e97-4bd6-9197-bbd0ed0de79e"/&gt;</w:t>
      </w:r>
    </w:p>
    <w:p w14:paraId="15636EDB" w14:textId="77777777" w:rsidR="00EE0CF2" w:rsidRDefault="00EE0CF2" w:rsidP="00EE0CF2">
      <w:pPr>
        <w:pStyle w:val="Example"/>
        <w:ind w:left="130" w:right="115"/>
      </w:pPr>
      <w:r>
        <w:t xml:space="preserve">            &lt;manufacturedMaterial&gt;</w:t>
      </w:r>
    </w:p>
    <w:p w14:paraId="22A08753" w14:textId="77777777" w:rsidR="00EE0CF2" w:rsidRDefault="00EE0CF2" w:rsidP="00EE0CF2">
      <w:pPr>
        <w:pStyle w:val="Example"/>
        <w:ind w:left="130" w:right="115"/>
      </w:pPr>
      <w:r>
        <w:t xml:space="preserve">                &lt;code code="105152" codeSystem="2.16.840.1.113883.6.88"</w:t>
      </w:r>
    </w:p>
    <w:p w14:paraId="037444BC" w14:textId="77777777" w:rsidR="00EE0CF2" w:rsidRDefault="00EE0CF2" w:rsidP="00EE0CF2">
      <w:pPr>
        <w:pStyle w:val="Example"/>
        <w:ind w:left="130" w:right="115"/>
      </w:pPr>
      <w:r>
        <w:t xml:space="preserve"> codeSystemName="RxNorm" displayName="Amoxicillin 60 MG/ML Oral Suspension"/&gt;</w:t>
      </w:r>
    </w:p>
    <w:p w14:paraId="1E7DA203" w14:textId="77777777" w:rsidR="00EE0CF2" w:rsidRDefault="00EE0CF2" w:rsidP="00EE0CF2">
      <w:pPr>
        <w:pStyle w:val="Example"/>
        <w:ind w:left="130" w:right="115"/>
      </w:pPr>
      <w:r>
        <w:t xml:space="preserve">            &lt;/manufacturedMaterial&gt;</w:t>
      </w:r>
    </w:p>
    <w:p w14:paraId="54BD0C07" w14:textId="77777777" w:rsidR="00EE0CF2" w:rsidRDefault="00EE0CF2" w:rsidP="00EE0CF2">
      <w:pPr>
        <w:pStyle w:val="Example"/>
        <w:ind w:left="130" w:right="115"/>
      </w:pPr>
      <w:r>
        <w:t xml:space="preserve">        &lt;/manufacturedProduct&gt;</w:t>
      </w:r>
    </w:p>
    <w:p w14:paraId="7383588F" w14:textId="77777777" w:rsidR="00EE0CF2" w:rsidRDefault="00EE0CF2" w:rsidP="00EE0CF2">
      <w:pPr>
        <w:pStyle w:val="Example"/>
        <w:ind w:left="130" w:right="115"/>
      </w:pPr>
      <w:r>
        <w:t xml:space="preserve">    &lt;/consumable&gt;   </w:t>
      </w:r>
    </w:p>
    <w:p w14:paraId="10E954FF" w14:textId="77777777" w:rsidR="00EE0CF2" w:rsidRDefault="00EE0CF2" w:rsidP="00EE0CF2">
      <w:pPr>
        <w:pStyle w:val="Example"/>
        <w:ind w:left="130" w:right="115"/>
      </w:pPr>
      <w:r>
        <w:t>&lt;/substanceAdministration&gt;</w:t>
      </w:r>
    </w:p>
    <w:p w14:paraId="626E759A" w14:textId="77777777" w:rsidR="00EE0CF2" w:rsidRDefault="00EE0CF2" w:rsidP="00EE0CF2">
      <w:pPr>
        <w:pStyle w:val="BodyText"/>
      </w:pPr>
    </w:p>
    <w:p w14:paraId="42A29346" w14:textId="77777777" w:rsidR="00EE0CF2" w:rsidRDefault="00EE0CF2" w:rsidP="00EE0CF2">
      <w:pPr>
        <w:pStyle w:val="Heading2nospace"/>
      </w:pPr>
      <w:bookmarkStart w:id="1775" w:name="E_Medication_Dispense_V2"/>
      <w:bookmarkStart w:id="1776" w:name="_Toc78972420"/>
      <w:bookmarkStart w:id="1777" w:name="_Toc120390001"/>
      <w:r>
        <w:t>Medication Dispense (V2)</w:t>
      </w:r>
      <w:bookmarkEnd w:id="1775"/>
      <w:bookmarkEnd w:id="1776"/>
      <w:bookmarkEnd w:id="1777"/>
    </w:p>
    <w:p w14:paraId="71F8C7B5" w14:textId="77777777" w:rsidR="00EE0CF2" w:rsidRDefault="00EE0CF2" w:rsidP="00EE0CF2">
      <w:pPr>
        <w:pStyle w:val="BracketData"/>
      </w:pPr>
      <w:r>
        <w:t>[supply: identifier urn:hl7ii:2.16.840.1.113883.10.20.22.4.18:2014-06-09 (open)]</w:t>
      </w:r>
    </w:p>
    <w:p w14:paraId="0BBE0047" w14:textId="35E7382A" w:rsidR="00EE0CF2" w:rsidRDefault="00EE0CF2" w:rsidP="00EE0CF2">
      <w:pPr>
        <w:pStyle w:val="Caption"/>
      </w:pPr>
      <w:bookmarkStart w:id="1778" w:name="_Toc78972828"/>
      <w:bookmarkStart w:id="1779" w:name="_Toc118244520"/>
      <w:r>
        <w:t xml:space="preserve">Table </w:t>
      </w:r>
      <w:r>
        <w:fldChar w:fldCharType="begin"/>
      </w:r>
      <w:r>
        <w:instrText>SEQ Table \* ARABIC</w:instrText>
      </w:r>
      <w:r>
        <w:fldChar w:fldCharType="separate"/>
      </w:r>
      <w:r w:rsidR="00A21BC2">
        <w:t>109</w:t>
      </w:r>
      <w:r>
        <w:fldChar w:fldCharType="end"/>
      </w:r>
      <w:r>
        <w:t>: Medication Dispense (V2) Contexts</w:t>
      </w:r>
      <w:bookmarkEnd w:id="1778"/>
      <w:bookmarkEnd w:id="177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74E01EFC" w14:textId="77777777" w:rsidTr="00EE0CF2">
        <w:trPr>
          <w:cantSplit/>
          <w:tblHeader/>
          <w:jc w:val="center"/>
        </w:trPr>
        <w:tc>
          <w:tcPr>
            <w:tcW w:w="360" w:type="dxa"/>
            <w:shd w:val="clear" w:color="auto" w:fill="E6E6E6"/>
          </w:tcPr>
          <w:p w14:paraId="131D5493" w14:textId="77777777" w:rsidR="00EE0CF2" w:rsidRDefault="00EE0CF2" w:rsidP="00EE0CF2">
            <w:pPr>
              <w:pStyle w:val="TableHead"/>
            </w:pPr>
            <w:r>
              <w:t>Contained By:</w:t>
            </w:r>
          </w:p>
        </w:tc>
        <w:tc>
          <w:tcPr>
            <w:tcW w:w="360" w:type="dxa"/>
            <w:shd w:val="clear" w:color="auto" w:fill="E6E6E6"/>
          </w:tcPr>
          <w:p w14:paraId="67424864" w14:textId="77777777" w:rsidR="00EE0CF2" w:rsidRDefault="00EE0CF2" w:rsidP="00EE0CF2">
            <w:pPr>
              <w:pStyle w:val="TableHead"/>
            </w:pPr>
            <w:r>
              <w:t>Contains:</w:t>
            </w:r>
          </w:p>
        </w:tc>
      </w:tr>
      <w:tr w:rsidR="00EE0CF2" w14:paraId="75112840" w14:textId="77777777" w:rsidTr="00EE0CF2">
        <w:trPr>
          <w:jc w:val="center"/>
        </w:trPr>
        <w:tc>
          <w:tcPr>
            <w:tcW w:w="360" w:type="dxa"/>
          </w:tcPr>
          <w:p w14:paraId="551190A6" w14:textId="77777777" w:rsidR="00EE0CF2" w:rsidRDefault="0085191F" w:rsidP="00EE0CF2">
            <w:pPr>
              <w:pStyle w:val="TableText"/>
            </w:pPr>
            <w:hyperlink w:anchor="Medication_Activity_V2">
              <w:r w:rsidR="00EE0CF2">
                <w:rPr>
                  <w:rStyle w:val="HyperlinkText9pt"/>
                </w:rPr>
                <w:t>Medication Activity (V2)</w:t>
              </w:r>
            </w:hyperlink>
            <w:r w:rsidR="00EE0CF2">
              <w:t xml:space="preserve"> (optional)</w:t>
            </w:r>
          </w:p>
          <w:p w14:paraId="1DE707C0" w14:textId="77777777" w:rsidR="00EE0CF2" w:rsidRDefault="0085191F" w:rsidP="00EE0CF2">
            <w:pPr>
              <w:pStyle w:val="TableText"/>
            </w:pPr>
            <w:hyperlink w:anchor="E_Immunization_Activity_V3">
              <w:r w:rsidR="00EE0CF2">
                <w:rPr>
                  <w:rStyle w:val="HyperlinkText9pt"/>
                </w:rPr>
                <w:t>Immunization Activity (V3)</w:t>
              </w:r>
            </w:hyperlink>
            <w:r w:rsidR="00EE0CF2">
              <w:t xml:space="preserve"> (optional)</w:t>
            </w:r>
          </w:p>
        </w:tc>
        <w:tc>
          <w:tcPr>
            <w:tcW w:w="360" w:type="dxa"/>
          </w:tcPr>
          <w:p w14:paraId="43210340" w14:textId="77777777" w:rsidR="00EE0CF2" w:rsidRDefault="0085191F" w:rsidP="00EE0CF2">
            <w:pPr>
              <w:pStyle w:val="TableText"/>
            </w:pPr>
            <w:hyperlink w:anchor="U_US_Realm_Address_ADUSFIELDED">
              <w:r w:rsidR="00EE0CF2">
                <w:rPr>
                  <w:rStyle w:val="HyperlinkText9pt"/>
                </w:rPr>
                <w:t>US Realm Address (AD.US.FIELDED)</w:t>
              </w:r>
            </w:hyperlink>
            <w:r w:rsidR="00EE0CF2">
              <w:t xml:space="preserve"> (optional)</w:t>
            </w:r>
          </w:p>
          <w:p w14:paraId="6486986C" w14:textId="77777777" w:rsidR="00EE0CF2" w:rsidRDefault="0085191F" w:rsidP="00EE0CF2">
            <w:pPr>
              <w:pStyle w:val="TableText"/>
            </w:pPr>
            <w:hyperlink w:anchor="E_Medication_Supply_Order_V2">
              <w:r w:rsidR="00EE0CF2">
                <w:rPr>
                  <w:rStyle w:val="HyperlinkText9pt"/>
                </w:rPr>
                <w:t>Medication Supply Order (V2)</w:t>
              </w:r>
            </w:hyperlink>
            <w:r w:rsidR="00EE0CF2">
              <w:t xml:space="preserve"> (optional)</w:t>
            </w:r>
          </w:p>
          <w:p w14:paraId="1A924FD6" w14:textId="77777777" w:rsidR="00EE0CF2" w:rsidRDefault="0085191F" w:rsidP="00EE0CF2">
            <w:pPr>
              <w:pStyle w:val="TableText"/>
            </w:pPr>
            <w:hyperlink w:anchor="E_Medication_Information_V2">
              <w:r w:rsidR="00EE0CF2">
                <w:rPr>
                  <w:rStyle w:val="HyperlinkText9pt"/>
                </w:rPr>
                <w:t>Medication Information (V2)</w:t>
              </w:r>
            </w:hyperlink>
            <w:r w:rsidR="00EE0CF2">
              <w:t xml:space="preserve"> (optional)</w:t>
            </w:r>
          </w:p>
          <w:p w14:paraId="7A0D8E18" w14:textId="77777777" w:rsidR="00EE0CF2" w:rsidRDefault="0085191F" w:rsidP="00EE0CF2">
            <w:pPr>
              <w:pStyle w:val="TableText"/>
            </w:pPr>
            <w:hyperlink w:anchor="Immunization_Medication_Information_V2">
              <w:r w:rsidR="00EE0CF2">
                <w:rPr>
                  <w:rStyle w:val="HyperlinkText9pt"/>
                </w:rPr>
                <w:t>Immunization Medication Information (V2)</w:t>
              </w:r>
            </w:hyperlink>
            <w:r w:rsidR="00EE0CF2">
              <w:t xml:space="preserve"> (optional)</w:t>
            </w:r>
          </w:p>
        </w:tc>
      </w:tr>
    </w:tbl>
    <w:p w14:paraId="2E421111" w14:textId="77777777" w:rsidR="00EE0CF2" w:rsidRDefault="00EE0CF2" w:rsidP="00EE0CF2">
      <w:pPr>
        <w:pStyle w:val="BodyText"/>
      </w:pPr>
    </w:p>
    <w:p w14:paraId="37958FB8" w14:textId="77777777" w:rsidR="00EE0CF2" w:rsidRDefault="00EE0CF2" w:rsidP="00EE0CF2">
      <w:r>
        <w:t>This template records the act of supplying medications (i.e., dispensing).</w:t>
      </w:r>
    </w:p>
    <w:p w14:paraId="7FB757D0" w14:textId="29786FB6" w:rsidR="00EE0CF2" w:rsidRDefault="00EE0CF2" w:rsidP="00EE0CF2">
      <w:pPr>
        <w:pStyle w:val="Caption"/>
      </w:pPr>
      <w:bookmarkStart w:id="1780" w:name="_Toc78972829"/>
      <w:bookmarkStart w:id="1781" w:name="_Toc118244521"/>
      <w:r>
        <w:lastRenderedPageBreak/>
        <w:t xml:space="preserve">Table </w:t>
      </w:r>
      <w:r>
        <w:fldChar w:fldCharType="begin"/>
      </w:r>
      <w:r>
        <w:instrText>SEQ Table \* ARABIC</w:instrText>
      </w:r>
      <w:r>
        <w:fldChar w:fldCharType="separate"/>
      </w:r>
      <w:r w:rsidR="00A21BC2">
        <w:t>110</w:t>
      </w:r>
      <w:r>
        <w:fldChar w:fldCharType="end"/>
      </w:r>
      <w:r>
        <w:t>: Medication Dispense (V2) Constraints Overview</w:t>
      </w:r>
      <w:bookmarkEnd w:id="1780"/>
      <w:bookmarkEnd w:id="178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47FA5DBE" w14:textId="77777777" w:rsidTr="00EE0CF2">
        <w:trPr>
          <w:cantSplit/>
          <w:tblHeader/>
          <w:jc w:val="center"/>
        </w:trPr>
        <w:tc>
          <w:tcPr>
            <w:tcW w:w="0" w:type="dxa"/>
            <w:shd w:val="clear" w:color="auto" w:fill="E6E6E6"/>
            <w:noWrap/>
          </w:tcPr>
          <w:p w14:paraId="37B0BBD3" w14:textId="77777777" w:rsidR="00EE0CF2" w:rsidRDefault="00EE0CF2" w:rsidP="00D912E1">
            <w:pPr>
              <w:pStyle w:val="TableHead"/>
              <w:keepNext w:val="0"/>
            </w:pPr>
            <w:r>
              <w:t>XPath</w:t>
            </w:r>
          </w:p>
        </w:tc>
        <w:tc>
          <w:tcPr>
            <w:tcW w:w="720" w:type="dxa"/>
            <w:shd w:val="clear" w:color="auto" w:fill="E6E6E6"/>
            <w:noWrap/>
          </w:tcPr>
          <w:p w14:paraId="122271D6" w14:textId="77777777" w:rsidR="00EE0CF2" w:rsidRDefault="00EE0CF2" w:rsidP="00D912E1">
            <w:pPr>
              <w:pStyle w:val="TableHead"/>
              <w:keepNext w:val="0"/>
            </w:pPr>
            <w:r>
              <w:t>Card.</w:t>
            </w:r>
          </w:p>
        </w:tc>
        <w:tc>
          <w:tcPr>
            <w:tcW w:w="1152" w:type="dxa"/>
            <w:shd w:val="clear" w:color="auto" w:fill="E6E6E6"/>
            <w:noWrap/>
          </w:tcPr>
          <w:p w14:paraId="4E75CC99" w14:textId="77777777" w:rsidR="00EE0CF2" w:rsidRDefault="00EE0CF2" w:rsidP="00D912E1">
            <w:pPr>
              <w:pStyle w:val="TableHead"/>
              <w:keepNext w:val="0"/>
            </w:pPr>
            <w:r>
              <w:t>Verb</w:t>
            </w:r>
          </w:p>
        </w:tc>
        <w:tc>
          <w:tcPr>
            <w:tcW w:w="864" w:type="dxa"/>
            <w:shd w:val="clear" w:color="auto" w:fill="E6E6E6"/>
            <w:noWrap/>
          </w:tcPr>
          <w:p w14:paraId="1836E9B8" w14:textId="77777777" w:rsidR="00EE0CF2" w:rsidRDefault="00EE0CF2" w:rsidP="00D912E1">
            <w:pPr>
              <w:pStyle w:val="TableHead"/>
              <w:keepNext w:val="0"/>
            </w:pPr>
            <w:r>
              <w:t>Data Type</w:t>
            </w:r>
          </w:p>
        </w:tc>
        <w:tc>
          <w:tcPr>
            <w:tcW w:w="864" w:type="dxa"/>
            <w:shd w:val="clear" w:color="auto" w:fill="E6E6E6"/>
            <w:noWrap/>
          </w:tcPr>
          <w:p w14:paraId="0DB0ED0C" w14:textId="77777777" w:rsidR="00EE0CF2" w:rsidRDefault="00EE0CF2" w:rsidP="00D912E1">
            <w:pPr>
              <w:pStyle w:val="TableHead"/>
              <w:keepNext w:val="0"/>
            </w:pPr>
            <w:r>
              <w:t>CONF#</w:t>
            </w:r>
          </w:p>
        </w:tc>
        <w:tc>
          <w:tcPr>
            <w:tcW w:w="864" w:type="dxa"/>
            <w:shd w:val="clear" w:color="auto" w:fill="E6E6E6"/>
            <w:noWrap/>
          </w:tcPr>
          <w:p w14:paraId="5782977C" w14:textId="77777777" w:rsidR="00EE0CF2" w:rsidRDefault="00EE0CF2" w:rsidP="00D912E1">
            <w:pPr>
              <w:pStyle w:val="TableHead"/>
              <w:keepNext w:val="0"/>
            </w:pPr>
            <w:r>
              <w:t>Value</w:t>
            </w:r>
          </w:p>
        </w:tc>
      </w:tr>
      <w:tr w:rsidR="00EE0CF2" w14:paraId="5825C421" w14:textId="77777777" w:rsidTr="00EE0CF2">
        <w:trPr>
          <w:jc w:val="center"/>
        </w:trPr>
        <w:tc>
          <w:tcPr>
            <w:tcW w:w="10160" w:type="dxa"/>
            <w:gridSpan w:val="6"/>
          </w:tcPr>
          <w:p w14:paraId="6AEB18DD" w14:textId="77777777" w:rsidR="00EE0CF2" w:rsidRDefault="00EE0CF2" w:rsidP="00D912E1">
            <w:pPr>
              <w:pStyle w:val="TableText"/>
              <w:keepNext w:val="0"/>
            </w:pPr>
            <w:r>
              <w:t>supply (identifier: urn:hl7ii:2.16.840.1.113883.10.20.22.4.18:2014-06-09)</w:t>
            </w:r>
          </w:p>
        </w:tc>
      </w:tr>
      <w:tr w:rsidR="00EE0CF2" w14:paraId="25E45ACF" w14:textId="77777777" w:rsidTr="00EE0CF2">
        <w:trPr>
          <w:jc w:val="center"/>
        </w:trPr>
        <w:tc>
          <w:tcPr>
            <w:tcW w:w="3345" w:type="dxa"/>
          </w:tcPr>
          <w:p w14:paraId="3BE20AEB" w14:textId="77777777" w:rsidR="00EE0CF2" w:rsidRDefault="00EE0CF2" w:rsidP="00D912E1">
            <w:pPr>
              <w:pStyle w:val="TableText"/>
              <w:keepNext w:val="0"/>
            </w:pPr>
            <w:r>
              <w:tab/>
              <w:t>@classCode</w:t>
            </w:r>
          </w:p>
        </w:tc>
        <w:tc>
          <w:tcPr>
            <w:tcW w:w="720" w:type="dxa"/>
          </w:tcPr>
          <w:p w14:paraId="69C9A68C" w14:textId="77777777" w:rsidR="00EE0CF2" w:rsidRDefault="00EE0CF2" w:rsidP="00D912E1">
            <w:pPr>
              <w:pStyle w:val="TableText"/>
              <w:keepNext w:val="0"/>
            </w:pPr>
            <w:r>
              <w:t>1..1</w:t>
            </w:r>
          </w:p>
        </w:tc>
        <w:tc>
          <w:tcPr>
            <w:tcW w:w="1152" w:type="dxa"/>
          </w:tcPr>
          <w:p w14:paraId="78072624" w14:textId="77777777" w:rsidR="00EE0CF2" w:rsidRDefault="00EE0CF2" w:rsidP="00D912E1">
            <w:pPr>
              <w:pStyle w:val="TableText"/>
              <w:keepNext w:val="0"/>
            </w:pPr>
            <w:r>
              <w:t>SHALL</w:t>
            </w:r>
          </w:p>
        </w:tc>
        <w:tc>
          <w:tcPr>
            <w:tcW w:w="864" w:type="dxa"/>
          </w:tcPr>
          <w:p w14:paraId="454F38C0" w14:textId="77777777" w:rsidR="00EE0CF2" w:rsidRDefault="00EE0CF2" w:rsidP="00D912E1">
            <w:pPr>
              <w:pStyle w:val="TableText"/>
              <w:keepNext w:val="0"/>
            </w:pPr>
          </w:p>
        </w:tc>
        <w:tc>
          <w:tcPr>
            <w:tcW w:w="1104" w:type="dxa"/>
          </w:tcPr>
          <w:p w14:paraId="0B40F964" w14:textId="77777777" w:rsidR="00EE0CF2" w:rsidRDefault="0085191F" w:rsidP="00D912E1">
            <w:pPr>
              <w:pStyle w:val="TableText"/>
              <w:keepNext w:val="0"/>
            </w:pPr>
            <w:hyperlink w:anchor="C_1098-7451">
              <w:r w:rsidR="00EE0CF2">
                <w:rPr>
                  <w:rStyle w:val="HyperlinkText9pt"/>
                </w:rPr>
                <w:t>1098-7451</w:t>
              </w:r>
            </w:hyperlink>
          </w:p>
        </w:tc>
        <w:tc>
          <w:tcPr>
            <w:tcW w:w="2975" w:type="dxa"/>
          </w:tcPr>
          <w:p w14:paraId="56AC2A6C" w14:textId="77777777" w:rsidR="00EE0CF2" w:rsidRDefault="00EE0CF2" w:rsidP="00D912E1">
            <w:pPr>
              <w:pStyle w:val="TableText"/>
              <w:keepNext w:val="0"/>
            </w:pPr>
            <w:r>
              <w:t>urn:oid:2.16.840.1.113883.5.6 (HL7ActClass) = SPLY</w:t>
            </w:r>
          </w:p>
        </w:tc>
      </w:tr>
      <w:tr w:rsidR="00EE0CF2" w14:paraId="16C9AD39" w14:textId="77777777" w:rsidTr="00EE0CF2">
        <w:trPr>
          <w:jc w:val="center"/>
        </w:trPr>
        <w:tc>
          <w:tcPr>
            <w:tcW w:w="3345" w:type="dxa"/>
          </w:tcPr>
          <w:p w14:paraId="447C8E6A" w14:textId="77777777" w:rsidR="00EE0CF2" w:rsidRDefault="00EE0CF2" w:rsidP="00D912E1">
            <w:pPr>
              <w:pStyle w:val="TableText"/>
              <w:keepNext w:val="0"/>
            </w:pPr>
            <w:r>
              <w:tab/>
              <w:t>@moodCode</w:t>
            </w:r>
          </w:p>
        </w:tc>
        <w:tc>
          <w:tcPr>
            <w:tcW w:w="720" w:type="dxa"/>
          </w:tcPr>
          <w:p w14:paraId="797062D4" w14:textId="77777777" w:rsidR="00EE0CF2" w:rsidRDefault="00EE0CF2" w:rsidP="00D912E1">
            <w:pPr>
              <w:pStyle w:val="TableText"/>
              <w:keepNext w:val="0"/>
            </w:pPr>
            <w:r>
              <w:t>1..1</w:t>
            </w:r>
          </w:p>
        </w:tc>
        <w:tc>
          <w:tcPr>
            <w:tcW w:w="1152" w:type="dxa"/>
          </w:tcPr>
          <w:p w14:paraId="678C558D" w14:textId="77777777" w:rsidR="00EE0CF2" w:rsidRDefault="00EE0CF2" w:rsidP="00D912E1">
            <w:pPr>
              <w:pStyle w:val="TableText"/>
              <w:keepNext w:val="0"/>
            </w:pPr>
            <w:r>
              <w:t>SHALL</w:t>
            </w:r>
          </w:p>
        </w:tc>
        <w:tc>
          <w:tcPr>
            <w:tcW w:w="864" w:type="dxa"/>
          </w:tcPr>
          <w:p w14:paraId="0DBAE9DA" w14:textId="77777777" w:rsidR="00EE0CF2" w:rsidRDefault="00EE0CF2" w:rsidP="00D912E1">
            <w:pPr>
              <w:pStyle w:val="TableText"/>
              <w:keepNext w:val="0"/>
            </w:pPr>
          </w:p>
        </w:tc>
        <w:tc>
          <w:tcPr>
            <w:tcW w:w="1104" w:type="dxa"/>
          </w:tcPr>
          <w:p w14:paraId="56AA0BB0" w14:textId="77777777" w:rsidR="00EE0CF2" w:rsidRDefault="0085191F" w:rsidP="00D912E1">
            <w:pPr>
              <w:pStyle w:val="TableText"/>
              <w:keepNext w:val="0"/>
            </w:pPr>
            <w:hyperlink w:anchor="C_1098-7452">
              <w:r w:rsidR="00EE0CF2">
                <w:rPr>
                  <w:rStyle w:val="HyperlinkText9pt"/>
                </w:rPr>
                <w:t>1098-7452</w:t>
              </w:r>
            </w:hyperlink>
          </w:p>
        </w:tc>
        <w:tc>
          <w:tcPr>
            <w:tcW w:w="2975" w:type="dxa"/>
          </w:tcPr>
          <w:p w14:paraId="548F4151" w14:textId="77777777" w:rsidR="00EE0CF2" w:rsidRDefault="00EE0CF2" w:rsidP="00D912E1">
            <w:pPr>
              <w:pStyle w:val="TableText"/>
              <w:keepNext w:val="0"/>
            </w:pPr>
            <w:r>
              <w:t>urn:oid:2.16.840.1.113883.5.1001 (HL7ActMood) = EVN</w:t>
            </w:r>
          </w:p>
        </w:tc>
      </w:tr>
      <w:tr w:rsidR="00EE0CF2" w14:paraId="26DF06BC" w14:textId="77777777" w:rsidTr="00EE0CF2">
        <w:trPr>
          <w:jc w:val="center"/>
        </w:trPr>
        <w:tc>
          <w:tcPr>
            <w:tcW w:w="3345" w:type="dxa"/>
          </w:tcPr>
          <w:p w14:paraId="520733A8" w14:textId="77777777" w:rsidR="00EE0CF2" w:rsidRDefault="00EE0CF2" w:rsidP="00D912E1">
            <w:pPr>
              <w:pStyle w:val="TableText"/>
              <w:keepNext w:val="0"/>
            </w:pPr>
            <w:r>
              <w:tab/>
              <w:t>templateId</w:t>
            </w:r>
          </w:p>
        </w:tc>
        <w:tc>
          <w:tcPr>
            <w:tcW w:w="720" w:type="dxa"/>
          </w:tcPr>
          <w:p w14:paraId="79558699" w14:textId="77777777" w:rsidR="00EE0CF2" w:rsidRDefault="00EE0CF2" w:rsidP="00D912E1">
            <w:pPr>
              <w:pStyle w:val="TableText"/>
              <w:keepNext w:val="0"/>
            </w:pPr>
            <w:r>
              <w:t>1..1</w:t>
            </w:r>
          </w:p>
        </w:tc>
        <w:tc>
          <w:tcPr>
            <w:tcW w:w="1152" w:type="dxa"/>
          </w:tcPr>
          <w:p w14:paraId="6119A23A" w14:textId="77777777" w:rsidR="00EE0CF2" w:rsidRDefault="00EE0CF2" w:rsidP="00D912E1">
            <w:pPr>
              <w:pStyle w:val="TableText"/>
              <w:keepNext w:val="0"/>
            </w:pPr>
            <w:r>
              <w:t>SHALL</w:t>
            </w:r>
          </w:p>
        </w:tc>
        <w:tc>
          <w:tcPr>
            <w:tcW w:w="864" w:type="dxa"/>
          </w:tcPr>
          <w:p w14:paraId="2F7174A5" w14:textId="77777777" w:rsidR="00EE0CF2" w:rsidRDefault="00EE0CF2" w:rsidP="00D912E1">
            <w:pPr>
              <w:pStyle w:val="TableText"/>
              <w:keepNext w:val="0"/>
            </w:pPr>
          </w:p>
        </w:tc>
        <w:tc>
          <w:tcPr>
            <w:tcW w:w="1104" w:type="dxa"/>
          </w:tcPr>
          <w:p w14:paraId="2E94B529" w14:textId="77777777" w:rsidR="00EE0CF2" w:rsidRDefault="0085191F" w:rsidP="00D912E1">
            <w:pPr>
              <w:pStyle w:val="TableText"/>
              <w:keepNext w:val="0"/>
            </w:pPr>
            <w:hyperlink w:anchor="C_1098-7453">
              <w:r w:rsidR="00EE0CF2">
                <w:rPr>
                  <w:rStyle w:val="HyperlinkText9pt"/>
                </w:rPr>
                <w:t>1098-7453</w:t>
              </w:r>
            </w:hyperlink>
          </w:p>
        </w:tc>
        <w:tc>
          <w:tcPr>
            <w:tcW w:w="2975" w:type="dxa"/>
          </w:tcPr>
          <w:p w14:paraId="19F6A9DB" w14:textId="77777777" w:rsidR="00EE0CF2" w:rsidRDefault="00EE0CF2" w:rsidP="00D912E1">
            <w:pPr>
              <w:pStyle w:val="TableText"/>
              <w:keepNext w:val="0"/>
            </w:pPr>
          </w:p>
        </w:tc>
      </w:tr>
      <w:tr w:rsidR="00EE0CF2" w14:paraId="72F2B079" w14:textId="77777777" w:rsidTr="00EE0CF2">
        <w:trPr>
          <w:jc w:val="center"/>
        </w:trPr>
        <w:tc>
          <w:tcPr>
            <w:tcW w:w="3345" w:type="dxa"/>
          </w:tcPr>
          <w:p w14:paraId="55121B69" w14:textId="77777777" w:rsidR="00EE0CF2" w:rsidRDefault="00EE0CF2" w:rsidP="00D912E1">
            <w:pPr>
              <w:pStyle w:val="TableText"/>
              <w:keepNext w:val="0"/>
            </w:pPr>
            <w:r>
              <w:tab/>
            </w:r>
            <w:r>
              <w:tab/>
              <w:t>@root</w:t>
            </w:r>
          </w:p>
        </w:tc>
        <w:tc>
          <w:tcPr>
            <w:tcW w:w="720" w:type="dxa"/>
          </w:tcPr>
          <w:p w14:paraId="32B25F11" w14:textId="77777777" w:rsidR="00EE0CF2" w:rsidRDefault="00EE0CF2" w:rsidP="00D912E1">
            <w:pPr>
              <w:pStyle w:val="TableText"/>
              <w:keepNext w:val="0"/>
            </w:pPr>
            <w:r>
              <w:t>1..1</w:t>
            </w:r>
          </w:p>
        </w:tc>
        <w:tc>
          <w:tcPr>
            <w:tcW w:w="1152" w:type="dxa"/>
          </w:tcPr>
          <w:p w14:paraId="7FF5D36F" w14:textId="77777777" w:rsidR="00EE0CF2" w:rsidRDefault="00EE0CF2" w:rsidP="00D912E1">
            <w:pPr>
              <w:pStyle w:val="TableText"/>
              <w:keepNext w:val="0"/>
            </w:pPr>
            <w:r>
              <w:t>SHALL</w:t>
            </w:r>
          </w:p>
        </w:tc>
        <w:tc>
          <w:tcPr>
            <w:tcW w:w="864" w:type="dxa"/>
          </w:tcPr>
          <w:p w14:paraId="14BD3560" w14:textId="77777777" w:rsidR="00EE0CF2" w:rsidRDefault="00EE0CF2" w:rsidP="00D912E1">
            <w:pPr>
              <w:pStyle w:val="TableText"/>
              <w:keepNext w:val="0"/>
            </w:pPr>
          </w:p>
        </w:tc>
        <w:tc>
          <w:tcPr>
            <w:tcW w:w="1104" w:type="dxa"/>
          </w:tcPr>
          <w:p w14:paraId="39B554A7" w14:textId="77777777" w:rsidR="00EE0CF2" w:rsidRDefault="0085191F" w:rsidP="00D912E1">
            <w:pPr>
              <w:pStyle w:val="TableText"/>
              <w:keepNext w:val="0"/>
            </w:pPr>
            <w:hyperlink w:anchor="C_1098-10505">
              <w:r w:rsidR="00EE0CF2">
                <w:rPr>
                  <w:rStyle w:val="HyperlinkText9pt"/>
                </w:rPr>
                <w:t>1098-10505</w:t>
              </w:r>
            </w:hyperlink>
          </w:p>
        </w:tc>
        <w:tc>
          <w:tcPr>
            <w:tcW w:w="2975" w:type="dxa"/>
          </w:tcPr>
          <w:p w14:paraId="7C7D6E05" w14:textId="77777777" w:rsidR="00EE0CF2" w:rsidRDefault="00EE0CF2" w:rsidP="00D912E1">
            <w:pPr>
              <w:pStyle w:val="TableText"/>
              <w:keepNext w:val="0"/>
            </w:pPr>
            <w:r>
              <w:t>2.16.840.1.113883.10.20.22.4.18</w:t>
            </w:r>
          </w:p>
        </w:tc>
      </w:tr>
      <w:tr w:rsidR="00EE0CF2" w14:paraId="7CBE1774" w14:textId="77777777" w:rsidTr="00EE0CF2">
        <w:trPr>
          <w:jc w:val="center"/>
        </w:trPr>
        <w:tc>
          <w:tcPr>
            <w:tcW w:w="3345" w:type="dxa"/>
          </w:tcPr>
          <w:p w14:paraId="6368F922" w14:textId="77777777" w:rsidR="00EE0CF2" w:rsidRDefault="00EE0CF2" w:rsidP="00D912E1">
            <w:pPr>
              <w:pStyle w:val="TableText"/>
              <w:keepNext w:val="0"/>
            </w:pPr>
            <w:r>
              <w:tab/>
            </w:r>
            <w:r>
              <w:tab/>
              <w:t>@extension</w:t>
            </w:r>
          </w:p>
        </w:tc>
        <w:tc>
          <w:tcPr>
            <w:tcW w:w="720" w:type="dxa"/>
          </w:tcPr>
          <w:p w14:paraId="4D2A6BD6" w14:textId="77777777" w:rsidR="00EE0CF2" w:rsidRDefault="00EE0CF2" w:rsidP="00D912E1">
            <w:pPr>
              <w:pStyle w:val="TableText"/>
              <w:keepNext w:val="0"/>
            </w:pPr>
            <w:r>
              <w:t>1..1</w:t>
            </w:r>
          </w:p>
        </w:tc>
        <w:tc>
          <w:tcPr>
            <w:tcW w:w="1152" w:type="dxa"/>
          </w:tcPr>
          <w:p w14:paraId="6F77CC74" w14:textId="77777777" w:rsidR="00EE0CF2" w:rsidRDefault="00EE0CF2" w:rsidP="00D912E1">
            <w:pPr>
              <w:pStyle w:val="TableText"/>
              <w:keepNext w:val="0"/>
            </w:pPr>
            <w:r>
              <w:t>SHALL</w:t>
            </w:r>
          </w:p>
        </w:tc>
        <w:tc>
          <w:tcPr>
            <w:tcW w:w="864" w:type="dxa"/>
          </w:tcPr>
          <w:p w14:paraId="61EB6491" w14:textId="77777777" w:rsidR="00EE0CF2" w:rsidRDefault="00EE0CF2" w:rsidP="00D912E1">
            <w:pPr>
              <w:pStyle w:val="TableText"/>
              <w:keepNext w:val="0"/>
            </w:pPr>
          </w:p>
        </w:tc>
        <w:tc>
          <w:tcPr>
            <w:tcW w:w="1104" w:type="dxa"/>
          </w:tcPr>
          <w:p w14:paraId="1E7DF435" w14:textId="77777777" w:rsidR="00EE0CF2" w:rsidRDefault="0085191F" w:rsidP="00D912E1">
            <w:pPr>
              <w:pStyle w:val="TableText"/>
              <w:keepNext w:val="0"/>
            </w:pPr>
            <w:hyperlink w:anchor="C_1098-32580">
              <w:r w:rsidR="00EE0CF2">
                <w:rPr>
                  <w:rStyle w:val="HyperlinkText9pt"/>
                </w:rPr>
                <w:t>1098-32580</w:t>
              </w:r>
            </w:hyperlink>
          </w:p>
        </w:tc>
        <w:tc>
          <w:tcPr>
            <w:tcW w:w="2975" w:type="dxa"/>
          </w:tcPr>
          <w:p w14:paraId="610E4D73" w14:textId="77777777" w:rsidR="00EE0CF2" w:rsidRDefault="00EE0CF2" w:rsidP="00D912E1">
            <w:pPr>
              <w:pStyle w:val="TableText"/>
              <w:keepNext w:val="0"/>
            </w:pPr>
            <w:r>
              <w:t>2014-06-09</w:t>
            </w:r>
          </w:p>
        </w:tc>
      </w:tr>
      <w:tr w:rsidR="00EE0CF2" w14:paraId="7243D74A" w14:textId="77777777" w:rsidTr="00EE0CF2">
        <w:trPr>
          <w:jc w:val="center"/>
        </w:trPr>
        <w:tc>
          <w:tcPr>
            <w:tcW w:w="3345" w:type="dxa"/>
          </w:tcPr>
          <w:p w14:paraId="2396C5D0" w14:textId="77777777" w:rsidR="00EE0CF2" w:rsidRDefault="00EE0CF2" w:rsidP="00D912E1">
            <w:pPr>
              <w:pStyle w:val="TableText"/>
              <w:keepNext w:val="0"/>
            </w:pPr>
            <w:r>
              <w:tab/>
              <w:t>id</w:t>
            </w:r>
          </w:p>
        </w:tc>
        <w:tc>
          <w:tcPr>
            <w:tcW w:w="720" w:type="dxa"/>
          </w:tcPr>
          <w:p w14:paraId="6A2F7C06" w14:textId="77777777" w:rsidR="00EE0CF2" w:rsidRDefault="00EE0CF2" w:rsidP="00D912E1">
            <w:pPr>
              <w:pStyle w:val="TableText"/>
              <w:keepNext w:val="0"/>
            </w:pPr>
            <w:r>
              <w:t>1..*</w:t>
            </w:r>
          </w:p>
        </w:tc>
        <w:tc>
          <w:tcPr>
            <w:tcW w:w="1152" w:type="dxa"/>
          </w:tcPr>
          <w:p w14:paraId="3AB5EC9D" w14:textId="77777777" w:rsidR="00EE0CF2" w:rsidRDefault="00EE0CF2" w:rsidP="00D912E1">
            <w:pPr>
              <w:pStyle w:val="TableText"/>
              <w:keepNext w:val="0"/>
            </w:pPr>
            <w:r>
              <w:t>SHALL</w:t>
            </w:r>
          </w:p>
        </w:tc>
        <w:tc>
          <w:tcPr>
            <w:tcW w:w="864" w:type="dxa"/>
          </w:tcPr>
          <w:p w14:paraId="7043153B" w14:textId="77777777" w:rsidR="00EE0CF2" w:rsidRDefault="00EE0CF2" w:rsidP="00D912E1">
            <w:pPr>
              <w:pStyle w:val="TableText"/>
              <w:keepNext w:val="0"/>
            </w:pPr>
          </w:p>
        </w:tc>
        <w:tc>
          <w:tcPr>
            <w:tcW w:w="1104" w:type="dxa"/>
          </w:tcPr>
          <w:p w14:paraId="58925C3D" w14:textId="77777777" w:rsidR="00EE0CF2" w:rsidRDefault="0085191F" w:rsidP="00D912E1">
            <w:pPr>
              <w:pStyle w:val="TableText"/>
              <w:keepNext w:val="0"/>
            </w:pPr>
            <w:hyperlink w:anchor="C_1098-7454">
              <w:r w:rsidR="00EE0CF2">
                <w:rPr>
                  <w:rStyle w:val="HyperlinkText9pt"/>
                </w:rPr>
                <w:t>1098-7454</w:t>
              </w:r>
            </w:hyperlink>
          </w:p>
        </w:tc>
        <w:tc>
          <w:tcPr>
            <w:tcW w:w="2975" w:type="dxa"/>
          </w:tcPr>
          <w:p w14:paraId="01E967E8" w14:textId="77777777" w:rsidR="00EE0CF2" w:rsidRDefault="00EE0CF2" w:rsidP="00D912E1">
            <w:pPr>
              <w:pStyle w:val="TableText"/>
              <w:keepNext w:val="0"/>
            </w:pPr>
          </w:p>
        </w:tc>
      </w:tr>
      <w:tr w:rsidR="00EE0CF2" w14:paraId="15BF885E" w14:textId="77777777" w:rsidTr="00EE0CF2">
        <w:trPr>
          <w:jc w:val="center"/>
        </w:trPr>
        <w:tc>
          <w:tcPr>
            <w:tcW w:w="3345" w:type="dxa"/>
          </w:tcPr>
          <w:p w14:paraId="2FA731F0" w14:textId="77777777" w:rsidR="00EE0CF2" w:rsidRDefault="00EE0CF2" w:rsidP="00D912E1">
            <w:pPr>
              <w:pStyle w:val="TableText"/>
              <w:keepNext w:val="0"/>
            </w:pPr>
            <w:r>
              <w:tab/>
              <w:t>statusCode</w:t>
            </w:r>
          </w:p>
        </w:tc>
        <w:tc>
          <w:tcPr>
            <w:tcW w:w="720" w:type="dxa"/>
          </w:tcPr>
          <w:p w14:paraId="3C339EED" w14:textId="77777777" w:rsidR="00EE0CF2" w:rsidRDefault="00EE0CF2" w:rsidP="00D912E1">
            <w:pPr>
              <w:pStyle w:val="TableText"/>
              <w:keepNext w:val="0"/>
            </w:pPr>
            <w:r>
              <w:t>1..1</w:t>
            </w:r>
          </w:p>
        </w:tc>
        <w:tc>
          <w:tcPr>
            <w:tcW w:w="1152" w:type="dxa"/>
          </w:tcPr>
          <w:p w14:paraId="2364C2AA" w14:textId="77777777" w:rsidR="00EE0CF2" w:rsidRDefault="00EE0CF2" w:rsidP="00D912E1">
            <w:pPr>
              <w:pStyle w:val="TableText"/>
              <w:keepNext w:val="0"/>
            </w:pPr>
            <w:r>
              <w:t>SHALL</w:t>
            </w:r>
          </w:p>
        </w:tc>
        <w:tc>
          <w:tcPr>
            <w:tcW w:w="864" w:type="dxa"/>
          </w:tcPr>
          <w:p w14:paraId="6B8CC20E" w14:textId="77777777" w:rsidR="00EE0CF2" w:rsidRDefault="00EE0CF2" w:rsidP="00D912E1">
            <w:pPr>
              <w:pStyle w:val="TableText"/>
              <w:keepNext w:val="0"/>
            </w:pPr>
          </w:p>
        </w:tc>
        <w:tc>
          <w:tcPr>
            <w:tcW w:w="1104" w:type="dxa"/>
          </w:tcPr>
          <w:p w14:paraId="11FD8C2C" w14:textId="77777777" w:rsidR="00EE0CF2" w:rsidRDefault="0085191F" w:rsidP="00D912E1">
            <w:pPr>
              <w:pStyle w:val="TableText"/>
              <w:keepNext w:val="0"/>
            </w:pPr>
            <w:hyperlink w:anchor="C_1098-7455">
              <w:r w:rsidR="00EE0CF2">
                <w:rPr>
                  <w:rStyle w:val="HyperlinkText9pt"/>
                </w:rPr>
                <w:t>1098-7455</w:t>
              </w:r>
            </w:hyperlink>
          </w:p>
        </w:tc>
        <w:tc>
          <w:tcPr>
            <w:tcW w:w="2975" w:type="dxa"/>
          </w:tcPr>
          <w:p w14:paraId="46F73BD7" w14:textId="77777777" w:rsidR="00EE0CF2" w:rsidRDefault="00EE0CF2" w:rsidP="00D912E1">
            <w:pPr>
              <w:pStyle w:val="TableText"/>
              <w:keepNext w:val="0"/>
            </w:pPr>
          </w:p>
        </w:tc>
      </w:tr>
      <w:tr w:rsidR="00EE0CF2" w14:paraId="7D804EA4" w14:textId="77777777" w:rsidTr="00EE0CF2">
        <w:trPr>
          <w:jc w:val="center"/>
        </w:trPr>
        <w:tc>
          <w:tcPr>
            <w:tcW w:w="3345" w:type="dxa"/>
          </w:tcPr>
          <w:p w14:paraId="6FDF28C8" w14:textId="77777777" w:rsidR="00EE0CF2" w:rsidRDefault="00EE0CF2" w:rsidP="00D912E1">
            <w:pPr>
              <w:pStyle w:val="TableText"/>
              <w:keepNext w:val="0"/>
            </w:pPr>
            <w:r>
              <w:tab/>
            </w:r>
            <w:r>
              <w:tab/>
              <w:t>@code</w:t>
            </w:r>
          </w:p>
        </w:tc>
        <w:tc>
          <w:tcPr>
            <w:tcW w:w="720" w:type="dxa"/>
          </w:tcPr>
          <w:p w14:paraId="5F2C680E" w14:textId="77777777" w:rsidR="00EE0CF2" w:rsidRDefault="00EE0CF2" w:rsidP="00D912E1">
            <w:pPr>
              <w:pStyle w:val="TableText"/>
              <w:keepNext w:val="0"/>
            </w:pPr>
            <w:r>
              <w:t>1..1</w:t>
            </w:r>
          </w:p>
        </w:tc>
        <w:tc>
          <w:tcPr>
            <w:tcW w:w="1152" w:type="dxa"/>
          </w:tcPr>
          <w:p w14:paraId="45A0D467" w14:textId="77777777" w:rsidR="00EE0CF2" w:rsidRDefault="00EE0CF2" w:rsidP="00D912E1">
            <w:pPr>
              <w:pStyle w:val="TableText"/>
              <w:keepNext w:val="0"/>
            </w:pPr>
            <w:r>
              <w:t>SHALL</w:t>
            </w:r>
          </w:p>
        </w:tc>
        <w:tc>
          <w:tcPr>
            <w:tcW w:w="864" w:type="dxa"/>
          </w:tcPr>
          <w:p w14:paraId="46013BCC" w14:textId="77777777" w:rsidR="00EE0CF2" w:rsidRDefault="00EE0CF2" w:rsidP="00D912E1">
            <w:pPr>
              <w:pStyle w:val="TableText"/>
              <w:keepNext w:val="0"/>
            </w:pPr>
          </w:p>
        </w:tc>
        <w:tc>
          <w:tcPr>
            <w:tcW w:w="1104" w:type="dxa"/>
          </w:tcPr>
          <w:p w14:paraId="385FECC8" w14:textId="77777777" w:rsidR="00EE0CF2" w:rsidRDefault="0085191F" w:rsidP="00D912E1">
            <w:pPr>
              <w:pStyle w:val="TableText"/>
              <w:keepNext w:val="0"/>
            </w:pPr>
            <w:hyperlink w:anchor="C_1098-32361">
              <w:r w:rsidR="00EE0CF2">
                <w:rPr>
                  <w:rStyle w:val="HyperlinkText9pt"/>
                </w:rPr>
                <w:t>1098-32361</w:t>
              </w:r>
            </w:hyperlink>
          </w:p>
        </w:tc>
        <w:tc>
          <w:tcPr>
            <w:tcW w:w="2975" w:type="dxa"/>
          </w:tcPr>
          <w:p w14:paraId="530B8F2B" w14:textId="77777777" w:rsidR="00EE0CF2" w:rsidRDefault="00EE0CF2" w:rsidP="00D912E1">
            <w:pPr>
              <w:pStyle w:val="TableText"/>
              <w:keepNext w:val="0"/>
            </w:pPr>
            <w:r>
              <w:t>urn:oid:2.16.840.1.113883.3.88.12.80.64 (Medication Fill Status)</w:t>
            </w:r>
          </w:p>
        </w:tc>
      </w:tr>
      <w:tr w:rsidR="00EE0CF2" w14:paraId="27D76D90" w14:textId="77777777" w:rsidTr="00EE0CF2">
        <w:trPr>
          <w:jc w:val="center"/>
        </w:trPr>
        <w:tc>
          <w:tcPr>
            <w:tcW w:w="3345" w:type="dxa"/>
          </w:tcPr>
          <w:p w14:paraId="3E55EA9B" w14:textId="77777777" w:rsidR="00EE0CF2" w:rsidRDefault="00EE0CF2" w:rsidP="00D912E1">
            <w:pPr>
              <w:pStyle w:val="TableText"/>
              <w:keepNext w:val="0"/>
            </w:pPr>
            <w:r>
              <w:tab/>
              <w:t>effectiveTime</w:t>
            </w:r>
          </w:p>
        </w:tc>
        <w:tc>
          <w:tcPr>
            <w:tcW w:w="720" w:type="dxa"/>
          </w:tcPr>
          <w:p w14:paraId="01160E0F" w14:textId="77777777" w:rsidR="00EE0CF2" w:rsidRDefault="00EE0CF2" w:rsidP="00D912E1">
            <w:pPr>
              <w:pStyle w:val="TableText"/>
              <w:keepNext w:val="0"/>
            </w:pPr>
            <w:r>
              <w:t>0..1</w:t>
            </w:r>
          </w:p>
        </w:tc>
        <w:tc>
          <w:tcPr>
            <w:tcW w:w="1152" w:type="dxa"/>
          </w:tcPr>
          <w:p w14:paraId="46260F72" w14:textId="77777777" w:rsidR="00EE0CF2" w:rsidRDefault="00EE0CF2" w:rsidP="00D912E1">
            <w:pPr>
              <w:pStyle w:val="TableText"/>
              <w:keepNext w:val="0"/>
            </w:pPr>
            <w:r>
              <w:t>SHOULD</w:t>
            </w:r>
          </w:p>
        </w:tc>
        <w:tc>
          <w:tcPr>
            <w:tcW w:w="864" w:type="dxa"/>
          </w:tcPr>
          <w:p w14:paraId="3D2B5285" w14:textId="77777777" w:rsidR="00EE0CF2" w:rsidRDefault="00EE0CF2" w:rsidP="00D912E1">
            <w:pPr>
              <w:pStyle w:val="TableText"/>
              <w:keepNext w:val="0"/>
            </w:pPr>
          </w:p>
        </w:tc>
        <w:tc>
          <w:tcPr>
            <w:tcW w:w="1104" w:type="dxa"/>
          </w:tcPr>
          <w:p w14:paraId="42098FE8" w14:textId="77777777" w:rsidR="00EE0CF2" w:rsidRDefault="0085191F" w:rsidP="00D912E1">
            <w:pPr>
              <w:pStyle w:val="TableText"/>
              <w:keepNext w:val="0"/>
            </w:pPr>
            <w:hyperlink w:anchor="C_1098-7456">
              <w:r w:rsidR="00EE0CF2">
                <w:rPr>
                  <w:rStyle w:val="HyperlinkText9pt"/>
                </w:rPr>
                <w:t>1098-7456</w:t>
              </w:r>
            </w:hyperlink>
          </w:p>
        </w:tc>
        <w:tc>
          <w:tcPr>
            <w:tcW w:w="2975" w:type="dxa"/>
          </w:tcPr>
          <w:p w14:paraId="03E29E16" w14:textId="77777777" w:rsidR="00EE0CF2" w:rsidRDefault="00EE0CF2" w:rsidP="00D912E1">
            <w:pPr>
              <w:pStyle w:val="TableText"/>
              <w:keepNext w:val="0"/>
            </w:pPr>
          </w:p>
        </w:tc>
      </w:tr>
      <w:tr w:rsidR="00EE0CF2" w14:paraId="35887BF2" w14:textId="77777777" w:rsidTr="00EE0CF2">
        <w:trPr>
          <w:jc w:val="center"/>
        </w:trPr>
        <w:tc>
          <w:tcPr>
            <w:tcW w:w="3345" w:type="dxa"/>
          </w:tcPr>
          <w:p w14:paraId="0E92F04D" w14:textId="77777777" w:rsidR="00EE0CF2" w:rsidRDefault="00EE0CF2" w:rsidP="00D912E1">
            <w:pPr>
              <w:pStyle w:val="TableText"/>
              <w:keepNext w:val="0"/>
            </w:pPr>
            <w:r>
              <w:tab/>
              <w:t>repeatNumber</w:t>
            </w:r>
          </w:p>
        </w:tc>
        <w:tc>
          <w:tcPr>
            <w:tcW w:w="720" w:type="dxa"/>
          </w:tcPr>
          <w:p w14:paraId="36197C49" w14:textId="77777777" w:rsidR="00EE0CF2" w:rsidRDefault="00EE0CF2" w:rsidP="00D912E1">
            <w:pPr>
              <w:pStyle w:val="TableText"/>
              <w:keepNext w:val="0"/>
            </w:pPr>
            <w:r>
              <w:t>0..1</w:t>
            </w:r>
          </w:p>
        </w:tc>
        <w:tc>
          <w:tcPr>
            <w:tcW w:w="1152" w:type="dxa"/>
          </w:tcPr>
          <w:p w14:paraId="0AC1CCD9" w14:textId="77777777" w:rsidR="00EE0CF2" w:rsidRDefault="00EE0CF2" w:rsidP="00D912E1">
            <w:pPr>
              <w:pStyle w:val="TableText"/>
              <w:keepNext w:val="0"/>
            </w:pPr>
            <w:r>
              <w:t>SHOULD</w:t>
            </w:r>
          </w:p>
        </w:tc>
        <w:tc>
          <w:tcPr>
            <w:tcW w:w="864" w:type="dxa"/>
          </w:tcPr>
          <w:p w14:paraId="47DC4985" w14:textId="77777777" w:rsidR="00EE0CF2" w:rsidRDefault="00EE0CF2" w:rsidP="00D912E1">
            <w:pPr>
              <w:pStyle w:val="TableText"/>
              <w:keepNext w:val="0"/>
            </w:pPr>
          </w:p>
        </w:tc>
        <w:tc>
          <w:tcPr>
            <w:tcW w:w="1104" w:type="dxa"/>
          </w:tcPr>
          <w:p w14:paraId="68FD3EFE" w14:textId="77777777" w:rsidR="00EE0CF2" w:rsidRDefault="0085191F" w:rsidP="00D912E1">
            <w:pPr>
              <w:pStyle w:val="TableText"/>
              <w:keepNext w:val="0"/>
            </w:pPr>
            <w:hyperlink w:anchor="C_1098-7457">
              <w:r w:rsidR="00EE0CF2">
                <w:rPr>
                  <w:rStyle w:val="HyperlinkText9pt"/>
                </w:rPr>
                <w:t>1098-7457</w:t>
              </w:r>
            </w:hyperlink>
          </w:p>
        </w:tc>
        <w:tc>
          <w:tcPr>
            <w:tcW w:w="2975" w:type="dxa"/>
          </w:tcPr>
          <w:p w14:paraId="566681A5" w14:textId="77777777" w:rsidR="00EE0CF2" w:rsidRDefault="00EE0CF2" w:rsidP="00D912E1">
            <w:pPr>
              <w:pStyle w:val="TableText"/>
              <w:keepNext w:val="0"/>
            </w:pPr>
          </w:p>
        </w:tc>
      </w:tr>
      <w:tr w:rsidR="00EE0CF2" w14:paraId="750ECB5A" w14:textId="77777777" w:rsidTr="00EE0CF2">
        <w:trPr>
          <w:jc w:val="center"/>
        </w:trPr>
        <w:tc>
          <w:tcPr>
            <w:tcW w:w="3345" w:type="dxa"/>
          </w:tcPr>
          <w:p w14:paraId="5007C70F" w14:textId="77777777" w:rsidR="00EE0CF2" w:rsidRDefault="00EE0CF2" w:rsidP="00D912E1">
            <w:pPr>
              <w:pStyle w:val="TableText"/>
              <w:keepNext w:val="0"/>
            </w:pPr>
            <w:r>
              <w:tab/>
              <w:t>quantity</w:t>
            </w:r>
          </w:p>
        </w:tc>
        <w:tc>
          <w:tcPr>
            <w:tcW w:w="720" w:type="dxa"/>
          </w:tcPr>
          <w:p w14:paraId="556C639D" w14:textId="77777777" w:rsidR="00EE0CF2" w:rsidRDefault="00EE0CF2" w:rsidP="00D912E1">
            <w:pPr>
              <w:pStyle w:val="TableText"/>
              <w:keepNext w:val="0"/>
            </w:pPr>
            <w:r>
              <w:t>0..1</w:t>
            </w:r>
          </w:p>
        </w:tc>
        <w:tc>
          <w:tcPr>
            <w:tcW w:w="1152" w:type="dxa"/>
          </w:tcPr>
          <w:p w14:paraId="3A365DB8" w14:textId="77777777" w:rsidR="00EE0CF2" w:rsidRDefault="00EE0CF2" w:rsidP="00D912E1">
            <w:pPr>
              <w:pStyle w:val="TableText"/>
              <w:keepNext w:val="0"/>
            </w:pPr>
            <w:r>
              <w:t>SHOULD</w:t>
            </w:r>
          </w:p>
        </w:tc>
        <w:tc>
          <w:tcPr>
            <w:tcW w:w="864" w:type="dxa"/>
          </w:tcPr>
          <w:p w14:paraId="52B633F5" w14:textId="77777777" w:rsidR="00EE0CF2" w:rsidRDefault="00EE0CF2" w:rsidP="00D912E1">
            <w:pPr>
              <w:pStyle w:val="TableText"/>
              <w:keepNext w:val="0"/>
            </w:pPr>
          </w:p>
        </w:tc>
        <w:tc>
          <w:tcPr>
            <w:tcW w:w="1104" w:type="dxa"/>
          </w:tcPr>
          <w:p w14:paraId="32F42F39" w14:textId="77777777" w:rsidR="00EE0CF2" w:rsidRDefault="0085191F" w:rsidP="00D912E1">
            <w:pPr>
              <w:pStyle w:val="TableText"/>
              <w:keepNext w:val="0"/>
            </w:pPr>
            <w:hyperlink w:anchor="C_1098-7458">
              <w:r w:rsidR="00EE0CF2">
                <w:rPr>
                  <w:rStyle w:val="HyperlinkText9pt"/>
                </w:rPr>
                <w:t>1098-7458</w:t>
              </w:r>
            </w:hyperlink>
          </w:p>
        </w:tc>
        <w:tc>
          <w:tcPr>
            <w:tcW w:w="2975" w:type="dxa"/>
          </w:tcPr>
          <w:p w14:paraId="5CC462CA" w14:textId="77777777" w:rsidR="00EE0CF2" w:rsidRDefault="00EE0CF2" w:rsidP="00D912E1">
            <w:pPr>
              <w:pStyle w:val="TableText"/>
              <w:keepNext w:val="0"/>
            </w:pPr>
          </w:p>
        </w:tc>
      </w:tr>
      <w:tr w:rsidR="00EE0CF2" w14:paraId="319F6D79" w14:textId="77777777" w:rsidTr="00EE0CF2">
        <w:trPr>
          <w:jc w:val="center"/>
        </w:trPr>
        <w:tc>
          <w:tcPr>
            <w:tcW w:w="3345" w:type="dxa"/>
          </w:tcPr>
          <w:p w14:paraId="539C3215" w14:textId="77777777" w:rsidR="00EE0CF2" w:rsidRDefault="00EE0CF2" w:rsidP="00D912E1">
            <w:pPr>
              <w:pStyle w:val="TableText"/>
              <w:keepNext w:val="0"/>
            </w:pPr>
            <w:r>
              <w:tab/>
              <w:t>product</w:t>
            </w:r>
          </w:p>
        </w:tc>
        <w:tc>
          <w:tcPr>
            <w:tcW w:w="720" w:type="dxa"/>
          </w:tcPr>
          <w:p w14:paraId="2A3A292B" w14:textId="77777777" w:rsidR="00EE0CF2" w:rsidRDefault="00EE0CF2" w:rsidP="00D912E1">
            <w:pPr>
              <w:pStyle w:val="TableText"/>
              <w:keepNext w:val="0"/>
            </w:pPr>
            <w:r>
              <w:t>0..1</w:t>
            </w:r>
          </w:p>
        </w:tc>
        <w:tc>
          <w:tcPr>
            <w:tcW w:w="1152" w:type="dxa"/>
          </w:tcPr>
          <w:p w14:paraId="144A32C9" w14:textId="77777777" w:rsidR="00EE0CF2" w:rsidRDefault="00EE0CF2" w:rsidP="00D912E1">
            <w:pPr>
              <w:pStyle w:val="TableText"/>
              <w:keepNext w:val="0"/>
            </w:pPr>
            <w:r>
              <w:t>MAY</w:t>
            </w:r>
          </w:p>
        </w:tc>
        <w:tc>
          <w:tcPr>
            <w:tcW w:w="864" w:type="dxa"/>
          </w:tcPr>
          <w:p w14:paraId="7D8B0C87" w14:textId="77777777" w:rsidR="00EE0CF2" w:rsidRDefault="00EE0CF2" w:rsidP="00D912E1">
            <w:pPr>
              <w:pStyle w:val="TableText"/>
              <w:keepNext w:val="0"/>
            </w:pPr>
          </w:p>
        </w:tc>
        <w:tc>
          <w:tcPr>
            <w:tcW w:w="1104" w:type="dxa"/>
          </w:tcPr>
          <w:p w14:paraId="5A6C8A22" w14:textId="77777777" w:rsidR="00EE0CF2" w:rsidRDefault="0085191F" w:rsidP="00D912E1">
            <w:pPr>
              <w:pStyle w:val="TableText"/>
              <w:keepNext w:val="0"/>
            </w:pPr>
            <w:hyperlink w:anchor="C_1098-7459">
              <w:r w:rsidR="00EE0CF2">
                <w:rPr>
                  <w:rStyle w:val="HyperlinkText9pt"/>
                </w:rPr>
                <w:t>1098-7459</w:t>
              </w:r>
            </w:hyperlink>
          </w:p>
        </w:tc>
        <w:tc>
          <w:tcPr>
            <w:tcW w:w="2975" w:type="dxa"/>
          </w:tcPr>
          <w:p w14:paraId="10FC1432" w14:textId="77777777" w:rsidR="00EE0CF2" w:rsidRDefault="00EE0CF2" w:rsidP="00D912E1">
            <w:pPr>
              <w:pStyle w:val="TableText"/>
              <w:keepNext w:val="0"/>
            </w:pPr>
          </w:p>
        </w:tc>
      </w:tr>
      <w:tr w:rsidR="00EE0CF2" w14:paraId="41A5CF3E" w14:textId="77777777" w:rsidTr="00EE0CF2">
        <w:trPr>
          <w:jc w:val="center"/>
        </w:trPr>
        <w:tc>
          <w:tcPr>
            <w:tcW w:w="3345" w:type="dxa"/>
          </w:tcPr>
          <w:p w14:paraId="4C379459" w14:textId="77777777" w:rsidR="00EE0CF2" w:rsidRDefault="00EE0CF2" w:rsidP="00D912E1">
            <w:pPr>
              <w:pStyle w:val="TableText"/>
              <w:keepNext w:val="0"/>
            </w:pPr>
            <w:r>
              <w:tab/>
            </w:r>
            <w:r>
              <w:tab/>
              <w:t>manufacturedProduct</w:t>
            </w:r>
          </w:p>
        </w:tc>
        <w:tc>
          <w:tcPr>
            <w:tcW w:w="720" w:type="dxa"/>
          </w:tcPr>
          <w:p w14:paraId="0B42E890" w14:textId="77777777" w:rsidR="00EE0CF2" w:rsidRDefault="00EE0CF2" w:rsidP="00D912E1">
            <w:pPr>
              <w:pStyle w:val="TableText"/>
              <w:keepNext w:val="0"/>
            </w:pPr>
            <w:r>
              <w:t>1..1</w:t>
            </w:r>
          </w:p>
        </w:tc>
        <w:tc>
          <w:tcPr>
            <w:tcW w:w="1152" w:type="dxa"/>
          </w:tcPr>
          <w:p w14:paraId="20E081B4" w14:textId="77777777" w:rsidR="00EE0CF2" w:rsidRDefault="00EE0CF2" w:rsidP="00D912E1">
            <w:pPr>
              <w:pStyle w:val="TableText"/>
              <w:keepNext w:val="0"/>
            </w:pPr>
            <w:r>
              <w:t>SHALL</w:t>
            </w:r>
          </w:p>
        </w:tc>
        <w:tc>
          <w:tcPr>
            <w:tcW w:w="864" w:type="dxa"/>
          </w:tcPr>
          <w:p w14:paraId="5FDCA25E" w14:textId="77777777" w:rsidR="00EE0CF2" w:rsidRDefault="00EE0CF2" w:rsidP="00D912E1">
            <w:pPr>
              <w:pStyle w:val="TableText"/>
              <w:keepNext w:val="0"/>
            </w:pPr>
          </w:p>
        </w:tc>
        <w:tc>
          <w:tcPr>
            <w:tcW w:w="1104" w:type="dxa"/>
          </w:tcPr>
          <w:p w14:paraId="2E4DD108" w14:textId="77777777" w:rsidR="00EE0CF2" w:rsidRDefault="0085191F" w:rsidP="00D912E1">
            <w:pPr>
              <w:pStyle w:val="TableText"/>
              <w:keepNext w:val="0"/>
            </w:pPr>
            <w:hyperlink w:anchor="C_1098-15607">
              <w:r w:rsidR="00EE0CF2">
                <w:rPr>
                  <w:rStyle w:val="HyperlinkText9pt"/>
                </w:rPr>
                <w:t>1098-15607</w:t>
              </w:r>
            </w:hyperlink>
          </w:p>
        </w:tc>
        <w:tc>
          <w:tcPr>
            <w:tcW w:w="2975" w:type="dxa"/>
          </w:tcPr>
          <w:p w14:paraId="7A58F46C" w14:textId="77777777" w:rsidR="00EE0CF2" w:rsidRDefault="0085191F" w:rsidP="00D912E1">
            <w:pPr>
              <w:pStyle w:val="TableText"/>
              <w:keepNext w:val="0"/>
            </w:pPr>
            <w:hyperlink w:anchor="E_Medication_Information_V2">
              <w:r w:rsidR="00EE0CF2">
                <w:rPr>
                  <w:rStyle w:val="HyperlinkText9pt"/>
                </w:rPr>
                <w:t>Medication Information (V2) (identifier: urn:hl7ii:2.16.840.1.113883.10.20.22.4.23:2014-06-09</w:t>
              </w:r>
            </w:hyperlink>
          </w:p>
        </w:tc>
      </w:tr>
      <w:tr w:rsidR="00EE0CF2" w14:paraId="2071020E" w14:textId="77777777" w:rsidTr="00EE0CF2">
        <w:trPr>
          <w:jc w:val="center"/>
        </w:trPr>
        <w:tc>
          <w:tcPr>
            <w:tcW w:w="3345" w:type="dxa"/>
          </w:tcPr>
          <w:p w14:paraId="110C48AE" w14:textId="77777777" w:rsidR="00EE0CF2" w:rsidRDefault="00EE0CF2" w:rsidP="00D912E1">
            <w:pPr>
              <w:pStyle w:val="TableText"/>
              <w:keepNext w:val="0"/>
            </w:pPr>
            <w:r>
              <w:tab/>
              <w:t>product</w:t>
            </w:r>
          </w:p>
        </w:tc>
        <w:tc>
          <w:tcPr>
            <w:tcW w:w="720" w:type="dxa"/>
          </w:tcPr>
          <w:p w14:paraId="1F4CF5CF" w14:textId="77777777" w:rsidR="00EE0CF2" w:rsidRDefault="00EE0CF2" w:rsidP="00D912E1">
            <w:pPr>
              <w:pStyle w:val="TableText"/>
              <w:keepNext w:val="0"/>
            </w:pPr>
            <w:r>
              <w:t>0..1</w:t>
            </w:r>
          </w:p>
        </w:tc>
        <w:tc>
          <w:tcPr>
            <w:tcW w:w="1152" w:type="dxa"/>
          </w:tcPr>
          <w:p w14:paraId="667EBB52" w14:textId="77777777" w:rsidR="00EE0CF2" w:rsidRDefault="00EE0CF2" w:rsidP="00D912E1">
            <w:pPr>
              <w:pStyle w:val="TableText"/>
              <w:keepNext w:val="0"/>
            </w:pPr>
            <w:r>
              <w:t>MAY</w:t>
            </w:r>
          </w:p>
        </w:tc>
        <w:tc>
          <w:tcPr>
            <w:tcW w:w="864" w:type="dxa"/>
          </w:tcPr>
          <w:p w14:paraId="26E530AD" w14:textId="77777777" w:rsidR="00EE0CF2" w:rsidRDefault="00EE0CF2" w:rsidP="00D912E1">
            <w:pPr>
              <w:pStyle w:val="TableText"/>
              <w:keepNext w:val="0"/>
            </w:pPr>
          </w:p>
        </w:tc>
        <w:tc>
          <w:tcPr>
            <w:tcW w:w="1104" w:type="dxa"/>
          </w:tcPr>
          <w:p w14:paraId="4189284D" w14:textId="77777777" w:rsidR="00EE0CF2" w:rsidRDefault="0085191F" w:rsidP="00D912E1">
            <w:pPr>
              <w:pStyle w:val="TableText"/>
              <w:keepNext w:val="0"/>
            </w:pPr>
            <w:hyperlink w:anchor="C_1098-9331">
              <w:r w:rsidR="00EE0CF2">
                <w:rPr>
                  <w:rStyle w:val="HyperlinkText9pt"/>
                </w:rPr>
                <w:t>1098-9331</w:t>
              </w:r>
            </w:hyperlink>
          </w:p>
        </w:tc>
        <w:tc>
          <w:tcPr>
            <w:tcW w:w="2975" w:type="dxa"/>
          </w:tcPr>
          <w:p w14:paraId="45DBE871" w14:textId="77777777" w:rsidR="00EE0CF2" w:rsidRDefault="00EE0CF2" w:rsidP="00D912E1">
            <w:pPr>
              <w:pStyle w:val="TableText"/>
              <w:keepNext w:val="0"/>
            </w:pPr>
          </w:p>
        </w:tc>
      </w:tr>
      <w:tr w:rsidR="00EE0CF2" w14:paraId="4F4D2D55" w14:textId="77777777" w:rsidTr="00EE0CF2">
        <w:trPr>
          <w:jc w:val="center"/>
        </w:trPr>
        <w:tc>
          <w:tcPr>
            <w:tcW w:w="3345" w:type="dxa"/>
          </w:tcPr>
          <w:p w14:paraId="2A68A61C" w14:textId="77777777" w:rsidR="00EE0CF2" w:rsidRDefault="00EE0CF2" w:rsidP="00D912E1">
            <w:pPr>
              <w:pStyle w:val="TableText"/>
              <w:keepNext w:val="0"/>
            </w:pPr>
            <w:r>
              <w:tab/>
            </w:r>
            <w:r>
              <w:tab/>
              <w:t>manufacturedProduct</w:t>
            </w:r>
          </w:p>
        </w:tc>
        <w:tc>
          <w:tcPr>
            <w:tcW w:w="720" w:type="dxa"/>
          </w:tcPr>
          <w:p w14:paraId="0BB93D8B" w14:textId="77777777" w:rsidR="00EE0CF2" w:rsidRDefault="00EE0CF2" w:rsidP="00D912E1">
            <w:pPr>
              <w:pStyle w:val="TableText"/>
              <w:keepNext w:val="0"/>
            </w:pPr>
            <w:r>
              <w:t>1..1</w:t>
            </w:r>
          </w:p>
        </w:tc>
        <w:tc>
          <w:tcPr>
            <w:tcW w:w="1152" w:type="dxa"/>
          </w:tcPr>
          <w:p w14:paraId="5C7AA7E7" w14:textId="77777777" w:rsidR="00EE0CF2" w:rsidRDefault="00EE0CF2" w:rsidP="00D912E1">
            <w:pPr>
              <w:pStyle w:val="TableText"/>
              <w:keepNext w:val="0"/>
            </w:pPr>
            <w:r>
              <w:t>SHALL</w:t>
            </w:r>
          </w:p>
        </w:tc>
        <w:tc>
          <w:tcPr>
            <w:tcW w:w="864" w:type="dxa"/>
          </w:tcPr>
          <w:p w14:paraId="688841C6" w14:textId="77777777" w:rsidR="00EE0CF2" w:rsidRDefault="00EE0CF2" w:rsidP="00D912E1">
            <w:pPr>
              <w:pStyle w:val="TableText"/>
              <w:keepNext w:val="0"/>
            </w:pPr>
          </w:p>
        </w:tc>
        <w:tc>
          <w:tcPr>
            <w:tcW w:w="1104" w:type="dxa"/>
          </w:tcPr>
          <w:p w14:paraId="4E50489B" w14:textId="77777777" w:rsidR="00EE0CF2" w:rsidRDefault="0085191F" w:rsidP="00D912E1">
            <w:pPr>
              <w:pStyle w:val="TableText"/>
              <w:keepNext w:val="0"/>
            </w:pPr>
            <w:hyperlink w:anchor="C_1098-31696">
              <w:r w:rsidR="00EE0CF2">
                <w:rPr>
                  <w:rStyle w:val="HyperlinkText9pt"/>
                </w:rPr>
                <w:t>1098-31696</w:t>
              </w:r>
            </w:hyperlink>
          </w:p>
        </w:tc>
        <w:tc>
          <w:tcPr>
            <w:tcW w:w="2975" w:type="dxa"/>
          </w:tcPr>
          <w:p w14:paraId="78FE4FED" w14:textId="77777777" w:rsidR="00EE0CF2" w:rsidRDefault="0085191F" w:rsidP="00D912E1">
            <w:pPr>
              <w:pStyle w:val="TableText"/>
              <w:keepNext w:val="0"/>
            </w:pPr>
            <w:hyperlink w:anchor="Immunization_Medication_Information_V2">
              <w:r w:rsidR="00EE0CF2">
                <w:rPr>
                  <w:rStyle w:val="HyperlinkText9pt"/>
                </w:rPr>
                <w:t>Immunization Medication Information (V2) (identifier: urn:hl7ii:2.16.840.1.113883.10.20.22.4.54:2014-06-09</w:t>
              </w:r>
            </w:hyperlink>
          </w:p>
        </w:tc>
      </w:tr>
      <w:tr w:rsidR="00EE0CF2" w14:paraId="21DB2343" w14:textId="77777777" w:rsidTr="00EE0CF2">
        <w:trPr>
          <w:jc w:val="center"/>
        </w:trPr>
        <w:tc>
          <w:tcPr>
            <w:tcW w:w="3345" w:type="dxa"/>
          </w:tcPr>
          <w:p w14:paraId="5ED107FE" w14:textId="77777777" w:rsidR="00EE0CF2" w:rsidRDefault="00EE0CF2" w:rsidP="00D912E1">
            <w:pPr>
              <w:pStyle w:val="TableText"/>
              <w:keepNext w:val="0"/>
            </w:pPr>
            <w:r>
              <w:tab/>
              <w:t>performer</w:t>
            </w:r>
          </w:p>
        </w:tc>
        <w:tc>
          <w:tcPr>
            <w:tcW w:w="720" w:type="dxa"/>
          </w:tcPr>
          <w:p w14:paraId="142C8D9E" w14:textId="77777777" w:rsidR="00EE0CF2" w:rsidRDefault="00EE0CF2" w:rsidP="00D912E1">
            <w:pPr>
              <w:pStyle w:val="TableText"/>
              <w:keepNext w:val="0"/>
            </w:pPr>
            <w:r>
              <w:t>0..1</w:t>
            </w:r>
          </w:p>
        </w:tc>
        <w:tc>
          <w:tcPr>
            <w:tcW w:w="1152" w:type="dxa"/>
          </w:tcPr>
          <w:p w14:paraId="0C41A0EC" w14:textId="77777777" w:rsidR="00EE0CF2" w:rsidRDefault="00EE0CF2" w:rsidP="00D912E1">
            <w:pPr>
              <w:pStyle w:val="TableText"/>
              <w:keepNext w:val="0"/>
            </w:pPr>
            <w:r>
              <w:t>MAY</w:t>
            </w:r>
          </w:p>
        </w:tc>
        <w:tc>
          <w:tcPr>
            <w:tcW w:w="864" w:type="dxa"/>
          </w:tcPr>
          <w:p w14:paraId="4CC72BE4" w14:textId="77777777" w:rsidR="00EE0CF2" w:rsidRDefault="00EE0CF2" w:rsidP="00D912E1">
            <w:pPr>
              <w:pStyle w:val="TableText"/>
              <w:keepNext w:val="0"/>
            </w:pPr>
          </w:p>
        </w:tc>
        <w:tc>
          <w:tcPr>
            <w:tcW w:w="1104" w:type="dxa"/>
          </w:tcPr>
          <w:p w14:paraId="0FEB9F79" w14:textId="77777777" w:rsidR="00EE0CF2" w:rsidRDefault="0085191F" w:rsidP="00D912E1">
            <w:pPr>
              <w:pStyle w:val="TableText"/>
              <w:keepNext w:val="0"/>
            </w:pPr>
            <w:hyperlink w:anchor="C_1098-7461">
              <w:r w:rsidR="00EE0CF2">
                <w:rPr>
                  <w:rStyle w:val="HyperlinkText9pt"/>
                </w:rPr>
                <w:t>1098-7461</w:t>
              </w:r>
            </w:hyperlink>
          </w:p>
        </w:tc>
        <w:tc>
          <w:tcPr>
            <w:tcW w:w="2975" w:type="dxa"/>
          </w:tcPr>
          <w:p w14:paraId="5D51B009" w14:textId="77777777" w:rsidR="00EE0CF2" w:rsidRDefault="00EE0CF2" w:rsidP="00D912E1">
            <w:pPr>
              <w:pStyle w:val="TableText"/>
              <w:keepNext w:val="0"/>
            </w:pPr>
          </w:p>
        </w:tc>
      </w:tr>
      <w:tr w:rsidR="00EE0CF2" w14:paraId="440CB7B3" w14:textId="77777777" w:rsidTr="00EE0CF2">
        <w:trPr>
          <w:jc w:val="center"/>
        </w:trPr>
        <w:tc>
          <w:tcPr>
            <w:tcW w:w="3345" w:type="dxa"/>
          </w:tcPr>
          <w:p w14:paraId="6EE47A95" w14:textId="77777777" w:rsidR="00EE0CF2" w:rsidRDefault="00EE0CF2" w:rsidP="00D912E1">
            <w:pPr>
              <w:pStyle w:val="TableText"/>
              <w:keepNext w:val="0"/>
            </w:pPr>
            <w:r>
              <w:tab/>
            </w:r>
            <w:r>
              <w:tab/>
              <w:t>assignedEntity</w:t>
            </w:r>
          </w:p>
        </w:tc>
        <w:tc>
          <w:tcPr>
            <w:tcW w:w="720" w:type="dxa"/>
          </w:tcPr>
          <w:p w14:paraId="4E3F9DA4" w14:textId="77777777" w:rsidR="00EE0CF2" w:rsidRDefault="00EE0CF2" w:rsidP="00D912E1">
            <w:pPr>
              <w:pStyle w:val="TableText"/>
              <w:keepNext w:val="0"/>
            </w:pPr>
            <w:r>
              <w:t>1..1</w:t>
            </w:r>
          </w:p>
        </w:tc>
        <w:tc>
          <w:tcPr>
            <w:tcW w:w="1152" w:type="dxa"/>
          </w:tcPr>
          <w:p w14:paraId="798F6BA0" w14:textId="77777777" w:rsidR="00EE0CF2" w:rsidRDefault="00EE0CF2" w:rsidP="00D912E1">
            <w:pPr>
              <w:pStyle w:val="TableText"/>
              <w:keepNext w:val="0"/>
            </w:pPr>
            <w:r>
              <w:t>SHALL</w:t>
            </w:r>
          </w:p>
        </w:tc>
        <w:tc>
          <w:tcPr>
            <w:tcW w:w="864" w:type="dxa"/>
          </w:tcPr>
          <w:p w14:paraId="0E20CB2B" w14:textId="77777777" w:rsidR="00EE0CF2" w:rsidRDefault="00EE0CF2" w:rsidP="00D912E1">
            <w:pPr>
              <w:pStyle w:val="TableText"/>
              <w:keepNext w:val="0"/>
            </w:pPr>
          </w:p>
        </w:tc>
        <w:tc>
          <w:tcPr>
            <w:tcW w:w="1104" w:type="dxa"/>
          </w:tcPr>
          <w:p w14:paraId="1B1EF5C8" w14:textId="77777777" w:rsidR="00EE0CF2" w:rsidRDefault="0085191F" w:rsidP="00D912E1">
            <w:pPr>
              <w:pStyle w:val="TableText"/>
              <w:keepNext w:val="0"/>
            </w:pPr>
            <w:hyperlink w:anchor="C_1098-7467">
              <w:r w:rsidR="00EE0CF2">
                <w:rPr>
                  <w:rStyle w:val="HyperlinkText9pt"/>
                </w:rPr>
                <w:t>1098-7467</w:t>
              </w:r>
            </w:hyperlink>
          </w:p>
        </w:tc>
        <w:tc>
          <w:tcPr>
            <w:tcW w:w="2975" w:type="dxa"/>
          </w:tcPr>
          <w:p w14:paraId="0DC7C63D" w14:textId="77777777" w:rsidR="00EE0CF2" w:rsidRDefault="00EE0CF2" w:rsidP="00D912E1">
            <w:pPr>
              <w:pStyle w:val="TableText"/>
              <w:keepNext w:val="0"/>
            </w:pPr>
          </w:p>
        </w:tc>
      </w:tr>
      <w:tr w:rsidR="00EE0CF2" w14:paraId="43160D14" w14:textId="77777777" w:rsidTr="00EE0CF2">
        <w:trPr>
          <w:jc w:val="center"/>
        </w:trPr>
        <w:tc>
          <w:tcPr>
            <w:tcW w:w="3345" w:type="dxa"/>
          </w:tcPr>
          <w:p w14:paraId="36F027F1" w14:textId="77777777" w:rsidR="00EE0CF2" w:rsidRDefault="00EE0CF2" w:rsidP="00D912E1">
            <w:pPr>
              <w:pStyle w:val="TableText"/>
              <w:keepNext w:val="0"/>
            </w:pPr>
            <w:r>
              <w:tab/>
            </w:r>
            <w:r>
              <w:tab/>
            </w:r>
            <w:r>
              <w:tab/>
              <w:t>addr</w:t>
            </w:r>
          </w:p>
        </w:tc>
        <w:tc>
          <w:tcPr>
            <w:tcW w:w="720" w:type="dxa"/>
          </w:tcPr>
          <w:p w14:paraId="36392131" w14:textId="77777777" w:rsidR="00EE0CF2" w:rsidRDefault="00EE0CF2" w:rsidP="00D912E1">
            <w:pPr>
              <w:pStyle w:val="TableText"/>
              <w:keepNext w:val="0"/>
            </w:pPr>
            <w:r>
              <w:t>0..1</w:t>
            </w:r>
          </w:p>
        </w:tc>
        <w:tc>
          <w:tcPr>
            <w:tcW w:w="1152" w:type="dxa"/>
          </w:tcPr>
          <w:p w14:paraId="48BB2A12" w14:textId="77777777" w:rsidR="00EE0CF2" w:rsidRDefault="00EE0CF2" w:rsidP="00D912E1">
            <w:pPr>
              <w:pStyle w:val="TableText"/>
              <w:keepNext w:val="0"/>
            </w:pPr>
            <w:r>
              <w:t>SHOULD</w:t>
            </w:r>
          </w:p>
        </w:tc>
        <w:tc>
          <w:tcPr>
            <w:tcW w:w="864" w:type="dxa"/>
          </w:tcPr>
          <w:p w14:paraId="4F49C323" w14:textId="77777777" w:rsidR="00EE0CF2" w:rsidRDefault="00EE0CF2" w:rsidP="00D912E1">
            <w:pPr>
              <w:pStyle w:val="TableText"/>
              <w:keepNext w:val="0"/>
            </w:pPr>
          </w:p>
        </w:tc>
        <w:tc>
          <w:tcPr>
            <w:tcW w:w="1104" w:type="dxa"/>
          </w:tcPr>
          <w:p w14:paraId="5BD0044F" w14:textId="77777777" w:rsidR="00EE0CF2" w:rsidRDefault="0085191F" w:rsidP="00D912E1">
            <w:pPr>
              <w:pStyle w:val="TableText"/>
              <w:keepNext w:val="0"/>
            </w:pPr>
            <w:hyperlink w:anchor="C_1098-7468">
              <w:r w:rsidR="00EE0CF2">
                <w:rPr>
                  <w:rStyle w:val="HyperlinkText9pt"/>
                </w:rPr>
                <w:t>1098-7468</w:t>
              </w:r>
            </w:hyperlink>
          </w:p>
        </w:tc>
        <w:tc>
          <w:tcPr>
            <w:tcW w:w="2975" w:type="dxa"/>
          </w:tcPr>
          <w:p w14:paraId="5642286F" w14:textId="77777777" w:rsidR="00EE0CF2" w:rsidRDefault="0085191F" w:rsidP="00D912E1">
            <w:pPr>
              <w:pStyle w:val="TableText"/>
              <w:keepNext w:val="0"/>
            </w:pPr>
            <w:hyperlink w:anchor="U_US_Realm_Address_ADUSFIELDED">
              <w:r w:rsidR="00EE0CF2">
                <w:rPr>
                  <w:rStyle w:val="HyperlinkText9pt"/>
                </w:rPr>
                <w:t>US Realm Address (AD.US.FIELDED) (identifier: urn:oid:2.16.840.1.113883.10.20.22.5.2</w:t>
              </w:r>
            </w:hyperlink>
          </w:p>
        </w:tc>
      </w:tr>
      <w:tr w:rsidR="00EE0CF2" w14:paraId="5C9D2CE7" w14:textId="77777777" w:rsidTr="00EE0CF2">
        <w:trPr>
          <w:jc w:val="center"/>
        </w:trPr>
        <w:tc>
          <w:tcPr>
            <w:tcW w:w="3345" w:type="dxa"/>
          </w:tcPr>
          <w:p w14:paraId="4000A18A" w14:textId="77777777" w:rsidR="00EE0CF2" w:rsidRDefault="00EE0CF2" w:rsidP="00D912E1">
            <w:pPr>
              <w:pStyle w:val="TableText"/>
              <w:keepNext w:val="0"/>
            </w:pPr>
            <w:r>
              <w:lastRenderedPageBreak/>
              <w:tab/>
              <w:t>entryRelationship</w:t>
            </w:r>
          </w:p>
        </w:tc>
        <w:tc>
          <w:tcPr>
            <w:tcW w:w="720" w:type="dxa"/>
          </w:tcPr>
          <w:p w14:paraId="73420CD6" w14:textId="77777777" w:rsidR="00EE0CF2" w:rsidRDefault="00EE0CF2" w:rsidP="00D912E1">
            <w:pPr>
              <w:pStyle w:val="TableText"/>
              <w:keepNext w:val="0"/>
            </w:pPr>
            <w:r>
              <w:t>0..1</w:t>
            </w:r>
          </w:p>
        </w:tc>
        <w:tc>
          <w:tcPr>
            <w:tcW w:w="1152" w:type="dxa"/>
          </w:tcPr>
          <w:p w14:paraId="47F3688D" w14:textId="77777777" w:rsidR="00EE0CF2" w:rsidRDefault="00EE0CF2" w:rsidP="00D912E1">
            <w:pPr>
              <w:pStyle w:val="TableText"/>
              <w:keepNext w:val="0"/>
            </w:pPr>
            <w:r>
              <w:t>MAY</w:t>
            </w:r>
          </w:p>
        </w:tc>
        <w:tc>
          <w:tcPr>
            <w:tcW w:w="864" w:type="dxa"/>
          </w:tcPr>
          <w:p w14:paraId="5FFEB7F8" w14:textId="77777777" w:rsidR="00EE0CF2" w:rsidRDefault="00EE0CF2" w:rsidP="00D912E1">
            <w:pPr>
              <w:pStyle w:val="TableText"/>
              <w:keepNext w:val="0"/>
            </w:pPr>
          </w:p>
        </w:tc>
        <w:tc>
          <w:tcPr>
            <w:tcW w:w="1104" w:type="dxa"/>
          </w:tcPr>
          <w:p w14:paraId="49E4A1A0" w14:textId="77777777" w:rsidR="00EE0CF2" w:rsidRDefault="0085191F" w:rsidP="00D912E1">
            <w:pPr>
              <w:pStyle w:val="TableText"/>
              <w:keepNext w:val="0"/>
            </w:pPr>
            <w:hyperlink w:anchor="C_1098-7473">
              <w:r w:rsidR="00EE0CF2">
                <w:rPr>
                  <w:rStyle w:val="HyperlinkText9pt"/>
                </w:rPr>
                <w:t>1098-7473</w:t>
              </w:r>
            </w:hyperlink>
          </w:p>
        </w:tc>
        <w:tc>
          <w:tcPr>
            <w:tcW w:w="2975" w:type="dxa"/>
          </w:tcPr>
          <w:p w14:paraId="63194C9E" w14:textId="77777777" w:rsidR="00EE0CF2" w:rsidRDefault="00EE0CF2" w:rsidP="00D912E1">
            <w:pPr>
              <w:pStyle w:val="TableText"/>
              <w:keepNext w:val="0"/>
            </w:pPr>
          </w:p>
        </w:tc>
      </w:tr>
      <w:tr w:rsidR="00EE0CF2" w14:paraId="271A07A4" w14:textId="77777777" w:rsidTr="00EE0CF2">
        <w:trPr>
          <w:jc w:val="center"/>
        </w:trPr>
        <w:tc>
          <w:tcPr>
            <w:tcW w:w="3345" w:type="dxa"/>
          </w:tcPr>
          <w:p w14:paraId="14D07C27" w14:textId="77777777" w:rsidR="00EE0CF2" w:rsidRDefault="00EE0CF2" w:rsidP="00D912E1">
            <w:pPr>
              <w:pStyle w:val="TableText"/>
              <w:keepNext w:val="0"/>
            </w:pPr>
            <w:r>
              <w:tab/>
            </w:r>
            <w:r>
              <w:tab/>
              <w:t>@typeCode</w:t>
            </w:r>
          </w:p>
        </w:tc>
        <w:tc>
          <w:tcPr>
            <w:tcW w:w="720" w:type="dxa"/>
          </w:tcPr>
          <w:p w14:paraId="1D379CAB" w14:textId="77777777" w:rsidR="00EE0CF2" w:rsidRDefault="00EE0CF2" w:rsidP="00D912E1">
            <w:pPr>
              <w:pStyle w:val="TableText"/>
              <w:keepNext w:val="0"/>
            </w:pPr>
            <w:r>
              <w:t>1..1</w:t>
            </w:r>
          </w:p>
        </w:tc>
        <w:tc>
          <w:tcPr>
            <w:tcW w:w="1152" w:type="dxa"/>
          </w:tcPr>
          <w:p w14:paraId="7981FDF2" w14:textId="77777777" w:rsidR="00EE0CF2" w:rsidRDefault="00EE0CF2" w:rsidP="00D912E1">
            <w:pPr>
              <w:pStyle w:val="TableText"/>
              <w:keepNext w:val="0"/>
            </w:pPr>
            <w:r>
              <w:t>SHALL</w:t>
            </w:r>
          </w:p>
        </w:tc>
        <w:tc>
          <w:tcPr>
            <w:tcW w:w="864" w:type="dxa"/>
          </w:tcPr>
          <w:p w14:paraId="0AF8251A" w14:textId="77777777" w:rsidR="00EE0CF2" w:rsidRDefault="00EE0CF2" w:rsidP="00D912E1">
            <w:pPr>
              <w:pStyle w:val="TableText"/>
              <w:keepNext w:val="0"/>
            </w:pPr>
          </w:p>
        </w:tc>
        <w:tc>
          <w:tcPr>
            <w:tcW w:w="1104" w:type="dxa"/>
          </w:tcPr>
          <w:p w14:paraId="6CB41768" w14:textId="77777777" w:rsidR="00EE0CF2" w:rsidRDefault="0085191F" w:rsidP="00D912E1">
            <w:pPr>
              <w:pStyle w:val="TableText"/>
              <w:keepNext w:val="0"/>
            </w:pPr>
            <w:hyperlink w:anchor="C_1098-7474">
              <w:r w:rsidR="00EE0CF2">
                <w:rPr>
                  <w:rStyle w:val="HyperlinkText9pt"/>
                </w:rPr>
                <w:t>1098-7474</w:t>
              </w:r>
            </w:hyperlink>
          </w:p>
        </w:tc>
        <w:tc>
          <w:tcPr>
            <w:tcW w:w="2975" w:type="dxa"/>
          </w:tcPr>
          <w:p w14:paraId="53F2DD20" w14:textId="77777777" w:rsidR="00EE0CF2" w:rsidRDefault="00EE0CF2" w:rsidP="00D912E1">
            <w:pPr>
              <w:pStyle w:val="TableText"/>
              <w:keepNext w:val="0"/>
            </w:pPr>
            <w:r>
              <w:t>urn:oid:2.16.840.1.113883.5.1002 (HL7ActRelationshipType) = REFR</w:t>
            </w:r>
          </w:p>
        </w:tc>
      </w:tr>
      <w:tr w:rsidR="00EE0CF2" w14:paraId="5EBA6C67" w14:textId="77777777" w:rsidTr="00EE0CF2">
        <w:trPr>
          <w:jc w:val="center"/>
        </w:trPr>
        <w:tc>
          <w:tcPr>
            <w:tcW w:w="3345" w:type="dxa"/>
          </w:tcPr>
          <w:p w14:paraId="2CA3F173" w14:textId="77777777" w:rsidR="00EE0CF2" w:rsidRDefault="00EE0CF2" w:rsidP="00D912E1">
            <w:pPr>
              <w:pStyle w:val="TableText"/>
              <w:keepNext w:val="0"/>
            </w:pPr>
            <w:r>
              <w:tab/>
            </w:r>
            <w:r>
              <w:tab/>
              <w:t>supply</w:t>
            </w:r>
          </w:p>
        </w:tc>
        <w:tc>
          <w:tcPr>
            <w:tcW w:w="720" w:type="dxa"/>
          </w:tcPr>
          <w:p w14:paraId="28729E92" w14:textId="77777777" w:rsidR="00EE0CF2" w:rsidRDefault="00EE0CF2" w:rsidP="00D912E1">
            <w:pPr>
              <w:pStyle w:val="TableText"/>
              <w:keepNext w:val="0"/>
            </w:pPr>
            <w:r>
              <w:t>1..1</w:t>
            </w:r>
          </w:p>
        </w:tc>
        <w:tc>
          <w:tcPr>
            <w:tcW w:w="1152" w:type="dxa"/>
          </w:tcPr>
          <w:p w14:paraId="503A200E" w14:textId="77777777" w:rsidR="00EE0CF2" w:rsidRDefault="00EE0CF2" w:rsidP="00D912E1">
            <w:pPr>
              <w:pStyle w:val="TableText"/>
              <w:keepNext w:val="0"/>
            </w:pPr>
            <w:r>
              <w:t>SHALL</w:t>
            </w:r>
          </w:p>
        </w:tc>
        <w:tc>
          <w:tcPr>
            <w:tcW w:w="864" w:type="dxa"/>
          </w:tcPr>
          <w:p w14:paraId="60EC8AD5" w14:textId="77777777" w:rsidR="00EE0CF2" w:rsidRDefault="00EE0CF2" w:rsidP="00D912E1">
            <w:pPr>
              <w:pStyle w:val="TableText"/>
              <w:keepNext w:val="0"/>
            </w:pPr>
          </w:p>
        </w:tc>
        <w:tc>
          <w:tcPr>
            <w:tcW w:w="1104" w:type="dxa"/>
          </w:tcPr>
          <w:p w14:paraId="6D96EDBC" w14:textId="77777777" w:rsidR="00EE0CF2" w:rsidRDefault="0085191F" w:rsidP="00D912E1">
            <w:pPr>
              <w:pStyle w:val="TableText"/>
              <w:keepNext w:val="0"/>
            </w:pPr>
            <w:hyperlink w:anchor="C_1098-15606">
              <w:r w:rsidR="00EE0CF2">
                <w:rPr>
                  <w:rStyle w:val="HyperlinkText9pt"/>
                </w:rPr>
                <w:t>1098-15606</w:t>
              </w:r>
            </w:hyperlink>
          </w:p>
        </w:tc>
        <w:tc>
          <w:tcPr>
            <w:tcW w:w="2975" w:type="dxa"/>
          </w:tcPr>
          <w:p w14:paraId="522B35C3" w14:textId="77777777" w:rsidR="00EE0CF2" w:rsidRDefault="0085191F" w:rsidP="00D912E1">
            <w:pPr>
              <w:pStyle w:val="TableText"/>
              <w:keepNext w:val="0"/>
            </w:pPr>
            <w:hyperlink w:anchor="E_Medication_Supply_Order_V2">
              <w:r w:rsidR="00EE0CF2">
                <w:rPr>
                  <w:rStyle w:val="HyperlinkText9pt"/>
                </w:rPr>
                <w:t>Medication Supply Order (V2) (identifier: urn:hl7ii:2.16.840.1.113883.10.20.22.4.17:2014-06-09</w:t>
              </w:r>
            </w:hyperlink>
          </w:p>
        </w:tc>
      </w:tr>
    </w:tbl>
    <w:p w14:paraId="30DDA135" w14:textId="77777777" w:rsidR="00EE0CF2" w:rsidRDefault="00EE0CF2" w:rsidP="00EE0CF2">
      <w:pPr>
        <w:pStyle w:val="BodyText"/>
      </w:pPr>
    </w:p>
    <w:p w14:paraId="417E3669" w14:textId="77777777" w:rsidR="00EE0CF2" w:rsidRDefault="00EE0CF2" w:rsidP="001030A4">
      <w:pPr>
        <w:numPr>
          <w:ilvl w:val="0"/>
          <w:numId w:val="102"/>
        </w:numPr>
      </w:pPr>
      <w:r>
        <w:rPr>
          <w:rStyle w:val="keyword"/>
        </w:rPr>
        <w:t>SHALL</w:t>
      </w:r>
      <w:r>
        <w:t xml:space="preserve"> contain exactly one [1..1] </w:t>
      </w:r>
      <w:r>
        <w:rPr>
          <w:rStyle w:val="XMLnameBold"/>
        </w:rPr>
        <w:t>@classCode</w:t>
      </w:r>
      <w:r>
        <w:t>=</w:t>
      </w:r>
      <w:r>
        <w:rPr>
          <w:rStyle w:val="XMLname"/>
        </w:rPr>
        <w:t>"SPLY"</w:t>
      </w:r>
      <w:r>
        <w:t xml:space="preserve"> (CodeSystem: </w:t>
      </w:r>
      <w:r>
        <w:rPr>
          <w:rStyle w:val="XMLname"/>
        </w:rPr>
        <w:t>HL7ActClass urn:oid:2.16.840.1.113883.5.6</w:t>
      </w:r>
      <w:r>
        <w:rPr>
          <w:rStyle w:val="keyword"/>
        </w:rPr>
        <w:t xml:space="preserve"> STATIC</w:t>
      </w:r>
      <w:r>
        <w:t>)</w:t>
      </w:r>
      <w:bookmarkStart w:id="1782" w:name="C_1098-7451"/>
      <w:r>
        <w:t xml:space="preserve"> (CONF:1098-7451)</w:t>
      </w:r>
      <w:bookmarkEnd w:id="1782"/>
      <w:r>
        <w:t>.</w:t>
      </w:r>
    </w:p>
    <w:p w14:paraId="21FA30EA" w14:textId="77777777" w:rsidR="00EE0CF2" w:rsidRDefault="00EE0CF2" w:rsidP="001030A4">
      <w:pPr>
        <w:numPr>
          <w:ilvl w:val="0"/>
          <w:numId w:val="102"/>
        </w:numPr>
        <w:ind w:left="1080"/>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783" w:name="C_1098-7452"/>
      <w:r>
        <w:t xml:space="preserve"> (CONF:1098-7452)</w:t>
      </w:r>
      <w:bookmarkEnd w:id="1783"/>
      <w:r>
        <w:t>.</w:t>
      </w:r>
    </w:p>
    <w:p w14:paraId="16334186" w14:textId="77777777" w:rsidR="00EE0CF2" w:rsidRDefault="00EE0CF2" w:rsidP="001030A4">
      <w:pPr>
        <w:numPr>
          <w:ilvl w:val="0"/>
          <w:numId w:val="102"/>
        </w:numPr>
        <w:ind w:left="1080"/>
      </w:pPr>
      <w:r>
        <w:rPr>
          <w:rStyle w:val="keyword"/>
        </w:rPr>
        <w:t>SHALL</w:t>
      </w:r>
      <w:r>
        <w:t xml:space="preserve"> contain exactly one [1..1] </w:t>
      </w:r>
      <w:r>
        <w:rPr>
          <w:rStyle w:val="XMLnameBold"/>
        </w:rPr>
        <w:t>templateId</w:t>
      </w:r>
      <w:bookmarkStart w:id="1784" w:name="C_1098-7453"/>
      <w:r>
        <w:t xml:space="preserve"> (CONF:1098-7453)</w:t>
      </w:r>
      <w:bookmarkEnd w:id="1784"/>
      <w:r>
        <w:t xml:space="preserve"> such that it</w:t>
      </w:r>
    </w:p>
    <w:p w14:paraId="47657437" w14:textId="77777777" w:rsidR="00EE0CF2" w:rsidRDefault="00EE0CF2" w:rsidP="001030A4">
      <w:pPr>
        <w:numPr>
          <w:ilvl w:val="1"/>
          <w:numId w:val="102"/>
        </w:numPr>
      </w:pPr>
      <w:r>
        <w:rPr>
          <w:rStyle w:val="keyword"/>
        </w:rPr>
        <w:t>SHALL</w:t>
      </w:r>
      <w:r>
        <w:t xml:space="preserve"> contain exactly one [1..1] </w:t>
      </w:r>
      <w:r>
        <w:rPr>
          <w:rStyle w:val="XMLnameBold"/>
        </w:rPr>
        <w:t>@root</w:t>
      </w:r>
      <w:r>
        <w:t>=</w:t>
      </w:r>
      <w:r>
        <w:rPr>
          <w:rStyle w:val="XMLname"/>
        </w:rPr>
        <w:t>"2.16.840.1.113883.10.20.22.4.18"</w:t>
      </w:r>
      <w:bookmarkStart w:id="1785" w:name="C_1098-10505"/>
      <w:r>
        <w:t xml:space="preserve"> (CONF:1098-10505)</w:t>
      </w:r>
      <w:bookmarkEnd w:id="1785"/>
      <w:r>
        <w:t>.</w:t>
      </w:r>
    </w:p>
    <w:p w14:paraId="1A284736" w14:textId="77777777" w:rsidR="00EE0CF2" w:rsidRDefault="00EE0CF2" w:rsidP="001030A4">
      <w:pPr>
        <w:numPr>
          <w:ilvl w:val="1"/>
          <w:numId w:val="102"/>
        </w:numPr>
      </w:pPr>
      <w:r>
        <w:rPr>
          <w:rStyle w:val="keyword"/>
        </w:rPr>
        <w:t>SHALL</w:t>
      </w:r>
      <w:r>
        <w:t xml:space="preserve"> contain exactly one [1..1] </w:t>
      </w:r>
      <w:r>
        <w:rPr>
          <w:rStyle w:val="XMLnameBold"/>
        </w:rPr>
        <w:t>@extension</w:t>
      </w:r>
      <w:r>
        <w:t>=</w:t>
      </w:r>
      <w:r>
        <w:rPr>
          <w:rStyle w:val="XMLname"/>
        </w:rPr>
        <w:t>"2014-06-09"</w:t>
      </w:r>
      <w:bookmarkStart w:id="1786" w:name="C_1098-32580"/>
      <w:r>
        <w:t xml:space="preserve"> (CONF:1098-32580)</w:t>
      </w:r>
      <w:bookmarkEnd w:id="1786"/>
      <w:r>
        <w:t>.</w:t>
      </w:r>
    </w:p>
    <w:p w14:paraId="1640A54E" w14:textId="77777777" w:rsidR="00EE0CF2" w:rsidRDefault="00EE0CF2" w:rsidP="001030A4">
      <w:pPr>
        <w:numPr>
          <w:ilvl w:val="0"/>
          <w:numId w:val="102"/>
        </w:numPr>
        <w:ind w:left="1080"/>
      </w:pPr>
      <w:r>
        <w:rPr>
          <w:rStyle w:val="keyword"/>
        </w:rPr>
        <w:t>SHALL</w:t>
      </w:r>
      <w:r>
        <w:t xml:space="preserve"> contain at least one [1..*] </w:t>
      </w:r>
      <w:r>
        <w:rPr>
          <w:rStyle w:val="XMLnameBold"/>
        </w:rPr>
        <w:t>id</w:t>
      </w:r>
      <w:bookmarkStart w:id="1787" w:name="C_1098-7454"/>
      <w:r>
        <w:t xml:space="preserve"> (CONF:1098-7454)</w:t>
      </w:r>
      <w:bookmarkEnd w:id="1787"/>
      <w:r>
        <w:t>.</w:t>
      </w:r>
    </w:p>
    <w:p w14:paraId="49126E23" w14:textId="77777777" w:rsidR="00EE0CF2" w:rsidRDefault="00EE0CF2" w:rsidP="001030A4">
      <w:pPr>
        <w:numPr>
          <w:ilvl w:val="0"/>
          <w:numId w:val="102"/>
        </w:numPr>
        <w:ind w:left="1080"/>
      </w:pPr>
      <w:r>
        <w:rPr>
          <w:rStyle w:val="keyword"/>
        </w:rPr>
        <w:t>SHALL</w:t>
      </w:r>
      <w:r>
        <w:t xml:space="preserve"> contain exactly one [1..1] </w:t>
      </w:r>
      <w:r>
        <w:rPr>
          <w:rStyle w:val="XMLnameBold"/>
        </w:rPr>
        <w:t>statusCode</w:t>
      </w:r>
      <w:bookmarkStart w:id="1788" w:name="C_1098-7455"/>
      <w:r>
        <w:t xml:space="preserve"> (CONF:1098-7455)</w:t>
      </w:r>
      <w:bookmarkEnd w:id="1788"/>
      <w:r>
        <w:t>.</w:t>
      </w:r>
    </w:p>
    <w:p w14:paraId="63181585" w14:textId="77777777" w:rsidR="00EE0CF2" w:rsidRDefault="00EE0CF2" w:rsidP="001030A4">
      <w:pPr>
        <w:numPr>
          <w:ilvl w:val="1"/>
          <w:numId w:val="102"/>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Medication_Fill_Status">
        <w:r>
          <w:rPr>
            <w:rStyle w:val="HyperlinkCourierBold"/>
          </w:rPr>
          <w:t>Medication Fill Status</w:t>
        </w:r>
      </w:hyperlink>
      <w:r>
        <w:rPr>
          <w:rStyle w:val="XMLname"/>
        </w:rPr>
        <w:t xml:space="preserve"> urn:oid:2.16.840.1.113883.3.88.12.80.64</w:t>
      </w:r>
      <w:r>
        <w:rPr>
          <w:rStyle w:val="keyword"/>
        </w:rPr>
        <w:t xml:space="preserve"> STATIC</w:t>
      </w:r>
      <w:r>
        <w:t xml:space="preserve"> 2014-04-23</w:t>
      </w:r>
      <w:bookmarkStart w:id="1789" w:name="C_1098-32361"/>
      <w:r>
        <w:t xml:space="preserve"> (CONF:1098-32361)</w:t>
      </w:r>
      <w:bookmarkEnd w:id="1789"/>
      <w:r>
        <w:t>.</w:t>
      </w:r>
    </w:p>
    <w:p w14:paraId="2DFE833B" w14:textId="77777777" w:rsidR="00EE0CF2" w:rsidRDefault="00EE0CF2" w:rsidP="001030A4">
      <w:pPr>
        <w:numPr>
          <w:ilvl w:val="0"/>
          <w:numId w:val="102"/>
        </w:numPr>
        <w:ind w:left="1080"/>
      </w:pPr>
      <w:r>
        <w:rPr>
          <w:rStyle w:val="keyword"/>
        </w:rPr>
        <w:t>SHOULD</w:t>
      </w:r>
      <w:r>
        <w:t xml:space="preserve"> contain zero or one [0..1] </w:t>
      </w:r>
      <w:r>
        <w:rPr>
          <w:rStyle w:val="XMLnameBold"/>
        </w:rPr>
        <w:t>effectiveTime</w:t>
      </w:r>
      <w:bookmarkStart w:id="1790" w:name="C_1098-7456"/>
      <w:r>
        <w:t xml:space="preserve"> (CONF:1098-7456)</w:t>
      </w:r>
      <w:bookmarkEnd w:id="1790"/>
      <w:r>
        <w:t>.</w:t>
      </w:r>
    </w:p>
    <w:p w14:paraId="17FD4833" w14:textId="77777777" w:rsidR="00EE0CF2" w:rsidRDefault="00EE0CF2" w:rsidP="00EE0CF2">
      <w:pPr>
        <w:pStyle w:val="BodyText"/>
        <w:spacing w:before="120"/>
      </w:pPr>
      <w:r>
        <w:t>In "INT" (intent) mood, the repeatNumber defines the number of allowed administrations. For example, a repeatNumber of "3" means that the substance can be administered up to 3 times. In "EVN" (event) mood, the repeatNumber is the number of occurrences. For example, a repeatNumber of "3" in a substance administration event means that the current administration is the 3rd in a series.</w:t>
      </w:r>
    </w:p>
    <w:p w14:paraId="6AC7973B" w14:textId="4C07D752" w:rsidR="00EE0CF2" w:rsidRDefault="00EE0CF2" w:rsidP="001030A4">
      <w:pPr>
        <w:numPr>
          <w:ilvl w:val="0"/>
          <w:numId w:val="102"/>
        </w:numPr>
        <w:ind w:left="1080"/>
      </w:pPr>
      <w:r>
        <w:rPr>
          <w:rStyle w:val="keyword"/>
        </w:rPr>
        <w:t>SHOULD</w:t>
      </w:r>
      <w:r>
        <w:t xml:space="preserve"> contain zero or one [0..1] </w:t>
      </w:r>
      <w:r>
        <w:rPr>
          <w:rStyle w:val="XMLnameBold"/>
        </w:rPr>
        <w:t>repeatNumber</w:t>
      </w:r>
      <w:bookmarkStart w:id="1791" w:name="C_1098-7457"/>
      <w:r>
        <w:t xml:space="preserve"> (</w:t>
      </w:r>
      <w:hyperlink r:id="rId13" w:history="1">
        <w:r w:rsidR="003D7BDF" w:rsidRPr="000F463B">
          <w:rPr>
            <w:rStyle w:val="Hyperlink"/>
            <w:rFonts w:cs="Times New Roman"/>
            <w:lang w:eastAsia="en-US"/>
          </w:rPr>
          <w:t>CONF:1098-7457</w:t>
        </w:r>
      </w:hyperlink>
      <w:r>
        <w:t>)</w:t>
      </w:r>
      <w:bookmarkEnd w:id="1791"/>
      <w:r>
        <w:t>.</w:t>
      </w:r>
    </w:p>
    <w:p w14:paraId="7404A6DA" w14:textId="41B45E1F" w:rsidR="003D7BDF" w:rsidRDefault="003D7BDF" w:rsidP="003D7BDF">
      <w:pPr>
        <w:ind w:left="720" w:firstLine="144"/>
      </w:pPr>
      <w:r>
        <w:rPr>
          <w:szCs w:val="20"/>
        </w:rPr>
        <w:t xml:space="preserve">  </w:t>
      </w:r>
      <w:r>
        <w:rPr>
          <w:szCs w:val="20"/>
        </w:rPr>
        <w:t>Note: QDM Attribute: Refills</w:t>
      </w:r>
    </w:p>
    <w:p w14:paraId="06018FF3" w14:textId="77777777" w:rsidR="00EE0CF2" w:rsidRDefault="00EE0CF2" w:rsidP="001030A4">
      <w:pPr>
        <w:numPr>
          <w:ilvl w:val="0"/>
          <w:numId w:val="102"/>
        </w:numPr>
        <w:ind w:left="1080"/>
      </w:pPr>
      <w:r>
        <w:rPr>
          <w:rStyle w:val="keyword"/>
        </w:rPr>
        <w:t>SHOULD</w:t>
      </w:r>
      <w:r>
        <w:t xml:space="preserve"> contain zero or one [0..1] </w:t>
      </w:r>
      <w:r>
        <w:rPr>
          <w:rStyle w:val="XMLnameBold"/>
        </w:rPr>
        <w:t>quantity</w:t>
      </w:r>
      <w:bookmarkStart w:id="1792" w:name="C_1098-7458"/>
      <w:r>
        <w:t xml:space="preserve"> (CONF:1098-7458)</w:t>
      </w:r>
      <w:bookmarkEnd w:id="1792"/>
      <w:r>
        <w:t>.</w:t>
      </w:r>
    </w:p>
    <w:p w14:paraId="04FC04C5" w14:textId="77777777" w:rsidR="00EE0CF2" w:rsidRDefault="00EE0CF2" w:rsidP="001030A4">
      <w:pPr>
        <w:numPr>
          <w:ilvl w:val="0"/>
          <w:numId w:val="102"/>
        </w:numPr>
        <w:ind w:left="1080"/>
      </w:pPr>
      <w:r>
        <w:rPr>
          <w:rStyle w:val="keyword"/>
        </w:rPr>
        <w:t>MAY</w:t>
      </w:r>
      <w:r>
        <w:t xml:space="preserve"> contain zero or one [0..1] </w:t>
      </w:r>
      <w:r>
        <w:rPr>
          <w:rStyle w:val="XMLnameBold"/>
        </w:rPr>
        <w:t>product</w:t>
      </w:r>
      <w:bookmarkStart w:id="1793" w:name="C_1098-7459"/>
      <w:r>
        <w:t xml:space="preserve"> (CONF:1098-7459)</w:t>
      </w:r>
      <w:bookmarkEnd w:id="1793"/>
      <w:r>
        <w:t xml:space="preserve"> such that it</w:t>
      </w:r>
    </w:p>
    <w:p w14:paraId="534FA27A" w14:textId="77777777" w:rsidR="00EE0CF2" w:rsidRDefault="00EE0CF2" w:rsidP="001030A4">
      <w:pPr>
        <w:numPr>
          <w:ilvl w:val="1"/>
          <w:numId w:val="102"/>
        </w:numPr>
      </w:pPr>
      <w:r>
        <w:rPr>
          <w:rStyle w:val="keyword"/>
        </w:rPr>
        <w:t>SHALL</w:t>
      </w:r>
      <w:r>
        <w:t xml:space="preserve"> contain exactly one [1..1]  </w:t>
      </w:r>
      <w:hyperlink w:anchor="E_Medication_Information_V2">
        <w:r>
          <w:rPr>
            <w:rStyle w:val="HyperlinkCourierBold"/>
          </w:rPr>
          <w:t>Medication Information (V2)</w:t>
        </w:r>
      </w:hyperlink>
      <w:r>
        <w:rPr>
          <w:rStyle w:val="XMLname"/>
        </w:rPr>
        <w:t xml:space="preserve"> (identifier: urn:hl7ii:2.16.840.1.113883.10.20.22.4.23:2014-06-09)</w:t>
      </w:r>
      <w:bookmarkStart w:id="1794" w:name="C_1098-15607"/>
      <w:r>
        <w:t xml:space="preserve"> (CONF:1098-15607)</w:t>
      </w:r>
      <w:bookmarkEnd w:id="1794"/>
      <w:r>
        <w:t>.</w:t>
      </w:r>
    </w:p>
    <w:p w14:paraId="311902E7" w14:textId="77777777" w:rsidR="00EE0CF2" w:rsidRDefault="00EE0CF2" w:rsidP="001030A4">
      <w:pPr>
        <w:numPr>
          <w:ilvl w:val="0"/>
          <w:numId w:val="102"/>
        </w:numPr>
        <w:ind w:left="1080"/>
      </w:pPr>
      <w:r>
        <w:rPr>
          <w:rStyle w:val="keyword"/>
        </w:rPr>
        <w:t>MAY</w:t>
      </w:r>
      <w:r>
        <w:t xml:space="preserve"> contain zero or one [0..1] </w:t>
      </w:r>
      <w:r>
        <w:rPr>
          <w:rStyle w:val="XMLnameBold"/>
        </w:rPr>
        <w:t>product</w:t>
      </w:r>
      <w:bookmarkStart w:id="1795" w:name="C_1098-9331"/>
      <w:r>
        <w:t xml:space="preserve"> (CONF:1098-9331)</w:t>
      </w:r>
      <w:bookmarkEnd w:id="1795"/>
      <w:r>
        <w:t xml:space="preserve"> such that it</w:t>
      </w:r>
    </w:p>
    <w:p w14:paraId="279136EE" w14:textId="77777777" w:rsidR="00EE0CF2" w:rsidRDefault="00EE0CF2" w:rsidP="001030A4">
      <w:pPr>
        <w:numPr>
          <w:ilvl w:val="1"/>
          <w:numId w:val="102"/>
        </w:numPr>
      </w:pPr>
      <w:r>
        <w:rPr>
          <w:rStyle w:val="keyword"/>
        </w:rPr>
        <w:t>SHALL</w:t>
      </w:r>
      <w:r>
        <w:t xml:space="preserve"> contain exactly one [1..1]  </w:t>
      </w:r>
      <w:hyperlink w:anchor="Immunization_Medication_Information_V2">
        <w:r>
          <w:rPr>
            <w:rStyle w:val="HyperlinkCourierBold"/>
          </w:rPr>
          <w:t>Immunization Medication Information (V2)</w:t>
        </w:r>
      </w:hyperlink>
      <w:r>
        <w:rPr>
          <w:rStyle w:val="XMLname"/>
        </w:rPr>
        <w:t xml:space="preserve"> (identifier: urn:hl7ii:2.16.840.1.113883.10.20.22.4.54:2014-06-09)</w:t>
      </w:r>
      <w:bookmarkStart w:id="1796" w:name="C_1098-31696"/>
      <w:r>
        <w:t xml:space="preserve"> (CONF:1098-31696)</w:t>
      </w:r>
      <w:bookmarkEnd w:id="1796"/>
      <w:r>
        <w:t>.</w:t>
      </w:r>
    </w:p>
    <w:p w14:paraId="08F5083B" w14:textId="77777777" w:rsidR="00EE0CF2" w:rsidRDefault="00EE0CF2" w:rsidP="001030A4">
      <w:pPr>
        <w:numPr>
          <w:ilvl w:val="0"/>
          <w:numId w:val="102"/>
        </w:numPr>
        <w:ind w:left="1080"/>
      </w:pPr>
      <w:r>
        <w:rPr>
          <w:rStyle w:val="keyword"/>
        </w:rPr>
        <w:t>MAY</w:t>
      </w:r>
      <w:r>
        <w:t xml:space="preserve"> contain zero or one [0..1] </w:t>
      </w:r>
      <w:r>
        <w:rPr>
          <w:rStyle w:val="XMLnameBold"/>
        </w:rPr>
        <w:t>performer</w:t>
      </w:r>
      <w:bookmarkStart w:id="1797" w:name="C_1098-7461"/>
      <w:r>
        <w:t xml:space="preserve"> (CONF:1098-7461)</w:t>
      </w:r>
      <w:bookmarkEnd w:id="1797"/>
      <w:r>
        <w:t>.</w:t>
      </w:r>
    </w:p>
    <w:p w14:paraId="3B4962A7" w14:textId="77777777" w:rsidR="00EE0CF2" w:rsidRDefault="00EE0CF2" w:rsidP="001030A4">
      <w:pPr>
        <w:numPr>
          <w:ilvl w:val="1"/>
          <w:numId w:val="102"/>
        </w:numPr>
      </w:pPr>
      <w:r>
        <w:lastRenderedPageBreak/>
        <w:t xml:space="preserve">The performer, if present, </w:t>
      </w:r>
      <w:r>
        <w:rPr>
          <w:rStyle w:val="keyword"/>
        </w:rPr>
        <w:t>SHALL</w:t>
      </w:r>
      <w:r>
        <w:t xml:space="preserve"> contain exactly one [1..1] </w:t>
      </w:r>
      <w:r>
        <w:rPr>
          <w:rStyle w:val="XMLnameBold"/>
        </w:rPr>
        <w:t>assignedEntity</w:t>
      </w:r>
      <w:bookmarkStart w:id="1798" w:name="C_1098-7467"/>
      <w:r>
        <w:t xml:space="preserve"> (CONF:1098-7467)</w:t>
      </w:r>
      <w:bookmarkEnd w:id="1798"/>
      <w:r>
        <w:t>.</w:t>
      </w:r>
    </w:p>
    <w:p w14:paraId="095A6262" w14:textId="77777777" w:rsidR="00EE0CF2" w:rsidRDefault="00EE0CF2" w:rsidP="001030A4">
      <w:pPr>
        <w:numPr>
          <w:ilvl w:val="2"/>
          <w:numId w:val="102"/>
        </w:numPr>
      </w:pPr>
      <w:r>
        <w:t xml:space="preserve">This assignedEntity </w:t>
      </w:r>
      <w:r>
        <w:rPr>
          <w:rStyle w:val="keyword"/>
        </w:rPr>
        <w:t>SHOULD</w:t>
      </w:r>
      <w:r>
        <w:t xml:space="preserve"> contain zero or one [0..1]  </w:t>
      </w:r>
      <w:hyperlink w:anchor="U_US_Realm_Address_ADUSFIELDED">
        <w:r>
          <w:rPr>
            <w:rStyle w:val="HyperlinkCourierBold"/>
          </w:rPr>
          <w:t>US Realm Address (AD.US.FIELDED)</w:t>
        </w:r>
      </w:hyperlink>
      <w:r>
        <w:rPr>
          <w:rStyle w:val="XMLname"/>
        </w:rPr>
        <w:t xml:space="preserve"> (identifier: urn:oid:2.16.840.1.113883.10.20.22.5.2)</w:t>
      </w:r>
      <w:bookmarkStart w:id="1799" w:name="C_1098-7468"/>
      <w:r>
        <w:t xml:space="preserve"> (CONF:1098-7468)</w:t>
      </w:r>
      <w:bookmarkEnd w:id="1799"/>
      <w:r>
        <w:t>.</w:t>
      </w:r>
    </w:p>
    <w:p w14:paraId="6B7D088A" w14:textId="77777777" w:rsidR="00EE0CF2" w:rsidRDefault="00EE0CF2" w:rsidP="001030A4">
      <w:pPr>
        <w:numPr>
          <w:ilvl w:val="3"/>
          <w:numId w:val="102"/>
        </w:numPr>
      </w:pPr>
      <w:r>
        <w:t xml:space="preserve">The content of addr </w:t>
      </w:r>
      <w:r>
        <w:rPr>
          <w:rStyle w:val="keyword"/>
        </w:rPr>
        <w:t>SHALL</w:t>
      </w:r>
      <w:r>
        <w:t xml:space="preserve"> be a conformant US Realm Address (AD.US.FIELDED) (2.16.840.1.113883.10.20.22.5.2) (CONF:1098-10565).</w:t>
      </w:r>
    </w:p>
    <w:p w14:paraId="36BD8627" w14:textId="77777777" w:rsidR="00EE0CF2" w:rsidRDefault="00EE0CF2" w:rsidP="001030A4">
      <w:pPr>
        <w:numPr>
          <w:ilvl w:val="0"/>
          <w:numId w:val="102"/>
        </w:numPr>
        <w:ind w:left="1080"/>
      </w:pPr>
      <w:r>
        <w:rPr>
          <w:rStyle w:val="keyword"/>
        </w:rPr>
        <w:t>MAY</w:t>
      </w:r>
      <w:r>
        <w:t xml:space="preserve"> contain zero or one [0..1] </w:t>
      </w:r>
      <w:r>
        <w:rPr>
          <w:rStyle w:val="XMLnameBold"/>
        </w:rPr>
        <w:t>entryRelationship</w:t>
      </w:r>
      <w:bookmarkStart w:id="1800" w:name="C_1098-7473"/>
      <w:r>
        <w:t xml:space="preserve"> (CONF:1098-7473)</w:t>
      </w:r>
      <w:bookmarkEnd w:id="1800"/>
      <w:r>
        <w:t xml:space="preserve"> such that it</w:t>
      </w:r>
    </w:p>
    <w:p w14:paraId="1FD04EED" w14:textId="77777777" w:rsidR="00EE0CF2" w:rsidRDefault="00EE0CF2" w:rsidP="001030A4">
      <w:pPr>
        <w:numPr>
          <w:ilvl w:val="1"/>
          <w:numId w:val="102"/>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rPr>
          <w:rStyle w:val="keyword"/>
        </w:rPr>
        <w:t xml:space="preserve"> STATIC</w:t>
      </w:r>
      <w:r>
        <w:t>)</w:t>
      </w:r>
      <w:bookmarkStart w:id="1801" w:name="C_1098-7474"/>
      <w:r>
        <w:t xml:space="preserve"> (CONF:1098-7474)</w:t>
      </w:r>
      <w:bookmarkEnd w:id="1801"/>
      <w:r>
        <w:t>.</w:t>
      </w:r>
    </w:p>
    <w:p w14:paraId="15709BE3" w14:textId="77777777" w:rsidR="00EE0CF2" w:rsidRDefault="00EE0CF2" w:rsidP="001030A4">
      <w:pPr>
        <w:numPr>
          <w:ilvl w:val="1"/>
          <w:numId w:val="102"/>
        </w:numPr>
      </w:pPr>
      <w:r>
        <w:rPr>
          <w:rStyle w:val="keyword"/>
        </w:rPr>
        <w:t>SHALL</w:t>
      </w:r>
      <w:r>
        <w:t xml:space="preserve"> contain exactly one [1..1]  </w:t>
      </w:r>
      <w:hyperlink w:anchor="E_Medication_Supply_Order_V2">
        <w:r>
          <w:rPr>
            <w:rStyle w:val="HyperlinkCourierBold"/>
          </w:rPr>
          <w:t>Medication Supply Order (V2)</w:t>
        </w:r>
      </w:hyperlink>
      <w:r>
        <w:rPr>
          <w:rStyle w:val="XMLname"/>
        </w:rPr>
        <w:t xml:space="preserve"> (identifier: urn:hl7ii:2.16.840.1.113883.10.20.22.4.17:2014-06-09)</w:t>
      </w:r>
      <w:bookmarkStart w:id="1802" w:name="C_1098-15606"/>
      <w:r>
        <w:t xml:space="preserve"> (CONF:1098-15606)</w:t>
      </w:r>
      <w:bookmarkEnd w:id="1802"/>
      <w:r>
        <w:t>.</w:t>
      </w:r>
    </w:p>
    <w:p w14:paraId="1C191960" w14:textId="77777777" w:rsidR="00EE0CF2" w:rsidRDefault="00EE0CF2" w:rsidP="001030A4">
      <w:pPr>
        <w:numPr>
          <w:ilvl w:val="0"/>
          <w:numId w:val="102"/>
        </w:numPr>
        <w:ind w:left="1080"/>
      </w:pPr>
      <w:r>
        <w:t xml:space="preserve">A supply act  </w:t>
      </w:r>
      <w:r>
        <w:rPr>
          <w:rStyle w:val="keyword"/>
        </w:rPr>
        <w:t>SHALL</w:t>
      </w:r>
      <w:r>
        <w:t xml:space="preserve"> contain one product/Medication Information </w:t>
      </w:r>
      <w:r>
        <w:rPr>
          <w:i/>
        </w:rPr>
        <w:t>OR</w:t>
      </w:r>
      <w:r>
        <w:t xml:space="preserve"> one product/Immunization Medication Information template (CONF:1098-9333).</w:t>
      </w:r>
    </w:p>
    <w:p w14:paraId="09EF3D69" w14:textId="7BF70906" w:rsidR="00EE0CF2" w:rsidRDefault="00EE0CF2" w:rsidP="00EE0CF2">
      <w:pPr>
        <w:pStyle w:val="Caption"/>
        <w:ind w:left="130" w:right="115"/>
      </w:pPr>
      <w:bookmarkStart w:id="1803" w:name="_Toc78972634"/>
      <w:bookmarkStart w:id="1804" w:name="_Toc118244119"/>
      <w:r>
        <w:t xml:space="preserve">Figure </w:t>
      </w:r>
      <w:r>
        <w:fldChar w:fldCharType="begin"/>
      </w:r>
      <w:r>
        <w:instrText>SEQ Figure \* ARABIC</w:instrText>
      </w:r>
      <w:r>
        <w:fldChar w:fldCharType="separate"/>
      </w:r>
      <w:r w:rsidR="00A21BC2">
        <w:t>66</w:t>
      </w:r>
      <w:r>
        <w:fldChar w:fldCharType="end"/>
      </w:r>
      <w:r>
        <w:t>: Medication Dispense (V2) Example</w:t>
      </w:r>
      <w:bookmarkEnd w:id="1803"/>
      <w:bookmarkEnd w:id="1804"/>
    </w:p>
    <w:p w14:paraId="3A13AE33" w14:textId="77777777" w:rsidR="00EE0CF2" w:rsidRDefault="00EE0CF2" w:rsidP="00EE0CF2">
      <w:pPr>
        <w:pStyle w:val="Example"/>
        <w:ind w:left="130" w:right="115"/>
      </w:pPr>
      <w:r>
        <w:t>&lt;supply classCode="SPLY" moodCode="EVN"&gt;</w:t>
      </w:r>
    </w:p>
    <w:p w14:paraId="200EB831" w14:textId="77777777" w:rsidR="00EE0CF2" w:rsidRDefault="00EE0CF2" w:rsidP="00EE0CF2">
      <w:pPr>
        <w:pStyle w:val="Example"/>
        <w:ind w:left="130" w:right="115"/>
      </w:pPr>
      <w:r>
        <w:t xml:space="preserve">    &lt;templateId root="2.16.840.1.113883.10.20.22.4.18" extension="2014-06-09" /&gt;</w:t>
      </w:r>
    </w:p>
    <w:p w14:paraId="6FBCE539" w14:textId="77777777" w:rsidR="00EE0CF2" w:rsidRDefault="00EE0CF2" w:rsidP="00EE0CF2">
      <w:pPr>
        <w:pStyle w:val="Example"/>
        <w:ind w:left="130" w:right="115"/>
      </w:pPr>
      <w:r>
        <w:t xml:space="preserve">    &lt;id root="1.2.3.4.56789.1" extension="cb734647-fc99-424c-a864-7e3cda82e704" /&gt;</w:t>
      </w:r>
    </w:p>
    <w:p w14:paraId="3CB2A91A" w14:textId="77777777" w:rsidR="00EE0CF2" w:rsidRDefault="00EE0CF2" w:rsidP="00EE0CF2">
      <w:pPr>
        <w:pStyle w:val="Example"/>
        <w:ind w:left="130" w:right="115"/>
      </w:pPr>
      <w:r>
        <w:t xml:space="preserve">    &lt;statusCode code="completed" /&gt;</w:t>
      </w:r>
    </w:p>
    <w:p w14:paraId="2D0E2BC7" w14:textId="77777777" w:rsidR="00EE0CF2" w:rsidRDefault="00EE0CF2" w:rsidP="00EE0CF2">
      <w:pPr>
        <w:pStyle w:val="Example"/>
        <w:ind w:left="130" w:right="115"/>
      </w:pPr>
      <w:r>
        <w:t xml:space="preserve">    &lt;effectiveTime value="201208151450-0800" /&gt;</w:t>
      </w:r>
    </w:p>
    <w:p w14:paraId="13B24943" w14:textId="77777777" w:rsidR="00EE0CF2" w:rsidRDefault="00EE0CF2" w:rsidP="00EE0CF2">
      <w:pPr>
        <w:pStyle w:val="Example"/>
        <w:ind w:left="130" w:right="115"/>
      </w:pPr>
      <w:r>
        <w:t xml:space="preserve">    &lt;repeatNumber value="1" /&gt;</w:t>
      </w:r>
    </w:p>
    <w:p w14:paraId="39B14C42" w14:textId="77777777" w:rsidR="00EE0CF2" w:rsidRDefault="00EE0CF2" w:rsidP="00EE0CF2">
      <w:pPr>
        <w:pStyle w:val="Example"/>
        <w:ind w:left="130" w:right="115"/>
      </w:pPr>
      <w:r>
        <w:t xml:space="preserve">    &lt;quantity value="75" /&gt;</w:t>
      </w:r>
    </w:p>
    <w:p w14:paraId="61C74D4D" w14:textId="77777777" w:rsidR="00EE0CF2" w:rsidRDefault="00EE0CF2" w:rsidP="00EE0CF2">
      <w:pPr>
        <w:pStyle w:val="Example"/>
        <w:ind w:left="130" w:right="115"/>
      </w:pPr>
      <w:r>
        <w:t xml:space="preserve">    &lt;product&gt;</w:t>
      </w:r>
    </w:p>
    <w:p w14:paraId="35ED6E32" w14:textId="77777777" w:rsidR="00EE0CF2" w:rsidRDefault="00EE0CF2" w:rsidP="00EE0CF2">
      <w:pPr>
        <w:pStyle w:val="Example"/>
        <w:ind w:left="130" w:right="115"/>
      </w:pPr>
      <w:r>
        <w:t xml:space="preserve">        &lt;manufacturedProduct classCode="MANU"&gt;</w:t>
      </w:r>
    </w:p>
    <w:p w14:paraId="70A94B3A" w14:textId="77777777" w:rsidR="00EE0CF2" w:rsidRDefault="00EE0CF2" w:rsidP="00EE0CF2">
      <w:pPr>
        <w:pStyle w:val="Example"/>
        <w:ind w:left="130" w:right="115"/>
      </w:pPr>
      <w:r>
        <w:t xml:space="preserve">            &lt;templateId root="2.16.840.1.113883.10.20.22.4.23" extension="2014-06-09" /&gt;</w:t>
      </w:r>
    </w:p>
    <w:p w14:paraId="29B7F2D2" w14:textId="77777777" w:rsidR="00EE0CF2" w:rsidRDefault="00EE0CF2" w:rsidP="00EE0CF2">
      <w:pPr>
        <w:pStyle w:val="Example"/>
        <w:ind w:left="130" w:right="115"/>
      </w:pPr>
      <w:r>
        <w:t xml:space="preserve">            . . .</w:t>
      </w:r>
    </w:p>
    <w:p w14:paraId="10EB3AC8" w14:textId="77777777" w:rsidR="00EE0CF2" w:rsidRDefault="00EE0CF2" w:rsidP="00EE0CF2">
      <w:pPr>
        <w:pStyle w:val="Example"/>
        <w:ind w:left="130" w:right="115"/>
      </w:pPr>
      <w:r>
        <w:t xml:space="preserve">        &lt;/manufacturedProduct&gt;</w:t>
      </w:r>
    </w:p>
    <w:p w14:paraId="2B3AD1FD" w14:textId="77777777" w:rsidR="00EE0CF2" w:rsidRDefault="00EE0CF2" w:rsidP="00EE0CF2">
      <w:pPr>
        <w:pStyle w:val="Example"/>
        <w:ind w:left="130" w:right="115"/>
      </w:pPr>
      <w:r>
        <w:t xml:space="preserve">    &lt;/product&gt;</w:t>
      </w:r>
    </w:p>
    <w:p w14:paraId="0A96ADC1" w14:textId="77777777" w:rsidR="00EE0CF2" w:rsidRDefault="00EE0CF2" w:rsidP="00EE0CF2">
      <w:pPr>
        <w:pStyle w:val="Example"/>
        <w:ind w:left="130" w:right="115"/>
      </w:pPr>
      <w:r>
        <w:t xml:space="preserve">    &lt;performer&gt;</w:t>
      </w:r>
    </w:p>
    <w:p w14:paraId="51948C98" w14:textId="77777777" w:rsidR="00EE0CF2" w:rsidRDefault="00EE0CF2" w:rsidP="00EE0CF2">
      <w:pPr>
        <w:pStyle w:val="Example"/>
        <w:ind w:left="130" w:right="115"/>
      </w:pPr>
      <w:r>
        <w:t xml:space="preserve">        &lt;assignedEntity&gt;</w:t>
      </w:r>
    </w:p>
    <w:p w14:paraId="4AE287FF" w14:textId="77777777" w:rsidR="00EE0CF2" w:rsidRDefault="00EE0CF2" w:rsidP="00EE0CF2">
      <w:pPr>
        <w:pStyle w:val="Example"/>
        <w:ind w:left="130" w:right="115"/>
      </w:pPr>
      <w:r>
        <w:t xml:space="preserve">        . . .</w:t>
      </w:r>
    </w:p>
    <w:p w14:paraId="6F88273D" w14:textId="77777777" w:rsidR="00EE0CF2" w:rsidRDefault="00EE0CF2" w:rsidP="00EE0CF2">
      <w:pPr>
        <w:pStyle w:val="Example"/>
        <w:ind w:left="130" w:right="115"/>
      </w:pPr>
      <w:r>
        <w:t xml:space="preserve">        &lt;/assignedEntity&gt;</w:t>
      </w:r>
    </w:p>
    <w:p w14:paraId="555634B0" w14:textId="77777777" w:rsidR="00EE0CF2" w:rsidRDefault="00EE0CF2" w:rsidP="00EE0CF2">
      <w:pPr>
        <w:pStyle w:val="Example"/>
        <w:ind w:left="130" w:right="115"/>
      </w:pPr>
      <w:r>
        <w:t xml:space="preserve">    &lt;/performer&gt;</w:t>
      </w:r>
    </w:p>
    <w:p w14:paraId="67302292" w14:textId="77777777" w:rsidR="00EE0CF2" w:rsidRDefault="00EE0CF2" w:rsidP="00EE0CF2">
      <w:pPr>
        <w:pStyle w:val="Example"/>
        <w:ind w:left="130" w:right="115"/>
      </w:pPr>
      <w:r>
        <w:t>&lt;/supply&gt;</w:t>
      </w:r>
    </w:p>
    <w:p w14:paraId="3CAB24B0" w14:textId="77777777" w:rsidR="00EE0CF2" w:rsidRDefault="00EE0CF2" w:rsidP="00EE0CF2">
      <w:pPr>
        <w:pStyle w:val="BodyText"/>
      </w:pPr>
    </w:p>
    <w:p w14:paraId="0CAB5220" w14:textId="49CEBFC9" w:rsidR="00EE0CF2" w:rsidRPr="005E4220" w:rsidRDefault="00EE0CF2" w:rsidP="00EE0CF2">
      <w:pPr>
        <w:pStyle w:val="Heading3nospace"/>
      </w:pPr>
      <w:bookmarkStart w:id="1805" w:name="E_Medication_Dispensed_V7"/>
      <w:bookmarkStart w:id="1806" w:name="_Toc78972421"/>
      <w:bookmarkStart w:id="1807" w:name="_Toc120390002"/>
      <w:r w:rsidRPr="005E4220">
        <w:lastRenderedPageBreak/>
        <w:t>Medication Dispensed (V7)</w:t>
      </w:r>
      <w:bookmarkEnd w:id="1805"/>
      <w:bookmarkEnd w:id="1806"/>
      <w:bookmarkEnd w:id="1807"/>
      <w:r w:rsidR="0006107C" w:rsidRPr="005E4220">
        <w:t xml:space="preserve"> </w:t>
      </w:r>
    </w:p>
    <w:p w14:paraId="237A5577" w14:textId="77777777" w:rsidR="00EE0CF2" w:rsidRDefault="00EE0CF2" w:rsidP="00EE0CF2">
      <w:pPr>
        <w:pStyle w:val="BracketData"/>
      </w:pPr>
      <w:r w:rsidRPr="005E4220">
        <w:t>[supply: identifier urn:hl7ii:2.16.840.1.113883.10.20.24.3.45:2021-08-01 (open)]</w:t>
      </w:r>
    </w:p>
    <w:p w14:paraId="7A9E3362" w14:textId="5518AA01" w:rsidR="00D820C0" w:rsidRDefault="00D820C0" w:rsidP="00D820C0">
      <w:pPr>
        <w:pStyle w:val="Caption"/>
      </w:pPr>
      <w:bookmarkStart w:id="1808" w:name="_Toc118244522"/>
      <w:bookmarkStart w:id="1809" w:name="_Toc78972635"/>
      <w:r>
        <w:t xml:space="preserve">Table </w:t>
      </w:r>
      <w:r>
        <w:fldChar w:fldCharType="begin"/>
      </w:r>
      <w:r>
        <w:instrText>SEQ Table \* ARABIC</w:instrText>
      </w:r>
      <w:r>
        <w:fldChar w:fldCharType="separate"/>
      </w:r>
      <w:r w:rsidR="00A21BC2">
        <w:t>111</w:t>
      </w:r>
      <w:r>
        <w:fldChar w:fldCharType="end"/>
      </w:r>
      <w:r>
        <w:t>: Medication Dispensed (V7) Contexts</w:t>
      </w:r>
      <w:bookmarkEnd w:id="180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66FA9" w14:paraId="5D851D90" w14:textId="77777777" w:rsidTr="00666FA9">
        <w:trPr>
          <w:cantSplit/>
          <w:tblHeader/>
          <w:jc w:val="center"/>
        </w:trPr>
        <w:tc>
          <w:tcPr>
            <w:tcW w:w="5040" w:type="dxa"/>
            <w:shd w:val="clear" w:color="auto" w:fill="E6E6E6"/>
          </w:tcPr>
          <w:p w14:paraId="7EB59F24" w14:textId="77777777" w:rsidR="00666FA9" w:rsidRDefault="00666FA9" w:rsidP="009049E1">
            <w:pPr>
              <w:pStyle w:val="TableHead"/>
            </w:pPr>
            <w:r>
              <w:t>Contained By:</w:t>
            </w:r>
          </w:p>
        </w:tc>
        <w:tc>
          <w:tcPr>
            <w:tcW w:w="5040" w:type="dxa"/>
            <w:shd w:val="clear" w:color="auto" w:fill="E6E6E6"/>
          </w:tcPr>
          <w:p w14:paraId="18A7195F" w14:textId="77777777" w:rsidR="00666FA9" w:rsidRDefault="00666FA9" w:rsidP="009049E1">
            <w:pPr>
              <w:pStyle w:val="TableHead"/>
            </w:pPr>
            <w:r>
              <w:t>Contains:</w:t>
            </w:r>
          </w:p>
        </w:tc>
      </w:tr>
      <w:tr w:rsidR="00666FA9" w14:paraId="27D22752" w14:textId="77777777" w:rsidTr="00666FA9">
        <w:trPr>
          <w:jc w:val="center"/>
        </w:trPr>
        <w:tc>
          <w:tcPr>
            <w:tcW w:w="5040" w:type="dxa"/>
          </w:tcPr>
          <w:p w14:paraId="56CC0529" w14:textId="77777777" w:rsidR="00666FA9" w:rsidRDefault="0085191F" w:rsidP="009049E1">
            <w:pPr>
              <w:pStyle w:val="TableText"/>
            </w:pPr>
            <w:hyperlink w:anchor="E_Medication_Dispensed_Act_V5">
              <w:r w:rsidR="00666FA9">
                <w:rPr>
                  <w:rStyle w:val="HyperlinkText9pt"/>
                </w:rPr>
                <w:t>Medication Dispensed Act (V5)</w:t>
              </w:r>
            </w:hyperlink>
            <w:r w:rsidR="00666FA9">
              <w:t xml:space="preserve"> (required)</w:t>
            </w:r>
          </w:p>
        </w:tc>
        <w:tc>
          <w:tcPr>
            <w:tcW w:w="5040" w:type="dxa"/>
          </w:tcPr>
          <w:p w14:paraId="6BEEECA7" w14:textId="77777777" w:rsidR="00666FA9" w:rsidRDefault="0085191F" w:rsidP="009049E1">
            <w:pPr>
              <w:pStyle w:val="TableText"/>
            </w:pPr>
            <w:hyperlink w:anchor="E_Medication_Information_V2">
              <w:r w:rsidR="00666FA9">
                <w:rPr>
                  <w:rStyle w:val="HyperlinkText9pt"/>
                </w:rPr>
                <w:t>Medication Information (V2)</w:t>
              </w:r>
            </w:hyperlink>
            <w:r w:rsidR="00666FA9">
              <w:t xml:space="preserve"> (required)</w:t>
            </w:r>
          </w:p>
          <w:p w14:paraId="47F9BF0C" w14:textId="77777777" w:rsidR="00666FA9" w:rsidRDefault="0085191F" w:rsidP="009049E1">
            <w:pPr>
              <w:pStyle w:val="TableText"/>
            </w:pPr>
            <w:hyperlink w:anchor="SE_Related_To">
              <w:r w:rsidR="00666FA9">
                <w:rPr>
                  <w:rStyle w:val="HyperlinkText9pt"/>
                </w:rPr>
                <w:t>Related To</w:t>
              </w:r>
            </w:hyperlink>
            <w:r w:rsidR="00666FA9">
              <w:t xml:space="preserve"> (optional)</w:t>
            </w:r>
          </w:p>
          <w:p w14:paraId="53231D47" w14:textId="77777777" w:rsidR="00666FA9" w:rsidRDefault="0085191F" w:rsidP="009049E1">
            <w:pPr>
              <w:pStyle w:val="TableText"/>
            </w:pPr>
            <w:hyperlink w:anchor="E_Days_Supplied_">
              <w:r w:rsidR="00666FA9">
                <w:rPr>
                  <w:rStyle w:val="HyperlinkText9pt"/>
                </w:rPr>
                <w:t>Days Supplied</w:t>
              </w:r>
            </w:hyperlink>
            <w:r w:rsidR="00666FA9">
              <w:t xml:space="preserve"> (optional)</w:t>
            </w:r>
          </w:p>
          <w:p w14:paraId="0527188B" w14:textId="77777777" w:rsidR="00666FA9" w:rsidRDefault="0085191F" w:rsidP="009049E1">
            <w:pPr>
              <w:pStyle w:val="TableText"/>
            </w:pPr>
            <w:hyperlink w:anchor="SE_Entity_Care_Partner">
              <w:r w:rsidR="00666FA9">
                <w:rPr>
                  <w:rStyle w:val="HyperlinkText9pt"/>
                </w:rPr>
                <w:t>Entity Care Partner</w:t>
              </w:r>
            </w:hyperlink>
            <w:r w:rsidR="00666FA9">
              <w:t xml:space="preserve"> (optional)</w:t>
            </w:r>
          </w:p>
          <w:p w14:paraId="47E5479D" w14:textId="77777777" w:rsidR="00666FA9" w:rsidRDefault="0085191F" w:rsidP="009049E1">
            <w:pPr>
              <w:pStyle w:val="TableText"/>
            </w:pPr>
            <w:hyperlink w:anchor="SE_Entity_Patient">
              <w:r w:rsidR="00666FA9">
                <w:rPr>
                  <w:rStyle w:val="HyperlinkText9pt"/>
                </w:rPr>
                <w:t>Entity Patient</w:t>
              </w:r>
            </w:hyperlink>
            <w:r w:rsidR="00666FA9">
              <w:t xml:space="preserve"> (optional)</w:t>
            </w:r>
          </w:p>
          <w:p w14:paraId="41F937F0" w14:textId="77777777" w:rsidR="00666FA9" w:rsidRDefault="0085191F" w:rsidP="009049E1">
            <w:pPr>
              <w:pStyle w:val="TableText"/>
            </w:pPr>
            <w:hyperlink w:anchor="SE_Entity_Organization">
              <w:r w:rsidR="00666FA9">
                <w:rPr>
                  <w:rStyle w:val="HyperlinkText9pt"/>
                </w:rPr>
                <w:t>Entity Organization</w:t>
              </w:r>
            </w:hyperlink>
            <w:r w:rsidR="00666FA9">
              <w:t xml:space="preserve"> (optional)</w:t>
            </w:r>
          </w:p>
          <w:p w14:paraId="10E3CD3B" w14:textId="77777777" w:rsidR="00666FA9" w:rsidRDefault="0085191F" w:rsidP="009049E1">
            <w:pPr>
              <w:pStyle w:val="TableText"/>
            </w:pPr>
            <w:hyperlink w:anchor="SE_Entity_Practitioner">
              <w:r w:rsidR="00666FA9">
                <w:rPr>
                  <w:rStyle w:val="HyperlinkText9pt"/>
                </w:rPr>
                <w:t>Entity Practitioner</w:t>
              </w:r>
            </w:hyperlink>
            <w:r w:rsidR="00666FA9">
              <w:t xml:space="preserve"> (optional)</w:t>
            </w:r>
          </w:p>
          <w:p w14:paraId="0E44F826" w14:textId="77777777" w:rsidR="00666FA9" w:rsidRDefault="0085191F" w:rsidP="009049E1">
            <w:pPr>
              <w:pStyle w:val="TableText"/>
            </w:pPr>
            <w:hyperlink w:anchor="E_Medication_Supply_Request_V3">
              <w:r w:rsidR="00666FA9">
                <w:rPr>
                  <w:rStyle w:val="HyperlinkText9pt"/>
                </w:rPr>
                <w:t>Medication Supply Request (V3)</w:t>
              </w:r>
            </w:hyperlink>
            <w:r w:rsidR="00666FA9">
              <w:t xml:space="preserve"> (optional)</w:t>
            </w:r>
          </w:p>
          <w:p w14:paraId="06F087A0" w14:textId="77777777" w:rsidR="00666FA9" w:rsidRDefault="0085191F" w:rsidP="009049E1">
            <w:pPr>
              <w:pStyle w:val="TableText"/>
            </w:pPr>
            <w:hyperlink w:anchor="U_Author_V2">
              <w:r w:rsidR="00666FA9">
                <w:rPr>
                  <w:rStyle w:val="HyperlinkText9pt"/>
                </w:rPr>
                <w:t>Author (V2)</w:t>
              </w:r>
            </w:hyperlink>
            <w:r w:rsidR="00666FA9">
              <w:t xml:space="preserve"> (optional)</w:t>
            </w:r>
          </w:p>
          <w:p w14:paraId="548FB2FB" w14:textId="77777777" w:rsidR="00666FA9" w:rsidRDefault="0085191F" w:rsidP="009049E1">
            <w:pPr>
              <w:pStyle w:val="TableText"/>
            </w:pPr>
            <w:hyperlink w:anchor="SE_Entity_Location">
              <w:r w:rsidR="00666FA9">
                <w:rPr>
                  <w:rStyle w:val="HyperlinkText9pt"/>
                </w:rPr>
                <w:t>Entity Location</w:t>
              </w:r>
            </w:hyperlink>
            <w:r w:rsidR="00666FA9">
              <w:t xml:space="preserve"> (optional)</w:t>
            </w:r>
          </w:p>
        </w:tc>
      </w:tr>
    </w:tbl>
    <w:p w14:paraId="69A875A1" w14:textId="77777777" w:rsidR="00666FA9" w:rsidRDefault="00666FA9" w:rsidP="00D820C0">
      <w:pPr>
        <w:pStyle w:val="BodyText"/>
      </w:pPr>
    </w:p>
    <w:p w14:paraId="28644A05" w14:textId="25CBA550" w:rsidR="00D820C0" w:rsidRDefault="00D820C0" w:rsidP="00D820C0">
      <w:r>
        <w:t>Together with the Medication Dispensed Act (V</w:t>
      </w:r>
      <w:r w:rsidR="00DF7F3A">
        <w:t>5</w:t>
      </w:r>
      <w:r>
        <w:t>) template, this template represents the QDM datatype: Medication, Dispensed. This template must be contained within the Medication Dispensed Act (V5) template.</w:t>
      </w:r>
      <w:r>
        <w:br/>
        <w:t>This datatype represents that a medication prescription has been filled by a pharmacy and the medication has been provided to the patient or patient proxy. In the ambulatory setting, medications are primarily taken directly by patients and not directly observed. Hence, dispensed is the closest health provider documentation of medication compliance. In settings where patients attest to taking medications in electronic format (perhaps a Personal Health Record), patient attestation of “medication taken” may be available.</w:t>
      </w:r>
      <w:r>
        <w:br/>
        <w:t>QDM attribute: Relevant dateTime references the dateTime the prescription dispensing event occurred, i.e., the time the prescription was handed over to the patient or patient’s representative.</w:t>
      </w:r>
      <w:r>
        <w:br/>
        <w:t>QDM attribute: Relevant Period addresses the time referenced in the dosage instruction indicating when the medication administration should start and end.</w:t>
      </w:r>
      <w:r>
        <w:br/>
        <w:t>Note: QDM Attributes Relevant dateTime and Relevant Period are mutually exclusive so only one of the attributes may be populated in a given instance of this template.</w:t>
      </w:r>
      <w:r>
        <w:br/>
        <w:t>QDM attribute: Author dateTime references the date and time the dispensing event is recorded. and applies only when the record has no reference to the time the dispense was performed and only the recorded time is available. For Medication Not Dispensed for a reason always use the Author dateTime attribute to reference timing and must not use Relevant Period or Relevant dateTime.</w:t>
      </w:r>
    </w:p>
    <w:p w14:paraId="1091A67D" w14:textId="3EACB445" w:rsidR="00880C30" w:rsidRDefault="00880C30" w:rsidP="00D820C0"/>
    <w:p w14:paraId="26F93098" w14:textId="780DA1A5" w:rsidR="00880C30" w:rsidRDefault="00880C30" w:rsidP="00880C30">
      <w:r>
        <w:t>Calculate cumulative medication duration (CMD) based on daysSupplied (number of days of medication supply per dispense) for “Medication, Dispensed”.</w:t>
      </w:r>
      <w:r w:rsidR="00490225">
        <w:rPr>
          <w:rStyle w:val="FootnoteReference"/>
        </w:rPr>
        <w:footnoteReference w:id="1"/>
      </w:r>
    </w:p>
    <w:p w14:paraId="40C9F137" w14:textId="77777777" w:rsidR="00880C30" w:rsidRDefault="00880C30" w:rsidP="00880C30">
      <w:pPr>
        <w:pStyle w:val="ListBullet"/>
        <w:ind w:left="792"/>
      </w:pPr>
      <w:r>
        <w:t>Option 1 - use daysSupplied:</w:t>
      </w:r>
    </w:p>
    <w:p w14:paraId="1E379516" w14:textId="77777777" w:rsidR="00880C30" w:rsidRDefault="00880C30" w:rsidP="00880C30">
      <w:pPr>
        <w:ind w:left="792"/>
      </w:pPr>
      <w:r>
        <w:t>CMD = daysSupplied beginning with relevant dateTime (whenHandedOver)</w:t>
      </w:r>
    </w:p>
    <w:p w14:paraId="555F391E" w14:textId="77777777" w:rsidR="00880C30" w:rsidRDefault="00880C30" w:rsidP="00880C30">
      <w:pPr>
        <w:ind w:left="792"/>
      </w:pPr>
      <w:r>
        <w:lastRenderedPageBreak/>
        <w:t>Since daysSupplied references a single dispensing event, the measure should identify all dispensing events over the time period desired by the measure (e.g., within 180 days after start of “Diagnosis” prevalencePeriod</w:t>
      </w:r>
    </w:p>
    <w:p w14:paraId="411F22B8" w14:textId="77777777" w:rsidR="00880C30" w:rsidRDefault="00880C30" w:rsidP="00880C30"/>
    <w:p w14:paraId="6283B91E" w14:textId="77777777" w:rsidR="00880C30" w:rsidRDefault="00880C30" w:rsidP="00880C30">
      <w:pPr>
        <w:pStyle w:val="ListBullet"/>
        <w:ind w:left="792"/>
      </w:pPr>
      <w:r>
        <w:t>Option 2 - when daysSupplied is absent, derive it from other existing data - supply (quantity of medication dispensed), dosage (quantity per unit), and frequency (number of units to be taken per time period):</w:t>
      </w:r>
    </w:p>
    <w:p w14:paraId="28C2E111" w14:textId="4A064BFF" w:rsidR="00880C30" w:rsidRDefault="00880C30" w:rsidP="00490225">
      <w:pPr>
        <w:ind w:left="792"/>
      </w:pPr>
      <w:r>
        <w:t>CMD = [(supply / (dosage * frequency)] beginning with relevant dateTime</w:t>
      </w:r>
    </w:p>
    <w:p w14:paraId="57412051" w14:textId="77777777" w:rsidR="00880C30" w:rsidRDefault="00880C30" w:rsidP="00880C30">
      <w:pPr>
        <w:pStyle w:val="ListBullet"/>
        <w:ind w:left="792"/>
      </w:pPr>
      <w:r>
        <w:t>relevant dateTime should be used as the start date for “Medication, Dispensed” with the assumption that medication administration is expected to begin upon receipt</w:t>
      </w:r>
    </w:p>
    <w:p w14:paraId="028C9103" w14:textId="032D8F50" w:rsidR="00880C30" w:rsidRDefault="00880C30" w:rsidP="00880C30">
      <w:pPr>
        <w:pStyle w:val="ListBullet"/>
        <w:ind w:left="792"/>
      </w:pPr>
      <w:r>
        <w:t>CMD = the sum of all dispensing events with each event providing [relevant dateTime + # daysSupplied].</w:t>
      </w:r>
    </w:p>
    <w:p w14:paraId="05DF9C0D" w14:textId="79FB734D" w:rsidR="000F07C9" w:rsidRDefault="000F07C9" w:rsidP="000F07C9">
      <w:pPr>
        <w:pStyle w:val="ListBullet"/>
        <w:numPr>
          <w:ilvl w:val="0"/>
          <w:numId w:val="0"/>
        </w:numPr>
        <w:ind w:left="450"/>
      </w:pPr>
      <w:r>
        <w:t>Note that supply.repeatNumber = initial fill + refills, therefore to calculate the number of refills using supply.repeatNumber, refills = repeatNumber – 1.</w:t>
      </w:r>
    </w:p>
    <w:p w14:paraId="2A786B19" w14:textId="3552DCF1" w:rsidR="00D820C0" w:rsidRDefault="00D820C0" w:rsidP="00D820C0">
      <w:pPr>
        <w:pStyle w:val="Caption"/>
      </w:pPr>
      <w:bookmarkStart w:id="1810" w:name="_Toc118244523"/>
      <w:r>
        <w:t xml:space="preserve">Table </w:t>
      </w:r>
      <w:r>
        <w:fldChar w:fldCharType="begin"/>
      </w:r>
      <w:r>
        <w:instrText>SEQ Table \* ARABIC</w:instrText>
      </w:r>
      <w:r>
        <w:fldChar w:fldCharType="separate"/>
      </w:r>
      <w:r w:rsidR="00A21BC2">
        <w:t>112</w:t>
      </w:r>
      <w:r>
        <w:fldChar w:fldCharType="end"/>
      </w:r>
      <w:r>
        <w:t>: Medication Dispensed (V7) Constraints Overview</w:t>
      </w:r>
      <w:bookmarkEnd w:id="181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D820C0" w14:paraId="76BF3262" w14:textId="77777777" w:rsidTr="00A23B17">
        <w:trPr>
          <w:cantSplit/>
          <w:tblHeader/>
          <w:jc w:val="center"/>
        </w:trPr>
        <w:tc>
          <w:tcPr>
            <w:tcW w:w="3316" w:type="dxa"/>
            <w:shd w:val="clear" w:color="auto" w:fill="E6E6E6"/>
            <w:noWrap/>
          </w:tcPr>
          <w:p w14:paraId="68B16A48" w14:textId="77777777" w:rsidR="00D820C0" w:rsidRDefault="00D820C0" w:rsidP="00D912E1">
            <w:pPr>
              <w:pStyle w:val="TableHead"/>
              <w:keepNext w:val="0"/>
            </w:pPr>
            <w:r>
              <w:t>XPath</w:t>
            </w:r>
          </w:p>
        </w:tc>
        <w:tc>
          <w:tcPr>
            <w:tcW w:w="716" w:type="dxa"/>
            <w:shd w:val="clear" w:color="auto" w:fill="E6E6E6"/>
            <w:noWrap/>
          </w:tcPr>
          <w:p w14:paraId="794741F1" w14:textId="77777777" w:rsidR="00D820C0" w:rsidRDefault="00D820C0" w:rsidP="00D912E1">
            <w:pPr>
              <w:pStyle w:val="TableHead"/>
              <w:keepNext w:val="0"/>
            </w:pPr>
            <w:r>
              <w:t>Card.</w:t>
            </w:r>
          </w:p>
        </w:tc>
        <w:tc>
          <w:tcPr>
            <w:tcW w:w="1144" w:type="dxa"/>
            <w:shd w:val="clear" w:color="auto" w:fill="E6E6E6"/>
            <w:noWrap/>
          </w:tcPr>
          <w:p w14:paraId="3DB9A912" w14:textId="77777777" w:rsidR="00D820C0" w:rsidRDefault="00D820C0" w:rsidP="00D912E1">
            <w:pPr>
              <w:pStyle w:val="TableHead"/>
              <w:keepNext w:val="0"/>
            </w:pPr>
            <w:r>
              <w:t>Verb</w:t>
            </w:r>
          </w:p>
        </w:tc>
        <w:tc>
          <w:tcPr>
            <w:tcW w:w="858" w:type="dxa"/>
            <w:shd w:val="clear" w:color="auto" w:fill="E6E6E6"/>
            <w:noWrap/>
          </w:tcPr>
          <w:p w14:paraId="1697EE62" w14:textId="77777777" w:rsidR="00D820C0" w:rsidRDefault="00D820C0" w:rsidP="00D912E1">
            <w:pPr>
              <w:pStyle w:val="TableHead"/>
              <w:keepNext w:val="0"/>
            </w:pPr>
            <w:r>
              <w:t>Data Type</w:t>
            </w:r>
          </w:p>
        </w:tc>
        <w:tc>
          <w:tcPr>
            <w:tcW w:w="1096" w:type="dxa"/>
            <w:shd w:val="clear" w:color="auto" w:fill="E6E6E6"/>
            <w:noWrap/>
          </w:tcPr>
          <w:p w14:paraId="5DA0ED15" w14:textId="77777777" w:rsidR="00D820C0" w:rsidRDefault="00D820C0" w:rsidP="00D912E1">
            <w:pPr>
              <w:pStyle w:val="TableHead"/>
              <w:keepNext w:val="0"/>
            </w:pPr>
            <w:r>
              <w:t>CONF#</w:t>
            </w:r>
          </w:p>
        </w:tc>
        <w:tc>
          <w:tcPr>
            <w:tcW w:w="2950" w:type="dxa"/>
            <w:shd w:val="clear" w:color="auto" w:fill="E6E6E6"/>
            <w:noWrap/>
          </w:tcPr>
          <w:p w14:paraId="01B42369" w14:textId="77777777" w:rsidR="00D820C0" w:rsidRDefault="00D820C0" w:rsidP="00D912E1">
            <w:pPr>
              <w:pStyle w:val="TableHead"/>
              <w:keepNext w:val="0"/>
            </w:pPr>
            <w:r>
              <w:t>Value</w:t>
            </w:r>
          </w:p>
        </w:tc>
      </w:tr>
      <w:tr w:rsidR="00D820C0" w14:paraId="3E3D4A8D" w14:textId="77777777" w:rsidTr="00A23B17">
        <w:trPr>
          <w:jc w:val="center"/>
        </w:trPr>
        <w:tc>
          <w:tcPr>
            <w:tcW w:w="10080" w:type="dxa"/>
            <w:gridSpan w:val="6"/>
          </w:tcPr>
          <w:p w14:paraId="1FFCBF22" w14:textId="77777777" w:rsidR="00D820C0" w:rsidRDefault="00D820C0" w:rsidP="00D912E1">
            <w:pPr>
              <w:pStyle w:val="TableText"/>
              <w:keepNext w:val="0"/>
            </w:pPr>
            <w:r>
              <w:t>supply (identifier: urn:hl7ii:2.16.840.1.113883.10.20.24.3.45:2021-08-01)</w:t>
            </w:r>
          </w:p>
        </w:tc>
      </w:tr>
      <w:tr w:rsidR="00D820C0" w14:paraId="31105E59" w14:textId="77777777" w:rsidTr="00A23B17">
        <w:trPr>
          <w:jc w:val="center"/>
        </w:trPr>
        <w:tc>
          <w:tcPr>
            <w:tcW w:w="3316" w:type="dxa"/>
          </w:tcPr>
          <w:p w14:paraId="5061DCD6" w14:textId="77777777" w:rsidR="00D820C0" w:rsidRDefault="00D820C0" w:rsidP="00D912E1">
            <w:pPr>
              <w:pStyle w:val="TableText"/>
              <w:keepNext w:val="0"/>
            </w:pPr>
            <w:r>
              <w:tab/>
              <w:t>@classCode</w:t>
            </w:r>
          </w:p>
        </w:tc>
        <w:tc>
          <w:tcPr>
            <w:tcW w:w="716" w:type="dxa"/>
          </w:tcPr>
          <w:p w14:paraId="5561E0DF" w14:textId="77777777" w:rsidR="00D820C0" w:rsidRDefault="00D820C0" w:rsidP="00D912E1">
            <w:pPr>
              <w:pStyle w:val="TableText"/>
              <w:keepNext w:val="0"/>
            </w:pPr>
            <w:r>
              <w:t>1..1</w:t>
            </w:r>
          </w:p>
        </w:tc>
        <w:tc>
          <w:tcPr>
            <w:tcW w:w="1144" w:type="dxa"/>
          </w:tcPr>
          <w:p w14:paraId="26FCB0C4" w14:textId="77777777" w:rsidR="00D820C0" w:rsidRDefault="00D820C0" w:rsidP="00D912E1">
            <w:pPr>
              <w:pStyle w:val="TableText"/>
              <w:keepNext w:val="0"/>
            </w:pPr>
            <w:r>
              <w:t>SHALL</w:t>
            </w:r>
          </w:p>
        </w:tc>
        <w:tc>
          <w:tcPr>
            <w:tcW w:w="858" w:type="dxa"/>
          </w:tcPr>
          <w:p w14:paraId="47161C4E" w14:textId="77777777" w:rsidR="00D820C0" w:rsidRDefault="00D820C0" w:rsidP="00D912E1">
            <w:pPr>
              <w:pStyle w:val="TableText"/>
              <w:keepNext w:val="0"/>
            </w:pPr>
          </w:p>
        </w:tc>
        <w:tc>
          <w:tcPr>
            <w:tcW w:w="1096" w:type="dxa"/>
          </w:tcPr>
          <w:p w14:paraId="3648B2A7" w14:textId="77777777" w:rsidR="00D820C0" w:rsidRDefault="0085191F" w:rsidP="00D912E1">
            <w:pPr>
              <w:pStyle w:val="TableText"/>
              <w:keepNext w:val="0"/>
            </w:pPr>
            <w:hyperlink w:anchor="C_4509-27528">
              <w:r w:rsidR="00D820C0">
                <w:rPr>
                  <w:rStyle w:val="HyperlinkText9pt"/>
                </w:rPr>
                <w:t>4509-27528</w:t>
              </w:r>
            </w:hyperlink>
          </w:p>
        </w:tc>
        <w:tc>
          <w:tcPr>
            <w:tcW w:w="2950" w:type="dxa"/>
          </w:tcPr>
          <w:p w14:paraId="1DFA941A" w14:textId="77777777" w:rsidR="00D820C0" w:rsidRDefault="00D820C0" w:rsidP="00D912E1">
            <w:pPr>
              <w:pStyle w:val="TableText"/>
              <w:keepNext w:val="0"/>
            </w:pPr>
            <w:r>
              <w:t>urn:oid:2.16.840.1.113883.5.6 (HL7ActClass) = SPLY</w:t>
            </w:r>
          </w:p>
        </w:tc>
      </w:tr>
      <w:tr w:rsidR="00D820C0" w14:paraId="1DAE29F5" w14:textId="77777777" w:rsidTr="00A23B17">
        <w:trPr>
          <w:jc w:val="center"/>
        </w:trPr>
        <w:tc>
          <w:tcPr>
            <w:tcW w:w="3316" w:type="dxa"/>
          </w:tcPr>
          <w:p w14:paraId="5C0038F3" w14:textId="77777777" w:rsidR="00D820C0" w:rsidRDefault="00D820C0" w:rsidP="00D912E1">
            <w:pPr>
              <w:pStyle w:val="TableText"/>
              <w:keepNext w:val="0"/>
            </w:pPr>
            <w:r>
              <w:tab/>
              <w:t>@moodCode</w:t>
            </w:r>
          </w:p>
        </w:tc>
        <w:tc>
          <w:tcPr>
            <w:tcW w:w="716" w:type="dxa"/>
          </w:tcPr>
          <w:p w14:paraId="0F959A19" w14:textId="77777777" w:rsidR="00D820C0" w:rsidRDefault="00D820C0" w:rsidP="00D912E1">
            <w:pPr>
              <w:pStyle w:val="TableText"/>
              <w:keepNext w:val="0"/>
            </w:pPr>
            <w:r>
              <w:t>1..1</w:t>
            </w:r>
          </w:p>
        </w:tc>
        <w:tc>
          <w:tcPr>
            <w:tcW w:w="1144" w:type="dxa"/>
          </w:tcPr>
          <w:p w14:paraId="7945600F" w14:textId="77777777" w:rsidR="00D820C0" w:rsidRDefault="00D820C0" w:rsidP="00D912E1">
            <w:pPr>
              <w:pStyle w:val="TableText"/>
              <w:keepNext w:val="0"/>
            </w:pPr>
            <w:r>
              <w:t>SHALL</w:t>
            </w:r>
          </w:p>
        </w:tc>
        <w:tc>
          <w:tcPr>
            <w:tcW w:w="858" w:type="dxa"/>
          </w:tcPr>
          <w:p w14:paraId="75831B61" w14:textId="77777777" w:rsidR="00D820C0" w:rsidRDefault="00D820C0" w:rsidP="00D912E1">
            <w:pPr>
              <w:pStyle w:val="TableText"/>
              <w:keepNext w:val="0"/>
            </w:pPr>
          </w:p>
        </w:tc>
        <w:tc>
          <w:tcPr>
            <w:tcW w:w="1096" w:type="dxa"/>
          </w:tcPr>
          <w:p w14:paraId="41BE42DD" w14:textId="77777777" w:rsidR="00D820C0" w:rsidRDefault="0085191F" w:rsidP="00D912E1">
            <w:pPr>
              <w:pStyle w:val="TableText"/>
              <w:keepNext w:val="0"/>
            </w:pPr>
            <w:hyperlink w:anchor="C_4509-27529">
              <w:r w:rsidR="00D820C0">
                <w:rPr>
                  <w:rStyle w:val="HyperlinkText9pt"/>
                </w:rPr>
                <w:t>4509-27529</w:t>
              </w:r>
            </w:hyperlink>
          </w:p>
        </w:tc>
        <w:tc>
          <w:tcPr>
            <w:tcW w:w="2950" w:type="dxa"/>
          </w:tcPr>
          <w:p w14:paraId="3B17DE0B" w14:textId="77777777" w:rsidR="00D820C0" w:rsidRDefault="00D820C0" w:rsidP="00D912E1">
            <w:pPr>
              <w:pStyle w:val="TableText"/>
              <w:keepNext w:val="0"/>
            </w:pPr>
            <w:r>
              <w:t>urn:oid:2.16.840.1.113883.5.1001 (HL7ActMood) = EVN</w:t>
            </w:r>
          </w:p>
        </w:tc>
      </w:tr>
      <w:tr w:rsidR="00D820C0" w14:paraId="584478BB" w14:textId="77777777" w:rsidTr="00A23B17">
        <w:trPr>
          <w:jc w:val="center"/>
        </w:trPr>
        <w:tc>
          <w:tcPr>
            <w:tcW w:w="3316" w:type="dxa"/>
          </w:tcPr>
          <w:p w14:paraId="3D8C6D4D" w14:textId="77777777" w:rsidR="00D820C0" w:rsidRDefault="00D820C0" w:rsidP="00D912E1">
            <w:pPr>
              <w:pStyle w:val="TableText"/>
              <w:keepNext w:val="0"/>
            </w:pPr>
            <w:r>
              <w:tab/>
              <w:t>templateId</w:t>
            </w:r>
          </w:p>
        </w:tc>
        <w:tc>
          <w:tcPr>
            <w:tcW w:w="716" w:type="dxa"/>
          </w:tcPr>
          <w:p w14:paraId="4F49FFE2" w14:textId="77777777" w:rsidR="00D820C0" w:rsidRDefault="00D820C0" w:rsidP="00D912E1">
            <w:pPr>
              <w:pStyle w:val="TableText"/>
              <w:keepNext w:val="0"/>
            </w:pPr>
            <w:r>
              <w:t>1..1</w:t>
            </w:r>
          </w:p>
        </w:tc>
        <w:tc>
          <w:tcPr>
            <w:tcW w:w="1144" w:type="dxa"/>
          </w:tcPr>
          <w:p w14:paraId="64EA63EE" w14:textId="77777777" w:rsidR="00D820C0" w:rsidRDefault="00D820C0" w:rsidP="00D912E1">
            <w:pPr>
              <w:pStyle w:val="TableText"/>
              <w:keepNext w:val="0"/>
            </w:pPr>
            <w:r>
              <w:t>SHALL</w:t>
            </w:r>
          </w:p>
        </w:tc>
        <w:tc>
          <w:tcPr>
            <w:tcW w:w="858" w:type="dxa"/>
          </w:tcPr>
          <w:p w14:paraId="0F0891B5" w14:textId="77777777" w:rsidR="00D820C0" w:rsidRDefault="00D820C0" w:rsidP="00D912E1">
            <w:pPr>
              <w:pStyle w:val="TableText"/>
              <w:keepNext w:val="0"/>
            </w:pPr>
          </w:p>
        </w:tc>
        <w:tc>
          <w:tcPr>
            <w:tcW w:w="1096" w:type="dxa"/>
          </w:tcPr>
          <w:p w14:paraId="56CA83FA" w14:textId="77777777" w:rsidR="00D820C0" w:rsidRDefault="0085191F" w:rsidP="00D912E1">
            <w:pPr>
              <w:pStyle w:val="TableText"/>
              <w:keepNext w:val="0"/>
            </w:pPr>
            <w:hyperlink w:anchor="C_4509-13851">
              <w:r w:rsidR="00D820C0">
                <w:rPr>
                  <w:rStyle w:val="HyperlinkText9pt"/>
                </w:rPr>
                <w:t>4509-13851</w:t>
              </w:r>
            </w:hyperlink>
          </w:p>
        </w:tc>
        <w:tc>
          <w:tcPr>
            <w:tcW w:w="2950" w:type="dxa"/>
          </w:tcPr>
          <w:p w14:paraId="3235E2A4" w14:textId="77777777" w:rsidR="00D820C0" w:rsidRDefault="00D820C0" w:rsidP="00D912E1">
            <w:pPr>
              <w:pStyle w:val="TableText"/>
              <w:keepNext w:val="0"/>
            </w:pPr>
          </w:p>
        </w:tc>
      </w:tr>
      <w:tr w:rsidR="00D820C0" w14:paraId="1DD8E942" w14:textId="77777777" w:rsidTr="00A23B17">
        <w:trPr>
          <w:jc w:val="center"/>
        </w:trPr>
        <w:tc>
          <w:tcPr>
            <w:tcW w:w="3316" w:type="dxa"/>
          </w:tcPr>
          <w:p w14:paraId="55D87EE4" w14:textId="77777777" w:rsidR="00D820C0" w:rsidRDefault="00D820C0" w:rsidP="00D912E1">
            <w:pPr>
              <w:pStyle w:val="TableText"/>
              <w:keepNext w:val="0"/>
            </w:pPr>
            <w:r>
              <w:tab/>
            </w:r>
            <w:r>
              <w:tab/>
              <w:t>@root</w:t>
            </w:r>
          </w:p>
        </w:tc>
        <w:tc>
          <w:tcPr>
            <w:tcW w:w="716" w:type="dxa"/>
          </w:tcPr>
          <w:p w14:paraId="6D88CC50" w14:textId="77777777" w:rsidR="00D820C0" w:rsidRDefault="00D820C0" w:rsidP="00D912E1">
            <w:pPr>
              <w:pStyle w:val="TableText"/>
              <w:keepNext w:val="0"/>
            </w:pPr>
            <w:r>
              <w:t>1..1</w:t>
            </w:r>
          </w:p>
        </w:tc>
        <w:tc>
          <w:tcPr>
            <w:tcW w:w="1144" w:type="dxa"/>
          </w:tcPr>
          <w:p w14:paraId="341310F3" w14:textId="77777777" w:rsidR="00D820C0" w:rsidRDefault="00D820C0" w:rsidP="00D912E1">
            <w:pPr>
              <w:pStyle w:val="TableText"/>
              <w:keepNext w:val="0"/>
            </w:pPr>
            <w:r>
              <w:t>SHALL</w:t>
            </w:r>
          </w:p>
        </w:tc>
        <w:tc>
          <w:tcPr>
            <w:tcW w:w="858" w:type="dxa"/>
          </w:tcPr>
          <w:p w14:paraId="5A7E05BB" w14:textId="77777777" w:rsidR="00D820C0" w:rsidRDefault="00D820C0" w:rsidP="00D912E1">
            <w:pPr>
              <w:pStyle w:val="TableText"/>
              <w:keepNext w:val="0"/>
            </w:pPr>
          </w:p>
        </w:tc>
        <w:tc>
          <w:tcPr>
            <w:tcW w:w="1096" w:type="dxa"/>
          </w:tcPr>
          <w:p w14:paraId="2FAEAD67" w14:textId="77777777" w:rsidR="00D820C0" w:rsidRDefault="0085191F" w:rsidP="00D912E1">
            <w:pPr>
              <w:pStyle w:val="TableText"/>
              <w:keepNext w:val="0"/>
            </w:pPr>
            <w:hyperlink w:anchor="C_4509-13852">
              <w:r w:rsidR="00D820C0">
                <w:rPr>
                  <w:rStyle w:val="HyperlinkText9pt"/>
                </w:rPr>
                <w:t>4509-13852</w:t>
              </w:r>
            </w:hyperlink>
          </w:p>
        </w:tc>
        <w:tc>
          <w:tcPr>
            <w:tcW w:w="2950" w:type="dxa"/>
          </w:tcPr>
          <w:p w14:paraId="5B3F136B" w14:textId="77777777" w:rsidR="00D820C0" w:rsidRDefault="00D820C0" w:rsidP="00D912E1">
            <w:pPr>
              <w:pStyle w:val="TableText"/>
              <w:keepNext w:val="0"/>
            </w:pPr>
            <w:r>
              <w:t>2.16.840.1.113883.10.20.24.3.45</w:t>
            </w:r>
          </w:p>
        </w:tc>
      </w:tr>
      <w:tr w:rsidR="00D820C0" w14:paraId="24BF43F7" w14:textId="77777777" w:rsidTr="00A23B17">
        <w:trPr>
          <w:jc w:val="center"/>
        </w:trPr>
        <w:tc>
          <w:tcPr>
            <w:tcW w:w="3316" w:type="dxa"/>
          </w:tcPr>
          <w:p w14:paraId="25794658" w14:textId="77777777" w:rsidR="00D820C0" w:rsidRDefault="00D820C0" w:rsidP="00D912E1">
            <w:pPr>
              <w:pStyle w:val="TableText"/>
              <w:keepNext w:val="0"/>
            </w:pPr>
            <w:r>
              <w:tab/>
            </w:r>
            <w:r>
              <w:tab/>
              <w:t>@extension</w:t>
            </w:r>
          </w:p>
        </w:tc>
        <w:tc>
          <w:tcPr>
            <w:tcW w:w="716" w:type="dxa"/>
          </w:tcPr>
          <w:p w14:paraId="388C6EBE" w14:textId="77777777" w:rsidR="00D820C0" w:rsidRDefault="00D820C0" w:rsidP="00D912E1">
            <w:pPr>
              <w:pStyle w:val="TableText"/>
              <w:keepNext w:val="0"/>
            </w:pPr>
            <w:r>
              <w:t>1..1</w:t>
            </w:r>
          </w:p>
        </w:tc>
        <w:tc>
          <w:tcPr>
            <w:tcW w:w="1144" w:type="dxa"/>
          </w:tcPr>
          <w:p w14:paraId="7E814184" w14:textId="77777777" w:rsidR="00D820C0" w:rsidRDefault="00D820C0" w:rsidP="00D912E1">
            <w:pPr>
              <w:pStyle w:val="TableText"/>
              <w:keepNext w:val="0"/>
            </w:pPr>
            <w:r>
              <w:t>SHALL</w:t>
            </w:r>
          </w:p>
        </w:tc>
        <w:tc>
          <w:tcPr>
            <w:tcW w:w="858" w:type="dxa"/>
          </w:tcPr>
          <w:p w14:paraId="3FBB64A2" w14:textId="77777777" w:rsidR="00D820C0" w:rsidRDefault="00D820C0" w:rsidP="00D912E1">
            <w:pPr>
              <w:pStyle w:val="TableText"/>
              <w:keepNext w:val="0"/>
            </w:pPr>
          </w:p>
        </w:tc>
        <w:tc>
          <w:tcPr>
            <w:tcW w:w="1096" w:type="dxa"/>
          </w:tcPr>
          <w:p w14:paraId="1310621D" w14:textId="77777777" w:rsidR="00D820C0" w:rsidRDefault="0085191F" w:rsidP="00D912E1">
            <w:pPr>
              <w:pStyle w:val="TableText"/>
              <w:keepNext w:val="0"/>
            </w:pPr>
            <w:hyperlink w:anchor="C_4509-26555">
              <w:r w:rsidR="00D820C0">
                <w:rPr>
                  <w:rStyle w:val="HyperlinkText9pt"/>
                </w:rPr>
                <w:t>4509-26555</w:t>
              </w:r>
            </w:hyperlink>
          </w:p>
        </w:tc>
        <w:tc>
          <w:tcPr>
            <w:tcW w:w="2950" w:type="dxa"/>
          </w:tcPr>
          <w:p w14:paraId="76909C0B" w14:textId="77777777" w:rsidR="00D820C0" w:rsidRDefault="00D820C0" w:rsidP="00D912E1">
            <w:pPr>
              <w:pStyle w:val="TableText"/>
              <w:keepNext w:val="0"/>
            </w:pPr>
            <w:r>
              <w:t>2021-08-01</w:t>
            </w:r>
          </w:p>
        </w:tc>
      </w:tr>
      <w:tr w:rsidR="00D820C0" w14:paraId="71F2115A" w14:textId="77777777" w:rsidTr="00A23B17">
        <w:trPr>
          <w:jc w:val="center"/>
        </w:trPr>
        <w:tc>
          <w:tcPr>
            <w:tcW w:w="3316" w:type="dxa"/>
          </w:tcPr>
          <w:p w14:paraId="589F18D8" w14:textId="77777777" w:rsidR="00D820C0" w:rsidRDefault="00D820C0" w:rsidP="00D912E1">
            <w:pPr>
              <w:pStyle w:val="TableText"/>
              <w:keepNext w:val="0"/>
            </w:pPr>
            <w:r>
              <w:tab/>
              <w:t>statusCode</w:t>
            </w:r>
          </w:p>
        </w:tc>
        <w:tc>
          <w:tcPr>
            <w:tcW w:w="716" w:type="dxa"/>
          </w:tcPr>
          <w:p w14:paraId="6A89068F" w14:textId="77777777" w:rsidR="00D820C0" w:rsidRDefault="00D820C0" w:rsidP="00D912E1">
            <w:pPr>
              <w:pStyle w:val="TableText"/>
              <w:keepNext w:val="0"/>
            </w:pPr>
            <w:r>
              <w:t>1..1</w:t>
            </w:r>
          </w:p>
        </w:tc>
        <w:tc>
          <w:tcPr>
            <w:tcW w:w="1144" w:type="dxa"/>
          </w:tcPr>
          <w:p w14:paraId="25CD91F7" w14:textId="77777777" w:rsidR="00D820C0" w:rsidRDefault="00D820C0" w:rsidP="00D912E1">
            <w:pPr>
              <w:pStyle w:val="TableText"/>
              <w:keepNext w:val="0"/>
            </w:pPr>
            <w:r>
              <w:t>SHALL</w:t>
            </w:r>
          </w:p>
        </w:tc>
        <w:tc>
          <w:tcPr>
            <w:tcW w:w="858" w:type="dxa"/>
          </w:tcPr>
          <w:p w14:paraId="5A65676D" w14:textId="77777777" w:rsidR="00D820C0" w:rsidRDefault="00D820C0" w:rsidP="00D912E1">
            <w:pPr>
              <w:pStyle w:val="TableText"/>
              <w:keepNext w:val="0"/>
            </w:pPr>
          </w:p>
        </w:tc>
        <w:tc>
          <w:tcPr>
            <w:tcW w:w="1096" w:type="dxa"/>
          </w:tcPr>
          <w:p w14:paraId="7F3DB15C" w14:textId="77777777" w:rsidR="00D820C0" w:rsidRDefault="0085191F" w:rsidP="00D912E1">
            <w:pPr>
              <w:pStyle w:val="TableText"/>
              <w:keepNext w:val="0"/>
            </w:pPr>
            <w:hyperlink w:anchor="C_4509-19440">
              <w:r w:rsidR="00D820C0">
                <w:rPr>
                  <w:rStyle w:val="HyperlinkText9pt"/>
                </w:rPr>
                <w:t>4509-19440</w:t>
              </w:r>
            </w:hyperlink>
          </w:p>
        </w:tc>
        <w:tc>
          <w:tcPr>
            <w:tcW w:w="2950" w:type="dxa"/>
          </w:tcPr>
          <w:p w14:paraId="7CCA24C8" w14:textId="77777777" w:rsidR="00D820C0" w:rsidRDefault="00D820C0" w:rsidP="00D912E1">
            <w:pPr>
              <w:pStyle w:val="TableText"/>
              <w:keepNext w:val="0"/>
            </w:pPr>
          </w:p>
        </w:tc>
      </w:tr>
      <w:tr w:rsidR="00D820C0" w14:paraId="708B8144" w14:textId="77777777" w:rsidTr="00A23B17">
        <w:trPr>
          <w:jc w:val="center"/>
        </w:trPr>
        <w:tc>
          <w:tcPr>
            <w:tcW w:w="3316" w:type="dxa"/>
          </w:tcPr>
          <w:p w14:paraId="6E909DE8" w14:textId="77777777" w:rsidR="00D820C0" w:rsidRDefault="00D820C0" w:rsidP="00D912E1">
            <w:pPr>
              <w:pStyle w:val="TableText"/>
              <w:keepNext w:val="0"/>
            </w:pPr>
            <w:r>
              <w:tab/>
            </w:r>
            <w:r>
              <w:tab/>
              <w:t>@code</w:t>
            </w:r>
          </w:p>
        </w:tc>
        <w:tc>
          <w:tcPr>
            <w:tcW w:w="716" w:type="dxa"/>
          </w:tcPr>
          <w:p w14:paraId="3D06C2FE" w14:textId="77777777" w:rsidR="00D820C0" w:rsidRDefault="00D820C0" w:rsidP="00D912E1">
            <w:pPr>
              <w:pStyle w:val="TableText"/>
              <w:keepNext w:val="0"/>
            </w:pPr>
            <w:r>
              <w:t>1..1</w:t>
            </w:r>
          </w:p>
        </w:tc>
        <w:tc>
          <w:tcPr>
            <w:tcW w:w="1144" w:type="dxa"/>
          </w:tcPr>
          <w:p w14:paraId="477371E6" w14:textId="77777777" w:rsidR="00D820C0" w:rsidRDefault="00D820C0" w:rsidP="00D912E1">
            <w:pPr>
              <w:pStyle w:val="TableText"/>
              <w:keepNext w:val="0"/>
            </w:pPr>
            <w:r>
              <w:t>SHALL</w:t>
            </w:r>
          </w:p>
        </w:tc>
        <w:tc>
          <w:tcPr>
            <w:tcW w:w="858" w:type="dxa"/>
          </w:tcPr>
          <w:p w14:paraId="32E5666A" w14:textId="77777777" w:rsidR="00D820C0" w:rsidRDefault="00D820C0" w:rsidP="00D912E1">
            <w:pPr>
              <w:pStyle w:val="TableText"/>
              <w:keepNext w:val="0"/>
            </w:pPr>
          </w:p>
        </w:tc>
        <w:tc>
          <w:tcPr>
            <w:tcW w:w="1096" w:type="dxa"/>
          </w:tcPr>
          <w:p w14:paraId="2596AC87" w14:textId="77777777" w:rsidR="00D820C0" w:rsidRDefault="0085191F" w:rsidP="00D912E1">
            <w:pPr>
              <w:pStyle w:val="TableText"/>
              <w:keepNext w:val="0"/>
            </w:pPr>
            <w:hyperlink w:anchor="C_4509-19441">
              <w:r w:rsidR="00D820C0">
                <w:rPr>
                  <w:rStyle w:val="HyperlinkText9pt"/>
                </w:rPr>
                <w:t>4509-19441</w:t>
              </w:r>
            </w:hyperlink>
          </w:p>
        </w:tc>
        <w:tc>
          <w:tcPr>
            <w:tcW w:w="2950" w:type="dxa"/>
          </w:tcPr>
          <w:p w14:paraId="20657D7A" w14:textId="77777777" w:rsidR="00D820C0" w:rsidRDefault="00D820C0" w:rsidP="00D912E1">
            <w:pPr>
              <w:pStyle w:val="TableText"/>
              <w:keepNext w:val="0"/>
            </w:pPr>
            <w:r>
              <w:t>urn:oid:2.16.840.1.113883.5.14 (HL7ActStatus) = completed</w:t>
            </w:r>
          </w:p>
        </w:tc>
      </w:tr>
      <w:tr w:rsidR="00D820C0" w14:paraId="1C6AA508" w14:textId="77777777" w:rsidTr="00A23B17">
        <w:trPr>
          <w:jc w:val="center"/>
        </w:trPr>
        <w:tc>
          <w:tcPr>
            <w:tcW w:w="3316" w:type="dxa"/>
          </w:tcPr>
          <w:p w14:paraId="32EB06A3" w14:textId="77777777" w:rsidR="00D820C0" w:rsidRDefault="00D820C0" w:rsidP="00D912E1">
            <w:pPr>
              <w:pStyle w:val="TableText"/>
              <w:keepNext w:val="0"/>
            </w:pPr>
            <w:r>
              <w:tab/>
              <w:t>effectiveTime</w:t>
            </w:r>
          </w:p>
        </w:tc>
        <w:tc>
          <w:tcPr>
            <w:tcW w:w="716" w:type="dxa"/>
          </w:tcPr>
          <w:p w14:paraId="7D6A7BA5" w14:textId="77777777" w:rsidR="00D820C0" w:rsidRDefault="00D820C0" w:rsidP="00D912E1">
            <w:pPr>
              <w:pStyle w:val="TableText"/>
              <w:keepNext w:val="0"/>
            </w:pPr>
            <w:r>
              <w:t>1..1</w:t>
            </w:r>
          </w:p>
        </w:tc>
        <w:tc>
          <w:tcPr>
            <w:tcW w:w="1144" w:type="dxa"/>
          </w:tcPr>
          <w:p w14:paraId="79166060" w14:textId="77777777" w:rsidR="00D820C0" w:rsidRDefault="00D820C0" w:rsidP="00D912E1">
            <w:pPr>
              <w:pStyle w:val="TableText"/>
              <w:keepNext w:val="0"/>
            </w:pPr>
            <w:r>
              <w:t>SHALL</w:t>
            </w:r>
          </w:p>
        </w:tc>
        <w:tc>
          <w:tcPr>
            <w:tcW w:w="858" w:type="dxa"/>
          </w:tcPr>
          <w:p w14:paraId="6A7C3164" w14:textId="77777777" w:rsidR="00D820C0" w:rsidRDefault="00D820C0" w:rsidP="00D912E1">
            <w:pPr>
              <w:pStyle w:val="TableText"/>
              <w:keepNext w:val="0"/>
            </w:pPr>
            <w:r>
              <w:t>IVL_TS</w:t>
            </w:r>
          </w:p>
        </w:tc>
        <w:tc>
          <w:tcPr>
            <w:tcW w:w="1096" w:type="dxa"/>
          </w:tcPr>
          <w:p w14:paraId="397FC689" w14:textId="77777777" w:rsidR="00D820C0" w:rsidRDefault="0085191F" w:rsidP="00D912E1">
            <w:pPr>
              <w:pStyle w:val="TableText"/>
              <w:keepNext w:val="0"/>
            </w:pPr>
            <w:hyperlink w:anchor="C_4509-29859">
              <w:r w:rsidR="00D820C0">
                <w:rPr>
                  <w:rStyle w:val="HyperlinkText9pt"/>
                </w:rPr>
                <w:t>4509-29859</w:t>
              </w:r>
            </w:hyperlink>
          </w:p>
        </w:tc>
        <w:tc>
          <w:tcPr>
            <w:tcW w:w="2950" w:type="dxa"/>
          </w:tcPr>
          <w:p w14:paraId="75F03D40" w14:textId="77777777" w:rsidR="00D820C0" w:rsidRDefault="00D820C0" w:rsidP="00D912E1">
            <w:pPr>
              <w:pStyle w:val="TableText"/>
              <w:keepNext w:val="0"/>
            </w:pPr>
          </w:p>
        </w:tc>
      </w:tr>
      <w:tr w:rsidR="00D820C0" w14:paraId="18C42918" w14:textId="77777777" w:rsidTr="00A23B17">
        <w:trPr>
          <w:jc w:val="center"/>
        </w:trPr>
        <w:tc>
          <w:tcPr>
            <w:tcW w:w="3316" w:type="dxa"/>
          </w:tcPr>
          <w:p w14:paraId="4249E339" w14:textId="77777777" w:rsidR="00D820C0" w:rsidRDefault="00D820C0" w:rsidP="00D912E1">
            <w:pPr>
              <w:pStyle w:val="TableText"/>
              <w:keepNext w:val="0"/>
            </w:pPr>
            <w:r>
              <w:tab/>
            </w:r>
            <w:r>
              <w:tab/>
              <w:t>@value</w:t>
            </w:r>
          </w:p>
        </w:tc>
        <w:tc>
          <w:tcPr>
            <w:tcW w:w="716" w:type="dxa"/>
          </w:tcPr>
          <w:p w14:paraId="279EC7D7" w14:textId="77777777" w:rsidR="00D820C0" w:rsidRDefault="00D820C0" w:rsidP="00D912E1">
            <w:pPr>
              <w:pStyle w:val="TableText"/>
              <w:keepNext w:val="0"/>
            </w:pPr>
            <w:r>
              <w:t>0..1</w:t>
            </w:r>
          </w:p>
        </w:tc>
        <w:tc>
          <w:tcPr>
            <w:tcW w:w="1144" w:type="dxa"/>
          </w:tcPr>
          <w:p w14:paraId="11655D8C" w14:textId="77777777" w:rsidR="00D820C0" w:rsidRDefault="00D820C0" w:rsidP="00D912E1">
            <w:pPr>
              <w:pStyle w:val="TableText"/>
              <w:keepNext w:val="0"/>
            </w:pPr>
            <w:r>
              <w:t>SHOULD</w:t>
            </w:r>
          </w:p>
        </w:tc>
        <w:tc>
          <w:tcPr>
            <w:tcW w:w="858" w:type="dxa"/>
          </w:tcPr>
          <w:p w14:paraId="78C2808C" w14:textId="77777777" w:rsidR="00D820C0" w:rsidRDefault="00D820C0" w:rsidP="00D912E1">
            <w:pPr>
              <w:pStyle w:val="TableText"/>
              <w:keepNext w:val="0"/>
            </w:pPr>
          </w:p>
        </w:tc>
        <w:tc>
          <w:tcPr>
            <w:tcW w:w="1096" w:type="dxa"/>
          </w:tcPr>
          <w:p w14:paraId="58CA8001" w14:textId="77777777" w:rsidR="00D820C0" w:rsidRDefault="0085191F" w:rsidP="00D912E1">
            <w:pPr>
              <w:pStyle w:val="TableText"/>
              <w:keepNext w:val="0"/>
            </w:pPr>
            <w:hyperlink w:anchor="C_4509-29899">
              <w:r w:rsidR="00D820C0">
                <w:rPr>
                  <w:rStyle w:val="HyperlinkText9pt"/>
                </w:rPr>
                <w:t>4509-29899</w:t>
              </w:r>
            </w:hyperlink>
          </w:p>
        </w:tc>
        <w:tc>
          <w:tcPr>
            <w:tcW w:w="2950" w:type="dxa"/>
          </w:tcPr>
          <w:p w14:paraId="6B9D9E05" w14:textId="77777777" w:rsidR="00D820C0" w:rsidRDefault="00D820C0" w:rsidP="00D912E1">
            <w:pPr>
              <w:pStyle w:val="TableText"/>
              <w:keepNext w:val="0"/>
            </w:pPr>
          </w:p>
        </w:tc>
      </w:tr>
      <w:tr w:rsidR="00D820C0" w14:paraId="3EC588AA" w14:textId="77777777" w:rsidTr="00A23B17">
        <w:trPr>
          <w:jc w:val="center"/>
        </w:trPr>
        <w:tc>
          <w:tcPr>
            <w:tcW w:w="3316" w:type="dxa"/>
          </w:tcPr>
          <w:p w14:paraId="38693A30" w14:textId="77777777" w:rsidR="00D820C0" w:rsidRDefault="00D820C0" w:rsidP="00D912E1">
            <w:pPr>
              <w:pStyle w:val="TableText"/>
              <w:keepNext w:val="0"/>
            </w:pPr>
            <w:r>
              <w:tab/>
            </w:r>
            <w:r>
              <w:tab/>
              <w:t>low</w:t>
            </w:r>
          </w:p>
        </w:tc>
        <w:tc>
          <w:tcPr>
            <w:tcW w:w="716" w:type="dxa"/>
          </w:tcPr>
          <w:p w14:paraId="37EA0D51" w14:textId="77777777" w:rsidR="00D820C0" w:rsidRDefault="00D820C0" w:rsidP="00D912E1">
            <w:pPr>
              <w:pStyle w:val="TableText"/>
              <w:keepNext w:val="0"/>
            </w:pPr>
            <w:r>
              <w:t>0..1</w:t>
            </w:r>
          </w:p>
        </w:tc>
        <w:tc>
          <w:tcPr>
            <w:tcW w:w="1144" w:type="dxa"/>
          </w:tcPr>
          <w:p w14:paraId="290DBA03" w14:textId="77777777" w:rsidR="00D820C0" w:rsidRDefault="00D820C0" w:rsidP="00D912E1">
            <w:pPr>
              <w:pStyle w:val="TableText"/>
              <w:keepNext w:val="0"/>
            </w:pPr>
            <w:r>
              <w:t>SHOULD</w:t>
            </w:r>
          </w:p>
        </w:tc>
        <w:tc>
          <w:tcPr>
            <w:tcW w:w="858" w:type="dxa"/>
          </w:tcPr>
          <w:p w14:paraId="0EA5D9E9" w14:textId="77777777" w:rsidR="00D820C0" w:rsidRDefault="00D820C0" w:rsidP="00D912E1">
            <w:pPr>
              <w:pStyle w:val="TableText"/>
              <w:keepNext w:val="0"/>
            </w:pPr>
          </w:p>
        </w:tc>
        <w:tc>
          <w:tcPr>
            <w:tcW w:w="1096" w:type="dxa"/>
          </w:tcPr>
          <w:p w14:paraId="0BA58ACD" w14:textId="77777777" w:rsidR="00D820C0" w:rsidRDefault="0085191F" w:rsidP="00D912E1">
            <w:pPr>
              <w:pStyle w:val="TableText"/>
              <w:keepNext w:val="0"/>
            </w:pPr>
            <w:hyperlink w:anchor="C_4509-29864">
              <w:r w:rsidR="00D820C0">
                <w:rPr>
                  <w:rStyle w:val="HyperlinkText9pt"/>
                </w:rPr>
                <w:t>4509-29864</w:t>
              </w:r>
            </w:hyperlink>
          </w:p>
        </w:tc>
        <w:tc>
          <w:tcPr>
            <w:tcW w:w="2950" w:type="dxa"/>
          </w:tcPr>
          <w:p w14:paraId="68CA9510" w14:textId="77777777" w:rsidR="00D820C0" w:rsidRDefault="00D820C0" w:rsidP="00D912E1">
            <w:pPr>
              <w:pStyle w:val="TableText"/>
              <w:keepNext w:val="0"/>
            </w:pPr>
          </w:p>
        </w:tc>
      </w:tr>
      <w:tr w:rsidR="00D820C0" w14:paraId="0E27590C" w14:textId="77777777" w:rsidTr="00A23B17">
        <w:trPr>
          <w:jc w:val="center"/>
        </w:trPr>
        <w:tc>
          <w:tcPr>
            <w:tcW w:w="3316" w:type="dxa"/>
          </w:tcPr>
          <w:p w14:paraId="3B18B348" w14:textId="77777777" w:rsidR="00D820C0" w:rsidRDefault="00D820C0" w:rsidP="00D912E1">
            <w:pPr>
              <w:pStyle w:val="TableText"/>
              <w:keepNext w:val="0"/>
            </w:pPr>
            <w:r>
              <w:tab/>
            </w:r>
            <w:r>
              <w:tab/>
              <w:t>high</w:t>
            </w:r>
          </w:p>
        </w:tc>
        <w:tc>
          <w:tcPr>
            <w:tcW w:w="716" w:type="dxa"/>
          </w:tcPr>
          <w:p w14:paraId="3DA29C9C" w14:textId="77777777" w:rsidR="00D820C0" w:rsidRDefault="00D820C0" w:rsidP="00D912E1">
            <w:pPr>
              <w:pStyle w:val="TableText"/>
              <w:keepNext w:val="0"/>
            </w:pPr>
            <w:r>
              <w:t>0..1</w:t>
            </w:r>
          </w:p>
        </w:tc>
        <w:tc>
          <w:tcPr>
            <w:tcW w:w="1144" w:type="dxa"/>
          </w:tcPr>
          <w:p w14:paraId="225EE324" w14:textId="77777777" w:rsidR="00D820C0" w:rsidRDefault="00D820C0" w:rsidP="00D912E1">
            <w:pPr>
              <w:pStyle w:val="TableText"/>
              <w:keepNext w:val="0"/>
            </w:pPr>
            <w:r>
              <w:t>MAY</w:t>
            </w:r>
          </w:p>
        </w:tc>
        <w:tc>
          <w:tcPr>
            <w:tcW w:w="858" w:type="dxa"/>
          </w:tcPr>
          <w:p w14:paraId="2D3CA715" w14:textId="77777777" w:rsidR="00D820C0" w:rsidRDefault="00D820C0" w:rsidP="00D912E1">
            <w:pPr>
              <w:pStyle w:val="TableText"/>
              <w:keepNext w:val="0"/>
            </w:pPr>
          </w:p>
        </w:tc>
        <w:tc>
          <w:tcPr>
            <w:tcW w:w="1096" w:type="dxa"/>
          </w:tcPr>
          <w:p w14:paraId="0AE2A3A7" w14:textId="77777777" w:rsidR="00D820C0" w:rsidRDefault="0085191F" w:rsidP="00D912E1">
            <w:pPr>
              <w:pStyle w:val="TableText"/>
              <w:keepNext w:val="0"/>
            </w:pPr>
            <w:hyperlink w:anchor="C_4509-29865">
              <w:r w:rsidR="00D820C0">
                <w:rPr>
                  <w:rStyle w:val="HyperlinkText9pt"/>
                </w:rPr>
                <w:t>4509-29865</w:t>
              </w:r>
            </w:hyperlink>
          </w:p>
        </w:tc>
        <w:tc>
          <w:tcPr>
            <w:tcW w:w="2950" w:type="dxa"/>
          </w:tcPr>
          <w:p w14:paraId="33ACFB09" w14:textId="77777777" w:rsidR="00D820C0" w:rsidRDefault="00D820C0" w:rsidP="00D912E1">
            <w:pPr>
              <w:pStyle w:val="TableText"/>
              <w:keepNext w:val="0"/>
            </w:pPr>
          </w:p>
        </w:tc>
      </w:tr>
      <w:tr w:rsidR="00D820C0" w14:paraId="1695F5F1" w14:textId="77777777" w:rsidTr="00A23B17">
        <w:trPr>
          <w:jc w:val="center"/>
        </w:trPr>
        <w:tc>
          <w:tcPr>
            <w:tcW w:w="3316" w:type="dxa"/>
          </w:tcPr>
          <w:p w14:paraId="168FCD7F" w14:textId="77777777" w:rsidR="00D820C0" w:rsidRDefault="00D820C0" w:rsidP="00D912E1">
            <w:pPr>
              <w:pStyle w:val="TableText"/>
              <w:keepNext w:val="0"/>
            </w:pPr>
            <w:r>
              <w:tab/>
              <w:t>product</w:t>
            </w:r>
          </w:p>
        </w:tc>
        <w:tc>
          <w:tcPr>
            <w:tcW w:w="716" w:type="dxa"/>
          </w:tcPr>
          <w:p w14:paraId="25CB3417" w14:textId="77777777" w:rsidR="00D820C0" w:rsidRDefault="00D820C0" w:rsidP="00D912E1">
            <w:pPr>
              <w:pStyle w:val="TableText"/>
              <w:keepNext w:val="0"/>
            </w:pPr>
            <w:r>
              <w:t>1..1</w:t>
            </w:r>
          </w:p>
        </w:tc>
        <w:tc>
          <w:tcPr>
            <w:tcW w:w="1144" w:type="dxa"/>
          </w:tcPr>
          <w:p w14:paraId="7F9A1D9C" w14:textId="77777777" w:rsidR="00D820C0" w:rsidRDefault="00D820C0" w:rsidP="00D912E1">
            <w:pPr>
              <w:pStyle w:val="TableText"/>
              <w:keepNext w:val="0"/>
            </w:pPr>
            <w:r>
              <w:t>SHALL</w:t>
            </w:r>
          </w:p>
        </w:tc>
        <w:tc>
          <w:tcPr>
            <w:tcW w:w="858" w:type="dxa"/>
          </w:tcPr>
          <w:p w14:paraId="566EDFE8" w14:textId="77777777" w:rsidR="00D820C0" w:rsidRDefault="00D820C0" w:rsidP="00D912E1">
            <w:pPr>
              <w:pStyle w:val="TableText"/>
              <w:keepNext w:val="0"/>
            </w:pPr>
          </w:p>
        </w:tc>
        <w:tc>
          <w:tcPr>
            <w:tcW w:w="1096" w:type="dxa"/>
          </w:tcPr>
          <w:p w14:paraId="7690B965" w14:textId="77777777" w:rsidR="00D820C0" w:rsidRDefault="0085191F" w:rsidP="00D912E1">
            <w:pPr>
              <w:pStyle w:val="TableText"/>
              <w:keepNext w:val="0"/>
            </w:pPr>
            <w:hyperlink w:anchor="C_4509-30089">
              <w:r w:rsidR="00D820C0">
                <w:rPr>
                  <w:rStyle w:val="HyperlinkText9pt"/>
                </w:rPr>
                <w:t>4509-30089</w:t>
              </w:r>
            </w:hyperlink>
          </w:p>
        </w:tc>
        <w:tc>
          <w:tcPr>
            <w:tcW w:w="2950" w:type="dxa"/>
          </w:tcPr>
          <w:p w14:paraId="29254A09" w14:textId="77777777" w:rsidR="00D820C0" w:rsidRDefault="00D820C0" w:rsidP="00D912E1">
            <w:pPr>
              <w:pStyle w:val="TableText"/>
              <w:keepNext w:val="0"/>
            </w:pPr>
          </w:p>
        </w:tc>
      </w:tr>
      <w:tr w:rsidR="00D820C0" w14:paraId="15504C70" w14:textId="77777777" w:rsidTr="00A23B17">
        <w:trPr>
          <w:jc w:val="center"/>
        </w:trPr>
        <w:tc>
          <w:tcPr>
            <w:tcW w:w="3316" w:type="dxa"/>
          </w:tcPr>
          <w:p w14:paraId="1208DAA5" w14:textId="77777777" w:rsidR="00D820C0" w:rsidRDefault="00D820C0" w:rsidP="00D912E1">
            <w:pPr>
              <w:pStyle w:val="TableText"/>
              <w:keepNext w:val="0"/>
            </w:pPr>
            <w:r>
              <w:tab/>
            </w:r>
            <w:r>
              <w:tab/>
              <w:t>manufacturedProduct</w:t>
            </w:r>
          </w:p>
        </w:tc>
        <w:tc>
          <w:tcPr>
            <w:tcW w:w="716" w:type="dxa"/>
          </w:tcPr>
          <w:p w14:paraId="78B8B957" w14:textId="77777777" w:rsidR="00D820C0" w:rsidRDefault="00D820C0" w:rsidP="00D912E1">
            <w:pPr>
              <w:pStyle w:val="TableText"/>
              <w:keepNext w:val="0"/>
            </w:pPr>
            <w:r>
              <w:t>1..1</w:t>
            </w:r>
          </w:p>
        </w:tc>
        <w:tc>
          <w:tcPr>
            <w:tcW w:w="1144" w:type="dxa"/>
          </w:tcPr>
          <w:p w14:paraId="61AB30CB" w14:textId="77777777" w:rsidR="00D820C0" w:rsidRDefault="00D820C0" w:rsidP="00D912E1">
            <w:pPr>
              <w:pStyle w:val="TableText"/>
              <w:keepNext w:val="0"/>
            </w:pPr>
            <w:r>
              <w:t>SHALL</w:t>
            </w:r>
          </w:p>
        </w:tc>
        <w:tc>
          <w:tcPr>
            <w:tcW w:w="858" w:type="dxa"/>
          </w:tcPr>
          <w:p w14:paraId="7F7BD50D" w14:textId="77777777" w:rsidR="00D820C0" w:rsidRDefault="00D820C0" w:rsidP="00D912E1">
            <w:pPr>
              <w:pStyle w:val="TableText"/>
              <w:keepNext w:val="0"/>
            </w:pPr>
          </w:p>
        </w:tc>
        <w:tc>
          <w:tcPr>
            <w:tcW w:w="1096" w:type="dxa"/>
          </w:tcPr>
          <w:p w14:paraId="4CA956D9" w14:textId="77777777" w:rsidR="00D820C0" w:rsidRDefault="0085191F" w:rsidP="00D912E1">
            <w:pPr>
              <w:pStyle w:val="TableText"/>
              <w:keepNext w:val="0"/>
            </w:pPr>
            <w:hyperlink w:anchor="C_4509-30090">
              <w:r w:rsidR="00D820C0">
                <w:rPr>
                  <w:rStyle w:val="HyperlinkText9pt"/>
                </w:rPr>
                <w:t>4509-30090</w:t>
              </w:r>
            </w:hyperlink>
          </w:p>
        </w:tc>
        <w:tc>
          <w:tcPr>
            <w:tcW w:w="2950" w:type="dxa"/>
          </w:tcPr>
          <w:p w14:paraId="177597E1" w14:textId="77777777" w:rsidR="00D820C0" w:rsidRDefault="0085191F" w:rsidP="00D912E1">
            <w:pPr>
              <w:pStyle w:val="TableText"/>
              <w:keepNext w:val="0"/>
            </w:pPr>
            <w:hyperlink w:anchor="E_Medication_Information_V2">
              <w:r w:rsidR="00D820C0">
                <w:rPr>
                  <w:rStyle w:val="HyperlinkText9pt"/>
                </w:rPr>
                <w:t xml:space="preserve">Medication Information (V2) (identifier: </w:t>
              </w:r>
              <w:r w:rsidR="00D820C0">
                <w:rPr>
                  <w:rStyle w:val="HyperlinkText9pt"/>
                </w:rPr>
                <w:lastRenderedPageBreak/>
                <w:t>urn:hl7ii:2.16.840.1.113883.10.20.22.4.23:2014-06-09</w:t>
              </w:r>
            </w:hyperlink>
          </w:p>
        </w:tc>
      </w:tr>
      <w:tr w:rsidR="00D820C0" w14:paraId="7C52CD50" w14:textId="77777777" w:rsidTr="00A23B17">
        <w:trPr>
          <w:jc w:val="center"/>
        </w:trPr>
        <w:tc>
          <w:tcPr>
            <w:tcW w:w="3316" w:type="dxa"/>
          </w:tcPr>
          <w:p w14:paraId="449112EB" w14:textId="77777777" w:rsidR="00D820C0" w:rsidRDefault="00D820C0" w:rsidP="00D912E1">
            <w:pPr>
              <w:pStyle w:val="TableText"/>
              <w:keepNext w:val="0"/>
            </w:pPr>
            <w:r>
              <w:lastRenderedPageBreak/>
              <w:tab/>
              <w:t>author</w:t>
            </w:r>
          </w:p>
        </w:tc>
        <w:tc>
          <w:tcPr>
            <w:tcW w:w="716" w:type="dxa"/>
          </w:tcPr>
          <w:p w14:paraId="0C8F9DFC" w14:textId="77777777" w:rsidR="00D820C0" w:rsidRDefault="00D820C0" w:rsidP="00D912E1">
            <w:pPr>
              <w:pStyle w:val="TableText"/>
              <w:keepNext w:val="0"/>
            </w:pPr>
            <w:r>
              <w:t>0..1</w:t>
            </w:r>
          </w:p>
        </w:tc>
        <w:tc>
          <w:tcPr>
            <w:tcW w:w="1144" w:type="dxa"/>
          </w:tcPr>
          <w:p w14:paraId="7CAC9380" w14:textId="77777777" w:rsidR="00D820C0" w:rsidRDefault="00D820C0" w:rsidP="00D912E1">
            <w:pPr>
              <w:pStyle w:val="TableText"/>
              <w:keepNext w:val="0"/>
            </w:pPr>
            <w:r>
              <w:t>MAY</w:t>
            </w:r>
          </w:p>
        </w:tc>
        <w:tc>
          <w:tcPr>
            <w:tcW w:w="858" w:type="dxa"/>
          </w:tcPr>
          <w:p w14:paraId="03A3963B" w14:textId="77777777" w:rsidR="00D820C0" w:rsidRDefault="00D820C0" w:rsidP="00D912E1">
            <w:pPr>
              <w:pStyle w:val="TableText"/>
              <w:keepNext w:val="0"/>
            </w:pPr>
          </w:p>
        </w:tc>
        <w:tc>
          <w:tcPr>
            <w:tcW w:w="1096" w:type="dxa"/>
          </w:tcPr>
          <w:p w14:paraId="35C70B4F" w14:textId="77777777" w:rsidR="00D820C0" w:rsidRDefault="0085191F" w:rsidP="00D912E1">
            <w:pPr>
              <w:pStyle w:val="TableText"/>
              <w:keepNext w:val="0"/>
            </w:pPr>
            <w:hyperlink w:anchor="C_4509-28910">
              <w:r w:rsidR="00D820C0">
                <w:rPr>
                  <w:rStyle w:val="HyperlinkText9pt"/>
                </w:rPr>
                <w:t>4509-28910</w:t>
              </w:r>
            </w:hyperlink>
          </w:p>
        </w:tc>
        <w:tc>
          <w:tcPr>
            <w:tcW w:w="2950" w:type="dxa"/>
          </w:tcPr>
          <w:p w14:paraId="3009A02E" w14:textId="77777777" w:rsidR="00D820C0" w:rsidRDefault="0085191F" w:rsidP="00D912E1">
            <w:pPr>
              <w:pStyle w:val="TableText"/>
              <w:keepNext w:val="0"/>
            </w:pPr>
            <w:hyperlink w:anchor="U_Author_V2">
              <w:r w:rsidR="00D820C0">
                <w:rPr>
                  <w:rStyle w:val="HyperlinkText9pt"/>
                </w:rPr>
                <w:t>Author (V2) (identifier: urn:hl7ii:2.16.840.1.113883.10.20.24.3.155:2019-12-01</w:t>
              </w:r>
            </w:hyperlink>
          </w:p>
        </w:tc>
      </w:tr>
      <w:tr w:rsidR="00D820C0" w14:paraId="0AD495A9" w14:textId="77777777" w:rsidTr="00A23B17">
        <w:trPr>
          <w:jc w:val="center"/>
        </w:trPr>
        <w:tc>
          <w:tcPr>
            <w:tcW w:w="3316" w:type="dxa"/>
          </w:tcPr>
          <w:p w14:paraId="0F9B76A5" w14:textId="77777777" w:rsidR="00D820C0" w:rsidRDefault="00D820C0" w:rsidP="00D912E1">
            <w:pPr>
              <w:pStyle w:val="TableText"/>
              <w:keepNext w:val="0"/>
            </w:pPr>
            <w:r>
              <w:tab/>
              <w:t>participant</w:t>
            </w:r>
          </w:p>
        </w:tc>
        <w:tc>
          <w:tcPr>
            <w:tcW w:w="716" w:type="dxa"/>
          </w:tcPr>
          <w:p w14:paraId="5A233FBA" w14:textId="77777777" w:rsidR="00D820C0" w:rsidRDefault="00D820C0" w:rsidP="00D912E1">
            <w:pPr>
              <w:pStyle w:val="TableText"/>
              <w:keepNext w:val="0"/>
            </w:pPr>
            <w:r>
              <w:t>0..*</w:t>
            </w:r>
          </w:p>
        </w:tc>
        <w:tc>
          <w:tcPr>
            <w:tcW w:w="1144" w:type="dxa"/>
          </w:tcPr>
          <w:p w14:paraId="1550ADB8" w14:textId="77777777" w:rsidR="00D820C0" w:rsidRDefault="00D820C0" w:rsidP="00D912E1">
            <w:pPr>
              <w:pStyle w:val="TableText"/>
              <w:keepNext w:val="0"/>
            </w:pPr>
            <w:r>
              <w:t>MAY</w:t>
            </w:r>
          </w:p>
        </w:tc>
        <w:tc>
          <w:tcPr>
            <w:tcW w:w="858" w:type="dxa"/>
          </w:tcPr>
          <w:p w14:paraId="53253BF1" w14:textId="77777777" w:rsidR="00D820C0" w:rsidRDefault="00D820C0" w:rsidP="00D912E1">
            <w:pPr>
              <w:pStyle w:val="TableText"/>
              <w:keepNext w:val="0"/>
            </w:pPr>
          </w:p>
        </w:tc>
        <w:tc>
          <w:tcPr>
            <w:tcW w:w="1096" w:type="dxa"/>
          </w:tcPr>
          <w:p w14:paraId="56796D0F" w14:textId="77777777" w:rsidR="00D820C0" w:rsidRDefault="0085191F" w:rsidP="00D912E1">
            <w:pPr>
              <w:pStyle w:val="TableText"/>
              <w:keepNext w:val="0"/>
            </w:pPr>
            <w:hyperlink w:anchor="C_4509-29877">
              <w:r w:rsidR="00D820C0">
                <w:rPr>
                  <w:rStyle w:val="HyperlinkText9pt"/>
                </w:rPr>
                <w:t>4509-29877</w:t>
              </w:r>
            </w:hyperlink>
          </w:p>
        </w:tc>
        <w:tc>
          <w:tcPr>
            <w:tcW w:w="2950" w:type="dxa"/>
          </w:tcPr>
          <w:p w14:paraId="0B59B07E" w14:textId="77777777" w:rsidR="00D820C0" w:rsidRDefault="00D820C0" w:rsidP="00D912E1">
            <w:pPr>
              <w:pStyle w:val="TableText"/>
              <w:keepNext w:val="0"/>
            </w:pPr>
          </w:p>
        </w:tc>
      </w:tr>
      <w:tr w:rsidR="00D820C0" w14:paraId="68E9A9AF" w14:textId="77777777" w:rsidTr="00A23B17">
        <w:trPr>
          <w:jc w:val="center"/>
        </w:trPr>
        <w:tc>
          <w:tcPr>
            <w:tcW w:w="3316" w:type="dxa"/>
          </w:tcPr>
          <w:p w14:paraId="187E3D9A" w14:textId="77777777" w:rsidR="00D820C0" w:rsidRDefault="00D820C0" w:rsidP="00D912E1">
            <w:pPr>
              <w:pStyle w:val="TableText"/>
              <w:keepNext w:val="0"/>
            </w:pPr>
            <w:r>
              <w:tab/>
            </w:r>
            <w:r>
              <w:tab/>
              <w:t>@typeCode</w:t>
            </w:r>
          </w:p>
        </w:tc>
        <w:tc>
          <w:tcPr>
            <w:tcW w:w="716" w:type="dxa"/>
          </w:tcPr>
          <w:p w14:paraId="3E0E022E" w14:textId="77777777" w:rsidR="00D820C0" w:rsidRDefault="00D820C0" w:rsidP="00D912E1">
            <w:pPr>
              <w:pStyle w:val="TableText"/>
              <w:keepNext w:val="0"/>
            </w:pPr>
            <w:r>
              <w:t>1..1</w:t>
            </w:r>
          </w:p>
        </w:tc>
        <w:tc>
          <w:tcPr>
            <w:tcW w:w="1144" w:type="dxa"/>
          </w:tcPr>
          <w:p w14:paraId="3A767242" w14:textId="77777777" w:rsidR="00D820C0" w:rsidRDefault="00D820C0" w:rsidP="00D912E1">
            <w:pPr>
              <w:pStyle w:val="TableText"/>
              <w:keepNext w:val="0"/>
            </w:pPr>
            <w:r>
              <w:t>SHALL</w:t>
            </w:r>
          </w:p>
        </w:tc>
        <w:tc>
          <w:tcPr>
            <w:tcW w:w="858" w:type="dxa"/>
          </w:tcPr>
          <w:p w14:paraId="6D0A15C1" w14:textId="77777777" w:rsidR="00D820C0" w:rsidRDefault="00D820C0" w:rsidP="00D912E1">
            <w:pPr>
              <w:pStyle w:val="TableText"/>
              <w:keepNext w:val="0"/>
            </w:pPr>
          </w:p>
        </w:tc>
        <w:tc>
          <w:tcPr>
            <w:tcW w:w="1096" w:type="dxa"/>
          </w:tcPr>
          <w:p w14:paraId="36F18DC4" w14:textId="77777777" w:rsidR="00D820C0" w:rsidRDefault="0085191F" w:rsidP="00D912E1">
            <w:pPr>
              <w:pStyle w:val="TableText"/>
              <w:keepNext w:val="0"/>
            </w:pPr>
            <w:hyperlink w:anchor="C_4509-29889">
              <w:r w:rsidR="00D820C0">
                <w:rPr>
                  <w:rStyle w:val="HyperlinkText9pt"/>
                </w:rPr>
                <w:t>4509-29889</w:t>
              </w:r>
            </w:hyperlink>
          </w:p>
        </w:tc>
        <w:tc>
          <w:tcPr>
            <w:tcW w:w="2950" w:type="dxa"/>
          </w:tcPr>
          <w:p w14:paraId="6BD86D65" w14:textId="77777777" w:rsidR="00D820C0" w:rsidRDefault="00D820C0" w:rsidP="00D912E1">
            <w:pPr>
              <w:pStyle w:val="TableText"/>
              <w:keepNext w:val="0"/>
            </w:pPr>
            <w:r>
              <w:t>urn:oid:2.16.840.1.113883.5.90 (HL7ParticipationType) = PRF</w:t>
            </w:r>
          </w:p>
        </w:tc>
      </w:tr>
      <w:tr w:rsidR="00D820C0" w14:paraId="75B9FDBF" w14:textId="77777777" w:rsidTr="00A23B17">
        <w:trPr>
          <w:jc w:val="center"/>
        </w:trPr>
        <w:tc>
          <w:tcPr>
            <w:tcW w:w="3316" w:type="dxa"/>
          </w:tcPr>
          <w:p w14:paraId="671F914A" w14:textId="77777777" w:rsidR="00D820C0" w:rsidRDefault="00D820C0" w:rsidP="00D912E1">
            <w:pPr>
              <w:pStyle w:val="TableText"/>
              <w:keepNext w:val="0"/>
            </w:pPr>
            <w:r>
              <w:tab/>
            </w:r>
            <w:r>
              <w:tab/>
              <w:t>participantRole</w:t>
            </w:r>
          </w:p>
        </w:tc>
        <w:tc>
          <w:tcPr>
            <w:tcW w:w="716" w:type="dxa"/>
          </w:tcPr>
          <w:p w14:paraId="4115A13E" w14:textId="77777777" w:rsidR="00D820C0" w:rsidRDefault="00D820C0" w:rsidP="00D912E1">
            <w:pPr>
              <w:pStyle w:val="TableText"/>
              <w:keepNext w:val="0"/>
            </w:pPr>
            <w:r>
              <w:t>1..1</w:t>
            </w:r>
          </w:p>
        </w:tc>
        <w:tc>
          <w:tcPr>
            <w:tcW w:w="1144" w:type="dxa"/>
          </w:tcPr>
          <w:p w14:paraId="75D7ADCC" w14:textId="77777777" w:rsidR="00D820C0" w:rsidRDefault="00D820C0" w:rsidP="00D912E1">
            <w:pPr>
              <w:pStyle w:val="TableText"/>
              <w:keepNext w:val="0"/>
            </w:pPr>
            <w:r>
              <w:t>SHALL</w:t>
            </w:r>
          </w:p>
        </w:tc>
        <w:tc>
          <w:tcPr>
            <w:tcW w:w="858" w:type="dxa"/>
          </w:tcPr>
          <w:p w14:paraId="6E3368FD" w14:textId="77777777" w:rsidR="00D820C0" w:rsidRDefault="00D820C0" w:rsidP="00D912E1">
            <w:pPr>
              <w:pStyle w:val="TableText"/>
              <w:keepNext w:val="0"/>
            </w:pPr>
          </w:p>
        </w:tc>
        <w:tc>
          <w:tcPr>
            <w:tcW w:w="1096" w:type="dxa"/>
          </w:tcPr>
          <w:p w14:paraId="454F91BE" w14:textId="77777777" w:rsidR="00D820C0" w:rsidRDefault="0085191F" w:rsidP="00D912E1">
            <w:pPr>
              <w:pStyle w:val="TableText"/>
              <w:keepNext w:val="0"/>
            </w:pPr>
            <w:hyperlink w:anchor="C_4509-29878">
              <w:r w:rsidR="00D820C0">
                <w:rPr>
                  <w:rStyle w:val="HyperlinkText9pt"/>
                </w:rPr>
                <w:t>4509-29878</w:t>
              </w:r>
            </w:hyperlink>
          </w:p>
        </w:tc>
        <w:tc>
          <w:tcPr>
            <w:tcW w:w="2950" w:type="dxa"/>
          </w:tcPr>
          <w:p w14:paraId="18970C27" w14:textId="77777777" w:rsidR="00D820C0" w:rsidRDefault="0085191F" w:rsidP="00D912E1">
            <w:pPr>
              <w:pStyle w:val="TableText"/>
              <w:keepNext w:val="0"/>
            </w:pPr>
            <w:hyperlink w:anchor="SE_Entity_Practitioner">
              <w:r w:rsidR="00D820C0">
                <w:rPr>
                  <w:rStyle w:val="HyperlinkText9pt"/>
                </w:rPr>
                <w:t>Entity Practitioner (identifier: urn:hl7ii:2.16.840.1.113883.10.20.24.3.162:2019-12-01</w:t>
              </w:r>
            </w:hyperlink>
          </w:p>
        </w:tc>
      </w:tr>
      <w:tr w:rsidR="00D820C0" w14:paraId="6E437788" w14:textId="77777777" w:rsidTr="00A23B17">
        <w:trPr>
          <w:jc w:val="center"/>
        </w:trPr>
        <w:tc>
          <w:tcPr>
            <w:tcW w:w="3316" w:type="dxa"/>
          </w:tcPr>
          <w:p w14:paraId="7B487075" w14:textId="77777777" w:rsidR="00D820C0" w:rsidRDefault="00D820C0" w:rsidP="00D912E1">
            <w:pPr>
              <w:pStyle w:val="TableText"/>
              <w:keepNext w:val="0"/>
            </w:pPr>
            <w:r>
              <w:tab/>
              <w:t>participant</w:t>
            </w:r>
          </w:p>
        </w:tc>
        <w:tc>
          <w:tcPr>
            <w:tcW w:w="716" w:type="dxa"/>
          </w:tcPr>
          <w:p w14:paraId="250F443F" w14:textId="77777777" w:rsidR="00D820C0" w:rsidRDefault="00D820C0" w:rsidP="00D912E1">
            <w:pPr>
              <w:pStyle w:val="TableText"/>
              <w:keepNext w:val="0"/>
            </w:pPr>
            <w:r>
              <w:t>0..*</w:t>
            </w:r>
          </w:p>
        </w:tc>
        <w:tc>
          <w:tcPr>
            <w:tcW w:w="1144" w:type="dxa"/>
          </w:tcPr>
          <w:p w14:paraId="55B9F595" w14:textId="77777777" w:rsidR="00D820C0" w:rsidRDefault="00D820C0" w:rsidP="00D912E1">
            <w:pPr>
              <w:pStyle w:val="TableText"/>
              <w:keepNext w:val="0"/>
            </w:pPr>
            <w:r>
              <w:t>MAY</w:t>
            </w:r>
          </w:p>
        </w:tc>
        <w:tc>
          <w:tcPr>
            <w:tcW w:w="858" w:type="dxa"/>
          </w:tcPr>
          <w:p w14:paraId="5A0F4705" w14:textId="77777777" w:rsidR="00D820C0" w:rsidRDefault="00D820C0" w:rsidP="00D912E1">
            <w:pPr>
              <w:pStyle w:val="TableText"/>
              <w:keepNext w:val="0"/>
            </w:pPr>
          </w:p>
        </w:tc>
        <w:tc>
          <w:tcPr>
            <w:tcW w:w="1096" w:type="dxa"/>
          </w:tcPr>
          <w:p w14:paraId="17246841" w14:textId="77777777" w:rsidR="00D820C0" w:rsidRDefault="0085191F" w:rsidP="00D912E1">
            <w:pPr>
              <w:pStyle w:val="TableText"/>
              <w:keepNext w:val="0"/>
            </w:pPr>
            <w:hyperlink w:anchor="C_4509-29875">
              <w:r w:rsidR="00D820C0">
                <w:rPr>
                  <w:rStyle w:val="HyperlinkText9pt"/>
                </w:rPr>
                <w:t>4509-29875</w:t>
              </w:r>
            </w:hyperlink>
          </w:p>
        </w:tc>
        <w:tc>
          <w:tcPr>
            <w:tcW w:w="2950" w:type="dxa"/>
          </w:tcPr>
          <w:p w14:paraId="6AC04C7E" w14:textId="77777777" w:rsidR="00D820C0" w:rsidRDefault="00D820C0" w:rsidP="00D912E1">
            <w:pPr>
              <w:pStyle w:val="TableText"/>
              <w:keepNext w:val="0"/>
            </w:pPr>
          </w:p>
        </w:tc>
      </w:tr>
      <w:tr w:rsidR="00D820C0" w14:paraId="09159188" w14:textId="77777777" w:rsidTr="00A23B17">
        <w:trPr>
          <w:jc w:val="center"/>
        </w:trPr>
        <w:tc>
          <w:tcPr>
            <w:tcW w:w="3316" w:type="dxa"/>
          </w:tcPr>
          <w:p w14:paraId="2D4D7C9E" w14:textId="77777777" w:rsidR="00D820C0" w:rsidRDefault="00D820C0" w:rsidP="00D912E1">
            <w:pPr>
              <w:pStyle w:val="TableText"/>
              <w:keepNext w:val="0"/>
            </w:pPr>
            <w:r>
              <w:tab/>
            </w:r>
            <w:r>
              <w:tab/>
              <w:t>@typeCode</w:t>
            </w:r>
          </w:p>
        </w:tc>
        <w:tc>
          <w:tcPr>
            <w:tcW w:w="716" w:type="dxa"/>
          </w:tcPr>
          <w:p w14:paraId="10B27592" w14:textId="77777777" w:rsidR="00D820C0" w:rsidRDefault="00D820C0" w:rsidP="00D912E1">
            <w:pPr>
              <w:pStyle w:val="TableText"/>
              <w:keepNext w:val="0"/>
            </w:pPr>
            <w:r>
              <w:t>1..1</w:t>
            </w:r>
          </w:p>
        </w:tc>
        <w:tc>
          <w:tcPr>
            <w:tcW w:w="1144" w:type="dxa"/>
          </w:tcPr>
          <w:p w14:paraId="2955100C" w14:textId="77777777" w:rsidR="00D820C0" w:rsidRDefault="00D820C0" w:rsidP="00D912E1">
            <w:pPr>
              <w:pStyle w:val="TableText"/>
              <w:keepNext w:val="0"/>
            </w:pPr>
            <w:r>
              <w:t>SHALL</w:t>
            </w:r>
          </w:p>
        </w:tc>
        <w:tc>
          <w:tcPr>
            <w:tcW w:w="858" w:type="dxa"/>
          </w:tcPr>
          <w:p w14:paraId="3F556411" w14:textId="77777777" w:rsidR="00D820C0" w:rsidRDefault="00D820C0" w:rsidP="00D912E1">
            <w:pPr>
              <w:pStyle w:val="TableText"/>
              <w:keepNext w:val="0"/>
            </w:pPr>
          </w:p>
        </w:tc>
        <w:tc>
          <w:tcPr>
            <w:tcW w:w="1096" w:type="dxa"/>
          </w:tcPr>
          <w:p w14:paraId="49ECB37F" w14:textId="77777777" w:rsidR="00D820C0" w:rsidRDefault="0085191F" w:rsidP="00D912E1">
            <w:pPr>
              <w:pStyle w:val="TableText"/>
              <w:keepNext w:val="0"/>
            </w:pPr>
            <w:hyperlink w:anchor="C_4509-29888">
              <w:r w:rsidR="00D820C0">
                <w:rPr>
                  <w:rStyle w:val="HyperlinkText9pt"/>
                </w:rPr>
                <w:t>4509-29888</w:t>
              </w:r>
            </w:hyperlink>
          </w:p>
        </w:tc>
        <w:tc>
          <w:tcPr>
            <w:tcW w:w="2950" w:type="dxa"/>
          </w:tcPr>
          <w:p w14:paraId="18AEE861" w14:textId="77777777" w:rsidR="00D820C0" w:rsidRDefault="00D820C0" w:rsidP="00D912E1">
            <w:pPr>
              <w:pStyle w:val="TableText"/>
              <w:keepNext w:val="0"/>
            </w:pPr>
            <w:r>
              <w:t>urn:oid:2.16.840.1.113883.5.90 (HL7ParticipationType) = PRF</w:t>
            </w:r>
          </w:p>
        </w:tc>
      </w:tr>
      <w:tr w:rsidR="00D820C0" w14:paraId="672DDF0C" w14:textId="77777777" w:rsidTr="00A23B17">
        <w:trPr>
          <w:jc w:val="center"/>
        </w:trPr>
        <w:tc>
          <w:tcPr>
            <w:tcW w:w="3316" w:type="dxa"/>
          </w:tcPr>
          <w:p w14:paraId="1B7CBC0A" w14:textId="77777777" w:rsidR="00D820C0" w:rsidRDefault="00D820C0" w:rsidP="00D912E1">
            <w:pPr>
              <w:pStyle w:val="TableText"/>
              <w:keepNext w:val="0"/>
            </w:pPr>
            <w:r>
              <w:tab/>
            </w:r>
            <w:r>
              <w:tab/>
              <w:t>participantRole</w:t>
            </w:r>
          </w:p>
        </w:tc>
        <w:tc>
          <w:tcPr>
            <w:tcW w:w="716" w:type="dxa"/>
          </w:tcPr>
          <w:p w14:paraId="1B4696DD" w14:textId="77777777" w:rsidR="00D820C0" w:rsidRDefault="00D820C0" w:rsidP="00D912E1">
            <w:pPr>
              <w:pStyle w:val="TableText"/>
              <w:keepNext w:val="0"/>
            </w:pPr>
            <w:r>
              <w:t>1..1</w:t>
            </w:r>
          </w:p>
        </w:tc>
        <w:tc>
          <w:tcPr>
            <w:tcW w:w="1144" w:type="dxa"/>
          </w:tcPr>
          <w:p w14:paraId="7E165DD8" w14:textId="77777777" w:rsidR="00D820C0" w:rsidRDefault="00D820C0" w:rsidP="00D912E1">
            <w:pPr>
              <w:pStyle w:val="TableText"/>
              <w:keepNext w:val="0"/>
            </w:pPr>
            <w:r>
              <w:t>SHALL</w:t>
            </w:r>
          </w:p>
        </w:tc>
        <w:tc>
          <w:tcPr>
            <w:tcW w:w="858" w:type="dxa"/>
          </w:tcPr>
          <w:p w14:paraId="3B1B2533" w14:textId="77777777" w:rsidR="00D820C0" w:rsidRDefault="00D820C0" w:rsidP="00D912E1">
            <w:pPr>
              <w:pStyle w:val="TableText"/>
              <w:keepNext w:val="0"/>
            </w:pPr>
          </w:p>
        </w:tc>
        <w:tc>
          <w:tcPr>
            <w:tcW w:w="1096" w:type="dxa"/>
          </w:tcPr>
          <w:p w14:paraId="1B6EE794" w14:textId="77777777" w:rsidR="00D820C0" w:rsidRDefault="0085191F" w:rsidP="00D912E1">
            <w:pPr>
              <w:pStyle w:val="TableText"/>
              <w:keepNext w:val="0"/>
            </w:pPr>
            <w:hyperlink w:anchor="C_4509-29876">
              <w:r w:rsidR="00D820C0">
                <w:rPr>
                  <w:rStyle w:val="HyperlinkText9pt"/>
                </w:rPr>
                <w:t>4509-29876</w:t>
              </w:r>
            </w:hyperlink>
          </w:p>
        </w:tc>
        <w:tc>
          <w:tcPr>
            <w:tcW w:w="2950" w:type="dxa"/>
          </w:tcPr>
          <w:p w14:paraId="08B6C846" w14:textId="77777777" w:rsidR="00D820C0" w:rsidRDefault="0085191F" w:rsidP="00D912E1">
            <w:pPr>
              <w:pStyle w:val="TableText"/>
              <w:keepNext w:val="0"/>
            </w:pPr>
            <w:hyperlink w:anchor="SE_Entity_Organization">
              <w:r w:rsidR="00D820C0">
                <w:rPr>
                  <w:rStyle w:val="HyperlinkText9pt"/>
                </w:rPr>
                <w:t>Entity Organization (identifier: urn:hl7ii:2.16.840.1.113883.10.20.24.3.163:2019-12-01</w:t>
              </w:r>
            </w:hyperlink>
          </w:p>
        </w:tc>
      </w:tr>
      <w:tr w:rsidR="00D820C0" w14:paraId="1DA7F422" w14:textId="77777777" w:rsidTr="00A23B17">
        <w:trPr>
          <w:jc w:val="center"/>
        </w:trPr>
        <w:tc>
          <w:tcPr>
            <w:tcW w:w="3316" w:type="dxa"/>
          </w:tcPr>
          <w:p w14:paraId="65D2C359" w14:textId="77777777" w:rsidR="00D820C0" w:rsidRDefault="00D820C0" w:rsidP="00D912E1">
            <w:pPr>
              <w:pStyle w:val="TableText"/>
              <w:keepNext w:val="0"/>
            </w:pPr>
            <w:r>
              <w:tab/>
              <w:t>participant</w:t>
            </w:r>
          </w:p>
        </w:tc>
        <w:tc>
          <w:tcPr>
            <w:tcW w:w="716" w:type="dxa"/>
          </w:tcPr>
          <w:p w14:paraId="619D0E10" w14:textId="77777777" w:rsidR="00D820C0" w:rsidRDefault="00D820C0" w:rsidP="00D912E1">
            <w:pPr>
              <w:pStyle w:val="TableText"/>
              <w:keepNext w:val="0"/>
            </w:pPr>
            <w:r>
              <w:t>0..*</w:t>
            </w:r>
          </w:p>
        </w:tc>
        <w:tc>
          <w:tcPr>
            <w:tcW w:w="1144" w:type="dxa"/>
          </w:tcPr>
          <w:p w14:paraId="613168C2" w14:textId="77777777" w:rsidR="00D820C0" w:rsidRDefault="00D820C0" w:rsidP="00D912E1">
            <w:pPr>
              <w:pStyle w:val="TableText"/>
              <w:keepNext w:val="0"/>
            </w:pPr>
            <w:r>
              <w:t>MAY</w:t>
            </w:r>
          </w:p>
        </w:tc>
        <w:tc>
          <w:tcPr>
            <w:tcW w:w="858" w:type="dxa"/>
          </w:tcPr>
          <w:p w14:paraId="3F8CB85D" w14:textId="77777777" w:rsidR="00D820C0" w:rsidRDefault="00D820C0" w:rsidP="00D912E1">
            <w:pPr>
              <w:pStyle w:val="TableText"/>
              <w:keepNext w:val="0"/>
            </w:pPr>
          </w:p>
        </w:tc>
        <w:tc>
          <w:tcPr>
            <w:tcW w:w="1096" w:type="dxa"/>
          </w:tcPr>
          <w:p w14:paraId="1489921E" w14:textId="77777777" w:rsidR="00D820C0" w:rsidRDefault="0085191F" w:rsidP="00D912E1">
            <w:pPr>
              <w:pStyle w:val="TableText"/>
              <w:keepNext w:val="0"/>
            </w:pPr>
            <w:hyperlink w:anchor="C_4509-30091">
              <w:r w:rsidR="00D820C0">
                <w:rPr>
                  <w:rStyle w:val="HyperlinkText9pt"/>
                </w:rPr>
                <w:t>4509-30091</w:t>
              </w:r>
            </w:hyperlink>
          </w:p>
        </w:tc>
        <w:tc>
          <w:tcPr>
            <w:tcW w:w="2950" w:type="dxa"/>
          </w:tcPr>
          <w:p w14:paraId="7CB74390" w14:textId="77777777" w:rsidR="00D820C0" w:rsidRDefault="00D820C0" w:rsidP="00D912E1">
            <w:pPr>
              <w:pStyle w:val="TableText"/>
              <w:keepNext w:val="0"/>
            </w:pPr>
          </w:p>
        </w:tc>
      </w:tr>
      <w:tr w:rsidR="00D820C0" w14:paraId="31E4B9E7" w14:textId="77777777" w:rsidTr="00A23B17">
        <w:trPr>
          <w:jc w:val="center"/>
        </w:trPr>
        <w:tc>
          <w:tcPr>
            <w:tcW w:w="3316" w:type="dxa"/>
          </w:tcPr>
          <w:p w14:paraId="4F4D89E7" w14:textId="77777777" w:rsidR="00D820C0" w:rsidRDefault="00D820C0" w:rsidP="00D912E1">
            <w:pPr>
              <w:pStyle w:val="TableText"/>
              <w:keepNext w:val="0"/>
            </w:pPr>
            <w:r>
              <w:tab/>
            </w:r>
            <w:r>
              <w:tab/>
              <w:t>@typeCode</w:t>
            </w:r>
          </w:p>
        </w:tc>
        <w:tc>
          <w:tcPr>
            <w:tcW w:w="716" w:type="dxa"/>
          </w:tcPr>
          <w:p w14:paraId="6CB03CAE" w14:textId="77777777" w:rsidR="00D820C0" w:rsidRDefault="00D820C0" w:rsidP="00D912E1">
            <w:pPr>
              <w:pStyle w:val="TableText"/>
              <w:keepNext w:val="0"/>
            </w:pPr>
            <w:r>
              <w:t>1..1</w:t>
            </w:r>
          </w:p>
        </w:tc>
        <w:tc>
          <w:tcPr>
            <w:tcW w:w="1144" w:type="dxa"/>
          </w:tcPr>
          <w:p w14:paraId="4014D047" w14:textId="77777777" w:rsidR="00D820C0" w:rsidRDefault="00D820C0" w:rsidP="00D912E1">
            <w:pPr>
              <w:pStyle w:val="TableText"/>
              <w:keepNext w:val="0"/>
            </w:pPr>
            <w:r>
              <w:t>SHALL</w:t>
            </w:r>
          </w:p>
        </w:tc>
        <w:tc>
          <w:tcPr>
            <w:tcW w:w="858" w:type="dxa"/>
          </w:tcPr>
          <w:p w14:paraId="79871160" w14:textId="77777777" w:rsidR="00D820C0" w:rsidRDefault="00D820C0" w:rsidP="00D912E1">
            <w:pPr>
              <w:pStyle w:val="TableText"/>
              <w:keepNext w:val="0"/>
            </w:pPr>
          </w:p>
        </w:tc>
        <w:tc>
          <w:tcPr>
            <w:tcW w:w="1096" w:type="dxa"/>
          </w:tcPr>
          <w:p w14:paraId="4DB28B0E" w14:textId="77777777" w:rsidR="00D820C0" w:rsidRDefault="0085191F" w:rsidP="00D912E1">
            <w:pPr>
              <w:pStyle w:val="TableText"/>
              <w:keepNext w:val="0"/>
            </w:pPr>
            <w:hyperlink w:anchor="C_4509-30095">
              <w:r w:rsidR="00D820C0">
                <w:rPr>
                  <w:rStyle w:val="HyperlinkText9pt"/>
                </w:rPr>
                <w:t>4509-30095</w:t>
              </w:r>
            </w:hyperlink>
          </w:p>
        </w:tc>
        <w:tc>
          <w:tcPr>
            <w:tcW w:w="2950" w:type="dxa"/>
          </w:tcPr>
          <w:p w14:paraId="558D899A" w14:textId="77777777" w:rsidR="00D820C0" w:rsidRDefault="00D820C0" w:rsidP="00D912E1">
            <w:pPr>
              <w:pStyle w:val="TableText"/>
              <w:keepNext w:val="0"/>
            </w:pPr>
            <w:r>
              <w:t>urn:oid:2.16.840.1.113883.5.90 (HL7ParticipationType) = PRF</w:t>
            </w:r>
          </w:p>
        </w:tc>
      </w:tr>
      <w:tr w:rsidR="00D820C0" w14:paraId="51BFBE51" w14:textId="77777777" w:rsidTr="00A23B17">
        <w:trPr>
          <w:jc w:val="center"/>
        </w:trPr>
        <w:tc>
          <w:tcPr>
            <w:tcW w:w="3316" w:type="dxa"/>
          </w:tcPr>
          <w:p w14:paraId="2EBCAE68" w14:textId="77777777" w:rsidR="00D820C0" w:rsidRDefault="00D820C0" w:rsidP="00D912E1">
            <w:pPr>
              <w:pStyle w:val="TableText"/>
              <w:keepNext w:val="0"/>
            </w:pPr>
            <w:r>
              <w:tab/>
            </w:r>
            <w:r>
              <w:tab/>
              <w:t>participantRole</w:t>
            </w:r>
          </w:p>
        </w:tc>
        <w:tc>
          <w:tcPr>
            <w:tcW w:w="716" w:type="dxa"/>
          </w:tcPr>
          <w:p w14:paraId="177B9D4E" w14:textId="77777777" w:rsidR="00D820C0" w:rsidRDefault="00D820C0" w:rsidP="00D912E1">
            <w:pPr>
              <w:pStyle w:val="TableText"/>
              <w:keepNext w:val="0"/>
            </w:pPr>
            <w:r>
              <w:t>1..1</w:t>
            </w:r>
          </w:p>
        </w:tc>
        <w:tc>
          <w:tcPr>
            <w:tcW w:w="1144" w:type="dxa"/>
          </w:tcPr>
          <w:p w14:paraId="7C4E84C9" w14:textId="77777777" w:rsidR="00D820C0" w:rsidRDefault="00D820C0" w:rsidP="00D912E1">
            <w:pPr>
              <w:pStyle w:val="TableText"/>
              <w:keepNext w:val="0"/>
            </w:pPr>
            <w:r>
              <w:t>SHALL</w:t>
            </w:r>
          </w:p>
        </w:tc>
        <w:tc>
          <w:tcPr>
            <w:tcW w:w="858" w:type="dxa"/>
          </w:tcPr>
          <w:p w14:paraId="6B490FD9" w14:textId="77777777" w:rsidR="00D820C0" w:rsidRDefault="00D820C0" w:rsidP="00D912E1">
            <w:pPr>
              <w:pStyle w:val="TableText"/>
              <w:keepNext w:val="0"/>
            </w:pPr>
          </w:p>
        </w:tc>
        <w:tc>
          <w:tcPr>
            <w:tcW w:w="1096" w:type="dxa"/>
          </w:tcPr>
          <w:p w14:paraId="6CF1E959" w14:textId="77777777" w:rsidR="00D820C0" w:rsidRDefault="0085191F" w:rsidP="00D912E1">
            <w:pPr>
              <w:pStyle w:val="TableText"/>
              <w:keepNext w:val="0"/>
            </w:pPr>
            <w:hyperlink w:anchor="C_4509-30092">
              <w:r w:rsidR="00D820C0">
                <w:rPr>
                  <w:rStyle w:val="HyperlinkText9pt"/>
                </w:rPr>
                <w:t>4509-30092</w:t>
              </w:r>
            </w:hyperlink>
          </w:p>
        </w:tc>
        <w:tc>
          <w:tcPr>
            <w:tcW w:w="2950" w:type="dxa"/>
          </w:tcPr>
          <w:p w14:paraId="1791DC5E" w14:textId="77777777" w:rsidR="00D820C0" w:rsidRDefault="0085191F" w:rsidP="00D912E1">
            <w:pPr>
              <w:pStyle w:val="TableText"/>
              <w:keepNext w:val="0"/>
            </w:pPr>
            <w:hyperlink w:anchor="SE_Entity_Location">
              <w:r w:rsidR="00D820C0">
                <w:rPr>
                  <w:rStyle w:val="HyperlinkText9pt"/>
                </w:rPr>
                <w:t>Entity Location (identifier: urn:hl7ii:2.16.840.1.113883.10.20.24.3.172:2021-08-01</w:t>
              </w:r>
            </w:hyperlink>
          </w:p>
        </w:tc>
      </w:tr>
      <w:tr w:rsidR="00D820C0" w14:paraId="2AD0CE9D" w14:textId="77777777" w:rsidTr="00A23B17">
        <w:trPr>
          <w:jc w:val="center"/>
        </w:trPr>
        <w:tc>
          <w:tcPr>
            <w:tcW w:w="3316" w:type="dxa"/>
          </w:tcPr>
          <w:p w14:paraId="43F4FDCC" w14:textId="77777777" w:rsidR="00D820C0" w:rsidRDefault="00D820C0" w:rsidP="00D912E1">
            <w:pPr>
              <w:pStyle w:val="TableText"/>
              <w:keepNext w:val="0"/>
            </w:pPr>
            <w:r>
              <w:tab/>
              <w:t>participant</w:t>
            </w:r>
          </w:p>
        </w:tc>
        <w:tc>
          <w:tcPr>
            <w:tcW w:w="716" w:type="dxa"/>
          </w:tcPr>
          <w:p w14:paraId="28B942D1" w14:textId="77777777" w:rsidR="00D820C0" w:rsidRDefault="00D820C0" w:rsidP="00D912E1">
            <w:pPr>
              <w:pStyle w:val="TableText"/>
              <w:keepNext w:val="0"/>
            </w:pPr>
            <w:r>
              <w:t>0..1</w:t>
            </w:r>
          </w:p>
        </w:tc>
        <w:tc>
          <w:tcPr>
            <w:tcW w:w="1144" w:type="dxa"/>
          </w:tcPr>
          <w:p w14:paraId="66451F3E" w14:textId="77777777" w:rsidR="00D820C0" w:rsidRDefault="00D820C0" w:rsidP="00D912E1">
            <w:pPr>
              <w:pStyle w:val="TableText"/>
              <w:keepNext w:val="0"/>
            </w:pPr>
            <w:r>
              <w:t>MAY</w:t>
            </w:r>
          </w:p>
        </w:tc>
        <w:tc>
          <w:tcPr>
            <w:tcW w:w="858" w:type="dxa"/>
          </w:tcPr>
          <w:p w14:paraId="04CC8D21" w14:textId="77777777" w:rsidR="00D820C0" w:rsidRDefault="00D820C0" w:rsidP="00D912E1">
            <w:pPr>
              <w:pStyle w:val="TableText"/>
              <w:keepNext w:val="0"/>
            </w:pPr>
          </w:p>
        </w:tc>
        <w:tc>
          <w:tcPr>
            <w:tcW w:w="1096" w:type="dxa"/>
          </w:tcPr>
          <w:p w14:paraId="364EEB47" w14:textId="77777777" w:rsidR="00D820C0" w:rsidRDefault="0085191F" w:rsidP="00D912E1">
            <w:pPr>
              <w:pStyle w:val="TableText"/>
              <w:keepNext w:val="0"/>
            </w:pPr>
            <w:hyperlink w:anchor="C_4509-29873">
              <w:r w:rsidR="00D820C0">
                <w:rPr>
                  <w:rStyle w:val="HyperlinkText9pt"/>
                </w:rPr>
                <w:t>4509-29873</w:t>
              </w:r>
            </w:hyperlink>
          </w:p>
        </w:tc>
        <w:tc>
          <w:tcPr>
            <w:tcW w:w="2950" w:type="dxa"/>
          </w:tcPr>
          <w:p w14:paraId="0CA4D6CB" w14:textId="77777777" w:rsidR="00D820C0" w:rsidRDefault="00D820C0" w:rsidP="00D912E1">
            <w:pPr>
              <w:pStyle w:val="TableText"/>
              <w:keepNext w:val="0"/>
            </w:pPr>
          </w:p>
        </w:tc>
      </w:tr>
      <w:tr w:rsidR="00D820C0" w14:paraId="61E63213" w14:textId="77777777" w:rsidTr="00A23B17">
        <w:trPr>
          <w:jc w:val="center"/>
        </w:trPr>
        <w:tc>
          <w:tcPr>
            <w:tcW w:w="3316" w:type="dxa"/>
          </w:tcPr>
          <w:p w14:paraId="27931E99" w14:textId="77777777" w:rsidR="00D820C0" w:rsidRDefault="00D820C0" w:rsidP="00D912E1">
            <w:pPr>
              <w:pStyle w:val="TableText"/>
              <w:keepNext w:val="0"/>
            </w:pPr>
            <w:r>
              <w:tab/>
            </w:r>
            <w:r>
              <w:tab/>
              <w:t>@typeCode</w:t>
            </w:r>
          </w:p>
        </w:tc>
        <w:tc>
          <w:tcPr>
            <w:tcW w:w="716" w:type="dxa"/>
          </w:tcPr>
          <w:p w14:paraId="5209AAF3" w14:textId="77777777" w:rsidR="00D820C0" w:rsidRDefault="00D820C0" w:rsidP="00D912E1">
            <w:pPr>
              <w:pStyle w:val="TableText"/>
              <w:keepNext w:val="0"/>
            </w:pPr>
            <w:r>
              <w:t>1..1</w:t>
            </w:r>
          </w:p>
        </w:tc>
        <w:tc>
          <w:tcPr>
            <w:tcW w:w="1144" w:type="dxa"/>
          </w:tcPr>
          <w:p w14:paraId="57EFFE2C" w14:textId="77777777" w:rsidR="00D820C0" w:rsidRDefault="00D820C0" w:rsidP="00D912E1">
            <w:pPr>
              <w:pStyle w:val="TableText"/>
              <w:keepNext w:val="0"/>
            </w:pPr>
            <w:r>
              <w:t>SHALL</w:t>
            </w:r>
          </w:p>
        </w:tc>
        <w:tc>
          <w:tcPr>
            <w:tcW w:w="858" w:type="dxa"/>
          </w:tcPr>
          <w:p w14:paraId="2CF6CC48" w14:textId="77777777" w:rsidR="00D820C0" w:rsidRDefault="00D820C0" w:rsidP="00D912E1">
            <w:pPr>
              <w:pStyle w:val="TableText"/>
              <w:keepNext w:val="0"/>
            </w:pPr>
          </w:p>
        </w:tc>
        <w:tc>
          <w:tcPr>
            <w:tcW w:w="1096" w:type="dxa"/>
          </w:tcPr>
          <w:p w14:paraId="1307A805" w14:textId="77777777" w:rsidR="00D820C0" w:rsidRDefault="0085191F" w:rsidP="00D912E1">
            <w:pPr>
              <w:pStyle w:val="TableText"/>
              <w:keepNext w:val="0"/>
            </w:pPr>
            <w:hyperlink w:anchor="C_4509-29887">
              <w:r w:rsidR="00D820C0">
                <w:rPr>
                  <w:rStyle w:val="HyperlinkText9pt"/>
                </w:rPr>
                <w:t>4509-29887</w:t>
              </w:r>
            </w:hyperlink>
          </w:p>
        </w:tc>
        <w:tc>
          <w:tcPr>
            <w:tcW w:w="2950" w:type="dxa"/>
          </w:tcPr>
          <w:p w14:paraId="27C594B2" w14:textId="77777777" w:rsidR="00D820C0" w:rsidRDefault="00D820C0" w:rsidP="00D912E1">
            <w:pPr>
              <w:pStyle w:val="TableText"/>
              <w:keepNext w:val="0"/>
            </w:pPr>
            <w:r>
              <w:t>urn:oid:2.16.840.1.113883.5.90 (HL7ParticipationType) = PRF</w:t>
            </w:r>
          </w:p>
        </w:tc>
      </w:tr>
      <w:tr w:rsidR="00D820C0" w14:paraId="34A52DD2" w14:textId="77777777" w:rsidTr="00A23B17">
        <w:trPr>
          <w:jc w:val="center"/>
        </w:trPr>
        <w:tc>
          <w:tcPr>
            <w:tcW w:w="3316" w:type="dxa"/>
          </w:tcPr>
          <w:p w14:paraId="571BF2B2" w14:textId="77777777" w:rsidR="00D820C0" w:rsidRDefault="00D820C0" w:rsidP="00D912E1">
            <w:pPr>
              <w:pStyle w:val="TableText"/>
              <w:keepNext w:val="0"/>
            </w:pPr>
            <w:r>
              <w:tab/>
            </w:r>
            <w:r>
              <w:tab/>
              <w:t>participantRole</w:t>
            </w:r>
          </w:p>
        </w:tc>
        <w:tc>
          <w:tcPr>
            <w:tcW w:w="716" w:type="dxa"/>
          </w:tcPr>
          <w:p w14:paraId="663A70CD" w14:textId="77777777" w:rsidR="00D820C0" w:rsidRDefault="00D820C0" w:rsidP="00D912E1">
            <w:pPr>
              <w:pStyle w:val="TableText"/>
              <w:keepNext w:val="0"/>
            </w:pPr>
            <w:r>
              <w:t>1..1</w:t>
            </w:r>
          </w:p>
        </w:tc>
        <w:tc>
          <w:tcPr>
            <w:tcW w:w="1144" w:type="dxa"/>
          </w:tcPr>
          <w:p w14:paraId="6B065604" w14:textId="77777777" w:rsidR="00D820C0" w:rsidRDefault="00D820C0" w:rsidP="00D912E1">
            <w:pPr>
              <w:pStyle w:val="TableText"/>
              <w:keepNext w:val="0"/>
            </w:pPr>
            <w:r>
              <w:t>SHALL</w:t>
            </w:r>
          </w:p>
        </w:tc>
        <w:tc>
          <w:tcPr>
            <w:tcW w:w="858" w:type="dxa"/>
          </w:tcPr>
          <w:p w14:paraId="6D1EC6B8" w14:textId="77777777" w:rsidR="00D820C0" w:rsidRDefault="00D820C0" w:rsidP="00D912E1">
            <w:pPr>
              <w:pStyle w:val="TableText"/>
              <w:keepNext w:val="0"/>
            </w:pPr>
          </w:p>
        </w:tc>
        <w:tc>
          <w:tcPr>
            <w:tcW w:w="1096" w:type="dxa"/>
          </w:tcPr>
          <w:p w14:paraId="50BA7701" w14:textId="77777777" w:rsidR="00D820C0" w:rsidRDefault="0085191F" w:rsidP="00D912E1">
            <w:pPr>
              <w:pStyle w:val="TableText"/>
              <w:keepNext w:val="0"/>
            </w:pPr>
            <w:hyperlink w:anchor="C_4509-29874">
              <w:r w:rsidR="00D820C0">
                <w:rPr>
                  <w:rStyle w:val="HyperlinkText9pt"/>
                </w:rPr>
                <w:t>4509-29874</w:t>
              </w:r>
            </w:hyperlink>
          </w:p>
        </w:tc>
        <w:tc>
          <w:tcPr>
            <w:tcW w:w="2950" w:type="dxa"/>
          </w:tcPr>
          <w:p w14:paraId="1C744C70" w14:textId="77777777" w:rsidR="00D820C0" w:rsidRDefault="0085191F" w:rsidP="00D912E1">
            <w:pPr>
              <w:pStyle w:val="TableText"/>
              <w:keepNext w:val="0"/>
            </w:pPr>
            <w:hyperlink w:anchor="SE_Entity_Patient">
              <w:r w:rsidR="00D820C0">
                <w:rPr>
                  <w:rStyle w:val="HyperlinkText9pt"/>
                </w:rPr>
                <w:t>Entity Patient (identifier: urn:hl7ii:2.16.840.1.113883.10.20.24.3.161:2019-12-01</w:t>
              </w:r>
            </w:hyperlink>
          </w:p>
        </w:tc>
      </w:tr>
      <w:tr w:rsidR="00D820C0" w14:paraId="29A255A1" w14:textId="77777777" w:rsidTr="00A23B17">
        <w:trPr>
          <w:jc w:val="center"/>
        </w:trPr>
        <w:tc>
          <w:tcPr>
            <w:tcW w:w="3316" w:type="dxa"/>
          </w:tcPr>
          <w:p w14:paraId="3FDB8F8E" w14:textId="77777777" w:rsidR="00D820C0" w:rsidRDefault="00D820C0" w:rsidP="00D912E1">
            <w:pPr>
              <w:pStyle w:val="TableText"/>
              <w:keepNext w:val="0"/>
            </w:pPr>
            <w:r>
              <w:tab/>
              <w:t>participant</w:t>
            </w:r>
          </w:p>
        </w:tc>
        <w:tc>
          <w:tcPr>
            <w:tcW w:w="716" w:type="dxa"/>
          </w:tcPr>
          <w:p w14:paraId="651F1240" w14:textId="77777777" w:rsidR="00D820C0" w:rsidRDefault="00D820C0" w:rsidP="00D912E1">
            <w:pPr>
              <w:pStyle w:val="TableText"/>
              <w:keepNext w:val="0"/>
            </w:pPr>
            <w:r>
              <w:t>0..*</w:t>
            </w:r>
          </w:p>
        </w:tc>
        <w:tc>
          <w:tcPr>
            <w:tcW w:w="1144" w:type="dxa"/>
          </w:tcPr>
          <w:p w14:paraId="740C0F04" w14:textId="77777777" w:rsidR="00D820C0" w:rsidRDefault="00D820C0" w:rsidP="00D912E1">
            <w:pPr>
              <w:pStyle w:val="TableText"/>
              <w:keepNext w:val="0"/>
            </w:pPr>
            <w:r>
              <w:t>MAY</w:t>
            </w:r>
          </w:p>
        </w:tc>
        <w:tc>
          <w:tcPr>
            <w:tcW w:w="858" w:type="dxa"/>
          </w:tcPr>
          <w:p w14:paraId="0DA910A1" w14:textId="77777777" w:rsidR="00D820C0" w:rsidRDefault="00D820C0" w:rsidP="00D912E1">
            <w:pPr>
              <w:pStyle w:val="TableText"/>
              <w:keepNext w:val="0"/>
            </w:pPr>
          </w:p>
        </w:tc>
        <w:tc>
          <w:tcPr>
            <w:tcW w:w="1096" w:type="dxa"/>
          </w:tcPr>
          <w:p w14:paraId="29EFB3DA" w14:textId="77777777" w:rsidR="00D820C0" w:rsidRDefault="0085191F" w:rsidP="00D912E1">
            <w:pPr>
              <w:pStyle w:val="TableText"/>
              <w:keepNext w:val="0"/>
            </w:pPr>
            <w:hyperlink w:anchor="C_4509-29871">
              <w:r w:rsidR="00D820C0">
                <w:rPr>
                  <w:rStyle w:val="HyperlinkText9pt"/>
                </w:rPr>
                <w:t>4509-29871</w:t>
              </w:r>
            </w:hyperlink>
          </w:p>
        </w:tc>
        <w:tc>
          <w:tcPr>
            <w:tcW w:w="2950" w:type="dxa"/>
          </w:tcPr>
          <w:p w14:paraId="6BD370FC" w14:textId="77777777" w:rsidR="00D820C0" w:rsidRDefault="00D820C0" w:rsidP="00D912E1">
            <w:pPr>
              <w:pStyle w:val="TableText"/>
              <w:keepNext w:val="0"/>
            </w:pPr>
          </w:p>
        </w:tc>
      </w:tr>
      <w:tr w:rsidR="00D820C0" w14:paraId="2276012C" w14:textId="77777777" w:rsidTr="00A23B17">
        <w:trPr>
          <w:jc w:val="center"/>
        </w:trPr>
        <w:tc>
          <w:tcPr>
            <w:tcW w:w="3316" w:type="dxa"/>
          </w:tcPr>
          <w:p w14:paraId="53BBD27C" w14:textId="77777777" w:rsidR="00D820C0" w:rsidRDefault="00D820C0" w:rsidP="00D912E1">
            <w:pPr>
              <w:pStyle w:val="TableText"/>
              <w:keepNext w:val="0"/>
            </w:pPr>
            <w:r>
              <w:tab/>
            </w:r>
            <w:r>
              <w:tab/>
              <w:t>@typeCode</w:t>
            </w:r>
          </w:p>
        </w:tc>
        <w:tc>
          <w:tcPr>
            <w:tcW w:w="716" w:type="dxa"/>
          </w:tcPr>
          <w:p w14:paraId="6786C672" w14:textId="77777777" w:rsidR="00D820C0" w:rsidRDefault="00D820C0" w:rsidP="00D912E1">
            <w:pPr>
              <w:pStyle w:val="TableText"/>
              <w:keepNext w:val="0"/>
            </w:pPr>
            <w:r>
              <w:t>1..1</w:t>
            </w:r>
          </w:p>
        </w:tc>
        <w:tc>
          <w:tcPr>
            <w:tcW w:w="1144" w:type="dxa"/>
          </w:tcPr>
          <w:p w14:paraId="3877F6BB" w14:textId="77777777" w:rsidR="00D820C0" w:rsidRDefault="00D820C0" w:rsidP="00D912E1">
            <w:pPr>
              <w:pStyle w:val="TableText"/>
              <w:keepNext w:val="0"/>
            </w:pPr>
            <w:r>
              <w:t>SHALL</w:t>
            </w:r>
          </w:p>
        </w:tc>
        <w:tc>
          <w:tcPr>
            <w:tcW w:w="858" w:type="dxa"/>
          </w:tcPr>
          <w:p w14:paraId="6D412C50" w14:textId="77777777" w:rsidR="00D820C0" w:rsidRDefault="00D820C0" w:rsidP="00D912E1">
            <w:pPr>
              <w:pStyle w:val="TableText"/>
              <w:keepNext w:val="0"/>
            </w:pPr>
          </w:p>
        </w:tc>
        <w:tc>
          <w:tcPr>
            <w:tcW w:w="1096" w:type="dxa"/>
          </w:tcPr>
          <w:p w14:paraId="784DE4BB" w14:textId="77777777" w:rsidR="00D820C0" w:rsidRDefault="0085191F" w:rsidP="00D912E1">
            <w:pPr>
              <w:pStyle w:val="TableText"/>
              <w:keepNext w:val="0"/>
            </w:pPr>
            <w:hyperlink w:anchor="C_4509-29886">
              <w:r w:rsidR="00D820C0">
                <w:rPr>
                  <w:rStyle w:val="HyperlinkText9pt"/>
                </w:rPr>
                <w:t>4509-29886</w:t>
              </w:r>
            </w:hyperlink>
          </w:p>
        </w:tc>
        <w:tc>
          <w:tcPr>
            <w:tcW w:w="2950" w:type="dxa"/>
          </w:tcPr>
          <w:p w14:paraId="5F4CDAE2" w14:textId="77777777" w:rsidR="00D820C0" w:rsidRDefault="00D820C0" w:rsidP="00D912E1">
            <w:pPr>
              <w:pStyle w:val="TableText"/>
              <w:keepNext w:val="0"/>
            </w:pPr>
            <w:r>
              <w:t>urn:oid:2.16.840.1.113883.5.90 (HL7ParticipationType) = PRF</w:t>
            </w:r>
          </w:p>
        </w:tc>
      </w:tr>
      <w:tr w:rsidR="00D820C0" w14:paraId="07492357" w14:textId="77777777" w:rsidTr="00A23B17">
        <w:trPr>
          <w:jc w:val="center"/>
        </w:trPr>
        <w:tc>
          <w:tcPr>
            <w:tcW w:w="3316" w:type="dxa"/>
          </w:tcPr>
          <w:p w14:paraId="2417AC22" w14:textId="77777777" w:rsidR="00D820C0" w:rsidRDefault="00D820C0" w:rsidP="00D912E1">
            <w:pPr>
              <w:pStyle w:val="TableText"/>
              <w:keepNext w:val="0"/>
            </w:pPr>
            <w:r>
              <w:tab/>
            </w:r>
            <w:r>
              <w:tab/>
              <w:t>participantRole</w:t>
            </w:r>
          </w:p>
        </w:tc>
        <w:tc>
          <w:tcPr>
            <w:tcW w:w="716" w:type="dxa"/>
          </w:tcPr>
          <w:p w14:paraId="3B336234" w14:textId="77777777" w:rsidR="00D820C0" w:rsidRDefault="00D820C0" w:rsidP="00D912E1">
            <w:pPr>
              <w:pStyle w:val="TableText"/>
              <w:keepNext w:val="0"/>
            </w:pPr>
            <w:r>
              <w:t>1..1</w:t>
            </w:r>
          </w:p>
        </w:tc>
        <w:tc>
          <w:tcPr>
            <w:tcW w:w="1144" w:type="dxa"/>
          </w:tcPr>
          <w:p w14:paraId="3D4B342A" w14:textId="77777777" w:rsidR="00D820C0" w:rsidRDefault="00D820C0" w:rsidP="00D912E1">
            <w:pPr>
              <w:pStyle w:val="TableText"/>
              <w:keepNext w:val="0"/>
            </w:pPr>
            <w:r>
              <w:t>SHALL</w:t>
            </w:r>
          </w:p>
        </w:tc>
        <w:tc>
          <w:tcPr>
            <w:tcW w:w="858" w:type="dxa"/>
          </w:tcPr>
          <w:p w14:paraId="091D0FD8" w14:textId="77777777" w:rsidR="00D820C0" w:rsidRDefault="00D820C0" w:rsidP="00D912E1">
            <w:pPr>
              <w:pStyle w:val="TableText"/>
              <w:keepNext w:val="0"/>
            </w:pPr>
          </w:p>
        </w:tc>
        <w:tc>
          <w:tcPr>
            <w:tcW w:w="1096" w:type="dxa"/>
          </w:tcPr>
          <w:p w14:paraId="3AF58A1D" w14:textId="77777777" w:rsidR="00D820C0" w:rsidRDefault="0085191F" w:rsidP="00D912E1">
            <w:pPr>
              <w:pStyle w:val="TableText"/>
              <w:keepNext w:val="0"/>
            </w:pPr>
            <w:hyperlink w:anchor="C_4509-29872">
              <w:r w:rsidR="00D820C0">
                <w:rPr>
                  <w:rStyle w:val="HyperlinkText9pt"/>
                </w:rPr>
                <w:t>4509-29872</w:t>
              </w:r>
            </w:hyperlink>
          </w:p>
        </w:tc>
        <w:tc>
          <w:tcPr>
            <w:tcW w:w="2950" w:type="dxa"/>
          </w:tcPr>
          <w:p w14:paraId="78C060A9" w14:textId="77777777" w:rsidR="00D820C0" w:rsidRDefault="0085191F" w:rsidP="00D912E1">
            <w:pPr>
              <w:pStyle w:val="TableText"/>
              <w:keepNext w:val="0"/>
            </w:pPr>
            <w:hyperlink w:anchor="SE_Entity_Care_Partner">
              <w:r w:rsidR="00D820C0">
                <w:rPr>
                  <w:rStyle w:val="HyperlinkText9pt"/>
                </w:rPr>
                <w:t>Entity Care Partner (identifier: urn:hl7ii:2.16.840.1.113883.10.20.24.3.160:2019-12-01</w:t>
              </w:r>
            </w:hyperlink>
          </w:p>
        </w:tc>
      </w:tr>
      <w:tr w:rsidR="00D820C0" w14:paraId="2D3D8C1A" w14:textId="77777777" w:rsidTr="00A23B17">
        <w:trPr>
          <w:jc w:val="center"/>
        </w:trPr>
        <w:tc>
          <w:tcPr>
            <w:tcW w:w="3316" w:type="dxa"/>
          </w:tcPr>
          <w:p w14:paraId="1BDD8278" w14:textId="77777777" w:rsidR="00D820C0" w:rsidRDefault="00D820C0" w:rsidP="00D912E1">
            <w:pPr>
              <w:pStyle w:val="TableText"/>
              <w:keepNext w:val="0"/>
            </w:pPr>
            <w:r>
              <w:tab/>
              <w:t>participant</w:t>
            </w:r>
          </w:p>
        </w:tc>
        <w:tc>
          <w:tcPr>
            <w:tcW w:w="716" w:type="dxa"/>
          </w:tcPr>
          <w:p w14:paraId="1BE30279" w14:textId="77777777" w:rsidR="00D820C0" w:rsidRDefault="00D820C0" w:rsidP="00D912E1">
            <w:pPr>
              <w:pStyle w:val="TableText"/>
              <w:keepNext w:val="0"/>
            </w:pPr>
            <w:r>
              <w:t>0..*</w:t>
            </w:r>
          </w:p>
        </w:tc>
        <w:tc>
          <w:tcPr>
            <w:tcW w:w="1144" w:type="dxa"/>
          </w:tcPr>
          <w:p w14:paraId="6EE29D5E" w14:textId="77777777" w:rsidR="00D820C0" w:rsidRDefault="00D820C0" w:rsidP="00D912E1">
            <w:pPr>
              <w:pStyle w:val="TableText"/>
              <w:keepNext w:val="0"/>
            </w:pPr>
            <w:r>
              <w:t>MAY</w:t>
            </w:r>
          </w:p>
        </w:tc>
        <w:tc>
          <w:tcPr>
            <w:tcW w:w="858" w:type="dxa"/>
          </w:tcPr>
          <w:p w14:paraId="06BC0EF2" w14:textId="77777777" w:rsidR="00D820C0" w:rsidRDefault="00D820C0" w:rsidP="00D912E1">
            <w:pPr>
              <w:pStyle w:val="TableText"/>
              <w:keepNext w:val="0"/>
            </w:pPr>
          </w:p>
        </w:tc>
        <w:tc>
          <w:tcPr>
            <w:tcW w:w="1096" w:type="dxa"/>
          </w:tcPr>
          <w:p w14:paraId="77960DB0" w14:textId="77777777" w:rsidR="00D820C0" w:rsidRDefault="0085191F" w:rsidP="00D912E1">
            <w:pPr>
              <w:pStyle w:val="TableText"/>
              <w:keepNext w:val="0"/>
            </w:pPr>
            <w:hyperlink w:anchor="C_4509-29869">
              <w:r w:rsidR="00D820C0">
                <w:rPr>
                  <w:rStyle w:val="HyperlinkText9pt"/>
                </w:rPr>
                <w:t>4509-29869</w:t>
              </w:r>
            </w:hyperlink>
          </w:p>
        </w:tc>
        <w:tc>
          <w:tcPr>
            <w:tcW w:w="2950" w:type="dxa"/>
          </w:tcPr>
          <w:p w14:paraId="5298067B" w14:textId="77777777" w:rsidR="00D820C0" w:rsidRDefault="00D820C0" w:rsidP="00D912E1">
            <w:pPr>
              <w:pStyle w:val="TableText"/>
              <w:keepNext w:val="0"/>
            </w:pPr>
          </w:p>
        </w:tc>
      </w:tr>
      <w:tr w:rsidR="00D820C0" w14:paraId="20773425" w14:textId="77777777" w:rsidTr="00A23B17">
        <w:trPr>
          <w:jc w:val="center"/>
        </w:trPr>
        <w:tc>
          <w:tcPr>
            <w:tcW w:w="3316" w:type="dxa"/>
          </w:tcPr>
          <w:p w14:paraId="2D349F1B" w14:textId="77777777" w:rsidR="00D820C0" w:rsidRDefault="00D820C0" w:rsidP="00D912E1">
            <w:pPr>
              <w:pStyle w:val="TableText"/>
              <w:keepNext w:val="0"/>
            </w:pPr>
            <w:r>
              <w:lastRenderedPageBreak/>
              <w:tab/>
            </w:r>
            <w:r>
              <w:tab/>
              <w:t>@typeCode</w:t>
            </w:r>
          </w:p>
        </w:tc>
        <w:tc>
          <w:tcPr>
            <w:tcW w:w="716" w:type="dxa"/>
          </w:tcPr>
          <w:p w14:paraId="56C8AA98" w14:textId="77777777" w:rsidR="00D820C0" w:rsidRDefault="00D820C0" w:rsidP="00D912E1">
            <w:pPr>
              <w:pStyle w:val="TableText"/>
              <w:keepNext w:val="0"/>
            </w:pPr>
            <w:r>
              <w:t>1..1</w:t>
            </w:r>
          </w:p>
        </w:tc>
        <w:tc>
          <w:tcPr>
            <w:tcW w:w="1144" w:type="dxa"/>
          </w:tcPr>
          <w:p w14:paraId="6B45769D" w14:textId="77777777" w:rsidR="00D820C0" w:rsidRDefault="00D820C0" w:rsidP="00D912E1">
            <w:pPr>
              <w:pStyle w:val="TableText"/>
              <w:keepNext w:val="0"/>
            </w:pPr>
            <w:r>
              <w:t>SHALL</w:t>
            </w:r>
          </w:p>
        </w:tc>
        <w:tc>
          <w:tcPr>
            <w:tcW w:w="858" w:type="dxa"/>
          </w:tcPr>
          <w:p w14:paraId="62E4465D" w14:textId="77777777" w:rsidR="00D820C0" w:rsidRDefault="00D820C0" w:rsidP="00D912E1">
            <w:pPr>
              <w:pStyle w:val="TableText"/>
              <w:keepNext w:val="0"/>
            </w:pPr>
          </w:p>
        </w:tc>
        <w:tc>
          <w:tcPr>
            <w:tcW w:w="1096" w:type="dxa"/>
          </w:tcPr>
          <w:p w14:paraId="6A6C5C30" w14:textId="77777777" w:rsidR="00D820C0" w:rsidRDefault="0085191F" w:rsidP="00D912E1">
            <w:pPr>
              <w:pStyle w:val="TableText"/>
              <w:keepNext w:val="0"/>
            </w:pPr>
            <w:hyperlink w:anchor="C_4509-29885">
              <w:r w:rsidR="00D820C0">
                <w:rPr>
                  <w:rStyle w:val="HyperlinkText9pt"/>
                </w:rPr>
                <w:t>4509-29885</w:t>
              </w:r>
            </w:hyperlink>
          </w:p>
        </w:tc>
        <w:tc>
          <w:tcPr>
            <w:tcW w:w="2950" w:type="dxa"/>
          </w:tcPr>
          <w:p w14:paraId="5A1987AF" w14:textId="77777777" w:rsidR="00D820C0" w:rsidRDefault="00D820C0" w:rsidP="00D912E1">
            <w:pPr>
              <w:pStyle w:val="TableText"/>
              <w:keepNext w:val="0"/>
            </w:pPr>
            <w:r>
              <w:t>urn:oid:2.16.840.1.113883.5.90 (HL7ParticipationType) = DIST</w:t>
            </w:r>
          </w:p>
        </w:tc>
      </w:tr>
      <w:tr w:rsidR="00D820C0" w14:paraId="0372FD37" w14:textId="77777777" w:rsidTr="00A23B17">
        <w:trPr>
          <w:jc w:val="center"/>
        </w:trPr>
        <w:tc>
          <w:tcPr>
            <w:tcW w:w="3316" w:type="dxa"/>
          </w:tcPr>
          <w:p w14:paraId="181834AE" w14:textId="77777777" w:rsidR="00D820C0" w:rsidRDefault="00D820C0" w:rsidP="00D912E1">
            <w:pPr>
              <w:pStyle w:val="TableText"/>
              <w:keepNext w:val="0"/>
            </w:pPr>
            <w:r>
              <w:tab/>
            </w:r>
            <w:r>
              <w:tab/>
              <w:t>participantRole</w:t>
            </w:r>
          </w:p>
        </w:tc>
        <w:tc>
          <w:tcPr>
            <w:tcW w:w="716" w:type="dxa"/>
          </w:tcPr>
          <w:p w14:paraId="73A9A464" w14:textId="77777777" w:rsidR="00D820C0" w:rsidRDefault="00D820C0" w:rsidP="00D912E1">
            <w:pPr>
              <w:pStyle w:val="TableText"/>
              <w:keepNext w:val="0"/>
            </w:pPr>
            <w:r>
              <w:t>1..1</w:t>
            </w:r>
          </w:p>
        </w:tc>
        <w:tc>
          <w:tcPr>
            <w:tcW w:w="1144" w:type="dxa"/>
          </w:tcPr>
          <w:p w14:paraId="4E147E79" w14:textId="77777777" w:rsidR="00D820C0" w:rsidRDefault="00D820C0" w:rsidP="00D912E1">
            <w:pPr>
              <w:pStyle w:val="TableText"/>
              <w:keepNext w:val="0"/>
            </w:pPr>
            <w:r>
              <w:t>SHALL</w:t>
            </w:r>
          </w:p>
        </w:tc>
        <w:tc>
          <w:tcPr>
            <w:tcW w:w="858" w:type="dxa"/>
          </w:tcPr>
          <w:p w14:paraId="0344C266" w14:textId="77777777" w:rsidR="00D820C0" w:rsidRDefault="00D820C0" w:rsidP="00D912E1">
            <w:pPr>
              <w:pStyle w:val="TableText"/>
              <w:keepNext w:val="0"/>
            </w:pPr>
          </w:p>
        </w:tc>
        <w:tc>
          <w:tcPr>
            <w:tcW w:w="1096" w:type="dxa"/>
          </w:tcPr>
          <w:p w14:paraId="7FE27FBE" w14:textId="77777777" w:rsidR="00D820C0" w:rsidRDefault="0085191F" w:rsidP="00D912E1">
            <w:pPr>
              <w:pStyle w:val="TableText"/>
              <w:keepNext w:val="0"/>
            </w:pPr>
            <w:hyperlink w:anchor="C_4509-29870">
              <w:r w:rsidR="00D820C0">
                <w:rPr>
                  <w:rStyle w:val="HyperlinkText9pt"/>
                </w:rPr>
                <w:t>4509-29870</w:t>
              </w:r>
            </w:hyperlink>
          </w:p>
        </w:tc>
        <w:tc>
          <w:tcPr>
            <w:tcW w:w="2950" w:type="dxa"/>
          </w:tcPr>
          <w:p w14:paraId="2F4BA12D" w14:textId="77777777" w:rsidR="00D820C0" w:rsidRDefault="0085191F" w:rsidP="00D912E1">
            <w:pPr>
              <w:pStyle w:val="TableText"/>
              <w:keepNext w:val="0"/>
            </w:pPr>
            <w:hyperlink w:anchor="SE_Entity_Practitioner">
              <w:r w:rsidR="00D820C0">
                <w:rPr>
                  <w:rStyle w:val="HyperlinkText9pt"/>
                </w:rPr>
                <w:t>Entity Practitioner (identifier: urn:hl7ii:2.16.840.1.113883.10.20.24.3.162:2019-12-01</w:t>
              </w:r>
            </w:hyperlink>
          </w:p>
        </w:tc>
      </w:tr>
      <w:tr w:rsidR="00D820C0" w14:paraId="20F36A52" w14:textId="77777777" w:rsidTr="00A23B17">
        <w:trPr>
          <w:jc w:val="center"/>
        </w:trPr>
        <w:tc>
          <w:tcPr>
            <w:tcW w:w="3316" w:type="dxa"/>
          </w:tcPr>
          <w:p w14:paraId="6D68CD7E" w14:textId="77777777" w:rsidR="00D820C0" w:rsidRDefault="00D820C0" w:rsidP="00D912E1">
            <w:pPr>
              <w:pStyle w:val="TableText"/>
              <w:keepNext w:val="0"/>
            </w:pPr>
            <w:r>
              <w:tab/>
              <w:t>participant</w:t>
            </w:r>
          </w:p>
        </w:tc>
        <w:tc>
          <w:tcPr>
            <w:tcW w:w="716" w:type="dxa"/>
          </w:tcPr>
          <w:p w14:paraId="68A0428C" w14:textId="77777777" w:rsidR="00D820C0" w:rsidRDefault="00D820C0" w:rsidP="00D912E1">
            <w:pPr>
              <w:pStyle w:val="TableText"/>
              <w:keepNext w:val="0"/>
            </w:pPr>
            <w:r>
              <w:t>0..*</w:t>
            </w:r>
          </w:p>
        </w:tc>
        <w:tc>
          <w:tcPr>
            <w:tcW w:w="1144" w:type="dxa"/>
          </w:tcPr>
          <w:p w14:paraId="6725E4BA" w14:textId="77777777" w:rsidR="00D820C0" w:rsidRDefault="00D820C0" w:rsidP="00D912E1">
            <w:pPr>
              <w:pStyle w:val="TableText"/>
              <w:keepNext w:val="0"/>
            </w:pPr>
            <w:r>
              <w:t>MAY</w:t>
            </w:r>
          </w:p>
        </w:tc>
        <w:tc>
          <w:tcPr>
            <w:tcW w:w="858" w:type="dxa"/>
          </w:tcPr>
          <w:p w14:paraId="33C494AE" w14:textId="77777777" w:rsidR="00D820C0" w:rsidRDefault="00D820C0" w:rsidP="00D912E1">
            <w:pPr>
              <w:pStyle w:val="TableText"/>
              <w:keepNext w:val="0"/>
            </w:pPr>
          </w:p>
        </w:tc>
        <w:tc>
          <w:tcPr>
            <w:tcW w:w="1096" w:type="dxa"/>
          </w:tcPr>
          <w:p w14:paraId="17889A46" w14:textId="77777777" w:rsidR="00D820C0" w:rsidRDefault="0085191F" w:rsidP="00D912E1">
            <w:pPr>
              <w:pStyle w:val="TableText"/>
              <w:keepNext w:val="0"/>
            </w:pPr>
            <w:hyperlink w:anchor="C_4509-29883">
              <w:r w:rsidR="00D820C0">
                <w:rPr>
                  <w:rStyle w:val="HyperlinkText9pt"/>
                </w:rPr>
                <w:t>4509-29883</w:t>
              </w:r>
            </w:hyperlink>
          </w:p>
        </w:tc>
        <w:tc>
          <w:tcPr>
            <w:tcW w:w="2950" w:type="dxa"/>
          </w:tcPr>
          <w:p w14:paraId="6E9338B5" w14:textId="77777777" w:rsidR="00D820C0" w:rsidRDefault="00D820C0" w:rsidP="00D912E1">
            <w:pPr>
              <w:pStyle w:val="TableText"/>
              <w:keepNext w:val="0"/>
            </w:pPr>
          </w:p>
        </w:tc>
      </w:tr>
      <w:tr w:rsidR="00D820C0" w14:paraId="055D6FA8" w14:textId="77777777" w:rsidTr="00A23B17">
        <w:trPr>
          <w:jc w:val="center"/>
        </w:trPr>
        <w:tc>
          <w:tcPr>
            <w:tcW w:w="3316" w:type="dxa"/>
          </w:tcPr>
          <w:p w14:paraId="35429B4A" w14:textId="77777777" w:rsidR="00D820C0" w:rsidRDefault="00D820C0" w:rsidP="00D912E1">
            <w:pPr>
              <w:pStyle w:val="TableText"/>
              <w:keepNext w:val="0"/>
            </w:pPr>
            <w:r>
              <w:tab/>
            </w:r>
            <w:r>
              <w:tab/>
              <w:t>@typeCode</w:t>
            </w:r>
          </w:p>
        </w:tc>
        <w:tc>
          <w:tcPr>
            <w:tcW w:w="716" w:type="dxa"/>
          </w:tcPr>
          <w:p w14:paraId="574C3502" w14:textId="77777777" w:rsidR="00D820C0" w:rsidRDefault="00D820C0" w:rsidP="00D912E1">
            <w:pPr>
              <w:pStyle w:val="TableText"/>
              <w:keepNext w:val="0"/>
            </w:pPr>
            <w:r>
              <w:t>1..1</w:t>
            </w:r>
          </w:p>
        </w:tc>
        <w:tc>
          <w:tcPr>
            <w:tcW w:w="1144" w:type="dxa"/>
          </w:tcPr>
          <w:p w14:paraId="219A6060" w14:textId="77777777" w:rsidR="00D820C0" w:rsidRDefault="00D820C0" w:rsidP="00D912E1">
            <w:pPr>
              <w:pStyle w:val="TableText"/>
              <w:keepNext w:val="0"/>
            </w:pPr>
            <w:r>
              <w:t>SHALL</w:t>
            </w:r>
          </w:p>
        </w:tc>
        <w:tc>
          <w:tcPr>
            <w:tcW w:w="858" w:type="dxa"/>
          </w:tcPr>
          <w:p w14:paraId="3A7003C3" w14:textId="77777777" w:rsidR="00D820C0" w:rsidRDefault="00D820C0" w:rsidP="00D912E1">
            <w:pPr>
              <w:pStyle w:val="TableText"/>
              <w:keepNext w:val="0"/>
            </w:pPr>
          </w:p>
        </w:tc>
        <w:tc>
          <w:tcPr>
            <w:tcW w:w="1096" w:type="dxa"/>
          </w:tcPr>
          <w:p w14:paraId="764D3537" w14:textId="77777777" w:rsidR="00D820C0" w:rsidRDefault="0085191F" w:rsidP="00D912E1">
            <w:pPr>
              <w:pStyle w:val="TableText"/>
              <w:keepNext w:val="0"/>
            </w:pPr>
            <w:hyperlink w:anchor="C_4509-29892">
              <w:r w:rsidR="00D820C0">
                <w:rPr>
                  <w:rStyle w:val="HyperlinkText9pt"/>
                </w:rPr>
                <w:t>4509-29892</w:t>
              </w:r>
            </w:hyperlink>
          </w:p>
        </w:tc>
        <w:tc>
          <w:tcPr>
            <w:tcW w:w="2950" w:type="dxa"/>
          </w:tcPr>
          <w:p w14:paraId="0AFF75F8" w14:textId="77777777" w:rsidR="00D820C0" w:rsidRDefault="00D820C0" w:rsidP="00D912E1">
            <w:pPr>
              <w:pStyle w:val="TableText"/>
              <w:keepNext w:val="0"/>
            </w:pPr>
            <w:r>
              <w:t>urn:oid:2.16.840.1.113883.5.90 (HL7ParticipationType) = DIST</w:t>
            </w:r>
          </w:p>
        </w:tc>
      </w:tr>
      <w:tr w:rsidR="00D820C0" w14:paraId="265ED739" w14:textId="77777777" w:rsidTr="00A23B17">
        <w:trPr>
          <w:jc w:val="center"/>
        </w:trPr>
        <w:tc>
          <w:tcPr>
            <w:tcW w:w="3316" w:type="dxa"/>
          </w:tcPr>
          <w:p w14:paraId="6C913B39" w14:textId="77777777" w:rsidR="00D820C0" w:rsidRDefault="00D820C0" w:rsidP="00D912E1">
            <w:pPr>
              <w:pStyle w:val="TableText"/>
              <w:keepNext w:val="0"/>
            </w:pPr>
            <w:r>
              <w:tab/>
            </w:r>
            <w:r>
              <w:tab/>
              <w:t>participantRole</w:t>
            </w:r>
          </w:p>
        </w:tc>
        <w:tc>
          <w:tcPr>
            <w:tcW w:w="716" w:type="dxa"/>
          </w:tcPr>
          <w:p w14:paraId="1A99E695" w14:textId="77777777" w:rsidR="00D820C0" w:rsidRDefault="00D820C0" w:rsidP="00D912E1">
            <w:pPr>
              <w:pStyle w:val="TableText"/>
              <w:keepNext w:val="0"/>
            </w:pPr>
            <w:r>
              <w:t>1..1</w:t>
            </w:r>
          </w:p>
        </w:tc>
        <w:tc>
          <w:tcPr>
            <w:tcW w:w="1144" w:type="dxa"/>
          </w:tcPr>
          <w:p w14:paraId="1D2F92C3" w14:textId="77777777" w:rsidR="00D820C0" w:rsidRDefault="00D820C0" w:rsidP="00D912E1">
            <w:pPr>
              <w:pStyle w:val="TableText"/>
              <w:keepNext w:val="0"/>
            </w:pPr>
            <w:r>
              <w:t>SHALL</w:t>
            </w:r>
          </w:p>
        </w:tc>
        <w:tc>
          <w:tcPr>
            <w:tcW w:w="858" w:type="dxa"/>
          </w:tcPr>
          <w:p w14:paraId="451DF1E5" w14:textId="77777777" w:rsidR="00D820C0" w:rsidRDefault="00D820C0" w:rsidP="00D912E1">
            <w:pPr>
              <w:pStyle w:val="TableText"/>
              <w:keepNext w:val="0"/>
            </w:pPr>
          </w:p>
        </w:tc>
        <w:tc>
          <w:tcPr>
            <w:tcW w:w="1096" w:type="dxa"/>
          </w:tcPr>
          <w:p w14:paraId="28D5BABB" w14:textId="77777777" w:rsidR="00D820C0" w:rsidRDefault="0085191F" w:rsidP="00D912E1">
            <w:pPr>
              <w:pStyle w:val="TableText"/>
              <w:keepNext w:val="0"/>
            </w:pPr>
            <w:hyperlink w:anchor="C_4509-29884">
              <w:r w:rsidR="00D820C0">
                <w:rPr>
                  <w:rStyle w:val="HyperlinkText9pt"/>
                </w:rPr>
                <w:t>4509-29884</w:t>
              </w:r>
            </w:hyperlink>
          </w:p>
        </w:tc>
        <w:tc>
          <w:tcPr>
            <w:tcW w:w="2950" w:type="dxa"/>
          </w:tcPr>
          <w:p w14:paraId="2A6957ED" w14:textId="77777777" w:rsidR="00D820C0" w:rsidRDefault="0085191F" w:rsidP="00D912E1">
            <w:pPr>
              <w:pStyle w:val="TableText"/>
              <w:keepNext w:val="0"/>
            </w:pPr>
            <w:hyperlink w:anchor="SE_Entity_Organization">
              <w:r w:rsidR="00D820C0">
                <w:rPr>
                  <w:rStyle w:val="HyperlinkText9pt"/>
                </w:rPr>
                <w:t>Entity Organization (identifier: urn:hl7ii:2.16.840.1.113883.10.20.24.3.163:2019-12-01</w:t>
              </w:r>
            </w:hyperlink>
          </w:p>
        </w:tc>
      </w:tr>
      <w:tr w:rsidR="00D820C0" w14:paraId="44FEB1B3" w14:textId="77777777" w:rsidTr="00A23B17">
        <w:trPr>
          <w:jc w:val="center"/>
        </w:trPr>
        <w:tc>
          <w:tcPr>
            <w:tcW w:w="3316" w:type="dxa"/>
          </w:tcPr>
          <w:p w14:paraId="1F735B0F" w14:textId="77777777" w:rsidR="00D820C0" w:rsidRDefault="00D820C0" w:rsidP="00D912E1">
            <w:pPr>
              <w:pStyle w:val="TableText"/>
              <w:keepNext w:val="0"/>
            </w:pPr>
            <w:r>
              <w:tab/>
              <w:t>participant</w:t>
            </w:r>
          </w:p>
        </w:tc>
        <w:tc>
          <w:tcPr>
            <w:tcW w:w="716" w:type="dxa"/>
          </w:tcPr>
          <w:p w14:paraId="27790E84" w14:textId="77777777" w:rsidR="00D820C0" w:rsidRDefault="00D820C0" w:rsidP="00D912E1">
            <w:pPr>
              <w:pStyle w:val="TableText"/>
              <w:keepNext w:val="0"/>
            </w:pPr>
            <w:r>
              <w:t>0..*</w:t>
            </w:r>
          </w:p>
        </w:tc>
        <w:tc>
          <w:tcPr>
            <w:tcW w:w="1144" w:type="dxa"/>
          </w:tcPr>
          <w:p w14:paraId="6A2E9D0A" w14:textId="77777777" w:rsidR="00D820C0" w:rsidRDefault="00D820C0" w:rsidP="00D912E1">
            <w:pPr>
              <w:pStyle w:val="TableText"/>
              <w:keepNext w:val="0"/>
            </w:pPr>
            <w:r>
              <w:t>MAY</w:t>
            </w:r>
          </w:p>
        </w:tc>
        <w:tc>
          <w:tcPr>
            <w:tcW w:w="858" w:type="dxa"/>
          </w:tcPr>
          <w:p w14:paraId="194B8697" w14:textId="77777777" w:rsidR="00D820C0" w:rsidRDefault="00D820C0" w:rsidP="00D912E1">
            <w:pPr>
              <w:pStyle w:val="TableText"/>
              <w:keepNext w:val="0"/>
            </w:pPr>
          </w:p>
        </w:tc>
        <w:tc>
          <w:tcPr>
            <w:tcW w:w="1096" w:type="dxa"/>
          </w:tcPr>
          <w:p w14:paraId="01770F4C" w14:textId="77777777" w:rsidR="00D820C0" w:rsidRDefault="0085191F" w:rsidP="00D912E1">
            <w:pPr>
              <w:pStyle w:val="TableText"/>
              <w:keepNext w:val="0"/>
            </w:pPr>
            <w:hyperlink w:anchor="C_4509-30093">
              <w:r w:rsidR="00D820C0">
                <w:rPr>
                  <w:rStyle w:val="HyperlinkText9pt"/>
                </w:rPr>
                <w:t>4509-30093</w:t>
              </w:r>
            </w:hyperlink>
          </w:p>
        </w:tc>
        <w:tc>
          <w:tcPr>
            <w:tcW w:w="2950" w:type="dxa"/>
          </w:tcPr>
          <w:p w14:paraId="4F92922D" w14:textId="77777777" w:rsidR="00D820C0" w:rsidRDefault="00D820C0" w:rsidP="00D912E1">
            <w:pPr>
              <w:pStyle w:val="TableText"/>
              <w:keepNext w:val="0"/>
            </w:pPr>
          </w:p>
        </w:tc>
      </w:tr>
      <w:tr w:rsidR="00D820C0" w14:paraId="2694CD6E" w14:textId="77777777" w:rsidTr="00A23B17">
        <w:trPr>
          <w:jc w:val="center"/>
        </w:trPr>
        <w:tc>
          <w:tcPr>
            <w:tcW w:w="3316" w:type="dxa"/>
          </w:tcPr>
          <w:p w14:paraId="79F3EDCD" w14:textId="77777777" w:rsidR="00D820C0" w:rsidRDefault="00D820C0" w:rsidP="00D912E1">
            <w:pPr>
              <w:pStyle w:val="TableText"/>
              <w:keepNext w:val="0"/>
            </w:pPr>
            <w:r>
              <w:tab/>
            </w:r>
            <w:r>
              <w:tab/>
              <w:t>@typeCode</w:t>
            </w:r>
          </w:p>
        </w:tc>
        <w:tc>
          <w:tcPr>
            <w:tcW w:w="716" w:type="dxa"/>
          </w:tcPr>
          <w:p w14:paraId="1DF6C025" w14:textId="77777777" w:rsidR="00D820C0" w:rsidRDefault="00D820C0" w:rsidP="00D912E1">
            <w:pPr>
              <w:pStyle w:val="TableText"/>
              <w:keepNext w:val="0"/>
            </w:pPr>
            <w:r>
              <w:t>1..1</w:t>
            </w:r>
          </w:p>
        </w:tc>
        <w:tc>
          <w:tcPr>
            <w:tcW w:w="1144" w:type="dxa"/>
          </w:tcPr>
          <w:p w14:paraId="1E3609DC" w14:textId="77777777" w:rsidR="00D820C0" w:rsidRDefault="00D820C0" w:rsidP="00D912E1">
            <w:pPr>
              <w:pStyle w:val="TableText"/>
              <w:keepNext w:val="0"/>
            </w:pPr>
            <w:r>
              <w:t>SHALL</w:t>
            </w:r>
          </w:p>
        </w:tc>
        <w:tc>
          <w:tcPr>
            <w:tcW w:w="858" w:type="dxa"/>
          </w:tcPr>
          <w:p w14:paraId="1A24FC2A" w14:textId="77777777" w:rsidR="00D820C0" w:rsidRDefault="00D820C0" w:rsidP="00D912E1">
            <w:pPr>
              <w:pStyle w:val="TableText"/>
              <w:keepNext w:val="0"/>
            </w:pPr>
          </w:p>
        </w:tc>
        <w:tc>
          <w:tcPr>
            <w:tcW w:w="1096" w:type="dxa"/>
          </w:tcPr>
          <w:p w14:paraId="17EA966D" w14:textId="77777777" w:rsidR="00D820C0" w:rsidRDefault="0085191F" w:rsidP="00D912E1">
            <w:pPr>
              <w:pStyle w:val="TableText"/>
              <w:keepNext w:val="0"/>
            </w:pPr>
            <w:hyperlink w:anchor="C_4509-30096">
              <w:r w:rsidR="00D820C0">
                <w:rPr>
                  <w:rStyle w:val="HyperlinkText9pt"/>
                </w:rPr>
                <w:t>4509-30096</w:t>
              </w:r>
            </w:hyperlink>
          </w:p>
        </w:tc>
        <w:tc>
          <w:tcPr>
            <w:tcW w:w="2950" w:type="dxa"/>
          </w:tcPr>
          <w:p w14:paraId="1D998BCC" w14:textId="77777777" w:rsidR="00D820C0" w:rsidRDefault="00D820C0" w:rsidP="00D912E1">
            <w:pPr>
              <w:pStyle w:val="TableText"/>
              <w:keepNext w:val="0"/>
            </w:pPr>
            <w:r>
              <w:t>urn:oid:2.16.840.1.113883.5.90 (HL7ParticipationType) = PRF</w:t>
            </w:r>
          </w:p>
        </w:tc>
      </w:tr>
      <w:tr w:rsidR="00D820C0" w14:paraId="57084CA3" w14:textId="77777777" w:rsidTr="00A23B17">
        <w:trPr>
          <w:jc w:val="center"/>
        </w:trPr>
        <w:tc>
          <w:tcPr>
            <w:tcW w:w="3316" w:type="dxa"/>
          </w:tcPr>
          <w:p w14:paraId="3599B0E8" w14:textId="77777777" w:rsidR="00D820C0" w:rsidRDefault="00D820C0" w:rsidP="00D912E1">
            <w:pPr>
              <w:pStyle w:val="TableText"/>
              <w:keepNext w:val="0"/>
            </w:pPr>
            <w:r>
              <w:tab/>
            </w:r>
            <w:r>
              <w:tab/>
              <w:t>participantRole</w:t>
            </w:r>
          </w:p>
        </w:tc>
        <w:tc>
          <w:tcPr>
            <w:tcW w:w="716" w:type="dxa"/>
          </w:tcPr>
          <w:p w14:paraId="642473BE" w14:textId="77777777" w:rsidR="00D820C0" w:rsidRDefault="00D820C0" w:rsidP="00D912E1">
            <w:pPr>
              <w:pStyle w:val="TableText"/>
              <w:keepNext w:val="0"/>
            </w:pPr>
            <w:r>
              <w:t>1..1</w:t>
            </w:r>
          </w:p>
        </w:tc>
        <w:tc>
          <w:tcPr>
            <w:tcW w:w="1144" w:type="dxa"/>
          </w:tcPr>
          <w:p w14:paraId="65793A74" w14:textId="77777777" w:rsidR="00D820C0" w:rsidRDefault="00D820C0" w:rsidP="00D912E1">
            <w:pPr>
              <w:pStyle w:val="TableText"/>
              <w:keepNext w:val="0"/>
            </w:pPr>
            <w:r>
              <w:t>SHALL</w:t>
            </w:r>
          </w:p>
        </w:tc>
        <w:tc>
          <w:tcPr>
            <w:tcW w:w="858" w:type="dxa"/>
          </w:tcPr>
          <w:p w14:paraId="76C46CB2" w14:textId="77777777" w:rsidR="00D820C0" w:rsidRDefault="00D820C0" w:rsidP="00D912E1">
            <w:pPr>
              <w:pStyle w:val="TableText"/>
              <w:keepNext w:val="0"/>
            </w:pPr>
          </w:p>
        </w:tc>
        <w:tc>
          <w:tcPr>
            <w:tcW w:w="1096" w:type="dxa"/>
          </w:tcPr>
          <w:p w14:paraId="688AF2D4" w14:textId="77777777" w:rsidR="00D820C0" w:rsidRDefault="0085191F" w:rsidP="00D912E1">
            <w:pPr>
              <w:pStyle w:val="TableText"/>
              <w:keepNext w:val="0"/>
            </w:pPr>
            <w:hyperlink w:anchor="C_4509-30094">
              <w:r w:rsidR="00D820C0">
                <w:rPr>
                  <w:rStyle w:val="HyperlinkText9pt"/>
                </w:rPr>
                <w:t>4509-30094</w:t>
              </w:r>
            </w:hyperlink>
          </w:p>
        </w:tc>
        <w:tc>
          <w:tcPr>
            <w:tcW w:w="2950" w:type="dxa"/>
          </w:tcPr>
          <w:p w14:paraId="3592AD1F" w14:textId="77777777" w:rsidR="00D820C0" w:rsidRDefault="0085191F" w:rsidP="00D912E1">
            <w:pPr>
              <w:pStyle w:val="TableText"/>
              <w:keepNext w:val="0"/>
            </w:pPr>
            <w:hyperlink w:anchor="SE_Entity_Location">
              <w:r w:rsidR="00D820C0">
                <w:rPr>
                  <w:rStyle w:val="HyperlinkText9pt"/>
                </w:rPr>
                <w:t>Entity Location (identifier: urn:hl7ii:2.16.840.1.113883.10.20.24.3.172:2021-08-01</w:t>
              </w:r>
            </w:hyperlink>
          </w:p>
        </w:tc>
      </w:tr>
      <w:tr w:rsidR="00D820C0" w14:paraId="47FDE816" w14:textId="77777777" w:rsidTr="00A23B17">
        <w:trPr>
          <w:jc w:val="center"/>
        </w:trPr>
        <w:tc>
          <w:tcPr>
            <w:tcW w:w="3316" w:type="dxa"/>
          </w:tcPr>
          <w:p w14:paraId="7470E2E7" w14:textId="77777777" w:rsidR="00D820C0" w:rsidRDefault="00D820C0" w:rsidP="00D912E1">
            <w:pPr>
              <w:pStyle w:val="TableText"/>
              <w:keepNext w:val="0"/>
            </w:pPr>
            <w:r>
              <w:tab/>
              <w:t>participant</w:t>
            </w:r>
          </w:p>
        </w:tc>
        <w:tc>
          <w:tcPr>
            <w:tcW w:w="716" w:type="dxa"/>
          </w:tcPr>
          <w:p w14:paraId="29BDA205" w14:textId="77777777" w:rsidR="00D820C0" w:rsidRDefault="00D820C0" w:rsidP="00D912E1">
            <w:pPr>
              <w:pStyle w:val="TableText"/>
              <w:keepNext w:val="0"/>
            </w:pPr>
            <w:r>
              <w:t>0..1</w:t>
            </w:r>
          </w:p>
        </w:tc>
        <w:tc>
          <w:tcPr>
            <w:tcW w:w="1144" w:type="dxa"/>
          </w:tcPr>
          <w:p w14:paraId="6AFD5515" w14:textId="77777777" w:rsidR="00D820C0" w:rsidRDefault="00D820C0" w:rsidP="00D912E1">
            <w:pPr>
              <w:pStyle w:val="TableText"/>
              <w:keepNext w:val="0"/>
            </w:pPr>
            <w:r>
              <w:t>MAY</w:t>
            </w:r>
          </w:p>
        </w:tc>
        <w:tc>
          <w:tcPr>
            <w:tcW w:w="858" w:type="dxa"/>
          </w:tcPr>
          <w:p w14:paraId="13B5FA79" w14:textId="77777777" w:rsidR="00D820C0" w:rsidRDefault="00D820C0" w:rsidP="00D912E1">
            <w:pPr>
              <w:pStyle w:val="TableText"/>
              <w:keepNext w:val="0"/>
            </w:pPr>
          </w:p>
        </w:tc>
        <w:tc>
          <w:tcPr>
            <w:tcW w:w="1096" w:type="dxa"/>
          </w:tcPr>
          <w:p w14:paraId="4756A08A" w14:textId="77777777" w:rsidR="00D820C0" w:rsidRDefault="0085191F" w:rsidP="00D912E1">
            <w:pPr>
              <w:pStyle w:val="TableText"/>
              <w:keepNext w:val="0"/>
            </w:pPr>
            <w:hyperlink w:anchor="C_4509-29881">
              <w:r w:rsidR="00D820C0">
                <w:rPr>
                  <w:rStyle w:val="HyperlinkText9pt"/>
                </w:rPr>
                <w:t>4509-29881</w:t>
              </w:r>
            </w:hyperlink>
          </w:p>
        </w:tc>
        <w:tc>
          <w:tcPr>
            <w:tcW w:w="2950" w:type="dxa"/>
          </w:tcPr>
          <w:p w14:paraId="6159AAE4" w14:textId="77777777" w:rsidR="00D820C0" w:rsidRDefault="00D820C0" w:rsidP="00D912E1">
            <w:pPr>
              <w:pStyle w:val="TableText"/>
              <w:keepNext w:val="0"/>
            </w:pPr>
          </w:p>
        </w:tc>
      </w:tr>
      <w:tr w:rsidR="00D820C0" w14:paraId="19F2D1CE" w14:textId="77777777" w:rsidTr="00A23B17">
        <w:trPr>
          <w:jc w:val="center"/>
        </w:trPr>
        <w:tc>
          <w:tcPr>
            <w:tcW w:w="3316" w:type="dxa"/>
          </w:tcPr>
          <w:p w14:paraId="72BD661C" w14:textId="77777777" w:rsidR="00D820C0" w:rsidRDefault="00D820C0" w:rsidP="00D912E1">
            <w:pPr>
              <w:pStyle w:val="TableText"/>
              <w:keepNext w:val="0"/>
            </w:pPr>
            <w:r>
              <w:tab/>
            </w:r>
            <w:r>
              <w:tab/>
              <w:t>@typeCode</w:t>
            </w:r>
          </w:p>
        </w:tc>
        <w:tc>
          <w:tcPr>
            <w:tcW w:w="716" w:type="dxa"/>
          </w:tcPr>
          <w:p w14:paraId="6703435F" w14:textId="77777777" w:rsidR="00D820C0" w:rsidRDefault="00D820C0" w:rsidP="00D912E1">
            <w:pPr>
              <w:pStyle w:val="TableText"/>
              <w:keepNext w:val="0"/>
            </w:pPr>
            <w:r>
              <w:t>1..1</w:t>
            </w:r>
          </w:p>
        </w:tc>
        <w:tc>
          <w:tcPr>
            <w:tcW w:w="1144" w:type="dxa"/>
          </w:tcPr>
          <w:p w14:paraId="033C6F74" w14:textId="77777777" w:rsidR="00D820C0" w:rsidRDefault="00D820C0" w:rsidP="00D912E1">
            <w:pPr>
              <w:pStyle w:val="TableText"/>
              <w:keepNext w:val="0"/>
            </w:pPr>
            <w:r>
              <w:t>SHALL</w:t>
            </w:r>
          </w:p>
        </w:tc>
        <w:tc>
          <w:tcPr>
            <w:tcW w:w="858" w:type="dxa"/>
          </w:tcPr>
          <w:p w14:paraId="408C63BF" w14:textId="77777777" w:rsidR="00D820C0" w:rsidRDefault="00D820C0" w:rsidP="00D912E1">
            <w:pPr>
              <w:pStyle w:val="TableText"/>
              <w:keepNext w:val="0"/>
            </w:pPr>
          </w:p>
        </w:tc>
        <w:tc>
          <w:tcPr>
            <w:tcW w:w="1096" w:type="dxa"/>
          </w:tcPr>
          <w:p w14:paraId="64DB6F7A" w14:textId="77777777" w:rsidR="00D820C0" w:rsidRDefault="0085191F" w:rsidP="00D912E1">
            <w:pPr>
              <w:pStyle w:val="TableText"/>
              <w:keepNext w:val="0"/>
            </w:pPr>
            <w:hyperlink w:anchor="C_4509-29891">
              <w:r w:rsidR="00D820C0">
                <w:rPr>
                  <w:rStyle w:val="HyperlinkText9pt"/>
                </w:rPr>
                <w:t>4509-29891</w:t>
              </w:r>
            </w:hyperlink>
          </w:p>
        </w:tc>
        <w:tc>
          <w:tcPr>
            <w:tcW w:w="2950" w:type="dxa"/>
          </w:tcPr>
          <w:p w14:paraId="51508B0A" w14:textId="77777777" w:rsidR="00D820C0" w:rsidRDefault="00D820C0" w:rsidP="00D912E1">
            <w:pPr>
              <w:pStyle w:val="TableText"/>
              <w:keepNext w:val="0"/>
            </w:pPr>
            <w:r>
              <w:t>urn:oid:2.16.840.1.113883.5.90 (HL7ParticipationType) = DIST</w:t>
            </w:r>
          </w:p>
        </w:tc>
      </w:tr>
      <w:tr w:rsidR="00D820C0" w14:paraId="7428A078" w14:textId="77777777" w:rsidTr="00A23B17">
        <w:trPr>
          <w:jc w:val="center"/>
        </w:trPr>
        <w:tc>
          <w:tcPr>
            <w:tcW w:w="3316" w:type="dxa"/>
          </w:tcPr>
          <w:p w14:paraId="13679724" w14:textId="77777777" w:rsidR="00D820C0" w:rsidRDefault="00D820C0" w:rsidP="00D912E1">
            <w:pPr>
              <w:pStyle w:val="TableText"/>
              <w:keepNext w:val="0"/>
            </w:pPr>
            <w:r>
              <w:tab/>
            </w:r>
            <w:r>
              <w:tab/>
              <w:t>participantRole</w:t>
            </w:r>
          </w:p>
        </w:tc>
        <w:tc>
          <w:tcPr>
            <w:tcW w:w="716" w:type="dxa"/>
          </w:tcPr>
          <w:p w14:paraId="081E089D" w14:textId="77777777" w:rsidR="00D820C0" w:rsidRDefault="00D820C0" w:rsidP="00D912E1">
            <w:pPr>
              <w:pStyle w:val="TableText"/>
              <w:keepNext w:val="0"/>
            </w:pPr>
            <w:r>
              <w:t>1..1</w:t>
            </w:r>
          </w:p>
        </w:tc>
        <w:tc>
          <w:tcPr>
            <w:tcW w:w="1144" w:type="dxa"/>
          </w:tcPr>
          <w:p w14:paraId="033D1BEC" w14:textId="77777777" w:rsidR="00D820C0" w:rsidRDefault="00D820C0" w:rsidP="00D912E1">
            <w:pPr>
              <w:pStyle w:val="TableText"/>
              <w:keepNext w:val="0"/>
            </w:pPr>
            <w:r>
              <w:t>SHALL</w:t>
            </w:r>
          </w:p>
        </w:tc>
        <w:tc>
          <w:tcPr>
            <w:tcW w:w="858" w:type="dxa"/>
          </w:tcPr>
          <w:p w14:paraId="5A64D8A4" w14:textId="77777777" w:rsidR="00D820C0" w:rsidRDefault="00D820C0" w:rsidP="00D912E1">
            <w:pPr>
              <w:pStyle w:val="TableText"/>
              <w:keepNext w:val="0"/>
            </w:pPr>
          </w:p>
        </w:tc>
        <w:tc>
          <w:tcPr>
            <w:tcW w:w="1096" w:type="dxa"/>
          </w:tcPr>
          <w:p w14:paraId="69D7F65A" w14:textId="77777777" w:rsidR="00D820C0" w:rsidRDefault="0085191F" w:rsidP="00D912E1">
            <w:pPr>
              <w:pStyle w:val="TableText"/>
              <w:keepNext w:val="0"/>
            </w:pPr>
            <w:hyperlink w:anchor="C_4509-29882">
              <w:r w:rsidR="00D820C0">
                <w:rPr>
                  <w:rStyle w:val="HyperlinkText9pt"/>
                </w:rPr>
                <w:t>4509-29882</w:t>
              </w:r>
            </w:hyperlink>
          </w:p>
        </w:tc>
        <w:tc>
          <w:tcPr>
            <w:tcW w:w="2950" w:type="dxa"/>
          </w:tcPr>
          <w:p w14:paraId="1D12C552" w14:textId="77777777" w:rsidR="00D820C0" w:rsidRDefault="0085191F" w:rsidP="00D912E1">
            <w:pPr>
              <w:pStyle w:val="TableText"/>
              <w:keepNext w:val="0"/>
            </w:pPr>
            <w:hyperlink w:anchor="SE_Entity_Patient">
              <w:r w:rsidR="00D820C0">
                <w:rPr>
                  <w:rStyle w:val="HyperlinkText9pt"/>
                </w:rPr>
                <w:t>Entity Patient (identifier: urn:hl7ii:2.16.840.1.113883.10.20.24.3.161:2019-12-01</w:t>
              </w:r>
            </w:hyperlink>
          </w:p>
        </w:tc>
      </w:tr>
      <w:tr w:rsidR="00D820C0" w14:paraId="73723C34" w14:textId="77777777" w:rsidTr="00A23B17">
        <w:trPr>
          <w:jc w:val="center"/>
        </w:trPr>
        <w:tc>
          <w:tcPr>
            <w:tcW w:w="3316" w:type="dxa"/>
          </w:tcPr>
          <w:p w14:paraId="55A118F3" w14:textId="77777777" w:rsidR="00D820C0" w:rsidRDefault="00D820C0" w:rsidP="00D912E1">
            <w:pPr>
              <w:pStyle w:val="TableText"/>
              <w:keepNext w:val="0"/>
            </w:pPr>
            <w:r>
              <w:tab/>
              <w:t>participant</w:t>
            </w:r>
          </w:p>
        </w:tc>
        <w:tc>
          <w:tcPr>
            <w:tcW w:w="716" w:type="dxa"/>
          </w:tcPr>
          <w:p w14:paraId="2046F7C6" w14:textId="77777777" w:rsidR="00D820C0" w:rsidRDefault="00D820C0" w:rsidP="00D912E1">
            <w:pPr>
              <w:pStyle w:val="TableText"/>
              <w:keepNext w:val="0"/>
            </w:pPr>
            <w:r>
              <w:t>0..*</w:t>
            </w:r>
          </w:p>
        </w:tc>
        <w:tc>
          <w:tcPr>
            <w:tcW w:w="1144" w:type="dxa"/>
          </w:tcPr>
          <w:p w14:paraId="5D9C2412" w14:textId="77777777" w:rsidR="00D820C0" w:rsidRDefault="00D820C0" w:rsidP="00D912E1">
            <w:pPr>
              <w:pStyle w:val="TableText"/>
              <w:keepNext w:val="0"/>
            </w:pPr>
            <w:r>
              <w:t>MAY</w:t>
            </w:r>
          </w:p>
        </w:tc>
        <w:tc>
          <w:tcPr>
            <w:tcW w:w="858" w:type="dxa"/>
          </w:tcPr>
          <w:p w14:paraId="4A20A8C5" w14:textId="77777777" w:rsidR="00D820C0" w:rsidRDefault="00D820C0" w:rsidP="00D912E1">
            <w:pPr>
              <w:pStyle w:val="TableText"/>
              <w:keepNext w:val="0"/>
            </w:pPr>
          </w:p>
        </w:tc>
        <w:tc>
          <w:tcPr>
            <w:tcW w:w="1096" w:type="dxa"/>
          </w:tcPr>
          <w:p w14:paraId="61F76C6D" w14:textId="77777777" w:rsidR="00D820C0" w:rsidRDefault="0085191F" w:rsidP="00D912E1">
            <w:pPr>
              <w:pStyle w:val="TableText"/>
              <w:keepNext w:val="0"/>
            </w:pPr>
            <w:hyperlink w:anchor="C_4509-29879">
              <w:r w:rsidR="00D820C0">
                <w:rPr>
                  <w:rStyle w:val="HyperlinkText9pt"/>
                </w:rPr>
                <w:t>4509-29879</w:t>
              </w:r>
            </w:hyperlink>
          </w:p>
        </w:tc>
        <w:tc>
          <w:tcPr>
            <w:tcW w:w="2950" w:type="dxa"/>
          </w:tcPr>
          <w:p w14:paraId="6C0769C9" w14:textId="77777777" w:rsidR="00D820C0" w:rsidRDefault="00D820C0" w:rsidP="00D912E1">
            <w:pPr>
              <w:pStyle w:val="TableText"/>
              <w:keepNext w:val="0"/>
            </w:pPr>
          </w:p>
        </w:tc>
      </w:tr>
      <w:tr w:rsidR="00D820C0" w14:paraId="3455281C" w14:textId="77777777" w:rsidTr="00A23B17">
        <w:trPr>
          <w:jc w:val="center"/>
        </w:trPr>
        <w:tc>
          <w:tcPr>
            <w:tcW w:w="3316" w:type="dxa"/>
          </w:tcPr>
          <w:p w14:paraId="007C7E39" w14:textId="77777777" w:rsidR="00D820C0" w:rsidRDefault="00D820C0" w:rsidP="00D912E1">
            <w:pPr>
              <w:pStyle w:val="TableText"/>
              <w:keepNext w:val="0"/>
            </w:pPr>
            <w:r>
              <w:tab/>
            </w:r>
            <w:r>
              <w:tab/>
              <w:t>@typeCode</w:t>
            </w:r>
          </w:p>
        </w:tc>
        <w:tc>
          <w:tcPr>
            <w:tcW w:w="716" w:type="dxa"/>
          </w:tcPr>
          <w:p w14:paraId="4302F067" w14:textId="77777777" w:rsidR="00D820C0" w:rsidRDefault="00D820C0" w:rsidP="00D912E1">
            <w:pPr>
              <w:pStyle w:val="TableText"/>
              <w:keepNext w:val="0"/>
            </w:pPr>
            <w:r>
              <w:t>1..1</w:t>
            </w:r>
          </w:p>
        </w:tc>
        <w:tc>
          <w:tcPr>
            <w:tcW w:w="1144" w:type="dxa"/>
          </w:tcPr>
          <w:p w14:paraId="62CD72E3" w14:textId="77777777" w:rsidR="00D820C0" w:rsidRDefault="00D820C0" w:rsidP="00D912E1">
            <w:pPr>
              <w:pStyle w:val="TableText"/>
              <w:keepNext w:val="0"/>
            </w:pPr>
            <w:r>
              <w:t>SHALL</w:t>
            </w:r>
          </w:p>
        </w:tc>
        <w:tc>
          <w:tcPr>
            <w:tcW w:w="858" w:type="dxa"/>
          </w:tcPr>
          <w:p w14:paraId="7EBD611A" w14:textId="77777777" w:rsidR="00D820C0" w:rsidRDefault="00D820C0" w:rsidP="00D912E1">
            <w:pPr>
              <w:pStyle w:val="TableText"/>
              <w:keepNext w:val="0"/>
            </w:pPr>
          </w:p>
        </w:tc>
        <w:tc>
          <w:tcPr>
            <w:tcW w:w="1096" w:type="dxa"/>
          </w:tcPr>
          <w:p w14:paraId="42431F33" w14:textId="77777777" w:rsidR="00D820C0" w:rsidRDefault="0085191F" w:rsidP="00D912E1">
            <w:pPr>
              <w:pStyle w:val="TableText"/>
              <w:keepNext w:val="0"/>
            </w:pPr>
            <w:hyperlink w:anchor="C_4509-29890">
              <w:r w:rsidR="00D820C0">
                <w:rPr>
                  <w:rStyle w:val="HyperlinkText9pt"/>
                </w:rPr>
                <w:t>4509-29890</w:t>
              </w:r>
            </w:hyperlink>
          </w:p>
        </w:tc>
        <w:tc>
          <w:tcPr>
            <w:tcW w:w="2950" w:type="dxa"/>
          </w:tcPr>
          <w:p w14:paraId="2410D201" w14:textId="77777777" w:rsidR="00D820C0" w:rsidRDefault="00D820C0" w:rsidP="00D912E1">
            <w:pPr>
              <w:pStyle w:val="TableText"/>
              <w:keepNext w:val="0"/>
            </w:pPr>
            <w:r>
              <w:t>urn:oid:2.16.840.1.113883.5.90 (HL7ParticipationType) = DIST</w:t>
            </w:r>
          </w:p>
        </w:tc>
      </w:tr>
      <w:tr w:rsidR="00D820C0" w14:paraId="7BF8F7A8" w14:textId="77777777" w:rsidTr="00A23B17">
        <w:trPr>
          <w:jc w:val="center"/>
        </w:trPr>
        <w:tc>
          <w:tcPr>
            <w:tcW w:w="3316" w:type="dxa"/>
          </w:tcPr>
          <w:p w14:paraId="41F09968" w14:textId="77777777" w:rsidR="00D820C0" w:rsidRDefault="00D820C0" w:rsidP="00D912E1">
            <w:pPr>
              <w:pStyle w:val="TableText"/>
              <w:keepNext w:val="0"/>
            </w:pPr>
            <w:r>
              <w:tab/>
            </w:r>
            <w:r>
              <w:tab/>
              <w:t>participantRole</w:t>
            </w:r>
          </w:p>
        </w:tc>
        <w:tc>
          <w:tcPr>
            <w:tcW w:w="716" w:type="dxa"/>
          </w:tcPr>
          <w:p w14:paraId="4639FF73" w14:textId="77777777" w:rsidR="00D820C0" w:rsidRDefault="00D820C0" w:rsidP="00D912E1">
            <w:pPr>
              <w:pStyle w:val="TableText"/>
              <w:keepNext w:val="0"/>
            </w:pPr>
            <w:r>
              <w:t>1..1</w:t>
            </w:r>
          </w:p>
        </w:tc>
        <w:tc>
          <w:tcPr>
            <w:tcW w:w="1144" w:type="dxa"/>
          </w:tcPr>
          <w:p w14:paraId="3A09C25C" w14:textId="77777777" w:rsidR="00D820C0" w:rsidRDefault="00D820C0" w:rsidP="00D912E1">
            <w:pPr>
              <w:pStyle w:val="TableText"/>
              <w:keepNext w:val="0"/>
            </w:pPr>
            <w:r>
              <w:t>SHALL</w:t>
            </w:r>
          </w:p>
        </w:tc>
        <w:tc>
          <w:tcPr>
            <w:tcW w:w="858" w:type="dxa"/>
          </w:tcPr>
          <w:p w14:paraId="23720643" w14:textId="77777777" w:rsidR="00D820C0" w:rsidRDefault="00D820C0" w:rsidP="00D912E1">
            <w:pPr>
              <w:pStyle w:val="TableText"/>
              <w:keepNext w:val="0"/>
            </w:pPr>
          </w:p>
        </w:tc>
        <w:tc>
          <w:tcPr>
            <w:tcW w:w="1096" w:type="dxa"/>
          </w:tcPr>
          <w:p w14:paraId="6866ECB6" w14:textId="77777777" w:rsidR="00D820C0" w:rsidRDefault="0085191F" w:rsidP="00D912E1">
            <w:pPr>
              <w:pStyle w:val="TableText"/>
              <w:keepNext w:val="0"/>
            </w:pPr>
            <w:hyperlink w:anchor="C_4509-29880">
              <w:r w:rsidR="00D820C0">
                <w:rPr>
                  <w:rStyle w:val="HyperlinkText9pt"/>
                </w:rPr>
                <w:t>4509-29880</w:t>
              </w:r>
            </w:hyperlink>
          </w:p>
        </w:tc>
        <w:tc>
          <w:tcPr>
            <w:tcW w:w="2950" w:type="dxa"/>
          </w:tcPr>
          <w:p w14:paraId="4F94010C" w14:textId="77777777" w:rsidR="00D820C0" w:rsidRDefault="0085191F" w:rsidP="00D912E1">
            <w:pPr>
              <w:pStyle w:val="TableText"/>
              <w:keepNext w:val="0"/>
            </w:pPr>
            <w:hyperlink w:anchor="SE_Entity_Care_Partner">
              <w:r w:rsidR="00D820C0">
                <w:rPr>
                  <w:rStyle w:val="HyperlinkText9pt"/>
                </w:rPr>
                <w:t>Entity Care Partner (identifier: urn:hl7ii:2.16.840.1.113883.10.20.24.3.160:2019-12-01</w:t>
              </w:r>
            </w:hyperlink>
          </w:p>
        </w:tc>
      </w:tr>
      <w:tr w:rsidR="00D820C0" w14:paraId="7A6C276E" w14:textId="77777777" w:rsidTr="00A23B17">
        <w:trPr>
          <w:jc w:val="center"/>
        </w:trPr>
        <w:tc>
          <w:tcPr>
            <w:tcW w:w="3316" w:type="dxa"/>
          </w:tcPr>
          <w:p w14:paraId="1941E11E" w14:textId="77777777" w:rsidR="00D820C0" w:rsidRDefault="00D820C0" w:rsidP="00D912E1">
            <w:pPr>
              <w:pStyle w:val="TableText"/>
              <w:keepNext w:val="0"/>
            </w:pPr>
            <w:r>
              <w:tab/>
              <w:t>entryRelationship</w:t>
            </w:r>
          </w:p>
        </w:tc>
        <w:tc>
          <w:tcPr>
            <w:tcW w:w="716" w:type="dxa"/>
          </w:tcPr>
          <w:p w14:paraId="0F6603C2" w14:textId="77777777" w:rsidR="00D820C0" w:rsidRDefault="00D820C0" w:rsidP="00D912E1">
            <w:pPr>
              <w:pStyle w:val="TableText"/>
              <w:keepNext w:val="0"/>
            </w:pPr>
            <w:r>
              <w:t>0..1</w:t>
            </w:r>
          </w:p>
        </w:tc>
        <w:tc>
          <w:tcPr>
            <w:tcW w:w="1144" w:type="dxa"/>
          </w:tcPr>
          <w:p w14:paraId="57AAE45E" w14:textId="77777777" w:rsidR="00D820C0" w:rsidRDefault="00D820C0" w:rsidP="00D912E1">
            <w:pPr>
              <w:pStyle w:val="TableText"/>
              <w:keepNext w:val="0"/>
            </w:pPr>
            <w:r>
              <w:t>MAY</w:t>
            </w:r>
          </w:p>
        </w:tc>
        <w:tc>
          <w:tcPr>
            <w:tcW w:w="858" w:type="dxa"/>
          </w:tcPr>
          <w:p w14:paraId="5207E182" w14:textId="77777777" w:rsidR="00D820C0" w:rsidRDefault="00D820C0" w:rsidP="00D912E1">
            <w:pPr>
              <w:pStyle w:val="TableText"/>
              <w:keepNext w:val="0"/>
            </w:pPr>
          </w:p>
        </w:tc>
        <w:tc>
          <w:tcPr>
            <w:tcW w:w="1096" w:type="dxa"/>
          </w:tcPr>
          <w:p w14:paraId="13631FA1" w14:textId="77777777" w:rsidR="00D820C0" w:rsidRDefault="0085191F" w:rsidP="00D912E1">
            <w:pPr>
              <w:pStyle w:val="TableText"/>
              <w:keepNext w:val="0"/>
            </w:pPr>
            <w:hyperlink w:anchor="C_4509-28022">
              <w:r w:rsidR="00D820C0">
                <w:rPr>
                  <w:rStyle w:val="HyperlinkText9pt"/>
                </w:rPr>
                <w:t>4509-28022</w:t>
              </w:r>
            </w:hyperlink>
          </w:p>
        </w:tc>
        <w:tc>
          <w:tcPr>
            <w:tcW w:w="2950" w:type="dxa"/>
          </w:tcPr>
          <w:p w14:paraId="5CC13070" w14:textId="77777777" w:rsidR="00D820C0" w:rsidRDefault="00D820C0" w:rsidP="00D912E1">
            <w:pPr>
              <w:pStyle w:val="TableText"/>
              <w:keepNext w:val="0"/>
            </w:pPr>
          </w:p>
        </w:tc>
      </w:tr>
      <w:tr w:rsidR="00D820C0" w14:paraId="3786D3AD" w14:textId="77777777" w:rsidTr="00A23B17">
        <w:trPr>
          <w:jc w:val="center"/>
        </w:trPr>
        <w:tc>
          <w:tcPr>
            <w:tcW w:w="3316" w:type="dxa"/>
          </w:tcPr>
          <w:p w14:paraId="223192A3" w14:textId="77777777" w:rsidR="00D820C0" w:rsidRDefault="00D820C0" w:rsidP="00D912E1">
            <w:pPr>
              <w:pStyle w:val="TableText"/>
              <w:keepNext w:val="0"/>
            </w:pPr>
            <w:r>
              <w:tab/>
            </w:r>
            <w:r>
              <w:tab/>
              <w:t>@typeCode</w:t>
            </w:r>
          </w:p>
        </w:tc>
        <w:tc>
          <w:tcPr>
            <w:tcW w:w="716" w:type="dxa"/>
          </w:tcPr>
          <w:p w14:paraId="62D32B70" w14:textId="77777777" w:rsidR="00D820C0" w:rsidRDefault="00D820C0" w:rsidP="00D912E1">
            <w:pPr>
              <w:pStyle w:val="TableText"/>
              <w:keepNext w:val="0"/>
            </w:pPr>
            <w:r>
              <w:t>1..1</w:t>
            </w:r>
          </w:p>
        </w:tc>
        <w:tc>
          <w:tcPr>
            <w:tcW w:w="1144" w:type="dxa"/>
          </w:tcPr>
          <w:p w14:paraId="5A3658AE" w14:textId="77777777" w:rsidR="00D820C0" w:rsidRDefault="00D820C0" w:rsidP="00D912E1">
            <w:pPr>
              <w:pStyle w:val="TableText"/>
              <w:keepNext w:val="0"/>
            </w:pPr>
            <w:r>
              <w:t>SHALL</w:t>
            </w:r>
          </w:p>
        </w:tc>
        <w:tc>
          <w:tcPr>
            <w:tcW w:w="858" w:type="dxa"/>
          </w:tcPr>
          <w:p w14:paraId="71F4E1C0" w14:textId="77777777" w:rsidR="00D820C0" w:rsidRDefault="00D820C0" w:rsidP="00D912E1">
            <w:pPr>
              <w:pStyle w:val="TableText"/>
              <w:keepNext w:val="0"/>
            </w:pPr>
          </w:p>
        </w:tc>
        <w:tc>
          <w:tcPr>
            <w:tcW w:w="1096" w:type="dxa"/>
          </w:tcPr>
          <w:p w14:paraId="5A857B15" w14:textId="77777777" w:rsidR="00D820C0" w:rsidRDefault="0085191F" w:rsidP="00D912E1">
            <w:pPr>
              <w:pStyle w:val="TableText"/>
              <w:keepNext w:val="0"/>
            </w:pPr>
            <w:hyperlink w:anchor="C_4509-28023">
              <w:r w:rsidR="00D820C0">
                <w:rPr>
                  <w:rStyle w:val="HyperlinkText9pt"/>
                </w:rPr>
                <w:t>4509-28023</w:t>
              </w:r>
            </w:hyperlink>
          </w:p>
        </w:tc>
        <w:tc>
          <w:tcPr>
            <w:tcW w:w="2950" w:type="dxa"/>
          </w:tcPr>
          <w:p w14:paraId="4DCFCA0B" w14:textId="77777777" w:rsidR="00D820C0" w:rsidRDefault="00D820C0" w:rsidP="00D912E1">
            <w:pPr>
              <w:pStyle w:val="TableText"/>
              <w:keepNext w:val="0"/>
            </w:pPr>
            <w:r>
              <w:t>urn:oid:2.16.840.1.113883.5.1002 (HL7ActRelationshipType) = REFR</w:t>
            </w:r>
          </w:p>
        </w:tc>
      </w:tr>
      <w:tr w:rsidR="00D820C0" w14:paraId="4E1F137E" w14:textId="77777777" w:rsidTr="00A23B17">
        <w:trPr>
          <w:jc w:val="center"/>
        </w:trPr>
        <w:tc>
          <w:tcPr>
            <w:tcW w:w="3316" w:type="dxa"/>
          </w:tcPr>
          <w:p w14:paraId="4A7358DB" w14:textId="77777777" w:rsidR="00D820C0" w:rsidRDefault="00D820C0" w:rsidP="00D912E1">
            <w:pPr>
              <w:pStyle w:val="TableText"/>
              <w:keepNext w:val="0"/>
            </w:pPr>
            <w:r>
              <w:tab/>
            </w:r>
            <w:r>
              <w:tab/>
              <w:t>substanceAdministration</w:t>
            </w:r>
          </w:p>
        </w:tc>
        <w:tc>
          <w:tcPr>
            <w:tcW w:w="716" w:type="dxa"/>
          </w:tcPr>
          <w:p w14:paraId="4624AE90" w14:textId="77777777" w:rsidR="00D820C0" w:rsidRDefault="00D820C0" w:rsidP="00D912E1">
            <w:pPr>
              <w:pStyle w:val="TableText"/>
              <w:keepNext w:val="0"/>
            </w:pPr>
            <w:r>
              <w:t>1..1</w:t>
            </w:r>
          </w:p>
        </w:tc>
        <w:tc>
          <w:tcPr>
            <w:tcW w:w="1144" w:type="dxa"/>
          </w:tcPr>
          <w:p w14:paraId="08499E76" w14:textId="77777777" w:rsidR="00D820C0" w:rsidRDefault="00D820C0" w:rsidP="00D912E1">
            <w:pPr>
              <w:pStyle w:val="TableText"/>
              <w:keepNext w:val="0"/>
            </w:pPr>
            <w:r>
              <w:t>SHALL</w:t>
            </w:r>
          </w:p>
        </w:tc>
        <w:tc>
          <w:tcPr>
            <w:tcW w:w="858" w:type="dxa"/>
          </w:tcPr>
          <w:p w14:paraId="0B50C7AC" w14:textId="77777777" w:rsidR="00D820C0" w:rsidRDefault="00D820C0" w:rsidP="00D912E1">
            <w:pPr>
              <w:pStyle w:val="TableText"/>
              <w:keepNext w:val="0"/>
            </w:pPr>
          </w:p>
        </w:tc>
        <w:tc>
          <w:tcPr>
            <w:tcW w:w="1096" w:type="dxa"/>
          </w:tcPr>
          <w:p w14:paraId="3508CACE" w14:textId="77777777" w:rsidR="00D820C0" w:rsidRDefault="0085191F" w:rsidP="00D912E1">
            <w:pPr>
              <w:pStyle w:val="TableText"/>
              <w:keepNext w:val="0"/>
            </w:pPr>
            <w:hyperlink w:anchor="C_4509-28224">
              <w:r w:rsidR="00D820C0">
                <w:rPr>
                  <w:rStyle w:val="HyperlinkText9pt"/>
                </w:rPr>
                <w:t>4509-28224</w:t>
              </w:r>
            </w:hyperlink>
          </w:p>
        </w:tc>
        <w:tc>
          <w:tcPr>
            <w:tcW w:w="2950" w:type="dxa"/>
          </w:tcPr>
          <w:p w14:paraId="2D5918F4" w14:textId="77777777" w:rsidR="00D820C0" w:rsidRDefault="00D820C0" w:rsidP="00D912E1">
            <w:pPr>
              <w:pStyle w:val="TableText"/>
              <w:keepNext w:val="0"/>
            </w:pPr>
          </w:p>
        </w:tc>
      </w:tr>
      <w:tr w:rsidR="00D820C0" w14:paraId="2A62DDE0" w14:textId="77777777" w:rsidTr="00A23B17">
        <w:trPr>
          <w:jc w:val="center"/>
        </w:trPr>
        <w:tc>
          <w:tcPr>
            <w:tcW w:w="3316" w:type="dxa"/>
          </w:tcPr>
          <w:p w14:paraId="193BB439" w14:textId="77777777" w:rsidR="00D820C0" w:rsidRDefault="00D820C0" w:rsidP="00D912E1">
            <w:pPr>
              <w:pStyle w:val="TableText"/>
              <w:keepNext w:val="0"/>
            </w:pPr>
            <w:r>
              <w:tab/>
            </w:r>
            <w:r>
              <w:tab/>
            </w:r>
            <w:r>
              <w:tab/>
              <w:t>@classCode</w:t>
            </w:r>
          </w:p>
        </w:tc>
        <w:tc>
          <w:tcPr>
            <w:tcW w:w="716" w:type="dxa"/>
          </w:tcPr>
          <w:p w14:paraId="227DB451" w14:textId="77777777" w:rsidR="00D820C0" w:rsidRDefault="00D820C0" w:rsidP="00D912E1">
            <w:pPr>
              <w:pStyle w:val="TableText"/>
              <w:keepNext w:val="0"/>
            </w:pPr>
            <w:r>
              <w:t>1..1</w:t>
            </w:r>
          </w:p>
        </w:tc>
        <w:tc>
          <w:tcPr>
            <w:tcW w:w="1144" w:type="dxa"/>
          </w:tcPr>
          <w:p w14:paraId="4B7B5773" w14:textId="77777777" w:rsidR="00D820C0" w:rsidRDefault="00D820C0" w:rsidP="00D912E1">
            <w:pPr>
              <w:pStyle w:val="TableText"/>
              <w:keepNext w:val="0"/>
            </w:pPr>
            <w:r>
              <w:t>SHALL</w:t>
            </w:r>
          </w:p>
        </w:tc>
        <w:tc>
          <w:tcPr>
            <w:tcW w:w="858" w:type="dxa"/>
          </w:tcPr>
          <w:p w14:paraId="55D6B051" w14:textId="77777777" w:rsidR="00D820C0" w:rsidRDefault="00D820C0" w:rsidP="00D912E1">
            <w:pPr>
              <w:pStyle w:val="TableText"/>
              <w:keepNext w:val="0"/>
            </w:pPr>
          </w:p>
        </w:tc>
        <w:tc>
          <w:tcPr>
            <w:tcW w:w="1096" w:type="dxa"/>
          </w:tcPr>
          <w:p w14:paraId="2836EF97" w14:textId="77777777" w:rsidR="00D820C0" w:rsidRDefault="0085191F" w:rsidP="00D912E1">
            <w:pPr>
              <w:pStyle w:val="TableText"/>
              <w:keepNext w:val="0"/>
            </w:pPr>
            <w:hyperlink w:anchor="C_4509-28226">
              <w:r w:rsidR="00D820C0">
                <w:rPr>
                  <w:rStyle w:val="HyperlinkText9pt"/>
                </w:rPr>
                <w:t>4509-28226</w:t>
              </w:r>
            </w:hyperlink>
          </w:p>
        </w:tc>
        <w:tc>
          <w:tcPr>
            <w:tcW w:w="2950" w:type="dxa"/>
          </w:tcPr>
          <w:p w14:paraId="5E92375D" w14:textId="77777777" w:rsidR="00D820C0" w:rsidRDefault="00D820C0" w:rsidP="00D912E1">
            <w:pPr>
              <w:pStyle w:val="TableText"/>
              <w:keepNext w:val="0"/>
            </w:pPr>
            <w:r>
              <w:t>urn:oid:2.16.840.1.113883.5.6 (HL7ActClass) = SBADM</w:t>
            </w:r>
          </w:p>
        </w:tc>
      </w:tr>
      <w:tr w:rsidR="00D820C0" w14:paraId="0E5A519F" w14:textId="77777777" w:rsidTr="00A23B17">
        <w:trPr>
          <w:jc w:val="center"/>
        </w:trPr>
        <w:tc>
          <w:tcPr>
            <w:tcW w:w="3316" w:type="dxa"/>
          </w:tcPr>
          <w:p w14:paraId="2DE6B437" w14:textId="77777777" w:rsidR="00D820C0" w:rsidRDefault="00D820C0" w:rsidP="00D912E1">
            <w:pPr>
              <w:pStyle w:val="TableText"/>
              <w:keepNext w:val="0"/>
            </w:pPr>
            <w:r>
              <w:lastRenderedPageBreak/>
              <w:tab/>
            </w:r>
            <w:r>
              <w:tab/>
            </w:r>
            <w:r>
              <w:tab/>
              <w:t>@moodCode</w:t>
            </w:r>
          </w:p>
        </w:tc>
        <w:tc>
          <w:tcPr>
            <w:tcW w:w="716" w:type="dxa"/>
          </w:tcPr>
          <w:p w14:paraId="069C73A8" w14:textId="77777777" w:rsidR="00D820C0" w:rsidRDefault="00D820C0" w:rsidP="00D912E1">
            <w:pPr>
              <w:pStyle w:val="TableText"/>
              <w:keepNext w:val="0"/>
            </w:pPr>
            <w:r>
              <w:t>1..1</w:t>
            </w:r>
          </w:p>
        </w:tc>
        <w:tc>
          <w:tcPr>
            <w:tcW w:w="1144" w:type="dxa"/>
          </w:tcPr>
          <w:p w14:paraId="3B0DA70F" w14:textId="77777777" w:rsidR="00D820C0" w:rsidRDefault="00D820C0" w:rsidP="00D912E1">
            <w:pPr>
              <w:pStyle w:val="TableText"/>
              <w:keepNext w:val="0"/>
            </w:pPr>
            <w:r>
              <w:t>SHALL</w:t>
            </w:r>
          </w:p>
        </w:tc>
        <w:tc>
          <w:tcPr>
            <w:tcW w:w="858" w:type="dxa"/>
          </w:tcPr>
          <w:p w14:paraId="15CEB8AD" w14:textId="77777777" w:rsidR="00D820C0" w:rsidRDefault="00D820C0" w:rsidP="00D912E1">
            <w:pPr>
              <w:pStyle w:val="TableText"/>
              <w:keepNext w:val="0"/>
            </w:pPr>
          </w:p>
        </w:tc>
        <w:tc>
          <w:tcPr>
            <w:tcW w:w="1096" w:type="dxa"/>
          </w:tcPr>
          <w:p w14:paraId="368F909A" w14:textId="77777777" w:rsidR="00D820C0" w:rsidRDefault="0085191F" w:rsidP="00D912E1">
            <w:pPr>
              <w:pStyle w:val="TableText"/>
              <w:keepNext w:val="0"/>
            </w:pPr>
            <w:hyperlink w:anchor="C_4509-28227">
              <w:r w:rsidR="00D820C0">
                <w:rPr>
                  <w:rStyle w:val="HyperlinkText9pt"/>
                </w:rPr>
                <w:t>4509-28227</w:t>
              </w:r>
            </w:hyperlink>
          </w:p>
        </w:tc>
        <w:tc>
          <w:tcPr>
            <w:tcW w:w="2950" w:type="dxa"/>
          </w:tcPr>
          <w:p w14:paraId="3CAB2FEC" w14:textId="77777777" w:rsidR="00D820C0" w:rsidRDefault="00D820C0" w:rsidP="00D912E1">
            <w:pPr>
              <w:pStyle w:val="TableText"/>
              <w:keepNext w:val="0"/>
            </w:pPr>
            <w:r>
              <w:t>urn:oid:2.16.840.1.113883.5.1001 (HL7ActMood) = EVN</w:t>
            </w:r>
          </w:p>
        </w:tc>
      </w:tr>
      <w:tr w:rsidR="00D820C0" w14:paraId="489D273C" w14:textId="77777777" w:rsidTr="00A23B17">
        <w:trPr>
          <w:jc w:val="center"/>
        </w:trPr>
        <w:tc>
          <w:tcPr>
            <w:tcW w:w="3316" w:type="dxa"/>
          </w:tcPr>
          <w:p w14:paraId="39F9EEEB" w14:textId="77777777" w:rsidR="00D820C0" w:rsidRDefault="00D820C0" w:rsidP="00D912E1">
            <w:pPr>
              <w:pStyle w:val="TableText"/>
              <w:keepNext w:val="0"/>
            </w:pPr>
            <w:r>
              <w:tab/>
            </w:r>
            <w:r>
              <w:tab/>
            </w:r>
            <w:r>
              <w:tab/>
              <w:t>effectiveTime</w:t>
            </w:r>
          </w:p>
        </w:tc>
        <w:tc>
          <w:tcPr>
            <w:tcW w:w="716" w:type="dxa"/>
          </w:tcPr>
          <w:p w14:paraId="444F8304" w14:textId="77777777" w:rsidR="00D820C0" w:rsidRDefault="00D820C0" w:rsidP="00D912E1">
            <w:pPr>
              <w:pStyle w:val="TableText"/>
              <w:keepNext w:val="0"/>
            </w:pPr>
            <w:r>
              <w:t>0..1</w:t>
            </w:r>
          </w:p>
        </w:tc>
        <w:tc>
          <w:tcPr>
            <w:tcW w:w="1144" w:type="dxa"/>
          </w:tcPr>
          <w:p w14:paraId="3961FB88" w14:textId="77777777" w:rsidR="00D820C0" w:rsidRDefault="00D820C0" w:rsidP="00D912E1">
            <w:pPr>
              <w:pStyle w:val="TableText"/>
              <w:keepNext w:val="0"/>
            </w:pPr>
            <w:r>
              <w:t>MAY</w:t>
            </w:r>
          </w:p>
        </w:tc>
        <w:tc>
          <w:tcPr>
            <w:tcW w:w="858" w:type="dxa"/>
          </w:tcPr>
          <w:p w14:paraId="7EFB6A64" w14:textId="77777777" w:rsidR="00D820C0" w:rsidRDefault="00D820C0" w:rsidP="00D912E1">
            <w:pPr>
              <w:pStyle w:val="TableText"/>
              <w:keepNext w:val="0"/>
            </w:pPr>
          </w:p>
        </w:tc>
        <w:tc>
          <w:tcPr>
            <w:tcW w:w="1096" w:type="dxa"/>
          </w:tcPr>
          <w:p w14:paraId="0E2D844E" w14:textId="77777777" w:rsidR="00D820C0" w:rsidRDefault="0085191F" w:rsidP="00D912E1">
            <w:pPr>
              <w:pStyle w:val="TableText"/>
              <w:keepNext w:val="0"/>
            </w:pPr>
            <w:hyperlink w:anchor="C_4509-28909">
              <w:r w:rsidR="00D820C0">
                <w:rPr>
                  <w:rStyle w:val="HyperlinkText9pt"/>
                </w:rPr>
                <w:t>4509-28909</w:t>
              </w:r>
            </w:hyperlink>
          </w:p>
        </w:tc>
        <w:tc>
          <w:tcPr>
            <w:tcW w:w="2950" w:type="dxa"/>
          </w:tcPr>
          <w:p w14:paraId="03394F20" w14:textId="77777777" w:rsidR="00D820C0" w:rsidRDefault="00D820C0" w:rsidP="00D912E1">
            <w:pPr>
              <w:pStyle w:val="TableText"/>
              <w:keepNext w:val="0"/>
            </w:pPr>
          </w:p>
        </w:tc>
      </w:tr>
      <w:tr w:rsidR="00D820C0" w14:paraId="570C99F7" w14:textId="77777777" w:rsidTr="00A23B17">
        <w:trPr>
          <w:jc w:val="center"/>
        </w:trPr>
        <w:tc>
          <w:tcPr>
            <w:tcW w:w="3316" w:type="dxa"/>
          </w:tcPr>
          <w:p w14:paraId="4FF713DF" w14:textId="77777777" w:rsidR="00D820C0" w:rsidRDefault="00D820C0" w:rsidP="00D912E1">
            <w:pPr>
              <w:pStyle w:val="TableText"/>
              <w:keepNext w:val="0"/>
            </w:pPr>
            <w:r>
              <w:tab/>
            </w:r>
            <w:r>
              <w:tab/>
            </w:r>
            <w:r>
              <w:tab/>
            </w:r>
            <w:r>
              <w:tab/>
              <w:t>@operator</w:t>
            </w:r>
          </w:p>
        </w:tc>
        <w:tc>
          <w:tcPr>
            <w:tcW w:w="716" w:type="dxa"/>
          </w:tcPr>
          <w:p w14:paraId="54C23225" w14:textId="77777777" w:rsidR="00D820C0" w:rsidRDefault="00D820C0" w:rsidP="00D912E1">
            <w:pPr>
              <w:pStyle w:val="TableText"/>
              <w:keepNext w:val="0"/>
            </w:pPr>
            <w:r>
              <w:t>1..1</w:t>
            </w:r>
          </w:p>
        </w:tc>
        <w:tc>
          <w:tcPr>
            <w:tcW w:w="1144" w:type="dxa"/>
          </w:tcPr>
          <w:p w14:paraId="390A9101" w14:textId="77777777" w:rsidR="00D820C0" w:rsidRDefault="00D820C0" w:rsidP="00D912E1">
            <w:pPr>
              <w:pStyle w:val="TableText"/>
              <w:keepNext w:val="0"/>
            </w:pPr>
            <w:r>
              <w:t>SHALL</w:t>
            </w:r>
          </w:p>
        </w:tc>
        <w:tc>
          <w:tcPr>
            <w:tcW w:w="858" w:type="dxa"/>
          </w:tcPr>
          <w:p w14:paraId="6569ABDA" w14:textId="77777777" w:rsidR="00D820C0" w:rsidRDefault="00D820C0" w:rsidP="00D912E1">
            <w:pPr>
              <w:pStyle w:val="TableText"/>
              <w:keepNext w:val="0"/>
            </w:pPr>
          </w:p>
        </w:tc>
        <w:tc>
          <w:tcPr>
            <w:tcW w:w="1096" w:type="dxa"/>
          </w:tcPr>
          <w:p w14:paraId="21F2B7E4" w14:textId="77777777" w:rsidR="00D820C0" w:rsidRDefault="0085191F" w:rsidP="00D912E1">
            <w:pPr>
              <w:pStyle w:val="TableText"/>
              <w:keepNext w:val="0"/>
            </w:pPr>
            <w:hyperlink w:anchor="C_4509-28911">
              <w:r w:rsidR="00D820C0">
                <w:rPr>
                  <w:rStyle w:val="HyperlinkText9pt"/>
                </w:rPr>
                <w:t>4509-28911</w:t>
              </w:r>
            </w:hyperlink>
          </w:p>
        </w:tc>
        <w:tc>
          <w:tcPr>
            <w:tcW w:w="2950" w:type="dxa"/>
          </w:tcPr>
          <w:p w14:paraId="77857CAB" w14:textId="77777777" w:rsidR="00D820C0" w:rsidRDefault="00D820C0" w:rsidP="00D912E1">
            <w:pPr>
              <w:pStyle w:val="TableText"/>
              <w:keepNext w:val="0"/>
            </w:pPr>
            <w:r>
              <w:t>A</w:t>
            </w:r>
          </w:p>
        </w:tc>
      </w:tr>
      <w:tr w:rsidR="00D820C0" w14:paraId="7BD3CF3B" w14:textId="77777777" w:rsidTr="00A23B17">
        <w:trPr>
          <w:jc w:val="center"/>
        </w:trPr>
        <w:tc>
          <w:tcPr>
            <w:tcW w:w="3316" w:type="dxa"/>
          </w:tcPr>
          <w:p w14:paraId="197B7DA9" w14:textId="77777777" w:rsidR="00D820C0" w:rsidRDefault="00D820C0" w:rsidP="00D912E1">
            <w:pPr>
              <w:pStyle w:val="TableText"/>
              <w:keepNext w:val="0"/>
            </w:pPr>
            <w:r>
              <w:tab/>
            </w:r>
            <w:r>
              <w:tab/>
            </w:r>
            <w:r>
              <w:tab/>
              <w:t>routeCode</w:t>
            </w:r>
          </w:p>
        </w:tc>
        <w:tc>
          <w:tcPr>
            <w:tcW w:w="716" w:type="dxa"/>
          </w:tcPr>
          <w:p w14:paraId="31908992" w14:textId="77777777" w:rsidR="00D820C0" w:rsidRDefault="00D820C0" w:rsidP="00D912E1">
            <w:pPr>
              <w:pStyle w:val="TableText"/>
              <w:keepNext w:val="0"/>
            </w:pPr>
            <w:r>
              <w:t>0..1</w:t>
            </w:r>
          </w:p>
        </w:tc>
        <w:tc>
          <w:tcPr>
            <w:tcW w:w="1144" w:type="dxa"/>
          </w:tcPr>
          <w:p w14:paraId="10FA8354" w14:textId="77777777" w:rsidR="00D820C0" w:rsidRDefault="00D820C0" w:rsidP="00D912E1">
            <w:pPr>
              <w:pStyle w:val="TableText"/>
              <w:keepNext w:val="0"/>
            </w:pPr>
            <w:r>
              <w:t>MAY</w:t>
            </w:r>
          </w:p>
        </w:tc>
        <w:tc>
          <w:tcPr>
            <w:tcW w:w="858" w:type="dxa"/>
          </w:tcPr>
          <w:p w14:paraId="758CE675" w14:textId="77777777" w:rsidR="00D820C0" w:rsidRDefault="00D820C0" w:rsidP="00D912E1">
            <w:pPr>
              <w:pStyle w:val="TableText"/>
              <w:keepNext w:val="0"/>
            </w:pPr>
          </w:p>
        </w:tc>
        <w:tc>
          <w:tcPr>
            <w:tcW w:w="1096" w:type="dxa"/>
          </w:tcPr>
          <w:p w14:paraId="39721881" w14:textId="77777777" w:rsidR="00D820C0" w:rsidRDefault="0085191F" w:rsidP="00D912E1">
            <w:pPr>
              <w:pStyle w:val="TableText"/>
              <w:keepNext w:val="0"/>
            </w:pPr>
            <w:hyperlink w:anchor="C_4509-28225">
              <w:r w:rsidR="00D820C0">
                <w:rPr>
                  <w:rStyle w:val="HyperlinkText9pt"/>
                </w:rPr>
                <w:t>4509-28225</w:t>
              </w:r>
            </w:hyperlink>
          </w:p>
        </w:tc>
        <w:tc>
          <w:tcPr>
            <w:tcW w:w="2950" w:type="dxa"/>
          </w:tcPr>
          <w:p w14:paraId="6922EC65" w14:textId="77777777" w:rsidR="00D820C0" w:rsidRDefault="00D820C0" w:rsidP="00D912E1">
            <w:pPr>
              <w:pStyle w:val="TableText"/>
              <w:keepNext w:val="0"/>
            </w:pPr>
          </w:p>
        </w:tc>
      </w:tr>
      <w:tr w:rsidR="00D820C0" w14:paraId="0434372C" w14:textId="77777777" w:rsidTr="00A23B17">
        <w:trPr>
          <w:jc w:val="center"/>
        </w:trPr>
        <w:tc>
          <w:tcPr>
            <w:tcW w:w="3316" w:type="dxa"/>
          </w:tcPr>
          <w:p w14:paraId="07C203E5" w14:textId="77777777" w:rsidR="00D820C0" w:rsidRDefault="00D820C0" w:rsidP="00D912E1">
            <w:pPr>
              <w:pStyle w:val="TableText"/>
              <w:keepNext w:val="0"/>
            </w:pPr>
            <w:r>
              <w:tab/>
            </w:r>
            <w:r>
              <w:tab/>
            </w:r>
            <w:r>
              <w:tab/>
              <w:t>doseQuantity</w:t>
            </w:r>
          </w:p>
        </w:tc>
        <w:tc>
          <w:tcPr>
            <w:tcW w:w="716" w:type="dxa"/>
          </w:tcPr>
          <w:p w14:paraId="391C2C9A" w14:textId="77777777" w:rsidR="00D820C0" w:rsidRDefault="00D820C0" w:rsidP="00D912E1">
            <w:pPr>
              <w:pStyle w:val="TableText"/>
              <w:keepNext w:val="0"/>
            </w:pPr>
            <w:r>
              <w:t>0..1</w:t>
            </w:r>
          </w:p>
        </w:tc>
        <w:tc>
          <w:tcPr>
            <w:tcW w:w="1144" w:type="dxa"/>
          </w:tcPr>
          <w:p w14:paraId="08E7E392" w14:textId="77777777" w:rsidR="00D820C0" w:rsidRDefault="00D820C0" w:rsidP="00D912E1">
            <w:pPr>
              <w:pStyle w:val="TableText"/>
              <w:keepNext w:val="0"/>
            </w:pPr>
            <w:r>
              <w:t>MAY</w:t>
            </w:r>
          </w:p>
        </w:tc>
        <w:tc>
          <w:tcPr>
            <w:tcW w:w="858" w:type="dxa"/>
          </w:tcPr>
          <w:p w14:paraId="4312006D" w14:textId="77777777" w:rsidR="00D820C0" w:rsidRDefault="00D820C0" w:rsidP="00D912E1">
            <w:pPr>
              <w:pStyle w:val="TableText"/>
              <w:keepNext w:val="0"/>
            </w:pPr>
          </w:p>
        </w:tc>
        <w:tc>
          <w:tcPr>
            <w:tcW w:w="1096" w:type="dxa"/>
          </w:tcPr>
          <w:p w14:paraId="24A72BC4" w14:textId="77777777" w:rsidR="00D820C0" w:rsidRDefault="0085191F" w:rsidP="00D912E1">
            <w:pPr>
              <w:pStyle w:val="TableText"/>
              <w:keepNext w:val="0"/>
            </w:pPr>
            <w:hyperlink w:anchor="C_4509-28913">
              <w:r w:rsidR="00D820C0">
                <w:rPr>
                  <w:rStyle w:val="HyperlinkText9pt"/>
                </w:rPr>
                <w:t>4509-28913</w:t>
              </w:r>
            </w:hyperlink>
          </w:p>
        </w:tc>
        <w:tc>
          <w:tcPr>
            <w:tcW w:w="2950" w:type="dxa"/>
          </w:tcPr>
          <w:p w14:paraId="3C46D3B2" w14:textId="77777777" w:rsidR="00D820C0" w:rsidRDefault="00D820C0" w:rsidP="00D912E1">
            <w:pPr>
              <w:pStyle w:val="TableText"/>
              <w:keepNext w:val="0"/>
            </w:pPr>
          </w:p>
        </w:tc>
      </w:tr>
      <w:tr w:rsidR="00D820C0" w14:paraId="08ABBAF1" w14:textId="77777777" w:rsidTr="00A23B17">
        <w:trPr>
          <w:jc w:val="center"/>
        </w:trPr>
        <w:tc>
          <w:tcPr>
            <w:tcW w:w="3316" w:type="dxa"/>
          </w:tcPr>
          <w:p w14:paraId="62354EDA" w14:textId="77777777" w:rsidR="00D820C0" w:rsidRDefault="00D820C0" w:rsidP="00D912E1">
            <w:pPr>
              <w:pStyle w:val="TableText"/>
              <w:keepNext w:val="0"/>
            </w:pPr>
            <w:r>
              <w:tab/>
            </w:r>
            <w:r>
              <w:tab/>
            </w:r>
            <w:r>
              <w:tab/>
              <w:t>consumable</w:t>
            </w:r>
          </w:p>
        </w:tc>
        <w:tc>
          <w:tcPr>
            <w:tcW w:w="716" w:type="dxa"/>
          </w:tcPr>
          <w:p w14:paraId="321EE00E" w14:textId="77777777" w:rsidR="00D820C0" w:rsidRDefault="00D820C0" w:rsidP="00D912E1">
            <w:pPr>
              <w:pStyle w:val="TableText"/>
              <w:keepNext w:val="0"/>
            </w:pPr>
            <w:r>
              <w:t>1..1</w:t>
            </w:r>
          </w:p>
        </w:tc>
        <w:tc>
          <w:tcPr>
            <w:tcW w:w="1144" w:type="dxa"/>
          </w:tcPr>
          <w:p w14:paraId="65865146" w14:textId="77777777" w:rsidR="00D820C0" w:rsidRDefault="00D820C0" w:rsidP="00D912E1">
            <w:pPr>
              <w:pStyle w:val="TableText"/>
              <w:keepNext w:val="0"/>
            </w:pPr>
            <w:r>
              <w:t>SHALL</w:t>
            </w:r>
          </w:p>
        </w:tc>
        <w:tc>
          <w:tcPr>
            <w:tcW w:w="858" w:type="dxa"/>
          </w:tcPr>
          <w:p w14:paraId="6CE8E29D" w14:textId="77777777" w:rsidR="00D820C0" w:rsidRDefault="00D820C0" w:rsidP="00D912E1">
            <w:pPr>
              <w:pStyle w:val="TableText"/>
              <w:keepNext w:val="0"/>
            </w:pPr>
          </w:p>
        </w:tc>
        <w:tc>
          <w:tcPr>
            <w:tcW w:w="1096" w:type="dxa"/>
          </w:tcPr>
          <w:p w14:paraId="3D4A885D" w14:textId="77777777" w:rsidR="00D820C0" w:rsidRDefault="0085191F" w:rsidP="00D912E1">
            <w:pPr>
              <w:pStyle w:val="TableText"/>
              <w:keepNext w:val="0"/>
            </w:pPr>
            <w:hyperlink w:anchor="C_4509-28229">
              <w:r w:rsidR="00D820C0">
                <w:rPr>
                  <w:rStyle w:val="HyperlinkText9pt"/>
                </w:rPr>
                <w:t>4509-28229</w:t>
              </w:r>
            </w:hyperlink>
          </w:p>
        </w:tc>
        <w:tc>
          <w:tcPr>
            <w:tcW w:w="2950" w:type="dxa"/>
          </w:tcPr>
          <w:p w14:paraId="6F5E1DD7" w14:textId="77777777" w:rsidR="00D820C0" w:rsidRDefault="00D820C0" w:rsidP="00D912E1">
            <w:pPr>
              <w:pStyle w:val="TableText"/>
              <w:keepNext w:val="0"/>
            </w:pPr>
          </w:p>
        </w:tc>
      </w:tr>
      <w:tr w:rsidR="00D820C0" w14:paraId="69237FE1" w14:textId="77777777" w:rsidTr="00A23B17">
        <w:trPr>
          <w:jc w:val="center"/>
        </w:trPr>
        <w:tc>
          <w:tcPr>
            <w:tcW w:w="3316" w:type="dxa"/>
          </w:tcPr>
          <w:p w14:paraId="3F2F7084" w14:textId="77777777" w:rsidR="00D820C0" w:rsidRDefault="00D820C0" w:rsidP="00D912E1">
            <w:pPr>
              <w:pStyle w:val="TableText"/>
              <w:keepNext w:val="0"/>
            </w:pPr>
            <w:r>
              <w:tab/>
            </w:r>
            <w:r>
              <w:tab/>
            </w:r>
            <w:r>
              <w:tab/>
            </w:r>
            <w:r>
              <w:tab/>
              <w:t>manufacturedProduct</w:t>
            </w:r>
          </w:p>
        </w:tc>
        <w:tc>
          <w:tcPr>
            <w:tcW w:w="716" w:type="dxa"/>
          </w:tcPr>
          <w:p w14:paraId="19FC3DF0" w14:textId="77777777" w:rsidR="00D820C0" w:rsidRDefault="00D820C0" w:rsidP="00D912E1">
            <w:pPr>
              <w:pStyle w:val="TableText"/>
              <w:keepNext w:val="0"/>
            </w:pPr>
            <w:r>
              <w:t>1..1</w:t>
            </w:r>
          </w:p>
        </w:tc>
        <w:tc>
          <w:tcPr>
            <w:tcW w:w="1144" w:type="dxa"/>
          </w:tcPr>
          <w:p w14:paraId="7CE0ECB0" w14:textId="77777777" w:rsidR="00D820C0" w:rsidRDefault="00D820C0" w:rsidP="00D912E1">
            <w:pPr>
              <w:pStyle w:val="TableText"/>
              <w:keepNext w:val="0"/>
            </w:pPr>
            <w:r>
              <w:t>SHALL</w:t>
            </w:r>
          </w:p>
        </w:tc>
        <w:tc>
          <w:tcPr>
            <w:tcW w:w="858" w:type="dxa"/>
          </w:tcPr>
          <w:p w14:paraId="5BE5073C" w14:textId="77777777" w:rsidR="00D820C0" w:rsidRDefault="00D820C0" w:rsidP="00D912E1">
            <w:pPr>
              <w:pStyle w:val="TableText"/>
              <w:keepNext w:val="0"/>
            </w:pPr>
          </w:p>
        </w:tc>
        <w:tc>
          <w:tcPr>
            <w:tcW w:w="1096" w:type="dxa"/>
          </w:tcPr>
          <w:p w14:paraId="7C5366D4" w14:textId="77777777" w:rsidR="00D820C0" w:rsidRDefault="0085191F" w:rsidP="00D912E1">
            <w:pPr>
              <w:pStyle w:val="TableText"/>
              <w:keepNext w:val="0"/>
            </w:pPr>
            <w:hyperlink w:anchor="C_4509-28230">
              <w:r w:rsidR="00D820C0">
                <w:rPr>
                  <w:rStyle w:val="HyperlinkText9pt"/>
                </w:rPr>
                <w:t>4509-28230</w:t>
              </w:r>
            </w:hyperlink>
          </w:p>
        </w:tc>
        <w:tc>
          <w:tcPr>
            <w:tcW w:w="2950" w:type="dxa"/>
          </w:tcPr>
          <w:p w14:paraId="269CD1A5" w14:textId="77777777" w:rsidR="00D820C0" w:rsidRDefault="00D820C0" w:rsidP="00D912E1">
            <w:pPr>
              <w:pStyle w:val="TableText"/>
              <w:keepNext w:val="0"/>
            </w:pPr>
          </w:p>
        </w:tc>
      </w:tr>
      <w:tr w:rsidR="00D820C0" w14:paraId="4421C4A0" w14:textId="77777777" w:rsidTr="00A23B17">
        <w:trPr>
          <w:jc w:val="center"/>
        </w:trPr>
        <w:tc>
          <w:tcPr>
            <w:tcW w:w="3316" w:type="dxa"/>
          </w:tcPr>
          <w:p w14:paraId="11EDCBE2" w14:textId="77777777" w:rsidR="00D820C0" w:rsidRDefault="00D820C0" w:rsidP="00D912E1">
            <w:pPr>
              <w:pStyle w:val="TableText"/>
              <w:keepNext w:val="0"/>
            </w:pPr>
            <w:r>
              <w:tab/>
            </w:r>
            <w:r>
              <w:tab/>
            </w:r>
            <w:r>
              <w:tab/>
            </w:r>
            <w:r>
              <w:tab/>
            </w:r>
            <w:r>
              <w:tab/>
              <w:t>manufacturedMaterial</w:t>
            </w:r>
          </w:p>
        </w:tc>
        <w:tc>
          <w:tcPr>
            <w:tcW w:w="716" w:type="dxa"/>
          </w:tcPr>
          <w:p w14:paraId="6AB35B37" w14:textId="77777777" w:rsidR="00D820C0" w:rsidRDefault="00D820C0" w:rsidP="00D912E1">
            <w:pPr>
              <w:pStyle w:val="TableText"/>
              <w:keepNext w:val="0"/>
            </w:pPr>
            <w:r>
              <w:t>1..1</w:t>
            </w:r>
          </w:p>
        </w:tc>
        <w:tc>
          <w:tcPr>
            <w:tcW w:w="1144" w:type="dxa"/>
          </w:tcPr>
          <w:p w14:paraId="7DBF3D12" w14:textId="77777777" w:rsidR="00D820C0" w:rsidRDefault="00D820C0" w:rsidP="00D912E1">
            <w:pPr>
              <w:pStyle w:val="TableText"/>
              <w:keepNext w:val="0"/>
            </w:pPr>
            <w:r>
              <w:t>SHALL</w:t>
            </w:r>
          </w:p>
        </w:tc>
        <w:tc>
          <w:tcPr>
            <w:tcW w:w="858" w:type="dxa"/>
          </w:tcPr>
          <w:p w14:paraId="2C96D18D" w14:textId="77777777" w:rsidR="00D820C0" w:rsidRDefault="00D820C0" w:rsidP="00D912E1">
            <w:pPr>
              <w:pStyle w:val="TableText"/>
              <w:keepNext w:val="0"/>
            </w:pPr>
          </w:p>
        </w:tc>
        <w:tc>
          <w:tcPr>
            <w:tcW w:w="1096" w:type="dxa"/>
          </w:tcPr>
          <w:p w14:paraId="30F1EB5C" w14:textId="77777777" w:rsidR="00D820C0" w:rsidRDefault="0085191F" w:rsidP="00D912E1">
            <w:pPr>
              <w:pStyle w:val="TableText"/>
              <w:keepNext w:val="0"/>
            </w:pPr>
            <w:hyperlink w:anchor="C_4509-28231">
              <w:r w:rsidR="00D820C0">
                <w:rPr>
                  <w:rStyle w:val="HyperlinkText9pt"/>
                </w:rPr>
                <w:t>4509-28231</w:t>
              </w:r>
            </w:hyperlink>
          </w:p>
        </w:tc>
        <w:tc>
          <w:tcPr>
            <w:tcW w:w="2950" w:type="dxa"/>
          </w:tcPr>
          <w:p w14:paraId="4BDEF9CB" w14:textId="77777777" w:rsidR="00D820C0" w:rsidRDefault="00D820C0" w:rsidP="00D912E1">
            <w:pPr>
              <w:pStyle w:val="TableText"/>
              <w:keepNext w:val="0"/>
            </w:pPr>
          </w:p>
        </w:tc>
      </w:tr>
      <w:tr w:rsidR="00D820C0" w14:paraId="747D4968" w14:textId="77777777" w:rsidTr="00A23B17">
        <w:trPr>
          <w:jc w:val="center"/>
        </w:trPr>
        <w:tc>
          <w:tcPr>
            <w:tcW w:w="3316" w:type="dxa"/>
          </w:tcPr>
          <w:p w14:paraId="5E810CD5" w14:textId="77777777" w:rsidR="00D820C0" w:rsidRDefault="00D820C0" w:rsidP="00D912E1">
            <w:pPr>
              <w:pStyle w:val="TableText"/>
              <w:keepNext w:val="0"/>
            </w:pPr>
            <w:r>
              <w:tab/>
            </w:r>
            <w:r>
              <w:tab/>
            </w:r>
            <w:r>
              <w:tab/>
            </w:r>
            <w:r>
              <w:tab/>
            </w:r>
            <w:r>
              <w:tab/>
            </w:r>
            <w:r>
              <w:tab/>
              <w:t>@nullFlavor</w:t>
            </w:r>
          </w:p>
        </w:tc>
        <w:tc>
          <w:tcPr>
            <w:tcW w:w="716" w:type="dxa"/>
          </w:tcPr>
          <w:p w14:paraId="17D63800" w14:textId="77777777" w:rsidR="00D820C0" w:rsidRDefault="00D820C0" w:rsidP="00D912E1">
            <w:pPr>
              <w:pStyle w:val="TableText"/>
              <w:keepNext w:val="0"/>
            </w:pPr>
            <w:r>
              <w:t>1..1</w:t>
            </w:r>
          </w:p>
        </w:tc>
        <w:tc>
          <w:tcPr>
            <w:tcW w:w="1144" w:type="dxa"/>
          </w:tcPr>
          <w:p w14:paraId="102F0BB4" w14:textId="77777777" w:rsidR="00D820C0" w:rsidRDefault="00D820C0" w:rsidP="00D912E1">
            <w:pPr>
              <w:pStyle w:val="TableText"/>
              <w:keepNext w:val="0"/>
            </w:pPr>
            <w:r>
              <w:t>SHALL</w:t>
            </w:r>
          </w:p>
        </w:tc>
        <w:tc>
          <w:tcPr>
            <w:tcW w:w="858" w:type="dxa"/>
          </w:tcPr>
          <w:p w14:paraId="77E0B89A" w14:textId="77777777" w:rsidR="00D820C0" w:rsidRDefault="00D820C0" w:rsidP="00D912E1">
            <w:pPr>
              <w:pStyle w:val="TableText"/>
              <w:keepNext w:val="0"/>
            </w:pPr>
          </w:p>
        </w:tc>
        <w:tc>
          <w:tcPr>
            <w:tcW w:w="1096" w:type="dxa"/>
          </w:tcPr>
          <w:p w14:paraId="0316DF57" w14:textId="77777777" w:rsidR="00D820C0" w:rsidRDefault="0085191F" w:rsidP="00D912E1">
            <w:pPr>
              <w:pStyle w:val="TableText"/>
              <w:keepNext w:val="0"/>
            </w:pPr>
            <w:hyperlink w:anchor="C_4509-28232">
              <w:r w:rsidR="00D820C0">
                <w:rPr>
                  <w:rStyle w:val="HyperlinkText9pt"/>
                </w:rPr>
                <w:t>4509-28232</w:t>
              </w:r>
            </w:hyperlink>
          </w:p>
        </w:tc>
        <w:tc>
          <w:tcPr>
            <w:tcW w:w="2950" w:type="dxa"/>
          </w:tcPr>
          <w:p w14:paraId="1F82B598" w14:textId="77777777" w:rsidR="00D820C0" w:rsidRDefault="00D820C0" w:rsidP="00D912E1">
            <w:pPr>
              <w:pStyle w:val="TableText"/>
              <w:keepNext w:val="0"/>
            </w:pPr>
            <w:r>
              <w:t>urn:oid:2.16.840.1.113883.5.1008 (HL7NullFlavor) = NA</w:t>
            </w:r>
          </w:p>
        </w:tc>
      </w:tr>
      <w:tr w:rsidR="00D820C0" w14:paraId="2AB90D5B" w14:textId="77777777" w:rsidTr="00A23B17">
        <w:trPr>
          <w:jc w:val="center"/>
        </w:trPr>
        <w:tc>
          <w:tcPr>
            <w:tcW w:w="3316" w:type="dxa"/>
          </w:tcPr>
          <w:p w14:paraId="05760CAD" w14:textId="77777777" w:rsidR="00D820C0" w:rsidRDefault="00D820C0" w:rsidP="00D912E1">
            <w:pPr>
              <w:pStyle w:val="TableText"/>
              <w:keepNext w:val="0"/>
            </w:pPr>
            <w:r>
              <w:tab/>
              <w:t>entryRelationship</w:t>
            </w:r>
          </w:p>
        </w:tc>
        <w:tc>
          <w:tcPr>
            <w:tcW w:w="716" w:type="dxa"/>
          </w:tcPr>
          <w:p w14:paraId="1CD0FFEC" w14:textId="77777777" w:rsidR="00D820C0" w:rsidRDefault="00D820C0" w:rsidP="00D912E1">
            <w:pPr>
              <w:pStyle w:val="TableText"/>
              <w:keepNext w:val="0"/>
            </w:pPr>
            <w:r>
              <w:t>0..1</w:t>
            </w:r>
          </w:p>
        </w:tc>
        <w:tc>
          <w:tcPr>
            <w:tcW w:w="1144" w:type="dxa"/>
          </w:tcPr>
          <w:p w14:paraId="18F6C79F" w14:textId="77777777" w:rsidR="00D820C0" w:rsidRDefault="00D820C0" w:rsidP="00D912E1">
            <w:pPr>
              <w:pStyle w:val="TableText"/>
              <w:keepNext w:val="0"/>
            </w:pPr>
            <w:r>
              <w:t>MAY</w:t>
            </w:r>
          </w:p>
        </w:tc>
        <w:tc>
          <w:tcPr>
            <w:tcW w:w="858" w:type="dxa"/>
          </w:tcPr>
          <w:p w14:paraId="4E54CBCB" w14:textId="77777777" w:rsidR="00D820C0" w:rsidRDefault="00D820C0" w:rsidP="00D912E1">
            <w:pPr>
              <w:pStyle w:val="TableText"/>
              <w:keepNext w:val="0"/>
            </w:pPr>
          </w:p>
        </w:tc>
        <w:tc>
          <w:tcPr>
            <w:tcW w:w="1096" w:type="dxa"/>
          </w:tcPr>
          <w:p w14:paraId="261B0AF5" w14:textId="77777777" w:rsidR="00D820C0" w:rsidRDefault="0085191F" w:rsidP="00D912E1">
            <w:pPr>
              <w:pStyle w:val="TableText"/>
              <w:keepNext w:val="0"/>
            </w:pPr>
            <w:hyperlink w:anchor="C_4509-29862">
              <w:r w:rsidR="00D820C0">
                <w:rPr>
                  <w:rStyle w:val="HyperlinkText9pt"/>
                </w:rPr>
                <w:t>4509-29862</w:t>
              </w:r>
            </w:hyperlink>
          </w:p>
        </w:tc>
        <w:tc>
          <w:tcPr>
            <w:tcW w:w="2950" w:type="dxa"/>
          </w:tcPr>
          <w:p w14:paraId="7680152B" w14:textId="77777777" w:rsidR="00D820C0" w:rsidRDefault="00D820C0" w:rsidP="00D912E1">
            <w:pPr>
              <w:pStyle w:val="TableText"/>
              <w:keepNext w:val="0"/>
            </w:pPr>
          </w:p>
        </w:tc>
      </w:tr>
      <w:tr w:rsidR="00D820C0" w14:paraId="3B1F06A3" w14:textId="77777777" w:rsidTr="00A23B17">
        <w:trPr>
          <w:jc w:val="center"/>
        </w:trPr>
        <w:tc>
          <w:tcPr>
            <w:tcW w:w="3316" w:type="dxa"/>
          </w:tcPr>
          <w:p w14:paraId="184223EB" w14:textId="77777777" w:rsidR="00D820C0" w:rsidRDefault="00D820C0" w:rsidP="00D912E1">
            <w:pPr>
              <w:pStyle w:val="TableText"/>
              <w:keepNext w:val="0"/>
            </w:pPr>
            <w:r>
              <w:tab/>
            </w:r>
            <w:r>
              <w:tab/>
              <w:t>@typeCode</w:t>
            </w:r>
          </w:p>
        </w:tc>
        <w:tc>
          <w:tcPr>
            <w:tcW w:w="716" w:type="dxa"/>
          </w:tcPr>
          <w:p w14:paraId="3C68A944" w14:textId="77777777" w:rsidR="00D820C0" w:rsidRDefault="00D820C0" w:rsidP="00D912E1">
            <w:pPr>
              <w:pStyle w:val="TableText"/>
              <w:keepNext w:val="0"/>
            </w:pPr>
            <w:r>
              <w:t>1..1</w:t>
            </w:r>
          </w:p>
        </w:tc>
        <w:tc>
          <w:tcPr>
            <w:tcW w:w="1144" w:type="dxa"/>
          </w:tcPr>
          <w:p w14:paraId="163266B4" w14:textId="77777777" w:rsidR="00D820C0" w:rsidRDefault="00D820C0" w:rsidP="00D912E1">
            <w:pPr>
              <w:pStyle w:val="TableText"/>
              <w:keepNext w:val="0"/>
            </w:pPr>
            <w:r>
              <w:t>SHALL</w:t>
            </w:r>
          </w:p>
        </w:tc>
        <w:tc>
          <w:tcPr>
            <w:tcW w:w="858" w:type="dxa"/>
          </w:tcPr>
          <w:p w14:paraId="269AC86E" w14:textId="77777777" w:rsidR="00D820C0" w:rsidRDefault="00D820C0" w:rsidP="00D912E1">
            <w:pPr>
              <w:pStyle w:val="TableText"/>
              <w:keepNext w:val="0"/>
            </w:pPr>
          </w:p>
        </w:tc>
        <w:tc>
          <w:tcPr>
            <w:tcW w:w="1096" w:type="dxa"/>
          </w:tcPr>
          <w:p w14:paraId="1B07F0EA" w14:textId="77777777" w:rsidR="00D820C0" w:rsidRDefault="0085191F" w:rsidP="00D912E1">
            <w:pPr>
              <w:pStyle w:val="TableText"/>
              <w:keepNext w:val="0"/>
            </w:pPr>
            <w:hyperlink w:anchor="C_4509-29868">
              <w:r w:rsidR="00D820C0">
                <w:rPr>
                  <w:rStyle w:val="HyperlinkText9pt"/>
                </w:rPr>
                <w:t>4509-29868</w:t>
              </w:r>
            </w:hyperlink>
          </w:p>
        </w:tc>
        <w:tc>
          <w:tcPr>
            <w:tcW w:w="2950" w:type="dxa"/>
          </w:tcPr>
          <w:p w14:paraId="1AB20964" w14:textId="77777777" w:rsidR="00D820C0" w:rsidRDefault="00D820C0" w:rsidP="00D912E1">
            <w:pPr>
              <w:pStyle w:val="TableText"/>
              <w:keepNext w:val="0"/>
            </w:pPr>
            <w:r>
              <w:t>urn:oid:2.16.840.1.113883.5.1002 (HL7ActRelationshipType) = REFR</w:t>
            </w:r>
          </w:p>
        </w:tc>
      </w:tr>
      <w:tr w:rsidR="00D820C0" w14:paraId="6E989800" w14:textId="77777777" w:rsidTr="00A23B17">
        <w:trPr>
          <w:jc w:val="center"/>
        </w:trPr>
        <w:tc>
          <w:tcPr>
            <w:tcW w:w="3316" w:type="dxa"/>
          </w:tcPr>
          <w:p w14:paraId="304E75BB" w14:textId="77777777" w:rsidR="00D820C0" w:rsidRDefault="00D820C0" w:rsidP="00D912E1">
            <w:pPr>
              <w:pStyle w:val="TableText"/>
              <w:keepNext w:val="0"/>
            </w:pPr>
            <w:r>
              <w:tab/>
            </w:r>
            <w:r>
              <w:tab/>
              <w:t>supply</w:t>
            </w:r>
          </w:p>
        </w:tc>
        <w:tc>
          <w:tcPr>
            <w:tcW w:w="716" w:type="dxa"/>
          </w:tcPr>
          <w:p w14:paraId="4D074A98" w14:textId="77777777" w:rsidR="00D820C0" w:rsidRDefault="00D820C0" w:rsidP="00D912E1">
            <w:pPr>
              <w:pStyle w:val="TableText"/>
              <w:keepNext w:val="0"/>
            </w:pPr>
            <w:r>
              <w:t>1..1</w:t>
            </w:r>
          </w:p>
        </w:tc>
        <w:tc>
          <w:tcPr>
            <w:tcW w:w="1144" w:type="dxa"/>
          </w:tcPr>
          <w:p w14:paraId="2BC583E2" w14:textId="77777777" w:rsidR="00D820C0" w:rsidRDefault="00D820C0" w:rsidP="00D912E1">
            <w:pPr>
              <w:pStyle w:val="TableText"/>
              <w:keepNext w:val="0"/>
            </w:pPr>
            <w:r>
              <w:t>SHALL</w:t>
            </w:r>
          </w:p>
        </w:tc>
        <w:tc>
          <w:tcPr>
            <w:tcW w:w="858" w:type="dxa"/>
          </w:tcPr>
          <w:p w14:paraId="536146B3" w14:textId="77777777" w:rsidR="00D820C0" w:rsidRDefault="00D820C0" w:rsidP="00D912E1">
            <w:pPr>
              <w:pStyle w:val="TableText"/>
              <w:keepNext w:val="0"/>
            </w:pPr>
          </w:p>
        </w:tc>
        <w:tc>
          <w:tcPr>
            <w:tcW w:w="1096" w:type="dxa"/>
          </w:tcPr>
          <w:p w14:paraId="55E21373" w14:textId="77777777" w:rsidR="00D820C0" w:rsidRDefault="0085191F" w:rsidP="00D912E1">
            <w:pPr>
              <w:pStyle w:val="TableText"/>
              <w:keepNext w:val="0"/>
            </w:pPr>
            <w:hyperlink w:anchor="C_4509-29863">
              <w:r w:rsidR="00D820C0">
                <w:rPr>
                  <w:rStyle w:val="HyperlinkText9pt"/>
                </w:rPr>
                <w:t>4509-29863</w:t>
              </w:r>
            </w:hyperlink>
          </w:p>
        </w:tc>
        <w:tc>
          <w:tcPr>
            <w:tcW w:w="2950" w:type="dxa"/>
          </w:tcPr>
          <w:p w14:paraId="5D10F51F" w14:textId="77777777" w:rsidR="00D820C0" w:rsidRDefault="0085191F" w:rsidP="00D912E1">
            <w:pPr>
              <w:pStyle w:val="TableText"/>
              <w:keepNext w:val="0"/>
            </w:pPr>
            <w:hyperlink w:anchor="E_Days_Supplied_">
              <w:r w:rsidR="00D820C0">
                <w:rPr>
                  <w:rStyle w:val="HyperlinkText9pt"/>
                </w:rPr>
                <w:t>Days Supplied (identifier: urn:hl7ii:2.16.840.1.113883.10.20.24.3.157:2018-10-01</w:t>
              </w:r>
            </w:hyperlink>
          </w:p>
        </w:tc>
      </w:tr>
      <w:tr w:rsidR="00A23B17" w14:paraId="670582F6" w14:textId="77777777" w:rsidTr="00A23B17">
        <w:trPr>
          <w:jc w:val="center"/>
        </w:trPr>
        <w:tc>
          <w:tcPr>
            <w:tcW w:w="3316" w:type="dxa"/>
          </w:tcPr>
          <w:p w14:paraId="5FA10ED0" w14:textId="03200151" w:rsidR="00A23B17" w:rsidRDefault="00A23B17" w:rsidP="00A23B17">
            <w:pPr>
              <w:pStyle w:val="TableText"/>
              <w:keepNext w:val="0"/>
            </w:pPr>
            <w:r>
              <w:tab/>
              <w:t>entryRelationship</w:t>
            </w:r>
          </w:p>
        </w:tc>
        <w:tc>
          <w:tcPr>
            <w:tcW w:w="716" w:type="dxa"/>
          </w:tcPr>
          <w:p w14:paraId="40C23D45" w14:textId="7DDF303A" w:rsidR="00A23B17" w:rsidRDefault="00A23B17" w:rsidP="00A23B17">
            <w:pPr>
              <w:pStyle w:val="TableText"/>
              <w:keepNext w:val="0"/>
            </w:pPr>
            <w:r>
              <w:t>0..1</w:t>
            </w:r>
          </w:p>
        </w:tc>
        <w:tc>
          <w:tcPr>
            <w:tcW w:w="1144" w:type="dxa"/>
          </w:tcPr>
          <w:p w14:paraId="76B555A2" w14:textId="764A1CED" w:rsidR="00A23B17" w:rsidRDefault="00A23B17" w:rsidP="00A23B17">
            <w:pPr>
              <w:pStyle w:val="TableText"/>
              <w:keepNext w:val="0"/>
            </w:pPr>
            <w:r>
              <w:t>MAY</w:t>
            </w:r>
          </w:p>
        </w:tc>
        <w:tc>
          <w:tcPr>
            <w:tcW w:w="858" w:type="dxa"/>
          </w:tcPr>
          <w:p w14:paraId="25A31254" w14:textId="77777777" w:rsidR="00A23B17" w:rsidRDefault="00A23B17" w:rsidP="00A23B17">
            <w:pPr>
              <w:pStyle w:val="TableText"/>
              <w:keepNext w:val="0"/>
            </w:pPr>
          </w:p>
        </w:tc>
        <w:tc>
          <w:tcPr>
            <w:tcW w:w="1096" w:type="dxa"/>
          </w:tcPr>
          <w:p w14:paraId="7C02D855" w14:textId="1444AA9C" w:rsidR="00A23B17" w:rsidRDefault="0085191F" w:rsidP="00A23B17">
            <w:pPr>
              <w:pStyle w:val="TableText"/>
              <w:keepNext w:val="0"/>
            </w:pPr>
            <w:hyperlink w:anchor="C_4509-32557">
              <w:r w:rsidR="00A23B17">
                <w:rPr>
                  <w:rStyle w:val="HyperlinkText9pt"/>
                </w:rPr>
                <w:t>4509-32557</w:t>
              </w:r>
            </w:hyperlink>
          </w:p>
        </w:tc>
        <w:tc>
          <w:tcPr>
            <w:tcW w:w="2950" w:type="dxa"/>
          </w:tcPr>
          <w:p w14:paraId="14324173" w14:textId="77777777" w:rsidR="00A23B17" w:rsidRDefault="00A23B17" w:rsidP="00A23B17">
            <w:pPr>
              <w:pStyle w:val="TableText"/>
              <w:keepNext w:val="0"/>
            </w:pPr>
          </w:p>
        </w:tc>
      </w:tr>
      <w:tr w:rsidR="00A23B17" w14:paraId="52E2D812" w14:textId="77777777" w:rsidTr="00A23B17">
        <w:trPr>
          <w:jc w:val="center"/>
        </w:trPr>
        <w:tc>
          <w:tcPr>
            <w:tcW w:w="3316" w:type="dxa"/>
          </w:tcPr>
          <w:p w14:paraId="38957318" w14:textId="2951D58D" w:rsidR="00A23B17" w:rsidRDefault="00A23B17" w:rsidP="00A23B17">
            <w:pPr>
              <w:pStyle w:val="TableText"/>
              <w:keepNext w:val="0"/>
            </w:pPr>
            <w:r>
              <w:tab/>
            </w:r>
            <w:r>
              <w:tab/>
              <w:t>@typeCode</w:t>
            </w:r>
          </w:p>
        </w:tc>
        <w:tc>
          <w:tcPr>
            <w:tcW w:w="716" w:type="dxa"/>
          </w:tcPr>
          <w:p w14:paraId="586D319D" w14:textId="437A4283" w:rsidR="00A23B17" w:rsidRDefault="00A23B17" w:rsidP="00A23B17">
            <w:pPr>
              <w:pStyle w:val="TableText"/>
              <w:keepNext w:val="0"/>
            </w:pPr>
            <w:r>
              <w:t>1..1</w:t>
            </w:r>
          </w:p>
        </w:tc>
        <w:tc>
          <w:tcPr>
            <w:tcW w:w="1144" w:type="dxa"/>
          </w:tcPr>
          <w:p w14:paraId="70154254" w14:textId="44566F96" w:rsidR="00A23B17" w:rsidRDefault="00A23B17" w:rsidP="00A23B17">
            <w:pPr>
              <w:pStyle w:val="TableText"/>
              <w:keepNext w:val="0"/>
            </w:pPr>
            <w:r>
              <w:t>SHALL</w:t>
            </w:r>
          </w:p>
        </w:tc>
        <w:tc>
          <w:tcPr>
            <w:tcW w:w="858" w:type="dxa"/>
          </w:tcPr>
          <w:p w14:paraId="7A9E78BD" w14:textId="77777777" w:rsidR="00A23B17" w:rsidRDefault="00A23B17" w:rsidP="00A23B17">
            <w:pPr>
              <w:pStyle w:val="TableText"/>
              <w:keepNext w:val="0"/>
            </w:pPr>
          </w:p>
        </w:tc>
        <w:tc>
          <w:tcPr>
            <w:tcW w:w="1096" w:type="dxa"/>
          </w:tcPr>
          <w:p w14:paraId="2C8ADDFA" w14:textId="430398B8" w:rsidR="00A23B17" w:rsidRDefault="0085191F" w:rsidP="00A23B17">
            <w:pPr>
              <w:pStyle w:val="TableText"/>
              <w:keepNext w:val="0"/>
            </w:pPr>
            <w:hyperlink w:anchor="C_4509-32559">
              <w:r w:rsidR="00A23B17">
                <w:rPr>
                  <w:rStyle w:val="HyperlinkText9pt"/>
                </w:rPr>
                <w:t>4509-32559</w:t>
              </w:r>
            </w:hyperlink>
          </w:p>
        </w:tc>
        <w:tc>
          <w:tcPr>
            <w:tcW w:w="2950" w:type="dxa"/>
          </w:tcPr>
          <w:p w14:paraId="66728846" w14:textId="7C06B2C4" w:rsidR="00A23B17" w:rsidRDefault="00A23B17" w:rsidP="00A23B17">
            <w:pPr>
              <w:pStyle w:val="TableText"/>
              <w:keepNext w:val="0"/>
            </w:pPr>
            <w:r>
              <w:t>urn:oid:2.16.840.1.113883.5.1002 (HL7ActRelationshipType) = COMP</w:t>
            </w:r>
          </w:p>
        </w:tc>
      </w:tr>
      <w:tr w:rsidR="00A23B17" w14:paraId="34F77AC0" w14:textId="77777777" w:rsidTr="00A23B17">
        <w:trPr>
          <w:jc w:val="center"/>
        </w:trPr>
        <w:tc>
          <w:tcPr>
            <w:tcW w:w="3316" w:type="dxa"/>
          </w:tcPr>
          <w:p w14:paraId="5224E13C" w14:textId="280506EF" w:rsidR="00A23B17" w:rsidRDefault="00A23B17" w:rsidP="00A23B17">
            <w:pPr>
              <w:pStyle w:val="TableText"/>
              <w:keepNext w:val="0"/>
            </w:pPr>
            <w:r>
              <w:tab/>
            </w:r>
            <w:r>
              <w:tab/>
              <w:t>supply</w:t>
            </w:r>
          </w:p>
        </w:tc>
        <w:tc>
          <w:tcPr>
            <w:tcW w:w="716" w:type="dxa"/>
          </w:tcPr>
          <w:p w14:paraId="6BE1AC50" w14:textId="63E7D0DE" w:rsidR="00A23B17" w:rsidRDefault="00A23B17" w:rsidP="00A23B17">
            <w:pPr>
              <w:pStyle w:val="TableText"/>
              <w:keepNext w:val="0"/>
            </w:pPr>
            <w:r>
              <w:t>1..1</w:t>
            </w:r>
          </w:p>
        </w:tc>
        <w:tc>
          <w:tcPr>
            <w:tcW w:w="1144" w:type="dxa"/>
          </w:tcPr>
          <w:p w14:paraId="4B9C5A05" w14:textId="4F44D0E1" w:rsidR="00A23B17" w:rsidRDefault="00A23B17" w:rsidP="00A23B17">
            <w:pPr>
              <w:pStyle w:val="TableText"/>
              <w:keepNext w:val="0"/>
            </w:pPr>
            <w:r>
              <w:t>SHALL</w:t>
            </w:r>
          </w:p>
        </w:tc>
        <w:tc>
          <w:tcPr>
            <w:tcW w:w="858" w:type="dxa"/>
          </w:tcPr>
          <w:p w14:paraId="48364D74" w14:textId="77777777" w:rsidR="00A23B17" w:rsidRDefault="00A23B17" w:rsidP="00A23B17">
            <w:pPr>
              <w:pStyle w:val="TableText"/>
              <w:keepNext w:val="0"/>
            </w:pPr>
          </w:p>
        </w:tc>
        <w:tc>
          <w:tcPr>
            <w:tcW w:w="1096" w:type="dxa"/>
          </w:tcPr>
          <w:p w14:paraId="66463A99" w14:textId="1E0E27B9" w:rsidR="00A23B17" w:rsidRDefault="0085191F" w:rsidP="00A23B17">
            <w:pPr>
              <w:pStyle w:val="TableText"/>
              <w:keepNext w:val="0"/>
            </w:pPr>
            <w:hyperlink w:anchor="C_4509-32558">
              <w:r w:rsidR="00A23B17">
                <w:rPr>
                  <w:rStyle w:val="HyperlinkText9pt"/>
                </w:rPr>
                <w:t>4509-32558</w:t>
              </w:r>
            </w:hyperlink>
          </w:p>
        </w:tc>
        <w:tc>
          <w:tcPr>
            <w:tcW w:w="2950" w:type="dxa"/>
          </w:tcPr>
          <w:p w14:paraId="2F42E928" w14:textId="2016B1D6" w:rsidR="00A23B17" w:rsidRDefault="0085191F" w:rsidP="00A23B17">
            <w:pPr>
              <w:pStyle w:val="TableText"/>
              <w:keepNext w:val="0"/>
            </w:pPr>
            <w:hyperlink w:anchor="E_Medication_Supply_Request_V3">
              <w:r w:rsidR="00A23B17">
                <w:rPr>
                  <w:rStyle w:val="HyperlinkText9pt"/>
                </w:rPr>
                <w:t>Medication Supply Request (V3) (identifier: urn:hl7ii:2.16.840.1.113883.10.20.24.3.99:2019-12-01</w:t>
              </w:r>
            </w:hyperlink>
          </w:p>
        </w:tc>
      </w:tr>
      <w:tr w:rsidR="00A23B17" w14:paraId="0A8D2A29" w14:textId="77777777" w:rsidTr="00A23B17">
        <w:trPr>
          <w:jc w:val="center"/>
        </w:trPr>
        <w:tc>
          <w:tcPr>
            <w:tcW w:w="3316" w:type="dxa"/>
          </w:tcPr>
          <w:p w14:paraId="6F0C2DDC" w14:textId="77777777" w:rsidR="00A23B17" w:rsidRDefault="00A23B17" w:rsidP="00A23B17">
            <w:pPr>
              <w:pStyle w:val="TableText"/>
              <w:keepNext w:val="0"/>
            </w:pPr>
            <w:r>
              <w:tab/>
              <w:t>sdtc:inFulfillmentOf1</w:t>
            </w:r>
          </w:p>
        </w:tc>
        <w:tc>
          <w:tcPr>
            <w:tcW w:w="716" w:type="dxa"/>
          </w:tcPr>
          <w:p w14:paraId="4148467C" w14:textId="77777777" w:rsidR="00A23B17" w:rsidRDefault="00A23B17" w:rsidP="00A23B17">
            <w:pPr>
              <w:pStyle w:val="TableText"/>
              <w:keepNext w:val="0"/>
            </w:pPr>
            <w:r>
              <w:t>0..*</w:t>
            </w:r>
          </w:p>
        </w:tc>
        <w:tc>
          <w:tcPr>
            <w:tcW w:w="1144" w:type="dxa"/>
          </w:tcPr>
          <w:p w14:paraId="0CC4DCBD" w14:textId="77777777" w:rsidR="00A23B17" w:rsidRDefault="00A23B17" w:rsidP="00A23B17">
            <w:pPr>
              <w:pStyle w:val="TableText"/>
              <w:keepNext w:val="0"/>
            </w:pPr>
            <w:r>
              <w:t>MAY</w:t>
            </w:r>
          </w:p>
        </w:tc>
        <w:tc>
          <w:tcPr>
            <w:tcW w:w="858" w:type="dxa"/>
          </w:tcPr>
          <w:p w14:paraId="77550264" w14:textId="77777777" w:rsidR="00A23B17" w:rsidRDefault="00A23B17" w:rsidP="00A23B17">
            <w:pPr>
              <w:pStyle w:val="TableText"/>
              <w:keepNext w:val="0"/>
            </w:pPr>
          </w:p>
        </w:tc>
        <w:tc>
          <w:tcPr>
            <w:tcW w:w="1096" w:type="dxa"/>
          </w:tcPr>
          <w:p w14:paraId="1349BE53" w14:textId="77777777" w:rsidR="00A23B17" w:rsidRDefault="0085191F" w:rsidP="00A23B17">
            <w:pPr>
              <w:pStyle w:val="TableText"/>
              <w:keepNext w:val="0"/>
            </w:pPr>
            <w:hyperlink w:anchor="C_4509-32553">
              <w:r w:rsidR="00A23B17">
                <w:rPr>
                  <w:rStyle w:val="HyperlinkText9pt"/>
                </w:rPr>
                <w:t>4509-32553</w:t>
              </w:r>
            </w:hyperlink>
          </w:p>
        </w:tc>
        <w:tc>
          <w:tcPr>
            <w:tcW w:w="2950" w:type="dxa"/>
          </w:tcPr>
          <w:p w14:paraId="0F1743B5" w14:textId="77777777" w:rsidR="00A23B17" w:rsidRDefault="0085191F" w:rsidP="00A23B17">
            <w:pPr>
              <w:pStyle w:val="TableText"/>
              <w:keepNext w:val="0"/>
            </w:pPr>
            <w:hyperlink w:anchor="SE_Related_To">
              <w:r w:rsidR="00A23B17">
                <w:rPr>
                  <w:rStyle w:val="HyperlinkText9pt"/>
                </w:rPr>
                <w:t>Related To (identifier: urn:hl7ii:2.16.840.1.113883.10.20.24.3.150:2017-08-01</w:t>
              </w:r>
            </w:hyperlink>
          </w:p>
        </w:tc>
      </w:tr>
    </w:tbl>
    <w:p w14:paraId="64970B3C" w14:textId="77777777" w:rsidR="00D820C0" w:rsidRDefault="00D820C0" w:rsidP="00D820C0">
      <w:pPr>
        <w:pStyle w:val="BodyText"/>
      </w:pPr>
    </w:p>
    <w:p w14:paraId="1196DA4F" w14:textId="77777777" w:rsidR="00D820C0" w:rsidRDefault="00D820C0" w:rsidP="007160A7">
      <w:pPr>
        <w:numPr>
          <w:ilvl w:val="0"/>
          <w:numId w:val="144"/>
        </w:numPr>
        <w:tabs>
          <w:tab w:val="clear" w:pos="990"/>
          <w:tab w:val="num" w:pos="1080"/>
        </w:tabs>
        <w:ind w:left="1080"/>
      </w:pPr>
      <w:r>
        <w:t xml:space="preserve">Conforms to </w:t>
      </w:r>
      <w:hyperlink w:anchor="E_Medication_Dispense_V2">
        <w:r>
          <w:rPr>
            <w:rStyle w:val="HyperlinkCourierBold"/>
          </w:rPr>
          <w:t>Medication Dispense (V2)</w:t>
        </w:r>
      </w:hyperlink>
      <w:r>
        <w:t xml:space="preserve"> template </w:t>
      </w:r>
      <w:r>
        <w:rPr>
          <w:rStyle w:val="XMLname"/>
        </w:rPr>
        <w:t>(identifier: urn:hl7ii:2.16.840.1.113883.10.20.22.4.18:2014-06-09)</w:t>
      </w:r>
      <w:r>
        <w:t>.</w:t>
      </w:r>
    </w:p>
    <w:p w14:paraId="6341D68C" w14:textId="77777777" w:rsidR="00D820C0" w:rsidRDefault="00D820C0" w:rsidP="007160A7">
      <w:pPr>
        <w:numPr>
          <w:ilvl w:val="0"/>
          <w:numId w:val="144"/>
        </w:numPr>
        <w:tabs>
          <w:tab w:val="clear" w:pos="990"/>
          <w:tab w:val="num" w:pos="1080"/>
        </w:tabs>
        <w:ind w:left="1080"/>
      </w:pPr>
      <w:r>
        <w:rPr>
          <w:rStyle w:val="keyword"/>
        </w:rPr>
        <w:t>SHALL</w:t>
      </w:r>
      <w:r>
        <w:t xml:space="preserve"> contain exactly one [1..1] </w:t>
      </w:r>
      <w:r>
        <w:rPr>
          <w:rStyle w:val="XMLnameBold"/>
        </w:rPr>
        <w:t>@classCode</w:t>
      </w:r>
      <w:r>
        <w:t>=</w:t>
      </w:r>
      <w:r>
        <w:rPr>
          <w:rStyle w:val="XMLname"/>
        </w:rPr>
        <w:t>"SPLY"</w:t>
      </w:r>
      <w:r>
        <w:t xml:space="preserve"> (CodeSystem: </w:t>
      </w:r>
      <w:r>
        <w:rPr>
          <w:rStyle w:val="XMLname"/>
        </w:rPr>
        <w:t>HL7ActClass urn:oid:2.16.840.1.113883.5.6</w:t>
      </w:r>
      <w:r>
        <w:t>)</w:t>
      </w:r>
      <w:bookmarkStart w:id="1811" w:name="C_4509-27528"/>
      <w:r>
        <w:t xml:space="preserve"> (CONF:4509-27528)</w:t>
      </w:r>
      <w:bookmarkEnd w:id="1811"/>
      <w:r>
        <w:t>.</w:t>
      </w:r>
    </w:p>
    <w:p w14:paraId="6FD0AE7F" w14:textId="77777777" w:rsidR="00D820C0" w:rsidRDefault="00D820C0" w:rsidP="007160A7">
      <w:pPr>
        <w:numPr>
          <w:ilvl w:val="0"/>
          <w:numId w:val="144"/>
        </w:numPr>
        <w:tabs>
          <w:tab w:val="clear" w:pos="990"/>
          <w:tab w:val="num" w:pos="1080"/>
        </w:tabs>
        <w:ind w:left="1080"/>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1812" w:name="C_4509-27529"/>
      <w:r>
        <w:t xml:space="preserve"> (CONF:4509-27529)</w:t>
      </w:r>
      <w:bookmarkEnd w:id="1812"/>
      <w:r>
        <w:t>.</w:t>
      </w:r>
    </w:p>
    <w:p w14:paraId="33C31EB8" w14:textId="77777777" w:rsidR="00D820C0" w:rsidRDefault="00D820C0" w:rsidP="007160A7">
      <w:pPr>
        <w:numPr>
          <w:ilvl w:val="0"/>
          <w:numId w:val="144"/>
        </w:numPr>
        <w:tabs>
          <w:tab w:val="clear" w:pos="990"/>
          <w:tab w:val="num" w:pos="1080"/>
        </w:tabs>
        <w:ind w:left="1080"/>
      </w:pPr>
      <w:r>
        <w:rPr>
          <w:rStyle w:val="keyword"/>
        </w:rPr>
        <w:lastRenderedPageBreak/>
        <w:t>SHALL</w:t>
      </w:r>
      <w:r>
        <w:t xml:space="preserve"> contain exactly one [1..1] </w:t>
      </w:r>
      <w:r>
        <w:rPr>
          <w:rStyle w:val="XMLnameBold"/>
        </w:rPr>
        <w:t>templateId</w:t>
      </w:r>
      <w:bookmarkStart w:id="1813" w:name="C_4509-13851"/>
      <w:r>
        <w:t xml:space="preserve"> (CONF:4509-13851)</w:t>
      </w:r>
      <w:bookmarkEnd w:id="1813"/>
      <w:r>
        <w:t xml:space="preserve"> such that it</w:t>
      </w:r>
    </w:p>
    <w:p w14:paraId="5F7E57ED" w14:textId="77777777" w:rsidR="00D820C0" w:rsidRDefault="00D820C0" w:rsidP="007160A7">
      <w:pPr>
        <w:numPr>
          <w:ilvl w:val="1"/>
          <w:numId w:val="144"/>
        </w:numPr>
      </w:pPr>
      <w:r>
        <w:rPr>
          <w:rStyle w:val="keyword"/>
        </w:rPr>
        <w:t>SHALL</w:t>
      </w:r>
      <w:r>
        <w:t xml:space="preserve"> contain exactly one [1..1] </w:t>
      </w:r>
      <w:r>
        <w:rPr>
          <w:rStyle w:val="XMLnameBold"/>
        </w:rPr>
        <w:t>@root</w:t>
      </w:r>
      <w:r>
        <w:t>=</w:t>
      </w:r>
      <w:r>
        <w:rPr>
          <w:rStyle w:val="XMLname"/>
        </w:rPr>
        <w:t>"2.16.840.1.113883.10.20.24.3.45"</w:t>
      </w:r>
      <w:bookmarkStart w:id="1814" w:name="C_4509-13852"/>
      <w:r>
        <w:t xml:space="preserve"> (CONF:4509-13852)</w:t>
      </w:r>
      <w:bookmarkEnd w:id="1814"/>
      <w:r>
        <w:t>.</w:t>
      </w:r>
    </w:p>
    <w:p w14:paraId="0D000C32" w14:textId="77777777" w:rsidR="00D820C0" w:rsidRDefault="00D820C0" w:rsidP="007160A7">
      <w:pPr>
        <w:numPr>
          <w:ilvl w:val="1"/>
          <w:numId w:val="144"/>
        </w:numPr>
      </w:pPr>
      <w:r>
        <w:rPr>
          <w:rStyle w:val="keyword"/>
        </w:rPr>
        <w:t>SHALL</w:t>
      </w:r>
      <w:r>
        <w:t xml:space="preserve"> contain exactly one [1..1] </w:t>
      </w:r>
      <w:r>
        <w:rPr>
          <w:rStyle w:val="XMLnameBold"/>
        </w:rPr>
        <w:t>@extension</w:t>
      </w:r>
      <w:r>
        <w:t>=</w:t>
      </w:r>
      <w:r>
        <w:rPr>
          <w:rStyle w:val="XMLname"/>
        </w:rPr>
        <w:t>"2021-08-01"</w:t>
      </w:r>
      <w:bookmarkStart w:id="1815" w:name="C_4509-26555"/>
      <w:r>
        <w:t xml:space="preserve"> (CONF:4509-26555)</w:t>
      </w:r>
      <w:bookmarkEnd w:id="1815"/>
      <w:r>
        <w:t>.</w:t>
      </w:r>
    </w:p>
    <w:p w14:paraId="55E09F9F" w14:textId="77777777" w:rsidR="00D820C0" w:rsidRDefault="00D820C0" w:rsidP="007160A7">
      <w:pPr>
        <w:numPr>
          <w:ilvl w:val="0"/>
          <w:numId w:val="144"/>
        </w:numPr>
        <w:tabs>
          <w:tab w:val="clear" w:pos="990"/>
          <w:tab w:val="num" w:pos="1080"/>
        </w:tabs>
        <w:ind w:left="1080"/>
      </w:pPr>
      <w:r>
        <w:rPr>
          <w:rStyle w:val="keyword"/>
        </w:rPr>
        <w:t>SHALL</w:t>
      </w:r>
      <w:r>
        <w:t xml:space="preserve"> contain exactly one [1..1] </w:t>
      </w:r>
      <w:r>
        <w:rPr>
          <w:rStyle w:val="XMLnameBold"/>
        </w:rPr>
        <w:t>statusCode</w:t>
      </w:r>
      <w:bookmarkStart w:id="1816" w:name="C_4509-19440"/>
      <w:r>
        <w:t xml:space="preserve"> (CONF:4509-19440)</w:t>
      </w:r>
      <w:bookmarkEnd w:id="1816"/>
      <w:r>
        <w:t>.</w:t>
      </w:r>
    </w:p>
    <w:p w14:paraId="25587F37" w14:textId="77777777" w:rsidR="00D820C0" w:rsidRDefault="00D820C0" w:rsidP="007160A7">
      <w:pPr>
        <w:numPr>
          <w:ilvl w:val="1"/>
          <w:numId w:val="144"/>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1817" w:name="C_4509-19441"/>
      <w:r>
        <w:t xml:space="preserve"> (CONF:4509-19441)</w:t>
      </w:r>
      <w:bookmarkEnd w:id="1817"/>
      <w:r>
        <w:t>.</w:t>
      </w:r>
    </w:p>
    <w:p w14:paraId="4F151C66" w14:textId="77777777" w:rsidR="00D820C0" w:rsidRDefault="00D820C0" w:rsidP="007160A7">
      <w:pPr>
        <w:numPr>
          <w:ilvl w:val="0"/>
          <w:numId w:val="144"/>
        </w:numPr>
        <w:tabs>
          <w:tab w:val="clear" w:pos="990"/>
          <w:tab w:val="num" w:pos="1080"/>
        </w:tabs>
        <w:ind w:left="1080"/>
      </w:pPr>
      <w:r>
        <w:rPr>
          <w:rStyle w:val="keyword"/>
        </w:rPr>
        <w:t>SHALL</w:t>
      </w:r>
      <w:r>
        <w:t xml:space="preserve"> contain exactly one [1..1] </w:t>
      </w:r>
      <w:r>
        <w:rPr>
          <w:rStyle w:val="XMLnameBold"/>
        </w:rPr>
        <w:t>effectiveTime</w:t>
      </w:r>
      <w:bookmarkStart w:id="1818" w:name="C_4509-29859"/>
      <w:r>
        <w:t xml:space="preserve"> (CONF:4509-29859)</w:t>
      </w:r>
      <w:bookmarkEnd w:id="1818"/>
      <w:r>
        <w:t>.</w:t>
      </w:r>
      <w:r>
        <w:br/>
        <w:t>Note: QDM Attribute: Relevant Period, Relevant dateTime</w:t>
      </w:r>
    </w:p>
    <w:p w14:paraId="77EF5077" w14:textId="77777777" w:rsidR="00D820C0" w:rsidRDefault="00D820C0" w:rsidP="007160A7">
      <w:pPr>
        <w:numPr>
          <w:ilvl w:val="1"/>
          <w:numId w:val="144"/>
        </w:numPr>
      </w:pPr>
      <w:r>
        <w:t xml:space="preserve">This effectiveTime </w:t>
      </w:r>
      <w:r>
        <w:rPr>
          <w:rStyle w:val="keyword"/>
        </w:rPr>
        <w:t>SHOULD</w:t>
      </w:r>
      <w:r>
        <w:t xml:space="preserve"> contain zero or one [0..1] </w:t>
      </w:r>
      <w:r>
        <w:rPr>
          <w:rStyle w:val="XMLnameBold"/>
        </w:rPr>
        <w:t>@value</w:t>
      </w:r>
      <w:bookmarkStart w:id="1819" w:name="C_4509-29899"/>
      <w:r>
        <w:t xml:space="preserve"> (CONF:4509-29899)</w:t>
      </w:r>
      <w:bookmarkEnd w:id="1819"/>
      <w:r>
        <w:t>.</w:t>
      </w:r>
      <w:r>
        <w:br/>
        <w:t>Note: QDM Attribute: Relevant dateTime - the dateTime the prescription dispensing event occurred, i.e., the time the prescription was handed over to the patient or patient’s representative.</w:t>
      </w:r>
    </w:p>
    <w:p w14:paraId="32EED626" w14:textId="77777777" w:rsidR="00D820C0" w:rsidRDefault="00D820C0" w:rsidP="007160A7">
      <w:pPr>
        <w:numPr>
          <w:ilvl w:val="1"/>
          <w:numId w:val="144"/>
        </w:numPr>
      </w:pPr>
      <w:r>
        <w:t xml:space="preserve">This effectiveTime </w:t>
      </w:r>
      <w:r>
        <w:rPr>
          <w:rStyle w:val="keyword"/>
        </w:rPr>
        <w:t>SHOULD</w:t>
      </w:r>
      <w:r>
        <w:t xml:space="preserve"> contain zero or one [0..1] </w:t>
      </w:r>
      <w:r>
        <w:rPr>
          <w:rStyle w:val="XMLnameBold"/>
        </w:rPr>
        <w:t>low</w:t>
      </w:r>
      <w:bookmarkStart w:id="1820" w:name="C_4509-29864"/>
      <w:r>
        <w:t xml:space="preserve"> (CONF:4509-29864)</w:t>
      </w:r>
      <w:bookmarkEnd w:id="1820"/>
      <w:r>
        <w:t>.</w:t>
      </w:r>
      <w:r>
        <w:br/>
        <w:t>Note: QDM Attribute: Relevant Period - startTime - the time referenced in the dosage instruction indicating when the medication administration should start.</w:t>
      </w:r>
    </w:p>
    <w:p w14:paraId="0F9A3F75" w14:textId="77777777" w:rsidR="00D820C0" w:rsidRDefault="00D820C0" w:rsidP="007160A7">
      <w:pPr>
        <w:numPr>
          <w:ilvl w:val="1"/>
          <w:numId w:val="144"/>
        </w:numPr>
      </w:pPr>
      <w:r>
        <w:t xml:space="preserve">This effectiveTime </w:t>
      </w:r>
      <w:r>
        <w:rPr>
          <w:rStyle w:val="keyword"/>
        </w:rPr>
        <w:t>MAY</w:t>
      </w:r>
      <w:r>
        <w:t xml:space="preserve"> contain zero or one [0..1] </w:t>
      </w:r>
      <w:r>
        <w:rPr>
          <w:rStyle w:val="XMLnameBold"/>
        </w:rPr>
        <w:t>high</w:t>
      </w:r>
      <w:bookmarkStart w:id="1821" w:name="C_4509-29865"/>
      <w:r>
        <w:t xml:space="preserve"> (CONF:4509-29865)</w:t>
      </w:r>
      <w:bookmarkEnd w:id="1821"/>
      <w:r>
        <w:t>.</w:t>
      </w:r>
      <w:r>
        <w:br/>
        <w:t>Note: QDM Attribute: Relevant Period - stopTime - the time referenced in the dosage instruction indicating when the medication administration should end.</w:t>
      </w:r>
    </w:p>
    <w:p w14:paraId="2B812234" w14:textId="77777777" w:rsidR="00D820C0" w:rsidRDefault="00D820C0" w:rsidP="007160A7">
      <w:pPr>
        <w:numPr>
          <w:ilvl w:val="1"/>
          <w:numId w:val="144"/>
        </w:numPr>
      </w:pPr>
      <w:r>
        <w:t xml:space="preserve">This effectiveTime </w:t>
      </w:r>
      <w:r>
        <w:rPr>
          <w:rStyle w:val="keyword"/>
        </w:rPr>
        <w:t>SHALL</w:t>
      </w:r>
      <w:r>
        <w:t xml:space="preserve"> contain exactly one of </w:t>
      </w:r>
      <w:r>
        <w:rPr>
          <w:b/>
        </w:rPr>
        <w:t>@value</w:t>
      </w:r>
      <w:r>
        <w:t xml:space="preserve">, </w:t>
      </w:r>
      <w:r>
        <w:rPr>
          <w:b/>
        </w:rPr>
        <w:t>@nullFlavor</w:t>
      </w:r>
      <w:r>
        <w:t xml:space="preserve">, or </w:t>
      </w:r>
      <w:r>
        <w:rPr>
          <w:b/>
        </w:rPr>
        <w:t>low</w:t>
      </w:r>
      <w:r>
        <w:t xml:space="preserve"> (CONF:4509-30019).</w:t>
      </w:r>
      <w:r>
        <w:br/>
        <w:t>Note: QDM Attributes Relevant dateTime and Relevant Period are mutually exclusive.</w:t>
      </w:r>
    </w:p>
    <w:p w14:paraId="1409EF4C" w14:textId="77777777" w:rsidR="00D820C0" w:rsidRDefault="00D820C0" w:rsidP="007160A7">
      <w:pPr>
        <w:numPr>
          <w:ilvl w:val="0"/>
          <w:numId w:val="144"/>
        </w:numPr>
        <w:tabs>
          <w:tab w:val="clear" w:pos="990"/>
          <w:tab w:val="num" w:pos="1080"/>
        </w:tabs>
        <w:ind w:left="1080"/>
      </w:pPr>
      <w:r>
        <w:rPr>
          <w:rStyle w:val="keyword"/>
        </w:rPr>
        <w:t>SHALL</w:t>
      </w:r>
      <w:r>
        <w:t xml:space="preserve"> contain exactly one [1..1] </w:t>
      </w:r>
      <w:r>
        <w:rPr>
          <w:rStyle w:val="XMLnameBold"/>
        </w:rPr>
        <w:t>product</w:t>
      </w:r>
      <w:bookmarkStart w:id="1822" w:name="C_4509-30089"/>
      <w:r>
        <w:t xml:space="preserve"> (CONF:4509-30089)</w:t>
      </w:r>
      <w:bookmarkEnd w:id="1822"/>
      <w:r>
        <w:t xml:space="preserve"> such that it</w:t>
      </w:r>
    </w:p>
    <w:p w14:paraId="5C2DF83F" w14:textId="77777777" w:rsidR="00D820C0" w:rsidRDefault="00D820C0" w:rsidP="007160A7">
      <w:pPr>
        <w:numPr>
          <w:ilvl w:val="1"/>
          <w:numId w:val="144"/>
        </w:numPr>
      </w:pPr>
      <w:r>
        <w:rPr>
          <w:rStyle w:val="keyword"/>
        </w:rPr>
        <w:t>SHALL</w:t>
      </w:r>
      <w:r>
        <w:t xml:space="preserve"> contain exactly one [1..1]  </w:t>
      </w:r>
      <w:hyperlink w:anchor="E_Medication_Information_V2">
        <w:r>
          <w:rPr>
            <w:rStyle w:val="HyperlinkCourierBold"/>
          </w:rPr>
          <w:t>Medication Information (V2)</w:t>
        </w:r>
      </w:hyperlink>
      <w:r>
        <w:rPr>
          <w:rStyle w:val="XMLname"/>
        </w:rPr>
        <w:t xml:space="preserve"> (identifier: urn:hl7ii:2.16.840.1.113883.10.20.22.4.23:2014-06-09)</w:t>
      </w:r>
      <w:bookmarkStart w:id="1823" w:name="C_4509-30090"/>
      <w:r>
        <w:t xml:space="preserve"> (CONF:4509-30090)</w:t>
      </w:r>
      <w:bookmarkEnd w:id="1823"/>
      <w:r>
        <w:t>.</w:t>
      </w:r>
    </w:p>
    <w:p w14:paraId="6A996738" w14:textId="77777777" w:rsidR="00D820C0" w:rsidRDefault="00D820C0" w:rsidP="007160A7">
      <w:pPr>
        <w:numPr>
          <w:ilvl w:val="0"/>
          <w:numId w:val="144"/>
        </w:numPr>
        <w:tabs>
          <w:tab w:val="clear" w:pos="990"/>
          <w:tab w:val="num" w:pos="1080"/>
        </w:tabs>
        <w:ind w:left="1080"/>
      </w:pPr>
      <w:r>
        <w:rPr>
          <w:rStyle w:val="keyword"/>
        </w:rPr>
        <w:t>MAY</w:t>
      </w:r>
      <w:r>
        <w:t xml:space="preserve"> contain zero or one [0..1]  </w:t>
      </w:r>
      <w:hyperlink w:anchor="U_Author_V2">
        <w:r>
          <w:rPr>
            <w:rStyle w:val="HyperlinkCourierBold"/>
          </w:rPr>
          <w:t>Author (V2)</w:t>
        </w:r>
      </w:hyperlink>
      <w:r>
        <w:rPr>
          <w:rStyle w:val="XMLname"/>
        </w:rPr>
        <w:t xml:space="preserve"> (identifier: urn:hl7ii:2.16.840.1.113883.10.20.24.3.155:2019-12-01)</w:t>
      </w:r>
      <w:bookmarkStart w:id="1824" w:name="C_4509-28910"/>
      <w:r>
        <w:t xml:space="preserve"> (CONF:4509-28910)</w:t>
      </w:r>
      <w:bookmarkEnd w:id="1824"/>
      <w:r>
        <w:t>.</w:t>
      </w:r>
      <w:r>
        <w:br/>
        <w:t>Note: QDM Attribute: Author dateTime – the datetime the dispensing event recorded</w:t>
      </w:r>
    </w:p>
    <w:p w14:paraId="1A19C37C" w14:textId="77777777" w:rsidR="00D820C0" w:rsidRDefault="00D820C0" w:rsidP="007160A7">
      <w:pPr>
        <w:numPr>
          <w:ilvl w:val="0"/>
          <w:numId w:val="144"/>
        </w:numPr>
        <w:tabs>
          <w:tab w:val="clear" w:pos="990"/>
          <w:tab w:val="num" w:pos="1080"/>
        </w:tabs>
        <w:ind w:left="1080"/>
      </w:pPr>
      <w:r>
        <w:rPr>
          <w:rStyle w:val="keyword"/>
        </w:rPr>
        <w:t>MAY</w:t>
      </w:r>
      <w:r>
        <w:t xml:space="preserve"> contain zero or more [0..*] </w:t>
      </w:r>
      <w:r>
        <w:rPr>
          <w:rStyle w:val="XMLnameBold"/>
        </w:rPr>
        <w:t>participant</w:t>
      </w:r>
      <w:bookmarkStart w:id="1825" w:name="C_4509-29877"/>
      <w:r>
        <w:t xml:space="preserve"> (CONF:4509-29877)</w:t>
      </w:r>
      <w:bookmarkEnd w:id="1825"/>
      <w:r>
        <w:t xml:space="preserve"> such that it</w:t>
      </w:r>
      <w:r>
        <w:br/>
        <w:t>Note: QDM Attribute: Prescriber</w:t>
      </w:r>
    </w:p>
    <w:p w14:paraId="696D345A" w14:textId="77777777" w:rsidR="00D820C0" w:rsidRDefault="00D820C0" w:rsidP="007160A7">
      <w:pPr>
        <w:numPr>
          <w:ilvl w:val="1"/>
          <w:numId w:val="144"/>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826" w:name="C_4509-29889"/>
      <w:r>
        <w:t xml:space="preserve"> (CONF:4509-29889)</w:t>
      </w:r>
      <w:bookmarkEnd w:id="1826"/>
      <w:r>
        <w:t>.</w:t>
      </w:r>
    </w:p>
    <w:p w14:paraId="1D7E4567" w14:textId="77777777" w:rsidR="00D820C0" w:rsidRDefault="00D820C0" w:rsidP="007160A7">
      <w:pPr>
        <w:numPr>
          <w:ilvl w:val="1"/>
          <w:numId w:val="144"/>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1827" w:name="C_4509-29878"/>
      <w:r>
        <w:t xml:space="preserve"> (CONF:4509-29878)</w:t>
      </w:r>
      <w:bookmarkEnd w:id="1827"/>
      <w:r>
        <w:t>.</w:t>
      </w:r>
    </w:p>
    <w:p w14:paraId="103938B1" w14:textId="77777777" w:rsidR="00D820C0" w:rsidRDefault="00D820C0" w:rsidP="007160A7">
      <w:pPr>
        <w:numPr>
          <w:ilvl w:val="0"/>
          <w:numId w:val="144"/>
        </w:numPr>
        <w:tabs>
          <w:tab w:val="clear" w:pos="990"/>
          <w:tab w:val="num" w:pos="1080"/>
        </w:tabs>
        <w:ind w:left="1080"/>
      </w:pPr>
      <w:r>
        <w:rPr>
          <w:rStyle w:val="keyword"/>
        </w:rPr>
        <w:t>MAY</w:t>
      </w:r>
      <w:r>
        <w:t xml:space="preserve"> contain zero or more [0..*] </w:t>
      </w:r>
      <w:r>
        <w:rPr>
          <w:rStyle w:val="XMLnameBold"/>
        </w:rPr>
        <w:t>participant</w:t>
      </w:r>
      <w:bookmarkStart w:id="1828" w:name="C_4509-29875"/>
      <w:r>
        <w:t xml:space="preserve"> (CONF:4509-29875)</w:t>
      </w:r>
      <w:bookmarkEnd w:id="1828"/>
      <w:r>
        <w:t xml:space="preserve"> such that it</w:t>
      </w:r>
      <w:r>
        <w:br/>
        <w:t>Note: QDM Attribute: Prescriber</w:t>
      </w:r>
    </w:p>
    <w:p w14:paraId="7E40A195" w14:textId="77777777" w:rsidR="00D820C0" w:rsidRDefault="00D820C0" w:rsidP="007160A7">
      <w:pPr>
        <w:numPr>
          <w:ilvl w:val="1"/>
          <w:numId w:val="144"/>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829" w:name="C_4509-29888"/>
      <w:r>
        <w:t xml:space="preserve"> (CONF:4509-29888)</w:t>
      </w:r>
      <w:bookmarkEnd w:id="1829"/>
      <w:r>
        <w:t>.</w:t>
      </w:r>
    </w:p>
    <w:p w14:paraId="1083D5AE" w14:textId="77777777" w:rsidR="00D820C0" w:rsidRDefault="00D820C0" w:rsidP="007160A7">
      <w:pPr>
        <w:numPr>
          <w:ilvl w:val="1"/>
          <w:numId w:val="144"/>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1830" w:name="C_4509-29876"/>
      <w:r>
        <w:t xml:space="preserve"> (CONF:4509-29876)</w:t>
      </w:r>
      <w:bookmarkEnd w:id="1830"/>
      <w:r>
        <w:t>.</w:t>
      </w:r>
    </w:p>
    <w:p w14:paraId="2CA93420" w14:textId="77777777" w:rsidR="00D820C0" w:rsidRDefault="00D820C0" w:rsidP="007160A7">
      <w:pPr>
        <w:numPr>
          <w:ilvl w:val="0"/>
          <w:numId w:val="144"/>
        </w:numPr>
        <w:tabs>
          <w:tab w:val="clear" w:pos="990"/>
          <w:tab w:val="num" w:pos="1080"/>
        </w:tabs>
        <w:ind w:left="1080"/>
      </w:pPr>
      <w:r>
        <w:rPr>
          <w:rStyle w:val="keyword"/>
        </w:rPr>
        <w:lastRenderedPageBreak/>
        <w:t>MAY</w:t>
      </w:r>
      <w:r>
        <w:t xml:space="preserve"> contain zero or more [0..*] </w:t>
      </w:r>
      <w:r>
        <w:rPr>
          <w:rStyle w:val="XMLnameBold"/>
        </w:rPr>
        <w:t>participant</w:t>
      </w:r>
      <w:bookmarkStart w:id="1831" w:name="C_4509-30091"/>
      <w:r>
        <w:t xml:space="preserve"> (CONF:4509-30091)</w:t>
      </w:r>
      <w:bookmarkEnd w:id="1831"/>
      <w:r>
        <w:t xml:space="preserve"> such that it</w:t>
      </w:r>
      <w:r>
        <w:br/>
        <w:t>Note: QDM Attribute: Prescriber</w:t>
      </w:r>
    </w:p>
    <w:p w14:paraId="72418723" w14:textId="77777777" w:rsidR="00D820C0" w:rsidRDefault="00D820C0" w:rsidP="007160A7">
      <w:pPr>
        <w:numPr>
          <w:ilvl w:val="1"/>
          <w:numId w:val="144"/>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832" w:name="C_4509-30095"/>
      <w:r>
        <w:t xml:space="preserve"> (CONF:4509-30095)</w:t>
      </w:r>
      <w:bookmarkEnd w:id="1832"/>
      <w:r>
        <w:t>.</w:t>
      </w:r>
    </w:p>
    <w:p w14:paraId="56EA4FE9" w14:textId="77777777" w:rsidR="00D820C0" w:rsidRDefault="00D820C0" w:rsidP="007160A7">
      <w:pPr>
        <w:numPr>
          <w:ilvl w:val="1"/>
          <w:numId w:val="144"/>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1833" w:name="C_4509-30092"/>
      <w:r>
        <w:t xml:space="preserve"> (CONF:4509-30092)</w:t>
      </w:r>
      <w:bookmarkEnd w:id="1833"/>
      <w:r>
        <w:t>.</w:t>
      </w:r>
    </w:p>
    <w:p w14:paraId="760883C5" w14:textId="77777777" w:rsidR="00D820C0" w:rsidRDefault="00D820C0" w:rsidP="007160A7">
      <w:pPr>
        <w:numPr>
          <w:ilvl w:val="0"/>
          <w:numId w:val="144"/>
        </w:numPr>
        <w:tabs>
          <w:tab w:val="clear" w:pos="990"/>
          <w:tab w:val="num" w:pos="1080"/>
        </w:tabs>
        <w:ind w:left="1080"/>
      </w:pPr>
      <w:r>
        <w:rPr>
          <w:rStyle w:val="keyword"/>
        </w:rPr>
        <w:t>MAY</w:t>
      </w:r>
      <w:r>
        <w:t xml:space="preserve"> contain zero or one [0..1] </w:t>
      </w:r>
      <w:r>
        <w:rPr>
          <w:rStyle w:val="XMLnameBold"/>
        </w:rPr>
        <w:t>participant</w:t>
      </w:r>
      <w:bookmarkStart w:id="1834" w:name="C_4509-29873"/>
      <w:r>
        <w:t xml:space="preserve"> (CONF:4509-29873)</w:t>
      </w:r>
      <w:bookmarkEnd w:id="1834"/>
      <w:r>
        <w:t xml:space="preserve"> such that it</w:t>
      </w:r>
      <w:r>
        <w:br/>
        <w:t>Note: QDM Attribute: Prescriber</w:t>
      </w:r>
    </w:p>
    <w:p w14:paraId="3FB40C82" w14:textId="77777777" w:rsidR="00D820C0" w:rsidRDefault="00D820C0" w:rsidP="007160A7">
      <w:pPr>
        <w:numPr>
          <w:ilvl w:val="1"/>
          <w:numId w:val="144"/>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835" w:name="C_4509-29887"/>
      <w:r>
        <w:t xml:space="preserve"> (CONF:4509-29887)</w:t>
      </w:r>
      <w:bookmarkEnd w:id="1835"/>
      <w:r>
        <w:t>.</w:t>
      </w:r>
    </w:p>
    <w:p w14:paraId="7950BF73" w14:textId="77777777" w:rsidR="00D820C0" w:rsidRDefault="00D820C0" w:rsidP="007160A7">
      <w:pPr>
        <w:numPr>
          <w:ilvl w:val="1"/>
          <w:numId w:val="144"/>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1836" w:name="C_4509-29874"/>
      <w:r>
        <w:t xml:space="preserve"> (CONF:4509-29874)</w:t>
      </w:r>
      <w:bookmarkEnd w:id="1836"/>
      <w:r>
        <w:t>.</w:t>
      </w:r>
    </w:p>
    <w:p w14:paraId="29CD9205" w14:textId="77777777" w:rsidR="00D820C0" w:rsidRDefault="00D820C0" w:rsidP="007160A7">
      <w:pPr>
        <w:numPr>
          <w:ilvl w:val="0"/>
          <w:numId w:val="144"/>
        </w:numPr>
        <w:tabs>
          <w:tab w:val="clear" w:pos="990"/>
          <w:tab w:val="num" w:pos="1080"/>
        </w:tabs>
        <w:ind w:left="1080"/>
      </w:pPr>
      <w:r>
        <w:rPr>
          <w:rStyle w:val="keyword"/>
        </w:rPr>
        <w:t>MAY</w:t>
      </w:r>
      <w:r>
        <w:t xml:space="preserve"> contain zero or more [0..*] </w:t>
      </w:r>
      <w:r>
        <w:rPr>
          <w:rStyle w:val="XMLnameBold"/>
        </w:rPr>
        <w:t>participant</w:t>
      </w:r>
      <w:bookmarkStart w:id="1837" w:name="C_4509-29871"/>
      <w:r>
        <w:t xml:space="preserve"> (CONF:4509-29871)</w:t>
      </w:r>
      <w:bookmarkEnd w:id="1837"/>
      <w:r>
        <w:t xml:space="preserve"> such that it</w:t>
      </w:r>
      <w:r>
        <w:br/>
        <w:t>Note: QDM Attribute: Prescriber</w:t>
      </w:r>
    </w:p>
    <w:p w14:paraId="4E678B61" w14:textId="77777777" w:rsidR="00D820C0" w:rsidRDefault="00D820C0" w:rsidP="007160A7">
      <w:pPr>
        <w:numPr>
          <w:ilvl w:val="1"/>
          <w:numId w:val="144"/>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838" w:name="C_4509-29886"/>
      <w:r>
        <w:t xml:space="preserve"> (CONF:4509-29886)</w:t>
      </w:r>
      <w:bookmarkEnd w:id="1838"/>
      <w:r>
        <w:t>.</w:t>
      </w:r>
    </w:p>
    <w:p w14:paraId="755ADF9A" w14:textId="77777777" w:rsidR="00D820C0" w:rsidRDefault="00D820C0" w:rsidP="007160A7">
      <w:pPr>
        <w:numPr>
          <w:ilvl w:val="1"/>
          <w:numId w:val="144"/>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1839" w:name="C_4509-29872"/>
      <w:r>
        <w:t xml:space="preserve"> (CONF:4509-29872)</w:t>
      </w:r>
      <w:bookmarkEnd w:id="1839"/>
      <w:r>
        <w:t>.</w:t>
      </w:r>
    </w:p>
    <w:p w14:paraId="3A410F35" w14:textId="77777777" w:rsidR="00D820C0" w:rsidRDefault="00D820C0" w:rsidP="007160A7">
      <w:pPr>
        <w:numPr>
          <w:ilvl w:val="0"/>
          <w:numId w:val="144"/>
        </w:numPr>
        <w:tabs>
          <w:tab w:val="clear" w:pos="990"/>
          <w:tab w:val="num" w:pos="1080"/>
        </w:tabs>
        <w:ind w:left="1080"/>
      </w:pPr>
      <w:r>
        <w:rPr>
          <w:rStyle w:val="keyword"/>
        </w:rPr>
        <w:t>MAY</w:t>
      </w:r>
      <w:r>
        <w:t xml:space="preserve"> contain zero or more [0..*] </w:t>
      </w:r>
      <w:r>
        <w:rPr>
          <w:rStyle w:val="XMLnameBold"/>
        </w:rPr>
        <w:t>participant</w:t>
      </w:r>
      <w:bookmarkStart w:id="1840" w:name="C_4509-29869"/>
      <w:r>
        <w:t xml:space="preserve"> (CONF:4509-29869)</w:t>
      </w:r>
      <w:bookmarkEnd w:id="1840"/>
      <w:r>
        <w:t xml:space="preserve"> such that it</w:t>
      </w:r>
      <w:r>
        <w:br/>
        <w:t>Note: QDM Attribute: Dispenser</w:t>
      </w:r>
    </w:p>
    <w:p w14:paraId="6CF12C42" w14:textId="77777777" w:rsidR="00D820C0" w:rsidRDefault="00D820C0" w:rsidP="007160A7">
      <w:pPr>
        <w:numPr>
          <w:ilvl w:val="1"/>
          <w:numId w:val="144"/>
        </w:numPr>
      </w:pPr>
      <w:r>
        <w:rPr>
          <w:rStyle w:val="keyword"/>
        </w:rPr>
        <w:t>SHALL</w:t>
      </w:r>
      <w:r>
        <w:t xml:space="preserve"> contain exactly one [1..1] </w:t>
      </w:r>
      <w:r>
        <w:rPr>
          <w:rStyle w:val="XMLnameBold"/>
        </w:rPr>
        <w:t>@typeCode</w:t>
      </w:r>
      <w:r>
        <w:t>=</w:t>
      </w:r>
      <w:r>
        <w:rPr>
          <w:rStyle w:val="XMLname"/>
        </w:rPr>
        <w:t>"DIST"</w:t>
      </w:r>
      <w:r>
        <w:t xml:space="preserve"> (CodeSystem: </w:t>
      </w:r>
      <w:r>
        <w:rPr>
          <w:rStyle w:val="XMLname"/>
        </w:rPr>
        <w:t>HL7ParticipationType urn:oid:2.16.840.1.113883.5.90</w:t>
      </w:r>
      <w:r>
        <w:t>)</w:t>
      </w:r>
      <w:bookmarkStart w:id="1841" w:name="C_4509-29885"/>
      <w:r>
        <w:t xml:space="preserve"> (CONF:4509-29885)</w:t>
      </w:r>
      <w:bookmarkEnd w:id="1841"/>
      <w:r>
        <w:t>.</w:t>
      </w:r>
    </w:p>
    <w:p w14:paraId="7B3BCF2B" w14:textId="77777777" w:rsidR="00D820C0" w:rsidRDefault="00D820C0" w:rsidP="007160A7">
      <w:pPr>
        <w:numPr>
          <w:ilvl w:val="1"/>
          <w:numId w:val="144"/>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1842" w:name="C_4509-29870"/>
      <w:r>
        <w:t xml:space="preserve"> (CONF:4509-29870)</w:t>
      </w:r>
      <w:bookmarkEnd w:id="1842"/>
      <w:r>
        <w:t>.</w:t>
      </w:r>
    </w:p>
    <w:p w14:paraId="408793BD" w14:textId="77777777" w:rsidR="00D820C0" w:rsidRDefault="00D820C0" w:rsidP="007160A7">
      <w:pPr>
        <w:numPr>
          <w:ilvl w:val="0"/>
          <w:numId w:val="144"/>
        </w:numPr>
        <w:tabs>
          <w:tab w:val="clear" w:pos="990"/>
          <w:tab w:val="num" w:pos="1080"/>
        </w:tabs>
        <w:ind w:left="1080"/>
      </w:pPr>
      <w:r>
        <w:rPr>
          <w:rStyle w:val="keyword"/>
        </w:rPr>
        <w:t>MAY</w:t>
      </w:r>
      <w:r>
        <w:t xml:space="preserve"> contain zero or more [0..*] </w:t>
      </w:r>
      <w:r>
        <w:rPr>
          <w:rStyle w:val="XMLnameBold"/>
        </w:rPr>
        <w:t>participant</w:t>
      </w:r>
      <w:bookmarkStart w:id="1843" w:name="C_4509-29883"/>
      <w:r>
        <w:t xml:space="preserve"> (CONF:4509-29883)</w:t>
      </w:r>
      <w:bookmarkEnd w:id="1843"/>
      <w:r>
        <w:t xml:space="preserve"> such that it</w:t>
      </w:r>
      <w:r>
        <w:br/>
        <w:t>Note: QDM Attribute: Dispenser</w:t>
      </w:r>
    </w:p>
    <w:p w14:paraId="2C3BA1E3" w14:textId="77777777" w:rsidR="00D820C0" w:rsidRDefault="00D820C0" w:rsidP="007160A7">
      <w:pPr>
        <w:numPr>
          <w:ilvl w:val="1"/>
          <w:numId w:val="144"/>
        </w:numPr>
      </w:pPr>
      <w:r>
        <w:rPr>
          <w:rStyle w:val="keyword"/>
        </w:rPr>
        <w:t>SHALL</w:t>
      </w:r>
      <w:r>
        <w:t xml:space="preserve"> contain exactly one [1..1] </w:t>
      </w:r>
      <w:r>
        <w:rPr>
          <w:rStyle w:val="XMLnameBold"/>
        </w:rPr>
        <w:t>@typeCode</w:t>
      </w:r>
      <w:r>
        <w:t>=</w:t>
      </w:r>
      <w:r>
        <w:rPr>
          <w:rStyle w:val="XMLname"/>
        </w:rPr>
        <w:t>"DIST"</w:t>
      </w:r>
      <w:r>
        <w:t xml:space="preserve"> (CodeSystem: </w:t>
      </w:r>
      <w:r>
        <w:rPr>
          <w:rStyle w:val="XMLname"/>
        </w:rPr>
        <w:t>HL7ParticipationType urn:oid:2.16.840.1.113883.5.90</w:t>
      </w:r>
      <w:r>
        <w:t>)</w:t>
      </w:r>
      <w:bookmarkStart w:id="1844" w:name="C_4509-29892"/>
      <w:r>
        <w:t xml:space="preserve"> (CONF:4509-29892)</w:t>
      </w:r>
      <w:bookmarkEnd w:id="1844"/>
      <w:r>
        <w:t>.</w:t>
      </w:r>
    </w:p>
    <w:p w14:paraId="06BE4E58" w14:textId="77777777" w:rsidR="00D820C0" w:rsidRDefault="00D820C0" w:rsidP="007160A7">
      <w:pPr>
        <w:numPr>
          <w:ilvl w:val="1"/>
          <w:numId w:val="144"/>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1845" w:name="C_4509-29884"/>
      <w:r>
        <w:t xml:space="preserve"> (CONF:4509-29884)</w:t>
      </w:r>
      <w:bookmarkEnd w:id="1845"/>
      <w:r>
        <w:t>.</w:t>
      </w:r>
    </w:p>
    <w:p w14:paraId="4DD04761" w14:textId="77777777" w:rsidR="00D820C0" w:rsidRDefault="00D820C0" w:rsidP="007160A7">
      <w:pPr>
        <w:numPr>
          <w:ilvl w:val="0"/>
          <w:numId w:val="144"/>
        </w:numPr>
        <w:tabs>
          <w:tab w:val="clear" w:pos="990"/>
          <w:tab w:val="num" w:pos="1080"/>
        </w:tabs>
        <w:ind w:left="1080"/>
      </w:pPr>
      <w:r>
        <w:rPr>
          <w:rStyle w:val="keyword"/>
        </w:rPr>
        <w:t>MAY</w:t>
      </w:r>
      <w:r>
        <w:t xml:space="preserve"> contain zero or more [0..*] </w:t>
      </w:r>
      <w:r>
        <w:rPr>
          <w:rStyle w:val="XMLnameBold"/>
        </w:rPr>
        <w:t>participant</w:t>
      </w:r>
      <w:bookmarkStart w:id="1846" w:name="C_4509-30093"/>
      <w:r>
        <w:t xml:space="preserve"> (CONF:4509-30093)</w:t>
      </w:r>
      <w:bookmarkEnd w:id="1846"/>
      <w:r>
        <w:t xml:space="preserve"> such that it</w:t>
      </w:r>
      <w:r>
        <w:br/>
        <w:t>Note: QDM Attribute: Dispenser</w:t>
      </w:r>
    </w:p>
    <w:p w14:paraId="4A4F4408" w14:textId="77777777" w:rsidR="00D820C0" w:rsidRDefault="00D820C0" w:rsidP="007160A7">
      <w:pPr>
        <w:numPr>
          <w:ilvl w:val="1"/>
          <w:numId w:val="144"/>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847" w:name="C_4509-30096"/>
      <w:r>
        <w:t xml:space="preserve"> (CONF:4509-30096)</w:t>
      </w:r>
      <w:bookmarkEnd w:id="1847"/>
      <w:r>
        <w:t>.</w:t>
      </w:r>
    </w:p>
    <w:p w14:paraId="5DF1C10B" w14:textId="77777777" w:rsidR="00D820C0" w:rsidRDefault="00D820C0" w:rsidP="007160A7">
      <w:pPr>
        <w:numPr>
          <w:ilvl w:val="1"/>
          <w:numId w:val="144"/>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1848" w:name="C_4509-30094"/>
      <w:r>
        <w:t xml:space="preserve"> (CONF:4509-30094)</w:t>
      </w:r>
      <w:bookmarkEnd w:id="1848"/>
      <w:r>
        <w:t>.</w:t>
      </w:r>
    </w:p>
    <w:p w14:paraId="1E87B08B" w14:textId="77777777" w:rsidR="00D820C0" w:rsidRDefault="00D820C0" w:rsidP="007160A7">
      <w:pPr>
        <w:numPr>
          <w:ilvl w:val="0"/>
          <w:numId w:val="144"/>
        </w:numPr>
        <w:tabs>
          <w:tab w:val="clear" w:pos="990"/>
          <w:tab w:val="num" w:pos="1080"/>
        </w:tabs>
        <w:ind w:left="1080"/>
      </w:pPr>
      <w:r>
        <w:rPr>
          <w:rStyle w:val="keyword"/>
        </w:rPr>
        <w:t>MAY</w:t>
      </w:r>
      <w:r>
        <w:t xml:space="preserve"> contain zero or one [0..1] </w:t>
      </w:r>
      <w:r>
        <w:rPr>
          <w:rStyle w:val="XMLnameBold"/>
        </w:rPr>
        <w:t>participant</w:t>
      </w:r>
      <w:bookmarkStart w:id="1849" w:name="C_4509-29881"/>
      <w:r>
        <w:t xml:space="preserve"> (CONF:4509-29881)</w:t>
      </w:r>
      <w:bookmarkEnd w:id="1849"/>
      <w:r>
        <w:t xml:space="preserve"> such that it</w:t>
      </w:r>
      <w:r>
        <w:br/>
        <w:t>Note: QDM Attribute: Dispenser</w:t>
      </w:r>
    </w:p>
    <w:p w14:paraId="568C8D66" w14:textId="77777777" w:rsidR="00D820C0" w:rsidRDefault="00D820C0" w:rsidP="007160A7">
      <w:pPr>
        <w:numPr>
          <w:ilvl w:val="1"/>
          <w:numId w:val="144"/>
        </w:numPr>
      </w:pPr>
      <w:r>
        <w:rPr>
          <w:rStyle w:val="keyword"/>
        </w:rPr>
        <w:lastRenderedPageBreak/>
        <w:t>SHALL</w:t>
      </w:r>
      <w:r>
        <w:t xml:space="preserve"> contain exactly one [1..1] </w:t>
      </w:r>
      <w:r>
        <w:rPr>
          <w:rStyle w:val="XMLnameBold"/>
        </w:rPr>
        <w:t>@typeCode</w:t>
      </w:r>
      <w:r>
        <w:t>=</w:t>
      </w:r>
      <w:r>
        <w:rPr>
          <w:rStyle w:val="XMLname"/>
        </w:rPr>
        <w:t>"DIST"</w:t>
      </w:r>
      <w:r>
        <w:t xml:space="preserve"> (CodeSystem: </w:t>
      </w:r>
      <w:r>
        <w:rPr>
          <w:rStyle w:val="XMLname"/>
        </w:rPr>
        <w:t>HL7ParticipationType urn:oid:2.16.840.1.113883.5.90</w:t>
      </w:r>
      <w:r>
        <w:t>)</w:t>
      </w:r>
      <w:bookmarkStart w:id="1850" w:name="C_4509-29891"/>
      <w:r>
        <w:t xml:space="preserve"> (CONF:4509-29891)</w:t>
      </w:r>
      <w:bookmarkEnd w:id="1850"/>
      <w:r>
        <w:t>.</w:t>
      </w:r>
    </w:p>
    <w:p w14:paraId="69197824" w14:textId="77777777" w:rsidR="00D820C0" w:rsidRDefault="00D820C0" w:rsidP="007160A7">
      <w:pPr>
        <w:numPr>
          <w:ilvl w:val="1"/>
          <w:numId w:val="144"/>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1851" w:name="C_4509-29882"/>
      <w:r>
        <w:t xml:space="preserve"> (CONF:4509-29882)</w:t>
      </w:r>
      <w:bookmarkEnd w:id="1851"/>
      <w:r>
        <w:t>.</w:t>
      </w:r>
    </w:p>
    <w:p w14:paraId="1122E11C" w14:textId="77777777" w:rsidR="00D820C0" w:rsidRDefault="00D820C0" w:rsidP="007160A7">
      <w:pPr>
        <w:numPr>
          <w:ilvl w:val="0"/>
          <w:numId w:val="144"/>
        </w:numPr>
        <w:tabs>
          <w:tab w:val="clear" w:pos="990"/>
          <w:tab w:val="num" w:pos="1080"/>
        </w:tabs>
        <w:ind w:left="1080"/>
      </w:pPr>
      <w:r>
        <w:rPr>
          <w:rStyle w:val="keyword"/>
        </w:rPr>
        <w:t>MAY</w:t>
      </w:r>
      <w:r>
        <w:t xml:space="preserve"> contain zero or more [0..*] </w:t>
      </w:r>
      <w:r>
        <w:rPr>
          <w:rStyle w:val="XMLnameBold"/>
        </w:rPr>
        <w:t>participant</w:t>
      </w:r>
      <w:bookmarkStart w:id="1852" w:name="C_4509-29879"/>
      <w:r>
        <w:t xml:space="preserve"> (CONF:4509-29879)</w:t>
      </w:r>
      <w:bookmarkEnd w:id="1852"/>
      <w:r>
        <w:t xml:space="preserve"> such that it</w:t>
      </w:r>
      <w:r>
        <w:br/>
        <w:t>Note: QDM Attribute: Dispenser</w:t>
      </w:r>
    </w:p>
    <w:p w14:paraId="0222B575" w14:textId="77777777" w:rsidR="00D820C0" w:rsidRDefault="00D820C0" w:rsidP="007160A7">
      <w:pPr>
        <w:numPr>
          <w:ilvl w:val="1"/>
          <w:numId w:val="144"/>
        </w:numPr>
      </w:pPr>
      <w:r>
        <w:rPr>
          <w:rStyle w:val="keyword"/>
        </w:rPr>
        <w:t>SHALL</w:t>
      </w:r>
      <w:r>
        <w:t xml:space="preserve"> contain exactly one [1..1] </w:t>
      </w:r>
      <w:r>
        <w:rPr>
          <w:rStyle w:val="XMLnameBold"/>
        </w:rPr>
        <w:t>@typeCode</w:t>
      </w:r>
      <w:r>
        <w:t>=</w:t>
      </w:r>
      <w:r>
        <w:rPr>
          <w:rStyle w:val="XMLname"/>
        </w:rPr>
        <w:t>"DIST"</w:t>
      </w:r>
      <w:r>
        <w:t xml:space="preserve"> (CodeSystem: </w:t>
      </w:r>
      <w:r>
        <w:rPr>
          <w:rStyle w:val="XMLname"/>
        </w:rPr>
        <w:t>HL7ParticipationType urn:oid:2.16.840.1.113883.5.90</w:t>
      </w:r>
      <w:r>
        <w:t>)</w:t>
      </w:r>
      <w:bookmarkStart w:id="1853" w:name="C_4509-29890"/>
      <w:r>
        <w:t xml:space="preserve"> (CONF:4509-29890)</w:t>
      </w:r>
      <w:bookmarkEnd w:id="1853"/>
      <w:r>
        <w:t>.</w:t>
      </w:r>
    </w:p>
    <w:p w14:paraId="08980B85" w14:textId="77777777" w:rsidR="00D820C0" w:rsidRDefault="00D820C0" w:rsidP="007160A7">
      <w:pPr>
        <w:numPr>
          <w:ilvl w:val="1"/>
          <w:numId w:val="144"/>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1854" w:name="C_4509-29880"/>
      <w:r>
        <w:t xml:space="preserve"> (CONF:4509-29880)</w:t>
      </w:r>
      <w:bookmarkEnd w:id="1854"/>
      <w:r>
        <w:t>.</w:t>
      </w:r>
    </w:p>
    <w:p w14:paraId="4BFEA1C5" w14:textId="77777777" w:rsidR="00D820C0" w:rsidRDefault="00D820C0" w:rsidP="007160A7">
      <w:pPr>
        <w:numPr>
          <w:ilvl w:val="0"/>
          <w:numId w:val="144"/>
        </w:numPr>
        <w:tabs>
          <w:tab w:val="clear" w:pos="990"/>
          <w:tab w:val="num" w:pos="1080"/>
        </w:tabs>
        <w:ind w:left="1080"/>
      </w:pPr>
      <w:r>
        <w:rPr>
          <w:rStyle w:val="keyword"/>
        </w:rPr>
        <w:t>MAY</w:t>
      </w:r>
      <w:r>
        <w:t xml:space="preserve"> contain zero or one [0..1] </w:t>
      </w:r>
      <w:r>
        <w:rPr>
          <w:rStyle w:val="XMLnameBold"/>
        </w:rPr>
        <w:t>entryRelationship</w:t>
      </w:r>
      <w:bookmarkStart w:id="1855" w:name="C_4509-28022"/>
      <w:r>
        <w:t xml:space="preserve"> (CONF:4509-28022)</w:t>
      </w:r>
      <w:bookmarkEnd w:id="1855"/>
      <w:r>
        <w:t xml:space="preserve"> such that it</w:t>
      </w:r>
      <w:r>
        <w:br/>
        <w:t>Note: QDM Attribute: Dosage, Frequency, Route</w:t>
      </w:r>
    </w:p>
    <w:p w14:paraId="0290D2BC" w14:textId="77777777" w:rsidR="00D820C0" w:rsidRDefault="00D820C0" w:rsidP="007160A7">
      <w:pPr>
        <w:numPr>
          <w:ilvl w:val="1"/>
          <w:numId w:val="14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56" w:name="C_4509-28023"/>
      <w:r>
        <w:t xml:space="preserve"> (CONF:4509-28023)</w:t>
      </w:r>
      <w:bookmarkEnd w:id="1856"/>
      <w:r>
        <w:t>.</w:t>
      </w:r>
    </w:p>
    <w:p w14:paraId="08F12821" w14:textId="77777777" w:rsidR="00D820C0" w:rsidRDefault="00D820C0" w:rsidP="007160A7">
      <w:pPr>
        <w:numPr>
          <w:ilvl w:val="1"/>
          <w:numId w:val="144"/>
        </w:numPr>
      </w:pPr>
      <w:r>
        <w:rPr>
          <w:rStyle w:val="keyword"/>
        </w:rPr>
        <w:t>SHALL</w:t>
      </w:r>
      <w:r>
        <w:t xml:space="preserve"> contain exactly one [1..1] </w:t>
      </w:r>
      <w:r>
        <w:rPr>
          <w:rStyle w:val="XMLnameBold"/>
        </w:rPr>
        <w:t>substanceAdministration</w:t>
      </w:r>
      <w:bookmarkStart w:id="1857" w:name="C_4509-28224"/>
      <w:r>
        <w:t xml:space="preserve"> (CONF:4509-28224)</w:t>
      </w:r>
      <w:bookmarkEnd w:id="1857"/>
      <w:r>
        <w:t>.</w:t>
      </w:r>
    </w:p>
    <w:p w14:paraId="269D2573" w14:textId="77777777" w:rsidR="00D820C0" w:rsidRDefault="00D820C0" w:rsidP="007160A7">
      <w:pPr>
        <w:numPr>
          <w:ilvl w:val="2"/>
          <w:numId w:val="144"/>
        </w:numPr>
      </w:pPr>
      <w:r>
        <w:t xml:space="preserve">This substanceAdministration </w:t>
      </w:r>
      <w:r>
        <w:rPr>
          <w:rStyle w:val="keyword"/>
        </w:rPr>
        <w:t>SHALL</w:t>
      </w:r>
      <w:r>
        <w:t xml:space="preserve"> contain exactly one [1..1] </w:t>
      </w:r>
      <w:r>
        <w:rPr>
          <w:rStyle w:val="XMLnameBold"/>
        </w:rPr>
        <w:t>@classCode</w:t>
      </w:r>
      <w:r>
        <w:t>=</w:t>
      </w:r>
      <w:r>
        <w:rPr>
          <w:rStyle w:val="XMLname"/>
        </w:rPr>
        <w:t>"SBADM"</w:t>
      </w:r>
      <w:r>
        <w:t xml:space="preserve"> Substance Administration (CodeSystem: </w:t>
      </w:r>
      <w:r>
        <w:rPr>
          <w:rStyle w:val="XMLname"/>
        </w:rPr>
        <w:t>HL7ActClass urn:oid:2.16.840.1.113883.5.6</w:t>
      </w:r>
      <w:r>
        <w:t>)</w:t>
      </w:r>
      <w:bookmarkStart w:id="1858" w:name="C_4509-28226"/>
      <w:r>
        <w:t xml:space="preserve"> (CONF:4509-28226)</w:t>
      </w:r>
      <w:bookmarkEnd w:id="1858"/>
      <w:r>
        <w:t>.</w:t>
      </w:r>
    </w:p>
    <w:p w14:paraId="75B284BB" w14:textId="77777777" w:rsidR="00D820C0" w:rsidRDefault="00D820C0" w:rsidP="007160A7">
      <w:pPr>
        <w:numPr>
          <w:ilvl w:val="2"/>
          <w:numId w:val="144"/>
        </w:numPr>
      </w:pPr>
      <w:r>
        <w:t xml:space="preserve">This substanceAdministration </w:t>
      </w: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1859" w:name="C_4509-28227"/>
      <w:r>
        <w:t xml:space="preserve"> (CONF:4509-28227)</w:t>
      </w:r>
      <w:bookmarkEnd w:id="1859"/>
      <w:r>
        <w:t>.</w:t>
      </w:r>
    </w:p>
    <w:p w14:paraId="5C9AF454" w14:textId="77777777" w:rsidR="00D820C0" w:rsidRDefault="00D820C0" w:rsidP="007160A7">
      <w:pPr>
        <w:numPr>
          <w:ilvl w:val="2"/>
          <w:numId w:val="144"/>
        </w:numPr>
      </w:pPr>
      <w:r>
        <w:t xml:space="preserve">This substanceAdministration </w:t>
      </w:r>
      <w:r>
        <w:rPr>
          <w:rStyle w:val="keyword"/>
        </w:rPr>
        <w:t>MAY</w:t>
      </w:r>
      <w:r>
        <w:t xml:space="preserve"> contain zero or one [0..1] </w:t>
      </w:r>
      <w:r>
        <w:rPr>
          <w:rStyle w:val="XMLnameBold"/>
        </w:rPr>
        <w:t>effectiveTime</w:t>
      </w:r>
      <w:bookmarkStart w:id="1860" w:name="C_4509-28909"/>
      <w:r>
        <w:t xml:space="preserve"> (CONF:4509-28909)</w:t>
      </w:r>
      <w:bookmarkEnd w:id="1860"/>
      <w:r>
        <w:t xml:space="preserve"> such that it</w:t>
      </w:r>
      <w:r>
        <w:br/>
        <w:t>Note: QDM Attribute: Frequency - (e.g., administration times per day).</w:t>
      </w:r>
    </w:p>
    <w:p w14:paraId="3F9C1C72" w14:textId="77777777" w:rsidR="00D820C0" w:rsidRDefault="00D820C0" w:rsidP="007160A7">
      <w:pPr>
        <w:numPr>
          <w:ilvl w:val="3"/>
          <w:numId w:val="144"/>
        </w:numPr>
      </w:pPr>
      <w:r>
        <w:rPr>
          <w:rStyle w:val="keyword"/>
        </w:rPr>
        <w:t>SHALL</w:t>
      </w:r>
      <w:r>
        <w:t xml:space="preserve"> contain exactly one [1..1] </w:t>
      </w:r>
      <w:r>
        <w:rPr>
          <w:rStyle w:val="XMLnameBold"/>
        </w:rPr>
        <w:t>@operator</w:t>
      </w:r>
      <w:r>
        <w:t>=</w:t>
      </w:r>
      <w:r>
        <w:rPr>
          <w:rStyle w:val="XMLname"/>
        </w:rPr>
        <w:t>"A"</w:t>
      </w:r>
      <w:bookmarkStart w:id="1861" w:name="C_4509-28911"/>
      <w:r>
        <w:t xml:space="preserve"> (CONF:4509-28911)</w:t>
      </w:r>
      <w:bookmarkEnd w:id="1861"/>
      <w:r>
        <w:t>.</w:t>
      </w:r>
    </w:p>
    <w:p w14:paraId="62FC2AC3" w14:textId="77777777" w:rsidR="00D820C0" w:rsidRDefault="00D820C0" w:rsidP="007160A7">
      <w:pPr>
        <w:numPr>
          <w:ilvl w:val="3"/>
          <w:numId w:val="144"/>
        </w:numPr>
      </w:pPr>
      <w:r>
        <w:rPr>
          <w:rStyle w:val="keyword"/>
        </w:rPr>
        <w:t>SHALL</w:t>
      </w:r>
      <w:r>
        <w:t xml:space="preserve"> contain exactly one [1..1] @xsi:type="PIVL_TS" or "EIVL_TS" (CONF:1098-28499) (CONF:4509-28912).</w:t>
      </w:r>
    </w:p>
    <w:p w14:paraId="7F016383" w14:textId="77777777" w:rsidR="00D820C0" w:rsidRDefault="00D820C0" w:rsidP="007160A7">
      <w:pPr>
        <w:numPr>
          <w:ilvl w:val="2"/>
          <w:numId w:val="144"/>
        </w:numPr>
      </w:pPr>
      <w:r>
        <w:t xml:space="preserve">This substanceAdministration </w:t>
      </w:r>
      <w:r>
        <w:rPr>
          <w:rStyle w:val="keyword"/>
        </w:rPr>
        <w:t>MAY</w:t>
      </w:r>
      <w:r>
        <w:t xml:space="preserve"> contain zero or one [0..1] </w:t>
      </w:r>
      <w:r>
        <w:rPr>
          <w:rStyle w:val="XMLnameBold"/>
        </w:rPr>
        <w:t>routeCode</w:t>
      </w:r>
      <w:bookmarkStart w:id="1862" w:name="C_4509-28225"/>
      <w:r>
        <w:t xml:space="preserve"> (CONF:4509-28225)</w:t>
      </w:r>
      <w:bookmarkEnd w:id="1862"/>
      <w:r>
        <w:t>.</w:t>
      </w:r>
      <w:r>
        <w:br/>
        <w:t>Note: QDM Attribute: Route</w:t>
      </w:r>
    </w:p>
    <w:p w14:paraId="73538F46" w14:textId="77777777" w:rsidR="00D820C0" w:rsidRDefault="00D820C0" w:rsidP="007160A7">
      <w:pPr>
        <w:numPr>
          <w:ilvl w:val="2"/>
          <w:numId w:val="144"/>
        </w:numPr>
      </w:pPr>
      <w:r>
        <w:t xml:space="preserve">This substanceAdministration </w:t>
      </w:r>
      <w:r>
        <w:rPr>
          <w:rStyle w:val="keyword"/>
        </w:rPr>
        <w:t>MAY</w:t>
      </w:r>
      <w:r>
        <w:t xml:space="preserve"> contain zero or one [0..1] </w:t>
      </w:r>
      <w:r>
        <w:rPr>
          <w:rStyle w:val="XMLnameBold"/>
        </w:rPr>
        <w:t>doseQuantity</w:t>
      </w:r>
      <w:bookmarkStart w:id="1863" w:name="C_4509-28913"/>
      <w:r>
        <w:t xml:space="preserve"> (CONF:4509-28913)</w:t>
      </w:r>
      <w:bookmarkEnd w:id="1863"/>
      <w:r>
        <w:t>.</w:t>
      </w:r>
      <w:r>
        <w:br/>
        <w:t>Note: QDM Attribute: Dosage - quantity (e.g., mg, mL) of medication per unit</w:t>
      </w:r>
    </w:p>
    <w:p w14:paraId="67AC65D7" w14:textId="77777777" w:rsidR="00D820C0" w:rsidRDefault="00D820C0" w:rsidP="007160A7">
      <w:pPr>
        <w:numPr>
          <w:ilvl w:val="2"/>
          <w:numId w:val="144"/>
        </w:numPr>
      </w:pPr>
      <w:r>
        <w:t xml:space="preserve">This substanceAdministration </w:t>
      </w:r>
      <w:r>
        <w:rPr>
          <w:rStyle w:val="keyword"/>
        </w:rPr>
        <w:t>SHALL</w:t>
      </w:r>
      <w:r>
        <w:t xml:space="preserve"> contain exactly one [1..1] </w:t>
      </w:r>
      <w:r>
        <w:rPr>
          <w:rStyle w:val="XMLnameBold"/>
        </w:rPr>
        <w:t>consumable</w:t>
      </w:r>
      <w:bookmarkStart w:id="1864" w:name="C_4509-28229"/>
      <w:r>
        <w:t xml:space="preserve"> (CONF:4509-28229)</w:t>
      </w:r>
      <w:bookmarkEnd w:id="1864"/>
      <w:r>
        <w:t>.</w:t>
      </w:r>
    </w:p>
    <w:p w14:paraId="5BCBDB38" w14:textId="77777777" w:rsidR="00D820C0" w:rsidRDefault="00D820C0" w:rsidP="007160A7">
      <w:pPr>
        <w:numPr>
          <w:ilvl w:val="3"/>
          <w:numId w:val="144"/>
        </w:numPr>
      </w:pPr>
      <w:r>
        <w:t xml:space="preserve">This consumable </w:t>
      </w:r>
      <w:r>
        <w:rPr>
          <w:rStyle w:val="keyword"/>
        </w:rPr>
        <w:t>SHALL</w:t>
      </w:r>
      <w:r>
        <w:t xml:space="preserve"> contain exactly one [1..1] </w:t>
      </w:r>
      <w:r>
        <w:rPr>
          <w:rStyle w:val="XMLnameBold"/>
        </w:rPr>
        <w:t>manufacturedProduct</w:t>
      </w:r>
      <w:bookmarkStart w:id="1865" w:name="C_4509-28230"/>
      <w:r>
        <w:t xml:space="preserve"> (CONF:4509-28230)</w:t>
      </w:r>
      <w:bookmarkEnd w:id="1865"/>
      <w:r>
        <w:t>.</w:t>
      </w:r>
    </w:p>
    <w:p w14:paraId="36A5E5AF" w14:textId="77777777" w:rsidR="00D820C0" w:rsidRDefault="00D820C0" w:rsidP="007160A7">
      <w:pPr>
        <w:numPr>
          <w:ilvl w:val="4"/>
          <w:numId w:val="144"/>
        </w:numPr>
      </w:pPr>
      <w:r>
        <w:t xml:space="preserve">This manufacturedProduct </w:t>
      </w:r>
      <w:r>
        <w:rPr>
          <w:rStyle w:val="keyword"/>
        </w:rPr>
        <w:t>SHALL</w:t>
      </w:r>
      <w:r>
        <w:t xml:space="preserve"> contain exactly one [1..1] </w:t>
      </w:r>
      <w:r>
        <w:rPr>
          <w:rStyle w:val="XMLnameBold"/>
        </w:rPr>
        <w:t>manufacturedMaterial</w:t>
      </w:r>
      <w:bookmarkStart w:id="1866" w:name="C_4509-28231"/>
      <w:r>
        <w:t xml:space="preserve"> (CONF:4509-28231)</w:t>
      </w:r>
      <w:bookmarkEnd w:id="1866"/>
      <w:r>
        <w:t>.</w:t>
      </w:r>
    </w:p>
    <w:p w14:paraId="15694B76" w14:textId="77777777" w:rsidR="00D820C0" w:rsidRDefault="00D820C0" w:rsidP="007160A7">
      <w:pPr>
        <w:numPr>
          <w:ilvl w:val="5"/>
          <w:numId w:val="144"/>
        </w:numPr>
      </w:pPr>
      <w:r>
        <w:t xml:space="preserve">This manufacturedMaterial </w:t>
      </w:r>
      <w:r>
        <w:rPr>
          <w:rStyle w:val="keyword"/>
        </w:rPr>
        <w:t>SHALL</w:t>
      </w:r>
      <w:r>
        <w:t xml:space="preserve"> contain exactly one [1..1] </w:t>
      </w:r>
      <w:r>
        <w:rPr>
          <w:rStyle w:val="XMLnameBold"/>
        </w:rPr>
        <w:t>@nullFlavor</w:t>
      </w:r>
      <w:r>
        <w:t>=</w:t>
      </w:r>
      <w:r>
        <w:rPr>
          <w:rStyle w:val="XMLname"/>
        </w:rPr>
        <w:t>"NA"</w:t>
      </w:r>
      <w:r>
        <w:t xml:space="preserve"> (CodeSystem: </w:t>
      </w:r>
      <w:r>
        <w:rPr>
          <w:rStyle w:val="XMLname"/>
        </w:rPr>
        <w:t xml:space="preserve">HL7NullFlavor </w:t>
      </w:r>
      <w:r>
        <w:rPr>
          <w:rStyle w:val="XMLname"/>
        </w:rPr>
        <w:lastRenderedPageBreak/>
        <w:t>urn:oid:2.16.840.1.113883.5.1008</w:t>
      </w:r>
      <w:r>
        <w:t>)</w:t>
      </w:r>
      <w:bookmarkStart w:id="1867" w:name="C_4509-28232"/>
      <w:r>
        <w:t xml:space="preserve"> (CONF:4509-28232)</w:t>
      </w:r>
      <w:bookmarkEnd w:id="1867"/>
      <w:r>
        <w:t>.</w:t>
      </w:r>
    </w:p>
    <w:p w14:paraId="03809C07" w14:textId="77777777" w:rsidR="00D820C0" w:rsidRDefault="00D820C0" w:rsidP="007160A7">
      <w:pPr>
        <w:numPr>
          <w:ilvl w:val="0"/>
          <w:numId w:val="144"/>
        </w:numPr>
        <w:tabs>
          <w:tab w:val="clear" w:pos="990"/>
          <w:tab w:val="num" w:pos="1080"/>
        </w:tabs>
        <w:ind w:left="1080"/>
      </w:pPr>
      <w:r>
        <w:rPr>
          <w:rStyle w:val="keyword"/>
        </w:rPr>
        <w:t>MAY</w:t>
      </w:r>
      <w:r>
        <w:t xml:space="preserve"> contain zero or one [0..1] </w:t>
      </w:r>
      <w:r>
        <w:rPr>
          <w:rStyle w:val="XMLnameBold"/>
        </w:rPr>
        <w:t>entryRelationship</w:t>
      </w:r>
      <w:bookmarkStart w:id="1868" w:name="C_4509-29862"/>
      <w:r>
        <w:t xml:space="preserve"> (CONF:4509-29862)</w:t>
      </w:r>
      <w:bookmarkEnd w:id="1868"/>
      <w:r>
        <w:t xml:space="preserve"> such that it</w:t>
      </w:r>
      <w:r>
        <w:br/>
        <w:t>Note: QDM Attribute: Days Supplied</w:t>
      </w:r>
    </w:p>
    <w:p w14:paraId="77EE67D2" w14:textId="77777777" w:rsidR="00D820C0" w:rsidRDefault="00D820C0" w:rsidP="007160A7">
      <w:pPr>
        <w:numPr>
          <w:ilvl w:val="1"/>
          <w:numId w:val="14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69" w:name="C_4509-29868"/>
      <w:r>
        <w:t xml:space="preserve"> (CONF:4509-29868)</w:t>
      </w:r>
      <w:bookmarkEnd w:id="1869"/>
      <w:r>
        <w:t>.</w:t>
      </w:r>
    </w:p>
    <w:p w14:paraId="1011D4BC" w14:textId="77777777" w:rsidR="00D820C0" w:rsidRDefault="00D820C0" w:rsidP="007160A7">
      <w:pPr>
        <w:numPr>
          <w:ilvl w:val="1"/>
          <w:numId w:val="144"/>
        </w:numPr>
      </w:pPr>
      <w:r>
        <w:rPr>
          <w:rStyle w:val="keyword"/>
        </w:rPr>
        <w:t>SHALL</w:t>
      </w:r>
      <w:r>
        <w:t xml:space="preserve"> contain exactly one [1..1]  </w:t>
      </w:r>
      <w:hyperlink w:anchor="E_Days_Supplied_">
        <w:r>
          <w:rPr>
            <w:rStyle w:val="HyperlinkCourierBold"/>
          </w:rPr>
          <w:t>Days Supplied</w:t>
        </w:r>
      </w:hyperlink>
      <w:r>
        <w:rPr>
          <w:rStyle w:val="XMLname"/>
        </w:rPr>
        <w:t xml:space="preserve"> (identifier: urn:hl7ii:2.16.840.1.113883.10.20.24.3.157:2018-10-01)</w:t>
      </w:r>
      <w:bookmarkStart w:id="1870" w:name="C_4509-29863"/>
      <w:r>
        <w:t xml:space="preserve"> (CONF:4509-29863)</w:t>
      </w:r>
      <w:bookmarkEnd w:id="1870"/>
      <w:r>
        <w:t>.</w:t>
      </w:r>
    </w:p>
    <w:p w14:paraId="27785DED" w14:textId="77777777" w:rsidR="00A23B17" w:rsidRDefault="00A23B17" w:rsidP="00A23B17">
      <w:pPr>
        <w:numPr>
          <w:ilvl w:val="0"/>
          <w:numId w:val="144"/>
        </w:numPr>
        <w:tabs>
          <w:tab w:val="clear" w:pos="990"/>
        </w:tabs>
      </w:pPr>
      <w:bookmarkStart w:id="1871" w:name="_Hlk115817128"/>
      <w:r>
        <w:rPr>
          <w:rStyle w:val="keyword"/>
        </w:rPr>
        <w:t>MAY</w:t>
      </w:r>
      <w:r>
        <w:t xml:space="preserve"> contain zero or one [0..1] </w:t>
      </w:r>
      <w:r>
        <w:rPr>
          <w:rStyle w:val="XMLnameBold"/>
        </w:rPr>
        <w:t>entryRelationship</w:t>
      </w:r>
      <w:bookmarkStart w:id="1872" w:name="C_4509-32557"/>
      <w:r>
        <w:t xml:space="preserve"> (CONF:4509-32557)</w:t>
      </w:r>
      <w:bookmarkEnd w:id="1872"/>
      <w:r>
        <w:t xml:space="preserve"> such that it</w:t>
      </w:r>
      <w:r>
        <w:br/>
        <w:t>Note: QDM Attribute: Supply</w:t>
      </w:r>
    </w:p>
    <w:p w14:paraId="4FB818ED" w14:textId="77777777" w:rsidR="00A23B17" w:rsidRDefault="00A23B17" w:rsidP="00A23B17">
      <w:pPr>
        <w:numPr>
          <w:ilvl w:val="1"/>
          <w:numId w:val="144"/>
        </w:numPr>
      </w:pPr>
      <w:r>
        <w:rPr>
          <w:rStyle w:val="keyword"/>
        </w:rPr>
        <w:t>SHALL</w:t>
      </w:r>
      <w:r>
        <w:t xml:space="preserve"> contain exactly one [1..1] </w:t>
      </w:r>
      <w:r>
        <w:rPr>
          <w:rStyle w:val="XMLnameBold"/>
        </w:rPr>
        <w:t>@typeCode</w:t>
      </w:r>
      <w:r>
        <w:t>=</w:t>
      </w:r>
      <w:r>
        <w:rPr>
          <w:rStyle w:val="XMLname"/>
        </w:rPr>
        <w:t>"COMP"</w:t>
      </w:r>
      <w:r>
        <w:t xml:space="preserve"> Component of (CodeSystem: </w:t>
      </w:r>
      <w:r>
        <w:rPr>
          <w:rStyle w:val="XMLname"/>
        </w:rPr>
        <w:t>HL7ActRelationshipType urn:oid:2.16.840.1.113883.5.1002</w:t>
      </w:r>
      <w:r>
        <w:t>)</w:t>
      </w:r>
      <w:bookmarkStart w:id="1873" w:name="C_4509-32559"/>
      <w:r>
        <w:t xml:space="preserve"> (CONF:4509-32559)</w:t>
      </w:r>
      <w:bookmarkEnd w:id="1873"/>
      <w:r>
        <w:t>.</w:t>
      </w:r>
    </w:p>
    <w:p w14:paraId="64A10F0B" w14:textId="77777777" w:rsidR="00A23B17" w:rsidRDefault="00A23B17" w:rsidP="00A23B17">
      <w:pPr>
        <w:numPr>
          <w:ilvl w:val="1"/>
          <w:numId w:val="144"/>
        </w:numPr>
      </w:pPr>
      <w:r>
        <w:rPr>
          <w:rStyle w:val="keyword"/>
        </w:rPr>
        <w:t>SHALL</w:t>
      </w:r>
      <w:r>
        <w:t xml:space="preserve"> contain exactly one [1..1]  </w:t>
      </w:r>
      <w:hyperlink w:anchor="E_Medication_Supply_Request_V3">
        <w:r>
          <w:rPr>
            <w:rStyle w:val="HyperlinkCourierBold"/>
          </w:rPr>
          <w:t>Medication Supply Request (V3)</w:t>
        </w:r>
      </w:hyperlink>
      <w:r>
        <w:rPr>
          <w:rStyle w:val="XMLname"/>
        </w:rPr>
        <w:t xml:space="preserve"> (identifier: urn:hl7ii:2.16.840.1.113883.10.20.24.3.99:2019-12-01)</w:t>
      </w:r>
      <w:bookmarkStart w:id="1874" w:name="C_4509-32558"/>
      <w:r>
        <w:t xml:space="preserve"> (CONF:4509-32558)</w:t>
      </w:r>
      <w:bookmarkEnd w:id="1874"/>
      <w:r>
        <w:t>.</w:t>
      </w:r>
    </w:p>
    <w:p w14:paraId="11CAF5C3" w14:textId="77777777" w:rsidR="00A23B17" w:rsidRDefault="00A23B17" w:rsidP="00A23B17">
      <w:pPr>
        <w:numPr>
          <w:ilvl w:val="1"/>
          <w:numId w:val="144"/>
        </w:numPr>
      </w:pPr>
      <w:r>
        <w:t xml:space="preserve">If Medication Supply Request is present, it </w:t>
      </w:r>
      <w:r>
        <w:rPr>
          <w:rStyle w:val="keyword"/>
        </w:rPr>
        <w:t>SHALL</w:t>
      </w:r>
      <w:r>
        <w:t xml:space="preserve"> contain exactly one [1..1] supply/quantity (CONF:4509-32561).</w:t>
      </w:r>
    </w:p>
    <w:bookmarkEnd w:id="1871"/>
    <w:p w14:paraId="171AE413" w14:textId="65061C5D" w:rsidR="00D820C0" w:rsidRDefault="00D820C0" w:rsidP="007160A7">
      <w:pPr>
        <w:numPr>
          <w:ilvl w:val="0"/>
          <w:numId w:val="144"/>
        </w:numPr>
        <w:tabs>
          <w:tab w:val="clear" w:pos="990"/>
          <w:tab w:val="num" w:pos="1080"/>
        </w:tabs>
        <w:ind w:left="1080"/>
      </w:pPr>
      <w:r>
        <w:rPr>
          <w:rStyle w:val="keyword"/>
        </w:rPr>
        <w:t>MAY</w:t>
      </w:r>
      <w:r>
        <w:t xml:space="preserve"> contain zero or more [0..*]  </w:t>
      </w:r>
      <w:hyperlink w:anchor="SE_Related_To">
        <w:r>
          <w:rPr>
            <w:rStyle w:val="HyperlinkCourierBold"/>
          </w:rPr>
          <w:t>Related To</w:t>
        </w:r>
      </w:hyperlink>
      <w:r>
        <w:rPr>
          <w:rStyle w:val="XMLname"/>
        </w:rPr>
        <w:t xml:space="preserve"> (identifier: urn:hl7ii:2.16.840.1.113883.10.20.24.3.150:2017-08-01)</w:t>
      </w:r>
      <w:bookmarkStart w:id="1875" w:name="C_4509-32553"/>
      <w:r>
        <w:t xml:space="preserve"> (CONF:4509-32553)</w:t>
      </w:r>
      <w:bookmarkEnd w:id="1875"/>
      <w:r>
        <w:t>.</w:t>
      </w:r>
      <w:r>
        <w:br/>
        <w:t>Note: QDM Attribute: relatedTo</w:t>
      </w:r>
    </w:p>
    <w:p w14:paraId="7DAC7415" w14:textId="77777777" w:rsidR="00D820C0" w:rsidRDefault="00D820C0" w:rsidP="007160A7">
      <w:pPr>
        <w:numPr>
          <w:ilvl w:val="0"/>
          <w:numId w:val="144"/>
        </w:numPr>
        <w:tabs>
          <w:tab w:val="clear" w:pos="990"/>
          <w:tab w:val="num" w:pos="1080"/>
        </w:tabs>
        <w:ind w:left="1080"/>
      </w:pPr>
      <w:r>
        <w:t xml:space="preserve">This template </w:t>
      </w:r>
      <w:r>
        <w:rPr>
          <w:rStyle w:val="keyword"/>
        </w:rPr>
        <w:t>SHALL</w:t>
      </w:r>
      <w:r>
        <w:t xml:space="preserve"> be contained by a </w:t>
      </w:r>
      <w:r>
        <w:rPr>
          <w:b/>
        </w:rPr>
        <w:t>Medication Dispensed Act (V5)</w:t>
      </w:r>
      <w:r>
        <w:t xml:space="preserve"> (CONF:4509-28908).</w:t>
      </w:r>
    </w:p>
    <w:p w14:paraId="43D0BCC7" w14:textId="5B96D249" w:rsidR="00EE0CF2" w:rsidRDefault="00EE0CF2" w:rsidP="00EE0CF2">
      <w:pPr>
        <w:pStyle w:val="Caption"/>
        <w:ind w:left="130" w:right="115"/>
      </w:pPr>
      <w:bookmarkStart w:id="1876" w:name="_Toc118244120"/>
      <w:r>
        <w:lastRenderedPageBreak/>
        <w:t xml:space="preserve">Figure </w:t>
      </w:r>
      <w:r>
        <w:fldChar w:fldCharType="begin"/>
      </w:r>
      <w:r>
        <w:instrText>SEQ Figure \* ARABIC</w:instrText>
      </w:r>
      <w:r>
        <w:fldChar w:fldCharType="separate"/>
      </w:r>
      <w:r w:rsidR="00A21BC2">
        <w:t>67</w:t>
      </w:r>
      <w:r>
        <w:fldChar w:fldCharType="end"/>
      </w:r>
      <w:r>
        <w:t>: Medication Dispensed (V7) Example</w:t>
      </w:r>
      <w:bookmarkEnd w:id="1809"/>
      <w:bookmarkEnd w:id="1876"/>
    </w:p>
    <w:p w14:paraId="39E6F210" w14:textId="77777777" w:rsidR="00EE0CF2" w:rsidRDefault="00EE0CF2" w:rsidP="00EE0CF2">
      <w:pPr>
        <w:pStyle w:val="Example"/>
        <w:ind w:left="130" w:right="115"/>
      </w:pPr>
      <w:r>
        <w:t>&lt;!-- Must be contained in the Medication Dispensed Act (V5) template to represent the Medication, Dispensed QDM data type --&gt;</w:t>
      </w:r>
    </w:p>
    <w:p w14:paraId="6BE12C7F" w14:textId="77777777" w:rsidR="00EE0CF2" w:rsidRDefault="00EE0CF2" w:rsidP="00EE0CF2">
      <w:pPr>
        <w:pStyle w:val="Example"/>
        <w:ind w:left="130" w:right="115"/>
      </w:pPr>
      <w:r>
        <w:t>&lt;supply classCode="SPLY" moodCode="EVN"&gt;</w:t>
      </w:r>
    </w:p>
    <w:p w14:paraId="3874F86D" w14:textId="77777777" w:rsidR="00EE0CF2" w:rsidRDefault="00EE0CF2" w:rsidP="00EE0CF2">
      <w:pPr>
        <w:pStyle w:val="Example"/>
        <w:ind w:left="130" w:right="115"/>
      </w:pPr>
      <w:r>
        <w:t xml:space="preserve">    &lt;!-- Conforms to C-CDA R2.1 Medication Dispense (V2) template --&gt;</w:t>
      </w:r>
    </w:p>
    <w:p w14:paraId="7A6B43D6" w14:textId="77777777" w:rsidR="00EE0CF2" w:rsidRDefault="00EE0CF2" w:rsidP="00EE0CF2">
      <w:pPr>
        <w:pStyle w:val="Example"/>
        <w:ind w:left="130" w:right="115"/>
      </w:pPr>
      <w:r>
        <w:t xml:space="preserve">    &lt;templateId root="2.16.840.1.113883.10.20.22.4.18" extension="2014-06-09"/&gt;</w:t>
      </w:r>
    </w:p>
    <w:p w14:paraId="00166B92" w14:textId="77777777" w:rsidR="00EE0CF2" w:rsidRDefault="00EE0CF2" w:rsidP="00EE0CF2">
      <w:pPr>
        <w:pStyle w:val="Example"/>
        <w:ind w:left="130" w:right="115"/>
      </w:pPr>
      <w:r>
        <w:t xml:space="preserve">    &lt;!-- Medication Dispensed (V7) template --&gt;</w:t>
      </w:r>
    </w:p>
    <w:p w14:paraId="77297935" w14:textId="77777777" w:rsidR="00EE0CF2" w:rsidRDefault="00EE0CF2" w:rsidP="00EE0CF2">
      <w:pPr>
        <w:pStyle w:val="Example"/>
        <w:ind w:left="130" w:right="115"/>
      </w:pPr>
      <w:r>
        <w:t xml:space="preserve">    &lt;templateId root="2.16.840.1.113883.10.20.24.3.45" extension="2021-08-01"/&gt;</w:t>
      </w:r>
    </w:p>
    <w:p w14:paraId="0D1BD6CD" w14:textId="77777777" w:rsidR="00EE0CF2" w:rsidRDefault="00EE0CF2" w:rsidP="00EE0CF2">
      <w:pPr>
        <w:pStyle w:val="Example"/>
        <w:ind w:left="130" w:right="115"/>
      </w:pPr>
      <w:r>
        <w:t xml:space="preserve">    &lt;id root="50ed595a-dfb6-49f0-8b19-1901b5d01c1a"/&gt;</w:t>
      </w:r>
    </w:p>
    <w:p w14:paraId="000C30FF" w14:textId="77777777" w:rsidR="00EE0CF2" w:rsidRDefault="00EE0CF2" w:rsidP="00EE0CF2">
      <w:pPr>
        <w:pStyle w:val="Example"/>
        <w:ind w:left="130" w:right="115"/>
      </w:pPr>
      <w:r>
        <w:t xml:space="preserve">    &lt;statusCode code="completed"/&gt;</w:t>
      </w:r>
    </w:p>
    <w:p w14:paraId="6EC054CA" w14:textId="77777777" w:rsidR="00EE0CF2" w:rsidRDefault="00EE0CF2" w:rsidP="00EE0CF2">
      <w:pPr>
        <w:pStyle w:val="Example"/>
        <w:ind w:left="130" w:right="115"/>
      </w:pPr>
      <w:r>
        <w:t xml:space="preserve">    &lt;!-- QDM Attribute: Relevant datetime --&gt;</w:t>
      </w:r>
    </w:p>
    <w:p w14:paraId="6381C564" w14:textId="77777777" w:rsidR="00EE0CF2" w:rsidRDefault="00EE0CF2" w:rsidP="00EE0CF2">
      <w:pPr>
        <w:pStyle w:val="Example"/>
        <w:ind w:left="130" w:right="115"/>
      </w:pPr>
      <w:r>
        <w:t xml:space="preserve">     &lt;effectiveTime value="202102011030"/&gt;</w:t>
      </w:r>
    </w:p>
    <w:p w14:paraId="047E661F" w14:textId="77777777" w:rsidR="00EE0CF2" w:rsidRDefault="00EE0CF2" w:rsidP="00EE0CF2">
      <w:pPr>
        <w:pStyle w:val="Example"/>
        <w:ind w:left="130" w:right="115"/>
      </w:pPr>
      <w:r>
        <w:t xml:space="preserve">    &lt;!-- QDM Attribute: Refills --&gt;</w:t>
      </w:r>
    </w:p>
    <w:p w14:paraId="0020701C" w14:textId="77777777" w:rsidR="00EE0CF2" w:rsidRDefault="00EE0CF2" w:rsidP="00EE0CF2">
      <w:pPr>
        <w:pStyle w:val="Example"/>
        <w:ind w:left="130" w:right="115"/>
      </w:pPr>
      <w:r>
        <w:t xml:space="preserve">    &lt;repeatNumber value="4"/&gt;</w:t>
      </w:r>
    </w:p>
    <w:p w14:paraId="7779822A" w14:textId="77777777" w:rsidR="00EE0CF2" w:rsidRDefault="00EE0CF2" w:rsidP="00EE0CF2">
      <w:pPr>
        <w:pStyle w:val="Example"/>
        <w:ind w:left="130" w:right="115"/>
      </w:pPr>
      <w:r>
        <w:t xml:space="preserve">    &lt;product&gt;</w:t>
      </w:r>
    </w:p>
    <w:p w14:paraId="0B83749B" w14:textId="77777777" w:rsidR="00EE0CF2" w:rsidRDefault="00EE0CF2" w:rsidP="00EE0CF2">
      <w:pPr>
        <w:pStyle w:val="Example"/>
        <w:ind w:left="130" w:right="115"/>
      </w:pPr>
      <w:r>
        <w:t xml:space="preserve">        &lt;manufacturedProduct classCode="MANU"&gt;</w:t>
      </w:r>
    </w:p>
    <w:p w14:paraId="4D1D1D06" w14:textId="77777777" w:rsidR="00EE0CF2" w:rsidRDefault="00EE0CF2" w:rsidP="00EE0CF2">
      <w:pPr>
        <w:pStyle w:val="Example"/>
        <w:ind w:left="130" w:right="115"/>
      </w:pPr>
      <w:r>
        <w:t xml:space="preserve">            &lt;!-- Medication Information (V2) --&gt;</w:t>
      </w:r>
    </w:p>
    <w:p w14:paraId="70EF4A4A" w14:textId="77777777" w:rsidR="00EE0CF2" w:rsidRDefault="00EE0CF2" w:rsidP="00EE0CF2">
      <w:pPr>
        <w:pStyle w:val="Example"/>
        <w:ind w:left="130" w:right="115"/>
      </w:pPr>
      <w:r>
        <w:t xml:space="preserve">            &lt;templateId root="2.16.840.1.113883.10.20.22.4.23" extension="2014-06-09"/&gt;</w:t>
      </w:r>
    </w:p>
    <w:p w14:paraId="2701F44B" w14:textId="77777777" w:rsidR="00EE0CF2" w:rsidRDefault="00EE0CF2" w:rsidP="00EE0CF2">
      <w:pPr>
        <w:pStyle w:val="Example"/>
        <w:ind w:left="130" w:right="115"/>
      </w:pPr>
      <w:r>
        <w:t xml:space="preserve">            &lt;manufacturedMaterial&gt;</w:t>
      </w:r>
    </w:p>
    <w:p w14:paraId="11059B05" w14:textId="77777777" w:rsidR="00EE0CF2" w:rsidRDefault="00EE0CF2" w:rsidP="00EE0CF2">
      <w:pPr>
        <w:pStyle w:val="Example"/>
        <w:ind w:left="130" w:right="115"/>
      </w:pPr>
      <w:r>
        <w:t xml:space="preserve">                &lt;code code="329498" codeSystem="2.16.840.1.113883.6.88"</w:t>
      </w:r>
    </w:p>
    <w:p w14:paraId="1F18C405" w14:textId="77777777" w:rsidR="00EE0CF2" w:rsidRDefault="00EE0CF2" w:rsidP="00EE0CF2">
      <w:pPr>
        <w:pStyle w:val="Example"/>
        <w:ind w:left="130" w:right="115"/>
      </w:pPr>
      <w:r>
        <w:t>displayName="Albuterol 0.09 MG/ACTUAT inhalant solution" codeSystemName="RxNorm"/&gt;</w:t>
      </w:r>
    </w:p>
    <w:p w14:paraId="1424A5F2" w14:textId="77777777" w:rsidR="00EE0CF2" w:rsidRDefault="00EE0CF2" w:rsidP="00EE0CF2">
      <w:pPr>
        <w:pStyle w:val="Example"/>
        <w:ind w:left="130" w:right="115"/>
      </w:pPr>
      <w:r>
        <w:t xml:space="preserve">            &lt;/manufacturedMaterial&gt;</w:t>
      </w:r>
    </w:p>
    <w:p w14:paraId="5CFEFC3F" w14:textId="77777777" w:rsidR="00EE0CF2" w:rsidRDefault="00EE0CF2" w:rsidP="00EE0CF2">
      <w:pPr>
        <w:pStyle w:val="Example"/>
        <w:ind w:left="130" w:right="115"/>
      </w:pPr>
      <w:r>
        <w:t xml:space="preserve">        &lt;/manufacturedProduct&gt;</w:t>
      </w:r>
    </w:p>
    <w:p w14:paraId="3D1FD3BB" w14:textId="77777777" w:rsidR="00EE0CF2" w:rsidRDefault="00EE0CF2" w:rsidP="00EE0CF2">
      <w:pPr>
        <w:pStyle w:val="Example"/>
        <w:ind w:left="130" w:right="115"/>
      </w:pPr>
      <w:r>
        <w:t xml:space="preserve">    &lt;/product&gt;</w:t>
      </w:r>
    </w:p>
    <w:p w14:paraId="090A746B" w14:textId="77777777" w:rsidR="00EE0CF2" w:rsidRDefault="00EE0CF2" w:rsidP="00EE0CF2">
      <w:pPr>
        <w:pStyle w:val="Example"/>
        <w:ind w:left="130" w:right="115"/>
      </w:pPr>
      <w:r>
        <w:t xml:space="preserve">    &lt;entryRelationship typeCode="REFR"&gt;</w:t>
      </w:r>
    </w:p>
    <w:p w14:paraId="7120EB49" w14:textId="77777777" w:rsidR="00EE0CF2" w:rsidRDefault="00EE0CF2" w:rsidP="00EE0CF2">
      <w:pPr>
        <w:pStyle w:val="Example"/>
        <w:ind w:left="130" w:right="115"/>
      </w:pPr>
      <w:r>
        <w:t xml:space="preserve">        &lt;substanceAdministration classCode="SBADM" moodCode="EVN"&gt;</w:t>
      </w:r>
    </w:p>
    <w:p w14:paraId="16EF3520" w14:textId="77777777" w:rsidR="00EE0CF2" w:rsidRDefault="00EE0CF2" w:rsidP="00EE0CF2">
      <w:pPr>
        <w:pStyle w:val="Example"/>
        <w:ind w:left="130" w:right="115"/>
      </w:pPr>
      <w:r>
        <w:t xml:space="preserve">            &lt;!-- QDM Attribute: Frequency --&gt;</w:t>
      </w:r>
    </w:p>
    <w:p w14:paraId="71D5CBC9" w14:textId="77777777" w:rsidR="00EE0CF2" w:rsidRDefault="00EE0CF2" w:rsidP="00EE0CF2">
      <w:pPr>
        <w:pStyle w:val="Example"/>
        <w:ind w:left="130" w:right="115"/>
      </w:pPr>
      <w:r>
        <w:t xml:space="preserve">            &lt;effectiveTime xsi:type="PIVL_TS" institutionSpecified="true" operator="A"&gt;</w:t>
      </w:r>
    </w:p>
    <w:p w14:paraId="31F7E2F2" w14:textId="77777777" w:rsidR="00EE0CF2" w:rsidRDefault="00EE0CF2" w:rsidP="00EE0CF2">
      <w:pPr>
        <w:pStyle w:val="Example"/>
        <w:ind w:left="130" w:right="115"/>
      </w:pPr>
      <w:r>
        <w:t xml:space="preserve">                &lt;period value="6" unit="h"/&gt;</w:t>
      </w:r>
    </w:p>
    <w:p w14:paraId="0DCA1A62" w14:textId="77777777" w:rsidR="00EE0CF2" w:rsidRDefault="00EE0CF2" w:rsidP="00EE0CF2">
      <w:pPr>
        <w:pStyle w:val="Example"/>
        <w:ind w:left="130" w:right="115"/>
      </w:pPr>
      <w:r>
        <w:t xml:space="preserve">            &lt;/effectiveTime&gt;</w:t>
      </w:r>
    </w:p>
    <w:p w14:paraId="1D62EB7C" w14:textId="77777777" w:rsidR="00EE0CF2" w:rsidRDefault="00EE0CF2" w:rsidP="00EE0CF2">
      <w:pPr>
        <w:pStyle w:val="Example"/>
        <w:ind w:left="130" w:right="115"/>
      </w:pPr>
      <w:r>
        <w:t xml:space="preserve">            &lt;!-- QDM Attribute: Route --&gt;</w:t>
      </w:r>
    </w:p>
    <w:p w14:paraId="76F0AB44" w14:textId="77777777" w:rsidR="00EE0CF2" w:rsidRDefault="00EE0CF2" w:rsidP="00EE0CF2">
      <w:pPr>
        <w:pStyle w:val="Example"/>
        <w:ind w:left="130" w:right="115"/>
      </w:pPr>
      <w:r>
        <w:t xml:space="preserve">            &lt;routeCode code="C38288" codeSystem="2.16.840.1.113883.3.26.1.1"</w:t>
      </w:r>
    </w:p>
    <w:p w14:paraId="09E74AE4" w14:textId="77777777" w:rsidR="00EE0CF2" w:rsidRDefault="00EE0CF2" w:rsidP="00EE0CF2">
      <w:pPr>
        <w:pStyle w:val="Example"/>
        <w:ind w:left="130" w:right="115"/>
      </w:pPr>
      <w:r>
        <w:t>codeSystemName="NCI Thesaurus" displayName="ORAL"/&gt;</w:t>
      </w:r>
    </w:p>
    <w:p w14:paraId="0930B19F" w14:textId="77777777" w:rsidR="00EE0CF2" w:rsidRDefault="00EE0CF2" w:rsidP="00EE0CF2">
      <w:pPr>
        <w:pStyle w:val="Example"/>
        <w:ind w:left="130" w:right="115"/>
      </w:pPr>
      <w:r>
        <w:t xml:space="preserve">            &lt;!-- QDM Attribute: Dosage --&gt;</w:t>
      </w:r>
    </w:p>
    <w:p w14:paraId="2C1ADB5B" w14:textId="77777777" w:rsidR="00EE0CF2" w:rsidRDefault="00EE0CF2" w:rsidP="00EE0CF2">
      <w:pPr>
        <w:pStyle w:val="Example"/>
        <w:ind w:left="130" w:right="115"/>
      </w:pPr>
      <w:r>
        <w:t xml:space="preserve">            &lt;doseQuantity value="1"/&gt;</w:t>
      </w:r>
    </w:p>
    <w:p w14:paraId="1D5E0D8C" w14:textId="77777777" w:rsidR="00EE0CF2" w:rsidRDefault="00EE0CF2" w:rsidP="00EE0CF2">
      <w:pPr>
        <w:pStyle w:val="Example"/>
        <w:ind w:left="130" w:right="115"/>
      </w:pPr>
      <w:r>
        <w:t xml:space="preserve">            &lt;consumable&gt;</w:t>
      </w:r>
    </w:p>
    <w:p w14:paraId="3C3A8562" w14:textId="77777777" w:rsidR="00EE0CF2" w:rsidRDefault="00EE0CF2" w:rsidP="00EE0CF2">
      <w:pPr>
        <w:pStyle w:val="Example"/>
        <w:ind w:left="130" w:right="115"/>
      </w:pPr>
      <w:r>
        <w:t xml:space="preserve">                &lt;manufacturedProduct&gt;</w:t>
      </w:r>
    </w:p>
    <w:p w14:paraId="2C1BCC0E" w14:textId="77777777" w:rsidR="00EE0CF2" w:rsidRDefault="00EE0CF2" w:rsidP="00EE0CF2">
      <w:pPr>
        <w:pStyle w:val="Example"/>
        <w:ind w:left="130" w:right="115"/>
      </w:pPr>
      <w:r>
        <w:t xml:space="preserve">                    &lt;manufacturedMaterial nullFlavor="NA"/&gt;</w:t>
      </w:r>
    </w:p>
    <w:p w14:paraId="41700B8E" w14:textId="77777777" w:rsidR="00EE0CF2" w:rsidRDefault="00EE0CF2" w:rsidP="00EE0CF2">
      <w:pPr>
        <w:pStyle w:val="Example"/>
        <w:ind w:left="130" w:right="115"/>
      </w:pPr>
      <w:r>
        <w:t xml:space="preserve">                &lt;/manufacturedProduct&gt;</w:t>
      </w:r>
    </w:p>
    <w:p w14:paraId="02781198" w14:textId="77777777" w:rsidR="00EE0CF2" w:rsidRDefault="00EE0CF2" w:rsidP="00EE0CF2">
      <w:pPr>
        <w:pStyle w:val="Example"/>
        <w:ind w:left="130" w:right="115"/>
      </w:pPr>
      <w:r>
        <w:t xml:space="preserve">            &lt;/consumable&gt;</w:t>
      </w:r>
    </w:p>
    <w:p w14:paraId="5347A0E0" w14:textId="77777777" w:rsidR="00EE0CF2" w:rsidRDefault="00EE0CF2" w:rsidP="00EE0CF2">
      <w:pPr>
        <w:pStyle w:val="Example"/>
        <w:ind w:left="130" w:right="115"/>
      </w:pPr>
      <w:r>
        <w:t xml:space="preserve">        &lt;/substanceAdministration&gt;</w:t>
      </w:r>
    </w:p>
    <w:p w14:paraId="7DF3951A" w14:textId="77777777" w:rsidR="00EE0CF2" w:rsidRDefault="00EE0CF2" w:rsidP="00EE0CF2">
      <w:pPr>
        <w:pStyle w:val="Example"/>
        <w:ind w:left="130" w:right="115"/>
      </w:pPr>
      <w:r>
        <w:t xml:space="preserve">    &lt;/entryRelationship&gt;</w:t>
      </w:r>
    </w:p>
    <w:p w14:paraId="04AC1497" w14:textId="77777777" w:rsidR="00EE0CF2" w:rsidRDefault="00EE0CF2" w:rsidP="00EE0CF2">
      <w:pPr>
        <w:pStyle w:val="Example"/>
        <w:ind w:left="130" w:right="115"/>
      </w:pPr>
      <w:r>
        <w:t>&lt;/supply&gt;</w:t>
      </w:r>
    </w:p>
    <w:p w14:paraId="589E87FF" w14:textId="77777777" w:rsidR="00EE0CF2" w:rsidRDefault="00EE0CF2" w:rsidP="00EE0CF2">
      <w:pPr>
        <w:pStyle w:val="BodyText"/>
      </w:pPr>
    </w:p>
    <w:p w14:paraId="54D422BE" w14:textId="4110FC53" w:rsidR="00EE0CF2" w:rsidRPr="005E4220" w:rsidRDefault="00EE0CF2" w:rsidP="00EE0CF2">
      <w:pPr>
        <w:pStyle w:val="Heading2nospace"/>
      </w:pPr>
      <w:bookmarkStart w:id="1877" w:name="E_Medication_Dispensed_Act_V5"/>
      <w:bookmarkStart w:id="1878" w:name="_Toc78972422"/>
      <w:bookmarkStart w:id="1879" w:name="_Toc120390003"/>
      <w:r w:rsidRPr="005E4220">
        <w:lastRenderedPageBreak/>
        <w:t>Medication Dispensed Act (V5)</w:t>
      </w:r>
      <w:bookmarkEnd w:id="1877"/>
      <w:bookmarkEnd w:id="1878"/>
      <w:bookmarkEnd w:id="1879"/>
      <w:r w:rsidR="0006107C" w:rsidRPr="005E4220">
        <w:t xml:space="preserve"> </w:t>
      </w:r>
    </w:p>
    <w:p w14:paraId="6945BC72" w14:textId="77777777" w:rsidR="00EE0CF2" w:rsidRDefault="00EE0CF2" w:rsidP="00EE0CF2">
      <w:pPr>
        <w:pStyle w:val="BracketData"/>
      </w:pPr>
      <w:r>
        <w:t>[act: identifier urn:hl7ii:2.16.840.1.113883.10.20.24.3.139:2021-08-01 (open)]</w:t>
      </w:r>
    </w:p>
    <w:p w14:paraId="514178A7" w14:textId="0F89B6BF" w:rsidR="00EE0CF2" w:rsidRDefault="00EE0CF2" w:rsidP="00EE0CF2">
      <w:pPr>
        <w:pStyle w:val="Caption"/>
      </w:pPr>
      <w:bookmarkStart w:id="1880" w:name="_Toc78972832"/>
      <w:bookmarkStart w:id="1881" w:name="_Toc118244524"/>
      <w:r>
        <w:t xml:space="preserve">Table </w:t>
      </w:r>
      <w:r>
        <w:fldChar w:fldCharType="begin"/>
      </w:r>
      <w:r>
        <w:instrText>SEQ Table \* ARABIC</w:instrText>
      </w:r>
      <w:r>
        <w:fldChar w:fldCharType="separate"/>
      </w:r>
      <w:r w:rsidR="00A21BC2">
        <w:t>113</w:t>
      </w:r>
      <w:r>
        <w:fldChar w:fldCharType="end"/>
      </w:r>
      <w:r>
        <w:t>: Medication Dispensed Act (V5) Contexts</w:t>
      </w:r>
      <w:bookmarkEnd w:id="1880"/>
      <w:bookmarkEnd w:id="188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6C1BA624" w14:textId="77777777" w:rsidTr="00EE0CF2">
        <w:trPr>
          <w:cantSplit/>
          <w:tblHeader/>
          <w:jc w:val="center"/>
        </w:trPr>
        <w:tc>
          <w:tcPr>
            <w:tcW w:w="360" w:type="dxa"/>
            <w:shd w:val="clear" w:color="auto" w:fill="E6E6E6"/>
          </w:tcPr>
          <w:p w14:paraId="57BE6E17" w14:textId="77777777" w:rsidR="00EE0CF2" w:rsidRDefault="00EE0CF2" w:rsidP="00EE0CF2">
            <w:pPr>
              <w:pStyle w:val="TableHead"/>
            </w:pPr>
            <w:r>
              <w:t>Contained By:</w:t>
            </w:r>
          </w:p>
        </w:tc>
        <w:tc>
          <w:tcPr>
            <w:tcW w:w="360" w:type="dxa"/>
            <w:shd w:val="clear" w:color="auto" w:fill="E6E6E6"/>
          </w:tcPr>
          <w:p w14:paraId="3F9256E0" w14:textId="77777777" w:rsidR="00EE0CF2" w:rsidRDefault="00EE0CF2" w:rsidP="00EE0CF2">
            <w:pPr>
              <w:pStyle w:val="TableHead"/>
            </w:pPr>
            <w:r>
              <w:t>Contains:</w:t>
            </w:r>
          </w:p>
        </w:tc>
      </w:tr>
      <w:tr w:rsidR="00EE0CF2" w14:paraId="4CE5613B" w14:textId="77777777" w:rsidTr="00EE0CF2">
        <w:trPr>
          <w:jc w:val="center"/>
        </w:trPr>
        <w:tc>
          <w:tcPr>
            <w:tcW w:w="360" w:type="dxa"/>
          </w:tcPr>
          <w:p w14:paraId="7BC199F4"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4D3C0E9D" w14:textId="77777777" w:rsidR="00EE0CF2" w:rsidRDefault="0085191F" w:rsidP="00EE0CF2">
            <w:pPr>
              <w:pStyle w:val="TableText"/>
            </w:pPr>
            <w:hyperlink w:anchor="E_Reason_V3">
              <w:r w:rsidR="00EE0CF2">
                <w:rPr>
                  <w:rStyle w:val="HyperlinkText9pt"/>
                </w:rPr>
                <w:t>Reason (V3)</w:t>
              </w:r>
            </w:hyperlink>
            <w:r w:rsidR="00EE0CF2">
              <w:t xml:space="preserve"> (optional)</w:t>
            </w:r>
          </w:p>
          <w:p w14:paraId="1409894F" w14:textId="77777777" w:rsidR="00EE0CF2" w:rsidRDefault="0085191F" w:rsidP="00EE0CF2">
            <w:pPr>
              <w:pStyle w:val="TableText"/>
            </w:pPr>
            <w:hyperlink w:anchor="E_Medication_Dispensed_V7">
              <w:r w:rsidR="00EE0CF2">
                <w:rPr>
                  <w:rStyle w:val="HyperlinkText9pt"/>
                </w:rPr>
                <w:t>Medication Dispensed (V7)</w:t>
              </w:r>
            </w:hyperlink>
            <w:r w:rsidR="00EE0CF2">
              <w:t xml:space="preserve"> (required)</w:t>
            </w:r>
          </w:p>
        </w:tc>
      </w:tr>
    </w:tbl>
    <w:p w14:paraId="16D003DB" w14:textId="77777777" w:rsidR="00EE0CF2" w:rsidRDefault="00EE0CF2" w:rsidP="00EE0CF2">
      <w:pPr>
        <w:pStyle w:val="BodyText"/>
      </w:pPr>
    </w:p>
    <w:p w14:paraId="45309FDB" w14:textId="77777777" w:rsidR="00EE0CF2" w:rsidRDefault="00EE0CF2" w:rsidP="00EE0CF2">
      <w:r>
        <w:t>This template, along with its contained Medication Dispensed (V7) template, represents the QDM datatype: Medication, Dispensed. Adding an act wrapper to the Medication Dispensed (V7) template allows Medication Dispensed to be negated.</w:t>
      </w:r>
    </w:p>
    <w:p w14:paraId="75717058" w14:textId="7AE77C08" w:rsidR="00EE0CF2" w:rsidRDefault="00EE0CF2" w:rsidP="00EE0CF2">
      <w:pPr>
        <w:pStyle w:val="Caption"/>
      </w:pPr>
      <w:bookmarkStart w:id="1882" w:name="_Toc78972833"/>
      <w:bookmarkStart w:id="1883" w:name="_Toc118244525"/>
      <w:r>
        <w:t xml:space="preserve">Table </w:t>
      </w:r>
      <w:r>
        <w:fldChar w:fldCharType="begin"/>
      </w:r>
      <w:r>
        <w:instrText>SEQ Table \* ARABIC</w:instrText>
      </w:r>
      <w:r>
        <w:fldChar w:fldCharType="separate"/>
      </w:r>
      <w:r w:rsidR="00A21BC2">
        <w:t>114</w:t>
      </w:r>
      <w:r>
        <w:fldChar w:fldCharType="end"/>
      </w:r>
      <w:r>
        <w:t>: Medication Dispensed Act (V5) Constraints Overview</w:t>
      </w:r>
      <w:bookmarkEnd w:id="1882"/>
      <w:bookmarkEnd w:id="188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25E745C7" w14:textId="77777777" w:rsidTr="00EE0CF2">
        <w:trPr>
          <w:cantSplit/>
          <w:tblHeader/>
          <w:jc w:val="center"/>
        </w:trPr>
        <w:tc>
          <w:tcPr>
            <w:tcW w:w="0" w:type="dxa"/>
            <w:shd w:val="clear" w:color="auto" w:fill="E6E6E6"/>
            <w:noWrap/>
          </w:tcPr>
          <w:p w14:paraId="1BEFCD5E" w14:textId="77777777" w:rsidR="00EE0CF2" w:rsidRDefault="00EE0CF2" w:rsidP="00D912E1">
            <w:pPr>
              <w:pStyle w:val="TableHead"/>
              <w:keepNext w:val="0"/>
            </w:pPr>
            <w:r>
              <w:t>XPath</w:t>
            </w:r>
          </w:p>
        </w:tc>
        <w:tc>
          <w:tcPr>
            <w:tcW w:w="720" w:type="dxa"/>
            <w:shd w:val="clear" w:color="auto" w:fill="E6E6E6"/>
            <w:noWrap/>
          </w:tcPr>
          <w:p w14:paraId="59A64A1E" w14:textId="77777777" w:rsidR="00EE0CF2" w:rsidRDefault="00EE0CF2" w:rsidP="00D912E1">
            <w:pPr>
              <w:pStyle w:val="TableHead"/>
              <w:keepNext w:val="0"/>
            </w:pPr>
            <w:r>
              <w:t>Card.</w:t>
            </w:r>
          </w:p>
        </w:tc>
        <w:tc>
          <w:tcPr>
            <w:tcW w:w="1152" w:type="dxa"/>
            <w:shd w:val="clear" w:color="auto" w:fill="E6E6E6"/>
            <w:noWrap/>
          </w:tcPr>
          <w:p w14:paraId="5B7638DD" w14:textId="77777777" w:rsidR="00EE0CF2" w:rsidRDefault="00EE0CF2" w:rsidP="00D912E1">
            <w:pPr>
              <w:pStyle w:val="TableHead"/>
              <w:keepNext w:val="0"/>
            </w:pPr>
            <w:r>
              <w:t>Verb</w:t>
            </w:r>
          </w:p>
        </w:tc>
        <w:tc>
          <w:tcPr>
            <w:tcW w:w="864" w:type="dxa"/>
            <w:shd w:val="clear" w:color="auto" w:fill="E6E6E6"/>
            <w:noWrap/>
          </w:tcPr>
          <w:p w14:paraId="61705990" w14:textId="77777777" w:rsidR="00EE0CF2" w:rsidRDefault="00EE0CF2" w:rsidP="00D912E1">
            <w:pPr>
              <w:pStyle w:val="TableHead"/>
              <w:keepNext w:val="0"/>
            </w:pPr>
            <w:r>
              <w:t>Data Type</w:t>
            </w:r>
          </w:p>
        </w:tc>
        <w:tc>
          <w:tcPr>
            <w:tcW w:w="864" w:type="dxa"/>
            <w:shd w:val="clear" w:color="auto" w:fill="E6E6E6"/>
            <w:noWrap/>
          </w:tcPr>
          <w:p w14:paraId="2E28DD01" w14:textId="77777777" w:rsidR="00EE0CF2" w:rsidRDefault="00EE0CF2" w:rsidP="00D912E1">
            <w:pPr>
              <w:pStyle w:val="TableHead"/>
              <w:keepNext w:val="0"/>
            </w:pPr>
            <w:r>
              <w:t>CONF#</w:t>
            </w:r>
          </w:p>
        </w:tc>
        <w:tc>
          <w:tcPr>
            <w:tcW w:w="864" w:type="dxa"/>
            <w:shd w:val="clear" w:color="auto" w:fill="E6E6E6"/>
            <w:noWrap/>
          </w:tcPr>
          <w:p w14:paraId="70B33438" w14:textId="77777777" w:rsidR="00EE0CF2" w:rsidRDefault="00EE0CF2" w:rsidP="00D912E1">
            <w:pPr>
              <w:pStyle w:val="TableHead"/>
              <w:keepNext w:val="0"/>
            </w:pPr>
            <w:r>
              <w:t>Value</w:t>
            </w:r>
          </w:p>
        </w:tc>
      </w:tr>
      <w:tr w:rsidR="00EE0CF2" w14:paraId="45485095" w14:textId="77777777" w:rsidTr="00EE0CF2">
        <w:trPr>
          <w:jc w:val="center"/>
        </w:trPr>
        <w:tc>
          <w:tcPr>
            <w:tcW w:w="10160" w:type="dxa"/>
            <w:gridSpan w:val="6"/>
          </w:tcPr>
          <w:p w14:paraId="346C9978" w14:textId="77777777" w:rsidR="00EE0CF2" w:rsidRDefault="00EE0CF2" w:rsidP="00D912E1">
            <w:pPr>
              <w:pStyle w:val="TableText"/>
              <w:keepNext w:val="0"/>
            </w:pPr>
            <w:r>
              <w:t>act (identifier: urn:hl7ii:2.16.840.1.113883.10.20.24.3.139:2021-08-01)</w:t>
            </w:r>
          </w:p>
        </w:tc>
      </w:tr>
      <w:tr w:rsidR="00EE0CF2" w14:paraId="2C9D4D4B" w14:textId="77777777" w:rsidTr="00EE0CF2">
        <w:trPr>
          <w:jc w:val="center"/>
        </w:trPr>
        <w:tc>
          <w:tcPr>
            <w:tcW w:w="3345" w:type="dxa"/>
          </w:tcPr>
          <w:p w14:paraId="0248429E" w14:textId="77777777" w:rsidR="00EE0CF2" w:rsidRDefault="00EE0CF2" w:rsidP="00D912E1">
            <w:pPr>
              <w:pStyle w:val="TableText"/>
              <w:keepNext w:val="0"/>
            </w:pPr>
            <w:r>
              <w:tab/>
              <w:t>@classCode</w:t>
            </w:r>
          </w:p>
        </w:tc>
        <w:tc>
          <w:tcPr>
            <w:tcW w:w="720" w:type="dxa"/>
          </w:tcPr>
          <w:p w14:paraId="29305CC0" w14:textId="77777777" w:rsidR="00EE0CF2" w:rsidRDefault="00EE0CF2" w:rsidP="00D912E1">
            <w:pPr>
              <w:pStyle w:val="TableText"/>
              <w:keepNext w:val="0"/>
            </w:pPr>
            <w:r>
              <w:t>1..1</w:t>
            </w:r>
          </w:p>
        </w:tc>
        <w:tc>
          <w:tcPr>
            <w:tcW w:w="1152" w:type="dxa"/>
          </w:tcPr>
          <w:p w14:paraId="3F62F1D1" w14:textId="77777777" w:rsidR="00EE0CF2" w:rsidRDefault="00EE0CF2" w:rsidP="00D912E1">
            <w:pPr>
              <w:pStyle w:val="TableText"/>
              <w:keepNext w:val="0"/>
            </w:pPr>
            <w:r>
              <w:t>SHALL</w:t>
            </w:r>
          </w:p>
        </w:tc>
        <w:tc>
          <w:tcPr>
            <w:tcW w:w="864" w:type="dxa"/>
          </w:tcPr>
          <w:p w14:paraId="51E3B505" w14:textId="77777777" w:rsidR="00EE0CF2" w:rsidRDefault="00EE0CF2" w:rsidP="00D912E1">
            <w:pPr>
              <w:pStyle w:val="TableText"/>
              <w:keepNext w:val="0"/>
            </w:pPr>
          </w:p>
        </w:tc>
        <w:tc>
          <w:tcPr>
            <w:tcW w:w="1104" w:type="dxa"/>
          </w:tcPr>
          <w:p w14:paraId="27A44F58" w14:textId="77777777" w:rsidR="00EE0CF2" w:rsidRDefault="0085191F" w:rsidP="00D912E1">
            <w:pPr>
              <w:pStyle w:val="TableText"/>
              <w:keepNext w:val="0"/>
            </w:pPr>
            <w:hyperlink w:anchor="C_4509-28562">
              <w:r w:rsidR="00EE0CF2">
                <w:rPr>
                  <w:rStyle w:val="HyperlinkText9pt"/>
                </w:rPr>
                <w:t>4509-28562</w:t>
              </w:r>
            </w:hyperlink>
          </w:p>
        </w:tc>
        <w:tc>
          <w:tcPr>
            <w:tcW w:w="2975" w:type="dxa"/>
          </w:tcPr>
          <w:p w14:paraId="6584A43B" w14:textId="77777777" w:rsidR="00EE0CF2" w:rsidRDefault="00EE0CF2" w:rsidP="00D912E1">
            <w:pPr>
              <w:pStyle w:val="TableText"/>
              <w:keepNext w:val="0"/>
            </w:pPr>
            <w:r>
              <w:t>urn:oid:2.16.840.1.113883.5.6 (HL7ActClass) = ACT</w:t>
            </w:r>
          </w:p>
        </w:tc>
      </w:tr>
      <w:tr w:rsidR="00EE0CF2" w14:paraId="43C79CCA" w14:textId="77777777" w:rsidTr="00EE0CF2">
        <w:trPr>
          <w:jc w:val="center"/>
        </w:trPr>
        <w:tc>
          <w:tcPr>
            <w:tcW w:w="3345" w:type="dxa"/>
          </w:tcPr>
          <w:p w14:paraId="29AAF244" w14:textId="77777777" w:rsidR="00EE0CF2" w:rsidRDefault="00EE0CF2" w:rsidP="00D912E1">
            <w:pPr>
              <w:pStyle w:val="TableText"/>
              <w:keepNext w:val="0"/>
            </w:pPr>
            <w:r>
              <w:tab/>
              <w:t>@moodCode</w:t>
            </w:r>
          </w:p>
        </w:tc>
        <w:tc>
          <w:tcPr>
            <w:tcW w:w="720" w:type="dxa"/>
          </w:tcPr>
          <w:p w14:paraId="1E1CE123" w14:textId="77777777" w:rsidR="00EE0CF2" w:rsidRDefault="00EE0CF2" w:rsidP="00D912E1">
            <w:pPr>
              <w:pStyle w:val="TableText"/>
              <w:keepNext w:val="0"/>
            </w:pPr>
            <w:r>
              <w:t>1..1</w:t>
            </w:r>
          </w:p>
        </w:tc>
        <w:tc>
          <w:tcPr>
            <w:tcW w:w="1152" w:type="dxa"/>
          </w:tcPr>
          <w:p w14:paraId="54F5CBAA" w14:textId="77777777" w:rsidR="00EE0CF2" w:rsidRDefault="00EE0CF2" w:rsidP="00D912E1">
            <w:pPr>
              <w:pStyle w:val="TableText"/>
              <w:keepNext w:val="0"/>
            </w:pPr>
            <w:r>
              <w:t>SHALL</w:t>
            </w:r>
          </w:p>
        </w:tc>
        <w:tc>
          <w:tcPr>
            <w:tcW w:w="864" w:type="dxa"/>
          </w:tcPr>
          <w:p w14:paraId="74930B53" w14:textId="77777777" w:rsidR="00EE0CF2" w:rsidRDefault="00EE0CF2" w:rsidP="00D912E1">
            <w:pPr>
              <w:pStyle w:val="TableText"/>
              <w:keepNext w:val="0"/>
            </w:pPr>
          </w:p>
        </w:tc>
        <w:tc>
          <w:tcPr>
            <w:tcW w:w="1104" w:type="dxa"/>
          </w:tcPr>
          <w:p w14:paraId="482675CC" w14:textId="77777777" w:rsidR="00EE0CF2" w:rsidRDefault="0085191F" w:rsidP="00D912E1">
            <w:pPr>
              <w:pStyle w:val="TableText"/>
              <w:keepNext w:val="0"/>
            </w:pPr>
            <w:hyperlink w:anchor="C_4509-28563">
              <w:r w:rsidR="00EE0CF2">
                <w:rPr>
                  <w:rStyle w:val="HyperlinkText9pt"/>
                </w:rPr>
                <w:t>4509-28563</w:t>
              </w:r>
            </w:hyperlink>
          </w:p>
        </w:tc>
        <w:tc>
          <w:tcPr>
            <w:tcW w:w="2975" w:type="dxa"/>
          </w:tcPr>
          <w:p w14:paraId="0681FCB0" w14:textId="77777777" w:rsidR="00EE0CF2" w:rsidRDefault="00EE0CF2" w:rsidP="00D912E1">
            <w:pPr>
              <w:pStyle w:val="TableText"/>
              <w:keepNext w:val="0"/>
            </w:pPr>
            <w:r>
              <w:t>urn:oid:2.16.840.1.113883.5.1001 (HL7ActMood) = EVN</w:t>
            </w:r>
          </w:p>
        </w:tc>
      </w:tr>
      <w:tr w:rsidR="00EE0CF2" w14:paraId="6F6032A9" w14:textId="77777777" w:rsidTr="00EE0CF2">
        <w:trPr>
          <w:jc w:val="center"/>
        </w:trPr>
        <w:tc>
          <w:tcPr>
            <w:tcW w:w="3345" w:type="dxa"/>
          </w:tcPr>
          <w:p w14:paraId="5BD6DBB4" w14:textId="77777777" w:rsidR="00EE0CF2" w:rsidRDefault="00EE0CF2" w:rsidP="00D912E1">
            <w:pPr>
              <w:pStyle w:val="TableText"/>
              <w:keepNext w:val="0"/>
            </w:pPr>
            <w:r>
              <w:tab/>
              <w:t>@negationInd</w:t>
            </w:r>
          </w:p>
        </w:tc>
        <w:tc>
          <w:tcPr>
            <w:tcW w:w="720" w:type="dxa"/>
          </w:tcPr>
          <w:p w14:paraId="5CB77EED" w14:textId="77777777" w:rsidR="00EE0CF2" w:rsidRDefault="00EE0CF2" w:rsidP="00D912E1">
            <w:pPr>
              <w:pStyle w:val="TableText"/>
              <w:keepNext w:val="0"/>
            </w:pPr>
            <w:r>
              <w:t>0..1</w:t>
            </w:r>
          </w:p>
        </w:tc>
        <w:tc>
          <w:tcPr>
            <w:tcW w:w="1152" w:type="dxa"/>
          </w:tcPr>
          <w:p w14:paraId="068D3194" w14:textId="77777777" w:rsidR="00EE0CF2" w:rsidRDefault="00EE0CF2" w:rsidP="00D912E1">
            <w:pPr>
              <w:pStyle w:val="TableText"/>
              <w:keepNext w:val="0"/>
            </w:pPr>
            <w:r>
              <w:t>MAY</w:t>
            </w:r>
          </w:p>
        </w:tc>
        <w:tc>
          <w:tcPr>
            <w:tcW w:w="864" w:type="dxa"/>
          </w:tcPr>
          <w:p w14:paraId="71B3A852" w14:textId="77777777" w:rsidR="00EE0CF2" w:rsidRDefault="00EE0CF2" w:rsidP="00D912E1">
            <w:pPr>
              <w:pStyle w:val="TableText"/>
              <w:keepNext w:val="0"/>
            </w:pPr>
          </w:p>
        </w:tc>
        <w:tc>
          <w:tcPr>
            <w:tcW w:w="1104" w:type="dxa"/>
          </w:tcPr>
          <w:p w14:paraId="144D3C6A" w14:textId="77777777" w:rsidR="00EE0CF2" w:rsidRDefault="0085191F" w:rsidP="00D912E1">
            <w:pPr>
              <w:pStyle w:val="TableText"/>
              <w:keepNext w:val="0"/>
            </w:pPr>
            <w:hyperlink w:anchor="C_4509-28565">
              <w:r w:rsidR="00EE0CF2">
                <w:rPr>
                  <w:rStyle w:val="HyperlinkText9pt"/>
                </w:rPr>
                <w:t>4509-28565</w:t>
              </w:r>
            </w:hyperlink>
          </w:p>
        </w:tc>
        <w:tc>
          <w:tcPr>
            <w:tcW w:w="2975" w:type="dxa"/>
          </w:tcPr>
          <w:p w14:paraId="72137443" w14:textId="77777777" w:rsidR="00EE0CF2" w:rsidRDefault="00EE0CF2" w:rsidP="00D912E1">
            <w:pPr>
              <w:pStyle w:val="TableText"/>
              <w:keepNext w:val="0"/>
            </w:pPr>
          </w:p>
        </w:tc>
      </w:tr>
      <w:tr w:rsidR="00EE0CF2" w14:paraId="19376E34" w14:textId="77777777" w:rsidTr="00EE0CF2">
        <w:trPr>
          <w:jc w:val="center"/>
        </w:trPr>
        <w:tc>
          <w:tcPr>
            <w:tcW w:w="3345" w:type="dxa"/>
          </w:tcPr>
          <w:p w14:paraId="58847534" w14:textId="77777777" w:rsidR="00EE0CF2" w:rsidRDefault="00EE0CF2" w:rsidP="00D912E1">
            <w:pPr>
              <w:pStyle w:val="TableText"/>
              <w:keepNext w:val="0"/>
            </w:pPr>
            <w:r>
              <w:tab/>
              <w:t>templateId</w:t>
            </w:r>
          </w:p>
        </w:tc>
        <w:tc>
          <w:tcPr>
            <w:tcW w:w="720" w:type="dxa"/>
          </w:tcPr>
          <w:p w14:paraId="6C9136D0" w14:textId="77777777" w:rsidR="00EE0CF2" w:rsidRDefault="00EE0CF2" w:rsidP="00D912E1">
            <w:pPr>
              <w:pStyle w:val="TableText"/>
              <w:keepNext w:val="0"/>
            </w:pPr>
            <w:r>
              <w:t>1..1</w:t>
            </w:r>
          </w:p>
        </w:tc>
        <w:tc>
          <w:tcPr>
            <w:tcW w:w="1152" w:type="dxa"/>
          </w:tcPr>
          <w:p w14:paraId="19F0AB1F" w14:textId="77777777" w:rsidR="00EE0CF2" w:rsidRDefault="00EE0CF2" w:rsidP="00D912E1">
            <w:pPr>
              <w:pStyle w:val="TableText"/>
              <w:keepNext w:val="0"/>
            </w:pPr>
            <w:r>
              <w:t>SHALL</w:t>
            </w:r>
          </w:p>
        </w:tc>
        <w:tc>
          <w:tcPr>
            <w:tcW w:w="864" w:type="dxa"/>
          </w:tcPr>
          <w:p w14:paraId="40E18AEB" w14:textId="77777777" w:rsidR="00EE0CF2" w:rsidRDefault="00EE0CF2" w:rsidP="00D912E1">
            <w:pPr>
              <w:pStyle w:val="TableText"/>
              <w:keepNext w:val="0"/>
            </w:pPr>
          </w:p>
        </w:tc>
        <w:tc>
          <w:tcPr>
            <w:tcW w:w="1104" w:type="dxa"/>
          </w:tcPr>
          <w:p w14:paraId="279B3E3A" w14:textId="77777777" w:rsidR="00EE0CF2" w:rsidRDefault="0085191F" w:rsidP="00D912E1">
            <w:pPr>
              <w:pStyle w:val="TableText"/>
              <w:keepNext w:val="0"/>
            </w:pPr>
            <w:hyperlink w:anchor="C_4509-28558">
              <w:r w:rsidR="00EE0CF2">
                <w:rPr>
                  <w:rStyle w:val="HyperlinkText9pt"/>
                </w:rPr>
                <w:t>4509-28558</w:t>
              </w:r>
            </w:hyperlink>
          </w:p>
        </w:tc>
        <w:tc>
          <w:tcPr>
            <w:tcW w:w="2975" w:type="dxa"/>
          </w:tcPr>
          <w:p w14:paraId="09AEFD48" w14:textId="77777777" w:rsidR="00EE0CF2" w:rsidRDefault="00EE0CF2" w:rsidP="00D912E1">
            <w:pPr>
              <w:pStyle w:val="TableText"/>
              <w:keepNext w:val="0"/>
            </w:pPr>
          </w:p>
        </w:tc>
      </w:tr>
      <w:tr w:rsidR="00EE0CF2" w14:paraId="719B5E89" w14:textId="77777777" w:rsidTr="00EE0CF2">
        <w:trPr>
          <w:jc w:val="center"/>
        </w:trPr>
        <w:tc>
          <w:tcPr>
            <w:tcW w:w="3345" w:type="dxa"/>
          </w:tcPr>
          <w:p w14:paraId="7E8B7975" w14:textId="77777777" w:rsidR="00EE0CF2" w:rsidRDefault="00EE0CF2" w:rsidP="00D912E1">
            <w:pPr>
              <w:pStyle w:val="TableText"/>
              <w:keepNext w:val="0"/>
            </w:pPr>
            <w:r>
              <w:tab/>
            </w:r>
            <w:r>
              <w:tab/>
              <w:t>@root</w:t>
            </w:r>
          </w:p>
        </w:tc>
        <w:tc>
          <w:tcPr>
            <w:tcW w:w="720" w:type="dxa"/>
          </w:tcPr>
          <w:p w14:paraId="47BF8307" w14:textId="77777777" w:rsidR="00EE0CF2" w:rsidRDefault="00EE0CF2" w:rsidP="00D912E1">
            <w:pPr>
              <w:pStyle w:val="TableText"/>
              <w:keepNext w:val="0"/>
            </w:pPr>
            <w:r>
              <w:t>1..1</w:t>
            </w:r>
          </w:p>
        </w:tc>
        <w:tc>
          <w:tcPr>
            <w:tcW w:w="1152" w:type="dxa"/>
          </w:tcPr>
          <w:p w14:paraId="19127165" w14:textId="77777777" w:rsidR="00EE0CF2" w:rsidRDefault="00EE0CF2" w:rsidP="00D912E1">
            <w:pPr>
              <w:pStyle w:val="TableText"/>
              <w:keepNext w:val="0"/>
            </w:pPr>
            <w:r>
              <w:t>SHALL</w:t>
            </w:r>
          </w:p>
        </w:tc>
        <w:tc>
          <w:tcPr>
            <w:tcW w:w="864" w:type="dxa"/>
          </w:tcPr>
          <w:p w14:paraId="7394FEF6" w14:textId="77777777" w:rsidR="00EE0CF2" w:rsidRDefault="00EE0CF2" w:rsidP="00D912E1">
            <w:pPr>
              <w:pStyle w:val="TableText"/>
              <w:keepNext w:val="0"/>
            </w:pPr>
          </w:p>
        </w:tc>
        <w:tc>
          <w:tcPr>
            <w:tcW w:w="1104" w:type="dxa"/>
          </w:tcPr>
          <w:p w14:paraId="36062A50" w14:textId="77777777" w:rsidR="00EE0CF2" w:rsidRDefault="0085191F" w:rsidP="00D912E1">
            <w:pPr>
              <w:pStyle w:val="TableText"/>
              <w:keepNext w:val="0"/>
            </w:pPr>
            <w:hyperlink w:anchor="C_4509-28560">
              <w:r w:rsidR="00EE0CF2">
                <w:rPr>
                  <w:rStyle w:val="HyperlinkText9pt"/>
                </w:rPr>
                <w:t>4509-28560</w:t>
              </w:r>
            </w:hyperlink>
          </w:p>
        </w:tc>
        <w:tc>
          <w:tcPr>
            <w:tcW w:w="2975" w:type="dxa"/>
          </w:tcPr>
          <w:p w14:paraId="25921E26" w14:textId="77777777" w:rsidR="00EE0CF2" w:rsidRDefault="00EE0CF2" w:rsidP="00D912E1">
            <w:pPr>
              <w:pStyle w:val="TableText"/>
              <w:keepNext w:val="0"/>
            </w:pPr>
            <w:r>
              <w:t>2.16.840.1.113883.10.20.24.3.139</w:t>
            </w:r>
          </w:p>
        </w:tc>
      </w:tr>
      <w:tr w:rsidR="00EE0CF2" w14:paraId="70F89606" w14:textId="77777777" w:rsidTr="00EE0CF2">
        <w:trPr>
          <w:jc w:val="center"/>
        </w:trPr>
        <w:tc>
          <w:tcPr>
            <w:tcW w:w="3345" w:type="dxa"/>
          </w:tcPr>
          <w:p w14:paraId="70869997" w14:textId="77777777" w:rsidR="00EE0CF2" w:rsidRDefault="00EE0CF2" w:rsidP="00D912E1">
            <w:pPr>
              <w:pStyle w:val="TableText"/>
              <w:keepNext w:val="0"/>
            </w:pPr>
            <w:r>
              <w:tab/>
            </w:r>
            <w:r>
              <w:tab/>
              <w:t>@extension</w:t>
            </w:r>
          </w:p>
        </w:tc>
        <w:tc>
          <w:tcPr>
            <w:tcW w:w="720" w:type="dxa"/>
          </w:tcPr>
          <w:p w14:paraId="76BF1E61" w14:textId="77777777" w:rsidR="00EE0CF2" w:rsidRDefault="00EE0CF2" w:rsidP="00D912E1">
            <w:pPr>
              <w:pStyle w:val="TableText"/>
              <w:keepNext w:val="0"/>
            </w:pPr>
            <w:r>
              <w:t>1..1</w:t>
            </w:r>
          </w:p>
        </w:tc>
        <w:tc>
          <w:tcPr>
            <w:tcW w:w="1152" w:type="dxa"/>
          </w:tcPr>
          <w:p w14:paraId="1CFD5811" w14:textId="77777777" w:rsidR="00EE0CF2" w:rsidRDefault="00EE0CF2" w:rsidP="00D912E1">
            <w:pPr>
              <w:pStyle w:val="TableText"/>
              <w:keepNext w:val="0"/>
            </w:pPr>
            <w:r>
              <w:t>SHALL</w:t>
            </w:r>
          </w:p>
        </w:tc>
        <w:tc>
          <w:tcPr>
            <w:tcW w:w="864" w:type="dxa"/>
          </w:tcPr>
          <w:p w14:paraId="3E283C26" w14:textId="77777777" w:rsidR="00EE0CF2" w:rsidRDefault="00EE0CF2" w:rsidP="00D912E1">
            <w:pPr>
              <w:pStyle w:val="TableText"/>
              <w:keepNext w:val="0"/>
            </w:pPr>
          </w:p>
        </w:tc>
        <w:tc>
          <w:tcPr>
            <w:tcW w:w="1104" w:type="dxa"/>
          </w:tcPr>
          <w:p w14:paraId="28984B95" w14:textId="77777777" w:rsidR="00EE0CF2" w:rsidRDefault="0085191F" w:rsidP="00D912E1">
            <w:pPr>
              <w:pStyle w:val="TableText"/>
              <w:keepNext w:val="0"/>
            </w:pPr>
            <w:hyperlink w:anchor="C_4509-28907">
              <w:r w:rsidR="00EE0CF2">
                <w:rPr>
                  <w:rStyle w:val="HyperlinkText9pt"/>
                </w:rPr>
                <w:t>4509-28907</w:t>
              </w:r>
            </w:hyperlink>
          </w:p>
        </w:tc>
        <w:tc>
          <w:tcPr>
            <w:tcW w:w="2975" w:type="dxa"/>
          </w:tcPr>
          <w:p w14:paraId="75985B6F" w14:textId="77777777" w:rsidR="00EE0CF2" w:rsidRDefault="00EE0CF2" w:rsidP="00D912E1">
            <w:pPr>
              <w:pStyle w:val="TableText"/>
              <w:keepNext w:val="0"/>
            </w:pPr>
            <w:r>
              <w:t>2021-08-01</w:t>
            </w:r>
          </w:p>
        </w:tc>
      </w:tr>
      <w:tr w:rsidR="00EE0CF2" w14:paraId="6C8CC29B" w14:textId="77777777" w:rsidTr="00EE0CF2">
        <w:trPr>
          <w:jc w:val="center"/>
        </w:trPr>
        <w:tc>
          <w:tcPr>
            <w:tcW w:w="3345" w:type="dxa"/>
          </w:tcPr>
          <w:p w14:paraId="0BA0692E" w14:textId="77777777" w:rsidR="00EE0CF2" w:rsidRDefault="00EE0CF2" w:rsidP="00D912E1">
            <w:pPr>
              <w:pStyle w:val="TableText"/>
              <w:keepNext w:val="0"/>
            </w:pPr>
            <w:r>
              <w:tab/>
              <w:t>code</w:t>
            </w:r>
          </w:p>
        </w:tc>
        <w:tc>
          <w:tcPr>
            <w:tcW w:w="720" w:type="dxa"/>
          </w:tcPr>
          <w:p w14:paraId="23EFCD13" w14:textId="77777777" w:rsidR="00EE0CF2" w:rsidRDefault="00EE0CF2" w:rsidP="00D912E1">
            <w:pPr>
              <w:pStyle w:val="TableText"/>
              <w:keepNext w:val="0"/>
            </w:pPr>
            <w:r>
              <w:t>1..1</w:t>
            </w:r>
          </w:p>
        </w:tc>
        <w:tc>
          <w:tcPr>
            <w:tcW w:w="1152" w:type="dxa"/>
          </w:tcPr>
          <w:p w14:paraId="419B10B1" w14:textId="77777777" w:rsidR="00EE0CF2" w:rsidRDefault="00EE0CF2" w:rsidP="00D912E1">
            <w:pPr>
              <w:pStyle w:val="TableText"/>
              <w:keepNext w:val="0"/>
            </w:pPr>
            <w:r>
              <w:t>SHALL</w:t>
            </w:r>
          </w:p>
        </w:tc>
        <w:tc>
          <w:tcPr>
            <w:tcW w:w="864" w:type="dxa"/>
          </w:tcPr>
          <w:p w14:paraId="74DC3861" w14:textId="77777777" w:rsidR="00EE0CF2" w:rsidRDefault="00EE0CF2" w:rsidP="00D912E1">
            <w:pPr>
              <w:pStyle w:val="TableText"/>
              <w:keepNext w:val="0"/>
            </w:pPr>
          </w:p>
        </w:tc>
        <w:tc>
          <w:tcPr>
            <w:tcW w:w="1104" w:type="dxa"/>
          </w:tcPr>
          <w:p w14:paraId="3F6BD886" w14:textId="77777777" w:rsidR="00EE0CF2" w:rsidRDefault="0085191F" w:rsidP="00D912E1">
            <w:pPr>
              <w:pStyle w:val="TableText"/>
              <w:keepNext w:val="0"/>
            </w:pPr>
            <w:hyperlink w:anchor="C_4509-28567">
              <w:r w:rsidR="00EE0CF2">
                <w:rPr>
                  <w:rStyle w:val="HyperlinkText9pt"/>
                </w:rPr>
                <w:t>4509-28567</w:t>
              </w:r>
            </w:hyperlink>
          </w:p>
        </w:tc>
        <w:tc>
          <w:tcPr>
            <w:tcW w:w="2975" w:type="dxa"/>
          </w:tcPr>
          <w:p w14:paraId="275E6D1D" w14:textId="77777777" w:rsidR="00EE0CF2" w:rsidRDefault="00EE0CF2" w:rsidP="00D912E1">
            <w:pPr>
              <w:pStyle w:val="TableText"/>
              <w:keepNext w:val="0"/>
            </w:pPr>
          </w:p>
        </w:tc>
      </w:tr>
      <w:tr w:rsidR="00EE0CF2" w14:paraId="451C8E8E" w14:textId="77777777" w:rsidTr="00EE0CF2">
        <w:trPr>
          <w:jc w:val="center"/>
        </w:trPr>
        <w:tc>
          <w:tcPr>
            <w:tcW w:w="3345" w:type="dxa"/>
          </w:tcPr>
          <w:p w14:paraId="6F12A2AD" w14:textId="77777777" w:rsidR="00EE0CF2" w:rsidRDefault="00EE0CF2" w:rsidP="00D912E1">
            <w:pPr>
              <w:pStyle w:val="TableText"/>
              <w:keepNext w:val="0"/>
            </w:pPr>
            <w:r>
              <w:tab/>
            </w:r>
            <w:r>
              <w:tab/>
              <w:t>@code</w:t>
            </w:r>
          </w:p>
        </w:tc>
        <w:tc>
          <w:tcPr>
            <w:tcW w:w="720" w:type="dxa"/>
          </w:tcPr>
          <w:p w14:paraId="38F7B61E" w14:textId="77777777" w:rsidR="00EE0CF2" w:rsidRDefault="00EE0CF2" w:rsidP="00D912E1">
            <w:pPr>
              <w:pStyle w:val="TableText"/>
              <w:keepNext w:val="0"/>
            </w:pPr>
            <w:r>
              <w:t>1..1</w:t>
            </w:r>
          </w:p>
        </w:tc>
        <w:tc>
          <w:tcPr>
            <w:tcW w:w="1152" w:type="dxa"/>
          </w:tcPr>
          <w:p w14:paraId="12126CB3" w14:textId="77777777" w:rsidR="00EE0CF2" w:rsidRDefault="00EE0CF2" w:rsidP="00D912E1">
            <w:pPr>
              <w:pStyle w:val="TableText"/>
              <w:keepNext w:val="0"/>
            </w:pPr>
            <w:r>
              <w:t>SHALL</w:t>
            </w:r>
          </w:p>
        </w:tc>
        <w:tc>
          <w:tcPr>
            <w:tcW w:w="864" w:type="dxa"/>
          </w:tcPr>
          <w:p w14:paraId="67E0D3A9" w14:textId="77777777" w:rsidR="00EE0CF2" w:rsidRDefault="00EE0CF2" w:rsidP="00D912E1">
            <w:pPr>
              <w:pStyle w:val="TableText"/>
              <w:keepNext w:val="0"/>
            </w:pPr>
          </w:p>
        </w:tc>
        <w:tc>
          <w:tcPr>
            <w:tcW w:w="1104" w:type="dxa"/>
          </w:tcPr>
          <w:p w14:paraId="3724E2EC" w14:textId="77777777" w:rsidR="00EE0CF2" w:rsidRDefault="0085191F" w:rsidP="00D912E1">
            <w:pPr>
              <w:pStyle w:val="TableText"/>
              <w:keepNext w:val="0"/>
            </w:pPr>
            <w:hyperlink w:anchor="C_4509-28568">
              <w:r w:rsidR="00EE0CF2">
                <w:rPr>
                  <w:rStyle w:val="HyperlinkText9pt"/>
                </w:rPr>
                <w:t>4509-28568</w:t>
              </w:r>
            </w:hyperlink>
          </w:p>
        </w:tc>
        <w:tc>
          <w:tcPr>
            <w:tcW w:w="2975" w:type="dxa"/>
          </w:tcPr>
          <w:p w14:paraId="1D223A20" w14:textId="77777777" w:rsidR="00EE0CF2" w:rsidRDefault="00EE0CF2" w:rsidP="00D912E1">
            <w:pPr>
              <w:pStyle w:val="TableText"/>
              <w:keepNext w:val="0"/>
            </w:pPr>
            <w:r>
              <w:t>SPLY</w:t>
            </w:r>
          </w:p>
        </w:tc>
      </w:tr>
      <w:tr w:rsidR="00EE0CF2" w14:paraId="1B9AFA86" w14:textId="77777777" w:rsidTr="00EE0CF2">
        <w:trPr>
          <w:jc w:val="center"/>
        </w:trPr>
        <w:tc>
          <w:tcPr>
            <w:tcW w:w="3345" w:type="dxa"/>
          </w:tcPr>
          <w:p w14:paraId="7395A883" w14:textId="77777777" w:rsidR="00EE0CF2" w:rsidRDefault="00EE0CF2" w:rsidP="00D912E1">
            <w:pPr>
              <w:pStyle w:val="TableText"/>
              <w:keepNext w:val="0"/>
            </w:pPr>
            <w:r>
              <w:tab/>
            </w:r>
            <w:r>
              <w:tab/>
              <w:t>@codeSystem</w:t>
            </w:r>
          </w:p>
        </w:tc>
        <w:tc>
          <w:tcPr>
            <w:tcW w:w="720" w:type="dxa"/>
          </w:tcPr>
          <w:p w14:paraId="4F6E9C01" w14:textId="77777777" w:rsidR="00EE0CF2" w:rsidRDefault="00EE0CF2" w:rsidP="00D912E1">
            <w:pPr>
              <w:pStyle w:val="TableText"/>
              <w:keepNext w:val="0"/>
            </w:pPr>
            <w:r>
              <w:t>1..1</w:t>
            </w:r>
          </w:p>
        </w:tc>
        <w:tc>
          <w:tcPr>
            <w:tcW w:w="1152" w:type="dxa"/>
          </w:tcPr>
          <w:p w14:paraId="6163BA49" w14:textId="77777777" w:rsidR="00EE0CF2" w:rsidRDefault="00EE0CF2" w:rsidP="00D912E1">
            <w:pPr>
              <w:pStyle w:val="TableText"/>
              <w:keepNext w:val="0"/>
            </w:pPr>
            <w:r>
              <w:t>SHALL</w:t>
            </w:r>
          </w:p>
        </w:tc>
        <w:tc>
          <w:tcPr>
            <w:tcW w:w="864" w:type="dxa"/>
          </w:tcPr>
          <w:p w14:paraId="49EE8040" w14:textId="77777777" w:rsidR="00EE0CF2" w:rsidRDefault="00EE0CF2" w:rsidP="00D912E1">
            <w:pPr>
              <w:pStyle w:val="TableText"/>
              <w:keepNext w:val="0"/>
            </w:pPr>
          </w:p>
        </w:tc>
        <w:tc>
          <w:tcPr>
            <w:tcW w:w="1104" w:type="dxa"/>
          </w:tcPr>
          <w:p w14:paraId="5DBAE925" w14:textId="77777777" w:rsidR="00EE0CF2" w:rsidRDefault="0085191F" w:rsidP="00D912E1">
            <w:pPr>
              <w:pStyle w:val="TableText"/>
              <w:keepNext w:val="0"/>
            </w:pPr>
            <w:hyperlink w:anchor="C_4509-28569">
              <w:r w:rsidR="00EE0CF2">
                <w:rPr>
                  <w:rStyle w:val="HyperlinkText9pt"/>
                </w:rPr>
                <w:t>4509-28569</w:t>
              </w:r>
            </w:hyperlink>
          </w:p>
        </w:tc>
        <w:tc>
          <w:tcPr>
            <w:tcW w:w="2975" w:type="dxa"/>
          </w:tcPr>
          <w:p w14:paraId="668F1EBC" w14:textId="77777777" w:rsidR="00EE0CF2" w:rsidRDefault="00EE0CF2" w:rsidP="00D912E1">
            <w:pPr>
              <w:pStyle w:val="TableText"/>
              <w:keepNext w:val="0"/>
            </w:pPr>
            <w:r>
              <w:t>urn:oid:2.16.840.1.113883.5.6 (HL7ActClass) = 2.16.840.1.113883.5.6</w:t>
            </w:r>
          </w:p>
        </w:tc>
      </w:tr>
      <w:tr w:rsidR="00EE0CF2" w14:paraId="64C60A83" w14:textId="77777777" w:rsidTr="00EE0CF2">
        <w:trPr>
          <w:jc w:val="center"/>
        </w:trPr>
        <w:tc>
          <w:tcPr>
            <w:tcW w:w="3345" w:type="dxa"/>
          </w:tcPr>
          <w:p w14:paraId="2389B38F" w14:textId="77777777" w:rsidR="00EE0CF2" w:rsidRDefault="00EE0CF2" w:rsidP="00D912E1">
            <w:pPr>
              <w:pStyle w:val="TableText"/>
              <w:keepNext w:val="0"/>
            </w:pPr>
            <w:r>
              <w:tab/>
              <w:t>entryRelationship</w:t>
            </w:r>
          </w:p>
        </w:tc>
        <w:tc>
          <w:tcPr>
            <w:tcW w:w="720" w:type="dxa"/>
          </w:tcPr>
          <w:p w14:paraId="74BA365C" w14:textId="77777777" w:rsidR="00EE0CF2" w:rsidRDefault="00EE0CF2" w:rsidP="00D912E1">
            <w:pPr>
              <w:pStyle w:val="TableText"/>
              <w:keepNext w:val="0"/>
            </w:pPr>
            <w:r>
              <w:t>1..1</w:t>
            </w:r>
          </w:p>
        </w:tc>
        <w:tc>
          <w:tcPr>
            <w:tcW w:w="1152" w:type="dxa"/>
          </w:tcPr>
          <w:p w14:paraId="26C45737" w14:textId="77777777" w:rsidR="00EE0CF2" w:rsidRDefault="00EE0CF2" w:rsidP="00D912E1">
            <w:pPr>
              <w:pStyle w:val="TableText"/>
              <w:keepNext w:val="0"/>
            </w:pPr>
            <w:r>
              <w:t>SHALL</w:t>
            </w:r>
          </w:p>
        </w:tc>
        <w:tc>
          <w:tcPr>
            <w:tcW w:w="864" w:type="dxa"/>
          </w:tcPr>
          <w:p w14:paraId="5552B31E" w14:textId="77777777" w:rsidR="00EE0CF2" w:rsidRDefault="00EE0CF2" w:rsidP="00D912E1">
            <w:pPr>
              <w:pStyle w:val="TableText"/>
              <w:keepNext w:val="0"/>
            </w:pPr>
          </w:p>
        </w:tc>
        <w:tc>
          <w:tcPr>
            <w:tcW w:w="1104" w:type="dxa"/>
          </w:tcPr>
          <w:p w14:paraId="60AE7371" w14:textId="77777777" w:rsidR="00EE0CF2" w:rsidRDefault="0085191F" w:rsidP="00D912E1">
            <w:pPr>
              <w:pStyle w:val="TableText"/>
              <w:keepNext w:val="0"/>
            </w:pPr>
            <w:hyperlink w:anchor="C_4509-28557">
              <w:r w:rsidR="00EE0CF2">
                <w:rPr>
                  <w:rStyle w:val="HyperlinkText9pt"/>
                </w:rPr>
                <w:t>4509-28557</w:t>
              </w:r>
            </w:hyperlink>
          </w:p>
        </w:tc>
        <w:tc>
          <w:tcPr>
            <w:tcW w:w="2975" w:type="dxa"/>
          </w:tcPr>
          <w:p w14:paraId="1F8FA552" w14:textId="77777777" w:rsidR="00EE0CF2" w:rsidRDefault="00EE0CF2" w:rsidP="00D912E1">
            <w:pPr>
              <w:pStyle w:val="TableText"/>
              <w:keepNext w:val="0"/>
            </w:pPr>
          </w:p>
        </w:tc>
      </w:tr>
      <w:tr w:rsidR="00EE0CF2" w14:paraId="42C95CFE" w14:textId="77777777" w:rsidTr="00EE0CF2">
        <w:trPr>
          <w:jc w:val="center"/>
        </w:trPr>
        <w:tc>
          <w:tcPr>
            <w:tcW w:w="3345" w:type="dxa"/>
          </w:tcPr>
          <w:p w14:paraId="1C8E279F" w14:textId="77777777" w:rsidR="00EE0CF2" w:rsidRDefault="00EE0CF2" w:rsidP="00D912E1">
            <w:pPr>
              <w:pStyle w:val="TableText"/>
              <w:keepNext w:val="0"/>
            </w:pPr>
            <w:r>
              <w:tab/>
            </w:r>
            <w:r>
              <w:tab/>
              <w:t>@typeCode</w:t>
            </w:r>
          </w:p>
        </w:tc>
        <w:tc>
          <w:tcPr>
            <w:tcW w:w="720" w:type="dxa"/>
          </w:tcPr>
          <w:p w14:paraId="1492C50C" w14:textId="77777777" w:rsidR="00EE0CF2" w:rsidRDefault="00EE0CF2" w:rsidP="00D912E1">
            <w:pPr>
              <w:pStyle w:val="TableText"/>
              <w:keepNext w:val="0"/>
            </w:pPr>
            <w:r>
              <w:t>1..1</w:t>
            </w:r>
          </w:p>
        </w:tc>
        <w:tc>
          <w:tcPr>
            <w:tcW w:w="1152" w:type="dxa"/>
          </w:tcPr>
          <w:p w14:paraId="5D9E1F5F" w14:textId="77777777" w:rsidR="00EE0CF2" w:rsidRDefault="00EE0CF2" w:rsidP="00D912E1">
            <w:pPr>
              <w:pStyle w:val="TableText"/>
              <w:keepNext w:val="0"/>
            </w:pPr>
            <w:r>
              <w:t>SHALL</w:t>
            </w:r>
          </w:p>
        </w:tc>
        <w:tc>
          <w:tcPr>
            <w:tcW w:w="864" w:type="dxa"/>
          </w:tcPr>
          <w:p w14:paraId="16265A54" w14:textId="77777777" w:rsidR="00EE0CF2" w:rsidRDefault="00EE0CF2" w:rsidP="00D912E1">
            <w:pPr>
              <w:pStyle w:val="TableText"/>
              <w:keepNext w:val="0"/>
            </w:pPr>
          </w:p>
        </w:tc>
        <w:tc>
          <w:tcPr>
            <w:tcW w:w="1104" w:type="dxa"/>
          </w:tcPr>
          <w:p w14:paraId="586401AF" w14:textId="77777777" w:rsidR="00EE0CF2" w:rsidRDefault="0085191F" w:rsidP="00D912E1">
            <w:pPr>
              <w:pStyle w:val="TableText"/>
              <w:keepNext w:val="0"/>
            </w:pPr>
            <w:hyperlink w:anchor="C_4509-28561">
              <w:r w:rsidR="00EE0CF2">
                <w:rPr>
                  <w:rStyle w:val="HyperlinkText9pt"/>
                </w:rPr>
                <w:t>4509-28561</w:t>
              </w:r>
            </w:hyperlink>
          </w:p>
        </w:tc>
        <w:tc>
          <w:tcPr>
            <w:tcW w:w="2975" w:type="dxa"/>
          </w:tcPr>
          <w:p w14:paraId="0FA1871F" w14:textId="77777777" w:rsidR="00EE0CF2" w:rsidRDefault="00EE0CF2" w:rsidP="00D912E1">
            <w:pPr>
              <w:pStyle w:val="TableText"/>
              <w:keepNext w:val="0"/>
            </w:pPr>
            <w:r>
              <w:t>urn:oid:2.16.840.1.113883.5.1002 (HL7ActRelationshipType) = SUBJ</w:t>
            </w:r>
          </w:p>
        </w:tc>
      </w:tr>
      <w:tr w:rsidR="00EE0CF2" w14:paraId="3A39E3D5" w14:textId="77777777" w:rsidTr="00EE0CF2">
        <w:trPr>
          <w:jc w:val="center"/>
        </w:trPr>
        <w:tc>
          <w:tcPr>
            <w:tcW w:w="3345" w:type="dxa"/>
          </w:tcPr>
          <w:p w14:paraId="420166F9" w14:textId="77777777" w:rsidR="00EE0CF2" w:rsidRDefault="00EE0CF2" w:rsidP="00D912E1">
            <w:pPr>
              <w:pStyle w:val="TableText"/>
              <w:keepNext w:val="0"/>
            </w:pPr>
            <w:r>
              <w:tab/>
            </w:r>
            <w:r>
              <w:tab/>
              <w:t>supply</w:t>
            </w:r>
          </w:p>
        </w:tc>
        <w:tc>
          <w:tcPr>
            <w:tcW w:w="720" w:type="dxa"/>
          </w:tcPr>
          <w:p w14:paraId="4AD82B1C" w14:textId="77777777" w:rsidR="00EE0CF2" w:rsidRDefault="00EE0CF2" w:rsidP="00D912E1">
            <w:pPr>
              <w:pStyle w:val="TableText"/>
              <w:keepNext w:val="0"/>
            </w:pPr>
            <w:r>
              <w:t>1..1</w:t>
            </w:r>
          </w:p>
        </w:tc>
        <w:tc>
          <w:tcPr>
            <w:tcW w:w="1152" w:type="dxa"/>
          </w:tcPr>
          <w:p w14:paraId="61FAA40A" w14:textId="77777777" w:rsidR="00EE0CF2" w:rsidRDefault="00EE0CF2" w:rsidP="00D912E1">
            <w:pPr>
              <w:pStyle w:val="TableText"/>
              <w:keepNext w:val="0"/>
            </w:pPr>
            <w:r>
              <w:t>SHALL</w:t>
            </w:r>
          </w:p>
        </w:tc>
        <w:tc>
          <w:tcPr>
            <w:tcW w:w="864" w:type="dxa"/>
          </w:tcPr>
          <w:p w14:paraId="67740FC9" w14:textId="77777777" w:rsidR="00EE0CF2" w:rsidRDefault="00EE0CF2" w:rsidP="00D912E1">
            <w:pPr>
              <w:pStyle w:val="TableText"/>
              <w:keepNext w:val="0"/>
            </w:pPr>
          </w:p>
        </w:tc>
        <w:tc>
          <w:tcPr>
            <w:tcW w:w="1104" w:type="dxa"/>
          </w:tcPr>
          <w:p w14:paraId="6A8E9165" w14:textId="77777777" w:rsidR="00EE0CF2" w:rsidRDefault="0085191F" w:rsidP="00D912E1">
            <w:pPr>
              <w:pStyle w:val="TableText"/>
              <w:keepNext w:val="0"/>
            </w:pPr>
            <w:hyperlink w:anchor="C_4509-28566">
              <w:r w:rsidR="00EE0CF2">
                <w:rPr>
                  <w:rStyle w:val="HyperlinkText9pt"/>
                </w:rPr>
                <w:t>4509-28566</w:t>
              </w:r>
            </w:hyperlink>
          </w:p>
        </w:tc>
        <w:tc>
          <w:tcPr>
            <w:tcW w:w="2975" w:type="dxa"/>
          </w:tcPr>
          <w:p w14:paraId="7A6CC7CC" w14:textId="77777777" w:rsidR="00EE0CF2" w:rsidRDefault="0085191F" w:rsidP="00D912E1">
            <w:pPr>
              <w:pStyle w:val="TableText"/>
              <w:keepNext w:val="0"/>
            </w:pPr>
            <w:hyperlink w:anchor="E_Medication_Dispensed_V7">
              <w:r w:rsidR="00EE0CF2">
                <w:rPr>
                  <w:rStyle w:val="HyperlinkText9pt"/>
                </w:rPr>
                <w:t>Medication Dispensed (V7) (identifier: urn:hl7ii:2.16.840.1.113883.10.20.24.3.45:2021-08-01</w:t>
              </w:r>
            </w:hyperlink>
          </w:p>
        </w:tc>
      </w:tr>
      <w:tr w:rsidR="00EE0CF2" w14:paraId="6FC499CA" w14:textId="77777777" w:rsidTr="00EE0CF2">
        <w:trPr>
          <w:jc w:val="center"/>
        </w:trPr>
        <w:tc>
          <w:tcPr>
            <w:tcW w:w="3345" w:type="dxa"/>
          </w:tcPr>
          <w:p w14:paraId="59E62CA2" w14:textId="77777777" w:rsidR="00EE0CF2" w:rsidRDefault="00EE0CF2" w:rsidP="00D912E1">
            <w:pPr>
              <w:pStyle w:val="TableText"/>
              <w:keepNext w:val="0"/>
            </w:pPr>
            <w:r>
              <w:lastRenderedPageBreak/>
              <w:tab/>
              <w:t>entryRelationship</w:t>
            </w:r>
          </w:p>
        </w:tc>
        <w:tc>
          <w:tcPr>
            <w:tcW w:w="720" w:type="dxa"/>
          </w:tcPr>
          <w:p w14:paraId="6E4B1CEA" w14:textId="77777777" w:rsidR="00EE0CF2" w:rsidRDefault="00EE0CF2" w:rsidP="00D912E1">
            <w:pPr>
              <w:pStyle w:val="TableText"/>
              <w:keepNext w:val="0"/>
            </w:pPr>
            <w:r>
              <w:t>0..1</w:t>
            </w:r>
          </w:p>
        </w:tc>
        <w:tc>
          <w:tcPr>
            <w:tcW w:w="1152" w:type="dxa"/>
          </w:tcPr>
          <w:p w14:paraId="52A12395" w14:textId="77777777" w:rsidR="00EE0CF2" w:rsidRDefault="00EE0CF2" w:rsidP="00D912E1">
            <w:pPr>
              <w:pStyle w:val="TableText"/>
              <w:keepNext w:val="0"/>
            </w:pPr>
            <w:r>
              <w:t>MAY</w:t>
            </w:r>
          </w:p>
        </w:tc>
        <w:tc>
          <w:tcPr>
            <w:tcW w:w="864" w:type="dxa"/>
          </w:tcPr>
          <w:p w14:paraId="0ADEFE99" w14:textId="77777777" w:rsidR="00EE0CF2" w:rsidRDefault="00EE0CF2" w:rsidP="00D912E1">
            <w:pPr>
              <w:pStyle w:val="TableText"/>
              <w:keepNext w:val="0"/>
            </w:pPr>
          </w:p>
        </w:tc>
        <w:tc>
          <w:tcPr>
            <w:tcW w:w="1104" w:type="dxa"/>
          </w:tcPr>
          <w:p w14:paraId="27D9E38A" w14:textId="77777777" w:rsidR="00EE0CF2" w:rsidRDefault="0085191F" w:rsidP="00D912E1">
            <w:pPr>
              <w:pStyle w:val="TableText"/>
              <w:keepNext w:val="0"/>
            </w:pPr>
            <w:hyperlink w:anchor="C_4509-29893">
              <w:r w:rsidR="00EE0CF2">
                <w:rPr>
                  <w:rStyle w:val="HyperlinkText9pt"/>
                </w:rPr>
                <w:t>4509-29893</w:t>
              </w:r>
            </w:hyperlink>
          </w:p>
        </w:tc>
        <w:tc>
          <w:tcPr>
            <w:tcW w:w="2975" w:type="dxa"/>
          </w:tcPr>
          <w:p w14:paraId="6CFAE232" w14:textId="77777777" w:rsidR="00EE0CF2" w:rsidRDefault="00EE0CF2" w:rsidP="00D912E1">
            <w:pPr>
              <w:pStyle w:val="TableText"/>
              <w:keepNext w:val="0"/>
            </w:pPr>
          </w:p>
        </w:tc>
      </w:tr>
      <w:tr w:rsidR="00EE0CF2" w14:paraId="446DA805" w14:textId="77777777" w:rsidTr="00EE0CF2">
        <w:trPr>
          <w:jc w:val="center"/>
        </w:trPr>
        <w:tc>
          <w:tcPr>
            <w:tcW w:w="3345" w:type="dxa"/>
          </w:tcPr>
          <w:p w14:paraId="644CBD83" w14:textId="77777777" w:rsidR="00EE0CF2" w:rsidRDefault="00EE0CF2" w:rsidP="00D912E1">
            <w:pPr>
              <w:pStyle w:val="TableText"/>
              <w:keepNext w:val="0"/>
            </w:pPr>
            <w:r>
              <w:tab/>
            </w:r>
            <w:r>
              <w:tab/>
              <w:t>@typeCode</w:t>
            </w:r>
          </w:p>
        </w:tc>
        <w:tc>
          <w:tcPr>
            <w:tcW w:w="720" w:type="dxa"/>
          </w:tcPr>
          <w:p w14:paraId="6F0F306A" w14:textId="77777777" w:rsidR="00EE0CF2" w:rsidRDefault="00EE0CF2" w:rsidP="00D912E1">
            <w:pPr>
              <w:pStyle w:val="TableText"/>
              <w:keepNext w:val="0"/>
            </w:pPr>
            <w:r>
              <w:t>1..1</w:t>
            </w:r>
          </w:p>
        </w:tc>
        <w:tc>
          <w:tcPr>
            <w:tcW w:w="1152" w:type="dxa"/>
          </w:tcPr>
          <w:p w14:paraId="34C14CF1" w14:textId="77777777" w:rsidR="00EE0CF2" w:rsidRDefault="00EE0CF2" w:rsidP="00D912E1">
            <w:pPr>
              <w:pStyle w:val="TableText"/>
              <w:keepNext w:val="0"/>
            </w:pPr>
            <w:r>
              <w:t>SHALL</w:t>
            </w:r>
          </w:p>
        </w:tc>
        <w:tc>
          <w:tcPr>
            <w:tcW w:w="864" w:type="dxa"/>
          </w:tcPr>
          <w:p w14:paraId="76B18BE5" w14:textId="77777777" w:rsidR="00EE0CF2" w:rsidRDefault="00EE0CF2" w:rsidP="00D912E1">
            <w:pPr>
              <w:pStyle w:val="TableText"/>
              <w:keepNext w:val="0"/>
            </w:pPr>
          </w:p>
        </w:tc>
        <w:tc>
          <w:tcPr>
            <w:tcW w:w="1104" w:type="dxa"/>
          </w:tcPr>
          <w:p w14:paraId="1450C1F0" w14:textId="77777777" w:rsidR="00EE0CF2" w:rsidRDefault="0085191F" w:rsidP="00D912E1">
            <w:pPr>
              <w:pStyle w:val="TableText"/>
              <w:keepNext w:val="0"/>
            </w:pPr>
            <w:hyperlink w:anchor="C_4509-29896">
              <w:r w:rsidR="00EE0CF2">
                <w:rPr>
                  <w:rStyle w:val="HyperlinkText9pt"/>
                </w:rPr>
                <w:t>4509-29896</w:t>
              </w:r>
            </w:hyperlink>
          </w:p>
        </w:tc>
        <w:tc>
          <w:tcPr>
            <w:tcW w:w="2975" w:type="dxa"/>
          </w:tcPr>
          <w:p w14:paraId="792CBD78" w14:textId="77777777" w:rsidR="00EE0CF2" w:rsidRDefault="00EE0CF2" w:rsidP="00D912E1">
            <w:pPr>
              <w:pStyle w:val="TableText"/>
              <w:keepNext w:val="0"/>
            </w:pPr>
            <w:r>
              <w:t>urn:oid:2.16.840.1.113883.5.90 (HL7ParticipationType) = RSON</w:t>
            </w:r>
          </w:p>
        </w:tc>
      </w:tr>
      <w:tr w:rsidR="00EE0CF2" w14:paraId="73E18258" w14:textId="77777777" w:rsidTr="00EE0CF2">
        <w:trPr>
          <w:jc w:val="center"/>
        </w:trPr>
        <w:tc>
          <w:tcPr>
            <w:tcW w:w="3345" w:type="dxa"/>
          </w:tcPr>
          <w:p w14:paraId="3DD3925F" w14:textId="77777777" w:rsidR="00EE0CF2" w:rsidRDefault="00EE0CF2" w:rsidP="00D912E1">
            <w:pPr>
              <w:pStyle w:val="TableText"/>
              <w:keepNext w:val="0"/>
            </w:pPr>
            <w:r>
              <w:tab/>
            </w:r>
            <w:r>
              <w:tab/>
              <w:t>observation</w:t>
            </w:r>
          </w:p>
        </w:tc>
        <w:tc>
          <w:tcPr>
            <w:tcW w:w="720" w:type="dxa"/>
          </w:tcPr>
          <w:p w14:paraId="78A31615" w14:textId="77777777" w:rsidR="00EE0CF2" w:rsidRDefault="00EE0CF2" w:rsidP="00D912E1">
            <w:pPr>
              <w:pStyle w:val="TableText"/>
              <w:keepNext w:val="0"/>
            </w:pPr>
            <w:r>
              <w:t>1..1</w:t>
            </w:r>
          </w:p>
        </w:tc>
        <w:tc>
          <w:tcPr>
            <w:tcW w:w="1152" w:type="dxa"/>
          </w:tcPr>
          <w:p w14:paraId="23932016" w14:textId="77777777" w:rsidR="00EE0CF2" w:rsidRDefault="00EE0CF2" w:rsidP="00D912E1">
            <w:pPr>
              <w:pStyle w:val="TableText"/>
              <w:keepNext w:val="0"/>
            </w:pPr>
            <w:r>
              <w:t>SHALL</w:t>
            </w:r>
          </w:p>
        </w:tc>
        <w:tc>
          <w:tcPr>
            <w:tcW w:w="864" w:type="dxa"/>
          </w:tcPr>
          <w:p w14:paraId="5E42BA97" w14:textId="77777777" w:rsidR="00EE0CF2" w:rsidRDefault="00EE0CF2" w:rsidP="00D912E1">
            <w:pPr>
              <w:pStyle w:val="TableText"/>
              <w:keepNext w:val="0"/>
            </w:pPr>
          </w:p>
        </w:tc>
        <w:tc>
          <w:tcPr>
            <w:tcW w:w="1104" w:type="dxa"/>
          </w:tcPr>
          <w:p w14:paraId="40FD2173" w14:textId="77777777" w:rsidR="00EE0CF2" w:rsidRDefault="0085191F" w:rsidP="00D912E1">
            <w:pPr>
              <w:pStyle w:val="TableText"/>
              <w:keepNext w:val="0"/>
            </w:pPr>
            <w:hyperlink w:anchor="C_4509-29894">
              <w:r w:rsidR="00EE0CF2">
                <w:rPr>
                  <w:rStyle w:val="HyperlinkText9pt"/>
                </w:rPr>
                <w:t>4509-29894</w:t>
              </w:r>
            </w:hyperlink>
          </w:p>
        </w:tc>
        <w:tc>
          <w:tcPr>
            <w:tcW w:w="2975" w:type="dxa"/>
          </w:tcPr>
          <w:p w14:paraId="49F91683" w14:textId="77777777" w:rsidR="00EE0CF2" w:rsidRDefault="0085191F" w:rsidP="00D912E1">
            <w:pPr>
              <w:pStyle w:val="TableText"/>
              <w:keepNext w:val="0"/>
            </w:pPr>
            <w:hyperlink w:anchor="E_Reason_V3">
              <w:r w:rsidR="00EE0CF2">
                <w:rPr>
                  <w:rStyle w:val="HyperlinkText9pt"/>
                </w:rPr>
                <w:t>Reason (V3) (identifier: urn:hl7ii:2.16.840.1.113883.10.20.24.3.88:2017-08-01</w:t>
              </w:r>
            </w:hyperlink>
          </w:p>
        </w:tc>
      </w:tr>
    </w:tbl>
    <w:p w14:paraId="2D52533F" w14:textId="77777777" w:rsidR="00EE0CF2" w:rsidRDefault="00EE0CF2" w:rsidP="00EE0CF2">
      <w:pPr>
        <w:pStyle w:val="BodyText"/>
      </w:pPr>
    </w:p>
    <w:p w14:paraId="4A50534E" w14:textId="77777777" w:rsidR="00EE0CF2" w:rsidRDefault="00EE0CF2" w:rsidP="00E855AB">
      <w:pPr>
        <w:numPr>
          <w:ilvl w:val="0"/>
          <w:numId w:val="101"/>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t>)</w:t>
      </w:r>
      <w:bookmarkStart w:id="1884" w:name="C_4509-28562"/>
      <w:r>
        <w:t xml:space="preserve"> (CONF:4509-28562)</w:t>
      </w:r>
      <w:bookmarkEnd w:id="1884"/>
      <w:r>
        <w:t>.</w:t>
      </w:r>
    </w:p>
    <w:p w14:paraId="0698B2C1" w14:textId="77777777" w:rsidR="00EE0CF2" w:rsidRDefault="00EE0CF2" w:rsidP="00E855AB">
      <w:pPr>
        <w:numPr>
          <w:ilvl w:val="0"/>
          <w:numId w:val="101"/>
        </w:numPr>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1885" w:name="C_4509-28563"/>
      <w:r>
        <w:t xml:space="preserve"> (CONF:4509-28563)</w:t>
      </w:r>
      <w:bookmarkEnd w:id="1885"/>
      <w:r>
        <w:t>.</w:t>
      </w:r>
    </w:p>
    <w:p w14:paraId="2B0E3A4E" w14:textId="77777777" w:rsidR="00EE0CF2" w:rsidRDefault="00EE0CF2" w:rsidP="00E855AB">
      <w:pPr>
        <w:numPr>
          <w:ilvl w:val="0"/>
          <w:numId w:val="101"/>
        </w:numPr>
        <w:ind w:left="1080"/>
      </w:pPr>
      <w:r>
        <w:rPr>
          <w:rStyle w:val="keyword"/>
        </w:rPr>
        <w:t>MAY</w:t>
      </w:r>
      <w:r>
        <w:t xml:space="preserve"> contain zero or one [0..1] </w:t>
      </w:r>
      <w:r>
        <w:rPr>
          <w:rStyle w:val="XMLnameBold"/>
        </w:rPr>
        <w:t>@negationInd</w:t>
      </w:r>
      <w:bookmarkStart w:id="1886" w:name="C_4509-28565"/>
      <w:r>
        <w:t xml:space="preserve"> (CONF:4509-28565)</w:t>
      </w:r>
      <w:bookmarkEnd w:id="1886"/>
      <w:r>
        <w:t>.</w:t>
      </w:r>
      <w:r>
        <w:br/>
        <w:t>Note: QDM Attribute: Negation Rationale - negationInd="true" indicates Medication Not Dispensed</w:t>
      </w:r>
    </w:p>
    <w:p w14:paraId="5BDF91E9" w14:textId="77777777" w:rsidR="00EE0CF2" w:rsidRDefault="00EE0CF2" w:rsidP="00E855AB">
      <w:pPr>
        <w:numPr>
          <w:ilvl w:val="1"/>
          <w:numId w:val="101"/>
        </w:numPr>
      </w:pPr>
      <w:r>
        <w:t xml:space="preserve">If </w:t>
      </w:r>
      <w:r>
        <w:rPr>
          <w:b/>
        </w:rPr>
        <w:t>@negationInd="true"</w:t>
      </w:r>
      <w:r>
        <w:t xml:space="preserve"> is present, </w:t>
      </w:r>
      <w:r>
        <w:rPr>
          <w:rStyle w:val="keyword"/>
        </w:rPr>
        <w:t>SHALL</w:t>
      </w:r>
      <w:r>
        <w:t xml:space="preserve"> contain one [1..1] entryRelationship such that it contains exactly one [1..1] </w:t>
      </w:r>
      <w:r>
        <w:rPr>
          <w:b/>
        </w:rPr>
        <w:t>Reason (V3)</w:t>
      </w:r>
      <w:r>
        <w:t xml:space="preserve"> to state the reason for </w:t>
      </w:r>
      <w:r>
        <w:rPr>
          <w:b/>
        </w:rPr>
        <w:t>Medication Not Dispensed</w:t>
      </w:r>
      <w:r>
        <w:t xml:space="preserve"> (CONF:4509-29895).</w:t>
      </w:r>
    </w:p>
    <w:p w14:paraId="2AED6DBD" w14:textId="77777777" w:rsidR="00EE0CF2" w:rsidRDefault="00EE0CF2" w:rsidP="00E855AB">
      <w:pPr>
        <w:numPr>
          <w:ilvl w:val="0"/>
          <w:numId w:val="101"/>
        </w:numPr>
        <w:ind w:left="1080"/>
      </w:pPr>
      <w:r>
        <w:rPr>
          <w:rStyle w:val="keyword"/>
        </w:rPr>
        <w:t>SHALL</w:t>
      </w:r>
      <w:r>
        <w:t xml:space="preserve"> contain exactly one [1..1] </w:t>
      </w:r>
      <w:r>
        <w:rPr>
          <w:rStyle w:val="XMLnameBold"/>
        </w:rPr>
        <w:t>templateId</w:t>
      </w:r>
      <w:bookmarkStart w:id="1887" w:name="C_4509-28558"/>
      <w:r>
        <w:t xml:space="preserve"> (CONF:4509-28558)</w:t>
      </w:r>
      <w:bookmarkEnd w:id="1887"/>
      <w:r>
        <w:t xml:space="preserve"> such that it</w:t>
      </w:r>
    </w:p>
    <w:p w14:paraId="7197BA2F" w14:textId="77777777" w:rsidR="00EE0CF2" w:rsidRDefault="00EE0CF2" w:rsidP="00E855AB">
      <w:pPr>
        <w:numPr>
          <w:ilvl w:val="1"/>
          <w:numId w:val="101"/>
        </w:numPr>
      </w:pPr>
      <w:r>
        <w:rPr>
          <w:rStyle w:val="keyword"/>
        </w:rPr>
        <w:t>SHALL</w:t>
      </w:r>
      <w:r>
        <w:t xml:space="preserve"> contain exactly one [1..1] </w:t>
      </w:r>
      <w:r>
        <w:rPr>
          <w:rStyle w:val="XMLnameBold"/>
        </w:rPr>
        <w:t>@root</w:t>
      </w:r>
      <w:r>
        <w:t>=</w:t>
      </w:r>
      <w:r>
        <w:rPr>
          <w:rStyle w:val="XMLname"/>
        </w:rPr>
        <w:t>"2.16.840.1.113883.10.20.24.3.139"</w:t>
      </w:r>
      <w:bookmarkStart w:id="1888" w:name="C_4509-28560"/>
      <w:r>
        <w:t xml:space="preserve"> (CONF:4509-28560)</w:t>
      </w:r>
      <w:bookmarkEnd w:id="1888"/>
      <w:r>
        <w:t>.</w:t>
      </w:r>
    </w:p>
    <w:p w14:paraId="64CE84B3" w14:textId="77777777" w:rsidR="00EE0CF2" w:rsidRDefault="00EE0CF2" w:rsidP="00E855AB">
      <w:pPr>
        <w:numPr>
          <w:ilvl w:val="1"/>
          <w:numId w:val="101"/>
        </w:numPr>
      </w:pPr>
      <w:r>
        <w:rPr>
          <w:rStyle w:val="keyword"/>
        </w:rPr>
        <w:t>SHALL</w:t>
      </w:r>
      <w:r>
        <w:t xml:space="preserve"> contain exactly one [1..1] </w:t>
      </w:r>
      <w:r>
        <w:rPr>
          <w:rStyle w:val="XMLnameBold"/>
        </w:rPr>
        <w:t>@extension</w:t>
      </w:r>
      <w:r>
        <w:t>=</w:t>
      </w:r>
      <w:r>
        <w:rPr>
          <w:rStyle w:val="XMLname"/>
        </w:rPr>
        <w:t>"2021-08-01"</w:t>
      </w:r>
      <w:bookmarkStart w:id="1889" w:name="C_4509-28907"/>
      <w:r>
        <w:t xml:space="preserve"> (CONF:4509-28907)</w:t>
      </w:r>
      <w:bookmarkEnd w:id="1889"/>
      <w:r>
        <w:t>.</w:t>
      </w:r>
    </w:p>
    <w:p w14:paraId="61C5A8F5" w14:textId="77777777" w:rsidR="00EE0CF2" w:rsidRDefault="00EE0CF2" w:rsidP="00E855AB">
      <w:pPr>
        <w:numPr>
          <w:ilvl w:val="0"/>
          <w:numId w:val="101"/>
        </w:numPr>
        <w:ind w:left="1080"/>
      </w:pPr>
      <w:r>
        <w:rPr>
          <w:rStyle w:val="keyword"/>
        </w:rPr>
        <w:t>SHALL</w:t>
      </w:r>
      <w:r>
        <w:t xml:space="preserve"> contain exactly one [1..1] </w:t>
      </w:r>
      <w:r>
        <w:rPr>
          <w:rStyle w:val="XMLnameBold"/>
        </w:rPr>
        <w:t>code</w:t>
      </w:r>
      <w:bookmarkStart w:id="1890" w:name="C_4509-28567"/>
      <w:r>
        <w:t xml:space="preserve"> (CONF:4509-28567)</w:t>
      </w:r>
      <w:bookmarkEnd w:id="1890"/>
      <w:r>
        <w:t>.</w:t>
      </w:r>
    </w:p>
    <w:p w14:paraId="76EFA85A" w14:textId="77777777" w:rsidR="00EE0CF2" w:rsidRDefault="00EE0CF2" w:rsidP="00E855AB">
      <w:pPr>
        <w:numPr>
          <w:ilvl w:val="1"/>
          <w:numId w:val="101"/>
        </w:numPr>
      </w:pPr>
      <w:r>
        <w:t xml:space="preserve">This code </w:t>
      </w:r>
      <w:r>
        <w:rPr>
          <w:rStyle w:val="keyword"/>
        </w:rPr>
        <w:t>SHALL</w:t>
      </w:r>
      <w:r>
        <w:t xml:space="preserve"> contain exactly one [1..1] </w:t>
      </w:r>
      <w:r>
        <w:rPr>
          <w:rStyle w:val="XMLnameBold"/>
        </w:rPr>
        <w:t>@code</w:t>
      </w:r>
      <w:r>
        <w:t>=</w:t>
      </w:r>
      <w:r>
        <w:rPr>
          <w:rStyle w:val="XMLname"/>
        </w:rPr>
        <w:t>"SPLY"</w:t>
      </w:r>
      <w:r>
        <w:t xml:space="preserve"> supply</w:t>
      </w:r>
      <w:bookmarkStart w:id="1891" w:name="C_4509-28568"/>
      <w:r>
        <w:t xml:space="preserve"> (CONF:4509-28568)</w:t>
      </w:r>
      <w:bookmarkEnd w:id="1891"/>
      <w:r>
        <w:t>.</w:t>
      </w:r>
    </w:p>
    <w:p w14:paraId="631A6D5E" w14:textId="77777777" w:rsidR="00EE0CF2" w:rsidRDefault="00EE0CF2" w:rsidP="00E855AB">
      <w:pPr>
        <w:numPr>
          <w:ilvl w:val="1"/>
          <w:numId w:val="101"/>
        </w:numPr>
      </w:pPr>
      <w:r>
        <w:t xml:space="preserve">This code </w:t>
      </w:r>
      <w:r>
        <w:rPr>
          <w:rStyle w:val="keyword"/>
        </w:rPr>
        <w:t>SHALL</w:t>
      </w:r>
      <w:r>
        <w:t xml:space="preserve"> contain exactly one [1..1] </w:t>
      </w:r>
      <w:r>
        <w:rPr>
          <w:rStyle w:val="XMLnameBold"/>
        </w:rPr>
        <w:t>@codeSystem</w:t>
      </w:r>
      <w:r>
        <w:t>=</w:t>
      </w:r>
      <w:r>
        <w:rPr>
          <w:rStyle w:val="XMLname"/>
        </w:rPr>
        <w:t>"2.16.840.1.113883.5.6"</w:t>
      </w:r>
      <w:r>
        <w:t xml:space="preserve"> (CodeSystem: </w:t>
      </w:r>
      <w:r>
        <w:rPr>
          <w:rStyle w:val="XMLname"/>
        </w:rPr>
        <w:t>HL7ActClass urn:oid:2.16.840.1.113883.5.6</w:t>
      </w:r>
      <w:r>
        <w:t>)</w:t>
      </w:r>
      <w:bookmarkStart w:id="1892" w:name="C_4509-28569"/>
      <w:r>
        <w:t xml:space="preserve"> (CONF:4509-28569)</w:t>
      </w:r>
      <w:bookmarkEnd w:id="1892"/>
      <w:r>
        <w:t>.</w:t>
      </w:r>
    </w:p>
    <w:p w14:paraId="07E2A5EA" w14:textId="77777777" w:rsidR="00EE0CF2" w:rsidRDefault="00EE0CF2" w:rsidP="00E855AB">
      <w:pPr>
        <w:numPr>
          <w:ilvl w:val="0"/>
          <w:numId w:val="101"/>
        </w:numPr>
        <w:ind w:left="1080"/>
      </w:pPr>
      <w:r>
        <w:rPr>
          <w:rStyle w:val="keyword"/>
        </w:rPr>
        <w:t>SHALL</w:t>
      </w:r>
      <w:r>
        <w:t xml:space="preserve"> contain exactly one [1..1] </w:t>
      </w:r>
      <w:r>
        <w:rPr>
          <w:rStyle w:val="XMLnameBold"/>
        </w:rPr>
        <w:t>entryRelationship</w:t>
      </w:r>
      <w:bookmarkStart w:id="1893" w:name="C_4509-28557"/>
      <w:r>
        <w:t xml:space="preserve"> (CONF:4509-28557)</w:t>
      </w:r>
      <w:bookmarkEnd w:id="1893"/>
      <w:r>
        <w:t xml:space="preserve"> such that it</w:t>
      </w:r>
    </w:p>
    <w:p w14:paraId="1D03B1AA" w14:textId="77777777" w:rsidR="00EE0CF2" w:rsidRDefault="00EE0CF2" w:rsidP="00E855AB">
      <w:pPr>
        <w:numPr>
          <w:ilvl w:val="1"/>
          <w:numId w:val="101"/>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1894" w:name="C_4509-28561"/>
      <w:r>
        <w:t xml:space="preserve"> (CONF:4509-28561)</w:t>
      </w:r>
      <w:bookmarkEnd w:id="1894"/>
      <w:r>
        <w:t>.</w:t>
      </w:r>
    </w:p>
    <w:p w14:paraId="31C38E51" w14:textId="77777777" w:rsidR="00EE0CF2" w:rsidRDefault="00EE0CF2" w:rsidP="00E855AB">
      <w:pPr>
        <w:numPr>
          <w:ilvl w:val="1"/>
          <w:numId w:val="101"/>
        </w:numPr>
      </w:pPr>
      <w:r>
        <w:rPr>
          <w:rStyle w:val="keyword"/>
        </w:rPr>
        <w:t>SHALL</w:t>
      </w:r>
      <w:r>
        <w:t xml:space="preserve"> contain exactly one [1..1]  </w:t>
      </w:r>
      <w:hyperlink w:anchor="E_Medication_Dispensed_V7">
        <w:r>
          <w:rPr>
            <w:rStyle w:val="HyperlinkCourierBold"/>
          </w:rPr>
          <w:t>Medication Dispensed (V7)</w:t>
        </w:r>
      </w:hyperlink>
      <w:r>
        <w:rPr>
          <w:rStyle w:val="XMLname"/>
        </w:rPr>
        <w:t xml:space="preserve"> (identifier: urn:hl7ii:2.16.840.1.113883.10.20.24.3.45:2021-08-01)</w:t>
      </w:r>
      <w:bookmarkStart w:id="1895" w:name="C_4509-28566"/>
      <w:r>
        <w:t xml:space="preserve"> (CONF:4509-28566)</w:t>
      </w:r>
      <w:bookmarkEnd w:id="1895"/>
      <w:r>
        <w:t>.</w:t>
      </w:r>
    </w:p>
    <w:p w14:paraId="36377ECF" w14:textId="77777777" w:rsidR="00EE0CF2" w:rsidRDefault="00EE0CF2" w:rsidP="00E855AB">
      <w:pPr>
        <w:numPr>
          <w:ilvl w:val="0"/>
          <w:numId w:val="101"/>
        </w:numPr>
        <w:ind w:left="1080"/>
      </w:pPr>
      <w:r>
        <w:rPr>
          <w:rStyle w:val="keyword"/>
        </w:rPr>
        <w:t>MAY</w:t>
      </w:r>
      <w:r>
        <w:t xml:space="preserve"> contain zero or one [0..1] </w:t>
      </w:r>
      <w:r>
        <w:rPr>
          <w:rStyle w:val="XMLnameBold"/>
        </w:rPr>
        <w:t>entryRelationship</w:t>
      </w:r>
      <w:bookmarkStart w:id="1896" w:name="C_4509-29893"/>
      <w:r>
        <w:t xml:space="preserve"> (CONF:4509-29893)</w:t>
      </w:r>
      <w:bookmarkEnd w:id="1896"/>
      <w:r>
        <w:t xml:space="preserve"> such that it</w:t>
      </w:r>
      <w:r>
        <w:br/>
        <w:t>Note: Reason for Negation</w:t>
      </w:r>
    </w:p>
    <w:p w14:paraId="0A08ACAF" w14:textId="77777777" w:rsidR="00EE0CF2" w:rsidRDefault="00EE0CF2" w:rsidP="00E855AB">
      <w:pPr>
        <w:numPr>
          <w:ilvl w:val="1"/>
          <w:numId w:val="101"/>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HL7ParticipationType urn:oid:2.16.840.1.113883.5.90</w:t>
      </w:r>
      <w:r>
        <w:t>)</w:t>
      </w:r>
      <w:bookmarkStart w:id="1897" w:name="C_4509-29896"/>
      <w:r>
        <w:t xml:space="preserve"> (CONF:4509-29896)</w:t>
      </w:r>
      <w:bookmarkEnd w:id="1897"/>
      <w:r>
        <w:t>.</w:t>
      </w:r>
    </w:p>
    <w:p w14:paraId="09D5751E" w14:textId="77777777" w:rsidR="00EE0CF2" w:rsidRDefault="00EE0CF2" w:rsidP="00E855AB">
      <w:pPr>
        <w:numPr>
          <w:ilvl w:val="1"/>
          <w:numId w:val="101"/>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1898" w:name="C_4509-29894"/>
      <w:r>
        <w:t xml:space="preserve"> (CONF:4509-29894)</w:t>
      </w:r>
      <w:bookmarkEnd w:id="1898"/>
      <w:r>
        <w:t>.</w:t>
      </w:r>
    </w:p>
    <w:p w14:paraId="5CFAB492" w14:textId="596D2D1F" w:rsidR="00EE0CF2" w:rsidRDefault="00EE0CF2" w:rsidP="00EE0CF2">
      <w:pPr>
        <w:pStyle w:val="Caption"/>
        <w:ind w:left="130" w:right="115"/>
      </w:pPr>
      <w:bookmarkStart w:id="1899" w:name="_Toc78972636"/>
      <w:bookmarkStart w:id="1900" w:name="_Toc118244121"/>
      <w:r>
        <w:lastRenderedPageBreak/>
        <w:t xml:space="preserve">Figure </w:t>
      </w:r>
      <w:r>
        <w:fldChar w:fldCharType="begin"/>
      </w:r>
      <w:r>
        <w:instrText>SEQ Figure \* ARABIC</w:instrText>
      </w:r>
      <w:r>
        <w:fldChar w:fldCharType="separate"/>
      </w:r>
      <w:r w:rsidR="00A21BC2">
        <w:t>68</w:t>
      </w:r>
      <w:r>
        <w:fldChar w:fldCharType="end"/>
      </w:r>
      <w:r>
        <w:t>: Medication Dispensed Act (V5) Example</w:t>
      </w:r>
      <w:bookmarkEnd w:id="1899"/>
      <w:bookmarkEnd w:id="1900"/>
    </w:p>
    <w:p w14:paraId="18EE397B" w14:textId="77777777" w:rsidR="00EE0CF2" w:rsidRDefault="00EE0CF2" w:rsidP="00EE0CF2">
      <w:pPr>
        <w:pStyle w:val="Example"/>
        <w:ind w:left="130" w:right="115"/>
      </w:pPr>
      <w:r>
        <w:t>&lt;act classCode="ACT" moodCode="EVN"&gt;</w:t>
      </w:r>
    </w:p>
    <w:p w14:paraId="061FE181" w14:textId="77777777" w:rsidR="00EE0CF2" w:rsidRDefault="00EE0CF2" w:rsidP="00EE0CF2">
      <w:pPr>
        <w:pStyle w:val="Example"/>
        <w:ind w:left="130" w:right="115"/>
      </w:pPr>
      <w:r>
        <w:t xml:space="preserve">    &lt;!-- Medication Dispensed Act (V5)--&gt;</w:t>
      </w:r>
    </w:p>
    <w:p w14:paraId="101ABFB9" w14:textId="77777777" w:rsidR="00EE0CF2" w:rsidRDefault="00EE0CF2" w:rsidP="00EE0CF2">
      <w:pPr>
        <w:pStyle w:val="Example"/>
        <w:ind w:left="130" w:right="115"/>
      </w:pPr>
      <w:r>
        <w:t xml:space="preserve">    &lt;templateId root="2.16.840.1.113883.10.20.24.3.139" extension="2021-08-01"/&gt;</w:t>
      </w:r>
    </w:p>
    <w:p w14:paraId="6D39D5F9" w14:textId="77777777" w:rsidR="00EE0CF2" w:rsidRDefault="00EE0CF2" w:rsidP="00EE0CF2">
      <w:pPr>
        <w:pStyle w:val="Example"/>
        <w:ind w:left="130" w:right="115"/>
      </w:pPr>
      <w:r>
        <w:t xml:space="preserve">    &lt;code code="SPLY" codeSystem="2.16.840.1.113883.5.6" displayName="supply" codeSystemName="ActClass"/&gt;</w:t>
      </w:r>
    </w:p>
    <w:p w14:paraId="5ED2B362" w14:textId="77777777" w:rsidR="00EE0CF2" w:rsidRDefault="00EE0CF2" w:rsidP="00EE0CF2">
      <w:pPr>
        <w:pStyle w:val="Example"/>
        <w:ind w:left="130" w:right="115"/>
      </w:pPr>
      <w:r>
        <w:t xml:space="preserve">    &lt;entryRelationship typeCode="SUBJ"&gt;</w:t>
      </w:r>
    </w:p>
    <w:p w14:paraId="54388F3E" w14:textId="77777777" w:rsidR="00EE0CF2" w:rsidRDefault="00EE0CF2" w:rsidP="00EE0CF2">
      <w:pPr>
        <w:pStyle w:val="Example"/>
        <w:ind w:left="130" w:right="115"/>
      </w:pPr>
      <w:r>
        <w:t xml:space="preserve">        &lt;supply classCode="SPLY" moodCode="EVN"&gt;</w:t>
      </w:r>
    </w:p>
    <w:p w14:paraId="18DC12CB" w14:textId="77777777" w:rsidR="00EE0CF2" w:rsidRDefault="00EE0CF2" w:rsidP="00EE0CF2">
      <w:pPr>
        <w:pStyle w:val="Example"/>
        <w:ind w:left="130" w:right="115"/>
      </w:pPr>
      <w:r>
        <w:t xml:space="preserve">            &lt;!-- Conforms to C-CDA R2.1 Medication Dispense (V2) --&gt;</w:t>
      </w:r>
    </w:p>
    <w:p w14:paraId="4DC9C458" w14:textId="77777777" w:rsidR="00EE0CF2" w:rsidRDefault="00EE0CF2" w:rsidP="00EE0CF2">
      <w:pPr>
        <w:pStyle w:val="Example"/>
        <w:ind w:left="130" w:right="115"/>
      </w:pPr>
      <w:r>
        <w:t xml:space="preserve">            &lt;templateId root="2.16.840.1.113883.10.20.22.4.18" extension="2014-06-09"/&gt;</w:t>
      </w:r>
    </w:p>
    <w:p w14:paraId="507E5290" w14:textId="77777777" w:rsidR="00EE0CF2" w:rsidRDefault="00EE0CF2" w:rsidP="00EE0CF2">
      <w:pPr>
        <w:pStyle w:val="Example"/>
        <w:ind w:left="130" w:right="115"/>
      </w:pPr>
      <w:r>
        <w:t xml:space="preserve">            &lt;!-- Medication Dispensed (V7) --&gt;</w:t>
      </w:r>
    </w:p>
    <w:p w14:paraId="19323C0D" w14:textId="77777777" w:rsidR="00EE0CF2" w:rsidRDefault="00EE0CF2" w:rsidP="00EE0CF2">
      <w:pPr>
        <w:pStyle w:val="Example"/>
        <w:ind w:left="130" w:right="115"/>
      </w:pPr>
      <w:r>
        <w:t xml:space="preserve">            &lt;templateId root="2.16.840.1.113883.10.20.24.3.45" extension="2021-08-01"/&gt;</w:t>
      </w:r>
    </w:p>
    <w:p w14:paraId="37367B1E" w14:textId="77777777" w:rsidR="00EE0CF2" w:rsidRDefault="00EE0CF2" w:rsidP="00EE0CF2">
      <w:pPr>
        <w:pStyle w:val="Example"/>
        <w:ind w:left="130" w:right="115"/>
      </w:pPr>
      <w:r>
        <w:t xml:space="preserve">            &lt;id root="50ed595a-dfb6-49f0-8b19-1901b5d01c1a"/&gt;</w:t>
      </w:r>
    </w:p>
    <w:p w14:paraId="401DF0CF" w14:textId="77777777" w:rsidR="00EE0CF2" w:rsidRDefault="00EE0CF2" w:rsidP="00EE0CF2">
      <w:pPr>
        <w:pStyle w:val="Example"/>
        <w:ind w:left="130" w:right="115"/>
      </w:pPr>
      <w:r>
        <w:t xml:space="preserve">            &lt;statusCode code="completed"/&gt;</w:t>
      </w:r>
    </w:p>
    <w:p w14:paraId="57AC16E8" w14:textId="77777777" w:rsidR="00EE0CF2" w:rsidRDefault="00EE0CF2" w:rsidP="00EE0CF2">
      <w:pPr>
        <w:pStyle w:val="Example"/>
        <w:ind w:left="130" w:right="115"/>
      </w:pPr>
      <w:r>
        <w:t xml:space="preserve">            &lt;!-- QDM Attribute: Refills --&gt;</w:t>
      </w:r>
    </w:p>
    <w:p w14:paraId="7FF796B9" w14:textId="77777777" w:rsidR="00EE0CF2" w:rsidRDefault="00EE0CF2" w:rsidP="00EE0CF2">
      <w:pPr>
        <w:pStyle w:val="Example"/>
        <w:ind w:left="130" w:right="115"/>
      </w:pPr>
      <w:r>
        <w:t xml:space="preserve">            &lt;repeatNumber value="4"/&gt;</w:t>
      </w:r>
    </w:p>
    <w:p w14:paraId="585E2C3E" w14:textId="77777777" w:rsidR="00EE0CF2" w:rsidRDefault="00EE0CF2" w:rsidP="00EE0CF2">
      <w:pPr>
        <w:pStyle w:val="Example"/>
        <w:ind w:left="130" w:right="115"/>
      </w:pPr>
      <w:r>
        <w:t xml:space="preserve">            &lt;product&gt;</w:t>
      </w:r>
    </w:p>
    <w:p w14:paraId="2FD43C3D" w14:textId="77777777" w:rsidR="00EE0CF2" w:rsidRDefault="00EE0CF2" w:rsidP="00EE0CF2">
      <w:pPr>
        <w:pStyle w:val="Example"/>
        <w:ind w:left="130" w:right="115"/>
      </w:pPr>
      <w:r>
        <w:t xml:space="preserve">                &lt;manufacturedProduct classCode="MANU"&gt;</w:t>
      </w:r>
    </w:p>
    <w:p w14:paraId="7C17B158" w14:textId="77777777" w:rsidR="00EE0CF2" w:rsidRDefault="00EE0CF2" w:rsidP="00EE0CF2">
      <w:pPr>
        <w:pStyle w:val="Example"/>
        <w:ind w:left="130" w:right="115"/>
      </w:pPr>
      <w:r>
        <w:t xml:space="preserve">                    &lt;!-- C-CDA R2 Medication Information (V2) --&gt;</w:t>
      </w:r>
    </w:p>
    <w:p w14:paraId="33FB7E39" w14:textId="77777777" w:rsidR="00EE0CF2" w:rsidRDefault="00EE0CF2" w:rsidP="00EE0CF2">
      <w:pPr>
        <w:pStyle w:val="Example"/>
        <w:ind w:left="130" w:right="115"/>
      </w:pPr>
      <w:r>
        <w:t xml:space="preserve">                    &lt;templateId root="2.16.840.1.113883.10.20.22.4.23" extension="2014-06-09"/&gt;</w:t>
      </w:r>
    </w:p>
    <w:p w14:paraId="522610EB" w14:textId="77777777" w:rsidR="00EE0CF2" w:rsidRDefault="00EE0CF2" w:rsidP="00EE0CF2">
      <w:pPr>
        <w:pStyle w:val="Example"/>
        <w:ind w:left="130" w:right="115"/>
      </w:pPr>
      <w:r>
        <w:t xml:space="preserve">                    &lt;id root="37bfe02a-3e97-4bd6-9197-bbd0ed0de79e"/&gt;</w:t>
      </w:r>
    </w:p>
    <w:p w14:paraId="1963FAC3" w14:textId="77777777" w:rsidR="00EE0CF2" w:rsidRDefault="00EE0CF2" w:rsidP="00EE0CF2">
      <w:pPr>
        <w:pStyle w:val="Example"/>
        <w:ind w:left="130" w:right="115"/>
      </w:pPr>
      <w:r>
        <w:t xml:space="preserve">                    &lt;manufacturedMaterial&gt;</w:t>
      </w:r>
    </w:p>
    <w:p w14:paraId="2B97DA31" w14:textId="77777777" w:rsidR="00EE0CF2" w:rsidRDefault="00EE0CF2" w:rsidP="00EE0CF2">
      <w:pPr>
        <w:pStyle w:val="Example"/>
        <w:ind w:left="130" w:right="115"/>
      </w:pPr>
      <w:r>
        <w:t xml:space="preserve">                        &lt;code code="329498" codeSystem="2.16.840.1.113883.6.88"</w:t>
      </w:r>
    </w:p>
    <w:p w14:paraId="7B9A4AFC" w14:textId="77777777" w:rsidR="00EE0CF2" w:rsidRDefault="00EE0CF2" w:rsidP="00EE0CF2">
      <w:pPr>
        <w:pStyle w:val="Example"/>
        <w:ind w:left="130" w:right="115"/>
      </w:pPr>
      <w:r>
        <w:t>displayName="Albuterol 0.09 MG/ACTUAT inhalant solution"</w:t>
      </w:r>
    </w:p>
    <w:p w14:paraId="693BA6CC" w14:textId="77777777" w:rsidR="00EE0CF2" w:rsidRDefault="00EE0CF2" w:rsidP="00EE0CF2">
      <w:pPr>
        <w:pStyle w:val="Example"/>
        <w:ind w:left="130" w:right="115"/>
      </w:pPr>
      <w:r>
        <w:t xml:space="preserve"> codeSystemName="RxNorm"/&gt;</w:t>
      </w:r>
    </w:p>
    <w:p w14:paraId="307AC6B0" w14:textId="77777777" w:rsidR="00EE0CF2" w:rsidRDefault="00EE0CF2" w:rsidP="00EE0CF2">
      <w:pPr>
        <w:pStyle w:val="Example"/>
        <w:ind w:left="130" w:right="115"/>
      </w:pPr>
      <w:r>
        <w:t xml:space="preserve">                    &lt;/manufacturedMaterial&gt;</w:t>
      </w:r>
    </w:p>
    <w:p w14:paraId="71251AF6" w14:textId="77777777" w:rsidR="00EE0CF2" w:rsidRDefault="00EE0CF2" w:rsidP="00EE0CF2">
      <w:pPr>
        <w:pStyle w:val="Example"/>
        <w:ind w:left="130" w:right="115"/>
      </w:pPr>
      <w:r>
        <w:t xml:space="preserve">                &lt;/manufacturedProduct&gt;</w:t>
      </w:r>
    </w:p>
    <w:p w14:paraId="37884515" w14:textId="77777777" w:rsidR="00EE0CF2" w:rsidRDefault="00EE0CF2" w:rsidP="00EE0CF2">
      <w:pPr>
        <w:pStyle w:val="Example"/>
        <w:ind w:left="130" w:right="115"/>
      </w:pPr>
      <w:r>
        <w:t xml:space="preserve">            &lt;/product&gt;</w:t>
      </w:r>
    </w:p>
    <w:p w14:paraId="01CEF7E5" w14:textId="77777777" w:rsidR="00EE0CF2" w:rsidRDefault="00EE0CF2" w:rsidP="00EE0CF2">
      <w:pPr>
        <w:pStyle w:val="Example"/>
        <w:ind w:left="130" w:right="115"/>
      </w:pPr>
      <w:r>
        <w:t>...</w:t>
      </w:r>
    </w:p>
    <w:p w14:paraId="7C08C7AE" w14:textId="77777777" w:rsidR="00EE0CF2" w:rsidRDefault="00EE0CF2" w:rsidP="00EE0CF2">
      <w:pPr>
        <w:pStyle w:val="Example"/>
        <w:ind w:left="130" w:right="115"/>
      </w:pPr>
      <w:r>
        <w:t xml:space="preserve">        &lt;/supply&gt;</w:t>
      </w:r>
    </w:p>
    <w:p w14:paraId="77E166F4" w14:textId="77777777" w:rsidR="00EE0CF2" w:rsidRDefault="00EE0CF2" w:rsidP="00EE0CF2">
      <w:pPr>
        <w:pStyle w:val="Example"/>
        <w:ind w:left="130" w:right="115"/>
      </w:pPr>
      <w:r>
        <w:t xml:space="preserve">    &lt;/entryRelationship&gt;</w:t>
      </w:r>
    </w:p>
    <w:p w14:paraId="1D37A271" w14:textId="77777777" w:rsidR="00EE0CF2" w:rsidRDefault="00EE0CF2" w:rsidP="00EE0CF2">
      <w:pPr>
        <w:pStyle w:val="Example"/>
        <w:ind w:left="130" w:right="115"/>
      </w:pPr>
      <w:r>
        <w:t>&lt;/act&gt;</w:t>
      </w:r>
    </w:p>
    <w:p w14:paraId="7A5F9001" w14:textId="77777777" w:rsidR="00EE0CF2" w:rsidRDefault="00EE0CF2" w:rsidP="00EE0CF2">
      <w:pPr>
        <w:pStyle w:val="BodyText"/>
      </w:pPr>
    </w:p>
    <w:p w14:paraId="3F247717" w14:textId="77777777" w:rsidR="00EE0CF2" w:rsidRDefault="00EE0CF2" w:rsidP="00EE0CF2">
      <w:pPr>
        <w:pStyle w:val="Heading2nospace"/>
      </w:pPr>
      <w:bookmarkStart w:id="1901" w:name="E_Medication_Free_Text_Sig"/>
      <w:bookmarkStart w:id="1902" w:name="_Toc78972423"/>
      <w:bookmarkStart w:id="1903" w:name="_Toc120390004"/>
      <w:r>
        <w:t>Medication Free Text Sig</w:t>
      </w:r>
      <w:bookmarkEnd w:id="1901"/>
      <w:bookmarkEnd w:id="1902"/>
      <w:bookmarkEnd w:id="1903"/>
    </w:p>
    <w:p w14:paraId="74F98997" w14:textId="77777777" w:rsidR="00EE0CF2" w:rsidRDefault="00EE0CF2" w:rsidP="00EE0CF2">
      <w:pPr>
        <w:pStyle w:val="BracketData"/>
      </w:pPr>
      <w:r>
        <w:t>[substanceAdministration: identifier urn:oid:2.16.840.1.113883.10.20.22.4.147 (closed)]</w:t>
      </w:r>
    </w:p>
    <w:p w14:paraId="07AAD9C9" w14:textId="2BE43DF8" w:rsidR="00EE0CF2" w:rsidRDefault="00EE0CF2" w:rsidP="00EE0CF2">
      <w:pPr>
        <w:pStyle w:val="Caption"/>
      </w:pPr>
      <w:bookmarkStart w:id="1904" w:name="_Toc78972834"/>
      <w:bookmarkStart w:id="1905" w:name="_Toc118244526"/>
      <w:r>
        <w:t xml:space="preserve">Table </w:t>
      </w:r>
      <w:r>
        <w:fldChar w:fldCharType="begin"/>
      </w:r>
      <w:r>
        <w:instrText>SEQ Table \* ARABIC</w:instrText>
      </w:r>
      <w:r>
        <w:fldChar w:fldCharType="separate"/>
      </w:r>
      <w:r w:rsidR="00A21BC2">
        <w:t>115</w:t>
      </w:r>
      <w:r>
        <w:fldChar w:fldCharType="end"/>
      </w:r>
      <w:r>
        <w:t>: Medication Free Text Sig Contexts</w:t>
      </w:r>
      <w:bookmarkEnd w:id="1904"/>
      <w:bookmarkEnd w:id="190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1103D3B5" w14:textId="77777777" w:rsidTr="00EE0CF2">
        <w:trPr>
          <w:cantSplit/>
          <w:tblHeader/>
          <w:jc w:val="center"/>
        </w:trPr>
        <w:tc>
          <w:tcPr>
            <w:tcW w:w="360" w:type="dxa"/>
            <w:shd w:val="clear" w:color="auto" w:fill="E6E6E6"/>
          </w:tcPr>
          <w:p w14:paraId="4071B5CF" w14:textId="77777777" w:rsidR="00EE0CF2" w:rsidRDefault="00EE0CF2" w:rsidP="00EE0CF2">
            <w:pPr>
              <w:pStyle w:val="TableHead"/>
            </w:pPr>
            <w:r>
              <w:t>Contained By:</w:t>
            </w:r>
          </w:p>
        </w:tc>
        <w:tc>
          <w:tcPr>
            <w:tcW w:w="360" w:type="dxa"/>
            <w:shd w:val="clear" w:color="auto" w:fill="E6E6E6"/>
          </w:tcPr>
          <w:p w14:paraId="65588C1B" w14:textId="77777777" w:rsidR="00EE0CF2" w:rsidRDefault="00EE0CF2" w:rsidP="00EE0CF2">
            <w:pPr>
              <w:pStyle w:val="TableHead"/>
            </w:pPr>
            <w:r>
              <w:t>Contains:</w:t>
            </w:r>
          </w:p>
        </w:tc>
      </w:tr>
      <w:tr w:rsidR="00EE0CF2" w14:paraId="193334B6" w14:textId="77777777" w:rsidTr="00EE0CF2">
        <w:trPr>
          <w:jc w:val="center"/>
        </w:trPr>
        <w:tc>
          <w:tcPr>
            <w:tcW w:w="360" w:type="dxa"/>
          </w:tcPr>
          <w:p w14:paraId="5ADD8FCF" w14:textId="77777777" w:rsidR="00EE0CF2" w:rsidRDefault="0085191F" w:rsidP="00EE0CF2">
            <w:pPr>
              <w:pStyle w:val="TableText"/>
            </w:pPr>
            <w:hyperlink w:anchor="Medication_Activity_V2">
              <w:r w:rsidR="00EE0CF2">
                <w:rPr>
                  <w:rStyle w:val="HyperlinkText9pt"/>
                </w:rPr>
                <w:t>Medication Activity (V2)</w:t>
              </w:r>
            </w:hyperlink>
            <w:r w:rsidR="00EE0CF2">
              <w:t xml:space="preserve"> (optional)</w:t>
            </w:r>
          </w:p>
        </w:tc>
        <w:tc>
          <w:tcPr>
            <w:tcW w:w="360" w:type="dxa"/>
          </w:tcPr>
          <w:p w14:paraId="00E2D5DD" w14:textId="77777777" w:rsidR="00EE0CF2" w:rsidRDefault="00EE0CF2" w:rsidP="00EE0CF2"/>
        </w:tc>
      </w:tr>
    </w:tbl>
    <w:p w14:paraId="5C79F126" w14:textId="77777777" w:rsidR="00EE0CF2" w:rsidRDefault="00EE0CF2" w:rsidP="00EE0CF2">
      <w:pPr>
        <w:pStyle w:val="BodyText"/>
      </w:pPr>
    </w:p>
    <w:p w14:paraId="4D252BA3" w14:textId="77777777" w:rsidR="00EE0CF2" w:rsidRDefault="00EE0CF2" w:rsidP="00EE0CF2">
      <w:r>
        <w:t>The template is available to explicitly identify the free text Sig within each medication.</w:t>
      </w:r>
    </w:p>
    <w:p w14:paraId="2607F2DE" w14:textId="77777777" w:rsidR="00EE0CF2" w:rsidRDefault="00EE0CF2" w:rsidP="00EE0CF2">
      <w:r>
        <w:t>An example free text sig: Thyroxin 150 ug, take one tab by mouth every morning.</w:t>
      </w:r>
    </w:p>
    <w:p w14:paraId="19FD02A5" w14:textId="2B2251FD" w:rsidR="00EE0CF2" w:rsidRDefault="00EE0CF2" w:rsidP="00EE0CF2">
      <w:pPr>
        <w:pStyle w:val="Caption"/>
      </w:pPr>
      <w:bookmarkStart w:id="1906" w:name="_Toc78972835"/>
      <w:bookmarkStart w:id="1907" w:name="_Toc118244527"/>
      <w:r>
        <w:lastRenderedPageBreak/>
        <w:t xml:space="preserve">Table </w:t>
      </w:r>
      <w:r>
        <w:fldChar w:fldCharType="begin"/>
      </w:r>
      <w:r>
        <w:instrText>SEQ Table \* ARABIC</w:instrText>
      </w:r>
      <w:r>
        <w:fldChar w:fldCharType="separate"/>
      </w:r>
      <w:r w:rsidR="00A21BC2">
        <w:t>116</w:t>
      </w:r>
      <w:r>
        <w:fldChar w:fldCharType="end"/>
      </w:r>
      <w:r>
        <w:t>: Medication Free Text Sig Constraints Overview</w:t>
      </w:r>
      <w:bookmarkEnd w:id="1906"/>
      <w:bookmarkEnd w:id="190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7609C2A8" w14:textId="77777777" w:rsidTr="00EE0CF2">
        <w:trPr>
          <w:cantSplit/>
          <w:tblHeader/>
          <w:jc w:val="center"/>
        </w:trPr>
        <w:tc>
          <w:tcPr>
            <w:tcW w:w="0" w:type="dxa"/>
            <w:shd w:val="clear" w:color="auto" w:fill="E6E6E6"/>
            <w:noWrap/>
          </w:tcPr>
          <w:p w14:paraId="1A5B3F2C" w14:textId="77777777" w:rsidR="00EE0CF2" w:rsidRDefault="00EE0CF2" w:rsidP="00EE0CF2">
            <w:pPr>
              <w:pStyle w:val="TableHead"/>
            </w:pPr>
            <w:r>
              <w:t>XPath</w:t>
            </w:r>
          </w:p>
        </w:tc>
        <w:tc>
          <w:tcPr>
            <w:tcW w:w="720" w:type="dxa"/>
            <w:shd w:val="clear" w:color="auto" w:fill="E6E6E6"/>
            <w:noWrap/>
          </w:tcPr>
          <w:p w14:paraId="39933C8C" w14:textId="77777777" w:rsidR="00EE0CF2" w:rsidRDefault="00EE0CF2" w:rsidP="00EE0CF2">
            <w:pPr>
              <w:pStyle w:val="TableHead"/>
            </w:pPr>
            <w:r>
              <w:t>Card.</w:t>
            </w:r>
          </w:p>
        </w:tc>
        <w:tc>
          <w:tcPr>
            <w:tcW w:w="1152" w:type="dxa"/>
            <w:shd w:val="clear" w:color="auto" w:fill="E6E6E6"/>
            <w:noWrap/>
          </w:tcPr>
          <w:p w14:paraId="60869E39" w14:textId="77777777" w:rsidR="00EE0CF2" w:rsidRDefault="00EE0CF2" w:rsidP="00EE0CF2">
            <w:pPr>
              <w:pStyle w:val="TableHead"/>
            </w:pPr>
            <w:r>
              <w:t>Verb</w:t>
            </w:r>
          </w:p>
        </w:tc>
        <w:tc>
          <w:tcPr>
            <w:tcW w:w="864" w:type="dxa"/>
            <w:shd w:val="clear" w:color="auto" w:fill="E6E6E6"/>
            <w:noWrap/>
          </w:tcPr>
          <w:p w14:paraId="2770E8F8" w14:textId="77777777" w:rsidR="00EE0CF2" w:rsidRDefault="00EE0CF2" w:rsidP="00EE0CF2">
            <w:pPr>
              <w:pStyle w:val="TableHead"/>
            </w:pPr>
            <w:r>
              <w:t>Data Type</w:t>
            </w:r>
          </w:p>
        </w:tc>
        <w:tc>
          <w:tcPr>
            <w:tcW w:w="864" w:type="dxa"/>
            <w:shd w:val="clear" w:color="auto" w:fill="E6E6E6"/>
            <w:noWrap/>
          </w:tcPr>
          <w:p w14:paraId="31A63A07" w14:textId="77777777" w:rsidR="00EE0CF2" w:rsidRDefault="00EE0CF2" w:rsidP="00EE0CF2">
            <w:pPr>
              <w:pStyle w:val="TableHead"/>
            </w:pPr>
            <w:r>
              <w:t>CONF#</w:t>
            </w:r>
          </w:p>
        </w:tc>
        <w:tc>
          <w:tcPr>
            <w:tcW w:w="864" w:type="dxa"/>
            <w:shd w:val="clear" w:color="auto" w:fill="E6E6E6"/>
            <w:noWrap/>
          </w:tcPr>
          <w:p w14:paraId="510CE067" w14:textId="77777777" w:rsidR="00EE0CF2" w:rsidRDefault="00EE0CF2" w:rsidP="00EE0CF2">
            <w:pPr>
              <w:pStyle w:val="TableHead"/>
            </w:pPr>
            <w:r>
              <w:t>Value</w:t>
            </w:r>
          </w:p>
        </w:tc>
      </w:tr>
      <w:tr w:rsidR="00EE0CF2" w14:paraId="3EDC64B4" w14:textId="77777777" w:rsidTr="00EE0CF2">
        <w:trPr>
          <w:jc w:val="center"/>
        </w:trPr>
        <w:tc>
          <w:tcPr>
            <w:tcW w:w="10160" w:type="dxa"/>
            <w:gridSpan w:val="6"/>
          </w:tcPr>
          <w:p w14:paraId="6F7D8ECE" w14:textId="77777777" w:rsidR="00EE0CF2" w:rsidRDefault="00EE0CF2" w:rsidP="00EE0CF2">
            <w:pPr>
              <w:pStyle w:val="TableText"/>
            </w:pPr>
            <w:r>
              <w:t>substanceAdministration (identifier: urn:oid:2.16.840.1.113883.10.20.22.4.147)</w:t>
            </w:r>
          </w:p>
        </w:tc>
      </w:tr>
      <w:tr w:rsidR="00EE0CF2" w14:paraId="38DF5C25" w14:textId="77777777" w:rsidTr="00EE0CF2">
        <w:trPr>
          <w:jc w:val="center"/>
        </w:trPr>
        <w:tc>
          <w:tcPr>
            <w:tcW w:w="3345" w:type="dxa"/>
          </w:tcPr>
          <w:p w14:paraId="28102E93" w14:textId="77777777" w:rsidR="00EE0CF2" w:rsidRDefault="00EE0CF2" w:rsidP="00EE0CF2">
            <w:pPr>
              <w:pStyle w:val="TableText"/>
            </w:pPr>
            <w:r>
              <w:tab/>
              <w:t>@classCode</w:t>
            </w:r>
          </w:p>
        </w:tc>
        <w:tc>
          <w:tcPr>
            <w:tcW w:w="720" w:type="dxa"/>
          </w:tcPr>
          <w:p w14:paraId="0FD7876F" w14:textId="77777777" w:rsidR="00EE0CF2" w:rsidRDefault="00EE0CF2" w:rsidP="00EE0CF2">
            <w:pPr>
              <w:pStyle w:val="TableText"/>
            </w:pPr>
            <w:r>
              <w:t>1..1</w:t>
            </w:r>
          </w:p>
        </w:tc>
        <w:tc>
          <w:tcPr>
            <w:tcW w:w="1152" w:type="dxa"/>
          </w:tcPr>
          <w:p w14:paraId="5A73727B" w14:textId="77777777" w:rsidR="00EE0CF2" w:rsidRDefault="00EE0CF2" w:rsidP="00EE0CF2">
            <w:pPr>
              <w:pStyle w:val="TableText"/>
            </w:pPr>
            <w:r>
              <w:t>SHALL</w:t>
            </w:r>
          </w:p>
        </w:tc>
        <w:tc>
          <w:tcPr>
            <w:tcW w:w="864" w:type="dxa"/>
          </w:tcPr>
          <w:p w14:paraId="19FBCBA0" w14:textId="77777777" w:rsidR="00EE0CF2" w:rsidRDefault="00EE0CF2" w:rsidP="00EE0CF2">
            <w:pPr>
              <w:pStyle w:val="TableText"/>
            </w:pPr>
          </w:p>
        </w:tc>
        <w:tc>
          <w:tcPr>
            <w:tcW w:w="1104" w:type="dxa"/>
          </w:tcPr>
          <w:p w14:paraId="6BBF8506" w14:textId="77777777" w:rsidR="00EE0CF2" w:rsidRDefault="0085191F" w:rsidP="00EE0CF2">
            <w:pPr>
              <w:pStyle w:val="TableText"/>
            </w:pPr>
            <w:hyperlink w:anchor="C_81-32770">
              <w:r w:rsidR="00EE0CF2">
                <w:rPr>
                  <w:rStyle w:val="HyperlinkText9pt"/>
                </w:rPr>
                <w:t>81-32770</w:t>
              </w:r>
            </w:hyperlink>
          </w:p>
        </w:tc>
        <w:tc>
          <w:tcPr>
            <w:tcW w:w="2975" w:type="dxa"/>
          </w:tcPr>
          <w:p w14:paraId="2D5F3775" w14:textId="77777777" w:rsidR="00EE0CF2" w:rsidRDefault="00EE0CF2" w:rsidP="00EE0CF2">
            <w:pPr>
              <w:pStyle w:val="TableText"/>
            </w:pPr>
            <w:r>
              <w:t>urn:oid:2.16.840.1.113883.5.6 (HL7ActClass) = SBADM</w:t>
            </w:r>
          </w:p>
        </w:tc>
      </w:tr>
      <w:tr w:rsidR="00EE0CF2" w14:paraId="0BB7063A" w14:textId="77777777" w:rsidTr="00EE0CF2">
        <w:trPr>
          <w:jc w:val="center"/>
        </w:trPr>
        <w:tc>
          <w:tcPr>
            <w:tcW w:w="3345" w:type="dxa"/>
          </w:tcPr>
          <w:p w14:paraId="6BDECCB5" w14:textId="77777777" w:rsidR="00EE0CF2" w:rsidRDefault="00EE0CF2" w:rsidP="00EE0CF2">
            <w:pPr>
              <w:pStyle w:val="TableText"/>
            </w:pPr>
            <w:r>
              <w:tab/>
              <w:t>@moodCode</w:t>
            </w:r>
          </w:p>
        </w:tc>
        <w:tc>
          <w:tcPr>
            <w:tcW w:w="720" w:type="dxa"/>
          </w:tcPr>
          <w:p w14:paraId="5D6030B7" w14:textId="77777777" w:rsidR="00EE0CF2" w:rsidRDefault="00EE0CF2" w:rsidP="00EE0CF2">
            <w:pPr>
              <w:pStyle w:val="TableText"/>
            </w:pPr>
            <w:r>
              <w:t>1..1</w:t>
            </w:r>
          </w:p>
        </w:tc>
        <w:tc>
          <w:tcPr>
            <w:tcW w:w="1152" w:type="dxa"/>
          </w:tcPr>
          <w:p w14:paraId="4E39CB26" w14:textId="77777777" w:rsidR="00EE0CF2" w:rsidRDefault="00EE0CF2" w:rsidP="00EE0CF2">
            <w:pPr>
              <w:pStyle w:val="TableText"/>
            </w:pPr>
            <w:r>
              <w:t>SHALL</w:t>
            </w:r>
          </w:p>
        </w:tc>
        <w:tc>
          <w:tcPr>
            <w:tcW w:w="864" w:type="dxa"/>
          </w:tcPr>
          <w:p w14:paraId="1A335583" w14:textId="77777777" w:rsidR="00EE0CF2" w:rsidRDefault="00EE0CF2" w:rsidP="00EE0CF2">
            <w:pPr>
              <w:pStyle w:val="TableText"/>
            </w:pPr>
          </w:p>
        </w:tc>
        <w:tc>
          <w:tcPr>
            <w:tcW w:w="1104" w:type="dxa"/>
          </w:tcPr>
          <w:p w14:paraId="3E643ADD" w14:textId="77777777" w:rsidR="00EE0CF2" w:rsidRDefault="0085191F" w:rsidP="00EE0CF2">
            <w:pPr>
              <w:pStyle w:val="TableText"/>
            </w:pPr>
            <w:hyperlink w:anchor="C_81-32771">
              <w:r w:rsidR="00EE0CF2">
                <w:rPr>
                  <w:rStyle w:val="HyperlinkText9pt"/>
                </w:rPr>
                <w:t>81-32771</w:t>
              </w:r>
            </w:hyperlink>
          </w:p>
        </w:tc>
        <w:tc>
          <w:tcPr>
            <w:tcW w:w="2975" w:type="dxa"/>
          </w:tcPr>
          <w:p w14:paraId="2632F393" w14:textId="77777777" w:rsidR="00EE0CF2" w:rsidRDefault="00EE0CF2" w:rsidP="00EE0CF2">
            <w:pPr>
              <w:pStyle w:val="TableText"/>
            </w:pPr>
            <w:r>
              <w:t>urn:oid:2.16.840.1.113883.11.20.9.18 (MoodCodeEvnInt)</w:t>
            </w:r>
          </w:p>
        </w:tc>
      </w:tr>
      <w:tr w:rsidR="00EE0CF2" w14:paraId="4B2D91CF" w14:textId="77777777" w:rsidTr="00EE0CF2">
        <w:trPr>
          <w:jc w:val="center"/>
        </w:trPr>
        <w:tc>
          <w:tcPr>
            <w:tcW w:w="3345" w:type="dxa"/>
          </w:tcPr>
          <w:p w14:paraId="07769EEA" w14:textId="77777777" w:rsidR="00EE0CF2" w:rsidRDefault="00EE0CF2" w:rsidP="00EE0CF2">
            <w:pPr>
              <w:pStyle w:val="TableText"/>
            </w:pPr>
            <w:r>
              <w:tab/>
              <w:t>templateId</w:t>
            </w:r>
          </w:p>
        </w:tc>
        <w:tc>
          <w:tcPr>
            <w:tcW w:w="720" w:type="dxa"/>
          </w:tcPr>
          <w:p w14:paraId="6CBB2131" w14:textId="77777777" w:rsidR="00EE0CF2" w:rsidRDefault="00EE0CF2" w:rsidP="00EE0CF2">
            <w:pPr>
              <w:pStyle w:val="TableText"/>
            </w:pPr>
            <w:r>
              <w:t>1..1</w:t>
            </w:r>
          </w:p>
        </w:tc>
        <w:tc>
          <w:tcPr>
            <w:tcW w:w="1152" w:type="dxa"/>
          </w:tcPr>
          <w:p w14:paraId="61F538C1" w14:textId="77777777" w:rsidR="00EE0CF2" w:rsidRDefault="00EE0CF2" w:rsidP="00EE0CF2">
            <w:pPr>
              <w:pStyle w:val="TableText"/>
            </w:pPr>
            <w:r>
              <w:t>SHALL</w:t>
            </w:r>
          </w:p>
        </w:tc>
        <w:tc>
          <w:tcPr>
            <w:tcW w:w="864" w:type="dxa"/>
          </w:tcPr>
          <w:p w14:paraId="178F29F2" w14:textId="77777777" w:rsidR="00EE0CF2" w:rsidRDefault="00EE0CF2" w:rsidP="00EE0CF2">
            <w:pPr>
              <w:pStyle w:val="TableText"/>
            </w:pPr>
          </w:p>
        </w:tc>
        <w:tc>
          <w:tcPr>
            <w:tcW w:w="1104" w:type="dxa"/>
          </w:tcPr>
          <w:p w14:paraId="6A48D69E" w14:textId="77777777" w:rsidR="00EE0CF2" w:rsidRDefault="0085191F" w:rsidP="00EE0CF2">
            <w:pPr>
              <w:pStyle w:val="TableText"/>
            </w:pPr>
            <w:hyperlink w:anchor="C_81-32753">
              <w:r w:rsidR="00EE0CF2">
                <w:rPr>
                  <w:rStyle w:val="HyperlinkText9pt"/>
                </w:rPr>
                <w:t>81-32753</w:t>
              </w:r>
            </w:hyperlink>
          </w:p>
        </w:tc>
        <w:tc>
          <w:tcPr>
            <w:tcW w:w="2975" w:type="dxa"/>
          </w:tcPr>
          <w:p w14:paraId="075E63F6" w14:textId="77777777" w:rsidR="00EE0CF2" w:rsidRDefault="00EE0CF2" w:rsidP="00EE0CF2">
            <w:pPr>
              <w:pStyle w:val="TableText"/>
            </w:pPr>
          </w:p>
        </w:tc>
      </w:tr>
      <w:tr w:rsidR="00EE0CF2" w14:paraId="14BCD0E6" w14:textId="77777777" w:rsidTr="00EE0CF2">
        <w:trPr>
          <w:jc w:val="center"/>
        </w:trPr>
        <w:tc>
          <w:tcPr>
            <w:tcW w:w="3345" w:type="dxa"/>
          </w:tcPr>
          <w:p w14:paraId="2E3F89F1" w14:textId="77777777" w:rsidR="00EE0CF2" w:rsidRDefault="00EE0CF2" w:rsidP="00EE0CF2">
            <w:pPr>
              <w:pStyle w:val="TableText"/>
            </w:pPr>
            <w:r>
              <w:tab/>
            </w:r>
            <w:r>
              <w:tab/>
              <w:t>@root</w:t>
            </w:r>
          </w:p>
        </w:tc>
        <w:tc>
          <w:tcPr>
            <w:tcW w:w="720" w:type="dxa"/>
          </w:tcPr>
          <w:p w14:paraId="569BB0ED" w14:textId="77777777" w:rsidR="00EE0CF2" w:rsidRDefault="00EE0CF2" w:rsidP="00EE0CF2">
            <w:pPr>
              <w:pStyle w:val="TableText"/>
            </w:pPr>
            <w:r>
              <w:t>1..1</w:t>
            </w:r>
          </w:p>
        </w:tc>
        <w:tc>
          <w:tcPr>
            <w:tcW w:w="1152" w:type="dxa"/>
          </w:tcPr>
          <w:p w14:paraId="2DDF4DCA" w14:textId="77777777" w:rsidR="00EE0CF2" w:rsidRDefault="00EE0CF2" w:rsidP="00EE0CF2">
            <w:pPr>
              <w:pStyle w:val="TableText"/>
            </w:pPr>
            <w:r>
              <w:t>SHALL</w:t>
            </w:r>
          </w:p>
        </w:tc>
        <w:tc>
          <w:tcPr>
            <w:tcW w:w="864" w:type="dxa"/>
          </w:tcPr>
          <w:p w14:paraId="6AB8021E" w14:textId="77777777" w:rsidR="00EE0CF2" w:rsidRDefault="00EE0CF2" w:rsidP="00EE0CF2">
            <w:pPr>
              <w:pStyle w:val="TableText"/>
            </w:pPr>
          </w:p>
        </w:tc>
        <w:tc>
          <w:tcPr>
            <w:tcW w:w="1104" w:type="dxa"/>
          </w:tcPr>
          <w:p w14:paraId="30361A88" w14:textId="77777777" w:rsidR="00EE0CF2" w:rsidRDefault="0085191F" w:rsidP="00EE0CF2">
            <w:pPr>
              <w:pStyle w:val="TableText"/>
            </w:pPr>
            <w:hyperlink w:anchor="C_81-32772">
              <w:r w:rsidR="00EE0CF2">
                <w:rPr>
                  <w:rStyle w:val="HyperlinkText9pt"/>
                </w:rPr>
                <w:t>81-32772</w:t>
              </w:r>
            </w:hyperlink>
          </w:p>
        </w:tc>
        <w:tc>
          <w:tcPr>
            <w:tcW w:w="2975" w:type="dxa"/>
          </w:tcPr>
          <w:p w14:paraId="26A4A0E2" w14:textId="77777777" w:rsidR="00EE0CF2" w:rsidRDefault="00EE0CF2" w:rsidP="00EE0CF2">
            <w:pPr>
              <w:pStyle w:val="TableText"/>
            </w:pPr>
            <w:r>
              <w:t>2.16.840.1.113883.10.20.22.4.147</w:t>
            </w:r>
          </w:p>
        </w:tc>
      </w:tr>
      <w:tr w:rsidR="00EE0CF2" w14:paraId="55CFC467" w14:textId="77777777" w:rsidTr="00EE0CF2">
        <w:trPr>
          <w:jc w:val="center"/>
        </w:trPr>
        <w:tc>
          <w:tcPr>
            <w:tcW w:w="3345" w:type="dxa"/>
          </w:tcPr>
          <w:p w14:paraId="2AA6D662" w14:textId="77777777" w:rsidR="00EE0CF2" w:rsidRDefault="00EE0CF2" w:rsidP="00EE0CF2">
            <w:pPr>
              <w:pStyle w:val="TableText"/>
            </w:pPr>
            <w:r>
              <w:tab/>
              <w:t>code</w:t>
            </w:r>
          </w:p>
        </w:tc>
        <w:tc>
          <w:tcPr>
            <w:tcW w:w="720" w:type="dxa"/>
          </w:tcPr>
          <w:p w14:paraId="5D7B245F" w14:textId="77777777" w:rsidR="00EE0CF2" w:rsidRDefault="00EE0CF2" w:rsidP="00EE0CF2">
            <w:pPr>
              <w:pStyle w:val="TableText"/>
            </w:pPr>
            <w:r>
              <w:t>1..1</w:t>
            </w:r>
          </w:p>
        </w:tc>
        <w:tc>
          <w:tcPr>
            <w:tcW w:w="1152" w:type="dxa"/>
          </w:tcPr>
          <w:p w14:paraId="582F483F" w14:textId="77777777" w:rsidR="00EE0CF2" w:rsidRDefault="00EE0CF2" w:rsidP="00EE0CF2">
            <w:pPr>
              <w:pStyle w:val="TableText"/>
            </w:pPr>
            <w:r>
              <w:t>SHALL</w:t>
            </w:r>
          </w:p>
        </w:tc>
        <w:tc>
          <w:tcPr>
            <w:tcW w:w="864" w:type="dxa"/>
          </w:tcPr>
          <w:p w14:paraId="28F37CC5" w14:textId="77777777" w:rsidR="00EE0CF2" w:rsidRDefault="00EE0CF2" w:rsidP="00EE0CF2">
            <w:pPr>
              <w:pStyle w:val="TableText"/>
            </w:pPr>
          </w:p>
        </w:tc>
        <w:tc>
          <w:tcPr>
            <w:tcW w:w="1104" w:type="dxa"/>
          </w:tcPr>
          <w:p w14:paraId="200649EA" w14:textId="77777777" w:rsidR="00EE0CF2" w:rsidRDefault="0085191F" w:rsidP="00EE0CF2">
            <w:pPr>
              <w:pStyle w:val="TableText"/>
            </w:pPr>
            <w:hyperlink w:anchor="C_81-32775">
              <w:r w:rsidR="00EE0CF2">
                <w:rPr>
                  <w:rStyle w:val="HyperlinkText9pt"/>
                </w:rPr>
                <w:t>81-32775</w:t>
              </w:r>
            </w:hyperlink>
          </w:p>
        </w:tc>
        <w:tc>
          <w:tcPr>
            <w:tcW w:w="2975" w:type="dxa"/>
          </w:tcPr>
          <w:p w14:paraId="2C4E6043" w14:textId="77777777" w:rsidR="00EE0CF2" w:rsidRDefault="00EE0CF2" w:rsidP="00EE0CF2">
            <w:pPr>
              <w:pStyle w:val="TableText"/>
            </w:pPr>
            <w:r>
              <w:t>urn:oid:2.16.840.1.113883.6.1 (LOINC)</w:t>
            </w:r>
          </w:p>
        </w:tc>
      </w:tr>
      <w:tr w:rsidR="00EE0CF2" w14:paraId="57B47DF3" w14:textId="77777777" w:rsidTr="00EE0CF2">
        <w:trPr>
          <w:jc w:val="center"/>
        </w:trPr>
        <w:tc>
          <w:tcPr>
            <w:tcW w:w="3345" w:type="dxa"/>
          </w:tcPr>
          <w:p w14:paraId="1EAE89FF" w14:textId="77777777" w:rsidR="00EE0CF2" w:rsidRDefault="00EE0CF2" w:rsidP="00EE0CF2">
            <w:pPr>
              <w:pStyle w:val="TableText"/>
            </w:pPr>
            <w:r>
              <w:tab/>
            </w:r>
            <w:r>
              <w:tab/>
              <w:t>@code</w:t>
            </w:r>
          </w:p>
        </w:tc>
        <w:tc>
          <w:tcPr>
            <w:tcW w:w="720" w:type="dxa"/>
          </w:tcPr>
          <w:p w14:paraId="28F0C8AA" w14:textId="77777777" w:rsidR="00EE0CF2" w:rsidRDefault="00EE0CF2" w:rsidP="00EE0CF2">
            <w:pPr>
              <w:pStyle w:val="TableText"/>
            </w:pPr>
            <w:r>
              <w:t>1..1</w:t>
            </w:r>
          </w:p>
        </w:tc>
        <w:tc>
          <w:tcPr>
            <w:tcW w:w="1152" w:type="dxa"/>
          </w:tcPr>
          <w:p w14:paraId="384EF11C" w14:textId="77777777" w:rsidR="00EE0CF2" w:rsidRDefault="00EE0CF2" w:rsidP="00EE0CF2">
            <w:pPr>
              <w:pStyle w:val="TableText"/>
            </w:pPr>
            <w:r>
              <w:t>SHALL</w:t>
            </w:r>
          </w:p>
        </w:tc>
        <w:tc>
          <w:tcPr>
            <w:tcW w:w="864" w:type="dxa"/>
          </w:tcPr>
          <w:p w14:paraId="4784805C" w14:textId="77777777" w:rsidR="00EE0CF2" w:rsidRDefault="00EE0CF2" w:rsidP="00EE0CF2">
            <w:pPr>
              <w:pStyle w:val="TableText"/>
            </w:pPr>
          </w:p>
        </w:tc>
        <w:tc>
          <w:tcPr>
            <w:tcW w:w="1104" w:type="dxa"/>
          </w:tcPr>
          <w:p w14:paraId="413D244F" w14:textId="77777777" w:rsidR="00EE0CF2" w:rsidRDefault="0085191F" w:rsidP="00EE0CF2">
            <w:pPr>
              <w:pStyle w:val="TableText"/>
            </w:pPr>
            <w:hyperlink w:anchor="C_81-32780">
              <w:r w:rsidR="00EE0CF2">
                <w:rPr>
                  <w:rStyle w:val="HyperlinkText9pt"/>
                </w:rPr>
                <w:t>81-32780</w:t>
              </w:r>
            </w:hyperlink>
          </w:p>
        </w:tc>
        <w:tc>
          <w:tcPr>
            <w:tcW w:w="2975" w:type="dxa"/>
          </w:tcPr>
          <w:p w14:paraId="61A6D133" w14:textId="77777777" w:rsidR="00EE0CF2" w:rsidRDefault="00EE0CF2" w:rsidP="00EE0CF2">
            <w:pPr>
              <w:pStyle w:val="TableText"/>
            </w:pPr>
            <w:r>
              <w:t>76662-6</w:t>
            </w:r>
          </w:p>
        </w:tc>
      </w:tr>
      <w:tr w:rsidR="00EE0CF2" w14:paraId="2D0E830C" w14:textId="77777777" w:rsidTr="00EE0CF2">
        <w:trPr>
          <w:jc w:val="center"/>
        </w:trPr>
        <w:tc>
          <w:tcPr>
            <w:tcW w:w="3345" w:type="dxa"/>
          </w:tcPr>
          <w:p w14:paraId="4250A6BF" w14:textId="77777777" w:rsidR="00EE0CF2" w:rsidRDefault="00EE0CF2" w:rsidP="00EE0CF2">
            <w:pPr>
              <w:pStyle w:val="TableText"/>
            </w:pPr>
            <w:r>
              <w:tab/>
            </w:r>
            <w:r>
              <w:tab/>
              <w:t>@codeSystem</w:t>
            </w:r>
          </w:p>
        </w:tc>
        <w:tc>
          <w:tcPr>
            <w:tcW w:w="720" w:type="dxa"/>
          </w:tcPr>
          <w:p w14:paraId="2B19D491" w14:textId="77777777" w:rsidR="00EE0CF2" w:rsidRDefault="00EE0CF2" w:rsidP="00EE0CF2">
            <w:pPr>
              <w:pStyle w:val="TableText"/>
            </w:pPr>
            <w:r>
              <w:t>1..1</w:t>
            </w:r>
          </w:p>
        </w:tc>
        <w:tc>
          <w:tcPr>
            <w:tcW w:w="1152" w:type="dxa"/>
          </w:tcPr>
          <w:p w14:paraId="18FC76BA" w14:textId="77777777" w:rsidR="00EE0CF2" w:rsidRDefault="00EE0CF2" w:rsidP="00EE0CF2">
            <w:pPr>
              <w:pStyle w:val="TableText"/>
            </w:pPr>
            <w:r>
              <w:t>SHALL</w:t>
            </w:r>
          </w:p>
        </w:tc>
        <w:tc>
          <w:tcPr>
            <w:tcW w:w="864" w:type="dxa"/>
          </w:tcPr>
          <w:p w14:paraId="28636BF4" w14:textId="77777777" w:rsidR="00EE0CF2" w:rsidRDefault="00EE0CF2" w:rsidP="00EE0CF2">
            <w:pPr>
              <w:pStyle w:val="TableText"/>
            </w:pPr>
          </w:p>
        </w:tc>
        <w:tc>
          <w:tcPr>
            <w:tcW w:w="1104" w:type="dxa"/>
          </w:tcPr>
          <w:p w14:paraId="093133D4" w14:textId="77777777" w:rsidR="00EE0CF2" w:rsidRDefault="0085191F" w:rsidP="00EE0CF2">
            <w:pPr>
              <w:pStyle w:val="TableText"/>
            </w:pPr>
            <w:hyperlink w:anchor="C_81-32781">
              <w:r w:rsidR="00EE0CF2">
                <w:rPr>
                  <w:rStyle w:val="HyperlinkText9pt"/>
                </w:rPr>
                <w:t>81-32781</w:t>
              </w:r>
            </w:hyperlink>
          </w:p>
        </w:tc>
        <w:tc>
          <w:tcPr>
            <w:tcW w:w="2975" w:type="dxa"/>
          </w:tcPr>
          <w:p w14:paraId="3F9E0ABB" w14:textId="77777777" w:rsidR="00EE0CF2" w:rsidRDefault="00EE0CF2" w:rsidP="00EE0CF2">
            <w:pPr>
              <w:pStyle w:val="TableText"/>
            </w:pPr>
            <w:r>
              <w:t>urn:oid:2.16.840.1.113883.6.1 (LOINC) = 2.16.840.1.113883.6.1</w:t>
            </w:r>
          </w:p>
        </w:tc>
      </w:tr>
      <w:tr w:rsidR="00EE0CF2" w14:paraId="21F630D8" w14:textId="77777777" w:rsidTr="00EE0CF2">
        <w:trPr>
          <w:jc w:val="center"/>
        </w:trPr>
        <w:tc>
          <w:tcPr>
            <w:tcW w:w="3345" w:type="dxa"/>
          </w:tcPr>
          <w:p w14:paraId="20C63868" w14:textId="77777777" w:rsidR="00EE0CF2" w:rsidRDefault="00EE0CF2" w:rsidP="00EE0CF2">
            <w:pPr>
              <w:pStyle w:val="TableText"/>
            </w:pPr>
            <w:r>
              <w:tab/>
              <w:t>text</w:t>
            </w:r>
          </w:p>
        </w:tc>
        <w:tc>
          <w:tcPr>
            <w:tcW w:w="720" w:type="dxa"/>
          </w:tcPr>
          <w:p w14:paraId="6F6EA779" w14:textId="77777777" w:rsidR="00EE0CF2" w:rsidRDefault="00EE0CF2" w:rsidP="00EE0CF2">
            <w:pPr>
              <w:pStyle w:val="TableText"/>
            </w:pPr>
            <w:r>
              <w:t>1..1</w:t>
            </w:r>
          </w:p>
        </w:tc>
        <w:tc>
          <w:tcPr>
            <w:tcW w:w="1152" w:type="dxa"/>
          </w:tcPr>
          <w:p w14:paraId="031BC7EB" w14:textId="77777777" w:rsidR="00EE0CF2" w:rsidRDefault="00EE0CF2" w:rsidP="00EE0CF2">
            <w:pPr>
              <w:pStyle w:val="TableText"/>
            </w:pPr>
            <w:r>
              <w:t>SHALL</w:t>
            </w:r>
          </w:p>
        </w:tc>
        <w:tc>
          <w:tcPr>
            <w:tcW w:w="864" w:type="dxa"/>
          </w:tcPr>
          <w:p w14:paraId="5BD138B1" w14:textId="77777777" w:rsidR="00EE0CF2" w:rsidRDefault="00EE0CF2" w:rsidP="00EE0CF2">
            <w:pPr>
              <w:pStyle w:val="TableText"/>
            </w:pPr>
          </w:p>
        </w:tc>
        <w:tc>
          <w:tcPr>
            <w:tcW w:w="1104" w:type="dxa"/>
          </w:tcPr>
          <w:p w14:paraId="0478D299" w14:textId="77777777" w:rsidR="00EE0CF2" w:rsidRDefault="0085191F" w:rsidP="00EE0CF2">
            <w:pPr>
              <w:pStyle w:val="TableText"/>
            </w:pPr>
            <w:hyperlink w:anchor="C_81-32754">
              <w:r w:rsidR="00EE0CF2">
                <w:rPr>
                  <w:rStyle w:val="HyperlinkText9pt"/>
                </w:rPr>
                <w:t>81-32754</w:t>
              </w:r>
            </w:hyperlink>
          </w:p>
        </w:tc>
        <w:tc>
          <w:tcPr>
            <w:tcW w:w="2975" w:type="dxa"/>
          </w:tcPr>
          <w:p w14:paraId="2A33D81A" w14:textId="77777777" w:rsidR="00EE0CF2" w:rsidRDefault="00EE0CF2" w:rsidP="00EE0CF2">
            <w:pPr>
              <w:pStyle w:val="TableText"/>
            </w:pPr>
          </w:p>
        </w:tc>
      </w:tr>
      <w:tr w:rsidR="00EE0CF2" w14:paraId="430EFD60" w14:textId="77777777" w:rsidTr="00EE0CF2">
        <w:trPr>
          <w:jc w:val="center"/>
        </w:trPr>
        <w:tc>
          <w:tcPr>
            <w:tcW w:w="3345" w:type="dxa"/>
          </w:tcPr>
          <w:p w14:paraId="7CBC884F" w14:textId="77777777" w:rsidR="00EE0CF2" w:rsidRDefault="00EE0CF2" w:rsidP="00EE0CF2">
            <w:pPr>
              <w:pStyle w:val="TableText"/>
            </w:pPr>
            <w:r>
              <w:tab/>
            </w:r>
            <w:r>
              <w:tab/>
              <w:t>reference</w:t>
            </w:r>
          </w:p>
        </w:tc>
        <w:tc>
          <w:tcPr>
            <w:tcW w:w="720" w:type="dxa"/>
          </w:tcPr>
          <w:p w14:paraId="67C64797" w14:textId="77777777" w:rsidR="00EE0CF2" w:rsidRDefault="00EE0CF2" w:rsidP="00EE0CF2">
            <w:pPr>
              <w:pStyle w:val="TableText"/>
            </w:pPr>
            <w:r>
              <w:t>1..1</w:t>
            </w:r>
          </w:p>
        </w:tc>
        <w:tc>
          <w:tcPr>
            <w:tcW w:w="1152" w:type="dxa"/>
          </w:tcPr>
          <w:p w14:paraId="3CB566AA" w14:textId="77777777" w:rsidR="00EE0CF2" w:rsidRDefault="00EE0CF2" w:rsidP="00EE0CF2">
            <w:pPr>
              <w:pStyle w:val="TableText"/>
            </w:pPr>
            <w:r>
              <w:t>SHALL</w:t>
            </w:r>
          </w:p>
        </w:tc>
        <w:tc>
          <w:tcPr>
            <w:tcW w:w="864" w:type="dxa"/>
          </w:tcPr>
          <w:p w14:paraId="1630566F" w14:textId="77777777" w:rsidR="00EE0CF2" w:rsidRDefault="00EE0CF2" w:rsidP="00EE0CF2">
            <w:pPr>
              <w:pStyle w:val="TableText"/>
            </w:pPr>
          </w:p>
        </w:tc>
        <w:tc>
          <w:tcPr>
            <w:tcW w:w="1104" w:type="dxa"/>
          </w:tcPr>
          <w:p w14:paraId="5770AF86" w14:textId="77777777" w:rsidR="00EE0CF2" w:rsidRDefault="0085191F" w:rsidP="00EE0CF2">
            <w:pPr>
              <w:pStyle w:val="TableText"/>
            </w:pPr>
            <w:hyperlink w:anchor="C_81-32755">
              <w:r w:rsidR="00EE0CF2">
                <w:rPr>
                  <w:rStyle w:val="HyperlinkText9pt"/>
                </w:rPr>
                <w:t>81-32755</w:t>
              </w:r>
            </w:hyperlink>
          </w:p>
        </w:tc>
        <w:tc>
          <w:tcPr>
            <w:tcW w:w="2975" w:type="dxa"/>
          </w:tcPr>
          <w:p w14:paraId="190A814C" w14:textId="77777777" w:rsidR="00EE0CF2" w:rsidRDefault="00EE0CF2" w:rsidP="00EE0CF2">
            <w:pPr>
              <w:pStyle w:val="TableText"/>
            </w:pPr>
          </w:p>
        </w:tc>
      </w:tr>
      <w:tr w:rsidR="00EE0CF2" w14:paraId="6414BFC0" w14:textId="77777777" w:rsidTr="00EE0CF2">
        <w:trPr>
          <w:jc w:val="center"/>
        </w:trPr>
        <w:tc>
          <w:tcPr>
            <w:tcW w:w="3345" w:type="dxa"/>
          </w:tcPr>
          <w:p w14:paraId="311B31A1" w14:textId="77777777" w:rsidR="00EE0CF2" w:rsidRDefault="00EE0CF2" w:rsidP="00EE0CF2">
            <w:pPr>
              <w:pStyle w:val="TableText"/>
            </w:pPr>
            <w:r>
              <w:tab/>
            </w:r>
            <w:r>
              <w:tab/>
            </w:r>
            <w:r>
              <w:tab/>
              <w:t>@value</w:t>
            </w:r>
          </w:p>
        </w:tc>
        <w:tc>
          <w:tcPr>
            <w:tcW w:w="720" w:type="dxa"/>
          </w:tcPr>
          <w:p w14:paraId="7B4BBA96" w14:textId="77777777" w:rsidR="00EE0CF2" w:rsidRDefault="00EE0CF2" w:rsidP="00EE0CF2">
            <w:pPr>
              <w:pStyle w:val="TableText"/>
            </w:pPr>
            <w:r>
              <w:t>0..1</w:t>
            </w:r>
          </w:p>
        </w:tc>
        <w:tc>
          <w:tcPr>
            <w:tcW w:w="1152" w:type="dxa"/>
          </w:tcPr>
          <w:p w14:paraId="2342092D" w14:textId="77777777" w:rsidR="00EE0CF2" w:rsidRDefault="00EE0CF2" w:rsidP="00EE0CF2">
            <w:pPr>
              <w:pStyle w:val="TableText"/>
            </w:pPr>
            <w:r>
              <w:t>SHOULD</w:t>
            </w:r>
          </w:p>
        </w:tc>
        <w:tc>
          <w:tcPr>
            <w:tcW w:w="864" w:type="dxa"/>
          </w:tcPr>
          <w:p w14:paraId="3766C06A" w14:textId="77777777" w:rsidR="00EE0CF2" w:rsidRDefault="00EE0CF2" w:rsidP="00EE0CF2">
            <w:pPr>
              <w:pStyle w:val="TableText"/>
            </w:pPr>
          </w:p>
        </w:tc>
        <w:tc>
          <w:tcPr>
            <w:tcW w:w="1104" w:type="dxa"/>
          </w:tcPr>
          <w:p w14:paraId="7BF07DC4" w14:textId="77777777" w:rsidR="00EE0CF2" w:rsidRDefault="0085191F" w:rsidP="00EE0CF2">
            <w:pPr>
              <w:pStyle w:val="TableText"/>
            </w:pPr>
            <w:hyperlink w:anchor="C_81-32756">
              <w:r w:rsidR="00EE0CF2">
                <w:rPr>
                  <w:rStyle w:val="HyperlinkText9pt"/>
                </w:rPr>
                <w:t>81-32756</w:t>
              </w:r>
            </w:hyperlink>
          </w:p>
        </w:tc>
        <w:tc>
          <w:tcPr>
            <w:tcW w:w="2975" w:type="dxa"/>
          </w:tcPr>
          <w:p w14:paraId="5415D18C" w14:textId="77777777" w:rsidR="00EE0CF2" w:rsidRDefault="00EE0CF2" w:rsidP="00EE0CF2">
            <w:pPr>
              <w:pStyle w:val="TableText"/>
            </w:pPr>
          </w:p>
        </w:tc>
      </w:tr>
      <w:tr w:rsidR="00EE0CF2" w14:paraId="5C52BE17" w14:textId="77777777" w:rsidTr="00EE0CF2">
        <w:trPr>
          <w:jc w:val="center"/>
        </w:trPr>
        <w:tc>
          <w:tcPr>
            <w:tcW w:w="3345" w:type="dxa"/>
          </w:tcPr>
          <w:p w14:paraId="0B0D0511" w14:textId="77777777" w:rsidR="00EE0CF2" w:rsidRDefault="00EE0CF2" w:rsidP="00EE0CF2">
            <w:pPr>
              <w:pStyle w:val="TableText"/>
            </w:pPr>
            <w:r>
              <w:tab/>
              <w:t>consumable</w:t>
            </w:r>
          </w:p>
        </w:tc>
        <w:tc>
          <w:tcPr>
            <w:tcW w:w="720" w:type="dxa"/>
          </w:tcPr>
          <w:p w14:paraId="0D880843" w14:textId="77777777" w:rsidR="00EE0CF2" w:rsidRDefault="00EE0CF2" w:rsidP="00EE0CF2">
            <w:pPr>
              <w:pStyle w:val="TableText"/>
            </w:pPr>
            <w:r>
              <w:t>1..1</w:t>
            </w:r>
          </w:p>
        </w:tc>
        <w:tc>
          <w:tcPr>
            <w:tcW w:w="1152" w:type="dxa"/>
          </w:tcPr>
          <w:p w14:paraId="36B1B6D3" w14:textId="77777777" w:rsidR="00EE0CF2" w:rsidRDefault="00EE0CF2" w:rsidP="00EE0CF2">
            <w:pPr>
              <w:pStyle w:val="TableText"/>
            </w:pPr>
            <w:r>
              <w:t>SHALL</w:t>
            </w:r>
          </w:p>
        </w:tc>
        <w:tc>
          <w:tcPr>
            <w:tcW w:w="864" w:type="dxa"/>
          </w:tcPr>
          <w:p w14:paraId="5ABF973D" w14:textId="77777777" w:rsidR="00EE0CF2" w:rsidRDefault="00EE0CF2" w:rsidP="00EE0CF2">
            <w:pPr>
              <w:pStyle w:val="TableText"/>
            </w:pPr>
          </w:p>
        </w:tc>
        <w:tc>
          <w:tcPr>
            <w:tcW w:w="1104" w:type="dxa"/>
          </w:tcPr>
          <w:p w14:paraId="0319F028" w14:textId="77777777" w:rsidR="00EE0CF2" w:rsidRDefault="0085191F" w:rsidP="00EE0CF2">
            <w:pPr>
              <w:pStyle w:val="TableText"/>
            </w:pPr>
            <w:hyperlink w:anchor="C_81-32776">
              <w:r w:rsidR="00EE0CF2">
                <w:rPr>
                  <w:rStyle w:val="HyperlinkText9pt"/>
                </w:rPr>
                <w:t>81-32776</w:t>
              </w:r>
            </w:hyperlink>
          </w:p>
        </w:tc>
        <w:tc>
          <w:tcPr>
            <w:tcW w:w="2975" w:type="dxa"/>
          </w:tcPr>
          <w:p w14:paraId="151EDEB7" w14:textId="77777777" w:rsidR="00EE0CF2" w:rsidRDefault="00EE0CF2" w:rsidP="00EE0CF2">
            <w:pPr>
              <w:pStyle w:val="TableText"/>
            </w:pPr>
          </w:p>
        </w:tc>
      </w:tr>
      <w:tr w:rsidR="00EE0CF2" w14:paraId="06665F5E" w14:textId="77777777" w:rsidTr="00EE0CF2">
        <w:trPr>
          <w:jc w:val="center"/>
        </w:trPr>
        <w:tc>
          <w:tcPr>
            <w:tcW w:w="3345" w:type="dxa"/>
          </w:tcPr>
          <w:p w14:paraId="6D535E41" w14:textId="77777777" w:rsidR="00EE0CF2" w:rsidRDefault="00EE0CF2" w:rsidP="00EE0CF2">
            <w:pPr>
              <w:pStyle w:val="TableText"/>
            </w:pPr>
            <w:r>
              <w:tab/>
            </w:r>
            <w:r>
              <w:tab/>
              <w:t>manufacturedProduct</w:t>
            </w:r>
          </w:p>
        </w:tc>
        <w:tc>
          <w:tcPr>
            <w:tcW w:w="720" w:type="dxa"/>
          </w:tcPr>
          <w:p w14:paraId="3253E504" w14:textId="77777777" w:rsidR="00EE0CF2" w:rsidRDefault="00EE0CF2" w:rsidP="00EE0CF2">
            <w:pPr>
              <w:pStyle w:val="TableText"/>
            </w:pPr>
            <w:r>
              <w:t>1..1</w:t>
            </w:r>
          </w:p>
        </w:tc>
        <w:tc>
          <w:tcPr>
            <w:tcW w:w="1152" w:type="dxa"/>
          </w:tcPr>
          <w:p w14:paraId="5785989A" w14:textId="77777777" w:rsidR="00EE0CF2" w:rsidRDefault="00EE0CF2" w:rsidP="00EE0CF2">
            <w:pPr>
              <w:pStyle w:val="TableText"/>
            </w:pPr>
            <w:r>
              <w:t>SHALL</w:t>
            </w:r>
          </w:p>
        </w:tc>
        <w:tc>
          <w:tcPr>
            <w:tcW w:w="864" w:type="dxa"/>
          </w:tcPr>
          <w:p w14:paraId="3B3C3718" w14:textId="77777777" w:rsidR="00EE0CF2" w:rsidRDefault="00EE0CF2" w:rsidP="00EE0CF2">
            <w:pPr>
              <w:pStyle w:val="TableText"/>
            </w:pPr>
          </w:p>
        </w:tc>
        <w:tc>
          <w:tcPr>
            <w:tcW w:w="1104" w:type="dxa"/>
          </w:tcPr>
          <w:p w14:paraId="101A63D2" w14:textId="77777777" w:rsidR="00EE0CF2" w:rsidRDefault="0085191F" w:rsidP="00EE0CF2">
            <w:pPr>
              <w:pStyle w:val="TableText"/>
            </w:pPr>
            <w:hyperlink w:anchor="C_81-32777">
              <w:r w:rsidR="00EE0CF2">
                <w:rPr>
                  <w:rStyle w:val="HyperlinkText9pt"/>
                </w:rPr>
                <w:t>81-32777</w:t>
              </w:r>
            </w:hyperlink>
          </w:p>
        </w:tc>
        <w:tc>
          <w:tcPr>
            <w:tcW w:w="2975" w:type="dxa"/>
          </w:tcPr>
          <w:p w14:paraId="5F74296F" w14:textId="77777777" w:rsidR="00EE0CF2" w:rsidRDefault="00EE0CF2" w:rsidP="00EE0CF2">
            <w:pPr>
              <w:pStyle w:val="TableText"/>
            </w:pPr>
          </w:p>
        </w:tc>
      </w:tr>
      <w:tr w:rsidR="00EE0CF2" w14:paraId="3DD9E5B2" w14:textId="77777777" w:rsidTr="00EE0CF2">
        <w:trPr>
          <w:jc w:val="center"/>
        </w:trPr>
        <w:tc>
          <w:tcPr>
            <w:tcW w:w="3345" w:type="dxa"/>
          </w:tcPr>
          <w:p w14:paraId="20655D09" w14:textId="77777777" w:rsidR="00EE0CF2" w:rsidRDefault="00EE0CF2" w:rsidP="00EE0CF2">
            <w:pPr>
              <w:pStyle w:val="TableText"/>
            </w:pPr>
            <w:r>
              <w:tab/>
            </w:r>
            <w:r>
              <w:tab/>
            </w:r>
            <w:r>
              <w:tab/>
              <w:t>manufacturedLabeledDrug</w:t>
            </w:r>
          </w:p>
        </w:tc>
        <w:tc>
          <w:tcPr>
            <w:tcW w:w="720" w:type="dxa"/>
          </w:tcPr>
          <w:p w14:paraId="6BAEEB79" w14:textId="77777777" w:rsidR="00EE0CF2" w:rsidRDefault="00EE0CF2" w:rsidP="00EE0CF2">
            <w:pPr>
              <w:pStyle w:val="TableText"/>
            </w:pPr>
            <w:r>
              <w:t>1..1</w:t>
            </w:r>
          </w:p>
        </w:tc>
        <w:tc>
          <w:tcPr>
            <w:tcW w:w="1152" w:type="dxa"/>
          </w:tcPr>
          <w:p w14:paraId="308C6C8E" w14:textId="77777777" w:rsidR="00EE0CF2" w:rsidRDefault="00EE0CF2" w:rsidP="00EE0CF2">
            <w:pPr>
              <w:pStyle w:val="TableText"/>
            </w:pPr>
            <w:r>
              <w:t>SHALL</w:t>
            </w:r>
          </w:p>
        </w:tc>
        <w:tc>
          <w:tcPr>
            <w:tcW w:w="864" w:type="dxa"/>
          </w:tcPr>
          <w:p w14:paraId="162D5722" w14:textId="77777777" w:rsidR="00EE0CF2" w:rsidRDefault="00EE0CF2" w:rsidP="00EE0CF2">
            <w:pPr>
              <w:pStyle w:val="TableText"/>
            </w:pPr>
          </w:p>
        </w:tc>
        <w:tc>
          <w:tcPr>
            <w:tcW w:w="1104" w:type="dxa"/>
          </w:tcPr>
          <w:p w14:paraId="64747B22" w14:textId="77777777" w:rsidR="00EE0CF2" w:rsidRDefault="0085191F" w:rsidP="00EE0CF2">
            <w:pPr>
              <w:pStyle w:val="TableText"/>
            </w:pPr>
            <w:hyperlink w:anchor="C_81-32778">
              <w:r w:rsidR="00EE0CF2">
                <w:rPr>
                  <w:rStyle w:val="HyperlinkText9pt"/>
                </w:rPr>
                <w:t>81-32778</w:t>
              </w:r>
            </w:hyperlink>
          </w:p>
        </w:tc>
        <w:tc>
          <w:tcPr>
            <w:tcW w:w="2975" w:type="dxa"/>
          </w:tcPr>
          <w:p w14:paraId="63A4A1A3" w14:textId="77777777" w:rsidR="00EE0CF2" w:rsidRDefault="00EE0CF2" w:rsidP="00EE0CF2">
            <w:pPr>
              <w:pStyle w:val="TableText"/>
            </w:pPr>
          </w:p>
        </w:tc>
      </w:tr>
      <w:tr w:rsidR="00EE0CF2" w14:paraId="190D8DC5" w14:textId="77777777" w:rsidTr="00EE0CF2">
        <w:trPr>
          <w:jc w:val="center"/>
        </w:trPr>
        <w:tc>
          <w:tcPr>
            <w:tcW w:w="3345" w:type="dxa"/>
          </w:tcPr>
          <w:p w14:paraId="6B4DC4B0" w14:textId="77777777" w:rsidR="00EE0CF2" w:rsidRDefault="00EE0CF2" w:rsidP="00EE0CF2">
            <w:pPr>
              <w:pStyle w:val="TableText"/>
            </w:pPr>
            <w:r>
              <w:tab/>
            </w:r>
            <w:r>
              <w:tab/>
            </w:r>
            <w:r>
              <w:tab/>
            </w:r>
            <w:r>
              <w:tab/>
              <w:t>@nullFlavor</w:t>
            </w:r>
          </w:p>
        </w:tc>
        <w:tc>
          <w:tcPr>
            <w:tcW w:w="720" w:type="dxa"/>
          </w:tcPr>
          <w:p w14:paraId="217F8AC7" w14:textId="77777777" w:rsidR="00EE0CF2" w:rsidRDefault="00EE0CF2" w:rsidP="00EE0CF2">
            <w:pPr>
              <w:pStyle w:val="TableText"/>
            </w:pPr>
            <w:r>
              <w:t>1..1</w:t>
            </w:r>
          </w:p>
        </w:tc>
        <w:tc>
          <w:tcPr>
            <w:tcW w:w="1152" w:type="dxa"/>
          </w:tcPr>
          <w:p w14:paraId="34FBAB11" w14:textId="77777777" w:rsidR="00EE0CF2" w:rsidRDefault="00EE0CF2" w:rsidP="00EE0CF2">
            <w:pPr>
              <w:pStyle w:val="TableText"/>
            </w:pPr>
            <w:r>
              <w:t>SHALL</w:t>
            </w:r>
          </w:p>
        </w:tc>
        <w:tc>
          <w:tcPr>
            <w:tcW w:w="864" w:type="dxa"/>
          </w:tcPr>
          <w:p w14:paraId="35DE7C8D" w14:textId="77777777" w:rsidR="00EE0CF2" w:rsidRDefault="00EE0CF2" w:rsidP="00EE0CF2">
            <w:pPr>
              <w:pStyle w:val="TableText"/>
            </w:pPr>
          </w:p>
        </w:tc>
        <w:tc>
          <w:tcPr>
            <w:tcW w:w="1104" w:type="dxa"/>
          </w:tcPr>
          <w:p w14:paraId="335CEABD" w14:textId="77777777" w:rsidR="00EE0CF2" w:rsidRDefault="0085191F" w:rsidP="00EE0CF2">
            <w:pPr>
              <w:pStyle w:val="TableText"/>
            </w:pPr>
            <w:hyperlink w:anchor="C_81-32779">
              <w:r w:rsidR="00EE0CF2">
                <w:rPr>
                  <w:rStyle w:val="HyperlinkText9pt"/>
                </w:rPr>
                <w:t>81-32779</w:t>
              </w:r>
            </w:hyperlink>
          </w:p>
        </w:tc>
        <w:tc>
          <w:tcPr>
            <w:tcW w:w="2975" w:type="dxa"/>
          </w:tcPr>
          <w:p w14:paraId="0EA6335F" w14:textId="77777777" w:rsidR="00EE0CF2" w:rsidRDefault="00EE0CF2" w:rsidP="00EE0CF2">
            <w:pPr>
              <w:pStyle w:val="TableText"/>
            </w:pPr>
            <w:r>
              <w:t>NA</w:t>
            </w:r>
          </w:p>
        </w:tc>
      </w:tr>
    </w:tbl>
    <w:p w14:paraId="38047245" w14:textId="77777777" w:rsidR="00EE0CF2" w:rsidRDefault="00EE0CF2" w:rsidP="00EE0CF2">
      <w:pPr>
        <w:pStyle w:val="BodyText"/>
      </w:pPr>
    </w:p>
    <w:p w14:paraId="1DA08148" w14:textId="77777777" w:rsidR="00EE0CF2" w:rsidRDefault="00EE0CF2" w:rsidP="00E855AB">
      <w:pPr>
        <w:numPr>
          <w:ilvl w:val="0"/>
          <w:numId w:val="100"/>
        </w:numPr>
      </w:pPr>
      <w:r>
        <w:rPr>
          <w:rStyle w:val="keyword"/>
        </w:rPr>
        <w:t>SHALL</w:t>
      </w:r>
      <w:r>
        <w:t xml:space="preserve"> contain exactly one [1..1] </w:t>
      </w:r>
      <w:r>
        <w:rPr>
          <w:rStyle w:val="XMLnameBold"/>
        </w:rPr>
        <w:t>@classCode</w:t>
      </w:r>
      <w:r>
        <w:t>=</w:t>
      </w:r>
      <w:r>
        <w:rPr>
          <w:rStyle w:val="XMLname"/>
        </w:rPr>
        <w:t>"SBADM"</w:t>
      </w:r>
      <w:r>
        <w:t xml:space="preserve"> (CodeSystem: </w:t>
      </w:r>
      <w:r>
        <w:rPr>
          <w:rStyle w:val="XMLname"/>
        </w:rPr>
        <w:t>HL7ActClass urn:oid:2.16.840.1.113883.5.6</w:t>
      </w:r>
      <w:r>
        <w:rPr>
          <w:rStyle w:val="keyword"/>
        </w:rPr>
        <w:t xml:space="preserve"> STATIC</w:t>
      </w:r>
      <w:r>
        <w:t>)</w:t>
      </w:r>
      <w:bookmarkStart w:id="1908" w:name="C_81-32770"/>
      <w:r>
        <w:t xml:space="preserve"> (CONF:81-32770)</w:t>
      </w:r>
      <w:bookmarkEnd w:id="1908"/>
      <w:r>
        <w:t>.</w:t>
      </w:r>
    </w:p>
    <w:p w14:paraId="318C742F" w14:textId="77777777" w:rsidR="00EE0CF2" w:rsidRDefault="00EE0CF2" w:rsidP="00E855AB">
      <w:pPr>
        <w:numPr>
          <w:ilvl w:val="0"/>
          <w:numId w:val="100"/>
        </w:numPr>
        <w:ind w:left="1080"/>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MoodCodeEvnInt">
        <w:r>
          <w:rPr>
            <w:rStyle w:val="HyperlinkCourierBold"/>
          </w:rPr>
          <w:t>MoodCodeEvnInt</w:t>
        </w:r>
      </w:hyperlink>
      <w:r>
        <w:rPr>
          <w:rStyle w:val="XMLname"/>
        </w:rPr>
        <w:t xml:space="preserve"> urn:oid:2.16.840.1.113883.11.20.9.18</w:t>
      </w:r>
      <w:r>
        <w:rPr>
          <w:rStyle w:val="keyword"/>
        </w:rPr>
        <w:t xml:space="preserve"> STATIC</w:t>
      </w:r>
      <w:r>
        <w:t xml:space="preserve"> 2011-04-03</w:t>
      </w:r>
      <w:bookmarkStart w:id="1909" w:name="C_81-32771"/>
      <w:r>
        <w:t xml:space="preserve"> (CONF:81-32771)</w:t>
      </w:r>
      <w:bookmarkEnd w:id="1909"/>
      <w:r>
        <w:t>.</w:t>
      </w:r>
      <w:r>
        <w:br/>
        <w:t xml:space="preserve">Note: moodCode must match the parent substanceAdministration EVN or INT </w:t>
      </w:r>
    </w:p>
    <w:p w14:paraId="7451FE6C" w14:textId="77777777" w:rsidR="00EE0CF2" w:rsidRDefault="00EE0CF2" w:rsidP="00E855AB">
      <w:pPr>
        <w:numPr>
          <w:ilvl w:val="0"/>
          <w:numId w:val="100"/>
        </w:numPr>
        <w:ind w:left="1080"/>
      </w:pPr>
      <w:r>
        <w:rPr>
          <w:rStyle w:val="keyword"/>
        </w:rPr>
        <w:t>SHALL</w:t>
      </w:r>
      <w:r>
        <w:t xml:space="preserve"> contain exactly one [1..1] </w:t>
      </w:r>
      <w:r>
        <w:rPr>
          <w:rStyle w:val="XMLnameBold"/>
        </w:rPr>
        <w:t>templateId</w:t>
      </w:r>
      <w:bookmarkStart w:id="1910" w:name="C_81-32753"/>
      <w:r>
        <w:t xml:space="preserve"> (CONF:81-32753)</w:t>
      </w:r>
      <w:bookmarkEnd w:id="1910"/>
      <w:r>
        <w:t xml:space="preserve"> such that it</w:t>
      </w:r>
    </w:p>
    <w:p w14:paraId="089A5CCA" w14:textId="77777777" w:rsidR="00EE0CF2" w:rsidRDefault="00EE0CF2" w:rsidP="00E855AB">
      <w:pPr>
        <w:numPr>
          <w:ilvl w:val="1"/>
          <w:numId w:val="100"/>
        </w:numPr>
      </w:pPr>
      <w:r>
        <w:rPr>
          <w:rStyle w:val="keyword"/>
        </w:rPr>
        <w:t>SHALL</w:t>
      </w:r>
      <w:r>
        <w:t xml:space="preserve"> contain exactly one [1..1] </w:t>
      </w:r>
      <w:r>
        <w:rPr>
          <w:rStyle w:val="XMLnameBold"/>
        </w:rPr>
        <w:t>@root</w:t>
      </w:r>
      <w:r>
        <w:t>=</w:t>
      </w:r>
      <w:r>
        <w:rPr>
          <w:rStyle w:val="XMLname"/>
        </w:rPr>
        <w:t>"2.16.840.1.113883.10.20.22.4.147"</w:t>
      </w:r>
      <w:bookmarkStart w:id="1911" w:name="C_81-32772"/>
      <w:r>
        <w:t xml:space="preserve"> (CONF:81-32772)</w:t>
      </w:r>
      <w:bookmarkEnd w:id="1911"/>
      <w:r>
        <w:t>.</w:t>
      </w:r>
    </w:p>
    <w:p w14:paraId="24E6660F" w14:textId="77777777" w:rsidR="00EE0CF2" w:rsidRDefault="00EE0CF2" w:rsidP="00E855AB">
      <w:pPr>
        <w:numPr>
          <w:ilvl w:val="0"/>
          <w:numId w:val="100"/>
        </w:numPr>
        <w:ind w:left="1080"/>
      </w:pPr>
      <w:r>
        <w:rPr>
          <w:rStyle w:val="keyword"/>
        </w:rPr>
        <w:t>SHALL</w:t>
      </w:r>
      <w:r>
        <w:t xml:space="preserve"> contain exactly one [1..1] </w:t>
      </w:r>
      <w:r>
        <w:rPr>
          <w:rStyle w:val="XMLnameBold"/>
        </w:rPr>
        <w:t>code</w:t>
      </w:r>
      <w:r>
        <w:t xml:space="preserve"> (CodeSystem: </w:t>
      </w:r>
      <w:r>
        <w:rPr>
          <w:rStyle w:val="XMLname"/>
        </w:rPr>
        <w:t>LOINC urn:oid:2.16.840.1.113883.6.1</w:t>
      </w:r>
      <w:r>
        <w:t>)</w:t>
      </w:r>
      <w:bookmarkStart w:id="1912" w:name="C_81-32775"/>
      <w:r>
        <w:t xml:space="preserve"> (CONF:81-32775)</w:t>
      </w:r>
      <w:bookmarkEnd w:id="1912"/>
      <w:r>
        <w:t>.</w:t>
      </w:r>
    </w:p>
    <w:p w14:paraId="35E61B87" w14:textId="77777777" w:rsidR="00EE0CF2" w:rsidRDefault="00EE0CF2" w:rsidP="00E855AB">
      <w:pPr>
        <w:numPr>
          <w:ilvl w:val="1"/>
          <w:numId w:val="100"/>
        </w:numPr>
      </w:pPr>
      <w:r>
        <w:t xml:space="preserve">This code </w:t>
      </w:r>
      <w:r>
        <w:rPr>
          <w:rStyle w:val="keyword"/>
        </w:rPr>
        <w:t>SHALL</w:t>
      </w:r>
      <w:r>
        <w:t xml:space="preserve"> contain exactly one [1..1] </w:t>
      </w:r>
      <w:r>
        <w:rPr>
          <w:rStyle w:val="XMLnameBold"/>
        </w:rPr>
        <w:t>@code</w:t>
      </w:r>
      <w:r>
        <w:t>=</w:t>
      </w:r>
      <w:r>
        <w:rPr>
          <w:rStyle w:val="XMLname"/>
        </w:rPr>
        <w:t>"76662-6"</w:t>
      </w:r>
      <w:r>
        <w:t xml:space="preserve"> Instructions Medication</w:t>
      </w:r>
      <w:bookmarkStart w:id="1913" w:name="C_81-32780"/>
      <w:r>
        <w:t xml:space="preserve"> (CONF:81-32780)</w:t>
      </w:r>
      <w:bookmarkEnd w:id="1913"/>
      <w:r>
        <w:t>.</w:t>
      </w:r>
    </w:p>
    <w:p w14:paraId="57BAC7DC" w14:textId="77777777" w:rsidR="00EE0CF2" w:rsidRDefault="00EE0CF2" w:rsidP="00E855AB">
      <w:pPr>
        <w:numPr>
          <w:ilvl w:val="1"/>
          <w:numId w:val="100"/>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rPr>
          <w:rStyle w:val="keyword"/>
        </w:rPr>
        <w:t xml:space="preserve"> STATIC</w:t>
      </w:r>
      <w:r>
        <w:t>)</w:t>
      </w:r>
      <w:bookmarkStart w:id="1914" w:name="C_81-32781"/>
      <w:r>
        <w:t xml:space="preserve"> (CONF:81-32781)</w:t>
      </w:r>
      <w:bookmarkEnd w:id="1914"/>
      <w:r>
        <w:t>.</w:t>
      </w:r>
    </w:p>
    <w:p w14:paraId="33921724" w14:textId="77777777" w:rsidR="00EE0CF2" w:rsidRDefault="00EE0CF2" w:rsidP="00E855AB">
      <w:pPr>
        <w:numPr>
          <w:ilvl w:val="0"/>
          <w:numId w:val="100"/>
        </w:numPr>
        <w:ind w:left="1080"/>
      </w:pPr>
      <w:r>
        <w:rPr>
          <w:rStyle w:val="keyword"/>
        </w:rPr>
        <w:t>SHALL</w:t>
      </w:r>
      <w:r>
        <w:t xml:space="preserve"> contain exactly one [1..1] </w:t>
      </w:r>
      <w:r>
        <w:rPr>
          <w:rStyle w:val="XMLnameBold"/>
        </w:rPr>
        <w:t>text</w:t>
      </w:r>
      <w:bookmarkStart w:id="1915" w:name="C_81-32754"/>
      <w:r>
        <w:t xml:space="preserve"> (CONF:81-32754)</w:t>
      </w:r>
      <w:bookmarkEnd w:id="1915"/>
      <w:r>
        <w:t>.</w:t>
      </w:r>
    </w:p>
    <w:p w14:paraId="068EA037" w14:textId="77777777" w:rsidR="00EE0CF2" w:rsidRDefault="00EE0CF2" w:rsidP="00EE0CF2">
      <w:pPr>
        <w:pStyle w:val="BodyText"/>
        <w:spacing w:before="120"/>
      </w:pPr>
      <w:r>
        <w:t>Reference into the section/text to a tag that only contains free text sig.</w:t>
      </w:r>
    </w:p>
    <w:p w14:paraId="28A5132E" w14:textId="77777777" w:rsidR="00EE0CF2" w:rsidRDefault="00EE0CF2" w:rsidP="00E855AB">
      <w:pPr>
        <w:numPr>
          <w:ilvl w:val="1"/>
          <w:numId w:val="100"/>
        </w:numPr>
      </w:pPr>
      <w:r>
        <w:lastRenderedPageBreak/>
        <w:t xml:space="preserve">This text </w:t>
      </w:r>
      <w:r>
        <w:rPr>
          <w:rStyle w:val="keyword"/>
        </w:rPr>
        <w:t>SHALL</w:t>
      </w:r>
      <w:r>
        <w:t xml:space="preserve"> contain exactly one [1..1] </w:t>
      </w:r>
      <w:r>
        <w:rPr>
          <w:rStyle w:val="XMLnameBold"/>
        </w:rPr>
        <w:t>reference</w:t>
      </w:r>
      <w:bookmarkStart w:id="1916" w:name="C_81-32755"/>
      <w:r>
        <w:t xml:space="preserve"> (CONF:81-32755)</w:t>
      </w:r>
      <w:bookmarkEnd w:id="1916"/>
      <w:r>
        <w:t>.</w:t>
      </w:r>
    </w:p>
    <w:p w14:paraId="5FDDA433" w14:textId="77777777" w:rsidR="00EE0CF2" w:rsidRDefault="00EE0CF2" w:rsidP="00E855AB">
      <w:pPr>
        <w:numPr>
          <w:ilvl w:val="2"/>
          <w:numId w:val="100"/>
        </w:numPr>
      </w:pPr>
      <w:r>
        <w:t xml:space="preserve">This reference </w:t>
      </w:r>
      <w:r>
        <w:rPr>
          <w:rStyle w:val="keyword"/>
        </w:rPr>
        <w:t>SHOULD</w:t>
      </w:r>
      <w:r>
        <w:t xml:space="preserve"> contain zero or one [0..1] </w:t>
      </w:r>
      <w:r>
        <w:rPr>
          <w:rStyle w:val="XMLnameBold"/>
        </w:rPr>
        <w:t>@value</w:t>
      </w:r>
      <w:bookmarkStart w:id="1917" w:name="C_81-32756"/>
      <w:r>
        <w:t xml:space="preserve"> (CONF:81-32756)</w:t>
      </w:r>
      <w:bookmarkEnd w:id="1917"/>
      <w:r>
        <w:t>.</w:t>
      </w:r>
    </w:p>
    <w:p w14:paraId="54F12639" w14:textId="77777777" w:rsidR="00EE0CF2" w:rsidRDefault="00EE0CF2" w:rsidP="00E855AB">
      <w:pPr>
        <w:numPr>
          <w:ilvl w:val="3"/>
          <w:numId w:val="100"/>
        </w:numPr>
      </w:pPr>
      <w:r>
        <w:t>This reference/@value</w:t>
      </w:r>
      <w:r>
        <w:rPr>
          <w:rStyle w:val="keyword"/>
        </w:rPr>
        <w:t xml:space="preserve"> SHALL </w:t>
      </w:r>
      <w:r>
        <w:t>begin with a '#' and</w:t>
      </w:r>
      <w:r>
        <w:rPr>
          <w:rStyle w:val="keyword"/>
        </w:rPr>
        <w:t xml:space="preserve"> SHALL </w:t>
      </w:r>
      <w:r>
        <w:t>point to its corresponding narrative (using the approach defined in CDA Release 2, section 4.3.5.1) (CONF:81-32774).</w:t>
      </w:r>
    </w:p>
    <w:p w14:paraId="42542F8D" w14:textId="77777777" w:rsidR="00EE0CF2" w:rsidRDefault="00EE0CF2" w:rsidP="00E855AB">
      <w:pPr>
        <w:numPr>
          <w:ilvl w:val="0"/>
          <w:numId w:val="100"/>
        </w:numPr>
        <w:ind w:left="1080"/>
      </w:pPr>
      <w:r>
        <w:rPr>
          <w:rStyle w:val="keyword"/>
        </w:rPr>
        <w:t>SHALL</w:t>
      </w:r>
      <w:r>
        <w:t xml:space="preserve"> contain exactly one [1..1] </w:t>
      </w:r>
      <w:r>
        <w:rPr>
          <w:rStyle w:val="XMLnameBold"/>
        </w:rPr>
        <w:t>consumable</w:t>
      </w:r>
      <w:bookmarkStart w:id="1918" w:name="C_81-32776"/>
      <w:r>
        <w:t xml:space="preserve"> (CONF:81-32776)</w:t>
      </w:r>
      <w:bookmarkEnd w:id="1918"/>
      <w:r>
        <w:t>.</w:t>
      </w:r>
    </w:p>
    <w:p w14:paraId="32B0FBB5" w14:textId="77777777" w:rsidR="00EE0CF2" w:rsidRDefault="00EE0CF2" w:rsidP="00E855AB">
      <w:pPr>
        <w:numPr>
          <w:ilvl w:val="1"/>
          <w:numId w:val="100"/>
        </w:numPr>
      </w:pPr>
      <w:r>
        <w:t xml:space="preserve">This consumable </w:t>
      </w:r>
      <w:r>
        <w:rPr>
          <w:rStyle w:val="keyword"/>
        </w:rPr>
        <w:t>SHALL</w:t>
      </w:r>
      <w:r>
        <w:t xml:space="preserve"> contain exactly one [1..1] </w:t>
      </w:r>
      <w:r>
        <w:rPr>
          <w:rStyle w:val="XMLnameBold"/>
        </w:rPr>
        <w:t>manufacturedProduct</w:t>
      </w:r>
      <w:bookmarkStart w:id="1919" w:name="C_81-32777"/>
      <w:r>
        <w:t xml:space="preserve"> (CONF:81-32777)</w:t>
      </w:r>
      <w:bookmarkEnd w:id="1919"/>
      <w:r>
        <w:t>.</w:t>
      </w:r>
    </w:p>
    <w:p w14:paraId="4AB50D2B" w14:textId="77777777" w:rsidR="00EE0CF2" w:rsidRDefault="00EE0CF2" w:rsidP="00E855AB">
      <w:pPr>
        <w:numPr>
          <w:ilvl w:val="2"/>
          <w:numId w:val="100"/>
        </w:numPr>
      </w:pPr>
      <w:r>
        <w:t xml:space="preserve">This manufacturedProduct </w:t>
      </w:r>
      <w:r>
        <w:rPr>
          <w:rStyle w:val="keyword"/>
        </w:rPr>
        <w:t>SHALL</w:t>
      </w:r>
      <w:r>
        <w:t xml:space="preserve"> contain exactly one [1..1] </w:t>
      </w:r>
      <w:r>
        <w:rPr>
          <w:rStyle w:val="XMLnameBold"/>
        </w:rPr>
        <w:t>manufacturedLabeledDrug</w:t>
      </w:r>
      <w:bookmarkStart w:id="1920" w:name="C_81-32778"/>
      <w:r>
        <w:t xml:space="preserve"> (CONF:81-32778)</w:t>
      </w:r>
      <w:bookmarkEnd w:id="1920"/>
      <w:r>
        <w:t>.</w:t>
      </w:r>
    </w:p>
    <w:p w14:paraId="1EC7103A" w14:textId="77777777" w:rsidR="00EE0CF2" w:rsidRDefault="00EE0CF2" w:rsidP="00E855AB">
      <w:pPr>
        <w:numPr>
          <w:ilvl w:val="3"/>
          <w:numId w:val="100"/>
        </w:numPr>
      </w:pPr>
      <w:r>
        <w:t xml:space="preserve">This manufacturedLabeledDrug </w:t>
      </w:r>
      <w:r>
        <w:rPr>
          <w:rStyle w:val="keyword"/>
        </w:rPr>
        <w:t>SHALL</w:t>
      </w:r>
      <w:r>
        <w:t xml:space="preserve"> contain exactly one [1..1] </w:t>
      </w:r>
      <w:r>
        <w:rPr>
          <w:rStyle w:val="XMLnameBold"/>
        </w:rPr>
        <w:t>@nullFlavor</w:t>
      </w:r>
      <w:r>
        <w:t>=</w:t>
      </w:r>
      <w:r>
        <w:rPr>
          <w:rStyle w:val="XMLname"/>
        </w:rPr>
        <w:t>"NA"</w:t>
      </w:r>
      <w:r>
        <w:t xml:space="preserve"> Not Applicable</w:t>
      </w:r>
      <w:bookmarkStart w:id="1921" w:name="C_81-32779"/>
      <w:r>
        <w:t xml:space="preserve"> (CONF:81-32779)</w:t>
      </w:r>
      <w:bookmarkEnd w:id="1921"/>
      <w:r>
        <w:t>.</w:t>
      </w:r>
    </w:p>
    <w:p w14:paraId="55C6403C" w14:textId="7CCAC493" w:rsidR="00EE0CF2" w:rsidRDefault="00EE0CF2" w:rsidP="00EE0CF2">
      <w:pPr>
        <w:pStyle w:val="Caption"/>
        <w:ind w:left="130" w:right="115"/>
      </w:pPr>
      <w:bookmarkStart w:id="1922" w:name="_Toc78972637"/>
      <w:bookmarkStart w:id="1923" w:name="_Toc118244122"/>
      <w:r>
        <w:t xml:space="preserve">Figure </w:t>
      </w:r>
      <w:r>
        <w:fldChar w:fldCharType="begin"/>
      </w:r>
      <w:r>
        <w:instrText>SEQ Figure \* ARABIC</w:instrText>
      </w:r>
      <w:r>
        <w:fldChar w:fldCharType="separate"/>
      </w:r>
      <w:r w:rsidR="00A21BC2">
        <w:t>69</w:t>
      </w:r>
      <w:r>
        <w:fldChar w:fldCharType="end"/>
      </w:r>
      <w:r>
        <w:t>: Medication Free Text Sig Example</w:t>
      </w:r>
      <w:bookmarkEnd w:id="1922"/>
      <w:bookmarkEnd w:id="1923"/>
    </w:p>
    <w:p w14:paraId="319B1C5C" w14:textId="77777777" w:rsidR="00EE0CF2" w:rsidRDefault="00EE0CF2" w:rsidP="00EE0CF2">
      <w:pPr>
        <w:pStyle w:val="Example"/>
        <w:ind w:left="130" w:right="115"/>
      </w:pPr>
      <w:r>
        <w:t>&lt;!-- moodCode matches the parent substanceAdministration EVN or INT --&gt;</w:t>
      </w:r>
    </w:p>
    <w:p w14:paraId="269BB1BE" w14:textId="77777777" w:rsidR="00EE0CF2" w:rsidRDefault="00EE0CF2" w:rsidP="00EE0CF2">
      <w:pPr>
        <w:pStyle w:val="Example"/>
        <w:ind w:left="130" w:right="115"/>
      </w:pPr>
      <w:r>
        <w:t>&lt;substanceAdministration classCode=”SBADM” moodCode=”EVN”&gt;</w:t>
      </w:r>
    </w:p>
    <w:p w14:paraId="3DFE81F7" w14:textId="77777777" w:rsidR="00EE0CF2" w:rsidRDefault="00EE0CF2" w:rsidP="00EE0CF2">
      <w:pPr>
        <w:pStyle w:val="Example"/>
        <w:ind w:left="130" w:right="115"/>
      </w:pPr>
      <w:r>
        <w:t xml:space="preserve">    &lt;templateId root=”2.16.840.1.113883.10.20.22.4.147”/&gt;</w:t>
      </w:r>
    </w:p>
    <w:p w14:paraId="67CCC68E" w14:textId="77777777" w:rsidR="00EE0CF2" w:rsidRDefault="00EE0CF2" w:rsidP="00EE0CF2">
      <w:pPr>
        <w:pStyle w:val="Example"/>
        <w:ind w:left="130" w:right="115"/>
      </w:pPr>
      <w:r>
        <w:t xml:space="preserve">    &lt;code code="76662-6" </w:t>
      </w:r>
    </w:p>
    <w:p w14:paraId="35EA3005" w14:textId="77777777" w:rsidR="00EE0CF2" w:rsidRDefault="00EE0CF2" w:rsidP="00EE0CF2">
      <w:pPr>
        <w:pStyle w:val="Example"/>
        <w:ind w:left="130" w:right="115"/>
      </w:pPr>
      <w:r>
        <w:t xml:space="preserve">          codeSystem="2.16.840.1.113883.6.1" </w:t>
      </w:r>
    </w:p>
    <w:p w14:paraId="74410203" w14:textId="77777777" w:rsidR="00EE0CF2" w:rsidRDefault="00EE0CF2" w:rsidP="00EE0CF2">
      <w:pPr>
        <w:pStyle w:val="Example"/>
        <w:ind w:left="130" w:right="115"/>
      </w:pPr>
      <w:r>
        <w:t xml:space="preserve">          codeSystemName="LOINC" </w:t>
      </w:r>
    </w:p>
    <w:p w14:paraId="7CF710E4" w14:textId="77777777" w:rsidR="00EE0CF2" w:rsidRDefault="00EE0CF2" w:rsidP="00EE0CF2">
      <w:pPr>
        <w:pStyle w:val="Example"/>
        <w:ind w:left="130" w:right="115"/>
      </w:pPr>
      <w:r>
        <w:t xml:space="preserve">          displayName="Medication Instructions"/&gt;</w:t>
      </w:r>
    </w:p>
    <w:p w14:paraId="2D4FF8EF" w14:textId="77777777" w:rsidR="00EE0CF2" w:rsidRDefault="00EE0CF2" w:rsidP="00EE0CF2">
      <w:pPr>
        <w:pStyle w:val="Example"/>
        <w:ind w:left="130" w:right="115"/>
      </w:pPr>
      <w:r>
        <w:t xml:space="preserve">    &lt;text&gt;</w:t>
      </w:r>
    </w:p>
    <w:p w14:paraId="700DB746" w14:textId="77777777" w:rsidR="00EE0CF2" w:rsidRDefault="00EE0CF2" w:rsidP="00EE0CF2">
      <w:pPr>
        <w:pStyle w:val="Example"/>
        <w:ind w:left="130" w:right="115"/>
      </w:pPr>
      <w:r>
        <w:t xml:space="preserve">        &lt;!-- Reference into the section.text to a tag that ONLY contains free text SIG --&gt;</w:t>
      </w:r>
    </w:p>
    <w:p w14:paraId="593CD916" w14:textId="77777777" w:rsidR="00EE0CF2" w:rsidRDefault="00EE0CF2" w:rsidP="00EE0CF2">
      <w:pPr>
        <w:pStyle w:val="Example"/>
        <w:ind w:left="130" w:right="115"/>
      </w:pPr>
      <w:r>
        <w:t xml:space="preserve">        &lt;reference value="#AD1"/&gt;</w:t>
      </w:r>
    </w:p>
    <w:p w14:paraId="0E61071F" w14:textId="77777777" w:rsidR="00EE0CF2" w:rsidRDefault="00EE0CF2" w:rsidP="00EE0CF2">
      <w:pPr>
        <w:pStyle w:val="Example"/>
        <w:ind w:left="130" w:right="115"/>
      </w:pPr>
      <w:r>
        <w:t xml:space="preserve">    &lt;/text&gt;</w:t>
      </w:r>
    </w:p>
    <w:p w14:paraId="3B5AF9D8" w14:textId="77777777" w:rsidR="00EE0CF2" w:rsidRDefault="00EE0CF2" w:rsidP="00EE0CF2">
      <w:pPr>
        <w:pStyle w:val="Example"/>
        <w:ind w:left="130" w:right="115"/>
      </w:pPr>
      <w:r>
        <w:t xml:space="preserve">    &lt;consumable&gt;</w:t>
      </w:r>
    </w:p>
    <w:p w14:paraId="2C2F952F" w14:textId="77777777" w:rsidR="00EE0CF2" w:rsidRDefault="00EE0CF2" w:rsidP="00EE0CF2">
      <w:pPr>
        <w:pStyle w:val="Example"/>
        <w:ind w:left="130" w:right="115"/>
      </w:pPr>
      <w:r>
        <w:t xml:space="preserve">        &lt;manufacturedProduct&gt;</w:t>
      </w:r>
    </w:p>
    <w:p w14:paraId="387AEB04" w14:textId="77777777" w:rsidR="00EE0CF2" w:rsidRDefault="00EE0CF2" w:rsidP="00EE0CF2">
      <w:pPr>
        <w:pStyle w:val="Example"/>
        <w:ind w:left="130" w:right="115"/>
      </w:pPr>
      <w:r>
        <w:t xml:space="preserve">            &lt;manufacturedLabeledDrug nullFlavor=”NA”/&gt;</w:t>
      </w:r>
    </w:p>
    <w:p w14:paraId="5E96C21B" w14:textId="77777777" w:rsidR="00EE0CF2" w:rsidRDefault="00EE0CF2" w:rsidP="00EE0CF2">
      <w:pPr>
        <w:pStyle w:val="Example"/>
        <w:ind w:left="130" w:right="115"/>
      </w:pPr>
      <w:r>
        <w:t xml:space="preserve">        &lt;/manufacturedProduct&gt;</w:t>
      </w:r>
    </w:p>
    <w:p w14:paraId="58A174DA" w14:textId="77777777" w:rsidR="00EE0CF2" w:rsidRDefault="00EE0CF2" w:rsidP="00EE0CF2">
      <w:pPr>
        <w:pStyle w:val="Example"/>
        <w:ind w:left="130" w:right="115"/>
      </w:pPr>
      <w:r>
        <w:t xml:space="preserve">    &lt;/consumable&gt;</w:t>
      </w:r>
    </w:p>
    <w:p w14:paraId="450CB061" w14:textId="77777777" w:rsidR="00EE0CF2" w:rsidRDefault="00EE0CF2" w:rsidP="00EE0CF2">
      <w:pPr>
        <w:pStyle w:val="Example"/>
        <w:ind w:left="130" w:right="115"/>
      </w:pPr>
      <w:r>
        <w:t>&lt;/substanceAdministration&gt;</w:t>
      </w:r>
    </w:p>
    <w:p w14:paraId="12D74345" w14:textId="77777777" w:rsidR="00EE0CF2" w:rsidRDefault="00EE0CF2" w:rsidP="00EE0CF2">
      <w:pPr>
        <w:pStyle w:val="BodyText"/>
      </w:pPr>
    </w:p>
    <w:p w14:paraId="673C7339" w14:textId="77777777" w:rsidR="00EE0CF2" w:rsidRDefault="00EE0CF2" w:rsidP="00EE0CF2">
      <w:pPr>
        <w:pStyle w:val="Heading2nospace"/>
      </w:pPr>
      <w:bookmarkStart w:id="1924" w:name="E_Medication_Information_V2"/>
      <w:bookmarkStart w:id="1925" w:name="_Toc78972424"/>
      <w:bookmarkStart w:id="1926" w:name="_Toc120390005"/>
      <w:r>
        <w:t>Medication Information (V2)</w:t>
      </w:r>
      <w:bookmarkEnd w:id="1924"/>
      <w:bookmarkEnd w:id="1925"/>
      <w:bookmarkEnd w:id="1926"/>
    </w:p>
    <w:p w14:paraId="151D44A6" w14:textId="77777777" w:rsidR="00EE0CF2" w:rsidRDefault="00EE0CF2" w:rsidP="00EE0CF2">
      <w:pPr>
        <w:pStyle w:val="BracketData"/>
      </w:pPr>
      <w:r>
        <w:t>[manufacturedProduct: identifier urn:hl7ii:2.16.840.1.113883.10.20.22.4.23:2014-06-09 (open)]</w:t>
      </w:r>
    </w:p>
    <w:p w14:paraId="7A7AAB2A" w14:textId="164B87F6" w:rsidR="00EE0CF2" w:rsidRDefault="00EE0CF2" w:rsidP="00EE0CF2">
      <w:pPr>
        <w:pStyle w:val="Caption"/>
      </w:pPr>
      <w:bookmarkStart w:id="1927" w:name="_Toc78972836"/>
      <w:bookmarkStart w:id="1928" w:name="_Toc118244528"/>
      <w:r>
        <w:t xml:space="preserve">Table </w:t>
      </w:r>
      <w:r>
        <w:fldChar w:fldCharType="begin"/>
      </w:r>
      <w:r>
        <w:instrText>SEQ Table \* ARABIC</w:instrText>
      </w:r>
      <w:r>
        <w:fldChar w:fldCharType="separate"/>
      </w:r>
      <w:r w:rsidR="00A21BC2">
        <w:t>117</w:t>
      </w:r>
      <w:r>
        <w:fldChar w:fldCharType="end"/>
      </w:r>
      <w:r>
        <w:t>: Medication Information (V2) Contexts</w:t>
      </w:r>
      <w:bookmarkEnd w:id="1927"/>
      <w:bookmarkEnd w:id="192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38548325" w14:textId="77777777" w:rsidTr="00EE0CF2">
        <w:trPr>
          <w:cantSplit/>
          <w:tblHeader/>
          <w:jc w:val="center"/>
        </w:trPr>
        <w:tc>
          <w:tcPr>
            <w:tcW w:w="360" w:type="dxa"/>
            <w:shd w:val="clear" w:color="auto" w:fill="E6E6E6"/>
          </w:tcPr>
          <w:p w14:paraId="4F056943" w14:textId="77777777" w:rsidR="00EE0CF2" w:rsidRDefault="00EE0CF2" w:rsidP="00EE0CF2">
            <w:pPr>
              <w:pStyle w:val="TableHead"/>
            </w:pPr>
            <w:r>
              <w:t>Contained By:</w:t>
            </w:r>
          </w:p>
        </w:tc>
        <w:tc>
          <w:tcPr>
            <w:tcW w:w="360" w:type="dxa"/>
            <w:shd w:val="clear" w:color="auto" w:fill="E6E6E6"/>
          </w:tcPr>
          <w:p w14:paraId="1DA404B0" w14:textId="77777777" w:rsidR="00EE0CF2" w:rsidRDefault="00EE0CF2" w:rsidP="00EE0CF2">
            <w:pPr>
              <w:pStyle w:val="TableHead"/>
            </w:pPr>
            <w:r>
              <w:t>Contains:</w:t>
            </w:r>
          </w:p>
        </w:tc>
      </w:tr>
      <w:tr w:rsidR="00EE0CF2" w14:paraId="5EE8DC55" w14:textId="77777777" w:rsidTr="00EE0CF2">
        <w:trPr>
          <w:jc w:val="center"/>
        </w:trPr>
        <w:tc>
          <w:tcPr>
            <w:tcW w:w="360" w:type="dxa"/>
          </w:tcPr>
          <w:p w14:paraId="1D37E68E" w14:textId="77777777" w:rsidR="00EE0CF2" w:rsidRDefault="0085191F" w:rsidP="00EE0CF2">
            <w:pPr>
              <w:pStyle w:val="TableText"/>
            </w:pPr>
            <w:hyperlink w:anchor="Medication_Activity_V2">
              <w:r w:rsidR="00EE0CF2">
                <w:rPr>
                  <w:rStyle w:val="HyperlinkText9pt"/>
                </w:rPr>
                <w:t>Medication Activity (V2)</w:t>
              </w:r>
            </w:hyperlink>
            <w:r w:rsidR="00EE0CF2">
              <w:t xml:space="preserve"> (required)</w:t>
            </w:r>
          </w:p>
          <w:p w14:paraId="04948D56" w14:textId="77777777" w:rsidR="00EE0CF2" w:rsidRDefault="0085191F" w:rsidP="00EE0CF2">
            <w:pPr>
              <w:pStyle w:val="TableText"/>
            </w:pPr>
            <w:hyperlink w:anchor="E_Planned_Supply_V2">
              <w:r w:rsidR="00EE0CF2">
                <w:rPr>
                  <w:rStyle w:val="HyperlinkText9pt"/>
                </w:rPr>
                <w:t>Planned Supply (V2)</w:t>
              </w:r>
            </w:hyperlink>
            <w:r w:rsidR="00EE0CF2">
              <w:t xml:space="preserve"> (optional)</w:t>
            </w:r>
          </w:p>
          <w:p w14:paraId="51FED51D" w14:textId="77777777" w:rsidR="00EE0CF2" w:rsidRDefault="0085191F" w:rsidP="00EE0CF2">
            <w:pPr>
              <w:pStyle w:val="TableText"/>
            </w:pPr>
            <w:hyperlink w:anchor="E_Planned_Medication_Activity_V2">
              <w:r w:rsidR="00EE0CF2">
                <w:rPr>
                  <w:rStyle w:val="HyperlinkText9pt"/>
                </w:rPr>
                <w:t>Planned Medication Activity (V2)</w:t>
              </w:r>
            </w:hyperlink>
            <w:r w:rsidR="00EE0CF2">
              <w:t xml:space="preserve"> (required)</w:t>
            </w:r>
          </w:p>
          <w:p w14:paraId="38428E34" w14:textId="77777777" w:rsidR="00EE0CF2" w:rsidRDefault="0085191F" w:rsidP="00EE0CF2">
            <w:pPr>
              <w:pStyle w:val="TableText"/>
            </w:pPr>
            <w:hyperlink w:anchor="E_Medication_Supply_Order_V2">
              <w:r w:rsidR="00EE0CF2">
                <w:rPr>
                  <w:rStyle w:val="HyperlinkText9pt"/>
                </w:rPr>
                <w:t>Medication Supply Order (V2)</w:t>
              </w:r>
            </w:hyperlink>
            <w:r w:rsidR="00EE0CF2">
              <w:t xml:space="preserve"> (optional)</w:t>
            </w:r>
          </w:p>
          <w:p w14:paraId="6C564478" w14:textId="77777777" w:rsidR="00EE0CF2" w:rsidRDefault="0085191F" w:rsidP="00EE0CF2">
            <w:pPr>
              <w:pStyle w:val="TableText"/>
            </w:pPr>
            <w:hyperlink w:anchor="E_Medication_Dispense_V2">
              <w:r w:rsidR="00EE0CF2">
                <w:rPr>
                  <w:rStyle w:val="HyperlinkText9pt"/>
                </w:rPr>
                <w:t>Medication Dispense (V2)</w:t>
              </w:r>
            </w:hyperlink>
            <w:r w:rsidR="00EE0CF2">
              <w:t xml:space="preserve"> (optional)</w:t>
            </w:r>
          </w:p>
          <w:p w14:paraId="448D98CB" w14:textId="77777777" w:rsidR="00EE0CF2" w:rsidRDefault="0085191F" w:rsidP="00EE0CF2">
            <w:pPr>
              <w:pStyle w:val="TableText"/>
            </w:pPr>
            <w:hyperlink w:anchor="E_Medication_Supply_Request_V3">
              <w:r w:rsidR="00EE0CF2">
                <w:rPr>
                  <w:rStyle w:val="HyperlinkText9pt"/>
                </w:rPr>
                <w:t>Medication Supply Request (V3)</w:t>
              </w:r>
            </w:hyperlink>
            <w:r w:rsidR="00EE0CF2">
              <w:t xml:space="preserve"> (required)</w:t>
            </w:r>
          </w:p>
          <w:p w14:paraId="072B7E7D" w14:textId="77777777" w:rsidR="00EE0CF2" w:rsidRDefault="0085191F" w:rsidP="00EE0CF2">
            <w:pPr>
              <w:pStyle w:val="TableText"/>
            </w:pPr>
            <w:hyperlink w:anchor="E_Medication_Dispensed_V7">
              <w:r w:rsidR="00EE0CF2">
                <w:rPr>
                  <w:rStyle w:val="HyperlinkText9pt"/>
                </w:rPr>
                <w:t>Medication Dispensed (V7)</w:t>
              </w:r>
            </w:hyperlink>
            <w:r w:rsidR="00EE0CF2">
              <w:t xml:space="preserve"> (required)</w:t>
            </w:r>
          </w:p>
        </w:tc>
        <w:tc>
          <w:tcPr>
            <w:tcW w:w="360" w:type="dxa"/>
          </w:tcPr>
          <w:p w14:paraId="2AA0339D" w14:textId="77777777" w:rsidR="00EE0CF2" w:rsidRDefault="00EE0CF2" w:rsidP="00EE0CF2"/>
        </w:tc>
      </w:tr>
    </w:tbl>
    <w:p w14:paraId="2659A1F7" w14:textId="77777777" w:rsidR="00EE0CF2" w:rsidRDefault="00EE0CF2" w:rsidP="00EE0CF2">
      <w:pPr>
        <w:pStyle w:val="BodyText"/>
      </w:pPr>
    </w:p>
    <w:p w14:paraId="57A74896" w14:textId="77777777" w:rsidR="00EE0CF2" w:rsidRDefault="00EE0CF2" w:rsidP="00EE0CF2">
      <w:r>
        <w:lastRenderedPageBreak/>
        <w:t>A medication should be recorded as a pre-coordinated ingredient + strength + dose form (e.g., “metoprolol 25mg tablet”, “amoxicillin 400mg/5mL suspension”) where possible. This includes RxNorm codes whose Term Type is SCD (semantic clinical drug), SBD (semantic brand drug), GPCK (generic pack), BPCK (brand pack).</w:t>
      </w:r>
    </w:p>
    <w:p w14:paraId="479883C0" w14:textId="77777777" w:rsidR="00EE0CF2" w:rsidRDefault="00EE0CF2" w:rsidP="00EE0CF2">
      <w:r>
        <w:t>The dose (doseQuantity) represents how many of the consumables are to be administered at each administration event. As a result, the dose is always relative to the consumable. Thus, a patient consuming a single "metoprolol 25mg tablet" per administration will have a doseQuantity of "1", whereas a patient consuming "metoprolol" will have a dose of "25 mg".</w:t>
      </w:r>
    </w:p>
    <w:p w14:paraId="41032DBF" w14:textId="792D7DB1" w:rsidR="00EE0CF2" w:rsidRDefault="00EE0CF2" w:rsidP="00EE0CF2">
      <w:pPr>
        <w:pStyle w:val="Caption"/>
      </w:pPr>
      <w:bookmarkStart w:id="1929" w:name="_Toc78972837"/>
      <w:bookmarkStart w:id="1930" w:name="_Toc118244529"/>
      <w:r>
        <w:t xml:space="preserve">Table </w:t>
      </w:r>
      <w:r>
        <w:fldChar w:fldCharType="begin"/>
      </w:r>
      <w:r>
        <w:instrText>SEQ Table \* ARABIC</w:instrText>
      </w:r>
      <w:r>
        <w:fldChar w:fldCharType="separate"/>
      </w:r>
      <w:r w:rsidR="00A21BC2">
        <w:t>118</w:t>
      </w:r>
      <w:r>
        <w:fldChar w:fldCharType="end"/>
      </w:r>
      <w:r>
        <w:t>: Medication Information (V2) Constraints Overview</w:t>
      </w:r>
      <w:bookmarkEnd w:id="1929"/>
      <w:bookmarkEnd w:id="193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0E528BF2" w14:textId="77777777" w:rsidTr="00EE0CF2">
        <w:trPr>
          <w:cantSplit/>
          <w:tblHeader/>
          <w:jc w:val="center"/>
        </w:trPr>
        <w:tc>
          <w:tcPr>
            <w:tcW w:w="0" w:type="dxa"/>
            <w:shd w:val="clear" w:color="auto" w:fill="E6E6E6"/>
            <w:noWrap/>
          </w:tcPr>
          <w:p w14:paraId="31FEDFCA" w14:textId="77777777" w:rsidR="00EE0CF2" w:rsidRDefault="00EE0CF2" w:rsidP="00EE0CF2">
            <w:pPr>
              <w:pStyle w:val="TableHead"/>
            </w:pPr>
            <w:r>
              <w:t>XPath</w:t>
            </w:r>
          </w:p>
        </w:tc>
        <w:tc>
          <w:tcPr>
            <w:tcW w:w="720" w:type="dxa"/>
            <w:shd w:val="clear" w:color="auto" w:fill="E6E6E6"/>
            <w:noWrap/>
          </w:tcPr>
          <w:p w14:paraId="19DC1556" w14:textId="77777777" w:rsidR="00EE0CF2" w:rsidRDefault="00EE0CF2" w:rsidP="00EE0CF2">
            <w:pPr>
              <w:pStyle w:val="TableHead"/>
            </w:pPr>
            <w:r>
              <w:t>Card.</w:t>
            </w:r>
          </w:p>
        </w:tc>
        <w:tc>
          <w:tcPr>
            <w:tcW w:w="1152" w:type="dxa"/>
            <w:shd w:val="clear" w:color="auto" w:fill="E6E6E6"/>
            <w:noWrap/>
          </w:tcPr>
          <w:p w14:paraId="2B2B4CA0" w14:textId="77777777" w:rsidR="00EE0CF2" w:rsidRDefault="00EE0CF2" w:rsidP="00EE0CF2">
            <w:pPr>
              <w:pStyle w:val="TableHead"/>
            </w:pPr>
            <w:r>
              <w:t>Verb</w:t>
            </w:r>
          </w:p>
        </w:tc>
        <w:tc>
          <w:tcPr>
            <w:tcW w:w="864" w:type="dxa"/>
            <w:shd w:val="clear" w:color="auto" w:fill="E6E6E6"/>
            <w:noWrap/>
          </w:tcPr>
          <w:p w14:paraId="37275B6F" w14:textId="77777777" w:rsidR="00EE0CF2" w:rsidRDefault="00EE0CF2" w:rsidP="00EE0CF2">
            <w:pPr>
              <w:pStyle w:val="TableHead"/>
            </w:pPr>
            <w:r>
              <w:t>Data Type</w:t>
            </w:r>
          </w:p>
        </w:tc>
        <w:tc>
          <w:tcPr>
            <w:tcW w:w="864" w:type="dxa"/>
            <w:shd w:val="clear" w:color="auto" w:fill="E6E6E6"/>
            <w:noWrap/>
          </w:tcPr>
          <w:p w14:paraId="7BEB8BD6" w14:textId="77777777" w:rsidR="00EE0CF2" w:rsidRDefault="00EE0CF2" w:rsidP="00EE0CF2">
            <w:pPr>
              <w:pStyle w:val="TableHead"/>
            </w:pPr>
            <w:r>
              <w:t>CONF#</w:t>
            </w:r>
          </w:p>
        </w:tc>
        <w:tc>
          <w:tcPr>
            <w:tcW w:w="864" w:type="dxa"/>
            <w:shd w:val="clear" w:color="auto" w:fill="E6E6E6"/>
            <w:noWrap/>
          </w:tcPr>
          <w:p w14:paraId="16607AC5" w14:textId="77777777" w:rsidR="00EE0CF2" w:rsidRDefault="00EE0CF2" w:rsidP="00EE0CF2">
            <w:pPr>
              <w:pStyle w:val="TableHead"/>
            </w:pPr>
            <w:r>
              <w:t>Value</w:t>
            </w:r>
          </w:p>
        </w:tc>
      </w:tr>
      <w:tr w:rsidR="00EE0CF2" w14:paraId="24CCCE33" w14:textId="77777777" w:rsidTr="00EE0CF2">
        <w:trPr>
          <w:jc w:val="center"/>
        </w:trPr>
        <w:tc>
          <w:tcPr>
            <w:tcW w:w="10160" w:type="dxa"/>
            <w:gridSpan w:val="6"/>
          </w:tcPr>
          <w:p w14:paraId="0FCF751F" w14:textId="77777777" w:rsidR="00EE0CF2" w:rsidRDefault="00EE0CF2" w:rsidP="00EE0CF2">
            <w:pPr>
              <w:pStyle w:val="TableText"/>
            </w:pPr>
            <w:r>
              <w:t>manufacturedProduct (identifier: urn:hl7ii:2.16.840.1.113883.10.20.22.4.23:2014-06-09)</w:t>
            </w:r>
          </w:p>
        </w:tc>
      </w:tr>
      <w:tr w:rsidR="00EE0CF2" w14:paraId="0047C0A6" w14:textId="77777777" w:rsidTr="00EE0CF2">
        <w:trPr>
          <w:jc w:val="center"/>
        </w:trPr>
        <w:tc>
          <w:tcPr>
            <w:tcW w:w="3345" w:type="dxa"/>
          </w:tcPr>
          <w:p w14:paraId="600F4D3F" w14:textId="77777777" w:rsidR="00EE0CF2" w:rsidRDefault="00EE0CF2" w:rsidP="00EE0CF2">
            <w:pPr>
              <w:pStyle w:val="TableText"/>
            </w:pPr>
            <w:r>
              <w:tab/>
              <w:t>@classCode</w:t>
            </w:r>
          </w:p>
        </w:tc>
        <w:tc>
          <w:tcPr>
            <w:tcW w:w="720" w:type="dxa"/>
          </w:tcPr>
          <w:p w14:paraId="4613581B" w14:textId="77777777" w:rsidR="00EE0CF2" w:rsidRDefault="00EE0CF2" w:rsidP="00EE0CF2">
            <w:pPr>
              <w:pStyle w:val="TableText"/>
            </w:pPr>
            <w:r>
              <w:t>1..1</w:t>
            </w:r>
          </w:p>
        </w:tc>
        <w:tc>
          <w:tcPr>
            <w:tcW w:w="1152" w:type="dxa"/>
          </w:tcPr>
          <w:p w14:paraId="6F27E510" w14:textId="77777777" w:rsidR="00EE0CF2" w:rsidRDefault="00EE0CF2" w:rsidP="00EE0CF2">
            <w:pPr>
              <w:pStyle w:val="TableText"/>
            </w:pPr>
            <w:r>
              <w:t>SHALL</w:t>
            </w:r>
          </w:p>
        </w:tc>
        <w:tc>
          <w:tcPr>
            <w:tcW w:w="864" w:type="dxa"/>
          </w:tcPr>
          <w:p w14:paraId="688B8E2C" w14:textId="77777777" w:rsidR="00EE0CF2" w:rsidRDefault="00EE0CF2" w:rsidP="00EE0CF2">
            <w:pPr>
              <w:pStyle w:val="TableText"/>
            </w:pPr>
          </w:p>
        </w:tc>
        <w:tc>
          <w:tcPr>
            <w:tcW w:w="1104" w:type="dxa"/>
          </w:tcPr>
          <w:p w14:paraId="4CDA1576" w14:textId="77777777" w:rsidR="00EE0CF2" w:rsidRDefault="0085191F" w:rsidP="00EE0CF2">
            <w:pPr>
              <w:pStyle w:val="TableText"/>
            </w:pPr>
            <w:hyperlink w:anchor="C_1098-7408">
              <w:r w:rsidR="00EE0CF2">
                <w:rPr>
                  <w:rStyle w:val="HyperlinkText9pt"/>
                </w:rPr>
                <w:t>1098-7408</w:t>
              </w:r>
            </w:hyperlink>
          </w:p>
        </w:tc>
        <w:tc>
          <w:tcPr>
            <w:tcW w:w="2975" w:type="dxa"/>
          </w:tcPr>
          <w:p w14:paraId="657623C9" w14:textId="77777777" w:rsidR="00EE0CF2" w:rsidRDefault="00EE0CF2" w:rsidP="00EE0CF2">
            <w:pPr>
              <w:pStyle w:val="TableText"/>
            </w:pPr>
            <w:r>
              <w:t>urn:oid:2.16.840.1.113883.5.110 (HL7RoleClass) = MANU</w:t>
            </w:r>
          </w:p>
        </w:tc>
      </w:tr>
      <w:tr w:rsidR="00EE0CF2" w14:paraId="3DB5BDF7" w14:textId="77777777" w:rsidTr="00EE0CF2">
        <w:trPr>
          <w:jc w:val="center"/>
        </w:trPr>
        <w:tc>
          <w:tcPr>
            <w:tcW w:w="3345" w:type="dxa"/>
          </w:tcPr>
          <w:p w14:paraId="5BB63FA0" w14:textId="77777777" w:rsidR="00EE0CF2" w:rsidRDefault="00EE0CF2" w:rsidP="00EE0CF2">
            <w:pPr>
              <w:pStyle w:val="TableText"/>
            </w:pPr>
            <w:r>
              <w:tab/>
              <w:t>templateId</w:t>
            </w:r>
          </w:p>
        </w:tc>
        <w:tc>
          <w:tcPr>
            <w:tcW w:w="720" w:type="dxa"/>
          </w:tcPr>
          <w:p w14:paraId="79B3B41D" w14:textId="77777777" w:rsidR="00EE0CF2" w:rsidRDefault="00EE0CF2" w:rsidP="00EE0CF2">
            <w:pPr>
              <w:pStyle w:val="TableText"/>
            </w:pPr>
            <w:r>
              <w:t>1..1</w:t>
            </w:r>
          </w:p>
        </w:tc>
        <w:tc>
          <w:tcPr>
            <w:tcW w:w="1152" w:type="dxa"/>
          </w:tcPr>
          <w:p w14:paraId="7E11C6B3" w14:textId="77777777" w:rsidR="00EE0CF2" w:rsidRDefault="00EE0CF2" w:rsidP="00EE0CF2">
            <w:pPr>
              <w:pStyle w:val="TableText"/>
            </w:pPr>
            <w:r>
              <w:t>SHALL</w:t>
            </w:r>
          </w:p>
        </w:tc>
        <w:tc>
          <w:tcPr>
            <w:tcW w:w="864" w:type="dxa"/>
          </w:tcPr>
          <w:p w14:paraId="0B00BF23" w14:textId="77777777" w:rsidR="00EE0CF2" w:rsidRDefault="00EE0CF2" w:rsidP="00EE0CF2">
            <w:pPr>
              <w:pStyle w:val="TableText"/>
            </w:pPr>
          </w:p>
        </w:tc>
        <w:tc>
          <w:tcPr>
            <w:tcW w:w="1104" w:type="dxa"/>
          </w:tcPr>
          <w:p w14:paraId="36B149CD" w14:textId="77777777" w:rsidR="00EE0CF2" w:rsidRDefault="0085191F" w:rsidP="00EE0CF2">
            <w:pPr>
              <w:pStyle w:val="TableText"/>
            </w:pPr>
            <w:hyperlink w:anchor="C_1098-7409">
              <w:r w:rsidR="00EE0CF2">
                <w:rPr>
                  <w:rStyle w:val="HyperlinkText9pt"/>
                </w:rPr>
                <w:t>1098-7409</w:t>
              </w:r>
            </w:hyperlink>
          </w:p>
        </w:tc>
        <w:tc>
          <w:tcPr>
            <w:tcW w:w="2975" w:type="dxa"/>
          </w:tcPr>
          <w:p w14:paraId="4A691E21" w14:textId="77777777" w:rsidR="00EE0CF2" w:rsidRDefault="00EE0CF2" w:rsidP="00EE0CF2">
            <w:pPr>
              <w:pStyle w:val="TableText"/>
            </w:pPr>
          </w:p>
        </w:tc>
      </w:tr>
      <w:tr w:rsidR="00EE0CF2" w14:paraId="10407792" w14:textId="77777777" w:rsidTr="00EE0CF2">
        <w:trPr>
          <w:jc w:val="center"/>
        </w:trPr>
        <w:tc>
          <w:tcPr>
            <w:tcW w:w="3345" w:type="dxa"/>
          </w:tcPr>
          <w:p w14:paraId="00458EBE" w14:textId="77777777" w:rsidR="00EE0CF2" w:rsidRDefault="00EE0CF2" w:rsidP="00EE0CF2">
            <w:pPr>
              <w:pStyle w:val="TableText"/>
            </w:pPr>
            <w:r>
              <w:tab/>
            </w:r>
            <w:r>
              <w:tab/>
              <w:t>@root</w:t>
            </w:r>
          </w:p>
        </w:tc>
        <w:tc>
          <w:tcPr>
            <w:tcW w:w="720" w:type="dxa"/>
          </w:tcPr>
          <w:p w14:paraId="0781B29E" w14:textId="77777777" w:rsidR="00EE0CF2" w:rsidRDefault="00EE0CF2" w:rsidP="00EE0CF2">
            <w:pPr>
              <w:pStyle w:val="TableText"/>
            </w:pPr>
            <w:r>
              <w:t>1..1</w:t>
            </w:r>
          </w:p>
        </w:tc>
        <w:tc>
          <w:tcPr>
            <w:tcW w:w="1152" w:type="dxa"/>
          </w:tcPr>
          <w:p w14:paraId="15AE1598" w14:textId="77777777" w:rsidR="00EE0CF2" w:rsidRDefault="00EE0CF2" w:rsidP="00EE0CF2">
            <w:pPr>
              <w:pStyle w:val="TableText"/>
            </w:pPr>
            <w:r>
              <w:t>SHALL</w:t>
            </w:r>
          </w:p>
        </w:tc>
        <w:tc>
          <w:tcPr>
            <w:tcW w:w="864" w:type="dxa"/>
          </w:tcPr>
          <w:p w14:paraId="527F20EE" w14:textId="77777777" w:rsidR="00EE0CF2" w:rsidRDefault="00EE0CF2" w:rsidP="00EE0CF2">
            <w:pPr>
              <w:pStyle w:val="TableText"/>
            </w:pPr>
          </w:p>
        </w:tc>
        <w:tc>
          <w:tcPr>
            <w:tcW w:w="1104" w:type="dxa"/>
          </w:tcPr>
          <w:p w14:paraId="721F284E" w14:textId="77777777" w:rsidR="00EE0CF2" w:rsidRDefault="0085191F" w:rsidP="00EE0CF2">
            <w:pPr>
              <w:pStyle w:val="TableText"/>
            </w:pPr>
            <w:hyperlink w:anchor="C_1098-10506">
              <w:r w:rsidR="00EE0CF2">
                <w:rPr>
                  <w:rStyle w:val="HyperlinkText9pt"/>
                </w:rPr>
                <w:t>1098-10506</w:t>
              </w:r>
            </w:hyperlink>
          </w:p>
        </w:tc>
        <w:tc>
          <w:tcPr>
            <w:tcW w:w="2975" w:type="dxa"/>
          </w:tcPr>
          <w:p w14:paraId="305A38C4" w14:textId="77777777" w:rsidR="00EE0CF2" w:rsidRDefault="00EE0CF2" w:rsidP="00EE0CF2">
            <w:pPr>
              <w:pStyle w:val="TableText"/>
            </w:pPr>
            <w:r>
              <w:t>2.16.840.1.113883.10.20.22.4.23</w:t>
            </w:r>
          </w:p>
        </w:tc>
      </w:tr>
      <w:tr w:rsidR="00EE0CF2" w14:paraId="33ACCE74" w14:textId="77777777" w:rsidTr="00EE0CF2">
        <w:trPr>
          <w:jc w:val="center"/>
        </w:trPr>
        <w:tc>
          <w:tcPr>
            <w:tcW w:w="3345" w:type="dxa"/>
          </w:tcPr>
          <w:p w14:paraId="1437D0A4" w14:textId="77777777" w:rsidR="00EE0CF2" w:rsidRDefault="00EE0CF2" w:rsidP="00EE0CF2">
            <w:pPr>
              <w:pStyle w:val="TableText"/>
            </w:pPr>
            <w:r>
              <w:tab/>
            </w:r>
            <w:r>
              <w:tab/>
              <w:t>@extension</w:t>
            </w:r>
          </w:p>
        </w:tc>
        <w:tc>
          <w:tcPr>
            <w:tcW w:w="720" w:type="dxa"/>
          </w:tcPr>
          <w:p w14:paraId="3C4BEAB0" w14:textId="77777777" w:rsidR="00EE0CF2" w:rsidRDefault="00EE0CF2" w:rsidP="00EE0CF2">
            <w:pPr>
              <w:pStyle w:val="TableText"/>
            </w:pPr>
            <w:r>
              <w:t>1..1</w:t>
            </w:r>
          </w:p>
        </w:tc>
        <w:tc>
          <w:tcPr>
            <w:tcW w:w="1152" w:type="dxa"/>
          </w:tcPr>
          <w:p w14:paraId="477723E0" w14:textId="77777777" w:rsidR="00EE0CF2" w:rsidRDefault="00EE0CF2" w:rsidP="00EE0CF2">
            <w:pPr>
              <w:pStyle w:val="TableText"/>
            </w:pPr>
            <w:r>
              <w:t>SHALL</w:t>
            </w:r>
          </w:p>
        </w:tc>
        <w:tc>
          <w:tcPr>
            <w:tcW w:w="864" w:type="dxa"/>
          </w:tcPr>
          <w:p w14:paraId="40A81C38" w14:textId="77777777" w:rsidR="00EE0CF2" w:rsidRDefault="00EE0CF2" w:rsidP="00EE0CF2">
            <w:pPr>
              <w:pStyle w:val="TableText"/>
            </w:pPr>
          </w:p>
        </w:tc>
        <w:tc>
          <w:tcPr>
            <w:tcW w:w="1104" w:type="dxa"/>
          </w:tcPr>
          <w:p w14:paraId="0C4F7400" w14:textId="77777777" w:rsidR="00EE0CF2" w:rsidRDefault="0085191F" w:rsidP="00EE0CF2">
            <w:pPr>
              <w:pStyle w:val="TableText"/>
            </w:pPr>
            <w:hyperlink w:anchor="C_1098-32579">
              <w:r w:rsidR="00EE0CF2">
                <w:rPr>
                  <w:rStyle w:val="HyperlinkText9pt"/>
                </w:rPr>
                <w:t>1098-32579</w:t>
              </w:r>
            </w:hyperlink>
          </w:p>
        </w:tc>
        <w:tc>
          <w:tcPr>
            <w:tcW w:w="2975" w:type="dxa"/>
          </w:tcPr>
          <w:p w14:paraId="5F21EDCE" w14:textId="77777777" w:rsidR="00EE0CF2" w:rsidRDefault="00EE0CF2" w:rsidP="00EE0CF2">
            <w:pPr>
              <w:pStyle w:val="TableText"/>
            </w:pPr>
            <w:r>
              <w:t>2014-06-09</w:t>
            </w:r>
          </w:p>
        </w:tc>
      </w:tr>
      <w:tr w:rsidR="00EE0CF2" w14:paraId="5BB297C6" w14:textId="77777777" w:rsidTr="00EE0CF2">
        <w:trPr>
          <w:jc w:val="center"/>
        </w:trPr>
        <w:tc>
          <w:tcPr>
            <w:tcW w:w="3345" w:type="dxa"/>
          </w:tcPr>
          <w:p w14:paraId="07791116" w14:textId="77777777" w:rsidR="00EE0CF2" w:rsidRDefault="00EE0CF2" w:rsidP="00EE0CF2">
            <w:pPr>
              <w:pStyle w:val="TableText"/>
            </w:pPr>
            <w:r>
              <w:tab/>
              <w:t>id</w:t>
            </w:r>
          </w:p>
        </w:tc>
        <w:tc>
          <w:tcPr>
            <w:tcW w:w="720" w:type="dxa"/>
          </w:tcPr>
          <w:p w14:paraId="4A911D68" w14:textId="77777777" w:rsidR="00EE0CF2" w:rsidRDefault="00EE0CF2" w:rsidP="00EE0CF2">
            <w:pPr>
              <w:pStyle w:val="TableText"/>
            </w:pPr>
            <w:r>
              <w:t>0..*</w:t>
            </w:r>
          </w:p>
        </w:tc>
        <w:tc>
          <w:tcPr>
            <w:tcW w:w="1152" w:type="dxa"/>
          </w:tcPr>
          <w:p w14:paraId="3C220343" w14:textId="77777777" w:rsidR="00EE0CF2" w:rsidRDefault="00EE0CF2" w:rsidP="00EE0CF2">
            <w:pPr>
              <w:pStyle w:val="TableText"/>
            </w:pPr>
            <w:r>
              <w:t>MAY</w:t>
            </w:r>
          </w:p>
        </w:tc>
        <w:tc>
          <w:tcPr>
            <w:tcW w:w="864" w:type="dxa"/>
          </w:tcPr>
          <w:p w14:paraId="7FE3EB11" w14:textId="77777777" w:rsidR="00EE0CF2" w:rsidRDefault="00EE0CF2" w:rsidP="00EE0CF2">
            <w:pPr>
              <w:pStyle w:val="TableText"/>
            </w:pPr>
          </w:p>
        </w:tc>
        <w:tc>
          <w:tcPr>
            <w:tcW w:w="1104" w:type="dxa"/>
          </w:tcPr>
          <w:p w14:paraId="65BDE130" w14:textId="77777777" w:rsidR="00EE0CF2" w:rsidRDefault="0085191F" w:rsidP="00EE0CF2">
            <w:pPr>
              <w:pStyle w:val="TableText"/>
            </w:pPr>
            <w:hyperlink w:anchor="C_1098-7410">
              <w:r w:rsidR="00EE0CF2">
                <w:rPr>
                  <w:rStyle w:val="HyperlinkText9pt"/>
                </w:rPr>
                <w:t>1098-7410</w:t>
              </w:r>
            </w:hyperlink>
          </w:p>
        </w:tc>
        <w:tc>
          <w:tcPr>
            <w:tcW w:w="2975" w:type="dxa"/>
          </w:tcPr>
          <w:p w14:paraId="4074CB93" w14:textId="77777777" w:rsidR="00EE0CF2" w:rsidRDefault="00EE0CF2" w:rsidP="00EE0CF2">
            <w:pPr>
              <w:pStyle w:val="TableText"/>
            </w:pPr>
          </w:p>
        </w:tc>
      </w:tr>
      <w:tr w:rsidR="00EE0CF2" w14:paraId="6A1F202E" w14:textId="77777777" w:rsidTr="00EE0CF2">
        <w:trPr>
          <w:jc w:val="center"/>
        </w:trPr>
        <w:tc>
          <w:tcPr>
            <w:tcW w:w="3345" w:type="dxa"/>
          </w:tcPr>
          <w:p w14:paraId="6D756ACF" w14:textId="77777777" w:rsidR="00EE0CF2" w:rsidRDefault="00EE0CF2" w:rsidP="00EE0CF2">
            <w:pPr>
              <w:pStyle w:val="TableText"/>
            </w:pPr>
            <w:r>
              <w:tab/>
              <w:t>manufacturedMaterial</w:t>
            </w:r>
          </w:p>
        </w:tc>
        <w:tc>
          <w:tcPr>
            <w:tcW w:w="720" w:type="dxa"/>
          </w:tcPr>
          <w:p w14:paraId="4C8F65E8" w14:textId="77777777" w:rsidR="00EE0CF2" w:rsidRDefault="00EE0CF2" w:rsidP="00EE0CF2">
            <w:pPr>
              <w:pStyle w:val="TableText"/>
            </w:pPr>
            <w:r>
              <w:t>1..1</w:t>
            </w:r>
          </w:p>
        </w:tc>
        <w:tc>
          <w:tcPr>
            <w:tcW w:w="1152" w:type="dxa"/>
          </w:tcPr>
          <w:p w14:paraId="344565E6" w14:textId="77777777" w:rsidR="00EE0CF2" w:rsidRDefault="00EE0CF2" w:rsidP="00EE0CF2">
            <w:pPr>
              <w:pStyle w:val="TableText"/>
            </w:pPr>
            <w:r>
              <w:t>SHALL</w:t>
            </w:r>
          </w:p>
        </w:tc>
        <w:tc>
          <w:tcPr>
            <w:tcW w:w="864" w:type="dxa"/>
          </w:tcPr>
          <w:p w14:paraId="6563029E" w14:textId="77777777" w:rsidR="00EE0CF2" w:rsidRDefault="00EE0CF2" w:rsidP="00EE0CF2">
            <w:pPr>
              <w:pStyle w:val="TableText"/>
            </w:pPr>
          </w:p>
        </w:tc>
        <w:tc>
          <w:tcPr>
            <w:tcW w:w="1104" w:type="dxa"/>
          </w:tcPr>
          <w:p w14:paraId="22684DFA" w14:textId="77777777" w:rsidR="00EE0CF2" w:rsidRDefault="0085191F" w:rsidP="00EE0CF2">
            <w:pPr>
              <w:pStyle w:val="TableText"/>
            </w:pPr>
            <w:hyperlink w:anchor="C_1098-7411">
              <w:r w:rsidR="00EE0CF2">
                <w:rPr>
                  <w:rStyle w:val="HyperlinkText9pt"/>
                </w:rPr>
                <w:t>1098-7411</w:t>
              </w:r>
            </w:hyperlink>
          </w:p>
        </w:tc>
        <w:tc>
          <w:tcPr>
            <w:tcW w:w="2975" w:type="dxa"/>
          </w:tcPr>
          <w:p w14:paraId="16843CD9" w14:textId="77777777" w:rsidR="00EE0CF2" w:rsidRDefault="00EE0CF2" w:rsidP="00EE0CF2">
            <w:pPr>
              <w:pStyle w:val="TableText"/>
            </w:pPr>
          </w:p>
        </w:tc>
      </w:tr>
      <w:tr w:rsidR="00EE0CF2" w14:paraId="021CF007" w14:textId="77777777" w:rsidTr="00EE0CF2">
        <w:trPr>
          <w:jc w:val="center"/>
        </w:trPr>
        <w:tc>
          <w:tcPr>
            <w:tcW w:w="3345" w:type="dxa"/>
          </w:tcPr>
          <w:p w14:paraId="47226C43" w14:textId="77777777" w:rsidR="00EE0CF2" w:rsidRDefault="00EE0CF2" w:rsidP="00EE0CF2">
            <w:pPr>
              <w:pStyle w:val="TableText"/>
            </w:pPr>
            <w:r>
              <w:tab/>
            </w:r>
            <w:r>
              <w:tab/>
              <w:t>code</w:t>
            </w:r>
          </w:p>
        </w:tc>
        <w:tc>
          <w:tcPr>
            <w:tcW w:w="720" w:type="dxa"/>
          </w:tcPr>
          <w:p w14:paraId="0EA0213B" w14:textId="77777777" w:rsidR="00EE0CF2" w:rsidRDefault="00EE0CF2" w:rsidP="00EE0CF2">
            <w:pPr>
              <w:pStyle w:val="TableText"/>
            </w:pPr>
            <w:r>
              <w:t>1..1</w:t>
            </w:r>
          </w:p>
        </w:tc>
        <w:tc>
          <w:tcPr>
            <w:tcW w:w="1152" w:type="dxa"/>
          </w:tcPr>
          <w:p w14:paraId="30279493" w14:textId="77777777" w:rsidR="00EE0CF2" w:rsidRDefault="00EE0CF2" w:rsidP="00EE0CF2">
            <w:pPr>
              <w:pStyle w:val="TableText"/>
            </w:pPr>
            <w:r>
              <w:t>SHALL</w:t>
            </w:r>
          </w:p>
        </w:tc>
        <w:tc>
          <w:tcPr>
            <w:tcW w:w="864" w:type="dxa"/>
          </w:tcPr>
          <w:p w14:paraId="797B9175" w14:textId="77777777" w:rsidR="00EE0CF2" w:rsidRDefault="00EE0CF2" w:rsidP="00EE0CF2">
            <w:pPr>
              <w:pStyle w:val="TableText"/>
            </w:pPr>
          </w:p>
        </w:tc>
        <w:tc>
          <w:tcPr>
            <w:tcW w:w="1104" w:type="dxa"/>
          </w:tcPr>
          <w:p w14:paraId="14882F57" w14:textId="77777777" w:rsidR="00EE0CF2" w:rsidRDefault="0085191F" w:rsidP="00EE0CF2">
            <w:pPr>
              <w:pStyle w:val="TableText"/>
            </w:pPr>
            <w:hyperlink w:anchor="C_1098-7412">
              <w:r w:rsidR="00EE0CF2">
                <w:rPr>
                  <w:rStyle w:val="HyperlinkText9pt"/>
                </w:rPr>
                <w:t>1098-7412</w:t>
              </w:r>
            </w:hyperlink>
          </w:p>
        </w:tc>
        <w:tc>
          <w:tcPr>
            <w:tcW w:w="2975" w:type="dxa"/>
          </w:tcPr>
          <w:p w14:paraId="478CDD91" w14:textId="77777777" w:rsidR="00EE0CF2" w:rsidRDefault="00EE0CF2" w:rsidP="00EE0CF2">
            <w:pPr>
              <w:pStyle w:val="TableText"/>
            </w:pPr>
            <w:r>
              <w:t>urn:oid:2.16.840.1.113762.1.4.1010.4 (Medication Clinical Drug)</w:t>
            </w:r>
          </w:p>
        </w:tc>
      </w:tr>
      <w:tr w:rsidR="00EE0CF2" w14:paraId="33AC3386" w14:textId="77777777" w:rsidTr="00EE0CF2">
        <w:trPr>
          <w:jc w:val="center"/>
        </w:trPr>
        <w:tc>
          <w:tcPr>
            <w:tcW w:w="3345" w:type="dxa"/>
          </w:tcPr>
          <w:p w14:paraId="2B30E2AF" w14:textId="77777777" w:rsidR="00EE0CF2" w:rsidRDefault="00EE0CF2" w:rsidP="00EE0CF2">
            <w:pPr>
              <w:pStyle w:val="TableText"/>
            </w:pPr>
            <w:r>
              <w:tab/>
            </w:r>
            <w:r>
              <w:tab/>
            </w:r>
            <w:r>
              <w:tab/>
              <w:t>translation</w:t>
            </w:r>
          </w:p>
        </w:tc>
        <w:tc>
          <w:tcPr>
            <w:tcW w:w="720" w:type="dxa"/>
          </w:tcPr>
          <w:p w14:paraId="0D751884" w14:textId="77777777" w:rsidR="00EE0CF2" w:rsidRDefault="00EE0CF2" w:rsidP="00EE0CF2">
            <w:pPr>
              <w:pStyle w:val="TableText"/>
            </w:pPr>
            <w:r>
              <w:t>0..*</w:t>
            </w:r>
          </w:p>
        </w:tc>
        <w:tc>
          <w:tcPr>
            <w:tcW w:w="1152" w:type="dxa"/>
          </w:tcPr>
          <w:p w14:paraId="603A2843" w14:textId="77777777" w:rsidR="00EE0CF2" w:rsidRDefault="00EE0CF2" w:rsidP="00EE0CF2">
            <w:pPr>
              <w:pStyle w:val="TableText"/>
            </w:pPr>
            <w:r>
              <w:t>MAY</w:t>
            </w:r>
          </w:p>
        </w:tc>
        <w:tc>
          <w:tcPr>
            <w:tcW w:w="864" w:type="dxa"/>
          </w:tcPr>
          <w:p w14:paraId="322787E7" w14:textId="77777777" w:rsidR="00EE0CF2" w:rsidRDefault="00EE0CF2" w:rsidP="00EE0CF2">
            <w:pPr>
              <w:pStyle w:val="TableText"/>
            </w:pPr>
          </w:p>
        </w:tc>
        <w:tc>
          <w:tcPr>
            <w:tcW w:w="1104" w:type="dxa"/>
          </w:tcPr>
          <w:p w14:paraId="31958289" w14:textId="77777777" w:rsidR="00EE0CF2" w:rsidRDefault="0085191F" w:rsidP="00EE0CF2">
            <w:pPr>
              <w:pStyle w:val="TableText"/>
            </w:pPr>
            <w:hyperlink w:anchor="C_1098-31884">
              <w:r w:rsidR="00EE0CF2">
                <w:rPr>
                  <w:rStyle w:val="HyperlinkText9pt"/>
                </w:rPr>
                <w:t>1098-31884</w:t>
              </w:r>
            </w:hyperlink>
          </w:p>
        </w:tc>
        <w:tc>
          <w:tcPr>
            <w:tcW w:w="2975" w:type="dxa"/>
          </w:tcPr>
          <w:p w14:paraId="4FBD7E89" w14:textId="77777777" w:rsidR="00EE0CF2" w:rsidRDefault="00EE0CF2" w:rsidP="00EE0CF2">
            <w:pPr>
              <w:pStyle w:val="TableText"/>
            </w:pPr>
            <w:r>
              <w:t>urn:oid:2.16.840.1.113762.1.4.1010.2 (Clinical Substance)</w:t>
            </w:r>
          </w:p>
        </w:tc>
      </w:tr>
      <w:tr w:rsidR="00EE0CF2" w14:paraId="2004F7FA" w14:textId="77777777" w:rsidTr="00EE0CF2">
        <w:trPr>
          <w:jc w:val="center"/>
        </w:trPr>
        <w:tc>
          <w:tcPr>
            <w:tcW w:w="3345" w:type="dxa"/>
          </w:tcPr>
          <w:p w14:paraId="704168C7" w14:textId="77777777" w:rsidR="00EE0CF2" w:rsidRDefault="00EE0CF2" w:rsidP="00EE0CF2">
            <w:pPr>
              <w:pStyle w:val="TableText"/>
            </w:pPr>
            <w:r>
              <w:tab/>
              <w:t>manufacturerOrganization</w:t>
            </w:r>
          </w:p>
        </w:tc>
        <w:tc>
          <w:tcPr>
            <w:tcW w:w="720" w:type="dxa"/>
          </w:tcPr>
          <w:p w14:paraId="185D96FA" w14:textId="77777777" w:rsidR="00EE0CF2" w:rsidRDefault="00EE0CF2" w:rsidP="00EE0CF2">
            <w:pPr>
              <w:pStyle w:val="TableText"/>
            </w:pPr>
            <w:r>
              <w:t>0..1</w:t>
            </w:r>
          </w:p>
        </w:tc>
        <w:tc>
          <w:tcPr>
            <w:tcW w:w="1152" w:type="dxa"/>
          </w:tcPr>
          <w:p w14:paraId="5975B1E3" w14:textId="77777777" w:rsidR="00EE0CF2" w:rsidRDefault="00EE0CF2" w:rsidP="00EE0CF2">
            <w:pPr>
              <w:pStyle w:val="TableText"/>
            </w:pPr>
            <w:r>
              <w:t>MAY</w:t>
            </w:r>
          </w:p>
        </w:tc>
        <w:tc>
          <w:tcPr>
            <w:tcW w:w="864" w:type="dxa"/>
          </w:tcPr>
          <w:p w14:paraId="13362CBB" w14:textId="77777777" w:rsidR="00EE0CF2" w:rsidRDefault="00EE0CF2" w:rsidP="00EE0CF2">
            <w:pPr>
              <w:pStyle w:val="TableText"/>
            </w:pPr>
          </w:p>
        </w:tc>
        <w:tc>
          <w:tcPr>
            <w:tcW w:w="1104" w:type="dxa"/>
          </w:tcPr>
          <w:p w14:paraId="205EBE8E" w14:textId="77777777" w:rsidR="00EE0CF2" w:rsidRDefault="0085191F" w:rsidP="00EE0CF2">
            <w:pPr>
              <w:pStyle w:val="TableText"/>
            </w:pPr>
            <w:hyperlink w:anchor="C_1098-7416">
              <w:r w:rsidR="00EE0CF2">
                <w:rPr>
                  <w:rStyle w:val="HyperlinkText9pt"/>
                </w:rPr>
                <w:t>1098-7416</w:t>
              </w:r>
            </w:hyperlink>
          </w:p>
        </w:tc>
        <w:tc>
          <w:tcPr>
            <w:tcW w:w="2975" w:type="dxa"/>
          </w:tcPr>
          <w:p w14:paraId="6DC0FF09" w14:textId="77777777" w:rsidR="00EE0CF2" w:rsidRDefault="00EE0CF2" w:rsidP="00EE0CF2">
            <w:pPr>
              <w:pStyle w:val="TableText"/>
            </w:pPr>
          </w:p>
        </w:tc>
      </w:tr>
    </w:tbl>
    <w:p w14:paraId="79AA0776" w14:textId="77777777" w:rsidR="00EE0CF2" w:rsidRDefault="00EE0CF2" w:rsidP="00EE0CF2">
      <w:pPr>
        <w:pStyle w:val="BodyText"/>
      </w:pPr>
    </w:p>
    <w:p w14:paraId="0AED2B50" w14:textId="77777777" w:rsidR="00EE0CF2" w:rsidRDefault="00EE0CF2" w:rsidP="00E855AB">
      <w:pPr>
        <w:numPr>
          <w:ilvl w:val="0"/>
          <w:numId w:val="99"/>
        </w:numPr>
      </w:pPr>
      <w:r>
        <w:rPr>
          <w:rStyle w:val="keyword"/>
        </w:rPr>
        <w:t>SHALL</w:t>
      </w:r>
      <w:r>
        <w:t xml:space="preserve"> contain exactly one [1..1] </w:t>
      </w:r>
      <w:r>
        <w:rPr>
          <w:rStyle w:val="XMLnameBold"/>
        </w:rPr>
        <w:t>@classCode</w:t>
      </w:r>
      <w:r>
        <w:t>=</w:t>
      </w:r>
      <w:r>
        <w:rPr>
          <w:rStyle w:val="XMLname"/>
        </w:rPr>
        <w:t>"MANU"</w:t>
      </w:r>
      <w:r>
        <w:t xml:space="preserve"> (CodeSystem: </w:t>
      </w:r>
      <w:r>
        <w:rPr>
          <w:rStyle w:val="XMLname"/>
        </w:rPr>
        <w:t>HL7RoleClass urn:oid:2.16.840.1.113883.5.110</w:t>
      </w:r>
      <w:r>
        <w:rPr>
          <w:rStyle w:val="keyword"/>
        </w:rPr>
        <w:t xml:space="preserve"> STATIC</w:t>
      </w:r>
      <w:r>
        <w:t>)</w:t>
      </w:r>
      <w:bookmarkStart w:id="1931" w:name="C_1098-7408"/>
      <w:r>
        <w:t xml:space="preserve"> (CONF:1098-7408)</w:t>
      </w:r>
      <w:bookmarkEnd w:id="1931"/>
      <w:r>
        <w:t>.</w:t>
      </w:r>
    </w:p>
    <w:p w14:paraId="47A34FD6" w14:textId="77777777" w:rsidR="00EE0CF2" w:rsidRDefault="00EE0CF2" w:rsidP="00E855AB">
      <w:pPr>
        <w:numPr>
          <w:ilvl w:val="0"/>
          <w:numId w:val="99"/>
        </w:numPr>
        <w:ind w:left="1080"/>
      </w:pPr>
      <w:r>
        <w:rPr>
          <w:rStyle w:val="keyword"/>
        </w:rPr>
        <w:t>SHALL</w:t>
      </w:r>
      <w:r>
        <w:t xml:space="preserve"> contain exactly one [1..1] </w:t>
      </w:r>
      <w:r>
        <w:rPr>
          <w:rStyle w:val="XMLnameBold"/>
        </w:rPr>
        <w:t>templateId</w:t>
      </w:r>
      <w:bookmarkStart w:id="1932" w:name="C_1098-7409"/>
      <w:r>
        <w:t xml:space="preserve"> (CONF:1098-7409)</w:t>
      </w:r>
      <w:bookmarkEnd w:id="1932"/>
      <w:r>
        <w:t xml:space="preserve"> such that it</w:t>
      </w:r>
    </w:p>
    <w:p w14:paraId="5F3AB249" w14:textId="77777777" w:rsidR="00EE0CF2" w:rsidRDefault="00EE0CF2" w:rsidP="00E855AB">
      <w:pPr>
        <w:numPr>
          <w:ilvl w:val="1"/>
          <w:numId w:val="99"/>
        </w:numPr>
      </w:pPr>
      <w:r>
        <w:rPr>
          <w:rStyle w:val="keyword"/>
        </w:rPr>
        <w:t>SHALL</w:t>
      </w:r>
      <w:r>
        <w:t xml:space="preserve"> contain exactly one [1..1] </w:t>
      </w:r>
      <w:r>
        <w:rPr>
          <w:rStyle w:val="XMLnameBold"/>
        </w:rPr>
        <w:t>@root</w:t>
      </w:r>
      <w:r>
        <w:t>=</w:t>
      </w:r>
      <w:r>
        <w:rPr>
          <w:rStyle w:val="XMLname"/>
        </w:rPr>
        <w:t>"2.16.840.1.113883.10.20.22.4.23"</w:t>
      </w:r>
      <w:bookmarkStart w:id="1933" w:name="C_1098-10506"/>
      <w:r>
        <w:t xml:space="preserve"> (CONF:1098-10506)</w:t>
      </w:r>
      <w:bookmarkEnd w:id="1933"/>
      <w:r>
        <w:t>.</w:t>
      </w:r>
    </w:p>
    <w:p w14:paraId="69D689C9" w14:textId="77777777" w:rsidR="00EE0CF2" w:rsidRDefault="00EE0CF2" w:rsidP="00E855AB">
      <w:pPr>
        <w:numPr>
          <w:ilvl w:val="1"/>
          <w:numId w:val="99"/>
        </w:numPr>
      </w:pPr>
      <w:r>
        <w:rPr>
          <w:rStyle w:val="keyword"/>
        </w:rPr>
        <w:t>SHALL</w:t>
      </w:r>
      <w:r>
        <w:t xml:space="preserve"> contain exactly one [1..1] </w:t>
      </w:r>
      <w:r>
        <w:rPr>
          <w:rStyle w:val="XMLnameBold"/>
        </w:rPr>
        <w:t>@extension</w:t>
      </w:r>
      <w:r>
        <w:t>=</w:t>
      </w:r>
      <w:r>
        <w:rPr>
          <w:rStyle w:val="XMLname"/>
        </w:rPr>
        <w:t>"2014-06-09"</w:t>
      </w:r>
      <w:bookmarkStart w:id="1934" w:name="C_1098-32579"/>
      <w:r>
        <w:t xml:space="preserve"> (CONF:1098-32579)</w:t>
      </w:r>
      <w:bookmarkEnd w:id="1934"/>
      <w:r>
        <w:t>.</w:t>
      </w:r>
    </w:p>
    <w:p w14:paraId="6670DA1B" w14:textId="77777777" w:rsidR="00EE0CF2" w:rsidRDefault="00EE0CF2" w:rsidP="00E855AB">
      <w:pPr>
        <w:numPr>
          <w:ilvl w:val="0"/>
          <w:numId w:val="99"/>
        </w:numPr>
        <w:ind w:left="1080"/>
      </w:pPr>
      <w:r>
        <w:rPr>
          <w:rStyle w:val="keyword"/>
        </w:rPr>
        <w:t>MAY</w:t>
      </w:r>
      <w:r>
        <w:t xml:space="preserve"> contain zero or more [0..*] </w:t>
      </w:r>
      <w:r>
        <w:rPr>
          <w:rStyle w:val="XMLnameBold"/>
        </w:rPr>
        <w:t>id</w:t>
      </w:r>
      <w:bookmarkStart w:id="1935" w:name="C_1098-7410"/>
      <w:r>
        <w:t xml:space="preserve"> (CONF:1098-7410)</w:t>
      </w:r>
      <w:bookmarkEnd w:id="1935"/>
      <w:r>
        <w:t>.</w:t>
      </w:r>
    </w:p>
    <w:p w14:paraId="126C21D7" w14:textId="77777777" w:rsidR="00EE0CF2" w:rsidRDefault="00EE0CF2" w:rsidP="00E855AB">
      <w:pPr>
        <w:numPr>
          <w:ilvl w:val="0"/>
          <w:numId w:val="99"/>
        </w:numPr>
        <w:ind w:left="1080"/>
      </w:pPr>
      <w:r>
        <w:rPr>
          <w:rStyle w:val="keyword"/>
        </w:rPr>
        <w:t>SHALL</w:t>
      </w:r>
      <w:r>
        <w:t xml:space="preserve"> contain exactly one [1..1] </w:t>
      </w:r>
      <w:r>
        <w:rPr>
          <w:rStyle w:val="XMLnameBold"/>
        </w:rPr>
        <w:t>manufacturedMaterial</w:t>
      </w:r>
      <w:bookmarkStart w:id="1936" w:name="C_1098-7411"/>
      <w:r>
        <w:t xml:space="preserve"> (CONF:1098-7411)</w:t>
      </w:r>
      <w:bookmarkEnd w:id="1936"/>
      <w:r>
        <w:t>.</w:t>
      </w:r>
      <w:r>
        <w:br/>
        <w:t>Note: A medication should be recorded as a pre-coordinated ingredient + strength + dose form (e.g., “metoprolol 25mg tablet”, “amoxicillin 400mg/5mL suspension”) where possible. This includes RxNorm codes whose Term Type is SCD (semantic clinical drug), SBD (semantic brand drug), GPCK (generic pack), BPCK (brand pack).</w:t>
      </w:r>
    </w:p>
    <w:p w14:paraId="595AFB63" w14:textId="77777777" w:rsidR="00EE0CF2" w:rsidRDefault="00EE0CF2" w:rsidP="00E855AB">
      <w:pPr>
        <w:numPr>
          <w:ilvl w:val="1"/>
          <w:numId w:val="99"/>
        </w:numPr>
      </w:pPr>
      <w:r>
        <w:lastRenderedPageBreak/>
        <w:t xml:space="preserve">This manufacturedMaterial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Medication_Clinical_Drug">
        <w:r>
          <w:rPr>
            <w:rStyle w:val="HyperlinkCourierBold"/>
          </w:rPr>
          <w:t>Medication Clinical Drug</w:t>
        </w:r>
      </w:hyperlink>
      <w:r>
        <w:rPr>
          <w:rStyle w:val="XMLname"/>
        </w:rPr>
        <w:t xml:space="preserve"> urn:oid:2.16.840.1.113762.1.4.1010.4</w:t>
      </w:r>
      <w:r>
        <w:rPr>
          <w:rStyle w:val="keyword"/>
        </w:rPr>
        <w:t xml:space="preserve"> DYNAMIC</w:t>
      </w:r>
      <w:bookmarkStart w:id="1937" w:name="C_1098-7412"/>
      <w:r>
        <w:t xml:space="preserve"> (CONF:1098-7412)</w:t>
      </w:r>
      <w:bookmarkEnd w:id="1937"/>
      <w:r>
        <w:t>.</w:t>
      </w:r>
    </w:p>
    <w:p w14:paraId="126AED58" w14:textId="77777777" w:rsidR="00EE0CF2" w:rsidRDefault="00EE0CF2" w:rsidP="00E855AB">
      <w:pPr>
        <w:numPr>
          <w:ilvl w:val="2"/>
          <w:numId w:val="99"/>
        </w:numPr>
      </w:pPr>
      <w:r>
        <w:t xml:space="preserve">This code </w:t>
      </w:r>
      <w:r>
        <w:rPr>
          <w:rStyle w:val="keyword"/>
        </w:rPr>
        <w:t>MAY</w:t>
      </w:r>
      <w:r>
        <w:t xml:space="preserve"> contain zero or more [0..*] </w:t>
      </w:r>
      <w:r>
        <w:rPr>
          <w:rStyle w:val="XMLnameBold"/>
        </w:rPr>
        <w:t>translation</w:t>
      </w:r>
      <w:r>
        <w:t xml:space="preserve">, which </w:t>
      </w:r>
      <w:r>
        <w:rPr>
          <w:rStyle w:val="keyword"/>
        </w:rPr>
        <w:t>MAY</w:t>
      </w:r>
      <w:r>
        <w:t xml:space="preserve"> be selected from ValueSet </w:t>
      </w:r>
      <w:hyperlink w:anchor="Clinical_Substance">
        <w:r>
          <w:rPr>
            <w:rStyle w:val="HyperlinkCourierBold"/>
          </w:rPr>
          <w:t>Clinical Substance</w:t>
        </w:r>
      </w:hyperlink>
      <w:r>
        <w:rPr>
          <w:rStyle w:val="XMLname"/>
        </w:rPr>
        <w:t xml:space="preserve"> urn:oid:2.16.840.1.113762.1.4.1010.2</w:t>
      </w:r>
      <w:r>
        <w:rPr>
          <w:rStyle w:val="keyword"/>
        </w:rPr>
        <w:t xml:space="preserve"> DYNAMIC</w:t>
      </w:r>
      <w:bookmarkStart w:id="1938" w:name="C_1098-31884"/>
      <w:r>
        <w:t xml:space="preserve"> (CONF:1098-31884)</w:t>
      </w:r>
      <w:bookmarkEnd w:id="1938"/>
      <w:r>
        <w:t>.</w:t>
      </w:r>
    </w:p>
    <w:p w14:paraId="2B1FFD6C" w14:textId="77777777" w:rsidR="00EE0CF2" w:rsidRDefault="00EE0CF2" w:rsidP="00E855AB">
      <w:pPr>
        <w:numPr>
          <w:ilvl w:val="0"/>
          <w:numId w:val="99"/>
        </w:numPr>
        <w:ind w:left="1080"/>
      </w:pPr>
      <w:r>
        <w:rPr>
          <w:rStyle w:val="keyword"/>
        </w:rPr>
        <w:t>MAY</w:t>
      </w:r>
      <w:r>
        <w:t xml:space="preserve"> contain zero or one [0..1] </w:t>
      </w:r>
      <w:r>
        <w:rPr>
          <w:rStyle w:val="XMLnameBold"/>
        </w:rPr>
        <w:t>manufacturerOrganization</w:t>
      </w:r>
      <w:bookmarkStart w:id="1939" w:name="C_1098-7416"/>
      <w:r>
        <w:t xml:space="preserve"> (CONF:1098-7416)</w:t>
      </w:r>
      <w:bookmarkEnd w:id="1939"/>
      <w:r>
        <w:t>.</w:t>
      </w:r>
    </w:p>
    <w:p w14:paraId="0549D169" w14:textId="15EC3B96" w:rsidR="00EE0CF2" w:rsidRDefault="00EE0CF2" w:rsidP="00EE0CF2">
      <w:pPr>
        <w:pStyle w:val="Caption"/>
        <w:ind w:left="130" w:right="115"/>
      </w:pPr>
      <w:bookmarkStart w:id="1940" w:name="_Toc78972638"/>
      <w:bookmarkStart w:id="1941" w:name="_Toc118244123"/>
      <w:r>
        <w:t xml:space="preserve">Figure </w:t>
      </w:r>
      <w:r>
        <w:fldChar w:fldCharType="begin"/>
      </w:r>
      <w:r>
        <w:instrText>SEQ Figure \* ARABIC</w:instrText>
      </w:r>
      <w:r>
        <w:fldChar w:fldCharType="separate"/>
      </w:r>
      <w:r w:rsidR="00A21BC2">
        <w:t>70</w:t>
      </w:r>
      <w:r>
        <w:fldChar w:fldCharType="end"/>
      </w:r>
      <w:r>
        <w:t>: Medication Information (V2) Example</w:t>
      </w:r>
      <w:bookmarkEnd w:id="1940"/>
      <w:bookmarkEnd w:id="1941"/>
    </w:p>
    <w:p w14:paraId="7BF34CF5" w14:textId="77777777" w:rsidR="00EE0CF2" w:rsidRDefault="00EE0CF2" w:rsidP="00EE0CF2">
      <w:pPr>
        <w:pStyle w:val="Example"/>
        <w:ind w:left="130" w:right="115"/>
      </w:pPr>
      <w:r>
        <w:t>&lt;manufacturedProduct classCode="MANU"&gt;</w:t>
      </w:r>
    </w:p>
    <w:p w14:paraId="3FDC4C77" w14:textId="77777777" w:rsidR="00EE0CF2" w:rsidRDefault="00EE0CF2" w:rsidP="00EE0CF2">
      <w:pPr>
        <w:pStyle w:val="Example"/>
        <w:ind w:left="130" w:right="115"/>
      </w:pPr>
      <w:r>
        <w:t xml:space="preserve">    &lt;!-- ** Medication information ** --&gt;</w:t>
      </w:r>
    </w:p>
    <w:p w14:paraId="016E35A5" w14:textId="77777777" w:rsidR="00EE0CF2" w:rsidRDefault="00EE0CF2" w:rsidP="00EE0CF2">
      <w:pPr>
        <w:pStyle w:val="Example"/>
        <w:ind w:left="130" w:right="115"/>
      </w:pPr>
      <w:r>
        <w:t xml:space="preserve">    &lt;templateId root="2.16.840.1.113883.10.20.22.4.23" extension="2014-06-09" /&gt;</w:t>
      </w:r>
    </w:p>
    <w:p w14:paraId="7C0CA832" w14:textId="77777777" w:rsidR="00EE0CF2" w:rsidRDefault="00EE0CF2" w:rsidP="00EE0CF2">
      <w:pPr>
        <w:pStyle w:val="Example"/>
        <w:ind w:left="130" w:right="115"/>
      </w:pPr>
      <w:r>
        <w:t xml:space="preserve">    &lt;id root="2a620155-9d11-439e-92b3-5d9815ff4ee8" /&gt;</w:t>
      </w:r>
    </w:p>
    <w:p w14:paraId="0C9D7B48" w14:textId="77777777" w:rsidR="00EE0CF2" w:rsidRDefault="00EE0CF2" w:rsidP="00EE0CF2">
      <w:pPr>
        <w:pStyle w:val="Example"/>
        <w:ind w:left="130" w:right="115"/>
      </w:pPr>
      <w:r>
        <w:t xml:space="preserve">    &lt;manufacturedMaterial&gt;</w:t>
      </w:r>
    </w:p>
    <w:p w14:paraId="108F3494" w14:textId="77777777" w:rsidR="00EE0CF2" w:rsidRDefault="00EE0CF2" w:rsidP="00EE0CF2">
      <w:pPr>
        <w:pStyle w:val="Example"/>
        <w:ind w:left="130" w:right="115"/>
      </w:pPr>
      <w:r>
        <w:t xml:space="preserve">        &lt;code code="745679" displayName="200 ACTUAT Albuterol 0.09 MG/ACTUAT Metered Dose Inhaler" codeSystem="2.16.840.1.113883.6.88" codeSystemName="RxNorm" /&gt;</w:t>
      </w:r>
    </w:p>
    <w:p w14:paraId="60E0C6D0" w14:textId="77777777" w:rsidR="00EE0CF2" w:rsidRDefault="00EE0CF2" w:rsidP="00EE0CF2">
      <w:pPr>
        <w:pStyle w:val="Example"/>
        <w:ind w:left="130" w:right="115"/>
      </w:pPr>
      <w:r>
        <w:t xml:space="preserve">    &lt;/manufacturedMaterial&gt;</w:t>
      </w:r>
    </w:p>
    <w:p w14:paraId="2A380A7B" w14:textId="77777777" w:rsidR="00EE0CF2" w:rsidRDefault="00EE0CF2" w:rsidP="00EE0CF2">
      <w:pPr>
        <w:pStyle w:val="Example"/>
        <w:ind w:left="130" w:right="115"/>
      </w:pPr>
      <w:r>
        <w:t xml:space="preserve">    &lt;manufacturerOrganization&gt;</w:t>
      </w:r>
    </w:p>
    <w:p w14:paraId="42F6E042" w14:textId="77777777" w:rsidR="00EE0CF2" w:rsidRDefault="00EE0CF2" w:rsidP="00EE0CF2">
      <w:pPr>
        <w:pStyle w:val="Example"/>
        <w:ind w:left="130" w:right="115"/>
      </w:pPr>
      <w:r>
        <w:t xml:space="preserve">        &lt;name&gt;Medication Factory Inc.&lt;/name&gt;</w:t>
      </w:r>
    </w:p>
    <w:p w14:paraId="14061A12" w14:textId="77777777" w:rsidR="00EE0CF2" w:rsidRDefault="00EE0CF2" w:rsidP="00EE0CF2">
      <w:pPr>
        <w:pStyle w:val="Example"/>
        <w:ind w:left="130" w:right="115"/>
      </w:pPr>
      <w:r>
        <w:t xml:space="preserve">    &lt;/manufacturerOrganization&gt;</w:t>
      </w:r>
    </w:p>
    <w:p w14:paraId="4922F310" w14:textId="77777777" w:rsidR="00EE0CF2" w:rsidRDefault="00EE0CF2" w:rsidP="00EE0CF2">
      <w:pPr>
        <w:pStyle w:val="Example"/>
        <w:ind w:left="130" w:right="115"/>
      </w:pPr>
      <w:r>
        <w:t>&lt;/manufacturedProduct&gt;</w:t>
      </w:r>
    </w:p>
    <w:p w14:paraId="5CD39470" w14:textId="77777777" w:rsidR="00EE0CF2" w:rsidRDefault="00EE0CF2" w:rsidP="00EE0CF2">
      <w:pPr>
        <w:pStyle w:val="BodyText"/>
      </w:pPr>
    </w:p>
    <w:p w14:paraId="3BF26E8B" w14:textId="77777777" w:rsidR="00EE0CF2" w:rsidRDefault="00EE0CF2" w:rsidP="00EE0CF2">
      <w:pPr>
        <w:pStyle w:val="Heading2nospace"/>
      </w:pPr>
      <w:bookmarkStart w:id="1942" w:name="E_Medication_Supply_Order_V2"/>
      <w:bookmarkStart w:id="1943" w:name="_Toc78972425"/>
      <w:bookmarkStart w:id="1944" w:name="_Toc120390006"/>
      <w:r>
        <w:t>Medication Supply Order (V2)</w:t>
      </w:r>
      <w:bookmarkEnd w:id="1942"/>
      <w:bookmarkEnd w:id="1943"/>
      <w:bookmarkEnd w:id="1944"/>
    </w:p>
    <w:p w14:paraId="5E87ACE0" w14:textId="77777777" w:rsidR="00EE0CF2" w:rsidRDefault="00EE0CF2" w:rsidP="00EE0CF2">
      <w:pPr>
        <w:pStyle w:val="BracketData"/>
      </w:pPr>
      <w:r>
        <w:t>[supply: identifier urn:hl7ii:2.16.840.1.113883.10.20.22.4.17:2014-06-09 (open)]</w:t>
      </w:r>
    </w:p>
    <w:p w14:paraId="182D39F0" w14:textId="63C78B57" w:rsidR="00EE0CF2" w:rsidRDefault="00EE0CF2" w:rsidP="00EE0CF2">
      <w:pPr>
        <w:pStyle w:val="Caption"/>
      </w:pPr>
      <w:bookmarkStart w:id="1945" w:name="_Toc78972838"/>
      <w:bookmarkStart w:id="1946" w:name="_Toc118244530"/>
      <w:r>
        <w:t xml:space="preserve">Table </w:t>
      </w:r>
      <w:r>
        <w:fldChar w:fldCharType="begin"/>
      </w:r>
      <w:r>
        <w:instrText>SEQ Table \* ARABIC</w:instrText>
      </w:r>
      <w:r>
        <w:fldChar w:fldCharType="separate"/>
      </w:r>
      <w:r w:rsidR="00A21BC2">
        <w:t>119</w:t>
      </w:r>
      <w:r>
        <w:fldChar w:fldCharType="end"/>
      </w:r>
      <w:r>
        <w:t>: Medication Supply Order (V2) Contexts</w:t>
      </w:r>
      <w:bookmarkEnd w:id="1945"/>
      <w:bookmarkEnd w:id="194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439C0BF5" w14:textId="77777777" w:rsidTr="00EE0CF2">
        <w:trPr>
          <w:cantSplit/>
          <w:tblHeader/>
          <w:jc w:val="center"/>
        </w:trPr>
        <w:tc>
          <w:tcPr>
            <w:tcW w:w="360" w:type="dxa"/>
            <w:shd w:val="clear" w:color="auto" w:fill="E6E6E6"/>
          </w:tcPr>
          <w:p w14:paraId="1A145866" w14:textId="77777777" w:rsidR="00EE0CF2" w:rsidRDefault="00EE0CF2" w:rsidP="00EE0CF2">
            <w:pPr>
              <w:pStyle w:val="TableHead"/>
            </w:pPr>
            <w:r>
              <w:t>Contained By:</w:t>
            </w:r>
          </w:p>
        </w:tc>
        <w:tc>
          <w:tcPr>
            <w:tcW w:w="360" w:type="dxa"/>
            <w:shd w:val="clear" w:color="auto" w:fill="E6E6E6"/>
          </w:tcPr>
          <w:p w14:paraId="198FFAFA" w14:textId="77777777" w:rsidR="00EE0CF2" w:rsidRDefault="00EE0CF2" w:rsidP="00EE0CF2">
            <w:pPr>
              <w:pStyle w:val="TableHead"/>
            </w:pPr>
            <w:r>
              <w:t>Contains:</w:t>
            </w:r>
          </w:p>
        </w:tc>
      </w:tr>
      <w:tr w:rsidR="00EE0CF2" w14:paraId="22638092" w14:textId="77777777" w:rsidTr="00EE0CF2">
        <w:trPr>
          <w:jc w:val="center"/>
        </w:trPr>
        <w:tc>
          <w:tcPr>
            <w:tcW w:w="360" w:type="dxa"/>
          </w:tcPr>
          <w:p w14:paraId="54838640" w14:textId="77777777" w:rsidR="00EE0CF2" w:rsidRDefault="0085191F" w:rsidP="00EE0CF2">
            <w:pPr>
              <w:pStyle w:val="TableText"/>
            </w:pPr>
            <w:hyperlink w:anchor="Medication_Activity_V2">
              <w:r w:rsidR="00EE0CF2">
                <w:rPr>
                  <w:rStyle w:val="HyperlinkText9pt"/>
                </w:rPr>
                <w:t>Medication Activity (V2)</w:t>
              </w:r>
            </w:hyperlink>
            <w:r w:rsidR="00EE0CF2">
              <w:t xml:space="preserve"> (optional)</w:t>
            </w:r>
          </w:p>
          <w:p w14:paraId="54C233B1" w14:textId="77777777" w:rsidR="00EE0CF2" w:rsidRDefault="0085191F" w:rsidP="00EE0CF2">
            <w:pPr>
              <w:pStyle w:val="TableText"/>
            </w:pPr>
            <w:hyperlink w:anchor="E_Medication_Dispense_V2">
              <w:r w:rsidR="00EE0CF2">
                <w:rPr>
                  <w:rStyle w:val="HyperlinkText9pt"/>
                </w:rPr>
                <w:t>Medication Dispense (V2)</w:t>
              </w:r>
            </w:hyperlink>
            <w:r w:rsidR="00EE0CF2">
              <w:t xml:space="preserve"> (optional)</w:t>
            </w:r>
          </w:p>
          <w:p w14:paraId="39460377" w14:textId="77777777" w:rsidR="00EE0CF2" w:rsidRDefault="0085191F" w:rsidP="00EE0CF2">
            <w:pPr>
              <w:pStyle w:val="TableText"/>
            </w:pPr>
            <w:hyperlink w:anchor="E_Immunization_Activity_V3">
              <w:r w:rsidR="00EE0CF2">
                <w:rPr>
                  <w:rStyle w:val="HyperlinkText9pt"/>
                </w:rPr>
                <w:t>Immunization Activity (V3)</w:t>
              </w:r>
            </w:hyperlink>
            <w:r w:rsidR="00EE0CF2">
              <w:t xml:space="preserve"> (optional)</w:t>
            </w:r>
          </w:p>
        </w:tc>
        <w:tc>
          <w:tcPr>
            <w:tcW w:w="360" w:type="dxa"/>
          </w:tcPr>
          <w:p w14:paraId="4DFFB0DD" w14:textId="77777777" w:rsidR="00EE0CF2" w:rsidRDefault="0085191F" w:rsidP="00EE0CF2">
            <w:pPr>
              <w:pStyle w:val="TableText"/>
            </w:pPr>
            <w:hyperlink w:anchor="E_Medication_Information_V2">
              <w:r w:rsidR="00EE0CF2">
                <w:rPr>
                  <w:rStyle w:val="HyperlinkText9pt"/>
                </w:rPr>
                <w:t>Medication Information (V2)</w:t>
              </w:r>
            </w:hyperlink>
            <w:r w:rsidR="00EE0CF2">
              <w:t xml:space="preserve"> (optional)</w:t>
            </w:r>
          </w:p>
          <w:p w14:paraId="6530F6CF" w14:textId="77777777" w:rsidR="00EE0CF2" w:rsidRDefault="0085191F" w:rsidP="00EE0CF2">
            <w:pPr>
              <w:pStyle w:val="TableText"/>
            </w:pPr>
            <w:hyperlink w:anchor="Instruction_V2">
              <w:r w:rsidR="00EE0CF2">
                <w:rPr>
                  <w:rStyle w:val="HyperlinkText9pt"/>
                </w:rPr>
                <w:t>Instruction (V2)</w:t>
              </w:r>
            </w:hyperlink>
            <w:r w:rsidR="00EE0CF2">
              <w:t xml:space="preserve"> (optional)</w:t>
            </w:r>
          </w:p>
          <w:p w14:paraId="22794BF3" w14:textId="77777777" w:rsidR="00EE0CF2" w:rsidRDefault="0085191F" w:rsidP="00EE0CF2">
            <w:pPr>
              <w:pStyle w:val="TableText"/>
            </w:pPr>
            <w:hyperlink w:anchor="Immunization_Medication_Information_V2">
              <w:r w:rsidR="00EE0CF2">
                <w:rPr>
                  <w:rStyle w:val="HyperlinkText9pt"/>
                </w:rPr>
                <w:t>Immunization Medication Information (V2)</w:t>
              </w:r>
            </w:hyperlink>
            <w:r w:rsidR="00EE0CF2">
              <w:t xml:space="preserve"> (optional)</w:t>
            </w:r>
          </w:p>
        </w:tc>
      </w:tr>
    </w:tbl>
    <w:p w14:paraId="5E482BF7" w14:textId="77777777" w:rsidR="00EE0CF2" w:rsidRDefault="00EE0CF2" w:rsidP="00EE0CF2">
      <w:pPr>
        <w:pStyle w:val="BodyText"/>
      </w:pPr>
    </w:p>
    <w:p w14:paraId="11CB9526" w14:textId="77777777" w:rsidR="00EE0CF2" w:rsidRDefault="00EE0CF2" w:rsidP="00EE0CF2">
      <w:r>
        <w:t>This template records the intent to supply a patient with medications.</w:t>
      </w:r>
    </w:p>
    <w:p w14:paraId="4A25944B" w14:textId="1B3C2B09" w:rsidR="00EE0CF2" w:rsidRDefault="00EE0CF2" w:rsidP="00EE0CF2">
      <w:pPr>
        <w:pStyle w:val="Caption"/>
      </w:pPr>
      <w:bookmarkStart w:id="1947" w:name="_Toc78972839"/>
      <w:bookmarkStart w:id="1948" w:name="_Toc118244531"/>
      <w:r>
        <w:t xml:space="preserve">Table </w:t>
      </w:r>
      <w:r>
        <w:fldChar w:fldCharType="begin"/>
      </w:r>
      <w:r>
        <w:instrText>SEQ Table \* ARABIC</w:instrText>
      </w:r>
      <w:r>
        <w:fldChar w:fldCharType="separate"/>
      </w:r>
      <w:r w:rsidR="00A21BC2">
        <w:t>120</w:t>
      </w:r>
      <w:r>
        <w:fldChar w:fldCharType="end"/>
      </w:r>
      <w:r>
        <w:t>: Medication Supply Order (V2) Constraints Overview</w:t>
      </w:r>
      <w:bookmarkEnd w:id="1947"/>
      <w:bookmarkEnd w:id="194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03E7B9F0" w14:textId="77777777" w:rsidTr="00EE0CF2">
        <w:trPr>
          <w:cantSplit/>
          <w:tblHeader/>
          <w:jc w:val="center"/>
        </w:trPr>
        <w:tc>
          <w:tcPr>
            <w:tcW w:w="0" w:type="dxa"/>
            <w:shd w:val="clear" w:color="auto" w:fill="E6E6E6"/>
            <w:noWrap/>
          </w:tcPr>
          <w:p w14:paraId="1EB6D1A6" w14:textId="77777777" w:rsidR="00EE0CF2" w:rsidRDefault="00EE0CF2" w:rsidP="00D912E1">
            <w:pPr>
              <w:pStyle w:val="TableHead"/>
              <w:keepNext w:val="0"/>
            </w:pPr>
            <w:r>
              <w:t>XPath</w:t>
            </w:r>
          </w:p>
        </w:tc>
        <w:tc>
          <w:tcPr>
            <w:tcW w:w="720" w:type="dxa"/>
            <w:shd w:val="clear" w:color="auto" w:fill="E6E6E6"/>
            <w:noWrap/>
          </w:tcPr>
          <w:p w14:paraId="66957CF5" w14:textId="77777777" w:rsidR="00EE0CF2" w:rsidRDefault="00EE0CF2" w:rsidP="00D912E1">
            <w:pPr>
              <w:pStyle w:val="TableHead"/>
              <w:keepNext w:val="0"/>
            </w:pPr>
            <w:r>
              <w:t>Card.</w:t>
            </w:r>
          </w:p>
        </w:tc>
        <w:tc>
          <w:tcPr>
            <w:tcW w:w="1152" w:type="dxa"/>
            <w:shd w:val="clear" w:color="auto" w:fill="E6E6E6"/>
            <w:noWrap/>
          </w:tcPr>
          <w:p w14:paraId="0FE7B0ED" w14:textId="77777777" w:rsidR="00EE0CF2" w:rsidRDefault="00EE0CF2" w:rsidP="00D912E1">
            <w:pPr>
              <w:pStyle w:val="TableHead"/>
              <w:keepNext w:val="0"/>
            </w:pPr>
            <w:r>
              <w:t>Verb</w:t>
            </w:r>
          </w:p>
        </w:tc>
        <w:tc>
          <w:tcPr>
            <w:tcW w:w="864" w:type="dxa"/>
            <w:shd w:val="clear" w:color="auto" w:fill="E6E6E6"/>
            <w:noWrap/>
          </w:tcPr>
          <w:p w14:paraId="467B397B" w14:textId="77777777" w:rsidR="00EE0CF2" w:rsidRDefault="00EE0CF2" w:rsidP="00D912E1">
            <w:pPr>
              <w:pStyle w:val="TableHead"/>
              <w:keepNext w:val="0"/>
            </w:pPr>
            <w:r>
              <w:t>Data Type</w:t>
            </w:r>
          </w:p>
        </w:tc>
        <w:tc>
          <w:tcPr>
            <w:tcW w:w="864" w:type="dxa"/>
            <w:shd w:val="clear" w:color="auto" w:fill="E6E6E6"/>
            <w:noWrap/>
          </w:tcPr>
          <w:p w14:paraId="0059052B" w14:textId="77777777" w:rsidR="00EE0CF2" w:rsidRDefault="00EE0CF2" w:rsidP="00D912E1">
            <w:pPr>
              <w:pStyle w:val="TableHead"/>
              <w:keepNext w:val="0"/>
            </w:pPr>
            <w:r>
              <w:t>CONF#</w:t>
            </w:r>
          </w:p>
        </w:tc>
        <w:tc>
          <w:tcPr>
            <w:tcW w:w="864" w:type="dxa"/>
            <w:shd w:val="clear" w:color="auto" w:fill="E6E6E6"/>
            <w:noWrap/>
          </w:tcPr>
          <w:p w14:paraId="72280228" w14:textId="77777777" w:rsidR="00EE0CF2" w:rsidRDefault="00EE0CF2" w:rsidP="00D912E1">
            <w:pPr>
              <w:pStyle w:val="TableHead"/>
              <w:keepNext w:val="0"/>
            </w:pPr>
            <w:r>
              <w:t>Value</w:t>
            </w:r>
          </w:p>
        </w:tc>
      </w:tr>
      <w:tr w:rsidR="00EE0CF2" w14:paraId="60FCC9C6" w14:textId="77777777" w:rsidTr="00EE0CF2">
        <w:trPr>
          <w:jc w:val="center"/>
        </w:trPr>
        <w:tc>
          <w:tcPr>
            <w:tcW w:w="10160" w:type="dxa"/>
            <w:gridSpan w:val="6"/>
          </w:tcPr>
          <w:p w14:paraId="6BD4E25C" w14:textId="77777777" w:rsidR="00EE0CF2" w:rsidRDefault="00EE0CF2" w:rsidP="00D912E1">
            <w:pPr>
              <w:pStyle w:val="TableText"/>
              <w:keepNext w:val="0"/>
            </w:pPr>
            <w:r>
              <w:t>supply (identifier: urn:hl7ii:2.16.840.1.113883.10.20.22.4.17:2014-06-09)</w:t>
            </w:r>
          </w:p>
        </w:tc>
      </w:tr>
      <w:tr w:rsidR="00EE0CF2" w14:paraId="16F6AF5F" w14:textId="77777777" w:rsidTr="00EE0CF2">
        <w:trPr>
          <w:jc w:val="center"/>
        </w:trPr>
        <w:tc>
          <w:tcPr>
            <w:tcW w:w="3345" w:type="dxa"/>
          </w:tcPr>
          <w:p w14:paraId="5CD58F90" w14:textId="77777777" w:rsidR="00EE0CF2" w:rsidRDefault="00EE0CF2" w:rsidP="00D912E1">
            <w:pPr>
              <w:pStyle w:val="TableText"/>
              <w:keepNext w:val="0"/>
            </w:pPr>
            <w:r>
              <w:tab/>
              <w:t>@classCode</w:t>
            </w:r>
          </w:p>
        </w:tc>
        <w:tc>
          <w:tcPr>
            <w:tcW w:w="720" w:type="dxa"/>
          </w:tcPr>
          <w:p w14:paraId="07F170F7" w14:textId="77777777" w:rsidR="00EE0CF2" w:rsidRDefault="00EE0CF2" w:rsidP="00D912E1">
            <w:pPr>
              <w:pStyle w:val="TableText"/>
              <w:keepNext w:val="0"/>
            </w:pPr>
            <w:r>
              <w:t>1..1</w:t>
            </w:r>
          </w:p>
        </w:tc>
        <w:tc>
          <w:tcPr>
            <w:tcW w:w="1152" w:type="dxa"/>
          </w:tcPr>
          <w:p w14:paraId="54876B8D" w14:textId="77777777" w:rsidR="00EE0CF2" w:rsidRDefault="00EE0CF2" w:rsidP="00D912E1">
            <w:pPr>
              <w:pStyle w:val="TableText"/>
              <w:keepNext w:val="0"/>
            </w:pPr>
            <w:r>
              <w:t>SHALL</w:t>
            </w:r>
          </w:p>
        </w:tc>
        <w:tc>
          <w:tcPr>
            <w:tcW w:w="864" w:type="dxa"/>
          </w:tcPr>
          <w:p w14:paraId="6A35E66C" w14:textId="77777777" w:rsidR="00EE0CF2" w:rsidRDefault="00EE0CF2" w:rsidP="00D912E1">
            <w:pPr>
              <w:pStyle w:val="TableText"/>
              <w:keepNext w:val="0"/>
            </w:pPr>
          </w:p>
        </w:tc>
        <w:tc>
          <w:tcPr>
            <w:tcW w:w="1104" w:type="dxa"/>
          </w:tcPr>
          <w:p w14:paraId="30D5B426" w14:textId="77777777" w:rsidR="00EE0CF2" w:rsidRDefault="0085191F" w:rsidP="00D912E1">
            <w:pPr>
              <w:pStyle w:val="TableText"/>
              <w:keepNext w:val="0"/>
            </w:pPr>
            <w:hyperlink w:anchor="C_1098-7427">
              <w:r w:rsidR="00EE0CF2">
                <w:rPr>
                  <w:rStyle w:val="HyperlinkText9pt"/>
                </w:rPr>
                <w:t>1098-7427</w:t>
              </w:r>
            </w:hyperlink>
          </w:p>
        </w:tc>
        <w:tc>
          <w:tcPr>
            <w:tcW w:w="2975" w:type="dxa"/>
          </w:tcPr>
          <w:p w14:paraId="116CD366" w14:textId="77777777" w:rsidR="00EE0CF2" w:rsidRDefault="00EE0CF2" w:rsidP="00D912E1">
            <w:pPr>
              <w:pStyle w:val="TableText"/>
              <w:keepNext w:val="0"/>
            </w:pPr>
            <w:r>
              <w:t>urn:oid:2.16.840.1.113883.5.6 (HL7ActClass) = SPLY</w:t>
            </w:r>
          </w:p>
        </w:tc>
      </w:tr>
      <w:tr w:rsidR="00EE0CF2" w14:paraId="384F496A" w14:textId="77777777" w:rsidTr="00EE0CF2">
        <w:trPr>
          <w:jc w:val="center"/>
        </w:trPr>
        <w:tc>
          <w:tcPr>
            <w:tcW w:w="3345" w:type="dxa"/>
          </w:tcPr>
          <w:p w14:paraId="10B295A6" w14:textId="77777777" w:rsidR="00EE0CF2" w:rsidRDefault="00EE0CF2" w:rsidP="00D912E1">
            <w:pPr>
              <w:pStyle w:val="TableText"/>
              <w:keepNext w:val="0"/>
            </w:pPr>
            <w:r>
              <w:tab/>
              <w:t>@moodCode</w:t>
            </w:r>
          </w:p>
        </w:tc>
        <w:tc>
          <w:tcPr>
            <w:tcW w:w="720" w:type="dxa"/>
          </w:tcPr>
          <w:p w14:paraId="2E23B562" w14:textId="77777777" w:rsidR="00EE0CF2" w:rsidRDefault="00EE0CF2" w:rsidP="00D912E1">
            <w:pPr>
              <w:pStyle w:val="TableText"/>
              <w:keepNext w:val="0"/>
            </w:pPr>
            <w:r>
              <w:t>1..1</w:t>
            </w:r>
          </w:p>
        </w:tc>
        <w:tc>
          <w:tcPr>
            <w:tcW w:w="1152" w:type="dxa"/>
          </w:tcPr>
          <w:p w14:paraId="2AF22D4C" w14:textId="77777777" w:rsidR="00EE0CF2" w:rsidRDefault="00EE0CF2" w:rsidP="00D912E1">
            <w:pPr>
              <w:pStyle w:val="TableText"/>
              <w:keepNext w:val="0"/>
            </w:pPr>
            <w:r>
              <w:t>SHALL</w:t>
            </w:r>
          </w:p>
        </w:tc>
        <w:tc>
          <w:tcPr>
            <w:tcW w:w="864" w:type="dxa"/>
          </w:tcPr>
          <w:p w14:paraId="27C07508" w14:textId="77777777" w:rsidR="00EE0CF2" w:rsidRDefault="00EE0CF2" w:rsidP="00D912E1">
            <w:pPr>
              <w:pStyle w:val="TableText"/>
              <w:keepNext w:val="0"/>
            </w:pPr>
          </w:p>
        </w:tc>
        <w:tc>
          <w:tcPr>
            <w:tcW w:w="1104" w:type="dxa"/>
          </w:tcPr>
          <w:p w14:paraId="1D568522" w14:textId="77777777" w:rsidR="00EE0CF2" w:rsidRDefault="0085191F" w:rsidP="00D912E1">
            <w:pPr>
              <w:pStyle w:val="TableText"/>
              <w:keepNext w:val="0"/>
            </w:pPr>
            <w:hyperlink w:anchor="C_1098-7428">
              <w:r w:rsidR="00EE0CF2">
                <w:rPr>
                  <w:rStyle w:val="HyperlinkText9pt"/>
                </w:rPr>
                <w:t>1098-7428</w:t>
              </w:r>
            </w:hyperlink>
          </w:p>
        </w:tc>
        <w:tc>
          <w:tcPr>
            <w:tcW w:w="2975" w:type="dxa"/>
          </w:tcPr>
          <w:p w14:paraId="1B3E18EF" w14:textId="77777777" w:rsidR="00EE0CF2" w:rsidRDefault="00EE0CF2" w:rsidP="00D912E1">
            <w:pPr>
              <w:pStyle w:val="TableText"/>
              <w:keepNext w:val="0"/>
            </w:pPr>
            <w:r>
              <w:t>urn:oid:2.16.840.1.113883.5.1001 (HL7ActMood) = INT</w:t>
            </w:r>
          </w:p>
        </w:tc>
      </w:tr>
      <w:tr w:rsidR="00EE0CF2" w14:paraId="3A8F6878" w14:textId="77777777" w:rsidTr="00EE0CF2">
        <w:trPr>
          <w:jc w:val="center"/>
        </w:trPr>
        <w:tc>
          <w:tcPr>
            <w:tcW w:w="3345" w:type="dxa"/>
          </w:tcPr>
          <w:p w14:paraId="54C03103" w14:textId="77777777" w:rsidR="00EE0CF2" w:rsidRDefault="00EE0CF2" w:rsidP="00D912E1">
            <w:pPr>
              <w:pStyle w:val="TableText"/>
              <w:keepNext w:val="0"/>
            </w:pPr>
            <w:r>
              <w:tab/>
              <w:t>templateId</w:t>
            </w:r>
          </w:p>
        </w:tc>
        <w:tc>
          <w:tcPr>
            <w:tcW w:w="720" w:type="dxa"/>
          </w:tcPr>
          <w:p w14:paraId="6C252132" w14:textId="77777777" w:rsidR="00EE0CF2" w:rsidRDefault="00EE0CF2" w:rsidP="00D912E1">
            <w:pPr>
              <w:pStyle w:val="TableText"/>
              <w:keepNext w:val="0"/>
            </w:pPr>
            <w:r>
              <w:t>1..1</w:t>
            </w:r>
          </w:p>
        </w:tc>
        <w:tc>
          <w:tcPr>
            <w:tcW w:w="1152" w:type="dxa"/>
          </w:tcPr>
          <w:p w14:paraId="67776496" w14:textId="77777777" w:rsidR="00EE0CF2" w:rsidRDefault="00EE0CF2" w:rsidP="00D912E1">
            <w:pPr>
              <w:pStyle w:val="TableText"/>
              <w:keepNext w:val="0"/>
            </w:pPr>
            <w:r>
              <w:t>SHALL</w:t>
            </w:r>
          </w:p>
        </w:tc>
        <w:tc>
          <w:tcPr>
            <w:tcW w:w="864" w:type="dxa"/>
          </w:tcPr>
          <w:p w14:paraId="6A5ABE35" w14:textId="77777777" w:rsidR="00EE0CF2" w:rsidRDefault="00EE0CF2" w:rsidP="00D912E1">
            <w:pPr>
              <w:pStyle w:val="TableText"/>
              <w:keepNext w:val="0"/>
            </w:pPr>
          </w:p>
        </w:tc>
        <w:tc>
          <w:tcPr>
            <w:tcW w:w="1104" w:type="dxa"/>
          </w:tcPr>
          <w:p w14:paraId="363FF0CA" w14:textId="77777777" w:rsidR="00EE0CF2" w:rsidRDefault="0085191F" w:rsidP="00D912E1">
            <w:pPr>
              <w:pStyle w:val="TableText"/>
              <w:keepNext w:val="0"/>
            </w:pPr>
            <w:hyperlink w:anchor="C_1098-7429">
              <w:r w:rsidR="00EE0CF2">
                <w:rPr>
                  <w:rStyle w:val="HyperlinkText9pt"/>
                </w:rPr>
                <w:t>1098-7429</w:t>
              </w:r>
            </w:hyperlink>
          </w:p>
        </w:tc>
        <w:tc>
          <w:tcPr>
            <w:tcW w:w="2975" w:type="dxa"/>
          </w:tcPr>
          <w:p w14:paraId="4E0540AF" w14:textId="77777777" w:rsidR="00EE0CF2" w:rsidRDefault="00EE0CF2" w:rsidP="00D912E1">
            <w:pPr>
              <w:pStyle w:val="TableText"/>
              <w:keepNext w:val="0"/>
            </w:pPr>
          </w:p>
        </w:tc>
      </w:tr>
      <w:tr w:rsidR="00EE0CF2" w14:paraId="78F0DAB1" w14:textId="77777777" w:rsidTr="00EE0CF2">
        <w:trPr>
          <w:jc w:val="center"/>
        </w:trPr>
        <w:tc>
          <w:tcPr>
            <w:tcW w:w="3345" w:type="dxa"/>
          </w:tcPr>
          <w:p w14:paraId="2AA796D7" w14:textId="77777777" w:rsidR="00EE0CF2" w:rsidRDefault="00EE0CF2" w:rsidP="00D912E1">
            <w:pPr>
              <w:pStyle w:val="TableText"/>
              <w:keepNext w:val="0"/>
            </w:pPr>
            <w:r>
              <w:lastRenderedPageBreak/>
              <w:tab/>
            </w:r>
            <w:r>
              <w:tab/>
              <w:t>@root</w:t>
            </w:r>
          </w:p>
        </w:tc>
        <w:tc>
          <w:tcPr>
            <w:tcW w:w="720" w:type="dxa"/>
          </w:tcPr>
          <w:p w14:paraId="7A528860" w14:textId="77777777" w:rsidR="00EE0CF2" w:rsidRDefault="00EE0CF2" w:rsidP="00D912E1">
            <w:pPr>
              <w:pStyle w:val="TableText"/>
              <w:keepNext w:val="0"/>
            </w:pPr>
            <w:r>
              <w:t>1..1</w:t>
            </w:r>
          </w:p>
        </w:tc>
        <w:tc>
          <w:tcPr>
            <w:tcW w:w="1152" w:type="dxa"/>
          </w:tcPr>
          <w:p w14:paraId="4B46B5A6" w14:textId="77777777" w:rsidR="00EE0CF2" w:rsidRDefault="00EE0CF2" w:rsidP="00D912E1">
            <w:pPr>
              <w:pStyle w:val="TableText"/>
              <w:keepNext w:val="0"/>
            </w:pPr>
            <w:r>
              <w:t>SHALL</w:t>
            </w:r>
          </w:p>
        </w:tc>
        <w:tc>
          <w:tcPr>
            <w:tcW w:w="864" w:type="dxa"/>
          </w:tcPr>
          <w:p w14:paraId="72B374FF" w14:textId="77777777" w:rsidR="00EE0CF2" w:rsidRDefault="00EE0CF2" w:rsidP="00D912E1">
            <w:pPr>
              <w:pStyle w:val="TableText"/>
              <w:keepNext w:val="0"/>
            </w:pPr>
          </w:p>
        </w:tc>
        <w:tc>
          <w:tcPr>
            <w:tcW w:w="1104" w:type="dxa"/>
          </w:tcPr>
          <w:p w14:paraId="699C56B7" w14:textId="77777777" w:rsidR="00EE0CF2" w:rsidRDefault="0085191F" w:rsidP="00D912E1">
            <w:pPr>
              <w:pStyle w:val="TableText"/>
              <w:keepNext w:val="0"/>
            </w:pPr>
            <w:hyperlink w:anchor="C_1098-10507">
              <w:r w:rsidR="00EE0CF2">
                <w:rPr>
                  <w:rStyle w:val="HyperlinkText9pt"/>
                </w:rPr>
                <w:t>1098-10507</w:t>
              </w:r>
            </w:hyperlink>
          </w:p>
        </w:tc>
        <w:tc>
          <w:tcPr>
            <w:tcW w:w="2975" w:type="dxa"/>
          </w:tcPr>
          <w:p w14:paraId="2DB7A2E4" w14:textId="77777777" w:rsidR="00EE0CF2" w:rsidRDefault="00EE0CF2" w:rsidP="00D912E1">
            <w:pPr>
              <w:pStyle w:val="TableText"/>
              <w:keepNext w:val="0"/>
            </w:pPr>
            <w:r>
              <w:t>2.16.840.1.113883.10.20.22.4.17</w:t>
            </w:r>
          </w:p>
        </w:tc>
      </w:tr>
      <w:tr w:rsidR="00EE0CF2" w14:paraId="1110AC6B" w14:textId="77777777" w:rsidTr="00EE0CF2">
        <w:trPr>
          <w:jc w:val="center"/>
        </w:trPr>
        <w:tc>
          <w:tcPr>
            <w:tcW w:w="3345" w:type="dxa"/>
          </w:tcPr>
          <w:p w14:paraId="4B02BEA6" w14:textId="77777777" w:rsidR="00EE0CF2" w:rsidRDefault="00EE0CF2" w:rsidP="00D912E1">
            <w:pPr>
              <w:pStyle w:val="TableText"/>
              <w:keepNext w:val="0"/>
            </w:pPr>
            <w:r>
              <w:tab/>
            </w:r>
            <w:r>
              <w:tab/>
              <w:t>@extension</w:t>
            </w:r>
          </w:p>
        </w:tc>
        <w:tc>
          <w:tcPr>
            <w:tcW w:w="720" w:type="dxa"/>
          </w:tcPr>
          <w:p w14:paraId="4358B401" w14:textId="77777777" w:rsidR="00EE0CF2" w:rsidRDefault="00EE0CF2" w:rsidP="00D912E1">
            <w:pPr>
              <w:pStyle w:val="TableText"/>
              <w:keepNext w:val="0"/>
            </w:pPr>
            <w:r>
              <w:t>1..1</w:t>
            </w:r>
          </w:p>
        </w:tc>
        <w:tc>
          <w:tcPr>
            <w:tcW w:w="1152" w:type="dxa"/>
          </w:tcPr>
          <w:p w14:paraId="3CFE7211" w14:textId="77777777" w:rsidR="00EE0CF2" w:rsidRDefault="00EE0CF2" w:rsidP="00D912E1">
            <w:pPr>
              <w:pStyle w:val="TableText"/>
              <w:keepNext w:val="0"/>
            </w:pPr>
            <w:r>
              <w:t>SHALL</w:t>
            </w:r>
          </w:p>
        </w:tc>
        <w:tc>
          <w:tcPr>
            <w:tcW w:w="864" w:type="dxa"/>
          </w:tcPr>
          <w:p w14:paraId="086AB8A4" w14:textId="77777777" w:rsidR="00EE0CF2" w:rsidRDefault="00EE0CF2" w:rsidP="00D912E1">
            <w:pPr>
              <w:pStyle w:val="TableText"/>
              <w:keepNext w:val="0"/>
            </w:pPr>
          </w:p>
        </w:tc>
        <w:tc>
          <w:tcPr>
            <w:tcW w:w="1104" w:type="dxa"/>
          </w:tcPr>
          <w:p w14:paraId="013A237B" w14:textId="77777777" w:rsidR="00EE0CF2" w:rsidRDefault="0085191F" w:rsidP="00D912E1">
            <w:pPr>
              <w:pStyle w:val="TableText"/>
              <w:keepNext w:val="0"/>
            </w:pPr>
            <w:hyperlink w:anchor="C_1098-32578">
              <w:r w:rsidR="00EE0CF2">
                <w:rPr>
                  <w:rStyle w:val="HyperlinkText9pt"/>
                </w:rPr>
                <w:t>1098-32578</w:t>
              </w:r>
            </w:hyperlink>
          </w:p>
        </w:tc>
        <w:tc>
          <w:tcPr>
            <w:tcW w:w="2975" w:type="dxa"/>
          </w:tcPr>
          <w:p w14:paraId="2E6FC621" w14:textId="77777777" w:rsidR="00EE0CF2" w:rsidRDefault="00EE0CF2" w:rsidP="00D912E1">
            <w:pPr>
              <w:pStyle w:val="TableText"/>
              <w:keepNext w:val="0"/>
            </w:pPr>
            <w:r>
              <w:t>2014-06-09</w:t>
            </w:r>
          </w:p>
        </w:tc>
      </w:tr>
      <w:tr w:rsidR="00EE0CF2" w14:paraId="1552BA97" w14:textId="77777777" w:rsidTr="00EE0CF2">
        <w:trPr>
          <w:jc w:val="center"/>
        </w:trPr>
        <w:tc>
          <w:tcPr>
            <w:tcW w:w="3345" w:type="dxa"/>
          </w:tcPr>
          <w:p w14:paraId="47B34E57" w14:textId="77777777" w:rsidR="00EE0CF2" w:rsidRDefault="00EE0CF2" w:rsidP="00D912E1">
            <w:pPr>
              <w:pStyle w:val="TableText"/>
              <w:keepNext w:val="0"/>
            </w:pPr>
            <w:r>
              <w:tab/>
              <w:t>id</w:t>
            </w:r>
          </w:p>
        </w:tc>
        <w:tc>
          <w:tcPr>
            <w:tcW w:w="720" w:type="dxa"/>
          </w:tcPr>
          <w:p w14:paraId="44D12A0C" w14:textId="77777777" w:rsidR="00EE0CF2" w:rsidRDefault="00EE0CF2" w:rsidP="00D912E1">
            <w:pPr>
              <w:pStyle w:val="TableText"/>
              <w:keepNext w:val="0"/>
            </w:pPr>
            <w:r>
              <w:t>1..*</w:t>
            </w:r>
          </w:p>
        </w:tc>
        <w:tc>
          <w:tcPr>
            <w:tcW w:w="1152" w:type="dxa"/>
          </w:tcPr>
          <w:p w14:paraId="2746E6A0" w14:textId="77777777" w:rsidR="00EE0CF2" w:rsidRDefault="00EE0CF2" w:rsidP="00D912E1">
            <w:pPr>
              <w:pStyle w:val="TableText"/>
              <w:keepNext w:val="0"/>
            </w:pPr>
            <w:r>
              <w:t>SHALL</w:t>
            </w:r>
          </w:p>
        </w:tc>
        <w:tc>
          <w:tcPr>
            <w:tcW w:w="864" w:type="dxa"/>
          </w:tcPr>
          <w:p w14:paraId="660A60EA" w14:textId="77777777" w:rsidR="00EE0CF2" w:rsidRDefault="00EE0CF2" w:rsidP="00D912E1">
            <w:pPr>
              <w:pStyle w:val="TableText"/>
              <w:keepNext w:val="0"/>
            </w:pPr>
          </w:p>
        </w:tc>
        <w:tc>
          <w:tcPr>
            <w:tcW w:w="1104" w:type="dxa"/>
          </w:tcPr>
          <w:p w14:paraId="3734D437" w14:textId="77777777" w:rsidR="00EE0CF2" w:rsidRDefault="0085191F" w:rsidP="00D912E1">
            <w:pPr>
              <w:pStyle w:val="TableText"/>
              <w:keepNext w:val="0"/>
            </w:pPr>
            <w:hyperlink w:anchor="C_1098-7430">
              <w:r w:rsidR="00EE0CF2">
                <w:rPr>
                  <w:rStyle w:val="HyperlinkText9pt"/>
                </w:rPr>
                <w:t>1098-7430</w:t>
              </w:r>
            </w:hyperlink>
          </w:p>
        </w:tc>
        <w:tc>
          <w:tcPr>
            <w:tcW w:w="2975" w:type="dxa"/>
          </w:tcPr>
          <w:p w14:paraId="00BE0858" w14:textId="77777777" w:rsidR="00EE0CF2" w:rsidRDefault="00EE0CF2" w:rsidP="00D912E1">
            <w:pPr>
              <w:pStyle w:val="TableText"/>
              <w:keepNext w:val="0"/>
            </w:pPr>
          </w:p>
        </w:tc>
      </w:tr>
      <w:tr w:rsidR="00EE0CF2" w14:paraId="53B6362B" w14:textId="77777777" w:rsidTr="00EE0CF2">
        <w:trPr>
          <w:jc w:val="center"/>
        </w:trPr>
        <w:tc>
          <w:tcPr>
            <w:tcW w:w="3345" w:type="dxa"/>
          </w:tcPr>
          <w:p w14:paraId="21CCE330" w14:textId="77777777" w:rsidR="00EE0CF2" w:rsidRDefault="00EE0CF2" w:rsidP="00D912E1">
            <w:pPr>
              <w:pStyle w:val="TableText"/>
              <w:keepNext w:val="0"/>
            </w:pPr>
            <w:r>
              <w:tab/>
              <w:t>statusCode</w:t>
            </w:r>
          </w:p>
        </w:tc>
        <w:tc>
          <w:tcPr>
            <w:tcW w:w="720" w:type="dxa"/>
          </w:tcPr>
          <w:p w14:paraId="4C346D7C" w14:textId="77777777" w:rsidR="00EE0CF2" w:rsidRDefault="00EE0CF2" w:rsidP="00D912E1">
            <w:pPr>
              <w:pStyle w:val="TableText"/>
              <w:keepNext w:val="0"/>
            </w:pPr>
            <w:r>
              <w:t>1..1</w:t>
            </w:r>
          </w:p>
        </w:tc>
        <w:tc>
          <w:tcPr>
            <w:tcW w:w="1152" w:type="dxa"/>
          </w:tcPr>
          <w:p w14:paraId="1259035B" w14:textId="77777777" w:rsidR="00EE0CF2" w:rsidRDefault="00EE0CF2" w:rsidP="00D912E1">
            <w:pPr>
              <w:pStyle w:val="TableText"/>
              <w:keepNext w:val="0"/>
            </w:pPr>
            <w:r>
              <w:t>SHALL</w:t>
            </w:r>
          </w:p>
        </w:tc>
        <w:tc>
          <w:tcPr>
            <w:tcW w:w="864" w:type="dxa"/>
          </w:tcPr>
          <w:p w14:paraId="7BE278FF" w14:textId="77777777" w:rsidR="00EE0CF2" w:rsidRDefault="00EE0CF2" w:rsidP="00D912E1">
            <w:pPr>
              <w:pStyle w:val="TableText"/>
              <w:keepNext w:val="0"/>
            </w:pPr>
          </w:p>
        </w:tc>
        <w:tc>
          <w:tcPr>
            <w:tcW w:w="1104" w:type="dxa"/>
          </w:tcPr>
          <w:p w14:paraId="3A48BEA8" w14:textId="77777777" w:rsidR="00EE0CF2" w:rsidRDefault="0085191F" w:rsidP="00D912E1">
            <w:pPr>
              <w:pStyle w:val="TableText"/>
              <w:keepNext w:val="0"/>
            </w:pPr>
            <w:hyperlink w:anchor="C_1098-7432">
              <w:r w:rsidR="00EE0CF2">
                <w:rPr>
                  <w:rStyle w:val="HyperlinkText9pt"/>
                </w:rPr>
                <w:t>1098-7432</w:t>
              </w:r>
            </w:hyperlink>
          </w:p>
        </w:tc>
        <w:tc>
          <w:tcPr>
            <w:tcW w:w="2975" w:type="dxa"/>
          </w:tcPr>
          <w:p w14:paraId="13C6FBCA" w14:textId="77777777" w:rsidR="00EE0CF2" w:rsidRDefault="00EE0CF2" w:rsidP="00D912E1">
            <w:pPr>
              <w:pStyle w:val="TableText"/>
              <w:keepNext w:val="0"/>
            </w:pPr>
          </w:p>
        </w:tc>
      </w:tr>
      <w:tr w:rsidR="00EE0CF2" w14:paraId="18E05AC5" w14:textId="77777777" w:rsidTr="00EE0CF2">
        <w:trPr>
          <w:jc w:val="center"/>
        </w:trPr>
        <w:tc>
          <w:tcPr>
            <w:tcW w:w="3345" w:type="dxa"/>
          </w:tcPr>
          <w:p w14:paraId="1048FBE5" w14:textId="77777777" w:rsidR="00EE0CF2" w:rsidRDefault="00EE0CF2" w:rsidP="00D912E1">
            <w:pPr>
              <w:pStyle w:val="TableText"/>
              <w:keepNext w:val="0"/>
            </w:pPr>
            <w:r>
              <w:tab/>
            </w:r>
            <w:r>
              <w:tab/>
              <w:t>@code</w:t>
            </w:r>
          </w:p>
        </w:tc>
        <w:tc>
          <w:tcPr>
            <w:tcW w:w="720" w:type="dxa"/>
          </w:tcPr>
          <w:p w14:paraId="5AF445B9" w14:textId="77777777" w:rsidR="00EE0CF2" w:rsidRDefault="00EE0CF2" w:rsidP="00D912E1">
            <w:pPr>
              <w:pStyle w:val="TableText"/>
              <w:keepNext w:val="0"/>
            </w:pPr>
            <w:r>
              <w:t>1..1</w:t>
            </w:r>
          </w:p>
        </w:tc>
        <w:tc>
          <w:tcPr>
            <w:tcW w:w="1152" w:type="dxa"/>
          </w:tcPr>
          <w:p w14:paraId="6823B9A0" w14:textId="77777777" w:rsidR="00EE0CF2" w:rsidRDefault="00EE0CF2" w:rsidP="00D912E1">
            <w:pPr>
              <w:pStyle w:val="TableText"/>
              <w:keepNext w:val="0"/>
            </w:pPr>
            <w:r>
              <w:t>SHALL</w:t>
            </w:r>
          </w:p>
        </w:tc>
        <w:tc>
          <w:tcPr>
            <w:tcW w:w="864" w:type="dxa"/>
          </w:tcPr>
          <w:p w14:paraId="3D950CC9" w14:textId="77777777" w:rsidR="00EE0CF2" w:rsidRDefault="00EE0CF2" w:rsidP="00D912E1">
            <w:pPr>
              <w:pStyle w:val="TableText"/>
              <w:keepNext w:val="0"/>
            </w:pPr>
          </w:p>
        </w:tc>
        <w:tc>
          <w:tcPr>
            <w:tcW w:w="1104" w:type="dxa"/>
          </w:tcPr>
          <w:p w14:paraId="1A1856CF" w14:textId="77777777" w:rsidR="00EE0CF2" w:rsidRDefault="0085191F" w:rsidP="00D912E1">
            <w:pPr>
              <w:pStyle w:val="TableText"/>
              <w:keepNext w:val="0"/>
            </w:pPr>
            <w:hyperlink w:anchor="C_1098-32362">
              <w:r w:rsidR="00EE0CF2">
                <w:rPr>
                  <w:rStyle w:val="HyperlinkText9pt"/>
                </w:rPr>
                <w:t>1098-32362</w:t>
              </w:r>
            </w:hyperlink>
          </w:p>
        </w:tc>
        <w:tc>
          <w:tcPr>
            <w:tcW w:w="2975" w:type="dxa"/>
          </w:tcPr>
          <w:p w14:paraId="32C70A3B" w14:textId="77777777" w:rsidR="00EE0CF2" w:rsidRDefault="00EE0CF2" w:rsidP="00D912E1">
            <w:pPr>
              <w:pStyle w:val="TableText"/>
              <w:keepNext w:val="0"/>
            </w:pPr>
            <w:r>
              <w:t>urn:oid:2.16.840.1.113883.1.11.15933 (ActStatus)</w:t>
            </w:r>
          </w:p>
        </w:tc>
      </w:tr>
      <w:tr w:rsidR="00EE0CF2" w14:paraId="4FC9FFD4" w14:textId="77777777" w:rsidTr="00EE0CF2">
        <w:trPr>
          <w:jc w:val="center"/>
        </w:trPr>
        <w:tc>
          <w:tcPr>
            <w:tcW w:w="3345" w:type="dxa"/>
          </w:tcPr>
          <w:p w14:paraId="7206E92B" w14:textId="77777777" w:rsidR="00EE0CF2" w:rsidRDefault="00EE0CF2" w:rsidP="00D912E1">
            <w:pPr>
              <w:pStyle w:val="TableText"/>
              <w:keepNext w:val="0"/>
            </w:pPr>
            <w:r>
              <w:tab/>
              <w:t>effectiveTime</w:t>
            </w:r>
          </w:p>
        </w:tc>
        <w:tc>
          <w:tcPr>
            <w:tcW w:w="720" w:type="dxa"/>
          </w:tcPr>
          <w:p w14:paraId="0E2BF9E8" w14:textId="77777777" w:rsidR="00EE0CF2" w:rsidRDefault="00EE0CF2" w:rsidP="00D912E1">
            <w:pPr>
              <w:pStyle w:val="TableText"/>
              <w:keepNext w:val="0"/>
            </w:pPr>
            <w:r>
              <w:t>0..1</w:t>
            </w:r>
          </w:p>
        </w:tc>
        <w:tc>
          <w:tcPr>
            <w:tcW w:w="1152" w:type="dxa"/>
          </w:tcPr>
          <w:p w14:paraId="481EE052" w14:textId="77777777" w:rsidR="00EE0CF2" w:rsidRDefault="00EE0CF2" w:rsidP="00D912E1">
            <w:pPr>
              <w:pStyle w:val="TableText"/>
              <w:keepNext w:val="0"/>
            </w:pPr>
            <w:r>
              <w:t>SHOULD</w:t>
            </w:r>
          </w:p>
        </w:tc>
        <w:tc>
          <w:tcPr>
            <w:tcW w:w="864" w:type="dxa"/>
          </w:tcPr>
          <w:p w14:paraId="6390759D" w14:textId="77777777" w:rsidR="00EE0CF2" w:rsidRDefault="00EE0CF2" w:rsidP="00D912E1">
            <w:pPr>
              <w:pStyle w:val="TableText"/>
              <w:keepNext w:val="0"/>
            </w:pPr>
            <w:r>
              <w:t>IVL_TS</w:t>
            </w:r>
          </w:p>
        </w:tc>
        <w:tc>
          <w:tcPr>
            <w:tcW w:w="1104" w:type="dxa"/>
          </w:tcPr>
          <w:p w14:paraId="37FD0158" w14:textId="77777777" w:rsidR="00EE0CF2" w:rsidRDefault="0085191F" w:rsidP="00D912E1">
            <w:pPr>
              <w:pStyle w:val="TableText"/>
              <w:keepNext w:val="0"/>
            </w:pPr>
            <w:hyperlink w:anchor="C_1098-15143">
              <w:r w:rsidR="00EE0CF2">
                <w:rPr>
                  <w:rStyle w:val="HyperlinkText9pt"/>
                </w:rPr>
                <w:t>1098-15143</w:t>
              </w:r>
            </w:hyperlink>
          </w:p>
        </w:tc>
        <w:tc>
          <w:tcPr>
            <w:tcW w:w="2975" w:type="dxa"/>
          </w:tcPr>
          <w:p w14:paraId="002969BC" w14:textId="77777777" w:rsidR="00EE0CF2" w:rsidRDefault="00EE0CF2" w:rsidP="00D912E1">
            <w:pPr>
              <w:pStyle w:val="TableText"/>
              <w:keepNext w:val="0"/>
            </w:pPr>
          </w:p>
        </w:tc>
      </w:tr>
      <w:tr w:rsidR="00EE0CF2" w14:paraId="48A344C2" w14:textId="77777777" w:rsidTr="00EE0CF2">
        <w:trPr>
          <w:jc w:val="center"/>
        </w:trPr>
        <w:tc>
          <w:tcPr>
            <w:tcW w:w="3345" w:type="dxa"/>
          </w:tcPr>
          <w:p w14:paraId="13683A24" w14:textId="77777777" w:rsidR="00EE0CF2" w:rsidRDefault="00EE0CF2" w:rsidP="00D912E1">
            <w:pPr>
              <w:pStyle w:val="TableText"/>
              <w:keepNext w:val="0"/>
            </w:pPr>
            <w:r>
              <w:tab/>
            </w:r>
            <w:r>
              <w:tab/>
              <w:t>high</w:t>
            </w:r>
          </w:p>
        </w:tc>
        <w:tc>
          <w:tcPr>
            <w:tcW w:w="720" w:type="dxa"/>
          </w:tcPr>
          <w:p w14:paraId="208B3BF1" w14:textId="77777777" w:rsidR="00EE0CF2" w:rsidRDefault="00EE0CF2" w:rsidP="00D912E1">
            <w:pPr>
              <w:pStyle w:val="TableText"/>
              <w:keepNext w:val="0"/>
            </w:pPr>
            <w:r>
              <w:t>1..1</w:t>
            </w:r>
          </w:p>
        </w:tc>
        <w:tc>
          <w:tcPr>
            <w:tcW w:w="1152" w:type="dxa"/>
          </w:tcPr>
          <w:p w14:paraId="18873D42" w14:textId="77777777" w:rsidR="00EE0CF2" w:rsidRDefault="00EE0CF2" w:rsidP="00D912E1">
            <w:pPr>
              <w:pStyle w:val="TableText"/>
              <w:keepNext w:val="0"/>
            </w:pPr>
            <w:r>
              <w:t>SHALL</w:t>
            </w:r>
          </w:p>
        </w:tc>
        <w:tc>
          <w:tcPr>
            <w:tcW w:w="864" w:type="dxa"/>
          </w:tcPr>
          <w:p w14:paraId="1745C301" w14:textId="77777777" w:rsidR="00EE0CF2" w:rsidRDefault="00EE0CF2" w:rsidP="00D912E1">
            <w:pPr>
              <w:pStyle w:val="TableText"/>
              <w:keepNext w:val="0"/>
            </w:pPr>
          </w:p>
        </w:tc>
        <w:tc>
          <w:tcPr>
            <w:tcW w:w="1104" w:type="dxa"/>
          </w:tcPr>
          <w:p w14:paraId="6A56AF6A" w14:textId="77777777" w:rsidR="00EE0CF2" w:rsidRDefault="0085191F" w:rsidP="00D912E1">
            <w:pPr>
              <w:pStyle w:val="TableText"/>
              <w:keepNext w:val="0"/>
            </w:pPr>
            <w:hyperlink w:anchor="C_1098-15144">
              <w:r w:rsidR="00EE0CF2">
                <w:rPr>
                  <w:rStyle w:val="HyperlinkText9pt"/>
                </w:rPr>
                <w:t>1098-15144</w:t>
              </w:r>
            </w:hyperlink>
          </w:p>
        </w:tc>
        <w:tc>
          <w:tcPr>
            <w:tcW w:w="2975" w:type="dxa"/>
          </w:tcPr>
          <w:p w14:paraId="1A945C3D" w14:textId="77777777" w:rsidR="00EE0CF2" w:rsidRDefault="00EE0CF2" w:rsidP="00D912E1">
            <w:pPr>
              <w:pStyle w:val="TableText"/>
              <w:keepNext w:val="0"/>
            </w:pPr>
          </w:p>
        </w:tc>
      </w:tr>
      <w:tr w:rsidR="00EE0CF2" w14:paraId="4210250F" w14:textId="77777777" w:rsidTr="00EE0CF2">
        <w:trPr>
          <w:jc w:val="center"/>
        </w:trPr>
        <w:tc>
          <w:tcPr>
            <w:tcW w:w="3345" w:type="dxa"/>
          </w:tcPr>
          <w:p w14:paraId="3A91B3F3" w14:textId="77777777" w:rsidR="00EE0CF2" w:rsidRDefault="00EE0CF2" w:rsidP="00D912E1">
            <w:pPr>
              <w:pStyle w:val="TableText"/>
              <w:keepNext w:val="0"/>
            </w:pPr>
            <w:r>
              <w:tab/>
              <w:t>repeatNumber</w:t>
            </w:r>
          </w:p>
        </w:tc>
        <w:tc>
          <w:tcPr>
            <w:tcW w:w="720" w:type="dxa"/>
          </w:tcPr>
          <w:p w14:paraId="02B13338" w14:textId="77777777" w:rsidR="00EE0CF2" w:rsidRDefault="00EE0CF2" w:rsidP="00D912E1">
            <w:pPr>
              <w:pStyle w:val="TableText"/>
              <w:keepNext w:val="0"/>
            </w:pPr>
            <w:r>
              <w:t>0..1</w:t>
            </w:r>
          </w:p>
        </w:tc>
        <w:tc>
          <w:tcPr>
            <w:tcW w:w="1152" w:type="dxa"/>
          </w:tcPr>
          <w:p w14:paraId="630698D3" w14:textId="77777777" w:rsidR="00EE0CF2" w:rsidRDefault="00EE0CF2" w:rsidP="00D912E1">
            <w:pPr>
              <w:pStyle w:val="TableText"/>
              <w:keepNext w:val="0"/>
            </w:pPr>
            <w:r>
              <w:t>SHOULD</w:t>
            </w:r>
          </w:p>
        </w:tc>
        <w:tc>
          <w:tcPr>
            <w:tcW w:w="864" w:type="dxa"/>
          </w:tcPr>
          <w:p w14:paraId="0F21BA50" w14:textId="77777777" w:rsidR="00EE0CF2" w:rsidRDefault="00EE0CF2" w:rsidP="00D912E1">
            <w:pPr>
              <w:pStyle w:val="TableText"/>
              <w:keepNext w:val="0"/>
            </w:pPr>
          </w:p>
        </w:tc>
        <w:tc>
          <w:tcPr>
            <w:tcW w:w="1104" w:type="dxa"/>
          </w:tcPr>
          <w:p w14:paraId="1BF54982" w14:textId="77777777" w:rsidR="00EE0CF2" w:rsidRDefault="0085191F" w:rsidP="00D912E1">
            <w:pPr>
              <w:pStyle w:val="TableText"/>
              <w:keepNext w:val="0"/>
            </w:pPr>
            <w:hyperlink w:anchor="C_1098-7434">
              <w:r w:rsidR="00EE0CF2">
                <w:rPr>
                  <w:rStyle w:val="HyperlinkText9pt"/>
                </w:rPr>
                <w:t>1098-7434</w:t>
              </w:r>
            </w:hyperlink>
          </w:p>
        </w:tc>
        <w:tc>
          <w:tcPr>
            <w:tcW w:w="2975" w:type="dxa"/>
          </w:tcPr>
          <w:p w14:paraId="2C11CDC7" w14:textId="77777777" w:rsidR="00EE0CF2" w:rsidRDefault="00EE0CF2" w:rsidP="00D912E1">
            <w:pPr>
              <w:pStyle w:val="TableText"/>
              <w:keepNext w:val="0"/>
            </w:pPr>
          </w:p>
        </w:tc>
      </w:tr>
      <w:tr w:rsidR="00EE0CF2" w14:paraId="6A113649" w14:textId="77777777" w:rsidTr="00EE0CF2">
        <w:trPr>
          <w:jc w:val="center"/>
        </w:trPr>
        <w:tc>
          <w:tcPr>
            <w:tcW w:w="3345" w:type="dxa"/>
          </w:tcPr>
          <w:p w14:paraId="006A7B28" w14:textId="77777777" w:rsidR="00EE0CF2" w:rsidRDefault="00EE0CF2" w:rsidP="00D912E1">
            <w:pPr>
              <w:pStyle w:val="TableText"/>
              <w:keepNext w:val="0"/>
            </w:pPr>
            <w:r>
              <w:tab/>
              <w:t>quantity</w:t>
            </w:r>
          </w:p>
        </w:tc>
        <w:tc>
          <w:tcPr>
            <w:tcW w:w="720" w:type="dxa"/>
          </w:tcPr>
          <w:p w14:paraId="100364AF" w14:textId="77777777" w:rsidR="00EE0CF2" w:rsidRDefault="00EE0CF2" w:rsidP="00D912E1">
            <w:pPr>
              <w:pStyle w:val="TableText"/>
              <w:keepNext w:val="0"/>
            </w:pPr>
            <w:r>
              <w:t>0..1</w:t>
            </w:r>
          </w:p>
        </w:tc>
        <w:tc>
          <w:tcPr>
            <w:tcW w:w="1152" w:type="dxa"/>
          </w:tcPr>
          <w:p w14:paraId="6D3A350F" w14:textId="77777777" w:rsidR="00EE0CF2" w:rsidRDefault="00EE0CF2" w:rsidP="00D912E1">
            <w:pPr>
              <w:pStyle w:val="TableText"/>
              <w:keepNext w:val="0"/>
            </w:pPr>
            <w:r>
              <w:t>SHOULD</w:t>
            </w:r>
          </w:p>
        </w:tc>
        <w:tc>
          <w:tcPr>
            <w:tcW w:w="864" w:type="dxa"/>
          </w:tcPr>
          <w:p w14:paraId="6D128196" w14:textId="77777777" w:rsidR="00EE0CF2" w:rsidRDefault="00EE0CF2" w:rsidP="00D912E1">
            <w:pPr>
              <w:pStyle w:val="TableText"/>
              <w:keepNext w:val="0"/>
            </w:pPr>
          </w:p>
        </w:tc>
        <w:tc>
          <w:tcPr>
            <w:tcW w:w="1104" w:type="dxa"/>
          </w:tcPr>
          <w:p w14:paraId="7A0246C2" w14:textId="77777777" w:rsidR="00EE0CF2" w:rsidRDefault="0085191F" w:rsidP="00D912E1">
            <w:pPr>
              <w:pStyle w:val="TableText"/>
              <w:keepNext w:val="0"/>
            </w:pPr>
            <w:hyperlink w:anchor="C_1098-7436">
              <w:r w:rsidR="00EE0CF2">
                <w:rPr>
                  <w:rStyle w:val="HyperlinkText9pt"/>
                </w:rPr>
                <w:t>1098-7436</w:t>
              </w:r>
            </w:hyperlink>
          </w:p>
        </w:tc>
        <w:tc>
          <w:tcPr>
            <w:tcW w:w="2975" w:type="dxa"/>
          </w:tcPr>
          <w:p w14:paraId="446176A3" w14:textId="77777777" w:rsidR="00EE0CF2" w:rsidRDefault="00EE0CF2" w:rsidP="00D912E1">
            <w:pPr>
              <w:pStyle w:val="TableText"/>
              <w:keepNext w:val="0"/>
            </w:pPr>
          </w:p>
        </w:tc>
      </w:tr>
      <w:tr w:rsidR="00EE0CF2" w14:paraId="7B234FC1" w14:textId="77777777" w:rsidTr="00EE0CF2">
        <w:trPr>
          <w:jc w:val="center"/>
        </w:trPr>
        <w:tc>
          <w:tcPr>
            <w:tcW w:w="3345" w:type="dxa"/>
          </w:tcPr>
          <w:p w14:paraId="315C7E04" w14:textId="77777777" w:rsidR="00EE0CF2" w:rsidRDefault="00EE0CF2" w:rsidP="00D912E1">
            <w:pPr>
              <w:pStyle w:val="TableText"/>
              <w:keepNext w:val="0"/>
            </w:pPr>
            <w:r>
              <w:tab/>
              <w:t>product</w:t>
            </w:r>
          </w:p>
        </w:tc>
        <w:tc>
          <w:tcPr>
            <w:tcW w:w="720" w:type="dxa"/>
          </w:tcPr>
          <w:p w14:paraId="445B1DB8" w14:textId="77777777" w:rsidR="00EE0CF2" w:rsidRDefault="00EE0CF2" w:rsidP="00D912E1">
            <w:pPr>
              <w:pStyle w:val="TableText"/>
              <w:keepNext w:val="0"/>
            </w:pPr>
            <w:r>
              <w:t>0..1</w:t>
            </w:r>
          </w:p>
        </w:tc>
        <w:tc>
          <w:tcPr>
            <w:tcW w:w="1152" w:type="dxa"/>
          </w:tcPr>
          <w:p w14:paraId="768FF382" w14:textId="77777777" w:rsidR="00EE0CF2" w:rsidRDefault="00EE0CF2" w:rsidP="00D912E1">
            <w:pPr>
              <w:pStyle w:val="TableText"/>
              <w:keepNext w:val="0"/>
            </w:pPr>
            <w:r>
              <w:t>MAY</w:t>
            </w:r>
          </w:p>
        </w:tc>
        <w:tc>
          <w:tcPr>
            <w:tcW w:w="864" w:type="dxa"/>
          </w:tcPr>
          <w:p w14:paraId="0B7DB000" w14:textId="77777777" w:rsidR="00EE0CF2" w:rsidRDefault="00EE0CF2" w:rsidP="00D912E1">
            <w:pPr>
              <w:pStyle w:val="TableText"/>
              <w:keepNext w:val="0"/>
            </w:pPr>
          </w:p>
        </w:tc>
        <w:tc>
          <w:tcPr>
            <w:tcW w:w="1104" w:type="dxa"/>
          </w:tcPr>
          <w:p w14:paraId="6FD5A785" w14:textId="77777777" w:rsidR="00EE0CF2" w:rsidRDefault="0085191F" w:rsidP="00D912E1">
            <w:pPr>
              <w:pStyle w:val="TableText"/>
              <w:keepNext w:val="0"/>
            </w:pPr>
            <w:hyperlink w:anchor="C_1098-7439">
              <w:r w:rsidR="00EE0CF2">
                <w:rPr>
                  <w:rStyle w:val="HyperlinkText9pt"/>
                </w:rPr>
                <w:t>1098-7439</w:t>
              </w:r>
            </w:hyperlink>
          </w:p>
        </w:tc>
        <w:tc>
          <w:tcPr>
            <w:tcW w:w="2975" w:type="dxa"/>
          </w:tcPr>
          <w:p w14:paraId="72888A01" w14:textId="77777777" w:rsidR="00EE0CF2" w:rsidRDefault="00EE0CF2" w:rsidP="00D912E1">
            <w:pPr>
              <w:pStyle w:val="TableText"/>
              <w:keepNext w:val="0"/>
            </w:pPr>
          </w:p>
        </w:tc>
      </w:tr>
      <w:tr w:rsidR="00EE0CF2" w14:paraId="4215BBFB" w14:textId="77777777" w:rsidTr="00EE0CF2">
        <w:trPr>
          <w:jc w:val="center"/>
        </w:trPr>
        <w:tc>
          <w:tcPr>
            <w:tcW w:w="3345" w:type="dxa"/>
          </w:tcPr>
          <w:p w14:paraId="14B7A803" w14:textId="77777777" w:rsidR="00EE0CF2" w:rsidRDefault="00EE0CF2" w:rsidP="00D912E1">
            <w:pPr>
              <w:pStyle w:val="TableText"/>
              <w:keepNext w:val="0"/>
            </w:pPr>
            <w:r>
              <w:tab/>
            </w:r>
            <w:r>
              <w:tab/>
              <w:t>manufacturedProduct</w:t>
            </w:r>
          </w:p>
        </w:tc>
        <w:tc>
          <w:tcPr>
            <w:tcW w:w="720" w:type="dxa"/>
          </w:tcPr>
          <w:p w14:paraId="64B5292B" w14:textId="77777777" w:rsidR="00EE0CF2" w:rsidRDefault="00EE0CF2" w:rsidP="00D912E1">
            <w:pPr>
              <w:pStyle w:val="TableText"/>
              <w:keepNext w:val="0"/>
            </w:pPr>
            <w:r>
              <w:t>1..1</w:t>
            </w:r>
          </w:p>
        </w:tc>
        <w:tc>
          <w:tcPr>
            <w:tcW w:w="1152" w:type="dxa"/>
          </w:tcPr>
          <w:p w14:paraId="14F94BA9" w14:textId="77777777" w:rsidR="00EE0CF2" w:rsidRDefault="00EE0CF2" w:rsidP="00D912E1">
            <w:pPr>
              <w:pStyle w:val="TableText"/>
              <w:keepNext w:val="0"/>
            </w:pPr>
            <w:r>
              <w:t>SHALL</w:t>
            </w:r>
          </w:p>
        </w:tc>
        <w:tc>
          <w:tcPr>
            <w:tcW w:w="864" w:type="dxa"/>
          </w:tcPr>
          <w:p w14:paraId="3AD86198" w14:textId="77777777" w:rsidR="00EE0CF2" w:rsidRDefault="00EE0CF2" w:rsidP="00D912E1">
            <w:pPr>
              <w:pStyle w:val="TableText"/>
              <w:keepNext w:val="0"/>
            </w:pPr>
          </w:p>
        </w:tc>
        <w:tc>
          <w:tcPr>
            <w:tcW w:w="1104" w:type="dxa"/>
          </w:tcPr>
          <w:p w14:paraId="1A24DDD6" w14:textId="77777777" w:rsidR="00EE0CF2" w:rsidRDefault="0085191F" w:rsidP="00D912E1">
            <w:pPr>
              <w:pStyle w:val="TableText"/>
              <w:keepNext w:val="0"/>
            </w:pPr>
            <w:hyperlink w:anchor="C_1098-16093">
              <w:r w:rsidR="00EE0CF2">
                <w:rPr>
                  <w:rStyle w:val="HyperlinkText9pt"/>
                </w:rPr>
                <w:t>1098-16093</w:t>
              </w:r>
            </w:hyperlink>
          </w:p>
        </w:tc>
        <w:tc>
          <w:tcPr>
            <w:tcW w:w="2975" w:type="dxa"/>
          </w:tcPr>
          <w:p w14:paraId="135F1783" w14:textId="77777777" w:rsidR="00EE0CF2" w:rsidRDefault="0085191F" w:rsidP="00D912E1">
            <w:pPr>
              <w:pStyle w:val="TableText"/>
              <w:keepNext w:val="0"/>
            </w:pPr>
            <w:hyperlink w:anchor="E_Medication_Information_V2">
              <w:r w:rsidR="00EE0CF2">
                <w:rPr>
                  <w:rStyle w:val="HyperlinkText9pt"/>
                </w:rPr>
                <w:t>Medication Information (V2) (identifier: urn:hl7ii:2.16.840.1.113883.10.20.22.4.23:2014-06-09</w:t>
              </w:r>
            </w:hyperlink>
          </w:p>
        </w:tc>
      </w:tr>
      <w:tr w:rsidR="00EE0CF2" w14:paraId="5A9594DA" w14:textId="77777777" w:rsidTr="00EE0CF2">
        <w:trPr>
          <w:jc w:val="center"/>
        </w:trPr>
        <w:tc>
          <w:tcPr>
            <w:tcW w:w="3345" w:type="dxa"/>
          </w:tcPr>
          <w:p w14:paraId="56D95949" w14:textId="77777777" w:rsidR="00EE0CF2" w:rsidRDefault="00EE0CF2" w:rsidP="00D912E1">
            <w:pPr>
              <w:pStyle w:val="TableText"/>
              <w:keepNext w:val="0"/>
            </w:pPr>
            <w:r>
              <w:tab/>
              <w:t>product</w:t>
            </w:r>
          </w:p>
        </w:tc>
        <w:tc>
          <w:tcPr>
            <w:tcW w:w="720" w:type="dxa"/>
          </w:tcPr>
          <w:p w14:paraId="6B431BD6" w14:textId="77777777" w:rsidR="00EE0CF2" w:rsidRDefault="00EE0CF2" w:rsidP="00D912E1">
            <w:pPr>
              <w:pStyle w:val="TableText"/>
              <w:keepNext w:val="0"/>
            </w:pPr>
            <w:r>
              <w:t>0..1</w:t>
            </w:r>
          </w:p>
        </w:tc>
        <w:tc>
          <w:tcPr>
            <w:tcW w:w="1152" w:type="dxa"/>
          </w:tcPr>
          <w:p w14:paraId="088FC42D" w14:textId="77777777" w:rsidR="00EE0CF2" w:rsidRDefault="00EE0CF2" w:rsidP="00D912E1">
            <w:pPr>
              <w:pStyle w:val="TableText"/>
              <w:keepNext w:val="0"/>
            </w:pPr>
            <w:r>
              <w:t>MAY</w:t>
            </w:r>
          </w:p>
        </w:tc>
        <w:tc>
          <w:tcPr>
            <w:tcW w:w="864" w:type="dxa"/>
          </w:tcPr>
          <w:p w14:paraId="0E65A753" w14:textId="77777777" w:rsidR="00EE0CF2" w:rsidRDefault="00EE0CF2" w:rsidP="00D912E1">
            <w:pPr>
              <w:pStyle w:val="TableText"/>
              <w:keepNext w:val="0"/>
            </w:pPr>
          </w:p>
        </w:tc>
        <w:tc>
          <w:tcPr>
            <w:tcW w:w="1104" w:type="dxa"/>
          </w:tcPr>
          <w:p w14:paraId="6CD0DEBC" w14:textId="77777777" w:rsidR="00EE0CF2" w:rsidRDefault="0085191F" w:rsidP="00D912E1">
            <w:pPr>
              <w:pStyle w:val="TableText"/>
              <w:keepNext w:val="0"/>
            </w:pPr>
            <w:hyperlink w:anchor="C_1098-9334">
              <w:r w:rsidR="00EE0CF2">
                <w:rPr>
                  <w:rStyle w:val="HyperlinkText9pt"/>
                </w:rPr>
                <w:t>1098-9334</w:t>
              </w:r>
            </w:hyperlink>
          </w:p>
        </w:tc>
        <w:tc>
          <w:tcPr>
            <w:tcW w:w="2975" w:type="dxa"/>
          </w:tcPr>
          <w:p w14:paraId="23FDCC5B" w14:textId="77777777" w:rsidR="00EE0CF2" w:rsidRDefault="00EE0CF2" w:rsidP="00D912E1">
            <w:pPr>
              <w:pStyle w:val="TableText"/>
              <w:keepNext w:val="0"/>
            </w:pPr>
          </w:p>
        </w:tc>
      </w:tr>
      <w:tr w:rsidR="00EE0CF2" w14:paraId="6616386C" w14:textId="77777777" w:rsidTr="00EE0CF2">
        <w:trPr>
          <w:jc w:val="center"/>
        </w:trPr>
        <w:tc>
          <w:tcPr>
            <w:tcW w:w="3345" w:type="dxa"/>
          </w:tcPr>
          <w:p w14:paraId="377C4836" w14:textId="77777777" w:rsidR="00EE0CF2" w:rsidRDefault="00EE0CF2" w:rsidP="00D912E1">
            <w:pPr>
              <w:pStyle w:val="TableText"/>
              <w:keepNext w:val="0"/>
            </w:pPr>
            <w:r>
              <w:tab/>
            </w:r>
            <w:r>
              <w:tab/>
              <w:t>manufacturedProduct</w:t>
            </w:r>
          </w:p>
        </w:tc>
        <w:tc>
          <w:tcPr>
            <w:tcW w:w="720" w:type="dxa"/>
          </w:tcPr>
          <w:p w14:paraId="35EB115D" w14:textId="77777777" w:rsidR="00EE0CF2" w:rsidRDefault="00EE0CF2" w:rsidP="00D912E1">
            <w:pPr>
              <w:pStyle w:val="TableText"/>
              <w:keepNext w:val="0"/>
            </w:pPr>
            <w:r>
              <w:t>1..1</w:t>
            </w:r>
          </w:p>
        </w:tc>
        <w:tc>
          <w:tcPr>
            <w:tcW w:w="1152" w:type="dxa"/>
          </w:tcPr>
          <w:p w14:paraId="1605FD25" w14:textId="77777777" w:rsidR="00EE0CF2" w:rsidRDefault="00EE0CF2" w:rsidP="00D912E1">
            <w:pPr>
              <w:pStyle w:val="TableText"/>
              <w:keepNext w:val="0"/>
            </w:pPr>
            <w:r>
              <w:t>SHALL</w:t>
            </w:r>
          </w:p>
        </w:tc>
        <w:tc>
          <w:tcPr>
            <w:tcW w:w="864" w:type="dxa"/>
          </w:tcPr>
          <w:p w14:paraId="7ECD3E8B" w14:textId="77777777" w:rsidR="00EE0CF2" w:rsidRDefault="00EE0CF2" w:rsidP="00D912E1">
            <w:pPr>
              <w:pStyle w:val="TableText"/>
              <w:keepNext w:val="0"/>
            </w:pPr>
          </w:p>
        </w:tc>
        <w:tc>
          <w:tcPr>
            <w:tcW w:w="1104" w:type="dxa"/>
          </w:tcPr>
          <w:p w14:paraId="22E54CFD" w14:textId="77777777" w:rsidR="00EE0CF2" w:rsidRDefault="0085191F" w:rsidP="00D912E1">
            <w:pPr>
              <w:pStyle w:val="TableText"/>
              <w:keepNext w:val="0"/>
            </w:pPr>
            <w:hyperlink w:anchor="C_1098-31695">
              <w:r w:rsidR="00EE0CF2">
                <w:rPr>
                  <w:rStyle w:val="HyperlinkText9pt"/>
                </w:rPr>
                <w:t>1098-31695</w:t>
              </w:r>
            </w:hyperlink>
          </w:p>
        </w:tc>
        <w:tc>
          <w:tcPr>
            <w:tcW w:w="2975" w:type="dxa"/>
          </w:tcPr>
          <w:p w14:paraId="51C74E5D" w14:textId="77777777" w:rsidR="00EE0CF2" w:rsidRDefault="0085191F" w:rsidP="00D912E1">
            <w:pPr>
              <w:pStyle w:val="TableText"/>
              <w:keepNext w:val="0"/>
            </w:pPr>
            <w:hyperlink w:anchor="Immunization_Medication_Information_V2">
              <w:r w:rsidR="00EE0CF2">
                <w:rPr>
                  <w:rStyle w:val="HyperlinkText9pt"/>
                </w:rPr>
                <w:t>Immunization Medication Information (V2) (identifier: urn:hl7ii:2.16.840.1.113883.10.20.22.4.54:2014-06-09</w:t>
              </w:r>
            </w:hyperlink>
          </w:p>
        </w:tc>
      </w:tr>
      <w:tr w:rsidR="00EE0CF2" w14:paraId="67548EDB" w14:textId="77777777" w:rsidTr="00EE0CF2">
        <w:trPr>
          <w:jc w:val="center"/>
        </w:trPr>
        <w:tc>
          <w:tcPr>
            <w:tcW w:w="3345" w:type="dxa"/>
          </w:tcPr>
          <w:p w14:paraId="7D7F83FD" w14:textId="77777777" w:rsidR="00EE0CF2" w:rsidRDefault="00EE0CF2" w:rsidP="00D912E1">
            <w:pPr>
              <w:pStyle w:val="TableText"/>
              <w:keepNext w:val="0"/>
            </w:pPr>
            <w:r>
              <w:tab/>
              <w:t>author</w:t>
            </w:r>
          </w:p>
        </w:tc>
        <w:tc>
          <w:tcPr>
            <w:tcW w:w="720" w:type="dxa"/>
          </w:tcPr>
          <w:p w14:paraId="1FF76B50" w14:textId="77777777" w:rsidR="00EE0CF2" w:rsidRDefault="00EE0CF2" w:rsidP="00D912E1">
            <w:pPr>
              <w:pStyle w:val="TableText"/>
              <w:keepNext w:val="0"/>
            </w:pPr>
            <w:r>
              <w:t>0..1</w:t>
            </w:r>
          </w:p>
        </w:tc>
        <w:tc>
          <w:tcPr>
            <w:tcW w:w="1152" w:type="dxa"/>
          </w:tcPr>
          <w:p w14:paraId="71DC8CD7" w14:textId="77777777" w:rsidR="00EE0CF2" w:rsidRDefault="00EE0CF2" w:rsidP="00D912E1">
            <w:pPr>
              <w:pStyle w:val="TableText"/>
              <w:keepNext w:val="0"/>
            </w:pPr>
            <w:r>
              <w:t>MAY</w:t>
            </w:r>
          </w:p>
        </w:tc>
        <w:tc>
          <w:tcPr>
            <w:tcW w:w="864" w:type="dxa"/>
          </w:tcPr>
          <w:p w14:paraId="3513F776" w14:textId="77777777" w:rsidR="00EE0CF2" w:rsidRDefault="00EE0CF2" w:rsidP="00D912E1">
            <w:pPr>
              <w:pStyle w:val="TableText"/>
              <w:keepNext w:val="0"/>
            </w:pPr>
          </w:p>
        </w:tc>
        <w:tc>
          <w:tcPr>
            <w:tcW w:w="1104" w:type="dxa"/>
          </w:tcPr>
          <w:p w14:paraId="5A093E4F" w14:textId="77777777" w:rsidR="00EE0CF2" w:rsidRDefault="0085191F" w:rsidP="00D912E1">
            <w:pPr>
              <w:pStyle w:val="TableText"/>
              <w:keepNext w:val="0"/>
            </w:pPr>
            <w:hyperlink w:anchor="C_1098-7438">
              <w:r w:rsidR="00EE0CF2">
                <w:rPr>
                  <w:rStyle w:val="HyperlinkText9pt"/>
                </w:rPr>
                <w:t>1098-7438</w:t>
              </w:r>
            </w:hyperlink>
          </w:p>
        </w:tc>
        <w:tc>
          <w:tcPr>
            <w:tcW w:w="2975" w:type="dxa"/>
          </w:tcPr>
          <w:p w14:paraId="2FA851BD" w14:textId="77777777" w:rsidR="00EE0CF2" w:rsidRDefault="00EE0CF2" w:rsidP="00D912E1">
            <w:pPr>
              <w:pStyle w:val="TableText"/>
              <w:keepNext w:val="0"/>
            </w:pPr>
          </w:p>
        </w:tc>
      </w:tr>
      <w:tr w:rsidR="00EE0CF2" w14:paraId="0C8D59D4" w14:textId="77777777" w:rsidTr="00EE0CF2">
        <w:trPr>
          <w:jc w:val="center"/>
        </w:trPr>
        <w:tc>
          <w:tcPr>
            <w:tcW w:w="3345" w:type="dxa"/>
          </w:tcPr>
          <w:p w14:paraId="31F9678A" w14:textId="77777777" w:rsidR="00EE0CF2" w:rsidRDefault="00EE0CF2" w:rsidP="00D912E1">
            <w:pPr>
              <w:pStyle w:val="TableText"/>
              <w:keepNext w:val="0"/>
            </w:pPr>
            <w:r>
              <w:tab/>
              <w:t>entryRelationship</w:t>
            </w:r>
          </w:p>
        </w:tc>
        <w:tc>
          <w:tcPr>
            <w:tcW w:w="720" w:type="dxa"/>
          </w:tcPr>
          <w:p w14:paraId="4805D5E6" w14:textId="77777777" w:rsidR="00EE0CF2" w:rsidRDefault="00EE0CF2" w:rsidP="00D912E1">
            <w:pPr>
              <w:pStyle w:val="TableText"/>
              <w:keepNext w:val="0"/>
            </w:pPr>
            <w:r>
              <w:t>0..1</w:t>
            </w:r>
          </w:p>
        </w:tc>
        <w:tc>
          <w:tcPr>
            <w:tcW w:w="1152" w:type="dxa"/>
          </w:tcPr>
          <w:p w14:paraId="22EBBE4F" w14:textId="77777777" w:rsidR="00EE0CF2" w:rsidRDefault="00EE0CF2" w:rsidP="00D912E1">
            <w:pPr>
              <w:pStyle w:val="TableText"/>
              <w:keepNext w:val="0"/>
            </w:pPr>
            <w:r>
              <w:t>MAY</w:t>
            </w:r>
          </w:p>
        </w:tc>
        <w:tc>
          <w:tcPr>
            <w:tcW w:w="864" w:type="dxa"/>
          </w:tcPr>
          <w:p w14:paraId="48F0A9CD" w14:textId="77777777" w:rsidR="00EE0CF2" w:rsidRDefault="00EE0CF2" w:rsidP="00D912E1">
            <w:pPr>
              <w:pStyle w:val="TableText"/>
              <w:keepNext w:val="0"/>
            </w:pPr>
          </w:p>
        </w:tc>
        <w:tc>
          <w:tcPr>
            <w:tcW w:w="1104" w:type="dxa"/>
          </w:tcPr>
          <w:p w14:paraId="53AEF3CA" w14:textId="77777777" w:rsidR="00EE0CF2" w:rsidRDefault="0085191F" w:rsidP="00D912E1">
            <w:pPr>
              <w:pStyle w:val="TableText"/>
              <w:keepNext w:val="0"/>
            </w:pPr>
            <w:hyperlink w:anchor="C_1098-7442">
              <w:r w:rsidR="00EE0CF2">
                <w:rPr>
                  <w:rStyle w:val="HyperlinkText9pt"/>
                </w:rPr>
                <w:t>1098-7442</w:t>
              </w:r>
            </w:hyperlink>
          </w:p>
        </w:tc>
        <w:tc>
          <w:tcPr>
            <w:tcW w:w="2975" w:type="dxa"/>
          </w:tcPr>
          <w:p w14:paraId="79CB6FCF" w14:textId="77777777" w:rsidR="00EE0CF2" w:rsidRDefault="00EE0CF2" w:rsidP="00D912E1">
            <w:pPr>
              <w:pStyle w:val="TableText"/>
              <w:keepNext w:val="0"/>
            </w:pPr>
          </w:p>
        </w:tc>
      </w:tr>
      <w:tr w:rsidR="00EE0CF2" w14:paraId="3AA38CDA" w14:textId="77777777" w:rsidTr="00EE0CF2">
        <w:trPr>
          <w:jc w:val="center"/>
        </w:trPr>
        <w:tc>
          <w:tcPr>
            <w:tcW w:w="3345" w:type="dxa"/>
          </w:tcPr>
          <w:p w14:paraId="25BBD6C9" w14:textId="77777777" w:rsidR="00EE0CF2" w:rsidRDefault="00EE0CF2" w:rsidP="00D912E1">
            <w:pPr>
              <w:pStyle w:val="TableText"/>
              <w:keepNext w:val="0"/>
            </w:pPr>
            <w:r>
              <w:tab/>
            </w:r>
            <w:r>
              <w:tab/>
              <w:t>@typeCode</w:t>
            </w:r>
          </w:p>
        </w:tc>
        <w:tc>
          <w:tcPr>
            <w:tcW w:w="720" w:type="dxa"/>
          </w:tcPr>
          <w:p w14:paraId="322B9C69" w14:textId="77777777" w:rsidR="00EE0CF2" w:rsidRDefault="00EE0CF2" w:rsidP="00D912E1">
            <w:pPr>
              <w:pStyle w:val="TableText"/>
              <w:keepNext w:val="0"/>
            </w:pPr>
            <w:r>
              <w:t>1..1</w:t>
            </w:r>
          </w:p>
        </w:tc>
        <w:tc>
          <w:tcPr>
            <w:tcW w:w="1152" w:type="dxa"/>
          </w:tcPr>
          <w:p w14:paraId="4E1C353F" w14:textId="77777777" w:rsidR="00EE0CF2" w:rsidRDefault="00EE0CF2" w:rsidP="00D912E1">
            <w:pPr>
              <w:pStyle w:val="TableText"/>
              <w:keepNext w:val="0"/>
            </w:pPr>
            <w:r>
              <w:t>SHALL</w:t>
            </w:r>
          </w:p>
        </w:tc>
        <w:tc>
          <w:tcPr>
            <w:tcW w:w="864" w:type="dxa"/>
          </w:tcPr>
          <w:p w14:paraId="2B338835" w14:textId="77777777" w:rsidR="00EE0CF2" w:rsidRDefault="00EE0CF2" w:rsidP="00D912E1">
            <w:pPr>
              <w:pStyle w:val="TableText"/>
              <w:keepNext w:val="0"/>
            </w:pPr>
          </w:p>
        </w:tc>
        <w:tc>
          <w:tcPr>
            <w:tcW w:w="1104" w:type="dxa"/>
          </w:tcPr>
          <w:p w14:paraId="72FD1651" w14:textId="77777777" w:rsidR="00EE0CF2" w:rsidRDefault="0085191F" w:rsidP="00D912E1">
            <w:pPr>
              <w:pStyle w:val="TableText"/>
              <w:keepNext w:val="0"/>
            </w:pPr>
            <w:hyperlink w:anchor="C_1098-7444">
              <w:r w:rsidR="00EE0CF2">
                <w:rPr>
                  <w:rStyle w:val="HyperlinkText9pt"/>
                </w:rPr>
                <w:t>1098-7444</w:t>
              </w:r>
            </w:hyperlink>
          </w:p>
        </w:tc>
        <w:tc>
          <w:tcPr>
            <w:tcW w:w="2975" w:type="dxa"/>
          </w:tcPr>
          <w:p w14:paraId="724E230D" w14:textId="77777777" w:rsidR="00EE0CF2" w:rsidRDefault="00EE0CF2" w:rsidP="00D912E1">
            <w:pPr>
              <w:pStyle w:val="TableText"/>
              <w:keepNext w:val="0"/>
            </w:pPr>
            <w:r>
              <w:t>urn:oid:2.16.840.1.113883.5.1002 (HL7ActRelationshipType) = SUBJ</w:t>
            </w:r>
          </w:p>
        </w:tc>
      </w:tr>
      <w:tr w:rsidR="00EE0CF2" w14:paraId="3F32A4EE" w14:textId="77777777" w:rsidTr="00EE0CF2">
        <w:trPr>
          <w:jc w:val="center"/>
        </w:trPr>
        <w:tc>
          <w:tcPr>
            <w:tcW w:w="3345" w:type="dxa"/>
          </w:tcPr>
          <w:p w14:paraId="2F5F6D06" w14:textId="77777777" w:rsidR="00EE0CF2" w:rsidRDefault="00EE0CF2" w:rsidP="00D912E1">
            <w:pPr>
              <w:pStyle w:val="TableText"/>
              <w:keepNext w:val="0"/>
            </w:pPr>
            <w:r>
              <w:tab/>
            </w:r>
            <w:r>
              <w:tab/>
              <w:t>@inversionInd</w:t>
            </w:r>
          </w:p>
        </w:tc>
        <w:tc>
          <w:tcPr>
            <w:tcW w:w="720" w:type="dxa"/>
          </w:tcPr>
          <w:p w14:paraId="7AE6533F" w14:textId="77777777" w:rsidR="00EE0CF2" w:rsidRDefault="00EE0CF2" w:rsidP="00D912E1">
            <w:pPr>
              <w:pStyle w:val="TableText"/>
              <w:keepNext w:val="0"/>
            </w:pPr>
            <w:r>
              <w:t>1..1</w:t>
            </w:r>
          </w:p>
        </w:tc>
        <w:tc>
          <w:tcPr>
            <w:tcW w:w="1152" w:type="dxa"/>
          </w:tcPr>
          <w:p w14:paraId="71149072" w14:textId="77777777" w:rsidR="00EE0CF2" w:rsidRDefault="00EE0CF2" w:rsidP="00D912E1">
            <w:pPr>
              <w:pStyle w:val="TableText"/>
              <w:keepNext w:val="0"/>
            </w:pPr>
            <w:r>
              <w:t>SHALL</w:t>
            </w:r>
          </w:p>
        </w:tc>
        <w:tc>
          <w:tcPr>
            <w:tcW w:w="864" w:type="dxa"/>
          </w:tcPr>
          <w:p w14:paraId="3CF6494B" w14:textId="77777777" w:rsidR="00EE0CF2" w:rsidRDefault="00EE0CF2" w:rsidP="00D912E1">
            <w:pPr>
              <w:pStyle w:val="TableText"/>
              <w:keepNext w:val="0"/>
            </w:pPr>
          </w:p>
        </w:tc>
        <w:tc>
          <w:tcPr>
            <w:tcW w:w="1104" w:type="dxa"/>
          </w:tcPr>
          <w:p w14:paraId="4F66A108" w14:textId="77777777" w:rsidR="00EE0CF2" w:rsidRDefault="0085191F" w:rsidP="00D912E1">
            <w:pPr>
              <w:pStyle w:val="TableText"/>
              <w:keepNext w:val="0"/>
            </w:pPr>
            <w:hyperlink w:anchor="C_1098-7445">
              <w:r w:rsidR="00EE0CF2">
                <w:rPr>
                  <w:rStyle w:val="HyperlinkText9pt"/>
                </w:rPr>
                <w:t>1098-7445</w:t>
              </w:r>
            </w:hyperlink>
          </w:p>
        </w:tc>
        <w:tc>
          <w:tcPr>
            <w:tcW w:w="2975" w:type="dxa"/>
          </w:tcPr>
          <w:p w14:paraId="2F3C8121" w14:textId="77777777" w:rsidR="00EE0CF2" w:rsidRDefault="00EE0CF2" w:rsidP="00D912E1">
            <w:pPr>
              <w:pStyle w:val="TableText"/>
              <w:keepNext w:val="0"/>
            </w:pPr>
            <w:r>
              <w:t>true</w:t>
            </w:r>
          </w:p>
        </w:tc>
      </w:tr>
      <w:tr w:rsidR="00EE0CF2" w14:paraId="4A0252DF" w14:textId="77777777" w:rsidTr="00EE0CF2">
        <w:trPr>
          <w:jc w:val="center"/>
        </w:trPr>
        <w:tc>
          <w:tcPr>
            <w:tcW w:w="3345" w:type="dxa"/>
          </w:tcPr>
          <w:p w14:paraId="14EE256A" w14:textId="77777777" w:rsidR="00EE0CF2" w:rsidRDefault="00EE0CF2" w:rsidP="00D912E1">
            <w:pPr>
              <w:pStyle w:val="TableText"/>
              <w:keepNext w:val="0"/>
            </w:pPr>
            <w:r>
              <w:tab/>
            </w:r>
            <w:r>
              <w:tab/>
              <w:t>act</w:t>
            </w:r>
          </w:p>
        </w:tc>
        <w:tc>
          <w:tcPr>
            <w:tcW w:w="720" w:type="dxa"/>
          </w:tcPr>
          <w:p w14:paraId="0F1E1D04" w14:textId="77777777" w:rsidR="00EE0CF2" w:rsidRDefault="00EE0CF2" w:rsidP="00D912E1">
            <w:pPr>
              <w:pStyle w:val="TableText"/>
              <w:keepNext w:val="0"/>
            </w:pPr>
            <w:r>
              <w:t>1..1</w:t>
            </w:r>
          </w:p>
        </w:tc>
        <w:tc>
          <w:tcPr>
            <w:tcW w:w="1152" w:type="dxa"/>
          </w:tcPr>
          <w:p w14:paraId="114BDD33" w14:textId="77777777" w:rsidR="00EE0CF2" w:rsidRDefault="00EE0CF2" w:rsidP="00D912E1">
            <w:pPr>
              <w:pStyle w:val="TableText"/>
              <w:keepNext w:val="0"/>
            </w:pPr>
            <w:r>
              <w:t>SHALL</w:t>
            </w:r>
          </w:p>
        </w:tc>
        <w:tc>
          <w:tcPr>
            <w:tcW w:w="864" w:type="dxa"/>
          </w:tcPr>
          <w:p w14:paraId="2671B097" w14:textId="77777777" w:rsidR="00EE0CF2" w:rsidRDefault="00EE0CF2" w:rsidP="00D912E1">
            <w:pPr>
              <w:pStyle w:val="TableText"/>
              <w:keepNext w:val="0"/>
            </w:pPr>
          </w:p>
        </w:tc>
        <w:tc>
          <w:tcPr>
            <w:tcW w:w="1104" w:type="dxa"/>
          </w:tcPr>
          <w:p w14:paraId="72905A22" w14:textId="77777777" w:rsidR="00EE0CF2" w:rsidRDefault="0085191F" w:rsidP="00D912E1">
            <w:pPr>
              <w:pStyle w:val="TableText"/>
              <w:keepNext w:val="0"/>
            </w:pPr>
            <w:hyperlink w:anchor="C_1098-31391">
              <w:r w:rsidR="00EE0CF2">
                <w:rPr>
                  <w:rStyle w:val="HyperlinkText9pt"/>
                </w:rPr>
                <w:t>1098-31391</w:t>
              </w:r>
            </w:hyperlink>
          </w:p>
        </w:tc>
        <w:tc>
          <w:tcPr>
            <w:tcW w:w="2975" w:type="dxa"/>
          </w:tcPr>
          <w:p w14:paraId="26DEBCEB" w14:textId="77777777" w:rsidR="00EE0CF2" w:rsidRDefault="0085191F" w:rsidP="00D912E1">
            <w:pPr>
              <w:pStyle w:val="TableText"/>
              <w:keepNext w:val="0"/>
            </w:pPr>
            <w:hyperlink w:anchor="Instruction_V2">
              <w:r w:rsidR="00EE0CF2">
                <w:rPr>
                  <w:rStyle w:val="HyperlinkText9pt"/>
                </w:rPr>
                <w:t>Instruction (V2) (identifier: urn:hl7ii:2.16.840.1.113883.10.20.22.4.20:2014-06-09</w:t>
              </w:r>
            </w:hyperlink>
          </w:p>
        </w:tc>
      </w:tr>
    </w:tbl>
    <w:p w14:paraId="56320423" w14:textId="77777777" w:rsidR="00EE0CF2" w:rsidRDefault="00EE0CF2" w:rsidP="00EE0CF2">
      <w:pPr>
        <w:pStyle w:val="BodyText"/>
      </w:pPr>
    </w:p>
    <w:p w14:paraId="57D5855C" w14:textId="77777777" w:rsidR="00EE0CF2" w:rsidRDefault="00EE0CF2" w:rsidP="00E855AB">
      <w:pPr>
        <w:numPr>
          <w:ilvl w:val="0"/>
          <w:numId w:val="98"/>
        </w:numPr>
      </w:pPr>
      <w:r>
        <w:rPr>
          <w:rStyle w:val="keyword"/>
        </w:rPr>
        <w:t>SHALL</w:t>
      </w:r>
      <w:r>
        <w:t xml:space="preserve"> contain exactly one [1..1] </w:t>
      </w:r>
      <w:r>
        <w:rPr>
          <w:rStyle w:val="XMLnameBold"/>
        </w:rPr>
        <w:t>@classCode</w:t>
      </w:r>
      <w:r>
        <w:t>=</w:t>
      </w:r>
      <w:r>
        <w:rPr>
          <w:rStyle w:val="XMLname"/>
        </w:rPr>
        <w:t>"SPLY"</w:t>
      </w:r>
      <w:r>
        <w:t xml:space="preserve"> (CodeSystem: </w:t>
      </w:r>
      <w:r>
        <w:rPr>
          <w:rStyle w:val="XMLname"/>
        </w:rPr>
        <w:t>HL7ActClass urn:oid:2.16.840.1.113883.5.6</w:t>
      </w:r>
      <w:r>
        <w:rPr>
          <w:rStyle w:val="keyword"/>
        </w:rPr>
        <w:t xml:space="preserve"> STATIC</w:t>
      </w:r>
      <w:r>
        <w:t>)</w:t>
      </w:r>
      <w:bookmarkStart w:id="1949" w:name="C_1098-7427"/>
      <w:r>
        <w:t xml:space="preserve"> (CONF:1098-7427)</w:t>
      </w:r>
      <w:bookmarkEnd w:id="1949"/>
      <w:r>
        <w:t>.</w:t>
      </w:r>
    </w:p>
    <w:p w14:paraId="356A01AD" w14:textId="77777777" w:rsidR="00EE0CF2" w:rsidRDefault="00EE0CF2" w:rsidP="00E855AB">
      <w:pPr>
        <w:numPr>
          <w:ilvl w:val="0"/>
          <w:numId w:val="98"/>
        </w:numPr>
        <w:ind w:left="1080"/>
      </w:pPr>
      <w:r>
        <w:rPr>
          <w:rStyle w:val="keyword"/>
        </w:rPr>
        <w:lastRenderedPageBreak/>
        <w:t>SHALL</w:t>
      </w:r>
      <w:r>
        <w:t xml:space="preserve"> contain exactly one [1..1] </w:t>
      </w:r>
      <w:r>
        <w:rPr>
          <w:rStyle w:val="XMLnameBold"/>
        </w:rPr>
        <w:t>@moodCode</w:t>
      </w:r>
      <w:r>
        <w:t>=</w:t>
      </w:r>
      <w:r>
        <w:rPr>
          <w:rStyle w:val="XMLname"/>
        </w:rPr>
        <w:t>"INT"</w:t>
      </w:r>
      <w:r>
        <w:t xml:space="preserve"> (CodeSystem: </w:t>
      </w:r>
      <w:r>
        <w:rPr>
          <w:rStyle w:val="XMLname"/>
        </w:rPr>
        <w:t>HL7ActMood urn:oid:2.16.840.1.113883.5.1001</w:t>
      </w:r>
      <w:r>
        <w:rPr>
          <w:rStyle w:val="keyword"/>
        </w:rPr>
        <w:t xml:space="preserve"> STATIC</w:t>
      </w:r>
      <w:r>
        <w:t>)</w:t>
      </w:r>
      <w:bookmarkStart w:id="1950" w:name="C_1098-7428"/>
      <w:r>
        <w:t xml:space="preserve"> (CONF:1098-7428)</w:t>
      </w:r>
      <w:bookmarkEnd w:id="1950"/>
      <w:r>
        <w:t>.</w:t>
      </w:r>
    </w:p>
    <w:p w14:paraId="3ECF08DD" w14:textId="77777777" w:rsidR="00EE0CF2" w:rsidRDefault="00EE0CF2" w:rsidP="00E855AB">
      <w:pPr>
        <w:numPr>
          <w:ilvl w:val="0"/>
          <w:numId w:val="98"/>
        </w:numPr>
        <w:ind w:left="1080"/>
      </w:pPr>
      <w:r>
        <w:rPr>
          <w:rStyle w:val="keyword"/>
        </w:rPr>
        <w:t>SHALL</w:t>
      </w:r>
      <w:r>
        <w:t xml:space="preserve"> contain exactly one [1..1] </w:t>
      </w:r>
      <w:r>
        <w:rPr>
          <w:rStyle w:val="XMLnameBold"/>
        </w:rPr>
        <w:t>templateId</w:t>
      </w:r>
      <w:bookmarkStart w:id="1951" w:name="C_1098-7429"/>
      <w:r>
        <w:t xml:space="preserve"> (CONF:1098-7429)</w:t>
      </w:r>
      <w:bookmarkEnd w:id="1951"/>
      <w:r>
        <w:t xml:space="preserve"> such that it</w:t>
      </w:r>
    </w:p>
    <w:p w14:paraId="2793D6E9" w14:textId="77777777" w:rsidR="00EE0CF2" w:rsidRDefault="00EE0CF2" w:rsidP="00E855AB">
      <w:pPr>
        <w:numPr>
          <w:ilvl w:val="1"/>
          <w:numId w:val="98"/>
        </w:numPr>
      </w:pPr>
      <w:r>
        <w:rPr>
          <w:rStyle w:val="keyword"/>
        </w:rPr>
        <w:t>SHALL</w:t>
      </w:r>
      <w:r>
        <w:t xml:space="preserve"> contain exactly one [1..1] </w:t>
      </w:r>
      <w:r>
        <w:rPr>
          <w:rStyle w:val="XMLnameBold"/>
        </w:rPr>
        <w:t>@root</w:t>
      </w:r>
      <w:r>
        <w:t>=</w:t>
      </w:r>
      <w:r>
        <w:rPr>
          <w:rStyle w:val="XMLname"/>
        </w:rPr>
        <w:t>"2.16.840.1.113883.10.20.22.4.17"</w:t>
      </w:r>
      <w:bookmarkStart w:id="1952" w:name="C_1098-10507"/>
      <w:r>
        <w:t xml:space="preserve"> (CONF:1098-10507)</w:t>
      </w:r>
      <w:bookmarkEnd w:id="1952"/>
      <w:r>
        <w:t>.</w:t>
      </w:r>
    </w:p>
    <w:p w14:paraId="6DA86D34" w14:textId="77777777" w:rsidR="00EE0CF2" w:rsidRDefault="00EE0CF2" w:rsidP="00E855AB">
      <w:pPr>
        <w:numPr>
          <w:ilvl w:val="1"/>
          <w:numId w:val="98"/>
        </w:numPr>
      </w:pPr>
      <w:r>
        <w:rPr>
          <w:rStyle w:val="keyword"/>
        </w:rPr>
        <w:t>SHALL</w:t>
      </w:r>
      <w:r>
        <w:t xml:space="preserve"> contain exactly one [1..1] </w:t>
      </w:r>
      <w:r>
        <w:rPr>
          <w:rStyle w:val="XMLnameBold"/>
        </w:rPr>
        <w:t>@extension</w:t>
      </w:r>
      <w:r>
        <w:t>=</w:t>
      </w:r>
      <w:r>
        <w:rPr>
          <w:rStyle w:val="XMLname"/>
        </w:rPr>
        <w:t>"2014-06-09"</w:t>
      </w:r>
      <w:bookmarkStart w:id="1953" w:name="C_1098-32578"/>
      <w:r>
        <w:t xml:space="preserve"> (CONF:1098-32578)</w:t>
      </w:r>
      <w:bookmarkEnd w:id="1953"/>
      <w:r>
        <w:t>.</w:t>
      </w:r>
    </w:p>
    <w:p w14:paraId="71724572" w14:textId="77777777" w:rsidR="00EE0CF2" w:rsidRDefault="00EE0CF2" w:rsidP="00E855AB">
      <w:pPr>
        <w:numPr>
          <w:ilvl w:val="0"/>
          <w:numId w:val="98"/>
        </w:numPr>
        <w:ind w:left="1080"/>
      </w:pPr>
      <w:r>
        <w:rPr>
          <w:rStyle w:val="keyword"/>
        </w:rPr>
        <w:t>SHALL</w:t>
      </w:r>
      <w:r>
        <w:t xml:space="preserve"> contain at least one [1..*] </w:t>
      </w:r>
      <w:r>
        <w:rPr>
          <w:rStyle w:val="XMLnameBold"/>
        </w:rPr>
        <w:t>id</w:t>
      </w:r>
      <w:bookmarkStart w:id="1954" w:name="C_1098-7430"/>
      <w:r>
        <w:t xml:space="preserve"> (CONF:1098-7430)</w:t>
      </w:r>
      <w:bookmarkEnd w:id="1954"/>
      <w:r>
        <w:t>.</w:t>
      </w:r>
    </w:p>
    <w:p w14:paraId="47DF136F" w14:textId="77777777" w:rsidR="00EE0CF2" w:rsidRDefault="00EE0CF2" w:rsidP="00E855AB">
      <w:pPr>
        <w:numPr>
          <w:ilvl w:val="0"/>
          <w:numId w:val="98"/>
        </w:numPr>
        <w:ind w:left="1080"/>
      </w:pPr>
      <w:r>
        <w:rPr>
          <w:rStyle w:val="keyword"/>
        </w:rPr>
        <w:t>SHALL</w:t>
      </w:r>
      <w:r>
        <w:t xml:space="preserve"> contain exactly one [1..1] </w:t>
      </w:r>
      <w:r>
        <w:rPr>
          <w:rStyle w:val="XMLnameBold"/>
        </w:rPr>
        <w:t>statusCode</w:t>
      </w:r>
      <w:bookmarkStart w:id="1955" w:name="C_1098-7432"/>
      <w:r>
        <w:t xml:space="preserve"> (CONF:1098-7432)</w:t>
      </w:r>
      <w:bookmarkEnd w:id="1955"/>
      <w:r>
        <w:t>.</w:t>
      </w:r>
    </w:p>
    <w:p w14:paraId="53F96E40" w14:textId="77777777" w:rsidR="00EE0CF2" w:rsidRDefault="00EE0CF2" w:rsidP="00E855AB">
      <w:pPr>
        <w:numPr>
          <w:ilvl w:val="1"/>
          <w:numId w:val="98"/>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ActStatus">
        <w:r>
          <w:rPr>
            <w:rStyle w:val="HyperlinkCourierBold"/>
          </w:rPr>
          <w:t>ActStatus</w:t>
        </w:r>
      </w:hyperlink>
      <w:r>
        <w:rPr>
          <w:rStyle w:val="XMLname"/>
        </w:rPr>
        <w:t xml:space="preserve"> urn:oid:2.16.840.1.113883.1.11.15933</w:t>
      </w:r>
      <w:r>
        <w:rPr>
          <w:rStyle w:val="keyword"/>
        </w:rPr>
        <w:t xml:space="preserve"> DYNAMIC</w:t>
      </w:r>
      <w:bookmarkStart w:id="1956" w:name="C_1098-32362"/>
      <w:r>
        <w:t xml:space="preserve"> (CONF:1098-32362)</w:t>
      </w:r>
      <w:bookmarkEnd w:id="1956"/>
      <w:r>
        <w:t>.</w:t>
      </w:r>
    </w:p>
    <w:p w14:paraId="230780CB" w14:textId="77777777" w:rsidR="00EE0CF2" w:rsidRDefault="00EE0CF2" w:rsidP="00E855AB">
      <w:pPr>
        <w:numPr>
          <w:ilvl w:val="0"/>
          <w:numId w:val="98"/>
        </w:numPr>
        <w:ind w:left="1080"/>
      </w:pPr>
      <w:r>
        <w:rPr>
          <w:rStyle w:val="keyword"/>
        </w:rPr>
        <w:t>SHOULD</w:t>
      </w:r>
      <w:r>
        <w:t xml:space="preserve"> contain zero or one [0..1] </w:t>
      </w:r>
      <w:r>
        <w:rPr>
          <w:rStyle w:val="XMLnameBold"/>
        </w:rPr>
        <w:t>effectiveTime</w:t>
      </w:r>
      <w:bookmarkStart w:id="1957" w:name="C_1098-15143"/>
      <w:r>
        <w:t xml:space="preserve"> (CONF:1098-15143)</w:t>
      </w:r>
      <w:bookmarkEnd w:id="1957"/>
      <w:r>
        <w:t xml:space="preserve"> such that it</w:t>
      </w:r>
    </w:p>
    <w:p w14:paraId="71E4A2AA" w14:textId="77777777" w:rsidR="00EE0CF2" w:rsidRDefault="00EE0CF2" w:rsidP="00E855AB">
      <w:pPr>
        <w:numPr>
          <w:ilvl w:val="1"/>
          <w:numId w:val="98"/>
        </w:numPr>
      </w:pPr>
      <w:r>
        <w:rPr>
          <w:rStyle w:val="keyword"/>
        </w:rPr>
        <w:t>SHALL</w:t>
      </w:r>
      <w:r>
        <w:t xml:space="preserve"> contain exactly one [1..1] </w:t>
      </w:r>
      <w:r>
        <w:rPr>
          <w:rStyle w:val="XMLnameBold"/>
        </w:rPr>
        <w:t>high</w:t>
      </w:r>
      <w:bookmarkStart w:id="1958" w:name="C_1098-15144"/>
      <w:r>
        <w:t xml:space="preserve"> (CONF:1098-15144)</w:t>
      </w:r>
      <w:bookmarkEnd w:id="1958"/>
      <w:r>
        <w:t>.</w:t>
      </w:r>
    </w:p>
    <w:p w14:paraId="6B41596D" w14:textId="77777777" w:rsidR="00EE0CF2" w:rsidRDefault="00EE0CF2" w:rsidP="00EE0CF2">
      <w:pPr>
        <w:pStyle w:val="BodyText"/>
        <w:spacing w:before="120"/>
      </w:pPr>
      <w:r>
        <w:t>In "INT" (intent) mood, the repeatNumber defines the number of allowed administrations. For example, a repeatNumber of "3" means that the substance can be administered up to 3 times. In "EVN" (event) mood, the repeatNumber is the number of occurrences. For example, a repeatNumber of "3" in a substance administration event means that the current administration is the 3rd in a series.</w:t>
      </w:r>
    </w:p>
    <w:p w14:paraId="4510AC99" w14:textId="77777777" w:rsidR="00EE0CF2" w:rsidRDefault="00EE0CF2" w:rsidP="00E855AB">
      <w:pPr>
        <w:numPr>
          <w:ilvl w:val="0"/>
          <w:numId w:val="98"/>
        </w:numPr>
        <w:ind w:left="1080"/>
      </w:pPr>
      <w:r>
        <w:rPr>
          <w:rStyle w:val="keyword"/>
        </w:rPr>
        <w:t>SHOULD</w:t>
      </w:r>
      <w:r>
        <w:t xml:space="preserve"> contain zero or one [0..1] </w:t>
      </w:r>
      <w:r>
        <w:rPr>
          <w:rStyle w:val="XMLnameBold"/>
        </w:rPr>
        <w:t>repeatNumber</w:t>
      </w:r>
      <w:bookmarkStart w:id="1959" w:name="C_1098-7434"/>
      <w:r>
        <w:t xml:space="preserve"> (CONF:1098-7434)</w:t>
      </w:r>
      <w:bookmarkEnd w:id="1959"/>
      <w:r>
        <w:t>.</w:t>
      </w:r>
    </w:p>
    <w:p w14:paraId="2BBA491E" w14:textId="77777777" w:rsidR="00EE0CF2" w:rsidRDefault="00EE0CF2" w:rsidP="00E855AB">
      <w:pPr>
        <w:numPr>
          <w:ilvl w:val="0"/>
          <w:numId w:val="98"/>
        </w:numPr>
        <w:ind w:left="1080"/>
      </w:pPr>
      <w:r>
        <w:rPr>
          <w:rStyle w:val="keyword"/>
        </w:rPr>
        <w:t>SHOULD</w:t>
      </w:r>
      <w:r>
        <w:t xml:space="preserve"> contain zero or one [0..1] </w:t>
      </w:r>
      <w:r>
        <w:rPr>
          <w:rStyle w:val="XMLnameBold"/>
        </w:rPr>
        <w:t>quantity</w:t>
      </w:r>
      <w:bookmarkStart w:id="1960" w:name="C_1098-7436"/>
      <w:r>
        <w:t xml:space="preserve"> (CONF:1098-7436)</w:t>
      </w:r>
      <w:bookmarkEnd w:id="1960"/>
      <w:r>
        <w:t>.</w:t>
      </w:r>
    </w:p>
    <w:p w14:paraId="2493CE14" w14:textId="77777777" w:rsidR="00EE0CF2" w:rsidRDefault="00EE0CF2" w:rsidP="00E855AB">
      <w:pPr>
        <w:numPr>
          <w:ilvl w:val="0"/>
          <w:numId w:val="98"/>
        </w:numPr>
        <w:ind w:left="1080"/>
      </w:pPr>
      <w:r>
        <w:rPr>
          <w:rStyle w:val="keyword"/>
        </w:rPr>
        <w:t>MAY</w:t>
      </w:r>
      <w:r>
        <w:t xml:space="preserve"> contain zero or one [0..1] </w:t>
      </w:r>
      <w:r>
        <w:rPr>
          <w:rStyle w:val="XMLnameBold"/>
        </w:rPr>
        <w:t>product</w:t>
      </w:r>
      <w:bookmarkStart w:id="1961" w:name="C_1098-7439"/>
      <w:r>
        <w:t xml:space="preserve"> (CONF:1098-7439)</w:t>
      </w:r>
      <w:bookmarkEnd w:id="1961"/>
      <w:r>
        <w:t xml:space="preserve"> such that it</w:t>
      </w:r>
    </w:p>
    <w:p w14:paraId="5555A85C" w14:textId="77777777" w:rsidR="00EE0CF2" w:rsidRDefault="00EE0CF2" w:rsidP="00E855AB">
      <w:pPr>
        <w:numPr>
          <w:ilvl w:val="1"/>
          <w:numId w:val="98"/>
        </w:numPr>
      </w:pPr>
      <w:r>
        <w:rPr>
          <w:rStyle w:val="keyword"/>
        </w:rPr>
        <w:t>SHALL</w:t>
      </w:r>
      <w:r>
        <w:t xml:space="preserve"> contain exactly one [1..1]  </w:t>
      </w:r>
      <w:hyperlink w:anchor="E_Medication_Information_V2">
        <w:r>
          <w:rPr>
            <w:rStyle w:val="HyperlinkCourierBold"/>
          </w:rPr>
          <w:t>Medication Information (V2)</w:t>
        </w:r>
      </w:hyperlink>
      <w:r>
        <w:rPr>
          <w:rStyle w:val="XMLname"/>
        </w:rPr>
        <w:t xml:space="preserve"> (identifier: urn:hl7ii:2.16.840.1.113883.10.20.22.4.23:2014-06-09)</w:t>
      </w:r>
      <w:bookmarkStart w:id="1962" w:name="C_1098-16093"/>
      <w:r>
        <w:t xml:space="preserve"> (CONF:1098-16093)</w:t>
      </w:r>
      <w:bookmarkEnd w:id="1962"/>
      <w:r>
        <w:t>.</w:t>
      </w:r>
    </w:p>
    <w:p w14:paraId="5228BC1E" w14:textId="77777777" w:rsidR="00EE0CF2" w:rsidRDefault="00EE0CF2" w:rsidP="00E855AB">
      <w:pPr>
        <w:numPr>
          <w:ilvl w:val="0"/>
          <w:numId w:val="98"/>
        </w:numPr>
        <w:ind w:left="1080"/>
      </w:pPr>
      <w:r>
        <w:rPr>
          <w:rStyle w:val="keyword"/>
        </w:rPr>
        <w:t>MAY</w:t>
      </w:r>
      <w:r>
        <w:t xml:space="preserve"> contain zero or one [0..1] </w:t>
      </w:r>
      <w:r>
        <w:rPr>
          <w:rStyle w:val="XMLnameBold"/>
        </w:rPr>
        <w:t>product</w:t>
      </w:r>
      <w:bookmarkStart w:id="1963" w:name="C_1098-9334"/>
      <w:r>
        <w:t xml:space="preserve"> (CONF:1098-9334)</w:t>
      </w:r>
      <w:bookmarkEnd w:id="1963"/>
      <w:r>
        <w:t xml:space="preserve"> such that it</w:t>
      </w:r>
    </w:p>
    <w:p w14:paraId="7FC5BDE9" w14:textId="77777777" w:rsidR="00EE0CF2" w:rsidRDefault="00EE0CF2" w:rsidP="00E855AB">
      <w:pPr>
        <w:numPr>
          <w:ilvl w:val="1"/>
          <w:numId w:val="98"/>
        </w:numPr>
      </w:pPr>
      <w:r>
        <w:rPr>
          <w:rStyle w:val="keyword"/>
        </w:rPr>
        <w:t>SHALL</w:t>
      </w:r>
      <w:r>
        <w:t xml:space="preserve"> contain exactly one [1..1]  </w:t>
      </w:r>
      <w:hyperlink w:anchor="Immunization_Medication_Information_V2">
        <w:r>
          <w:rPr>
            <w:rStyle w:val="HyperlinkCourierBold"/>
          </w:rPr>
          <w:t>Immunization Medication Information (V2)</w:t>
        </w:r>
      </w:hyperlink>
      <w:r>
        <w:rPr>
          <w:rStyle w:val="XMLname"/>
        </w:rPr>
        <w:t xml:space="preserve"> (identifier: urn:hl7ii:2.16.840.1.113883.10.20.22.4.54:2014-06-09)</w:t>
      </w:r>
      <w:bookmarkStart w:id="1964" w:name="C_1098-31695"/>
      <w:r>
        <w:t xml:space="preserve"> (CONF:1098-31695)</w:t>
      </w:r>
      <w:bookmarkEnd w:id="1964"/>
      <w:r>
        <w:t>.</w:t>
      </w:r>
    </w:p>
    <w:p w14:paraId="60138CE0" w14:textId="77777777" w:rsidR="00EE0CF2" w:rsidRDefault="00EE0CF2" w:rsidP="00E855AB">
      <w:pPr>
        <w:numPr>
          <w:ilvl w:val="2"/>
          <w:numId w:val="98"/>
        </w:numPr>
      </w:pPr>
      <w:r>
        <w:t xml:space="preserve">A supply act </w:t>
      </w:r>
      <w:r>
        <w:rPr>
          <w:rStyle w:val="keyword"/>
        </w:rPr>
        <w:t>SHALL</w:t>
      </w:r>
      <w:r>
        <w:t xml:space="preserve"> contain one product/Medication Information </w:t>
      </w:r>
      <w:r>
        <w:rPr>
          <w:i/>
        </w:rPr>
        <w:t>OR</w:t>
      </w:r>
      <w:r>
        <w:t xml:space="preserve"> one product/Immunization Medication Information template (CONF:1098-16870).</w:t>
      </w:r>
    </w:p>
    <w:p w14:paraId="691069AE" w14:textId="77777777" w:rsidR="00EE0CF2" w:rsidRDefault="00EE0CF2" w:rsidP="00E855AB">
      <w:pPr>
        <w:numPr>
          <w:ilvl w:val="0"/>
          <w:numId w:val="98"/>
        </w:numPr>
        <w:ind w:left="1080"/>
      </w:pPr>
      <w:r>
        <w:rPr>
          <w:rStyle w:val="keyword"/>
        </w:rPr>
        <w:t>MAY</w:t>
      </w:r>
      <w:r>
        <w:t xml:space="preserve"> contain zero or one [0..1] </w:t>
      </w:r>
      <w:r>
        <w:rPr>
          <w:rStyle w:val="XMLnameBold"/>
        </w:rPr>
        <w:t>author</w:t>
      </w:r>
      <w:bookmarkStart w:id="1965" w:name="C_1098-7438"/>
      <w:r>
        <w:t xml:space="preserve"> (CONF:1098-7438)</w:t>
      </w:r>
      <w:bookmarkEnd w:id="1965"/>
      <w:r>
        <w:t>.</w:t>
      </w:r>
    </w:p>
    <w:p w14:paraId="35B31F2A" w14:textId="77777777" w:rsidR="00EE0CF2" w:rsidRDefault="00EE0CF2" w:rsidP="00E855AB">
      <w:pPr>
        <w:numPr>
          <w:ilvl w:val="0"/>
          <w:numId w:val="98"/>
        </w:numPr>
        <w:ind w:left="1080"/>
      </w:pPr>
      <w:r>
        <w:rPr>
          <w:rStyle w:val="keyword"/>
        </w:rPr>
        <w:t>MAY</w:t>
      </w:r>
      <w:r>
        <w:t xml:space="preserve"> contain zero or one [0..1] </w:t>
      </w:r>
      <w:r>
        <w:rPr>
          <w:rStyle w:val="XMLnameBold"/>
        </w:rPr>
        <w:t>entryRelationship</w:t>
      </w:r>
      <w:bookmarkStart w:id="1966" w:name="C_1098-7442"/>
      <w:r>
        <w:t xml:space="preserve"> (CONF:1098-7442)</w:t>
      </w:r>
      <w:bookmarkEnd w:id="1966"/>
      <w:r>
        <w:t>.</w:t>
      </w:r>
    </w:p>
    <w:p w14:paraId="33BF57C3" w14:textId="77777777" w:rsidR="00EE0CF2" w:rsidRDefault="00EE0CF2" w:rsidP="00E855AB">
      <w:pPr>
        <w:numPr>
          <w:ilvl w:val="1"/>
          <w:numId w:val="98"/>
        </w:numPr>
      </w:pPr>
      <w:r>
        <w:t xml:space="preserve">The entryRelationship, if present, </w:t>
      </w:r>
      <w:r>
        <w:rPr>
          <w:rStyle w:val="keyword"/>
        </w:rPr>
        <w:t>SHALL</w:t>
      </w:r>
      <w:r>
        <w:t xml:space="preserve"> contain exactly one [1..1] </w:t>
      </w:r>
      <w:r>
        <w:rPr>
          <w:rStyle w:val="XMLnameBold"/>
        </w:rPr>
        <w:t>@typeCode</w:t>
      </w:r>
      <w:r>
        <w:t>=</w:t>
      </w:r>
      <w:r>
        <w:rPr>
          <w:rStyle w:val="XMLname"/>
        </w:rPr>
        <w:t>"SUBJ"</w:t>
      </w:r>
      <w:r>
        <w:t xml:space="preserve"> (CodeSystem: </w:t>
      </w:r>
      <w:r>
        <w:rPr>
          <w:rStyle w:val="XMLname"/>
        </w:rPr>
        <w:t>HL7ActRelationshipType urn:oid:2.16.840.1.113883.5.1002</w:t>
      </w:r>
      <w:r>
        <w:rPr>
          <w:rStyle w:val="keyword"/>
        </w:rPr>
        <w:t xml:space="preserve"> STATIC</w:t>
      </w:r>
      <w:r>
        <w:t>)</w:t>
      </w:r>
      <w:bookmarkStart w:id="1967" w:name="C_1098-7444"/>
      <w:r>
        <w:t xml:space="preserve"> (CONF:1098-7444)</w:t>
      </w:r>
      <w:bookmarkEnd w:id="1967"/>
      <w:r>
        <w:t>.</w:t>
      </w:r>
    </w:p>
    <w:p w14:paraId="4E96B4F2" w14:textId="77777777" w:rsidR="00EE0CF2" w:rsidRDefault="00EE0CF2" w:rsidP="00E855AB">
      <w:pPr>
        <w:numPr>
          <w:ilvl w:val="1"/>
          <w:numId w:val="98"/>
        </w:numPr>
      </w:pPr>
      <w:r>
        <w:t xml:space="preserve">The entryRelationship, if present, </w:t>
      </w:r>
      <w:r>
        <w:rPr>
          <w:rStyle w:val="keyword"/>
        </w:rPr>
        <w:t>SHALL</w:t>
      </w:r>
      <w:r>
        <w:t xml:space="preserve"> contain exactly one [1..1] </w:t>
      </w:r>
      <w:r>
        <w:rPr>
          <w:rStyle w:val="XMLnameBold"/>
        </w:rPr>
        <w:t>@inversionInd</w:t>
      </w:r>
      <w:r>
        <w:t>=</w:t>
      </w:r>
      <w:r>
        <w:rPr>
          <w:rStyle w:val="XMLname"/>
        </w:rPr>
        <w:t>"true"</w:t>
      </w:r>
      <w:r>
        <w:t xml:space="preserve"> True</w:t>
      </w:r>
      <w:bookmarkStart w:id="1968" w:name="C_1098-7445"/>
      <w:r>
        <w:t xml:space="preserve"> (CONF:1098-7445)</w:t>
      </w:r>
      <w:bookmarkEnd w:id="1968"/>
      <w:r>
        <w:t>.</w:t>
      </w:r>
    </w:p>
    <w:p w14:paraId="06A89158" w14:textId="77777777" w:rsidR="00EE0CF2" w:rsidRDefault="00EE0CF2" w:rsidP="00E855AB">
      <w:pPr>
        <w:numPr>
          <w:ilvl w:val="1"/>
          <w:numId w:val="98"/>
        </w:numPr>
      </w:pPr>
      <w:r>
        <w:t xml:space="preserve">The entryRelationship, if present, </w:t>
      </w: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1969" w:name="C_1098-31391"/>
      <w:r>
        <w:t xml:space="preserve"> (CONF:1098-31391)</w:t>
      </w:r>
      <w:bookmarkEnd w:id="1969"/>
      <w:r>
        <w:t>.</w:t>
      </w:r>
    </w:p>
    <w:p w14:paraId="0BDC7FE4" w14:textId="7AFB4B03" w:rsidR="00EE0CF2" w:rsidRDefault="00EE0CF2" w:rsidP="00EE0CF2">
      <w:pPr>
        <w:pStyle w:val="Caption"/>
        <w:ind w:left="130" w:right="115"/>
      </w:pPr>
      <w:bookmarkStart w:id="1970" w:name="_Toc78972639"/>
      <w:bookmarkStart w:id="1971" w:name="_Toc118244124"/>
      <w:r>
        <w:lastRenderedPageBreak/>
        <w:t xml:space="preserve">Figure </w:t>
      </w:r>
      <w:r>
        <w:fldChar w:fldCharType="begin"/>
      </w:r>
      <w:r>
        <w:instrText>SEQ Figure \* ARABIC</w:instrText>
      </w:r>
      <w:r>
        <w:fldChar w:fldCharType="separate"/>
      </w:r>
      <w:r w:rsidR="00A21BC2">
        <w:t>71</w:t>
      </w:r>
      <w:r>
        <w:fldChar w:fldCharType="end"/>
      </w:r>
      <w:r>
        <w:t>: Medication Supply Order (V2) Example</w:t>
      </w:r>
      <w:bookmarkEnd w:id="1970"/>
      <w:bookmarkEnd w:id="1971"/>
    </w:p>
    <w:p w14:paraId="2522F3AB" w14:textId="77777777" w:rsidR="00EE0CF2" w:rsidRDefault="00EE0CF2" w:rsidP="00EE0CF2">
      <w:pPr>
        <w:pStyle w:val="Example"/>
        <w:ind w:left="130" w:right="115"/>
      </w:pPr>
      <w:r>
        <w:t>&lt;supply classCode="SPLY" moodCode="INT"&gt;</w:t>
      </w:r>
    </w:p>
    <w:p w14:paraId="48EAB68B" w14:textId="77777777" w:rsidR="00EE0CF2" w:rsidRDefault="00EE0CF2" w:rsidP="00EE0CF2">
      <w:pPr>
        <w:pStyle w:val="Example"/>
        <w:ind w:left="130" w:right="115"/>
      </w:pPr>
      <w:r>
        <w:t xml:space="preserve">    &lt;templateId root="2.16.840.1.113883.10.20.22.4.17" extension="2014-06-09" /&gt;</w:t>
      </w:r>
    </w:p>
    <w:p w14:paraId="6F69E103" w14:textId="77777777" w:rsidR="00EE0CF2" w:rsidRDefault="00EE0CF2" w:rsidP="00EE0CF2">
      <w:pPr>
        <w:pStyle w:val="Example"/>
        <w:ind w:left="130" w:right="115"/>
      </w:pPr>
      <w:r>
        <w:t xml:space="preserve">    &lt;id root="aba2fc75-1a43-435f-8309-d24e4be5f1cd" /&gt;</w:t>
      </w:r>
    </w:p>
    <w:p w14:paraId="4BEA2D38" w14:textId="77777777" w:rsidR="00EE0CF2" w:rsidRDefault="00EE0CF2" w:rsidP="00EE0CF2">
      <w:pPr>
        <w:pStyle w:val="Example"/>
        <w:ind w:left="130" w:right="115"/>
      </w:pPr>
      <w:r>
        <w:t xml:space="preserve">    &lt;statusCode code="completed" /&gt;</w:t>
      </w:r>
    </w:p>
    <w:p w14:paraId="71D5A45E" w14:textId="77777777" w:rsidR="00EE0CF2" w:rsidRDefault="00EE0CF2" w:rsidP="00EE0CF2">
      <w:pPr>
        <w:pStyle w:val="Example"/>
        <w:ind w:left="130" w:right="115"/>
      </w:pPr>
      <w:r>
        <w:t xml:space="preserve">    &lt;effectiveTime xsi:type="IVL_TS"&gt;</w:t>
      </w:r>
    </w:p>
    <w:p w14:paraId="2C0FA0FC" w14:textId="77777777" w:rsidR="00EE0CF2" w:rsidRDefault="00EE0CF2" w:rsidP="00EE0CF2">
      <w:pPr>
        <w:pStyle w:val="Example"/>
        <w:ind w:left="130" w:right="115"/>
      </w:pPr>
      <w:r>
        <w:t xml:space="preserve">        &lt;low value="20070103" /&gt;</w:t>
      </w:r>
    </w:p>
    <w:p w14:paraId="6E9FC0AE" w14:textId="77777777" w:rsidR="00EE0CF2" w:rsidRDefault="00EE0CF2" w:rsidP="00EE0CF2">
      <w:pPr>
        <w:pStyle w:val="Example"/>
        <w:ind w:left="130" w:right="115"/>
      </w:pPr>
      <w:r>
        <w:t xml:space="preserve">        &lt;high nullFlavor="UNK" /&gt;</w:t>
      </w:r>
    </w:p>
    <w:p w14:paraId="01AFCAF3" w14:textId="77777777" w:rsidR="00EE0CF2" w:rsidRDefault="00EE0CF2" w:rsidP="00EE0CF2">
      <w:pPr>
        <w:pStyle w:val="Example"/>
        <w:ind w:left="130" w:right="115"/>
      </w:pPr>
      <w:r>
        <w:t xml:space="preserve">    &lt;/effectiveTime&gt;</w:t>
      </w:r>
    </w:p>
    <w:p w14:paraId="500989F1" w14:textId="77777777" w:rsidR="00EE0CF2" w:rsidRDefault="00EE0CF2" w:rsidP="00EE0CF2">
      <w:pPr>
        <w:pStyle w:val="Example"/>
        <w:ind w:left="130" w:right="115"/>
      </w:pPr>
      <w:r>
        <w:t xml:space="preserve">    &lt;repeatNumber value="1" /&gt;</w:t>
      </w:r>
    </w:p>
    <w:p w14:paraId="18FDCF34" w14:textId="77777777" w:rsidR="00EE0CF2" w:rsidRDefault="00EE0CF2" w:rsidP="00EE0CF2">
      <w:pPr>
        <w:pStyle w:val="Example"/>
        <w:ind w:left="130" w:right="115"/>
      </w:pPr>
      <w:r>
        <w:t xml:space="preserve">    &lt;quantity value="75" /&gt;</w:t>
      </w:r>
    </w:p>
    <w:p w14:paraId="5C02B08A" w14:textId="77777777" w:rsidR="00EE0CF2" w:rsidRDefault="00EE0CF2" w:rsidP="00EE0CF2">
      <w:pPr>
        <w:pStyle w:val="Example"/>
        <w:ind w:left="130" w:right="115"/>
      </w:pPr>
      <w:r>
        <w:t xml:space="preserve">    &lt;product&gt;</w:t>
      </w:r>
    </w:p>
    <w:p w14:paraId="6E3B963E" w14:textId="77777777" w:rsidR="00EE0CF2" w:rsidRDefault="00EE0CF2" w:rsidP="00EE0CF2">
      <w:pPr>
        <w:pStyle w:val="Example"/>
        <w:ind w:left="130" w:right="115"/>
      </w:pPr>
      <w:r>
        <w:t xml:space="preserve">        &lt;manufacturedProduct classCode="MANU"&gt;</w:t>
      </w:r>
    </w:p>
    <w:p w14:paraId="7EFFA8E1" w14:textId="77777777" w:rsidR="00EE0CF2" w:rsidRDefault="00EE0CF2" w:rsidP="00EE0CF2">
      <w:pPr>
        <w:pStyle w:val="Example"/>
        <w:ind w:left="130" w:right="115"/>
      </w:pPr>
      <w:r>
        <w:t xml:space="preserve">            &lt;templateId root="2.16.840.1.113883.10.20.22.4.23" extension="2014-06-09" /&gt;</w:t>
      </w:r>
    </w:p>
    <w:p w14:paraId="30FEB05B" w14:textId="77777777" w:rsidR="00EE0CF2" w:rsidRDefault="00EE0CF2" w:rsidP="00EE0CF2">
      <w:pPr>
        <w:pStyle w:val="Example"/>
        <w:ind w:left="130" w:right="115"/>
      </w:pPr>
      <w:r>
        <w:t xml:space="preserve">            </w:t>
      </w:r>
    </w:p>
    <w:p w14:paraId="35C06D33" w14:textId="77777777" w:rsidR="00EE0CF2" w:rsidRDefault="00EE0CF2" w:rsidP="00EE0CF2">
      <w:pPr>
        <w:pStyle w:val="Example"/>
        <w:ind w:left="130" w:right="115"/>
      </w:pPr>
      <w:r>
        <w:t xml:space="preserve">            . . .</w:t>
      </w:r>
    </w:p>
    <w:p w14:paraId="322A04B6" w14:textId="77777777" w:rsidR="00EE0CF2" w:rsidRDefault="00EE0CF2" w:rsidP="00EE0CF2">
      <w:pPr>
        <w:pStyle w:val="Example"/>
        <w:ind w:left="130" w:right="115"/>
      </w:pPr>
      <w:r>
        <w:t xml:space="preserve">        &lt;/manufacturedProduct&gt;</w:t>
      </w:r>
    </w:p>
    <w:p w14:paraId="11038307" w14:textId="77777777" w:rsidR="00EE0CF2" w:rsidRDefault="00EE0CF2" w:rsidP="00EE0CF2">
      <w:pPr>
        <w:pStyle w:val="Example"/>
        <w:ind w:left="130" w:right="115"/>
      </w:pPr>
      <w:r>
        <w:t xml:space="preserve">    &lt;/product&gt;</w:t>
      </w:r>
    </w:p>
    <w:p w14:paraId="4EC64CE7" w14:textId="77777777" w:rsidR="00EE0CF2" w:rsidRDefault="00EE0CF2" w:rsidP="00EE0CF2">
      <w:pPr>
        <w:pStyle w:val="Example"/>
        <w:ind w:left="130" w:right="115"/>
      </w:pPr>
      <w:r>
        <w:t xml:space="preserve">    &lt;author&gt;</w:t>
      </w:r>
    </w:p>
    <w:p w14:paraId="28811DF3" w14:textId="77777777" w:rsidR="00EE0CF2" w:rsidRDefault="00EE0CF2" w:rsidP="00EE0CF2">
      <w:pPr>
        <w:pStyle w:val="Example"/>
        <w:ind w:left="130" w:right="115"/>
      </w:pPr>
      <w:r>
        <w:t xml:space="preserve">        </w:t>
      </w:r>
    </w:p>
    <w:p w14:paraId="7C66B98F" w14:textId="77777777" w:rsidR="00EE0CF2" w:rsidRDefault="00EE0CF2" w:rsidP="00EE0CF2">
      <w:pPr>
        <w:pStyle w:val="Example"/>
        <w:ind w:left="130" w:right="115"/>
      </w:pPr>
      <w:r>
        <w:t xml:space="preserve">    . . . </w:t>
      </w:r>
    </w:p>
    <w:p w14:paraId="0BE98B54" w14:textId="77777777" w:rsidR="00EE0CF2" w:rsidRDefault="00EE0CF2" w:rsidP="00EE0CF2">
      <w:pPr>
        <w:pStyle w:val="Example"/>
        <w:ind w:left="130" w:right="115"/>
      </w:pPr>
      <w:r>
        <w:t xml:space="preserve">    &lt;/author&gt;</w:t>
      </w:r>
    </w:p>
    <w:p w14:paraId="1992CA0B" w14:textId="77777777" w:rsidR="00EE0CF2" w:rsidRDefault="00EE0CF2" w:rsidP="00EE0CF2">
      <w:pPr>
        <w:pStyle w:val="Example"/>
        <w:ind w:left="130" w:right="115"/>
      </w:pPr>
      <w:r>
        <w:t xml:space="preserve">    &lt;entryRelationship typeCode="SUBJ" inversionInd="true"&gt;</w:t>
      </w:r>
    </w:p>
    <w:p w14:paraId="2F5DC823" w14:textId="77777777" w:rsidR="00EE0CF2" w:rsidRDefault="00EE0CF2" w:rsidP="00EE0CF2">
      <w:pPr>
        <w:pStyle w:val="Example"/>
        <w:ind w:left="130" w:right="115"/>
      </w:pPr>
      <w:r>
        <w:t xml:space="preserve">        &lt;act classCode="ACT" moodCode="INT"&gt;</w:t>
      </w:r>
    </w:p>
    <w:p w14:paraId="3BD3ACC6" w14:textId="77777777" w:rsidR="00EE0CF2" w:rsidRDefault="00EE0CF2" w:rsidP="00EE0CF2">
      <w:pPr>
        <w:pStyle w:val="Example"/>
        <w:ind w:left="130" w:right="115"/>
      </w:pPr>
      <w:r>
        <w:t xml:space="preserve">            &lt;templateId root="2.16.840.1.113883.10.20.22.4.20" extension="2014-06-09" /&gt;</w:t>
      </w:r>
    </w:p>
    <w:p w14:paraId="4297FB66" w14:textId="77777777" w:rsidR="00EE0CF2" w:rsidRDefault="00EE0CF2" w:rsidP="00EE0CF2">
      <w:pPr>
        <w:pStyle w:val="Example"/>
        <w:ind w:left="130" w:right="115"/>
      </w:pPr>
      <w:r>
        <w:t xml:space="preserve">            </w:t>
      </w:r>
    </w:p>
    <w:p w14:paraId="5B945F3B" w14:textId="77777777" w:rsidR="00EE0CF2" w:rsidRDefault="00EE0CF2" w:rsidP="00EE0CF2">
      <w:pPr>
        <w:pStyle w:val="Example"/>
        <w:ind w:left="130" w:right="115"/>
      </w:pPr>
      <w:r>
        <w:t xml:space="preserve">            . . .</w:t>
      </w:r>
    </w:p>
    <w:p w14:paraId="661638D7" w14:textId="77777777" w:rsidR="00EE0CF2" w:rsidRDefault="00EE0CF2" w:rsidP="00EE0CF2">
      <w:pPr>
        <w:pStyle w:val="Example"/>
        <w:ind w:left="130" w:right="115"/>
      </w:pPr>
      <w:r>
        <w:t xml:space="preserve">        &lt;/act&gt;</w:t>
      </w:r>
    </w:p>
    <w:p w14:paraId="7D8F8B36" w14:textId="77777777" w:rsidR="00EE0CF2" w:rsidRDefault="00EE0CF2" w:rsidP="00EE0CF2">
      <w:pPr>
        <w:pStyle w:val="Example"/>
        <w:ind w:left="130" w:right="115"/>
      </w:pPr>
      <w:r>
        <w:t xml:space="preserve">    &lt;/entryRelationship&gt;</w:t>
      </w:r>
    </w:p>
    <w:p w14:paraId="06DC812B" w14:textId="77777777" w:rsidR="00EE0CF2" w:rsidRDefault="00EE0CF2" w:rsidP="00EE0CF2">
      <w:pPr>
        <w:pStyle w:val="Example"/>
        <w:ind w:left="130" w:right="115"/>
      </w:pPr>
      <w:r>
        <w:t>&lt;/supply&gt;</w:t>
      </w:r>
    </w:p>
    <w:p w14:paraId="54540D7C" w14:textId="77777777" w:rsidR="00EE0CF2" w:rsidRDefault="00EE0CF2" w:rsidP="00EE0CF2">
      <w:pPr>
        <w:pStyle w:val="BodyText"/>
      </w:pPr>
    </w:p>
    <w:p w14:paraId="37963719" w14:textId="753B79A2" w:rsidR="00EE0CF2" w:rsidRPr="00CF4D09" w:rsidRDefault="00EE0CF2" w:rsidP="00EE0CF2">
      <w:pPr>
        <w:pStyle w:val="Heading2nospace"/>
      </w:pPr>
      <w:bookmarkStart w:id="1972" w:name="E_Patient_Care_Experience_V6"/>
      <w:bookmarkStart w:id="1973" w:name="_Toc78972426"/>
      <w:bookmarkStart w:id="1974" w:name="_Toc120390007"/>
      <w:r w:rsidRPr="00CF4D09">
        <w:t>Patient Care Experience (V6)</w:t>
      </w:r>
      <w:bookmarkEnd w:id="1972"/>
      <w:bookmarkEnd w:id="1973"/>
      <w:bookmarkEnd w:id="1974"/>
      <w:r w:rsidR="0006107C" w:rsidRPr="00CF4D09">
        <w:t xml:space="preserve"> </w:t>
      </w:r>
    </w:p>
    <w:p w14:paraId="18CC86E3" w14:textId="77777777" w:rsidR="00EE0CF2" w:rsidRDefault="00EE0CF2" w:rsidP="00EE0CF2">
      <w:pPr>
        <w:pStyle w:val="BracketData"/>
      </w:pPr>
      <w:r>
        <w:t>[observation: identifier urn:hl7ii:2.16.840.1.113883.10.20.24.3.48:2021-08-01 (open)]</w:t>
      </w:r>
    </w:p>
    <w:p w14:paraId="5CE1F432" w14:textId="57E691C3" w:rsidR="00EE0CF2" w:rsidRDefault="00EE0CF2" w:rsidP="00EE0CF2">
      <w:pPr>
        <w:pStyle w:val="Caption"/>
      </w:pPr>
      <w:bookmarkStart w:id="1975" w:name="_Toc78972840"/>
      <w:bookmarkStart w:id="1976" w:name="_Toc118244532"/>
      <w:r>
        <w:t xml:space="preserve">Table </w:t>
      </w:r>
      <w:r>
        <w:fldChar w:fldCharType="begin"/>
      </w:r>
      <w:r>
        <w:instrText>SEQ Table \* ARABIC</w:instrText>
      </w:r>
      <w:r>
        <w:fldChar w:fldCharType="separate"/>
      </w:r>
      <w:r w:rsidR="00A21BC2">
        <w:t>121</w:t>
      </w:r>
      <w:r>
        <w:fldChar w:fldCharType="end"/>
      </w:r>
      <w:r>
        <w:t>: Patient Care Experience (V6) Contexts</w:t>
      </w:r>
      <w:bookmarkEnd w:id="1975"/>
      <w:bookmarkEnd w:id="197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3E8F26A9" w14:textId="77777777" w:rsidTr="00EE0CF2">
        <w:trPr>
          <w:cantSplit/>
          <w:tblHeader/>
          <w:jc w:val="center"/>
        </w:trPr>
        <w:tc>
          <w:tcPr>
            <w:tcW w:w="360" w:type="dxa"/>
            <w:shd w:val="clear" w:color="auto" w:fill="E6E6E6"/>
          </w:tcPr>
          <w:p w14:paraId="6361FC00" w14:textId="77777777" w:rsidR="00EE0CF2" w:rsidRDefault="00EE0CF2" w:rsidP="00EE0CF2">
            <w:pPr>
              <w:pStyle w:val="TableHead"/>
            </w:pPr>
            <w:r>
              <w:t>Contained By:</w:t>
            </w:r>
          </w:p>
        </w:tc>
        <w:tc>
          <w:tcPr>
            <w:tcW w:w="360" w:type="dxa"/>
            <w:shd w:val="clear" w:color="auto" w:fill="E6E6E6"/>
          </w:tcPr>
          <w:p w14:paraId="410D8409" w14:textId="77777777" w:rsidR="00EE0CF2" w:rsidRDefault="00EE0CF2" w:rsidP="00EE0CF2">
            <w:pPr>
              <w:pStyle w:val="TableHead"/>
            </w:pPr>
            <w:r>
              <w:t>Contains:</w:t>
            </w:r>
          </w:p>
        </w:tc>
      </w:tr>
      <w:tr w:rsidR="00EE0CF2" w14:paraId="79A09A3E" w14:textId="77777777" w:rsidTr="00EE0CF2">
        <w:trPr>
          <w:jc w:val="center"/>
        </w:trPr>
        <w:tc>
          <w:tcPr>
            <w:tcW w:w="360" w:type="dxa"/>
          </w:tcPr>
          <w:p w14:paraId="14CAEF9F"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48577284" w14:textId="77777777" w:rsidR="00EE0CF2" w:rsidRDefault="0085191F" w:rsidP="00EE0CF2">
            <w:pPr>
              <w:pStyle w:val="TableText"/>
            </w:pPr>
            <w:hyperlink w:anchor="SE_Entity_Care_Partner">
              <w:r w:rsidR="00EE0CF2">
                <w:rPr>
                  <w:rStyle w:val="HyperlinkText9pt"/>
                </w:rPr>
                <w:t>Entity Care Partner</w:t>
              </w:r>
            </w:hyperlink>
            <w:r w:rsidR="00EE0CF2">
              <w:t xml:space="preserve"> (optional)</w:t>
            </w:r>
          </w:p>
          <w:p w14:paraId="5DD0FDEE" w14:textId="77777777" w:rsidR="00EE0CF2" w:rsidRDefault="0085191F" w:rsidP="00EE0CF2">
            <w:pPr>
              <w:pStyle w:val="TableText"/>
            </w:pPr>
            <w:hyperlink w:anchor="SE_Entity_Patient">
              <w:r w:rsidR="00EE0CF2">
                <w:rPr>
                  <w:rStyle w:val="HyperlinkText9pt"/>
                </w:rPr>
                <w:t>Entity Patient</w:t>
              </w:r>
            </w:hyperlink>
            <w:r w:rsidR="00EE0CF2">
              <w:t xml:space="preserve"> (optional)</w:t>
            </w:r>
          </w:p>
          <w:p w14:paraId="35AA7458" w14:textId="77777777" w:rsidR="00EE0CF2" w:rsidRDefault="0085191F" w:rsidP="00EE0CF2">
            <w:pPr>
              <w:pStyle w:val="TableText"/>
            </w:pPr>
            <w:hyperlink w:anchor="SE_Entity_Organization">
              <w:r w:rsidR="00EE0CF2">
                <w:rPr>
                  <w:rStyle w:val="HyperlinkText9pt"/>
                </w:rPr>
                <w:t>Entity Organization</w:t>
              </w:r>
            </w:hyperlink>
            <w:r w:rsidR="00EE0CF2">
              <w:t xml:space="preserve"> (optional)</w:t>
            </w:r>
          </w:p>
          <w:p w14:paraId="673E287C" w14:textId="77777777" w:rsidR="00EE0CF2" w:rsidRDefault="0085191F" w:rsidP="00EE0CF2">
            <w:pPr>
              <w:pStyle w:val="TableText"/>
            </w:pPr>
            <w:hyperlink w:anchor="SE_Entity_Practitioner">
              <w:r w:rsidR="00EE0CF2">
                <w:rPr>
                  <w:rStyle w:val="HyperlinkText9pt"/>
                </w:rPr>
                <w:t>Entity Practitioner</w:t>
              </w:r>
            </w:hyperlink>
            <w:r w:rsidR="00EE0CF2">
              <w:t xml:space="preserve"> (optional)</w:t>
            </w:r>
          </w:p>
          <w:p w14:paraId="56A4190D" w14:textId="77777777" w:rsidR="00EE0CF2" w:rsidRDefault="0085191F" w:rsidP="00EE0CF2">
            <w:pPr>
              <w:pStyle w:val="TableText"/>
            </w:pPr>
            <w:hyperlink w:anchor="U_Author_V2">
              <w:r w:rsidR="00EE0CF2">
                <w:rPr>
                  <w:rStyle w:val="HyperlinkText9pt"/>
                </w:rPr>
                <w:t>Author (V2)</w:t>
              </w:r>
            </w:hyperlink>
            <w:r w:rsidR="00EE0CF2">
              <w:t xml:space="preserve"> (required)</w:t>
            </w:r>
          </w:p>
          <w:p w14:paraId="7061F929" w14:textId="77777777" w:rsidR="00EE0CF2" w:rsidRDefault="0085191F" w:rsidP="00EE0CF2">
            <w:pPr>
              <w:pStyle w:val="TableText"/>
            </w:pPr>
            <w:hyperlink w:anchor="SE_Entity_Location">
              <w:r w:rsidR="00EE0CF2">
                <w:rPr>
                  <w:rStyle w:val="HyperlinkText9pt"/>
                </w:rPr>
                <w:t>Entity Location</w:t>
              </w:r>
            </w:hyperlink>
            <w:r w:rsidR="00EE0CF2">
              <w:t xml:space="preserve"> (optional)</w:t>
            </w:r>
          </w:p>
        </w:tc>
      </w:tr>
    </w:tbl>
    <w:p w14:paraId="214A4293" w14:textId="77777777" w:rsidR="00EE0CF2" w:rsidRDefault="00EE0CF2" w:rsidP="00EE0CF2">
      <w:pPr>
        <w:pStyle w:val="BodyText"/>
      </w:pPr>
    </w:p>
    <w:p w14:paraId="38E8B33B" w14:textId="77777777" w:rsidR="00EE0CF2" w:rsidRDefault="00EE0CF2" w:rsidP="00EE0CF2">
      <w:r>
        <w:t>This template represents the QDM Datatype: Patient Care Experience.</w:t>
      </w:r>
      <w:r>
        <w:br/>
        <w:t>Patient Care Experience describes information collected from patients about their perceptions of the care they received. It is usually measured with a validated survey tool. The most common tool is the Consumer Assessment of Healthcare Providers and Systems.</w:t>
      </w:r>
      <w:r>
        <w:br/>
        <w:t>QDM Attribute: Author dateTime is the time that the care experience is recorded.</w:t>
      </w:r>
    </w:p>
    <w:p w14:paraId="5230B041" w14:textId="20E2BE8D" w:rsidR="00EE0CF2" w:rsidRDefault="00EE0CF2" w:rsidP="00EE0CF2">
      <w:pPr>
        <w:pStyle w:val="Caption"/>
      </w:pPr>
      <w:bookmarkStart w:id="1977" w:name="_Toc78972841"/>
      <w:bookmarkStart w:id="1978" w:name="_Toc118244533"/>
      <w:r>
        <w:lastRenderedPageBreak/>
        <w:t xml:space="preserve">Table </w:t>
      </w:r>
      <w:r>
        <w:fldChar w:fldCharType="begin"/>
      </w:r>
      <w:r>
        <w:instrText>SEQ Table \* ARABIC</w:instrText>
      </w:r>
      <w:r>
        <w:fldChar w:fldCharType="separate"/>
      </w:r>
      <w:r w:rsidR="00A21BC2">
        <w:t>122</w:t>
      </w:r>
      <w:r>
        <w:fldChar w:fldCharType="end"/>
      </w:r>
      <w:r>
        <w:t>: Patient Care Experience (V6) Constraints Overview</w:t>
      </w:r>
      <w:bookmarkEnd w:id="1977"/>
      <w:bookmarkEnd w:id="197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1A3F9E87" w14:textId="77777777" w:rsidTr="00EE0CF2">
        <w:trPr>
          <w:cantSplit/>
          <w:tblHeader/>
          <w:jc w:val="center"/>
        </w:trPr>
        <w:tc>
          <w:tcPr>
            <w:tcW w:w="0" w:type="dxa"/>
            <w:shd w:val="clear" w:color="auto" w:fill="E6E6E6"/>
            <w:noWrap/>
          </w:tcPr>
          <w:p w14:paraId="30E694F1" w14:textId="77777777" w:rsidR="00EE0CF2" w:rsidRDefault="00EE0CF2" w:rsidP="00D912E1">
            <w:pPr>
              <w:pStyle w:val="TableHead"/>
              <w:keepNext w:val="0"/>
            </w:pPr>
            <w:r>
              <w:t>XPath</w:t>
            </w:r>
          </w:p>
        </w:tc>
        <w:tc>
          <w:tcPr>
            <w:tcW w:w="720" w:type="dxa"/>
            <w:shd w:val="clear" w:color="auto" w:fill="E6E6E6"/>
            <w:noWrap/>
          </w:tcPr>
          <w:p w14:paraId="18ECA789" w14:textId="77777777" w:rsidR="00EE0CF2" w:rsidRDefault="00EE0CF2" w:rsidP="00D912E1">
            <w:pPr>
              <w:pStyle w:val="TableHead"/>
              <w:keepNext w:val="0"/>
            </w:pPr>
            <w:r>
              <w:t>Card.</w:t>
            </w:r>
          </w:p>
        </w:tc>
        <w:tc>
          <w:tcPr>
            <w:tcW w:w="1152" w:type="dxa"/>
            <w:shd w:val="clear" w:color="auto" w:fill="E6E6E6"/>
            <w:noWrap/>
          </w:tcPr>
          <w:p w14:paraId="49E3FF45" w14:textId="77777777" w:rsidR="00EE0CF2" w:rsidRDefault="00EE0CF2" w:rsidP="00D912E1">
            <w:pPr>
              <w:pStyle w:val="TableHead"/>
              <w:keepNext w:val="0"/>
            </w:pPr>
            <w:r>
              <w:t>Verb</w:t>
            </w:r>
          </w:p>
        </w:tc>
        <w:tc>
          <w:tcPr>
            <w:tcW w:w="864" w:type="dxa"/>
            <w:shd w:val="clear" w:color="auto" w:fill="E6E6E6"/>
            <w:noWrap/>
          </w:tcPr>
          <w:p w14:paraId="4AC4E55D" w14:textId="77777777" w:rsidR="00EE0CF2" w:rsidRDefault="00EE0CF2" w:rsidP="00D912E1">
            <w:pPr>
              <w:pStyle w:val="TableHead"/>
              <w:keepNext w:val="0"/>
            </w:pPr>
            <w:r>
              <w:t>Data Type</w:t>
            </w:r>
          </w:p>
        </w:tc>
        <w:tc>
          <w:tcPr>
            <w:tcW w:w="864" w:type="dxa"/>
            <w:shd w:val="clear" w:color="auto" w:fill="E6E6E6"/>
            <w:noWrap/>
          </w:tcPr>
          <w:p w14:paraId="7E9FFED1" w14:textId="77777777" w:rsidR="00EE0CF2" w:rsidRDefault="00EE0CF2" w:rsidP="00D912E1">
            <w:pPr>
              <w:pStyle w:val="TableHead"/>
              <w:keepNext w:val="0"/>
            </w:pPr>
            <w:r>
              <w:t>CONF#</w:t>
            </w:r>
          </w:p>
        </w:tc>
        <w:tc>
          <w:tcPr>
            <w:tcW w:w="864" w:type="dxa"/>
            <w:shd w:val="clear" w:color="auto" w:fill="E6E6E6"/>
            <w:noWrap/>
          </w:tcPr>
          <w:p w14:paraId="5AFF968E" w14:textId="77777777" w:rsidR="00EE0CF2" w:rsidRDefault="00EE0CF2" w:rsidP="00D912E1">
            <w:pPr>
              <w:pStyle w:val="TableHead"/>
              <w:keepNext w:val="0"/>
            </w:pPr>
            <w:r>
              <w:t>Value</w:t>
            </w:r>
          </w:p>
        </w:tc>
      </w:tr>
      <w:tr w:rsidR="00EE0CF2" w14:paraId="52823BC4" w14:textId="77777777" w:rsidTr="00EE0CF2">
        <w:trPr>
          <w:jc w:val="center"/>
        </w:trPr>
        <w:tc>
          <w:tcPr>
            <w:tcW w:w="10160" w:type="dxa"/>
            <w:gridSpan w:val="6"/>
          </w:tcPr>
          <w:p w14:paraId="15B16BD3" w14:textId="77777777" w:rsidR="00EE0CF2" w:rsidRDefault="00EE0CF2" w:rsidP="00D912E1">
            <w:pPr>
              <w:pStyle w:val="TableText"/>
              <w:keepNext w:val="0"/>
            </w:pPr>
            <w:r>
              <w:t>observation (identifier: urn:hl7ii:2.16.840.1.113883.10.20.24.3.48:2021-08-01)</w:t>
            </w:r>
          </w:p>
        </w:tc>
      </w:tr>
      <w:tr w:rsidR="00EE0CF2" w14:paraId="47F94F32" w14:textId="77777777" w:rsidTr="00EE0CF2">
        <w:trPr>
          <w:jc w:val="center"/>
        </w:trPr>
        <w:tc>
          <w:tcPr>
            <w:tcW w:w="3345" w:type="dxa"/>
          </w:tcPr>
          <w:p w14:paraId="693BBE4B" w14:textId="77777777" w:rsidR="00EE0CF2" w:rsidRDefault="00EE0CF2" w:rsidP="00D912E1">
            <w:pPr>
              <w:pStyle w:val="TableText"/>
              <w:keepNext w:val="0"/>
            </w:pPr>
            <w:r>
              <w:tab/>
              <w:t>@classCode</w:t>
            </w:r>
          </w:p>
        </w:tc>
        <w:tc>
          <w:tcPr>
            <w:tcW w:w="720" w:type="dxa"/>
          </w:tcPr>
          <w:p w14:paraId="34003942" w14:textId="77777777" w:rsidR="00EE0CF2" w:rsidRDefault="00EE0CF2" w:rsidP="00D912E1">
            <w:pPr>
              <w:pStyle w:val="TableText"/>
              <w:keepNext w:val="0"/>
            </w:pPr>
            <w:r>
              <w:t>1..1</w:t>
            </w:r>
          </w:p>
        </w:tc>
        <w:tc>
          <w:tcPr>
            <w:tcW w:w="1152" w:type="dxa"/>
          </w:tcPr>
          <w:p w14:paraId="07A1760B" w14:textId="77777777" w:rsidR="00EE0CF2" w:rsidRDefault="00EE0CF2" w:rsidP="00D912E1">
            <w:pPr>
              <w:pStyle w:val="TableText"/>
              <w:keepNext w:val="0"/>
            </w:pPr>
            <w:r>
              <w:t>SHALL</w:t>
            </w:r>
          </w:p>
        </w:tc>
        <w:tc>
          <w:tcPr>
            <w:tcW w:w="864" w:type="dxa"/>
          </w:tcPr>
          <w:p w14:paraId="583A2809" w14:textId="77777777" w:rsidR="00EE0CF2" w:rsidRDefault="00EE0CF2" w:rsidP="00D912E1">
            <w:pPr>
              <w:pStyle w:val="TableText"/>
              <w:keepNext w:val="0"/>
            </w:pPr>
          </w:p>
        </w:tc>
        <w:tc>
          <w:tcPr>
            <w:tcW w:w="1104" w:type="dxa"/>
          </w:tcPr>
          <w:p w14:paraId="4A1EC945" w14:textId="77777777" w:rsidR="00EE0CF2" w:rsidRDefault="0085191F" w:rsidP="00D912E1">
            <w:pPr>
              <w:pStyle w:val="TableText"/>
              <w:keepNext w:val="0"/>
            </w:pPr>
            <w:hyperlink w:anchor="C_4509-12464">
              <w:r w:rsidR="00EE0CF2">
                <w:rPr>
                  <w:rStyle w:val="HyperlinkText9pt"/>
                </w:rPr>
                <w:t>4509-12464</w:t>
              </w:r>
            </w:hyperlink>
          </w:p>
        </w:tc>
        <w:tc>
          <w:tcPr>
            <w:tcW w:w="2975" w:type="dxa"/>
          </w:tcPr>
          <w:p w14:paraId="1A1C3A67" w14:textId="77777777" w:rsidR="00EE0CF2" w:rsidRDefault="00EE0CF2" w:rsidP="00D912E1">
            <w:pPr>
              <w:pStyle w:val="TableText"/>
              <w:keepNext w:val="0"/>
            </w:pPr>
            <w:r>
              <w:t>urn:oid:2.16.840.1.113883.5.6 (HL7ActClass) = OBS</w:t>
            </w:r>
          </w:p>
        </w:tc>
      </w:tr>
      <w:tr w:rsidR="00EE0CF2" w14:paraId="35FE9767" w14:textId="77777777" w:rsidTr="00EE0CF2">
        <w:trPr>
          <w:jc w:val="center"/>
        </w:trPr>
        <w:tc>
          <w:tcPr>
            <w:tcW w:w="3345" w:type="dxa"/>
          </w:tcPr>
          <w:p w14:paraId="425FF978" w14:textId="77777777" w:rsidR="00EE0CF2" w:rsidRDefault="00EE0CF2" w:rsidP="00D912E1">
            <w:pPr>
              <w:pStyle w:val="TableText"/>
              <w:keepNext w:val="0"/>
            </w:pPr>
            <w:r>
              <w:tab/>
              <w:t>@moodCode</w:t>
            </w:r>
          </w:p>
        </w:tc>
        <w:tc>
          <w:tcPr>
            <w:tcW w:w="720" w:type="dxa"/>
          </w:tcPr>
          <w:p w14:paraId="76F2554B" w14:textId="77777777" w:rsidR="00EE0CF2" w:rsidRDefault="00EE0CF2" w:rsidP="00D912E1">
            <w:pPr>
              <w:pStyle w:val="TableText"/>
              <w:keepNext w:val="0"/>
            </w:pPr>
            <w:r>
              <w:t>1..1</w:t>
            </w:r>
          </w:p>
        </w:tc>
        <w:tc>
          <w:tcPr>
            <w:tcW w:w="1152" w:type="dxa"/>
          </w:tcPr>
          <w:p w14:paraId="49BF233E" w14:textId="77777777" w:rsidR="00EE0CF2" w:rsidRDefault="00EE0CF2" w:rsidP="00D912E1">
            <w:pPr>
              <w:pStyle w:val="TableText"/>
              <w:keepNext w:val="0"/>
            </w:pPr>
            <w:r>
              <w:t>SHALL</w:t>
            </w:r>
          </w:p>
        </w:tc>
        <w:tc>
          <w:tcPr>
            <w:tcW w:w="864" w:type="dxa"/>
          </w:tcPr>
          <w:p w14:paraId="44B7EB3F" w14:textId="77777777" w:rsidR="00EE0CF2" w:rsidRDefault="00EE0CF2" w:rsidP="00D912E1">
            <w:pPr>
              <w:pStyle w:val="TableText"/>
              <w:keepNext w:val="0"/>
            </w:pPr>
          </w:p>
        </w:tc>
        <w:tc>
          <w:tcPr>
            <w:tcW w:w="1104" w:type="dxa"/>
          </w:tcPr>
          <w:p w14:paraId="5EC8B50A" w14:textId="77777777" w:rsidR="00EE0CF2" w:rsidRDefault="0085191F" w:rsidP="00D912E1">
            <w:pPr>
              <w:pStyle w:val="TableText"/>
              <w:keepNext w:val="0"/>
            </w:pPr>
            <w:hyperlink w:anchor="C_4509-12465">
              <w:r w:rsidR="00EE0CF2">
                <w:rPr>
                  <w:rStyle w:val="HyperlinkText9pt"/>
                </w:rPr>
                <w:t>4509-12465</w:t>
              </w:r>
            </w:hyperlink>
          </w:p>
        </w:tc>
        <w:tc>
          <w:tcPr>
            <w:tcW w:w="2975" w:type="dxa"/>
          </w:tcPr>
          <w:p w14:paraId="54D622B7" w14:textId="77777777" w:rsidR="00EE0CF2" w:rsidRDefault="00EE0CF2" w:rsidP="00D912E1">
            <w:pPr>
              <w:pStyle w:val="TableText"/>
              <w:keepNext w:val="0"/>
            </w:pPr>
            <w:r>
              <w:t>urn:oid:2.16.840.1.113883.5.1001 (HL7ActMood) = EVN</w:t>
            </w:r>
          </w:p>
        </w:tc>
      </w:tr>
      <w:tr w:rsidR="00EE0CF2" w14:paraId="368D2E59" w14:textId="77777777" w:rsidTr="00EE0CF2">
        <w:trPr>
          <w:jc w:val="center"/>
        </w:trPr>
        <w:tc>
          <w:tcPr>
            <w:tcW w:w="3345" w:type="dxa"/>
          </w:tcPr>
          <w:p w14:paraId="03032ADB" w14:textId="77777777" w:rsidR="00EE0CF2" w:rsidRDefault="00EE0CF2" w:rsidP="00D912E1">
            <w:pPr>
              <w:pStyle w:val="TableText"/>
              <w:keepNext w:val="0"/>
            </w:pPr>
            <w:r>
              <w:tab/>
              <w:t>@negationInd</w:t>
            </w:r>
          </w:p>
        </w:tc>
        <w:tc>
          <w:tcPr>
            <w:tcW w:w="720" w:type="dxa"/>
          </w:tcPr>
          <w:p w14:paraId="2B8FBE45" w14:textId="77777777" w:rsidR="00EE0CF2" w:rsidRDefault="00EE0CF2" w:rsidP="00D912E1">
            <w:pPr>
              <w:pStyle w:val="TableText"/>
              <w:keepNext w:val="0"/>
            </w:pPr>
            <w:r>
              <w:t>0..0</w:t>
            </w:r>
          </w:p>
        </w:tc>
        <w:tc>
          <w:tcPr>
            <w:tcW w:w="1152" w:type="dxa"/>
          </w:tcPr>
          <w:p w14:paraId="44832513" w14:textId="77777777" w:rsidR="00EE0CF2" w:rsidRDefault="00EE0CF2" w:rsidP="00D912E1">
            <w:pPr>
              <w:pStyle w:val="TableText"/>
              <w:keepNext w:val="0"/>
            </w:pPr>
            <w:r>
              <w:t>SHALL NOT</w:t>
            </w:r>
          </w:p>
        </w:tc>
        <w:tc>
          <w:tcPr>
            <w:tcW w:w="864" w:type="dxa"/>
          </w:tcPr>
          <w:p w14:paraId="763229BC" w14:textId="77777777" w:rsidR="00EE0CF2" w:rsidRDefault="00EE0CF2" w:rsidP="00D912E1">
            <w:pPr>
              <w:pStyle w:val="TableText"/>
              <w:keepNext w:val="0"/>
            </w:pPr>
          </w:p>
        </w:tc>
        <w:tc>
          <w:tcPr>
            <w:tcW w:w="1104" w:type="dxa"/>
          </w:tcPr>
          <w:p w14:paraId="7D77F759" w14:textId="77777777" w:rsidR="00EE0CF2" w:rsidRDefault="0085191F" w:rsidP="00D912E1">
            <w:pPr>
              <w:pStyle w:val="TableText"/>
              <w:keepNext w:val="0"/>
            </w:pPr>
            <w:hyperlink w:anchor="C_4509-28085">
              <w:r w:rsidR="00EE0CF2">
                <w:rPr>
                  <w:rStyle w:val="HyperlinkText9pt"/>
                </w:rPr>
                <w:t>4509-28085</w:t>
              </w:r>
            </w:hyperlink>
          </w:p>
        </w:tc>
        <w:tc>
          <w:tcPr>
            <w:tcW w:w="2975" w:type="dxa"/>
          </w:tcPr>
          <w:p w14:paraId="7E58FA74" w14:textId="77777777" w:rsidR="00EE0CF2" w:rsidRDefault="00EE0CF2" w:rsidP="00D912E1">
            <w:pPr>
              <w:pStyle w:val="TableText"/>
              <w:keepNext w:val="0"/>
            </w:pPr>
          </w:p>
        </w:tc>
      </w:tr>
      <w:tr w:rsidR="00EE0CF2" w14:paraId="30DB56EF" w14:textId="77777777" w:rsidTr="00EE0CF2">
        <w:trPr>
          <w:jc w:val="center"/>
        </w:trPr>
        <w:tc>
          <w:tcPr>
            <w:tcW w:w="3345" w:type="dxa"/>
          </w:tcPr>
          <w:p w14:paraId="6137F00F" w14:textId="77777777" w:rsidR="00EE0CF2" w:rsidRDefault="00EE0CF2" w:rsidP="00D912E1">
            <w:pPr>
              <w:pStyle w:val="TableText"/>
              <w:keepNext w:val="0"/>
            </w:pPr>
            <w:r>
              <w:tab/>
              <w:t>templateId</w:t>
            </w:r>
          </w:p>
        </w:tc>
        <w:tc>
          <w:tcPr>
            <w:tcW w:w="720" w:type="dxa"/>
          </w:tcPr>
          <w:p w14:paraId="3A016696" w14:textId="77777777" w:rsidR="00EE0CF2" w:rsidRDefault="00EE0CF2" w:rsidP="00D912E1">
            <w:pPr>
              <w:pStyle w:val="TableText"/>
              <w:keepNext w:val="0"/>
            </w:pPr>
            <w:r>
              <w:t>1..1</w:t>
            </w:r>
          </w:p>
        </w:tc>
        <w:tc>
          <w:tcPr>
            <w:tcW w:w="1152" w:type="dxa"/>
          </w:tcPr>
          <w:p w14:paraId="62C95AFD" w14:textId="77777777" w:rsidR="00EE0CF2" w:rsidRDefault="00EE0CF2" w:rsidP="00D912E1">
            <w:pPr>
              <w:pStyle w:val="TableText"/>
              <w:keepNext w:val="0"/>
            </w:pPr>
            <w:r>
              <w:t>SHALL</w:t>
            </w:r>
          </w:p>
        </w:tc>
        <w:tc>
          <w:tcPr>
            <w:tcW w:w="864" w:type="dxa"/>
          </w:tcPr>
          <w:p w14:paraId="61B47539" w14:textId="77777777" w:rsidR="00EE0CF2" w:rsidRDefault="00EE0CF2" w:rsidP="00D912E1">
            <w:pPr>
              <w:pStyle w:val="TableText"/>
              <w:keepNext w:val="0"/>
            </w:pPr>
          </w:p>
        </w:tc>
        <w:tc>
          <w:tcPr>
            <w:tcW w:w="1104" w:type="dxa"/>
          </w:tcPr>
          <w:p w14:paraId="6301F953" w14:textId="77777777" w:rsidR="00EE0CF2" w:rsidRDefault="0085191F" w:rsidP="00D912E1">
            <w:pPr>
              <w:pStyle w:val="TableText"/>
              <w:keepNext w:val="0"/>
            </w:pPr>
            <w:hyperlink w:anchor="C_4509-12466">
              <w:r w:rsidR="00EE0CF2">
                <w:rPr>
                  <w:rStyle w:val="HyperlinkText9pt"/>
                </w:rPr>
                <w:t>4509-12466</w:t>
              </w:r>
            </w:hyperlink>
          </w:p>
        </w:tc>
        <w:tc>
          <w:tcPr>
            <w:tcW w:w="2975" w:type="dxa"/>
          </w:tcPr>
          <w:p w14:paraId="5DC6DB63" w14:textId="77777777" w:rsidR="00EE0CF2" w:rsidRDefault="00EE0CF2" w:rsidP="00D912E1">
            <w:pPr>
              <w:pStyle w:val="TableText"/>
              <w:keepNext w:val="0"/>
            </w:pPr>
          </w:p>
        </w:tc>
      </w:tr>
      <w:tr w:rsidR="00EE0CF2" w14:paraId="5305678B" w14:textId="77777777" w:rsidTr="00EE0CF2">
        <w:trPr>
          <w:jc w:val="center"/>
        </w:trPr>
        <w:tc>
          <w:tcPr>
            <w:tcW w:w="3345" w:type="dxa"/>
          </w:tcPr>
          <w:p w14:paraId="69A2CCDD" w14:textId="77777777" w:rsidR="00EE0CF2" w:rsidRDefault="00EE0CF2" w:rsidP="00D912E1">
            <w:pPr>
              <w:pStyle w:val="TableText"/>
              <w:keepNext w:val="0"/>
            </w:pPr>
            <w:r>
              <w:tab/>
            </w:r>
            <w:r>
              <w:tab/>
              <w:t>@root</w:t>
            </w:r>
          </w:p>
        </w:tc>
        <w:tc>
          <w:tcPr>
            <w:tcW w:w="720" w:type="dxa"/>
          </w:tcPr>
          <w:p w14:paraId="259A2369" w14:textId="77777777" w:rsidR="00EE0CF2" w:rsidRDefault="00EE0CF2" w:rsidP="00D912E1">
            <w:pPr>
              <w:pStyle w:val="TableText"/>
              <w:keepNext w:val="0"/>
            </w:pPr>
            <w:r>
              <w:t>1..1</w:t>
            </w:r>
          </w:p>
        </w:tc>
        <w:tc>
          <w:tcPr>
            <w:tcW w:w="1152" w:type="dxa"/>
          </w:tcPr>
          <w:p w14:paraId="254D46EB" w14:textId="77777777" w:rsidR="00EE0CF2" w:rsidRDefault="00EE0CF2" w:rsidP="00D912E1">
            <w:pPr>
              <w:pStyle w:val="TableText"/>
              <w:keepNext w:val="0"/>
            </w:pPr>
            <w:r>
              <w:t>SHALL</w:t>
            </w:r>
          </w:p>
        </w:tc>
        <w:tc>
          <w:tcPr>
            <w:tcW w:w="864" w:type="dxa"/>
          </w:tcPr>
          <w:p w14:paraId="20A65BB2" w14:textId="77777777" w:rsidR="00EE0CF2" w:rsidRDefault="00EE0CF2" w:rsidP="00D912E1">
            <w:pPr>
              <w:pStyle w:val="TableText"/>
              <w:keepNext w:val="0"/>
            </w:pPr>
          </w:p>
        </w:tc>
        <w:tc>
          <w:tcPr>
            <w:tcW w:w="1104" w:type="dxa"/>
          </w:tcPr>
          <w:p w14:paraId="29188997" w14:textId="77777777" w:rsidR="00EE0CF2" w:rsidRDefault="0085191F" w:rsidP="00D912E1">
            <w:pPr>
              <w:pStyle w:val="TableText"/>
              <w:keepNext w:val="0"/>
            </w:pPr>
            <w:hyperlink w:anchor="C_4509-12467">
              <w:r w:rsidR="00EE0CF2">
                <w:rPr>
                  <w:rStyle w:val="HyperlinkText9pt"/>
                </w:rPr>
                <w:t>4509-12467</w:t>
              </w:r>
            </w:hyperlink>
          </w:p>
        </w:tc>
        <w:tc>
          <w:tcPr>
            <w:tcW w:w="2975" w:type="dxa"/>
          </w:tcPr>
          <w:p w14:paraId="2D633C19" w14:textId="77777777" w:rsidR="00EE0CF2" w:rsidRDefault="00EE0CF2" w:rsidP="00D912E1">
            <w:pPr>
              <w:pStyle w:val="TableText"/>
              <w:keepNext w:val="0"/>
            </w:pPr>
            <w:r>
              <w:t>2.16.840.1.113883.10.20.24.3.48</w:t>
            </w:r>
          </w:p>
        </w:tc>
      </w:tr>
      <w:tr w:rsidR="00EE0CF2" w14:paraId="5BF73D46" w14:textId="77777777" w:rsidTr="00EE0CF2">
        <w:trPr>
          <w:jc w:val="center"/>
        </w:trPr>
        <w:tc>
          <w:tcPr>
            <w:tcW w:w="3345" w:type="dxa"/>
          </w:tcPr>
          <w:p w14:paraId="11621EE2" w14:textId="77777777" w:rsidR="00EE0CF2" w:rsidRDefault="00EE0CF2" w:rsidP="00D912E1">
            <w:pPr>
              <w:pStyle w:val="TableText"/>
              <w:keepNext w:val="0"/>
            </w:pPr>
            <w:r>
              <w:tab/>
            </w:r>
            <w:r>
              <w:tab/>
              <w:t>@extension</w:t>
            </w:r>
          </w:p>
        </w:tc>
        <w:tc>
          <w:tcPr>
            <w:tcW w:w="720" w:type="dxa"/>
          </w:tcPr>
          <w:p w14:paraId="7C478057" w14:textId="77777777" w:rsidR="00EE0CF2" w:rsidRDefault="00EE0CF2" w:rsidP="00D912E1">
            <w:pPr>
              <w:pStyle w:val="TableText"/>
              <w:keepNext w:val="0"/>
            </w:pPr>
            <w:r>
              <w:t>1..1</w:t>
            </w:r>
          </w:p>
        </w:tc>
        <w:tc>
          <w:tcPr>
            <w:tcW w:w="1152" w:type="dxa"/>
          </w:tcPr>
          <w:p w14:paraId="5E138B4E" w14:textId="77777777" w:rsidR="00EE0CF2" w:rsidRDefault="00EE0CF2" w:rsidP="00D912E1">
            <w:pPr>
              <w:pStyle w:val="TableText"/>
              <w:keepNext w:val="0"/>
            </w:pPr>
            <w:r>
              <w:t>SHALL</w:t>
            </w:r>
          </w:p>
        </w:tc>
        <w:tc>
          <w:tcPr>
            <w:tcW w:w="864" w:type="dxa"/>
          </w:tcPr>
          <w:p w14:paraId="2ED4195C" w14:textId="77777777" w:rsidR="00EE0CF2" w:rsidRDefault="00EE0CF2" w:rsidP="00D912E1">
            <w:pPr>
              <w:pStyle w:val="TableText"/>
              <w:keepNext w:val="0"/>
            </w:pPr>
          </w:p>
        </w:tc>
        <w:tc>
          <w:tcPr>
            <w:tcW w:w="1104" w:type="dxa"/>
          </w:tcPr>
          <w:p w14:paraId="19DDB916" w14:textId="77777777" w:rsidR="00EE0CF2" w:rsidRDefault="0085191F" w:rsidP="00D912E1">
            <w:pPr>
              <w:pStyle w:val="TableText"/>
              <w:keepNext w:val="0"/>
            </w:pPr>
            <w:hyperlink w:anchor="C_4509-27290">
              <w:r w:rsidR="00EE0CF2">
                <w:rPr>
                  <w:rStyle w:val="HyperlinkText9pt"/>
                </w:rPr>
                <w:t>4509-27290</w:t>
              </w:r>
            </w:hyperlink>
          </w:p>
        </w:tc>
        <w:tc>
          <w:tcPr>
            <w:tcW w:w="2975" w:type="dxa"/>
          </w:tcPr>
          <w:p w14:paraId="6A125296" w14:textId="77777777" w:rsidR="00EE0CF2" w:rsidRDefault="00EE0CF2" w:rsidP="00D912E1">
            <w:pPr>
              <w:pStyle w:val="TableText"/>
              <w:keepNext w:val="0"/>
            </w:pPr>
            <w:r>
              <w:t>2021-08-01</w:t>
            </w:r>
          </w:p>
        </w:tc>
      </w:tr>
      <w:tr w:rsidR="00EE0CF2" w14:paraId="075BDEC6" w14:textId="77777777" w:rsidTr="00EE0CF2">
        <w:trPr>
          <w:jc w:val="center"/>
        </w:trPr>
        <w:tc>
          <w:tcPr>
            <w:tcW w:w="3345" w:type="dxa"/>
          </w:tcPr>
          <w:p w14:paraId="36F69F24" w14:textId="77777777" w:rsidR="00EE0CF2" w:rsidRDefault="00EE0CF2" w:rsidP="00D912E1">
            <w:pPr>
              <w:pStyle w:val="TableText"/>
              <w:keepNext w:val="0"/>
            </w:pPr>
            <w:r>
              <w:tab/>
              <w:t>id</w:t>
            </w:r>
          </w:p>
        </w:tc>
        <w:tc>
          <w:tcPr>
            <w:tcW w:w="720" w:type="dxa"/>
          </w:tcPr>
          <w:p w14:paraId="2E43F375" w14:textId="77777777" w:rsidR="00EE0CF2" w:rsidRDefault="00EE0CF2" w:rsidP="00D912E1">
            <w:pPr>
              <w:pStyle w:val="TableText"/>
              <w:keepNext w:val="0"/>
            </w:pPr>
            <w:r>
              <w:t>1..*</w:t>
            </w:r>
          </w:p>
        </w:tc>
        <w:tc>
          <w:tcPr>
            <w:tcW w:w="1152" w:type="dxa"/>
          </w:tcPr>
          <w:p w14:paraId="7FDF9F00" w14:textId="77777777" w:rsidR="00EE0CF2" w:rsidRDefault="00EE0CF2" w:rsidP="00D912E1">
            <w:pPr>
              <w:pStyle w:val="TableText"/>
              <w:keepNext w:val="0"/>
            </w:pPr>
            <w:r>
              <w:t>SHALL</w:t>
            </w:r>
          </w:p>
        </w:tc>
        <w:tc>
          <w:tcPr>
            <w:tcW w:w="864" w:type="dxa"/>
          </w:tcPr>
          <w:p w14:paraId="40E3B87D" w14:textId="77777777" w:rsidR="00EE0CF2" w:rsidRDefault="00EE0CF2" w:rsidP="00D912E1">
            <w:pPr>
              <w:pStyle w:val="TableText"/>
              <w:keepNext w:val="0"/>
            </w:pPr>
          </w:p>
        </w:tc>
        <w:tc>
          <w:tcPr>
            <w:tcW w:w="1104" w:type="dxa"/>
          </w:tcPr>
          <w:p w14:paraId="7B29660E" w14:textId="77777777" w:rsidR="00EE0CF2" w:rsidRDefault="0085191F" w:rsidP="00D912E1">
            <w:pPr>
              <w:pStyle w:val="TableText"/>
              <w:keepNext w:val="0"/>
            </w:pPr>
            <w:hyperlink w:anchor="C_4509-12469">
              <w:r w:rsidR="00EE0CF2">
                <w:rPr>
                  <w:rStyle w:val="HyperlinkText9pt"/>
                </w:rPr>
                <w:t>4509-12469</w:t>
              </w:r>
            </w:hyperlink>
          </w:p>
        </w:tc>
        <w:tc>
          <w:tcPr>
            <w:tcW w:w="2975" w:type="dxa"/>
          </w:tcPr>
          <w:p w14:paraId="7E3D0E55" w14:textId="77777777" w:rsidR="00EE0CF2" w:rsidRDefault="00EE0CF2" w:rsidP="00D912E1">
            <w:pPr>
              <w:pStyle w:val="TableText"/>
              <w:keepNext w:val="0"/>
            </w:pPr>
          </w:p>
        </w:tc>
      </w:tr>
      <w:tr w:rsidR="00EE0CF2" w14:paraId="1F8D844C" w14:textId="77777777" w:rsidTr="00EE0CF2">
        <w:trPr>
          <w:jc w:val="center"/>
        </w:trPr>
        <w:tc>
          <w:tcPr>
            <w:tcW w:w="3345" w:type="dxa"/>
          </w:tcPr>
          <w:p w14:paraId="6A7E0A33" w14:textId="77777777" w:rsidR="00EE0CF2" w:rsidRDefault="00EE0CF2" w:rsidP="00D912E1">
            <w:pPr>
              <w:pStyle w:val="TableText"/>
              <w:keepNext w:val="0"/>
            </w:pPr>
            <w:r>
              <w:tab/>
              <w:t>code</w:t>
            </w:r>
          </w:p>
        </w:tc>
        <w:tc>
          <w:tcPr>
            <w:tcW w:w="720" w:type="dxa"/>
          </w:tcPr>
          <w:p w14:paraId="005A302E" w14:textId="77777777" w:rsidR="00EE0CF2" w:rsidRDefault="00EE0CF2" w:rsidP="00D912E1">
            <w:pPr>
              <w:pStyle w:val="TableText"/>
              <w:keepNext w:val="0"/>
            </w:pPr>
            <w:r>
              <w:t>1..1</w:t>
            </w:r>
          </w:p>
        </w:tc>
        <w:tc>
          <w:tcPr>
            <w:tcW w:w="1152" w:type="dxa"/>
          </w:tcPr>
          <w:p w14:paraId="1EF70C89" w14:textId="77777777" w:rsidR="00EE0CF2" w:rsidRDefault="00EE0CF2" w:rsidP="00D912E1">
            <w:pPr>
              <w:pStyle w:val="TableText"/>
              <w:keepNext w:val="0"/>
            </w:pPr>
            <w:r>
              <w:t>SHALL</w:t>
            </w:r>
          </w:p>
        </w:tc>
        <w:tc>
          <w:tcPr>
            <w:tcW w:w="864" w:type="dxa"/>
          </w:tcPr>
          <w:p w14:paraId="06A8A39D" w14:textId="77777777" w:rsidR="00EE0CF2" w:rsidRDefault="00EE0CF2" w:rsidP="00D912E1">
            <w:pPr>
              <w:pStyle w:val="TableText"/>
              <w:keepNext w:val="0"/>
            </w:pPr>
          </w:p>
        </w:tc>
        <w:tc>
          <w:tcPr>
            <w:tcW w:w="1104" w:type="dxa"/>
          </w:tcPr>
          <w:p w14:paraId="0E99769C" w14:textId="77777777" w:rsidR="00EE0CF2" w:rsidRDefault="0085191F" w:rsidP="00D912E1">
            <w:pPr>
              <w:pStyle w:val="TableText"/>
              <w:keepNext w:val="0"/>
            </w:pPr>
            <w:hyperlink w:anchor="C_4509-12470">
              <w:r w:rsidR="00EE0CF2">
                <w:rPr>
                  <w:rStyle w:val="HyperlinkText9pt"/>
                </w:rPr>
                <w:t>4509-12470</w:t>
              </w:r>
            </w:hyperlink>
          </w:p>
        </w:tc>
        <w:tc>
          <w:tcPr>
            <w:tcW w:w="2975" w:type="dxa"/>
          </w:tcPr>
          <w:p w14:paraId="3067F778" w14:textId="77777777" w:rsidR="00EE0CF2" w:rsidRDefault="00EE0CF2" w:rsidP="00D912E1">
            <w:pPr>
              <w:pStyle w:val="TableText"/>
              <w:keepNext w:val="0"/>
            </w:pPr>
          </w:p>
        </w:tc>
      </w:tr>
      <w:tr w:rsidR="00EE0CF2" w14:paraId="1EB3D9F9" w14:textId="77777777" w:rsidTr="00EE0CF2">
        <w:trPr>
          <w:jc w:val="center"/>
        </w:trPr>
        <w:tc>
          <w:tcPr>
            <w:tcW w:w="3345" w:type="dxa"/>
          </w:tcPr>
          <w:p w14:paraId="131918F3" w14:textId="77777777" w:rsidR="00EE0CF2" w:rsidRDefault="00EE0CF2" w:rsidP="00D912E1">
            <w:pPr>
              <w:pStyle w:val="TableText"/>
              <w:keepNext w:val="0"/>
            </w:pPr>
            <w:r>
              <w:tab/>
            </w:r>
            <w:r>
              <w:tab/>
              <w:t>@code</w:t>
            </w:r>
          </w:p>
        </w:tc>
        <w:tc>
          <w:tcPr>
            <w:tcW w:w="720" w:type="dxa"/>
          </w:tcPr>
          <w:p w14:paraId="44DEE4BD" w14:textId="77777777" w:rsidR="00EE0CF2" w:rsidRDefault="00EE0CF2" w:rsidP="00D912E1">
            <w:pPr>
              <w:pStyle w:val="TableText"/>
              <w:keepNext w:val="0"/>
            </w:pPr>
            <w:r>
              <w:t>1..1</w:t>
            </w:r>
          </w:p>
        </w:tc>
        <w:tc>
          <w:tcPr>
            <w:tcW w:w="1152" w:type="dxa"/>
          </w:tcPr>
          <w:p w14:paraId="35FA04EC" w14:textId="77777777" w:rsidR="00EE0CF2" w:rsidRDefault="00EE0CF2" w:rsidP="00D912E1">
            <w:pPr>
              <w:pStyle w:val="TableText"/>
              <w:keepNext w:val="0"/>
            </w:pPr>
            <w:r>
              <w:t>SHALL</w:t>
            </w:r>
          </w:p>
        </w:tc>
        <w:tc>
          <w:tcPr>
            <w:tcW w:w="864" w:type="dxa"/>
          </w:tcPr>
          <w:p w14:paraId="539B988A" w14:textId="77777777" w:rsidR="00EE0CF2" w:rsidRDefault="00EE0CF2" w:rsidP="00D912E1">
            <w:pPr>
              <w:pStyle w:val="TableText"/>
              <w:keepNext w:val="0"/>
            </w:pPr>
          </w:p>
        </w:tc>
        <w:tc>
          <w:tcPr>
            <w:tcW w:w="1104" w:type="dxa"/>
          </w:tcPr>
          <w:p w14:paraId="1337D8ED" w14:textId="77777777" w:rsidR="00EE0CF2" w:rsidRDefault="0085191F" w:rsidP="00D912E1">
            <w:pPr>
              <w:pStyle w:val="TableText"/>
              <w:keepNext w:val="0"/>
            </w:pPr>
            <w:hyperlink w:anchor="C_4509-13037">
              <w:r w:rsidR="00EE0CF2">
                <w:rPr>
                  <w:rStyle w:val="HyperlinkText9pt"/>
                </w:rPr>
                <w:t>4509-13037</w:t>
              </w:r>
            </w:hyperlink>
          </w:p>
        </w:tc>
        <w:tc>
          <w:tcPr>
            <w:tcW w:w="2975" w:type="dxa"/>
          </w:tcPr>
          <w:p w14:paraId="6089BA10" w14:textId="77777777" w:rsidR="00EE0CF2" w:rsidRDefault="00EE0CF2" w:rsidP="00D912E1">
            <w:pPr>
              <w:pStyle w:val="TableText"/>
              <w:keepNext w:val="0"/>
            </w:pPr>
            <w:r>
              <w:t>77218-6</w:t>
            </w:r>
          </w:p>
        </w:tc>
      </w:tr>
      <w:tr w:rsidR="00EE0CF2" w14:paraId="573BB75A" w14:textId="77777777" w:rsidTr="00EE0CF2">
        <w:trPr>
          <w:jc w:val="center"/>
        </w:trPr>
        <w:tc>
          <w:tcPr>
            <w:tcW w:w="3345" w:type="dxa"/>
          </w:tcPr>
          <w:p w14:paraId="74BDD6FB" w14:textId="77777777" w:rsidR="00EE0CF2" w:rsidRDefault="00EE0CF2" w:rsidP="00D912E1">
            <w:pPr>
              <w:pStyle w:val="TableText"/>
              <w:keepNext w:val="0"/>
            </w:pPr>
            <w:r>
              <w:tab/>
            </w:r>
            <w:r>
              <w:tab/>
              <w:t>@codeSystem</w:t>
            </w:r>
          </w:p>
        </w:tc>
        <w:tc>
          <w:tcPr>
            <w:tcW w:w="720" w:type="dxa"/>
          </w:tcPr>
          <w:p w14:paraId="31ED5DDC" w14:textId="77777777" w:rsidR="00EE0CF2" w:rsidRDefault="00EE0CF2" w:rsidP="00D912E1">
            <w:pPr>
              <w:pStyle w:val="TableText"/>
              <w:keepNext w:val="0"/>
            </w:pPr>
            <w:r>
              <w:t>1..1</w:t>
            </w:r>
          </w:p>
        </w:tc>
        <w:tc>
          <w:tcPr>
            <w:tcW w:w="1152" w:type="dxa"/>
          </w:tcPr>
          <w:p w14:paraId="7A36925E" w14:textId="77777777" w:rsidR="00EE0CF2" w:rsidRDefault="00EE0CF2" w:rsidP="00D912E1">
            <w:pPr>
              <w:pStyle w:val="TableText"/>
              <w:keepNext w:val="0"/>
            </w:pPr>
            <w:r>
              <w:t>SHALL</w:t>
            </w:r>
          </w:p>
        </w:tc>
        <w:tc>
          <w:tcPr>
            <w:tcW w:w="864" w:type="dxa"/>
          </w:tcPr>
          <w:p w14:paraId="1A9A0B00" w14:textId="77777777" w:rsidR="00EE0CF2" w:rsidRDefault="00EE0CF2" w:rsidP="00D912E1">
            <w:pPr>
              <w:pStyle w:val="TableText"/>
              <w:keepNext w:val="0"/>
            </w:pPr>
          </w:p>
        </w:tc>
        <w:tc>
          <w:tcPr>
            <w:tcW w:w="1104" w:type="dxa"/>
          </w:tcPr>
          <w:p w14:paraId="22A4B361" w14:textId="77777777" w:rsidR="00EE0CF2" w:rsidRDefault="0085191F" w:rsidP="00D912E1">
            <w:pPr>
              <w:pStyle w:val="TableText"/>
              <w:keepNext w:val="0"/>
            </w:pPr>
            <w:hyperlink w:anchor="C_4509-27555">
              <w:r w:rsidR="00EE0CF2">
                <w:rPr>
                  <w:rStyle w:val="HyperlinkText9pt"/>
                </w:rPr>
                <w:t>4509-27555</w:t>
              </w:r>
            </w:hyperlink>
          </w:p>
        </w:tc>
        <w:tc>
          <w:tcPr>
            <w:tcW w:w="2975" w:type="dxa"/>
          </w:tcPr>
          <w:p w14:paraId="23824271" w14:textId="77777777" w:rsidR="00EE0CF2" w:rsidRDefault="00EE0CF2" w:rsidP="00D912E1">
            <w:pPr>
              <w:pStyle w:val="TableText"/>
              <w:keepNext w:val="0"/>
            </w:pPr>
            <w:r>
              <w:t>urn:oid:2.16.840.1.113883.6.1 (LOINC) = 2.16.840.1.113883.6.1</w:t>
            </w:r>
          </w:p>
        </w:tc>
      </w:tr>
      <w:tr w:rsidR="00EE0CF2" w14:paraId="4826205B" w14:textId="77777777" w:rsidTr="00EE0CF2">
        <w:trPr>
          <w:jc w:val="center"/>
        </w:trPr>
        <w:tc>
          <w:tcPr>
            <w:tcW w:w="3345" w:type="dxa"/>
          </w:tcPr>
          <w:p w14:paraId="28F5CA6B" w14:textId="77777777" w:rsidR="00EE0CF2" w:rsidRDefault="00EE0CF2" w:rsidP="00D912E1">
            <w:pPr>
              <w:pStyle w:val="TableText"/>
              <w:keepNext w:val="0"/>
            </w:pPr>
            <w:r>
              <w:tab/>
              <w:t>statusCode</w:t>
            </w:r>
          </w:p>
        </w:tc>
        <w:tc>
          <w:tcPr>
            <w:tcW w:w="720" w:type="dxa"/>
          </w:tcPr>
          <w:p w14:paraId="786332B9" w14:textId="77777777" w:rsidR="00EE0CF2" w:rsidRDefault="00EE0CF2" w:rsidP="00D912E1">
            <w:pPr>
              <w:pStyle w:val="TableText"/>
              <w:keepNext w:val="0"/>
            </w:pPr>
            <w:r>
              <w:t>1..1</w:t>
            </w:r>
          </w:p>
        </w:tc>
        <w:tc>
          <w:tcPr>
            <w:tcW w:w="1152" w:type="dxa"/>
          </w:tcPr>
          <w:p w14:paraId="109DEAD5" w14:textId="77777777" w:rsidR="00EE0CF2" w:rsidRDefault="00EE0CF2" w:rsidP="00D912E1">
            <w:pPr>
              <w:pStyle w:val="TableText"/>
              <w:keepNext w:val="0"/>
            </w:pPr>
            <w:r>
              <w:t>SHALL</w:t>
            </w:r>
          </w:p>
        </w:tc>
        <w:tc>
          <w:tcPr>
            <w:tcW w:w="864" w:type="dxa"/>
          </w:tcPr>
          <w:p w14:paraId="1546982A" w14:textId="77777777" w:rsidR="00EE0CF2" w:rsidRDefault="00EE0CF2" w:rsidP="00D912E1">
            <w:pPr>
              <w:pStyle w:val="TableText"/>
              <w:keepNext w:val="0"/>
            </w:pPr>
          </w:p>
        </w:tc>
        <w:tc>
          <w:tcPr>
            <w:tcW w:w="1104" w:type="dxa"/>
          </w:tcPr>
          <w:p w14:paraId="5048523B" w14:textId="77777777" w:rsidR="00EE0CF2" w:rsidRDefault="0085191F" w:rsidP="00D912E1">
            <w:pPr>
              <w:pStyle w:val="TableText"/>
              <w:keepNext w:val="0"/>
            </w:pPr>
            <w:hyperlink w:anchor="C_4509-12471">
              <w:r w:rsidR="00EE0CF2">
                <w:rPr>
                  <w:rStyle w:val="HyperlinkText9pt"/>
                </w:rPr>
                <w:t>4509-12471</w:t>
              </w:r>
            </w:hyperlink>
          </w:p>
        </w:tc>
        <w:tc>
          <w:tcPr>
            <w:tcW w:w="2975" w:type="dxa"/>
          </w:tcPr>
          <w:p w14:paraId="01878C83" w14:textId="77777777" w:rsidR="00EE0CF2" w:rsidRDefault="00EE0CF2" w:rsidP="00D912E1">
            <w:pPr>
              <w:pStyle w:val="TableText"/>
              <w:keepNext w:val="0"/>
            </w:pPr>
            <w:r>
              <w:t>urn:oid:2.16.840.1.113883.5.14 (HL7ActStatus) = completed</w:t>
            </w:r>
          </w:p>
        </w:tc>
      </w:tr>
      <w:tr w:rsidR="00EE0CF2" w14:paraId="155A78C9" w14:textId="77777777" w:rsidTr="00EE0CF2">
        <w:trPr>
          <w:jc w:val="center"/>
        </w:trPr>
        <w:tc>
          <w:tcPr>
            <w:tcW w:w="3345" w:type="dxa"/>
          </w:tcPr>
          <w:p w14:paraId="79B427AF" w14:textId="77777777" w:rsidR="00EE0CF2" w:rsidRDefault="00EE0CF2" w:rsidP="00D912E1">
            <w:pPr>
              <w:pStyle w:val="TableText"/>
              <w:keepNext w:val="0"/>
            </w:pPr>
            <w:r>
              <w:tab/>
              <w:t>value</w:t>
            </w:r>
          </w:p>
        </w:tc>
        <w:tc>
          <w:tcPr>
            <w:tcW w:w="720" w:type="dxa"/>
          </w:tcPr>
          <w:p w14:paraId="0F636E12" w14:textId="77777777" w:rsidR="00EE0CF2" w:rsidRDefault="00EE0CF2" w:rsidP="00D912E1">
            <w:pPr>
              <w:pStyle w:val="TableText"/>
              <w:keepNext w:val="0"/>
            </w:pPr>
            <w:r>
              <w:t>1..1</w:t>
            </w:r>
          </w:p>
        </w:tc>
        <w:tc>
          <w:tcPr>
            <w:tcW w:w="1152" w:type="dxa"/>
          </w:tcPr>
          <w:p w14:paraId="74826800" w14:textId="77777777" w:rsidR="00EE0CF2" w:rsidRDefault="00EE0CF2" w:rsidP="00D912E1">
            <w:pPr>
              <w:pStyle w:val="TableText"/>
              <w:keepNext w:val="0"/>
            </w:pPr>
            <w:r>
              <w:t>SHALL</w:t>
            </w:r>
          </w:p>
        </w:tc>
        <w:tc>
          <w:tcPr>
            <w:tcW w:w="864" w:type="dxa"/>
          </w:tcPr>
          <w:p w14:paraId="49DCC26F" w14:textId="77777777" w:rsidR="00EE0CF2" w:rsidRDefault="00EE0CF2" w:rsidP="00D912E1">
            <w:pPr>
              <w:pStyle w:val="TableText"/>
              <w:keepNext w:val="0"/>
            </w:pPr>
            <w:r>
              <w:t>CD</w:t>
            </w:r>
          </w:p>
        </w:tc>
        <w:tc>
          <w:tcPr>
            <w:tcW w:w="1104" w:type="dxa"/>
          </w:tcPr>
          <w:p w14:paraId="351BEEAC" w14:textId="77777777" w:rsidR="00EE0CF2" w:rsidRDefault="0085191F" w:rsidP="00D912E1">
            <w:pPr>
              <w:pStyle w:val="TableText"/>
              <w:keepNext w:val="0"/>
            </w:pPr>
            <w:hyperlink w:anchor="C_4509-13038">
              <w:r w:rsidR="00EE0CF2">
                <w:rPr>
                  <w:rStyle w:val="HyperlinkText9pt"/>
                </w:rPr>
                <w:t>4509-13038</w:t>
              </w:r>
            </w:hyperlink>
          </w:p>
        </w:tc>
        <w:tc>
          <w:tcPr>
            <w:tcW w:w="2975" w:type="dxa"/>
          </w:tcPr>
          <w:p w14:paraId="0BA007DE" w14:textId="77777777" w:rsidR="00EE0CF2" w:rsidRDefault="00EE0CF2" w:rsidP="00D912E1">
            <w:pPr>
              <w:pStyle w:val="TableText"/>
              <w:keepNext w:val="0"/>
            </w:pPr>
          </w:p>
        </w:tc>
      </w:tr>
      <w:tr w:rsidR="00EE0CF2" w14:paraId="48F9380C" w14:textId="77777777" w:rsidTr="00EE0CF2">
        <w:trPr>
          <w:jc w:val="center"/>
        </w:trPr>
        <w:tc>
          <w:tcPr>
            <w:tcW w:w="3345" w:type="dxa"/>
          </w:tcPr>
          <w:p w14:paraId="4AD88625" w14:textId="77777777" w:rsidR="00EE0CF2" w:rsidRDefault="00EE0CF2" w:rsidP="00D912E1">
            <w:pPr>
              <w:pStyle w:val="TableText"/>
              <w:keepNext w:val="0"/>
            </w:pPr>
            <w:r>
              <w:tab/>
              <w:t>author</w:t>
            </w:r>
          </w:p>
        </w:tc>
        <w:tc>
          <w:tcPr>
            <w:tcW w:w="720" w:type="dxa"/>
          </w:tcPr>
          <w:p w14:paraId="6F9F0C16" w14:textId="77777777" w:rsidR="00EE0CF2" w:rsidRDefault="00EE0CF2" w:rsidP="00D912E1">
            <w:pPr>
              <w:pStyle w:val="TableText"/>
              <w:keepNext w:val="0"/>
            </w:pPr>
            <w:r>
              <w:t>1..1</w:t>
            </w:r>
          </w:p>
        </w:tc>
        <w:tc>
          <w:tcPr>
            <w:tcW w:w="1152" w:type="dxa"/>
          </w:tcPr>
          <w:p w14:paraId="439F8F3E" w14:textId="77777777" w:rsidR="00EE0CF2" w:rsidRDefault="00EE0CF2" w:rsidP="00D912E1">
            <w:pPr>
              <w:pStyle w:val="TableText"/>
              <w:keepNext w:val="0"/>
            </w:pPr>
            <w:r>
              <w:t>SHALL</w:t>
            </w:r>
          </w:p>
        </w:tc>
        <w:tc>
          <w:tcPr>
            <w:tcW w:w="864" w:type="dxa"/>
          </w:tcPr>
          <w:p w14:paraId="5B47230D" w14:textId="77777777" w:rsidR="00EE0CF2" w:rsidRDefault="00EE0CF2" w:rsidP="00D912E1">
            <w:pPr>
              <w:pStyle w:val="TableText"/>
              <w:keepNext w:val="0"/>
            </w:pPr>
          </w:p>
        </w:tc>
        <w:tc>
          <w:tcPr>
            <w:tcW w:w="1104" w:type="dxa"/>
          </w:tcPr>
          <w:p w14:paraId="53188848" w14:textId="77777777" w:rsidR="00EE0CF2" w:rsidRDefault="0085191F" w:rsidP="00D912E1">
            <w:pPr>
              <w:pStyle w:val="TableText"/>
              <w:keepNext w:val="0"/>
            </w:pPr>
            <w:hyperlink w:anchor="C_4509-28932">
              <w:r w:rsidR="00EE0CF2">
                <w:rPr>
                  <w:rStyle w:val="HyperlinkText9pt"/>
                </w:rPr>
                <w:t>4509-28932</w:t>
              </w:r>
            </w:hyperlink>
          </w:p>
        </w:tc>
        <w:tc>
          <w:tcPr>
            <w:tcW w:w="2975" w:type="dxa"/>
          </w:tcPr>
          <w:p w14:paraId="6F3114D6" w14:textId="77777777" w:rsidR="00EE0CF2" w:rsidRDefault="0085191F" w:rsidP="00D912E1">
            <w:pPr>
              <w:pStyle w:val="TableText"/>
              <w:keepNext w:val="0"/>
            </w:pPr>
            <w:hyperlink w:anchor="U_Author_V2">
              <w:r w:rsidR="00EE0CF2">
                <w:rPr>
                  <w:rStyle w:val="HyperlinkText9pt"/>
                </w:rPr>
                <w:t>Author (V2) (identifier: urn:hl7ii:2.16.840.1.113883.10.20.24.3.155:2019-12-01</w:t>
              </w:r>
            </w:hyperlink>
          </w:p>
        </w:tc>
      </w:tr>
      <w:tr w:rsidR="00EE0CF2" w14:paraId="057B63F1" w14:textId="77777777" w:rsidTr="00EE0CF2">
        <w:trPr>
          <w:jc w:val="center"/>
        </w:trPr>
        <w:tc>
          <w:tcPr>
            <w:tcW w:w="3345" w:type="dxa"/>
          </w:tcPr>
          <w:p w14:paraId="1BE80A30" w14:textId="77777777" w:rsidR="00EE0CF2" w:rsidRDefault="00EE0CF2" w:rsidP="00D912E1">
            <w:pPr>
              <w:pStyle w:val="TableText"/>
              <w:keepNext w:val="0"/>
            </w:pPr>
            <w:r>
              <w:tab/>
              <w:t>participant</w:t>
            </w:r>
          </w:p>
        </w:tc>
        <w:tc>
          <w:tcPr>
            <w:tcW w:w="720" w:type="dxa"/>
          </w:tcPr>
          <w:p w14:paraId="2FDBA782" w14:textId="77777777" w:rsidR="00EE0CF2" w:rsidRDefault="00EE0CF2" w:rsidP="00D912E1">
            <w:pPr>
              <w:pStyle w:val="TableText"/>
              <w:keepNext w:val="0"/>
            </w:pPr>
            <w:r>
              <w:t>0..*</w:t>
            </w:r>
          </w:p>
        </w:tc>
        <w:tc>
          <w:tcPr>
            <w:tcW w:w="1152" w:type="dxa"/>
          </w:tcPr>
          <w:p w14:paraId="18B5F86D" w14:textId="77777777" w:rsidR="00EE0CF2" w:rsidRDefault="00EE0CF2" w:rsidP="00D912E1">
            <w:pPr>
              <w:pStyle w:val="TableText"/>
              <w:keepNext w:val="0"/>
            </w:pPr>
            <w:r>
              <w:t>MAY</w:t>
            </w:r>
          </w:p>
        </w:tc>
        <w:tc>
          <w:tcPr>
            <w:tcW w:w="864" w:type="dxa"/>
          </w:tcPr>
          <w:p w14:paraId="18082B0B" w14:textId="77777777" w:rsidR="00EE0CF2" w:rsidRDefault="00EE0CF2" w:rsidP="00D912E1">
            <w:pPr>
              <w:pStyle w:val="TableText"/>
              <w:keepNext w:val="0"/>
            </w:pPr>
          </w:p>
        </w:tc>
        <w:tc>
          <w:tcPr>
            <w:tcW w:w="1104" w:type="dxa"/>
          </w:tcPr>
          <w:p w14:paraId="0C67F661" w14:textId="77777777" w:rsidR="00EE0CF2" w:rsidRDefault="0085191F" w:rsidP="00D912E1">
            <w:pPr>
              <w:pStyle w:val="TableText"/>
              <w:keepNext w:val="0"/>
            </w:pPr>
            <w:hyperlink w:anchor="C_4509-29962">
              <w:r w:rsidR="00EE0CF2">
                <w:rPr>
                  <w:rStyle w:val="HyperlinkText9pt"/>
                </w:rPr>
                <w:t>4509-29962</w:t>
              </w:r>
            </w:hyperlink>
          </w:p>
        </w:tc>
        <w:tc>
          <w:tcPr>
            <w:tcW w:w="2975" w:type="dxa"/>
          </w:tcPr>
          <w:p w14:paraId="0B638F41" w14:textId="77777777" w:rsidR="00EE0CF2" w:rsidRDefault="00EE0CF2" w:rsidP="00D912E1">
            <w:pPr>
              <w:pStyle w:val="TableText"/>
              <w:keepNext w:val="0"/>
            </w:pPr>
          </w:p>
        </w:tc>
      </w:tr>
      <w:tr w:rsidR="00EE0CF2" w14:paraId="3A228D74" w14:textId="77777777" w:rsidTr="00EE0CF2">
        <w:trPr>
          <w:jc w:val="center"/>
        </w:trPr>
        <w:tc>
          <w:tcPr>
            <w:tcW w:w="3345" w:type="dxa"/>
          </w:tcPr>
          <w:p w14:paraId="69B5D849" w14:textId="77777777" w:rsidR="00EE0CF2" w:rsidRDefault="00EE0CF2" w:rsidP="00D912E1">
            <w:pPr>
              <w:pStyle w:val="TableText"/>
              <w:keepNext w:val="0"/>
            </w:pPr>
            <w:r>
              <w:tab/>
            </w:r>
            <w:r>
              <w:tab/>
              <w:t>@typeCode</w:t>
            </w:r>
          </w:p>
        </w:tc>
        <w:tc>
          <w:tcPr>
            <w:tcW w:w="720" w:type="dxa"/>
          </w:tcPr>
          <w:p w14:paraId="00374A28" w14:textId="77777777" w:rsidR="00EE0CF2" w:rsidRDefault="00EE0CF2" w:rsidP="00D912E1">
            <w:pPr>
              <w:pStyle w:val="TableText"/>
              <w:keepNext w:val="0"/>
            </w:pPr>
            <w:r>
              <w:t>1..1</w:t>
            </w:r>
          </w:p>
        </w:tc>
        <w:tc>
          <w:tcPr>
            <w:tcW w:w="1152" w:type="dxa"/>
          </w:tcPr>
          <w:p w14:paraId="642487A4" w14:textId="77777777" w:rsidR="00EE0CF2" w:rsidRDefault="00EE0CF2" w:rsidP="00D912E1">
            <w:pPr>
              <w:pStyle w:val="TableText"/>
              <w:keepNext w:val="0"/>
            </w:pPr>
            <w:r>
              <w:t>SHALL</w:t>
            </w:r>
          </w:p>
        </w:tc>
        <w:tc>
          <w:tcPr>
            <w:tcW w:w="864" w:type="dxa"/>
          </w:tcPr>
          <w:p w14:paraId="687497BD" w14:textId="77777777" w:rsidR="00EE0CF2" w:rsidRDefault="00EE0CF2" w:rsidP="00D912E1">
            <w:pPr>
              <w:pStyle w:val="TableText"/>
              <w:keepNext w:val="0"/>
            </w:pPr>
          </w:p>
        </w:tc>
        <w:tc>
          <w:tcPr>
            <w:tcW w:w="1104" w:type="dxa"/>
          </w:tcPr>
          <w:p w14:paraId="5BEE0ADF" w14:textId="77777777" w:rsidR="00EE0CF2" w:rsidRDefault="0085191F" w:rsidP="00D912E1">
            <w:pPr>
              <w:pStyle w:val="TableText"/>
              <w:keepNext w:val="0"/>
            </w:pPr>
            <w:hyperlink w:anchor="C_4509-29970">
              <w:r w:rsidR="00EE0CF2">
                <w:rPr>
                  <w:rStyle w:val="HyperlinkText9pt"/>
                </w:rPr>
                <w:t>4509-29970</w:t>
              </w:r>
            </w:hyperlink>
          </w:p>
        </w:tc>
        <w:tc>
          <w:tcPr>
            <w:tcW w:w="2975" w:type="dxa"/>
          </w:tcPr>
          <w:p w14:paraId="5623E55A" w14:textId="77777777" w:rsidR="00EE0CF2" w:rsidRDefault="00EE0CF2" w:rsidP="00D912E1">
            <w:pPr>
              <w:pStyle w:val="TableText"/>
              <w:keepNext w:val="0"/>
            </w:pPr>
            <w:r>
              <w:t>urn:oid:2.16.840.1.113883.5.90 (HL7ParticipationType) = PRF</w:t>
            </w:r>
          </w:p>
        </w:tc>
      </w:tr>
      <w:tr w:rsidR="00EE0CF2" w14:paraId="25EEEF92" w14:textId="77777777" w:rsidTr="00EE0CF2">
        <w:trPr>
          <w:jc w:val="center"/>
        </w:trPr>
        <w:tc>
          <w:tcPr>
            <w:tcW w:w="3345" w:type="dxa"/>
          </w:tcPr>
          <w:p w14:paraId="5A997A39" w14:textId="77777777" w:rsidR="00EE0CF2" w:rsidRDefault="00EE0CF2" w:rsidP="00D912E1">
            <w:pPr>
              <w:pStyle w:val="TableText"/>
              <w:keepNext w:val="0"/>
            </w:pPr>
            <w:r>
              <w:tab/>
            </w:r>
            <w:r>
              <w:tab/>
              <w:t>participantRole</w:t>
            </w:r>
          </w:p>
        </w:tc>
        <w:tc>
          <w:tcPr>
            <w:tcW w:w="720" w:type="dxa"/>
          </w:tcPr>
          <w:p w14:paraId="4CF2C9CD" w14:textId="77777777" w:rsidR="00EE0CF2" w:rsidRDefault="00EE0CF2" w:rsidP="00D912E1">
            <w:pPr>
              <w:pStyle w:val="TableText"/>
              <w:keepNext w:val="0"/>
            </w:pPr>
            <w:r>
              <w:t>1..1</w:t>
            </w:r>
          </w:p>
        </w:tc>
        <w:tc>
          <w:tcPr>
            <w:tcW w:w="1152" w:type="dxa"/>
          </w:tcPr>
          <w:p w14:paraId="1934A94C" w14:textId="77777777" w:rsidR="00EE0CF2" w:rsidRDefault="00EE0CF2" w:rsidP="00D912E1">
            <w:pPr>
              <w:pStyle w:val="TableText"/>
              <w:keepNext w:val="0"/>
            </w:pPr>
            <w:r>
              <w:t>SHALL</w:t>
            </w:r>
          </w:p>
        </w:tc>
        <w:tc>
          <w:tcPr>
            <w:tcW w:w="864" w:type="dxa"/>
          </w:tcPr>
          <w:p w14:paraId="144F8AB3" w14:textId="77777777" w:rsidR="00EE0CF2" w:rsidRDefault="00EE0CF2" w:rsidP="00D912E1">
            <w:pPr>
              <w:pStyle w:val="TableText"/>
              <w:keepNext w:val="0"/>
            </w:pPr>
          </w:p>
        </w:tc>
        <w:tc>
          <w:tcPr>
            <w:tcW w:w="1104" w:type="dxa"/>
          </w:tcPr>
          <w:p w14:paraId="4A88B072" w14:textId="77777777" w:rsidR="00EE0CF2" w:rsidRDefault="0085191F" w:rsidP="00D912E1">
            <w:pPr>
              <w:pStyle w:val="TableText"/>
              <w:keepNext w:val="0"/>
            </w:pPr>
            <w:hyperlink w:anchor="C_4509-29963">
              <w:r w:rsidR="00EE0CF2">
                <w:rPr>
                  <w:rStyle w:val="HyperlinkText9pt"/>
                </w:rPr>
                <w:t>4509-29963</w:t>
              </w:r>
            </w:hyperlink>
          </w:p>
        </w:tc>
        <w:tc>
          <w:tcPr>
            <w:tcW w:w="2975" w:type="dxa"/>
          </w:tcPr>
          <w:p w14:paraId="78E5E0D3" w14:textId="77777777" w:rsidR="00EE0CF2" w:rsidRDefault="0085191F" w:rsidP="00D912E1">
            <w:pPr>
              <w:pStyle w:val="TableText"/>
              <w:keepNext w:val="0"/>
            </w:pPr>
            <w:hyperlink w:anchor="SE_Entity_Practitioner">
              <w:r w:rsidR="00EE0CF2">
                <w:rPr>
                  <w:rStyle w:val="HyperlinkText9pt"/>
                </w:rPr>
                <w:t>Entity Practitioner (identifier: urn:hl7ii:2.16.840.1.113883.10.20.24.3.162:2019-12-01</w:t>
              </w:r>
            </w:hyperlink>
          </w:p>
        </w:tc>
      </w:tr>
      <w:tr w:rsidR="00EE0CF2" w14:paraId="62479E36" w14:textId="77777777" w:rsidTr="00EE0CF2">
        <w:trPr>
          <w:jc w:val="center"/>
        </w:trPr>
        <w:tc>
          <w:tcPr>
            <w:tcW w:w="3345" w:type="dxa"/>
          </w:tcPr>
          <w:p w14:paraId="5A6983B0" w14:textId="77777777" w:rsidR="00EE0CF2" w:rsidRDefault="00EE0CF2" w:rsidP="00D912E1">
            <w:pPr>
              <w:pStyle w:val="TableText"/>
              <w:keepNext w:val="0"/>
            </w:pPr>
            <w:r>
              <w:tab/>
              <w:t>participant</w:t>
            </w:r>
          </w:p>
        </w:tc>
        <w:tc>
          <w:tcPr>
            <w:tcW w:w="720" w:type="dxa"/>
          </w:tcPr>
          <w:p w14:paraId="1CEDD400" w14:textId="77777777" w:rsidR="00EE0CF2" w:rsidRDefault="00EE0CF2" w:rsidP="00D912E1">
            <w:pPr>
              <w:pStyle w:val="TableText"/>
              <w:keepNext w:val="0"/>
            </w:pPr>
            <w:r>
              <w:t>0..*</w:t>
            </w:r>
          </w:p>
        </w:tc>
        <w:tc>
          <w:tcPr>
            <w:tcW w:w="1152" w:type="dxa"/>
          </w:tcPr>
          <w:p w14:paraId="6AEACE67" w14:textId="77777777" w:rsidR="00EE0CF2" w:rsidRDefault="00EE0CF2" w:rsidP="00D912E1">
            <w:pPr>
              <w:pStyle w:val="TableText"/>
              <w:keepNext w:val="0"/>
            </w:pPr>
            <w:r>
              <w:t>MAY</w:t>
            </w:r>
          </w:p>
        </w:tc>
        <w:tc>
          <w:tcPr>
            <w:tcW w:w="864" w:type="dxa"/>
          </w:tcPr>
          <w:p w14:paraId="4CFD2D6B" w14:textId="77777777" w:rsidR="00EE0CF2" w:rsidRDefault="00EE0CF2" w:rsidP="00D912E1">
            <w:pPr>
              <w:pStyle w:val="TableText"/>
              <w:keepNext w:val="0"/>
            </w:pPr>
          </w:p>
        </w:tc>
        <w:tc>
          <w:tcPr>
            <w:tcW w:w="1104" w:type="dxa"/>
          </w:tcPr>
          <w:p w14:paraId="27C44035" w14:textId="77777777" w:rsidR="00EE0CF2" w:rsidRDefault="0085191F" w:rsidP="00D912E1">
            <w:pPr>
              <w:pStyle w:val="TableText"/>
              <w:keepNext w:val="0"/>
            </w:pPr>
            <w:hyperlink w:anchor="C_4509-29964">
              <w:r w:rsidR="00EE0CF2">
                <w:rPr>
                  <w:rStyle w:val="HyperlinkText9pt"/>
                </w:rPr>
                <w:t>4509-29964</w:t>
              </w:r>
            </w:hyperlink>
          </w:p>
        </w:tc>
        <w:tc>
          <w:tcPr>
            <w:tcW w:w="2975" w:type="dxa"/>
          </w:tcPr>
          <w:p w14:paraId="2EDFFF08" w14:textId="77777777" w:rsidR="00EE0CF2" w:rsidRDefault="00EE0CF2" w:rsidP="00D912E1">
            <w:pPr>
              <w:pStyle w:val="TableText"/>
              <w:keepNext w:val="0"/>
            </w:pPr>
          </w:p>
        </w:tc>
      </w:tr>
      <w:tr w:rsidR="00EE0CF2" w14:paraId="6D26A0A3" w14:textId="77777777" w:rsidTr="00EE0CF2">
        <w:trPr>
          <w:jc w:val="center"/>
        </w:trPr>
        <w:tc>
          <w:tcPr>
            <w:tcW w:w="3345" w:type="dxa"/>
          </w:tcPr>
          <w:p w14:paraId="708D6251" w14:textId="77777777" w:rsidR="00EE0CF2" w:rsidRDefault="00EE0CF2" w:rsidP="00D912E1">
            <w:pPr>
              <w:pStyle w:val="TableText"/>
              <w:keepNext w:val="0"/>
            </w:pPr>
            <w:r>
              <w:tab/>
            </w:r>
            <w:r>
              <w:tab/>
              <w:t>@typeCode</w:t>
            </w:r>
          </w:p>
        </w:tc>
        <w:tc>
          <w:tcPr>
            <w:tcW w:w="720" w:type="dxa"/>
          </w:tcPr>
          <w:p w14:paraId="7B01C26C" w14:textId="77777777" w:rsidR="00EE0CF2" w:rsidRDefault="00EE0CF2" w:rsidP="00D912E1">
            <w:pPr>
              <w:pStyle w:val="TableText"/>
              <w:keepNext w:val="0"/>
            </w:pPr>
            <w:r>
              <w:t>1..1</w:t>
            </w:r>
          </w:p>
        </w:tc>
        <w:tc>
          <w:tcPr>
            <w:tcW w:w="1152" w:type="dxa"/>
          </w:tcPr>
          <w:p w14:paraId="0D8C92F6" w14:textId="77777777" w:rsidR="00EE0CF2" w:rsidRDefault="00EE0CF2" w:rsidP="00D912E1">
            <w:pPr>
              <w:pStyle w:val="TableText"/>
              <w:keepNext w:val="0"/>
            </w:pPr>
            <w:r>
              <w:t>SHALL</w:t>
            </w:r>
          </w:p>
        </w:tc>
        <w:tc>
          <w:tcPr>
            <w:tcW w:w="864" w:type="dxa"/>
          </w:tcPr>
          <w:p w14:paraId="64EEA63B" w14:textId="77777777" w:rsidR="00EE0CF2" w:rsidRDefault="00EE0CF2" w:rsidP="00D912E1">
            <w:pPr>
              <w:pStyle w:val="TableText"/>
              <w:keepNext w:val="0"/>
            </w:pPr>
          </w:p>
        </w:tc>
        <w:tc>
          <w:tcPr>
            <w:tcW w:w="1104" w:type="dxa"/>
          </w:tcPr>
          <w:p w14:paraId="326C0E7C" w14:textId="77777777" w:rsidR="00EE0CF2" w:rsidRDefault="0085191F" w:rsidP="00D912E1">
            <w:pPr>
              <w:pStyle w:val="TableText"/>
              <w:keepNext w:val="0"/>
            </w:pPr>
            <w:hyperlink w:anchor="C_4509-29971">
              <w:r w:rsidR="00EE0CF2">
                <w:rPr>
                  <w:rStyle w:val="HyperlinkText9pt"/>
                </w:rPr>
                <w:t>4509-29971</w:t>
              </w:r>
            </w:hyperlink>
          </w:p>
        </w:tc>
        <w:tc>
          <w:tcPr>
            <w:tcW w:w="2975" w:type="dxa"/>
          </w:tcPr>
          <w:p w14:paraId="767477D8" w14:textId="77777777" w:rsidR="00EE0CF2" w:rsidRDefault="00EE0CF2" w:rsidP="00D912E1">
            <w:pPr>
              <w:pStyle w:val="TableText"/>
              <w:keepNext w:val="0"/>
            </w:pPr>
            <w:r>
              <w:t>urn:oid:2.16.840.1.113883.5.90 (HL7ParticipationType) = PRF</w:t>
            </w:r>
          </w:p>
        </w:tc>
      </w:tr>
      <w:tr w:rsidR="00EE0CF2" w14:paraId="2D3FC8A4" w14:textId="77777777" w:rsidTr="00EE0CF2">
        <w:trPr>
          <w:jc w:val="center"/>
        </w:trPr>
        <w:tc>
          <w:tcPr>
            <w:tcW w:w="3345" w:type="dxa"/>
          </w:tcPr>
          <w:p w14:paraId="7DED8120" w14:textId="77777777" w:rsidR="00EE0CF2" w:rsidRDefault="00EE0CF2" w:rsidP="00D912E1">
            <w:pPr>
              <w:pStyle w:val="TableText"/>
              <w:keepNext w:val="0"/>
            </w:pPr>
            <w:r>
              <w:tab/>
            </w:r>
            <w:r>
              <w:tab/>
              <w:t>participantRole</w:t>
            </w:r>
          </w:p>
        </w:tc>
        <w:tc>
          <w:tcPr>
            <w:tcW w:w="720" w:type="dxa"/>
          </w:tcPr>
          <w:p w14:paraId="1B7FA8D4" w14:textId="77777777" w:rsidR="00EE0CF2" w:rsidRDefault="00EE0CF2" w:rsidP="00D912E1">
            <w:pPr>
              <w:pStyle w:val="TableText"/>
              <w:keepNext w:val="0"/>
            </w:pPr>
            <w:r>
              <w:t>1..1</w:t>
            </w:r>
          </w:p>
        </w:tc>
        <w:tc>
          <w:tcPr>
            <w:tcW w:w="1152" w:type="dxa"/>
          </w:tcPr>
          <w:p w14:paraId="0B7C9EC4" w14:textId="77777777" w:rsidR="00EE0CF2" w:rsidRDefault="00EE0CF2" w:rsidP="00D912E1">
            <w:pPr>
              <w:pStyle w:val="TableText"/>
              <w:keepNext w:val="0"/>
            </w:pPr>
            <w:r>
              <w:t>SHALL</w:t>
            </w:r>
          </w:p>
        </w:tc>
        <w:tc>
          <w:tcPr>
            <w:tcW w:w="864" w:type="dxa"/>
          </w:tcPr>
          <w:p w14:paraId="46E37F33" w14:textId="77777777" w:rsidR="00EE0CF2" w:rsidRDefault="00EE0CF2" w:rsidP="00D912E1">
            <w:pPr>
              <w:pStyle w:val="TableText"/>
              <w:keepNext w:val="0"/>
            </w:pPr>
          </w:p>
        </w:tc>
        <w:tc>
          <w:tcPr>
            <w:tcW w:w="1104" w:type="dxa"/>
          </w:tcPr>
          <w:p w14:paraId="209391A2" w14:textId="77777777" w:rsidR="00EE0CF2" w:rsidRDefault="0085191F" w:rsidP="00D912E1">
            <w:pPr>
              <w:pStyle w:val="TableText"/>
              <w:keepNext w:val="0"/>
            </w:pPr>
            <w:hyperlink w:anchor="C_4509-29965">
              <w:r w:rsidR="00EE0CF2">
                <w:rPr>
                  <w:rStyle w:val="HyperlinkText9pt"/>
                </w:rPr>
                <w:t>4509-29965</w:t>
              </w:r>
            </w:hyperlink>
          </w:p>
        </w:tc>
        <w:tc>
          <w:tcPr>
            <w:tcW w:w="2975" w:type="dxa"/>
          </w:tcPr>
          <w:p w14:paraId="5846BFFA" w14:textId="77777777" w:rsidR="00EE0CF2" w:rsidRDefault="0085191F" w:rsidP="00D912E1">
            <w:pPr>
              <w:pStyle w:val="TableText"/>
              <w:keepNext w:val="0"/>
            </w:pPr>
            <w:hyperlink w:anchor="SE_Entity_Organization">
              <w:r w:rsidR="00EE0CF2">
                <w:rPr>
                  <w:rStyle w:val="HyperlinkText9pt"/>
                </w:rPr>
                <w:t>Entity Organization (identifier: urn:hl7ii:2.16.840.1.113883.10.20.24.3.163:2019-12-01</w:t>
              </w:r>
            </w:hyperlink>
          </w:p>
        </w:tc>
      </w:tr>
      <w:tr w:rsidR="00EE0CF2" w14:paraId="2BC461FD" w14:textId="77777777" w:rsidTr="00EE0CF2">
        <w:trPr>
          <w:jc w:val="center"/>
        </w:trPr>
        <w:tc>
          <w:tcPr>
            <w:tcW w:w="3345" w:type="dxa"/>
          </w:tcPr>
          <w:p w14:paraId="030107DC" w14:textId="77777777" w:rsidR="00EE0CF2" w:rsidRDefault="00EE0CF2" w:rsidP="00D912E1">
            <w:pPr>
              <w:pStyle w:val="TableText"/>
              <w:keepNext w:val="0"/>
            </w:pPr>
            <w:r>
              <w:lastRenderedPageBreak/>
              <w:tab/>
              <w:t>participant</w:t>
            </w:r>
          </w:p>
        </w:tc>
        <w:tc>
          <w:tcPr>
            <w:tcW w:w="720" w:type="dxa"/>
          </w:tcPr>
          <w:p w14:paraId="599732F3" w14:textId="77777777" w:rsidR="00EE0CF2" w:rsidRDefault="00EE0CF2" w:rsidP="00D912E1">
            <w:pPr>
              <w:pStyle w:val="TableText"/>
              <w:keepNext w:val="0"/>
            </w:pPr>
            <w:r>
              <w:t>0..*</w:t>
            </w:r>
          </w:p>
        </w:tc>
        <w:tc>
          <w:tcPr>
            <w:tcW w:w="1152" w:type="dxa"/>
          </w:tcPr>
          <w:p w14:paraId="188A7EAE" w14:textId="77777777" w:rsidR="00EE0CF2" w:rsidRDefault="00EE0CF2" w:rsidP="00D912E1">
            <w:pPr>
              <w:pStyle w:val="TableText"/>
              <w:keepNext w:val="0"/>
            </w:pPr>
            <w:r>
              <w:t>MAY</w:t>
            </w:r>
          </w:p>
        </w:tc>
        <w:tc>
          <w:tcPr>
            <w:tcW w:w="864" w:type="dxa"/>
          </w:tcPr>
          <w:p w14:paraId="142AA0FF" w14:textId="77777777" w:rsidR="00EE0CF2" w:rsidRDefault="00EE0CF2" w:rsidP="00D912E1">
            <w:pPr>
              <w:pStyle w:val="TableText"/>
              <w:keepNext w:val="0"/>
            </w:pPr>
          </w:p>
        </w:tc>
        <w:tc>
          <w:tcPr>
            <w:tcW w:w="1104" w:type="dxa"/>
          </w:tcPr>
          <w:p w14:paraId="426F0A90" w14:textId="77777777" w:rsidR="00EE0CF2" w:rsidRDefault="0085191F" w:rsidP="00D912E1">
            <w:pPr>
              <w:pStyle w:val="TableText"/>
              <w:keepNext w:val="0"/>
            </w:pPr>
            <w:hyperlink w:anchor="C_4509-30101">
              <w:r w:rsidR="00EE0CF2">
                <w:rPr>
                  <w:rStyle w:val="HyperlinkText9pt"/>
                </w:rPr>
                <w:t>4509-30101</w:t>
              </w:r>
            </w:hyperlink>
          </w:p>
        </w:tc>
        <w:tc>
          <w:tcPr>
            <w:tcW w:w="2975" w:type="dxa"/>
          </w:tcPr>
          <w:p w14:paraId="38F50B6F" w14:textId="77777777" w:rsidR="00EE0CF2" w:rsidRDefault="00EE0CF2" w:rsidP="00D912E1">
            <w:pPr>
              <w:pStyle w:val="TableText"/>
              <w:keepNext w:val="0"/>
            </w:pPr>
          </w:p>
        </w:tc>
      </w:tr>
      <w:tr w:rsidR="00EE0CF2" w14:paraId="5D7D47B0" w14:textId="77777777" w:rsidTr="00EE0CF2">
        <w:trPr>
          <w:jc w:val="center"/>
        </w:trPr>
        <w:tc>
          <w:tcPr>
            <w:tcW w:w="3345" w:type="dxa"/>
          </w:tcPr>
          <w:p w14:paraId="27EFF763" w14:textId="77777777" w:rsidR="00EE0CF2" w:rsidRDefault="00EE0CF2" w:rsidP="00D912E1">
            <w:pPr>
              <w:pStyle w:val="TableText"/>
              <w:keepNext w:val="0"/>
            </w:pPr>
            <w:r>
              <w:tab/>
            </w:r>
            <w:r>
              <w:tab/>
              <w:t>@typeCode</w:t>
            </w:r>
          </w:p>
        </w:tc>
        <w:tc>
          <w:tcPr>
            <w:tcW w:w="720" w:type="dxa"/>
          </w:tcPr>
          <w:p w14:paraId="3BF24797" w14:textId="77777777" w:rsidR="00EE0CF2" w:rsidRDefault="00EE0CF2" w:rsidP="00D912E1">
            <w:pPr>
              <w:pStyle w:val="TableText"/>
              <w:keepNext w:val="0"/>
            </w:pPr>
            <w:r>
              <w:t>1..1</w:t>
            </w:r>
          </w:p>
        </w:tc>
        <w:tc>
          <w:tcPr>
            <w:tcW w:w="1152" w:type="dxa"/>
          </w:tcPr>
          <w:p w14:paraId="58B12F4A" w14:textId="77777777" w:rsidR="00EE0CF2" w:rsidRDefault="00EE0CF2" w:rsidP="00D912E1">
            <w:pPr>
              <w:pStyle w:val="TableText"/>
              <w:keepNext w:val="0"/>
            </w:pPr>
            <w:r>
              <w:t>SHALL</w:t>
            </w:r>
          </w:p>
        </w:tc>
        <w:tc>
          <w:tcPr>
            <w:tcW w:w="864" w:type="dxa"/>
          </w:tcPr>
          <w:p w14:paraId="20701602" w14:textId="77777777" w:rsidR="00EE0CF2" w:rsidRDefault="00EE0CF2" w:rsidP="00D912E1">
            <w:pPr>
              <w:pStyle w:val="TableText"/>
              <w:keepNext w:val="0"/>
            </w:pPr>
          </w:p>
        </w:tc>
        <w:tc>
          <w:tcPr>
            <w:tcW w:w="1104" w:type="dxa"/>
          </w:tcPr>
          <w:p w14:paraId="07090254" w14:textId="77777777" w:rsidR="00EE0CF2" w:rsidRDefault="0085191F" w:rsidP="00D912E1">
            <w:pPr>
              <w:pStyle w:val="TableText"/>
              <w:keepNext w:val="0"/>
            </w:pPr>
            <w:hyperlink w:anchor="C_4509-30103">
              <w:r w:rsidR="00EE0CF2">
                <w:rPr>
                  <w:rStyle w:val="HyperlinkText9pt"/>
                </w:rPr>
                <w:t>4509-30103</w:t>
              </w:r>
            </w:hyperlink>
          </w:p>
        </w:tc>
        <w:tc>
          <w:tcPr>
            <w:tcW w:w="2975" w:type="dxa"/>
          </w:tcPr>
          <w:p w14:paraId="7FAAFB72" w14:textId="77777777" w:rsidR="00EE0CF2" w:rsidRDefault="00EE0CF2" w:rsidP="00D912E1">
            <w:pPr>
              <w:pStyle w:val="TableText"/>
              <w:keepNext w:val="0"/>
            </w:pPr>
            <w:r>
              <w:t>urn:oid:2.16.840.1.113883.5.90 (HL7ParticipationType) = PRF</w:t>
            </w:r>
          </w:p>
        </w:tc>
      </w:tr>
      <w:tr w:rsidR="00EE0CF2" w14:paraId="4FE64237" w14:textId="77777777" w:rsidTr="00EE0CF2">
        <w:trPr>
          <w:jc w:val="center"/>
        </w:trPr>
        <w:tc>
          <w:tcPr>
            <w:tcW w:w="3345" w:type="dxa"/>
          </w:tcPr>
          <w:p w14:paraId="2A340DC5" w14:textId="77777777" w:rsidR="00EE0CF2" w:rsidRDefault="00EE0CF2" w:rsidP="00D912E1">
            <w:pPr>
              <w:pStyle w:val="TableText"/>
              <w:keepNext w:val="0"/>
            </w:pPr>
            <w:r>
              <w:tab/>
            </w:r>
            <w:r>
              <w:tab/>
              <w:t>participantRole</w:t>
            </w:r>
          </w:p>
        </w:tc>
        <w:tc>
          <w:tcPr>
            <w:tcW w:w="720" w:type="dxa"/>
          </w:tcPr>
          <w:p w14:paraId="2A010873" w14:textId="77777777" w:rsidR="00EE0CF2" w:rsidRDefault="00EE0CF2" w:rsidP="00D912E1">
            <w:pPr>
              <w:pStyle w:val="TableText"/>
              <w:keepNext w:val="0"/>
            </w:pPr>
            <w:r>
              <w:t>1..1</w:t>
            </w:r>
          </w:p>
        </w:tc>
        <w:tc>
          <w:tcPr>
            <w:tcW w:w="1152" w:type="dxa"/>
          </w:tcPr>
          <w:p w14:paraId="04ADDB01" w14:textId="77777777" w:rsidR="00EE0CF2" w:rsidRDefault="00EE0CF2" w:rsidP="00D912E1">
            <w:pPr>
              <w:pStyle w:val="TableText"/>
              <w:keepNext w:val="0"/>
            </w:pPr>
            <w:r>
              <w:t>SHALL</w:t>
            </w:r>
          </w:p>
        </w:tc>
        <w:tc>
          <w:tcPr>
            <w:tcW w:w="864" w:type="dxa"/>
          </w:tcPr>
          <w:p w14:paraId="1CB763D2" w14:textId="77777777" w:rsidR="00EE0CF2" w:rsidRDefault="00EE0CF2" w:rsidP="00D912E1">
            <w:pPr>
              <w:pStyle w:val="TableText"/>
              <w:keepNext w:val="0"/>
            </w:pPr>
          </w:p>
        </w:tc>
        <w:tc>
          <w:tcPr>
            <w:tcW w:w="1104" w:type="dxa"/>
          </w:tcPr>
          <w:p w14:paraId="427D3A71" w14:textId="77777777" w:rsidR="00EE0CF2" w:rsidRDefault="0085191F" w:rsidP="00D912E1">
            <w:pPr>
              <w:pStyle w:val="TableText"/>
              <w:keepNext w:val="0"/>
            </w:pPr>
            <w:hyperlink w:anchor="C_4509-30102">
              <w:r w:rsidR="00EE0CF2">
                <w:rPr>
                  <w:rStyle w:val="HyperlinkText9pt"/>
                </w:rPr>
                <w:t>4509-30102</w:t>
              </w:r>
            </w:hyperlink>
          </w:p>
        </w:tc>
        <w:tc>
          <w:tcPr>
            <w:tcW w:w="2975" w:type="dxa"/>
          </w:tcPr>
          <w:p w14:paraId="5937E202" w14:textId="77777777" w:rsidR="00EE0CF2" w:rsidRDefault="0085191F" w:rsidP="00D912E1">
            <w:pPr>
              <w:pStyle w:val="TableText"/>
              <w:keepNext w:val="0"/>
            </w:pPr>
            <w:hyperlink w:anchor="SE_Entity_Location">
              <w:r w:rsidR="00EE0CF2">
                <w:rPr>
                  <w:rStyle w:val="HyperlinkText9pt"/>
                </w:rPr>
                <w:t>Entity Location (identifier: urn:hl7ii:2.16.840.1.113883.10.20.24.3.172:2021-08-01</w:t>
              </w:r>
            </w:hyperlink>
          </w:p>
        </w:tc>
      </w:tr>
      <w:tr w:rsidR="00EE0CF2" w14:paraId="6A99149B" w14:textId="77777777" w:rsidTr="00EE0CF2">
        <w:trPr>
          <w:jc w:val="center"/>
        </w:trPr>
        <w:tc>
          <w:tcPr>
            <w:tcW w:w="3345" w:type="dxa"/>
          </w:tcPr>
          <w:p w14:paraId="4F870980" w14:textId="77777777" w:rsidR="00EE0CF2" w:rsidRDefault="00EE0CF2" w:rsidP="00D912E1">
            <w:pPr>
              <w:pStyle w:val="TableText"/>
              <w:keepNext w:val="0"/>
            </w:pPr>
            <w:r>
              <w:tab/>
              <w:t>participant</w:t>
            </w:r>
          </w:p>
        </w:tc>
        <w:tc>
          <w:tcPr>
            <w:tcW w:w="720" w:type="dxa"/>
          </w:tcPr>
          <w:p w14:paraId="0A846552" w14:textId="77777777" w:rsidR="00EE0CF2" w:rsidRDefault="00EE0CF2" w:rsidP="00D912E1">
            <w:pPr>
              <w:pStyle w:val="TableText"/>
              <w:keepNext w:val="0"/>
            </w:pPr>
            <w:r>
              <w:t>0..1</w:t>
            </w:r>
          </w:p>
        </w:tc>
        <w:tc>
          <w:tcPr>
            <w:tcW w:w="1152" w:type="dxa"/>
          </w:tcPr>
          <w:p w14:paraId="142FAAE5" w14:textId="77777777" w:rsidR="00EE0CF2" w:rsidRDefault="00EE0CF2" w:rsidP="00D912E1">
            <w:pPr>
              <w:pStyle w:val="TableText"/>
              <w:keepNext w:val="0"/>
            </w:pPr>
            <w:r>
              <w:t>MAY</w:t>
            </w:r>
          </w:p>
        </w:tc>
        <w:tc>
          <w:tcPr>
            <w:tcW w:w="864" w:type="dxa"/>
          </w:tcPr>
          <w:p w14:paraId="03BBDE33" w14:textId="77777777" w:rsidR="00EE0CF2" w:rsidRDefault="00EE0CF2" w:rsidP="00D912E1">
            <w:pPr>
              <w:pStyle w:val="TableText"/>
              <w:keepNext w:val="0"/>
            </w:pPr>
          </w:p>
        </w:tc>
        <w:tc>
          <w:tcPr>
            <w:tcW w:w="1104" w:type="dxa"/>
          </w:tcPr>
          <w:p w14:paraId="5947F72F" w14:textId="77777777" w:rsidR="00EE0CF2" w:rsidRDefault="0085191F" w:rsidP="00D912E1">
            <w:pPr>
              <w:pStyle w:val="TableText"/>
              <w:keepNext w:val="0"/>
            </w:pPr>
            <w:hyperlink w:anchor="C_4509-29968">
              <w:r w:rsidR="00EE0CF2">
                <w:rPr>
                  <w:rStyle w:val="HyperlinkText9pt"/>
                </w:rPr>
                <w:t>4509-29968</w:t>
              </w:r>
            </w:hyperlink>
          </w:p>
        </w:tc>
        <w:tc>
          <w:tcPr>
            <w:tcW w:w="2975" w:type="dxa"/>
          </w:tcPr>
          <w:p w14:paraId="38E2A9CE" w14:textId="77777777" w:rsidR="00EE0CF2" w:rsidRDefault="00EE0CF2" w:rsidP="00D912E1">
            <w:pPr>
              <w:pStyle w:val="TableText"/>
              <w:keepNext w:val="0"/>
            </w:pPr>
          </w:p>
        </w:tc>
      </w:tr>
      <w:tr w:rsidR="00EE0CF2" w14:paraId="6D0B941A" w14:textId="77777777" w:rsidTr="00EE0CF2">
        <w:trPr>
          <w:jc w:val="center"/>
        </w:trPr>
        <w:tc>
          <w:tcPr>
            <w:tcW w:w="3345" w:type="dxa"/>
          </w:tcPr>
          <w:p w14:paraId="0DB8772C" w14:textId="77777777" w:rsidR="00EE0CF2" w:rsidRDefault="00EE0CF2" w:rsidP="00D912E1">
            <w:pPr>
              <w:pStyle w:val="TableText"/>
              <w:keepNext w:val="0"/>
            </w:pPr>
            <w:r>
              <w:tab/>
            </w:r>
            <w:r>
              <w:tab/>
              <w:t>@typeCode</w:t>
            </w:r>
          </w:p>
        </w:tc>
        <w:tc>
          <w:tcPr>
            <w:tcW w:w="720" w:type="dxa"/>
          </w:tcPr>
          <w:p w14:paraId="78C085EF" w14:textId="77777777" w:rsidR="00EE0CF2" w:rsidRDefault="00EE0CF2" w:rsidP="00D912E1">
            <w:pPr>
              <w:pStyle w:val="TableText"/>
              <w:keepNext w:val="0"/>
            </w:pPr>
            <w:r>
              <w:t>1..1</w:t>
            </w:r>
          </w:p>
        </w:tc>
        <w:tc>
          <w:tcPr>
            <w:tcW w:w="1152" w:type="dxa"/>
          </w:tcPr>
          <w:p w14:paraId="0CDF0F73" w14:textId="77777777" w:rsidR="00EE0CF2" w:rsidRDefault="00EE0CF2" w:rsidP="00D912E1">
            <w:pPr>
              <w:pStyle w:val="TableText"/>
              <w:keepNext w:val="0"/>
            </w:pPr>
            <w:r>
              <w:t>SHALL</w:t>
            </w:r>
          </w:p>
        </w:tc>
        <w:tc>
          <w:tcPr>
            <w:tcW w:w="864" w:type="dxa"/>
          </w:tcPr>
          <w:p w14:paraId="6460585C" w14:textId="77777777" w:rsidR="00EE0CF2" w:rsidRDefault="00EE0CF2" w:rsidP="00D912E1">
            <w:pPr>
              <w:pStyle w:val="TableText"/>
              <w:keepNext w:val="0"/>
            </w:pPr>
          </w:p>
        </w:tc>
        <w:tc>
          <w:tcPr>
            <w:tcW w:w="1104" w:type="dxa"/>
          </w:tcPr>
          <w:p w14:paraId="5F2ABA5B" w14:textId="77777777" w:rsidR="00EE0CF2" w:rsidRDefault="0085191F" w:rsidP="00D912E1">
            <w:pPr>
              <w:pStyle w:val="TableText"/>
              <w:keepNext w:val="0"/>
            </w:pPr>
            <w:hyperlink w:anchor="C_4509-29973">
              <w:r w:rsidR="00EE0CF2">
                <w:rPr>
                  <w:rStyle w:val="HyperlinkText9pt"/>
                </w:rPr>
                <w:t>4509-29973</w:t>
              </w:r>
            </w:hyperlink>
          </w:p>
        </w:tc>
        <w:tc>
          <w:tcPr>
            <w:tcW w:w="2975" w:type="dxa"/>
          </w:tcPr>
          <w:p w14:paraId="053C1558" w14:textId="77777777" w:rsidR="00EE0CF2" w:rsidRDefault="00EE0CF2" w:rsidP="00D912E1">
            <w:pPr>
              <w:pStyle w:val="TableText"/>
              <w:keepNext w:val="0"/>
            </w:pPr>
            <w:r>
              <w:t>urn:oid:2.16.840.1.113883.5.90 (HL7ParticipationType) = PRF</w:t>
            </w:r>
          </w:p>
        </w:tc>
      </w:tr>
      <w:tr w:rsidR="00EE0CF2" w14:paraId="6B947FF6" w14:textId="77777777" w:rsidTr="00EE0CF2">
        <w:trPr>
          <w:jc w:val="center"/>
        </w:trPr>
        <w:tc>
          <w:tcPr>
            <w:tcW w:w="3345" w:type="dxa"/>
          </w:tcPr>
          <w:p w14:paraId="703DA00E" w14:textId="77777777" w:rsidR="00EE0CF2" w:rsidRDefault="00EE0CF2" w:rsidP="00D912E1">
            <w:pPr>
              <w:pStyle w:val="TableText"/>
              <w:keepNext w:val="0"/>
            </w:pPr>
            <w:r>
              <w:tab/>
            </w:r>
            <w:r>
              <w:tab/>
              <w:t>participantRole</w:t>
            </w:r>
          </w:p>
        </w:tc>
        <w:tc>
          <w:tcPr>
            <w:tcW w:w="720" w:type="dxa"/>
          </w:tcPr>
          <w:p w14:paraId="0732279C" w14:textId="77777777" w:rsidR="00EE0CF2" w:rsidRDefault="00EE0CF2" w:rsidP="00D912E1">
            <w:pPr>
              <w:pStyle w:val="TableText"/>
              <w:keepNext w:val="0"/>
            </w:pPr>
            <w:r>
              <w:t>1..1</w:t>
            </w:r>
          </w:p>
        </w:tc>
        <w:tc>
          <w:tcPr>
            <w:tcW w:w="1152" w:type="dxa"/>
          </w:tcPr>
          <w:p w14:paraId="2A263C27" w14:textId="77777777" w:rsidR="00EE0CF2" w:rsidRDefault="00EE0CF2" w:rsidP="00D912E1">
            <w:pPr>
              <w:pStyle w:val="TableText"/>
              <w:keepNext w:val="0"/>
            </w:pPr>
            <w:r>
              <w:t>SHALL</w:t>
            </w:r>
          </w:p>
        </w:tc>
        <w:tc>
          <w:tcPr>
            <w:tcW w:w="864" w:type="dxa"/>
          </w:tcPr>
          <w:p w14:paraId="17DE6BA7" w14:textId="77777777" w:rsidR="00EE0CF2" w:rsidRDefault="00EE0CF2" w:rsidP="00D912E1">
            <w:pPr>
              <w:pStyle w:val="TableText"/>
              <w:keepNext w:val="0"/>
            </w:pPr>
          </w:p>
        </w:tc>
        <w:tc>
          <w:tcPr>
            <w:tcW w:w="1104" w:type="dxa"/>
          </w:tcPr>
          <w:p w14:paraId="4AD4A415" w14:textId="77777777" w:rsidR="00EE0CF2" w:rsidRDefault="0085191F" w:rsidP="00D912E1">
            <w:pPr>
              <w:pStyle w:val="TableText"/>
              <w:keepNext w:val="0"/>
            </w:pPr>
            <w:hyperlink w:anchor="C_4509-29969">
              <w:r w:rsidR="00EE0CF2">
                <w:rPr>
                  <w:rStyle w:val="HyperlinkText9pt"/>
                </w:rPr>
                <w:t>4509-29969</w:t>
              </w:r>
            </w:hyperlink>
          </w:p>
        </w:tc>
        <w:tc>
          <w:tcPr>
            <w:tcW w:w="2975" w:type="dxa"/>
          </w:tcPr>
          <w:p w14:paraId="5AA79F3B" w14:textId="77777777" w:rsidR="00EE0CF2" w:rsidRDefault="0085191F" w:rsidP="00D912E1">
            <w:pPr>
              <w:pStyle w:val="TableText"/>
              <w:keepNext w:val="0"/>
            </w:pPr>
            <w:hyperlink w:anchor="SE_Entity_Patient">
              <w:r w:rsidR="00EE0CF2">
                <w:rPr>
                  <w:rStyle w:val="HyperlinkText9pt"/>
                </w:rPr>
                <w:t>Entity Patient (identifier: urn:hl7ii:2.16.840.1.113883.10.20.24.3.161:2019-12-01</w:t>
              </w:r>
            </w:hyperlink>
          </w:p>
        </w:tc>
      </w:tr>
      <w:tr w:rsidR="00EE0CF2" w14:paraId="2459370B" w14:textId="77777777" w:rsidTr="00EE0CF2">
        <w:trPr>
          <w:jc w:val="center"/>
        </w:trPr>
        <w:tc>
          <w:tcPr>
            <w:tcW w:w="3345" w:type="dxa"/>
          </w:tcPr>
          <w:p w14:paraId="3AFDDEED" w14:textId="77777777" w:rsidR="00EE0CF2" w:rsidRDefault="00EE0CF2" w:rsidP="00D912E1">
            <w:pPr>
              <w:pStyle w:val="TableText"/>
              <w:keepNext w:val="0"/>
            </w:pPr>
            <w:r>
              <w:tab/>
              <w:t>participant</w:t>
            </w:r>
          </w:p>
        </w:tc>
        <w:tc>
          <w:tcPr>
            <w:tcW w:w="720" w:type="dxa"/>
          </w:tcPr>
          <w:p w14:paraId="385E0CEE" w14:textId="77777777" w:rsidR="00EE0CF2" w:rsidRDefault="00EE0CF2" w:rsidP="00D912E1">
            <w:pPr>
              <w:pStyle w:val="TableText"/>
              <w:keepNext w:val="0"/>
            </w:pPr>
            <w:r>
              <w:t>0..*</w:t>
            </w:r>
          </w:p>
        </w:tc>
        <w:tc>
          <w:tcPr>
            <w:tcW w:w="1152" w:type="dxa"/>
          </w:tcPr>
          <w:p w14:paraId="0B22D058" w14:textId="77777777" w:rsidR="00EE0CF2" w:rsidRDefault="00EE0CF2" w:rsidP="00D912E1">
            <w:pPr>
              <w:pStyle w:val="TableText"/>
              <w:keepNext w:val="0"/>
            </w:pPr>
            <w:r>
              <w:t>MAY</w:t>
            </w:r>
          </w:p>
        </w:tc>
        <w:tc>
          <w:tcPr>
            <w:tcW w:w="864" w:type="dxa"/>
          </w:tcPr>
          <w:p w14:paraId="519F7731" w14:textId="77777777" w:rsidR="00EE0CF2" w:rsidRDefault="00EE0CF2" w:rsidP="00D912E1">
            <w:pPr>
              <w:pStyle w:val="TableText"/>
              <w:keepNext w:val="0"/>
            </w:pPr>
          </w:p>
        </w:tc>
        <w:tc>
          <w:tcPr>
            <w:tcW w:w="1104" w:type="dxa"/>
          </w:tcPr>
          <w:p w14:paraId="6DAC679E" w14:textId="77777777" w:rsidR="00EE0CF2" w:rsidRDefault="0085191F" w:rsidP="00D912E1">
            <w:pPr>
              <w:pStyle w:val="TableText"/>
              <w:keepNext w:val="0"/>
            </w:pPr>
            <w:hyperlink w:anchor="C_4509-29966">
              <w:r w:rsidR="00EE0CF2">
                <w:rPr>
                  <w:rStyle w:val="HyperlinkText9pt"/>
                </w:rPr>
                <w:t>4509-29966</w:t>
              </w:r>
            </w:hyperlink>
          </w:p>
        </w:tc>
        <w:tc>
          <w:tcPr>
            <w:tcW w:w="2975" w:type="dxa"/>
          </w:tcPr>
          <w:p w14:paraId="0A1009EB" w14:textId="77777777" w:rsidR="00EE0CF2" w:rsidRDefault="00EE0CF2" w:rsidP="00D912E1">
            <w:pPr>
              <w:pStyle w:val="TableText"/>
              <w:keepNext w:val="0"/>
            </w:pPr>
          </w:p>
        </w:tc>
      </w:tr>
      <w:tr w:rsidR="00EE0CF2" w14:paraId="6CD9C620" w14:textId="77777777" w:rsidTr="00EE0CF2">
        <w:trPr>
          <w:jc w:val="center"/>
        </w:trPr>
        <w:tc>
          <w:tcPr>
            <w:tcW w:w="3345" w:type="dxa"/>
          </w:tcPr>
          <w:p w14:paraId="0DA15D18" w14:textId="77777777" w:rsidR="00EE0CF2" w:rsidRDefault="00EE0CF2" w:rsidP="00D912E1">
            <w:pPr>
              <w:pStyle w:val="TableText"/>
              <w:keepNext w:val="0"/>
            </w:pPr>
            <w:r>
              <w:tab/>
            </w:r>
            <w:r>
              <w:tab/>
              <w:t>@typeCode</w:t>
            </w:r>
          </w:p>
        </w:tc>
        <w:tc>
          <w:tcPr>
            <w:tcW w:w="720" w:type="dxa"/>
          </w:tcPr>
          <w:p w14:paraId="027D08C3" w14:textId="77777777" w:rsidR="00EE0CF2" w:rsidRDefault="00EE0CF2" w:rsidP="00D912E1">
            <w:pPr>
              <w:pStyle w:val="TableText"/>
              <w:keepNext w:val="0"/>
            </w:pPr>
            <w:r>
              <w:t>1..1</w:t>
            </w:r>
          </w:p>
        </w:tc>
        <w:tc>
          <w:tcPr>
            <w:tcW w:w="1152" w:type="dxa"/>
          </w:tcPr>
          <w:p w14:paraId="11C5C64F" w14:textId="77777777" w:rsidR="00EE0CF2" w:rsidRDefault="00EE0CF2" w:rsidP="00D912E1">
            <w:pPr>
              <w:pStyle w:val="TableText"/>
              <w:keepNext w:val="0"/>
            </w:pPr>
            <w:r>
              <w:t>SHALL</w:t>
            </w:r>
          </w:p>
        </w:tc>
        <w:tc>
          <w:tcPr>
            <w:tcW w:w="864" w:type="dxa"/>
          </w:tcPr>
          <w:p w14:paraId="6B557148" w14:textId="77777777" w:rsidR="00EE0CF2" w:rsidRDefault="00EE0CF2" w:rsidP="00D912E1">
            <w:pPr>
              <w:pStyle w:val="TableText"/>
              <w:keepNext w:val="0"/>
            </w:pPr>
          </w:p>
        </w:tc>
        <w:tc>
          <w:tcPr>
            <w:tcW w:w="1104" w:type="dxa"/>
          </w:tcPr>
          <w:p w14:paraId="47E7CAEC" w14:textId="77777777" w:rsidR="00EE0CF2" w:rsidRDefault="0085191F" w:rsidP="00D912E1">
            <w:pPr>
              <w:pStyle w:val="TableText"/>
              <w:keepNext w:val="0"/>
            </w:pPr>
            <w:hyperlink w:anchor="C_4509-29972">
              <w:r w:rsidR="00EE0CF2">
                <w:rPr>
                  <w:rStyle w:val="HyperlinkText9pt"/>
                </w:rPr>
                <w:t>4509-29972</w:t>
              </w:r>
            </w:hyperlink>
          </w:p>
        </w:tc>
        <w:tc>
          <w:tcPr>
            <w:tcW w:w="2975" w:type="dxa"/>
          </w:tcPr>
          <w:p w14:paraId="22608BA4" w14:textId="77777777" w:rsidR="00EE0CF2" w:rsidRDefault="00EE0CF2" w:rsidP="00D912E1">
            <w:pPr>
              <w:pStyle w:val="TableText"/>
              <w:keepNext w:val="0"/>
            </w:pPr>
            <w:r>
              <w:t>urn:oid:2.16.840.1.113883.5.90 (HL7ParticipationType) = PRF</w:t>
            </w:r>
          </w:p>
        </w:tc>
      </w:tr>
      <w:tr w:rsidR="00EE0CF2" w14:paraId="5E74FE20" w14:textId="77777777" w:rsidTr="00EE0CF2">
        <w:trPr>
          <w:jc w:val="center"/>
        </w:trPr>
        <w:tc>
          <w:tcPr>
            <w:tcW w:w="3345" w:type="dxa"/>
          </w:tcPr>
          <w:p w14:paraId="7992B8A0" w14:textId="77777777" w:rsidR="00EE0CF2" w:rsidRDefault="00EE0CF2" w:rsidP="00D912E1">
            <w:pPr>
              <w:pStyle w:val="TableText"/>
              <w:keepNext w:val="0"/>
            </w:pPr>
            <w:r>
              <w:tab/>
            </w:r>
            <w:r>
              <w:tab/>
              <w:t>participantRole</w:t>
            </w:r>
          </w:p>
        </w:tc>
        <w:tc>
          <w:tcPr>
            <w:tcW w:w="720" w:type="dxa"/>
          </w:tcPr>
          <w:p w14:paraId="0CC1CDD6" w14:textId="77777777" w:rsidR="00EE0CF2" w:rsidRDefault="00EE0CF2" w:rsidP="00D912E1">
            <w:pPr>
              <w:pStyle w:val="TableText"/>
              <w:keepNext w:val="0"/>
            </w:pPr>
            <w:r>
              <w:t>1..1</w:t>
            </w:r>
          </w:p>
        </w:tc>
        <w:tc>
          <w:tcPr>
            <w:tcW w:w="1152" w:type="dxa"/>
          </w:tcPr>
          <w:p w14:paraId="02023A07" w14:textId="77777777" w:rsidR="00EE0CF2" w:rsidRDefault="00EE0CF2" w:rsidP="00D912E1">
            <w:pPr>
              <w:pStyle w:val="TableText"/>
              <w:keepNext w:val="0"/>
            </w:pPr>
            <w:r>
              <w:t>SHALL</w:t>
            </w:r>
          </w:p>
        </w:tc>
        <w:tc>
          <w:tcPr>
            <w:tcW w:w="864" w:type="dxa"/>
          </w:tcPr>
          <w:p w14:paraId="2A78C342" w14:textId="77777777" w:rsidR="00EE0CF2" w:rsidRDefault="00EE0CF2" w:rsidP="00D912E1">
            <w:pPr>
              <w:pStyle w:val="TableText"/>
              <w:keepNext w:val="0"/>
            </w:pPr>
          </w:p>
        </w:tc>
        <w:tc>
          <w:tcPr>
            <w:tcW w:w="1104" w:type="dxa"/>
          </w:tcPr>
          <w:p w14:paraId="75E794F7" w14:textId="77777777" w:rsidR="00EE0CF2" w:rsidRDefault="0085191F" w:rsidP="00D912E1">
            <w:pPr>
              <w:pStyle w:val="TableText"/>
              <w:keepNext w:val="0"/>
            </w:pPr>
            <w:hyperlink w:anchor="C_4509-29967">
              <w:r w:rsidR="00EE0CF2">
                <w:rPr>
                  <w:rStyle w:val="HyperlinkText9pt"/>
                </w:rPr>
                <w:t>4509-29967</w:t>
              </w:r>
            </w:hyperlink>
          </w:p>
        </w:tc>
        <w:tc>
          <w:tcPr>
            <w:tcW w:w="2975" w:type="dxa"/>
          </w:tcPr>
          <w:p w14:paraId="504ABE57" w14:textId="77777777" w:rsidR="00EE0CF2" w:rsidRDefault="0085191F" w:rsidP="00D912E1">
            <w:pPr>
              <w:pStyle w:val="TableText"/>
              <w:keepNext w:val="0"/>
            </w:pPr>
            <w:hyperlink w:anchor="SE_Entity_Care_Partner">
              <w:r w:rsidR="00EE0CF2">
                <w:rPr>
                  <w:rStyle w:val="HyperlinkText9pt"/>
                </w:rPr>
                <w:t>Entity Care Partner (identifier: urn:hl7ii:2.16.840.1.113883.10.20.24.3.160:2019-12-01</w:t>
              </w:r>
            </w:hyperlink>
          </w:p>
        </w:tc>
      </w:tr>
    </w:tbl>
    <w:p w14:paraId="4945E864" w14:textId="77777777" w:rsidR="00EE0CF2" w:rsidRDefault="00EE0CF2" w:rsidP="00EE0CF2">
      <w:pPr>
        <w:pStyle w:val="BodyText"/>
      </w:pPr>
    </w:p>
    <w:p w14:paraId="19F12B35" w14:textId="77777777" w:rsidR="00EE0CF2" w:rsidRDefault="00EE0CF2" w:rsidP="00E855AB">
      <w:pPr>
        <w:numPr>
          <w:ilvl w:val="0"/>
          <w:numId w:val="97"/>
        </w:numPr>
      </w:pPr>
      <w:r>
        <w:rPr>
          <w:rStyle w:val="keyword"/>
        </w:rPr>
        <w:t>SHALL</w:t>
      </w:r>
      <w:r>
        <w:t xml:space="preserve"> contain exactly one [1..1] </w:t>
      </w:r>
      <w:r>
        <w:rPr>
          <w:rStyle w:val="XMLnameBold"/>
        </w:rPr>
        <w:t>@classCode</w:t>
      </w:r>
      <w:r>
        <w:t>=</w:t>
      </w:r>
      <w:r>
        <w:rPr>
          <w:rStyle w:val="XMLname"/>
        </w:rPr>
        <w:t>"OBS"</w:t>
      </w:r>
      <w:r>
        <w:t xml:space="preserve"> observation, which </w:t>
      </w:r>
      <w:r>
        <w:rPr>
          <w:rStyle w:val="keyword"/>
        </w:rPr>
        <w:t>SHALL</w:t>
      </w:r>
      <w:r>
        <w:t xml:space="preserve"> be selected from CodeSystem </w:t>
      </w:r>
      <w:r>
        <w:rPr>
          <w:rStyle w:val="XMLname"/>
        </w:rPr>
        <w:t>HL7ActClass (urn:oid:2.16.840.1.113883.5.6)</w:t>
      </w:r>
      <w:bookmarkStart w:id="1979" w:name="C_4509-12464"/>
      <w:r>
        <w:t xml:space="preserve"> (CONF:4509-12464)</w:t>
      </w:r>
      <w:bookmarkEnd w:id="1979"/>
      <w:r>
        <w:t>.</w:t>
      </w:r>
    </w:p>
    <w:p w14:paraId="541352CA" w14:textId="77777777" w:rsidR="00EE0CF2" w:rsidRDefault="00EE0CF2" w:rsidP="00E855AB">
      <w:pPr>
        <w:numPr>
          <w:ilvl w:val="0"/>
          <w:numId w:val="97"/>
        </w:numPr>
        <w:ind w:left="1080"/>
      </w:pPr>
      <w:r>
        <w:rPr>
          <w:rStyle w:val="keyword"/>
        </w:rPr>
        <w:t>SHALL</w:t>
      </w:r>
      <w:r>
        <w:t xml:space="preserve"> contain exactly one [1..1] </w:t>
      </w:r>
      <w:r>
        <w:rPr>
          <w:rStyle w:val="XMLnameBold"/>
        </w:rPr>
        <w:t>@moodCode</w:t>
      </w:r>
      <w:r>
        <w:t>=</w:t>
      </w:r>
      <w:r>
        <w:rPr>
          <w:rStyle w:val="XMLname"/>
        </w:rPr>
        <w:t>"EVN"</w:t>
      </w:r>
      <w:r>
        <w:t xml:space="preserve"> event, which </w:t>
      </w:r>
      <w:r>
        <w:rPr>
          <w:rStyle w:val="keyword"/>
        </w:rPr>
        <w:t>SHALL</w:t>
      </w:r>
      <w:r>
        <w:t xml:space="preserve"> be selected from CodeSystem </w:t>
      </w:r>
      <w:r>
        <w:rPr>
          <w:rStyle w:val="XMLname"/>
        </w:rPr>
        <w:t>HL7ActMood (urn:oid:2.16.840.1.113883.5.1001)</w:t>
      </w:r>
      <w:bookmarkStart w:id="1980" w:name="C_4509-12465"/>
      <w:r>
        <w:t xml:space="preserve"> (CONF:4509-12465)</w:t>
      </w:r>
      <w:bookmarkEnd w:id="1980"/>
      <w:r>
        <w:t>.</w:t>
      </w:r>
    </w:p>
    <w:p w14:paraId="045BF49D" w14:textId="77777777" w:rsidR="00EE0CF2" w:rsidRDefault="00EE0CF2" w:rsidP="00E855AB">
      <w:pPr>
        <w:numPr>
          <w:ilvl w:val="0"/>
          <w:numId w:val="97"/>
        </w:numPr>
        <w:ind w:left="1080"/>
      </w:pPr>
      <w:r>
        <w:rPr>
          <w:rStyle w:val="keyword"/>
        </w:rPr>
        <w:t>SHALL NOT</w:t>
      </w:r>
      <w:r>
        <w:t xml:space="preserve"> contain [0..0] </w:t>
      </w:r>
      <w:r>
        <w:rPr>
          <w:rStyle w:val="XMLnameBold"/>
        </w:rPr>
        <w:t>@negationInd</w:t>
      </w:r>
      <w:bookmarkStart w:id="1981" w:name="C_4509-28085"/>
      <w:r>
        <w:t xml:space="preserve"> (CONF:4509-28085)</w:t>
      </w:r>
      <w:bookmarkEnd w:id="1981"/>
      <w:r>
        <w:t>.</w:t>
      </w:r>
    </w:p>
    <w:p w14:paraId="56C3EDB8" w14:textId="77777777" w:rsidR="00EE0CF2" w:rsidRDefault="00EE0CF2" w:rsidP="00E855AB">
      <w:pPr>
        <w:numPr>
          <w:ilvl w:val="0"/>
          <w:numId w:val="97"/>
        </w:numPr>
        <w:ind w:left="1080"/>
      </w:pPr>
      <w:r>
        <w:rPr>
          <w:rStyle w:val="keyword"/>
        </w:rPr>
        <w:t>SHALL</w:t>
      </w:r>
      <w:r>
        <w:t xml:space="preserve"> contain exactly one [1..1] </w:t>
      </w:r>
      <w:r>
        <w:rPr>
          <w:rStyle w:val="XMLnameBold"/>
        </w:rPr>
        <w:t>templateId</w:t>
      </w:r>
      <w:bookmarkStart w:id="1982" w:name="C_4509-12466"/>
      <w:r>
        <w:t xml:space="preserve"> (CONF:4509-12466)</w:t>
      </w:r>
      <w:bookmarkEnd w:id="1982"/>
      <w:r>
        <w:t xml:space="preserve"> such that it</w:t>
      </w:r>
    </w:p>
    <w:p w14:paraId="35839F02" w14:textId="77777777" w:rsidR="00EE0CF2" w:rsidRDefault="00EE0CF2" w:rsidP="00E855AB">
      <w:pPr>
        <w:numPr>
          <w:ilvl w:val="1"/>
          <w:numId w:val="97"/>
        </w:numPr>
      </w:pPr>
      <w:r>
        <w:rPr>
          <w:rStyle w:val="keyword"/>
        </w:rPr>
        <w:t>SHALL</w:t>
      </w:r>
      <w:r>
        <w:t xml:space="preserve"> contain exactly one [1..1] </w:t>
      </w:r>
      <w:r>
        <w:rPr>
          <w:rStyle w:val="XMLnameBold"/>
        </w:rPr>
        <w:t>@root</w:t>
      </w:r>
      <w:r>
        <w:t>=</w:t>
      </w:r>
      <w:r>
        <w:rPr>
          <w:rStyle w:val="XMLname"/>
        </w:rPr>
        <w:t>"2.16.840.1.113883.10.20.24.3.48"</w:t>
      </w:r>
      <w:bookmarkStart w:id="1983" w:name="C_4509-12467"/>
      <w:r>
        <w:t xml:space="preserve"> (CONF:4509-12467)</w:t>
      </w:r>
      <w:bookmarkEnd w:id="1983"/>
      <w:r>
        <w:t>.</w:t>
      </w:r>
    </w:p>
    <w:p w14:paraId="1577F089" w14:textId="77777777" w:rsidR="00EE0CF2" w:rsidRDefault="00EE0CF2" w:rsidP="00E855AB">
      <w:pPr>
        <w:numPr>
          <w:ilvl w:val="1"/>
          <w:numId w:val="97"/>
        </w:numPr>
      </w:pPr>
      <w:r>
        <w:rPr>
          <w:rStyle w:val="keyword"/>
        </w:rPr>
        <w:t>SHALL</w:t>
      </w:r>
      <w:r>
        <w:t xml:space="preserve"> contain exactly one [1..1] </w:t>
      </w:r>
      <w:r>
        <w:rPr>
          <w:rStyle w:val="XMLnameBold"/>
        </w:rPr>
        <w:t>@extension</w:t>
      </w:r>
      <w:r>
        <w:t>=</w:t>
      </w:r>
      <w:r>
        <w:rPr>
          <w:rStyle w:val="XMLname"/>
        </w:rPr>
        <w:t>"2021-08-01"</w:t>
      </w:r>
      <w:bookmarkStart w:id="1984" w:name="C_4509-27290"/>
      <w:r>
        <w:t xml:space="preserve"> (CONF:4509-27290)</w:t>
      </w:r>
      <w:bookmarkEnd w:id="1984"/>
      <w:r>
        <w:t>.</w:t>
      </w:r>
    </w:p>
    <w:p w14:paraId="35538552" w14:textId="77777777" w:rsidR="00EE0CF2" w:rsidRDefault="00EE0CF2" w:rsidP="00E855AB">
      <w:pPr>
        <w:numPr>
          <w:ilvl w:val="0"/>
          <w:numId w:val="97"/>
        </w:numPr>
        <w:ind w:left="1080"/>
      </w:pPr>
      <w:r>
        <w:rPr>
          <w:rStyle w:val="keyword"/>
        </w:rPr>
        <w:t>SHALL</w:t>
      </w:r>
      <w:r>
        <w:t xml:space="preserve"> contain at least one [1..*] </w:t>
      </w:r>
      <w:r>
        <w:rPr>
          <w:rStyle w:val="XMLnameBold"/>
        </w:rPr>
        <w:t>id</w:t>
      </w:r>
      <w:bookmarkStart w:id="1985" w:name="C_4509-12469"/>
      <w:r>
        <w:t xml:space="preserve"> (CONF:4509-12469)</w:t>
      </w:r>
      <w:bookmarkEnd w:id="1985"/>
      <w:r>
        <w:t>.</w:t>
      </w:r>
    </w:p>
    <w:p w14:paraId="602E748D" w14:textId="77777777" w:rsidR="00EE0CF2" w:rsidRDefault="00EE0CF2" w:rsidP="00E855AB">
      <w:pPr>
        <w:numPr>
          <w:ilvl w:val="0"/>
          <w:numId w:val="97"/>
        </w:numPr>
        <w:ind w:left="1080"/>
      </w:pPr>
      <w:r>
        <w:rPr>
          <w:rStyle w:val="keyword"/>
        </w:rPr>
        <w:t>SHALL</w:t>
      </w:r>
      <w:r>
        <w:t xml:space="preserve"> contain exactly one [1..1] </w:t>
      </w:r>
      <w:r>
        <w:rPr>
          <w:rStyle w:val="XMLnameBold"/>
        </w:rPr>
        <w:t>code</w:t>
      </w:r>
      <w:bookmarkStart w:id="1986" w:name="C_4509-12470"/>
      <w:r>
        <w:t xml:space="preserve"> (CONF:4509-12470)</w:t>
      </w:r>
      <w:bookmarkEnd w:id="1986"/>
      <w:r>
        <w:t>.</w:t>
      </w:r>
    </w:p>
    <w:p w14:paraId="713A3649" w14:textId="77777777" w:rsidR="00EE0CF2" w:rsidRDefault="00EE0CF2" w:rsidP="00E855AB">
      <w:pPr>
        <w:numPr>
          <w:ilvl w:val="1"/>
          <w:numId w:val="97"/>
        </w:numPr>
      </w:pPr>
      <w:r>
        <w:t xml:space="preserve">This code </w:t>
      </w:r>
      <w:r>
        <w:rPr>
          <w:rStyle w:val="keyword"/>
        </w:rPr>
        <w:t>SHALL</w:t>
      </w:r>
      <w:r>
        <w:t xml:space="preserve"> contain exactly one [1..1] </w:t>
      </w:r>
      <w:r>
        <w:rPr>
          <w:rStyle w:val="XMLnameBold"/>
        </w:rPr>
        <w:t>@code</w:t>
      </w:r>
      <w:r>
        <w:t>=</w:t>
      </w:r>
      <w:r>
        <w:rPr>
          <w:rStyle w:val="XMLname"/>
        </w:rPr>
        <w:t>"77218-6"</w:t>
      </w:r>
      <w:r>
        <w:t xml:space="preserve"> Patient satisfaction with healthcare delivery</w:t>
      </w:r>
      <w:bookmarkStart w:id="1987" w:name="C_4509-13037"/>
      <w:r>
        <w:t xml:space="preserve"> (CONF:4509-13037)</w:t>
      </w:r>
      <w:bookmarkEnd w:id="1987"/>
      <w:r>
        <w:t>.</w:t>
      </w:r>
    </w:p>
    <w:p w14:paraId="61419264" w14:textId="77777777" w:rsidR="00EE0CF2" w:rsidRDefault="00EE0CF2" w:rsidP="00E855AB">
      <w:pPr>
        <w:numPr>
          <w:ilvl w:val="1"/>
          <w:numId w:val="97"/>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988" w:name="C_4509-27555"/>
      <w:r>
        <w:t xml:space="preserve"> (CONF:4509-27555)</w:t>
      </w:r>
      <w:bookmarkEnd w:id="1988"/>
      <w:r>
        <w:t>.</w:t>
      </w:r>
    </w:p>
    <w:p w14:paraId="2B99FA8B" w14:textId="77777777" w:rsidR="00EE0CF2" w:rsidRDefault="00EE0CF2" w:rsidP="00E855AB">
      <w:pPr>
        <w:numPr>
          <w:ilvl w:val="0"/>
          <w:numId w:val="97"/>
        </w:numPr>
        <w:ind w:left="1080"/>
      </w:pPr>
      <w:r>
        <w:rPr>
          <w:rStyle w:val="keyword"/>
        </w:rPr>
        <w:t>SHALL</w:t>
      </w:r>
      <w:r>
        <w:t xml:space="preserve"> contain exactly one [1..1] </w:t>
      </w:r>
      <w:r>
        <w:rPr>
          <w:rStyle w:val="XMLnameBold"/>
        </w:rPr>
        <w:t>statusCode</w:t>
      </w:r>
      <w:r>
        <w:t>=</w:t>
      </w:r>
      <w:r>
        <w:rPr>
          <w:rStyle w:val="XMLname"/>
        </w:rPr>
        <w:t>"completed"</w:t>
      </w:r>
      <w:r>
        <w:t xml:space="preserve">, which </w:t>
      </w:r>
      <w:r>
        <w:rPr>
          <w:rStyle w:val="keyword"/>
        </w:rPr>
        <w:t>SHALL</w:t>
      </w:r>
      <w:r>
        <w:t xml:space="preserve"> be selected from CodeSystem </w:t>
      </w:r>
      <w:r>
        <w:rPr>
          <w:rStyle w:val="XMLname"/>
        </w:rPr>
        <w:t>HL7ActStatus (urn:oid:2.16.840.1.113883.5.14)</w:t>
      </w:r>
      <w:bookmarkStart w:id="1989" w:name="C_4509-12471"/>
      <w:r>
        <w:t xml:space="preserve"> (CONF:4509-12471)</w:t>
      </w:r>
      <w:bookmarkEnd w:id="1989"/>
      <w:r>
        <w:t>.</w:t>
      </w:r>
    </w:p>
    <w:p w14:paraId="4D2D75C5" w14:textId="77777777" w:rsidR="00EE0CF2" w:rsidRDefault="00EE0CF2" w:rsidP="00E855AB">
      <w:pPr>
        <w:numPr>
          <w:ilvl w:val="0"/>
          <w:numId w:val="97"/>
        </w:numPr>
        <w:ind w:left="1080"/>
      </w:pPr>
      <w:r>
        <w:rPr>
          <w:rStyle w:val="keyword"/>
        </w:rPr>
        <w:t>SHALL</w:t>
      </w:r>
      <w:r>
        <w:t xml:space="preserve"> contain exactly one [1..1] </w:t>
      </w:r>
      <w:r>
        <w:rPr>
          <w:rStyle w:val="XMLnameBold"/>
        </w:rPr>
        <w:t>value</w:t>
      </w:r>
      <w:r>
        <w:t xml:space="preserve"> with @xsi:type="CD"</w:t>
      </w:r>
      <w:bookmarkStart w:id="1990" w:name="C_4509-13038"/>
      <w:r>
        <w:t xml:space="preserve"> (CONF:4509-13038)</w:t>
      </w:r>
      <w:bookmarkEnd w:id="1990"/>
      <w:r>
        <w:t>.</w:t>
      </w:r>
    </w:p>
    <w:p w14:paraId="640BE726" w14:textId="77777777" w:rsidR="00EE0CF2" w:rsidRDefault="00EE0CF2" w:rsidP="00E855AB">
      <w:pPr>
        <w:numPr>
          <w:ilvl w:val="0"/>
          <w:numId w:val="97"/>
        </w:numPr>
        <w:ind w:left="1080"/>
      </w:pPr>
      <w:r>
        <w:rPr>
          <w:rStyle w:val="keyword"/>
        </w:rPr>
        <w:lastRenderedPageBreak/>
        <w:t>SHALL</w:t>
      </w:r>
      <w:r>
        <w:t xml:space="preserve"> contain exactly one [1..1]  </w:t>
      </w:r>
      <w:hyperlink w:anchor="U_Author_V2">
        <w:r>
          <w:rPr>
            <w:rStyle w:val="HyperlinkCourierBold"/>
          </w:rPr>
          <w:t>Author (V2)</w:t>
        </w:r>
      </w:hyperlink>
      <w:r>
        <w:rPr>
          <w:rStyle w:val="XMLname"/>
        </w:rPr>
        <w:t xml:space="preserve"> (identifier: urn:hl7ii:2.16.840.1.113883.10.20.24.3.155:2019-12-01)</w:t>
      </w:r>
      <w:bookmarkStart w:id="1991" w:name="C_4509-28932"/>
      <w:r>
        <w:t xml:space="preserve"> (CONF:4509-28932)</w:t>
      </w:r>
      <w:bookmarkEnd w:id="1991"/>
      <w:r>
        <w:t>.</w:t>
      </w:r>
      <w:r>
        <w:br/>
        <w:t xml:space="preserve">Note: QDM Attribute: Author dateTime - the time that the care experience is recorded </w:t>
      </w:r>
    </w:p>
    <w:p w14:paraId="37AF7BD1" w14:textId="77777777" w:rsidR="00EE0CF2" w:rsidRDefault="00EE0CF2" w:rsidP="00E855AB">
      <w:pPr>
        <w:numPr>
          <w:ilvl w:val="0"/>
          <w:numId w:val="97"/>
        </w:numPr>
        <w:ind w:left="1080"/>
      </w:pPr>
      <w:r>
        <w:rPr>
          <w:rStyle w:val="keyword"/>
        </w:rPr>
        <w:t>MAY</w:t>
      </w:r>
      <w:r>
        <w:t xml:space="preserve"> contain zero or more [0..*] </w:t>
      </w:r>
      <w:r>
        <w:rPr>
          <w:rStyle w:val="XMLnameBold"/>
        </w:rPr>
        <w:t>participant</w:t>
      </w:r>
      <w:bookmarkStart w:id="1992" w:name="C_4509-29962"/>
      <w:r>
        <w:t xml:space="preserve"> (CONF:4509-29962)</w:t>
      </w:r>
      <w:bookmarkEnd w:id="1992"/>
      <w:r>
        <w:t xml:space="preserve"> such that it</w:t>
      </w:r>
      <w:r>
        <w:br/>
        <w:t>Note: QDM Attribute: Recorder</w:t>
      </w:r>
    </w:p>
    <w:p w14:paraId="622DC0B0" w14:textId="77777777" w:rsidR="00EE0CF2" w:rsidRDefault="00EE0CF2" w:rsidP="00E855AB">
      <w:pPr>
        <w:numPr>
          <w:ilvl w:val="1"/>
          <w:numId w:val="97"/>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993" w:name="C_4509-29970"/>
      <w:r>
        <w:t xml:space="preserve"> (CONF:4509-29970)</w:t>
      </w:r>
      <w:bookmarkEnd w:id="1993"/>
      <w:r>
        <w:t>.</w:t>
      </w:r>
    </w:p>
    <w:p w14:paraId="10460FE2" w14:textId="77777777" w:rsidR="00EE0CF2" w:rsidRDefault="00EE0CF2" w:rsidP="00E855AB">
      <w:pPr>
        <w:numPr>
          <w:ilvl w:val="1"/>
          <w:numId w:val="97"/>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1994" w:name="C_4509-29963"/>
      <w:r>
        <w:t xml:space="preserve"> (CONF:4509-29963)</w:t>
      </w:r>
      <w:bookmarkEnd w:id="1994"/>
      <w:r>
        <w:t>.</w:t>
      </w:r>
    </w:p>
    <w:p w14:paraId="6ADC12D0" w14:textId="77777777" w:rsidR="00EE0CF2" w:rsidRDefault="00EE0CF2" w:rsidP="00E855AB">
      <w:pPr>
        <w:numPr>
          <w:ilvl w:val="0"/>
          <w:numId w:val="97"/>
        </w:numPr>
        <w:ind w:left="1080"/>
      </w:pPr>
      <w:r>
        <w:rPr>
          <w:rStyle w:val="keyword"/>
        </w:rPr>
        <w:t>MAY</w:t>
      </w:r>
      <w:r>
        <w:t xml:space="preserve"> contain zero or more [0..*] </w:t>
      </w:r>
      <w:r>
        <w:rPr>
          <w:rStyle w:val="XMLnameBold"/>
        </w:rPr>
        <w:t>participant</w:t>
      </w:r>
      <w:bookmarkStart w:id="1995" w:name="C_4509-29964"/>
      <w:r>
        <w:t xml:space="preserve"> (CONF:4509-29964)</w:t>
      </w:r>
      <w:bookmarkEnd w:id="1995"/>
      <w:r>
        <w:t xml:space="preserve"> such that it</w:t>
      </w:r>
      <w:r>
        <w:br/>
        <w:t>Note: QDM Attribute: Recorder</w:t>
      </w:r>
    </w:p>
    <w:p w14:paraId="17CA9ADE" w14:textId="77777777" w:rsidR="00EE0CF2" w:rsidRDefault="00EE0CF2" w:rsidP="00E855AB">
      <w:pPr>
        <w:numPr>
          <w:ilvl w:val="1"/>
          <w:numId w:val="97"/>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996" w:name="C_4509-29971"/>
      <w:r>
        <w:t xml:space="preserve"> (CONF:4509-29971)</w:t>
      </w:r>
      <w:bookmarkEnd w:id="1996"/>
      <w:r>
        <w:t>.</w:t>
      </w:r>
    </w:p>
    <w:p w14:paraId="52A4004D" w14:textId="77777777" w:rsidR="00EE0CF2" w:rsidRDefault="00EE0CF2" w:rsidP="00E855AB">
      <w:pPr>
        <w:numPr>
          <w:ilvl w:val="1"/>
          <w:numId w:val="97"/>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1997" w:name="C_4509-29965"/>
      <w:r>
        <w:t xml:space="preserve"> (CONF:4509-29965)</w:t>
      </w:r>
      <w:bookmarkEnd w:id="1997"/>
      <w:r>
        <w:t>.</w:t>
      </w:r>
    </w:p>
    <w:p w14:paraId="78AC7903" w14:textId="77777777" w:rsidR="00EE0CF2" w:rsidRDefault="00EE0CF2" w:rsidP="00E855AB">
      <w:pPr>
        <w:numPr>
          <w:ilvl w:val="0"/>
          <w:numId w:val="97"/>
        </w:numPr>
        <w:ind w:left="1080"/>
      </w:pPr>
      <w:r>
        <w:rPr>
          <w:rStyle w:val="keyword"/>
        </w:rPr>
        <w:t>MAY</w:t>
      </w:r>
      <w:r>
        <w:t xml:space="preserve"> contain zero or more [0..*] </w:t>
      </w:r>
      <w:r>
        <w:rPr>
          <w:rStyle w:val="XMLnameBold"/>
        </w:rPr>
        <w:t>participant</w:t>
      </w:r>
      <w:bookmarkStart w:id="1998" w:name="C_4509-30101"/>
      <w:r>
        <w:t xml:space="preserve"> (CONF:4509-30101)</w:t>
      </w:r>
      <w:bookmarkEnd w:id="1998"/>
      <w:r>
        <w:t xml:space="preserve"> such that it</w:t>
      </w:r>
      <w:r>
        <w:br/>
        <w:t>Note: QDM Attribute: Recorder</w:t>
      </w:r>
    </w:p>
    <w:p w14:paraId="0BAB6FA3" w14:textId="77777777" w:rsidR="00EE0CF2" w:rsidRDefault="00EE0CF2" w:rsidP="00E855AB">
      <w:pPr>
        <w:numPr>
          <w:ilvl w:val="1"/>
          <w:numId w:val="97"/>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1999" w:name="C_4509-30103"/>
      <w:r>
        <w:t xml:space="preserve"> (CONF:4509-30103)</w:t>
      </w:r>
      <w:bookmarkEnd w:id="1999"/>
      <w:r>
        <w:t>.</w:t>
      </w:r>
    </w:p>
    <w:p w14:paraId="4AE68A52" w14:textId="77777777" w:rsidR="00EE0CF2" w:rsidRDefault="00EE0CF2" w:rsidP="00E855AB">
      <w:pPr>
        <w:numPr>
          <w:ilvl w:val="1"/>
          <w:numId w:val="97"/>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2000" w:name="C_4509-30102"/>
      <w:r>
        <w:t xml:space="preserve"> (CONF:4509-30102)</w:t>
      </w:r>
      <w:bookmarkEnd w:id="2000"/>
      <w:r>
        <w:t>.</w:t>
      </w:r>
    </w:p>
    <w:p w14:paraId="095537EB" w14:textId="77777777" w:rsidR="00EE0CF2" w:rsidRDefault="00EE0CF2" w:rsidP="00E855AB">
      <w:pPr>
        <w:numPr>
          <w:ilvl w:val="0"/>
          <w:numId w:val="97"/>
        </w:numPr>
        <w:ind w:left="1080"/>
      </w:pPr>
      <w:r>
        <w:rPr>
          <w:rStyle w:val="keyword"/>
        </w:rPr>
        <w:t>MAY</w:t>
      </w:r>
      <w:r>
        <w:t xml:space="preserve"> contain zero or one [0..1] </w:t>
      </w:r>
      <w:r>
        <w:rPr>
          <w:rStyle w:val="XMLnameBold"/>
        </w:rPr>
        <w:t>participant</w:t>
      </w:r>
      <w:bookmarkStart w:id="2001" w:name="C_4509-29968"/>
      <w:r>
        <w:t xml:space="preserve"> (CONF:4509-29968)</w:t>
      </w:r>
      <w:bookmarkEnd w:id="2001"/>
      <w:r>
        <w:t xml:space="preserve"> such that it</w:t>
      </w:r>
      <w:r>
        <w:br/>
        <w:t>Note: QDM Attribute: Recorder</w:t>
      </w:r>
    </w:p>
    <w:p w14:paraId="254EFAD4" w14:textId="77777777" w:rsidR="00EE0CF2" w:rsidRDefault="00EE0CF2" w:rsidP="00E855AB">
      <w:pPr>
        <w:numPr>
          <w:ilvl w:val="1"/>
          <w:numId w:val="97"/>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002" w:name="C_4509-29973"/>
      <w:r>
        <w:t xml:space="preserve"> (CONF:4509-29973)</w:t>
      </w:r>
      <w:bookmarkEnd w:id="2002"/>
      <w:r>
        <w:t>.</w:t>
      </w:r>
    </w:p>
    <w:p w14:paraId="61F9634A" w14:textId="77777777" w:rsidR="00EE0CF2" w:rsidRDefault="00EE0CF2" w:rsidP="00E855AB">
      <w:pPr>
        <w:numPr>
          <w:ilvl w:val="1"/>
          <w:numId w:val="97"/>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2003" w:name="C_4509-29969"/>
      <w:r>
        <w:t xml:space="preserve"> (CONF:4509-29969)</w:t>
      </w:r>
      <w:bookmarkEnd w:id="2003"/>
      <w:r>
        <w:t>.</w:t>
      </w:r>
    </w:p>
    <w:p w14:paraId="37630AA4" w14:textId="77777777" w:rsidR="00EE0CF2" w:rsidRDefault="00EE0CF2" w:rsidP="00E855AB">
      <w:pPr>
        <w:numPr>
          <w:ilvl w:val="0"/>
          <w:numId w:val="97"/>
        </w:numPr>
        <w:ind w:left="1080"/>
      </w:pPr>
      <w:r>
        <w:rPr>
          <w:rStyle w:val="keyword"/>
        </w:rPr>
        <w:t>MAY</w:t>
      </w:r>
      <w:r>
        <w:t xml:space="preserve"> contain zero or more [0..*] </w:t>
      </w:r>
      <w:r>
        <w:rPr>
          <w:rStyle w:val="XMLnameBold"/>
        </w:rPr>
        <w:t>participant</w:t>
      </w:r>
      <w:bookmarkStart w:id="2004" w:name="C_4509-29966"/>
      <w:r>
        <w:t xml:space="preserve"> (CONF:4509-29966)</w:t>
      </w:r>
      <w:bookmarkEnd w:id="2004"/>
      <w:r>
        <w:t xml:space="preserve"> such that it</w:t>
      </w:r>
      <w:r>
        <w:br/>
        <w:t>Note: QDM Attribute: Recorder</w:t>
      </w:r>
    </w:p>
    <w:p w14:paraId="6D9BF99C" w14:textId="77777777" w:rsidR="00EE0CF2" w:rsidRDefault="00EE0CF2" w:rsidP="00E855AB">
      <w:pPr>
        <w:numPr>
          <w:ilvl w:val="1"/>
          <w:numId w:val="97"/>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005" w:name="C_4509-29972"/>
      <w:r>
        <w:t xml:space="preserve"> (CONF:4509-29972)</w:t>
      </w:r>
      <w:bookmarkEnd w:id="2005"/>
      <w:r>
        <w:t>.</w:t>
      </w:r>
    </w:p>
    <w:p w14:paraId="13C3D32E" w14:textId="77777777" w:rsidR="00EE0CF2" w:rsidRDefault="00EE0CF2" w:rsidP="00E855AB">
      <w:pPr>
        <w:numPr>
          <w:ilvl w:val="1"/>
          <w:numId w:val="97"/>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2006" w:name="C_4509-29967"/>
      <w:r>
        <w:t xml:space="preserve"> (CONF:4509-29967)</w:t>
      </w:r>
      <w:bookmarkEnd w:id="2006"/>
      <w:r>
        <w:t>.</w:t>
      </w:r>
    </w:p>
    <w:p w14:paraId="5A8948C7" w14:textId="47B492B8" w:rsidR="00EE0CF2" w:rsidRDefault="00EE0CF2" w:rsidP="00EE0CF2">
      <w:pPr>
        <w:pStyle w:val="Caption"/>
        <w:ind w:left="130" w:right="115"/>
      </w:pPr>
      <w:bookmarkStart w:id="2007" w:name="_Toc78972640"/>
      <w:bookmarkStart w:id="2008" w:name="_Toc118244125"/>
      <w:r>
        <w:lastRenderedPageBreak/>
        <w:t xml:space="preserve">Figure </w:t>
      </w:r>
      <w:r>
        <w:fldChar w:fldCharType="begin"/>
      </w:r>
      <w:r>
        <w:instrText>SEQ Figure \* ARABIC</w:instrText>
      </w:r>
      <w:r>
        <w:fldChar w:fldCharType="separate"/>
      </w:r>
      <w:r w:rsidR="00A21BC2">
        <w:t>72</w:t>
      </w:r>
      <w:r>
        <w:fldChar w:fldCharType="end"/>
      </w:r>
      <w:r>
        <w:t>: Patient Care Experience (V6) Example</w:t>
      </w:r>
      <w:bookmarkEnd w:id="2007"/>
      <w:bookmarkEnd w:id="2008"/>
    </w:p>
    <w:p w14:paraId="5FB9D58E" w14:textId="77777777" w:rsidR="00EE0CF2" w:rsidRDefault="00EE0CF2" w:rsidP="00EE0CF2">
      <w:pPr>
        <w:pStyle w:val="Example"/>
        <w:ind w:left="130" w:right="115"/>
      </w:pPr>
      <w:r>
        <w:t>&lt;observation classCode="OBS" moodCode="EVN"&gt;</w:t>
      </w:r>
    </w:p>
    <w:p w14:paraId="77428B90" w14:textId="77777777" w:rsidR="00EE0CF2" w:rsidRDefault="00EE0CF2" w:rsidP="00EE0CF2">
      <w:pPr>
        <w:pStyle w:val="Example"/>
        <w:ind w:left="130" w:right="115"/>
      </w:pPr>
      <w:r>
        <w:t xml:space="preserve">    &lt;!-- Patient Care Experience (V6) --&gt;</w:t>
      </w:r>
    </w:p>
    <w:p w14:paraId="4EF1117E" w14:textId="77777777" w:rsidR="00EE0CF2" w:rsidRDefault="00EE0CF2" w:rsidP="00EE0CF2">
      <w:pPr>
        <w:pStyle w:val="Example"/>
        <w:ind w:left="130" w:right="115"/>
      </w:pPr>
      <w:r>
        <w:t xml:space="preserve">    &lt;templateId root="2.16.840.1.113883.10.20.24.3.48" extension="2021-08-01"/&gt;</w:t>
      </w:r>
    </w:p>
    <w:p w14:paraId="1138E41F" w14:textId="77777777" w:rsidR="00EE0CF2" w:rsidRDefault="00EE0CF2" w:rsidP="00EE0CF2">
      <w:pPr>
        <w:pStyle w:val="Example"/>
        <w:ind w:left="130" w:right="115"/>
      </w:pPr>
      <w:r>
        <w:t xml:space="preserve">    &lt;id root="ee6d068d-f209-4913-b999-9efa74358914"/&gt;</w:t>
      </w:r>
    </w:p>
    <w:p w14:paraId="4E942877" w14:textId="77777777" w:rsidR="00EE0CF2" w:rsidRDefault="00EE0CF2" w:rsidP="00EE0CF2">
      <w:pPr>
        <w:pStyle w:val="Example"/>
        <w:ind w:left="130" w:right="115"/>
      </w:pPr>
      <w:r>
        <w:t xml:space="preserve">    &lt;code code="77218-6" codeSystem="2.16.840.1.113883.6.1" codeSystemName="LOINC" displayName="Patient satisfaction with healthcare delivery"/&gt;</w:t>
      </w:r>
    </w:p>
    <w:p w14:paraId="24E147B5" w14:textId="77777777" w:rsidR="00EE0CF2" w:rsidRDefault="00EE0CF2" w:rsidP="00EE0CF2">
      <w:pPr>
        <w:pStyle w:val="Example"/>
        <w:ind w:left="130" w:right="115"/>
      </w:pPr>
      <w:r>
        <w:t xml:space="preserve">    &lt;statusCode code="completed"/&gt;</w:t>
      </w:r>
    </w:p>
    <w:p w14:paraId="7188A27F" w14:textId="77777777" w:rsidR="00EE0CF2" w:rsidRDefault="00EE0CF2" w:rsidP="00EE0CF2">
      <w:pPr>
        <w:pStyle w:val="Example"/>
        <w:ind w:left="130" w:right="115"/>
      </w:pPr>
      <w:r>
        <w:t xml:space="preserve">    &lt;value xsi:type="CD" code="185481008" displayName="Dissatisfied with doctor (finding)" codeSystem="2.16.840.1.113883.6.96" codeSystemName="SNOMED CT"/&gt;</w:t>
      </w:r>
    </w:p>
    <w:p w14:paraId="21CEE7BC" w14:textId="77777777" w:rsidR="00EE0CF2" w:rsidRDefault="00EE0CF2" w:rsidP="00EE0CF2">
      <w:pPr>
        <w:pStyle w:val="Example"/>
        <w:ind w:left="130" w:right="115"/>
      </w:pPr>
      <w:r>
        <w:t xml:space="preserve">    &lt;author&gt;</w:t>
      </w:r>
    </w:p>
    <w:p w14:paraId="199CEC0B" w14:textId="77777777" w:rsidR="00EE0CF2" w:rsidRDefault="00EE0CF2" w:rsidP="00EE0CF2">
      <w:pPr>
        <w:pStyle w:val="Example"/>
        <w:ind w:left="130" w:right="115"/>
      </w:pPr>
      <w:r>
        <w:t xml:space="preserve">        &lt;templateId root="2.16.840.1.113883.10.20.24.3.155" extension="2019-12-01"/&gt;</w:t>
      </w:r>
    </w:p>
    <w:p w14:paraId="3418262F" w14:textId="77777777" w:rsidR="00EE0CF2" w:rsidRDefault="00EE0CF2" w:rsidP="00EE0CF2">
      <w:pPr>
        <w:pStyle w:val="Example"/>
        <w:ind w:left="130" w:right="115"/>
      </w:pPr>
      <w:r>
        <w:t xml:space="preserve">        &lt;time value="2021050101030"/&gt;</w:t>
      </w:r>
    </w:p>
    <w:p w14:paraId="1D7D97CB" w14:textId="77777777" w:rsidR="00EE0CF2" w:rsidRDefault="00EE0CF2" w:rsidP="00EE0CF2">
      <w:pPr>
        <w:pStyle w:val="Example"/>
        <w:ind w:left="130" w:right="115"/>
      </w:pPr>
      <w:r>
        <w:t xml:space="preserve">        &lt;assignedAuthor&gt;</w:t>
      </w:r>
    </w:p>
    <w:p w14:paraId="7634FB7E" w14:textId="77777777" w:rsidR="00EE0CF2" w:rsidRDefault="00EE0CF2" w:rsidP="00EE0CF2">
      <w:pPr>
        <w:pStyle w:val="Example"/>
        <w:ind w:left="130" w:right="115"/>
      </w:pPr>
      <w:r>
        <w:t xml:space="preserve">            &lt;id nullFlavor="NA"/&gt;</w:t>
      </w:r>
    </w:p>
    <w:p w14:paraId="69A10C2E" w14:textId="77777777" w:rsidR="00EE0CF2" w:rsidRDefault="00EE0CF2" w:rsidP="00EE0CF2">
      <w:pPr>
        <w:pStyle w:val="Example"/>
        <w:ind w:left="130" w:right="115"/>
      </w:pPr>
      <w:r>
        <w:t xml:space="preserve">        &lt;/assignedAuthor&gt;</w:t>
      </w:r>
    </w:p>
    <w:p w14:paraId="625D20D8" w14:textId="77777777" w:rsidR="00EE0CF2" w:rsidRDefault="00EE0CF2" w:rsidP="00EE0CF2">
      <w:pPr>
        <w:pStyle w:val="Example"/>
        <w:ind w:left="130" w:right="115"/>
      </w:pPr>
      <w:r>
        <w:t xml:space="preserve">    &lt;/author&gt;</w:t>
      </w:r>
    </w:p>
    <w:p w14:paraId="29C1DA08" w14:textId="77777777" w:rsidR="00EE0CF2" w:rsidRDefault="00EE0CF2" w:rsidP="00EE0CF2">
      <w:pPr>
        <w:pStyle w:val="Example"/>
        <w:ind w:left="130" w:right="115"/>
      </w:pPr>
      <w:r>
        <w:t>&lt;/observation&gt;</w:t>
      </w:r>
    </w:p>
    <w:p w14:paraId="0CD63D66" w14:textId="77777777" w:rsidR="00EE0CF2" w:rsidRDefault="00EE0CF2" w:rsidP="00EE0CF2">
      <w:pPr>
        <w:pStyle w:val="BodyText"/>
      </w:pPr>
    </w:p>
    <w:p w14:paraId="177FFA09" w14:textId="77777777" w:rsidR="001921B6" w:rsidRDefault="001921B6" w:rsidP="001921B6">
      <w:pPr>
        <w:pStyle w:val="Heading2nospace"/>
      </w:pPr>
      <w:bookmarkStart w:id="2009" w:name="E_Patient_Characteristic_Clinical_Trial"/>
      <w:bookmarkStart w:id="2010" w:name="_Toc113924832"/>
      <w:bookmarkStart w:id="2011" w:name="_Toc120390008"/>
      <w:r>
        <w:t>Patient Characteristic Clinical Trial Participant (V4)</w:t>
      </w:r>
      <w:bookmarkEnd w:id="2009"/>
      <w:bookmarkEnd w:id="2010"/>
      <w:bookmarkEnd w:id="2011"/>
    </w:p>
    <w:p w14:paraId="60EC61CE" w14:textId="77777777" w:rsidR="00EE0CF2" w:rsidRDefault="00EE0CF2" w:rsidP="00EE0CF2">
      <w:pPr>
        <w:pStyle w:val="BracketData"/>
      </w:pPr>
      <w:r>
        <w:t>[observation: identifier urn:hl7ii:2.16.840.1.113883.10.20.24.3.51:2017-08-01 (open)]</w:t>
      </w:r>
    </w:p>
    <w:p w14:paraId="768D3CFD" w14:textId="7434B88D" w:rsidR="00EE0CF2" w:rsidRDefault="00EE0CF2" w:rsidP="00EE0CF2">
      <w:pPr>
        <w:pStyle w:val="Caption"/>
      </w:pPr>
      <w:bookmarkStart w:id="2012" w:name="_Toc78972842"/>
      <w:bookmarkStart w:id="2013" w:name="_Toc118244534"/>
      <w:r>
        <w:t xml:space="preserve">Table </w:t>
      </w:r>
      <w:r>
        <w:fldChar w:fldCharType="begin"/>
      </w:r>
      <w:r>
        <w:instrText>SEQ Table \* ARABIC</w:instrText>
      </w:r>
      <w:r>
        <w:fldChar w:fldCharType="separate"/>
      </w:r>
      <w:r w:rsidR="00A21BC2">
        <w:t>123</w:t>
      </w:r>
      <w:r>
        <w:fldChar w:fldCharType="end"/>
      </w:r>
      <w:r>
        <w:t>: Patient Characteristic Clinical Trial Participant (V4) Contexts</w:t>
      </w:r>
      <w:bookmarkEnd w:id="2012"/>
      <w:bookmarkEnd w:id="201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34461B75" w14:textId="77777777" w:rsidTr="00EE0CF2">
        <w:trPr>
          <w:cantSplit/>
          <w:tblHeader/>
          <w:jc w:val="center"/>
        </w:trPr>
        <w:tc>
          <w:tcPr>
            <w:tcW w:w="360" w:type="dxa"/>
            <w:shd w:val="clear" w:color="auto" w:fill="E6E6E6"/>
          </w:tcPr>
          <w:p w14:paraId="23699B84" w14:textId="77777777" w:rsidR="00EE0CF2" w:rsidRDefault="00EE0CF2" w:rsidP="00EE0CF2">
            <w:pPr>
              <w:pStyle w:val="TableHead"/>
            </w:pPr>
            <w:r>
              <w:t>Contained By:</w:t>
            </w:r>
          </w:p>
        </w:tc>
        <w:tc>
          <w:tcPr>
            <w:tcW w:w="360" w:type="dxa"/>
            <w:shd w:val="clear" w:color="auto" w:fill="E6E6E6"/>
          </w:tcPr>
          <w:p w14:paraId="257FD61F" w14:textId="77777777" w:rsidR="00EE0CF2" w:rsidRDefault="00EE0CF2" w:rsidP="00EE0CF2">
            <w:pPr>
              <w:pStyle w:val="TableHead"/>
            </w:pPr>
            <w:r>
              <w:t>Contains:</w:t>
            </w:r>
          </w:p>
        </w:tc>
      </w:tr>
      <w:tr w:rsidR="00EE0CF2" w14:paraId="06DE1212" w14:textId="77777777" w:rsidTr="00EE0CF2">
        <w:trPr>
          <w:jc w:val="center"/>
        </w:trPr>
        <w:tc>
          <w:tcPr>
            <w:tcW w:w="360" w:type="dxa"/>
          </w:tcPr>
          <w:p w14:paraId="00983A30"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6AFCFF61" w14:textId="77777777" w:rsidR="00EE0CF2" w:rsidRDefault="0085191F" w:rsidP="00EE0CF2">
            <w:pPr>
              <w:pStyle w:val="TableText"/>
            </w:pPr>
            <w:hyperlink w:anchor="E_Reason_V3">
              <w:r w:rsidR="00EE0CF2">
                <w:rPr>
                  <w:rStyle w:val="HyperlinkText9pt"/>
                </w:rPr>
                <w:t>Reason (V3)</w:t>
              </w:r>
            </w:hyperlink>
            <w:r w:rsidR="00EE0CF2">
              <w:t xml:space="preserve"> (optional)</w:t>
            </w:r>
          </w:p>
        </w:tc>
      </w:tr>
    </w:tbl>
    <w:p w14:paraId="1067F5DD" w14:textId="77777777" w:rsidR="00EE0CF2" w:rsidRDefault="00EE0CF2" w:rsidP="00EE0CF2">
      <w:pPr>
        <w:pStyle w:val="BodyText"/>
      </w:pPr>
    </w:p>
    <w:p w14:paraId="7F4FD109" w14:textId="77777777" w:rsidR="00EE0CF2" w:rsidRDefault="00EE0CF2" w:rsidP="00EE0CF2">
      <w:r>
        <w:t>This template represents the QDM datatype: Patient Characteristic, Clinical Trial Participant.</w:t>
      </w:r>
      <w:r>
        <w:br/>
        <w:t>This datatype indicates that the patient is a clinical trial participant. MoodCode is constrained to “EVN” and statusCode is constrained to “active”.</w:t>
      </w:r>
    </w:p>
    <w:p w14:paraId="3413377D" w14:textId="63CC5410" w:rsidR="00EE0CF2" w:rsidRDefault="00EE0CF2" w:rsidP="00EE0CF2">
      <w:pPr>
        <w:pStyle w:val="Caption"/>
      </w:pPr>
      <w:bookmarkStart w:id="2014" w:name="_Toc78972843"/>
      <w:bookmarkStart w:id="2015" w:name="_Toc118244535"/>
      <w:r>
        <w:lastRenderedPageBreak/>
        <w:t xml:space="preserve">Table </w:t>
      </w:r>
      <w:r>
        <w:fldChar w:fldCharType="begin"/>
      </w:r>
      <w:r>
        <w:instrText>SEQ Table \* ARABIC</w:instrText>
      </w:r>
      <w:r>
        <w:fldChar w:fldCharType="separate"/>
      </w:r>
      <w:r w:rsidR="00A21BC2">
        <w:t>124</w:t>
      </w:r>
      <w:r>
        <w:fldChar w:fldCharType="end"/>
      </w:r>
      <w:r>
        <w:t>: Patient Characteristic Clinical Trial Participant (V4) Constraints Overview</w:t>
      </w:r>
      <w:bookmarkEnd w:id="2014"/>
      <w:bookmarkEnd w:id="201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0699F3DF" w14:textId="77777777" w:rsidTr="00EE0CF2">
        <w:trPr>
          <w:cantSplit/>
          <w:tblHeader/>
          <w:jc w:val="center"/>
        </w:trPr>
        <w:tc>
          <w:tcPr>
            <w:tcW w:w="0" w:type="dxa"/>
            <w:shd w:val="clear" w:color="auto" w:fill="E6E6E6"/>
            <w:noWrap/>
          </w:tcPr>
          <w:p w14:paraId="60447B91" w14:textId="77777777" w:rsidR="00EE0CF2" w:rsidRDefault="00EE0CF2" w:rsidP="00EE0CF2">
            <w:pPr>
              <w:pStyle w:val="TableHead"/>
            </w:pPr>
            <w:r>
              <w:t>XPath</w:t>
            </w:r>
          </w:p>
        </w:tc>
        <w:tc>
          <w:tcPr>
            <w:tcW w:w="720" w:type="dxa"/>
            <w:shd w:val="clear" w:color="auto" w:fill="E6E6E6"/>
            <w:noWrap/>
          </w:tcPr>
          <w:p w14:paraId="3E455C9E" w14:textId="77777777" w:rsidR="00EE0CF2" w:rsidRDefault="00EE0CF2" w:rsidP="00EE0CF2">
            <w:pPr>
              <w:pStyle w:val="TableHead"/>
            </w:pPr>
            <w:r>
              <w:t>Card.</w:t>
            </w:r>
          </w:p>
        </w:tc>
        <w:tc>
          <w:tcPr>
            <w:tcW w:w="1152" w:type="dxa"/>
            <w:shd w:val="clear" w:color="auto" w:fill="E6E6E6"/>
            <w:noWrap/>
          </w:tcPr>
          <w:p w14:paraId="05FEE54E" w14:textId="77777777" w:rsidR="00EE0CF2" w:rsidRDefault="00EE0CF2" w:rsidP="00EE0CF2">
            <w:pPr>
              <w:pStyle w:val="TableHead"/>
            </w:pPr>
            <w:r>
              <w:t>Verb</w:t>
            </w:r>
          </w:p>
        </w:tc>
        <w:tc>
          <w:tcPr>
            <w:tcW w:w="864" w:type="dxa"/>
            <w:shd w:val="clear" w:color="auto" w:fill="E6E6E6"/>
            <w:noWrap/>
          </w:tcPr>
          <w:p w14:paraId="1EAF94E4" w14:textId="77777777" w:rsidR="00EE0CF2" w:rsidRDefault="00EE0CF2" w:rsidP="00EE0CF2">
            <w:pPr>
              <w:pStyle w:val="TableHead"/>
            </w:pPr>
            <w:r>
              <w:t>Data Type</w:t>
            </w:r>
          </w:p>
        </w:tc>
        <w:tc>
          <w:tcPr>
            <w:tcW w:w="864" w:type="dxa"/>
            <w:shd w:val="clear" w:color="auto" w:fill="E6E6E6"/>
            <w:noWrap/>
          </w:tcPr>
          <w:p w14:paraId="50EFA11B" w14:textId="77777777" w:rsidR="00EE0CF2" w:rsidRDefault="00EE0CF2" w:rsidP="00EE0CF2">
            <w:pPr>
              <w:pStyle w:val="TableHead"/>
            </w:pPr>
            <w:r>
              <w:t>CONF#</w:t>
            </w:r>
          </w:p>
        </w:tc>
        <w:tc>
          <w:tcPr>
            <w:tcW w:w="864" w:type="dxa"/>
            <w:shd w:val="clear" w:color="auto" w:fill="E6E6E6"/>
            <w:noWrap/>
          </w:tcPr>
          <w:p w14:paraId="14045E14" w14:textId="77777777" w:rsidR="00EE0CF2" w:rsidRDefault="00EE0CF2" w:rsidP="00EE0CF2">
            <w:pPr>
              <w:pStyle w:val="TableHead"/>
            </w:pPr>
            <w:r>
              <w:t>Value</w:t>
            </w:r>
          </w:p>
        </w:tc>
      </w:tr>
      <w:tr w:rsidR="00EE0CF2" w14:paraId="74F7BC78" w14:textId="77777777" w:rsidTr="00EE0CF2">
        <w:trPr>
          <w:jc w:val="center"/>
        </w:trPr>
        <w:tc>
          <w:tcPr>
            <w:tcW w:w="10160" w:type="dxa"/>
            <w:gridSpan w:val="6"/>
          </w:tcPr>
          <w:p w14:paraId="5B2D53E1" w14:textId="77777777" w:rsidR="00EE0CF2" w:rsidRDefault="00EE0CF2" w:rsidP="00EE0CF2">
            <w:pPr>
              <w:pStyle w:val="TableText"/>
            </w:pPr>
            <w:r>
              <w:t>observation (identifier: urn:hl7ii:2.16.840.1.113883.10.20.24.3.51:2017-08-01)</w:t>
            </w:r>
          </w:p>
        </w:tc>
      </w:tr>
      <w:tr w:rsidR="00EE0CF2" w14:paraId="3233A35D" w14:textId="77777777" w:rsidTr="00EE0CF2">
        <w:trPr>
          <w:jc w:val="center"/>
        </w:trPr>
        <w:tc>
          <w:tcPr>
            <w:tcW w:w="3345" w:type="dxa"/>
          </w:tcPr>
          <w:p w14:paraId="5F0650B6" w14:textId="77777777" w:rsidR="00EE0CF2" w:rsidRDefault="00EE0CF2" w:rsidP="00EE0CF2">
            <w:pPr>
              <w:pStyle w:val="TableText"/>
            </w:pPr>
            <w:r>
              <w:tab/>
              <w:t>@classCode</w:t>
            </w:r>
          </w:p>
        </w:tc>
        <w:tc>
          <w:tcPr>
            <w:tcW w:w="720" w:type="dxa"/>
          </w:tcPr>
          <w:p w14:paraId="10533F8B" w14:textId="77777777" w:rsidR="00EE0CF2" w:rsidRDefault="00EE0CF2" w:rsidP="00EE0CF2">
            <w:pPr>
              <w:pStyle w:val="TableText"/>
            </w:pPr>
            <w:r>
              <w:t>1..1</w:t>
            </w:r>
          </w:p>
        </w:tc>
        <w:tc>
          <w:tcPr>
            <w:tcW w:w="1152" w:type="dxa"/>
          </w:tcPr>
          <w:p w14:paraId="64B980C6" w14:textId="77777777" w:rsidR="00EE0CF2" w:rsidRDefault="00EE0CF2" w:rsidP="00EE0CF2">
            <w:pPr>
              <w:pStyle w:val="TableText"/>
            </w:pPr>
            <w:r>
              <w:t>SHALL</w:t>
            </w:r>
          </w:p>
        </w:tc>
        <w:tc>
          <w:tcPr>
            <w:tcW w:w="864" w:type="dxa"/>
          </w:tcPr>
          <w:p w14:paraId="3B8E1E7F" w14:textId="77777777" w:rsidR="00EE0CF2" w:rsidRDefault="00EE0CF2" w:rsidP="00EE0CF2">
            <w:pPr>
              <w:pStyle w:val="TableText"/>
            </w:pPr>
          </w:p>
        </w:tc>
        <w:tc>
          <w:tcPr>
            <w:tcW w:w="1104" w:type="dxa"/>
          </w:tcPr>
          <w:p w14:paraId="5634BD8F" w14:textId="77777777" w:rsidR="00EE0CF2" w:rsidRDefault="0085191F" w:rsidP="00EE0CF2">
            <w:pPr>
              <w:pStyle w:val="TableText"/>
            </w:pPr>
            <w:hyperlink w:anchor="C_3343-16711">
              <w:r w:rsidR="00EE0CF2">
                <w:rPr>
                  <w:rStyle w:val="HyperlinkText9pt"/>
                </w:rPr>
                <w:t>3343-16711</w:t>
              </w:r>
            </w:hyperlink>
          </w:p>
        </w:tc>
        <w:tc>
          <w:tcPr>
            <w:tcW w:w="2975" w:type="dxa"/>
          </w:tcPr>
          <w:p w14:paraId="40590578" w14:textId="77777777" w:rsidR="00EE0CF2" w:rsidRDefault="00EE0CF2" w:rsidP="00EE0CF2">
            <w:pPr>
              <w:pStyle w:val="TableText"/>
            </w:pPr>
            <w:r>
              <w:t>urn:oid:2.16.840.1.113883.5.6 (HL7ActClass) = OBS</w:t>
            </w:r>
          </w:p>
        </w:tc>
      </w:tr>
      <w:tr w:rsidR="00EE0CF2" w14:paraId="560A91FD" w14:textId="77777777" w:rsidTr="00EE0CF2">
        <w:trPr>
          <w:jc w:val="center"/>
        </w:trPr>
        <w:tc>
          <w:tcPr>
            <w:tcW w:w="3345" w:type="dxa"/>
          </w:tcPr>
          <w:p w14:paraId="020EE74D" w14:textId="77777777" w:rsidR="00EE0CF2" w:rsidRDefault="00EE0CF2" w:rsidP="00EE0CF2">
            <w:pPr>
              <w:pStyle w:val="TableText"/>
            </w:pPr>
            <w:r>
              <w:tab/>
              <w:t>@moodCode</w:t>
            </w:r>
          </w:p>
        </w:tc>
        <w:tc>
          <w:tcPr>
            <w:tcW w:w="720" w:type="dxa"/>
          </w:tcPr>
          <w:p w14:paraId="10CC3783" w14:textId="77777777" w:rsidR="00EE0CF2" w:rsidRDefault="00EE0CF2" w:rsidP="00EE0CF2">
            <w:pPr>
              <w:pStyle w:val="TableText"/>
            </w:pPr>
            <w:r>
              <w:t>1..1</w:t>
            </w:r>
          </w:p>
        </w:tc>
        <w:tc>
          <w:tcPr>
            <w:tcW w:w="1152" w:type="dxa"/>
          </w:tcPr>
          <w:p w14:paraId="057A5B76" w14:textId="77777777" w:rsidR="00EE0CF2" w:rsidRDefault="00EE0CF2" w:rsidP="00EE0CF2">
            <w:pPr>
              <w:pStyle w:val="TableText"/>
            </w:pPr>
            <w:r>
              <w:t>SHALL</w:t>
            </w:r>
          </w:p>
        </w:tc>
        <w:tc>
          <w:tcPr>
            <w:tcW w:w="864" w:type="dxa"/>
          </w:tcPr>
          <w:p w14:paraId="42137131" w14:textId="77777777" w:rsidR="00EE0CF2" w:rsidRDefault="00EE0CF2" w:rsidP="00EE0CF2">
            <w:pPr>
              <w:pStyle w:val="TableText"/>
            </w:pPr>
          </w:p>
        </w:tc>
        <w:tc>
          <w:tcPr>
            <w:tcW w:w="1104" w:type="dxa"/>
          </w:tcPr>
          <w:p w14:paraId="7EEA4EE5" w14:textId="77777777" w:rsidR="00EE0CF2" w:rsidRDefault="0085191F" w:rsidP="00EE0CF2">
            <w:pPr>
              <w:pStyle w:val="TableText"/>
            </w:pPr>
            <w:hyperlink w:anchor="C_3343-12526">
              <w:r w:rsidR="00EE0CF2">
                <w:rPr>
                  <w:rStyle w:val="HyperlinkText9pt"/>
                </w:rPr>
                <w:t>3343-12526</w:t>
              </w:r>
            </w:hyperlink>
          </w:p>
        </w:tc>
        <w:tc>
          <w:tcPr>
            <w:tcW w:w="2975" w:type="dxa"/>
          </w:tcPr>
          <w:p w14:paraId="7DE1AF2F" w14:textId="77777777" w:rsidR="00EE0CF2" w:rsidRDefault="00EE0CF2" w:rsidP="00EE0CF2">
            <w:pPr>
              <w:pStyle w:val="TableText"/>
            </w:pPr>
            <w:r>
              <w:t>urn:oid:2.16.840.1.113883.5.1001 (HL7ActMood) = EVN</w:t>
            </w:r>
          </w:p>
        </w:tc>
      </w:tr>
      <w:tr w:rsidR="00EE0CF2" w14:paraId="247599AE" w14:textId="77777777" w:rsidTr="00EE0CF2">
        <w:trPr>
          <w:jc w:val="center"/>
        </w:trPr>
        <w:tc>
          <w:tcPr>
            <w:tcW w:w="3345" w:type="dxa"/>
          </w:tcPr>
          <w:p w14:paraId="6E8F70BF" w14:textId="77777777" w:rsidR="00EE0CF2" w:rsidRDefault="00EE0CF2" w:rsidP="00EE0CF2">
            <w:pPr>
              <w:pStyle w:val="TableText"/>
            </w:pPr>
            <w:r>
              <w:tab/>
              <w:t>@negationInd</w:t>
            </w:r>
          </w:p>
        </w:tc>
        <w:tc>
          <w:tcPr>
            <w:tcW w:w="720" w:type="dxa"/>
          </w:tcPr>
          <w:p w14:paraId="0FE5476D" w14:textId="77777777" w:rsidR="00EE0CF2" w:rsidRDefault="00EE0CF2" w:rsidP="00EE0CF2">
            <w:pPr>
              <w:pStyle w:val="TableText"/>
            </w:pPr>
            <w:r>
              <w:t>0..0</w:t>
            </w:r>
          </w:p>
        </w:tc>
        <w:tc>
          <w:tcPr>
            <w:tcW w:w="1152" w:type="dxa"/>
          </w:tcPr>
          <w:p w14:paraId="69F1D3C5" w14:textId="77777777" w:rsidR="00EE0CF2" w:rsidRDefault="00EE0CF2" w:rsidP="00EE0CF2">
            <w:pPr>
              <w:pStyle w:val="TableText"/>
            </w:pPr>
            <w:r>
              <w:t>SHALL NOT</w:t>
            </w:r>
          </w:p>
        </w:tc>
        <w:tc>
          <w:tcPr>
            <w:tcW w:w="864" w:type="dxa"/>
          </w:tcPr>
          <w:p w14:paraId="7D562F17" w14:textId="77777777" w:rsidR="00EE0CF2" w:rsidRDefault="00EE0CF2" w:rsidP="00EE0CF2">
            <w:pPr>
              <w:pStyle w:val="TableText"/>
            </w:pPr>
          </w:p>
        </w:tc>
        <w:tc>
          <w:tcPr>
            <w:tcW w:w="1104" w:type="dxa"/>
          </w:tcPr>
          <w:p w14:paraId="6E596F3A" w14:textId="77777777" w:rsidR="00EE0CF2" w:rsidRDefault="0085191F" w:rsidP="00EE0CF2">
            <w:pPr>
              <w:pStyle w:val="TableText"/>
            </w:pPr>
            <w:hyperlink w:anchor="C_3343-28086">
              <w:r w:rsidR="00EE0CF2">
                <w:rPr>
                  <w:rStyle w:val="HyperlinkText9pt"/>
                </w:rPr>
                <w:t>3343-28086</w:t>
              </w:r>
            </w:hyperlink>
          </w:p>
        </w:tc>
        <w:tc>
          <w:tcPr>
            <w:tcW w:w="2975" w:type="dxa"/>
          </w:tcPr>
          <w:p w14:paraId="780CF73B" w14:textId="77777777" w:rsidR="00EE0CF2" w:rsidRDefault="00EE0CF2" w:rsidP="00EE0CF2">
            <w:pPr>
              <w:pStyle w:val="TableText"/>
            </w:pPr>
          </w:p>
        </w:tc>
      </w:tr>
      <w:tr w:rsidR="00EE0CF2" w14:paraId="172BC0B5" w14:textId="77777777" w:rsidTr="00EE0CF2">
        <w:trPr>
          <w:jc w:val="center"/>
        </w:trPr>
        <w:tc>
          <w:tcPr>
            <w:tcW w:w="3345" w:type="dxa"/>
          </w:tcPr>
          <w:p w14:paraId="4E957CCE" w14:textId="77777777" w:rsidR="00EE0CF2" w:rsidRDefault="00EE0CF2" w:rsidP="00EE0CF2">
            <w:pPr>
              <w:pStyle w:val="TableText"/>
            </w:pPr>
            <w:r>
              <w:tab/>
              <w:t>templateId</w:t>
            </w:r>
          </w:p>
        </w:tc>
        <w:tc>
          <w:tcPr>
            <w:tcW w:w="720" w:type="dxa"/>
          </w:tcPr>
          <w:p w14:paraId="57E1C772" w14:textId="77777777" w:rsidR="00EE0CF2" w:rsidRDefault="00EE0CF2" w:rsidP="00EE0CF2">
            <w:pPr>
              <w:pStyle w:val="TableText"/>
            </w:pPr>
            <w:r>
              <w:t>1..1</w:t>
            </w:r>
          </w:p>
        </w:tc>
        <w:tc>
          <w:tcPr>
            <w:tcW w:w="1152" w:type="dxa"/>
          </w:tcPr>
          <w:p w14:paraId="0BAD4DBD" w14:textId="77777777" w:rsidR="00EE0CF2" w:rsidRDefault="00EE0CF2" w:rsidP="00EE0CF2">
            <w:pPr>
              <w:pStyle w:val="TableText"/>
            </w:pPr>
            <w:r>
              <w:t>SHALL</w:t>
            </w:r>
          </w:p>
        </w:tc>
        <w:tc>
          <w:tcPr>
            <w:tcW w:w="864" w:type="dxa"/>
          </w:tcPr>
          <w:p w14:paraId="128BFFAA" w14:textId="77777777" w:rsidR="00EE0CF2" w:rsidRDefault="00EE0CF2" w:rsidP="00EE0CF2">
            <w:pPr>
              <w:pStyle w:val="TableText"/>
            </w:pPr>
          </w:p>
        </w:tc>
        <w:tc>
          <w:tcPr>
            <w:tcW w:w="1104" w:type="dxa"/>
          </w:tcPr>
          <w:p w14:paraId="1FDBD27C" w14:textId="77777777" w:rsidR="00EE0CF2" w:rsidRDefault="0085191F" w:rsidP="00EE0CF2">
            <w:pPr>
              <w:pStyle w:val="TableText"/>
            </w:pPr>
            <w:hyperlink w:anchor="C_3343-12537">
              <w:r w:rsidR="00EE0CF2">
                <w:rPr>
                  <w:rStyle w:val="HyperlinkText9pt"/>
                </w:rPr>
                <w:t>3343-12537</w:t>
              </w:r>
            </w:hyperlink>
          </w:p>
        </w:tc>
        <w:tc>
          <w:tcPr>
            <w:tcW w:w="2975" w:type="dxa"/>
          </w:tcPr>
          <w:p w14:paraId="4F269B97" w14:textId="77777777" w:rsidR="00EE0CF2" w:rsidRDefault="00EE0CF2" w:rsidP="00EE0CF2">
            <w:pPr>
              <w:pStyle w:val="TableText"/>
            </w:pPr>
          </w:p>
        </w:tc>
      </w:tr>
      <w:tr w:rsidR="00EE0CF2" w14:paraId="6F6C983C" w14:textId="77777777" w:rsidTr="00EE0CF2">
        <w:trPr>
          <w:jc w:val="center"/>
        </w:trPr>
        <w:tc>
          <w:tcPr>
            <w:tcW w:w="3345" w:type="dxa"/>
          </w:tcPr>
          <w:p w14:paraId="048C92DC" w14:textId="77777777" w:rsidR="00EE0CF2" w:rsidRDefault="00EE0CF2" w:rsidP="00EE0CF2">
            <w:pPr>
              <w:pStyle w:val="TableText"/>
            </w:pPr>
            <w:r>
              <w:tab/>
            </w:r>
            <w:r>
              <w:tab/>
              <w:t>@root</w:t>
            </w:r>
          </w:p>
        </w:tc>
        <w:tc>
          <w:tcPr>
            <w:tcW w:w="720" w:type="dxa"/>
          </w:tcPr>
          <w:p w14:paraId="1FEAB0C1" w14:textId="77777777" w:rsidR="00EE0CF2" w:rsidRDefault="00EE0CF2" w:rsidP="00EE0CF2">
            <w:pPr>
              <w:pStyle w:val="TableText"/>
            </w:pPr>
            <w:r>
              <w:t>1..1</w:t>
            </w:r>
          </w:p>
        </w:tc>
        <w:tc>
          <w:tcPr>
            <w:tcW w:w="1152" w:type="dxa"/>
          </w:tcPr>
          <w:p w14:paraId="098BA3C0" w14:textId="77777777" w:rsidR="00EE0CF2" w:rsidRDefault="00EE0CF2" w:rsidP="00EE0CF2">
            <w:pPr>
              <w:pStyle w:val="TableText"/>
            </w:pPr>
            <w:r>
              <w:t>SHALL</w:t>
            </w:r>
          </w:p>
        </w:tc>
        <w:tc>
          <w:tcPr>
            <w:tcW w:w="864" w:type="dxa"/>
          </w:tcPr>
          <w:p w14:paraId="4D15A2BD" w14:textId="77777777" w:rsidR="00EE0CF2" w:rsidRDefault="00EE0CF2" w:rsidP="00EE0CF2">
            <w:pPr>
              <w:pStyle w:val="TableText"/>
            </w:pPr>
          </w:p>
        </w:tc>
        <w:tc>
          <w:tcPr>
            <w:tcW w:w="1104" w:type="dxa"/>
          </w:tcPr>
          <w:p w14:paraId="52110A05" w14:textId="77777777" w:rsidR="00EE0CF2" w:rsidRDefault="0085191F" w:rsidP="00EE0CF2">
            <w:pPr>
              <w:pStyle w:val="TableText"/>
            </w:pPr>
            <w:hyperlink w:anchor="C_3343-12538">
              <w:r w:rsidR="00EE0CF2">
                <w:rPr>
                  <w:rStyle w:val="HyperlinkText9pt"/>
                </w:rPr>
                <w:t>3343-12538</w:t>
              </w:r>
            </w:hyperlink>
          </w:p>
        </w:tc>
        <w:tc>
          <w:tcPr>
            <w:tcW w:w="2975" w:type="dxa"/>
          </w:tcPr>
          <w:p w14:paraId="72BA4817" w14:textId="77777777" w:rsidR="00EE0CF2" w:rsidRDefault="00EE0CF2" w:rsidP="00EE0CF2">
            <w:pPr>
              <w:pStyle w:val="TableText"/>
            </w:pPr>
            <w:r>
              <w:t>2.16.840.1.113883.10.20.24.3.51</w:t>
            </w:r>
          </w:p>
        </w:tc>
      </w:tr>
      <w:tr w:rsidR="00EE0CF2" w14:paraId="618B4E6D" w14:textId="77777777" w:rsidTr="00EE0CF2">
        <w:trPr>
          <w:jc w:val="center"/>
        </w:trPr>
        <w:tc>
          <w:tcPr>
            <w:tcW w:w="3345" w:type="dxa"/>
          </w:tcPr>
          <w:p w14:paraId="341915A2" w14:textId="77777777" w:rsidR="00EE0CF2" w:rsidRDefault="00EE0CF2" w:rsidP="00EE0CF2">
            <w:pPr>
              <w:pStyle w:val="TableText"/>
            </w:pPr>
            <w:r>
              <w:tab/>
            </w:r>
            <w:r>
              <w:tab/>
              <w:t>@extension</w:t>
            </w:r>
          </w:p>
        </w:tc>
        <w:tc>
          <w:tcPr>
            <w:tcW w:w="720" w:type="dxa"/>
          </w:tcPr>
          <w:p w14:paraId="415FA79E" w14:textId="77777777" w:rsidR="00EE0CF2" w:rsidRDefault="00EE0CF2" w:rsidP="00EE0CF2">
            <w:pPr>
              <w:pStyle w:val="TableText"/>
            </w:pPr>
            <w:r>
              <w:t>1..1</w:t>
            </w:r>
          </w:p>
        </w:tc>
        <w:tc>
          <w:tcPr>
            <w:tcW w:w="1152" w:type="dxa"/>
          </w:tcPr>
          <w:p w14:paraId="0DAE21FB" w14:textId="77777777" w:rsidR="00EE0CF2" w:rsidRDefault="00EE0CF2" w:rsidP="00EE0CF2">
            <w:pPr>
              <w:pStyle w:val="TableText"/>
            </w:pPr>
            <w:r>
              <w:t>SHALL</w:t>
            </w:r>
          </w:p>
        </w:tc>
        <w:tc>
          <w:tcPr>
            <w:tcW w:w="864" w:type="dxa"/>
          </w:tcPr>
          <w:p w14:paraId="6C5A5BE5" w14:textId="77777777" w:rsidR="00EE0CF2" w:rsidRDefault="00EE0CF2" w:rsidP="00EE0CF2">
            <w:pPr>
              <w:pStyle w:val="TableText"/>
            </w:pPr>
          </w:p>
        </w:tc>
        <w:tc>
          <w:tcPr>
            <w:tcW w:w="1104" w:type="dxa"/>
          </w:tcPr>
          <w:p w14:paraId="6184457E" w14:textId="77777777" w:rsidR="00EE0CF2" w:rsidRDefault="0085191F" w:rsidP="00EE0CF2">
            <w:pPr>
              <w:pStyle w:val="TableText"/>
            </w:pPr>
            <w:hyperlink w:anchor="C_3343-27026">
              <w:r w:rsidR="00EE0CF2">
                <w:rPr>
                  <w:rStyle w:val="HyperlinkText9pt"/>
                </w:rPr>
                <w:t>3343-27026</w:t>
              </w:r>
            </w:hyperlink>
          </w:p>
        </w:tc>
        <w:tc>
          <w:tcPr>
            <w:tcW w:w="2975" w:type="dxa"/>
          </w:tcPr>
          <w:p w14:paraId="2A6AE2CB" w14:textId="77777777" w:rsidR="00EE0CF2" w:rsidRDefault="00EE0CF2" w:rsidP="00EE0CF2">
            <w:pPr>
              <w:pStyle w:val="TableText"/>
            </w:pPr>
            <w:r>
              <w:t>2017-08-01</w:t>
            </w:r>
          </w:p>
        </w:tc>
      </w:tr>
      <w:tr w:rsidR="00EE0CF2" w14:paraId="7A6B5969" w14:textId="77777777" w:rsidTr="00EE0CF2">
        <w:trPr>
          <w:jc w:val="center"/>
        </w:trPr>
        <w:tc>
          <w:tcPr>
            <w:tcW w:w="3345" w:type="dxa"/>
          </w:tcPr>
          <w:p w14:paraId="384C8CC8" w14:textId="77777777" w:rsidR="00EE0CF2" w:rsidRDefault="00EE0CF2" w:rsidP="00EE0CF2">
            <w:pPr>
              <w:pStyle w:val="TableText"/>
            </w:pPr>
            <w:r>
              <w:tab/>
              <w:t>id</w:t>
            </w:r>
          </w:p>
        </w:tc>
        <w:tc>
          <w:tcPr>
            <w:tcW w:w="720" w:type="dxa"/>
          </w:tcPr>
          <w:p w14:paraId="6BC19EAF" w14:textId="77777777" w:rsidR="00EE0CF2" w:rsidRDefault="00EE0CF2" w:rsidP="00EE0CF2">
            <w:pPr>
              <w:pStyle w:val="TableText"/>
            </w:pPr>
            <w:r>
              <w:t>1..*</w:t>
            </w:r>
          </w:p>
        </w:tc>
        <w:tc>
          <w:tcPr>
            <w:tcW w:w="1152" w:type="dxa"/>
          </w:tcPr>
          <w:p w14:paraId="7DF18B18" w14:textId="77777777" w:rsidR="00EE0CF2" w:rsidRDefault="00EE0CF2" w:rsidP="00EE0CF2">
            <w:pPr>
              <w:pStyle w:val="TableText"/>
            </w:pPr>
            <w:r>
              <w:t>SHALL</w:t>
            </w:r>
          </w:p>
        </w:tc>
        <w:tc>
          <w:tcPr>
            <w:tcW w:w="864" w:type="dxa"/>
          </w:tcPr>
          <w:p w14:paraId="36720ABC" w14:textId="77777777" w:rsidR="00EE0CF2" w:rsidRDefault="00EE0CF2" w:rsidP="00EE0CF2">
            <w:pPr>
              <w:pStyle w:val="TableText"/>
            </w:pPr>
          </w:p>
        </w:tc>
        <w:tc>
          <w:tcPr>
            <w:tcW w:w="1104" w:type="dxa"/>
          </w:tcPr>
          <w:p w14:paraId="5012A13E" w14:textId="77777777" w:rsidR="00EE0CF2" w:rsidRDefault="0085191F" w:rsidP="00EE0CF2">
            <w:pPr>
              <w:pStyle w:val="TableText"/>
            </w:pPr>
            <w:hyperlink w:anchor="C_3343-26996">
              <w:r w:rsidR="00EE0CF2">
                <w:rPr>
                  <w:rStyle w:val="HyperlinkText9pt"/>
                </w:rPr>
                <w:t>3343-26996</w:t>
              </w:r>
            </w:hyperlink>
          </w:p>
        </w:tc>
        <w:tc>
          <w:tcPr>
            <w:tcW w:w="2975" w:type="dxa"/>
          </w:tcPr>
          <w:p w14:paraId="75C0A448" w14:textId="77777777" w:rsidR="00EE0CF2" w:rsidRDefault="00EE0CF2" w:rsidP="00EE0CF2">
            <w:pPr>
              <w:pStyle w:val="TableText"/>
            </w:pPr>
          </w:p>
        </w:tc>
      </w:tr>
      <w:tr w:rsidR="00EE0CF2" w14:paraId="521E3B9D" w14:textId="77777777" w:rsidTr="00EE0CF2">
        <w:trPr>
          <w:jc w:val="center"/>
        </w:trPr>
        <w:tc>
          <w:tcPr>
            <w:tcW w:w="3345" w:type="dxa"/>
          </w:tcPr>
          <w:p w14:paraId="035209B5" w14:textId="77777777" w:rsidR="00EE0CF2" w:rsidRDefault="00EE0CF2" w:rsidP="00EE0CF2">
            <w:pPr>
              <w:pStyle w:val="TableText"/>
            </w:pPr>
            <w:r>
              <w:tab/>
              <w:t>code</w:t>
            </w:r>
          </w:p>
        </w:tc>
        <w:tc>
          <w:tcPr>
            <w:tcW w:w="720" w:type="dxa"/>
          </w:tcPr>
          <w:p w14:paraId="7D4B2244" w14:textId="77777777" w:rsidR="00EE0CF2" w:rsidRDefault="00EE0CF2" w:rsidP="00EE0CF2">
            <w:pPr>
              <w:pStyle w:val="TableText"/>
            </w:pPr>
            <w:r>
              <w:t>1..1</w:t>
            </w:r>
          </w:p>
        </w:tc>
        <w:tc>
          <w:tcPr>
            <w:tcW w:w="1152" w:type="dxa"/>
          </w:tcPr>
          <w:p w14:paraId="466E8FC7" w14:textId="77777777" w:rsidR="00EE0CF2" w:rsidRDefault="00EE0CF2" w:rsidP="00EE0CF2">
            <w:pPr>
              <w:pStyle w:val="TableText"/>
            </w:pPr>
            <w:r>
              <w:t>SHALL</w:t>
            </w:r>
          </w:p>
        </w:tc>
        <w:tc>
          <w:tcPr>
            <w:tcW w:w="864" w:type="dxa"/>
          </w:tcPr>
          <w:p w14:paraId="1A8EA6A1" w14:textId="77777777" w:rsidR="00EE0CF2" w:rsidRDefault="00EE0CF2" w:rsidP="00EE0CF2">
            <w:pPr>
              <w:pStyle w:val="TableText"/>
            </w:pPr>
          </w:p>
        </w:tc>
        <w:tc>
          <w:tcPr>
            <w:tcW w:w="1104" w:type="dxa"/>
          </w:tcPr>
          <w:p w14:paraId="6D9B2017" w14:textId="77777777" w:rsidR="00EE0CF2" w:rsidRDefault="0085191F" w:rsidP="00EE0CF2">
            <w:pPr>
              <w:pStyle w:val="TableText"/>
            </w:pPr>
            <w:hyperlink w:anchor="C_3343-13041">
              <w:r w:rsidR="00EE0CF2">
                <w:rPr>
                  <w:rStyle w:val="HyperlinkText9pt"/>
                </w:rPr>
                <w:t>3343-13041</w:t>
              </w:r>
            </w:hyperlink>
          </w:p>
        </w:tc>
        <w:tc>
          <w:tcPr>
            <w:tcW w:w="2975" w:type="dxa"/>
          </w:tcPr>
          <w:p w14:paraId="732AF5A2" w14:textId="77777777" w:rsidR="00EE0CF2" w:rsidRDefault="00EE0CF2" w:rsidP="00EE0CF2">
            <w:pPr>
              <w:pStyle w:val="TableText"/>
            </w:pPr>
          </w:p>
        </w:tc>
      </w:tr>
      <w:tr w:rsidR="00EE0CF2" w14:paraId="5F1FDB41" w14:textId="77777777" w:rsidTr="00EE0CF2">
        <w:trPr>
          <w:jc w:val="center"/>
        </w:trPr>
        <w:tc>
          <w:tcPr>
            <w:tcW w:w="3345" w:type="dxa"/>
          </w:tcPr>
          <w:p w14:paraId="6CE1E84C" w14:textId="77777777" w:rsidR="00EE0CF2" w:rsidRDefault="00EE0CF2" w:rsidP="00EE0CF2">
            <w:pPr>
              <w:pStyle w:val="TableText"/>
            </w:pPr>
            <w:r>
              <w:tab/>
            </w:r>
            <w:r>
              <w:tab/>
              <w:t>@code</w:t>
            </w:r>
          </w:p>
        </w:tc>
        <w:tc>
          <w:tcPr>
            <w:tcW w:w="720" w:type="dxa"/>
          </w:tcPr>
          <w:p w14:paraId="3199ABE3" w14:textId="77777777" w:rsidR="00EE0CF2" w:rsidRDefault="00EE0CF2" w:rsidP="00EE0CF2">
            <w:pPr>
              <w:pStyle w:val="TableText"/>
            </w:pPr>
            <w:r>
              <w:t>1..1</w:t>
            </w:r>
          </w:p>
        </w:tc>
        <w:tc>
          <w:tcPr>
            <w:tcW w:w="1152" w:type="dxa"/>
          </w:tcPr>
          <w:p w14:paraId="6F63FC1A" w14:textId="77777777" w:rsidR="00EE0CF2" w:rsidRDefault="00EE0CF2" w:rsidP="00EE0CF2">
            <w:pPr>
              <w:pStyle w:val="TableText"/>
            </w:pPr>
            <w:r>
              <w:t>SHALL</w:t>
            </w:r>
          </w:p>
        </w:tc>
        <w:tc>
          <w:tcPr>
            <w:tcW w:w="864" w:type="dxa"/>
          </w:tcPr>
          <w:p w14:paraId="69CB6D13" w14:textId="77777777" w:rsidR="00EE0CF2" w:rsidRDefault="00EE0CF2" w:rsidP="00EE0CF2">
            <w:pPr>
              <w:pStyle w:val="TableText"/>
            </w:pPr>
          </w:p>
        </w:tc>
        <w:tc>
          <w:tcPr>
            <w:tcW w:w="1104" w:type="dxa"/>
          </w:tcPr>
          <w:p w14:paraId="3C246704" w14:textId="77777777" w:rsidR="00EE0CF2" w:rsidRDefault="0085191F" w:rsidP="00EE0CF2">
            <w:pPr>
              <w:pStyle w:val="TableText"/>
            </w:pPr>
            <w:hyperlink w:anchor="C_3343-28130">
              <w:r w:rsidR="00EE0CF2">
                <w:rPr>
                  <w:rStyle w:val="HyperlinkText9pt"/>
                </w:rPr>
                <w:t>3343-28130</w:t>
              </w:r>
            </w:hyperlink>
          </w:p>
        </w:tc>
        <w:tc>
          <w:tcPr>
            <w:tcW w:w="2975" w:type="dxa"/>
          </w:tcPr>
          <w:p w14:paraId="5B90DA9F" w14:textId="77777777" w:rsidR="00EE0CF2" w:rsidRDefault="00EE0CF2" w:rsidP="00EE0CF2">
            <w:pPr>
              <w:pStyle w:val="TableText"/>
            </w:pPr>
            <w:r>
              <w:t>ASSERTION</w:t>
            </w:r>
          </w:p>
        </w:tc>
      </w:tr>
      <w:tr w:rsidR="00EE0CF2" w14:paraId="7300DD7F" w14:textId="77777777" w:rsidTr="00EE0CF2">
        <w:trPr>
          <w:jc w:val="center"/>
        </w:trPr>
        <w:tc>
          <w:tcPr>
            <w:tcW w:w="3345" w:type="dxa"/>
          </w:tcPr>
          <w:p w14:paraId="642B301E" w14:textId="77777777" w:rsidR="00EE0CF2" w:rsidRDefault="00EE0CF2" w:rsidP="00EE0CF2">
            <w:pPr>
              <w:pStyle w:val="TableText"/>
            </w:pPr>
            <w:r>
              <w:tab/>
            </w:r>
            <w:r>
              <w:tab/>
              <w:t>@codeSystem</w:t>
            </w:r>
          </w:p>
        </w:tc>
        <w:tc>
          <w:tcPr>
            <w:tcW w:w="720" w:type="dxa"/>
          </w:tcPr>
          <w:p w14:paraId="67E1D121" w14:textId="77777777" w:rsidR="00EE0CF2" w:rsidRDefault="00EE0CF2" w:rsidP="00EE0CF2">
            <w:pPr>
              <w:pStyle w:val="TableText"/>
            </w:pPr>
            <w:r>
              <w:t>1..1</w:t>
            </w:r>
          </w:p>
        </w:tc>
        <w:tc>
          <w:tcPr>
            <w:tcW w:w="1152" w:type="dxa"/>
          </w:tcPr>
          <w:p w14:paraId="5D20BDD9" w14:textId="77777777" w:rsidR="00EE0CF2" w:rsidRDefault="00EE0CF2" w:rsidP="00EE0CF2">
            <w:pPr>
              <w:pStyle w:val="TableText"/>
            </w:pPr>
            <w:r>
              <w:t>SHALL</w:t>
            </w:r>
          </w:p>
        </w:tc>
        <w:tc>
          <w:tcPr>
            <w:tcW w:w="864" w:type="dxa"/>
          </w:tcPr>
          <w:p w14:paraId="4C200606" w14:textId="77777777" w:rsidR="00EE0CF2" w:rsidRDefault="00EE0CF2" w:rsidP="00EE0CF2">
            <w:pPr>
              <w:pStyle w:val="TableText"/>
            </w:pPr>
          </w:p>
        </w:tc>
        <w:tc>
          <w:tcPr>
            <w:tcW w:w="1104" w:type="dxa"/>
          </w:tcPr>
          <w:p w14:paraId="0393E601" w14:textId="77777777" w:rsidR="00EE0CF2" w:rsidRDefault="0085191F" w:rsidP="00EE0CF2">
            <w:pPr>
              <w:pStyle w:val="TableText"/>
            </w:pPr>
            <w:hyperlink w:anchor="C_3343-28131">
              <w:r w:rsidR="00EE0CF2">
                <w:rPr>
                  <w:rStyle w:val="HyperlinkText9pt"/>
                </w:rPr>
                <w:t>3343-28131</w:t>
              </w:r>
            </w:hyperlink>
          </w:p>
        </w:tc>
        <w:tc>
          <w:tcPr>
            <w:tcW w:w="2975" w:type="dxa"/>
          </w:tcPr>
          <w:p w14:paraId="5BEB7553" w14:textId="77777777" w:rsidR="00EE0CF2" w:rsidRDefault="00EE0CF2" w:rsidP="00EE0CF2">
            <w:pPr>
              <w:pStyle w:val="TableText"/>
            </w:pPr>
            <w:r>
              <w:t>urn:oid:2.16.840.1.113883.5.4 (HL7ActCode) = 2.16.840.1.113883.5.4</w:t>
            </w:r>
          </w:p>
        </w:tc>
      </w:tr>
      <w:tr w:rsidR="00EE0CF2" w14:paraId="1B0D52AF" w14:textId="77777777" w:rsidTr="00EE0CF2">
        <w:trPr>
          <w:jc w:val="center"/>
        </w:trPr>
        <w:tc>
          <w:tcPr>
            <w:tcW w:w="3345" w:type="dxa"/>
          </w:tcPr>
          <w:p w14:paraId="033E4401" w14:textId="77777777" w:rsidR="00EE0CF2" w:rsidRDefault="00EE0CF2" w:rsidP="00EE0CF2">
            <w:pPr>
              <w:pStyle w:val="TableText"/>
            </w:pPr>
            <w:r>
              <w:tab/>
              <w:t>statusCode</w:t>
            </w:r>
          </w:p>
        </w:tc>
        <w:tc>
          <w:tcPr>
            <w:tcW w:w="720" w:type="dxa"/>
          </w:tcPr>
          <w:p w14:paraId="06C39F60" w14:textId="77777777" w:rsidR="00EE0CF2" w:rsidRDefault="00EE0CF2" w:rsidP="00EE0CF2">
            <w:pPr>
              <w:pStyle w:val="TableText"/>
            </w:pPr>
            <w:r>
              <w:t>1..1</w:t>
            </w:r>
          </w:p>
        </w:tc>
        <w:tc>
          <w:tcPr>
            <w:tcW w:w="1152" w:type="dxa"/>
          </w:tcPr>
          <w:p w14:paraId="19C5E485" w14:textId="77777777" w:rsidR="00EE0CF2" w:rsidRDefault="00EE0CF2" w:rsidP="00EE0CF2">
            <w:pPr>
              <w:pStyle w:val="TableText"/>
            </w:pPr>
            <w:r>
              <w:t>SHALL</w:t>
            </w:r>
          </w:p>
        </w:tc>
        <w:tc>
          <w:tcPr>
            <w:tcW w:w="864" w:type="dxa"/>
          </w:tcPr>
          <w:p w14:paraId="57DC8717" w14:textId="77777777" w:rsidR="00EE0CF2" w:rsidRDefault="00EE0CF2" w:rsidP="00EE0CF2">
            <w:pPr>
              <w:pStyle w:val="TableText"/>
            </w:pPr>
          </w:p>
        </w:tc>
        <w:tc>
          <w:tcPr>
            <w:tcW w:w="1104" w:type="dxa"/>
          </w:tcPr>
          <w:p w14:paraId="42376492" w14:textId="77777777" w:rsidR="00EE0CF2" w:rsidRDefault="0085191F" w:rsidP="00EE0CF2">
            <w:pPr>
              <w:pStyle w:val="TableText"/>
            </w:pPr>
            <w:hyperlink w:anchor="C_3343-13042">
              <w:r w:rsidR="00EE0CF2">
                <w:rPr>
                  <w:rStyle w:val="HyperlinkText9pt"/>
                </w:rPr>
                <w:t>3343-13042</w:t>
              </w:r>
            </w:hyperlink>
          </w:p>
        </w:tc>
        <w:tc>
          <w:tcPr>
            <w:tcW w:w="2975" w:type="dxa"/>
          </w:tcPr>
          <w:p w14:paraId="621A03B6" w14:textId="77777777" w:rsidR="00EE0CF2" w:rsidRDefault="00EE0CF2" w:rsidP="00EE0CF2">
            <w:pPr>
              <w:pStyle w:val="TableText"/>
            </w:pPr>
            <w:r>
              <w:t>urn:oid:2.16.840.1.113883.5.14 (HL7ActStatus) = active</w:t>
            </w:r>
          </w:p>
        </w:tc>
      </w:tr>
      <w:tr w:rsidR="00EE0CF2" w14:paraId="0EF2A310" w14:textId="77777777" w:rsidTr="00EE0CF2">
        <w:trPr>
          <w:jc w:val="center"/>
        </w:trPr>
        <w:tc>
          <w:tcPr>
            <w:tcW w:w="3345" w:type="dxa"/>
          </w:tcPr>
          <w:p w14:paraId="6929B6D3" w14:textId="77777777" w:rsidR="00EE0CF2" w:rsidRDefault="00EE0CF2" w:rsidP="00EE0CF2">
            <w:pPr>
              <w:pStyle w:val="TableText"/>
            </w:pPr>
            <w:r>
              <w:tab/>
              <w:t>effectiveTime</w:t>
            </w:r>
          </w:p>
        </w:tc>
        <w:tc>
          <w:tcPr>
            <w:tcW w:w="720" w:type="dxa"/>
          </w:tcPr>
          <w:p w14:paraId="00579FC9" w14:textId="77777777" w:rsidR="00EE0CF2" w:rsidRDefault="00EE0CF2" w:rsidP="00EE0CF2">
            <w:pPr>
              <w:pStyle w:val="TableText"/>
            </w:pPr>
            <w:r>
              <w:t>1..1</w:t>
            </w:r>
          </w:p>
        </w:tc>
        <w:tc>
          <w:tcPr>
            <w:tcW w:w="1152" w:type="dxa"/>
          </w:tcPr>
          <w:p w14:paraId="3C99A169" w14:textId="77777777" w:rsidR="00EE0CF2" w:rsidRDefault="00EE0CF2" w:rsidP="00EE0CF2">
            <w:pPr>
              <w:pStyle w:val="TableText"/>
            </w:pPr>
            <w:r>
              <w:t>SHALL</w:t>
            </w:r>
          </w:p>
        </w:tc>
        <w:tc>
          <w:tcPr>
            <w:tcW w:w="864" w:type="dxa"/>
          </w:tcPr>
          <w:p w14:paraId="6CD2063F" w14:textId="77777777" w:rsidR="00EE0CF2" w:rsidRDefault="00EE0CF2" w:rsidP="00EE0CF2">
            <w:pPr>
              <w:pStyle w:val="TableText"/>
            </w:pPr>
          </w:p>
        </w:tc>
        <w:tc>
          <w:tcPr>
            <w:tcW w:w="1104" w:type="dxa"/>
          </w:tcPr>
          <w:p w14:paraId="50468397" w14:textId="77777777" w:rsidR="00EE0CF2" w:rsidRDefault="0085191F" w:rsidP="00EE0CF2">
            <w:pPr>
              <w:pStyle w:val="TableText"/>
            </w:pPr>
            <w:hyperlink w:anchor="C_3343-12536">
              <w:r w:rsidR="00EE0CF2">
                <w:rPr>
                  <w:rStyle w:val="HyperlinkText9pt"/>
                </w:rPr>
                <w:t>3343-12536</w:t>
              </w:r>
            </w:hyperlink>
          </w:p>
        </w:tc>
        <w:tc>
          <w:tcPr>
            <w:tcW w:w="2975" w:type="dxa"/>
          </w:tcPr>
          <w:p w14:paraId="3C33167E" w14:textId="77777777" w:rsidR="00EE0CF2" w:rsidRDefault="00EE0CF2" w:rsidP="00EE0CF2">
            <w:pPr>
              <w:pStyle w:val="TableText"/>
            </w:pPr>
          </w:p>
        </w:tc>
      </w:tr>
      <w:tr w:rsidR="00EE0CF2" w14:paraId="2D35684E" w14:textId="77777777" w:rsidTr="00EE0CF2">
        <w:trPr>
          <w:jc w:val="center"/>
        </w:trPr>
        <w:tc>
          <w:tcPr>
            <w:tcW w:w="3345" w:type="dxa"/>
          </w:tcPr>
          <w:p w14:paraId="0D6654A3" w14:textId="77777777" w:rsidR="00EE0CF2" w:rsidRDefault="00EE0CF2" w:rsidP="00EE0CF2">
            <w:pPr>
              <w:pStyle w:val="TableText"/>
            </w:pPr>
            <w:r>
              <w:tab/>
            </w:r>
            <w:r>
              <w:tab/>
              <w:t>low</w:t>
            </w:r>
          </w:p>
        </w:tc>
        <w:tc>
          <w:tcPr>
            <w:tcW w:w="720" w:type="dxa"/>
          </w:tcPr>
          <w:p w14:paraId="29C9B10E" w14:textId="77777777" w:rsidR="00EE0CF2" w:rsidRDefault="00EE0CF2" w:rsidP="00EE0CF2">
            <w:pPr>
              <w:pStyle w:val="TableText"/>
            </w:pPr>
            <w:r>
              <w:t>1..1</w:t>
            </w:r>
          </w:p>
        </w:tc>
        <w:tc>
          <w:tcPr>
            <w:tcW w:w="1152" w:type="dxa"/>
          </w:tcPr>
          <w:p w14:paraId="399A36A2" w14:textId="77777777" w:rsidR="00EE0CF2" w:rsidRDefault="00EE0CF2" w:rsidP="00EE0CF2">
            <w:pPr>
              <w:pStyle w:val="TableText"/>
            </w:pPr>
            <w:r>
              <w:t>SHALL</w:t>
            </w:r>
          </w:p>
        </w:tc>
        <w:tc>
          <w:tcPr>
            <w:tcW w:w="864" w:type="dxa"/>
          </w:tcPr>
          <w:p w14:paraId="6C2EC8CE" w14:textId="77777777" w:rsidR="00EE0CF2" w:rsidRDefault="00EE0CF2" w:rsidP="00EE0CF2">
            <w:pPr>
              <w:pStyle w:val="TableText"/>
            </w:pPr>
          </w:p>
        </w:tc>
        <w:tc>
          <w:tcPr>
            <w:tcW w:w="1104" w:type="dxa"/>
          </w:tcPr>
          <w:p w14:paraId="59DA6C83" w14:textId="77777777" w:rsidR="00EE0CF2" w:rsidRDefault="0085191F" w:rsidP="00EE0CF2">
            <w:pPr>
              <w:pStyle w:val="TableText"/>
            </w:pPr>
            <w:hyperlink w:anchor="C_3343-27668">
              <w:r w:rsidR="00EE0CF2">
                <w:rPr>
                  <w:rStyle w:val="HyperlinkText9pt"/>
                </w:rPr>
                <w:t>3343-27668</w:t>
              </w:r>
            </w:hyperlink>
          </w:p>
        </w:tc>
        <w:tc>
          <w:tcPr>
            <w:tcW w:w="2975" w:type="dxa"/>
          </w:tcPr>
          <w:p w14:paraId="2B81CA2A" w14:textId="77777777" w:rsidR="00EE0CF2" w:rsidRDefault="00EE0CF2" w:rsidP="00EE0CF2">
            <w:pPr>
              <w:pStyle w:val="TableText"/>
            </w:pPr>
          </w:p>
        </w:tc>
      </w:tr>
      <w:tr w:rsidR="00EE0CF2" w14:paraId="2C9C08CD" w14:textId="77777777" w:rsidTr="00EE0CF2">
        <w:trPr>
          <w:jc w:val="center"/>
        </w:trPr>
        <w:tc>
          <w:tcPr>
            <w:tcW w:w="3345" w:type="dxa"/>
          </w:tcPr>
          <w:p w14:paraId="74EF30E7" w14:textId="77777777" w:rsidR="00EE0CF2" w:rsidRDefault="00EE0CF2" w:rsidP="00EE0CF2">
            <w:pPr>
              <w:pStyle w:val="TableText"/>
            </w:pPr>
            <w:r>
              <w:tab/>
            </w:r>
            <w:r>
              <w:tab/>
              <w:t>high</w:t>
            </w:r>
          </w:p>
        </w:tc>
        <w:tc>
          <w:tcPr>
            <w:tcW w:w="720" w:type="dxa"/>
          </w:tcPr>
          <w:p w14:paraId="17341371" w14:textId="77777777" w:rsidR="00EE0CF2" w:rsidRDefault="00EE0CF2" w:rsidP="00EE0CF2">
            <w:pPr>
              <w:pStyle w:val="TableText"/>
            </w:pPr>
            <w:r>
              <w:t>0..1</w:t>
            </w:r>
          </w:p>
        </w:tc>
        <w:tc>
          <w:tcPr>
            <w:tcW w:w="1152" w:type="dxa"/>
          </w:tcPr>
          <w:p w14:paraId="43DAA3E7" w14:textId="77777777" w:rsidR="00EE0CF2" w:rsidRDefault="00EE0CF2" w:rsidP="00EE0CF2">
            <w:pPr>
              <w:pStyle w:val="TableText"/>
            </w:pPr>
            <w:r>
              <w:t>MAY</w:t>
            </w:r>
          </w:p>
        </w:tc>
        <w:tc>
          <w:tcPr>
            <w:tcW w:w="864" w:type="dxa"/>
          </w:tcPr>
          <w:p w14:paraId="35CEA431" w14:textId="77777777" w:rsidR="00EE0CF2" w:rsidRDefault="00EE0CF2" w:rsidP="00EE0CF2">
            <w:pPr>
              <w:pStyle w:val="TableText"/>
            </w:pPr>
          </w:p>
        </w:tc>
        <w:tc>
          <w:tcPr>
            <w:tcW w:w="1104" w:type="dxa"/>
          </w:tcPr>
          <w:p w14:paraId="537DCC62" w14:textId="77777777" w:rsidR="00EE0CF2" w:rsidRDefault="0085191F" w:rsidP="00EE0CF2">
            <w:pPr>
              <w:pStyle w:val="TableText"/>
            </w:pPr>
            <w:hyperlink w:anchor="C_3343-27669">
              <w:r w:rsidR="00EE0CF2">
                <w:rPr>
                  <w:rStyle w:val="HyperlinkText9pt"/>
                </w:rPr>
                <w:t>3343-27669</w:t>
              </w:r>
            </w:hyperlink>
          </w:p>
        </w:tc>
        <w:tc>
          <w:tcPr>
            <w:tcW w:w="2975" w:type="dxa"/>
          </w:tcPr>
          <w:p w14:paraId="1C16AA9D" w14:textId="77777777" w:rsidR="00EE0CF2" w:rsidRDefault="00EE0CF2" w:rsidP="00EE0CF2">
            <w:pPr>
              <w:pStyle w:val="TableText"/>
            </w:pPr>
          </w:p>
        </w:tc>
      </w:tr>
      <w:tr w:rsidR="00EE0CF2" w14:paraId="7ED3F00E" w14:textId="77777777" w:rsidTr="00EE0CF2">
        <w:trPr>
          <w:jc w:val="center"/>
        </w:trPr>
        <w:tc>
          <w:tcPr>
            <w:tcW w:w="3345" w:type="dxa"/>
          </w:tcPr>
          <w:p w14:paraId="790A6A0D" w14:textId="77777777" w:rsidR="00EE0CF2" w:rsidRDefault="00EE0CF2" w:rsidP="00EE0CF2">
            <w:pPr>
              <w:pStyle w:val="TableText"/>
            </w:pPr>
            <w:r>
              <w:tab/>
              <w:t>value</w:t>
            </w:r>
          </w:p>
        </w:tc>
        <w:tc>
          <w:tcPr>
            <w:tcW w:w="720" w:type="dxa"/>
          </w:tcPr>
          <w:p w14:paraId="1F935CCD" w14:textId="77777777" w:rsidR="00EE0CF2" w:rsidRDefault="00EE0CF2" w:rsidP="00EE0CF2">
            <w:pPr>
              <w:pStyle w:val="TableText"/>
            </w:pPr>
            <w:r>
              <w:t>1..1</w:t>
            </w:r>
          </w:p>
        </w:tc>
        <w:tc>
          <w:tcPr>
            <w:tcW w:w="1152" w:type="dxa"/>
          </w:tcPr>
          <w:p w14:paraId="735BE37C" w14:textId="77777777" w:rsidR="00EE0CF2" w:rsidRDefault="00EE0CF2" w:rsidP="00EE0CF2">
            <w:pPr>
              <w:pStyle w:val="TableText"/>
            </w:pPr>
            <w:r>
              <w:t>SHALL</w:t>
            </w:r>
          </w:p>
        </w:tc>
        <w:tc>
          <w:tcPr>
            <w:tcW w:w="864" w:type="dxa"/>
          </w:tcPr>
          <w:p w14:paraId="27330309" w14:textId="77777777" w:rsidR="00EE0CF2" w:rsidRDefault="00EE0CF2" w:rsidP="00EE0CF2">
            <w:pPr>
              <w:pStyle w:val="TableText"/>
            </w:pPr>
            <w:r>
              <w:t>CD</w:t>
            </w:r>
          </w:p>
        </w:tc>
        <w:tc>
          <w:tcPr>
            <w:tcW w:w="1104" w:type="dxa"/>
          </w:tcPr>
          <w:p w14:paraId="6B0834D4" w14:textId="77777777" w:rsidR="00EE0CF2" w:rsidRDefault="0085191F" w:rsidP="00EE0CF2">
            <w:pPr>
              <w:pStyle w:val="TableText"/>
            </w:pPr>
            <w:hyperlink w:anchor="C_3343-16712">
              <w:r w:rsidR="00EE0CF2">
                <w:rPr>
                  <w:rStyle w:val="HyperlinkText9pt"/>
                </w:rPr>
                <w:t>3343-16712</w:t>
              </w:r>
            </w:hyperlink>
          </w:p>
        </w:tc>
        <w:tc>
          <w:tcPr>
            <w:tcW w:w="2975" w:type="dxa"/>
          </w:tcPr>
          <w:p w14:paraId="34DF8A93" w14:textId="77777777" w:rsidR="00EE0CF2" w:rsidRDefault="00EE0CF2" w:rsidP="00EE0CF2">
            <w:pPr>
              <w:pStyle w:val="TableText"/>
            </w:pPr>
          </w:p>
        </w:tc>
      </w:tr>
      <w:tr w:rsidR="00EE0CF2" w14:paraId="3C742CFE" w14:textId="77777777" w:rsidTr="00EE0CF2">
        <w:trPr>
          <w:jc w:val="center"/>
        </w:trPr>
        <w:tc>
          <w:tcPr>
            <w:tcW w:w="3345" w:type="dxa"/>
          </w:tcPr>
          <w:p w14:paraId="23AD544E" w14:textId="77777777" w:rsidR="00EE0CF2" w:rsidRDefault="00EE0CF2" w:rsidP="00EE0CF2">
            <w:pPr>
              <w:pStyle w:val="TableText"/>
            </w:pPr>
            <w:r>
              <w:tab/>
              <w:t>entryRelationship</w:t>
            </w:r>
          </w:p>
        </w:tc>
        <w:tc>
          <w:tcPr>
            <w:tcW w:w="720" w:type="dxa"/>
          </w:tcPr>
          <w:p w14:paraId="4B87FAB1" w14:textId="77777777" w:rsidR="00EE0CF2" w:rsidRDefault="00EE0CF2" w:rsidP="00EE0CF2">
            <w:pPr>
              <w:pStyle w:val="TableText"/>
            </w:pPr>
            <w:r>
              <w:t>0..1</w:t>
            </w:r>
          </w:p>
        </w:tc>
        <w:tc>
          <w:tcPr>
            <w:tcW w:w="1152" w:type="dxa"/>
          </w:tcPr>
          <w:p w14:paraId="3AA947A5" w14:textId="77777777" w:rsidR="00EE0CF2" w:rsidRDefault="00EE0CF2" w:rsidP="00EE0CF2">
            <w:pPr>
              <w:pStyle w:val="TableText"/>
            </w:pPr>
            <w:r>
              <w:t>MAY</w:t>
            </w:r>
          </w:p>
        </w:tc>
        <w:tc>
          <w:tcPr>
            <w:tcW w:w="864" w:type="dxa"/>
          </w:tcPr>
          <w:p w14:paraId="0B2E5BA3" w14:textId="77777777" w:rsidR="00EE0CF2" w:rsidRDefault="00EE0CF2" w:rsidP="00EE0CF2">
            <w:pPr>
              <w:pStyle w:val="TableText"/>
            </w:pPr>
          </w:p>
        </w:tc>
        <w:tc>
          <w:tcPr>
            <w:tcW w:w="1104" w:type="dxa"/>
          </w:tcPr>
          <w:p w14:paraId="0C7E35C3" w14:textId="77777777" w:rsidR="00EE0CF2" w:rsidRDefault="0085191F" w:rsidP="00EE0CF2">
            <w:pPr>
              <w:pStyle w:val="TableText"/>
            </w:pPr>
            <w:hyperlink w:anchor="C_3343-12531">
              <w:r w:rsidR="00EE0CF2">
                <w:rPr>
                  <w:rStyle w:val="HyperlinkText9pt"/>
                </w:rPr>
                <w:t>3343-12531</w:t>
              </w:r>
            </w:hyperlink>
          </w:p>
        </w:tc>
        <w:tc>
          <w:tcPr>
            <w:tcW w:w="2975" w:type="dxa"/>
          </w:tcPr>
          <w:p w14:paraId="60E1407F" w14:textId="77777777" w:rsidR="00EE0CF2" w:rsidRDefault="00EE0CF2" w:rsidP="00EE0CF2">
            <w:pPr>
              <w:pStyle w:val="TableText"/>
            </w:pPr>
          </w:p>
        </w:tc>
      </w:tr>
      <w:tr w:rsidR="00EE0CF2" w14:paraId="46F3689C" w14:textId="77777777" w:rsidTr="00EE0CF2">
        <w:trPr>
          <w:jc w:val="center"/>
        </w:trPr>
        <w:tc>
          <w:tcPr>
            <w:tcW w:w="3345" w:type="dxa"/>
          </w:tcPr>
          <w:p w14:paraId="4FEED27B" w14:textId="77777777" w:rsidR="00EE0CF2" w:rsidRDefault="00EE0CF2" w:rsidP="00EE0CF2">
            <w:pPr>
              <w:pStyle w:val="TableText"/>
            </w:pPr>
            <w:r>
              <w:tab/>
            </w:r>
            <w:r>
              <w:tab/>
              <w:t>@typeCode</w:t>
            </w:r>
          </w:p>
        </w:tc>
        <w:tc>
          <w:tcPr>
            <w:tcW w:w="720" w:type="dxa"/>
          </w:tcPr>
          <w:p w14:paraId="180D9A18" w14:textId="77777777" w:rsidR="00EE0CF2" w:rsidRDefault="00EE0CF2" w:rsidP="00EE0CF2">
            <w:pPr>
              <w:pStyle w:val="TableText"/>
            </w:pPr>
            <w:r>
              <w:t>1..1</w:t>
            </w:r>
          </w:p>
        </w:tc>
        <w:tc>
          <w:tcPr>
            <w:tcW w:w="1152" w:type="dxa"/>
          </w:tcPr>
          <w:p w14:paraId="5CDD434A" w14:textId="77777777" w:rsidR="00EE0CF2" w:rsidRDefault="00EE0CF2" w:rsidP="00EE0CF2">
            <w:pPr>
              <w:pStyle w:val="TableText"/>
            </w:pPr>
            <w:r>
              <w:t>SHALL</w:t>
            </w:r>
          </w:p>
        </w:tc>
        <w:tc>
          <w:tcPr>
            <w:tcW w:w="864" w:type="dxa"/>
          </w:tcPr>
          <w:p w14:paraId="2F6B4D0B" w14:textId="77777777" w:rsidR="00EE0CF2" w:rsidRDefault="00EE0CF2" w:rsidP="00EE0CF2">
            <w:pPr>
              <w:pStyle w:val="TableText"/>
            </w:pPr>
          </w:p>
        </w:tc>
        <w:tc>
          <w:tcPr>
            <w:tcW w:w="1104" w:type="dxa"/>
          </w:tcPr>
          <w:p w14:paraId="42776CB2" w14:textId="77777777" w:rsidR="00EE0CF2" w:rsidRDefault="0085191F" w:rsidP="00EE0CF2">
            <w:pPr>
              <w:pStyle w:val="TableText"/>
            </w:pPr>
            <w:hyperlink w:anchor="C_3343-12532">
              <w:r w:rsidR="00EE0CF2">
                <w:rPr>
                  <w:rStyle w:val="HyperlinkText9pt"/>
                </w:rPr>
                <w:t>3343-12532</w:t>
              </w:r>
            </w:hyperlink>
          </w:p>
        </w:tc>
        <w:tc>
          <w:tcPr>
            <w:tcW w:w="2975" w:type="dxa"/>
          </w:tcPr>
          <w:p w14:paraId="7A91D05D" w14:textId="77777777" w:rsidR="00EE0CF2" w:rsidRDefault="00EE0CF2" w:rsidP="00EE0CF2">
            <w:pPr>
              <w:pStyle w:val="TableText"/>
            </w:pPr>
            <w:r>
              <w:t>urn:oid:2.16.840.1.113883.5.1002 (HL7ActRelationshipType) = RSON</w:t>
            </w:r>
          </w:p>
        </w:tc>
      </w:tr>
      <w:tr w:rsidR="00EE0CF2" w14:paraId="4866EE8E" w14:textId="77777777" w:rsidTr="00EE0CF2">
        <w:trPr>
          <w:jc w:val="center"/>
        </w:trPr>
        <w:tc>
          <w:tcPr>
            <w:tcW w:w="3345" w:type="dxa"/>
          </w:tcPr>
          <w:p w14:paraId="03010703" w14:textId="77777777" w:rsidR="00EE0CF2" w:rsidRDefault="00EE0CF2" w:rsidP="00EE0CF2">
            <w:pPr>
              <w:pStyle w:val="TableText"/>
            </w:pPr>
            <w:r>
              <w:tab/>
            </w:r>
            <w:r>
              <w:tab/>
              <w:t>observation</w:t>
            </w:r>
          </w:p>
        </w:tc>
        <w:tc>
          <w:tcPr>
            <w:tcW w:w="720" w:type="dxa"/>
          </w:tcPr>
          <w:p w14:paraId="5976A580" w14:textId="77777777" w:rsidR="00EE0CF2" w:rsidRDefault="00EE0CF2" w:rsidP="00EE0CF2">
            <w:pPr>
              <w:pStyle w:val="TableText"/>
            </w:pPr>
            <w:r>
              <w:t>1..1</w:t>
            </w:r>
          </w:p>
        </w:tc>
        <w:tc>
          <w:tcPr>
            <w:tcW w:w="1152" w:type="dxa"/>
          </w:tcPr>
          <w:p w14:paraId="37B80E2C" w14:textId="77777777" w:rsidR="00EE0CF2" w:rsidRDefault="00EE0CF2" w:rsidP="00EE0CF2">
            <w:pPr>
              <w:pStyle w:val="TableText"/>
            </w:pPr>
            <w:r>
              <w:t>SHALL</w:t>
            </w:r>
          </w:p>
        </w:tc>
        <w:tc>
          <w:tcPr>
            <w:tcW w:w="864" w:type="dxa"/>
          </w:tcPr>
          <w:p w14:paraId="2B048354" w14:textId="77777777" w:rsidR="00EE0CF2" w:rsidRDefault="00EE0CF2" w:rsidP="00EE0CF2">
            <w:pPr>
              <w:pStyle w:val="TableText"/>
            </w:pPr>
          </w:p>
        </w:tc>
        <w:tc>
          <w:tcPr>
            <w:tcW w:w="1104" w:type="dxa"/>
          </w:tcPr>
          <w:p w14:paraId="672F0315" w14:textId="77777777" w:rsidR="00EE0CF2" w:rsidRDefault="0085191F" w:rsidP="00EE0CF2">
            <w:pPr>
              <w:pStyle w:val="TableText"/>
            </w:pPr>
            <w:hyperlink w:anchor="C_3343-12533">
              <w:r w:rsidR="00EE0CF2">
                <w:rPr>
                  <w:rStyle w:val="HyperlinkText9pt"/>
                </w:rPr>
                <w:t>3343-12533</w:t>
              </w:r>
            </w:hyperlink>
          </w:p>
        </w:tc>
        <w:tc>
          <w:tcPr>
            <w:tcW w:w="2975" w:type="dxa"/>
          </w:tcPr>
          <w:p w14:paraId="1196271B" w14:textId="77777777" w:rsidR="00EE0CF2" w:rsidRDefault="0085191F" w:rsidP="00EE0CF2">
            <w:pPr>
              <w:pStyle w:val="TableText"/>
            </w:pPr>
            <w:hyperlink w:anchor="E_Reason_V3">
              <w:r w:rsidR="00EE0CF2">
                <w:rPr>
                  <w:rStyle w:val="HyperlinkText9pt"/>
                </w:rPr>
                <w:t>Reason (V3) (identifier: urn:hl7ii:2.16.840.1.113883.10.20.24.3.88:2017-08-01</w:t>
              </w:r>
            </w:hyperlink>
          </w:p>
        </w:tc>
      </w:tr>
    </w:tbl>
    <w:p w14:paraId="2FDA9CD2" w14:textId="77777777" w:rsidR="00EE0CF2" w:rsidRDefault="00EE0CF2" w:rsidP="00EE0CF2">
      <w:pPr>
        <w:pStyle w:val="BodyText"/>
      </w:pPr>
    </w:p>
    <w:p w14:paraId="70BEF8F5" w14:textId="77777777" w:rsidR="00EE0CF2" w:rsidRDefault="00EE0CF2" w:rsidP="00E855AB">
      <w:pPr>
        <w:numPr>
          <w:ilvl w:val="0"/>
          <w:numId w:val="96"/>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 (CONF:3343-16711).</w:t>
      </w:r>
    </w:p>
    <w:p w14:paraId="6961B295" w14:textId="77777777" w:rsidR="00EE0CF2" w:rsidRDefault="00EE0CF2" w:rsidP="00E855AB">
      <w:pPr>
        <w:numPr>
          <w:ilvl w:val="0"/>
          <w:numId w:val="96"/>
        </w:numPr>
        <w:ind w:left="1080"/>
      </w:pPr>
      <w:r>
        <w:rPr>
          <w:rStyle w:val="keyword"/>
        </w:rPr>
        <w:lastRenderedPageBreak/>
        <w:t>SHALL</w:t>
      </w:r>
      <w:r>
        <w:t xml:space="preserve"> contain exactly one [1..1] </w:t>
      </w:r>
      <w:r>
        <w:rPr>
          <w:rStyle w:val="XMLnameBold"/>
        </w:rPr>
        <w:t>@moodCode</w:t>
      </w:r>
      <w:r>
        <w:t>=</w:t>
      </w:r>
      <w:r>
        <w:rPr>
          <w:rStyle w:val="XMLname"/>
        </w:rPr>
        <w:t>"EVN"</w:t>
      </w:r>
      <w:r>
        <w:t xml:space="preserve"> event, which </w:t>
      </w:r>
      <w:r>
        <w:rPr>
          <w:rStyle w:val="keyword"/>
        </w:rPr>
        <w:t>SHALL</w:t>
      </w:r>
      <w:r>
        <w:t xml:space="preserve"> be selected from CodeSystem </w:t>
      </w:r>
      <w:r>
        <w:rPr>
          <w:rStyle w:val="XMLname"/>
        </w:rPr>
        <w:t>HL7ActMood (urn:oid:2.16.840.1.113883.5.1001)</w:t>
      </w:r>
      <w:r>
        <w:t xml:space="preserve"> (CONF:3343-12526).</w:t>
      </w:r>
    </w:p>
    <w:p w14:paraId="640CE767" w14:textId="77777777" w:rsidR="00EE0CF2" w:rsidRDefault="00EE0CF2" w:rsidP="00E855AB">
      <w:pPr>
        <w:numPr>
          <w:ilvl w:val="0"/>
          <w:numId w:val="96"/>
        </w:numPr>
        <w:ind w:left="1080"/>
      </w:pPr>
      <w:r>
        <w:rPr>
          <w:rStyle w:val="keyword"/>
        </w:rPr>
        <w:t>SHALL NOT</w:t>
      </w:r>
      <w:r>
        <w:t xml:space="preserve"> contain [0..0] </w:t>
      </w:r>
      <w:r>
        <w:rPr>
          <w:rStyle w:val="XMLnameBold"/>
        </w:rPr>
        <w:t>@negationInd</w:t>
      </w:r>
      <w:r>
        <w:t xml:space="preserve"> (CONF:3343-28086).</w:t>
      </w:r>
    </w:p>
    <w:p w14:paraId="5E163C1F" w14:textId="77777777" w:rsidR="00EE0CF2" w:rsidRDefault="00EE0CF2" w:rsidP="00E855AB">
      <w:pPr>
        <w:numPr>
          <w:ilvl w:val="0"/>
          <w:numId w:val="96"/>
        </w:numPr>
        <w:ind w:left="1080"/>
      </w:pPr>
      <w:r>
        <w:rPr>
          <w:rStyle w:val="keyword"/>
        </w:rPr>
        <w:t>SHALL</w:t>
      </w:r>
      <w:r>
        <w:t xml:space="preserve"> contain exactly one [1..1] </w:t>
      </w:r>
      <w:r>
        <w:rPr>
          <w:rStyle w:val="XMLnameBold"/>
        </w:rPr>
        <w:t>templateId</w:t>
      </w:r>
      <w:r>
        <w:t xml:space="preserve"> (CONF:3343-12537) such that it</w:t>
      </w:r>
    </w:p>
    <w:p w14:paraId="160D6C12" w14:textId="77777777" w:rsidR="00EE0CF2" w:rsidRDefault="00EE0CF2" w:rsidP="00E855AB">
      <w:pPr>
        <w:numPr>
          <w:ilvl w:val="1"/>
          <w:numId w:val="96"/>
        </w:numPr>
      </w:pPr>
      <w:r>
        <w:rPr>
          <w:rStyle w:val="keyword"/>
        </w:rPr>
        <w:t>SHALL</w:t>
      </w:r>
      <w:r>
        <w:t xml:space="preserve"> contain exactly one [1..1] </w:t>
      </w:r>
      <w:r>
        <w:rPr>
          <w:rStyle w:val="XMLnameBold"/>
        </w:rPr>
        <w:t>@root</w:t>
      </w:r>
      <w:r>
        <w:t>=</w:t>
      </w:r>
      <w:r>
        <w:rPr>
          <w:rStyle w:val="XMLname"/>
        </w:rPr>
        <w:t>"2.16.840.1.113883.10.20.24.3.51"</w:t>
      </w:r>
      <w:r>
        <w:t xml:space="preserve"> (CONF:3343-12538).</w:t>
      </w:r>
    </w:p>
    <w:p w14:paraId="1BF7BD37" w14:textId="77777777" w:rsidR="00EE0CF2" w:rsidRDefault="00EE0CF2" w:rsidP="00E855AB">
      <w:pPr>
        <w:numPr>
          <w:ilvl w:val="1"/>
          <w:numId w:val="96"/>
        </w:numPr>
      </w:pPr>
      <w:r>
        <w:rPr>
          <w:rStyle w:val="keyword"/>
        </w:rPr>
        <w:t>SHALL</w:t>
      </w:r>
      <w:r>
        <w:t xml:space="preserve"> contain exactly one [1..1] </w:t>
      </w:r>
      <w:r>
        <w:rPr>
          <w:rStyle w:val="XMLnameBold"/>
        </w:rPr>
        <w:t>@extension</w:t>
      </w:r>
      <w:r>
        <w:t>=</w:t>
      </w:r>
      <w:r>
        <w:rPr>
          <w:rStyle w:val="XMLname"/>
        </w:rPr>
        <w:t>"2017-08-01"</w:t>
      </w:r>
      <w:r>
        <w:t xml:space="preserve"> (CONF:3343-27026).</w:t>
      </w:r>
    </w:p>
    <w:p w14:paraId="0A22B62F" w14:textId="77777777" w:rsidR="00EE0CF2" w:rsidRDefault="00EE0CF2" w:rsidP="00E855AB">
      <w:pPr>
        <w:numPr>
          <w:ilvl w:val="0"/>
          <w:numId w:val="96"/>
        </w:numPr>
        <w:ind w:left="1080"/>
      </w:pPr>
      <w:r>
        <w:rPr>
          <w:rStyle w:val="keyword"/>
        </w:rPr>
        <w:t>SHALL</w:t>
      </w:r>
      <w:r>
        <w:t xml:space="preserve"> contain at least one [1..*] </w:t>
      </w:r>
      <w:r>
        <w:rPr>
          <w:rStyle w:val="XMLnameBold"/>
        </w:rPr>
        <w:t>id</w:t>
      </w:r>
      <w:r>
        <w:t xml:space="preserve"> (CONF:3343-26996).</w:t>
      </w:r>
    </w:p>
    <w:p w14:paraId="70B3DC53" w14:textId="77777777" w:rsidR="00EE0CF2" w:rsidRDefault="00EE0CF2" w:rsidP="00E855AB">
      <w:pPr>
        <w:numPr>
          <w:ilvl w:val="0"/>
          <w:numId w:val="96"/>
        </w:numPr>
        <w:ind w:left="1080"/>
      </w:pPr>
      <w:r>
        <w:rPr>
          <w:rStyle w:val="keyword"/>
        </w:rPr>
        <w:t>SHALL</w:t>
      </w:r>
      <w:r>
        <w:t xml:space="preserve"> contain exactly one [1..1] </w:t>
      </w:r>
      <w:r>
        <w:rPr>
          <w:rStyle w:val="XMLnameBold"/>
        </w:rPr>
        <w:t>code</w:t>
      </w:r>
      <w:r>
        <w:t xml:space="preserve"> (CONF:3343-13041).</w:t>
      </w:r>
    </w:p>
    <w:p w14:paraId="3F183F48" w14:textId="77777777" w:rsidR="00EE0CF2" w:rsidRDefault="00EE0CF2" w:rsidP="00E855AB">
      <w:pPr>
        <w:numPr>
          <w:ilvl w:val="1"/>
          <w:numId w:val="96"/>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 (CONF:3343-28130).</w:t>
      </w:r>
    </w:p>
    <w:p w14:paraId="204092FC" w14:textId="77777777" w:rsidR="00EE0CF2" w:rsidRDefault="00EE0CF2" w:rsidP="00E855AB">
      <w:pPr>
        <w:numPr>
          <w:ilvl w:val="1"/>
          <w:numId w:val="96"/>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 (CONF:3343-28131).</w:t>
      </w:r>
    </w:p>
    <w:p w14:paraId="6853A19D" w14:textId="77777777" w:rsidR="00EE0CF2" w:rsidRDefault="00EE0CF2" w:rsidP="00E855AB">
      <w:pPr>
        <w:numPr>
          <w:ilvl w:val="0"/>
          <w:numId w:val="96"/>
        </w:numPr>
        <w:ind w:left="1080"/>
      </w:pPr>
      <w:r>
        <w:rPr>
          <w:rStyle w:val="keyword"/>
        </w:rPr>
        <w:t>SHALL</w:t>
      </w:r>
      <w:r>
        <w:t xml:space="preserve"> contain exactly one [1..1] </w:t>
      </w:r>
      <w:r>
        <w:rPr>
          <w:rStyle w:val="XMLnameBold"/>
        </w:rPr>
        <w:t>statusCode</w:t>
      </w:r>
      <w:r>
        <w:t>=</w:t>
      </w:r>
      <w:r>
        <w:rPr>
          <w:rStyle w:val="XMLname"/>
        </w:rPr>
        <w:t>"active"</w:t>
      </w:r>
      <w:r>
        <w:t xml:space="preserve"> (CodeSystem: </w:t>
      </w:r>
      <w:r>
        <w:rPr>
          <w:rStyle w:val="XMLname"/>
        </w:rPr>
        <w:t>HL7ActStatus urn:oid:2.16.840.1.113883.5.14</w:t>
      </w:r>
      <w:r>
        <w:t>) (CONF:3343-13042).</w:t>
      </w:r>
    </w:p>
    <w:p w14:paraId="6B6BFC98" w14:textId="77777777" w:rsidR="00EE0CF2" w:rsidRDefault="00EE0CF2" w:rsidP="00E855AB">
      <w:pPr>
        <w:numPr>
          <w:ilvl w:val="0"/>
          <w:numId w:val="96"/>
        </w:numPr>
        <w:ind w:left="1080"/>
      </w:pPr>
      <w:r>
        <w:rPr>
          <w:rStyle w:val="keyword"/>
        </w:rPr>
        <w:t>SHALL</w:t>
      </w:r>
      <w:r>
        <w:t xml:space="preserve"> contain exactly one [1..1] </w:t>
      </w:r>
      <w:r>
        <w:rPr>
          <w:rStyle w:val="XMLnameBold"/>
        </w:rPr>
        <w:t>effectiveTime</w:t>
      </w:r>
      <w:r>
        <w:t xml:space="preserve"> (CONF:3343-12536).</w:t>
      </w:r>
      <w:r>
        <w:br/>
        <w:t>Note: QDM Attribute: Relevant Period</w:t>
      </w:r>
    </w:p>
    <w:p w14:paraId="28C63706" w14:textId="77777777" w:rsidR="00EE0CF2" w:rsidRDefault="00EE0CF2" w:rsidP="00E855AB">
      <w:pPr>
        <w:numPr>
          <w:ilvl w:val="1"/>
          <w:numId w:val="96"/>
        </w:numPr>
      </w:pPr>
      <w:r>
        <w:t xml:space="preserve">This effectiveTime </w:t>
      </w:r>
      <w:r>
        <w:rPr>
          <w:rStyle w:val="keyword"/>
        </w:rPr>
        <w:t>SHALL</w:t>
      </w:r>
      <w:r>
        <w:t xml:space="preserve"> contain exactly one [1..1] </w:t>
      </w:r>
      <w:r>
        <w:rPr>
          <w:rStyle w:val="XMLnameBold"/>
        </w:rPr>
        <w:t>low</w:t>
      </w:r>
      <w:r>
        <w:t xml:space="preserve"> (CONF:3343-27668).</w:t>
      </w:r>
      <w:r>
        <w:br/>
        <w:t>Note: startTime - the time the clinical trial started</w:t>
      </w:r>
    </w:p>
    <w:p w14:paraId="5739B8EB" w14:textId="77777777" w:rsidR="00EE0CF2" w:rsidRDefault="00EE0CF2" w:rsidP="00E855AB">
      <w:pPr>
        <w:numPr>
          <w:ilvl w:val="1"/>
          <w:numId w:val="96"/>
        </w:numPr>
      </w:pPr>
      <w:r>
        <w:t xml:space="preserve">This effectiveTime </w:t>
      </w:r>
      <w:r>
        <w:rPr>
          <w:rStyle w:val="keyword"/>
        </w:rPr>
        <w:t>MAY</w:t>
      </w:r>
      <w:r>
        <w:t xml:space="preserve"> contain zero or one [0..1] </w:t>
      </w:r>
      <w:r>
        <w:rPr>
          <w:rStyle w:val="XMLnameBold"/>
        </w:rPr>
        <w:t>high</w:t>
      </w:r>
      <w:r>
        <w:t xml:space="preserve"> (CONF:3343-27669).</w:t>
      </w:r>
      <w:r>
        <w:br/>
        <w:t>Note: stopTime – the time the clinical trial ended</w:t>
      </w:r>
    </w:p>
    <w:p w14:paraId="5C78041C" w14:textId="77777777" w:rsidR="00EE0CF2" w:rsidRDefault="00EE0CF2" w:rsidP="00E855AB">
      <w:pPr>
        <w:numPr>
          <w:ilvl w:val="0"/>
          <w:numId w:val="96"/>
        </w:numPr>
        <w:ind w:left="1080"/>
      </w:pPr>
      <w:r>
        <w:rPr>
          <w:rStyle w:val="keyword"/>
        </w:rPr>
        <w:t>SHALL</w:t>
      </w:r>
      <w:r>
        <w:t xml:space="preserve"> contain exactly one [1..1] </w:t>
      </w:r>
      <w:r>
        <w:rPr>
          <w:rStyle w:val="XMLnameBold"/>
        </w:rPr>
        <w:t>value</w:t>
      </w:r>
      <w:r>
        <w:t xml:space="preserve"> with @xsi:type="CD" (CONF:3343-16712).</w:t>
      </w:r>
    </w:p>
    <w:p w14:paraId="03427FDD" w14:textId="77777777" w:rsidR="00EE0CF2" w:rsidRDefault="00EE0CF2" w:rsidP="00E855AB">
      <w:pPr>
        <w:numPr>
          <w:ilvl w:val="0"/>
          <w:numId w:val="96"/>
        </w:numPr>
        <w:ind w:left="1080"/>
      </w:pPr>
      <w:r>
        <w:rPr>
          <w:rStyle w:val="keyword"/>
        </w:rPr>
        <w:t>MAY</w:t>
      </w:r>
      <w:r>
        <w:t xml:space="preserve"> contain zero or one [0..1] </w:t>
      </w:r>
      <w:r>
        <w:rPr>
          <w:rStyle w:val="XMLnameBold"/>
        </w:rPr>
        <w:t>entryRelationship</w:t>
      </w:r>
      <w:r>
        <w:t xml:space="preserve"> (CONF:3343-12531) such that it</w:t>
      </w:r>
      <w:r>
        <w:br/>
        <w:t>Note: QDM Attribute: Reason</w:t>
      </w:r>
    </w:p>
    <w:p w14:paraId="29300506" w14:textId="77777777" w:rsidR="00EE0CF2" w:rsidRDefault="00EE0CF2" w:rsidP="00E855AB">
      <w:pPr>
        <w:numPr>
          <w:ilvl w:val="1"/>
          <w:numId w:val="96"/>
        </w:numPr>
      </w:pPr>
      <w:r>
        <w:rPr>
          <w:rStyle w:val="keyword"/>
        </w:rPr>
        <w:t>SHALL</w:t>
      </w:r>
      <w:r>
        <w:t xml:space="preserve"> contain exactly one [1..1] </w:t>
      </w:r>
      <w:r>
        <w:rPr>
          <w:rStyle w:val="XMLnameBold"/>
        </w:rPr>
        <w:t>@typeCode</w:t>
      </w:r>
      <w:r>
        <w:t>=</w:t>
      </w:r>
      <w:r>
        <w:rPr>
          <w:rStyle w:val="XMLname"/>
        </w:rPr>
        <w:t>"RSON"</w:t>
      </w:r>
      <w:r>
        <w:t xml:space="preserve"> has reason, which </w:t>
      </w:r>
      <w:r>
        <w:rPr>
          <w:rStyle w:val="keyword"/>
        </w:rPr>
        <w:t>SHALL</w:t>
      </w:r>
      <w:r>
        <w:t xml:space="preserve"> be selected from CodeSystem </w:t>
      </w:r>
      <w:r>
        <w:rPr>
          <w:rStyle w:val="XMLname"/>
        </w:rPr>
        <w:t>HL7ActRelationshipType (urn:oid:2.16.840.1.113883.5.1002)</w:t>
      </w:r>
      <w:r>
        <w:t xml:space="preserve"> (CONF:3343-12532).</w:t>
      </w:r>
    </w:p>
    <w:p w14:paraId="323D7274" w14:textId="77777777" w:rsidR="00EE0CF2" w:rsidRDefault="00EE0CF2" w:rsidP="00E855AB">
      <w:pPr>
        <w:numPr>
          <w:ilvl w:val="1"/>
          <w:numId w:val="96"/>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r>
        <w:t xml:space="preserve"> (CONF:3343-12533).</w:t>
      </w:r>
    </w:p>
    <w:p w14:paraId="7A5C8A41" w14:textId="079BA721" w:rsidR="00EE0CF2" w:rsidRDefault="00EE0CF2" w:rsidP="00EE0CF2">
      <w:pPr>
        <w:pStyle w:val="Caption"/>
        <w:ind w:left="130" w:right="115"/>
      </w:pPr>
      <w:bookmarkStart w:id="2016" w:name="_Toc78972641"/>
      <w:bookmarkStart w:id="2017" w:name="_Toc118244126"/>
      <w:r>
        <w:t xml:space="preserve">Figure </w:t>
      </w:r>
      <w:r>
        <w:fldChar w:fldCharType="begin"/>
      </w:r>
      <w:r>
        <w:instrText>SEQ Figure \* ARABIC</w:instrText>
      </w:r>
      <w:r>
        <w:fldChar w:fldCharType="separate"/>
      </w:r>
      <w:r w:rsidR="00A21BC2">
        <w:t>73</w:t>
      </w:r>
      <w:r>
        <w:fldChar w:fldCharType="end"/>
      </w:r>
      <w:r>
        <w:t>: Patient Characteristic Clinical Trial Participant (V4) Example</w:t>
      </w:r>
      <w:bookmarkEnd w:id="2016"/>
      <w:bookmarkEnd w:id="2017"/>
    </w:p>
    <w:p w14:paraId="4B30CFB5" w14:textId="77777777" w:rsidR="00EE0CF2" w:rsidRDefault="00EE0CF2" w:rsidP="00EE0CF2">
      <w:pPr>
        <w:pStyle w:val="Example"/>
        <w:ind w:left="130" w:right="115"/>
      </w:pPr>
      <w:r>
        <w:t>&lt;observation classCode="OBS" moodCode="EVN"&gt;</w:t>
      </w:r>
    </w:p>
    <w:p w14:paraId="2A9D2268" w14:textId="77777777" w:rsidR="00EE0CF2" w:rsidRDefault="00EE0CF2" w:rsidP="00EE0CF2">
      <w:pPr>
        <w:pStyle w:val="Example"/>
        <w:ind w:left="130" w:right="115"/>
      </w:pPr>
      <w:r>
        <w:t xml:space="preserve">    &lt;!-- Patient Characteristic Clinical Trial Participant (V4) --&gt;</w:t>
      </w:r>
    </w:p>
    <w:p w14:paraId="693DA67A" w14:textId="77777777" w:rsidR="00EE0CF2" w:rsidRDefault="00EE0CF2" w:rsidP="00EE0CF2">
      <w:pPr>
        <w:pStyle w:val="Example"/>
        <w:ind w:left="130" w:right="115"/>
      </w:pPr>
      <w:r>
        <w:t xml:space="preserve">    &lt;templateId root="2.16.840.1.113883.10.20.24.3.51" extension="2017-08-01"/&gt;</w:t>
      </w:r>
    </w:p>
    <w:p w14:paraId="7D288715" w14:textId="77777777" w:rsidR="00EE0CF2" w:rsidRDefault="00EE0CF2" w:rsidP="00EE0CF2">
      <w:pPr>
        <w:pStyle w:val="Example"/>
        <w:ind w:left="130" w:right="115"/>
      </w:pPr>
      <w:r>
        <w:t xml:space="preserve">    &lt;id root="b42132cb-9ea4-4d84-93ce-4b5cd2d2ac3d"/&gt;</w:t>
      </w:r>
    </w:p>
    <w:p w14:paraId="16D33EFF" w14:textId="77777777" w:rsidR="00EE0CF2" w:rsidRDefault="00EE0CF2" w:rsidP="00EE0CF2">
      <w:pPr>
        <w:pStyle w:val="Example"/>
        <w:ind w:left="130" w:right="115"/>
      </w:pPr>
      <w:r>
        <w:t xml:space="preserve">    &lt;code code="ASSERTION" codeSystem="2.16.840.1.113883.5.4"/&gt;</w:t>
      </w:r>
    </w:p>
    <w:p w14:paraId="4124749C" w14:textId="77777777" w:rsidR="00EE0CF2" w:rsidRDefault="00EE0CF2" w:rsidP="00EE0CF2">
      <w:pPr>
        <w:pStyle w:val="Example"/>
        <w:ind w:left="130" w:right="115"/>
      </w:pPr>
      <w:r>
        <w:t xml:space="preserve">    &lt;statusCode code="active"/&gt;</w:t>
      </w:r>
    </w:p>
    <w:p w14:paraId="2E9A5273" w14:textId="77777777" w:rsidR="00EE0CF2" w:rsidRDefault="00EE0CF2" w:rsidP="00EE0CF2">
      <w:pPr>
        <w:pStyle w:val="Example"/>
        <w:ind w:left="130" w:right="115"/>
      </w:pPr>
      <w:r>
        <w:t xml:space="preserve">    &lt;effectiveTime&gt;</w:t>
      </w:r>
    </w:p>
    <w:p w14:paraId="7159CE15" w14:textId="77777777" w:rsidR="00EE0CF2" w:rsidRDefault="00EE0CF2" w:rsidP="00EE0CF2">
      <w:pPr>
        <w:pStyle w:val="Example"/>
        <w:ind w:left="130" w:right="115"/>
      </w:pPr>
      <w:r>
        <w:t xml:space="preserve">        &lt;low value="201706151030"/&gt;</w:t>
      </w:r>
    </w:p>
    <w:p w14:paraId="1D43E056" w14:textId="77777777" w:rsidR="00EE0CF2" w:rsidRDefault="00EE0CF2" w:rsidP="00EE0CF2">
      <w:pPr>
        <w:pStyle w:val="Example"/>
        <w:ind w:left="130" w:right="115"/>
      </w:pPr>
      <w:r>
        <w:t xml:space="preserve">    &lt;/effectiveTime&gt;</w:t>
      </w:r>
    </w:p>
    <w:p w14:paraId="5001FB83" w14:textId="77777777" w:rsidR="00EE0CF2" w:rsidRDefault="00EE0CF2" w:rsidP="00EE0CF2">
      <w:pPr>
        <w:pStyle w:val="Example"/>
        <w:ind w:left="130" w:right="115"/>
      </w:pPr>
      <w:r>
        <w:t xml:space="preserve">    &lt;value xsi:type="CD" code="428024001" codeSystem="2.16.840.1.113883.6.96" codeSystemName="SNOMED CT" displayName="clinical trial participant"/&gt;</w:t>
      </w:r>
    </w:p>
    <w:p w14:paraId="771ABA3C" w14:textId="77777777" w:rsidR="00EE0CF2" w:rsidRDefault="00EE0CF2" w:rsidP="00EE0CF2">
      <w:pPr>
        <w:pStyle w:val="Example"/>
        <w:ind w:left="130" w:right="115"/>
      </w:pPr>
      <w:r>
        <w:t>&lt;/observation&gt;</w:t>
      </w:r>
    </w:p>
    <w:p w14:paraId="57679458" w14:textId="77777777" w:rsidR="00EE0CF2" w:rsidRDefault="00EE0CF2" w:rsidP="00EE0CF2">
      <w:pPr>
        <w:pStyle w:val="BodyText"/>
      </w:pPr>
    </w:p>
    <w:p w14:paraId="5A167EF0" w14:textId="77777777" w:rsidR="001921B6" w:rsidRDefault="001921B6" w:rsidP="001921B6">
      <w:pPr>
        <w:pStyle w:val="Heading2nospace"/>
      </w:pPr>
      <w:bookmarkStart w:id="2018" w:name="E_Patient_Characteristic_Observation_V5"/>
      <w:bookmarkStart w:id="2019" w:name="_Toc113924833"/>
      <w:bookmarkStart w:id="2020" w:name="_Toc120390009"/>
      <w:r>
        <w:lastRenderedPageBreak/>
        <w:t>Patient Characteristic Observation Assertion (V5)</w:t>
      </w:r>
      <w:bookmarkEnd w:id="2018"/>
      <w:bookmarkEnd w:id="2019"/>
      <w:bookmarkEnd w:id="2020"/>
    </w:p>
    <w:p w14:paraId="576B7A67" w14:textId="77777777" w:rsidR="00EE0CF2" w:rsidRDefault="00EE0CF2" w:rsidP="00EE0CF2">
      <w:pPr>
        <w:pStyle w:val="BracketData"/>
      </w:pPr>
      <w:r>
        <w:t>[observation: identifier urn:hl7ii:2.16.840.1.113883.10.20.24.3.103:2019-12-01 (open)]</w:t>
      </w:r>
    </w:p>
    <w:p w14:paraId="2A8DFA4E" w14:textId="0111EF90" w:rsidR="00EE0CF2" w:rsidRDefault="00EE0CF2" w:rsidP="00EE0CF2">
      <w:pPr>
        <w:pStyle w:val="Caption"/>
      </w:pPr>
      <w:bookmarkStart w:id="2021" w:name="_Toc78972844"/>
      <w:bookmarkStart w:id="2022" w:name="_Toc118244536"/>
      <w:r>
        <w:t xml:space="preserve">Table </w:t>
      </w:r>
      <w:r>
        <w:fldChar w:fldCharType="begin"/>
      </w:r>
      <w:r>
        <w:instrText>SEQ Table \* ARABIC</w:instrText>
      </w:r>
      <w:r>
        <w:fldChar w:fldCharType="separate"/>
      </w:r>
      <w:r w:rsidR="00A21BC2">
        <w:t>125</w:t>
      </w:r>
      <w:r>
        <w:fldChar w:fldCharType="end"/>
      </w:r>
      <w:r>
        <w:t>: Patient Characteristic Observation Assertion (V5) Contexts</w:t>
      </w:r>
      <w:bookmarkEnd w:id="2021"/>
      <w:bookmarkEnd w:id="202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7780EB19" w14:textId="77777777" w:rsidTr="00EE0CF2">
        <w:trPr>
          <w:cantSplit/>
          <w:tblHeader/>
          <w:jc w:val="center"/>
        </w:trPr>
        <w:tc>
          <w:tcPr>
            <w:tcW w:w="360" w:type="dxa"/>
            <w:shd w:val="clear" w:color="auto" w:fill="E6E6E6"/>
          </w:tcPr>
          <w:p w14:paraId="23C844F3" w14:textId="77777777" w:rsidR="00EE0CF2" w:rsidRDefault="00EE0CF2" w:rsidP="00EE0CF2">
            <w:pPr>
              <w:pStyle w:val="TableHead"/>
            </w:pPr>
            <w:r>
              <w:t>Contained By:</w:t>
            </w:r>
          </w:p>
        </w:tc>
        <w:tc>
          <w:tcPr>
            <w:tcW w:w="360" w:type="dxa"/>
            <w:shd w:val="clear" w:color="auto" w:fill="E6E6E6"/>
          </w:tcPr>
          <w:p w14:paraId="5509E41C" w14:textId="77777777" w:rsidR="00EE0CF2" w:rsidRDefault="00EE0CF2" w:rsidP="00EE0CF2">
            <w:pPr>
              <w:pStyle w:val="TableHead"/>
            </w:pPr>
            <w:r>
              <w:t>Contains:</w:t>
            </w:r>
          </w:p>
        </w:tc>
      </w:tr>
      <w:tr w:rsidR="00EE0CF2" w14:paraId="0951116A" w14:textId="77777777" w:rsidTr="00EE0CF2">
        <w:trPr>
          <w:jc w:val="center"/>
        </w:trPr>
        <w:tc>
          <w:tcPr>
            <w:tcW w:w="360" w:type="dxa"/>
          </w:tcPr>
          <w:p w14:paraId="27C811A0"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4158DE33" w14:textId="77777777" w:rsidR="00EE0CF2" w:rsidRDefault="0085191F" w:rsidP="00EE0CF2">
            <w:pPr>
              <w:pStyle w:val="TableText"/>
            </w:pPr>
            <w:hyperlink w:anchor="U_Author_V2">
              <w:r w:rsidR="00EE0CF2">
                <w:rPr>
                  <w:rStyle w:val="HyperlinkText9pt"/>
                </w:rPr>
                <w:t>Author (V2)</w:t>
              </w:r>
            </w:hyperlink>
            <w:r w:rsidR="00EE0CF2">
              <w:t xml:space="preserve"> (optional)</w:t>
            </w:r>
          </w:p>
        </w:tc>
      </w:tr>
    </w:tbl>
    <w:p w14:paraId="0615BC8B" w14:textId="77777777" w:rsidR="00EE0CF2" w:rsidRDefault="00EE0CF2" w:rsidP="00EE0CF2">
      <w:pPr>
        <w:pStyle w:val="BodyText"/>
      </w:pPr>
    </w:p>
    <w:p w14:paraId="0AEEDA58" w14:textId="77777777" w:rsidR="00EE0CF2" w:rsidRDefault="00EE0CF2" w:rsidP="00EE0CF2">
      <w:r>
        <w:t>This template represents the QDM datatype: Patient Characteristic.</w:t>
      </w:r>
      <w:r>
        <w:br/>
        <w:t>Patient Characteristic represents specific factors about a patient. Included are demographics, behavioral factors, social or cultural factors, available resources, and preferences. Behaviors reference responses or actions that affect (either positively or negatively) health or healthcare. Included in this category are mental health issues, adherence issues unrelated to other factors or resources, coping ability, grief issues, and substance use/abuse. Social/cultural factors are characteristics of an individual related to family/caregiver support, education, and literacy (including health literacy), primary language, cultural beliefs (including health beliefs), persistent life stressors, spiritual and religious beliefs, immigration status, and history of abuse or neglect. Resources are means available to a patient to meet health and healthcare needs, which might include caregiver support, insurance coverage, financial resources, and community resources to which the patient is already connected and from which the patient is receiving benefit. Preferences are choices made by patients and their caregivers relative to options for care or treatment (including scheduling, care experience, and meeting of personal health goals) and the sharing and disclosure of their health information.</w:t>
      </w:r>
      <w:r>
        <w:br/>
        <w:t>This is a pattern that can be used for any simple assertion observation of a patient characteristic that is not represented by one of the specific Patient Characteristics (Birth Date, Clinical Trial Participant, Ethnicity, Expired, Payer, Race or Sex).</w:t>
      </w:r>
      <w:r>
        <w:br/>
        <w:t>This template is to be used to represent the retired QDM Datatypes, Patient Characteristic, Gestational Age, Patient Characteristic Estimated Date of Conception, Patient Characteristic, ECOG Performance Status Poor and Patient Characteristic, Tobacco User and Non-User.</w:t>
      </w:r>
    </w:p>
    <w:p w14:paraId="083B1E24" w14:textId="7A69EABB" w:rsidR="00EE0CF2" w:rsidRDefault="00EE0CF2" w:rsidP="00EE0CF2">
      <w:pPr>
        <w:pStyle w:val="Caption"/>
      </w:pPr>
      <w:bookmarkStart w:id="2023" w:name="_Toc78972845"/>
      <w:bookmarkStart w:id="2024" w:name="_Toc118244537"/>
      <w:r>
        <w:t xml:space="preserve">Table </w:t>
      </w:r>
      <w:r>
        <w:fldChar w:fldCharType="begin"/>
      </w:r>
      <w:r>
        <w:instrText>SEQ Table \* ARABIC</w:instrText>
      </w:r>
      <w:r>
        <w:fldChar w:fldCharType="separate"/>
      </w:r>
      <w:r w:rsidR="00A21BC2">
        <w:t>126</w:t>
      </w:r>
      <w:r>
        <w:fldChar w:fldCharType="end"/>
      </w:r>
      <w:r>
        <w:t>: Patient Characteristic Observation Assertion (V5) Constraints Overview</w:t>
      </w:r>
      <w:bookmarkEnd w:id="2023"/>
      <w:bookmarkEnd w:id="202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408178D6" w14:textId="77777777" w:rsidTr="00EE0CF2">
        <w:trPr>
          <w:cantSplit/>
          <w:tblHeader/>
          <w:jc w:val="center"/>
        </w:trPr>
        <w:tc>
          <w:tcPr>
            <w:tcW w:w="0" w:type="dxa"/>
            <w:shd w:val="clear" w:color="auto" w:fill="E6E6E6"/>
            <w:noWrap/>
          </w:tcPr>
          <w:p w14:paraId="5EFFF915" w14:textId="77777777" w:rsidR="00EE0CF2" w:rsidRDefault="00EE0CF2" w:rsidP="00D912E1">
            <w:pPr>
              <w:pStyle w:val="TableHead"/>
              <w:keepNext w:val="0"/>
            </w:pPr>
            <w:r>
              <w:t>XPath</w:t>
            </w:r>
          </w:p>
        </w:tc>
        <w:tc>
          <w:tcPr>
            <w:tcW w:w="720" w:type="dxa"/>
            <w:shd w:val="clear" w:color="auto" w:fill="E6E6E6"/>
            <w:noWrap/>
          </w:tcPr>
          <w:p w14:paraId="1D0388B3" w14:textId="77777777" w:rsidR="00EE0CF2" w:rsidRDefault="00EE0CF2" w:rsidP="00D912E1">
            <w:pPr>
              <w:pStyle w:val="TableHead"/>
              <w:keepNext w:val="0"/>
            </w:pPr>
            <w:r>
              <w:t>Card.</w:t>
            </w:r>
          </w:p>
        </w:tc>
        <w:tc>
          <w:tcPr>
            <w:tcW w:w="1152" w:type="dxa"/>
            <w:shd w:val="clear" w:color="auto" w:fill="E6E6E6"/>
            <w:noWrap/>
          </w:tcPr>
          <w:p w14:paraId="2BA00E59" w14:textId="77777777" w:rsidR="00EE0CF2" w:rsidRDefault="00EE0CF2" w:rsidP="00D912E1">
            <w:pPr>
              <w:pStyle w:val="TableHead"/>
              <w:keepNext w:val="0"/>
            </w:pPr>
            <w:r>
              <w:t>Verb</w:t>
            </w:r>
          </w:p>
        </w:tc>
        <w:tc>
          <w:tcPr>
            <w:tcW w:w="864" w:type="dxa"/>
            <w:shd w:val="clear" w:color="auto" w:fill="E6E6E6"/>
            <w:noWrap/>
          </w:tcPr>
          <w:p w14:paraId="36534593" w14:textId="77777777" w:rsidR="00EE0CF2" w:rsidRDefault="00EE0CF2" w:rsidP="00D912E1">
            <w:pPr>
              <w:pStyle w:val="TableHead"/>
              <w:keepNext w:val="0"/>
            </w:pPr>
            <w:r>
              <w:t>Data Type</w:t>
            </w:r>
          </w:p>
        </w:tc>
        <w:tc>
          <w:tcPr>
            <w:tcW w:w="864" w:type="dxa"/>
            <w:shd w:val="clear" w:color="auto" w:fill="E6E6E6"/>
            <w:noWrap/>
          </w:tcPr>
          <w:p w14:paraId="33A0D8B1" w14:textId="77777777" w:rsidR="00EE0CF2" w:rsidRDefault="00EE0CF2" w:rsidP="00D912E1">
            <w:pPr>
              <w:pStyle w:val="TableHead"/>
              <w:keepNext w:val="0"/>
            </w:pPr>
            <w:r>
              <w:t>CONF#</w:t>
            </w:r>
          </w:p>
        </w:tc>
        <w:tc>
          <w:tcPr>
            <w:tcW w:w="864" w:type="dxa"/>
            <w:shd w:val="clear" w:color="auto" w:fill="E6E6E6"/>
            <w:noWrap/>
          </w:tcPr>
          <w:p w14:paraId="3CA5D24C" w14:textId="77777777" w:rsidR="00EE0CF2" w:rsidRDefault="00EE0CF2" w:rsidP="00D912E1">
            <w:pPr>
              <w:pStyle w:val="TableHead"/>
              <w:keepNext w:val="0"/>
            </w:pPr>
            <w:r>
              <w:t>Value</w:t>
            </w:r>
          </w:p>
        </w:tc>
      </w:tr>
      <w:tr w:rsidR="00EE0CF2" w14:paraId="6AB2247C" w14:textId="77777777" w:rsidTr="00EE0CF2">
        <w:trPr>
          <w:jc w:val="center"/>
        </w:trPr>
        <w:tc>
          <w:tcPr>
            <w:tcW w:w="10160" w:type="dxa"/>
            <w:gridSpan w:val="6"/>
          </w:tcPr>
          <w:p w14:paraId="420591AB" w14:textId="77777777" w:rsidR="00EE0CF2" w:rsidRDefault="00EE0CF2" w:rsidP="00D912E1">
            <w:pPr>
              <w:pStyle w:val="TableText"/>
              <w:keepNext w:val="0"/>
            </w:pPr>
            <w:r>
              <w:t>observation (identifier: urn:hl7ii:2.16.840.1.113883.10.20.24.3.103:2019-12-01)</w:t>
            </w:r>
          </w:p>
        </w:tc>
      </w:tr>
      <w:tr w:rsidR="00EE0CF2" w14:paraId="4890DEFE" w14:textId="77777777" w:rsidTr="00EE0CF2">
        <w:trPr>
          <w:jc w:val="center"/>
        </w:trPr>
        <w:tc>
          <w:tcPr>
            <w:tcW w:w="3345" w:type="dxa"/>
          </w:tcPr>
          <w:p w14:paraId="4F2EA14E" w14:textId="77777777" w:rsidR="00EE0CF2" w:rsidRDefault="00EE0CF2" w:rsidP="00D912E1">
            <w:pPr>
              <w:pStyle w:val="TableText"/>
              <w:keepNext w:val="0"/>
            </w:pPr>
            <w:r>
              <w:tab/>
              <w:t>@classCode</w:t>
            </w:r>
          </w:p>
        </w:tc>
        <w:tc>
          <w:tcPr>
            <w:tcW w:w="720" w:type="dxa"/>
          </w:tcPr>
          <w:p w14:paraId="4AEF1BA1" w14:textId="77777777" w:rsidR="00EE0CF2" w:rsidRDefault="00EE0CF2" w:rsidP="00D912E1">
            <w:pPr>
              <w:pStyle w:val="TableText"/>
              <w:keepNext w:val="0"/>
            </w:pPr>
            <w:r>
              <w:t>1..1</w:t>
            </w:r>
          </w:p>
        </w:tc>
        <w:tc>
          <w:tcPr>
            <w:tcW w:w="1152" w:type="dxa"/>
          </w:tcPr>
          <w:p w14:paraId="5203D7B6" w14:textId="77777777" w:rsidR="00EE0CF2" w:rsidRDefault="00EE0CF2" w:rsidP="00D912E1">
            <w:pPr>
              <w:pStyle w:val="TableText"/>
              <w:keepNext w:val="0"/>
            </w:pPr>
            <w:r>
              <w:t>SHALL</w:t>
            </w:r>
          </w:p>
        </w:tc>
        <w:tc>
          <w:tcPr>
            <w:tcW w:w="864" w:type="dxa"/>
          </w:tcPr>
          <w:p w14:paraId="7877545B" w14:textId="77777777" w:rsidR="00EE0CF2" w:rsidRDefault="00EE0CF2" w:rsidP="00D912E1">
            <w:pPr>
              <w:pStyle w:val="TableText"/>
              <w:keepNext w:val="0"/>
            </w:pPr>
          </w:p>
        </w:tc>
        <w:tc>
          <w:tcPr>
            <w:tcW w:w="1104" w:type="dxa"/>
          </w:tcPr>
          <w:p w14:paraId="14EC0ED6" w14:textId="77777777" w:rsidR="00EE0CF2" w:rsidRDefault="0085191F" w:rsidP="00D912E1">
            <w:pPr>
              <w:pStyle w:val="TableText"/>
              <w:keepNext w:val="0"/>
            </w:pPr>
            <w:hyperlink w:anchor="C_4444-16536">
              <w:r w:rsidR="00EE0CF2">
                <w:rPr>
                  <w:rStyle w:val="HyperlinkText9pt"/>
                </w:rPr>
                <w:t>4444-16536</w:t>
              </w:r>
            </w:hyperlink>
          </w:p>
        </w:tc>
        <w:tc>
          <w:tcPr>
            <w:tcW w:w="2975" w:type="dxa"/>
          </w:tcPr>
          <w:p w14:paraId="3F01F13F" w14:textId="77777777" w:rsidR="00EE0CF2" w:rsidRDefault="00EE0CF2" w:rsidP="00D912E1">
            <w:pPr>
              <w:pStyle w:val="TableText"/>
              <w:keepNext w:val="0"/>
            </w:pPr>
            <w:r>
              <w:t>OBS</w:t>
            </w:r>
          </w:p>
        </w:tc>
      </w:tr>
      <w:tr w:rsidR="00EE0CF2" w14:paraId="259959D1" w14:textId="77777777" w:rsidTr="00EE0CF2">
        <w:trPr>
          <w:jc w:val="center"/>
        </w:trPr>
        <w:tc>
          <w:tcPr>
            <w:tcW w:w="3345" w:type="dxa"/>
          </w:tcPr>
          <w:p w14:paraId="78C79FB2" w14:textId="77777777" w:rsidR="00EE0CF2" w:rsidRDefault="00EE0CF2" w:rsidP="00D912E1">
            <w:pPr>
              <w:pStyle w:val="TableText"/>
              <w:keepNext w:val="0"/>
            </w:pPr>
            <w:r>
              <w:tab/>
              <w:t>@moodCode</w:t>
            </w:r>
          </w:p>
        </w:tc>
        <w:tc>
          <w:tcPr>
            <w:tcW w:w="720" w:type="dxa"/>
          </w:tcPr>
          <w:p w14:paraId="1D465F4F" w14:textId="77777777" w:rsidR="00EE0CF2" w:rsidRDefault="00EE0CF2" w:rsidP="00D912E1">
            <w:pPr>
              <w:pStyle w:val="TableText"/>
              <w:keepNext w:val="0"/>
            </w:pPr>
            <w:r>
              <w:t>1..1</w:t>
            </w:r>
          </w:p>
        </w:tc>
        <w:tc>
          <w:tcPr>
            <w:tcW w:w="1152" w:type="dxa"/>
          </w:tcPr>
          <w:p w14:paraId="2FC3260D" w14:textId="77777777" w:rsidR="00EE0CF2" w:rsidRDefault="00EE0CF2" w:rsidP="00D912E1">
            <w:pPr>
              <w:pStyle w:val="TableText"/>
              <w:keepNext w:val="0"/>
            </w:pPr>
            <w:r>
              <w:t>SHALL</w:t>
            </w:r>
          </w:p>
        </w:tc>
        <w:tc>
          <w:tcPr>
            <w:tcW w:w="864" w:type="dxa"/>
          </w:tcPr>
          <w:p w14:paraId="6C979E15" w14:textId="77777777" w:rsidR="00EE0CF2" w:rsidRDefault="00EE0CF2" w:rsidP="00D912E1">
            <w:pPr>
              <w:pStyle w:val="TableText"/>
              <w:keepNext w:val="0"/>
            </w:pPr>
          </w:p>
        </w:tc>
        <w:tc>
          <w:tcPr>
            <w:tcW w:w="1104" w:type="dxa"/>
          </w:tcPr>
          <w:p w14:paraId="0F9871E9" w14:textId="77777777" w:rsidR="00EE0CF2" w:rsidRDefault="0085191F" w:rsidP="00D912E1">
            <w:pPr>
              <w:pStyle w:val="TableText"/>
              <w:keepNext w:val="0"/>
            </w:pPr>
            <w:hyperlink w:anchor="C_4444-16537">
              <w:r w:rsidR="00EE0CF2">
                <w:rPr>
                  <w:rStyle w:val="HyperlinkText9pt"/>
                </w:rPr>
                <w:t>4444-16537</w:t>
              </w:r>
            </w:hyperlink>
          </w:p>
        </w:tc>
        <w:tc>
          <w:tcPr>
            <w:tcW w:w="2975" w:type="dxa"/>
          </w:tcPr>
          <w:p w14:paraId="6656A8DF" w14:textId="77777777" w:rsidR="00EE0CF2" w:rsidRDefault="00EE0CF2" w:rsidP="00D912E1">
            <w:pPr>
              <w:pStyle w:val="TableText"/>
              <w:keepNext w:val="0"/>
            </w:pPr>
            <w:r>
              <w:t>urn:oid:2.16.840.1.113883.5.6 (HL7ActClass) = EVN</w:t>
            </w:r>
          </w:p>
        </w:tc>
      </w:tr>
      <w:tr w:rsidR="00EE0CF2" w14:paraId="4ED57CDB" w14:textId="77777777" w:rsidTr="00EE0CF2">
        <w:trPr>
          <w:jc w:val="center"/>
        </w:trPr>
        <w:tc>
          <w:tcPr>
            <w:tcW w:w="3345" w:type="dxa"/>
          </w:tcPr>
          <w:p w14:paraId="0717627F" w14:textId="77777777" w:rsidR="00EE0CF2" w:rsidRDefault="00EE0CF2" w:rsidP="00D912E1">
            <w:pPr>
              <w:pStyle w:val="TableText"/>
              <w:keepNext w:val="0"/>
            </w:pPr>
            <w:r>
              <w:tab/>
              <w:t>@negationInd</w:t>
            </w:r>
          </w:p>
        </w:tc>
        <w:tc>
          <w:tcPr>
            <w:tcW w:w="720" w:type="dxa"/>
          </w:tcPr>
          <w:p w14:paraId="272A6520" w14:textId="77777777" w:rsidR="00EE0CF2" w:rsidRDefault="00EE0CF2" w:rsidP="00D912E1">
            <w:pPr>
              <w:pStyle w:val="TableText"/>
              <w:keepNext w:val="0"/>
            </w:pPr>
            <w:r>
              <w:t>0..0</w:t>
            </w:r>
          </w:p>
        </w:tc>
        <w:tc>
          <w:tcPr>
            <w:tcW w:w="1152" w:type="dxa"/>
          </w:tcPr>
          <w:p w14:paraId="20763EF0" w14:textId="77777777" w:rsidR="00EE0CF2" w:rsidRDefault="00EE0CF2" w:rsidP="00D912E1">
            <w:pPr>
              <w:pStyle w:val="TableText"/>
              <w:keepNext w:val="0"/>
            </w:pPr>
            <w:r>
              <w:t>SHALL NOT</w:t>
            </w:r>
          </w:p>
        </w:tc>
        <w:tc>
          <w:tcPr>
            <w:tcW w:w="864" w:type="dxa"/>
          </w:tcPr>
          <w:p w14:paraId="73594D82" w14:textId="77777777" w:rsidR="00EE0CF2" w:rsidRDefault="00EE0CF2" w:rsidP="00D912E1">
            <w:pPr>
              <w:pStyle w:val="TableText"/>
              <w:keepNext w:val="0"/>
            </w:pPr>
          </w:p>
        </w:tc>
        <w:tc>
          <w:tcPr>
            <w:tcW w:w="1104" w:type="dxa"/>
          </w:tcPr>
          <w:p w14:paraId="43FF69A4" w14:textId="77777777" w:rsidR="00EE0CF2" w:rsidRDefault="0085191F" w:rsidP="00D912E1">
            <w:pPr>
              <w:pStyle w:val="TableText"/>
              <w:keepNext w:val="0"/>
            </w:pPr>
            <w:hyperlink w:anchor="C_4444-28623">
              <w:r w:rsidR="00EE0CF2">
                <w:rPr>
                  <w:rStyle w:val="HyperlinkText9pt"/>
                </w:rPr>
                <w:t>4444-28623</w:t>
              </w:r>
            </w:hyperlink>
          </w:p>
        </w:tc>
        <w:tc>
          <w:tcPr>
            <w:tcW w:w="2975" w:type="dxa"/>
          </w:tcPr>
          <w:p w14:paraId="38848455" w14:textId="77777777" w:rsidR="00EE0CF2" w:rsidRDefault="00EE0CF2" w:rsidP="00D912E1">
            <w:pPr>
              <w:pStyle w:val="TableText"/>
              <w:keepNext w:val="0"/>
            </w:pPr>
          </w:p>
        </w:tc>
      </w:tr>
      <w:tr w:rsidR="00EE0CF2" w14:paraId="4CEF5FBA" w14:textId="77777777" w:rsidTr="00EE0CF2">
        <w:trPr>
          <w:jc w:val="center"/>
        </w:trPr>
        <w:tc>
          <w:tcPr>
            <w:tcW w:w="3345" w:type="dxa"/>
          </w:tcPr>
          <w:p w14:paraId="6F23BE70" w14:textId="77777777" w:rsidR="00EE0CF2" w:rsidRDefault="00EE0CF2" w:rsidP="00D912E1">
            <w:pPr>
              <w:pStyle w:val="TableText"/>
              <w:keepNext w:val="0"/>
            </w:pPr>
            <w:r>
              <w:tab/>
              <w:t>templateId</w:t>
            </w:r>
          </w:p>
        </w:tc>
        <w:tc>
          <w:tcPr>
            <w:tcW w:w="720" w:type="dxa"/>
          </w:tcPr>
          <w:p w14:paraId="494DC992" w14:textId="77777777" w:rsidR="00EE0CF2" w:rsidRDefault="00EE0CF2" w:rsidP="00D912E1">
            <w:pPr>
              <w:pStyle w:val="TableText"/>
              <w:keepNext w:val="0"/>
            </w:pPr>
            <w:r>
              <w:t>1..1</w:t>
            </w:r>
          </w:p>
        </w:tc>
        <w:tc>
          <w:tcPr>
            <w:tcW w:w="1152" w:type="dxa"/>
          </w:tcPr>
          <w:p w14:paraId="483ABBAF" w14:textId="77777777" w:rsidR="00EE0CF2" w:rsidRDefault="00EE0CF2" w:rsidP="00D912E1">
            <w:pPr>
              <w:pStyle w:val="TableText"/>
              <w:keepNext w:val="0"/>
            </w:pPr>
            <w:r>
              <w:t>SHALL</w:t>
            </w:r>
          </w:p>
        </w:tc>
        <w:tc>
          <w:tcPr>
            <w:tcW w:w="864" w:type="dxa"/>
          </w:tcPr>
          <w:p w14:paraId="103EF3A8" w14:textId="77777777" w:rsidR="00EE0CF2" w:rsidRDefault="00EE0CF2" w:rsidP="00D912E1">
            <w:pPr>
              <w:pStyle w:val="TableText"/>
              <w:keepNext w:val="0"/>
            </w:pPr>
          </w:p>
        </w:tc>
        <w:tc>
          <w:tcPr>
            <w:tcW w:w="1104" w:type="dxa"/>
          </w:tcPr>
          <w:p w14:paraId="5A1627A8" w14:textId="77777777" w:rsidR="00EE0CF2" w:rsidRDefault="0085191F" w:rsidP="00D912E1">
            <w:pPr>
              <w:pStyle w:val="TableText"/>
              <w:keepNext w:val="0"/>
            </w:pPr>
            <w:hyperlink w:anchor="C_4444-26962">
              <w:r w:rsidR="00EE0CF2">
                <w:rPr>
                  <w:rStyle w:val="HyperlinkText9pt"/>
                </w:rPr>
                <w:t>4444-26962</w:t>
              </w:r>
            </w:hyperlink>
          </w:p>
        </w:tc>
        <w:tc>
          <w:tcPr>
            <w:tcW w:w="2975" w:type="dxa"/>
          </w:tcPr>
          <w:p w14:paraId="1EFC37A4" w14:textId="77777777" w:rsidR="00EE0CF2" w:rsidRDefault="00EE0CF2" w:rsidP="00D912E1">
            <w:pPr>
              <w:pStyle w:val="TableText"/>
              <w:keepNext w:val="0"/>
            </w:pPr>
          </w:p>
        </w:tc>
      </w:tr>
      <w:tr w:rsidR="00EE0CF2" w14:paraId="4E78D1FE" w14:textId="77777777" w:rsidTr="00EE0CF2">
        <w:trPr>
          <w:jc w:val="center"/>
        </w:trPr>
        <w:tc>
          <w:tcPr>
            <w:tcW w:w="3345" w:type="dxa"/>
          </w:tcPr>
          <w:p w14:paraId="1638318C" w14:textId="77777777" w:rsidR="00EE0CF2" w:rsidRDefault="00EE0CF2" w:rsidP="00D912E1">
            <w:pPr>
              <w:pStyle w:val="TableText"/>
              <w:keepNext w:val="0"/>
            </w:pPr>
            <w:r>
              <w:tab/>
            </w:r>
            <w:r>
              <w:tab/>
              <w:t>@root</w:t>
            </w:r>
          </w:p>
        </w:tc>
        <w:tc>
          <w:tcPr>
            <w:tcW w:w="720" w:type="dxa"/>
          </w:tcPr>
          <w:p w14:paraId="04D18C93" w14:textId="77777777" w:rsidR="00EE0CF2" w:rsidRDefault="00EE0CF2" w:rsidP="00D912E1">
            <w:pPr>
              <w:pStyle w:val="TableText"/>
              <w:keepNext w:val="0"/>
            </w:pPr>
            <w:r>
              <w:t>1..1</w:t>
            </w:r>
          </w:p>
        </w:tc>
        <w:tc>
          <w:tcPr>
            <w:tcW w:w="1152" w:type="dxa"/>
          </w:tcPr>
          <w:p w14:paraId="760A862B" w14:textId="77777777" w:rsidR="00EE0CF2" w:rsidRDefault="00EE0CF2" w:rsidP="00D912E1">
            <w:pPr>
              <w:pStyle w:val="TableText"/>
              <w:keepNext w:val="0"/>
            </w:pPr>
            <w:r>
              <w:t>SHALL</w:t>
            </w:r>
          </w:p>
        </w:tc>
        <w:tc>
          <w:tcPr>
            <w:tcW w:w="864" w:type="dxa"/>
          </w:tcPr>
          <w:p w14:paraId="0CCA0441" w14:textId="77777777" w:rsidR="00EE0CF2" w:rsidRDefault="00EE0CF2" w:rsidP="00D912E1">
            <w:pPr>
              <w:pStyle w:val="TableText"/>
              <w:keepNext w:val="0"/>
            </w:pPr>
          </w:p>
        </w:tc>
        <w:tc>
          <w:tcPr>
            <w:tcW w:w="1104" w:type="dxa"/>
          </w:tcPr>
          <w:p w14:paraId="3D11E2FE" w14:textId="77777777" w:rsidR="00EE0CF2" w:rsidRDefault="0085191F" w:rsidP="00D912E1">
            <w:pPr>
              <w:pStyle w:val="TableText"/>
              <w:keepNext w:val="0"/>
            </w:pPr>
            <w:hyperlink w:anchor="C_4444-26963">
              <w:r w:rsidR="00EE0CF2">
                <w:rPr>
                  <w:rStyle w:val="HyperlinkText9pt"/>
                </w:rPr>
                <w:t>4444-26963</w:t>
              </w:r>
            </w:hyperlink>
          </w:p>
        </w:tc>
        <w:tc>
          <w:tcPr>
            <w:tcW w:w="2975" w:type="dxa"/>
          </w:tcPr>
          <w:p w14:paraId="723DF8A5" w14:textId="77777777" w:rsidR="00EE0CF2" w:rsidRDefault="00EE0CF2" w:rsidP="00D912E1">
            <w:pPr>
              <w:pStyle w:val="TableText"/>
              <w:keepNext w:val="0"/>
            </w:pPr>
            <w:r>
              <w:t>2.16.840.1.113883.10.20.24.3.103</w:t>
            </w:r>
          </w:p>
        </w:tc>
      </w:tr>
      <w:tr w:rsidR="00EE0CF2" w14:paraId="77283BBF" w14:textId="77777777" w:rsidTr="00EE0CF2">
        <w:trPr>
          <w:jc w:val="center"/>
        </w:trPr>
        <w:tc>
          <w:tcPr>
            <w:tcW w:w="3345" w:type="dxa"/>
          </w:tcPr>
          <w:p w14:paraId="0C1CE773" w14:textId="77777777" w:rsidR="00EE0CF2" w:rsidRDefault="00EE0CF2" w:rsidP="00D912E1">
            <w:pPr>
              <w:pStyle w:val="TableText"/>
              <w:keepNext w:val="0"/>
            </w:pPr>
            <w:r>
              <w:tab/>
            </w:r>
            <w:r>
              <w:tab/>
              <w:t>@extension</w:t>
            </w:r>
          </w:p>
        </w:tc>
        <w:tc>
          <w:tcPr>
            <w:tcW w:w="720" w:type="dxa"/>
          </w:tcPr>
          <w:p w14:paraId="4BE7E903" w14:textId="77777777" w:rsidR="00EE0CF2" w:rsidRDefault="00EE0CF2" w:rsidP="00D912E1">
            <w:pPr>
              <w:pStyle w:val="TableText"/>
              <w:keepNext w:val="0"/>
            </w:pPr>
            <w:r>
              <w:t>1..1</w:t>
            </w:r>
          </w:p>
        </w:tc>
        <w:tc>
          <w:tcPr>
            <w:tcW w:w="1152" w:type="dxa"/>
          </w:tcPr>
          <w:p w14:paraId="1AE307CF" w14:textId="77777777" w:rsidR="00EE0CF2" w:rsidRDefault="00EE0CF2" w:rsidP="00D912E1">
            <w:pPr>
              <w:pStyle w:val="TableText"/>
              <w:keepNext w:val="0"/>
            </w:pPr>
            <w:r>
              <w:t>SHALL</w:t>
            </w:r>
          </w:p>
        </w:tc>
        <w:tc>
          <w:tcPr>
            <w:tcW w:w="864" w:type="dxa"/>
          </w:tcPr>
          <w:p w14:paraId="12AF635F" w14:textId="77777777" w:rsidR="00EE0CF2" w:rsidRDefault="00EE0CF2" w:rsidP="00D912E1">
            <w:pPr>
              <w:pStyle w:val="TableText"/>
              <w:keepNext w:val="0"/>
            </w:pPr>
          </w:p>
        </w:tc>
        <w:tc>
          <w:tcPr>
            <w:tcW w:w="1104" w:type="dxa"/>
          </w:tcPr>
          <w:p w14:paraId="6D83FED0" w14:textId="77777777" w:rsidR="00EE0CF2" w:rsidRDefault="0085191F" w:rsidP="00D912E1">
            <w:pPr>
              <w:pStyle w:val="TableText"/>
              <w:keepNext w:val="0"/>
            </w:pPr>
            <w:hyperlink w:anchor="C_4444-27781">
              <w:r w:rsidR="00EE0CF2">
                <w:rPr>
                  <w:rStyle w:val="HyperlinkText9pt"/>
                </w:rPr>
                <w:t>4444-27781</w:t>
              </w:r>
            </w:hyperlink>
          </w:p>
        </w:tc>
        <w:tc>
          <w:tcPr>
            <w:tcW w:w="2975" w:type="dxa"/>
          </w:tcPr>
          <w:p w14:paraId="7BD36074" w14:textId="77777777" w:rsidR="00EE0CF2" w:rsidRDefault="00EE0CF2" w:rsidP="00D912E1">
            <w:pPr>
              <w:pStyle w:val="TableText"/>
              <w:keepNext w:val="0"/>
            </w:pPr>
            <w:r>
              <w:t>2019-12-01</w:t>
            </w:r>
          </w:p>
        </w:tc>
      </w:tr>
      <w:tr w:rsidR="00EE0CF2" w14:paraId="4D6CB899" w14:textId="77777777" w:rsidTr="00EE0CF2">
        <w:trPr>
          <w:jc w:val="center"/>
        </w:trPr>
        <w:tc>
          <w:tcPr>
            <w:tcW w:w="3345" w:type="dxa"/>
          </w:tcPr>
          <w:p w14:paraId="5D890718" w14:textId="77777777" w:rsidR="00EE0CF2" w:rsidRDefault="00EE0CF2" w:rsidP="00D912E1">
            <w:pPr>
              <w:pStyle w:val="TableText"/>
              <w:keepNext w:val="0"/>
            </w:pPr>
            <w:r>
              <w:lastRenderedPageBreak/>
              <w:tab/>
              <w:t>id</w:t>
            </w:r>
          </w:p>
        </w:tc>
        <w:tc>
          <w:tcPr>
            <w:tcW w:w="720" w:type="dxa"/>
          </w:tcPr>
          <w:p w14:paraId="6CE21588" w14:textId="77777777" w:rsidR="00EE0CF2" w:rsidRDefault="00EE0CF2" w:rsidP="00D912E1">
            <w:pPr>
              <w:pStyle w:val="TableText"/>
              <w:keepNext w:val="0"/>
            </w:pPr>
            <w:r>
              <w:t>1..*</w:t>
            </w:r>
          </w:p>
        </w:tc>
        <w:tc>
          <w:tcPr>
            <w:tcW w:w="1152" w:type="dxa"/>
          </w:tcPr>
          <w:p w14:paraId="3860FF3D" w14:textId="77777777" w:rsidR="00EE0CF2" w:rsidRDefault="00EE0CF2" w:rsidP="00D912E1">
            <w:pPr>
              <w:pStyle w:val="TableText"/>
              <w:keepNext w:val="0"/>
            </w:pPr>
            <w:r>
              <w:t>SHALL</w:t>
            </w:r>
          </w:p>
        </w:tc>
        <w:tc>
          <w:tcPr>
            <w:tcW w:w="864" w:type="dxa"/>
          </w:tcPr>
          <w:p w14:paraId="7C2C924F" w14:textId="77777777" w:rsidR="00EE0CF2" w:rsidRDefault="00EE0CF2" w:rsidP="00D912E1">
            <w:pPr>
              <w:pStyle w:val="TableText"/>
              <w:keepNext w:val="0"/>
            </w:pPr>
          </w:p>
        </w:tc>
        <w:tc>
          <w:tcPr>
            <w:tcW w:w="1104" w:type="dxa"/>
          </w:tcPr>
          <w:p w14:paraId="54F5E805" w14:textId="77777777" w:rsidR="00EE0CF2" w:rsidRDefault="0085191F" w:rsidP="00D912E1">
            <w:pPr>
              <w:pStyle w:val="TableText"/>
              <w:keepNext w:val="0"/>
            </w:pPr>
            <w:hyperlink w:anchor="C_4444-16538">
              <w:r w:rsidR="00EE0CF2">
                <w:rPr>
                  <w:rStyle w:val="HyperlinkText9pt"/>
                </w:rPr>
                <w:t>4444-16538</w:t>
              </w:r>
            </w:hyperlink>
          </w:p>
        </w:tc>
        <w:tc>
          <w:tcPr>
            <w:tcW w:w="2975" w:type="dxa"/>
          </w:tcPr>
          <w:p w14:paraId="78D2E373" w14:textId="77777777" w:rsidR="00EE0CF2" w:rsidRDefault="00EE0CF2" w:rsidP="00D912E1">
            <w:pPr>
              <w:pStyle w:val="TableText"/>
              <w:keepNext w:val="0"/>
            </w:pPr>
          </w:p>
        </w:tc>
      </w:tr>
      <w:tr w:rsidR="00EE0CF2" w14:paraId="635A5A69" w14:textId="77777777" w:rsidTr="00EE0CF2">
        <w:trPr>
          <w:jc w:val="center"/>
        </w:trPr>
        <w:tc>
          <w:tcPr>
            <w:tcW w:w="3345" w:type="dxa"/>
          </w:tcPr>
          <w:p w14:paraId="5EF2AF4E" w14:textId="77777777" w:rsidR="00EE0CF2" w:rsidRDefault="00EE0CF2" w:rsidP="00D912E1">
            <w:pPr>
              <w:pStyle w:val="TableText"/>
              <w:keepNext w:val="0"/>
            </w:pPr>
            <w:r>
              <w:tab/>
              <w:t>code</w:t>
            </w:r>
          </w:p>
        </w:tc>
        <w:tc>
          <w:tcPr>
            <w:tcW w:w="720" w:type="dxa"/>
          </w:tcPr>
          <w:p w14:paraId="1F3C287E" w14:textId="77777777" w:rsidR="00EE0CF2" w:rsidRDefault="00EE0CF2" w:rsidP="00D912E1">
            <w:pPr>
              <w:pStyle w:val="TableText"/>
              <w:keepNext w:val="0"/>
            </w:pPr>
            <w:r>
              <w:t>1..1</w:t>
            </w:r>
          </w:p>
        </w:tc>
        <w:tc>
          <w:tcPr>
            <w:tcW w:w="1152" w:type="dxa"/>
          </w:tcPr>
          <w:p w14:paraId="61EA257D" w14:textId="77777777" w:rsidR="00EE0CF2" w:rsidRDefault="00EE0CF2" w:rsidP="00D912E1">
            <w:pPr>
              <w:pStyle w:val="TableText"/>
              <w:keepNext w:val="0"/>
            </w:pPr>
            <w:r>
              <w:t>SHALL</w:t>
            </w:r>
          </w:p>
        </w:tc>
        <w:tc>
          <w:tcPr>
            <w:tcW w:w="864" w:type="dxa"/>
          </w:tcPr>
          <w:p w14:paraId="6EAD23B2" w14:textId="77777777" w:rsidR="00EE0CF2" w:rsidRDefault="00EE0CF2" w:rsidP="00D912E1">
            <w:pPr>
              <w:pStyle w:val="TableText"/>
              <w:keepNext w:val="0"/>
            </w:pPr>
          </w:p>
        </w:tc>
        <w:tc>
          <w:tcPr>
            <w:tcW w:w="1104" w:type="dxa"/>
          </w:tcPr>
          <w:p w14:paraId="033F441A" w14:textId="77777777" w:rsidR="00EE0CF2" w:rsidRDefault="0085191F" w:rsidP="00D912E1">
            <w:pPr>
              <w:pStyle w:val="TableText"/>
              <w:keepNext w:val="0"/>
            </w:pPr>
            <w:hyperlink w:anchor="C_4444-16544">
              <w:r w:rsidR="00EE0CF2">
                <w:rPr>
                  <w:rStyle w:val="HyperlinkText9pt"/>
                </w:rPr>
                <w:t>4444-16544</w:t>
              </w:r>
            </w:hyperlink>
          </w:p>
        </w:tc>
        <w:tc>
          <w:tcPr>
            <w:tcW w:w="2975" w:type="dxa"/>
          </w:tcPr>
          <w:p w14:paraId="2D24443B" w14:textId="77777777" w:rsidR="00EE0CF2" w:rsidRDefault="00EE0CF2" w:rsidP="00D912E1">
            <w:pPr>
              <w:pStyle w:val="TableText"/>
              <w:keepNext w:val="0"/>
            </w:pPr>
          </w:p>
        </w:tc>
      </w:tr>
      <w:tr w:rsidR="00EE0CF2" w14:paraId="549C93B7" w14:textId="77777777" w:rsidTr="00EE0CF2">
        <w:trPr>
          <w:jc w:val="center"/>
        </w:trPr>
        <w:tc>
          <w:tcPr>
            <w:tcW w:w="3345" w:type="dxa"/>
          </w:tcPr>
          <w:p w14:paraId="1C4B49DC" w14:textId="77777777" w:rsidR="00EE0CF2" w:rsidRDefault="00EE0CF2" w:rsidP="00D912E1">
            <w:pPr>
              <w:pStyle w:val="TableText"/>
              <w:keepNext w:val="0"/>
            </w:pPr>
            <w:r>
              <w:tab/>
            </w:r>
            <w:r>
              <w:tab/>
              <w:t>@code</w:t>
            </w:r>
          </w:p>
        </w:tc>
        <w:tc>
          <w:tcPr>
            <w:tcW w:w="720" w:type="dxa"/>
          </w:tcPr>
          <w:p w14:paraId="0F5D3CFD" w14:textId="77777777" w:rsidR="00EE0CF2" w:rsidRDefault="00EE0CF2" w:rsidP="00D912E1">
            <w:pPr>
              <w:pStyle w:val="TableText"/>
              <w:keepNext w:val="0"/>
            </w:pPr>
            <w:r>
              <w:t>1..1</w:t>
            </w:r>
          </w:p>
        </w:tc>
        <w:tc>
          <w:tcPr>
            <w:tcW w:w="1152" w:type="dxa"/>
          </w:tcPr>
          <w:p w14:paraId="06F97501" w14:textId="77777777" w:rsidR="00EE0CF2" w:rsidRDefault="00EE0CF2" w:rsidP="00D912E1">
            <w:pPr>
              <w:pStyle w:val="TableText"/>
              <w:keepNext w:val="0"/>
            </w:pPr>
            <w:r>
              <w:t>SHALL</w:t>
            </w:r>
          </w:p>
        </w:tc>
        <w:tc>
          <w:tcPr>
            <w:tcW w:w="864" w:type="dxa"/>
          </w:tcPr>
          <w:p w14:paraId="2B0A5898" w14:textId="77777777" w:rsidR="00EE0CF2" w:rsidRDefault="00EE0CF2" w:rsidP="00D912E1">
            <w:pPr>
              <w:pStyle w:val="TableText"/>
              <w:keepNext w:val="0"/>
            </w:pPr>
          </w:p>
        </w:tc>
        <w:tc>
          <w:tcPr>
            <w:tcW w:w="1104" w:type="dxa"/>
          </w:tcPr>
          <w:p w14:paraId="46F57FA8" w14:textId="77777777" w:rsidR="00EE0CF2" w:rsidRDefault="0085191F" w:rsidP="00D912E1">
            <w:pPr>
              <w:pStyle w:val="TableText"/>
              <w:keepNext w:val="0"/>
            </w:pPr>
            <w:hyperlink w:anchor="C_4444-16545">
              <w:r w:rsidR="00EE0CF2">
                <w:rPr>
                  <w:rStyle w:val="HyperlinkText9pt"/>
                </w:rPr>
                <w:t>4444-16545</w:t>
              </w:r>
            </w:hyperlink>
          </w:p>
        </w:tc>
        <w:tc>
          <w:tcPr>
            <w:tcW w:w="2975" w:type="dxa"/>
          </w:tcPr>
          <w:p w14:paraId="532F31F6" w14:textId="77777777" w:rsidR="00EE0CF2" w:rsidRDefault="00EE0CF2" w:rsidP="00D912E1">
            <w:pPr>
              <w:pStyle w:val="TableText"/>
              <w:keepNext w:val="0"/>
            </w:pPr>
            <w:r>
              <w:t>ASSERTION</w:t>
            </w:r>
          </w:p>
        </w:tc>
      </w:tr>
      <w:tr w:rsidR="00EE0CF2" w14:paraId="60C033D6" w14:textId="77777777" w:rsidTr="00EE0CF2">
        <w:trPr>
          <w:jc w:val="center"/>
        </w:trPr>
        <w:tc>
          <w:tcPr>
            <w:tcW w:w="3345" w:type="dxa"/>
          </w:tcPr>
          <w:p w14:paraId="15DBBC28" w14:textId="77777777" w:rsidR="00EE0CF2" w:rsidRDefault="00EE0CF2" w:rsidP="00D912E1">
            <w:pPr>
              <w:pStyle w:val="TableText"/>
              <w:keepNext w:val="0"/>
            </w:pPr>
            <w:r>
              <w:tab/>
            </w:r>
            <w:r>
              <w:tab/>
              <w:t>@codeSystem</w:t>
            </w:r>
          </w:p>
        </w:tc>
        <w:tc>
          <w:tcPr>
            <w:tcW w:w="720" w:type="dxa"/>
          </w:tcPr>
          <w:p w14:paraId="29CE1ADB" w14:textId="77777777" w:rsidR="00EE0CF2" w:rsidRDefault="00EE0CF2" w:rsidP="00D912E1">
            <w:pPr>
              <w:pStyle w:val="TableText"/>
              <w:keepNext w:val="0"/>
            </w:pPr>
            <w:r>
              <w:t>1..1</w:t>
            </w:r>
          </w:p>
        </w:tc>
        <w:tc>
          <w:tcPr>
            <w:tcW w:w="1152" w:type="dxa"/>
          </w:tcPr>
          <w:p w14:paraId="62E9129B" w14:textId="77777777" w:rsidR="00EE0CF2" w:rsidRDefault="00EE0CF2" w:rsidP="00D912E1">
            <w:pPr>
              <w:pStyle w:val="TableText"/>
              <w:keepNext w:val="0"/>
            </w:pPr>
            <w:r>
              <w:t>SHALL</w:t>
            </w:r>
          </w:p>
        </w:tc>
        <w:tc>
          <w:tcPr>
            <w:tcW w:w="864" w:type="dxa"/>
          </w:tcPr>
          <w:p w14:paraId="227BB65A" w14:textId="77777777" w:rsidR="00EE0CF2" w:rsidRDefault="00EE0CF2" w:rsidP="00D912E1">
            <w:pPr>
              <w:pStyle w:val="TableText"/>
              <w:keepNext w:val="0"/>
            </w:pPr>
          </w:p>
        </w:tc>
        <w:tc>
          <w:tcPr>
            <w:tcW w:w="1104" w:type="dxa"/>
          </w:tcPr>
          <w:p w14:paraId="7F0F5FB3" w14:textId="77777777" w:rsidR="00EE0CF2" w:rsidRDefault="0085191F" w:rsidP="00D912E1">
            <w:pPr>
              <w:pStyle w:val="TableText"/>
              <w:keepNext w:val="0"/>
            </w:pPr>
            <w:hyperlink w:anchor="C_4444-28135">
              <w:r w:rsidR="00EE0CF2">
                <w:rPr>
                  <w:rStyle w:val="HyperlinkText9pt"/>
                </w:rPr>
                <w:t>4444-28135</w:t>
              </w:r>
            </w:hyperlink>
          </w:p>
        </w:tc>
        <w:tc>
          <w:tcPr>
            <w:tcW w:w="2975" w:type="dxa"/>
          </w:tcPr>
          <w:p w14:paraId="0BD76166" w14:textId="77777777" w:rsidR="00EE0CF2" w:rsidRDefault="00EE0CF2" w:rsidP="00D912E1">
            <w:pPr>
              <w:pStyle w:val="TableText"/>
              <w:keepNext w:val="0"/>
            </w:pPr>
            <w:r>
              <w:t>urn:oid:2.16.840.1.113883.5.4 (HL7ActCode) = 2.16.840.1.113883.5.4</w:t>
            </w:r>
          </w:p>
        </w:tc>
      </w:tr>
      <w:tr w:rsidR="00EE0CF2" w14:paraId="5ECE8768" w14:textId="77777777" w:rsidTr="00EE0CF2">
        <w:trPr>
          <w:jc w:val="center"/>
        </w:trPr>
        <w:tc>
          <w:tcPr>
            <w:tcW w:w="3345" w:type="dxa"/>
          </w:tcPr>
          <w:p w14:paraId="489171E8" w14:textId="77777777" w:rsidR="00EE0CF2" w:rsidRDefault="00EE0CF2" w:rsidP="00D912E1">
            <w:pPr>
              <w:pStyle w:val="TableText"/>
              <w:keepNext w:val="0"/>
            </w:pPr>
            <w:r>
              <w:tab/>
              <w:t>value</w:t>
            </w:r>
          </w:p>
        </w:tc>
        <w:tc>
          <w:tcPr>
            <w:tcW w:w="720" w:type="dxa"/>
          </w:tcPr>
          <w:p w14:paraId="0ECBB0F8" w14:textId="77777777" w:rsidR="00EE0CF2" w:rsidRDefault="00EE0CF2" w:rsidP="00D912E1">
            <w:pPr>
              <w:pStyle w:val="TableText"/>
              <w:keepNext w:val="0"/>
            </w:pPr>
            <w:r>
              <w:t>1..1</w:t>
            </w:r>
          </w:p>
        </w:tc>
        <w:tc>
          <w:tcPr>
            <w:tcW w:w="1152" w:type="dxa"/>
          </w:tcPr>
          <w:p w14:paraId="3750CBD9" w14:textId="77777777" w:rsidR="00EE0CF2" w:rsidRDefault="00EE0CF2" w:rsidP="00D912E1">
            <w:pPr>
              <w:pStyle w:val="TableText"/>
              <w:keepNext w:val="0"/>
            </w:pPr>
            <w:r>
              <w:t>SHALL</w:t>
            </w:r>
          </w:p>
        </w:tc>
        <w:tc>
          <w:tcPr>
            <w:tcW w:w="864" w:type="dxa"/>
          </w:tcPr>
          <w:p w14:paraId="31A90EB0" w14:textId="77777777" w:rsidR="00EE0CF2" w:rsidRDefault="00EE0CF2" w:rsidP="00D912E1">
            <w:pPr>
              <w:pStyle w:val="TableText"/>
              <w:keepNext w:val="0"/>
            </w:pPr>
            <w:r>
              <w:t>CD</w:t>
            </w:r>
          </w:p>
        </w:tc>
        <w:tc>
          <w:tcPr>
            <w:tcW w:w="1104" w:type="dxa"/>
          </w:tcPr>
          <w:p w14:paraId="3DA53B06" w14:textId="77777777" w:rsidR="00EE0CF2" w:rsidRDefault="0085191F" w:rsidP="00D912E1">
            <w:pPr>
              <w:pStyle w:val="TableText"/>
              <w:keepNext w:val="0"/>
            </w:pPr>
            <w:hyperlink w:anchor="C_4444-16541">
              <w:r w:rsidR="00EE0CF2">
                <w:rPr>
                  <w:rStyle w:val="HyperlinkText9pt"/>
                </w:rPr>
                <w:t>4444-16541</w:t>
              </w:r>
            </w:hyperlink>
          </w:p>
        </w:tc>
        <w:tc>
          <w:tcPr>
            <w:tcW w:w="2975" w:type="dxa"/>
          </w:tcPr>
          <w:p w14:paraId="06D61ACB" w14:textId="77777777" w:rsidR="00EE0CF2" w:rsidRDefault="00EE0CF2" w:rsidP="00D912E1">
            <w:pPr>
              <w:pStyle w:val="TableText"/>
              <w:keepNext w:val="0"/>
            </w:pPr>
          </w:p>
        </w:tc>
      </w:tr>
      <w:tr w:rsidR="00EE0CF2" w14:paraId="342D314E" w14:textId="77777777" w:rsidTr="00EE0CF2">
        <w:trPr>
          <w:jc w:val="center"/>
        </w:trPr>
        <w:tc>
          <w:tcPr>
            <w:tcW w:w="3345" w:type="dxa"/>
          </w:tcPr>
          <w:p w14:paraId="342D7A52" w14:textId="77777777" w:rsidR="00EE0CF2" w:rsidRDefault="00EE0CF2" w:rsidP="00D912E1">
            <w:pPr>
              <w:pStyle w:val="TableText"/>
              <w:keepNext w:val="0"/>
            </w:pPr>
            <w:r>
              <w:tab/>
              <w:t>author</w:t>
            </w:r>
          </w:p>
        </w:tc>
        <w:tc>
          <w:tcPr>
            <w:tcW w:w="720" w:type="dxa"/>
          </w:tcPr>
          <w:p w14:paraId="4FBA77F3" w14:textId="77777777" w:rsidR="00EE0CF2" w:rsidRDefault="00EE0CF2" w:rsidP="00D912E1">
            <w:pPr>
              <w:pStyle w:val="TableText"/>
              <w:keepNext w:val="0"/>
            </w:pPr>
            <w:r>
              <w:t>0..1</w:t>
            </w:r>
          </w:p>
        </w:tc>
        <w:tc>
          <w:tcPr>
            <w:tcW w:w="1152" w:type="dxa"/>
          </w:tcPr>
          <w:p w14:paraId="3F988F27" w14:textId="77777777" w:rsidR="00EE0CF2" w:rsidRDefault="00EE0CF2" w:rsidP="00D912E1">
            <w:pPr>
              <w:pStyle w:val="TableText"/>
              <w:keepNext w:val="0"/>
            </w:pPr>
            <w:r>
              <w:t>MAY</w:t>
            </w:r>
          </w:p>
        </w:tc>
        <w:tc>
          <w:tcPr>
            <w:tcW w:w="864" w:type="dxa"/>
          </w:tcPr>
          <w:p w14:paraId="5AB897E5" w14:textId="77777777" w:rsidR="00EE0CF2" w:rsidRDefault="00EE0CF2" w:rsidP="00D912E1">
            <w:pPr>
              <w:pStyle w:val="TableText"/>
              <w:keepNext w:val="0"/>
            </w:pPr>
          </w:p>
        </w:tc>
        <w:tc>
          <w:tcPr>
            <w:tcW w:w="1104" w:type="dxa"/>
          </w:tcPr>
          <w:p w14:paraId="76A80607" w14:textId="77777777" w:rsidR="00EE0CF2" w:rsidRDefault="0085191F" w:rsidP="00D912E1">
            <w:pPr>
              <w:pStyle w:val="TableText"/>
              <w:keepNext w:val="0"/>
            </w:pPr>
            <w:hyperlink w:anchor="C_4444-29726">
              <w:r w:rsidR="00EE0CF2">
                <w:rPr>
                  <w:rStyle w:val="HyperlinkText9pt"/>
                </w:rPr>
                <w:t>4444-29726</w:t>
              </w:r>
            </w:hyperlink>
          </w:p>
        </w:tc>
        <w:tc>
          <w:tcPr>
            <w:tcW w:w="2975" w:type="dxa"/>
          </w:tcPr>
          <w:p w14:paraId="26FC3294" w14:textId="77777777" w:rsidR="00EE0CF2" w:rsidRDefault="0085191F" w:rsidP="00D912E1">
            <w:pPr>
              <w:pStyle w:val="TableText"/>
              <w:keepNext w:val="0"/>
            </w:pPr>
            <w:hyperlink w:anchor="U_Author_V2">
              <w:r w:rsidR="00EE0CF2">
                <w:rPr>
                  <w:rStyle w:val="HyperlinkText9pt"/>
                </w:rPr>
                <w:t>Author (V2) (identifier: urn:hl7ii:2.16.840.1.113883.10.20.24.3.155:2019-12-01</w:t>
              </w:r>
            </w:hyperlink>
          </w:p>
        </w:tc>
      </w:tr>
    </w:tbl>
    <w:p w14:paraId="44C9597F" w14:textId="77777777" w:rsidR="00EE0CF2" w:rsidRDefault="00EE0CF2" w:rsidP="00EE0CF2">
      <w:pPr>
        <w:pStyle w:val="BodyText"/>
      </w:pPr>
    </w:p>
    <w:p w14:paraId="7B7B4702" w14:textId="77777777" w:rsidR="00EE0CF2" w:rsidRDefault="00EE0CF2" w:rsidP="00E855AB">
      <w:pPr>
        <w:numPr>
          <w:ilvl w:val="0"/>
          <w:numId w:val="95"/>
        </w:numPr>
      </w:pPr>
      <w:r>
        <w:rPr>
          <w:rStyle w:val="keyword"/>
        </w:rPr>
        <w:t>SHALL</w:t>
      </w:r>
      <w:r>
        <w:t xml:space="preserve"> contain exactly one [1..1] </w:t>
      </w:r>
      <w:r>
        <w:rPr>
          <w:rStyle w:val="XMLnameBold"/>
        </w:rPr>
        <w:t>@classCode</w:t>
      </w:r>
      <w:r>
        <w:t>=</w:t>
      </w:r>
      <w:r>
        <w:rPr>
          <w:rStyle w:val="XMLname"/>
        </w:rPr>
        <w:t>"OBS"</w:t>
      </w:r>
      <w:r>
        <w:t xml:space="preserve"> Observation (CONF:4444-16536).</w:t>
      </w:r>
    </w:p>
    <w:p w14:paraId="43600AD1" w14:textId="77777777" w:rsidR="00EE0CF2" w:rsidRDefault="00EE0CF2" w:rsidP="00E855AB">
      <w:pPr>
        <w:numPr>
          <w:ilvl w:val="0"/>
          <w:numId w:val="95"/>
        </w:numPr>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HL7ActClass urn:oid:2.16.840.1.113883.5.6</w:t>
      </w:r>
      <w:r>
        <w:t>) (CONF:4444-16537).</w:t>
      </w:r>
    </w:p>
    <w:p w14:paraId="568BCDC4" w14:textId="77777777" w:rsidR="00EE0CF2" w:rsidRDefault="00EE0CF2" w:rsidP="00E855AB">
      <w:pPr>
        <w:numPr>
          <w:ilvl w:val="0"/>
          <w:numId w:val="95"/>
        </w:numPr>
        <w:ind w:left="1080"/>
      </w:pPr>
      <w:r>
        <w:rPr>
          <w:rStyle w:val="keyword"/>
        </w:rPr>
        <w:t>SHALL NOT</w:t>
      </w:r>
      <w:r>
        <w:t xml:space="preserve"> contain [0..0] </w:t>
      </w:r>
      <w:r>
        <w:rPr>
          <w:rStyle w:val="XMLnameBold"/>
        </w:rPr>
        <w:t>@negationInd</w:t>
      </w:r>
      <w:r>
        <w:t xml:space="preserve"> (CONF:4444-28623).</w:t>
      </w:r>
    </w:p>
    <w:p w14:paraId="4C61A9E0" w14:textId="77777777" w:rsidR="00EE0CF2" w:rsidRDefault="00EE0CF2" w:rsidP="00E855AB">
      <w:pPr>
        <w:numPr>
          <w:ilvl w:val="0"/>
          <w:numId w:val="95"/>
        </w:numPr>
        <w:ind w:left="1080"/>
      </w:pPr>
      <w:r>
        <w:rPr>
          <w:rStyle w:val="keyword"/>
        </w:rPr>
        <w:t>SHALL</w:t>
      </w:r>
      <w:r>
        <w:t xml:space="preserve"> contain exactly one [1..1] </w:t>
      </w:r>
      <w:r>
        <w:rPr>
          <w:rStyle w:val="XMLnameBold"/>
        </w:rPr>
        <w:t>templateId</w:t>
      </w:r>
      <w:r>
        <w:t xml:space="preserve"> (CONF:4444-26962) such that it</w:t>
      </w:r>
    </w:p>
    <w:p w14:paraId="59BECFC3" w14:textId="77777777" w:rsidR="00EE0CF2" w:rsidRDefault="00EE0CF2" w:rsidP="00E855AB">
      <w:pPr>
        <w:numPr>
          <w:ilvl w:val="1"/>
          <w:numId w:val="95"/>
        </w:numPr>
      </w:pPr>
      <w:r>
        <w:rPr>
          <w:rStyle w:val="keyword"/>
        </w:rPr>
        <w:t>SHALL</w:t>
      </w:r>
      <w:r>
        <w:t xml:space="preserve"> contain exactly one [1..1] </w:t>
      </w:r>
      <w:r>
        <w:rPr>
          <w:rStyle w:val="XMLnameBold"/>
        </w:rPr>
        <w:t>@root</w:t>
      </w:r>
      <w:r>
        <w:t>=</w:t>
      </w:r>
      <w:r>
        <w:rPr>
          <w:rStyle w:val="XMLname"/>
        </w:rPr>
        <w:t>"2.16.840.1.113883.10.20.24.3.103"</w:t>
      </w:r>
      <w:r>
        <w:t xml:space="preserve"> (CONF:4444-26963).</w:t>
      </w:r>
    </w:p>
    <w:p w14:paraId="0835606F" w14:textId="77777777" w:rsidR="00EE0CF2" w:rsidRDefault="00EE0CF2" w:rsidP="00E855AB">
      <w:pPr>
        <w:numPr>
          <w:ilvl w:val="1"/>
          <w:numId w:val="95"/>
        </w:numPr>
      </w:pPr>
      <w:r>
        <w:rPr>
          <w:rStyle w:val="keyword"/>
        </w:rPr>
        <w:t>SHALL</w:t>
      </w:r>
      <w:r>
        <w:t xml:space="preserve"> contain exactly one [1..1] </w:t>
      </w:r>
      <w:r>
        <w:rPr>
          <w:rStyle w:val="XMLnameBold"/>
        </w:rPr>
        <w:t>@extension</w:t>
      </w:r>
      <w:r>
        <w:t>=</w:t>
      </w:r>
      <w:r>
        <w:rPr>
          <w:rStyle w:val="XMLname"/>
        </w:rPr>
        <w:t>"2019-12-01"</w:t>
      </w:r>
      <w:r>
        <w:t xml:space="preserve"> (CONF:4444-27781).</w:t>
      </w:r>
    </w:p>
    <w:p w14:paraId="02C127B8" w14:textId="77777777" w:rsidR="00EE0CF2" w:rsidRDefault="00EE0CF2" w:rsidP="00E855AB">
      <w:pPr>
        <w:numPr>
          <w:ilvl w:val="0"/>
          <w:numId w:val="95"/>
        </w:numPr>
        <w:ind w:left="1080"/>
      </w:pPr>
      <w:r>
        <w:rPr>
          <w:rStyle w:val="keyword"/>
        </w:rPr>
        <w:t>SHALL</w:t>
      </w:r>
      <w:r>
        <w:t xml:space="preserve"> contain at least one [1..*] </w:t>
      </w:r>
      <w:r>
        <w:rPr>
          <w:rStyle w:val="XMLnameBold"/>
        </w:rPr>
        <w:t>id</w:t>
      </w:r>
      <w:r>
        <w:t xml:space="preserve"> (CONF:4444-16538).</w:t>
      </w:r>
    </w:p>
    <w:p w14:paraId="471D6375" w14:textId="77777777" w:rsidR="00EE0CF2" w:rsidRDefault="00EE0CF2" w:rsidP="00E855AB">
      <w:pPr>
        <w:numPr>
          <w:ilvl w:val="0"/>
          <w:numId w:val="95"/>
        </w:numPr>
        <w:ind w:left="1080"/>
      </w:pPr>
      <w:r>
        <w:rPr>
          <w:rStyle w:val="keyword"/>
        </w:rPr>
        <w:t>SHALL</w:t>
      </w:r>
      <w:r>
        <w:t xml:space="preserve"> contain exactly one [1..1] </w:t>
      </w:r>
      <w:r>
        <w:rPr>
          <w:rStyle w:val="XMLnameBold"/>
        </w:rPr>
        <w:t>code</w:t>
      </w:r>
      <w:r>
        <w:t xml:space="preserve"> (CONF:4444-16544).</w:t>
      </w:r>
    </w:p>
    <w:p w14:paraId="4D7D6063" w14:textId="77777777" w:rsidR="00EE0CF2" w:rsidRDefault="00EE0CF2" w:rsidP="00E855AB">
      <w:pPr>
        <w:numPr>
          <w:ilvl w:val="1"/>
          <w:numId w:val="95"/>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(CONF:4444-16545).</w:t>
      </w:r>
    </w:p>
    <w:p w14:paraId="5DE7A17C" w14:textId="77777777" w:rsidR="00EE0CF2" w:rsidRDefault="00EE0CF2" w:rsidP="00E855AB">
      <w:pPr>
        <w:numPr>
          <w:ilvl w:val="1"/>
          <w:numId w:val="95"/>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 (CONF:4444-28135).</w:t>
      </w:r>
    </w:p>
    <w:p w14:paraId="1A2B04FD" w14:textId="77777777" w:rsidR="00EE0CF2" w:rsidRDefault="00EE0CF2" w:rsidP="00E855AB">
      <w:pPr>
        <w:numPr>
          <w:ilvl w:val="0"/>
          <w:numId w:val="95"/>
        </w:numPr>
        <w:ind w:left="1080"/>
      </w:pPr>
      <w:r>
        <w:rPr>
          <w:rStyle w:val="keyword"/>
        </w:rPr>
        <w:t>SHALL</w:t>
      </w:r>
      <w:r>
        <w:t xml:space="preserve"> contain exactly one [1..1] </w:t>
      </w:r>
      <w:r>
        <w:rPr>
          <w:rStyle w:val="XMLnameBold"/>
        </w:rPr>
        <w:t>value</w:t>
      </w:r>
      <w:r>
        <w:t xml:space="preserve"> with @xsi:type="CD" (CONF:4444-16541).</w:t>
      </w:r>
    </w:p>
    <w:p w14:paraId="7F6B29CF" w14:textId="77777777" w:rsidR="00EE0CF2" w:rsidRDefault="00EE0CF2" w:rsidP="00E855AB">
      <w:pPr>
        <w:numPr>
          <w:ilvl w:val="0"/>
          <w:numId w:val="95"/>
        </w:numPr>
        <w:ind w:left="1080"/>
      </w:pPr>
      <w:r>
        <w:rPr>
          <w:rStyle w:val="keyword"/>
        </w:rPr>
        <w:t>MAY</w:t>
      </w:r>
      <w:r>
        <w:t xml:space="preserve"> contain zero or one [0..1]  </w:t>
      </w:r>
      <w:hyperlink w:anchor="U_Author_V2">
        <w:r>
          <w:rPr>
            <w:rStyle w:val="HyperlinkCourierBold"/>
          </w:rPr>
          <w:t>Author (V2)</w:t>
        </w:r>
      </w:hyperlink>
      <w:r>
        <w:rPr>
          <w:rStyle w:val="XMLname"/>
        </w:rPr>
        <w:t xml:space="preserve"> (identifier: urn:hl7ii:2.16.840.1.113883.10.20.24.3.155:2019-12-01)</w:t>
      </w:r>
      <w:r>
        <w:t xml:space="preserve"> (CONF:4444-29726).</w:t>
      </w:r>
      <w:r>
        <w:br/>
        <w:t>Note: QDM Attribute: Author dateTime</w:t>
      </w:r>
    </w:p>
    <w:p w14:paraId="4D2FEA7A" w14:textId="7D65F556" w:rsidR="00EE0CF2" w:rsidRDefault="00EE0CF2" w:rsidP="00EE0CF2">
      <w:pPr>
        <w:pStyle w:val="Caption"/>
        <w:ind w:left="130" w:right="115"/>
      </w:pPr>
      <w:bookmarkStart w:id="2025" w:name="_Toc78972642"/>
      <w:bookmarkStart w:id="2026" w:name="_Toc118244127"/>
      <w:r>
        <w:lastRenderedPageBreak/>
        <w:t xml:space="preserve">Figure </w:t>
      </w:r>
      <w:r>
        <w:fldChar w:fldCharType="begin"/>
      </w:r>
      <w:r>
        <w:instrText>SEQ Figure \* ARABIC</w:instrText>
      </w:r>
      <w:r>
        <w:fldChar w:fldCharType="separate"/>
      </w:r>
      <w:r w:rsidR="00A21BC2">
        <w:t>74</w:t>
      </w:r>
      <w:r>
        <w:fldChar w:fldCharType="end"/>
      </w:r>
      <w:r>
        <w:t>: Patient Characteristic Observation Assertion (V5) Example</w:t>
      </w:r>
      <w:bookmarkEnd w:id="2025"/>
      <w:bookmarkEnd w:id="2026"/>
    </w:p>
    <w:p w14:paraId="424322F6" w14:textId="77777777" w:rsidR="00EE0CF2" w:rsidRDefault="00EE0CF2" w:rsidP="00EE0CF2">
      <w:pPr>
        <w:pStyle w:val="Example"/>
        <w:ind w:left="130" w:right="115"/>
      </w:pPr>
      <w:r>
        <w:t>&lt;observation classCode="OBS" moodCode="EVN"&gt;</w:t>
      </w:r>
    </w:p>
    <w:p w14:paraId="24A10CA3" w14:textId="77777777" w:rsidR="00EE0CF2" w:rsidRDefault="00EE0CF2" w:rsidP="00EE0CF2">
      <w:pPr>
        <w:pStyle w:val="Example"/>
        <w:ind w:left="130" w:right="115"/>
      </w:pPr>
      <w:r>
        <w:t xml:space="preserve">    &lt;!-- Patient Characteristic Observation Assertion (V5) --&gt;</w:t>
      </w:r>
    </w:p>
    <w:p w14:paraId="516E97D0" w14:textId="77777777" w:rsidR="00EE0CF2" w:rsidRDefault="00EE0CF2" w:rsidP="00EE0CF2">
      <w:pPr>
        <w:pStyle w:val="Example"/>
        <w:ind w:left="130" w:right="115"/>
      </w:pPr>
      <w:r>
        <w:t xml:space="preserve">    &lt;templateId root="2.16.840.1.113883.10.20.24.3.103" extension="2019-12-01"/&gt;</w:t>
      </w:r>
    </w:p>
    <w:p w14:paraId="1AC2F529" w14:textId="77777777" w:rsidR="00EE0CF2" w:rsidRDefault="00EE0CF2" w:rsidP="00EE0CF2">
      <w:pPr>
        <w:pStyle w:val="Example"/>
        <w:ind w:left="130" w:right="115"/>
      </w:pPr>
      <w:r>
        <w:t xml:space="preserve">    &lt;id root="94de1700-9629-40b4-b56d-a4eac5f48726"/&gt;</w:t>
      </w:r>
    </w:p>
    <w:p w14:paraId="4443DD44" w14:textId="77777777" w:rsidR="00EE0CF2" w:rsidRDefault="00EE0CF2" w:rsidP="00EE0CF2">
      <w:pPr>
        <w:pStyle w:val="Example"/>
        <w:ind w:left="130" w:right="115"/>
      </w:pPr>
      <w:r>
        <w:t xml:space="preserve">    &lt;code code="ASSERTION" codeSystem="2.16.840.1.113883.5.4"/&gt;</w:t>
      </w:r>
    </w:p>
    <w:p w14:paraId="7A8C5C75" w14:textId="77777777" w:rsidR="00EE0CF2" w:rsidRDefault="00EE0CF2" w:rsidP="00EE0CF2">
      <w:pPr>
        <w:pStyle w:val="Example"/>
        <w:ind w:left="130" w:right="115"/>
      </w:pPr>
      <w:r>
        <w:t xml:space="preserve">    &lt;!-- Patient Characteristic --&gt;</w:t>
      </w:r>
    </w:p>
    <w:p w14:paraId="75C3DDC6" w14:textId="77777777" w:rsidR="00EE0CF2" w:rsidRDefault="00EE0CF2" w:rsidP="00EE0CF2">
      <w:pPr>
        <w:pStyle w:val="Example"/>
        <w:ind w:left="130" w:right="115"/>
      </w:pPr>
      <w:r>
        <w:t xml:space="preserve">    &lt;value xsi:type="CD" code="422894000" codeSystem="2.16.840.1.113883.6.96" codeSystemName="SNOMED CT"</w:t>
      </w:r>
    </w:p>
    <w:p w14:paraId="761FFD12" w14:textId="77777777" w:rsidR="00EE0CF2" w:rsidRDefault="00EE0CF2" w:rsidP="00EE0CF2">
      <w:pPr>
        <w:pStyle w:val="Example"/>
        <w:ind w:left="130" w:right="115"/>
      </w:pPr>
      <w:r>
        <w:t>displayName="Eastern Cooperative Oncology Group performance status - grade 2 (finding)"/&gt;</w:t>
      </w:r>
    </w:p>
    <w:p w14:paraId="443C9D64" w14:textId="77777777" w:rsidR="00EE0CF2" w:rsidRDefault="00EE0CF2" w:rsidP="00EE0CF2">
      <w:pPr>
        <w:pStyle w:val="Example"/>
        <w:ind w:left="130" w:right="115"/>
      </w:pPr>
      <w:r>
        <w:t xml:space="preserve">    &lt;author&gt;</w:t>
      </w:r>
    </w:p>
    <w:p w14:paraId="646ED6EC" w14:textId="77777777" w:rsidR="00EE0CF2" w:rsidRDefault="00EE0CF2" w:rsidP="00EE0CF2">
      <w:pPr>
        <w:pStyle w:val="Example"/>
        <w:ind w:left="130" w:right="115"/>
      </w:pPr>
      <w:r>
        <w:t xml:space="preserve">        &lt;templateId root="2.16.840.1.113883.10.20.24.3.155" extension="2019-12-01" /&gt;</w:t>
      </w:r>
    </w:p>
    <w:p w14:paraId="0B381486" w14:textId="77777777" w:rsidR="00EE0CF2" w:rsidRDefault="00EE0CF2" w:rsidP="00EE0CF2">
      <w:pPr>
        <w:pStyle w:val="Example"/>
        <w:ind w:left="130" w:right="115"/>
      </w:pPr>
      <w:r>
        <w:t xml:space="preserve">        &lt;time value="201908111235"/&gt;</w:t>
      </w:r>
    </w:p>
    <w:p w14:paraId="017804AB" w14:textId="77777777" w:rsidR="00EE0CF2" w:rsidRDefault="00EE0CF2" w:rsidP="00EE0CF2">
      <w:pPr>
        <w:pStyle w:val="Example"/>
        <w:ind w:left="130" w:right="115"/>
      </w:pPr>
      <w:r>
        <w:t xml:space="preserve">        &lt;assignedAuthor&gt;</w:t>
      </w:r>
    </w:p>
    <w:p w14:paraId="7457B922" w14:textId="77777777" w:rsidR="00EE0CF2" w:rsidRDefault="00EE0CF2" w:rsidP="00EE0CF2">
      <w:pPr>
        <w:pStyle w:val="Example"/>
        <w:ind w:left="130" w:right="115"/>
      </w:pPr>
      <w:r>
        <w:t xml:space="preserve">            &lt;id nullFlavor="NA" /&gt;</w:t>
      </w:r>
    </w:p>
    <w:p w14:paraId="64664337" w14:textId="77777777" w:rsidR="00EE0CF2" w:rsidRDefault="00EE0CF2" w:rsidP="00EE0CF2">
      <w:pPr>
        <w:pStyle w:val="Example"/>
        <w:ind w:left="130" w:right="115"/>
      </w:pPr>
      <w:r>
        <w:t xml:space="preserve">        &lt;/assignedAuthor&gt;</w:t>
      </w:r>
    </w:p>
    <w:p w14:paraId="422D6FB8" w14:textId="77777777" w:rsidR="00EE0CF2" w:rsidRDefault="00EE0CF2" w:rsidP="00EE0CF2">
      <w:pPr>
        <w:pStyle w:val="Example"/>
        <w:ind w:left="130" w:right="115"/>
      </w:pPr>
      <w:r>
        <w:t xml:space="preserve">    &lt;/author&gt;</w:t>
      </w:r>
    </w:p>
    <w:p w14:paraId="6423BE68" w14:textId="77777777" w:rsidR="00EE0CF2" w:rsidRDefault="00EE0CF2" w:rsidP="00EE0CF2">
      <w:pPr>
        <w:pStyle w:val="Example"/>
        <w:ind w:left="130" w:right="115"/>
      </w:pPr>
      <w:r>
        <w:t>&lt;/observation&gt;</w:t>
      </w:r>
    </w:p>
    <w:p w14:paraId="4A4C9072" w14:textId="77777777" w:rsidR="00EE0CF2" w:rsidRDefault="00EE0CF2" w:rsidP="00EE0CF2">
      <w:pPr>
        <w:pStyle w:val="BodyText"/>
      </w:pPr>
    </w:p>
    <w:p w14:paraId="764E3822" w14:textId="3D284BB4" w:rsidR="00EE0CF2" w:rsidRDefault="001921B6" w:rsidP="00C569F3">
      <w:pPr>
        <w:pStyle w:val="Heading2nospace"/>
      </w:pPr>
      <w:bookmarkStart w:id="2027" w:name="E_Patient_Characteristic_Payer_V1"/>
      <w:bookmarkStart w:id="2028" w:name="_Toc113924834"/>
      <w:bookmarkStart w:id="2029" w:name="_Toc120390010"/>
      <w:r>
        <w:t>Patient Characteristic Payer</w:t>
      </w:r>
      <w:bookmarkEnd w:id="2027"/>
      <w:bookmarkEnd w:id="2028"/>
      <w:bookmarkEnd w:id="2029"/>
    </w:p>
    <w:p w14:paraId="31CC5E93" w14:textId="77777777" w:rsidR="00EE0CF2" w:rsidRDefault="00EE0CF2" w:rsidP="00EE0CF2">
      <w:pPr>
        <w:pStyle w:val="BracketData"/>
      </w:pPr>
      <w:r>
        <w:t>[observation: identifier urn:oid:2.16.840.1.113883.10.20.24.3.55 (open)]</w:t>
      </w:r>
    </w:p>
    <w:p w14:paraId="3C635C7A" w14:textId="1057BCCC" w:rsidR="00EE0CF2" w:rsidRDefault="00EE0CF2" w:rsidP="00EE0CF2">
      <w:pPr>
        <w:pStyle w:val="Caption"/>
      </w:pPr>
      <w:bookmarkStart w:id="2030" w:name="_Toc78972846"/>
      <w:bookmarkStart w:id="2031" w:name="_Toc118244538"/>
      <w:r>
        <w:t xml:space="preserve">Table </w:t>
      </w:r>
      <w:r>
        <w:fldChar w:fldCharType="begin"/>
      </w:r>
      <w:r>
        <w:instrText>SEQ Table \* ARABIC</w:instrText>
      </w:r>
      <w:r>
        <w:fldChar w:fldCharType="separate"/>
      </w:r>
      <w:r w:rsidR="00A21BC2">
        <w:t>127</w:t>
      </w:r>
      <w:r>
        <w:fldChar w:fldCharType="end"/>
      </w:r>
      <w:r>
        <w:t>: Patient Characteristic Payer Contexts</w:t>
      </w:r>
      <w:bookmarkEnd w:id="2030"/>
      <w:bookmarkEnd w:id="203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4F8E8E4A" w14:textId="77777777" w:rsidTr="00EE0CF2">
        <w:trPr>
          <w:cantSplit/>
          <w:tblHeader/>
          <w:jc w:val="center"/>
        </w:trPr>
        <w:tc>
          <w:tcPr>
            <w:tcW w:w="360" w:type="dxa"/>
            <w:shd w:val="clear" w:color="auto" w:fill="E6E6E6"/>
          </w:tcPr>
          <w:p w14:paraId="4ADF979A" w14:textId="77777777" w:rsidR="00EE0CF2" w:rsidRDefault="00EE0CF2" w:rsidP="00EE0CF2">
            <w:pPr>
              <w:pStyle w:val="TableHead"/>
            </w:pPr>
            <w:r>
              <w:t>Contained By:</w:t>
            </w:r>
          </w:p>
        </w:tc>
        <w:tc>
          <w:tcPr>
            <w:tcW w:w="360" w:type="dxa"/>
            <w:shd w:val="clear" w:color="auto" w:fill="E6E6E6"/>
          </w:tcPr>
          <w:p w14:paraId="7EC7BC45" w14:textId="77777777" w:rsidR="00EE0CF2" w:rsidRDefault="00EE0CF2" w:rsidP="00EE0CF2">
            <w:pPr>
              <w:pStyle w:val="TableHead"/>
            </w:pPr>
            <w:r>
              <w:t>Contains:</w:t>
            </w:r>
          </w:p>
        </w:tc>
      </w:tr>
      <w:tr w:rsidR="00EE0CF2" w14:paraId="74320510" w14:textId="77777777" w:rsidTr="00EE0CF2">
        <w:trPr>
          <w:jc w:val="center"/>
        </w:trPr>
        <w:tc>
          <w:tcPr>
            <w:tcW w:w="360" w:type="dxa"/>
          </w:tcPr>
          <w:p w14:paraId="2AF58407"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27D6BD89" w14:textId="77777777" w:rsidR="00EE0CF2" w:rsidRDefault="00EE0CF2" w:rsidP="00EE0CF2"/>
        </w:tc>
      </w:tr>
    </w:tbl>
    <w:p w14:paraId="3DF91DEA" w14:textId="77777777" w:rsidR="00EE0CF2" w:rsidRDefault="00EE0CF2" w:rsidP="00EE0CF2">
      <w:pPr>
        <w:pStyle w:val="BodyText"/>
      </w:pPr>
    </w:p>
    <w:p w14:paraId="18FD7174" w14:textId="77777777" w:rsidR="00EE0CF2" w:rsidRDefault="00EE0CF2" w:rsidP="00EE0CF2">
      <w:r>
        <w:t>This template represents the QDM Datatype: Patient Characteristic, Payer. This datatype represents the policy or program providing the coverage for the patient.</w:t>
      </w:r>
    </w:p>
    <w:p w14:paraId="4DF621A4" w14:textId="1AA44805" w:rsidR="00EE0CF2" w:rsidRDefault="00EE0CF2" w:rsidP="00EE0CF2">
      <w:pPr>
        <w:pStyle w:val="Caption"/>
      </w:pPr>
      <w:bookmarkStart w:id="2032" w:name="_Toc78972847"/>
      <w:bookmarkStart w:id="2033" w:name="_Toc118244539"/>
      <w:r>
        <w:t xml:space="preserve">Table </w:t>
      </w:r>
      <w:r>
        <w:fldChar w:fldCharType="begin"/>
      </w:r>
      <w:r>
        <w:instrText>SEQ Table \* ARABIC</w:instrText>
      </w:r>
      <w:r>
        <w:fldChar w:fldCharType="separate"/>
      </w:r>
      <w:r w:rsidR="00A21BC2">
        <w:t>128</w:t>
      </w:r>
      <w:r>
        <w:fldChar w:fldCharType="end"/>
      </w:r>
      <w:r>
        <w:t>: Patient Characteristic Payer Constraints Overview</w:t>
      </w:r>
      <w:bookmarkEnd w:id="2032"/>
      <w:bookmarkEnd w:id="203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5D93B204" w14:textId="77777777" w:rsidTr="00EE0CF2">
        <w:trPr>
          <w:cantSplit/>
          <w:tblHeader/>
          <w:jc w:val="center"/>
        </w:trPr>
        <w:tc>
          <w:tcPr>
            <w:tcW w:w="0" w:type="dxa"/>
            <w:shd w:val="clear" w:color="auto" w:fill="E6E6E6"/>
            <w:noWrap/>
          </w:tcPr>
          <w:p w14:paraId="76757AC0" w14:textId="77777777" w:rsidR="00EE0CF2" w:rsidRDefault="00EE0CF2" w:rsidP="00D912E1">
            <w:pPr>
              <w:pStyle w:val="TableHead"/>
              <w:keepNext w:val="0"/>
            </w:pPr>
            <w:r>
              <w:t>XPath</w:t>
            </w:r>
          </w:p>
        </w:tc>
        <w:tc>
          <w:tcPr>
            <w:tcW w:w="720" w:type="dxa"/>
            <w:shd w:val="clear" w:color="auto" w:fill="E6E6E6"/>
            <w:noWrap/>
          </w:tcPr>
          <w:p w14:paraId="13F3005A" w14:textId="77777777" w:rsidR="00EE0CF2" w:rsidRDefault="00EE0CF2" w:rsidP="00D912E1">
            <w:pPr>
              <w:pStyle w:val="TableHead"/>
              <w:keepNext w:val="0"/>
            </w:pPr>
            <w:r>
              <w:t>Card.</w:t>
            </w:r>
          </w:p>
        </w:tc>
        <w:tc>
          <w:tcPr>
            <w:tcW w:w="1152" w:type="dxa"/>
            <w:shd w:val="clear" w:color="auto" w:fill="E6E6E6"/>
            <w:noWrap/>
          </w:tcPr>
          <w:p w14:paraId="6C61460C" w14:textId="77777777" w:rsidR="00EE0CF2" w:rsidRDefault="00EE0CF2" w:rsidP="00D912E1">
            <w:pPr>
              <w:pStyle w:val="TableHead"/>
              <w:keepNext w:val="0"/>
            </w:pPr>
            <w:r>
              <w:t>Verb</w:t>
            </w:r>
          </w:p>
        </w:tc>
        <w:tc>
          <w:tcPr>
            <w:tcW w:w="864" w:type="dxa"/>
            <w:shd w:val="clear" w:color="auto" w:fill="E6E6E6"/>
            <w:noWrap/>
          </w:tcPr>
          <w:p w14:paraId="6AC933E4" w14:textId="77777777" w:rsidR="00EE0CF2" w:rsidRDefault="00EE0CF2" w:rsidP="00D912E1">
            <w:pPr>
              <w:pStyle w:val="TableHead"/>
              <w:keepNext w:val="0"/>
            </w:pPr>
            <w:r>
              <w:t>Data Type</w:t>
            </w:r>
          </w:p>
        </w:tc>
        <w:tc>
          <w:tcPr>
            <w:tcW w:w="864" w:type="dxa"/>
            <w:shd w:val="clear" w:color="auto" w:fill="E6E6E6"/>
            <w:noWrap/>
          </w:tcPr>
          <w:p w14:paraId="43D8A3A5" w14:textId="77777777" w:rsidR="00EE0CF2" w:rsidRDefault="00EE0CF2" w:rsidP="00D912E1">
            <w:pPr>
              <w:pStyle w:val="TableHead"/>
              <w:keepNext w:val="0"/>
            </w:pPr>
            <w:r>
              <w:t>CONF#</w:t>
            </w:r>
          </w:p>
        </w:tc>
        <w:tc>
          <w:tcPr>
            <w:tcW w:w="864" w:type="dxa"/>
            <w:shd w:val="clear" w:color="auto" w:fill="E6E6E6"/>
            <w:noWrap/>
          </w:tcPr>
          <w:p w14:paraId="690AC77B" w14:textId="77777777" w:rsidR="00EE0CF2" w:rsidRDefault="00EE0CF2" w:rsidP="00D912E1">
            <w:pPr>
              <w:pStyle w:val="TableHead"/>
              <w:keepNext w:val="0"/>
            </w:pPr>
            <w:r>
              <w:t>Value</w:t>
            </w:r>
          </w:p>
        </w:tc>
      </w:tr>
      <w:tr w:rsidR="00EE0CF2" w14:paraId="4389A896" w14:textId="77777777" w:rsidTr="00EE0CF2">
        <w:trPr>
          <w:jc w:val="center"/>
        </w:trPr>
        <w:tc>
          <w:tcPr>
            <w:tcW w:w="10160" w:type="dxa"/>
            <w:gridSpan w:val="6"/>
          </w:tcPr>
          <w:p w14:paraId="062138B8" w14:textId="77777777" w:rsidR="00EE0CF2" w:rsidRDefault="00EE0CF2" w:rsidP="00D912E1">
            <w:pPr>
              <w:pStyle w:val="TableText"/>
              <w:keepNext w:val="0"/>
            </w:pPr>
            <w:r>
              <w:t>observation (identifier: urn:oid:2.16.840.1.113883.10.20.24.3.55)</w:t>
            </w:r>
          </w:p>
        </w:tc>
      </w:tr>
      <w:tr w:rsidR="00EE0CF2" w14:paraId="52790299" w14:textId="77777777" w:rsidTr="00EE0CF2">
        <w:trPr>
          <w:jc w:val="center"/>
        </w:trPr>
        <w:tc>
          <w:tcPr>
            <w:tcW w:w="3345" w:type="dxa"/>
          </w:tcPr>
          <w:p w14:paraId="13154FBF" w14:textId="77777777" w:rsidR="00EE0CF2" w:rsidRDefault="00EE0CF2" w:rsidP="00D912E1">
            <w:pPr>
              <w:pStyle w:val="TableText"/>
              <w:keepNext w:val="0"/>
            </w:pPr>
            <w:r>
              <w:tab/>
              <w:t>@classCode</w:t>
            </w:r>
          </w:p>
        </w:tc>
        <w:tc>
          <w:tcPr>
            <w:tcW w:w="720" w:type="dxa"/>
          </w:tcPr>
          <w:p w14:paraId="33A11047" w14:textId="77777777" w:rsidR="00EE0CF2" w:rsidRDefault="00EE0CF2" w:rsidP="00D912E1">
            <w:pPr>
              <w:pStyle w:val="TableText"/>
              <w:keepNext w:val="0"/>
            </w:pPr>
            <w:r>
              <w:t>1..1</w:t>
            </w:r>
          </w:p>
        </w:tc>
        <w:tc>
          <w:tcPr>
            <w:tcW w:w="1152" w:type="dxa"/>
          </w:tcPr>
          <w:p w14:paraId="44FA4EFB" w14:textId="77777777" w:rsidR="00EE0CF2" w:rsidRDefault="00EE0CF2" w:rsidP="00D912E1">
            <w:pPr>
              <w:pStyle w:val="TableText"/>
              <w:keepNext w:val="0"/>
            </w:pPr>
            <w:r>
              <w:t>SHALL</w:t>
            </w:r>
          </w:p>
        </w:tc>
        <w:tc>
          <w:tcPr>
            <w:tcW w:w="864" w:type="dxa"/>
          </w:tcPr>
          <w:p w14:paraId="51B4CF32" w14:textId="77777777" w:rsidR="00EE0CF2" w:rsidRDefault="00EE0CF2" w:rsidP="00D912E1">
            <w:pPr>
              <w:pStyle w:val="TableText"/>
              <w:keepNext w:val="0"/>
            </w:pPr>
          </w:p>
        </w:tc>
        <w:tc>
          <w:tcPr>
            <w:tcW w:w="1104" w:type="dxa"/>
          </w:tcPr>
          <w:p w14:paraId="207D8D1A" w14:textId="77777777" w:rsidR="00EE0CF2" w:rsidRDefault="0085191F" w:rsidP="00D912E1">
            <w:pPr>
              <w:pStyle w:val="TableText"/>
              <w:keepNext w:val="0"/>
            </w:pPr>
            <w:hyperlink w:anchor="C_67-14213">
              <w:r w:rsidR="00EE0CF2">
                <w:rPr>
                  <w:rStyle w:val="HyperlinkText9pt"/>
                </w:rPr>
                <w:t>67-14213</w:t>
              </w:r>
            </w:hyperlink>
          </w:p>
        </w:tc>
        <w:tc>
          <w:tcPr>
            <w:tcW w:w="2975" w:type="dxa"/>
          </w:tcPr>
          <w:p w14:paraId="0B9AF36B" w14:textId="77777777" w:rsidR="00EE0CF2" w:rsidRDefault="00EE0CF2" w:rsidP="00D912E1">
            <w:pPr>
              <w:pStyle w:val="TableText"/>
              <w:keepNext w:val="0"/>
            </w:pPr>
            <w:r>
              <w:t>urn:oid:2.16.840.1.113883.5.6 (HL7ActClass) = OBS</w:t>
            </w:r>
          </w:p>
        </w:tc>
      </w:tr>
      <w:tr w:rsidR="00EE0CF2" w14:paraId="74C92979" w14:textId="77777777" w:rsidTr="00EE0CF2">
        <w:trPr>
          <w:jc w:val="center"/>
        </w:trPr>
        <w:tc>
          <w:tcPr>
            <w:tcW w:w="3345" w:type="dxa"/>
          </w:tcPr>
          <w:p w14:paraId="0765804D" w14:textId="77777777" w:rsidR="00EE0CF2" w:rsidRDefault="00EE0CF2" w:rsidP="00D912E1">
            <w:pPr>
              <w:pStyle w:val="TableText"/>
              <w:keepNext w:val="0"/>
            </w:pPr>
            <w:r>
              <w:tab/>
              <w:t>@moodCode</w:t>
            </w:r>
          </w:p>
        </w:tc>
        <w:tc>
          <w:tcPr>
            <w:tcW w:w="720" w:type="dxa"/>
          </w:tcPr>
          <w:p w14:paraId="5BF7BFD8" w14:textId="77777777" w:rsidR="00EE0CF2" w:rsidRDefault="00EE0CF2" w:rsidP="00D912E1">
            <w:pPr>
              <w:pStyle w:val="TableText"/>
              <w:keepNext w:val="0"/>
            </w:pPr>
            <w:r>
              <w:t>1..1</w:t>
            </w:r>
          </w:p>
        </w:tc>
        <w:tc>
          <w:tcPr>
            <w:tcW w:w="1152" w:type="dxa"/>
          </w:tcPr>
          <w:p w14:paraId="4A87B24F" w14:textId="77777777" w:rsidR="00EE0CF2" w:rsidRDefault="00EE0CF2" w:rsidP="00D912E1">
            <w:pPr>
              <w:pStyle w:val="TableText"/>
              <w:keepNext w:val="0"/>
            </w:pPr>
            <w:r>
              <w:t>SHALL</w:t>
            </w:r>
          </w:p>
        </w:tc>
        <w:tc>
          <w:tcPr>
            <w:tcW w:w="864" w:type="dxa"/>
          </w:tcPr>
          <w:p w14:paraId="52D06FAB" w14:textId="77777777" w:rsidR="00EE0CF2" w:rsidRDefault="00EE0CF2" w:rsidP="00D912E1">
            <w:pPr>
              <w:pStyle w:val="TableText"/>
              <w:keepNext w:val="0"/>
            </w:pPr>
          </w:p>
        </w:tc>
        <w:tc>
          <w:tcPr>
            <w:tcW w:w="1104" w:type="dxa"/>
          </w:tcPr>
          <w:p w14:paraId="2158CD56" w14:textId="77777777" w:rsidR="00EE0CF2" w:rsidRDefault="0085191F" w:rsidP="00D912E1">
            <w:pPr>
              <w:pStyle w:val="TableText"/>
              <w:keepNext w:val="0"/>
            </w:pPr>
            <w:hyperlink w:anchor="C_67-14214">
              <w:r w:rsidR="00EE0CF2">
                <w:rPr>
                  <w:rStyle w:val="HyperlinkText9pt"/>
                </w:rPr>
                <w:t>67-14214</w:t>
              </w:r>
            </w:hyperlink>
          </w:p>
        </w:tc>
        <w:tc>
          <w:tcPr>
            <w:tcW w:w="2975" w:type="dxa"/>
          </w:tcPr>
          <w:p w14:paraId="66CA2A64" w14:textId="77777777" w:rsidR="00EE0CF2" w:rsidRDefault="00EE0CF2" w:rsidP="00D912E1">
            <w:pPr>
              <w:pStyle w:val="TableText"/>
              <w:keepNext w:val="0"/>
            </w:pPr>
            <w:r>
              <w:t>urn:oid:2.16.840.1.113883.5.1001 (HL7ActMood) = EVN</w:t>
            </w:r>
          </w:p>
        </w:tc>
      </w:tr>
      <w:tr w:rsidR="00EE0CF2" w14:paraId="78F579D1" w14:textId="77777777" w:rsidTr="00EE0CF2">
        <w:trPr>
          <w:jc w:val="center"/>
        </w:trPr>
        <w:tc>
          <w:tcPr>
            <w:tcW w:w="3345" w:type="dxa"/>
          </w:tcPr>
          <w:p w14:paraId="6448FD6B" w14:textId="77777777" w:rsidR="00EE0CF2" w:rsidRDefault="00EE0CF2" w:rsidP="00D912E1">
            <w:pPr>
              <w:pStyle w:val="TableText"/>
              <w:keepNext w:val="0"/>
            </w:pPr>
            <w:r>
              <w:tab/>
              <w:t>templateId</w:t>
            </w:r>
          </w:p>
        </w:tc>
        <w:tc>
          <w:tcPr>
            <w:tcW w:w="720" w:type="dxa"/>
          </w:tcPr>
          <w:p w14:paraId="5F2ED274" w14:textId="77777777" w:rsidR="00EE0CF2" w:rsidRDefault="00EE0CF2" w:rsidP="00D912E1">
            <w:pPr>
              <w:pStyle w:val="TableText"/>
              <w:keepNext w:val="0"/>
            </w:pPr>
            <w:r>
              <w:t>1..1</w:t>
            </w:r>
          </w:p>
        </w:tc>
        <w:tc>
          <w:tcPr>
            <w:tcW w:w="1152" w:type="dxa"/>
          </w:tcPr>
          <w:p w14:paraId="224C8B27" w14:textId="77777777" w:rsidR="00EE0CF2" w:rsidRDefault="00EE0CF2" w:rsidP="00D912E1">
            <w:pPr>
              <w:pStyle w:val="TableText"/>
              <w:keepNext w:val="0"/>
            </w:pPr>
            <w:r>
              <w:t>SHALL</w:t>
            </w:r>
          </w:p>
        </w:tc>
        <w:tc>
          <w:tcPr>
            <w:tcW w:w="864" w:type="dxa"/>
          </w:tcPr>
          <w:p w14:paraId="6D8316EE" w14:textId="77777777" w:rsidR="00EE0CF2" w:rsidRDefault="00EE0CF2" w:rsidP="00D912E1">
            <w:pPr>
              <w:pStyle w:val="TableText"/>
              <w:keepNext w:val="0"/>
            </w:pPr>
          </w:p>
        </w:tc>
        <w:tc>
          <w:tcPr>
            <w:tcW w:w="1104" w:type="dxa"/>
          </w:tcPr>
          <w:p w14:paraId="59139867" w14:textId="77777777" w:rsidR="00EE0CF2" w:rsidRDefault="0085191F" w:rsidP="00D912E1">
            <w:pPr>
              <w:pStyle w:val="TableText"/>
              <w:keepNext w:val="0"/>
            </w:pPr>
            <w:hyperlink w:anchor="C_67-12561">
              <w:r w:rsidR="00EE0CF2">
                <w:rPr>
                  <w:rStyle w:val="HyperlinkText9pt"/>
                </w:rPr>
                <w:t>67-12561</w:t>
              </w:r>
            </w:hyperlink>
          </w:p>
        </w:tc>
        <w:tc>
          <w:tcPr>
            <w:tcW w:w="2975" w:type="dxa"/>
          </w:tcPr>
          <w:p w14:paraId="5FCA8FA4" w14:textId="77777777" w:rsidR="00EE0CF2" w:rsidRDefault="00EE0CF2" w:rsidP="00D912E1">
            <w:pPr>
              <w:pStyle w:val="TableText"/>
              <w:keepNext w:val="0"/>
            </w:pPr>
          </w:p>
        </w:tc>
      </w:tr>
      <w:tr w:rsidR="00EE0CF2" w14:paraId="0C1B3265" w14:textId="77777777" w:rsidTr="00EE0CF2">
        <w:trPr>
          <w:jc w:val="center"/>
        </w:trPr>
        <w:tc>
          <w:tcPr>
            <w:tcW w:w="3345" w:type="dxa"/>
          </w:tcPr>
          <w:p w14:paraId="7C4F2EB3" w14:textId="77777777" w:rsidR="00EE0CF2" w:rsidRDefault="00EE0CF2" w:rsidP="00D912E1">
            <w:pPr>
              <w:pStyle w:val="TableText"/>
              <w:keepNext w:val="0"/>
            </w:pPr>
            <w:r>
              <w:tab/>
            </w:r>
            <w:r>
              <w:tab/>
              <w:t>@root</w:t>
            </w:r>
          </w:p>
        </w:tc>
        <w:tc>
          <w:tcPr>
            <w:tcW w:w="720" w:type="dxa"/>
          </w:tcPr>
          <w:p w14:paraId="04BF78E6" w14:textId="77777777" w:rsidR="00EE0CF2" w:rsidRDefault="00EE0CF2" w:rsidP="00D912E1">
            <w:pPr>
              <w:pStyle w:val="TableText"/>
              <w:keepNext w:val="0"/>
            </w:pPr>
            <w:r>
              <w:t>1..1</w:t>
            </w:r>
          </w:p>
        </w:tc>
        <w:tc>
          <w:tcPr>
            <w:tcW w:w="1152" w:type="dxa"/>
          </w:tcPr>
          <w:p w14:paraId="408DCA60" w14:textId="77777777" w:rsidR="00EE0CF2" w:rsidRDefault="00EE0CF2" w:rsidP="00D912E1">
            <w:pPr>
              <w:pStyle w:val="TableText"/>
              <w:keepNext w:val="0"/>
            </w:pPr>
            <w:r>
              <w:t>SHALL</w:t>
            </w:r>
          </w:p>
        </w:tc>
        <w:tc>
          <w:tcPr>
            <w:tcW w:w="864" w:type="dxa"/>
          </w:tcPr>
          <w:p w14:paraId="1A998EE8" w14:textId="77777777" w:rsidR="00EE0CF2" w:rsidRDefault="00EE0CF2" w:rsidP="00D912E1">
            <w:pPr>
              <w:pStyle w:val="TableText"/>
              <w:keepNext w:val="0"/>
            </w:pPr>
          </w:p>
        </w:tc>
        <w:tc>
          <w:tcPr>
            <w:tcW w:w="1104" w:type="dxa"/>
          </w:tcPr>
          <w:p w14:paraId="100C1F71" w14:textId="77777777" w:rsidR="00EE0CF2" w:rsidRDefault="0085191F" w:rsidP="00D912E1">
            <w:pPr>
              <w:pStyle w:val="TableText"/>
              <w:keepNext w:val="0"/>
            </w:pPr>
            <w:hyperlink w:anchor="C_67-12562">
              <w:r w:rsidR="00EE0CF2">
                <w:rPr>
                  <w:rStyle w:val="HyperlinkText9pt"/>
                </w:rPr>
                <w:t>67-12562</w:t>
              </w:r>
            </w:hyperlink>
          </w:p>
        </w:tc>
        <w:tc>
          <w:tcPr>
            <w:tcW w:w="2975" w:type="dxa"/>
          </w:tcPr>
          <w:p w14:paraId="3C1EFEA1" w14:textId="77777777" w:rsidR="00EE0CF2" w:rsidRDefault="00EE0CF2" w:rsidP="00D912E1">
            <w:pPr>
              <w:pStyle w:val="TableText"/>
              <w:keepNext w:val="0"/>
            </w:pPr>
            <w:r>
              <w:t>2.16.840.1.113883.10.20.24.3.55</w:t>
            </w:r>
          </w:p>
        </w:tc>
      </w:tr>
      <w:tr w:rsidR="00EE0CF2" w14:paraId="4A81C6E5" w14:textId="77777777" w:rsidTr="00EE0CF2">
        <w:trPr>
          <w:jc w:val="center"/>
        </w:trPr>
        <w:tc>
          <w:tcPr>
            <w:tcW w:w="3345" w:type="dxa"/>
          </w:tcPr>
          <w:p w14:paraId="0A69003F" w14:textId="77777777" w:rsidR="00EE0CF2" w:rsidRDefault="00EE0CF2" w:rsidP="00D912E1">
            <w:pPr>
              <w:pStyle w:val="TableText"/>
              <w:keepNext w:val="0"/>
            </w:pPr>
            <w:r>
              <w:tab/>
              <w:t>id</w:t>
            </w:r>
          </w:p>
        </w:tc>
        <w:tc>
          <w:tcPr>
            <w:tcW w:w="720" w:type="dxa"/>
          </w:tcPr>
          <w:p w14:paraId="793B2329" w14:textId="77777777" w:rsidR="00EE0CF2" w:rsidRDefault="00EE0CF2" w:rsidP="00D912E1">
            <w:pPr>
              <w:pStyle w:val="TableText"/>
              <w:keepNext w:val="0"/>
            </w:pPr>
            <w:r>
              <w:t>1..*</w:t>
            </w:r>
          </w:p>
        </w:tc>
        <w:tc>
          <w:tcPr>
            <w:tcW w:w="1152" w:type="dxa"/>
          </w:tcPr>
          <w:p w14:paraId="6CC0D786" w14:textId="77777777" w:rsidR="00EE0CF2" w:rsidRDefault="00EE0CF2" w:rsidP="00D912E1">
            <w:pPr>
              <w:pStyle w:val="TableText"/>
              <w:keepNext w:val="0"/>
            </w:pPr>
            <w:r>
              <w:t>SHALL</w:t>
            </w:r>
          </w:p>
        </w:tc>
        <w:tc>
          <w:tcPr>
            <w:tcW w:w="864" w:type="dxa"/>
          </w:tcPr>
          <w:p w14:paraId="3D1924CB" w14:textId="77777777" w:rsidR="00EE0CF2" w:rsidRDefault="00EE0CF2" w:rsidP="00D912E1">
            <w:pPr>
              <w:pStyle w:val="TableText"/>
              <w:keepNext w:val="0"/>
            </w:pPr>
          </w:p>
        </w:tc>
        <w:tc>
          <w:tcPr>
            <w:tcW w:w="1104" w:type="dxa"/>
          </w:tcPr>
          <w:p w14:paraId="08A555FE" w14:textId="77777777" w:rsidR="00EE0CF2" w:rsidRDefault="0085191F" w:rsidP="00D912E1">
            <w:pPr>
              <w:pStyle w:val="TableText"/>
              <w:keepNext w:val="0"/>
            </w:pPr>
            <w:hyperlink w:anchor="C_67-12564">
              <w:r w:rsidR="00EE0CF2">
                <w:rPr>
                  <w:rStyle w:val="HyperlinkText9pt"/>
                </w:rPr>
                <w:t>67-12564</w:t>
              </w:r>
            </w:hyperlink>
          </w:p>
        </w:tc>
        <w:tc>
          <w:tcPr>
            <w:tcW w:w="2975" w:type="dxa"/>
          </w:tcPr>
          <w:p w14:paraId="49E0A75F" w14:textId="77777777" w:rsidR="00EE0CF2" w:rsidRDefault="00EE0CF2" w:rsidP="00D912E1">
            <w:pPr>
              <w:pStyle w:val="TableText"/>
              <w:keepNext w:val="0"/>
            </w:pPr>
          </w:p>
        </w:tc>
      </w:tr>
      <w:tr w:rsidR="00EE0CF2" w14:paraId="5168A377" w14:textId="77777777" w:rsidTr="00EE0CF2">
        <w:trPr>
          <w:jc w:val="center"/>
        </w:trPr>
        <w:tc>
          <w:tcPr>
            <w:tcW w:w="3345" w:type="dxa"/>
          </w:tcPr>
          <w:p w14:paraId="6FB821CB" w14:textId="77777777" w:rsidR="00EE0CF2" w:rsidRDefault="00EE0CF2" w:rsidP="00D912E1">
            <w:pPr>
              <w:pStyle w:val="TableText"/>
              <w:keepNext w:val="0"/>
            </w:pPr>
            <w:r>
              <w:tab/>
              <w:t>code</w:t>
            </w:r>
          </w:p>
        </w:tc>
        <w:tc>
          <w:tcPr>
            <w:tcW w:w="720" w:type="dxa"/>
          </w:tcPr>
          <w:p w14:paraId="05F56A73" w14:textId="77777777" w:rsidR="00EE0CF2" w:rsidRDefault="00EE0CF2" w:rsidP="00D912E1">
            <w:pPr>
              <w:pStyle w:val="TableText"/>
              <w:keepNext w:val="0"/>
            </w:pPr>
            <w:r>
              <w:t>1..1</w:t>
            </w:r>
          </w:p>
        </w:tc>
        <w:tc>
          <w:tcPr>
            <w:tcW w:w="1152" w:type="dxa"/>
          </w:tcPr>
          <w:p w14:paraId="33018170" w14:textId="77777777" w:rsidR="00EE0CF2" w:rsidRDefault="00EE0CF2" w:rsidP="00D912E1">
            <w:pPr>
              <w:pStyle w:val="TableText"/>
              <w:keepNext w:val="0"/>
            </w:pPr>
            <w:r>
              <w:t>SHALL</w:t>
            </w:r>
          </w:p>
        </w:tc>
        <w:tc>
          <w:tcPr>
            <w:tcW w:w="864" w:type="dxa"/>
          </w:tcPr>
          <w:p w14:paraId="5BCF8059" w14:textId="77777777" w:rsidR="00EE0CF2" w:rsidRDefault="00EE0CF2" w:rsidP="00D912E1">
            <w:pPr>
              <w:pStyle w:val="TableText"/>
              <w:keepNext w:val="0"/>
            </w:pPr>
          </w:p>
        </w:tc>
        <w:tc>
          <w:tcPr>
            <w:tcW w:w="1104" w:type="dxa"/>
          </w:tcPr>
          <w:p w14:paraId="427BCE4B" w14:textId="77777777" w:rsidR="00EE0CF2" w:rsidRDefault="0085191F" w:rsidP="00D912E1">
            <w:pPr>
              <w:pStyle w:val="TableText"/>
              <w:keepNext w:val="0"/>
            </w:pPr>
            <w:hyperlink w:anchor="C_67-12565">
              <w:r w:rsidR="00EE0CF2">
                <w:rPr>
                  <w:rStyle w:val="HyperlinkText9pt"/>
                </w:rPr>
                <w:t>67-12565</w:t>
              </w:r>
            </w:hyperlink>
          </w:p>
        </w:tc>
        <w:tc>
          <w:tcPr>
            <w:tcW w:w="2975" w:type="dxa"/>
          </w:tcPr>
          <w:p w14:paraId="22A5E5AB" w14:textId="77777777" w:rsidR="00EE0CF2" w:rsidRDefault="00EE0CF2" w:rsidP="00D912E1">
            <w:pPr>
              <w:pStyle w:val="TableText"/>
              <w:keepNext w:val="0"/>
            </w:pPr>
          </w:p>
        </w:tc>
      </w:tr>
      <w:tr w:rsidR="00EE0CF2" w14:paraId="63289159" w14:textId="77777777" w:rsidTr="00EE0CF2">
        <w:trPr>
          <w:jc w:val="center"/>
        </w:trPr>
        <w:tc>
          <w:tcPr>
            <w:tcW w:w="3345" w:type="dxa"/>
          </w:tcPr>
          <w:p w14:paraId="3653FDF9" w14:textId="77777777" w:rsidR="00EE0CF2" w:rsidRDefault="00EE0CF2" w:rsidP="00D912E1">
            <w:pPr>
              <w:pStyle w:val="TableText"/>
              <w:keepNext w:val="0"/>
            </w:pPr>
            <w:r>
              <w:tab/>
            </w:r>
            <w:r>
              <w:tab/>
              <w:t>@code</w:t>
            </w:r>
          </w:p>
        </w:tc>
        <w:tc>
          <w:tcPr>
            <w:tcW w:w="720" w:type="dxa"/>
          </w:tcPr>
          <w:p w14:paraId="4F4308F5" w14:textId="77777777" w:rsidR="00EE0CF2" w:rsidRDefault="00EE0CF2" w:rsidP="00D912E1">
            <w:pPr>
              <w:pStyle w:val="TableText"/>
              <w:keepNext w:val="0"/>
            </w:pPr>
            <w:r>
              <w:t>1..1</w:t>
            </w:r>
          </w:p>
        </w:tc>
        <w:tc>
          <w:tcPr>
            <w:tcW w:w="1152" w:type="dxa"/>
          </w:tcPr>
          <w:p w14:paraId="59BB6E20" w14:textId="77777777" w:rsidR="00EE0CF2" w:rsidRDefault="00EE0CF2" w:rsidP="00D912E1">
            <w:pPr>
              <w:pStyle w:val="TableText"/>
              <w:keepNext w:val="0"/>
            </w:pPr>
            <w:r>
              <w:t>SHALL</w:t>
            </w:r>
          </w:p>
        </w:tc>
        <w:tc>
          <w:tcPr>
            <w:tcW w:w="864" w:type="dxa"/>
          </w:tcPr>
          <w:p w14:paraId="067CBAA3" w14:textId="77777777" w:rsidR="00EE0CF2" w:rsidRDefault="00EE0CF2" w:rsidP="00D912E1">
            <w:pPr>
              <w:pStyle w:val="TableText"/>
              <w:keepNext w:val="0"/>
            </w:pPr>
          </w:p>
        </w:tc>
        <w:tc>
          <w:tcPr>
            <w:tcW w:w="1104" w:type="dxa"/>
          </w:tcPr>
          <w:p w14:paraId="7A10C019" w14:textId="77777777" w:rsidR="00EE0CF2" w:rsidRDefault="0085191F" w:rsidP="00D912E1">
            <w:pPr>
              <w:pStyle w:val="TableText"/>
              <w:keepNext w:val="0"/>
            </w:pPr>
            <w:hyperlink w:anchor="C_67-14029">
              <w:r w:rsidR="00EE0CF2">
                <w:rPr>
                  <w:rStyle w:val="HyperlinkText9pt"/>
                </w:rPr>
                <w:t>67-14029</w:t>
              </w:r>
            </w:hyperlink>
          </w:p>
        </w:tc>
        <w:tc>
          <w:tcPr>
            <w:tcW w:w="2975" w:type="dxa"/>
          </w:tcPr>
          <w:p w14:paraId="6FA68AD2" w14:textId="77777777" w:rsidR="00EE0CF2" w:rsidRDefault="00EE0CF2" w:rsidP="00D912E1">
            <w:pPr>
              <w:pStyle w:val="TableText"/>
              <w:keepNext w:val="0"/>
            </w:pPr>
            <w:r>
              <w:t>48768-6</w:t>
            </w:r>
          </w:p>
        </w:tc>
      </w:tr>
      <w:tr w:rsidR="00EE0CF2" w14:paraId="268E1348" w14:textId="77777777" w:rsidTr="00EE0CF2">
        <w:trPr>
          <w:jc w:val="center"/>
        </w:trPr>
        <w:tc>
          <w:tcPr>
            <w:tcW w:w="3345" w:type="dxa"/>
          </w:tcPr>
          <w:p w14:paraId="265CF54D" w14:textId="77777777" w:rsidR="00EE0CF2" w:rsidRDefault="00EE0CF2" w:rsidP="00D912E1">
            <w:pPr>
              <w:pStyle w:val="TableText"/>
              <w:keepNext w:val="0"/>
            </w:pPr>
            <w:r>
              <w:lastRenderedPageBreak/>
              <w:tab/>
            </w:r>
            <w:r>
              <w:tab/>
              <w:t>@codeSystem</w:t>
            </w:r>
          </w:p>
        </w:tc>
        <w:tc>
          <w:tcPr>
            <w:tcW w:w="720" w:type="dxa"/>
          </w:tcPr>
          <w:p w14:paraId="573B4903" w14:textId="77777777" w:rsidR="00EE0CF2" w:rsidRDefault="00EE0CF2" w:rsidP="00D912E1">
            <w:pPr>
              <w:pStyle w:val="TableText"/>
              <w:keepNext w:val="0"/>
            </w:pPr>
            <w:r>
              <w:t>1..1</w:t>
            </w:r>
          </w:p>
        </w:tc>
        <w:tc>
          <w:tcPr>
            <w:tcW w:w="1152" w:type="dxa"/>
          </w:tcPr>
          <w:p w14:paraId="186CE138" w14:textId="77777777" w:rsidR="00EE0CF2" w:rsidRDefault="00EE0CF2" w:rsidP="00D912E1">
            <w:pPr>
              <w:pStyle w:val="TableText"/>
              <w:keepNext w:val="0"/>
            </w:pPr>
            <w:r>
              <w:t>SHALL</w:t>
            </w:r>
          </w:p>
        </w:tc>
        <w:tc>
          <w:tcPr>
            <w:tcW w:w="864" w:type="dxa"/>
          </w:tcPr>
          <w:p w14:paraId="2408CEC1" w14:textId="77777777" w:rsidR="00EE0CF2" w:rsidRDefault="00EE0CF2" w:rsidP="00D912E1">
            <w:pPr>
              <w:pStyle w:val="TableText"/>
              <w:keepNext w:val="0"/>
            </w:pPr>
          </w:p>
        </w:tc>
        <w:tc>
          <w:tcPr>
            <w:tcW w:w="1104" w:type="dxa"/>
          </w:tcPr>
          <w:p w14:paraId="00F07871" w14:textId="77777777" w:rsidR="00EE0CF2" w:rsidRDefault="0085191F" w:rsidP="00D912E1">
            <w:pPr>
              <w:pStyle w:val="TableText"/>
              <w:keepNext w:val="0"/>
            </w:pPr>
            <w:hyperlink w:anchor="C_67-27009">
              <w:r w:rsidR="00EE0CF2">
                <w:rPr>
                  <w:rStyle w:val="HyperlinkText9pt"/>
                </w:rPr>
                <w:t>67-27009</w:t>
              </w:r>
            </w:hyperlink>
          </w:p>
        </w:tc>
        <w:tc>
          <w:tcPr>
            <w:tcW w:w="2975" w:type="dxa"/>
          </w:tcPr>
          <w:p w14:paraId="24492E9D" w14:textId="77777777" w:rsidR="00EE0CF2" w:rsidRDefault="00EE0CF2" w:rsidP="00D912E1">
            <w:pPr>
              <w:pStyle w:val="TableText"/>
              <w:keepNext w:val="0"/>
            </w:pPr>
            <w:r>
              <w:t>urn:oid:2.16.840.1.113883.6.1 (LOINC) = 2.16.840.1.113883.6.1</w:t>
            </w:r>
          </w:p>
        </w:tc>
      </w:tr>
      <w:tr w:rsidR="00EE0CF2" w14:paraId="018EA4DD" w14:textId="77777777" w:rsidTr="00EE0CF2">
        <w:trPr>
          <w:jc w:val="center"/>
        </w:trPr>
        <w:tc>
          <w:tcPr>
            <w:tcW w:w="3345" w:type="dxa"/>
          </w:tcPr>
          <w:p w14:paraId="338672C2" w14:textId="77777777" w:rsidR="00EE0CF2" w:rsidRDefault="00EE0CF2" w:rsidP="00D912E1">
            <w:pPr>
              <w:pStyle w:val="TableText"/>
              <w:keepNext w:val="0"/>
            </w:pPr>
            <w:r>
              <w:tab/>
              <w:t>effectiveTime</w:t>
            </w:r>
          </w:p>
        </w:tc>
        <w:tc>
          <w:tcPr>
            <w:tcW w:w="720" w:type="dxa"/>
          </w:tcPr>
          <w:p w14:paraId="47ED4425" w14:textId="77777777" w:rsidR="00EE0CF2" w:rsidRDefault="00EE0CF2" w:rsidP="00D912E1">
            <w:pPr>
              <w:pStyle w:val="TableText"/>
              <w:keepNext w:val="0"/>
            </w:pPr>
            <w:r>
              <w:t>1..1</w:t>
            </w:r>
          </w:p>
        </w:tc>
        <w:tc>
          <w:tcPr>
            <w:tcW w:w="1152" w:type="dxa"/>
          </w:tcPr>
          <w:p w14:paraId="745C2275" w14:textId="77777777" w:rsidR="00EE0CF2" w:rsidRDefault="00EE0CF2" w:rsidP="00D912E1">
            <w:pPr>
              <w:pStyle w:val="TableText"/>
              <w:keepNext w:val="0"/>
            </w:pPr>
            <w:r>
              <w:t>SHALL</w:t>
            </w:r>
          </w:p>
        </w:tc>
        <w:tc>
          <w:tcPr>
            <w:tcW w:w="864" w:type="dxa"/>
          </w:tcPr>
          <w:p w14:paraId="0DA2D0F4" w14:textId="77777777" w:rsidR="00EE0CF2" w:rsidRDefault="00EE0CF2" w:rsidP="00D912E1">
            <w:pPr>
              <w:pStyle w:val="TableText"/>
              <w:keepNext w:val="0"/>
            </w:pPr>
          </w:p>
        </w:tc>
        <w:tc>
          <w:tcPr>
            <w:tcW w:w="1104" w:type="dxa"/>
          </w:tcPr>
          <w:p w14:paraId="3A36CA3A" w14:textId="77777777" w:rsidR="00EE0CF2" w:rsidRDefault="0085191F" w:rsidP="00D912E1">
            <w:pPr>
              <w:pStyle w:val="TableText"/>
              <w:keepNext w:val="0"/>
            </w:pPr>
            <w:hyperlink w:anchor="C_67-26933">
              <w:r w:rsidR="00EE0CF2">
                <w:rPr>
                  <w:rStyle w:val="HyperlinkText9pt"/>
                </w:rPr>
                <w:t>67-26933</w:t>
              </w:r>
            </w:hyperlink>
          </w:p>
        </w:tc>
        <w:tc>
          <w:tcPr>
            <w:tcW w:w="2975" w:type="dxa"/>
          </w:tcPr>
          <w:p w14:paraId="62F8E5A4" w14:textId="77777777" w:rsidR="00EE0CF2" w:rsidRDefault="00EE0CF2" w:rsidP="00D912E1">
            <w:pPr>
              <w:pStyle w:val="TableText"/>
              <w:keepNext w:val="0"/>
            </w:pPr>
          </w:p>
        </w:tc>
      </w:tr>
      <w:tr w:rsidR="00EE0CF2" w14:paraId="5FF7D3CE" w14:textId="77777777" w:rsidTr="00EE0CF2">
        <w:trPr>
          <w:jc w:val="center"/>
        </w:trPr>
        <w:tc>
          <w:tcPr>
            <w:tcW w:w="3345" w:type="dxa"/>
          </w:tcPr>
          <w:p w14:paraId="5857756B" w14:textId="77777777" w:rsidR="00EE0CF2" w:rsidRDefault="00EE0CF2" w:rsidP="00D912E1">
            <w:pPr>
              <w:pStyle w:val="TableText"/>
              <w:keepNext w:val="0"/>
            </w:pPr>
            <w:r>
              <w:tab/>
            </w:r>
            <w:r>
              <w:tab/>
              <w:t>low</w:t>
            </w:r>
          </w:p>
        </w:tc>
        <w:tc>
          <w:tcPr>
            <w:tcW w:w="720" w:type="dxa"/>
          </w:tcPr>
          <w:p w14:paraId="2E40807C" w14:textId="77777777" w:rsidR="00EE0CF2" w:rsidRDefault="00EE0CF2" w:rsidP="00D912E1">
            <w:pPr>
              <w:pStyle w:val="TableText"/>
              <w:keepNext w:val="0"/>
            </w:pPr>
            <w:r>
              <w:t>1..1</w:t>
            </w:r>
          </w:p>
        </w:tc>
        <w:tc>
          <w:tcPr>
            <w:tcW w:w="1152" w:type="dxa"/>
          </w:tcPr>
          <w:p w14:paraId="7B8DE897" w14:textId="77777777" w:rsidR="00EE0CF2" w:rsidRDefault="00EE0CF2" w:rsidP="00D912E1">
            <w:pPr>
              <w:pStyle w:val="TableText"/>
              <w:keepNext w:val="0"/>
            </w:pPr>
            <w:r>
              <w:t>SHALL</w:t>
            </w:r>
          </w:p>
        </w:tc>
        <w:tc>
          <w:tcPr>
            <w:tcW w:w="864" w:type="dxa"/>
          </w:tcPr>
          <w:p w14:paraId="0E20D701" w14:textId="77777777" w:rsidR="00EE0CF2" w:rsidRDefault="00EE0CF2" w:rsidP="00D912E1">
            <w:pPr>
              <w:pStyle w:val="TableText"/>
              <w:keepNext w:val="0"/>
            </w:pPr>
          </w:p>
        </w:tc>
        <w:tc>
          <w:tcPr>
            <w:tcW w:w="1104" w:type="dxa"/>
          </w:tcPr>
          <w:p w14:paraId="1CE4F571" w14:textId="77777777" w:rsidR="00EE0CF2" w:rsidRDefault="0085191F" w:rsidP="00D912E1">
            <w:pPr>
              <w:pStyle w:val="TableText"/>
              <w:keepNext w:val="0"/>
            </w:pPr>
            <w:hyperlink w:anchor="C_67-26934">
              <w:r w:rsidR="00EE0CF2">
                <w:rPr>
                  <w:rStyle w:val="HyperlinkText9pt"/>
                </w:rPr>
                <w:t>67-26934</w:t>
              </w:r>
            </w:hyperlink>
          </w:p>
        </w:tc>
        <w:tc>
          <w:tcPr>
            <w:tcW w:w="2975" w:type="dxa"/>
          </w:tcPr>
          <w:p w14:paraId="16A8ACBF" w14:textId="77777777" w:rsidR="00EE0CF2" w:rsidRDefault="00EE0CF2" w:rsidP="00D912E1">
            <w:pPr>
              <w:pStyle w:val="TableText"/>
              <w:keepNext w:val="0"/>
            </w:pPr>
          </w:p>
        </w:tc>
      </w:tr>
      <w:tr w:rsidR="00EE0CF2" w14:paraId="5FA4ED75" w14:textId="77777777" w:rsidTr="00EE0CF2">
        <w:trPr>
          <w:jc w:val="center"/>
        </w:trPr>
        <w:tc>
          <w:tcPr>
            <w:tcW w:w="3345" w:type="dxa"/>
          </w:tcPr>
          <w:p w14:paraId="41857D6C" w14:textId="77777777" w:rsidR="00EE0CF2" w:rsidRDefault="00EE0CF2" w:rsidP="00D912E1">
            <w:pPr>
              <w:pStyle w:val="TableText"/>
              <w:keepNext w:val="0"/>
            </w:pPr>
            <w:r>
              <w:tab/>
            </w:r>
            <w:r>
              <w:tab/>
              <w:t>high</w:t>
            </w:r>
          </w:p>
        </w:tc>
        <w:tc>
          <w:tcPr>
            <w:tcW w:w="720" w:type="dxa"/>
          </w:tcPr>
          <w:p w14:paraId="39296E2E" w14:textId="77777777" w:rsidR="00EE0CF2" w:rsidRDefault="00EE0CF2" w:rsidP="00D912E1">
            <w:pPr>
              <w:pStyle w:val="TableText"/>
              <w:keepNext w:val="0"/>
            </w:pPr>
            <w:r>
              <w:t>0..1</w:t>
            </w:r>
          </w:p>
        </w:tc>
        <w:tc>
          <w:tcPr>
            <w:tcW w:w="1152" w:type="dxa"/>
          </w:tcPr>
          <w:p w14:paraId="05749B4E" w14:textId="77777777" w:rsidR="00EE0CF2" w:rsidRDefault="00EE0CF2" w:rsidP="00D912E1">
            <w:pPr>
              <w:pStyle w:val="TableText"/>
              <w:keepNext w:val="0"/>
            </w:pPr>
            <w:r>
              <w:t>SHOULD</w:t>
            </w:r>
          </w:p>
        </w:tc>
        <w:tc>
          <w:tcPr>
            <w:tcW w:w="864" w:type="dxa"/>
          </w:tcPr>
          <w:p w14:paraId="6576A27A" w14:textId="77777777" w:rsidR="00EE0CF2" w:rsidRDefault="00EE0CF2" w:rsidP="00D912E1">
            <w:pPr>
              <w:pStyle w:val="TableText"/>
              <w:keepNext w:val="0"/>
            </w:pPr>
          </w:p>
        </w:tc>
        <w:tc>
          <w:tcPr>
            <w:tcW w:w="1104" w:type="dxa"/>
          </w:tcPr>
          <w:p w14:paraId="1344036E" w14:textId="77777777" w:rsidR="00EE0CF2" w:rsidRDefault="0085191F" w:rsidP="00D912E1">
            <w:pPr>
              <w:pStyle w:val="TableText"/>
              <w:keepNext w:val="0"/>
            </w:pPr>
            <w:hyperlink w:anchor="C_67-26935">
              <w:r w:rsidR="00EE0CF2">
                <w:rPr>
                  <w:rStyle w:val="HyperlinkText9pt"/>
                </w:rPr>
                <w:t>67-26935</w:t>
              </w:r>
            </w:hyperlink>
          </w:p>
        </w:tc>
        <w:tc>
          <w:tcPr>
            <w:tcW w:w="2975" w:type="dxa"/>
          </w:tcPr>
          <w:p w14:paraId="33445606" w14:textId="77777777" w:rsidR="00EE0CF2" w:rsidRDefault="00EE0CF2" w:rsidP="00D912E1">
            <w:pPr>
              <w:pStyle w:val="TableText"/>
              <w:keepNext w:val="0"/>
            </w:pPr>
          </w:p>
        </w:tc>
      </w:tr>
      <w:tr w:rsidR="00EE0CF2" w14:paraId="1FD446D0" w14:textId="77777777" w:rsidTr="00EE0CF2">
        <w:trPr>
          <w:jc w:val="center"/>
        </w:trPr>
        <w:tc>
          <w:tcPr>
            <w:tcW w:w="3345" w:type="dxa"/>
          </w:tcPr>
          <w:p w14:paraId="55369411" w14:textId="77777777" w:rsidR="00EE0CF2" w:rsidRDefault="00EE0CF2" w:rsidP="00D912E1">
            <w:pPr>
              <w:pStyle w:val="TableText"/>
              <w:keepNext w:val="0"/>
            </w:pPr>
            <w:r>
              <w:tab/>
              <w:t>value</w:t>
            </w:r>
          </w:p>
        </w:tc>
        <w:tc>
          <w:tcPr>
            <w:tcW w:w="720" w:type="dxa"/>
          </w:tcPr>
          <w:p w14:paraId="29DB45F7" w14:textId="77777777" w:rsidR="00EE0CF2" w:rsidRDefault="00EE0CF2" w:rsidP="00D912E1">
            <w:pPr>
              <w:pStyle w:val="TableText"/>
              <w:keepNext w:val="0"/>
            </w:pPr>
            <w:r>
              <w:t>1..1</w:t>
            </w:r>
          </w:p>
        </w:tc>
        <w:tc>
          <w:tcPr>
            <w:tcW w:w="1152" w:type="dxa"/>
          </w:tcPr>
          <w:p w14:paraId="5C17DCE3" w14:textId="77777777" w:rsidR="00EE0CF2" w:rsidRDefault="00EE0CF2" w:rsidP="00D912E1">
            <w:pPr>
              <w:pStyle w:val="TableText"/>
              <w:keepNext w:val="0"/>
            </w:pPr>
            <w:r>
              <w:t>SHALL</w:t>
            </w:r>
          </w:p>
        </w:tc>
        <w:tc>
          <w:tcPr>
            <w:tcW w:w="864" w:type="dxa"/>
          </w:tcPr>
          <w:p w14:paraId="1A81C73C" w14:textId="77777777" w:rsidR="00EE0CF2" w:rsidRDefault="00EE0CF2" w:rsidP="00D912E1">
            <w:pPr>
              <w:pStyle w:val="TableText"/>
              <w:keepNext w:val="0"/>
            </w:pPr>
            <w:r>
              <w:t>CD</w:t>
            </w:r>
          </w:p>
        </w:tc>
        <w:tc>
          <w:tcPr>
            <w:tcW w:w="1104" w:type="dxa"/>
          </w:tcPr>
          <w:p w14:paraId="7FC5094E" w14:textId="77777777" w:rsidR="00EE0CF2" w:rsidRDefault="0085191F" w:rsidP="00D912E1">
            <w:pPr>
              <w:pStyle w:val="TableText"/>
              <w:keepNext w:val="0"/>
            </w:pPr>
            <w:hyperlink w:anchor="C_67-16710">
              <w:r w:rsidR="00EE0CF2">
                <w:rPr>
                  <w:rStyle w:val="HyperlinkText9pt"/>
                </w:rPr>
                <w:t>67-16710</w:t>
              </w:r>
            </w:hyperlink>
          </w:p>
        </w:tc>
        <w:tc>
          <w:tcPr>
            <w:tcW w:w="2975" w:type="dxa"/>
          </w:tcPr>
          <w:p w14:paraId="45030499" w14:textId="77777777" w:rsidR="00EE0CF2" w:rsidRDefault="00EE0CF2" w:rsidP="00D912E1">
            <w:pPr>
              <w:pStyle w:val="TableText"/>
              <w:keepNext w:val="0"/>
            </w:pPr>
            <w:r>
              <w:t>urn:oid:2.16.840.1.114222.4.11.3591 (Payer)</w:t>
            </w:r>
          </w:p>
        </w:tc>
      </w:tr>
    </w:tbl>
    <w:p w14:paraId="2DAD5C40" w14:textId="77777777" w:rsidR="00EE0CF2" w:rsidRDefault="00EE0CF2" w:rsidP="00EE0CF2">
      <w:pPr>
        <w:pStyle w:val="BodyText"/>
      </w:pPr>
    </w:p>
    <w:p w14:paraId="6EB8D00D" w14:textId="77777777" w:rsidR="00EE0CF2" w:rsidRDefault="00EE0CF2" w:rsidP="00E855AB">
      <w:pPr>
        <w:numPr>
          <w:ilvl w:val="0"/>
          <w:numId w:val="94"/>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 (CONF:67-14213).</w:t>
      </w:r>
    </w:p>
    <w:p w14:paraId="43126388" w14:textId="77777777" w:rsidR="00EE0CF2" w:rsidRDefault="00EE0CF2" w:rsidP="00E855AB">
      <w:pPr>
        <w:numPr>
          <w:ilvl w:val="0"/>
          <w:numId w:val="94"/>
        </w:numPr>
        <w:ind w:left="1080"/>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 (CONF:67-14214).</w:t>
      </w:r>
    </w:p>
    <w:p w14:paraId="338125F5" w14:textId="77777777" w:rsidR="00EE0CF2" w:rsidRDefault="00EE0CF2" w:rsidP="00E855AB">
      <w:pPr>
        <w:numPr>
          <w:ilvl w:val="0"/>
          <w:numId w:val="94"/>
        </w:numPr>
        <w:ind w:left="1080"/>
      </w:pPr>
      <w:r>
        <w:rPr>
          <w:rStyle w:val="keyword"/>
        </w:rPr>
        <w:t>SHALL</w:t>
      </w:r>
      <w:r>
        <w:t xml:space="preserve"> contain exactly one [1..1] </w:t>
      </w:r>
      <w:r>
        <w:rPr>
          <w:rStyle w:val="XMLnameBold"/>
        </w:rPr>
        <w:t>templateId</w:t>
      </w:r>
      <w:r>
        <w:t xml:space="preserve"> (CONF:67-12561) such that it</w:t>
      </w:r>
    </w:p>
    <w:p w14:paraId="7C9A01C4" w14:textId="77777777" w:rsidR="00EE0CF2" w:rsidRDefault="00EE0CF2" w:rsidP="00E855AB">
      <w:pPr>
        <w:numPr>
          <w:ilvl w:val="1"/>
          <w:numId w:val="94"/>
        </w:numPr>
      </w:pPr>
      <w:r>
        <w:rPr>
          <w:rStyle w:val="keyword"/>
        </w:rPr>
        <w:t>SHALL</w:t>
      </w:r>
      <w:r>
        <w:t xml:space="preserve"> contain exactly one [1..1] </w:t>
      </w:r>
      <w:r>
        <w:rPr>
          <w:rStyle w:val="XMLnameBold"/>
        </w:rPr>
        <w:t>@root</w:t>
      </w:r>
      <w:r>
        <w:t>=</w:t>
      </w:r>
      <w:r>
        <w:rPr>
          <w:rStyle w:val="XMLname"/>
        </w:rPr>
        <w:t>"2.16.840.1.113883.10.20.24.3.55"</w:t>
      </w:r>
      <w:r>
        <w:t xml:space="preserve"> (CONF:67-12562).</w:t>
      </w:r>
    </w:p>
    <w:p w14:paraId="3B42AD45" w14:textId="77777777" w:rsidR="00EE0CF2" w:rsidRDefault="00EE0CF2" w:rsidP="00E855AB">
      <w:pPr>
        <w:numPr>
          <w:ilvl w:val="0"/>
          <w:numId w:val="94"/>
        </w:numPr>
        <w:ind w:left="1080"/>
      </w:pPr>
      <w:r>
        <w:rPr>
          <w:rStyle w:val="keyword"/>
        </w:rPr>
        <w:t>SHALL</w:t>
      </w:r>
      <w:r>
        <w:t xml:space="preserve"> contain at least one [1..*] </w:t>
      </w:r>
      <w:r>
        <w:rPr>
          <w:rStyle w:val="XMLnameBold"/>
        </w:rPr>
        <w:t>id</w:t>
      </w:r>
      <w:r>
        <w:t xml:space="preserve"> (CONF:67-12564).</w:t>
      </w:r>
    </w:p>
    <w:p w14:paraId="07FE0DA8" w14:textId="77777777" w:rsidR="00EE0CF2" w:rsidRDefault="00EE0CF2" w:rsidP="00E855AB">
      <w:pPr>
        <w:numPr>
          <w:ilvl w:val="0"/>
          <w:numId w:val="94"/>
        </w:numPr>
        <w:ind w:left="1080"/>
      </w:pPr>
      <w:r>
        <w:rPr>
          <w:rStyle w:val="keyword"/>
        </w:rPr>
        <w:t>SHALL</w:t>
      </w:r>
      <w:r>
        <w:t xml:space="preserve"> contain exactly one [1..1] </w:t>
      </w:r>
      <w:r>
        <w:rPr>
          <w:rStyle w:val="XMLnameBold"/>
        </w:rPr>
        <w:t>code</w:t>
      </w:r>
      <w:r>
        <w:t xml:space="preserve"> (CONF:67-12565).</w:t>
      </w:r>
    </w:p>
    <w:p w14:paraId="385E947D" w14:textId="77777777" w:rsidR="00EE0CF2" w:rsidRDefault="00EE0CF2" w:rsidP="00E855AB">
      <w:pPr>
        <w:numPr>
          <w:ilvl w:val="1"/>
          <w:numId w:val="94"/>
        </w:numPr>
      </w:pPr>
      <w:r>
        <w:t xml:space="preserve">This code </w:t>
      </w:r>
      <w:r>
        <w:rPr>
          <w:rStyle w:val="keyword"/>
        </w:rPr>
        <w:t>SHALL</w:t>
      </w:r>
      <w:r>
        <w:t xml:space="preserve"> contain exactly one [1..1] </w:t>
      </w:r>
      <w:r>
        <w:rPr>
          <w:rStyle w:val="XMLnameBold"/>
        </w:rPr>
        <w:t>@code</w:t>
      </w:r>
      <w:r>
        <w:t>=</w:t>
      </w:r>
      <w:r>
        <w:rPr>
          <w:rStyle w:val="XMLname"/>
        </w:rPr>
        <w:t>"48768-6"</w:t>
      </w:r>
      <w:r>
        <w:t xml:space="preserve"> Payment source (CONF:67-14029).</w:t>
      </w:r>
    </w:p>
    <w:p w14:paraId="1F734A91" w14:textId="77777777" w:rsidR="00EE0CF2" w:rsidRDefault="00EE0CF2" w:rsidP="00E855AB">
      <w:pPr>
        <w:numPr>
          <w:ilvl w:val="1"/>
          <w:numId w:val="94"/>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 (CONF:67-27009).</w:t>
      </w:r>
    </w:p>
    <w:p w14:paraId="25005746" w14:textId="77777777" w:rsidR="00EE0CF2" w:rsidRDefault="00EE0CF2" w:rsidP="00E855AB">
      <w:pPr>
        <w:numPr>
          <w:ilvl w:val="0"/>
          <w:numId w:val="94"/>
        </w:numPr>
        <w:ind w:left="1080"/>
      </w:pPr>
      <w:r>
        <w:rPr>
          <w:rStyle w:val="keyword"/>
        </w:rPr>
        <w:t>SHALL</w:t>
      </w:r>
      <w:r>
        <w:t xml:space="preserve"> contain exactly one [1..1] </w:t>
      </w:r>
      <w:r>
        <w:rPr>
          <w:rStyle w:val="XMLnameBold"/>
        </w:rPr>
        <w:t>effectiveTime</w:t>
      </w:r>
      <w:r>
        <w:t xml:space="preserve"> (CONF:67-26933).</w:t>
      </w:r>
      <w:r>
        <w:br/>
        <w:t xml:space="preserve">Note: QDM Attribute: Relevant Period </w:t>
      </w:r>
    </w:p>
    <w:p w14:paraId="1920CD8E" w14:textId="77777777" w:rsidR="00EE0CF2" w:rsidRDefault="00EE0CF2" w:rsidP="00E855AB">
      <w:pPr>
        <w:numPr>
          <w:ilvl w:val="1"/>
          <w:numId w:val="94"/>
        </w:numPr>
      </w:pPr>
      <w:r>
        <w:t xml:space="preserve">This effectiveTime </w:t>
      </w:r>
      <w:r>
        <w:rPr>
          <w:rStyle w:val="keyword"/>
        </w:rPr>
        <w:t>SHALL</w:t>
      </w:r>
      <w:r>
        <w:t xml:space="preserve"> contain exactly one [1..1] </w:t>
      </w:r>
      <w:r>
        <w:rPr>
          <w:rStyle w:val="XMLnameBold"/>
        </w:rPr>
        <w:t>low</w:t>
      </w:r>
      <w:r>
        <w:t xml:space="preserve"> (CONF:67-26934).</w:t>
      </w:r>
      <w:r>
        <w:br/>
        <w:t>Note: startTime – The first day of insurance coverage with the referenced payer</w:t>
      </w:r>
    </w:p>
    <w:p w14:paraId="1A7A921C" w14:textId="77777777" w:rsidR="00EE0CF2" w:rsidRDefault="00EE0CF2" w:rsidP="00E855AB">
      <w:pPr>
        <w:numPr>
          <w:ilvl w:val="1"/>
          <w:numId w:val="94"/>
        </w:numPr>
      </w:pPr>
      <w:r>
        <w:t xml:space="preserve">This effectiveTime </w:t>
      </w:r>
      <w:r>
        <w:rPr>
          <w:rStyle w:val="keyword"/>
        </w:rPr>
        <w:t>SHOULD</w:t>
      </w:r>
      <w:r>
        <w:t xml:space="preserve"> contain zero or one [0..1] </w:t>
      </w:r>
      <w:r>
        <w:rPr>
          <w:rStyle w:val="XMLnameBold"/>
        </w:rPr>
        <w:t>high</w:t>
      </w:r>
      <w:r>
        <w:t xml:space="preserve"> (CONF:67-26935).</w:t>
      </w:r>
      <w:r>
        <w:br/>
        <w:t>Note: stopTime – The last day of insurance coverage with the referenced payer</w:t>
      </w:r>
    </w:p>
    <w:p w14:paraId="6B44079F" w14:textId="77777777" w:rsidR="00EE0CF2" w:rsidRDefault="00EE0CF2" w:rsidP="00E855AB">
      <w:pPr>
        <w:numPr>
          <w:ilvl w:val="0"/>
          <w:numId w:val="94"/>
        </w:numPr>
        <w:ind w:left="1080"/>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Payer">
        <w:r>
          <w:rPr>
            <w:rStyle w:val="HyperlinkCourierBold"/>
          </w:rPr>
          <w:t>Payer</w:t>
        </w:r>
      </w:hyperlink>
      <w:r>
        <w:rPr>
          <w:rStyle w:val="XMLname"/>
        </w:rPr>
        <w:t xml:space="preserve"> urn:oid:2.16.840.1.114222.4.11.3591</w:t>
      </w:r>
      <w:r>
        <w:rPr>
          <w:rStyle w:val="keyword"/>
        </w:rPr>
        <w:t xml:space="preserve"> DYNAMIC</w:t>
      </w:r>
      <w:r>
        <w:t xml:space="preserve"> (CONF:67-16710).</w:t>
      </w:r>
    </w:p>
    <w:p w14:paraId="2BE55B98" w14:textId="2BB90A38" w:rsidR="00EE0CF2" w:rsidRDefault="00EE0CF2" w:rsidP="00EE0CF2">
      <w:pPr>
        <w:pStyle w:val="Caption"/>
        <w:ind w:left="130" w:right="115"/>
      </w:pPr>
      <w:bookmarkStart w:id="2034" w:name="_Toc78972643"/>
      <w:bookmarkStart w:id="2035" w:name="_Toc118244128"/>
      <w:r>
        <w:lastRenderedPageBreak/>
        <w:t xml:space="preserve">Figure </w:t>
      </w:r>
      <w:r>
        <w:fldChar w:fldCharType="begin"/>
      </w:r>
      <w:r>
        <w:instrText>SEQ Figure \* ARABIC</w:instrText>
      </w:r>
      <w:r>
        <w:fldChar w:fldCharType="separate"/>
      </w:r>
      <w:r w:rsidR="00A21BC2">
        <w:t>75</w:t>
      </w:r>
      <w:r>
        <w:fldChar w:fldCharType="end"/>
      </w:r>
      <w:r>
        <w:t>: Patient Characteristic Payer Example</w:t>
      </w:r>
      <w:bookmarkEnd w:id="2034"/>
      <w:bookmarkEnd w:id="2035"/>
    </w:p>
    <w:p w14:paraId="18F7A160" w14:textId="77777777" w:rsidR="00EE0CF2" w:rsidRDefault="00EE0CF2" w:rsidP="00EE0CF2">
      <w:pPr>
        <w:pStyle w:val="Example"/>
        <w:ind w:left="130" w:right="115"/>
      </w:pPr>
      <w:r>
        <w:t>&lt;observation classCode="OBS" moodCode="EVN"&gt;</w:t>
      </w:r>
    </w:p>
    <w:p w14:paraId="6EF69A77" w14:textId="77777777" w:rsidR="00EE0CF2" w:rsidRDefault="00EE0CF2" w:rsidP="00EE0CF2">
      <w:pPr>
        <w:pStyle w:val="Example"/>
        <w:ind w:left="130" w:right="115"/>
      </w:pPr>
      <w:r>
        <w:t xml:space="preserve">  &lt;!-- Patient Characteristic Payer --&gt;</w:t>
      </w:r>
    </w:p>
    <w:p w14:paraId="0590C916" w14:textId="77777777" w:rsidR="00EE0CF2" w:rsidRDefault="00EE0CF2" w:rsidP="00EE0CF2">
      <w:pPr>
        <w:pStyle w:val="Example"/>
        <w:ind w:left="130" w:right="115"/>
      </w:pPr>
      <w:r>
        <w:t xml:space="preserve">  &lt;templateId root="2.16.840.1.113883.10.20.24.3.55" /&gt;</w:t>
      </w:r>
    </w:p>
    <w:p w14:paraId="1E7EFC3A" w14:textId="77777777" w:rsidR="00EE0CF2" w:rsidRDefault="00EE0CF2" w:rsidP="00EE0CF2">
      <w:pPr>
        <w:pStyle w:val="Example"/>
        <w:ind w:left="130" w:right="115"/>
      </w:pPr>
      <w:r>
        <w:t xml:space="preserve">  &lt;id root="4ddf1cc3-e325-472e-ad76-b2c66a5ee164" /&gt;</w:t>
      </w:r>
    </w:p>
    <w:p w14:paraId="089F0F7F" w14:textId="77777777" w:rsidR="00EE0CF2" w:rsidRDefault="00EE0CF2" w:rsidP="00EE0CF2">
      <w:pPr>
        <w:pStyle w:val="Example"/>
        <w:ind w:left="130" w:right="115"/>
      </w:pPr>
      <w:r>
        <w:t xml:space="preserve">  &lt;code code="48768-6" codeSystem="2.16.840.1.113883.6.1" codeSystemName="LOINC"</w:t>
      </w:r>
    </w:p>
    <w:p w14:paraId="5922271E" w14:textId="77777777" w:rsidR="00EE0CF2" w:rsidRDefault="00EE0CF2" w:rsidP="00EE0CF2">
      <w:pPr>
        <w:pStyle w:val="Example"/>
        <w:ind w:left="130" w:right="115"/>
      </w:pPr>
      <w:r>
        <w:t xml:space="preserve">    displayName="Payment source" /&gt;</w:t>
      </w:r>
    </w:p>
    <w:p w14:paraId="0E439BA5" w14:textId="77777777" w:rsidR="00EE0CF2" w:rsidRDefault="00EE0CF2" w:rsidP="00EE0CF2">
      <w:pPr>
        <w:pStyle w:val="Example"/>
        <w:ind w:left="130" w:right="115"/>
      </w:pPr>
      <w:r>
        <w:t xml:space="preserve">  &lt;statusCode code="completed" /&gt;</w:t>
      </w:r>
    </w:p>
    <w:p w14:paraId="52B6B214" w14:textId="77777777" w:rsidR="00EE0CF2" w:rsidRDefault="00EE0CF2" w:rsidP="00EE0CF2">
      <w:pPr>
        <w:pStyle w:val="Example"/>
        <w:ind w:left="130" w:right="115"/>
      </w:pPr>
      <w:r>
        <w:t xml:space="preserve">  &lt;effectiveTime&gt;</w:t>
      </w:r>
    </w:p>
    <w:p w14:paraId="45DA7864" w14:textId="77777777" w:rsidR="00EE0CF2" w:rsidRDefault="00EE0CF2" w:rsidP="00EE0CF2">
      <w:pPr>
        <w:pStyle w:val="Example"/>
        <w:ind w:left="130" w:right="115"/>
      </w:pPr>
      <w:r>
        <w:t xml:space="preserve">    &lt;!-- QDM Attribute: Start Datetime --&gt;</w:t>
      </w:r>
    </w:p>
    <w:p w14:paraId="694966F9" w14:textId="77777777" w:rsidR="00EE0CF2" w:rsidRDefault="00EE0CF2" w:rsidP="00EE0CF2">
      <w:pPr>
        <w:pStyle w:val="Example"/>
        <w:ind w:left="130" w:right="115"/>
      </w:pPr>
      <w:r>
        <w:t xml:space="preserve">    &lt;low value="20110303" /&gt;</w:t>
      </w:r>
    </w:p>
    <w:p w14:paraId="400045B5" w14:textId="77777777" w:rsidR="00EE0CF2" w:rsidRDefault="00EE0CF2" w:rsidP="00EE0CF2">
      <w:pPr>
        <w:pStyle w:val="Example"/>
        <w:ind w:left="130" w:right="115"/>
      </w:pPr>
      <w:r>
        <w:t xml:space="preserve">    &lt;!-- QDM Attribute: Stop Datetime --&gt;</w:t>
      </w:r>
    </w:p>
    <w:p w14:paraId="657F1621" w14:textId="77777777" w:rsidR="00EE0CF2" w:rsidRDefault="00EE0CF2" w:rsidP="00EE0CF2">
      <w:pPr>
        <w:pStyle w:val="Example"/>
        <w:ind w:left="130" w:right="115"/>
      </w:pPr>
      <w:r>
        <w:t xml:space="preserve">    &lt;high value="20160303" /&gt;</w:t>
      </w:r>
    </w:p>
    <w:p w14:paraId="5780E6F9" w14:textId="77777777" w:rsidR="00EE0CF2" w:rsidRDefault="00EE0CF2" w:rsidP="00EE0CF2">
      <w:pPr>
        <w:pStyle w:val="Example"/>
        <w:ind w:left="130" w:right="115"/>
      </w:pPr>
      <w:r>
        <w:t xml:space="preserve">  &lt;/effectiveTime&gt;</w:t>
      </w:r>
    </w:p>
    <w:p w14:paraId="0729C962" w14:textId="77777777" w:rsidR="00EE0CF2" w:rsidRDefault="00EE0CF2" w:rsidP="00EE0CF2">
      <w:pPr>
        <w:pStyle w:val="Example"/>
        <w:ind w:left="130" w:right="115"/>
      </w:pPr>
      <w:r>
        <w:t xml:space="preserve">  &lt;!-- Payer --&gt;</w:t>
      </w:r>
    </w:p>
    <w:p w14:paraId="691F6FCB" w14:textId="77777777" w:rsidR="00EE0CF2" w:rsidRDefault="00EE0CF2" w:rsidP="00EE0CF2">
      <w:pPr>
        <w:pStyle w:val="Example"/>
        <w:ind w:left="130" w:right="115"/>
      </w:pPr>
      <w:r>
        <w:t xml:space="preserve">  &lt;value xsi:type="CD" code="1" codeSystem="2.16.840.1.113883.3.221.5"</w:t>
      </w:r>
    </w:p>
    <w:p w14:paraId="7610AB9D" w14:textId="77777777" w:rsidR="00EE0CF2" w:rsidRDefault="00EE0CF2" w:rsidP="00EE0CF2">
      <w:pPr>
        <w:pStyle w:val="Example"/>
        <w:ind w:left="130" w:right="115"/>
      </w:pPr>
      <w:r>
        <w:t xml:space="preserve">    codeSystemName="Source of Payment Typology" displayName="Medicare" /&gt;</w:t>
      </w:r>
    </w:p>
    <w:p w14:paraId="7894A350" w14:textId="77777777" w:rsidR="00EE0CF2" w:rsidRDefault="00EE0CF2" w:rsidP="00EE0CF2">
      <w:pPr>
        <w:pStyle w:val="Example"/>
        <w:ind w:left="130" w:right="115"/>
      </w:pPr>
      <w:r>
        <w:t>&lt;/observation&gt;</w:t>
      </w:r>
    </w:p>
    <w:p w14:paraId="794A28DF" w14:textId="77777777" w:rsidR="00EE0CF2" w:rsidRDefault="00EE0CF2" w:rsidP="00EE0CF2">
      <w:pPr>
        <w:pStyle w:val="BodyText"/>
      </w:pPr>
    </w:p>
    <w:p w14:paraId="68442683" w14:textId="77777777" w:rsidR="00E0409F" w:rsidRDefault="00E0409F" w:rsidP="00E0409F">
      <w:pPr>
        <w:pStyle w:val="Heading2nospace"/>
      </w:pPr>
      <w:bookmarkStart w:id="2036" w:name="E_Planned_Act_V2"/>
      <w:bookmarkStart w:id="2037" w:name="_Toc113924835"/>
      <w:bookmarkStart w:id="2038" w:name="_Toc120390011"/>
      <w:r>
        <w:t>Planned Act (V2)</w:t>
      </w:r>
      <w:bookmarkEnd w:id="2036"/>
      <w:bookmarkEnd w:id="2037"/>
      <w:bookmarkEnd w:id="2038"/>
    </w:p>
    <w:p w14:paraId="329DCAD5" w14:textId="77777777" w:rsidR="00EE0CF2" w:rsidRDefault="00EE0CF2" w:rsidP="00EE0CF2">
      <w:pPr>
        <w:pStyle w:val="BracketData"/>
      </w:pPr>
      <w:r>
        <w:t>[act: identifier urn:hl7ii:2.16.840.1.113883.10.20.22.4.39:2014-06-09 (open)]</w:t>
      </w:r>
    </w:p>
    <w:p w14:paraId="0D833039" w14:textId="11263D99" w:rsidR="00EE0CF2" w:rsidRDefault="00EE0CF2" w:rsidP="00EE0CF2">
      <w:pPr>
        <w:pStyle w:val="Caption"/>
      </w:pPr>
      <w:bookmarkStart w:id="2039" w:name="_Toc78972848"/>
      <w:bookmarkStart w:id="2040" w:name="_Toc118244540"/>
      <w:r>
        <w:t xml:space="preserve">Table </w:t>
      </w:r>
      <w:r>
        <w:fldChar w:fldCharType="begin"/>
      </w:r>
      <w:r>
        <w:instrText>SEQ Table \* ARABIC</w:instrText>
      </w:r>
      <w:r>
        <w:fldChar w:fldCharType="separate"/>
      </w:r>
      <w:r w:rsidR="00A21BC2">
        <w:t>129</w:t>
      </w:r>
      <w:r>
        <w:fldChar w:fldCharType="end"/>
      </w:r>
      <w:r>
        <w:t>: Planned Act (V2) Contexts</w:t>
      </w:r>
      <w:bookmarkEnd w:id="2039"/>
      <w:bookmarkEnd w:id="204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6B53C9CE" w14:textId="77777777" w:rsidTr="00EE0CF2">
        <w:trPr>
          <w:cantSplit/>
          <w:tblHeader/>
          <w:jc w:val="center"/>
        </w:trPr>
        <w:tc>
          <w:tcPr>
            <w:tcW w:w="360" w:type="dxa"/>
            <w:shd w:val="clear" w:color="auto" w:fill="E6E6E6"/>
          </w:tcPr>
          <w:p w14:paraId="7CDDB5BF" w14:textId="77777777" w:rsidR="00EE0CF2" w:rsidRDefault="00EE0CF2" w:rsidP="00EE0CF2">
            <w:pPr>
              <w:pStyle w:val="TableHead"/>
            </w:pPr>
            <w:r>
              <w:t>Contained By:</w:t>
            </w:r>
          </w:p>
        </w:tc>
        <w:tc>
          <w:tcPr>
            <w:tcW w:w="360" w:type="dxa"/>
            <w:shd w:val="clear" w:color="auto" w:fill="E6E6E6"/>
          </w:tcPr>
          <w:p w14:paraId="609265AF" w14:textId="77777777" w:rsidR="00EE0CF2" w:rsidRDefault="00EE0CF2" w:rsidP="00EE0CF2">
            <w:pPr>
              <w:pStyle w:val="TableHead"/>
            </w:pPr>
            <w:r>
              <w:t>Contains:</w:t>
            </w:r>
          </w:p>
        </w:tc>
      </w:tr>
      <w:tr w:rsidR="00EE0CF2" w14:paraId="64C11074" w14:textId="77777777" w:rsidTr="00EE0CF2">
        <w:trPr>
          <w:jc w:val="center"/>
        </w:trPr>
        <w:tc>
          <w:tcPr>
            <w:tcW w:w="360" w:type="dxa"/>
          </w:tcPr>
          <w:p w14:paraId="0871DEDF" w14:textId="77777777" w:rsidR="00EE0CF2" w:rsidRDefault="00EE0CF2" w:rsidP="00EE0CF2"/>
        </w:tc>
        <w:tc>
          <w:tcPr>
            <w:tcW w:w="360" w:type="dxa"/>
          </w:tcPr>
          <w:p w14:paraId="137FCE62" w14:textId="77777777" w:rsidR="00EE0CF2" w:rsidRDefault="0085191F" w:rsidP="00EE0CF2">
            <w:pPr>
              <w:pStyle w:val="TableText"/>
            </w:pPr>
            <w:hyperlink w:anchor="Indication_V2">
              <w:r w:rsidR="00EE0CF2">
                <w:rPr>
                  <w:rStyle w:val="HyperlinkText9pt"/>
                </w:rPr>
                <w:t>Indication (V2)</w:t>
              </w:r>
            </w:hyperlink>
            <w:r w:rsidR="00EE0CF2">
              <w:t xml:space="preserve"> (optional)</w:t>
            </w:r>
          </w:p>
          <w:p w14:paraId="291D3003" w14:textId="77777777" w:rsidR="00EE0CF2" w:rsidRDefault="0085191F" w:rsidP="00EE0CF2">
            <w:pPr>
              <w:pStyle w:val="TableText"/>
            </w:pPr>
            <w:hyperlink w:anchor="E_Priority_Preference">
              <w:r w:rsidR="00EE0CF2">
                <w:rPr>
                  <w:rStyle w:val="HyperlinkText9pt"/>
                </w:rPr>
                <w:t>Priority Preference</w:t>
              </w:r>
            </w:hyperlink>
            <w:r w:rsidR="00EE0CF2">
              <w:t xml:space="preserve"> (optional)</w:t>
            </w:r>
          </w:p>
          <w:p w14:paraId="5FC7B596" w14:textId="77777777" w:rsidR="00EE0CF2" w:rsidRDefault="0085191F" w:rsidP="00EE0CF2">
            <w:pPr>
              <w:pStyle w:val="TableText"/>
            </w:pPr>
            <w:hyperlink w:anchor="Instruction_V2">
              <w:r w:rsidR="00EE0CF2">
                <w:rPr>
                  <w:rStyle w:val="HyperlinkText9pt"/>
                </w:rPr>
                <w:t>Instruction (V2)</w:t>
              </w:r>
            </w:hyperlink>
            <w:r w:rsidR="00EE0CF2">
              <w:t xml:space="preserve"> (optional)</w:t>
            </w:r>
          </w:p>
          <w:p w14:paraId="0B8E14CF" w14:textId="77777777" w:rsidR="00EE0CF2" w:rsidRDefault="0085191F" w:rsidP="00EE0CF2">
            <w:pPr>
              <w:pStyle w:val="TableText"/>
            </w:pPr>
            <w:hyperlink w:anchor="U_Author_Participation">
              <w:r w:rsidR="00EE0CF2">
                <w:rPr>
                  <w:rStyle w:val="HyperlinkText9pt"/>
                </w:rPr>
                <w:t>Author Participation</w:t>
              </w:r>
            </w:hyperlink>
            <w:r w:rsidR="00EE0CF2">
              <w:t xml:space="preserve"> (optional)</w:t>
            </w:r>
          </w:p>
        </w:tc>
      </w:tr>
    </w:tbl>
    <w:p w14:paraId="5DA12860" w14:textId="77777777" w:rsidR="00EE0CF2" w:rsidRDefault="00EE0CF2" w:rsidP="00EE0CF2">
      <w:pPr>
        <w:pStyle w:val="BodyText"/>
      </w:pPr>
    </w:p>
    <w:p w14:paraId="0A96DCD8" w14:textId="77777777" w:rsidR="00EE0CF2" w:rsidRDefault="00EE0CF2" w:rsidP="00EE0CF2">
      <w:r>
        <w:t>This template represents planned acts that are not classified as an observation or a procedure according to the HL7 RIM. Examples of these acts are a dressing change, the teaching or feeding of a patient or the providing of comfort measures.</w:t>
      </w:r>
      <w:r>
        <w:br/>
        <w:t>The priority of the activity to the patient and provider is communicated through Priority Preference. The effectiveTime indicates the time when the activity is intended to take place.</w:t>
      </w:r>
    </w:p>
    <w:p w14:paraId="58A30882" w14:textId="347B773C" w:rsidR="00EE0CF2" w:rsidRDefault="00EE0CF2" w:rsidP="00EE0CF2">
      <w:pPr>
        <w:pStyle w:val="Caption"/>
      </w:pPr>
      <w:bookmarkStart w:id="2041" w:name="_Toc78972849"/>
      <w:bookmarkStart w:id="2042" w:name="_Toc118244541"/>
      <w:r>
        <w:t xml:space="preserve">Table </w:t>
      </w:r>
      <w:r>
        <w:fldChar w:fldCharType="begin"/>
      </w:r>
      <w:r>
        <w:instrText>SEQ Table \* ARABIC</w:instrText>
      </w:r>
      <w:r>
        <w:fldChar w:fldCharType="separate"/>
      </w:r>
      <w:r w:rsidR="00A21BC2">
        <w:t>130</w:t>
      </w:r>
      <w:r>
        <w:fldChar w:fldCharType="end"/>
      </w:r>
      <w:r>
        <w:t>: Planned Act (V2) Constraints Overview</w:t>
      </w:r>
      <w:bookmarkEnd w:id="2041"/>
      <w:bookmarkEnd w:id="204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016DD099" w14:textId="77777777" w:rsidTr="00EE0CF2">
        <w:trPr>
          <w:cantSplit/>
          <w:tblHeader/>
          <w:jc w:val="center"/>
        </w:trPr>
        <w:tc>
          <w:tcPr>
            <w:tcW w:w="0" w:type="dxa"/>
            <w:shd w:val="clear" w:color="auto" w:fill="E6E6E6"/>
            <w:noWrap/>
          </w:tcPr>
          <w:p w14:paraId="018A4C5B" w14:textId="77777777" w:rsidR="00EE0CF2" w:rsidRDefault="00EE0CF2" w:rsidP="00D912E1">
            <w:pPr>
              <w:pStyle w:val="TableHead"/>
              <w:keepNext w:val="0"/>
            </w:pPr>
            <w:r>
              <w:t>XPath</w:t>
            </w:r>
          </w:p>
        </w:tc>
        <w:tc>
          <w:tcPr>
            <w:tcW w:w="720" w:type="dxa"/>
            <w:shd w:val="clear" w:color="auto" w:fill="E6E6E6"/>
            <w:noWrap/>
          </w:tcPr>
          <w:p w14:paraId="319FEC77" w14:textId="77777777" w:rsidR="00EE0CF2" w:rsidRDefault="00EE0CF2" w:rsidP="00D912E1">
            <w:pPr>
              <w:pStyle w:val="TableHead"/>
              <w:keepNext w:val="0"/>
            </w:pPr>
            <w:r>
              <w:t>Card.</w:t>
            </w:r>
          </w:p>
        </w:tc>
        <w:tc>
          <w:tcPr>
            <w:tcW w:w="1152" w:type="dxa"/>
            <w:shd w:val="clear" w:color="auto" w:fill="E6E6E6"/>
            <w:noWrap/>
          </w:tcPr>
          <w:p w14:paraId="5F3F6DEB" w14:textId="77777777" w:rsidR="00EE0CF2" w:rsidRDefault="00EE0CF2" w:rsidP="00D912E1">
            <w:pPr>
              <w:pStyle w:val="TableHead"/>
              <w:keepNext w:val="0"/>
            </w:pPr>
            <w:r>
              <w:t>Verb</w:t>
            </w:r>
          </w:p>
        </w:tc>
        <w:tc>
          <w:tcPr>
            <w:tcW w:w="864" w:type="dxa"/>
            <w:shd w:val="clear" w:color="auto" w:fill="E6E6E6"/>
            <w:noWrap/>
          </w:tcPr>
          <w:p w14:paraId="1F68A9CD" w14:textId="77777777" w:rsidR="00EE0CF2" w:rsidRDefault="00EE0CF2" w:rsidP="00D912E1">
            <w:pPr>
              <w:pStyle w:val="TableHead"/>
              <w:keepNext w:val="0"/>
            </w:pPr>
            <w:r>
              <w:t>Data Type</w:t>
            </w:r>
          </w:p>
        </w:tc>
        <w:tc>
          <w:tcPr>
            <w:tcW w:w="864" w:type="dxa"/>
            <w:shd w:val="clear" w:color="auto" w:fill="E6E6E6"/>
            <w:noWrap/>
          </w:tcPr>
          <w:p w14:paraId="0D46DBF7" w14:textId="77777777" w:rsidR="00EE0CF2" w:rsidRDefault="00EE0CF2" w:rsidP="00D912E1">
            <w:pPr>
              <w:pStyle w:val="TableHead"/>
              <w:keepNext w:val="0"/>
            </w:pPr>
            <w:r>
              <w:t>CONF#</w:t>
            </w:r>
          </w:p>
        </w:tc>
        <w:tc>
          <w:tcPr>
            <w:tcW w:w="864" w:type="dxa"/>
            <w:shd w:val="clear" w:color="auto" w:fill="E6E6E6"/>
            <w:noWrap/>
          </w:tcPr>
          <w:p w14:paraId="727158EF" w14:textId="77777777" w:rsidR="00EE0CF2" w:rsidRDefault="00EE0CF2" w:rsidP="00D912E1">
            <w:pPr>
              <w:pStyle w:val="TableHead"/>
              <w:keepNext w:val="0"/>
            </w:pPr>
            <w:r>
              <w:t>Value</w:t>
            </w:r>
          </w:p>
        </w:tc>
      </w:tr>
      <w:tr w:rsidR="00EE0CF2" w14:paraId="23725555" w14:textId="77777777" w:rsidTr="00EE0CF2">
        <w:trPr>
          <w:jc w:val="center"/>
        </w:trPr>
        <w:tc>
          <w:tcPr>
            <w:tcW w:w="10160" w:type="dxa"/>
            <w:gridSpan w:val="6"/>
          </w:tcPr>
          <w:p w14:paraId="6CE83627" w14:textId="77777777" w:rsidR="00EE0CF2" w:rsidRDefault="00EE0CF2" w:rsidP="00D912E1">
            <w:pPr>
              <w:pStyle w:val="TableText"/>
              <w:keepNext w:val="0"/>
            </w:pPr>
            <w:r>
              <w:t>act (identifier: urn:hl7ii:2.16.840.1.113883.10.20.22.4.39:2014-06-09)</w:t>
            </w:r>
          </w:p>
        </w:tc>
      </w:tr>
      <w:tr w:rsidR="00EE0CF2" w14:paraId="451797A2" w14:textId="77777777" w:rsidTr="00EE0CF2">
        <w:trPr>
          <w:jc w:val="center"/>
        </w:trPr>
        <w:tc>
          <w:tcPr>
            <w:tcW w:w="3345" w:type="dxa"/>
          </w:tcPr>
          <w:p w14:paraId="744050C1" w14:textId="77777777" w:rsidR="00EE0CF2" w:rsidRDefault="00EE0CF2" w:rsidP="00D912E1">
            <w:pPr>
              <w:pStyle w:val="TableText"/>
              <w:keepNext w:val="0"/>
            </w:pPr>
            <w:r>
              <w:tab/>
              <w:t>@classCode</w:t>
            </w:r>
          </w:p>
        </w:tc>
        <w:tc>
          <w:tcPr>
            <w:tcW w:w="720" w:type="dxa"/>
          </w:tcPr>
          <w:p w14:paraId="6266E2C3" w14:textId="77777777" w:rsidR="00EE0CF2" w:rsidRDefault="00EE0CF2" w:rsidP="00D912E1">
            <w:pPr>
              <w:pStyle w:val="TableText"/>
              <w:keepNext w:val="0"/>
            </w:pPr>
            <w:r>
              <w:t>1..1</w:t>
            </w:r>
          </w:p>
        </w:tc>
        <w:tc>
          <w:tcPr>
            <w:tcW w:w="1152" w:type="dxa"/>
          </w:tcPr>
          <w:p w14:paraId="20164D5A" w14:textId="77777777" w:rsidR="00EE0CF2" w:rsidRDefault="00EE0CF2" w:rsidP="00D912E1">
            <w:pPr>
              <w:pStyle w:val="TableText"/>
              <w:keepNext w:val="0"/>
            </w:pPr>
            <w:r>
              <w:t>SHALL</w:t>
            </w:r>
          </w:p>
        </w:tc>
        <w:tc>
          <w:tcPr>
            <w:tcW w:w="864" w:type="dxa"/>
          </w:tcPr>
          <w:p w14:paraId="12A22880" w14:textId="77777777" w:rsidR="00EE0CF2" w:rsidRDefault="00EE0CF2" w:rsidP="00D912E1">
            <w:pPr>
              <w:pStyle w:val="TableText"/>
              <w:keepNext w:val="0"/>
            </w:pPr>
          </w:p>
        </w:tc>
        <w:tc>
          <w:tcPr>
            <w:tcW w:w="1104" w:type="dxa"/>
          </w:tcPr>
          <w:p w14:paraId="71F86FD1" w14:textId="77777777" w:rsidR="00EE0CF2" w:rsidRDefault="0085191F" w:rsidP="00D912E1">
            <w:pPr>
              <w:pStyle w:val="TableText"/>
              <w:keepNext w:val="0"/>
            </w:pPr>
            <w:hyperlink w:anchor="C_1098-8538">
              <w:r w:rsidR="00EE0CF2">
                <w:rPr>
                  <w:rStyle w:val="HyperlinkText9pt"/>
                </w:rPr>
                <w:t>1098-8538</w:t>
              </w:r>
            </w:hyperlink>
          </w:p>
        </w:tc>
        <w:tc>
          <w:tcPr>
            <w:tcW w:w="2975" w:type="dxa"/>
          </w:tcPr>
          <w:p w14:paraId="62E6A367" w14:textId="77777777" w:rsidR="00EE0CF2" w:rsidRDefault="00EE0CF2" w:rsidP="00D912E1">
            <w:pPr>
              <w:pStyle w:val="TableText"/>
              <w:keepNext w:val="0"/>
            </w:pPr>
            <w:r>
              <w:t>urn:oid:2.16.840.1.113883.5.6 (HL7ActClass) = ACT</w:t>
            </w:r>
          </w:p>
        </w:tc>
      </w:tr>
      <w:tr w:rsidR="00EE0CF2" w14:paraId="738CD0D3" w14:textId="77777777" w:rsidTr="00EE0CF2">
        <w:trPr>
          <w:jc w:val="center"/>
        </w:trPr>
        <w:tc>
          <w:tcPr>
            <w:tcW w:w="3345" w:type="dxa"/>
          </w:tcPr>
          <w:p w14:paraId="35210D4D" w14:textId="77777777" w:rsidR="00EE0CF2" w:rsidRDefault="00EE0CF2" w:rsidP="00D912E1">
            <w:pPr>
              <w:pStyle w:val="TableText"/>
              <w:keepNext w:val="0"/>
            </w:pPr>
            <w:r>
              <w:tab/>
              <w:t>@moodCode</w:t>
            </w:r>
          </w:p>
        </w:tc>
        <w:tc>
          <w:tcPr>
            <w:tcW w:w="720" w:type="dxa"/>
          </w:tcPr>
          <w:p w14:paraId="50080895" w14:textId="77777777" w:rsidR="00EE0CF2" w:rsidRDefault="00EE0CF2" w:rsidP="00D912E1">
            <w:pPr>
              <w:pStyle w:val="TableText"/>
              <w:keepNext w:val="0"/>
            </w:pPr>
            <w:r>
              <w:t>1..1</w:t>
            </w:r>
          </w:p>
        </w:tc>
        <w:tc>
          <w:tcPr>
            <w:tcW w:w="1152" w:type="dxa"/>
          </w:tcPr>
          <w:p w14:paraId="5F3E0C27" w14:textId="77777777" w:rsidR="00EE0CF2" w:rsidRDefault="00EE0CF2" w:rsidP="00D912E1">
            <w:pPr>
              <w:pStyle w:val="TableText"/>
              <w:keepNext w:val="0"/>
            </w:pPr>
            <w:r>
              <w:t>SHALL</w:t>
            </w:r>
          </w:p>
        </w:tc>
        <w:tc>
          <w:tcPr>
            <w:tcW w:w="864" w:type="dxa"/>
          </w:tcPr>
          <w:p w14:paraId="6A650DB4" w14:textId="77777777" w:rsidR="00EE0CF2" w:rsidRDefault="00EE0CF2" w:rsidP="00D912E1">
            <w:pPr>
              <w:pStyle w:val="TableText"/>
              <w:keepNext w:val="0"/>
            </w:pPr>
          </w:p>
        </w:tc>
        <w:tc>
          <w:tcPr>
            <w:tcW w:w="1104" w:type="dxa"/>
          </w:tcPr>
          <w:p w14:paraId="41CBB4EA" w14:textId="77777777" w:rsidR="00EE0CF2" w:rsidRDefault="0085191F" w:rsidP="00D912E1">
            <w:pPr>
              <w:pStyle w:val="TableText"/>
              <w:keepNext w:val="0"/>
            </w:pPr>
            <w:hyperlink w:anchor="C_1098-8539">
              <w:r w:rsidR="00EE0CF2">
                <w:rPr>
                  <w:rStyle w:val="HyperlinkText9pt"/>
                </w:rPr>
                <w:t>1098-8539</w:t>
              </w:r>
            </w:hyperlink>
          </w:p>
        </w:tc>
        <w:tc>
          <w:tcPr>
            <w:tcW w:w="2975" w:type="dxa"/>
          </w:tcPr>
          <w:p w14:paraId="3EE85EE2" w14:textId="77777777" w:rsidR="00EE0CF2" w:rsidRDefault="00EE0CF2" w:rsidP="00D912E1">
            <w:pPr>
              <w:pStyle w:val="TableText"/>
              <w:keepNext w:val="0"/>
            </w:pPr>
            <w:r>
              <w:t>urn:oid:2.16.840.1.113883.11.20.9.23 (Planned moodCode (Act/Encounter/Procedure))</w:t>
            </w:r>
          </w:p>
        </w:tc>
      </w:tr>
      <w:tr w:rsidR="00EE0CF2" w14:paraId="6117F61C" w14:textId="77777777" w:rsidTr="00EE0CF2">
        <w:trPr>
          <w:jc w:val="center"/>
        </w:trPr>
        <w:tc>
          <w:tcPr>
            <w:tcW w:w="3345" w:type="dxa"/>
          </w:tcPr>
          <w:p w14:paraId="7C342EDA" w14:textId="77777777" w:rsidR="00EE0CF2" w:rsidRDefault="00EE0CF2" w:rsidP="00D912E1">
            <w:pPr>
              <w:pStyle w:val="TableText"/>
              <w:keepNext w:val="0"/>
            </w:pPr>
            <w:r>
              <w:tab/>
              <w:t>templateId</w:t>
            </w:r>
          </w:p>
        </w:tc>
        <w:tc>
          <w:tcPr>
            <w:tcW w:w="720" w:type="dxa"/>
          </w:tcPr>
          <w:p w14:paraId="78F6594D" w14:textId="77777777" w:rsidR="00EE0CF2" w:rsidRDefault="00EE0CF2" w:rsidP="00D912E1">
            <w:pPr>
              <w:pStyle w:val="TableText"/>
              <w:keepNext w:val="0"/>
            </w:pPr>
            <w:r>
              <w:t>1..1</w:t>
            </w:r>
          </w:p>
        </w:tc>
        <w:tc>
          <w:tcPr>
            <w:tcW w:w="1152" w:type="dxa"/>
          </w:tcPr>
          <w:p w14:paraId="1DCCE5C5" w14:textId="77777777" w:rsidR="00EE0CF2" w:rsidRDefault="00EE0CF2" w:rsidP="00D912E1">
            <w:pPr>
              <w:pStyle w:val="TableText"/>
              <w:keepNext w:val="0"/>
            </w:pPr>
            <w:r>
              <w:t>SHALL</w:t>
            </w:r>
          </w:p>
        </w:tc>
        <w:tc>
          <w:tcPr>
            <w:tcW w:w="864" w:type="dxa"/>
          </w:tcPr>
          <w:p w14:paraId="589787B6" w14:textId="77777777" w:rsidR="00EE0CF2" w:rsidRDefault="00EE0CF2" w:rsidP="00D912E1">
            <w:pPr>
              <w:pStyle w:val="TableText"/>
              <w:keepNext w:val="0"/>
            </w:pPr>
          </w:p>
        </w:tc>
        <w:tc>
          <w:tcPr>
            <w:tcW w:w="1104" w:type="dxa"/>
          </w:tcPr>
          <w:p w14:paraId="483E4674" w14:textId="77777777" w:rsidR="00EE0CF2" w:rsidRDefault="0085191F" w:rsidP="00D912E1">
            <w:pPr>
              <w:pStyle w:val="TableText"/>
              <w:keepNext w:val="0"/>
            </w:pPr>
            <w:hyperlink w:anchor="C_1098-30430">
              <w:r w:rsidR="00EE0CF2">
                <w:rPr>
                  <w:rStyle w:val="HyperlinkText9pt"/>
                </w:rPr>
                <w:t>1098-30430</w:t>
              </w:r>
            </w:hyperlink>
          </w:p>
        </w:tc>
        <w:tc>
          <w:tcPr>
            <w:tcW w:w="2975" w:type="dxa"/>
          </w:tcPr>
          <w:p w14:paraId="1821BB37" w14:textId="77777777" w:rsidR="00EE0CF2" w:rsidRDefault="00EE0CF2" w:rsidP="00D912E1">
            <w:pPr>
              <w:pStyle w:val="TableText"/>
              <w:keepNext w:val="0"/>
            </w:pPr>
          </w:p>
        </w:tc>
      </w:tr>
      <w:tr w:rsidR="00EE0CF2" w14:paraId="73E9E7B8" w14:textId="77777777" w:rsidTr="00EE0CF2">
        <w:trPr>
          <w:jc w:val="center"/>
        </w:trPr>
        <w:tc>
          <w:tcPr>
            <w:tcW w:w="3345" w:type="dxa"/>
          </w:tcPr>
          <w:p w14:paraId="6F4974CC" w14:textId="77777777" w:rsidR="00EE0CF2" w:rsidRDefault="00EE0CF2" w:rsidP="00D912E1">
            <w:pPr>
              <w:pStyle w:val="TableText"/>
              <w:keepNext w:val="0"/>
            </w:pPr>
            <w:r>
              <w:lastRenderedPageBreak/>
              <w:tab/>
            </w:r>
            <w:r>
              <w:tab/>
              <w:t>@root</w:t>
            </w:r>
          </w:p>
        </w:tc>
        <w:tc>
          <w:tcPr>
            <w:tcW w:w="720" w:type="dxa"/>
          </w:tcPr>
          <w:p w14:paraId="7012B423" w14:textId="77777777" w:rsidR="00EE0CF2" w:rsidRDefault="00EE0CF2" w:rsidP="00D912E1">
            <w:pPr>
              <w:pStyle w:val="TableText"/>
              <w:keepNext w:val="0"/>
            </w:pPr>
            <w:r>
              <w:t>1..1</w:t>
            </w:r>
          </w:p>
        </w:tc>
        <w:tc>
          <w:tcPr>
            <w:tcW w:w="1152" w:type="dxa"/>
          </w:tcPr>
          <w:p w14:paraId="189590A3" w14:textId="77777777" w:rsidR="00EE0CF2" w:rsidRDefault="00EE0CF2" w:rsidP="00D912E1">
            <w:pPr>
              <w:pStyle w:val="TableText"/>
              <w:keepNext w:val="0"/>
            </w:pPr>
            <w:r>
              <w:t>SHALL</w:t>
            </w:r>
          </w:p>
        </w:tc>
        <w:tc>
          <w:tcPr>
            <w:tcW w:w="864" w:type="dxa"/>
          </w:tcPr>
          <w:p w14:paraId="3CDA82AD" w14:textId="77777777" w:rsidR="00EE0CF2" w:rsidRDefault="00EE0CF2" w:rsidP="00D912E1">
            <w:pPr>
              <w:pStyle w:val="TableText"/>
              <w:keepNext w:val="0"/>
            </w:pPr>
          </w:p>
        </w:tc>
        <w:tc>
          <w:tcPr>
            <w:tcW w:w="1104" w:type="dxa"/>
          </w:tcPr>
          <w:p w14:paraId="25D3E8F0" w14:textId="77777777" w:rsidR="00EE0CF2" w:rsidRDefault="0085191F" w:rsidP="00D912E1">
            <w:pPr>
              <w:pStyle w:val="TableText"/>
              <w:keepNext w:val="0"/>
            </w:pPr>
            <w:hyperlink w:anchor="C_1098-30431">
              <w:r w:rsidR="00EE0CF2">
                <w:rPr>
                  <w:rStyle w:val="HyperlinkText9pt"/>
                </w:rPr>
                <w:t>1098-30431</w:t>
              </w:r>
            </w:hyperlink>
          </w:p>
        </w:tc>
        <w:tc>
          <w:tcPr>
            <w:tcW w:w="2975" w:type="dxa"/>
          </w:tcPr>
          <w:p w14:paraId="4D9BFA9B" w14:textId="77777777" w:rsidR="00EE0CF2" w:rsidRDefault="00EE0CF2" w:rsidP="00D912E1">
            <w:pPr>
              <w:pStyle w:val="TableText"/>
              <w:keepNext w:val="0"/>
            </w:pPr>
            <w:r>
              <w:t>2.16.840.1.113883.10.20.22.4.39</w:t>
            </w:r>
          </w:p>
        </w:tc>
      </w:tr>
      <w:tr w:rsidR="00EE0CF2" w14:paraId="2A76122F" w14:textId="77777777" w:rsidTr="00EE0CF2">
        <w:trPr>
          <w:jc w:val="center"/>
        </w:trPr>
        <w:tc>
          <w:tcPr>
            <w:tcW w:w="3345" w:type="dxa"/>
          </w:tcPr>
          <w:p w14:paraId="6F6B6EC2" w14:textId="77777777" w:rsidR="00EE0CF2" w:rsidRDefault="00EE0CF2" w:rsidP="00D912E1">
            <w:pPr>
              <w:pStyle w:val="TableText"/>
              <w:keepNext w:val="0"/>
            </w:pPr>
            <w:r>
              <w:tab/>
            </w:r>
            <w:r>
              <w:tab/>
              <w:t>@extension</w:t>
            </w:r>
          </w:p>
        </w:tc>
        <w:tc>
          <w:tcPr>
            <w:tcW w:w="720" w:type="dxa"/>
          </w:tcPr>
          <w:p w14:paraId="0784FE7E" w14:textId="77777777" w:rsidR="00EE0CF2" w:rsidRDefault="00EE0CF2" w:rsidP="00D912E1">
            <w:pPr>
              <w:pStyle w:val="TableText"/>
              <w:keepNext w:val="0"/>
            </w:pPr>
            <w:r>
              <w:t>1..1</w:t>
            </w:r>
          </w:p>
        </w:tc>
        <w:tc>
          <w:tcPr>
            <w:tcW w:w="1152" w:type="dxa"/>
          </w:tcPr>
          <w:p w14:paraId="1423DE8D" w14:textId="77777777" w:rsidR="00EE0CF2" w:rsidRDefault="00EE0CF2" w:rsidP="00D912E1">
            <w:pPr>
              <w:pStyle w:val="TableText"/>
              <w:keepNext w:val="0"/>
            </w:pPr>
            <w:r>
              <w:t>SHALL</w:t>
            </w:r>
          </w:p>
        </w:tc>
        <w:tc>
          <w:tcPr>
            <w:tcW w:w="864" w:type="dxa"/>
          </w:tcPr>
          <w:p w14:paraId="3F1D723B" w14:textId="77777777" w:rsidR="00EE0CF2" w:rsidRDefault="00EE0CF2" w:rsidP="00D912E1">
            <w:pPr>
              <w:pStyle w:val="TableText"/>
              <w:keepNext w:val="0"/>
            </w:pPr>
          </w:p>
        </w:tc>
        <w:tc>
          <w:tcPr>
            <w:tcW w:w="1104" w:type="dxa"/>
          </w:tcPr>
          <w:p w14:paraId="67B42550" w14:textId="77777777" w:rsidR="00EE0CF2" w:rsidRDefault="0085191F" w:rsidP="00D912E1">
            <w:pPr>
              <w:pStyle w:val="TableText"/>
              <w:keepNext w:val="0"/>
            </w:pPr>
            <w:hyperlink w:anchor="C_1098-32552">
              <w:r w:rsidR="00EE0CF2">
                <w:rPr>
                  <w:rStyle w:val="HyperlinkText9pt"/>
                </w:rPr>
                <w:t>1098-32552</w:t>
              </w:r>
            </w:hyperlink>
          </w:p>
        </w:tc>
        <w:tc>
          <w:tcPr>
            <w:tcW w:w="2975" w:type="dxa"/>
          </w:tcPr>
          <w:p w14:paraId="05084CC7" w14:textId="77777777" w:rsidR="00EE0CF2" w:rsidRDefault="00EE0CF2" w:rsidP="00D912E1">
            <w:pPr>
              <w:pStyle w:val="TableText"/>
              <w:keepNext w:val="0"/>
            </w:pPr>
            <w:r>
              <w:t>2014-06-09</w:t>
            </w:r>
          </w:p>
        </w:tc>
      </w:tr>
      <w:tr w:rsidR="00EE0CF2" w14:paraId="3CD05490" w14:textId="77777777" w:rsidTr="00EE0CF2">
        <w:trPr>
          <w:jc w:val="center"/>
        </w:trPr>
        <w:tc>
          <w:tcPr>
            <w:tcW w:w="3345" w:type="dxa"/>
          </w:tcPr>
          <w:p w14:paraId="0EA46F24" w14:textId="77777777" w:rsidR="00EE0CF2" w:rsidRDefault="00EE0CF2" w:rsidP="00D912E1">
            <w:pPr>
              <w:pStyle w:val="TableText"/>
              <w:keepNext w:val="0"/>
            </w:pPr>
            <w:r>
              <w:tab/>
              <w:t>id</w:t>
            </w:r>
          </w:p>
        </w:tc>
        <w:tc>
          <w:tcPr>
            <w:tcW w:w="720" w:type="dxa"/>
          </w:tcPr>
          <w:p w14:paraId="5548784A" w14:textId="77777777" w:rsidR="00EE0CF2" w:rsidRDefault="00EE0CF2" w:rsidP="00D912E1">
            <w:pPr>
              <w:pStyle w:val="TableText"/>
              <w:keepNext w:val="0"/>
            </w:pPr>
            <w:r>
              <w:t>1..*</w:t>
            </w:r>
          </w:p>
        </w:tc>
        <w:tc>
          <w:tcPr>
            <w:tcW w:w="1152" w:type="dxa"/>
          </w:tcPr>
          <w:p w14:paraId="583BA245" w14:textId="77777777" w:rsidR="00EE0CF2" w:rsidRDefault="00EE0CF2" w:rsidP="00D912E1">
            <w:pPr>
              <w:pStyle w:val="TableText"/>
              <w:keepNext w:val="0"/>
            </w:pPr>
            <w:r>
              <w:t>SHALL</w:t>
            </w:r>
          </w:p>
        </w:tc>
        <w:tc>
          <w:tcPr>
            <w:tcW w:w="864" w:type="dxa"/>
          </w:tcPr>
          <w:p w14:paraId="02CD26C8" w14:textId="77777777" w:rsidR="00EE0CF2" w:rsidRDefault="00EE0CF2" w:rsidP="00D912E1">
            <w:pPr>
              <w:pStyle w:val="TableText"/>
              <w:keepNext w:val="0"/>
            </w:pPr>
          </w:p>
        </w:tc>
        <w:tc>
          <w:tcPr>
            <w:tcW w:w="1104" w:type="dxa"/>
          </w:tcPr>
          <w:p w14:paraId="135587D9" w14:textId="77777777" w:rsidR="00EE0CF2" w:rsidRDefault="0085191F" w:rsidP="00D912E1">
            <w:pPr>
              <w:pStyle w:val="TableText"/>
              <w:keepNext w:val="0"/>
            </w:pPr>
            <w:hyperlink w:anchor="C_1098-8546">
              <w:r w:rsidR="00EE0CF2">
                <w:rPr>
                  <w:rStyle w:val="HyperlinkText9pt"/>
                </w:rPr>
                <w:t>1098-8546</w:t>
              </w:r>
            </w:hyperlink>
          </w:p>
        </w:tc>
        <w:tc>
          <w:tcPr>
            <w:tcW w:w="2975" w:type="dxa"/>
          </w:tcPr>
          <w:p w14:paraId="5349445C" w14:textId="77777777" w:rsidR="00EE0CF2" w:rsidRDefault="00EE0CF2" w:rsidP="00D912E1">
            <w:pPr>
              <w:pStyle w:val="TableText"/>
              <w:keepNext w:val="0"/>
            </w:pPr>
          </w:p>
        </w:tc>
      </w:tr>
      <w:tr w:rsidR="00EE0CF2" w14:paraId="70467169" w14:textId="77777777" w:rsidTr="00EE0CF2">
        <w:trPr>
          <w:jc w:val="center"/>
        </w:trPr>
        <w:tc>
          <w:tcPr>
            <w:tcW w:w="3345" w:type="dxa"/>
          </w:tcPr>
          <w:p w14:paraId="1F48FBAB" w14:textId="77777777" w:rsidR="00EE0CF2" w:rsidRDefault="00EE0CF2" w:rsidP="00D912E1">
            <w:pPr>
              <w:pStyle w:val="TableText"/>
              <w:keepNext w:val="0"/>
            </w:pPr>
            <w:r>
              <w:tab/>
              <w:t>code</w:t>
            </w:r>
          </w:p>
        </w:tc>
        <w:tc>
          <w:tcPr>
            <w:tcW w:w="720" w:type="dxa"/>
          </w:tcPr>
          <w:p w14:paraId="4DEBA36A" w14:textId="77777777" w:rsidR="00EE0CF2" w:rsidRDefault="00EE0CF2" w:rsidP="00D912E1">
            <w:pPr>
              <w:pStyle w:val="TableText"/>
              <w:keepNext w:val="0"/>
            </w:pPr>
            <w:r>
              <w:t>1..1</w:t>
            </w:r>
          </w:p>
        </w:tc>
        <w:tc>
          <w:tcPr>
            <w:tcW w:w="1152" w:type="dxa"/>
          </w:tcPr>
          <w:p w14:paraId="63E9009B" w14:textId="77777777" w:rsidR="00EE0CF2" w:rsidRDefault="00EE0CF2" w:rsidP="00D912E1">
            <w:pPr>
              <w:pStyle w:val="TableText"/>
              <w:keepNext w:val="0"/>
            </w:pPr>
            <w:r>
              <w:t>SHALL</w:t>
            </w:r>
          </w:p>
        </w:tc>
        <w:tc>
          <w:tcPr>
            <w:tcW w:w="864" w:type="dxa"/>
          </w:tcPr>
          <w:p w14:paraId="7CC9381C" w14:textId="77777777" w:rsidR="00EE0CF2" w:rsidRDefault="00EE0CF2" w:rsidP="00D912E1">
            <w:pPr>
              <w:pStyle w:val="TableText"/>
              <w:keepNext w:val="0"/>
            </w:pPr>
          </w:p>
        </w:tc>
        <w:tc>
          <w:tcPr>
            <w:tcW w:w="1104" w:type="dxa"/>
          </w:tcPr>
          <w:p w14:paraId="4E7A8966" w14:textId="77777777" w:rsidR="00EE0CF2" w:rsidRDefault="0085191F" w:rsidP="00D912E1">
            <w:pPr>
              <w:pStyle w:val="TableText"/>
              <w:keepNext w:val="0"/>
            </w:pPr>
            <w:hyperlink w:anchor="C_1098-31687">
              <w:r w:rsidR="00EE0CF2">
                <w:rPr>
                  <w:rStyle w:val="HyperlinkText9pt"/>
                </w:rPr>
                <w:t>1098-31687</w:t>
              </w:r>
            </w:hyperlink>
          </w:p>
        </w:tc>
        <w:tc>
          <w:tcPr>
            <w:tcW w:w="2975" w:type="dxa"/>
          </w:tcPr>
          <w:p w14:paraId="4DF5F861" w14:textId="77777777" w:rsidR="00EE0CF2" w:rsidRDefault="00EE0CF2" w:rsidP="00D912E1">
            <w:pPr>
              <w:pStyle w:val="TableText"/>
              <w:keepNext w:val="0"/>
            </w:pPr>
          </w:p>
        </w:tc>
      </w:tr>
      <w:tr w:rsidR="00EE0CF2" w14:paraId="033391E0" w14:textId="77777777" w:rsidTr="00EE0CF2">
        <w:trPr>
          <w:jc w:val="center"/>
        </w:trPr>
        <w:tc>
          <w:tcPr>
            <w:tcW w:w="3345" w:type="dxa"/>
          </w:tcPr>
          <w:p w14:paraId="5979B09F" w14:textId="77777777" w:rsidR="00EE0CF2" w:rsidRDefault="00EE0CF2" w:rsidP="00D912E1">
            <w:pPr>
              <w:pStyle w:val="TableText"/>
              <w:keepNext w:val="0"/>
            </w:pPr>
            <w:r>
              <w:tab/>
              <w:t>statusCode</w:t>
            </w:r>
          </w:p>
        </w:tc>
        <w:tc>
          <w:tcPr>
            <w:tcW w:w="720" w:type="dxa"/>
          </w:tcPr>
          <w:p w14:paraId="2C7997C2" w14:textId="77777777" w:rsidR="00EE0CF2" w:rsidRDefault="00EE0CF2" w:rsidP="00D912E1">
            <w:pPr>
              <w:pStyle w:val="TableText"/>
              <w:keepNext w:val="0"/>
            </w:pPr>
            <w:r>
              <w:t>1..1</w:t>
            </w:r>
          </w:p>
        </w:tc>
        <w:tc>
          <w:tcPr>
            <w:tcW w:w="1152" w:type="dxa"/>
          </w:tcPr>
          <w:p w14:paraId="4FBFB8B4" w14:textId="77777777" w:rsidR="00EE0CF2" w:rsidRDefault="00EE0CF2" w:rsidP="00D912E1">
            <w:pPr>
              <w:pStyle w:val="TableText"/>
              <w:keepNext w:val="0"/>
            </w:pPr>
            <w:r>
              <w:t>SHALL</w:t>
            </w:r>
          </w:p>
        </w:tc>
        <w:tc>
          <w:tcPr>
            <w:tcW w:w="864" w:type="dxa"/>
          </w:tcPr>
          <w:p w14:paraId="091DB952" w14:textId="77777777" w:rsidR="00EE0CF2" w:rsidRDefault="00EE0CF2" w:rsidP="00D912E1">
            <w:pPr>
              <w:pStyle w:val="TableText"/>
              <w:keepNext w:val="0"/>
            </w:pPr>
          </w:p>
        </w:tc>
        <w:tc>
          <w:tcPr>
            <w:tcW w:w="1104" w:type="dxa"/>
          </w:tcPr>
          <w:p w14:paraId="545B2FCB" w14:textId="77777777" w:rsidR="00EE0CF2" w:rsidRDefault="0085191F" w:rsidP="00D912E1">
            <w:pPr>
              <w:pStyle w:val="TableText"/>
              <w:keepNext w:val="0"/>
            </w:pPr>
            <w:hyperlink w:anchor="C_1098-30432">
              <w:r w:rsidR="00EE0CF2">
                <w:rPr>
                  <w:rStyle w:val="HyperlinkText9pt"/>
                </w:rPr>
                <w:t>1098-30432</w:t>
              </w:r>
            </w:hyperlink>
          </w:p>
        </w:tc>
        <w:tc>
          <w:tcPr>
            <w:tcW w:w="2975" w:type="dxa"/>
          </w:tcPr>
          <w:p w14:paraId="494550A4" w14:textId="77777777" w:rsidR="00EE0CF2" w:rsidRDefault="00EE0CF2" w:rsidP="00D912E1">
            <w:pPr>
              <w:pStyle w:val="TableText"/>
              <w:keepNext w:val="0"/>
            </w:pPr>
          </w:p>
        </w:tc>
      </w:tr>
      <w:tr w:rsidR="00EE0CF2" w14:paraId="5E9AE1C9" w14:textId="77777777" w:rsidTr="00EE0CF2">
        <w:trPr>
          <w:jc w:val="center"/>
        </w:trPr>
        <w:tc>
          <w:tcPr>
            <w:tcW w:w="3345" w:type="dxa"/>
          </w:tcPr>
          <w:p w14:paraId="6C70003C" w14:textId="77777777" w:rsidR="00EE0CF2" w:rsidRDefault="00EE0CF2" w:rsidP="00D912E1">
            <w:pPr>
              <w:pStyle w:val="TableText"/>
              <w:keepNext w:val="0"/>
            </w:pPr>
            <w:r>
              <w:tab/>
            </w:r>
            <w:r>
              <w:tab/>
              <w:t>@code</w:t>
            </w:r>
          </w:p>
        </w:tc>
        <w:tc>
          <w:tcPr>
            <w:tcW w:w="720" w:type="dxa"/>
          </w:tcPr>
          <w:p w14:paraId="1FC5F10B" w14:textId="77777777" w:rsidR="00EE0CF2" w:rsidRDefault="00EE0CF2" w:rsidP="00D912E1">
            <w:pPr>
              <w:pStyle w:val="TableText"/>
              <w:keepNext w:val="0"/>
            </w:pPr>
            <w:r>
              <w:t>1..1</w:t>
            </w:r>
          </w:p>
        </w:tc>
        <w:tc>
          <w:tcPr>
            <w:tcW w:w="1152" w:type="dxa"/>
          </w:tcPr>
          <w:p w14:paraId="07BCE520" w14:textId="77777777" w:rsidR="00EE0CF2" w:rsidRDefault="00EE0CF2" w:rsidP="00D912E1">
            <w:pPr>
              <w:pStyle w:val="TableText"/>
              <w:keepNext w:val="0"/>
            </w:pPr>
            <w:r>
              <w:t>SHALL</w:t>
            </w:r>
          </w:p>
        </w:tc>
        <w:tc>
          <w:tcPr>
            <w:tcW w:w="864" w:type="dxa"/>
          </w:tcPr>
          <w:p w14:paraId="74AEC3F4" w14:textId="77777777" w:rsidR="00EE0CF2" w:rsidRDefault="00EE0CF2" w:rsidP="00D912E1">
            <w:pPr>
              <w:pStyle w:val="TableText"/>
              <w:keepNext w:val="0"/>
            </w:pPr>
          </w:p>
        </w:tc>
        <w:tc>
          <w:tcPr>
            <w:tcW w:w="1104" w:type="dxa"/>
          </w:tcPr>
          <w:p w14:paraId="6FA064D8" w14:textId="77777777" w:rsidR="00EE0CF2" w:rsidRDefault="0085191F" w:rsidP="00D912E1">
            <w:pPr>
              <w:pStyle w:val="TableText"/>
              <w:keepNext w:val="0"/>
            </w:pPr>
            <w:hyperlink w:anchor="C_1098-32019">
              <w:r w:rsidR="00EE0CF2">
                <w:rPr>
                  <w:rStyle w:val="HyperlinkText9pt"/>
                </w:rPr>
                <w:t>1098-32019</w:t>
              </w:r>
            </w:hyperlink>
          </w:p>
        </w:tc>
        <w:tc>
          <w:tcPr>
            <w:tcW w:w="2975" w:type="dxa"/>
          </w:tcPr>
          <w:p w14:paraId="7749A063" w14:textId="77777777" w:rsidR="00EE0CF2" w:rsidRDefault="00EE0CF2" w:rsidP="00D912E1">
            <w:pPr>
              <w:pStyle w:val="TableText"/>
              <w:keepNext w:val="0"/>
            </w:pPr>
            <w:r>
              <w:t>urn:oid:2.16.840.1.113883.5.14 (HL7ActStatus) = active</w:t>
            </w:r>
          </w:p>
        </w:tc>
      </w:tr>
      <w:tr w:rsidR="00EE0CF2" w14:paraId="2ECC57BE" w14:textId="77777777" w:rsidTr="00EE0CF2">
        <w:trPr>
          <w:jc w:val="center"/>
        </w:trPr>
        <w:tc>
          <w:tcPr>
            <w:tcW w:w="3345" w:type="dxa"/>
          </w:tcPr>
          <w:p w14:paraId="76D4C48B" w14:textId="77777777" w:rsidR="00EE0CF2" w:rsidRDefault="00EE0CF2" w:rsidP="00D912E1">
            <w:pPr>
              <w:pStyle w:val="TableText"/>
              <w:keepNext w:val="0"/>
            </w:pPr>
            <w:r>
              <w:tab/>
              <w:t>effectiveTime</w:t>
            </w:r>
          </w:p>
        </w:tc>
        <w:tc>
          <w:tcPr>
            <w:tcW w:w="720" w:type="dxa"/>
          </w:tcPr>
          <w:p w14:paraId="5B84F13F" w14:textId="77777777" w:rsidR="00EE0CF2" w:rsidRDefault="00EE0CF2" w:rsidP="00D912E1">
            <w:pPr>
              <w:pStyle w:val="TableText"/>
              <w:keepNext w:val="0"/>
            </w:pPr>
            <w:r>
              <w:t>0..1</w:t>
            </w:r>
          </w:p>
        </w:tc>
        <w:tc>
          <w:tcPr>
            <w:tcW w:w="1152" w:type="dxa"/>
          </w:tcPr>
          <w:p w14:paraId="1627D555" w14:textId="77777777" w:rsidR="00EE0CF2" w:rsidRDefault="00EE0CF2" w:rsidP="00D912E1">
            <w:pPr>
              <w:pStyle w:val="TableText"/>
              <w:keepNext w:val="0"/>
            </w:pPr>
            <w:r>
              <w:t>SHOULD</w:t>
            </w:r>
          </w:p>
        </w:tc>
        <w:tc>
          <w:tcPr>
            <w:tcW w:w="864" w:type="dxa"/>
          </w:tcPr>
          <w:p w14:paraId="112FD062" w14:textId="77777777" w:rsidR="00EE0CF2" w:rsidRDefault="00EE0CF2" w:rsidP="00D912E1">
            <w:pPr>
              <w:pStyle w:val="TableText"/>
              <w:keepNext w:val="0"/>
            </w:pPr>
          </w:p>
        </w:tc>
        <w:tc>
          <w:tcPr>
            <w:tcW w:w="1104" w:type="dxa"/>
          </w:tcPr>
          <w:p w14:paraId="725A0369" w14:textId="77777777" w:rsidR="00EE0CF2" w:rsidRDefault="0085191F" w:rsidP="00D912E1">
            <w:pPr>
              <w:pStyle w:val="TableText"/>
              <w:keepNext w:val="0"/>
            </w:pPr>
            <w:hyperlink w:anchor="C_1098-30433">
              <w:r w:rsidR="00EE0CF2">
                <w:rPr>
                  <w:rStyle w:val="HyperlinkText9pt"/>
                </w:rPr>
                <w:t>1098-30433</w:t>
              </w:r>
            </w:hyperlink>
          </w:p>
        </w:tc>
        <w:tc>
          <w:tcPr>
            <w:tcW w:w="2975" w:type="dxa"/>
          </w:tcPr>
          <w:p w14:paraId="0241BBC0" w14:textId="77777777" w:rsidR="00EE0CF2" w:rsidRDefault="00EE0CF2" w:rsidP="00D912E1">
            <w:pPr>
              <w:pStyle w:val="TableText"/>
              <w:keepNext w:val="0"/>
            </w:pPr>
          </w:p>
        </w:tc>
      </w:tr>
      <w:tr w:rsidR="00EE0CF2" w14:paraId="7D08415B" w14:textId="77777777" w:rsidTr="00EE0CF2">
        <w:trPr>
          <w:jc w:val="center"/>
        </w:trPr>
        <w:tc>
          <w:tcPr>
            <w:tcW w:w="3345" w:type="dxa"/>
          </w:tcPr>
          <w:p w14:paraId="704EE732" w14:textId="77777777" w:rsidR="00EE0CF2" w:rsidRDefault="00EE0CF2" w:rsidP="00D912E1">
            <w:pPr>
              <w:pStyle w:val="TableText"/>
              <w:keepNext w:val="0"/>
            </w:pPr>
            <w:r>
              <w:tab/>
              <w:t>performer</w:t>
            </w:r>
          </w:p>
        </w:tc>
        <w:tc>
          <w:tcPr>
            <w:tcW w:w="720" w:type="dxa"/>
          </w:tcPr>
          <w:p w14:paraId="1E084B79" w14:textId="77777777" w:rsidR="00EE0CF2" w:rsidRDefault="00EE0CF2" w:rsidP="00D912E1">
            <w:pPr>
              <w:pStyle w:val="TableText"/>
              <w:keepNext w:val="0"/>
            </w:pPr>
            <w:r>
              <w:t>0..*</w:t>
            </w:r>
          </w:p>
        </w:tc>
        <w:tc>
          <w:tcPr>
            <w:tcW w:w="1152" w:type="dxa"/>
          </w:tcPr>
          <w:p w14:paraId="3F44206C" w14:textId="77777777" w:rsidR="00EE0CF2" w:rsidRDefault="00EE0CF2" w:rsidP="00D912E1">
            <w:pPr>
              <w:pStyle w:val="TableText"/>
              <w:keepNext w:val="0"/>
            </w:pPr>
            <w:r>
              <w:t>MAY</w:t>
            </w:r>
          </w:p>
        </w:tc>
        <w:tc>
          <w:tcPr>
            <w:tcW w:w="864" w:type="dxa"/>
          </w:tcPr>
          <w:p w14:paraId="339CA34E" w14:textId="77777777" w:rsidR="00EE0CF2" w:rsidRDefault="00EE0CF2" w:rsidP="00D912E1">
            <w:pPr>
              <w:pStyle w:val="TableText"/>
              <w:keepNext w:val="0"/>
            </w:pPr>
          </w:p>
        </w:tc>
        <w:tc>
          <w:tcPr>
            <w:tcW w:w="1104" w:type="dxa"/>
          </w:tcPr>
          <w:p w14:paraId="1B31B989" w14:textId="77777777" w:rsidR="00EE0CF2" w:rsidRDefault="0085191F" w:rsidP="00D912E1">
            <w:pPr>
              <w:pStyle w:val="TableText"/>
              <w:keepNext w:val="0"/>
            </w:pPr>
            <w:hyperlink w:anchor="C_1098-30435">
              <w:r w:rsidR="00EE0CF2">
                <w:rPr>
                  <w:rStyle w:val="HyperlinkText9pt"/>
                </w:rPr>
                <w:t>1098-30435</w:t>
              </w:r>
            </w:hyperlink>
          </w:p>
        </w:tc>
        <w:tc>
          <w:tcPr>
            <w:tcW w:w="2975" w:type="dxa"/>
          </w:tcPr>
          <w:p w14:paraId="5DA77A36" w14:textId="77777777" w:rsidR="00EE0CF2" w:rsidRDefault="00EE0CF2" w:rsidP="00D912E1">
            <w:pPr>
              <w:pStyle w:val="TableText"/>
              <w:keepNext w:val="0"/>
            </w:pPr>
          </w:p>
        </w:tc>
      </w:tr>
      <w:tr w:rsidR="00EE0CF2" w14:paraId="694AD6DC" w14:textId="77777777" w:rsidTr="00EE0CF2">
        <w:trPr>
          <w:jc w:val="center"/>
        </w:trPr>
        <w:tc>
          <w:tcPr>
            <w:tcW w:w="3345" w:type="dxa"/>
          </w:tcPr>
          <w:p w14:paraId="40C034CC" w14:textId="77777777" w:rsidR="00EE0CF2" w:rsidRDefault="00EE0CF2" w:rsidP="00D912E1">
            <w:pPr>
              <w:pStyle w:val="TableText"/>
              <w:keepNext w:val="0"/>
            </w:pPr>
            <w:r>
              <w:tab/>
              <w:t>author</w:t>
            </w:r>
          </w:p>
        </w:tc>
        <w:tc>
          <w:tcPr>
            <w:tcW w:w="720" w:type="dxa"/>
          </w:tcPr>
          <w:p w14:paraId="28B64FF3" w14:textId="77777777" w:rsidR="00EE0CF2" w:rsidRDefault="00EE0CF2" w:rsidP="00D912E1">
            <w:pPr>
              <w:pStyle w:val="TableText"/>
              <w:keepNext w:val="0"/>
            </w:pPr>
            <w:r>
              <w:t>0..1</w:t>
            </w:r>
          </w:p>
        </w:tc>
        <w:tc>
          <w:tcPr>
            <w:tcW w:w="1152" w:type="dxa"/>
          </w:tcPr>
          <w:p w14:paraId="7525EEF2" w14:textId="77777777" w:rsidR="00EE0CF2" w:rsidRDefault="00EE0CF2" w:rsidP="00D912E1">
            <w:pPr>
              <w:pStyle w:val="TableText"/>
              <w:keepNext w:val="0"/>
            </w:pPr>
            <w:r>
              <w:t>SHOULD</w:t>
            </w:r>
          </w:p>
        </w:tc>
        <w:tc>
          <w:tcPr>
            <w:tcW w:w="864" w:type="dxa"/>
          </w:tcPr>
          <w:p w14:paraId="4B4CB9AB" w14:textId="77777777" w:rsidR="00EE0CF2" w:rsidRDefault="00EE0CF2" w:rsidP="00D912E1">
            <w:pPr>
              <w:pStyle w:val="TableText"/>
              <w:keepNext w:val="0"/>
            </w:pPr>
          </w:p>
        </w:tc>
        <w:tc>
          <w:tcPr>
            <w:tcW w:w="1104" w:type="dxa"/>
          </w:tcPr>
          <w:p w14:paraId="597BA36C" w14:textId="77777777" w:rsidR="00EE0CF2" w:rsidRDefault="0085191F" w:rsidP="00D912E1">
            <w:pPr>
              <w:pStyle w:val="TableText"/>
              <w:keepNext w:val="0"/>
            </w:pPr>
            <w:hyperlink w:anchor="C_1098-32020">
              <w:r w:rsidR="00EE0CF2">
                <w:rPr>
                  <w:rStyle w:val="HyperlinkText9pt"/>
                </w:rPr>
                <w:t>1098-32020</w:t>
              </w:r>
            </w:hyperlink>
          </w:p>
        </w:tc>
        <w:tc>
          <w:tcPr>
            <w:tcW w:w="2975" w:type="dxa"/>
          </w:tcPr>
          <w:p w14:paraId="773938F4" w14:textId="77777777" w:rsidR="00EE0CF2" w:rsidRDefault="0085191F" w:rsidP="00D912E1">
            <w:pPr>
              <w:pStyle w:val="TableText"/>
              <w:keepNext w:val="0"/>
            </w:pPr>
            <w:hyperlink w:anchor="U_Author_Participation">
              <w:r w:rsidR="00EE0CF2">
                <w:rPr>
                  <w:rStyle w:val="HyperlinkText9pt"/>
                </w:rPr>
                <w:t>Author Participation (identifier: urn:oid:2.16.840.1.113883.10.20.22.4.119</w:t>
              </w:r>
            </w:hyperlink>
          </w:p>
        </w:tc>
      </w:tr>
      <w:tr w:rsidR="00EE0CF2" w14:paraId="48944079" w14:textId="77777777" w:rsidTr="00EE0CF2">
        <w:trPr>
          <w:jc w:val="center"/>
        </w:trPr>
        <w:tc>
          <w:tcPr>
            <w:tcW w:w="3345" w:type="dxa"/>
          </w:tcPr>
          <w:p w14:paraId="77219740" w14:textId="77777777" w:rsidR="00EE0CF2" w:rsidRDefault="00EE0CF2" w:rsidP="00D912E1">
            <w:pPr>
              <w:pStyle w:val="TableText"/>
              <w:keepNext w:val="0"/>
            </w:pPr>
            <w:r>
              <w:tab/>
              <w:t>entryRelationship</w:t>
            </w:r>
          </w:p>
        </w:tc>
        <w:tc>
          <w:tcPr>
            <w:tcW w:w="720" w:type="dxa"/>
          </w:tcPr>
          <w:p w14:paraId="5EB47094" w14:textId="77777777" w:rsidR="00EE0CF2" w:rsidRDefault="00EE0CF2" w:rsidP="00D912E1">
            <w:pPr>
              <w:pStyle w:val="TableText"/>
              <w:keepNext w:val="0"/>
            </w:pPr>
            <w:r>
              <w:t>0..*</w:t>
            </w:r>
          </w:p>
        </w:tc>
        <w:tc>
          <w:tcPr>
            <w:tcW w:w="1152" w:type="dxa"/>
          </w:tcPr>
          <w:p w14:paraId="4B4FC132" w14:textId="77777777" w:rsidR="00EE0CF2" w:rsidRDefault="00EE0CF2" w:rsidP="00D912E1">
            <w:pPr>
              <w:pStyle w:val="TableText"/>
              <w:keepNext w:val="0"/>
            </w:pPr>
            <w:r>
              <w:t>MAY</w:t>
            </w:r>
          </w:p>
        </w:tc>
        <w:tc>
          <w:tcPr>
            <w:tcW w:w="864" w:type="dxa"/>
          </w:tcPr>
          <w:p w14:paraId="4DB3766D" w14:textId="77777777" w:rsidR="00EE0CF2" w:rsidRDefault="00EE0CF2" w:rsidP="00D912E1">
            <w:pPr>
              <w:pStyle w:val="TableText"/>
              <w:keepNext w:val="0"/>
            </w:pPr>
          </w:p>
        </w:tc>
        <w:tc>
          <w:tcPr>
            <w:tcW w:w="1104" w:type="dxa"/>
          </w:tcPr>
          <w:p w14:paraId="78D31693" w14:textId="77777777" w:rsidR="00EE0CF2" w:rsidRDefault="0085191F" w:rsidP="00D912E1">
            <w:pPr>
              <w:pStyle w:val="TableText"/>
              <w:keepNext w:val="0"/>
            </w:pPr>
            <w:hyperlink w:anchor="C_1098-31067">
              <w:r w:rsidR="00EE0CF2">
                <w:rPr>
                  <w:rStyle w:val="HyperlinkText9pt"/>
                </w:rPr>
                <w:t>1098-31067</w:t>
              </w:r>
            </w:hyperlink>
          </w:p>
        </w:tc>
        <w:tc>
          <w:tcPr>
            <w:tcW w:w="2975" w:type="dxa"/>
          </w:tcPr>
          <w:p w14:paraId="55160395" w14:textId="77777777" w:rsidR="00EE0CF2" w:rsidRDefault="00EE0CF2" w:rsidP="00D912E1">
            <w:pPr>
              <w:pStyle w:val="TableText"/>
              <w:keepNext w:val="0"/>
            </w:pPr>
          </w:p>
        </w:tc>
      </w:tr>
      <w:tr w:rsidR="00EE0CF2" w14:paraId="3256ADBC" w14:textId="77777777" w:rsidTr="00EE0CF2">
        <w:trPr>
          <w:jc w:val="center"/>
        </w:trPr>
        <w:tc>
          <w:tcPr>
            <w:tcW w:w="3345" w:type="dxa"/>
          </w:tcPr>
          <w:p w14:paraId="7A7A3786" w14:textId="77777777" w:rsidR="00EE0CF2" w:rsidRDefault="00EE0CF2" w:rsidP="00D912E1">
            <w:pPr>
              <w:pStyle w:val="TableText"/>
              <w:keepNext w:val="0"/>
            </w:pPr>
            <w:r>
              <w:tab/>
            </w:r>
            <w:r>
              <w:tab/>
              <w:t>@typeCode</w:t>
            </w:r>
          </w:p>
        </w:tc>
        <w:tc>
          <w:tcPr>
            <w:tcW w:w="720" w:type="dxa"/>
          </w:tcPr>
          <w:p w14:paraId="3DB0FA27" w14:textId="77777777" w:rsidR="00EE0CF2" w:rsidRDefault="00EE0CF2" w:rsidP="00D912E1">
            <w:pPr>
              <w:pStyle w:val="TableText"/>
              <w:keepNext w:val="0"/>
            </w:pPr>
            <w:r>
              <w:t>1..1</w:t>
            </w:r>
          </w:p>
        </w:tc>
        <w:tc>
          <w:tcPr>
            <w:tcW w:w="1152" w:type="dxa"/>
          </w:tcPr>
          <w:p w14:paraId="4979885A" w14:textId="77777777" w:rsidR="00EE0CF2" w:rsidRDefault="00EE0CF2" w:rsidP="00D912E1">
            <w:pPr>
              <w:pStyle w:val="TableText"/>
              <w:keepNext w:val="0"/>
            </w:pPr>
            <w:r>
              <w:t>SHALL</w:t>
            </w:r>
          </w:p>
        </w:tc>
        <w:tc>
          <w:tcPr>
            <w:tcW w:w="864" w:type="dxa"/>
          </w:tcPr>
          <w:p w14:paraId="5670CAE5" w14:textId="77777777" w:rsidR="00EE0CF2" w:rsidRDefault="00EE0CF2" w:rsidP="00D912E1">
            <w:pPr>
              <w:pStyle w:val="TableText"/>
              <w:keepNext w:val="0"/>
            </w:pPr>
          </w:p>
        </w:tc>
        <w:tc>
          <w:tcPr>
            <w:tcW w:w="1104" w:type="dxa"/>
          </w:tcPr>
          <w:p w14:paraId="4024AA1A" w14:textId="77777777" w:rsidR="00EE0CF2" w:rsidRDefault="0085191F" w:rsidP="00D912E1">
            <w:pPr>
              <w:pStyle w:val="TableText"/>
              <w:keepNext w:val="0"/>
            </w:pPr>
            <w:hyperlink w:anchor="C_1098-31068">
              <w:r w:rsidR="00EE0CF2">
                <w:rPr>
                  <w:rStyle w:val="HyperlinkText9pt"/>
                </w:rPr>
                <w:t>1098-31068</w:t>
              </w:r>
            </w:hyperlink>
          </w:p>
        </w:tc>
        <w:tc>
          <w:tcPr>
            <w:tcW w:w="2975" w:type="dxa"/>
          </w:tcPr>
          <w:p w14:paraId="599E8B66" w14:textId="77777777" w:rsidR="00EE0CF2" w:rsidRDefault="00EE0CF2" w:rsidP="00D912E1">
            <w:pPr>
              <w:pStyle w:val="TableText"/>
              <w:keepNext w:val="0"/>
            </w:pPr>
            <w:r>
              <w:t>urn:oid:2.16.840.1.113883.5.1002 (HL7ActRelationshipType) = REFR</w:t>
            </w:r>
          </w:p>
        </w:tc>
      </w:tr>
      <w:tr w:rsidR="00EE0CF2" w14:paraId="2A2DDA1E" w14:textId="77777777" w:rsidTr="00EE0CF2">
        <w:trPr>
          <w:jc w:val="center"/>
        </w:trPr>
        <w:tc>
          <w:tcPr>
            <w:tcW w:w="3345" w:type="dxa"/>
          </w:tcPr>
          <w:p w14:paraId="4253CB6E" w14:textId="77777777" w:rsidR="00EE0CF2" w:rsidRDefault="00EE0CF2" w:rsidP="00D912E1">
            <w:pPr>
              <w:pStyle w:val="TableText"/>
              <w:keepNext w:val="0"/>
            </w:pPr>
            <w:r>
              <w:tab/>
            </w:r>
            <w:r>
              <w:tab/>
              <w:t>observation</w:t>
            </w:r>
          </w:p>
        </w:tc>
        <w:tc>
          <w:tcPr>
            <w:tcW w:w="720" w:type="dxa"/>
          </w:tcPr>
          <w:p w14:paraId="23B01567" w14:textId="77777777" w:rsidR="00EE0CF2" w:rsidRDefault="00EE0CF2" w:rsidP="00D912E1">
            <w:pPr>
              <w:pStyle w:val="TableText"/>
              <w:keepNext w:val="0"/>
            </w:pPr>
            <w:r>
              <w:t>1..1</w:t>
            </w:r>
          </w:p>
        </w:tc>
        <w:tc>
          <w:tcPr>
            <w:tcW w:w="1152" w:type="dxa"/>
          </w:tcPr>
          <w:p w14:paraId="3531CD1C" w14:textId="77777777" w:rsidR="00EE0CF2" w:rsidRDefault="00EE0CF2" w:rsidP="00D912E1">
            <w:pPr>
              <w:pStyle w:val="TableText"/>
              <w:keepNext w:val="0"/>
            </w:pPr>
            <w:r>
              <w:t>SHALL</w:t>
            </w:r>
          </w:p>
        </w:tc>
        <w:tc>
          <w:tcPr>
            <w:tcW w:w="864" w:type="dxa"/>
          </w:tcPr>
          <w:p w14:paraId="529689F5" w14:textId="77777777" w:rsidR="00EE0CF2" w:rsidRDefault="00EE0CF2" w:rsidP="00D912E1">
            <w:pPr>
              <w:pStyle w:val="TableText"/>
              <w:keepNext w:val="0"/>
            </w:pPr>
          </w:p>
        </w:tc>
        <w:tc>
          <w:tcPr>
            <w:tcW w:w="1104" w:type="dxa"/>
          </w:tcPr>
          <w:p w14:paraId="74374D39" w14:textId="77777777" w:rsidR="00EE0CF2" w:rsidRDefault="0085191F" w:rsidP="00D912E1">
            <w:pPr>
              <w:pStyle w:val="TableText"/>
              <w:keepNext w:val="0"/>
            </w:pPr>
            <w:hyperlink w:anchor="C_1098-31069">
              <w:r w:rsidR="00EE0CF2">
                <w:rPr>
                  <w:rStyle w:val="HyperlinkText9pt"/>
                </w:rPr>
                <w:t>1098-31069</w:t>
              </w:r>
            </w:hyperlink>
          </w:p>
        </w:tc>
        <w:tc>
          <w:tcPr>
            <w:tcW w:w="2975" w:type="dxa"/>
          </w:tcPr>
          <w:p w14:paraId="089A8004" w14:textId="77777777" w:rsidR="00EE0CF2" w:rsidRDefault="0085191F" w:rsidP="00D912E1">
            <w:pPr>
              <w:pStyle w:val="TableText"/>
              <w:keepNext w:val="0"/>
            </w:pPr>
            <w:hyperlink w:anchor="E_Priority_Preference">
              <w:r w:rsidR="00EE0CF2">
                <w:rPr>
                  <w:rStyle w:val="HyperlinkText9pt"/>
                </w:rPr>
                <w:t>Priority Preference (identifier: urn:oid:2.16.840.1.113883.10.20.22.4.143</w:t>
              </w:r>
            </w:hyperlink>
          </w:p>
        </w:tc>
      </w:tr>
      <w:tr w:rsidR="00EE0CF2" w14:paraId="21BC1124" w14:textId="77777777" w:rsidTr="00EE0CF2">
        <w:trPr>
          <w:jc w:val="center"/>
        </w:trPr>
        <w:tc>
          <w:tcPr>
            <w:tcW w:w="3345" w:type="dxa"/>
          </w:tcPr>
          <w:p w14:paraId="3C15815F" w14:textId="77777777" w:rsidR="00EE0CF2" w:rsidRDefault="00EE0CF2" w:rsidP="00D912E1">
            <w:pPr>
              <w:pStyle w:val="TableText"/>
              <w:keepNext w:val="0"/>
            </w:pPr>
            <w:r>
              <w:tab/>
              <w:t>entryRelationship</w:t>
            </w:r>
          </w:p>
        </w:tc>
        <w:tc>
          <w:tcPr>
            <w:tcW w:w="720" w:type="dxa"/>
          </w:tcPr>
          <w:p w14:paraId="2010F680" w14:textId="77777777" w:rsidR="00EE0CF2" w:rsidRDefault="00EE0CF2" w:rsidP="00D912E1">
            <w:pPr>
              <w:pStyle w:val="TableText"/>
              <w:keepNext w:val="0"/>
            </w:pPr>
            <w:r>
              <w:t>0..*</w:t>
            </w:r>
          </w:p>
        </w:tc>
        <w:tc>
          <w:tcPr>
            <w:tcW w:w="1152" w:type="dxa"/>
          </w:tcPr>
          <w:p w14:paraId="45CD4FEF" w14:textId="77777777" w:rsidR="00EE0CF2" w:rsidRDefault="00EE0CF2" w:rsidP="00D912E1">
            <w:pPr>
              <w:pStyle w:val="TableText"/>
              <w:keepNext w:val="0"/>
            </w:pPr>
            <w:r>
              <w:t>MAY</w:t>
            </w:r>
          </w:p>
        </w:tc>
        <w:tc>
          <w:tcPr>
            <w:tcW w:w="864" w:type="dxa"/>
          </w:tcPr>
          <w:p w14:paraId="70806FF1" w14:textId="77777777" w:rsidR="00EE0CF2" w:rsidRDefault="00EE0CF2" w:rsidP="00D912E1">
            <w:pPr>
              <w:pStyle w:val="TableText"/>
              <w:keepNext w:val="0"/>
            </w:pPr>
          </w:p>
        </w:tc>
        <w:tc>
          <w:tcPr>
            <w:tcW w:w="1104" w:type="dxa"/>
          </w:tcPr>
          <w:p w14:paraId="0A5374E1" w14:textId="77777777" w:rsidR="00EE0CF2" w:rsidRDefault="0085191F" w:rsidP="00D912E1">
            <w:pPr>
              <w:pStyle w:val="TableText"/>
              <w:keepNext w:val="0"/>
            </w:pPr>
            <w:hyperlink w:anchor="C_1098-32021">
              <w:r w:rsidR="00EE0CF2">
                <w:rPr>
                  <w:rStyle w:val="HyperlinkText9pt"/>
                </w:rPr>
                <w:t>1098-32021</w:t>
              </w:r>
            </w:hyperlink>
          </w:p>
        </w:tc>
        <w:tc>
          <w:tcPr>
            <w:tcW w:w="2975" w:type="dxa"/>
          </w:tcPr>
          <w:p w14:paraId="3EB786D3" w14:textId="77777777" w:rsidR="00EE0CF2" w:rsidRDefault="00EE0CF2" w:rsidP="00D912E1">
            <w:pPr>
              <w:pStyle w:val="TableText"/>
              <w:keepNext w:val="0"/>
            </w:pPr>
          </w:p>
        </w:tc>
      </w:tr>
      <w:tr w:rsidR="00EE0CF2" w14:paraId="67598870" w14:textId="77777777" w:rsidTr="00EE0CF2">
        <w:trPr>
          <w:jc w:val="center"/>
        </w:trPr>
        <w:tc>
          <w:tcPr>
            <w:tcW w:w="3345" w:type="dxa"/>
          </w:tcPr>
          <w:p w14:paraId="46EA464E" w14:textId="77777777" w:rsidR="00EE0CF2" w:rsidRDefault="00EE0CF2" w:rsidP="00D912E1">
            <w:pPr>
              <w:pStyle w:val="TableText"/>
              <w:keepNext w:val="0"/>
            </w:pPr>
            <w:r>
              <w:tab/>
            </w:r>
            <w:r>
              <w:tab/>
              <w:t>@typeCode</w:t>
            </w:r>
          </w:p>
        </w:tc>
        <w:tc>
          <w:tcPr>
            <w:tcW w:w="720" w:type="dxa"/>
          </w:tcPr>
          <w:p w14:paraId="2497E8F7" w14:textId="77777777" w:rsidR="00EE0CF2" w:rsidRDefault="00EE0CF2" w:rsidP="00D912E1">
            <w:pPr>
              <w:pStyle w:val="TableText"/>
              <w:keepNext w:val="0"/>
            </w:pPr>
            <w:r>
              <w:t>1..1</w:t>
            </w:r>
          </w:p>
        </w:tc>
        <w:tc>
          <w:tcPr>
            <w:tcW w:w="1152" w:type="dxa"/>
          </w:tcPr>
          <w:p w14:paraId="72D12245" w14:textId="77777777" w:rsidR="00EE0CF2" w:rsidRDefault="00EE0CF2" w:rsidP="00D912E1">
            <w:pPr>
              <w:pStyle w:val="TableText"/>
              <w:keepNext w:val="0"/>
            </w:pPr>
            <w:r>
              <w:t>SHALL</w:t>
            </w:r>
          </w:p>
        </w:tc>
        <w:tc>
          <w:tcPr>
            <w:tcW w:w="864" w:type="dxa"/>
          </w:tcPr>
          <w:p w14:paraId="5C1CA966" w14:textId="77777777" w:rsidR="00EE0CF2" w:rsidRDefault="00EE0CF2" w:rsidP="00D912E1">
            <w:pPr>
              <w:pStyle w:val="TableText"/>
              <w:keepNext w:val="0"/>
            </w:pPr>
          </w:p>
        </w:tc>
        <w:tc>
          <w:tcPr>
            <w:tcW w:w="1104" w:type="dxa"/>
          </w:tcPr>
          <w:p w14:paraId="529BA377" w14:textId="77777777" w:rsidR="00EE0CF2" w:rsidRDefault="0085191F" w:rsidP="00D912E1">
            <w:pPr>
              <w:pStyle w:val="TableText"/>
              <w:keepNext w:val="0"/>
            </w:pPr>
            <w:hyperlink w:anchor="C_1098-32022">
              <w:r w:rsidR="00EE0CF2">
                <w:rPr>
                  <w:rStyle w:val="HyperlinkText9pt"/>
                </w:rPr>
                <w:t>1098-32022</w:t>
              </w:r>
            </w:hyperlink>
          </w:p>
        </w:tc>
        <w:tc>
          <w:tcPr>
            <w:tcW w:w="2975" w:type="dxa"/>
          </w:tcPr>
          <w:p w14:paraId="37DAFE46" w14:textId="77777777" w:rsidR="00EE0CF2" w:rsidRDefault="00EE0CF2" w:rsidP="00D912E1">
            <w:pPr>
              <w:pStyle w:val="TableText"/>
              <w:keepNext w:val="0"/>
            </w:pPr>
            <w:r>
              <w:t>urn:oid:2.16.840.1.113883.5.1002 (HL7ActRelationshipType) = RSON</w:t>
            </w:r>
          </w:p>
        </w:tc>
      </w:tr>
      <w:tr w:rsidR="00EE0CF2" w14:paraId="2EED6DD0" w14:textId="77777777" w:rsidTr="00EE0CF2">
        <w:trPr>
          <w:jc w:val="center"/>
        </w:trPr>
        <w:tc>
          <w:tcPr>
            <w:tcW w:w="3345" w:type="dxa"/>
          </w:tcPr>
          <w:p w14:paraId="70D415B0" w14:textId="77777777" w:rsidR="00EE0CF2" w:rsidRDefault="00EE0CF2" w:rsidP="00D912E1">
            <w:pPr>
              <w:pStyle w:val="TableText"/>
              <w:keepNext w:val="0"/>
            </w:pPr>
            <w:r>
              <w:tab/>
            </w:r>
            <w:r>
              <w:tab/>
              <w:t>observation</w:t>
            </w:r>
          </w:p>
        </w:tc>
        <w:tc>
          <w:tcPr>
            <w:tcW w:w="720" w:type="dxa"/>
          </w:tcPr>
          <w:p w14:paraId="1350FB73" w14:textId="77777777" w:rsidR="00EE0CF2" w:rsidRDefault="00EE0CF2" w:rsidP="00D912E1">
            <w:pPr>
              <w:pStyle w:val="TableText"/>
              <w:keepNext w:val="0"/>
            </w:pPr>
            <w:r>
              <w:t>1..1</w:t>
            </w:r>
          </w:p>
        </w:tc>
        <w:tc>
          <w:tcPr>
            <w:tcW w:w="1152" w:type="dxa"/>
          </w:tcPr>
          <w:p w14:paraId="24CB1DA8" w14:textId="77777777" w:rsidR="00EE0CF2" w:rsidRDefault="00EE0CF2" w:rsidP="00D912E1">
            <w:pPr>
              <w:pStyle w:val="TableText"/>
              <w:keepNext w:val="0"/>
            </w:pPr>
            <w:r>
              <w:t>SHALL</w:t>
            </w:r>
          </w:p>
        </w:tc>
        <w:tc>
          <w:tcPr>
            <w:tcW w:w="864" w:type="dxa"/>
          </w:tcPr>
          <w:p w14:paraId="1F3D7652" w14:textId="77777777" w:rsidR="00EE0CF2" w:rsidRDefault="00EE0CF2" w:rsidP="00D912E1">
            <w:pPr>
              <w:pStyle w:val="TableText"/>
              <w:keepNext w:val="0"/>
            </w:pPr>
          </w:p>
        </w:tc>
        <w:tc>
          <w:tcPr>
            <w:tcW w:w="1104" w:type="dxa"/>
          </w:tcPr>
          <w:p w14:paraId="13F0FBC9" w14:textId="77777777" w:rsidR="00EE0CF2" w:rsidRDefault="0085191F" w:rsidP="00D912E1">
            <w:pPr>
              <w:pStyle w:val="TableText"/>
              <w:keepNext w:val="0"/>
            </w:pPr>
            <w:hyperlink w:anchor="C_1098-32023">
              <w:r w:rsidR="00EE0CF2">
                <w:rPr>
                  <w:rStyle w:val="HyperlinkText9pt"/>
                </w:rPr>
                <w:t>1098-32023</w:t>
              </w:r>
            </w:hyperlink>
          </w:p>
        </w:tc>
        <w:tc>
          <w:tcPr>
            <w:tcW w:w="2975" w:type="dxa"/>
          </w:tcPr>
          <w:p w14:paraId="1EF81940" w14:textId="77777777" w:rsidR="00EE0CF2" w:rsidRDefault="0085191F" w:rsidP="00D912E1">
            <w:pPr>
              <w:pStyle w:val="TableText"/>
              <w:keepNext w:val="0"/>
            </w:pPr>
            <w:hyperlink w:anchor="Indication_V2">
              <w:r w:rsidR="00EE0CF2">
                <w:rPr>
                  <w:rStyle w:val="HyperlinkText9pt"/>
                </w:rPr>
                <w:t>Indication (V2) (identifier: urn:hl7ii:2.16.840.1.113883.10.20.22.4.19:2014-06-09</w:t>
              </w:r>
            </w:hyperlink>
          </w:p>
        </w:tc>
      </w:tr>
      <w:tr w:rsidR="00EE0CF2" w14:paraId="3A766B35" w14:textId="77777777" w:rsidTr="00EE0CF2">
        <w:trPr>
          <w:jc w:val="center"/>
        </w:trPr>
        <w:tc>
          <w:tcPr>
            <w:tcW w:w="3345" w:type="dxa"/>
          </w:tcPr>
          <w:p w14:paraId="659A9BED" w14:textId="77777777" w:rsidR="00EE0CF2" w:rsidRDefault="00EE0CF2" w:rsidP="00D912E1">
            <w:pPr>
              <w:pStyle w:val="TableText"/>
              <w:keepNext w:val="0"/>
            </w:pPr>
            <w:r>
              <w:tab/>
              <w:t>entryRelationship</w:t>
            </w:r>
          </w:p>
        </w:tc>
        <w:tc>
          <w:tcPr>
            <w:tcW w:w="720" w:type="dxa"/>
          </w:tcPr>
          <w:p w14:paraId="775CCB5B" w14:textId="77777777" w:rsidR="00EE0CF2" w:rsidRDefault="00EE0CF2" w:rsidP="00D912E1">
            <w:pPr>
              <w:pStyle w:val="TableText"/>
              <w:keepNext w:val="0"/>
            </w:pPr>
            <w:r>
              <w:t>0..*</w:t>
            </w:r>
          </w:p>
        </w:tc>
        <w:tc>
          <w:tcPr>
            <w:tcW w:w="1152" w:type="dxa"/>
          </w:tcPr>
          <w:p w14:paraId="3DF2505A" w14:textId="77777777" w:rsidR="00EE0CF2" w:rsidRDefault="00EE0CF2" w:rsidP="00D912E1">
            <w:pPr>
              <w:pStyle w:val="TableText"/>
              <w:keepNext w:val="0"/>
            </w:pPr>
            <w:r>
              <w:t>MAY</w:t>
            </w:r>
          </w:p>
        </w:tc>
        <w:tc>
          <w:tcPr>
            <w:tcW w:w="864" w:type="dxa"/>
          </w:tcPr>
          <w:p w14:paraId="140174EC" w14:textId="77777777" w:rsidR="00EE0CF2" w:rsidRDefault="00EE0CF2" w:rsidP="00D912E1">
            <w:pPr>
              <w:pStyle w:val="TableText"/>
              <w:keepNext w:val="0"/>
            </w:pPr>
          </w:p>
        </w:tc>
        <w:tc>
          <w:tcPr>
            <w:tcW w:w="1104" w:type="dxa"/>
          </w:tcPr>
          <w:p w14:paraId="16EF4E9D" w14:textId="77777777" w:rsidR="00EE0CF2" w:rsidRDefault="0085191F" w:rsidP="00D912E1">
            <w:pPr>
              <w:pStyle w:val="TableText"/>
              <w:keepNext w:val="0"/>
            </w:pPr>
            <w:hyperlink w:anchor="C_1098-32024">
              <w:r w:rsidR="00EE0CF2">
                <w:rPr>
                  <w:rStyle w:val="HyperlinkText9pt"/>
                </w:rPr>
                <w:t>1098-32024</w:t>
              </w:r>
            </w:hyperlink>
          </w:p>
        </w:tc>
        <w:tc>
          <w:tcPr>
            <w:tcW w:w="2975" w:type="dxa"/>
          </w:tcPr>
          <w:p w14:paraId="75A79E72" w14:textId="77777777" w:rsidR="00EE0CF2" w:rsidRDefault="00EE0CF2" w:rsidP="00D912E1">
            <w:pPr>
              <w:pStyle w:val="TableText"/>
              <w:keepNext w:val="0"/>
            </w:pPr>
          </w:p>
        </w:tc>
      </w:tr>
      <w:tr w:rsidR="00EE0CF2" w14:paraId="29A9B3D1" w14:textId="77777777" w:rsidTr="00EE0CF2">
        <w:trPr>
          <w:jc w:val="center"/>
        </w:trPr>
        <w:tc>
          <w:tcPr>
            <w:tcW w:w="3345" w:type="dxa"/>
          </w:tcPr>
          <w:p w14:paraId="6BFBAA64" w14:textId="77777777" w:rsidR="00EE0CF2" w:rsidRDefault="00EE0CF2" w:rsidP="00D912E1">
            <w:pPr>
              <w:pStyle w:val="TableText"/>
              <w:keepNext w:val="0"/>
            </w:pPr>
            <w:r>
              <w:tab/>
            </w:r>
            <w:r>
              <w:tab/>
              <w:t>@typeCode</w:t>
            </w:r>
          </w:p>
        </w:tc>
        <w:tc>
          <w:tcPr>
            <w:tcW w:w="720" w:type="dxa"/>
          </w:tcPr>
          <w:p w14:paraId="30C4ABE0" w14:textId="77777777" w:rsidR="00EE0CF2" w:rsidRDefault="00EE0CF2" w:rsidP="00D912E1">
            <w:pPr>
              <w:pStyle w:val="TableText"/>
              <w:keepNext w:val="0"/>
            </w:pPr>
            <w:r>
              <w:t>1..1</w:t>
            </w:r>
          </w:p>
        </w:tc>
        <w:tc>
          <w:tcPr>
            <w:tcW w:w="1152" w:type="dxa"/>
          </w:tcPr>
          <w:p w14:paraId="0402796F" w14:textId="77777777" w:rsidR="00EE0CF2" w:rsidRDefault="00EE0CF2" w:rsidP="00D912E1">
            <w:pPr>
              <w:pStyle w:val="TableText"/>
              <w:keepNext w:val="0"/>
            </w:pPr>
            <w:r>
              <w:t>SHALL</w:t>
            </w:r>
          </w:p>
        </w:tc>
        <w:tc>
          <w:tcPr>
            <w:tcW w:w="864" w:type="dxa"/>
          </w:tcPr>
          <w:p w14:paraId="6DF94E9E" w14:textId="77777777" w:rsidR="00EE0CF2" w:rsidRDefault="00EE0CF2" w:rsidP="00D912E1">
            <w:pPr>
              <w:pStyle w:val="TableText"/>
              <w:keepNext w:val="0"/>
            </w:pPr>
          </w:p>
        </w:tc>
        <w:tc>
          <w:tcPr>
            <w:tcW w:w="1104" w:type="dxa"/>
          </w:tcPr>
          <w:p w14:paraId="104A058D" w14:textId="77777777" w:rsidR="00EE0CF2" w:rsidRDefault="0085191F" w:rsidP="00D912E1">
            <w:pPr>
              <w:pStyle w:val="TableText"/>
              <w:keepNext w:val="0"/>
            </w:pPr>
            <w:hyperlink w:anchor="C_1098-32025">
              <w:r w:rsidR="00EE0CF2">
                <w:rPr>
                  <w:rStyle w:val="HyperlinkText9pt"/>
                </w:rPr>
                <w:t>1098-32025</w:t>
              </w:r>
            </w:hyperlink>
          </w:p>
        </w:tc>
        <w:tc>
          <w:tcPr>
            <w:tcW w:w="2975" w:type="dxa"/>
          </w:tcPr>
          <w:p w14:paraId="02C3B955" w14:textId="77777777" w:rsidR="00EE0CF2" w:rsidRDefault="00EE0CF2" w:rsidP="00D912E1">
            <w:pPr>
              <w:pStyle w:val="TableText"/>
              <w:keepNext w:val="0"/>
            </w:pPr>
            <w:r>
              <w:t>urn:oid:2.16.840.1.113883.5.1002 (HL7ActRelationshipType) = SUBJ</w:t>
            </w:r>
          </w:p>
        </w:tc>
      </w:tr>
      <w:tr w:rsidR="00EE0CF2" w14:paraId="4F7644D3" w14:textId="77777777" w:rsidTr="00EE0CF2">
        <w:trPr>
          <w:jc w:val="center"/>
        </w:trPr>
        <w:tc>
          <w:tcPr>
            <w:tcW w:w="3345" w:type="dxa"/>
          </w:tcPr>
          <w:p w14:paraId="6E642CC5" w14:textId="77777777" w:rsidR="00EE0CF2" w:rsidRDefault="00EE0CF2" w:rsidP="00D912E1">
            <w:pPr>
              <w:pStyle w:val="TableText"/>
              <w:keepNext w:val="0"/>
            </w:pPr>
            <w:r>
              <w:tab/>
            </w:r>
            <w:r>
              <w:tab/>
              <w:t>act</w:t>
            </w:r>
          </w:p>
        </w:tc>
        <w:tc>
          <w:tcPr>
            <w:tcW w:w="720" w:type="dxa"/>
          </w:tcPr>
          <w:p w14:paraId="14167C3A" w14:textId="77777777" w:rsidR="00EE0CF2" w:rsidRDefault="00EE0CF2" w:rsidP="00D912E1">
            <w:pPr>
              <w:pStyle w:val="TableText"/>
              <w:keepNext w:val="0"/>
            </w:pPr>
            <w:r>
              <w:t>1..1</w:t>
            </w:r>
          </w:p>
        </w:tc>
        <w:tc>
          <w:tcPr>
            <w:tcW w:w="1152" w:type="dxa"/>
          </w:tcPr>
          <w:p w14:paraId="3DA87DE2" w14:textId="77777777" w:rsidR="00EE0CF2" w:rsidRDefault="00EE0CF2" w:rsidP="00D912E1">
            <w:pPr>
              <w:pStyle w:val="TableText"/>
              <w:keepNext w:val="0"/>
            </w:pPr>
            <w:r>
              <w:t>SHALL</w:t>
            </w:r>
          </w:p>
        </w:tc>
        <w:tc>
          <w:tcPr>
            <w:tcW w:w="864" w:type="dxa"/>
          </w:tcPr>
          <w:p w14:paraId="03F22584" w14:textId="77777777" w:rsidR="00EE0CF2" w:rsidRDefault="00EE0CF2" w:rsidP="00D912E1">
            <w:pPr>
              <w:pStyle w:val="TableText"/>
              <w:keepNext w:val="0"/>
            </w:pPr>
          </w:p>
        </w:tc>
        <w:tc>
          <w:tcPr>
            <w:tcW w:w="1104" w:type="dxa"/>
          </w:tcPr>
          <w:p w14:paraId="7B95E755" w14:textId="77777777" w:rsidR="00EE0CF2" w:rsidRDefault="0085191F" w:rsidP="00D912E1">
            <w:pPr>
              <w:pStyle w:val="TableText"/>
              <w:keepNext w:val="0"/>
            </w:pPr>
            <w:hyperlink w:anchor="C_1098-32026">
              <w:r w:rsidR="00EE0CF2">
                <w:rPr>
                  <w:rStyle w:val="HyperlinkText9pt"/>
                </w:rPr>
                <w:t>1098-32026</w:t>
              </w:r>
            </w:hyperlink>
          </w:p>
        </w:tc>
        <w:tc>
          <w:tcPr>
            <w:tcW w:w="2975" w:type="dxa"/>
          </w:tcPr>
          <w:p w14:paraId="40D8926D" w14:textId="77777777" w:rsidR="00EE0CF2" w:rsidRDefault="0085191F" w:rsidP="00D912E1">
            <w:pPr>
              <w:pStyle w:val="TableText"/>
              <w:keepNext w:val="0"/>
            </w:pPr>
            <w:hyperlink w:anchor="Instruction_V2">
              <w:r w:rsidR="00EE0CF2">
                <w:rPr>
                  <w:rStyle w:val="HyperlinkText9pt"/>
                </w:rPr>
                <w:t>Instruction (V2) (identifier: urn:hl7ii:2.16.840.1.113883.10.20.22.4.20:2014-06-09</w:t>
              </w:r>
            </w:hyperlink>
          </w:p>
        </w:tc>
      </w:tr>
    </w:tbl>
    <w:p w14:paraId="073B3BB5" w14:textId="77777777" w:rsidR="00EE0CF2" w:rsidRDefault="00EE0CF2" w:rsidP="00EE0CF2">
      <w:pPr>
        <w:pStyle w:val="BodyText"/>
      </w:pPr>
    </w:p>
    <w:p w14:paraId="066E3532" w14:textId="77777777" w:rsidR="00EE0CF2" w:rsidRDefault="00EE0CF2" w:rsidP="00E855AB">
      <w:pPr>
        <w:numPr>
          <w:ilvl w:val="0"/>
          <w:numId w:val="93"/>
        </w:numPr>
      </w:pPr>
      <w:r>
        <w:rPr>
          <w:rStyle w:val="keyword"/>
        </w:rPr>
        <w:lastRenderedPageBreak/>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 (CONF:1098-8538).</w:t>
      </w:r>
    </w:p>
    <w:p w14:paraId="4CFB799C" w14:textId="77777777" w:rsidR="00EE0CF2" w:rsidRDefault="00EE0CF2" w:rsidP="00E855AB">
      <w:pPr>
        <w:numPr>
          <w:ilvl w:val="0"/>
          <w:numId w:val="93"/>
        </w:numPr>
        <w:ind w:left="1080"/>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ActEncounterProcedure">
        <w:r>
          <w:rPr>
            <w:rStyle w:val="HyperlinkCourierBold"/>
          </w:rPr>
          <w:t>Planned moodCode (Act/Encounter/Procedure)</w:t>
        </w:r>
      </w:hyperlink>
      <w:r>
        <w:rPr>
          <w:rStyle w:val="XMLname"/>
        </w:rPr>
        <w:t xml:space="preserve"> urn:oid:2.16.840.1.113883.11.20.9.23</w:t>
      </w:r>
      <w:r>
        <w:rPr>
          <w:rStyle w:val="keyword"/>
        </w:rPr>
        <w:t xml:space="preserve"> STATIC</w:t>
      </w:r>
      <w:r>
        <w:t xml:space="preserve"> 2014-09-01 (CONF:1098-8539).</w:t>
      </w:r>
    </w:p>
    <w:p w14:paraId="66752338" w14:textId="77777777" w:rsidR="00EE0CF2" w:rsidRDefault="00EE0CF2" w:rsidP="00E855AB">
      <w:pPr>
        <w:numPr>
          <w:ilvl w:val="0"/>
          <w:numId w:val="93"/>
        </w:numPr>
        <w:ind w:left="1080"/>
      </w:pPr>
      <w:r>
        <w:rPr>
          <w:rStyle w:val="keyword"/>
        </w:rPr>
        <w:t>SHALL</w:t>
      </w:r>
      <w:r>
        <w:t xml:space="preserve"> contain exactly one [1..1] </w:t>
      </w:r>
      <w:r>
        <w:rPr>
          <w:rStyle w:val="XMLnameBold"/>
        </w:rPr>
        <w:t>templateId</w:t>
      </w:r>
      <w:r>
        <w:t xml:space="preserve"> (CONF:1098-30430) such that it</w:t>
      </w:r>
    </w:p>
    <w:p w14:paraId="36D51B79" w14:textId="77777777" w:rsidR="00EE0CF2" w:rsidRDefault="00EE0CF2" w:rsidP="00E855AB">
      <w:pPr>
        <w:numPr>
          <w:ilvl w:val="1"/>
          <w:numId w:val="93"/>
        </w:numPr>
      </w:pPr>
      <w:r>
        <w:rPr>
          <w:rStyle w:val="keyword"/>
        </w:rPr>
        <w:t>SHALL</w:t>
      </w:r>
      <w:r>
        <w:t xml:space="preserve"> contain exactly one [1..1] </w:t>
      </w:r>
      <w:r>
        <w:rPr>
          <w:rStyle w:val="XMLnameBold"/>
        </w:rPr>
        <w:t>@root</w:t>
      </w:r>
      <w:r>
        <w:t>=</w:t>
      </w:r>
      <w:r>
        <w:rPr>
          <w:rStyle w:val="XMLname"/>
        </w:rPr>
        <w:t>"2.16.840.1.113883.10.20.22.4.39"</w:t>
      </w:r>
      <w:r>
        <w:t xml:space="preserve"> (CONF:1098-30431).</w:t>
      </w:r>
    </w:p>
    <w:p w14:paraId="288BBBAA" w14:textId="77777777" w:rsidR="00EE0CF2" w:rsidRDefault="00EE0CF2" w:rsidP="00E855AB">
      <w:pPr>
        <w:numPr>
          <w:ilvl w:val="1"/>
          <w:numId w:val="93"/>
        </w:numPr>
      </w:pPr>
      <w:r>
        <w:rPr>
          <w:rStyle w:val="keyword"/>
        </w:rPr>
        <w:t>SHALL</w:t>
      </w:r>
      <w:r>
        <w:t xml:space="preserve"> contain exactly one [1..1] </w:t>
      </w:r>
      <w:r>
        <w:rPr>
          <w:rStyle w:val="XMLnameBold"/>
        </w:rPr>
        <w:t>@extension</w:t>
      </w:r>
      <w:r>
        <w:t>=</w:t>
      </w:r>
      <w:r>
        <w:rPr>
          <w:rStyle w:val="XMLname"/>
        </w:rPr>
        <w:t>"2014-06-09"</w:t>
      </w:r>
      <w:r>
        <w:t xml:space="preserve"> (CONF:1098-32552).</w:t>
      </w:r>
    </w:p>
    <w:p w14:paraId="13AB1FE8" w14:textId="77777777" w:rsidR="00EE0CF2" w:rsidRDefault="00EE0CF2" w:rsidP="00E855AB">
      <w:pPr>
        <w:numPr>
          <w:ilvl w:val="0"/>
          <w:numId w:val="93"/>
        </w:numPr>
        <w:ind w:left="1080"/>
      </w:pPr>
      <w:r>
        <w:rPr>
          <w:rStyle w:val="keyword"/>
        </w:rPr>
        <w:t>SHALL</w:t>
      </w:r>
      <w:r>
        <w:t xml:space="preserve"> contain at least one [1..*] </w:t>
      </w:r>
      <w:r>
        <w:rPr>
          <w:rStyle w:val="XMLnameBold"/>
        </w:rPr>
        <w:t>id</w:t>
      </w:r>
      <w:r>
        <w:t xml:space="preserve"> (CONF:1098-8546).</w:t>
      </w:r>
    </w:p>
    <w:p w14:paraId="26F3D522" w14:textId="77777777" w:rsidR="00EE0CF2" w:rsidRDefault="00EE0CF2" w:rsidP="00E855AB">
      <w:pPr>
        <w:numPr>
          <w:ilvl w:val="0"/>
          <w:numId w:val="93"/>
        </w:numPr>
        <w:ind w:left="1080"/>
      </w:pPr>
      <w:r>
        <w:rPr>
          <w:rStyle w:val="keyword"/>
        </w:rPr>
        <w:t>SHALL</w:t>
      </w:r>
      <w:r>
        <w:t xml:space="preserve"> contain exactly one [1..1] </w:t>
      </w:r>
      <w:r>
        <w:rPr>
          <w:rStyle w:val="XMLnameBold"/>
        </w:rPr>
        <w:t>code</w:t>
      </w:r>
      <w:r>
        <w:t xml:space="preserve"> (CONF:1098-31687).</w:t>
      </w:r>
    </w:p>
    <w:p w14:paraId="7344489F" w14:textId="77777777" w:rsidR="00EE0CF2" w:rsidRDefault="00EE0CF2" w:rsidP="00E855AB">
      <w:pPr>
        <w:numPr>
          <w:ilvl w:val="1"/>
          <w:numId w:val="93"/>
        </w:numPr>
      </w:pPr>
      <w:r>
        <w:t xml:space="preserve">This code in a Planned Act </w:t>
      </w:r>
      <w:r>
        <w:rPr>
          <w:rStyle w:val="keyword"/>
        </w:rPr>
        <w:t>SHOULD</w:t>
      </w:r>
      <w:r>
        <w:t xml:space="preserve"> be selected from LOINC (CodeSystem: 2.16.840.1.113883.6.1) </w:t>
      </w:r>
      <w:r>
        <w:rPr>
          <w:i/>
        </w:rPr>
        <w:t>OR</w:t>
      </w:r>
      <w:r>
        <w:t xml:space="preserve"> SNOMED CT (CodeSystem: 2.16.840.1.113883.6.96) (CONF:1098-32030).</w:t>
      </w:r>
    </w:p>
    <w:p w14:paraId="1DA302B6" w14:textId="77777777" w:rsidR="00EE0CF2" w:rsidRDefault="00EE0CF2" w:rsidP="00E855AB">
      <w:pPr>
        <w:numPr>
          <w:ilvl w:val="0"/>
          <w:numId w:val="93"/>
        </w:numPr>
        <w:ind w:left="1080"/>
      </w:pPr>
      <w:r>
        <w:rPr>
          <w:rStyle w:val="keyword"/>
        </w:rPr>
        <w:t>SHALL</w:t>
      </w:r>
      <w:r>
        <w:t xml:space="preserve"> contain exactly one [1..1] </w:t>
      </w:r>
      <w:r>
        <w:rPr>
          <w:rStyle w:val="XMLnameBold"/>
        </w:rPr>
        <w:t>statusCode</w:t>
      </w:r>
      <w:r>
        <w:t xml:space="preserve"> (CONF:1098-30432).</w:t>
      </w:r>
    </w:p>
    <w:p w14:paraId="11ABB8D7" w14:textId="77777777" w:rsidR="00EE0CF2" w:rsidRDefault="00EE0CF2" w:rsidP="00E855AB">
      <w:pPr>
        <w:numPr>
          <w:ilvl w:val="1"/>
          <w:numId w:val="93"/>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 (CONF:1098-32019).</w:t>
      </w:r>
    </w:p>
    <w:p w14:paraId="03DED6D7" w14:textId="77777777" w:rsidR="00EE0CF2" w:rsidRDefault="00EE0CF2" w:rsidP="00EE0CF2">
      <w:pPr>
        <w:pStyle w:val="BodyText"/>
        <w:spacing w:before="120"/>
      </w:pPr>
      <w:r>
        <w:t>The effectiveTime in a planned act represents the time that the act should occur.</w:t>
      </w:r>
    </w:p>
    <w:p w14:paraId="16E4BB91" w14:textId="77777777" w:rsidR="00EE0CF2" w:rsidRDefault="00EE0CF2" w:rsidP="00E855AB">
      <w:pPr>
        <w:numPr>
          <w:ilvl w:val="0"/>
          <w:numId w:val="93"/>
        </w:numPr>
        <w:ind w:left="1080"/>
      </w:pPr>
      <w:r>
        <w:rPr>
          <w:rStyle w:val="keyword"/>
        </w:rPr>
        <w:t>SHOULD</w:t>
      </w:r>
      <w:r>
        <w:t xml:space="preserve"> contain zero or one [0..1] </w:t>
      </w:r>
      <w:r>
        <w:rPr>
          <w:rStyle w:val="XMLnameBold"/>
        </w:rPr>
        <w:t>effectiveTime</w:t>
      </w:r>
      <w:r>
        <w:t xml:space="preserve"> (CONF:1098-30433).</w:t>
      </w:r>
    </w:p>
    <w:p w14:paraId="5FFC6BC3" w14:textId="77777777" w:rsidR="00EE0CF2" w:rsidRDefault="00EE0CF2" w:rsidP="00EE0CF2">
      <w:pPr>
        <w:pStyle w:val="BodyText"/>
        <w:spacing w:before="120"/>
      </w:pPr>
      <w:r>
        <w:t>The clinician who is expected to carry out the act could be identified using act/performer.</w:t>
      </w:r>
    </w:p>
    <w:p w14:paraId="71BEF99E" w14:textId="77777777" w:rsidR="00EE0CF2" w:rsidRDefault="00EE0CF2" w:rsidP="00E855AB">
      <w:pPr>
        <w:numPr>
          <w:ilvl w:val="0"/>
          <w:numId w:val="93"/>
        </w:numPr>
        <w:ind w:left="1080"/>
      </w:pPr>
      <w:r>
        <w:rPr>
          <w:rStyle w:val="keyword"/>
        </w:rPr>
        <w:t>MAY</w:t>
      </w:r>
      <w:r>
        <w:t xml:space="preserve"> contain zero or more [0..*] </w:t>
      </w:r>
      <w:r>
        <w:rPr>
          <w:rStyle w:val="XMLnameBold"/>
        </w:rPr>
        <w:t>performer</w:t>
      </w:r>
      <w:r>
        <w:t xml:space="preserve"> (CONF:1098-30435).</w:t>
      </w:r>
    </w:p>
    <w:p w14:paraId="467B242D" w14:textId="77777777" w:rsidR="00EE0CF2" w:rsidRDefault="00EE0CF2" w:rsidP="00EE0CF2">
      <w:pPr>
        <w:pStyle w:val="BodyText"/>
        <w:spacing w:before="120"/>
      </w:pPr>
      <w:r>
        <w:t>The author in a planned act represents the clinician who is requesting or planning the act.</w:t>
      </w:r>
    </w:p>
    <w:p w14:paraId="7D279CE6" w14:textId="77777777" w:rsidR="00EE0CF2" w:rsidRDefault="00EE0CF2" w:rsidP="00E855AB">
      <w:pPr>
        <w:numPr>
          <w:ilvl w:val="0"/>
          <w:numId w:val="93"/>
        </w:numPr>
        <w:ind w:left="1080"/>
      </w:pPr>
      <w:r>
        <w:rPr>
          <w:rStyle w:val="keyword"/>
        </w:rPr>
        <w:t>SHOULD</w:t>
      </w:r>
      <w:r>
        <w:t xml:space="preserve"> contain zero or one [0..1]  </w:t>
      </w:r>
      <w:hyperlink w:anchor="U_Author_Participation">
        <w:r>
          <w:rPr>
            <w:rStyle w:val="HyperlinkCourierBold"/>
          </w:rPr>
          <w:t>Author Participation</w:t>
        </w:r>
      </w:hyperlink>
      <w:r>
        <w:rPr>
          <w:rStyle w:val="XMLname"/>
        </w:rPr>
        <w:t xml:space="preserve"> (identifier: urn:oid:2.16.840.1.113883.10.20.22.4.119)</w:t>
      </w:r>
      <w:r>
        <w:t xml:space="preserve"> (CONF:1098-32020).</w:t>
      </w:r>
    </w:p>
    <w:p w14:paraId="73BB197D" w14:textId="77777777" w:rsidR="00EE0CF2" w:rsidRDefault="00EE0CF2" w:rsidP="00EE0CF2">
      <w:pPr>
        <w:pStyle w:val="BodyText"/>
        <w:spacing w:before="120"/>
      </w:pPr>
      <w:r>
        <w:t>The following entryRelationship represents the priority that a patient or a provider places on the activity.</w:t>
      </w:r>
    </w:p>
    <w:p w14:paraId="6BCDCD03" w14:textId="77777777" w:rsidR="00EE0CF2" w:rsidRDefault="00EE0CF2" w:rsidP="00E855AB">
      <w:pPr>
        <w:numPr>
          <w:ilvl w:val="0"/>
          <w:numId w:val="93"/>
        </w:numPr>
        <w:ind w:left="1080"/>
      </w:pPr>
      <w:r>
        <w:rPr>
          <w:rStyle w:val="keyword"/>
        </w:rPr>
        <w:t>MAY</w:t>
      </w:r>
      <w:r>
        <w:t xml:space="preserve"> contain zero or more [0..*] </w:t>
      </w:r>
      <w:r>
        <w:rPr>
          <w:rStyle w:val="XMLnameBold"/>
        </w:rPr>
        <w:t>entryRelationship</w:t>
      </w:r>
      <w:r>
        <w:t xml:space="preserve"> (CONF:1098-31067) such that it</w:t>
      </w:r>
    </w:p>
    <w:p w14:paraId="513EEEFD" w14:textId="77777777" w:rsidR="00EE0CF2" w:rsidRDefault="00EE0CF2" w:rsidP="00E855AB">
      <w:pPr>
        <w:numPr>
          <w:ilvl w:val="1"/>
          <w:numId w:val="9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 (CONF:1098-31068).</w:t>
      </w:r>
    </w:p>
    <w:p w14:paraId="76634656" w14:textId="77777777" w:rsidR="00EE0CF2" w:rsidRDefault="00EE0CF2" w:rsidP="00E855AB">
      <w:pPr>
        <w:numPr>
          <w:ilvl w:val="1"/>
          <w:numId w:val="93"/>
        </w:numPr>
      </w:pPr>
      <w:r>
        <w:rPr>
          <w:rStyle w:val="keyword"/>
        </w:rPr>
        <w:t>SHALL</w:t>
      </w:r>
      <w:r>
        <w:t xml:space="preserve"> contain exactly one [1..1]  </w:t>
      </w:r>
      <w:hyperlink w:anchor="E_Priority_Preference">
        <w:r>
          <w:rPr>
            <w:rStyle w:val="HyperlinkCourierBold"/>
          </w:rPr>
          <w:t>Priority Preference</w:t>
        </w:r>
      </w:hyperlink>
      <w:r>
        <w:rPr>
          <w:rStyle w:val="XMLname"/>
        </w:rPr>
        <w:t xml:space="preserve"> (identifier: urn:oid:2.16.840.1.113883.10.20.22.4.143)</w:t>
      </w:r>
      <w:r>
        <w:t xml:space="preserve"> (CONF:1098-31069).</w:t>
      </w:r>
    </w:p>
    <w:p w14:paraId="598E36B2" w14:textId="77777777" w:rsidR="00EE0CF2" w:rsidRDefault="00EE0CF2" w:rsidP="00EE0CF2">
      <w:pPr>
        <w:pStyle w:val="BodyText"/>
        <w:spacing w:before="120"/>
      </w:pPr>
      <w:r>
        <w:t>The following entryRelationship represents the indication for the act.</w:t>
      </w:r>
    </w:p>
    <w:p w14:paraId="3FD52268" w14:textId="77777777" w:rsidR="00EE0CF2" w:rsidRDefault="00EE0CF2" w:rsidP="00E855AB">
      <w:pPr>
        <w:numPr>
          <w:ilvl w:val="0"/>
          <w:numId w:val="93"/>
        </w:numPr>
        <w:ind w:left="1080"/>
      </w:pPr>
      <w:r>
        <w:rPr>
          <w:rStyle w:val="keyword"/>
        </w:rPr>
        <w:t>MAY</w:t>
      </w:r>
      <w:r>
        <w:t xml:space="preserve"> contain zero or more [0..*] </w:t>
      </w:r>
      <w:r>
        <w:rPr>
          <w:rStyle w:val="XMLnameBold"/>
        </w:rPr>
        <w:t>entryRelationship</w:t>
      </w:r>
      <w:r>
        <w:t xml:space="preserve"> (CONF:1098-32021) such that it</w:t>
      </w:r>
    </w:p>
    <w:p w14:paraId="6E95BE27" w14:textId="77777777" w:rsidR="00EE0CF2" w:rsidRDefault="00EE0CF2" w:rsidP="00E855AB">
      <w:pPr>
        <w:numPr>
          <w:ilvl w:val="1"/>
          <w:numId w:val="93"/>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 (CONF:1098-32022).</w:t>
      </w:r>
    </w:p>
    <w:p w14:paraId="01ACDE39" w14:textId="77777777" w:rsidR="00EE0CF2" w:rsidRDefault="00EE0CF2" w:rsidP="00E855AB">
      <w:pPr>
        <w:numPr>
          <w:ilvl w:val="1"/>
          <w:numId w:val="93"/>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r>
        <w:t xml:space="preserve"> (CONF:1098-32023).</w:t>
      </w:r>
    </w:p>
    <w:p w14:paraId="5FD5F484" w14:textId="77777777" w:rsidR="00EE0CF2" w:rsidRDefault="00EE0CF2" w:rsidP="00EE0CF2">
      <w:pPr>
        <w:pStyle w:val="BodyText"/>
        <w:spacing w:before="120"/>
      </w:pPr>
      <w:r>
        <w:lastRenderedPageBreak/>
        <w:t>The following entryRelationship captures any instructions associated with the planned act.</w:t>
      </w:r>
    </w:p>
    <w:p w14:paraId="2E12548F" w14:textId="77777777" w:rsidR="00EE0CF2" w:rsidRDefault="00EE0CF2" w:rsidP="00E855AB">
      <w:pPr>
        <w:numPr>
          <w:ilvl w:val="0"/>
          <w:numId w:val="93"/>
        </w:numPr>
        <w:ind w:left="1080"/>
      </w:pPr>
      <w:r>
        <w:rPr>
          <w:rStyle w:val="keyword"/>
        </w:rPr>
        <w:t>MAY</w:t>
      </w:r>
      <w:r>
        <w:t xml:space="preserve"> contain zero or more [0..*] </w:t>
      </w:r>
      <w:r>
        <w:rPr>
          <w:rStyle w:val="XMLnameBold"/>
        </w:rPr>
        <w:t>entryRelationship</w:t>
      </w:r>
      <w:r>
        <w:t xml:space="preserve"> (CONF:1098-32024) such that it</w:t>
      </w:r>
    </w:p>
    <w:p w14:paraId="1042ABF2" w14:textId="77777777" w:rsidR="00EE0CF2" w:rsidRDefault="00EE0CF2" w:rsidP="00E855AB">
      <w:pPr>
        <w:numPr>
          <w:ilvl w:val="1"/>
          <w:numId w:val="93"/>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 (CONF:1098-32025).</w:t>
      </w:r>
    </w:p>
    <w:p w14:paraId="68CB2D04" w14:textId="77777777" w:rsidR="00EE0CF2" w:rsidRDefault="00EE0CF2" w:rsidP="00E855AB">
      <w:pPr>
        <w:numPr>
          <w:ilvl w:val="1"/>
          <w:numId w:val="93"/>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r>
        <w:t xml:space="preserve"> (CONF:1098-32026).</w:t>
      </w:r>
    </w:p>
    <w:p w14:paraId="558AE4F1" w14:textId="000DA78F" w:rsidR="00EE0CF2" w:rsidRDefault="00EE0CF2" w:rsidP="00EE0CF2">
      <w:pPr>
        <w:pStyle w:val="Caption"/>
        <w:ind w:left="130" w:right="115"/>
      </w:pPr>
      <w:bookmarkStart w:id="2043" w:name="_Toc78972644"/>
      <w:bookmarkStart w:id="2044" w:name="_Toc118244129"/>
      <w:r>
        <w:t xml:space="preserve">Figure </w:t>
      </w:r>
      <w:r>
        <w:fldChar w:fldCharType="begin"/>
      </w:r>
      <w:r>
        <w:instrText>SEQ Figure \* ARABIC</w:instrText>
      </w:r>
      <w:r>
        <w:fldChar w:fldCharType="separate"/>
      </w:r>
      <w:r w:rsidR="00A21BC2">
        <w:t>76</w:t>
      </w:r>
      <w:r>
        <w:fldChar w:fldCharType="end"/>
      </w:r>
      <w:r>
        <w:t>: Planned Act (V2) Example</w:t>
      </w:r>
      <w:bookmarkEnd w:id="2043"/>
      <w:bookmarkEnd w:id="2044"/>
    </w:p>
    <w:p w14:paraId="4C7DE05F" w14:textId="77777777" w:rsidR="00EE0CF2" w:rsidRDefault="00EE0CF2" w:rsidP="00EE0CF2">
      <w:pPr>
        <w:pStyle w:val="Example"/>
        <w:ind w:left="130" w:right="115"/>
      </w:pPr>
      <w:r>
        <w:t>&lt;act classCode="ACT" moodCode="INT"&gt;</w:t>
      </w:r>
    </w:p>
    <w:p w14:paraId="141568CB" w14:textId="77777777" w:rsidR="00EE0CF2" w:rsidRDefault="00EE0CF2" w:rsidP="00EE0CF2">
      <w:pPr>
        <w:pStyle w:val="Example"/>
        <w:ind w:left="130" w:right="115"/>
      </w:pPr>
      <w:r>
        <w:t xml:space="preserve">    &lt;templateId root="2.16.840.1.113883.10.20.22.4.39" extension="2014-06-09" /&gt;</w:t>
      </w:r>
    </w:p>
    <w:p w14:paraId="1461E3C7" w14:textId="77777777" w:rsidR="00EE0CF2" w:rsidRDefault="00EE0CF2" w:rsidP="00EE0CF2">
      <w:pPr>
        <w:pStyle w:val="Example"/>
        <w:ind w:left="130" w:right="115"/>
      </w:pPr>
      <w:r>
        <w:t xml:space="preserve">    &lt;id root="7658963e-54da-496f-bf18-dea1dddaa3b0" /&gt;</w:t>
      </w:r>
    </w:p>
    <w:p w14:paraId="0A6C0D55" w14:textId="77777777" w:rsidR="00EE0CF2" w:rsidRDefault="00EE0CF2" w:rsidP="00EE0CF2">
      <w:pPr>
        <w:pStyle w:val="Example"/>
        <w:ind w:left="130" w:right="115"/>
      </w:pPr>
      <w:r>
        <w:t xml:space="preserve">    &lt;code code="423171007" codeSystem="2.16.840.1.113883.6.96" codeSystemName="SNOMED CT" displayName="Elevate head of bed" /&gt;</w:t>
      </w:r>
    </w:p>
    <w:p w14:paraId="6E4826A8" w14:textId="77777777" w:rsidR="00EE0CF2" w:rsidRDefault="00EE0CF2" w:rsidP="00EE0CF2">
      <w:pPr>
        <w:pStyle w:val="Example"/>
        <w:ind w:left="130" w:right="115"/>
      </w:pPr>
      <w:r>
        <w:t xml:space="preserve">    &lt;statusCode code="active" /&gt;</w:t>
      </w:r>
    </w:p>
    <w:p w14:paraId="60FFDE62" w14:textId="77777777" w:rsidR="00EE0CF2" w:rsidRDefault="00EE0CF2" w:rsidP="00EE0CF2">
      <w:pPr>
        <w:pStyle w:val="Example"/>
        <w:ind w:left="130" w:right="115"/>
      </w:pPr>
      <w:r>
        <w:t xml:space="preserve">    &lt;effectiveTime value="20130902" /&gt;</w:t>
      </w:r>
    </w:p>
    <w:p w14:paraId="53035068" w14:textId="77777777" w:rsidR="00EE0CF2" w:rsidRDefault="00EE0CF2" w:rsidP="00EE0CF2">
      <w:pPr>
        <w:pStyle w:val="Example"/>
        <w:ind w:left="130" w:right="115"/>
      </w:pPr>
      <w:r>
        <w:t xml:space="preserve">    &lt;author typeCode="AUT"&gt;</w:t>
      </w:r>
    </w:p>
    <w:p w14:paraId="41309AD2" w14:textId="77777777" w:rsidR="00EE0CF2" w:rsidRDefault="00EE0CF2" w:rsidP="00EE0CF2">
      <w:pPr>
        <w:pStyle w:val="Example"/>
        <w:ind w:left="130" w:right="115"/>
      </w:pPr>
      <w:r>
        <w:t xml:space="preserve">        &lt;!-- Author Participation --&gt;</w:t>
      </w:r>
    </w:p>
    <w:p w14:paraId="00B0397E" w14:textId="77777777" w:rsidR="00EE0CF2" w:rsidRDefault="00EE0CF2" w:rsidP="00EE0CF2">
      <w:pPr>
        <w:pStyle w:val="Example"/>
        <w:ind w:left="130" w:right="115"/>
      </w:pPr>
      <w:r>
        <w:t xml:space="preserve">    &lt;/author&gt;</w:t>
      </w:r>
    </w:p>
    <w:p w14:paraId="039A4A07" w14:textId="77777777" w:rsidR="00EE0CF2" w:rsidRDefault="00EE0CF2" w:rsidP="00EE0CF2">
      <w:pPr>
        <w:pStyle w:val="Example"/>
        <w:ind w:left="130" w:right="115"/>
      </w:pPr>
      <w:r>
        <w:t xml:space="preserve">    &lt;entryRelationship typeCode="RSON"&gt;</w:t>
      </w:r>
    </w:p>
    <w:p w14:paraId="5116AB4F" w14:textId="77777777" w:rsidR="00EE0CF2" w:rsidRDefault="00EE0CF2" w:rsidP="00EE0CF2">
      <w:pPr>
        <w:pStyle w:val="Example"/>
        <w:ind w:left="130" w:right="115"/>
      </w:pPr>
      <w:r>
        <w:t xml:space="preserve">        &lt;!-- Patient Priority Preference --&gt;</w:t>
      </w:r>
    </w:p>
    <w:p w14:paraId="6DB6E6F2" w14:textId="77777777" w:rsidR="00EE0CF2" w:rsidRDefault="00EE0CF2" w:rsidP="00EE0CF2">
      <w:pPr>
        <w:pStyle w:val="Example"/>
        <w:ind w:left="130" w:right="115"/>
      </w:pPr>
      <w:r>
        <w:t xml:space="preserve">    ...</w:t>
      </w:r>
    </w:p>
    <w:p w14:paraId="1CC6CC6D" w14:textId="77777777" w:rsidR="00EE0CF2" w:rsidRDefault="00EE0CF2" w:rsidP="00EE0CF2">
      <w:pPr>
        <w:pStyle w:val="Example"/>
        <w:ind w:left="130" w:right="115"/>
      </w:pPr>
      <w:r>
        <w:t xml:space="preserve">  </w:t>
      </w:r>
    </w:p>
    <w:p w14:paraId="119D247A" w14:textId="77777777" w:rsidR="00EE0CF2" w:rsidRDefault="00EE0CF2" w:rsidP="00EE0CF2">
      <w:pPr>
        <w:pStyle w:val="Example"/>
        <w:ind w:left="130" w:right="115"/>
      </w:pPr>
      <w:r>
        <w:t xml:space="preserve">    &lt;/entryRelationship&gt;</w:t>
      </w:r>
    </w:p>
    <w:p w14:paraId="548D1C9C" w14:textId="77777777" w:rsidR="00EE0CF2" w:rsidRDefault="00EE0CF2" w:rsidP="00EE0CF2">
      <w:pPr>
        <w:pStyle w:val="Example"/>
        <w:ind w:left="130" w:right="115"/>
      </w:pPr>
      <w:r>
        <w:t xml:space="preserve">    &lt;entryRelationship typeCode="RSON"&gt;</w:t>
      </w:r>
    </w:p>
    <w:p w14:paraId="448F60AB" w14:textId="77777777" w:rsidR="00EE0CF2" w:rsidRDefault="00EE0CF2" w:rsidP="00EE0CF2">
      <w:pPr>
        <w:pStyle w:val="Example"/>
        <w:ind w:left="130" w:right="115"/>
      </w:pPr>
      <w:r>
        <w:t xml:space="preserve">        &lt;!-- Provider Priority Preference --&gt;</w:t>
      </w:r>
    </w:p>
    <w:p w14:paraId="4B7C4B59" w14:textId="77777777" w:rsidR="00EE0CF2" w:rsidRDefault="00EE0CF2" w:rsidP="00EE0CF2">
      <w:pPr>
        <w:pStyle w:val="Example"/>
        <w:ind w:left="130" w:right="115"/>
      </w:pPr>
      <w:r>
        <w:t xml:space="preserve">    ...</w:t>
      </w:r>
    </w:p>
    <w:p w14:paraId="7A637D41" w14:textId="77777777" w:rsidR="00EE0CF2" w:rsidRDefault="00EE0CF2" w:rsidP="00EE0CF2">
      <w:pPr>
        <w:pStyle w:val="Example"/>
        <w:ind w:left="130" w:right="115"/>
      </w:pPr>
      <w:r>
        <w:t xml:space="preserve">  </w:t>
      </w:r>
    </w:p>
    <w:p w14:paraId="55C92458" w14:textId="77777777" w:rsidR="00EE0CF2" w:rsidRDefault="00EE0CF2" w:rsidP="00EE0CF2">
      <w:pPr>
        <w:pStyle w:val="Example"/>
        <w:ind w:left="130" w:right="115"/>
      </w:pPr>
      <w:r>
        <w:t xml:space="preserve">    &lt;/entryRelationship&gt;</w:t>
      </w:r>
    </w:p>
    <w:p w14:paraId="20841604" w14:textId="77777777" w:rsidR="00EE0CF2" w:rsidRDefault="00EE0CF2" w:rsidP="00EE0CF2">
      <w:pPr>
        <w:pStyle w:val="Example"/>
        <w:ind w:left="130" w:right="115"/>
      </w:pPr>
      <w:r>
        <w:t xml:space="preserve">    &lt;entryRelationship typeCode="RSON"&gt;</w:t>
      </w:r>
    </w:p>
    <w:p w14:paraId="064D6D53" w14:textId="77777777" w:rsidR="00EE0CF2" w:rsidRDefault="00EE0CF2" w:rsidP="00EE0CF2">
      <w:pPr>
        <w:pStyle w:val="Example"/>
        <w:ind w:left="130" w:right="115"/>
      </w:pPr>
      <w:r>
        <w:t xml:space="preserve">        &lt;!-- Indication (V2) --&gt;</w:t>
      </w:r>
    </w:p>
    <w:p w14:paraId="6367C2C5" w14:textId="77777777" w:rsidR="00EE0CF2" w:rsidRDefault="00EE0CF2" w:rsidP="00EE0CF2">
      <w:pPr>
        <w:pStyle w:val="Example"/>
        <w:ind w:left="130" w:right="115"/>
      </w:pPr>
      <w:r>
        <w:t xml:space="preserve">    ...</w:t>
      </w:r>
    </w:p>
    <w:p w14:paraId="1EA7F38F" w14:textId="77777777" w:rsidR="00EE0CF2" w:rsidRDefault="00EE0CF2" w:rsidP="00EE0CF2">
      <w:pPr>
        <w:pStyle w:val="Example"/>
        <w:ind w:left="130" w:right="115"/>
      </w:pPr>
      <w:r>
        <w:t xml:space="preserve">  </w:t>
      </w:r>
    </w:p>
    <w:p w14:paraId="2C376F52" w14:textId="77777777" w:rsidR="00EE0CF2" w:rsidRDefault="00EE0CF2" w:rsidP="00EE0CF2">
      <w:pPr>
        <w:pStyle w:val="Example"/>
        <w:ind w:left="130" w:right="115"/>
      </w:pPr>
      <w:r>
        <w:t xml:space="preserve">    &lt;/entryRelationship&gt;</w:t>
      </w:r>
    </w:p>
    <w:p w14:paraId="65B6635F" w14:textId="77777777" w:rsidR="00EE0CF2" w:rsidRDefault="00EE0CF2" w:rsidP="00EE0CF2">
      <w:pPr>
        <w:pStyle w:val="Example"/>
        <w:ind w:left="130" w:right="115"/>
      </w:pPr>
      <w:r>
        <w:t xml:space="preserve">    &lt;entryRelationship typeCode="SUBJ"&gt;</w:t>
      </w:r>
    </w:p>
    <w:p w14:paraId="210F1166" w14:textId="77777777" w:rsidR="00EE0CF2" w:rsidRDefault="00EE0CF2" w:rsidP="00EE0CF2">
      <w:pPr>
        <w:pStyle w:val="Example"/>
        <w:ind w:left="130" w:right="115"/>
      </w:pPr>
      <w:r>
        <w:t xml:space="preserve">        &lt;!-- Instruction (V2) --&gt;</w:t>
      </w:r>
    </w:p>
    <w:p w14:paraId="5A1B4062" w14:textId="77777777" w:rsidR="00EE0CF2" w:rsidRDefault="00EE0CF2" w:rsidP="00EE0CF2">
      <w:pPr>
        <w:pStyle w:val="Example"/>
        <w:ind w:left="130" w:right="115"/>
      </w:pPr>
      <w:r>
        <w:t xml:space="preserve">    ...</w:t>
      </w:r>
    </w:p>
    <w:p w14:paraId="6281D0A2" w14:textId="77777777" w:rsidR="00EE0CF2" w:rsidRDefault="00EE0CF2" w:rsidP="00EE0CF2">
      <w:pPr>
        <w:pStyle w:val="Example"/>
        <w:ind w:left="130" w:right="115"/>
      </w:pPr>
      <w:r>
        <w:t xml:space="preserve">  </w:t>
      </w:r>
    </w:p>
    <w:p w14:paraId="292DB94F" w14:textId="77777777" w:rsidR="00EE0CF2" w:rsidRDefault="00EE0CF2" w:rsidP="00EE0CF2">
      <w:pPr>
        <w:pStyle w:val="Example"/>
        <w:ind w:left="130" w:right="115"/>
      </w:pPr>
      <w:r>
        <w:t xml:space="preserve">    &lt;/entryRelationship&gt;</w:t>
      </w:r>
    </w:p>
    <w:p w14:paraId="5A2AD919" w14:textId="77777777" w:rsidR="00EE0CF2" w:rsidRDefault="00EE0CF2" w:rsidP="00EE0CF2">
      <w:pPr>
        <w:pStyle w:val="Example"/>
        <w:ind w:left="130" w:right="115"/>
      </w:pPr>
      <w:r>
        <w:t xml:space="preserve">    &lt;entryRelationship typeCode="COMP"&gt;</w:t>
      </w:r>
    </w:p>
    <w:p w14:paraId="38D78646" w14:textId="77777777" w:rsidR="00EE0CF2" w:rsidRDefault="00EE0CF2" w:rsidP="00EE0CF2">
      <w:pPr>
        <w:pStyle w:val="Example"/>
        <w:ind w:left="130" w:right="115"/>
      </w:pPr>
      <w:r>
        <w:t xml:space="preserve">        &lt;!-- Planned Coverage --&gt;</w:t>
      </w:r>
    </w:p>
    <w:p w14:paraId="3F46FE60" w14:textId="77777777" w:rsidR="00EE0CF2" w:rsidRDefault="00EE0CF2" w:rsidP="00EE0CF2">
      <w:pPr>
        <w:pStyle w:val="Example"/>
        <w:ind w:left="130" w:right="115"/>
      </w:pPr>
      <w:r>
        <w:t xml:space="preserve">    ...</w:t>
      </w:r>
    </w:p>
    <w:p w14:paraId="219985A3" w14:textId="77777777" w:rsidR="00EE0CF2" w:rsidRDefault="00EE0CF2" w:rsidP="00EE0CF2">
      <w:pPr>
        <w:pStyle w:val="Example"/>
        <w:ind w:left="130" w:right="115"/>
      </w:pPr>
      <w:r>
        <w:t xml:space="preserve">  </w:t>
      </w:r>
    </w:p>
    <w:p w14:paraId="19A8931C" w14:textId="77777777" w:rsidR="00EE0CF2" w:rsidRDefault="00EE0CF2" w:rsidP="00EE0CF2">
      <w:pPr>
        <w:pStyle w:val="Example"/>
        <w:ind w:left="130" w:right="115"/>
      </w:pPr>
      <w:r>
        <w:t xml:space="preserve">    &lt;/entryRelationship&gt;</w:t>
      </w:r>
    </w:p>
    <w:p w14:paraId="73206B4A" w14:textId="77777777" w:rsidR="00EE0CF2" w:rsidRDefault="00EE0CF2" w:rsidP="00EE0CF2">
      <w:pPr>
        <w:pStyle w:val="Example"/>
        <w:ind w:left="130" w:right="115"/>
      </w:pPr>
      <w:r>
        <w:t>&lt;/act&gt;</w:t>
      </w:r>
    </w:p>
    <w:p w14:paraId="3DC0F915" w14:textId="77777777" w:rsidR="00EE0CF2" w:rsidRDefault="00EE0CF2" w:rsidP="00EE0CF2">
      <w:pPr>
        <w:pStyle w:val="BodyText"/>
      </w:pPr>
    </w:p>
    <w:p w14:paraId="2F207691" w14:textId="67E75E74" w:rsidR="00EE0CF2" w:rsidRPr="00CF4D09" w:rsidRDefault="00EE0CF2" w:rsidP="00EE0CF2">
      <w:pPr>
        <w:pStyle w:val="Heading3nospace"/>
      </w:pPr>
      <w:bookmarkStart w:id="2045" w:name="E_Intervention_Order_V6"/>
      <w:bookmarkStart w:id="2046" w:name="_Toc78972431"/>
      <w:bookmarkStart w:id="2047" w:name="_Toc120390012"/>
      <w:r w:rsidRPr="00CF4D09">
        <w:lastRenderedPageBreak/>
        <w:t>Intervention Order (V6)</w:t>
      </w:r>
      <w:bookmarkEnd w:id="2045"/>
      <w:bookmarkEnd w:id="2046"/>
      <w:bookmarkEnd w:id="2047"/>
      <w:r w:rsidR="0006107C" w:rsidRPr="00CF4D09">
        <w:t xml:space="preserve"> </w:t>
      </w:r>
    </w:p>
    <w:p w14:paraId="0B716DA6" w14:textId="77777777" w:rsidR="00EE0CF2" w:rsidRDefault="00EE0CF2" w:rsidP="00EE0CF2">
      <w:pPr>
        <w:pStyle w:val="BracketData"/>
      </w:pPr>
      <w:r>
        <w:t>[act: identifier urn:hl7ii:2.16.840.1.113883.10.20.24.3.31:2021-08-01 (open)]</w:t>
      </w:r>
    </w:p>
    <w:p w14:paraId="180E07A0" w14:textId="4DC51EFF" w:rsidR="00EE0CF2" w:rsidRDefault="00EE0CF2" w:rsidP="00EE0CF2">
      <w:pPr>
        <w:pStyle w:val="Caption"/>
      </w:pPr>
      <w:bookmarkStart w:id="2048" w:name="_Toc78972850"/>
      <w:bookmarkStart w:id="2049" w:name="_Toc118244542"/>
      <w:r>
        <w:t xml:space="preserve">Table </w:t>
      </w:r>
      <w:r>
        <w:fldChar w:fldCharType="begin"/>
      </w:r>
      <w:r>
        <w:instrText>SEQ Table \* ARABIC</w:instrText>
      </w:r>
      <w:r>
        <w:fldChar w:fldCharType="separate"/>
      </w:r>
      <w:r w:rsidR="00A21BC2">
        <w:t>131</w:t>
      </w:r>
      <w:r>
        <w:fldChar w:fldCharType="end"/>
      </w:r>
      <w:r>
        <w:t>: Intervention Order (V6) Contexts</w:t>
      </w:r>
      <w:bookmarkEnd w:id="2048"/>
      <w:bookmarkEnd w:id="204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3D3CEC71" w14:textId="77777777" w:rsidTr="00EE0CF2">
        <w:trPr>
          <w:cantSplit/>
          <w:tblHeader/>
          <w:jc w:val="center"/>
        </w:trPr>
        <w:tc>
          <w:tcPr>
            <w:tcW w:w="360" w:type="dxa"/>
            <w:shd w:val="clear" w:color="auto" w:fill="E6E6E6"/>
          </w:tcPr>
          <w:p w14:paraId="6D473AFF" w14:textId="77777777" w:rsidR="00EE0CF2" w:rsidRDefault="00EE0CF2" w:rsidP="00EE0CF2">
            <w:pPr>
              <w:pStyle w:val="TableHead"/>
            </w:pPr>
            <w:r>
              <w:t>Contained By:</w:t>
            </w:r>
          </w:p>
        </w:tc>
        <w:tc>
          <w:tcPr>
            <w:tcW w:w="360" w:type="dxa"/>
            <w:shd w:val="clear" w:color="auto" w:fill="E6E6E6"/>
          </w:tcPr>
          <w:p w14:paraId="60AF397A" w14:textId="77777777" w:rsidR="00EE0CF2" w:rsidRDefault="00EE0CF2" w:rsidP="00EE0CF2">
            <w:pPr>
              <w:pStyle w:val="TableHead"/>
            </w:pPr>
            <w:r>
              <w:t>Contains:</w:t>
            </w:r>
          </w:p>
        </w:tc>
      </w:tr>
      <w:tr w:rsidR="00EE0CF2" w14:paraId="3A2FF0EE" w14:textId="77777777" w:rsidTr="00EE0CF2">
        <w:trPr>
          <w:jc w:val="center"/>
        </w:trPr>
        <w:tc>
          <w:tcPr>
            <w:tcW w:w="360" w:type="dxa"/>
          </w:tcPr>
          <w:p w14:paraId="65476CD6"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00273A05" w14:textId="77777777" w:rsidR="00EE0CF2" w:rsidRDefault="0085191F" w:rsidP="00EE0CF2">
            <w:pPr>
              <w:pStyle w:val="TableText"/>
            </w:pPr>
            <w:hyperlink w:anchor="E_Reason_V3">
              <w:r w:rsidR="00EE0CF2">
                <w:rPr>
                  <w:rStyle w:val="HyperlinkText9pt"/>
                </w:rPr>
                <w:t>Reason (V3)</w:t>
              </w:r>
            </w:hyperlink>
            <w:r w:rsidR="00EE0CF2">
              <w:t xml:space="preserve"> (optional)</w:t>
            </w:r>
          </w:p>
          <w:p w14:paraId="7BE970FC" w14:textId="77777777" w:rsidR="00EE0CF2" w:rsidRDefault="0085191F" w:rsidP="00EE0CF2">
            <w:pPr>
              <w:pStyle w:val="TableText"/>
            </w:pPr>
            <w:hyperlink w:anchor="SE_Entity_Care_Partner">
              <w:r w:rsidR="00EE0CF2">
                <w:rPr>
                  <w:rStyle w:val="HyperlinkText9pt"/>
                </w:rPr>
                <w:t>Entity Care Partner</w:t>
              </w:r>
            </w:hyperlink>
            <w:r w:rsidR="00EE0CF2">
              <w:t xml:space="preserve"> (optional)</w:t>
            </w:r>
          </w:p>
          <w:p w14:paraId="45A062F7" w14:textId="77777777" w:rsidR="00EE0CF2" w:rsidRDefault="0085191F" w:rsidP="00EE0CF2">
            <w:pPr>
              <w:pStyle w:val="TableText"/>
            </w:pPr>
            <w:hyperlink w:anchor="SE_Entity_Patient">
              <w:r w:rsidR="00EE0CF2">
                <w:rPr>
                  <w:rStyle w:val="HyperlinkText9pt"/>
                </w:rPr>
                <w:t>Entity Patient</w:t>
              </w:r>
            </w:hyperlink>
            <w:r w:rsidR="00EE0CF2">
              <w:t xml:space="preserve"> (optional)</w:t>
            </w:r>
          </w:p>
          <w:p w14:paraId="350189DA" w14:textId="77777777" w:rsidR="00EE0CF2" w:rsidRDefault="0085191F" w:rsidP="00EE0CF2">
            <w:pPr>
              <w:pStyle w:val="TableText"/>
            </w:pPr>
            <w:hyperlink w:anchor="SE_Entity_Organization">
              <w:r w:rsidR="00EE0CF2">
                <w:rPr>
                  <w:rStyle w:val="HyperlinkText9pt"/>
                </w:rPr>
                <w:t>Entity Organization</w:t>
              </w:r>
            </w:hyperlink>
            <w:r w:rsidR="00EE0CF2">
              <w:t xml:space="preserve"> (optional)</w:t>
            </w:r>
          </w:p>
          <w:p w14:paraId="17124E29" w14:textId="77777777" w:rsidR="00EE0CF2" w:rsidRDefault="0085191F" w:rsidP="00EE0CF2">
            <w:pPr>
              <w:pStyle w:val="TableText"/>
            </w:pPr>
            <w:hyperlink w:anchor="SE_Entity_Practitioner">
              <w:r w:rsidR="00EE0CF2">
                <w:rPr>
                  <w:rStyle w:val="HyperlinkText9pt"/>
                </w:rPr>
                <w:t>Entity Practitioner</w:t>
              </w:r>
            </w:hyperlink>
            <w:r w:rsidR="00EE0CF2">
              <w:t xml:space="preserve"> (optional)</w:t>
            </w:r>
          </w:p>
          <w:p w14:paraId="344D25D4" w14:textId="77777777" w:rsidR="00EE0CF2" w:rsidRDefault="0085191F" w:rsidP="00EE0CF2">
            <w:pPr>
              <w:pStyle w:val="TableText"/>
            </w:pPr>
            <w:hyperlink w:anchor="U_Author_V2">
              <w:r w:rsidR="00EE0CF2">
                <w:rPr>
                  <w:rStyle w:val="HyperlinkText9pt"/>
                </w:rPr>
                <w:t>Author (V2)</w:t>
              </w:r>
            </w:hyperlink>
            <w:r w:rsidR="00EE0CF2">
              <w:t xml:space="preserve"> (required)</w:t>
            </w:r>
          </w:p>
          <w:p w14:paraId="0EB112EE" w14:textId="77777777" w:rsidR="00EE0CF2" w:rsidRDefault="0085191F" w:rsidP="00EE0CF2">
            <w:pPr>
              <w:pStyle w:val="TableText"/>
            </w:pPr>
            <w:hyperlink w:anchor="SE_Entity_Location">
              <w:r w:rsidR="00EE0CF2">
                <w:rPr>
                  <w:rStyle w:val="HyperlinkText9pt"/>
                </w:rPr>
                <w:t>Entity Location</w:t>
              </w:r>
            </w:hyperlink>
            <w:r w:rsidR="00EE0CF2">
              <w:t xml:space="preserve"> (optional)</w:t>
            </w:r>
          </w:p>
        </w:tc>
      </w:tr>
    </w:tbl>
    <w:p w14:paraId="5C3AA457" w14:textId="77777777" w:rsidR="00EE0CF2" w:rsidRDefault="00EE0CF2" w:rsidP="00EE0CF2">
      <w:pPr>
        <w:pStyle w:val="BodyText"/>
      </w:pPr>
    </w:p>
    <w:p w14:paraId="50BF7B31" w14:textId="77777777" w:rsidR="00EE0CF2" w:rsidRDefault="00EE0CF2" w:rsidP="00EE0CF2">
      <w:r>
        <w:t>This template represents the QDM datatype: Intervention, Order.</w:t>
      </w:r>
      <w:r>
        <w:br/>
        <w:t>An intervention order is a request by a physician or appropriately licensed care provider to an appropriate provider or facility to perform a service and/or other type of action necessary for care. An example of this is an order for smoking cessation counseling or physical therapy.</w:t>
      </w:r>
      <w:r>
        <w:br/>
        <w:t>The moodCode is constrained to “RQO”, an author is required to represent the ordering clinician and an author time/date stamp is required.</w:t>
      </w:r>
      <w:r>
        <w:br/>
        <w:t>QDM Attribute: Author dateTime corresponds to when the order was signed. The time the activity is intended to take place is represented by effectiveTime.</w:t>
      </w:r>
      <w:r>
        <w:br/>
        <w:t>QDM attribute: Negation Rationale is represented by setting negationInd="true" and stating the reason (rationale) in a contained Reason (V3) template.</w:t>
      </w:r>
    </w:p>
    <w:p w14:paraId="5CE5DB9E" w14:textId="3D9191E3" w:rsidR="00EE0CF2" w:rsidRDefault="00EE0CF2" w:rsidP="00EE0CF2">
      <w:pPr>
        <w:pStyle w:val="Caption"/>
      </w:pPr>
      <w:bookmarkStart w:id="2050" w:name="_Toc78972851"/>
      <w:bookmarkStart w:id="2051" w:name="_Toc118244543"/>
      <w:r>
        <w:t xml:space="preserve">Table </w:t>
      </w:r>
      <w:r>
        <w:fldChar w:fldCharType="begin"/>
      </w:r>
      <w:r>
        <w:instrText>SEQ Table \* ARABIC</w:instrText>
      </w:r>
      <w:r>
        <w:fldChar w:fldCharType="separate"/>
      </w:r>
      <w:r w:rsidR="00A21BC2">
        <w:t>132</w:t>
      </w:r>
      <w:r>
        <w:fldChar w:fldCharType="end"/>
      </w:r>
      <w:r>
        <w:t>: Intervention Order (V6) Constraints Overview</w:t>
      </w:r>
      <w:bookmarkEnd w:id="2050"/>
      <w:bookmarkEnd w:id="205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6A97B3C4" w14:textId="77777777" w:rsidTr="00EE0CF2">
        <w:trPr>
          <w:cantSplit/>
          <w:tblHeader/>
          <w:jc w:val="center"/>
        </w:trPr>
        <w:tc>
          <w:tcPr>
            <w:tcW w:w="0" w:type="dxa"/>
            <w:shd w:val="clear" w:color="auto" w:fill="E6E6E6"/>
            <w:noWrap/>
          </w:tcPr>
          <w:p w14:paraId="79272DE9" w14:textId="77777777" w:rsidR="00EE0CF2" w:rsidRDefault="00EE0CF2" w:rsidP="00D912E1">
            <w:pPr>
              <w:pStyle w:val="TableHead"/>
              <w:keepNext w:val="0"/>
            </w:pPr>
            <w:r>
              <w:t>XPath</w:t>
            </w:r>
          </w:p>
        </w:tc>
        <w:tc>
          <w:tcPr>
            <w:tcW w:w="720" w:type="dxa"/>
            <w:shd w:val="clear" w:color="auto" w:fill="E6E6E6"/>
            <w:noWrap/>
          </w:tcPr>
          <w:p w14:paraId="6F194AF6" w14:textId="77777777" w:rsidR="00EE0CF2" w:rsidRDefault="00EE0CF2" w:rsidP="00D912E1">
            <w:pPr>
              <w:pStyle w:val="TableHead"/>
              <w:keepNext w:val="0"/>
            </w:pPr>
            <w:r>
              <w:t>Card.</w:t>
            </w:r>
          </w:p>
        </w:tc>
        <w:tc>
          <w:tcPr>
            <w:tcW w:w="1152" w:type="dxa"/>
            <w:shd w:val="clear" w:color="auto" w:fill="E6E6E6"/>
            <w:noWrap/>
          </w:tcPr>
          <w:p w14:paraId="385DC15E" w14:textId="77777777" w:rsidR="00EE0CF2" w:rsidRDefault="00EE0CF2" w:rsidP="00D912E1">
            <w:pPr>
              <w:pStyle w:val="TableHead"/>
              <w:keepNext w:val="0"/>
            </w:pPr>
            <w:r>
              <w:t>Verb</w:t>
            </w:r>
          </w:p>
        </w:tc>
        <w:tc>
          <w:tcPr>
            <w:tcW w:w="864" w:type="dxa"/>
            <w:shd w:val="clear" w:color="auto" w:fill="E6E6E6"/>
            <w:noWrap/>
          </w:tcPr>
          <w:p w14:paraId="7FD012AE" w14:textId="77777777" w:rsidR="00EE0CF2" w:rsidRDefault="00EE0CF2" w:rsidP="00D912E1">
            <w:pPr>
              <w:pStyle w:val="TableHead"/>
              <w:keepNext w:val="0"/>
            </w:pPr>
            <w:r>
              <w:t>Data Type</w:t>
            </w:r>
          </w:p>
        </w:tc>
        <w:tc>
          <w:tcPr>
            <w:tcW w:w="864" w:type="dxa"/>
            <w:shd w:val="clear" w:color="auto" w:fill="E6E6E6"/>
            <w:noWrap/>
          </w:tcPr>
          <w:p w14:paraId="6C698DC0" w14:textId="77777777" w:rsidR="00EE0CF2" w:rsidRDefault="00EE0CF2" w:rsidP="00D912E1">
            <w:pPr>
              <w:pStyle w:val="TableHead"/>
              <w:keepNext w:val="0"/>
            </w:pPr>
            <w:r>
              <w:t>CONF#</w:t>
            </w:r>
          </w:p>
        </w:tc>
        <w:tc>
          <w:tcPr>
            <w:tcW w:w="864" w:type="dxa"/>
            <w:shd w:val="clear" w:color="auto" w:fill="E6E6E6"/>
            <w:noWrap/>
          </w:tcPr>
          <w:p w14:paraId="286FF85C" w14:textId="77777777" w:rsidR="00EE0CF2" w:rsidRDefault="00EE0CF2" w:rsidP="00D912E1">
            <w:pPr>
              <w:pStyle w:val="TableHead"/>
              <w:keepNext w:val="0"/>
            </w:pPr>
            <w:r>
              <w:t>Value</w:t>
            </w:r>
          </w:p>
        </w:tc>
      </w:tr>
      <w:tr w:rsidR="00EE0CF2" w14:paraId="7EB2AE69" w14:textId="77777777" w:rsidTr="00EE0CF2">
        <w:trPr>
          <w:jc w:val="center"/>
        </w:trPr>
        <w:tc>
          <w:tcPr>
            <w:tcW w:w="10160" w:type="dxa"/>
            <w:gridSpan w:val="6"/>
          </w:tcPr>
          <w:p w14:paraId="58D857F1" w14:textId="77777777" w:rsidR="00EE0CF2" w:rsidRDefault="00EE0CF2" w:rsidP="00D912E1">
            <w:pPr>
              <w:pStyle w:val="TableText"/>
              <w:keepNext w:val="0"/>
            </w:pPr>
            <w:r>
              <w:t>act (identifier: urn:hl7ii:2.16.840.1.113883.10.20.24.3.31:2021-08-01)</w:t>
            </w:r>
          </w:p>
        </w:tc>
      </w:tr>
      <w:tr w:rsidR="00EE0CF2" w14:paraId="2D8B9718" w14:textId="77777777" w:rsidTr="00EE0CF2">
        <w:trPr>
          <w:jc w:val="center"/>
        </w:trPr>
        <w:tc>
          <w:tcPr>
            <w:tcW w:w="3345" w:type="dxa"/>
          </w:tcPr>
          <w:p w14:paraId="27D9E7A2" w14:textId="77777777" w:rsidR="00EE0CF2" w:rsidRDefault="00EE0CF2" w:rsidP="00D912E1">
            <w:pPr>
              <w:pStyle w:val="TableText"/>
              <w:keepNext w:val="0"/>
            </w:pPr>
            <w:r>
              <w:tab/>
              <w:t>@classCode</w:t>
            </w:r>
          </w:p>
        </w:tc>
        <w:tc>
          <w:tcPr>
            <w:tcW w:w="720" w:type="dxa"/>
          </w:tcPr>
          <w:p w14:paraId="6D98047F" w14:textId="77777777" w:rsidR="00EE0CF2" w:rsidRDefault="00EE0CF2" w:rsidP="00D912E1">
            <w:pPr>
              <w:pStyle w:val="TableText"/>
              <w:keepNext w:val="0"/>
            </w:pPr>
            <w:r>
              <w:t>1..1</w:t>
            </w:r>
          </w:p>
        </w:tc>
        <w:tc>
          <w:tcPr>
            <w:tcW w:w="1152" w:type="dxa"/>
          </w:tcPr>
          <w:p w14:paraId="7BF16362" w14:textId="77777777" w:rsidR="00EE0CF2" w:rsidRDefault="00EE0CF2" w:rsidP="00D912E1">
            <w:pPr>
              <w:pStyle w:val="TableText"/>
              <w:keepNext w:val="0"/>
            </w:pPr>
            <w:r>
              <w:t>SHALL</w:t>
            </w:r>
          </w:p>
        </w:tc>
        <w:tc>
          <w:tcPr>
            <w:tcW w:w="864" w:type="dxa"/>
          </w:tcPr>
          <w:p w14:paraId="767EB27D" w14:textId="77777777" w:rsidR="00EE0CF2" w:rsidRDefault="00EE0CF2" w:rsidP="00D912E1">
            <w:pPr>
              <w:pStyle w:val="TableText"/>
              <w:keepNext w:val="0"/>
            </w:pPr>
          </w:p>
        </w:tc>
        <w:tc>
          <w:tcPr>
            <w:tcW w:w="1104" w:type="dxa"/>
          </w:tcPr>
          <w:p w14:paraId="75926A68" w14:textId="77777777" w:rsidR="00EE0CF2" w:rsidRDefault="0085191F" w:rsidP="00D912E1">
            <w:pPr>
              <w:pStyle w:val="TableText"/>
              <w:keepNext w:val="0"/>
            </w:pPr>
            <w:hyperlink w:anchor="C_4509-27353">
              <w:r w:rsidR="00EE0CF2">
                <w:rPr>
                  <w:rStyle w:val="HyperlinkText9pt"/>
                </w:rPr>
                <w:t>4509-27353</w:t>
              </w:r>
            </w:hyperlink>
          </w:p>
        </w:tc>
        <w:tc>
          <w:tcPr>
            <w:tcW w:w="2975" w:type="dxa"/>
          </w:tcPr>
          <w:p w14:paraId="0D090182" w14:textId="77777777" w:rsidR="00EE0CF2" w:rsidRDefault="00EE0CF2" w:rsidP="00D912E1">
            <w:pPr>
              <w:pStyle w:val="TableText"/>
              <w:keepNext w:val="0"/>
            </w:pPr>
            <w:r>
              <w:t>urn:oid:2.16.840.1.113883.5.6 (HL7ActClass) = ACT</w:t>
            </w:r>
          </w:p>
        </w:tc>
      </w:tr>
      <w:tr w:rsidR="00EE0CF2" w14:paraId="65CDDB7B" w14:textId="77777777" w:rsidTr="00EE0CF2">
        <w:trPr>
          <w:jc w:val="center"/>
        </w:trPr>
        <w:tc>
          <w:tcPr>
            <w:tcW w:w="3345" w:type="dxa"/>
          </w:tcPr>
          <w:p w14:paraId="5F303667" w14:textId="77777777" w:rsidR="00EE0CF2" w:rsidRDefault="00EE0CF2" w:rsidP="00D912E1">
            <w:pPr>
              <w:pStyle w:val="TableText"/>
              <w:keepNext w:val="0"/>
            </w:pPr>
            <w:r>
              <w:tab/>
              <w:t>@moodCode</w:t>
            </w:r>
          </w:p>
        </w:tc>
        <w:tc>
          <w:tcPr>
            <w:tcW w:w="720" w:type="dxa"/>
          </w:tcPr>
          <w:p w14:paraId="57A40095" w14:textId="77777777" w:rsidR="00EE0CF2" w:rsidRDefault="00EE0CF2" w:rsidP="00D912E1">
            <w:pPr>
              <w:pStyle w:val="TableText"/>
              <w:keepNext w:val="0"/>
            </w:pPr>
            <w:r>
              <w:t>1..1</w:t>
            </w:r>
          </w:p>
        </w:tc>
        <w:tc>
          <w:tcPr>
            <w:tcW w:w="1152" w:type="dxa"/>
          </w:tcPr>
          <w:p w14:paraId="49B734F0" w14:textId="77777777" w:rsidR="00EE0CF2" w:rsidRDefault="00EE0CF2" w:rsidP="00D912E1">
            <w:pPr>
              <w:pStyle w:val="TableText"/>
              <w:keepNext w:val="0"/>
            </w:pPr>
            <w:r>
              <w:t>SHALL</w:t>
            </w:r>
          </w:p>
        </w:tc>
        <w:tc>
          <w:tcPr>
            <w:tcW w:w="864" w:type="dxa"/>
          </w:tcPr>
          <w:p w14:paraId="1476A8BE" w14:textId="77777777" w:rsidR="00EE0CF2" w:rsidRDefault="00EE0CF2" w:rsidP="00D912E1">
            <w:pPr>
              <w:pStyle w:val="TableText"/>
              <w:keepNext w:val="0"/>
            </w:pPr>
          </w:p>
        </w:tc>
        <w:tc>
          <w:tcPr>
            <w:tcW w:w="1104" w:type="dxa"/>
          </w:tcPr>
          <w:p w14:paraId="2734346D" w14:textId="77777777" w:rsidR="00EE0CF2" w:rsidRDefault="0085191F" w:rsidP="00D912E1">
            <w:pPr>
              <w:pStyle w:val="TableText"/>
              <w:keepNext w:val="0"/>
            </w:pPr>
            <w:hyperlink w:anchor="C_4509-13742">
              <w:r w:rsidR="00EE0CF2">
                <w:rPr>
                  <w:rStyle w:val="HyperlinkText9pt"/>
                </w:rPr>
                <w:t>4509-13742</w:t>
              </w:r>
            </w:hyperlink>
          </w:p>
        </w:tc>
        <w:tc>
          <w:tcPr>
            <w:tcW w:w="2975" w:type="dxa"/>
          </w:tcPr>
          <w:p w14:paraId="18CC044E" w14:textId="77777777" w:rsidR="00EE0CF2" w:rsidRDefault="00EE0CF2" w:rsidP="00D912E1">
            <w:pPr>
              <w:pStyle w:val="TableText"/>
              <w:keepNext w:val="0"/>
            </w:pPr>
            <w:r>
              <w:t>urn:oid:2.16.840.1.113883.5.1001 (HL7ActMood) = RQO</w:t>
            </w:r>
          </w:p>
        </w:tc>
      </w:tr>
      <w:tr w:rsidR="00EE0CF2" w14:paraId="52B87AE7" w14:textId="77777777" w:rsidTr="00EE0CF2">
        <w:trPr>
          <w:jc w:val="center"/>
        </w:trPr>
        <w:tc>
          <w:tcPr>
            <w:tcW w:w="3345" w:type="dxa"/>
          </w:tcPr>
          <w:p w14:paraId="2569F1E6" w14:textId="77777777" w:rsidR="00EE0CF2" w:rsidRDefault="00EE0CF2" w:rsidP="00D912E1">
            <w:pPr>
              <w:pStyle w:val="TableText"/>
              <w:keepNext w:val="0"/>
            </w:pPr>
            <w:r>
              <w:tab/>
              <w:t>@negationInd</w:t>
            </w:r>
          </w:p>
        </w:tc>
        <w:tc>
          <w:tcPr>
            <w:tcW w:w="720" w:type="dxa"/>
          </w:tcPr>
          <w:p w14:paraId="6C71D3D4" w14:textId="77777777" w:rsidR="00EE0CF2" w:rsidRDefault="00EE0CF2" w:rsidP="00D912E1">
            <w:pPr>
              <w:pStyle w:val="TableText"/>
              <w:keepNext w:val="0"/>
            </w:pPr>
            <w:r>
              <w:t>0..1</w:t>
            </w:r>
          </w:p>
        </w:tc>
        <w:tc>
          <w:tcPr>
            <w:tcW w:w="1152" w:type="dxa"/>
          </w:tcPr>
          <w:p w14:paraId="65D84C99" w14:textId="77777777" w:rsidR="00EE0CF2" w:rsidRDefault="00EE0CF2" w:rsidP="00D912E1">
            <w:pPr>
              <w:pStyle w:val="TableText"/>
              <w:keepNext w:val="0"/>
            </w:pPr>
            <w:r>
              <w:t>MAY</w:t>
            </w:r>
          </w:p>
        </w:tc>
        <w:tc>
          <w:tcPr>
            <w:tcW w:w="864" w:type="dxa"/>
          </w:tcPr>
          <w:p w14:paraId="35FF68AB" w14:textId="77777777" w:rsidR="00EE0CF2" w:rsidRDefault="00EE0CF2" w:rsidP="00D912E1">
            <w:pPr>
              <w:pStyle w:val="TableText"/>
              <w:keepNext w:val="0"/>
            </w:pPr>
          </w:p>
        </w:tc>
        <w:tc>
          <w:tcPr>
            <w:tcW w:w="1104" w:type="dxa"/>
          </w:tcPr>
          <w:p w14:paraId="225F2EDB" w14:textId="77777777" w:rsidR="00EE0CF2" w:rsidRDefault="0085191F" w:rsidP="00D912E1">
            <w:pPr>
              <w:pStyle w:val="TableText"/>
              <w:keepNext w:val="0"/>
            </w:pPr>
            <w:hyperlink w:anchor="C_4509-28071">
              <w:r w:rsidR="00EE0CF2">
                <w:rPr>
                  <w:rStyle w:val="HyperlinkText9pt"/>
                </w:rPr>
                <w:t>4509-28071</w:t>
              </w:r>
            </w:hyperlink>
          </w:p>
        </w:tc>
        <w:tc>
          <w:tcPr>
            <w:tcW w:w="2975" w:type="dxa"/>
          </w:tcPr>
          <w:p w14:paraId="38954D05" w14:textId="77777777" w:rsidR="00EE0CF2" w:rsidRDefault="00EE0CF2" w:rsidP="00D912E1">
            <w:pPr>
              <w:pStyle w:val="TableText"/>
              <w:keepNext w:val="0"/>
            </w:pPr>
          </w:p>
        </w:tc>
      </w:tr>
      <w:tr w:rsidR="00EE0CF2" w14:paraId="61ECEC90" w14:textId="77777777" w:rsidTr="00EE0CF2">
        <w:trPr>
          <w:jc w:val="center"/>
        </w:trPr>
        <w:tc>
          <w:tcPr>
            <w:tcW w:w="3345" w:type="dxa"/>
          </w:tcPr>
          <w:p w14:paraId="0A4FD1B4" w14:textId="77777777" w:rsidR="00EE0CF2" w:rsidRDefault="00EE0CF2" w:rsidP="00D912E1">
            <w:pPr>
              <w:pStyle w:val="TableText"/>
              <w:keepNext w:val="0"/>
            </w:pPr>
            <w:r>
              <w:tab/>
              <w:t>templateId</w:t>
            </w:r>
          </w:p>
        </w:tc>
        <w:tc>
          <w:tcPr>
            <w:tcW w:w="720" w:type="dxa"/>
          </w:tcPr>
          <w:p w14:paraId="332C9B71" w14:textId="77777777" w:rsidR="00EE0CF2" w:rsidRDefault="00EE0CF2" w:rsidP="00D912E1">
            <w:pPr>
              <w:pStyle w:val="TableText"/>
              <w:keepNext w:val="0"/>
            </w:pPr>
            <w:r>
              <w:t>1..1</w:t>
            </w:r>
          </w:p>
        </w:tc>
        <w:tc>
          <w:tcPr>
            <w:tcW w:w="1152" w:type="dxa"/>
          </w:tcPr>
          <w:p w14:paraId="5154089B" w14:textId="77777777" w:rsidR="00EE0CF2" w:rsidRDefault="00EE0CF2" w:rsidP="00D912E1">
            <w:pPr>
              <w:pStyle w:val="TableText"/>
              <w:keepNext w:val="0"/>
            </w:pPr>
            <w:r>
              <w:t>SHALL</w:t>
            </w:r>
          </w:p>
        </w:tc>
        <w:tc>
          <w:tcPr>
            <w:tcW w:w="864" w:type="dxa"/>
          </w:tcPr>
          <w:p w14:paraId="1FDAF1E2" w14:textId="77777777" w:rsidR="00EE0CF2" w:rsidRDefault="00EE0CF2" w:rsidP="00D912E1">
            <w:pPr>
              <w:pStyle w:val="TableText"/>
              <w:keepNext w:val="0"/>
            </w:pPr>
          </w:p>
        </w:tc>
        <w:tc>
          <w:tcPr>
            <w:tcW w:w="1104" w:type="dxa"/>
          </w:tcPr>
          <w:p w14:paraId="2D7E4132" w14:textId="77777777" w:rsidR="00EE0CF2" w:rsidRDefault="0085191F" w:rsidP="00D912E1">
            <w:pPr>
              <w:pStyle w:val="TableText"/>
              <w:keepNext w:val="0"/>
            </w:pPr>
            <w:hyperlink w:anchor="C_4509-13743">
              <w:r w:rsidR="00EE0CF2">
                <w:rPr>
                  <w:rStyle w:val="HyperlinkText9pt"/>
                </w:rPr>
                <w:t>4509-13743</w:t>
              </w:r>
            </w:hyperlink>
          </w:p>
        </w:tc>
        <w:tc>
          <w:tcPr>
            <w:tcW w:w="2975" w:type="dxa"/>
          </w:tcPr>
          <w:p w14:paraId="5F97E9B0" w14:textId="77777777" w:rsidR="00EE0CF2" w:rsidRDefault="00EE0CF2" w:rsidP="00D912E1">
            <w:pPr>
              <w:pStyle w:val="TableText"/>
              <w:keepNext w:val="0"/>
            </w:pPr>
          </w:p>
        </w:tc>
      </w:tr>
      <w:tr w:rsidR="00EE0CF2" w14:paraId="30E226A8" w14:textId="77777777" w:rsidTr="00EE0CF2">
        <w:trPr>
          <w:jc w:val="center"/>
        </w:trPr>
        <w:tc>
          <w:tcPr>
            <w:tcW w:w="3345" w:type="dxa"/>
          </w:tcPr>
          <w:p w14:paraId="593C322B" w14:textId="77777777" w:rsidR="00EE0CF2" w:rsidRDefault="00EE0CF2" w:rsidP="00D912E1">
            <w:pPr>
              <w:pStyle w:val="TableText"/>
              <w:keepNext w:val="0"/>
            </w:pPr>
            <w:r>
              <w:tab/>
            </w:r>
            <w:r>
              <w:tab/>
              <w:t>@root</w:t>
            </w:r>
          </w:p>
        </w:tc>
        <w:tc>
          <w:tcPr>
            <w:tcW w:w="720" w:type="dxa"/>
          </w:tcPr>
          <w:p w14:paraId="755D7E00" w14:textId="77777777" w:rsidR="00EE0CF2" w:rsidRDefault="00EE0CF2" w:rsidP="00D912E1">
            <w:pPr>
              <w:pStyle w:val="TableText"/>
              <w:keepNext w:val="0"/>
            </w:pPr>
            <w:r>
              <w:t>1..1</w:t>
            </w:r>
          </w:p>
        </w:tc>
        <w:tc>
          <w:tcPr>
            <w:tcW w:w="1152" w:type="dxa"/>
          </w:tcPr>
          <w:p w14:paraId="1EB7B2CC" w14:textId="77777777" w:rsidR="00EE0CF2" w:rsidRDefault="00EE0CF2" w:rsidP="00D912E1">
            <w:pPr>
              <w:pStyle w:val="TableText"/>
              <w:keepNext w:val="0"/>
            </w:pPr>
            <w:r>
              <w:t>SHALL</w:t>
            </w:r>
          </w:p>
        </w:tc>
        <w:tc>
          <w:tcPr>
            <w:tcW w:w="864" w:type="dxa"/>
          </w:tcPr>
          <w:p w14:paraId="08530C10" w14:textId="77777777" w:rsidR="00EE0CF2" w:rsidRDefault="00EE0CF2" w:rsidP="00D912E1">
            <w:pPr>
              <w:pStyle w:val="TableText"/>
              <w:keepNext w:val="0"/>
            </w:pPr>
          </w:p>
        </w:tc>
        <w:tc>
          <w:tcPr>
            <w:tcW w:w="1104" w:type="dxa"/>
          </w:tcPr>
          <w:p w14:paraId="75026E04" w14:textId="77777777" w:rsidR="00EE0CF2" w:rsidRDefault="0085191F" w:rsidP="00D912E1">
            <w:pPr>
              <w:pStyle w:val="TableText"/>
              <w:keepNext w:val="0"/>
            </w:pPr>
            <w:hyperlink w:anchor="C_4509-13744">
              <w:r w:rsidR="00EE0CF2">
                <w:rPr>
                  <w:rStyle w:val="HyperlinkText9pt"/>
                </w:rPr>
                <w:t>4509-13744</w:t>
              </w:r>
            </w:hyperlink>
          </w:p>
        </w:tc>
        <w:tc>
          <w:tcPr>
            <w:tcW w:w="2975" w:type="dxa"/>
          </w:tcPr>
          <w:p w14:paraId="79439619" w14:textId="77777777" w:rsidR="00EE0CF2" w:rsidRDefault="00EE0CF2" w:rsidP="00D912E1">
            <w:pPr>
              <w:pStyle w:val="TableText"/>
              <w:keepNext w:val="0"/>
            </w:pPr>
            <w:r>
              <w:t>2.16.840.1.113883.10.20.24.3.31</w:t>
            </w:r>
          </w:p>
        </w:tc>
      </w:tr>
      <w:tr w:rsidR="00EE0CF2" w14:paraId="717F7CC5" w14:textId="77777777" w:rsidTr="00EE0CF2">
        <w:trPr>
          <w:jc w:val="center"/>
        </w:trPr>
        <w:tc>
          <w:tcPr>
            <w:tcW w:w="3345" w:type="dxa"/>
          </w:tcPr>
          <w:p w14:paraId="6EF1D252" w14:textId="77777777" w:rsidR="00EE0CF2" w:rsidRDefault="00EE0CF2" w:rsidP="00D912E1">
            <w:pPr>
              <w:pStyle w:val="TableText"/>
              <w:keepNext w:val="0"/>
            </w:pPr>
            <w:r>
              <w:tab/>
            </w:r>
            <w:r>
              <w:tab/>
              <w:t>@extension</w:t>
            </w:r>
          </w:p>
        </w:tc>
        <w:tc>
          <w:tcPr>
            <w:tcW w:w="720" w:type="dxa"/>
          </w:tcPr>
          <w:p w14:paraId="4E1E8515" w14:textId="77777777" w:rsidR="00EE0CF2" w:rsidRDefault="00EE0CF2" w:rsidP="00D912E1">
            <w:pPr>
              <w:pStyle w:val="TableText"/>
              <w:keepNext w:val="0"/>
            </w:pPr>
            <w:r>
              <w:t>1..1</w:t>
            </w:r>
          </w:p>
        </w:tc>
        <w:tc>
          <w:tcPr>
            <w:tcW w:w="1152" w:type="dxa"/>
          </w:tcPr>
          <w:p w14:paraId="03E442AF" w14:textId="77777777" w:rsidR="00EE0CF2" w:rsidRDefault="00EE0CF2" w:rsidP="00D912E1">
            <w:pPr>
              <w:pStyle w:val="TableText"/>
              <w:keepNext w:val="0"/>
            </w:pPr>
            <w:r>
              <w:t>SHALL</w:t>
            </w:r>
          </w:p>
        </w:tc>
        <w:tc>
          <w:tcPr>
            <w:tcW w:w="864" w:type="dxa"/>
          </w:tcPr>
          <w:p w14:paraId="66DEF50F" w14:textId="77777777" w:rsidR="00EE0CF2" w:rsidRDefault="00EE0CF2" w:rsidP="00D912E1">
            <w:pPr>
              <w:pStyle w:val="TableText"/>
              <w:keepNext w:val="0"/>
            </w:pPr>
          </w:p>
        </w:tc>
        <w:tc>
          <w:tcPr>
            <w:tcW w:w="1104" w:type="dxa"/>
          </w:tcPr>
          <w:p w14:paraId="126C3737" w14:textId="77777777" w:rsidR="00EE0CF2" w:rsidRDefault="0085191F" w:rsidP="00D912E1">
            <w:pPr>
              <w:pStyle w:val="TableText"/>
              <w:keepNext w:val="0"/>
            </w:pPr>
            <w:hyperlink w:anchor="C_4509-26556">
              <w:r w:rsidR="00EE0CF2">
                <w:rPr>
                  <w:rStyle w:val="HyperlinkText9pt"/>
                </w:rPr>
                <w:t>4509-26556</w:t>
              </w:r>
            </w:hyperlink>
          </w:p>
        </w:tc>
        <w:tc>
          <w:tcPr>
            <w:tcW w:w="2975" w:type="dxa"/>
          </w:tcPr>
          <w:p w14:paraId="5C8EE8A2" w14:textId="77777777" w:rsidR="00EE0CF2" w:rsidRDefault="00EE0CF2" w:rsidP="00D912E1">
            <w:pPr>
              <w:pStyle w:val="TableText"/>
              <w:keepNext w:val="0"/>
            </w:pPr>
            <w:r>
              <w:t>2021-08-01</w:t>
            </w:r>
          </w:p>
        </w:tc>
      </w:tr>
      <w:tr w:rsidR="00EE0CF2" w14:paraId="5167F034" w14:textId="77777777" w:rsidTr="00EE0CF2">
        <w:trPr>
          <w:jc w:val="center"/>
        </w:trPr>
        <w:tc>
          <w:tcPr>
            <w:tcW w:w="3345" w:type="dxa"/>
          </w:tcPr>
          <w:p w14:paraId="42E27D50" w14:textId="77777777" w:rsidR="00EE0CF2" w:rsidRDefault="00EE0CF2" w:rsidP="00D912E1">
            <w:pPr>
              <w:pStyle w:val="TableText"/>
              <w:keepNext w:val="0"/>
            </w:pPr>
            <w:r>
              <w:tab/>
              <w:t>code</w:t>
            </w:r>
          </w:p>
        </w:tc>
        <w:tc>
          <w:tcPr>
            <w:tcW w:w="720" w:type="dxa"/>
          </w:tcPr>
          <w:p w14:paraId="05EE47B3" w14:textId="77777777" w:rsidR="00EE0CF2" w:rsidRDefault="00EE0CF2" w:rsidP="00D912E1">
            <w:pPr>
              <w:pStyle w:val="TableText"/>
              <w:keepNext w:val="0"/>
            </w:pPr>
            <w:r>
              <w:t>1..1</w:t>
            </w:r>
          </w:p>
        </w:tc>
        <w:tc>
          <w:tcPr>
            <w:tcW w:w="1152" w:type="dxa"/>
          </w:tcPr>
          <w:p w14:paraId="21414524" w14:textId="77777777" w:rsidR="00EE0CF2" w:rsidRDefault="00EE0CF2" w:rsidP="00D912E1">
            <w:pPr>
              <w:pStyle w:val="TableText"/>
              <w:keepNext w:val="0"/>
            </w:pPr>
            <w:r>
              <w:t>SHALL</w:t>
            </w:r>
          </w:p>
        </w:tc>
        <w:tc>
          <w:tcPr>
            <w:tcW w:w="864" w:type="dxa"/>
          </w:tcPr>
          <w:p w14:paraId="600648DF" w14:textId="77777777" w:rsidR="00EE0CF2" w:rsidRDefault="00EE0CF2" w:rsidP="00D912E1">
            <w:pPr>
              <w:pStyle w:val="TableText"/>
              <w:keepNext w:val="0"/>
            </w:pPr>
          </w:p>
        </w:tc>
        <w:tc>
          <w:tcPr>
            <w:tcW w:w="1104" w:type="dxa"/>
          </w:tcPr>
          <w:p w14:paraId="6C268832" w14:textId="77777777" w:rsidR="00EE0CF2" w:rsidRDefault="0085191F" w:rsidP="00D912E1">
            <w:pPr>
              <w:pStyle w:val="TableText"/>
              <w:keepNext w:val="0"/>
            </w:pPr>
            <w:hyperlink w:anchor="C_4509-13746">
              <w:r w:rsidR="00EE0CF2">
                <w:rPr>
                  <w:rStyle w:val="HyperlinkText9pt"/>
                </w:rPr>
                <w:t>4509-13746</w:t>
              </w:r>
            </w:hyperlink>
          </w:p>
        </w:tc>
        <w:tc>
          <w:tcPr>
            <w:tcW w:w="2975" w:type="dxa"/>
          </w:tcPr>
          <w:p w14:paraId="1D43E9AA" w14:textId="77777777" w:rsidR="00EE0CF2" w:rsidRDefault="00EE0CF2" w:rsidP="00D912E1">
            <w:pPr>
              <w:pStyle w:val="TableText"/>
              <w:keepNext w:val="0"/>
            </w:pPr>
          </w:p>
        </w:tc>
      </w:tr>
      <w:tr w:rsidR="00EE0CF2" w14:paraId="13D32192" w14:textId="77777777" w:rsidTr="00EE0CF2">
        <w:trPr>
          <w:jc w:val="center"/>
        </w:trPr>
        <w:tc>
          <w:tcPr>
            <w:tcW w:w="3345" w:type="dxa"/>
          </w:tcPr>
          <w:p w14:paraId="1B76E5BE" w14:textId="77777777" w:rsidR="00EE0CF2" w:rsidRDefault="00EE0CF2" w:rsidP="00D912E1">
            <w:pPr>
              <w:pStyle w:val="TableText"/>
              <w:keepNext w:val="0"/>
            </w:pPr>
            <w:r>
              <w:tab/>
              <w:t>author</w:t>
            </w:r>
          </w:p>
        </w:tc>
        <w:tc>
          <w:tcPr>
            <w:tcW w:w="720" w:type="dxa"/>
          </w:tcPr>
          <w:p w14:paraId="3B585E40" w14:textId="77777777" w:rsidR="00EE0CF2" w:rsidRDefault="00EE0CF2" w:rsidP="00D912E1">
            <w:pPr>
              <w:pStyle w:val="TableText"/>
              <w:keepNext w:val="0"/>
            </w:pPr>
            <w:r>
              <w:t>1..1</w:t>
            </w:r>
          </w:p>
        </w:tc>
        <w:tc>
          <w:tcPr>
            <w:tcW w:w="1152" w:type="dxa"/>
          </w:tcPr>
          <w:p w14:paraId="482487E1" w14:textId="77777777" w:rsidR="00EE0CF2" w:rsidRDefault="00EE0CF2" w:rsidP="00D912E1">
            <w:pPr>
              <w:pStyle w:val="TableText"/>
              <w:keepNext w:val="0"/>
            </w:pPr>
            <w:r>
              <w:t>SHALL</w:t>
            </w:r>
          </w:p>
        </w:tc>
        <w:tc>
          <w:tcPr>
            <w:tcW w:w="864" w:type="dxa"/>
          </w:tcPr>
          <w:p w14:paraId="3C7D9948" w14:textId="77777777" w:rsidR="00EE0CF2" w:rsidRDefault="00EE0CF2" w:rsidP="00D912E1">
            <w:pPr>
              <w:pStyle w:val="TableText"/>
              <w:keepNext w:val="0"/>
            </w:pPr>
          </w:p>
        </w:tc>
        <w:tc>
          <w:tcPr>
            <w:tcW w:w="1104" w:type="dxa"/>
          </w:tcPr>
          <w:p w14:paraId="396E3121" w14:textId="77777777" w:rsidR="00EE0CF2" w:rsidRDefault="0085191F" w:rsidP="00D912E1">
            <w:pPr>
              <w:pStyle w:val="TableText"/>
              <w:keepNext w:val="0"/>
            </w:pPr>
            <w:hyperlink w:anchor="C_4509-27343">
              <w:r w:rsidR="00EE0CF2">
                <w:rPr>
                  <w:rStyle w:val="HyperlinkText9pt"/>
                </w:rPr>
                <w:t>4509-27343</w:t>
              </w:r>
            </w:hyperlink>
          </w:p>
        </w:tc>
        <w:tc>
          <w:tcPr>
            <w:tcW w:w="2975" w:type="dxa"/>
          </w:tcPr>
          <w:p w14:paraId="535F8DE3" w14:textId="77777777" w:rsidR="00EE0CF2" w:rsidRDefault="0085191F" w:rsidP="00D912E1">
            <w:pPr>
              <w:pStyle w:val="TableText"/>
              <w:keepNext w:val="0"/>
            </w:pPr>
            <w:hyperlink w:anchor="U_Author_V2">
              <w:r w:rsidR="00EE0CF2">
                <w:rPr>
                  <w:rStyle w:val="HyperlinkText9pt"/>
                </w:rPr>
                <w:t>Author (V2) (identifier: urn:hl7ii:2.16.840.1.113883.10.20.24.3.155:2019-12-01</w:t>
              </w:r>
            </w:hyperlink>
          </w:p>
        </w:tc>
      </w:tr>
      <w:tr w:rsidR="00EE0CF2" w14:paraId="6ED5B344" w14:textId="77777777" w:rsidTr="00EE0CF2">
        <w:trPr>
          <w:jc w:val="center"/>
        </w:trPr>
        <w:tc>
          <w:tcPr>
            <w:tcW w:w="3345" w:type="dxa"/>
          </w:tcPr>
          <w:p w14:paraId="25BBAB4B" w14:textId="77777777" w:rsidR="00EE0CF2" w:rsidRDefault="00EE0CF2" w:rsidP="00D912E1">
            <w:pPr>
              <w:pStyle w:val="TableText"/>
              <w:keepNext w:val="0"/>
            </w:pPr>
            <w:r>
              <w:lastRenderedPageBreak/>
              <w:tab/>
              <w:t>participant</w:t>
            </w:r>
          </w:p>
        </w:tc>
        <w:tc>
          <w:tcPr>
            <w:tcW w:w="720" w:type="dxa"/>
          </w:tcPr>
          <w:p w14:paraId="2BA71A23" w14:textId="77777777" w:rsidR="00EE0CF2" w:rsidRDefault="00EE0CF2" w:rsidP="00D912E1">
            <w:pPr>
              <w:pStyle w:val="TableText"/>
              <w:keepNext w:val="0"/>
            </w:pPr>
            <w:r>
              <w:t>0..*</w:t>
            </w:r>
          </w:p>
        </w:tc>
        <w:tc>
          <w:tcPr>
            <w:tcW w:w="1152" w:type="dxa"/>
          </w:tcPr>
          <w:p w14:paraId="44A28BE7" w14:textId="77777777" w:rsidR="00EE0CF2" w:rsidRDefault="00EE0CF2" w:rsidP="00D912E1">
            <w:pPr>
              <w:pStyle w:val="TableText"/>
              <w:keepNext w:val="0"/>
            </w:pPr>
            <w:r>
              <w:t>MAY</w:t>
            </w:r>
          </w:p>
        </w:tc>
        <w:tc>
          <w:tcPr>
            <w:tcW w:w="864" w:type="dxa"/>
          </w:tcPr>
          <w:p w14:paraId="2ADDF8EE" w14:textId="77777777" w:rsidR="00EE0CF2" w:rsidRDefault="00EE0CF2" w:rsidP="00D912E1">
            <w:pPr>
              <w:pStyle w:val="TableText"/>
              <w:keepNext w:val="0"/>
            </w:pPr>
          </w:p>
        </w:tc>
        <w:tc>
          <w:tcPr>
            <w:tcW w:w="1104" w:type="dxa"/>
          </w:tcPr>
          <w:p w14:paraId="20A39E66" w14:textId="77777777" w:rsidR="00EE0CF2" w:rsidRDefault="0085191F" w:rsidP="00D912E1">
            <w:pPr>
              <w:pStyle w:val="TableText"/>
              <w:keepNext w:val="0"/>
            </w:pPr>
            <w:hyperlink w:anchor="C_4509-29727">
              <w:r w:rsidR="00EE0CF2">
                <w:rPr>
                  <w:rStyle w:val="HyperlinkText9pt"/>
                </w:rPr>
                <w:t>4509-29727</w:t>
              </w:r>
            </w:hyperlink>
          </w:p>
        </w:tc>
        <w:tc>
          <w:tcPr>
            <w:tcW w:w="2975" w:type="dxa"/>
          </w:tcPr>
          <w:p w14:paraId="40008406" w14:textId="77777777" w:rsidR="00EE0CF2" w:rsidRDefault="00EE0CF2" w:rsidP="00D912E1">
            <w:pPr>
              <w:pStyle w:val="TableText"/>
              <w:keepNext w:val="0"/>
            </w:pPr>
          </w:p>
        </w:tc>
      </w:tr>
      <w:tr w:rsidR="00EE0CF2" w14:paraId="332F257A" w14:textId="77777777" w:rsidTr="00EE0CF2">
        <w:trPr>
          <w:jc w:val="center"/>
        </w:trPr>
        <w:tc>
          <w:tcPr>
            <w:tcW w:w="3345" w:type="dxa"/>
          </w:tcPr>
          <w:p w14:paraId="174B36C9" w14:textId="77777777" w:rsidR="00EE0CF2" w:rsidRDefault="00EE0CF2" w:rsidP="00D912E1">
            <w:pPr>
              <w:pStyle w:val="TableText"/>
              <w:keepNext w:val="0"/>
            </w:pPr>
            <w:r>
              <w:tab/>
            </w:r>
            <w:r>
              <w:tab/>
              <w:t>@typeCode</w:t>
            </w:r>
          </w:p>
        </w:tc>
        <w:tc>
          <w:tcPr>
            <w:tcW w:w="720" w:type="dxa"/>
          </w:tcPr>
          <w:p w14:paraId="3B8172E5" w14:textId="77777777" w:rsidR="00EE0CF2" w:rsidRDefault="00EE0CF2" w:rsidP="00D912E1">
            <w:pPr>
              <w:pStyle w:val="TableText"/>
              <w:keepNext w:val="0"/>
            </w:pPr>
            <w:r>
              <w:t>1..1</w:t>
            </w:r>
          </w:p>
        </w:tc>
        <w:tc>
          <w:tcPr>
            <w:tcW w:w="1152" w:type="dxa"/>
          </w:tcPr>
          <w:p w14:paraId="702185AB" w14:textId="77777777" w:rsidR="00EE0CF2" w:rsidRDefault="00EE0CF2" w:rsidP="00D912E1">
            <w:pPr>
              <w:pStyle w:val="TableText"/>
              <w:keepNext w:val="0"/>
            </w:pPr>
            <w:r>
              <w:t>SHALL</w:t>
            </w:r>
          </w:p>
        </w:tc>
        <w:tc>
          <w:tcPr>
            <w:tcW w:w="864" w:type="dxa"/>
          </w:tcPr>
          <w:p w14:paraId="5111E017" w14:textId="77777777" w:rsidR="00EE0CF2" w:rsidRDefault="00EE0CF2" w:rsidP="00D912E1">
            <w:pPr>
              <w:pStyle w:val="TableText"/>
              <w:keepNext w:val="0"/>
            </w:pPr>
          </w:p>
        </w:tc>
        <w:tc>
          <w:tcPr>
            <w:tcW w:w="1104" w:type="dxa"/>
          </w:tcPr>
          <w:p w14:paraId="35CEACA5" w14:textId="77777777" w:rsidR="00EE0CF2" w:rsidRDefault="0085191F" w:rsidP="00D912E1">
            <w:pPr>
              <w:pStyle w:val="TableText"/>
              <w:keepNext w:val="0"/>
            </w:pPr>
            <w:hyperlink w:anchor="C_4509-29736">
              <w:r w:rsidR="00EE0CF2">
                <w:rPr>
                  <w:rStyle w:val="HyperlinkText9pt"/>
                </w:rPr>
                <w:t>4509-29736</w:t>
              </w:r>
            </w:hyperlink>
          </w:p>
        </w:tc>
        <w:tc>
          <w:tcPr>
            <w:tcW w:w="2975" w:type="dxa"/>
          </w:tcPr>
          <w:p w14:paraId="54C20B0F" w14:textId="77777777" w:rsidR="00EE0CF2" w:rsidRDefault="00EE0CF2" w:rsidP="00D912E1">
            <w:pPr>
              <w:pStyle w:val="TableText"/>
              <w:keepNext w:val="0"/>
            </w:pPr>
            <w:r>
              <w:t>urn:oid:2.16.840.1.113883.5.90 (HL7ParticipationType) = PRF</w:t>
            </w:r>
          </w:p>
        </w:tc>
      </w:tr>
      <w:tr w:rsidR="00EE0CF2" w14:paraId="2F12E3F2" w14:textId="77777777" w:rsidTr="00EE0CF2">
        <w:trPr>
          <w:jc w:val="center"/>
        </w:trPr>
        <w:tc>
          <w:tcPr>
            <w:tcW w:w="3345" w:type="dxa"/>
          </w:tcPr>
          <w:p w14:paraId="32BD89CB" w14:textId="77777777" w:rsidR="00EE0CF2" w:rsidRDefault="00EE0CF2" w:rsidP="00D912E1">
            <w:pPr>
              <w:pStyle w:val="TableText"/>
              <w:keepNext w:val="0"/>
            </w:pPr>
            <w:r>
              <w:tab/>
            </w:r>
            <w:r>
              <w:tab/>
              <w:t>participantRole</w:t>
            </w:r>
          </w:p>
        </w:tc>
        <w:tc>
          <w:tcPr>
            <w:tcW w:w="720" w:type="dxa"/>
          </w:tcPr>
          <w:p w14:paraId="2C5C0DBC" w14:textId="77777777" w:rsidR="00EE0CF2" w:rsidRDefault="00EE0CF2" w:rsidP="00D912E1">
            <w:pPr>
              <w:pStyle w:val="TableText"/>
              <w:keepNext w:val="0"/>
            </w:pPr>
            <w:r>
              <w:t>1..1</w:t>
            </w:r>
          </w:p>
        </w:tc>
        <w:tc>
          <w:tcPr>
            <w:tcW w:w="1152" w:type="dxa"/>
          </w:tcPr>
          <w:p w14:paraId="6287A8BB" w14:textId="77777777" w:rsidR="00EE0CF2" w:rsidRDefault="00EE0CF2" w:rsidP="00D912E1">
            <w:pPr>
              <w:pStyle w:val="TableText"/>
              <w:keepNext w:val="0"/>
            </w:pPr>
            <w:r>
              <w:t>SHALL</w:t>
            </w:r>
          </w:p>
        </w:tc>
        <w:tc>
          <w:tcPr>
            <w:tcW w:w="864" w:type="dxa"/>
          </w:tcPr>
          <w:p w14:paraId="0960FA0F" w14:textId="77777777" w:rsidR="00EE0CF2" w:rsidRDefault="00EE0CF2" w:rsidP="00D912E1">
            <w:pPr>
              <w:pStyle w:val="TableText"/>
              <w:keepNext w:val="0"/>
            </w:pPr>
          </w:p>
        </w:tc>
        <w:tc>
          <w:tcPr>
            <w:tcW w:w="1104" w:type="dxa"/>
          </w:tcPr>
          <w:p w14:paraId="6865C90B" w14:textId="77777777" w:rsidR="00EE0CF2" w:rsidRDefault="0085191F" w:rsidP="00D912E1">
            <w:pPr>
              <w:pStyle w:val="TableText"/>
              <w:keepNext w:val="0"/>
            </w:pPr>
            <w:hyperlink w:anchor="C_4509-29728">
              <w:r w:rsidR="00EE0CF2">
                <w:rPr>
                  <w:rStyle w:val="HyperlinkText9pt"/>
                </w:rPr>
                <w:t>4509-29728</w:t>
              </w:r>
            </w:hyperlink>
          </w:p>
        </w:tc>
        <w:tc>
          <w:tcPr>
            <w:tcW w:w="2975" w:type="dxa"/>
          </w:tcPr>
          <w:p w14:paraId="23DEA2A9" w14:textId="77777777" w:rsidR="00EE0CF2" w:rsidRDefault="0085191F" w:rsidP="00D912E1">
            <w:pPr>
              <w:pStyle w:val="TableText"/>
              <w:keepNext w:val="0"/>
            </w:pPr>
            <w:hyperlink w:anchor="SE_Entity_Practitioner">
              <w:r w:rsidR="00EE0CF2">
                <w:rPr>
                  <w:rStyle w:val="HyperlinkText9pt"/>
                </w:rPr>
                <w:t>Entity Practitioner (identifier: urn:hl7ii:2.16.840.1.113883.10.20.24.3.162:2019-12-01</w:t>
              </w:r>
            </w:hyperlink>
          </w:p>
        </w:tc>
      </w:tr>
      <w:tr w:rsidR="00EE0CF2" w14:paraId="30A45F10" w14:textId="77777777" w:rsidTr="00EE0CF2">
        <w:trPr>
          <w:jc w:val="center"/>
        </w:trPr>
        <w:tc>
          <w:tcPr>
            <w:tcW w:w="3345" w:type="dxa"/>
          </w:tcPr>
          <w:p w14:paraId="02BF7763" w14:textId="77777777" w:rsidR="00EE0CF2" w:rsidRDefault="00EE0CF2" w:rsidP="00D912E1">
            <w:pPr>
              <w:pStyle w:val="TableText"/>
              <w:keepNext w:val="0"/>
            </w:pPr>
            <w:r>
              <w:tab/>
              <w:t>participant</w:t>
            </w:r>
          </w:p>
        </w:tc>
        <w:tc>
          <w:tcPr>
            <w:tcW w:w="720" w:type="dxa"/>
          </w:tcPr>
          <w:p w14:paraId="0653B47C" w14:textId="77777777" w:rsidR="00EE0CF2" w:rsidRDefault="00EE0CF2" w:rsidP="00D912E1">
            <w:pPr>
              <w:pStyle w:val="TableText"/>
              <w:keepNext w:val="0"/>
            </w:pPr>
            <w:r>
              <w:t>0..*</w:t>
            </w:r>
          </w:p>
        </w:tc>
        <w:tc>
          <w:tcPr>
            <w:tcW w:w="1152" w:type="dxa"/>
          </w:tcPr>
          <w:p w14:paraId="543FB045" w14:textId="77777777" w:rsidR="00EE0CF2" w:rsidRDefault="00EE0CF2" w:rsidP="00D912E1">
            <w:pPr>
              <w:pStyle w:val="TableText"/>
              <w:keepNext w:val="0"/>
            </w:pPr>
            <w:r>
              <w:t>MAY</w:t>
            </w:r>
          </w:p>
        </w:tc>
        <w:tc>
          <w:tcPr>
            <w:tcW w:w="864" w:type="dxa"/>
          </w:tcPr>
          <w:p w14:paraId="2A5A32E1" w14:textId="77777777" w:rsidR="00EE0CF2" w:rsidRDefault="00EE0CF2" w:rsidP="00D912E1">
            <w:pPr>
              <w:pStyle w:val="TableText"/>
              <w:keepNext w:val="0"/>
            </w:pPr>
          </w:p>
        </w:tc>
        <w:tc>
          <w:tcPr>
            <w:tcW w:w="1104" w:type="dxa"/>
          </w:tcPr>
          <w:p w14:paraId="615EBAE7" w14:textId="77777777" w:rsidR="00EE0CF2" w:rsidRDefault="0085191F" w:rsidP="00D912E1">
            <w:pPr>
              <w:pStyle w:val="TableText"/>
              <w:keepNext w:val="0"/>
            </w:pPr>
            <w:hyperlink w:anchor="C_4509-29729">
              <w:r w:rsidR="00EE0CF2">
                <w:rPr>
                  <w:rStyle w:val="HyperlinkText9pt"/>
                </w:rPr>
                <w:t>4509-29729</w:t>
              </w:r>
            </w:hyperlink>
          </w:p>
        </w:tc>
        <w:tc>
          <w:tcPr>
            <w:tcW w:w="2975" w:type="dxa"/>
          </w:tcPr>
          <w:p w14:paraId="0A350F9B" w14:textId="77777777" w:rsidR="00EE0CF2" w:rsidRDefault="00EE0CF2" w:rsidP="00D912E1">
            <w:pPr>
              <w:pStyle w:val="TableText"/>
              <w:keepNext w:val="0"/>
            </w:pPr>
          </w:p>
        </w:tc>
      </w:tr>
      <w:tr w:rsidR="00EE0CF2" w14:paraId="68619BCF" w14:textId="77777777" w:rsidTr="00EE0CF2">
        <w:trPr>
          <w:jc w:val="center"/>
        </w:trPr>
        <w:tc>
          <w:tcPr>
            <w:tcW w:w="3345" w:type="dxa"/>
          </w:tcPr>
          <w:p w14:paraId="2CDFB3AB" w14:textId="77777777" w:rsidR="00EE0CF2" w:rsidRDefault="00EE0CF2" w:rsidP="00D912E1">
            <w:pPr>
              <w:pStyle w:val="TableText"/>
              <w:keepNext w:val="0"/>
            </w:pPr>
            <w:r>
              <w:tab/>
            </w:r>
            <w:r>
              <w:tab/>
              <w:t>@typeCode</w:t>
            </w:r>
          </w:p>
        </w:tc>
        <w:tc>
          <w:tcPr>
            <w:tcW w:w="720" w:type="dxa"/>
          </w:tcPr>
          <w:p w14:paraId="1CFC6C35" w14:textId="77777777" w:rsidR="00EE0CF2" w:rsidRDefault="00EE0CF2" w:rsidP="00D912E1">
            <w:pPr>
              <w:pStyle w:val="TableText"/>
              <w:keepNext w:val="0"/>
            </w:pPr>
            <w:r>
              <w:t>1..1</w:t>
            </w:r>
          </w:p>
        </w:tc>
        <w:tc>
          <w:tcPr>
            <w:tcW w:w="1152" w:type="dxa"/>
          </w:tcPr>
          <w:p w14:paraId="1ACFF2DD" w14:textId="77777777" w:rsidR="00EE0CF2" w:rsidRDefault="00EE0CF2" w:rsidP="00D912E1">
            <w:pPr>
              <w:pStyle w:val="TableText"/>
              <w:keepNext w:val="0"/>
            </w:pPr>
            <w:r>
              <w:t>SHALL</w:t>
            </w:r>
          </w:p>
        </w:tc>
        <w:tc>
          <w:tcPr>
            <w:tcW w:w="864" w:type="dxa"/>
          </w:tcPr>
          <w:p w14:paraId="36A4D84F" w14:textId="77777777" w:rsidR="00EE0CF2" w:rsidRDefault="00EE0CF2" w:rsidP="00D912E1">
            <w:pPr>
              <w:pStyle w:val="TableText"/>
              <w:keepNext w:val="0"/>
            </w:pPr>
          </w:p>
        </w:tc>
        <w:tc>
          <w:tcPr>
            <w:tcW w:w="1104" w:type="dxa"/>
          </w:tcPr>
          <w:p w14:paraId="6D0B283C" w14:textId="77777777" w:rsidR="00EE0CF2" w:rsidRDefault="0085191F" w:rsidP="00D912E1">
            <w:pPr>
              <w:pStyle w:val="TableText"/>
              <w:keepNext w:val="0"/>
            </w:pPr>
            <w:hyperlink w:anchor="C_4509-29737">
              <w:r w:rsidR="00EE0CF2">
                <w:rPr>
                  <w:rStyle w:val="HyperlinkText9pt"/>
                </w:rPr>
                <w:t>4509-29737</w:t>
              </w:r>
            </w:hyperlink>
          </w:p>
        </w:tc>
        <w:tc>
          <w:tcPr>
            <w:tcW w:w="2975" w:type="dxa"/>
          </w:tcPr>
          <w:p w14:paraId="60138852" w14:textId="77777777" w:rsidR="00EE0CF2" w:rsidRDefault="00EE0CF2" w:rsidP="00D912E1">
            <w:pPr>
              <w:pStyle w:val="TableText"/>
              <w:keepNext w:val="0"/>
            </w:pPr>
            <w:r>
              <w:t>urn:oid:2.16.840.1.113883.5.90 (HL7ParticipationType) = PRF</w:t>
            </w:r>
          </w:p>
        </w:tc>
      </w:tr>
      <w:tr w:rsidR="00EE0CF2" w14:paraId="6107A1E5" w14:textId="77777777" w:rsidTr="00EE0CF2">
        <w:trPr>
          <w:jc w:val="center"/>
        </w:trPr>
        <w:tc>
          <w:tcPr>
            <w:tcW w:w="3345" w:type="dxa"/>
          </w:tcPr>
          <w:p w14:paraId="03A3553B" w14:textId="77777777" w:rsidR="00EE0CF2" w:rsidRDefault="00EE0CF2" w:rsidP="00D912E1">
            <w:pPr>
              <w:pStyle w:val="TableText"/>
              <w:keepNext w:val="0"/>
            </w:pPr>
            <w:r>
              <w:tab/>
            </w:r>
            <w:r>
              <w:tab/>
              <w:t>participantRole</w:t>
            </w:r>
          </w:p>
        </w:tc>
        <w:tc>
          <w:tcPr>
            <w:tcW w:w="720" w:type="dxa"/>
          </w:tcPr>
          <w:p w14:paraId="2C0963AB" w14:textId="77777777" w:rsidR="00EE0CF2" w:rsidRDefault="00EE0CF2" w:rsidP="00D912E1">
            <w:pPr>
              <w:pStyle w:val="TableText"/>
              <w:keepNext w:val="0"/>
            </w:pPr>
            <w:r>
              <w:t>1..1</w:t>
            </w:r>
          </w:p>
        </w:tc>
        <w:tc>
          <w:tcPr>
            <w:tcW w:w="1152" w:type="dxa"/>
          </w:tcPr>
          <w:p w14:paraId="7F41698A" w14:textId="77777777" w:rsidR="00EE0CF2" w:rsidRDefault="00EE0CF2" w:rsidP="00D912E1">
            <w:pPr>
              <w:pStyle w:val="TableText"/>
              <w:keepNext w:val="0"/>
            </w:pPr>
            <w:r>
              <w:t>SHALL</w:t>
            </w:r>
          </w:p>
        </w:tc>
        <w:tc>
          <w:tcPr>
            <w:tcW w:w="864" w:type="dxa"/>
          </w:tcPr>
          <w:p w14:paraId="0B7ACBD9" w14:textId="77777777" w:rsidR="00EE0CF2" w:rsidRDefault="00EE0CF2" w:rsidP="00D912E1">
            <w:pPr>
              <w:pStyle w:val="TableText"/>
              <w:keepNext w:val="0"/>
            </w:pPr>
          </w:p>
        </w:tc>
        <w:tc>
          <w:tcPr>
            <w:tcW w:w="1104" w:type="dxa"/>
          </w:tcPr>
          <w:p w14:paraId="00EAE8ED" w14:textId="77777777" w:rsidR="00EE0CF2" w:rsidRDefault="0085191F" w:rsidP="00D912E1">
            <w:pPr>
              <w:pStyle w:val="TableText"/>
              <w:keepNext w:val="0"/>
            </w:pPr>
            <w:hyperlink w:anchor="C_4509-29730">
              <w:r w:rsidR="00EE0CF2">
                <w:rPr>
                  <w:rStyle w:val="HyperlinkText9pt"/>
                </w:rPr>
                <w:t>4509-29730</w:t>
              </w:r>
            </w:hyperlink>
          </w:p>
        </w:tc>
        <w:tc>
          <w:tcPr>
            <w:tcW w:w="2975" w:type="dxa"/>
          </w:tcPr>
          <w:p w14:paraId="4EF67C33" w14:textId="77777777" w:rsidR="00EE0CF2" w:rsidRDefault="0085191F" w:rsidP="00D912E1">
            <w:pPr>
              <w:pStyle w:val="TableText"/>
              <w:keepNext w:val="0"/>
            </w:pPr>
            <w:hyperlink w:anchor="SE_Entity_Organization">
              <w:r w:rsidR="00EE0CF2">
                <w:rPr>
                  <w:rStyle w:val="HyperlinkText9pt"/>
                </w:rPr>
                <w:t>Entity Organization (identifier: urn:hl7ii:2.16.840.1.113883.10.20.24.3.163:2019-12-01</w:t>
              </w:r>
            </w:hyperlink>
          </w:p>
        </w:tc>
      </w:tr>
      <w:tr w:rsidR="00EE0CF2" w14:paraId="042ECACF" w14:textId="77777777" w:rsidTr="00EE0CF2">
        <w:trPr>
          <w:jc w:val="center"/>
        </w:trPr>
        <w:tc>
          <w:tcPr>
            <w:tcW w:w="3345" w:type="dxa"/>
          </w:tcPr>
          <w:p w14:paraId="7CDAACAC" w14:textId="77777777" w:rsidR="00EE0CF2" w:rsidRDefault="00EE0CF2" w:rsidP="00D912E1">
            <w:pPr>
              <w:pStyle w:val="TableText"/>
              <w:keepNext w:val="0"/>
            </w:pPr>
            <w:r>
              <w:tab/>
              <w:t>participant</w:t>
            </w:r>
          </w:p>
        </w:tc>
        <w:tc>
          <w:tcPr>
            <w:tcW w:w="720" w:type="dxa"/>
          </w:tcPr>
          <w:p w14:paraId="6C1F448F" w14:textId="77777777" w:rsidR="00EE0CF2" w:rsidRDefault="00EE0CF2" w:rsidP="00D912E1">
            <w:pPr>
              <w:pStyle w:val="TableText"/>
              <w:keepNext w:val="0"/>
            </w:pPr>
            <w:r>
              <w:t>0..*</w:t>
            </w:r>
          </w:p>
        </w:tc>
        <w:tc>
          <w:tcPr>
            <w:tcW w:w="1152" w:type="dxa"/>
          </w:tcPr>
          <w:p w14:paraId="06960861" w14:textId="77777777" w:rsidR="00EE0CF2" w:rsidRDefault="00EE0CF2" w:rsidP="00D912E1">
            <w:pPr>
              <w:pStyle w:val="TableText"/>
              <w:keepNext w:val="0"/>
            </w:pPr>
            <w:r>
              <w:t>MAY</w:t>
            </w:r>
          </w:p>
        </w:tc>
        <w:tc>
          <w:tcPr>
            <w:tcW w:w="864" w:type="dxa"/>
          </w:tcPr>
          <w:p w14:paraId="44CC3067" w14:textId="77777777" w:rsidR="00EE0CF2" w:rsidRDefault="00EE0CF2" w:rsidP="00D912E1">
            <w:pPr>
              <w:pStyle w:val="TableText"/>
              <w:keepNext w:val="0"/>
            </w:pPr>
          </w:p>
        </w:tc>
        <w:tc>
          <w:tcPr>
            <w:tcW w:w="1104" w:type="dxa"/>
          </w:tcPr>
          <w:p w14:paraId="6869BDFA" w14:textId="77777777" w:rsidR="00EE0CF2" w:rsidRDefault="0085191F" w:rsidP="00D912E1">
            <w:pPr>
              <w:pStyle w:val="TableText"/>
              <w:keepNext w:val="0"/>
            </w:pPr>
            <w:hyperlink w:anchor="C_4509-30060">
              <w:r w:rsidR="00EE0CF2">
                <w:rPr>
                  <w:rStyle w:val="HyperlinkText9pt"/>
                </w:rPr>
                <w:t>4509-30060</w:t>
              </w:r>
            </w:hyperlink>
          </w:p>
        </w:tc>
        <w:tc>
          <w:tcPr>
            <w:tcW w:w="2975" w:type="dxa"/>
          </w:tcPr>
          <w:p w14:paraId="3BAA0280" w14:textId="77777777" w:rsidR="00EE0CF2" w:rsidRDefault="00EE0CF2" w:rsidP="00D912E1">
            <w:pPr>
              <w:pStyle w:val="TableText"/>
              <w:keepNext w:val="0"/>
            </w:pPr>
          </w:p>
        </w:tc>
      </w:tr>
      <w:tr w:rsidR="00EE0CF2" w14:paraId="1A9B484A" w14:textId="77777777" w:rsidTr="00EE0CF2">
        <w:trPr>
          <w:jc w:val="center"/>
        </w:trPr>
        <w:tc>
          <w:tcPr>
            <w:tcW w:w="3345" w:type="dxa"/>
          </w:tcPr>
          <w:p w14:paraId="122726AB" w14:textId="77777777" w:rsidR="00EE0CF2" w:rsidRDefault="00EE0CF2" w:rsidP="00D912E1">
            <w:pPr>
              <w:pStyle w:val="TableText"/>
              <w:keepNext w:val="0"/>
            </w:pPr>
            <w:r>
              <w:tab/>
            </w:r>
            <w:r>
              <w:tab/>
              <w:t>@typeCode</w:t>
            </w:r>
          </w:p>
        </w:tc>
        <w:tc>
          <w:tcPr>
            <w:tcW w:w="720" w:type="dxa"/>
          </w:tcPr>
          <w:p w14:paraId="03031BD5" w14:textId="77777777" w:rsidR="00EE0CF2" w:rsidRDefault="00EE0CF2" w:rsidP="00D912E1">
            <w:pPr>
              <w:pStyle w:val="TableText"/>
              <w:keepNext w:val="0"/>
            </w:pPr>
            <w:r>
              <w:t>1..1</w:t>
            </w:r>
          </w:p>
        </w:tc>
        <w:tc>
          <w:tcPr>
            <w:tcW w:w="1152" w:type="dxa"/>
          </w:tcPr>
          <w:p w14:paraId="294F6637" w14:textId="77777777" w:rsidR="00EE0CF2" w:rsidRDefault="00EE0CF2" w:rsidP="00D912E1">
            <w:pPr>
              <w:pStyle w:val="TableText"/>
              <w:keepNext w:val="0"/>
            </w:pPr>
            <w:r>
              <w:t>SHALL</w:t>
            </w:r>
          </w:p>
        </w:tc>
        <w:tc>
          <w:tcPr>
            <w:tcW w:w="864" w:type="dxa"/>
          </w:tcPr>
          <w:p w14:paraId="6611096C" w14:textId="77777777" w:rsidR="00EE0CF2" w:rsidRDefault="00EE0CF2" w:rsidP="00D912E1">
            <w:pPr>
              <w:pStyle w:val="TableText"/>
              <w:keepNext w:val="0"/>
            </w:pPr>
          </w:p>
        </w:tc>
        <w:tc>
          <w:tcPr>
            <w:tcW w:w="1104" w:type="dxa"/>
          </w:tcPr>
          <w:p w14:paraId="36A362FB" w14:textId="77777777" w:rsidR="00EE0CF2" w:rsidRDefault="0085191F" w:rsidP="00D912E1">
            <w:pPr>
              <w:pStyle w:val="TableText"/>
              <w:keepNext w:val="0"/>
            </w:pPr>
            <w:hyperlink w:anchor="C_4509-30062">
              <w:r w:rsidR="00EE0CF2">
                <w:rPr>
                  <w:rStyle w:val="HyperlinkText9pt"/>
                </w:rPr>
                <w:t>4509-30062</w:t>
              </w:r>
            </w:hyperlink>
          </w:p>
        </w:tc>
        <w:tc>
          <w:tcPr>
            <w:tcW w:w="2975" w:type="dxa"/>
          </w:tcPr>
          <w:p w14:paraId="3518FC7E" w14:textId="77777777" w:rsidR="00EE0CF2" w:rsidRDefault="00EE0CF2" w:rsidP="00D912E1">
            <w:pPr>
              <w:pStyle w:val="TableText"/>
              <w:keepNext w:val="0"/>
            </w:pPr>
            <w:r>
              <w:t>urn:oid:2.16.840.1.113883.5.90 (HL7ParticipationType) = PRF</w:t>
            </w:r>
          </w:p>
        </w:tc>
      </w:tr>
      <w:tr w:rsidR="00EE0CF2" w14:paraId="0AD39499" w14:textId="77777777" w:rsidTr="00EE0CF2">
        <w:trPr>
          <w:jc w:val="center"/>
        </w:trPr>
        <w:tc>
          <w:tcPr>
            <w:tcW w:w="3345" w:type="dxa"/>
          </w:tcPr>
          <w:p w14:paraId="5231028B" w14:textId="77777777" w:rsidR="00EE0CF2" w:rsidRDefault="00EE0CF2" w:rsidP="00D912E1">
            <w:pPr>
              <w:pStyle w:val="TableText"/>
              <w:keepNext w:val="0"/>
            </w:pPr>
            <w:r>
              <w:tab/>
            </w:r>
            <w:r>
              <w:tab/>
              <w:t>participantRole</w:t>
            </w:r>
          </w:p>
        </w:tc>
        <w:tc>
          <w:tcPr>
            <w:tcW w:w="720" w:type="dxa"/>
          </w:tcPr>
          <w:p w14:paraId="3D3B6929" w14:textId="77777777" w:rsidR="00EE0CF2" w:rsidRDefault="00EE0CF2" w:rsidP="00D912E1">
            <w:pPr>
              <w:pStyle w:val="TableText"/>
              <w:keepNext w:val="0"/>
            </w:pPr>
            <w:r>
              <w:t>1..1</w:t>
            </w:r>
          </w:p>
        </w:tc>
        <w:tc>
          <w:tcPr>
            <w:tcW w:w="1152" w:type="dxa"/>
          </w:tcPr>
          <w:p w14:paraId="2B3E1B7E" w14:textId="77777777" w:rsidR="00EE0CF2" w:rsidRDefault="00EE0CF2" w:rsidP="00D912E1">
            <w:pPr>
              <w:pStyle w:val="TableText"/>
              <w:keepNext w:val="0"/>
            </w:pPr>
            <w:r>
              <w:t>SHALL</w:t>
            </w:r>
          </w:p>
        </w:tc>
        <w:tc>
          <w:tcPr>
            <w:tcW w:w="864" w:type="dxa"/>
          </w:tcPr>
          <w:p w14:paraId="08B18333" w14:textId="77777777" w:rsidR="00EE0CF2" w:rsidRDefault="00EE0CF2" w:rsidP="00D912E1">
            <w:pPr>
              <w:pStyle w:val="TableText"/>
              <w:keepNext w:val="0"/>
            </w:pPr>
          </w:p>
        </w:tc>
        <w:tc>
          <w:tcPr>
            <w:tcW w:w="1104" w:type="dxa"/>
          </w:tcPr>
          <w:p w14:paraId="1D02E783" w14:textId="77777777" w:rsidR="00EE0CF2" w:rsidRDefault="0085191F" w:rsidP="00D912E1">
            <w:pPr>
              <w:pStyle w:val="TableText"/>
              <w:keepNext w:val="0"/>
            </w:pPr>
            <w:hyperlink w:anchor="C_4509-30061">
              <w:r w:rsidR="00EE0CF2">
                <w:rPr>
                  <w:rStyle w:val="HyperlinkText9pt"/>
                </w:rPr>
                <w:t>4509-30061</w:t>
              </w:r>
            </w:hyperlink>
          </w:p>
        </w:tc>
        <w:tc>
          <w:tcPr>
            <w:tcW w:w="2975" w:type="dxa"/>
          </w:tcPr>
          <w:p w14:paraId="137857F9" w14:textId="77777777" w:rsidR="00EE0CF2" w:rsidRDefault="0085191F" w:rsidP="00D912E1">
            <w:pPr>
              <w:pStyle w:val="TableText"/>
              <w:keepNext w:val="0"/>
            </w:pPr>
            <w:hyperlink w:anchor="SE_Entity_Location">
              <w:r w:rsidR="00EE0CF2">
                <w:rPr>
                  <w:rStyle w:val="HyperlinkText9pt"/>
                </w:rPr>
                <w:t>Entity Location (identifier: urn:hl7ii:2.16.840.1.113883.10.20.24.3.172:2021-08-01</w:t>
              </w:r>
            </w:hyperlink>
          </w:p>
        </w:tc>
      </w:tr>
      <w:tr w:rsidR="00EE0CF2" w14:paraId="5A0597FE" w14:textId="77777777" w:rsidTr="00EE0CF2">
        <w:trPr>
          <w:jc w:val="center"/>
        </w:trPr>
        <w:tc>
          <w:tcPr>
            <w:tcW w:w="3345" w:type="dxa"/>
          </w:tcPr>
          <w:p w14:paraId="71F85A57" w14:textId="77777777" w:rsidR="00EE0CF2" w:rsidRDefault="00EE0CF2" w:rsidP="00D912E1">
            <w:pPr>
              <w:pStyle w:val="TableText"/>
              <w:keepNext w:val="0"/>
            </w:pPr>
            <w:r>
              <w:tab/>
              <w:t>participant</w:t>
            </w:r>
          </w:p>
        </w:tc>
        <w:tc>
          <w:tcPr>
            <w:tcW w:w="720" w:type="dxa"/>
          </w:tcPr>
          <w:p w14:paraId="5FAEB49D" w14:textId="77777777" w:rsidR="00EE0CF2" w:rsidRDefault="00EE0CF2" w:rsidP="00D912E1">
            <w:pPr>
              <w:pStyle w:val="TableText"/>
              <w:keepNext w:val="0"/>
            </w:pPr>
            <w:r>
              <w:t>0..1</w:t>
            </w:r>
          </w:p>
        </w:tc>
        <w:tc>
          <w:tcPr>
            <w:tcW w:w="1152" w:type="dxa"/>
          </w:tcPr>
          <w:p w14:paraId="4C53D25C" w14:textId="77777777" w:rsidR="00EE0CF2" w:rsidRDefault="00EE0CF2" w:rsidP="00D912E1">
            <w:pPr>
              <w:pStyle w:val="TableText"/>
              <w:keepNext w:val="0"/>
            </w:pPr>
            <w:r>
              <w:t>MAY</w:t>
            </w:r>
          </w:p>
        </w:tc>
        <w:tc>
          <w:tcPr>
            <w:tcW w:w="864" w:type="dxa"/>
          </w:tcPr>
          <w:p w14:paraId="46B9FFC5" w14:textId="77777777" w:rsidR="00EE0CF2" w:rsidRDefault="00EE0CF2" w:rsidP="00D912E1">
            <w:pPr>
              <w:pStyle w:val="TableText"/>
              <w:keepNext w:val="0"/>
            </w:pPr>
          </w:p>
        </w:tc>
        <w:tc>
          <w:tcPr>
            <w:tcW w:w="1104" w:type="dxa"/>
          </w:tcPr>
          <w:p w14:paraId="6895F511" w14:textId="77777777" w:rsidR="00EE0CF2" w:rsidRDefault="0085191F" w:rsidP="00D912E1">
            <w:pPr>
              <w:pStyle w:val="TableText"/>
              <w:keepNext w:val="0"/>
            </w:pPr>
            <w:hyperlink w:anchor="C_4509-29733">
              <w:r w:rsidR="00EE0CF2">
                <w:rPr>
                  <w:rStyle w:val="HyperlinkText9pt"/>
                </w:rPr>
                <w:t>4509-29733</w:t>
              </w:r>
            </w:hyperlink>
          </w:p>
        </w:tc>
        <w:tc>
          <w:tcPr>
            <w:tcW w:w="2975" w:type="dxa"/>
          </w:tcPr>
          <w:p w14:paraId="5BE77879" w14:textId="77777777" w:rsidR="00EE0CF2" w:rsidRDefault="00EE0CF2" w:rsidP="00D912E1">
            <w:pPr>
              <w:pStyle w:val="TableText"/>
              <w:keepNext w:val="0"/>
            </w:pPr>
          </w:p>
        </w:tc>
      </w:tr>
      <w:tr w:rsidR="00EE0CF2" w14:paraId="30E01145" w14:textId="77777777" w:rsidTr="00EE0CF2">
        <w:trPr>
          <w:jc w:val="center"/>
        </w:trPr>
        <w:tc>
          <w:tcPr>
            <w:tcW w:w="3345" w:type="dxa"/>
          </w:tcPr>
          <w:p w14:paraId="23A4C38B" w14:textId="77777777" w:rsidR="00EE0CF2" w:rsidRDefault="00EE0CF2" w:rsidP="00D912E1">
            <w:pPr>
              <w:pStyle w:val="TableText"/>
              <w:keepNext w:val="0"/>
            </w:pPr>
            <w:r>
              <w:tab/>
            </w:r>
            <w:r>
              <w:tab/>
              <w:t>@typeCode</w:t>
            </w:r>
          </w:p>
        </w:tc>
        <w:tc>
          <w:tcPr>
            <w:tcW w:w="720" w:type="dxa"/>
          </w:tcPr>
          <w:p w14:paraId="02EE5DED" w14:textId="77777777" w:rsidR="00EE0CF2" w:rsidRDefault="00EE0CF2" w:rsidP="00D912E1">
            <w:pPr>
              <w:pStyle w:val="TableText"/>
              <w:keepNext w:val="0"/>
            </w:pPr>
            <w:r>
              <w:t>1..1</w:t>
            </w:r>
          </w:p>
        </w:tc>
        <w:tc>
          <w:tcPr>
            <w:tcW w:w="1152" w:type="dxa"/>
          </w:tcPr>
          <w:p w14:paraId="0D9609F1" w14:textId="77777777" w:rsidR="00EE0CF2" w:rsidRDefault="00EE0CF2" w:rsidP="00D912E1">
            <w:pPr>
              <w:pStyle w:val="TableText"/>
              <w:keepNext w:val="0"/>
            </w:pPr>
            <w:r>
              <w:t>SHALL</w:t>
            </w:r>
          </w:p>
        </w:tc>
        <w:tc>
          <w:tcPr>
            <w:tcW w:w="864" w:type="dxa"/>
          </w:tcPr>
          <w:p w14:paraId="500828E9" w14:textId="77777777" w:rsidR="00EE0CF2" w:rsidRDefault="00EE0CF2" w:rsidP="00D912E1">
            <w:pPr>
              <w:pStyle w:val="TableText"/>
              <w:keepNext w:val="0"/>
            </w:pPr>
          </w:p>
        </w:tc>
        <w:tc>
          <w:tcPr>
            <w:tcW w:w="1104" w:type="dxa"/>
          </w:tcPr>
          <w:p w14:paraId="641652A0" w14:textId="77777777" w:rsidR="00EE0CF2" w:rsidRDefault="0085191F" w:rsidP="00D912E1">
            <w:pPr>
              <w:pStyle w:val="TableText"/>
              <w:keepNext w:val="0"/>
            </w:pPr>
            <w:hyperlink w:anchor="C_4509-29739">
              <w:r w:rsidR="00EE0CF2">
                <w:rPr>
                  <w:rStyle w:val="HyperlinkText9pt"/>
                </w:rPr>
                <w:t>4509-29739</w:t>
              </w:r>
            </w:hyperlink>
          </w:p>
        </w:tc>
        <w:tc>
          <w:tcPr>
            <w:tcW w:w="2975" w:type="dxa"/>
          </w:tcPr>
          <w:p w14:paraId="476CB81D" w14:textId="77777777" w:rsidR="00EE0CF2" w:rsidRDefault="00EE0CF2" w:rsidP="00D912E1">
            <w:pPr>
              <w:pStyle w:val="TableText"/>
              <w:keepNext w:val="0"/>
            </w:pPr>
            <w:r>
              <w:t>urn:oid:2.16.840.1.113883.5.90 (HL7ParticipationType) = PRF</w:t>
            </w:r>
          </w:p>
        </w:tc>
      </w:tr>
      <w:tr w:rsidR="00EE0CF2" w14:paraId="0926CC36" w14:textId="77777777" w:rsidTr="00EE0CF2">
        <w:trPr>
          <w:jc w:val="center"/>
        </w:trPr>
        <w:tc>
          <w:tcPr>
            <w:tcW w:w="3345" w:type="dxa"/>
          </w:tcPr>
          <w:p w14:paraId="1F034AA7" w14:textId="77777777" w:rsidR="00EE0CF2" w:rsidRDefault="00EE0CF2" w:rsidP="00D912E1">
            <w:pPr>
              <w:pStyle w:val="TableText"/>
              <w:keepNext w:val="0"/>
            </w:pPr>
            <w:r>
              <w:tab/>
            </w:r>
            <w:r>
              <w:tab/>
              <w:t>participantRole</w:t>
            </w:r>
          </w:p>
        </w:tc>
        <w:tc>
          <w:tcPr>
            <w:tcW w:w="720" w:type="dxa"/>
          </w:tcPr>
          <w:p w14:paraId="5C53A030" w14:textId="77777777" w:rsidR="00EE0CF2" w:rsidRDefault="00EE0CF2" w:rsidP="00D912E1">
            <w:pPr>
              <w:pStyle w:val="TableText"/>
              <w:keepNext w:val="0"/>
            </w:pPr>
            <w:r>
              <w:t>1..1</w:t>
            </w:r>
          </w:p>
        </w:tc>
        <w:tc>
          <w:tcPr>
            <w:tcW w:w="1152" w:type="dxa"/>
          </w:tcPr>
          <w:p w14:paraId="0F354222" w14:textId="77777777" w:rsidR="00EE0CF2" w:rsidRDefault="00EE0CF2" w:rsidP="00D912E1">
            <w:pPr>
              <w:pStyle w:val="TableText"/>
              <w:keepNext w:val="0"/>
            </w:pPr>
            <w:r>
              <w:t>SHALL</w:t>
            </w:r>
          </w:p>
        </w:tc>
        <w:tc>
          <w:tcPr>
            <w:tcW w:w="864" w:type="dxa"/>
          </w:tcPr>
          <w:p w14:paraId="0936CD06" w14:textId="77777777" w:rsidR="00EE0CF2" w:rsidRDefault="00EE0CF2" w:rsidP="00D912E1">
            <w:pPr>
              <w:pStyle w:val="TableText"/>
              <w:keepNext w:val="0"/>
            </w:pPr>
          </w:p>
        </w:tc>
        <w:tc>
          <w:tcPr>
            <w:tcW w:w="1104" w:type="dxa"/>
          </w:tcPr>
          <w:p w14:paraId="16641B46" w14:textId="77777777" w:rsidR="00EE0CF2" w:rsidRDefault="0085191F" w:rsidP="00D912E1">
            <w:pPr>
              <w:pStyle w:val="TableText"/>
              <w:keepNext w:val="0"/>
            </w:pPr>
            <w:hyperlink w:anchor="C_4509-29734">
              <w:r w:rsidR="00EE0CF2">
                <w:rPr>
                  <w:rStyle w:val="HyperlinkText9pt"/>
                </w:rPr>
                <w:t>4509-29734</w:t>
              </w:r>
            </w:hyperlink>
          </w:p>
        </w:tc>
        <w:tc>
          <w:tcPr>
            <w:tcW w:w="2975" w:type="dxa"/>
          </w:tcPr>
          <w:p w14:paraId="197719D5" w14:textId="77777777" w:rsidR="00EE0CF2" w:rsidRDefault="0085191F" w:rsidP="00D912E1">
            <w:pPr>
              <w:pStyle w:val="TableText"/>
              <w:keepNext w:val="0"/>
            </w:pPr>
            <w:hyperlink w:anchor="SE_Entity_Patient">
              <w:r w:rsidR="00EE0CF2">
                <w:rPr>
                  <w:rStyle w:val="HyperlinkText9pt"/>
                </w:rPr>
                <w:t>Entity Patient (identifier: urn:hl7ii:2.16.840.1.113883.10.20.24.3.161:2019-12-01</w:t>
              </w:r>
            </w:hyperlink>
          </w:p>
        </w:tc>
      </w:tr>
      <w:tr w:rsidR="00EE0CF2" w14:paraId="57040B61" w14:textId="77777777" w:rsidTr="00EE0CF2">
        <w:trPr>
          <w:jc w:val="center"/>
        </w:trPr>
        <w:tc>
          <w:tcPr>
            <w:tcW w:w="3345" w:type="dxa"/>
          </w:tcPr>
          <w:p w14:paraId="3074E033" w14:textId="77777777" w:rsidR="00EE0CF2" w:rsidRDefault="00EE0CF2" w:rsidP="00D912E1">
            <w:pPr>
              <w:pStyle w:val="TableText"/>
              <w:keepNext w:val="0"/>
            </w:pPr>
            <w:r>
              <w:tab/>
              <w:t>participant</w:t>
            </w:r>
          </w:p>
        </w:tc>
        <w:tc>
          <w:tcPr>
            <w:tcW w:w="720" w:type="dxa"/>
          </w:tcPr>
          <w:p w14:paraId="0EC9E14B" w14:textId="77777777" w:rsidR="00EE0CF2" w:rsidRDefault="00EE0CF2" w:rsidP="00D912E1">
            <w:pPr>
              <w:pStyle w:val="TableText"/>
              <w:keepNext w:val="0"/>
            </w:pPr>
            <w:r>
              <w:t>0..*</w:t>
            </w:r>
          </w:p>
        </w:tc>
        <w:tc>
          <w:tcPr>
            <w:tcW w:w="1152" w:type="dxa"/>
          </w:tcPr>
          <w:p w14:paraId="71D4A8C6" w14:textId="77777777" w:rsidR="00EE0CF2" w:rsidRDefault="00EE0CF2" w:rsidP="00D912E1">
            <w:pPr>
              <w:pStyle w:val="TableText"/>
              <w:keepNext w:val="0"/>
            </w:pPr>
            <w:r>
              <w:t>MAY</w:t>
            </w:r>
          </w:p>
        </w:tc>
        <w:tc>
          <w:tcPr>
            <w:tcW w:w="864" w:type="dxa"/>
          </w:tcPr>
          <w:p w14:paraId="065BAC6B" w14:textId="77777777" w:rsidR="00EE0CF2" w:rsidRDefault="00EE0CF2" w:rsidP="00D912E1">
            <w:pPr>
              <w:pStyle w:val="TableText"/>
              <w:keepNext w:val="0"/>
            </w:pPr>
          </w:p>
        </w:tc>
        <w:tc>
          <w:tcPr>
            <w:tcW w:w="1104" w:type="dxa"/>
          </w:tcPr>
          <w:p w14:paraId="05F23B59" w14:textId="77777777" w:rsidR="00EE0CF2" w:rsidRDefault="0085191F" w:rsidP="00D912E1">
            <w:pPr>
              <w:pStyle w:val="TableText"/>
              <w:keepNext w:val="0"/>
            </w:pPr>
            <w:hyperlink w:anchor="C_4509-29731">
              <w:r w:rsidR="00EE0CF2">
                <w:rPr>
                  <w:rStyle w:val="HyperlinkText9pt"/>
                </w:rPr>
                <w:t>4509-29731</w:t>
              </w:r>
            </w:hyperlink>
          </w:p>
        </w:tc>
        <w:tc>
          <w:tcPr>
            <w:tcW w:w="2975" w:type="dxa"/>
          </w:tcPr>
          <w:p w14:paraId="38DB7AD5" w14:textId="77777777" w:rsidR="00EE0CF2" w:rsidRDefault="00EE0CF2" w:rsidP="00D912E1">
            <w:pPr>
              <w:pStyle w:val="TableText"/>
              <w:keepNext w:val="0"/>
            </w:pPr>
          </w:p>
        </w:tc>
      </w:tr>
      <w:tr w:rsidR="00EE0CF2" w14:paraId="6F0CECE8" w14:textId="77777777" w:rsidTr="00EE0CF2">
        <w:trPr>
          <w:jc w:val="center"/>
        </w:trPr>
        <w:tc>
          <w:tcPr>
            <w:tcW w:w="3345" w:type="dxa"/>
          </w:tcPr>
          <w:p w14:paraId="51356573" w14:textId="77777777" w:rsidR="00EE0CF2" w:rsidRDefault="00EE0CF2" w:rsidP="00D912E1">
            <w:pPr>
              <w:pStyle w:val="TableText"/>
              <w:keepNext w:val="0"/>
            </w:pPr>
            <w:r>
              <w:tab/>
            </w:r>
            <w:r>
              <w:tab/>
              <w:t>@typeCode</w:t>
            </w:r>
          </w:p>
        </w:tc>
        <w:tc>
          <w:tcPr>
            <w:tcW w:w="720" w:type="dxa"/>
          </w:tcPr>
          <w:p w14:paraId="0881C51F" w14:textId="77777777" w:rsidR="00EE0CF2" w:rsidRDefault="00EE0CF2" w:rsidP="00D912E1">
            <w:pPr>
              <w:pStyle w:val="TableText"/>
              <w:keepNext w:val="0"/>
            </w:pPr>
            <w:r>
              <w:t>1..1</w:t>
            </w:r>
          </w:p>
        </w:tc>
        <w:tc>
          <w:tcPr>
            <w:tcW w:w="1152" w:type="dxa"/>
          </w:tcPr>
          <w:p w14:paraId="7573EFA7" w14:textId="77777777" w:rsidR="00EE0CF2" w:rsidRDefault="00EE0CF2" w:rsidP="00D912E1">
            <w:pPr>
              <w:pStyle w:val="TableText"/>
              <w:keepNext w:val="0"/>
            </w:pPr>
            <w:r>
              <w:t>SHALL</w:t>
            </w:r>
          </w:p>
        </w:tc>
        <w:tc>
          <w:tcPr>
            <w:tcW w:w="864" w:type="dxa"/>
          </w:tcPr>
          <w:p w14:paraId="7BBDDF1D" w14:textId="77777777" w:rsidR="00EE0CF2" w:rsidRDefault="00EE0CF2" w:rsidP="00D912E1">
            <w:pPr>
              <w:pStyle w:val="TableText"/>
              <w:keepNext w:val="0"/>
            </w:pPr>
          </w:p>
        </w:tc>
        <w:tc>
          <w:tcPr>
            <w:tcW w:w="1104" w:type="dxa"/>
          </w:tcPr>
          <w:p w14:paraId="3E2548B5" w14:textId="77777777" w:rsidR="00EE0CF2" w:rsidRDefault="0085191F" w:rsidP="00D912E1">
            <w:pPr>
              <w:pStyle w:val="TableText"/>
              <w:keepNext w:val="0"/>
            </w:pPr>
            <w:hyperlink w:anchor="C_4509-29738">
              <w:r w:rsidR="00EE0CF2">
                <w:rPr>
                  <w:rStyle w:val="HyperlinkText9pt"/>
                </w:rPr>
                <w:t>4509-29738</w:t>
              </w:r>
            </w:hyperlink>
          </w:p>
        </w:tc>
        <w:tc>
          <w:tcPr>
            <w:tcW w:w="2975" w:type="dxa"/>
          </w:tcPr>
          <w:p w14:paraId="37631442" w14:textId="77777777" w:rsidR="00EE0CF2" w:rsidRDefault="00EE0CF2" w:rsidP="00D912E1">
            <w:pPr>
              <w:pStyle w:val="TableText"/>
              <w:keepNext w:val="0"/>
            </w:pPr>
            <w:r>
              <w:t>urn:oid:2.16.840.1.113883.5.90 (HL7ParticipationType) = PRF</w:t>
            </w:r>
          </w:p>
        </w:tc>
      </w:tr>
      <w:tr w:rsidR="00EE0CF2" w14:paraId="55619FE9" w14:textId="77777777" w:rsidTr="00EE0CF2">
        <w:trPr>
          <w:jc w:val="center"/>
        </w:trPr>
        <w:tc>
          <w:tcPr>
            <w:tcW w:w="3345" w:type="dxa"/>
          </w:tcPr>
          <w:p w14:paraId="5DE984AE" w14:textId="77777777" w:rsidR="00EE0CF2" w:rsidRDefault="00EE0CF2" w:rsidP="00D912E1">
            <w:pPr>
              <w:pStyle w:val="TableText"/>
              <w:keepNext w:val="0"/>
            </w:pPr>
            <w:r>
              <w:tab/>
            </w:r>
            <w:r>
              <w:tab/>
              <w:t>participantRole</w:t>
            </w:r>
          </w:p>
        </w:tc>
        <w:tc>
          <w:tcPr>
            <w:tcW w:w="720" w:type="dxa"/>
          </w:tcPr>
          <w:p w14:paraId="6293DF8D" w14:textId="77777777" w:rsidR="00EE0CF2" w:rsidRDefault="00EE0CF2" w:rsidP="00D912E1">
            <w:pPr>
              <w:pStyle w:val="TableText"/>
              <w:keepNext w:val="0"/>
            </w:pPr>
            <w:r>
              <w:t>1..1</w:t>
            </w:r>
          </w:p>
        </w:tc>
        <w:tc>
          <w:tcPr>
            <w:tcW w:w="1152" w:type="dxa"/>
          </w:tcPr>
          <w:p w14:paraId="5DF403FB" w14:textId="77777777" w:rsidR="00EE0CF2" w:rsidRDefault="00EE0CF2" w:rsidP="00D912E1">
            <w:pPr>
              <w:pStyle w:val="TableText"/>
              <w:keepNext w:val="0"/>
            </w:pPr>
            <w:r>
              <w:t>SHALL</w:t>
            </w:r>
          </w:p>
        </w:tc>
        <w:tc>
          <w:tcPr>
            <w:tcW w:w="864" w:type="dxa"/>
          </w:tcPr>
          <w:p w14:paraId="75499344" w14:textId="77777777" w:rsidR="00EE0CF2" w:rsidRDefault="00EE0CF2" w:rsidP="00D912E1">
            <w:pPr>
              <w:pStyle w:val="TableText"/>
              <w:keepNext w:val="0"/>
            </w:pPr>
          </w:p>
        </w:tc>
        <w:tc>
          <w:tcPr>
            <w:tcW w:w="1104" w:type="dxa"/>
          </w:tcPr>
          <w:p w14:paraId="22A384CD" w14:textId="77777777" w:rsidR="00EE0CF2" w:rsidRDefault="0085191F" w:rsidP="00D912E1">
            <w:pPr>
              <w:pStyle w:val="TableText"/>
              <w:keepNext w:val="0"/>
            </w:pPr>
            <w:hyperlink w:anchor="C_4509-29732">
              <w:r w:rsidR="00EE0CF2">
                <w:rPr>
                  <w:rStyle w:val="HyperlinkText9pt"/>
                </w:rPr>
                <w:t>4509-29732</w:t>
              </w:r>
            </w:hyperlink>
          </w:p>
        </w:tc>
        <w:tc>
          <w:tcPr>
            <w:tcW w:w="2975" w:type="dxa"/>
          </w:tcPr>
          <w:p w14:paraId="762A71EE" w14:textId="77777777" w:rsidR="00EE0CF2" w:rsidRDefault="0085191F" w:rsidP="00D912E1">
            <w:pPr>
              <w:pStyle w:val="TableText"/>
              <w:keepNext w:val="0"/>
            </w:pPr>
            <w:hyperlink w:anchor="SE_Entity_Care_Partner">
              <w:r w:rsidR="00EE0CF2">
                <w:rPr>
                  <w:rStyle w:val="HyperlinkText9pt"/>
                </w:rPr>
                <w:t>Entity Care Partner (identifier: urn:hl7ii:2.16.840.1.113883.10.20.24.3.160:2019-12-01</w:t>
              </w:r>
            </w:hyperlink>
          </w:p>
        </w:tc>
      </w:tr>
      <w:tr w:rsidR="00EE0CF2" w14:paraId="1562140A" w14:textId="77777777" w:rsidTr="00EE0CF2">
        <w:trPr>
          <w:jc w:val="center"/>
        </w:trPr>
        <w:tc>
          <w:tcPr>
            <w:tcW w:w="3345" w:type="dxa"/>
          </w:tcPr>
          <w:p w14:paraId="1D408F94" w14:textId="77777777" w:rsidR="00EE0CF2" w:rsidRDefault="00EE0CF2" w:rsidP="00D912E1">
            <w:pPr>
              <w:pStyle w:val="TableText"/>
              <w:keepNext w:val="0"/>
            </w:pPr>
            <w:r>
              <w:tab/>
              <w:t>entryRelationship</w:t>
            </w:r>
          </w:p>
        </w:tc>
        <w:tc>
          <w:tcPr>
            <w:tcW w:w="720" w:type="dxa"/>
          </w:tcPr>
          <w:p w14:paraId="50D0E3C0" w14:textId="77777777" w:rsidR="00EE0CF2" w:rsidRDefault="00EE0CF2" w:rsidP="00D912E1">
            <w:pPr>
              <w:pStyle w:val="TableText"/>
              <w:keepNext w:val="0"/>
            </w:pPr>
            <w:r>
              <w:t>0..*</w:t>
            </w:r>
          </w:p>
        </w:tc>
        <w:tc>
          <w:tcPr>
            <w:tcW w:w="1152" w:type="dxa"/>
          </w:tcPr>
          <w:p w14:paraId="78BE256C" w14:textId="77777777" w:rsidR="00EE0CF2" w:rsidRDefault="00EE0CF2" w:rsidP="00D912E1">
            <w:pPr>
              <w:pStyle w:val="TableText"/>
              <w:keepNext w:val="0"/>
            </w:pPr>
            <w:r>
              <w:t>MAY</w:t>
            </w:r>
          </w:p>
        </w:tc>
        <w:tc>
          <w:tcPr>
            <w:tcW w:w="864" w:type="dxa"/>
          </w:tcPr>
          <w:p w14:paraId="31AE96EC" w14:textId="77777777" w:rsidR="00EE0CF2" w:rsidRDefault="00EE0CF2" w:rsidP="00D912E1">
            <w:pPr>
              <w:pStyle w:val="TableText"/>
              <w:keepNext w:val="0"/>
            </w:pPr>
          </w:p>
        </w:tc>
        <w:tc>
          <w:tcPr>
            <w:tcW w:w="1104" w:type="dxa"/>
          </w:tcPr>
          <w:p w14:paraId="11E0AAC9" w14:textId="77777777" w:rsidR="00EE0CF2" w:rsidRDefault="0085191F" w:rsidP="00D912E1">
            <w:pPr>
              <w:pStyle w:val="TableText"/>
              <w:keepNext w:val="0"/>
            </w:pPr>
            <w:hyperlink w:anchor="C_4509-13756">
              <w:r w:rsidR="00EE0CF2">
                <w:rPr>
                  <w:rStyle w:val="HyperlinkText9pt"/>
                </w:rPr>
                <w:t>4509-13756</w:t>
              </w:r>
            </w:hyperlink>
          </w:p>
        </w:tc>
        <w:tc>
          <w:tcPr>
            <w:tcW w:w="2975" w:type="dxa"/>
          </w:tcPr>
          <w:p w14:paraId="7304ACB2" w14:textId="77777777" w:rsidR="00EE0CF2" w:rsidRDefault="00EE0CF2" w:rsidP="00D912E1">
            <w:pPr>
              <w:pStyle w:val="TableText"/>
              <w:keepNext w:val="0"/>
            </w:pPr>
          </w:p>
        </w:tc>
      </w:tr>
      <w:tr w:rsidR="00EE0CF2" w14:paraId="5AA90126" w14:textId="77777777" w:rsidTr="00EE0CF2">
        <w:trPr>
          <w:jc w:val="center"/>
        </w:trPr>
        <w:tc>
          <w:tcPr>
            <w:tcW w:w="3345" w:type="dxa"/>
          </w:tcPr>
          <w:p w14:paraId="6EA78258" w14:textId="77777777" w:rsidR="00EE0CF2" w:rsidRDefault="00EE0CF2" w:rsidP="00D912E1">
            <w:pPr>
              <w:pStyle w:val="TableText"/>
              <w:keepNext w:val="0"/>
            </w:pPr>
            <w:r>
              <w:tab/>
            </w:r>
            <w:r>
              <w:tab/>
              <w:t>@typeCode</w:t>
            </w:r>
          </w:p>
        </w:tc>
        <w:tc>
          <w:tcPr>
            <w:tcW w:w="720" w:type="dxa"/>
          </w:tcPr>
          <w:p w14:paraId="2B406B72" w14:textId="77777777" w:rsidR="00EE0CF2" w:rsidRDefault="00EE0CF2" w:rsidP="00D912E1">
            <w:pPr>
              <w:pStyle w:val="TableText"/>
              <w:keepNext w:val="0"/>
            </w:pPr>
            <w:r>
              <w:t>1..1</w:t>
            </w:r>
          </w:p>
        </w:tc>
        <w:tc>
          <w:tcPr>
            <w:tcW w:w="1152" w:type="dxa"/>
          </w:tcPr>
          <w:p w14:paraId="6166C975" w14:textId="77777777" w:rsidR="00EE0CF2" w:rsidRDefault="00EE0CF2" w:rsidP="00D912E1">
            <w:pPr>
              <w:pStyle w:val="TableText"/>
              <w:keepNext w:val="0"/>
            </w:pPr>
            <w:r>
              <w:t>SHALL</w:t>
            </w:r>
          </w:p>
        </w:tc>
        <w:tc>
          <w:tcPr>
            <w:tcW w:w="864" w:type="dxa"/>
          </w:tcPr>
          <w:p w14:paraId="3F4B6D90" w14:textId="77777777" w:rsidR="00EE0CF2" w:rsidRDefault="00EE0CF2" w:rsidP="00D912E1">
            <w:pPr>
              <w:pStyle w:val="TableText"/>
              <w:keepNext w:val="0"/>
            </w:pPr>
          </w:p>
        </w:tc>
        <w:tc>
          <w:tcPr>
            <w:tcW w:w="1104" w:type="dxa"/>
          </w:tcPr>
          <w:p w14:paraId="4BB701E8" w14:textId="77777777" w:rsidR="00EE0CF2" w:rsidRDefault="0085191F" w:rsidP="00D912E1">
            <w:pPr>
              <w:pStyle w:val="TableText"/>
              <w:keepNext w:val="0"/>
            </w:pPr>
            <w:hyperlink w:anchor="C_4509-13757">
              <w:r w:rsidR="00EE0CF2">
                <w:rPr>
                  <w:rStyle w:val="HyperlinkText9pt"/>
                </w:rPr>
                <w:t>4509-13757</w:t>
              </w:r>
            </w:hyperlink>
          </w:p>
        </w:tc>
        <w:tc>
          <w:tcPr>
            <w:tcW w:w="2975" w:type="dxa"/>
          </w:tcPr>
          <w:p w14:paraId="46D0FDE4" w14:textId="77777777" w:rsidR="00EE0CF2" w:rsidRDefault="00EE0CF2" w:rsidP="00D912E1">
            <w:pPr>
              <w:pStyle w:val="TableText"/>
              <w:keepNext w:val="0"/>
            </w:pPr>
            <w:r>
              <w:t>urn:oid:2.16.840.1.113883.5.1002 (HL7ActRelationshipType) = RSON</w:t>
            </w:r>
          </w:p>
        </w:tc>
      </w:tr>
      <w:tr w:rsidR="00EE0CF2" w14:paraId="5F8F1170" w14:textId="77777777" w:rsidTr="00EE0CF2">
        <w:trPr>
          <w:jc w:val="center"/>
        </w:trPr>
        <w:tc>
          <w:tcPr>
            <w:tcW w:w="3345" w:type="dxa"/>
          </w:tcPr>
          <w:p w14:paraId="209DE92C" w14:textId="77777777" w:rsidR="00EE0CF2" w:rsidRDefault="00EE0CF2" w:rsidP="00D912E1">
            <w:pPr>
              <w:pStyle w:val="TableText"/>
              <w:keepNext w:val="0"/>
            </w:pPr>
            <w:r>
              <w:lastRenderedPageBreak/>
              <w:tab/>
            </w:r>
            <w:r>
              <w:tab/>
              <w:t>observation</w:t>
            </w:r>
          </w:p>
        </w:tc>
        <w:tc>
          <w:tcPr>
            <w:tcW w:w="720" w:type="dxa"/>
          </w:tcPr>
          <w:p w14:paraId="6506F2B5" w14:textId="77777777" w:rsidR="00EE0CF2" w:rsidRDefault="00EE0CF2" w:rsidP="00D912E1">
            <w:pPr>
              <w:pStyle w:val="TableText"/>
              <w:keepNext w:val="0"/>
            </w:pPr>
            <w:r>
              <w:t>1..1</w:t>
            </w:r>
          </w:p>
        </w:tc>
        <w:tc>
          <w:tcPr>
            <w:tcW w:w="1152" w:type="dxa"/>
          </w:tcPr>
          <w:p w14:paraId="5699ECA8" w14:textId="77777777" w:rsidR="00EE0CF2" w:rsidRDefault="00EE0CF2" w:rsidP="00D912E1">
            <w:pPr>
              <w:pStyle w:val="TableText"/>
              <w:keepNext w:val="0"/>
            </w:pPr>
            <w:r>
              <w:t>SHALL</w:t>
            </w:r>
          </w:p>
        </w:tc>
        <w:tc>
          <w:tcPr>
            <w:tcW w:w="864" w:type="dxa"/>
          </w:tcPr>
          <w:p w14:paraId="6A18E03D" w14:textId="77777777" w:rsidR="00EE0CF2" w:rsidRDefault="00EE0CF2" w:rsidP="00D912E1">
            <w:pPr>
              <w:pStyle w:val="TableText"/>
              <w:keepNext w:val="0"/>
            </w:pPr>
          </w:p>
        </w:tc>
        <w:tc>
          <w:tcPr>
            <w:tcW w:w="1104" w:type="dxa"/>
          </w:tcPr>
          <w:p w14:paraId="575F83FD" w14:textId="77777777" w:rsidR="00EE0CF2" w:rsidRDefault="0085191F" w:rsidP="00D912E1">
            <w:pPr>
              <w:pStyle w:val="TableText"/>
              <w:keepNext w:val="0"/>
            </w:pPr>
            <w:hyperlink w:anchor="C_4509-27159">
              <w:r w:rsidR="00EE0CF2">
                <w:rPr>
                  <w:rStyle w:val="HyperlinkText9pt"/>
                </w:rPr>
                <w:t>4509-27159</w:t>
              </w:r>
            </w:hyperlink>
          </w:p>
        </w:tc>
        <w:tc>
          <w:tcPr>
            <w:tcW w:w="2975" w:type="dxa"/>
          </w:tcPr>
          <w:p w14:paraId="0657561C" w14:textId="77777777" w:rsidR="00EE0CF2" w:rsidRDefault="0085191F" w:rsidP="00D912E1">
            <w:pPr>
              <w:pStyle w:val="TableText"/>
              <w:keepNext w:val="0"/>
            </w:pPr>
            <w:hyperlink w:anchor="E_Reason_V3">
              <w:r w:rsidR="00EE0CF2">
                <w:rPr>
                  <w:rStyle w:val="HyperlinkText9pt"/>
                </w:rPr>
                <w:t>Reason (V3) (identifier: urn:hl7ii:2.16.840.1.113883.10.20.24.3.88:2017-08-01</w:t>
              </w:r>
            </w:hyperlink>
          </w:p>
        </w:tc>
      </w:tr>
    </w:tbl>
    <w:p w14:paraId="0E9CE868" w14:textId="77777777" w:rsidR="00EE0CF2" w:rsidRDefault="00EE0CF2" w:rsidP="00EE0CF2">
      <w:pPr>
        <w:pStyle w:val="BodyText"/>
      </w:pPr>
    </w:p>
    <w:p w14:paraId="348C94C8" w14:textId="77777777" w:rsidR="00EE0CF2" w:rsidRDefault="00EE0CF2" w:rsidP="00E855AB">
      <w:pPr>
        <w:numPr>
          <w:ilvl w:val="0"/>
          <w:numId w:val="92"/>
        </w:numPr>
      </w:pPr>
      <w:r>
        <w:t xml:space="preserve">Conforms to </w:t>
      </w:r>
      <w:hyperlink w:anchor="E_Planned_Act_V2">
        <w:r>
          <w:rPr>
            <w:rStyle w:val="HyperlinkCourierBold"/>
          </w:rPr>
          <w:t>Planned Act (V2)</w:t>
        </w:r>
      </w:hyperlink>
      <w:r>
        <w:t xml:space="preserve"> template </w:t>
      </w:r>
      <w:r>
        <w:rPr>
          <w:rStyle w:val="XMLname"/>
        </w:rPr>
        <w:t>(identifier: urn:hl7ii:2.16.840.1.113883.10.20.22.4.39:2014-06-09)</w:t>
      </w:r>
      <w:r>
        <w:t>.</w:t>
      </w:r>
    </w:p>
    <w:p w14:paraId="10347C93" w14:textId="77777777" w:rsidR="00EE0CF2" w:rsidRDefault="00EE0CF2" w:rsidP="00E855AB">
      <w:pPr>
        <w:numPr>
          <w:ilvl w:val="0"/>
          <w:numId w:val="92"/>
        </w:numPr>
        <w:ind w:left="1080"/>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t>)</w:t>
      </w:r>
      <w:bookmarkStart w:id="2052" w:name="C_4509-27353"/>
      <w:r>
        <w:t xml:space="preserve"> (CONF:4509-27353)</w:t>
      </w:r>
      <w:bookmarkEnd w:id="2052"/>
      <w:r>
        <w:t>.</w:t>
      </w:r>
    </w:p>
    <w:p w14:paraId="489BC48E" w14:textId="77777777" w:rsidR="00EE0CF2" w:rsidRDefault="00EE0CF2" w:rsidP="00E855AB">
      <w:pPr>
        <w:numPr>
          <w:ilvl w:val="0"/>
          <w:numId w:val="92"/>
        </w:numPr>
        <w:ind w:left="1080"/>
      </w:pPr>
      <w:r>
        <w:rPr>
          <w:rStyle w:val="keyword"/>
        </w:rPr>
        <w:t>SHALL</w:t>
      </w:r>
      <w:r>
        <w:t xml:space="preserve"> contain exactly one [1..1] </w:t>
      </w:r>
      <w:r>
        <w:rPr>
          <w:rStyle w:val="XMLnameBold"/>
        </w:rPr>
        <w:t>@moodCode</w:t>
      </w:r>
      <w:r>
        <w:t>=</w:t>
      </w:r>
      <w:r>
        <w:rPr>
          <w:rStyle w:val="XMLname"/>
        </w:rPr>
        <w:t>"RQO"</w:t>
      </w:r>
      <w:r>
        <w:t xml:space="preserve"> Request (CodeSystem: </w:t>
      </w:r>
      <w:r>
        <w:rPr>
          <w:rStyle w:val="XMLname"/>
        </w:rPr>
        <w:t>HL7ActMood urn:oid:2.16.840.1.113883.5.1001</w:t>
      </w:r>
      <w:r>
        <w:t>)</w:t>
      </w:r>
      <w:bookmarkStart w:id="2053" w:name="C_4509-13742"/>
      <w:r>
        <w:t xml:space="preserve"> (CONF:4509-13742)</w:t>
      </w:r>
      <w:bookmarkEnd w:id="2053"/>
      <w:r>
        <w:t>.</w:t>
      </w:r>
    </w:p>
    <w:p w14:paraId="1AD05B6C" w14:textId="77777777" w:rsidR="00EE0CF2" w:rsidRDefault="00EE0CF2" w:rsidP="00E855AB">
      <w:pPr>
        <w:numPr>
          <w:ilvl w:val="0"/>
          <w:numId w:val="92"/>
        </w:numPr>
        <w:ind w:left="1080"/>
      </w:pPr>
      <w:r>
        <w:rPr>
          <w:rStyle w:val="keyword"/>
        </w:rPr>
        <w:t>MAY</w:t>
      </w:r>
      <w:r>
        <w:t xml:space="preserve"> contain zero or one [0..1] </w:t>
      </w:r>
      <w:r>
        <w:rPr>
          <w:rStyle w:val="XMLnameBold"/>
        </w:rPr>
        <w:t>@negationInd</w:t>
      </w:r>
      <w:bookmarkStart w:id="2054" w:name="C_4509-28071"/>
      <w:r>
        <w:t xml:space="preserve"> (CONF:4509-28071)</w:t>
      </w:r>
      <w:bookmarkEnd w:id="2054"/>
      <w:r>
        <w:t>.</w:t>
      </w:r>
      <w:r>
        <w:br/>
        <w:t>Note: QDM Attribute: Negation Rationale - negationInd="true" indicates Intervention Not Order</w:t>
      </w:r>
    </w:p>
    <w:p w14:paraId="464FFDEC" w14:textId="77777777" w:rsidR="00EE0CF2" w:rsidRDefault="00EE0CF2" w:rsidP="00E855AB">
      <w:pPr>
        <w:numPr>
          <w:ilvl w:val="1"/>
          <w:numId w:val="92"/>
        </w:numPr>
      </w:pPr>
      <w:r>
        <w:t xml:space="preserve">If </w:t>
      </w:r>
      <w:r>
        <w:rPr>
          <w:b/>
        </w:rPr>
        <w:t>@negationInd="true"</w:t>
      </w:r>
      <w:r>
        <w:t xml:space="preserve"> is present, </w:t>
      </w:r>
      <w:r>
        <w:rPr>
          <w:rStyle w:val="keyword"/>
        </w:rPr>
        <w:t>SHALL</w:t>
      </w:r>
      <w:r>
        <w:t xml:space="preserve"> contain one [1..1] entryRelationship such that it contains exactly one [1..1] </w:t>
      </w:r>
      <w:r>
        <w:rPr>
          <w:b/>
        </w:rPr>
        <w:t>Reason (V3)</w:t>
      </w:r>
      <w:r>
        <w:t xml:space="preserve"> to state the reason for </w:t>
      </w:r>
      <w:r>
        <w:rPr>
          <w:b/>
        </w:rPr>
        <w:t>Intervention Not Order</w:t>
      </w:r>
      <w:r>
        <w:t xml:space="preserve"> (CONF:4509-29735).</w:t>
      </w:r>
    </w:p>
    <w:p w14:paraId="05CD2FB6" w14:textId="77777777" w:rsidR="00EE0CF2" w:rsidRDefault="00EE0CF2" w:rsidP="00E855AB">
      <w:pPr>
        <w:numPr>
          <w:ilvl w:val="0"/>
          <w:numId w:val="92"/>
        </w:numPr>
        <w:ind w:left="1080"/>
      </w:pPr>
      <w:r>
        <w:rPr>
          <w:rStyle w:val="keyword"/>
        </w:rPr>
        <w:t>SHALL</w:t>
      </w:r>
      <w:r>
        <w:t xml:space="preserve"> contain exactly one [1..1] </w:t>
      </w:r>
      <w:r>
        <w:rPr>
          <w:rStyle w:val="XMLnameBold"/>
        </w:rPr>
        <w:t>templateId</w:t>
      </w:r>
      <w:bookmarkStart w:id="2055" w:name="C_4509-13743"/>
      <w:r>
        <w:t xml:space="preserve"> (CONF:4509-13743)</w:t>
      </w:r>
      <w:bookmarkEnd w:id="2055"/>
      <w:r>
        <w:t xml:space="preserve"> such that it</w:t>
      </w:r>
    </w:p>
    <w:p w14:paraId="2BAC1EF4" w14:textId="77777777" w:rsidR="00EE0CF2" w:rsidRDefault="00EE0CF2" w:rsidP="00E855AB">
      <w:pPr>
        <w:numPr>
          <w:ilvl w:val="1"/>
          <w:numId w:val="92"/>
        </w:numPr>
      </w:pPr>
      <w:r>
        <w:rPr>
          <w:rStyle w:val="keyword"/>
        </w:rPr>
        <w:t>SHALL</w:t>
      </w:r>
      <w:r>
        <w:t xml:space="preserve"> contain exactly one [1..1] </w:t>
      </w:r>
      <w:r>
        <w:rPr>
          <w:rStyle w:val="XMLnameBold"/>
        </w:rPr>
        <w:t>@root</w:t>
      </w:r>
      <w:r>
        <w:t>=</w:t>
      </w:r>
      <w:r>
        <w:rPr>
          <w:rStyle w:val="XMLname"/>
        </w:rPr>
        <w:t>"2.16.840.1.113883.10.20.24.3.31"</w:t>
      </w:r>
      <w:bookmarkStart w:id="2056" w:name="C_4509-13744"/>
      <w:r>
        <w:t xml:space="preserve"> (CONF:4509-13744)</w:t>
      </w:r>
      <w:bookmarkEnd w:id="2056"/>
      <w:r>
        <w:t>.</w:t>
      </w:r>
    </w:p>
    <w:p w14:paraId="052C3536" w14:textId="77777777" w:rsidR="00EE0CF2" w:rsidRDefault="00EE0CF2" w:rsidP="00E855AB">
      <w:pPr>
        <w:numPr>
          <w:ilvl w:val="1"/>
          <w:numId w:val="92"/>
        </w:numPr>
      </w:pPr>
      <w:r>
        <w:rPr>
          <w:rStyle w:val="keyword"/>
        </w:rPr>
        <w:t>SHALL</w:t>
      </w:r>
      <w:r>
        <w:t xml:space="preserve"> contain exactly one [1..1] </w:t>
      </w:r>
      <w:r>
        <w:rPr>
          <w:rStyle w:val="XMLnameBold"/>
        </w:rPr>
        <w:t>@extension</w:t>
      </w:r>
      <w:r>
        <w:t>=</w:t>
      </w:r>
      <w:r>
        <w:rPr>
          <w:rStyle w:val="XMLname"/>
        </w:rPr>
        <w:t>"2021-08-01"</w:t>
      </w:r>
      <w:bookmarkStart w:id="2057" w:name="C_4509-26556"/>
      <w:r>
        <w:t xml:space="preserve"> (CONF:4509-26556)</w:t>
      </w:r>
      <w:bookmarkEnd w:id="2057"/>
      <w:r>
        <w:t>.</w:t>
      </w:r>
    </w:p>
    <w:p w14:paraId="0C01FF6F" w14:textId="77777777" w:rsidR="00EE0CF2" w:rsidRDefault="00EE0CF2" w:rsidP="00E855AB">
      <w:pPr>
        <w:numPr>
          <w:ilvl w:val="0"/>
          <w:numId w:val="92"/>
        </w:numPr>
        <w:ind w:left="1080"/>
      </w:pPr>
      <w:r>
        <w:rPr>
          <w:rStyle w:val="keyword"/>
        </w:rPr>
        <w:t>SHALL</w:t>
      </w:r>
      <w:r>
        <w:t xml:space="preserve"> contain exactly one [1..1] </w:t>
      </w:r>
      <w:r>
        <w:rPr>
          <w:rStyle w:val="XMLnameBold"/>
        </w:rPr>
        <w:t>code</w:t>
      </w:r>
      <w:bookmarkStart w:id="2058" w:name="C_4509-13746"/>
      <w:r>
        <w:t xml:space="preserve"> (CONF:4509-13746)</w:t>
      </w:r>
      <w:bookmarkEnd w:id="2058"/>
      <w:r>
        <w:t>.</w:t>
      </w:r>
      <w:r>
        <w:br/>
        <w:t>Note: QDM Attribute: Code</w:t>
      </w:r>
    </w:p>
    <w:p w14:paraId="43B0FC3F" w14:textId="77777777" w:rsidR="00EE0CF2" w:rsidRDefault="00EE0CF2" w:rsidP="00E855AB">
      <w:pPr>
        <w:numPr>
          <w:ilvl w:val="0"/>
          <w:numId w:val="92"/>
        </w:numPr>
        <w:ind w:left="1080"/>
      </w:pPr>
      <w:r>
        <w:rPr>
          <w:rStyle w:val="keyword"/>
        </w:rPr>
        <w:t>SHALL</w:t>
      </w:r>
      <w:r>
        <w:t xml:space="preserve"> contain exactly one [1..1]  </w:t>
      </w:r>
      <w:hyperlink w:anchor="U_Author_V2">
        <w:r>
          <w:rPr>
            <w:rStyle w:val="HyperlinkCourierBold"/>
          </w:rPr>
          <w:t>Author (V2)</w:t>
        </w:r>
      </w:hyperlink>
      <w:r>
        <w:rPr>
          <w:rStyle w:val="XMLname"/>
        </w:rPr>
        <w:t xml:space="preserve"> (identifier: urn:hl7ii:2.16.840.1.113883.10.20.24.3.155:2019-12-01)</w:t>
      </w:r>
      <w:bookmarkStart w:id="2059" w:name="C_4509-27343"/>
      <w:r>
        <w:t xml:space="preserve"> (CONF:4509-27343)</w:t>
      </w:r>
      <w:bookmarkEnd w:id="2059"/>
      <w:r>
        <w:t>.</w:t>
      </w:r>
      <w:r>
        <w:br/>
        <w:t>Note: QDM Attribute: Author dateTime – the time the intervention order was signed</w:t>
      </w:r>
    </w:p>
    <w:p w14:paraId="77C9DC31" w14:textId="77777777" w:rsidR="00EE0CF2" w:rsidRDefault="00EE0CF2" w:rsidP="00E855AB">
      <w:pPr>
        <w:numPr>
          <w:ilvl w:val="0"/>
          <w:numId w:val="92"/>
        </w:numPr>
        <w:ind w:left="1080"/>
      </w:pPr>
      <w:r>
        <w:rPr>
          <w:rStyle w:val="keyword"/>
        </w:rPr>
        <w:t>MAY</w:t>
      </w:r>
      <w:r>
        <w:t xml:space="preserve"> contain zero or more [0..*] </w:t>
      </w:r>
      <w:r>
        <w:rPr>
          <w:rStyle w:val="XMLnameBold"/>
        </w:rPr>
        <w:t>participant</w:t>
      </w:r>
      <w:bookmarkStart w:id="2060" w:name="C_4509-29727"/>
      <w:r>
        <w:t xml:space="preserve"> (CONF:4509-29727)</w:t>
      </w:r>
      <w:bookmarkEnd w:id="2060"/>
      <w:r>
        <w:t xml:space="preserve"> such that it</w:t>
      </w:r>
      <w:r>
        <w:br/>
        <w:t>Note: QDM Attribute: Requester</w:t>
      </w:r>
    </w:p>
    <w:p w14:paraId="161145CE" w14:textId="77777777" w:rsidR="00EE0CF2" w:rsidRDefault="00EE0CF2" w:rsidP="00E855AB">
      <w:pPr>
        <w:numPr>
          <w:ilvl w:val="1"/>
          <w:numId w:val="92"/>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061" w:name="C_4509-29736"/>
      <w:r>
        <w:t xml:space="preserve"> (CONF:4509-29736)</w:t>
      </w:r>
      <w:bookmarkEnd w:id="2061"/>
      <w:r>
        <w:t>.</w:t>
      </w:r>
    </w:p>
    <w:p w14:paraId="2FAFA902" w14:textId="77777777" w:rsidR="00EE0CF2" w:rsidRDefault="00EE0CF2" w:rsidP="00E855AB">
      <w:pPr>
        <w:numPr>
          <w:ilvl w:val="1"/>
          <w:numId w:val="92"/>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2062" w:name="C_4509-29728"/>
      <w:r>
        <w:t xml:space="preserve"> (CONF:4509-29728)</w:t>
      </w:r>
      <w:bookmarkEnd w:id="2062"/>
      <w:r>
        <w:t>.</w:t>
      </w:r>
    </w:p>
    <w:p w14:paraId="00F37BE9" w14:textId="77777777" w:rsidR="00EE0CF2" w:rsidRDefault="00EE0CF2" w:rsidP="00E855AB">
      <w:pPr>
        <w:numPr>
          <w:ilvl w:val="0"/>
          <w:numId w:val="92"/>
        </w:numPr>
        <w:ind w:left="1080"/>
      </w:pPr>
      <w:r>
        <w:rPr>
          <w:rStyle w:val="keyword"/>
        </w:rPr>
        <w:t>MAY</w:t>
      </w:r>
      <w:r>
        <w:t xml:space="preserve"> contain zero or more [0..*] </w:t>
      </w:r>
      <w:r>
        <w:rPr>
          <w:rStyle w:val="XMLnameBold"/>
        </w:rPr>
        <w:t>participant</w:t>
      </w:r>
      <w:bookmarkStart w:id="2063" w:name="C_4509-29729"/>
      <w:r>
        <w:t xml:space="preserve"> (CONF:4509-29729)</w:t>
      </w:r>
      <w:bookmarkEnd w:id="2063"/>
      <w:r>
        <w:t xml:space="preserve"> such that it</w:t>
      </w:r>
      <w:r>
        <w:br/>
        <w:t>Note: QDM Attribute: Requester</w:t>
      </w:r>
    </w:p>
    <w:p w14:paraId="17E54661" w14:textId="77777777" w:rsidR="00EE0CF2" w:rsidRDefault="00EE0CF2" w:rsidP="00E855AB">
      <w:pPr>
        <w:numPr>
          <w:ilvl w:val="1"/>
          <w:numId w:val="92"/>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064" w:name="C_4509-29737"/>
      <w:r>
        <w:t xml:space="preserve"> (CONF:4509-29737)</w:t>
      </w:r>
      <w:bookmarkEnd w:id="2064"/>
      <w:r>
        <w:t>.</w:t>
      </w:r>
    </w:p>
    <w:p w14:paraId="51C9BB93" w14:textId="77777777" w:rsidR="00EE0CF2" w:rsidRDefault="00EE0CF2" w:rsidP="00E855AB">
      <w:pPr>
        <w:numPr>
          <w:ilvl w:val="1"/>
          <w:numId w:val="92"/>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2065" w:name="C_4509-29730"/>
      <w:r>
        <w:t xml:space="preserve"> (CONF:4509-29730)</w:t>
      </w:r>
      <w:bookmarkEnd w:id="2065"/>
      <w:r>
        <w:t>.</w:t>
      </w:r>
    </w:p>
    <w:p w14:paraId="432DCE8E" w14:textId="77777777" w:rsidR="00EE0CF2" w:rsidRDefault="00EE0CF2" w:rsidP="00E855AB">
      <w:pPr>
        <w:numPr>
          <w:ilvl w:val="0"/>
          <w:numId w:val="92"/>
        </w:numPr>
        <w:ind w:left="1080"/>
      </w:pPr>
      <w:r>
        <w:rPr>
          <w:rStyle w:val="keyword"/>
        </w:rPr>
        <w:t>MAY</w:t>
      </w:r>
      <w:r>
        <w:t xml:space="preserve"> contain zero or more [0..*] </w:t>
      </w:r>
      <w:r>
        <w:rPr>
          <w:rStyle w:val="XMLnameBold"/>
        </w:rPr>
        <w:t>participant</w:t>
      </w:r>
      <w:bookmarkStart w:id="2066" w:name="C_4509-30060"/>
      <w:r>
        <w:t xml:space="preserve"> (CONF:4509-30060)</w:t>
      </w:r>
      <w:bookmarkEnd w:id="2066"/>
      <w:r>
        <w:t xml:space="preserve"> such that it</w:t>
      </w:r>
      <w:r>
        <w:br/>
        <w:t>Note: QDM Attribute: Requester</w:t>
      </w:r>
    </w:p>
    <w:p w14:paraId="4F59FF24" w14:textId="77777777" w:rsidR="00EE0CF2" w:rsidRDefault="00EE0CF2" w:rsidP="00E855AB">
      <w:pPr>
        <w:numPr>
          <w:ilvl w:val="1"/>
          <w:numId w:val="92"/>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067" w:name="C_4509-30062"/>
      <w:r>
        <w:t xml:space="preserve"> (CONF:4509-30062)</w:t>
      </w:r>
      <w:bookmarkEnd w:id="2067"/>
      <w:r>
        <w:t>.</w:t>
      </w:r>
    </w:p>
    <w:p w14:paraId="4A9DF4F3" w14:textId="77777777" w:rsidR="00EE0CF2" w:rsidRDefault="00EE0CF2" w:rsidP="00E855AB">
      <w:pPr>
        <w:numPr>
          <w:ilvl w:val="1"/>
          <w:numId w:val="92"/>
        </w:numPr>
      </w:pPr>
      <w:r>
        <w:rPr>
          <w:rStyle w:val="keyword"/>
        </w:rPr>
        <w:lastRenderedPageBreak/>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2068" w:name="C_4509-30061"/>
      <w:r>
        <w:t xml:space="preserve"> (CONF:4509-30061)</w:t>
      </w:r>
      <w:bookmarkEnd w:id="2068"/>
      <w:r>
        <w:t>.</w:t>
      </w:r>
    </w:p>
    <w:p w14:paraId="28CAE532" w14:textId="77777777" w:rsidR="00EE0CF2" w:rsidRDefault="00EE0CF2" w:rsidP="00E855AB">
      <w:pPr>
        <w:numPr>
          <w:ilvl w:val="0"/>
          <w:numId w:val="92"/>
        </w:numPr>
        <w:ind w:left="1080"/>
      </w:pPr>
      <w:r>
        <w:rPr>
          <w:rStyle w:val="keyword"/>
        </w:rPr>
        <w:t>MAY</w:t>
      </w:r>
      <w:r>
        <w:t xml:space="preserve"> contain zero or one [0..1] </w:t>
      </w:r>
      <w:r>
        <w:rPr>
          <w:rStyle w:val="XMLnameBold"/>
        </w:rPr>
        <w:t>participant</w:t>
      </w:r>
      <w:bookmarkStart w:id="2069" w:name="C_4509-29733"/>
      <w:r>
        <w:t xml:space="preserve"> (CONF:4509-29733)</w:t>
      </w:r>
      <w:bookmarkEnd w:id="2069"/>
      <w:r>
        <w:t xml:space="preserve"> such that it</w:t>
      </w:r>
      <w:r>
        <w:br/>
        <w:t>Note: QDM Attribute: Requester</w:t>
      </w:r>
    </w:p>
    <w:p w14:paraId="0AC77D9E" w14:textId="77777777" w:rsidR="00EE0CF2" w:rsidRDefault="00EE0CF2" w:rsidP="00E855AB">
      <w:pPr>
        <w:numPr>
          <w:ilvl w:val="1"/>
          <w:numId w:val="92"/>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070" w:name="C_4509-29739"/>
      <w:r>
        <w:t xml:space="preserve"> (CONF:4509-29739)</w:t>
      </w:r>
      <w:bookmarkEnd w:id="2070"/>
      <w:r>
        <w:t>.</w:t>
      </w:r>
    </w:p>
    <w:p w14:paraId="222AD0B2" w14:textId="77777777" w:rsidR="00EE0CF2" w:rsidRDefault="00EE0CF2" w:rsidP="00E855AB">
      <w:pPr>
        <w:numPr>
          <w:ilvl w:val="1"/>
          <w:numId w:val="92"/>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2071" w:name="C_4509-29734"/>
      <w:r>
        <w:t xml:space="preserve"> (CONF:4509-29734)</w:t>
      </w:r>
      <w:bookmarkEnd w:id="2071"/>
      <w:r>
        <w:t>.</w:t>
      </w:r>
    </w:p>
    <w:p w14:paraId="5F94FC47" w14:textId="77777777" w:rsidR="00EE0CF2" w:rsidRDefault="00EE0CF2" w:rsidP="00E855AB">
      <w:pPr>
        <w:numPr>
          <w:ilvl w:val="0"/>
          <w:numId w:val="92"/>
        </w:numPr>
        <w:ind w:left="1080"/>
      </w:pPr>
      <w:r>
        <w:rPr>
          <w:rStyle w:val="keyword"/>
        </w:rPr>
        <w:t>MAY</w:t>
      </w:r>
      <w:r>
        <w:t xml:space="preserve"> contain zero or more [0..*] </w:t>
      </w:r>
      <w:r>
        <w:rPr>
          <w:rStyle w:val="XMLnameBold"/>
        </w:rPr>
        <w:t>participant</w:t>
      </w:r>
      <w:bookmarkStart w:id="2072" w:name="C_4509-29731"/>
      <w:r>
        <w:t xml:space="preserve"> (CONF:4509-29731)</w:t>
      </w:r>
      <w:bookmarkEnd w:id="2072"/>
      <w:r>
        <w:t xml:space="preserve"> such that it</w:t>
      </w:r>
      <w:r>
        <w:br/>
        <w:t>Note: QDM Attribute: Requester</w:t>
      </w:r>
    </w:p>
    <w:p w14:paraId="719F11CC" w14:textId="77777777" w:rsidR="00EE0CF2" w:rsidRDefault="00EE0CF2" w:rsidP="00E855AB">
      <w:pPr>
        <w:numPr>
          <w:ilvl w:val="1"/>
          <w:numId w:val="92"/>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073" w:name="C_4509-29738"/>
      <w:r>
        <w:t xml:space="preserve"> (CONF:4509-29738)</w:t>
      </w:r>
      <w:bookmarkEnd w:id="2073"/>
      <w:r>
        <w:t>.</w:t>
      </w:r>
    </w:p>
    <w:p w14:paraId="7E7AAF6C" w14:textId="77777777" w:rsidR="00EE0CF2" w:rsidRDefault="00EE0CF2" w:rsidP="00E855AB">
      <w:pPr>
        <w:numPr>
          <w:ilvl w:val="1"/>
          <w:numId w:val="92"/>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2074" w:name="C_4509-29732"/>
      <w:r>
        <w:t xml:space="preserve"> (CONF:4509-29732)</w:t>
      </w:r>
      <w:bookmarkEnd w:id="2074"/>
      <w:r>
        <w:t>.</w:t>
      </w:r>
    </w:p>
    <w:p w14:paraId="43A8CD3A" w14:textId="77777777" w:rsidR="00EE0CF2" w:rsidRDefault="00EE0CF2" w:rsidP="00E855AB">
      <w:pPr>
        <w:numPr>
          <w:ilvl w:val="0"/>
          <w:numId w:val="92"/>
        </w:numPr>
        <w:ind w:left="1080"/>
      </w:pPr>
      <w:r>
        <w:rPr>
          <w:rStyle w:val="keyword"/>
        </w:rPr>
        <w:t>MAY</w:t>
      </w:r>
      <w:r>
        <w:t xml:space="preserve"> contain zero or more [0..*] </w:t>
      </w:r>
      <w:r>
        <w:rPr>
          <w:rStyle w:val="XMLnameBold"/>
        </w:rPr>
        <w:t>entryRelationship</w:t>
      </w:r>
      <w:bookmarkStart w:id="2075" w:name="C_4509-13756"/>
      <w:r>
        <w:t xml:space="preserve"> (CONF:4509-13756)</w:t>
      </w:r>
      <w:bookmarkEnd w:id="2075"/>
      <w:r>
        <w:t xml:space="preserve"> such that it</w:t>
      </w:r>
      <w:r>
        <w:br/>
        <w:t>Note: QDM Attribute: Reason</w:t>
      </w:r>
    </w:p>
    <w:p w14:paraId="3DD601D0" w14:textId="77777777" w:rsidR="00EE0CF2" w:rsidRDefault="00EE0CF2" w:rsidP="00E855AB">
      <w:pPr>
        <w:numPr>
          <w:ilvl w:val="1"/>
          <w:numId w:val="92"/>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t>)</w:t>
      </w:r>
      <w:bookmarkStart w:id="2076" w:name="C_4509-13757"/>
      <w:r>
        <w:t xml:space="preserve"> (CONF:4509-13757)</w:t>
      </w:r>
      <w:bookmarkEnd w:id="2076"/>
      <w:r>
        <w:t>.</w:t>
      </w:r>
    </w:p>
    <w:p w14:paraId="561056F0" w14:textId="77777777" w:rsidR="00EE0CF2" w:rsidRDefault="00EE0CF2" w:rsidP="00E855AB">
      <w:pPr>
        <w:numPr>
          <w:ilvl w:val="1"/>
          <w:numId w:val="92"/>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2077" w:name="C_4509-27159"/>
      <w:r>
        <w:t xml:space="preserve"> (CONF:4509-27159)</w:t>
      </w:r>
      <w:bookmarkEnd w:id="2077"/>
      <w:r>
        <w:t>.</w:t>
      </w:r>
    </w:p>
    <w:p w14:paraId="4BE40EE0" w14:textId="652D6CD0" w:rsidR="00EE0CF2" w:rsidRDefault="00EE0CF2" w:rsidP="00D912E1">
      <w:pPr>
        <w:pStyle w:val="Caption"/>
        <w:keepNext w:val="0"/>
        <w:ind w:left="130" w:right="115"/>
      </w:pPr>
      <w:bookmarkStart w:id="2078" w:name="_Toc78972645"/>
      <w:bookmarkStart w:id="2079" w:name="_Toc118244130"/>
      <w:r>
        <w:t xml:space="preserve">Figure </w:t>
      </w:r>
      <w:r>
        <w:fldChar w:fldCharType="begin"/>
      </w:r>
      <w:r>
        <w:instrText>SEQ Figure \* ARABIC</w:instrText>
      </w:r>
      <w:r>
        <w:fldChar w:fldCharType="separate"/>
      </w:r>
      <w:r w:rsidR="00A21BC2">
        <w:t>77</w:t>
      </w:r>
      <w:r>
        <w:fldChar w:fldCharType="end"/>
      </w:r>
      <w:r>
        <w:t>: Intervention Order (V6) Example</w:t>
      </w:r>
      <w:bookmarkEnd w:id="2078"/>
      <w:bookmarkEnd w:id="2079"/>
    </w:p>
    <w:p w14:paraId="071B917A" w14:textId="77777777" w:rsidR="00EE0CF2" w:rsidRDefault="00EE0CF2" w:rsidP="00D912E1">
      <w:pPr>
        <w:pStyle w:val="Example"/>
        <w:keepNext w:val="0"/>
        <w:ind w:left="130" w:right="115"/>
      </w:pPr>
      <w:r>
        <w:t>&lt;act classCode="ACT" moodCode="RQO"&gt;</w:t>
      </w:r>
    </w:p>
    <w:p w14:paraId="47A8B097" w14:textId="77777777" w:rsidR="00EE0CF2" w:rsidRDefault="00EE0CF2" w:rsidP="00D912E1">
      <w:pPr>
        <w:pStyle w:val="Example"/>
        <w:keepNext w:val="0"/>
        <w:ind w:left="130" w:right="115"/>
      </w:pPr>
      <w:r>
        <w:t xml:space="preserve">    &lt;!-- Conforms to C-CDA R2 Planned Act (V2) template --&gt;</w:t>
      </w:r>
    </w:p>
    <w:p w14:paraId="2D8B5E55" w14:textId="77777777" w:rsidR="00EE0CF2" w:rsidRDefault="00EE0CF2" w:rsidP="00D912E1">
      <w:pPr>
        <w:pStyle w:val="Example"/>
        <w:keepNext w:val="0"/>
        <w:ind w:left="130" w:right="115"/>
      </w:pPr>
      <w:r>
        <w:t xml:space="preserve">    &lt;templateId root="2.16.840.1.113883.10.20.22.4.39" extension="2014-06-09"/&gt;</w:t>
      </w:r>
    </w:p>
    <w:p w14:paraId="56AEB5AC" w14:textId="1026ACC4" w:rsidR="00EE0CF2" w:rsidRDefault="00EE0CF2" w:rsidP="00D912E1">
      <w:pPr>
        <w:pStyle w:val="Example"/>
        <w:keepNext w:val="0"/>
        <w:ind w:left="130" w:right="115"/>
      </w:pPr>
      <w:r>
        <w:t xml:space="preserve">    &lt;!-- Intervention Order (V</w:t>
      </w:r>
      <w:r w:rsidR="007E5DA5">
        <w:t>6</w:t>
      </w:r>
      <w:r>
        <w:t>) --&gt;</w:t>
      </w:r>
    </w:p>
    <w:p w14:paraId="077C7CAD" w14:textId="77777777" w:rsidR="00EE0CF2" w:rsidRDefault="00EE0CF2" w:rsidP="00D912E1">
      <w:pPr>
        <w:pStyle w:val="Example"/>
        <w:keepNext w:val="0"/>
        <w:ind w:left="130" w:right="115"/>
      </w:pPr>
      <w:r>
        <w:t xml:space="preserve">    &lt;templateId root="2.16.840.1.113883.10.20.24.3.31" extension="2021-08-01"/&gt;</w:t>
      </w:r>
    </w:p>
    <w:p w14:paraId="4DC7AF9F" w14:textId="77777777" w:rsidR="00EE0CF2" w:rsidRDefault="00EE0CF2" w:rsidP="00D912E1">
      <w:pPr>
        <w:pStyle w:val="Example"/>
        <w:keepNext w:val="0"/>
        <w:ind w:left="130" w:right="115"/>
      </w:pPr>
      <w:r>
        <w:t xml:space="preserve">    &lt;id root="db734647-fc99-424c-a864-7e3cda82e703"/&gt;</w:t>
      </w:r>
    </w:p>
    <w:p w14:paraId="00A93823" w14:textId="77777777" w:rsidR="00EE0CF2" w:rsidRDefault="00EE0CF2" w:rsidP="00D912E1">
      <w:pPr>
        <w:pStyle w:val="Example"/>
        <w:keepNext w:val="0"/>
        <w:ind w:left="130" w:right="115"/>
      </w:pPr>
      <w:r>
        <w:t xml:space="preserve">    &lt;!-- Intervention --&gt;</w:t>
      </w:r>
    </w:p>
    <w:p w14:paraId="76DB543A" w14:textId="77777777" w:rsidR="00EE0CF2" w:rsidRDefault="00EE0CF2" w:rsidP="00D912E1">
      <w:pPr>
        <w:pStyle w:val="Example"/>
        <w:keepNext w:val="0"/>
        <w:ind w:left="130" w:right="115"/>
      </w:pPr>
      <w:r>
        <w:t xml:space="preserve">    &lt;code code="419553002" codeSystem="2.16.840.1.113883.6.96" codeSystemName="SNOMED CD" displayName="diet education"/&gt;</w:t>
      </w:r>
    </w:p>
    <w:p w14:paraId="573B3A25" w14:textId="77777777" w:rsidR="00EE0CF2" w:rsidRDefault="00EE0CF2" w:rsidP="00D912E1">
      <w:pPr>
        <w:pStyle w:val="Example"/>
        <w:keepNext w:val="0"/>
        <w:ind w:left="130" w:right="115"/>
      </w:pPr>
      <w:r>
        <w:t xml:space="preserve">    &lt;statusCode code="active"/&gt;</w:t>
      </w:r>
    </w:p>
    <w:p w14:paraId="1632733D" w14:textId="77777777" w:rsidR="00EE0CF2" w:rsidRDefault="00EE0CF2" w:rsidP="00D912E1">
      <w:pPr>
        <w:pStyle w:val="Example"/>
        <w:keepNext w:val="0"/>
        <w:ind w:left="130" w:right="115"/>
      </w:pPr>
      <w:r>
        <w:t xml:space="preserve">    &lt;author&gt;</w:t>
      </w:r>
    </w:p>
    <w:p w14:paraId="287B9DD0" w14:textId="4E6D48F5" w:rsidR="00EE0CF2" w:rsidRDefault="00EE0CF2" w:rsidP="00D912E1">
      <w:pPr>
        <w:pStyle w:val="Example"/>
        <w:keepNext w:val="0"/>
        <w:ind w:left="130" w:right="115"/>
      </w:pPr>
      <w:r>
        <w:t xml:space="preserve">       &lt;!-- QDM Attribute: Author dateTime – the time the intervention order was signed --&gt;</w:t>
      </w:r>
    </w:p>
    <w:p w14:paraId="29620650" w14:textId="77777777" w:rsidR="00EE0CF2" w:rsidRDefault="00EE0CF2" w:rsidP="00D912E1">
      <w:pPr>
        <w:pStyle w:val="Example"/>
        <w:keepNext w:val="0"/>
        <w:ind w:left="130" w:right="115"/>
      </w:pPr>
      <w:r>
        <w:t xml:space="preserve">        &lt;templateId root="2.16.840.1.113883.10.20.24.3.155" extension="2019-12-01"/&gt;</w:t>
      </w:r>
    </w:p>
    <w:p w14:paraId="3098E50F" w14:textId="77777777" w:rsidR="00EE0CF2" w:rsidRDefault="00EE0CF2" w:rsidP="00D912E1">
      <w:pPr>
        <w:pStyle w:val="Example"/>
        <w:keepNext w:val="0"/>
        <w:ind w:left="130" w:right="115"/>
      </w:pPr>
      <w:r>
        <w:t xml:space="preserve">        &lt;time value="202104081130"/&gt;</w:t>
      </w:r>
    </w:p>
    <w:p w14:paraId="74983A8D" w14:textId="77777777" w:rsidR="00EE0CF2" w:rsidRDefault="00EE0CF2" w:rsidP="00D912E1">
      <w:pPr>
        <w:pStyle w:val="Example"/>
        <w:keepNext w:val="0"/>
        <w:ind w:left="130" w:right="115"/>
      </w:pPr>
      <w:r>
        <w:t xml:space="preserve">        &lt;assignedAuthor&gt;</w:t>
      </w:r>
    </w:p>
    <w:p w14:paraId="0F0B25B7" w14:textId="77777777" w:rsidR="00EE0CF2" w:rsidRDefault="00EE0CF2" w:rsidP="00D912E1">
      <w:pPr>
        <w:pStyle w:val="Example"/>
        <w:keepNext w:val="0"/>
        <w:ind w:left="130" w:right="115"/>
      </w:pPr>
      <w:r>
        <w:t xml:space="preserve">            &lt;id nullFlavor="NA"/&gt;</w:t>
      </w:r>
    </w:p>
    <w:p w14:paraId="39B2A5F0" w14:textId="77777777" w:rsidR="00EE0CF2" w:rsidRDefault="00EE0CF2" w:rsidP="00D912E1">
      <w:pPr>
        <w:pStyle w:val="Example"/>
        <w:keepNext w:val="0"/>
        <w:ind w:left="130" w:right="115"/>
      </w:pPr>
      <w:r>
        <w:t xml:space="preserve">        &lt;/assignedAuthor&gt;</w:t>
      </w:r>
    </w:p>
    <w:p w14:paraId="1594B478" w14:textId="77777777" w:rsidR="00EE0CF2" w:rsidRDefault="00EE0CF2" w:rsidP="00D912E1">
      <w:pPr>
        <w:pStyle w:val="Example"/>
        <w:keepNext w:val="0"/>
        <w:ind w:left="130" w:right="115"/>
      </w:pPr>
      <w:r>
        <w:t xml:space="preserve">    &lt;/author&gt;</w:t>
      </w:r>
    </w:p>
    <w:p w14:paraId="04DC0FA0" w14:textId="77777777" w:rsidR="00EE0CF2" w:rsidRDefault="00EE0CF2" w:rsidP="00D912E1">
      <w:pPr>
        <w:pStyle w:val="Example"/>
        <w:keepNext w:val="0"/>
        <w:ind w:left="130" w:right="115"/>
      </w:pPr>
      <w:r>
        <w:t xml:space="preserve">    &lt;!-- QDM Attribute: Reason --&gt;</w:t>
      </w:r>
    </w:p>
    <w:p w14:paraId="0950312A" w14:textId="77777777" w:rsidR="00EE0CF2" w:rsidRDefault="00EE0CF2" w:rsidP="00D912E1">
      <w:pPr>
        <w:pStyle w:val="Example"/>
        <w:keepNext w:val="0"/>
        <w:ind w:left="130" w:right="115"/>
      </w:pPr>
      <w:r>
        <w:t xml:space="preserve">    &lt;entryRelationship typeCode="RSON"&gt;</w:t>
      </w:r>
    </w:p>
    <w:p w14:paraId="647AC909" w14:textId="77777777" w:rsidR="00EE0CF2" w:rsidRDefault="00EE0CF2" w:rsidP="00D912E1">
      <w:pPr>
        <w:pStyle w:val="Example"/>
        <w:keepNext w:val="0"/>
        <w:ind w:left="130" w:right="115"/>
      </w:pPr>
      <w:r>
        <w:t xml:space="preserve">        &lt;observation classCode="OBS" moodCode="EVN"&gt;</w:t>
      </w:r>
    </w:p>
    <w:p w14:paraId="557F41A0" w14:textId="77777777" w:rsidR="00EE0CF2" w:rsidRDefault="00EE0CF2" w:rsidP="00D912E1">
      <w:pPr>
        <w:pStyle w:val="Example"/>
        <w:keepNext w:val="0"/>
        <w:ind w:left="130" w:right="115"/>
      </w:pPr>
      <w:r>
        <w:t xml:space="preserve">            &lt;templateId root="2.16.840.1.113883.10.20.24.3.88" extension="2017-08-01"/&gt;</w:t>
      </w:r>
    </w:p>
    <w:p w14:paraId="0E056B6C" w14:textId="77777777" w:rsidR="00EE0CF2" w:rsidRDefault="00EE0CF2" w:rsidP="00D912E1">
      <w:pPr>
        <w:pStyle w:val="Example"/>
        <w:keepNext w:val="0"/>
        <w:ind w:left="130" w:right="115"/>
      </w:pPr>
      <w:r>
        <w:lastRenderedPageBreak/>
        <w:t xml:space="preserve">            &lt;code code="77301-0" codeSystem="2.16.840.1.113883.6.1" displayName="Reason care action performed or not" codeSystemName="LOINC"/&gt;</w:t>
      </w:r>
    </w:p>
    <w:p w14:paraId="00F6CEFA" w14:textId="77777777" w:rsidR="00EE0CF2" w:rsidRDefault="00EE0CF2" w:rsidP="00D912E1">
      <w:pPr>
        <w:pStyle w:val="Example"/>
        <w:keepNext w:val="0"/>
        <w:ind w:left="130" w:right="115"/>
      </w:pPr>
      <w:r>
        <w:t xml:space="preserve">            &lt;statusCode code="completed"/&gt;</w:t>
      </w:r>
    </w:p>
    <w:p w14:paraId="176EFDE7" w14:textId="77777777" w:rsidR="00EE0CF2" w:rsidRDefault="00EE0CF2" w:rsidP="00D912E1">
      <w:pPr>
        <w:pStyle w:val="Example"/>
        <w:keepNext w:val="0"/>
        <w:ind w:left="130" w:right="115"/>
      </w:pPr>
      <w:r>
        <w:t xml:space="preserve">            &lt;value xsi:type="CD" code="254838004" codeSystem="2.16.840.1.113883.6.96" codeSystemName="SNOMED CT" displayName="Carcinoma of breast"/&gt;</w:t>
      </w:r>
    </w:p>
    <w:p w14:paraId="180F396C" w14:textId="77777777" w:rsidR="00EE0CF2" w:rsidRDefault="00EE0CF2" w:rsidP="00D912E1">
      <w:pPr>
        <w:pStyle w:val="Example"/>
        <w:keepNext w:val="0"/>
        <w:ind w:left="130" w:right="115"/>
      </w:pPr>
      <w:r>
        <w:t xml:space="preserve">        &lt;/observation&gt;</w:t>
      </w:r>
    </w:p>
    <w:p w14:paraId="1B1AB38C" w14:textId="77777777" w:rsidR="00EE0CF2" w:rsidRDefault="00EE0CF2" w:rsidP="00D912E1">
      <w:pPr>
        <w:pStyle w:val="Example"/>
        <w:keepNext w:val="0"/>
        <w:ind w:left="130" w:right="115"/>
      </w:pPr>
      <w:r>
        <w:t xml:space="preserve">    &lt;/entryRelationship&gt;</w:t>
      </w:r>
    </w:p>
    <w:p w14:paraId="6A66D2BE" w14:textId="77777777" w:rsidR="00EE0CF2" w:rsidRDefault="00EE0CF2" w:rsidP="00D912E1">
      <w:pPr>
        <w:pStyle w:val="Example"/>
        <w:keepNext w:val="0"/>
        <w:ind w:left="130" w:right="115"/>
      </w:pPr>
      <w:r>
        <w:t>&lt;/act&gt;</w:t>
      </w:r>
    </w:p>
    <w:p w14:paraId="05AFB328" w14:textId="77777777" w:rsidR="00EE0CF2" w:rsidRDefault="00EE0CF2" w:rsidP="00EE0CF2">
      <w:pPr>
        <w:pStyle w:val="BodyText"/>
      </w:pPr>
    </w:p>
    <w:p w14:paraId="4078C585" w14:textId="321F82F3" w:rsidR="00EE0CF2" w:rsidRPr="00CF4D09" w:rsidRDefault="00EE0CF2" w:rsidP="00EE0CF2">
      <w:pPr>
        <w:pStyle w:val="Heading3nospace"/>
      </w:pPr>
      <w:bookmarkStart w:id="2080" w:name="E_Intervention_Recommended_V6"/>
      <w:bookmarkStart w:id="2081" w:name="_Toc78972432"/>
      <w:bookmarkStart w:id="2082" w:name="_Toc120390013"/>
      <w:r w:rsidRPr="00CF4D09">
        <w:t>Intervention Recommended (V6)</w:t>
      </w:r>
      <w:bookmarkEnd w:id="2080"/>
      <w:bookmarkEnd w:id="2081"/>
      <w:bookmarkEnd w:id="2082"/>
      <w:r w:rsidR="0006107C" w:rsidRPr="00CF4D09">
        <w:t xml:space="preserve"> </w:t>
      </w:r>
    </w:p>
    <w:p w14:paraId="743E5DCC" w14:textId="77777777" w:rsidR="00EE0CF2" w:rsidRDefault="00EE0CF2" w:rsidP="00EE0CF2">
      <w:pPr>
        <w:pStyle w:val="BracketData"/>
      </w:pPr>
      <w:r>
        <w:t>[act: identifier urn:hl7ii:2.16.840.1.113883.10.20.24.3.33:2021-08-01 (open)]</w:t>
      </w:r>
    </w:p>
    <w:p w14:paraId="2480BA81" w14:textId="1FA9EB7E" w:rsidR="00EE0CF2" w:rsidRDefault="00EE0CF2" w:rsidP="00EE0CF2">
      <w:pPr>
        <w:pStyle w:val="Caption"/>
      </w:pPr>
      <w:bookmarkStart w:id="2083" w:name="_Toc78972852"/>
      <w:bookmarkStart w:id="2084" w:name="_Toc118244544"/>
      <w:r>
        <w:t xml:space="preserve">Table </w:t>
      </w:r>
      <w:r>
        <w:fldChar w:fldCharType="begin"/>
      </w:r>
      <w:r>
        <w:instrText>SEQ Table \* ARABIC</w:instrText>
      </w:r>
      <w:r>
        <w:fldChar w:fldCharType="separate"/>
      </w:r>
      <w:r w:rsidR="00A21BC2">
        <w:t>133</w:t>
      </w:r>
      <w:r>
        <w:fldChar w:fldCharType="end"/>
      </w:r>
      <w:r>
        <w:t>: Intervention Recommended (V6) Contexts</w:t>
      </w:r>
      <w:bookmarkEnd w:id="2083"/>
      <w:bookmarkEnd w:id="208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0E821350" w14:textId="77777777" w:rsidTr="00EE0CF2">
        <w:trPr>
          <w:cantSplit/>
          <w:tblHeader/>
          <w:jc w:val="center"/>
        </w:trPr>
        <w:tc>
          <w:tcPr>
            <w:tcW w:w="360" w:type="dxa"/>
            <w:shd w:val="clear" w:color="auto" w:fill="E6E6E6"/>
          </w:tcPr>
          <w:p w14:paraId="797FA5F3" w14:textId="77777777" w:rsidR="00EE0CF2" w:rsidRDefault="00EE0CF2" w:rsidP="00EE0CF2">
            <w:pPr>
              <w:pStyle w:val="TableHead"/>
            </w:pPr>
            <w:r>
              <w:t>Contained By:</w:t>
            </w:r>
          </w:p>
        </w:tc>
        <w:tc>
          <w:tcPr>
            <w:tcW w:w="360" w:type="dxa"/>
            <w:shd w:val="clear" w:color="auto" w:fill="E6E6E6"/>
          </w:tcPr>
          <w:p w14:paraId="310E593C" w14:textId="77777777" w:rsidR="00EE0CF2" w:rsidRDefault="00EE0CF2" w:rsidP="00EE0CF2">
            <w:pPr>
              <w:pStyle w:val="TableHead"/>
            </w:pPr>
            <w:r>
              <w:t>Contains:</w:t>
            </w:r>
          </w:p>
        </w:tc>
      </w:tr>
      <w:tr w:rsidR="00EE0CF2" w14:paraId="6641AF51" w14:textId="77777777" w:rsidTr="00EE0CF2">
        <w:trPr>
          <w:jc w:val="center"/>
        </w:trPr>
        <w:tc>
          <w:tcPr>
            <w:tcW w:w="360" w:type="dxa"/>
          </w:tcPr>
          <w:p w14:paraId="2F2BA69A"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38A320D0" w14:textId="77777777" w:rsidR="00EE0CF2" w:rsidRDefault="0085191F" w:rsidP="00EE0CF2">
            <w:pPr>
              <w:pStyle w:val="TableText"/>
            </w:pPr>
            <w:hyperlink w:anchor="E_Reason_V3">
              <w:r w:rsidR="00EE0CF2">
                <w:rPr>
                  <w:rStyle w:val="HyperlinkText9pt"/>
                </w:rPr>
                <w:t>Reason (V3)</w:t>
              </w:r>
            </w:hyperlink>
            <w:r w:rsidR="00EE0CF2">
              <w:t xml:space="preserve"> (optional)</w:t>
            </w:r>
          </w:p>
          <w:p w14:paraId="652E8E3F" w14:textId="77777777" w:rsidR="00EE0CF2" w:rsidRDefault="0085191F" w:rsidP="00EE0CF2">
            <w:pPr>
              <w:pStyle w:val="TableText"/>
            </w:pPr>
            <w:hyperlink w:anchor="SE_Entity_Care_Partner">
              <w:r w:rsidR="00EE0CF2">
                <w:rPr>
                  <w:rStyle w:val="HyperlinkText9pt"/>
                </w:rPr>
                <w:t>Entity Care Partner</w:t>
              </w:r>
            </w:hyperlink>
            <w:r w:rsidR="00EE0CF2">
              <w:t xml:space="preserve"> (optional)</w:t>
            </w:r>
          </w:p>
          <w:p w14:paraId="4613FA0D" w14:textId="77777777" w:rsidR="00EE0CF2" w:rsidRDefault="0085191F" w:rsidP="00EE0CF2">
            <w:pPr>
              <w:pStyle w:val="TableText"/>
            </w:pPr>
            <w:hyperlink w:anchor="SE_Entity_Patient">
              <w:r w:rsidR="00EE0CF2">
                <w:rPr>
                  <w:rStyle w:val="HyperlinkText9pt"/>
                </w:rPr>
                <w:t>Entity Patient</w:t>
              </w:r>
            </w:hyperlink>
            <w:r w:rsidR="00EE0CF2">
              <w:t xml:space="preserve"> (optional)</w:t>
            </w:r>
          </w:p>
          <w:p w14:paraId="076CA589" w14:textId="77777777" w:rsidR="00EE0CF2" w:rsidRDefault="0085191F" w:rsidP="00EE0CF2">
            <w:pPr>
              <w:pStyle w:val="TableText"/>
            </w:pPr>
            <w:hyperlink w:anchor="SE_Entity_Organization">
              <w:r w:rsidR="00EE0CF2">
                <w:rPr>
                  <w:rStyle w:val="HyperlinkText9pt"/>
                </w:rPr>
                <w:t>Entity Organization</w:t>
              </w:r>
            </w:hyperlink>
            <w:r w:rsidR="00EE0CF2">
              <w:t xml:space="preserve"> (optional)</w:t>
            </w:r>
          </w:p>
          <w:p w14:paraId="6E171FF4" w14:textId="77777777" w:rsidR="00EE0CF2" w:rsidRDefault="0085191F" w:rsidP="00EE0CF2">
            <w:pPr>
              <w:pStyle w:val="TableText"/>
            </w:pPr>
            <w:hyperlink w:anchor="SE_Entity_Practitioner">
              <w:r w:rsidR="00EE0CF2">
                <w:rPr>
                  <w:rStyle w:val="HyperlinkText9pt"/>
                </w:rPr>
                <w:t>Entity Practitioner</w:t>
              </w:r>
            </w:hyperlink>
            <w:r w:rsidR="00EE0CF2">
              <w:t xml:space="preserve"> (optional)</w:t>
            </w:r>
          </w:p>
          <w:p w14:paraId="0831D3C6" w14:textId="77777777" w:rsidR="00EE0CF2" w:rsidRDefault="0085191F" w:rsidP="00EE0CF2">
            <w:pPr>
              <w:pStyle w:val="TableText"/>
            </w:pPr>
            <w:hyperlink w:anchor="U_Author_V2">
              <w:r w:rsidR="00EE0CF2">
                <w:rPr>
                  <w:rStyle w:val="HyperlinkText9pt"/>
                </w:rPr>
                <w:t>Author (V2)</w:t>
              </w:r>
            </w:hyperlink>
            <w:r w:rsidR="00EE0CF2">
              <w:t xml:space="preserve"> (required)</w:t>
            </w:r>
          </w:p>
          <w:p w14:paraId="7A95F76B" w14:textId="77777777" w:rsidR="00EE0CF2" w:rsidRDefault="0085191F" w:rsidP="00EE0CF2">
            <w:pPr>
              <w:pStyle w:val="TableText"/>
            </w:pPr>
            <w:hyperlink w:anchor="SE_Entity_Location">
              <w:r w:rsidR="00EE0CF2">
                <w:rPr>
                  <w:rStyle w:val="HyperlinkText9pt"/>
                </w:rPr>
                <w:t>Entity Location</w:t>
              </w:r>
            </w:hyperlink>
            <w:r w:rsidR="00EE0CF2">
              <w:t xml:space="preserve"> (optional)</w:t>
            </w:r>
          </w:p>
        </w:tc>
      </w:tr>
    </w:tbl>
    <w:p w14:paraId="00EFA28D" w14:textId="77777777" w:rsidR="00EE0CF2" w:rsidRDefault="00EE0CF2" w:rsidP="00EE0CF2">
      <w:pPr>
        <w:pStyle w:val="BodyText"/>
      </w:pPr>
    </w:p>
    <w:p w14:paraId="043BB2D3" w14:textId="77777777" w:rsidR="00EE0CF2" w:rsidRDefault="00EE0CF2" w:rsidP="00EE0CF2">
      <w:r>
        <w:t>This template represents the QDM datatype: Intervention, Recommended.</w:t>
      </w:r>
      <w:r>
        <w:br/>
        <w:t>An intervention recommendation is a recommendation for an influencing force or act to modify a given state of affairs. An intervention is any action carried out (by a healthcare provider or a consumer) to improve or maintain the health of a subject of care with the expectation of producing an outcome. An example of this is a recommendation for smoking cessation counseling.</w:t>
      </w:r>
    </w:p>
    <w:p w14:paraId="0147F397" w14:textId="77777777" w:rsidR="00EE0CF2" w:rsidRDefault="00EE0CF2" w:rsidP="00EE0CF2">
      <w:r>
        <w:t>The moodCode is constrained to “INT”, an author is required to represent the recommending clinician and an author time/date stamp is required.</w:t>
      </w:r>
      <w:r>
        <w:br/>
        <w:t>QDM Attribute: Author dateTime corresponds to when the recommendation was signed, which is a single point in time. The time the activity is recommended to take place is represented by effectiveTime.</w:t>
      </w:r>
      <w:r>
        <w:br/>
        <w:t>QDM attribute: Negation Rationale is represented by setting negationInd="true" and stating the reason (rationale) in a contained Reason (V3) template.</w:t>
      </w:r>
    </w:p>
    <w:p w14:paraId="4058A9E6" w14:textId="0185754B" w:rsidR="00EE0CF2" w:rsidRDefault="00EE0CF2" w:rsidP="00EE0CF2">
      <w:pPr>
        <w:pStyle w:val="Caption"/>
      </w:pPr>
      <w:bookmarkStart w:id="2085" w:name="_Toc78972853"/>
      <w:bookmarkStart w:id="2086" w:name="_Toc118244545"/>
      <w:r>
        <w:t xml:space="preserve">Table </w:t>
      </w:r>
      <w:r>
        <w:fldChar w:fldCharType="begin"/>
      </w:r>
      <w:r>
        <w:instrText>SEQ Table \* ARABIC</w:instrText>
      </w:r>
      <w:r>
        <w:fldChar w:fldCharType="separate"/>
      </w:r>
      <w:r w:rsidR="00A21BC2">
        <w:t>134</w:t>
      </w:r>
      <w:r>
        <w:fldChar w:fldCharType="end"/>
      </w:r>
      <w:r>
        <w:t>: Intervention Recommended (V6) Constraints Overview</w:t>
      </w:r>
      <w:bookmarkEnd w:id="2085"/>
      <w:bookmarkEnd w:id="208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65006DFB" w14:textId="77777777" w:rsidTr="00EE0CF2">
        <w:trPr>
          <w:cantSplit/>
          <w:tblHeader/>
          <w:jc w:val="center"/>
        </w:trPr>
        <w:tc>
          <w:tcPr>
            <w:tcW w:w="0" w:type="dxa"/>
            <w:shd w:val="clear" w:color="auto" w:fill="E6E6E6"/>
            <w:noWrap/>
          </w:tcPr>
          <w:p w14:paraId="247AC668" w14:textId="77777777" w:rsidR="00EE0CF2" w:rsidRDefault="00EE0CF2" w:rsidP="00D912E1">
            <w:pPr>
              <w:pStyle w:val="TableHead"/>
              <w:keepNext w:val="0"/>
            </w:pPr>
            <w:r>
              <w:t>XPath</w:t>
            </w:r>
          </w:p>
        </w:tc>
        <w:tc>
          <w:tcPr>
            <w:tcW w:w="720" w:type="dxa"/>
            <w:shd w:val="clear" w:color="auto" w:fill="E6E6E6"/>
            <w:noWrap/>
          </w:tcPr>
          <w:p w14:paraId="151A5C33" w14:textId="77777777" w:rsidR="00EE0CF2" w:rsidRDefault="00EE0CF2" w:rsidP="00D912E1">
            <w:pPr>
              <w:pStyle w:val="TableHead"/>
              <w:keepNext w:val="0"/>
            </w:pPr>
            <w:r>
              <w:t>Card.</w:t>
            </w:r>
          </w:p>
        </w:tc>
        <w:tc>
          <w:tcPr>
            <w:tcW w:w="1152" w:type="dxa"/>
            <w:shd w:val="clear" w:color="auto" w:fill="E6E6E6"/>
            <w:noWrap/>
          </w:tcPr>
          <w:p w14:paraId="2F4FD0E4" w14:textId="77777777" w:rsidR="00EE0CF2" w:rsidRDefault="00EE0CF2" w:rsidP="00D912E1">
            <w:pPr>
              <w:pStyle w:val="TableHead"/>
              <w:keepNext w:val="0"/>
            </w:pPr>
            <w:r>
              <w:t>Verb</w:t>
            </w:r>
          </w:p>
        </w:tc>
        <w:tc>
          <w:tcPr>
            <w:tcW w:w="864" w:type="dxa"/>
            <w:shd w:val="clear" w:color="auto" w:fill="E6E6E6"/>
            <w:noWrap/>
          </w:tcPr>
          <w:p w14:paraId="240D95CB" w14:textId="77777777" w:rsidR="00EE0CF2" w:rsidRDefault="00EE0CF2" w:rsidP="00D912E1">
            <w:pPr>
              <w:pStyle w:val="TableHead"/>
              <w:keepNext w:val="0"/>
            </w:pPr>
            <w:r>
              <w:t>Data Type</w:t>
            </w:r>
          </w:p>
        </w:tc>
        <w:tc>
          <w:tcPr>
            <w:tcW w:w="864" w:type="dxa"/>
            <w:shd w:val="clear" w:color="auto" w:fill="E6E6E6"/>
            <w:noWrap/>
          </w:tcPr>
          <w:p w14:paraId="383853DB" w14:textId="77777777" w:rsidR="00EE0CF2" w:rsidRDefault="00EE0CF2" w:rsidP="00D912E1">
            <w:pPr>
              <w:pStyle w:val="TableHead"/>
              <w:keepNext w:val="0"/>
            </w:pPr>
            <w:r>
              <w:t>CONF#</w:t>
            </w:r>
          </w:p>
        </w:tc>
        <w:tc>
          <w:tcPr>
            <w:tcW w:w="864" w:type="dxa"/>
            <w:shd w:val="clear" w:color="auto" w:fill="E6E6E6"/>
            <w:noWrap/>
          </w:tcPr>
          <w:p w14:paraId="63F5BA7E" w14:textId="77777777" w:rsidR="00EE0CF2" w:rsidRDefault="00EE0CF2" w:rsidP="00D912E1">
            <w:pPr>
              <w:pStyle w:val="TableHead"/>
              <w:keepNext w:val="0"/>
            </w:pPr>
            <w:r>
              <w:t>Value</w:t>
            </w:r>
          </w:p>
        </w:tc>
      </w:tr>
      <w:tr w:rsidR="00EE0CF2" w14:paraId="6C5416E8" w14:textId="77777777" w:rsidTr="00EE0CF2">
        <w:trPr>
          <w:jc w:val="center"/>
        </w:trPr>
        <w:tc>
          <w:tcPr>
            <w:tcW w:w="10160" w:type="dxa"/>
            <w:gridSpan w:val="6"/>
          </w:tcPr>
          <w:p w14:paraId="5C8819D6" w14:textId="77777777" w:rsidR="00EE0CF2" w:rsidRDefault="00EE0CF2" w:rsidP="00D912E1">
            <w:pPr>
              <w:pStyle w:val="TableText"/>
              <w:keepNext w:val="0"/>
            </w:pPr>
            <w:r>
              <w:t>act (identifier: urn:hl7ii:2.16.840.1.113883.10.20.24.3.33:2021-08-01)</w:t>
            </w:r>
          </w:p>
        </w:tc>
      </w:tr>
      <w:tr w:rsidR="00EE0CF2" w14:paraId="37625715" w14:textId="77777777" w:rsidTr="00EE0CF2">
        <w:trPr>
          <w:jc w:val="center"/>
        </w:trPr>
        <w:tc>
          <w:tcPr>
            <w:tcW w:w="3345" w:type="dxa"/>
          </w:tcPr>
          <w:p w14:paraId="70FFBF42" w14:textId="77777777" w:rsidR="00EE0CF2" w:rsidRDefault="00EE0CF2" w:rsidP="00D912E1">
            <w:pPr>
              <w:pStyle w:val="TableText"/>
              <w:keepNext w:val="0"/>
            </w:pPr>
            <w:r>
              <w:tab/>
              <w:t>@classCode</w:t>
            </w:r>
          </w:p>
        </w:tc>
        <w:tc>
          <w:tcPr>
            <w:tcW w:w="720" w:type="dxa"/>
          </w:tcPr>
          <w:p w14:paraId="1E594648" w14:textId="77777777" w:rsidR="00EE0CF2" w:rsidRDefault="00EE0CF2" w:rsidP="00D912E1">
            <w:pPr>
              <w:pStyle w:val="TableText"/>
              <w:keepNext w:val="0"/>
            </w:pPr>
            <w:r>
              <w:t>1..1</w:t>
            </w:r>
          </w:p>
        </w:tc>
        <w:tc>
          <w:tcPr>
            <w:tcW w:w="1152" w:type="dxa"/>
          </w:tcPr>
          <w:p w14:paraId="61EA0302" w14:textId="77777777" w:rsidR="00EE0CF2" w:rsidRDefault="00EE0CF2" w:rsidP="00D912E1">
            <w:pPr>
              <w:pStyle w:val="TableText"/>
              <w:keepNext w:val="0"/>
            </w:pPr>
            <w:r>
              <w:t>SHALL</w:t>
            </w:r>
          </w:p>
        </w:tc>
        <w:tc>
          <w:tcPr>
            <w:tcW w:w="864" w:type="dxa"/>
          </w:tcPr>
          <w:p w14:paraId="69824F2C" w14:textId="77777777" w:rsidR="00EE0CF2" w:rsidRDefault="00EE0CF2" w:rsidP="00D912E1">
            <w:pPr>
              <w:pStyle w:val="TableText"/>
              <w:keepNext w:val="0"/>
            </w:pPr>
          </w:p>
        </w:tc>
        <w:tc>
          <w:tcPr>
            <w:tcW w:w="1104" w:type="dxa"/>
          </w:tcPr>
          <w:p w14:paraId="472436F5" w14:textId="77777777" w:rsidR="00EE0CF2" w:rsidRDefault="0085191F" w:rsidP="00D912E1">
            <w:pPr>
              <w:pStyle w:val="TableText"/>
              <w:keepNext w:val="0"/>
            </w:pPr>
            <w:hyperlink w:anchor="C_4509-27355">
              <w:r w:rsidR="00EE0CF2">
                <w:rPr>
                  <w:rStyle w:val="HyperlinkText9pt"/>
                </w:rPr>
                <w:t>4509-27355</w:t>
              </w:r>
            </w:hyperlink>
          </w:p>
        </w:tc>
        <w:tc>
          <w:tcPr>
            <w:tcW w:w="2975" w:type="dxa"/>
          </w:tcPr>
          <w:p w14:paraId="535D2507" w14:textId="77777777" w:rsidR="00EE0CF2" w:rsidRDefault="00EE0CF2" w:rsidP="00D912E1">
            <w:pPr>
              <w:pStyle w:val="TableText"/>
              <w:keepNext w:val="0"/>
            </w:pPr>
            <w:r>
              <w:t>urn:oid:2.16.840.1.113883.5.6 (HL7ActClass) = ACT</w:t>
            </w:r>
          </w:p>
        </w:tc>
      </w:tr>
      <w:tr w:rsidR="00EE0CF2" w14:paraId="74B9E2C0" w14:textId="77777777" w:rsidTr="00EE0CF2">
        <w:trPr>
          <w:jc w:val="center"/>
        </w:trPr>
        <w:tc>
          <w:tcPr>
            <w:tcW w:w="3345" w:type="dxa"/>
          </w:tcPr>
          <w:p w14:paraId="52B39CCA" w14:textId="77777777" w:rsidR="00EE0CF2" w:rsidRDefault="00EE0CF2" w:rsidP="00D912E1">
            <w:pPr>
              <w:pStyle w:val="TableText"/>
              <w:keepNext w:val="0"/>
            </w:pPr>
            <w:r>
              <w:tab/>
              <w:t>@moodCode</w:t>
            </w:r>
          </w:p>
        </w:tc>
        <w:tc>
          <w:tcPr>
            <w:tcW w:w="720" w:type="dxa"/>
          </w:tcPr>
          <w:p w14:paraId="4F92DB42" w14:textId="77777777" w:rsidR="00EE0CF2" w:rsidRDefault="00EE0CF2" w:rsidP="00D912E1">
            <w:pPr>
              <w:pStyle w:val="TableText"/>
              <w:keepNext w:val="0"/>
            </w:pPr>
            <w:r>
              <w:t>1..1</w:t>
            </w:r>
          </w:p>
        </w:tc>
        <w:tc>
          <w:tcPr>
            <w:tcW w:w="1152" w:type="dxa"/>
          </w:tcPr>
          <w:p w14:paraId="4FF23FB4" w14:textId="77777777" w:rsidR="00EE0CF2" w:rsidRDefault="00EE0CF2" w:rsidP="00D912E1">
            <w:pPr>
              <w:pStyle w:val="TableText"/>
              <w:keepNext w:val="0"/>
            </w:pPr>
            <w:r>
              <w:t>SHALL</w:t>
            </w:r>
          </w:p>
        </w:tc>
        <w:tc>
          <w:tcPr>
            <w:tcW w:w="864" w:type="dxa"/>
          </w:tcPr>
          <w:p w14:paraId="1B82B63B" w14:textId="77777777" w:rsidR="00EE0CF2" w:rsidRDefault="00EE0CF2" w:rsidP="00D912E1">
            <w:pPr>
              <w:pStyle w:val="TableText"/>
              <w:keepNext w:val="0"/>
            </w:pPr>
          </w:p>
        </w:tc>
        <w:tc>
          <w:tcPr>
            <w:tcW w:w="1104" w:type="dxa"/>
          </w:tcPr>
          <w:p w14:paraId="0095C71C" w14:textId="77777777" w:rsidR="00EE0CF2" w:rsidRDefault="0085191F" w:rsidP="00D912E1">
            <w:pPr>
              <w:pStyle w:val="TableText"/>
              <w:keepNext w:val="0"/>
            </w:pPr>
            <w:hyperlink w:anchor="C_4509-13763">
              <w:r w:rsidR="00EE0CF2">
                <w:rPr>
                  <w:rStyle w:val="HyperlinkText9pt"/>
                </w:rPr>
                <w:t>4509-13763</w:t>
              </w:r>
            </w:hyperlink>
          </w:p>
        </w:tc>
        <w:tc>
          <w:tcPr>
            <w:tcW w:w="2975" w:type="dxa"/>
          </w:tcPr>
          <w:p w14:paraId="0D043034" w14:textId="77777777" w:rsidR="00EE0CF2" w:rsidRDefault="00EE0CF2" w:rsidP="00D912E1">
            <w:pPr>
              <w:pStyle w:val="TableText"/>
              <w:keepNext w:val="0"/>
            </w:pPr>
            <w:r>
              <w:t>urn:oid:2.16.840.1.113883.5.1001 (HL7ActMood) = INT</w:t>
            </w:r>
          </w:p>
        </w:tc>
      </w:tr>
      <w:tr w:rsidR="00EE0CF2" w14:paraId="51CCA61B" w14:textId="77777777" w:rsidTr="00EE0CF2">
        <w:trPr>
          <w:jc w:val="center"/>
        </w:trPr>
        <w:tc>
          <w:tcPr>
            <w:tcW w:w="3345" w:type="dxa"/>
          </w:tcPr>
          <w:p w14:paraId="1A3CDD5F" w14:textId="77777777" w:rsidR="00EE0CF2" w:rsidRDefault="00EE0CF2" w:rsidP="00D912E1">
            <w:pPr>
              <w:pStyle w:val="TableText"/>
              <w:keepNext w:val="0"/>
            </w:pPr>
            <w:r>
              <w:tab/>
              <w:t>@negationInd</w:t>
            </w:r>
          </w:p>
        </w:tc>
        <w:tc>
          <w:tcPr>
            <w:tcW w:w="720" w:type="dxa"/>
          </w:tcPr>
          <w:p w14:paraId="2C0539E3" w14:textId="77777777" w:rsidR="00EE0CF2" w:rsidRDefault="00EE0CF2" w:rsidP="00D912E1">
            <w:pPr>
              <w:pStyle w:val="TableText"/>
              <w:keepNext w:val="0"/>
            </w:pPr>
            <w:r>
              <w:t>0..1</w:t>
            </w:r>
          </w:p>
        </w:tc>
        <w:tc>
          <w:tcPr>
            <w:tcW w:w="1152" w:type="dxa"/>
          </w:tcPr>
          <w:p w14:paraId="5F8A9207" w14:textId="77777777" w:rsidR="00EE0CF2" w:rsidRDefault="00EE0CF2" w:rsidP="00D912E1">
            <w:pPr>
              <w:pStyle w:val="TableText"/>
              <w:keepNext w:val="0"/>
            </w:pPr>
            <w:r>
              <w:t>MAY</w:t>
            </w:r>
          </w:p>
        </w:tc>
        <w:tc>
          <w:tcPr>
            <w:tcW w:w="864" w:type="dxa"/>
          </w:tcPr>
          <w:p w14:paraId="62110B34" w14:textId="77777777" w:rsidR="00EE0CF2" w:rsidRDefault="00EE0CF2" w:rsidP="00D912E1">
            <w:pPr>
              <w:pStyle w:val="TableText"/>
              <w:keepNext w:val="0"/>
            </w:pPr>
          </w:p>
        </w:tc>
        <w:tc>
          <w:tcPr>
            <w:tcW w:w="1104" w:type="dxa"/>
          </w:tcPr>
          <w:p w14:paraId="42E7C2FA" w14:textId="77777777" w:rsidR="00EE0CF2" w:rsidRDefault="0085191F" w:rsidP="00D912E1">
            <w:pPr>
              <w:pStyle w:val="TableText"/>
              <w:keepNext w:val="0"/>
            </w:pPr>
            <w:hyperlink w:anchor="C_4509-28073">
              <w:r w:rsidR="00EE0CF2">
                <w:rPr>
                  <w:rStyle w:val="HyperlinkText9pt"/>
                </w:rPr>
                <w:t>4509-28073</w:t>
              </w:r>
            </w:hyperlink>
          </w:p>
        </w:tc>
        <w:tc>
          <w:tcPr>
            <w:tcW w:w="2975" w:type="dxa"/>
          </w:tcPr>
          <w:p w14:paraId="502FB8AD" w14:textId="77777777" w:rsidR="00EE0CF2" w:rsidRDefault="00EE0CF2" w:rsidP="00D912E1">
            <w:pPr>
              <w:pStyle w:val="TableText"/>
              <w:keepNext w:val="0"/>
            </w:pPr>
          </w:p>
        </w:tc>
      </w:tr>
      <w:tr w:rsidR="00EE0CF2" w14:paraId="43C4411A" w14:textId="77777777" w:rsidTr="00EE0CF2">
        <w:trPr>
          <w:jc w:val="center"/>
        </w:trPr>
        <w:tc>
          <w:tcPr>
            <w:tcW w:w="3345" w:type="dxa"/>
          </w:tcPr>
          <w:p w14:paraId="330D2ACF" w14:textId="77777777" w:rsidR="00EE0CF2" w:rsidRDefault="00EE0CF2" w:rsidP="00D912E1">
            <w:pPr>
              <w:pStyle w:val="TableText"/>
              <w:keepNext w:val="0"/>
            </w:pPr>
            <w:r>
              <w:lastRenderedPageBreak/>
              <w:tab/>
              <w:t>templateId</w:t>
            </w:r>
          </w:p>
        </w:tc>
        <w:tc>
          <w:tcPr>
            <w:tcW w:w="720" w:type="dxa"/>
          </w:tcPr>
          <w:p w14:paraId="1B30083D" w14:textId="77777777" w:rsidR="00EE0CF2" w:rsidRDefault="00EE0CF2" w:rsidP="00D912E1">
            <w:pPr>
              <w:pStyle w:val="TableText"/>
              <w:keepNext w:val="0"/>
            </w:pPr>
            <w:r>
              <w:t>1..1</w:t>
            </w:r>
          </w:p>
        </w:tc>
        <w:tc>
          <w:tcPr>
            <w:tcW w:w="1152" w:type="dxa"/>
          </w:tcPr>
          <w:p w14:paraId="1CB8D91D" w14:textId="77777777" w:rsidR="00EE0CF2" w:rsidRDefault="00EE0CF2" w:rsidP="00D912E1">
            <w:pPr>
              <w:pStyle w:val="TableText"/>
              <w:keepNext w:val="0"/>
            </w:pPr>
            <w:r>
              <w:t>SHALL</w:t>
            </w:r>
          </w:p>
        </w:tc>
        <w:tc>
          <w:tcPr>
            <w:tcW w:w="864" w:type="dxa"/>
          </w:tcPr>
          <w:p w14:paraId="7A6DF5EA" w14:textId="77777777" w:rsidR="00EE0CF2" w:rsidRDefault="00EE0CF2" w:rsidP="00D912E1">
            <w:pPr>
              <w:pStyle w:val="TableText"/>
              <w:keepNext w:val="0"/>
            </w:pPr>
          </w:p>
        </w:tc>
        <w:tc>
          <w:tcPr>
            <w:tcW w:w="1104" w:type="dxa"/>
          </w:tcPr>
          <w:p w14:paraId="677FFDAD" w14:textId="77777777" w:rsidR="00EE0CF2" w:rsidRDefault="0085191F" w:rsidP="00D912E1">
            <w:pPr>
              <w:pStyle w:val="TableText"/>
              <w:keepNext w:val="0"/>
            </w:pPr>
            <w:hyperlink w:anchor="C_4509-13764">
              <w:r w:rsidR="00EE0CF2">
                <w:rPr>
                  <w:rStyle w:val="HyperlinkText9pt"/>
                </w:rPr>
                <w:t>4509-13764</w:t>
              </w:r>
            </w:hyperlink>
          </w:p>
        </w:tc>
        <w:tc>
          <w:tcPr>
            <w:tcW w:w="2975" w:type="dxa"/>
          </w:tcPr>
          <w:p w14:paraId="3433D6CD" w14:textId="77777777" w:rsidR="00EE0CF2" w:rsidRDefault="00EE0CF2" w:rsidP="00D912E1">
            <w:pPr>
              <w:pStyle w:val="TableText"/>
              <w:keepNext w:val="0"/>
            </w:pPr>
          </w:p>
        </w:tc>
      </w:tr>
      <w:tr w:rsidR="00EE0CF2" w14:paraId="70655493" w14:textId="77777777" w:rsidTr="00EE0CF2">
        <w:trPr>
          <w:jc w:val="center"/>
        </w:trPr>
        <w:tc>
          <w:tcPr>
            <w:tcW w:w="3345" w:type="dxa"/>
          </w:tcPr>
          <w:p w14:paraId="5B0258FC" w14:textId="77777777" w:rsidR="00EE0CF2" w:rsidRDefault="00EE0CF2" w:rsidP="00D912E1">
            <w:pPr>
              <w:pStyle w:val="TableText"/>
              <w:keepNext w:val="0"/>
            </w:pPr>
            <w:r>
              <w:tab/>
            </w:r>
            <w:r>
              <w:tab/>
              <w:t>@root</w:t>
            </w:r>
          </w:p>
        </w:tc>
        <w:tc>
          <w:tcPr>
            <w:tcW w:w="720" w:type="dxa"/>
          </w:tcPr>
          <w:p w14:paraId="041CB3E3" w14:textId="77777777" w:rsidR="00EE0CF2" w:rsidRDefault="00EE0CF2" w:rsidP="00D912E1">
            <w:pPr>
              <w:pStyle w:val="TableText"/>
              <w:keepNext w:val="0"/>
            </w:pPr>
            <w:r>
              <w:t>1..1</w:t>
            </w:r>
          </w:p>
        </w:tc>
        <w:tc>
          <w:tcPr>
            <w:tcW w:w="1152" w:type="dxa"/>
          </w:tcPr>
          <w:p w14:paraId="5C2DB400" w14:textId="77777777" w:rsidR="00EE0CF2" w:rsidRDefault="00EE0CF2" w:rsidP="00D912E1">
            <w:pPr>
              <w:pStyle w:val="TableText"/>
              <w:keepNext w:val="0"/>
            </w:pPr>
            <w:r>
              <w:t>SHALL</w:t>
            </w:r>
          </w:p>
        </w:tc>
        <w:tc>
          <w:tcPr>
            <w:tcW w:w="864" w:type="dxa"/>
          </w:tcPr>
          <w:p w14:paraId="605F481A" w14:textId="77777777" w:rsidR="00EE0CF2" w:rsidRDefault="00EE0CF2" w:rsidP="00D912E1">
            <w:pPr>
              <w:pStyle w:val="TableText"/>
              <w:keepNext w:val="0"/>
            </w:pPr>
          </w:p>
        </w:tc>
        <w:tc>
          <w:tcPr>
            <w:tcW w:w="1104" w:type="dxa"/>
          </w:tcPr>
          <w:p w14:paraId="425E010F" w14:textId="77777777" w:rsidR="00EE0CF2" w:rsidRDefault="0085191F" w:rsidP="00D912E1">
            <w:pPr>
              <w:pStyle w:val="TableText"/>
              <w:keepNext w:val="0"/>
            </w:pPr>
            <w:hyperlink w:anchor="C_4509-13765">
              <w:r w:rsidR="00EE0CF2">
                <w:rPr>
                  <w:rStyle w:val="HyperlinkText9pt"/>
                </w:rPr>
                <w:t>4509-13765</w:t>
              </w:r>
            </w:hyperlink>
          </w:p>
        </w:tc>
        <w:tc>
          <w:tcPr>
            <w:tcW w:w="2975" w:type="dxa"/>
          </w:tcPr>
          <w:p w14:paraId="2B5B80B4" w14:textId="77777777" w:rsidR="00EE0CF2" w:rsidRDefault="00EE0CF2" w:rsidP="00D912E1">
            <w:pPr>
              <w:pStyle w:val="TableText"/>
              <w:keepNext w:val="0"/>
            </w:pPr>
            <w:r>
              <w:t>2.16.840.1.113883.10.20.24.3.33</w:t>
            </w:r>
          </w:p>
        </w:tc>
      </w:tr>
      <w:tr w:rsidR="00EE0CF2" w14:paraId="352A363B" w14:textId="77777777" w:rsidTr="00EE0CF2">
        <w:trPr>
          <w:jc w:val="center"/>
        </w:trPr>
        <w:tc>
          <w:tcPr>
            <w:tcW w:w="3345" w:type="dxa"/>
          </w:tcPr>
          <w:p w14:paraId="7A6A8DC6" w14:textId="77777777" w:rsidR="00EE0CF2" w:rsidRDefault="00EE0CF2" w:rsidP="00D912E1">
            <w:pPr>
              <w:pStyle w:val="TableText"/>
              <w:keepNext w:val="0"/>
            </w:pPr>
            <w:r>
              <w:tab/>
            </w:r>
            <w:r>
              <w:tab/>
              <w:t>@extension</w:t>
            </w:r>
          </w:p>
        </w:tc>
        <w:tc>
          <w:tcPr>
            <w:tcW w:w="720" w:type="dxa"/>
          </w:tcPr>
          <w:p w14:paraId="64CDE73A" w14:textId="77777777" w:rsidR="00EE0CF2" w:rsidRDefault="00EE0CF2" w:rsidP="00D912E1">
            <w:pPr>
              <w:pStyle w:val="TableText"/>
              <w:keepNext w:val="0"/>
            </w:pPr>
            <w:r>
              <w:t>1..1</w:t>
            </w:r>
          </w:p>
        </w:tc>
        <w:tc>
          <w:tcPr>
            <w:tcW w:w="1152" w:type="dxa"/>
          </w:tcPr>
          <w:p w14:paraId="4A2C977A" w14:textId="77777777" w:rsidR="00EE0CF2" w:rsidRDefault="00EE0CF2" w:rsidP="00D912E1">
            <w:pPr>
              <w:pStyle w:val="TableText"/>
              <w:keepNext w:val="0"/>
            </w:pPr>
            <w:r>
              <w:t>SHALL</w:t>
            </w:r>
          </w:p>
        </w:tc>
        <w:tc>
          <w:tcPr>
            <w:tcW w:w="864" w:type="dxa"/>
          </w:tcPr>
          <w:p w14:paraId="2BBC0361" w14:textId="77777777" w:rsidR="00EE0CF2" w:rsidRDefault="00EE0CF2" w:rsidP="00D912E1">
            <w:pPr>
              <w:pStyle w:val="TableText"/>
              <w:keepNext w:val="0"/>
            </w:pPr>
          </w:p>
        </w:tc>
        <w:tc>
          <w:tcPr>
            <w:tcW w:w="1104" w:type="dxa"/>
          </w:tcPr>
          <w:p w14:paraId="66DA74D5" w14:textId="77777777" w:rsidR="00EE0CF2" w:rsidRDefault="0085191F" w:rsidP="00D912E1">
            <w:pPr>
              <w:pStyle w:val="TableText"/>
              <w:keepNext w:val="0"/>
            </w:pPr>
            <w:hyperlink w:anchor="C_4509-26557">
              <w:r w:rsidR="00EE0CF2">
                <w:rPr>
                  <w:rStyle w:val="HyperlinkText9pt"/>
                </w:rPr>
                <w:t>4509-26557</w:t>
              </w:r>
            </w:hyperlink>
          </w:p>
        </w:tc>
        <w:tc>
          <w:tcPr>
            <w:tcW w:w="2975" w:type="dxa"/>
          </w:tcPr>
          <w:p w14:paraId="65C0EBFD" w14:textId="77777777" w:rsidR="00EE0CF2" w:rsidRDefault="00EE0CF2" w:rsidP="00D912E1">
            <w:pPr>
              <w:pStyle w:val="TableText"/>
              <w:keepNext w:val="0"/>
            </w:pPr>
            <w:r>
              <w:t>2021-08-01</w:t>
            </w:r>
          </w:p>
        </w:tc>
      </w:tr>
      <w:tr w:rsidR="00EE0CF2" w14:paraId="130FA6FB" w14:textId="77777777" w:rsidTr="00EE0CF2">
        <w:trPr>
          <w:jc w:val="center"/>
        </w:trPr>
        <w:tc>
          <w:tcPr>
            <w:tcW w:w="3345" w:type="dxa"/>
          </w:tcPr>
          <w:p w14:paraId="2F6F4FCC" w14:textId="77777777" w:rsidR="00EE0CF2" w:rsidRDefault="00EE0CF2" w:rsidP="00D912E1">
            <w:pPr>
              <w:pStyle w:val="TableText"/>
              <w:keepNext w:val="0"/>
            </w:pPr>
            <w:r>
              <w:tab/>
              <w:t>code</w:t>
            </w:r>
          </w:p>
        </w:tc>
        <w:tc>
          <w:tcPr>
            <w:tcW w:w="720" w:type="dxa"/>
          </w:tcPr>
          <w:p w14:paraId="5C552132" w14:textId="77777777" w:rsidR="00EE0CF2" w:rsidRDefault="00EE0CF2" w:rsidP="00D912E1">
            <w:pPr>
              <w:pStyle w:val="TableText"/>
              <w:keepNext w:val="0"/>
            </w:pPr>
            <w:r>
              <w:t>1..1</w:t>
            </w:r>
          </w:p>
        </w:tc>
        <w:tc>
          <w:tcPr>
            <w:tcW w:w="1152" w:type="dxa"/>
          </w:tcPr>
          <w:p w14:paraId="48E75E12" w14:textId="77777777" w:rsidR="00EE0CF2" w:rsidRDefault="00EE0CF2" w:rsidP="00D912E1">
            <w:pPr>
              <w:pStyle w:val="TableText"/>
              <w:keepNext w:val="0"/>
            </w:pPr>
            <w:r>
              <w:t>SHALL</w:t>
            </w:r>
          </w:p>
        </w:tc>
        <w:tc>
          <w:tcPr>
            <w:tcW w:w="864" w:type="dxa"/>
          </w:tcPr>
          <w:p w14:paraId="6F10A962" w14:textId="77777777" w:rsidR="00EE0CF2" w:rsidRDefault="00EE0CF2" w:rsidP="00D912E1">
            <w:pPr>
              <w:pStyle w:val="TableText"/>
              <w:keepNext w:val="0"/>
            </w:pPr>
          </w:p>
        </w:tc>
        <w:tc>
          <w:tcPr>
            <w:tcW w:w="1104" w:type="dxa"/>
          </w:tcPr>
          <w:p w14:paraId="6D3F146D" w14:textId="77777777" w:rsidR="00EE0CF2" w:rsidRDefault="0085191F" w:rsidP="00D912E1">
            <w:pPr>
              <w:pStyle w:val="TableText"/>
              <w:keepNext w:val="0"/>
            </w:pPr>
            <w:hyperlink w:anchor="C_4509-13767">
              <w:r w:rsidR="00EE0CF2">
                <w:rPr>
                  <w:rStyle w:val="HyperlinkText9pt"/>
                </w:rPr>
                <w:t>4509-13767</w:t>
              </w:r>
            </w:hyperlink>
          </w:p>
        </w:tc>
        <w:tc>
          <w:tcPr>
            <w:tcW w:w="2975" w:type="dxa"/>
          </w:tcPr>
          <w:p w14:paraId="27FF954E" w14:textId="77777777" w:rsidR="00EE0CF2" w:rsidRDefault="00EE0CF2" w:rsidP="00D912E1">
            <w:pPr>
              <w:pStyle w:val="TableText"/>
              <w:keepNext w:val="0"/>
            </w:pPr>
          </w:p>
        </w:tc>
      </w:tr>
      <w:tr w:rsidR="00EE0CF2" w14:paraId="0E64B173" w14:textId="77777777" w:rsidTr="00EE0CF2">
        <w:trPr>
          <w:jc w:val="center"/>
        </w:trPr>
        <w:tc>
          <w:tcPr>
            <w:tcW w:w="3345" w:type="dxa"/>
          </w:tcPr>
          <w:p w14:paraId="5A85B643" w14:textId="77777777" w:rsidR="00EE0CF2" w:rsidRDefault="00EE0CF2" w:rsidP="00D912E1">
            <w:pPr>
              <w:pStyle w:val="TableText"/>
              <w:keepNext w:val="0"/>
            </w:pPr>
            <w:r>
              <w:tab/>
              <w:t>author</w:t>
            </w:r>
          </w:p>
        </w:tc>
        <w:tc>
          <w:tcPr>
            <w:tcW w:w="720" w:type="dxa"/>
          </w:tcPr>
          <w:p w14:paraId="56AE0254" w14:textId="77777777" w:rsidR="00EE0CF2" w:rsidRDefault="00EE0CF2" w:rsidP="00D912E1">
            <w:pPr>
              <w:pStyle w:val="TableText"/>
              <w:keepNext w:val="0"/>
            </w:pPr>
            <w:r>
              <w:t>1..1</w:t>
            </w:r>
          </w:p>
        </w:tc>
        <w:tc>
          <w:tcPr>
            <w:tcW w:w="1152" w:type="dxa"/>
          </w:tcPr>
          <w:p w14:paraId="6C9C301F" w14:textId="77777777" w:rsidR="00EE0CF2" w:rsidRDefault="00EE0CF2" w:rsidP="00D912E1">
            <w:pPr>
              <w:pStyle w:val="TableText"/>
              <w:keepNext w:val="0"/>
            </w:pPr>
            <w:r>
              <w:t>SHALL</w:t>
            </w:r>
          </w:p>
        </w:tc>
        <w:tc>
          <w:tcPr>
            <w:tcW w:w="864" w:type="dxa"/>
          </w:tcPr>
          <w:p w14:paraId="3EEF0CC6" w14:textId="77777777" w:rsidR="00EE0CF2" w:rsidRDefault="00EE0CF2" w:rsidP="00D912E1">
            <w:pPr>
              <w:pStyle w:val="TableText"/>
              <w:keepNext w:val="0"/>
            </w:pPr>
          </w:p>
        </w:tc>
        <w:tc>
          <w:tcPr>
            <w:tcW w:w="1104" w:type="dxa"/>
          </w:tcPr>
          <w:p w14:paraId="73C9D6FA" w14:textId="77777777" w:rsidR="00EE0CF2" w:rsidRDefault="0085191F" w:rsidP="00D912E1">
            <w:pPr>
              <w:pStyle w:val="TableText"/>
              <w:keepNext w:val="0"/>
            </w:pPr>
            <w:hyperlink w:anchor="C_4509-27349">
              <w:r w:rsidR="00EE0CF2">
                <w:rPr>
                  <w:rStyle w:val="HyperlinkText9pt"/>
                </w:rPr>
                <w:t>4509-27349</w:t>
              </w:r>
            </w:hyperlink>
          </w:p>
        </w:tc>
        <w:tc>
          <w:tcPr>
            <w:tcW w:w="2975" w:type="dxa"/>
          </w:tcPr>
          <w:p w14:paraId="214926DD" w14:textId="77777777" w:rsidR="00EE0CF2" w:rsidRDefault="0085191F" w:rsidP="00D912E1">
            <w:pPr>
              <w:pStyle w:val="TableText"/>
              <w:keepNext w:val="0"/>
            </w:pPr>
            <w:hyperlink w:anchor="U_Author_V2">
              <w:r w:rsidR="00EE0CF2">
                <w:rPr>
                  <w:rStyle w:val="HyperlinkText9pt"/>
                </w:rPr>
                <w:t>Author (V2) (identifier: urn:hl7ii:2.16.840.1.113883.10.20.24.3.155:2019-12-01</w:t>
              </w:r>
            </w:hyperlink>
          </w:p>
        </w:tc>
      </w:tr>
      <w:tr w:rsidR="00EE0CF2" w14:paraId="6471DF54" w14:textId="77777777" w:rsidTr="00EE0CF2">
        <w:trPr>
          <w:jc w:val="center"/>
        </w:trPr>
        <w:tc>
          <w:tcPr>
            <w:tcW w:w="3345" w:type="dxa"/>
          </w:tcPr>
          <w:p w14:paraId="47F82EFE" w14:textId="77777777" w:rsidR="00EE0CF2" w:rsidRDefault="00EE0CF2" w:rsidP="00D912E1">
            <w:pPr>
              <w:pStyle w:val="TableText"/>
              <w:keepNext w:val="0"/>
            </w:pPr>
            <w:r>
              <w:tab/>
              <w:t>participant</w:t>
            </w:r>
          </w:p>
        </w:tc>
        <w:tc>
          <w:tcPr>
            <w:tcW w:w="720" w:type="dxa"/>
          </w:tcPr>
          <w:p w14:paraId="172F922E" w14:textId="77777777" w:rsidR="00EE0CF2" w:rsidRDefault="00EE0CF2" w:rsidP="00D912E1">
            <w:pPr>
              <w:pStyle w:val="TableText"/>
              <w:keepNext w:val="0"/>
            </w:pPr>
            <w:r>
              <w:t>0..*</w:t>
            </w:r>
          </w:p>
        </w:tc>
        <w:tc>
          <w:tcPr>
            <w:tcW w:w="1152" w:type="dxa"/>
          </w:tcPr>
          <w:p w14:paraId="1707A244" w14:textId="77777777" w:rsidR="00EE0CF2" w:rsidRDefault="00EE0CF2" w:rsidP="00D912E1">
            <w:pPr>
              <w:pStyle w:val="TableText"/>
              <w:keepNext w:val="0"/>
            </w:pPr>
            <w:r>
              <w:t>MAY</w:t>
            </w:r>
          </w:p>
        </w:tc>
        <w:tc>
          <w:tcPr>
            <w:tcW w:w="864" w:type="dxa"/>
          </w:tcPr>
          <w:p w14:paraId="1AE8BCFC" w14:textId="77777777" w:rsidR="00EE0CF2" w:rsidRDefault="00EE0CF2" w:rsidP="00D912E1">
            <w:pPr>
              <w:pStyle w:val="TableText"/>
              <w:keepNext w:val="0"/>
            </w:pPr>
          </w:p>
        </w:tc>
        <w:tc>
          <w:tcPr>
            <w:tcW w:w="1104" w:type="dxa"/>
          </w:tcPr>
          <w:p w14:paraId="6DA6BE73" w14:textId="77777777" w:rsidR="00EE0CF2" w:rsidRDefault="0085191F" w:rsidP="00D912E1">
            <w:pPr>
              <w:pStyle w:val="TableText"/>
              <w:keepNext w:val="0"/>
            </w:pPr>
            <w:hyperlink w:anchor="C_4509-29754">
              <w:r w:rsidR="00EE0CF2">
                <w:rPr>
                  <w:rStyle w:val="HyperlinkText9pt"/>
                </w:rPr>
                <w:t>4509-29754</w:t>
              </w:r>
            </w:hyperlink>
          </w:p>
        </w:tc>
        <w:tc>
          <w:tcPr>
            <w:tcW w:w="2975" w:type="dxa"/>
          </w:tcPr>
          <w:p w14:paraId="30E536BE" w14:textId="77777777" w:rsidR="00EE0CF2" w:rsidRDefault="00EE0CF2" w:rsidP="00D912E1">
            <w:pPr>
              <w:pStyle w:val="TableText"/>
              <w:keepNext w:val="0"/>
            </w:pPr>
          </w:p>
        </w:tc>
      </w:tr>
      <w:tr w:rsidR="00EE0CF2" w14:paraId="7E69E9E5" w14:textId="77777777" w:rsidTr="00EE0CF2">
        <w:trPr>
          <w:jc w:val="center"/>
        </w:trPr>
        <w:tc>
          <w:tcPr>
            <w:tcW w:w="3345" w:type="dxa"/>
          </w:tcPr>
          <w:p w14:paraId="7F917E37" w14:textId="77777777" w:rsidR="00EE0CF2" w:rsidRDefault="00EE0CF2" w:rsidP="00D912E1">
            <w:pPr>
              <w:pStyle w:val="TableText"/>
              <w:keepNext w:val="0"/>
            </w:pPr>
            <w:r>
              <w:tab/>
            </w:r>
            <w:r>
              <w:tab/>
              <w:t>@typeCode</w:t>
            </w:r>
          </w:p>
        </w:tc>
        <w:tc>
          <w:tcPr>
            <w:tcW w:w="720" w:type="dxa"/>
          </w:tcPr>
          <w:p w14:paraId="0BA408FB" w14:textId="77777777" w:rsidR="00EE0CF2" w:rsidRDefault="00EE0CF2" w:rsidP="00D912E1">
            <w:pPr>
              <w:pStyle w:val="TableText"/>
              <w:keepNext w:val="0"/>
            </w:pPr>
            <w:r>
              <w:t>1..1</w:t>
            </w:r>
          </w:p>
        </w:tc>
        <w:tc>
          <w:tcPr>
            <w:tcW w:w="1152" w:type="dxa"/>
          </w:tcPr>
          <w:p w14:paraId="2EF9488C" w14:textId="77777777" w:rsidR="00EE0CF2" w:rsidRDefault="00EE0CF2" w:rsidP="00D912E1">
            <w:pPr>
              <w:pStyle w:val="TableText"/>
              <w:keepNext w:val="0"/>
            </w:pPr>
            <w:r>
              <w:t>SHALL</w:t>
            </w:r>
          </w:p>
        </w:tc>
        <w:tc>
          <w:tcPr>
            <w:tcW w:w="864" w:type="dxa"/>
          </w:tcPr>
          <w:p w14:paraId="2C60E1A7" w14:textId="77777777" w:rsidR="00EE0CF2" w:rsidRDefault="00EE0CF2" w:rsidP="00D912E1">
            <w:pPr>
              <w:pStyle w:val="TableText"/>
              <w:keepNext w:val="0"/>
            </w:pPr>
          </w:p>
        </w:tc>
        <w:tc>
          <w:tcPr>
            <w:tcW w:w="1104" w:type="dxa"/>
          </w:tcPr>
          <w:p w14:paraId="1BBD7F63" w14:textId="77777777" w:rsidR="00EE0CF2" w:rsidRDefault="0085191F" w:rsidP="00D912E1">
            <w:pPr>
              <w:pStyle w:val="TableText"/>
              <w:keepNext w:val="0"/>
            </w:pPr>
            <w:hyperlink w:anchor="C_4509-29763">
              <w:r w:rsidR="00EE0CF2">
                <w:rPr>
                  <w:rStyle w:val="HyperlinkText9pt"/>
                </w:rPr>
                <w:t>4509-29763</w:t>
              </w:r>
            </w:hyperlink>
          </w:p>
        </w:tc>
        <w:tc>
          <w:tcPr>
            <w:tcW w:w="2975" w:type="dxa"/>
          </w:tcPr>
          <w:p w14:paraId="4FCCC9E3" w14:textId="77777777" w:rsidR="00EE0CF2" w:rsidRDefault="00EE0CF2" w:rsidP="00D912E1">
            <w:pPr>
              <w:pStyle w:val="TableText"/>
              <w:keepNext w:val="0"/>
            </w:pPr>
            <w:r>
              <w:t>urn:oid:2.16.840.1.113883.5.90 (HL7ParticipationType) = PRF</w:t>
            </w:r>
          </w:p>
        </w:tc>
      </w:tr>
      <w:tr w:rsidR="00EE0CF2" w14:paraId="68F4DBD9" w14:textId="77777777" w:rsidTr="00EE0CF2">
        <w:trPr>
          <w:jc w:val="center"/>
        </w:trPr>
        <w:tc>
          <w:tcPr>
            <w:tcW w:w="3345" w:type="dxa"/>
          </w:tcPr>
          <w:p w14:paraId="403EEDA1" w14:textId="77777777" w:rsidR="00EE0CF2" w:rsidRDefault="00EE0CF2" w:rsidP="00D912E1">
            <w:pPr>
              <w:pStyle w:val="TableText"/>
              <w:keepNext w:val="0"/>
            </w:pPr>
            <w:r>
              <w:tab/>
            </w:r>
            <w:r>
              <w:tab/>
              <w:t>participantRole</w:t>
            </w:r>
          </w:p>
        </w:tc>
        <w:tc>
          <w:tcPr>
            <w:tcW w:w="720" w:type="dxa"/>
          </w:tcPr>
          <w:p w14:paraId="492F01A5" w14:textId="77777777" w:rsidR="00EE0CF2" w:rsidRDefault="00EE0CF2" w:rsidP="00D912E1">
            <w:pPr>
              <w:pStyle w:val="TableText"/>
              <w:keepNext w:val="0"/>
            </w:pPr>
            <w:r>
              <w:t>1..1</w:t>
            </w:r>
          </w:p>
        </w:tc>
        <w:tc>
          <w:tcPr>
            <w:tcW w:w="1152" w:type="dxa"/>
          </w:tcPr>
          <w:p w14:paraId="2B5EEDB6" w14:textId="77777777" w:rsidR="00EE0CF2" w:rsidRDefault="00EE0CF2" w:rsidP="00D912E1">
            <w:pPr>
              <w:pStyle w:val="TableText"/>
              <w:keepNext w:val="0"/>
            </w:pPr>
            <w:r>
              <w:t>SHALL</w:t>
            </w:r>
          </w:p>
        </w:tc>
        <w:tc>
          <w:tcPr>
            <w:tcW w:w="864" w:type="dxa"/>
          </w:tcPr>
          <w:p w14:paraId="73D21FA1" w14:textId="77777777" w:rsidR="00EE0CF2" w:rsidRDefault="00EE0CF2" w:rsidP="00D912E1">
            <w:pPr>
              <w:pStyle w:val="TableText"/>
              <w:keepNext w:val="0"/>
            </w:pPr>
          </w:p>
        </w:tc>
        <w:tc>
          <w:tcPr>
            <w:tcW w:w="1104" w:type="dxa"/>
          </w:tcPr>
          <w:p w14:paraId="5F144C63" w14:textId="77777777" w:rsidR="00EE0CF2" w:rsidRDefault="0085191F" w:rsidP="00D912E1">
            <w:pPr>
              <w:pStyle w:val="TableText"/>
              <w:keepNext w:val="0"/>
            </w:pPr>
            <w:hyperlink w:anchor="C_4509-29755">
              <w:r w:rsidR="00EE0CF2">
                <w:rPr>
                  <w:rStyle w:val="HyperlinkText9pt"/>
                </w:rPr>
                <w:t>4509-29755</w:t>
              </w:r>
            </w:hyperlink>
          </w:p>
        </w:tc>
        <w:tc>
          <w:tcPr>
            <w:tcW w:w="2975" w:type="dxa"/>
          </w:tcPr>
          <w:p w14:paraId="28C35732" w14:textId="77777777" w:rsidR="00EE0CF2" w:rsidRDefault="0085191F" w:rsidP="00D912E1">
            <w:pPr>
              <w:pStyle w:val="TableText"/>
              <w:keepNext w:val="0"/>
            </w:pPr>
            <w:hyperlink w:anchor="SE_Entity_Practitioner">
              <w:r w:rsidR="00EE0CF2">
                <w:rPr>
                  <w:rStyle w:val="HyperlinkText9pt"/>
                </w:rPr>
                <w:t>Entity Practitioner (identifier: urn:hl7ii:2.16.840.1.113883.10.20.24.3.162:2019-12-01</w:t>
              </w:r>
            </w:hyperlink>
          </w:p>
        </w:tc>
      </w:tr>
      <w:tr w:rsidR="00EE0CF2" w14:paraId="1C99B240" w14:textId="77777777" w:rsidTr="00EE0CF2">
        <w:trPr>
          <w:jc w:val="center"/>
        </w:trPr>
        <w:tc>
          <w:tcPr>
            <w:tcW w:w="3345" w:type="dxa"/>
          </w:tcPr>
          <w:p w14:paraId="14A30700" w14:textId="77777777" w:rsidR="00EE0CF2" w:rsidRDefault="00EE0CF2" w:rsidP="00D912E1">
            <w:pPr>
              <w:pStyle w:val="TableText"/>
              <w:keepNext w:val="0"/>
            </w:pPr>
            <w:r>
              <w:tab/>
              <w:t>participant</w:t>
            </w:r>
          </w:p>
        </w:tc>
        <w:tc>
          <w:tcPr>
            <w:tcW w:w="720" w:type="dxa"/>
          </w:tcPr>
          <w:p w14:paraId="4D504572" w14:textId="77777777" w:rsidR="00EE0CF2" w:rsidRDefault="00EE0CF2" w:rsidP="00D912E1">
            <w:pPr>
              <w:pStyle w:val="TableText"/>
              <w:keepNext w:val="0"/>
            </w:pPr>
            <w:r>
              <w:t>0..*</w:t>
            </w:r>
          </w:p>
        </w:tc>
        <w:tc>
          <w:tcPr>
            <w:tcW w:w="1152" w:type="dxa"/>
          </w:tcPr>
          <w:p w14:paraId="1B84F3F8" w14:textId="77777777" w:rsidR="00EE0CF2" w:rsidRDefault="00EE0CF2" w:rsidP="00D912E1">
            <w:pPr>
              <w:pStyle w:val="TableText"/>
              <w:keepNext w:val="0"/>
            </w:pPr>
            <w:r>
              <w:t>MAY</w:t>
            </w:r>
          </w:p>
        </w:tc>
        <w:tc>
          <w:tcPr>
            <w:tcW w:w="864" w:type="dxa"/>
          </w:tcPr>
          <w:p w14:paraId="5690247E" w14:textId="77777777" w:rsidR="00EE0CF2" w:rsidRDefault="00EE0CF2" w:rsidP="00D912E1">
            <w:pPr>
              <w:pStyle w:val="TableText"/>
              <w:keepNext w:val="0"/>
            </w:pPr>
          </w:p>
        </w:tc>
        <w:tc>
          <w:tcPr>
            <w:tcW w:w="1104" w:type="dxa"/>
          </w:tcPr>
          <w:p w14:paraId="72D4E6D6" w14:textId="77777777" w:rsidR="00EE0CF2" w:rsidRDefault="0085191F" w:rsidP="00D912E1">
            <w:pPr>
              <w:pStyle w:val="TableText"/>
              <w:keepNext w:val="0"/>
            </w:pPr>
            <w:hyperlink w:anchor="C_4509-29756">
              <w:r w:rsidR="00EE0CF2">
                <w:rPr>
                  <w:rStyle w:val="HyperlinkText9pt"/>
                </w:rPr>
                <w:t>4509-29756</w:t>
              </w:r>
            </w:hyperlink>
          </w:p>
        </w:tc>
        <w:tc>
          <w:tcPr>
            <w:tcW w:w="2975" w:type="dxa"/>
          </w:tcPr>
          <w:p w14:paraId="6CA8A39D" w14:textId="77777777" w:rsidR="00EE0CF2" w:rsidRDefault="00EE0CF2" w:rsidP="00D912E1">
            <w:pPr>
              <w:pStyle w:val="TableText"/>
              <w:keepNext w:val="0"/>
            </w:pPr>
          </w:p>
        </w:tc>
      </w:tr>
      <w:tr w:rsidR="00EE0CF2" w14:paraId="38443605" w14:textId="77777777" w:rsidTr="00EE0CF2">
        <w:trPr>
          <w:jc w:val="center"/>
        </w:trPr>
        <w:tc>
          <w:tcPr>
            <w:tcW w:w="3345" w:type="dxa"/>
          </w:tcPr>
          <w:p w14:paraId="4F581099" w14:textId="77777777" w:rsidR="00EE0CF2" w:rsidRDefault="00EE0CF2" w:rsidP="00D912E1">
            <w:pPr>
              <w:pStyle w:val="TableText"/>
              <w:keepNext w:val="0"/>
            </w:pPr>
            <w:r>
              <w:tab/>
            </w:r>
            <w:r>
              <w:tab/>
              <w:t>@typeCode</w:t>
            </w:r>
          </w:p>
        </w:tc>
        <w:tc>
          <w:tcPr>
            <w:tcW w:w="720" w:type="dxa"/>
          </w:tcPr>
          <w:p w14:paraId="0081A523" w14:textId="77777777" w:rsidR="00EE0CF2" w:rsidRDefault="00EE0CF2" w:rsidP="00D912E1">
            <w:pPr>
              <w:pStyle w:val="TableText"/>
              <w:keepNext w:val="0"/>
            </w:pPr>
            <w:r>
              <w:t>1..1</w:t>
            </w:r>
          </w:p>
        </w:tc>
        <w:tc>
          <w:tcPr>
            <w:tcW w:w="1152" w:type="dxa"/>
          </w:tcPr>
          <w:p w14:paraId="08A8E43E" w14:textId="77777777" w:rsidR="00EE0CF2" w:rsidRDefault="00EE0CF2" w:rsidP="00D912E1">
            <w:pPr>
              <w:pStyle w:val="TableText"/>
              <w:keepNext w:val="0"/>
            </w:pPr>
            <w:r>
              <w:t>SHALL</w:t>
            </w:r>
          </w:p>
        </w:tc>
        <w:tc>
          <w:tcPr>
            <w:tcW w:w="864" w:type="dxa"/>
          </w:tcPr>
          <w:p w14:paraId="5248DEAA" w14:textId="77777777" w:rsidR="00EE0CF2" w:rsidRDefault="00EE0CF2" w:rsidP="00D912E1">
            <w:pPr>
              <w:pStyle w:val="TableText"/>
              <w:keepNext w:val="0"/>
            </w:pPr>
          </w:p>
        </w:tc>
        <w:tc>
          <w:tcPr>
            <w:tcW w:w="1104" w:type="dxa"/>
          </w:tcPr>
          <w:p w14:paraId="5092F151" w14:textId="77777777" w:rsidR="00EE0CF2" w:rsidRDefault="0085191F" w:rsidP="00D912E1">
            <w:pPr>
              <w:pStyle w:val="TableText"/>
              <w:keepNext w:val="0"/>
            </w:pPr>
            <w:hyperlink w:anchor="C_4509-29764">
              <w:r w:rsidR="00EE0CF2">
                <w:rPr>
                  <w:rStyle w:val="HyperlinkText9pt"/>
                </w:rPr>
                <w:t>4509-29764</w:t>
              </w:r>
            </w:hyperlink>
          </w:p>
        </w:tc>
        <w:tc>
          <w:tcPr>
            <w:tcW w:w="2975" w:type="dxa"/>
          </w:tcPr>
          <w:p w14:paraId="30409295" w14:textId="77777777" w:rsidR="00EE0CF2" w:rsidRDefault="00EE0CF2" w:rsidP="00D912E1">
            <w:pPr>
              <w:pStyle w:val="TableText"/>
              <w:keepNext w:val="0"/>
            </w:pPr>
            <w:r>
              <w:t>urn:oid:2.16.840.1.113883.5.90 (HL7ParticipationType) = PRF</w:t>
            </w:r>
          </w:p>
        </w:tc>
      </w:tr>
      <w:tr w:rsidR="00EE0CF2" w14:paraId="1936BCC0" w14:textId="77777777" w:rsidTr="00EE0CF2">
        <w:trPr>
          <w:jc w:val="center"/>
        </w:trPr>
        <w:tc>
          <w:tcPr>
            <w:tcW w:w="3345" w:type="dxa"/>
          </w:tcPr>
          <w:p w14:paraId="2BD93A21" w14:textId="77777777" w:rsidR="00EE0CF2" w:rsidRDefault="00EE0CF2" w:rsidP="00D912E1">
            <w:pPr>
              <w:pStyle w:val="TableText"/>
              <w:keepNext w:val="0"/>
            </w:pPr>
            <w:r>
              <w:tab/>
            </w:r>
            <w:r>
              <w:tab/>
              <w:t>participantRole</w:t>
            </w:r>
          </w:p>
        </w:tc>
        <w:tc>
          <w:tcPr>
            <w:tcW w:w="720" w:type="dxa"/>
          </w:tcPr>
          <w:p w14:paraId="4797D56F" w14:textId="77777777" w:rsidR="00EE0CF2" w:rsidRDefault="00EE0CF2" w:rsidP="00D912E1">
            <w:pPr>
              <w:pStyle w:val="TableText"/>
              <w:keepNext w:val="0"/>
            </w:pPr>
            <w:r>
              <w:t>1..1</w:t>
            </w:r>
          </w:p>
        </w:tc>
        <w:tc>
          <w:tcPr>
            <w:tcW w:w="1152" w:type="dxa"/>
          </w:tcPr>
          <w:p w14:paraId="26E3EE2C" w14:textId="77777777" w:rsidR="00EE0CF2" w:rsidRDefault="00EE0CF2" w:rsidP="00D912E1">
            <w:pPr>
              <w:pStyle w:val="TableText"/>
              <w:keepNext w:val="0"/>
            </w:pPr>
            <w:r>
              <w:t>SHALL</w:t>
            </w:r>
          </w:p>
        </w:tc>
        <w:tc>
          <w:tcPr>
            <w:tcW w:w="864" w:type="dxa"/>
          </w:tcPr>
          <w:p w14:paraId="1134E893" w14:textId="77777777" w:rsidR="00EE0CF2" w:rsidRDefault="00EE0CF2" w:rsidP="00D912E1">
            <w:pPr>
              <w:pStyle w:val="TableText"/>
              <w:keepNext w:val="0"/>
            </w:pPr>
          </w:p>
        </w:tc>
        <w:tc>
          <w:tcPr>
            <w:tcW w:w="1104" w:type="dxa"/>
          </w:tcPr>
          <w:p w14:paraId="35CB1A08" w14:textId="77777777" w:rsidR="00EE0CF2" w:rsidRDefault="0085191F" w:rsidP="00D912E1">
            <w:pPr>
              <w:pStyle w:val="TableText"/>
              <w:keepNext w:val="0"/>
            </w:pPr>
            <w:hyperlink w:anchor="C_4509-29757">
              <w:r w:rsidR="00EE0CF2">
                <w:rPr>
                  <w:rStyle w:val="HyperlinkText9pt"/>
                </w:rPr>
                <w:t>4509-29757</w:t>
              </w:r>
            </w:hyperlink>
          </w:p>
        </w:tc>
        <w:tc>
          <w:tcPr>
            <w:tcW w:w="2975" w:type="dxa"/>
          </w:tcPr>
          <w:p w14:paraId="4BB27B73" w14:textId="77777777" w:rsidR="00EE0CF2" w:rsidRDefault="0085191F" w:rsidP="00D912E1">
            <w:pPr>
              <w:pStyle w:val="TableText"/>
              <w:keepNext w:val="0"/>
            </w:pPr>
            <w:hyperlink w:anchor="SE_Entity_Organization">
              <w:r w:rsidR="00EE0CF2">
                <w:rPr>
                  <w:rStyle w:val="HyperlinkText9pt"/>
                </w:rPr>
                <w:t>Entity Organization (identifier: urn:hl7ii:2.16.840.1.113883.10.20.24.3.163:2019-12-01</w:t>
              </w:r>
            </w:hyperlink>
          </w:p>
        </w:tc>
      </w:tr>
      <w:tr w:rsidR="00EE0CF2" w14:paraId="25AD2371" w14:textId="77777777" w:rsidTr="00EE0CF2">
        <w:trPr>
          <w:jc w:val="center"/>
        </w:trPr>
        <w:tc>
          <w:tcPr>
            <w:tcW w:w="3345" w:type="dxa"/>
          </w:tcPr>
          <w:p w14:paraId="63F3E0A6" w14:textId="77777777" w:rsidR="00EE0CF2" w:rsidRDefault="00EE0CF2" w:rsidP="00D912E1">
            <w:pPr>
              <w:pStyle w:val="TableText"/>
              <w:keepNext w:val="0"/>
            </w:pPr>
            <w:r>
              <w:tab/>
              <w:t>participant</w:t>
            </w:r>
          </w:p>
        </w:tc>
        <w:tc>
          <w:tcPr>
            <w:tcW w:w="720" w:type="dxa"/>
          </w:tcPr>
          <w:p w14:paraId="1DFE2469" w14:textId="77777777" w:rsidR="00EE0CF2" w:rsidRDefault="00EE0CF2" w:rsidP="00D912E1">
            <w:pPr>
              <w:pStyle w:val="TableText"/>
              <w:keepNext w:val="0"/>
            </w:pPr>
            <w:r>
              <w:t>0..*</w:t>
            </w:r>
          </w:p>
        </w:tc>
        <w:tc>
          <w:tcPr>
            <w:tcW w:w="1152" w:type="dxa"/>
          </w:tcPr>
          <w:p w14:paraId="39C79D65" w14:textId="77777777" w:rsidR="00EE0CF2" w:rsidRDefault="00EE0CF2" w:rsidP="00D912E1">
            <w:pPr>
              <w:pStyle w:val="TableText"/>
              <w:keepNext w:val="0"/>
            </w:pPr>
            <w:r>
              <w:t>MAY</w:t>
            </w:r>
          </w:p>
        </w:tc>
        <w:tc>
          <w:tcPr>
            <w:tcW w:w="864" w:type="dxa"/>
          </w:tcPr>
          <w:p w14:paraId="39EE0FF2" w14:textId="77777777" w:rsidR="00EE0CF2" w:rsidRDefault="00EE0CF2" w:rsidP="00D912E1">
            <w:pPr>
              <w:pStyle w:val="TableText"/>
              <w:keepNext w:val="0"/>
            </w:pPr>
          </w:p>
        </w:tc>
        <w:tc>
          <w:tcPr>
            <w:tcW w:w="1104" w:type="dxa"/>
          </w:tcPr>
          <w:p w14:paraId="7CE69219" w14:textId="77777777" w:rsidR="00EE0CF2" w:rsidRDefault="0085191F" w:rsidP="00D912E1">
            <w:pPr>
              <w:pStyle w:val="TableText"/>
              <w:keepNext w:val="0"/>
            </w:pPr>
            <w:hyperlink w:anchor="C_4509-30068">
              <w:r w:rsidR="00EE0CF2">
                <w:rPr>
                  <w:rStyle w:val="HyperlinkText9pt"/>
                </w:rPr>
                <w:t>4509-30068</w:t>
              </w:r>
            </w:hyperlink>
          </w:p>
        </w:tc>
        <w:tc>
          <w:tcPr>
            <w:tcW w:w="2975" w:type="dxa"/>
          </w:tcPr>
          <w:p w14:paraId="347FCB75" w14:textId="77777777" w:rsidR="00EE0CF2" w:rsidRDefault="00EE0CF2" w:rsidP="00D912E1">
            <w:pPr>
              <w:pStyle w:val="TableText"/>
              <w:keepNext w:val="0"/>
            </w:pPr>
          </w:p>
        </w:tc>
      </w:tr>
      <w:tr w:rsidR="00EE0CF2" w14:paraId="5EC5D2D7" w14:textId="77777777" w:rsidTr="00EE0CF2">
        <w:trPr>
          <w:jc w:val="center"/>
        </w:trPr>
        <w:tc>
          <w:tcPr>
            <w:tcW w:w="3345" w:type="dxa"/>
          </w:tcPr>
          <w:p w14:paraId="7E357B04" w14:textId="77777777" w:rsidR="00EE0CF2" w:rsidRDefault="00EE0CF2" w:rsidP="00D912E1">
            <w:pPr>
              <w:pStyle w:val="TableText"/>
              <w:keepNext w:val="0"/>
            </w:pPr>
            <w:r>
              <w:tab/>
            </w:r>
            <w:r>
              <w:tab/>
              <w:t>@typeCode</w:t>
            </w:r>
          </w:p>
        </w:tc>
        <w:tc>
          <w:tcPr>
            <w:tcW w:w="720" w:type="dxa"/>
          </w:tcPr>
          <w:p w14:paraId="64BD47E7" w14:textId="77777777" w:rsidR="00EE0CF2" w:rsidRDefault="00EE0CF2" w:rsidP="00D912E1">
            <w:pPr>
              <w:pStyle w:val="TableText"/>
              <w:keepNext w:val="0"/>
            </w:pPr>
            <w:r>
              <w:t>1..1</w:t>
            </w:r>
          </w:p>
        </w:tc>
        <w:tc>
          <w:tcPr>
            <w:tcW w:w="1152" w:type="dxa"/>
          </w:tcPr>
          <w:p w14:paraId="4C7C6812" w14:textId="77777777" w:rsidR="00EE0CF2" w:rsidRDefault="00EE0CF2" w:rsidP="00D912E1">
            <w:pPr>
              <w:pStyle w:val="TableText"/>
              <w:keepNext w:val="0"/>
            </w:pPr>
            <w:r>
              <w:t>SHALL</w:t>
            </w:r>
          </w:p>
        </w:tc>
        <w:tc>
          <w:tcPr>
            <w:tcW w:w="864" w:type="dxa"/>
          </w:tcPr>
          <w:p w14:paraId="5BB15DBE" w14:textId="77777777" w:rsidR="00EE0CF2" w:rsidRDefault="00EE0CF2" w:rsidP="00D912E1">
            <w:pPr>
              <w:pStyle w:val="TableText"/>
              <w:keepNext w:val="0"/>
            </w:pPr>
          </w:p>
        </w:tc>
        <w:tc>
          <w:tcPr>
            <w:tcW w:w="1104" w:type="dxa"/>
          </w:tcPr>
          <w:p w14:paraId="3E662EBF" w14:textId="77777777" w:rsidR="00EE0CF2" w:rsidRDefault="0085191F" w:rsidP="00D912E1">
            <w:pPr>
              <w:pStyle w:val="TableText"/>
              <w:keepNext w:val="0"/>
            </w:pPr>
            <w:hyperlink w:anchor="C_4509-30070">
              <w:r w:rsidR="00EE0CF2">
                <w:rPr>
                  <w:rStyle w:val="HyperlinkText9pt"/>
                </w:rPr>
                <w:t>4509-30070</w:t>
              </w:r>
            </w:hyperlink>
          </w:p>
        </w:tc>
        <w:tc>
          <w:tcPr>
            <w:tcW w:w="2975" w:type="dxa"/>
          </w:tcPr>
          <w:p w14:paraId="711C1E5D" w14:textId="77777777" w:rsidR="00EE0CF2" w:rsidRDefault="00EE0CF2" w:rsidP="00D912E1">
            <w:pPr>
              <w:pStyle w:val="TableText"/>
              <w:keepNext w:val="0"/>
            </w:pPr>
            <w:r>
              <w:t>urn:oid:2.16.840.1.113883.5.90 (HL7ParticipationType) = PRF</w:t>
            </w:r>
          </w:p>
        </w:tc>
      </w:tr>
      <w:tr w:rsidR="00EE0CF2" w14:paraId="5B390F6A" w14:textId="77777777" w:rsidTr="00EE0CF2">
        <w:trPr>
          <w:jc w:val="center"/>
        </w:trPr>
        <w:tc>
          <w:tcPr>
            <w:tcW w:w="3345" w:type="dxa"/>
          </w:tcPr>
          <w:p w14:paraId="66366216" w14:textId="77777777" w:rsidR="00EE0CF2" w:rsidRDefault="00EE0CF2" w:rsidP="00D912E1">
            <w:pPr>
              <w:pStyle w:val="TableText"/>
              <w:keepNext w:val="0"/>
            </w:pPr>
            <w:r>
              <w:tab/>
            </w:r>
            <w:r>
              <w:tab/>
              <w:t>participantRole</w:t>
            </w:r>
          </w:p>
        </w:tc>
        <w:tc>
          <w:tcPr>
            <w:tcW w:w="720" w:type="dxa"/>
          </w:tcPr>
          <w:p w14:paraId="4F5DD9FB" w14:textId="77777777" w:rsidR="00EE0CF2" w:rsidRDefault="00EE0CF2" w:rsidP="00D912E1">
            <w:pPr>
              <w:pStyle w:val="TableText"/>
              <w:keepNext w:val="0"/>
            </w:pPr>
            <w:r>
              <w:t>1..1</w:t>
            </w:r>
          </w:p>
        </w:tc>
        <w:tc>
          <w:tcPr>
            <w:tcW w:w="1152" w:type="dxa"/>
          </w:tcPr>
          <w:p w14:paraId="5E8052EA" w14:textId="77777777" w:rsidR="00EE0CF2" w:rsidRDefault="00EE0CF2" w:rsidP="00D912E1">
            <w:pPr>
              <w:pStyle w:val="TableText"/>
              <w:keepNext w:val="0"/>
            </w:pPr>
            <w:r>
              <w:t>SHALL</w:t>
            </w:r>
          </w:p>
        </w:tc>
        <w:tc>
          <w:tcPr>
            <w:tcW w:w="864" w:type="dxa"/>
          </w:tcPr>
          <w:p w14:paraId="7BF9C7F3" w14:textId="77777777" w:rsidR="00EE0CF2" w:rsidRDefault="00EE0CF2" w:rsidP="00D912E1">
            <w:pPr>
              <w:pStyle w:val="TableText"/>
              <w:keepNext w:val="0"/>
            </w:pPr>
          </w:p>
        </w:tc>
        <w:tc>
          <w:tcPr>
            <w:tcW w:w="1104" w:type="dxa"/>
          </w:tcPr>
          <w:p w14:paraId="3878B987" w14:textId="77777777" w:rsidR="00EE0CF2" w:rsidRDefault="0085191F" w:rsidP="00D912E1">
            <w:pPr>
              <w:pStyle w:val="TableText"/>
              <w:keepNext w:val="0"/>
            </w:pPr>
            <w:hyperlink w:anchor="C_4509-30069">
              <w:r w:rsidR="00EE0CF2">
                <w:rPr>
                  <w:rStyle w:val="HyperlinkText9pt"/>
                </w:rPr>
                <w:t>4509-30069</w:t>
              </w:r>
            </w:hyperlink>
          </w:p>
        </w:tc>
        <w:tc>
          <w:tcPr>
            <w:tcW w:w="2975" w:type="dxa"/>
          </w:tcPr>
          <w:p w14:paraId="0A723A73" w14:textId="77777777" w:rsidR="00EE0CF2" w:rsidRDefault="0085191F" w:rsidP="00D912E1">
            <w:pPr>
              <w:pStyle w:val="TableText"/>
              <w:keepNext w:val="0"/>
            </w:pPr>
            <w:hyperlink w:anchor="SE_Entity_Location">
              <w:r w:rsidR="00EE0CF2">
                <w:rPr>
                  <w:rStyle w:val="HyperlinkText9pt"/>
                </w:rPr>
                <w:t>Entity Location (identifier: urn:hl7ii:2.16.840.1.113883.10.20.24.3.172:2021-08-01</w:t>
              </w:r>
            </w:hyperlink>
          </w:p>
        </w:tc>
      </w:tr>
      <w:tr w:rsidR="00EE0CF2" w14:paraId="6113015A" w14:textId="77777777" w:rsidTr="00EE0CF2">
        <w:trPr>
          <w:jc w:val="center"/>
        </w:trPr>
        <w:tc>
          <w:tcPr>
            <w:tcW w:w="3345" w:type="dxa"/>
          </w:tcPr>
          <w:p w14:paraId="371133D8" w14:textId="77777777" w:rsidR="00EE0CF2" w:rsidRDefault="00EE0CF2" w:rsidP="00D912E1">
            <w:pPr>
              <w:pStyle w:val="TableText"/>
              <w:keepNext w:val="0"/>
            </w:pPr>
            <w:r>
              <w:tab/>
              <w:t>participant</w:t>
            </w:r>
          </w:p>
        </w:tc>
        <w:tc>
          <w:tcPr>
            <w:tcW w:w="720" w:type="dxa"/>
          </w:tcPr>
          <w:p w14:paraId="29FEB33F" w14:textId="77777777" w:rsidR="00EE0CF2" w:rsidRDefault="00EE0CF2" w:rsidP="00D912E1">
            <w:pPr>
              <w:pStyle w:val="TableText"/>
              <w:keepNext w:val="0"/>
            </w:pPr>
            <w:r>
              <w:t>0..1</w:t>
            </w:r>
          </w:p>
        </w:tc>
        <w:tc>
          <w:tcPr>
            <w:tcW w:w="1152" w:type="dxa"/>
          </w:tcPr>
          <w:p w14:paraId="2B2F4032" w14:textId="77777777" w:rsidR="00EE0CF2" w:rsidRDefault="00EE0CF2" w:rsidP="00D912E1">
            <w:pPr>
              <w:pStyle w:val="TableText"/>
              <w:keepNext w:val="0"/>
            </w:pPr>
            <w:r>
              <w:t>MAY</w:t>
            </w:r>
          </w:p>
        </w:tc>
        <w:tc>
          <w:tcPr>
            <w:tcW w:w="864" w:type="dxa"/>
          </w:tcPr>
          <w:p w14:paraId="4EBE7C81" w14:textId="77777777" w:rsidR="00EE0CF2" w:rsidRDefault="00EE0CF2" w:rsidP="00D912E1">
            <w:pPr>
              <w:pStyle w:val="TableText"/>
              <w:keepNext w:val="0"/>
            </w:pPr>
          </w:p>
        </w:tc>
        <w:tc>
          <w:tcPr>
            <w:tcW w:w="1104" w:type="dxa"/>
          </w:tcPr>
          <w:p w14:paraId="7CBB3F7F" w14:textId="77777777" w:rsidR="00EE0CF2" w:rsidRDefault="0085191F" w:rsidP="00D912E1">
            <w:pPr>
              <w:pStyle w:val="TableText"/>
              <w:keepNext w:val="0"/>
            </w:pPr>
            <w:hyperlink w:anchor="C_4509-29760">
              <w:r w:rsidR="00EE0CF2">
                <w:rPr>
                  <w:rStyle w:val="HyperlinkText9pt"/>
                </w:rPr>
                <w:t>4509-29760</w:t>
              </w:r>
            </w:hyperlink>
          </w:p>
        </w:tc>
        <w:tc>
          <w:tcPr>
            <w:tcW w:w="2975" w:type="dxa"/>
          </w:tcPr>
          <w:p w14:paraId="367FD4C9" w14:textId="77777777" w:rsidR="00EE0CF2" w:rsidRDefault="00EE0CF2" w:rsidP="00D912E1">
            <w:pPr>
              <w:pStyle w:val="TableText"/>
              <w:keepNext w:val="0"/>
            </w:pPr>
          </w:p>
        </w:tc>
      </w:tr>
      <w:tr w:rsidR="00EE0CF2" w14:paraId="6E3356D6" w14:textId="77777777" w:rsidTr="00EE0CF2">
        <w:trPr>
          <w:jc w:val="center"/>
        </w:trPr>
        <w:tc>
          <w:tcPr>
            <w:tcW w:w="3345" w:type="dxa"/>
          </w:tcPr>
          <w:p w14:paraId="3127CDD6" w14:textId="77777777" w:rsidR="00EE0CF2" w:rsidRDefault="00EE0CF2" w:rsidP="00D912E1">
            <w:pPr>
              <w:pStyle w:val="TableText"/>
              <w:keepNext w:val="0"/>
            </w:pPr>
            <w:r>
              <w:tab/>
            </w:r>
            <w:r>
              <w:tab/>
              <w:t>@typeCode</w:t>
            </w:r>
          </w:p>
        </w:tc>
        <w:tc>
          <w:tcPr>
            <w:tcW w:w="720" w:type="dxa"/>
          </w:tcPr>
          <w:p w14:paraId="5F10530C" w14:textId="77777777" w:rsidR="00EE0CF2" w:rsidRDefault="00EE0CF2" w:rsidP="00D912E1">
            <w:pPr>
              <w:pStyle w:val="TableText"/>
              <w:keepNext w:val="0"/>
            </w:pPr>
            <w:r>
              <w:t>1..1</w:t>
            </w:r>
          </w:p>
        </w:tc>
        <w:tc>
          <w:tcPr>
            <w:tcW w:w="1152" w:type="dxa"/>
          </w:tcPr>
          <w:p w14:paraId="104ED811" w14:textId="77777777" w:rsidR="00EE0CF2" w:rsidRDefault="00EE0CF2" w:rsidP="00D912E1">
            <w:pPr>
              <w:pStyle w:val="TableText"/>
              <w:keepNext w:val="0"/>
            </w:pPr>
            <w:r>
              <w:t>SHALL</w:t>
            </w:r>
          </w:p>
        </w:tc>
        <w:tc>
          <w:tcPr>
            <w:tcW w:w="864" w:type="dxa"/>
          </w:tcPr>
          <w:p w14:paraId="3BC3BC73" w14:textId="77777777" w:rsidR="00EE0CF2" w:rsidRDefault="00EE0CF2" w:rsidP="00D912E1">
            <w:pPr>
              <w:pStyle w:val="TableText"/>
              <w:keepNext w:val="0"/>
            </w:pPr>
          </w:p>
        </w:tc>
        <w:tc>
          <w:tcPr>
            <w:tcW w:w="1104" w:type="dxa"/>
          </w:tcPr>
          <w:p w14:paraId="5F214B10" w14:textId="77777777" w:rsidR="00EE0CF2" w:rsidRDefault="0085191F" w:rsidP="00D912E1">
            <w:pPr>
              <w:pStyle w:val="TableText"/>
              <w:keepNext w:val="0"/>
            </w:pPr>
            <w:hyperlink w:anchor="C_4509-29766">
              <w:r w:rsidR="00EE0CF2">
                <w:rPr>
                  <w:rStyle w:val="HyperlinkText9pt"/>
                </w:rPr>
                <w:t>4509-29766</w:t>
              </w:r>
            </w:hyperlink>
          </w:p>
        </w:tc>
        <w:tc>
          <w:tcPr>
            <w:tcW w:w="2975" w:type="dxa"/>
          </w:tcPr>
          <w:p w14:paraId="1B498300" w14:textId="77777777" w:rsidR="00EE0CF2" w:rsidRDefault="00EE0CF2" w:rsidP="00D912E1">
            <w:pPr>
              <w:pStyle w:val="TableText"/>
              <w:keepNext w:val="0"/>
            </w:pPr>
            <w:r>
              <w:t>urn:oid:2.16.840.1.113883.5.90 (HL7ParticipationType) = PRF</w:t>
            </w:r>
          </w:p>
        </w:tc>
      </w:tr>
      <w:tr w:rsidR="00EE0CF2" w14:paraId="28A1A6A2" w14:textId="77777777" w:rsidTr="00EE0CF2">
        <w:trPr>
          <w:jc w:val="center"/>
        </w:trPr>
        <w:tc>
          <w:tcPr>
            <w:tcW w:w="3345" w:type="dxa"/>
          </w:tcPr>
          <w:p w14:paraId="429746A7" w14:textId="77777777" w:rsidR="00EE0CF2" w:rsidRDefault="00EE0CF2" w:rsidP="00D912E1">
            <w:pPr>
              <w:pStyle w:val="TableText"/>
              <w:keepNext w:val="0"/>
            </w:pPr>
            <w:r>
              <w:tab/>
            </w:r>
            <w:r>
              <w:tab/>
              <w:t>participantRole</w:t>
            </w:r>
          </w:p>
        </w:tc>
        <w:tc>
          <w:tcPr>
            <w:tcW w:w="720" w:type="dxa"/>
          </w:tcPr>
          <w:p w14:paraId="407E58B3" w14:textId="77777777" w:rsidR="00EE0CF2" w:rsidRDefault="00EE0CF2" w:rsidP="00D912E1">
            <w:pPr>
              <w:pStyle w:val="TableText"/>
              <w:keepNext w:val="0"/>
            </w:pPr>
            <w:r>
              <w:t>1..1</w:t>
            </w:r>
          </w:p>
        </w:tc>
        <w:tc>
          <w:tcPr>
            <w:tcW w:w="1152" w:type="dxa"/>
          </w:tcPr>
          <w:p w14:paraId="4A1D914F" w14:textId="77777777" w:rsidR="00EE0CF2" w:rsidRDefault="00EE0CF2" w:rsidP="00D912E1">
            <w:pPr>
              <w:pStyle w:val="TableText"/>
              <w:keepNext w:val="0"/>
            </w:pPr>
            <w:r>
              <w:t>SHALL</w:t>
            </w:r>
          </w:p>
        </w:tc>
        <w:tc>
          <w:tcPr>
            <w:tcW w:w="864" w:type="dxa"/>
          </w:tcPr>
          <w:p w14:paraId="6B5C6C12" w14:textId="77777777" w:rsidR="00EE0CF2" w:rsidRDefault="00EE0CF2" w:rsidP="00D912E1">
            <w:pPr>
              <w:pStyle w:val="TableText"/>
              <w:keepNext w:val="0"/>
            </w:pPr>
          </w:p>
        </w:tc>
        <w:tc>
          <w:tcPr>
            <w:tcW w:w="1104" w:type="dxa"/>
          </w:tcPr>
          <w:p w14:paraId="53AAEFB7" w14:textId="77777777" w:rsidR="00EE0CF2" w:rsidRDefault="0085191F" w:rsidP="00D912E1">
            <w:pPr>
              <w:pStyle w:val="TableText"/>
              <w:keepNext w:val="0"/>
            </w:pPr>
            <w:hyperlink w:anchor="C_4509-29761">
              <w:r w:rsidR="00EE0CF2">
                <w:rPr>
                  <w:rStyle w:val="HyperlinkText9pt"/>
                </w:rPr>
                <w:t>4509-29761</w:t>
              </w:r>
            </w:hyperlink>
          </w:p>
        </w:tc>
        <w:tc>
          <w:tcPr>
            <w:tcW w:w="2975" w:type="dxa"/>
          </w:tcPr>
          <w:p w14:paraId="5FBB1F03" w14:textId="77777777" w:rsidR="00EE0CF2" w:rsidRDefault="0085191F" w:rsidP="00D912E1">
            <w:pPr>
              <w:pStyle w:val="TableText"/>
              <w:keepNext w:val="0"/>
            </w:pPr>
            <w:hyperlink w:anchor="SE_Entity_Patient">
              <w:r w:rsidR="00EE0CF2">
                <w:rPr>
                  <w:rStyle w:val="HyperlinkText9pt"/>
                </w:rPr>
                <w:t>Entity Patient (identifier: urn:hl7ii:2.16.840.1.113883.10.20.24.3.161:2019-12-01</w:t>
              </w:r>
            </w:hyperlink>
          </w:p>
        </w:tc>
      </w:tr>
      <w:tr w:rsidR="00EE0CF2" w14:paraId="772919A0" w14:textId="77777777" w:rsidTr="00EE0CF2">
        <w:trPr>
          <w:jc w:val="center"/>
        </w:trPr>
        <w:tc>
          <w:tcPr>
            <w:tcW w:w="3345" w:type="dxa"/>
          </w:tcPr>
          <w:p w14:paraId="5C8267F2" w14:textId="77777777" w:rsidR="00EE0CF2" w:rsidRDefault="00EE0CF2" w:rsidP="00D912E1">
            <w:pPr>
              <w:pStyle w:val="TableText"/>
              <w:keepNext w:val="0"/>
            </w:pPr>
            <w:r>
              <w:tab/>
              <w:t>participant</w:t>
            </w:r>
          </w:p>
        </w:tc>
        <w:tc>
          <w:tcPr>
            <w:tcW w:w="720" w:type="dxa"/>
          </w:tcPr>
          <w:p w14:paraId="11DA999D" w14:textId="77777777" w:rsidR="00EE0CF2" w:rsidRDefault="00EE0CF2" w:rsidP="00D912E1">
            <w:pPr>
              <w:pStyle w:val="TableText"/>
              <w:keepNext w:val="0"/>
            </w:pPr>
            <w:r>
              <w:t>0..*</w:t>
            </w:r>
          </w:p>
        </w:tc>
        <w:tc>
          <w:tcPr>
            <w:tcW w:w="1152" w:type="dxa"/>
          </w:tcPr>
          <w:p w14:paraId="0A43E8B1" w14:textId="77777777" w:rsidR="00EE0CF2" w:rsidRDefault="00EE0CF2" w:rsidP="00D912E1">
            <w:pPr>
              <w:pStyle w:val="TableText"/>
              <w:keepNext w:val="0"/>
            </w:pPr>
            <w:r>
              <w:t>MAY</w:t>
            </w:r>
          </w:p>
        </w:tc>
        <w:tc>
          <w:tcPr>
            <w:tcW w:w="864" w:type="dxa"/>
          </w:tcPr>
          <w:p w14:paraId="6A427ACE" w14:textId="77777777" w:rsidR="00EE0CF2" w:rsidRDefault="00EE0CF2" w:rsidP="00D912E1">
            <w:pPr>
              <w:pStyle w:val="TableText"/>
              <w:keepNext w:val="0"/>
            </w:pPr>
          </w:p>
        </w:tc>
        <w:tc>
          <w:tcPr>
            <w:tcW w:w="1104" w:type="dxa"/>
          </w:tcPr>
          <w:p w14:paraId="136E2CFF" w14:textId="77777777" w:rsidR="00EE0CF2" w:rsidRDefault="0085191F" w:rsidP="00D912E1">
            <w:pPr>
              <w:pStyle w:val="TableText"/>
              <w:keepNext w:val="0"/>
            </w:pPr>
            <w:hyperlink w:anchor="C_4509-29758">
              <w:r w:rsidR="00EE0CF2">
                <w:rPr>
                  <w:rStyle w:val="HyperlinkText9pt"/>
                </w:rPr>
                <w:t>4509-29758</w:t>
              </w:r>
            </w:hyperlink>
          </w:p>
        </w:tc>
        <w:tc>
          <w:tcPr>
            <w:tcW w:w="2975" w:type="dxa"/>
          </w:tcPr>
          <w:p w14:paraId="04C0E54B" w14:textId="77777777" w:rsidR="00EE0CF2" w:rsidRDefault="00EE0CF2" w:rsidP="00D912E1">
            <w:pPr>
              <w:pStyle w:val="TableText"/>
              <w:keepNext w:val="0"/>
            </w:pPr>
          </w:p>
        </w:tc>
      </w:tr>
      <w:tr w:rsidR="00EE0CF2" w14:paraId="3C0B51F1" w14:textId="77777777" w:rsidTr="00EE0CF2">
        <w:trPr>
          <w:jc w:val="center"/>
        </w:trPr>
        <w:tc>
          <w:tcPr>
            <w:tcW w:w="3345" w:type="dxa"/>
          </w:tcPr>
          <w:p w14:paraId="7EC915D8" w14:textId="77777777" w:rsidR="00EE0CF2" w:rsidRDefault="00EE0CF2" w:rsidP="00D912E1">
            <w:pPr>
              <w:pStyle w:val="TableText"/>
              <w:keepNext w:val="0"/>
            </w:pPr>
            <w:r>
              <w:lastRenderedPageBreak/>
              <w:tab/>
            </w:r>
            <w:r>
              <w:tab/>
              <w:t>@typeCode</w:t>
            </w:r>
          </w:p>
        </w:tc>
        <w:tc>
          <w:tcPr>
            <w:tcW w:w="720" w:type="dxa"/>
          </w:tcPr>
          <w:p w14:paraId="0357F017" w14:textId="77777777" w:rsidR="00EE0CF2" w:rsidRDefault="00EE0CF2" w:rsidP="00D912E1">
            <w:pPr>
              <w:pStyle w:val="TableText"/>
              <w:keepNext w:val="0"/>
            </w:pPr>
            <w:r>
              <w:t>1..1</w:t>
            </w:r>
          </w:p>
        </w:tc>
        <w:tc>
          <w:tcPr>
            <w:tcW w:w="1152" w:type="dxa"/>
          </w:tcPr>
          <w:p w14:paraId="5FA25621" w14:textId="77777777" w:rsidR="00EE0CF2" w:rsidRDefault="00EE0CF2" w:rsidP="00D912E1">
            <w:pPr>
              <w:pStyle w:val="TableText"/>
              <w:keepNext w:val="0"/>
            </w:pPr>
            <w:r>
              <w:t>SHALL</w:t>
            </w:r>
          </w:p>
        </w:tc>
        <w:tc>
          <w:tcPr>
            <w:tcW w:w="864" w:type="dxa"/>
          </w:tcPr>
          <w:p w14:paraId="71CF1D88" w14:textId="77777777" w:rsidR="00EE0CF2" w:rsidRDefault="00EE0CF2" w:rsidP="00D912E1">
            <w:pPr>
              <w:pStyle w:val="TableText"/>
              <w:keepNext w:val="0"/>
            </w:pPr>
          </w:p>
        </w:tc>
        <w:tc>
          <w:tcPr>
            <w:tcW w:w="1104" w:type="dxa"/>
          </w:tcPr>
          <w:p w14:paraId="31ACD9AD" w14:textId="77777777" w:rsidR="00EE0CF2" w:rsidRDefault="0085191F" w:rsidP="00D912E1">
            <w:pPr>
              <w:pStyle w:val="TableText"/>
              <w:keepNext w:val="0"/>
            </w:pPr>
            <w:hyperlink w:anchor="C_4509-29765">
              <w:r w:rsidR="00EE0CF2">
                <w:rPr>
                  <w:rStyle w:val="HyperlinkText9pt"/>
                </w:rPr>
                <w:t>4509-29765</w:t>
              </w:r>
            </w:hyperlink>
          </w:p>
        </w:tc>
        <w:tc>
          <w:tcPr>
            <w:tcW w:w="2975" w:type="dxa"/>
          </w:tcPr>
          <w:p w14:paraId="4F2791A5" w14:textId="77777777" w:rsidR="00EE0CF2" w:rsidRDefault="00EE0CF2" w:rsidP="00D912E1">
            <w:pPr>
              <w:pStyle w:val="TableText"/>
              <w:keepNext w:val="0"/>
            </w:pPr>
            <w:r>
              <w:t>urn:oid:2.16.840.1.113883.5.90 (HL7ParticipationType) = PRF</w:t>
            </w:r>
          </w:p>
        </w:tc>
      </w:tr>
      <w:tr w:rsidR="00EE0CF2" w14:paraId="50DFE534" w14:textId="77777777" w:rsidTr="00EE0CF2">
        <w:trPr>
          <w:jc w:val="center"/>
        </w:trPr>
        <w:tc>
          <w:tcPr>
            <w:tcW w:w="3345" w:type="dxa"/>
          </w:tcPr>
          <w:p w14:paraId="19534CB7" w14:textId="77777777" w:rsidR="00EE0CF2" w:rsidRDefault="00EE0CF2" w:rsidP="00D912E1">
            <w:pPr>
              <w:pStyle w:val="TableText"/>
              <w:keepNext w:val="0"/>
            </w:pPr>
            <w:r>
              <w:tab/>
            </w:r>
            <w:r>
              <w:tab/>
              <w:t>participantRole</w:t>
            </w:r>
          </w:p>
        </w:tc>
        <w:tc>
          <w:tcPr>
            <w:tcW w:w="720" w:type="dxa"/>
          </w:tcPr>
          <w:p w14:paraId="2BB2CADE" w14:textId="77777777" w:rsidR="00EE0CF2" w:rsidRDefault="00EE0CF2" w:rsidP="00D912E1">
            <w:pPr>
              <w:pStyle w:val="TableText"/>
              <w:keepNext w:val="0"/>
            </w:pPr>
            <w:r>
              <w:t>1..1</w:t>
            </w:r>
          </w:p>
        </w:tc>
        <w:tc>
          <w:tcPr>
            <w:tcW w:w="1152" w:type="dxa"/>
          </w:tcPr>
          <w:p w14:paraId="051D7DF2" w14:textId="77777777" w:rsidR="00EE0CF2" w:rsidRDefault="00EE0CF2" w:rsidP="00D912E1">
            <w:pPr>
              <w:pStyle w:val="TableText"/>
              <w:keepNext w:val="0"/>
            </w:pPr>
            <w:r>
              <w:t>SHALL</w:t>
            </w:r>
          </w:p>
        </w:tc>
        <w:tc>
          <w:tcPr>
            <w:tcW w:w="864" w:type="dxa"/>
          </w:tcPr>
          <w:p w14:paraId="5775517A" w14:textId="77777777" w:rsidR="00EE0CF2" w:rsidRDefault="00EE0CF2" w:rsidP="00D912E1">
            <w:pPr>
              <w:pStyle w:val="TableText"/>
              <w:keepNext w:val="0"/>
            </w:pPr>
          </w:p>
        </w:tc>
        <w:tc>
          <w:tcPr>
            <w:tcW w:w="1104" w:type="dxa"/>
          </w:tcPr>
          <w:p w14:paraId="4AC3A7BC" w14:textId="77777777" w:rsidR="00EE0CF2" w:rsidRDefault="0085191F" w:rsidP="00D912E1">
            <w:pPr>
              <w:pStyle w:val="TableText"/>
              <w:keepNext w:val="0"/>
            </w:pPr>
            <w:hyperlink w:anchor="C_4509-29759">
              <w:r w:rsidR="00EE0CF2">
                <w:rPr>
                  <w:rStyle w:val="HyperlinkText9pt"/>
                </w:rPr>
                <w:t>4509-29759</w:t>
              </w:r>
            </w:hyperlink>
          </w:p>
        </w:tc>
        <w:tc>
          <w:tcPr>
            <w:tcW w:w="2975" w:type="dxa"/>
          </w:tcPr>
          <w:p w14:paraId="4F06BF26" w14:textId="77777777" w:rsidR="00EE0CF2" w:rsidRDefault="0085191F" w:rsidP="00D912E1">
            <w:pPr>
              <w:pStyle w:val="TableText"/>
              <w:keepNext w:val="0"/>
            </w:pPr>
            <w:hyperlink w:anchor="SE_Entity_Care_Partner">
              <w:r w:rsidR="00EE0CF2">
                <w:rPr>
                  <w:rStyle w:val="HyperlinkText9pt"/>
                </w:rPr>
                <w:t>Entity Care Partner (identifier: urn:hl7ii:2.16.840.1.113883.10.20.24.3.160:2019-12-01</w:t>
              </w:r>
            </w:hyperlink>
          </w:p>
        </w:tc>
      </w:tr>
      <w:tr w:rsidR="00EE0CF2" w14:paraId="64BC8FA1" w14:textId="77777777" w:rsidTr="00EE0CF2">
        <w:trPr>
          <w:jc w:val="center"/>
        </w:trPr>
        <w:tc>
          <w:tcPr>
            <w:tcW w:w="3345" w:type="dxa"/>
          </w:tcPr>
          <w:p w14:paraId="3868D1E9" w14:textId="77777777" w:rsidR="00EE0CF2" w:rsidRDefault="00EE0CF2" w:rsidP="00D912E1">
            <w:pPr>
              <w:pStyle w:val="TableText"/>
              <w:keepNext w:val="0"/>
            </w:pPr>
            <w:r>
              <w:tab/>
              <w:t>entryRelationship</w:t>
            </w:r>
          </w:p>
        </w:tc>
        <w:tc>
          <w:tcPr>
            <w:tcW w:w="720" w:type="dxa"/>
          </w:tcPr>
          <w:p w14:paraId="28499F34" w14:textId="77777777" w:rsidR="00EE0CF2" w:rsidRDefault="00EE0CF2" w:rsidP="00D912E1">
            <w:pPr>
              <w:pStyle w:val="TableText"/>
              <w:keepNext w:val="0"/>
            </w:pPr>
            <w:r>
              <w:t>0..*</w:t>
            </w:r>
          </w:p>
        </w:tc>
        <w:tc>
          <w:tcPr>
            <w:tcW w:w="1152" w:type="dxa"/>
          </w:tcPr>
          <w:p w14:paraId="2B6D5347" w14:textId="77777777" w:rsidR="00EE0CF2" w:rsidRDefault="00EE0CF2" w:rsidP="00D912E1">
            <w:pPr>
              <w:pStyle w:val="TableText"/>
              <w:keepNext w:val="0"/>
            </w:pPr>
            <w:r>
              <w:t>MAY</w:t>
            </w:r>
          </w:p>
        </w:tc>
        <w:tc>
          <w:tcPr>
            <w:tcW w:w="864" w:type="dxa"/>
          </w:tcPr>
          <w:p w14:paraId="1C2085EA" w14:textId="77777777" w:rsidR="00EE0CF2" w:rsidRDefault="00EE0CF2" w:rsidP="00D912E1">
            <w:pPr>
              <w:pStyle w:val="TableText"/>
              <w:keepNext w:val="0"/>
            </w:pPr>
          </w:p>
        </w:tc>
        <w:tc>
          <w:tcPr>
            <w:tcW w:w="1104" w:type="dxa"/>
          </w:tcPr>
          <w:p w14:paraId="26BE218D" w14:textId="77777777" w:rsidR="00EE0CF2" w:rsidRDefault="0085191F" w:rsidP="00D912E1">
            <w:pPr>
              <w:pStyle w:val="TableText"/>
              <w:keepNext w:val="0"/>
            </w:pPr>
            <w:hyperlink w:anchor="C_4509-13777">
              <w:r w:rsidR="00EE0CF2">
                <w:rPr>
                  <w:rStyle w:val="HyperlinkText9pt"/>
                </w:rPr>
                <w:t>4509-13777</w:t>
              </w:r>
            </w:hyperlink>
          </w:p>
        </w:tc>
        <w:tc>
          <w:tcPr>
            <w:tcW w:w="2975" w:type="dxa"/>
          </w:tcPr>
          <w:p w14:paraId="6719D2E5" w14:textId="77777777" w:rsidR="00EE0CF2" w:rsidRDefault="00EE0CF2" w:rsidP="00D912E1">
            <w:pPr>
              <w:pStyle w:val="TableText"/>
              <w:keepNext w:val="0"/>
            </w:pPr>
          </w:p>
        </w:tc>
      </w:tr>
      <w:tr w:rsidR="00EE0CF2" w14:paraId="19D2C502" w14:textId="77777777" w:rsidTr="00EE0CF2">
        <w:trPr>
          <w:jc w:val="center"/>
        </w:trPr>
        <w:tc>
          <w:tcPr>
            <w:tcW w:w="3345" w:type="dxa"/>
          </w:tcPr>
          <w:p w14:paraId="30DEF7AB" w14:textId="77777777" w:rsidR="00EE0CF2" w:rsidRDefault="00EE0CF2" w:rsidP="00D912E1">
            <w:pPr>
              <w:pStyle w:val="TableText"/>
              <w:keepNext w:val="0"/>
            </w:pPr>
            <w:r>
              <w:tab/>
            </w:r>
            <w:r>
              <w:tab/>
              <w:t>@typeCode</w:t>
            </w:r>
          </w:p>
        </w:tc>
        <w:tc>
          <w:tcPr>
            <w:tcW w:w="720" w:type="dxa"/>
          </w:tcPr>
          <w:p w14:paraId="74D02F56" w14:textId="77777777" w:rsidR="00EE0CF2" w:rsidRDefault="00EE0CF2" w:rsidP="00D912E1">
            <w:pPr>
              <w:pStyle w:val="TableText"/>
              <w:keepNext w:val="0"/>
            </w:pPr>
            <w:r>
              <w:t>1..1</w:t>
            </w:r>
          </w:p>
        </w:tc>
        <w:tc>
          <w:tcPr>
            <w:tcW w:w="1152" w:type="dxa"/>
          </w:tcPr>
          <w:p w14:paraId="71B4FCBC" w14:textId="77777777" w:rsidR="00EE0CF2" w:rsidRDefault="00EE0CF2" w:rsidP="00D912E1">
            <w:pPr>
              <w:pStyle w:val="TableText"/>
              <w:keepNext w:val="0"/>
            </w:pPr>
            <w:r>
              <w:t>SHALL</w:t>
            </w:r>
          </w:p>
        </w:tc>
        <w:tc>
          <w:tcPr>
            <w:tcW w:w="864" w:type="dxa"/>
          </w:tcPr>
          <w:p w14:paraId="4750BA4C" w14:textId="77777777" w:rsidR="00EE0CF2" w:rsidRDefault="00EE0CF2" w:rsidP="00D912E1">
            <w:pPr>
              <w:pStyle w:val="TableText"/>
              <w:keepNext w:val="0"/>
            </w:pPr>
          </w:p>
        </w:tc>
        <w:tc>
          <w:tcPr>
            <w:tcW w:w="1104" w:type="dxa"/>
          </w:tcPr>
          <w:p w14:paraId="7F07D524" w14:textId="77777777" w:rsidR="00EE0CF2" w:rsidRDefault="0085191F" w:rsidP="00D912E1">
            <w:pPr>
              <w:pStyle w:val="TableText"/>
              <w:keepNext w:val="0"/>
            </w:pPr>
            <w:hyperlink w:anchor="C_4509-13778">
              <w:r w:rsidR="00EE0CF2">
                <w:rPr>
                  <w:rStyle w:val="HyperlinkText9pt"/>
                </w:rPr>
                <w:t>4509-13778</w:t>
              </w:r>
            </w:hyperlink>
          </w:p>
        </w:tc>
        <w:tc>
          <w:tcPr>
            <w:tcW w:w="2975" w:type="dxa"/>
          </w:tcPr>
          <w:p w14:paraId="6A88B69E" w14:textId="77777777" w:rsidR="00EE0CF2" w:rsidRDefault="00EE0CF2" w:rsidP="00D912E1">
            <w:pPr>
              <w:pStyle w:val="TableText"/>
              <w:keepNext w:val="0"/>
            </w:pPr>
            <w:r>
              <w:t>urn:oid:2.16.840.1.113883.5.1002 (HL7ActRelationshipType) = RSON</w:t>
            </w:r>
          </w:p>
        </w:tc>
      </w:tr>
      <w:tr w:rsidR="00EE0CF2" w14:paraId="1CF53F92" w14:textId="77777777" w:rsidTr="00EE0CF2">
        <w:trPr>
          <w:jc w:val="center"/>
        </w:trPr>
        <w:tc>
          <w:tcPr>
            <w:tcW w:w="3345" w:type="dxa"/>
          </w:tcPr>
          <w:p w14:paraId="45DCAFFF" w14:textId="77777777" w:rsidR="00EE0CF2" w:rsidRDefault="00EE0CF2" w:rsidP="00D912E1">
            <w:pPr>
              <w:pStyle w:val="TableText"/>
              <w:keepNext w:val="0"/>
            </w:pPr>
            <w:r>
              <w:tab/>
            </w:r>
            <w:r>
              <w:tab/>
              <w:t>observation</w:t>
            </w:r>
          </w:p>
        </w:tc>
        <w:tc>
          <w:tcPr>
            <w:tcW w:w="720" w:type="dxa"/>
          </w:tcPr>
          <w:p w14:paraId="3E58B469" w14:textId="77777777" w:rsidR="00EE0CF2" w:rsidRDefault="00EE0CF2" w:rsidP="00D912E1">
            <w:pPr>
              <w:pStyle w:val="TableText"/>
              <w:keepNext w:val="0"/>
            </w:pPr>
            <w:r>
              <w:t>1..1</w:t>
            </w:r>
          </w:p>
        </w:tc>
        <w:tc>
          <w:tcPr>
            <w:tcW w:w="1152" w:type="dxa"/>
          </w:tcPr>
          <w:p w14:paraId="6C0DF3C3" w14:textId="77777777" w:rsidR="00EE0CF2" w:rsidRDefault="00EE0CF2" w:rsidP="00D912E1">
            <w:pPr>
              <w:pStyle w:val="TableText"/>
              <w:keepNext w:val="0"/>
            </w:pPr>
            <w:r>
              <w:t>SHALL</w:t>
            </w:r>
          </w:p>
        </w:tc>
        <w:tc>
          <w:tcPr>
            <w:tcW w:w="864" w:type="dxa"/>
          </w:tcPr>
          <w:p w14:paraId="6E4D74F3" w14:textId="77777777" w:rsidR="00EE0CF2" w:rsidRDefault="00EE0CF2" w:rsidP="00D912E1">
            <w:pPr>
              <w:pStyle w:val="TableText"/>
              <w:keepNext w:val="0"/>
            </w:pPr>
          </w:p>
        </w:tc>
        <w:tc>
          <w:tcPr>
            <w:tcW w:w="1104" w:type="dxa"/>
          </w:tcPr>
          <w:p w14:paraId="2C8C8AE2" w14:textId="77777777" w:rsidR="00EE0CF2" w:rsidRDefault="0085191F" w:rsidP="00D912E1">
            <w:pPr>
              <w:pStyle w:val="TableText"/>
              <w:keepNext w:val="0"/>
            </w:pPr>
            <w:hyperlink w:anchor="C_4509-27160">
              <w:r w:rsidR="00EE0CF2">
                <w:rPr>
                  <w:rStyle w:val="HyperlinkText9pt"/>
                </w:rPr>
                <w:t>4509-27160</w:t>
              </w:r>
            </w:hyperlink>
          </w:p>
        </w:tc>
        <w:tc>
          <w:tcPr>
            <w:tcW w:w="2975" w:type="dxa"/>
          </w:tcPr>
          <w:p w14:paraId="26B8DCA4" w14:textId="77777777" w:rsidR="00EE0CF2" w:rsidRDefault="0085191F" w:rsidP="00D912E1">
            <w:pPr>
              <w:pStyle w:val="TableText"/>
              <w:keepNext w:val="0"/>
            </w:pPr>
            <w:hyperlink w:anchor="E_Reason_V3">
              <w:r w:rsidR="00EE0CF2">
                <w:rPr>
                  <w:rStyle w:val="HyperlinkText9pt"/>
                </w:rPr>
                <w:t>Reason (V3) (identifier: urn:hl7ii:2.16.840.1.113883.10.20.24.3.88:2017-08-01</w:t>
              </w:r>
            </w:hyperlink>
          </w:p>
        </w:tc>
      </w:tr>
    </w:tbl>
    <w:p w14:paraId="07947C2A" w14:textId="77777777" w:rsidR="00EE0CF2" w:rsidRDefault="00EE0CF2" w:rsidP="00EE0CF2">
      <w:pPr>
        <w:pStyle w:val="BodyText"/>
      </w:pPr>
    </w:p>
    <w:p w14:paraId="666C0C9B" w14:textId="77777777" w:rsidR="00EE0CF2" w:rsidRDefault="00EE0CF2" w:rsidP="00E855AB">
      <w:pPr>
        <w:numPr>
          <w:ilvl w:val="0"/>
          <w:numId w:val="91"/>
        </w:numPr>
      </w:pPr>
      <w:r>
        <w:t xml:space="preserve">Conforms to </w:t>
      </w:r>
      <w:hyperlink w:anchor="E_Planned_Act_V2">
        <w:r>
          <w:rPr>
            <w:rStyle w:val="HyperlinkCourierBold"/>
          </w:rPr>
          <w:t>Planned Act (V2)</w:t>
        </w:r>
      </w:hyperlink>
      <w:r>
        <w:t xml:space="preserve"> template </w:t>
      </w:r>
      <w:r>
        <w:rPr>
          <w:rStyle w:val="XMLname"/>
        </w:rPr>
        <w:t>(identifier: urn:hl7ii:2.16.840.1.113883.10.20.22.4.39:2014-06-09)</w:t>
      </w:r>
      <w:r>
        <w:t>.</w:t>
      </w:r>
    </w:p>
    <w:p w14:paraId="5A2C7CBC" w14:textId="77777777" w:rsidR="00EE0CF2" w:rsidRDefault="00EE0CF2" w:rsidP="00E855AB">
      <w:pPr>
        <w:numPr>
          <w:ilvl w:val="0"/>
          <w:numId w:val="91"/>
        </w:numPr>
        <w:ind w:left="1080"/>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t>)</w:t>
      </w:r>
      <w:bookmarkStart w:id="2087" w:name="C_4509-27355"/>
      <w:r>
        <w:t xml:space="preserve"> (CONF:4509-27355)</w:t>
      </w:r>
      <w:bookmarkEnd w:id="2087"/>
      <w:r>
        <w:t>.</w:t>
      </w:r>
    </w:p>
    <w:p w14:paraId="77BA1DBF" w14:textId="77777777" w:rsidR="00EE0CF2" w:rsidRDefault="00EE0CF2" w:rsidP="00E855AB">
      <w:pPr>
        <w:numPr>
          <w:ilvl w:val="0"/>
          <w:numId w:val="91"/>
        </w:numPr>
        <w:ind w:left="1080"/>
      </w:pPr>
      <w:r>
        <w:rPr>
          <w:rStyle w:val="keyword"/>
        </w:rPr>
        <w:t>SHALL</w:t>
      </w:r>
      <w:r>
        <w:t xml:space="preserve"> contain exactly one [1..1] </w:t>
      </w:r>
      <w:r>
        <w:rPr>
          <w:rStyle w:val="XMLnameBold"/>
        </w:rPr>
        <w:t>@moodCode</w:t>
      </w:r>
      <w:r>
        <w:t>=</w:t>
      </w:r>
      <w:r>
        <w:rPr>
          <w:rStyle w:val="XMLname"/>
        </w:rPr>
        <w:t>"INT"</w:t>
      </w:r>
      <w:r>
        <w:t xml:space="preserve"> Intent (CodeSystem: </w:t>
      </w:r>
      <w:r>
        <w:rPr>
          <w:rStyle w:val="XMLname"/>
        </w:rPr>
        <w:t>HL7ActMood urn:oid:2.16.840.1.113883.5.1001</w:t>
      </w:r>
      <w:r>
        <w:t>)</w:t>
      </w:r>
      <w:bookmarkStart w:id="2088" w:name="C_4509-13763"/>
      <w:r>
        <w:t xml:space="preserve"> (CONF:4509-13763)</w:t>
      </w:r>
      <w:bookmarkEnd w:id="2088"/>
      <w:r>
        <w:t>.</w:t>
      </w:r>
    </w:p>
    <w:p w14:paraId="3A142658" w14:textId="77777777" w:rsidR="00EE0CF2" w:rsidRDefault="00EE0CF2" w:rsidP="00E855AB">
      <w:pPr>
        <w:numPr>
          <w:ilvl w:val="0"/>
          <w:numId w:val="91"/>
        </w:numPr>
        <w:ind w:left="1080"/>
      </w:pPr>
      <w:r>
        <w:rPr>
          <w:rStyle w:val="keyword"/>
        </w:rPr>
        <w:t>MAY</w:t>
      </w:r>
      <w:r>
        <w:t xml:space="preserve"> contain zero or one [0..1] </w:t>
      </w:r>
      <w:r>
        <w:rPr>
          <w:rStyle w:val="XMLnameBold"/>
        </w:rPr>
        <w:t>@negationInd</w:t>
      </w:r>
      <w:bookmarkStart w:id="2089" w:name="C_4509-28073"/>
      <w:r>
        <w:t xml:space="preserve"> (CONF:4509-28073)</w:t>
      </w:r>
      <w:bookmarkEnd w:id="2089"/>
      <w:r>
        <w:t>.</w:t>
      </w:r>
      <w:r>
        <w:br/>
        <w:t>Note: QDM Attribute: Negation Rationale - negationInd="true" indicates Intervention Not Recommended</w:t>
      </w:r>
    </w:p>
    <w:p w14:paraId="320FBE7C" w14:textId="77777777" w:rsidR="00EE0CF2" w:rsidRDefault="00EE0CF2" w:rsidP="00E855AB">
      <w:pPr>
        <w:numPr>
          <w:ilvl w:val="1"/>
          <w:numId w:val="91"/>
        </w:numPr>
      </w:pPr>
      <w:r>
        <w:t xml:space="preserve">If </w:t>
      </w:r>
      <w:r>
        <w:rPr>
          <w:b/>
        </w:rPr>
        <w:t>@negationInd="true"</w:t>
      </w:r>
      <w:r>
        <w:t xml:space="preserve"> is present, </w:t>
      </w:r>
      <w:r>
        <w:rPr>
          <w:rStyle w:val="keyword"/>
        </w:rPr>
        <w:t>SHALL</w:t>
      </w:r>
      <w:r>
        <w:t xml:space="preserve"> contain one [1..1] entryRelationship such that it contains exactly one [1..1] </w:t>
      </w:r>
      <w:r>
        <w:rPr>
          <w:b/>
        </w:rPr>
        <w:t>Reason (V3)</w:t>
      </w:r>
      <w:r>
        <w:t xml:space="preserve"> to state the reason for </w:t>
      </w:r>
      <w:r>
        <w:rPr>
          <w:b/>
        </w:rPr>
        <w:t>Intervention Not Recommended</w:t>
      </w:r>
      <w:r>
        <w:t xml:space="preserve"> (CONF:4509-29762).</w:t>
      </w:r>
    </w:p>
    <w:p w14:paraId="210B5D96" w14:textId="77777777" w:rsidR="00EE0CF2" w:rsidRDefault="00EE0CF2" w:rsidP="00E855AB">
      <w:pPr>
        <w:numPr>
          <w:ilvl w:val="0"/>
          <w:numId w:val="91"/>
        </w:numPr>
        <w:ind w:left="1080"/>
      </w:pPr>
      <w:r>
        <w:rPr>
          <w:rStyle w:val="keyword"/>
        </w:rPr>
        <w:t>SHALL</w:t>
      </w:r>
      <w:r>
        <w:t xml:space="preserve"> contain exactly one [1..1] </w:t>
      </w:r>
      <w:r>
        <w:rPr>
          <w:rStyle w:val="XMLnameBold"/>
        </w:rPr>
        <w:t>templateId</w:t>
      </w:r>
      <w:bookmarkStart w:id="2090" w:name="C_4509-13764"/>
      <w:r>
        <w:t xml:space="preserve"> (CONF:4509-13764)</w:t>
      </w:r>
      <w:bookmarkEnd w:id="2090"/>
      <w:r>
        <w:t xml:space="preserve"> such that it</w:t>
      </w:r>
    </w:p>
    <w:p w14:paraId="4C12025B" w14:textId="77777777" w:rsidR="00EE0CF2" w:rsidRDefault="00EE0CF2" w:rsidP="00E855AB">
      <w:pPr>
        <w:numPr>
          <w:ilvl w:val="1"/>
          <w:numId w:val="91"/>
        </w:numPr>
      </w:pPr>
      <w:r>
        <w:rPr>
          <w:rStyle w:val="keyword"/>
        </w:rPr>
        <w:t>SHALL</w:t>
      </w:r>
      <w:r>
        <w:t xml:space="preserve"> contain exactly one [1..1] </w:t>
      </w:r>
      <w:r>
        <w:rPr>
          <w:rStyle w:val="XMLnameBold"/>
        </w:rPr>
        <w:t>@root</w:t>
      </w:r>
      <w:r>
        <w:t>=</w:t>
      </w:r>
      <w:r>
        <w:rPr>
          <w:rStyle w:val="XMLname"/>
        </w:rPr>
        <w:t>"2.16.840.1.113883.10.20.24.3.33"</w:t>
      </w:r>
      <w:bookmarkStart w:id="2091" w:name="C_4509-13765"/>
      <w:r>
        <w:t xml:space="preserve"> (CONF:4509-13765)</w:t>
      </w:r>
      <w:bookmarkEnd w:id="2091"/>
      <w:r>
        <w:t>.</w:t>
      </w:r>
    </w:p>
    <w:p w14:paraId="69F1461B" w14:textId="77777777" w:rsidR="00EE0CF2" w:rsidRDefault="00EE0CF2" w:rsidP="00E855AB">
      <w:pPr>
        <w:numPr>
          <w:ilvl w:val="1"/>
          <w:numId w:val="91"/>
        </w:numPr>
      </w:pPr>
      <w:r>
        <w:rPr>
          <w:rStyle w:val="keyword"/>
        </w:rPr>
        <w:t>SHALL</w:t>
      </w:r>
      <w:r>
        <w:t xml:space="preserve"> contain exactly one [1..1] </w:t>
      </w:r>
      <w:r>
        <w:rPr>
          <w:rStyle w:val="XMLnameBold"/>
        </w:rPr>
        <w:t>@extension</w:t>
      </w:r>
      <w:r>
        <w:t>=</w:t>
      </w:r>
      <w:r>
        <w:rPr>
          <w:rStyle w:val="XMLname"/>
        </w:rPr>
        <w:t>"2021-08-01"</w:t>
      </w:r>
      <w:bookmarkStart w:id="2092" w:name="C_4509-26557"/>
      <w:r>
        <w:t xml:space="preserve"> (CONF:4509-26557)</w:t>
      </w:r>
      <w:bookmarkEnd w:id="2092"/>
      <w:r>
        <w:t>.</w:t>
      </w:r>
    </w:p>
    <w:p w14:paraId="681B6CF9" w14:textId="77777777" w:rsidR="00EE0CF2" w:rsidRDefault="00EE0CF2" w:rsidP="00E855AB">
      <w:pPr>
        <w:numPr>
          <w:ilvl w:val="0"/>
          <w:numId w:val="91"/>
        </w:numPr>
        <w:ind w:left="1080"/>
      </w:pPr>
      <w:r>
        <w:rPr>
          <w:rStyle w:val="keyword"/>
        </w:rPr>
        <w:t>SHALL</w:t>
      </w:r>
      <w:r>
        <w:t xml:space="preserve"> contain exactly one [1..1] </w:t>
      </w:r>
      <w:r>
        <w:rPr>
          <w:rStyle w:val="XMLnameBold"/>
        </w:rPr>
        <w:t>code</w:t>
      </w:r>
      <w:bookmarkStart w:id="2093" w:name="C_4509-13767"/>
      <w:r>
        <w:t xml:space="preserve"> (CONF:4509-13767)</w:t>
      </w:r>
      <w:bookmarkEnd w:id="2093"/>
      <w:r>
        <w:t>.</w:t>
      </w:r>
      <w:r>
        <w:br/>
        <w:t>Note: QDM Attribute: Code</w:t>
      </w:r>
    </w:p>
    <w:p w14:paraId="7F306D43" w14:textId="77777777" w:rsidR="00EE0CF2" w:rsidRDefault="00EE0CF2" w:rsidP="00E855AB">
      <w:pPr>
        <w:numPr>
          <w:ilvl w:val="0"/>
          <w:numId w:val="91"/>
        </w:numPr>
        <w:ind w:left="1080"/>
      </w:pPr>
      <w:r>
        <w:rPr>
          <w:rStyle w:val="keyword"/>
        </w:rPr>
        <w:t>SHALL</w:t>
      </w:r>
      <w:r>
        <w:t xml:space="preserve"> contain exactly one [1..1]  </w:t>
      </w:r>
      <w:hyperlink w:anchor="U_Author_V2">
        <w:r>
          <w:rPr>
            <w:rStyle w:val="HyperlinkCourierBold"/>
          </w:rPr>
          <w:t>Author (V2)</w:t>
        </w:r>
      </w:hyperlink>
      <w:r>
        <w:rPr>
          <w:rStyle w:val="XMLname"/>
        </w:rPr>
        <w:t xml:space="preserve"> (identifier: urn:hl7ii:2.16.840.1.113883.10.20.24.3.155:2019-12-01)</w:t>
      </w:r>
      <w:bookmarkStart w:id="2094" w:name="C_4509-27349"/>
      <w:r>
        <w:t xml:space="preserve"> (CONF:4509-27349)</w:t>
      </w:r>
      <w:bookmarkEnd w:id="2094"/>
      <w:r>
        <w:t>.</w:t>
      </w:r>
      <w:r>
        <w:br/>
        <w:t>Note: QDM Attribute: Author dateTime – the time the recommendation was authored (i.e., provided to the patient)</w:t>
      </w:r>
    </w:p>
    <w:p w14:paraId="7FDC9740" w14:textId="77777777" w:rsidR="00EE0CF2" w:rsidRDefault="00EE0CF2" w:rsidP="00E855AB">
      <w:pPr>
        <w:numPr>
          <w:ilvl w:val="0"/>
          <w:numId w:val="91"/>
        </w:numPr>
        <w:ind w:left="1080"/>
      </w:pPr>
      <w:r>
        <w:rPr>
          <w:rStyle w:val="keyword"/>
        </w:rPr>
        <w:t>MAY</w:t>
      </w:r>
      <w:r>
        <w:t xml:space="preserve"> contain zero or more [0..*] </w:t>
      </w:r>
      <w:r>
        <w:rPr>
          <w:rStyle w:val="XMLnameBold"/>
        </w:rPr>
        <w:t>participant</w:t>
      </w:r>
      <w:bookmarkStart w:id="2095" w:name="C_4509-29754"/>
      <w:r>
        <w:t xml:space="preserve"> (CONF:4509-29754)</w:t>
      </w:r>
      <w:bookmarkEnd w:id="2095"/>
      <w:r>
        <w:t xml:space="preserve"> such that it</w:t>
      </w:r>
      <w:r>
        <w:br/>
        <w:t>Note: QDM Attribute: Requester</w:t>
      </w:r>
    </w:p>
    <w:p w14:paraId="4CA37274" w14:textId="77777777" w:rsidR="00EE0CF2" w:rsidRDefault="00EE0CF2" w:rsidP="00E855AB">
      <w:pPr>
        <w:numPr>
          <w:ilvl w:val="1"/>
          <w:numId w:val="91"/>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096" w:name="C_4509-29763"/>
      <w:r>
        <w:t xml:space="preserve"> (CONF:4509-29763)</w:t>
      </w:r>
      <w:bookmarkEnd w:id="2096"/>
      <w:r>
        <w:t>.</w:t>
      </w:r>
    </w:p>
    <w:p w14:paraId="356A9DE3" w14:textId="77777777" w:rsidR="00EE0CF2" w:rsidRDefault="00EE0CF2" w:rsidP="00E855AB">
      <w:pPr>
        <w:numPr>
          <w:ilvl w:val="1"/>
          <w:numId w:val="91"/>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2097" w:name="C_4509-29755"/>
      <w:r>
        <w:t xml:space="preserve"> (CONF:4509-29755)</w:t>
      </w:r>
      <w:bookmarkEnd w:id="2097"/>
      <w:r>
        <w:t>.</w:t>
      </w:r>
    </w:p>
    <w:p w14:paraId="5637EDD2" w14:textId="77777777" w:rsidR="00EE0CF2" w:rsidRDefault="00EE0CF2" w:rsidP="00E855AB">
      <w:pPr>
        <w:numPr>
          <w:ilvl w:val="0"/>
          <w:numId w:val="91"/>
        </w:numPr>
        <w:ind w:left="1080"/>
      </w:pPr>
      <w:r>
        <w:rPr>
          <w:rStyle w:val="keyword"/>
        </w:rPr>
        <w:lastRenderedPageBreak/>
        <w:t>MAY</w:t>
      </w:r>
      <w:r>
        <w:t xml:space="preserve"> contain zero or more [0..*] </w:t>
      </w:r>
      <w:r>
        <w:rPr>
          <w:rStyle w:val="XMLnameBold"/>
        </w:rPr>
        <w:t>participant</w:t>
      </w:r>
      <w:bookmarkStart w:id="2098" w:name="C_4509-29756"/>
      <w:r>
        <w:t xml:space="preserve"> (CONF:4509-29756)</w:t>
      </w:r>
      <w:bookmarkEnd w:id="2098"/>
      <w:r>
        <w:t xml:space="preserve"> such that it</w:t>
      </w:r>
      <w:r>
        <w:br/>
        <w:t>Note: QDM Attribute: Requester</w:t>
      </w:r>
    </w:p>
    <w:p w14:paraId="3AAB81C2" w14:textId="77777777" w:rsidR="00EE0CF2" w:rsidRDefault="00EE0CF2" w:rsidP="00E855AB">
      <w:pPr>
        <w:numPr>
          <w:ilvl w:val="1"/>
          <w:numId w:val="91"/>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099" w:name="C_4509-29764"/>
      <w:r>
        <w:t xml:space="preserve"> (CONF:4509-29764)</w:t>
      </w:r>
      <w:bookmarkEnd w:id="2099"/>
      <w:r>
        <w:t>.</w:t>
      </w:r>
    </w:p>
    <w:p w14:paraId="609DBB9A" w14:textId="77777777" w:rsidR="00EE0CF2" w:rsidRDefault="00EE0CF2" w:rsidP="00E855AB">
      <w:pPr>
        <w:numPr>
          <w:ilvl w:val="1"/>
          <w:numId w:val="91"/>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2100" w:name="C_4509-29757"/>
      <w:r>
        <w:t xml:space="preserve"> (CONF:4509-29757)</w:t>
      </w:r>
      <w:bookmarkEnd w:id="2100"/>
      <w:r>
        <w:t>.</w:t>
      </w:r>
    </w:p>
    <w:p w14:paraId="1E32F1C4" w14:textId="77777777" w:rsidR="00EE0CF2" w:rsidRDefault="00EE0CF2" w:rsidP="00E855AB">
      <w:pPr>
        <w:numPr>
          <w:ilvl w:val="0"/>
          <w:numId w:val="91"/>
        </w:numPr>
        <w:ind w:left="1080"/>
      </w:pPr>
      <w:r>
        <w:rPr>
          <w:rStyle w:val="keyword"/>
        </w:rPr>
        <w:t>MAY</w:t>
      </w:r>
      <w:r>
        <w:t xml:space="preserve"> contain zero or more [0..*] </w:t>
      </w:r>
      <w:r>
        <w:rPr>
          <w:rStyle w:val="XMLnameBold"/>
        </w:rPr>
        <w:t>participant</w:t>
      </w:r>
      <w:bookmarkStart w:id="2101" w:name="C_4509-30068"/>
      <w:r>
        <w:t xml:space="preserve"> (CONF:4509-30068)</w:t>
      </w:r>
      <w:bookmarkEnd w:id="2101"/>
      <w:r>
        <w:t xml:space="preserve"> such that it</w:t>
      </w:r>
      <w:r>
        <w:br/>
        <w:t>Note: QDM Attribute: Requester</w:t>
      </w:r>
    </w:p>
    <w:p w14:paraId="2371B87B" w14:textId="77777777" w:rsidR="00EE0CF2" w:rsidRDefault="00EE0CF2" w:rsidP="00E855AB">
      <w:pPr>
        <w:numPr>
          <w:ilvl w:val="1"/>
          <w:numId w:val="91"/>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102" w:name="C_4509-30070"/>
      <w:r>
        <w:t xml:space="preserve"> (CONF:4509-30070)</w:t>
      </w:r>
      <w:bookmarkEnd w:id="2102"/>
      <w:r>
        <w:t>.</w:t>
      </w:r>
    </w:p>
    <w:p w14:paraId="5CBF1D13" w14:textId="77777777" w:rsidR="00EE0CF2" w:rsidRDefault="00EE0CF2" w:rsidP="00E855AB">
      <w:pPr>
        <w:numPr>
          <w:ilvl w:val="1"/>
          <w:numId w:val="91"/>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2103" w:name="C_4509-30069"/>
      <w:r>
        <w:t xml:space="preserve"> (CONF:4509-30069)</w:t>
      </w:r>
      <w:bookmarkEnd w:id="2103"/>
      <w:r>
        <w:t>.</w:t>
      </w:r>
    </w:p>
    <w:p w14:paraId="2ACB4C4D" w14:textId="77777777" w:rsidR="00EE0CF2" w:rsidRDefault="00EE0CF2" w:rsidP="00E855AB">
      <w:pPr>
        <w:numPr>
          <w:ilvl w:val="0"/>
          <w:numId w:val="91"/>
        </w:numPr>
        <w:ind w:left="1080"/>
      </w:pPr>
      <w:r>
        <w:rPr>
          <w:rStyle w:val="keyword"/>
        </w:rPr>
        <w:t>MAY</w:t>
      </w:r>
      <w:r>
        <w:t xml:space="preserve"> contain zero or one [0..1] </w:t>
      </w:r>
      <w:r>
        <w:rPr>
          <w:rStyle w:val="XMLnameBold"/>
        </w:rPr>
        <w:t>participant</w:t>
      </w:r>
      <w:bookmarkStart w:id="2104" w:name="C_4509-29760"/>
      <w:r>
        <w:t xml:space="preserve"> (CONF:4509-29760)</w:t>
      </w:r>
      <w:bookmarkEnd w:id="2104"/>
      <w:r>
        <w:t xml:space="preserve"> such that it</w:t>
      </w:r>
      <w:r>
        <w:br/>
        <w:t>Note: QDM Attribute: Requester</w:t>
      </w:r>
    </w:p>
    <w:p w14:paraId="543AFD1D" w14:textId="77777777" w:rsidR="00EE0CF2" w:rsidRDefault="00EE0CF2" w:rsidP="00E855AB">
      <w:pPr>
        <w:numPr>
          <w:ilvl w:val="1"/>
          <w:numId w:val="91"/>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105" w:name="C_4509-29766"/>
      <w:r>
        <w:t xml:space="preserve"> (CONF:4509-29766)</w:t>
      </w:r>
      <w:bookmarkEnd w:id="2105"/>
      <w:r>
        <w:t>.</w:t>
      </w:r>
    </w:p>
    <w:p w14:paraId="760D24E3" w14:textId="77777777" w:rsidR="00EE0CF2" w:rsidRDefault="00EE0CF2" w:rsidP="00E855AB">
      <w:pPr>
        <w:numPr>
          <w:ilvl w:val="1"/>
          <w:numId w:val="91"/>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2106" w:name="C_4509-29761"/>
      <w:r>
        <w:t xml:space="preserve"> (CONF:4509-29761)</w:t>
      </w:r>
      <w:bookmarkEnd w:id="2106"/>
      <w:r>
        <w:t>.</w:t>
      </w:r>
    </w:p>
    <w:p w14:paraId="714D131F" w14:textId="77777777" w:rsidR="00EE0CF2" w:rsidRDefault="00EE0CF2" w:rsidP="00E855AB">
      <w:pPr>
        <w:numPr>
          <w:ilvl w:val="0"/>
          <w:numId w:val="91"/>
        </w:numPr>
        <w:ind w:left="1080"/>
      </w:pPr>
      <w:r>
        <w:rPr>
          <w:rStyle w:val="keyword"/>
        </w:rPr>
        <w:t>MAY</w:t>
      </w:r>
      <w:r>
        <w:t xml:space="preserve"> contain zero or more [0..*] </w:t>
      </w:r>
      <w:r>
        <w:rPr>
          <w:rStyle w:val="XMLnameBold"/>
        </w:rPr>
        <w:t>participant</w:t>
      </w:r>
      <w:bookmarkStart w:id="2107" w:name="C_4509-29758"/>
      <w:r>
        <w:t xml:space="preserve"> (CONF:4509-29758)</w:t>
      </w:r>
      <w:bookmarkEnd w:id="2107"/>
      <w:r>
        <w:t xml:space="preserve"> such that it</w:t>
      </w:r>
      <w:r>
        <w:br/>
        <w:t>Note: QDM Attribute: Requester</w:t>
      </w:r>
    </w:p>
    <w:p w14:paraId="34E37370" w14:textId="77777777" w:rsidR="00EE0CF2" w:rsidRDefault="00EE0CF2" w:rsidP="00E855AB">
      <w:pPr>
        <w:numPr>
          <w:ilvl w:val="1"/>
          <w:numId w:val="91"/>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108" w:name="C_4509-29765"/>
      <w:r>
        <w:t xml:space="preserve"> (CONF:4509-29765)</w:t>
      </w:r>
      <w:bookmarkEnd w:id="2108"/>
      <w:r>
        <w:t>.</w:t>
      </w:r>
    </w:p>
    <w:p w14:paraId="14D06E2D" w14:textId="77777777" w:rsidR="00EE0CF2" w:rsidRDefault="00EE0CF2" w:rsidP="00E855AB">
      <w:pPr>
        <w:numPr>
          <w:ilvl w:val="1"/>
          <w:numId w:val="91"/>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2109" w:name="C_4509-29759"/>
      <w:r>
        <w:t xml:space="preserve"> (CONF:4509-29759)</w:t>
      </w:r>
      <w:bookmarkEnd w:id="2109"/>
      <w:r>
        <w:t>.</w:t>
      </w:r>
    </w:p>
    <w:p w14:paraId="1B1F69B3" w14:textId="77777777" w:rsidR="00EE0CF2" w:rsidRDefault="00EE0CF2" w:rsidP="00E855AB">
      <w:pPr>
        <w:numPr>
          <w:ilvl w:val="0"/>
          <w:numId w:val="91"/>
        </w:numPr>
        <w:ind w:left="1080"/>
      </w:pPr>
      <w:r>
        <w:rPr>
          <w:rStyle w:val="keyword"/>
        </w:rPr>
        <w:t>MAY</w:t>
      </w:r>
      <w:r>
        <w:t xml:space="preserve"> contain zero or more [0..*] </w:t>
      </w:r>
      <w:r>
        <w:rPr>
          <w:rStyle w:val="XMLnameBold"/>
        </w:rPr>
        <w:t>entryRelationship</w:t>
      </w:r>
      <w:bookmarkStart w:id="2110" w:name="C_4509-13777"/>
      <w:r>
        <w:t xml:space="preserve"> (CONF:4509-13777)</w:t>
      </w:r>
      <w:bookmarkEnd w:id="2110"/>
      <w:r>
        <w:t xml:space="preserve"> such that it</w:t>
      </w:r>
      <w:r>
        <w:br/>
        <w:t>Note: QDM Attribute: Reason</w:t>
      </w:r>
    </w:p>
    <w:p w14:paraId="1F26B818" w14:textId="77777777" w:rsidR="00EE0CF2" w:rsidRDefault="00EE0CF2" w:rsidP="00E855AB">
      <w:pPr>
        <w:numPr>
          <w:ilvl w:val="1"/>
          <w:numId w:val="91"/>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t>)</w:t>
      </w:r>
      <w:bookmarkStart w:id="2111" w:name="C_4509-13778"/>
      <w:r>
        <w:t xml:space="preserve"> (CONF:4509-13778)</w:t>
      </w:r>
      <w:bookmarkEnd w:id="2111"/>
      <w:r>
        <w:t>.</w:t>
      </w:r>
    </w:p>
    <w:p w14:paraId="2B712FCF" w14:textId="77777777" w:rsidR="00EE0CF2" w:rsidRDefault="00EE0CF2" w:rsidP="00E855AB">
      <w:pPr>
        <w:numPr>
          <w:ilvl w:val="1"/>
          <w:numId w:val="91"/>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2112" w:name="C_4509-27160"/>
      <w:r>
        <w:t xml:space="preserve"> (CONF:4509-27160)</w:t>
      </w:r>
      <w:bookmarkEnd w:id="2112"/>
      <w:r>
        <w:t>.</w:t>
      </w:r>
    </w:p>
    <w:p w14:paraId="3043EFCB" w14:textId="01426695" w:rsidR="00EE0CF2" w:rsidRDefault="00EE0CF2" w:rsidP="00EE0CF2">
      <w:pPr>
        <w:pStyle w:val="Caption"/>
        <w:ind w:left="130" w:right="115"/>
      </w:pPr>
      <w:bookmarkStart w:id="2113" w:name="_Toc78972646"/>
      <w:bookmarkStart w:id="2114" w:name="_Toc118244131"/>
      <w:r>
        <w:lastRenderedPageBreak/>
        <w:t xml:space="preserve">Figure </w:t>
      </w:r>
      <w:r>
        <w:fldChar w:fldCharType="begin"/>
      </w:r>
      <w:r>
        <w:instrText>SEQ Figure \* ARABIC</w:instrText>
      </w:r>
      <w:r>
        <w:fldChar w:fldCharType="separate"/>
      </w:r>
      <w:r w:rsidR="00A21BC2">
        <w:t>78</w:t>
      </w:r>
      <w:r>
        <w:fldChar w:fldCharType="end"/>
      </w:r>
      <w:r>
        <w:t>: Intervention Recommended (V6) Example</w:t>
      </w:r>
      <w:bookmarkEnd w:id="2113"/>
      <w:bookmarkEnd w:id="2114"/>
    </w:p>
    <w:p w14:paraId="3952FF2F" w14:textId="77777777" w:rsidR="00EE0CF2" w:rsidRDefault="00EE0CF2" w:rsidP="00EE0CF2">
      <w:pPr>
        <w:pStyle w:val="Example"/>
        <w:ind w:left="130" w:right="115"/>
      </w:pPr>
      <w:r>
        <w:t>&lt;act classCode="ACT" moodCode="INT"&gt;</w:t>
      </w:r>
    </w:p>
    <w:p w14:paraId="40149001" w14:textId="77777777" w:rsidR="00EE0CF2" w:rsidRDefault="00EE0CF2" w:rsidP="00EE0CF2">
      <w:pPr>
        <w:pStyle w:val="Example"/>
        <w:ind w:left="130" w:right="115"/>
      </w:pPr>
      <w:r>
        <w:t xml:space="preserve">    &lt;!-- Conforms to C-CDA R2.1 Planned Act (V2) template --&gt;</w:t>
      </w:r>
    </w:p>
    <w:p w14:paraId="6FE55FB6" w14:textId="77777777" w:rsidR="00EE0CF2" w:rsidRDefault="00EE0CF2" w:rsidP="00EE0CF2">
      <w:pPr>
        <w:pStyle w:val="Example"/>
        <w:ind w:left="130" w:right="115"/>
      </w:pPr>
      <w:r>
        <w:t xml:space="preserve">    &lt;templateId root="2.16.840.1.113883.10.20.22.4.39" extension="2014-06-09"/&gt;</w:t>
      </w:r>
    </w:p>
    <w:p w14:paraId="4D95B1CB" w14:textId="4B2ECFF2" w:rsidR="00EE0CF2" w:rsidRDefault="00EE0CF2" w:rsidP="00EE0CF2">
      <w:pPr>
        <w:pStyle w:val="Example"/>
        <w:ind w:left="130" w:right="115"/>
      </w:pPr>
      <w:r>
        <w:t xml:space="preserve">    &lt;!-- Intervention Recommended (V</w:t>
      </w:r>
      <w:r w:rsidR="007E5DA5">
        <w:t>6</w:t>
      </w:r>
      <w:r>
        <w:t>) template --&gt;</w:t>
      </w:r>
    </w:p>
    <w:p w14:paraId="02D28926" w14:textId="77777777" w:rsidR="00EE0CF2" w:rsidRDefault="00EE0CF2" w:rsidP="00EE0CF2">
      <w:pPr>
        <w:pStyle w:val="Example"/>
        <w:ind w:left="130" w:right="115"/>
      </w:pPr>
      <w:r>
        <w:t xml:space="preserve">    &lt;templateId root="2.16.840.1.113883.10.20.24.3.33" extension="2021-08-01"/&gt;</w:t>
      </w:r>
    </w:p>
    <w:p w14:paraId="61E42675" w14:textId="77777777" w:rsidR="00EE0CF2" w:rsidRDefault="00EE0CF2" w:rsidP="00EE0CF2">
      <w:pPr>
        <w:pStyle w:val="Example"/>
        <w:ind w:left="130" w:right="115"/>
      </w:pPr>
      <w:r>
        <w:t xml:space="preserve">    &lt;id root="db734647-fc99-424c-a864-7e3cda82e703"/&gt;</w:t>
      </w:r>
    </w:p>
    <w:p w14:paraId="08A4446E" w14:textId="77777777" w:rsidR="00EE0CF2" w:rsidRDefault="00EE0CF2" w:rsidP="00EE0CF2">
      <w:pPr>
        <w:pStyle w:val="Example"/>
        <w:ind w:left="130" w:right="115"/>
      </w:pPr>
      <w:r>
        <w:t xml:space="preserve">    &lt;!-- Intervention --&gt;</w:t>
      </w:r>
    </w:p>
    <w:p w14:paraId="20E1E5FD" w14:textId="77777777" w:rsidR="00EE0CF2" w:rsidRDefault="00EE0CF2" w:rsidP="00EE0CF2">
      <w:pPr>
        <w:pStyle w:val="Example"/>
        <w:ind w:left="130" w:right="115"/>
      </w:pPr>
      <w:r>
        <w:t xml:space="preserve">    &lt;code code="225323000" codeSystem="2.16.840.1.113883.6.96" codeSystemName="SNOMED CD" displayName="Smoking cessation education (procedure)"/&gt;</w:t>
      </w:r>
    </w:p>
    <w:p w14:paraId="1540CCF7" w14:textId="77777777" w:rsidR="00EE0CF2" w:rsidRDefault="00EE0CF2" w:rsidP="00EE0CF2">
      <w:pPr>
        <w:pStyle w:val="Example"/>
        <w:ind w:left="130" w:right="115"/>
      </w:pPr>
      <w:r>
        <w:t xml:space="preserve">    &lt;statusCode code="active"/&gt;</w:t>
      </w:r>
    </w:p>
    <w:p w14:paraId="7203E017" w14:textId="77777777" w:rsidR="00EE0CF2" w:rsidRDefault="00EE0CF2" w:rsidP="00EE0CF2">
      <w:pPr>
        <w:pStyle w:val="Example"/>
        <w:ind w:left="130" w:right="115"/>
      </w:pPr>
      <w:r>
        <w:t xml:space="preserve">    &lt;author&gt;</w:t>
      </w:r>
    </w:p>
    <w:p w14:paraId="19B8D3AF" w14:textId="77777777" w:rsidR="00EE0CF2" w:rsidRDefault="00EE0CF2" w:rsidP="00EE0CF2">
      <w:pPr>
        <w:pStyle w:val="Example"/>
        <w:ind w:left="130" w:right="115"/>
      </w:pPr>
      <w:r>
        <w:t xml:space="preserve">        &lt;templateId root="2.16.840.1.113883.10.20.24.3.155" extension="2019-12-01"/&gt;</w:t>
      </w:r>
    </w:p>
    <w:p w14:paraId="629DA7D4" w14:textId="77777777" w:rsidR="00EE0CF2" w:rsidRDefault="00EE0CF2" w:rsidP="00EE0CF2">
      <w:pPr>
        <w:pStyle w:val="Example"/>
        <w:ind w:left="130" w:right="115"/>
      </w:pPr>
      <w:r>
        <w:t xml:space="preserve">        &lt;time value="202104081130"/&gt;</w:t>
      </w:r>
    </w:p>
    <w:p w14:paraId="553C6640" w14:textId="77777777" w:rsidR="00EE0CF2" w:rsidRDefault="00EE0CF2" w:rsidP="00EE0CF2">
      <w:pPr>
        <w:pStyle w:val="Example"/>
        <w:ind w:left="130" w:right="115"/>
      </w:pPr>
      <w:r>
        <w:t xml:space="preserve">        &lt;assignedAuthor&gt;</w:t>
      </w:r>
    </w:p>
    <w:p w14:paraId="092B9738" w14:textId="77777777" w:rsidR="00EE0CF2" w:rsidRDefault="00EE0CF2" w:rsidP="00EE0CF2">
      <w:pPr>
        <w:pStyle w:val="Example"/>
        <w:ind w:left="130" w:right="115"/>
      </w:pPr>
      <w:r>
        <w:t xml:space="preserve">            &lt;id nullFlavor="NA"/&gt;</w:t>
      </w:r>
    </w:p>
    <w:p w14:paraId="6854FD62" w14:textId="77777777" w:rsidR="00EE0CF2" w:rsidRDefault="00EE0CF2" w:rsidP="00EE0CF2">
      <w:pPr>
        <w:pStyle w:val="Example"/>
        <w:ind w:left="130" w:right="115"/>
      </w:pPr>
      <w:r>
        <w:t xml:space="preserve">        &lt;/assignedAuthor&gt;</w:t>
      </w:r>
    </w:p>
    <w:p w14:paraId="1F8981BA" w14:textId="77777777" w:rsidR="00EE0CF2" w:rsidRDefault="00EE0CF2" w:rsidP="00EE0CF2">
      <w:pPr>
        <w:pStyle w:val="Example"/>
        <w:ind w:left="130" w:right="115"/>
      </w:pPr>
      <w:r>
        <w:t xml:space="preserve">    &lt;/author&gt;</w:t>
      </w:r>
    </w:p>
    <w:p w14:paraId="79429056" w14:textId="77777777" w:rsidR="00EE0CF2" w:rsidRDefault="00EE0CF2" w:rsidP="00EE0CF2">
      <w:pPr>
        <w:pStyle w:val="Example"/>
        <w:ind w:left="130" w:right="115"/>
      </w:pPr>
      <w:r>
        <w:t xml:space="preserve">    &lt;!-- QDM Attribute: Reason --&gt;</w:t>
      </w:r>
    </w:p>
    <w:p w14:paraId="09A8364C" w14:textId="77777777" w:rsidR="00EE0CF2" w:rsidRDefault="00EE0CF2" w:rsidP="00EE0CF2">
      <w:pPr>
        <w:pStyle w:val="Example"/>
        <w:ind w:left="130" w:right="115"/>
      </w:pPr>
      <w:r>
        <w:t xml:space="preserve">    &lt;entryRelationship typeCode="RSON"&gt;</w:t>
      </w:r>
    </w:p>
    <w:p w14:paraId="1537A940" w14:textId="77777777" w:rsidR="00EE0CF2" w:rsidRDefault="00EE0CF2" w:rsidP="00EE0CF2">
      <w:pPr>
        <w:pStyle w:val="Example"/>
        <w:ind w:left="130" w:right="115"/>
      </w:pPr>
      <w:r>
        <w:t xml:space="preserve">        &lt;observation classCode="OBS" moodCode="EVN"&gt;</w:t>
      </w:r>
    </w:p>
    <w:p w14:paraId="1364B31A" w14:textId="77777777" w:rsidR="00EE0CF2" w:rsidRDefault="00EE0CF2" w:rsidP="00EE0CF2">
      <w:pPr>
        <w:pStyle w:val="Example"/>
        <w:ind w:left="130" w:right="115"/>
      </w:pPr>
      <w:r>
        <w:t xml:space="preserve">            &lt;templateId root="2.16.840.1.113883.10.20.24.3.88" extension="2017-08-01"/&gt;</w:t>
      </w:r>
    </w:p>
    <w:p w14:paraId="19379E6D" w14:textId="77777777" w:rsidR="00EE0CF2" w:rsidRDefault="00EE0CF2" w:rsidP="00EE0CF2">
      <w:pPr>
        <w:pStyle w:val="Example"/>
        <w:ind w:left="130" w:right="115"/>
      </w:pPr>
      <w:r>
        <w:t xml:space="preserve">            &lt;code code="77301-0" codeSystem="2.16.840.1.113883.6.1"</w:t>
      </w:r>
    </w:p>
    <w:p w14:paraId="05C574FF" w14:textId="77777777" w:rsidR="00EE0CF2" w:rsidRDefault="00EE0CF2" w:rsidP="00EE0CF2">
      <w:pPr>
        <w:pStyle w:val="Example"/>
        <w:ind w:left="130" w:right="115"/>
      </w:pPr>
      <w:r>
        <w:t>displayName="Reason care action performed or not" codeSystemName="LOINC"/&gt;</w:t>
      </w:r>
    </w:p>
    <w:p w14:paraId="0326135D" w14:textId="77777777" w:rsidR="00EE0CF2" w:rsidRDefault="00EE0CF2" w:rsidP="00EE0CF2">
      <w:pPr>
        <w:pStyle w:val="Example"/>
        <w:ind w:left="130" w:right="115"/>
      </w:pPr>
      <w:r>
        <w:t xml:space="preserve">            &lt;value xsi:type="CD" code="160605003" codeSystem="2.16.840.1.113883.6.96" codeSystemName="SNOMED CT" displayName="Heavy cigarette smoker (20-39 cigs/day) (finding)"/&gt;</w:t>
      </w:r>
    </w:p>
    <w:p w14:paraId="66C17727" w14:textId="77777777" w:rsidR="00EE0CF2" w:rsidRDefault="00EE0CF2" w:rsidP="00EE0CF2">
      <w:pPr>
        <w:pStyle w:val="Example"/>
        <w:ind w:left="130" w:right="115"/>
      </w:pPr>
      <w:r>
        <w:t xml:space="preserve">        &lt;/observation&gt;</w:t>
      </w:r>
    </w:p>
    <w:p w14:paraId="2704FEFE" w14:textId="77777777" w:rsidR="00EE0CF2" w:rsidRDefault="00EE0CF2" w:rsidP="00EE0CF2">
      <w:pPr>
        <w:pStyle w:val="Example"/>
        <w:ind w:left="130" w:right="115"/>
      </w:pPr>
      <w:r>
        <w:t xml:space="preserve">    &lt;/entryRelationship&gt;</w:t>
      </w:r>
    </w:p>
    <w:p w14:paraId="05B72F5E" w14:textId="77777777" w:rsidR="00EE0CF2" w:rsidRDefault="00EE0CF2" w:rsidP="00EE0CF2">
      <w:pPr>
        <w:pStyle w:val="Example"/>
        <w:ind w:left="130" w:right="115"/>
      </w:pPr>
      <w:r>
        <w:t>&lt;/act&gt;</w:t>
      </w:r>
    </w:p>
    <w:p w14:paraId="5FA0DB80" w14:textId="77777777" w:rsidR="00EE0CF2" w:rsidRDefault="00EE0CF2" w:rsidP="00EE0CF2">
      <w:pPr>
        <w:pStyle w:val="BodyText"/>
      </w:pPr>
    </w:p>
    <w:p w14:paraId="194967BC" w14:textId="77777777" w:rsidR="00F612F3" w:rsidRDefault="00F612F3" w:rsidP="00F612F3">
      <w:pPr>
        <w:pStyle w:val="Heading2nospace"/>
      </w:pPr>
      <w:bookmarkStart w:id="2115" w:name="E_Planned_Coverage"/>
      <w:bookmarkStart w:id="2116" w:name="_Toc113924838"/>
      <w:bookmarkStart w:id="2117" w:name="_Toc120390014"/>
      <w:r>
        <w:t>Planned Coverage</w:t>
      </w:r>
      <w:bookmarkEnd w:id="2115"/>
      <w:bookmarkEnd w:id="2116"/>
      <w:bookmarkEnd w:id="2117"/>
    </w:p>
    <w:p w14:paraId="7343B223" w14:textId="77777777" w:rsidR="00EE0CF2" w:rsidRDefault="00EE0CF2" w:rsidP="00EE0CF2">
      <w:pPr>
        <w:pStyle w:val="BracketData"/>
      </w:pPr>
      <w:r>
        <w:t>[act: identifier urn:oid:2.16.840.1.113883.10.20.22.4.129 (open)]</w:t>
      </w:r>
    </w:p>
    <w:p w14:paraId="6C002EDC" w14:textId="40C17D22" w:rsidR="00EE0CF2" w:rsidRDefault="00EE0CF2" w:rsidP="00EE0CF2">
      <w:pPr>
        <w:pStyle w:val="Caption"/>
      </w:pPr>
      <w:bookmarkStart w:id="2118" w:name="_Toc78972854"/>
      <w:bookmarkStart w:id="2119" w:name="_Toc118244546"/>
      <w:r>
        <w:t xml:space="preserve">Table </w:t>
      </w:r>
      <w:r>
        <w:fldChar w:fldCharType="begin"/>
      </w:r>
      <w:r>
        <w:instrText>SEQ Table \* ARABIC</w:instrText>
      </w:r>
      <w:r>
        <w:fldChar w:fldCharType="separate"/>
      </w:r>
      <w:r w:rsidR="00A21BC2">
        <w:t>135</w:t>
      </w:r>
      <w:r>
        <w:fldChar w:fldCharType="end"/>
      </w:r>
      <w:r>
        <w:t>: Planned Coverage Contexts</w:t>
      </w:r>
      <w:bookmarkEnd w:id="2118"/>
      <w:bookmarkEnd w:id="211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6398D4E3" w14:textId="77777777" w:rsidTr="00EE0CF2">
        <w:trPr>
          <w:cantSplit/>
          <w:tblHeader/>
          <w:jc w:val="center"/>
        </w:trPr>
        <w:tc>
          <w:tcPr>
            <w:tcW w:w="360" w:type="dxa"/>
            <w:shd w:val="clear" w:color="auto" w:fill="E6E6E6"/>
          </w:tcPr>
          <w:p w14:paraId="5E12A967" w14:textId="77777777" w:rsidR="00EE0CF2" w:rsidRDefault="00EE0CF2" w:rsidP="00EE0CF2">
            <w:pPr>
              <w:pStyle w:val="TableHead"/>
            </w:pPr>
            <w:r>
              <w:t>Contained By:</w:t>
            </w:r>
          </w:p>
        </w:tc>
        <w:tc>
          <w:tcPr>
            <w:tcW w:w="360" w:type="dxa"/>
            <w:shd w:val="clear" w:color="auto" w:fill="E6E6E6"/>
          </w:tcPr>
          <w:p w14:paraId="0CF9BB73" w14:textId="77777777" w:rsidR="00EE0CF2" w:rsidRDefault="00EE0CF2" w:rsidP="00EE0CF2">
            <w:pPr>
              <w:pStyle w:val="TableHead"/>
            </w:pPr>
            <w:r>
              <w:t>Contains:</w:t>
            </w:r>
          </w:p>
        </w:tc>
      </w:tr>
      <w:tr w:rsidR="00EE0CF2" w14:paraId="0C58C7E1" w14:textId="77777777" w:rsidTr="00EE0CF2">
        <w:trPr>
          <w:jc w:val="center"/>
        </w:trPr>
        <w:tc>
          <w:tcPr>
            <w:tcW w:w="360" w:type="dxa"/>
          </w:tcPr>
          <w:p w14:paraId="792BE573" w14:textId="77777777" w:rsidR="00EE0CF2" w:rsidRDefault="0085191F" w:rsidP="00EE0CF2">
            <w:pPr>
              <w:pStyle w:val="TableText"/>
            </w:pPr>
            <w:hyperlink w:anchor="E_Planned_Procedure_V2">
              <w:r w:rsidR="00EE0CF2">
                <w:rPr>
                  <w:rStyle w:val="HyperlinkText9pt"/>
                </w:rPr>
                <w:t>Planned Procedure (V2)</w:t>
              </w:r>
            </w:hyperlink>
            <w:r w:rsidR="00EE0CF2">
              <w:t xml:space="preserve"> (optional)</w:t>
            </w:r>
          </w:p>
          <w:p w14:paraId="240E5694" w14:textId="77777777" w:rsidR="00EE0CF2" w:rsidRDefault="0085191F" w:rsidP="00EE0CF2">
            <w:pPr>
              <w:pStyle w:val="TableText"/>
            </w:pPr>
            <w:hyperlink w:anchor="E_Planned_Observation_V2">
              <w:r w:rsidR="00EE0CF2">
                <w:rPr>
                  <w:rStyle w:val="HyperlinkText9pt"/>
                </w:rPr>
                <w:t>Planned Observation (V2)</w:t>
              </w:r>
            </w:hyperlink>
            <w:r w:rsidR="00EE0CF2">
              <w:t xml:space="preserve"> (optional)</w:t>
            </w:r>
          </w:p>
          <w:p w14:paraId="551C3186" w14:textId="77777777" w:rsidR="00EE0CF2" w:rsidRDefault="0085191F" w:rsidP="00EE0CF2">
            <w:pPr>
              <w:pStyle w:val="TableText"/>
            </w:pPr>
            <w:hyperlink w:anchor="E_Planned_Supply_V2">
              <w:r w:rsidR="00EE0CF2">
                <w:rPr>
                  <w:rStyle w:val="HyperlinkText9pt"/>
                </w:rPr>
                <w:t>Planned Supply (V2)</w:t>
              </w:r>
            </w:hyperlink>
            <w:r w:rsidR="00EE0CF2">
              <w:t xml:space="preserve"> (optional)</w:t>
            </w:r>
          </w:p>
        </w:tc>
        <w:tc>
          <w:tcPr>
            <w:tcW w:w="360" w:type="dxa"/>
          </w:tcPr>
          <w:p w14:paraId="35A4BFA4" w14:textId="77777777" w:rsidR="00EE0CF2" w:rsidRDefault="0085191F" w:rsidP="00EE0CF2">
            <w:pPr>
              <w:pStyle w:val="TableText"/>
            </w:pPr>
            <w:hyperlink w:anchor="U_Author_Participation">
              <w:r w:rsidR="00EE0CF2">
                <w:rPr>
                  <w:rStyle w:val="HyperlinkText9pt"/>
                </w:rPr>
                <w:t>Author Participation</w:t>
              </w:r>
            </w:hyperlink>
            <w:r w:rsidR="00EE0CF2">
              <w:t xml:space="preserve"> (optional)</w:t>
            </w:r>
          </w:p>
        </w:tc>
      </w:tr>
    </w:tbl>
    <w:p w14:paraId="44F8B949" w14:textId="77777777" w:rsidR="00EE0CF2" w:rsidRDefault="00EE0CF2" w:rsidP="00EE0CF2">
      <w:pPr>
        <w:pStyle w:val="BodyText"/>
      </w:pPr>
    </w:p>
    <w:p w14:paraId="14E9085A" w14:textId="77777777" w:rsidR="00EE0CF2" w:rsidRDefault="00EE0CF2" w:rsidP="00EE0CF2">
      <w:r>
        <w:t>This template represents the insurance coverage intended to cover an act or procedure.</w:t>
      </w:r>
    </w:p>
    <w:p w14:paraId="4AF22E93" w14:textId="6D6815C6" w:rsidR="00EE0CF2" w:rsidRDefault="00EE0CF2" w:rsidP="00EE0CF2">
      <w:pPr>
        <w:pStyle w:val="Caption"/>
      </w:pPr>
      <w:bookmarkStart w:id="2120" w:name="_Toc78972855"/>
      <w:bookmarkStart w:id="2121" w:name="_Toc118244547"/>
      <w:r>
        <w:t xml:space="preserve">Table </w:t>
      </w:r>
      <w:r>
        <w:fldChar w:fldCharType="begin"/>
      </w:r>
      <w:r>
        <w:instrText>SEQ Table \* ARABIC</w:instrText>
      </w:r>
      <w:r>
        <w:fldChar w:fldCharType="separate"/>
      </w:r>
      <w:r w:rsidR="00A21BC2">
        <w:t>136</w:t>
      </w:r>
      <w:r>
        <w:fldChar w:fldCharType="end"/>
      </w:r>
      <w:r>
        <w:t>: Planned Coverage Constraints Overview</w:t>
      </w:r>
      <w:bookmarkEnd w:id="2120"/>
      <w:bookmarkEnd w:id="212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0290B507" w14:textId="77777777" w:rsidTr="00EE0CF2">
        <w:trPr>
          <w:cantSplit/>
          <w:tblHeader/>
          <w:jc w:val="center"/>
        </w:trPr>
        <w:tc>
          <w:tcPr>
            <w:tcW w:w="0" w:type="dxa"/>
            <w:shd w:val="clear" w:color="auto" w:fill="E6E6E6"/>
            <w:noWrap/>
          </w:tcPr>
          <w:p w14:paraId="47F19AFD" w14:textId="77777777" w:rsidR="00EE0CF2" w:rsidRDefault="00EE0CF2" w:rsidP="00D912E1">
            <w:pPr>
              <w:pStyle w:val="TableHead"/>
              <w:keepNext w:val="0"/>
            </w:pPr>
            <w:r>
              <w:t>XPath</w:t>
            </w:r>
          </w:p>
        </w:tc>
        <w:tc>
          <w:tcPr>
            <w:tcW w:w="720" w:type="dxa"/>
            <w:shd w:val="clear" w:color="auto" w:fill="E6E6E6"/>
            <w:noWrap/>
          </w:tcPr>
          <w:p w14:paraId="1AD3B0BB" w14:textId="77777777" w:rsidR="00EE0CF2" w:rsidRDefault="00EE0CF2" w:rsidP="00D912E1">
            <w:pPr>
              <w:pStyle w:val="TableHead"/>
              <w:keepNext w:val="0"/>
            </w:pPr>
            <w:r>
              <w:t>Card.</w:t>
            </w:r>
          </w:p>
        </w:tc>
        <w:tc>
          <w:tcPr>
            <w:tcW w:w="1152" w:type="dxa"/>
            <w:shd w:val="clear" w:color="auto" w:fill="E6E6E6"/>
            <w:noWrap/>
          </w:tcPr>
          <w:p w14:paraId="462FC116" w14:textId="77777777" w:rsidR="00EE0CF2" w:rsidRDefault="00EE0CF2" w:rsidP="00D912E1">
            <w:pPr>
              <w:pStyle w:val="TableHead"/>
              <w:keepNext w:val="0"/>
            </w:pPr>
            <w:r>
              <w:t>Verb</w:t>
            </w:r>
          </w:p>
        </w:tc>
        <w:tc>
          <w:tcPr>
            <w:tcW w:w="864" w:type="dxa"/>
            <w:shd w:val="clear" w:color="auto" w:fill="E6E6E6"/>
            <w:noWrap/>
          </w:tcPr>
          <w:p w14:paraId="310F49F3" w14:textId="77777777" w:rsidR="00EE0CF2" w:rsidRDefault="00EE0CF2" w:rsidP="00D912E1">
            <w:pPr>
              <w:pStyle w:val="TableHead"/>
              <w:keepNext w:val="0"/>
            </w:pPr>
            <w:r>
              <w:t>Data Type</w:t>
            </w:r>
          </w:p>
        </w:tc>
        <w:tc>
          <w:tcPr>
            <w:tcW w:w="864" w:type="dxa"/>
            <w:shd w:val="clear" w:color="auto" w:fill="E6E6E6"/>
            <w:noWrap/>
          </w:tcPr>
          <w:p w14:paraId="3294CAC4" w14:textId="77777777" w:rsidR="00EE0CF2" w:rsidRDefault="00EE0CF2" w:rsidP="00D912E1">
            <w:pPr>
              <w:pStyle w:val="TableHead"/>
              <w:keepNext w:val="0"/>
            </w:pPr>
            <w:r>
              <w:t>CONF#</w:t>
            </w:r>
          </w:p>
        </w:tc>
        <w:tc>
          <w:tcPr>
            <w:tcW w:w="864" w:type="dxa"/>
            <w:shd w:val="clear" w:color="auto" w:fill="E6E6E6"/>
            <w:noWrap/>
          </w:tcPr>
          <w:p w14:paraId="113392BA" w14:textId="77777777" w:rsidR="00EE0CF2" w:rsidRDefault="00EE0CF2" w:rsidP="00D912E1">
            <w:pPr>
              <w:pStyle w:val="TableHead"/>
              <w:keepNext w:val="0"/>
            </w:pPr>
            <w:r>
              <w:t>Value</w:t>
            </w:r>
          </w:p>
        </w:tc>
      </w:tr>
      <w:tr w:rsidR="00EE0CF2" w14:paraId="5D4A144F" w14:textId="77777777" w:rsidTr="00EE0CF2">
        <w:trPr>
          <w:jc w:val="center"/>
        </w:trPr>
        <w:tc>
          <w:tcPr>
            <w:tcW w:w="10160" w:type="dxa"/>
            <w:gridSpan w:val="6"/>
          </w:tcPr>
          <w:p w14:paraId="047D7DA7" w14:textId="77777777" w:rsidR="00EE0CF2" w:rsidRDefault="00EE0CF2" w:rsidP="00D912E1">
            <w:pPr>
              <w:pStyle w:val="TableText"/>
              <w:keepNext w:val="0"/>
            </w:pPr>
            <w:r>
              <w:t>act (identifier: urn:oid:2.16.840.1.113883.10.20.22.4.129)</w:t>
            </w:r>
          </w:p>
        </w:tc>
      </w:tr>
      <w:tr w:rsidR="00EE0CF2" w14:paraId="216BA2F6" w14:textId="77777777" w:rsidTr="00EE0CF2">
        <w:trPr>
          <w:jc w:val="center"/>
        </w:trPr>
        <w:tc>
          <w:tcPr>
            <w:tcW w:w="3345" w:type="dxa"/>
          </w:tcPr>
          <w:p w14:paraId="7DFA04B6" w14:textId="77777777" w:rsidR="00EE0CF2" w:rsidRDefault="00EE0CF2" w:rsidP="00D912E1">
            <w:pPr>
              <w:pStyle w:val="TableText"/>
              <w:keepNext w:val="0"/>
            </w:pPr>
            <w:r>
              <w:tab/>
              <w:t>@classCode</w:t>
            </w:r>
          </w:p>
        </w:tc>
        <w:tc>
          <w:tcPr>
            <w:tcW w:w="720" w:type="dxa"/>
          </w:tcPr>
          <w:p w14:paraId="7B93ABDB" w14:textId="77777777" w:rsidR="00EE0CF2" w:rsidRDefault="00EE0CF2" w:rsidP="00D912E1">
            <w:pPr>
              <w:pStyle w:val="TableText"/>
              <w:keepNext w:val="0"/>
            </w:pPr>
            <w:r>
              <w:t>1..1</w:t>
            </w:r>
          </w:p>
        </w:tc>
        <w:tc>
          <w:tcPr>
            <w:tcW w:w="1152" w:type="dxa"/>
          </w:tcPr>
          <w:p w14:paraId="6B34E691" w14:textId="77777777" w:rsidR="00EE0CF2" w:rsidRDefault="00EE0CF2" w:rsidP="00D912E1">
            <w:pPr>
              <w:pStyle w:val="TableText"/>
              <w:keepNext w:val="0"/>
            </w:pPr>
            <w:r>
              <w:t>SHALL</w:t>
            </w:r>
          </w:p>
        </w:tc>
        <w:tc>
          <w:tcPr>
            <w:tcW w:w="864" w:type="dxa"/>
          </w:tcPr>
          <w:p w14:paraId="677E4C2C" w14:textId="77777777" w:rsidR="00EE0CF2" w:rsidRDefault="00EE0CF2" w:rsidP="00D912E1">
            <w:pPr>
              <w:pStyle w:val="TableText"/>
              <w:keepNext w:val="0"/>
            </w:pPr>
          </w:p>
        </w:tc>
        <w:tc>
          <w:tcPr>
            <w:tcW w:w="1104" w:type="dxa"/>
          </w:tcPr>
          <w:p w14:paraId="733D2BCB" w14:textId="77777777" w:rsidR="00EE0CF2" w:rsidRDefault="0085191F" w:rsidP="00D912E1">
            <w:pPr>
              <w:pStyle w:val="TableText"/>
              <w:keepNext w:val="0"/>
            </w:pPr>
            <w:hyperlink w:anchor="C_1098-31945">
              <w:r w:rsidR="00EE0CF2">
                <w:rPr>
                  <w:rStyle w:val="HyperlinkText9pt"/>
                </w:rPr>
                <w:t>1098-31945</w:t>
              </w:r>
            </w:hyperlink>
          </w:p>
        </w:tc>
        <w:tc>
          <w:tcPr>
            <w:tcW w:w="2975" w:type="dxa"/>
          </w:tcPr>
          <w:p w14:paraId="0CC5F599" w14:textId="77777777" w:rsidR="00EE0CF2" w:rsidRDefault="00EE0CF2" w:rsidP="00D912E1">
            <w:pPr>
              <w:pStyle w:val="TableText"/>
              <w:keepNext w:val="0"/>
            </w:pPr>
            <w:r>
              <w:t>urn:oid:2.16.840.1.113883.5.4 (HL7ActCode) = ACT</w:t>
            </w:r>
          </w:p>
        </w:tc>
      </w:tr>
      <w:tr w:rsidR="00EE0CF2" w14:paraId="4575AD03" w14:textId="77777777" w:rsidTr="00EE0CF2">
        <w:trPr>
          <w:jc w:val="center"/>
        </w:trPr>
        <w:tc>
          <w:tcPr>
            <w:tcW w:w="3345" w:type="dxa"/>
          </w:tcPr>
          <w:p w14:paraId="39576992" w14:textId="77777777" w:rsidR="00EE0CF2" w:rsidRDefault="00EE0CF2" w:rsidP="00D912E1">
            <w:pPr>
              <w:pStyle w:val="TableText"/>
              <w:keepNext w:val="0"/>
            </w:pPr>
            <w:r>
              <w:lastRenderedPageBreak/>
              <w:tab/>
              <w:t>@moodCode</w:t>
            </w:r>
          </w:p>
        </w:tc>
        <w:tc>
          <w:tcPr>
            <w:tcW w:w="720" w:type="dxa"/>
          </w:tcPr>
          <w:p w14:paraId="6979D456" w14:textId="77777777" w:rsidR="00EE0CF2" w:rsidRDefault="00EE0CF2" w:rsidP="00D912E1">
            <w:pPr>
              <w:pStyle w:val="TableText"/>
              <w:keepNext w:val="0"/>
            </w:pPr>
            <w:r>
              <w:t>1..1</w:t>
            </w:r>
          </w:p>
        </w:tc>
        <w:tc>
          <w:tcPr>
            <w:tcW w:w="1152" w:type="dxa"/>
          </w:tcPr>
          <w:p w14:paraId="01D3E055" w14:textId="77777777" w:rsidR="00EE0CF2" w:rsidRDefault="00EE0CF2" w:rsidP="00D912E1">
            <w:pPr>
              <w:pStyle w:val="TableText"/>
              <w:keepNext w:val="0"/>
            </w:pPr>
            <w:r>
              <w:t>SHALL</w:t>
            </w:r>
          </w:p>
        </w:tc>
        <w:tc>
          <w:tcPr>
            <w:tcW w:w="864" w:type="dxa"/>
          </w:tcPr>
          <w:p w14:paraId="3851BE5F" w14:textId="77777777" w:rsidR="00EE0CF2" w:rsidRDefault="00EE0CF2" w:rsidP="00D912E1">
            <w:pPr>
              <w:pStyle w:val="TableText"/>
              <w:keepNext w:val="0"/>
            </w:pPr>
          </w:p>
        </w:tc>
        <w:tc>
          <w:tcPr>
            <w:tcW w:w="1104" w:type="dxa"/>
          </w:tcPr>
          <w:p w14:paraId="330123C6" w14:textId="77777777" w:rsidR="00EE0CF2" w:rsidRDefault="0085191F" w:rsidP="00D912E1">
            <w:pPr>
              <w:pStyle w:val="TableText"/>
              <w:keepNext w:val="0"/>
            </w:pPr>
            <w:hyperlink w:anchor="C_1098-31946">
              <w:r w:rsidR="00EE0CF2">
                <w:rPr>
                  <w:rStyle w:val="HyperlinkText9pt"/>
                </w:rPr>
                <w:t>1098-31946</w:t>
              </w:r>
            </w:hyperlink>
          </w:p>
        </w:tc>
        <w:tc>
          <w:tcPr>
            <w:tcW w:w="2975" w:type="dxa"/>
          </w:tcPr>
          <w:p w14:paraId="4DC62491" w14:textId="77777777" w:rsidR="00EE0CF2" w:rsidRDefault="00EE0CF2" w:rsidP="00D912E1">
            <w:pPr>
              <w:pStyle w:val="TableText"/>
              <w:keepNext w:val="0"/>
            </w:pPr>
            <w:r>
              <w:t>urn:oid:2.16.840.1.113883.5.1001 (HL7ActMood) = INT</w:t>
            </w:r>
          </w:p>
        </w:tc>
      </w:tr>
      <w:tr w:rsidR="00EE0CF2" w14:paraId="478D8D62" w14:textId="77777777" w:rsidTr="00EE0CF2">
        <w:trPr>
          <w:jc w:val="center"/>
        </w:trPr>
        <w:tc>
          <w:tcPr>
            <w:tcW w:w="3345" w:type="dxa"/>
          </w:tcPr>
          <w:p w14:paraId="4E7B19DD" w14:textId="77777777" w:rsidR="00EE0CF2" w:rsidRDefault="00EE0CF2" w:rsidP="00D912E1">
            <w:pPr>
              <w:pStyle w:val="TableText"/>
              <w:keepNext w:val="0"/>
            </w:pPr>
            <w:r>
              <w:tab/>
              <w:t>templateId</w:t>
            </w:r>
          </w:p>
        </w:tc>
        <w:tc>
          <w:tcPr>
            <w:tcW w:w="720" w:type="dxa"/>
          </w:tcPr>
          <w:p w14:paraId="639C21F4" w14:textId="77777777" w:rsidR="00EE0CF2" w:rsidRDefault="00EE0CF2" w:rsidP="00D912E1">
            <w:pPr>
              <w:pStyle w:val="TableText"/>
              <w:keepNext w:val="0"/>
            </w:pPr>
            <w:r>
              <w:t>1..1</w:t>
            </w:r>
          </w:p>
        </w:tc>
        <w:tc>
          <w:tcPr>
            <w:tcW w:w="1152" w:type="dxa"/>
          </w:tcPr>
          <w:p w14:paraId="77CF7257" w14:textId="77777777" w:rsidR="00EE0CF2" w:rsidRDefault="00EE0CF2" w:rsidP="00D912E1">
            <w:pPr>
              <w:pStyle w:val="TableText"/>
              <w:keepNext w:val="0"/>
            </w:pPr>
            <w:r>
              <w:t>SHALL</w:t>
            </w:r>
          </w:p>
        </w:tc>
        <w:tc>
          <w:tcPr>
            <w:tcW w:w="864" w:type="dxa"/>
          </w:tcPr>
          <w:p w14:paraId="6C62789A" w14:textId="77777777" w:rsidR="00EE0CF2" w:rsidRDefault="00EE0CF2" w:rsidP="00D912E1">
            <w:pPr>
              <w:pStyle w:val="TableText"/>
              <w:keepNext w:val="0"/>
            </w:pPr>
          </w:p>
        </w:tc>
        <w:tc>
          <w:tcPr>
            <w:tcW w:w="1104" w:type="dxa"/>
          </w:tcPr>
          <w:p w14:paraId="18B995AC" w14:textId="77777777" w:rsidR="00EE0CF2" w:rsidRDefault="0085191F" w:rsidP="00D912E1">
            <w:pPr>
              <w:pStyle w:val="TableText"/>
              <w:keepNext w:val="0"/>
            </w:pPr>
            <w:hyperlink w:anchor="C_1098-31947">
              <w:r w:rsidR="00EE0CF2">
                <w:rPr>
                  <w:rStyle w:val="HyperlinkText9pt"/>
                </w:rPr>
                <w:t>1098-31947</w:t>
              </w:r>
            </w:hyperlink>
          </w:p>
        </w:tc>
        <w:tc>
          <w:tcPr>
            <w:tcW w:w="2975" w:type="dxa"/>
          </w:tcPr>
          <w:p w14:paraId="22AFA65A" w14:textId="77777777" w:rsidR="00EE0CF2" w:rsidRDefault="00EE0CF2" w:rsidP="00D912E1">
            <w:pPr>
              <w:pStyle w:val="TableText"/>
              <w:keepNext w:val="0"/>
            </w:pPr>
          </w:p>
        </w:tc>
      </w:tr>
      <w:tr w:rsidR="00EE0CF2" w14:paraId="66760E2F" w14:textId="77777777" w:rsidTr="00EE0CF2">
        <w:trPr>
          <w:jc w:val="center"/>
        </w:trPr>
        <w:tc>
          <w:tcPr>
            <w:tcW w:w="3345" w:type="dxa"/>
          </w:tcPr>
          <w:p w14:paraId="1C75B568" w14:textId="77777777" w:rsidR="00EE0CF2" w:rsidRDefault="00EE0CF2" w:rsidP="00D912E1">
            <w:pPr>
              <w:pStyle w:val="TableText"/>
              <w:keepNext w:val="0"/>
            </w:pPr>
            <w:r>
              <w:tab/>
            </w:r>
            <w:r>
              <w:tab/>
              <w:t>@root</w:t>
            </w:r>
          </w:p>
        </w:tc>
        <w:tc>
          <w:tcPr>
            <w:tcW w:w="720" w:type="dxa"/>
          </w:tcPr>
          <w:p w14:paraId="6ABD1139" w14:textId="77777777" w:rsidR="00EE0CF2" w:rsidRDefault="00EE0CF2" w:rsidP="00D912E1">
            <w:pPr>
              <w:pStyle w:val="TableText"/>
              <w:keepNext w:val="0"/>
            </w:pPr>
            <w:r>
              <w:t>1..1</w:t>
            </w:r>
          </w:p>
        </w:tc>
        <w:tc>
          <w:tcPr>
            <w:tcW w:w="1152" w:type="dxa"/>
          </w:tcPr>
          <w:p w14:paraId="724AAB9E" w14:textId="77777777" w:rsidR="00EE0CF2" w:rsidRDefault="00EE0CF2" w:rsidP="00D912E1">
            <w:pPr>
              <w:pStyle w:val="TableText"/>
              <w:keepNext w:val="0"/>
            </w:pPr>
            <w:r>
              <w:t>SHALL</w:t>
            </w:r>
          </w:p>
        </w:tc>
        <w:tc>
          <w:tcPr>
            <w:tcW w:w="864" w:type="dxa"/>
          </w:tcPr>
          <w:p w14:paraId="35A6CC87" w14:textId="77777777" w:rsidR="00EE0CF2" w:rsidRDefault="00EE0CF2" w:rsidP="00D912E1">
            <w:pPr>
              <w:pStyle w:val="TableText"/>
              <w:keepNext w:val="0"/>
            </w:pPr>
          </w:p>
        </w:tc>
        <w:tc>
          <w:tcPr>
            <w:tcW w:w="1104" w:type="dxa"/>
          </w:tcPr>
          <w:p w14:paraId="5B0121E5" w14:textId="77777777" w:rsidR="00EE0CF2" w:rsidRDefault="0085191F" w:rsidP="00D912E1">
            <w:pPr>
              <w:pStyle w:val="TableText"/>
              <w:keepNext w:val="0"/>
            </w:pPr>
            <w:hyperlink w:anchor="C_1098-31948">
              <w:r w:rsidR="00EE0CF2">
                <w:rPr>
                  <w:rStyle w:val="HyperlinkText9pt"/>
                </w:rPr>
                <w:t>1098-31948</w:t>
              </w:r>
            </w:hyperlink>
          </w:p>
        </w:tc>
        <w:tc>
          <w:tcPr>
            <w:tcW w:w="2975" w:type="dxa"/>
          </w:tcPr>
          <w:p w14:paraId="557E39A3" w14:textId="77777777" w:rsidR="00EE0CF2" w:rsidRDefault="00EE0CF2" w:rsidP="00D912E1">
            <w:pPr>
              <w:pStyle w:val="TableText"/>
              <w:keepNext w:val="0"/>
            </w:pPr>
            <w:r>
              <w:t>2.16.840.1.113883.10.20.22.4.129</w:t>
            </w:r>
          </w:p>
        </w:tc>
      </w:tr>
      <w:tr w:rsidR="00EE0CF2" w14:paraId="6AD04459" w14:textId="77777777" w:rsidTr="00EE0CF2">
        <w:trPr>
          <w:jc w:val="center"/>
        </w:trPr>
        <w:tc>
          <w:tcPr>
            <w:tcW w:w="3345" w:type="dxa"/>
          </w:tcPr>
          <w:p w14:paraId="5A0B1776" w14:textId="77777777" w:rsidR="00EE0CF2" w:rsidRDefault="00EE0CF2" w:rsidP="00D912E1">
            <w:pPr>
              <w:pStyle w:val="TableText"/>
              <w:keepNext w:val="0"/>
            </w:pPr>
            <w:r>
              <w:tab/>
              <w:t>id</w:t>
            </w:r>
          </w:p>
        </w:tc>
        <w:tc>
          <w:tcPr>
            <w:tcW w:w="720" w:type="dxa"/>
          </w:tcPr>
          <w:p w14:paraId="768FE367" w14:textId="77777777" w:rsidR="00EE0CF2" w:rsidRDefault="00EE0CF2" w:rsidP="00D912E1">
            <w:pPr>
              <w:pStyle w:val="TableText"/>
              <w:keepNext w:val="0"/>
            </w:pPr>
            <w:r>
              <w:t>1..*</w:t>
            </w:r>
          </w:p>
        </w:tc>
        <w:tc>
          <w:tcPr>
            <w:tcW w:w="1152" w:type="dxa"/>
          </w:tcPr>
          <w:p w14:paraId="0913E8F2" w14:textId="77777777" w:rsidR="00EE0CF2" w:rsidRDefault="00EE0CF2" w:rsidP="00D912E1">
            <w:pPr>
              <w:pStyle w:val="TableText"/>
              <w:keepNext w:val="0"/>
            </w:pPr>
            <w:r>
              <w:t>SHALL</w:t>
            </w:r>
          </w:p>
        </w:tc>
        <w:tc>
          <w:tcPr>
            <w:tcW w:w="864" w:type="dxa"/>
          </w:tcPr>
          <w:p w14:paraId="5BDC4F93" w14:textId="77777777" w:rsidR="00EE0CF2" w:rsidRDefault="00EE0CF2" w:rsidP="00D912E1">
            <w:pPr>
              <w:pStyle w:val="TableText"/>
              <w:keepNext w:val="0"/>
            </w:pPr>
          </w:p>
        </w:tc>
        <w:tc>
          <w:tcPr>
            <w:tcW w:w="1104" w:type="dxa"/>
          </w:tcPr>
          <w:p w14:paraId="2DE59511" w14:textId="77777777" w:rsidR="00EE0CF2" w:rsidRDefault="0085191F" w:rsidP="00D912E1">
            <w:pPr>
              <w:pStyle w:val="TableText"/>
              <w:keepNext w:val="0"/>
            </w:pPr>
            <w:hyperlink w:anchor="C_1098-31950">
              <w:r w:rsidR="00EE0CF2">
                <w:rPr>
                  <w:rStyle w:val="HyperlinkText9pt"/>
                </w:rPr>
                <w:t>1098-31950</w:t>
              </w:r>
            </w:hyperlink>
          </w:p>
        </w:tc>
        <w:tc>
          <w:tcPr>
            <w:tcW w:w="2975" w:type="dxa"/>
          </w:tcPr>
          <w:p w14:paraId="5B947EC5" w14:textId="77777777" w:rsidR="00EE0CF2" w:rsidRDefault="00EE0CF2" w:rsidP="00D912E1">
            <w:pPr>
              <w:pStyle w:val="TableText"/>
              <w:keepNext w:val="0"/>
            </w:pPr>
          </w:p>
        </w:tc>
      </w:tr>
      <w:tr w:rsidR="00EE0CF2" w14:paraId="153E9317" w14:textId="77777777" w:rsidTr="00EE0CF2">
        <w:trPr>
          <w:jc w:val="center"/>
        </w:trPr>
        <w:tc>
          <w:tcPr>
            <w:tcW w:w="3345" w:type="dxa"/>
          </w:tcPr>
          <w:p w14:paraId="52DB030A" w14:textId="77777777" w:rsidR="00EE0CF2" w:rsidRDefault="00EE0CF2" w:rsidP="00D912E1">
            <w:pPr>
              <w:pStyle w:val="TableText"/>
              <w:keepNext w:val="0"/>
            </w:pPr>
            <w:r>
              <w:tab/>
              <w:t>code</w:t>
            </w:r>
          </w:p>
        </w:tc>
        <w:tc>
          <w:tcPr>
            <w:tcW w:w="720" w:type="dxa"/>
          </w:tcPr>
          <w:p w14:paraId="37108873" w14:textId="77777777" w:rsidR="00EE0CF2" w:rsidRDefault="00EE0CF2" w:rsidP="00D912E1">
            <w:pPr>
              <w:pStyle w:val="TableText"/>
              <w:keepNext w:val="0"/>
            </w:pPr>
            <w:r>
              <w:t>1..1</w:t>
            </w:r>
          </w:p>
        </w:tc>
        <w:tc>
          <w:tcPr>
            <w:tcW w:w="1152" w:type="dxa"/>
          </w:tcPr>
          <w:p w14:paraId="104F7A3F" w14:textId="77777777" w:rsidR="00EE0CF2" w:rsidRDefault="00EE0CF2" w:rsidP="00D912E1">
            <w:pPr>
              <w:pStyle w:val="TableText"/>
              <w:keepNext w:val="0"/>
            </w:pPr>
            <w:r>
              <w:t>SHALL</w:t>
            </w:r>
          </w:p>
        </w:tc>
        <w:tc>
          <w:tcPr>
            <w:tcW w:w="864" w:type="dxa"/>
          </w:tcPr>
          <w:p w14:paraId="54118DE4" w14:textId="77777777" w:rsidR="00EE0CF2" w:rsidRDefault="00EE0CF2" w:rsidP="00D912E1">
            <w:pPr>
              <w:pStyle w:val="TableText"/>
              <w:keepNext w:val="0"/>
            </w:pPr>
          </w:p>
        </w:tc>
        <w:tc>
          <w:tcPr>
            <w:tcW w:w="1104" w:type="dxa"/>
          </w:tcPr>
          <w:p w14:paraId="407D36D9" w14:textId="77777777" w:rsidR="00EE0CF2" w:rsidRDefault="0085191F" w:rsidP="00D912E1">
            <w:pPr>
              <w:pStyle w:val="TableText"/>
              <w:keepNext w:val="0"/>
            </w:pPr>
            <w:hyperlink w:anchor="C_1098-31951">
              <w:r w:rsidR="00EE0CF2">
                <w:rPr>
                  <w:rStyle w:val="HyperlinkText9pt"/>
                </w:rPr>
                <w:t>1098-31951</w:t>
              </w:r>
            </w:hyperlink>
          </w:p>
        </w:tc>
        <w:tc>
          <w:tcPr>
            <w:tcW w:w="2975" w:type="dxa"/>
          </w:tcPr>
          <w:p w14:paraId="1EAE0690" w14:textId="77777777" w:rsidR="00EE0CF2" w:rsidRDefault="00EE0CF2" w:rsidP="00D912E1">
            <w:pPr>
              <w:pStyle w:val="TableText"/>
              <w:keepNext w:val="0"/>
            </w:pPr>
          </w:p>
        </w:tc>
      </w:tr>
      <w:tr w:rsidR="00EE0CF2" w14:paraId="425A49E9" w14:textId="77777777" w:rsidTr="00EE0CF2">
        <w:trPr>
          <w:jc w:val="center"/>
        </w:trPr>
        <w:tc>
          <w:tcPr>
            <w:tcW w:w="3345" w:type="dxa"/>
          </w:tcPr>
          <w:p w14:paraId="1C9D857E" w14:textId="77777777" w:rsidR="00EE0CF2" w:rsidRDefault="00EE0CF2" w:rsidP="00D912E1">
            <w:pPr>
              <w:pStyle w:val="TableText"/>
              <w:keepNext w:val="0"/>
            </w:pPr>
            <w:r>
              <w:tab/>
            </w:r>
            <w:r>
              <w:tab/>
              <w:t>@code</w:t>
            </w:r>
          </w:p>
        </w:tc>
        <w:tc>
          <w:tcPr>
            <w:tcW w:w="720" w:type="dxa"/>
          </w:tcPr>
          <w:p w14:paraId="6216E5B9" w14:textId="77777777" w:rsidR="00EE0CF2" w:rsidRDefault="00EE0CF2" w:rsidP="00D912E1">
            <w:pPr>
              <w:pStyle w:val="TableText"/>
              <w:keepNext w:val="0"/>
            </w:pPr>
            <w:r>
              <w:t>1..1</w:t>
            </w:r>
          </w:p>
        </w:tc>
        <w:tc>
          <w:tcPr>
            <w:tcW w:w="1152" w:type="dxa"/>
          </w:tcPr>
          <w:p w14:paraId="2377D7D4" w14:textId="77777777" w:rsidR="00EE0CF2" w:rsidRDefault="00EE0CF2" w:rsidP="00D912E1">
            <w:pPr>
              <w:pStyle w:val="TableText"/>
              <w:keepNext w:val="0"/>
            </w:pPr>
            <w:r>
              <w:t>SHALL</w:t>
            </w:r>
          </w:p>
        </w:tc>
        <w:tc>
          <w:tcPr>
            <w:tcW w:w="864" w:type="dxa"/>
          </w:tcPr>
          <w:p w14:paraId="479FAFE4" w14:textId="77777777" w:rsidR="00EE0CF2" w:rsidRDefault="00EE0CF2" w:rsidP="00D912E1">
            <w:pPr>
              <w:pStyle w:val="TableText"/>
              <w:keepNext w:val="0"/>
            </w:pPr>
          </w:p>
        </w:tc>
        <w:tc>
          <w:tcPr>
            <w:tcW w:w="1104" w:type="dxa"/>
          </w:tcPr>
          <w:p w14:paraId="542B896E" w14:textId="77777777" w:rsidR="00EE0CF2" w:rsidRDefault="0085191F" w:rsidP="00D912E1">
            <w:pPr>
              <w:pStyle w:val="TableText"/>
              <w:keepNext w:val="0"/>
            </w:pPr>
            <w:hyperlink w:anchor="C_1098-31952">
              <w:r w:rsidR="00EE0CF2">
                <w:rPr>
                  <w:rStyle w:val="HyperlinkText9pt"/>
                </w:rPr>
                <w:t>1098-31952</w:t>
              </w:r>
            </w:hyperlink>
          </w:p>
        </w:tc>
        <w:tc>
          <w:tcPr>
            <w:tcW w:w="2975" w:type="dxa"/>
          </w:tcPr>
          <w:p w14:paraId="2544255E" w14:textId="77777777" w:rsidR="00EE0CF2" w:rsidRDefault="00EE0CF2" w:rsidP="00D912E1">
            <w:pPr>
              <w:pStyle w:val="TableText"/>
              <w:keepNext w:val="0"/>
            </w:pPr>
            <w:r>
              <w:t>48768-6</w:t>
            </w:r>
          </w:p>
        </w:tc>
      </w:tr>
      <w:tr w:rsidR="00EE0CF2" w14:paraId="63EC28D8" w14:textId="77777777" w:rsidTr="00EE0CF2">
        <w:trPr>
          <w:jc w:val="center"/>
        </w:trPr>
        <w:tc>
          <w:tcPr>
            <w:tcW w:w="3345" w:type="dxa"/>
          </w:tcPr>
          <w:p w14:paraId="1CD2436B" w14:textId="77777777" w:rsidR="00EE0CF2" w:rsidRDefault="00EE0CF2" w:rsidP="00D912E1">
            <w:pPr>
              <w:pStyle w:val="TableText"/>
              <w:keepNext w:val="0"/>
            </w:pPr>
            <w:r>
              <w:tab/>
            </w:r>
            <w:r>
              <w:tab/>
              <w:t>@codeSystem</w:t>
            </w:r>
          </w:p>
        </w:tc>
        <w:tc>
          <w:tcPr>
            <w:tcW w:w="720" w:type="dxa"/>
          </w:tcPr>
          <w:p w14:paraId="49711632" w14:textId="77777777" w:rsidR="00EE0CF2" w:rsidRDefault="00EE0CF2" w:rsidP="00D912E1">
            <w:pPr>
              <w:pStyle w:val="TableText"/>
              <w:keepNext w:val="0"/>
            </w:pPr>
            <w:r>
              <w:t>1..1</w:t>
            </w:r>
          </w:p>
        </w:tc>
        <w:tc>
          <w:tcPr>
            <w:tcW w:w="1152" w:type="dxa"/>
          </w:tcPr>
          <w:p w14:paraId="126D4A18" w14:textId="77777777" w:rsidR="00EE0CF2" w:rsidRDefault="00EE0CF2" w:rsidP="00D912E1">
            <w:pPr>
              <w:pStyle w:val="TableText"/>
              <w:keepNext w:val="0"/>
            </w:pPr>
            <w:r>
              <w:t>SHALL</w:t>
            </w:r>
          </w:p>
        </w:tc>
        <w:tc>
          <w:tcPr>
            <w:tcW w:w="864" w:type="dxa"/>
          </w:tcPr>
          <w:p w14:paraId="05C02A9A" w14:textId="77777777" w:rsidR="00EE0CF2" w:rsidRDefault="00EE0CF2" w:rsidP="00D912E1">
            <w:pPr>
              <w:pStyle w:val="TableText"/>
              <w:keepNext w:val="0"/>
            </w:pPr>
          </w:p>
        </w:tc>
        <w:tc>
          <w:tcPr>
            <w:tcW w:w="1104" w:type="dxa"/>
          </w:tcPr>
          <w:p w14:paraId="382F0C0B" w14:textId="77777777" w:rsidR="00EE0CF2" w:rsidRDefault="0085191F" w:rsidP="00D912E1">
            <w:pPr>
              <w:pStyle w:val="TableText"/>
              <w:keepNext w:val="0"/>
            </w:pPr>
            <w:hyperlink w:anchor="C_1098-31953">
              <w:r w:rsidR="00EE0CF2">
                <w:rPr>
                  <w:rStyle w:val="HyperlinkText9pt"/>
                </w:rPr>
                <w:t>1098-31953</w:t>
              </w:r>
            </w:hyperlink>
          </w:p>
        </w:tc>
        <w:tc>
          <w:tcPr>
            <w:tcW w:w="2975" w:type="dxa"/>
          </w:tcPr>
          <w:p w14:paraId="7FEDE160" w14:textId="77777777" w:rsidR="00EE0CF2" w:rsidRDefault="00EE0CF2" w:rsidP="00D912E1">
            <w:pPr>
              <w:pStyle w:val="TableText"/>
              <w:keepNext w:val="0"/>
            </w:pPr>
            <w:r>
              <w:t>urn:oid:2.16.840.1.113883.6.1 (LOINC) = 2.16.840.1.113883.6.1</w:t>
            </w:r>
          </w:p>
        </w:tc>
      </w:tr>
      <w:tr w:rsidR="00EE0CF2" w14:paraId="03A0B1CB" w14:textId="77777777" w:rsidTr="00EE0CF2">
        <w:trPr>
          <w:jc w:val="center"/>
        </w:trPr>
        <w:tc>
          <w:tcPr>
            <w:tcW w:w="3345" w:type="dxa"/>
          </w:tcPr>
          <w:p w14:paraId="75E7C1CE" w14:textId="77777777" w:rsidR="00EE0CF2" w:rsidRDefault="00EE0CF2" w:rsidP="00D912E1">
            <w:pPr>
              <w:pStyle w:val="TableText"/>
              <w:keepNext w:val="0"/>
            </w:pPr>
            <w:r>
              <w:tab/>
              <w:t>statusCode</w:t>
            </w:r>
          </w:p>
        </w:tc>
        <w:tc>
          <w:tcPr>
            <w:tcW w:w="720" w:type="dxa"/>
          </w:tcPr>
          <w:p w14:paraId="5702E5C9" w14:textId="77777777" w:rsidR="00EE0CF2" w:rsidRDefault="00EE0CF2" w:rsidP="00D912E1">
            <w:pPr>
              <w:pStyle w:val="TableText"/>
              <w:keepNext w:val="0"/>
            </w:pPr>
            <w:r>
              <w:t>1..1</w:t>
            </w:r>
          </w:p>
        </w:tc>
        <w:tc>
          <w:tcPr>
            <w:tcW w:w="1152" w:type="dxa"/>
          </w:tcPr>
          <w:p w14:paraId="253623DE" w14:textId="77777777" w:rsidR="00EE0CF2" w:rsidRDefault="00EE0CF2" w:rsidP="00D912E1">
            <w:pPr>
              <w:pStyle w:val="TableText"/>
              <w:keepNext w:val="0"/>
            </w:pPr>
            <w:r>
              <w:t>SHALL</w:t>
            </w:r>
          </w:p>
        </w:tc>
        <w:tc>
          <w:tcPr>
            <w:tcW w:w="864" w:type="dxa"/>
          </w:tcPr>
          <w:p w14:paraId="290AB8F1" w14:textId="77777777" w:rsidR="00EE0CF2" w:rsidRDefault="00EE0CF2" w:rsidP="00D912E1">
            <w:pPr>
              <w:pStyle w:val="TableText"/>
              <w:keepNext w:val="0"/>
            </w:pPr>
          </w:p>
        </w:tc>
        <w:tc>
          <w:tcPr>
            <w:tcW w:w="1104" w:type="dxa"/>
          </w:tcPr>
          <w:p w14:paraId="1B65BF5C" w14:textId="77777777" w:rsidR="00EE0CF2" w:rsidRDefault="0085191F" w:rsidP="00D912E1">
            <w:pPr>
              <w:pStyle w:val="TableText"/>
              <w:keepNext w:val="0"/>
            </w:pPr>
            <w:hyperlink w:anchor="C_1098-31954">
              <w:r w:rsidR="00EE0CF2">
                <w:rPr>
                  <w:rStyle w:val="HyperlinkText9pt"/>
                </w:rPr>
                <w:t>1098-31954</w:t>
              </w:r>
            </w:hyperlink>
          </w:p>
        </w:tc>
        <w:tc>
          <w:tcPr>
            <w:tcW w:w="2975" w:type="dxa"/>
          </w:tcPr>
          <w:p w14:paraId="296ADCAD" w14:textId="77777777" w:rsidR="00EE0CF2" w:rsidRDefault="00EE0CF2" w:rsidP="00D912E1">
            <w:pPr>
              <w:pStyle w:val="TableText"/>
              <w:keepNext w:val="0"/>
            </w:pPr>
          </w:p>
        </w:tc>
      </w:tr>
      <w:tr w:rsidR="00EE0CF2" w14:paraId="40870AD7" w14:textId="77777777" w:rsidTr="00EE0CF2">
        <w:trPr>
          <w:jc w:val="center"/>
        </w:trPr>
        <w:tc>
          <w:tcPr>
            <w:tcW w:w="3345" w:type="dxa"/>
          </w:tcPr>
          <w:p w14:paraId="46D15D29" w14:textId="77777777" w:rsidR="00EE0CF2" w:rsidRDefault="00EE0CF2" w:rsidP="00D912E1">
            <w:pPr>
              <w:pStyle w:val="TableText"/>
              <w:keepNext w:val="0"/>
            </w:pPr>
            <w:r>
              <w:tab/>
            </w:r>
            <w:r>
              <w:tab/>
              <w:t>@code</w:t>
            </w:r>
          </w:p>
        </w:tc>
        <w:tc>
          <w:tcPr>
            <w:tcW w:w="720" w:type="dxa"/>
          </w:tcPr>
          <w:p w14:paraId="68EFD25F" w14:textId="77777777" w:rsidR="00EE0CF2" w:rsidRDefault="00EE0CF2" w:rsidP="00D912E1">
            <w:pPr>
              <w:pStyle w:val="TableText"/>
              <w:keepNext w:val="0"/>
            </w:pPr>
            <w:r>
              <w:t>1..1</w:t>
            </w:r>
          </w:p>
        </w:tc>
        <w:tc>
          <w:tcPr>
            <w:tcW w:w="1152" w:type="dxa"/>
          </w:tcPr>
          <w:p w14:paraId="5366769B" w14:textId="77777777" w:rsidR="00EE0CF2" w:rsidRDefault="00EE0CF2" w:rsidP="00D912E1">
            <w:pPr>
              <w:pStyle w:val="TableText"/>
              <w:keepNext w:val="0"/>
            </w:pPr>
            <w:r>
              <w:t>SHALL</w:t>
            </w:r>
          </w:p>
        </w:tc>
        <w:tc>
          <w:tcPr>
            <w:tcW w:w="864" w:type="dxa"/>
          </w:tcPr>
          <w:p w14:paraId="1CE0E7F6" w14:textId="77777777" w:rsidR="00EE0CF2" w:rsidRDefault="00EE0CF2" w:rsidP="00D912E1">
            <w:pPr>
              <w:pStyle w:val="TableText"/>
              <w:keepNext w:val="0"/>
            </w:pPr>
          </w:p>
        </w:tc>
        <w:tc>
          <w:tcPr>
            <w:tcW w:w="1104" w:type="dxa"/>
          </w:tcPr>
          <w:p w14:paraId="7B2F7F10" w14:textId="77777777" w:rsidR="00EE0CF2" w:rsidRDefault="0085191F" w:rsidP="00D912E1">
            <w:pPr>
              <w:pStyle w:val="TableText"/>
              <w:keepNext w:val="0"/>
            </w:pPr>
            <w:hyperlink w:anchor="C_1098-31955">
              <w:r w:rsidR="00EE0CF2">
                <w:rPr>
                  <w:rStyle w:val="HyperlinkText9pt"/>
                </w:rPr>
                <w:t>1098-31955</w:t>
              </w:r>
            </w:hyperlink>
          </w:p>
        </w:tc>
        <w:tc>
          <w:tcPr>
            <w:tcW w:w="2975" w:type="dxa"/>
          </w:tcPr>
          <w:p w14:paraId="682A7994" w14:textId="77777777" w:rsidR="00EE0CF2" w:rsidRDefault="00EE0CF2" w:rsidP="00D912E1">
            <w:pPr>
              <w:pStyle w:val="TableText"/>
              <w:keepNext w:val="0"/>
            </w:pPr>
            <w:r>
              <w:t>urn:oid:2.16.840.1.113883.5.4 (HL7ActCode) = active</w:t>
            </w:r>
          </w:p>
        </w:tc>
      </w:tr>
      <w:tr w:rsidR="00EE0CF2" w14:paraId="17FAFCAE" w14:textId="77777777" w:rsidTr="00EE0CF2">
        <w:trPr>
          <w:jc w:val="center"/>
        </w:trPr>
        <w:tc>
          <w:tcPr>
            <w:tcW w:w="3345" w:type="dxa"/>
          </w:tcPr>
          <w:p w14:paraId="17B7BF69" w14:textId="77777777" w:rsidR="00EE0CF2" w:rsidRDefault="00EE0CF2" w:rsidP="00D912E1">
            <w:pPr>
              <w:pStyle w:val="TableText"/>
              <w:keepNext w:val="0"/>
            </w:pPr>
            <w:r>
              <w:tab/>
              <w:t>author</w:t>
            </w:r>
          </w:p>
        </w:tc>
        <w:tc>
          <w:tcPr>
            <w:tcW w:w="720" w:type="dxa"/>
          </w:tcPr>
          <w:p w14:paraId="7F36E8CC" w14:textId="77777777" w:rsidR="00EE0CF2" w:rsidRDefault="00EE0CF2" w:rsidP="00D912E1">
            <w:pPr>
              <w:pStyle w:val="TableText"/>
              <w:keepNext w:val="0"/>
            </w:pPr>
            <w:r>
              <w:t>0..*</w:t>
            </w:r>
          </w:p>
        </w:tc>
        <w:tc>
          <w:tcPr>
            <w:tcW w:w="1152" w:type="dxa"/>
          </w:tcPr>
          <w:p w14:paraId="788DC926" w14:textId="77777777" w:rsidR="00EE0CF2" w:rsidRDefault="00EE0CF2" w:rsidP="00D912E1">
            <w:pPr>
              <w:pStyle w:val="TableText"/>
              <w:keepNext w:val="0"/>
            </w:pPr>
            <w:r>
              <w:t>MAY</w:t>
            </w:r>
          </w:p>
        </w:tc>
        <w:tc>
          <w:tcPr>
            <w:tcW w:w="864" w:type="dxa"/>
          </w:tcPr>
          <w:p w14:paraId="726ABE7F" w14:textId="77777777" w:rsidR="00EE0CF2" w:rsidRDefault="00EE0CF2" w:rsidP="00D912E1">
            <w:pPr>
              <w:pStyle w:val="TableText"/>
              <w:keepNext w:val="0"/>
            </w:pPr>
          </w:p>
        </w:tc>
        <w:tc>
          <w:tcPr>
            <w:tcW w:w="1104" w:type="dxa"/>
          </w:tcPr>
          <w:p w14:paraId="041B0C8B" w14:textId="77777777" w:rsidR="00EE0CF2" w:rsidRDefault="0085191F" w:rsidP="00D912E1">
            <w:pPr>
              <w:pStyle w:val="TableText"/>
              <w:keepNext w:val="0"/>
            </w:pPr>
            <w:hyperlink w:anchor="C_1098-32178">
              <w:r w:rsidR="00EE0CF2">
                <w:rPr>
                  <w:rStyle w:val="HyperlinkText9pt"/>
                </w:rPr>
                <w:t>1098-32178</w:t>
              </w:r>
            </w:hyperlink>
          </w:p>
        </w:tc>
        <w:tc>
          <w:tcPr>
            <w:tcW w:w="2975" w:type="dxa"/>
          </w:tcPr>
          <w:p w14:paraId="1CBCF475" w14:textId="77777777" w:rsidR="00EE0CF2" w:rsidRDefault="0085191F" w:rsidP="00D912E1">
            <w:pPr>
              <w:pStyle w:val="TableText"/>
              <w:keepNext w:val="0"/>
            </w:pPr>
            <w:hyperlink w:anchor="U_Author_Participation">
              <w:r w:rsidR="00EE0CF2">
                <w:rPr>
                  <w:rStyle w:val="HyperlinkText9pt"/>
                </w:rPr>
                <w:t>Author Participation (identifier: urn:oid:2.16.840.1.113883.10.20.22.4.119</w:t>
              </w:r>
            </w:hyperlink>
          </w:p>
        </w:tc>
      </w:tr>
      <w:tr w:rsidR="00EE0CF2" w14:paraId="3996B78C" w14:textId="77777777" w:rsidTr="00EE0CF2">
        <w:trPr>
          <w:jc w:val="center"/>
        </w:trPr>
        <w:tc>
          <w:tcPr>
            <w:tcW w:w="3345" w:type="dxa"/>
          </w:tcPr>
          <w:p w14:paraId="12BC6054" w14:textId="77777777" w:rsidR="00EE0CF2" w:rsidRDefault="00EE0CF2" w:rsidP="00D912E1">
            <w:pPr>
              <w:pStyle w:val="TableText"/>
              <w:keepNext w:val="0"/>
            </w:pPr>
            <w:r>
              <w:tab/>
              <w:t>entryRelationship</w:t>
            </w:r>
          </w:p>
        </w:tc>
        <w:tc>
          <w:tcPr>
            <w:tcW w:w="720" w:type="dxa"/>
          </w:tcPr>
          <w:p w14:paraId="5FC82412" w14:textId="77777777" w:rsidR="00EE0CF2" w:rsidRDefault="00EE0CF2" w:rsidP="00D912E1">
            <w:pPr>
              <w:pStyle w:val="TableText"/>
              <w:keepNext w:val="0"/>
            </w:pPr>
            <w:r>
              <w:t>1..1</w:t>
            </w:r>
          </w:p>
        </w:tc>
        <w:tc>
          <w:tcPr>
            <w:tcW w:w="1152" w:type="dxa"/>
          </w:tcPr>
          <w:p w14:paraId="1C1CB12A" w14:textId="77777777" w:rsidR="00EE0CF2" w:rsidRDefault="00EE0CF2" w:rsidP="00D912E1">
            <w:pPr>
              <w:pStyle w:val="TableText"/>
              <w:keepNext w:val="0"/>
            </w:pPr>
            <w:r>
              <w:t>SHALL</w:t>
            </w:r>
          </w:p>
        </w:tc>
        <w:tc>
          <w:tcPr>
            <w:tcW w:w="864" w:type="dxa"/>
          </w:tcPr>
          <w:p w14:paraId="13C55DF2" w14:textId="77777777" w:rsidR="00EE0CF2" w:rsidRDefault="00EE0CF2" w:rsidP="00D912E1">
            <w:pPr>
              <w:pStyle w:val="TableText"/>
              <w:keepNext w:val="0"/>
            </w:pPr>
          </w:p>
        </w:tc>
        <w:tc>
          <w:tcPr>
            <w:tcW w:w="1104" w:type="dxa"/>
          </w:tcPr>
          <w:p w14:paraId="15B1BD8C" w14:textId="77777777" w:rsidR="00EE0CF2" w:rsidRDefault="0085191F" w:rsidP="00D912E1">
            <w:pPr>
              <w:pStyle w:val="TableText"/>
              <w:keepNext w:val="0"/>
            </w:pPr>
            <w:hyperlink w:anchor="C_1098-31967">
              <w:r w:rsidR="00EE0CF2">
                <w:rPr>
                  <w:rStyle w:val="HyperlinkText9pt"/>
                </w:rPr>
                <w:t>1098-31967</w:t>
              </w:r>
            </w:hyperlink>
          </w:p>
        </w:tc>
        <w:tc>
          <w:tcPr>
            <w:tcW w:w="2975" w:type="dxa"/>
          </w:tcPr>
          <w:p w14:paraId="5EC152EA" w14:textId="77777777" w:rsidR="00EE0CF2" w:rsidRDefault="00EE0CF2" w:rsidP="00D912E1">
            <w:pPr>
              <w:pStyle w:val="TableText"/>
              <w:keepNext w:val="0"/>
            </w:pPr>
          </w:p>
        </w:tc>
      </w:tr>
      <w:tr w:rsidR="00EE0CF2" w14:paraId="50D04B70" w14:textId="77777777" w:rsidTr="00EE0CF2">
        <w:trPr>
          <w:jc w:val="center"/>
        </w:trPr>
        <w:tc>
          <w:tcPr>
            <w:tcW w:w="3345" w:type="dxa"/>
          </w:tcPr>
          <w:p w14:paraId="660C35D9" w14:textId="77777777" w:rsidR="00EE0CF2" w:rsidRDefault="00EE0CF2" w:rsidP="00D912E1">
            <w:pPr>
              <w:pStyle w:val="TableText"/>
              <w:keepNext w:val="0"/>
            </w:pPr>
            <w:r>
              <w:tab/>
            </w:r>
            <w:r>
              <w:tab/>
              <w:t>@typeCode</w:t>
            </w:r>
          </w:p>
        </w:tc>
        <w:tc>
          <w:tcPr>
            <w:tcW w:w="720" w:type="dxa"/>
          </w:tcPr>
          <w:p w14:paraId="7D7AA450" w14:textId="77777777" w:rsidR="00EE0CF2" w:rsidRDefault="00EE0CF2" w:rsidP="00D912E1">
            <w:pPr>
              <w:pStyle w:val="TableText"/>
              <w:keepNext w:val="0"/>
            </w:pPr>
            <w:r>
              <w:t>1..1</w:t>
            </w:r>
          </w:p>
        </w:tc>
        <w:tc>
          <w:tcPr>
            <w:tcW w:w="1152" w:type="dxa"/>
          </w:tcPr>
          <w:p w14:paraId="64FE9323" w14:textId="77777777" w:rsidR="00EE0CF2" w:rsidRDefault="00EE0CF2" w:rsidP="00D912E1">
            <w:pPr>
              <w:pStyle w:val="TableText"/>
              <w:keepNext w:val="0"/>
            </w:pPr>
            <w:r>
              <w:t>SHALL</w:t>
            </w:r>
          </w:p>
        </w:tc>
        <w:tc>
          <w:tcPr>
            <w:tcW w:w="864" w:type="dxa"/>
          </w:tcPr>
          <w:p w14:paraId="155F8C25" w14:textId="77777777" w:rsidR="00EE0CF2" w:rsidRDefault="00EE0CF2" w:rsidP="00D912E1">
            <w:pPr>
              <w:pStyle w:val="TableText"/>
              <w:keepNext w:val="0"/>
            </w:pPr>
          </w:p>
        </w:tc>
        <w:tc>
          <w:tcPr>
            <w:tcW w:w="1104" w:type="dxa"/>
          </w:tcPr>
          <w:p w14:paraId="0D902689" w14:textId="77777777" w:rsidR="00EE0CF2" w:rsidRDefault="0085191F" w:rsidP="00D912E1">
            <w:pPr>
              <w:pStyle w:val="TableText"/>
              <w:keepNext w:val="0"/>
            </w:pPr>
            <w:hyperlink w:anchor="C_1098-31968">
              <w:r w:rsidR="00EE0CF2">
                <w:rPr>
                  <w:rStyle w:val="HyperlinkText9pt"/>
                </w:rPr>
                <w:t>1098-31968</w:t>
              </w:r>
            </w:hyperlink>
          </w:p>
        </w:tc>
        <w:tc>
          <w:tcPr>
            <w:tcW w:w="2975" w:type="dxa"/>
          </w:tcPr>
          <w:p w14:paraId="6E2306FF" w14:textId="77777777" w:rsidR="00EE0CF2" w:rsidRDefault="00EE0CF2" w:rsidP="00D912E1">
            <w:pPr>
              <w:pStyle w:val="TableText"/>
              <w:keepNext w:val="0"/>
            </w:pPr>
            <w:r>
              <w:t>urn:oid:2.16.840.1.113883.5.1002 (HL7ActRelationshipType) = COMP</w:t>
            </w:r>
          </w:p>
        </w:tc>
      </w:tr>
      <w:tr w:rsidR="00EE0CF2" w14:paraId="3EE4CF43" w14:textId="77777777" w:rsidTr="00EE0CF2">
        <w:trPr>
          <w:jc w:val="center"/>
        </w:trPr>
        <w:tc>
          <w:tcPr>
            <w:tcW w:w="3345" w:type="dxa"/>
          </w:tcPr>
          <w:p w14:paraId="61EAE99E" w14:textId="77777777" w:rsidR="00EE0CF2" w:rsidRDefault="00EE0CF2" w:rsidP="00D912E1">
            <w:pPr>
              <w:pStyle w:val="TableText"/>
              <w:keepNext w:val="0"/>
            </w:pPr>
            <w:r>
              <w:tab/>
            </w:r>
            <w:r>
              <w:tab/>
              <w:t>act</w:t>
            </w:r>
          </w:p>
        </w:tc>
        <w:tc>
          <w:tcPr>
            <w:tcW w:w="720" w:type="dxa"/>
          </w:tcPr>
          <w:p w14:paraId="0C113BC0" w14:textId="77777777" w:rsidR="00EE0CF2" w:rsidRDefault="00EE0CF2" w:rsidP="00D912E1">
            <w:pPr>
              <w:pStyle w:val="TableText"/>
              <w:keepNext w:val="0"/>
            </w:pPr>
            <w:r>
              <w:t>1..1</w:t>
            </w:r>
          </w:p>
        </w:tc>
        <w:tc>
          <w:tcPr>
            <w:tcW w:w="1152" w:type="dxa"/>
          </w:tcPr>
          <w:p w14:paraId="0C2DF711" w14:textId="77777777" w:rsidR="00EE0CF2" w:rsidRDefault="00EE0CF2" w:rsidP="00D912E1">
            <w:pPr>
              <w:pStyle w:val="TableText"/>
              <w:keepNext w:val="0"/>
            </w:pPr>
            <w:r>
              <w:t>SHALL</w:t>
            </w:r>
          </w:p>
        </w:tc>
        <w:tc>
          <w:tcPr>
            <w:tcW w:w="864" w:type="dxa"/>
          </w:tcPr>
          <w:p w14:paraId="5A6BF122" w14:textId="77777777" w:rsidR="00EE0CF2" w:rsidRDefault="00EE0CF2" w:rsidP="00D912E1">
            <w:pPr>
              <w:pStyle w:val="TableText"/>
              <w:keepNext w:val="0"/>
            </w:pPr>
          </w:p>
        </w:tc>
        <w:tc>
          <w:tcPr>
            <w:tcW w:w="1104" w:type="dxa"/>
          </w:tcPr>
          <w:p w14:paraId="7A0E9AC3" w14:textId="77777777" w:rsidR="00EE0CF2" w:rsidRDefault="0085191F" w:rsidP="00D912E1">
            <w:pPr>
              <w:pStyle w:val="TableText"/>
              <w:keepNext w:val="0"/>
            </w:pPr>
            <w:hyperlink w:anchor="C_1098-31969">
              <w:r w:rsidR="00EE0CF2">
                <w:rPr>
                  <w:rStyle w:val="HyperlinkText9pt"/>
                </w:rPr>
                <w:t>1098-31969</w:t>
              </w:r>
            </w:hyperlink>
          </w:p>
        </w:tc>
        <w:tc>
          <w:tcPr>
            <w:tcW w:w="2975" w:type="dxa"/>
          </w:tcPr>
          <w:p w14:paraId="1D541CE2" w14:textId="77777777" w:rsidR="00EE0CF2" w:rsidRDefault="00EE0CF2" w:rsidP="00D912E1">
            <w:pPr>
              <w:pStyle w:val="TableText"/>
              <w:keepNext w:val="0"/>
            </w:pPr>
          </w:p>
        </w:tc>
      </w:tr>
      <w:tr w:rsidR="00EE0CF2" w14:paraId="5256B01A" w14:textId="77777777" w:rsidTr="00EE0CF2">
        <w:trPr>
          <w:jc w:val="center"/>
        </w:trPr>
        <w:tc>
          <w:tcPr>
            <w:tcW w:w="3345" w:type="dxa"/>
          </w:tcPr>
          <w:p w14:paraId="6AF009EA" w14:textId="77777777" w:rsidR="00EE0CF2" w:rsidRDefault="00EE0CF2" w:rsidP="00D912E1">
            <w:pPr>
              <w:pStyle w:val="TableText"/>
              <w:keepNext w:val="0"/>
            </w:pPr>
            <w:r>
              <w:tab/>
            </w:r>
            <w:r>
              <w:tab/>
            </w:r>
            <w:r>
              <w:tab/>
              <w:t>@classCode</w:t>
            </w:r>
          </w:p>
        </w:tc>
        <w:tc>
          <w:tcPr>
            <w:tcW w:w="720" w:type="dxa"/>
          </w:tcPr>
          <w:p w14:paraId="15B94847" w14:textId="77777777" w:rsidR="00EE0CF2" w:rsidRDefault="00EE0CF2" w:rsidP="00D912E1">
            <w:pPr>
              <w:pStyle w:val="TableText"/>
              <w:keepNext w:val="0"/>
            </w:pPr>
            <w:r>
              <w:t>1..1</w:t>
            </w:r>
          </w:p>
        </w:tc>
        <w:tc>
          <w:tcPr>
            <w:tcW w:w="1152" w:type="dxa"/>
          </w:tcPr>
          <w:p w14:paraId="00167F6C" w14:textId="77777777" w:rsidR="00EE0CF2" w:rsidRDefault="00EE0CF2" w:rsidP="00D912E1">
            <w:pPr>
              <w:pStyle w:val="TableText"/>
              <w:keepNext w:val="0"/>
            </w:pPr>
            <w:r>
              <w:t>SHALL</w:t>
            </w:r>
          </w:p>
        </w:tc>
        <w:tc>
          <w:tcPr>
            <w:tcW w:w="864" w:type="dxa"/>
          </w:tcPr>
          <w:p w14:paraId="7A230B7A" w14:textId="77777777" w:rsidR="00EE0CF2" w:rsidRDefault="00EE0CF2" w:rsidP="00D912E1">
            <w:pPr>
              <w:pStyle w:val="TableText"/>
              <w:keepNext w:val="0"/>
            </w:pPr>
          </w:p>
        </w:tc>
        <w:tc>
          <w:tcPr>
            <w:tcW w:w="1104" w:type="dxa"/>
          </w:tcPr>
          <w:p w14:paraId="2D7C3ED5" w14:textId="77777777" w:rsidR="00EE0CF2" w:rsidRDefault="0085191F" w:rsidP="00D912E1">
            <w:pPr>
              <w:pStyle w:val="TableText"/>
              <w:keepNext w:val="0"/>
            </w:pPr>
            <w:hyperlink w:anchor="C_1098-31970">
              <w:r w:rsidR="00EE0CF2">
                <w:rPr>
                  <w:rStyle w:val="HyperlinkText9pt"/>
                </w:rPr>
                <w:t>1098-31970</w:t>
              </w:r>
            </w:hyperlink>
          </w:p>
        </w:tc>
        <w:tc>
          <w:tcPr>
            <w:tcW w:w="2975" w:type="dxa"/>
          </w:tcPr>
          <w:p w14:paraId="12834E11" w14:textId="77777777" w:rsidR="00EE0CF2" w:rsidRDefault="00EE0CF2" w:rsidP="00D912E1">
            <w:pPr>
              <w:pStyle w:val="TableText"/>
              <w:keepNext w:val="0"/>
            </w:pPr>
            <w:r>
              <w:t>urn:oid:2.16.840.1.113883.5.6 (HL7ActClass) = ACT</w:t>
            </w:r>
          </w:p>
        </w:tc>
      </w:tr>
      <w:tr w:rsidR="00EE0CF2" w14:paraId="66566EF5" w14:textId="77777777" w:rsidTr="00EE0CF2">
        <w:trPr>
          <w:jc w:val="center"/>
        </w:trPr>
        <w:tc>
          <w:tcPr>
            <w:tcW w:w="3345" w:type="dxa"/>
          </w:tcPr>
          <w:p w14:paraId="62AEABB0" w14:textId="77777777" w:rsidR="00EE0CF2" w:rsidRDefault="00EE0CF2" w:rsidP="00D912E1">
            <w:pPr>
              <w:pStyle w:val="TableText"/>
              <w:keepNext w:val="0"/>
            </w:pPr>
            <w:r>
              <w:tab/>
            </w:r>
            <w:r>
              <w:tab/>
            </w:r>
            <w:r>
              <w:tab/>
              <w:t>@moodCode</w:t>
            </w:r>
          </w:p>
        </w:tc>
        <w:tc>
          <w:tcPr>
            <w:tcW w:w="720" w:type="dxa"/>
          </w:tcPr>
          <w:p w14:paraId="61FD5B66" w14:textId="77777777" w:rsidR="00EE0CF2" w:rsidRDefault="00EE0CF2" w:rsidP="00D912E1">
            <w:pPr>
              <w:pStyle w:val="TableText"/>
              <w:keepNext w:val="0"/>
            </w:pPr>
            <w:r>
              <w:t>1..1</w:t>
            </w:r>
          </w:p>
        </w:tc>
        <w:tc>
          <w:tcPr>
            <w:tcW w:w="1152" w:type="dxa"/>
          </w:tcPr>
          <w:p w14:paraId="4FA83770" w14:textId="77777777" w:rsidR="00EE0CF2" w:rsidRDefault="00EE0CF2" w:rsidP="00D912E1">
            <w:pPr>
              <w:pStyle w:val="TableText"/>
              <w:keepNext w:val="0"/>
            </w:pPr>
            <w:r>
              <w:t>SHALL</w:t>
            </w:r>
          </w:p>
        </w:tc>
        <w:tc>
          <w:tcPr>
            <w:tcW w:w="864" w:type="dxa"/>
          </w:tcPr>
          <w:p w14:paraId="0363A64C" w14:textId="77777777" w:rsidR="00EE0CF2" w:rsidRDefault="00EE0CF2" w:rsidP="00D912E1">
            <w:pPr>
              <w:pStyle w:val="TableText"/>
              <w:keepNext w:val="0"/>
            </w:pPr>
          </w:p>
        </w:tc>
        <w:tc>
          <w:tcPr>
            <w:tcW w:w="1104" w:type="dxa"/>
          </w:tcPr>
          <w:p w14:paraId="20EF6696" w14:textId="77777777" w:rsidR="00EE0CF2" w:rsidRDefault="0085191F" w:rsidP="00D912E1">
            <w:pPr>
              <w:pStyle w:val="TableText"/>
              <w:keepNext w:val="0"/>
            </w:pPr>
            <w:hyperlink w:anchor="C_1098-31971">
              <w:r w:rsidR="00EE0CF2">
                <w:rPr>
                  <w:rStyle w:val="HyperlinkText9pt"/>
                </w:rPr>
                <w:t>1098-31971</w:t>
              </w:r>
            </w:hyperlink>
          </w:p>
        </w:tc>
        <w:tc>
          <w:tcPr>
            <w:tcW w:w="2975" w:type="dxa"/>
          </w:tcPr>
          <w:p w14:paraId="1B3F4C15" w14:textId="77777777" w:rsidR="00EE0CF2" w:rsidRDefault="00EE0CF2" w:rsidP="00D912E1">
            <w:pPr>
              <w:pStyle w:val="TableText"/>
              <w:keepNext w:val="0"/>
            </w:pPr>
            <w:r>
              <w:t>urn:oid:2.16.840.1.113883.5.1001 (HL7ActMood) = INT</w:t>
            </w:r>
          </w:p>
        </w:tc>
      </w:tr>
      <w:tr w:rsidR="00EE0CF2" w14:paraId="42A5B9ED" w14:textId="77777777" w:rsidTr="00EE0CF2">
        <w:trPr>
          <w:jc w:val="center"/>
        </w:trPr>
        <w:tc>
          <w:tcPr>
            <w:tcW w:w="3345" w:type="dxa"/>
          </w:tcPr>
          <w:p w14:paraId="1CEBA916" w14:textId="77777777" w:rsidR="00EE0CF2" w:rsidRDefault="00EE0CF2" w:rsidP="00D912E1">
            <w:pPr>
              <w:pStyle w:val="TableText"/>
              <w:keepNext w:val="0"/>
            </w:pPr>
            <w:r>
              <w:tab/>
            </w:r>
            <w:r>
              <w:tab/>
            </w:r>
            <w:r>
              <w:tab/>
              <w:t>id</w:t>
            </w:r>
          </w:p>
        </w:tc>
        <w:tc>
          <w:tcPr>
            <w:tcW w:w="720" w:type="dxa"/>
          </w:tcPr>
          <w:p w14:paraId="17C2830B" w14:textId="77777777" w:rsidR="00EE0CF2" w:rsidRDefault="00EE0CF2" w:rsidP="00D912E1">
            <w:pPr>
              <w:pStyle w:val="TableText"/>
              <w:keepNext w:val="0"/>
            </w:pPr>
            <w:r>
              <w:t>1..*</w:t>
            </w:r>
          </w:p>
        </w:tc>
        <w:tc>
          <w:tcPr>
            <w:tcW w:w="1152" w:type="dxa"/>
          </w:tcPr>
          <w:p w14:paraId="1C29EC81" w14:textId="77777777" w:rsidR="00EE0CF2" w:rsidRDefault="00EE0CF2" w:rsidP="00D912E1">
            <w:pPr>
              <w:pStyle w:val="TableText"/>
              <w:keepNext w:val="0"/>
            </w:pPr>
            <w:r>
              <w:t>SHALL</w:t>
            </w:r>
          </w:p>
        </w:tc>
        <w:tc>
          <w:tcPr>
            <w:tcW w:w="864" w:type="dxa"/>
          </w:tcPr>
          <w:p w14:paraId="0F62CA7D" w14:textId="77777777" w:rsidR="00EE0CF2" w:rsidRDefault="00EE0CF2" w:rsidP="00D912E1">
            <w:pPr>
              <w:pStyle w:val="TableText"/>
              <w:keepNext w:val="0"/>
            </w:pPr>
          </w:p>
        </w:tc>
        <w:tc>
          <w:tcPr>
            <w:tcW w:w="1104" w:type="dxa"/>
          </w:tcPr>
          <w:p w14:paraId="5BFEC4AC" w14:textId="77777777" w:rsidR="00EE0CF2" w:rsidRDefault="0085191F" w:rsidP="00D912E1">
            <w:pPr>
              <w:pStyle w:val="TableText"/>
              <w:keepNext w:val="0"/>
            </w:pPr>
            <w:hyperlink w:anchor="C_1098-31972">
              <w:r w:rsidR="00EE0CF2">
                <w:rPr>
                  <w:rStyle w:val="HyperlinkText9pt"/>
                </w:rPr>
                <w:t>1098-31972</w:t>
              </w:r>
            </w:hyperlink>
          </w:p>
        </w:tc>
        <w:tc>
          <w:tcPr>
            <w:tcW w:w="2975" w:type="dxa"/>
          </w:tcPr>
          <w:p w14:paraId="57CBDB37" w14:textId="77777777" w:rsidR="00EE0CF2" w:rsidRDefault="00EE0CF2" w:rsidP="00D912E1">
            <w:pPr>
              <w:pStyle w:val="TableText"/>
              <w:keepNext w:val="0"/>
            </w:pPr>
          </w:p>
        </w:tc>
      </w:tr>
      <w:tr w:rsidR="00EE0CF2" w14:paraId="3F9EEA06" w14:textId="77777777" w:rsidTr="00EE0CF2">
        <w:trPr>
          <w:jc w:val="center"/>
        </w:trPr>
        <w:tc>
          <w:tcPr>
            <w:tcW w:w="3345" w:type="dxa"/>
          </w:tcPr>
          <w:p w14:paraId="6ADA96FB" w14:textId="77777777" w:rsidR="00EE0CF2" w:rsidRDefault="00EE0CF2" w:rsidP="00D912E1">
            <w:pPr>
              <w:pStyle w:val="TableText"/>
              <w:keepNext w:val="0"/>
            </w:pPr>
            <w:r>
              <w:tab/>
            </w:r>
            <w:r>
              <w:tab/>
            </w:r>
            <w:r>
              <w:tab/>
              <w:t>code</w:t>
            </w:r>
          </w:p>
        </w:tc>
        <w:tc>
          <w:tcPr>
            <w:tcW w:w="720" w:type="dxa"/>
          </w:tcPr>
          <w:p w14:paraId="5EDF0BE0" w14:textId="77777777" w:rsidR="00EE0CF2" w:rsidRDefault="00EE0CF2" w:rsidP="00D912E1">
            <w:pPr>
              <w:pStyle w:val="TableText"/>
              <w:keepNext w:val="0"/>
            </w:pPr>
            <w:r>
              <w:t>1..1</w:t>
            </w:r>
          </w:p>
        </w:tc>
        <w:tc>
          <w:tcPr>
            <w:tcW w:w="1152" w:type="dxa"/>
          </w:tcPr>
          <w:p w14:paraId="2DD77169" w14:textId="77777777" w:rsidR="00EE0CF2" w:rsidRDefault="00EE0CF2" w:rsidP="00D912E1">
            <w:pPr>
              <w:pStyle w:val="TableText"/>
              <w:keepNext w:val="0"/>
            </w:pPr>
            <w:r>
              <w:t>SHALL</w:t>
            </w:r>
          </w:p>
        </w:tc>
        <w:tc>
          <w:tcPr>
            <w:tcW w:w="864" w:type="dxa"/>
          </w:tcPr>
          <w:p w14:paraId="3D26853D" w14:textId="77777777" w:rsidR="00EE0CF2" w:rsidRDefault="00EE0CF2" w:rsidP="00D912E1">
            <w:pPr>
              <w:pStyle w:val="TableText"/>
              <w:keepNext w:val="0"/>
            </w:pPr>
          </w:p>
        </w:tc>
        <w:tc>
          <w:tcPr>
            <w:tcW w:w="1104" w:type="dxa"/>
          </w:tcPr>
          <w:p w14:paraId="09D24291" w14:textId="77777777" w:rsidR="00EE0CF2" w:rsidRDefault="0085191F" w:rsidP="00D912E1">
            <w:pPr>
              <w:pStyle w:val="TableText"/>
              <w:keepNext w:val="0"/>
            </w:pPr>
            <w:hyperlink w:anchor="C_1098-31973">
              <w:r w:rsidR="00EE0CF2">
                <w:rPr>
                  <w:rStyle w:val="HyperlinkText9pt"/>
                </w:rPr>
                <w:t>1098-31973</w:t>
              </w:r>
            </w:hyperlink>
          </w:p>
        </w:tc>
        <w:tc>
          <w:tcPr>
            <w:tcW w:w="2975" w:type="dxa"/>
          </w:tcPr>
          <w:p w14:paraId="62505A23" w14:textId="77777777" w:rsidR="00EE0CF2" w:rsidRDefault="00EE0CF2" w:rsidP="00D912E1">
            <w:pPr>
              <w:pStyle w:val="TableText"/>
              <w:keepNext w:val="0"/>
            </w:pPr>
            <w:r>
              <w:t>urn:oid:2.16.840.1.114222.4.11.3591 (Payer)</w:t>
            </w:r>
          </w:p>
        </w:tc>
      </w:tr>
      <w:tr w:rsidR="00EE0CF2" w14:paraId="3D3050C2" w14:textId="77777777" w:rsidTr="00EE0CF2">
        <w:trPr>
          <w:jc w:val="center"/>
        </w:trPr>
        <w:tc>
          <w:tcPr>
            <w:tcW w:w="3345" w:type="dxa"/>
          </w:tcPr>
          <w:p w14:paraId="4E84C4F1" w14:textId="77777777" w:rsidR="00EE0CF2" w:rsidRDefault="00EE0CF2" w:rsidP="00D912E1">
            <w:pPr>
              <w:pStyle w:val="TableText"/>
              <w:keepNext w:val="0"/>
            </w:pPr>
            <w:r>
              <w:tab/>
            </w:r>
            <w:r>
              <w:tab/>
            </w:r>
            <w:r>
              <w:tab/>
              <w:t>statusCode</w:t>
            </w:r>
          </w:p>
        </w:tc>
        <w:tc>
          <w:tcPr>
            <w:tcW w:w="720" w:type="dxa"/>
          </w:tcPr>
          <w:p w14:paraId="56842672" w14:textId="77777777" w:rsidR="00EE0CF2" w:rsidRDefault="00EE0CF2" w:rsidP="00D912E1">
            <w:pPr>
              <w:pStyle w:val="TableText"/>
              <w:keepNext w:val="0"/>
            </w:pPr>
            <w:r>
              <w:t>1..1</w:t>
            </w:r>
          </w:p>
        </w:tc>
        <w:tc>
          <w:tcPr>
            <w:tcW w:w="1152" w:type="dxa"/>
          </w:tcPr>
          <w:p w14:paraId="26C3B58A" w14:textId="77777777" w:rsidR="00EE0CF2" w:rsidRDefault="00EE0CF2" w:rsidP="00D912E1">
            <w:pPr>
              <w:pStyle w:val="TableText"/>
              <w:keepNext w:val="0"/>
            </w:pPr>
            <w:r>
              <w:t>SHALL</w:t>
            </w:r>
          </w:p>
        </w:tc>
        <w:tc>
          <w:tcPr>
            <w:tcW w:w="864" w:type="dxa"/>
          </w:tcPr>
          <w:p w14:paraId="3D18259B" w14:textId="77777777" w:rsidR="00EE0CF2" w:rsidRDefault="00EE0CF2" w:rsidP="00D912E1">
            <w:pPr>
              <w:pStyle w:val="TableText"/>
              <w:keepNext w:val="0"/>
            </w:pPr>
          </w:p>
        </w:tc>
        <w:tc>
          <w:tcPr>
            <w:tcW w:w="1104" w:type="dxa"/>
          </w:tcPr>
          <w:p w14:paraId="6267872B" w14:textId="77777777" w:rsidR="00EE0CF2" w:rsidRDefault="0085191F" w:rsidP="00D912E1">
            <w:pPr>
              <w:pStyle w:val="TableText"/>
              <w:keepNext w:val="0"/>
            </w:pPr>
            <w:hyperlink w:anchor="C_1098-31974">
              <w:r w:rsidR="00EE0CF2">
                <w:rPr>
                  <w:rStyle w:val="HyperlinkText9pt"/>
                </w:rPr>
                <w:t>1098-31974</w:t>
              </w:r>
            </w:hyperlink>
          </w:p>
        </w:tc>
        <w:tc>
          <w:tcPr>
            <w:tcW w:w="2975" w:type="dxa"/>
          </w:tcPr>
          <w:p w14:paraId="38B970FC" w14:textId="77777777" w:rsidR="00EE0CF2" w:rsidRDefault="00EE0CF2" w:rsidP="00D912E1">
            <w:pPr>
              <w:pStyle w:val="TableText"/>
              <w:keepNext w:val="0"/>
            </w:pPr>
          </w:p>
        </w:tc>
      </w:tr>
      <w:tr w:rsidR="00EE0CF2" w14:paraId="08285B53" w14:textId="77777777" w:rsidTr="00EE0CF2">
        <w:trPr>
          <w:jc w:val="center"/>
        </w:trPr>
        <w:tc>
          <w:tcPr>
            <w:tcW w:w="3345" w:type="dxa"/>
          </w:tcPr>
          <w:p w14:paraId="0196FAD2" w14:textId="77777777" w:rsidR="00EE0CF2" w:rsidRDefault="00EE0CF2" w:rsidP="00D912E1">
            <w:pPr>
              <w:pStyle w:val="TableText"/>
              <w:keepNext w:val="0"/>
            </w:pPr>
            <w:r>
              <w:tab/>
            </w:r>
            <w:r>
              <w:tab/>
            </w:r>
            <w:r>
              <w:tab/>
            </w:r>
            <w:r>
              <w:tab/>
              <w:t>@code</w:t>
            </w:r>
          </w:p>
        </w:tc>
        <w:tc>
          <w:tcPr>
            <w:tcW w:w="720" w:type="dxa"/>
          </w:tcPr>
          <w:p w14:paraId="182103B0" w14:textId="77777777" w:rsidR="00EE0CF2" w:rsidRDefault="00EE0CF2" w:rsidP="00D912E1">
            <w:pPr>
              <w:pStyle w:val="TableText"/>
              <w:keepNext w:val="0"/>
            </w:pPr>
            <w:r>
              <w:t>1..1</w:t>
            </w:r>
          </w:p>
        </w:tc>
        <w:tc>
          <w:tcPr>
            <w:tcW w:w="1152" w:type="dxa"/>
          </w:tcPr>
          <w:p w14:paraId="45972FA9" w14:textId="77777777" w:rsidR="00EE0CF2" w:rsidRDefault="00EE0CF2" w:rsidP="00D912E1">
            <w:pPr>
              <w:pStyle w:val="TableText"/>
              <w:keepNext w:val="0"/>
            </w:pPr>
            <w:r>
              <w:t>SHALL</w:t>
            </w:r>
          </w:p>
        </w:tc>
        <w:tc>
          <w:tcPr>
            <w:tcW w:w="864" w:type="dxa"/>
          </w:tcPr>
          <w:p w14:paraId="540C38A1" w14:textId="77777777" w:rsidR="00EE0CF2" w:rsidRDefault="00EE0CF2" w:rsidP="00D912E1">
            <w:pPr>
              <w:pStyle w:val="TableText"/>
              <w:keepNext w:val="0"/>
            </w:pPr>
          </w:p>
        </w:tc>
        <w:tc>
          <w:tcPr>
            <w:tcW w:w="1104" w:type="dxa"/>
          </w:tcPr>
          <w:p w14:paraId="73E54C8E" w14:textId="77777777" w:rsidR="00EE0CF2" w:rsidRDefault="0085191F" w:rsidP="00D912E1">
            <w:pPr>
              <w:pStyle w:val="TableText"/>
              <w:keepNext w:val="0"/>
            </w:pPr>
            <w:hyperlink w:anchor="C_1098-31975">
              <w:r w:rsidR="00EE0CF2">
                <w:rPr>
                  <w:rStyle w:val="HyperlinkText9pt"/>
                </w:rPr>
                <w:t>1098-31975</w:t>
              </w:r>
            </w:hyperlink>
          </w:p>
        </w:tc>
        <w:tc>
          <w:tcPr>
            <w:tcW w:w="2975" w:type="dxa"/>
          </w:tcPr>
          <w:p w14:paraId="3EB6DC25" w14:textId="77777777" w:rsidR="00EE0CF2" w:rsidRDefault="00EE0CF2" w:rsidP="00D912E1">
            <w:pPr>
              <w:pStyle w:val="TableText"/>
              <w:keepNext w:val="0"/>
            </w:pPr>
            <w:r>
              <w:t>urn:oid:2.16.840.1.113883.5.14 (HL7ActStatus) = active</w:t>
            </w:r>
          </w:p>
        </w:tc>
      </w:tr>
    </w:tbl>
    <w:p w14:paraId="0F443780" w14:textId="77777777" w:rsidR="00EE0CF2" w:rsidRDefault="00EE0CF2" w:rsidP="00EE0CF2">
      <w:pPr>
        <w:pStyle w:val="BodyText"/>
      </w:pPr>
    </w:p>
    <w:p w14:paraId="4711F3C1" w14:textId="77777777" w:rsidR="00EE0CF2" w:rsidRDefault="00EE0CF2" w:rsidP="00E855AB">
      <w:pPr>
        <w:numPr>
          <w:ilvl w:val="0"/>
          <w:numId w:val="90"/>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HL7ActCode urn:oid:2.16.840.1.113883.5.4</w:t>
      </w:r>
      <w:r>
        <w:t>) (CONF:1098-31945).</w:t>
      </w:r>
    </w:p>
    <w:p w14:paraId="16C10D2E" w14:textId="77777777" w:rsidR="00EE0CF2" w:rsidRDefault="00EE0CF2" w:rsidP="00E855AB">
      <w:pPr>
        <w:numPr>
          <w:ilvl w:val="0"/>
          <w:numId w:val="90"/>
        </w:numPr>
        <w:ind w:left="1080"/>
      </w:pPr>
      <w:r>
        <w:rPr>
          <w:rStyle w:val="keyword"/>
        </w:rPr>
        <w:lastRenderedPageBreak/>
        <w:t>SHALL</w:t>
      </w:r>
      <w:r>
        <w:t xml:space="preserve"> contain exactly one [1..1] </w:t>
      </w:r>
      <w:r>
        <w:rPr>
          <w:rStyle w:val="XMLnameBold"/>
        </w:rPr>
        <w:t>@moodCode</w:t>
      </w:r>
      <w:r>
        <w:t>=</w:t>
      </w:r>
      <w:r>
        <w:rPr>
          <w:rStyle w:val="XMLname"/>
        </w:rPr>
        <w:t>"INT"</w:t>
      </w:r>
      <w:r>
        <w:t xml:space="preserve"> Intent (CodeSystem: </w:t>
      </w:r>
      <w:r>
        <w:rPr>
          <w:rStyle w:val="XMLname"/>
        </w:rPr>
        <w:t>HL7ActMood urn:oid:2.16.840.1.113883.5.1001</w:t>
      </w:r>
      <w:r>
        <w:t>) (CONF:1098-31946).</w:t>
      </w:r>
    </w:p>
    <w:p w14:paraId="07235DEE" w14:textId="77777777" w:rsidR="00EE0CF2" w:rsidRDefault="00EE0CF2" w:rsidP="00E855AB">
      <w:pPr>
        <w:numPr>
          <w:ilvl w:val="0"/>
          <w:numId w:val="90"/>
        </w:numPr>
        <w:ind w:left="1080"/>
      </w:pPr>
      <w:r>
        <w:rPr>
          <w:rStyle w:val="keyword"/>
        </w:rPr>
        <w:t>SHALL</w:t>
      </w:r>
      <w:r>
        <w:t xml:space="preserve"> contain exactly one [1..1] </w:t>
      </w:r>
      <w:r>
        <w:rPr>
          <w:rStyle w:val="XMLnameBold"/>
        </w:rPr>
        <w:t>templateId</w:t>
      </w:r>
      <w:r>
        <w:t xml:space="preserve"> (CONF:1098-31947) such that it</w:t>
      </w:r>
    </w:p>
    <w:p w14:paraId="72D71A1F" w14:textId="77777777" w:rsidR="00EE0CF2" w:rsidRDefault="00EE0CF2" w:rsidP="00E855AB">
      <w:pPr>
        <w:numPr>
          <w:ilvl w:val="1"/>
          <w:numId w:val="90"/>
        </w:numPr>
      </w:pPr>
      <w:r>
        <w:rPr>
          <w:rStyle w:val="keyword"/>
        </w:rPr>
        <w:t>SHALL</w:t>
      </w:r>
      <w:r>
        <w:t xml:space="preserve"> contain exactly one [1..1] </w:t>
      </w:r>
      <w:r>
        <w:rPr>
          <w:rStyle w:val="XMLnameBold"/>
        </w:rPr>
        <w:t>@root</w:t>
      </w:r>
      <w:r>
        <w:t>=</w:t>
      </w:r>
      <w:r>
        <w:rPr>
          <w:rStyle w:val="XMLname"/>
        </w:rPr>
        <w:t>"2.16.840.1.113883.10.20.22.4.129"</w:t>
      </w:r>
      <w:r>
        <w:t xml:space="preserve"> (CONF:1098-31948).</w:t>
      </w:r>
    </w:p>
    <w:p w14:paraId="41120CF9" w14:textId="77777777" w:rsidR="00EE0CF2" w:rsidRDefault="00EE0CF2" w:rsidP="00E855AB">
      <w:pPr>
        <w:numPr>
          <w:ilvl w:val="0"/>
          <w:numId w:val="90"/>
        </w:numPr>
        <w:ind w:left="1080"/>
      </w:pPr>
      <w:r>
        <w:rPr>
          <w:rStyle w:val="keyword"/>
        </w:rPr>
        <w:t>SHALL</w:t>
      </w:r>
      <w:r>
        <w:t xml:space="preserve"> contain at least one [1..*] </w:t>
      </w:r>
      <w:r>
        <w:rPr>
          <w:rStyle w:val="XMLnameBold"/>
        </w:rPr>
        <w:t>id</w:t>
      </w:r>
      <w:r>
        <w:t xml:space="preserve"> (CONF:1098-31950).</w:t>
      </w:r>
    </w:p>
    <w:p w14:paraId="6C889415" w14:textId="77777777" w:rsidR="00EE0CF2" w:rsidRDefault="00EE0CF2" w:rsidP="00E855AB">
      <w:pPr>
        <w:numPr>
          <w:ilvl w:val="0"/>
          <w:numId w:val="90"/>
        </w:numPr>
        <w:ind w:left="1080"/>
      </w:pPr>
      <w:r>
        <w:rPr>
          <w:rStyle w:val="keyword"/>
        </w:rPr>
        <w:t>SHALL</w:t>
      </w:r>
      <w:r>
        <w:t xml:space="preserve"> contain exactly one [1..1] </w:t>
      </w:r>
      <w:r>
        <w:rPr>
          <w:rStyle w:val="XMLnameBold"/>
        </w:rPr>
        <w:t>code</w:t>
      </w:r>
      <w:r>
        <w:t xml:space="preserve"> (CONF:1098-31951).</w:t>
      </w:r>
    </w:p>
    <w:p w14:paraId="4EA5CB7C" w14:textId="77777777" w:rsidR="00EE0CF2" w:rsidRDefault="00EE0CF2" w:rsidP="00E855AB">
      <w:pPr>
        <w:numPr>
          <w:ilvl w:val="1"/>
          <w:numId w:val="90"/>
        </w:numPr>
      </w:pPr>
      <w:r>
        <w:t xml:space="preserve">This code </w:t>
      </w:r>
      <w:r>
        <w:rPr>
          <w:rStyle w:val="keyword"/>
        </w:rPr>
        <w:t>SHALL</w:t>
      </w:r>
      <w:r>
        <w:t xml:space="preserve"> contain exactly one [1..1] </w:t>
      </w:r>
      <w:r>
        <w:rPr>
          <w:rStyle w:val="XMLnameBold"/>
        </w:rPr>
        <w:t>@code</w:t>
      </w:r>
      <w:r>
        <w:t>=</w:t>
      </w:r>
      <w:r>
        <w:rPr>
          <w:rStyle w:val="XMLname"/>
        </w:rPr>
        <w:t>"48768-6"</w:t>
      </w:r>
      <w:r>
        <w:t xml:space="preserve"> Payment Sources (CONF:1098-31952).</w:t>
      </w:r>
    </w:p>
    <w:p w14:paraId="497C3694" w14:textId="77777777" w:rsidR="00EE0CF2" w:rsidRDefault="00EE0CF2" w:rsidP="00E855AB">
      <w:pPr>
        <w:numPr>
          <w:ilvl w:val="1"/>
          <w:numId w:val="90"/>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 (CONF:1098-31953).</w:t>
      </w:r>
    </w:p>
    <w:p w14:paraId="3D46A023" w14:textId="77777777" w:rsidR="00EE0CF2" w:rsidRDefault="00EE0CF2" w:rsidP="00E855AB">
      <w:pPr>
        <w:numPr>
          <w:ilvl w:val="0"/>
          <w:numId w:val="90"/>
        </w:numPr>
        <w:ind w:left="1080"/>
      </w:pPr>
      <w:r>
        <w:rPr>
          <w:rStyle w:val="keyword"/>
        </w:rPr>
        <w:t>SHALL</w:t>
      </w:r>
      <w:r>
        <w:t xml:space="preserve"> contain exactly one [1..1] </w:t>
      </w:r>
      <w:r>
        <w:rPr>
          <w:rStyle w:val="XMLnameBold"/>
        </w:rPr>
        <w:t>statusCode</w:t>
      </w:r>
      <w:r>
        <w:t xml:space="preserve"> (CONF:1098-31954).</w:t>
      </w:r>
    </w:p>
    <w:p w14:paraId="597A266C" w14:textId="77777777" w:rsidR="00EE0CF2" w:rsidRDefault="00EE0CF2" w:rsidP="00E855AB">
      <w:pPr>
        <w:numPr>
          <w:ilvl w:val="1"/>
          <w:numId w:val="90"/>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HL7ActCode urn:oid:2.16.840.1.113883.5.4</w:t>
      </w:r>
      <w:r>
        <w:t>) (CONF:1098-31955).</w:t>
      </w:r>
    </w:p>
    <w:p w14:paraId="3E20D08E" w14:textId="77777777" w:rsidR="00EE0CF2" w:rsidRDefault="00EE0CF2" w:rsidP="00E855AB">
      <w:pPr>
        <w:numPr>
          <w:ilvl w:val="0"/>
          <w:numId w:val="90"/>
        </w:numPr>
        <w:ind w:left="1080"/>
      </w:pPr>
      <w:r>
        <w:rPr>
          <w:rStyle w:val="keyword"/>
        </w:rPr>
        <w:t>MAY</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r>
        <w:t xml:space="preserve"> (CONF:1098-32178).</w:t>
      </w:r>
    </w:p>
    <w:p w14:paraId="0BEDB0D4" w14:textId="77777777" w:rsidR="00EE0CF2" w:rsidRDefault="00EE0CF2" w:rsidP="00E855AB">
      <w:pPr>
        <w:numPr>
          <w:ilvl w:val="0"/>
          <w:numId w:val="90"/>
        </w:numPr>
        <w:ind w:left="1080"/>
      </w:pPr>
      <w:r>
        <w:rPr>
          <w:rStyle w:val="keyword"/>
        </w:rPr>
        <w:t>SHALL</w:t>
      </w:r>
      <w:r>
        <w:t xml:space="preserve"> contain exactly one [1..1] </w:t>
      </w:r>
      <w:r>
        <w:rPr>
          <w:rStyle w:val="XMLnameBold"/>
        </w:rPr>
        <w:t>entryRelationship</w:t>
      </w:r>
      <w:r>
        <w:t xml:space="preserve"> (CONF:1098-31967) such that it</w:t>
      </w:r>
    </w:p>
    <w:p w14:paraId="38A5754E" w14:textId="77777777" w:rsidR="00EE0CF2" w:rsidRDefault="00EE0CF2" w:rsidP="00E855AB">
      <w:pPr>
        <w:numPr>
          <w:ilvl w:val="1"/>
          <w:numId w:val="90"/>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 (CONF:1098-31968).</w:t>
      </w:r>
    </w:p>
    <w:p w14:paraId="3E920555" w14:textId="77777777" w:rsidR="00EE0CF2" w:rsidRDefault="00EE0CF2" w:rsidP="00E855AB">
      <w:pPr>
        <w:numPr>
          <w:ilvl w:val="1"/>
          <w:numId w:val="90"/>
        </w:numPr>
      </w:pPr>
      <w:r>
        <w:rPr>
          <w:rStyle w:val="keyword"/>
        </w:rPr>
        <w:t>SHALL</w:t>
      </w:r>
      <w:r>
        <w:t xml:space="preserve"> contain exactly one [1..1] </w:t>
      </w:r>
      <w:r>
        <w:rPr>
          <w:rStyle w:val="XMLnameBold"/>
        </w:rPr>
        <w:t>act</w:t>
      </w:r>
      <w:r>
        <w:t xml:space="preserve"> (CONF:1098-31969).</w:t>
      </w:r>
    </w:p>
    <w:p w14:paraId="02E3591C" w14:textId="77777777" w:rsidR="00EE0CF2" w:rsidRDefault="00EE0CF2" w:rsidP="00E855AB">
      <w:pPr>
        <w:numPr>
          <w:ilvl w:val="2"/>
          <w:numId w:val="90"/>
        </w:numPr>
      </w:pPr>
      <w:r>
        <w:t xml:space="preserve">This act </w:t>
      </w: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t>) (CONF:1098-31970).</w:t>
      </w:r>
    </w:p>
    <w:p w14:paraId="66DE48BB" w14:textId="77777777" w:rsidR="00EE0CF2" w:rsidRDefault="00EE0CF2" w:rsidP="00E855AB">
      <w:pPr>
        <w:numPr>
          <w:ilvl w:val="2"/>
          <w:numId w:val="90"/>
        </w:numPr>
      </w:pPr>
      <w:r>
        <w:t xml:space="preserve">This act </w:t>
      </w:r>
      <w:r>
        <w:rPr>
          <w:rStyle w:val="keyword"/>
        </w:rPr>
        <w:t>SHALL</w:t>
      </w:r>
      <w:r>
        <w:t xml:space="preserve"> contain exactly one [1..1] </w:t>
      </w:r>
      <w:r>
        <w:rPr>
          <w:rStyle w:val="XMLnameBold"/>
        </w:rPr>
        <w:t>@moodCode</w:t>
      </w:r>
      <w:r>
        <w:t>=</w:t>
      </w:r>
      <w:r>
        <w:rPr>
          <w:rStyle w:val="XMLname"/>
        </w:rPr>
        <w:t>"INT"</w:t>
      </w:r>
      <w:r>
        <w:t xml:space="preserve"> intent (CodeSystem: </w:t>
      </w:r>
      <w:r>
        <w:rPr>
          <w:rStyle w:val="XMLname"/>
        </w:rPr>
        <w:t>HL7ActMood urn:oid:2.16.840.1.113883.5.1001</w:t>
      </w:r>
      <w:r>
        <w:t>) (CONF:1098-31971).</w:t>
      </w:r>
    </w:p>
    <w:p w14:paraId="78992BAA" w14:textId="77777777" w:rsidR="00EE0CF2" w:rsidRDefault="00EE0CF2" w:rsidP="00EE0CF2">
      <w:pPr>
        <w:pStyle w:val="BodyText"/>
        <w:spacing w:before="120"/>
      </w:pPr>
      <w:r>
        <w:t>These act/identifiers are unique identifiers for the policy or program providing the coverage.</w:t>
      </w:r>
    </w:p>
    <w:p w14:paraId="272D01A9" w14:textId="77777777" w:rsidR="00EE0CF2" w:rsidRDefault="00EE0CF2" w:rsidP="00E855AB">
      <w:pPr>
        <w:numPr>
          <w:ilvl w:val="2"/>
          <w:numId w:val="90"/>
        </w:numPr>
      </w:pPr>
      <w:r>
        <w:t xml:space="preserve">This act </w:t>
      </w:r>
      <w:r>
        <w:rPr>
          <w:rStyle w:val="keyword"/>
        </w:rPr>
        <w:t>SHALL</w:t>
      </w:r>
      <w:r>
        <w:t xml:space="preserve"> contain at least one [1..*] </w:t>
      </w:r>
      <w:r>
        <w:rPr>
          <w:rStyle w:val="XMLnameBold"/>
        </w:rPr>
        <w:t>id</w:t>
      </w:r>
      <w:r>
        <w:t xml:space="preserve"> (CONF:1098-31972).</w:t>
      </w:r>
    </w:p>
    <w:p w14:paraId="04A56F43" w14:textId="77777777" w:rsidR="00EE0CF2" w:rsidRDefault="00EE0CF2" w:rsidP="00E855AB">
      <w:pPr>
        <w:numPr>
          <w:ilvl w:val="2"/>
          <w:numId w:val="90"/>
        </w:numPr>
      </w:pPr>
      <w:r>
        <w:t xml:space="preserve">This act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ayer">
        <w:r>
          <w:rPr>
            <w:rStyle w:val="HyperlinkCourierBold"/>
          </w:rPr>
          <w:t>Payer</w:t>
        </w:r>
      </w:hyperlink>
      <w:r>
        <w:rPr>
          <w:rStyle w:val="XMLname"/>
        </w:rPr>
        <w:t xml:space="preserve"> urn:oid:2.16.840.1.114222.4.11.3591</w:t>
      </w:r>
      <w:r>
        <w:rPr>
          <w:rStyle w:val="keyword"/>
        </w:rPr>
        <w:t xml:space="preserve"> DYNAMIC</w:t>
      </w:r>
      <w:r>
        <w:t xml:space="preserve"> (CONF:1098-31973).</w:t>
      </w:r>
    </w:p>
    <w:p w14:paraId="59AA2006" w14:textId="77777777" w:rsidR="00EE0CF2" w:rsidRDefault="00EE0CF2" w:rsidP="00E855AB">
      <w:pPr>
        <w:numPr>
          <w:ilvl w:val="2"/>
          <w:numId w:val="90"/>
        </w:numPr>
      </w:pPr>
      <w:r>
        <w:t xml:space="preserve">This act </w:t>
      </w:r>
      <w:r>
        <w:rPr>
          <w:rStyle w:val="keyword"/>
        </w:rPr>
        <w:t>SHALL</w:t>
      </w:r>
      <w:r>
        <w:t xml:space="preserve"> contain exactly one [1..1] </w:t>
      </w:r>
      <w:r>
        <w:rPr>
          <w:rStyle w:val="XMLnameBold"/>
        </w:rPr>
        <w:t>statusCode</w:t>
      </w:r>
      <w:r>
        <w:t xml:space="preserve"> (CONF:1098-31974).</w:t>
      </w:r>
    </w:p>
    <w:p w14:paraId="6E9B7958" w14:textId="77777777" w:rsidR="00EE0CF2" w:rsidRDefault="00EE0CF2" w:rsidP="00E855AB">
      <w:pPr>
        <w:numPr>
          <w:ilvl w:val="3"/>
          <w:numId w:val="90"/>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 (CONF:1098-31975).</w:t>
      </w:r>
    </w:p>
    <w:p w14:paraId="5D8B05C6" w14:textId="7642595A" w:rsidR="00EE0CF2" w:rsidRDefault="00EE0CF2" w:rsidP="00EE0CF2">
      <w:pPr>
        <w:pStyle w:val="Caption"/>
        <w:ind w:left="130" w:right="115"/>
      </w:pPr>
      <w:bookmarkStart w:id="2122" w:name="_Toc78972647"/>
      <w:bookmarkStart w:id="2123" w:name="_Toc118244132"/>
      <w:r>
        <w:lastRenderedPageBreak/>
        <w:t xml:space="preserve">Figure </w:t>
      </w:r>
      <w:r>
        <w:fldChar w:fldCharType="begin"/>
      </w:r>
      <w:r>
        <w:instrText>SEQ Figure \* ARABIC</w:instrText>
      </w:r>
      <w:r>
        <w:fldChar w:fldCharType="separate"/>
      </w:r>
      <w:r w:rsidR="00A21BC2">
        <w:t>79</w:t>
      </w:r>
      <w:r>
        <w:fldChar w:fldCharType="end"/>
      </w:r>
      <w:r>
        <w:t>: Planned Coverage Example</w:t>
      </w:r>
      <w:bookmarkEnd w:id="2122"/>
      <w:bookmarkEnd w:id="2123"/>
    </w:p>
    <w:p w14:paraId="396970D8" w14:textId="77777777" w:rsidR="00EE0CF2" w:rsidRDefault="00EE0CF2" w:rsidP="00EE0CF2">
      <w:pPr>
        <w:pStyle w:val="Example"/>
        <w:ind w:left="130" w:right="115"/>
      </w:pPr>
      <w:r>
        <w:t>&lt;act classCode="ACT" moodCode="INT"&gt;</w:t>
      </w:r>
    </w:p>
    <w:p w14:paraId="1D1AE83C" w14:textId="77777777" w:rsidR="00EE0CF2" w:rsidRDefault="00EE0CF2" w:rsidP="00EE0CF2">
      <w:pPr>
        <w:pStyle w:val="Example"/>
        <w:ind w:left="130" w:right="115"/>
      </w:pPr>
      <w:r>
        <w:t xml:space="preserve">    &lt;templateId root="2.16.840.1.113883.10.20.22.4.129" /&gt;</w:t>
      </w:r>
    </w:p>
    <w:p w14:paraId="2C4C1080" w14:textId="77777777" w:rsidR="00EE0CF2" w:rsidRDefault="00EE0CF2" w:rsidP="00EE0CF2">
      <w:pPr>
        <w:pStyle w:val="Example"/>
        <w:ind w:left="130" w:right="115"/>
      </w:pPr>
      <w:r>
        <w:t xml:space="preserve">    &lt;id root="03f5e10b-7e79-4610-9626-d2984ff10cc1" /&gt;</w:t>
      </w:r>
    </w:p>
    <w:p w14:paraId="7D21DC02" w14:textId="77777777" w:rsidR="00EE0CF2" w:rsidRDefault="00EE0CF2" w:rsidP="00EE0CF2">
      <w:pPr>
        <w:pStyle w:val="Example"/>
        <w:ind w:left="130" w:right="115"/>
      </w:pPr>
      <w:r>
        <w:t xml:space="preserve">    &lt;code code="48768-6" codeSystem="2.16.840.1.113883.6.1" codeSystemName="LOINC" displayName="Payment Sources" /&gt;</w:t>
      </w:r>
    </w:p>
    <w:p w14:paraId="17022CF1" w14:textId="77777777" w:rsidR="00EE0CF2" w:rsidRDefault="00EE0CF2" w:rsidP="00EE0CF2">
      <w:pPr>
        <w:pStyle w:val="Example"/>
        <w:ind w:left="130" w:right="115"/>
      </w:pPr>
      <w:r>
        <w:t xml:space="preserve">    &lt;statusCode code="active" /&gt;</w:t>
      </w:r>
    </w:p>
    <w:p w14:paraId="4982E8E6" w14:textId="77777777" w:rsidR="00EE0CF2" w:rsidRDefault="00EE0CF2" w:rsidP="00EE0CF2">
      <w:pPr>
        <w:pStyle w:val="Example"/>
        <w:ind w:left="130" w:right="115"/>
      </w:pPr>
      <w:r>
        <w:t xml:space="preserve">    &lt;entryRelationship typeCode="COMP"&gt;</w:t>
      </w:r>
    </w:p>
    <w:p w14:paraId="3E2DA71B" w14:textId="77777777" w:rsidR="00EE0CF2" w:rsidRDefault="00EE0CF2" w:rsidP="00EE0CF2">
      <w:pPr>
        <w:pStyle w:val="Example"/>
        <w:ind w:left="130" w:right="115"/>
      </w:pPr>
      <w:r>
        <w:t xml:space="preserve">        &lt;act classCode="ACT" moodCode="INT"&gt;</w:t>
      </w:r>
    </w:p>
    <w:p w14:paraId="787091B2" w14:textId="77777777" w:rsidR="00EE0CF2" w:rsidRDefault="00EE0CF2" w:rsidP="00EE0CF2">
      <w:pPr>
        <w:pStyle w:val="Example"/>
        <w:ind w:left="130" w:right="115"/>
      </w:pPr>
      <w:r>
        <w:t xml:space="preserve">            &lt;!-- These act/identifiers are unique identifiers </w:t>
      </w:r>
    </w:p>
    <w:p w14:paraId="1192402B" w14:textId="77777777" w:rsidR="00EE0CF2" w:rsidRDefault="00EE0CF2" w:rsidP="00EE0CF2">
      <w:pPr>
        <w:pStyle w:val="Example"/>
        <w:ind w:left="130" w:right="115"/>
      </w:pPr>
      <w:r>
        <w:t xml:space="preserve">        for the policy or program providing the coverage. --&gt;</w:t>
      </w:r>
    </w:p>
    <w:p w14:paraId="32B477AE" w14:textId="77777777" w:rsidR="00EE0CF2" w:rsidRDefault="00EE0CF2" w:rsidP="00EE0CF2">
      <w:pPr>
        <w:pStyle w:val="Example"/>
        <w:ind w:left="130" w:right="115"/>
      </w:pPr>
      <w:r>
        <w:t xml:space="preserve">            &lt;id root="4c9a3be1-5f09-46dd-88e7-14c8ec612e4c" /&gt;</w:t>
      </w:r>
    </w:p>
    <w:p w14:paraId="506021AE" w14:textId="77777777" w:rsidR="00EE0CF2" w:rsidRDefault="00EE0CF2" w:rsidP="00EE0CF2">
      <w:pPr>
        <w:pStyle w:val="Example"/>
        <w:ind w:left="130" w:right="115"/>
      </w:pPr>
      <w:r>
        <w:t xml:space="preserve">            &lt;code code="111" displayName="Medicare HMO"</w:t>
      </w:r>
    </w:p>
    <w:p w14:paraId="12F8F764" w14:textId="77777777" w:rsidR="00EE0CF2" w:rsidRDefault="00EE0CF2" w:rsidP="00EE0CF2">
      <w:pPr>
        <w:pStyle w:val="Example"/>
        <w:ind w:left="130" w:right="115"/>
      </w:pPr>
      <w:r>
        <w:t xml:space="preserve">                      codeSystemName="Source of Payment Typology (PHDSC)"</w:t>
      </w:r>
    </w:p>
    <w:p w14:paraId="74376F5F" w14:textId="77777777" w:rsidR="00EE0CF2" w:rsidRDefault="00EE0CF2" w:rsidP="00EE0CF2">
      <w:pPr>
        <w:pStyle w:val="Example"/>
        <w:ind w:left="130" w:right="115"/>
      </w:pPr>
      <w:r>
        <w:t xml:space="preserve">                      codeSystem="2.16.840.1.113883.3.221.5" /&gt;</w:t>
      </w:r>
    </w:p>
    <w:p w14:paraId="0DB88A9F" w14:textId="77777777" w:rsidR="00EE0CF2" w:rsidRDefault="00EE0CF2" w:rsidP="00EE0CF2">
      <w:pPr>
        <w:pStyle w:val="Example"/>
        <w:ind w:left="130" w:right="115"/>
      </w:pPr>
      <w:r>
        <w:t xml:space="preserve">            &lt;statusCode code="active" /&gt;</w:t>
      </w:r>
    </w:p>
    <w:p w14:paraId="7BAABA05" w14:textId="77777777" w:rsidR="00EE0CF2" w:rsidRDefault="00EE0CF2" w:rsidP="00EE0CF2">
      <w:pPr>
        <w:pStyle w:val="Example"/>
        <w:ind w:left="130" w:right="115"/>
      </w:pPr>
      <w:r>
        <w:t xml:space="preserve">        &lt;/act&gt;</w:t>
      </w:r>
    </w:p>
    <w:p w14:paraId="5FAF3DDD" w14:textId="77777777" w:rsidR="00EE0CF2" w:rsidRDefault="00EE0CF2" w:rsidP="00EE0CF2">
      <w:pPr>
        <w:pStyle w:val="Example"/>
        <w:ind w:left="130" w:right="115"/>
      </w:pPr>
      <w:r>
        <w:t xml:space="preserve">    &lt;/entryRelationship&gt;</w:t>
      </w:r>
    </w:p>
    <w:p w14:paraId="60E51E6D" w14:textId="77777777" w:rsidR="00EE0CF2" w:rsidRDefault="00EE0CF2" w:rsidP="00EE0CF2">
      <w:pPr>
        <w:pStyle w:val="Example"/>
        <w:ind w:left="130" w:right="115"/>
      </w:pPr>
      <w:r>
        <w:t>&lt;/act&gt;</w:t>
      </w:r>
    </w:p>
    <w:p w14:paraId="50CD1EF4" w14:textId="77777777" w:rsidR="00EE0CF2" w:rsidRDefault="00EE0CF2" w:rsidP="00EE0CF2">
      <w:pPr>
        <w:pStyle w:val="BodyText"/>
      </w:pPr>
    </w:p>
    <w:p w14:paraId="46D6A6F7" w14:textId="77777777" w:rsidR="00E0409F" w:rsidRDefault="00E0409F" w:rsidP="00E0409F">
      <w:pPr>
        <w:pStyle w:val="Heading2nospace"/>
      </w:pPr>
      <w:bookmarkStart w:id="2124" w:name="E_Planned_Encounter_V2"/>
      <w:bookmarkStart w:id="2125" w:name="_Toc113924839"/>
      <w:bookmarkStart w:id="2126" w:name="_Toc120390015"/>
      <w:r>
        <w:t>Planned Encounter (V2)</w:t>
      </w:r>
      <w:bookmarkEnd w:id="2124"/>
      <w:bookmarkEnd w:id="2125"/>
      <w:bookmarkEnd w:id="2126"/>
    </w:p>
    <w:p w14:paraId="132C99EE" w14:textId="77777777" w:rsidR="00EE0CF2" w:rsidRDefault="00EE0CF2" w:rsidP="00EE0CF2">
      <w:pPr>
        <w:pStyle w:val="BracketData"/>
      </w:pPr>
      <w:r>
        <w:t>[encounter: identifier urn:hl7ii:2.16.840.1.113883.10.20.22.4.40:2014-06-09 (open)]</w:t>
      </w:r>
    </w:p>
    <w:p w14:paraId="4B2DB6FF" w14:textId="62B9364F" w:rsidR="00EE0CF2" w:rsidRDefault="00EE0CF2" w:rsidP="00EE0CF2">
      <w:pPr>
        <w:pStyle w:val="Caption"/>
      </w:pPr>
      <w:bookmarkStart w:id="2127" w:name="_Toc78972856"/>
      <w:bookmarkStart w:id="2128" w:name="_Toc118244548"/>
      <w:r>
        <w:t xml:space="preserve">Table </w:t>
      </w:r>
      <w:r>
        <w:fldChar w:fldCharType="begin"/>
      </w:r>
      <w:r>
        <w:instrText>SEQ Table \* ARABIC</w:instrText>
      </w:r>
      <w:r>
        <w:fldChar w:fldCharType="separate"/>
      </w:r>
      <w:r w:rsidR="00A21BC2">
        <w:t>137</w:t>
      </w:r>
      <w:r>
        <w:fldChar w:fldCharType="end"/>
      </w:r>
      <w:r>
        <w:t>: Planned Encounter (V2) Contexts</w:t>
      </w:r>
      <w:bookmarkEnd w:id="2127"/>
      <w:bookmarkEnd w:id="212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292748D4" w14:textId="77777777" w:rsidTr="00EE0CF2">
        <w:trPr>
          <w:cantSplit/>
          <w:tblHeader/>
          <w:jc w:val="center"/>
        </w:trPr>
        <w:tc>
          <w:tcPr>
            <w:tcW w:w="360" w:type="dxa"/>
            <w:shd w:val="clear" w:color="auto" w:fill="E6E6E6"/>
          </w:tcPr>
          <w:p w14:paraId="33D23ED0" w14:textId="77777777" w:rsidR="00EE0CF2" w:rsidRDefault="00EE0CF2" w:rsidP="00EE0CF2">
            <w:pPr>
              <w:pStyle w:val="TableHead"/>
            </w:pPr>
            <w:r>
              <w:t>Contained By:</w:t>
            </w:r>
          </w:p>
        </w:tc>
        <w:tc>
          <w:tcPr>
            <w:tcW w:w="360" w:type="dxa"/>
            <w:shd w:val="clear" w:color="auto" w:fill="E6E6E6"/>
          </w:tcPr>
          <w:p w14:paraId="23C073CD" w14:textId="77777777" w:rsidR="00EE0CF2" w:rsidRDefault="00EE0CF2" w:rsidP="00EE0CF2">
            <w:pPr>
              <w:pStyle w:val="TableHead"/>
            </w:pPr>
            <w:r>
              <w:t>Contains:</w:t>
            </w:r>
          </w:p>
        </w:tc>
      </w:tr>
      <w:tr w:rsidR="00EE0CF2" w14:paraId="09F69F15" w14:textId="77777777" w:rsidTr="00EE0CF2">
        <w:trPr>
          <w:jc w:val="center"/>
        </w:trPr>
        <w:tc>
          <w:tcPr>
            <w:tcW w:w="360" w:type="dxa"/>
          </w:tcPr>
          <w:p w14:paraId="6321C02F" w14:textId="77777777" w:rsidR="00EE0CF2" w:rsidRDefault="00EE0CF2" w:rsidP="00EE0CF2"/>
        </w:tc>
        <w:tc>
          <w:tcPr>
            <w:tcW w:w="360" w:type="dxa"/>
          </w:tcPr>
          <w:p w14:paraId="20D6BCBE" w14:textId="77777777" w:rsidR="00EE0CF2" w:rsidRDefault="0085191F" w:rsidP="00EE0CF2">
            <w:pPr>
              <w:pStyle w:val="TableText"/>
            </w:pPr>
            <w:hyperlink w:anchor="E_Service_Delivery_Location">
              <w:r w:rsidR="00EE0CF2">
                <w:rPr>
                  <w:rStyle w:val="HyperlinkText9pt"/>
                </w:rPr>
                <w:t>Service Delivery Location</w:t>
              </w:r>
            </w:hyperlink>
            <w:r w:rsidR="00EE0CF2">
              <w:t xml:space="preserve"> (optional)</w:t>
            </w:r>
          </w:p>
          <w:p w14:paraId="69138D8D" w14:textId="77777777" w:rsidR="00EE0CF2" w:rsidRDefault="0085191F" w:rsidP="00EE0CF2">
            <w:pPr>
              <w:pStyle w:val="TableText"/>
            </w:pPr>
            <w:hyperlink w:anchor="Indication_V2">
              <w:r w:rsidR="00EE0CF2">
                <w:rPr>
                  <w:rStyle w:val="HyperlinkText9pt"/>
                </w:rPr>
                <w:t>Indication (V2)</w:t>
              </w:r>
            </w:hyperlink>
            <w:r w:rsidR="00EE0CF2">
              <w:t xml:space="preserve"> (optional)</w:t>
            </w:r>
          </w:p>
          <w:p w14:paraId="2E2A53D5" w14:textId="77777777" w:rsidR="00EE0CF2" w:rsidRDefault="0085191F" w:rsidP="00EE0CF2">
            <w:pPr>
              <w:pStyle w:val="TableText"/>
            </w:pPr>
            <w:hyperlink w:anchor="E_Priority_Preference">
              <w:r w:rsidR="00EE0CF2">
                <w:rPr>
                  <w:rStyle w:val="HyperlinkText9pt"/>
                </w:rPr>
                <w:t>Priority Preference</w:t>
              </w:r>
            </w:hyperlink>
            <w:r w:rsidR="00EE0CF2">
              <w:t xml:space="preserve"> (optional)</w:t>
            </w:r>
          </w:p>
          <w:p w14:paraId="28DEE4A7" w14:textId="77777777" w:rsidR="00EE0CF2" w:rsidRDefault="0085191F" w:rsidP="00EE0CF2">
            <w:pPr>
              <w:pStyle w:val="TableText"/>
            </w:pPr>
            <w:hyperlink w:anchor="U_Author_Participation">
              <w:r w:rsidR="00EE0CF2">
                <w:rPr>
                  <w:rStyle w:val="HyperlinkText9pt"/>
                </w:rPr>
                <w:t>Author Participation</w:t>
              </w:r>
            </w:hyperlink>
            <w:r w:rsidR="00EE0CF2">
              <w:t xml:space="preserve"> (optional)</w:t>
            </w:r>
          </w:p>
        </w:tc>
      </w:tr>
    </w:tbl>
    <w:p w14:paraId="554195E2" w14:textId="77777777" w:rsidR="00EE0CF2" w:rsidRDefault="00EE0CF2" w:rsidP="00EE0CF2">
      <w:pPr>
        <w:pStyle w:val="BodyText"/>
      </w:pPr>
    </w:p>
    <w:p w14:paraId="501FF437" w14:textId="77777777" w:rsidR="00EE0CF2" w:rsidRDefault="00EE0CF2" w:rsidP="00EE0CF2">
      <w:r>
        <w:t>This template represents a planned or ordered encounter. The type of encounter (e.g., comprehensive outpatient visit) is represented. Clinicians participating in the encounter and the location of the planned encounter may be captured. The priority that the patient and providers place on the encounter may be represented.</w:t>
      </w:r>
    </w:p>
    <w:p w14:paraId="74E8B825" w14:textId="0526AA80" w:rsidR="00EE0CF2" w:rsidRDefault="00EE0CF2" w:rsidP="00EE0CF2">
      <w:pPr>
        <w:pStyle w:val="Caption"/>
      </w:pPr>
      <w:bookmarkStart w:id="2129" w:name="_Toc78972857"/>
      <w:bookmarkStart w:id="2130" w:name="_Toc118244549"/>
      <w:r>
        <w:t xml:space="preserve">Table </w:t>
      </w:r>
      <w:r>
        <w:fldChar w:fldCharType="begin"/>
      </w:r>
      <w:r>
        <w:instrText>SEQ Table \* ARABIC</w:instrText>
      </w:r>
      <w:r>
        <w:fldChar w:fldCharType="separate"/>
      </w:r>
      <w:r w:rsidR="00A21BC2">
        <w:t>138</w:t>
      </w:r>
      <w:r>
        <w:fldChar w:fldCharType="end"/>
      </w:r>
      <w:r>
        <w:t>: Planned Encounter (V2) Constraints Overview</w:t>
      </w:r>
      <w:bookmarkEnd w:id="2129"/>
      <w:bookmarkEnd w:id="213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26ACD712" w14:textId="77777777" w:rsidTr="00EE0CF2">
        <w:trPr>
          <w:cantSplit/>
          <w:tblHeader/>
          <w:jc w:val="center"/>
        </w:trPr>
        <w:tc>
          <w:tcPr>
            <w:tcW w:w="0" w:type="dxa"/>
            <w:shd w:val="clear" w:color="auto" w:fill="E6E6E6"/>
            <w:noWrap/>
          </w:tcPr>
          <w:p w14:paraId="1EED5F4D" w14:textId="77777777" w:rsidR="00EE0CF2" w:rsidRDefault="00EE0CF2" w:rsidP="00D912E1">
            <w:pPr>
              <w:pStyle w:val="TableHead"/>
              <w:keepNext w:val="0"/>
            </w:pPr>
            <w:r>
              <w:t>XPath</w:t>
            </w:r>
          </w:p>
        </w:tc>
        <w:tc>
          <w:tcPr>
            <w:tcW w:w="720" w:type="dxa"/>
            <w:shd w:val="clear" w:color="auto" w:fill="E6E6E6"/>
            <w:noWrap/>
          </w:tcPr>
          <w:p w14:paraId="136DCA31" w14:textId="77777777" w:rsidR="00EE0CF2" w:rsidRDefault="00EE0CF2" w:rsidP="00D912E1">
            <w:pPr>
              <w:pStyle w:val="TableHead"/>
              <w:keepNext w:val="0"/>
            </w:pPr>
            <w:r>
              <w:t>Card.</w:t>
            </w:r>
          </w:p>
        </w:tc>
        <w:tc>
          <w:tcPr>
            <w:tcW w:w="1152" w:type="dxa"/>
            <w:shd w:val="clear" w:color="auto" w:fill="E6E6E6"/>
            <w:noWrap/>
          </w:tcPr>
          <w:p w14:paraId="75F27CA2" w14:textId="77777777" w:rsidR="00EE0CF2" w:rsidRDefault="00EE0CF2" w:rsidP="00D912E1">
            <w:pPr>
              <w:pStyle w:val="TableHead"/>
              <w:keepNext w:val="0"/>
            </w:pPr>
            <w:r>
              <w:t>Verb</w:t>
            </w:r>
          </w:p>
        </w:tc>
        <w:tc>
          <w:tcPr>
            <w:tcW w:w="864" w:type="dxa"/>
            <w:shd w:val="clear" w:color="auto" w:fill="E6E6E6"/>
            <w:noWrap/>
          </w:tcPr>
          <w:p w14:paraId="72A453F3" w14:textId="77777777" w:rsidR="00EE0CF2" w:rsidRDefault="00EE0CF2" w:rsidP="00D912E1">
            <w:pPr>
              <w:pStyle w:val="TableHead"/>
              <w:keepNext w:val="0"/>
            </w:pPr>
            <w:r>
              <w:t>Data Type</w:t>
            </w:r>
          </w:p>
        </w:tc>
        <w:tc>
          <w:tcPr>
            <w:tcW w:w="864" w:type="dxa"/>
            <w:shd w:val="clear" w:color="auto" w:fill="E6E6E6"/>
            <w:noWrap/>
          </w:tcPr>
          <w:p w14:paraId="25359048" w14:textId="77777777" w:rsidR="00EE0CF2" w:rsidRDefault="00EE0CF2" w:rsidP="00D912E1">
            <w:pPr>
              <w:pStyle w:val="TableHead"/>
              <w:keepNext w:val="0"/>
            </w:pPr>
            <w:r>
              <w:t>CONF#</w:t>
            </w:r>
          </w:p>
        </w:tc>
        <w:tc>
          <w:tcPr>
            <w:tcW w:w="864" w:type="dxa"/>
            <w:shd w:val="clear" w:color="auto" w:fill="E6E6E6"/>
            <w:noWrap/>
          </w:tcPr>
          <w:p w14:paraId="12ECEF81" w14:textId="77777777" w:rsidR="00EE0CF2" w:rsidRDefault="00EE0CF2" w:rsidP="00D912E1">
            <w:pPr>
              <w:pStyle w:val="TableHead"/>
              <w:keepNext w:val="0"/>
            </w:pPr>
            <w:r>
              <w:t>Value</w:t>
            </w:r>
          </w:p>
        </w:tc>
      </w:tr>
      <w:tr w:rsidR="00EE0CF2" w14:paraId="1CB76B6B" w14:textId="77777777" w:rsidTr="00EE0CF2">
        <w:trPr>
          <w:jc w:val="center"/>
        </w:trPr>
        <w:tc>
          <w:tcPr>
            <w:tcW w:w="10160" w:type="dxa"/>
            <w:gridSpan w:val="6"/>
          </w:tcPr>
          <w:p w14:paraId="4FC391A6" w14:textId="77777777" w:rsidR="00EE0CF2" w:rsidRDefault="00EE0CF2" w:rsidP="00D912E1">
            <w:pPr>
              <w:pStyle w:val="TableText"/>
              <w:keepNext w:val="0"/>
            </w:pPr>
            <w:r>
              <w:t>encounter (identifier: urn:hl7ii:2.16.840.1.113883.10.20.22.4.40:2014-06-09)</w:t>
            </w:r>
          </w:p>
        </w:tc>
      </w:tr>
      <w:tr w:rsidR="00EE0CF2" w14:paraId="03CD8F10" w14:textId="77777777" w:rsidTr="00EE0CF2">
        <w:trPr>
          <w:jc w:val="center"/>
        </w:trPr>
        <w:tc>
          <w:tcPr>
            <w:tcW w:w="3345" w:type="dxa"/>
          </w:tcPr>
          <w:p w14:paraId="43A0A0BE" w14:textId="77777777" w:rsidR="00EE0CF2" w:rsidRDefault="00EE0CF2" w:rsidP="00D912E1">
            <w:pPr>
              <w:pStyle w:val="TableText"/>
              <w:keepNext w:val="0"/>
            </w:pPr>
            <w:r>
              <w:tab/>
              <w:t>@classCode</w:t>
            </w:r>
          </w:p>
        </w:tc>
        <w:tc>
          <w:tcPr>
            <w:tcW w:w="720" w:type="dxa"/>
          </w:tcPr>
          <w:p w14:paraId="04436DB2" w14:textId="77777777" w:rsidR="00EE0CF2" w:rsidRDefault="00EE0CF2" w:rsidP="00D912E1">
            <w:pPr>
              <w:pStyle w:val="TableText"/>
              <w:keepNext w:val="0"/>
            </w:pPr>
            <w:r>
              <w:t>1..1</w:t>
            </w:r>
          </w:p>
        </w:tc>
        <w:tc>
          <w:tcPr>
            <w:tcW w:w="1152" w:type="dxa"/>
          </w:tcPr>
          <w:p w14:paraId="29D402E2" w14:textId="77777777" w:rsidR="00EE0CF2" w:rsidRDefault="00EE0CF2" w:rsidP="00D912E1">
            <w:pPr>
              <w:pStyle w:val="TableText"/>
              <w:keepNext w:val="0"/>
            </w:pPr>
            <w:r>
              <w:t>SHALL</w:t>
            </w:r>
          </w:p>
        </w:tc>
        <w:tc>
          <w:tcPr>
            <w:tcW w:w="864" w:type="dxa"/>
          </w:tcPr>
          <w:p w14:paraId="457F5AF0" w14:textId="77777777" w:rsidR="00EE0CF2" w:rsidRDefault="00EE0CF2" w:rsidP="00D912E1">
            <w:pPr>
              <w:pStyle w:val="TableText"/>
              <w:keepNext w:val="0"/>
            </w:pPr>
          </w:p>
        </w:tc>
        <w:tc>
          <w:tcPr>
            <w:tcW w:w="1104" w:type="dxa"/>
          </w:tcPr>
          <w:p w14:paraId="41D083ED" w14:textId="77777777" w:rsidR="00EE0CF2" w:rsidRDefault="0085191F" w:rsidP="00D912E1">
            <w:pPr>
              <w:pStyle w:val="TableText"/>
              <w:keepNext w:val="0"/>
            </w:pPr>
            <w:hyperlink w:anchor="C_1098-8564">
              <w:r w:rsidR="00EE0CF2">
                <w:rPr>
                  <w:rStyle w:val="HyperlinkText9pt"/>
                </w:rPr>
                <w:t>1098-8564</w:t>
              </w:r>
            </w:hyperlink>
          </w:p>
        </w:tc>
        <w:tc>
          <w:tcPr>
            <w:tcW w:w="2975" w:type="dxa"/>
          </w:tcPr>
          <w:p w14:paraId="7761F3A9" w14:textId="77777777" w:rsidR="00EE0CF2" w:rsidRDefault="00EE0CF2" w:rsidP="00D912E1">
            <w:pPr>
              <w:pStyle w:val="TableText"/>
              <w:keepNext w:val="0"/>
            </w:pPr>
            <w:r>
              <w:t>urn:oid:2.16.840.1.113883.5.6 (HL7ActClass) = ENC</w:t>
            </w:r>
          </w:p>
        </w:tc>
      </w:tr>
      <w:tr w:rsidR="00EE0CF2" w14:paraId="3DACACD3" w14:textId="77777777" w:rsidTr="00EE0CF2">
        <w:trPr>
          <w:jc w:val="center"/>
        </w:trPr>
        <w:tc>
          <w:tcPr>
            <w:tcW w:w="3345" w:type="dxa"/>
          </w:tcPr>
          <w:p w14:paraId="7FF6053E" w14:textId="77777777" w:rsidR="00EE0CF2" w:rsidRDefault="00EE0CF2" w:rsidP="00D912E1">
            <w:pPr>
              <w:pStyle w:val="TableText"/>
              <w:keepNext w:val="0"/>
            </w:pPr>
            <w:r>
              <w:tab/>
              <w:t>@moodCode</w:t>
            </w:r>
          </w:p>
        </w:tc>
        <w:tc>
          <w:tcPr>
            <w:tcW w:w="720" w:type="dxa"/>
          </w:tcPr>
          <w:p w14:paraId="1C3410B7" w14:textId="77777777" w:rsidR="00EE0CF2" w:rsidRDefault="00EE0CF2" w:rsidP="00D912E1">
            <w:pPr>
              <w:pStyle w:val="TableText"/>
              <w:keepNext w:val="0"/>
            </w:pPr>
            <w:r>
              <w:t>1..1</w:t>
            </w:r>
          </w:p>
        </w:tc>
        <w:tc>
          <w:tcPr>
            <w:tcW w:w="1152" w:type="dxa"/>
          </w:tcPr>
          <w:p w14:paraId="1471F342" w14:textId="77777777" w:rsidR="00EE0CF2" w:rsidRDefault="00EE0CF2" w:rsidP="00D912E1">
            <w:pPr>
              <w:pStyle w:val="TableText"/>
              <w:keepNext w:val="0"/>
            </w:pPr>
            <w:r>
              <w:t>SHALL</w:t>
            </w:r>
          </w:p>
        </w:tc>
        <w:tc>
          <w:tcPr>
            <w:tcW w:w="864" w:type="dxa"/>
          </w:tcPr>
          <w:p w14:paraId="728DD5FC" w14:textId="77777777" w:rsidR="00EE0CF2" w:rsidRDefault="00EE0CF2" w:rsidP="00D912E1">
            <w:pPr>
              <w:pStyle w:val="TableText"/>
              <w:keepNext w:val="0"/>
            </w:pPr>
          </w:p>
        </w:tc>
        <w:tc>
          <w:tcPr>
            <w:tcW w:w="1104" w:type="dxa"/>
          </w:tcPr>
          <w:p w14:paraId="4657086D" w14:textId="77777777" w:rsidR="00EE0CF2" w:rsidRDefault="0085191F" w:rsidP="00D912E1">
            <w:pPr>
              <w:pStyle w:val="TableText"/>
              <w:keepNext w:val="0"/>
            </w:pPr>
            <w:hyperlink w:anchor="C_1098-8565">
              <w:r w:rsidR="00EE0CF2">
                <w:rPr>
                  <w:rStyle w:val="HyperlinkText9pt"/>
                </w:rPr>
                <w:t>1098-8565</w:t>
              </w:r>
            </w:hyperlink>
          </w:p>
        </w:tc>
        <w:tc>
          <w:tcPr>
            <w:tcW w:w="2975" w:type="dxa"/>
          </w:tcPr>
          <w:p w14:paraId="13EB1C63" w14:textId="77777777" w:rsidR="00EE0CF2" w:rsidRDefault="00EE0CF2" w:rsidP="00D912E1">
            <w:pPr>
              <w:pStyle w:val="TableText"/>
              <w:keepNext w:val="0"/>
            </w:pPr>
            <w:r>
              <w:t>urn:oid:2.16.840.1.113883.11.20.9.23 (Planned moodCode (Act/Encounter/Procedure))</w:t>
            </w:r>
          </w:p>
        </w:tc>
      </w:tr>
      <w:tr w:rsidR="00EE0CF2" w14:paraId="4E912063" w14:textId="77777777" w:rsidTr="00EE0CF2">
        <w:trPr>
          <w:jc w:val="center"/>
        </w:trPr>
        <w:tc>
          <w:tcPr>
            <w:tcW w:w="3345" w:type="dxa"/>
          </w:tcPr>
          <w:p w14:paraId="246EF099" w14:textId="77777777" w:rsidR="00EE0CF2" w:rsidRDefault="00EE0CF2" w:rsidP="00D912E1">
            <w:pPr>
              <w:pStyle w:val="TableText"/>
              <w:keepNext w:val="0"/>
            </w:pPr>
            <w:r>
              <w:lastRenderedPageBreak/>
              <w:tab/>
              <w:t>templateId</w:t>
            </w:r>
          </w:p>
        </w:tc>
        <w:tc>
          <w:tcPr>
            <w:tcW w:w="720" w:type="dxa"/>
          </w:tcPr>
          <w:p w14:paraId="4F10DE2B" w14:textId="77777777" w:rsidR="00EE0CF2" w:rsidRDefault="00EE0CF2" w:rsidP="00D912E1">
            <w:pPr>
              <w:pStyle w:val="TableText"/>
              <w:keepNext w:val="0"/>
            </w:pPr>
            <w:r>
              <w:t>1..1</w:t>
            </w:r>
          </w:p>
        </w:tc>
        <w:tc>
          <w:tcPr>
            <w:tcW w:w="1152" w:type="dxa"/>
          </w:tcPr>
          <w:p w14:paraId="5528077D" w14:textId="77777777" w:rsidR="00EE0CF2" w:rsidRDefault="00EE0CF2" w:rsidP="00D912E1">
            <w:pPr>
              <w:pStyle w:val="TableText"/>
              <w:keepNext w:val="0"/>
            </w:pPr>
            <w:r>
              <w:t>SHALL</w:t>
            </w:r>
          </w:p>
        </w:tc>
        <w:tc>
          <w:tcPr>
            <w:tcW w:w="864" w:type="dxa"/>
          </w:tcPr>
          <w:p w14:paraId="7BB42784" w14:textId="77777777" w:rsidR="00EE0CF2" w:rsidRDefault="00EE0CF2" w:rsidP="00D912E1">
            <w:pPr>
              <w:pStyle w:val="TableText"/>
              <w:keepNext w:val="0"/>
            </w:pPr>
          </w:p>
        </w:tc>
        <w:tc>
          <w:tcPr>
            <w:tcW w:w="1104" w:type="dxa"/>
          </w:tcPr>
          <w:p w14:paraId="495CDC61" w14:textId="77777777" w:rsidR="00EE0CF2" w:rsidRDefault="0085191F" w:rsidP="00D912E1">
            <w:pPr>
              <w:pStyle w:val="TableText"/>
              <w:keepNext w:val="0"/>
            </w:pPr>
            <w:hyperlink w:anchor="C_1098-30437">
              <w:r w:rsidR="00EE0CF2">
                <w:rPr>
                  <w:rStyle w:val="HyperlinkText9pt"/>
                </w:rPr>
                <w:t>1098-30437</w:t>
              </w:r>
            </w:hyperlink>
          </w:p>
        </w:tc>
        <w:tc>
          <w:tcPr>
            <w:tcW w:w="2975" w:type="dxa"/>
          </w:tcPr>
          <w:p w14:paraId="0A7F3E99" w14:textId="77777777" w:rsidR="00EE0CF2" w:rsidRDefault="00EE0CF2" w:rsidP="00D912E1">
            <w:pPr>
              <w:pStyle w:val="TableText"/>
              <w:keepNext w:val="0"/>
            </w:pPr>
          </w:p>
        </w:tc>
      </w:tr>
      <w:tr w:rsidR="00EE0CF2" w14:paraId="6CF2E47A" w14:textId="77777777" w:rsidTr="00EE0CF2">
        <w:trPr>
          <w:jc w:val="center"/>
        </w:trPr>
        <w:tc>
          <w:tcPr>
            <w:tcW w:w="3345" w:type="dxa"/>
          </w:tcPr>
          <w:p w14:paraId="309467A2" w14:textId="77777777" w:rsidR="00EE0CF2" w:rsidRDefault="00EE0CF2" w:rsidP="00D912E1">
            <w:pPr>
              <w:pStyle w:val="TableText"/>
              <w:keepNext w:val="0"/>
            </w:pPr>
            <w:r>
              <w:tab/>
            </w:r>
            <w:r>
              <w:tab/>
              <w:t>@root</w:t>
            </w:r>
          </w:p>
        </w:tc>
        <w:tc>
          <w:tcPr>
            <w:tcW w:w="720" w:type="dxa"/>
          </w:tcPr>
          <w:p w14:paraId="48587A62" w14:textId="77777777" w:rsidR="00EE0CF2" w:rsidRDefault="00EE0CF2" w:rsidP="00D912E1">
            <w:pPr>
              <w:pStyle w:val="TableText"/>
              <w:keepNext w:val="0"/>
            </w:pPr>
            <w:r>
              <w:t>1..1</w:t>
            </w:r>
          </w:p>
        </w:tc>
        <w:tc>
          <w:tcPr>
            <w:tcW w:w="1152" w:type="dxa"/>
          </w:tcPr>
          <w:p w14:paraId="055BD4DA" w14:textId="77777777" w:rsidR="00EE0CF2" w:rsidRDefault="00EE0CF2" w:rsidP="00D912E1">
            <w:pPr>
              <w:pStyle w:val="TableText"/>
              <w:keepNext w:val="0"/>
            </w:pPr>
            <w:r>
              <w:t>SHALL</w:t>
            </w:r>
          </w:p>
        </w:tc>
        <w:tc>
          <w:tcPr>
            <w:tcW w:w="864" w:type="dxa"/>
          </w:tcPr>
          <w:p w14:paraId="2F015B1B" w14:textId="77777777" w:rsidR="00EE0CF2" w:rsidRDefault="00EE0CF2" w:rsidP="00D912E1">
            <w:pPr>
              <w:pStyle w:val="TableText"/>
              <w:keepNext w:val="0"/>
            </w:pPr>
          </w:p>
        </w:tc>
        <w:tc>
          <w:tcPr>
            <w:tcW w:w="1104" w:type="dxa"/>
          </w:tcPr>
          <w:p w14:paraId="6210DF37" w14:textId="77777777" w:rsidR="00EE0CF2" w:rsidRDefault="0085191F" w:rsidP="00D912E1">
            <w:pPr>
              <w:pStyle w:val="TableText"/>
              <w:keepNext w:val="0"/>
            </w:pPr>
            <w:hyperlink w:anchor="C_1098-30438">
              <w:r w:rsidR="00EE0CF2">
                <w:rPr>
                  <w:rStyle w:val="HyperlinkText9pt"/>
                </w:rPr>
                <w:t>1098-30438</w:t>
              </w:r>
            </w:hyperlink>
          </w:p>
        </w:tc>
        <w:tc>
          <w:tcPr>
            <w:tcW w:w="2975" w:type="dxa"/>
          </w:tcPr>
          <w:p w14:paraId="3C503AF7" w14:textId="77777777" w:rsidR="00EE0CF2" w:rsidRDefault="00EE0CF2" w:rsidP="00D912E1">
            <w:pPr>
              <w:pStyle w:val="TableText"/>
              <w:keepNext w:val="0"/>
            </w:pPr>
            <w:r>
              <w:t>2.16.840.1.113883.10.20.22.4.40</w:t>
            </w:r>
          </w:p>
        </w:tc>
      </w:tr>
      <w:tr w:rsidR="00EE0CF2" w14:paraId="18886F94" w14:textId="77777777" w:rsidTr="00EE0CF2">
        <w:trPr>
          <w:jc w:val="center"/>
        </w:trPr>
        <w:tc>
          <w:tcPr>
            <w:tcW w:w="3345" w:type="dxa"/>
          </w:tcPr>
          <w:p w14:paraId="3D3418DA" w14:textId="77777777" w:rsidR="00EE0CF2" w:rsidRDefault="00EE0CF2" w:rsidP="00D912E1">
            <w:pPr>
              <w:pStyle w:val="TableText"/>
              <w:keepNext w:val="0"/>
            </w:pPr>
            <w:r>
              <w:tab/>
            </w:r>
            <w:r>
              <w:tab/>
              <w:t>@extension</w:t>
            </w:r>
          </w:p>
        </w:tc>
        <w:tc>
          <w:tcPr>
            <w:tcW w:w="720" w:type="dxa"/>
          </w:tcPr>
          <w:p w14:paraId="12AA38D7" w14:textId="77777777" w:rsidR="00EE0CF2" w:rsidRDefault="00EE0CF2" w:rsidP="00D912E1">
            <w:pPr>
              <w:pStyle w:val="TableText"/>
              <w:keepNext w:val="0"/>
            </w:pPr>
            <w:r>
              <w:t>1..1</w:t>
            </w:r>
          </w:p>
        </w:tc>
        <w:tc>
          <w:tcPr>
            <w:tcW w:w="1152" w:type="dxa"/>
          </w:tcPr>
          <w:p w14:paraId="27535B2F" w14:textId="77777777" w:rsidR="00EE0CF2" w:rsidRDefault="00EE0CF2" w:rsidP="00D912E1">
            <w:pPr>
              <w:pStyle w:val="TableText"/>
              <w:keepNext w:val="0"/>
            </w:pPr>
            <w:r>
              <w:t>SHALL</w:t>
            </w:r>
          </w:p>
        </w:tc>
        <w:tc>
          <w:tcPr>
            <w:tcW w:w="864" w:type="dxa"/>
          </w:tcPr>
          <w:p w14:paraId="43DDF410" w14:textId="77777777" w:rsidR="00EE0CF2" w:rsidRDefault="00EE0CF2" w:rsidP="00D912E1">
            <w:pPr>
              <w:pStyle w:val="TableText"/>
              <w:keepNext w:val="0"/>
            </w:pPr>
          </w:p>
        </w:tc>
        <w:tc>
          <w:tcPr>
            <w:tcW w:w="1104" w:type="dxa"/>
          </w:tcPr>
          <w:p w14:paraId="34E8E96C" w14:textId="77777777" w:rsidR="00EE0CF2" w:rsidRDefault="0085191F" w:rsidP="00D912E1">
            <w:pPr>
              <w:pStyle w:val="TableText"/>
              <w:keepNext w:val="0"/>
            </w:pPr>
            <w:hyperlink w:anchor="C_1098-32553">
              <w:r w:rsidR="00EE0CF2">
                <w:rPr>
                  <w:rStyle w:val="HyperlinkText9pt"/>
                </w:rPr>
                <w:t>1098-32553</w:t>
              </w:r>
            </w:hyperlink>
          </w:p>
        </w:tc>
        <w:tc>
          <w:tcPr>
            <w:tcW w:w="2975" w:type="dxa"/>
          </w:tcPr>
          <w:p w14:paraId="664FA561" w14:textId="77777777" w:rsidR="00EE0CF2" w:rsidRDefault="00EE0CF2" w:rsidP="00D912E1">
            <w:pPr>
              <w:pStyle w:val="TableText"/>
              <w:keepNext w:val="0"/>
            </w:pPr>
            <w:r>
              <w:t>2014-06-09</w:t>
            </w:r>
          </w:p>
        </w:tc>
      </w:tr>
      <w:tr w:rsidR="00EE0CF2" w14:paraId="4BDC35C5" w14:textId="77777777" w:rsidTr="00EE0CF2">
        <w:trPr>
          <w:jc w:val="center"/>
        </w:trPr>
        <w:tc>
          <w:tcPr>
            <w:tcW w:w="3345" w:type="dxa"/>
          </w:tcPr>
          <w:p w14:paraId="452D457A" w14:textId="77777777" w:rsidR="00EE0CF2" w:rsidRDefault="00EE0CF2" w:rsidP="00D912E1">
            <w:pPr>
              <w:pStyle w:val="TableText"/>
              <w:keepNext w:val="0"/>
            </w:pPr>
            <w:r>
              <w:tab/>
              <w:t>id</w:t>
            </w:r>
          </w:p>
        </w:tc>
        <w:tc>
          <w:tcPr>
            <w:tcW w:w="720" w:type="dxa"/>
          </w:tcPr>
          <w:p w14:paraId="74CF2273" w14:textId="77777777" w:rsidR="00EE0CF2" w:rsidRDefault="00EE0CF2" w:rsidP="00D912E1">
            <w:pPr>
              <w:pStyle w:val="TableText"/>
              <w:keepNext w:val="0"/>
            </w:pPr>
            <w:r>
              <w:t>1..*</w:t>
            </w:r>
          </w:p>
        </w:tc>
        <w:tc>
          <w:tcPr>
            <w:tcW w:w="1152" w:type="dxa"/>
          </w:tcPr>
          <w:p w14:paraId="49697A68" w14:textId="77777777" w:rsidR="00EE0CF2" w:rsidRDefault="00EE0CF2" w:rsidP="00D912E1">
            <w:pPr>
              <w:pStyle w:val="TableText"/>
              <w:keepNext w:val="0"/>
            </w:pPr>
            <w:r>
              <w:t>SHALL</w:t>
            </w:r>
          </w:p>
        </w:tc>
        <w:tc>
          <w:tcPr>
            <w:tcW w:w="864" w:type="dxa"/>
          </w:tcPr>
          <w:p w14:paraId="6E89BF85" w14:textId="77777777" w:rsidR="00EE0CF2" w:rsidRDefault="00EE0CF2" w:rsidP="00D912E1">
            <w:pPr>
              <w:pStyle w:val="TableText"/>
              <w:keepNext w:val="0"/>
            </w:pPr>
          </w:p>
        </w:tc>
        <w:tc>
          <w:tcPr>
            <w:tcW w:w="1104" w:type="dxa"/>
          </w:tcPr>
          <w:p w14:paraId="3585460E" w14:textId="77777777" w:rsidR="00EE0CF2" w:rsidRDefault="0085191F" w:rsidP="00D912E1">
            <w:pPr>
              <w:pStyle w:val="TableText"/>
              <w:keepNext w:val="0"/>
            </w:pPr>
            <w:hyperlink w:anchor="C_1098-8567">
              <w:r w:rsidR="00EE0CF2">
                <w:rPr>
                  <w:rStyle w:val="HyperlinkText9pt"/>
                </w:rPr>
                <w:t>1098-8567</w:t>
              </w:r>
            </w:hyperlink>
          </w:p>
        </w:tc>
        <w:tc>
          <w:tcPr>
            <w:tcW w:w="2975" w:type="dxa"/>
          </w:tcPr>
          <w:p w14:paraId="54DD60ED" w14:textId="77777777" w:rsidR="00EE0CF2" w:rsidRDefault="00EE0CF2" w:rsidP="00D912E1">
            <w:pPr>
              <w:pStyle w:val="TableText"/>
              <w:keepNext w:val="0"/>
            </w:pPr>
          </w:p>
        </w:tc>
      </w:tr>
      <w:tr w:rsidR="00EE0CF2" w14:paraId="7FBE01AD" w14:textId="77777777" w:rsidTr="00EE0CF2">
        <w:trPr>
          <w:jc w:val="center"/>
        </w:trPr>
        <w:tc>
          <w:tcPr>
            <w:tcW w:w="3345" w:type="dxa"/>
          </w:tcPr>
          <w:p w14:paraId="5A079FF4" w14:textId="77777777" w:rsidR="00EE0CF2" w:rsidRDefault="00EE0CF2" w:rsidP="00D912E1">
            <w:pPr>
              <w:pStyle w:val="TableText"/>
              <w:keepNext w:val="0"/>
            </w:pPr>
            <w:r>
              <w:tab/>
              <w:t>code</w:t>
            </w:r>
          </w:p>
        </w:tc>
        <w:tc>
          <w:tcPr>
            <w:tcW w:w="720" w:type="dxa"/>
          </w:tcPr>
          <w:p w14:paraId="7190483A" w14:textId="77777777" w:rsidR="00EE0CF2" w:rsidRDefault="00EE0CF2" w:rsidP="00D912E1">
            <w:pPr>
              <w:pStyle w:val="TableText"/>
              <w:keepNext w:val="0"/>
            </w:pPr>
            <w:r>
              <w:t>0..1</w:t>
            </w:r>
          </w:p>
        </w:tc>
        <w:tc>
          <w:tcPr>
            <w:tcW w:w="1152" w:type="dxa"/>
          </w:tcPr>
          <w:p w14:paraId="472FCB30" w14:textId="77777777" w:rsidR="00EE0CF2" w:rsidRDefault="00EE0CF2" w:rsidP="00D912E1">
            <w:pPr>
              <w:pStyle w:val="TableText"/>
              <w:keepNext w:val="0"/>
            </w:pPr>
            <w:r>
              <w:t>SHOULD</w:t>
            </w:r>
          </w:p>
        </w:tc>
        <w:tc>
          <w:tcPr>
            <w:tcW w:w="864" w:type="dxa"/>
          </w:tcPr>
          <w:p w14:paraId="0F92BC7E" w14:textId="77777777" w:rsidR="00EE0CF2" w:rsidRDefault="00EE0CF2" w:rsidP="00D912E1">
            <w:pPr>
              <w:pStyle w:val="TableText"/>
              <w:keepNext w:val="0"/>
            </w:pPr>
          </w:p>
        </w:tc>
        <w:tc>
          <w:tcPr>
            <w:tcW w:w="1104" w:type="dxa"/>
          </w:tcPr>
          <w:p w14:paraId="0B55EF44" w14:textId="77777777" w:rsidR="00EE0CF2" w:rsidRDefault="0085191F" w:rsidP="00D912E1">
            <w:pPr>
              <w:pStyle w:val="TableText"/>
              <w:keepNext w:val="0"/>
            </w:pPr>
            <w:hyperlink w:anchor="C_1098-31032">
              <w:r w:rsidR="00EE0CF2">
                <w:rPr>
                  <w:rStyle w:val="HyperlinkText9pt"/>
                </w:rPr>
                <w:t>1098-31032</w:t>
              </w:r>
            </w:hyperlink>
          </w:p>
        </w:tc>
        <w:tc>
          <w:tcPr>
            <w:tcW w:w="2975" w:type="dxa"/>
          </w:tcPr>
          <w:p w14:paraId="7AC8ADBC" w14:textId="77777777" w:rsidR="00EE0CF2" w:rsidRDefault="00EE0CF2" w:rsidP="00D912E1">
            <w:pPr>
              <w:pStyle w:val="TableText"/>
              <w:keepNext w:val="0"/>
            </w:pPr>
            <w:r>
              <w:t>urn:oid:2.16.840.1.113883.11.20.9.52 (Encounter Planned)</w:t>
            </w:r>
          </w:p>
        </w:tc>
      </w:tr>
      <w:tr w:rsidR="00EE0CF2" w14:paraId="0C7FF0BD" w14:textId="77777777" w:rsidTr="00EE0CF2">
        <w:trPr>
          <w:jc w:val="center"/>
        </w:trPr>
        <w:tc>
          <w:tcPr>
            <w:tcW w:w="3345" w:type="dxa"/>
          </w:tcPr>
          <w:p w14:paraId="375337C5" w14:textId="77777777" w:rsidR="00EE0CF2" w:rsidRDefault="00EE0CF2" w:rsidP="00D912E1">
            <w:pPr>
              <w:pStyle w:val="TableText"/>
              <w:keepNext w:val="0"/>
            </w:pPr>
            <w:r>
              <w:tab/>
              <w:t>statusCode</w:t>
            </w:r>
          </w:p>
        </w:tc>
        <w:tc>
          <w:tcPr>
            <w:tcW w:w="720" w:type="dxa"/>
          </w:tcPr>
          <w:p w14:paraId="0E8F4607" w14:textId="77777777" w:rsidR="00EE0CF2" w:rsidRDefault="00EE0CF2" w:rsidP="00D912E1">
            <w:pPr>
              <w:pStyle w:val="TableText"/>
              <w:keepNext w:val="0"/>
            </w:pPr>
            <w:r>
              <w:t>1..1</w:t>
            </w:r>
          </w:p>
        </w:tc>
        <w:tc>
          <w:tcPr>
            <w:tcW w:w="1152" w:type="dxa"/>
          </w:tcPr>
          <w:p w14:paraId="297E3CA2" w14:textId="77777777" w:rsidR="00EE0CF2" w:rsidRDefault="00EE0CF2" w:rsidP="00D912E1">
            <w:pPr>
              <w:pStyle w:val="TableText"/>
              <w:keepNext w:val="0"/>
            </w:pPr>
            <w:r>
              <w:t>SHALL</w:t>
            </w:r>
          </w:p>
        </w:tc>
        <w:tc>
          <w:tcPr>
            <w:tcW w:w="864" w:type="dxa"/>
          </w:tcPr>
          <w:p w14:paraId="6AE8CE44" w14:textId="77777777" w:rsidR="00EE0CF2" w:rsidRDefault="00EE0CF2" w:rsidP="00D912E1">
            <w:pPr>
              <w:pStyle w:val="TableText"/>
              <w:keepNext w:val="0"/>
            </w:pPr>
          </w:p>
        </w:tc>
        <w:tc>
          <w:tcPr>
            <w:tcW w:w="1104" w:type="dxa"/>
          </w:tcPr>
          <w:p w14:paraId="003E087C" w14:textId="77777777" w:rsidR="00EE0CF2" w:rsidRDefault="0085191F" w:rsidP="00D912E1">
            <w:pPr>
              <w:pStyle w:val="TableText"/>
              <w:keepNext w:val="0"/>
            </w:pPr>
            <w:hyperlink w:anchor="C_1098-30439">
              <w:r w:rsidR="00EE0CF2">
                <w:rPr>
                  <w:rStyle w:val="HyperlinkText9pt"/>
                </w:rPr>
                <w:t>1098-30439</w:t>
              </w:r>
            </w:hyperlink>
          </w:p>
        </w:tc>
        <w:tc>
          <w:tcPr>
            <w:tcW w:w="2975" w:type="dxa"/>
          </w:tcPr>
          <w:p w14:paraId="66D8213C" w14:textId="77777777" w:rsidR="00EE0CF2" w:rsidRDefault="00EE0CF2" w:rsidP="00D912E1">
            <w:pPr>
              <w:pStyle w:val="TableText"/>
              <w:keepNext w:val="0"/>
            </w:pPr>
          </w:p>
        </w:tc>
      </w:tr>
      <w:tr w:rsidR="00EE0CF2" w14:paraId="0311579A" w14:textId="77777777" w:rsidTr="00EE0CF2">
        <w:trPr>
          <w:jc w:val="center"/>
        </w:trPr>
        <w:tc>
          <w:tcPr>
            <w:tcW w:w="3345" w:type="dxa"/>
          </w:tcPr>
          <w:p w14:paraId="234340C7" w14:textId="77777777" w:rsidR="00EE0CF2" w:rsidRDefault="00EE0CF2" w:rsidP="00D912E1">
            <w:pPr>
              <w:pStyle w:val="TableText"/>
              <w:keepNext w:val="0"/>
            </w:pPr>
            <w:r>
              <w:tab/>
            </w:r>
            <w:r>
              <w:tab/>
              <w:t>@code</w:t>
            </w:r>
          </w:p>
        </w:tc>
        <w:tc>
          <w:tcPr>
            <w:tcW w:w="720" w:type="dxa"/>
          </w:tcPr>
          <w:p w14:paraId="6618DC05" w14:textId="77777777" w:rsidR="00EE0CF2" w:rsidRDefault="00EE0CF2" w:rsidP="00D912E1">
            <w:pPr>
              <w:pStyle w:val="TableText"/>
              <w:keepNext w:val="0"/>
            </w:pPr>
            <w:r>
              <w:t>1..1</w:t>
            </w:r>
          </w:p>
        </w:tc>
        <w:tc>
          <w:tcPr>
            <w:tcW w:w="1152" w:type="dxa"/>
          </w:tcPr>
          <w:p w14:paraId="62BDA1D4" w14:textId="77777777" w:rsidR="00EE0CF2" w:rsidRDefault="00EE0CF2" w:rsidP="00D912E1">
            <w:pPr>
              <w:pStyle w:val="TableText"/>
              <w:keepNext w:val="0"/>
            </w:pPr>
            <w:r>
              <w:t>SHALL</w:t>
            </w:r>
          </w:p>
        </w:tc>
        <w:tc>
          <w:tcPr>
            <w:tcW w:w="864" w:type="dxa"/>
          </w:tcPr>
          <w:p w14:paraId="1FF61F14" w14:textId="77777777" w:rsidR="00EE0CF2" w:rsidRDefault="00EE0CF2" w:rsidP="00D912E1">
            <w:pPr>
              <w:pStyle w:val="TableText"/>
              <w:keepNext w:val="0"/>
            </w:pPr>
          </w:p>
        </w:tc>
        <w:tc>
          <w:tcPr>
            <w:tcW w:w="1104" w:type="dxa"/>
          </w:tcPr>
          <w:p w14:paraId="40130CAB" w14:textId="77777777" w:rsidR="00EE0CF2" w:rsidRDefault="0085191F" w:rsidP="00D912E1">
            <w:pPr>
              <w:pStyle w:val="TableText"/>
              <w:keepNext w:val="0"/>
            </w:pPr>
            <w:hyperlink w:anchor="C_1098-31880">
              <w:r w:rsidR="00EE0CF2">
                <w:rPr>
                  <w:rStyle w:val="HyperlinkText9pt"/>
                </w:rPr>
                <w:t>1098-31880</w:t>
              </w:r>
            </w:hyperlink>
          </w:p>
        </w:tc>
        <w:tc>
          <w:tcPr>
            <w:tcW w:w="2975" w:type="dxa"/>
          </w:tcPr>
          <w:p w14:paraId="35D9E41F" w14:textId="77777777" w:rsidR="00EE0CF2" w:rsidRDefault="00EE0CF2" w:rsidP="00D912E1">
            <w:pPr>
              <w:pStyle w:val="TableText"/>
              <w:keepNext w:val="0"/>
            </w:pPr>
            <w:r>
              <w:t>urn:oid:2.16.840.1.113883.5.14 (HL7ActStatus) = active</w:t>
            </w:r>
          </w:p>
        </w:tc>
      </w:tr>
      <w:tr w:rsidR="00EE0CF2" w14:paraId="348FD235" w14:textId="77777777" w:rsidTr="00EE0CF2">
        <w:trPr>
          <w:jc w:val="center"/>
        </w:trPr>
        <w:tc>
          <w:tcPr>
            <w:tcW w:w="3345" w:type="dxa"/>
          </w:tcPr>
          <w:p w14:paraId="4B5A565B" w14:textId="77777777" w:rsidR="00EE0CF2" w:rsidRDefault="00EE0CF2" w:rsidP="00D912E1">
            <w:pPr>
              <w:pStyle w:val="TableText"/>
              <w:keepNext w:val="0"/>
            </w:pPr>
            <w:r>
              <w:tab/>
              <w:t>effectiveTime</w:t>
            </w:r>
          </w:p>
        </w:tc>
        <w:tc>
          <w:tcPr>
            <w:tcW w:w="720" w:type="dxa"/>
          </w:tcPr>
          <w:p w14:paraId="63AFCFBA" w14:textId="77777777" w:rsidR="00EE0CF2" w:rsidRDefault="00EE0CF2" w:rsidP="00D912E1">
            <w:pPr>
              <w:pStyle w:val="TableText"/>
              <w:keepNext w:val="0"/>
            </w:pPr>
            <w:r>
              <w:t>0..1</w:t>
            </w:r>
          </w:p>
        </w:tc>
        <w:tc>
          <w:tcPr>
            <w:tcW w:w="1152" w:type="dxa"/>
          </w:tcPr>
          <w:p w14:paraId="6AC10E46" w14:textId="77777777" w:rsidR="00EE0CF2" w:rsidRDefault="00EE0CF2" w:rsidP="00D912E1">
            <w:pPr>
              <w:pStyle w:val="TableText"/>
              <w:keepNext w:val="0"/>
            </w:pPr>
            <w:r>
              <w:t>SHOULD</w:t>
            </w:r>
          </w:p>
        </w:tc>
        <w:tc>
          <w:tcPr>
            <w:tcW w:w="864" w:type="dxa"/>
          </w:tcPr>
          <w:p w14:paraId="0B4D8F5D" w14:textId="77777777" w:rsidR="00EE0CF2" w:rsidRDefault="00EE0CF2" w:rsidP="00D912E1">
            <w:pPr>
              <w:pStyle w:val="TableText"/>
              <w:keepNext w:val="0"/>
            </w:pPr>
          </w:p>
        </w:tc>
        <w:tc>
          <w:tcPr>
            <w:tcW w:w="1104" w:type="dxa"/>
          </w:tcPr>
          <w:p w14:paraId="3981A6E5" w14:textId="77777777" w:rsidR="00EE0CF2" w:rsidRDefault="0085191F" w:rsidP="00D912E1">
            <w:pPr>
              <w:pStyle w:val="TableText"/>
              <w:keepNext w:val="0"/>
            </w:pPr>
            <w:hyperlink w:anchor="C_1098-30440">
              <w:r w:rsidR="00EE0CF2">
                <w:rPr>
                  <w:rStyle w:val="HyperlinkText9pt"/>
                </w:rPr>
                <w:t>1098-30440</w:t>
              </w:r>
            </w:hyperlink>
          </w:p>
        </w:tc>
        <w:tc>
          <w:tcPr>
            <w:tcW w:w="2975" w:type="dxa"/>
          </w:tcPr>
          <w:p w14:paraId="3DEC7D4D" w14:textId="77777777" w:rsidR="00EE0CF2" w:rsidRDefault="00EE0CF2" w:rsidP="00D912E1">
            <w:pPr>
              <w:pStyle w:val="TableText"/>
              <w:keepNext w:val="0"/>
            </w:pPr>
          </w:p>
        </w:tc>
      </w:tr>
      <w:tr w:rsidR="00EE0CF2" w14:paraId="5E58CCEF" w14:textId="77777777" w:rsidTr="00EE0CF2">
        <w:trPr>
          <w:jc w:val="center"/>
        </w:trPr>
        <w:tc>
          <w:tcPr>
            <w:tcW w:w="3345" w:type="dxa"/>
          </w:tcPr>
          <w:p w14:paraId="0C800FED" w14:textId="77777777" w:rsidR="00EE0CF2" w:rsidRDefault="00EE0CF2" w:rsidP="00D912E1">
            <w:pPr>
              <w:pStyle w:val="TableText"/>
              <w:keepNext w:val="0"/>
            </w:pPr>
            <w:r>
              <w:tab/>
              <w:t>performer</w:t>
            </w:r>
          </w:p>
        </w:tc>
        <w:tc>
          <w:tcPr>
            <w:tcW w:w="720" w:type="dxa"/>
          </w:tcPr>
          <w:p w14:paraId="27EFB451" w14:textId="77777777" w:rsidR="00EE0CF2" w:rsidRDefault="00EE0CF2" w:rsidP="00D912E1">
            <w:pPr>
              <w:pStyle w:val="TableText"/>
              <w:keepNext w:val="0"/>
            </w:pPr>
            <w:r>
              <w:t>0..*</w:t>
            </w:r>
          </w:p>
        </w:tc>
        <w:tc>
          <w:tcPr>
            <w:tcW w:w="1152" w:type="dxa"/>
          </w:tcPr>
          <w:p w14:paraId="31E54A43" w14:textId="77777777" w:rsidR="00EE0CF2" w:rsidRDefault="00EE0CF2" w:rsidP="00D912E1">
            <w:pPr>
              <w:pStyle w:val="TableText"/>
              <w:keepNext w:val="0"/>
            </w:pPr>
            <w:r>
              <w:t>MAY</w:t>
            </w:r>
          </w:p>
        </w:tc>
        <w:tc>
          <w:tcPr>
            <w:tcW w:w="864" w:type="dxa"/>
          </w:tcPr>
          <w:p w14:paraId="445EC714" w14:textId="77777777" w:rsidR="00EE0CF2" w:rsidRDefault="00EE0CF2" w:rsidP="00D912E1">
            <w:pPr>
              <w:pStyle w:val="TableText"/>
              <w:keepNext w:val="0"/>
            </w:pPr>
          </w:p>
        </w:tc>
        <w:tc>
          <w:tcPr>
            <w:tcW w:w="1104" w:type="dxa"/>
          </w:tcPr>
          <w:p w14:paraId="030822D6" w14:textId="77777777" w:rsidR="00EE0CF2" w:rsidRDefault="0085191F" w:rsidP="00D912E1">
            <w:pPr>
              <w:pStyle w:val="TableText"/>
              <w:keepNext w:val="0"/>
            </w:pPr>
            <w:hyperlink w:anchor="C_1098-30442">
              <w:r w:rsidR="00EE0CF2">
                <w:rPr>
                  <w:rStyle w:val="HyperlinkText9pt"/>
                </w:rPr>
                <w:t>1098-30442</w:t>
              </w:r>
            </w:hyperlink>
          </w:p>
        </w:tc>
        <w:tc>
          <w:tcPr>
            <w:tcW w:w="2975" w:type="dxa"/>
          </w:tcPr>
          <w:p w14:paraId="6A2D13AD" w14:textId="77777777" w:rsidR="00EE0CF2" w:rsidRDefault="00EE0CF2" w:rsidP="00D912E1">
            <w:pPr>
              <w:pStyle w:val="TableText"/>
              <w:keepNext w:val="0"/>
            </w:pPr>
          </w:p>
        </w:tc>
      </w:tr>
      <w:tr w:rsidR="00EE0CF2" w14:paraId="4981433C" w14:textId="77777777" w:rsidTr="00EE0CF2">
        <w:trPr>
          <w:jc w:val="center"/>
        </w:trPr>
        <w:tc>
          <w:tcPr>
            <w:tcW w:w="3345" w:type="dxa"/>
          </w:tcPr>
          <w:p w14:paraId="0FBACBB0" w14:textId="77777777" w:rsidR="00EE0CF2" w:rsidRDefault="00EE0CF2" w:rsidP="00D912E1">
            <w:pPr>
              <w:pStyle w:val="TableText"/>
              <w:keepNext w:val="0"/>
            </w:pPr>
            <w:r>
              <w:tab/>
            </w:r>
            <w:r>
              <w:tab/>
              <w:t>assignedEntity</w:t>
            </w:r>
          </w:p>
        </w:tc>
        <w:tc>
          <w:tcPr>
            <w:tcW w:w="720" w:type="dxa"/>
          </w:tcPr>
          <w:p w14:paraId="0C24D0C5" w14:textId="77777777" w:rsidR="00EE0CF2" w:rsidRDefault="00EE0CF2" w:rsidP="00D912E1">
            <w:pPr>
              <w:pStyle w:val="TableText"/>
              <w:keepNext w:val="0"/>
            </w:pPr>
            <w:r>
              <w:t>1..1</w:t>
            </w:r>
          </w:p>
        </w:tc>
        <w:tc>
          <w:tcPr>
            <w:tcW w:w="1152" w:type="dxa"/>
          </w:tcPr>
          <w:p w14:paraId="7B69C106" w14:textId="77777777" w:rsidR="00EE0CF2" w:rsidRDefault="00EE0CF2" w:rsidP="00D912E1">
            <w:pPr>
              <w:pStyle w:val="TableText"/>
              <w:keepNext w:val="0"/>
            </w:pPr>
            <w:r>
              <w:t>SHALL</w:t>
            </w:r>
          </w:p>
        </w:tc>
        <w:tc>
          <w:tcPr>
            <w:tcW w:w="864" w:type="dxa"/>
          </w:tcPr>
          <w:p w14:paraId="231EEA82" w14:textId="77777777" w:rsidR="00EE0CF2" w:rsidRDefault="00EE0CF2" w:rsidP="00D912E1">
            <w:pPr>
              <w:pStyle w:val="TableText"/>
              <w:keepNext w:val="0"/>
            </w:pPr>
          </w:p>
        </w:tc>
        <w:tc>
          <w:tcPr>
            <w:tcW w:w="1104" w:type="dxa"/>
          </w:tcPr>
          <w:p w14:paraId="74174348" w14:textId="77777777" w:rsidR="00EE0CF2" w:rsidRDefault="0085191F" w:rsidP="00D912E1">
            <w:pPr>
              <w:pStyle w:val="TableText"/>
              <w:keepNext w:val="0"/>
            </w:pPr>
            <w:hyperlink w:anchor="C_1098-31874">
              <w:r w:rsidR="00EE0CF2">
                <w:rPr>
                  <w:rStyle w:val="HyperlinkText9pt"/>
                </w:rPr>
                <w:t>1098-31874</w:t>
              </w:r>
            </w:hyperlink>
          </w:p>
        </w:tc>
        <w:tc>
          <w:tcPr>
            <w:tcW w:w="2975" w:type="dxa"/>
          </w:tcPr>
          <w:p w14:paraId="3B7D1AFE" w14:textId="77777777" w:rsidR="00EE0CF2" w:rsidRDefault="00EE0CF2" w:rsidP="00D912E1">
            <w:pPr>
              <w:pStyle w:val="TableText"/>
              <w:keepNext w:val="0"/>
            </w:pPr>
          </w:p>
        </w:tc>
      </w:tr>
      <w:tr w:rsidR="00EE0CF2" w14:paraId="2EC643D6" w14:textId="77777777" w:rsidTr="00EE0CF2">
        <w:trPr>
          <w:jc w:val="center"/>
        </w:trPr>
        <w:tc>
          <w:tcPr>
            <w:tcW w:w="3345" w:type="dxa"/>
          </w:tcPr>
          <w:p w14:paraId="7EFD4124" w14:textId="77777777" w:rsidR="00EE0CF2" w:rsidRDefault="00EE0CF2" w:rsidP="00D912E1">
            <w:pPr>
              <w:pStyle w:val="TableText"/>
              <w:keepNext w:val="0"/>
            </w:pPr>
            <w:r>
              <w:tab/>
              <w:t>author</w:t>
            </w:r>
          </w:p>
        </w:tc>
        <w:tc>
          <w:tcPr>
            <w:tcW w:w="720" w:type="dxa"/>
          </w:tcPr>
          <w:p w14:paraId="54B8F4F1" w14:textId="77777777" w:rsidR="00EE0CF2" w:rsidRDefault="00EE0CF2" w:rsidP="00D912E1">
            <w:pPr>
              <w:pStyle w:val="TableText"/>
              <w:keepNext w:val="0"/>
            </w:pPr>
            <w:r>
              <w:t>0..*</w:t>
            </w:r>
          </w:p>
        </w:tc>
        <w:tc>
          <w:tcPr>
            <w:tcW w:w="1152" w:type="dxa"/>
          </w:tcPr>
          <w:p w14:paraId="5699ACEC" w14:textId="77777777" w:rsidR="00EE0CF2" w:rsidRDefault="00EE0CF2" w:rsidP="00D912E1">
            <w:pPr>
              <w:pStyle w:val="TableText"/>
              <w:keepNext w:val="0"/>
            </w:pPr>
            <w:r>
              <w:t>SHOULD</w:t>
            </w:r>
          </w:p>
        </w:tc>
        <w:tc>
          <w:tcPr>
            <w:tcW w:w="864" w:type="dxa"/>
          </w:tcPr>
          <w:p w14:paraId="608BBEBC" w14:textId="77777777" w:rsidR="00EE0CF2" w:rsidRDefault="00EE0CF2" w:rsidP="00D912E1">
            <w:pPr>
              <w:pStyle w:val="TableText"/>
              <w:keepNext w:val="0"/>
            </w:pPr>
          </w:p>
        </w:tc>
        <w:tc>
          <w:tcPr>
            <w:tcW w:w="1104" w:type="dxa"/>
          </w:tcPr>
          <w:p w14:paraId="6C212CCD" w14:textId="77777777" w:rsidR="00EE0CF2" w:rsidRDefault="0085191F" w:rsidP="00D912E1">
            <w:pPr>
              <w:pStyle w:val="TableText"/>
              <w:keepNext w:val="0"/>
            </w:pPr>
            <w:hyperlink w:anchor="C_1098-32045">
              <w:r w:rsidR="00EE0CF2">
                <w:rPr>
                  <w:rStyle w:val="HyperlinkText9pt"/>
                </w:rPr>
                <w:t>1098-32045</w:t>
              </w:r>
            </w:hyperlink>
          </w:p>
        </w:tc>
        <w:tc>
          <w:tcPr>
            <w:tcW w:w="2975" w:type="dxa"/>
          </w:tcPr>
          <w:p w14:paraId="4FC0B400" w14:textId="77777777" w:rsidR="00EE0CF2" w:rsidRDefault="0085191F" w:rsidP="00D912E1">
            <w:pPr>
              <w:pStyle w:val="TableText"/>
              <w:keepNext w:val="0"/>
            </w:pPr>
            <w:hyperlink w:anchor="U_Author_Participation">
              <w:r w:rsidR="00EE0CF2">
                <w:rPr>
                  <w:rStyle w:val="HyperlinkText9pt"/>
                </w:rPr>
                <w:t>Author Participation (identifier: urn:oid:2.16.840.1.113883.10.20.22.4.119</w:t>
              </w:r>
            </w:hyperlink>
          </w:p>
        </w:tc>
      </w:tr>
      <w:tr w:rsidR="00EE0CF2" w14:paraId="2CB462B5" w14:textId="77777777" w:rsidTr="00EE0CF2">
        <w:trPr>
          <w:jc w:val="center"/>
        </w:trPr>
        <w:tc>
          <w:tcPr>
            <w:tcW w:w="3345" w:type="dxa"/>
          </w:tcPr>
          <w:p w14:paraId="0725286F" w14:textId="77777777" w:rsidR="00EE0CF2" w:rsidRDefault="00EE0CF2" w:rsidP="00D912E1">
            <w:pPr>
              <w:pStyle w:val="TableText"/>
              <w:keepNext w:val="0"/>
            </w:pPr>
            <w:r>
              <w:tab/>
              <w:t>participant</w:t>
            </w:r>
          </w:p>
        </w:tc>
        <w:tc>
          <w:tcPr>
            <w:tcW w:w="720" w:type="dxa"/>
          </w:tcPr>
          <w:p w14:paraId="378CECF0" w14:textId="77777777" w:rsidR="00EE0CF2" w:rsidRDefault="00EE0CF2" w:rsidP="00D912E1">
            <w:pPr>
              <w:pStyle w:val="TableText"/>
              <w:keepNext w:val="0"/>
            </w:pPr>
            <w:r>
              <w:t>0..*</w:t>
            </w:r>
          </w:p>
        </w:tc>
        <w:tc>
          <w:tcPr>
            <w:tcW w:w="1152" w:type="dxa"/>
          </w:tcPr>
          <w:p w14:paraId="346A7906" w14:textId="77777777" w:rsidR="00EE0CF2" w:rsidRDefault="00EE0CF2" w:rsidP="00D912E1">
            <w:pPr>
              <w:pStyle w:val="TableText"/>
              <w:keepNext w:val="0"/>
            </w:pPr>
            <w:r>
              <w:t>MAY</w:t>
            </w:r>
          </w:p>
        </w:tc>
        <w:tc>
          <w:tcPr>
            <w:tcW w:w="864" w:type="dxa"/>
          </w:tcPr>
          <w:p w14:paraId="73B199BE" w14:textId="77777777" w:rsidR="00EE0CF2" w:rsidRDefault="00EE0CF2" w:rsidP="00D912E1">
            <w:pPr>
              <w:pStyle w:val="TableText"/>
              <w:keepNext w:val="0"/>
            </w:pPr>
          </w:p>
        </w:tc>
        <w:tc>
          <w:tcPr>
            <w:tcW w:w="1104" w:type="dxa"/>
          </w:tcPr>
          <w:p w14:paraId="7F64018F" w14:textId="77777777" w:rsidR="00EE0CF2" w:rsidRDefault="0085191F" w:rsidP="00D912E1">
            <w:pPr>
              <w:pStyle w:val="TableText"/>
              <w:keepNext w:val="0"/>
            </w:pPr>
            <w:hyperlink w:anchor="C_1098-30443">
              <w:r w:rsidR="00EE0CF2">
                <w:rPr>
                  <w:rStyle w:val="HyperlinkText9pt"/>
                </w:rPr>
                <w:t>1098-30443</w:t>
              </w:r>
            </w:hyperlink>
          </w:p>
        </w:tc>
        <w:tc>
          <w:tcPr>
            <w:tcW w:w="2975" w:type="dxa"/>
          </w:tcPr>
          <w:p w14:paraId="3A9CCEC0" w14:textId="77777777" w:rsidR="00EE0CF2" w:rsidRDefault="00EE0CF2" w:rsidP="00D912E1">
            <w:pPr>
              <w:pStyle w:val="TableText"/>
              <w:keepNext w:val="0"/>
            </w:pPr>
          </w:p>
        </w:tc>
      </w:tr>
      <w:tr w:rsidR="00EE0CF2" w14:paraId="3A5F9D10" w14:textId="77777777" w:rsidTr="00EE0CF2">
        <w:trPr>
          <w:jc w:val="center"/>
        </w:trPr>
        <w:tc>
          <w:tcPr>
            <w:tcW w:w="3345" w:type="dxa"/>
          </w:tcPr>
          <w:p w14:paraId="1F3B941F" w14:textId="77777777" w:rsidR="00EE0CF2" w:rsidRDefault="00EE0CF2" w:rsidP="00D912E1">
            <w:pPr>
              <w:pStyle w:val="TableText"/>
              <w:keepNext w:val="0"/>
            </w:pPr>
            <w:r>
              <w:tab/>
            </w:r>
            <w:r>
              <w:tab/>
              <w:t>@typeCode</w:t>
            </w:r>
          </w:p>
        </w:tc>
        <w:tc>
          <w:tcPr>
            <w:tcW w:w="720" w:type="dxa"/>
          </w:tcPr>
          <w:p w14:paraId="4BAE1EFC" w14:textId="77777777" w:rsidR="00EE0CF2" w:rsidRDefault="00EE0CF2" w:rsidP="00D912E1">
            <w:pPr>
              <w:pStyle w:val="TableText"/>
              <w:keepNext w:val="0"/>
            </w:pPr>
            <w:r>
              <w:t>1..1</w:t>
            </w:r>
          </w:p>
        </w:tc>
        <w:tc>
          <w:tcPr>
            <w:tcW w:w="1152" w:type="dxa"/>
          </w:tcPr>
          <w:p w14:paraId="71E78C73" w14:textId="77777777" w:rsidR="00EE0CF2" w:rsidRDefault="00EE0CF2" w:rsidP="00D912E1">
            <w:pPr>
              <w:pStyle w:val="TableText"/>
              <w:keepNext w:val="0"/>
            </w:pPr>
            <w:r>
              <w:t>SHALL</w:t>
            </w:r>
          </w:p>
        </w:tc>
        <w:tc>
          <w:tcPr>
            <w:tcW w:w="864" w:type="dxa"/>
          </w:tcPr>
          <w:p w14:paraId="5B040EFD" w14:textId="77777777" w:rsidR="00EE0CF2" w:rsidRDefault="00EE0CF2" w:rsidP="00D912E1">
            <w:pPr>
              <w:pStyle w:val="TableText"/>
              <w:keepNext w:val="0"/>
            </w:pPr>
          </w:p>
        </w:tc>
        <w:tc>
          <w:tcPr>
            <w:tcW w:w="1104" w:type="dxa"/>
          </w:tcPr>
          <w:p w14:paraId="45BFD973" w14:textId="77777777" w:rsidR="00EE0CF2" w:rsidRDefault="0085191F" w:rsidP="00D912E1">
            <w:pPr>
              <w:pStyle w:val="TableText"/>
              <w:keepNext w:val="0"/>
            </w:pPr>
            <w:hyperlink w:anchor="C_1098-31875">
              <w:r w:rsidR="00EE0CF2">
                <w:rPr>
                  <w:rStyle w:val="HyperlinkText9pt"/>
                </w:rPr>
                <w:t>1098-31875</w:t>
              </w:r>
            </w:hyperlink>
          </w:p>
        </w:tc>
        <w:tc>
          <w:tcPr>
            <w:tcW w:w="2975" w:type="dxa"/>
          </w:tcPr>
          <w:p w14:paraId="6C05ECF0" w14:textId="77777777" w:rsidR="00EE0CF2" w:rsidRDefault="00EE0CF2" w:rsidP="00D912E1">
            <w:pPr>
              <w:pStyle w:val="TableText"/>
              <w:keepNext w:val="0"/>
            </w:pPr>
            <w:r>
              <w:t>urn:oid:2.16.840.1.113883.5.90 (HL7ParticipationType) = LOC</w:t>
            </w:r>
          </w:p>
        </w:tc>
      </w:tr>
      <w:tr w:rsidR="00EE0CF2" w14:paraId="759724B3" w14:textId="77777777" w:rsidTr="00EE0CF2">
        <w:trPr>
          <w:jc w:val="center"/>
        </w:trPr>
        <w:tc>
          <w:tcPr>
            <w:tcW w:w="3345" w:type="dxa"/>
          </w:tcPr>
          <w:p w14:paraId="01193B9E" w14:textId="77777777" w:rsidR="00EE0CF2" w:rsidRDefault="00EE0CF2" w:rsidP="00D912E1">
            <w:pPr>
              <w:pStyle w:val="TableText"/>
              <w:keepNext w:val="0"/>
            </w:pPr>
            <w:r>
              <w:tab/>
            </w:r>
            <w:r>
              <w:tab/>
              <w:t>participantRole</w:t>
            </w:r>
          </w:p>
        </w:tc>
        <w:tc>
          <w:tcPr>
            <w:tcW w:w="720" w:type="dxa"/>
          </w:tcPr>
          <w:p w14:paraId="4010D6D8" w14:textId="77777777" w:rsidR="00EE0CF2" w:rsidRDefault="00EE0CF2" w:rsidP="00D912E1">
            <w:pPr>
              <w:pStyle w:val="TableText"/>
              <w:keepNext w:val="0"/>
            </w:pPr>
            <w:r>
              <w:t>1..1</w:t>
            </w:r>
          </w:p>
        </w:tc>
        <w:tc>
          <w:tcPr>
            <w:tcW w:w="1152" w:type="dxa"/>
          </w:tcPr>
          <w:p w14:paraId="610EEA05" w14:textId="77777777" w:rsidR="00EE0CF2" w:rsidRDefault="00EE0CF2" w:rsidP="00D912E1">
            <w:pPr>
              <w:pStyle w:val="TableText"/>
              <w:keepNext w:val="0"/>
            </w:pPr>
            <w:r>
              <w:t>SHALL</w:t>
            </w:r>
          </w:p>
        </w:tc>
        <w:tc>
          <w:tcPr>
            <w:tcW w:w="864" w:type="dxa"/>
          </w:tcPr>
          <w:p w14:paraId="1434A70C" w14:textId="77777777" w:rsidR="00EE0CF2" w:rsidRDefault="00EE0CF2" w:rsidP="00D912E1">
            <w:pPr>
              <w:pStyle w:val="TableText"/>
              <w:keepNext w:val="0"/>
            </w:pPr>
          </w:p>
        </w:tc>
        <w:tc>
          <w:tcPr>
            <w:tcW w:w="1104" w:type="dxa"/>
          </w:tcPr>
          <w:p w14:paraId="42F93A0C" w14:textId="77777777" w:rsidR="00EE0CF2" w:rsidRDefault="0085191F" w:rsidP="00D912E1">
            <w:pPr>
              <w:pStyle w:val="TableText"/>
              <w:keepNext w:val="0"/>
            </w:pPr>
            <w:hyperlink w:anchor="C_1098-31876">
              <w:r w:rsidR="00EE0CF2">
                <w:rPr>
                  <w:rStyle w:val="HyperlinkText9pt"/>
                </w:rPr>
                <w:t>1098-31876</w:t>
              </w:r>
            </w:hyperlink>
          </w:p>
        </w:tc>
        <w:tc>
          <w:tcPr>
            <w:tcW w:w="2975" w:type="dxa"/>
          </w:tcPr>
          <w:p w14:paraId="6E34AB29" w14:textId="77777777" w:rsidR="00EE0CF2" w:rsidRDefault="0085191F" w:rsidP="00D912E1">
            <w:pPr>
              <w:pStyle w:val="TableText"/>
              <w:keepNext w:val="0"/>
            </w:pPr>
            <w:hyperlink w:anchor="E_Service_Delivery_Location">
              <w:r w:rsidR="00EE0CF2">
                <w:rPr>
                  <w:rStyle w:val="HyperlinkText9pt"/>
                </w:rPr>
                <w:t>Service Delivery Location (identifier: urn:oid:2.16.840.1.113883.10.20.22.4.32</w:t>
              </w:r>
            </w:hyperlink>
          </w:p>
        </w:tc>
      </w:tr>
      <w:tr w:rsidR="00EE0CF2" w14:paraId="289AB6A9" w14:textId="77777777" w:rsidTr="00EE0CF2">
        <w:trPr>
          <w:jc w:val="center"/>
        </w:trPr>
        <w:tc>
          <w:tcPr>
            <w:tcW w:w="3345" w:type="dxa"/>
          </w:tcPr>
          <w:p w14:paraId="4267DAF1" w14:textId="77777777" w:rsidR="00EE0CF2" w:rsidRDefault="00EE0CF2" w:rsidP="00D912E1">
            <w:pPr>
              <w:pStyle w:val="TableText"/>
              <w:keepNext w:val="0"/>
            </w:pPr>
            <w:r>
              <w:tab/>
              <w:t>entryRelationship</w:t>
            </w:r>
          </w:p>
        </w:tc>
        <w:tc>
          <w:tcPr>
            <w:tcW w:w="720" w:type="dxa"/>
          </w:tcPr>
          <w:p w14:paraId="25472964" w14:textId="77777777" w:rsidR="00EE0CF2" w:rsidRDefault="00EE0CF2" w:rsidP="00D912E1">
            <w:pPr>
              <w:pStyle w:val="TableText"/>
              <w:keepNext w:val="0"/>
            </w:pPr>
            <w:r>
              <w:t>0..1</w:t>
            </w:r>
          </w:p>
        </w:tc>
        <w:tc>
          <w:tcPr>
            <w:tcW w:w="1152" w:type="dxa"/>
          </w:tcPr>
          <w:p w14:paraId="360BB300" w14:textId="77777777" w:rsidR="00EE0CF2" w:rsidRDefault="00EE0CF2" w:rsidP="00D912E1">
            <w:pPr>
              <w:pStyle w:val="TableText"/>
              <w:keepNext w:val="0"/>
            </w:pPr>
            <w:r>
              <w:t>MAY</w:t>
            </w:r>
          </w:p>
        </w:tc>
        <w:tc>
          <w:tcPr>
            <w:tcW w:w="864" w:type="dxa"/>
          </w:tcPr>
          <w:p w14:paraId="79DEE063" w14:textId="77777777" w:rsidR="00EE0CF2" w:rsidRDefault="00EE0CF2" w:rsidP="00D912E1">
            <w:pPr>
              <w:pStyle w:val="TableText"/>
              <w:keepNext w:val="0"/>
            </w:pPr>
          </w:p>
        </w:tc>
        <w:tc>
          <w:tcPr>
            <w:tcW w:w="1104" w:type="dxa"/>
          </w:tcPr>
          <w:p w14:paraId="76532A8D" w14:textId="77777777" w:rsidR="00EE0CF2" w:rsidRDefault="0085191F" w:rsidP="00D912E1">
            <w:pPr>
              <w:pStyle w:val="TableText"/>
              <w:keepNext w:val="0"/>
            </w:pPr>
            <w:hyperlink w:anchor="C_1098-31033">
              <w:r w:rsidR="00EE0CF2">
                <w:rPr>
                  <w:rStyle w:val="HyperlinkText9pt"/>
                </w:rPr>
                <w:t>1098-31033</w:t>
              </w:r>
            </w:hyperlink>
          </w:p>
        </w:tc>
        <w:tc>
          <w:tcPr>
            <w:tcW w:w="2975" w:type="dxa"/>
          </w:tcPr>
          <w:p w14:paraId="6F945556" w14:textId="77777777" w:rsidR="00EE0CF2" w:rsidRDefault="00EE0CF2" w:rsidP="00D912E1">
            <w:pPr>
              <w:pStyle w:val="TableText"/>
              <w:keepNext w:val="0"/>
            </w:pPr>
          </w:p>
        </w:tc>
      </w:tr>
      <w:tr w:rsidR="00EE0CF2" w14:paraId="3282EB7F" w14:textId="77777777" w:rsidTr="00EE0CF2">
        <w:trPr>
          <w:jc w:val="center"/>
        </w:trPr>
        <w:tc>
          <w:tcPr>
            <w:tcW w:w="3345" w:type="dxa"/>
          </w:tcPr>
          <w:p w14:paraId="525E32F5" w14:textId="77777777" w:rsidR="00EE0CF2" w:rsidRDefault="00EE0CF2" w:rsidP="00D912E1">
            <w:pPr>
              <w:pStyle w:val="TableText"/>
              <w:keepNext w:val="0"/>
            </w:pPr>
            <w:r>
              <w:tab/>
            </w:r>
            <w:r>
              <w:tab/>
              <w:t>@typeCode</w:t>
            </w:r>
          </w:p>
        </w:tc>
        <w:tc>
          <w:tcPr>
            <w:tcW w:w="720" w:type="dxa"/>
          </w:tcPr>
          <w:p w14:paraId="02D5B860" w14:textId="77777777" w:rsidR="00EE0CF2" w:rsidRDefault="00EE0CF2" w:rsidP="00D912E1">
            <w:pPr>
              <w:pStyle w:val="TableText"/>
              <w:keepNext w:val="0"/>
            </w:pPr>
            <w:r>
              <w:t>1..1</w:t>
            </w:r>
          </w:p>
        </w:tc>
        <w:tc>
          <w:tcPr>
            <w:tcW w:w="1152" w:type="dxa"/>
          </w:tcPr>
          <w:p w14:paraId="5C0EE668" w14:textId="77777777" w:rsidR="00EE0CF2" w:rsidRDefault="00EE0CF2" w:rsidP="00D912E1">
            <w:pPr>
              <w:pStyle w:val="TableText"/>
              <w:keepNext w:val="0"/>
            </w:pPr>
            <w:r>
              <w:t>SHALL</w:t>
            </w:r>
          </w:p>
        </w:tc>
        <w:tc>
          <w:tcPr>
            <w:tcW w:w="864" w:type="dxa"/>
          </w:tcPr>
          <w:p w14:paraId="42AA1214" w14:textId="77777777" w:rsidR="00EE0CF2" w:rsidRDefault="00EE0CF2" w:rsidP="00D912E1">
            <w:pPr>
              <w:pStyle w:val="TableText"/>
              <w:keepNext w:val="0"/>
            </w:pPr>
          </w:p>
        </w:tc>
        <w:tc>
          <w:tcPr>
            <w:tcW w:w="1104" w:type="dxa"/>
          </w:tcPr>
          <w:p w14:paraId="11846222" w14:textId="77777777" w:rsidR="00EE0CF2" w:rsidRDefault="0085191F" w:rsidP="00D912E1">
            <w:pPr>
              <w:pStyle w:val="TableText"/>
              <w:keepNext w:val="0"/>
            </w:pPr>
            <w:hyperlink w:anchor="C_1098-31034">
              <w:r w:rsidR="00EE0CF2">
                <w:rPr>
                  <w:rStyle w:val="HyperlinkText9pt"/>
                </w:rPr>
                <w:t>1098-31034</w:t>
              </w:r>
            </w:hyperlink>
          </w:p>
        </w:tc>
        <w:tc>
          <w:tcPr>
            <w:tcW w:w="2975" w:type="dxa"/>
          </w:tcPr>
          <w:p w14:paraId="1EB5762A" w14:textId="77777777" w:rsidR="00EE0CF2" w:rsidRDefault="00EE0CF2" w:rsidP="00D912E1">
            <w:pPr>
              <w:pStyle w:val="TableText"/>
              <w:keepNext w:val="0"/>
            </w:pPr>
            <w:r>
              <w:t>urn:oid:2.16.840.1.113883.5.1002 (HL7ActRelationshipType) = REFR</w:t>
            </w:r>
          </w:p>
        </w:tc>
      </w:tr>
      <w:tr w:rsidR="00EE0CF2" w14:paraId="1DDA5EAE" w14:textId="77777777" w:rsidTr="00EE0CF2">
        <w:trPr>
          <w:jc w:val="center"/>
        </w:trPr>
        <w:tc>
          <w:tcPr>
            <w:tcW w:w="3345" w:type="dxa"/>
          </w:tcPr>
          <w:p w14:paraId="6391307D" w14:textId="77777777" w:rsidR="00EE0CF2" w:rsidRDefault="00EE0CF2" w:rsidP="00D912E1">
            <w:pPr>
              <w:pStyle w:val="TableText"/>
              <w:keepNext w:val="0"/>
            </w:pPr>
            <w:r>
              <w:tab/>
            </w:r>
            <w:r>
              <w:tab/>
              <w:t>observation</w:t>
            </w:r>
          </w:p>
        </w:tc>
        <w:tc>
          <w:tcPr>
            <w:tcW w:w="720" w:type="dxa"/>
          </w:tcPr>
          <w:p w14:paraId="53FE24F1" w14:textId="77777777" w:rsidR="00EE0CF2" w:rsidRDefault="00EE0CF2" w:rsidP="00D912E1">
            <w:pPr>
              <w:pStyle w:val="TableText"/>
              <w:keepNext w:val="0"/>
            </w:pPr>
            <w:r>
              <w:t>1..1</w:t>
            </w:r>
          </w:p>
        </w:tc>
        <w:tc>
          <w:tcPr>
            <w:tcW w:w="1152" w:type="dxa"/>
          </w:tcPr>
          <w:p w14:paraId="57DC2337" w14:textId="77777777" w:rsidR="00EE0CF2" w:rsidRDefault="00EE0CF2" w:rsidP="00D912E1">
            <w:pPr>
              <w:pStyle w:val="TableText"/>
              <w:keepNext w:val="0"/>
            </w:pPr>
            <w:r>
              <w:t>SHALL</w:t>
            </w:r>
          </w:p>
        </w:tc>
        <w:tc>
          <w:tcPr>
            <w:tcW w:w="864" w:type="dxa"/>
          </w:tcPr>
          <w:p w14:paraId="333FE3E0" w14:textId="77777777" w:rsidR="00EE0CF2" w:rsidRDefault="00EE0CF2" w:rsidP="00D912E1">
            <w:pPr>
              <w:pStyle w:val="TableText"/>
              <w:keepNext w:val="0"/>
            </w:pPr>
          </w:p>
        </w:tc>
        <w:tc>
          <w:tcPr>
            <w:tcW w:w="1104" w:type="dxa"/>
          </w:tcPr>
          <w:p w14:paraId="3515DB9F" w14:textId="77777777" w:rsidR="00EE0CF2" w:rsidRDefault="0085191F" w:rsidP="00D912E1">
            <w:pPr>
              <w:pStyle w:val="TableText"/>
              <w:keepNext w:val="0"/>
            </w:pPr>
            <w:hyperlink w:anchor="C_1098-31035">
              <w:r w:rsidR="00EE0CF2">
                <w:rPr>
                  <w:rStyle w:val="HyperlinkText9pt"/>
                </w:rPr>
                <w:t>1098-31035</w:t>
              </w:r>
            </w:hyperlink>
          </w:p>
        </w:tc>
        <w:tc>
          <w:tcPr>
            <w:tcW w:w="2975" w:type="dxa"/>
          </w:tcPr>
          <w:p w14:paraId="22973509" w14:textId="77777777" w:rsidR="00EE0CF2" w:rsidRDefault="0085191F" w:rsidP="00D912E1">
            <w:pPr>
              <w:pStyle w:val="TableText"/>
              <w:keepNext w:val="0"/>
            </w:pPr>
            <w:hyperlink w:anchor="E_Priority_Preference">
              <w:r w:rsidR="00EE0CF2">
                <w:rPr>
                  <w:rStyle w:val="HyperlinkText9pt"/>
                </w:rPr>
                <w:t>Priority Preference (identifier: urn:oid:2.16.840.1.113883.10.20.22.4.143</w:t>
              </w:r>
            </w:hyperlink>
          </w:p>
        </w:tc>
      </w:tr>
      <w:tr w:rsidR="00EE0CF2" w14:paraId="652D27B1" w14:textId="77777777" w:rsidTr="00EE0CF2">
        <w:trPr>
          <w:jc w:val="center"/>
        </w:trPr>
        <w:tc>
          <w:tcPr>
            <w:tcW w:w="3345" w:type="dxa"/>
          </w:tcPr>
          <w:p w14:paraId="5D6F0CD4" w14:textId="77777777" w:rsidR="00EE0CF2" w:rsidRDefault="00EE0CF2" w:rsidP="00D912E1">
            <w:pPr>
              <w:pStyle w:val="TableText"/>
              <w:keepNext w:val="0"/>
            </w:pPr>
            <w:r>
              <w:tab/>
              <w:t>entryRelationship</w:t>
            </w:r>
          </w:p>
        </w:tc>
        <w:tc>
          <w:tcPr>
            <w:tcW w:w="720" w:type="dxa"/>
          </w:tcPr>
          <w:p w14:paraId="084C1622" w14:textId="77777777" w:rsidR="00EE0CF2" w:rsidRDefault="00EE0CF2" w:rsidP="00D912E1">
            <w:pPr>
              <w:pStyle w:val="TableText"/>
              <w:keepNext w:val="0"/>
            </w:pPr>
            <w:r>
              <w:t>0..*</w:t>
            </w:r>
          </w:p>
        </w:tc>
        <w:tc>
          <w:tcPr>
            <w:tcW w:w="1152" w:type="dxa"/>
          </w:tcPr>
          <w:p w14:paraId="69F9C627" w14:textId="77777777" w:rsidR="00EE0CF2" w:rsidRDefault="00EE0CF2" w:rsidP="00D912E1">
            <w:pPr>
              <w:pStyle w:val="TableText"/>
              <w:keepNext w:val="0"/>
            </w:pPr>
            <w:r>
              <w:t>MAY</w:t>
            </w:r>
          </w:p>
        </w:tc>
        <w:tc>
          <w:tcPr>
            <w:tcW w:w="864" w:type="dxa"/>
          </w:tcPr>
          <w:p w14:paraId="2E33C207" w14:textId="77777777" w:rsidR="00EE0CF2" w:rsidRDefault="00EE0CF2" w:rsidP="00D912E1">
            <w:pPr>
              <w:pStyle w:val="TableText"/>
              <w:keepNext w:val="0"/>
            </w:pPr>
          </w:p>
        </w:tc>
        <w:tc>
          <w:tcPr>
            <w:tcW w:w="1104" w:type="dxa"/>
          </w:tcPr>
          <w:p w14:paraId="12A743B0" w14:textId="77777777" w:rsidR="00EE0CF2" w:rsidRDefault="0085191F" w:rsidP="00D912E1">
            <w:pPr>
              <w:pStyle w:val="TableText"/>
              <w:keepNext w:val="0"/>
            </w:pPr>
            <w:hyperlink w:anchor="C_1098-31877">
              <w:r w:rsidR="00EE0CF2">
                <w:rPr>
                  <w:rStyle w:val="HyperlinkText9pt"/>
                </w:rPr>
                <w:t>1098-31877</w:t>
              </w:r>
            </w:hyperlink>
          </w:p>
        </w:tc>
        <w:tc>
          <w:tcPr>
            <w:tcW w:w="2975" w:type="dxa"/>
          </w:tcPr>
          <w:p w14:paraId="35DC72CE" w14:textId="77777777" w:rsidR="00EE0CF2" w:rsidRDefault="00EE0CF2" w:rsidP="00D912E1">
            <w:pPr>
              <w:pStyle w:val="TableText"/>
              <w:keepNext w:val="0"/>
            </w:pPr>
          </w:p>
        </w:tc>
      </w:tr>
      <w:tr w:rsidR="00EE0CF2" w14:paraId="44F1AA72" w14:textId="77777777" w:rsidTr="00EE0CF2">
        <w:trPr>
          <w:jc w:val="center"/>
        </w:trPr>
        <w:tc>
          <w:tcPr>
            <w:tcW w:w="3345" w:type="dxa"/>
          </w:tcPr>
          <w:p w14:paraId="1058AFDC" w14:textId="77777777" w:rsidR="00EE0CF2" w:rsidRDefault="00EE0CF2" w:rsidP="00D912E1">
            <w:pPr>
              <w:pStyle w:val="TableText"/>
              <w:keepNext w:val="0"/>
            </w:pPr>
            <w:r>
              <w:tab/>
            </w:r>
            <w:r>
              <w:tab/>
              <w:t>@typeCode</w:t>
            </w:r>
          </w:p>
        </w:tc>
        <w:tc>
          <w:tcPr>
            <w:tcW w:w="720" w:type="dxa"/>
          </w:tcPr>
          <w:p w14:paraId="355F3662" w14:textId="77777777" w:rsidR="00EE0CF2" w:rsidRDefault="00EE0CF2" w:rsidP="00D912E1">
            <w:pPr>
              <w:pStyle w:val="TableText"/>
              <w:keepNext w:val="0"/>
            </w:pPr>
            <w:r>
              <w:t>1..1</w:t>
            </w:r>
          </w:p>
        </w:tc>
        <w:tc>
          <w:tcPr>
            <w:tcW w:w="1152" w:type="dxa"/>
          </w:tcPr>
          <w:p w14:paraId="20B60E91" w14:textId="77777777" w:rsidR="00EE0CF2" w:rsidRDefault="00EE0CF2" w:rsidP="00D912E1">
            <w:pPr>
              <w:pStyle w:val="TableText"/>
              <w:keepNext w:val="0"/>
            </w:pPr>
            <w:r>
              <w:t>SHALL</w:t>
            </w:r>
          </w:p>
        </w:tc>
        <w:tc>
          <w:tcPr>
            <w:tcW w:w="864" w:type="dxa"/>
          </w:tcPr>
          <w:p w14:paraId="035996AA" w14:textId="77777777" w:rsidR="00EE0CF2" w:rsidRDefault="00EE0CF2" w:rsidP="00D912E1">
            <w:pPr>
              <w:pStyle w:val="TableText"/>
              <w:keepNext w:val="0"/>
            </w:pPr>
          </w:p>
        </w:tc>
        <w:tc>
          <w:tcPr>
            <w:tcW w:w="1104" w:type="dxa"/>
          </w:tcPr>
          <w:p w14:paraId="1EF59DE6" w14:textId="77777777" w:rsidR="00EE0CF2" w:rsidRDefault="0085191F" w:rsidP="00D912E1">
            <w:pPr>
              <w:pStyle w:val="TableText"/>
              <w:keepNext w:val="0"/>
            </w:pPr>
            <w:hyperlink w:anchor="C_1098-31878">
              <w:r w:rsidR="00EE0CF2">
                <w:rPr>
                  <w:rStyle w:val="HyperlinkText9pt"/>
                </w:rPr>
                <w:t>1098-31878</w:t>
              </w:r>
            </w:hyperlink>
          </w:p>
        </w:tc>
        <w:tc>
          <w:tcPr>
            <w:tcW w:w="2975" w:type="dxa"/>
          </w:tcPr>
          <w:p w14:paraId="4FB7457D" w14:textId="77777777" w:rsidR="00EE0CF2" w:rsidRDefault="00EE0CF2" w:rsidP="00D912E1">
            <w:pPr>
              <w:pStyle w:val="TableText"/>
              <w:keepNext w:val="0"/>
            </w:pPr>
            <w:r>
              <w:t>urn:oid:2.16.840.1.113883.5.1002 (HL7ActRelationshipType) = RSON</w:t>
            </w:r>
          </w:p>
        </w:tc>
      </w:tr>
      <w:tr w:rsidR="00EE0CF2" w14:paraId="5F842417" w14:textId="77777777" w:rsidTr="00EE0CF2">
        <w:trPr>
          <w:jc w:val="center"/>
        </w:trPr>
        <w:tc>
          <w:tcPr>
            <w:tcW w:w="3345" w:type="dxa"/>
          </w:tcPr>
          <w:p w14:paraId="0624AFAF" w14:textId="77777777" w:rsidR="00EE0CF2" w:rsidRDefault="00EE0CF2" w:rsidP="00D912E1">
            <w:pPr>
              <w:pStyle w:val="TableText"/>
              <w:keepNext w:val="0"/>
            </w:pPr>
            <w:r>
              <w:lastRenderedPageBreak/>
              <w:tab/>
            </w:r>
            <w:r>
              <w:tab/>
              <w:t>observation</w:t>
            </w:r>
          </w:p>
        </w:tc>
        <w:tc>
          <w:tcPr>
            <w:tcW w:w="720" w:type="dxa"/>
          </w:tcPr>
          <w:p w14:paraId="48747F00" w14:textId="77777777" w:rsidR="00EE0CF2" w:rsidRDefault="00EE0CF2" w:rsidP="00D912E1">
            <w:pPr>
              <w:pStyle w:val="TableText"/>
              <w:keepNext w:val="0"/>
            </w:pPr>
            <w:r>
              <w:t>1..1</w:t>
            </w:r>
          </w:p>
        </w:tc>
        <w:tc>
          <w:tcPr>
            <w:tcW w:w="1152" w:type="dxa"/>
          </w:tcPr>
          <w:p w14:paraId="38390635" w14:textId="77777777" w:rsidR="00EE0CF2" w:rsidRDefault="00EE0CF2" w:rsidP="00D912E1">
            <w:pPr>
              <w:pStyle w:val="TableText"/>
              <w:keepNext w:val="0"/>
            </w:pPr>
            <w:r>
              <w:t>SHALL</w:t>
            </w:r>
          </w:p>
        </w:tc>
        <w:tc>
          <w:tcPr>
            <w:tcW w:w="864" w:type="dxa"/>
          </w:tcPr>
          <w:p w14:paraId="7EAFE59C" w14:textId="77777777" w:rsidR="00EE0CF2" w:rsidRDefault="00EE0CF2" w:rsidP="00D912E1">
            <w:pPr>
              <w:pStyle w:val="TableText"/>
              <w:keepNext w:val="0"/>
            </w:pPr>
          </w:p>
        </w:tc>
        <w:tc>
          <w:tcPr>
            <w:tcW w:w="1104" w:type="dxa"/>
          </w:tcPr>
          <w:p w14:paraId="3D088104" w14:textId="77777777" w:rsidR="00EE0CF2" w:rsidRDefault="0085191F" w:rsidP="00D912E1">
            <w:pPr>
              <w:pStyle w:val="TableText"/>
              <w:keepNext w:val="0"/>
            </w:pPr>
            <w:hyperlink w:anchor="C_1098-31879">
              <w:r w:rsidR="00EE0CF2">
                <w:rPr>
                  <w:rStyle w:val="HyperlinkText9pt"/>
                </w:rPr>
                <w:t>1098-31879</w:t>
              </w:r>
            </w:hyperlink>
          </w:p>
        </w:tc>
        <w:tc>
          <w:tcPr>
            <w:tcW w:w="2975" w:type="dxa"/>
          </w:tcPr>
          <w:p w14:paraId="0A4A4D4C" w14:textId="77777777" w:rsidR="00EE0CF2" w:rsidRDefault="0085191F" w:rsidP="00D912E1">
            <w:pPr>
              <w:pStyle w:val="TableText"/>
              <w:keepNext w:val="0"/>
            </w:pPr>
            <w:hyperlink w:anchor="Indication_V2">
              <w:r w:rsidR="00EE0CF2">
                <w:rPr>
                  <w:rStyle w:val="HyperlinkText9pt"/>
                </w:rPr>
                <w:t>Indication (V2) (identifier: urn:hl7ii:2.16.840.1.113883.10.20.22.4.19:2014-06-09</w:t>
              </w:r>
            </w:hyperlink>
          </w:p>
        </w:tc>
      </w:tr>
    </w:tbl>
    <w:p w14:paraId="6B696B22" w14:textId="77777777" w:rsidR="00EE0CF2" w:rsidRDefault="00EE0CF2" w:rsidP="00EE0CF2">
      <w:pPr>
        <w:pStyle w:val="BodyText"/>
      </w:pPr>
    </w:p>
    <w:p w14:paraId="463FDCF4" w14:textId="77777777" w:rsidR="00EE0CF2" w:rsidRDefault="00EE0CF2" w:rsidP="00E855AB">
      <w:pPr>
        <w:numPr>
          <w:ilvl w:val="0"/>
          <w:numId w:val="89"/>
        </w:numPr>
      </w:pPr>
      <w:r>
        <w:rPr>
          <w:rStyle w:val="keyword"/>
        </w:rPr>
        <w:t>SHALL</w:t>
      </w:r>
      <w:r>
        <w:t xml:space="preserve"> contain exactly one [1..1] </w:t>
      </w:r>
      <w:r>
        <w:rPr>
          <w:rStyle w:val="XMLnameBold"/>
        </w:rPr>
        <w:t>@classCode</w:t>
      </w:r>
      <w:r>
        <w:t>=</w:t>
      </w:r>
      <w:r>
        <w:rPr>
          <w:rStyle w:val="XMLname"/>
        </w:rPr>
        <w:t>"ENC"</w:t>
      </w:r>
      <w:r>
        <w:t xml:space="preserve"> (CodeSystem: </w:t>
      </w:r>
      <w:r>
        <w:rPr>
          <w:rStyle w:val="XMLname"/>
        </w:rPr>
        <w:t>HL7ActClass urn:oid:2.16.840.1.113883.5.6</w:t>
      </w:r>
      <w:r>
        <w:rPr>
          <w:rStyle w:val="keyword"/>
        </w:rPr>
        <w:t xml:space="preserve"> STATIC</w:t>
      </w:r>
      <w:r>
        <w:t>) (CONF:1098-8564).</w:t>
      </w:r>
    </w:p>
    <w:p w14:paraId="1B0C622C" w14:textId="77777777" w:rsidR="00EE0CF2" w:rsidRDefault="00EE0CF2" w:rsidP="00E855AB">
      <w:pPr>
        <w:numPr>
          <w:ilvl w:val="0"/>
          <w:numId w:val="89"/>
        </w:numPr>
        <w:ind w:left="1080"/>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ActEncounterProcedure">
        <w:r>
          <w:rPr>
            <w:rStyle w:val="HyperlinkCourierBold"/>
          </w:rPr>
          <w:t>Planned moodCode (Act/Encounter/Procedure)</w:t>
        </w:r>
      </w:hyperlink>
      <w:r>
        <w:rPr>
          <w:rStyle w:val="XMLname"/>
        </w:rPr>
        <w:t xml:space="preserve"> urn:oid:2.16.840.1.113883.11.20.9.23</w:t>
      </w:r>
      <w:r>
        <w:rPr>
          <w:rStyle w:val="keyword"/>
        </w:rPr>
        <w:t xml:space="preserve"> STATIC</w:t>
      </w:r>
      <w:r>
        <w:t xml:space="preserve"> 2014-09-01 (CONF:1098-8565).</w:t>
      </w:r>
    </w:p>
    <w:p w14:paraId="451EEA2E" w14:textId="77777777" w:rsidR="00EE0CF2" w:rsidRDefault="00EE0CF2" w:rsidP="00E855AB">
      <w:pPr>
        <w:numPr>
          <w:ilvl w:val="0"/>
          <w:numId w:val="89"/>
        </w:numPr>
        <w:ind w:left="1080"/>
      </w:pPr>
      <w:r>
        <w:rPr>
          <w:rStyle w:val="keyword"/>
        </w:rPr>
        <w:t>SHALL</w:t>
      </w:r>
      <w:r>
        <w:t xml:space="preserve"> contain exactly one [1..1] </w:t>
      </w:r>
      <w:r>
        <w:rPr>
          <w:rStyle w:val="XMLnameBold"/>
        </w:rPr>
        <w:t>templateId</w:t>
      </w:r>
      <w:r>
        <w:t xml:space="preserve"> (CONF:1098-30437) such that it</w:t>
      </w:r>
    </w:p>
    <w:p w14:paraId="4E0AC964" w14:textId="77777777" w:rsidR="00EE0CF2" w:rsidRDefault="00EE0CF2" w:rsidP="00E855AB">
      <w:pPr>
        <w:numPr>
          <w:ilvl w:val="1"/>
          <w:numId w:val="89"/>
        </w:numPr>
      </w:pPr>
      <w:r>
        <w:rPr>
          <w:rStyle w:val="keyword"/>
        </w:rPr>
        <w:t>SHALL</w:t>
      </w:r>
      <w:r>
        <w:t xml:space="preserve"> contain exactly one [1..1] </w:t>
      </w:r>
      <w:r>
        <w:rPr>
          <w:rStyle w:val="XMLnameBold"/>
        </w:rPr>
        <w:t>@root</w:t>
      </w:r>
      <w:r>
        <w:t>=</w:t>
      </w:r>
      <w:r>
        <w:rPr>
          <w:rStyle w:val="XMLname"/>
        </w:rPr>
        <w:t>"2.16.840.1.113883.10.20.22.4.40"</w:t>
      </w:r>
      <w:r>
        <w:t xml:space="preserve"> (CONF:1098-30438).</w:t>
      </w:r>
    </w:p>
    <w:p w14:paraId="0EDCE3A3" w14:textId="77777777" w:rsidR="00EE0CF2" w:rsidRDefault="00EE0CF2" w:rsidP="00E855AB">
      <w:pPr>
        <w:numPr>
          <w:ilvl w:val="1"/>
          <w:numId w:val="89"/>
        </w:numPr>
      </w:pPr>
      <w:r>
        <w:rPr>
          <w:rStyle w:val="keyword"/>
        </w:rPr>
        <w:t>SHALL</w:t>
      </w:r>
      <w:r>
        <w:t xml:space="preserve"> contain exactly one [1..1] </w:t>
      </w:r>
      <w:r>
        <w:rPr>
          <w:rStyle w:val="XMLnameBold"/>
        </w:rPr>
        <w:t>@extension</w:t>
      </w:r>
      <w:r>
        <w:t>=</w:t>
      </w:r>
      <w:r>
        <w:rPr>
          <w:rStyle w:val="XMLname"/>
        </w:rPr>
        <w:t>"2014-06-09"</w:t>
      </w:r>
      <w:r>
        <w:t xml:space="preserve"> (CONF:1098-32553).</w:t>
      </w:r>
    </w:p>
    <w:p w14:paraId="4B15A3AE" w14:textId="77777777" w:rsidR="00EE0CF2" w:rsidRDefault="00EE0CF2" w:rsidP="00E855AB">
      <w:pPr>
        <w:numPr>
          <w:ilvl w:val="0"/>
          <w:numId w:val="89"/>
        </w:numPr>
        <w:ind w:left="1080"/>
      </w:pPr>
      <w:r>
        <w:rPr>
          <w:rStyle w:val="keyword"/>
        </w:rPr>
        <w:t>SHALL</w:t>
      </w:r>
      <w:r>
        <w:t xml:space="preserve"> contain at least one [1..*] </w:t>
      </w:r>
      <w:r>
        <w:rPr>
          <w:rStyle w:val="XMLnameBold"/>
        </w:rPr>
        <w:t>id</w:t>
      </w:r>
      <w:r>
        <w:t xml:space="preserve"> (CONF:1098-8567).</w:t>
      </w:r>
    </w:p>
    <w:p w14:paraId="18351E49" w14:textId="77777777" w:rsidR="00EE0CF2" w:rsidRDefault="00EE0CF2" w:rsidP="00EE0CF2">
      <w:pPr>
        <w:pStyle w:val="BodyText"/>
        <w:spacing w:before="120"/>
      </w:pPr>
      <w:r>
        <w:t>Records the type of encounter ordered or recommended.</w:t>
      </w:r>
    </w:p>
    <w:p w14:paraId="48D7825A" w14:textId="77777777" w:rsidR="00EE0CF2" w:rsidRDefault="00EE0CF2" w:rsidP="00E855AB">
      <w:pPr>
        <w:numPr>
          <w:ilvl w:val="0"/>
          <w:numId w:val="89"/>
        </w:numPr>
        <w:ind w:left="1080"/>
      </w:pP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Encounter_Planned">
        <w:r>
          <w:rPr>
            <w:rStyle w:val="HyperlinkCourierBold"/>
          </w:rPr>
          <w:t>Encounter Planned</w:t>
        </w:r>
      </w:hyperlink>
      <w:r>
        <w:rPr>
          <w:rStyle w:val="XMLname"/>
        </w:rPr>
        <w:t xml:space="preserve"> urn:oid:2.16.840.1.113883.11.20.9.52</w:t>
      </w:r>
      <w:r>
        <w:rPr>
          <w:rStyle w:val="keyword"/>
        </w:rPr>
        <w:t xml:space="preserve"> DYNAMIC</w:t>
      </w:r>
      <w:r>
        <w:t xml:space="preserve"> (CONF:1098-31032).</w:t>
      </w:r>
    </w:p>
    <w:p w14:paraId="0EB09A81" w14:textId="77777777" w:rsidR="00EE0CF2" w:rsidRDefault="00EE0CF2" w:rsidP="00E855AB">
      <w:pPr>
        <w:numPr>
          <w:ilvl w:val="0"/>
          <w:numId w:val="89"/>
        </w:numPr>
        <w:ind w:left="1080"/>
      </w:pPr>
      <w:r>
        <w:rPr>
          <w:rStyle w:val="keyword"/>
        </w:rPr>
        <w:t>SHALL</w:t>
      </w:r>
      <w:r>
        <w:t xml:space="preserve"> contain exactly one [1..1] </w:t>
      </w:r>
      <w:r>
        <w:rPr>
          <w:rStyle w:val="XMLnameBold"/>
        </w:rPr>
        <w:t>statusCode</w:t>
      </w:r>
      <w:r>
        <w:t xml:space="preserve"> (CONF:1098-30439).</w:t>
      </w:r>
    </w:p>
    <w:p w14:paraId="2823F83E" w14:textId="77777777" w:rsidR="00EE0CF2" w:rsidRDefault="00EE0CF2" w:rsidP="00E855AB">
      <w:pPr>
        <w:numPr>
          <w:ilvl w:val="1"/>
          <w:numId w:val="89"/>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 (CONF:1098-31880).</w:t>
      </w:r>
    </w:p>
    <w:p w14:paraId="06F730E7" w14:textId="77777777" w:rsidR="00EE0CF2" w:rsidRDefault="00EE0CF2" w:rsidP="00E855AB">
      <w:pPr>
        <w:numPr>
          <w:ilvl w:val="0"/>
          <w:numId w:val="89"/>
        </w:numPr>
        <w:ind w:left="1080"/>
      </w:pPr>
      <w:r>
        <w:rPr>
          <w:rStyle w:val="keyword"/>
        </w:rPr>
        <w:t>SHOULD</w:t>
      </w:r>
      <w:r>
        <w:t xml:space="preserve"> contain zero or one [0..1] </w:t>
      </w:r>
      <w:r>
        <w:rPr>
          <w:rStyle w:val="XMLnameBold"/>
        </w:rPr>
        <w:t>effectiveTime</w:t>
      </w:r>
      <w:r>
        <w:t xml:space="preserve"> (CONF:1098-30440).</w:t>
      </w:r>
    </w:p>
    <w:p w14:paraId="541BC13E" w14:textId="77777777" w:rsidR="00EE0CF2" w:rsidRDefault="00EE0CF2" w:rsidP="00EE0CF2">
      <w:pPr>
        <w:pStyle w:val="BodyText"/>
        <w:spacing w:before="120"/>
      </w:pPr>
      <w:r>
        <w:t>Performers represent clinicians who are responsible for assessing and treating the patient.</w:t>
      </w:r>
    </w:p>
    <w:p w14:paraId="47D1519F" w14:textId="77777777" w:rsidR="00EE0CF2" w:rsidRDefault="00EE0CF2" w:rsidP="00E855AB">
      <w:pPr>
        <w:numPr>
          <w:ilvl w:val="0"/>
          <w:numId w:val="89"/>
        </w:numPr>
        <w:ind w:left="1080"/>
      </w:pPr>
      <w:r>
        <w:rPr>
          <w:rStyle w:val="keyword"/>
        </w:rPr>
        <w:t>MAY</w:t>
      </w:r>
      <w:r>
        <w:t xml:space="preserve"> contain zero or more [0..*] </w:t>
      </w:r>
      <w:r>
        <w:rPr>
          <w:rStyle w:val="XMLnameBold"/>
        </w:rPr>
        <w:t>performer</w:t>
      </w:r>
      <w:r>
        <w:t xml:space="preserve"> (CONF:1098-30442) such that it</w:t>
      </w:r>
    </w:p>
    <w:p w14:paraId="44352265" w14:textId="77777777" w:rsidR="00EE0CF2" w:rsidRDefault="00EE0CF2" w:rsidP="00E855AB">
      <w:pPr>
        <w:numPr>
          <w:ilvl w:val="1"/>
          <w:numId w:val="89"/>
        </w:numPr>
      </w:pPr>
      <w:r>
        <w:rPr>
          <w:rStyle w:val="keyword"/>
        </w:rPr>
        <w:t>SHALL</w:t>
      </w:r>
      <w:r>
        <w:t xml:space="preserve"> contain exactly one [1..1] </w:t>
      </w:r>
      <w:r>
        <w:rPr>
          <w:rStyle w:val="XMLnameBold"/>
        </w:rPr>
        <w:t>assignedEntity</w:t>
      </w:r>
      <w:r>
        <w:t xml:space="preserve"> (CONF:1098-31874).</w:t>
      </w:r>
    </w:p>
    <w:p w14:paraId="45754A2B" w14:textId="77777777" w:rsidR="00EE0CF2" w:rsidRDefault="00EE0CF2" w:rsidP="00EE0CF2">
      <w:pPr>
        <w:pStyle w:val="BodyText"/>
        <w:spacing w:before="120"/>
      </w:pPr>
      <w:r>
        <w:t>The author in a planned encounter represents the clinician who is requesting or planning the encounter.</w:t>
      </w:r>
    </w:p>
    <w:p w14:paraId="3FAB266B" w14:textId="77777777" w:rsidR="00EE0CF2" w:rsidRDefault="00EE0CF2" w:rsidP="00E855AB">
      <w:pPr>
        <w:numPr>
          <w:ilvl w:val="0"/>
          <w:numId w:val="89"/>
        </w:numPr>
        <w:ind w:left="1080"/>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r>
        <w:t xml:space="preserve"> (CONF:1098-32045).</w:t>
      </w:r>
    </w:p>
    <w:p w14:paraId="23EDA5B3" w14:textId="77777777" w:rsidR="00EE0CF2" w:rsidRDefault="00EE0CF2" w:rsidP="00EE0CF2">
      <w:pPr>
        <w:pStyle w:val="BodyText"/>
        <w:spacing w:before="120"/>
      </w:pPr>
      <w:r>
        <w:t>This location participation captures where the planned or ordered encounter may take place.</w:t>
      </w:r>
    </w:p>
    <w:p w14:paraId="6EFA7ACC" w14:textId="77777777" w:rsidR="00EE0CF2" w:rsidRDefault="00EE0CF2" w:rsidP="00E855AB">
      <w:pPr>
        <w:numPr>
          <w:ilvl w:val="0"/>
          <w:numId w:val="89"/>
        </w:numPr>
        <w:ind w:left="1080"/>
      </w:pPr>
      <w:r>
        <w:rPr>
          <w:rStyle w:val="keyword"/>
        </w:rPr>
        <w:t>MAY</w:t>
      </w:r>
      <w:r>
        <w:t xml:space="preserve"> contain zero or more [0..*] </w:t>
      </w:r>
      <w:r>
        <w:rPr>
          <w:rStyle w:val="XMLnameBold"/>
        </w:rPr>
        <w:t>participant</w:t>
      </w:r>
      <w:r>
        <w:t xml:space="preserve"> (CONF:1098-30443) such that it</w:t>
      </w:r>
    </w:p>
    <w:p w14:paraId="1A45DBD9" w14:textId="77777777" w:rsidR="00EE0CF2" w:rsidRDefault="00EE0CF2" w:rsidP="00E855AB">
      <w:pPr>
        <w:numPr>
          <w:ilvl w:val="1"/>
          <w:numId w:val="89"/>
        </w:numPr>
      </w:pPr>
      <w:r>
        <w:rPr>
          <w:rStyle w:val="keyword"/>
        </w:rPr>
        <w:t>SHALL</w:t>
      </w:r>
      <w:r>
        <w:t xml:space="preserve"> contain exactly one [1..1] </w:t>
      </w:r>
      <w:r>
        <w:rPr>
          <w:rStyle w:val="XMLnameBold"/>
        </w:rPr>
        <w:t>@typeCode</w:t>
      </w:r>
      <w:r>
        <w:t>=</w:t>
      </w:r>
      <w:r>
        <w:rPr>
          <w:rStyle w:val="XMLname"/>
        </w:rPr>
        <w:t>"LOC"</w:t>
      </w:r>
      <w:r>
        <w:t xml:space="preserve"> Location (CodeSystem: </w:t>
      </w:r>
      <w:r>
        <w:rPr>
          <w:rStyle w:val="XMLname"/>
        </w:rPr>
        <w:t>HL7ParticipationType urn:oid:2.16.840.1.113883.5.90</w:t>
      </w:r>
      <w:r>
        <w:t>) (CONF:1098-31875).</w:t>
      </w:r>
    </w:p>
    <w:p w14:paraId="050FD180" w14:textId="77777777" w:rsidR="00EE0CF2" w:rsidRDefault="00EE0CF2" w:rsidP="00E855AB">
      <w:pPr>
        <w:numPr>
          <w:ilvl w:val="1"/>
          <w:numId w:val="89"/>
        </w:numPr>
      </w:pPr>
      <w:r>
        <w:rPr>
          <w:rStyle w:val="keyword"/>
        </w:rPr>
        <w:t>SHALL</w:t>
      </w:r>
      <w:r>
        <w:t xml:space="preserve"> contain exactly one [1..1]  </w:t>
      </w:r>
      <w:hyperlink w:anchor="E_Service_Delivery_Location">
        <w:r>
          <w:rPr>
            <w:rStyle w:val="HyperlinkCourierBold"/>
          </w:rPr>
          <w:t>Service Delivery Location</w:t>
        </w:r>
      </w:hyperlink>
      <w:r>
        <w:rPr>
          <w:rStyle w:val="XMLname"/>
        </w:rPr>
        <w:t xml:space="preserve"> (identifier: urn:oid:2.16.840.1.113883.10.20.22.4.32)</w:t>
      </w:r>
      <w:r>
        <w:t xml:space="preserve"> (CONF:1098-31876).</w:t>
      </w:r>
    </w:p>
    <w:p w14:paraId="4AE4E1C8" w14:textId="77777777" w:rsidR="00EE0CF2" w:rsidRDefault="00EE0CF2" w:rsidP="00EE0CF2">
      <w:pPr>
        <w:pStyle w:val="BodyText"/>
        <w:spacing w:before="120"/>
      </w:pPr>
      <w:r>
        <w:t>The following entryRelationship represents the priority that a patient or a provider places on the encounter.</w:t>
      </w:r>
    </w:p>
    <w:p w14:paraId="49B69E08" w14:textId="77777777" w:rsidR="00EE0CF2" w:rsidRDefault="00EE0CF2" w:rsidP="00E855AB">
      <w:pPr>
        <w:numPr>
          <w:ilvl w:val="0"/>
          <w:numId w:val="89"/>
        </w:numPr>
        <w:ind w:left="1080"/>
      </w:pPr>
      <w:r>
        <w:rPr>
          <w:rStyle w:val="keyword"/>
        </w:rPr>
        <w:t>MAY</w:t>
      </w:r>
      <w:r>
        <w:t xml:space="preserve"> contain zero or one [0..1] </w:t>
      </w:r>
      <w:r>
        <w:rPr>
          <w:rStyle w:val="XMLnameBold"/>
        </w:rPr>
        <w:t>entryRelationship</w:t>
      </w:r>
      <w:r>
        <w:t xml:space="preserve"> (CONF:1098-31033) such that it</w:t>
      </w:r>
    </w:p>
    <w:p w14:paraId="7DD973B7" w14:textId="77777777" w:rsidR="00EE0CF2" w:rsidRDefault="00EE0CF2" w:rsidP="00E855AB">
      <w:pPr>
        <w:numPr>
          <w:ilvl w:val="1"/>
          <w:numId w:val="89"/>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 (CONF:1098-31034).</w:t>
      </w:r>
    </w:p>
    <w:p w14:paraId="1A393961" w14:textId="77777777" w:rsidR="00EE0CF2" w:rsidRDefault="00EE0CF2" w:rsidP="00E855AB">
      <w:pPr>
        <w:numPr>
          <w:ilvl w:val="1"/>
          <w:numId w:val="89"/>
        </w:numPr>
      </w:pPr>
      <w:r>
        <w:rPr>
          <w:rStyle w:val="keyword"/>
        </w:rPr>
        <w:t>SHALL</w:t>
      </w:r>
      <w:r>
        <w:t xml:space="preserve"> contain exactly one [1..1]  </w:t>
      </w:r>
      <w:hyperlink w:anchor="E_Priority_Preference">
        <w:r>
          <w:rPr>
            <w:rStyle w:val="HyperlinkCourierBold"/>
          </w:rPr>
          <w:t>Priority Preference</w:t>
        </w:r>
      </w:hyperlink>
      <w:r>
        <w:rPr>
          <w:rStyle w:val="XMLname"/>
        </w:rPr>
        <w:t xml:space="preserve"> (identifier: urn:oid:2.16.840.1.113883.10.20.22.4.143)</w:t>
      </w:r>
      <w:r>
        <w:t xml:space="preserve"> (CONF:1098-31035).</w:t>
      </w:r>
    </w:p>
    <w:p w14:paraId="205B087F" w14:textId="77777777" w:rsidR="00EE0CF2" w:rsidRDefault="00EE0CF2" w:rsidP="00EE0CF2">
      <w:pPr>
        <w:pStyle w:val="BodyText"/>
        <w:spacing w:before="120"/>
      </w:pPr>
      <w:r>
        <w:t>The following entryRelationship captures the reason for the planned or ordered encounter</w:t>
      </w:r>
    </w:p>
    <w:p w14:paraId="5F61A3D6" w14:textId="77777777" w:rsidR="00EE0CF2" w:rsidRDefault="00EE0CF2" w:rsidP="00E855AB">
      <w:pPr>
        <w:numPr>
          <w:ilvl w:val="0"/>
          <w:numId w:val="89"/>
        </w:numPr>
        <w:ind w:left="1080"/>
      </w:pPr>
      <w:r>
        <w:rPr>
          <w:rStyle w:val="keyword"/>
        </w:rPr>
        <w:t>MAY</w:t>
      </w:r>
      <w:r>
        <w:t xml:space="preserve"> contain zero or more [0..*] </w:t>
      </w:r>
      <w:r>
        <w:rPr>
          <w:rStyle w:val="XMLnameBold"/>
        </w:rPr>
        <w:t>entryRelationship</w:t>
      </w:r>
      <w:r>
        <w:t xml:space="preserve"> (CONF:1098-31877) such that it</w:t>
      </w:r>
    </w:p>
    <w:p w14:paraId="3FD72F52" w14:textId="77777777" w:rsidR="00EE0CF2" w:rsidRDefault="00EE0CF2" w:rsidP="00E855AB">
      <w:pPr>
        <w:numPr>
          <w:ilvl w:val="1"/>
          <w:numId w:val="89"/>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 (CONF:1098-31878).</w:t>
      </w:r>
    </w:p>
    <w:p w14:paraId="3D3F29D1" w14:textId="77777777" w:rsidR="00EE0CF2" w:rsidRDefault="00EE0CF2" w:rsidP="00E855AB">
      <w:pPr>
        <w:numPr>
          <w:ilvl w:val="1"/>
          <w:numId w:val="89"/>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r>
        <w:t xml:space="preserve"> (CONF:1098-31879).</w:t>
      </w:r>
    </w:p>
    <w:p w14:paraId="3B340647" w14:textId="40856205" w:rsidR="00EE0CF2" w:rsidRDefault="00EE0CF2" w:rsidP="00EE0CF2">
      <w:pPr>
        <w:pStyle w:val="Caption"/>
        <w:ind w:left="130" w:right="115"/>
      </w:pPr>
      <w:bookmarkStart w:id="2131" w:name="_Toc78972648"/>
      <w:bookmarkStart w:id="2132" w:name="_Toc118244133"/>
      <w:r>
        <w:t xml:space="preserve">Figure </w:t>
      </w:r>
      <w:r>
        <w:fldChar w:fldCharType="begin"/>
      </w:r>
      <w:r>
        <w:instrText>SEQ Figure \* ARABIC</w:instrText>
      </w:r>
      <w:r>
        <w:fldChar w:fldCharType="separate"/>
      </w:r>
      <w:r w:rsidR="00A21BC2">
        <w:t>80</w:t>
      </w:r>
      <w:r>
        <w:fldChar w:fldCharType="end"/>
      </w:r>
      <w:r>
        <w:t>: Planned Encounter (V2) Example</w:t>
      </w:r>
      <w:bookmarkEnd w:id="2131"/>
      <w:bookmarkEnd w:id="2132"/>
    </w:p>
    <w:p w14:paraId="55E192FB" w14:textId="77777777" w:rsidR="00EE0CF2" w:rsidRDefault="00EE0CF2" w:rsidP="00EE0CF2">
      <w:pPr>
        <w:pStyle w:val="Example"/>
        <w:ind w:left="130" w:right="115"/>
      </w:pPr>
      <w:r>
        <w:t>&lt;entry&gt;</w:t>
      </w:r>
    </w:p>
    <w:p w14:paraId="49D08212" w14:textId="77777777" w:rsidR="00EE0CF2" w:rsidRDefault="00EE0CF2" w:rsidP="00EE0CF2">
      <w:pPr>
        <w:pStyle w:val="Example"/>
        <w:ind w:left="130" w:right="115"/>
      </w:pPr>
      <w:r>
        <w:t xml:space="preserve">    &lt;encounter moodCode="INT" classCode="ENC"&gt;</w:t>
      </w:r>
    </w:p>
    <w:p w14:paraId="5F1AD30A" w14:textId="77777777" w:rsidR="00EE0CF2" w:rsidRDefault="00EE0CF2" w:rsidP="00EE0CF2">
      <w:pPr>
        <w:pStyle w:val="Example"/>
        <w:ind w:left="130" w:right="115"/>
      </w:pPr>
      <w:r>
        <w:t xml:space="preserve">        &lt;templateId root="2.16.840.1.113883.10.20.22.4.40" extension="2014-06-09" /&gt;</w:t>
      </w:r>
    </w:p>
    <w:p w14:paraId="231F130E" w14:textId="77777777" w:rsidR="00EE0CF2" w:rsidRDefault="00EE0CF2" w:rsidP="00EE0CF2">
      <w:pPr>
        <w:pStyle w:val="Example"/>
        <w:ind w:left="130" w:right="115"/>
      </w:pPr>
      <w:r>
        <w:t xml:space="preserve">        &lt;!-- Planned Encounter V2 template --&gt;</w:t>
      </w:r>
    </w:p>
    <w:p w14:paraId="7A2AD38E" w14:textId="77777777" w:rsidR="00EE0CF2" w:rsidRDefault="00EE0CF2" w:rsidP="00EE0CF2">
      <w:pPr>
        <w:pStyle w:val="Example"/>
        <w:ind w:left="130" w:right="115"/>
      </w:pPr>
      <w:r>
        <w:t xml:space="preserve">        &lt;id root="9a6d1bac-17d3-4195-89a4-1121bc809b4d" /&gt;</w:t>
      </w:r>
    </w:p>
    <w:p w14:paraId="5802D5C3" w14:textId="77777777" w:rsidR="00EE0CF2" w:rsidRDefault="00EE0CF2" w:rsidP="00EE0CF2">
      <w:pPr>
        <w:pStyle w:val="Example"/>
        <w:ind w:left="130" w:right="115"/>
      </w:pPr>
      <w:r>
        <w:t xml:space="preserve">        &lt;code code="185349003" displayName="encounter for check-up (procedure)" codeSystemName="SNOMED CT" codeSystem="2.16.840.1.113883.6.96"&gt; &lt;/code&gt;</w:t>
      </w:r>
    </w:p>
    <w:p w14:paraId="7FCF7852" w14:textId="77777777" w:rsidR="00EE0CF2" w:rsidRDefault="00EE0CF2" w:rsidP="00EE0CF2">
      <w:pPr>
        <w:pStyle w:val="Example"/>
        <w:ind w:left="130" w:right="115"/>
      </w:pPr>
      <w:r>
        <w:t xml:space="preserve">        &lt;statusCode code="active" /&gt;</w:t>
      </w:r>
    </w:p>
    <w:p w14:paraId="5547E3DD" w14:textId="77777777" w:rsidR="00EE0CF2" w:rsidRDefault="00EE0CF2" w:rsidP="00EE0CF2">
      <w:pPr>
        <w:pStyle w:val="Example"/>
        <w:ind w:left="130" w:right="115"/>
      </w:pPr>
      <w:r>
        <w:t xml:space="preserve">        &lt;effectiveTime value="20130615" /&gt;</w:t>
      </w:r>
    </w:p>
    <w:p w14:paraId="41FD7BB6" w14:textId="77777777" w:rsidR="00EE0CF2" w:rsidRDefault="00EE0CF2" w:rsidP="00EE0CF2">
      <w:pPr>
        <w:pStyle w:val="Example"/>
        <w:ind w:left="130" w:right="115"/>
      </w:pPr>
      <w:r>
        <w:t xml:space="preserve">        &lt;performer&gt;</w:t>
      </w:r>
    </w:p>
    <w:p w14:paraId="347FDA92" w14:textId="77777777" w:rsidR="00EE0CF2" w:rsidRDefault="00EE0CF2" w:rsidP="00EE0CF2">
      <w:pPr>
        <w:pStyle w:val="Example"/>
        <w:ind w:left="130" w:right="115"/>
      </w:pPr>
      <w:r>
        <w:t xml:space="preserve">            &lt;assignedEntity&gt;</w:t>
      </w:r>
    </w:p>
    <w:p w14:paraId="27F0EAA2" w14:textId="77777777" w:rsidR="00EE0CF2" w:rsidRDefault="00EE0CF2" w:rsidP="00EE0CF2">
      <w:pPr>
        <w:pStyle w:val="Example"/>
        <w:ind w:left="130" w:right="115"/>
      </w:pPr>
      <w:r>
        <w:t xml:space="preserve">                ...</w:t>
      </w:r>
    </w:p>
    <w:p w14:paraId="6066094A" w14:textId="77777777" w:rsidR="00EE0CF2" w:rsidRDefault="00EE0CF2" w:rsidP="00EE0CF2">
      <w:pPr>
        <w:pStyle w:val="Example"/>
        <w:ind w:left="130" w:right="115"/>
      </w:pPr>
      <w:r>
        <w:t xml:space="preserve">            &lt;/assignedEntity&gt;</w:t>
      </w:r>
    </w:p>
    <w:p w14:paraId="457F3DD0" w14:textId="77777777" w:rsidR="00EE0CF2" w:rsidRDefault="00EE0CF2" w:rsidP="00EE0CF2">
      <w:pPr>
        <w:pStyle w:val="Example"/>
        <w:ind w:left="130" w:right="115"/>
      </w:pPr>
      <w:r>
        <w:t xml:space="preserve">        &lt;/performer&gt;</w:t>
      </w:r>
    </w:p>
    <w:p w14:paraId="3D733DEA" w14:textId="77777777" w:rsidR="00EE0CF2" w:rsidRDefault="00EE0CF2" w:rsidP="00EE0CF2">
      <w:pPr>
        <w:pStyle w:val="Example"/>
        <w:ind w:left="130" w:right="115"/>
      </w:pPr>
      <w:r>
        <w:t xml:space="preserve">        &lt;entryRelationship typeCode="REFR"&gt;</w:t>
      </w:r>
    </w:p>
    <w:p w14:paraId="091AFC53" w14:textId="77777777" w:rsidR="00EE0CF2" w:rsidRDefault="00EE0CF2" w:rsidP="00EE0CF2">
      <w:pPr>
        <w:pStyle w:val="Example"/>
        <w:ind w:left="130" w:right="115"/>
      </w:pPr>
      <w:r>
        <w:t xml:space="preserve">            &lt;observation classCode="OBS" moodCode="EVN"&gt;</w:t>
      </w:r>
    </w:p>
    <w:p w14:paraId="6B4EA61C" w14:textId="77777777" w:rsidR="00EE0CF2" w:rsidRDefault="00EE0CF2" w:rsidP="00EE0CF2">
      <w:pPr>
        <w:pStyle w:val="Example"/>
        <w:ind w:left="130" w:right="115"/>
      </w:pPr>
      <w:r>
        <w:t xml:space="preserve">                &lt;!-- Patient Priority Preference--&gt;</w:t>
      </w:r>
    </w:p>
    <w:p w14:paraId="43477596" w14:textId="77777777" w:rsidR="00EE0CF2" w:rsidRDefault="00EE0CF2" w:rsidP="00EE0CF2">
      <w:pPr>
        <w:pStyle w:val="Example"/>
        <w:ind w:left="130" w:right="115"/>
      </w:pPr>
      <w:r>
        <w:t xml:space="preserve">                &lt;templateId root="2.16.840.1.113883.10.20.22.4.142" /&gt;</w:t>
      </w:r>
    </w:p>
    <w:p w14:paraId="2776C73F" w14:textId="77777777" w:rsidR="00EE0CF2" w:rsidRDefault="00EE0CF2" w:rsidP="00EE0CF2">
      <w:pPr>
        <w:pStyle w:val="Example"/>
        <w:ind w:left="130" w:right="115"/>
      </w:pPr>
      <w:r>
        <w:t xml:space="preserve">              ...</w:t>
      </w:r>
    </w:p>
    <w:p w14:paraId="12C687DE" w14:textId="77777777" w:rsidR="00EE0CF2" w:rsidRDefault="00EE0CF2" w:rsidP="00EE0CF2">
      <w:pPr>
        <w:pStyle w:val="Example"/>
        <w:ind w:left="130" w:right="115"/>
      </w:pPr>
      <w:r>
        <w:t xml:space="preserve">            &lt;/observation&gt;</w:t>
      </w:r>
    </w:p>
    <w:p w14:paraId="65570A2A" w14:textId="77777777" w:rsidR="00EE0CF2" w:rsidRDefault="00EE0CF2" w:rsidP="00EE0CF2">
      <w:pPr>
        <w:pStyle w:val="Example"/>
        <w:ind w:left="130" w:right="115"/>
      </w:pPr>
      <w:r>
        <w:t xml:space="preserve">        &lt;/entryRelationship&gt;</w:t>
      </w:r>
    </w:p>
    <w:p w14:paraId="572DE824" w14:textId="77777777" w:rsidR="00EE0CF2" w:rsidRDefault="00EE0CF2" w:rsidP="00EE0CF2">
      <w:pPr>
        <w:pStyle w:val="Example"/>
        <w:ind w:left="130" w:right="115"/>
      </w:pPr>
      <w:r>
        <w:t xml:space="preserve">        &lt;entryRelationship typeCode="REFR"&gt;</w:t>
      </w:r>
    </w:p>
    <w:p w14:paraId="172F82B9" w14:textId="77777777" w:rsidR="00EE0CF2" w:rsidRDefault="00EE0CF2" w:rsidP="00EE0CF2">
      <w:pPr>
        <w:pStyle w:val="Example"/>
        <w:ind w:left="130" w:right="115"/>
      </w:pPr>
      <w:r>
        <w:t xml:space="preserve">            &lt;observation classCode="OBS" moodCode="EVN"&gt;</w:t>
      </w:r>
    </w:p>
    <w:p w14:paraId="14B6BE4A" w14:textId="77777777" w:rsidR="00EE0CF2" w:rsidRDefault="00EE0CF2" w:rsidP="00EE0CF2">
      <w:pPr>
        <w:pStyle w:val="Example"/>
        <w:ind w:left="130" w:right="115"/>
      </w:pPr>
      <w:r>
        <w:t xml:space="preserve">                &lt;!-- Provider Priority Preference--&gt;</w:t>
      </w:r>
    </w:p>
    <w:p w14:paraId="41AED082" w14:textId="77777777" w:rsidR="00EE0CF2" w:rsidRDefault="00EE0CF2" w:rsidP="00EE0CF2">
      <w:pPr>
        <w:pStyle w:val="Example"/>
        <w:ind w:left="130" w:right="115"/>
      </w:pPr>
      <w:r>
        <w:t xml:space="preserve">               ...</w:t>
      </w:r>
    </w:p>
    <w:p w14:paraId="6A81EAD5" w14:textId="77777777" w:rsidR="00EE0CF2" w:rsidRDefault="00EE0CF2" w:rsidP="00EE0CF2">
      <w:pPr>
        <w:pStyle w:val="Example"/>
        <w:ind w:left="130" w:right="115"/>
      </w:pPr>
      <w:r>
        <w:t xml:space="preserve">            &lt;/observation&gt;</w:t>
      </w:r>
    </w:p>
    <w:p w14:paraId="151AE4E4" w14:textId="77777777" w:rsidR="00EE0CF2" w:rsidRDefault="00EE0CF2" w:rsidP="00EE0CF2">
      <w:pPr>
        <w:pStyle w:val="Example"/>
        <w:ind w:left="130" w:right="115"/>
      </w:pPr>
      <w:r>
        <w:t xml:space="preserve">        &lt;/entryRelationship&gt;</w:t>
      </w:r>
    </w:p>
    <w:p w14:paraId="43CBCDCD" w14:textId="77777777" w:rsidR="00EE0CF2" w:rsidRDefault="00EE0CF2" w:rsidP="00EE0CF2">
      <w:pPr>
        <w:pStyle w:val="Example"/>
        <w:ind w:left="130" w:right="115"/>
      </w:pPr>
      <w:r>
        <w:t xml:space="preserve">    &lt;/encounter&gt;</w:t>
      </w:r>
    </w:p>
    <w:p w14:paraId="7CA31C8B" w14:textId="77777777" w:rsidR="00EE0CF2" w:rsidRDefault="00EE0CF2" w:rsidP="00EE0CF2">
      <w:pPr>
        <w:pStyle w:val="Example"/>
        <w:ind w:left="130" w:right="115"/>
      </w:pPr>
      <w:r>
        <w:t>&lt;/entry&gt;</w:t>
      </w:r>
    </w:p>
    <w:p w14:paraId="188AEFFE" w14:textId="77777777" w:rsidR="00EE0CF2" w:rsidRDefault="00EE0CF2" w:rsidP="00EE0CF2">
      <w:pPr>
        <w:pStyle w:val="BodyText"/>
      </w:pPr>
    </w:p>
    <w:p w14:paraId="2525A18A" w14:textId="6E9ED39C" w:rsidR="00EE0CF2" w:rsidRPr="00CF4D09" w:rsidRDefault="00EE0CF2" w:rsidP="00EE0CF2">
      <w:pPr>
        <w:pStyle w:val="Heading3nospace"/>
      </w:pPr>
      <w:bookmarkStart w:id="2133" w:name="E_Encounter_Order_V6"/>
      <w:bookmarkStart w:id="2134" w:name="_Toc78972435"/>
      <w:bookmarkStart w:id="2135" w:name="_Toc120390016"/>
      <w:r w:rsidRPr="00CF4D09">
        <w:lastRenderedPageBreak/>
        <w:t>Encounter Order (V6)</w:t>
      </w:r>
      <w:bookmarkEnd w:id="2133"/>
      <w:bookmarkEnd w:id="2134"/>
      <w:bookmarkEnd w:id="2135"/>
      <w:r w:rsidR="0006107C" w:rsidRPr="00CF4D09">
        <w:t xml:space="preserve"> </w:t>
      </w:r>
    </w:p>
    <w:p w14:paraId="2FB302CD" w14:textId="77777777" w:rsidR="00EE0CF2" w:rsidRDefault="00EE0CF2" w:rsidP="00EE0CF2">
      <w:pPr>
        <w:pStyle w:val="BracketData"/>
      </w:pPr>
      <w:r>
        <w:t>[encounter: identifier urn:hl7ii:2.16.840.1.113883.10.20.24.3.22:2021-08-01 (open)]</w:t>
      </w:r>
    </w:p>
    <w:p w14:paraId="08DC4A8D" w14:textId="51BF3786" w:rsidR="00EE0CF2" w:rsidRDefault="00EE0CF2" w:rsidP="00EE0CF2">
      <w:pPr>
        <w:pStyle w:val="Caption"/>
      </w:pPr>
      <w:bookmarkStart w:id="2136" w:name="_Toc78972858"/>
      <w:bookmarkStart w:id="2137" w:name="_Toc118244550"/>
      <w:r>
        <w:t xml:space="preserve">Table </w:t>
      </w:r>
      <w:r>
        <w:fldChar w:fldCharType="begin"/>
      </w:r>
      <w:r>
        <w:instrText>SEQ Table \* ARABIC</w:instrText>
      </w:r>
      <w:r>
        <w:fldChar w:fldCharType="separate"/>
      </w:r>
      <w:r w:rsidR="00A21BC2">
        <w:t>139</w:t>
      </w:r>
      <w:r>
        <w:fldChar w:fldCharType="end"/>
      </w:r>
      <w:r>
        <w:t>: Encounter Order (V6) Contexts</w:t>
      </w:r>
      <w:bookmarkEnd w:id="2136"/>
      <w:bookmarkEnd w:id="213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66201362" w14:textId="77777777" w:rsidTr="00EE0CF2">
        <w:trPr>
          <w:cantSplit/>
          <w:tblHeader/>
          <w:jc w:val="center"/>
        </w:trPr>
        <w:tc>
          <w:tcPr>
            <w:tcW w:w="360" w:type="dxa"/>
            <w:shd w:val="clear" w:color="auto" w:fill="E6E6E6"/>
          </w:tcPr>
          <w:p w14:paraId="0624C697" w14:textId="77777777" w:rsidR="00EE0CF2" w:rsidRDefault="00EE0CF2" w:rsidP="00EE0CF2">
            <w:pPr>
              <w:pStyle w:val="TableHead"/>
            </w:pPr>
            <w:r>
              <w:t>Contained By:</w:t>
            </w:r>
          </w:p>
        </w:tc>
        <w:tc>
          <w:tcPr>
            <w:tcW w:w="360" w:type="dxa"/>
            <w:shd w:val="clear" w:color="auto" w:fill="E6E6E6"/>
          </w:tcPr>
          <w:p w14:paraId="4BE332C8" w14:textId="77777777" w:rsidR="00EE0CF2" w:rsidRDefault="00EE0CF2" w:rsidP="00EE0CF2">
            <w:pPr>
              <w:pStyle w:val="TableHead"/>
            </w:pPr>
            <w:r>
              <w:t>Contains:</w:t>
            </w:r>
          </w:p>
        </w:tc>
      </w:tr>
      <w:tr w:rsidR="00EE0CF2" w14:paraId="359AB277" w14:textId="77777777" w:rsidTr="00EE0CF2">
        <w:trPr>
          <w:jc w:val="center"/>
        </w:trPr>
        <w:tc>
          <w:tcPr>
            <w:tcW w:w="360" w:type="dxa"/>
          </w:tcPr>
          <w:p w14:paraId="77948E55" w14:textId="77777777" w:rsidR="00EE0CF2" w:rsidRDefault="0085191F" w:rsidP="00EE0CF2">
            <w:pPr>
              <w:pStyle w:val="TableText"/>
            </w:pPr>
            <w:hyperlink w:anchor="E_Encounter_Order_Act_V4">
              <w:r w:rsidR="00EE0CF2">
                <w:rPr>
                  <w:rStyle w:val="HyperlinkText9pt"/>
                </w:rPr>
                <w:t>Encounter Order Act (V4)</w:t>
              </w:r>
            </w:hyperlink>
            <w:r w:rsidR="00EE0CF2">
              <w:t xml:space="preserve"> (required)</w:t>
            </w:r>
          </w:p>
        </w:tc>
        <w:tc>
          <w:tcPr>
            <w:tcW w:w="360" w:type="dxa"/>
          </w:tcPr>
          <w:p w14:paraId="19255D20" w14:textId="77777777" w:rsidR="00EE0CF2" w:rsidRDefault="0085191F" w:rsidP="00EE0CF2">
            <w:pPr>
              <w:pStyle w:val="TableText"/>
            </w:pPr>
            <w:hyperlink w:anchor="SE_Facility_Location_V2">
              <w:r w:rsidR="00EE0CF2">
                <w:rPr>
                  <w:rStyle w:val="HyperlinkText9pt"/>
                </w:rPr>
                <w:t>Facility Location (V2)</w:t>
              </w:r>
            </w:hyperlink>
            <w:r w:rsidR="00EE0CF2">
              <w:t xml:space="preserve"> (optional)</w:t>
            </w:r>
          </w:p>
          <w:p w14:paraId="49724D0C" w14:textId="77777777" w:rsidR="00EE0CF2" w:rsidRDefault="0085191F" w:rsidP="00EE0CF2">
            <w:pPr>
              <w:pStyle w:val="TableText"/>
            </w:pPr>
            <w:hyperlink w:anchor="E_Reason_V3">
              <w:r w:rsidR="00EE0CF2">
                <w:rPr>
                  <w:rStyle w:val="HyperlinkText9pt"/>
                </w:rPr>
                <w:t>Reason (V3)</w:t>
              </w:r>
            </w:hyperlink>
            <w:r w:rsidR="00EE0CF2">
              <w:t xml:space="preserve"> (optional)</w:t>
            </w:r>
          </w:p>
          <w:p w14:paraId="41029695" w14:textId="77777777" w:rsidR="00EE0CF2" w:rsidRDefault="0085191F" w:rsidP="00EE0CF2">
            <w:pPr>
              <w:pStyle w:val="TableText"/>
            </w:pPr>
            <w:hyperlink w:anchor="SE_Entity_Care_Partner">
              <w:r w:rsidR="00EE0CF2">
                <w:rPr>
                  <w:rStyle w:val="HyperlinkText9pt"/>
                </w:rPr>
                <w:t>Entity Care Partner</w:t>
              </w:r>
            </w:hyperlink>
            <w:r w:rsidR="00EE0CF2">
              <w:t xml:space="preserve"> (optional)</w:t>
            </w:r>
          </w:p>
          <w:p w14:paraId="1B57A813" w14:textId="77777777" w:rsidR="00EE0CF2" w:rsidRDefault="0085191F" w:rsidP="00EE0CF2">
            <w:pPr>
              <w:pStyle w:val="TableText"/>
            </w:pPr>
            <w:hyperlink w:anchor="SE_Entity_Patient">
              <w:r w:rsidR="00EE0CF2">
                <w:rPr>
                  <w:rStyle w:val="HyperlinkText9pt"/>
                </w:rPr>
                <w:t>Entity Patient</w:t>
              </w:r>
            </w:hyperlink>
            <w:r w:rsidR="00EE0CF2">
              <w:t xml:space="preserve"> (optional)</w:t>
            </w:r>
          </w:p>
          <w:p w14:paraId="0CD7A17E" w14:textId="77777777" w:rsidR="00EE0CF2" w:rsidRDefault="0085191F" w:rsidP="00EE0CF2">
            <w:pPr>
              <w:pStyle w:val="TableText"/>
            </w:pPr>
            <w:hyperlink w:anchor="SE_Entity_Organization">
              <w:r w:rsidR="00EE0CF2">
                <w:rPr>
                  <w:rStyle w:val="HyperlinkText9pt"/>
                </w:rPr>
                <w:t>Entity Organization</w:t>
              </w:r>
            </w:hyperlink>
            <w:r w:rsidR="00EE0CF2">
              <w:t xml:space="preserve"> (optional)</w:t>
            </w:r>
          </w:p>
          <w:p w14:paraId="475B2847" w14:textId="77777777" w:rsidR="00EE0CF2" w:rsidRDefault="0085191F" w:rsidP="00EE0CF2">
            <w:pPr>
              <w:pStyle w:val="TableText"/>
            </w:pPr>
            <w:hyperlink w:anchor="SE_Entity_Practitioner">
              <w:r w:rsidR="00EE0CF2">
                <w:rPr>
                  <w:rStyle w:val="HyperlinkText9pt"/>
                </w:rPr>
                <w:t>Entity Practitioner</w:t>
              </w:r>
            </w:hyperlink>
            <w:r w:rsidR="00EE0CF2">
              <w:t xml:space="preserve"> (optional)</w:t>
            </w:r>
          </w:p>
          <w:p w14:paraId="0F250CE7" w14:textId="77777777" w:rsidR="00EE0CF2" w:rsidRDefault="0085191F" w:rsidP="00EE0CF2">
            <w:pPr>
              <w:pStyle w:val="TableText"/>
            </w:pPr>
            <w:hyperlink w:anchor="U_Author_V2">
              <w:r w:rsidR="00EE0CF2">
                <w:rPr>
                  <w:rStyle w:val="HyperlinkText9pt"/>
                </w:rPr>
                <w:t>Author (V2)</w:t>
              </w:r>
            </w:hyperlink>
            <w:r w:rsidR="00EE0CF2">
              <w:t xml:space="preserve"> (required)</w:t>
            </w:r>
          </w:p>
          <w:p w14:paraId="1B6CBCFB" w14:textId="77777777" w:rsidR="00EE0CF2" w:rsidRDefault="0085191F" w:rsidP="00EE0CF2">
            <w:pPr>
              <w:pStyle w:val="TableText"/>
            </w:pPr>
            <w:hyperlink w:anchor="SE_Entity_Location">
              <w:r w:rsidR="00EE0CF2">
                <w:rPr>
                  <w:rStyle w:val="HyperlinkText9pt"/>
                </w:rPr>
                <w:t>Entity Location</w:t>
              </w:r>
            </w:hyperlink>
            <w:r w:rsidR="00EE0CF2">
              <w:t xml:space="preserve"> (optional)</w:t>
            </w:r>
          </w:p>
        </w:tc>
      </w:tr>
    </w:tbl>
    <w:p w14:paraId="0ABD4B70" w14:textId="77777777" w:rsidR="00EE0CF2" w:rsidRDefault="00EE0CF2" w:rsidP="00EE0CF2">
      <w:pPr>
        <w:pStyle w:val="BodyText"/>
      </w:pPr>
    </w:p>
    <w:p w14:paraId="1B03B0C0" w14:textId="77777777" w:rsidR="00EE0CF2" w:rsidRDefault="00EE0CF2" w:rsidP="00EE0CF2">
      <w:r>
        <w:t>This template, along with Encounter Order Act (V4) template, represents the QDM datatype: Encounter, Order. This template must be contained in an Encounter Order Act (V4) template.</w:t>
      </w:r>
      <w:r>
        <w:br/>
        <w:t>This datatype describes an order for an encounter. This clinical statement describes the ordered interactions between the patient and clinicians. Interactions include in-person encounters, telephone conversations, and email exchanges.</w:t>
      </w:r>
      <w:r>
        <w:br/>
        <w:t>The moodCode is constrained to “RQO”, an author is required to represent the ordering clinician and an author time/date stamp is required.</w:t>
      </w:r>
      <w:r>
        <w:br/>
        <w:t>QDM attribute: Author dateTime corresponds to when the order was signed. The time the activity is intended to take place is represented by effectiveTime.</w:t>
      </w:r>
      <w:r>
        <w:br/>
        <w:t>QDM attribute: Facility Location is represented through the Service Delivery Location template specified in the Planned Encounter (V2) parent template.</w:t>
      </w:r>
    </w:p>
    <w:p w14:paraId="77A07DE7" w14:textId="264AF6B4" w:rsidR="00EE0CF2" w:rsidRDefault="00EE0CF2" w:rsidP="00EE0CF2">
      <w:pPr>
        <w:pStyle w:val="Caption"/>
      </w:pPr>
      <w:bookmarkStart w:id="2138" w:name="_Toc78972859"/>
      <w:bookmarkStart w:id="2139" w:name="_Toc118244551"/>
      <w:r>
        <w:t xml:space="preserve">Table </w:t>
      </w:r>
      <w:r>
        <w:fldChar w:fldCharType="begin"/>
      </w:r>
      <w:r>
        <w:instrText>SEQ Table \* ARABIC</w:instrText>
      </w:r>
      <w:r>
        <w:fldChar w:fldCharType="separate"/>
      </w:r>
      <w:r w:rsidR="00A21BC2">
        <w:t>140</w:t>
      </w:r>
      <w:r>
        <w:fldChar w:fldCharType="end"/>
      </w:r>
      <w:r>
        <w:t>: Encounter Order (V6) Constraints Overview</w:t>
      </w:r>
      <w:bookmarkEnd w:id="2138"/>
      <w:bookmarkEnd w:id="213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7D8B13A4" w14:textId="77777777" w:rsidTr="00EE0CF2">
        <w:trPr>
          <w:cantSplit/>
          <w:tblHeader/>
          <w:jc w:val="center"/>
        </w:trPr>
        <w:tc>
          <w:tcPr>
            <w:tcW w:w="0" w:type="dxa"/>
            <w:shd w:val="clear" w:color="auto" w:fill="E6E6E6"/>
            <w:noWrap/>
          </w:tcPr>
          <w:p w14:paraId="630B040C" w14:textId="77777777" w:rsidR="00EE0CF2" w:rsidRDefault="00EE0CF2" w:rsidP="00D912E1">
            <w:pPr>
              <w:pStyle w:val="TableHead"/>
              <w:keepNext w:val="0"/>
            </w:pPr>
            <w:r>
              <w:t>XPath</w:t>
            </w:r>
          </w:p>
        </w:tc>
        <w:tc>
          <w:tcPr>
            <w:tcW w:w="720" w:type="dxa"/>
            <w:shd w:val="clear" w:color="auto" w:fill="E6E6E6"/>
            <w:noWrap/>
          </w:tcPr>
          <w:p w14:paraId="38A72763" w14:textId="77777777" w:rsidR="00EE0CF2" w:rsidRDefault="00EE0CF2" w:rsidP="00D912E1">
            <w:pPr>
              <w:pStyle w:val="TableHead"/>
              <w:keepNext w:val="0"/>
            </w:pPr>
            <w:r>
              <w:t>Card.</w:t>
            </w:r>
          </w:p>
        </w:tc>
        <w:tc>
          <w:tcPr>
            <w:tcW w:w="1152" w:type="dxa"/>
            <w:shd w:val="clear" w:color="auto" w:fill="E6E6E6"/>
            <w:noWrap/>
          </w:tcPr>
          <w:p w14:paraId="7F9ED16F" w14:textId="77777777" w:rsidR="00EE0CF2" w:rsidRDefault="00EE0CF2" w:rsidP="00D912E1">
            <w:pPr>
              <w:pStyle w:val="TableHead"/>
              <w:keepNext w:val="0"/>
            </w:pPr>
            <w:r>
              <w:t>Verb</w:t>
            </w:r>
          </w:p>
        </w:tc>
        <w:tc>
          <w:tcPr>
            <w:tcW w:w="864" w:type="dxa"/>
            <w:shd w:val="clear" w:color="auto" w:fill="E6E6E6"/>
            <w:noWrap/>
          </w:tcPr>
          <w:p w14:paraId="0AD592AD" w14:textId="77777777" w:rsidR="00EE0CF2" w:rsidRDefault="00EE0CF2" w:rsidP="00D912E1">
            <w:pPr>
              <w:pStyle w:val="TableHead"/>
              <w:keepNext w:val="0"/>
            </w:pPr>
            <w:r>
              <w:t>Data Type</w:t>
            </w:r>
          </w:p>
        </w:tc>
        <w:tc>
          <w:tcPr>
            <w:tcW w:w="864" w:type="dxa"/>
            <w:shd w:val="clear" w:color="auto" w:fill="E6E6E6"/>
            <w:noWrap/>
          </w:tcPr>
          <w:p w14:paraId="3E68BA5C" w14:textId="77777777" w:rsidR="00EE0CF2" w:rsidRDefault="00EE0CF2" w:rsidP="00D912E1">
            <w:pPr>
              <w:pStyle w:val="TableHead"/>
              <w:keepNext w:val="0"/>
            </w:pPr>
            <w:r>
              <w:t>CONF#</w:t>
            </w:r>
          </w:p>
        </w:tc>
        <w:tc>
          <w:tcPr>
            <w:tcW w:w="864" w:type="dxa"/>
            <w:shd w:val="clear" w:color="auto" w:fill="E6E6E6"/>
            <w:noWrap/>
          </w:tcPr>
          <w:p w14:paraId="52C22826" w14:textId="77777777" w:rsidR="00EE0CF2" w:rsidRDefault="00EE0CF2" w:rsidP="00D912E1">
            <w:pPr>
              <w:pStyle w:val="TableHead"/>
              <w:keepNext w:val="0"/>
            </w:pPr>
            <w:r>
              <w:t>Value</w:t>
            </w:r>
          </w:p>
        </w:tc>
      </w:tr>
      <w:tr w:rsidR="00EE0CF2" w14:paraId="76A2CA92" w14:textId="77777777" w:rsidTr="00EE0CF2">
        <w:trPr>
          <w:jc w:val="center"/>
        </w:trPr>
        <w:tc>
          <w:tcPr>
            <w:tcW w:w="10160" w:type="dxa"/>
            <w:gridSpan w:val="6"/>
          </w:tcPr>
          <w:p w14:paraId="5B7D729D" w14:textId="77777777" w:rsidR="00EE0CF2" w:rsidRDefault="00EE0CF2" w:rsidP="00D912E1">
            <w:pPr>
              <w:pStyle w:val="TableText"/>
              <w:keepNext w:val="0"/>
            </w:pPr>
            <w:r>
              <w:t>encounter (identifier: urn:hl7ii:2.16.840.1.113883.10.20.24.3.22:2021-08-01)</w:t>
            </w:r>
          </w:p>
        </w:tc>
      </w:tr>
      <w:tr w:rsidR="00EE0CF2" w14:paraId="74BA2DCA" w14:textId="77777777" w:rsidTr="00EE0CF2">
        <w:trPr>
          <w:jc w:val="center"/>
        </w:trPr>
        <w:tc>
          <w:tcPr>
            <w:tcW w:w="3345" w:type="dxa"/>
          </w:tcPr>
          <w:p w14:paraId="5E424590" w14:textId="77777777" w:rsidR="00EE0CF2" w:rsidRDefault="00EE0CF2" w:rsidP="00D912E1">
            <w:pPr>
              <w:pStyle w:val="TableText"/>
              <w:keepNext w:val="0"/>
            </w:pPr>
            <w:r>
              <w:tab/>
              <w:t>@classCode</w:t>
            </w:r>
          </w:p>
        </w:tc>
        <w:tc>
          <w:tcPr>
            <w:tcW w:w="720" w:type="dxa"/>
          </w:tcPr>
          <w:p w14:paraId="2F738F56" w14:textId="77777777" w:rsidR="00EE0CF2" w:rsidRDefault="00EE0CF2" w:rsidP="00D912E1">
            <w:pPr>
              <w:pStyle w:val="TableText"/>
              <w:keepNext w:val="0"/>
            </w:pPr>
            <w:r>
              <w:t>1..1</w:t>
            </w:r>
          </w:p>
        </w:tc>
        <w:tc>
          <w:tcPr>
            <w:tcW w:w="1152" w:type="dxa"/>
          </w:tcPr>
          <w:p w14:paraId="7F4EB0E7" w14:textId="77777777" w:rsidR="00EE0CF2" w:rsidRDefault="00EE0CF2" w:rsidP="00D912E1">
            <w:pPr>
              <w:pStyle w:val="TableText"/>
              <w:keepNext w:val="0"/>
            </w:pPr>
            <w:r>
              <w:t>SHALL</w:t>
            </w:r>
          </w:p>
        </w:tc>
        <w:tc>
          <w:tcPr>
            <w:tcW w:w="864" w:type="dxa"/>
          </w:tcPr>
          <w:p w14:paraId="08E585E2" w14:textId="77777777" w:rsidR="00EE0CF2" w:rsidRDefault="00EE0CF2" w:rsidP="00D912E1">
            <w:pPr>
              <w:pStyle w:val="TableText"/>
              <w:keepNext w:val="0"/>
            </w:pPr>
          </w:p>
        </w:tc>
        <w:tc>
          <w:tcPr>
            <w:tcW w:w="1104" w:type="dxa"/>
          </w:tcPr>
          <w:p w14:paraId="684DDB3B" w14:textId="77777777" w:rsidR="00EE0CF2" w:rsidRDefault="0085191F" w:rsidP="00D912E1">
            <w:pPr>
              <w:pStyle w:val="TableText"/>
              <w:keepNext w:val="0"/>
            </w:pPr>
            <w:hyperlink w:anchor="C_4509-27534">
              <w:r w:rsidR="00EE0CF2">
                <w:rPr>
                  <w:rStyle w:val="HyperlinkText9pt"/>
                </w:rPr>
                <w:t>4509-27534</w:t>
              </w:r>
            </w:hyperlink>
          </w:p>
        </w:tc>
        <w:tc>
          <w:tcPr>
            <w:tcW w:w="2975" w:type="dxa"/>
          </w:tcPr>
          <w:p w14:paraId="0DE0661D" w14:textId="77777777" w:rsidR="00EE0CF2" w:rsidRDefault="00EE0CF2" w:rsidP="00D912E1">
            <w:pPr>
              <w:pStyle w:val="TableText"/>
              <w:keepNext w:val="0"/>
            </w:pPr>
            <w:r>
              <w:t>urn:oid:2.16.840.1.113883.5.6 (HL7ActClass) = ENC</w:t>
            </w:r>
          </w:p>
        </w:tc>
      </w:tr>
      <w:tr w:rsidR="00EE0CF2" w14:paraId="3EF8800E" w14:textId="77777777" w:rsidTr="00EE0CF2">
        <w:trPr>
          <w:jc w:val="center"/>
        </w:trPr>
        <w:tc>
          <w:tcPr>
            <w:tcW w:w="3345" w:type="dxa"/>
          </w:tcPr>
          <w:p w14:paraId="257B949F" w14:textId="77777777" w:rsidR="00EE0CF2" w:rsidRDefault="00EE0CF2" w:rsidP="00D912E1">
            <w:pPr>
              <w:pStyle w:val="TableText"/>
              <w:keepNext w:val="0"/>
            </w:pPr>
            <w:r>
              <w:tab/>
              <w:t>@moodCode</w:t>
            </w:r>
          </w:p>
        </w:tc>
        <w:tc>
          <w:tcPr>
            <w:tcW w:w="720" w:type="dxa"/>
          </w:tcPr>
          <w:p w14:paraId="11016384" w14:textId="77777777" w:rsidR="00EE0CF2" w:rsidRDefault="00EE0CF2" w:rsidP="00D912E1">
            <w:pPr>
              <w:pStyle w:val="TableText"/>
              <w:keepNext w:val="0"/>
            </w:pPr>
            <w:r>
              <w:t>1..1</w:t>
            </w:r>
          </w:p>
        </w:tc>
        <w:tc>
          <w:tcPr>
            <w:tcW w:w="1152" w:type="dxa"/>
          </w:tcPr>
          <w:p w14:paraId="7D538AED" w14:textId="77777777" w:rsidR="00EE0CF2" w:rsidRDefault="00EE0CF2" w:rsidP="00D912E1">
            <w:pPr>
              <w:pStyle w:val="TableText"/>
              <w:keepNext w:val="0"/>
            </w:pPr>
            <w:r>
              <w:t>SHALL</w:t>
            </w:r>
          </w:p>
        </w:tc>
        <w:tc>
          <w:tcPr>
            <w:tcW w:w="864" w:type="dxa"/>
          </w:tcPr>
          <w:p w14:paraId="0905AD59" w14:textId="77777777" w:rsidR="00EE0CF2" w:rsidRDefault="00EE0CF2" w:rsidP="00D912E1">
            <w:pPr>
              <w:pStyle w:val="TableText"/>
              <w:keepNext w:val="0"/>
            </w:pPr>
          </w:p>
        </w:tc>
        <w:tc>
          <w:tcPr>
            <w:tcW w:w="1104" w:type="dxa"/>
          </w:tcPr>
          <w:p w14:paraId="39D7DD90" w14:textId="77777777" w:rsidR="00EE0CF2" w:rsidRDefault="0085191F" w:rsidP="00D912E1">
            <w:pPr>
              <w:pStyle w:val="TableText"/>
              <w:keepNext w:val="0"/>
            </w:pPr>
            <w:hyperlink w:anchor="C_4509-11932">
              <w:r w:rsidR="00EE0CF2">
                <w:rPr>
                  <w:rStyle w:val="HyperlinkText9pt"/>
                </w:rPr>
                <w:t>4509-11932</w:t>
              </w:r>
            </w:hyperlink>
          </w:p>
        </w:tc>
        <w:tc>
          <w:tcPr>
            <w:tcW w:w="2975" w:type="dxa"/>
          </w:tcPr>
          <w:p w14:paraId="295BB9ED" w14:textId="77777777" w:rsidR="00EE0CF2" w:rsidRDefault="00EE0CF2" w:rsidP="00D912E1">
            <w:pPr>
              <w:pStyle w:val="TableText"/>
              <w:keepNext w:val="0"/>
            </w:pPr>
            <w:r>
              <w:t>urn:oid:2.16.840.1.113883.5.1001 (HL7ActMood) = RQO</w:t>
            </w:r>
          </w:p>
        </w:tc>
      </w:tr>
      <w:tr w:rsidR="00EE0CF2" w14:paraId="3E3E1279" w14:textId="77777777" w:rsidTr="00EE0CF2">
        <w:trPr>
          <w:jc w:val="center"/>
        </w:trPr>
        <w:tc>
          <w:tcPr>
            <w:tcW w:w="3345" w:type="dxa"/>
          </w:tcPr>
          <w:p w14:paraId="5E557373" w14:textId="77777777" w:rsidR="00EE0CF2" w:rsidRDefault="00EE0CF2" w:rsidP="00D912E1">
            <w:pPr>
              <w:pStyle w:val="TableText"/>
              <w:keepNext w:val="0"/>
            </w:pPr>
            <w:r>
              <w:tab/>
              <w:t>templateId</w:t>
            </w:r>
          </w:p>
        </w:tc>
        <w:tc>
          <w:tcPr>
            <w:tcW w:w="720" w:type="dxa"/>
          </w:tcPr>
          <w:p w14:paraId="0F3ADEDE" w14:textId="77777777" w:rsidR="00EE0CF2" w:rsidRDefault="00EE0CF2" w:rsidP="00D912E1">
            <w:pPr>
              <w:pStyle w:val="TableText"/>
              <w:keepNext w:val="0"/>
            </w:pPr>
            <w:r>
              <w:t>1..1</w:t>
            </w:r>
          </w:p>
        </w:tc>
        <w:tc>
          <w:tcPr>
            <w:tcW w:w="1152" w:type="dxa"/>
          </w:tcPr>
          <w:p w14:paraId="6084A730" w14:textId="77777777" w:rsidR="00EE0CF2" w:rsidRDefault="00EE0CF2" w:rsidP="00D912E1">
            <w:pPr>
              <w:pStyle w:val="TableText"/>
              <w:keepNext w:val="0"/>
            </w:pPr>
            <w:r>
              <w:t>SHALL</w:t>
            </w:r>
          </w:p>
        </w:tc>
        <w:tc>
          <w:tcPr>
            <w:tcW w:w="864" w:type="dxa"/>
          </w:tcPr>
          <w:p w14:paraId="5C0ED3A6" w14:textId="77777777" w:rsidR="00EE0CF2" w:rsidRDefault="00EE0CF2" w:rsidP="00D912E1">
            <w:pPr>
              <w:pStyle w:val="TableText"/>
              <w:keepNext w:val="0"/>
            </w:pPr>
          </w:p>
        </w:tc>
        <w:tc>
          <w:tcPr>
            <w:tcW w:w="1104" w:type="dxa"/>
          </w:tcPr>
          <w:p w14:paraId="3FDA60C5" w14:textId="77777777" w:rsidR="00EE0CF2" w:rsidRDefault="0085191F" w:rsidP="00D912E1">
            <w:pPr>
              <w:pStyle w:val="TableText"/>
              <w:keepNext w:val="0"/>
            </w:pPr>
            <w:hyperlink w:anchor="C_4509-11933">
              <w:r w:rsidR="00EE0CF2">
                <w:rPr>
                  <w:rStyle w:val="HyperlinkText9pt"/>
                </w:rPr>
                <w:t>4509-11933</w:t>
              </w:r>
            </w:hyperlink>
          </w:p>
        </w:tc>
        <w:tc>
          <w:tcPr>
            <w:tcW w:w="2975" w:type="dxa"/>
          </w:tcPr>
          <w:p w14:paraId="37BF3AC3" w14:textId="77777777" w:rsidR="00EE0CF2" w:rsidRDefault="00EE0CF2" w:rsidP="00D912E1">
            <w:pPr>
              <w:pStyle w:val="TableText"/>
              <w:keepNext w:val="0"/>
            </w:pPr>
          </w:p>
        </w:tc>
      </w:tr>
      <w:tr w:rsidR="00EE0CF2" w14:paraId="24BB6C1B" w14:textId="77777777" w:rsidTr="00EE0CF2">
        <w:trPr>
          <w:jc w:val="center"/>
        </w:trPr>
        <w:tc>
          <w:tcPr>
            <w:tcW w:w="3345" w:type="dxa"/>
          </w:tcPr>
          <w:p w14:paraId="6E57784E" w14:textId="77777777" w:rsidR="00EE0CF2" w:rsidRDefault="00EE0CF2" w:rsidP="00D912E1">
            <w:pPr>
              <w:pStyle w:val="TableText"/>
              <w:keepNext w:val="0"/>
            </w:pPr>
            <w:r>
              <w:tab/>
            </w:r>
            <w:r>
              <w:tab/>
              <w:t>@root</w:t>
            </w:r>
          </w:p>
        </w:tc>
        <w:tc>
          <w:tcPr>
            <w:tcW w:w="720" w:type="dxa"/>
          </w:tcPr>
          <w:p w14:paraId="2CAF4C10" w14:textId="77777777" w:rsidR="00EE0CF2" w:rsidRDefault="00EE0CF2" w:rsidP="00D912E1">
            <w:pPr>
              <w:pStyle w:val="TableText"/>
              <w:keepNext w:val="0"/>
            </w:pPr>
            <w:r>
              <w:t>1..1</w:t>
            </w:r>
          </w:p>
        </w:tc>
        <w:tc>
          <w:tcPr>
            <w:tcW w:w="1152" w:type="dxa"/>
          </w:tcPr>
          <w:p w14:paraId="5C05C1E0" w14:textId="77777777" w:rsidR="00EE0CF2" w:rsidRDefault="00EE0CF2" w:rsidP="00D912E1">
            <w:pPr>
              <w:pStyle w:val="TableText"/>
              <w:keepNext w:val="0"/>
            </w:pPr>
            <w:r>
              <w:t>SHALL</w:t>
            </w:r>
          </w:p>
        </w:tc>
        <w:tc>
          <w:tcPr>
            <w:tcW w:w="864" w:type="dxa"/>
          </w:tcPr>
          <w:p w14:paraId="63EB93D3" w14:textId="77777777" w:rsidR="00EE0CF2" w:rsidRDefault="00EE0CF2" w:rsidP="00D912E1">
            <w:pPr>
              <w:pStyle w:val="TableText"/>
              <w:keepNext w:val="0"/>
            </w:pPr>
          </w:p>
        </w:tc>
        <w:tc>
          <w:tcPr>
            <w:tcW w:w="1104" w:type="dxa"/>
          </w:tcPr>
          <w:p w14:paraId="5F93039B" w14:textId="77777777" w:rsidR="00EE0CF2" w:rsidRDefault="0085191F" w:rsidP="00D912E1">
            <w:pPr>
              <w:pStyle w:val="TableText"/>
              <w:keepNext w:val="0"/>
            </w:pPr>
            <w:hyperlink w:anchor="C_4509-11934">
              <w:r w:rsidR="00EE0CF2">
                <w:rPr>
                  <w:rStyle w:val="HyperlinkText9pt"/>
                </w:rPr>
                <w:t>4509-11934</w:t>
              </w:r>
            </w:hyperlink>
          </w:p>
        </w:tc>
        <w:tc>
          <w:tcPr>
            <w:tcW w:w="2975" w:type="dxa"/>
          </w:tcPr>
          <w:p w14:paraId="25FE381D" w14:textId="77777777" w:rsidR="00EE0CF2" w:rsidRDefault="00EE0CF2" w:rsidP="00D912E1">
            <w:pPr>
              <w:pStyle w:val="TableText"/>
              <w:keepNext w:val="0"/>
            </w:pPr>
            <w:r>
              <w:t>2.16.840.1.113883.10.20.24.3.22</w:t>
            </w:r>
          </w:p>
        </w:tc>
      </w:tr>
      <w:tr w:rsidR="00EE0CF2" w14:paraId="58494259" w14:textId="77777777" w:rsidTr="00EE0CF2">
        <w:trPr>
          <w:jc w:val="center"/>
        </w:trPr>
        <w:tc>
          <w:tcPr>
            <w:tcW w:w="3345" w:type="dxa"/>
          </w:tcPr>
          <w:p w14:paraId="452F0ACB" w14:textId="77777777" w:rsidR="00EE0CF2" w:rsidRDefault="00EE0CF2" w:rsidP="00D912E1">
            <w:pPr>
              <w:pStyle w:val="TableText"/>
              <w:keepNext w:val="0"/>
            </w:pPr>
            <w:r>
              <w:tab/>
            </w:r>
            <w:r>
              <w:tab/>
              <w:t>@extension</w:t>
            </w:r>
          </w:p>
        </w:tc>
        <w:tc>
          <w:tcPr>
            <w:tcW w:w="720" w:type="dxa"/>
          </w:tcPr>
          <w:p w14:paraId="38BDF66C" w14:textId="77777777" w:rsidR="00EE0CF2" w:rsidRDefault="00EE0CF2" w:rsidP="00D912E1">
            <w:pPr>
              <w:pStyle w:val="TableText"/>
              <w:keepNext w:val="0"/>
            </w:pPr>
            <w:r>
              <w:t>1..1</w:t>
            </w:r>
          </w:p>
        </w:tc>
        <w:tc>
          <w:tcPr>
            <w:tcW w:w="1152" w:type="dxa"/>
          </w:tcPr>
          <w:p w14:paraId="6AA35D8E" w14:textId="77777777" w:rsidR="00EE0CF2" w:rsidRDefault="00EE0CF2" w:rsidP="00D912E1">
            <w:pPr>
              <w:pStyle w:val="TableText"/>
              <w:keepNext w:val="0"/>
            </w:pPr>
            <w:r>
              <w:t>SHALL</w:t>
            </w:r>
          </w:p>
        </w:tc>
        <w:tc>
          <w:tcPr>
            <w:tcW w:w="864" w:type="dxa"/>
          </w:tcPr>
          <w:p w14:paraId="18490600" w14:textId="77777777" w:rsidR="00EE0CF2" w:rsidRDefault="00EE0CF2" w:rsidP="00D912E1">
            <w:pPr>
              <w:pStyle w:val="TableText"/>
              <w:keepNext w:val="0"/>
            </w:pPr>
          </w:p>
        </w:tc>
        <w:tc>
          <w:tcPr>
            <w:tcW w:w="1104" w:type="dxa"/>
          </w:tcPr>
          <w:p w14:paraId="4477F9AD" w14:textId="77777777" w:rsidR="00EE0CF2" w:rsidRDefault="0085191F" w:rsidP="00D912E1">
            <w:pPr>
              <w:pStyle w:val="TableText"/>
              <w:keepNext w:val="0"/>
            </w:pPr>
            <w:hyperlink w:anchor="C_4509-27064">
              <w:r w:rsidR="00EE0CF2">
                <w:rPr>
                  <w:rStyle w:val="HyperlinkText9pt"/>
                </w:rPr>
                <w:t>4509-27064</w:t>
              </w:r>
            </w:hyperlink>
          </w:p>
        </w:tc>
        <w:tc>
          <w:tcPr>
            <w:tcW w:w="2975" w:type="dxa"/>
          </w:tcPr>
          <w:p w14:paraId="49B24D38" w14:textId="77777777" w:rsidR="00EE0CF2" w:rsidRDefault="00EE0CF2" w:rsidP="00D912E1">
            <w:pPr>
              <w:pStyle w:val="TableText"/>
              <w:keepNext w:val="0"/>
            </w:pPr>
            <w:r>
              <w:t>2021-08-01</w:t>
            </w:r>
          </w:p>
        </w:tc>
      </w:tr>
      <w:tr w:rsidR="00EE0CF2" w14:paraId="01E52B16" w14:textId="77777777" w:rsidTr="00EE0CF2">
        <w:trPr>
          <w:jc w:val="center"/>
        </w:trPr>
        <w:tc>
          <w:tcPr>
            <w:tcW w:w="3345" w:type="dxa"/>
          </w:tcPr>
          <w:p w14:paraId="0D83247B" w14:textId="77777777" w:rsidR="00EE0CF2" w:rsidRDefault="00EE0CF2" w:rsidP="00D912E1">
            <w:pPr>
              <w:pStyle w:val="TableText"/>
              <w:keepNext w:val="0"/>
            </w:pPr>
            <w:r>
              <w:tab/>
              <w:t>code</w:t>
            </w:r>
          </w:p>
        </w:tc>
        <w:tc>
          <w:tcPr>
            <w:tcW w:w="720" w:type="dxa"/>
          </w:tcPr>
          <w:p w14:paraId="7B1B357B" w14:textId="77777777" w:rsidR="00EE0CF2" w:rsidRDefault="00EE0CF2" w:rsidP="00D912E1">
            <w:pPr>
              <w:pStyle w:val="TableText"/>
              <w:keepNext w:val="0"/>
            </w:pPr>
            <w:r>
              <w:t>1..1</w:t>
            </w:r>
          </w:p>
        </w:tc>
        <w:tc>
          <w:tcPr>
            <w:tcW w:w="1152" w:type="dxa"/>
          </w:tcPr>
          <w:p w14:paraId="5DDFB5BB" w14:textId="77777777" w:rsidR="00EE0CF2" w:rsidRDefault="00EE0CF2" w:rsidP="00D912E1">
            <w:pPr>
              <w:pStyle w:val="TableText"/>
              <w:keepNext w:val="0"/>
            </w:pPr>
            <w:r>
              <w:t>SHALL</w:t>
            </w:r>
          </w:p>
        </w:tc>
        <w:tc>
          <w:tcPr>
            <w:tcW w:w="864" w:type="dxa"/>
          </w:tcPr>
          <w:p w14:paraId="6A4B9F1F" w14:textId="77777777" w:rsidR="00EE0CF2" w:rsidRDefault="00EE0CF2" w:rsidP="00D912E1">
            <w:pPr>
              <w:pStyle w:val="TableText"/>
              <w:keepNext w:val="0"/>
            </w:pPr>
          </w:p>
        </w:tc>
        <w:tc>
          <w:tcPr>
            <w:tcW w:w="1104" w:type="dxa"/>
          </w:tcPr>
          <w:p w14:paraId="72246072" w14:textId="77777777" w:rsidR="00EE0CF2" w:rsidRDefault="0085191F" w:rsidP="00D912E1">
            <w:pPr>
              <w:pStyle w:val="TableText"/>
              <w:keepNext w:val="0"/>
            </w:pPr>
            <w:hyperlink w:anchor="C_4509-11936">
              <w:r w:rsidR="00EE0CF2">
                <w:rPr>
                  <w:rStyle w:val="HyperlinkText9pt"/>
                </w:rPr>
                <w:t>4509-11936</w:t>
              </w:r>
            </w:hyperlink>
          </w:p>
        </w:tc>
        <w:tc>
          <w:tcPr>
            <w:tcW w:w="2975" w:type="dxa"/>
          </w:tcPr>
          <w:p w14:paraId="7894DCBD" w14:textId="77777777" w:rsidR="00EE0CF2" w:rsidRDefault="00EE0CF2" w:rsidP="00D912E1">
            <w:pPr>
              <w:pStyle w:val="TableText"/>
              <w:keepNext w:val="0"/>
            </w:pPr>
          </w:p>
        </w:tc>
      </w:tr>
      <w:tr w:rsidR="00EE0CF2" w14:paraId="19713B59" w14:textId="77777777" w:rsidTr="00EE0CF2">
        <w:trPr>
          <w:jc w:val="center"/>
        </w:trPr>
        <w:tc>
          <w:tcPr>
            <w:tcW w:w="3345" w:type="dxa"/>
          </w:tcPr>
          <w:p w14:paraId="4FB2982C" w14:textId="77777777" w:rsidR="00EE0CF2" w:rsidRDefault="00EE0CF2" w:rsidP="00D912E1">
            <w:pPr>
              <w:pStyle w:val="TableText"/>
              <w:keepNext w:val="0"/>
            </w:pPr>
            <w:r>
              <w:tab/>
              <w:t>priorityCode</w:t>
            </w:r>
          </w:p>
        </w:tc>
        <w:tc>
          <w:tcPr>
            <w:tcW w:w="720" w:type="dxa"/>
          </w:tcPr>
          <w:p w14:paraId="1184BE22" w14:textId="77777777" w:rsidR="00EE0CF2" w:rsidRDefault="00EE0CF2" w:rsidP="00D912E1">
            <w:pPr>
              <w:pStyle w:val="TableText"/>
              <w:keepNext w:val="0"/>
            </w:pPr>
            <w:r>
              <w:t>0..1</w:t>
            </w:r>
          </w:p>
        </w:tc>
        <w:tc>
          <w:tcPr>
            <w:tcW w:w="1152" w:type="dxa"/>
          </w:tcPr>
          <w:p w14:paraId="2C7EE948" w14:textId="77777777" w:rsidR="00EE0CF2" w:rsidRDefault="00EE0CF2" w:rsidP="00D912E1">
            <w:pPr>
              <w:pStyle w:val="TableText"/>
              <w:keepNext w:val="0"/>
            </w:pPr>
            <w:r>
              <w:t>MAY</w:t>
            </w:r>
          </w:p>
        </w:tc>
        <w:tc>
          <w:tcPr>
            <w:tcW w:w="864" w:type="dxa"/>
          </w:tcPr>
          <w:p w14:paraId="1BC83B36" w14:textId="77777777" w:rsidR="00EE0CF2" w:rsidRDefault="00EE0CF2" w:rsidP="00D912E1">
            <w:pPr>
              <w:pStyle w:val="TableText"/>
              <w:keepNext w:val="0"/>
            </w:pPr>
          </w:p>
        </w:tc>
        <w:tc>
          <w:tcPr>
            <w:tcW w:w="1104" w:type="dxa"/>
          </w:tcPr>
          <w:p w14:paraId="6B94481A" w14:textId="77777777" w:rsidR="00EE0CF2" w:rsidRDefault="0085191F" w:rsidP="00D912E1">
            <w:pPr>
              <w:pStyle w:val="TableText"/>
              <w:keepNext w:val="0"/>
            </w:pPr>
            <w:hyperlink w:anchor="C_4509-29404">
              <w:r w:rsidR="00EE0CF2">
                <w:rPr>
                  <w:rStyle w:val="HyperlinkText9pt"/>
                </w:rPr>
                <w:t>4509-29404</w:t>
              </w:r>
            </w:hyperlink>
          </w:p>
        </w:tc>
        <w:tc>
          <w:tcPr>
            <w:tcW w:w="2975" w:type="dxa"/>
          </w:tcPr>
          <w:p w14:paraId="329F0435" w14:textId="77777777" w:rsidR="00EE0CF2" w:rsidRDefault="00EE0CF2" w:rsidP="00D912E1">
            <w:pPr>
              <w:pStyle w:val="TableText"/>
              <w:keepNext w:val="0"/>
            </w:pPr>
          </w:p>
        </w:tc>
      </w:tr>
      <w:tr w:rsidR="00EE0CF2" w14:paraId="243B9CB4" w14:textId="77777777" w:rsidTr="00EE0CF2">
        <w:trPr>
          <w:jc w:val="center"/>
        </w:trPr>
        <w:tc>
          <w:tcPr>
            <w:tcW w:w="3345" w:type="dxa"/>
          </w:tcPr>
          <w:p w14:paraId="27FE93DC" w14:textId="77777777" w:rsidR="00EE0CF2" w:rsidRDefault="00EE0CF2" w:rsidP="00D912E1">
            <w:pPr>
              <w:pStyle w:val="TableText"/>
              <w:keepNext w:val="0"/>
            </w:pPr>
            <w:r>
              <w:lastRenderedPageBreak/>
              <w:tab/>
              <w:t>author</w:t>
            </w:r>
          </w:p>
        </w:tc>
        <w:tc>
          <w:tcPr>
            <w:tcW w:w="720" w:type="dxa"/>
          </w:tcPr>
          <w:p w14:paraId="6C7B202F" w14:textId="77777777" w:rsidR="00EE0CF2" w:rsidRDefault="00EE0CF2" w:rsidP="00D912E1">
            <w:pPr>
              <w:pStyle w:val="TableText"/>
              <w:keepNext w:val="0"/>
            </w:pPr>
            <w:r>
              <w:t>1..1</w:t>
            </w:r>
          </w:p>
        </w:tc>
        <w:tc>
          <w:tcPr>
            <w:tcW w:w="1152" w:type="dxa"/>
          </w:tcPr>
          <w:p w14:paraId="4A8E8CEE" w14:textId="77777777" w:rsidR="00EE0CF2" w:rsidRDefault="00EE0CF2" w:rsidP="00D912E1">
            <w:pPr>
              <w:pStyle w:val="TableText"/>
              <w:keepNext w:val="0"/>
            </w:pPr>
            <w:r>
              <w:t>SHALL</w:t>
            </w:r>
          </w:p>
        </w:tc>
        <w:tc>
          <w:tcPr>
            <w:tcW w:w="864" w:type="dxa"/>
          </w:tcPr>
          <w:p w14:paraId="59C168FE" w14:textId="77777777" w:rsidR="00EE0CF2" w:rsidRDefault="00EE0CF2" w:rsidP="00D912E1">
            <w:pPr>
              <w:pStyle w:val="TableText"/>
              <w:keepNext w:val="0"/>
            </w:pPr>
          </w:p>
        </w:tc>
        <w:tc>
          <w:tcPr>
            <w:tcW w:w="1104" w:type="dxa"/>
          </w:tcPr>
          <w:p w14:paraId="6BE5ACA4" w14:textId="77777777" w:rsidR="00EE0CF2" w:rsidRDefault="0085191F" w:rsidP="00D912E1">
            <w:pPr>
              <w:pStyle w:val="TableText"/>
              <w:keepNext w:val="0"/>
            </w:pPr>
            <w:hyperlink w:anchor="C_4509-27341">
              <w:r w:rsidR="00EE0CF2">
                <w:rPr>
                  <w:rStyle w:val="HyperlinkText9pt"/>
                </w:rPr>
                <w:t>4509-27341</w:t>
              </w:r>
            </w:hyperlink>
          </w:p>
        </w:tc>
        <w:tc>
          <w:tcPr>
            <w:tcW w:w="2975" w:type="dxa"/>
          </w:tcPr>
          <w:p w14:paraId="651CFDA5" w14:textId="77777777" w:rsidR="00EE0CF2" w:rsidRDefault="0085191F" w:rsidP="00D912E1">
            <w:pPr>
              <w:pStyle w:val="TableText"/>
              <w:keepNext w:val="0"/>
            </w:pPr>
            <w:hyperlink w:anchor="U_Author_V2">
              <w:r w:rsidR="00EE0CF2">
                <w:rPr>
                  <w:rStyle w:val="HyperlinkText9pt"/>
                </w:rPr>
                <w:t>Author (V2) (identifier: urn:hl7ii:2.16.840.1.113883.10.20.24.3.155:2019-12-01</w:t>
              </w:r>
            </w:hyperlink>
          </w:p>
        </w:tc>
      </w:tr>
      <w:tr w:rsidR="00EE0CF2" w14:paraId="0268E30F" w14:textId="77777777" w:rsidTr="00EE0CF2">
        <w:trPr>
          <w:jc w:val="center"/>
        </w:trPr>
        <w:tc>
          <w:tcPr>
            <w:tcW w:w="3345" w:type="dxa"/>
          </w:tcPr>
          <w:p w14:paraId="1DF75F3D" w14:textId="77777777" w:rsidR="00EE0CF2" w:rsidRDefault="00EE0CF2" w:rsidP="00D912E1">
            <w:pPr>
              <w:pStyle w:val="TableText"/>
              <w:keepNext w:val="0"/>
            </w:pPr>
            <w:r>
              <w:tab/>
              <w:t>participant</w:t>
            </w:r>
          </w:p>
        </w:tc>
        <w:tc>
          <w:tcPr>
            <w:tcW w:w="720" w:type="dxa"/>
          </w:tcPr>
          <w:p w14:paraId="360D6354" w14:textId="77777777" w:rsidR="00EE0CF2" w:rsidRDefault="00EE0CF2" w:rsidP="00D912E1">
            <w:pPr>
              <w:pStyle w:val="TableText"/>
              <w:keepNext w:val="0"/>
            </w:pPr>
            <w:r>
              <w:t>0..1</w:t>
            </w:r>
          </w:p>
        </w:tc>
        <w:tc>
          <w:tcPr>
            <w:tcW w:w="1152" w:type="dxa"/>
          </w:tcPr>
          <w:p w14:paraId="3AA861E3" w14:textId="77777777" w:rsidR="00EE0CF2" w:rsidRDefault="00EE0CF2" w:rsidP="00D912E1">
            <w:pPr>
              <w:pStyle w:val="TableText"/>
              <w:keepNext w:val="0"/>
            </w:pPr>
            <w:r>
              <w:t>MAY</w:t>
            </w:r>
          </w:p>
        </w:tc>
        <w:tc>
          <w:tcPr>
            <w:tcW w:w="864" w:type="dxa"/>
          </w:tcPr>
          <w:p w14:paraId="68C0092B" w14:textId="77777777" w:rsidR="00EE0CF2" w:rsidRDefault="00EE0CF2" w:rsidP="00D912E1">
            <w:pPr>
              <w:pStyle w:val="TableText"/>
              <w:keepNext w:val="0"/>
            </w:pPr>
          </w:p>
        </w:tc>
        <w:tc>
          <w:tcPr>
            <w:tcW w:w="1104" w:type="dxa"/>
          </w:tcPr>
          <w:p w14:paraId="2A2CB04E" w14:textId="77777777" w:rsidR="00EE0CF2" w:rsidRDefault="0085191F" w:rsidP="00D912E1">
            <w:pPr>
              <w:pStyle w:val="TableText"/>
              <w:keepNext w:val="0"/>
            </w:pPr>
            <w:hyperlink w:anchor="C_4509-29395">
              <w:r w:rsidR="00EE0CF2">
                <w:rPr>
                  <w:rStyle w:val="HyperlinkText9pt"/>
                </w:rPr>
                <w:t>4509-29395</w:t>
              </w:r>
            </w:hyperlink>
          </w:p>
        </w:tc>
        <w:tc>
          <w:tcPr>
            <w:tcW w:w="2975" w:type="dxa"/>
          </w:tcPr>
          <w:p w14:paraId="0F747994" w14:textId="77777777" w:rsidR="00EE0CF2" w:rsidRDefault="0085191F" w:rsidP="00D912E1">
            <w:pPr>
              <w:pStyle w:val="TableText"/>
              <w:keepNext w:val="0"/>
            </w:pPr>
            <w:hyperlink w:anchor="SE_Facility_Location_V2">
              <w:r w:rsidR="00EE0CF2">
                <w:rPr>
                  <w:rStyle w:val="HyperlinkText9pt"/>
                </w:rPr>
                <w:t>Facility Location (V2) (identifier: urn:hl7ii:2.16.840.1.113883.10.20.24.3.100:2017-08-01</w:t>
              </w:r>
            </w:hyperlink>
          </w:p>
        </w:tc>
      </w:tr>
      <w:tr w:rsidR="00EE0CF2" w14:paraId="263A3B77" w14:textId="77777777" w:rsidTr="00EE0CF2">
        <w:trPr>
          <w:jc w:val="center"/>
        </w:trPr>
        <w:tc>
          <w:tcPr>
            <w:tcW w:w="3345" w:type="dxa"/>
          </w:tcPr>
          <w:p w14:paraId="0CDB6416" w14:textId="77777777" w:rsidR="00EE0CF2" w:rsidRDefault="00EE0CF2" w:rsidP="00D912E1">
            <w:pPr>
              <w:pStyle w:val="TableText"/>
              <w:keepNext w:val="0"/>
            </w:pPr>
            <w:r>
              <w:tab/>
              <w:t>participant</w:t>
            </w:r>
          </w:p>
        </w:tc>
        <w:tc>
          <w:tcPr>
            <w:tcW w:w="720" w:type="dxa"/>
          </w:tcPr>
          <w:p w14:paraId="579B44DC" w14:textId="77777777" w:rsidR="00EE0CF2" w:rsidRDefault="00EE0CF2" w:rsidP="00D912E1">
            <w:pPr>
              <w:pStyle w:val="TableText"/>
              <w:keepNext w:val="0"/>
            </w:pPr>
            <w:r>
              <w:t>0..*</w:t>
            </w:r>
          </w:p>
        </w:tc>
        <w:tc>
          <w:tcPr>
            <w:tcW w:w="1152" w:type="dxa"/>
          </w:tcPr>
          <w:p w14:paraId="7AAD8479" w14:textId="77777777" w:rsidR="00EE0CF2" w:rsidRDefault="00EE0CF2" w:rsidP="00D912E1">
            <w:pPr>
              <w:pStyle w:val="TableText"/>
              <w:keepNext w:val="0"/>
            </w:pPr>
            <w:r>
              <w:t>MAY</w:t>
            </w:r>
          </w:p>
        </w:tc>
        <w:tc>
          <w:tcPr>
            <w:tcW w:w="864" w:type="dxa"/>
          </w:tcPr>
          <w:p w14:paraId="6DC021B2" w14:textId="77777777" w:rsidR="00EE0CF2" w:rsidRDefault="00EE0CF2" w:rsidP="00D912E1">
            <w:pPr>
              <w:pStyle w:val="TableText"/>
              <w:keepNext w:val="0"/>
            </w:pPr>
          </w:p>
        </w:tc>
        <w:tc>
          <w:tcPr>
            <w:tcW w:w="1104" w:type="dxa"/>
          </w:tcPr>
          <w:p w14:paraId="7ED9A0B9" w14:textId="77777777" w:rsidR="00EE0CF2" w:rsidRDefault="0085191F" w:rsidP="00D912E1">
            <w:pPr>
              <w:pStyle w:val="TableText"/>
              <w:keepNext w:val="0"/>
            </w:pPr>
            <w:hyperlink w:anchor="C_4509-29402">
              <w:r w:rsidR="00EE0CF2">
                <w:rPr>
                  <w:rStyle w:val="HyperlinkText9pt"/>
                </w:rPr>
                <w:t>4509-29402</w:t>
              </w:r>
            </w:hyperlink>
          </w:p>
        </w:tc>
        <w:tc>
          <w:tcPr>
            <w:tcW w:w="2975" w:type="dxa"/>
          </w:tcPr>
          <w:p w14:paraId="7DF7CB2B" w14:textId="77777777" w:rsidR="00EE0CF2" w:rsidRDefault="00EE0CF2" w:rsidP="00D912E1">
            <w:pPr>
              <w:pStyle w:val="TableText"/>
              <w:keepNext w:val="0"/>
            </w:pPr>
          </w:p>
        </w:tc>
      </w:tr>
      <w:tr w:rsidR="00EE0CF2" w14:paraId="209ACAE2" w14:textId="77777777" w:rsidTr="00EE0CF2">
        <w:trPr>
          <w:jc w:val="center"/>
        </w:trPr>
        <w:tc>
          <w:tcPr>
            <w:tcW w:w="3345" w:type="dxa"/>
          </w:tcPr>
          <w:p w14:paraId="23080E09" w14:textId="77777777" w:rsidR="00EE0CF2" w:rsidRDefault="00EE0CF2" w:rsidP="00D912E1">
            <w:pPr>
              <w:pStyle w:val="TableText"/>
              <w:keepNext w:val="0"/>
            </w:pPr>
            <w:r>
              <w:tab/>
            </w:r>
            <w:r>
              <w:tab/>
              <w:t>@typeCode</w:t>
            </w:r>
          </w:p>
        </w:tc>
        <w:tc>
          <w:tcPr>
            <w:tcW w:w="720" w:type="dxa"/>
          </w:tcPr>
          <w:p w14:paraId="070F45E4" w14:textId="77777777" w:rsidR="00EE0CF2" w:rsidRDefault="00EE0CF2" w:rsidP="00D912E1">
            <w:pPr>
              <w:pStyle w:val="TableText"/>
              <w:keepNext w:val="0"/>
            </w:pPr>
            <w:r>
              <w:t>1..1</w:t>
            </w:r>
          </w:p>
        </w:tc>
        <w:tc>
          <w:tcPr>
            <w:tcW w:w="1152" w:type="dxa"/>
          </w:tcPr>
          <w:p w14:paraId="6FF8EE67" w14:textId="77777777" w:rsidR="00EE0CF2" w:rsidRDefault="00EE0CF2" w:rsidP="00D912E1">
            <w:pPr>
              <w:pStyle w:val="TableText"/>
              <w:keepNext w:val="0"/>
            </w:pPr>
            <w:r>
              <w:t>SHALL</w:t>
            </w:r>
          </w:p>
        </w:tc>
        <w:tc>
          <w:tcPr>
            <w:tcW w:w="864" w:type="dxa"/>
          </w:tcPr>
          <w:p w14:paraId="3BDED68F" w14:textId="77777777" w:rsidR="00EE0CF2" w:rsidRDefault="00EE0CF2" w:rsidP="00D912E1">
            <w:pPr>
              <w:pStyle w:val="TableText"/>
              <w:keepNext w:val="0"/>
            </w:pPr>
          </w:p>
        </w:tc>
        <w:tc>
          <w:tcPr>
            <w:tcW w:w="1104" w:type="dxa"/>
          </w:tcPr>
          <w:p w14:paraId="6EDA1093" w14:textId="77777777" w:rsidR="00EE0CF2" w:rsidRDefault="0085191F" w:rsidP="00D912E1">
            <w:pPr>
              <w:pStyle w:val="TableText"/>
              <w:keepNext w:val="0"/>
            </w:pPr>
            <w:hyperlink w:anchor="C_4509-29408">
              <w:r w:rsidR="00EE0CF2">
                <w:rPr>
                  <w:rStyle w:val="HyperlinkText9pt"/>
                </w:rPr>
                <w:t>4509-29408</w:t>
              </w:r>
            </w:hyperlink>
          </w:p>
        </w:tc>
        <w:tc>
          <w:tcPr>
            <w:tcW w:w="2975" w:type="dxa"/>
          </w:tcPr>
          <w:p w14:paraId="3EBAD56F" w14:textId="77777777" w:rsidR="00EE0CF2" w:rsidRDefault="00EE0CF2" w:rsidP="00D912E1">
            <w:pPr>
              <w:pStyle w:val="TableText"/>
              <w:keepNext w:val="0"/>
            </w:pPr>
            <w:r>
              <w:t>urn:oid:2.16.840.1.113883.5.90 (HL7ParticipationType) = PRF</w:t>
            </w:r>
          </w:p>
        </w:tc>
      </w:tr>
      <w:tr w:rsidR="00EE0CF2" w14:paraId="1EE09E30" w14:textId="77777777" w:rsidTr="00EE0CF2">
        <w:trPr>
          <w:jc w:val="center"/>
        </w:trPr>
        <w:tc>
          <w:tcPr>
            <w:tcW w:w="3345" w:type="dxa"/>
          </w:tcPr>
          <w:p w14:paraId="6D66057C" w14:textId="77777777" w:rsidR="00EE0CF2" w:rsidRDefault="00EE0CF2" w:rsidP="00D912E1">
            <w:pPr>
              <w:pStyle w:val="TableText"/>
              <w:keepNext w:val="0"/>
            </w:pPr>
            <w:r>
              <w:tab/>
            </w:r>
            <w:r>
              <w:tab/>
              <w:t>participantRole</w:t>
            </w:r>
          </w:p>
        </w:tc>
        <w:tc>
          <w:tcPr>
            <w:tcW w:w="720" w:type="dxa"/>
          </w:tcPr>
          <w:p w14:paraId="7DED4786" w14:textId="77777777" w:rsidR="00EE0CF2" w:rsidRDefault="00EE0CF2" w:rsidP="00D912E1">
            <w:pPr>
              <w:pStyle w:val="TableText"/>
              <w:keepNext w:val="0"/>
            </w:pPr>
            <w:r>
              <w:t>1..1</w:t>
            </w:r>
          </w:p>
        </w:tc>
        <w:tc>
          <w:tcPr>
            <w:tcW w:w="1152" w:type="dxa"/>
          </w:tcPr>
          <w:p w14:paraId="12DDEC06" w14:textId="77777777" w:rsidR="00EE0CF2" w:rsidRDefault="00EE0CF2" w:rsidP="00D912E1">
            <w:pPr>
              <w:pStyle w:val="TableText"/>
              <w:keepNext w:val="0"/>
            </w:pPr>
            <w:r>
              <w:t>SHALL</w:t>
            </w:r>
          </w:p>
        </w:tc>
        <w:tc>
          <w:tcPr>
            <w:tcW w:w="864" w:type="dxa"/>
          </w:tcPr>
          <w:p w14:paraId="66B45DE5" w14:textId="77777777" w:rsidR="00EE0CF2" w:rsidRDefault="00EE0CF2" w:rsidP="00D912E1">
            <w:pPr>
              <w:pStyle w:val="TableText"/>
              <w:keepNext w:val="0"/>
            </w:pPr>
          </w:p>
        </w:tc>
        <w:tc>
          <w:tcPr>
            <w:tcW w:w="1104" w:type="dxa"/>
          </w:tcPr>
          <w:p w14:paraId="3083117A" w14:textId="77777777" w:rsidR="00EE0CF2" w:rsidRDefault="0085191F" w:rsidP="00D912E1">
            <w:pPr>
              <w:pStyle w:val="TableText"/>
              <w:keepNext w:val="0"/>
            </w:pPr>
            <w:hyperlink w:anchor="C_4509-29403">
              <w:r w:rsidR="00EE0CF2">
                <w:rPr>
                  <w:rStyle w:val="HyperlinkText9pt"/>
                </w:rPr>
                <w:t>4509-29403</w:t>
              </w:r>
            </w:hyperlink>
          </w:p>
        </w:tc>
        <w:tc>
          <w:tcPr>
            <w:tcW w:w="2975" w:type="dxa"/>
          </w:tcPr>
          <w:p w14:paraId="2F4255C1" w14:textId="77777777" w:rsidR="00EE0CF2" w:rsidRDefault="0085191F" w:rsidP="00D912E1">
            <w:pPr>
              <w:pStyle w:val="TableText"/>
              <w:keepNext w:val="0"/>
            </w:pPr>
            <w:hyperlink w:anchor="SE_Entity_Practitioner">
              <w:r w:rsidR="00EE0CF2">
                <w:rPr>
                  <w:rStyle w:val="HyperlinkText9pt"/>
                </w:rPr>
                <w:t>Entity Practitioner (identifier: urn:hl7ii:2.16.840.1.113883.10.20.24.3.162:2019-12-01</w:t>
              </w:r>
            </w:hyperlink>
          </w:p>
        </w:tc>
      </w:tr>
      <w:tr w:rsidR="00EE0CF2" w14:paraId="5245F733" w14:textId="77777777" w:rsidTr="00EE0CF2">
        <w:trPr>
          <w:jc w:val="center"/>
        </w:trPr>
        <w:tc>
          <w:tcPr>
            <w:tcW w:w="3345" w:type="dxa"/>
          </w:tcPr>
          <w:p w14:paraId="2A215F72" w14:textId="77777777" w:rsidR="00EE0CF2" w:rsidRDefault="00EE0CF2" w:rsidP="00D912E1">
            <w:pPr>
              <w:pStyle w:val="TableText"/>
              <w:keepNext w:val="0"/>
            </w:pPr>
            <w:r>
              <w:tab/>
              <w:t>participant</w:t>
            </w:r>
          </w:p>
        </w:tc>
        <w:tc>
          <w:tcPr>
            <w:tcW w:w="720" w:type="dxa"/>
          </w:tcPr>
          <w:p w14:paraId="5D57613E" w14:textId="77777777" w:rsidR="00EE0CF2" w:rsidRDefault="00EE0CF2" w:rsidP="00D912E1">
            <w:pPr>
              <w:pStyle w:val="TableText"/>
              <w:keepNext w:val="0"/>
            </w:pPr>
            <w:r>
              <w:t>0..*</w:t>
            </w:r>
          </w:p>
        </w:tc>
        <w:tc>
          <w:tcPr>
            <w:tcW w:w="1152" w:type="dxa"/>
          </w:tcPr>
          <w:p w14:paraId="7C3A76A4" w14:textId="77777777" w:rsidR="00EE0CF2" w:rsidRDefault="00EE0CF2" w:rsidP="00D912E1">
            <w:pPr>
              <w:pStyle w:val="TableText"/>
              <w:keepNext w:val="0"/>
            </w:pPr>
            <w:r>
              <w:t>MAY</w:t>
            </w:r>
          </w:p>
        </w:tc>
        <w:tc>
          <w:tcPr>
            <w:tcW w:w="864" w:type="dxa"/>
          </w:tcPr>
          <w:p w14:paraId="69E659BA" w14:textId="77777777" w:rsidR="00EE0CF2" w:rsidRDefault="00EE0CF2" w:rsidP="00D912E1">
            <w:pPr>
              <w:pStyle w:val="TableText"/>
              <w:keepNext w:val="0"/>
            </w:pPr>
          </w:p>
        </w:tc>
        <w:tc>
          <w:tcPr>
            <w:tcW w:w="1104" w:type="dxa"/>
          </w:tcPr>
          <w:p w14:paraId="450D20FE" w14:textId="77777777" w:rsidR="00EE0CF2" w:rsidRDefault="0085191F" w:rsidP="00D912E1">
            <w:pPr>
              <w:pStyle w:val="TableText"/>
              <w:keepNext w:val="0"/>
            </w:pPr>
            <w:hyperlink w:anchor="C_4509-29400">
              <w:r w:rsidR="00EE0CF2">
                <w:rPr>
                  <w:rStyle w:val="HyperlinkText9pt"/>
                </w:rPr>
                <w:t>4509-29400</w:t>
              </w:r>
            </w:hyperlink>
          </w:p>
        </w:tc>
        <w:tc>
          <w:tcPr>
            <w:tcW w:w="2975" w:type="dxa"/>
          </w:tcPr>
          <w:p w14:paraId="23B783BF" w14:textId="77777777" w:rsidR="00EE0CF2" w:rsidRDefault="00EE0CF2" w:rsidP="00D912E1">
            <w:pPr>
              <w:pStyle w:val="TableText"/>
              <w:keepNext w:val="0"/>
            </w:pPr>
          </w:p>
        </w:tc>
      </w:tr>
      <w:tr w:rsidR="00EE0CF2" w14:paraId="1F8435BD" w14:textId="77777777" w:rsidTr="00EE0CF2">
        <w:trPr>
          <w:jc w:val="center"/>
        </w:trPr>
        <w:tc>
          <w:tcPr>
            <w:tcW w:w="3345" w:type="dxa"/>
          </w:tcPr>
          <w:p w14:paraId="61293DEF" w14:textId="77777777" w:rsidR="00EE0CF2" w:rsidRDefault="00EE0CF2" w:rsidP="00D912E1">
            <w:pPr>
              <w:pStyle w:val="TableText"/>
              <w:keepNext w:val="0"/>
            </w:pPr>
            <w:r>
              <w:tab/>
            </w:r>
            <w:r>
              <w:tab/>
              <w:t>@typeCode</w:t>
            </w:r>
          </w:p>
        </w:tc>
        <w:tc>
          <w:tcPr>
            <w:tcW w:w="720" w:type="dxa"/>
          </w:tcPr>
          <w:p w14:paraId="0639F4EF" w14:textId="77777777" w:rsidR="00EE0CF2" w:rsidRDefault="00EE0CF2" w:rsidP="00D912E1">
            <w:pPr>
              <w:pStyle w:val="TableText"/>
              <w:keepNext w:val="0"/>
            </w:pPr>
            <w:r>
              <w:t>1..1</w:t>
            </w:r>
          </w:p>
        </w:tc>
        <w:tc>
          <w:tcPr>
            <w:tcW w:w="1152" w:type="dxa"/>
          </w:tcPr>
          <w:p w14:paraId="78763901" w14:textId="77777777" w:rsidR="00EE0CF2" w:rsidRDefault="00EE0CF2" w:rsidP="00D912E1">
            <w:pPr>
              <w:pStyle w:val="TableText"/>
              <w:keepNext w:val="0"/>
            </w:pPr>
            <w:r>
              <w:t>SHALL</w:t>
            </w:r>
          </w:p>
        </w:tc>
        <w:tc>
          <w:tcPr>
            <w:tcW w:w="864" w:type="dxa"/>
          </w:tcPr>
          <w:p w14:paraId="6A75E6CD" w14:textId="77777777" w:rsidR="00EE0CF2" w:rsidRDefault="00EE0CF2" w:rsidP="00D912E1">
            <w:pPr>
              <w:pStyle w:val="TableText"/>
              <w:keepNext w:val="0"/>
            </w:pPr>
          </w:p>
        </w:tc>
        <w:tc>
          <w:tcPr>
            <w:tcW w:w="1104" w:type="dxa"/>
          </w:tcPr>
          <w:p w14:paraId="48244806" w14:textId="77777777" w:rsidR="00EE0CF2" w:rsidRDefault="0085191F" w:rsidP="00D912E1">
            <w:pPr>
              <w:pStyle w:val="TableText"/>
              <w:keepNext w:val="0"/>
            </w:pPr>
            <w:hyperlink w:anchor="C_4509-29407">
              <w:r w:rsidR="00EE0CF2">
                <w:rPr>
                  <w:rStyle w:val="HyperlinkText9pt"/>
                </w:rPr>
                <w:t>4509-29407</w:t>
              </w:r>
            </w:hyperlink>
          </w:p>
        </w:tc>
        <w:tc>
          <w:tcPr>
            <w:tcW w:w="2975" w:type="dxa"/>
          </w:tcPr>
          <w:p w14:paraId="32EBEA31" w14:textId="77777777" w:rsidR="00EE0CF2" w:rsidRDefault="00EE0CF2" w:rsidP="00D912E1">
            <w:pPr>
              <w:pStyle w:val="TableText"/>
              <w:keepNext w:val="0"/>
            </w:pPr>
            <w:r>
              <w:t>urn:oid:2.16.840.1.113883.5.90 (HL7ParticipationType) = PRF</w:t>
            </w:r>
          </w:p>
        </w:tc>
      </w:tr>
      <w:tr w:rsidR="00EE0CF2" w14:paraId="0774AF73" w14:textId="77777777" w:rsidTr="00EE0CF2">
        <w:trPr>
          <w:jc w:val="center"/>
        </w:trPr>
        <w:tc>
          <w:tcPr>
            <w:tcW w:w="3345" w:type="dxa"/>
          </w:tcPr>
          <w:p w14:paraId="2E0E68A1" w14:textId="77777777" w:rsidR="00EE0CF2" w:rsidRDefault="00EE0CF2" w:rsidP="00D912E1">
            <w:pPr>
              <w:pStyle w:val="TableText"/>
              <w:keepNext w:val="0"/>
            </w:pPr>
            <w:r>
              <w:tab/>
            </w:r>
            <w:r>
              <w:tab/>
              <w:t>participantRole</w:t>
            </w:r>
          </w:p>
        </w:tc>
        <w:tc>
          <w:tcPr>
            <w:tcW w:w="720" w:type="dxa"/>
          </w:tcPr>
          <w:p w14:paraId="79D0C193" w14:textId="77777777" w:rsidR="00EE0CF2" w:rsidRDefault="00EE0CF2" w:rsidP="00D912E1">
            <w:pPr>
              <w:pStyle w:val="TableText"/>
              <w:keepNext w:val="0"/>
            </w:pPr>
            <w:r>
              <w:t>1..1</w:t>
            </w:r>
          </w:p>
        </w:tc>
        <w:tc>
          <w:tcPr>
            <w:tcW w:w="1152" w:type="dxa"/>
          </w:tcPr>
          <w:p w14:paraId="589F237B" w14:textId="77777777" w:rsidR="00EE0CF2" w:rsidRDefault="00EE0CF2" w:rsidP="00D912E1">
            <w:pPr>
              <w:pStyle w:val="TableText"/>
              <w:keepNext w:val="0"/>
            </w:pPr>
            <w:r>
              <w:t>SHALL</w:t>
            </w:r>
          </w:p>
        </w:tc>
        <w:tc>
          <w:tcPr>
            <w:tcW w:w="864" w:type="dxa"/>
          </w:tcPr>
          <w:p w14:paraId="6C2101EB" w14:textId="77777777" w:rsidR="00EE0CF2" w:rsidRDefault="00EE0CF2" w:rsidP="00D912E1">
            <w:pPr>
              <w:pStyle w:val="TableText"/>
              <w:keepNext w:val="0"/>
            </w:pPr>
          </w:p>
        </w:tc>
        <w:tc>
          <w:tcPr>
            <w:tcW w:w="1104" w:type="dxa"/>
          </w:tcPr>
          <w:p w14:paraId="49538536" w14:textId="77777777" w:rsidR="00EE0CF2" w:rsidRDefault="0085191F" w:rsidP="00D912E1">
            <w:pPr>
              <w:pStyle w:val="TableText"/>
              <w:keepNext w:val="0"/>
            </w:pPr>
            <w:hyperlink w:anchor="C_4509-29401">
              <w:r w:rsidR="00EE0CF2">
                <w:rPr>
                  <w:rStyle w:val="HyperlinkText9pt"/>
                </w:rPr>
                <w:t>4509-29401</w:t>
              </w:r>
            </w:hyperlink>
          </w:p>
        </w:tc>
        <w:tc>
          <w:tcPr>
            <w:tcW w:w="2975" w:type="dxa"/>
          </w:tcPr>
          <w:p w14:paraId="242A57BD" w14:textId="77777777" w:rsidR="00EE0CF2" w:rsidRDefault="0085191F" w:rsidP="00D912E1">
            <w:pPr>
              <w:pStyle w:val="TableText"/>
              <w:keepNext w:val="0"/>
            </w:pPr>
            <w:hyperlink w:anchor="SE_Entity_Organization">
              <w:r w:rsidR="00EE0CF2">
                <w:rPr>
                  <w:rStyle w:val="HyperlinkText9pt"/>
                </w:rPr>
                <w:t>Entity Organization (identifier: urn:hl7ii:2.16.840.1.113883.10.20.24.3.163:2019-12-01</w:t>
              </w:r>
            </w:hyperlink>
          </w:p>
        </w:tc>
      </w:tr>
      <w:tr w:rsidR="00EE0CF2" w14:paraId="282BFF17" w14:textId="77777777" w:rsidTr="00EE0CF2">
        <w:trPr>
          <w:jc w:val="center"/>
        </w:trPr>
        <w:tc>
          <w:tcPr>
            <w:tcW w:w="3345" w:type="dxa"/>
          </w:tcPr>
          <w:p w14:paraId="227B94B0" w14:textId="77777777" w:rsidR="00EE0CF2" w:rsidRDefault="00EE0CF2" w:rsidP="00D912E1">
            <w:pPr>
              <w:pStyle w:val="TableText"/>
              <w:keepNext w:val="0"/>
            </w:pPr>
            <w:r>
              <w:tab/>
              <w:t>participant</w:t>
            </w:r>
          </w:p>
        </w:tc>
        <w:tc>
          <w:tcPr>
            <w:tcW w:w="720" w:type="dxa"/>
          </w:tcPr>
          <w:p w14:paraId="7A03E978" w14:textId="77777777" w:rsidR="00EE0CF2" w:rsidRDefault="00EE0CF2" w:rsidP="00D912E1">
            <w:pPr>
              <w:pStyle w:val="TableText"/>
              <w:keepNext w:val="0"/>
            </w:pPr>
            <w:r>
              <w:t>0..*</w:t>
            </w:r>
          </w:p>
        </w:tc>
        <w:tc>
          <w:tcPr>
            <w:tcW w:w="1152" w:type="dxa"/>
          </w:tcPr>
          <w:p w14:paraId="03209004" w14:textId="77777777" w:rsidR="00EE0CF2" w:rsidRDefault="00EE0CF2" w:rsidP="00D912E1">
            <w:pPr>
              <w:pStyle w:val="TableText"/>
              <w:keepNext w:val="0"/>
            </w:pPr>
            <w:r>
              <w:t>MAY</w:t>
            </w:r>
          </w:p>
        </w:tc>
        <w:tc>
          <w:tcPr>
            <w:tcW w:w="864" w:type="dxa"/>
          </w:tcPr>
          <w:p w14:paraId="1341A0D4" w14:textId="77777777" w:rsidR="00EE0CF2" w:rsidRDefault="00EE0CF2" w:rsidP="00D912E1">
            <w:pPr>
              <w:pStyle w:val="TableText"/>
              <w:keepNext w:val="0"/>
            </w:pPr>
          </w:p>
        </w:tc>
        <w:tc>
          <w:tcPr>
            <w:tcW w:w="1104" w:type="dxa"/>
          </w:tcPr>
          <w:p w14:paraId="57C3A169" w14:textId="77777777" w:rsidR="00EE0CF2" w:rsidRDefault="0085191F" w:rsidP="00D912E1">
            <w:pPr>
              <w:pStyle w:val="TableText"/>
              <w:keepNext w:val="0"/>
            </w:pPr>
            <w:hyperlink w:anchor="C_4509-30169">
              <w:r w:rsidR="00EE0CF2">
                <w:rPr>
                  <w:rStyle w:val="HyperlinkText9pt"/>
                </w:rPr>
                <w:t>4509-30169</w:t>
              </w:r>
            </w:hyperlink>
          </w:p>
        </w:tc>
        <w:tc>
          <w:tcPr>
            <w:tcW w:w="2975" w:type="dxa"/>
          </w:tcPr>
          <w:p w14:paraId="07141310" w14:textId="77777777" w:rsidR="00EE0CF2" w:rsidRDefault="00EE0CF2" w:rsidP="00D912E1">
            <w:pPr>
              <w:pStyle w:val="TableText"/>
              <w:keepNext w:val="0"/>
            </w:pPr>
          </w:p>
        </w:tc>
      </w:tr>
      <w:tr w:rsidR="00EE0CF2" w14:paraId="75EEA498" w14:textId="77777777" w:rsidTr="00EE0CF2">
        <w:trPr>
          <w:jc w:val="center"/>
        </w:trPr>
        <w:tc>
          <w:tcPr>
            <w:tcW w:w="3345" w:type="dxa"/>
          </w:tcPr>
          <w:p w14:paraId="3AE5EAA0" w14:textId="77777777" w:rsidR="00EE0CF2" w:rsidRDefault="00EE0CF2" w:rsidP="00D912E1">
            <w:pPr>
              <w:pStyle w:val="TableText"/>
              <w:keepNext w:val="0"/>
            </w:pPr>
            <w:r>
              <w:tab/>
            </w:r>
            <w:r>
              <w:tab/>
              <w:t>@typeCode</w:t>
            </w:r>
          </w:p>
        </w:tc>
        <w:tc>
          <w:tcPr>
            <w:tcW w:w="720" w:type="dxa"/>
          </w:tcPr>
          <w:p w14:paraId="2166CABA" w14:textId="77777777" w:rsidR="00EE0CF2" w:rsidRDefault="00EE0CF2" w:rsidP="00D912E1">
            <w:pPr>
              <w:pStyle w:val="TableText"/>
              <w:keepNext w:val="0"/>
            </w:pPr>
            <w:r>
              <w:t>1..1</w:t>
            </w:r>
          </w:p>
        </w:tc>
        <w:tc>
          <w:tcPr>
            <w:tcW w:w="1152" w:type="dxa"/>
          </w:tcPr>
          <w:p w14:paraId="7F7C09CC" w14:textId="77777777" w:rsidR="00EE0CF2" w:rsidRDefault="00EE0CF2" w:rsidP="00D912E1">
            <w:pPr>
              <w:pStyle w:val="TableText"/>
              <w:keepNext w:val="0"/>
            </w:pPr>
            <w:r>
              <w:t>SHALL</w:t>
            </w:r>
          </w:p>
        </w:tc>
        <w:tc>
          <w:tcPr>
            <w:tcW w:w="864" w:type="dxa"/>
          </w:tcPr>
          <w:p w14:paraId="5490DB35" w14:textId="77777777" w:rsidR="00EE0CF2" w:rsidRDefault="00EE0CF2" w:rsidP="00D912E1">
            <w:pPr>
              <w:pStyle w:val="TableText"/>
              <w:keepNext w:val="0"/>
            </w:pPr>
          </w:p>
        </w:tc>
        <w:tc>
          <w:tcPr>
            <w:tcW w:w="1104" w:type="dxa"/>
          </w:tcPr>
          <w:p w14:paraId="54366315" w14:textId="77777777" w:rsidR="00EE0CF2" w:rsidRDefault="0085191F" w:rsidP="00D912E1">
            <w:pPr>
              <w:pStyle w:val="TableText"/>
              <w:keepNext w:val="0"/>
            </w:pPr>
            <w:hyperlink w:anchor="C_4509-30171">
              <w:r w:rsidR="00EE0CF2">
                <w:rPr>
                  <w:rStyle w:val="HyperlinkText9pt"/>
                </w:rPr>
                <w:t>4509-30171</w:t>
              </w:r>
            </w:hyperlink>
          </w:p>
        </w:tc>
        <w:tc>
          <w:tcPr>
            <w:tcW w:w="2975" w:type="dxa"/>
          </w:tcPr>
          <w:p w14:paraId="45840CDF" w14:textId="77777777" w:rsidR="00EE0CF2" w:rsidRDefault="00EE0CF2" w:rsidP="00D912E1">
            <w:pPr>
              <w:pStyle w:val="TableText"/>
              <w:keepNext w:val="0"/>
            </w:pPr>
            <w:r>
              <w:t>urn:oid:2.16.840.1.113883.5.90 (HL7ParticipationType) = PRF</w:t>
            </w:r>
          </w:p>
        </w:tc>
      </w:tr>
      <w:tr w:rsidR="00EE0CF2" w14:paraId="2DA8E3BE" w14:textId="77777777" w:rsidTr="00EE0CF2">
        <w:trPr>
          <w:jc w:val="center"/>
        </w:trPr>
        <w:tc>
          <w:tcPr>
            <w:tcW w:w="3345" w:type="dxa"/>
          </w:tcPr>
          <w:p w14:paraId="5F2D5666" w14:textId="77777777" w:rsidR="00EE0CF2" w:rsidRDefault="00EE0CF2" w:rsidP="00D912E1">
            <w:pPr>
              <w:pStyle w:val="TableText"/>
              <w:keepNext w:val="0"/>
            </w:pPr>
            <w:r>
              <w:tab/>
            </w:r>
            <w:r>
              <w:tab/>
              <w:t>participantRole</w:t>
            </w:r>
          </w:p>
        </w:tc>
        <w:tc>
          <w:tcPr>
            <w:tcW w:w="720" w:type="dxa"/>
          </w:tcPr>
          <w:p w14:paraId="69587892" w14:textId="77777777" w:rsidR="00EE0CF2" w:rsidRDefault="00EE0CF2" w:rsidP="00D912E1">
            <w:pPr>
              <w:pStyle w:val="TableText"/>
              <w:keepNext w:val="0"/>
            </w:pPr>
            <w:r>
              <w:t>1..1</w:t>
            </w:r>
          </w:p>
        </w:tc>
        <w:tc>
          <w:tcPr>
            <w:tcW w:w="1152" w:type="dxa"/>
          </w:tcPr>
          <w:p w14:paraId="02165A00" w14:textId="77777777" w:rsidR="00EE0CF2" w:rsidRDefault="00EE0CF2" w:rsidP="00D912E1">
            <w:pPr>
              <w:pStyle w:val="TableText"/>
              <w:keepNext w:val="0"/>
            </w:pPr>
            <w:r>
              <w:t>SHALL</w:t>
            </w:r>
          </w:p>
        </w:tc>
        <w:tc>
          <w:tcPr>
            <w:tcW w:w="864" w:type="dxa"/>
          </w:tcPr>
          <w:p w14:paraId="2E876720" w14:textId="77777777" w:rsidR="00EE0CF2" w:rsidRDefault="00EE0CF2" w:rsidP="00D912E1">
            <w:pPr>
              <w:pStyle w:val="TableText"/>
              <w:keepNext w:val="0"/>
            </w:pPr>
          </w:p>
        </w:tc>
        <w:tc>
          <w:tcPr>
            <w:tcW w:w="1104" w:type="dxa"/>
          </w:tcPr>
          <w:p w14:paraId="1B8C0827" w14:textId="77777777" w:rsidR="00EE0CF2" w:rsidRDefault="0085191F" w:rsidP="00D912E1">
            <w:pPr>
              <w:pStyle w:val="TableText"/>
              <w:keepNext w:val="0"/>
            </w:pPr>
            <w:hyperlink w:anchor="C_4509-30170">
              <w:r w:rsidR="00EE0CF2">
                <w:rPr>
                  <w:rStyle w:val="HyperlinkText9pt"/>
                </w:rPr>
                <w:t>4509-30170</w:t>
              </w:r>
            </w:hyperlink>
          </w:p>
        </w:tc>
        <w:tc>
          <w:tcPr>
            <w:tcW w:w="2975" w:type="dxa"/>
          </w:tcPr>
          <w:p w14:paraId="66217C42" w14:textId="77777777" w:rsidR="00EE0CF2" w:rsidRDefault="0085191F" w:rsidP="00D912E1">
            <w:pPr>
              <w:pStyle w:val="TableText"/>
              <w:keepNext w:val="0"/>
            </w:pPr>
            <w:hyperlink w:anchor="SE_Entity_Location">
              <w:r w:rsidR="00EE0CF2">
                <w:rPr>
                  <w:rStyle w:val="HyperlinkText9pt"/>
                </w:rPr>
                <w:t>Entity Location (identifier: urn:hl7ii:2.16.840.1.113883.10.20.24.3.172:2021-08-01</w:t>
              </w:r>
            </w:hyperlink>
          </w:p>
        </w:tc>
      </w:tr>
      <w:tr w:rsidR="00EE0CF2" w14:paraId="0A58A0BD" w14:textId="77777777" w:rsidTr="00EE0CF2">
        <w:trPr>
          <w:jc w:val="center"/>
        </w:trPr>
        <w:tc>
          <w:tcPr>
            <w:tcW w:w="3345" w:type="dxa"/>
          </w:tcPr>
          <w:p w14:paraId="4335BBDA" w14:textId="77777777" w:rsidR="00EE0CF2" w:rsidRDefault="00EE0CF2" w:rsidP="00D912E1">
            <w:pPr>
              <w:pStyle w:val="TableText"/>
              <w:keepNext w:val="0"/>
            </w:pPr>
            <w:r>
              <w:tab/>
              <w:t>participant</w:t>
            </w:r>
          </w:p>
        </w:tc>
        <w:tc>
          <w:tcPr>
            <w:tcW w:w="720" w:type="dxa"/>
          </w:tcPr>
          <w:p w14:paraId="7F746D23" w14:textId="77777777" w:rsidR="00EE0CF2" w:rsidRDefault="00EE0CF2" w:rsidP="00D912E1">
            <w:pPr>
              <w:pStyle w:val="TableText"/>
              <w:keepNext w:val="0"/>
            </w:pPr>
            <w:r>
              <w:t>0..1</w:t>
            </w:r>
          </w:p>
        </w:tc>
        <w:tc>
          <w:tcPr>
            <w:tcW w:w="1152" w:type="dxa"/>
          </w:tcPr>
          <w:p w14:paraId="308BDAD7" w14:textId="77777777" w:rsidR="00EE0CF2" w:rsidRDefault="00EE0CF2" w:rsidP="00D912E1">
            <w:pPr>
              <w:pStyle w:val="TableText"/>
              <w:keepNext w:val="0"/>
            </w:pPr>
            <w:r>
              <w:t>MAY</w:t>
            </w:r>
          </w:p>
        </w:tc>
        <w:tc>
          <w:tcPr>
            <w:tcW w:w="864" w:type="dxa"/>
          </w:tcPr>
          <w:p w14:paraId="00573F27" w14:textId="77777777" w:rsidR="00EE0CF2" w:rsidRDefault="00EE0CF2" w:rsidP="00D912E1">
            <w:pPr>
              <w:pStyle w:val="TableText"/>
              <w:keepNext w:val="0"/>
            </w:pPr>
          </w:p>
        </w:tc>
        <w:tc>
          <w:tcPr>
            <w:tcW w:w="1104" w:type="dxa"/>
          </w:tcPr>
          <w:p w14:paraId="2E1E74DD" w14:textId="77777777" w:rsidR="00EE0CF2" w:rsidRDefault="0085191F" w:rsidP="00D912E1">
            <w:pPr>
              <w:pStyle w:val="TableText"/>
              <w:keepNext w:val="0"/>
            </w:pPr>
            <w:hyperlink w:anchor="C_4509-29396">
              <w:r w:rsidR="00EE0CF2">
                <w:rPr>
                  <w:rStyle w:val="HyperlinkText9pt"/>
                </w:rPr>
                <w:t>4509-29396</w:t>
              </w:r>
            </w:hyperlink>
          </w:p>
        </w:tc>
        <w:tc>
          <w:tcPr>
            <w:tcW w:w="2975" w:type="dxa"/>
          </w:tcPr>
          <w:p w14:paraId="617616E1" w14:textId="77777777" w:rsidR="00EE0CF2" w:rsidRDefault="00EE0CF2" w:rsidP="00D912E1">
            <w:pPr>
              <w:pStyle w:val="TableText"/>
              <w:keepNext w:val="0"/>
            </w:pPr>
          </w:p>
        </w:tc>
      </w:tr>
      <w:tr w:rsidR="00EE0CF2" w14:paraId="1C1B0A08" w14:textId="77777777" w:rsidTr="00EE0CF2">
        <w:trPr>
          <w:jc w:val="center"/>
        </w:trPr>
        <w:tc>
          <w:tcPr>
            <w:tcW w:w="3345" w:type="dxa"/>
          </w:tcPr>
          <w:p w14:paraId="051B34D3" w14:textId="77777777" w:rsidR="00EE0CF2" w:rsidRDefault="00EE0CF2" w:rsidP="00D912E1">
            <w:pPr>
              <w:pStyle w:val="TableText"/>
              <w:keepNext w:val="0"/>
            </w:pPr>
            <w:r>
              <w:tab/>
            </w:r>
            <w:r>
              <w:tab/>
              <w:t>@typeCode</w:t>
            </w:r>
          </w:p>
        </w:tc>
        <w:tc>
          <w:tcPr>
            <w:tcW w:w="720" w:type="dxa"/>
          </w:tcPr>
          <w:p w14:paraId="7FC64509" w14:textId="77777777" w:rsidR="00EE0CF2" w:rsidRDefault="00EE0CF2" w:rsidP="00D912E1">
            <w:pPr>
              <w:pStyle w:val="TableText"/>
              <w:keepNext w:val="0"/>
            </w:pPr>
            <w:r>
              <w:t>1..1</w:t>
            </w:r>
          </w:p>
        </w:tc>
        <w:tc>
          <w:tcPr>
            <w:tcW w:w="1152" w:type="dxa"/>
          </w:tcPr>
          <w:p w14:paraId="745367EC" w14:textId="77777777" w:rsidR="00EE0CF2" w:rsidRDefault="00EE0CF2" w:rsidP="00D912E1">
            <w:pPr>
              <w:pStyle w:val="TableText"/>
              <w:keepNext w:val="0"/>
            </w:pPr>
            <w:r>
              <w:t>SHALL</w:t>
            </w:r>
          </w:p>
        </w:tc>
        <w:tc>
          <w:tcPr>
            <w:tcW w:w="864" w:type="dxa"/>
          </w:tcPr>
          <w:p w14:paraId="3EC6BA1A" w14:textId="77777777" w:rsidR="00EE0CF2" w:rsidRDefault="00EE0CF2" w:rsidP="00D912E1">
            <w:pPr>
              <w:pStyle w:val="TableText"/>
              <w:keepNext w:val="0"/>
            </w:pPr>
          </w:p>
        </w:tc>
        <w:tc>
          <w:tcPr>
            <w:tcW w:w="1104" w:type="dxa"/>
          </w:tcPr>
          <w:p w14:paraId="68DE4A8A" w14:textId="77777777" w:rsidR="00EE0CF2" w:rsidRDefault="0085191F" w:rsidP="00D912E1">
            <w:pPr>
              <w:pStyle w:val="TableText"/>
              <w:keepNext w:val="0"/>
            </w:pPr>
            <w:hyperlink w:anchor="C_4509-29405">
              <w:r w:rsidR="00EE0CF2">
                <w:rPr>
                  <w:rStyle w:val="HyperlinkText9pt"/>
                </w:rPr>
                <w:t>4509-29405</w:t>
              </w:r>
            </w:hyperlink>
          </w:p>
        </w:tc>
        <w:tc>
          <w:tcPr>
            <w:tcW w:w="2975" w:type="dxa"/>
          </w:tcPr>
          <w:p w14:paraId="32DE7AD5" w14:textId="77777777" w:rsidR="00EE0CF2" w:rsidRDefault="00EE0CF2" w:rsidP="00D912E1">
            <w:pPr>
              <w:pStyle w:val="TableText"/>
              <w:keepNext w:val="0"/>
            </w:pPr>
            <w:r>
              <w:t>urn:oid:2.16.840.1.113883.5.90 (HL7ParticipationType) = PRF</w:t>
            </w:r>
          </w:p>
        </w:tc>
      </w:tr>
      <w:tr w:rsidR="00EE0CF2" w14:paraId="1CC4F8C1" w14:textId="77777777" w:rsidTr="00EE0CF2">
        <w:trPr>
          <w:jc w:val="center"/>
        </w:trPr>
        <w:tc>
          <w:tcPr>
            <w:tcW w:w="3345" w:type="dxa"/>
          </w:tcPr>
          <w:p w14:paraId="545CA7C7" w14:textId="77777777" w:rsidR="00EE0CF2" w:rsidRDefault="00EE0CF2" w:rsidP="00D912E1">
            <w:pPr>
              <w:pStyle w:val="TableText"/>
              <w:keepNext w:val="0"/>
            </w:pPr>
            <w:r>
              <w:tab/>
            </w:r>
            <w:r>
              <w:tab/>
              <w:t>participantRole</w:t>
            </w:r>
          </w:p>
        </w:tc>
        <w:tc>
          <w:tcPr>
            <w:tcW w:w="720" w:type="dxa"/>
          </w:tcPr>
          <w:p w14:paraId="019D5317" w14:textId="77777777" w:rsidR="00EE0CF2" w:rsidRDefault="00EE0CF2" w:rsidP="00D912E1">
            <w:pPr>
              <w:pStyle w:val="TableText"/>
              <w:keepNext w:val="0"/>
            </w:pPr>
            <w:r>
              <w:t>1..1</w:t>
            </w:r>
          </w:p>
        </w:tc>
        <w:tc>
          <w:tcPr>
            <w:tcW w:w="1152" w:type="dxa"/>
          </w:tcPr>
          <w:p w14:paraId="0B894C03" w14:textId="77777777" w:rsidR="00EE0CF2" w:rsidRDefault="00EE0CF2" w:rsidP="00D912E1">
            <w:pPr>
              <w:pStyle w:val="TableText"/>
              <w:keepNext w:val="0"/>
            </w:pPr>
            <w:r>
              <w:t>SHALL</w:t>
            </w:r>
          </w:p>
        </w:tc>
        <w:tc>
          <w:tcPr>
            <w:tcW w:w="864" w:type="dxa"/>
          </w:tcPr>
          <w:p w14:paraId="2D35BA7A" w14:textId="77777777" w:rsidR="00EE0CF2" w:rsidRDefault="00EE0CF2" w:rsidP="00D912E1">
            <w:pPr>
              <w:pStyle w:val="TableText"/>
              <w:keepNext w:val="0"/>
            </w:pPr>
          </w:p>
        </w:tc>
        <w:tc>
          <w:tcPr>
            <w:tcW w:w="1104" w:type="dxa"/>
          </w:tcPr>
          <w:p w14:paraId="013F9FD2" w14:textId="77777777" w:rsidR="00EE0CF2" w:rsidRDefault="0085191F" w:rsidP="00D912E1">
            <w:pPr>
              <w:pStyle w:val="TableText"/>
              <w:keepNext w:val="0"/>
            </w:pPr>
            <w:hyperlink w:anchor="C_4509-29397">
              <w:r w:rsidR="00EE0CF2">
                <w:rPr>
                  <w:rStyle w:val="HyperlinkText9pt"/>
                </w:rPr>
                <w:t>4509-29397</w:t>
              </w:r>
            </w:hyperlink>
          </w:p>
        </w:tc>
        <w:tc>
          <w:tcPr>
            <w:tcW w:w="2975" w:type="dxa"/>
          </w:tcPr>
          <w:p w14:paraId="00E2EDAF" w14:textId="77777777" w:rsidR="00EE0CF2" w:rsidRDefault="0085191F" w:rsidP="00D912E1">
            <w:pPr>
              <w:pStyle w:val="TableText"/>
              <w:keepNext w:val="0"/>
            </w:pPr>
            <w:hyperlink w:anchor="SE_Entity_Patient">
              <w:r w:rsidR="00EE0CF2">
                <w:rPr>
                  <w:rStyle w:val="HyperlinkText9pt"/>
                </w:rPr>
                <w:t>Entity Patient (identifier: urn:hl7ii:2.16.840.1.113883.10.20.24.3.161:2019-12-01</w:t>
              </w:r>
            </w:hyperlink>
          </w:p>
        </w:tc>
      </w:tr>
      <w:tr w:rsidR="00EE0CF2" w14:paraId="29F518FC" w14:textId="77777777" w:rsidTr="00EE0CF2">
        <w:trPr>
          <w:jc w:val="center"/>
        </w:trPr>
        <w:tc>
          <w:tcPr>
            <w:tcW w:w="3345" w:type="dxa"/>
          </w:tcPr>
          <w:p w14:paraId="4B87C4D9" w14:textId="77777777" w:rsidR="00EE0CF2" w:rsidRDefault="00EE0CF2" w:rsidP="00D912E1">
            <w:pPr>
              <w:pStyle w:val="TableText"/>
              <w:keepNext w:val="0"/>
            </w:pPr>
            <w:r>
              <w:tab/>
              <w:t>participant</w:t>
            </w:r>
          </w:p>
        </w:tc>
        <w:tc>
          <w:tcPr>
            <w:tcW w:w="720" w:type="dxa"/>
          </w:tcPr>
          <w:p w14:paraId="32979FA3" w14:textId="77777777" w:rsidR="00EE0CF2" w:rsidRDefault="00EE0CF2" w:rsidP="00D912E1">
            <w:pPr>
              <w:pStyle w:val="TableText"/>
              <w:keepNext w:val="0"/>
            </w:pPr>
            <w:r>
              <w:t>0..*</w:t>
            </w:r>
          </w:p>
        </w:tc>
        <w:tc>
          <w:tcPr>
            <w:tcW w:w="1152" w:type="dxa"/>
          </w:tcPr>
          <w:p w14:paraId="7DD3EBC8" w14:textId="77777777" w:rsidR="00EE0CF2" w:rsidRDefault="00EE0CF2" w:rsidP="00D912E1">
            <w:pPr>
              <w:pStyle w:val="TableText"/>
              <w:keepNext w:val="0"/>
            </w:pPr>
            <w:r>
              <w:t>MAY</w:t>
            </w:r>
          </w:p>
        </w:tc>
        <w:tc>
          <w:tcPr>
            <w:tcW w:w="864" w:type="dxa"/>
          </w:tcPr>
          <w:p w14:paraId="46094101" w14:textId="77777777" w:rsidR="00EE0CF2" w:rsidRDefault="00EE0CF2" w:rsidP="00D912E1">
            <w:pPr>
              <w:pStyle w:val="TableText"/>
              <w:keepNext w:val="0"/>
            </w:pPr>
          </w:p>
        </w:tc>
        <w:tc>
          <w:tcPr>
            <w:tcW w:w="1104" w:type="dxa"/>
          </w:tcPr>
          <w:p w14:paraId="6C0FAC30" w14:textId="77777777" w:rsidR="00EE0CF2" w:rsidRDefault="0085191F" w:rsidP="00D912E1">
            <w:pPr>
              <w:pStyle w:val="TableText"/>
              <w:keepNext w:val="0"/>
            </w:pPr>
            <w:hyperlink w:anchor="C_4509-29398">
              <w:r w:rsidR="00EE0CF2">
                <w:rPr>
                  <w:rStyle w:val="HyperlinkText9pt"/>
                </w:rPr>
                <w:t>4509-29398</w:t>
              </w:r>
            </w:hyperlink>
          </w:p>
        </w:tc>
        <w:tc>
          <w:tcPr>
            <w:tcW w:w="2975" w:type="dxa"/>
          </w:tcPr>
          <w:p w14:paraId="304D8BB3" w14:textId="77777777" w:rsidR="00EE0CF2" w:rsidRDefault="00EE0CF2" w:rsidP="00D912E1">
            <w:pPr>
              <w:pStyle w:val="TableText"/>
              <w:keepNext w:val="0"/>
            </w:pPr>
          </w:p>
        </w:tc>
      </w:tr>
      <w:tr w:rsidR="00EE0CF2" w14:paraId="109A884B" w14:textId="77777777" w:rsidTr="00EE0CF2">
        <w:trPr>
          <w:jc w:val="center"/>
        </w:trPr>
        <w:tc>
          <w:tcPr>
            <w:tcW w:w="3345" w:type="dxa"/>
          </w:tcPr>
          <w:p w14:paraId="3ACC55E9" w14:textId="77777777" w:rsidR="00EE0CF2" w:rsidRDefault="00EE0CF2" w:rsidP="00D912E1">
            <w:pPr>
              <w:pStyle w:val="TableText"/>
              <w:keepNext w:val="0"/>
            </w:pPr>
            <w:r>
              <w:tab/>
            </w:r>
            <w:r>
              <w:tab/>
              <w:t>@typeCode</w:t>
            </w:r>
          </w:p>
        </w:tc>
        <w:tc>
          <w:tcPr>
            <w:tcW w:w="720" w:type="dxa"/>
          </w:tcPr>
          <w:p w14:paraId="4C08A7BB" w14:textId="77777777" w:rsidR="00EE0CF2" w:rsidRDefault="00EE0CF2" w:rsidP="00D912E1">
            <w:pPr>
              <w:pStyle w:val="TableText"/>
              <w:keepNext w:val="0"/>
            </w:pPr>
            <w:r>
              <w:t>1..1</w:t>
            </w:r>
          </w:p>
        </w:tc>
        <w:tc>
          <w:tcPr>
            <w:tcW w:w="1152" w:type="dxa"/>
          </w:tcPr>
          <w:p w14:paraId="031793D8" w14:textId="77777777" w:rsidR="00EE0CF2" w:rsidRDefault="00EE0CF2" w:rsidP="00D912E1">
            <w:pPr>
              <w:pStyle w:val="TableText"/>
              <w:keepNext w:val="0"/>
            </w:pPr>
            <w:r>
              <w:t>SHALL</w:t>
            </w:r>
          </w:p>
        </w:tc>
        <w:tc>
          <w:tcPr>
            <w:tcW w:w="864" w:type="dxa"/>
          </w:tcPr>
          <w:p w14:paraId="3A8F6FF4" w14:textId="77777777" w:rsidR="00EE0CF2" w:rsidRDefault="00EE0CF2" w:rsidP="00D912E1">
            <w:pPr>
              <w:pStyle w:val="TableText"/>
              <w:keepNext w:val="0"/>
            </w:pPr>
          </w:p>
        </w:tc>
        <w:tc>
          <w:tcPr>
            <w:tcW w:w="1104" w:type="dxa"/>
          </w:tcPr>
          <w:p w14:paraId="2BC6BD1C" w14:textId="77777777" w:rsidR="00EE0CF2" w:rsidRDefault="0085191F" w:rsidP="00D912E1">
            <w:pPr>
              <w:pStyle w:val="TableText"/>
              <w:keepNext w:val="0"/>
            </w:pPr>
            <w:hyperlink w:anchor="C_4509-29406">
              <w:r w:rsidR="00EE0CF2">
                <w:rPr>
                  <w:rStyle w:val="HyperlinkText9pt"/>
                </w:rPr>
                <w:t>4509-29406</w:t>
              </w:r>
            </w:hyperlink>
          </w:p>
        </w:tc>
        <w:tc>
          <w:tcPr>
            <w:tcW w:w="2975" w:type="dxa"/>
          </w:tcPr>
          <w:p w14:paraId="0251A102" w14:textId="77777777" w:rsidR="00EE0CF2" w:rsidRDefault="00EE0CF2" w:rsidP="00D912E1">
            <w:pPr>
              <w:pStyle w:val="TableText"/>
              <w:keepNext w:val="0"/>
            </w:pPr>
            <w:r>
              <w:t>urn:oid:2.16.840.1.113883.5.90 (HL7ParticipationType) = PRF</w:t>
            </w:r>
          </w:p>
        </w:tc>
      </w:tr>
      <w:tr w:rsidR="00EE0CF2" w14:paraId="08F1B392" w14:textId="77777777" w:rsidTr="00EE0CF2">
        <w:trPr>
          <w:jc w:val="center"/>
        </w:trPr>
        <w:tc>
          <w:tcPr>
            <w:tcW w:w="3345" w:type="dxa"/>
          </w:tcPr>
          <w:p w14:paraId="136B726D" w14:textId="77777777" w:rsidR="00EE0CF2" w:rsidRDefault="00EE0CF2" w:rsidP="00D912E1">
            <w:pPr>
              <w:pStyle w:val="TableText"/>
              <w:keepNext w:val="0"/>
            </w:pPr>
            <w:r>
              <w:tab/>
            </w:r>
            <w:r>
              <w:tab/>
              <w:t>participantRole</w:t>
            </w:r>
          </w:p>
        </w:tc>
        <w:tc>
          <w:tcPr>
            <w:tcW w:w="720" w:type="dxa"/>
          </w:tcPr>
          <w:p w14:paraId="1C118D87" w14:textId="77777777" w:rsidR="00EE0CF2" w:rsidRDefault="00EE0CF2" w:rsidP="00D912E1">
            <w:pPr>
              <w:pStyle w:val="TableText"/>
              <w:keepNext w:val="0"/>
            </w:pPr>
            <w:r>
              <w:t>1..1</w:t>
            </w:r>
          </w:p>
        </w:tc>
        <w:tc>
          <w:tcPr>
            <w:tcW w:w="1152" w:type="dxa"/>
          </w:tcPr>
          <w:p w14:paraId="686F23EC" w14:textId="77777777" w:rsidR="00EE0CF2" w:rsidRDefault="00EE0CF2" w:rsidP="00D912E1">
            <w:pPr>
              <w:pStyle w:val="TableText"/>
              <w:keepNext w:val="0"/>
            </w:pPr>
            <w:r>
              <w:t>SHALL</w:t>
            </w:r>
          </w:p>
        </w:tc>
        <w:tc>
          <w:tcPr>
            <w:tcW w:w="864" w:type="dxa"/>
          </w:tcPr>
          <w:p w14:paraId="0AC1F133" w14:textId="77777777" w:rsidR="00EE0CF2" w:rsidRDefault="00EE0CF2" w:rsidP="00D912E1">
            <w:pPr>
              <w:pStyle w:val="TableText"/>
              <w:keepNext w:val="0"/>
            </w:pPr>
          </w:p>
        </w:tc>
        <w:tc>
          <w:tcPr>
            <w:tcW w:w="1104" w:type="dxa"/>
          </w:tcPr>
          <w:p w14:paraId="4D4EEA8C" w14:textId="77777777" w:rsidR="00EE0CF2" w:rsidRDefault="0085191F" w:rsidP="00D912E1">
            <w:pPr>
              <w:pStyle w:val="TableText"/>
              <w:keepNext w:val="0"/>
            </w:pPr>
            <w:hyperlink w:anchor="C_4509-29399">
              <w:r w:rsidR="00EE0CF2">
                <w:rPr>
                  <w:rStyle w:val="HyperlinkText9pt"/>
                </w:rPr>
                <w:t>4509-29399</w:t>
              </w:r>
            </w:hyperlink>
          </w:p>
        </w:tc>
        <w:tc>
          <w:tcPr>
            <w:tcW w:w="2975" w:type="dxa"/>
          </w:tcPr>
          <w:p w14:paraId="6788DF77" w14:textId="77777777" w:rsidR="00EE0CF2" w:rsidRDefault="0085191F" w:rsidP="00D912E1">
            <w:pPr>
              <w:pStyle w:val="TableText"/>
              <w:keepNext w:val="0"/>
            </w:pPr>
            <w:hyperlink w:anchor="SE_Entity_Care_Partner">
              <w:r w:rsidR="00EE0CF2">
                <w:rPr>
                  <w:rStyle w:val="HyperlinkText9pt"/>
                </w:rPr>
                <w:t>Entity Care Partner (identifier: urn:hl7ii:2.16.840.1.113883.10.20.24.3.160:2019-12-01</w:t>
              </w:r>
            </w:hyperlink>
          </w:p>
        </w:tc>
      </w:tr>
      <w:tr w:rsidR="00EE0CF2" w14:paraId="73F0D957" w14:textId="77777777" w:rsidTr="00EE0CF2">
        <w:trPr>
          <w:jc w:val="center"/>
        </w:trPr>
        <w:tc>
          <w:tcPr>
            <w:tcW w:w="3345" w:type="dxa"/>
          </w:tcPr>
          <w:p w14:paraId="3B82ABA0" w14:textId="77777777" w:rsidR="00EE0CF2" w:rsidRDefault="00EE0CF2" w:rsidP="00D912E1">
            <w:pPr>
              <w:pStyle w:val="TableText"/>
              <w:keepNext w:val="0"/>
            </w:pPr>
            <w:r>
              <w:lastRenderedPageBreak/>
              <w:tab/>
              <w:t>entryRelationship</w:t>
            </w:r>
          </w:p>
        </w:tc>
        <w:tc>
          <w:tcPr>
            <w:tcW w:w="720" w:type="dxa"/>
          </w:tcPr>
          <w:p w14:paraId="1EFEECD2" w14:textId="77777777" w:rsidR="00EE0CF2" w:rsidRDefault="00EE0CF2" w:rsidP="00D912E1">
            <w:pPr>
              <w:pStyle w:val="TableText"/>
              <w:keepNext w:val="0"/>
            </w:pPr>
            <w:r>
              <w:t>0..1</w:t>
            </w:r>
          </w:p>
        </w:tc>
        <w:tc>
          <w:tcPr>
            <w:tcW w:w="1152" w:type="dxa"/>
          </w:tcPr>
          <w:p w14:paraId="34D00A02" w14:textId="77777777" w:rsidR="00EE0CF2" w:rsidRDefault="00EE0CF2" w:rsidP="00D912E1">
            <w:pPr>
              <w:pStyle w:val="TableText"/>
              <w:keepNext w:val="0"/>
            </w:pPr>
            <w:r>
              <w:t>MAY</w:t>
            </w:r>
          </w:p>
        </w:tc>
        <w:tc>
          <w:tcPr>
            <w:tcW w:w="864" w:type="dxa"/>
          </w:tcPr>
          <w:p w14:paraId="2C1CC0C6" w14:textId="77777777" w:rsidR="00EE0CF2" w:rsidRDefault="00EE0CF2" w:rsidP="00D912E1">
            <w:pPr>
              <w:pStyle w:val="TableText"/>
              <w:keepNext w:val="0"/>
            </w:pPr>
          </w:p>
        </w:tc>
        <w:tc>
          <w:tcPr>
            <w:tcW w:w="1104" w:type="dxa"/>
          </w:tcPr>
          <w:p w14:paraId="661C41CC" w14:textId="77777777" w:rsidR="00EE0CF2" w:rsidRDefault="0085191F" w:rsidP="00D912E1">
            <w:pPr>
              <w:pStyle w:val="TableText"/>
              <w:keepNext w:val="0"/>
            </w:pPr>
            <w:hyperlink w:anchor="C_4509-11950">
              <w:r w:rsidR="00EE0CF2">
                <w:rPr>
                  <w:rStyle w:val="HyperlinkText9pt"/>
                </w:rPr>
                <w:t>4509-11950</w:t>
              </w:r>
            </w:hyperlink>
          </w:p>
        </w:tc>
        <w:tc>
          <w:tcPr>
            <w:tcW w:w="2975" w:type="dxa"/>
          </w:tcPr>
          <w:p w14:paraId="65150F17" w14:textId="77777777" w:rsidR="00EE0CF2" w:rsidRDefault="00EE0CF2" w:rsidP="00D912E1">
            <w:pPr>
              <w:pStyle w:val="TableText"/>
              <w:keepNext w:val="0"/>
            </w:pPr>
          </w:p>
        </w:tc>
      </w:tr>
      <w:tr w:rsidR="00EE0CF2" w14:paraId="661622F2" w14:textId="77777777" w:rsidTr="00EE0CF2">
        <w:trPr>
          <w:jc w:val="center"/>
        </w:trPr>
        <w:tc>
          <w:tcPr>
            <w:tcW w:w="3345" w:type="dxa"/>
          </w:tcPr>
          <w:p w14:paraId="79CEE5B3" w14:textId="77777777" w:rsidR="00EE0CF2" w:rsidRDefault="00EE0CF2" w:rsidP="00D912E1">
            <w:pPr>
              <w:pStyle w:val="TableText"/>
              <w:keepNext w:val="0"/>
            </w:pPr>
            <w:r>
              <w:tab/>
            </w:r>
            <w:r>
              <w:tab/>
              <w:t>@typeCode</w:t>
            </w:r>
          </w:p>
        </w:tc>
        <w:tc>
          <w:tcPr>
            <w:tcW w:w="720" w:type="dxa"/>
          </w:tcPr>
          <w:p w14:paraId="114EF10D" w14:textId="77777777" w:rsidR="00EE0CF2" w:rsidRDefault="00EE0CF2" w:rsidP="00D912E1">
            <w:pPr>
              <w:pStyle w:val="TableText"/>
              <w:keepNext w:val="0"/>
            </w:pPr>
            <w:r>
              <w:t>1..1</w:t>
            </w:r>
          </w:p>
        </w:tc>
        <w:tc>
          <w:tcPr>
            <w:tcW w:w="1152" w:type="dxa"/>
          </w:tcPr>
          <w:p w14:paraId="1C823E4A" w14:textId="77777777" w:rsidR="00EE0CF2" w:rsidRDefault="00EE0CF2" w:rsidP="00D912E1">
            <w:pPr>
              <w:pStyle w:val="TableText"/>
              <w:keepNext w:val="0"/>
            </w:pPr>
            <w:r>
              <w:t>SHALL</w:t>
            </w:r>
          </w:p>
        </w:tc>
        <w:tc>
          <w:tcPr>
            <w:tcW w:w="864" w:type="dxa"/>
          </w:tcPr>
          <w:p w14:paraId="4B9C6A0F" w14:textId="77777777" w:rsidR="00EE0CF2" w:rsidRDefault="00EE0CF2" w:rsidP="00D912E1">
            <w:pPr>
              <w:pStyle w:val="TableText"/>
              <w:keepNext w:val="0"/>
            </w:pPr>
          </w:p>
        </w:tc>
        <w:tc>
          <w:tcPr>
            <w:tcW w:w="1104" w:type="dxa"/>
          </w:tcPr>
          <w:p w14:paraId="4A9D9EBC" w14:textId="77777777" w:rsidR="00EE0CF2" w:rsidRDefault="0085191F" w:rsidP="00D912E1">
            <w:pPr>
              <w:pStyle w:val="TableText"/>
              <w:keepNext w:val="0"/>
            </w:pPr>
            <w:hyperlink w:anchor="C_4509-11951">
              <w:r w:rsidR="00EE0CF2">
                <w:rPr>
                  <w:rStyle w:val="HyperlinkText9pt"/>
                </w:rPr>
                <w:t>4509-11951</w:t>
              </w:r>
            </w:hyperlink>
          </w:p>
        </w:tc>
        <w:tc>
          <w:tcPr>
            <w:tcW w:w="2975" w:type="dxa"/>
          </w:tcPr>
          <w:p w14:paraId="1BDF719C" w14:textId="77777777" w:rsidR="00EE0CF2" w:rsidRDefault="00EE0CF2" w:rsidP="00D912E1">
            <w:pPr>
              <w:pStyle w:val="TableText"/>
              <w:keepNext w:val="0"/>
            </w:pPr>
            <w:r>
              <w:t>urn:oid:2.16.840.1.113883.5.1002 (HL7ActRelationshipType) = RSON</w:t>
            </w:r>
          </w:p>
        </w:tc>
      </w:tr>
      <w:tr w:rsidR="00EE0CF2" w14:paraId="4714AD0C" w14:textId="77777777" w:rsidTr="00EE0CF2">
        <w:trPr>
          <w:jc w:val="center"/>
        </w:trPr>
        <w:tc>
          <w:tcPr>
            <w:tcW w:w="3345" w:type="dxa"/>
          </w:tcPr>
          <w:p w14:paraId="7A477D5F" w14:textId="77777777" w:rsidR="00EE0CF2" w:rsidRDefault="00EE0CF2" w:rsidP="00D912E1">
            <w:pPr>
              <w:pStyle w:val="TableText"/>
              <w:keepNext w:val="0"/>
            </w:pPr>
            <w:r>
              <w:tab/>
            </w:r>
            <w:r>
              <w:tab/>
              <w:t>observation</w:t>
            </w:r>
          </w:p>
        </w:tc>
        <w:tc>
          <w:tcPr>
            <w:tcW w:w="720" w:type="dxa"/>
          </w:tcPr>
          <w:p w14:paraId="23A18F16" w14:textId="77777777" w:rsidR="00EE0CF2" w:rsidRDefault="00EE0CF2" w:rsidP="00D912E1">
            <w:pPr>
              <w:pStyle w:val="TableText"/>
              <w:keepNext w:val="0"/>
            </w:pPr>
            <w:r>
              <w:t>1..1</w:t>
            </w:r>
          </w:p>
        </w:tc>
        <w:tc>
          <w:tcPr>
            <w:tcW w:w="1152" w:type="dxa"/>
          </w:tcPr>
          <w:p w14:paraId="07FB164A" w14:textId="77777777" w:rsidR="00EE0CF2" w:rsidRDefault="00EE0CF2" w:rsidP="00D912E1">
            <w:pPr>
              <w:pStyle w:val="TableText"/>
              <w:keepNext w:val="0"/>
            </w:pPr>
            <w:r>
              <w:t>SHALL</w:t>
            </w:r>
          </w:p>
        </w:tc>
        <w:tc>
          <w:tcPr>
            <w:tcW w:w="864" w:type="dxa"/>
          </w:tcPr>
          <w:p w14:paraId="4692B973" w14:textId="77777777" w:rsidR="00EE0CF2" w:rsidRDefault="00EE0CF2" w:rsidP="00D912E1">
            <w:pPr>
              <w:pStyle w:val="TableText"/>
              <w:keepNext w:val="0"/>
            </w:pPr>
          </w:p>
        </w:tc>
        <w:tc>
          <w:tcPr>
            <w:tcW w:w="1104" w:type="dxa"/>
          </w:tcPr>
          <w:p w14:paraId="05E13CD5" w14:textId="77777777" w:rsidR="00EE0CF2" w:rsidRDefault="0085191F" w:rsidP="00D912E1">
            <w:pPr>
              <w:pStyle w:val="TableText"/>
              <w:keepNext w:val="0"/>
            </w:pPr>
            <w:hyperlink w:anchor="C_4509-11952">
              <w:r w:rsidR="00EE0CF2">
                <w:rPr>
                  <w:rStyle w:val="HyperlinkText9pt"/>
                </w:rPr>
                <w:t>4509-11952</w:t>
              </w:r>
            </w:hyperlink>
          </w:p>
        </w:tc>
        <w:tc>
          <w:tcPr>
            <w:tcW w:w="2975" w:type="dxa"/>
          </w:tcPr>
          <w:p w14:paraId="2CE778DE" w14:textId="77777777" w:rsidR="00EE0CF2" w:rsidRDefault="0085191F" w:rsidP="00D912E1">
            <w:pPr>
              <w:pStyle w:val="TableText"/>
              <w:keepNext w:val="0"/>
            </w:pPr>
            <w:hyperlink w:anchor="E_Reason_V3">
              <w:r w:rsidR="00EE0CF2">
                <w:rPr>
                  <w:rStyle w:val="HyperlinkText9pt"/>
                </w:rPr>
                <w:t>Reason (V3) (identifier: urn:hl7ii:2.16.840.1.113883.10.20.24.3.88:2017-08-01</w:t>
              </w:r>
            </w:hyperlink>
          </w:p>
        </w:tc>
      </w:tr>
    </w:tbl>
    <w:p w14:paraId="7F3F7B60" w14:textId="77777777" w:rsidR="00EE0CF2" w:rsidRDefault="00EE0CF2" w:rsidP="00EE0CF2">
      <w:pPr>
        <w:pStyle w:val="BodyText"/>
      </w:pPr>
    </w:p>
    <w:p w14:paraId="416CFFCC" w14:textId="77777777" w:rsidR="00EE0CF2" w:rsidRDefault="00EE0CF2" w:rsidP="00E855AB">
      <w:pPr>
        <w:numPr>
          <w:ilvl w:val="0"/>
          <w:numId w:val="88"/>
        </w:numPr>
      </w:pPr>
      <w:r>
        <w:t xml:space="preserve">Conforms to </w:t>
      </w:r>
      <w:hyperlink w:anchor="E_Planned_Encounter_V2">
        <w:r>
          <w:rPr>
            <w:rStyle w:val="HyperlinkCourierBold"/>
          </w:rPr>
          <w:t>Planned Encounter (V2)</w:t>
        </w:r>
      </w:hyperlink>
      <w:r>
        <w:t xml:space="preserve"> template </w:t>
      </w:r>
      <w:r>
        <w:rPr>
          <w:rStyle w:val="XMLname"/>
        </w:rPr>
        <w:t>(identifier: urn:hl7ii:2.16.840.1.113883.10.20.22.4.40:2014-06-09)</w:t>
      </w:r>
      <w:r>
        <w:t>.</w:t>
      </w:r>
    </w:p>
    <w:p w14:paraId="0D9DFA92" w14:textId="77777777" w:rsidR="00EE0CF2" w:rsidRDefault="00EE0CF2" w:rsidP="00E855AB">
      <w:pPr>
        <w:numPr>
          <w:ilvl w:val="0"/>
          <w:numId w:val="88"/>
        </w:numPr>
        <w:ind w:left="1080"/>
      </w:pPr>
      <w:r>
        <w:rPr>
          <w:rStyle w:val="keyword"/>
        </w:rPr>
        <w:t>SHALL</w:t>
      </w:r>
      <w:r>
        <w:t xml:space="preserve"> contain exactly one [1..1] </w:t>
      </w:r>
      <w:r>
        <w:rPr>
          <w:rStyle w:val="XMLnameBold"/>
        </w:rPr>
        <w:t>@classCode</w:t>
      </w:r>
      <w:r>
        <w:t>=</w:t>
      </w:r>
      <w:r>
        <w:rPr>
          <w:rStyle w:val="XMLname"/>
        </w:rPr>
        <w:t>"ENC"</w:t>
      </w:r>
      <w:r>
        <w:t xml:space="preserve"> Encounter (CodeSystem: </w:t>
      </w:r>
      <w:r>
        <w:rPr>
          <w:rStyle w:val="XMLname"/>
        </w:rPr>
        <w:t>HL7ActClass urn:oid:2.16.840.1.113883.5.6</w:t>
      </w:r>
      <w:r>
        <w:t>)</w:t>
      </w:r>
      <w:bookmarkStart w:id="2140" w:name="C_4509-27534"/>
      <w:r>
        <w:t xml:space="preserve"> (CONF:4509-27534)</w:t>
      </w:r>
      <w:bookmarkEnd w:id="2140"/>
      <w:r>
        <w:t>.</w:t>
      </w:r>
    </w:p>
    <w:p w14:paraId="00A27521" w14:textId="77777777" w:rsidR="00EE0CF2" w:rsidRDefault="00EE0CF2" w:rsidP="00E855AB">
      <w:pPr>
        <w:numPr>
          <w:ilvl w:val="0"/>
          <w:numId w:val="88"/>
        </w:numPr>
        <w:ind w:left="1080"/>
      </w:pPr>
      <w:r>
        <w:rPr>
          <w:rStyle w:val="keyword"/>
        </w:rPr>
        <w:t>SHALL</w:t>
      </w:r>
      <w:r>
        <w:t xml:space="preserve"> contain exactly one [1..1] </w:t>
      </w:r>
      <w:r>
        <w:rPr>
          <w:rStyle w:val="XMLnameBold"/>
        </w:rPr>
        <w:t>@moodCode</w:t>
      </w:r>
      <w:r>
        <w:t>=</w:t>
      </w:r>
      <w:r>
        <w:rPr>
          <w:rStyle w:val="XMLname"/>
        </w:rPr>
        <w:t>"RQO"</w:t>
      </w:r>
      <w:r>
        <w:t xml:space="preserve"> Request (CodeSystem: </w:t>
      </w:r>
      <w:r>
        <w:rPr>
          <w:rStyle w:val="XMLname"/>
        </w:rPr>
        <w:t>HL7ActMood urn:oid:2.16.840.1.113883.5.1001</w:t>
      </w:r>
      <w:r>
        <w:t>)</w:t>
      </w:r>
      <w:bookmarkStart w:id="2141" w:name="C_4509-11932"/>
      <w:r>
        <w:t xml:space="preserve"> (CONF:4509-11932)</w:t>
      </w:r>
      <w:bookmarkEnd w:id="2141"/>
      <w:r>
        <w:t>.</w:t>
      </w:r>
    </w:p>
    <w:p w14:paraId="73742E67" w14:textId="77777777" w:rsidR="00EE0CF2" w:rsidRDefault="00EE0CF2" w:rsidP="00E855AB">
      <w:pPr>
        <w:numPr>
          <w:ilvl w:val="0"/>
          <w:numId w:val="88"/>
        </w:numPr>
        <w:ind w:left="1080"/>
      </w:pPr>
      <w:r>
        <w:rPr>
          <w:rStyle w:val="keyword"/>
        </w:rPr>
        <w:t>SHALL</w:t>
      </w:r>
      <w:r>
        <w:t xml:space="preserve"> contain exactly one [1..1] </w:t>
      </w:r>
      <w:r>
        <w:rPr>
          <w:rStyle w:val="XMLnameBold"/>
        </w:rPr>
        <w:t>templateId</w:t>
      </w:r>
      <w:bookmarkStart w:id="2142" w:name="C_4509-11933"/>
      <w:r>
        <w:t xml:space="preserve"> (CONF:4509-11933)</w:t>
      </w:r>
      <w:bookmarkEnd w:id="2142"/>
      <w:r>
        <w:t xml:space="preserve"> such that it</w:t>
      </w:r>
    </w:p>
    <w:p w14:paraId="4B252732" w14:textId="77777777" w:rsidR="00EE0CF2" w:rsidRDefault="00EE0CF2" w:rsidP="00E855AB">
      <w:pPr>
        <w:numPr>
          <w:ilvl w:val="1"/>
          <w:numId w:val="88"/>
        </w:numPr>
      </w:pPr>
      <w:r>
        <w:rPr>
          <w:rStyle w:val="keyword"/>
        </w:rPr>
        <w:t>SHALL</w:t>
      </w:r>
      <w:r>
        <w:t xml:space="preserve"> contain exactly one [1..1] </w:t>
      </w:r>
      <w:r>
        <w:rPr>
          <w:rStyle w:val="XMLnameBold"/>
        </w:rPr>
        <w:t>@root</w:t>
      </w:r>
      <w:r>
        <w:t>=</w:t>
      </w:r>
      <w:r>
        <w:rPr>
          <w:rStyle w:val="XMLname"/>
        </w:rPr>
        <w:t>"2.16.840.1.113883.10.20.24.3.22"</w:t>
      </w:r>
      <w:bookmarkStart w:id="2143" w:name="C_4509-11934"/>
      <w:r>
        <w:t xml:space="preserve"> (CONF:4509-11934)</w:t>
      </w:r>
      <w:bookmarkEnd w:id="2143"/>
      <w:r>
        <w:t>.</w:t>
      </w:r>
    </w:p>
    <w:p w14:paraId="6B5D7F41" w14:textId="77777777" w:rsidR="00EE0CF2" w:rsidRDefault="00EE0CF2" w:rsidP="00E855AB">
      <w:pPr>
        <w:numPr>
          <w:ilvl w:val="1"/>
          <w:numId w:val="88"/>
        </w:numPr>
      </w:pPr>
      <w:r>
        <w:rPr>
          <w:rStyle w:val="keyword"/>
        </w:rPr>
        <w:t>SHALL</w:t>
      </w:r>
      <w:r>
        <w:t xml:space="preserve"> contain exactly one [1..1] </w:t>
      </w:r>
      <w:r>
        <w:rPr>
          <w:rStyle w:val="XMLnameBold"/>
        </w:rPr>
        <w:t>@extension</w:t>
      </w:r>
      <w:r>
        <w:t>=</w:t>
      </w:r>
      <w:r>
        <w:rPr>
          <w:rStyle w:val="XMLname"/>
        </w:rPr>
        <w:t>"2021-08-01"</w:t>
      </w:r>
      <w:bookmarkStart w:id="2144" w:name="C_4509-27064"/>
      <w:r>
        <w:t xml:space="preserve"> (CONF:4509-27064)</w:t>
      </w:r>
      <w:bookmarkEnd w:id="2144"/>
      <w:r>
        <w:t>.</w:t>
      </w:r>
    </w:p>
    <w:p w14:paraId="7CE7D57F" w14:textId="77777777" w:rsidR="00EE0CF2" w:rsidRDefault="00EE0CF2" w:rsidP="00E855AB">
      <w:pPr>
        <w:numPr>
          <w:ilvl w:val="0"/>
          <w:numId w:val="88"/>
        </w:numPr>
        <w:ind w:left="1080"/>
      </w:pPr>
      <w:r>
        <w:rPr>
          <w:rStyle w:val="keyword"/>
        </w:rPr>
        <w:t>SHALL</w:t>
      </w:r>
      <w:r>
        <w:t xml:space="preserve"> contain exactly one [1..1] </w:t>
      </w:r>
      <w:r>
        <w:rPr>
          <w:rStyle w:val="XMLnameBold"/>
        </w:rPr>
        <w:t>code</w:t>
      </w:r>
      <w:bookmarkStart w:id="2145" w:name="C_4509-11936"/>
      <w:r>
        <w:t xml:space="preserve"> (CONF:4509-11936)</w:t>
      </w:r>
      <w:bookmarkEnd w:id="2145"/>
      <w:r>
        <w:t>.</w:t>
      </w:r>
      <w:r>
        <w:br/>
        <w:t>Note: QDM Attribute: Code</w:t>
      </w:r>
    </w:p>
    <w:p w14:paraId="64F67720" w14:textId="77777777" w:rsidR="00EE0CF2" w:rsidRDefault="00EE0CF2" w:rsidP="00E855AB">
      <w:pPr>
        <w:numPr>
          <w:ilvl w:val="0"/>
          <w:numId w:val="88"/>
        </w:numPr>
        <w:ind w:left="1080"/>
      </w:pPr>
      <w:r>
        <w:rPr>
          <w:rStyle w:val="keyword"/>
        </w:rPr>
        <w:t>MAY</w:t>
      </w:r>
      <w:r>
        <w:t xml:space="preserve"> contain zero or one [0..1] </w:t>
      </w:r>
      <w:r>
        <w:rPr>
          <w:rStyle w:val="XMLnameBold"/>
        </w:rPr>
        <w:t>priorityCode</w:t>
      </w:r>
      <w:bookmarkStart w:id="2146" w:name="C_4509-29404"/>
      <w:r>
        <w:t xml:space="preserve"> (CONF:4509-29404)</w:t>
      </w:r>
      <w:bookmarkEnd w:id="2146"/>
      <w:r>
        <w:t>.</w:t>
      </w:r>
      <w:r>
        <w:br/>
        <w:t>Note: QDM Attribute: Priority - urgency of the encounter referenced.</w:t>
      </w:r>
    </w:p>
    <w:p w14:paraId="5E44E88E" w14:textId="77777777" w:rsidR="00EE0CF2" w:rsidRDefault="00EE0CF2" w:rsidP="00E855AB">
      <w:pPr>
        <w:numPr>
          <w:ilvl w:val="0"/>
          <w:numId w:val="88"/>
        </w:numPr>
        <w:ind w:left="1080"/>
      </w:pPr>
      <w:r>
        <w:rPr>
          <w:rStyle w:val="keyword"/>
        </w:rPr>
        <w:t>SHALL</w:t>
      </w:r>
      <w:r>
        <w:t xml:space="preserve"> contain exactly one [1..1]  </w:t>
      </w:r>
      <w:hyperlink w:anchor="U_Author_V2">
        <w:r>
          <w:rPr>
            <w:rStyle w:val="HyperlinkCourierBold"/>
          </w:rPr>
          <w:t>Author (V2)</w:t>
        </w:r>
      </w:hyperlink>
      <w:r>
        <w:rPr>
          <w:rStyle w:val="XMLname"/>
        </w:rPr>
        <w:t xml:space="preserve"> (identifier: urn:hl7ii:2.16.840.1.113883.10.20.24.3.155:2019-12-01)</w:t>
      </w:r>
      <w:bookmarkStart w:id="2147" w:name="C_4509-27341"/>
      <w:r>
        <w:t xml:space="preserve"> (CONF:4509-27341)</w:t>
      </w:r>
      <w:bookmarkEnd w:id="2147"/>
      <w:r>
        <w:t>.</w:t>
      </w:r>
      <w:r>
        <w:br/>
        <w:t>Note: QDM Attribute: Author dateTime - the time the order was signed</w:t>
      </w:r>
    </w:p>
    <w:p w14:paraId="149A78F0" w14:textId="77777777" w:rsidR="00EE0CF2" w:rsidRDefault="00EE0CF2" w:rsidP="00E855AB">
      <w:pPr>
        <w:numPr>
          <w:ilvl w:val="0"/>
          <w:numId w:val="88"/>
        </w:numPr>
        <w:ind w:left="1080"/>
      </w:pPr>
      <w:r>
        <w:rPr>
          <w:rStyle w:val="keyword"/>
        </w:rPr>
        <w:t>MAY</w:t>
      </w:r>
      <w:r>
        <w:t xml:space="preserve"> contain zero or one [0..1]  </w:t>
      </w:r>
      <w:hyperlink w:anchor="SE_Facility_Location_V2">
        <w:r>
          <w:rPr>
            <w:rStyle w:val="HyperlinkCourierBold"/>
          </w:rPr>
          <w:t>Facility Location (V2)</w:t>
        </w:r>
      </w:hyperlink>
      <w:r>
        <w:rPr>
          <w:rStyle w:val="XMLname"/>
        </w:rPr>
        <w:t xml:space="preserve"> (identifier: urn:hl7ii:2.16.840.1.113883.10.20.24.3.100:2017-08-01)</w:t>
      </w:r>
      <w:bookmarkStart w:id="2148" w:name="C_4509-29395"/>
      <w:r>
        <w:t xml:space="preserve"> (CONF:4509-29395)</w:t>
      </w:r>
      <w:bookmarkEnd w:id="2148"/>
      <w:r>
        <w:t>.</w:t>
      </w:r>
      <w:r>
        <w:br/>
        <w:t>Note: QDM Attribute: Facility Locations</w:t>
      </w:r>
    </w:p>
    <w:p w14:paraId="051E5181" w14:textId="77777777" w:rsidR="00EE0CF2" w:rsidRDefault="00EE0CF2" w:rsidP="00E855AB">
      <w:pPr>
        <w:numPr>
          <w:ilvl w:val="0"/>
          <w:numId w:val="88"/>
        </w:numPr>
        <w:ind w:left="1080"/>
      </w:pPr>
      <w:r>
        <w:rPr>
          <w:rStyle w:val="keyword"/>
        </w:rPr>
        <w:t>MAY</w:t>
      </w:r>
      <w:r>
        <w:t xml:space="preserve"> contain zero or more [0..*] </w:t>
      </w:r>
      <w:r>
        <w:rPr>
          <w:rStyle w:val="XMLnameBold"/>
        </w:rPr>
        <w:t>participant</w:t>
      </w:r>
      <w:bookmarkStart w:id="2149" w:name="C_4509-29402"/>
      <w:r>
        <w:t xml:space="preserve"> (CONF:4509-29402)</w:t>
      </w:r>
      <w:bookmarkEnd w:id="2149"/>
      <w:r>
        <w:t xml:space="preserve"> such that it</w:t>
      </w:r>
      <w:r>
        <w:br/>
        <w:t>Note: QDM Attribute: Requester</w:t>
      </w:r>
    </w:p>
    <w:p w14:paraId="77296BD2" w14:textId="77777777" w:rsidR="00EE0CF2" w:rsidRDefault="00EE0CF2" w:rsidP="00E855AB">
      <w:pPr>
        <w:numPr>
          <w:ilvl w:val="1"/>
          <w:numId w:val="88"/>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150" w:name="C_4509-29408"/>
      <w:r>
        <w:t xml:space="preserve"> (CONF:4509-29408)</w:t>
      </w:r>
      <w:bookmarkEnd w:id="2150"/>
      <w:r>
        <w:t>.</w:t>
      </w:r>
    </w:p>
    <w:p w14:paraId="0B1A4CB5" w14:textId="77777777" w:rsidR="00EE0CF2" w:rsidRDefault="00EE0CF2" w:rsidP="00E855AB">
      <w:pPr>
        <w:numPr>
          <w:ilvl w:val="1"/>
          <w:numId w:val="88"/>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2151" w:name="C_4509-29403"/>
      <w:r>
        <w:t xml:space="preserve"> (CONF:4509-29403)</w:t>
      </w:r>
      <w:bookmarkEnd w:id="2151"/>
      <w:r>
        <w:t>.</w:t>
      </w:r>
    </w:p>
    <w:p w14:paraId="0AFD6126" w14:textId="77777777" w:rsidR="00EE0CF2" w:rsidRDefault="00EE0CF2" w:rsidP="00E855AB">
      <w:pPr>
        <w:numPr>
          <w:ilvl w:val="0"/>
          <w:numId w:val="88"/>
        </w:numPr>
        <w:ind w:left="1080"/>
      </w:pPr>
      <w:r>
        <w:rPr>
          <w:rStyle w:val="keyword"/>
        </w:rPr>
        <w:t>MAY</w:t>
      </w:r>
      <w:r>
        <w:t xml:space="preserve"> contain zero or more [0..*] </w:t>
      </w:r>
      <w:r>
        <w:rPr>
          <w:rStyle w:val="XMLnameBold"/>
        </w:rPr>
        <w:t>participant</w:t>
      </w:r>
      <w:bookmarkStart w:id="2152" w:name="C_4509-29400"/>
      <w:r>
        <w:t xml:space="preserve"> (CONF:4509-29400)</w:t>
      </w:r>
      <w:bookmarkEnd w:id="2152"/>
      <w:r>
        <w:t xml:space="preserve"> such that it</w:t>
      </w:r>
      <w:r>
        <w:br/>
        <w:t>Note: QDM Attribute: Requester</w:t>
      </w:r>
    </w:p>
    <w:p w14:paraId="3584946B" w14:textId="77777777" w:rsidR="00EE0CF2" w:rsidRDefault="00EE0CF2" w:rsidP="00E855AB">
      <w:pPr>
        <w:numPr>
          <w:ilvl w:val="1"/>
          <w:numId w:val="88"/>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153" w:name="C_4509-29407"/>
      <w:r>
        <w:t xml:space="preserve"> (CONF:4509-29407)</w:t>
      </w:r>
      <w:bookmarkEnd w:id="2153"/>
      <w:r>
        <w:t>.</w:t>
      </w:r>
    </w:p>
    <w:p w14:paraId="3A3EADC1" w14:textId="77777777" w:rsidR="00EE0CF2" w:rsidRDefault="00EE0CF2" w:rsidP="00E855AB">
      <w:pPr>
        <w:numPr>
          <w:ilvl w:val="1"/>
          <w:numId w:val="88"/>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2154" w:name="C_4509-29401"/>
      <w:r>
        <w:t xml:space="preserve"> (CONF:4509-29401)</w:t>
      </w:r>
      <w:bookmarkEnd w:id="2154"/>
      <w:r>
        <w:t>.</w:t>
      </w:r>
    </w:p>
    <w:p w14:paraId="119C99A3" w14:textId="77777777" w:rsidR="00EE0CF2" w:rsidRDefault="00EE0CF2" w:rsidP="00E855AB">
      <w:pPr>
        <w:numPr>
          <w:ilvl w:val="0"/>
          <w:numId w:val="88"/>
        </w:numPr>
        <w:ind w:left="1080"/>
      </w:pPr>
      <w:r>
        <w:rPr>
          <w:rStyle w:val="keyword"/>
        </w:rPr>
        <w:lastRenderedPageBreak/>
        <w:t>MAY</w:t>
      </w:r>
      <w:r>
        <w:t xml:space="preserve"> contain zero or more [0..*] </w:t>
      </w:r>
      <w:r>
        <w:rPr>
          <w:rStyle w:val="XMLnameBold"/>
        </w:rPr>
        <w:t>participant</w:t>
      </w:r>
      <w:bookmarkStart w:id="2155" w:name="C_4509-30169"/>
      <w:r>
        <w:t xml:space="preserve"> (CONF:4509-30169)</w:t>
      </w:r>
      <w:bookmarkEnd w:id="2155"/>
      <w:r>
        <w:t xml:space="preserve"> such that it</w:t>
      </w:r>
      <w:r>
        <w:br/>
        <w:t>Note: QDM Attribute: Requester</w:t>
      </w:r>
    </w:p>
    <w:p w14:paraId="3FBEB17F" w14:textId="77777777" w:rsidR="00EE0CF2" w:rsidRDefault="00EE0CF2" w:rsidP="00E855AB">
      <w:pPr>
        <w:numPr>
          <w:ilvl w:val="1"/>
          <w:numId w:val="88"/>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156" w:name="C_4509-30171"/>
      <w:r>
        <w:t xml:space="preserve"> (CONF:4509-30171)</w:t>
      </w:r>
      <w:bookmarkEnd w:id="2156"/>
      <w:r>
        <w:t>.</w:t>
      </w:r>
    </w:p>
    <w:p w14:paraId="11AC2038" w14:textId="77777777" w:rsidR="00EE0CF2" w:rsidRDefault="00EE0CF2" w:rsidP="00E855AB">
      <w:pPr>
        <w:numPr>
          <w:ilvl w:val="1"/>
          <w:numId w:val="88"/>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2157" w:name="C_4509-30170"/>
      <w:r>
        <w:t xml:space="preserve"> (CONF:4509-30170)</w:t>
      </w:r>
      <w:bookmarkEnd w:id="2157"/>
      <w:r>
        <w:t>.</w:t>
      </w:r>
    </w:p>
    <w:p w14:paraId="135CB7F9" w14:textId="77777777" w:rsidR="00EE0CF2" w:rsidRDefault="00EE0CF2" w:rsidP="00E855AB">
      <w:pPr>
        <w:numPr>
          <w:ilvl w:val="0"/>
          <w:numId w:val="88"/>
        </w:numPr>
        <w:ind w:left="1080"/>
      </w:pPr>
      <w:r>
        <w:rPr>
          <w:rStyle w:val="keyword"/>
        </w:rPr>
        <w:t>MAY</w:t>
      </w:r>
      <w:r>
        <w:t xml:space="preserve"> contain zero or one [0..1] </w:t>
      </w:r>
      <w:r>
        <w:rPr>
          <w:rStyle w:val="XMLnameBold"/>
        </w:rPr>
        <w:t>participant</w:t>
      </w:r>
      <w:bookmarkStart w:id="2158" w:name="C_4509-29396"/>
      <w:r>
        <w:t xml:space="preserve"> (CONF:4509-29396)</w:t>
      </w:r>
      <w:bookmarkEnd w:id="2158"/>
      <w:r>
        <w:t xml:space="preserve"> such that it</w:t>
      </w:r>
      <w:r>
        <w:br/>
        <w:t>Note: QDM Attribute: Requester</w:t>
      </w:r>
    </w:p>
    <w:p w14:paraId="670A84B3" w14:textId="77777777" w:rsidR="00EE0CF2" w:rsidRDefault="00EE0CF2" w:rsidP="00E855AB">
      <w:pPr>
        <w:numPr>
          <w:ilvl w:val="1"/>
          <w:numId w:val="88"/>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159" w:name="C_4509-29405"/>
      <w:r>
        <w:t xml:space="preserve"> (CONF:4509-29405)</w:t>
      </w:r>
      <w:bookmarkEnd w:id="2159"/>
      <w:r>
        <w:t>.</w:t>
      </w:r>
    </w:p>
    <w:p w14:paraId="1991BE8A" w14:textId="77777777" w:rsidR="00EE0CF2" w:rsidRDefault="00EE0CF2" w:rsidP="00E855AB">
      <w:pPr>
        <w:numPr>
          <w:ilvl w:val="1"/>
          <w:numId w:val="88"/>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2160" w:name="C_4509-29397"/>
      <w:r>
        <w:t xml:space="preserve"> (CONF:4509-29397)</w:t>
      </w:r>
      <w:bookmarkEnd w:id="2160"/>
      <w:r>
        <w:t>.</w:t>
      </w:r>
    </w:p>
    <w:p w14:paraId="0747831C" w14:textId="77777777" w:rsidR="00EE0CF2" w:rsidRDefault="00EE0CF2" w:rsidP="00E855AB">
      <w:pPr>
        <w:numPr>
          <w:ilvl w:val="0"/>
          <w:numId w:val="88"/>
        </w:numPr>
        <w:ind w:left="1080"/>
      </w:pPr>
      <w:r>
        <w:rPr>
          <w:rStyle w:val="keyword"/>
        </w:rPr>
        <w:t>MAY</w:t>
      </w:r>
      <w:r>
        <w:t xml:space="preserve"> contain zero or more [0..*] </w:t>
      </w:r>
      <w:r>
        <w:rPr>
          <w:rStyle w:val="XMLnameBold"/>
        </w:rPr>
        <w:t>participant</w:t>
      </w:r>
      <w:bookmarkStart w:id="2161" w:name="C_4509-29398"/>
      <w:r>
        <w:t xml:space="preserve"> (CONF:4509-29398)</w:t>
      </w:r>
      <w:bookmarkEnd w:id="2161"/>
      <w:r>
        <w:t xml:space="preserve"> such that it</w:t>
      </w:r>
      <w:r>
        <w:br/>
        <w:t>Note: QDM Attribute: Requester</w:t>
      </w:r>
    </w:p>
    <w:p w14:paraId="5D7D8DE1" w14:textId="77777777" w:rsidR="00EE0CF2" w:rsidRDefault="00EE0CF2" w:rsidP="00E855AB">
      <w:pPr>
        <w:numPr>
          <w:ilvl w:val="1"/>
          <w:numId w:val="88"/>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162" w:name="C_4509-29406"/>
      <w:r>
        <w:t xml:space="preserve"> (CONF:4509-29406)</w:t>
      </w:r>
      <w:bookmarkEnd w:id="2162"/>
      <w:r>
        <w:t>.</w:t>
      </w:r>
    </w:p>
    <w:p w14:paraId="34B8E03C" w14:textId="77777777" w:rsidR="00EE0CF2" w:rsidRDefault="00EE0CF2" w:rsidP="00E855AB">
      <w:pPr>
        <w:numPr>
          <w:ilvl w:val="1"/>
          <w:numId w:val="88"/>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2163" w:name="C_4509-29399"/>
      <w:r>
        <w:t xml:space="preserve"> (CONF:4509-29399)</w:t>
      </w:r>
      <w:bookmarkEnd w:id="2163"/>
      <w:r>
        <w:t>.</w:t>
      </w:r>
    </w:p>
    <w:p w14:paraId="337F1C10" w14:textId="77777777" w:rsidR="00EE0CF2" w:rsidRDefault="00EE0CF2" w:rsidP="00E855AB">
      <w:pPr>
        <w:numPr>
          <w:ilvl w:val="0"/>
          <w:numId w:val="88"/>
        </w:numPr>
        <w:ind w:left="1080"/>
      </w:pPr>
      <w:r>
        <w:rPr>
          <w:rStyle w:val="keyword"/>
        </w:rPr>
        <w:t>MAY</w:t>
      </w:r>
      <w:r>
        <w:t xml:space="preserve"> contain zero or one [0..1] </w:t>
      </w:r>
      <w:r>
        <w:rPr>
          <w:rStyle w:val="XMLnameBold"/>
        </w:rPr>
        <w:t>entryRelationship</w:t>
      </w:r>
      <w:bookmarkStart w:id="2164" w:name="C_4509-11950"/>
      <w:r>
        <w:t xml:space="preserve"> (CONF:4509-11950)</w:t>
      </w:r>
      <w:bookmarkEnd w:id="2164"/>
      <w:r>
        <w:t xml:space="preserve"> such that it</w:t>
      </w:r>
      <w:r>
        <w:br/>
        <w:t>Note: QDM Attribute: Reason</w:t>
      </w:r>
    </w:p>
    <w:p w14:paraId="2E64697B" w14:textId="77777777" w:rsidR="00EE0CF2" w:rsidRDefault="00EE0CF2" w:rsidP="00E855AB">
      <w:pPr>
        <w:numPr>
          <w:ilvl w:val="1"/>
          <w:numId w:val="88"/>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t>)</w:t>
      </w:r>
      <w:bookmarkStart w:id="2165" w:name="C_4509-11951"/>
      <w:r>
        <w:t xml:space="preserve"> (CONF:4509-11951)</w:t>
      </w:r>
      <w:bookmarkEnd w:id="2165"/>
      <w:r>
        <w:t>.</w:t>
      </w:r>
    </w:p>
    <w:p w14:paraId="5D2F5B17" w14:textId="77777777" w:rsidR="00EE0CF2" w:rsidRDefault="00EE0CF2" w:rsidP="00E855AB">
      <w:pPr>
        <w:numPr>
          <w:ilvl w:val="1"/>
          <w:numId w:val="88"/>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2166" w:name="C_4509-11952"/>
      <w:r>
        <w:t xml:space="preserve"> (CONF:4509-11952)</w:t>
      </w:r>
      <w:bookmarkEnd w:id="2166"/>
      <w:r>
        <w:t>.</w:t>
      </w:r>
    </w:p>
    <w:p w14:paraId="7CC65F2A" w14:textId="77777777" w:rsidR="00EE0CF2" w:rsidRDefault="00EE0CF2" w:rsidP="00E855AB">
      <w:pPr>
        <w:numPr>
          <w:ilvl w:val="0"/>
          <w:numId w:val="88"/>
        </w:numPr>
        <w:ind w:left="1080"/>
      </w:pPr>
      <w:r>
        <w:t xml:space="preserve">This template </w:t>
      </w:r>
      <w:r>
        <w:rPr>
          <w:rStyle w:val="keyword"/>
        </w:rPr>
        <w:t>SHALL</w:t>
      </w:r>
      <w:r>
        <w:t xml:space="preserve"> be contained by an </w:t>
      </w:r>
      <w:r>
        <w:rPr>
          <w:b/>
        </w:rPr>
        <w:t>Encounter Order Act (V4)</w:t>
      </w:r>
      <w:r>
        <w:t xml:space="preserve"> (CONF:4509-28668).</w:t>
      </w:r>
    </w:p>
    <w:p w14:paraId="613DB7FB" w14:textId="0E9B7645" w:rsidR="00EE0CF2" w:rsidRDefault="00EE0CF2" w:rsidP="00CB5D2D">
      <w:pPr>
        <w:pStyle w:val="Caption"/>
        <w:keepNext w:val="0"/>
        <w:ind w:left="130" w:right="115"/>
      </w:pPr>
      <w:bookmarkStart w:id="2167" w:name="_Toc78972649"/>
      <w:bookmarkStart w:id="2168" w:name="_Toc118244134"/>
      <w:r>
        <w:t xml:space="preserve">Figure </w:t>
      </w:r>
      <w:r>
        <w:fldChar w:fldCharType="begin"/>
      </w:r>
      <w:r>
        <w:instrText>SEQ Figure \* ARABIC</w:instrText>
      </w:r>
      <w:r>
        <w:fldChar w:fldCharType="separate"/>
      </w:r>
      <w:r w:rsidR="00A21BC2">
        <w:t>81</w:t>
      </w:r>
      <w:r>
        <w:fldChar w:fldCharType="end"/>
      </w:r>
      <w:r>
        <w:t>: Encounter Order (V6) Example</w:t>
      </w:r>
      <w:bookmarkEnd w:id="2167"/>
      <w:bookmarkEnd w:id="2168"/>
    </w:p>
    <w:p w14:paraId="17C7FD6A" w14:textId="77777777" w:rsidR="00EE0CF2" w:rsidRDefault="00EE0CF2" w:rsidP="00CB5D2D">
      <w:pPr>
        <w:pStyle w:val="Example"/>
        <w:keepNext w:val="0"/>
        <w:ind w:left="130" w:right="115"/>
      </w:pPr>
      <w:r>
        <w:t>&lt;!-- Must be contained in the Encounter Order Act (V4) template to represent the Encounter, Order QDM data type --&gt;</w:t>
      </w:r>
    </w:p>
    <w:p w14:paraId="6E518E31" w14:textId="77777777" w:rsidR="00EE0CF2" w:rsidRDefault="00EE0CF2" w:rsidP="00CB5D2D">
      <w:pPr>
        <w:pStyle w:val="Example"/>
        <w:keepNext w:val="0"/>
        <w:ind w:left="130" w:right="115"/>
      </w:pPr>
      <w:r>
        <w:t>&lt;encounter classCode="ENC" moodCode="RQO"&gt;</w:t>
      </w:r>
    </w:p>
    <w:p w14:paraId="49C8E0F7" w14:textId="77777777" w:rsidR="00EE0CF2" w:rsidRDefault="00EE0CF2" w:rsidP="00CB5D2D">
      <w:pPr>
        <w:pStyle w:val="Example"/>
        <w:keepNext w:val="0"/>
        <w:ind w:left="130" w:right="115"/>
      </w:pPr>
      <w:r>
        <w:t xml:space="preserve">    &lt;!-- Conforms to C-CDA R2.1 Planned Encounter (V2) template --&gt;</w:t>
      </w:r>
    </w:p>
    <w:p w14:paraId="3A6B449D" w14:textId="77777777" w:rsidR="00EE0CF2" w:rsidRDefault="00EE0CF2" w:rsidP="00CB5D2D">
      <w:pPr>
        <w:pStyle w:val="Example"/>
        <w:keepNext w:val="0"/>
        <w:ind w:left="130" w:right="115"/>
      </w:pPr>
      <w:r>
        <w:t xml:space="preserve">    &lt;templateId root="2.16.840.1.113883.10.20.22.4.40" extension="2014-06-09"/&gt;</w:t>
      </w:r>
    </w:p>
    <w:p w14:paraId="40340F8E" w14:textId="6A9D9E0D" w:rsidR="00EE0CF2" w:rsidRDefault="00EE0CF2" w:rsidP="00CB5D2D">
      <w:pPr>
        <w:pStyle w:val="Example"/>
        <w:keepNext w:val="0"/>
        <w:ind w:left="130" w:right="115"/>
      </w:pPr>
      <w:r>
        <w:t xml:space="preserve">    &lt;!-- Encounter Order (V</w:t>
      </w:r>
      <w:r w:rsidR="007078FD">
        <w:t>6</w:t>
      </w:r>
      <w:r>
        <w:t>) template --&gt;</w:t>
      </w:r>
    </w:p>
    <w:p w14:paraId="2845903B" w14:textId="77777777" w:rsidR="00EE0CF2" w:rsidRDefault="00EE0CF2" w:rsidP="00CB5D2D">
      <w:pPr>
        <w:pStyle w:val="Example"/>
        <w:keepNext w:val="0"/>
        <w:ind w:left="130" w:right="115"/>
      </w:pPr>
      <w:r>
        <w:t xml:space="preserve">    &lt;templateId root="2.16.840.1.113883.10.20.24.3.22" extension="2021-08-01"/&gt;</w:t>
      </w:r>
    </w:p>
    <w:p w14:paraId="0FBAF284" w14:textId="77777777" w:rsidR="00EE0CF2" w:rsidRDefault="00EE0CF2" w:rsidP="00CB5D2D">
      <w:pPr>
        <w:pStyle w:val="Example"/>
        <w:keepNext w:val="0"/>
        <w:ind w:left="130" w:right="115"/>
      </w:pPr>
      <w:r>
        <w:t xml:space="preserve">    &lt;id root="2a620155-9d11-439e-92b3-5d9815ff4de8"/&gt;</w:t>
      </w:r>
    </w:p>
    <w:p w14:paraId="11F66595" w14:textId="77777777" w:rsidR="00EE0CF2" w:rsidRDefault="00EE0CF2" w:rsidP="00CB5D2D">
      <w:pPr>
        <w:pStyle w:val="Example"/>
        <w:keepNext w:val="0"/>
        <w:ind w:left="130" w:right="115"/>
      </w:pPr>
      <w:r>
        <w:t xml:space="preserve">    &lt;code code="185349003" displayName="encounter for check-up (procedure)"</w:t>
      </w:r>
    </w:p>
    <w:p w14:paraId="34A3BE60" w14:textId="77777777" w:rsidR="00EE0CF2" w:rsidRDefault="00EE0CF2" w:rsidP="00CB5D2D">
      <w:pPr>
        <w:pStyle w:val="Example"/>
        <w:keepNext w:val="0"/>
        <w:ind w:left="130" w:right="115"/>
      </w:pPr>
      <w:r>
        <w:t>codeSystemName="SNOMED CT" codeSystem="2.16.840.1.113883.6.96"/&gt;</w:t>
      </w:r>
    </w:p>
    <w:p w14:paraId="08CB3A07" w14:textId="77777777" w:rsidR="00EE0CF2" w:rsidRDefault="00EE0CF2" w:rsidP="00CB5D2D">
      <w:pPr>
        <w:pStyle w:val="Example"/>
        <w:keepNext w:val="0"/>
        <w:ind w:left="130" w:right="115"/>
      </w:pPr>
      <w:r>
        <w:t xml:space="preserve">    &lt;text&gt;Encounter for check-up (procedure)&lt;/text&gt;</w:t>
      </w:r>
    </w:p>
    <w:p w14:paraId="777DC727" w14:textId="77777777" w:rsidR="00EE0CF2" w:rsidRDefault="00EE0CF2" w:rsidP="00CB5D2D">
      <w:pPr>
        <w:pStyle w:val="Example"/>
        <w:keepNext w:val="0"/>
        <w:ind w:left="130" w:right="115"/>
      </w:pPr>
      <w:r>
        <w:t xml:space="preserve">    &lt;statusCode code="active"/&gt;</w:t>
      </w:r>
    </w:p>
    <w:p w14:paraId="2F4E0E3E" w14:textId="77777777" w:rsidR="00EE0CF2" w:rsidRDefault="00EE0CF2" w:rsidP="00CB5D2D">
      <w:pPr>
        <w:pStyle w:val="Example"/>
        <w:keepNext w:val="0"/>
        <w:ind w:left="130" w:right="115"/>
      </w:pPr>
      <w:r>
        <w:t xml:space="preserve">    &lt;author&gt;</w:t>
      </w:r>
    </w:p>
    <w:p w14:paraId="608529BA" w14:textId="77777777" w:rsidR="00EE0CF2" w:rsidRDefault="00EE0CF2" w:rsidP="00CB5D2D">
      <w:pPr>
        <w:pStyle w:val="Example"/>
        <w:keepNext w:val="0"/>
        <w:ind w:left="130" w:right="115"/>
      </w:pPr>
      <w:r>
        <w:t xml:space="preserve">        &lt;templateId root="2.16.840.1.113883.10.20.24.3.155" extension="2019-12-01"/&gt;</w:t>
      </w:r>
    </w:p>
    <w:p w14:paraId="6F9EB02A" w14:textId="77777777" w:rsidR="00EE0CF2" w:rsidRDefault="00EE0CF2" w:rsidP="00CB5D2D">
      <w:pPr>
        <w:pStyle w:val="Example"/>
        <w:keepNext w:val="0"/>
        <w:ind w:left="130" w:right="115"/>
      </w:pPr>
      <w:r>
        <w:t xml:space="preserve">        &lt;time value="202104281130"/&gt;</w:t>
      </w:r>
    </w:p>
    <w:p w14:paraId="35D9352B" w14:textId="77777777" w:rsidR="00EE0CF2" w:rsidRDefault="00EE0CF2" w:rsidP="00CB5D2D">
      <w:pPr>
        <w:pStyle w:val="Example"/>
        <w:keepNext w:val="0"/>
        <w:ind w:left="130" w:right="115"/>
      </w:pPr>
      <w:r>
        <w:t xml:space="preserve">        &lt;assignedAuthor&gt;</w:t>
      </w:r>
    </w:p>
    <w:p w14:paraId="68D97A7A" w14:textId="77777777" w:rsidR="00EE0CF2" w:rsidRDefault="00EE0CF2" w:rsidP="00CB5D2D">
      <w:pPr>
        <w:pStyle w:val="Example"/>
        <w:keepNext w:val="0"/>
        <w:ind w:left="130" w:right="115"/>
      </w:pPr>
      <w:r>
        <w:t xml:space="preserve">            &lt;id nullFlavor="NA"/&gt;</w:t>
      </w:r>
    </w:p>
    <w:p w14:paraId="7A3C7B93" w14:textId="77777777" w:rsidR="00EE0CF2" w:rsidRDefault="00EE0CF2" w:rsidP="00CB5D2D">
      <w:pPr>
        <w:pStyle w:val="Example"/>
        <w:keepNext w:val="0"/>
        <w:ind w:left="130" w:right="115"/>
      </w:pPr>
      <w:r>
        <w:lastRenderedPageBreak/>
        <w:t xml:space="preserve">        &lt;/assignedAuthor&gt;</w:t>
      </w:r>
    </w:p>
    <w:p w14:paraId="7D5DADC2" w14:textId="77777777" w:rsidR="00EE0CF2" w:rsidRDefault="00EE0CF2" w:rsidP="00CB5D2D">
      <w:pPr>
        <w:pStyle w:val="Example"/>
        <w:keepNext w:val="0"/>
        <w:ind w:left="130" w:right="115"/>
      </w:pPr>
      <w:r>
        <w:t xml:space="preserve">    &lt;/author&gt;</w:t>
      </w:r>
    </w:p>
    <w:p w14:paraId="0DDFF952" w14:textId="77777777" w:rsidR="00EE0CF2" w:rsidRDefault="00EE0CF2" w:rsidP="00CB5D2D">
      <w:pPr>
        <w:pStyle w:val="Example"/>
        <w:keepNext w:val="0"/>
        <w:ind w:left="130" w:right="115"/>
      </w:pPr>
      <w:r>
        <w:t xml:space="preserve">    ...</w:t>
      </w:r>
    </w:p>
    <w:p w14:paraId="646C6C6B" w14:textId="77777777" w:rsidR="00EE0CF2" w:rsidRDefault="00EE0CF2" w:rsidP="00CB5D2D">
      <w:pPr>
        <w:pStyle w:val="Example"/>
        <w:keepNext w:val="0"/>
        <w:ind w:left="130" w:right="115"/>
      </w:pPr>
      <w:r>
        <w:t>&lt;/encounter&gt;</w:t>
      </w:r>
    </w:p>
    <w:p w14:paraId="2E883677" w14:textId="77777777" w:rsidR="00EE0CF2" w:rsidRDefault="00EE0CF2" w:rsidP="00EE0CF2">
      <w:pPr>
        <w:pStyle w:val="BodyText"/>
      </w:pPr>
    </w:p>
    <w:p w14:paraId="3A9E34CB" w14:textId="67E6451F" w:rsidR="00EE0CF2" w:rsidRPr="00CF4D09" w:rsidRDefault="00EE0CF2" w:rsidP="00EE0CF2">
      <w:pPr>
        <w:pStyle w:val="Heading3nospace"/>
      </w:pPr>
      <w:bookmarkStart w:id="2169" w:name="E_Encounter_Recommended_V6"/>
      <w:bookmarkStart w:id="2170" w:name="_Toc78972436"/>
      <w:bookmarkStart w:id="2171" w:name="_Toc120390017"/>
      <w:r w:rsidRPr="00CF4D09">
        <w:t>Encounter Recommended (V6)</w:t>
      </w:r>
      <w:bookmarkEnd w:id="2169"/>
      <w:bookmarkEnd w:id="2170"/>
      <w:bookmarkEnd w:id="2171"/>
      <w:r w:rsidR="0006107C" w:rsidRPr="00CF4D09">
        <w:t xml:space="preserve"> </w:t>
      </w:r>
    </w:p>
    <w:p w14:paraId="625C271C" w14:textId="77777777" w:rsidR="00EE0CF2" w:rsidRDefault="00EE0CF2" w:rsidP="00EE0CF2">
      <w:pPr>
        <w:pStyle w:val="BracketData"/>
      </w:pPr>
      <w:r>
        <w:t>[encounter: identifier urn:hl7ii:2.16.840.1.113883.10.20.24.3.24:2021-08-01 (open)]</w:t>
      </w:r>
    </w:p>
    <w:p w14:paraId="58BB4B41" w14:textId="50267B0D" w:rsidR="00EE0CF2" w:rsidRDefault="00EE0CF2" w:rsidP="00EE0CF2">
      <w:pPr>
        <w:pStyle w:val="Caption"/>
      </w:pPr>
      <w:bookmarkStart w:id="2172" w:name="_Toc78972860"/>
      <w:bookmarkStart w:id="2173" w:name="_Toc118244552"/>
      <w:r>
        <w:t xml:space="preserve">Table </w:t>
      </w:r>
      <w:r>
        <w:fldChar w:fldCharType="begin"/>
      </w:r>
      <w:r>
        <w:instrText>SEQ Table \* ARABIC</w:instrText>
      </w:r>
      <w:r>
        <w:fldChar w:fldCharType="separate"/>
      </w:r>
      <w:r w:rsidR="00A21BC2">
        <w:t>141</w:t>
      </w:r>
      <w:r>
        <w:fldChar w:fldCharType="end"/>
      </w:r>
      <w:r>
        <w:t>: Encounter Recommended (V6) Contexts</w:t>
      </w:r>
      <w:bookmarkEnd w:id="2172"/>
      <w:bookmarkEnd w:id="217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1FFDFCF6" w14:textId="77777777" w:rsidTr="00EE0CF2">
        <w:trPr>
          <w:cantSplit/>
          <w:tblHeader/>
          <w:jc w:val="center"/>
        </w:trPr>
        <w:tc>
          <w:tcPr>
            <w:tcW w:w="360" w:type="dxa"/>
            <w:shd w:val="clear" w:color="auto" w:fill="E6E6E6"/>
          </w:tcPr>
          <w:p w14:paraId="2442E4D7" w14:textId="77777777" w:rsidR="00EE0CF2" w:rsidRDefault="00EE0CF2" w:rsidP="00EE0CF2">
            <w:pPr>
              <w:pStyle w:val="TableHead"/>
            </w:pPr>
            <w:r>
              <w:t>Contained By:</w:t>
            </w:r>
          </w:p>
        </w:tc>
        <w:tc>
          <w:tcPr>
            <w:tcW w:w="360" w:type="dxa"/>
            <w:shd w:val="clear" w:color="auto" w:fill="E6E6E6"/>
          </w:tcPr>
          <w:p w14:paraId="3551D8FC" w14:textId="77777777" w:rsidR="00EE0CF2" w:rsidRDefault="00EE0CF2" w:rsidP="00EE0CF2">
            <w:pPr>
              <w:pStyle w:val="TableHead"/>
            </w:pPr>
            <w:r>
              <w:t>Contains:</w:t>
            </w:r>
          </w:p>
        </w:tc>
      </w:tr>
      <w:tr w:rsidR="00EE0CF2" w14:paraId="4B075743" w14:textId="77777777" w:rsidTr="00EE0CF2">
        <w:trPr>
          <w:jc w:val="center"/>
        </w:trPr>
        <w:tc>
          <w:tcPr>
            <w:tcW w:w="360" w:type="dxa"/>
          </w:tcPr>
          <w:p w14:paraId="6DDE32CB" w14:textId="77777777" w:rsidR="00EE0CF2" w:rsidRDefault="0085191F" w:rsidP="00EE0CF2">
            <w:pPr>
              <w:pStyle w:val="TableText"/>
            </w:pPr>
            <w:hyperlink w:anchor="E_Encounter_Recommended_Act_V4">
              <w:r w:rsidR="00EE0CF2">
                <w:rPr>
                  <w:rStyle w:val="HyperlinkText9pt"/>
                </w:rPr>
                <w:t>Encounter Recommended Act (V4)</w:t>
              </w:r>
            </w:hyperlink>
            <w:r w:rsidR="00EE0CF2">
              <w:t xml:space="preserve"> (required)</w:t>
            </w:r>
          </w:p>
        </w:tc>
        <w:tc>
          <w:tcPr>
            <w:tcW w:w="360" w:type="dxa"/>
          </w:tcPr>
          <w:p w14:paraId="004F9641" w14:textId="77777777" w:rsidR="00EE0CF2" w:rsidRDefault="0085191F" w:rsidP="00EE0CF2">
            <w:pPr>
              <w:pStyle w:val="TableText"/>
            </w:pPr>
            <w:hyperlink w:anchor="SE_Facility_Location_V2">
              <w:r w:rsidR="00EE0CF2">
                <w:rPr>
                  <w:rStyle w:val="HyperlinkText9pt"/>
                </w:rPr>
                <w:t>Facility Location (V2)</w:t>
              </w:r>
            </w:hyperlink>
            <w:r w:rsidR="00EE0CF2">
              <w:t xml:space="preserve"> (optional)</w:t>
            </w:r>
          </w:p>
          <w:p w14:paraId="0843DC83" w14:textId="77777777" w:rsidR="00EE0CF2" w:rsidRDefault="0085191F" w:rsidP="00EE0CF2">
            <w:pPr>
              <w:pStyle w:val="TableText"/>
            </w:pPr>
            <w:hyperlink w:anchor="E_Reason_V3">
              <w:r w:rsidR="00EE0CF2">
                <w:rPr>
                  <w:rStyle w:val="HyperlinkText9pt"/>
                </w:rPr>
                <w:t>Reason (V3)</w:t>
              </w:r>
            </w:hyperlink>
            <w:r w:rsidR="00EE0CF2">
              <w:t xml:space="preserve"> (optional)</w:t>
            </w:r>
          </w:p>
          <w:p w14:paraId="2E6F371A" w14:textId="77777777" w:rsidR="00EE0CF2" w:rsidRDefault="0085191F" w:rsidP="00EE0CF2">
            <w:pPr>
              <w:pStyle w:val="TableText"/>
            </w:pPr>
            <w:hyperlink w:anchor="SE_Entity_Care_Partner">
              <w:r w:rsidR="00EE0CF2">
                <w:rPr>
                  <w:rStyle w:val="HyperlinkText9pt"/>
                </w:rPr>
                <w:t>Entity Care Partner</w:t>
              </w:r>
            </w:hyperlink>
            <w:r w:rsidR="00EE0CF2">
              <w:t xml:space="preserve"> (optional)</w:t>
            </w:r>
          </w:p>
          <w:p w14:paraId="7BA1BA6C" w14:textId="77777777" w:rsidR="00EE0CF2" w:rsidRDefault="0085191F" w:rsidP="00EE0CF2">
            <w:pPr>
              <w:pStyle w:val="TableText"/>
            </w:pPr>
            <w:hyperlink w:anchor="SE_Entity_Patient">
              <w:r w:rsidR="00EE0CF2">
                <w:rPr>
                  <w:rStyle w:val="HyperlinkText9pt"/>
                </w:rPr>
                <w:t>Entity Patient</w:t>
              </w:r>
            </w:hyperlink>
            <w:r w:rsidR="00EE0CF2">
              <w:t xml:space="preserve"> (optional)</w:t>
            </w:r>
          </w:p>
          <w:p w14:paraId="0679B7F6" w14:textId="77777777" w:rsidR="00EE0CF2" w:rsidRDefault="0085191F" w:rsidP="00EE0CF2">
            <w:pPr>
              <w:pStyle w:val="TableText"/>
            </w:pPr>
            <w:hyperlink w:anchor="SE_Entity_Organization">
              <w:r w:rsidR="00EE0CF2">
                <w:rPr>
                  <w:rStyle w:val="HyperlinkText9pt"/>
                </w:rPr>
                <w:t>Entity Organization</w:t>
              </w:r>
            </w:hyperlink>
            <w:r w:rsidR="00EE0CF2">
              <w:t xml:space="preserve"> (optional)</w:t>
            </w:r>
          </w:p>
          <w:p w14:paraId="069317D6" w14:textId="77777777" w:rsidR="00EE0CF2" w:rsidRDefault="0085191F" w:rsidP="00EE0CF2">
            <w:pPr>
              <w:pStyle w:val="TableText"/>
            </w:pPr>
            <w:hyperlink w:anchor="SE_Entity_Practitioner">
              <w:r w:rsidR="00EE0CF2">
                <w:rPr>
                  <w:rStyle w:val="HyperlinkText9pt"/>
                </w:rPr>
                <w:t>Entity Practitioner</w:t>
              </w:r>
            </w:hyperlink>
            <w:r w:rsidR="00EE0CF2">
              <w:t xml:space="preserve"> (optional)</w:t>
            </w:r>
          </w:p>
          <w:p w14:paraId="54061A73" w14:textId="77777777" w:rsidR="00EE0CF2" w:rsidRDefault="0085191F" w:rsidP="00EE0CF2">
            <w:pPr>
              <w:pStyle w:val="TableText"/>
            </w:pPr>
            <w:hyperlink w:anchor="U_Author_V2">
              <w:r w:rsidR="00EE0CF2">
                <w:rPr>
                  <w:rStyle w:val="HyperlinkText9pt"/>
                </w:rPr>
                <w:t>Author (V2)</w:t>
              </w:r>
            </w:hyperlink>
            <w:r w:rsidR="00EE0CF2">
              <w:t xml:space="preserve"> (required)</w:t>
            </w:r>
          </w:p>
          <w:p w14:paraId="09317FFA" w14:textId="77777777" w:rsidR="00EE0CF2" w:rsidRDefault="0085191F" w:rsidP="00EE0CF2">
            <w:pPr>
              <w:pStyle w:val="TableText"/>
            </w:pPr>
            <w:hyperlink w:anchor="SE_Entity_Location">
              <w:r w:rsidR="00EE0CF2">
                <w:rPr>
                  <w:rStyle w:val="HyperlinkText9pt"/>
                </w:rPr>
                <w:t>Entity Location</w:t>
              </w:r>
            </w:hyperlink>
            <w:r w:rsidR="00EE0CF2">
              <w:t xml:space="preserve"> (optional)</w:t>
            </w:r>
          </w:p>
        </w:tc>
      </w:tr>
    </w:tbl>
    <w:p w14:paraId="73AB7D14" w14:textId="77777777" w:rsidR="00EE0CF2" w:rsidRDefault="00EE0CF2" w:rsidP="00EE0CF2">
      <w:pPr>
        <w:pStyle w:val="BodyText"/>
      </w:pPr>
    </w:p>
    <w:p w14:paraId="14EA5D02" w14:textId="77777777" w:rsidR="00EE0CF2" w:rsidRDefault="00EE0CF2" w:rsidP="00EE0CF2">
      <w:r>
        <w:t>This template, along with the Encounter Recommended Act (V4) template, represents the QDM datatype: Encounter, Recommended. This template must be contained in an Encounter Recommended Act (V4) template.</w:t>
      </w:r>
      <w:r>
        <w:br/>
        <w:t>The Encounter Recommended template itself does not support the negationInd attribute. Adding an act wrapper to the Encounter Recommended template allows Encounter Recommended to be negated.</w:t>
      </w:r>
      <w:r>
        <w:br/>
        <w:t>This datatype describes a recommendation for an encounter. This clinical statement describes the recommended interaction between the patient and clinicians. Interactions include in-person encounters, telephone conversations, and email exchanges.</w:t>
      </w:r>
      <w:r>
        <w:br/>
        <w:t>The moodCode is constrained to “INT”, an author is required to represent the recommending clinician and an author time/date stamp is required.</w:t>
      </w:r>
      <w:r>
        <w:br/>
        <w:t>QDM Attribute: attributes: Start Datetime and Stop Datetime are represented by author/time (a single point in time) and Author dateTime corresponds to when the recommendation was signedauthored (i.e., provided to the patient). The time the activity is recommended to take place is represented by effectiveTime.</w:t>
      </w:r>
      <w:r>
        <w:br/>
        <w:t>QDM Attribute: Author dateTime corresponds to when the recommendation was authored (i.e., provided to the patient).  The time the activity is recommended to take place is represented by effectiveTime.</w:t>
      </w:r>
    </w:p>
    <w:p w14:paraId="7DFEC933" w14:textId="1DCF6264" w:rsidR="00EE0CF2" w:rsidRDefault="00EE0CF2" w:rsidP="00EE0CF2">
      <w:pPr>
        <w:pStyle w:val="Caption"/>
      </w:pPr>
      <w:bookmarkStart w:id="2174" w:name="_Toc78972861"/>
      <w:bookmarkStart w:id="2175" w:name="_Toc118244553"/>
      <w:r>
        <w:t xml:space="preserve">Table </w:t>
      </w:r>
      <w:r>
        <w:fldChar w:fldCharType="begin"/>
      </w:r>
      <w:r>
        <w:instrText>SEQ Table \* ARABIC</w:instrText>
      </w:r>
      <w:r>
        <w:fldChar w:fldCharType="separate"/>
      </w:r>
      <w:r w:rsidR="00A21BC2">
        <w:t>142</w:t>
      </w:r>
      <w:r>
        <w:fldChar w:fldCharType="end"/>
      </w:r>
      <w:r>
        <w:t>: Encounter Recommended (V6) Constraints Overview</w:t>
      </w:r>
      <w:bookmarkEnd w:id="2174"/>
      <w:bookmarkEnd w:id="217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5558A0A1" w14:textId="77777777" w:rsidTr="00EE0CF2">
        <w:trPr>
          <w:cantSplit/>
          <w:tblHeader/>
          <w:jc w:val="center"/>
        </w:trPr>
        <w:tc>
          <w:tcPr>
            <w:tcW w:w="0" w:type="dxa"/>
            <w:shd w:val="clear" w:color="auto" w:fill="E6E6E6"/>
            <w:noWrap/>
          </w:tcPr>
          <w:p w14:paraId="3279A190" w14:textId="77777777" w:rsidR="00EE0CF2" w:rsidRDefault="00EE0CF2" w:rsidP="00D912E1">
            <w:pPr>
              <w:pStyle w:val="TableHead"/>
              <w:keepNext w:val="0"/>
            </w:pPr>
            <w:r>
              <w:t>XPath</w:t>
            </w:r>
          </w:p>
        </w:tc>
        <w:tc>
          <w:tcPr>
            <w:tcW w:w="720" w:type="dxa"/>
            <w:shd w:val="clear" w:color="auto" w:fill="E6E6E6"/>
            <w:noWrap/>
          </w:tcPr>
          <w:p w14:paraId="7F37EAD9" w14:textId="77777777" w:rsidR="00EE0CF2" w:rsidRDefault="00EE0CF2" w:rsidP="00D912E1">
            <w:pPr>
              <w:pStyle w:val="TableHead"/>
              <w:keepNext w:val="0"/>
            </w:pPr>
            <w:r>
              <w:t>Card.</w:t>
            </w:r>
          </w:p>
        </w:tc>
        <w:tc>
          <w:tcPr>
            <w:tcW w:w="1152" w:type="dxa"/>
            <w:shd w:val="clear" w:color="auto" w:fill="E6E6E6"/>
            <w:noWrap/>
          </w:tcPr>
          <w:p w14:paraId="1F39895C" w14:textId="77777777" w:rsidR="00EE0CF2" w:rsidRDefault="00EE0CF2" w:rsidP="00D912E1">
            <w:pPr>
              <w:pStyle w:val="TableHead"/>
              <w:keepNext w:val="0"/>
            </w:pPr>
            <w:r>
              <w:t>Verb</w:t>
            </w:r>
          </w:p>
        </w:tc>
        <w:tc>
          <w:tcPr>
            <w:tcW w:w="864" w:type="dxa"/>
            <w:shd w:val="clear" w:color="auto" w:fill="E6E6E6"/>
            <w:noWrap/>
          </w:tcPr>
          <w:p w14:paraId="7D575214" w14:textId="77777777" w:rsidR="00EE0CF2" w:rsidRDefault="00EE0CF2" w:rsidP="00D912E1">
            <w:pPr>
              <w:pStyle w:val="TableHead"/>
              <w:keepNext w:val="0"/>
            </w:pPr>
            <w:r>
              <w:t>Data Type</w:t>
            </w:r>
          </w:p>
        </w:tc>
        <w:tc>
          <w:tcPr>
            <w:tcW w:w="864" w:type="dxa"/>
            <w:shd w:val="clear" w:color="auto" w:fill="E6E6E6"/>
            <w:noWrap/>
          </w:tcPr>
          <w:p w14:paraId="19F4CA4B" w14:textId="77777777" w:rsidR="00EE0CF2" w:rsidRDefault="00EE0CF2" w:rsidP="00D912E1">
            <w:pPr>
              <w:pStyle w:val="TableHead"/>
              <w:keepNext w:val="0"/>
            </w:pPr>
            <w:r>
              <w:t>CONF#</w:t>
            </w:r>
          </w:p>
        </w:tc>
        <w:tc>
          <w:tcPr>
            <w:tcW w:w="864" w:type="dxa"/>
            <w:shd w:val="clear" w:color="auto" w:fill="E6E6E6"/>
            <w:noWrap/>
          </w:tcPr>
          <w:p w14:paraId="5F0170FE" w14:textId="77777777" w:rsidR="00EE0CF2" w:rsidRDefault="00EE0CF2" w:rsidP="00D912E1">
            <w:pPr>
              <w:pStyle w:val="TableHead"/>
              <w:keepNext w:val="0"/>
            </w:pPr>
            <w:r>
              <w:t>Value</w:t>
            </w:r>
          </w:p>
        </w:tc>
      </w:tr>
      <w:tr w:rsidR="00EE0CF2" w14:paraId="48BDF321" w14:textId="77777777" w:rsidTr="00EE0CF2">
        <w:trPr>
          <w:jc w:val="center"/>
        </w:trPr>
        <w:tc>
          <w:tcPr>
            <w:tcW w:w="10160" w:type="dxa"/>
            <w:gridSpan w:val="6"/>
          </w:tcPr>
          <w:p w14:paraId="441730F5" w14:textId="77777777" w:rsidR="00EE0CF2" w:rsidRDefault="00EE0CF2" w:rsidP="00D912E1">
            <w:pPr>
              <w:pStyle w:val="TableText"/>
              <w:keepNext w:val="0"/>
            </w:pPr>
            <w:r>
              <w:t>encounter (identifier: urn:hl7ii:2.16.840.1.113883.10.20.24.3.24:2021-08-01)</w:t>
            </w:r>
          </w:p>
        </w:tc>
      </w:tr>
      <w:tr w:rsidR="00EE0CF2" w14:paraId="4F972A11" w14:textId="77777777" w:rsidTr="00EE0CF2">
        <w:trPr>
          <w:jc w:val="center"/>
        </w:trPr>
        <w:tc>
          <w:tcPr>
            <w:tcW w:w="3345" w:type="dxa"/>
          </w:tcPr>
          <w:p w14:paraId="3A2527CF" w14:textId="77777777" w:rsidR="00EE0CF2" w:rsidRDefault="00EE0CF2" w:rsidP="00D912E1">
            <w:pPr>
              <w:pStyle w:val="TableText"/>
              <w:keepNext w:val="0"/>
            </w:pPr>
            <w:r>
              <w:tab/>
              <w:t>@classCode</w:t>
            </w:r>
          </w:p>
        </w:tc>
        <w:tc>
          <w:tcPr>
            <w:tcW w:w="720" w:type="dxa"/>
          </w:tcPr>
          <w:p w14:paraId="3E74FC7A" w14:textId="77777777" w:rsidR="00EE0CF2" w:rsidRDefault="00EE0CF2" w:rsidP="00D912E1">
            <w:pPr>
              <w:pStyle w:val="TableText"/>
              <w:keepNext w:val="0"/>
            </w:pPr>
            <w:r>
              <w:t>1..1</w:t>
            </w:r>
          </w:p>
        </w:tc>
        <w:tc>
          <w:tcPr>
            <w:tcW w:w="1152" w:type="dxa"/>
          </w:tcPr>
          <w:p w14:paraId="2906AAB7" w14:textId="77777777" w:rsidR="00EE0CF2" w:rsidRDefault="00EE0CF2" w:rsidP="00D912E1">
            <w:pPr>
              <w:pStyle w:val="TableText"/>
              <w:keepNext w:val="0"/>
            </w:pPr>
            <w:r>
              <w:t>SHALL</w:t>
            </w:r>
          </w:p>
        </w:tc>
        <w:tc>
          <w:tcPr>
            <w:tcW w:w="864" w:type="dxa"/>
          </w:tcPr>
          <w:p w14:paraId="7FCFF283" w14:textId="77777777" w:rsidR="00EE0CF2" w:rsidRDefault="00EE0CF2" w:rsidP="00D912E1">
            <w:pPr>
              <w:pStyle w:val="TableText"/>
              <w:keepNext w:val="0"/>
            </w:pPr>
          </w:p>
        </w:tc>
        <w:tc>
          <w:tcPr>
            <w:tcW w:w="1104" w:type="dxa"/>
          </w:tcPr>
          <w:p w14:paraId="67978918" w14:textId="77777777" w:rsidR="00EE0CF2" w:rsidRDefault="0085191F" w:rsidP="00D912E1">
            <w:pPr>
              <w:pStyle w:val="TableText"/>
              <w:keepNext w:val="0"/>
            </w:pPr>
            <w:hyperlink w:anchor="C_4509-27549">
              <w:r w:rsidR="00EE0CF2">
                <w:rPr>
                  <w:rStyle w:val="HyperlinkText9pt"/>
                </w:rPr>
                <w:t>4509-27549</w:t>
              </w:r>
            </w:hyperlink>
          </w:p>
        </w:tc>
        <w:tc>
          <w:tcPr>
            <w:tcW w:w="2975" w:type="dxa"/>
          </w:tcPr>
          <w:p w14:paraId="3B734126" w14:textId="77777777" w:rsidR="00EE0CF2" w:rsidRDefault="00EE0CF2" w:rsidP="00D912E1">
            <w:pPr>
              <w:pStyle w:val="TableText"/>
              <w:keepNext w:val="0"/>
            </w:pPr>
            <w:r>
              <w:t>urn:oid:2.16.840.1.113883.5.6 (HL7ActClass) = ENC</w:t>
            </w:r>
          </w:p>
        </w:tc>
      </w:tr>
      <w:tr w:rsidR="00EE0CF2" w14:paraId="3518176A" w14:textId="77777777" w:rsidTr="00EE0CF2">
        <w:trPr>
          <w:jc w:val="center"/>
        </w:trPr>
        <w:tc>
          <w:tcPr>
            <w:tcW w:w="3345" w:type="dxa"/>
          </w:tcPr>
          <w:p w14:paraId="7535B127" w14:textId="77777777" w:rsidR="00EE0CF2" w:rsidRDefault="00EE0CF2" w:rsidP="00D912E1">
            <w:pPr>
              <w:pStyle w:val="TableText"/>
              <w:keepNext w:val="0"/>
            </w:pPr>
            <w:r>
              <w:lastRenderedPageBreak/>
              <w:tab/>
              <w:t>@moodCode</w:t>
            </w:r>
          </w:p>
        </w:tc>
        <w:tc>
          <w:tcPr>
            <w:tcW w:w="720" w:type="dxa"/>
          </w:tcPr>
          <w:p w14:paraId="27DA2359" w14:textId="77777777" w:rsidR="00EE0CF2" w:rsidRDefault="00EE0CF2" w:rsidP="00D912E1">
            <w:pPr>
              <w:pStyle w:val="TableText"/>
              <w:keepNext w:val="0"/>
            </w:pPr>
            <w:r>
              <w:t>1..1</w:t>
            </w:r>
          </w:p>
        </w:tc>
        <w:tc>
          <w:tcPr>
            <w:tcW w:w="1152" w:type="dxa"/>
          </w:tcPr>
          <w:p w14:paraId="768AE2AC" w14:textId="77777777" w:rsidR="00EE0CF2" w:rsidRDefault="00EE0CF2" w:rsidP="00D912E1">
            <w:pPr>
              <w:pStyle w:val="TableText"/>
              <w:keepNext w:val="0"/>
            </w:pPr>
            <w:r>
              <w:t>SHALL</w:t>
            </w:r>
          </w:p>
        </w:tc>
        <w:tc>
          <w:tcPr>
            <w:tcW w:w="864" w:type="dxa"/>
          </w:tcPr>
          <w:p w14:paraId="4926DC6A" w14:textId="77777777" w:rsidR="00EE0CF2" w:rsidRDefault="00EE0CF2" w:rsidP="00D912E1">
            <w:pPr>
              <w:pStyle w:val="TableText"/>
              <w:keepNext w:val="0"/>
            </w:pPr>
          </w:p>
        </w:tc>
        <w:tc>
          <w:tcPr>
            <w:tcW w:w="1104" w:type="dxa"/>
          </w:tcPr>
          <w:p w14:paraId="72E2B921" w14:textId="77777777" w:rsidR="00EE0CF2" w:rsidRDefault="0085191F" w:rsidP="00D912E1">
            <w:pPr>
              <w:pStyle w:val="TableText"/>
              <w:keepNext w:val="0"/>
            </w:pPr>
            <w:hyperlink w:anchor="C_4509-11911">
              <w:r w:rsidR="00EE0CF2">
                <w:rPr>
                  <w:rStyle w:val="HyperlinkText9pt"/>
                </w:rPr>
                <w:t>4509-11911</w:t>
              </w:r>
            </w:hyperlink>
          </w:p>
        </w:tc>
        <w:tc>
          <w:tcPr>
            <w:tcW w:w="2975" w:type="dxa"/>
          </w:tcPr>
          <w:p w14:paraId="7EE51308" w14:textId="77777777" w:rsidR="00EE0CF2" w:rsidRDefault="00EE0CF2" w:rsidP="00D912E1">
            <w:pPr>
              <w:pStyle w:val="TableText"/>
              <w:keepNext w:val="0"/>
            </w:pPr>
            <w:r>
              <w:t>urn:oid:2.16.840.1.113883.5.1001 (HL7ActMood) = INT</w:t>
            </w:r>
          </w:p>
        </w:tc>
      </w:tr>
      <w:tr w:rsidR="00EE0CF2" w14:paraId="2AD44F7A" w14:textId="77777777" w:rsidTr="00EE0CF2">
        <w:trPr>
          <w:jc w:val="center"/>
        </w:trPr>
        <w:tc>
          <w:tcPr>
            <w:tcW w:w="3345" w:type="dxa"/>
          </w:tcPr>
          <w:p w14:paraId="7846FA92" w14:textId="77777777" w:rsidR="00EE0CF2" w:rsidRDefault="00EE0CF2" w:rsidP="00D912E1">
            <w:pPr>
              <w:pStyle w:val="TableText"/>
              <w:keepNext w:val="0"/>
            </w:pPr>
            <w:r>
              <w:tab/>
              <w:t>templateId</w:t>
            </w:r>
          </w:p>
        </w:tc>
        <w:tc>
          <w:tcPr>
            <w:tcW w:w="720" w:type="dxa"/>
          </w:tcPr>
          <w:p w14:paraId="5607B4AA" w14:textId="77777777" w:rsidR="00EE0CF2" w:rsidRDefault="00EE0CF2" w:rsidP="00D912E1">
            <w:pPr>
              <w:pStyle w:val="TableText"/>
              <w:keepNext w:val="0"/>
            </w:pPr>
            <w:r>
              <w:t>1..1</w:t>
            </w:r>
          </w:p>
        </w:tc>
        <w:tc>
          <w:tcPr>
            <w:tcW w:w="1152" w:type="dxa"/>
          </w:tcPr>
          <w:p w14:paraId="00AAC0E4" w14:textId="77777777" w:rsidR="00EE0CF2" w:rsidRDefault="00EE0CF2" w:rsidP="00D912E1">
            <w:pPr>
              <w:pStyle w:val="TableText"/>
              <w:keepNext w:val="0"/>
            </w:pPr>
            <w:r>
              <w:t>SHALL</w:t>
            </w:r>
          </w:p>
        </w:tc>
        <w:tc>
          <w:tcPr>
            <w:tcW w:w="864" w:type="dxa"/>
          </w:tcPr>
          <w:p w14:paraId="31B6AA38" w14:textId="77777777" w:rsidR="00EE0CF2" w:rsidRDefault="00EE0CF2" w:rsidP="00D912E1">
            <w:pPr>
              <w:pStyle w:val="TableText"/>
              <w:keepNext w:val="0"/>
            </w:pPr>
          </w:p>
        </w:tc>
        <w:tc>
          <w:tcPr>
            <w:tcW w:w="1104" w:type="dxa"/>
          </w:tcPr>
          <w:p w14:paraId="47ACF372" w14:textId="77777777" w:rsidR="00EE0CF2" w:rsidRDefault="0085191F" w:rsidP="00D912E1">
            <w:pPr>
              <w:pStyle w:val="TableText"/>
              <w:keepNext w:val="0"/>
            </w:pPr>
            <w:hyperlink w:anchor="C_4509-11912">
              <w:r w:rsidR="00EE0CF2">
                <w:rPr>
                  <w:rStyle w:val="HyperlinkText9pt"/>
                </w:rPr>
                <w:t>4509-11912</w:t>
              </w:r>
            </w:hyperlink>
          </w:p>
        </w:tc>
        <w:tc>
          <w:tcPr>
            <w:tcW w:w="2975" w:type="dxa"/>
          </w:tcPr>
          <w:p w14:paraId="51043E3B" w14:textId="77777777" w:rsidR="00EE0CF2" w:rsidRDefault="00EE0CF2" w:rsidP="00D912E1">
            <w:pPr>
              <w:pStyle w:val="TableText"/>
              <w:keepNext w:val="0"/>
            </w:pPr>
          </w:p>
        </w:tc>
      </w:tr>
      <w:tr w:rsidR="00EE0CF2" w14:paraId="44BE31F6" w14:textId="77777777" w:rsidTr="00EE0CF2">
        <w:trPr>
          <w:jc w:val="center"/>
        </w:trPr>
        <w:tc>
          <w:tcPr>
            <w:tcW w:w="3345" w:type="dxa"/>
          </w:tcPr>
          <w:p w14:paraId="2DF9C055" w14:textId="77777777" w:rsidR="00EE0CF2" w:rsidRDefault="00EE0CF2" w:rsidP="00D912E1">
            <w:pPr>
              <w:pStyle w:val="TableText"/>
              <w:keepNext w:val="0"/>
            </w:pPr>
            <w:r>
              <w:tab/>
            </w:r>
            <w:r>
              <w:tab/>
              <w:t>@root</w:t>
            </w:r>
          </w:p>
        </w:tc>
        <w:tc>
          <w:tcPr>
            <w:tcW w:w="720" w:type="dxa"/>
          </w:tcPr>
          <w:p w14:paraId="61543B84" w14:textId="77777777" w:rsidR="00EE0CF2" w:rsidRDefault="00EE0CF2" w:rsidP="00D912E1">
            <w:pPr>
              <w:pStyle w:val="TableText"/>
              <w:keepNext w:val="0"/>
            </w:pPr>
            <w:r>
              <w:t>1..1</w:t>
            </w:r>
          </w:p>
        </w:tc>
        <w:tc>
          <w:tcPr>
            <w:tcW w:w="1152" w:type="dxa"/>
          </w:tcPr>
          <w:p w14:paraId="777C3175" w14:textId="77777777" w:rsidR="00EE0CF2" w:rsidRDefault="00EE0CF2" w:rsidP="00D912E1">
            <w:pPr>
              <w:pStyle w:val="TableText"/>
              <w:keepNext w:val="0"/>
            </w:pPr>
            <w:r>
              <w:t>SHALL</w:t>
            </w:r>
          </w:p>
        </w:tc>
        <w:tc>
          <w:tcPr>
            <w:tcW w:w="864" w:type="dxa"/>
          </w:tcPr>
          <w:p w14:paraId="72825507" w14:textId="77777777" w:rsidR="00EE0CF2" w:rsidRDefault="00EE0CF2" w:rsidP="00D912E1">
            <w:pPr>
              <w:pStyle w:val="TableText"/>
              <w:keepNext w:val="0"/>
            </w:pPr>
          </w:p>
        </w:tc>
        <w:tc>
          <w:tcPr>
            <w:tcW w:w="1104" w:type="dxa"/>
          </w:tcPr>
          <w:p w14:paraId="0D04F3BE" w14:textId="77777777" w:rsidR="00EE0CF2" w:rsidRDefault="0085191F" w:rsidP="00D912E1">
            <w:pPr>
              <w:pStyle w:val="TableText"/>
              <w:keepNext w:val="0"/>
            </w:pPr>
            <w:hyperlink w:anchor="C_4509-11913">
              <w:r w:rsidR="00EE0CF2">
                <w:rPr>
                  <w:rStyle w:val="HyperlinkText9pt"/>
                </w:rPr>
                <w:t>4509-11913</w:t>
              </w:r>
            </w:hyperlink>
          </w:p>
        </w:tc>
        <w:tc>
          <w:tcPr>
            <w:tcW w:w="2975" w:type="dxa"/>
          </w:tcPr>
          <w:p w14:paraId="12077FCA" w14:textId="77777777" w:rsidR="00EE0CF2" w:rsidRDefault="00EE0CF2" w:rsidP="00D912E1">
            <w:pPr>
              <w:pStyle w:val="TableText"/>
              <w:keepNext w:val="0"/>
            </w:pPr>
            <w:r>
              <w:t>2.16.840.1.113883.10.20.24.3.24</w:t>
            </w:r>
          </w:p>
        </w:tc>
      </w:tr>
      <w:tr w:rsidR="00EE0CF2" w14:paraId="51319EC4" w14:textId="77777777" w:rsidTr="00EE0CF2">
        <w:trPr>
          <w:jc w:val="center"/>
        </w:trPr>
        <w:tc>
          <w:tcPr>
            <w:tcW w:w="3345" w:type="dxa"/>
          </w:tcPr>
          <w:p w14:paraId="4F8F9271" w14:textId="77777777" w:rsidR="00EE0CF2" w:rsidRDefault="00EE0CF2" w:rsidP="00D912E1">
            <w:pPr>
              <w:pStyle w:val="TableText"/>
              <w:keepNext w:val="0"/>
            </w:pPr>
            <w:r>
              <w:tab/>
            </w:r>
            <w:r>
              <w:tab/>
              <w:t>@extension</w:t>
            </w:r>
          </w:p>
        </w:tc>
        <w:tc>
          <w:tcPr>
            <w:tcW w:w="720" w:type="dxa"/>
          </w:tcPr>
          <w:p w14:paraId="51F1DE5A" w14:textId="77777777" w:rsidR="00EE0CF2" w:rsidRDefault="00EE0CF2" w:rsidP="00D912E1">
            <w:pPr>
              <w:pStyle w:val="TableText"/>
              <w:keepNext w:val="0"/>
            </w:pPr>
            <w:r>
              <w:t>1..1</w:t>
            </w:r>
          </w:p>
        </w:tc>
        <w:tc>
          <w:tcPr>
            <w:tcW w:w="1152" w:type="dxa"/>
          </w:tcPr>
          <w:p w14:paraId="46EC12B7" w14:textId="77777777" w:rsidR="00EE0CF2" w:rsidRDefault="00EE0CF2" w:rsidP="00D912E1">
            <w:pPr>
              <w:pStyle w:val="TableText"/>
              <w:keepNext w:val="0"/>
            </w:pPr>
            <w:r>
              <w:t>SHALL</w:t>
            </w:r>
          </w:p>
        </w:tc>
        <w:tc>
          <w:tcPr>
            <w:tcW w:w="864" w:type="dxa"/>
          </w:tcPr>
          <w:p w14:paraId="6996BF29" w14:textId="77777777" w:rsidR="00EE0CF2" w:rsidRDefault="00EE0CF2" w:rsidP="00D912E1">
            <w:pPr>
              <w:pStyle w:val="TableText"/>
              <w:keepNext w:val="0"/>
            </w:pPr>
          </w:p>
        </w:tc>
        <w:tc>
          <w:tcPr>
            <w:tcW w:w="1104" w:type="dxa"/>
          </w:tcPr>
          <w:p w14:paraId="57306913" w14:textId="77777777" w:rsidR="00EE0CF2" w:rsidRDefault="0085191F" w:rsidP="00D912E1">
            <w:pPr>
              <w:pStyle w:val="TableText"/>
              <w:keepNext w:val="0"/>
            </w:pPr>
            <w:hyperlink w:anchor="C_4509-27066">
              <w:r w:rsidR="00EE0CF2">
                <w:rPr>
                  <w:rStyle w:val="HyperlinkText9pt"/>
                </w:rPr>
                <w:t>4509-27066</w:t>
              </w:r>
            </w:hyperlink>
          </w:p>
        </w:tc>
        <w:tc>
          <w:tcPr>
            <w:tcW w:w="2975" w:type="dxa"/>
          </w:tcPr>
          <w:p w14:paraId="773BEE4B" w14:textId="77777777" w:rsidR="00EE0CF2" w:rsidRDefault="00EE0CF2" w:rsidP="00D912E1">
            <w:pPr>
              <w:pStyle w:val="TableText"/>
              <w:keepNext w:val="0"/>
            </w:pPr>
            <w:r>
              <w:t>2021-08-01</w:t>
            </w:r>
          </w:p>
        </w:tc>
      </w:tr>
      <w:tr w:rsidR="00EE0CF2" w14:paraId="75E136BC" w14:textId="77777777" w:rsidTr="00EE0CF2">
        <w:trPr>
          <w:jc w:val="center"/>
        </w:trPr>
        <w:tc>
          <w:tcPr>
            <w:tcW w:w="3345" w:type="dxa"/>
          </w:tcPr>
          <w:p w14:paraId="77A4B837" w14:textId="77777777" w:rsidR="00EE0CF2" w:rsidRDefault="00EE0CF2" w:rsidP="00D912E1">
            <w:pPr>
              <w:pStyle w:val="TableText"/>
              <w:keepNext w:val="0"/>
            </w:pPr>
            <w:r>
              <w:tab/>
              <w:t>code</w:t>
            </w:r>
          </w:p>
        </w:tc>
        <w:tc>
          <w:tcPr>
            <w:tcW w:w="720" w:type="dxa"/>
          </w:tcPr>
          <w:p w14:paraId="053C0F38" w14:textId="77777777" w:rsidR="00EE0CF2" w:rsidRDefault="00EE0CF2" w:rsidP="00D912E1">
            <w:pPr>
              <w:pStyle w:val="TableText"/>
              <w:keepNext w:val="0"/>
            </w:pPr>
            <w:r>
              <w:t>1..1</w:t>
            </w:r>
          </w:p>
        </w:tc>
        <w:tc>
          <w:tcPr>
            <w:tcW w:w="1152" w:type="dxa"/>
          </w:tcPr>
          <w:p w14:paraId="6C2086EC" w14:textId="77777777" w:rsidR="00EE0CF2" w:rsidRDefault="00EE0CF2" w:rsidP="00D912E1">
            <w:pPr>
              <w:pStyle w:val="TableText"/>
              <w:keepNext w:val="0"/>
            </w:pPr>
            <w:r>
              <w:t>SHALL</w:t>
            </w:r>
          </w:p>
        </w:tc>
        <w:tc>
          <w:tcPr>
            <w:tcW w:w="864" w:type="dxa"/>
          </w:tcPr>
          <w:p w14:paraId="36E4F2B0" w14:textId="77777777" w:rsidR="00EE0CF2" w:rsidRDefault="00EE0CF2" w:rsidP="00D912E1">
            <w:pPr>
              <w:pStyle w:val="TableText"/>
              <w:keepNext w:val="0"/>
            </w:pPr>
          </w:p>
        </w:tc>
        <w:tc>
          <w:tcPr>
            <w:tcW w:w="1104" w:type="dxa"/>
          </w:tcPr>
          <w:p w14:paraId="083F1399" w14:textId="77777777" w:rsidR="00EE0CF2" w:rsidRDefault="0085191F" w:rsidP="00D912E1">
            <w:pPr>
              <w:pStyle w:val="TableText"/>
              <w:keepNext w:val="0"/>
            </w:pPr>
            <w:hyperlink w:anchor="C_4509-11915">
              <w:r w:rsidR="00EE0CF2">
                <w:rPr>
                  <w:rStyle w:val="HyperlinkText9pt"/>
                </w:rPr>
                <w:t>4509-11915</w:t>
              </w:r>
            </w:hyperlink>
          </w:p>
        </w:tc>
        <w:tc>
          <w:tcPr>
            <w:tcW w:w="2975" w:type="dxa"/>
          </w:tcPr>
          <w:p w14:paraId="76DF76E5" w14:textId="77777777" w:rsidR="00EE0CF2" w:rsidRDefault="00EE0CF2" w:rsidP="00D912E1">
            <w:pPr>
              <w:pStyle w:val="TableText"/>
              <w:keepNext w:val="0"/>
            </w:pPr>
          </w:p>
        </w:tc>
      </w:tr>
      <w:tr w:rsidR="00EE0CF2" w14:paraId="6204714A" w14:textId="77777777" w:rsidTr="00EE0CF2">
        <w:trPr>
          <w:jc w:val="center"/>
        </w:trPr>
        <w:tc>
          <w:tcPr>
            <w:tcW w:w="3345" w:type="dxa"/>
          </w:tcPr>
          <w:p w14:paraId="5BFDBAC3" w14:textId="77777777" w:rsidR="00EE0CF2" w:rsidRDefault="00EE0CF2" w:rsidP="00D912E1">
            <w:pPr>
              <w:pStyle w:val="TableText"/>
              <w:keepNext w:val="0"/>
            </w:pPr>
            <w:r>
              <w:tab/>
              <w:t>author</w:t>
            </w:r>
          </w:p>
        </w:tc>
        <w:tc>
          <w:tcPr>
            <w:tcW w:w="720" w:type="dxa"/>
          </w:tcPr>
          <w:p w14:paraId="2FF2BD68" w14:textId="77777777" w:rsidR="00EE0CF2" w:rsidRDefault="00EE0CF2" w:rsidP="00D912E1">
            <w:pPr>
              <w:pStyle w:val="TableText"/>
              <w:keepNext w:val="0"/>
            </w:pPr>
            <w:r>
              <w:t>1..1</w:t>
            </w:r>
          </w:p>
        </w:tc>
        <w:tc>
          <w:tcPr>
            <w:tcW w:w="1152" w:type="dxa"/>
          </w:tcPr>
          <w:p w14:paraId="0E590E35" w14:textId="77777777" w:rsidR="00EE0CF2" w:rsidRDefault="00EE0CF2" w:rsidP="00D912E1">
            <w:pPr>
              <w:pStyle w:val="TableText"/>
              <w:keepNext w:val="0"/>
            </w:pPr>
            <w:r>
              <w:t>SHALL</w:t>
            </w:r>
          </w:p>
        </w:tc>
        <w:tc>
          <w:tcPr>
            <w:tcW w:w="864" w:type="dxa"/>
          </w:tcPr>
          <w:p w14:paraId="0982CF6A" w14:textId="77777777" w:rsidR="00EE0CF2" w:rsidRDefault="00EE0CF2" w:rsidP="00D912E1">
            <w:pPr>
              <w:pStyle w:val="TableText"/>
              <w:keepNext w:val="0"/>
            </w:pPr>
          </w:p>
        </w:tc>
        <w:tc>
          <w:tcPr>
            <w:tcW w:w="1104" w:type="dxa"/>
          </w:tcPr>
          <w:p w14:paraId="7A5BC5E9" w14:textId="77777777" w:rsidR="00EE0CF2" w:rsidRDefault="0085191F" w:rsidP="00D912E1">
            <w:pPr>
              <w:pStyle w:val="TableText"/>
              <w:keepNext w:val="0"/>
            </w:pPr>
            <w:hyperlink w:anchor="C_4509-27347">
              <w:r w:rsidR="00EE0CF2">
                <w:rPr>
                  <w:rStyle w:val="HyperlinkText9pt"/>
                </w:rPr>
                <w:t>4509-27347</w:t>
              </w:r>
            </w:hyperlink>
          </w:p>
        </w:tc>
        <w:tc>
          <w:tcPr>
            <w:tcW w:w="2975" w:type="dxa"/>
          </w:tcPr>
          <w:p w14:paraId="2DC46286" w14:textId="77777777" w:rsidR="00EE0CF2" w:rsidRDefault="0085191F" w:rsidP="00D912E1">
            <w:pPr>
              <w:pStyle w:val="TableText"/>
              <w:keepNext w:val="0"/>
            </w:pPr>
            <w:hyperlink w:anchor="U_Author_V2">
              <w:r w:rsidR="00EE0CF2">
                <w:rPr>
                  <w:rStyle w:val="HyperlinkText9pt"/>
                </w:rPr>
                <w:t>Author (V2) (identifier: urn:hl7ii:2.16.840.1.113883.10.20.24.3.155:2019-12-01</w:t>
              </w:r>
            </w:hyperlink>
          </w:p>
        </w:tc>
      </w:tr>
      <w:tr w:rsidR="00EE0CF2" w14:paraId="74F50527" w14:textId="77777777" w:rsidTr="00EE0CF2">
        <w:trPr>
          <w:jc w:val="center"/>
        </w:trPr>
        <w:tc>
          <w:tcPr>
            <w:tcW w:w="3345" w:type="dxa"/>
          </w:tcPr>
          <w:p w14:paraId="5F7B1014" w14:textId="77777777" w:rsidR="00EE0CF2" w:rsidRDefault="00EE0CF2" w:rsidP="00D912E1">
            <w:pPr>
              <w:pStyle w:val="TableText"/>
              <w:keepNext w:val="0"/>
            </w:pPr>
            <w:r>
              <w:tab/>
              <w:t>participant</w:t>
            </w:r>
          </w:p>
        </w:tc>
        <w:tc>
          <w:tcPr>
            <w:tcW w:w="720" w:type="dxa"/>
          </w:tcPr>
          <w:p w14:paraId="0F24B433" w14:textId="77777777" w:rsidR="00EE0CF2" w:rsidRDefault="00EE0CF2" w:rsidP="00D912E1">
            <w:pPr>
              <w:pStyle w:val="TableText"/>
              <w:keepNext w:val="0"/>
            </w:pPr>
            <w:r>
              <w:t>0..1</w:t>
            </w:r>
          </w:p>
        </w:tc>
        <w:tc>
          <w:tcPr>
            <w:tcW w:w="1152" w:type="dxa"/>
          </w:tcPr>
          <w:p w14:paraId="0E21AF58" w14:textId="77777777" w:rsidR="00EE0CF2" w:rsidRDefault="00EE0CF2" w:rsidP="00D912E1">
            <w:pPr>
              <w:pStyle w:val="TableText"/>
              <w:keepNext w:val="0"/>
            </w:pPr>
            <w:r>
              <w:t>MAY</w:t>
            </w:r>
          </w:p>
        </w:tc>
        <w:tc>
          <w:tcPr>
            <w:tcW w:w="864" w:type="dxa"/>
          </w:tcPr>
          <w:p w14:paraId="3D5079E4" w14:textId="77777777" w:rsidR="00EE0CF2" w:rsidRDefault="00EE0CF2" w:rsidP="00D912E1">
            <w:pPr>
              <w:pStyle w:val="TableText"/>
              <w:keepNext w:val="0"/>
            </w:pPr>
          </w:p>
        </w:tc>
        <w:tc>
          <w:tcPr>
            <w:tcW w:w="1104" w:type="dxa"/>
          </w:tcPr>
          <w:p w14:paraId="5360FF23" w14:textId="77777777" w:rsidR="00EE0CF2" w:rsidRDefault="0085191F" w:rsidP="00D912E1">
            <w:pPr>
              <w:pStyle w:val="TableText"/>
              <w:keepNext w:val="0"/>
            </w:pPr>
            <w:hyperlink w:anchor="C_4509-29495">
              <w:r w:rsidR="00EE0CF2">
                <w:rPr>
                  <w:rStyle w:val="HyperlinkText9pt"/>
                </w:rPr>
                <w:t>4509-29495</w:t>
              </w:r>
            </w:hyperlink>
          </w:p>
        </w:tc>
        <w:tc>
          <w:tcPr>
            <w:tcW w:w="2975" w:type="dxa"/>
          </w:tcPr>
          <w:p w14:paraId="4B28BD5A" w14:textId="77777777" w:rsidR="00EE0CF2" w:rsidRDefault="0085191F" w:rsidP="00D912E1">
            <w:pPr>
              <w:pStyle w:val="TableText"/>
              <w:keepNext w:val="0"/>
            </w:pPr>
            <w:hyperlink w:anchor="SE_Facility_Location_V2">
              <w:r w:rsidR="00EE0CF2">
                <w:rPr>
                  <w:rStyle w:val="HyperlinkText9pt"/>
                </w:rPr>
                <w:t>Facility Location (V2) (identifier: urn:hl7ii:2.16.840.1.113883.10.20.24.3.100:2017-08-01</w:t>
              </w:r>
            </w:hyperlink>
          </w:p>
        </w:tc>
      </w:tr>
      <w:tr w:rsidR="00EE0CF2" w14:paraId="0F032E28" w14:textId="77777777" w:rsidTr="00EE0CF2">
        <w:trPr>
          <w:jc w:val="center"/>
        </w:trPr>
        <w:tc>
          <w:tcPr>
            <w:tcW w:w="3345" w:type="dxa"/>
          </w:tcPr>
          <w:p w14:paraId="76D392BD" w14:textId="77777777" w:rsidR="00EE0CF2" w:rsidRDefault="00EE0CF2" w:rsidP="00D912E1">
            <w:pPr>
              <w:pStyle w:val="TableText"/>
              <w:keepNext w:val="0"/>
            </w:pPr>
            <w:r>
              <w:tab/>
              <w:t>participant</w:t>
            </w:r>
          </w:p>
        </w:tc>
        <w:tc>
          <w:tcPr>
            <w:tcW w:w="720" w:type="dxa"/>
          </w:tcPr>
          <w:p w14:paraId="2DB15A51" w14:textId="77777777" w:rsidR="00EE0CF2" w:rsidRDefault="00EE0CF2" w:rsidP="00D912E1">
            <w:pPr>
              <w:pStyle w:val="TableText"/>
              <w:keepNext w:val="0"/>
            </w:pPr>
            <w:r>
              <w:t>0..*</w:t>
            </w:r>
          </w:p>
        </w:tc>
        <w:tc>
          <w:tcPr>
            <w:tcW w:w="1152" w:type="dxa"/>
          </w:tcPr>
          <w:p w14:paraId="07E2A06F" w14:textId="77777777" w:rsidR="00EE0CF2" w:rsidRDefault="00EE0CF2" w:rsidP="00D912E1">
            <w:pPr>
              <w:pStyle w:val="TableText"/>
              <w:keepNext w:val="0"/>
            </w:pPr>
            <w:r>
              <w:t>MAY</w:t>
            </w:r>
          </w:p>
        </w:tc>
        <w:tc>
          <w:tcPr>
            <w:tcW w:w="864" w:type="dxa"/>
          </w:tcPr>
          <w:p w14:paraId="1C316EFC" w14:textId="77777777" w:rsidR="00EE0CF2" w:rsidRDefault="00EE0CF2" w:rsidP="00D912E1">
            <w:pPr>
              <w:pStyle w:val="TableText"/>
              <w:keepNext w:val="0"/>
            </w:pPr>
          </w:p>
        </w:tc>
        <w:tc>
          <w:tcPr>
            <w:tcW w:w="1104" w:type="dxa"/>
          </w:tcPr>
          <w:p w14:paraId="2F7B76EA" w14:textId="77777777" w:rsidR="00EE0CF2" w:rsidRDefault="0085191F" w:rsidP="00D912E1">
            <w:pPr>
              <w:pStyle w:val="TableText"/>
              <w:keepNext w:val="0"/>
            </w:pPr>
            <w:hyperlink w:anchor="C_4509-29642">
              <w:r w:rsidR="00EE0CF2">
                <w:rPr>
                  <w:rStyle w:val="HyperlinkText9pt"/>
                </w:rPr>
                <w:t>4509-29642</w:t>
              </w:r>
            </w:hyperlink>
          </w:p>
        </w:tc>
        <w:tc>
          <w:tcPr>
            <w:tcW w:w="2975" w:type="dxa"/>
          </w:tcPr>
          <w:p w14:paraId="2E8DBFC8" w14:textId="77777777" w:rsidR="00EE0CF2" w:rsidRDefault="00EE0CF2" w:rsidP="00D912E1">
            <w:pPr>
              <w:pStyle w:val="TableText"/>
              <w:keepNext w:val="0"/>
            </w:pPr>
          </w:p>
        </w:tc>
      </w:tr>
      <w:tr w:rsidR="00EE0CF2" w14:paraId="5B7ED91F" w14:textId="77777777" w:rsidTr="00EE0CF2">
        <w:trPr>
          <w:jc w:val="center"/>
        </w:trPr>
        <w:tc>
          <w:tcPr>
            <w:tcW w:w="3345" w:type="dxa"/>
          </w:tcPr>
          <w:p w14:paraId="080E677C" w14:textId="77777777" w:rsidR="00EE0CF2" w:rsidRDefault="00EE0CF2" w:rsidP="00D912E1">
            <w:pPr>
              <w:pStyle w:val="TableText"/>
              <w:keepNext w:val="0"/>
            </w:pPr>
            <w:r>
              <w:tab/>
            </w:r>
            <w:r>
              <w:tab/>
              <w:t>@typeCode</w:t>
            </w:r>
          </w:p>
        </w:tc>
        <w:tc>
          <w:tcPr>
            <w:tcW w:w="720" w:type="dxa"/>
          </w:tcPr>
          <w:p w14:paraId="2BA4C74E" w14:textId="77777777" w:rsidR="00EE0CF2" w:rsidRDefault="00EE0CF2" w:rsidP="00D912E1">
            <w:pPr>
              <w:pStyle w:val="TableText"/>
              <w:keepNext w:val="0"/>
            </w:pPr>
            <w:r>
              <w:t>1..1</w:t>
            </w:r>
          </w:p>
        </w:tc>
        <w:tc>
          <w:tcPr>
            <w:tcW w:w="1152" w:type="dxa"/>
          </w:tcPr>
          <w:p w14:paraId="6B7ECB35" w14:textId="77777777" w:rsidR="00EE0CF2" w:rsidRDefault="00EE0CF2" w:rsidP="00D912E1">
            <w:pPr>
              <w:pStyle w:val="TableText"/>
              <w:keepNext w:val="0"/>
            </w:pPr>
            <w:r>
              <w:t>SHALL</w:t>
            </w:r>
          </w:p>
        </w:tc>
        <w:tc>
          <w:tcPr>
            <w:tcW w:w="864" w:type="dxa"/>
          </w:tcPr>
          <w:p w14:paraId="7A46A237" w14:textId="77777777" w:rsidR="00EE0CF2" w:rsidRDefault="00EE0CF2" w:rsidP="00D912E1">
            <w:pPr>
              <w:pStyle w:val="TableText"/>
              <w:keepNext w:val="0"/>
            </w:pPr>
          </w:p>
        </w:tc>
        <w:tc>
          <w:tcPr>
            <w:tcW w:w="1104" w:type="dxa"/>
          </w:tcPr>
          <w:p w14:paraId="02CA22D4" w14:textId="77777777" w:rsidR="00EE0CF2" w:rsidRDefault="0085191F" w:rsidP="00D912E1">
            <w:pPr>
              <w:pStyle w:val="TableText"/>
              <w:keepNext w:val="0"/>
            </w:pPr>
            <w:hyperlink w:anchor="C_4509-29650">
              <w:r w:rsidR="00EE0CF2">
                <w:rPr>
                  <w:rStyle w:val="HyperlinkText9pt"/>
                </w:rPr>
                <w:t>4509-29650</w:t>
              </w:r>
            </w:hyperlink>
          </w:p>
        </w:tc>
        <w:tc>
          <w:tcPr>
            <w:tcW w:w="2975" w:type="dxa"/>
          </w:tcPr>
          <w:p w14:paraId="1FA6C276" w14:textId="77777777" w:rsidR="00EE0CF2" w:rsidRDefault="00EE0CF2" w:rsidP="00D912E1">
            <w:pPr>
              <w:pStyle w:val="TableText"/>
              <w:keepNext w:val="0"/>
            </w:pPr>
            <w:r>
              <w:t>urn:oid:2.16.840.1.113883.5.90 (HL7ParticipationType) = PRF</w:t>
            </w:r>
          </w:p>
        </w:tc>
      </w:tr>
      <w:tr w:rsidR="00EE0CF2" w14:paraId="4397CC59" w14:textId="77777777" w:rsidTr="00EE0CF2">
        <w:trPr>
          <w:jc w:val="center"/>
        </w:trPr>
        <w:tc>
          <w:tcPr>
            <w:tcW w:w="3345" w:type="dxa"/>
          </w:tcPr>
          <w:p w14:paraId="2C5C6A35" w14:textId="77777777" w:rsidR="00EE0CF2" w:rsidRDefault="00EE0CF2" w:rsidP="00D912E1">
            <w:pPr>
              <w:pStyle w:val="TableText"/>
              <w:keepNext w:val="0"/>
            </w:pPr>
            <w:r>
              <w:tab/>
            </w:r>
            <w:r>
              <w:tab/>
              <w:t>participantRole</w:t>
            </w:r>
          </w:p>
        </w:tc>
        <w:tc>
          <w:tcPr>
            <w:tcW w:w="720" w:type="dxa"/>
          </w:tcPr>
          <w:p w14:paraId="706334F7" w14:textId="77777777" w:rsidR="00EE0CF2" w:rsidRDefault="00EE0CF2" w:rsidP="00D912E1">
            <w:pPr>
              <w:pStyle w:val="TableText"/>
              <w:keepNext w:val="0"/>
            </w:pPr>
            <w:r>
              <w:t>1..1</w:t>
            </w:r>
          </w:p>
        </w:tc>
        <w:tc>
          <w:tcPr>
            <w:tcW w:w="1152" w:type="dxa"/>
          </w:tcPr>
          <w:p w14:paraId="28F3CD09" w14:textId="77777777" w:rsidR="00EE0CF2" w:rsidRDefault="00EE0CF2" w:rsidP="00D912E1">
            <w:pPr>
              <w:pStyle w:val="TableText"/>
              <w:keepNext w:val="0"/>
            </w:pPr>
            <w:r>
              <w:t>SHALL</w:t>
            </w:r>
          </w:p>
        </w:tc>
        <w:tc>
          <w:tcPr>
            <w:tcW w:w="864" w:type="dxa"/>
          </w:tcPr>
          <w:p w14:paraId="2C0D9BED" w14:textId="77777777" w:rsidR="00EE0CF2" w:rsidRDefault="00EE0CF2" w:rsidP="00D912E1">
            <w:pPr>
              <w:pStyle w:val="TableText"/>
              <w:keepNext w:val="0"/>
            </w:pPr>
          </w:p>
        </w:tc>
        <w:tc>
          <w:tcPr>
            <w:tcW w:w="1104" w:type="dxa"/>
          </w:tcPr>
          <w:p w14:paraId="21239BC8" w14:textId="77777777" w:rsidR="00EE0CF2" w:rsidRDefault="0085191F" w:rsidP="00D912E1">
            <w:pPr>
              <w:pStyle w:val="TableText"/>
              <w:keepNext w:val="0"/>
            </w:pPr>
            <w:hyperlink w:anchor="C_4509-29643">
              <w:r w:rsidR="00EE0CF2">
                <w:rPr>
                  <w:rStyle w:val="HyperlinkText9pt"/>
                </w:rPr>
                <w:t>4509-29643</w:t>
              </w:r>
            </w:hyperlink>
          </w:p>
        </w:tc>
        <w:tc>
          <w:tcPr>
            <w:tcW w:w="2975" w:type="dxa"/>
          </w:tcPr>
          <w:p w14:paraId="6E1C0279" w14:textId="77777777" w:rsidR="00EE0CF2" w:rsidRDefault="0085191F" w:rsidP="00D912E1">
            <w:pPr>
              <w:pStyle w:val="TableText"/>
              <w:keepNext w:val="0"/>
            </w:pPr>
            <w:hyperlink w:anchor="SE_Entity_Practitioner">
              <w:r w:rsidR="00EE0CF2">
                <w:rPr>
                  <w:rStyle w:val="HyperlinkText9pt"/>
                </w:rPr>
                <w:t>Entity Practitioner (identifier: urn:hl7ii:2.16.840.1.113883.10.20.24.3.162:2019-12-01</w:t>
              </w:r>
            </w:hyperlink>
          </w:p>
        </w:tc>
      </w:tr>
      <w:tr w:rsidR="00EE0CF2" w14:paraId="09EA5CFF" w14:textId="77777777" w:rsidTr="00EE0CF2">
        <w:trPr>
          <w:jc w:val="center"/>
        </w:trPr>
        <w:tc>
          <w:tcPr>
            <w:tcW w:w="3345" w:type="dxa"/>
          </w:tcPr>
          <w:p w14:paraId="31875DDB" w14:textId="77777777" w:rsidR="00EE0CF2" w:rsidRDefault="00EE0CF2" w:rsidP="00D912E1">
            <w:pPr>
              <w:pStyle w:val="TableText"/>
              <w:keepNext w:val="0"/>
            </w:pPr>
            <w:r>
              <w:tab/>
              <w:t>participant</w:t>
            </w:r>
          </w:p>
        </w:tc>
        <w:tc>
          <w:tcPr>
            <w:tcW w:w="720" w:type="dxa"/>
          </w:tcPr>
          <w:p w14:paraId="31286723" w14:textId="77777777" w:rsidR="00EE0CF2" w:rsidRDefault="00EE0CF2" w:rsidP="00D912E1">
            <w:pPr>
              <w:pStyle w:val="TableText"/>
              <w:keepNext w:val="0"/>
            </w:pPr>
            <w:r>
              <w:t>0..*</w:t>
            </w:r>
          </w:p>
        </w:tc>
        <w:tc>
          <w:tcPr>
            <w:tcW w:w="1152" w:type="dxa"/>
          </w:tcPr>
          <w:p w14:paraId="7609759D" w14:textId="77777777" w:rsidR="00EE0CF2" w:rsidRDefault="00EE0CF2" w:rsidP="00D912E1">
            <w:pPr>
              <w:pStyle w:val="TableText"/>
              <w:keepNext w:val="0"/>
            </w:pPr>
            <w:r>
              <w:t>MAY</w:t>
            </w:r>
          </w:p>
        </w:tc>
        <w:tc>
          <w:tcPr>
            <w:tcW w:w="864" w:type="dxa"/>
          </w:tcPr>
          <w:p w14:paraId="63F2084F" w14:textId="77777777" w:rsidR="00EE0CF2" w:rsidRDefault="00EE0CF2" w:rsidP="00D912E1">
            <w:pPr>
              <w:pStyle w:val="TableText"/>
              <w:keepNext w:val="0"/>
            </w:pPr>
          </w:p>
        </w:tc>
        <w:tc>
          <w:tcPr>
            <w:tcW w:w="1104" w:type="dxa"/>
          </w:tcPr>
          <w:p w14:paraId="5735BDB4" w14:textId="77777777" w:rsidR="00EE0CF2" w:rsidRDefault="0085191F" w:rsidP="00D912E1">
            <w:pPr>
              <w:pStyle w:val="TableText"/>
              <w:keepNext w:val="0"/>
            </w:pPr>
            <w:hyperlink w:anchor="C_4509-29648">
              <w:r w:rsidR="00EE0CF2">
                <w:rPr>
                  <w:rStyle w:val="HyperlinkText9pt"/>
                </w:rPr>
                <w:t>4509-29648</w:t>
              </w:r>
            </w:hyperlink>
          </w:p>
        </w:tc>
        <w:tc>
          <w:tcPr>
            <w:tcW w:w="2975" w:type="dxa"/>
          </w:tcPr>
          <w:p w14:paraId="43BB77A9" w14:textId="77777777" w:rsidR="00EE0CF2" w:rsidRDefault="00EE0CF2" w:rsidP="00D912E1">
            <w:pPr>
              <w:pStyle w:val="TableText"/>
              <w:keepNext w:val="0"/>
            </w:pPr>
          </w:p>
        </w:tc>
      </w:tr>
      <w:tr w:rsidR="00EE0CF2" w14:paraId="1C255644" w14:textId="77777777" w:rsidTr="00EE0CF2">
        <w:trPr>
          <w:jc w:val="center"/>
        </w:trPr>
        <w:tc>
          <w:tcPr>
            <w:tcW w:w="3345" w:type="dxa"/>
          </w:tcPr>
          <w:p w14:paraId="7EFE6ADD" w14:textId="77777777" w:rsidR="00EE0CF2" w:rsidRDefault="00EE0CF2" w:rsidP="00D912E1">
            <w:pPr>
              <w:pStyle w:val="TableText"/>
              <w:keepNext w:val="0"/>
            </w:pPr>
            <w:r>
              <w:tab/>
            </w:r>
            <w:r>
              <w:tab/>
              <w:t>@typeCode</w:t>
            </w:r>
          </w:p>
        </w:tc>
        <w:tc>
          <w:tcPr>
            <w:tcW w:w="720" w:type="dxa"/>
          </w:tcPr>
          <w:p w14:paraId="0156A463" w14:textId="77777777" w:rsidR="00EE0CF2" w:rsidRDefault="00EE0CF2" w:rsidP="00D912E1">
            <w:pPr>
              <w:pStyle w:val="TableText"/>
              <w:keepNext w:val="0"/>
            </w:pPr>
            <w:r>
              <w:t>1..1</w:t>
            </w:r>
          </w:p>
        </w:tc>
        <w:tc>
          <w:tcPr>
            <w:tcW w:w="1152" w:type="dxa"/>
          </w:tcPr>
          <w:p w14:paraId="73ED266E" w14:textId="77777777" w:rsidR="00EE0CF2" w:rsidRDefault="00EE0CF2" w:rsidP="00D912E1">
            <w:pPr>
              <w:pStyle w:val="TableText"/>
              <w:keepNext w:val="0"/>
            </w:pPr>
            <w:r>
              <w:t>SHALL</w:t>
            </w:r>
          </w:p>
        </w:tc>
        <w:tc>
          <w:tcPr>
            <w:tcW w:w="864" w:type="dxa"/>
          </w:tcPr>
          <w:p w14:paraId="6BE83A34" w14:textId="77777777" w:rsidR="00EE0CF2" w:rsidRDefault="00EE0CF2" w:rsidP="00D912E1">
            <w:pPr>
              <w:pStyle w:val="TableText"/>
              <w:keepNext w:val="0"/>
            </w:pPr>
          </w:p>
        </w:tc>
        <w:tc>
          <w:tcPr>
            <w:tcW w:w="1104" w:type="dxa"/>
          </w:tcPr>
          <w:p w14:paraId="470DC604" w14:textId="77777777" w:rsidR="00EE0CF2" w:rsidRDefault="0085191F" w:rsidP="00D912E1">
            <w:pPr>
              <w:pStyle w:val="TableText"/>
              <w:keepNext w:val="0"/>
            </w:pPr>
            <w:hyperlink w:anchor="C_4509-29653">
              <w:r w:rsidR="00EE0CF2">
                <w:rPr>
                  <w:rStyle w:val="HyperlinkText9pt"/>
                </w:rPr>
                <w:t>4509-29653</w:t>
              </w:r>
            </w:hyperlink>
          </w:p>
        </w:tc>
        <w:tc>
          <w:tcPr>
            <w:tcW w:w="2975" w:type="dxa"/>
          </w:tcPr>
          <w:p w14:paraId="76725B4B" w14:textId="77777777" w:rsidR="00EE0CF2" w:rsidRDefault="00EE0CF2" w:rsidP="00D912E1">
            <w:pPr>
              <w:pStyle w:val="TableText"/>
              <w:keepNext w:val="0"/>
            </w:pPr>
            <w:r>
              <w:t>urn:oid:2.16.840.1.113883.5.90 (HL7ParticipationType) = PRF</w:t>
            </w:r>
          </w:p>
        </w:tc>
      </w:tr>
      <w:tr w:rsidR="00EE0CF2" w14:paraId="2F45ED14" w14:textId="77777777" w:rsidTr="00EE0CF2">
        <w:trPr>
          <w:jc w:val="center"/>
        </w:trPr>
        <w:tc>
          <w:tcPr>
            <w:tcW w:w="3345" w:type="dxa"/>
          </w:tcPr>
          <w:p w14:paraId="5F6B38A8" w14:textId="77777777" w:rsidR="00EE0CF2" w:rsidRDefault="00EE0CF2" w:rsidP="00D912E1">
            <w:pPr>
              <w:pStyle w:val="TableText"/>
              <w:keepNext w:val="0"/>
            </w:pPr>
            <w:r>
              <w:tab/>
            </w:r>
            <w:r>
              <w:tab/>
              <w:t>participantRole</w:t>
            </w:r>
          </w:p>
        </w:tc>
        <w:tc>
          <w:tcPr>
            <w:tcW w:w="720" w:type="dxa"/>
          </w:tcPr>
          <w:p w14:paraId="2F696996" w14:textId="77777777" w:rsidR="00EE0CF2" w:rsidRDefault="00EE0CF2" w:rsidP="00D912E1">
            <w:pPr>
              <w:pStyle w:val="TableText"/>
              <w:keepNext w:val="0"/>
            </w:pPr>
            <w:r>
              <w:t>1..1</w:t>
            </w:r>
          </w:p>
        </w:tc>
        <w:tc>
          <w:tcPr>
            <w:tcW w:w="1152" w:type="dxa"/>
          </w:tcPr>
          <w:p w14:paraId="7A047030" w14:textId="77777777" w:rsidR="00EE0CF2" w:rsidRDefault="00EE0CF2" w:rsidP="00D912E1">
            <w:pPr>
              <w:pStyle w:val="TableText"/>
              <w:keepNext w:val="0"/>
            </w:pPr>
            <w:r>
              <w:t>SHALL</w:t>
            </w:r>
          </w:p>
        </w:tc>
        <w:tc>
          <w:tcPr>
            <w:tcW w:w="864" w:type="dxa"/>
          </w:tcPr>
          <w:p w14:paraId="1750D355" w14:textId="77777777" w:rsidR="00EE0CF2" w:rsidRDefault="00EE0CF2" w:rsidP="00D912E1">
            <w:pPr>
              <w:pStyle w:val="TableText"/>
              <w:keepNext w:val="0"/>
            </w:pPr>
          </w:p>
        </w:tc>
        <w:tc>
          <w:tcPr>
            <w:tcW w:w="1104" w:type="dxa"/>
          </w:tcPr>
          <w:p w14:paraId="12C81AF4" w14:textId="77777777" w:rsidR="00EE0CF2" w:rsidRDefault="0085191F" w:rsidP="00D912E1">
            <w:pPr>
              <w:pStyle w:val="TableText"/>
              <w:keepNext w:val="0"/>
            </w:pPr>
            <w:hyperlink w:anchor="C_4509-29649">
              <w:r w:rsidR="00EE0CF2">
                <w:rPr>
                  <w:rStyle w:val="HyperlinkText9pt"/>
                </w:rPr>
                <w:t>4509-29649</w:t>
              </w:r>
            </w:hyperlink>
          </w:p>
        </w:tc>
        <w:tc>
          <w:tcPr>
            <w:tcW w:w="2975" w:type="dxa"/>
          </w:tcPr>
          <w:p w14:paraId="21BEC986" w14:textId="77777777" w:rsidR="00EE0CF2" w:rsidRDefault="0085191F" w:rsidP="00D912E1">
            <w:pPr>
              <w:pStyle w:val="TableText"/>
              <w:keepNext w:val="0"/>
            </w:pPr>
            <w:hyperlink w:anchor="SE_Entity_Organization">
              <w:r w:rsidR="00EE0CF2">
                <w:rPr>
                  <w:rStyle w:val="HyperlinkText9pt"/>
                </w:rPr>
                <w:t>Entity Organization (identifier: urn:hl7ii:2.16.840.1.113883.10.20.24.3.163:2019-12-01</w:t>
              </w:r>
            </w:hyperlink>
          </w:p>
        </w:tc>
      </w:tr>
      <w:tr w:rsidR="00EE0CF2" w14:paraId="290F1B01" w14:textId="77777777" w:rsidTr="00EE0CF2">
        <w:trPr>
          <w:jc w:val="center"/>
        </w:trPr>
        <w:tc>
          <w:tcPr>
            <w:tcW w:w="3345" w:type="dxa"/>
          </w:tcPr>
          <w:p w14:paraId="28A4D21D" w14:textId="77777777" w:rsidR="00EE0CF2" w:rsidRDefault="00EE0CF2" w:rsidP="00D912E1">
            <w:pPr>
              <w:pStyle w:val="TableText"/>
              <w:keepNext w:val="0"/>
            </w:pPr>
            <w:r>
              <w:tab/>
              <w:t>participant</w:t>
            </w:r>
          </w:p>
        </w:tc>
        <w:tc>
          <w:tcPr>
            <w:tcW w:w="720" w:type="dxa"/>
          </w:tcPr>
          <w:p w14:paraId="561D5EB4" w14:textId="77777777" w:rsidR="00EE0CF2" w:rsidRDefault="00EE0CF2" w:rsidP="00D912E1">
            <w:pPr>
              <w:pStyle w:val="TableText"/>
              <w:keepNext w:val="0"/>
            </w:pPr>
            <w:r>
              <w:t>0..*</w:t>
            </w:r>
          </w:p>
        </w:tc>
        <w:tc>
          <w:tcPr>
            <w:tcW w:w="1152" w:type="dxa"/>
          </w:tcPr>
          <w:p w14:paraId="3FC6F3C3" w14:textId="77777777" w:rsidR="00EE0CF2" w:rsidRDefault="00EE0CF2" w:rsidP="00D912E1">
            <w:pPr>
              <w:pStyle w:val="TableText"/>
              <w:keepNext w:val="0"/>
            </w:pPr>
            <w:r>
              <w:t>MAY</w:t>
            </w:r>
          </w:p>
        </w:tc>
        <w:tc>
          <w:tcPr>
            <w:tcW w:w="864" w:type="dxa"/>
          </w:tcPr>
          <w:p w14:paraId="4E82478C" w14:textId="77777777" w:rsidR="00EE0CF2" w:rsidRDefault="00EE0CF2" w:rsidP="00D912E1">
            <w:pPr>
              <w:pStyle w:val="TableText"/>
              <w:keepNext w:val="0"/>
            </w:pPr>
          </w:p>
        </w:tc>
        <w:tc>
          <w:tcPr>
            <w:tcW w:w="1104" w:type="dxa"/>
          </w:tcPr>
          <w:p w14:paraId="76FF992D" w14:textId="77777777" w:rsidR="00EE0CF2" w:rsidRDefault="0085191F" w:rsidP="00D912E1">
            <w:pPr>
              <w:pStyle w:val="TableText"/>
              <w:keepNext w:val="0"/>
            </w:pPr>
            <w:hyperlink w:anchor="C_4509-30057">
              <w:r w:rsidR="00EE0CF2">
                <w:rPr>
                  <w:rStyle w:val="HyperlinkText9pt"/>
                </w:rPr>
                <w:t>4509-30057</w:t>
              </w:r>
            </w:hyperlink>
          </w:p>
        </w:tc>
        <w:tc>
          <w:tcPr>
            <w:tcW w:w="2975" w:type="dxa"/>
          </w:tcPr>
          <w:p w14:paraId="46A452F3" w14:textId="77777777" w:rsidR="00EE0CF2" w:rsidRDefault="00EE0CF2" w:rsidP="00D912E1">
            <w:pPr>
              <w:pStyle w:val="TableText"/>
              <w:keepNext w:val="0"/>
            </w:pPr>
          </w:p>
        </w:tc>
      </w:tr>
      <w:tr w:rsidR="00EE0CF2" w14:paraId="290FC6A4" w14:textId="77777777" w:rsidTr="00EE0CF2">
        <w:trPr>
          <w:jc w:val="center"/>
        </w:trPr>
        <w:tc>
          <w:tcPr>
            <w:tcW w:w="3345" w:type="dxa"/>
          </w:tcPr>
          <w:p w14:paraId="438BD054" w14:textId="77777777" w:rsidR="00EE0CF2" w:rsidRDefault="00EE0CF2" w:rsidP="00D912E1">
            <w:pPr>
              <w:pStyle w:val="TableText"/>
              <w:keepNext w:val="0"/>
            </w:pPr>
            <w:r>
              <w:tab/>
            </w:r>
            <w:r>
              <w:tab/>
              <w:t>@typeCode</w:t>
            </w:r>
          </w:p>
        </w:tc>
        <w:tc>
          <w:tcPr>
            <w:tcW w:w="720" w:type="dxa"/>
          </w:tcPr>
          <w:p w14:paraId="65C3ED9F" w14:textId="77777777" w:rsidR="00EE0CF2" w:rsidRDefault="00EE0CF2" w:rsidP="00D912E1">
            <w:pPr>
              <w:pStyle w:val="TableText"/>
              <w:keepNext w:val="0"/>
            </w:pPr>
            <w:r>
              <w:t>1..1</w:t>
            </w:r>
          </w:p>
        </w:tc>
        <w:tc>
          <w:tcPr>
            <w:tcW w:w="1152" w:type="dxa"/>
          </w:tcPr>
          <w:p w14:paraId="287FD510" w14:textId="77777777" w:rsidR="00EE0CF2" w:rsidRDefault="00EE0CF2" w:rsidP="00D912E1">
            <w:pPr>
              <w:pStyle w:val="TableText"/>
              <w:keepNext w:val="0"/>
            </w:pPr>
            <w:r>
              <w:t>SHALL</w:t>
            </w:r>
          </w:p>
        </w:tc>
        <w:tc>
          <w:tcPr>
            <w:tcW w:w="864" w:type="dxa"/>
          </w:tcPr>
          <w:p w14:paraId="4B1D9AA8" w14:textId="77777777" w:rsidR="00EE0CF2" w:rsidRDefault="00EE0CF2" w:rsidP="00D912E1">
            <w:pPr>
              <w:pStyle w:val="TableText"/>
              <w:keepNext w:val="0"/>
            </w:pPr>
          </w:p>
        </w:tc>
        <w:tc>
          <w:tcPr>
            <w:tcW w:w="1104" w:type="dxa"/>
          </w:tcPr>
          <w:p w14:paraId="49C302B0" w14:textId="77777777" w:rsidR="00EE0CF2" w:rsidRDefault="0085191F" w:rsidP="00D912E1">
            <w:pPr>
              <w:pStyle w:val="TableText"/>
              <w:keepNext w:val="0"/>
            </w:pPr>
            <w:hyperlink w:anchor="C_4509-30059">
              <w:r w:rsidR="00EE0CF2">
                <w:rPr>
                  <w:rStyle w:val="HyperlinkText9pt"/>
                </w:rPr>
                <w:t>4509-30059</w:t>
              </w:r>
            </w:hyperlink>
          </w:p>
        </w:tc>
        <w:tc>
          <w:tcPr>
            <w:tcW w:w="2975" w:type="dxa"/>
          </w:tcPr>
          <w:p w14:paraId="594AE3BE" w14:textId="77777777" w:rsidR="00EE0CF2" w:rsidRDefault="00EE0CF2" w:rsidP="00D912E1">
            <w:pPr>
              <w:pStyle w:val="TableText"/>
              <w:keepNext w:val="0"/>
            </w:pPr>
            <w:r>
              <w:t>urn:oid:2.16.840.1.113883.5.90 (HL7ParticipationType) = PRF</w:t>
            </w:r>
          </w:p>
        </w:tc>
      </w:tr>
      <w:tr w:rsidR="00EE0CF2" w14:paraId="4F64E3D7" w14:textId="77777777" w:rsidTr="00EE0CF2">
        <w:trPr>
          <w:jc w:val="center"/>
        </w:trPr>
        <w:tc>
          <w:tcPr>
            <w:tcW w:w="3345" w:type="dxa"/>
          </w:tcPr>
          <w:p w14:paraId="5D445A84" w14:textId="77777777" w:rsidR="00EE0CF2" w:rsidRDefault="00EE0CF2" w:rsidP="00D912E1">
            <w:pPr>
              <w:pStyle w:val="TableText"/>
              <w:keepNext w:val="0"/>
            </w:pPr>
            <w:r>
              <w:tab/>
            </w:r>
            <w:r>
              <w:tab/>
              <w:t>participantRole</w:t>
            </w:r>
          </w:p>
        </w:tc>
        <w:tc>
          <w:tcPr>
            <w:tcW w:w="720" w:type="dxa"/>
          </w:tcPr>
          <w:p w14:paraId="22516B19" w14:textId="77777777" w:rsidR="00EE0CF2" w:rsidRDefault="00EE0CF2" w:rsidP="00D912E1">
            <w:pPr>
              <w:pStyle w:val="TableText"/>
              <w:keepNext w:val="0"/>
            </w:pPr>
            <w:r>
              <w:t>1..1</w:t>
            </w:r>
          </w:p>
        </w:tc>
        <w:tc>
          <w:tcPr>
            <w:tcW w:w="1152" w:type="dxa"/>
          </w:tcPr>
          <w:p w14:paraId="28865C33" w14:textId="77777777" w:rsidR="00EE0CF2" w:rsidRDefault="00EE0CF2" w:rsidP="00D912E1">
            <w:pPr>
              <w:pStyle w:val="TableText"/>
              <w:keepNext w:val="0"/>
            </w:pPr>
            <w:r>
              <w:t>SHALL</w:t>
            </w:r>
          </w:p>
        </w:tc>
        <w:tc>
          <w:tcPr>
            <w:tcW w:w="864" w:type="dxa"/>
          </w:tcPr>
          <w:p w14:paraId="458BDA42" w14:textId="77777777" w:rsidR="00EE0CF2" w:rsidRDefault="00EE0CF2" w:rsidP="00D912E1">
            <w:pPr>
              <w:pStyle w:val="TableText"/>
              <w:keepNext w:val="0"/>
            </w:pPr>
          </w:p>
        </w:tc>
        <w:tc>
          <w:tcPr>
            <w:tcW w:w="1104" w:type="dxa"/>
          </w:tcPr>
          <w:p w14:paraId="2140E5A1" w14:textId="77777777" w:rsidR="00EE0CF2" w:rsidRDefault="0085191F" w:rsidP="00D912E1">
            <w:pPr>
              <w:pStyle w:val="TableText"/>
              <w:keepNext w:val="0"/>
            </w:pPr>
            <w:hyperlink w:anchor="C_4509-30058">
              <w:r w:rsidR="00EE0CF2">
                <w:rPr>
                  <w:rStyle w:val="HyperlinkText9pt"/>
                </w:rPr>
                <w:t>4509-30058</w:t>
              </w:r>
            </w:hyperlink>
          </w:p>
        </w:tc>
        <w:tc>
          <w:tcPr>
            <w:tcW w:w="2975" w:type="dxa"/>
          </w:tcPr>
          <w:p w14:paraId="51B6082F" w14:textId="77777777" w:rsidR="00EE0CF2" w:rsidRDefault="0085191F" w:rsidP="00D912E1">
            <w:pPr>
              <w:pStyle w:val="TableText"/>
              <w:keepNext w:val="0"/>
            </w:pPr>
            <w:hyperlink w:anchor="SE_Entity_Location">
              <w:r w:rsidR="00EE0CF2">
                <w:rPr>
                  <w:rStyle w:val="HyperlinkText9pt"/>
                </w:rPr>
                <w:t>Entity Location (identifier: urn:hl7ii:2.16.840.1.113883.10.20.24.3.172:2021-08-01</w:t>
              </w:r>
            </w:hyperlink>
          </w:p>
        </w:tc>
      </w:tr>
      <w:tr w:rsidR="00EE0CF2" w14:paraId="035E7019" w14:textId="77777777" w:rsidTr="00EE0CF2">
        <w:trPr>
          <w:jc w:val="center"/>
        </w:trPr>
        <w:tc>
          <w:tcPr>
            <w:tcW w:w="3345" w:type="dxa"/>
          </w:tcPr>
          <w:p w14:paraId="6C85971B" w14:textId="77777777" w:rsidR="00EE0CF2" w:rsidRDefault="00EE0CF2" w:rsidP="00D912E1">
            <w:pPr>
              <w:pStyle w:val="TableText"/>
              <w:keepNext w:val="0"/>
            </w:pPr>
            <w:r>
              <w:tab/>
              <w:t>participant</w:t>
            </w:r>
          </w:p>
        </w:tc>
        <w:tc>
          <w:tcPr>
            <w:tcW w:w="720" w:type="dxa"/>
          </w:tcPr>
          <w:p w14:paraId="5C02C524" w14:textId="77777777" w:rsidR="00EE0CF2" w:rsidRDefault="00EE0CF2" w:rsidP="00D912E1">
            <w:pPr>
              <w:pStyle w:val="TableText"/>
              <w:keepNext w:val="0"/>
            </w:pPr>
            <w:r>
              <w:t>0..1</w:t>
            </w:r>
          </w:p>
        </w:tc>
        <w:tc>
          <w:tcPr>
            <w:tcW w:w="1152" w:type="dxa"/>
          </w:tcPr>
          <w:p w14:paraId="7151EA4A" w14:textId="77777777" w:rsidR="00EE0CF2" w:rsidRDefault="00EE0CF2" w:rsidP="00D912E1">
            <w:pPr>
              <w:pStyle w:val="TableText"/>
              <w:keepNext w:val="0"/>
            </w:pPr>
            <w:r>
              <w:t>MAY</w:t>
            </w:r>
          </w:p>
        </w:tc>
        <w:tc>
          <w:tcPr>
            <w:tcW w:w="864" w:type="dxa"/>
          </w:tcPr>
          <w:p w14:paraId="6E960E85" w14:textId="77777777" w:rsidR="00EE0CF2" w:rsidRDefault="00EE0CF2" w:rsidP="00D912E1">
            <w:pPr>
              <w:pStyle w:val="TableText"/>
              <w:keepNext w:val="0"/>
            </w:pPr>
          </w:p>
        </w:tc>
        <w:tc>
          <w:tcPr>
            <w:tcW w:w="1104" w:type="dxa"/>
          </w:tcPr>
          <w:p w14:paraId="0DB7E50D" w14:textId="77777777" w:rsidR="00EE0CF2" w:rsidRDefault="0085191F" w:rsidP="00D912E1">
            <w:pPr>
              <w:pStyle w:val="TableText"/>
              <w:keepNext w:val="0"/>
            </w:pPr>
            <w:hyperlink w:anchor="C_4509-29646">
              <w:r w:rsidR="00EE0CF2">
                <w:rPr>
                  <w:rStyle w:val="HyperlinkText9pt"/>
                </w:rPr>
                <w:t>4509-29646</w:t>
              </w:r>
            </w:hyperlink>
          </w:p>
        </w:tc>
        <w:tc>
          <w:tcPr>
            <w:tcW w:w="2975" w:type="dxa"/>
          </w:tcPr>
          <w:p w14:paraId="62DAEA61" w14:textId="77777777" w:rsidR="00EE0CF2" w:rsidRDefault="00EE0CF2" w:rsidP="00D912E1">
            <w:pPr>
              <w:pStyle w:val="TableText"/>
              <w:keepNext w:val="0"/>
            </w:pPr>
          </w:p>
        </w:tc>
      </w:tr>
      <w:tr w:rsidR="00EE0CF2" w14:paraId="19DFEFBF" w14:textId="77777777" w:rsidTr="00EE0CF2">
        <w:trPr>
          <w:jc w:val="center"/>
        </w:trPr>
        <w:tc>
          <w:tcPr>
            <w:tcW w:w="3345" w:type="dxa"/>
          </w:tcPr>
          <w:p w14:paraId="58FF0EED" w14:textId="77777777" w:rsidR="00EE0CF2" w:rsidRDefault="00EE0CF2" w:rsidP="00D912E1">
            <w:pPr>
              <w:pStyle w:val="TableText"/>
              <w:keepNext w:val="0"/>
            </w:pPr>
            <w:r>
              <w:tab/>
            </w:r>
            <w:r>
              <w:tab/>
              <w:t>@typeCode</w:t>
            </w:r>
          </w:p>
        </w:tc>
        <w:tc>
          <w:tcPr>
            <w:tcW w:w="720" w:type="dxa"/>
          </w:tcPr>
          <w:p w14:paraId="4BEC7B81" w14:textId="77777777" w:rsidR="00EE0CF2" w:rsidRDefault="00EE0CF2" w:rsidP="00D912E1">
            <w:pPr>
              <w:pStyle w:val="TableText"/>
              <w:keepNext w:val="0"/>
            </w:pPr>
            <w:r>
              <w:t>1..1</w:t>
            </w:r>
          </w:p>
        </w:tc>
        <w:tc>
          <w:tcPr>
            <w:tcW w:w="1152" w:type="dxa"/>
          </w:tcPr>
          <w:p w14:paraId="4A4AE2CC" w14:textId="77777777" w:rsidR="00EE0CF2" w:rsidRDefault="00EE0CF2" w:rsidP="00D912E1">
            <w:pPr>
              <w:pStyle w:val="TableText"/>
              <w:keepNext w:val="0"/>
            </w:pPr>
            <w:r>
              <w:t>SHALL</w:t>
            </w:r>
          </w:p>
        </w:tc>
        <w:tc>
          <w:tcPr>
            <w:tcW w:w="864" w:type="dxa"/>
          </w:tcPr>
          <w:p w14:paraId="35EB8B45" w14:textId="77777777" w:rsidR="00EE0CF2" w:rsidRDefault="00EE0CF2" w:rsidP="00D912E1">
            <w:pPr>
              <w:pStyle w:val="TableText"/>
              <w:keepNext w:val="0"/>
            </w:pPr>
          </w:p>
        </w:tc>
        <w:tc>
          <w:tcPr>
            <w:tcW w:w="1104" w:type="dxa"/>
          </w:tcPr>
          <w:p w14:paraId="284AA3C5" w14:textId="77777777" w:rsidR="00EE0CF2" w:rsidRDefault="0085191F" w:rsidP="00D912E1">
            <w:pPr>
              <w:pStyle w:val="TableText"/>
              <w:keepNext w:val="0"/>
            </w:pPr>
            <w:hyperlink w:anchor="C_4509-29652">
              <w:r w:rsidR="00EE0CF2">
                <w:rPr>
                  <w:rStyle w:val="HyperlinkText9pt"/>
                </w:rPr>
                <w:t>4509-29652</w:t>
              </w:r>
            </w:hyperlink>
          </w:p>
        </w:tc>
        <w:tc>
          <w:tcPr>
            <w:tcW w:w="2975" w:type="dxa"/>
          </w:tcPr>
          <w:p w14:paraId="52797DE7" w14:textId="77777777" w:rsidR="00EE0CF2" w:rsidRDefault="00EE0CF2" w:rsidP="00D912E1">
            <w:pPr>
              <w:pStyle w:val="TableText"/>
              <w:keepNext w:val="0"/>
            </w:pPr>
            <w:r>
              <w:t>urn:oid:2.16.840.1.113883.5.90 (HL7ParticipationType) = PRF</w:t>
            </w:r>
          </w:p>
        </w:tc>
      </w:tr>
      <w:tr w:rsidR="00EE0CF2" w14:paraId="26E893F1" w14:textId="77777777" w:rsidTr="00EE0CF2">
        <w:trPr>
          <w:jc w:val="center"/>
        </w:trPr>
        <w:tc>
          <w:tcPr>
            <w:tcW w:w="3345" w:type="dxa"/>
          </w:tcPr>
          <w:p w14:paraId="3EFD2A49" w14:textId="77777777" w:rsidR="00EE0CF2" w:rsidRDefault="00EE0CF2" w:rsidP="00D912E1">
            <w:pPr>
              <w:pStyle w:val="TableText"/>
              <w:keepNext w:val="0"/>
            </w:pPr>
            <w:r>
              <w:lastRenderedPageBreak/>
              <w:tab/>
            </w:r>
            <w:r>
              <w:tab/>
              <w:t>participantRole</w:t>
            </w:r>
          </w:p>
        </w:tc>
        <w:tc>
          <w:tcPr>
            <w:tcW w:w="720" w:type="dxa"/>
          </w:tcPr>
          <w:p w14:paraId="114BF954" w14:textId="77777777" w:rsidR="00EE0CF2" w:rsidRDefault="00EE0CF2" w:rsidP="00D912E1">
            <w:pPr>
              <w:pStyle w:val="TableText"/>
              <w:keepNext w:val="0"/>
            </w:pPr>
            <w:r>
              <w:t>1..1</w:t>
            </w:r>
          </w:p>
        </w:tc>
        <w:tc>
          <w:tcPr>
            <w:tcW w:w="1152" w:type="dxa"/>
          </w:tcPr>
          <w:p w14:paraId="2AA8D7F2" w14:textId="77777777" w:rsidR="00EE0CF2" w:rsidRDefault="00EE0CF2" w:rsidP="00D912E1">
            <w:pPr>
              <w:pStyle w:val="TableText"/>
              <w:keepNext w:val="0"/>
            </w:pPr>
            <w:r>
              <w:t>SHALL</w:t>
            </w:r>
          </w:p>
        </w:tc>
        <w:tc>
          <w:tcPr>
            <w:tcW w:w="864" w:type="dxa"/>
          </w:tcPr>
          <w:p w14:paraId="2A711CE2" w14:textId="77777777" w:rsidR="00EE0CF2" w:rsidRDefault="00EE0CF2" w:rsidP="00D912E1">
            <w:pPr>
              <w:pStyle w:val="TableText"/>
              <w:keepNext w:val="0"/>
            </w:pPr>
          </w:p>
        </w:tc>
        <w:tc>
          <w:tcPr>
            <w:tcW w:w="1104" w:type="dxa"/>
          </w:tcPr>
          <w:p w14:paraId="506DC5E5" w14:textId="77777777" w:rsidR="00EE0CF2" w:rsidRDefault="0085191F" w:rsidP="00D912E1">
            <w:pPr>
              <w:pStyle w:val="TableText"/>
              <w:keepNext w:val="0"/>
            </w:pPr>
            <w:hyperlink w:anchor="C_4509-29647">
              <w:r w:rsidR="00EE0CF2">
                <w:rPr>
                  <w:rStyle w:val="HyperlinkText9pt"/>
                </w:rPr>
                <w:t>4509-29647</w:t>
              </w:r>
            </w:hyperlink>
          </w:p>
        </w:tc>
        <w:tc>
          <w:tcPr>
            <w:tcW w:w="2975" w:type="dxa"/>
          </w:tcPr>
          <w:p w14:paraId="1E4DBA16" w14:textId="77777777" w:rsidR="00EE0CF2" w:rsidRDefault="0085191F" w:rsidP="00D912E1">
            <w:pPr>
              <w:pStyle w:val="TableText"/>
              <w:keepNext w:val="0"/>
            </w:pPr>
            <w:hyperlink w:anchor="SE_Entity_Patient">
              <w:r w:rsidR="00EE0CF2">
                <w:rPr>
                  <w:rStyle w:val="HyperlinkText9pt"/>
                </w:rPr>
                <w:t>Entity Patient (identifier: urn:hl7ii:2.16.840.1.113883.10.20.24.3.161:2019-12-01</w:t>
              </w:r>
            </w:hyperlink>
          </w:p>
        </w:tc>
      </w:tr>
      <w:tr w:rsidR="00EE0CF2" w14:paraId="70F04E94" w14:textId="77777777" w:rsidTr="00EE0CF2">
        <w:trPr>
          <w:jc w:val="center"/>
        </w:trPr>
        <w:tc>
          <w:tcPr>
            <w:tcW w:w="3345" w:type="dxa"/>
          </w:tcPr>
          <w:p w14:paraId="438055FF" w14:textId="77777777" w:rsidR="00EE0CF2" w:rsidRDefault="00EE0CF2" w:rsidP="00D912E1">
            <w:pPr>
              <w:pStyle w:val="TableText"/>
              <w:keepNext w:val="0"/>
            </w:pPr>
            <w:r>
              <w:tab/>
              <w:t>participant</w:t>
            </w:r>
          </w:p>
        </w:tc>
        <w:tc>
          <w:tcPr>
            <w:tcW w:w="720" w:type="dxa"/>
          </w:tcPr>
          <w:p w14:paraId="2D70027C" w14:textId="77777777" w:rsidR="00EE0CF2" w:rsidRDefault="00EE0CF2" w:rsidP="00D912E1">
            <w:pPr>
              <w:pStyle w:val="TableText"/>
              <w:keepNext w:val="0"/>
            </w:pPr>
            <w:r>
              <w:t>0..*</w:t>
            </w:r>
          </w:p>
        </w:tc>
        <w:tc>
          <w:tcPr>
            <w:tcW w:w="1152" w:type="dxa"/>
          </w:tcPr>
          <w:p w14:paraId="3D1C29A3" w14:textId="77777777" w:rsidR="00EE0CF2" w:rsidRDefault="00EE0CF2" w:rsidP="00D912E1">
            <w:pPr>
              <w:pStyle w:val="TableText"/>
              <w:keepNext w:val="0"/>
            </w:pPr>
            <w:r>
              <w:t>MAY</w:t>
            </w:r>
          </w:p>
        </w:tc>
        <w:tc>
          <w:tcPr>
            <w:tcW w:w="864" w:type="dxa"/>
          </w:tcPr>
          <w:p w14:paraId="7C761CD7" w14:textId="77777777" w:rsidR="00EE0CF2" w:rsidRDefault="00EE0CF2" w:rsidP="00D912E1">
            <w:pPr>
              <w:pStyle w:val="TableText"/>
              <w:keepNext w:val="0"/>
            </w:pPr>
          </w:p>
        </w:tc>
        <w:tc>
          <w:tcPr>
            <w:tcW w:w="1104" w:type="dxa"/>
          </w:tcPr>
          <w:p w14:paraId="5A3D6102" w14:textId="77777777" w:rsidR="00EE0CF2" w:rsidRDefault="0085191F" w:rsidP="00D912E1">
            <w:pPr>
              <w:pStyle w:val="TableText"/>
              <w:keepNext w:val="0"/>
            </w:pPr>
            <w:hyperlink w:anchor="C_4509-29644">
              <w:r w:rsidR="00EE0CF2">
                <w:rPr>
                  <w:rStyle w:val="HyperlinkText9pt"/>
                </w:rPr>
                <w:t>4509-29644</w:t>
              </w:r>
            </w:hyperlink>
          </w:p>
        </w:tc>
        <w:tc>
          <w:tcPr>
            <w:tcW w:w="2975" w:type="dxa"/>
          </w:tcPr>
          <w:p w14:paraId="7FBF8222" w14:textId="77777777" w:rsidR="00EE0CF2" w:rsidRDefault="00EE0CF2" w:rsidP="00D912E1">
            <w:pPr>
              <w:pStyle w:val="TableText"/>
              <w:keepNext w:val="0"/>
            </w:pPr>
          </w:p>
        </w:tc>
      </w:tr>
      <w:tr w:rsidR="00EE0CF2" w14:paraId="070A5BC1" w14:textId="77777777" w:rsidTr="00EE0CF2">
        <w:trPr>
          <w:jc w:val="center"/>
        </w:trPr>
        <w:tc>
          <w:tcPr>
            <w:tcW w:w="3345" w:type="dxa"/>
          </w:tcPr>
          <w:p w14:paraId="4E038A43" w14:textId="77777777" w:rsidR="00EE0CF2" w:rsidRDefault="00EE0CF2" w:rsidP="00D912E1">
            <w:pPr>
              <w:pStyle w:val="TableText"/>
              <w:keepNext w:val="0"/>
            </w:pPr>
            <w:r>
              <w:tab/>
            </w:r>
            <w:r>
              <w:tab/>
              <w:t>@typeCode</w:t>
            </w:r>
          </w:p>
        </w:tc>
        <w:tc>
          <w:tcPr>
            <w:tcW w:w="720" w:type="dxa"/>
          </w:tcPr>
          <w:p w14:paraId="78DC07F9" w14:textId="77777777" w:rsidR="00EE0CF2" w:rsidRDefault="00EE0CF2" w:rsidP="00D912E1">
            <w:pPr>
              <w:pStyle w:val="TableText"/>
              <w:keepNext w:val="0"/>
            </w:pPr>
            <w:r>
              <w:t>1..1</w:t>
            </w:r>
          </w:p>
        </w:tc>
        <w:tc>
          <w:tcPr>
            <w:tcW w:w="1152" w:type="dxa"/>
          </w:tcPr>
          <w:p w14:paraId="2C2AE148" w14:textId="77777777" w:rsidR="00EE0CF2" w:rsidRDefault="00EE0CF2" w:rsidP="00D912E1">
            <w:pPr>
              <w:pStyle w:val="TableText"/>
              <w:keepNext w:val="0"/>
            </w:pPr>
            <w:r>
              <w:t>SHALL</w:t>
            </w:r>
          </w:p>
        </w:tc>
        <w:tc>
          <w:tcPr>
            <w:tcW w:w="864" w:type="dxa"/>
          </w:tcPr>
          <w:p w14:paraId="04114A85" w14:textId="77777777" w:rsidR="00EE0CF2" w:rsidRDefault="00EE0CF2" w:rsidP="00D912E1">
            <w:pPr>
              <w:pStyle w:val="TableText"/>
              <w:keepNext w:val="0"/>
            </w:pPr>
          </w:p>
        </w:tc>
        <w:tc>
          <w:tcPr>
            <w:tcW w:w="1104" w:type="dxa"/>
          </w:tcPr>
          <w:p w14:paraId="26648F1C" w14:textId="77777777" w:rsidR="00EE0CF2" w:rsidRDefault="0085191F" w:rsidP="00D912E1">
            <w:pPr>
              <w:pStyle w:val="TableText"/>
              <w:keepNext w:val="0"/>
            </w:pPr>
            <w:hyperlink w:anchor="C_4509-29651">
              <w:r w:rsidR="00EE0CF2">
                <w:rPr>
                  <w:rStyle w:val="HyperlinkText9pt"/>
                </w:rPr>
                <w:t>4509-29651</w:t>
              </w:r>
            </w:hyperlink>
          </w:p>
        </w:tc>
        <w:tc>
          <w:tcPr>
            <w:tcW w:w="2975" w:type="dxa"/>
          </w:tcPr>
          <w:p w14:paraId="7AD2E0E3" w14:textId="77777777" w:rsidR="00EE0CF2" w:rsidRDefault="00EE0CF2" w:rsidP="00D912E1">
            <w:pPr>
              <w:pStyle w:val="TableText"/>
              <w:keepNext w:val="0"/>
            </w:pPr>
            <w:r>
              <w:t>urn:oid:2.16.840.1.113883.5.90 (HL7ParticipationType) = PRF</w:t>
            </w:r>
          </w:p>
        </w:tc>
      </w:tr>
      <w:tr w:rsidR="00EE0CF2" w14:paraId="7714B274" w14:textId="77777777" w:rsidTr="00EE0CF2">
        <w:trPr>
          <w:jc w:val="center"/>
        </w:trPr>
        <w:tc>
          <w:tcPr>
            <w:tcW w:w="3345" w:type="dxa"/>
          </w:tcPr>
          <w:p w14:paraId="336EB52F" w14:textId="77777777" w:rsidR="00EE0CF2" w:rsidRDefault="00EE0CF2" w:rsidP="00D912E1">
            <w:pPr>
              <w:pStyle w:val="TableText"/>
              <w:keepNext w:val="0"/>
            </w:pPr>
            <w:r>
              <w:tab/>
            </w:r>
            <w:r>
              <w:tab/>
              <w:t>participantRole</w:t>
            </w:r>
          </w:p>
        </w:tc>
        <w:tc>
          <w:tcPr>
            <w:tcW w:w="720" w:type="dxa"/>
          </w:tcPr>
          <w:p w14:paraId="39299D26" w14:textId="77777777" w:rsidR="00EE0CF2" w:rsidRDefault="00EE0CF2" w:rsidP="00D912E1">
            <w:pPr>
              <w:pStyle w:val="TableText"/>
              <w:keepNext w:val="0"/>
            </w:pPr>
            <w:r>
              <w:t>1..1</w:t>
            </w:r>
          </w:p>
        </w:tc>
        <w:tc>
          <w:tcPr>
            <w:tcW w:w="1152" w:type="dxa"/>
          </w:tcPr>
          <w:p w14:paraId="0C7E82D0" w14:textId="77777777" w:rsidR="00EE0CF2" w:rsidRDefault="00EE0CF2" w:rsidP="00D912E1">
            <w:pPr>
              <w:pStyle w:val="TableText"/>
              <w:keepNext w:val="0"/>
            </w:pPr>
            <w:r>
              <w:t>SHALL</w:t>
            </w:r>
          </w:p>
        </w:tc>
        <w:tc>
          <w:tcPr>
            <w:tcW w:w="864" w:type="dxa"/>
          </w:tcPr>
          <w:p w14:paraId="6C6D2E64" w14:textId="77777777" w:rsidR="00EE0CF2" w:rsidRDefault="00EE0CF2" w:rsidP="00D912E1">
            <w:pPr>
              <w:pStyle w:val="TableText"/>
              <w:keepNext w:val="0"/>
            </w:pPr>
          </w:p>
        </w:tc>
        <w:tc>
          <w:tcPr>
            <w:tcW w:w="1104" w:type="dxa"/>
          </w:tcPr>
          <w:p w14:paraId="3399A173" w14:textId="77777777" w:rsidR="00EE0CF2" w:rsidRDefault="0085191F" w:rsidP="00D912E1">
            <w:pPr>
              <w:pStyle w:val="TableText"/>
              <w:keepNext w:val="0"/>
            </w:pPr>
            <w:hyperlink w:anchor="C_4509-29645">
              <w:r w:rsidR="00EE0CF2">
                <w:rPr>
                  <w:rStyle w:val="HyperlinkText9pt"/>
                </w:rPr>
                <w:t>4509-29645</w:t>
              </w:r>
            </w:hyperlink>
          </w:p>
        </w:tc>
        <w:tc>
          <w:tcPr>
            <w:tcW w:w="2975" w:type="dxa"/>
          </w:tcPr>
          <w:p w14:paraId="27D37AA4" w14:textId="77777777" w:rsidR="00EE0CF2" w:rsidRDefault="0085191F" w:rsidP="00D912E1">
            <w:pPr>
              <w:pStyle w:val="TableText"/>
              <w:keepNext w:val="0"/>
            </w:pPr>
            <w:hyperlink w:anchor="SE_Entity_Care_Partner">
              <w:r w:rsidR="00EE0CF2">
                <w:rPr>
                  <w:rStyle w:val="HyperlinkText9pt"/>
                </w:rPr>
                <w:t>Entity Care Partner (identifier: urn:hl7ii:2.16.840.1.113883.10.20.24.3.160:2019-12-01</w:t>
              </w:r>
            </w:hyperlink>
          </w:p>
        </w:tc>
      </w:tr>
      <w:tr w:rsidR="00EE0CF2" w14:paraId="73A524C2" w14:textId="77777777" w:rsidTr="00EE0CF2">
        <w:trPr>
          <w:jc w:val="center"/>
        </w:trPr>
        <w:tc>
          <w:tcPr>
            <w:tcW w:w="3345" w:type="dxa"/>
          </w:tcPr>
          <w:p w14:paraId="700EF3EA" w14:textId="77777777" w:rsidR="00EE0CF2" w:rsidRDefault="00EE0CF2" w:rsidP="00D912E1">
            <w:pPr>
              <w:pStyle w:val="TableText"/>
              <w:keepNext w:val="0"/>
            </w:pPr>
            <w:r>
              <w:tab/>
              <w:t>entryRelationship</w:t>
            </w:r>
          </w:p>
        </w:tc>
        <w:tc>
          <w:tcPr>
            <w:tcW w:w="720" w:type="dxa"/>
          </w:tcPr>
          <w:p w14:paraId="08B047E1" w14:textId="77777777" w:rsidR="00EE0CF2" w:rsidRDefault="00EE0CF2" w:rsidP="00D912E1">
            <w:pPr>
              <w:pStyle w:val="TableText"/>
              <w:keepNext w:val="0"/>
            </w:pPr>
            <w:r>
              <w:t>0..1</w:t>
            </w:r>
          </w:p>
        </w:tc>
        <w:tc>
          <w:tcPr>
            <w:tcW w:w="1152" w:type="dxa"/>
          </w:tcPr>
          <w:p w14:paraId="6DC23D8E" w14:textId="77777777" w:rsidR="00EE0CF2" w:rsidRDefault="00EE0CF2" w:rsidP="00D912E1">
            <w:pPr>
              <w:pStyle w:val="TableText"/>
              <w:keepNext w:val="0"/>
            </w:pPr>
            <w:r>
              <w:t>MAY</w:t>
            </w:r>
          </w:p>
        </w:tc>
        <w:tc>
          <w:tcPr>
            <w:tcW w:w="864" w:type="dxa"/>
          </w:tcPr>
          <w:p w14:paraId="4FC060FA" w14:textId="77777777" w:rsidR="00EE0CF2" w:rsidRDefault="00EE0CF2" w:rsidP="00D912E1">
            <w:pPr>
              <w:pStyle w:val="TableText"/>
              <w:keepNext w:val="0"/>
            </w:pPr>
          </w:p>
        </w:tc>
        <w:tc>
          <w:tcPr>
            <w:tcW w:w="1104" w:type="dxa"/>
          </w:tcPr>
          <w:p w14:paraId="22554258" w14:textId="77777777" w:rsidR="00EE0CF2" w:rsidRDefault="0085191F" w:rsidP="00D912E1">
            <w:pPr>
              <w:pStyle w:val="TableText"/>
              <w:keepNext w:val="0"/>
            </w:pPr>
            <w:hyperlink w:anchor="C_4509-11929">
              <w:r w:rsidR="00EE0CF2">
                <w:rPr>
                  <w:rStyle w:val="HyperlinkText9pt"/>
                </w:rPr>
                <w:t>4509-11929</w:t>
              </w:r>
            </w:hyperlink>
          </w:p>
        </w:tc>
        <w:tc>
          <w:tcPr>
            <w:tcW w:w="2975" w:type="dxa"/>
          </w:tcPr>
          <w:p w14:paraId="3BDEF68C" w14:textId="77777777" w:rsidR="00EE0CF2" w:rsidRDefault="00EE0CF2" w:rsidP="00D912E1">
            <w:pPr>
              <w:pStyle w:val="TableText"/>
              <w:keepNext w:val="0"/>
            </w:pPr>
          </w:p>
        </w:tc>
      </w:tr>
      <w:tr w:rsidR="00EE0CF2" w14:paraId="3A855949" w14:textId="77777777" w:rsidTr="00EE0CF2">
        <w:trPr>
          <w:jc w:val="center"/>
        </w:trPr>
        <w:tc>
          <w:tcPr>
            <w:tcW w:w="3345" w:type="dxa"/>
          </w:tcPr>
          <w:p w14:paraId="218026C2" w14:textId="77777777" w:rsidR="00EE0CF2" w:rsidRDefault="00EE0CF2" w:rsidP="00D912E1">
            <w:pPr>
              <w:pStyle w:val="TableText"/>
              <w:keepNext w:val="0"/>
            </w:pPr>
            <w:r>
              <w:tab/>
            </w:r>
            <w:r>
              <w:tab/>
              <w:t>@typeCode</w:t>
            </w:r>
          </w:p>
        </w:tc>
        <w:tc>
          <w:tcPr>
            <w:tcW w:w="720" w:type="dxa"/>
          </w:tcPr>
          <w:p w14:paraId="4C5B92C1" w14:textId="77777777" w:rsidR="00EE0CF2" w:rsidRDefault="00EE0CF2" w:rsidP="00D912E1">
            <w:pPr>
              <w:pStyle w:val="TableText"/>
              <w:keepNext w:val="0"/>
            </w:pPr>
            <w:r>
              <w:t>1..1</w:t>
            </w:r>
          </w:p>
        </w:tc>
        <w:tc>
          <w:tcPr>
            <w:tcW w:w="1152" w:type="dxa"/>
          </w:tcPr>
          <w:p w14:paraId="7019CB61" w14:textId="77777777" w:rsidR="00EE0CF2" w:rsidRDefault="00EE0CF2" w:rsidP="00D912E1">
            <w:pPr>
              <w:pStyle w:val="TableText"/>
              <w:keepNext w:val="0"/>
            </w:pPr>
            <w:r>
              <w:t>SHALL</w:t>
            </w:r>
          </w:p>
        </w:tc>
        <w:tc>
          <w:tcPr>
            <w:tcW w:w="864" w:type="dxa"/>
          </w:tcPr>
          <w:p w14:paraId="289C3D34" w14:textId="77777777" w:rsidR="00EE0CF2" w:rsidRDefault="00EE0CF2" w:rsidP="00D912E1">
            <w:pPr>
              <w:pStyle w:val="TableText"/>
              <w:keepNext w:val="0"/>
            </w:pPr>
          </w:p>
        </w:tc>
        <w:tc>
          <w:tcPr>
            <w:tcW w:w="1104" w:type="dxa"/>
          </w:tcPr>
          <w:p w14:paraId="0CE4BC33" w14:textId="77777777" w:rsidR="00EE0CF2" w:rsidRDefault="0085191F" w:rsidP="00D912E1">
            <w:pPr>
              <w:pStyle w:val="TableText"/>
              <w:keepNext w:val="0"/>
            </w:pPr>
            <w:hyperlink w:anchor="C_4509-11930">
              <w:r w:rsidR="00EE0CF2">
                <w:rPr>
                  <w:rStyle w:val="HyperlinkText9pt"/>
                </w:rPr>
                <w:t>4509-11930</w:t>
              </w:r>
            </w:hyperlink>
          </w:p>
        </w:tc>
        <w:tc>
          <w:tcPr>
            <w:tcW w:w="2975" w:type="dxa"/>
          </w:tcPr>
          <w:p w14:paraId="3E14AEDE" w14:textId="77777777" w:rsidR="00EE0CF2" w:rsidRDefault="00EE0CF2" w:rsidP="00D912E1">
            <w:pPr>
              <w:pStyle w:val="TableText"/>
              <w:keepNext w:val="0"/>
            </w:pPr>
            <w:r>
              <w:t>urn:oid:2.16.840.1.113883.5.1002 (HL7ActRelationshipType) = RSON</w:t>
            </w:r>
          </w:p>
        </w:tc>
      </w:tr>
      <w:tr w:rsidR="00EE0CF2" w14:paraId="41A453A1" w14:textId="77777777" w:rsidTr="00EE0CF2">
        <w:trPr>
          <w:jc w:val="center"/>
        </w:trPr>
        <w:tc>
          <w:tcPr>
            <w:tcW w:w="3345" w:type="dxa"/>
          </w:tcPr>
          <w:p w14:paraId="28BF08CF" w14:textId="77777777" w:rsidR="00EE0CF2" w:rsidRDefault="00EE0CF2" w:rsidP="00D912E1">
            <w:pPr>
              <w:pStyle w:val="TableText"/>
              <w:keepNext w:val="0"/>
            </w:pPr>
            <w:r>
              <w:tab/>
            </w:r>
            <w:r>
              <w:tab/>
              <w:t>observation</w:t>
            </w:r>
          </w:p>
        </w:tc>
        <w:tc>
          <w:tcPr>
            <w:tcW w:w="720" w:type="dxa"/>
          </w:tcPr>
          <w:p w14:paraId="43C1A505" w14:textId="77777777" w:rsidR="00EE0CF2" w:rsidRDefault="00EE0CF2" w:rsidP="00D912E1">
            <w:pPr>
              <w:pStyle w:val="TableText"/>
              <w:keepNext w:val="0"/>
            </w:pPr>
            <w:r>
              <w:t>1..1</w:t>
            </w:r>
          </w:p>
        </w:tc>
        <w:tc>
          <w:tcPr>
            <w:tcW w:w="1152" w:type="dxa"/>
          </w:tcPr>
          <w:p w14:paraId="76E49704" w14:textId="77777777" w:rsidR="00EE0CF2" w:rsidRDefault="00EE0CF2" w:rsidP="00D912E1">
            <w:pPr>
              <w:pStyle w:val="TableText"/>
              <w:keepNext w:val="0"/>
            </w:pPr>
            <w:r>
              <w:t>SHALL</w:t>
            </w:r>
          </w:p>
        </w:tc>
        <w:tc>
          <w:tcPr>
            <w:tcW w:w="864" w:type="dxa"/>
          </w:tcPr>
          <w:p w14:paraId="3A826B5D" w14:textId="77777777" w:rsidR="00EE0CF2" w:rsidRDefault="00EE0CF2" w:rsidP="00D912E1">
            <w:pPr>
              <w:pStyle w:val="TableText"/>
              <w:keepNext w:val="0"/>
            </w:pPr>
          </w:p>
        </w:tc>
        <w:tc>
          <w:tcPr>
            <w:tcW w:w="1104" w:type="dxa"/>
          </w:tcPr>
          <w:p w14:paraId="385DB2D1" w14:textId="77777777" w:rsidR="00EE0CF2" w:rsidRDefault="0085191F" w:rsidP="00D912E1">
            <w:pPr>
              <w:pStyle w:val="TableText"/>
              <w:keepNext w:val="0"/>
            </w:pPr>
            <w:hyperlink w:anchor="C_4509-27065">
              <w:r w:rsidR="00EE0CF2">
                <w:rPr>
                  <w:rStyle w:val="HyperlinkText9pt"/>
                </w:rPr>
                <w:t>4509-27065</w:t>
              </w:r>
            </w:hyperlink>
          </w:p>
        </w:tc>
        <w:tc>
          <w:tcPr>
            <w:tcW w:w="2975" w:type="dxa"/>
          </w:tcPr>
          <w:p w14:paraId="7DA1C235" w14:textId="77777777" w:rsidR="00EE0CF2" w:rsidRDefault="0085191F" w:rsidP="00D912E1">
            <w:pPr>
              <w:pStyle w:val="TableText"/>
              <w:keepNext w:val="0"/>
            </w:pPr>
            <w:hyperlink w:anchor="E_Reason_V3">
              <w:r w:rsidR="00EE0CF2">
                <w:rPr>
                  <w:rStyle w:val="HyperlinkText9pt"/>
                </w:rPr>
                <w:t>Reason (V3) (identifier: urn:hl7ii:2.16.840.1.113883.10.20.24.3.88:2017-08-01</w:t>
              </w:r>
            </w:hyperlink>
          </w:p>
        </w:tc>
      </w:tr>
    </w:tbl>
    <w:p w14:paraId="58292260" w14:textId="77777777" w:rsidR="00EE0CF2" w:rsidRDefault="00EE0CF2" w:rsidP="00EE0CF2">
      <w:pPr>
        <w:pStyle w:val="BodyText"/>
      </w:pPr>
    </w:p>
    <w:p w14:paraId="3D18A361" w14:textId="77777777" w:rsidR="00EE0CF2" w:rsidRDefault="00EE0CF2" w:rsidP="00E855AB">
      <w:pPr>
        <w:numPr>
          <w:ilvl w:val="0"/>
          <w:numId w:val="87"/>
        </w:numPr>
      </w:pPr>
      <w:r>
        <w:t xml:space="preserve">Conforms to </w:t>
      </w:r>
      <w:hyperlink w:anchor="E_Planned_Encounter_V2">
        <w:r>
          <w:rPr>
            <w:rStyle w:val="HyperlinkCourierBold"/>
          </w:rPr>
          <w:t>Planned Encounter (V2)</w:t>
        </w:r>
      </w:hyperlink>
      <w:r>
        <w:t xml:space="preserve"> template </w:t>
      </w:r>
      <w:r>
        <w:rPr>
          <w:rStyle w:val="XMLname"/>
        </w:rPr>
        <w:t>(identifier: urn:hl7ii:2.16.840.1.113883.10.20.22.4.40:2014-06-09)</w:t>
      </w:r>
      <w:r>
        <w:t>.</w:t>
      </w:r>
    </w:p>
    <w:p w14:paraId="7540864B" w14:textId="77777777" w:rsidR="00EE0CF2" w:rsidRDefault="00EE0CF2" w:rsidP="00E855AB">
      <w:pPr>
        <w:numPr>
          <w:ilvl w:val="0"/>
          <w:numId w:val="87"/>
        </w:numPr>
        <w:ind w:left="1080"/>
      </w:pPr>
      <w:r>
        <w:rPr>
          <w:rStyle w:val="keyword"/>
        </w:rPr>
        <w:t>SHALL</w:t>
      </w:r>
      <w:r>
        <w:t xml:space="preserve"> contain exactly one [1..1] </w:t>
      </w:r>
      <w:r>
        <w:rPr>
          <w:rStyle w:val="XMLnameBold"/>
        </w:rPr>
        <w:t>@classCode</w:t>
      </w:r>
      <w:r>
        <w:t>=</w:t>
      </w:r>
      <w:r>
        <w:rPr>
          <w:rStyle w:val="XMLname"/>
        </w:rPr>
        <w:t>"ENC"</w:t>
      </w:r>
      <w:r>
        <w:t xml:space="preserve"> Encounter (CodeSystem: </w:t>
      </w:r>
      <w:r>
        <w:rPr>
          <w:rStyle w:val="XMLname"/>
        </w:rPr>
        <w:t>HL7ActClass urn:oid:2.16.840.1.113883.5.6</w:t>
      </w:r>
      <w:r>
        <w:t>)</w:t>
      </w:r>
      <w:bookmarkStart w:id="2176" w:name="C_4509-27549"/>
      <w:r>
        <w:t xml:space="preserve"> (CONF:4509-27549)</w:t>
      </w:r>
      <w:bookmarkEnd w:id="2176"/>
      <w:r>
        <w:t>.</w:t>
      </w:r>
    </w:p>
    <w:p w14:paraId="476CE514" w14:textId="77777777" w:rsidR="00EE0CF2" w:rsidRDefault="00EE0CF2" w:rsidP="00E855AB">
      <w:pPr>
        <w:numPr>
          <w:ilvl w:val="0"/>
          <w:numId w:val="87"/>
        </w:numPr>
        <w:ind w:left="1080"/>
      </w:pPr>
      <w:r>
        <w:rPr>
          <w:rStyle w:val="keyword"/>
        </w:rPr>
        <w:t>SHALL</w:t>
      </w:r>
      <w:r>
        <w:t xml:space="preserve"> contain exactly one [1..1] </w:t>
      </w:r>
      <w:r>
        <w:rPr>
          <w:rStyle w:val="XMLnameBold"/>
        </w:rPr>
        <w:t>@moodCode</w:t>
      </w:r>
      <w:r>
        <w:t>=</w:t>
      </w:r>
      <w:r>
        <w:rPr>
          <w:rStyle w:val="XMLname"/>
        </w:rPr>
        <w:t>"INT"</w:t>
      </w:r>
      <w:r>
        <w:t xml:space="preserve"> Intent (CodeSystem: </w:t>
      </w:r>
      <w:r>
        <w:rPr>
          <w:rStyle w:val="XMLname"/>
        </w:rPr>
        <w:t>HL7ActMood urn:oid:2.16.840.1.113883.5.1001</w:t>
      </w:r>
      <w:r>
        <w:t>)</w:t>
      </w:r>
      <w:bookmarkStart w:id="2177" w:name="C_4509-11911"/>
      <w:r>
        <w:t xml:space="preserve"> (CONF:4509-11911)</w:t>
      </w:r>
      <w:bookmarkEnd w:id="2177"/>
      <w:r>
        <w:t>.</w:t>
      </w:r>
    </w:p>
    <w:p w14:paraId="379D1798" w14:textId="77777777" w:rsidR="00EE0CF2" w:rsidRDefault="00EE0CF2" w:rsidP="00E855AB">
      <w:pPr>
        <w:numPr>
          <w:ilvl w:val="0"/>
          <w:numId w:val="87"/>
        </w:numPr>
        <w:ind w:left="1080"/>
      </w:pPr>
      <w:r>
        <w:rPr>
          <w:rStyle w:val="keyword"/>
        </w:rPr>
        <w:t>SHALL</w:t>
      </w:r>
      <w:r>
        <w:t xml:space="preserve"> contain exactly one [1..1] </w:t>
      </w:r>
      <w:r>
        <w:rPr>
          <w:rStyle w:val="XMLnameBold"/>
        </w:rPr>
        <w:t>templateId</w:t>
      </w:r>
      <w:bookmarkStart w:id="2178" w:name="C_4509-11912"/>
      <w:r>
        <w:t xml:space="preserve"> (CONF:4509-11912)</w:t>
      </w:r>
      <w:bookmarkEnd w:id="2178"/>
      <w:r>
        <w:t xml:space="preserve"> such that it</w:t>
      </w:r>
    </w:p>
    <w:p w14:paraId="209EE834" w14:textId="77777777" w:rsidR="00EE0CF2" w:rsidRDefault="00EE0CF2" w:rsidP="00E855AB">
      <w:pPr>
        <w:numPr>
          <w:ilvl w:val="1"/>
          <w:numId w:val="87"/>
        </w:numPr>
      </w:pPr>
      <w:r>
        <w:rPr>
          <w:rStyle w:val="keyword"/>
        </w:rPr>
        <w:t>SHALL</w:t>
      </w:r>
      <w:r>
        <w:t xml:space="preserve"> contain exactly one [1..1] </w:t>
      </w:r>
      <w:r>
        <w:rPr>
          <w:rStyle w:val="XMLnameBold"/>
        </w:rPr>
        <w:t>@root</w:t>
      </w:r>
      <w:r>
        <w:t>=</w:t>
      </w:r>
      <w:r>
        <w:rPr>
          <w:rStyle w:val="XMLname"/>
        </w:rPr>
        <w:t>"2.16.840.1.113883.10.20.24.3.24"</w:t>
      </w:r>
      <w:bookmarkStart w:id="2179" w:name="C_4509-11913"/>
      <w:r>
        <w:t xml:space="preserve"> (CONF:4509-11913)</w:t>
      </w:r>
      <w:bookmarkEnd w:id="2179"/>
      <w:r>
        <w:t>.</w:t>
      </w:r>
    </w:p>
    <w:p w14:paraId="0B3EDF65" w14:textId="77777777" w:rsidR="00EE0CF2" w:rsidRDefault="00EE0CF2" w:rsidP="00E855AB">
      <w:pPr>
        <w:numPr>
          <w:ilvl w:val="1"/>
          <w:numId w:val="87"/>
        </w:numPr>
      </w:pPr>
      <w:r>
        <w:rPr>
          <w:rStyle w:val="keyword"/>
        </w:rPr>
        <w:t>SHALL</w:t>
      </w:r>
      <w:r>
        <w:t xml:space="preserve"> contain exactly one [1..1] </w:t>
      </w:r>
      <w:r>
        <w:rPr>
          <w:rStyle w:val="XMLnameBold"/>
        </w:rPr>
        <w:t>@extension</w:t>
      </w:r>
      <w:r>
        <w:t>=</w:t>
      </w:r>
      <w:r>
        <w:rPr>
          <w:rStyle w:val="XMLname"/>
        </w:rPr>
        <w:t>"2021-08-01"</w:t>
      </w:r>
      <w:bookmarkStart w:id="2180" w:name="C_4509-27066"/>
      <w:r>
        <w:t xml:space="preserve"> (CONF:4509-27066)</w:t>
      </w:r>
      <w:bookmarkEnd w:id="2180"/>
      <w:r>
        <w:t>.</w:t>
      </w:r>
    </w:p>
    <w:p w14:paraId="060CEAA1" w14:textId="77777777" w:rsidR="00EE0CF2" w:rsidRDefault="00EE0CF2" w:rsidP="00E855AB">
      <w:pPr>
        <w:numPr>
          <w:ilvl w:val="0"/>
          <w:numId w:val="87"/>
        </w:numPr>
        <w:ind w:left="1080"/>
      </w:pPr>
      <w:r>
        <w:rPr>
          <w:rStyle w:val="keyword"/>
        </w:rPr>
        <w:t>SHALL</w:t>
      </w:r>
      <w:r>
        <w:t xml:space="preserve"> contain exactly one [1..1] </w:t>
      </w:r>
      <w:r>
        <w:rPr>
          <w:rStyle w:val="XMLnameBold"/>
        </w:rPr>
        <w:t>code</w:t>
      </w:r>
      <w:bookmarkStart w:id="2181" w:name="C_4509-11915"/>
      <w:r>
        <w:t xml:space="preserve"> (CONF:4509-11915)</w:t>
      </w:r>
      <w:bookmarkEnd w:id="2181"/>
      <w:r>
        <w:t>.</w:t>
      </w:r>
    </w:p>
    <w:p w14:paraId="3891DA29" w14:textId="77777777" w:rsidR="00EE0CF2" w:rsidRDefault="00EE0CF2" w:rsidP="00E855AB">
      <w:pPr>
        <w:numPr>
          <w:ilvl w:val="0"/>
          <w:numId w:val="87"/>
        </w:numPr>
        <w:ind w:left="1080"/>
      </w:pPr>
      <w:r>
        <w:rPr>
          <w:rStyle w:val="keyword"/>
        </w:rPr>
        <w:t>SHALL</w:t>
      </w:r>
      <w:r>
        <w:t xml:space="preserve"> contain exactly one [1..1]  </w:t>
      </w:r>
      <w:hyperlink w:anchor="U_Author_V2">
        <w:r>
          <w:rPr>
            <w:rStyle w:val="HyperlinkCourierBold"/>
          </w:rPr>
          <w:t>Author (V2)</w:t>
        </w:r>
      </w:hyperlink>
      <w:r>
        <w:rPr>
          <w:rStyle w:val="XMLname"/>
        </w:rPr>
        <w:t xml:space="preserve"> (identifier: urn:hl7ii:2.16.840.1.113883.10.20.24.3.155:2019-12-01)</w:t>
      </w:r>
      <w:bookmarkStart w:id="2182" w:name="C_4509-27347"/>
      <w:r>
        <w:t xml:space="preserve"> (CONF:4509-27347)</w:t>
      </w:r>
      <w:bookmarkEnd w:id="2182"/>
      <w:r>
        <w:t>.</w:t>
      </w:r>
      <w:r>
        <w:br/>
        <w:t>Note: QDM Attribute: Author dateTime - the time the recommendation is authored (i.e., provided to the patient)</w:t>
      </w:r>
    </w:p>
    <w:p w14:paraId="4E6B2F29" w14:textId="77777777" w:rsidR="00EE0CF2" w:rsidRDefault="00EE0CF2" w:rsidP="00E855AB">
      <w:pPr>
        <w:numPr>
          <w:ilvl w:val="0"/>
          <w:numId w:val="87"/>
        </w:numPr>
        <w:ind w:left="1080"/>
      </w:pPr>
      <w:r>
        <w:rPr>
          <w:rStyle w:val="keyword"/>
        </w:rPr>
        <w:t>MAY</w:t>
      </w:r>
      <w:r>
        <w:t xml:space="preserve"> contain zero or one [0..1]  </w:t>
      </w:r>
      <w:hyperlink w:anchor="SE_Facility_Location_V2">
        <w:r>
          <w:rPr>
            <w:rStyle w:val="HyperlinkCourierBold"/>
          </w:rPr>
          <w:t>Facility Location (V2)</w:t>
        </w:r>
      </w:hyperlink>
      <w:r>
        <w:rPr>
          <w:rStyle w:val="XMLname"/>
        </w:rPr>
        <w:t xml:space="preserve"> (identifier: urn:hl7ii:2.16.840.1.113883.10.20.24.3.100:2017-08-01)</w:t>
      </w:r>
      <w:bookmarkStart w:id="2183" w:name="C_4509-29495"/>
      <w:r>
        <w:t xml:space="preserve"> (CONF:4509-29495)</w:t>
      </w:r>
      <w:bookmarkEnd w:id="2183"/>
      <w:r>
        <w:t>.</w:t>
      </w:r>
      <w:r>
        <w:br/>
        <w:t>Note: QDM Attribute: Facility Locations</w:t>
      </w:r>
    </w:p>
    <w:p w14:paraId="00FD10B0" w14:textId="77777777" w:rsidR="00EE0CF2" w:rsidRDefault="00EE0CF2" w:rsidP="00E855AB">
      <w:pPr>
        <w:numPr>
          <w:ilvl w:val="0"/>
          <w:numId w:val="87"/>
        </w:numPr>
        <w:ind w:left="1080"/>
      </w:pPr>
      <w:r>
        <w:rPr>
          <w:rStyle w:val="keyword"/>
        </w:rPr>
        <w:t>MAY</w:t>
      </w:r>
      <w:r>
        <w:t xml:space="preserve"> contain zero or more [0..*] </w:t>
      </w:r>
      <w:r>
        <w:rPr>
          <w:rStyle w:val="XMLnameBold"/>
        </w:rPr>
        <w:t>participant</w:t>
      </w:r>
      <w:bookmarkStart w:id="2184" w:name="C_4509-29642"/>
      <w:r>
        <w:t xml:space="preserve"> (CONF:4509-29642)</w:t>
      </w:r>
      <w:bookmarkEnd w:id="2184"/>
      <w:r>
        <w:t xml:space="preserve"> such that it</w:t>
      </w:r>
      <w:r>
        <w:br/>
        <w:t>Note: QDM Attribute: Requester</w:t>
      </w:r>
    </w:p>
    <w:p w14:paraId="0775ECC8" w14:textId="77777777" w:rsidR="00EE0CF2" w:rsidRDefault="00EE0CF2" w:rsidP="00E855AB">
      <w:pPr>
        <w:numPr>
          <w:ilvl w:val="1"/>
          <w:numId w:val="87"/>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185" w:name="C_4509-29650"/>
      <w:r>
        <w:t xml:space="preserve"> (CONF:4509-29650)</w:t>
      </w:r>
      <w:bookmarkEnd w:id="2185"/>
      <w:r>
        <w:t>.</w:t>
      </w:r>
    </w:p>
    <w:p w14:paraId="52097B04" w14:textId="77777777" w:rsidR="00EE0CF2" w:rsidRDefault="00EE0CF2" w:rsidP="00E855AB">
      <w:pPr>
        <w:numPr>
          <w:ilvl w:val="1"/>
          <w:numId w:val="87"/>
        </w:numPr>
      </w:pPr>
      <w:r>
        <w:rPr>
          <w:rStyle w:val="keyword"/>
        </w:rPr>
        <w:lastRenderedPageBreak/>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2186" w:name="C_4509-29643"/>
      <w:r>
        <w:t xml:space="preserve"> (CONF:4509-29643)</w:t>
      </w:r>
      <w:bookmarkEnd w:id="2186"/>
      <w:r>
        <w:t>.</w:t>
      </w:r>
    </w:p>
    <w:p w14:paraId="50C11CEF" w14:textId="77777777" w:rsidR="00EE0CF2" w:rsidRDefault="00EE0CF2" w:rsidP="00E855AB">
      <w:pPr>
        <w:numPr>
          <w:ilvl w:val="0"/>
          <w:numId w:val="87"/>
        </w:numPr>
        <w:ind w:left="1080"/>
      </w:pPr>
      <w:r>
        <w:rPr>
          <w:rStyle w:val="keyword"/>
        </w:rPr>
        <w:t>MAY</w:t>
      </w:r>
      <w:r>
        <w:t xml:space="preserve"> contain zero or more [0..*] </w:t>
      </w:r>
      <w:r>
        <w:rPr>
          <w:rStyle w:val="XMLnameBold"/>
        </w:rPr>
        <w:t>participant</w:t>
      </w:r>
      <w:bookmarkStart w:id="2187" w:name="C_4509-29648"/>
      <w:r>
        <w:t xml:space="preserve"> (CONF:4509-29648)</w:t>
      </w:r>
      <w:bookmarkEnd w:id="2187"/>
      <w:r>
        <w:t xml:space="preserve"> such that it</w:t>
      </w:r>
      <w:r>
        <w:br/>
        <w:t>Note: QDM Attribute: Requester</w:t>
      </w:r>
    </w:p>
    <w:p w14:paraId="1B7FE221" w14:textId="77777777" w:rsidR="00EE0CF2" w:rsidRDefault="00EE0CF2" w:rsidP="00E855AB">
      <w:pPr>
        <w:numPr>
          <w:ilvl w:val="1"/>
          <w:numId w:val="87"/>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188" w:name="C_4509-29653"/>
      <w:r>
        <w:t xml:space="preserve"> (CONF:4509-29653)</w:t>
      </w:r>
      <w:bookmarkEnd w:id="2188"/>
      <w:r>
        <w:t>.</w:t>
      </w:r>
    </w:p>
    <w:p w14:paraId="1412D5A5" w14:textId="77777777" w:rsidR="00EE0CF2" w:rsidRDefault="00EE0CF2" w:rsidP="00E855AB">
      <w:pPr>
        <w:numPr>
          <w:ilvl w:val="1"/>
          <w:numId w:val="87"/>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2189" w:name="C_4509-29649"/>
      <w:r>
        <w:t xml:space="preserve"> (CONF:4509-29649)</w:t>
      </w:r>
      <w:bookmarkEnd w:id="2189"/>
      <w:r>
        <w:t>.</w:t>
      </w:r>
    </w:p>
    <w:p w14:paraId="319AE3A0" w14:textId="77777777" w:rsidR="00EE0CF2" w:rsidRDefault="00EE0CF2" w:rsidP="00E855AB">
      <w:pPr>
        <w:numPr>
          <w:ilvl w:val="0"/>
          <w:numId w:val="87"/>
        </w:numPr>
        <w:ind w:left="1080"/>
      </w:pPr>
      <w:r>
        <w:rPr>
          <w:rStyle w:val="keyword"/>
        </w:rPr>
        <w:t>MAY</w:t>
      </w:r>
      <w:r>
        <w:t xml:space="preserve"> contain zero or more [0..*] </w:t>
      </w:r>
      <w:r>
        <w:rPr>
          <w:rStyle w:val="XMLnameBold"/>
        </w:rPr>
        <w:t>participant</w:t>
      </w:r>
      <w:bookmarkStart w:id="2190" w:name="C_4509-30057"/>
      <w:r>
        <w:t xml:space="preserve"> (CONF:4509-30057)</w:t>
      </w:r>
      <w:bookmarkEnd w:id="2190"/>
      <w:r>
        <w:t xml:space="preserve"> such that it</w:t>
      </w:r>
      <w:r>
        <w:br/>
        <w:t>Note: QDM Attribute: Requester</w:t>
      </w:r>
    </w:p>
    <w:p w14:paraId="1E1B2BF2" w14:textId="77777777" w:rsidR="00EE0CF2" w:rsidRDefault="00EE0CF2" w:rsidP="00E855AB">
      <w:pPr>
        <w:numPr>
          <w:ilvl w:val="1"/>
          <w:numId w:val="87"/>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191" w:name="C_4509-30059"/>
      <w:r>
        <w:t xml:space="preserve"> (CONF:4509-30059)</w:t>
      </w:r>
      <w:bookmarkEnd w:id="2191"/>
      <w:r>
        <w:t>.</w:t>
      </w:r>
    </w:p>
    <w:p w14:paraId="1371ACF2" w14:textId="77777777" w:rsidR="00EE0CF2" w:rsidRDefault="00EE0CF2" w:rsidP="00E855AB">
      <w:pPr>
        <w:numPr>
          <w:ilvl w:val="1"/>
          <w:numId w:val="87"/>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2192" w:name="C_4509-30058"/>
      <w:r>
        <w:t xml:space="preserve"> (CONF:4509-30058)</w:t>
      </w:r>
      <w:bookmarkEnd w:id="2192"/>
      <w:r>
        <w:t>.</w:t>
      </w:r>
    </w:p>
    <w:p w14:paraId="0B048514" w14:textId="77777777" w:rsidR="00EE0CF2" w:rsidRDefault="00EE0CF2" w:rsidP="00E855AB">
      <w:pPr>
        <w:numPr>
          <w:ilvl w:val="0"/>
          <w:numId w:val="87"/>
        </w:numPr>
        <w:ind w:left="1080"/>
      </w:pPr>
      <w:r>
        <w:rPr>
          <w:rStyle w:val="keyword"/>
        </w:rPr>
        <w:t>MAY</w:t>
      </w:r>
      <w:r>
        <w:t xml:space="preserve"> contain zero or one [0..1] </w:t>
      </w:r>
      <w:r>
        <w:rPr>
          <w:rStyle w:val="XMLnameBold"/>
        </w:rPr>
        <w:t>participant</w:t>
      </w:r>
      <w:bookmarkStart w:id="2193" w:name="C_4509-29646"/>
      <w:r>
        <w:t xml:space="preserve"> (CONF:4509-29646)</w:t>
      </w:r>
      <w:bookmarkEnd w:id="2193"/>
      <w:r>
        <w:t xml:space="preserve"> such that it</w:t>
      </w:r>
      <w:r>
        <w:br/>
        <w:t>Note: QDM Attribute: Requester</w:t>
      </w:r>
    </w:p>
    <w:p w14:paraId="4771F67B" w14:textId="77777777" w:rsidR="00EE0CF2" w:rsidRDefault="00EE0CF2" w:rsidP="00E855AB">
      <w:pPr>
        <w:numPr>
          <w:ilvl w:val="1"/>
          <w:numId w:val="87"/>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194" w:name="C_4509-29652"/>
      <w:r>
        <w:t xml:space="preserve"> (CONF:4509-29652)</w:t>
      </w:r>
      <w:bookmarkEnd w:id="2194"/>
      <w:r>
        <w:t>.</w:t>
      </w:r>
    </w:p>
    <w:p w14:paraId="7A099895" w14:textId="77777777" w:rsidR="00EE0CF2" w:rsidRDefault="00EE0CF2" w:rsidP="00E855AB">
      <w:pPr>
        <w:numPr>
          <w:ilvl w:val="1"/>
          <w:numId w:val="87"/>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2195" w:name="C_4509-29647"/>
      <w:r>
        <w:t xml:space="preserve"> (CONF:4509-29647)</w:t>
      </w:r>
      <w:bookmarkEnd w:id="2195"/>
      <w:r>
        <w:t>.</w:t>
      </w:r>
    </w:p>
    <w:p w14:paraId="5D2F8C68" w14:textId="77777777" w:rsidR="00EE0CF2" w:rsidRDefault="00EE0CF2" w:rsidP="00E855AB">
      <w:pPr>
        <w:numPr>
          <w:ilvl w:val="0"/>
          <w:numId w:val="87"/>
        </w:numPr>
        <w:ind w:left="1080"/>
      </w:pPr>
      <w:r>
        <w:rPr>
          <w:rStyle w:val="keyword"/>
        </w:rPr>
        <w:t>MAY</w:t>
      </w:r>
      <w:r>
        <w:t xml:space="preserve"> contain zero or more [0..*] </w:t>
      </w:r>
      <w:r>
        <w:rPr>
          <w:rStyle w:val="XMLnameBold"/>
        </w:rPr>
        <w:t>participant</w:t>
      </w:r>
      <w:bookmarkStart w:id="2196" w:name="C_4509-29644"/>
      <w:r>
        <w:t xml:space="preserve"> (CONF:4509-29644)</w:t>
      </w:r>
      <w:bookmarkEnd w:id="2196"/>
      <w:r>
        <w:t xml:space="preserve"> such that it</w:t>
      </w:r>
      <w:r>
        <w:br/>
        <w:t>Note: QDM Attribute: Requester</w:t>
      </w:r>
    </w:p>
    <w:p w14:paraId="042A4A6D" w14:textId="77777777" w:rsidR="00EE0CF2" w:rsidRDefault="00EE0CF2" w:rsidP="00E855AB">
      <w:pPr>
        <w:numPr>
          <w:ilvl w:val="1"/>
          <w:numId w:val="87"/>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197" w:name="C_4509-29651"/>
      <w:r>
        <w:t xml:space="preserve"> (CONF:4509-29651)</w:t>
      </w:r>
      <w:bookmarkEnd w:id="2197"/>
      <w:r>
        <w:t>.</w:t>
      </w:r>
    </w:p>
    <w:p w14:paraId="6575E680" w14:textId="77777777" w:rsidR="00EE0CF2" w:rsidRDefault="00EE0CF2" w:rsidP="00E855AB">
      <w:pPr>
        <w:numPr>
          <w:ilvl w:val="1"/>
          <w:numId w:val="87"/>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2198" w:name="C_4509-29645"/>
      <w:r>
        <w:t xml:space="preserve"> (CONF:4509-29645)</w:t>
      </w:r>
      <w:bookmarkEnd w:id="2198"/>
      <w:r>
        <w:t>.</w:t>
      </w:r>
    </w:p>
    <w:p w14:paraId="7718B176" w14:textId="77777777" w:rsidR="00EE0CF2" w:rsidRDefault="00EE0CF2" w:rsidP="00E855AB">
      <w:pPr>
        <w:numPr>
          <w:ilvl w:val="0"/>
          <w:numId w:val="87"/>
        </w:numPr>
        <w:ind w:left="1080"/>
      </w:pPr>
      <w:r>
        <w:rPr>
          <w:rStyle w:val="keyword"/>
        </w:rPr>
        <w:t>MAY</w:t>
      </w:r>
      <w:r>
        <w:t xml:space="preserve"> contain zero or one [0..1] </w:t>
      </w:r>
      <w:r>
        <w:rPr>
          <w:rStyle w:val="XMLnameBold"/>
        </w:rPr>
        <w:t>entryRelationship</w:t>
      </w:r>
      <w:bookmarkStart w:id="2199" w:name="C_4509-11929"/>
      <w:r>
        <w:t xml:space="preserve"> (CONF:4509-11929)</w:t>
      </w:r>
      <w:bookmarkEnd w:id="2199"/>
      <w:r>
        <w:t xml:space="preserve"> such that it</w:t>
      </w:r>
      <w:r>
        <w:br/>
        <w:t>Note: QDM Attribute: Reason</w:t>
      </w:r>
    </w:p>
    <w:p w14:paraId="095CEA77" w14:textId="77777777" w:rsidR="00EE0CF2" w:rsidRDefault="00EE0CF2" w:rsidP="00E855AB">
      <w:pPr>
        <w:numPr>
          <w:ilvl w:val="1"/>
          <w:numId w:val="87"/>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t>)</w:t>
      </w:r>
      <w:bookmarkStart w:id="2200" w:name="C_4509-11930"/>
      <w:r>
        <w:t xml:space="preserve"> (CONF:4509-11930)</w:t>
      </w:r>
      <w:bookmarkEnd w:id="2200"/>
      <w:r>
        <w:t>.</w:t>
      </w:r>
    </w:p>
    <w:p w14:paraId="4C9B8E9A" w14:textId="77777777" w:rsidR="00EE0CF2" w:rsidRDefault="00EE0CF2" w:rsidP="00E855AB">
      <w:pPr>
        <w:numPr>
          <w:ilvl w:val="1"/>
          <w:numId w:val="87"/>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2201" w:name="C_4509-27065"/>
      <w:r>
        <w:t xml:space="preserve"> (CONF:4509-27065)</w:t>
      </w:r>
      <w:bookmarkEnd w:id="2201"/>
      <w:r>
        <w:t>.</w:t>
      </w:r>
    </w:p>
    <w:p w14:paraId="06BA8CB4" w14:textId="77777777" w:rsidR="00EE0CF2" w:rsidRDefault="00EE0CF2" w:rsidP="00E855AB">
      <w:pPr>
        <w:numPr>
          <w:ilvl w:val="0"/>
          <w:numId w:val="87"/>
        </w:numPr>
        <w:ind w:left="1080"/>
      </w:pPr>
      <w:r>
        <w:t xml:space="preserve">This template </w:t>
      </w:r>
      <w:r>
        <w:rPr>
          <w:rStyle w:val="keyword"/>
        </w:rPr>
        <w:t>SHALL</w:t>
      </w:r>
      <w:r>
        <w:t xml:space="preserve"> be contained by an </w:t>
      </w:r>
      <w:r>
        <w:rPr>
          <w:b/>
        </w:rPr>
        <w:t>Encounter Recommended Act (V4)</w:t>
      </w:r>
      <w:r>
        <w:t xml:space="preserve"> (CONF:4509-29496).</w:t>
      </w:r>
    </w:p>
    <w:p w14:paraId="3DB4984D" w14:textId="47670C43" w:rsidR="00EE0CF2" w:rsidRDefault="00EE0CF2" w:rsidP="00EE0CF2">
      <w:pPr>
        <w:pStyle w:val="Caption"/>
        <w:ind w:left="130" w:right="115"/>
      </w:pPr>
      <w:bookmarkStart w:id="2202" w:name="_Toc78972650"/>
      <w:bookmarkStart w:id="2203" w:name="_Toc118244135"/>
      <w:r>
        <w:lastRenderedPageBreak/>
        <w:t xml:space="preserve">Figure </w:t>
      </w:r>
      <w:r>
        <w:fldChar w:fldCharType="begin"/>
      </w:r>
      <w:r>
        <w:instrText>SEQ Figure \* ARABIC</w:instrText>
      </w:r>
      <w:r>
        <w:fldChar w:fldCharType="separate"/>
      </w:r>
      <w:r w:rsidR="00A21BC2">
        <w:t>82</w:t>
      </w:r>
      <w:r>
        <w:fldChar w:fldCharType="end"/>
      </w:r>
      <w:r>
        <w:t>: Encounter Recommended (V6) Example</w:t>
      </w:r>
      <w:bookmarkEnd w:id="2202"/>
      <w:bookmarkEnd w:id="2203"/>
    </w:p>
    <w:p w14:paraId="5443A3AE" w14:textId="77777777" w:rsidR="00EE0CF2" w:rsidRDefault="00EE0CF2" w:rsidP="00EE0CF2">
      <w:pPr>
        <w:pStyle w:val="Example"/>
        <w:ind w:left="130" w:right="115"/>
      </w:pPr>
      <w:r>
        <w:t>&lt;!-- Must be contained in the Encounter Recommended Act (V4) to represent Encounter, Recommended QDM data type --&gt;</w:t>
      </w:r>
    </w:p>
    <w:p w14:paraId="41EB1EA8" w14:textId="77777777" w:rsidR="00EE0CF2" w:rsidRDefault="00EE0CF2" w:rsidP="00EE0CF2">
      <w:pPr>
        <w:pStyle w:val="Example"/>
        <w:ind w:left="130" w:right="115"/>
      </w:pPr>
      <w:r>
        <w:t>&lt;encounter classCode="ENC" moodCode="INT"&gt;</w:t>
      </w:r>
    </w:p>
    <w:p w14:paraId="7403E1B4" w14:textId="77777777" w:rsidR="00EE0CF2" w:rsidRDefault="00EE0CF2" w:rsidP="00EE0CF2">
      <w:pPr>
        <w:pStyle w:val="Example"/>
        <w:ind w:left="130" w:right="115"/>
      </w:pPr>
      <w:r>
        <w:t xml:space="preserve">    &lt;!-- Conforms to C-CDA R2.1 Planned Encounter (V2) template --&gt;</w:t>
      </w:r>
    </w:p>
    <w:p w14:paraId="53F6ABF4" w14:textId="77777777" w:rsidR="00EE0CF2" w:rsidRDefault="00EE0CF2" w:rsidP="00EE0CF2">
      <w:pPr>
        <w:pStyle w:val="Example"/>
        <w:ind w:left="130" w:right="115"/>
      </w:pPr>
      <w:r>
        <w:t xml:space="preserve">    &lt;templateId root="2.16.840.1.113883.10.20.22.4.40" extension="2014-06-09"/&gt;</w:t>
      </w:r>
    </w:p>
    <w:p w14:paraId="392F8955" w14:textId="77777777" w:rsidR="00EE0CF2" w:rsidRDefault="00EE0CF2" w:rsidP="00EE0CF2">
      <w:pPr>
        <w:pStyle w:val="Example"/>
        <w:ind w:left="130" w:right="115"/>
      </w:pPr>
      <w:r>
        <w:t xml:space="preserve">    &lt;!-- Encounter Recommended (V6) template --&gt;</w:t>
      </w:r>
    </w:p>
    <w:p w14:paraId="6FB4459D" w14:textId="77777777" w:rsidR="00EE0CF2" w:rsidRDefault="00EE0CF2" w:rsidP="00EE0CF2">
      <w:pPr>
        <w:pStyle w:val="Example"/>
        <w:ind w:left="130" w:right="115"/>
      </w:pPr>
      <w:r>
        <w:t xml:space="preserve">    &lt;templateId root="2.16.840.1.113883.10.20.24.3.24" extension="2021-08-01"/&gt;</w:t>
      </w:r>
    </w:p>
    <w:p w14:paraId="71DF79AA" w14:textId="77777777" w:rsidR="00EE0CF2" w:rsidRDefault="00EE0CF2" w:rsidP="00EE0CF2">
      <w:pPr>
        <w:pStyle w:val="Example"/>
        <w:ind w:left="130" w:right="115"/>
      </w:pPr>
      <w:r>
        <w:t xml:space="preserve">    &lt;id root="2a620155-9d11-439e-92b3-5d9815ff4de8"/&gt;</w:t>
      </w:r>
    </w:p>
    <w:p w14:paraId="254B62AD" w14:textId="77777777" w:rsidR="00EE0CF2" w:rsidRDefault="00EE0CF2" w:rsidP="00EE0CF2">
      <w:pPr>
        <w:pStyle w:val="Example"/>
        <w:ind w:left="130" w:right="115"/>
      </w:pPr>
      <w:r>
        <w:t xml:space="preserve">    &lt;code code="185349003" displayName="encounter for check-up (procedure)"  codeSystemName="SNOMED CT" codeSystem="2.16.840.1.113883.6.96"/&gt;</w:t>
      </w:r>
    </w:p>
    <w:p w14:paraId="58153A52" w14:textId="77777777" w:rsidR="00EE0CF2" w:rsidRDefault="00EE0CF2" w:rsidP="00EE0CF2">
      <w:pPr>
        <w:pStyle w:val="Example"/>
        <w:ind w:left="130" w:right="115"/>
      </w:pPr>
      <w:r>
        <w:t xml:space="preserve">    &lt;text&gt;Encounter for check-up (procedure)&lt;/text&gt;</w:t>
      </w:r>
    </w:p>
    <w:p w14:paraId="416B53D3" w14:textId="77777777" w:rsidR="00EE0CF2" w:rsidRDefault="00EE0CF2" w:rsidP="00EE0CF2">
      <w:pPr>
        <w:pStyle w:val="Example"/>
        <w:ind w:left="130" w:right="115"/>
      </w:pPr>
      <w:r>
        <w:t xml:space="preserve">    &lt;statusCode code="active"/&gt;</w:t>
      </w:r>
    </w:p>
    <w:p w14:paraId="4D7B9F0B" w14:textId="77777777" w:rsidR="00EE0CF2" w:rsidRDefault="00EE0CF2" w:rsidP="00EE0CF2">
      <w:pPr>
        <w:pStyle w:val="Example"/>
        <w:ind w:left="130" w:right="115"/>
      </w:pPr>
      <w:r>
        <w:t xml:space="preserve">    &lt;author&gt;</w:t>
      </w:r>
    </w:p>
    <w:p w14:paraId="1A913739" w14:textId="77777777" w:rsidR="00EE0CF2" w:rsidRDefault="00EE0CF2" w:rsidP="00EE0CF2">
      <w:pPr>
        <w:pStyle w:val="Example"/>
        <w:ind w:left="130" w:right="115"/>
      </w:pPr>
      <w:r>
        <w:t xml:space="preserve">        &lt;templateId root="2.16.840.1.113883.10.20.24.3.155" extension="2019-12-01"/&gt;</w:t>
      </w:r>
    </w:p>
    <w:p w14:paraId="50005175" w14:textId="77777777" w:rsidR="00EE0CF2" w:rsidRDefault="00EE0CF2" w:rsidP="00EE0CF2">
      <w:pPr>
        <w:pStyle w:val="Example"/>
        <w:ind w:left="130" w:right="115"/>
      </w:pPr>
      <w:r>
        <w:t xml:space="preserve">        &lt;time value="202104081130"/&gt;</w:t>
      </w:r>
    </w:p>
    <w:p w14:paraId="3741E7D8" w14:textId="77777777" w:rsidR="00EE0CF2" w:rsidRDefault="00EE0CF2" w:rsidP="00EE0CF2">
      <w:pPr>
        <w:pStyle w:val="Example"/>
        <w:ind w:left="130" w:right="115"/>
      </w:pPr>
      <w:r>
        <w:t xml:space="preserve">        &lt;assignedAuthor&gt;</w:t>
      </w:r>
    </w:p>
    <w:p w14:paraId="76682A59" w14:textId="77777777" w:rsidR="00EE0CF2" w:rsidRDefault="00EE0CF2" w:rsidP="00EE0CF2">
      <w:pPr>
        <w:pStyle w:val="Example"/>
        <w:ind w:left="130" w:right="115"/>
      </w:pPr>
      <w:r>
        <w:t xml:space="preserve">            &lt;id nullFlavor="NA"/&gt;</w:t>
      </w:r>
    </w:p>
    <w:p w14:paraId="152D9338" w14:textId="77777777" w:rsidR="00EE0CF2" w:rsidRDefault="00EE0CF2" w:rsidP="00EE0CF2">
      <w:pPr>
        <w:pStyle w:val="Example"/>
        <w:ind w:left="130" w:right="115"/>
      </w:pPr>
      <w:r>
        <w:t xml:space="preserve">        &lt;/assignedAuthor&gt;</w:t>
      </w:r>
    </w:p>
    <w:p w14:paraId="10757AA0" w14:textId="77777777" w:rsidR="00EE0CF2" w:rsidRDefault="00EE0CF2" w:rsidP="00EE0CF2">
      <w:pPr>
        <w:pStyle w:val="Example"/>
        <w:ind w:left="130" w:right="115"/>
      </w:pPr>
      <w:r>
        <w:t xml:space="preserve">    &lt;/author&gt;</w:t>
      </w:r>
    </w:p>
    <w:p w14:paraId="05EE1735" w14:textId="77777777" w:rsidR="00EE0CF2" w:rsidRDefault="00EE0CF2" w:rsidP="00EE0CF2">
      <w:pPr>
        <w:pStyle w:val="Example"/>
        <w:ind w:left="130" w:right="115"/>
      </w:pPr>
      <w:r>
        <w:t xml:space="preserve">    ...</w:t>
      </w:r>
    </w:p>
    <w:p w14:paraId="19FCFFE2" w14:textId="77777777" w:rsidR="00EE0CF2" w:rsidRDefault="00EE0CF2" w:rsidP="00EE0CF2">
      <w:pPr>
        <w:pStyle w:val="Example"/>
        <w:ind w:left="130" w:right="115"/>
      </w:pPr>
      <w:r>
        <w:t>&lt;/encounter&gt;</w:t>
      </w:r>
    </w:p>
    <w:p w14:paraId="19F13A59" w14:textId="77777777" w:rsidR="00EE0CF2" w:rsidRDefault="00EE0CF2" w:rsidP="00EE0CF2">
      <w:pPr>
        <w:pStyle w:val="BodyText"/>
      </w:pPr>
    </w:p>
    <w:p w14:paraId="4FB5F81F" w14:textId="77777777" w:rsidR="00E0409F" w:rsidRDefault="00E0409F" w:rsidP="00E0409F">
      <w:pPr>
        <w:pStyle w:val="Heading2nospace"/>
      </w:pPr>
      <w:bookmarkStart w:id="2204" w:name="E_Planned_Immunization_Activity"/>
      <w:bookmarkStart w:id="2205" w:name="_Toc113924842"/>
      <w:bookmarkStart w:id="2206" w:name="_Toc120390018"/>
      <w:r>
        <w:t>Planned Immunization Activity</w:t>
      </w:r>
      <w:bookmarkEnd w:id="2204"/>
      <w:bookmarkEnd w:id="2205"/>
      <w:bookmarkEnd w:id="2206"/>
    </w:p>
    <w:p w14:paraId="11A1F2A9" w14:textId="77777777" w:rsidR="00EE0CF2" w:rsidRDefault="00EE0CF2" w:rsidP="00EE0CF2">
      <w:pPr>
        <w:pStyle w:val="BracketData"/>
      </w:pPr>
      <w:r>
        <w:t>[substanceAdministration: identifier urn:oid:2.16.840.1.113883.10.20.22.4.120 (open)]</w:t>
      </w:r>
    </w:p>
    <w:p w14:paraId="15488EF1" w14:textId="1EB05C91" w:rsidR="00EE0CF2" w:rsidRDefault="00EE0CF2" w:rsidP="00EE0CF2">
      <w:pPr>
        <w:pStyle w:val="Caption"/>
      </w:pPr>
      <w:bookmarkStart w:id="2207" w:name="_Toc78972862"/>
      <w:bookmarkStart w:id="2208" w:name="_Toc118244554"/>
      <w:r>
        <w:t xml:space="preserve">Table </w:t>
      </w:r>
      <w:r>
        <w:fldChar w:fldCharType="begin"/>
      </w:r>
      <w:r>
        <w:instrText>SEQ Table \* ARABIC</w:instrText>
      </w:r>
      <w:r>
        <w:fldChar w:fldCharType="separate"/>
      </w:r>
      <w:r w:rsidR="00A21BC2">
        <w:t>143</w:t>
      </w:r>
      <w:r>
        <w:fldChar w:fldCharType="end"/>
      </w:r>
      <w:r>
        <w:t>: Planned Immunization Activity Contexts</w:t>
      </w:r>
      <w:bookmarkEnd w:id="2207"/>
      <w:bookmarkEnd w:id="220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7BAA2C9F" w14:textId="77777777" w:rsidTr="00EE0CF2">
        <w:trPr>
          <w:cantSplit/>
          <w:tblHeader/>
          <w:jc w:val="center"/>
        </w:trPr>
        <w:tc>
          <w:tcPr>
            <w:tcW w:w="360" w:type="dxa"/>
            <w:shd w:val="clear" w:color="auto" w:fill="E6E6E6"/>
          </w:tcPr>
          <w:p w14:paraId="1BA071D2" w14:textId="77777777" w:rsidR="00EE0CF2" w:rsidRDefault="00EE0CF2" w:rsidP="00EE0CF2">
            <w:pPr>
              <w:pStyle w:val="TableHead"/>
            </w:pPr>
            <w:r>
              <w:t>Contained By:</w:t>
            </w:r>
          </w:p>
        </w:tc>
        <w:tc>
          <w:tcPr>
            <w:tcW w:w="360" w:type="dxa"/>
            <w:shd w:val="clear" w:color="auto" w:fill="E6E6E6"/>
          </w:tcPr>
          <w:p w14:paraId="753B3697" w14:textId="77777777" w:rsidR="00EE0CF2" w:rsidRDefault="00EE0CF2" w:rsidP="00EE0CF2">
            <w:pPr>
              <w:pStyle w:val="TableHead"/>
            </w:pPr>
            <w:r>
              <w:t>Contains:</w:t>
            </w:r>
          </w:p>
        </w:tc>
      </w:tr>
      <w:tr w:rsidR="00EE0CF2" w14:paraId="4FF49A74" w14:textId="77777777" w:rsidTr="00EE0CF2">
        <w:trPr>
          <w:jc w:val="center"/>
        </w:trPr>
        <w:tc>
          <w:tcPr>
            <w:tcW w:w="360" w:type="dxa"/>
          </w:tcPr>
          <w:p w14:paraId="4A7ED403" w14:textId="77777777" w:rsidR="00EE0CF2" w:rsidRDefault="00EE0CF2" w:rsidP="00EE0CF2"/>
        </w:tc>
        <w:tc>
          <w:tcPr>
            <w:tcW w:w="360" w:type="dxa"/>
          </w:tcPr>
          <w:p w14:paraId="7E98417D" w14:textId="77777777" w:rsidR="00EE0CF2" w:rsidRDefault="0085191F" w:rsidP="00EE0CF2">
            <w:pPr>
              <w:pStyle w:val="TableText"/>
            </w:pPr>
            <w:hyperlink w:anchor="Indication_V2">
              <w:r w:rsidR="00EE0CF2">
                <w:rPr>
                  <w:rStyle w:val="HyperlinkText9pt"/>
                </w:rPr>
                <w:t>Indication (V2)</w:t>
              </w:r>
            </w:hyperlink>
            <w:r w:rsidR="00EE0CF2">
              <w:t xml:space="preserve"> (optional)</w:t>
            </w:r>
          </w:p>
          <w:p w14:paraId="321566C6" w14:textId="77777777" w:rsidR="00EE0CF2" w:rsidRDefault="0085191F" w:rsidP="00EE0CF2">
            <w:pPr>
              <w:pStyle w:val="TableText"/>
            </w:pPr>
            <w:hyperlink w:anchor="E_Priority_Preference">
              <w:r w:rsidR="00EE0CF2">
                <w:rPr>
                  <w:rStyle w:val="HyperlinkText9pt"/>
                </w:rPr>
                <w:t>Priority Preference</w:t>
              </w:r>
            </w:hyperlink>
            <w:r w:rsidR="00EE0CF2">
              <w:t xml:space="preserve"> (optional)</w:t>
            </w:r>
          </w:p>
          <w:p w14:paraId="7A149843" w14:textId="77777777" w:rsidR="00EE0CF2" w:rsidRDefault="0085191F" w:rsidP="00EE0CF2">
            <w:pPr>
              <w:pStyle w:val="TableText"/>
            </w:pPr>
            <w:hyperlink w:anchor="Instruction_V2">
              <w:r w:rsidR="00EE0CF2">
                <w:rPr>
                  <w:rStyle w:val="HyperlinkText9pt"/>
                </w:rPr>
                <w:t>Instruction (V2)</w:t>
              </w:r>
            </w:hyperlink>
            <w:r w:rsidR="00EE0CF2">
              <w:t xml:space="preserve"> (optional)</w:t>
            </w:r>
          </w:p>
          <w:p w14:paraId="0322367C" w14:textId="77777777" w:rsidR="00EE0CF2" w:rsidRDefault="0085191F" w:rsidP="00EE0CF2">
            <w:pPr>
              <w:pStyle w:val="TableText"/>
            </w:pPr>
            <w:hyperlink w:anchor="U_Author_Participation">
              <w:r w:rsidR="00EE0CF2">
                <w:rPr>
                  <w:rStyle w:val="HyperlinkText9pt"/>
                </w:rPr>
                <w:t>Author Participation</w:t>
              </w:r>
            </w:hyperlink>
            <w:r w:rsidR="00EE0CF2">
              <w:t xml:space="preserve"> (optional)</w:t>
            </w:r>
          </w:p>
          <w:p w14:paraId="5290D523" w14:textId="77777777" w:rsidR="00EE0CF2" w:rsidRDefault="0085191F" w:rsidP="00EE0CF2">
            <w:pPr>
              <w:pStyle w:val="TableText"/>
            </w:pPr>
            <w:hyperlink w:anchor="Immunization_Medication_Information_V2">
              <w:r w:rsidR="00EE0CF2">
                <w:rPr>
                  <w:rStyle w:val="HyperlinkText9pt"/>
                </w:rPr>
                <w:t>Immunization Medication Information (V2)</w:t>
              </w:r>
            </w:hyperlink>
            <w:r w:rsidR="00EE0CF2">
              <w:t xml:space="preserve"> (required)</w:t>
            </w:r>
          </w:p>
          <w:p w14:paraId="194D925C" w14:textId="77777777" w:rsidR="00EE0CF2" w:rsidRDefault="0085191F" w:rsidP="00EE0CF2">
            <w:pPr>
              <w:pStyle w:val="TableText"/>
            </w:pPr>
            <w:hyperlink w:anchor="Precondition_for_Substance_Administrati">
              <w:r w:rsidR="00EE0CF2">
                <w:rPr>
                  <w:rStyle w:val="HyperlinkText9pt"/>
                </w:rPr>
                <w:t>Precondition for Substance Administration (V2)</w:t>
              </w:r>
            </w:hyperlink>
            <w:r w:rsidR="00EE0CF2">
              <w:t xml:space="preserve"> (optional)</w:t>
            </w:r>
          </w:p>
        </w:tc>
      </w:tr>
    </w:tbl>
    <w:p w14:paraId="75D63578" w14:textId="77777777" w:rsidR="00EE0CF2" w:rsidRDefault="00EE0CF2" w:rsidP="00EE0CF2">
      <w:pPr>
        <w:pStyle w:val="BodyText"/>
      </w:pPr>
    </w:p>
    <w:p w14:paraId="35CE3AEC" w14:textId="77777777" w:rsidR="00EE0CF2" w:rsidRDefault="00EE0CF2" w:rsidP="00EE0CF2">
      <w:r>
        <w:t>This template represents planned immunizations. Planned Immunization Activity is very similar to Planned Medication Activity with some key differences, for example, the drug code system is constrained to CVX codes.</w:t>
      </w:r>
      <w:r>
        <w:br/>
        <w:t>The priority of the immunization activity to the patient and provider is communicated through Priority Preference. The effectiveTime indicates the time when the immunization activity is intended to take place and authorTime indicates when the documentation of the plan occurred.</w:t>
      </w:r>
    </w:p>
    <w:p w14:paraId="43B7532A" w14:textId="503D1143" w:rsidR="00EE0CF2" w:rsidRDefault="00EE0CF2" w:rsidP="00EE0CF2">
      <w:pPr>
        <w:pStyle w:val="Caption"/>
      </w:pPr>
      <w:bookmarkStart w:id="2209" w:name="_Toc78972863"/>
      <w:bookmarkStart w:id="2210" w:name="_Toc118244555"/>
      <w:r>
        <w:lastRenderedPageBreak/>
        <w:t xml:space="preserve">Table </w:t>
      </w:r>
      <w:r>
        <w:fldChar w:fldCharType="begin"/>
      </w:r>
      <w:r>
        <w:instrText>SEQ Table \* ARABIC</w:instrText>
      </w:r>
      <w:r>
        <w:fldChar w:fldCharType="separate"/>
      </w:r>
      <w:r w:rsidR="00A21BC2">
        <w:t>144</w:t>
      </w:r>
      <w:r>
        <w:fldChar w:fldCharType="end"/>
      </w:r>
      <w:r>
        <w:t>: Planned Immunization Activity Constraints Overview</w:t>
      </w:r>
      <w:bookmarkEnd w:id="2209"/>
      <w:bookmarkEnd w:id="221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5AA4E0FD" w14:textId="77777777" w:rsidTr="00EE0CF2">
        <w:trPr>
          <w:cantSplit/>
          <w:tblHeader/>
          <w:jc w:val="center"/>
        </w:trPr>
        <w:tc>
          <w:tcPr>
            <w:tcW w:w="0" w:type="dxa"/>
            <w:shd w:val="clear" w:color="auto" w:fill="E6E6E6"/>
            <w:noWrap/>
          </w:tcPr>
          <w:p w14:paraId="6AFE4D85" w14:textId="77777777" w:rsidR="00EE0CF2" w:rsidRDefault="00EE0CF2" w:rsidP="00D912E1">
            <w:pPr>
              <w:pStyle w:val="TableHead"/>
              <w:keepNext w:val="0"/>
            </w:pPr>
            <w:r>
              <w:t>XPath</w:t>
            </w:r>
          </w:p>
        </w:tc>
        <w:tc>
          <w:tcPr>
            <w:tcW w:w="720" w:type="dxa"/>
            <w:shd w:val="clear" w:color="auto" w:fill="E6E6E6"/>
            <w:noWrap/>
          </w:tcPr>
          <w:p w14:paraId="38F0CA4C" w14:textId="77777777" w:rsidR="00EE0CF2" w:rsidRDefault="00EE0CF2" w:rsidP="00D912E1">
            <w:pPr>
              <w:pStyle w:val="TableHead"/>
              <w:keepNext w:val="0"/>
            </w:pPr>
            <w:r>
              <w:t>Card.</w:t>
            </w:r>
          </w:p>
        </w:tc>
        <w:tc>
          <w:tcPr>
            <w:tcW w:w="1152" w:type="dxa"/>
            <w:shd w:val="clear" w:color="auto" w:fill="E6E6E6"/>
            <w:noWrap/>
          </w:tcPr>
          <w:p w14:paraId="088D9D81" w14:textId="77777777" w:rsidR="00EE0CF2" w:rsidRDefault="00EE0CF2" w:rsidP="00D912E1">
            <w:pPr>
              <w:pStyle w:val="TableHead"/>
              <w:keepNext w:val="0"/>
            </w:pPr>
            <w:r>
              <w:t>Verb</w:t>
            </w:r>
          </w:p>
        </w:tc>
        <w:tc>
          <w:tcPr>
            <w:tcW w:w="864" w:type="dxa"/>
            <w:shd w:val="clear" w:color="auto" w:fill="E6E6E6"/>
            <w:noWrap/>
          </w:tcPr>
          <w:p w14:paraId="3BE013D0" w14:textId="77777777" w:rsidR="00EE0CF2" w:rsidRDefault="00EE0CF2" w:rsidP="00D912E1">
            <w:pPr>
              <w:pStyle w:val="TableHead"/>
              <w:keepNext w:val="0"/>
            </w:pPr>
            <w:r>
              <w:t>Data Type</w:t>
            </w:r>
          </w:p>
        </w:tc>
        <w:tc>
          <w:tcPr>
            <w:tcW w:w="864" w:type="dxa"/>
            <w:shd w:val="clear" w:color="auto" w:fill="E6E6E6"/>
            <w:noWrap/>
          </w:tcPr>
          <w:p w14:paraId="1E64E403" w14:textId="77777777" w:rsidR="00EE0CF2" w:rsidRDefault="00EE0CF2" w:rsidP="00D912E1">
            <w:pPr>
              <w:pStyle w:val="TableHead"/>
              <w:keepNext w:val="0"/>
            </w:pPr>
            <w:r>
              <w:t>CONF#</w:t>
            </w:r>
          </w:p>
        </w:tc>
        <w:tc>
          <w:tcPr>
            <w:tcW w:w="864" w:type="dxa"/>
            <w:shd w:val="clear" w:color="auto" w:fill="E6E6E6"/>
            <w:noWrap/>
          </w:tcPr>
          <w:p w14:paraId="1F8C0B94" w14:textId="77777777" w:rsidR="00EE0CF2" w:rsidRDefault="00EE0CF2" w:rsidP="00D912E1">
            <w:pPr>
              <w:pStyle w:val="TableHead"/>
              <w:keepNext w:val="0"/>
            </w:pPr>
            <w:r>
              <w:t>Value</w:t>
            </w:r>
          </w:p>
        </w:tc>
      </w:tr>
      <w:tr w:rsidR="00EE0CF2" w14:paraId="0DD88677" w14:textId="77777777" w:rsidTr="00EE0CF2">
        <w:trPr>
          <w:jc w:val="center"/>
        </w:trPr>
        <w:tc>
          <w:tcPr>
            <w:tcW w:w="10160" w:type="dxa"/>
            <w:gridSpan w:val="6"/>
          </w:tcPr>
          <w:p w14:paraId="02583AE8" w14:textId="77777777" w:rsidR="00EE0CF2" w:rsidRDefault="00EE0CF2" w:rsidP="00D912E1">
            <w:pPr>
              <w:pStyle w:val="TableText"/>
              <w:keepNext w:val="0"/>
            </w:pPr>
            <w:r>
              <w:t>substanceAdministration (identifier: urn:oid:2.16.840.1.113883.10.20.22.4.120)</w:t>
            </w:r>
          </w:p>
        </w:tc>
      </w:tr>
      <w:tr w:rsidR="00EE0CF2" w14:paraId="2E29BBDA" w14:textId="77777777" w:rsidTr="00EE0CF2">
        <w:trPr>
          <w:jc w:val="center"/>
        </w:trPr>
        <w:tc>
          <w:tcPr>
            <w:tcW w:w="3345" w:type="dxa"/>
          </w:tcPr>
          <w:p w14:paraId="46AB2ED7" w14:textId="77777777" w:rsidR="00EE0CF2" w:rsidRDefault="00EE0CF2" w:rsidP="00D912E1">
            <w:pPr>
              <w:pStyle w:val="TableText"/>
              <w:keepNext w:val="0"/>
            </w:pPr>
            <w:r>
              <w:tab/>
              <w:t>@classCode</w:t>
            </w:r>
          </w:p>
        </w:tc>
        <w:tc>
          <w:tcPr>
            <w:tcW w:w="720" w:type="dxa"/>
          </w:tcPr>
          <w:p w14:paraId="3030D402" w14:textId="77777777" w:rsidR="00EE0CF2" w:rsidRDefault="00EE0CF2" w:rsidP="00D912E1">
            <w:pPr>
              <w:pStyle w:val="TableText"/>
              <w:keepNext w:val="0"/>
            </w:pPr>
            <w:r>
              <w:t>1..1</w:t>
            </w:r>
          </w:p>
        </w:tc>
        <w:tc>
          <w:tcPr>
            <w:tcW w:w="1152" w:type="dxa"/>
          </w:tcPr>
          <w:p w14:paraId="5C422BC3" w14:textId="77777777" w:rsidR="00EE0CF2" w:rsidRDefault="00EE0CF2" w:rsidP="00D912E1">
            <w:pPr>
              <w:pStyle w:val="TableText"/>
              <w:keepNext w:val="0"/>
            </w:pPr>
            <w:r>
              <w:t>SHALL</w:t>
            </w:r>
          </w:p>
        </w:tc>
        <w:tc>
          <w:tcPr>
            <w:tcW w:w="864" w:type="dxa"/>
          </w:tcPr>
          <w:p w14:paraId="7195CC47" w14:textId="77777777" w:rsidR="00EE0CF2" w:rsidRDefault="00EE0CF2" w:rsidP="00D912E1">
            <w:pPr>
              <w:pStyle w:val="TableText"/>
              <w:keepNext w:val="0"/>
            </w:pPr>
          </w:p>
        </w:tc>
        <w:tc>
          <w:tcPr>
            <w:tcW w:w="1104" w:type="dxa"/>
          </w:tcPr>
          <w:p w14:paraId="1ACAA3FA" w14:textId="77777777" w:rsidR="00EE0CF2" w:rsidRDefault="0085191F" w:rsidP="00D912E1">
            <w:pPr>
              <w:pStyle w:val="TableText"/>
              <w:keepNext w:val="0"/>
            </w:pPr>
            <w:hyperlink w:anchor="C_1098-32091">
              <w:r w:rsidR="00EE0CF2">
                <w:rPr>
                  <w:rStyle w:val="HyperlinkText9pt"/>
                </w:rPr>
                <w:t>1098-32091</w:t>
              </w:r>
            </w:hyperlink>
          </w:p>
        </w:tc>
        <w:tc>
          <w:tcPr>
            <w:tcW w:w="2975" w:type="dxa"/>
          </w:tcPr>
          <w:p w14:paraId="6B015BC0" w14:textId="77777777" w:rsidR="00EE0CF2" w:rsidRDefault="00EE0CF2" w:rsidP="00D912E1">
            <w:pPr>
              <w:pStyle w:val="TableText"/>
              <w:keepNext w:val="0"/>
            </w:pPr>
            <w:r>
              <w:t>SBADM</w:t>
            </w:r>
          </w:p>
        </w:tc>
      </w:tr>
      <w:tr w:rsidR="00EE0CF2" w14:paraId="6095880D" w14:textId="77777777" w:rsidTr="00EE0CF2">
        <w:trPr>
          <w:jc w:val="center"/>
        </w:trPr>
        <w:tc>
          <w:tcPr>
            <w:tcW w:w="3345" w:type="dxa"/>
          </w:tcPr>
          <w:p w14:paraId="121871A4" w14:textId="77777777" w:rsidR="00EE0CF2" w:rsidRDefault="00EE0CF2" w:rsidP="00D912E1">
            <w:pPr>
              <w:pStyle w:val="TableText"/>
              <w:keepNext w:val="0"/>
            </w:pPr>
            <w:r>
              <w:tab/>
              <w:t>@moodCode</w:t>
            </w:r>
          </w:p>
        </w:tc>
        <w:tc>
          <w:tcPr>
            <w:tcW w:w="720" w:type="dxa"/>
          </w:tcPr>
          <w:p w14:paraId="4ECC5314" w14:textId="77777777" w:rsidR="00EE0CF2" w:rsidRDefault="00EE0CF2" w:rsidP="00D912E1">
            <w:pPr>
              <w:pStyle w:val="TableText"/>
              <w:keepNext w:val="0"/>
            </w:pPr>
            <w:r>
              <w:t>1..1</w:t>
            </w:r>
          </w:p>
        </w:tc>
        <w:tc>
          <w:tcPr>
            <w:tcW w:w="1152" w:type="dxa"/>
          </w:tcPr>
          <w:p w14:paraId="0F9C1071" w14:textId="77777777" w:rsidR="00EE0CF2" w:rsidRDefault="00EE0CF2" w:rsidP="00D912E1">
            <w:pPr>
              <w:pStyle w:val="TableText"/>
              <w:keepNext w:val="0"/>
            </w:pPr>
            <w:r>
              <w:t>SHALL</w:t>
            </w:r>
          </w:p>
        </w:tc>
        <w:tc>
          <w:tcPr>
            <w:tcW w:w="864" w:type="dxa"/>
          </w:tcPr>
          <w:p w14:paraId="712F8149" w14:textId="77777777" w:rsidR="00EE0CF2" w:rsidRDefault="00EE0CF2" w:rsidP="00D912E1">
            <w:pPr>
              <w:pStyle w:val="TableText"/>
              <w:keepNext w:val="0"/>
            </w:pPr>
          </w:p>
        </w:tc>
        <w:tc>
          <w:tcPr>
            <w:tcW w:w="1104" w:type="dxa"/>
          </w:tcPr>
          <w:p w14:paraId="467FBD3D" w14:textId="77777777" w:rsidR="00EE0CF2" w:rsidRDefault="0085191F" w:rsidP="00D912E1">
            <w:pPr>
              <w:pStyle w:val="TableText"/>
              <w:keepNext w:val="0"/>
            </w:pPr>
            <w:hyperlink w:anchor="C_1098-32097">
              <w:r w:rsidR="00EE0CF2">
                <w:rPr>
                  <w:rStyle w:val="HyperlinkText9pt"/>
                </w:rPr>
                <w:t>1098-32097</w:t>
              </w:r>
            </w:hyperlink>
          </w:p>
        </w:tc>
        <w:tc>
          <w:tcPr>
            <w:tcW w:w="2975" w:type="dxa"/>
          </w:tcPr>
          <w:p w14:paraId="2D8BA068" w14:textId="77777777" w:rsidR="00EE0CF2" w:rsidRDefault="00EE0CF2" w:rsidP="00D912E1">
            <w:pPr>
              <w:pStyle w:val="TableText"/>
              <w:keepNext w:val="0"/>
            </w:pPr>
            <w:r>
              <w:t>urn:oid:2.16.840.1.113883.11.20.9.24 (Planned moodCode (SubstanceAdministration/Supply))</w:t>
            </w:r>
          </w:p>
        </w:tc>
      </w:tr>
      <w:tr w:rsidR="00EE0CF2" w14:paraId="16D7CD38" w14:textId="77777777" w:rsidTr="00EE0CF2">
        <w:trPr>
          <w:jc w:val="center"/>
        </w:trPr>
        <w:tc>
          <w:tcPr>
            <w:tcW w:w="3345" w:type="dxa"/>
          </w:tcPr>
          <w:p w14:paraId="6391457E" w14:textId="77777777" w:rsidR="00EE0CF2" w:rsidRDefault="00EE0CF2" w:rsidP="00D912E1">
            <w:pPr>
              <w:pStyle w:val="TableText"/>
              <w:keepNext w:val="0"/>
            </w:pPr>
            <w:r>
              <w:tab/>
              <w:t>templateId</w:t>
            </w:r>
          </w:p>
        </w:tc>
        <w:tc>
          <w:tcPr>
            <w:tcW w:w="720" w:type="dxa"/>
          </w:tcPr>
          <w:p w14:paraId="5723ECC1" w14:textId="77777777" w:rsidR="00EE0CF2" w:rsidRDefault="00EE0CF2" w:rsidP="00D912E1">
            <w:pPr>
              <w:pStyle w:val="TableText"/>
              <w:keepNext w:val="0"/>
            </w:pPr>
            <w:r>
              <w:t>1..1</w:t>
            </w:r>
          </w:p>
        </w:tc>
        <w:tc>
          <w:tcPr>
            <w:tcW w:w="1152" w:type="dxa"/>
          </w:tcPr>
          <w:p w14:paraId="183E9D3B" w14:textId="77777777" w:rsidR="00EE0CF2" w:rsidRDefault="00EE0CF2" w:rsidP="00D912E1">
            <w:pPr>
              <w:pStyle w:val="TableText"/>
              <w:keepNext w:val="0"/>
            </w:pPr>
            <w:r>
              <w:t>SHALL</w:t>
            </w:r>
          </w:p>
        </w:tc>
        <w:tc>
          <w:tcPr>
            <w:tcW w:w="864" w:type="dxa"/>
          </w:tcPr>
          <w:p w14:paraId="3522903D" w14:textId="77777777" w:rsidR="00EE0CF2" w:rsidRDefault="00EE0CF2" w:rsidP="00D912E1">
            <w:pPr>
              <w:pStyle w:val="TableText"/>
              <w:keepNext w:val="0"/>
            </w:pPr>
          </w:p>
        </w:tc>
        <w:tc>
          <w:tcPr>
            <w:tcW w:w="1104" w:type="dxa"/>
          </w:tcPr>
          <w:p w14:paraId="0A0449A8" w14:textId="77777777" w:rsidR="00EE0CF2" w:rsidRDefault="0085191F" w:rsidP="00D912E1">
            <w:pPr>
              <w:pStyle w:val="TableText"/>
              <w:keepNext w:val="0"/>
            </w:pPr>
            <w:hyperlink w:anchor="C_1098-32098">
              <w:r w:rsidR="00EE0CF2">
                <w:rPr>
                  <w:rStyle w:val="HyperlinkText9pt"/>
                </w:rPr>
                <w:t>1098-32098</w:t>
              </w:r>
            </w:hyperlink>
          </w:p>
        </w:tc>
        <w:tc>
          <w:tcPr>
            <w:tcW w:w="2975" w:type="dxa"/>
          </w:tcPr>
          <w:p w14:paraId="618A6F2C" w14:textId="77777777" w:rsidR="00EE0CF2" w:rsidRDefault="00EE0CF2" w:rsidP="00D912E1">
            <w:pPr>
              <w:pStyle w:val="TableText"/>
              <w:keepNext w:val="0"/>
            </w:pPr>
          </w:p>
        </w:tc>
      </w:tr>
      <w:tr w:rsidR="00EE0CF2" w14:paraId="615CEE9F" w14:textId="77777777" w:rsidTr="00EE0CF2">
        <w:trPr>
          <w:jc w:val="center"/>
        </w:trPr>
        <w:tc>
          <w:tcPr>
            <w:tcW w:w="3345" w:type="dxa"/>
          </w:tcPr>
          <w:p w14:paraId="6FE895D6" w14:textId="77777777" w:rsidR="00EE0CF2" w:rsidRDefault="00EE0CF2" w:rsidP="00D912E1">
            <w:pPr>
              <w:pStyle w:val="TableText"/>
              <w:keepNext w:val="0"/>
            </w:pPr>
            <w:r>
              <w:tab/>
            </w:r>
            <w:r>
              <w:tab/>
              <w:t>@root</w:t>
            </w:r>
          </w:p>
        </w:tc>
        <w:tc>
          <w:tcPr>
            <w:tcW w:w="720" w:type="dxa"/>
          </w:tcPr>
          <w:p w14:paraId="48C9314C" w14:textId="77777777" w:rsidR="00EE0CF2" w:rsidRDefault="00EE0CF2" w:rsidP="00D912E1">
            <w:pPr>
              <w:pStyle w:val="TableText"/>
              <w:keepNext w:val="0"/>
            </w:pPr>
            <w:r>
              <w:t>1..1</w:t>
            </w:r>
          </w:p>
        </w:tc>
        <w:tc>
          <w:tcPr>
            <w:tcW w:w="1152" w:type="dxa"/>
          </w:tcPr>
          <w:p w14:paraId="69750281" w14:textId="77777777" w:rsidR="00EE0CF2" w:rsidRDefault="00EE0CF2" w:rsidP="00D912E1">
            <w:pPr>
              <w:pStyle w:val="TableText"/>
              <w:keepNext w:val="0"/>
            </w:pPr>
            <w:r>
              <w:t>SHALL</w:t>
            </w:r>
          </w:p>
        </w:tc>
        <w:tc>
          <w:tcPr>
            <w:tcW w:w="864" w:type="dxa"/>
          </w:tcPr>
          <w:p w14:paraId="48EDFD28" w14:textId="77777777" w:rsidR="00EE0CF2" w:rsidRDefault="00EE0CF2" w:rsidP="00D912E1">
            <w:pPr>
              <w:pStyle w:val="TableText"/>
              <w:keepNext w:val="0"/>
            </w:pPr>
          </w:p>
        </w:tc>
        <w:tc>
          <w:tcPr>
            <w:tcW w:w="1104" w:type="dxa"/>
          </w:tcPr>
          <w:p w14:paraId="6D15CFC1" w14:textId="77777777" w:rsidR="00EE0CF2" w:rsidRDefault="0085191F" w:rsidP="00D912E1">
            <w:pPr>
              <w:pStyle w:val="TableText"/>
              <w:keepNext w:val="0"/>
            </w:pPr>
            <w:hyperlink w:anchor="C_1098-32099">
              <w:r w:rsidR="00EE0CF2">
                <w:rPr>
                  <w:rStyle w:val="HyperlinkText9pt"/>
                </w:rPr>
                <w:t>1098-32099</w:t>
              </w:r>
            </w:hyperlink>
          </w:p>
        </w:tc>
        <w:tc>
          <w:tcPr>
            <w:tcW w:w="2975" w:type="dxa"/>
          </w:tcPr>
          <w:p w14:paraId="78D0125A" w14:textId="77777777" w:rsidR="00EE0CF2" w:rsidRDefault="00EE0CF2" w:rsidP="00D912E1">
            <w:pPr>
              <w:pStyle w:val="TableText"/>
              <w:keepNext w:val="0"/>
            </w:pPr>
            <w:r>
              <w:t>2.16.840.1.113883.10.20.22.4.120</w:t>
            </w:r>
          </w:p>
        </w:tc>
      </w:tr>
      <w:tr w:rsidR="00EE0CF2" w14:paraId="4FF09D57" w14:textId="77777777" w:rsidTr="00EE0CF2">
        <w:trPr>
          <w:jc w:val="center"/>
        </w:trPr>
        <w:tc>
          <w:tcPr>
            <w:tcW w:w="3345" w:type="dxa"/>
          </w:tcPr>
          <w:p w14:paraId="453B2134" w14:textId="77777777" w:rsidR="00EE0CF2" w:rsidRDefault="00EE0CF2" w:rsidP="00D912E1">
            <w:pPr>
              <w:pStyle w:val="TableText"/>
              <w:keepNext w:val="0"/>
            </w:pPr>
            <w:r>
              <w:tab/>
              <w:t>id</w:t>
            </w:r>
          </w:p>
        </w:tc>
        <w:tc>
          <w:tcPr>
            <w:tcW w:w="720" w:type="dxa"/>
          </w:tcPr>
          <w:p w14:paraId="0875A0C2" w14:textId="77777777" w:rsidR="00EE0CF2" w:rsidRDefault="00EE0CF2" w:rsidP="00D912E1">
            <w:pPr>
              <w:pStyle w:val="TableText"/>
              <w:keepNext w:val="0"/>
            </w:pPr>
            <w:r>
              <w:t>1..*</w:t>
            </w:r>
          </w:p>
        </w:tc>
        <w:tc>
          <w:tcPr>
            <w:tcW w:w="1152" w:type="dxa"/>
          </w:tcPr>
          <w:p w14:paraId="23A4F64A" w14:textId="77777777" w:rsidR="00EE0CF2" w:rsidRDefault="00EE0CF2" w:rsidP="00D912E1">
            <w:pPr>
              <w:pStyle w:val="TableText"/>
              <w:keepNext w:val="0"/>
            </w:pPr>
            <w:r>
              <w:t>SHALL</w:t>
            </w:r>
          </w:p>
        </w:tc>
        <w:tc>
          <w:tcPr>
            <w:tcW w:w="864" w:type="dxa"/>
          </w:tcPr>
          <w:p w14:paraId="0A89371F" w14:textId="77777777" w:rsidR="00EE0CF2" w:rsidRDefault="00EE0CF2" w:rsidP="00D912E1">
            <w:pPr>
              <w:pStyle w:val="TableText"/>
              <w:keepNext w:val="0"/>
            </w:pPr>
          </w:p>
        </w:tc>
        <w:tc>
          <w:tcPr>
            <w:tcW w:w="1104" w:type="dxa"/>
          </w:tcPr>
          <w:p w14:paraId="4D14699E" w14:textId="77777777" w:rsidR="00EE0CF2" w:rsidRDefault="0085191F" w:rsidP="00D912E1">
            <w:pPr>
              <w:pStyle w:val="TableText"/>
              <w:keepNext w:val="0"/>
            </w:pPr>
            <w:hyperlink w:anchor="C_1098-32100">
              <w:r w:rsidR="00EE0CF2">
                <w:rPr>
                  <w:rStyle w:val="HyperlinkText9pt"/>
                </w:rPr>
                <w:t>1098-32100</w:t>
              </w:r>
            </w:hyperlink>
          </w:p>
        </w:tc>
        <w:tc>
          <w:tcPr>
            <w:tcW w:w="2975" w:type="dxa"/>
          </w:tcPr>
          <w:p w14:paraId="2324A592" w14:textId="77777777" w:rsidR="00EE0CF2" w:rsidRDefault="00EE0CF2" w:rsidP="00D912E1">
            <w:pPr>
              <w:pStyle w:val="TableText"/>
              <w:keepNext w:val="0"/>
            </w:pPr>
          </w:p>
        </w:tc>
      </w:tr>
      <w:tr w:rsidR="00EE0CF2" w14:paraId="4557AAC8" w14:textId="77777777" w:rsidTr="00EE0CF2">
        <w:trPr>
          <w:jc w:val="center"/>
        </w:trPr>
        <w:tc>
          <w:tcPr>
            <w:tcW w:w="3345" w:type="dxa"/>
          </w:tcPr>
          <w:p w14:paraId="5CD1017F" w14:textId="77777777" w:rsidR="00EE0CF2" w:rsidRDefault="00EE0CF2" w:rsidP="00D912E1">
            <w:pPr>
              <w:pStyle w:val="TableText"/>
              <w:keepNext w:val="0"/>
            </w:pPr>
            <w:r>
              <w:tab/>
              <w:t>statusCode</w:t>
            </w:r>
          </w:p>
        </w:tc>
        <w:tc>
          <w:tcPr>
            <w:tcW w:w="720" w:type="dxa"/>
          </w:tcPr>
          <w:p w14:paraId="59335EBE" w14:textId="77777777" w:rsidR="00EE0CF2" w:rsidRDefault="00EE0CF2" w:rsidP="00D912E1">
            <w:pPr>
              <w:pStyle w:val="TableText"/>
              <w:keepNext w:val="0"/>
            </w:pPr>
            <w:r>
              <w:t>1..1</w:t>
            </w:r>
          </w:p>
        </w:tc>
        <w:tc>
          <w:tcPr>
            <w:tcW w:w="1152" w:type="dxa"/>
          </w:tcPr>
          <w:p w14:paraId="22C697A9" w14:textId="77777777" w:rsidR="00EE0CF2" w:rsidRDefault="00EE0CF2" w:rsidP="00D912E1">
            <w:pPr>
              <w:pStyle w:val="TableText"/>
              <w:keepNext w:val="0"/>
            </w:pPr>
            <w:r>
              <w:t>SHALL</w:t>
            </w:r>
          </w:p>
        </w:tc>
        <w:tc>
          <w:tcPr>
            <w:tcW w:w="864" w:type="dxa"/>
          </w:tcPr>
          <w:p w14:paraId="37B4F2CE" w14:textId="77777777" w:rsidR="00EE0CF2" w:rsidRDefault="00EE0CF2" w:rsidP="00D912E1">
            <w:pPr>
              <w:pStyle w:val="TableText"/>
              <w:keepNext w:val="0"/>
            </w:pPr>
          </w:p>
        </w:tc>
        <w:tc>
          <w:tcPr>
            <w:tcW w:w="1104" w:type="dxa"/>
          </w:tcPr>
          <w:p w14:paraId="33D39C75" w14:textId="77777777" w:rsidR="00EE0CF2" w:rsidRDefault="0085191F" w:rsidP="00D912E1">
            <w:pPr>
              <w:pStyle w:val="TableText"/>
              <w:keepNext w:val="0"/>
            </w:pPr>
            <w:hyperlink w:anchor="C_1098-32101">
              <w:r w:rsidR="00EE0CF2">
                <w:rPr>
                  <w:rStyle w:val="HyperlinkText9pt"/>
                </w:rPr>
                <w:t>1098-32101</w:t>
              </w:r>
            </w:hyperlink>
          </w:p>
        </w:tc>
        <w:tc>
          <w:tcPr>
            <w:tcW w:w="2975" w:type="dxa"/>
          </w:tcPr>
          <w:p w14:paraId="58260341" w14:textId="77777777" w:rsidR="00EE0CF2" w:rsidRDefault="00EE0CF2" w:rsidP="00D912E1">
            <w:pPr>
              <w:pStyle w:val="TableText"/>
              <w:keepNext w:val="0"/>
            </w:pPr>
          </w:p>
        </w:tc>
      </w:tr>
      <w:tr w:rsidR="00EE0CF2" w14:paraId="08F72FB1" w14:textId="77777777" w:rsidTr="00EE0CF2">
        <w:trPr>
          <w:jc w:val="center"/>
        </w:trPr>
        <w:tc>
          <w:tcPr>
            <w:tcW w:w="3345" w:type="dxa"/>
          </w:tcPr>
          <w:p w14:paraId="4F3F9026" w14:textId="77777777" w:rsidR="00EE0CF2" w:rsidRDefault="00EE0CF2" w:rsidP="00D912E1">
            <w:pPr>
              <w:pStyle w:val="TableText"/>
              <w:keepNext w:val="0"/>
            </w:pPr>
            <w:r>
              <w:tab/>
            </w:r>
            <w:r>
              <w:tab/>
              <w:t>@code</w:t>
            </w:r>
          </w:p>
        </w:tc>
        <w:tc>
          <w:tcPr>
            <w:tcW w:w="720" w:type="dxa"/>
          </w:tcPr>
          <w:p w14:paraId="5489E54F" w14:textId="77777777" w:rsidR="00EE0CF2" w:rsidRDefault="00EE0CF2" w:rsidP="00D912E1">
            <w:pPr>
              <w:pStyle w:val="TableText"/>
              <w:keepNext w:val="0"/>
            </w:pPr>
            <w:r>
              <w:t>1..1</w:t>
            </w:r>
          </w:p>
        </w:tc>
        <w:tc>
          <w:tcPr>
            <w:tcW w:w="1152" w:type="dxa"/>
          </w:tcPr>
          <w:p w14:paraId="492EE9EE" w14:textId="77777777" w:rsidR="00EE0CF2" w:rsidRDefault="00EE0CF2" w:rsidP="00D912E1">
            <w:pPr>
              <w:pStyle w:val="TableText"/>
              <w:keepNext w:val="0"/>
            </w:pPr>
            <w:r>
              <w:t>SHALL</w:t>
            </w:r>
          </w:p>
        </w:tc>
        <w:tc>
          <w:tcPr>
            <w:tcW w:w="864" w:type="dxa"/>
          </w:tcPr>
          <w:p w14:paraId="27D12E52" w14:textId="77777777" w:rsidR="00EE0CF2" w:rsidRDefault="00EE0CF2" w:rsidP="00D912E1">
            <w:pPr>
              <w:pStyle w:val="TableText"/>
              <w:keepNext w:val="0"/>
            </w:pPr>
          </w:p>
        </w:tc>
        <w:tc>
          <w:tcPr>
            <w:tcW w:w="1104" w:type="dxa"/>
          </w:tcPr>
          <w:p w14:paraId="1EEAD7FB" w14:textId="77777777" w:rsidR="00EE0CF2" w:rsidRDefault="0085191F" w:rsidP="00D912E1">
            <w:pPr>
              <w:pStyle w:val="TableText"/>
              <w:keepNext w:val="0"/>
            </w:pPr>
            <w:hyperlink w:anchor="C_1098-32102">
              <w:r w:rsidR="00EE0CF2">
                <w:rPr>
                  <w:rStyle w:val="HyperlinkText9pt"/>
                </w:rPr>
                <w:t>1098-32102</w:t>
              </w:r>
            </w:hyperlink>
          </w:p>
        </w:tc>
        <w:tc>
          <w:tcPr>
            <w:tcW w:w="2975" w:type="dxa"/>
          </w:tcPr>
          <w:p w14:paraId="326C8A02" w14:textId="77777777" w:rsidR="00EE0CF2" w:rsidRDefault="00EE0CF2" w:rsidP="00D912E1">
            <w:pPr>
              <w:pStyle w:val="TableText"/>
              <w:keepNext w:val="0"/>
            </w:pPr>
            <w:r>
              <w:t>urn:oid:2.16.840.1.113883.5.14 (HL7ActStatus) = active</w:t>
            </w:r>
          </w:p>
        </w:tc>
      </w:tr>
      <w:tr w:rsidR="00EE0CF2" w14:paraId="0EC99DD6" w14:textId="77777777" w:rsidTr="00EE0CF2">
        <w:trPr>
          <w:jc w:val="center"/>
        </w:trPr>
        <w:tc>
          <w:tcPr>
            <w:tcW w:w="3345" w:type="dxa"/>
          </w:tcPr>
          <w:p w14:paraId="0DED5F4A" w14:textId="77777777" w:rsidR="00EE0CF2" w:rsidRDefault="00EE0CF2" w:rsidP="00D912E1">
            <w:pPr>
              <w:pStyle w:val="TableText"/>
              <w:keepNext w:val="0"/>
            </w:pPr>
            <w:r>
              <w:tab/>
              <w:t>effectiveTime</w:t>
            </w:r>
          </w:p>
        </w:tc>
        <w:tc>
          <w:tcPr>
            <w:tcW w:w="720" w:type="dxa"/>
          </w:tcPr>
          <w:p w14:paraId="666D4005" w14:textId="77777777" w:rsidR="00EE0CF2" w:rsidRDefault="00EE0CF2" w:rsidP="00D912E1">
            <w:pPr>
              <w:pStyle w:val="TableText"/>
              <w:keepNext w:val="0"/>
            </w:pPr>
            <w:r>
              <w:t>1..1</w:t>
            </w:r>
          </w:p>
        </w:tc>
        <w:tc>
          <w:tcPr>
            <w:tcW w:w="1152" w:type="dxa"/>
          </w:tcPr>
          <w:p w14:paraId="083DEB1E" w14:textId="77777777" w:rsidR="00EE0CF2" w:rsidRDefault="00EE0CF2" w:rsidP="00D912E1">
            <w:pPr>
              <w:pStyle w:val="TableText"/>
              <w:keepNext w:val="0"/>
            </w:pPr>
            <w:r>
              <w:t>SHALL</w:t>
            </w:r>
          </w:p>
        </w:tc>
        <w:tc>
          <w:tcPr>
            <w:tcW w:w="864" w:type="dxa"/>
          </w:tcPr>
          <w:p w14:paraId="4A719592" w14:textId="77777777" w:rsidR="00EE0CF2" w:rsidRDefault="00EE0CF2" w:rsidP="00D912E1">
            <w:pPr>
              <w:pStyle w:val="TableText"/>
              <w:keepNext w:val="0"/>
            </w:pPr>
          </w:p>
        </w:tc>
        <w:tc>
          <w:tcPr>
            <w:tcW w:w="1104" w:type="dxa"/>
          </w:tcPr>
          <w:p w14:paraId="0283DA4F" w14:textId="77777777" w:rsidR="00EE0CF2" w:rsidRDefault="0085191F" w:rsidP="00D912E1">
            <w:pPr>
              <w:pStyle w:val="TableText"/>
              <w:keepNext w:val="0"/>
            </w:pPr>
            <w:hyperlink w:anchor="C_1098-32103">
              <w:r w:rsidR="00EE0CF2">
                <w:rPr>
                  <w:rStyle w:val="HyperlinkText9pt"/>
                </w:rPr>
                <w:t>1098-32103</w:t>
              </w:r>
            </w:hyperlink>
          </w:p>
        </w:tc>
        <w:tc>
          <w:tcPr>
            <w:tcW w:w="2975" w:type="dxa"/>
          </w:tcPr>
          <w:p w14:paraId="175ABB21" w14:textId="77777777" w:rsidR="00EE0CF2" w:rsidRDefault="00EE0CF2" w:rsidP="00D912E1">
            <w:pPr>
              <w:pStyle w:val="TableText"/>
              <w:keepNext w:val="0"/>
            </w:pPr>
          </w:p>
        </w:tc>
      </w:tr>
      <w:tr w:rsidR="00EE0CF2" w14:paraId="5059B2B7" w14:textId="77777777" w:rsidTr="00EE0CF2">
        <w:trPr>
          <w:jc w:val="center"/>
        </w:trPr>
        <w:tc>
          <w:tcPr>
            <w:tcW w:w="3345" w:type="dxa"/>
          </w:tcPr>
          <w:p w14:paraId="67B8D1BD" w14:textId="77777777" w:rsidR="00EE0CF2" w:rsidRDefault="00EE0CF2" w:rsidP="00D912E1">
            <w:pPr>
              <w:pStyle w:val="TableText"/>
              <w:keepNext w:val="0"/>
            </w:pPr>
            <w:r>
              <w:tab/>
              <w:t>repeatNumber</w:t>
            </w:r>
          </w:p>
        </w:tc>
        <w:tc>
          <w:tcPr>
            <w:tcW w:w="720" w:type="dxa"/>
          </w:tcPr>
          <w:p w14:paraId="385325F0" w14:textId="77777777" w:rsidR="00EE0CF2" w:rsidRDefault="00EE0CF2" w:rsidP="00D912E1">
            <w:pPr>
              <w:pStyle w:val="TableText"/>
              <w:keepNext w:val="0"/>
            </w:pPr>
            <w:r>
              <w:t>0..1</w:t>
            </w:r>
          </w:p>
        </w:tc>
        <w:tc>
          <w:tcPr>
            <w:tcW w:w="1152" w:type="dxa"/>
          </w:tcPr>
          <w:p w14:paraId="68E33FB4" w14:textId="77777777" w:rsidR="00EE0CF2" w:rsidRDefault="00EE0CF2" w:rsidP="00D912E1">
            <w:pPr>
              <w:pStyle w:val="TableText"/>
              <w:keepNext w:val="0"/>
            </w:pPr>
            <w:r>
              <w:t>MAY</w:t>
            </w:r>
          </w:p>
        </w:tc>
        <w:tc>
          <w:tcPr>
            <w:tcW w:w="864" w:type="dxa"/>
          </w:tcPr>
          <w:p w14:paraId="710FBC39" w14:textId="77777777" w:rsidR="00EE0CF2" w:rsidRDefault="00EE0CF2" w:rsidP="00D912E1">
            <w:pPr>
              <w:pStyle w:val="TableText"/>
              <w:keepNext w:val="0"/>
            </w:pPr>
          </w:p>
        </w:tc>
        <w:tc>
          <w:tcPr>
            <w:tcW w:w="1104" w:type="dxa"/>
          </w:tcPr>
          <w:p w14:paraId="03B4BCC3" w14:textId="77777777" w:rsidR="00EE0CF2" w:rsidRDefault="0085191F" w:rsidP="00D912E1">
            <w:pPr>
              <w:pStyle w:val="TableText"/>
              <w:keepNext w:val="0"/>
            </w:pPr>
            <w:hyperlink w:anchor="C_1098-32126">
              <w:r w:rsidR="00EE0CF2">
                <w:rPr>
                  <w:rStyle w:val="HyperlinkText9pt"/>
                </w:rPr>
                <w:t>1098-32126</w:t>
              </w:r>
            </w:hyperlink>
          </w:p>
        </w:tc>
        <w:tc>
          <w:tcPr>
            <w:tcW w:w="2975" w:type="dxa"/>
          </w:tcPr>
          <w:p w14:paraId="47BA479A" w14:textId="77777777" w:rsidR="00EE0CF2" w:rsidRDefault="00EE0CF2" w:rsidP="00D912E1">
            <w:pPr>
              <w:pStyle w:val="TableText"/>
              <w:keepNext w:val="0"/>
            </w:pPr>
          </w:p>
        </w:tc>
      </w:tr>
      <w:tr w:rsidR="00EE0CF2" w14:paraId="76DCA61F" w14:textId="77777777" w:rsidTr="00EE0CF2">
        <w:trPr>
          <w:jc w:val="center"/>
        </w:trPr>
        <w:tc>
          <w:tcPr>
            <w:tcW w:w="3345" w:type="dxa"/>
          </w:tcPr>
          <w:p w14:paraId="1C29F32B" w14:textId="77777777" w:rsidR="00EE0CF2" w:rsidRDefault="00EE0CF2" w:rsidP="00D912E1">
            <w:pPr>
              <w:pStyle w:val="TableText"/>
              <w:keepNext w:val="0"/>
            </w:pPr>
            <w:r>
              <w:tab/>
              <w:t>routeCode</w:t>
            </w:r>
          </w:p>
        </w:tc>
        <w:tc>
          <w:tcPr>
            <w:tcW w:w="720" w:type="dxa"/>
          </w:tcPr>
          <w:p w14:paraId="1062868D" w14:textId="77777777" w:rsidR="00EE0CF2" w:rsidRDefault="00EE0CF2" w:rsidP="00D912E1">
            <w:pPr>
              <w:pStyle w:val="TableText"/>
              <w:keepNext w:val="0"/>
            </w:pPr>
            <w:r>
              <w:t>0..1</w:t>
            </w:r>
          </w:p>
        </w:tc>
        <w:tc>
          <w:tcPr>
            <w:tcW w:w="1152" w:type="dxa"/>
          </w:tcPr>
          <w:p w14:paraId="2ED07F1A" w14:textId="77777777" w:rsidR="00EE0CF2" w:rsidRDefault="00EE0CF2" w:rsidP="00D912E1">
            <w:pPr>
              <w:pStyle w:val="TableText"/>
              <w:keepNext w:val="0"/>
            </w:pPr>
            <w:r>
              <w:t>MAY</w:t>
            </w:r>
          </w:p>
        </w:tc>
        <w:tc>
          <w:tcPr>
            <w:tcW w:w="864" w:type="dxa"/>
          </w:tcPr>
          <w:p w14:paraId="0FA8E4E9" w14:textId="77777777" w:rsidR="00EE0CF2" w:rsidRDefault="00EE0CF2" w:rsidP="00D912E1">
            <w:pPr>
              <w:pStyle w:val="TableText"/>
              <w:keepNext w:val="0"/>
            </w:pPr>
          </w:p>
        </w:tc>
        <w:tc>
          <w:tcPr>
            <w:tcW w:w="1104" w:type="dxa"/>
          </w:tcPr>
          <w:p w14:paraId="5D6277AA" w14:textId="77777777" w:rsidR="00EE0CF2" w:rsidRDefault="0085191F" w:rsidP="00D912E1">
            <w:pPr>
              <w:pStyle w:val="TableText"/>
              <w:keepNext w:val="0"/>
            </w:pPr>
            <w:hyperlink w:anchor="C_1098-32127">
              <w:r w:rsidR="00EE0CF2">
                <w:rPr>
                  <w:rStyle w:val="HyperlinkText9pt"/>
                </w:rPr>
                <w:t>1098-32127</w:t>
              </w:r>
            </w:hyperlink>
          </w:p>
        </w:tc>
        <w:tc>
          <w:tcPr>
            <w:tcW w:w="2975" w:type="dxa"/>
          </w:tcPr>
          <w:p w14:paraId="2595975E" w14:textId="77777777" w:rsidR="00EE0CF2" w:rsidRDefault="00EE0CF2" w:rsidP="00D912E1">
            <w:pPr>
              <w:pStyle w:val="TableText"/>
              <w:keepNext w:val="0"/>
            </w:pPr>
            <w:r>
              <w:t>urn:oid:2.16.840.1.113883.3.88.12.3221.8.7 (SPL Drug Route of Administration Terminology)</w:t>
            </w:r>
          </w:p>
        </w:tc>
      </w:tr>
      <w:tr w:rsidR="00EE0CF2" w14:paraId="7D2380B1" w14:textId="77777777" w:rsidTr="00EE0CF2">
        <w:trPr>
          <w:jc w:val="center"/>
        </w:trPr>
        <w:tc>
          <w:tcPr>
            <w:tcW w:w="3345" w:type="dxa"/>
          </w:tcPr>
          <w:p w14:paraId="09DDDD37" w14:textId="77777777" w:rsidR="00EE0CF2" w:rsidRDefault="00EE0CF2" w:rsidP="00D912E1">
            <w:pPr>
              <w:pStyle w:val="TableText"/>
              <w:keepNext w:val="0"/>
            </w:pPr>
            <w:r>
              <w:tab/>
            </w:r>
            <w:r>
              <w:tab/>
              <w:t>translation</w:t>
            </w:r>
          </w:p>
        </w:tc>
        <w:tc>
          <w:tcPr>
            <w:tcW w:w="720" w:type="dxa"/>
          </w:tcPr>
          <w:p w14:paraId="1F7C3477" w14:textId="77777777" w:rsidR="00EE0CF2" w:rsidRDefault="00EE0CF2" w:rsidP="00D912E1">
            <w:pPr>
              <w:pStyle w:val="TableText"/>
              <w:keepNext w:val="0"/>
            </w:pPr>
            <w:r>
              <w:t>0..*</w:t>
            </w:r>
          </w:p>
        </w:tc>
        <w:tc>
          <w:tcPr>
            <w:tcW w:w="1152" w:type="dxa"/>
          </w:tcPr>
          <w:p w14:paraId="7AF57685" w14:textId="77777777" w:rsidR="00EE0CF2" w:rsidRDefault="00EE0CF2" w:rsidP="00D912E1">
            <w:pPr>
              <w:pStyle w:val="TableText"/>
              <w:keepNext w:val="0"/>
            </w:pPr>
            <w:r>
              <w:t>SHOULD</w:t>
            </w:r>
          </w:p>
        </w:tc>
        <w:tc>
          <w:tcPr>
            <w:tcW w:w="864" w:type="dxa"/>
          </w:tcPr>
          <w:p w14:paraId="35D0BC7C" w14:textId="77777777" w:rsidR="00EE0CF2" w:rsidRDefault="00EE0CF2" w:rsidP="00D912E1">
            <w:pPr>
              <w:pStyle w:val="TableText"/>
              <w:keepNext w:val="0"/>
            </w:pPr>
          </w:p>
        </w:tc>
        <w:tc>
          <w:tcPr>
            <w:tcW w:w="1104" w:type="dxa"/>
          </w:tcPr>
          <w:p w14:paraId="23DBB7BE" w14:textId="77777777" w:rsidR="00EE0CF2" w:rsidRDefault="0085191F" w:rsidP="00D912E1">
            <w:pPr>
              <w:pStyle w:val="TableText"/>
              <w:keepNext w:val="0"/>
            </w:pPr>
            <w:hyperlink w:anchor="C_1098-32951">
              <w:r w:rsidR="00EE0CF2">
                <w:rPr>
                  <w:rStyle w:val="HyperlinkText9pt"/>
                </w:rPr>
                <w:t>1098-32951</w:t>
              </w:r>
            </w:hyperlink>
          </w:p>
        </w:tc>
        <w:tc>
          <w:tcPr>
            <w:tcW w:w="2975" w:type="dxa"/>
          </w:tcPr>
          <w:p w14:paraId="3F24AD92" w14:textId="77777777" w:rsidR="00EE0CF2" w:rsidRDefault="00EE0CF2" w:rsidP="00D912E1">
            <w:pPr>
              <w:pStyle w:val="TableText"/>
              <w:keepNext w:val="0"/>
            </w:pPr>
            <w:r>
              <w:t>urn:oid:2.16.840.1.113762.1.4.1099.12 (Medication Route)</w:t>
            </w:r>
          </w:p>
        </w:tc>
      </w:tr>
      <w:tr w:rsidR="00EE0CF2" w14:paraId="131D575D" w14:textId="77777777" w:rsidTr="00EE0CF2">
        <w:trPr>
          <w:jc w:val="center"/>
        </w:trPr>
        <w:tc>
          <w:tcPr>
            <w:tcW w:w="3345" w:type="dxa"/>
          </w:tcPr>
          <w:p w14:paraId="560D1184" w14:textId="77777777" w:rsidR="00EE0CF2" w:rsidRDefault="00EE0CF2" w:rsidP="00D912E1">
            <w:pPr>
              <w:pStyle w:val="TableText"/>
              <w:keepNext w:val="0"/>
            </w:pPr>
            <w:r>
              <w:tab/>
              <w:t>approachSiteCode</w:t>
            </w:r>
          </w:p>
        </w:tc>
        <w:tc>
          <w:tcPr>
            <w:tcW w:w="720" w:type="dxa"/>
          </w:tcPr>
          <w:p w14:paraId="4E65E1AC" w14:textId="77777777" w:rsidR="00EE0CF2" w:rsidRDefault="00EE0CF2" w:rsidP="00D912E1">
            <w:pPr>
              <w:pStyle w:val="TableText"/>
              <w:keepNext w:val="0"/>
            </w:pPr>
            <w:r>
              <w:t>0..*</w:t>
            </w:r>
          </w:p>
        </w:tc>
        <w:tc>
          <w:tcPr>
            <w:tcW w:w="1152" w:type="dxa"/>
          </w:tcPr>
          <w:p w14:paraId="358F72D4" w14:textId="77777777" w:rsidR="00EE0CF2" w:rsidRDefault="00EE0CF2" w:rsidP="00D912E1">
            <w:pPr>
              <w:pStyle w:val="TableText"/>
              <w:keepNext w:val="0"/>
            </w:pPr>
            <w:r>
              <w:t>MAY</w:t>
            </w:r>
          </w:p>
        </w:tc>
        <w:tc>
          <w:tcPr>
            <w:tcW w:w="864" w:type="dxa"/>
          </w:tcPr>
          <w:p w14:paraId="5B3505B5" w14:textId="77777777" w:rsidR="00EE0CF2" w:rsidRDefault="00EE0CF2" w:rsidP="00D912E1">
            <w:pPr>
              <w:pStyle w:val="TableText"/>
              <w:keepNext w:val="0"/>
            </w:pPr>
          </w:p>
        </w:tc>
        <w:tc>
          <w:tcPr>
            <w:tcW w:w="1104" w:type="dxa"/>
          </w:tcPr>
          <w:p w14:paraId="1C28D0AA" w14:textId="77777777" w:rsidR="00EE0CF2" w:rsidRDefault="0085191F" w:rsidP="00D912E1">
            <w:pPr>
              <w:pStyle w:val="TableText"/>
              <w:keepNext w:val="0"/>
            </w:pPr>
            <w:hyperlink w:anchor="C_1098-32128">
              <w:r w:rsidR="00EE0CF2">
                <w:rPr>
                  <w:rStyle w:val="HyperlinkText9pt"/>
                </w:rPr>
                <w:t>1098-32128</w:t>
              </w:r>
            </w:hyperlink>
          </w:p>
        </w:tc>
        <w:tc>
          <w:tcPr>
            <w:tcW w:w="2975" w:type="dxa"/>
          </w:tcPr>
          <w:p w14:paraId="64D9D06A" w14:textId="77777777" w:rsidR="00EE0CF2" w:rsidRDefault="00EE0CF2" w:rsidP="00D912E1">
            <w:pPr>
              <w:pStyle w:val="TableText"/>
              <w:keepNext w:val="0"/>
            </w:pPr>
            <w:r>
              <w:t>urn:oid:2.16.840.1.113883.3.88.12.3221.8.9 (Body Site Value Set)</w:t>
            </w:r>
          </w:p>
        </w:tc>
      </w:tr>
      <w:tr w:rsidR="00EE0CF2" w14:paraId="00B3839C" w14:textId="77777777" w:rsidTr="00EE0CF2">
        <w:trPr>
          <w:jc w:val="center"/>
        </w:trPr>
        <w:tc>
          <w:tcPr>
            <w:tcW w:w="3345" w:type="dxa"/>
          </w:tcPr>
          <w:p w14:paraId="67AD50FE" w14:textId="77777777" w:rsidR="00EE0CF2" w:rsidRDefault="00EE0CF2" w:rsidP="00D912E1">
            <w:pPr>
              <w:pStyle w:val="TableText"/>
              <w:keepNext w:val="0"/>
            </w:pPr>
            <w:r>
              <w:tab/>
              <w:t>doseQuantity</w:t>
            </w:r>
          </w:p>
        </w:tc>
        <w:tc>
          <w:tcPr>
            <w:tcW w:w="720" w:type="dxa"/>
          </w:tcPr>
          <w:p w14:paraId="7F0901AD" w14:textId="77777777" w:rsidR="00EE0CF2" w:rsidRDefault="00EE0CF2" w:rsidP="00D912E1">
            <w:pPr>
              <w:pStyle w:val="TableText"/>
              <w:keepNext w:val="0"/>
            </w:pPr>
            <w:r>
              <w:t>0..1</w:t>
            </w:r>
          </w:p>
        </w:tc>
        <w:tc>
          <w:tcPr>
            <w:tcW w:w="1152" w:type="dxa"/>
          </w:tcPr>
          <w:p w14:paraId="17924F26" w14:textId="77777777" w:rsidR="00EE0CF2" w:rsidRDefault="00EE0CF2" w:rsidP="00D912E1">
            <w:pPr>
              <w:pStyle w:val="TableText"/>
              <w:keepNext w:val="0"/>
            </w:pPr>
            <w:r>
              <w:t>MAY</w:t>
            </w:r>
          </w:p>
        </w:tc>
        <w:tc>
          <w:tcPr>
            <w:tcW w:w="864" w:type="dxa"/>
          </w:tcPr>
          <w:p w14:paraId="62F31DAC" w14:textId="77777777" w:rsidR="00EE0CF2" w:rsidRDefault="00EE0CF2" w:rsidP="00D912E1">
            <w:pPr>
              <w:pStyle w:val="TableText"/>
              <w:keepNext w:val="0"/>
            </w:pPr>
          </w:p>
        </w:tc>
        <w:tc>
          <w:tcPr>
            <w:tcW w:w="1104" w:type="dxa"/>
          </w:tcPr>
          <w:p w14:paraId="23C64A85" w14:textId="77777777" w:rsidR="00EE0CF2" w:rsidRDefault="0085191F" w:rsidP="00D912E1">
            <w:pPr>
              <w:pStyle w:val="TableText"/>
              <w:keepNext w:val="0"/>
            </w:pPr>
            <w:hyperlink w:anchor="C_1098-32129">
              <w:r w:rsidR="00EE0CF2">
                <w:rPr>
                  <w:rStyle w:val="HyperlinkText9pt"/>
                </w:rPr>
                <w:t>1098-32129</w:t>
              </w:r>
            </w:hyperlink>
          </w:p>
        </w:tc>
        <w:tc>
          <w:tcPr>
            <w:tcW w:w="2975" w:type="dxa"/>
          </w:tcPr>
          <w:p w14:paraId="09258D89" w14:textId="77777777" w:rsidR="00EE0CF2" w:rsidRDefault="00EE0CF2" w:rsidP="00D912E1">
            <w:pPr>
              <w:pStyle w:val="TableText"/>
              <w:keepNext w:val="0"/>
            </w:pPr>
          </w:p>
        </w:tc>
      </w:tr>
      <w:tr w:rsidR="00EE0CF2" w14:paraId="45EC348A" w14:textId="77777777" w:rsidTr="00EE0CF2">
        <w:trPr>
          <w:jc w:val="center"/>
        </w:trPr>
        <w:tc>
          <w:tcPr>
            <w:tcW w:w="3345" w:type="dxa"/>
          </w:tcPr>
          <w:p w14:paraId="01CCAC0D" w14:textId="77777777" w:rsidR="00EE0CF2" w:rsidRDefault="00EE0CF2" w:rsidP="00D912E1">
            <w:pPr>
              <w:pStyle w:val="TableText"/>
              <w:keepNext w:val="0"/>
            </w:pPr>
            <w:r>
              <w:tab/>
            </w:r>
            <w:r>
              <w:tab/>
              <w:t>@unit</w:t>
            </w:r>
          </w:p>
        </w:tc>
        <w:tc>
          <w:tcPr>
            <w:tcW w:w="720" w:type="dxa"/>
          </w:tcPr>
          <w:p w14:paraId="23F120EE" w14:textId="77777777" w:rsidR="00EE0CF2" w:rsidRDefault="00EE0CF2" w:rsidP="00D912E1">
            <w:pPr>
              <w:pStyle w:val="TableText"/>
              <w:keepNext w:val="0"/>
            </w:pPr>
            <w:r>
              <w:t>0..1</w:t>
            </w:r>
          </w:p>
        </w:tc>
        <w:tc>
          <w:tcPr>
            <w:tcW w:w="1152" w:type="dxa"/>
          </w:tcPr>
          <w:p w14:paraId="7488FDE5" w14:textId="77777777" w:rsidR="00EE0CF2" w:rsidRDefault="00EE0CF2" w:rsidP="00D912E1">
            <w:pPr>
              <w:pStyle w:val="TableText"/>
              <w:keepNext w:val="0"/>
            </w:pPr>
            <w:r>
              <w:t>SHOULD</w:t>
            </w:r>
          </w:p>
        </w:tc>
        <w:tc>
          <w:tcPr>
            <w:tcW w:w="864" w:type="dxa"/>
          </w:tcPr>
          <w:p w14:paraId="46812AEC" w14:textId="77777777" w:rsidR="00EE0CF2" w:rsidRDefault="00EE0CF2" w:rsidP="00D912E1">
            <w:pPr>
              <w:pStyle w:val="TableText"/>
              <w:keepNext w:val="0"/>
            </w:pPr>
          </w:p>
        </w:tc>
        <w:tc>
          <w:tcPr>
            <w:tcW w:w="1104" w:type="dxa"/>
          </w:tcPr>
          <w:p w14:paraId="6458712E" w14:textId="77777777" w:rsidR="00EE0CF2" w:rsidRDefault="0085191F" w:rsidP="00D912E1">
            <w:pPr>
              <w:pStyle w:val="TableText"/>
              <w:keepNext w:val="0"/>
            </w:pPr>
            <w:hyperlink w:anchor="C_1098-32130">
              <w:r w:rsidR="00EE0CF2">
                <w:rPr>
                  <w:rStyle w:val="HyperlinkText9pt"/>
                </w:rPr>
                <w:t>1098-32130</w:t>
              </w:r>
            </w:hyperlink>
          </w:p>
        </w:tc>
        <w:tc>
          <w:tcPr>
            <w:tcW w:w="2975" w:type="dxa"/>
          </w:tcPr>
          <w:p w14:paraId="2FFADC8F" w14:textId="77777777" w:rsidR="00EE0CF2" w:rsidRDefault="00EE0CF2" w:rsidP="00D912E1">
            <w:pPr>
              <w:pStyle w:val="TableText"/>
              <w:keepNext w:val="0"/>
            </w:pPr>
            <w:r>
              <w:t>urn:oid:2.16.840.1.113883.1.11.12839 (UnitsOfMeasureCaseSensitive)</w:t>
            </w:r>
          </w:p>
        </w:tc>
      </w:tr>
      <w:tr w:rsidR="00EE0CF2" w14:paraId="588F9F74" w14:textId="77777777" w:rsidTr="00EE0CF2">
        <w:trPr>
          <w:jc w:val="center"/>
        </w:trPr>
        <w:tc>
          <w:tcPr>
            <w:tcW w:w="3345" w:type="dxa"/>
          </w:tcPr>
          <w:p w14:paraId="11A85CC4" w14:textId="77777777" w:rsidR="00EE0CF2" w:rsidRDefault="00EE0CF2" w:rsidP="00D912E1">
            <w:pPr>
              <w:pStyle w:val="TableText"/>
              <w:keepNext w:val="0"/>
            </w:pPr>
            <w:r>
              <w:tab/>
              <w:t>consumable</w:t>
            </w:r>
          </w:p>
        </w:tc>
        <w:tc>
          <w:tcPr>
            <w:tcW w:w="720" w:type="dxa"/>
          </w:tcPr>
          <w:p w14:paraId="02FB7B63" w14:textId="77777777" w:rsidR="00EE0CF2" w:rsidRDefault="00EE0CF2" w:rsidP="00D912E1">
            <w:pPr>
              <w:pStyle w:val="TableText"/>
              <w:keepNext w:val="0"/>
            </w:pPr>
            <w:r>
              <w:t>1..1</w:t>
            </w:r>
          </w:p>
        </w:tc>
        <w:tc>
          <w:tcPr>
            <w:tcW w:w="1152" w:type="dxa"/>
          </w:tcPr>
          <w:p w14:paraId="04B93094" w14:textId="77777777" w:rsidR="00EE0CF2" w:rsidRDefault="00EE0CF2" w:rsidP="00D912E1">
            <w:pPr>
              <w:pStyle w:val="TableText"/>
              <w:keepNext w:val="0"/>
            </w:pPr>
            <w:r>
              <w:t>SHALL</w:t>
            </w:r>
          </w:p>
        </w:tc>
        <w:tc>
          <w:tcPr>
            <w:tcW w:w="864" w:type="dxa"/>
          </w:tcPr>
          <w:p w14:paraId="4F89464E" w14:textId="77777777" w:rsidR="00EE0CF2" w:rsidRDefault="00EE0CF2" w:rsidP="00D912E1">
            <w:pPr>
              <w:pStyle w:val="TableText"/>
              <w:keepNext w:val="0"/>
            </w:pPr>
          </w:p>
        </w:tc>
        <w:tc>
          <w:tcPr>
            <w:tcW w:w="1104" w:type="dxa"/>
          </w:tcPr>
          <w:p w14:paraId="605AF312" w14:textId="77777777" w:rsidR="00EE0CF2" w:rsidRDefault="0085191F" w:rsidP="00D912E1">
            <w:pPr>
              <w:pStyle w:val="TableText"/>
              <w:keepNext w:val="0"/>
            </w:pPr>
            <w:hyperlink w:anchor="C_1098-32131">
              <w:r w:rsidR="00EE0CF2">
                <w:rPr>
                  <w:rStyle w:val="HyperlinkText9pt"/>
                </w:rPr>
                <w:t>1098-32131</w:t>
              </w:r>
            </w:hyperlink>
          </w:p>
        </w:tc>
        <w:tc>
          <w:tcPr>
            <w:tcW w:w="2975" w:type="dxa"/>
          </w:tcPr>
          <w:p w14:paraId="1C2BD4CE" w14:textId="77777777" w:rsidR="00EE0CF2" w:rsidRDefault="00EE0CF2" w:rsidP="00D912E1">
            <w:pPr>
              <w:pStyle w:val="TableText"/>
              <w:keepNext w:val="0"/>
            </w:pPr>
          </w:p>
        </w:tc>
      </w:tr>
      <w:tr w:rsidR="00EE0CF2" w14:paraId="18D9047B" w14:textId="77777777" w:rsidTr="00EE0CF2">
        <w:trPr>
          <w:jc w:val="center"/>
        </w:trPr>
        <w:tc>
          <w:tcPr>
            <w:tcW w:w="3345" w:type="dxa"/>
          </w:tcPr>
          <w:p w14:paraId="18E4FCF6" w14:textId="77777777" w:rsidR="00EE0CF2" w:rsidRDefault="00EE0CF2" w:rsidP="00D912E1">
            <w:pPr>
              <w:pStyle w:val="TableText"/>
              <w:keepNext w:val="0"/>
            </w:pPr>
            <w:r>
              <w:tab/>
            </w:r>
            <w:r>
              <w:tab/>
              <w:t>manufacturedProduct</w:t>
            </w:r>
          </w:p>
        </w:tc>
        <w:tc>
          <w:tcPr>
            <w:tcW w:w="720" w:type="dxa"/>
          </w:tcPr>
          <w:p w14:paraId="23C91859" w14:textId="77777777" w:rsidR="00EE0CF2" w:rsidRDefault="00EE0CF2" w:rsidP="00D912E1">
            <w:pPr>
              <w:pStyle w:val="TableText"/>
              <w:keepNext w:val="0"/>
            </w:pPr>
            <w:r>
              <w:t>1..1</w:t>
            </w:r>
          </w:p>
        </w:tc>
        <w:tc>
          <w:tcPr>
            <w:tcW w:w="1152" w:type="dxa"/>
          </w:tcPr>
          <w:p w14:paraId="74B7E3E6" w14:textId="77777777" w:rsidR="00EE0CF2" w:rsidRDefault="00EE0CF2" w:rsidP="00D912E1">
            <w:pPr>
              <w:pStyle w:val="TableText"/>
              <w:keepNext w:val="0"/>
            </w:pPr>
            <w:r>
              <w:t>SHALL</w:t>
            </w:r>
          </w:p>
        </w:tc>
        <w:tc>
          <w:tcPr>
            <w:tcW w:w="864" w:type="dxa"/>
          </w:tcPr>
          <w:p w14:paraId="4DAED907" w14:textId="77777777" w:rsidR="00EE0CF2" w:rsidRDefault="00EE0CF2" w:rsidP="00D912E1">
            <w:pPr>
              <w:pStyle w:val="TableText"/>
              <w:keepNext w:val="0"/>
            </w:pPr>
          </w:p>
        </w:tc>
        <w:tc>
          <w:tcPr>
            <w:tcW w:w="1104" w:type="dxa"/>
          </w:tcPr>
          <w:p w14:paraId="47C8BFBA" w14:textId="77777777" w:rsidR="00EE0CF2" w:rsidRDefault="0085191F" w:rsidP="00D912E1">
            <w:pPr>
              <w:pStyle w:val="TableText"/>
              <w:keepNext w:val="0"/>
            </w:pPr>
            <w:hyperlink w:anchor="C_1098-32132">
              <w:r w:rsidR="00EE0CF2">
                <w:rPr>
                  <w:rStyle w:val="HyperlinkText9pt"/>
                </w:rPr>
                <w:t>1098-32132</w:t>
              </w:r>
            </w:hyperlink>
          </w:p>
        </w:tc>
        <w:tc>
          <w:tcPr>
            <w:tcW w:w="2975" w:type="dxa"/>
          </w:tcPr>
          <w:p w14:paraId="7B7028C5" w14:textId="77777777" w:rsidR="00EE0CF2" w:rsidRDefault="0085191F" w:rsidP="00D912E1">
            <w:pPr>
              <w:pStyle w:val="TableText"/>
              <w:keepNext w:val="0"/>
            </w:pPr>
            <w:hyperlink w:anchor="Immunization_Medication_Information_V2">
              <w:r w:rsidR="00EE0CF2">
                <w:rPr>
                  <w:rStyle w:val="HyperlinkText9pt"/>
                </w:rPr>
                <w:t>Immunization Medication Information (V2) (identifier: urn:hl7ii:2.16.840.1.113883.10.20.22.4.54:2014-06-09</w:t>
              </w:r>
            </w:hyperlink>
          </w:p>
        </w:tc>
      </w:tr>
      <w:tr w:rsidR="00EE0CF2" w14:paraId="6DFB1741" w14:textId="77777777" w:rsidTr="00EE0CF2">
        <w:trPr>
          <w:jc w:val="center"/>
        </w:trPr>
        <w:tc>
          <w:tcPr>
            <w:tcW w:w="3345" w:type="dxa"/>
          </w:tcPr>
          <w:p w14:paraId="588DA059" w14:textId="77777777" w:rsidR="00EE0CF2" w:rsidRDefault="00EE0CF2" w:rsidP="00D912E1">
            <w:pPr>
              <w:pStyle w:val="TableText"/>
              <w:keepNext w:val="0"/>
            </w:pPr>
            <w:r>
              <w:tab/>
              <w:t>performer</w:t>
            </w:r>
          </w:p>
        </w:tc>
        <w:tc>
          <w:tcPr>
            <w:tcW w:w="720" w:type="dxa"/>
          </w:tcPr>
          <w:p w14:paraId="4C4D62FA" w14:textId="77777777" w:rsidR="00EE0CF2" w:rsidRDefault="00EE0CF2" w:rsidP="00D912E1">
            <w:pPr>
              <w:pStyle w:val="TableText"/>
              <w:keepNext w:val="0"/>
            </w:pPr>
            <w:r>
              <w:t>0..*</w:t>
            </w:r>
          </w:p>
        </w:tc>
        <w:tc>
          <w:tcPr>
            <w:tcW w:w="1152" w:type="dxa"/>
          </w:tcPr>
          <w:p w14:paraId="4FDAF932" w14:textId="77777777" w:rsidR="00EE0CF2" w:rsidRDefault="00EE0CF2" w:rsidP="00D912E1">
            <w:pPr>
              <w:pStyle w:val="TableText"/>
              <w:keepNext w:val="0"/>
            </w:pPr>
            <w:r>
              <w:t>MAY</w:t>
            </w:r>
          </w:p>
        </w:tc>
        <w:tc>
          <w:tcPr>
            <w:tcW w:w="864" w:type="dxa"/>
          </w:tcPr>
          <w:p w14:paraId="1E96CDFB" w14:textId="77777777" w:rsidR="00EE0CF2" w:rsidRDefault="00EE0CF2" w:rsidP="00D912E1">
            <w:pPr>
              <w:pStyle w:val="TableText"/>
              <w:keepNext w:val="0"/>
            </w:pPr>
          </w:p>
        </w:tc>
        <w:tc>
          <w:tcPr>
            <w:tcW w:w="1104" w:type="dxa"/>
          </w:tcPr>
          <w:p w14:paraId="1A68CF5B" w14:textId="77777777" w:rsidR="00EE0CF2" w:rsidRDefault="0085191F" w:rsidP="00D912E1">
            <w:pPr>
              <w:pStyle w:val="TableText"/>
              <w:keepNext w:val="0"/>
            </w:pPr>
            <w:hyperlink w:anchor="C_1098-32104">
              <w:r w:rsidR="00EE0CF2">
                <w:rPr>
                  <w:rStyle w:val="HyperlinkText9pt"/>
                </w:rPr>
                <w:t>1098-32104</w:t>
              </w:r>
            </w:hyperlink>
          </w:p>
        </w:tc>
        <w:tc>
          <w:tcPr>
            <w:tcW w:w="2975" w:type="dxa"/>
          </w:tcPr>
          <w:p w14:paraId="41E7A03D" w14:textId="77777777" w:rsidR="00EE0CF2" w:rsidRDefault="00EE0CF2" w:rsidP="00D912E1">
            <w:pPr>
              <w:pStyle w:val="TableText"/>
              <w:keepNext w:val="0"/>
            </w:pPr>
          </w:p>
        </w:tc>
      </w:tr>
      <w:tr w:rsidR="00EE0CF2" w14:paraId="7A48D853" w14:textId="77777777" w:rsidTr="00EE0CF2">
        <w:trPr>
          <w:jc w:val="center"/>
        </w:trPr>
        <w:tc>
          <w:tcPr>
            <w:tcW w:w="3345" w:type="dxa"/>
          </w:tcPr>
          <w:p w14:paraId="54B8034F" w14:textId="77777777" w:rsidR="00EE0CF2" w:rsidRDefault="00EE0CF2" w:rsidP="00D912E1">
            <w:pPr>
              <w:pStyle w:val="TableText"/>
              <w:keepNext w:val="0"/>
            </w:pPr>
            <w:r>
              <w:lastRenderedPageBreak/>
              <w:tab/>
              <w:t>author</w:t>
            </w:r>
          </w:p>
        </w:tc>
        <w:tc>
          <w:tcPr>
            <w:tcW w:w="720" w:type="dxa"/>
          </w:tcPr>
          <w:p w14:paraId="3263E0B7" w14:textId="77777777" w:rsidR="00EE0CF2" w:rsidRDefault="00EE0CF2" w:rsidP="00D912E1">
            <w:pPr>
              <w:pStyle w:val="TableText"/>
              <w:keepNext w:val="0"/>
            </w:pPr>
            <w:r>
              <w:t>0..*</w:t>
            </w:r>
          </w:p>
        </w:tc>
        <w:tc>
          <w:tcPr>
            <w:tcW w:w="1152" w:type="dxa"/>
          </w:tcPr>
          <w:p w14:paraId="3CB09F5A" w14:textId="77777777" w:rsidR="00EE0CF2" w:rsidRDefault="00EE0CF2" w:rsidP="00D912E1">
            <w:pPr>
              <w:pStyle w:val="TableText"/>
              <w:keepNext w:val="0"/>
            </w:pPr>
            <w:r>
              <w:t>MAY</w:t>
            </w:r>
          </w:p>
        </w:tc>
        <w:tc>
          <w:tcPr>
            <w:tcW w:w="864" w:type="dxa"/>
          </w:tcPr>
          <w:p w14:paraId="5EDE157D" w14:textId="77777777" w:rsidR="00EE0CF2" w:rsidRDefault="00EE0CF2" w:rsidP="00D912E1">
            <w:pPr>
              <w:pStyle w:val="TableText"/>
              <w:keepNext w:val="0"/>
            </w:pPr>
          </w:p>
        </w:tc>
        <w:tc>
          <w:tcPr>
            <w:tcW w:w="1104" w:type="dxa"/>
          </w:tcPr>
          <w:p w14:paraId="08EB356E" w14:textId="77777777" w:rsidR="00EE0CF2" w:rsidRDefault="0085191F" w:rsidP="00D912E1">
            <w:pPr>
              <w:pStyle w:val="TableText"/>
              <w:keepNext w:val="0"/>
            </w:pPr>
            <w:hyperlink w:anchor="C_1098-32105">
              <w:r w:rsidR="00EE0CF2">
                <w:rPr>
                  <w:rStyle w:val="HyperlinkText9pt"/>
                </w:rPr>
                <w:t>1098-32105</w:t>
              </w:r>
            </w:hyperlink>
          </w:p>
        </w:tc>
        <w:tc>
          <w:tcPr>
            <w:tcW w:w="2975" w:type="dxa"/>
          </w:tcPr>
          <w:p w14:paraId="426D6858" w14:textId="77777777" w:rsidR="00EE0CF2" w:rsidRDefault="0085191F" w:rsidP="00D912E1">
            <w:pPr>
              <w:pStyle w:val="TableText"/>
              <w:keepNext w:val="0"/>
            </w:pPr>
            <w:hyperlink w:anchor="U_Author_Participation">
              <w:r w:rsidR="00EE0CF2">
                <w:rPr>
                  <w:rStyle w:val="HyperlinkText9pt"/>
                </w:rPr>
                <w:t>Author Participation (identifier: urn:oid:2.16.840.1.113883.10.20.22.4.119</w:t>
              </w:r>
            </w:hyperlink>
          </w:p>
        </w:tc>
      </w:tr>
      <w:tr w:rsidR="00EE0CF2" w14:paraId="33E80B58" w14:textId="77777777" w:rsidTr="00EE0CF2">
        <w:trPr>
          <w:jc w:val="center"/>
        </w:trPr>
        <w:tc>
          <w:tcPr>
            <w:tcW w:w="3345" w:type="dxa"/>
          </w:tcPr>
          <w:p w14:paraId="579FD89E" w14:textId="77777777" w:rsidR="00EE0CF2" w:rsidRDefault="00EE0CF2" w:rsidP="00D912E1">
            <w:pPr>
              <w:pStyle w:val="TableText"/>
              <w:keepNext w:val="0"/>
            </w:pPr>
            <w:r>
              <w:tab/>
              <w:t>entryRelationship</w:t>
            </w:r>
          </w:p>
        </w:tc>
        <w:tc>
          <w:tcPr>
            <w:tcW w:w="720" w:type="dxa"/>
          </w:tcPr>
          <w:p w14:paraId="2A4617F7" w14:textId="77777777" w:rsidR="00EE0CF2" w:rsidRDefault="00EE0CF2" w:rsidP="00D912E1">
            <w:pPr>
              <w:pStyle w:val="TableText"/>
              <w:keepNext w:val="0"/>
            </w:pPr>
            <w:r>
              <w:t>0..*</w:t>
            </w:r>
          </w:p>
        </w:tc>
        <w:tc>
          <w:tcPr>
            <w:tcW w:w="1152" w:type="dxa"/>
          </w:tcPr>
          <w:p w14:paraId="5E122E27" w14:textId="77777777" w:rsidR="00EE0CF2" w:rsidRDefault="00EE0CF2" w:rsidP="00D912E1">
            <w:pPr>
              <w:pStyle w:val="TableText"/>
              <w:keepNext w:val="0"/>
            </w:pPr>
            <w:r>
              <w:t>MAY</w:t>
            </w:r>
          </w:p>
        </w:tc>
        <w:tc>
          <w:tcPr>
            <w:tcW w:w="864" w:type="dxa"/>
          </w:tcPr>
          <w:p w14:paraId="7A817CAF" w14:textId="77777777" w:rsidR="00EE0CF2" w:rsidRDefault="00EE0CF2" w:rsidP="00D912E1">
            <w:pPr>
              <w:pStyle w:val="TableText"/>
              <w:keepNext w:val="0"/>
            </w:pPr>
          </w:p>
        </w:tc>
        <w:tc>
          <w:tcPr>
            <w:tcW w:w="1104" w:type="dxa"/>
          </w:tcPr>
          <w:p w14:paraId="549942B4" w14:textId="77777777" w:rsidR="00EE0CF2" w:rsidRDefault="0085191F" w:rsidP="00D912E1">
            <w:pPr>
              <w:pStyle w:val="TableText"/>
              <w:keepNext w:val="0"/>
            </w:pPr>
            <w:hyperlink w:anchor="C_1098-32108">
              <w:r w:rsidR="00EE0CF2">
                <w:rPr>
                  <w:rStyle w:val="HyperlinkText9pt"/>
                </w:rPr>
                <w:t>1098-32108</w:t>
              </w:r>
            </w:hyperlink>
          </w:p>
        </w:tc>
        <w:tc>
          <w:tcPr>
            <w:tcW w:w="2975" w:type="dxa"/>
          </w:tcPr>
          <w:p w14:paraId="16A0DA6B" w14:textId="77777777" w:rsidR="00EE0CF2" w:rsidRDefault="00EE0CF2" w:rsidP="00D912E1">
            <w:pPr>
              <w:pStyle w:val="TableText"/>
              <w:keepNext w:val="0"/>
            </w:pPr>
          </w:p>
        </w:tc>
      </w:tr>
      <w:tr w:rsidR="00EE0CF2" w14:paraId="14B69AF3" w14:textId="77777777" w:rsidTr="00EE0CF2">
        <w:trPr>
          <w:jc w:val="center"/>
        </w:trPr>
        <w:tc>
          <w:tcPr>
            <w:tcW w:w="3345" w:type="dxa"/>
          </w:tcPr>
          <w:p w14:paraId="68080BF4" w14:textId="77777777" w:rsidR="00EE0CF2" w:rsidRDefault="00EE0CF2" w:rsidP="00D912E1">
            <w:pPr>
              <w:pStyle w:val="TableText"/>
              <w:keepNext w:val="0"/>
            </w:pPr>
            <w:r>
              <w:tab/>
            </w:r>
            <w:r>
              <w:tab/>
              <w:t>@typeCode</w:t>
            </w:r>
          </w:p>
        </w:tc>
        <w:tc>
          <w:tcPr>
            <w:tcW w:w="720" w:type="dxa"/>
          </w:tcPr>
          <w:p w14:paraId="17BF7971" w14:textId="77777777" w:rsidR="00EE0CF2" w:rsidRDefault="00EE0CF2" w:rsidP="00D912E1">
            <w:pPr>
              <w:pStyle w:val="TableText"/>
              <w:keepNext w:val="0"/>
            </w:pPr>
            <w:r>
              <w:t>1..1</w:t>
            </w:r>
          </w:p>
        </w:tc>
        <w:tc>
          <w:tcPr>
            <w:tcW w:w="1152" w:type="dxa"/>
          </w:tcPr>
          <w:p w14:paraId="27A2A9D0" w14:textId="77777777" w:rsidR="00EE0CF2" w:rsidRDefault="00EE0CF2" w:rsidP="00D912E1">
            <w:pPr>
              <w:pStyle w:val="TableText"/>
              <w:keepNext w:val="0"/>
            </w:pPr>
            <w:r>
              <w:t>SHALL</w:t>
            </w:r>
          </w:p>
        </w:tc>
        <w:tc>
          <w:tcPr>
            <w:tcW w:w="864" w:type="dxa"/>
          </w:tcPr>
          <w:p w14:paraId="26594829" w14:textId="77777777" w:rsidR="00EE0CF2" w:rsidRDefault="00EE0CF2" w:rsidP="00D912E1">
            <w:pPr>
              <w:pStyle w:val="TableText"/>
              <w:keepNext w:val="0"/>
            </w:pPr>
          </w:p>
        </w:tc>
        <w:tc>
          <w:tcPr>
            <w:tcW w:w="1104" w:type="dxa"/>
          </w:tcPr>
          <w:p w14:paraId="4A321E31" w14:textId="77777777" w:rsidR="00EE0CF2" w:rsidRDefault="0085191F" w:rsidP="00D912E1">
            <w:pPr>
              <w:pStyle w:val="TableText"/>
              <w:keepNext w:val="0"/>
            </w:pPr>
            <w:hyperlink w:anchor="C_1098-32109">
              <w:r w:rsidR="00EE0CF2">
                <w:rPr>
                  <w:rStyle w:val="HyperlinkText9pt"/>
                </w:rPr>
                <w:t>1098-32109</w:t>
              </w:r>
            </w:hyperlink>
          </w:p>
        </w:tc>
        <w:tc>
          <w:tcPr>
            <w:tcW w:w="2975" w:type="dxa"/>
          </w:tcPr>
          <w:p w14:paraId="7FBD1AB5" w14:textId="77777777" w:rsidR="00EE0CF2" w:rsidRDefault="00EE0CF2" w:rsidP="00D912E1">
            <w:pPr>
              <w:pStyle w:val="TableText"/>
              <w:keepNext w:val="0"/>
            </w:pPr>
            <w:r>
              <w:t>urn:oid:2.16.840.1.113883.5.1002 (HL7ActRelationshipType) = REFR</w:t>
            </w:r>
          </w:p>
        </w:tc>
      </w:tr>
      <w:tr w:rsidR="00EE0CF2" w14:paraId="45E29095" w14:textId="77777777" w:rsidTr="00EE0CF2">
        <w:trPr>
          <w:jc w:val="center"/>
        </w:trPr>
        <w:tc>
          <w:tcPr>
            <w:tcW w:w="3345" w:type="dxa"/>
          </w:tcPr>
          <w:p w14:paraId="3C63263B" w14:textId="77777777" w:rsidR="00EE0CF2" w:rsidRDefault="00EE0CF2" w:rsidP="00D912E1">
            <w:pPr>
              <w:pStyle w:val="TableText"/>
              <w:keepNext w:val="0"/>
            </w:pPr>
            <w:r>
              <w:tab/>
            </w:r>
            <w:r>
              <w:tab/>
              <w:t>observation</w:t>
            </w:r>
          </w:p>
        </w:tc>
        <w:tc>
          <w:tcPr>
            <w:tcW w:w="720" w:type="dxa"/>
          </w:tcPr>
          <w:p w14:paraId="42BE89FD" w14:textId="77777777" w:rsidR="00EE0CF2" w:rsidRDefault="00EE0CF2" w:rsidP="00D912E1">
            <w:pPr>
              <w:pStyle w:val="TableText"/>
              <w:keepNext w:val="0"/>
            </w:pPr>
            <w:r>
              <w:t>1..1</w:t>
            </w:r>
          </w:p>
        </w:tc>
        <w:tc>
          <w:tcPr>
            <w:tcW w:w="1152" w:type="dxa"/>
          </w:tcPr>
          <w:p w14:paraId="22C07F9C" w14:textId="77777777" w:rsidR="00EE0CF2" w:rsidRDefault="00EE0CF2" w:rsidP="00D912E1">
            <w:pPr>
              <w:pStyle w:val="TableText"/>
              <w:keepNext w:val="0"/>
            </w:pPr>
            <w:r>
              <w:t>SHALL</w:t>
            </w:r>
          </w:p>
        </w:tc>
        <w:tc>
          <w:tcPr>
            <w:tcW w:w="864" w:type="dxa"/>
          </w:tcPr>
          <w:p w14:paraId="4DEC4F33" w14:textId="77777777" w:rsidR="00EE0CF2" w:rsidRDefault="00EE0CF2" w:rsidP="00D912E1">
            <w:pPr>
              <w:pStyle w:val="TableText"/>
              <w:keepNext w:val="0"/>
            </w:pPr>
          </w:p>
        </w:tc>
        <w:tc>
          <w:tcPr>
            <w:tcW w:w="1104" w:type="dxa"/>
          </w:tcPr>
          <w:p w14:paraId="7DA734F6" w14:textId="77777777" w:rsidR="00EE0CF2" w:rsidRDefault="0085191F" w:rsidP="00D912E1">
            <w:pPr>
              <w:pStyle w:val="TableText"/>
              <w:keepNext w:val="0"/>
            </w:pPr>
            <w:hyperlink w:anchor="C_1098-32110">
              <w:r w:rsidR="00EE0CF2">
                <w:rPr>
                  <w:rStyle w:val="HyperlinkText9pt"/>
                </w:rPr>
                <w:t>1098-32110</w:t>
              </w:r>
            </w:hyperlink>
          </w:p>
        </w:tc>
        <w:tc>
          <w:tcPr>
            <w:tcW w:w="2975" w:type="dxa"/>
          </w:tcPr>
          <w:p w14:paraId="12A7AE9E" w14:textId="77777777" w:rsidR="00EE0CF2" w:rsidRDefault="0085191F" w:rsidP="00D912E1">
            <w:pPr>
              <w:pStyle w:val="TableText"/>
              <w:keepNext w:val="0"/>
            </w:pPr>
            <w:hyperlink w:anchor="E_Priority_Preference">
              <w:r w:rsidR="00EE0CF2">
                <w:rPr>
                  <w:rStyle w:val="HyperlinkText9pt"/>
                </w:rPr>
                <w:t>Priority Preference (identifier: urn:oid:2.16.840.1.113883.10.20.22.4.143</w:t>
              </w:r>
            </w:hyperlink>
          </w:p>
        </w:tc>
      </w:tr>
      <w:tr w:rsidR="00EE0CF2" w14:paraId="1F3A3A01" w14:textId="77777777" w:rsidTr="00EE0CF2">
        <w:trPr>
          <w:jc w:val="center"/>
        </w:trPr>
        <w:tc>
          <w:tcPr>
            <w:tcW w:w="3345" w:type="dxa"/>
          </w:tcPr>
          <w:p w14:paraId="1FD16BEA" w14:textId="77777777" w:rsidR="00EE0CF2" w:rsidRDefault="00EE0CF2" w:rsidP="00D912E1">
            <w:pPr>
              <w:pStyle w:val="TableText"/>
              <w:keepNext w:val="0"/>
            </w:pPr>
            <w:r>
              <w:tab/>
              <w:t>entryRelationship</w:t>
            </w:r>
          </w:p>
        </w:tc>
        <w:tc>
          <w:tcPr>
            <w:tcW w:w="720" w:type="dxa"/>
          </w:tcPr>
          <w:p w14:paraId="4025A3EF" w14:textId="77777777" w:rsidR="00EE0CF2" w:rsidRDefault="00EE0CF2" w:rsidP="00D912E1">
            <w:pPr>
              <w:pStyle w:val="TableText"/>
              <w:keepNext w:val="0"/>
            </w:pPr>
            <w:r>
              <w:t>0..*</w:t>
            </w:r>
          </w:p>
        </w:tc>
        <w:tc>
          <w:tcPr>
            <w:tcW w:w="1152" w:type="dxa"/>
          </w:tcPr>
          <w:p w14:paraId="7F0EDCF0" w14:textId="77777777" w:rsidR="00EE0CF2" w:rsidRDefault="00EE0CF2" w:rsidP="00D912E1">
            <w:pPr>
              <w:pStyle w:val="TableText"/>
              <w:keepNext w:val="0"/>
            </w:pPr>
            <w:r>
              <w:t>MAY</w:t>
            </w:r>
          </w:p>
        </w:tc>
        <w:tc>
          <w:tcPr>
            <w:tcW w:w="864" w:type="dxa"/>
          </w:tcPr>
          <w:p w14:paraId="783EF093" w14:textId="77777777" w:rsidR="00EE0CF2" w:rsidRDefault="00EE0CF2" w:rsidP="00D912E1">
            <w:pPr>
              <w:pStyle w:val="TableText"/>
              <w:keepNext w:val="0"/>
            </w:pPr>
          </w:p>
        </w:tc>
        <w:tc>
          <w:tcPr>
            <w:tcW w:w="1104" w:type="dxa"/>
          </w:tcPr>
          <w:p w14:paraId="21A02E51" w14:textId="77777777" w:rsidR="00EE0CF2" w:rsidRDefault="0085191F" w:rsidP="00D912E1">
            <w:pPr>
              <w:pStyle w:val="TableText"/>
              <w:keepNext w:val="0"/>
            </w:pPr>
            <w:hyperlink w:anchor="C_1098-32114">
              <w:r w:rsidR="00EE0CF2">
                <w:rPr>
                  <w:rStyle w:val="HyperlinkText9pt"/>
                </w:rPr>
                <w:t>1098-32114</w:t>
              </w:r>
            </w:hyperlink>
          </w:p>
        </w:tc>
        <w:tc>
          <w:tcPr>
            <w:tcW w:w="2975" w:type="dxa"/>
          </w:tcPr>
          <w:p w14:paraId="191D9718" w14:textId="77777777" w:rsidR="00EE0CF2" w:rsidRDefault="00EE0CF2" w:rsidP="00D912E1">
            <w:pPr>
              <w:pStyle w:val="TableText"/>
              <w:keepNext w:val="0"/>
            </w:pPr>
          </w:p>
        </w:tc>
      </w:tr>
      <w:tr w:rsidR="00EE0CF2" w14:paraId="0F2C5E36" w14:textId="77777777" w:rsidTr="00EE0CF2">
        <w:trPr>
          <w:jc w:val="center"/>
        </w:trPr>
        <w:tc>
          <w:tcPr>
            <w:tcW w:w="3345" w:type="dxa"/>
          </w:tcPr>
          <w:p w14:paraId="17CFFA61" w14:textId="77777777" w:rsidR="00EE0CF2" w:rsidRDefault="00EE0CF2" w:rsidP="00D912E1">
            <w:pPr>
              <w:pStyle w:val="TableText"/>
              <w:keepNext w:val="0"/>
            </w:pPr>
            <w:r>
              <w:tab/>
            </w:r>
            <w:r>
              <w:tab/>
              <w:t>@typeCode</w:t>
            </w:r>
          </w:p>
        </w:tc>
        <w:tc>
          <w:tcPr>
            <w:tcW w:w="720" w:type="dxa"/>
          </w:tcPr>
          <w:p w14:paraId="20C50FB1" w14:textId="77777777" w:rsidR="00EE0CF2" w:rsidRDefault="00EE0CF2" w:rsidP="00D912E1">
            <w:pPr>
              <w:pStyle w:val="TableText"/>
              <w:keepNext w:val="0"/>
            </w:pPr>
            <w:r>
              <w:t>1..1</w:t>
            </w:r>
          </w:p>
        </w:tc>
        <w:tc>
          <w:tcPr>
            <w:tcW w:w="1152" w:type="dxa"/>
          </w:tcPr>
          <w:p w14:paraId="42F7B279" w14:textId="77777777" w:rsidR="00EE0CF2" w:rsidRDefault="00EE0CF2" w:rsidP="00D912E1">
            <w:pPr>
              <w:pStyle w:val="TableText"/>
              <w:keepNext w:val="0"/>
            </w:pPr>
            <w:r>
              <w:t>SHALL</w:t>
            </w:r>
          </w:p>
        </w:tc>
        <w:tc>
          <w:tcPr>
            <w:tcW w:w="864" w:type="dxa"/>
          </w:tcPr>
          <w:p w14:paraId="33869623" w14:textId="77777777" w:rsidR="00EE0CF2" w:rsidRDefault="00EE0CF2" w:rsidP="00D912E1">
            <w:pPr>
              <w:pStyle w:val="TableText"/>
              <w:keepNext w:val="0"/>
            </w:pPr>
          </w:p>
        </w:tc>
        <w:tc>
          <w:tcPr>
            <w:tcW w:w="1104" w:type="dxa"/>
          </w:tcPr>
          <w:p w14:paraId="4D3A8FCF" w14:textId="77777777" w:rsidR="00EE0CF2" w:rsidRDefault="0085191F" w:rsidP="00D912E1">
            <w:pPr>
              <w:pStyle w:val="TableText"/>
              <w:keepNext w:val="0"/>
            </w:pPr>
            <w:hyperlink w:anchor="C_1098-32115">
              <w:r w:rsidR="00EE0CF2">
                <w:rPr>
                  <w:rStyle w:val="HyperlinkText9pt"/>
                </w:rPr>
                <w:t>1098-32115</w:t>
              </w:r>
            </w:hyperlink>
          </w:p>
        </w:tc>
        <w:tc>
          <w:tcPr>
            <w:tcW w:w="2975" w:type="dxa"/>
          </w:tcPr>
          <w:p w14:paraId="5AABE2E5" w14:textId="77777777" w:rsidR="00EE0CF2" w:rsidRDefault="00EE0CF2" w:rsidP="00D912E1">
            <w:pPr>
              <w:pStyle w:val="TableText"/>
              <w:keepNext w:val="0"/>
            </w:pPr>
            <w:r>
              <w:t>urn:oid:2.16.840.1.113883.5.1002 (HL7ActRelationshipType) = RSON</w:t>
            </w:r>
          </w:p>
        </w:tc>
      </w:tr>
      <w:tr w:rsidR="00EE0CF2" w14:paraId="127804F8" w14:textId="77777777" w:rsidTr="00EE0CF2">
        <w:trPr>
          <w:jc w:val="center"/>
        </w:trPr>
        <w:tc>
          <w:tcPr>
            <w:tcW w:w="3345" w:type="dxa"/>
          </w:tcPr>
          <w:p w14:paraId="3426EA20" w14:textId="77777777" w:rsidR="00EE0CF2" w:rsidRDefault="00EE0CF2" w:rsidP="00D912E1">
            <w:pPr>
              <w:pStyle w:val="TableText"/>
              <w:keepNext w:val="0"/>
            </w:pPr>
            <w:r>
              <w:tab/>
            </w:r>
            <w:r>
              <w:tab/>
              <w:t>observation</w:t>
            </w:r>
          </w:p>
        </w:tc>
        <w:tc>
          <w:tcPr>
            <w:tcW w:w="720" w:type="dxa"/>
          </w:tcPr>
          <w:p w14:paraId="53F0A36B" w14:textId="77777777" w:rsidR="00EE0CF2" w:rsidRDefault="00EE0CF2" w:rsidP="00D912E1">
            <w:pPr>
              <w:pStyle w:val="TableText"/>
              <w:keepNext w:val="0"/>
            </w:pPr>
            <w:r>
              <w:t>1..1</w:t>
            </w:r>
          </w:p>
        </w:tc>
        <w:tc>
          <w:tcPr>
            <w:tcW w:w="1152" w:type="dxa"/>
          </w:tcPr>
          <w:p w14:paraId="51BA18E3" w14:textId="77777777" w:rsidR="00EE0CF2" w:rsidRDefault="00EE0CF2" w:rsidP="00D912E1">
            <w:pPr>
              <w:pStyle w:val="TableText"/>
              <w:keepNext w:val="0"/>
            </w:pPr>
            <w:r>
              <w:t>SHALL</w:t>
            </w:r>
          </w:p>
        </w:tc>
        <w:tc>
          <w:tcPr>
            <w:tcW w:w="864" w:type="dxa"/>
          </w:tcPr>
          <w:p w14:paraId="6B598E36" w14:textId="77777777" w:rsidR="00EE0CF2" w:rsidRDefault="00EE0CF2" w:rsidP="00D912E1">
            <w:pPr>
              <w:pStyle w:val="TableText"/>
              <w:keepNext w:val="0"/>
            </w:pPr>
          </w:p>
        </w:tc>
        <w:tc>
          <w:tcPr>
            <w:tcW w:w="1104" w:type="dxa"/>
          </w:tcPr>
          <w:p w14:paraId="65B18DF9" w14:textId="77777777" w:rsidR="00EE0CF2" w:rsidRDefault="0085191F" w:rsidP="00D912E1">
            <w:pPr>
              <w:pStyle w:val="TableText"/>
              <w:keepNext w:val="0"/>
            </w:pPr>
            <w:hyperlink w:anchor="C_1098-32116">
              <w:r w:rsidR="00EE0CF2">
                <w:rPr>
                  <w:rStyle w:val="HyperlinkText9pt"/>
                </w:rPr>
                <w:t>1098-32116</w:t>
              </w:r>
            </w:hyperlink>
          </w:p>
        </w:tc>
        <w:tc>
          <w:tcPr>
            <w:tcW w:w="2975" w:type="dxa"/>
          </w:tcPr>
          <w:p w14:paraId="67A07A12" w14:textId="77777777" w:rsidR="00EE0CF2" w:rsidRDefault="0085191F" w:rsidP="00D912E1">
            <w:pPr>
              <w:pStyle w:val="TableText"/>
              <w:keepNext w:val="0"/>
            </w:pPr>
            <w:hyperlink w:anchor="Indication_V2">
              <w:r w:rsidR="00EE0CF2">
                <w:rPr>
                  <w:rStyle w:val="HyperlinkText9pt"/>
                </w:rPr>
                <w:t>Indication (V2) (identifier: urn:hl7ii:2.16.840.1.113883.10.20.22.4.19:2014-06-09</w:t>
              </w:r>
            </w:hyperlink>
          </w:p>
        </w:tc>
      </w:tr>
      <w:tr w:rsidR="00EE0CF2" w14:paraId="18BA89F7" w14:textId="77777777" w:rsidTr="00EE0CF2">
        <w:trPr>
          <w:jc w:val="center"/>
        </w:trPr>
        <w:tc>
          <w:tcPr>
            <w:tcW w:w="3345" w:type="dxa"/>
          </w:tcPr>
          <w:p w14:paraId="21635E4F" w14:textId="77777777" w:rsidR="00EE0CF2" w:rsidRDefault="00EE0CF2" w:rsidP="00D912E1">
            <w:pPr>
              <w:pStyle w:val="TableText"/>
              <w:keepNext w:val="0"/>
            </w:pPr>
            <w:r>
              <w:tab/>
              <w:t>entryRelationship</w:t>
            </w:r>
          </w:p>
        </w:tc>
        <w:tc>
          <w:tcPr>
            <w:tcW w:w="720" w:type="dxa"/>
          </w:tcPr>
          <w:p w14:paraId="7C25C9B9" w14:textId="77777777" w:rsidR="00EE0CF2" w:rsidRDefault="00EE0CF2" w:rsidP="00D912E1">
            <w:pPr>
              <w:pStyle w:val="TableText"/>
              <w:keepNext w:val="0"/>
            </w:pPr>
            <w:r>
              <w:t>0..*</w:t>
            </w:r>
          </w:p>
        </w:tc>
        <w:tc>
          <w:tcPr>
            <w:tcW w:w="1152" w:type="dxa"/>
          </w:tcPr>
          <w:p w14:paraId="50B8B3EB" w14:textId="77777777" w:rsidR="00EE0CF2" w:rsidRDefault="00EE0CF2" w:rsidP="00D912E1">
            <w:pPr>
              <w:pStyle w:val="TableText"/>
              <w:keepNext w:val="0"/>
            </w:pPr>
            <w:r>
              <w:t>MAY</w:t>
            </w:r>
          </w:p>
        </w:tc>
        <w:tc>
          <w:tcPr>
            <w:tcW w:w="864" w:type="dxa"/>
          </w:tcPr>
          <w:p w14:paraId="58DB25FF" w14:textId="77777777" w:rsidR="00EE0CF2" w:rsidRDefault="00EE0CF2" w:rsidP="00D912E1">
            <w:pPr>
              <w:pStyle w:val="TableText"/>
              <w:keepNext w:val="0"/>
            </w:pPr>
          </w:p>
        </w:tc>
        <w:tc>
          <w:tcPr>
            <w:tcW w:w="1104" w:type="dxa"/>
          </w:tcPr>
          <w:p w14:paraId="6A4D897E" w14:textId="77777777" w:rsidR="00EE0CF2" w:rsidRDefault="0085191F" w:rsidP="00D912E1">
            <w:pPr>
              <w:pStyle w:val="TableText"/>
              <w:keepNext w:val="0"/>
            </w:pPr>
            <w:hyperlink w:anchor="C_1098-32117">
              <w:r w:rsidR="00EE0CF2">
                <w:rPr>
                  <w:rStyle w:val="HyperlinkText9pt"/>
                </w:rPr>
                <w:t>1098-32117</w:t>
              </w:r>
            </w:hyperlink>
          </w:p>
        </w:tc>
        <w:tc>
          <w:tcPr>
            <w:tcW w:w="2975" w:type="dxa"/>
          </w:tcPr>
          <w:p w14:paraId="3BA08928" w14:textId="77777777" w:rsidR="00EE0CF2" w:rsidRDefault="00EE0CF2" w:rsidP="00D912E1">
            <w:pPr>
              <w:pStyle w:val="TableText"/>
              <w:keepNext w:val="0"/>
            </w:pPr>
          </w:p>
        </w:tc>
      </w:tr>
      <w:tr w:rsidR="00EE0CF2" w14:paraId="6D7653FC" w14:textId="77777777" w:rsidTr="00EE0CF2">
        <w:trPr>
          <w:jc w:val="center"/>
        </w:trPr>
        <w:tc>
          <w:tcPr>
            <w:tcW w:w="3345" w:type="dxa"/>
          </w:tcPr>
          <w:p w14:paraId="474B98AE" w14:textId="77777777" w:rsidR="00EE0CF2" w:rsidRDefault="00EE0CF2" w:rsidP="00D912E1">
            <w:pPr>
              <w:pStyle w:val="TableText"/>
              <w:keepNext w:val="0"/>
            </w:pPr>
            <w:r>
              <w:tab/>
            </w:r>
            <w:r>
              <w:tab/>
              <w:t>@typeCode</w:t>
            </w:r>
          </w:p>
        </w:tc>
        <w:tc>
          <w:tcPr>
            <w:tcW w:w="720" w:type="dxa"/>
          </w:tcPr>
          <w:p w14:paraId="3A2D1DC8" w14:textId="77777777" w:rsidR="00EE0CF2" w:rsidRDefault="00EE0CF2" w:rsidP="00D912E1">
            <w:pPr>
              <w:pStyle w:val="TableText"/>
              <w:keepNext w:val="0"/>
            </w:pPr>
            <w:r>
              <w:t>1..1</w:t>
            </w:r>
          </w:p>
        </w:tc>
        <w:tc>
          <w:tcPr>
            <w:tcW w:w="1152" w:type="dxa"/>
          </w:tcPr>
          <w:p w14:paraId="6FDC61F0" w14:textId="77777777" w:rsidR="00EE0CF2" w:rsidRDefault="00EE0CF2" w:rsidP="00D912E1">
            <w:pPr>
              <w:pStyle w:val="TableText"/>
              <w:keepNext w:val="0"/>
            </w:pPr>
            <w:r>
              <w:t>SHALL</w:t>
            </w:r>
          </w:p>
        </w:tc>
        <w:tc>
          <w:tcPr>
            <w:tcW w:w="864" w:type="dxa"/>
          </w:tcPr>
          <w:p w14:paraId="74A61DAF" w14:textId="77777777" w:rsidR="00EE0CF2" w:rsidRDefault="00EE0CF2" w:rsidP="00D912E1">
            <w:pPr>
              <w:pStyle w:val="TableText"/>
              <w:keepNext w:val="0"/>
            </w:pPr>
          </w:p>
        </w:tc>
        <w:tc>
          <w:tcPr>
            <w:tcW w:w="1104" w:type="dxa"/>
          </w:tcPr>
          <w:p w14:paraId="23CDB930" w14:textId="77777777" w:rsidR="00EE0CF2" w:rsidRDefault="0085191F" w:rsidP="00D912E1">
            <w:pPr>
              <w:pStyle w:val="TableText"/>
              <w:keepNext w:val="0"/>
            </w:pPr>
            <w:hyperlink w:anchor="C_1098-32118">
              <w:r w:rsidR="00EE0CF2">
                <w:rPr>
                  <w:rStyle w:val="HyperlinkText9pt"/>
                </w:rPr>
                <w:t>1098-32118</w:t>
              </w:r>
            </w:hyperlink>
          </w:p>
        </w:tc>
        <w:tc>
          <w:tcPr>
            <w:tcW w:w="2975" w:type="dxa"/>
          </w:tcPr>
          <w:p w14:paraId="26462E98" w14:textId="77777777" w:rsidR="00EE0CF2" w:rsidRDefault="00EE0CF2" w:rsidP="00D912E1">
            <w:pPr>
              <w:pStyle w:val="TableText"/>
              <w:keepNext w:val="0"/>
            </w:pPr>
            <w:r>
              <w:t>urn:oid:2.16.840.1.113883.5.1002 (HL7ActRelationshipType) = SUBJ</w:t>
            </w:r>
          </w:p>
        </w:tc>
      </w:tr>
      <w:tr w:rsidR="00EE0CF2" w14:paraId="11875B38" w14:textId="77777777" w:rsidTr="00EE0CF2">
        <w:trPr>
          <w:jc w:val="center"/>
        </w:trPr>
        <w:tc>
          <w:tcPr>
            <w:tcW w:w="3345" w:type="dxa"/>
          </w:tcPr>
          <w:p w14:paraId="6F80D16C" w14:textId="77777777" w:rsidR="00EE0CF2" w:rsidRDefault="00EE0CF2" w:rsidP="00D912E1">
            <w:pPr>
              <w:pStyle w:val="TableText"/>
              <w:keepNext w:val="0"/>
            </w:pPr>
            <w:r>
              <w:tab/>
            </w:r>
            <w:r>
              <w:tab/>
              <w:t>act</w:t>
            </w:r>
          </w:p>
        </w:tc>
        <w:tc>
          <w:tcPr>
            <w:tcW w:w="720" w:type="dxa"/>
          </w:tcPr>
          <w:p w14:paraId="3BEF0536" w14:textId="77777777" w:rsidR="00EE0CF2" w:rsidRDefault="00EE0CF2" w:rsidP="00D912E1">
            <w:pPr>
              <w:pStyle w:val="TableText"/>
              <w:keepNext w:val="0"/>
            </w:pPr>
            <w:r>
              <w:t>1..1</w:t>
            </w:r>
          </w:p>
        </w:tc>
        <w:tc>
          <w:tcPr>
            <w:tcW w:w="1152" w:type="dxa"/>
          </w:tcPr>
          <w:p w14:paraId="5BA7AE86" w14:textId="77777777" w:rsidR="00EE0CF2" w:rsidRDefault="00EE0CF2" w:rsidP="00D912E1">
            <w:pPr>
              <w:pStyle w:val="TableText"/>
              <w:keepNext w:val="0"/>
            </w:pPr>
            <w:r>
              <w:t>SHALL</w:t>
            </w:r>
          </w:p>
        </w:tc>
        <w:tc>
          <w:tcPr>
            <w:tcW w:w="864" w:type="dxa"/>
          </w:tcPr>
          <w:p w14:paraId="4ADF3693" w14:textId="77777777" w:rsidR="00EE0CF2" w:rsidRDefault="00EE0CF2" w:rsidP="00D912E1">
            <w:pPr>
              <w:pStyle w:val="TableText"/>
              <w:keepNext w:val="0"/>
            </w:pPr>
          </w:p>
        </w:tc>
        <w:tc>
          <w:tcPr>
            <w:tcW w:w="1104" w:type="dxa"/>
          </w:tcPr>
          <w:p w14:paraId="703D94D1" w14:textId="77777777" w:rsidR="00EE0CF2" w:rsidRDefault="0085191F" w:rsidP="00D912E1">
            <w:pPr>
              <w:pStyle w:val="TableText"/>
              <w:keepNext w:val="0"/>
            </w:pPr>
            <w:hyperlink w:anchor="C_1098-32119">
              <w:r w:rsidR="00EE0CF2">
                <w:rPr>
                  <w:rStyle w:val="HyperlinkText9pt"/>
                </w:rPr>
                <w:t>1098-32119</w:t>
              </w:r>
            </w:hyperlink>
          </w:p>
        </w:tc>
        <w:tc>
          <w:tcPr>
            <w:tcW w:w="2975" w:type="dxa"/>
          </w:tcPr>
          <w:p w14:paraId="058319F4" w14:textId="77777777" w:rsidR="00EE0CF2" w:rsidRDefault="0085191F" w:rsidP="00D912E1">
            <w:pPr>
              <w:pStyle w:val="TableText"/>
              <w:keepNext w:val="0"/>
            </w:pPr>
            <w:hyperlink w:anchor="Instruction_V2">
              <w:r w:rsidR="00EE0CF2">
                <w:rPr>
                  <w:rStyle w:val="HyperlinkText9pt"/>
                </w:rPr>
                <w:t>Instruction (V2) (identifier: urn:hl7ii:2.16.840.1.113883.10.20.22.4.20:2014-06-09</w:t>
              </w:r>
            </w:hyperlink>
          </w:p>
        </w:tc>
      </w:tr>
      <w:tr w:rsidR="00EE0CF2" w14:paraId="2141A8B7" w14:textId="77777777" w:rsidTr="00EE0CF2">
        <w:trPr>
          <w:jc w:val="center"/>
        </w:trPr>
        <w:tc>
          <w:tcPr>
            <w:tcW w:w="3345" w:type="dxa"/>
          </w:tcPr>
          <w:p w14:paraId="10C321F4" w14:textId="77777777" w:rsidR="00EE0CF2" w:rsidRDefault="00EE0CF2" w:rsidP="00D912E1">
            <w:pPr>
              <w:pStyle w:val="TableText"/>
              <w:keepNext w:val="0"/>
            </w:pPr>
            <w:r>
              <w:tab/>
              <w:t>precondition</w:t>
            </w:r>
          </w:p>
        </w:tc>
        <w:tc>
          <w:tcPr>
            <w:tcW w:w="720" w:type="dxa"/>
          </w:tcPr>
          <w:p w14:paraId="28FA405E" w14:textId="77777777" w:rsidR="00EE0CF2" w:rsidRDefault="00EE0CF2" w:rsidP="00D912E1">
            <w:pPr>
              <w:pStyle w:val="TableText"/>
              <w:keepNext w:val="0"/>
            </w:pPr>
            <w:r>
              <w:t>0..*</w:t>
            </w:r>
          </w:p>
        </w:tc>
        <w:tc>
          <w:tcPr>
            <w:tcW w:w="1152" w:type="dxa"/>
          </w:tcPr>
          <w:p w14:paraId="23842EDE" w14:textId="77777777" w:rsidR="00EE0CF2" w:rsidRDefault="00EE0CF2" w:rsidP="00D912E1">
            <w:pPr>
              <w:pStyle w:val="TableText"/>
              <w:keepNext w:val="0"/>
            </w:pPr>
            <w:r>
              <w:t>MAY</w:t>
            </w:r>
          </w:p>
        </w:tc>
        <w:tc>
          <w:tcPr>
            <w:tcW w:w="864" w:type="dxa"/>
          </w:tcPr>
          <w:p w14:paraId="2106B086" w14:textId="77777777" w:rsidR="00EE0CF2" w:rsidRDefault="00EE0CF2" w:rsidP="00D912E1">
            <w:pPr>
              <w:pStyle w:val="TableText"/>
              <w:keepNext w:val="0"/>
            </w:pPr>
          </w:p>
        </w:tc>
        <w:tc>
          <w:tcPr>
            <w:tcW w:w="1104" w:type="dxa"/>
          </w:tcPr>
          <w:p w14:paraId="18AECF29" w14:textId="77777777" w:rsidR="00EE0CF2" w:rsidRDefault="0085191F" w:rsidP="00D912E1">
            <w:pPr>
              <w:pStyle w:val="TableText"/>
              <w:keepNext w:val="0"/>
            </w:pPr>
            <w:hyperlink w:anchor="C_1098-32123">
              <w:r w:rsidR="00EE0CF2">
                <w:rPr>
                  <w:rStyle w:val="HyperlinkText9pt"/>
                </w:rPr>
                <w:t>1098-32123</w:t>
              </w:r>
            </w:hyperlink>
          </w:p>
        </w:tc>
        <w:tc>
          <w:tcPr>
            <w:tcW w:w="2975" w:type="dxa"/>
          </w:tcPr>
          <w:p w14:paraId="054E2081" w14:textId="77777777" w:rsidR="00EE0CF2" w:rsidRDefault="00EE0CF2" w:rsidP="00D912E1">
            <w:pPr>
              <w:pStyle w:val="TableText"/>
              <w:keepNext w:val="0"/>
            </w:pPr>
          </w:p>
        </w:tc>
      </w:tr>
      <w:tr w:rsidR="00EE0CF2" w14:paraId="7655E4E5" w14:textId="77777777" w:rsidTr="00EE0CF2">
        <w:trPr>
          <w:jc w:val="center"/>
        </w:trPr>
        <w:tc>
          <w:tcPr>
            <w:tcW w:w="3345" w:type="dxa"/>
          </w:tcPr>
          <w:p w14:paraId="6EF242A1" w14:textId="77777777" w:rsidR="00EE0CF2" w:rsidRDefault="00EE0CF2" w:rsidP="00D912E1">
            <w:pPr>
              <w:pStyle w:val="TableText"/>
              <w:keepNext w:val="0"/>
            </w:pPr>
            <w:r>
              <w:tab/>
            </w:r>
            <w:r>
              <w:tab/>
              <w:t>@typeCode</w:t>
            </w:r>
          </w:p>
        </w:tc>
        <w:tc>
          <w:tcPr>
            <w:tcW w:w="720" w:type="dxa"/>
          </w:tcPr>
          <w:p w14:paraId="5EF305A2" w14:textId="77777777" w:rsidR="00EE0CF2" w:rsidRDefault="00EE0CF2" w:rsidP="00D912E1">
            <w:pPr>
              <w:pStyle w:val="TableText"/>
              <w:keepNext w:val="0"/>
            </w:pPr>
            <w:r>
              <w:t>1..1</w:t>
            </w:r>
          </w:p>
        </w:tc>
        <w:tc>
          <w:tcPr>
            <w:tcW w:w="1152" w:type="dxa"/>
          </w:tcPr>
          <w:p w14:paraId="2C2C0E77" w14:textId="77777777" w:rsidR="00EE0CF2" w:rsidRDefault="00EE0CF2" w:rsidP="00D912E1">
            <w:pPr>
              <w:pStyle w:val="TableText"/>
              <w:keepNext w:val="0"/>
            </w:pPr>
            <w:r>
              <w:t>SHALL</w:t>
            </w:r>
          </w:p>
        </w:tc>
        <w:tc>
          <w:tcPr>
            <w:tcW w:w="864" w:type="dxa"/>
          </w:tcPr>
          <w:p w14:paraId="3133B350" w14:textId="77777777" w:rsidR="00EE0CF2" w:rsidRDefault="00EE0CF2" w:rsidP="00D912E1">
            <w:pPr>
              <w:pStyle w:val="TableText"/>
              <w:keepNext w:val="0"/>
            </w:pPr>
          </w:p>
        </w:tc>
        <w:tc>
          <w:tcPr>
            <w:tcW w:w="1104" w:type="dxa"/>
          </w:tcPr>
          <w:p w14:paraId="2772D3DD" w14:textId="77777777" w:rsidR="00EE0CF2" w:rsidRDefault="0085191F" w:rsidP="00D912E1">
            <w:pPr>
              <w:pStyle w:val="TableText"/>
              <w:keepNext w:val="0"/>
            </w:pPr>
            <w:hyperlink w:anchor="C_1098-32124">
              <w:r w:rsidR="00EE0CF2">
                <w:rPr>
                  <w:rStyle w:val="HyperlinkText9pt"/>
                </w:rPr>
                <w:t>1098-32124</w:t>
              </w:r>
            </w:hyperlink>
          </w:p>
        </w:tc>
        <w:tc>
          <w:tcPr>
            <w:tcW w:w="2975" w:type="dxa"/>
          </w:tcPr>
          <w:p w14:paraId="7B3689EB" w14:textId="77777777" w:rsidR="00EE0CF2" w:rsidRDefault="00EE0CF2" w:rsidP="00D912E1">
            <w:pPr>
              <w:pStyle w:val="TableText"/>
              <w:keepNext w:val="0"/>
            </w:pPr>
            <w:r>
              <w:t>urn:oid:2.16.840.1.113883.5.1002 (HL7ActRelationshipType) = PRCN</w:t>
            </w:r>
          </w:p>
        </w:tc>
      </w:tr>
      <w:tr w:rsidR="00EE0CF2" w14:paraId="0F29723C" w14:textId="77777777" w:rsidTr="00EE0CF2">
        <w:trPr>
          <w:jc w:val="center"/>
        </w:trPr>
        <w:tc>
          <w:tcPr>
            <w:tcW w:w="3345" w:type="dxa"/>
          </w:tcPr>
          <w:p w14:paraId="583B0E04" w14:textId="77777777" w:rsidR="00EE0CF2" w:rsidRDefault="00EE0CF2" w:rsidP="00D912E1">
            <w:pPr>
              <w:pStyle w:val="TableText"/>
              <w:keepNext w:val="0"/>
            </w:pPr>
            <w:r>
              <w:tab/>
            </w:r>
            <w:r>
              <w:tab/>
              <w:t>criterion</w:t>
            </w:r>
          </w:p>
        </w:tc>
        <w:tc>
          <w:tcPr>
            <w:tcW w:w="720" w:type="dxa"/>
          </w:tcPr>
          <w:p w14:paraId="6C958DC9" w14:textId="77777777" w:rsidR="00EE0CF2" w:rsidRDefault="00EE0CF2" w:rsidP="00D912E1">
            <w:pPr>
              <w:pStyle w:val="TableText"/>
              <w:keepNext w:val="0"/>
            </w:pPr>
            <w:r>
              <w:t>1..1</w:t>
            </w:r>
          </w:p>
        </w:tc>
        <w:tc>
          <w:tcPr>
            <w:tcW w:w="1152" w:type="dxa"/>
          </w:tcPr>
          <w:p w14:paraId="406D4C29" w14:textId="77777777" w:rsidR="00EE0CF2" w:rsidRDefault="00EE0CF2" w:rsidP="00D912E1">
            <w:pPr>
              <w:pStyle w:val="TableText"/>
              <w:keepNext w:val="0"/>
            </w:pPr>
            <w:r>
              <w:t>SHALL</w:t>
            </w:r>
          </w:p>
        </w:tc>
        <w:tc>
          <w:tcPr>
            <w:tcW w:w="864" w:type="dxa"/>
          </w:tcPr>
          <w:p w14:paraId="3C0F895A" w14:textId="77777777" w:rsidR="00EE0CF2" w:rsidRDefault="00EE0CF2" w:rsidP="00D912E1">
            <w:pPr>
              <w:pStyle w:val="TableText"/>
              <w:keepNext w:val="0"/>
            </w:pPr>
          </w:p>
        </w:tc>
        <w:tc>
          <w:tcPr>
            <w:tcW w:w="1104" w:type="dxa"/>
          </w:tcPr>
          <w:p w14:paraId="3B150DF9" w14:textId="77777777" w:rsidR="00EE0CF2" w:rsidRDefault="0085191F" w:rsidP="00D912E1">
            <w:pPr>
              <w:pStyle w:val="TableText"/>
              <w:keepNext w:val="0"/>
            </w:pPr>
            <w:hyperlink w:anchor="C_1098-32125">
              <w:r w:rsidR="00EE0CF2">
                <w:rPr>
                  <w:rStyle w:val="HyperlinkText9pt"/>
                </w:rPr>
                <w:t>1098-32125</w:t>
              </w:r>
            </w:hyperlink>
          </w:p>
        </w:tc>
        <w:tc>
          <w:tcPr>
            <w:tcW w:w="2975" w:type="dxa"/>
          </w:tcPr>
          <w:p w14:paraId="31C5DFDA" w14:textId="77777777" w:rsidR="00EE0CF2" w:rsidRDefault="0085191F" w:rsidP="00D912E1">
            <w:pPr>
              <w:pStyle w:val="TableText"/>
              <w:keepNext w:val="0"/>
            </w:pPr>
            <w:hyperlink w:anchor="Precondition_for_Substance_Administrati">
              <w:r w:rsidR="00EE0CF2">
                <w:rPr>
                  <w:rStyle w:val="HyperlinkText9pt"/>
                </w:rPr>
                <w:t>Precondition for Substance Administration (V2) (identifier: urn:hl7ii:2.16.840.1.113883.10.20.22.4.25:2014-06-09</w:t>
              </w:r>
            </w:hyperlink>
          </w:p>
        </w:tc>
      </w:tr>
    </w:tbl>
    <w:p w14:paraId="44101893" w14:textId="77777777" w:rsidR="00EE0CF2" w:rsidRDefault="00EE0CF2" w:rsidP="00EE0CF2">
      <w:pPr>
        <w:pStyle w:val="BodyText"/>
      </w:pPr>
    </w:p>
    <w:p w14:paraId="388BA2C2" w14:textId="77777777" w:rsidR="00EE0CF2" w:rsidRDefault="00EE0CF2" w:rsidP="00E855AB">
      <w:pPr>
        <w:numPr>
          <w:ilvl w:val="0"/>
          <w:numId w:val="86"/>
        </w:numPr>
      </w:pPr>
      <w:r>
        <w:rPr>
          <w:rStyle w:val="keyword"/>
        </w:rPr>
        <w:t>SHALL</w:t>
      </w:r>
      <w:r>
        <w:t xml:space="preserve"> contain exactly one [1..1] </w:t>
      </w:r>
      <w:r>
        <w:rPr>
          <w:rStyle w:val="XMLnameBold"/>
        </w:rPr>
        <w:t>@classCode</w:t>
      </w:r>
      <w:r>
        <w:t>=</w:t>
      </w:r>
      <w:r>
        <w:rPr>
          <w:rStyle w:val="XMLname"/>
        </w:rPr>
        <w:t>"SBADM"</w:t>
      </w:r>
      <w:r>
        <w:t xml:space="preserve"> (CONF:1098-32091).</w:t>
      </w:r>
    </w:p>
    <w:p w14:paraId="5FEFC0C5" w14:textId="77777777" w:rsidR="00EE0CF2" w:rsidRDefault="00EE0CF2" w:rsidP="00E855AB">
      <w:pPr>
        <w:numPr>
          <w:ilvl w:val="0"/>
          <w:numId w:val="86"/>
        </w:numPr>
        <w:ind w:left="1080"/>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SubstanceAdministratio">
        <w:r>
          <w:rPr>
            <w:rStyle w:val="HyperlinkCourierBold"/>
          </w:rPr>
          <w:t>Planned moodCode (SubstanceAdministration/Supply)</w:t>
        </w:r>
      </w:hyperlink>
      <w:r>
        <w:rPr>
          <w:rStyle w:val="XMLname"/>
        </w:rPr>
        <w:t xml:space="preserve"> urn:oid:2.16.840.1.113883.11.20.9.24</w:t>
      </w:r>
      <w:r>
        <w:rPr>
          <w:rStyle w:val="keyword"/>
        </w:rPr>
        <w:t xml:space="preserve"> STATIC</w:t>
      </w:r>
      <w:r>
        <w:t xml:space="preserve"> 2014-09-01 (CONF:1098-32097).</w:t>
      </w:r>
    </w:p>
    <w:p w14:paraId="0BC32CAC" w14:textId="77777777" w:rsidR="00EE0CF2" w:rsidRDefault="00EE0CF2" w:rsidP="00E855AB">
      <w:pPr>
        <w:numPr>
          <w:ilvl w:val="0"/>
          <w:numId w:val="86"/>
        </w:numPr>
        <w:ind w:left="1080"/>
      </w:pPr>
      <w:r>
        <w:rPr>
          <w:rStyle w:val="keyword"/>
        </w:rPr>
        <w:t>SHALL</w:t>
      </w:r>
      <w:r>
        <w:t xml:space="preserve"> contain exactly one [1..1] </w:t>
      </w:r>
      <w:r>
        <w:rPr>
          <w:rStyle w:val="XMLnameBold"/>
        </w:rPr>
        <w:t>templateId</w:t>
      </w:r>
      <w:r>
        <w:t xml:space="preserve"> (CONF:1098-32098) such that it</w:t>
      </w:r>
    </w:p>
    <w:p w14:paraId="59957390" w14:textId="77777777" w:rsidR="00EE0CF2" w:rsidRDefault="00EE0CF2" w:rsidP="00E855AB">
      <w:pPr>
        <w:numPr>
          <w:ilvl w:val="1"/>
          <w:numId w:val="86"/>
        </w:numPr>
      </w:pPr>
      <w:r>
        <w:rPr>
          <w:rStyle w:val="keyword"/>
        </w:rPr>
        <w:t>SHALL</w:t>
      </w:r>
      <w:r>
        <w:t xml:space="preserve"> contain exactly one [1..1] </w:t>
      </w:r>
      <w:r>
        <w:rPr>
          <w:rStyle w:val="XMLnameBold"/>
        </w:rPr>
        <w:t>@root</w:t>
      </w:r>
      <w:r>
        <w:t>=</w:t>
      </w:r>
      <w:r>
        <w:rPr>
          <w:rStyle w:val="XMLname"/>
        </w:rPr>
        <w:t>"2.16.840.1.113883.10.20.22.4.120"</w:t>
      </w:r>
      <w:r>
        <w:t xml:space="preserve"> (CONF:1098-32099).</w:t>
      </w:r>
    </w:p>
    <w:p w14:paraId="557F342D" w14:textId="77777777" w:rsidR="00EE0CF2" w:rsidRDefault="00EE0CF2" w:rsidP="00E855AB">
      <w:pPr>
        <w:numPr>
          <w:ilvl w:val="0"/>
          <w:numId w:val="86"/>
        </w:numPr>
        <w:ind w:left="1080"/>
      </w:pPr>
      <w:r>
        <w:rPr>
          <w:rStyle w:val="keyword"/>
        </w:rPr>
        <w:t>SHALL</w:t>
      </w:r>
      <w:r>
        <w:t xml:space="preserve"> contain at least one [1..*] </w:t>
      </w:r>
      <w:r>
        <w:rPr>
          <w:rStyle w:val="XMLnameBold"/>
        </w:rPr>
        <w:t>id</w:t>
      </w:r>
      <w:r>
        <w:t xml:space="preserve"> (CONF:1098-32100).</w:t>
      </w:r>
    </w:p>
    <w:p w14:paraId="0C018C86" w14:textId="77777777" w:rsidR="00EE0CF2" w:rsidRDefault="00EE0CF2" w:rsidP="00E855AB">
      <w:pPr>
        <w:numPr>
          <w:ilvl w:val="0"/>
          <w:numId w:val="86"/>
        </w:numPr>
        <w:ind w:left="1080"/>
      </w:pPr>
      <w:r>
        <w:rPr>
          <w:rStyle w:val="keyword"/>
        </w:rPr>
        <w:lastRenderedPageBreak/>
        <w:t>SHALL</w:t>
      </w:r>
      <w:r>
        <w:t xml:space="preserve"> contain exactly one [1..1] </w:t>
      </w:r>
      <w:r>
        <w:rPr>
          <w:rStyle w:val="XMLnameBold"/>
        </w:rPr>
        <w:t>statusCode</w:t>
      </w:r>
      <w:r>
        <w:t xml:space="preserve"> (CONF:1098-32101).</w:t>
      </w:r>
    </w:p>
    <w:p w14:paraId="3278B2EB" w14:textId="77777777" w:rsidR="00EE0CF2" w:rsidRDefault="00EE0CF2" w:rsidP="00E855AB">
      <w:pPr>
        <w:numPr>
          <w:ilvl w:val="1"/>
          <w:numId w:val="86"/>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 (CONF:1098-32102).</w:t>
      </w:r>
    </w:p>
    <w:p w14:paraId="5B74AAB9" w14:textId="77777777" w:rsidR="00EE0CF2" w:rsidRDefault="00EE0CF2" w:rsidP="00EE0CF2">
      <w:pPr>
        <w:pStyle w:val="BodyText"/>
        <w:spacing w:before="120"/>
      </w:pPr>
      <w:r>
        <w:t>The effectiveTime in a planned immunization activity represents the time that the immunization activity should occur.</w:t>
      </w:r>
    </w:p>
    <w:p w14:paraId="25C674BE" w14:textId="77777777" w:rsidR="00EE0CF2" w:rsidRDefault="00EE0CF2" w:rsidP="00E855AB">
      <w:pPr>
        <w:numPr>
          <w:ilvl w:val="0"/>
          <w:numId w:val="86"/>
        </w:numPr>
        <w:ind w:left="1080"/>
      </w:pPr>
      <w:r>
        <w:rPr>
          <w:rStyle w:val="keyword"/>
        </w:rPr>
        <w:t>SHALL</w:t>
      </w:r>
      <w:r>
        <w:t xml:space="preserve"> contain exactly one [1..1] </w:t>
      </w:r>
      <w:r>
        <w:rPr>
          <w:rStyle w:val="XMLnameBold"/>
        </w:rPr>
        <w:t>effectiveTime</w:t>
      </w:r>
      <w:r>
        <w:t xml:space="preserve"> (CONF:1098-32103).</w:t>
      </w:r>
    </w:p>
    <w:p w14:paraId="49796853" w14:textId="77777777" w:rsidR="00EE0CF2" w:rsidRDefault="00EE0CF2" w:rsidP="00EE0CF2">
      <w:pPr>
        <w:pStyle w:val="BodyText"/>
        <w:spacing w:before="120"/>
      </w:pPr>
      <w:r>
        <w:t>In a Planned Immunization Activity, repeatNumber defines the number of allowed administrations. For example, a repeatNumber of "3" means that the substance can be administered up to 3 times.</w:t>
      </w:r>
    </w:p>
    <w:p w14:paraId="51A4270C" w14:textId="77777777" w:rsidR="00EE0CF2" w:rsidRDefault="00EE0CF2" w:rsidP="00E855AB">
      <w:pPr>
        <w:numPr>
          <w:ilvl w:val="0"/>
          <w:numId w:val="86"/>
        </w:numPr>
        <w:ind w:left="1080"/>
      </w:pPr>
      <w:r>
        <w:rPr>
          <w:rStyle w:val="keyword"/>
        </w:rPr>
        <w:t>MAY</w:t>
      </w:r>
      <w:r>
        <w:t xml:space="preserve"> contain zero or one [0..1] </w:t>
      </w:r>
      <w:r>
        <w:rPr>
          <w:rStyle w:val="XMLnameBold"/>
        </w:rPr>
        <w:t>repeatNumber</w:t>
      </w:r>
      <w:r>
        <w:t xml:space="preserve"> (CONF:1098-32126).</w:t>
      </w:r>
    </w:p>
    <w:p w14:paraId="217ACA9B" w14:textId="77777777" w:rsidR="00EE0CF2" w:rsidRDefault="00EE0CF2" w:rsidP="00E855AB">
      <w:pPr>
        <w:numPr>
          <w:ilvl w:val="0"/>
          <w:numId w:val="86"/>
        </w:numPr>
        <w:ind w:left="1080"/>
      </w:pPr>
      <w:r>
        <w:rPr>
          <w:rStyle w:val="keyword"/>
        </w:rPr>
        <w:t>MAY</w:t>
      </w:r>
      <w:r>
        <w:t xml:space="preserve"> contain zero or one [0..1] </w:t>
      </w:r>
      <w:r>
        <w:rPr>
          <w:rStyle w:val="XMLnameBold"/>
        </w:rPr>
        <w:t>routeCode</w:t>
      </w:r>
      <w:r>
        <w:t xml:space="preserve">, which </w:t>
      </w:r>
      <w:r>
        <w:rPr>
          <w:rStyle w:val="keyword"/>
        </w:rPr>
        <w:t>SHALL</w:t>
      </w:r>
      <w:r>
        <w:t xml:space="preserve"> be selected from ValueSet </w:t>
      </w:r>
      <w:hyperlink w:anchor="SPL_Drug_Route_of_Administration_Termin">
        <w:r>
          <w:rPr>
            <w:rStyle w:val="HyperlinkCourierBold"/>
          </w:rPr>
          <w:t>SPL Drug Route of Administration Terminology</w:t>
        </w:r>
      </w:hyperlink>
      <w:r>
        <w:rPr>
          <w:rStyle w:val="XMLname"/>
        </w:rPr>
        <w:t xml:space="preserve"> urn:oid:2.16.840.1.113883.3.88.12.3221.8.7</w:t>
      </w:r>
      <w:r>
        <w:rPr>
          <w:rStyle w:val="keyword"/>
        </w:rPr>
        <w:t xml:space="preserve"> DYNAMIC</w:t>
      </w:r>
      <w:r>
        <w:t xml:space="preserve"> (CONF:1098-32127).</w:t>
      </w:r>
    </w:p>
    <w:p w14:paraId="7EBB6E94" w14:textId="77777777" w:rsidR="00EE0CF2" w:rsidRDefault="00EE0CF2" w:rsidP="00E855AB">
      <w:pPr>
        <w:numPr>
          <w:ilvl w:val="1"/>
          <w:numId w:val="86"/>
        </w:numPr>
      </w:pPr>
      <w:r>
        <w:t xml:space="preserve">The routeCode, if present, </w:t>
      </w:r>
      <w:r>
        <w:rPr>
          <w:rStyle w:val="keyword"/>
        </w:rPr>
        <w:t>SHOULD</w:t>
      </w:r>
      <w:r>
        <w:t xml:space="preserve"> contain zero or more [0..*] </w:t>
      </w:r>
      <w:r>
        <w:rPr>
          <w:rStyle w:val="XMLnameBold"/>
        </w:rPr>
        <w:t>translation</w:t>
      </w:r>
      <w:r>
        <w:t xml:space="preserve">, which </w:t>
      </w:r>
      <w:r>
        <w:rPr>
          <w:rStyle w:val="keyword"/>
        </w:rPr>
        <w:t>SHALL</w:t>
      </w:r>
      <w:r>
        <w:t xml:space="preserve"> be selected from ValueSet </w:t>
      </w:r>
      <w:hyperlink w:anchor="Medication_Route">
        <w:r>
          <w:rPr>
            <w:rStyle w:val="HyperlinkCourierBold"/>
          </w:rPr>
          <w:t>Medication Route</w:t>
        </w:r>
      </w:hyperlink>
      <w:r>
        <w:rPr>
          <w:rStyle w:val="XMLname"/>
        </w:rPr>
        <w:t xml:space="preserve"> urn:oid:2.16.840.1.113762.1.4.1099.12</w:t>
      </w:r>
      <w:r>
        <w:rPr>
          <w:rStyle w:val="keyword"/>
        </w:rPr>
        <w:t xml:space="preserve"> DYNAMIC</w:t>
      </w:r>
      <w:r>
        <w:t xml:space="preserve"> (CONF:1098-32951).</w:t>
      </w:r>
    </w:p>
    <w:p w14:paraId="778E0E89" w14:textId="77777777" w:rsidR="00EE0CF2" w:rsidRDefault="00EE0CF2" w:rsidP="00E855AB">
      <w:pPr>
        <w:numPr>
          <w:ilvl w:val="0"/>
          <w:numId w:val="86"/>
        </w:numPr>
        <w:ind w:left="1080"/>
      </w:pPr>
      <w:r>
        <w:rPr>
          <w:rStyle w:val="keyword"/>
        </w:rPr>
        <w:t>MAY</w:t>
      </w:r>
      <w:r>
        <w:t xml:space="preserve"> contain zero or more [0..*] </w:t>
      </w:r>
      <w:r>
        <w:rPr>
          <w:rStyle w:val="XMLnameBold"/>
        </w:rPr>
        <w:t>approachSiteCode</w:t>
      </w:r>
      <w:r>
        <w:t xml:space="preserve">, which </w:t>
      </w:r>
      <w:r>
        <w:rPr>
          <w:rStyle w:val="keyword"/>
        </w:rPr>
        <w:t>SHALL</w:t>
      </w:r>
      <w:r>
        <w:t xml:space="preserve"> be selected from ValueSet </w:t>
      </w:r>
      <w:hyperlink w:anchor="Body_Site_Value_Set">
        <w:r>
          <w:rPr>
            <w:rStyle w:val="HyperlinkCourierBold"/>
          </w:rPr>
          <w:t>Body Site Value Set</w:t>
        </w:r>
      </w:hyperlink>
      <w:r>
        <w:rPr>
          <w:rStyle w:val="XMLname"/>
        </w:rPr>
        <w:t xml:space="preserve"> urn:oid:2.16.840.1.113883.3.88.12.3221.8.9</w:t>
      </w:r>
      <w:r>
        <w:rPr>
          <w:rStyle w:val="keyword"/>
        </w:rPr>
        <w:t xml:space="preserve"> DYNAMIC</w:t>
      </w:r>
      <w:r>
        <w:t xml:space="preserve"> (CONF:1098-32128).</w:t>
      </w:r>
    </w:p>
    <w:p w14:paraId="1FD097D4" w14:textId="7DE024C2" w:rsidR="00EE0CF2" w:rsidRDefault="00EE0CF2" w:rsidP="00E855AB">
      <w:pPr>
        <w:numPr>
          <w:ilvl w:val="0"/>
          <w:numId w:val="86"/>
        </w:numPr>
        <w:ind w:left="1080"/>
      </w:pPr>
      <w:r>
        <w:rPr>
          <w:rStyle w:val="keyword"/>
        </w:rPr>
        <w:t>MAY</w:t>
      </w:r>
      <w:r>
        <w:t xml:space="preserve"> contain zero or one [0..1] </w:t>
      </w:r>
      <w:r>
        <w:rPr>
          <w:rStyle w:val="XMLnameBold"/>
        </w:rPr>
        <w:t>doseQuantity</w:t>
      </w:r>
      <w:r>
        <w:t xml:space="preserve"> (</w:t>
      </w:r>
      <w:r w:rsidR="003A006D" w:rsidRPr="003A006D">
        <w:t>CONF:1098-32129</w:t>
      </w:r>
      <w:r>
        <w:t>).</w:t>
      </w:r>
    </w:p>
    <w:p w14:paraId="62F97AF9" w14:textId="03CFFDC8" w:rsidR="003A006D" w:rsidRDefault="003A006D" w:rsidP="003A006D">
      <w:pPr>
        <w:pStyle w:val="BodyText"/>
        <w:spacing w:before="120"/>
      </w:pPr>
      <w:r>
        <w:t>NOTE: The base CDA R2.0 standard requires @unit to be drawn from UCUM, and best practice is to use case sensitive UCUM units</w:t>
      </w:r>
    </w:p>
    <w:p w14:paraId="205D75D0" w14:textId="6224FE82" w:rsidR="00EE0CF2" w:rsidRDefault="00EE0CF2" w:rsidP="00E855AB">
      <w:pPr>
        <w:numPr>
          <w:ilvl w:val="1"/>
          <w:numId w:val="86"/>
        </w:numPr>
      </w:pPr>
      <w:r>
        <w:t xml:space="preserve">The doseQuantity, if present, </w:t>
      </w:r>
      <w:r>
        <w:rPr>
          <w:rStyle w:val="keyword"/>
        </w:rPr>
        <w:t>SHOULD</w:t>
      </w:r>
      <w:r>
        <w:t xml:space="preserve"> contain zero or one [0..1] </w:t>
      </w:r>
      <w:r>
        <w:rPr>
          <w:rStyle w:val="XMLnameBold"/>
        </w:rPr>
        <w:t>@unit</w:t>
      </w:r>
      <w:r>
        <w:t xml:space="preserve">, which </w:t>
      </w:r>
      <w:r w:rsidR="003A006D">
        <w:rPr>
          <w:rStyle w:val="keyword"/>
        </w:rPr>
        <w:t>should</w:t>
      </w:r>
      <w:r w:rsidR="003A006D">
        <w:t xml:space="preserve"> </w:t>
      </w:r>
      <w:r>
        <w:t xml:space="preserve">be selected from ValueSet </w:t>
      </w:r>
      <w:hyperlink w:anchor="UnitsOfMeasureCaseSensitive">
        <w:r>
          <w:rPr>
            <w:rStyle w:val="HyperlinkCourierBold"/>
          </w:rPr>
          <w:t>UnitsOfMeasureCaseSensitive</w:t>
        </w:r>
      </w:hyperlink>
      <w:r>
        <w:rPr>
          <w:rStyle w:val="XMLname"/>
        </w:rPr>
        <w:t xml:space="preserve"> urn:oid:2.16.840.1.113883.1.11.12839</w:t>
      </w:r>
      <w:r>
        <w:rPr>
          <w:rStyle w:val="keyword"/>
        </w:rPr>
        <w:t xml:space="preserve"> DYNAMIC</w:t>
      </w:r>
      <w:r>
        <w:t xml:space="preserve"> (CONF:1098-32130).</w:t>
      </w:r>
    </w:p>
    <w:p w14:paraId="3C7D5F37" w14:textId="77777777" w:rsidR="00EE0CF2" w:rsidRDefault="00EE0CF2" w:rsidP="00E855AB">
      <w:pPr>
        <w:numPr>
          <w:ilvl w:val="0"/>
          <w:numId w:val="86"/>
        </w:numPr>
        <w:ind w:left="1080"/>
      </w:pPr>
      <w:r>
        <w:rPr>
          <w:rStyle w:val="keyword"/>
        </w:rPr>
        <w:t>SHALL</w:t>
      </w:r>
      <w:r>
        <w:t xml:space="preserve"> contain exactly one [1..1] </w:t>
      </w:r>
      <w:r>
        <w:rPr>
          <w:rStyle w:val="XMLnameBold"/>
        </w:rPr>
        <w:t>consumable</w:t>
      </w:r>
      <w:r>
        <w:t xml:space="preserve"> (CONF:1098-32131).</w:t>
      </w:r>
    </w:p>
    <w:p w14:paraId="30BA92BA" w14:textId="77777777" w:rsidR="00EE0CF2" w:rsidRDefault="00EE0CF2" w:rsidP="00E855AB">
      <w:pPr>
        <w:numPr>
          <w:ilvl w:val="1"/>
          <w:numId w:val="86"/>
        </w:numPr>
      </w:pPr>
      <w:r>
        <w:t xml:space="preserve">This consumable </w:t>
      </w:r>
      <w:r>
        <w:rPr>
          <w:rStyle w:val="keyword"/>
        </w:rPr>
        <w:t>SHALL</w:t>
      </w:r>
      <w:r>
        <w:t xml:space="preserve"> contain exactly one [1..1]  </w:t>
      </w:r>
      <w:hyperlink w:anchor="Immunization_Medication_Information_V2">
        <w:r>
          <w:rPr>
            <w:rStyle w:val="HyperlinkCourierBold"/>
          </w:rPr>
          <w:t>Immunization Medication Information (V2)</w:t>
        </w:r>
      </w:hyperlink>
      <w:r>
        <w:rPr>
          <w:rStyle w:val="XMLname"/>
        </w:rPr>
        <w:t xml:space="preserve"> (identifier: urn:hl7ii:2.16.840.1.113883.10.20.22.4.54:2014-06-09)</w:t>
      </w:r>
      <w:r>
        <w:t xml:space="preserve"> (CONF:1098-32132).</w:t>
      </w:r>
    </w:p>
    <w:p w14:paraId="009BC9EF" w14:textId="77777777" w:rsidR="00EE0CF2" w:rsidRDefault="00EE0CF2" w:rsidP="00EE0CF2">
      <w:pPr>
        <w:pStyle w:val="BodyText"/>
        <w:spacing w:before="120"/>
      </w:pPr>
      <w:r>
        <w:t>The clinician who is expected to perform the planned immunization activity could be identified using substanceAdministration/performer.</w:t>
      </w:r>
    </w:p>
    <w:p w14:paraId="739E7990" w14:textId="77777777" w:rsidR="00EE0CF2" w:rsidRDefault="00EE0CF2" w:rsidP="00E855AB">
      <w:pPr>
        <w:numPr>
          <w:ilvl w:val="0"/>
          <w:numId w:val="86"/>
        </w:numPr>
        <w:ind w:left="1080"/>
      </w:pPr>
      <w:r>
        <w:rPr>
          <w:rStyle w:val="keyword"/>
        </w:rPr>
        <w:t>MAY</w:t>
      </w:r>
      <w:r>
        <w:t xml:space="preserve"> contain zero or more [0..*] </w:t>
      </w:r>
      <w:r>
        <w:rPr>
          <w:rStyle w:val="XMLnameBold"/>
        </w:rPr>
        <w:t>performer</w:t>
      </w:r>
      <w:r>
        <w:t xml:space="preserve"> (CONF:1098-32104).</w:t>
      </w:r>
    </w:p>
    <w:p w14:paraId="21AA7BCE" w14:textId="77777777" w:rsidR="00EE0CF2" w:rsidRDefault="00EE0CF2" w:rsidP="00EE0CF2">
      <w:pPr>
        <w:pStyle w:val="BodyText"/>
        <w:spacing w:before="120"/>
      </w:pPr>
      <w:r>
        <w:t>The author in a planned immunization activity represents the clinician who is requesting or planning the immunization activity.</w:t>
      </w:r>
    </w:p>
    <w:p w14:paraId="245C61D5" w14:textId="77777777" w:rsidR="00EE0CF2" w:rsidRDefault="00EE0CF2" w:rsidP="00E855AB">
      <w:pPr>
        <w:numPr>
          <w:ilvl w:val="0"/>
          <w:numId w:val="86"/>
        </w:numPr>
        <w:ind w:left="1080"/>
      </w:pPr>
      <w:r>
        <w:rPr>
          <w:rStyle w:val="keyword"/>
        </w:rPr>
        <w:t>MAY</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r>
        <w:t xml:space="preserve"> (CONF:1098-32105).</w:t>
      </w:r>
    </w:p>
    <w:p w14:paraId="0721F39C" w14:textId="77777777" w:rsidR="00EE0CF2" w:rsidRDefault="00EE0CF2" w:rsidP="00EE0CF2">
      <w:pPr>
        <w:pStyle w:val="BodyText"/>
        <w:spacing w:before="120"/>
      </w:pPr>
      <w:r>
        <w:t>The following entryRelationship represents the priority that a patient or a provider places on the immunization activity.</w:t>
      </w:r>
    </w:p>
    <w:p w14:paraId="3C8B693C" w14:textId="77777777" w:rsidR="00EE0CF2" w:rsidRDefault="00EE0CF2" w:rsidP="00E855AB">
      <w:pPr>
        <w:numPr>
          <w:ilvl w:val="0"/>
          <w:numId w:val="86"/>
        </w:numPr>
        <w:ind w:left="1080"/>
      </w:pPr>
      <w:r>
        <w:rPr>
          <w:rStyle w:val="keyword"/>
        </w:rPr>
        <w:t>MAY</w:t>
      </w:r>
      <w:r>
        <w:t xml:space="preserve"> contain zero or more [0..*] </w:t>
      </w:r>
      <w:r>
        <w:rPr>
          <w:rStyle w:val="XMLnameBold"/>
        </w:rPr>
        <w:t>entryRelationship</w:t>
      </w:r>
      <w:r>
        <w:t xml:space="preserve"> (CONF:1098-32108) such that it</w:t>
      </w:r>
    </w:p>
    <w:p w14:paraId="4B50FA2A" w14:textId="77777777" w:rsidR="00EE0CF2" w:rsidRDefault="00EE0CF2" w:rsidP="00E855AB">
      <w:pPr>
        <w:numPr>
          <w:ilvl w:val="1"/>
          <w:numId w:val="86"/>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 (CONF:1098-32109).</w:t>
      </w:r>
    </w:p>
    <w:p w14:paraId="7C99EF27" w14:textId="77777777" w:rsidR="00EE0CF2" w:rsidRDefault="00EE0CF2" w:rsidP="00E855AB">
      <w:pPr>
        <w:numPr>
          <w:ilvl w:val="1"/>
          <w:numId w:val="86"/>
        </w:numPr>
      </w:pPr>
      <w:r>
        <w:rPr>
          <w:rStyle w:val="keyword"/>
        </w:rPr>
        <w:t>SHALL</w:t>
      </w:r>
      <w:r>
        <w:t xml:space="preserve"> contain exactly one [1..1]  </w:t>
      </w:r>
      <w:hyperlink w:anchor="E_Priority_Preference">
        <w:r>
          <w:rPr>
            <w:rStyle w:val="HyperlinkCourierBold"/>
          </w:rPr>
          <w:t>Priority Preference</w:t>
        </w:r>
      </w:hyperlink>
      <w:r>
        <w:rPr>
          <w:rStyle w:val="XMLname"/>
        </w:rPr>
        <w:t xml:space="preserve"> (identifier: urn:oid:2.16.840.1.113883.10.20.22.4.143)</w:t>
      </w:r>
      <w:r>
        <w:t xml:space="preserve"> (CONF:1098-32110).</w:t>
      </w:r>
    </w:p>
    <w:p w14:paraId="38789977" w14:textId="77777777" w:rsidR="00EE0CF2" w:rsidRDefault="00EE0CF2" w:rsidP="00EE0CF2">
      <w:pPr>
        <w:pStyle w:val="BodyText"/>
        <w:spacing w:before="120"/>
      </w:pPr>
      <w:r>
        <w:t>The following entryRelationship represents the indication for the immunization activity.</w:t>
      </w:r>
    </w:p>
    <w:p w14:paraId="05A42C19" w14:textId="77777777" w:rsidR="00EE0CF2" w:rsidRDefault="00EE0CF2" w:rsidP="00E855AB">
      <w:pPr>
        <w:numPr>
          <w:ilvl w:val="0"/>
          <w:numId w:val="86"/>
        </w:numPr>
        <w:ind w:left="1080"/>
      </w:pPr>
      <w:r>
        <w:rPr>
          <w:rStyle w:val="keyword"/>
        </w:rPr>
        <w:t>MAY</w:t>
      </w:r>
      <w:r>
        <w:t xml:space="preserve"> contain zero or more [0..*] </w:t>
      </w:r>
      <w:r>
        <w:rPr>
          <w:rStyle w:val="XMLnameBold"/>
        </w:rPr>
        <w:t>entryRelationship</w:t>
      </w:r>
      <w:r>
        <w:t xml:space="preserve"> (CONF:1098-32114) such that it</w:t>
      </w:r>
    </w:p>
    <w:p w14:paraId="063C6199" w14:textId="77777777" w:rsidR="00EE0CF2" w:rsidRDefault="00EE0CF2" w:rsidP="00E855AB">
      <w:pPr>
        <w:numPr>
          <w:ilvl w:val="1"/>
          <w:numId w:val="86"/>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 (CONF:1098-32115).</w:t>
      </w:r>
    </w:p>
    <w:p w14:paraId="5578EBFE" w14:textId="77777777" w:rsidR="00EE0CF2" w:rsidRDefault="00EE0CF2" w:rsidP="00E855AB">
      <w:pPr>
        <w:numPr>
          <w:ilvl w:val="1"/>
          <w:numId w:val="86"/>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r>
        <w:t xml:space="preserve"> (CONF:1098-32116).</w:t>
      </w:r>
    </w:p>
    <w:p w14:paraId="1B025F12" w14:textId="77777777" w:rsidR="00EE0CF2" w:rsidRDefault="00EE0CF2" w:rsidP="00EE0CF2">
      <w:pPr>
        <w:pStyle w:val="BodyText"/>
        <w:spacing w:before="120"/>
      </w:pPr>
      <w:r>
        <w:t>The following entryRelationship captures any instructions associated with the planned immunization activity.</w:t>
      </w:r>
    </w:p>
    <w:p w14:paraId="4505E951" w14:textId="77777777" w:rsidR="00EE0CF2" w:rsidRDefault="00EE0CF2" w:rsidP="00E855AB">
      <w:pPr>
        <w:numPr>
          <w:ilvl w:val="0"/>
          <w:numId w:val="86"/>
        </w:numPr>
        <w:ind w:left="1080"/>
      </w:pPr>
      <w:r>
        <w:rPr>
          <w:rStyle w:val="keyword"/>
        </w:rPr>
        <w:t>MAY</w:t>
      </w:r>
      <w:r>
        <w:t xml:space="preserve"> contain zero or more [0..*] </w:t>
      </w:r>
      <w:r>
        <w:rPr>
          <w:rStyle w:val="XMLnameBold"/>
        </w:rPr>
        <w:t>entryRelationship</w:t>
      </w:r>
      <w:r>
        <w:t xml:space="preserve"> (CONF:1098-32117) such that it</w:t>
      </w:r>
    </w:p>
    <w:p w14:paraId="0ED48F9C" w14:textId="77777777" w:rsidR="00EE0CF2" w:rsidRDefault="00EE0CF2" w:rsidP="00E855AB">
      <w:pPr>
        <w:numPr>
          <w:ilvl w:val="1"/>
          <w:numId w:val="86"/>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 (CONF:1098-32118).</w:t>
      </w:r>
    </w:p>
    <w:p w14:paraId="0B961C95" w14:textId="77777777" w:rsidR="00EE0CF2" w:rsidRDefault="00EE0CF2" w:rsidP="00E855AB">
      <w:pPr>
        <w:numPr>
          <w:ilvl w:val="1"/>
          <w:numId w:val="86"/>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r>
        <w:t xml:space="preserve"> (CONF:1098-32119).</w:t>
      </w:r>
    </w:p>
    <w:p w14:paraId="18D3297E" w14:textId="77777777" w:rsidR="00EE0CF2" w:rsidRDefault="00EE0CF2" w:rsidP="00E855AB">
      <w:pPr>
        <w:numPr>
          <w:ilvl w:val="0"/>
          <w:numId w:val="86"/>
        </w:numPr>
        <w:ind w:left="1080"/>
      </w:pPr>
      <w:r>
        <w:rPr>
          <w:rStyle w:val="keyword"/>
        </w:rPr>
        <w:t>MAY</w:t>
      </w:r>
      <w:r>
        <w:t xml:space="preserve"> contain zero or more [0..*] </w:t>
      </w:r>
      <w:r>
        <w:rPr>
          <w:rStyle w:val="XMLnameBold"/>
        </w:rPr>
        <w:t>precondition</w:t>
      </w:r>
      <w:r>
        <w:t xml:space="preserve"> (CONF:1098-32123) such that it</w:t>
      </w:r>
    </w:p>
    <w:p w14:paraId="77EB8470" w14:textId="77777777" w:rsidR="00EE0CF2" w:rsidRDefault="00EE0CF2" w:rsidP="00E855AB">
      <w:pPr>
        <w:numPr>
          <w:ilvl w:val="1"/>
          <w:numId w:val="86"/>
        </w:numPr>
      </w:pPr>
      <w:r>
        <w:rPr>
          <w:rStyle w:val="keyword"/>
        </w:rPr>
        <w:t>SHALL</w:t>
      </w:r>
      <w:r>
        <w:t xml:space="preserve"> contain exactly one [1..1] </w:t>
      </w:r>
      <w:r>
        <w:rPr>
          <w:rStyle w:val="XMLnameBold"/>
        </w:rPr>
        <w:t>@typeCode</w:t>
      </w:r>
      <w:r>
        <w:t>=</w:t>
      </w:r>
      <w:r>
        <w:rPr>
          <w:rStyle w:val="XMLname"/>
        </w:rPr>
        <w:t>"PRCN"</w:t>
      </w:r>
      <w:r>
        <w:t xml:space="preserve"> Precondition (CodeSystem: </w:t>
      </w:r>
      <w:r>
        <w:rPr>
          <w:rStyle w:val="XMLname"/>
        </w:rPr>
        <w:t>HL7ActRelationshipType urn:oid:2.16.840.1.113883.5.1002</w:t>
      </w:r>
      <w:r>
        <w:t>) (CONF:1098-32124).</w:t>
      </w:r>
    </w:p>
    <w:p w14:paraId="2144A956" w14:textId="77777777" w:rsidR="00EE0CF2" w:rsidRDefault="00EE0CF2" w:rsidP="00E855AB">
      <w:pPr>
        <w:numPr>
          <w:ilvl w:val="1"/>
          <w:numId w:val="86"/>
        </w:numPr>
      </w:pPr>
      <w:r>
        <w:rPr>
          <w:rStyle w:val="keyword"/>
        </w:rPr>
        <w:t>SHALL</w:t>
      </w:r>
      <w:r>
        <w:t xml:space="preserve"> contain exactly one [1..1]  </w:t>
      </w:r>
      <w:hyperlink w:anchor="Precondition_for_Substance_Administrati">
        <w:r>
          <w:rPr>
            <w:rStyle w:val="HyperlinkCourierBold"/>
          </w:rPr>
          <w:t>Precondition for Substance Administration (V2)</w:t>
        </w:r>
      </w:hyperlink>
      <w:r>
        <w:rPr>
          <w:rStyle w:val="XMLname"/>
        </w:rPr>
        <w:t xml:space="preserve"> (identifier: urn:hl7ii:2.16.840.1.113883.10.20.22.4.25:2014-06-09)</w:t>
      </w:r>
      <w:r>
        <w:t xml:space="preserve"> (CONF:1098-32125).</w:t>
      </w:r>
    </w:p>
    <w:p w14:paraId="62210A67" w14:textId="2B089002" w:rsidR="00EE0CF2" w:rsidRDefault="00EE0CF2" w:rsidP="00EE0CF2">
      <w:pPr>
        <w:pStyle w:val="Caption"/>
        <w:ind w:left="130" w:right="115"/>
      </w:pPr>
      <w:bookmarkStart w:id="2211" w:name="_Toc78972651"/>
      <w:bookmarkStart w:id="2212" w:name="_Toc118244136"/>
      <w:r>
        <w:lastRenderedPageBreak/>
        <w:t xml:space="preserve">Figure </w:t>
      </w:r>
      <w:r>
        <w:fldChar w:fldCharType="begin"/>
      </w:r>
      <w:r>
        <w:instrText>SEQ Figure \* ARABIC</w:instrText>
      </w:r>
      <w:r>
        <w:fldChar w:fldCharType="separate"/>
      </w:r>
      <w:r w:rsidR="00A21BC2">
        <w:t>83</w:t>
      </w:r>
      <w:r>
        <w:fldChar w:fldCharType="end"/>
      </w:r>
      <w:r>
        <w:t>: Planned Immunization Activity</w:t>
      </w:r>
      <w:bookmarkEnd w:id="2211"/>
      <w:bookmarkEnd w:id="2212"/>
    </w:p>
    <w:p w14:paraId="2898FA2B" w14:textId="77777777" w:rsidR="00EE0CF2" w:rsidRDefault="00EE0CF2" w:rsidP="00EE0CF2">
      <w:pPr>
        <w:pStyle w:val="Example"/>
        <w:ind w:left="130" w:right="115"/>
      </w:pPr>
      <w:r>
        <w:t>&lt;substanceAdministration classCode="SBADM" moodCode="INT"&gt;</w:t>
      </w:r>
    </w:p>
    <w:p w14:paraId="0FC21AEA" w14:textId="77777777" w:rsidR="00EE0CF2" w:rsidRDefault="00EE0CF2" w:rsidP="00EE0CF2">
      <w:pPr>
        <w:pStyle w:val="Example"/>
        <w:ind w:left="130" w:right="115"/>
      </w:pPr>
      <w:r>
        <w:t xml:space="preserve">    &lt;!--  Planned Immunization Activity --&gt;</w:t>
      </w:r>
    </w:p>
    <w:p w14:paraId="248F4DF0" w14:textId="77777777" w:rsidR="00EE0CF2" w:rsidRDefault="00EE0CF2" w:rsidP="00EE0CF2">
      <w:pPr>
        <w:pStyle w:val="Example"/>
        <w:ind w:left="130" w:right="115"/>
      </w:pPr>
      <w:r>
        <w:t xml:space="preserve">    &lt;templateId root="2.16.840.1.113883.10.20.22.4.120" /&gt;</w:t>
      </w:r>
    </w:p>
    <w:p w14:paraId="28ADBC3E" w14:textId="77777777" w:rsidR="00EE0CF2" w:rsidRDefault="00EE0CF2" w:rsidP="00EE0CF2">
      <w:pPr>
        <w:pStyle w:val="Example"/>
        <w:ind w:left="130" w:right="115"/>
      </w:pPr>
      <w:r>
        <w:t xml:space="preserve">    &lt;id root="81505d5e-2305-42b3-9273-f579d622000d" /&gt;</w:t>
      </w:r>
    </w:p>
    <w:p w14:paraId="2C1B5803" w14:textId="77777777" w:rsidR="00EE0CF2" w:rsidRDefault="00EE0CF2" w:rsidP="00EE0CF2">
      <w:pPr>
        <w:pStyle w:val="Example"/>
        <w:ind w:left="130" w:right="115"/>
      </w:pPr>
      <w:r>
        <w:t xml:space="preserve">    &lt;statusCode code="active" /&gt;</w:t>
      </w:r>
    </w:p>
    <w:p w14:paraId="300C3B7D" w14:textId="77777777" w:rsidR="00EE0CF2" w:rsidRDefault="00EE0CF2" w:rsidP="00EE0CF2">
      <w:pPr>
        <w:pStyle w:val="Example"/>
        <w:ind w:left="130" w:right="115"/>
      </w:pPr>
      <w:r>
        <w:t xml:space="preserve">    &lt;effectiveTime xsi:type="IVL</w:t>
      </w:r>
      <w:r w:rsidRPr="00D912E1">
        <w:rPr>
          <w:rFonts w:asciiTheme="minorHAnsi" w:hAnsiTheme="minorHAnsi" w:cstheme="minorHAnsi"/>
        </w:rPr>
        <w:t>_</w:t>
      </w:r>
      <w:r>
        <w:t>TS" value="20131115" /&gt;</w:t>
      </w:r>
    </w:p>
    <w:p w14:paraId="6053006D" w14:textId="77777777" w:rsidR="00EE0CF2" w:rsidRDefault="00EE0CF2" w:rsidP="00EE0CF2">
      <w:pPr>
        <w:pStyle w:val="Example"/>
        <w:ind w:left="130" w:right="115"/>
      </w:pPr>
      <w:r>
        <w:t xml:space="preserve">    &lt;repeatNumber value="1" /&gt;</w:t>
      </w:r>
    </w:p>
    <w:p w14:paraId="6B444384" w14:textId="77777777" w:rsidR="00EE0CF2" w:rsidRDefault="00EE0CF2" w:rsidP="00EE0CF2">
      <w:pPr>
        <w:pStyle w:val="Example"/>
        <w:ind w:left="130" w:right="115"/>
      </w:pPr>
      <w:r>
        <w:t xml:space="preserve">    &lt;routeCode code="IM" codeSystem="2.16.840.1.113883.5.112" codeSystemName="RouteOfAdministration" displayName="Intramuscular injection" /&gt;</w:t>
      </w:r>
    </w:p>
    <w:p w14:paraId="34DF0AB3" w14:textId="77777777" w:rsidR="00EE0CF2" w:rsidRDefault="00EE0CF2" w:rsidP="00EE0CF2">
      <w:pPr>
        <w:pStyle w:val="Example"/>
        <w:ind w:left="130" w:right="115"/>
      </w:pPr>
      <w:r>
        <w:t xml:space="preserve">    &lt;consumable&gt;</w:t>
      </w:r>
    </w:p>
    <w:p w14:paraId="6BAA56A8" w14:textId="77777777" w:rsidR="00EE0CF2" w:rsidRDefault="00EE0CF2" w:rsidP="00EE0CF2">
      <w:pPr>
        <w:pStyle w:val="Example"/>
        <w:ind w:left="130" w:right="115"/>
      </w:pPr>
      <w:r>
        <w:t xml:space="preserve">        &lt;!-- Immunization Medication Information (V2) --&gt;</w:t>
      </w:r>
    </w:p>
    <w:p w14:paraId="00CB5EE0" w14:textId="77777777" w:rsidR="00EE0CF2" w:rsidRDefault="00EE0CF2" w:rsidP="00EE0CF2">
      <w:pPr>
        <w:pStyle w:val="Example"/>
        <w:ind w:left="130" w:right="115"/>
      </w:pPr>
      <w:r>
        <w:t xml:space="preserve">    &lt;/consumable&gt;</w:t>
      </w:r>
    </w:p>
    <w:p w14:paraId="150363F6" w14:textId="77777777" w:rsidR="00EE0CF2" w:rsidRDefault="00EE0CF2" w:rsidP="00EE0CF2">
      <w:pPr>
        <w:pStyle w:val="Example"/>
        <w:ind w:left="130" w:right="115"/>
      </w:pPr>
      <w:r>
        <w:t xml:space="preserve">    &lt;performer&gt;</w:t>
      </w:r>
    </w:p>
    <w:p w14:paraId="3E1E8AC4" w14:textId="77777777" w:rsidR="00EE0CF2" w:rsidRDefault="00EE0CF2" w:rsidP="00EE0CF2">
      <w:pPr>
        <w:pStyle w:val="Example"/>
        <w:ind w:left="130" w:right="115"/>
      </w:pPr>
      <w:r>
        <w:t xml:space="preserve">        ...</w:t>
      </w:r>
    </w:p>
    <w:p w14:paraId="34BE6199" w14:textId="77777777" w:rsidR="00EE0CF2" w:rsidRDefault="00EE0CF2" w:rsidP="00EE0CF2">
      <w:pPr>
        <w:pStyle w:val="Example"/>
        <w:ind w:left="130" w:right="115"/>
      </w:pPr>
      <w:r>
        <w:t xml:space="preserve">    &lt;/performer&gt;</w:t>
      </w:r>
    </w:p>
    <w:p w14:paraId="06B30B65" w14:textId="77777777" w:rsidR="00EE0CF2" w:rsidRDefault="00EE0CF2" w:rsidP="00EE0CF2">
      <w:pPr>
        <w:pStyle w:val="Example"/>
        <w:ind w:left="130" w:right="115"/>
      </w:pPr>
      <w:r>
        <w:t xml:space="preserve">    &lt;author&gt;</w:t>
      </w:r>
    </w:p>
    <w:p w14:paraId="1DC8C8E2" w14:textId="77777777" w:rsidR="00EE0CF2" w:rsidRDefault="00EE0CF2" w:rsidP="00EE0CF2">
      <w:pPr>
        <w:pStyle w:val="Example"/>
        <w:ind w:left="130" w:right="115"/>
      </w:pPr>
      <w:r>
        <w:t xml:space="preserve">        &lt;!-- Author Participation --&gt;</w:t>
      </w:r>
    </w:p>
    <w:p w14:paraId="3ACF3981" w14:textId="77777777" w:rsidR="00EE0CF2" w:rsidRDefault="00EE0CF2" w:rsidP="00EE0CF2">
      <w:pPr>
        <w:pStyle w:val="Example"/>
        <w:ind w:left="130" w:right="115"/>
      </w:pPr>
      <w:r>
        <w:t xml:space="preserve">    &lt;/author&gt;</w:t>
      </w:r>
    </w:p>
    <w:p w14:paraId="3ADDD491" w14:textId="77777777" w:rsidR="00EE0CF2" w:rsidRDefault="00EE0CF2" w:rsidP="00EE0CF2">
      <w:pPr>
        <w:pStyle w:val="Example"/>
        <w:ind w:left="130" w:right="115"/>
      </w:pPr>
      <w:r>
        <w:t xml:space="preserve">    &lt;entryRelationship typeCode="REFR"&gt;</w:t>
      </w:r>
    </w:p>
    <w:p w14:paraId="6B309C2F" w14:textId="77777777" w:rsidR="00EE0CF2" w:rsidRDefault="00EE0CF2" w:rsidP="00EE0CF2">
      <w:pPr>
        <w:pStyle w:val="Example"/>
        <w:ind w:left="130" w:right="115"/>
      </w:pPr>
      <w:r>
        <w:t xml:space="preserve">        &lt;!-- Patient Priority Preference --&gt;</w:t>
      </w:r>
    </w:p>
    <w:p w14:paraId="42E4AB4A" w14:textId="77777777" w:rsidR="00EE0CF2" w:rsidRDefault="00EE0CF2" w:rsidP="00EE0CF2">
      <w:pPr>
        <w:pStyle w:val="Example"/>
        <w:ind w:left="130" w:right="115"/>
      </w:pPr>
      <w:r>
        <w:t xml:space="preserve">        ...</w:t>
      </w:r>
    </w:p>
    <w:p w14:paraId="598C053B" w14:textId="77777777" w:rsidR="00EE0CF2" w:rsidRDefault="00EE0CF2" w:rsidP="00EE0CF2">
      <w:pPr>
        <w:pStyle w:val="Example"/>
        <w:ind w:left="130" w:right="115"/>
      </w:pPr>
      <w:r>
        <w:t xml:space="preserve">    &lt;/entryRelationship&gt;</w:t>
      </w:r>
    </w:p>
    <w:p w14:paraId="6BB18FFB" w14:textId="77777777" w:rsidR="00EE0CF2" w:rsidRDefault="00EE0CF2" w:rsidP="00EE0CF2">
      <w:pPr>
        <w:pStyle w:val="Example"/>
        <w:ind w:left="130" w:right="115"/>
      </w:pPr>
      <w:r>
        <w:t xml:space="preserve">    &lt;entryRelationship typeCode="REFR"&gt;</w:t>
      </w:r>
    </w:p>
    <w:p w14:paraId="15ED9170" w14:textId="77777777" w:rsidR="00EE0CF2" w:rsidRDefault="00EE0CF2" w:rsidP="00EE0CF2">
      <w:pPr>
        <w:pStyle w:val="Example"/>
        <w:ind w:left="130" w:right="115"/>
      </w:pPr>
      <w:r>
        <w:t xml:space="preserve">        &lt;!-- Provider Priority Preference --&gt;</w:t>
      </w:r>
    </w:p>
    <w:p w14:paraId="55F135E6" w14:textId="77777777" w:rsidR="00EE0CF2" w:rsidRDefault="00EE0CF2" w:rsidP="00EE0CF2">
      <w:pPr>
        <w:pStyle w:val="Example"/>
        <w:ind w:left="130" w:right="115"/>
      </w:pPr>
      <w:r>
        <w:t xml:space="preserve">        ...</w:t>
      </w:r>
    </w:p>
    <w:p w14:paraId="21ADABF2" w14:textId="77777777" w:rsidR="00EE0CF2" w:rsidRDefault="00EE0CF2" w:rsidP="00EE0CF2">
      <w:pPr>
        <w:pStyle w:val="Example"/>
        <w:ind w:left="130" w:right="115"/>
      </w:pPr>
      <w:r>
        <w:t xml:space="preserve">    &lt;/entryRelationship&gt;</w:t>
      </w:r>
    </w:p>
    <w:p w14:paraId="1EAA3244" w14:textId="77777777" w:rsidR="00EE0CF2" w:rsidRDefault="00EE0CF2" w:rsidP="00EE0CF2">
      <w:pPr>
        <w:pStyle w:val="Example"/>
        <w:ind w:left="130" w:right="115"/>
      </w:pPr>
      <w:r>
        <w:t xml:space="preserve">    &lt;entryRelationship typeCode="RSON"&gt;</w:t>
      </w:r>
    </w:p>
    <w:p w14:paraId="02571BE5" w14:textId="77777777" w:rsidR="00EE0CF2" w:rsidRDefault="00EE0CF2" w:rsidP="00EE0CF2">
      <w:pPr>
        <w:pStyle w:val="Example"/>
        <w:ind w:left="130" w:right="115"/>
      </w:pPr>
      <w:r>
        <w:t xml:space="preserve">        &lt;!-- Indication (V2) --&gt;</w:t>
      </w:r>
    </w:p>
    <w:p w14:paraId="62D5D4B7" w14:textId="77777777" w:rsidR="00EE0CF2" w:rsidRDefault="00EE0CF2" w:rsidP="00EE0CF2">
      <w:pPr>
        <w:pStyle w:val="Example"/>
        <w:ind w:left="130" w:right="115"/>
      </w:pPr>
      <w:r>
        <w:t xml:space="preserve">        ...</w:t>
      </w:r>
    </w:p>
    <w:p w14:paraId="404E56FC" w14:textId="77777777" w:rsidR="00EE0CF2" w:rsidRDefault="00EE0CF2" w:rsidP="00EE0CF2">
      <w:pPr>
        <w:pStyle w:val="Example"/>
        <w:ind w:left="130" w:right="115"/>
      </w:pPr>
      <w:r>
        <w:t xml:space="preserve">    &lt;/entryRelationship&gt;</w:t>
      </w:r>
    </w:p>
    <w:p w14:paraId="186BDE9C" w14:textId="77777777" w:rsidR="00EE0CF2" w:rsidRDefault="00EE0CF2" w:rsidP="00EE0CF2">
      <w:pPr>
        <w:pStyle w:val="Example"/>
        <w:ind w:left="130" w:right="115"/>
      </w:pPr>
      <w:r>
        <w:t xml:space="preserve">    &lt;entryRelationship typeCode="SUBJ"&gt;</w:t>
      </w:r>
    </w:p>
    <w:p w14:paraId="7D47D112" w14:textId="77777777" w:rsidR="00EE0CF2" w:rsidRDefault="00EE0CF2" w:rsidP="00EE0CF2">
      <w:pPr>
        <w:pStyle w:val="Example"/>
        <w:ind w:left="130" w:right="115"/>
      </w:pPr>
      <w:r>
        <w:t xml:space="preserve">        &lt;!-- Instruction (V2) --&gt;</w:t>
      </w:r>
    </w:p>
    <w:p w14:paraId="472CADE7" w14:textId="77777777" w:rsidR="00EE0CF2" w:rsidRDefault="00EE0CF2" w:rsidP="00EE0CF2">
      <w:pPr>
        <w:pStyle w:val="Example"/>
        <w:ind w:left="130" w:right="115"/>
      </w:pPr>
      <w:r>
        <w:t xml:space="preserve">        ...</w:t>
      </w:r>
    </w:p>
    <w:p w14:paraId="18185541" w14:textId="77777777" w:rsidR="00EE0CF2" w:rsidRDefault="00EE0CF2" w:rsidP="00EE0CF2">
      <w:pPr>
        <w:pStyle w:val="Example"/>
        <w:ind w:left="130" w:right="115"/>
      </w:pPr>
      <w:r>
        <w:t xml:space="preserve">    &lt;/entryRelationship&gt;</w:t>
      </w:r>
    </w:p>
    <w:p w14:paraId="788B6C63" w14:textId="77777777" w:rsidR="00EE0CF2" w:rsidRDefault="00EE0CF2" w:rsidP="00EE0CF2">
      <w:pPr>
        <w:pStyle w:val="Example"/>
        <w:ind w:left="130" w:right="115"/>
      </w:pPr>
      <w:r>
        <w:t xml:space="preserve">    &lt;precondition typeCode="PRCN"&gt;</w:t>
      </w:r>
    </w:p>
    <w:p w14:paraId="17CA00A3" w14:textId="77777777" w:rsidR="00EE0CF2" w:rsidRDefault="00EE0CF2" w:rsidP="00EE0CF2">
      <w:pPr>
        <w:pStyle w:val="Example"/>
        <w:ind w:left="130" w:right="115"/>
      </w:pPr>
      <w:r>
        <w:t xml:space="preserve">        &lt;!-- Precondition for Substance Administration (V2) --&gt;</w:t>
      </w:r>
    </w:p>
    <w:p w14:paraId="3B872BA1" w14:textId="77777777" w:rsidR="00EE0CF2" w:rsidRDefault="00EE0CF2" w:rsidP="00EE0CF2">
      <w:pPr>
        <w:pStyle w:val="Example"/>
        <w:ind w:left="130" w:right="115"/>
      </w:pPr>
      <w:r>
        <w:t xml:space="preserve">        ...</w:t>
      </w:r>
    </w:p>
    <w:p w14:paraId="4BA1A517" w14:textId="77777777" w:rsidR="00EE0CF2" w:rsidRDefault="00EE0CF2" w:rsidP="00EE0CF2">
      <w:pPr>
        <w:pStyle w:val="Example"/>
        <w:ind w:left="130" w:right="115"/>
      </w:pPr>
      <w:r>
        <w:t xml:space="preserve">    &lt;/precondition&gt;</w:t>
      </w:r>
    </w:p>
    <w:p w14:paraId="134748E3" w14:textId="77777777" w:rsidR="00EE0CF2" w:rsidRDefault="00EE0CF2" w:rsidP="00EE0CF2">
      <w:pPr>
        <w:pStyle w:val="Example"/>
        <w:ind w:left="130" w:right="115"/>
      </w:pPr>
      <w:r>
        <w:t>&lt;/substanceAdministration&gt;</w:t>
      </w:r>
    </w:p>
    <w:p w14:paraId="30C3E4AA" w14:textId="77777777" w:rsidR="00EE0CF2" w:rsidRDefault="00EE0CF2" w:rsidP="00EE0CF2">
      <w:pPr>
        <w:pStyle w:val="BodyText"/>
      </w:pPr>
    </w:p>
    <w:p w14:paraId="66280A13" w14:textId="1C5300F8" w:rsidR="00EE0CF2" w:rsidRPr="00CF4D09" w:rsidRDefault="00EE0CF2" w:rsidP="00EE0CF2">
      <w:pPr>
        <w:pStyle w:val="Heading3nospace"/>
      </w:pPr>
      <w:bookmarkStart w:id="2213" w:name="E_Immunization_Order_V4_"/>
      <w:bookmarkStart w:id="2214" w:name="_Toc78972438"/>
      <w:bookmarkStart w:id="2215" w:name="_Toc120390019"/>
      <w:r w:rsidRPr="00CF4D09">
        <w:lastRenderedPageBreak/>
        <w:t>Immunization Order (V4)</w:t>
      </w:r>
      <w:bookmarkEnd w:id="2213"/>
      <w:bookmarkEnd w:id="2214"/>
      <w:bookmarkEnd w:id="2215"/>
    </w:p>
    <w:p w14:paraId="29175D36" w14:textId="77777777" w:rsidR="00EE0CF2" w:rsidRDefault="00EE0CF2" w:rsidP="00EE0CF2">
      <w:pPr>
        <w:pStyle w:val="BracketData"/>
      </w:pPr>
      <w:r>
        <w:t>[substanceAdministration: identifier urn:hl7ii:2.16.840.1.113883.10.20.24.3.143:2021-08-01 (open)]</w:t>
      </w:r>
    </w:p>
    <w:p w14:paraId="6F8D19B2" w14:textId="14B22603" w:rsidR="00EE0CF2" w:rsidRDefault="00EE0CF2" w:rsidP="00EE0CF2">
      <w:pPr>
        <w:pStyle w:val="Caption"/>
      </w:pPr>
      <w:bookmarkStart w:id="2216" w:name="_Toc78972864"/>
      <w:bookmarkStart w:id="2217" w:name="_Toc118244556"/>
      <w:r>
        <w:t xml:space="preserve">Table </w:t>
      </w:r>
      <w:r>
        <w:fldChar w:fldCharType="begin"/>
      </w:r>
      <w:r>
        <w:instrText>SEQ Table \* ARABIC</w:instrText>
      </w:r>
      <w:r>
        <w:fldChar w:fldCharType="separate"/>
      </w:r>
      <w:r w:rsidR="00A21BC2">
        <w:t>145</w:t>
      </w:r>
      <w:r>
        <w:fldChar w:fldCharType="end"/>
      </w:r>
      <w:r>
        <w:t>: Immunization Order (V4) Contexts</w:t>
      </w:r>
      <w:bookmarkEnd w:id="2216"/>
      <w:bookmarkEnd w:id="221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58A3405F" w14:textId="77777777" w:rsidTr="00EE0CF2">
        <w:trPr>
          <w:cantSplit/>
          <w:tblHeader/>
          <w:jc w:val="center"/>
        </w:trPr>
        <w:tc>
          <w:tcPr>
            <w:tcW w:w="360" w:type="dxa"/>
            <w:shd w:val="clear" w:color="auto" w:fill="E6E6E6"/>
          </w:tcPr>
          <w:p w14:paraId="131FBA3A" w14:textId="77777777" w:rsidR="00EE0CF2" w:rsidRDefault="00EE0CF2" w:rsidP="00EE0CF2">
            <w:pPr>
              <w:pStyle w:val="TableHead"/>
            </w:pPr>
            <w:r>
              <w:t>Contained By:</w:t>
            </w:r>
          </w:p>
        </w:tc>
        <w:tc>
          <w:tcPr>
            <w:tcW w:w="360" w:type="dxa"/>
            <w:shd w:val="clear" w:color="auto" w:fill="E6E6E6"/>
          </w:tcPr>
          <w:p w14:paraId="43380EF9" w14:textId="77777777" w:rsidR="00EE0CF2" w:rsidRDefault="00EE0CF2" w:rsidP="00EE0CF2">
            <w:pPr>
              <w:pStyle w:val="TableHead"/>
            </w:pPr>
            <w:r>
              <w:t>Contains:</w:t>
            </w:r>
          </w:p>
        </w:tc>
      </w:tr>
      <w:tr w:rsidR="00EE0CF2" w14:paraId="4A785543" w14:textId="77777777" w:rsidTr="00EE0CF2">
        <w:trPr>
          <w:jc w:val="center"/>
        </w:trPr>
        <w:tc>
          <w:tcPr>
            <w:tcW w:w="360" w:type="dxa"/>
          </w:tcPr>
          <w:p w14:paraId="09E95528"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57748E6F" w14:textId="77777777" w:rsidR="00EE0CF2" w:rsidRDefault="0085191F" w:rsidP="00EE0CF2">
            <w:pPr>
              <w:pStyle w:val="TableText"/>
            </w:pPr>
            <w:hyperlink w:anchor="E_Reason_V3">
              <w:r w:rsidR="00EE0CF2">
                <w:rPr>
                  <w:rStyle w:val="HyperlinkText9pt"/>
                </w:rPr>
                <w:t>Reason (V3)</w:t>
              </w:r>
            </w:hyperlink>
            <w:r w:rsidR="00EE0CF2">
              <w:t xml:space="preserve"> (optional)</w:t>
            </w:r>
          </w:p>
          <w:p w14:paraId="2D892D4A" w14:textId="77777777" w:rsidR="00EE0CF2" w:rsidRDefault="0085191F" w:rsidP="00EE0CF2">
            <w:pPr>
              <w:pStyle w:val="TableText"/>
            </w:pPr>
            <w:hyperlink w:anchor="SE_Entity_Care_Partner">
              <w:r w:rsidR="00EE0CF2">
                <w:rPr>
                  <w:rStyle w:val="HyperlinkText9pt"/>
                </w:rPr>
                <w:t>Entity Care Partner</w:t>
              </w:r>
            </w:hyperlink>
            <w:r w:rsidR="00EE0CF2">
              <w:t xml:space="preserve"> (optional)</w:t>
            </w:r>
          </w:p>
          <w:p w14:paraId="029B381E" w14:textId="77777777" w:rsidR="00EE0CF2" w:rsidRDefault="0085191F" w:rsidP="00EE0CF2">
            <w:pPr>
              <w:pStyle w:val="TableText"/>
            </w:pPr>
            <w:hyperlink w:anchor="SE_Entity_Patient">
              <w:r w:rsidR="00EE0CF2">
                <w:rPr>
                  <w:rStyle w:val="HyperlinkText9pt"/>
                </w:rPr>
                <w:t>Entity Patient</w:t>
              </w:r>
            </w:hyperlink>
            <w:r w:rsidR="00EE0CF2">
              <w:t xml:space="preserve"> (optional)</w:t>
            </w:r>
          </w:p>
          <w:p w14:paraId="17C48E46" w14:textId="77777777" w:rsidR="00EE0CF2" w:rsidRDefault="0085191F" w:rsidP="00EE0CF2">
            <w:pPr>
              <w:pStyle w:val="TableText"/>
            </w:pPr>
            <w:hyperlink w:anchor="SE_Entity_Organization">
              <w:r w:rsidR="00EE0CF2">
                <w:rPr>
                  <w:rStyle w:val="HyperlinkText9pt"/>
                </w:rPr>
                <w:t>Entity Organization</w:t>
              </w:r>
            </w:hyperlink>
            <w:r w:rsidR="00EE0CF2">
              <w:t xml:space="preserve"> (optional)</w:t>
            </w:r>
          </w:p>
          <w:p w14:paraId="6A92CFD2" w14:textId="77777777" w:rsidR="00EE0CF2" w:rsidRDefault="0085191F" w:rsidP="00EE0CF2">
            <w:pPr>
              <w:pStyle w:val="TableText"/>
            </w:pPr>
            <w:hyperlink w:anchor="SE_Entity_Practitioner">
              <w:r w:rsidR="00EE0CF2">
                <w:rPr>
                  <w:rStyle w:val="HyperlinkText9pt"/>
                </w:rPr>
                <w:t>Entity Practitioner</w:t>
              </w:r>
            </w:hyperlink>
            <w:r w:rsidR="00EE0CF2">
              <w:t xml:space="preserve"> (optional)</w:t>
            </w:r>
          </w:p>
          <w:p w14:paraId="1D3BAB92" w14:textId="77777777" w:rsidR="00EE0CF2" w:rsidRDefault="0085191F" w:rsidP="00EE0CF2">
            <w:pPr>
              <w:pStyle w:val="TableText"/>
            </w:pPr>
            <w:hyperlink w:anchor="E_Immunization_Supply_Request">
              <w:r w:rsidR="00EE0CF2">
                <w:rPr>
                  <w:rStyle w:val="HyperlinkText9pt"/>
                </w:rPr>
                <w:t>Immunization Supply Request</w:t>
              </w:r>
            </w:hyperlink>
            <w:r w:rsidR="00EE0CF2">
              <w:t xml:space="preserve"> (optional)</w:t>
            </w:r>
          </w:p>
          <w:p w14:paraId="1531B252" w14:textId="77777777" w:rsidR="00EE0CF2" w:rsidRDefault="0085191F" w:rsidP="00EE0CF2">
            <w:pPr>
              <w:pStyle w:val="TableText"/>
            </w:pPr>
            <w:hyperlink w:anchor="U_Author_V2">
              <w:r w:rsidR="00EE0CF2">
                <w:rPr>
                  <w:rStyle w:val="HyperlinkText9pt"/>
                </w:rPr>
                <w:t>Author (V2)</w:t>
              </w:r>
            </w:hyperlink>
            <w:r w:rsidR="00EE0CF2">
              <w:t xml:space="preserve"> (required)</w:t>
            </w:r>
          </w:p>
          <w:p w14:paraId="2E92A2B2" w14:textId="77777777" w:rsidR="00EE0CF2" w:rsidRDefault="0085191F" w:rsidP="00EE0CF2">
            <w:pPr>
              <w:pStyle w:val="TableText"/>
            </w:pPr>
            <w:hyperlink w:anchor="SE_Entity_Location">
              <w:r w:rsidR="00EE0CF2">
                <w:rPr>
                  <w:rStyle w:val="HyperlinkText9pt"/>
                </w:rPr>
                <w:t>Entity Location</w:t>
              </w:r>
            </w:hyperlink>
            <w:r w:rsidR="00EE0CF2">
              <w:t xml:space="preserve"> (optional)</w:t>
            </w:r>
          </w:p>
        </w:tc>
      </w:tr>
    </w:tbl>
    <w:p w14:paraId="056BD9F0" w14:textId="77777777" w:rsidR="00EE0CF2" w:rsidRDefault="00EE0CF2" w:rsidP="00EE0CF2">
      <w:pPr>
        <w:pStyle w:val="BodyText"/>
      </w:pPr>
    </w:p>
    <w:p w14:paraId="15948390" w14:textId="77777777" w:rsidR="00EE0CF2" w:rsidRDefault="00EE0CF2" w:rsidP="00EE0CF2">
      <w:r>
        <w:t>This template represents the QDM datatypes: Immunization, Order.</w:t>
      </w:r>
      <w:r>
        <w:br/>
        <w:t>This datatype represents a request by a clinician or appropriately licensed care provider to a pharmacy to provide immunization to a patient.</w:t>
      </w:r>
      <w:r>
        <w:br/>
        <w:t>The moodCode is constrained to “RQO”, an author is required to represent the ordering clinician and an author time/date stamp is required.</w:t>
      </w:r>
      <w:r>
        <w:br/>
        <w:t>QDM Attribute: Author dateTime corresponds to when the order was signed.</w:t>
      </w:r>
      <w:r>
        <w:br/>
        <w:t>QDM Attribute: Active dateTime is the date and time at which an order becomes active (intended to take place), this is represented by effectiveTime. In most cases, this is the same as the author (signed) dateTime, but with advance orders it may be after the signed dateTime. This is represented by effectiveTime.</w:t>
      </w:r>
      <w:r>
        <w:br/>
        <w:t>QDM attribute: Negation Rationale is represented by setting negationInd="true" and stating the reason (rationale) in a contained Reason (V3) template. Although Reason (V3) is not explicitly contained in every template, it is available for use in any template.</w:t>
      </w:r>
    </w:p>
    <w:p w14:paraId="7D87E7B4" w14:textId="563FCDFC" w:rsidR="00EE0CF2" w:rsidRDefault="00EE0CF2" w:rsidP="00EE0CF2">
      <w:pPr>
        <w:pStyle w:val="Caption"/>
      </w:pPr>
      <w:bookmarkStart w:id="2218" w:name="_Toc78972865"/>
      <w:bookmarkStart w:id="2219" w:name="_Toc118244557"/>
      <w:r>
        <w:t xml:space="preserve">Table </w:t>
      </w:r>
      <w:r>
        <w:fldChar w:fldCharType="begin"/>
      </w:r>
      <w:r>
        <w:instrText>SEQ Table \* ARABIC</w:instrText>
      </w:r>
      <w:r>
        <w:fldChar w:fldCharType="separate"/>
      </w:r>
      <w:r w:rsidR="00A21BC2">
        <w:t>146</w:t>
      </w:r>
      <w:r>
        <w:fldChar w:fldCharType="end"/>
      </w:r>
      <w:r>
        <w:t>: Immunization Order (V4) Constraints Overview</w:t>
      </w:r>
      <w:bookmarkEnd w:id="2218"/>
      <w:bookmarkEnd w:id="221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7F8B2E78" w14:textId="77777777" w:rsidTr="00EE0CF2">
        <w:trPr>
          <w:cantSplit/>
          <w:tblHeader/>
          <w:jc w:val="center"/>
        </w:trPr>
        <w:tc>
          <w:tcPr>
            <w:tcW w:w="0" w:type="dxa"/>
            <w:shd w:val="clear" w:color="auto" w:fill="E6E6E6"/>
            <w:noWrap/>
          </w:tcPr>
          <w:p w14:paraId="61D0CDAA" w14:textId="77777777" w:rsidR="00EE0CF2" w:rsidRDefault="00EE0CF2" w:rsidP="00D912E1">
            <w:pPr>
              <w:pStyle w:val="TableHead"/>
              <w:keepNext w:val="0"/>
            </w:pPr>
            <w:r>
              <w:t>XPath</w:t>
            </w:r>
          </w:p>
        </w:tc>
        <w:tc>
          <w:tcPr>
            <w:tcW w:w="720" w:type="dxa"/>
            <w:shd w:val="clear" w:color="auto" w:fill="E6E6E6"/>
            <w:noWrap/>
          </w:tcPr>
          <w:p w14:paraId="226ED48B" w14:textId="77777777" w:rsidR="00EE0CF2" w:rsidRDefault="00EE0CF2" w:rsidP="00D912E1">
            <w:pPr>
              <w:pStyle w:val="TableHead"/>
              <w:keepNext w:val="0"/>
            </w:pPr>
            <w:r>
              <w:t>Card.</w:t>
            </w:r>
          </w:p>
        </w:tc>
        <w:tc>
          <w:tcPr>
            <w:tcW w:w="1152" w:type="dxa"/>
            <w:shd w:val="clear" w:color="auto" w:fill="E6E6E6"/>
            <w:noWrap/>
          </w:tcPr>
          <w:p w14:paraId="10DC8D8C" w14:textId="77777777" w:rsidR="00EE0CF2" w:rsidRDefault="00EE0CF2" w:rsidP="00D912E1">
            <w:pPr>
              <w:pStyle w:val="TableHead"/>
              <w:keepNext w:val="0"/>
            </w:pPr>
            <w:r>
              <w:t>Verb</w:t>
            </w:r>
          </w:p>
        </w:tc>
        <w:tc>
          <w:tcPr>
            <w:tcW w:w="864" w:type="dxa"/>
            <w:shd w:val="clear" w:color="auto" w:fill="E6E6E6"/>
            <w:noWrap/>
          </w:tcPr>
          <w:p w14:paraId="782EFE69" w14:textId="77777777" w:rsidR="00EE0CF2" w:rsidRDefault="00EE0CF2" w:rsidP="00D912E1">
            <w:pPr>
              <w:pStyle w:val="TableHead"/>
              <w:keepNext w:val="0"/>
            </w:pPr>
            <w:r>
              <w:t>Data Type</w:t>
            </w:r>
          </w:p>
        </w:tc>
        <w:tc>
          <w:tcPr>
            <w:tcW w:w="864" w:type="dxa"/>
            <w:shd w:val="clear" w:color="auto" w:fill="E6E6E6"/>
            <w:noWrap/>
          </w:tcPr>
          <w:p w14:paraId="3DE2F815" w14:textId="77777777" w:rsidR="00EE0CF2" w:rsidRDefault="00EE0CF2" w:rsidP="00D912E1">
            <w:pPr>
              <w:pStyle w:val="TableHead"/>
              <w:keepNext w:val="0"/>
            </w:pPr>
            <w:r>
              <w:t>CONF#</w:t>
            </w:r>
          </w:p>
        </w:tc>
        <w:tc>
          <w:tcPr>
            <w:tcW w:w="864" w:type="dxa"/>
            <w:shd w:val="clear" w:color="auto" w:fill="E6E6E6"/>
            <w:noWrap/>
          </w:tcPr>
          <w:p w14:paraId="475413DF" w14:textId="77777777" w:rsidR="00EE0CF2" w:rsidRDefault="00EE0CF2" w:rsidP="00D912E1">
            <w:pPr>
              <w:pStyle w:val="TableHead"/>
              <w:keepNext w:val="0"/>
            </w:pPr>
            <w:r>
              <w:t>Value</w:t>
            </w:r>
          </w:p>
        </w:tc>
      </w:tr>
      <w:tr w:rsidR="00EE0CF2" w14:paraId="46C06749" w14:textId="77777777" w:rsidTr="00EE0CF2">
        <w:trPr>
          <w:jc w:val="center"/>
        </w:trPr>
        <w:tc>
          <w:tcPr>
            <w:tcW w:w="10160" w:type="dxa"/>
            <w:gridSpan w:val="6"/>
          </w:tcPr>
          <w:p w14:paraId="1982B758" w14:textId="77777777" w:rsidR="00EE0CF2" w:rsidRDefault="00EE0CF2" w:rsidP="00D912E1">
            <w:pPr>
              <w:pStyle w:val="TableText"/>
              <w:keepNext w:val="0"/>
            </w:pPr>
            <w:r>
              <w:t>substanceAdministration (identifier: urn:hl7ii:2.16.840.1.113883.10.20.24.3.143:2021-08-01)</w:t>
            </w:r>
          </w:p>
        </w:tc>
      </w:tr>
      <w:tr w:rsidR="00EE0CF2" w14:paraId="1FAF7017" w14:textId="77777777" w:rsidTr="00EE0CF2">
        <w:trPr>
          <w:jc w:val="center"/>
        </w:trPr>
        <w:tc>
          <w:tcPr>
            <w:tcW w:w="3345" w:type="dxa"/>
          </w:tcPr>
          <w:p w14:paraId="5E473DD3" w14:textId="77777777" w:rsidR="00EE0CF2" w:rsidRDefault="00EE0CF2" w:rsidP="00D912E1">
            <w:pPr>
              <w:pStyle w:val="TableText"/>
              <w:keepNext w:val="0"/>
            </w:pPr>
            <w:r>
              <w:tab/>
              <w:t>@classCode</w:t>
            </w:r>
          </w:p>
        </w:tc>
        <w:tc>
          <w:tcPr>
            <w:tcW w:w="720" w:type="dxa"/>
          </w:tcPr>
          <w:p w14:paraId="6E1BAD7A" w14:textId="77777777" w:rsidR="00EE0CF2" w:rsidRDefault="00EE0CF2" w:rsidP="00D912E1">
            <w:pPr>
              <w:pStyle w:val="TableText"/>
              <w:keepNext w:val="0"/>
            </w:pPr>
            <w:r>
              <w:t>1..1</w:t>
            </w:r>
          </w:p>
        </w:tc>
        <w:tc>
          <w:tcPr>
            <w:tcW w:w="1152" w:type="dxa"/>
          </w:tcPr>
          <w:p w14:paraId="36DB1BC1" w14:textId="77777777" w:rsidR="00EE0CF2" w:rsidRDefault="00EE0CF2" w:rsidP="00D912E1">
            <w:pPr>
              <w:pStyle w:val="TableText"/>
              <w:keepNext w:val="0"/>
            </w:pPr>
            <w:r>
              <w:t>SHALL</w:t>
            </w:r>
          </w:p>
        </w:tc>
        <w:tc>
          <w:tcPr>
            <w:tcW w:w="864" w:type="dxa"/>
          </w:tcPr>
          <w:p w14:paraId="0EC48D76" w14:textId="77777777" w:rsidR="00EE0CF2" w:rsidRDefault="00EE0CF2" w:rsidP="00D912E1">
            <w:pPr>
              <w:pStyle w:val="TableText"/>
              <w:keepNext w:val="0"/>
            </w:pPr>
          </w:p>
        </w:tc>
        <w:tc>
          <w:tcPr>
            <w:tcW w:w="1104" w:type="dxa"/>
          </w:tcPr>
          <w:p w14:paraId="2573B33F" w14:textId="77777777" w:rsidR="00EE0CF2" w:rsidRDefault="0085191F" w:rsidP="00D912E1">
            <w:pPr>
              <w:pStyle w:val="TableText"/>
              <w:keepNext w:val="0"/>
            </w:pPr>
            <w:hyperlink w:anchor="C_4509-28645">
              <w:r w:rsidR="00EE0CF2">
                <w:rPr>
                  <w:rStyle w:val="HyperlinkText9pt"/>
                </w:rPr>
                <w:t>4509-28645</w:t>
              </w:r>
            </w:hyperlink>
          </w:p>
        </w:tc>
        <w:tc>
          <w:tcPr>
            <w:tcW w:w="2975" w:type="dxa"/>
          </w:tcPr>
          <w:p w14:paraId="62B04762" w14:textId="77777777" w:rsidR="00EE0CF2" w:rsidRDefault="00EE0CF2" w:rsidP="00D912E1">
            <w:pPr>
              <w:pStyle w:val="TableText"/>
              <w:keepNext w:val="0"/>
            </w:pPr>
            <w:r>
              <w:t>urn:oid:2.16.840.1.113883.5.6 (HL7ActClass) = SBADM</w:t>
            </w:r>
          </w:p>
        </w:tc>
      </w:tr>
      <w:tr w:rsidR="00EE0CF2" w14:paraId="117C1A2D" w14:textId="77777777" w:rsidTr="00EE0CF2">
        <w:trPr>
          <w:jc w:val="center"/>
        </w:trPr>
        <w:tc>
          <w:tcPr>
            <w:tcW w:w="3345" w:type="dxa"/>
          </w:tcPr>
          <w:p w14:paraId="286BF501" w14:textId="77777777" w:rsidR="00EE0CF2" w:rsidRDefault="00EE0CF2" w:rsidP="00D912E1">
            <w:pPr>
              <w:pStyle w:val="TableText"/>
              <w:keepNext w:val="0"/>
            </w:pPr>
            <w:r>
              <w:tab/>
              <w:t>@moodCode</w:t>
            </w:r>
          </w:p>
        </w:tc>
        <w:tc>
          <w:tcPr>
            <w:tcW w:w="720" w:type="dxa"/>
          </w:tcPr>
          <w:p w14:paraId="50A2E840" w14:textId="77777777" w:rsidR="00EE0CF2" w:rsidRDefault="00EE0CF2" w:rsidP="00D912E1">
            <w:pPr>
              <w:pStyle w:val="TableText"/>
              <w:keepNext w:val="0"/>
            </w:pPr>
            <w:r>
              <w:t>1..1</w:t>
            </w:r>
          </w:p>
        </w:tc>
        <w:tc>
          <w:tcPr>
            <w:tcW w:w="1152" w:type="dxa"/>
          </w:tcPr>
          <w:p w14:paraId="14B4C4A2" w14:textId="77777777" w:rsidR="00EE0CF2" w:rsidRDefault="00EE0CF2" w:rsidP="00D912E1">
            <w:pPr>
              <w:pStyle w:val="TableText"/>
              <w:keepNext w:val="0"/>
            </w:pPr>
            <w:r>
              <w:t>SHALL</w:t>
            </w:r>
          </w:p>
        </w:tc>
        <w:tc>
          <w:tcPr>
            <w:tcW w:w="864" w:type="dxa"/>
          </w:tcPr>
          <w:p w14:paraId="75E8251C" w14:textId="77777777" w:rsidR="00EE0CF2" w:rsidRDefault="00EE0CF2" w:rsidP="00D912E1">
            <w:pPr>
              <w:pStyle w:val="TableText"/>
              <w:keepNext w:val="0"/>
            </w:pPr>
          </w:p>
        </w:tc>
        <w:tc>
          <w:tcPr>
            <w:tcW w:w="1104" w:type="dxa"/>
          </w:tcPr>
          <w:p w14:paraId="65E48E18" w14:textId="77777777" w:rsidR="00EE0CF2" w:rsidRDefault="0085191F" w:rsidP="00D912E1">
            <w:pPr>
              <w:pStyle w:val="TableText"/>
              <w:keepNext w:val="0"/>
            </w:pPr>
            <w:hyperlink w:anchor="C_4509-28644">
              <w:r w:rsidR="00EE0CF2">
                <w:rPr>
                  <w:rStyle w:val="HyperlinkText9pt"/>
                </w:rPr>
                <w:t>4509-28644</w:t>
              </w:r>
            </w:hyperlink>
          </w:p>
        </w:tc>
        <w:tc>
          <w:tcPr>
            <w:tcW w:w="2975" w:type="dxa"/>
          </w:tcPr>
          <w:p w14:paraId="0C2C105B" w14:textId="77777777" w:rsidR="00EE0CF2" w:rsidRDefault="00EE0CF2" w:rsidP="00D912E1">
            <w:pPr>
              <w:pStyle w:val="TableText"/>
              <w:keepNext w:val="0"/>
            </w:pPr>
            <w:r>
              <w:t>urn:oid:2.16.840.1.113883.5.1001 (HL7ActMood) = RQO</w:t>
            </w:r>
          </w:p>
        </w:tc>
      </w:tr>
      <w:tr w:rsidR="00EE0CF2" w14:paraId="6D694053" w14:textId="77777777" w:rsidTr="00EE0CF2">
        <w:trPr>
          <w:jc w:val="center"/>
        </w:trPr>
        <w:tc>
          <w:tcPr>
            <w:tcW w:w="3345" w:type="dxa"/>
          </w:tcPr>
          <w:p w14:paraId="6104DCC7" w14:textId="77777777" w:rsidR="00EE0CF2" w:rsidRDefault="00EE0CF2" w:rsidP="00D912E1">
            <w:pPr>
              <w:pStyle w:val="TableText"/>
              <w:keepNext w:val="0"/>
            </w:pPr>
            <w:r>
              <w:tab/>
              <w:t>@negationInd</w:t>
            </w:r>
          </w:p>
        </w:tc>
        <w:tc>
          <w:tcPr>
            <w:tcW w:w="720" w:type="dxa"/>
          </w:tcPr>
          <w:p w14:paraId="1296B37C" w14:textId="77777777" w:rsidR="00EE0CF2" w:rsidRDefault="00EE0CF2" w:rsidP="00D912E1">
            <w:pPr>
              <w:pStyle w:val="TableText"/>
              <w:keepNext w:val="0"/>
            </w:pPr>
            <w:r>
              <w:t>0..1</w:t>
            </w:r>
          </w:p>
        </w:tc>
        <w:tc>
          <w:tcPr>
            <w:tcW w:w="1152" w:type="dxa"/>
          </w:tcPr>
          <w:p w14:paraId="3A7052D2" w14:textId="77777777" w:rsidR="00EE0CF2" w:rsidRDefault="00EE0CF2" w:rsidP="00D912E1">
            <w:pPr>
              <w:pStyle w:val="TableText"/>
              <w:keepNext w:val="0"/>
            </w:pPr>
            <w:r>
              <w:t>MAY</w:t>
            </w:r>
          </w:p>
        </w:tc>
        <w:tc>
          <w:tcPr>
            <w:tcW w:w="864" w:type="dxa"/>
          </w:tcPr>
          <w:p w14:paraId="022613AA" w14:textId="77777777" w:rsidR="00EE0CF2" w:rsidRDefault="00EE0CF2" w:rsidP="00D912E1">
            <w:pPr>
              <w:pStyle w:val="TableText"/>
              <w:keepNext w:val="0"/>
            </w:pPr>
          </w:p>
        </w:tc>
        <w:tc>
          <w:tcPr>
            <w:tcW w:w="1104" w:type="dxa"/>
          </w:tcPr>
          <w:p w14:paraId="09CD1E47" w14:textId="77777777" w:rsidR="00EE0CF2" w:rsidRDefault="0085191F" w:rsidP="00D912E1">
            <w:pPr>
              <w:pStyle w:val="TableText"/>
              <w:keepNext w:val="0"/>
            </w:pPr>
            <w:hyperlink w:anchor="C_4509-28647">
              <w:r w:rsidR="00EE0CF2">
                <w:rPr>
                  <w:rStyle w:val="HyperlinkText9pt"/>
                </w:rPr>
                <w:t>4509-28647</w:t>
              </w:r>
            </w:hyperlink>
          </w:p>
        </w:tc>
        <w:tc>
          <w:tcPr>
            <w:tcW w:w="2975" w:type="dxa"/>
          </w:tcPr>
          <w:p w14:paraId="1D0F4225" w14:textId="77777777" w:rsidR="00EE0CF2" w:rsidRDefault="00EE0CF2" w:rsidP="00D912E1">
            <w:pPr>
              <w:pStyle w:val="TableText"/>
              <w:keepNext w:val="0"/>
            </w:pPr>
          </w:p>
        </w:tc>
      </w:tr>
      <w:tr w:rsidR="00EE0CF2" w14:paraId="6C86D84B" w14:textId="77777777" w:rsidTr="00EE0CF2">
        <w:trPr>
          <w:jc w:val="center"/>
        </w:trPr>
        <w:tc>
          <w:tcPr>
            <w:tcW w:w="3345" w:type="dxa"/>
          </w:tcPr>
          <w:p w14:paraId="79D59843" w14:textId="77777777" w:rsidR="00EE0CF2" w:rsidRDefault="00EE0CF2" w:rsidP="00D912E1">
            <w:pPr>
              <w:pStyle w:val="TableText"/>
              <w:keepNext w:val="0"/>
            </w:pPr>
            <w:r>
              <w:tab/>
              <w:t>templateId</w:t>
            </w:r>
          </w:p>
        </w:tc>
        <w:tc>
          <w:tcPr>
            <w:tcW w:w="720" w:type="dxa"/>
          </w:tcPr>
          <w:p w14:paraId="123F3E59" w14:textId="77777777" w:rsidR="00EE0CF2" w:rsidRDefault="00EE0CF2" w:rsidP="00D912E1">
            <w:pPr>
              <w:pStyle w:val="TableText"/>
              <w:keepNext w:val="0"/>
            </w:pPr>
            <w:r>
              <w:t>1..1</w:t>
            </w:r>
          </w:p>
        </w:tc>
        <w:tc>
          <w:tcPr>
            <w:tcW w:w="1152" w:type="dxa"/>
          </w:tcPr>
          <w:p w14:paraId="1F47A77D" w14:textId="77777777" w:rsidR="00EE0CF2" w:rsidRDefault="00EE0CF2" w:rsidP="00D912E1">
            <w:pPr>
              <w:pStyle w:val="TableText"/>
              <w:keepNext w:val="0"/>
            </w:pPr>
            <w:r>
              <w:t>SHALL</w:t>
            </w:r>
          </w:p>
        </w:tc>
        <w:tc>
          <w:tcPr>
            <w:tcW w:w="864" w:type="dxa"/>
          </w:tcPr>
          <w:p w14:paraId="1AF12102" w14:textId="77777777" w:rsidR="00EE0CF2" w:rsidRDefault="00EE0CF2" w:rsidP="00D912E1">
            <w:pPr>
              <w:pStyle w:val="TableText"/>
              <w:keepNext w:val="0"/>
            </w:pPr>
          </w:p>
        </w:tc>
        <w:tc>
          <w:tcPr>
            <w:tcW w:w="1104" w:type="dxa"/>
          </w:tcPr>
          <w:p w14:paraId="2F8BFEDA" w14:textId="77777777" w:rsidR="00EE0CF2" w:rsidRDefault="0085191F" w:rsidP="00D912E1">
            <w:pPr>
              <w:pStyle w:val="TableText"/>
              <w:keepNext w:val="0"/>
            </w:pPr>
            <w:hyperlink w:anchor="C_4509-28627">
              <w:r w:rsidR="00EE0CF2">
                <w:rPr>
                  <w:rStyle w:val="HyperlinkText9pt"/>
                </w:rPr>
                <w:t>4509-28627</w:t>
              </w:r>
            </w:hyperlink>
          </w:p>
        </w:tc>
        <w:tc>
          <w:tcPr>
            <w:tcW w:w="2975" w:type="dxa"/>
          </w:tcPr>
          <w:p w14:paraId="28BCC2B8" w14:textId="77777777" w:rsidR="00EE0CF2" w:rsidRDefault="00EE0CF2" w:rsidP="00D912E1">
            <w:pPr>
              <w:pStyle w:val="TableText"/>
              <w:keepNext w:val="0"/>
            </w:pPr>
          </w:p>
        </w:tc>
      </w:tr>
      <w:tr w:rsidR="00EE0CF2" w14:paraId="0C5A4F7D" w14:textId="77777777" w:rsidTr="00EE0CF2">
        <w:trPr>
          <w:jc w:val="center"/>
        </w:trPr>
        <w:tc>
          <w:tcPr>
            <w:tcW w:w="3345" w:type="dxa"/>
          </w:tcPr>
          <w:p w14:paraId="0C24B215" w14:textId="77777777" w:rsidR="00EE0CF2" w:rsidRDefault="00EE0CF2" w:rsidP="00D912E1">
            <w:pPr>
              <w:pStyle w:val="TableText"/>
              <w:keepNext w:val="0"/>
            </w:pPr>
            <w:r>
              <w:tab/>
            </w:r>
            <w:r>
              <w:tab/>
              <w:t>@root</w:t>
            </w:r>
          </w:p>
        </w:tc>
        <w:tc>
          <w:tcPr>
            <w:tcW w:w="720" w:type="dxa"/>
          </w:tcPr>
          <w:p w14:paraId="76D0746A" w14:textId="77777777" w:rsidR="00EE0CF2" w:rsidRDefault="00EE0CF2" w:rsidP="00D912E1">
            <w:pPr>
              <w:pStyle w:val="TableText"/>
              <w:keepNext w:val="0"/>
            </w:pPr>
            <w:r>
              <w:t>1..1</w:t>
            </w:r>
          </w:p>
        </w:tc>
        <w:tc>
          <w:tcPr>
            <w:tcW w:w="1152" w:type="dxa"/>
          </w:tcPr>
          <w:p w14:paraId="360F0DD4" w14:textId="77777777" w:rsidR="00EE0CF2" w:rsidRDefault="00EE0CF2" w:rsidP="00D912E1">
            <w:pPr>
              <w:pStyle w:val="TableText"/>
              <w:keepNext w:val="0"/>
            </w:pPr>
            <w:r>
              <w:t>SHALL</w:t>
            </w:r>
          </w:p>
        </w:tc>
        <w:tc>
          <w:tcPr>
            <w:tcW w:w="864" w:type="dxa"/>
          </w:tcPr>
          <w:p w14:paraId="7A9259A6" w14:textId="77777777" w:rsidR="00EE0CF2" w:rsidRDefault="00EE0CF2" w:rsidP="00D912E1">
            <w:pPr>
              <w:pStyle w:val="TableText"/>
              <w:keepNext w:val="0"/>
            </w:pPr>
          </w:p>
        </w:tc>
        <w:tc>
          <w:tcPr>
            <w:tcW w:w="1104" w:type="dxa"/>
          </w:tcPr>
          <w:p w14:paraId="5B863B20" w14:textId="77777777" w:rsidR="00EE0CF2" w:rsidRDefault="0085191F" w:rsidP="00D912E1">
            <w:pPr>
              <w:pStyle w:val="TableText"/>
              <w:keepNext w:val="0"/>
            </w:pPr>
            <w:hyperlink w:anchor="C_4509-28634">
              <w:r w:rsidR="00EE0CF2">
                <w:rPr>
                  <w:rStyle w:val="HyperlinkText9pt"/>
                </w:rPr>
                <w:t>4509-28634</w:t>
              </w:r>
            </w:hyperlink>
          </w:p>
        </w:tc>
        <w:tc>
          <w:tcPr>
            <w:tcW w:w="2975" w:type="dxa"/>
          </w:tcPr>
          <w:p w14:paraId="47972459" w14:textId="77777777" w:rsidR="00EE0CF2" w:rsidRDefault="00EE0CF2" w:rsidP="00D912E1">
            <w:pPr>
              <w:pStyle w:val="TableText"/>
              <w:keepNext w:val="0"/>
            </w:pPr>
            <w:r>
              <w:t>2.16.840.1.113883.10.20.24.3.143</w:t>
            </w:r>
          </w:p>
        </w:tc>
      </w:tr>
      <w:tr w:rsidR="00EE0CF2" w14:paraId="23ECA89C" w14:textId="77777777" w:rsidTr="00EE0CF2">
        <w:trPr>
          <w:jc w:val="center"/>
        </w:trPr>
        <w:tc>
          <w:tcPr>
            <w:tcW w:w="3345" w:type="dxa"/>
          </w:tcPr>
          <w:p w14:paraId="7FA82A20" w14:textId="77777777" w:rsidR="00EE0CF2" w:rsidRDefault="00EE0CF2" w:rsidP="00D912E1">
            <w:pPr>
              <w:pStyle w:val="TableText"/>
              <w:keepNext w:val="0"/>
            </w:pPr>
            <w:r>
              <w:tab/>
            </w:r>
            <w:r>
              <w:tab/>
              <w:t>@extension</w:t>
            </w:r>
          </w:p>
        </w:tc>
        <w:tc>
          <w:tcPr>
            <w:tcW w:w="720" w:type="dxa"/>
          </w:tcPr>
          <w:p w14:paraId="716504E8" w14:textId="77777777" w:rsidR="00EE0CF2" w:rsidRDefault="00EE0CF2" w:rsidP="00D912E1">
            <w:pPr>
              <w:pStyle w:val="TableText"/>
              <w:keepNext w:val="0"/>
            </w:pPr>
            <w:r>
              <w:t>1..1</w:t>
            </w:r>
          </w:p>
        </w:tc>
        <w:tc>
          <w:tcPr>
            <w:tcW w:w="1152" w:type="dxa"/>
          </w:tcPr>
          <w:p w14:paraId="4B7A3F14" w14:textId="77777777" w:rsidR="00EE0CF2" w:rsidRDefault="00EE0CF2" w:rsidP="00D912E1">
            <w:pPr>
              <w:pStyle w:val="TableText"/>
              <w:keepNext w:val="0"/>
            </w:pPr>
            <w:r>
              <w:t>SHALL</w:t>
            </w:r>
          </w:p>
        </w:tc>
        <w:tc>
          <w:tcPr>
            <w:tcW w:w="864" w:type="dxa"/>
          </w:tcPr>
          <w:p w14:paraId="2BD2B36A" w14:textId="77777777" w:rsidR="00EE0CF2" w:rsidRDefault="00EE0CF2" w:rsidP="00D912E1">
            <w:pPr>
              <w:pStyle w:val="TableText"/>
              <w:keepNext w:val="0"/>
            </w:pPr>
          </w:p>
        </w:tc>
        <w:tc>
          <w:tcPr>
            <w:tcW w:w="1104" w:type="dxa"/>
          </w:tcPr>
          <w:p w14:paraId="4D39B87B" w14:textId="77777777" w:rsidR="00EE0CF2" w:rsidRDefault="0085191F" w:rsidP="00D912E1">
            <w:pPr>
              <w:pStyle w:val="TableText"/>
              <w:keepNext w:val="0"/>
            </w:pPr>
            <w:hyperlink w:anchor="C_4509-28923">
              <w:r w:rsidR="00EE0CF2">
                <w:rPr>
                  <w:rStyle w:val="HyperlinkText9pt"/>
                </w:rPr>
                <w:t>4509-28923</w:t>
              </w:r>
            </w:hyperlink>
          </w:p>
        </w:tc>
        <w:tc>
          <w:tcPr>
            <w:tcW w:w="2975" w:type="dxa"/>
          </w:tcPr>
          <w:p w14:paraId="3A6731C2" w14:textId="77777777" w:rsidR="00EE0CF2" w:rsidRDefault="00EE0CF2" w:rsidP="00D912E1">
            <w:pPr>
              <w:pStyle w:val="TableText"/>
              <w:keepNext w:val="0"/>
            </w:pPr>
            <w:r>
              <w:t>2021-08-01</w:t>
            </w:r>
          </w:p>
        </w:tc>
      </w:tr>
      <w:tr w:rsidR="00EE0CF2" w14:paraId="1863BE5A" w14:textId="77777777" w:rsidTr="00EE0CF2">
        <w:trPr>
          <w:jc w:val="center"/>
        </w:trPr>
        <w:tc>
          <w:tcPr>
            <w:tcW w:w="3345" w:type="dxa"/>
          </w:tcPr>
          <w:p w14:paraId="490D26F0" w14:textId="77777777" w:rsidR="00EE0CF2" w:rsidRDefault="00EE0CF2" w:rsidP="00D912E1">
            <w:pPr>
              <w:pStyle w:val="TableText"/>
              <w:keepNext w:val="0"/>
            </w:pPr>
            <w:r>
              <w:lastRenderedPageBreak/>
              <w:tab/>
              <w:t>effectiveTime</w:t>
            </w:r>
          </w:p>
        </w:tc>
        <w:tc>
          <w:tcPr>
            <w:tcW w:w="720" w:type="dxa"/>
          </w:tcPr>
          <w:p w14:paraId="189B9CDB" w14:textId="77777777" w:rsidR="00EE0CF2" w:rsidRDefault="00EE0CF2" w:rsidP="00D912E1">
            <w:pPr>
              <w:pStyle w:val="TableText"/>
              <w:keepNext w:val="0"/>
            </w:pPr>
            <w:r>
              <w:t>1..1</w:t>
            </w:r>
          </w:p>
        </w:tc>
        <w:tc>
          <w:tcPr>
            <w:tcW w:w="1152" w:type="dxa"/>
          </w:tcPr>
          <w:p w14:paraId="24DD44F8" w14:textId="77777777" w:rsidR="00EE0CF2" w:rsidRDefault="00EE0CF2" w:rsidP="00D912E1">
            <w:pPr>
              <w:pStyle w:val="TableText"/>
              <w:keepNext w:val="0"/>
            </w:pPr>
            <w:r>
              <w:t>SHALL</w:t>
            </w:r>
          </w:p>
        </w:tc>
        <w:tc>
          <w:tcPr>
            <w:tcW w:w="864" w:type="dxa"/>
          </w:tcPr>
          <w:p w14:paraId="57AB958A" w14:textId="77777777" w:rsidR="00EE0CF2" w:rsidRDefault="00EE0CF2" w:rsidP="00D912E1">
            <w:pPr>
              <w:pStyle w:val="TableText"/>
              <w:keepNext w:val="0"/>
            </w:pPr>
            <w:r>
              <w:t>IVL_TS</w:t>
            </w:r>
          </w:p>
        </w:tc>
        <w:tc>
          <w:tcPr>
            <w:tcW w:w="1104" w:type="dxa"/>
          </w:tcPr>
          <w:p w14:paraId="6C94B8DB" w14:textId="77777777" w:rsidR="00EE0CF2" w:rsidRDefault="0085191F" w:rsidP="00D912E1">
            <w:pPr>
              <w:pStyle w:val="TableText"/>
              <w:keepNext w:val="0"/>
            </w:pPr>
            <w:hyperlink w:anchor="C_4509-28924">
              <w:r w:rsidR="00EE0CF2">
                <w:rPr>
                  <w:rStyle w:val="HyperlinkText9pt"/>
                </w:rPr>
                <w:t>4509-28924</w:t>
              </w:r>
            </w:hyperlink>
          </w:p>
        </w:tc>
        <w:tc>
          <w:tcPr>
            <w:tcW w:w="2975" w:type="dxa"/>
          </w:tcPr>
          <w:p w14:paraId="20848EB7" w14:textId="77777777" w:rsidR="00EE0CF2" w:rsidRDefault="00EE0CF2" w:rsidP="00D912E1">
            <w:pPr>
              <w:pStyle w:val="TableText"/>
              <w:keepNext w:val="0"/>
            </w:pPr>
          </w:p>
        </w:tc>
      </w:tr>
      <w:tr w:rsidR="00EE0CF2" w14:paraId="2DA05CE4" w14:textId="77777777" w:rsidTr="00EE0CF2">
        <w:trPr>
          <w:jc w:val="center"/>
        </w:trPr>
        <w:tc>
          <w:tcPr>
            <w:tcW w:w="3345" w:type="dxa"/>
          </w:tcPr>
          <w:p w14:paraId="458A3B31" w14:textId="77777777" w:rsidR="00EE0CF2" w:rsidRDefault="00EE0CF2" w:rsidP="00D912E1">
            <w:pPr>
              <w:pStyle w:val="TableText"/>
              <w:keepNext w:val="0"/>
            </w:pPr>
            <w:r>
              <w:tab/>
            </w:r>
            <w:r>
              <w:tab/>
              <w:t>@value</w:t>
            </w:r>
          </w:p>
        </w:tc>
        <w:tc>
          <w:tcPr>
            <w:tcW w:w="720" w:type="dxa"/>
          </w:tcPr>
          <w:p w14:paraId="630D9EFD" w14:textId="77777777" w:rsidR="00EE0CF2" w:rsidRDefault="00EE0CF2" w:rsidP="00D912E1">
            <w:pPr>
              <w:pStyle w:val="TableText"/>
              <w:keepNext w:val="0"/>
            </w:pPr>
            <w:r>
              <w:t>1..1</w:t>
            </w:r>
          </w:p>
        </w:tc>
        <w:tc>
          <w:tcPr>
            <w:tcW w:w="1152" w:type="dxa"/>
          </w:tcPr>
          <w:p w14:paraId="1C994819" w14:textId="77777777" w:rsidR="00EE0CF2" w:rsidRDefault="00EE0CF2" w:rsidP="00D912E1">
            <w:pPr>
              <w:pStyle w:val="TableText"/>
              <w:keepNext w:val="0"/>
            </w:pPr>
            <w:r>
              <w:t>SHALL</w:t>
            </w:r>
          </w:p>
        </w:tc>
        <w:tc>
          <w:tcPr>
            <w:tcW w:w="864" w:type="dxa"/>
          </w:tcPr>
          <w:p w14:paraId="3F6FA80C" w14:textId="77777777" w:rsidR="00EE0CF2" w:rsidRDefault="00EE0CF2" w:rsidP="00D912E1">
            <w:pPr>
              <w:pStyle w:val="TableText"/>
              <w:keepNext w:val="0"/>
            </w:pPr>
          </w:p>
        </w:tc>
        <w:tc>
          <w:tcPr>
            <w:tcW w:w="1104" w:type="dxa"/>
          </w:tcPr>
          <w:p w14:paraId="398E9A58" w14:textId="77777777" w:rsidR="00EE0CF2" w:rsidRDefault="0085191F" w:rsidP="00D912E1">
            <w:pPr>
              <w:pStyle w:val="TableText"/>
              <w:keepNext w:val="0"/>
            </w:pPr>
            <w:hyperlink w:anchor="C_4509-29702">
              <w:r w:rsidR="00EE0CF2">
                <w:rPr>
                  <w:rStyle w:val="HyperlinkText9pt"/>
                </w:rPr>
                <w:t>4509-29702</w:t>
              </w:r>
            </w:hyperlink>
          </w:p>
        </w:tc>
        <w:tc>
          <w:tcPr>
            <w:tcW w:w="2975" w:type="dxa"/>
          </w:tcPr>
          <w:p w14:paraId="2EC3EE79" w14:textId="77777777" w:rsidR="00EE0CF2" w:rsidRDefault="00EE0CF2" w:rsidP="00D912E1">
            <w:pPr>
              <w:pStyle w:val="TableText"/>
              <w:keepNext w:val="0"/>
            </w:pPr>
          </w:p>
        </w:tc>
      </w:tr>
      <w:tr w:rsidR="00EE0CF2" w14:paraId="6C669033" w14:textId="77777777" w:rsidTr="00EE0CF2">
        <w:trPr>
          <w:jc w:val="center"/>
        </w:trPr>
        <w:tc>
          <w:tcPr>
            <w:tcW w:w="3345" w:type="dxa"/>
          </w:tcPr>
          <w:p w14:paraId="7C1874DC" w14:textId="77777777" w:rsidR="00EE0CF2" w:rsidRDefault="00EE0CF2" w:rsidP="00D912E1">
            <w:pPr>
              <w:pStyle w:val="TableText"/>
              <w:keepNext w:val="0"/>
            </w:pPr>
            <w:r>
              <w:tab/>
              <w:t>author</w:t>
            </w:r>
          </w:p>
        </w:tc>
        <w:tc>
          <w:tcPr>
            <w:tcW w:w="720" w:type="dxa"/>
          </w:tcPr>
          <w:p w14:paraId="51481A8D" w14:textId="77777777" w:rsidR="00EE0CF2" w:rsidRDefault="00EE0CF2" w:rsidP="00D912E1">
            <w:pPr>
              <w:pStyle w:val="TableText"/>
              <w:keepNext w:val="0"/>
            </w:pPr>
            <w:r>
              <w:t>1..1</w:t>
            </w:r>
          </w:p>
        </w:tc>
        <w:tc>
          <w:tcPr>
            <w:tcW w:w="1152" w:type="dxa"/>
          </w:tcPr>
          <w:p w14:paraId="562F6C29" w14:textId="77777777" w:rsidR="00EE0CF2" w:rsidRDefault="00EE0CF2" w:rsidP="00D912E1">
            <w:pPr>
              <w:pStyle w:val="TableText"/>
              <w:keepNext w:val="0"/>
            </w:pPr>
            <w:r>
              <w:t>SHALL</w:t>
            </w:r>
          </w:p>
        </w:tc>
        <w:tc>
          <w:tcPr>
            <w:tcW w:w="864" w:type="dxa"/>
          </w:tcPr>
          <w:p w14:paraId="74555209" w14:textId="77777777" w:rsidR="00EE0CF2" w:rsidRDefault="00EE0CF2" w:rsidP="00D912E1">
            <w:pPr>
              <w:pStyle w:val="TableText"/>
              <w:keepNext w:val="0"/>
            </w:pPr>
          </w:p>
        </w:tc>
        <w:tc>
          <w:tcPr>
            <w:tcW w:w="1104" w:type="dxa"/>
          </w:tcPr>
          <w:p w14:paraId="083907C1" w14:textId="77777777" w:rsidR="00EE0CF2" w:rsidRDefault="0085191F" w:rsidP="00D912E1">
            <w:pPr>
              <w:pStyle w:val="TableText"/>
              <w:keepNext w:val="0"/>
            </w:pPr>
            <w:hyperlink w:anchor="C_4509-28646">
              <w:r w:rsidR="00EE0CF2">
                <w:rPr>
                  <w:rStyle w:val="HyperlinkText9pt"/>
                </w:rPr>
                <w:t>4509-28646</w:t>
              </w:r>
            </w:hyperlink>
          </w:p>
        </w:tc>
        <w:tc>
          <w:tcPr>
            <w:tcW w:w="2975" w:type="dxa"/>
          </w:tcPr>
          <w:p w14:paraId="0EEB1A8F" w14:textId="77777777" w:rsidR="00EE0CF2" w:rsidRDefault="0085191F" w:rsidP="00D912E1">
            <w:pPr>
              <w:pStyle w:val="TableText"/>
              <w:keepNext w:val="0"/>
            </w:pPr>
            <w:hyperlink w:anchor="U_Author_V2">
              <w:r w:rsidR="00EE0CF2">
                <w:rPr>
                  <w:rStyle w:val="HyperlinkText9pt"/>
                </w:rPr>
                <w:t>Author (V2) (identifier: urn:hl7ii:2.16.840.1.113883.10.20.24.3.155:2019-12-01</w:t>
              </w:r>
            </w:hyperlink>
          </w:p>
        </w:tc>
      </w:tr>
      <w:tr w:rsidR="00EE0CF2" w14:paraId="3E1D1F90" w14:textId="77777777" w:rsidTr="00EE0CF2">
        <w:trPr>
          <w:jc w:val="center"/>
        </w:trPr>
        <w:tc>
          <w:tcPr>
            <w:tcW w:w="3345" w:type="dxa"/>
          </w:tcPr>
          <w:p w14:paraId="35B6F3D5" w14:textId="77777777" w:rsidR="00EE0CF2" w:rsidRDefault="00EE0CF2" w:rsidP="00D912E1">
            <w:pPr>
              <w:pStyle w:val="TableText"/>
              <w:keepNext w:val="0"/>
            </w:pPr>
            <w:r>
              <w:tab/>
              <w:t>participant</w:t>
            </w:r>
          </w:p>
        </w:tc>
        <w:tc>
          <w:tcPr>
            <w:tcW w:w="720" w:type="dxa"/>
          </w:tcPr>
          <w:p w14:paraId="46B4FD3B" w14:textId="77777777" w:rsidR="00EE0CF2" w:rsidRDefault="00EE0CF2" w:rsidP="00D912E1">
            <w:pPr>
              <w:pStyle w:val="TableText"/>
              <w:keepNext w:val="0"/>
            </w:pPr>
            <w:r>
              <w:t>0..*</w:t>
            </w:r>
          </w:p>
        </w:tc>
        <w:tc>
          <w:tcPr>
            <w:tcW w:w="1152" w:type="dxa"/>
          </w:tcPr>
          <w:p w14:paraId="2863ABE2" w14:textId="77777777" w:rsidR="00EE0CF2" w:rsidRDefault="00EE0CF2" w:rsidP="00D912E1">
            <w:pPr>
              <w:pStyle w:val="TableText"/>
              <w:keepNext w:val="0"/>
            </w:pPr>
            <w:r>
              <w:t>MAY</w:t>
            </w:r>
          </w:p>
        </w:tc>
        <w:tc>
          <w:tcPr>
            <w:tcW w:w="864" w:type="dxa"/>
          </w:tcPr>
          <w:p w14:paraId="12C5C2B7" w14:textId="77777777" w:rsidR="00EE0CF2" w:rsidRDefault="00EE0CF2" w:rsidP="00D912E1">
            <w:pPr>
              <w:pStyle w:val="TableText"/>
              <w:keepNext w:val="0"/>
            </w:pPr>
          </w:p>
        </w:tc>
        <w:tc>
          <w:tcPr>
            <w:tcW w:w="1104" w:type="dxa"/>
          </w:tcPr>
          <w:p w14:paraId="47CB9024" w14:textId="77777777" w:rsidR="00EE0CF2" w:rsidRDefault="0085191F" w:rsidP="00D912E1">
            <w:pPr>
              <w:pStyle w:val="TableText"/>
              <w:keepNext w:val="0"/>
            </w:pPr>
            <w:hyperlink w:anchor="C_4509-29714">
              <w:r w:rsidR="00EE0CF2">
                <w:rPr>
                  <w:rStyle w:val="HyperlinkText9pt"/>
                </w:rPr>
                <w:t>4509-29714</w:t>
              </w:r>
            </w:hyperlink>
          </w:p>
        </w:tc>
        <w:tc>
          <w:tcPr>
            <w:tcW w:w="2975" w:type="dxa"/>
          </w:tcPr>
          <w:p w14:paraId="67658E9E" w14:textId="77777777" w:rsidR="00EE0CF2" w:rsidRDefault="00EE0CF2" w:rsidP="00D912E1">
            <w:pPr>
              <w:pStyle w:val="TableText"/>
              <w:keepNext w:val="0"/>
            </w:pPr>
          </w:p>
        </w:tc>
      </w:tr>
      <w:tr w:rsidR="00EE0CF2" w14:paraId="6C0BA73A" w14:textId="77777777" w:rsidTr="00EE0CF2">
        <w:trPr>
          <w:jc w:val="center"/>
        </w:trPr>
        <w:tc>
          <w:tcPr>
            <w:tcW w:w="3345" w:type="dxa"/>
          </w:tcPr>
          <w:p w14:paraId="7E509AD2" w14:textId="77777777" w:rsidR="00EE0CF2" w:rsidRDefault="00EE0CF2" w:rsidP="00D912E1">
            <w:pPr>
              <w:pStyle w:val="TableText"/>
              <w:keepNext w:val="0"/>
            </w:pPr>
            <w:r>
              <w:tab/>
            </w:r>
            <w:r>
              <w:tab/>
              <w:t>@typeCode</w:t>
            </w:r>
          </w:p>
        </w:tc>
        <w:tc>
          <w:tcPr>
            <w:tcW w:w="720" w:type="dxa"/>
          </w:tcPr>
          <w:p w14:paraId="75505D60" w14:textId="77777777" w:rsidR="00EE0CF2" w:rsidRDefault="00EE0CF2" w:rsidP="00D912E1">
            <w:pPr>
              <w:pStyle w:val="TableText"/>
              <w:keepNext w:val="0"/>
            </w:pPr>
            <w:r>
              <w:t>1..1</w:t>
            </w:r>
          </w:p>
        </w:tc>
        <w:tc>
          <w:tcPr>
            <w:tcW w:w="1152" w:type="dxa"/>
          </w:tcPr>
          <w:p w14:paraId="271B2C14" w14:textId="77777777" w:rsidR="00EE0CF2" w:rsidRDefault="00EE0CF2" w:rsidP="00D912E1">
            <w:pPr>
              <w:pStyle w:val="TableText"/>
              <w:keepNext w:val="0"/>
            </w:pPr>
            <w:r>
              <w:t>SHALL</w:t>
            </w:r>
          </w:p>
        </w:tc>
        <w:tc>
          <w:tcPr>
            <w:tcW w:w="864" w:type="dxa"/>
          </w:tcPr>
          <w:p w14:paraId="5876CD03" w14:textId="77777777" w:rsidR="00EE0CF2" w:rsidRDefault="00EE0CF2" w:rsidP="00D912E1">
            <w:pPr>
              <w:pStyle w:val="TableText"/>
              <w:keepNext w:val="0"/>
            </w:pPr>
          </w:p>
        </w:tc>
        <w:tc>
          <w:tcPr>
            <w:tcW w:w="1104" w:type="dxa"/>
          </w:tcPr>
          <w:p w14:paraId="60A3CC72" w14:textId="77777777" w:rsidR="00EE0CF2" w:rsidRDefault="0085191F" w:rsidP="00D912E1">
            <w:pPr>
              <w:pStyle w:val="TableText"/>
              <w:keepNext w:val="0"/>
            </w:pPr>
            <w:hyperlink w:anchor="C_4509-29722">
              <w:r w:rsidR="00EE0CF2">
                <w:rPr>
                  <w:rStyle w:val="HyperlinkText9pt"/>
                </w:rPr>
                <w:t>4509-29722</w:t>
              </w:r>
            </w:hyperlink>
          </w:p>
        </w:tc>
        <w:tc>
          <w:tcPr>
            <w:tcW w:w="2975" w:type="dxa"/>
          </w:tcPr>
          <w:p w14:paraId="06E721E3" w14:textId="77777777" w:rsidR="00EE0CF2" w:rsidRDefault="00EE0CF2" w:rsidP="00D912E1">
            <w:pPr>
              <w:pStyle w:val="TableText"/>
              <w:keepNext w:val="0"/>
            </w:pPr>
            <w:r>
              <w:t>urn:oid:2.16.840.1.113883.5.90 (HL7ParticipationType) = PRF</w:t>
            </w:r>
          </w:p>
        </w:tc>
      </w:tr>
      <w:tr w:rsidR="00EE0CF2" w14:paraId="056E0A3C" w14:textId="77777777" w:rsidTr="00EE0CF2">
        <w:trPr>
          <w:jc w:val="center"/>
        </w:trPr>
        <w:tc>
          <w:tcPr>
            <w:tcW w:w="3345" w:type="dxa"/>
          </w:tcPr>
          <w:p w14:paraId="161B4AE4" w14:textId="77777777" w:rsidR="00EE0CF2" w:rsidRDefault="00EE0CF2" w:rsidP="00D912E1">
            <w:pPr>
              <w:pStyle w:val="TableText"/>
              <w:keepNext w:val="0"/>
            </w:pPr>
            <w:r>
              <w:tab/>
            </w:r>
            <w:r>
              <w:tab/>
              <w:t>participantRole</w:t>
            </w:r>
          </w:p>
        </w:tc>
        <w:tc>
          <w:tcPr>
            <w:tcW w:w="720" w:type="dxa"/>
          </w:tcPr>
          <w:p w14:paraId="3014D92E" w14:textId="77777777" w:rsidR="00EE0CF2" w:rsidRDefault="00EE0CF2" w:rsidP="00D912E1">
            <w:pPr>
              <w:pStyle w:val="TableText"/>
              <w:keepNext w:val="0"/>
            </w:pPr>
            <w:r>
              <w:t>1..1</w:t>
            </w:r>
          </w:p>
        </w:tc>
        <w:tc>
          <w:tcPr>
            <w:tcW w:w="1152" w:type="dxa"/>
          </w:tcPr>
          <w:p w14:paraId="2ADC9713" w14:textId="77777777" w:rsidR="00EE0CF2" w:rsidRDefault="00EE0CF2" w:rsidP="00D912E1">
            <w:pPr>
              <w:pStyle w:val="TableText"/>
              <w:keepNext w:val="0"/>
            </w:pPr>
            <w:r>
              <w:t>SHALL</w:t>
            </w:r>
          </w:p>
        </w:tc>
        <w:tc>
          <w:tcPr>
            <w:tcW w:w="864" w:type="dxa"/>
          </w:tcPr>
          <w:p w14:paraId="6B9C73D0" w14:textId="77777777" w:rsidR="00EE0CF2" w:rsidRDefault="00EE0CF2" w:rsidP="00D912E1">
            <w:pPr>
              <w:pStyle w:val="TableText"/>
              <w:keepNext w:val="0"/>
            </w:pPr>
          </w:p>
        </w:tc>
        <w:tc>
          <w:tcPr>
            <w:tcW w:w="1104" w:type="dxa"/>
          </w:tcPr>
          <w:p w14:paraId="6C13F071" w14:textId="77777777" w:rsidR="00EE0CF2" w:rsidRDefault="0085191F" w:rsidP="00D912E1">
            <w:pPr>
              <w:pStyle w:val="TableText"/>
              <w:keepNext w:val="0"/>
            </w:pPr>
            <w:hyperlink w:anchor="C_4509-29715">
              <w:r w:rsidR="00EE0CF2">
                <w:rPr>
                  <w:rStyle w:val="HyperlinkText9pt"/>
                </w:rPr>
                <w:t>4509-29715</w:t>
              </w:r>
            </w:hyperlink>
          </w:p>
        </w:tc>
        <w:tc>
          <w:tcPr>
            <w:tcW w:w="2975" w:type="dxa"/>
          </w:tcPr>
          <w:p w14:paraId="53FBFEE2" w14:textId="77777777" w:rsidR="00EE0CF2" w:rsidRDefault="0085191F" w:rsidP="00D912E1">
            <w:pPr>
              <w:pStyle w:val="TableText"/>
              <w:keepNext w:val="0"/>
            </w:pPr>
            <w:hyperlink w:anchor="SE_Entity_Practitioner">
              <w:r w:rsidR="00EE0CF2">
                <w:rPr>
                  <w:rStyle w:val="HyperlinkText9pt"/>
                </w:rPr>
                <w:t>Entity Practitioner (identifier: urn:hl7ii:2.16.840.1.113883.10.20.24.3.162:2019-12-01</w:t>
              </w:r>
            </w:hyperlink>
          </w:p>
        </w:tc>
      </w:tr>
      <w:tr w:rsidR="00EE0CF2" w14:paraId="64DE2890" w14:textId="77777777" w:rsidTr="00EE0CF2">
        <w:trPr>
          <w:jc w:val="center"/>
        </w:trPr>
        <w:tc>
          <w:tcPr>
            <w:tcW w:w="3345" w:type="dxa"/>
          </w:tcPr>
          <w:p w14:paraId="698B4303" w14:textId="77777777" w:rsidR="00EE0CF2" w:rsidRDefault="00EE0CF2" w:rsidP="00D912E1">
            <w:pPr>
              <w:pStyle w:val="TableText"/>
              <w:keepNext w:val="0"/>
            </w:pPr>
            <w:r>
              <w:tab/>
              <w:t>participant</w:t>
            </w:r>
          </w:p>
        </w:tc>
        <w:tc>
          <w:tcPr>
            <w:tcW w:w="720" w:type="dxa"/>
          </w:tcPr>
          <w:p w14:paraId="1E96B22B" w14:textId="77777777" w:rsidR="00EE0CF2" w:rsidRDefault="00EE0CF2" w:rsidP="00D912E1">
            <w:pPr>
              <w:pStyle w:val="TableText"/>
              <w:keepNext w:val="0"/>
            </w:pPr>
            <w:r>
              <w:t>0..*</w:t>
            </w:r>
          </w:p>
        </w:tc>
        <w:tc>
          <w:tcPr>
            <w:tcW w:w="1152" w:type="dxa"/>
          </w:tcPr>
          <w:p w14:paraId="163DDA90" w14:textId="77777777" w:rsidR="00EE0CF2" w:rsidRDefault="00EE0CF2" w:rsidP="00D912E1">
            <w:pPr>
              <w:pStyle w:val="TableText"/>
              <w:keepNext w:val="0"/>
            </w:pPr>
            <w:r>
              <w:t>MAY</w:t>
            </w:r>
          </w:p>
        </w:tc>
        <w:tc>
          <w:tcPr>
            <w:tcW w:w="864" w:type="dxa"/>
          </w:tcPr>
          <w:p w14:paraId="5DF68FF7" w14:textId="77777777" w:rsidR="00EE0CF2" w:rsidRDefault="00EE0CF2" w:rsidP="00D912E1">
            <w:pPr>
              <w:pStyle w:val="TableText"/>
              <w:keepNext w:val="0"/>
            </w:pPr>
          </w:p>
        </w:tc>
        <w:tc>
          <w:tcPr>
            <w:tcW w:w="1104" w:type="dxa"/>
          </w:tcPr>
          <w:p w14:paraId="56FDE5C6" w14:textId="77777777" w:rsidR="00EE0CF2" w:rsidRDefault="0085191F" w:rsidP="00D912E1">
            <w:pPr>
              <w:pStyle w:val="TableText"/>
              <w:keepNext w:val="0"/>
            </w:pPr>
            <w:hyperlink w:anchor="C_4509-29716">
              <w:r w:rsidR="00EE0CF2">
                <w:rPr>
                  <w:rStyle w:val="HyperlinkText9pt"/>
                </w:rPr>
                <w:t>4509-29716</w:t>
              </w:r>
            </w:hyperlink>
          </w:p>
        </w:tc>
        <w:tc>
          <w:tcPr>
            <w:tcW w:w="2975" w:type="dxa"/>
          </w:tcPr>
          <w:p w14:paraId="6564BE1C" w14:textId="77777777" w:rsidR="00EE0CF2" w:rsidRDefault="00EE0CF2" w:rsidP="00D912E1">
            <w:pPr>
              <w:pStyle w:val="TableText"/>
              <w:keepNext w:val="0"/>
            </w:pPr>
          </w:p>
        </w:tc>
      </w:tr>
      <w:tr w:rsidR="00EE0CF2" w14:paraId="65A4E6A7" w14:textId="77777777" w:rsidTr="00EE0CF2">
        <w:trPr>
          <w:jc w:val="center"/>
        </w:trPr>
        <w:tc>
          <w:tcPr>
            <w:tcW w:w="3345" w:type="dxa"/>
          </w:tcPr>
          <w:p w14:paraId="39C707D6" w14:textId="77777777" w:rsidR="00EE0CF2" w:rsidRDefault="00EE0CF2" w:rsidP="00D912E1">
            <w:pPr>
              <w:pStyle w:val="TableText"/>
              <w:keepNext w:val="0"/>
            </w:pPr>
            <w:r>
              <w:tab/>
            </w:r>
            <w:r>
              <w:tab/>
              <w:t>@typeCode</w:t>
            </w:r>
          </w:p>
        </w:tc>
        <w:tc>
          <w:tcPr>
            <w:tcW w:w="720" w:type="dxa"/>
          </w:tcPr>
          <w:p w14:paraId="23846952" w14:textId="77777777" w:rsidR="00EE0CF2" w:rsidRDefault="00EE0CF2" w:rsidP="00D912E1">
            <w:pPr>
              <w:pStyle w:val="TableText"/>
              <w:keepNext w:val="0"/>
            </w:pPr>
            <w:r>
              <w:t>1..1</w:t>
            </w:r>
          </w:p>
        </w:tc>
        <w:tc>
          <w:tcPr>
            <w:tcW w:w="1152" w:type="dxa"/>
          </w:tcPr>
          <w:p w14:paraId="29C93AB1" w14:textId="77777777" w:rsidR="00EE0CF2" w:rsidRDefault="00EE0CF2" w:rsidP="00D912E1">
            <w:pPr>
              <w:pStyle w:val="TableText"/>
              <w:keepNext w:val="0"/>
            </w:pPr>
            <w:r>
              <w:t>SHALL</w:t>
            </w:r>
          </w:p>
        </w:tc>
        <w:tc>
          <w:tcPr>
            <w:tcW w:w="864" w:type="dxa"/>
          </w:tcPr>
          <w:p w14:paraId="27DD7237" w14:textId="77777777" w:rsidR="00EE0CF2" w:rsidRDefault="00EE0CF2" w:rsidP="00D912E1">
            <w:pPr>
              <w:pStyle w:val="TableText"/>
              <w:keepNext w:val="0"/>
            </w:pPr>
          </w:p>
        </w:tc>
        <w:tc>
          <w:tcPr>
            <w:tcW w:w="1104" w:type="dxa"/>
          </w:tcPr>
          <w:p w14:paraId="7573809E" w14:textId="77777777" w:rsidR="00EE0CF2" w:rsidRDefault="0085191F" w:rsidP="00D912E1">
            <w:pPr>
              <w:pStyle w:val="TableText"/>
              <w:keepNext w:val="0"/>
            </w:pPr>
            <w:hyperlink w:anchor="C_4509-29723">
              <w:r w:rsidR="00EE0CF2">
                <w:rPr>
                  <w:rStyle w:val="HyperlinkText9pt"/>
                </w:rPr>
                <w:t>4509-29723</w:t>
              </w:r>
            </w:hyperlink>
          </w:p>
        </w:tc>
        <w:tc>
          <w:tcPr>
            <w:tcW w:w="2975" w:type="dxa"/>
          </w:tcPr>
          <w:p w14:paraId="6B1A2907" w14:textId="77777777" w:rsidR="00EE0CF2" w:rsidRDefault="00EE0CF2" w:rsidP="00D912E1">
            <w:pPr>
              <w:pStyle w:val="TableText"/>
              <w:keepNext w:val="0"/>
            </w:pPr>
            <w:r>
              <w:t>urn:oid:2.16.840.1.113883.5.90 (HL7ParticipationType) = PRF</w:t>
            </w:r>
          </w:p>
        </w:tc>
      </w:tr>
      <w:tr w:rsidR="00EE0CF2" w14:paraId="181AE8DC" w14:textId="77777777" w:rsidTr="00EE0CF2">
        <w:trPr>
          <w:jc w:val="center"/>
        </w:trPr>
        <w:tc>
          <w:tcPr>
            <w:tcW w:w="3345" w:type="dxa"/>
          </w:tcPr>
          <w:p w14:paraId="02319147" w14:textId="77777777" w:rsidR="00EE0CF2" w:rsidRDefault="00EE0CF2" w:rsidP="00D912E1">
            <w:pPr>
              <w:pStyle w:val="TableText"/>
              <w:keepNext w:val="0"/>
            </w:pPr>
            <w:r>
              <w:tab/>
            </w:r>
            <w:r>
              <w:tab/>
              <w:t>participantRole</w:t>
            </w:r>
          </w:p>
        </w:tc>
        <w:tc>
          <w:tcPr>
            <w:tcW w:w="720" w:type="dxa"/>
          </w:tcPr>
          <w:p w14:paraId="429F06E4" w14:textId="77777777" w:rsidR="00EE0CF2" w:rsidRDefault="00EE0CF2" w:rsidP="00D912E1">
            <w:pPr>
              <w:pStyle w:val="TableText"/>
              <w:keepNext w:val="0"/>
            </w:pPr>
            <w:r>
              <w:t>1..1</w:t>
            </w:r>
          </w:p>
        </w:tc>
        <w:tc>
          <w:tcPr>
            <w:tcW w:w="1152" w:type="dxa"/>
          </w:tcPr>
          <w:p w14:paraId="69D83836" w14:textId="77777777" w:rsidR="00EE0CF2" w:rsidRDefault="00EE0CF2" w:rsidP="00D912E1">
            <w:pPr>
              <w:pStyle w:val="TableText"/>
              <w:keepNext w:val="0"/>
            </w:pPr>
            <w:r>
              <w:t>SHALL</w:t>
            </w:r>
          </w:p>
        </w:tc>
        <w:tc>
          <w:tcPr>
            <w:tcW w:w="864" w:type="dxa"/>
          </w:tcPr>
          <w:p w14:paraId="26F1693A" w14:textId="77777777" w:rsidR="00EE0CF2" w:rsidRDefault="00EE0CF2" w:rsidP="00D912E1">
            <w:pPr>
              <w:pStyle w:val="TableText"/>
              <w:keepNext w:val="0"/>
            </w:pPr>
          </w:p>
        </w:tc>
        <w:tc>
          <w:tcPr>
            <w:tcW w:w="1104" w:type="dxa"/>
          </w:tcPr>
          <w:p w14:paraId="165EA858" w14:textId="77777777" w:rsidR="00EE0CF2" w:rsidRDefault="0085191F" w:rsidP="00D912E1">
            <w:pPr>
              <w:pStyle w:val="TableText"/>
              <w:keepNext w:val="0"/>
            </w:pPr>
            <w:hyperlink w:anchor="C_4509-29717">
              <w:r w:rsidR="00EE0CF2">
                <w:rPr>
                  <w:rStyle w:val="HyperlinkText9pt"/>
                </w:rPr>
                <w:t>4509-29717</w:t>
              </w:r>
            </w:hyperlink>
          </w:p>
        </w:tc>
        <w:tc>
          <w:tcPr>
            <w:tcW w:w="2975" w:type="dxa"/>
          </w:tcPr>
          <w:p w14:paraId="486CFC61" w14:textId="77777777" w:rsidR="00EE0CF2" w:rsidRDefault="0085191F" w:rsidP="00D912E1">
            <w:pPr>
              <w:pStyle w:val="TableText"/>
              <w:keepNext w:val="0"/>
            </w:pPr>
            <w:hyperlink w:anchor="SE_Entity_Organization">
              <w:r w:rsidR="00EE0CF2">
                <w:rPr>
                  <w:rStyle w:val="HyperlinkText9pt"/>
                </w:rPr>
                <w:t>Entity Organization (identifier: urn:hl7ii:2.16.840.1.113883.10.20.24.3.163:2019-12-01</w:t>
              </w:r>
            </w:hyperlink>
          </w:p>
        </w:tc>
      </w:tr>
      <w:tr w:rsidR="00EE0CF2" w14:paraId="0BD7E56F" w14:textId="77777777" w:rsidTr="00EE0CF2">
        <w:trPr>
          <w:jc w:val="center"/>
        </w:trPr>
        <w:tc>
          <w:tcPr>
            <w:tcW w:w="3345" w:type="dxa"/>
          </w:tcPr>
          <w:p w14:paraId="5B640EAC" w14:textId="77777777" w:rsidR="00EE0CF2" w:rsidRDefault="00EE0CF2" w:rsidP="00D912E1">
            <w:pPr>
              <w:pStyle w:val="TableText"/>
              <w:keepNext w:val="0"/>
            </w:pPr>
            <w:r>
              <w:tab/>
              <w:t>participant</w:t>
            </w:r>
          </w:p>
        </w:tc>
        <w:tc>
          <w:tcPr>
            <w:tcW w:w="720" w:type="dxa"/>
          </w:tcPr>
          <w:p w14:paraId="2893B2A7" w14:textId="77777777" w:rsidR="00EE0CF2" w:rsidRDefault="00EE0CF2" w:rsidP="00D912E1">
            <w:pPr>
              <w:pStyle w:val="TableText"/>
              <w:keepNext w:val="0"/>
            </w:pPr>
            <w:r>
              <w:t>0..*</w:t>
            </w:r>
          </w:p>
        </w:tc>
        <w:tc>
          <w:tcPr>
            <w:tcW w:w="1152" w:type="dxa"/>
          </w:tcPr>
          <w:p w14:paraId="45398629" w14:textId="77777777" w:rsidR="00EE0CF2" w:rsidRDefault="00EE0CF2" w:rsidP="00D912E1">
            <w:pPr>
              <w:pStyle w:val="TableText"/>
              <w:keepNext w:val="0"/>
            </w:pPr>
            <w:r>
              <w:t>MAY</w:t>
            </w:r>
          </w:p>
        </w:tc>
        <w:tc>
          <w:tcPr>
            <w:tcW w:w="864" w:type="dxa"/>
          </w:tcPr>
          <w:p w14:paraId="4ADCB666" w14:textId="77777777" w:rsidR="00EE0CF2" w:rsidRDefault="00EE0CF2" w:rsidP="00D912E1">
            <w:pPr>
              <w:pStyle w:val="TableText"/>
              <w:keepNext w:val="0"/>
            </w:pPr>
          </w:p>
        </w:tc>
        <w:tc>
          <w:tcPr>
            <w:tcW w:w="1104" w:type="dxa"/>
          </w:tcPr>
          <w:p w14:paraId="104E494A" w14:textId="77777777" w:rsidR="00EE0CF2" w:rsidRDefault="0085191F" w:rsidP="00D912E1">
            <w:pPr>
              <w:pStyle w:val="TableText"/>
              <w:keepNext w:val="0"/>
            </w:pPr>
            <w:hyperlink w:anchor="C_4509-30175">
              <w:r w:rsidR="00EE0CF2">
                <w:rPr>
                  <w:rStyle w:val="HyperlinkText9pt"/>
                </w:rPr>
                <w:t>4509-30175</w:t>
              </w:r>
            </w:hyperlink>
          </w:p>
        </w:tc>
        <w:tc>
          <w:tcPr>
            <w:tcW w:w="2975" w:type="dxa"/>
          </w:tcPr>
          <w:p w14:paraId="265E5461" w14:textId="77777777" w:rsidR="00EE0CF2" w:rsidRDefault="00EE0CF2" w:rsidP="00D912E1">
            <w:pPr>
              <w:pStyle w:val="TableText"/>
              <w:keepNext w:val="0"/>
            </w:pPr>
          </w:p>
        </w:tc>
      </w:tr>
      <w:tr w:rsidR="00EE0CF2" w14:paraId="443D491B" w14:textId="77777777" w:rsidTr="00EE0CF2">
        <w:trPr>
          <w:jc w:val="center"/>
        </w:trPr>
        <w:tc>
          <w:tcPr>
            <w:tcW w:w="3345" w:type="dxa"/>
          </w:tcPr>
          <w:p w14:paraId="74897EC8" w14:textId="77777777" w:rsidR="00EE0CF2" w:rsidRDefault="00EE0CF2" w:rsidP="00D912E1">
            <w:pPr>
              <w:pStyle w:val="TableText"/>
              <w:keepNext w:val="0"/>
            </w:pPr>
            <w:r>
              <w:tab/>
            </w:r>
            <w:r>
              <w:tab/>
              <w:t>@typeCode</w:t>
            </w:r>
          </w:p>
        </w:tc>
        <w:tc>
          <w:tcPr>
            <w:tcW w:w="720" w:type="dxa"/>
          </w:tcPr>
          <w:p w14:paraId="59D1A5FB" w14:textId="77777777" w:rsidR="00EE0CF2" w:rsidRDefault="00EE0CF2" w:rsidP="00D912E1">
            <w:pPr>
              <w:pStyle w:val="TableText"/>
              <w:keepNext w:val="0"/>
            </w:pPr>
            <w:r>
              <w:t>1..1</w:t>
            </w:r>
          </w:p>
        </w:tc>
        <w:tc>
          <w:tcPr>
            <w:tcW w:w="1152" w:type="dxa"/>
          </w:tcPr>
          <w:p w14:paraId="5AD97A9B" w14:textId="77777777" w:rsidR="00EE0CF2" w:rsidRDefault="00EE0CF2" w:rsidP="00D912E1">
            <w:pPr>
              <w:pStyle w:val="TableText"/>
              <w:keepNext w:val="0"/>
            </w:pPr>
            <w:r>
              <w:t>SHALL</w:t>
            </w:r>
          </w:p>
        </w:tc>
        <w:tc>
          <w:tcPr>
            <w:tcW w:w="864" w:type="dxa"/>
          </w:tcPr>
          <w:p w14:paraId="64415FC7" w14:textId="77777777" w:rsidR="00EE0CF2" w:rsidRDefault="00EE0CF2" w:rsidP="00D912E1">
            <w:pPr>
              <w:pStyle w:val="TableText"/>
              <w:keepNext w:val="0"/>
            </w:pPr>
          </w:p>
        </w:tc>
        <w:tc>
          <w:tcPr>
            <w:tcW w:w="1104" w:type="dxa"/>
          </w:tcPr>
          <w:p w14:paraId="3B043C78" w14:textId="77777777" w:rsidR="00EE0CF2" w:rsidRDefault="0085191F" w:rsidP="00D912E1">
            <w:pPr>
              <w:pStyle w:val="TableText"/>
              <w:keepNext w:val="0"/>
            </w:pPr>
            <w:hyperlink w:anchor="C_4509-30177">
              <w:r w:rsidR="00EE0CF2">
                <w:rPr>
                  <w:rStyle w:val="HyperlinkText9pt"/>
                </w:rPr>
                <w:t>4509-30177</w:t>
              </w:r>
            </w:hyperlink>
          </w:p>
        </w:tc>
        <w:tc>
          <w:tcPr>
            <w:tcW w:w="2975" w:type="dxa"/>
          </w:tcPr>
          <w:p w14:paraId="2C90A601" w14:textId="77777777" w:rsidR="00EE0CF2" w:rsidRDefault="00EE0CF2" w:rsidP="00D912E1">
            <w:pPr>
              <w:pStyle w:val="TableText"/>
              <w:keepNext w:val="0"/>
            </w:pPr>
            <w:r>
              <w:t>urn:oid:2.16.840.1.113883.5.90 (HL7ParticipationType) = PRF</w:t>
            </w:r>
          </w:p>
        </w:tc>
      </w:tr>
      <w:tr w:rsidR="00EE0CF2" w14:paraId="62936C23" w14:textId="77777777" w:rsidTr="00EE0CF2">
        <w:trPr>
          <w:jc w:val="center"/>
        </w:trPr>
        <w:tc>
          <w:tcPr>
            <w:tcW w:w="3345" w:type="dxa"/>
          </w:tcPr>
          <w:p w14:paraId="7E2A7B5A" w14:textId="77777777" w:rsidR="00EE0CF2" w:rsidRDefault="00EE0CF2" w:rsidP="00D912E1">
            <w:pPr>
              <w:pStyle w:val="TableText"/>
              <w:keepNext w:val="0"/>
            </w:pPr>
            <w:r>
              <w:tab/>
            </w:r>
            <w:r>
              <w:tab/>
              <w:t>participantRole</w:t>
            </w:r>
          </w:p>
        </w:tc>
        <w:tc>
          <w:tcPr>
            <w:tcW w:w="720" w:type="dxa"/>
          </w:tcPr>
          <w:p w14:paraId="3ECB3723" w14:textId="77777777" w:rsidR="00EE0CF2" w:rsidRDefault="00EE0CF2" w:rsidP="00D912E1">
            <w:pPr>
              <w:pStyle w:val="TableText"/>
              <w:keepNext w:val="0"/>
            </w:pPr>
            <w:r>
              <w:t>1..1</w:t>
            </w:r>
          </w:p>
        </w:tc>
        <w:tc>
          <w:tcPr>
            <w:tcW w:w="1152" w:type="dxa"/>
          </w:tcPr>
          <w:p w14:paraId="150F14E8" w14:textId="77777777" w:rsidR="00EE0CF2" w:rsidRDefault="00EE0CF2" w:rsidP="00D912E1">
            <w:pPr>
              <w:pStyle w:val="TableText"/>
              <w:keepNext w:val="0"/>
            </w:pPr>
            <w:r>
              <w:t>SHALL</w:t>
            </w:r>
          </w:p>
        </w:tc>
        <w:tc>
          <w:tcPr>
            <w:tcW w:w="864" w:type="dxa"/>
          </w:tcPr>
          <w:p w14:paraId="7EA1BDED" w14:textId="77777777" w:rsidR="00EE0CF2" w:rsidRDefault="00EE0CF2" w:rsidP="00D912E1">
            <w:pPr>
              <w:pStyle w:val="TableText"/>
              <w:keepNext w:val="0"/>
            </w:pPr>
          </w:p>
        </w:tc>
        <w:tc>
          <w:tcPr>
            <w:tcW w:w="1104" w:type="dxa"/>
          </w:tcPr>
          <w:p w14:paraId="1E002F66" w14:textId="77777777" w:rsidR="00EE0CF2" w:rsidRDefault="0085191F" w:rsidP="00D912E1">
            <w:pPr>
              <w:pStyle w:val="TableText"/>
              <w:keepNext w:val="0"/>
            </w:pPr>
            <w:hyperlink w:anchor="C_4509-30176">
              <w:r w:rsidR="00EE0CF2">
                <w:rPr>
                  <w:rStyle w:val="HyperlinkText9pt"/>
                </w:rPr>
                <w:t>4509-30176</w:t>
              </w:r>
            </w:hyperlink>
          </w:p>
        </w:tc>
        <w:tc>
          <w:tcPr>
            <w:tcW w:w="2975" w:type="dxa"/>
          </w:tcPr>
          <w:p w14:paraId="0827311A" w14:textId="77777777" w:rsidR="00EE0CF2" w:rsidRDefault="0085191F" w:rsidP="00D912E1">
            <w:pPr>
              <w:pStyle w:val="TableText"/>
              <w:keepNext w:val="0"/>
            </w:pPr>
            <w:hyperlink w:anchor="SE_Entity_Location">
              <w:r w:rsidR="00EE0CF2">
                <w:rPr>
                  <w:rStyle w:val="HyperlinkText9pt"/>
                </w:rPr>
                <w:t>Entity Location (identifier: urn:hl7ii:2.16.840.1.113883.10.20.24.3.172:2021-08-01</w:t>
              </w:r>
            </w:hyperlink>
          </w:p>
        </w:tc>
      </w:tr>
      <w:tr w:rsidR="00EE0CF2" w14:paraId="07DCBE97" w14:textId="77777777" w:rsidTr="00EE0CF2">
        <w:trPr>
          <w:jc w:val="center"/>
        </w:trPr>
        <w:tc>
          <w:tcPr>
            <w:tcW w:w="3345" w:type="dxa"/>
          </w:tcPr>
          <w:p w14:paraId="4CA875AC" w14:textId="77777777" w:rsidR="00EE0CF2" w:rsidRDefault="00EE0CF2" w:rsidP="00D912E1">
            <w:pPr>
              <w:pStyle w:val="TableText"/>
              <w:keepNext w:val="0"/>
            </w:pPr>
            <w:r>
              <w:tab/>
              <w:t>participant</w:t>
            </w:r>
          </w:p>
        </w:tc>
        <w:tc>
          <w:tcPr>
            <w:tcW w:w="720" w:type="dxa"/>
          </w:tcPr>
          <w:p w14:paraId="75B72418" w14:textId="77777777" w:rsidR="00EE0CF2" w:rsidRDefault="00EE0CF2" w:rsidP="00D912E1">
            <w:pPr>
              <w:pStyle w:val="TableText"/>
              <w:keepNext w:val="0"/>
            </w:pPr>
            <w:r>
              <w:t>0..1</w:t>
            </w:r>
          </w:p>
        </w:tc>
        <w:tc>
          <w:tcPr>
            <w:tcW w:w="1152" w:type="dxa"/>
          </w:tcPr>
          <w:p w14:paraId="0DF09A0B" w14:textId="77777777" w:rsidR="00EE0CF2" w:rsidRDefault="00EE0CF2" w:rsidP="00D912E1">
            <w:pPr>
              <w:pStyle w:val="TableText"/>
              <w:keepNext w:val="0"/>
            </w:pPr>
            <w:r>
              <w:t>MAY</w:t>
            </w:r>
          </w:p>
        </w:tc>
        <w:tc>
          <w:tcPr>
            <w:tcW w:w="864" w:type="dxa"/>
          </w:tcPr>
          <w:p w14:paraId="62524C12" w14:textId="77777777" w:rsidR="00EE0CF2" w:rsidRDefault="00EE0CF2" w:rsidP="00D912E1">
            <w:pPr>
              <w:pStyle w:val="TableText"/>
              <w:keepNext w:val="0"/>
            </w:pPr>
          </w:p>
        </w:tc>
        <w:tc>
          <w:tcPr>
            <w:tcW w:w="1104" w:type="dxa"/>
          </w:tcPr>
          <w:p w14:paraId="0A3D3199" w14:textId="77777777" w:rsidR="00EE0CF2" w:rsidRDefault="0085191F" w:rsidP="00D912E1">
            <w:pPr>
              <w:pStyle w:val="TableText"/>
              <w:keepNext w:val="0"/>
            </w:pPr>
            <w:hyperlink w:anchor="C_4509-29720">
              <w:r w:rsidR="00EE0CF2">
                <w:rPr>
                  <w:rStyle w:val="HyperlinkText9pt"/>
                </w:rPr>
                <w:t>4509-29720</w:t>
              </w:r>
            </w:hyperlink>
          </w:p>
        </w:tc>
        <w:tc>
          <w:tcPr>
            <w:tcW w:w="2975" w:type="dxa"/>
          </w:tcPr>
          <w:p w14:paraId="68A47300" w14:textId="77777777" w:rsidR="00EE0CF2" w:rsidRDefault="00EE0CF2" w:rsidP="00D912E1">
            <w:pPr>
              <w:pStyle w:val="TableText"/>
              <w:keepNext w:val="0"/>
            </w:pPr>
          </w:p>
        </w:tc>
      </w:tr>
      <w:tr w:rsidR="00EE0CF2" w14:paraId="567AE283" w14:textId="77777777" w:rsidTr="00EE0CF2">
        <w:trPr>
          <w:jc w:val="center"/>
        </w:trPr>
        <w:tc>
          <w:tcPr>
            <w:tcW w:w="3345" w:type="dxa"/>
          </w:tcPr>
          <w:p w14:paraId="3A885670" w14:textId="77777777" w:rsidR="00EE0CF2" w:rsidRDefault="00EE0CF2" w:rsidP="00D912E1">
            <w:pPr>
              <w:pStyle w:val="TableText"/>
              <w:keepNext w:val="0"/>
            </w:pPr>
            <w:r>
              <w:tab/>
            </w:r>
            <w:r>
              <w:tab/>
              <w:t>@typeCode</w:t>
            </w:r>
          </w:p>
        </w:tc>
        <w:tc>
          <w:tcPr>
            <w:tcW w:w="720" w:type="dxa"/>
          </w:tcPr>
          <w:p w14:paraId="1B68C747" w14:textId="77777777" w:rsidR="00EE0CF2" w:rsidRDefault="00EE0CF2" w:rsidP="00D912E1">
            <w:pPr>
              <w:pStyle w:val="TableText"/>
              <w:keepNext w:val="0"/>
            </w:pPr>
            <w:r>
              <w:t>1..1</w:t>
            </w:r>
          </w:p>
        </w:tc>
        <w:tc>
          <w:tcPr>
            <w:tcW w:w="1152" w:type="dxa"/>
          </w:tcPr>
          <w:p w14:paraId="1DB1B84D" w14:textId="77777777" w:rsidR="00EE0CF2" w:rsidRDefault="00EE0CF2" w:rsidP="00D912E1">
            <w:pPr>
              <w:pStyle w:val="TableText"/>
              <w:keepNext w:val="0"/>
            </w:pPr>
            <w:r>
              <w:t>SHALL</w:t>
            </w:r>
          </w:p>
        </w:tc>
        <w:tc>
          <w:tcPr>
            <w:tcW w:w="864" w:type="dxa"/>
          </w:tcPr>
          <w:p w14:paraId="45F81CB7" w14:textId="77777777" w:rsidR="00EE0CF2" w:rsidRDefault="00EE0CF2" w:rsidP="00D912E1">
            <w:pPr>
              <w:pStyle w:val="TableText"/>
              <w:keepNext w:val="0"/>
            </w:pPr>
          </w:p>
        </w:tc>
        <w:tc>
          <w:tcPr>
            <w:tcW w:w="1104" w:type="dxa"/>
          </w:tcPr>
          <w:p w14:paraId="5A7281E7" w14:textId="77777777" w:rsidR="00EE0CF2" w:rsidRDefault="0085191F" w:rsidP="00D912E1">
            <w:pPr>
              <w:pStyle w:val="TableText"/>
              <w:keepNext w:val="0"/>
            </w:pPr>
            <w:hyperlink w:anchor="C_4509-29725">
              <w:r w:rsidR="00EE0CF2">
                <w:rPr>
                  <w:rStyle w:val="HyperlinkText9pt"/>
                </w:rPr>
                <w:t>4509-29725</w:t>
              </w:r>
            </w:hyperlink>
          </w:p>
        </w:tc>
        <w:tc>
          <w:tcPr>
            <w:tcW w:w="2975" w:type="dxa"/>
          </w:tcPr>
          <w:p w14:paraId="75EE6A8F" w14:textId="77777777" w:rsidR="00EE0CF2" w:rsidRDefault="00EE0CF2" w:rsidP="00D912E1">
            <w:pPr>
              <w:pStyle w:val="TableText"/>
              <w:keepNext w:val="0"/>
            </w:pPr>
            <w:r>
              <w:t>urn:oid:2.16.840.1.113883.5.90 (HL7ParticipationType) = PRF</w:t>
            </w:r>
          </w:p>
        </w:tc>
      </w:tr>
      <w:tr w:rsidR="00EE0CF2" w14:paraId="2F1E8D8A" w14:textId="77777777" w:rsidTr="00EE0CF2">
        <w:trPr>
          <w:jc w:val="center"/>
        </w:trPr>
        <w:tc>
          <w:tcPr>
            <w:tcW w:w="3345" w:type="dxa"/>
          </w:tcPr>
          <w:p w14:paraId="4350B174" w14:textId="77777777" w:rsidR="00EE0CF2" w:rsidRDefault="00EE0CF2" w:rsidP="00D912E1">
            <w:pPr>
              <w:pStyle w:val="TableText"/>
              <w:keepNext w:val="0"/>
            </w:pPr>
            <w:r>
              <w:tab/>
            </w:r>
            <w:r>
              <w:tab/>
              <w:t>participantRole</w:t>
            </w:r>
          </w:p>
        </w:tc>
        <w:tc>
          <w:tcPr>
            <w:tcW w:w="720" w:type="dxa"/>
          </w:tcPr>
          <w:p w14:paraId="09B47E45" w14:textId="77777777" w:rsidR="00EE0CF2" w:rsidRDefault="00EE0CF2" w:rsidP="00D912E1">
            <w:pPr>
              <w:pStyle w:val="TableText"/>
              <w:keepNext w:val="0"/>
            </w:pPr>
            <w:r>
              <w:t>1..1</w:t>
            </w:r>
          </w:p>
        </w:tc>
        <w:tc>
          <w:tcPr>
            <w:tcW w:w="1152" w:type="dxa"/>
          </w:tcPr>
          <w:p w14:paraId="6C5CC959" w14:textId="77777777" w:rsidR="00EE0CF2" w:rsidRDefault="00EE0CF2" w:rsidP="00D912E1">
            <w:pPr>
              <w:pStyle w:val="TableText"/>
              <w:keepNext w:val="0"/>
            </w:pPr>
            <w:r>
              <w:t>SHALL</w:t>
            </w:r>
          </w:p>
        </w:tc>
        <w:tc>
          <w:tcPr>
            <w:tcW w:w="864" w:type="dxa"/>
          </w:tcPr>
          <w:p w14:paraId="3EA54295" w14:textId="77777777" w:rsidR="00EE0CF2" w:rsidRDefault="00EE0CF2" w:rsidP="00D912E1">
            <w:pPr>
              <w:pStyle w:val="TableText"/>
              <w:keepNext w:val="0"/>
            </w:pPr>
          </w:p>
        </w:tc>
        <w:tc>
          <w:tcPr>
            <w:tcW w:w="1104" w:type="dxa"/>
          </w:tcPr>
          <w:p w14:paraId="64F833A8" w14:textId="77777777" w:rsidR="00EE0CF2" w:rsidRDefault="0085191F" w:rsidP="00D912E1">
            <w:pPr>
              <w:pStyle w:val="TableText"/>
              <w:keepNext w:val="0"/>
            </w:pPr>
            <w:hyperlink w:anchor="C_4509-29721">
              <w:r w:rsidR="00EE0CF2">
                <w:rPr>
                  <w:rStyle w:val="HyperlinkText9pt"/>
                </w:rPr>
                <w:t>4509-29721</w:t>
              </w:r>
            </w:hyperlink>
          </w:p>
        </w:tc>
        <w:tc>
          <w:tcPr>
            <w:tcW w:w="2975" w:type="dxa"/>
          </w:tcPr>
          <w:p w14:paraId="20E29298" w14:textId="77777777" w:rsidR="00EE0CF2" w:rsidRDefault="0085191F" w:rsidP="00D912E1">
            <w:pPr>
              <w:pStyle w:val="TableText"/>
              <w:keepNext w:val="0"/>
            </w:pPr>
            <w:hyperlink w:anchor="SE_Entity_Patient">
              <w:r w:rsidR="00EE0CF2">
                <w:rPr>
                  <w:rStyle w:val="HyperlinkText9pt"/>
                </w:rPr>
                <w:t>Entity Patient (identifier: urn:hl7ii:2.16.840.1.113883.10.20.24.3.161:2019-12-01</w:t>
              </w:r>
            </w:hyperlink>
          </w:p>
        </w:tc>
      </w:tr>
      <w:tr w:rsidR="00EE0CF2" w14:paraId="169DB2F0" w14:textId="77777777" w:rsidTr="00EE0CF2">
        <w:trPr>
          <w:jc w:val="center"/>
        </w:trPr>
        <w:tc>
          <w:tcPr>
            <w:tcW w:w="3345" w:type="dxa"/>
          </w:tcPr>
          <w:p w14:paraId="4228A313" w14:textId="77777777" w:rsidR="00EE0CF2" w:rsidRDefault="00EE0CF2" w:rsidP="00D912E1">
            <w:pPr>
              <w:pStyle w:val="TableText"/>
              <w:keepNext w:val="0"/>
            </w:pPr>
            <w:r>
              <w:tab/>
              <w:t>participant</w:t>
            </w:r>
          </w:p>
        </w:tc>
        <w:tc>
          <w:tcPr>
            <w:tcW w:w="720" w:type="dxa"/>
          </w:tcPr>
          <w:p w14:paraId="2C04F5BB" w14:textId="77777777" w:rsidR="00EE0CF2" w:rsidRDefault="00EE0CF2" w:rsidP="00D912E1">
            <w:pPr>
              <w:pStyle w:val="TableText"/>
              <w:keepNext w:val="0"/>
            </w:pPr>
            <w:r>
              <w:t>0..*</w:t>
            </w:r>
          </w:p>
        </w:tc>
        <w:tc>
          <w:tcPr>
            <w:tcW w:w="1152" w:type="dxa"/>
          </w:tcPr>
          <w:p w14:paraId="5553DB01" w14:textId="77777777" w:rsidR="00EE0CF2" w:rsidRDefault="00EE0CF2" w:rsidP="00D912E1">
            <w:pPr>
              <w:pStyle w:val="TableText"/>
              <w:keepNext w:val="0"/>
            </w:pPr>
            <w:r>
              <w:t>MAY</w:t>
            </w:r>
          </w:p>
        </w:tc>
        <w:tc>
          <w:tcPr>
            <w:tcW w:w="864" w:type="dxa"/>
          </w:tcPr>
          <w:p w14:paraId="0D058790" w14:textId="77777777" w:rsidR="00EE0CF2" w:rsidRDefault="00EE0CF2" w:rsidP="00D912E1">
            <w:pPr>
              <w:pStyle w:val="TableText"/>
              <w:keepNext w:val="0"/>
            </w:pPr>
          </w:p>
        </w:tc>
        <w:tc>
          <w:tcPr>
            <w:tcW w:w="1104" w:type="dxa"/>
          </w:tcPr>
          <w:p w14:paraId="282E5CC1" w14:textId="77777777" w:rsidR="00EE0CF2" w:rsidRDefault="0085191F" w:rsidP="00D912E1">
            <w:pPr>
              <w:pStyle w:val="TableText"/>
              <w:keepNext w:val="0"/>
            </w:pPr>
            <w:hyperlink w:anchor="C_4509-29718">
              <w:r w:rsidR="00EE0CF2">
                <w:rPr>
                  <w:rStyle w:val="HyperlinkText9pt"/>
                </w:rPr>
                <w:t>4509-29718</w:t>
              </w:r>
            </w:hyperlink>
          </w:p>
        </w:tc>
        <w:tc>
          <w:tcPr>
            <w:tcW w:w="2975" w:type="dxa"/>
          </w:tcPr>
          <w:p w14:paraId="15A92FDB" w14:textId="77777777" w:rsidR="00EE0CF2" w:rsidRDefault="00EE0CF2" w:rsidP="00D912E1">
            <w:pPr>
              <w:pStyle w:val="TableText"/>
              <w:keepNext w:val="0"/>
            </w:pPr>
          </w:p>
        </w:tc>
      </w:tr>
      <w:tr w:rsidR="00EE0CF2" w14:paraId="0F43EC8B" w14:textId="77777777" w:rsidTr="00EE0CF2">
        <w:trPr>
          <w:jc w:val="center"/>
        </w:trPr>
        <w:tc>
          <w:tcPr>
            <w:tcW w:w="3345" w:type="dxa"/>
          </w:tcPr>
          <w:p w14:paraId="3AE65484" w14:textId="77777777" w:rsidR="00EE0CF2" w:rsidRDefault="00EE0CF2" w:rsidP="00D912E1">
            <w:pPr>
              <w:pStyle w:val="TableText"/>
              <w:keepNext w:val="0"/>
            </w:pPr>
            <w:r>
              <w:tab/>
            </w:r>
            <w:r>
              <w:tab/>
              <w:t>@typeCode</w:t>
            </w:r>
          </w:p>
        </w:tc>
        <w:tc>
          <w:tcPr>
            <w:tcW w:w="720" w:type="dxa"/>
          </w:tcPr>
          <w:p w14:paraId="31450FB1" w14:textId="77777777" w:rsidR="00EE0CF2" w:rsidRDefault="00EE0CF2" w:rsidP="00D912E1">
            <w:pPr>
              <w:pStyle w:val="TableText"/>
              <w:keepNext w:val="0"/>
            </w:pPr>
            <w:r>
              <w:t>1..1</w:t>
            </w:r>
          </w:p>
        </w:tc>
        <w:tc>
          <w:tcPr>
            <w:tcW w:w="1152" w:type="dxa"/>
          </w:tcPr>
          <w:p w14:paraId="4177B492" w14:textId="77777777" w:rsidR="00EE0CF2" w:rsidRDefault="00EE0CF2" w:rsidP="00D912E1">
            <w:pPr>
              <w:pStyle w:val="TableText"/>
              <w:keepNext w:val="0"/>
            </w:pPr>
            <w:r>
              <w:t>SHALL</w:t>
            </w:r>
          </w:p>
        </w:tc>
        <w:tc>
          <w:tcPr>
            <w:tcW w:w="864" w:type="dxa"/>
          </w:tcPr>
          <w:p w14:paraId="28571284" w14:textId="77777777" w:rsidR="00EE0CF2" w:rsidRDefault="00EE0CF2" w:rsidP="00D912E1">
            <w:pPr>
              <w:pStyle w:val="TableText"/>
              <w:keepNext w:val="0"/>
            </w:pPr>
          </w:p>
        </w:tc>
        <w:tc>
          <w:tcPr>
            <w:tcW w:w="1104" w:type="dxa"/>
          </w:tcPr>
          <w:p w14:paraId="2F6E24C0" w14:textId="77777777" w:rsidR="00EE0CF2" w:rsidRDefault="0085191F" w:rsidP="00D912E1">
            <w:pPr>
              <w:pStyle w:val="TableText"/>
              <w:keepNext w:val="0"/>
            </w:pPr>
            <w:hyperlink w:anchor="C_4509-29724">
              <w:r w:rsidR="00EE0CF2">
                <w:rPr>
                  <w:rStyle w:val="HyperlinkText9pt"/>
                </w:rPr>
                <w:t>4509-29724</w:t>
              </w:r>
            </w:hyperlink>
          </w:p>
        </w:tc>
        <w:tc>
          <w:tcPr>
            <w:tcW w:w="2975" w:type="dxa"/>
          </w:tcPr>
          <w:p w14:paraId="2F84A893" w14:textId="77777777" w:rsidR="00EE0CF2" w:rsidRDefault="00EE0CF2" w:rsidP="00D912E1">
            <w:pPr>
              <w:pStyle w:val="TableText"/>
              <w:keepNext w:val="0"/>
            </w:pPr>
            <w:r>
              <w:t>urn:oid:2.16.840.1.113883.5.90 (HL7ParticipationType) = PRF</w:t>
            </w:r>
          </w:p>
        </w:tc>
      </w:tr>
      <w:tr w:rsidR="00EE0CF2" w14:paraId="032E2A1D" w14:textId="77777777" w:rsidTr="00EE0CF2">
        <w:trPr>
          <w:jc w:val="center"/>
        </w:trPr>
        <w:tc>
          <w:tcPr>
            <w:tcW w:w="3345" w:type="dxa"/>
          </w:tcPr>
          <w:p w14:paraId="3BD63B81" w14:textId="77777777" w:rsidR="00EE0CF2" w:rsidRDefault="00EE0CF2" w:rsidP="00D912E1">
            <w:pPr>
              <w:pStyle w:val="TableText"/>
              <w:keepNext w:val="0"/>
            </w:pPr>
            <w:r>
              <w:tab/>
            </w:r>
            <w:r>
              <w:tab/>
              <w:t>participantRole</w:t>
            </w:r>
          </w:p>
        </w:tc>
        <w:tc>
          <w:tcPr>
            <w:tcW w:w="720" w:type="dxa"/>
          </w:tcPr>
          <w:p w14:paraId="24B5A7BF" w14:textId="77777777" w:rsidR="00EE0CF2" w:rsidRDefault="00EE0CF2" w:rsidP="00D912E1">
            <w:pPr>
              <w:pStyle w:val="TableText"/>
              <w:keepNext w:val="0"/>
            </w:pPr>
            <w:r>
              <w:t>1..1</w:t>
            </w:r>
          </w:p>
        </w:tc>
        <w:tc>
          <w:tcPr>
            <w:tcW w:w="1152" w:type="dxa"/>
          </w:tcPr>
          <w:p w14:paraId="67F102BB" w14:textId="77777777" w:rsidR="00EE0CF2" w:rsidRDefault="00EE0CF2" w:rsidP="00D912E1">
            <w:pPr>
              <w:pStyle w:val="TableText"/>
              <w:keepNext w:val="0"/>
            </w:pPr>
            <w:r>
              <w:t>SHALL</w:t>
            </w:r>
          </w:p>
        </w:tc>
        <w:tc>
          <w:tcPr>
            <w:tcW w:w="864" w:type="dxa"/>
          </w:tcPr>
          <w:p w14:paraId="2402B08E" w14:textId="77777777" w:rsidR="00EE0CF2" w:rsidRDefault="00EE0CF2" w:rsidP="00D912E1">
            <w:pPr>
              <w:pStyle w:val="TableText"/>
              <w:keepNext w:val="0"/>
            </w:pPr>
          </w:p>
        </w:tc>
        <w:tc>
          <w:tcPr>
            <w:tcW w:w="1104" w:type="dxa"/>
          </w:tcPr>
          <w:p w14:paraId="163BEB4A" w14:textId="77777777" w:rsidR="00EE0CF2" w:rsidRDefault="0085191F" w:rsidP="00D912E1">
            <w:pPr>
              <w:pStyle w:val="TableText"/>
              <w:keepNext w:val="0"/>
            </w:pPr>
            <w:hyperlink w:anchor="C_4509-29719">
              <w:r w:rsidR="00EE0CF2">
                <w:rPr>
                  <w:rStyle w:val="HyperlinkText9pt"/>
                </w:rPr>
                <w:t>4509-29719</w:t>
              </w:r>
            </w:hyperlink>
          </w:p>
        </w:tc>
        <w:tc>
          <w:tcPr>
            <w:tcW w:w="2975" w:type="dxa"/>
          </w:tcPr>
          <w:p w14:paraId="13BE3619" w14:textId="77777777" w:rsidR="00EE0CF2" w:rsidRDefault="0085191F" w:rsidP="00D912E1">
            <w:pPr>
              <w:pStyle w:val="TableText"/>
              <w:keepNext w:val="0"/>
            </w:pPr>
            <w:hyperlink w:anchor="SE_Entity_Care_Partner">
              <w:r w:rsidR="00EE0CF2">
                <w:rPr>
                  <w:rStyle w:val="HyperlinkText9pt"/>
                </w:rPr>
                <w:t>Entity Care Partner (identifier: urn:hl7ii:2.16.840.1.113883.10.20.24.3.160:2019-12-01</w:t>
              </w:r>
            </w:hyperlink>
          </w:p>
        </w:tc>
      </w:tr>
      <w:tr w:rsidR="00EE0CF2" w14:paraId="71174732" w14:textId="77777777" w:rsidTr="00EE0CF2">
        <w:trPr>
          <w:jc w:val="center"/>
        </w:trPr>
        <w:tc>
          <w:tcPr>
            <w:tcW w:w="3345" w:type="dxa"/>
          </w:tcPr>
          <w:p w14:paraId="1D124386" w14:textId="77777777" w:rsidR="00EE0CF2" w:rsidRDefault="00EE0CF2" w:rsidP="00D912E1">
            <w:pPr>
              <w:pStyle w:val="TableText"/>
              <w:keepNext w:val="0"/>
            </w:pPr>
            <w:r>
              <w:lastRenderedPageBreak/>
              <w:tab/>
              <w:t>entryRelationship</w:t>
            </w:r>
          </w:p>
        </w:tc>
        <w:tc>
          <w:tcPr>
            <w:tcW w:w="720" w:type="dxa"/>
          </w:tcPr>
          <w:p w14:paraId="60B52CDE" w14:textId="77777777" w:rsidR="00EE0CF2" w:rsidRDefault="00EE0CF2" w:rsidP="00D912E1">
            <w:pPr>
              <w:pStyle w:val="TableText"/>
              <w:keepNext w:val="0"/>
            </w:pPr>
            <w:r>
              <w:t>0..*</w:t>
            </w:r>
          </w:p>
        </w:tc>
        <w:tc>
          <w:tcPr>
            <w:tcW w:w="1152" w:type="dxa"/>
          </w:tcPr>
          <w:p w14:paraId="2187328B" w14:textId="77777777" w:rsidR="00EE0CF2" w:rsidRDefault="00EE0CF2" w:rsidP="00D912E1">
            <w:pPr>
              <w:pStyle w:val="TableText"/>
              <w:keepNext w:val="0"/>
            </w:pPr>
            <w:r>
              <w:t>MAY</w:t>
            </w:r>
          </w:p>
        </w:tc>
        <w:tc>
          <w:tcPr>
            <w:tcW w:w="864" w:type="dxa"/>
          </w:tcPr>
          <w:p w14:paraId="5AAAB591" w14:textId="77777777" w:rsidR="00EE0CF2" w:rsidRDefault="00EE0CF2" w:rsidP="00D912E1">
            <w:pPr>
              <w:pStyle w:val="TableText"/>
              <w:keepNext w:val="0"/>
            </w:pPr>
          </w:p>
        </w:tc>
        <w:tc>
          <w:tcPr>
            <w:tcW w:w="1104" w:type="dxa"/>
          </w:tcPr>
          <w:p w14:paraId="620468EB" w14:textId="77777777" w:rsidR="00EE0CF2" w:rsidRDefault="0085191F" w:rsidP="00D912E1">
            <w:pPr>
              <w:pStyle w:val="TableText"/>
              <w:keepNext w:val="0"/>
            </w:pPr>
            <w:hyperlink w:anchor="C_4509-28626">
              <w:r w:rsidR="00EE0CF2">
                <w:rPr>
                  <w:rStyle w:val="HyperlinkText9pt"/>
                </w:rPr>
                <w:t>4509-28626</w:t>
              </w:r>
            </w:hyperlink>
          </w:p>
        </w:tc>
        <w:tc>
          <w:tcPr>
            <w:tcW w:w="2975" w:type="dxa"/>
          </w:tcPr>
          <w:p w14:paraId="5E39F921" w14:textId="77777777" w:rsidR="00EE0CF2" w:rsidRDefault="00EE0CF2" w:rsidP="00D912E1">
            <w:pPr>
              <w:pStyle w:val="TableText"/>
              <w:keepNext w:val="0"/>
            </w:pPr>
          </w:p>
        </w:tc>
      </w:tr>
      <w:tr w:rsidR="00EE0CF2" w14:paraId="670D3892" w14:textId="77777777" w:rsidTr="00EE0CF2">
        <w:trPr>
          <w:jc w:val="center"/>
        </w:trPr>
        <w:tc>
          <w:tcPr>
            <w:tcW w:w="3345" w:type="dxa"/>
          </w:tcPr>
          <w:p w14:paraId="25132BB2" w14:textId="77777777" w:rsidR="00EE0CF2" w:rsidRDefault="00EE0CF2" w:rsidP="00D912E1">
            <w:pPr>
              <w:pStyle w:val="TableText"/>
              <w:keepNext w:val="0"/>
            </w:pPr>
            <w:r>
              <w:tab/>
            </w:r>
            <w:r>
              <w:tab/>
              <w:t>@typeCode</w:t>
            </w:r>
          </w:p>
        </w:tc>
        <w:tc>
          <w:tcPr>
            <w:tcW w:w="720" w:type="dxa"/>
          </w:tcPr>
          <w:p w14:paraId="6B80201B" w14:textId="77777777" w:rsidR="00EE0CF2" w:rsidRDefault="00EE0CF2" w:rsidP="00D912E1">
            <w:pPr>
              <w:pStyle w:val="TableText"/>
              <w:keepNext w:val="0"/>
            </w:pPr>
            <w:r>
              <w:t>1..1</w:t>
            </w:r>
          </w:p>
        </w:tc>
        <w:tc>
          <w:tcPr>
            <w:tcW w:w="1152" w:type="dxa"/>
          </w:tcPr>
          <w:p w14:paraId="2D5CA0D9" w14:textId="77777777" w:rsidR="00EE0CF2" w:rsidRDefault="00EE0CF2" w:rsidP="00D912E1">
            <w:pPr>
              <w:pStyle w:val="TableText"/>
              <w:keepNext w:val="0"/>
            </w:pPr>
            <w:r>
              <w:t>SHALL</w:t>
            </w:r>
          </w:p>
        </w:tc>
        <w:tc>
          <w:tcPr>
            <w:tcW w:w="864" w:type="dxa"/>
          </w:tcPr>
          <w:p w14:paraId="5593742E" w14:textId="77777777" w:rsidR="00EE0CF2" w:rsidRDefault="00EE0CF2" w:rsidP="00D912E1">
            <w:pPr>
              <w:pStyle w:val="TableText"/>
              <w:keepNext w:val="0"/>
            </w:pPr>
          </w:p>
        </w:tc>
        <w:tc>
          <w:tcPr>
            <w:tcW w:w="1104" w:type="dxa"/>
          </w:tcPr>
          <w:p w14:paraId="14DCF044" w14:textId="77777777" w:rsidR="00EE0CF2" w:rsidRDefault="0085191F" w:rsidP="00D912E1">
            <w:pPr>
              <w:pStyle w:val="TableText"/>
              <w:keepNext w:val="0"/>
            </w:pPr>
            <w:hyperlink w:anchor="C_4509-28641">
              <w:r w:rsidR="00EE0CF2">
                <w:rPr>
                  <w:rStyle w:val="HyperlinkText9pt"/>
                </w:rPr>
                <w:t>4509-28641</w:t>
              </w:r>
            </w:hyperlink>
          </w:p>
        </w:tc>
        <w:tc>
          <w:tcPr>
            <w:tcW w:w="2975" w:type="dxa"/>
          </w:tcPr>
          <w:p w14:paraId="7AFA1539" w14:textId="77777777" w:rsidR="00EE0CF2" w:rsidRDefault="00EE0CF2" w:rsidP="00D912E1">
            <w:pPr>
              <w:pStyle w:val="TableText"/>
              <w:keepNext w:val="0"/>
            </w:pPr>
            <w:r>
              <w:t>RSON</w:t>
            </w:r>
          </w:p>
        </w:tc>
      </w:tr>
      <w:tr w:rsidR="00EE0CF2" w14:paraId="22D02298" w14:textId="77777777" w:rsidTr="00EE0CF2">
        <w:trPr>
          <w:jc w:val="center"/>
        </w:trPr>
        <w:tc>
          <w:tcPr>
            <w:tcW w:w="3345" w:type="dxa"/>
          </w:tcPr>
          <w:p w14:paraId="01402577" w14:textId="77777777" w:rsidR="00EE0CF2" w:rsidRDefault="00EE0CF2" w:rsidP="00D912E1">
            <w:pPr>
              <w:pStyle w:val="TableText"/>
              <w:keepNext w:val="0"/>
            </w:pPr>
            <w:r>
              <w:tab/>
            </w:r>
            <w:r>
              <w:tab/>
              <w:t>observation</w:t>
            </w:r>
          </w:p>
        </w:tc>
        <w:tc>
          <w:tcPr>
            <w:tcW w:w="720" w:type="dxa"/>
          </w:tcPr>
          <w:p w14:paraId="14E9F357" w14:textId="77777777" w:rsidR="00EE0CF2" w:rsidRDefault="00EE0CF2" w:rsidP="00D912E1">
            <w:pPr>
              <w:pStyle w:val="TableText"/>
              <w:keepNext w:val="0"/>
            </w:pPr>
            <w:r>
              <w:t>1..1</w:t>
            </w:r>
          </w:p>
        </w:tc>
        <w:tc>
          <w:tcPr>
            <w:tcW w:w="1152" w:type="dxa"/>
          </w:tcPr>
          <w:p w14:paraId="6E29116B" w14:textId="77777777" w:rsidR="00EE0CF2" w:rsidRDefault="00EE0CF2" w:rsidP="00D912E1">
            <w:pPr>
              <w:pStyle w:val="TableText"/>
              <w:keepNext w:val="0"/>
            </w:pPr>
            <w:r>
              <w:t>SHALL</w:t>
            </w:r>
          </w:p>
        </w:tc>
        <w:tc>
          <w:tcPr>
            <w:tcW w:w="864" w:type="dxa"/>
          </w:tcPr>
          <w:p w14:paraId="388E1FC8" w14:textId="77777777" w:rsidR="00EE0CF2" w:rsidRDefault="00EE0CF2" w:rsidP="00D912E1">
            <w:pPr>
              <w:pStyle w:val="TableText"/>
              <w:keepNext w:val="0"/>
            </w:pPr>
          </w:p>
        </w:tc>
        <w:tc>
          <w:tcPr>
            <w:tcW w:w="1104" w:type="dxa"/>
          </w:tcPr>
          <w:p w14:paraId="3F661F16" w14:textId="77777777" w:rsidR="00EE0CF2" w:rsidRDefault="0085191F" w:rsidP="00D912E1">
            <w:pPr>
              <w:pStyle w:val="TableText"/>
              <w:keepNext w:val="0"/>
            </w:pPr>
            <w:hyperlink w:anchor="C_4509-28633">
              <w:r w:rsidR="00EE0CF2">
                <w:rPr>
                  <w:rStyle w:val="HyperlinkText9pt"/>
                </w:rPr>
                <w:t>4509-28633</w:t>
              </w:r>
            </w:hyperlink>
          </w:p>
        </w:tc>
        <w:tc>
          <w:tcPr>
            <w:tcW w:w="2975" w:type="dxa"/>
          </w:tcPr>
          <w:p w14:paraId="4BC36A41" w14:textId="77777777" w:rsidR="00EE0CF2" w:rsidRDefault="0085191F" w:rsidP="00D912E1">
            <w:pPr>
              <w:pStyle w:val="TableText"/>
              <w:keepNext w:val="0"/>
            </w:pPr>
            <w:hyperlink w:anchor="E_Reason_V3">
              <w:r w:rsidR="00EE0CF2">
                <w:rPr>
                  <w:rStyle w:val="HyperlinkText9pt"/>
                </w:rPr>
                <w:t>Reason (V3) (identifier: urn:hl7ii:2.16.840.1.113883.10.20.24.3.88:2017-08-01</w:t>
              </w:r>
            </w:hyperlink>
          </w:p>
        </w:tc>
      </w:tr>
      <w:tr w:rsidR="00EE0CF2" w14:paraId="0055788B" w14:textId="77777777" w:rsidTr="00EE0CF2">
        <w:trPr>
          <w:jc w:val="center"/>
        </w:trPr>
        <w:tc>
          <w:tcPr>
            <w:tcW w:w="3345" w:type="dxa"/>
          </w:tcPr>
          <w:p w14:paraId="25CBF909" w14:textId="77777777" w:rsidR="00EE0CF2" w:rsidRDefault="00EE0CF2" w:rsidP="00D912E1">
            <w:pPr>
              <w:pStyle w:val="TableText"/>
              <w:keepNext w:val="0"/>
            </w:pPr>
            <w:r>
              <w:tab/>
              <w:t>entryRelationship</w:t>
            </w:r>
          </w:p>
        </w:tc>
        <w:tc>
          <w:tcPr>
            <w:tcW w:w="720" w:type="dxa"/>
          </w:tcPr>
          <w:p w14:paraId="1D1DA39E" w14:textId="77777777" w:rsidR="00EE0CF2" w:rsidRDefault="00EE0CF2" w:rsidP="00D912E1">
            <w:pPr>
              <w:pStyle w:val="TableText"/>
              <w:keepNext w:val="0"/>
            </w:pPr>
            <w:r>
              <w:t>0..1</w:t>
            </w:r>
          </w:p>
        </w:tc>
        <w:tc>
          <w:tcPr>
            <w:tcW w:w="1152" w:type="dxa"/>
          </w:tcPr>
          <w:p w14:paraId="151A939B" w14:textId="77777777" w:rsidR="00EE0CF2" w:rsidRDefault="00EE0CF2" w:rsidP="00D912E1">
            <w:pPr>
              <w:pStyle w:val="TableText"/>
              <w:keepNext w:val="0"/>
            </w:pPr>
            <w:r>
              <w:t>MAY</w:t>
            </w:r>
          </w:p>
        </w:tc>
        <w:tc>
          <w:tcPr>
            <w:tcW w:w="864" w:type="dxa"/>
          </w:tcPr>
          <w:p w14:paraId="379D656B" w14:textId="77777777" w:rsidR="00EE0CF2" w:rsidRDefault="00EE0CF2" w:rsidP="00D912E1">
            <w:pPr>
              <w:pStyle w:val="TableText"/>
              <w:keepNext w:val="0"/>
            </w:pPr>
          </w:p>
        </w:tc>
        <w:tc>
          <w:tcPr>
            <w:tcW w:w="1104" w:type="dxa"/>
          </w:tcPr>
          <w:p w14:paraId="2C4897FC" w14:textId="77777777" w:rsidR="00EE0CF2" w:rsidRDefault="0085191F" w:rsidP="00D912E1">
            <w:pPr>
              <w:pStyle w:val="TableText"/>
              <w:keepNext w:val="0"/>
            </w:pPr>
            <w:hyperlink w:anchor="C_4509-29700">
              <w:r w:rsidR="00EE0CF2">
                <w:rPr>
                  <w:rStyle w:val="HyperlinkText9pt"/>
                </w:rPr>
                <w:t>4509-29700</w:t>
              </w:r>
            </w:hyperlink>
          </w:p>
        </w:tc>
        <w:tc>
          <w:tcPr>
            <w:tcW w:w="2975" w:type="dxa"/>
          </w:tcPr>
          <w:p w14:paraId="77FB576A" w14:textId="77777777" w:rsidR="00EE0CF2" w:rsidRDefault="00EE0CF2" w:rsidP="00D912E1">
            <w:pPr>
              <w:pStyle w:val="TableText"/>
              <w:keepNext w:val="0"/>
            </w:pPr>
          </w:p>
        </w:tc>
      </w:tr>
      <w:tr w:rsidR="00EE0CF2" w14:paraId="775012CB" w14:textId="77777777" w:rsidTr="00EE0CF2">
        <w:trPr>
          <w:jc w:val="center"/>
        </w:trPr>
        <w:tc>
          <w:tcPr>
            <w:tcW w:w="3345" w:type="dxa"/>
          </w:tcPr>
          <w:p w14:paraId="69FE29DC" w14:textId="77777777" w:rsidR="00EE0CF2" w:rsidRDefault="00EE0CF2" w:rsidP="00D912E1">
            <w:pPr>
              <w:pStyle w:val="TableText"/>
              <w:keepNext w:val="0"/>
            </w:pPr>
            <w:r>
              <w:tab/>
            </w:r>
            <w:r>
              <w:tab/>
              <w:t>@typeCode</w:t>
            </w:r>
          </w:p>
        </w:tc>
        <w:tc>
          <w:tcPr>
            <w:tcW w:w="720" w:type="dxa"/>
          </w:tcPr>
          <w:p w14:paraId="5698D40F" w14:textId="77777777" w:rsidR="00EE0CF2" w:rsidRDefault="00EE0CF2" w:rsidP="00D912E1">
            <w:pPr>
              <w:pStyle w:val="TableText"/>
              <w:keepNext w:val="0"/>
            </w:pPr>
            <w:r>
              <w:t>1..1</w:t>
            </w:r>
          </w:p>
        </w:tc>
        <w:tc>
          <w:tcPr>
            <w:tcW w:w="1152" w:type="dxa"/>
          </w:tcPr>
          <w:p w14:paraId="400C2455" w14:textId="77777777" w:rsidR="00EE0CF2" w:rsidRDefault="00EE0CF2" w:rsidP="00D912E1">
            <w:pPr>
              <w:pStyle w:val="TableText"/>
              <w:keepNext w:val="0"/>
            </w:pPr>
            <w:r>
              <w:t>SHALL</w:t>
            </w:r>
          </w:p>
        </w:tc>
        <w:tc>
          <w:tcPr>
            <w:tcW w:w="864" w:type="dxa"/>
          </w:tcPr>
          <w:p w14:paraId="2CDAA566" w14:textId="77777777" w:rsidR="00EE0CF2" w:rsidRDefault="00EE0CF2" w:rsidP="00D912E1">
            <w:pPr>
              <w:pStyle w:val="TableText"/>
              <w:keepNext w:val="0"/>
            </w:pPr>
          </w:p>
        </w:tc>
        <w:tc>
          <w:tcPr>
            <w:tcW w:w="1104" w:type="dxa"/>
          </w:tcPr>
          <w:p w14:paraId="5B080FB2" w14:textId="77777777" w:rsidR="00EE0CF2" w:rsidRDefault="0085191F" w:rsidP="00D912E1">
            <w:pPr>
              <w:pStyle w:val="TableText"/>
              <w:keepNext w:val="0"/>
            </w:pPr>
            <w:hyperlink w:anchor="C_4509-29703">
              <w:r w:rsidR="00EE0CF2">
                <w:rPr>
                  <w:rStyle w:val="HyperlinkText9pt"/>
                </w:rPr>
                <w:t>4509-29703</w:t>
              </w:r>
            </w:hyperlink>
          </w:p>
        </w:tc>
        <w:tc>
          <w:tcPr>
            <w:tcW w:w="2975" w:type="dxa"/>
          </w:tcPr>
          <w:p w14:paraId="5F4F111B" w14:textId="77777777" w:rsidR="00EE0CF2" w:rsidRDefault="00EE0CF2" w:rsidP="00D912E1">
            <w:pPr>
              <w:pStyle w:val="TableText"/>
              <w:keepNext w:val="0"/>
            </w:pPr>
            <w:r>
              <w:t>urn:oid:2.16.840.1.113883.5.90 (HL7ParticipationType) = REFR</w:t>
            </w:r>
          </w:p>
        </w:tc>
      </w:tr>
      <w:tr w:rsidR="00EE0CF2" w14:paraId="586248DE" w14:textId="77777777" w:rsidTr="00EE0CF2">
        <w:trPr>
          <w:jc w:val="center"/>
        </w:trPr>
        <w:tc>
          <w:tcPr>
            <w:tcW w:w="3345" w:type="dxa"/>
          </w:tcPr>
          <w:p w14:paraId="55EDFBB8" w14:textId="77777777" w:rsidR="00EE0CF2" w:rsidRDefault="00EE0CF2" w:rsidP="00D912E1">
            <w:pPr>
              <w:pStyle w:val="TableText"/>
              <w:keepNext w:val="0"/>
            </w:pPr>
            <w:r>
              <w:tab/>
            </w:r>
            <w:r>
              <w:tab/>
              <w:t>supply</w:t>
            </w:r>
          </w:p>
        </w:tc>
        <w:tc>
          <w:tcPr>
            <w:tcW w:w="720" w:type="dxa"/>
          </w:tcPr>
          <w:p w14:paraId="25DE92FE" w14:textId="77777777" w:rsidR="00EE0CF2" w:rsidRDefault="00EE0CF2" w:rsidP="00D912E1">
            <w:pPr>
              <w:pStyle w:val="TableText"/>
              <w:keepNext w:val="0"/>
            </w:pPr>
            <w:r>
              <w:t>1..1</w:t>
            </w:r>
          </w:p>
        </w:tc>
        <w:tc>
          <w:tcPr>
            <w:tcW w:w="1152" w:type="dxa"/>
          </w:tcPr>
          <w:p w14:paraId="66B9E93F" w14:textId="77777777" w:rsidR="00EE0CF2" w:rsidRDefault="00EE0CF2" w:rsidP="00D912E1">
            <w:pPr>
              <w:pStyle w:val="TableText"/>
              <w:keepNext w:val="0"/>
            </w:pPr>
            <w:r>
              <w:t>SHALL</w:t>
            </w:r>
          </w:p>
        </w:tc>
        <w:tc>
          <w:tcPr>
            <w:tcW w:w="864" w:type="dxa"/>
          </w:tcPr>
          <w:p w14:paraId="053600F7" w14:textId="77777777" w:rsidR="00EE0CF2" w:rsidRDefault="00EE0CF2" w:rsidP="00D912E1">
            <w:pPr>
              <w:pStyle w:val="TableText"/>
              <w:keepNext w:val="0"/>
            </w:pPr>
          </w:p>
        </w:tc>
        <w:tc>
          <w:tcPr>
            <w:tcW w:w="1104" w:type="dxa"/>
          </w:tcPr>
          <w:p w14:paraId="03CFA680" w14:textId="77777777" w:rsidR="00EE0CF2" w:rsidRDefault="0085191F" w:rsidP="00D912E1">
            <w:pPr>
              <w:pStyle w:val="TableText"/>
              <w:keepNext w:val="0"/>
            </w:pPr>
            <w:hyperlink w:anchor="C_4509-29704">
              <w:r w:rsidR="00EE0CF2">
                <w:rPr>
                  <w:rStyle w:val="HyperlinkText9pt"/>
                </w:rPr>
                <w:t>4509-29704</w:t>
              </w:r>
            </w:hyperlink>
          </w:p>
        </w:tc>
        <w:tc>
          <w:tcPr>
            <w:tcW w:w="2975" w:type="dxa"/>
          </w:tcPr>
          <w:p w14:paraId="50333AC4" w14:textId="77777777" w:rsidR="00EE0CF2" w:rsidRDefault="0085191F" w:rsidP="00D912E1">
            <w:pPr>
              <w:pStyle w:val="TableText"/>
              <w:keepNext w:val="0"/>
            </w:pPr>
            <w:hyperlink w:anchor="E_Immunization_Supply_Request">
              <w:r w:rsidR="00EE0CF2">
                <w:rPr>
                  <w:rStyle w:val="HyperlinkText9pt"/>
                </w:rPr>
                <w:t>Immunization Supply Request (identifier: urn:hl7ii:2.16.840.1.113883.10.20.24.3.167:2019-12-01</w:t>
              </w:r>
            </w:hyperlink>
          </w:p>
        </w:tc>
      </w:tr>
    </w:tbl>
    <w:p w14:paraId="4D925A6B" w14:textId="77777777" w:rsidR="00EE0CF2" w:rsidRDefault="00EE0CF2" w:rsidP="00EE0CF2">
      <w:pPr>
        <w:pStyle w:val="BodyText"/>
      </w:pPr>
    </w:p>
    <w:p w14:paraId="02A398AF" w14:textId="77777777" w:rsidR="00EE0CF2" w:rsidRDefault="00EE0CF2" w:rsidP="00E855AB">
      <w:pPr>
        <w:numPr>
          <w:ilvl w:val="0"/>
          <w:numId w:val="85"/>
        </w:numPr>
      </w:pPr>
      <w:r>
        <w:t xml:space="preserve">Conforms to </w:t>
      </w:r>
      <w:hyperlink w:anchor="E_Planned_Immunization_Activity">
        <w:r>
          <w:rPr>
            <w:rStyle w:val="HyperlinkCourierBold"/>
          </w:rPr>
          <w:t>Planned Immunization Activity</w:t>
        </w:r>
      </w:hyperlink>
      <w:r>
        <w:t xml:space="preserve"> template </w:t>
      </w:r>
      <w:r>
        <w:rPr>
          <w:rStyle w:val="XMLname"/>
        </w:rPr>
        <w:t>(identifier: urn:oid:2.16.840.1.113883.10.20.22.4.120)</w:t>
      </w:r>
      <w:r>
        <w:t>.</w:t>
      </w:r>
    </w:p>
    <w:p w14:paraId="592534EF" w14:textId="77777777" w:rsidR="00EE0CF2" w:rsidRDefault="00EE0CF2" w:rsidP="00E855AB">
      <w:pPr>
        <w:numPr>
          <w:ilvl w:val="0"/>
          <w:numId w:val="85"/>
        </w:numPr>
        <w:ind w:left="1080"/>
      </w:pPr>
      <w:r>
        <w:rPr>
          <w:rStyle w:val="keyword"/>
        </w:rPr>
        <w:t>SHALL</w:t>
      </w:r>
      <w:r>
        <w:t xml:space="preserve"> contain exactly one [1..1] </w:t>
      </w:r>
      <w:r>
        <w:rPr>
          <w:rStyle w:val="XMLnameBold"/>
        </w:rPr>
        <w:t>@classCode</w:t>
      </w:r>
      <w:r>
        <w:t>=</w:t>
      </w:r>
      <w:r>
        <w:rPr>
          <w:rStyle w:val="XMLname"/>
        </w:rPr>
        <w:t>"SBADM"</w:t>
      </w:r>
      <w:r>
        <w:t xml:space="preserve"> (CodeSystem: </w:t>
      </w:r>
      <w:r>
        <w:rPr>
          <w:rStyle w:val="XMLname"/>
        </w:rPr>
        <w:t>HL7ActClass urn:oid:2.16.840.1.113883.5.6</w:t>
      </w:r>
      <w:r>
        <w:t>)</w:t>
      </w:r>
      <w:bookmarkStart w:id="2220" w:name="C_4509-28645"/>
      <w:r>
        <w:t xml:space="preserve"> (CONF:4509-28645)</w:t>
      </w:r>
      <w:bookmarkEnd w:id="2220"/>
      <w:r>
        <w:t>.</w:t>
      </w:r>
    </w:p>
    <w:p w14:paraId="036C99FC" w14:textId="77777777" w:rsidR="00EE0CF2" w:rsidRDefault="00EE0CF2" w:rsidP="00E855AB">
      <w:pPr>
        <w:numPr>
          <w:ilvl w:val="0"/>
          <w:numId w:val="85"/>
        </w:numPr>
        <w:ind w:left="1080"/>
      </w:pPr>
      <w:r>
        <w:rPr>
          <w:rStyle w:val="keyword"/>
        </w:rPr>
        <w:t>SHALL</w:t>
      </w:r>
      <w:r>
        <w:t xml:space="preserve"> contain exactly one [1..1] </w:t>
      </w:r>
      <w:r>
        <w:rPr>
          <w:rStyle w:val="XMLnameBold"/>
        </w:rPr>
        <w:t>@moodCode</w:t>
      </w:r>
      <w:r>
        <w:t>=</w:t>
      </w:r>
      <w:r>
        <w:rPr>
          <w:rStyle w:val="XMLname"/>
        </w:rPr>
        <w:t>"RQO"</w:t>
      </w:r>
      <w:r>
        <w:t xml:space="preserve"> (CodeSystem: </w:t>
      </w:r>
      <w:r>
        <w:rPr>
          <w:rStyle w:val="XMLname"/>
        </w:rPr>
        <w:t>HL7ActMood urn:oid:2.16.840.1.113883.5.1001</w:t>
      </w:r>
      <w:r>
        <w:t>)</w:t>
      </w:r>
      <w:bookmarkStart w:id="2221" w:name="C_4509-28644"/>
      <w:r>
        <w:t xml:space="preserve"> (CONF:4509-28644)</w:t>
      </w:r>
      <w:bookmarkEnd w:id="2221"/>
      <w:r>
        <w:t>.</w:t>
      </w:r>
    </w:p>
    <w:p w14:paraId="785C04E7" w14:textId="77777777" w:rsidR="00EE0CF2" w:rsidRDefault="00EE0CF2" w:rsidP="00E855AB">
      <w:pPr>
        <w:numPr>
          <w:ilvl w:val="0"/>
          <w:numId w:val="85"/>
        </w:numPr>
        <w:ind w:left="1080"/>
      </w:pPr>
      <w:r>
        <w:rPr>
          <w:rStyle w:val="keyword"/>
        </w:rPr>
        <w:t>MAY</w:t>
      </w:r>
      <w:r>
        <w:t xml:space="preserve"> contain zero or one [0..1] </w:t>
      </w:r>
      <w:r>
        <w:rPr>
          <w:rStyle w:val="XMLnameBold"/>
        </w:rPr>
        <w:t>@negationInd</w:t>
      </w:r>
      <w:bookmarkStart w:id="2222" w:name="C_4509-28647"/>
      <w:r>
        <w:t xml:space="preserve"> (CONF:4509-28647)</w:t>
      </w:r>
      <w:bookmarkEnd w:id="2222"/>
      <w:r>
        <w:t>.</w:t>
      </w:r>
      <w:r>
        <w:br/>
        <w:t>Note: QDM Attribute: Negation Rationale - negationInd="true" indicates Immunization Not Order</w:t>
      </w:r>
    </w:p>
    <w:p w14:paraId="7D350022" w14:textId="77777777" w:rsidR="00EE0CF2" w:rsidRDefault="00EE0CF2" w:rsidP="00E855AB">
      <w:pPr>
        <w:numPr>
          <w:ilvl w:val="1"/>
          <w:numId w:val="85"/>
        </w:numPr>
      </w:pPr>
      <w:r>
        <w:t xml:space="preserve">If </w:t>
      </w:r>
      <w:r>
        <w:rPr>
          <w:b/>
        </w:rPr>
        <w:t>@negationInd="true"</w:t>
      </w:r>
      <w:r>
        <w:t xml:space="preserve"> is present, </w:t>
      </w:r>
      <w:r>
        <w:rPr>
          <w:rStyle w:val="keyword"/>
        </w:rPr>
        <w:t>SHALL</w:t>
      </w:r>
      <w:r>
        <w:t xml:space="preserve"> contain one [1..1] entryRelationship such that it contains exactly one [1..1] </w:t>
      </w:r>
      <w:r>
        <w:rPr>
          <w:b/>
        </w:rPr>
        <w:t>Reason (V3)</w:t>
      </w:r>
      <w:r>
        <w:t xml:space="preserve"> to state the reason for </w:t>
      </w:r>
      <w:r>
        <w:rPr>
          <w:b/>
        </w:rPr>
        <w:t>Immunization Not Order</w:t>
      </w:r>
      <w:r>
        <w:t xml:space="preserve"> (CONF:4509-29701).</w:t>
      </w:r>
    </w:p>
    <w:p w14:paraId="7553200B" w14:textId="77777777" w:rsidR="00EE0CF2" w:rsidRDefault="00EE0CF2" w:rsidP="00E855AB">
      <w:pPr>
        <w:numPr>
          <w:ilvl w:val="0"/>
          <w:numId w:val="85"/>
        </w:numPr>
        <w:ind w:left="1080"/>
      </w:pPr>
      <w:r>
        <w:rPr>
          <w:rStyle w:val="keyword"/>
        </w:rPr>
        <w:t>SHALL</w:t>
      </w:r>
      <w:r>
        <w:t xml:space="preserve"> contain exactly one [1..1] </w:t>
      </w:r>
      <w:r>
        <w:rPr>
          <w:rStyle w:val="XMLnameBold"/>
        </w:rPr>
        <w:t>templateId</w:t>
      </w:r>
      <w:bookmarkStart w:id="2223" w:name="C_4509-28627"/>
      <w:r>
        <w:t xml:space="preserve"> (CONF:4509-28627)</w:t>
      </w:r>
      <w:bookmarkEnd w:id="2223"/>
      <w:r>
        <w:t xml:space="preserve"> such that it</w:t>
      </w:r>
    </w:p>
    <w:p w14:paraId="11014467" w14:textId="77777777" w:rsidR="00EE0CF2" w:rsidRDefault="00EE0CF2" w:rsidP="00E855AB">
      <w:pPr>
        <w:numPr>
          <w:ilvl w:val="1"/>
          <w:numId w:val="85"/>
        </w:numPr>
      </w:pPr>
      <w:r>
        <w:rPr>
          <w:rStyle w:val="keyword"/>
        </w:rPr>
        <w:t>SHALL</w:t>
      </w:r>
      <w:r>
        <w:t xml:space="preserve"> contain exactly one [1..1] </w:t>
      </w:r>
      <w:r>
        <w:rPr>
          <w:rStyle w:val="XMLnameBold"/>
        </w:rPr>
        <w:t>@root</w:t>
      </w:r>
      <w:r>
        <w:t>=</w:t>
      </w:r>
      <w:r>
        <w:rPr>
          <w:rStyle w:val="XMLname"/>
        </w:rPr>
        <w:t>"2.16.840.1.113883.10.20.24.3.143"</w:t>
      </w:r>
      <w:bookmarkStart w:id="2224" w:name="C_4509-28634"/>
      <w:r>
        <w:t xml:space="preserve"> (CONF:4509-28634)</w:t>
      </w:r>
      <w:bookmarkEnd w:id="2224"/>
      <w:r>
        <w:t>.</w:t>
      </w:r>
    </w:p>
    <w:p w14:paraId="78A9E760" w14:textId="77777777" w:rsidR="00EE0CF2" w:rsidRDefault="00EE0CF2" w:rsidP="00E855AB">
      <w:pPr>
        <w:numPr>
          <w:ilvl w:val="1"/>
          <w:numId w:val="85"/>
        </w:numPr>
      </w:pPr>
      <w:r>
        <w:rPr>
          <w:rStyle w:val="keyword"/>
        </w:rPr>
        <w:t>SHALL</w:t>
      </w:r>
      <w:r>
        <w:t xml:space="preserve"> contain exactly one [1..1] </w:t>
      </w:r>
      <w:r>
        <w:rPr>
          <w:rStyle w:val="XMLnameBold"/>
        </w:rPr>
        <w:t>@extension</w:t>
      </w:r>
      <w:r>
        <w:t>=</w:t>
      </w:r>
      <w:r>
        <w:rPr>
          <w:rStyle w:val="XMLname"/>
        </w:rPr>
        <w:t>"2021-08-01"</w:t>
      </w:r>
      <w:bookmarkStart w:id="2225" w:name="C_4509-28923"/>
      <w:r>
        <w:t xml:space="preserve"> (CONF:4509-28923)</w:t>
      </w:r>
      <w:bookmarkEnd w:id="2225"/>
      <w:r>
        <w:t>.</w:t>
      </w:r>
    </w:p>
    <w:p w14:paraId="291E446A" w14:textId="77777777" w:rsidR="00EE0CF2" w:rsidRDefault="00EE0CF2" w:rsidP="00E855AB">
      <w:pPr>
        <w:numPr>
          <w:ilvl w:val="0"/>
          <w:numId w:val="85"/>
        </w:numPr>
        <w:ind w:left="1080"/>
      </w:pPr>
      <w:r>
        <w:rPr>
          <w:rStyle w:val="keyword"/>
        </w:rPr>
        <w:t>SHALL</w:t>
      </w:r>
      <w:r>
        <w:t xml:space="preserve"> contain exactly one [1..1] </w:t>
      </w:r>
      <w:r>
        <w:rPr>
          <w:rStyle w:val="XMLnameBold"/>
        </w:rPr>
        <w:t>effectiveTime</w:t>
      </w:r>
      <w:bookmarkStart w:id="2226" w:name="C_4509-28924"/>
      <w:r>
        <w:t xml:space="preserve"> (CONF:4509-28924)</w:t>
      </w:r>
      <w:bookmarkEnd w:id="2226"/>
      <w:r>
        <w:t>.</w:t>
      </w:r>
      <w:r>
        <w:br/>
        <w:t xml:space="preserve">Note: QDM Attribute: Active dateTime - the date and time at which an order becomes active </w:t>
      </w:r>
    </w:p>
    <w:p w14:paraId="093357C6" w14:textId="77777777" w:rsidR="00EE0CF2" w:rsidRDefault="00EE0CF2" w:rsidP="00E855AB">
      <w:pPr>
        <w:numPr>
          <w:ilvl w:val="1"/>
          <w:numId w:val="85"/>
        </w:numPr>
      </w:pPr>
      <w:r>
        <w:t xml:space="preserve">This effectiveTime </w:t>
      </w:r>
      <w:r>
        <w:rPr>
          <w:rStyle w:val="keyword"/>
        </w:rPr>
        <w:t>SHALL</w:t>
      </w:r>
      <w:r>
        <w:t xml:space="preserve"> contain exactly one [1..1] </w:t>
      </w:r>
      <w:r>
        <w:rPr>
          <w:rStyle w:val="XMLnameBold"/>
        </w:rPr>
        <w:t>@value</w:t>
      </w:r>
      <w:bookmarkStart w:id="2227" w:name="C_4509-29702"/>
      <w:r>
        <w:t xml:space="preserve"> (CONF:4509-29702)</w:t>
      </w:r>
      <w:bookmarkEnd w:id="2227"/>
      <w:r>
        <w:t>.</w:t>
      </w:r>
    </w:p>
    <w:p w14:paraId="11BB026D" w14:textId="77777777" w:rsidR="00EE0CF2" w:rsidRDefault="00EE0CF2" w:rsidP="00E855AB">
      <w:pPr>
        <w:numPr>
          <w:ilvl w:val="0"/>
          <w:numId w:val="85"/>
        </w:numPr>
        <w:ind w:left="1080"/>
      </w:pPr>
      <w:r>
        <w:rPr>
          <w:rStyle w:val="keyword"/>
        </w:rPr>
        <w:t>SHALL</w:t>
      </w:r>
      <w:r>
        <w:t xml:space="preserve"> contain exactly one [1..1]  </w:t>
      </w:r>
      <w:hyperlink w:anchor="U_Author_V2">
        <w:r>
          <w:rPr>
            <w:rStyle w:val="HyperlinkCourierBold"/>
          </w:rPr>
          <w:t>Author (V2)</w:t>
        </w:r>
      </w:hyperlink>
      <w:r>
        <w:rPr>
          <w:rStyle w:val="XMLname"/>
        </w:rPr>
        <w:t xml:space="preserve"> (identifier: urn:hl7ii:2.16.840.1.113883.10.20.24.3.155:2019-12-01)</w:t>
      </w:r>
      <w:bookmarkStart w:id="2228" w:name="C_4509-28646"/>
      <w:r>
        <w:t xml:space="preserve"> (CONF:4509-28646)</w:t>
      </w:r>
      <w:bookmarkEnd w:id="2228"/>
      <w:r>
        <w:t>.</w:t>
      </w:r>
      <w:r>
        <w:br/>
        <w:t>Note: QDM Attribute: Author dateTime – the time the order was signed</w:t>
      </w:r>
    </w:p>
    <w:p w14:paraId="4E58CB9D" w14:textId="77777777" w:rsidR="00EE0CF2" w:rsidRDefault="00EE0CF2" w:rsidP="00E855AB">
      <w:pPr>
        <w:numPr>
          <w:ilvl w:val="0"/>
          <w:numId w:val="85"/>
        </w:numPr>
        <w:ind w:left="1080"/>
      </w:pPr>
      <w:r>
        <w:rPr>
          <w:rStyle w:val="keyword"/>
        </w:rPr>
        <w:t>MAY</w:t>
      </w:r>
      <w:r>
        <w:t xml:space="preserve"> contain zero or more [0..*] </w:t>
      </w:r>
      <w:r>
        <w:rPr>
          <w:rStyle w:val="XMLnameBold"/>
        </w:rPr>
        <w:t>participant</w:t>
      </w:r>
      <w:bookmarkStart w:id="2229" w:name="C_4509-29714"/>
      <w:r>
        <w:t xml:space="preserve"> (CONF:4509-29714)</w:t>
      </w:r>
      <w:bookmarkEnd w:id="2229"/>
      <w:r>
        <w:t>.</w:t>
      </w:r>
      <w:r>
        <w:br/>
        <w:t>Note: QDM Attribute: Requester</w:t>
      </w:r>
    </w:p>
    <w:p w14:paraId="3F8832D5" w14:textId="77777777" w:rsidR="00EE0CF2" w:rsidRDefault="00EE0CF2" w:rsidP="00E855AB">
      <w:pPr>
        <w:numPr>
          <w:ilvl w:val="1"/>
          <w:numId w:val="85"/>
        </w:numPr>
      </w:pPr>
      <w:r>
        <w:t xml:space="preserve">The participant, if present, </w:t>
      </w: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230" w:name="C_4509-29722"/>
      <w:r>
        <w:t xml:space="preserve"> (CONF:4509-29722)</w:t>
      </w:r>
      <w:bookmarkEnd w:id="2230"/>
      <w:r>
        <w:t>.</w:t>
      </w:r>
    </w:p>
    <w:p w14:paraId="6712E553" w14:textId="77777777" w:rsidR="00EE0CF2" w:rsidRDefault="00EE0CF2" w:rsidP="00E855AB">
      <w:pPr>
        <w:numPr>
          <w:ilvl w:val="1"/>
          <w:numId w:val="85"/>
        </w:numPr>
      </w:pPr>
      <w:r>
        <w:lastRenderedPageBreak/>
        <w:t xml:space="preserve">The participant, if present, </w:t>
      </w: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2231" w:name="C_4509-29715"/>
      <w:r>
        <w:t xml:space="preserve"> (CONF:4509-29715)</w:t>
      </w:r>
      <w:bookmarkEnd w:id="2231"/>
      <w:r>
        <w:t>.</w:t>
      </w:r>
    </w:p>
    <w:p w14:paraId="5AF49A16" w14:textId="77777777" w:rsidR="00EE0CF2" w:rsidRDefault="00EE0CF2" w:rsidP="00E855AB">
      <w:pPr>
        <w:numPr>
          <w:ilvl w:val="0"/>
          <w:numId w:val="85"/>
        </w:numPr>
        <w:ind w:left="1080"/>
      </w:pPr>
      <w:r>
        <w:rPr>
          <w:rStyle w:val="keyword"/>
        </w:rPr>
        <w:t>MAY</w:t>
      </w:r>
      <w:r>
        <w:t xml:space="preserve"> contain zero or more [0..*] </w:t>
      </w:r>
      <w:r>
        <w:rPr>
          <w:rStyle w:val="XMLnameBold"/>
        </w:rPr>
        <w:t>participant</w:t>
      </w:r>
      <w:bookmarkStart w:id="2232" w:name="C_4509-29716"/>
      <w:r>
        <w:t xml:space="preserve"> (CONF:4509-29716)</w:t>
      </w:r>
      <w:bookmarkEnd w:id="2232"/>
      <w:r>
        <w:t>.</w:t>
      </w:r>
      <w:r>
        <w:br/>
        <w:t>Note: QDM Attribute: Requester</w:t>
      </w:r>
    </w:p>
    <w:p w14:paraId="74C81E46" w14:textId="77777777" w:rsidR="00EE0CF2" w:rsidRDefault="00EE0CF2" w:rsidP="00E855AB">
      <w:pPr>
        <w:numPr>
          <w:ilvl w:val="1"/>
          <w:numId w:val="85"/>
        </w:numPr>
      </w:pPr>
      <w:r>
        <w:t xml:space="preserve">The participant, if present, </w:t>
      </w: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233" w:name="C_4509-29723"/>
      <w:r>
        <w:t xml:space="preserve"> (CONF:4509-29723)</w:t>
      </w:r>
      <w:bookmarkEnd w:id="2233"/>
      <w:r>
        <w:t>.</w:t>
      </w:r>
    </w:p>
    <w:p w14:paraId="3C3E4CEE" w14:textId="77777777" w:rsidR="00EE0CF2" w:rsidRDefault="00EE0CF2" w:rsidP="00E855AB">
      <w:pPr>
        <w:numPr>
          <w:ilvl w:val="1"/>
          <w:numId w:val="85"/>
        </w:numPr>
      </w:pPr>
      <w:r>
        <w:t xml:space="preserve">The participant, if present, </w:t>
      </w: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2234" w:name="C_4509-29717"/>
      <w:r>
        <w:t xml:space="preserve"> (CONF:4509-29717)</w:t>
      </w:r>
      <w:bookmarkEnd w:id="2234"/>
      <w:r>
        <w:t>.</w:t>
      </w:r>
    </w:p>
    <w:p w14:paraId="3D1A16B6" w14:textId="77777777" w:rsidR="00EE0CF2" w:rsidRDefault="00EE0CF2" w:rsidP="00E855AB">
      <w:pPr>
        <w:numPr>
          <w:ilvl w:val="0"/>
          <w:numId w:val="85"/>
        </w:numPr>
        <w:ind w:left="1080"/>
      </w:pPr>
      <w:r>
        <w:rPr>
          <w:rStyle w:val="keyword"/>
        </w:rPr>
        <w:t>MAY</w:t>
      </w:r>
      <w:r>
        <w:t xml:space="preserve"> contain zero or more [0..*] </w:t>
      </w:r>
      <w:r>
        <w:rPr>
          <w:rStyle w:val="XMLnameBold"/>
        </w:rPr>
        <w:t>participant</w:t>
      </w:r>
      <w:bookmarkStart w:id="2235" w:name="C_4509-30175"/>
      <w:r>
        <w:t xml:space="preserve"> (CONF:4509-30175)</w:t>
      </w:r>
      <w:bookmarkEnd w:id="2235"/>
      <w:r>
        <w:t>.</w:t>
      </w:r>
      <w:r>
        <w:br/>
        <w:t>Note: QDM Attribute: Requester</w:t>
      </w:r>
    </w:p>
    <w:p w14:paraId="2CE60C33" w14:textId="77777777" w:rsidR="00EE0CF2" w:rsidRDefault="00EE0CF2" w:rsidP="00E855AB">
      <w:pPr>
        <w:numPr>
          <w:ilvl w:val="1"/>
          <w:numId w:val="85"/>
        </w:numPr>
      </w:pPr>
      <w:r>
        <w:t xml:space="preserve">The participant, if present, </w:t>
      </w: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236" w:name="C_4509-30177"/>
      <w:r>
        <w:t xml:space="preserve"> (CONF:4509-30177)</w:t>
      </w:r>
      <w:bookmarkEnd w:id="2236"/>
      <w:r>
        <w:t>.</w:t>
      </w:r>
    </w:p>
    <w:p w14:paraId="106ED054" w14:textId="77777777" w:rsidR="00EE0CF2" w:rsidRDefault="00EE0CF2" w:rsidP="00E855AB">
      <w:pPr>
        <w:numPr>
          <w:ilvl w:val="1"/>
          <w:numId w:val="85"/>
        </w:numPr>
      </w:pPr>
      <w:r>
        <w:t xml:space="preserve">The participant, if present, </w:t>
      </w: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2237" w:name="C_4509-30176"/>
      <w:r>
        <w:t xml:space="preserve"> (CONF:4509-30176)</w:t>
      </w:r>
      <w:bookmarkEnd w:id="2237"/>
      <w:r>
        <w:t>.</w:t>
      </w:r>
    </w:p>
    <w:p w14:paraId="063AEB27" w14:textId="77777777" w:rsidR="00EE0CF2" w:rsidRDefault="00EE0CF2" w:rsidP="00E855AB">
      <w:pPr>
        <w:numPr>
          <w:ilvl w:val="0"/>
          <w:numId w:val="85"/>
        </w:numPr>
        <w:ind w:left="1080"/>
      </w:pPr>
      <w:r>
        <w:rPr>
          <w:rStyle w:val="keyword"/>
        </w:rPr>
        <w:t>MAY</w:t>
      </w:r>
      <w:r>
        <w:t xml:space="preserve"> contain zero or one [0..1] </w:t>
      </w:r>
      <w:r>
        <w:rPr>
          <w:rStyle w:val="XMLnameBold"/>
        </w:rPr>
        <w:t>participant</w:t>
      </w:r>
      <w:bookmarkStart w:id="2238" w:name="C_4509-29720"/>
      <w:r>
        <w:t xml:space="preserve"> (CONF:4509-29720)</w:t>
      </w:r>
      <w:bookmarkEnd w:id="2238"/>
      <w:r>
        <w:t>.</w:t>
      </w:r>
      <w:r>
        <w:br/>
        <w:t>Note: QDM Attribute: Requester</w:t>
      </w:r>
    </w:p>
    <w:p w14:paraId="1D5BF955" w14:textId="77777777" w:rsidR="00EE0CF2" w:rsidRDefault="00EE0CF2" w:rsidP="00E855AB">
      <w:pPr>
        <w:numPr>
          <w:ilvl w:val="1"/>
          <w:numId w:val="85"/>
        </w:numPr>
      </w:pPr>
      <w:r>
        <w:t xml:space="preserve">The participant, if present, </w:t>
      </w: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239" w:name="C_4509-29725"/>
      <w:r>
        <w:t xml:space="preserve"> (CONF:4509-29725)</w:t>
      </w:r>
      <w:bookmarkEnd w:id="2239"/>
      <w:r>
        <w:t>.</w:t>
      </w:r>
    </w:p>
    <w:p w14:paraId="6C78F443" w14:textId="77777777" w:rsidR="00EE0CF2" w:rsidRDefault="00EE0CF2" w:rsidP="00E855AB">
      <w:pPr>
        <w:numPr>
          <w:ilvl w:val="1"/>
          <w:numId w:val="85"/>
        </w:numPr>
      </w:pPr>
      <w:r>
        <w:t xml:space="preserve">The participant, if present, </w:t>
      </w: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2240" w:name="C_4509-29721"/>
      <w:r>
        <w:t xml:space="preserve"> (CONF:4509-29721)</w:t>
      </w:r>
      <w:bookmarkEnd w:id="2240"/>
      <w:r>
        <w:t>.</w:t>
      </w:r>
    </w:p>
    <w:p w14:paraId="773FABFE" w14:textId="77777777" w:rsidR="00EE0CF2" w:rsidRDefault="00EE0CF2" w:rsidP="00E855AB">
      <w:pPr>
        <w:numPr>
          <w:ilvl w:val="0"/>
          <w:numId w:val="85"/>
        </w:numPr>
        <w:ind w:left="1080"/>
      </w:pPr>
      <w:r>
        <w:rPr>
          <w:rStyle w:val="keyword"/>
        </w:rPr>
        <w:t>MAY</w:t>
      </w:r>
      <w:r>
        <w:t xml:space="preserve"> contain zero or more [0..*] </w:t>
      </w:r>
      <w:r>
        <w:rPr>
          <w:rStyle w:val="XMLnameBold"/>
        </w:rPr>
        <w:t>participant</w:t>
      </w:r>
      <w:bookmarkStart w:id="2241" w:name="C_4509-29718"/>
      <w:r>
        <w:t xml:space="preserve"> (CONF:4509-29718)</w:t>
      </w:r>
      <w:bookmarkEnd w:id="2241"/>
      <w:r>
        <w:t>.</w:t>
      </w:r>
      <w:r>
        <w:br/>
        <w:t>Note: QDM Attribute: Requester</w:t>
      </w:r>
    </w:p>
    <w:p w14:paraId="60B620A3" w14:textId="77777777" w:rsidR="00EE0CF2" w:rsidRDefault="00EE0CF2" w:rsidP="00E855AB">
      <w:pPr>
        <w:numPr>
          <w:ilvl w:val="1"/>
          <w:numId w:val="85"/>
        </w:numPr>
      </w:pPr>
      <w:r>
        <w:t xml:space="preserve">The participant, if present, </w:t>
      </w: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242" w:name="C_4509-29724"/>
      <w:r>
        <w:t xml:space="preserve"> (CONF:4509-29724)</w:t>
      </w:r>
      <w:bookmarkEnd w:id="2242"/>
      <w:r>
        <w:t>.</w:t>
      </w:r>
    </w:p>
    <w:p w14:paraId="460F06AC" w14:textId="77777777" w:rsidR="00EE0CF2" w:rsidRDefault="00EE0CF2" w:rsidP="00E855AB">
      <w:pPr>
        <w:numPr>
          <w:ilvl w:val="1"/>
          <w:numId w:val="85"/>
        </w:numPr>
      </w:pPr>
      <w:r>
        <w:t xml:space="preserve">The participant, if present, </w:t>
      </w: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2243" w:name="C_4509-29719"/>
      <w:r>
        <w:t xml:space="preserve"> (CONF:4509-29719)</w:t>
      </w:r>
      <w:bookmarkEnd w:id="2243"/>
      <w:r>
        <w:t>.</w:t>
      </w:r>
    </w:p>
    <w:p w14:paraId="497FDF2F" w14:textId="77777777" w:rsidR="00EE0CF2" w:rsidRDefault="00EE0CF2" w:rsidP="00E855AB">
      <w:pPr>
        <w:numPr>
          <w:ilvl w:val="0"/>
          <w:numId w:val="85"/>
        </w:numPr>
        <w:ind w:left="1080"/>
      </w:pPr>
      <w:r>
        <w:rPr>
          <w:rStyle w:val="keyword"/>
        </w:rPr>
        <w:t>MAY</w:t>
      </w:r>
      <w:r>
        <w:t xml:space="preserve"> contain zero or more [0..*] </w:t>
      </w:r>
      <w:r>
        <w:rPr>
          <w:rStyle w:val="XMLnameBold"/>
        </w:rPr>
        <w:t>entryRelationship</w:t>
      </w:r>
      <w:bookmarkStart w:id="2244" w:name="C_4509-28626"/>
      <w:r>
        <w:t xml:space="preserve"> (CONF:4509-28626)</w:t>
      </w:r>
      <w:bookmarkEnd w:id="2244"/>
      <w:r>
        <w:t xml:space="preserve"> such that it</w:t>
      </w:r>
      <w:r>
        <w:br/>
        <w:t>Note: QDM Attribute: Reason</w:t>
      </w:r>
    </w:p>
    <w:p w14:paraId="49A1DABA" w14:textId="77777777" w:rsidR="00EE0CF2" w:rsidRDefault="00EE0CF2" w:rsidP="00E855AB">
      <w:pPr>
        <w:numPr>
          <w:ilvl w:val="1"/>
          <w:numId w:val="85"/>
        </w:numPr>
      </w:pPr>
      <w:r>
        <w:rPr>
          <w:rStyle w:val="keyword"/>
        </w:rPr>
        <w:t>SHALL</w:t>
      </w:r>
      <w:r>
        <w:t xml:space="preserve"> contain exactly one [1..1] </w:t>
      </w:r>
      <w:r>
        <w:rPr>
          <w:rStyle w:val="XMLnameBold"/>
        </w:rPr>
        <w:t>@typeCode</w:t>
      </w:r>
      <w:r>
        <w:t>=</w:t>
      </w:r>
      <w:r>
        <w:rPr>
          <w:rStyle w:val="XMLname"/>
        </w:rPr>
        <w:t>"RSON"</w:t>
      </w:r>
      <w:r>
        <w:t xml:space="preserve"> Has reason</w:t>
      </w:r>
      <w:bookmarkStart w:id="2245" w:name="C_4509-28641"/>
      <w:r>
        <w:t xml:space="preserve"> (CONF:4509-28641)</w:t>
      </w:r>
      <w:bookmarkEnd w:id="2245"/>
      <w:r>
        <w:t>.</w:t>
      </w:r>
    </w:p>
    <w:p w14:paraId="6150E470" w14:textId="77777777" w:rsidR="00EE0CF2" w:rsidRDefault="00EE0CF2" w:rsidP="00E855AB">
      <w:pPr>
        <w:numPr>
          <w:ilvl w:val="1"/>
          <w:numId w:val="85"/>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2246" w:name="C_4509-28633"/>
      <w:r>
        <w:t xml:space="preserve"> (CONF:4509-28633)</w:t>
      </w:r>
      <w:bookmarkEnd w:id="2246"/>
      <w:r>
        <w:t>.</w:t>
      </w:r>
    </w:p>
    <w:p w14:paraId="775898D7" w14:textId="77777777" w:rsidR="00EE0CF2" w:rsidRDefault="00EE0CF2" w:rsidP="00E855AB">
      <w:pPr>
        <w:numPr>
          <w:ilvl w:val="0"/>
          <w:numId w:val="85"/>
        </w:numPr>
        <w:ind w:left="1080"/>
      </w:pPr>
      <w:r>
        <w:rPr>
          <w:rStyle w:val="keyword"/>
        </w:rPr>
        <w:t>MAY</w:t>
      </w:r>
      <w:r>
        <w:t xml:space="preserve"> contain zero or one [0..1] </w:t>
      </w:r>
      <w:r>
        <w:rPr>
          <w:rStyle w:val="XMLnameBold"/>
        </w:rPr>
        <w:t>entryRelationship</w:t>
      </w:r>
      <w:bookmarkStart w:id="2247" w:name="C_4509-29700"/>
      <w:r>
        <w:t xml:space="preserve"> (CONF:4509-29700)</w:t>
      </w:r>
      <w:bookmarkEnd w:id="2247"/>
      <w:r>
        <w:t xml:space="preserve"> such that it</w:t>
      </w:r>
      <w:r>
        <w:br/>
        <w:t>Note: QDM Attribute: Supply</w:t>
      </w:r>
    </w:p>
    <w:p w14:paraId="1CEC6F7C" w14:textId="77777777" w:rsidR="00EE0CF2" w:rsidRDefault="00EE0CF2" w:rsidP="00E855AB">
      <w:pPr>
        <w:numPr>
          <w:ilvl w:val="1"/>
          <w:numId w:val="85"/>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HL7ParticipationType urn:oid:2.16.840.1.113883.5.90</w:t>
      </w:r>
      <w:r>
        <w:t>)</w:t>
      </w:r>
      <w:bookmarkStart w:id="2248" w:name="C_4509-29703"/>
      <w:r>
        <w:t xml:space="preserve"> (CONF:4509-29703)</w:t>
      </w:r>
      <w:bookmarkEnd w:id="2248"/>
      <w:r>
        <w:t>.</w:t>
      </w:r>
    </w:p>
    <w:p w14:paraId="357DB9CB" w14:textId="77777777" w:rsidR="00EE0CF2" w:rsidRDefault="00EE0CF2" w:rsidP="00E855AB">
      <w:pPr>
        <w:numPr>
          <w:ilvl w:val="1"/>
          <w:numId w:val="85"/>
        </w:numPr>
      </w:pPr>
      <w:r>
        <w:rPr>
          <w:rStyle w:val="keyword"/>
        </w:rPr>
        <w:lastRenderedPageBreak/>
        <w:t>SHALL</w:t>
      </w:r>
      <w:r>
        <w:t xml:space="preserve"> contain exactly one [1..1]  </w:t>
      </w:r>
      <w:hyperlink w:anchor="E_Immunization_Supply_Request">
        <w:r>
          <w:rPr>
            <w:rStyle w:val="HyperlinkCourierBold"/>
          </w:rPr>
          <w:t>Immunization Supply Request</w:t>
        </w:r>
      </w:hyperlink>
      <w:r>
        <w:rPr>
          <w:rStyle w:val="XMLname"/>
        </w:rPr>
        <w:t xml:space="preserve"> (identifier: urn:hl7ii:2.16.840.1.113883.10.20.24.3.167:2019-12-01)</w:t>
      </w:r>
      <w:bookmarkStart w:id="2249" w:name="C_4509-29704"/>
      <w:r>
        <w:t xml:space="preserve"> (CONF:4509-29704)</w:t>
      </w:r>
      <w:bookmarkEnd w:id="2249"/>
      <w:r>
        <w:t>.</w:t>
      </w:r>
    </w:p>
    <w:p w14:paraId="334D811B" w14:textId="0DD36812" w:rsidR="00EE0CF2" w:rsidRDefault="00EE0CF2" w:rsidP="00EE0CF2">
      <w:pPr>
        <w:pStyle w:val="Caption"/>
        <w:ind w:left="130" w:right="115"/>
      </w:pPr>
      <w:bookmarkStart w:id="2250" w:name="_Toc78972652"/>
      <w:bookmarkStart w:id="2251" w:name="_Toc118244137"/>
      <w:r>
        <w:t xml:space="preserve">Figure </w:t>
      </w:r>
      <w:r>
        <w:fldChar w:fldCharType="begin"/>
      </w:r>
      <w:r>
        <w:instrText>SEQ Figure \* ARABIC</w:instrText>
      </w:r>
      <w:r>
        <w:fldChar w:fldCharType="separate"/>
      </w:r>
      <w:r w:rsidR="00A21BC2">
        <w:t>84</w:t>
      </w:r>
      <w:r>
        <w:fldChar w:fldCharType="end"/>
      </w:r>
      <w:r>
        <w:t>: Immunization Order (V4) Example</w:t>
      </w:r>
      <w:bookmarkEnd w:id="2250"/>
      <w:bookmarkEnd w:id="2251"/>
    </w:p>
    <w:p w14:paraId="3F5EB2EA" w14:textId="77777777" w:rsidR="00EE0CF2" w:rsidRDefault="00EE0CF2" w:rsidP="00EE0CF2">
      <w:pPr>
        <w:pStyle w:val="Example"/>
        <w:ind w:left="130" w:right="115"/>
      </w:pPr>
      <w:r>
        <w:t>&lt;substanceAdministration classCode="SBADM" moodCode="RQO"&gt;</w:t>
      </w:r>
    </w:p>
    <w:p w14:paraId="2F028723" w14:textId="77777777" w:rsidR="00EE0CF2" w:rsidRDefault="00EE0CF2" w:rsidP="00EE0CF2">
      <w:pPr>
        <w:pStyle w:val="Example"/>
        <w:ind w:left="130" w:right="115"/>
      </w:pPr>
      <w:r>
        <w:t xml:space="preserve">    &lt;!-- Conforms to C-CDA R2.1 Planned Immunization Activity --&gt;</w:t>
      </w:r>
    </w:p>
    <w:p w14:paraId="0F07122C" w14:textId="77777777" w:rsidR="00EE0CF2" w:rsidRDefault="00EE0CF2" w:rsidP="00EE0CF2">
      <w:pPr>
        <w:pStyle w:val="Example"/>
        <w:ind w:left="130" w:right="115"/>
      </w:pPr>
      <w:r>
        <w:t xml:space="preserve">    &lt;templateId root="2.16.840.1.113883.10.20.22.4.120"/&gt;</w:t>
      </w:r>
    </w:p>
    <w:p w14:paraId="1D50EE44" w14:textId="7EEDC321" w:rsidR="00EE0CF2" w:rsidRDefault="00EE0CF2" w:rsidP="00EE0CF2">
      <w:pPr>
        <w:pStyle w:val="Example"/>
        <w:ind w:left="130" w:right="115"/>
      </w:pPr>
      <w:r>
        <w:t xml:space="preserve">    &lt;!-- Immunization Order (V</w:t>
      </w:r>
      <w:r w:rsidR="00E0582C">
        <w:t>4</w:t>
      </w:r>
      <w:r>
        <w:t>) --&gt;</w:t>
      </w:r>
    </w:p>
    <w:p w14:paraId="44D156BB" w14:textId="77777777" w:rsidR="00EE0CF2" w:rsidRDefault="00EE0CF2" w:rsidP="00EE0CF2">
      <w:pPr>
        <w:pStyle w:val="Example"/>
        <w:ind w:left="130" w:right="115"/>
      </w:pPr>
      <w:r>
        <w:t xml:space="preserve">    &lt;templateId root="2.16.840.1.113883.10.20.24.3.143" extension="2021-08-01"/&gt;</w:t>
      </w:r>
    </w:p>
    <w:p w14:paraId="2DF92E55" w14:textId="77777777" w:rsidR="00EE0CF2" w:rsidRDefault="00EE0CF2" w:rsidP="00EE0CF2">
      <w:pPr>
        <w:pStyle w:val="Example"/>
        <w:ind w:left="130" w:right="115"/>
      </w:pPr>
      <w:r>
        <w:t xml:space="preserve">    &lt;id root="9a5f4d94-ccad-4d57-80ea-27737545c7bb"/&gt;</w:t>
      </w:r>
    </w:p>
    <w:p w14:paraId="4B734A05" w14:textId="77777777" w:rsidR="00EE0CF2" w:rsidRDefault="00EE0CF2" w:rsidP="00EE0CF2">
      <w:pPr>
        <w:pStyle w:val="Example"/>
        <w:ind w:left="130" w:right="115"/>
      </w:pPr>
      <w:r>
        <w:t xml:space="preserve">    &lt;statusCode code="active"/&gt;</w:t>
      </w:r>
    </w:p>
    <w:p w14:paraId="20EB852C" w14:textId="77777777" w:rsidR="00EE0CF2" w:rsidRDefault="00EE0CF2" w:rsidP="00EE0CF2">
      <w:pPr>
        <w:pStyle w:val="Example"/>
        <w:ind w:left="130" w:right="115"/>
      </w:pPr>
      <w:r>
        <w:t xml:space="preserve">    &lt;!-- Active dateTime: the date and time at which an order becomes active (intended to take place)--&gt;</w:t>
      </w:r>
    </w:p>
    <w:p w14:paraId="0660BD48" w14:textId="77777777" w:rsidR="00EE0CF2" w:rsidRDefault="00EE0CF2" w:rsidP="00EE0CF2">
      <w:pPr>
        <w:pStyle w:val="Example"/>
        <w:ind w:left="130" w:right="115"/>
      </w:pPr>
      <w:r>
        <w:t xml:space="preserve">    &lt;effectiveTime value="20210708"/&gt;</w:t>
      </w:r>
    </w:p>
    <w:p w14:paraId="484A33E5" w14:textId="77777777" w:rsidR="00EE0CF2" w:rsidRDefault="00EE0CF2" w:rsidP="00EE0CF2">
      <w:pPr>
        <w:pStyle w:val="Example"/>
        <w:ind w:left="130" w:right="115"/>
      </w:pPr>
      <w:r>
        <w:t xml:space="preserve">    &lt;!-- QDM Attribute: Route --&gt;</w:t>
      </w:r>
    </w:p>
    <w:p w14:paraId="61B5AFA2" w14:textId="77777777" w:rsidR="00EE0CF2" w:rsidRDefault="00EE0CF2" w:rsidP="00EE0CF2">
      <w:pPr>
        <w:pStyle w:val="Example"/>
        <w:ind w:left="130" w:right="115"/>
      </w:pPr>
      <w:r>
        <w:t xml:space="preserve">    &lt;routeCode code="IM" codeSystem="2.16.840.1.113883.5.112" codeSystemName="RouteOfAdministration" displayName="Intramuscular injection"/&gt;</w:t>
      </w:r>
    </w:p>
    <w:p w14:paraId="121FB2B8" w14:textId="77777777" w:rsidR="00EE0CF2" w:rsidRDefault="00EE0CF2" w:rsidP="00EE0CF2">
      <w:pPr>
        <w:pStyle w:val="Example"/>
        <w:ind w:left="130" w:right="115"/>
      </w:pPr>
      <w:r>
        <w:t xml:space="preserve">    &lt;!-- QDM Attribute: Dose --&gt;</w:t>
      </w:r>
    </w:p>
    <w:p w14:paraId="651800A7" w14:textId="77777777" w:rsidR="00EE0CF2" w:rsidRDefault="00EE0CF2" w:rsidP="00EE0CF2">
      <w:pPr>
        <w:pStyle w:val="Example"/>
        <w:ind w:left="130" w:right="115"/>
      </w:pPr>
      <w:r>
        <w:t xml:space="preserve">    &lt;doseQuantity value="1"/&gt;</w:t>
      </w:r>
    </w:p>
    <w:p w14:paraId="64DDEF44" w14:textId="77777777" w:rsidR="00EE0CF2" w:rsidRDefault="00EE0CF2" w:rsidP="00EE0CF2">
      <w:pPr>
        <w:pStyle w:val="Example"/>
        <w:ind w:left="130" w:right="115"/>
      </w:pPr>
      <w:r>
        <w:t xml:space="preserve">    &lt;consumable&gt;</w:t>
      </w:r>
    </w:p>
    <w:p w14:paraId="3130F36C" w14:textId="77777777" w:rsidR="00EE0CF2" w:rsidRDefault="00EE0CF2" w:rsidP="00EE0CF2">
      <w:pPr>
        <w:pStyle w:val="Example"/>
        <w:ind w:left="130" w:right="115"/>
      </w:pPr>
      <w:r>
        <w:t xml:space="preserve">        &lt;manufacturedProduct classCode="MANU"&gt;</w:t>
      </w:r>
    </w:p>
    <w:p w14:paraId="3DF74968" w14:textId="77777777" w:rsidR="00EE0CF2" w:rsidRDefault="00EE0CF2" w:rsidP="00EE0CF2">
      <w:pPr>
        <w:pStyle w:val="Example"/>
        <w:ind w:left="130" w:right="115"/>
      </w:pPr>
      <w:r>
        <w:t xml:space="preserve">            &lt;!-- Conforms to C-CDA R2.1 Immunization Medication Information (V2) --&gt;</w:t>
      </w:r>
    </w:p>
    <w:p w14:paraId="52C7E615" w14:textId="77777777" w:rsidR="00EE0CF2" w:rsidRDefault="00EE0CF2" w:rsidP="00EE0CF2">
      <w:pPr>
        <w:pStyle w:val="Example"/>
        <w:ind w:left="130" w:right="115"/>
      </w:pPr>
      <w:r>
        <w:t xml:space="preserve">            &lt;templateId root="2.16.840.1.113883.10.20.22.4.54" extension="2014-06-09"/&gt;</w:t>
      </w:r>
    </w:p>
    <w:p w14:paraId="59D2A286" w14:textId="77777777" w:rsidR="00EE0CF2" w:rsidRDefault="00EE0CF2" w:rsidP="00EE0CF2">
      <w:pPr>
        <w:pStyle w:val="Example"/>
        <w:ind w:left="130" w:right="115"/>
      </w:pPr>
      <w:r>
        <w:t xml:space="preserve">            &lt;id root="37bfe02a-3e97-4bd6-9197-bbd0ed0de79e"/&gt;</w:t>
      </w:r>
    </w:p>
    <w:p w14:paraId="00B1C1EE" w14:textId="77777777" w:rsidR="00EE0CF2" w:rsidRDefault="00EE0CF2" w:rsidP="00EE0CF2">
      <w:pPr>
        <w:pStyle w:val="Example"/>
        <w:ind w:left="130" w:right="115"/>
      </w:pPr>
      <w:r>
        <w:t xml:space="preserve">            &lt;manufacturedMaterial&gt;</w:t>
      </w:r>
    </w:p>
    <w:p w14:paraId="3E69735F" w14:textId="77777777" w:rsidR="00EE0CF2" w:rsidRDefault="00EE0CF2" w:rsidP="00EE0CF2">
      <w:pPr>
        <w:pStyle w:val="Example"/>
        <w:ind w:left="130" w:right="115"/>
      </w:pPr>
      <w:r>
        <w:t xml:space="preserve">                &lt;code code="33" codeSystem="2.16.840.1.113883.12.292" displayName="Pneumococcal polysaccharide vaccine" codeSystemName="CVX"/&gt;</w:t>
      </w:r>
    </w:p>
    <w:p w14:paraId="6E7BC7EB" w14:textId="77777777" w:rsidR="00EE0CF2" w:rsidRDefault="00EE0CF2" w:rsidP="00EE0CF2">
      <w:pPr>
        <w:pStyle w:val="Example"/>
        <w:ind w:left="130" w:right="115"/>
      </w:pPr>
      <w:r>
        <w:t xml:space="preserve">                &lt;lotNumberText&gt;1&lt;/lotNumberText&gt;</w:t>
      </w:r>
    </w:p>
    <w:p w14:paraId="1DB187D2" w14:textId="77777777" w:rsidR="00EE0CF2" w:rsidRDefault="00EE0CF2" w:rsidP="00EE0CF2">
      <w:pPr>
        <w:pStyle w:val="Example"/>
        <w:ind w:left="130" w:right="115"/>
      </w:pPr>
      <w:r>
        <w:t xml:space="preserve">            &lt;/manufacturedMaterial&gt;</w:t>
      </w:r>
    </w:p>
    <w:p w14:paraId="3EB44A19" w14:textId="77777777" w:rsidR="00EE0CF2" w:rsidRDefault="00EE0CF2" w:rsidP="00EE0CF2">
      <w:pPr>
        <w:pStyle w:val="Example"/>
        <w:ind w:left="130" w:right="115"/>
      </w:pPr>
      <w:r>
        <w:t xml:space="preserve">        &lt;/manufacturedProduct&gt;</w:t>
      </w:r>
    </w:p>
    <w:p w14:paraId="258B6D83" w14:textId="77777777" w:rsidR="00EE0CF2" w:rsidRDefault="00EE0CF2" w:rsidP="00EE0CF2">
      <w:pPr>
        <w:pStyle w:val="Example"/>
        <w:ind w:left="130" w:right="115"/>
      </w:pPr>
      <w:r>
        <w:t xml:space="preserve">    &lt;/consumable&gt;</w:t>
      </w:r>
    </w:p>
    <w:p w14:paraId="70F4F88E" w14:textId="77777777" w:rsidR="00EE0CF2" w:rsidRDefault="00EE0CF2" w:rsidP="00EE0CF2">
      <w:pPr>
        <w:pStyle w:val="Example"/>
        <w:ind w:left="130" w:right="115"/>
      </w:pPr>
      <w:r>
        <w:t xml:space="preserve">    &lt;author&gt;</w:t>
      </w:r>
    </w:p>
    <w:p w14:paraId="00F041BF" w14:textId="77777777" w:rsidR="00EE0CF2" w:rsidRDefault="00EE0CF2" w:rsidP="00EE0CF2">
      <w:pPr>
        <w:pStyle w:val="Example"/>
        <w:ind w:left="130" w:right="115"/>
      </w:pPr>
      <w:r>
        <w:t xml:space="preserve">        &lt;templateId root="2.16.840.1.113883.10.20.24.3.155" extension="2019-12-01"/&gt;</w:t>
      </w:r>
    </w:p>
    <w:p w14:paraId="1C16EE11" w14:textId="77777777" w:rsidR="00EE0CF2" w:rsidRDefault="00EE0CF2" w:rsidP="00EE0CF2">
      <w:pPr>
        <w:pStyle w:val="Example"/>
        <w:ind w:left="130" w:right="115"/>
      </w:pPr>
      <w:r>
        <w:t xml:space="preserve">        &lt;time value="202107081130"/&gt;</w:t>
      </w:r>
    </w:p>
    <w:p w14:paraId="36B7C610" w14:textId="77777777" w:rsidR="00EE0CF2" w:rsidRDefault="00EE0CF2" w:rsidP="00EE0CF2">
      <w:pPr>
        <w:pStyle w:val="Example"/>
        <w:ind w:left="130" w:right="115"/>
      </w:pPr>
      <w:r>
        <w:t xml:space="preserve">        &lt;assignedAuthor&gt;</w:t>
      </w:r>
    </w:p>
    <w:p w14:paraId="43362885" w14:textId="77777777" w:rsidR="00EE0CF2" w:rsidRDefault="00EE0CF2" w:rsidP="00EE0CF2">
      <w:pPr>
        <w:pStyle w:val="Example"/>
        <w:ind w:left="130" w:right="115"/>
      </w:pPr>
      <w:r>
        <w:t xml:space="preserve">            &lt;id nullFlavor="NA"/&gt;</w:t>
      </w:r>
    </w:p>
    <w:p w14:paraId="0FBD4A3D" w14:textId="77777777" w:rsidR="00EE0CF2" w:rsidRDefault="00EE0CF2" w:rsidP="00EE0CF2">
      <w:pPr>
        <w:pStyle w:val="Example"/>
        <w:ind w:left="130" w:right="115"/>
      </w:pPr>
      <w:r>
        <w:t xml:space="preserve">        &lt;/assignedAuthor&gt;</w:t>
      </w:r>
    </w:p>
    <w:p w14:paraId="6BD5CA6B" w14:textId="77777777" w:rsidR="00EE0CF2" w:rsidRDefault="00EE0CF2" w:rsidP="00EE0CF2">
      <w:pPr>
        <w:pStyle w:val="Example"/>
        <w:ind w:left="130" w:right="115"/>
      </w:pPr>
      <w:r>
        <w:t xml:space="preserve">    &lt;/author&gt;</w:t>
      </w:r>
    </w:p>
    <w:p w14:paraId="03C356EC" w14:textId="77777777" w:rsidR="00EE0CF2" w:rsidRDefault="00EE0CF2" w:rsidP="00EE0CF2">
      <w:pPr>
        <w:pStyle w:val="Example"/>
        <w:ind w:left="130" w:right="115"/>
      </w:pPr>
      <w:r>
        <w:t>&lt;/substanceAdministration&gt;</w:t>
      </w:r>
    </w:p>
    <w:p w14:paraId="77EA4C82" w14:textId="77777777" w:rsidR="00EE0CF2" w:rsidRDefault="00EE0CF2" w:rsidP="00EE0CF2">
      <w:pPr>
        <w:pStyle w:val="BodyText"/>
      </w:pPr>
    </w:p>
    <w:p w14:paraId="70CA0AA4" w14:textId="77777777" w:rsidR="00E0409F" w:rsidRDefault="00E0409F" w:rsidP="00E0409F">
      <w:pPr>
        <w:pStyle w:val="Heading2nospace"/>
      </w:pPr>
      <w:bookmarkStart w:id="2252" w:name="E_Planned_Medication_Activity_V2"/>
      <w:bookmarkStart w:id="2253" w:name="_Toc113924844"/>
      <w:bookmarkStart w:id="2254" w:name="_Toc120390020"/>
      <w:r>
        <w:lastRenderedPageBreak/>
        <w:t>Planned Medication Activity (V2)</w:t>
      </w:r>
      <w:bookmarkEnd w:id="2252"/>
      <w:bookmarkEnd w:id="2253"/>
      <w:bookmarkEnd w:id="2254"/>
    </w:p>
    <w:p w14:paraId="1EAAB85C" w14:textId="77777777" w:rsidR="00EE0CF2" w:rsidRDefault="00EE0CF2" w:rsidP="00EE0CF2">
      <w:pPr>
        <w:pStyle w:val="BracketData"/>
      </w:pPr>
      <w:r>
        <w:t>[substanceAdministration: identifier urn:hl7ii:2.16.840.1.113883.10.20.22.4.42:2014-06-09 (open)]</w:t>
      </w:r>
    </w:p>
    <w:p w14:paraId="4C2F1E27" w14:textId="53DF6F32" w:rsidR="00EE0CF2" w:rsidRDefault="00EE0CF2" w:rsidP="00EE0CF2">
      <w:pPr>
        <w:pStyle w:val="Caption"/>
      </w:pPr>
      <w:bookmarkStart w:id="2255" w:name="_Toc78972866"/>
      <w:bookmarkStart w:id="2256" w:name="_Toc118244558"/>
      <w:r>
        <w:t xml:space="preserve">Table </w:t>
      </w:r>
      <w:r>
        <w:fldChar w:fldCharType="begin"/>
      </w:r>
      <w:r>
        <w:instrText>SEQ Table \* ARABIC</w:instrText>
      </w:r>
      <w:r>
        <w:fldChar w:fldCharType="separate"/>
      </w:r>
      <w:r w:rsidR="00A21BC2">
        <w:t>147</w:t>
      </w:r>
      <w:r>
        <w:fldChar w:fldCharType="end"/>
      </w:r>
      <w:r>
        <w:t>: Planned Medication Activity (V2) Contexts</w:t>
      </w:r>
      <w:bookmarkEnd w:id="2255"/>
      <w:bookmarkEnd w:id="225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48D362C9" w14:textId="77777777" w:rsidTr="00EE0CF2">
        <w:trPr>
          <w:cantSplit/>
          <w:tblHeader/>
          <w:jc w:val="center"/>
        </w:trPr>
        <w:tc>
          <w:tcPr>
            <w:tcW w:w="360" w:type="dxa"/>
            <w:shd w:val="clear" w:color="auto" w:fill="E6E6E6"/>
          </w:tcPr>
          <w:p w14:paraId="46A493A9" w14:textId="77777777" w:rsidR="00EE0CF2" w:rsidRDefault="00EE0CF2" w:rsidP="00EE0CF2">
            <w:pPr>
              <w:pStyle w:val="TableHead"/>
            </w:pPr>
            <w:r>
              <w:t>Contained By:</w:t>
            </w:r>
          </w:p>
        </w:tc>
        <w:tc>
          <w:tcPr>
            <w:tcW w:w="360" w:type="dxa"/>
            <w:shd w:val="clear" w:color="auto" w:fill="E6E6E6"/>
          </w:tcPr>
          <w:p w14:paraId="32C19DE7" w14:textId="77777777" w:rsidR="00EE0CF2" w:rsidRDefault="00EE0CF2" w:rsidP="00EE0CF2">
            <w:pPr>
              <w:pStyle w:val="TableHead"/>
            </w:pPr>
            <w:r>
              <w:t>Contains:</w:t>
            </w:r>
          </w:p>
        </w:tc>
      </w:tr>
      <w:tr w:rsidR="00EE0CF2" w14:paraId="16AA0C1A" w14:textId="77777777" w:rsidTr="00EE0CF2">
        <w:trPr>
          <w:jc w:val="center"/>
        </w:trPr>
        <w:tc>
          <w:tcPr>
            <w:tcW w:w="360" w:type="dxa"/>
          </w:tcPr>
          <w:p w14:paraId="708197E0" w14:textId="77777777" w:rsidR="00EE0CF2" w:rsidRDefault="00EE0CF2" w:rsidP="00EE0CF2"/>
        </w:tc>
        <w:tc>
          <w:tcPr>
            <w:tcW w:w="360" w:type="dxa"/>
          </w:tcPr>
          <w:p w14:paraId="36AC6AEE" w14:textId="77777777" w:rsidR="00EE0CF2" w:rsidRDefault="0085191F" w:rsidP="00EE0CF2">
            <w:pPr>
              <w:pStyle w:val="TableText"/>
            </w:pPr>
            <w:hyperlink w:anchor="Indication_V2">
              <w:r w:rsidR="00EE0CF2">
                <w:rPr>
                  <w:rStyle w:val="HyperlinkText9pt"/>
                </w:rPr>
                <w:t>Indication (V2)</w:t>
              </w:r>
            </w:hyperlink>
            <w:r w:rsidR="00EE0CF2">
              <w:t xml:space="preserve"> (optional)</w:t>
            </w:r>
          </w:p>
          <w:p w14:paraId="0F8EFE5C" w14:textId="77777777" w:rsidR="00EE0CF2" w:rsidRDefault="0085191F" w:rsidP="00EE0CF2">
            <w:pPr>
              <w:pStyle w:val="TableText"/>
            </w:pPr>
            <w:hyperlink w:anchor="E_Medication_Information_V2">
              <w:r w:rsidR="00EE0CF2">
                <w:rPr>
                  <w:rStyle w:val="HyperlinkText9pt"/>
                </w:rPr>
                <w:t>Medication Information (V2)</w:t>
              </w:r>
            </w:hyperlink>
            <w:r w:rsidR="00EE0CF2">
              <w:t xml:space="preserve"> (required)</w:t>
            </w:r>
          </w:p>
          <w:p w14:paraId="7BC0D75A" w14:textId="77777777" w:rsidR="00EE0CF2" w:rsidRDefault="0085191F" w:rsidP="00EE0CF2">
            <w:pPr>
              <w:pStyle w:val="TableText"/>
            </w:pPr>
            <w:hyperlink w:anchor="E_Priority_Preference">
              <w:r w:rsidR="00EE0CF2">
                <w:rPr>
                  <w:rStyle w:val="HyperlinkText9pt"/>
                </w:rPr>
                <w:t>Priority Preference</w:t>
              </w:r>
            </w:hyperlink>
            <w:r w:rsidR="00EE0CF2">
              <w:t xml:space="preserve"> (optional)</w:t>
            </w:r>
          </w:p>
          <w:p w14:paraId="30127FEC" w14:textId="77777777" w:rsidR="00EE0CF2" w:rsidRDefault="0085191F" w:rsidP="00EE0CF2">
            <w:pPr>
              <w:pStyle w:val="TableText"/>
            </w:pPr>
            <w:hyperlink w:anchor="Instruction_V2">
              <w:r w:rsidR="00EE0CF2">
                <w:rPr>
                  <w:rStyle w:val="HyperlinkText9pt"/>
                </w:rPr>
                <w:t>Instruction (V2)</w:t>
              </w:r>
            </w:hyperlink>
            <w:r w:rsidR="00EE0CF2">
              <w:t xml:space="preserve"> (optional)</w:t>
            </w:r>
          </w:p>
          <w:p w14:paraId="50C24DAF" w14:textId="77777777" w:rsidR="00EE0CF2" w:rsidRDefault="0085191F" w:rsidP="00EE0CF2">
            <w:pPr>
              <w:pStyle w:val="TableText"/>
            </w:pPr>
            <w:hyperlink w:anchor="U_Author_Participation">
              <w:r w:rsidR="00EE0CF2">
                <w:rPr>
                  <w:rStyle w:val="HyperlinkText9pt"/>
                </w:rPr>
                <w:t>Author Participation</w:t>
              </w:r>
            </w:hyperlink>
            <w:r w:rsidR="00EE0CF2">
              <w:t xml:space="preserve"> (optional)</w:t>
            </w:r>
          </w:p>
          <w:p w14:paraId="492B2151" w14:textId="77777777" w:rsidR="00EE0CF2" w:rsidRDefault="0085191F" w:rsidP="00EE0CF2">
            <w:pPr>
              <w:pStyle w:val="TableText"/>
            </w:pPr>
            <w:hyperlink w:anchor="Precondition_for_Substance_Administrati">
              <w:r w:rsidR="00EE0CF2">
                <w:rPr>
                  <w:rStyle w:val="HyperlinkText9pt"/>
                </w:rPr>
                <w:t>Precondition for Substance Administration (V2)</w:t>
              </w:r>
            </w:hyperlink>
            <w:r w:rsidR="00EE0CF2">
              <w:t xml:space="preserve"> (optional)</w:t>
            </w:r>
          </w:p>
        </w:tc>
      </w:tr>
    </w:tbl>
    <w:p w14:paraId="149EF599" w14:textId="77777777" w:rsidR="00EE0CF2" w:rsidRDefault="00EE0CF2" w:rsidP="00EE0CF2">
      <w:pPr>
        <w:pStyle w:val="BodyText"/>
      </w:pPr>
    </w:p>
    <w:p w14:paraId="3140B23E" w14:textId="77777777" w:rsidR="00EE0CF2" w:rsidRDefault="00EE0CF2" w:rsidP="00EE0CF2">
      <w:r>
        <w:t>This template represents planned medication activities. The priority of the medication activity to the patient and provider is communicated through Priority Preference. The effectiveTime indicates the time when the medication activity is intended to take place. The authorTime indicates when the documentation of the plan occurred.</w:t>
      </w:r>
    </w:p>
    <w:p w14:paraId="23F30DB4" w14:textId="61D035EE" w:rsidR="00E016CA" w:rsidRDefault="00EE0CF2" w:rsidP="00372942">
      <w:pPr>
        <w:pStyle w:val="Caption"/>
        <w:keepNext w:val="0"/>
      </w:pPr>
      <w:bookmarkStart w:id="2257" w:name="_Toc78972867"/>
      <w:bookmarkStart w:id="2258" w:name="_Toc118244559"/>
      <w:r>
        <w:t xml:space="preserve">Table </w:t>
      </w:r>
      <w:r>
        <w:fldChar w:fldCharType="begin"/>
      </w:r>
      <w:r>
        <w:instrText>SEQ Table \* ARABIC</w:instrText>
      </w:r>
      <w:r>
        <w:fldChar w:fldCharType="separate"/>
      </w:r>
      <w:r w:rsidR="00A21BC2">
        <w:t>148</w:t>
      </w:r>
      <w:r>
        <w:fldChar w:fldCharType="end"/>
      </w:r>
      <w:r>
        <w:t>: Planned Medication Activity (V2) Constraints Overview</w:t>
      </w:r>
      <w:bookmarkEnd w:id="2257"/>
      <w:bookmarkEnd w:id="2258"/>
    </w:p>
    <w:p w14:paraId="5DC21F9C" w14:textId="7B4387B3" w:rsidR="00372942" w:rsidRDefault="00372942" w:rsidP="00372942">
      <w:pPr>
        <w:rPr>
          <w:lang w:eastAsia="zh-CN"/>
        </w:rPr>
      </w:pPr>
    </w:p>
    <w:p w14:paraId="667CA20D" w14:textId="4D88E347" w:rsidR="00EE0CF2" w:rsidRDefault="00EE0CF2" w:rsidP="00EE0CF2">
      <w:pPr>
        <w:pStyle w:val="BodyText"/>
      </w:pPr>
    </w:p>
    <w:p w14:paraId="1783EB7E" w14:textId="3AEE0C4D" w:rsidR="00E016CA" w:rsidRDefault="00E016CA" w:rsidP="00EE0CF2">
      <w:pPr>
        <w:pStyle w:val="BodyText"/>
      </w:pPr>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016CA" w14:paraId="68C9EFD1" w14:textId="77777777" w:rsidTr="00BB77D4">
        <w:trPr>
          <w:tblHeader/>
          <w:jc w:val="center"/>
        </w:trPr>
        <w:tc>
          <w:tcPr>
            <w:tcW w:w="0" w:type="dxa"/>
            <w:shd w:val="clear" w:color="auto" w:fill="E6E6E6"/>
            <w:noWrap/>
          </w:tcPr>
          <w:p w14:paraId="0A075A08" w14:textId="77777777" w:rsidR="00E016CA" w:rsidRDefault="00E016CA" w:rsidP="009049E1">
            <w:pPr>
              <w:pStyle w:val="TableHead"/>
            </w:pPr>
            <w:r>
              <w:lastRenderedPageBreak/>
              <w:t>XPath</w:t>
            </w:r>
          </w:p>
        </w:tc>
        <w:tc>
          <w:tcPr>
            <w:tcW w:w="720" w:type="dxa"/>
            <w:shd w:val="clear" w:color="auto" w:fill="E6E6E6"/>
            <w:noWrap/>
          </w:tcPr>
          <w:p w14:paraId="571591F0" w14:textId="77777777" w:rsidR="00E016CA" w:rsidRDefault="00E016CA" w:rsidP="009049E1">
            <w:pPr>
              <w:pStyle w:val="TableHead"/>
            </w:pPr>
            <w:r>
              <w:t>Card.</w:t>
            </w:r>
          </w:p>
        </w:tc>
        <w:tc>
          <w:tcPr>
            <w:tcW w:w="1152" w:type="dxa"/>
            <w:shd w:val="clear" w:color="auto" w:fill="E6E6E6"/>
            <w:noWrap/>
          </w:tcPr>
          <w:p w14:paraId="718C8465" w14:textId="77777777" w:rsidR="00E016CA" w:rsidRDefault="00E016CA" w:rsidP="009049E1">
            <w:pPr>
              <w:pStyle w:val="TableHead"/>
            </w:pPr>
            <w:r>
              <w:t>Verb</w:t>
            </w:r>
          </w:p>
        </w:tc>
        <w:tc>
          <w:tcPr>
            <w:tcW w:w="864" w:type="dxa"/>
            <w:shd w:val="clear" w:color="auto" w:fill="E6E6E6"/>
            <w:noWrap/>
          </w:tcPr>
          <w:p w14:paraId="36BFF939" w14:textId="77777777" w:rsidR="00E016CA" w:rsidRDefault="00E016CA" w:rsidP="009049E1">
            <w:pPr>
              <w:pStyle w:val="TableHead"/>
            </w:pPr>
            <w:r>
              <w:t>Data Type</w:t>
            </w:r>
          </w:p>
        </w:tc>
        <w:tc>
          <w:tcPr>
            <w:tcW w:w="864" w:type="dxa"/>
            <w:shd w:val="clear" w:color="auto" w:fill="E6E6E6"/>
            <w:noWrap/>
          </w:tcPr>
          <w:p w14:paraId="7DC8D426" w14:textId="77777777" w:rsidR="00E016CA" w:rsidRDefault="00E016CA" w:rsidP="009049E1">
            <w:pPr>
              <w:pStyle w:val="TableHead"/>
            </w:pPr>
            <w:r>
              <w:t>CONF#</w:t>
            </w:r>
          </w:p>
        </w:tc>
        <w:tc>
          <w:tcPr>
            <w:tcW w:w="864" w:type="dxa"/>
            <w:shd w:val="clear" w:color="auto" w:fill="E6E6E6"/>
            <w:noWrap/>
          </w:tcPr>
          <w:p w14:paraId="1C7FAAD8" w14:textId="77777777" w:rsidR="00E016CA" w:rsidRDefault="00E016CA" w:rsidP="009049E1">
            <w:pPr>
              <w:pStyle w:val="TableHead"/>
            </w:pPr>
            <w:r>
              <w:t>Value</w:t>
            </w:r>
          </w:p>
        </w:tc>
      </w:tr>
      <w:tr w:rsidR="00E016CA" w14:paraId="37A57F36" w14:textId="77777777" w:rsidTr="00BB77D4">
        <w:trPr>
          <w:jc w:val="center"/>
        </w:trPr>
        <w:tc>
          <w:tcPr>
            <w:tcW w:w="10160" w:type="dxa"/>
            <w:gridSpan w:val="6"/>
          </w:tcPr>
          <w:p w14:paraId="26020C7B" w14:textId="77777777" w:rsidR="00E016CA" w:rsidRDefault="00E016CA" w:rsidP="009049E1">
            <w:pPr>
              <w:pStyle w:val="TableText"/>
            </w:pPr>
            <w:r>
              <w:t>substanceAdministration (identifier: urn:hl7ii:2.16.840.1.113883.10.20.22.4.42:2014-06-09)</w:t>
            </w:r>
          </w:p>
        </w:tc>
      </w:tr>
      <w:tr w:rsidR="00E016CA" w14:paraId="3CCDA2B1" w14:textId="77777777" w:rsidTr="00BB77D4">
        <w:trPr>
          <w:jc w:val="center"/>
        </w:trPr>
        <w:tc>
          <w:tcPr>
            <w:tcW w:w="3345" w:type="dxa"/>
          </w:tcPr>
          <w:p w14:paraId="630DFAC1" w14:textId="77777777" w:rsidR="00E016CA" w:rsidRDefault="00E016CA" w:rsidP="009049E1">
            <w:pPr>
              <w:pStyle w:val="TableText"/>
            </w:pPr>
            <w:r>
              <w:tab/>
              <w:t>@classCode</w:t>
            </w:r>
          </w:p>
        </w:tc>
        <w:tc>
          <w:tcPr>
            <w:tcW w:w="720" w:type="dxa"/>
          </w:tcPr>
          <w:p w14:paraId="2A59AA89" w14:textId="77777777" w:rsidR="00E016CA" w:rsidRDefault="00E016CA" w:rsidP="009049E1">
            <w:pPr>
              <w:pStyle w:val="TableText"/>
            </w:pPr>
            <w:r>
              <w:t>1..1</w:t>
            </w:r>
          </w:p>
        </w:tc>
        <w:tc>
          <w:tcPr>
            <w:tcW w:w="1152" w:type="dxa"/>
          </w:tcPr>
          <w:p w14:paraId="4CF01D3D" w14:textId="77777777" w:rsidR="00E016CA" w:rsidRDefault="00E016CA" w:rsidP="009049E1">
            <w:pPr>
              <w:pStyle w:val="TableText"/>
            </w:pPr>
            <w:r>
              <w:t>SHALL</w:t>
            </w:r>
          </w:p>
        </w:tc>
        <w:tc>
          <w:tcPr>
            <w:tcW w:w="864" w:type="dxa"/>
          </w:tcPr>
          <w:p w14:paraId="329E9456" w14:textId="77777777" w:rsidR="00E016CA" w:rsidRDefault="00E016CA" w:rsidP="009049E1">
            <w:pPr>
              <w:pStyle w:val="TableText"/>
            </w:pPr>
          </w:p>
        </w:tc>
        <w:tc>
          <w:tcPr>
            <w:tcW w:w="1104" w:type="dxa"/>
          </w:tcPr>
          <w:p w14:paraId="08AD85A8" w14:textId="77777777" w:rsidR="00E016CA" w:rsidRDefault="0085191F" w:rsidP="009049E1">
            <w:pPr>
              <w:pStyle w:val="TableText"/>
            </w:pPr>
            <w:hyperlink w:anchor="C_1098-8572">
              <w:r w:rsidR="00E016CA">
                <w:rPr>
                  <w:rStyle w:val="HyperlinkText9pt"/>
                </w:rPr>
                <w:t>1098-8572</w:t>
              </w:r>
            </w:hyperlink>
          </w:p>
        </w:tc>
        <w:tc>
          <w:tcPr>
            <w:tcW w:w="2975" w:type="dxa"/>
          </w:tcPr>
          <w:p w14:paraId="03ED2C6A" w14:textId="77777777" w:rsidR="00E016CA" w:rsidRDefault="00E016CA" w:rsidP="009049E1">
            <w:pPr>
              <w:pStyle w:val="TableText"/>
            </w:pPr>
            <w:r>
              <w:t>urn:oid:2.16.840.1.113883.5.6 (HL7ActClass) = SBADM</w:t>
            </w:r>
          </w:p>
        </w:tc>
      </w:tr>
      <w:tr w:rsidR="00E016CA" w14:paraId="03818CEF" w14:textId="77777777" w:rsidTr="00BB77D4">
        <w:trPr>
          <w:jc w:val="center"/>
        </w:trPr>
        <w:tc>
          <w:tcPr>
            <w:tcW w:w="3345" w:type="dxa"/>
          </w:tcPr>
          <w:p w14:paraId="37E74561" w14:textId="77777777" w:rsidR="00E016CA" w:rsidRDefault="00E016CA" w:rsidP="009049E1">
            <w:pPr>
              <w:pStyle w:val="TableText"/>
            </w:pPr>
            <w:r>
              <w:tab/>
              <w:t>@moodCode</w:t>
            </w:r>
          </w:p>
        </w:tc>
        <w:tc>
          <w:tcPr>
            <w:tcW w:w="720" w:type="dxa"/>
          </w:tcPr>
          <w:p w14:paraId="3E5D755A" w14:textId="77777777" w:rsidR="00E016CA" w:rsidRDefault="00E016CA" w:rsidP="009049E1">
            <w:pPr>
              <w:pStyle w:val="TableText"/>
            </w:pPr>
            <w:r>
              <w:t>1..1</w:t>
            </w:r>
          </w:p>
        </w:tc>
        <w:tc>
          <w:tcPr>
            <w:tcW w:w="1152" w:type="dxa"/>
          </w:tcPr>
          <w:p w14:paraId="226BD2BE" w14:textId="77777777" w:rsidR="00E016CA" w:rsidRDefault="00E016CA" w:rsidP="009049E1">
            <w:pPr>
              <w:pStyle w:val="TableText"/>
            </w:pPr>
            <w:r>
              <w:t>SHALL</w:t>
            </w:r>
          </w:p>
        </w:tc>
        <w:tc>
          <w:tcPr>
            <w:tcW w:w="864" w:type="dxa"/>
          </w:tcPr>
          <w:p w14:paraId="1D807CB8" w14:textId="77777777" w:rsidR="00E016CA" w:rsidRDefault="00E016CA" w:rsidP="009049E1">
            <w:pPr>
              <w:pStyle w:val="TableText"/>
            </w:pPr>
          </w:p>
        </w:tc>
        <w:tc>
          <w:tcPr>
            <w:tcW w:w="1104" w:type="dxa"/>
          </w:tcPr>
          <w:p w14:paraId="653D7370" w14:textId="77777777" w:rsidR="00E016CA" w:rsidRDefault="0085191F" w:rsidP="009049E1">
            <w:pPr>
              <w:pStyle w:val="TableText"/>
            </w:pPr>
            <w:hyperlink w:anchor="C_1098-8573">
              <w:r w:rsidR="00E016CA">
                <w:rPr>
                  <w:rStyle w:val="HyperlinkText9pt"/>
                </w:rPr>
                <w:t>1098-8573</w:t>
              </w:r>
            </w:hyperlink>
          </w:p>
        </w:tc>
        <w:tc>
          <w:tcPr>
            <w:tcW w:w="2975" w:type="dxa"/>
          </w:tcPr>
          <w:p w14:paraId="01826C4E" w14:textId="77777777" w:rsidR="00E016CA" w:rsidRDefault="00E016CA" w:rsidP="009049E1">
            <w:pPr>
              <w:pStyle w:val="TableText"/>
            </w:pPr>
            <w:r>
              <w:t>urn:oid:2.16.840.1.113883.11.20.9.24 (Planned moodCode (SubstanceAdministration/Supply))</w:t>
            </w:r>
          </w:p>
        </w:tc>
      </w:tr>
      <w:tr w:rsidR="00E016CA" w14:paraId="3325075E" w14:textId="77777777" w:rsidTr="00BB77D4">
        <w:trPr>
          <w:jc w:val="center"/>
        </w:trPr>
        <w:tc>
          <w:tcPr>
            <w:tcW w:w="3345" w:type="dxa"/>
          </w:tcPr>
          <w:p w14:paraId="1C0860D4" w14:textId="77777777" w:rsidR="00E016CA" w:rsidRDefault="00E016CA" w:rsidP="009049E1">
            <w:pPr>
              <w:pStyle w:val="TableText"/>
            </w:pPr>
            <w:r>
              <w:tab/>
              <w:t>templateId</w:t>
            </w:r>
          </w:p>
        </w:tc>
        <w:tc>
          <w:tcPr>
            <w:tcW w:w="720" w:type="dxa"/>
          </w:tcPr>
          <w:p w14:paraId="0877663D" w14:textId="77777777" w:rsidR="00E016CA" w:rsidRDefault="00E016CA" w:rsidP="009049E1">
            <w:pPr>
              <w:pStyle w:val="TableText"/>
            </w:pPr>
            <w:r>
              <w:t>1..1</w:t>
            </w:r>
          </w:p>
        </w:tc>
        <w:tc>
          <w:tcPr>
            <w:tcW w:w="1152" w:type="dxa"/>
          </w:tcPr>
          <w:p w14:paraId="6799F5B5" w14:textId="77777777" w:rsidR="00E016CA" w:rsidRDefault="00E016CA" w:rsidP="009049E1">
            <w:pPr>
              <w:pStyle w:val="TableText"/>
            </w:pPr>
            <w:r>
              <w:t>SHALL</w:t>
            </w:r>
          </w:p>
        </w:tc>
        <w:tc>
          <w:tcPr>
            <w:tcW w:w="864" w:type="dxa"/>
          </w:tcPr>
          <w:p w14:paraId="18740426" w14:textId="77777777" w:rsidR="00E016CA" w:rsidRDefault="00E016CA" w:rsidP="009049E1">
            <w:pPr>
              <w:pStyle w:val="TableText"/>
            </w:pPr>
          </w:p>
        </w:tc>
        <w:tc>
          <w:tcPr>
            <w:tcW w:w="1104" w:type="dxa"/>
          </w:tcPr>
          <w:p w14:paraId="35CFEA71" w14:textId="77777777" w:rsidR="00E016CA" w:rsidRDefault="0085191F" w:rsidP="009049E1">
            <w:pPr>
              <w:pStyle w:val="TableText"/>
            </w:pPr>
            <w:hyperlink w:anchor="C_1098-30465">
              <w:r w:rsidR="00E016CA">
                <w:rPr>
                  <w:rStyle w:val="HyperlinkText9pt"/>
                </w:rPr>
                <w:t>1098-30465</w:t>
              </w:r>
            </w:hyperlink>
          </w:p>
        </w:tc>
        <w:tc>
          <w:tcPr>
            <w:tcW w:w="2975" w:type="dxa"/>
          </w:tcPr>
          <w:p w14:paraId="0461B337" w14:textId="77777777" w:rsidR="00E016CA" w:rsidRDefault="00E016CA" w:rsidP="009049E1">
            <w:pPr>
              <w:pStyle w:val="TableText"/>
            </w:pPr>
          </w:p>
        </w:tc>
      </w:tr>
      <w:tr w:rsidR="00E016CA" w14:paraId="455415B3" w14:textId="77777777" w:rsidTr="00BB77D4">
        <w:trPr>
          <w:jc w:val="center"/>
        </w:trPr>
        <w:tc>
          <w:tcPr>
            <w:tcW w:w="3345" w:type="dxa"/>
          </w:tcPr>
          <w:p w14:paraId="2E987871" w14:textId="77777777" w:rsidR="00E016CA" w:rsidRDefault="00E016CA" w:rsidP="009049E1">
            <w:pPr>
              <w:pStyle w:val="TableText"/>
            </w:pPr>
            <w:r>
              <w:tab/>
            </w:r>
            <w:r>
              <w:tab/>
              <w:t>@root</w:t>
            </w:r>
          </w:p>
        </w:tc>
        <w:tc>
          <w:tcPr>
            <w:tcW w:w="720" w:type="dxa"/>
          </w:tcPr>
          <w:p w14:paraId="2A5151FB" w14:textId="77777777" w:rsidR="00E016CA" w:rsidRDefault="00E016CA" w:rsidP="009049E1">
            <w:pPr>
              <w:pStyle w:val="TableText"/>
            </w:pPr>
            <w:r>
              <w:t>1..1</w:t>
            </w:r>
          </w:p>
        </w:tc>
        <w:tc>
          <w:tcPr>
            <w:tcW w:w="1152" w:type="dxa"/>
          </w:tcPr>
          <w:p w14:paraId="0CC2D63D" w14:textId="77777777" w:rsidR="00E016CA" w:rsidRDefault="00E016CA" w:rsidP="009049E1">
            <w:pPr>
              <w:pStyle w:val="TableText"/>
            </w:pPr>
            <w:r>
              <w:t>SHALL</w:t>
            </w:r>
          </w:p>
        </w:tc>
        <w:tc>
          <w:tcPr>
            <w:tcW w:w="864" w:type="dxa"/>
          </w:tcPr>
          <w:p w14:paraId="29A1A3A6" w14:textId="77777777" w:rsidR="00E016CA" w:rsidRDefault="00E016CA" w:rsidP="009049E1">
            <w:pPr>
              <w:pStyle w:val="TableText"/>
            </w:pPr>
          </w:p>
        </w:tc>
        <w:tc>
          <w:tcPr>
            <w:tcW w:w="1104" w:type="dxa"/>
          </w:tcPr>
          <w:p w14:paraId="390FE7B4" w14:textId="77777777" w:rsidR="00E016CA" w:rsidRDefault="0085191F" w:rsidP="009049E1">
            <w:pPr>
              <w:pStyle w:val="TableText"/>
            </w:pPr>
            <w:hyperlink w:anchor="C_1098-30466">
              <w:r w:rsidR="00E016CA">
                <w:rPr>
                  <w:rStyle w:val="HyperlinkText9pt"/>
                </w:rPr>
                <w:t>1098-30466</w:t>
              </w:r>
            </w:hyperlink>
          </w:p>
        </w:tc>
        <w:tc>
          <w:tcPr>
            <w:tcW w:w="2975" w:type="dxa"/>
          </w:tcPr>
          <w:p w14:paraId="3238BA69" w14:textId="77777777" w:rsidR="00E016CA" w:rsidRDefault="00E016CA" w:rsidP="009049E1">
            <w:pPr>
              <w:pStyle w:val="TableText"/>
            </w:pPr>
            <w:r>
              <w:t>2.16.840.1.113883.10.20.22.4.42</w:t>
            </w:r>
          </w:p>
        </w:tc>
      </w:tr>
      <w:tr w:rsidR="00E016CA" w14:paraId="513D67D7" w14:textId="77777777" w:rsidTr="00BB77D4">
        <w:trPr>
          <w:jc w:val="center"/>
        </w:trPr>
        <w:tc>
          <w:tcPr>
            <w:tcW w:w="3345" w:type="dxa"/>
          </w:tcPr>
          <w:p w14:paraId="45D15FC6" w14:textId="77777777" w:rsidR="00E016CA" w:rsidRDefault="00E016CA" w:rsidP="009049E1">
            <w:pPr>
              <w:pStyle w:val="TableText"/>
            </w:pPr>
            <w:r>
              <w:tab/>
            </w:r>
            <w:r>
              <w:tab/>
              <w:t>@extension</w:t>
            </w:r>
          </w:p>
        </w:tc>
        <w:tc>
          <w:tcPr>
            <w:tcW w:w="720" w:type="dxa"/>
          </w:tcPr>
          <w:p w14:paraId="0C54106A" w14:textId="77777777" w:rsidR="00E016CA" w:rsidRDefault="00E016CA" w:rsidP="009049E1">
            <w:pPr>
              <w:pStyle w:val="TableText"/>
            </w:pPr>
            <w:r>
              <w:t>1..1</w:t>
            </w:r>
          </w:p>
        </w:tc>
        <w:tc>
          <w:tcPr>
            <w:tcW w:w="1152" w:type="dxa"/>
          </w:tcPr>
          <w:p w14:paraId="1006720D" w14:textId="77777777" w:rsidR="00E016CA" w:rsidRDefault="00E016CA" w:rsidP="009049E1">
            <w:pPr>
              <w:pStyle w:val="TableText"/>
            </w:pPr>
            <w:r>
              <w:t>SHALL</w:t>
            </w:r>
          </w:p>
        </w:tc>
        <w:tc>
          <w:tcPr>
            <w:tcW w:w="864" w:type="dxa"/>
          </w:tcPr>
          <w:p w14:paraId="62521165" w14:textId="77777777" w:rsidR="00E016CA" w:rsidRDefault="00E016CA" w:rsidP="009049E1">
            <w:pPr>
              <w:pStyle w:val="TableText"/>
            </w:pPr>
          </w:p>
        </w:tc>
        <w:tc>
          <w:tcPr>
            <w:tcW w:w="1104" w:type="dxa"/>
          </w:tcPr>
          <w:p w14:paraId="01724422" w14:textId="77777777" w:rsidR="00E016CA" w:rsidRDefault="0085191F" w:rsidP="009049E1">
            <w:pPr>
              <w:pStyle w:val="TableText"/>
            </w:pPr>
            <w:hyperlink w:anchor="C_1098-32557">
              <w:r w:rsidR="00E016CA">
                <w:rPr>
                  <w:rStyle w:val="HyperlinkText9pt"/>
                </w:rPr>
                <w:t>1098-32557</w:t>
              </w:r>
            </w:hyperlink>
          </w:p>
        </w:tc>
        <w:tc>
          <w:tcPr>
            <w:tcW w:w="2975" w:type="dxa"/>
          </w:tcPr>
          <w:p w14:paraId="17AC8A2C" w14:textId="77777777" w:rsidR="00E016CA" w:rsidRDefault="00E016CA" w:rsidP="009049E1">
            <w:pPr>
              <w:pStyle w:val="TableText"/>
            </w:pPr>
            <w:r>
              <w:t>2014-06-09</w:t>
            </w:r>
          </w:p>
        </w:tc>
      </w:tr>
      <w:tr w:rsidR="00E016CA" w14:paraId="0D4E4205" w14:textId="77777777" w:rsidTr="00BB77D4">
        <w:trPr>
          <w:jc w:val="center"/>
        </w:trPr>
        <w:tc>
          <w:tcPr>
            <w:tcW w:w="3345" w:type="dxa"/>
          </w:tcPr>
          <w:p w14:paraId="3BC58EBE" w14:textId="77777777" w:rsidR="00E016CA" w:rsidRDefault="00E016CA" w:rsidP="009049E1">
            <w:pPr>
              <w:pStyle w:val="TableText"/>
            </w:pPr>
            <w:r>
              <w:tab/>
              <w:t>id</w:t>
            </w:r>
          </w:p>
        </w:tc>
        <w:tc>
          <w:tcPr>
            <w:tcW w:w="720" w:type="dxa"/>
          </w:tcPr>
          <w:p w14:paraId="2501D2E9" w14:textId="77777777" w:rsidR="00E016CA" w:rsidRDefault="00E016CA" w:rsidP="009049E1">
            <w:pPr>
              <w:pStyle w:val="TableText"/>
            </w:pPr>
            <w:r>
              <w:t>1..*</w:t>
            </w:r>
          </w:p>
        </w:tc>
        <w:tc>
          <w:tcPr>
            <w:tcW w:w="1152" w:type="dxa"/>
          </w:tcPr>
          <w:p w14:paraId="5204FDD9" w14:textId="77777777" w:rsidR="00E016CA" w:rsidRDefault="00E016CA" w:rsidP="009049E1">
            <w:pPr>
              <w:pStyle w:val="TableText"/>
            </w:pPr>
            <w:r>
              <w:t>SHALL</w:t>
            </w:r>
          </w:p>
        </w:tc>
        <w:tc>
          <w:tcPr>
            <w:tcW w:w="864" w:type="dxa"/>
          </w:tcPr>
          <w:p w14:paraId="248B596E" w14:textId="77777777" w:rsidR="00E016CA" w:rsidRDefault="00E016CA" w:rsidP="009049E1">
            <w:pPr>
              <w:pStyle w:val="TableText"/>
            </w:pPr>
          </w:p>
        </w:tc>
        <w:tc>
          <w:tcPr>
            <w:tcW w:w="1104" w:type="dxa"/>
          </w:tcPr>
          <w:p w14:paraId="10F2A482" w14:textId="77777777" w:rsidR="00E016CA" w:rsidRDefault="0085191F" w:rsidP="009049E1">
            <w:pPr>
              <w:pStyle w:val="TableText"/>
            </w:pPr>
            <w:hyperlink w:anchor="C_1098-8575">
              <w:r w:rsidR="00E016CA">
                <w:rPr>
                  <w:rStyle w:val="HyperlinkText9pt"/>
                </w:rPr>
                <w:t>1098-8575</w:t>
              </w:r>
            </w:hyperlink>
          </w:p>
        </w:tc>
        <w:tc>
          <w:tcPr>
            <w:tcW w:w="2975" w:type="dxa"/>
          </w:tcPr>
          <w:p w14:paraId="479DD702" w14:textId="77777777" w:rsidR="00E016CA" w:rsidRDefault="00E016CA" w:rsidP="009049E1">
            <w:pPr>
              <w:pStyle w:val="TableText"/>
            </w:pPr>
          </w:p>
        </w:tc>
      </w:tr>
      <w:tr w:rsidR="00E016CA" w14:paraId="5B755AD6" w14:textId="77777777" w:rsidTr="00BB77D4">
        <w:trPr>
          <w:jc w:val="center"/>
        </w:trPr>
        <w:tc>
          <w:tcPr>
            <w:tcW w:w="3345" w:type="dxa"/>
          </w:tcPr>
          <w:p w14:paraId="0E476893" w14:textId="77777777" w:rsidR="00E016CA" w:rsidRDefault="00E016CA" w:rsidP="009049E1">
            <w:pPr>
              <w:pStyle w:val="TableText"/>
            </w:pPr>
            <w:r>
              <w:tab/>
              <w:t>statusCode</w:t>
            </w:r>
          </w:p>
        </w:tc>
        <w:tc>
          <w:tcPr>
            <w:tcW w:w="720" w:type="dxa"/>
          </w:tcPr>
          <w:p w14:paraId="64839010" w14:textId="77777777" w:rsidR="00E016CA" w:rsidRDefault="00E016CA" w:rsidP="009049E1">
            <w:pPr>
              <w:pStyle w:val="TableText"/>
            </w:pPr>
            <w:r>
              <w:t>1..1</w:t>
            </w:r>
          </w:p>
        </w:tc>
        <w:tc>
          <w:tcPr>
            <w:tcW w:w="1152" w:type="dxa"/>
          </w:tcPr>
          <w:p w14:paraId="263AACA7" w14:textId="77777777" w:rsidR="00E016CA" w:rsidRDefault="00E016CA" w:rsidP="009049E1">
            <w:pPr>
              <w:pStyle w:val="TableText"/>
            </w:pPr>
            <w:r>
              <w:t>SHALL</w:t>
            </w:r>
          </w:p>
        </w:tc>
        <w:tc>
          <w:tcPr>
            <w:tcW w:w="864" w:type="dxa"/>
          </w:tcPr>
          <w:p w14:paraId="33FE394B" w14:textId="77777777" w:rsidR="00E016CA" w:rsidRDefault="00E016CA" w:rsidP="009049E1">
            <w:pPr>
              <w:pStyle w:val="TableText"/>
            </w:pPr>
          </w:p>
        </w:tc>
        <w:tc>
          <w:tcPr>
            <w:tcW w:w="1104" w:type="dxa"/>
          </w:tcPr>
          <w:p w14:paraId="3AE8B5AF" w14:textId="77777777" w:rsidR="00E016CA" w:rsidRDefault="0085191F" w:rsidP="009049E1">
            <w:pPr>
              <w:pStyle w:val="TableText"/>
            </w:pPr>
            <w:hyperlink w:anchor="C_1098-32087">
              <w:r w:rsidR="00E016CA">
                <w:rPr>
                  <w:rStyle w:val="HyperlinkText9pt"/>
                </w:rPr>
                <w:t>1098-32087</w:t>
              </w:r>
            </w:hyperlink>
          </w:p>
        </w:tc>
        <w:tc>
          <w:tcPr>
            <w:tcW w:w="2975" w:type="dxa"/>
          </w:tcPr>
          <w:p w14:paraId="0C8EC056" w14:textId="77777777" w:rsidR="00E016CA" w:rsidRDefault="00E016CA" w:rsidP="009049E1">
            <w:pPr>
              <w:pStyle w:val="TableText"/>
            </w:pPr>
          </w:p>
        </w:tc>
      </w:tr>
      <w:tr w:rsidR="00E016CA" w14:paraId="04B13946" w14:textId="77777777" w:rsidTr="00BB77D4">
        <w:trPr>
          <w:jc w:val="center"/>
        </w:trPr>
        <w:tc>
          <w:tcPr>
            <w:tcW w:w="3345" w:type="dxa"/>
          </w:tcPr>
          <w:p w14:paraId="402ABB67" w14:textId="77777777" w:rsidR="00E016CA" w:rsidRDefault="00E016CA" w:rsidP="009049E1">
            <w:pPr>
              <w:pStyle w:val="TableText"/>
            </w:pPr>
            <w:r>
              <w:tab/>
            </w:r>
            <w:r>
              <w:tab/>
              <w:t>@code</w:t>
            </w:r>
          </w:p>
        </w:tc>
        <w:tc>
          <w:tcPr>
            <w:tcW w:w="720" w:type="dxa"/>
          </w:tcPr>
          <w:p w14:paraId="42643B54" w14:textId="77777777" w:rsidR="00E016CA" w:rsidRDefault="00E016CA" w:rsidP="009049E1">
            <w:pPr>
              <w:pStyle w:val="TableText"/>
            </w:pPr>
            <w:r>
              <w:t>1..1</w:t>
            </w:r>
          </w:p>
        </w:tc>
        <w:tc>
          <w:tcPr>
            <w:tcW w:w="1152" w:type="dxa"/>
          </w:tcPr>
          <w:p w14:paraId="1A44E859" w14:textId="77777777" w:rsidR="00E016CA" w:rsidRDefault="00E016CA" w:rsidP="009049E1">
            <w:pPr>
              <w:pStyle w:val="TableText"/>
            </w:pPr>
            <w:r>
              <w:t>SHALL</w:t>
            </w:r>
          </w:p>
        </w:tc>
        <w:tc>
          <w:tcPr>
            <w:tcW w:w="864" w:type="dxa"/>
          </w:tcPr>
          <w:p w14:paraId="60926836" w14:textId="77777777" w:rsidR="00E016CA" w:rsidRDefault="00E016CA" w:rsidP="009049E1">
            <w:pPr>
              <w:pStyle w:val="TableText"/>
            </w:pPr>
          </w:p>
        </w:tc>
        <w:tc>
          <w:tcPr>
            <w:tcW w:w="1104" w:type="dxa"/>
          </w:tcPr>
          <w:p w14:paraId="6BB4BD33" w14:textId="77777777" w:rsidR="00E016CA" w:rsidRDefault="0085191F" w:rsidP="009049E1">
            <w:pPr>
              <w:pStyle w:val="TableText"/>
            </w:pPr>
            <w:hyperlink w:anchor="C_1098-32088">
              <w:r w:rsidR="00E016CA">
                <w:rPr>
                  <w:rStyle w:val="HyperlinkText9pt"/>
                </w:rPr>
                <w:t>1098-32088</w:t>
              </w:r>
            </w:hyperlink>
          </w:p>
        </w:tc>
        <w:tc>
          <w:tcPr>
            <w:tcW w:w="2975" w:type="dxa"/>
          </w:tcPr>
          <w:p w14:paraId="0FCB48B6" w14:textId="77777777" w:rsidR="00E016CA" w:rsidRDefault="00E016CA" w:rsidP="009049E1">
            <w:pPr>
              <w:pStyle w:val="TableText"/>
            </w:pPr>
            <w:r>
              <w:t>urn:oid:2.16.840.1.113883.5.14 (HL7ActStatus) = active</w:t>
            </w:r>
          </w:p>
        </w:tc>
      </w:tr>
      <w:tr w:rsidR="00E016CA" w14:paraId="312F4A94" w14:textId="77777777" w:rsidTr="00BB77D4">
        <w:trPr>
          <w:jc w:val="center"/>
        </w:trPr>
        <w:tc>
          <w:tcPr>
            <w:tcW w:w="3345" w:type="dxa"/>
          </w:tcPr>
          <w:p w14:paraId="1DEEED07" w14:textId="77777777" w:rsidR="00E016CA" w:rsidRDefault="00E016CA" w:rsidP="009049E1">
            <w:pPr>
              <w:pStyle w:val="TableText"/>
            </w:pPr>
            <w:r>
              <w:tab/>
              <w:t>effectiveTime</w:t>
            </w:r>
          </w:p>
        </w:tc>
        <w:tc>
          <w:tcPr>
            <w:tcW w:w="720" w:type="dxa"/>
          </w:tcPr>
          <w:p w14:paraId="7207DAAA" w14:textId="77777777" w:rsidR="00E016CA" w:rsidRDefault="00E016CA" w:rsidP="009049E1">
            <w:pPr>
              <w:pStyle w:val="TableText"/>
            </w:pPr>
            <w:r>
              <w:t>1..1</w:t>
            </w:r>
          </w:p>
        </w:tc>
        <w:tc>
          <w:tcPr>
            <w:tcW w:w="1152" w:type="dxa"/>
          </w:tcPr>
          <w:p w14:paraId="325CA3A5" w14:textId="77777777" w:rsidR="00E016CA" w:rsidRDefault="00E016CA" w:rsidP="009049E1">
            <w:pPr>
              <w:pStyle w:val="TableText"/>
            </w:pPr>
            <w:r>
              <w:t>SHALL</w:t>
            </w:r>
          </w:p>
        </w:tc>
        <w:tc>
          <w:tcPr>
            <w:tcW w:w="864" w:type="dxa"/>
          </w:tcPr>
          <w:p w14:paraId="26FEBC65" w14:textId="77777777" w:rsidR="00E016CA" w:rsidRDefault="00E016CA" w:rsidP="009049E1">
            <w:pPr>
              <w:pStyle w:val="TableText"/>
            </w:pPr>
            <w:r>
              <w:t>IVL_TS</w:t>
            </w:r>
          </w:p>
        </w:tc>
        <w:tc>
          <w:tcPr>
            <w:tcW w:w="1104" w:type="dxa"/>
          </w:tcPr>
          <w:p w14:paraId="158E4529" w14:textId="77777777" w:rsidR="00E016CA" w:rsidRDefault="0085191F" w:rsidP="009049E1">
            <w:pPr>
              <w:pStyle w:val="TableText"/>
            </w:pPr>
            <w:hyperlink w:anchor="C_1098-30468">
              <w:r w:rsidR="00E016CA">
                <w:rPr>
                  <w:rStyle w:val="HyperlinkText9pt"/>
                </w:rPr>
                <w:t>1098-30468</w:t>
              </w:r>
            </w:hyperlink>
          </w:p>
        </w:tc>
        <w:tc>
          <w:tcPr>
            <w:tcW w:w="2975" w:type="dxa"/>
          </w:tcPr>
          <w:p w14:paraId="0E0000E7" w14:textId="77777777" w:rsidR="00E016CA" w:rsidRDefault="00E016CA" w:rsidP="009049E1">
            <w:pPr>
              <w:pStyle w:val="TableText"/>
            </w:pPr>
          </w:p>
        </w:tc>
      </w:tr>
      <w:tr w:rsidR="00E016CA" w14:paraId="3B1F3C6D" w14:textId="77777777" w:rsidTr="00BB77D4">
        <w:trPr>
          <w:jc w:val="center"/>
        </w:trPr>
        <w:tc>
          <w:tcPr>
            <w:tcW w:w="3345" w:type="dxa"/>
          </w:tcPr>
          <w:p w14:paraId="7E4CCD21" w14:textId="77777777" w:rsidR="00E016CA" w:rsidRDefault="00E016CA" w:rsidP="009049E1">
            <w:pPr>
              <w:pStyle w:val="TableText"/>
            </w:pPr>
            <w:r>
              <w:tab/>
            </w:r>
            <w:r>
              <w:tab/>
              <w:t>@value</w:t>
            </w:r>
          </w:p>
        </w:tc>
        <w:tc>
          <w:tcPr>
            <w:tcW w:w="720" w:type="dxa"/>
          </w:tcPr>
          <w:p w14:paraId="6366621F" w14:textId="77777777" w:rsidR="00E016CA" w:rsidRDefault="00E016CA" w:rsidP="009049E1">
            <w:pPr>
              <w:pStyle w:val="TableText"/>
            </w:pPr>
            <w:r>
              <w:t>0..1</w:t>
            </w:r>
          </w:p>
        </w:tc>
        <w:tc>
          <w:tcPr>
            <w:tcW w:w="1152" w:type="dxa"/>
          </w:tcPr>
          <w:p w14:paraId="69CF3845" w14:textId="77777777" w:rsidR="00E016CA" w:rsidRDefault="00E016CA" w:rsidP="009049E1">
            <w:pPr>
              <w:pStyle w:val="TableText"/>
            </w:pPr>
            <w:r>
              <w:t>SHOULD</w:t>
            </w:r>
          </w:p>
        </w:tc>
        <w:tc>
          <w:tcPr>
            <w:tcW w:w="864" w:type="dxa"/>
          </w:tcPr>
          <w:p w14:paraId="4DAE9651" w14:textId="77777777" w:rsidR="00E016CA" w:rsidRDefault="00E016CA" w:rsidP="009049E1">
            <w:pPr>
              <w:pStyle w:val="TableText"/>
            </w:pPr>
          </w:p>
        </w:tc>
        <w:tc>
          <w:tcPr>
            <w:tcW w:w="1104" w:type="dxa"/>
          </w:tcPr>
          <w:p w14:paraId="3DC986CE" w14:textId="77777777" w:rsidR="00E016CA" w:rsidRDefault="0085191F" w:rsidP="009049E1">
            <w:pPr>
              <w:pStyle w:val="TableText"/>
            </w:pPr>
            <w:hyperlink w:anchor="C_1098-32944">
              <w:r w:rsidR="00E016CA">
                <w:rPr>
                  <w:rStyle w:val="HyperlinkText9pt"/>
                </w:rPr>
                <w:t>1098-32944</w:t>
              </w:r>
            </w:hyperlink>
          </w:p>
        </w:tc>
        <w:tc>
          <w:tcPr>
            <w:tcW w:w="2975" w:type="dxa"/>
          </w:tcPr>
          <w:p w14:paraId="77455D75" w14:textId="77777777" w:rsidR="00E016CA" w:rsidRDefault="00E016CA" w:rsidP="009049E1">
            <w:pPr>
              <w:pStyle w:val="TableText"/>
            </w:pPr>
          </w:p>
        </w:tc>
      </w:tr>
      <w:tr w:rsidR="00E016CA" w14:paraId="6AE9A63F" w14:textId="77777777" w:rsidTr="00BB77D4">
        <w:trPr>
          <w:jc w:val="center"/>
        </w:trPr>
        <w:tc>
          <w:tcPr>
            <w:tcW w:w="3345" w:type="dxa"/>
          </w:tcPr>
          <w:p w14:paraId="385E033B" w14:textId="77777777" w:rsidR="00E016CA" w:rsidRDefault="00E016CA" w:rsidP="009049E1">
            <w:pPr>
              <w:pStyle w:val="TableText"/>
            </w:pPr>
            <w:r>
              <w:tab/>
            </w:r>
            <w:r>
              <w:tab/>
              <w:t>low</w:t>
            </w:r>
          </w:p>
        </w:tc>
        <w:tc>
          <w:tcPr>
            <w:tcW w:w="720" w:type="dxa"/>
          </w:tcPr>
          <w:p w14:paraId="09AEBBEA" w14:textId="77777777" w:rsidR="00E016CA" w:rsidRDefault="00E016CA" w:rsidP="009049E1">
            <w:pPr>
              <w:pStyle w:val="TableText"/>
            </w:pPr>
            <w:r>
              <w:t>0..1</w:t>
            </w:r>
          </w:p>
        </w:tc>
        <w:tc>
          <w:tcPr>
            <w:tcW w:w="1152" w:type="dxa"/>
          </w:tcPr>
          <w:p w14:paraId="0F6BAC72" w14:textId="77777777" w:rsidR="00E016CA" w:rsidRDefault="00E016CA" w:rsidP="009049E1">
            <w:pPr>
              <w:pStyle w:val="TableText"/>
            </w:pPr>
            <w:r>
              <w:t>SHOULD</w:t>
            </w:r>
          </w:p>
        </w:tc>
        <w:tc>
          <w:tcPr>
            <w:tcW w:w="864" w:type="dxa"/>
          </w:tcPr>
          <w:p w14:paraId="30C339E0" w14:textId="77777777" w:rsidR="00E016CA" w:rsidRDefault="00E016CA" w:rsidP="009049E1">
            <w:pPr>
              <w:pStyle w:val="TableText"/>
            </w:pPr>
          </w:p>
        </w:tc>
        <w:tc>
          <w:tcPr>
            <w:tcW w:w="1104" w:type="dxa"/>
          </w:tcPr>
          <w:p w14:paraId="4C902383" w14:textId="77777777" w:rsidR="00E016CA" w:rsidRDefault="0085191F" w:rsidP="009049E1">
            <w:pPr>
              <w:pStyle w:val="TableText"/>
            </w:pPr>
            <w:hyperlink w:anchor="C_1098-32948">
              <w:r w:rsidR="00E016CA">
                <w:rPr>
                  <w:rStyle w:val="HyperlinkText9pt"/>
                </w:rPr>
                <w:t>1098-32948</w:t>
              </w:r>
            </w:hyperlink>
          </w:p>
        </w:tc>
        <w:tc>
          <w:tcPr>
            <w:tcW w:w="2975" w:type="dxa"/>
          </w:tcPr>
          <w:p w14:paraId="50AF29F6" w14:textId="77777777" w:rsidR="00E016CA" w:rsidRDefault="00E016CA" w:rsidP="009049E1">
            <w:pPr>
              <w:pStyle w:val="TableText"/>
            </w:pPr>
          </w:p>
        </w:tc>
      </w:tr>
      <w:tr w:rsidR="00E016CA" w14:paraId="1802DC87" w14:textId="77777777" w:rsidTr="00BB77D4">
        <w:trPr>
          <w:jc w:val="center"/>
        </w:trPr>
        <w:tc>
          <w:tcPr>
            <w:tcW w:w="3345" w:type="dxa"/>
          </w:tcPr>
          <w:p w14:paraId="209B9D99" w14:textId="77777777" w:rsidR="00E016CA" w:rsidRDefault="00E016CA" w:rsidP="009049E1">
            <w:pPr>
              <w:pStyle w:val="TableText"/>
            </w:pPr>
            <w:r>
              <w:tab/>
            </w:r>
            <w:r>
              <w:tab/>
              <w:t>high</w:t>
            </w:r>
          </w:p>
        </w:tc>
        <w:tc>
          <w:tcPr>
            <w:tcW w:w="720" w:type="dxa"/>
          </w:tcPr>
          <w:p w14:paraId="0CF9C0D7" w14:textId="77777777" w:rsidR="00E016CA" w:rsidRDefault="00E016CA" w:rsidP="009049E1">
            <w:pPr>
              <w:pStyle w:val="TableText"/>
            </w:pPr>
            <w:r>
              <w:t>0..1</w:t>
            </w:r>
          </w:p>
        </w:tc>
        <w:tc>
          <w:tcPr>
            <w:tcW w:w="1152" w:type="dxa"/>
          </w:tcPr>
          <w:p w14:paraId="6467ABCE" w14:textId="77777777" w:rsidR="00E016CA" w:rsidRDefault="00E016CA" w:rsidP="009049E1">
            <w:pPr>
              <w:pStyle w:val="TableText"/>
            </w:pPr>
            <w:r>
              <w:t>MAY</w:t>
            </w:r>
          </w:p>
        </w:tc>
        <w:tc>
          <w:tcPr>
            <w:tcW w:w="864" w:type="dxa"/>
          </w:tcPr>
          <w:p w14:paraId="7836E469" w14:textId="77777777" w:rsidR="00E016CA" w:rsidRDefault="00E016CA" w:rsidP="009049E1">
            <w:pPr>
              <w:pStyle w:val="TableText"/>
            </w:pPr>
          </w:p>
        </w:tc>
        <w:tc>
          <w:tcPr>
            <w:tcW w:w="1104" w:type="dxa"/>
          </w:tcPr>
          <w:p w14:paraId="6CE58388" w14:textId="77777777" w:rsidR="00E016CA" w:rsidRDefault="0085191F" w:rsidP="009049E1">
            <w:pPr>
              <w:pStyle w:val="TableText"/>
            </w:pPr>
            <w:hyperlink w:anchor="C_1098-32949">
              <w:r w:rsidR="00E016CA">
                <w:rPr>
                  <w:rStyle w:val="HyperlinkText9pt"/>
                </w:rPr>
                <w:t>1098-32949</w:t>
              </w:r>
            </w:hyperlink>
          </w:p>
        </w:tc>
        <w:tc>
          <w:tcPr>
            <w:tcW w:w="2975" w:type="dxa"/>
          </w:tcPr>
          <w:p w14:paraId="3BF3EE1F" w14:textId="77777777" w:rsidR="00E016CA" w:rsidRDefault="00E016CA" w:rsidP="009049E1">
            <w:pPr>
              <w:pStyle w:val="TableText"/>
            </w:pPr>
          </w:p>
        </w:tc>
      </w:tr>
      <w:tr w:rsidR="00E016CA" w14:paraId="46BBBFC3" w14:textId="77777777" w:rsidTr="00BB77D4">
        <w:trPr>
          <w:jc w:val="center"/>
        </w:trPr>
        <w:tc>
          <w:tcPr>
            <w:tcW w:w="3345" w:type="dxa"/>
          </w:tcPr>
          <w:p w14:paraId="40D2E289" w14:textId="77777777" w:rsidR="00E016CA" w:rsidRDefault="00E016CA" w:rsidP="009049E1">
            <w:pPr>
              <w:pStyle w:val="TableText"/>
            </w:pPr>
            <w:r>
              <w:tab/>
              <w:t>effectiveTime</w:t>
            </w:r>
          </w:p>
        </w:tc>
        <w:tc>
          <w:tcPr>
            <w:tcW w:w="720" w:type="dxa"/>
          </w:tcPr>
          <w:p w14:paraId="75498426" w14:textId="7390E12E" w:rsidR="00E016CA" w:rsidRDefault="003D2BEB" w:rsidP="009049E1">
            <w:pPr>
              <w:pStyle w:val="TableText"/>
            </w:pPr>
            <w:r>
              <w:t>0..1</w:t>
            </w:r>
          </w:p>
        </w:tc>
        <w:tc>
          <w:tcPr>
            <w:tcW w:w="1152" w:type="dxa"/>
          </w:tcPr>
          <w:p w14:paraId="205F929A" w14:textId="77777777" w:rsidR="00E016CA" w:rsidRDefault="00E016CA" w:rsidP="009049E1">
            <w:pPr>
              <w:pStyle w:val="TableText"/>
            </w:pPr>
            <w:r>
              <w:t>SHOULD</w:t>
            </w:r>
          </w:p>
        </w:tc>
        <w:tc>
          <w:tcPr>
            <w:tcW w:w="864" w:type="dxa"/>
          </w:tcPr>
          <w:p w14:paraId="0D87EDE6" w14:textId="77777777" w:rsidR="00E016CA" w:rsidRDefault="00E016CA" w:rsidP="009049E1">
            <w:pPr>
              <w:pStyle w:val="TableText"/>
            </w:pPr>
          </w:p>
        </w:tc>
        <w:tc>
          <w:tcPr>
            <w:tcW w:w="1104" w:type="dxa"/>
          </w:tcPr>
          <w:p w14:paraId="32BE3CC3" w14:textId="77777777" w:rsidR="00E016CA" w:rsidRDefault="0085191F" w:rsidP="009049E1">
            <w:pPr>
              <w:pStyle w:val="TableText"/>
            </w:pPr>
            <w:hyperlink w:anchor="C_1098-32943">
              <w:r w:rsidR="00E016CA">
                <w:rPr>
                  <w:rStyle w:val="HyperlinkText9pt"/>
                </w:rPr>
                <w:t>1098-32943</w:t>
              </w:r>
            </w:hyperlink>
          </w:p>
        </w:tc>
        <w:tc>
          <w:tcPr>
            <w:tcW w:w="2975" w:type="dxa"/>
          </w:tcPr>
          <w:p w14:paraId="472DE51F" w14:textId="77777777" w:rsidR="00E016CA" w:rsidRDefault="00E016CA" w:rsidP="009049E1">
            <w:pPr>
              <w:pStyle w:val="TableText"/>
            </w:pPr>
          </w:p>
        </w:tc>
      </w:tr>
      <w:tr w:rsidR="00E016CA" w14:paraId="1179D278" w14:textId="77777777" w:rsidTr="00BB77D4">
        <w:trPr>
          <w:jc w:val="center"/>
        </w:trPr>
        <w:tc>
          <w:tcPr>
            <w:tcW w:w="3345" w:type="dxa"/>
          </w:tcPr>
          <w:p w14:paraId="2BB86C17" w14:textId="77777777" w:rsidR="00E016CA" w:rsidRDefault="00E016CA" w:rsidP="009049E1">
            <w:pPr>
              <w:pStyle w:val="TableText"/>
            </w:pPr>
            <w:r>
              <w:tab/>
            </w:r>
            <w:r>
              <w:tab/>
              <w:t>@operator</w:t>
            </w:r>
          </w:p>
        </w:tc>
        <w:tc>
          <w:tcPr>
            <w:tcW w:w="720" w:type="dxa"/>
          </w:tcPr>
          <w:p w14:paraId="5D17766F" w14:textId="77777777" w:rsidR="00E016CA" w:rsidRDefault="00E016CA" w:rsidP="009049E1">
            <w:pPr>
              <w:pStyle w:val="TableText"/>
            </w:pPr>
            <w:r>
              <w:t>1..1</w:t>
            </w:r>
          </w:p>
        </w:tc>
        <w:tc>
          <w:tcPr>
            <w:tcW w:w="1152" w:type="dxa"/>
          </w:tcPr>
          <w:p w14:paraId="6827767C" w14:textId="77777777" w:rsidR="00E016CA" w:rsidRDefault="00E016CA" w:rsidP="009049E1">
            <w:pPr>
              <w:pStyle w:val="TableText"/>
            </w:pPr>
            <w:r>
              <w:t>SHALL</w:t>
            </w:r>
          </w:p>
        </w:tc>
        <w:tc>
          <w:tcPr>
            <w:tcW w:w="864" w:type="dxa"/>
          </w:tcPr>
          <w:p w14:paraId="4CF95E0B" w14:textId="77777777" w:rsidR="00E016CA" w:rsidRDefault="00E016CA" w:rsidP="009049E1">
            <w:pPr>
              <w:pStyle w:val="TableText"/>
            </w:pPr>
          </w:p>
        </w:tc>
        <w:tc>
          <w:tcPr>
            <w:tcW w:w="1104" w:type="dxa"/>
          </w:tcPr>
          <w:p w14:paraId="1599B486" w14:textId="77777777" w:rsidR="00E016CA" w:rsidRDefault="0085191F" w:rsidP="009049E1">
            <w:pPr>
              <w:pStyle w:val="TableText"/>
            </w:pPr>
            <w:hyperlink w:anchor="C_1098-32945">
              <w:r w:rsidR="00E016CA">
                <w:rPr>
                  <w:rStyle w:val="HyperlinkText9pt"/>
                </w:rPr>
                <w:t>1098-32945</w:t>
              </w:r>
            </w:hyperlink>
          </w:p>
        </w:tc>
        <w:tc>
          <w:tcPr>
            <w:tcW w:w="2975" w:type="dxa"/>
          </w:tcPr>
          <w:p w14:paraId="44AF3B11" w14:textId="77777777" w:rsidR="00E016CA" w:rsidRDefault="00E016CA" w:rsidP="009049E1">
            <w:pPr>
              <w:pStyle w:val="TableText"/>
            </w:pPr>
            <w:r>
              <w:t>A</w:t>
            </w:r>
          </w:p>
        </w:tc>
      </w:tr>
      <w:tr w:rsidR="00E016CA" w14:paraId="0F95EB5A" w14:textId="77777777" w:rsidTr="00BB77D4">
        <w:trPr>
          <w:jc w:val="center"/>
        </w:trPr>
        <w:tc>
          <w:tcPr>
            <w:tcW w:w="3345" w:type="dxa"/>
          </w:tcPr>
          <w:p w14:paraId="098C1087" w14:textId="77777777" w:rsidR="00E016CA" w:rsidRDefault="00E016CA" w:rsidP="009049E1">
            <w:pPr>
              <w:pStyle w:val="TableText"/>
            </w:pPr>
            <w:r>
              <w:tab/>
              <w:t>repeatNumber</w:t>
            </w:r>
          </w:p>
        </w:tc>
        <w:tc>
          <w:tcPr>
            <w:tcW w:w="720" w:type="dxa"/>
          </w:tcPr>
          <w:p w14:paraId="5D62B0BB" w14:textId="77777777" w:rsidR="00E016CA" w:rsidRDefault="00E016CA" w:rsidP="009049E1">
            <w:pPr>
              <w:pStyle w:val="TableText"/>
            </w:pPr>
            <w:r>
              <w:t>0..1</w:t>
            </w:r>
          </w:p>
        </w:tc>
        <w:tc>
          <w:tcPr>
            <w:tcW w:w="1152" w:type="dxa"/>
          </w:tcPr>
          <w:p w14:paraId="2E22DDC9" w14:textId="77777777" w:rsidR="00E016CA" w:rsidRDefault="00E016CA" w:rsidP="009049E1">
            <w:pPr>
              <w:pStyle w:val="TableText"/>
            </w:pPr>
            <w:r>
              <w:t>MAY</w:t>
            </w:r>
          </w:p>
        </w:tc>
        <w:tc>
          <w:tcPr>
            <w:tcW w:w="864" w:type="dxa"/>
          </w:tcPr>
          <w:p w14:paraId="0AA3386C" w14:textId="77777777" w:rsidR="00E016CA" w:rsidRDefault="00E016CA" w:rsidP="009049E1">
            <w:pPr>
              <w:pStyle w:val="TableText"/>
            </w:pPr>
          </w:p>
        </w:tc>
        <w:tc>
          <w:tcPr>
            <w:tcW w:w="1104" w:type="dxa"/>
          </w:tcPr>
          <w:p w14:paraId="32B836E4" w14:textId="77777777" w:rsidR="00E016CA" w:rsidRDefault="0085191F" w:rsidP="009049E1">
            <w:pPr>
              <w:pStyle w:val="TableText"/>
            </w:pPr>
            <w:hyperlink w:anchor="C_1098-32066">
              <w:r w:rsidR="00E016CA">
                <w:rPr>
                  <w:rStyle w:val="HyperlinkText9pt"/>
                </w:rPr>
                <w:t>1098-32066</w:t>
              </w:r>
            </w:hyperlink>
          </w:p>
        </w:tc>
        <w:tc>
          <w:tcPr>
            <w:tcW w:w="2975" w:type="dxa"/>
          </w:tcPr>
          <w:p w14:paraId="601E9062" w14:textId="77777777" w:rsidR="00E016CA" w:rsidRDefault="00E016CA" w:rsidP="009049E1">
            <w:pPr>
              <w:pStyle w:val="TableText"/>
            </w:pPr>
          </w:p>
        </w:tc>
      </w:tr>
      <w:tr w:rsidR="00E016CA" w14:paraId="4477534C" w14:textId="77777777" w:rsidTr="00BB77D4">
        <w:trPr>
          <w:jc w:val="center"/>
        </w:trPr>
        <w:tc>
          <w:tcPr>
            <w:tcW w:w="3345" w:type="dxa"/>
          </w:tcPr>
          <w:p w14:paraId="057296D1" w14:textId="77777777" w:rsidR="00E016CA" w:rsidRDefault="00E016CA" w:rsidP="009049E1">
            <w:pPr>
              <w:pStyle w:val="TableText"/>
            </w:pPr>
            <w:r>
              <w:tab/>
              <w:t>routeCode</w:t>
            </w:r>
          </w:p>
        </w:tc>
        <w:tc>
          <w:tcPr>
            <w:tcW w:w="720" w:type="dxa"/>
          </w:tcPr>
          <w:p w14:paraId="18108F78" w14:textId="77777777" w:rsidR="00E016CA" w:rsidRDefault="00E016CA" w:rsidP="009049E1">
            <w:pPr>
              <w:pStyle w:val="TableText"/>
            </w:pPr>
            <w:r>
              <w:t>0..1</w:t>
            </w:r>
          </w:p>
        </w:tc>
        <w:tc>
          <w:tcPr>
            <w:tcW w:w="1152" w:type="dxa"/>
          </w:tcPr>
          <w:p w14:paraId="4E5CA345" w14:textId="77777777" w:rsidR="00E016CA" w:rsidRDefault="00E016CA" w:rsidP="009049E1">
            <w:pPr>
              <w:pStyle w:val="TableText"/>
            </w:pPr>
            <w:r>
              <w:t>MAY</w:t>
            </w:r>
          </w:p>
        </w:tc>
        <w:tc>
          <w:tcPr>
            <w:tcW w:w="864" w:type="dxa"/>
          </w:tcPr>
          <w:p w14:paraId="52F05C24" w14:textId="77777777" w:rsidR="00E016CA" w:rsidRDefault="00E016CA" w:rsidP="009049E1">
            <w:pPr>
              <w:pStyle w:val="TableText"/>
            </w:pPr>
          </w:p>
        </w:tc>
        <w:tc>
          <w:tcPr>
            <w:tcW w:w="1104" w:type="dxa"/>
          </w:tcPr>
          <w:p w14:paraId="6A0BB541" w14:textId="77777777" w:rsidR="00E016CA" w:rsidRDefault="0085191F" w:rsidP="009049E1">
            <w:pPr>
              <w:pStyle w:val="TableText"/>
            </w:pPr>
            <w:hyperlink w:anchor="C_1098-32067">
              <w:r w:rsidR="00E016CA">
                <w:rPr>
                  <w:rStyle w:val="HyperlinkText9pt"/>
                </w:rPr>
                <w:t>1098-32067</w:t>
              </w:r>
            </w:hyperlink>
          </w:p>
        </w:tc>
        <w:tc>
          <w:tcPr>
            <w:tcW w:w="2975" w:type="dxa"/>
          </w:tcPr>
          <w:p w14:paraId="5E357932" w14:textId="77777777" w:rsidR="00E016CA" w:rsidRDefault="00E016CA" w:rsidP="009049E1">
            <w:pPr>
              <w:pStyle w:val="TableText"/>
            </w:pPr>
            <w:r>
              <w:t>urn:oid:2.16.840.1.113883.3.88.12.3221.8.7 (SPL Drug Route of Administration Terminology)</w:t>
            </w:r>
          </w:p>
        </w:tc>
      </w:tr>
      <w:tr w:rsidR="00E016CA" w14:paraId="016AD4CB" w14:textId="77777777" w:rsidTr="00BB77D4">
        <w:trPr>
          <w:jc w:val="center"/>
        </w:trPr>
        <w:tc>
          <w:tcPr>
            <w:tcW w:w="3345" w:type="dxa"/>
          </w:tcPr>
          <w:p w14:paraId="30C3662C" w14:textId="77777777" w:rsidR="00E016CA" w:rsidRDefault="00E016CA" w:rsidP="009049E1">
            <w:pPr>
              <w:pStyle w:val="TableText"/>
            </w:pPr>
            <w:r>
              <w:tab/>
            </w:r>
            <w:r>
              <w:tab/>
              <w:t>translation</w:t>
            </w:r>
          </w:p>
        </w:tc>
        <w:tc>
          <w:tcPr>
            <w:tcW w:w="720" w:type="dxa"/>
          </w:tcPr>
          <w:p w14:paraId="53337E79" w14:textId="77777777" w:rsidR="00E016CA" w:rsidRDefault="00E016CA" w:rsidP="009049E1">
            <w:pPr>
              <w:pStyle w:val="TableText"/>
            </w:pPr>
            <w:r>
              <w:t>0..*</w:t>
            </w:r>
          </w:p>
        </w:tc>
        <w:tc>
          <w:tcPr>
            <w:tcW w:w="1152" w:type="dxa"/>
          </w:tcPr>
          <w:p w14:paraId="7987D5A6" w14:textId="77777777" w:rsidR="00E016CA" w:rsidRDefault="00E016CA" w:rsidP="009049E1">
            <w:pPr>
              <w:pStyle w:val="TableText"/>
            </w:pPr>
            <w:r>
              <w:t>SHOULD</w:t>
            </w:r>
          </w:p>
        </w:tc>
        <w:tc>
          <w:tcPr>
            <w:tcW w:w="864" w:type="dxa"/>
          </w:tcPr>
          <w:p w14:paraId="6B1C3E82" w14:textId="77777777" w:rsidR="00E016CA" w:rsidRDefault="00E016CA" w:rsidP="009049E1">
            <w:pPr>
              <w:pStyle w:val="TableText"/>
            </w:pPr>
          </w:p>
        </w:tc>
        <w:tc>
          <w:tcPr>
            <w:tcW w:w="1104" w:type="dxa"/>
          </w:tcPr>
          <w:p w14:paraId="3596EF26" w14:textId="77777777" w:rsidR="00E016CA" w:rsidRDefault="0085191F" w:rsidP="009049E1">
            <w:pPr>
              <w:pStyle w:val="TableText"/>
            </w:pPr>
            <w:hyperlink w:anchor="C_1098-32952">
              <w:r w:rsidR="00E016CA">
                <w:rPr>
                  <w:rStyle w:val="HyperlinkText9pt"/>
                </w:rPr>
                <w:t>1098-32952</w:t>
              </w:r>
            </w:hyperlink>
          </w:p>
        </w:tc>
        <w:tc>
          <w:tcPr>
            <w:tcW w:w="2975" w:type="dxa"/>
          </w:tcPr>
          <w:p w14:paraId="7A614A43" w14:textId="77777777" w:rsidR="00E016CA" w:rsidRDefault="00E016CA" w:rsidP="009049E1">
            <w:pPr>
              <w:pStyle w:val="TableText"/>
            </w:pPr>
            <w:r>
              <w:t>urn:oid:2.16.840.1.113762.1.4.1099.12 (Medication Route)</w:t>
            </w:r>
          </w:p>
        </w:tc>
      </w:tr>
      <w:tr w:rsidR="00E016CA" w14:paraId="7FB94830" w14:textId="77777777" w:rsidTr="00BB77D4">
        <w:trPr>
          <w:jc w:val="center"/>
        </w:trPr>
        <w:tc>
          <w:tcPr>
            <w:tcW w:w="3345" w:type="dxa"/>
          </w:tcPr>
          <w:p w14:paraId="7A722B50" w14:textId="77777777" w:rsidR="00E016CA" w:rsidRDefault="00E016CA" w:rsidP="009049E1">
            <w:pPr>
              <w:pStyle w:val="TableText"/>
            </w:pPr>
            <w:r>
              <w:tab/>
              <w:t>approachSiteCode</w:t>
            </w:r>
          </w:p>
        </w:tc>
        <w:tc>
          <w:tcPr>
            <w:tcW w:w="720" w:type="dxa"/>
          </w:tcPr>
          <w:p w14:paraId="08F4856B" w14:textId="77777777" w:rsidR="00E016CA" w:rsidRDefault="00E016CA" w:rsidP="009049E1">
            <w:pPr>
              <w:pStyle w:val="TableText"/>
            </w:pPr>
            <w:r>
              <w:t>0..*</w:t>
            </w:r>
          </w:p>
        </w:tc>
        <w:tc>
          <w:tcPr>
            <w:tcW w:w="1152" w:type="dxa"/>
          </w:tcPr>
          <w:p w14:paraId="27AF015C" w14:textId="77777777" w:rsidR="00E016CA" w:rsidRDefault="00E016CA" w:rsidP="009049E1">
            <w:pPr>
              <w:pStyle w:val="TableText"/>
            </w:pPr>
            <w:r>
              <w:t>MAY</w:t>
            </w:r>
          </w:p>
        </w:tc>
        <w:tc>
          <w:tcPr>
            <w:tcW w:w="864" w:type="dxa"/>
          </w:tcPr>
          <w:p w14:paraId="7FD3F5B1" w14:textId="77777777" w:rsidR="00E016CA" w:rsidRDefault="00E016CA" w:rsidP="009049E1">
            <w:pPr>
              <w:pStyle w:val="TableText"/>
            </w:pPr>
          </w:p>
        </w:tc>
        <w:tc>
          <w:tcPr>
            <w:tcW w:w="1104" w:type="dxa"/>
          </w:tcPr>
          <w:p w14:paraId="01858E40" w14:textId="77777777" w:rsidR="00E016CA" w:rsidRDefault="0085191F" w:rsidP="009049E1">
            <w:pPr>
              <w:pStyle w:val="TableText"/>
            </w:pPr>
            <w:hyperlink w:anchor="C_1098-32078">
              <w:r w:rsidR="00E016CA">
                <w:rPr>
                  <w:rStyle w:val="HyperlinkText9pt"/>
                </w:rPr>
                <w:t>1098-32078</w:t>
              </w:r>
            </w:hyperlink>
          </w:p>
        </w:tc>
        <w:tc>
          <w:tcPr>
            <w:tcW w:w="2975" w:type="dxa"/>
          </w:tcPr>
          <w:p w14:paraId="7BAEE5F8" w14:textId="77777777" w:rsidR="00E016CA" w:rsidRDefault="00E016CA" w:rsidP="009049E1">
            <w:pPr>
              <w:pStyle w:val="TableText"/>
            </w:pPr>
            <w:r>
              <w:t>urn:oid:2.16.840.1.113883.3.88.12.3221.8.9 (Body Site Value Set)</w:t>
            </w:r>
          </w:p>
        </w:tc>
      </w:tr>
      <w:tr w:rsidR="00E016CA" w14:paraId="5DD77438" w14:textId="77777777" w:rsidTr="00BB77D4">
        <w:trPr>
          <w:jc w:val="center"/>
        </w:trPr>
        <w:tc>
          <w:tcPr>
            <w:tcW w:w="3345" w:type="dxa"/>
          </w:tcPr>
          <w:p w14:paraId="021350CD" w14:textId="77777777" w:rsidR="00E016CA" w:rsidRDefault="00E016CA" w:rsidP="009049E1">
            <w:pPr>
              <w:pStyle w:val="TableText"/>
            </w:pPr>
            <w:r>
              <w:tab/>
              <w:t>doseQuantity</w:t>
            </w:r>
          </w:p>
        </w:tc>
        <w:tc>
          <w:tcPr>
            <w:tcW w:w="720" w:type="dxa"/>
          </w:tcPr>
          <w:p w14:paraId="3A0F8996" w14:textId="77777777" w:rsidR="00E016CA" w:rsidRDefault="00E016CA" w:rsidP="009049E1">
            <w:pPr>
              <w:pStyle w:val="TableText"/>
            </w:pPr>
            <w:r>
              <w:t>0..1</w:t>
            </w:r>
          </w:p>
        </w:tc>
        <w:tc>
          <w:tcPr>
            <w:tcW w:w="1152" w:type="dxa"/>
          </w:tcPr>
          <w:p w14:paraId="011E136B" w14:textId="77777777" w:rsidR="00E016CA" w:rsidRDefault="00E016CA" w:rsidP="009049E1">
            <w:pPr>
              <w:pStyle w:val="TableText"/>
            </w:pPr>
            <w:r>
              <w:t>MAY</w:t>
            </w:r>
          </w:p>
        </w:tc>
        <w:tc>
          <w:tcPr>
            <w:tcW w:w="864" w:type="dxa"/>
          </w:tcPr>
          <w:p w14:paraId="79DBA4C4" w14:textId="77777777" w:rsidR="00E016CA" w:rsidRDefault="00E016CA" w:rsidP="009049E1">
            <w:pPr>
              <w:pStyle w:val="TableText"/>
            </w:pPr>
          </w:p>
        </w:tc>
        <w:tc>
          <w:tcPr>
            <w:tcW w:w="1104" w:type="dxa"/>
          </w:tcPr>
          <w:p w14:paraId="7A4CFC8B" w14:textId="77777777" w:rsidR="00E016CA" w:rsidRDefault="0085191F" w:rsidP="009049E1">
            <w:pPr>
              <w:pStyle w:val="TableText"/>
            </w:pPr>
            <w:hyperlink w:anchor="C_1098-32068">
              <w:r w:rsidR="00E016CA">
                <w:rPr>
                  <w:rStyle w:val="HyperlinkText9pt"/>
                </w:rPr>
                <w:t>1098-32068</w:t>
              </w:r>
            </w:hyperlink>
          </w:p>
        </w:tc>
        <w:tc>
          <w:tcPr>
            <w:tcW w:w="2975" w:type="dxa"/>
          </w:tcPr>
          <w:p w14:paraId="76816A49" w14:textId="77777777" w:rsidR="00E016CA" w:rsidRDefault="00E016CA" w:rsidP="009049E1">
            <w:pPr>
              <w:pStyle w:val="TableText"/>
            </w:pPr>
          </w:p>
        </w:tc>
      </w:tr>
      <w:tr w:rsidR="00E016CA" w14:paraId="5ED4D011" w14:textId="77777777" w:rsidTr="00BB77D4">
        <w:trPr>
          <w:jc w:val="center"/>
        </w:trPr>
        <w:tc>
          <w:tcPr>
            <w:tcW w:w="3345" w:type="dxa"/>
          </w:tcPr>
          <w:p w14:paraId="2D92725E" w14:textId="77777777" w:rsidR="00E016CA" w:rsidRDefault="00E016CA" w:rsidP="009049E1">
            <w:pPr>
              <w:pStyle w:val="TableText"/>
            </w:pPr>
            <w:r>
              <w:lastRenderedPageBreak/>
              <w:tab/>
            </w:r>
            <w:r>
              <w:tab/>
              <w:t>@unit</w:t>
            </w:r>
          </w:p>
        </w:tc>
        <w:tc>
          <w:tcPr>
            <w:tcW w:w="720" w:type="dxa"/>
          </w:tcPr>
          <w:p w14:paraId="663A5ACF" w14:textId="77777777" w:rsidR="00E016CA" w:rsidRDefault="00E016CA" w:rsidP="009049E1">
            <w:pPr>
              <w:pStyle w:val="TableText"/>
            </w:pPr>
            <w:r>
              <w:t>0..1</w:t>
            </w:r>
          </w:p>
        </w:tc>
        <w:tc>
          <w:tcPr>
            <w:tcW w:w="1152" w:type="dxa"/>
          </w:tcPr>
          <w:p w14:paraId="67BAAF28" w14:textId="77777777" w:rsidR="00E016CA" w:rsidRDefault="00E016CA" w:rsidP="009049E1">
            <w:pPr>
              <w:pStyle w:val="TableText"/>
            </w:pPr>
            <w:r>
              <w:t>SHOULD</w:t>
            </w:r>
          </w:p>
        </w:tc>
        <w:tc>
          <w:tcPr>
            <w:tcW w:w="864" w:type="dxa"/>
          </w:tcPr>
          <w:p w14:paraId="7FDE8A50" w14:textId="77777777" w:rsidR="00E016CA" w:rsidRDefault="00E016CA" w:rsidP="009049E1">
            <w:pPr>
              <w:pStyle w:val="TableText"/>
            </w:pPr>
          </w:p>
        </w:tc>
        <w:tc>
          <w:tcPr>
            <w:tcW w:w="1104" w:type="dxa"/>
          </w:tcPr>
          <w:p w14:paraId="176D17C6" w14:textId="77777777" w:rsidR="00E016CA" w:rsidRDefault="0085191F" w:rsidP="009049E1">
            <w:pPr>
              <w:pStyle w:val="TableText"/>
            </w:pPr>
            <w:hyperlink w:anchor="C_1098-32133">
              <w:r w:rsidR="00E016CA">
                <w:rPr>
                  <w:rStyle w:val="HyperlinkText9pt"/>
                </w:rPr>
                <w:t>1098-32133</w:t>
              </w:r>
            </w:hyperlink>
          </w:p>
        </w:tc>
        <w:tc>
          <w:tcPr>
            <w:tcW w:w="2975" w:type="dxa"/>
          </w:tcPr>
          <w:p w14:paraId="4F35D262" w14:textId="77777777" w:rsidR="00E016CA" w:rsidRDefault="00E016CA" w:rsidP="009049E1">
            <w:pPr>
              <w:pStyle w:val="TableText"/>
            </w:pPr>
            <w:r>
              <w:t>urn:oid:2.16.840.1.113883.1.11.12839 (UnitsOfMeasureCaseSensitive)</w:t>
            </w:r>
          </w:p>
        </w:tc>
      </w:tr>
      <w:tr w:rsidR="00E016CA" w14:paraId="5FF6B93A" w14:textId="77777777" w:rsidTr="00BB77D4">
        <w:trPr>
          <w:jc w:val="center"/>
        </w:trPr>
        <w:tc>
          <w:tcPr>
            <w:tcW w:w="3345" w:type="dxa"/>
          </w:tcPr>
          <w:p w14:paraId="253F0D8B" w14:textId="77777777" w:rsidR="00E016CA" w:rsidRDefault="00E016CA" w:rsidP="009049E1">
            <w:pPr>
              <w:pStyle w:val="TableText"/>
            </w:pPr>
            <w:r>
              <w:tab/>
              <w:t>rateQuantity</w:t>
            </w:r>
          </w:p>
        </w:tc>
        <w:tc>
          <w:tcPr>
            <w:tcW w:w="720" w:type="dxa"/>
          </w:tcPr>
          <w:p w14:paraId="7EF76083" w14:textId="77777777" w:rsidR="00E016CA" w:rsidRDefault="00E016CA" w:rsidP="009049E1">
            <w:pPr>
              <w:pStyle w:val="TableText"/>
            </w:pPr>
            <w:r>
              <w:t>0..1</w:t>
            </w:r>
          </w:p>
        </w:tc>
        <w:tc>
          <w:tcPr>
            <w:tcW w:w="1152" w:type="dxa"/>
          </w:tcPr>
          <w:p w14:paraId="733E8BAE" w14:textId="77777777" w:rsidR="00E016CA" w:rsidRDefault="00E016CA" w:rsidP="009049E1">
            <w:pPr>
              <w:pStyle w:val="TableText"/>
            </w:pPr>
            <w:r>
              <w:t>MAY</w:t>
            </w:r>
          </w:p>
        </w:tc>
        <w:tc>
          <w:tcPr>
            <w:tcW w:w="864" w:type="dxa"/>
          </w:tcPr>
          <w:p w14:paraId="4181896C" w14:textId="77777777" w:rsidR="00E016CA" w:rsidRDefault="00E016CA" w:rsidP="009049E1">
            <w:pPr>
              <w:pStyle w:val="TableText"/>
            </w:pPr>
          </w:p>
        </w:tc>
        <w:tc>
          <w:tcPr>
            <w:tcW w:w="1104" w:type="dxa"/>
          </w:tcPr>
          <w:p w14:paraId="2181CDC7" w14:textId="77777777" w:rsidR="00E016CA" w:rsidRDefault="0085191F" w:rsidP="009049E1">
            <w:pPr>
              <w:pStyle w:val="TableText"/>
            </w:pPr>
            <w:hyperlink w:anchor="C_1098-32079">
              <w:r w:rsidR="00E016CA">
                <w:rPr>
                  <w:rStyle w:val="HyperlinkText9pt"/>
                </w:rPr>
                <w:t>1098-32079</w:t>
              </w:r>
            </w:hyperlink>
          </w:p>
        </w:tc>
        <w:tc>
          <w:tcPr>
            <w:tcW w:w="2975" w:type="dxa"/>
          </w:tcPr>
          <w:p w14:paraId="0BC00118" w14:textId="77777777" w:rsidR="00E016CA" w:rsidRDefault="00E016CA" w:rsidP="009049E1">
            <w:pPr>
              <w:pStyle w:val="TableText"/>
            </w:pPr>
          </w:p>
        </w:tc>
      </w:tr>
      <w:tr w:rsidR="00E016CA" w14:paraId="1FC373F2" w14:textId="77777777" w:rsidTr="00BB77D4">
        <w:trPr>
          <w:jc w:val="center"/>
        </w:trPr>
        <w:tc>
          <w:tcPr>
            <w:tcW w:w="3345" w:type="dxa"/>
          </w:tcPr>
          <w:p w14:paraId="172CD92A" w14:textId="77777777" w:rsidR="00E016CA" w:rsidRDefault="00E016CA" w:rsidP="009049E1">
            <w:pPr>
              <w:pStyle w:val="TableText"/>
            </w:pPr>
            <w:r>
              <w:tab/>
            </w:r>
            <w:r>
              <w:tab/>
              <w:t>@unit</w:t>
            </w:r>
          </w:p>
        </w:tc>
        <w:tc>
          <w:tcPr>
            <w:tcW w:w="720" w:type="dxa"/>
          </w:tcPr>
          <w:p w14:paraId="2E93D3BC" w14:textId="77777777" w:rsidR="00E016CA" w:rsidRDefault="00E016CA" w:rsidP="009049E1">
            <w:pPr>
              <w:pStyle w:val="TableText"/>
            </w:pPr>
            <w:r>
              <w:t>0..1</w:t>
            </w:r>
          </w:p>
        </w:tc>
        <w:tc>
          <w:tcPr>
            <w:tcW w:w="1152" w:type="dxa"/>
          </w:tcPr>
          <w:p w14:paraId="782EA4F7" w14:textId="77777777" w:rsidR="00E016CA" w:rsidRDefault="00E016CA" w:rsidP="009049E1">
            <w:pPr>
              <w:pStyle w:val="TableText"/>
            </w:pPr>
            <w:r>
              <w:t>SHOULD</w:t>
            </w:r>
          </w:p>
        </w:tc>
        <w:tc>
          <w:tcPr>
            <w:tcW w:w="864" w:type="dxa"/>
          </w:tcPr>
          <w:p w14:paraId="307B977C" w14:textId="77777777" w:rsidR="00E016CA" w:rsidRDefault="00E016CA" w:rsidP="009049E1">
            <w:pPr>
              <w:pStyle w:val="TableText"/>
            </w:pPr>
          </w:p>
        </w:tc>
        <w:tc>
          <w:tcPr>
            <w:tcW w:w="1104" w:type="dxa"/>
          </w:tcPr>
          <w:p w14:paraId="106F3E5A" w14:textId="77777777" w:rsidR="00E016CA" w:rsidRDefault="0085191F" w:rsidP="009049E1">
            <w:pPr>
              <w:pStyle w:val="TableText"/>
            </w:pPr>
            <w:hyperlink w:anchor="C_1098-32134">
              <w:r w:rsidR="00E016CA">
                <w:rPr>
                  <w:rStyle w:val="HyperlinkText9pt"/>
                </w:rPr>
                <w:t>1098-32134</w:t>
              </w:r>
            </w:hyperlink>
          </w:p>
        </w:tc>
        <w:tc>
          <w:tcPr>
            <w:tcW w:w="2975" w:type="dxa"/>
          </w:tcPr>
          <w:p w14:paraId="16B7AF0E" w14:textId="77777777" w:rsidR="00E016CA" w:rsidRDefault="00E016CA" w:rsidP="009049E1">
            <w:pPr>
              <w:pStyle w:val="TableText"/>
            </w:pPr>
            <w:r>
              <w:t>urn:oid:2.16.840.1.113883.1.11.12839 (UnitsOfMeasureCaseSensitive)</w:t>
            </w:r>
          </w:p>
        </w:tc>
      </w:tr>
      <w:tr w:rsidR="00E016CA" w14:paraId="5821EF0B" w14:textId="77777777" w:rsidTr="00BB77D4">
        <w:trPr>
          <w:jc w:val="center"/>
        </w:trPr>
        <w:tc>
          <w:tcPr>
            <w:tcW w:w="3345" w:type="dxa"/>
          </w:tcPr>
          <w:p w14:paraId="2843C5CF" w14:textId="77777777" w:rsidR="00E016CA" w:rsidRDefault="00E016CA" w:rsidP="009049E1">
            <w:pPr>
              <w:pStyle w:val="TableText"/>
            </w:pPr>
            <w:r>
              <w:tab/>
              <w:t>maxDoseQuantity</w:t>
            </w:r>
          </w:p>
        </w:tc>
        <w:tc>
          <w:tcPr>
            <w:tcW w:w="720" w:type="dxa"/>
          </w:tcPr>
          <w:p w14:paraId="4B086732" w14:textId="77777777" w:rsidR="00E016CA" w:rsidRDefault="00E016CA" w:rsidP="009049E1">
            <w:pPr>
              <w:pStyle w:val="TableText"/>
            </w:pPr>
            <w:r>
              <w:t>0..1</w:t>
            </w:r>
          </w:p>
        </w:tc>
        <w:tc>
          <w:tcPr>
            <w:tcW w:w="1152" w:type="dxa"/>
          </w:tcPr>
          <w:p w14:paraId="1C6BD091" w14:textId="77777777" w:rsidR="00E016CA" w:rsidRDefault="00E016CA" w:rsidP="009049E1">
            <w:pPr>
              <w:pStyle w:val="TableText"/>
            </w:pPr>
            <w:r>
              <w:t>MAY</w:t>
            </w:r>
          </w:p>
        </w:tc>
        <w:tc>
          <w:tcPr>
            <w:tcW w:w="864" w:type="dxa"/>
          </w:tcPr>
          <w:p w14:paraId="6F2D17A0" w14:textId="77777777" w:rsidR="00E016CA" w:rsidRDefault="00E016CA" w:rsidP="009049E1">
            <w:pPr>
              <w:pStyle w:val="TableText"/>
            </w:pPr>
          </w:p>
        </w:tc>
        <w:tc>
          <w:tcPr>
            <w:tcW w:w="1104" w:type="dxa"/>
          </w:tcPr>
          <w:p w14:paraId="2FF043DF" w14:textId="77777777" w:rsidR="00E016CA" w:rsidRDefault="0085191F" w:rsidP="009049E1">
            <w:pPr>
              <w:pStyle w:val="TableText"/>
            </w:pPr>
            <w:hyperlink w:anchor="C_1098-32080">
              <w:r w:rsidR="00E016CA">
                <w:rPr>
                  <w:rStyle w:val="HyperlinkText9pt"/>
                </w:rPr>
                <w:t>1098-32080</w:t>
              </w:r>
            </w:hyperlink>
          </w:p>
        </w:tc>
        <w:tc>
          <w:tcPr>
            <w:tcW w:w="2975" w:type="dxa"/>
          </w:tcPr>
          <w:p w14:paraId="2F688779" w14:textId="77777777" w:rsidR="00E016CA" w:rsidRDefault="00E016CA" w:rsidP="009049E1">
            <w:pPr>
              <w:pStyle w:val="TableText"/>
            </w:pPr>
          </w:p>
        </w:tc>
      </w:tr>
      <w:tr w:rsidR="00E016CA" w14:paraId="346D6F63" w14:textId="77777777" w:rsidTr="00BB77D4">
        <w:trPr>
          <w:jc w:val="center"/>
        </w:trPr>
        <w:tc>
          <w:tcPr>
            <w:tcW w:w="3345" w:type="dxa"/>
          </w:tcPr>
          <w:p w14:paraId="28DC5AC7" w14:textId="77777777" w:rsidR="00E016CA" w:rsidRDefault="00E016CA" w:rsidP="009049E1">
            <w:pPr>
              <w:pStyle w:val="TableText"/>
            </w:pPr>
            <w:r>
              <w:tab/>
              <w:t>administrationUnitCode</w:t>
            </w:r>
          </w:p>
        </w:tc>
        <w:tc>
          <w:tcPr>
            <w:tcW w:w="720" w:type="dxa"/>
          </w:tcPr>
          <w:p w14:paraId="28935FB5" w14:textId="77777777" w:rsidR="00E016CA" w:rsidRDefault="00E016CA" w:rsidP="009049E1">
            <w:pPr>
              <w:pStyle w:val="TableText"/>
            </w:pPr>
            <w:r>
              <w:t>0..1</w:t>
            </w:r>
          </w:p>
        </w:tc>
        <w:tc>
          <w:tcPr>
            <w:tcW w:w="1152" w:type="dxa"/>
          </w:tcPr>
          <w:p w14:paraId="38CB6D4F" w14:textId="77777777" w:rsidR="00E016CA" w:rsidRDefault="00E016CA" w:rsidP="009049E1">
            <w:pPr>
              <w:pStyle w:val="TableText"/>
            </w:pPr>
            <w:r>
              <w:t>MAY</w:t>
            </w:r>
          </w:p>
        </w:tc>
        <w:tc>
          <w:tcPr>
            <w:tcW w:w="864" w:type="dxa"/>
          </w:tcPr>
          <w:p w14:paraId="6F2D3F45" w14:textId="77777777" w:rsidR="00E016CA" w:rsidRDefault="00E016CA" w:rsidP="009049E1">
            <w:pPr>
              <w:pStyle w:val="TableText"/>
            </w:pPr>
          </w:p>
        </w:tc>
        <w:tc>
          <w:tcPr>
            <w:tcW w:w="1104" w:type="dxa"/>
          </w:tcPr>
          <w:p w14:paraId="35E13686" w14:textId="77777777" w:rsidR="00E016CA" w:rsidRDefault="0085191F" w:rsidP="009049E1">
            <w:pPr>
              <w:pStyle w:val="TableText"/>
            </w:pPr>
            <w:hyperlink w:anchor="C_1098-32081">
              <w:r w:rsidR="00E016CA">
                <w:rPr>
                  <w:rStyle w:val="HyperlinkText9pt"/>
                </w:rPr>
                <w:t>1098-32081</w:t>
              </w:r>
            </w:hyperlink>
          </w:p>
        </w:tc>
        <w:tc>
          <w:tcPr>
            <w:tcW w:w="2975" w:type="dxa"/>
          </w:tcPr>
          <w:p w14:paraId="1BF58148" w14:textId="77777777" w:rsidR="00E016CA" w:rsidRDefault="00E016CA" w:rsidP="009049E1">
            <w:pPr>
              <w:pStyle w:val="TableText"/>
            </w:pPr>
            <w:r>
              <w:t>urn:oid:2.16.840.1.113762.1.4.1021.30 (AdministrationUnitDoseForm)</w:t>
            </w:r>
          </w:p>
        </w:tc>
      </w:tr>
      <w:tr w:rsidR="00E016CA" w14:paraId="60D99643" w14:textId="77777777" w:rsidTr="00BB77D4">
        <w:trPr>
          <w:jc w:val="center"/>
        </w:trPr>
        <w:tc>
          <w:tcPr>
            <w:tcW w:w="3345" w:type="dxa"/>
          </w:tcPr>
          <w:p w14:paraId="655706B3" w14:textId="77777777" w:rsidR="00E016CA" w:rsidRDefault="00E016CA" w:rsidP="009049E1">
            <w:pPr>
              <w:pStyle w:val="TableText"/>
            </w:pPr>
            <w:r>
              <w:tab/>
              <w:t>consumable</w:t>
            </w:r>
          </w:p>
        </w:tc>
        <w:tc>
          <w:tcPr>
            <w:tcW w:w="720" w:type="dxa"/>
          </w:tcPr>
          <w:p w14:paraId="56A8E3C8" w14:textId="77777777" w:rsidR="00E016CA" w:rsidRDefault="00E016CA" w:rsidP="009049E1">
            <w:pPr>
              <w:pStyle w:val="TableText"/>
            </w:pPr>
            <w:r>
              <w:t>1..1</w:t>
            </w:r>
          </w:p>
        </w:tc>
        <w:tc>
          <w:tcPr>
            <w:tcW w:w="1152" w:type="dxa"/>
          </w:tcPr>
          <w:p w14:paraId="283758EF" w14:textId="77777777" w:rsidR="00E016CA" w:rsidRDefault="00E016CA" w:rsidP="009049E1">
            <w:pPr>
              <w:pStyle w:val="TableText"/>
            </w:pPr>
            <w:r>
              <w:t>SHALL</w:t>
            </w:r>
          </w:p>
        </w:tc>
        <w:tc>
          <w:tcPr>
            <w:tcW w:w="864" w:type="dxa"/>
          </w:tcPr>
          <w:p w14:paraId="6E5B842A" w14:textId="77777777" w:rsidR="00E016CA" w:rsidRDefault="00E016CA" w:rsidP="009049E1">
            <w:pPr>
              <w:pStyle w:val="TableText"/>
            </w:pPr>
          </w:p>
        </w:tc>
        <w:tc>
          <w:tcPr>
            <w:tcW w:w="1104" w:type="dxa"/>
          </w:tcPr>
          <w:p w14:paraId="47EA3A11" w14:textId="77777777" w:rsidR="00E016CA" w:rsidRDefault="0085191F" w:rsidP="009049E1">
            <w:pPr>
              <w:pStyle w:val="TableText"/>
            </w:pPr>
            <w:hyperlink w:anchor="C_1098-32082">
              <w:r w:rsidR="00E016CA">
                <w:rPr>
                  <w:rStyle w:val="HyperlinkText9pt"/>
                </w:rPr>
                <w:t>1098-32082</w:t>
              </w:r>
            </w:hyperlink>
          </w:p>
        </w:tc>
        <w:tc>
          <w:tcPr>
            <w:tcW w:w="2975" w:type="dxa"/>
          </w:tcPr>
          <w:p w14:paraId="7FC26CEC" w14:textId="77777777" w:rsidR="00E016CA" w:rsidRDefault="00E016CA" w:rsidP="009049E1">
            <w:pPr>
              <w:pStyle w:val="TableText"/>
            </w:pPr>
          </w:p>
        </w:tc>
      </w:tr>
      <w:tr w:rsidR="00E016CA" w14:paraId="75C0955F" w14:textId="77777777" w:rsidTr="00BB77D4">
        <w:trPr>
          <w:jc w:val="center"/>
        </w:trPr>
        <w:tc>
          <w:tcPr>
            <w:tcW w:w="3345" w:type="dxa"/>
          </w:tcPr>
          <w:p w14:paraId="16668459" w14:textId="77777777" w:rsidR="00E016CA" w:rsidRDefault="00E016CA" w:rsidP="009049E1">
            <w:pPr>
              <w:pStyle w:val="TableText"/>
            </w:pPr>
            <w:r>
              <w:tab/>
            </w:r>
            <w:r>
              <w:tab/>
              <w:t>manufacturedProduct</w:t>
            </w:r>
          </w:p>
        </w:tc>
        <w:tc>
          <w:tcPr>
            <w:tcW w:w="720" w:type="dxa"/>
          </w:tcPr>
          <w:p w14:paraId="75F01568" w14:textId="77777777" w:rsidR="00E016CA" w:rsidRDefault="00E016CA" w:rsidP="009049E1">
            <w:pPr>
              <w:pStyle w:val="TableText"/>
            </w:pPr>
            <w:r>
              <w:t>1..1</w:t>
            </w:r>
          </w:p>
        </w:tc>
        <w:tc>
          <w:tcPr>
            <w:tcW w:w="1152" w:type="dxa"/>
          </w:tcPr>
          <w:p w14:paraId="16723723" w14:textId="77777777" w:rsidR="00E016CA" w:rsidRDefault="00E016CA" w:rsidP="009049E1">
            <w:pPr>
              <w:pStyle w:val="TableText"/>
            </w:pPr>
            <w:r>
              <w:t>SHALL</w:t>
            </w:r>
          </w:p>
        </w:tc>
        <w:tc>
          <w:tcPr>
            <w:tcW w:w="864" w:type="dxa"/>
          </w:tcPr>
          <w:p w14:paraId="36B9F309" w14:textId="77777777" w:rsidR="00E016CA" w:rsidRDefault="00E016CA" w:rsidP="009049E1">
            <w:pPr>
              <w:pStyle w:val="TableText"/>
            </w:pPr>
          </w:p>
        </w:tc>
        <w:tc>
          <w:tcPr>
            <w:tcW w:w="1104" w:type="dxa"/>
          </w:tcPr>
          <w:p w14:paraId="16AD7863" w14:textId="77777777" w:rsidR="00E016CA" w:rsidRDefault="0085191F" w:rsidP="009049E1">
            <w:pPr>
              <w:pStyle w:val="TableText"/>
            </w:pPr>
            <w:hyperlink w:anchor="C_1098-32083">
              <w:r w:rsidR="00E016CA">
                <w:rPr>
                  <w:rStyle w:val="HyperlinkText9pt"/>
                </w:rPr>
                <w:t>1098-32083</w:t>
              </w:r>
            </w:hyperlink>
          </w:p>
        </w:tc>
        <w:tc>
          <w:tcPr>
            <w:tcW w:w="2975" w:type="dxa"/>
          </w:tcPr>
          <w:p w14:paraId="17F038D2" w14:textId="77777777" w:rsidR="00E016CA" w:rsidRDefault="0085191F" w:rsidP="009049E1">
            <w:pPr>
              <w:pStyle w:val="TableText"/>
            </w:pPr>
            <w:hyperlink w:anchor="E_Medication_Information_V2">
              <w:r w:rsidR="00E016CA">
                <w:rPr>
                  <w:rStyle w:val="HyperlinkText9pt"/>
                </w:rPr>
                <w:t>Medication Information (V2) (identifier: urn:hl7ii:2.16.840.1.113883.10.20.22.4.23:2014-06-09</w:t>
              </w:r>
            </w:hyperlink>
          </w:p>
        </w:tc>
      </w:tr>
      <w:tr w:rsidR="00E016CA" w14:paraId="67D22FA2" w14:textId="77777777" w:rsidTr="00BB77D4">
        <w:trPr>
          <w:jc w:val="center"/>
        </w:trPr>
        <w:tc>
          <w:tcPr>
            <w:tcW w:w="3345" w:type="dxa"/>
          </w:tcPr>
          <w:p w14:paraId="782F497B" w14:textId="77777777" w:rsidR="00E016CA" w:rsidRDefault="00E016CA" w:rsidP="009049E1">
            <w:pPr>
              <w:pStyle w:val="TableText"/>
            </w:pPr>
            <w:r>
              <w:tab/>
              <w:t>performer</w:t>
            </w:r>
          </w:p>
        </w:tc>
        <w:tc>
          <w:tcPr>
            <w:tcW w:w="720" w:type="dxa"/>
          </w:tcPr>
          <w:p w14:paraId="4922EA25" w14:textId="77777777" w:rsidR="00E016CA" w:rsidRDefault="00E016CA" w:rsidP="009049E1">
            <w:pPr>
              <w:pStyle w:val="TableText"/>
            </w:pPr>
            <w:r>
              <w:t>0..*</w:t>
            </w:r>
          </w:p>
        </w:tc>
        <w:tc>
          <w:tcPr>
            <w:tcW w:w="1152" w:type="dxa"/>
          </w:tcPr>
          <w:p w14:paraId="5B7D6E06" w14:textId="77777777" w:rsidR="00E016CA" w:rsidRDefault="00E016CA" w:rsidP="009049E1">
            <w:pPr>
              <w:pStyle w:val="TableText"/>
            </w:pPr>
            <w:r>
              <w:t>MAY</w:t>
            </w:r>
          </w:p>
        </w:tc>
        <w:tc>
          <w:tcPr>
            <w:tcW w:w="864" w:type="dxa"/>
          </w:tcPr>
          <w:p w14:paraId="75F2BB30" w14:textId="77777777" w:rsidR="00E016CA" w:rsidRDefault="00E016CA" w:rsidP="009049E1">
            <w:pPr>
              <w:pStyle w:val="TableText"/>
            </w:pPr>
          </w:p>
        </w:tc>
        <w:tc>
          <w:tcPr>
            <w:tcW w:w="1104" w:type="dxa"/>
          </w:tcPr>
          <w:p w14:paraId="7C040690" w14:textId="77777777" w:rsidR="00E016CA" w:rsidRDefault="0085191F" w:rsidP="009049E1">
            <w:pPr>
              <w:pStyle w:val="TableText"/>
            </w:pPr>
            <w:hyperlink w:anchor="C_1098-30470">
              <w:r w:rsidR="00E016CA">
                <w:rPr>
                  <w:rStyle w:val="HyperlinkText9pt"/>
                </w:rPr>
                <w:t>1098-30470</w:t>
              </w:r>
            </w:hyperlink>
          </w:p>
        </w:tc>
        <w:tc>
          <w:tcPr>
            <w:tcW w:w="2975" w:type="dxa"/>
          </w:tcPr>
          <w:p w14:paraId="417CB255" w14:textId="77777777" w:rsidR="00E016CA" w:rsidRDefault="00E016CA" w:rsidP="009049E1">
            <w:pPr>
              <w:pStyle w:val="TableText"/>
            </w:pPr>
          </w:p>
        </w:tc>
      </w:tr>
      <w:tr w:rsidR="00E016CA" w14:paraId="3A324208" w14:textId="77777777" w:rsidTr="00BB77D4">
        <w:trPr>
          <w:jc w:val="center"/>
        </w:trPr>
        <w:tc>
          <w:tcPr>
            <w:tcW w:w="3345" w:type="dxa"/>
          </w:tcPr>
          <w:p w14:paraId="057A4201" w14:textId="77777777" w:rsidR="00E016CA" w:rsidRDefault="00E016CA" w:rsidP="009049E1">
            <w:pPr>
              <w:pStyle w:val="TableText"/>
            </w:pPr>
            <w:r>
              <w:tab/>
              <w:t>author</w:t>
            </w:r>
          </w:p>
        </w:tc>
        <w:tc>
          <w:tcPr>
            <w:tcW w:w="720" w:type="dxa"/>
          </w:tcPr>
          <w:p w14:paraId="3E42E646" w14:textId="77777777" w:rsidR="00E016CA" w:rsidRDefault="00E016CA" w:rsidP="009049E1">
            <w:pPr>
              <w:pStyle w:val="TableText"/>
            </w:pPr>
            <w:r>
              <w:t>0..1</w:t>
            </w:r>
          </w:p>
        </w:tc>
        <w:tc>
          <w:tcPr>
            <w:tcW w:w="1152" w:type="dxa"/>
          </w:tcPr>
          <w:p w14:paraId="2788D0F7" w14:textId="77777777" w:rsidR="00E016CA" w:rsidRDefault="00E016CA" w:rsidP="009049E1">
            <w:pPr>
              <w:pStyle w:val="TableText"/>
            </w:pPr>
            <w:r>
              <w:t>SHOULD</w:t>
            </w:r>
          </w:p>
        </w:tc>
        <w:tc>
          <w:tcPr>
            <w:tcW w:w="864" w:type="dxa"/>
          </w:tcPr>
          <w:p w14:paraId="46C55CC9" w14:textId="77777777" w:rsidR="00E016CA" w:rsidRDefault="00E016CA" w:rsidP="009049E1">
            <w:pPr>
              <w:pStyle w:val="TableText"/>
            </w:pPr>
          </w:p>
        </w:tc>
        <w:tc>
          <w:tcPr>
            <w:tcW w:w="1104" w:type="dxa"/>
          </w:tcPr>
          <w:p w14:paraId="1C8568AF" w14:textId="77777777" w:rsidR="00E016CA" w:rsidRDefault="0085191F" w:rsidP="009049E1">
            <w:pPr>
              <w:pStyle w:val="TableText"/>
            </w:pPr>
            <w:hyperlink w:anchor="C_1098-32046">
              <w:r w:rsidR="00E016CA">
                <w:rPr>
                  <w:rStyle w:val="HyperlinkText9pt"/>
                </w:rPr>
                <w:t>1098-32046</w:t>
              </w:r>
            </w:hyperlink>
          </w:p>
        </w:tc>
        <w:tc>
          <w:tcPr>
            <w:tcW w:w="2975" w:type="dxa"/>
          </w:tcPr>
          <w:p w14:paraId="450DB700" w14:textId="77777777" w:rsidR="00E016CA" w:rsidRDefault="0085191F" w:rsidP="009049E1">
            <w:pPr>
              <w:pStyle w:val="TableText"/>
            </w:pPr>
            <w:hyperlink w:anchor="U_Author_Participation">
              <w:r w:rsidR="00E016CA">
                <w:rPr>
                  <w:rStyle w:val="HyperlinkText9pt"/>
                </w:rPr>
                <w:t>Author Participation (identifier: urn:oid:2.16.840.1.113883.10.20.22.4.119</w:t>
              </w:r>
            </w:hyperlink>
          </w:p>
        </w:tc>
      </w:tr>
      <w:tr w:rsidR="00E016CA" w14:paraId="6A60F07E" w14:textId="77777777" w:rsidTr="00BB77D4">
        <w:trPr>
          <w:jc w:val="center"/>
        </w:trPr>
        <w:tc>
          <w:tcPr>
            <w:tcW w:w="3345" w:type="dxa"/>
          </w:tcPr>
          <w:p w14:paraId="351C0E3D" w14:textId="77777777" w:rsidR="00E016CA" w:rsidRDefault="00E016CA" w:rsidP="009049E1">
            <w:pPr>
              <w:pStyle w:val="TableText"/>
            </w:pPr>
            <w:r>
              <w:tab/>
              <w:t>entryRelationship</w:t>
            </w:r>
          </w:p>
        </w:tc>
        <w:tc>
          <w:tcPr>
            <w:tcW w:w="720" w:type="dxa"/>
          </w:tcPr>
          <w:p w14:paraId="105B1221" w14:textId="77777777" w:rsidR="00E016CA" w:rsidRDefault="00E016CA" w:rsidP="009049E1">
            <w:pPr>
              <w:pStyle w:val="TableText"/>
            </w:pPr>
            <w:r>
              <w:t>0..*</w:t>
            </w:r>
          </w:p>
        </w:tc>
        <w:tc>
          <w:tcPr>
            <w:tcW w:w="1152" w:type="dxa"/>
          </w:tcPr>
          <w:p w14:paraId="10D338E8" w14:textId="77777777" w:rsidR="00E016CA" w:rsidRDefault="00E016CA" w:rsidP="009049E1">
            <w:pPr>
              <w:pStyle w:val="TableText"/>
            </w:pPr>
            <w:r>
              <w:t>MAY</w:t>
            </w:r>
          </w:p>
        </w:tc>
        <w:tc>
          <w:tcPr>
            <w:tcW w:w="864" w:type="dxa"/>
          </w:tcPr>
          <w:p w14:paraId="123AE99C" w14:textId="77777777" w:rsidR="00E016CA" w:rsidRDefault="00E016CA" w:rsidP="009049E1">
            <w:pPr>
              <w:pStyle w:val="TableText"/>
            </w:pPr>
          </w:p>
        </w:tc>
        <w:tc>
          <w:tcPr>
            <w:tcW w:w="1104" w:type="dxa"/>
          </w:tcPr>
          <w:p w14:paraId="7920CA87" w14:textId="77777777" w:rsidR="00E016CA" w:rsidRDefault="0085191F" w:rsidP="009049E1">
            <w:pPr>
              <w:pStyle w:val="TableText"/>
            </w:pPr>
            <w:hyperlink w:anchor="C_1098-31104">
              <w:r w:rsidR="00E016CA">
                <w:rPr>
                  <w:rStyle w:val="HyperlinkText9pt"/>
                </w:rPr>
                <w:t>1098-31104</w:t>
              </w:r>
            </w:hyperlink>
          </w:p>
        </w:tc>
        <w:tc>
          <w:tcPr>
            <w:tcW w:w="2975" w:type="dxa"/>
          </w:tcPr>
          <w:p w14:paraId="7A069A78" w14:textId="77777777" w:rsidR="00E016CA" w:rsidRDefault="00E016CA" w:rsidP="009049E1">
            <w:pPr>
              <w:pStyle w:val="TableText"/>
            </w:pPr>
          </w:p>
        </w:tc>
      </w:tr>
      <w:tr w:rsidR="00E016CA" w14:paraId="188EB487" w14:textId="77777777" w:rsidTr="00BB77D4">
        <w:trPr>
          <w:jc w:val="center"/>
        </w:trPr>
        <w:tc>
          <w:tcPr>
            <w:tcW w:w="3345" w:type="dxa"/>
          </w:tcPr>
          <w:p w14:paraId="23F6F834" w14:textId="77777777" w:rsidR="00E016CA" w:rsidRDefault="00E016CA" w:rsidP="009049E1">
            <w:pPr>
              <w:pStyle w:val="TableText"/>
            </w:pPr>
            <w:r>
              <w:tab/>
            </w:r>
            <w:r>
              <w:tab/>
              <w:t>@typeCode</w:t>
            </w:r>
          </w:p>
        </w:tc>
        <w:tc>
          <w:tcPr>
            <w:tcW w:w="720" w:type="dxa"/>
          </w:tcPr>
          <w:p w14:paraId="549CA1FB" w14:textId="77777777" w:rsidR="00E016CA" w:rsidRDefault="00E016CA" w:rsidP="009049E1">
            <w:pPr>
              <w:pStyle w:val="TableText"/>
            </w:pPr>
            <w:r>
              <w:t>1..1</w:t>
            </w:r>
          </w:p>
        </w:tc>
        <w:tc>
          <w:tcPr>
            <w:tcW w:w="1152" w:type="dxa"/>
          </w:tcPr>
          <w:p w14:paraId="17FEF1C7" w14:textId="77777777" w:rsidR="00E016CA" w:rsidRDefault="00E016CA" w:rsidP="009049E1">
            <w:pPr>
              <w:pStyle w:val="TableText"/>
            </w:pPr>
            <w:r>
              <w:t>SHALL</w:t>
            </w:r>
          </w:p>
        </w:tc>
        <w:tc>
          <w:tcPr>
            <w:tcW w:w="864" w:type="dxa"/>
          </w:tcPr>
          <w:p w14:paraId="2A8E1FBC" w14:textId="77777777" w:rsidR="00E016CA" w:rsidRDefault="00E016CA" w:rsidP="009049E1">
            <w:pPr>
              <w:pStyle w:val="TableText"/>
            </w:pPr>
          </w:p>
        </w:tc>
        <w:tc>
          <w:tcPr>
            <w:tcW w:w="1104" w:type="dxa"/>
          </w:tcPr>
          <w:p w14:paraId="29642ADE" w14:textId="77777777" w:rsidR="00E016CA" w:rsidRDefault="0085191F" w:rsidP="009049E1">
            <w:pPr>
              <w:pStyle w:val="TableText"/>
            </w:pPr>
            <w:hyperlink w:anchor="C_1098-31105">
              <w:r w:rsidR="00E016CA">
                <w:rPr>
                  <w:rStyle w:val="HyperlinkText9pt"/>
                </w:rPr>
                <w:t>1098-31105</w:t>
              </w:r>
            </w:hyperlink>
          </w:p>
        </w:tc>
        <w:tc>
          <w:tcPr>
            <w:tcW w:w="2975" w:type="dxa"/>
          </w:tcPr>
          <w:p w14:paraId="02CD49A3" w14:textId="77777777" w:rsidR="00E016CA" w:rsidRDefault="00E016CA" w:rsidP="009049E1">
            <w:pPr>
              <w:pStyle w:val="TableText"/>
            </w:pPr>
            <w:r>
              <w:t>urn:oid:2.16.840.1.113883.5.1002 (HL7ActRelationshipType) = REFR</w:t>
            </w:r>
          </w:p>
        </w:tc>
      </w:tr>
      <w:tr w:rsidR="00E016CA" w14:paraId="75075EF9" w14:textId="77777777" w:rsidTr="00BB77D4">
        <w:trPr>
          <w:jc w:val="center"/>
        </w:trPr>
        <w:tc>
          <w:tcPr>
            <w:tcW w:w="3345" w:type="dxa"/>
          </w:tcPr>
          <w:p w14:paraId="35B06F5F" w14:textId="77777777" w:rsidR="00E016CA" w:rsidRDefault="00E016CA" w:rsidP="009049E1">
            <w:pPr>
              <w:pStyle w:val="TableText"/>
            </w:pPr>
            <w:r>
              <w:tab/>
            </w:r>
            <w:r>
              <w:tab/>
              <w:t>observation</w:t>
            </w:r>
          </w:p>
        </w:tc>
        <w:tc>
          <w:tcPr>
            <w:tcW w:w="720" w:type="dxa"/>
          </w:tcPr>
          <w:p w14:paraId="4CAD4F33" w14:textId="77777777" w:rsidR="00E016CA" w:rsidRDefault="00E016CA" w:rsidP="009049E1">
            <w:pPr>
              <w:pStyle w:val="TableText"/>
            </w:pPr>
            <w:r>
              <w:t>1..1</w:t>
            </w:r>
          </w:p>
        </w:tc>
        <w:tc>
          <w:tcPr>
            <w:tcW w:w="1152" w:type="dxa"/>
          </w:tcPr>
          <w:p w14:paraId="2FC44081" w14:textId="77777777" w:rsidR="00E016CA" w:rsidRDefault="00E016CA" w:rsidP="009049E1">
            <w:pPr>
              <w:pStyle w:val="TableText"/>
            </w:pPr>
            <w:r>
              <w:t>SHALL</w:t>
            </w:r>
          </w:p>
        </w:tc>
        <w:tc>
          <w:tcPr>
            <w:tcW w:w="864" w:type="dxa"/>
          </w:tcPr>
          <w:p w14:paraId="16EB5AB3" w14:textId="77777777" w:rsidR="00E016CA" w:rsidRDefault="00E016CA" w:rsidP="009049E1">
            <w:pPr>
              <w:pStyle w:val="TableText"/>
            </w:pPr>
          </w:p>
        </w:tc>
        <w:tc>
          <w:tcPr>
            <w:tcW w:w="1104" w:type="dxa"/>
          </w:tcPr>
          <w:p w14:paraId="5E034397" w14:textId="77777777" w:rsidR="00E016CA" w:rsidRDefault="0085191F" w:rsidP="009049E1">
            <w:pPr>
              <w:pStyle w:val="TableText"/>
            </w:pPr>
            <w:hyperlink w:anchor="C_1098-31106">
              <w:r w:rsidR="00E016CA">
                <w:rPr>
                  <w:rStyle w:val="HyperlinkText9pt"/>
                </w:rPr>
                <w:t>1098-31106</w:t>
              </w:r>
            </w:hyperlink>
          </w:p>
        </w:tc>
        <w:tc>
          <w:tcPr>
            <w:tcW w:w="2975" w:type="dxa"/>
          </w:tcPr>
          <w:p w14:paraId="3E44EB65" w14:textId="77777777" w:rsidR="00E016CA" w:rsidRDefault="0085191F" w:rsidP="009049E1">
            <w:pPr>
              <w:pStyle w:val="TableText"/>
            </w:pPr>
            <w:hyperlink w:anchor="E_Priority_Preference">
              <w:r w:rsidR="00E016CA">
                <w:rPr>
                  <w:rStyle w:val="HyperlinkText9pt"/>
                </w:rPr>
                <w:t>Priority Preference (identifier: urn:oid:2.16.840.1.113883.10.20.22.4.143</w:t>
              </w:r>
            </w:hyperlink>
          </w:p>
        </w:tc>
      </w:tr>
      <w:tr w:rsidR="00E016CA" w14:paraId="419ABA06" w14:textId="77777777" w:rsidTr="00BB77D4">
        <w:trPr>
          <w:jc w:val="center"/>
        </w:trPr>
        <w:tc>
          <w:tcPr>
            <w:tcW w:w="3345" w:type="dxa"/>
          </w:tcPr>
          <w:p w14:paraId="36D37C21" w14:textId="77777777" w:rsidR="00E016CA" w:rsidRDefault="00E016CA" w:rsidP="009049E1">
            <w:pPr>
              <w:pStyle w:val="TableText"/>
            </w:pPr>
            <w:r>
              <w:tab/>
              <w:t>entryRelationship</w:t>
            </w:r>
          </w:p>
        </w:tc>
        <w:tc>
          <w:tcPr>
            <w:tcW w:w="720" w:type="dxa"/>
          </w:tcPr>
          <w:p w14:paraId="6A4DD9A0" w14:textId="77777777" w:rsidR="00E016CA" w:rsidRDefault="00E016CA" w:rsidP="009049E1">
            <w:pPr>
              <w:pStyle w:val="TableText"/>
            </w:pPr>
            <w:r>
              <w:t>0..*</w:t>
            </w:r>
          </w:p>
        </w:tc>
        <w:tc>
          <w:tcPr>
            <w:tcW w:w="1152" w:type="dxa"/>
          </w:tcPr>
          <w:p w14:paraId="47A2AE95" w14:textId="77777777" w:rsidR="00E016CA" w:rsidRDefault="00E016CA" w:rsidP="009049E1">
            <w:pPr>
              <w:pStyle w:val="TableText"/>
            </w:pPr>
            <w:r>
              <w:t>MAY</w:t>
            </w:r>
          </w:p>
        </w:tc>
        <w:tc>
          <w:tcPr>
            <w:tcW w:w="864" w:type="dxa"/>
          </w:tcPr>
          <w:p w14:paraId="471073B4" w14:textId="77777777" w:rsidR="00E016CA" w:rsidRDefault="00E016CA" w:rsidP="009049E1">
            <w:pPr>
              <w:pStyle w:val="TableText"/>
            </w:pPr>
          </w:p>
        </w:tc>
        <w:tc>
          <w:tcPr>
            <w:tcW w:w="1104" w:type="dxa"/>
          </w:tcPr>
          <w:p w14:paraId="5D33979B" w14:textId="77777777" w:rsidR="00E016CA" w:rsidRDefault="0085191F" w:rsidP="009049E1">
            <w:pPr>
              <w:pStyle w:val="TableText"/>
            </w:pPr>
            <w:hyperlink w:anchor="C_1098-32069">
              <w:r w:rsidR="00E016CA">
                <w:rPr>
                  <w:rStyle w:val="HyperlinkText9pt"/>
                </w:rPr>
                <w:t>1098-32069</w:t>
              </w:r>
            </w:hyperlink>
          </w:p>
        </w:tc>
        <w:tc>
          <w:tcPr>
            <w:tcW w:w="2975" w:type="dxa"/>
          </w:tcPr>
          <w:p w14:paraId="1F4BFFA2" w14:textId="77777777" w:rsidR="00E016CA" w:rsidRDefault="00E016CA" w:rsidP="009049E1">
            <w:pPr>
              <w:pStyle w:val="TableText"/>
            </w:pPr>
          </w:p>
        </w:tc>
      </w:tr>
      <w:tr w:rsidR="00E016CA" w14:paraId="4E3270F0" w14:textId="77777777" w:rsidTr="00BB77D4">
        <w:trPr>
          <w:jc w:val="center"/>
        </w:trPr>
        <w:tc>
          <w:tcPr>
            <w:tcW w:w="3345" w:type="dxa"/>
          </w:tcPr>
          <w:p w14:paraId="67DF5FA7" w14:textId="77777777" w:rsidR="00E016CA" w:rsidRDefault="00E016CA" w:rsidP="009049E1">
            <w:pPr>
              <w:pStyle w:val="TableText"/>
            </w:pPr>
            <w:r>
              <w:tab/>
            </w:r>
            <w:r>
              <w:tab/>
              <w:t>@typeCode</w:t>
            </w:r>
          </w:p>
        </w:tc>
        <w:tc>
          <w:tcPr>
            <w:tcW w:w="720" w:type="dxa"/>
          </w:tcPr>
          <w:p w14:paraId="7F6583F3" w14:textId="77777777" w:rsidR="00E016CA" w:rsidRDefault="00E016CA" w:rsidP="009049E1">
            <w:pPr>
              <w:pStyle w:val="TableText"/>
            </w:pPr>
            <w:r>
              <w:t>1..1</w:t>
            </w:r>
          </w:p>
        </w:tc>
        <w:tc>
          <w:tcPr>
            <w:tcW w:w="1152" w:type="dxa"/>
          </w:tcPr>
          <w:p w14:paraId="7483EBE6" w14:textId="77777777" w:rsidR="00E016CA" w:rsidRDefault="00E016CA" w:rsidP="009049E1">
            <w:pPr>
              <w:pStyle w:val="TableText"/>
            </w:pPr>
            <w:r>
              <w:t>SHALL</w:t>
            </w:r>
          </w:p>
        </w:tc>
        <w:tc>
          <w:tcPr>
            <w:tcW w:w="864" w:type="dxa"/>
          </w:tcPr>
          <w:p w14:paraId="03FDC2AE" w14:textId="77777777" w:rsidR="00E016CA" w:rsidRDefault="00E016CA" w:rsidP="009049E1">
            <w:pPr>
              <w:pStyle w:val="TableText"/>
            </w:pPr>
          </w:p>
        </w:tc>
        <w:tc>
          <w:tcPr>
            <w:tcW w:w="1104" w:type="dxa"/>
          </w:tcPr>
          <w:p w14:paraId="392244E2" w14:textId="77777777" w:rsidR="00E016CA" w:rsidRDefault="0085191F" w:rsidP="009049E1">
            <w:pPr>
              <w:pStyle w:val="TableText"/>
            </w:pPr>
            <w:hyperlink w:anchor="C_1098-32070">
              <w:r w:rsidR="00E016CA">
                <w:rPr>
                  <w:rStyle w:val="HyperlinkText9pt"/>
                </w:rPr>
                <w:t>1098-32070</w:t>
              </w:r>
            </w:hyperlink>
          </w:p>
        </w:tc>
        <w:tc>
          <w:tcPr>
            <w:tcW w:w="2975" w:type="dxa"/>
          </w:tcPr>
          <w:p w14:paraId="72B96A5D" w14:textId="77777777" w:rsidR="00E016CA" w:rsidRDefault="00E016CA" w:rsidP="009049E1">
            <w:pPr>
              <w:pStyle w:val="TableText"/>
            </w:pPr>
            <w:r>
              <w:t>urn:oid:2.16.840.1.113883.5.1002 (HL7ActRelationshipType) = RSON</w:t>
            </w:r>
          </w:p>
        </w:tc>
      </w:tr>
      <w:tr w:rsidR="00E016CA" w14:paraId="35825C87" w14:textId="77777777" w:rsidTr="00BB77D4">
        <w:trPr>
          <w:jc w:val="center"/>
        </w:trPr>
        <w:tc>
          <w:tcPr>
            <w:tcW w:w="3345" w:type="dxa"/>
          </w:tcPr>
          <w:p w14:paraId="00238A79" w14:textId="77777777" w:rsidR="00E016CA" w:rsidRDefault="00E016CA" w:rsidP="009049E1">
            <w:pPr>
              <w:pStyle w:val="TableText"/>
            </w:pPr>
            <w:r>
              <w:tab/>
            </w:r>
            <w:r>
              <w:tab/>
              <w:t>observation</w:t>
            </w:r>
          </w:p>
        </w:tc>
        <w:tc>
          <w:tcPr>
            <w:tcW w:w="720" w:type="dxa"/>
          </w:tcPr>
          <w:p w14:paraId="6E83EAEB" w14:textId="77777777" w:rsidR="00E016CA" w:rsidRDefault="00E016CA" w:rsidP="009049E1">
            <w:pPr>
              <w:pStyle w:val="TableText"/>
            </w:pPr>
            <w:r>
              <w:t>1..1</w:t>
            </w:r>
          </w:p>
        </w:tc>
        <w:tc>
          <w:tcPr>
            <w:tcW w:w="1152" w:type="dxa"/>
          </w:tcPr>
          <w:p w14:paraId="55D82498" w14:textId="77777777" w:rsidR="00E016CA" w:rsidRDefault="00E016CA" w:rsidP="009049E1">
            <w:pPr>
              <w:pStyle w:val="TableText"/>
            </w:pPr>
            <w:r>
              <w:t>SHALL</w:t>
            </w:r>
          </w:p>
        </w:tc>
        <w:tc>
          <w:tcPr>
            <w:tcW w:w="864" w:type="dxa"/>
          </w:tcPr>
          <w:p w14:paraId="6000C0BF" w14:textId="77777777" w:rsidR="00E016CA" w:rsidRDefault="00E016CA" w:rsidP="009049E1">
            <w:pPr>
              <w:pStyle w:val="TableText"/>
            </w:pPr>
          </w:p>
        </w:tc>
        <w:tc>
          <w:tcPr>
            <w:tcW w:w="1104" w:type="dxa"/>
          </w:tcPr>
          <w:p w14:paraId="17EF3DF3" w14:textId="77777777" w:rsidR="00E016CA" w:rsidRDefault="0085191F" w:rsidP="009049E1">
            <w:pPr>
              <w:pStyle w:val="TableText"/>
            </w:pPr>
            <w:hyperlink w:anchor="C_1098-32071">
              <w:r w:rsidR="00E016CA">
                <w:rPr>
                  <w:rStyle w:val="HyperlinkText9pt"/>
                </w:rPr>
                <w:t>1098-32071</w:t>
              </w:r>
            </w:hyperlink>
          </w:p>
        </w:tc>
        <w:tc>
          <w:tcPr>
            <w:tcW w:w="2975" w:type="dxa"/>
          </w:tcPr>
          <w:p w14:paraId="50284F98" w14:textId="77777777" w:rsidR="00E016CA" w:rsidRDefault="0085191F" w:rsidP="009049E1">
            <w:pPr>
              <w:pStyle w:val="TableText"/>
            </w:pPr>
            <w:hyperlink w:anchor="Indication_V2">
              <w:r w:rsidR="00E016CA">
                <w:rPr>
                  <w:rStyle w:val="HyperlinkText9pt"/>
                </w:rPr>
                <w:t>Indication (V2) (identifier: urn:hl7ii:2.16.840.1.113883.10.20.22.4.19:2014-06-09</w:t>
              </w:r>
            </w:hyperlink>
          </w:p>
        </w:tc>
      </w:tr>
      <w:tr w:rsidR="00E016CA" w14:paraId="05FD07F4" w14:textId="77777777" w:rsidTr="00BB77D4">
        <w:trPr>
          <w:jc w:val="center"/>
        </w:trPr>
        <w:tc>
          <w:tcPr>
            <w:tcW w:w="3345" w:type="dxa"/>
          </w:tcPr>
          <w:p w14:paraId="65246681" w14:textId="77777777" w:rsidR="00E016CA" w:rsidRDefault="00E016CA" w:rsidP="009049E1">
            <w:pPr>
              <w:pStyle w:val="TableText"/>
            </w:pPr>
            <w:r>
              <w:tab/>
              <w:t>entryRelationship</w:t>
            </w:r>
          </w:p>
        </w:tc>
        <w:tc>
          <w:tcPr>
            <w:tcW w:w="720" w:type="dxa"/>
          </w:tcPr>
          <w:p w14:paraId="407D5D4C" w14:textId="77777777" w:rsidR="00E016CA" w:rsidRDefault="00E016CA" w:rsidP="009049E1">
            <w:pPr>
              <w:pStyle w:val="TableText"/>
            </w:pPr>
            <w:r>
              <w:t>0..*</w:t>
            </w:r>
          </w:p>
        </w:tc>
        <w:tc>
          <w:tcPr>
            <w:tcW w:w="1152" w:type="dxa"/>
          </w:tcPr>
          <w:p w14:paraId="2470FECF" w14:textId="77777777" w:rsidR="00E016CA" w:rsidRDefault="00E016CA" w:rsidP="009049E1">
            <w:pPr>
              <w:pStyle w:val="TableText"/>
            </w:pPr>
            <w:r>
              <w:t>MAY</w:t>
            </w:r>
          </w:p>
        </w:tc>
        <w:tc>
          <w:tcPr>
            <w:tcW w:w="864" w:type="dxa"/>
          </w:tcPr>
          <w:p w14:paraId="1DEC08A5" w14:textId="77777777" w:rsidR="00E016CA" w:rsidRDefault="00E016CA" w:rsidP="009049E1">
            <w:pPr>
              <w:pStyle w:val="TableText"/>
            </w:pPr>
          </w:p>
        </w:tc>
        <w:tc>
          <w:tcPr>
            <w:tcW w:w="1104" w:type="dxa"/>
          </w:tcPr>
          <w:p w14:paraId="03145353" w14:textId="77777777" w:rsidR="00E016CA" w:rsidRDefault="0085191F" w:rsidP="009049E1">
            <w:pPr>
              <w:pStyle w:val="TableText"/>
            </w:pPr>
            <w:hyperlink w:anchor="C_1098-32072">
              <w:r w:rsidR="00E016CA">
                <w:rPr>
                  <w:rStyle w:val="HyperlinkText9pt"/>
                </w:rPr>
                <w:t>1098-32072</w:t>
              </w:r>
            </w:hyperlink>
          </w:p>
        </w:tc>
        <w:tc>
          <w:tcPr>
            <w:tcW w:w="2975" w:type="dxa"/>
          </w:tcPr>
          <w:p w14:paraId="3DCD3F2A" w14:textId="77777777" w:rsidR="00E016CA" w:rsidRDefault="00E016CA" w:rsidP="009049E1">
            <w:pPr>
              <w:pStyle w:val="TableText"/>
            </w:pPr>
          </w:p>
        </w:tc>
      </w:tr>
      <w:tr w:rsidR="00E016CA" w14:paraId="7E74A42D" w14:textId="77777777" w:rsidTr="00BB77D4">
        <w:trPr>
          <w:jc w:val="center"/>
        </w:trPr>
        <w:tc>
          <w:tcPr>
            <w:tcW w:w="3345" w:type="dxa"/>
          </w:tcPr>
          <w:p w14:paraId="5726D004" w14:textId="77777777" w:rsidR="00E016CA" w:rsidRDefault="00E016CA" w:rsidP="009049E1">
            <w:pPr>
              <w:pStyle w:val="TableText"/>
            </w:pPr>
            <w:r>
              <w:tab/>
            </w:r>
            <w:r>
              <w:tab/>
              <w:t>@typeCode</w:t>
            </w:r>
          </w:p>
        </w:tc>
        <w:tc>
          <w:tcPr>
            <w:tcW w:w="720" w:type="dxa"/>
          </w:tcPr>
          <w:p w14:paraId="07070206" w14:textId="77777777" w:rsidR="00E016CA" w:rsidRDefault="00E016CA" w:rsidP="009049E1">
            <w:pPr>
              <w:pStyle w:val="TableText"/>
            </w:pPr>
            <w:r>
              <w:t>1..1</w:t>
            </w:r>
          </w:p>
        </w:tc>
        <w:tc>
          <w:tcPr>
            <w:tcW w:w="1152" w:type="dxa"/>
          </w:tcPr>
          <w:p w14:paraId="32E5481E" w14:textId="77777777" w:rsidR="00E016CA" w:rsidRDefault="00E016CA" w:rsidP="009049E1">
            <w:pPr>
              <w:pStyle w:val="TableText"/>
            </w:pPr>
            <w:r>
              <w:t>SHALL</w:t>
            </w:r>
          </w:p>
        </w:tc>
        <w:tc>
          <w:tcPr>
            <w:tcW w:w="864" w:type="dxa"/>
          </w:tcPr>
          <w:p w14:paraId="210C799F" w14:textId="77777777" w:rsidR="00E016CA" w:rsidRDefault="00E016CA" w:rsidP="009049E1">
            <w:pPr>
              <w:pStyle w:val="TableText"/>
            </w:pPr>
          </w:p>
        </w:tc>
        <w:tc>
          <w:tcPr>
            <w:tcW w:w="1104" w:type="dxa"/>
          </w:tcPr>
          <w:p w14:paraId="76A2909D" w14:textId="77777777" w:rsidR="00E016CA" w:rsidRDefault="0085191F" w:rsidP="009049E1">
            <w:pPr>
              <w:pStyle w:val="TableText"/>
            </w:pPr>
            <w:hyperlink w:anchor="C_1098-32073">
              <w:r w:rsidR="00E016CA">
                <w:rPr>
                  <w:rStyle w:val="HyperlinkText9pt"/>
                </w:rPr>
                <w:t>1098-32073</w:t>
              </w:r>
            </w:hyperlink>
          </w:p>
        </w:tc>
        <w:tc>
          <w:tcPr>
            <w:tcW w:w="2975" w:type="dxa"/>
          </w:tcPr>
          <w:p w14:paraId="5592DEA8" w14:textId="77777777" w:rsidR="00E016CA" w:rsidRDefault="00E016CA" w:rsidP="009049E1">
            <w:pPr>
              <w:pStyle w:val="TableText"/>
            </w:pPr>
            <w:r>
              <w:t>urn:oid:2.16.840.1.113883.5.1002 (HL7ActRelationshipType) = SUBJ</w:t>
            </w:r>
          </w:p>
        </w:tc>
      </w:tr>
      <w:tr w:rsidR="00E016CA" w14:paraId="6F0D5781" w14:textId="77777777" w:rsidTr="00BB77D4">
        <w:trPr>
          <w:jc w:val="center"/>
        </w:trPr>
        <w:tc>
          <w:tcPr>
            <w:tcW w:w="3345" w:type="dxa"/>
          </w:tcPr>
          <w:p w14:paraId="5BCB47AF" w14:textId="77777777" w:rsidR="00E016CA" w:rsidRDefault="00E016CA" w:rsidP="009049E1">
            <w:pPr>
              <w:pStyle w:val="TableText"/>
            </w:pPr>
            <w:r>
              <w:lastRenderedPageBreak/>
              <w:tab/>
            </w:r>
            <w:r>
              <w:tab/>
              <w:t>act</w:t>
            </w:r>
          </w:p>
        </w:tc>
        <w:tc>
          <w:tcPr>
            <w:tcW w:w="720" w:type="dxa"/>
          </w:tcPr>
          <w:p w14:paraId="2089EFCD" w14:textId="77777777" w:rsidR="00E016CA" w:rsidRDefault="00E016CA" w:rsidP="009049E1">
            <w:pPr>
              <w:pStyle w:val="TableText"/>
            </w:pPr>
            <w:r>
              <w:t>1..1</w:t>
            </w:r>
          </w:p>
        </w:tc>
        <w:tc>
          <w:tcPr>
            <w:tcW w:w="1152" w:type="dxa"/>
          </w:tcPr>
          <w:p w14:paraId="66C13C2D" w14:textId="77777777" w:rsidR="00E016CA" w:rsidRDefault="00E016CA" w:rsidP="009049E1">
            <w:pPr>
              <w:pStyle w:val="TableText"/>
            </w:pPr>
            <w:r>
              <w:t>SHALL</w:t>
            </w:r>
          </w:p>
        </w:tc>
        <w:tc>
          <w:tcPr>
            <w:tcW w:w="864" w:type="dxa"/>
          </w:tcPr>
          <w:p w14:paraId="1E2E66BD" w14:textId="77777777" w:rsidR="00E016CA" w:rsidRDefault="00E016CA" w:rsidP="009049E1">
            <w:pPr>
              <w:pStyle w:val="TableText"/>
            </w:pPr>
          </w:p>
        </w:tc>
        <w:tc>
          <w:tcPr>
            <w:tcW w:w="1104" w:type="dxa"/>
          </w:tcPr>
          <w:p w14:paraId="752812B6" w14:textId="77777777" w:rsidR="00E016CA" w:rsidRDefault="0085191F" w:rsidP="009049E1">
            <w:pPr>
              <w:pStyle w:val="TableText"/>
            </w:pPr>
            <w:hyperlink w:anchor="C_1098-32074">
              <w:r w:rsidR="00E016CA">
                <w:rPr>
                  <w:rStyle w:val="HyperlinkText9pt"/>
                </w:rPr>
                <w:t>1098-32074</w:t>
              </w:r>
            </w:hyperlink>
          </w:p>
        </w:tc>
        <w:tc>
          <w:tcPr>
            <w:tcW w:w="2975" w:type="dxa"/>
          </w:tcPr>
          <w:p w14:paraId="1D62B6D9" w14:textId="77777777" w:rsidR="00E016CA" w:rsidRDefault="0085191F" w:rsidP="009049E1">
            <w:pPr>
              <w:pStyle w:val="TableText"/>
            </w:pPr>
            <w:hyperlink w:anchor="Instruction_V2">
              <w:r w:rsidR="00E016CA">
                <w:rPr>
                  <w:rStyle w:val="HyperlinkText9pt"/>
                </w:rPr>
                <w:t>Instruction (V2) (identifier: urn:hl7ii:2.16.840.1.113883.10.20.22.4.20:2014-06-09</w:t>
              </w:r>
            </w:hyperlink>
          </w:p>
        </w:tc>
      </w:tr>
      <w:tr w:rsidR="00E016CA" w14:paraId="071FA29F" w14:textId="77777777" w:rsidTr="00BB77D4">
        <w:trPr>
          <w:jc w:val="center"/>
        </w:trPr>
        <w:tc>
          <w:tcPr>
            <w:tcW w:w="3345" w:type="dxa"/>
          </w:tcPr>
          <w:p w14:paraId="6DE2E44D" w14:textId="77777777" w:rsidR="00E016CA" w:rsidRDefault="00E016CA" w:rsidP="009049E1">
            <w:pPr>
              <w:pStyle w:val="TableText"/>
            </w:pPr>
            <w:r>
              <w:tab/>
              <w:t>precondition</w:t>
            </w:r>
          </w:p>
        </w:tc>
        <w:tc>
          <w:tcPr>
            <w:tcW w:w="720" w:type="dxa"/>
          </w:tcPr>
          <w:p w14:paraId="345D424D" w14:textId="77777777" w:rsidR="00E016CA" w:rsidRDefault="00E016CA" w:rsidP="009049E1">
            <w:pPr>
              <w:pStyle w:val="TableText"/>
            </w:pPr>
            <w:r>
              <w:t>0..*</w:t>
            </w:r>
          </w:p>
        </w:tc>
        <w:tc>
          <w:tcPr>
            <w:tcW w:w="1152" w:type="dxa"/>
          </w:tcPr>
          <w:p w14:paraId="78C56633" w14:textId="77777777" w:rsidR="00E016CA" w:rsidRDefault="00E016CA" w:rsidP="009049E1">
            <w:pPr>
              <w:pStyle w:val="TableText"/>
            </w:pPr>
            <w:r>
              <w:t>MAY</w:t>
            </w:r>
          </w:p>
        </w:tc>
        <w:tc>
          <w:tcPr>
            <w:tcW w:w="864" w:type="dxa"/>
          </w:tcPr>
          <w:p w14:paraId="47EEB7C0" w14:textId="77777777" w:rsidR="00E016CA" w:rsidRDefault="00E016CA" w:rsidP="009049E1">
            <w:pPr>
              <w:pStyle w:val="TableText"/>
            </w:pPr>
          </w:p>
        </w:tc>
        <w:tc>
          <w:tcPr>
            <w:tcW w:w="1104" w:type="dxa"/>
          </w:tcPr>
          <w:p w14:paraId="2C0C1918" w14:textId="77777777" w:rsidR="00E016CA" w:rsidRDefault="0085191F" w:rsidP="009049E1">
            <w:pPr>
              <w:pStyle w:val="TableText"/>
            </w:pPr>
            <w:hyperlink w:anchor="C_1098-32084">
              <w:r w:rsidR="00E016CA">
                <w:rPr>
                  <w:rStyle w:val="HyperlinkText9pt"/>
                </w:rPr>
                <w:t>1098-32084</w:t>
              </w:r>
            </w:hyperlink>
          </w:p>
        </w:tc>
        <w:tc>
          <w:tcPr>
            <w:tcW w:w="2975" w:type="dxa"/>
          </w:tcPr>
          <w:p w14:paraId="672B671D" w14:textId="77777777" w:rsidR="00E016CA" w:rsidRDefault="00E016CA" w:rsidP="009049E1">
            <w:pPr>
              <w:pStyle w:val="TableText"/>
            </w:pPr>
          </w:p>
        </w:tc>
      </w:tr>
      <w:tr w:rsidR="00E016CA" w14:paraId="4761FEE6" w14:textId="77777777" w:rsidTr="00BB77D4">
        <w:trPr>
          <w:jc w:val="center"/>
        </w:trPr>
        <w:tc>
          <w:tcPr>
            <w:tcW w:w="3345" w:type="dxa"/>
          </w:tcPr>
          <w:p w14:paraId="63AE747E" w14:textId="77777777" w:rsidR="00E016CA" w:rsidRDefault="00E016CA" w:rsidP="009049E1">
            <w:pPr>
              <w:pStyle w:val="TableText"/>
            </w:pPr>
            <w:r>
              <w:tab/>
            </w:r>
            <w:r>
              <w:tab/>
              <w:t>@typeCode</w:t>
            </w:r>
          </w:p>
        </w:tc>
        <w:tc>
          <w:tcPr>
            <w:tcW w:w="720" w:type="dxa"/>
          </w:tcPr>
          <w:p w14:paraId="36B7F199" w14:textId="77777777" w:rsidR="00E016CA" w:rsidRDefault="00E016CA" w:rsidP="009049E1">
            <w:pPr>
              <w:pStyle w:val="TableText"/>
            </w:pPr>
            <w:r>
              <w:t>1..1</w:t>
            </w:r>
          </w:p>
        </w:tc>
        <w:tc>
          <w:tcPr>
            <w:tcW w:w="1152" w:type="dxa"/>
          </w:tcPr>
          <w:p w14:paraId="49BC3CAB" w14:textId="77777777" w:rsidR="00E016CA" w:rsidRDefault="00E016CA" w:rsidP="009049E1">
            <w:pPr>
              <w:pStyle w:val="TableText"/>
            </w:pPr>
            <w:r>
              <w:t>SHALL</w:t>
            </w:r>
          </w:p>
        </w:tc>
        <w:tc>
          <w:tcPr>
            <w:tcW w:w="864" w:type="dxa"/>
          </w:tcPr>
          <w:p w14:paraId="55704DE7" w14:textId="77777777" w:rsidR="00E016CA" w:rsidRDefault="00E016CA" w:rsidP="009049E1">
            <w:pPr>
              <w:pStyle w:val="TableText"/>
            </w:pPr>
          </w:p>
        </w:tc>
        <w:tc>
          <w:tcPr>
            <w:tcW w:w="1104" w:type="dxa"/>
          </w:tcPr>
          <w:p w14:paraId="50697254" w14:textId="77777777" w:rsidR="00E016CA" w:rsidRDefault="0085191F" w:rsidP="009049E1">
            <w:pPr>
              <w:pStyle w:val="TableText"/>
            </w:pPr>
            <w:hyperlink w:anchor="C_1098-32085">
              <w:r w:rsidR="00E016CA">
                <w:rPr>
                  <w:rStyle w:val="HyperlinkText9pt"/>
                </w:rPr>
                <w:t>1098-32085</w:t>
              </w:r>
            </w:hyperlink>
          </w:p>
        </w:tc>
        <w:tc>
          <w:tcPr>
            <w:tcW w:w="2975" w:type="dxa"/>
          </w:tcPr>
          <w:p w14:paraId="7853F16E" w14:textId="77777777" w:rsidR="00E016CA" w:rsidRDefault="00E016CA" w:rsidP="009049E1">
            <w:pPr>
              <w:pStyle w:val="TableText"/>
            </w:pPr>
            <w:r>
              <w:t>urn:oid:2.16.840.1.113883.5.1002 (HL7ActRelationshipType) = PRCN</w:t>
            </w:r>
          </w:p>
        </w:tc>
      </w:tr>
      <w:tr w:rsidR="00E016CA" w14:paraId="0F97B992" w14:textId="77777777" w:rsidTr="00BB77D4">
        <w:trPr>
          <w:jc w:val="center"/>
        </w:trPr>
        <w:tc>
          <w:tcPr>
            <w:tcW w:w="3345" w:type="dxa"/>
          </w:tcPr>
          <w:p w14:paraId="157C93CD" w14:textId="77777777" w:rsidR="00E016CA" w:rsidRDefault="00E016CA" w:rsidP="009049E1">
            <w:pPr>
              <w:pStyle w:val="TableText"/>
            </w:pPr>
            <w:r>
              <w:tab/>
            </w:r>
            <w:r>
              <w:tab/>
              <w:t>criterion</w:t>
            </w:r>
          </w:p>
        </w:tc>
        <w:tc>
          <w:tcPr>
            <w:tcW w:w="720" w:type="dxa"/>
          </w:tcPr>
          <w:p w14:paraId="673ED592" w14:textId="77777777" w:rsidR="00E016CA" w:rsidRDefault="00E016CA" w:rsidP="009049E1">
            <w:pPr>
              <w:pStyle w:val="TableText"/>
            </w:pPr>
            <w:r>
              <w:t>1..1</w:t>
            </w:r>
          </w:p>
        </w:tc>
        <w:tc>
          <w:tcPr>
            <w:tcW w:w="1152" w:type="dxa"/>
          </w:tcPr>
          <w:p w14:paraId="7094216C" w14:textId="77777777" w:rsidR="00E016CA" w:rsidRDefault="00E016CA" w:rsidP="009049E1">
            <w:pPr>
              <w:pStyle w:val="TableText"/>
            </w:pPr>
            <w:r>
              <w:t>SHALL</w:t>
            </w:r>
          </w:p>
        </w:tc>
        <w:tc>
          <w:tcPr>
            <w:tcW w:w="864" w:type="dxa"/>
          </w:tcPr>
          <w:p w14:paraId="7DD30ED6" w14:textId="77777777" w:rsidR="00E016CA" w:rsidRDefault="00E016CA" w:rsidP="009049E1">
            <w:pPr>
              <w:pStyle w:val="TableText"/>
            </w:pPr>
          </w:p>
        </w:tc>
        <w:tc>
          <w:tcPr>
            <w:tcW w:w="1104" w:type="dxa"/>
          </w:tcPr>
          <w:p w14:paraId="24ED2972" w14:textId="77777777" w:rsidR="00E016CA" w:rsidRDefault="0085191F" w:rsidP="009049E1">
            <w:pPr>
              <w:pStyle w:val="TableText"/>
            </w:pPr>
            <w:hyperlink w:anchor="C_1098-32086">
              <w:r w:rsidR="00E016CA">
                <w:rPr>
                  <w:rStyle w:val="HyperlinkText9pt"/>
                </w:rPr>
                <w:t>1098-32086</w:t>
              </w:r>
            </w:hyperlink>
          </w:p>
        </w:tc>
        <w:tc>
          <w:tcPr>
            <w:tcW w:w="2975" w:type="dxa"/>
          </w:tcPr>
          <w:p w14:paraId="395BBE13" w14:textId="77777777" w:rsidR="00E016CA" w:rsidRDefault="0085191F" w:rsidP="009049E1">
            <w:pPr>
              <w:pStyle w:val="TableText"/>
            </w:pPr>
            <w:hyperlink w:anchor="Precondition_for_Substance_Administrati">
              <w:r w:rsidR="00E016CA">
                <w:rPr>
                  <w:rStyle w:val="HyperlinkText9pt"/>
                </w:rPr>
                <w:t>Precondition for Substance Administration (V2) (identifier: urn:hl7ii:2.16.840.1.113883.10.20.22.4.25:2014-06-09</w:t>
              </w:r>
            </w:hyperlink>
          </w:p>
        </w:tc>
      </w:tr>
    </w:tbl>
    <w:p w14:paraId="595AC368" w14:textId="77777777" w:rsidR="00E016CA" w:rsidRDefault="00E016CA" w:rsidP="00EE0CF2">
      <w:pPr>
        <w:pStyle w:val="BodyText"/>
      </w:pPr>
    </w:p>
    <w:p w14:paraId="4188F56E" w14:textId="77777777" w:rsidR="00E016CA" w:rsidRDefault="00E016CA" w:rsidP="00E016CA">
      <w:pPr>
        <w:numPr>
          <w:ilvl w:val="0"/>
          <w:numId w:val="146"/>
        </w:numPr>
        <w:tabs>
          <w:tab w:val="clear" w:pos="990"/>
        </w:tabs>
      </w:pPr>
      <w:r>
        <w:rPr>
          <w:rStyle w:val="keyword"/>
        </w:rPr>
        <w:t>SHALL</w:t>
      </w:r>
      <w:r>
        <w:t xml:space="preserve"> contain exactly one [1..1] </w:t>
      </w:r>
      <w:r>
        <w:rPr>
          <w:rStyle w:val="XMLnameBold"/>
        </w:rPr>
        <w:t>@classCode</w:t>
      </w:r>
      <w:r>
        <w:t>=</w:t>
      </w:r>
      <w:r>
        <w:rPr>
          <w:rStyle w:val="XMLname"/>
        </w:rPr>
        <w:t>"SBADM"</w:t>
      </w:r>
      <w:r>
        <w:t xml:space="preserve"> (CodeSystem: </w:t>
      </w:r>
      <w:r>
        <w:rPr>
          <w:rStyle w:val="XMLname"/>
        </w:rPr>
        <w:t>HL7ActClass urn:oid:2.16.840.1.113883.5.6</w:t>
      </w:r>
      <w:r>
        <w:rPr>
          <w:rStyle w:val="keyword"/>
        </w:rPr>
        <w:t xml:space="preserve"> STATIC</w:t>
      </w:r>
      <w:r>
        <w:t>)</w:t>
      </w:r>
      <w:bookmarkStart w:id="2259" w:name="C_1098-8572"/>
      <w:r>
        <w:t xml:space="preserve"> (CONF:1098-8572)</w:t>
      </w:r>
      <w:bookmarkEnd w:id="2259"/>
      <w:r>
        <w:t>.</w:t>
      </w:r>
    </w:p>
    <w:p w14:paraId="3E3C42DF" w14:textId="77777777" w:rsidR="00E016CA" w:rsidRDefault="00E016CA" w:rsidP="00E016CA">
      <w:pPr>
        <w:numPr>
          <w:ilvl w:val="0"/>
          <w:numId w:val="146"/>
        </w:numPr>
        <w:tabs>
          <w:tab w:val="clear" w:pos="990"/>
          <w:tab w:val="num" w:pos="1080"/>
        </w:tabs>
        <w:ind w:left="1080"/>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SubstanceAdministratio">
        <w:r>
          <w:rPr>
            <w:rStyle w:val="HyperlinkCourierBold"/>
          </w:rPr>
          <w:t>Planned moodCode (SubstanceAdministration/Supply)</w:t>
        </w:r>
      </w:hyperlink>
      <w:r>
        <w:rPr>
          <w:rStyle w:val="XMLname"/>
        </w:rPr>
        <w:t xml:space="preserve"> urn:oid:2.16.840.1.113883.11.20.9.24</w:t>
      </w:r>
      <w:r>
        <w:rPr>
          <w:rStyle w:val="keyword"/>
        </w:rPr>
        <w:t xml:space="preserve"> STATIC</w:t>
      </w:r>
      <w:r>
        <w:t xml:space="preserve"> 2011-09-30</w:t>
      </w:r>
      <w:bookmarkStart w:id="2260" w:name="C_1098-8573"/>
      <w:r>
        <w:t xml:space="preserve"> (CONF:1098-8573)</w:t>
      </w:r>
      <w:bookmarkEnd w:id="2260"/>
      <w:r>
        <w:t>.</w:t>
      </w:r>
    </w:p>
    <w:p w14:paraId="28DE2A8C" w14:textId="77777777" w:rsidR="00E016CA" w:rsidRDefault="00E016CA" w:rsidP="00E016CA">
      <w:pPr>
        <w:numPr>
          <w:ilvl w:val="0"/>
          <w:numId w:val="146"/>
        </w:numPr>
        <w:tabs>
          <w:tab w:val="clear" w:pos="990"/>
          <w:tab w:val="num" w:pos="1080"/>
        </w:tabs>
        <w:ind w:left="1080"/>
      </w:pPr>
      <w:r>
        <w:rPr>
          <w:rStyle w:val="keyword"/>
        </w:rPr>
        <w:t>SHALL</w:t>
      </w:r>
      <w:r>
        <w:t xml:space="preserve"> contain exactly one [1..1] </w:t>
      </w:r>
      <w:r>
        <w:rPr>
          <w:rStyle w:val="XMLnameBold"/>
        </w:rPr>
        <w:t>templateId</w:t>
      </w:r>
      <w:bookmarkStart w:id="2261" w:name="C_1098-30465"/>
      <w:r>
        <w:t xml:space="preserve"> (CONF:1098-30465)</w:t>
      </w:r>
      <w:bookmarkEnd w:id="2261"/>
      <w:r>
        <w:t xml:space="preserve"> such that it</w:t>
      </w:r>
    </w:p>
    <w:p w14:paraId="6E1305E9" w14:textId="77777777" w:rsidR="00E016CA" w:rsidRDefault="00E016CA" w:rsidP="00E016CA">
      <w:pPr>
        <w:numPr>
          <w:ilvl w:val="1"/>
          <w:numId w:val="146"/>
        </w:numPr>
      </w:pPr>
      <w:r>
        <w:rPr>
          <w:rStyle w:val="keyword"/>
        </w:rPr>
        <w:t>SHALL</w:t>
      </w:r>
      <w:r>
        <w:t xml:space="preserve"> contain exactly one [1..1] </w:t>
      </w:r>
      <w:r>
        <w:rPr>
          <w:rStyle w:val="XMLnameBold"/>
        </w:rPr>
        <w:t>@root</w:t>
      </w:r>
      <w:r>
        <w:t>=</w:t>
      </w:r>
      <w:r>
        <w:rPr>
          <w:rStyle w:val="XMLname"/>
        </w:rPr>
        <w:t>"2.16.840.1.113883.10.20.22.4.42"</w:t>
      </w:r>
      <w:bookmarkStart w:id="2262" w:name="C_1098-30466"/>
      <w:r>
        <w:t xml:space="preserve"> (CONF:1098-30466)</w:t>
      </w:r>
      <w:bookmarkEnd w:id="2262"/>
      <w:r>
        <w:t>.</w:t>
      </w:r>
    </w:p>
    <w:p w14:paraId="6AD6BFAA" w14:textId="77777777" w:rsidR="00E016CA" w:rsidRDefault="00E016CA" w:rsidP="00E016CA">
      <w:pPr>
        <w:numPr>
          <w:ilvl w:val="1"/>
          <w:numId w:val="146"/>
        </w:numPr>
      </w:pPr>
      <w:r>
        <w:rPr>
          <w:rStyle w:val="keyword"/>
        </w:rPr>
        <w:t>SHALL</w:t>
      </w:r>
      <w:r>
        <w:t xml:space="preserve"> contain exactly one [1..1] </w:t>
      </w:r>
      <w:r>
        <w:rPr>
          <w:rStyle w:val="XMLnameBold"/>
        </w:rPr>
        <w:t>@extension</w:t>
      </w:r>
      <w:r>
        <w:t>=</w:t>
      </w:r>
      <w:r>
        <w:rPr>
          <w:rStyle w:val="XMLname"/>
        </w:rPr>
        <w:t>"2014-06-09"</w:t>
      </w:r>
      <w:bookmarkStart w:id="2263" w:name="C_1098-32557"/>
      <w:r>
        <w:t xml:space="preserve"> (CONF:1098-32557)</w:t>
      </w:r>
      <w:bookmarkEnd w:id="2263"/>
      <w:r>
        <w:t>.</w:t>
      </w:r>
    </w:p>
    <w:p w14:paraId="4B83DF0F" w14:textId="77777777" w:rsidR="00E016CA" w:rsidRDefault="00E016CA" w:rsidP="00E016CA">
      <w:pPr>
        <w:numPr>
          <w:ilvl w:val="0"/>
          <w:numId w:val="146"/>
        </w:numPr>
        <w:tabs>
          <w:tab w:val="clear" w:pos="990"/>
          <w:tab w:val="num" w:pos="1080"/>
        </w:tabs>
        <w:ind w:left="1080"/>
      </w:pPr>
      <w:r>
        <w:rPr>
          <w:rStyle w:val="keyword"/>
        </w:rPr>
        <w:t>SHALL</w:t>
      </w:r>
      <w:r>
        <w:t xml:space="preserve"> contain at least one [1..*] </w:t>
      </w:r>
      <w:r>
        <w:rPr>
          <w:rStyle w:val="XMLnameBold"/>
        </w:rPr>
        <w:t>id</w:t>
      </w:r>
      <w:bookmarkStart w:id="2264" w:name="C_1098-8575"/>
      <w:r>
        <w:t xml:space="preserve"> (CONF:1098-8575)</w:t>
      </w:r>
      <w:bookmarkEnd w:id="2264"/>
      <w:r>
        <w:t>.</w:t>
      </w:r>
    </w:p>
    <w:p w14:paraId="1D11177F" w14:textId="77777777" w:rsidR="00E016CA" w:rsidRDefault="00E016CA" w:rsidP="00E016CA">
      <w:pPr>
        <w:numPr>
          <w:ilvl w:val="0"/>
          <w:numId w:val="146"/>
        </w:numPr>
        <w:tabs>
          <w:tab w:val="clear" w:pos="990"/>
          <w:tab w:val="num" w:pos="1080"/>
        </w:tabs>
        <w:ind w:left="1080"/>
      </w:pPr>
      <w:r>
        <w:rPr>
          <w:rStyle w:val="keyword"/>
        </w:rPr>
        <w:t>SHALL</w:t>
      </w:r>
      <w:r>
        <w:t xml:space="preserve"> contain exactly one [1..1] </w:t>
      </w:r>
      <w:r>
        <w:rPr>
          <w:rStyle w:val="XMLnameBold"/>
        </w:rPr>
        <w:t>statusCode</w:t>
      </w:r>
      <w:bookmarkStart w:id="2265" w:name="C_1098-32087"/>
      <w:r>
        <w:t xml:space="preserve"> (CONF:1098-32087)</w:t>
      </w:r>
      <w:bookmarkEnd w:id="2265"/>
      <w:r>
        <w:t>.</w:t>
      </w:r>
    </w:p>
    <w:p w14:paraId="33BF1CD5" w14:textId="77777777" w:rsidR="00E016CA" w:rsidRDefault="00E016CA" w:rsidP="00E016CA">
      <w:pPr>
        <w:numPr>
          <w:ilvl w:val="1"/>
          <w:numId w:val="146"/>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2266" w:name="C_1098-32088"/>
      <w:r>
        <w:t xml:space="preserve"> (CONF:1098-32088)</w:t>
      </w:r>
      <w:bookmarkEnd w:id="2266"/>
      <w:r>
        <w:t>.</w:t>
      </w:r>
    </w:p>
    <w:p w14:paraId="45C1EBF9" w14:textId="77777777" w:rsidR="00E016CA" w:rsidRDefault="00E016CA" w:rsidP="00E016CA">
      <w:pPr>
        <w:pStyle w:val="BodyText"/>
        <w:spacing w:before="120"/>
      </w:pPr>
      <w:r>
        <w:t>The effectiveTime in a planned medication activity represents the time that the medication activity should occur.</w:t>
      </w:r>
    </w:p>
    <w:p w14:paraId="3B868C12" w14:textId="77777777" w:rsidR="00E016CA" w:rsidRDefault="00E016CA" w:rsidP="00E016CA">
      <w:pPr>
        <w:numPr>
          <w:ilvl w:val="0"/>
          <w:numId w:val="146"/>
        </w:numPr>
        <w:tabs>
          <w:tab w:val="clear" w:pos="990"/>
          <w:tab w:val="num" w:pos="1080"/>
        </w:tabs>
        <w:ind w:left="1080"/>
      </w:pPr>
      <w:r>
        <w:rPr>
          <w:rStyle w:val="keyword"/>
        </w:rPr>
        <w:t>SHALL</w:t>
      </w:r>
      <w:r>
        <w:t xml:space="preserve"> contain exactly one [1..1] </w:t>
      </w:r>
      <w:r>
        <w:rPr>
          <w:rStyle w:val="XMLnameBold"/>
        </w:rPr>
        <w:t>effectiveTime</w:t>
      </w:r>
      <w:bookmarkStart w:id="2267" w:name="C_1098-30468"/>
      <w:r>
        <w:t xml:space="preserve"> (CONF:1098-30468)</w:t>
      </w:r>
      <w:bookmarkEnd w:id="2267"/>
      <w:r>
        <w:t xml:space="preserve"> such that it</w:t>
      </w:r>
      <w:r>
        <w:br/>
        <w:t>Note: This effectiveTime represents either the medication duration (i.e., the time the medication should be started and stopped) or the timestamp when the single-administration should occur.</w:t>
      </w:r>
    </w:p>
    <w:p w14:paraId="33B8557F" w14:textId="77777777" w:rsidR="00E016CA" w:rsidRDefault="00E016CA" w:rsidP="00E016CA">
      <w:pPr>
        <w:numPr>
          <w:ilvl w:val="1"/>
          <w:numId w:val="146"/>
        </w:numPr>
      </w:pPr>
      <w:r>
        <w:rPr>
          <w:rStyle w:val="keyword"/>
        </w:rPr>
        <w:t>SHOULD</w:t>
      </w:r>
      <w:r>
        <w:t xml:space="preserve"> contain zero or one [0..1] </w:t>
      </w:r>
      <w:r>
        <w:rPr>
          <w:rStyle w:val="XMLnameBold"/>
        </w:rPr>
        <w:t>@value</w:t>
      </w:r>
      <w:bookmarkStart w:id="2268" w:name="C_1098-32944"/>
      <w:r>
        <w:t xml:space="preserve"> (CONF:1098-32944)</w:t>
      </w:r>
      <w:bookmarkEnd w:id="2268"/>
      <w:r>
        <w:t>.</w:t>
      </w:r>
      <w:r>
        <w:br/>
        <w:t>Note: indicates a single-administration timestamp</w:t>
      </w:r>
    </w:p>
    <w:p w14:paraId="41B4C380" w14:textId="77777777" w:rsidR="00E016CA" w:rsidRDefault="00E016CA" w:rsidP="00E016CA">
      <w:pPr>
        <w:numPr>
          <w:ilvl w:val="1"/>
          <w:numId w:val="146"/>
        </w:numPr>
      </w:pPr>
      <w:r>
        <w:rPr>
          <w:rStyle w:val="keyword"/>
        </w:rPr>
        <w:t>SHOULD</w:t>
      </w:r>
      <w:r>
        <w:t xml:space="preserve"> contain zero or one [0..1] </w:t>
      </w:r>
      <w:r>
        <w:rPr>
          <w:rStyle w:val="XMLnameBold"/>
        </w:rPr>
        <w:t>low</w:t>
      </w:r>
      <w:bookmarkStart w:id="2269" w:name="C_1098-32948"/>
      <w:r>
        <w:t xml:space="preserve"> (CONF:1098-32948)</w:t>
      </w:r>
      <w:bookmarkEnd w:id="2269"/>
      <w:r>
        <w:t>.</w:t>
      </w:r>
      <w:r>
        <w:br/>
        <w:t>Note: indicates when medication started</w:t>
      </w:r>
    </w:p>
    <w:p w14:paraId="4EBCE196" w14:textId="77777777" w:rsidR="00E016CA" w:rsidRDefault="00E016CA" w:rsidP="00E016CA">
      <w:pPr>
        <w:numPr>
          <w:ilvl w:val="1"/>
          <w:numId w:val="146"/>
        </w:numPr>
      </w:pPr>
      <w:r>
        <w:rPr>
          <w:rStyle w:val="keyword"/>
        </w:rPr>
        <w:t>MAY</w:t>
      </w:r>
      <w:r>
        <w:t xml:space="preserve"> contain zero or one [0..1] </w:t>
      </w:r>
      <w:r>
        <w:rPr>
          <w:rStyle w:val="XMLnameBold"/>
        </w:rPr>
        <w:t>high</w:t>
      </w:r>
      <w:bookmarkStart w:id="2270" w:name="C_1098-32949"/>
      <w:r>
        <w:t xml:space="preserve"> (CONF:1098-32949)</w:t>
      </w:r>
      <w:bookmarkEnd w:id="2270"/>
      <w:r>
        <w:t>.</w:t>
      </w:r>
      <w:r>
        <w:br/>
        <w:t>Note: indicates when medication stopped</w:t>
      </w:r>
    </w:p>
    <w:p w14:paraId="3F271A66" w14:textId="77777777" w:rsidR="00E016CA" w:rsidRDefault="00E016CA" w:rsidP="00E016CA">
      <w:pPr>
        <w:numPr>
          <w:ilvl w:val="1"/>
          <w:numId w:val="146"/>
        </w:numPr>
      </w:pPr>
      <w:r>
        <w:t xml:space="preserve">This effectiveTime </w:t>
      </w:r>
      <w:r>
        <w:rPr>
          <w:rStyle w:val="keyword"/>
        </w:rPr>
        <w:t>SHALL</w:t>
      </w:r>
      <w:r>
        <w:t xml:space="preserve"> contain either a low or a @value but not both (CONF:1098-32947).</w:t>
      </w:r>
    </w:p>
    <w:p w14:paraId="5A2C8BE7" w14:textId="77777777" w:rsidR="00E016CA" w:rsidRDefault="00E016CA" w:rsidP="00E016CA">
      <w:pPr>
        <w:pStyle w:val="BodyText"/>
        <w:spacing w:before="120"/>
      </w:pPr>
      <w:r>
        <w:t>The effectiveTime in a planned medication activity represents the time that the medication activity should occur.</w:t>
      </w:r>
    </w:p>
    <w:p w14:paraId="79FFF661" w14:textId="3166B83F" w:rsidR="00E016CA" w:rsidRDefault="00E016CA" w:rsidP="00E016CA">
      <w:pPr>
        <w:numPr>
          <w:ilvl w:val="0"/>
          <w:numId w:val="146"/>
        </w:numPr>
        <w:tabs>
          <w:tab w:val="clear" w:pos="990"/>
          <w:tab w:val="num" w:pos="1080"/>
        </w:tabs>
        <w:ind w:left="1080"/>
      </w:pPr>
      <w:r>
        <w:rPr>
          <w:rStyle w:val="keyword"/>
        </w:rPr>
        <w:lastRenderedPageBreak/>
        <w:t>SHOULD</w:t>
      </w:r>
      <w:r>
        <w:t xml:space="preserve"> contain zero or one [0..1] </w:t>
      </w:r>
      <w:r>
        <w:rPr>
          <w:rStyle w:val="XMLnameBold"/>
        </w:rPr>
        <w:t>effectiveTime</w:t>
      </w:r>
      <w:bookmarkStart w:id="2271" w:name="C_1098-32943"/>
      <w:r>
        <w:t xml:space="preserve"> (CONF:1098-32943)</w:t>
      </w:r>
      <w:bookmarkEnd w:id="2271"/>
      <w:r>
        <w:t xml:space="preserve"> such that it</w:t>
      </w:r>
    </w:p>
    <w:p w14:paraId="6B9BE2CB" w14:textId="77777777" w:rsidR="00E016CA" w:rsidRDefault="00E016CA" w:rsidP="00E016CA">
      <w:pPr>
        <w:numPr>
          <w:ilvl w:val="1"/>
          <w:numId w:val="146"/>
        </w:numPr>
      </w:pPr>
      <w:r>
        <w:rPr>
          <w:rStyle w:val="keyword"/>
        </w:rPr>
        <w:t>SHALL</w:t>
      </w:r>
      <w:r>
        <w:t xml:space="preserve"> contain exactly one [1..1] </w:t>
      </w:r>
      <w:r>
        <w:rPr>
          <w:rStyle w:val="XMLnameBold"/>
        </w:rPr>
        <w:t>@operator</w:t>
      </w:r>
      <w:r>
        <w:t>=</w:t>
      </w:r>
      <w:r>
        <w:rPr>
          <w:rStyle w:val="XMLname"/>
        </w:rPr>
        <w:t>"A"</w:t>
      </w:r>
      <w:bookmarkStart w:id="2272" w:name="C_1098-32945"/>
      <w:r>
        <w:t xml:space="preserve"> (CONF:1098-32945)</w:t>
      </w:r>
      <w:bookmarkEnd w:id="2272"/>
      <w:r>
        <w:t>.</w:t>
      </w:r>
    </w:p>
    <w:p w14:paraId="565873D1" w14:textId="77777777" w:rsidR="00E016CA" w:rsidRDefault="00E016CA" w:rsidP="00E016CA">
      <w:pPr>
        <w:numPr>
          <w:ilvl w:val="1"/>
          <w:numId w:val="146"/>
        </w:numPr>
      </w:pPr>
      <w:r>
        <w:rPr>
          <w:rStyle w:val="keyword"/>
        </w:rPr>
        <w:t>SHALL</w:t>
      </w:r>
      <w:r>
        <w:t xml:space="preserve"> contain exactly one [1..1] @xsi:type="PIVL_TS" or "EIVL_TS" (CONF:1098-32946).</w:t>
      </w:r>
    </w:p>
    <w:p w14:paraId="1A5FEC53" w14:textId="5F6EE471" w:rsidR="00E016CA" w:rsidRDefault="00E016CA" w:rsidP="00E016CA">
      <w:pPr>
        <w:pStyle w:val="BodyText"/>
        <w:spacing w:before="120"/>
      </w:pPr>
      <w:r>
        <w:t>In a Planned Medication Activity, repeatNumber defines the number of allowed administrations. For example, a repeatNumber of "3" means that the substance can be administered up to 3 times.</w:t>
      </w:r>
    </w:p>
    <w:p w14:paraId="6CF9E5FF" w14:textId="3E6ED92F" w:rsidR="00E016CA" w:rsidRDefault="00E016CA" w:rsidP="00E016CA">
      <w:pPr>
        <w:numPr>
          <w:ilvl w:val="0"/>
          <w:numId w:val="146"/>
        </w:numPr>
        <w:tabs>
          <w:tab w:val="clear" w:pos="990"/>
          <w:tab w:val="num" w:pos="1080"/>
        </w:tabs>
        <w:ind w:left="1080"/>
      </w:pPr>
      <w:r>
        <w:rPr>
          <w:rStyle w:val="keyword"/>
        </w:rPr>
        <w:t>MAY</w:t>
      </w:r>
      <w:r>
        <w:t xml:space="preserve"> contain zero or one [0..1] </w:t>
      </w:r>
      <w:r>
        <w:rPr>
          <w:rStyle w:val="XMLnameBold"/>
        </w:rPr>
        <w:t>repeatNumber</w:t>
      </w:r>
      <w:bookmarkStart w:id="2273" w:name="C_1098-32066"/>
      <w:r>
        <w:t xml:space="preserve"> (</w:t>
      </w:r>
      <w:r w:rsidR="00370AE2" w:rsidRPr="00370AE2">
        <w:t>CONF:1098-32066</w:t>
      </w:r>
      <w:r>
        <w:t>)</w:t>
      </w:r>
      <w:bookmarkEnd w:id="2273"/>
      <w:r>
        <w:t>.</w:t>
      </w:r>
    </w:p>
    <w:p w14:paraId="6950A54E" w14:textId="46B1800C" w:rsidR="00370AE2" w:rsidRDefault="00370AE2" w:rsidP="00370AE2">
      <w:pPr>
        <w:ind w:left="1080"/>
      </w:pPr>
      <w:r>
        <w:t>Note: QDM Attribute: Refills</w:t>
      </w:r>
    </w:p>
    <w:p w14:paraId="49F94A2B" w14:textId="44DDAE92" w:rsidR="00E016CA" w:rsidRDefault="00E016CA" w:rsidP="00E016CA">
      <w:pPr>
        <w:numPr>
          <w:ilvl w:val="0"/>
          <w:numId w:val="146"/>
        </w:numPr>
        <w:tabs>
          <w:tab w:val="clear" w:pos="990"/>
          <w:tab w:val="num" w:pos="1080"/>
        </w:tabs>
        <w:ind w:left="1080"/>
      </w:pPr>
      <w:r>
        <w:rPr>
          <w:rStyle w:val="keyword"/>
        </w:rPr>
        <w:t>MAY</w:t>
      </w:r>
      <w:r>
        <w:t xml:space="preserve"> contain zero or one [0..1] </w:t>
      </w:r>
      <w:r>
        <w:rPr>
          <w:rStyle w:val="XMLnameBold"/>
        </w:rPr>
        <w:t>routeCode</w:t>
      </w:r>
      <w:r>
        <w:t xml:space="preserve">, which </w:t>
      </w:r>
      <w:r>
        <w:rPr>
          <w:rStyle w:val="keyword"/>
        </w:rPr>
        <w:t>SHALL</w:t>
      </w:r>
      <w:r>
        <w:t xml:space="preserve"> be selected from ValueSet </w:t>
      </w:r>
      <w:hyperlink w:anchor="SPL_Drug_Route_of_Administration_Termin">
        <w:r>
          <w:rPr>
            <w:rStyle w:val="HyperlinkCourierBold"/>
          </w:rPr>
          <w:t>SPL Drug Route of Administration Terminology</w:t>
        </w:r>
      </w:hyperlink>
      <w:r>
        <w:rPr>
          <w:rStyle w:val="XMLname"/>
        </w:rPr>
        <w:t xml:space="preserve"> urn:oid:2.16.840.1.113883.3.88.12.3221.8.7</w:t>
      </w:r>
      <w:r>
        <w:rPr>
          <w:rStyle w:val="keyword"/>
        </w:rPr>
        <w:t xml:space="preserve"> DYNAMIC</w:t>
      </w:r>
      <w:bookmarkStart w:id="2274" w:name="C_1098-32067"/>
      <w:r>
        <w:t xml:space="preserve"> (</w:t>
      </w:r>
      <w:r w:rsidR="00370AE2" w:rsidRPr="00370AE2">
        <w:t>CONF:1098-32067</w:t>
      </w:r>
      <w:r>
        <w:t>)</w:t>
      </w:r>
      <w:bookmarkEnd w:id="2274"/>
      <w:r>
        <w:t>.</w:t>
      </w:r>
    </w:p>
    <w:p w14:paraId="69AF0F5C" w14:textId="5965540D" w:rsidR="00370AE2" w:rsidRDefault="00370AE2" w:rsidP="00370AE2">
      <w:pPr>
        <w:ind w:left="1080"/>
      </w:pPr>
      <w:r>
        <w:t>Note: QDM Attribute: Route</w:t>
      </w:r>
    </w:p>
    <w:p w14:paraId="7B9F2810" w14:textId="77777777" w:rsidR="00E016CA" w:rsidRDefault="00E016CA" w:rsidP="00E016CA">
      <w:pPr>
        <w:numPr>
          <w:ilvl w:val="1"/>
          <w:numId w:val="146"/>
        </w:numPr>
      </w:pPr>
      <w:r>
        <w:t xml:space="preserve">The routeCode, if present, </w:t>
      </w:r>
      <w:r>
        <w:rPr>
          <w:rStyle w:val="keyword"/>
        </w:rPr>
        <w:t>SHOULD</w:t>
      </w:r>
      <w:r>
        <w:t xml:space="preserve"> contain zero or more [0..*] </w:t>
      </w:r>
      <w:r>
        <w:rPr>
          <w:rStyle w:val="XMLnameBold"/>
        </w:rPr>
        <w:t>translation</w:t>
      </w:r>
      <w:r>
        <w:t xml:space="preserve">, which </w:t>
      </w:r>
      <w:r>
        <w:rPr>
          <w:rStyle w:val="keyword"/>
        </w:rPr>
        <w:t>SHALL</w:t>
      </w:r>
      <w:r>
        <w:t xml:space="preserve"> be selected from ValueSet </w:t>
      </w:r>
      <w:hyperlink w:anchor="Medication_Route">
        <w:r>
          <w:rPr>
            <w:rStyle w:val="HyperlinkCourierBold"/>
          </w:rPr>
          <w:t>Medication Route</w:t>
        </w:r>
      </w:hyperlink>
      <w:r>
        <w:rPr>
          <w:rStyle w:val="XMLname"/>
        </w:rPr>
        <w:t xml:space="preserve"> urn:oid:2.16.840.1.113762.1.4.1099.12</w:t>
      </w:r>
      <w:r>
        <w:rPr>
          <w:rStyle w:val="keyword"/>
        </w:rPr>
        <w:t xml:space="preserve"> DYNAMIC</w:t>
      </w:r>
      <w:bookmarkStart w:id="2275" w:name="C_1098-32952"/>
      <w:r>
        <w:t xml:space="preserve"> (CONF:1098-32952)</w:t>
      </w:r>
      <w:bookmarkEnd w:id="2275"/>
      <w:r>
        <w:t>.</w:t>
      </w:r>
    </w:p>
    <w:p w14:paraId="23D0E2DA" w14:textId="77777777" w:rsidR="00E016CA" w:rsidRDefault="00E016CA" w:rsidP="00E016CA">
      <w:pPr>
        <w:numPr>
          <w:ilvl w:val="0"/>
          <w:numId w:val="146"/>
        </w:numPr>
        <w:tabs>
          <w:tab w:val="clear" w:pos="990"/>
          <w:tab w:val="num" w:pos="1080"/>
        </w:tabs>
        <w:ind w:left="1080"/>
      </w:pPr>
      <w:r>
        <w:rPr>
          <w:rStyle w:val="keyword"/>
        </w:rPr>
        <w:t>MAY</w:t>
      </w:r>
      <w:r>
        <w:t xml:space="preserve"> contain zero or more [0..*] </w:t>
      </w:r>
      <w:r>
        <w:rPr>
          <w:rStyle w:val="XMLnameBold"/>
        </w:rPr>
        <w:t>approachSiteCode</w:t>
      </w:r>
      <w:r>
        <w:t xml:space="preserve">, which </w:t>
      </w:r>
      <w:r>
        <w:rPr>
          <w:rStyle w:val="keyword"/>
        </w:rPr>
        <w:t>SHALL</w:t>
      </w:r>
      <w:r>
        <w:t xml:space="preserve"> be selected from ValueSet </w:t>
      </w:r>
      <w:hyperlink w:anchor="Body_Site_Value_Set">
        <w:r>
          <w:rPr>
            <w:rStyle w:val="HyperlinkCourierBold"/>
          </w:rPr>
          <w:t>Body Site Value Set</w:t>
        </w:r>
      </w:hyperlink>
      <w:r>
        <w:rPr>
          <w:rStyle w:val="XMLname"/>
        </w:rPr>
        <w:t xml:space="preserve"> urn:oid:2.16.840.1.113883.3.88.12.3221.8.9</w:t>
      </w:r>
      <w:r>
        <w:rPr>
          <w:rStyle w:val="keyword"/>
        </w:rPr>
        <w:t xml:space="preserve"> DYNAMIC</w:t>
      </w:r>
      <w:bookmarkStart w:id="2276" w:name="C_1098-32078"/>
      <w:r>
        <w:t xml:space="preserve"> (CONF:1098-32078)</w:t>
      </w:r>
      <w:bookmarkEnd w:id="2276"/>
      <w:r>
        <w:t>.</w:t>
      </w:r>
    </w:p>
    <w:p w14:paraId="1F9B948C" w14:textId="77777777" w:rsidR="00E016CA" w:rsidRDefault="00E016CA" w:rsidP="00E016CA">
      <w:pPr>
        <w:numPr>
          <w:ilvl w:val="0"/>
          <w:numId w:val="146"/>
        </w:numPr>
        <w:tabs>
          <w:tab w:val="clear" w:pos="990"/>
          <w:tab w:val="num" w:pos="1080"/>
        </w:tabs>
        <w:ind w:left="1080"/>
      </w:pPr>
      <w:r>
        <w:rPr>
          <w:rStyle w:val="keyword"/>
        </w:rPr>
        <w:t>MAY</w:t>
      </w:r>
      <w:r>
        <w:t xml:space="preserve"> contain zero or one [0..1] </w:t>
      </w:r>
      <w:r>
        <w:rPr>
          <w:rStyle w:val="XMLnameBold"/>
        </w:rPr>
        <w:t>doseQuantity</w:t>
      </w:r>
      <w:bookmarkStart w:id="2277" w:name="C_1098-32068"/>
      <w:r>
        <w:t xml:space="preserve"> (CONF:1098-32068)</w:t>
      </w:r>
      <w:bookmarkEnd w:id="2277"/>
      <w:r>
        <w:t>.</w:t>
      </w:r>
    </w:p>
    <w:p w14:paraId="3C7DB208" w14:textId="5B3039C1" w:rsidR="00370AE2" w:rsidRDefault="00370AE2" w:rsidP="00187CBA">
      <w:pPr>
        <w:pStyle w:val="BodyText"/>
        <w:spacing w:before="120"/>
      </w:pPr>
      <w:r>
        <w:tab/>
        <w:t>Note: QDM Attribute: Dosage</w:t>
      </w:r>
    </w:p>
    <w:p w14:paraId="264C949A" w14:textId="6452185E" w:rsidR="00187CBA" w:rsidRDefault="00187CBA" w:rsidP="00187CBA">
      <w:pPr>
        <w:pStyle w:val="BodyText"/>
        <w:spacing w:before="120"/>
      </w:pPr>
      <w:r>
        <w:t>NOTE: The base CDA R2.0 standard requires @unit to be drawn from UCUM, and best practice is to use case sensitive UCUM units</w:t>
      </w:r>
    </w:p>
    <w:p w14:paraId="11A32740" w14:textId="27351CD5" w:rsidR="00E016CA" w:rsidRDefault="00E016CA" w:rsidP="00E016CA">
      <w:pPr>
        <w:numPr>
          <w:ilvl w:val="1"/>
          <w:numId w:val="146"/>
        </w:numPr>
      </w:pPr>
      <w:r>
        <w:t xml:space="preserve">The doseQuantity, if present, </w:t>
      </w:r>
      <w:r>
        <w:rPr>
          <w:rStyle w:val="keyword"/>
        </w:rPr>
        <w:t>SHOULD</w:t>
      </w:r>
      <w:r>
        <w:t xml:space="preserve"> contain zero or one [0..1] </w:t>
      </w:r>
      <w:r>
        <w:rPr>
          <w:rStyle w:val="XMLnameBold"/>
        </w:rPr>
        <w:t>@unit</w:t>
      </w:r>
      <w:r>
        <w:t xml:space="preserve">, which </w:t>
      </w:r>
      <w:r w:rsidR="00187CBA">
        <w:rPr>
          <w:rStyle w:val="keyword"/>
        </w:rPr>
        <w:t>should</w:t>
      </w:r>
      <w:r w:rsidR="00187CBA">
        <w:t xml:space="preserve"> </w:t>
      </w:r>
      <w:r>
        <w:t xml:space="preserve">be selected from ValueSet </w:t>
      </w:r>
      <w:hyperlink w:anchor="UnitsOfMeasureCaseSensitive">
        <w:r>
          <w:rPr>
            <w:rStyle w:val="HyperlinkCourierBold"/>
          </w:rPr>
          <w:t>UnitsOfMeasureCaseSensitive</w:t>
        </w:r>
      </w:hyperlink>
      <w:r>
        <w:rPr>
          <w:rStyle w:val="XMLname"/>
        </w:rPr>
        <w:t xml:space="preserve"> urn:oid:2.16.840.1.113883.1.11.12839</w:t>
      </w:r>
      <w:r>
        <w:rPr>
          <w:rStyle w:val="keyword"/>
        </w:rPr>
        <w:t xml:space="preserve"> DYNAMIC</w:t>
      </w:r>
      <w:bookmarkStart w:id="2278" w:name="C_1098-32133"/>
      <w:r>
        <w:t xml:space="preserve"> (CONF:1098-32133)</w:t>
      </w:r>
      <w:bookmarkEnd w:id="2278"/>
      <w:r>
        <w:t>.</w:t>
      </w:r>
    </w:p>
    <w:p w14:paraId="3B258264" w14:textId="2E61A787" w:rsidR="00E016CA" w:rsidRDefault="00E016CA" w:rsidP="00E016CA">
      <w:pPr>
        <w:numPr>
          <w:ilvl w:val="0"/>
          <w:numId w:val="146"/>
        </w:numPr>
        <w:tabs>
          <w:tab w:val="clear" w:pos="990"/>
          <w:tab w:val="num" w:pos="1080"/>
        </w:tabs>
        <w:ind w:left="1080"/>
      </w:pPr>
      <w:r>
        <w:rPr>
          <w:rStyle w:val="keyword"/>
        </w:rPr>
        <w:t>MAY</w:t>
      </w:r>
      <w:r>
        <w:t xml:space="preserve"> contain zero or one [0..1] </w:t>
      </w:r>
      <w:r>
        <w:rPr>
          <w:rStyle w:val="XMLnameBold"/>
        </w:rPr>
        <w:t>rateQuantity</w:t>
      </w:r>
      <w:bookmarkStart w:id="2279" w:name="C_1098-32079"/>
      <w:r>
        <w:t xml:space="preserve"> (</w:t>
      </w:r>
      <w:r w:rsidR="00187CBA" w:rsidRPr="00187CBA">
        <w:t>CONF:1098-32079</w:t>
      </w:r>
      <w:r>
        <w:t>)</w:t>
      </w:r>
      <w:bookmarkEnd w:id="2279"/>
      <w:r>
        <w:t>.</w:t>
      </w:r>
    </w:p>
    <w:p w14:paraId="7AA67855" w14:textId="4D4E011A" w:rsidR="00187CBA" w:rsidRDefault="00187CBA" w:rsidP="00187CBA">
      <w:pPr>
        <w:pStyle w:val="BodyText"/>
        <w:spacing w:before="120"/>
      </w:pPr>
      <w:r>
        <w:t>NOTE: The base CDA R2.0 standard requires @unit to be drawn from UCUM, and best practice is to use case sensitive UCUM units</w:t>
      </w:r>
    </w:p>
    <w:p w14:paraId="326A3570" w14:textId="7FA59DA7" w:rsidR="00E016CA" w:rsidRDefault="00E016CA" w:rsidP="00E016CA">
      <w:pPr>
        <w:numPr>
          <w:ilvl w:val="1"/>
          <w:numId w:val="146"/>
        </w:numPr>
      </w:pPr>
      <w:r>
        <w:t xml:space="preserve">The rateQuantity, if present, </w:t>
      </w:r>
      <w:r>
        <w:rPr>
          <w:rStyle w:val="keyword"/>
        </w:rPr>
        <w:t>SHOULD</w:t>
      </w:r>
      <w:r>
        <w:t xml:space="preserve"> contain zero or one [0..1] </w:t>
      </w:r>
      <w:r>
        <w:rPr>
          <w:rStyle w:val="XMLnameBold"/>
        </w:rPr>
        <w:t>@unit</w:t>
      </w:r>
      <w:r>
        <w:t xml:space="preserve">, which </w:t>
      </w:r>
      <w:r w:rsidR="00187CBA">
        <w:rPr>
          <w:rStyle w:val="keyword"/>
        </w:rPr>
        <w:t>should</w:t>
      </w:r>
      <w:r w:rsidR="00187CBA">
        <w:t xml:space="preserve"> </w:t>
      </w:r>
      <w:r>
        <w:t xml:space="preserve">be selected from ValueSet </w:t>
      </w:r>
      <w:hyperlink w:anchor="UnitsOfMeasureCaseSensitive">
        <w:r>
          <w:rPr>
            <w:rStyle w:val="HyperlinkCourierBold"/>
          </w:rPr>
          <w:t>UnitsOfMeasureCaseSensitive</w:t>
        </w:r>
      </w:hyperlink>
      <w:r>
        <w:rPr>
          <w:rStyle w:val="XMLname"/>
        </w:rPr>
        <w:t xml:space="preserve"> urn:oid:2.16.840.1.113883.1.11.12839</w:t>
      </w:r>
      <w:r>
        <w:rPr>
          <w:rStyle w:val="keyword"/>
        </w:rPr>
        <w:t xml:space="preserve"> DYNAMIC</w:t>
      </w:r>
      <w:bookmarkStart w:id="2280" w:name="C_1098-32134"/>
      <w:r>
        <w:t xml:space="preserve"> (CONF:1098-32134)</w:t>
      </w:r>
      <w:bookmarkEnd w:id="2280"/>
      <w:r>
        <w:t>.</w:t>
      </w:r>
    </w:p>
    <w:p w14:paraId="2F90CA80" w14:textId="77777777" w:rsidR="00E016CA" w:rsidRDefault="00E016CA" w:rsidP="00E016CA">
      <w:pPr>
        <w:numPr>
          <w:ilvl w:val="0"/>
          <w:numId w:val="146"/>
        </w:numPr>
        <w:tabs>
          <w:tab w:val="clear" w:pos="990"/>
          <w:tab w:val="num" w:pos="1080"/>
        </w:tabs>
        <w:ind w:left="1080"/>
      </w:pPr>
      <w:r>
        <w:rPr>
          <w:rStyle w:val="keyword"/>
        </w:rPr>
        <w:t>MAY</w:t>
      </w:r>
      <w:r>
        <w:t xml:space="preserve"> contain zero or one [0..1] </w:t>
      </w:r>
      <w:r>
        <w:rPr>
          <w:rStyle w:val="XMLnameBold"/>
        </w:rPr>
        <w:t>maxDoseQuantity</w:t>
      </w:r>
      <w:bookmarkStart w:id="2281" w:name="C_1098-32080"/>
      <w:r>
        <w:t xml:space="preserve"> (CONF:1098-32080)</w:t>
      </w:r>
      <w:bookmarkEnd w:id="2281"/>
      <w:r>
        <w:t>.</w:t>
      </w:r>
    </w:p>
    <w:p w14:paraId="60B56EE8" w14:textId="77777777" w:rsidR="00E016CA" w:rsidRDefault="00E016CA" w:rsidP="00E016CA">
      <w:pPr>
        <w:numPr>
          <w:ilvl w:val="0"/>
          <w:numId w:val="146"/>
        </w:numPr>
        <w:tabs>
          <w:tab w:val="clear" w:pos="990"/>
          <w:tab w:val="num" w:pos="1080"/>
        </w:tabs>
        <w:ind w:left="1080"/>
      </w:pPr>
      <w:r>
        <w:rPr>
          <w:rStyle w:val="keyword"/>
        </w:rPr>
        <w:t>MAY</w:t>
      </w:r>
      <w:r>
        <w:t xml:space="preserve"> contain zero or one [0..1] </w:t>
      </w:r>
      <w:r>
        <w:rPr>
          <w:rStyle w:val="XMLnameBold"/>
        </w:rPr>
        <w:t>administrationUnitCode</w:t>
      </w:r>
      <w:r>
        <w:t xml:space="preserve">, which </w:t>
      </w:r>
      <w:r>
        <w:rPr>
          <w:rStyle w:val="keyword"/>
        </w:rPr>
        <w:t>SHALL</w:t>
      </w:r>
      <w:r>
        <w:t xml:space="preserve"> be selected from ValueSet </w:t>
      </w:r>
      <w:hyperlink w:anchor="AdministrationUnitDoseForm">
        <w:r>
          <w:rPr>
            <w:rStyle w:val="HyperlinkCourierBold"/>
          </w:rPr>
          <w:t>AdministrationUnitDoseForm</w:t>
        </w:r>
      </w:hyperlink>
      <w:r>
        <w:rPr>
          <w:rStyle w:val="XMLname"/>
        </w:rPr>
        <w:t xml:space="preserve"> urn:oid:2.16.840.1.113762.1.4.1021.30</w:t>
      </w:r>
      <w:r>
        <w:rPr>
          <w:rStyle w:val="keyword"/>
        </w:rPr>
        <w:t xml:space="preserve"> DYNAMIC</w:t>
      </w:r>
      <w:bookmarkStart w:id="2282" w:name="C_1098-32081"/>
      <w:r>
        <w:t xml:space="preserve"> (CONF:1098-32081)</w:t>
      </w:r>
      <w:bookmarkEnd w:id="2282"/>
      <w:r>
        <w:t>.</w:t>
      </w:r>
    </w:p>
    <w:p w14:paraId="2B6CB564" w14:textId="77777777" w:rsidR="00E016CA" w:rsidRDefault="00E016CA" w:rsidP="00E016CA">
      <w:pPr>
        <w:numPr>
          <w:ilvl w:val="0"/>
          <w:numId w:val="146"/>
        </w:numPr>
        <w:tabs>
          <w:tab w:val="clear" w:pos="990"/>
          <w:tab w:val="num" w:pos="1080"/>
        </w:tabs>
        <w:ind w:left="1080"/>
      </w:pPr>
      <w:r>
        <w:rPr>
          <w:rStyle w:val="keyword"/>
        </w:rPr>
        <w:t>SHALL</w:t>
      </w:r>
      <w:r>
        <w:t xml:space="preserve"> contain exactly one [1..1] </w:t>
      </w:r>
      <w:r>
        <w:rPr>
          <w:rStyle w:val="XMLnameBold"/>
        </w:rPr>
        <w:t>consumable</w:t>
      </w:r>
      <w:bookmarkStart w:id="2283" w:name="C_1098-32082"/>
      <w:r>
        <w:t xml:space="preserve"> (CONF:1098-32082)</w:t>
      </w:r>
      <w:bookmarkEnd w:id="2283"/>
      <w:r>
        <w:t>.</w:t>
      </w:r>
    </w:p>
    <w:p w14:paraId="04778184" w14:textId="77777777" w:rsidR="00E016CA" w:rsidRDefault="00E016CA" w:rsidP="00E016CA">
      <w:pPr>
        <w:numPr>
          <w:ilvl w:val="1"/>
          <w:numId w:val="146"/>
        </w:numPr>
      </w:pPr>
      <w:r>
        <w:t xml:space="preserve">This consumable </w:t>
      </w:r>
      <w:r>
        <w:rPr>
          <w:rStyle w:val="keyword"/>
        </w:rPr>
        <w:t>SHALL</w:t>
      </w:r>
      <w:r>
        <w:t xml:space="preserve"> contain exactly one [1..1]  </w:t>
      </w:r>
      <w:hyperlink w:anchor="E_Medication_Information_V2">
        <w:r>
          <w:rPr>
            <w:rStyle w:val="HyperlinkCourierBold"/>
          </w:rPr>
          <w:t>Medication Information (V2)</w:t>
        </w:r>
      </w:hyperlink>
      <w:r>
        <w:rPr>
          <w:rStyle w:val="XMLname"/>
        </w:rPr>
        <w:t xml:space="preserve"> (identifier: urn:hl7ii:2.16.840.1.113883.10.20.22.4.23:2014-06-09)</w:t>
      </w:r>
      <w:bookmarkStart w:id="2284" w:name="C_1098-32083"/>
      <w:r>
        <w:t xml:space="preserve"> (CONF:1098-32083)</w:t>
      </w:r>
      <w:bookmarkEnd w:id="2284"/>
      <w:r>
        <w:t>.</w:t>
      </w:r>
    </w:p>
    <w:p w14:paraId="77B063AA" w14:textId="77777777" w:rsidR="00E016CA" w:rsidRDefault="00E016CA" w:rsidP="00E016CA">
      <w:pPr>
        <w:pStyle w:val="BodyText"/>
        <w:spacing w:before="120"/>
      </w:pPr>
      <w:r>
        <w:t>The clinician who is expected to perform the medication activity could be identified using substanceAdministration/performer.</w:t>
      </w:r>
    </w:p>
    <w:p w14:paraId="44EC723C" w14:textId="77777777" w:rsidR="00E016CA" w:rsidRDefault="00E016CA" w:rsidP="00E016CA">
      <w:pPr>
        <w:numPr>
          <w:ilvl w:val="0"/>
          <w:numId w:val="146"/>
        </w:numPr>
        <w:tabs>
          <w:tab w:val="clear" w:pos="990"/>
          <w:tab w:val="num" w:pos="1080"/>
        </w:tabs>
        <w:ind w:left="1080"/>
      </w:pPr>
      <w:r>
        <w:rPr>
          <w:rStyle w:val="keyword"/>
        </w:rPr>
        <w:lastRenderedPageBreak/>
        <w:t>MAY</w:t>
      </w:r>
      <w:r>
        <w:t xml:space="preserve"> contain zero or more [0..*] </w:t>
      </w:r>
      <w:r>
        <w:rPr>
          <w:rStyle w:val="XMLnameBold"/>
        </w:rPr>
        <w:t>performer</w:t>
      </w:r>
      <w:bookmarkStart w:id="2285" w:name="C_1098-30470"/>
      <w:r>
        <w:t xml:space="preserve"> (CONF:1098-30470)</w:t>
      </w:r>
      <w:bookmarkEnd w:id="2285"/>
      <w:r>
        <w:t>.</w:t>
      </w:r>
    </w:p>
    <w:p w14:paraId="3DE73CD7" w14:textId="77777777" w:rsidR="00E016CA" w:rsidRDefault="00E016CA" w:rsidP="00E016CA">
      <w:pPr>
        <w:pStyle w:val="BodyText"/>
        <w:spacing w:before="120"/>
      </w:pPr>
      <w:r>
        <w:t>The author in a planned medication activity represents the clinician who is requesting or planning the medication activity.</w:t>
      </w:r>
    </w:p>
    <w:p w14:paraId="6B15E429" w14:textId="77777777" w:rsidR="00E016CA" w:rsidRDefault="00E016CA" w:rsidP="00E016CA">
      <w:pPr>
        <w:numPr>
          <w:ilvl w:val="0"/>
          <w:numId w:val="146"/>
        </w:numPr>
        <w:tabs>
          <w:tab w:val="clear" w:pos="990"/>
          <w:tab w:val="num" w:pos="1080"/>
        </w:tabs>
        <w:ind w:left="1080"/>
      </w:pPr>
      <w:r>
        <w:rPr>
          <w:rStyle w:val="keyword"/>
        </w:rPr>
        <w:t>SHOULD</w:t>
      </w:r>
      <w:r>
        <w:t xml:space="preserve"> contain zero or one [0..1]  </w:t>
      </w:r>
      <w:hyperlink w:anchor="U_Author_Participation">
        <w:r>
          <w:rPr>
            <w:rStyle w:val="HyperlinkCourierBold"/>
          </w:rPr>
          <w:t>Author Participation</w:t>
        </w:r>
      </w:hyperlink>
      <w:r>
        <w:rPr>
          <w:rStyle w:val="XMLname"/>
        </w:rPr>
        <w:t xml:space="preserve"> (identifier: urn:oid:2.16.840.1.113883.10.20.22.4.119)</w:t>
      </w:r>
      <w:bookmarkStart w:id="2286" w:name="C_1098-32046"/>
      <w:r>
        <w:t xml:space="preserve"> (CONF:1098-32046)</w:t>
      </w:r>
      <w:bookmarkEnd w:id="2286"/>
      <w:r>
        <w:t>.</w:t>
      </w:r>
    </w:p>
    <w:p w14:paraId="41DEF3DA" w14:textId="77777777" w:rsidR="00E016CA" w:rsidRDefault="00E016CA" w:rsidP="00E016CA">
      <w:pPr>
        <w:pStyle w:val="BodyText"/>
        <w:spacing w:before="120"/>
      </w:pPr>
      <w:r>
        <w:t>The following entryRelationship represents the priority that a patient or a provider places on the planned medication activity.</w:t>
      </w:r>
    </w:p>
    <w:p w14:paraId="213DCEE2" w14:textId="77777777" w:rsidR="00E016CA" w:rsidRDefault="00E016CA" w:rsidP="00E016CA">
      <w:pPr>
        <w:numPr>
          <w:ilvl w:val="0"/>
          <w:numId w:val="146"/>
        </w:numPr>
        <w:tabs>
          <w:tab w:val="clear" w:pos="990"/>
          <w:tab w:val="num" w:pos="1080"/>
        </w:tabs>
        <w:ind w:left="1080"/>
      </w:pPr>
      <w:r>
        <w:rPr>
          <w:rStyle w:val="keyword"/>
        </w:rPr>
        <w:t>MAY</w:t>
      </w:r>
      <w:r>
        <w:t xml:space="preserve"> contain zero or more [0..*] </w:t>
      </w:r>
      <w:r>
        <w:rPr>
          <w:rStyle w:val="XMLnameBold"/>
        </w:rPr>
        <w:t>entryRelationship</w:t>
      </w:r>
      <w:bookmarkStart w:id="2287" w:name="C_1098-31104"/>
      <w:r>
        <w:t xml:space="preserve"> (CONF:1098-31104)</w:t>
      </w:r>
      <w:bookmarkEnd w:id="2287"/>
      <w:r>
        <w:t xml:space="preserve"> such that it</w:t>
      </w:r>
    </w:p>
    <w:p w14:paraId="5B368207" w14:textId="77777777" w:rsidR="00E016CA" w:rsidRDefault="00E016CA" w:rsidP="00E016CA">
      <w:pPr>
        <w:numPr>
          <w:ilvl w:val="1"/>
          <w:numId w:val="14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288" w:name="C_1098-31105"/>
      <w:r>
        <w:t xml:space="preserve"> (CONF:1098-31105)</w:t>
      </w:r>
      <w:bookmarkEnd w:id="2288"/>
      <w:r>
        <w:t>.</w:t>
      </w:r>
    </w:p>
    <w:p w14:paraId="55271CC9" w14:textId="77777777" w:rsidR="00E016CA" w:rsidRDefault="00E016CA" w:rsidP="00E016CA">
      <w:pPr>
        <w:numPr>
          <w:ilvl w:val="1"/>
          <w:numId w:val="146"/>
        </w:numPr>
      </w:pPr>
      <w:r>
        <w:rPr>
          <w:rStyle w:val="keyword"/>
        </w:rPr>
        <w:t>SHALL</w:t>
      </w:r>
      <w:r>
        <w:t xml:space="preserve"> contain exactly one [1..1]  </w:t>
      </w:r>
      <w:hyperlink w:anchor="E_Priority_Preference">
        <w:r>
          <w:rPr>
            <w:rStyle w:val="HyperlinkCourierBold"/>
          </w:rPr>
          <w:t>Priority Preference</w:t>
        </w:r>
      </w:hyperlink>
      <w:r>
        <w:rPr>
          <w:rStyle w:val="XMLname"/>
        </w:rPr>
        <w:t xml:space="preserve"> (identifier: urn:oid:2.16.840.1.113883.10.20.22.4.143)</w:t>
      </w:r>
      <w:bookmarkStart w:id="2289" w:name="C_1098-31106"/>
      <w:r>
        <w:t xml:space="preserve"> (CONF:1098-31106)</w:t>
      </w:r>
      <w:bookmarkEnd w:id="2289"/>
      <w:r>
        <w:t>.</w:t>
      </w:r>
    </w:p>
    <w:p w14:paraId="5888277B" w14:textId="77777777" w:rsidR="00E016CA" w:rsidRDefault="00E016CA" w:rsidP="00E016CA">
      <w:pPr>
        <w:pStyle w:val="BodyText"/>
        <w:spacing w:before="120"/>
      </w:pPr>
      <w:r>
        <w:t>The following entryRelationship represents the indication for the planned medication activity.</w:t>
      </w:r>
    </w:p>
    <w:p w14:paraId="7A5F7910" w14:textId="77777777" w:rsidR="00E016CA" w:rsidRDefault="00E016CA" w:rsidP="00E016CA">
      <w:pPr>
        <w:numPr>
          <w:ilvl w:val="0"/>
          <w:numId w:val="146"/>
        </w:numPr>
        <w:tabs>
          <w:tab w:val="clear" w:pos="990"/>
          <w:tab w:val="num" w:pos="1080"/>
        </w:tabs>
        <w:ind w:left="1080"/>
      </w:pPr>
      <w:r>
        <w:rPr>
          <w:rStyle w:val="keyword"/>
        </w:rPr>
        <w:t>MAY</w:t>
      </w:r>
      <w:r>
        <w:t xml:space="preserve"> contain zero or more [0..*] </w:t>
      </w:r>
      <w:r>
        <w:rPr>
          <w:rStyle w:val="XMLnameBold"/>
        </w:rPr>
        <w:t>entryRelationship</w:t>
      </w:r>
      <w:bookmarkStart w:id="2290" w:name="C_1098-32069"/>
      <w:r>
        <w:t xml:space="preserve"> (CONF:1098-32069)</w:t>
      </w:r>
      <w:bookmarkEnd w:id="2290"/>
      <w:r>
        <w:t xml:space="preserve"> such that it</w:t>
      </w:r>
    </w:p>
    <w:p w14:paraId="3BB463C8" w14:textId="77777777" w:rsidR="00E016CA" w:rsidRDefault="00E016CA" w:rsidP="00E016CA">
      <w:pPr>
        <w:numPr>
          <w:ilvl w:val="1"/>
          <w:numId w:val="146"/>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2291" w:name="C_1098-32070"/>
      <w:r>
        <w:t xml:space="preserve"> (CONF:1098-32070)</w:t>
      </w:r>
      <w:bookmarkEnd w:id="2291"/>
      <w:r>
        <w:t>.</w:t>
      </w:r>
    </w:p>
    <w:p w14:paraId="1264CAFF" w14:textId="77777777" w:rsidR="00E016CA" w:rsidRDefault="00E016CA" w:rsidP="00E016CA">
      <w:pPr>
        <w:numPr>
          <w:ilvl w:val="1"/>
          <w:numId w:val="146"/>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2292" w:name="C_1098-32071"/>
      <w:r>
        <w:t xml:space="preserve"> (CONF:1098-32071)</w:t>
      </w:r>
      <w:bookmarkEnd w:id="2292"/>
      <w:r>
        <w:t>.</w:t>
      </w:r>
    </w:p>
    <w:p w14:paraId="3FCC5C39" w14:textId="77777777" w:rsidR="00E016CA" w:rsidRDefault="00E016CA" w:rsidP="00E016CA">
      <w:pPr>
        <w:pStyle w:val="BodyText"/>
        <w:spacing w:before="120"/>
      </w:pPr>
      <w:r>
        <w:t>The following entryRelationship captures any instructions associated with the planned medication activity.</w:t>
      </w:r>
    </w:p>
    <w:p w14:paraId="1DFACA68" w14:textId="77777777" w:rsidR="00E016CA" w:rsidRDefault="00E016CA" w:rsidP="00E016CA">
      <w:pPr>
        <w:numPr>
          <w:ilvl w:val="0"/>
          <w:numId w:val="146"/>
        </w:numPr>
        <w:tabs>
          <w:tab w:val="clear" w:pos="990"/>
          <w:tab w:val="num" w:pos="1080"/>
        </w:tabs>
        <w:ind w:left="1080"/>
      </w:pPr>
      <w:r>
        <w:rPr>
          <w:rStyle w:val="keyword"/>
        </w:rPr>
        <w:t>MAY</w:t>
      </w:r>
      <w:r>
        <w:t xml:space="preserve"> contain zero or more [0..*] </w:t>
      </w:r>
      <w:r>
        <w:rPr>
          <w:rStyle w:val="XMLnameBold"/>
        </w:rPr>
        <w:t>entryRelationship</w:t>
      </w:r>
      <w:bookmarkStart w:id="2293" w:name="C_1098-32072"/>
      <w:r>
        <w:t xml:space="preserve"> (CONF:1098-32072)</w:t>
      </w:r>
      <w:bookmarkEnd w:id="2293"/>
      <w:r>
        <w:t xml:space="preserve"> such that it</w:t>
      </w:r>
    </w:p>
    <w:p w14:paraId="3933A723" w14:textId="77777777" w:rsidR="00E016CA" w:rsidRDefault="00E016CA" w:rsidP="00E016CA">
      <w:pPr>
        <w:numPr>
          <w:ilvl w:val="1"/>
          <w:numId w:val="146"/>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2294" w:name="C_1098-32073"/>
      <w:r>
        <w:t xml:space="preserve"> (CONF:1098-32073)</w:t>
      </w:r>
      <w:bookmarkEnd w:id="2294"/>
      <w:r>
        <w:t>.</w:t>
      </w:r>
    </w:p>
    <w:p w14:paraId="0D9FBBC4" w14:textId="77777777" w:rsidR="00E016CA" w:rsidRDefault="00E016CA" w:rsidP="00E016CA">
      <w:pPr>
        <w:numPr>
          <w:ilvl w:val="1"/>
          <w:numId w:val="146"/>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2295" w:name="C_1098-32074"/>
      <w:r>
        <w:t xml:space="preserve"> (CONF:1098-32074)</w:t>
      </w:r>
      <w:bookmarkEnd w:id="2295"/>
      <w:r>
        <w:t>.</w:t>
      </w:r>
    </w:p>
    <w:p w14:paraId="43F2FDB5" w14:textId="77777777" w:rsidR="00E016CA" w:rsidRDefault="00E016CA" w:rsidP="00E016CA">
      <w:pPr>
        <w:numPr>
          <w:ilvl w:val="0"/>
          <w:numId w:val="146"/>
        </w:numPr>
        <w:tabs>
          <w:tab w:val="clear" w:pos="990"/>
          <w:tab w:val="num" w:pos="1080"/>
        </w:tabs>
        <w:ind w:left="1080"/>
      </w:pPr>
      <w:r>
        <w:rPr>
          <w:rStyle w:val="keyword"/>
        </w:rPr>
        <w:t>MAY</w:t>
      </w:r>
      <w:r>
        <w:t xml:space="preserve"> contain zero or more [0..*] </w:t>
      </w:r>
      <w:r>
        <w:rPr>
          <w:rStyle w:val="XMLnameBold"/>
        </w:rPr>
        <w:t>precondition</w:t>
      </w:r>
      <w:bookmarkStart w:id="2296" w:name="C_1098-32084"/>
      <w:r>
        <w:t xml:space="preserve"> (CONF:1098-32084)</w:t>
      </w:r>
      <w:bookmarkEnd w:id="2296"/>
      <w:r>
        <w:t>.</w:t>
      </w:r>
    </w:p>
    <w:p w14:paraId="5BFBE8BC" w14:textId="77777777" w:rsidR="00E016CA" w:rsidRDefault="00E016CA" w:rsidP="00E016CA">
      <w:pPr>
        <w:numPr>
          <w:ilvl w:val="1"/>
          <w:numId w:val="146"/>
        </w:numPr>
      </w:pPr>
      <w:r>
        <w:t xml:space="preserve">The precondition, if present, </w:t>
      </w:r>
      <w:r>
        <w:rPr>
          <w:rStyle w:val="keyword"/>
        </w:rPr>
        <w:t>SHALL</w:t>
      </w:r>
      <w:r>
        <w:t xml:space="preserve"> contain exactly one [1..1] </w:t>
      </w:r>
      <w:r>
        <w:rPr>
          <w:rStyle w:val="XMLnameBold"/>
        </w:rPr>
        <w:t>@typeCode</w:t>
      </w:r>
      <w:r>
        <w:t>=</w:t>
      </w:r>
      <w:r>
        <w:rPr>
          <w:rStyle w:val="XMLname"/>
        </w:rPr>
        <w:t>"PRCN"</w:t>
      </w:r>
      <w:r>
        <w:t xml:space="preserve"> Precondition (CodeSystem: </w:t>
      </w:r>
      <w:r>
        <w:rPr>
          <w:rStyle w:val="XMLname"/>
        </w:rPr>
        <w:t>HL7ActRelationshipType urn:oid:2.16.840.1.113883.5.1002</w:t>
      </w:r>
      <w:r>
        <w:t>)</w:t>
      </w:r>
      <w:bookmarkStart w:id="2297" w:name="C_1098-32085"/>
      <w:r>
        <w:t xml:space="preserve"> (CONF:1098-32085)</w:t>
      </w:r>
      <w:bookmarkEnd w:id="2297"/>
      <w:r>
        <w:t>.</w:t>
      </w:r>
    </w:p>
    <w:p w14:paraId="6A1C6849" w14:textId="77777777" w:rsidR="00E016CA" w:rsidRDefault="00E016CA" w:rsidP="00E016CA">
      <w:pPr>
        <w:numPr>
          <w:ilvl w:val="1"/>
          <w:numId w:val="146"/>
        </w:numPr>
      </w:pPr>
      <w:r>
        <w:t xml:space="preserve">The precondition, if present, </w:t>
      </w:r>
      <w:r>
        <w:rPr>
          <w:rStyle w:val="keyword"/>
        </w:rPr>
        <w:t>SHALL</w:t>
      </w:r>
      <w:r>
        <w:t xml:space="preserve"> contain exactly one [1..1]  </w:t>
      </w:r>
      <w:hyperlink w:anchor="Precondition_for_Substance_Administrati">
        <w:r>
          <w:rPr>
            <w:rStyle w:val="HyperlinkCourierBold"/>
          </w:rPr>
          <w:t>Precondition for Substance Administration (V2)</w:t>
        </w:r>
      </w:hyperlink>
      <w:r>
        <w:rPr>
          <w:rStyle w:val="XMLname"/>
        </w:rPr>
        <w:t xml:space="preserve"> (identifier: urn:hl7ii:2.16.840.1.113883.10.20.22.4.25:2014-06-09)</w:t>
      </w:r>
      <w:bookmarkStart w:id="2298" w:name="C_1098-32086"/>
      <w:r>
        <w:t xml:space="preserve"> (CONF:1098-32086)</w:t>
      </w:r>
      <w:bookmarkEnd w:id="2298"/>
      <w:r>
        <w:t>.</w:t>
      </w:r>
    </w:p>
    <w:p w14:paraId="05AE267C" w14:textId="659FE525" w:rsidR="00E016CA" w:rsidRDefault="00E016CA" w:rsidP="00E016CA">
      <w:pPr>
        <w:ind w:left="990"/>
        <w:rPr>
          <w:rStyle w:val="keyword"/>
          <w:b w:val="0"/>
          <w:caps w:val="0"/>
          <w:sz w:val="20"/>
        </w:rPr>
      </w:pPr>
    </w:p>
    <w:p w14:paraId="42269CE0" w14:textId="5E5D0E72" w:rsidR="00E016CA" w:rsidRDefault="00E016CA" w:rsidP="00E016CA">
      <w:pPr>
        <w:ind w:left="990"/>
        <w:rPr>
          <w:rStyle w:val="keyword"/>
          <w:b w:val="0"/>
          <w:caps w:val="0"/>
          <w:sz w:val="20"/>
        </w:rPr>
      </w:pPr>
    </w:p>
    <w:p w14:paraId="330019C9" w14:textId="25E9FCDA" w:rsidR="00E016CA" w:rsidRDefault="00E016CA" w:rsidP="00E016CA">
      <w:pPr>
        <w:ind w:left="990"/>
        <w:rPr>
          <w:rStyle w:val="keyword"/>
          <w:b w:val="0"/>
          <w:caps w:val="0"/>
          <w:sz w:val="20"/>
        </w:rPr>
      </w:pPr>
    </w:p>
    <w:p w14:paraId="1C95FFF4" w14:textId="77777777" w:rsidR="00E016CA" w:rsidRPr="00E016CA" w:rsidRDefault="00E016CA" w:rsidP="00E016CA">
      <w:pPr>
        <w:ind w:left="990"/>
        <w:rPr>
          <w:rStyle w:val="keyword"/>
          <w:b w:val="0"/>
          <w:caps w:val="0"/>
          <w:sz w:val="20"/>
        </w:rPr>
      </w:pPr>
    </w:p>
    <w:p w14:paraId="7ED4E35F" w14:textId="77777777" w:rsidR="00E016CA" w:rsidRPr="00E016CA" w:rsidRDefault="00E016CA" w:rsidP="00E855AB">
      <w:pPr>
        <w:numPr>
          <w:ilvl w:val="0"/>
          <w:numId w:val="84"/>
        </w:numPr>
        <w:rPr>
          <w:rStyle w:val="keyword"/>
          <w:b w:val="0"/>
          <w:caps w:val="0"/>
          <w:sz w:val="20"/>
        </w:rPr>
      </w:pPr>
    </w:p>
    <w:p w14:paraId="1A5F3FED" w14:textId="77777777" w:rsidR="00E016CA" w:rsidRPr="00E016CA" w:rsidRDefault="00E016CA" w:rsidP="00E855AB">
      <w:pPr>
        <w:numPr>
          <w:ilvl w:val="0"/>
          <w:numId w:val="84"/>
        </w:numPr>
        <w:rPr>
          <w:rStyle w:val="keyword"/>
          <w:b w:val="0"/>
          <w:caps w:val="0"/>
          <w:sz w:val="20"/>
        </w:rPr>
      </w:pPr>
    </w:p>
    <w:p w14:paraId="2C66DC34" w14:textId="77777777" w:rsidR="00E016CA" w:rsidRPr="00E016CA" w:rsidRDefault="00E016CA" w:rsidP="00E855AB">
      <w:pPr>
        <w:numPr>
          <w:ilvl w:val="0"/>
          <w:numId w:val="84"/>
        </w:numPr>
        <w:rPr>
          <w:rStyle w:val="keyword"/>
          <w:b w:val="0"/>
          <w:caps w:val="0"/>
          <w:sz w:val="20"/>
        </w:rPr>
      </w:pPr>
    </w:p>
    <w:p w14:paraId="71159FC9" w14:textId="77777777" w:rsidR="00E016CA" w:rsidRPr="00E016CA" w:rsidRDefault="00E016CA" w:rsidP="00E855AB">
      <w:pPr>
        <w:numPr>
          <w:ilvl w:val="0"/>
          <w:numId w:val="84"/>
        </w:numPr>
        <w:rPr>
          <w:rStyle w:val="keyword"/>
          <w:b w:val="0"/>
          <w:caps w:val="0"/>
          <w:sz w:val="20"/>
        </w:rPr>
      </w:pPr>
    </w:p>
    <w:p w14:paraId="5661AD9B" w14:textId="011A82B9" w:rsidR="00EE0CF2" w:rsidRDefault="00EE0CF2" w:rsidP="00E855AB">
      <w:pPr>
        <w:numPr>
          <w:ilvl w:val="0"/>
          <w:numId w:val="84"/>
        </w:numPr>
      </w:pPr>
      <w:r>
        <w:rPr>
          <w:rStyle w:val="keyword"/>
        </w:rPr>
        <w:t>SHALL</w:t>
      </w:r>
      <w:r>
        <w:t xml:space="preserve"> contain exactly one [1..1] </w:t>
      </w:r>
      <w:r>
        <w:rPr>
          <w:rStyle w:val="XMLnameBold"/>
        </w:rPr>
        <w:t>@classCode</w:t>
      </w:r>
      <w:r>
        <w:t>=</w:t>
      </w:r>
      <w:r>
        <w:rPr>
          <w:rStyle w:val="XMLname"/>
        </w:rPr>
        <w:t>"SBADM"</w:t>
      </w:r>
      <w:r>
        <w:t xml:space="preserve"> (CodeSystem: </w:t>
      </w:r>
      <w:r>
        <w:rPr>
          <w:rStyle w:val="XMLname"/>
        </w:rPr>
        <w:t>HL7ActClass urn:oid:2.16.840.1.113883.5.6</w:t>
      </w:r>
      <w:r>
        <w:rPr>
          <w:rStyle w:val="keyword"/>
        </w:rPr>
        <w:t xml:space="preserve"> STATIC</w:t>
      </w:r>
      <w:r>
        <w:t>) (CONF:1098-8572).</w:t>
      </w:r>
    </w:p>
    <w:p w14:paraId="7C4DE7D3" w14:textId="77777777" w:rsidR="00EE0CF2" w:rsidRDefault="00EE0CF2" w:rsidP="00E855AB">
      <w:pPr>
        <w:numPr>
          <w:ilvl w:val="0"/>
          <w:numId w:val="84"/>
        </w:numPr>
        <w:ind w:left="1080"/>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SubstanceAdministratio">
        <w:r>
          <w:rPr>
            <w:rStyle w:val="HyperlinkCourierBold"/>
          </w:rPr>
          <w:t>Planned moodCode (SubstanceAdministration/Supply)</w:t>
        </w:r>
      </w:hyperlink>
      <w:r>
        <w:rPr>
          <w:rStyle w:val="XMLname"/>
        </w:rPr>
        <w:t xml:space="preserve"> urn:oid:2.16.840.1.113883.11.20.9.24</w:t>
      </w:r>
      <w:r>
        <w:rPr>
          <w:rStyle w:val="keyword"/>
        </w:rPr>
        <w:t xml:space="preserve"> STATIC</w:t>
      </w:r>
      <w:r>
        <w:t xml:space="preserve"> 2011-09-30 (CONF:1098-8573).</w:t>
      </w:r>
    </w:p>
    <w:p w14:paraId="53C385A8" w14:textId="77777777" w:rsidR="00EE0CF2" w:rsidRDefault="00EE0CF2" w:rsidP="00E855AB">
      <w:pPr>
        <w:numPr>
          <w:ilvl w:val="0"/>
          <w:numId w:val="84"/>
        </w:numPr>
        <w:ind w:left="1080"/>
      </w:pPr>
      <w:r>
        <w:rPr>
          <w:rStyle w:val="keyword"/>
        </w:rPr>
        <w:t>SHALL</w:t>
      </w:r>
      <w:r>
        <w:t xml:space="preserve"> contain exactly one [1..1] </w:t>
      </w:r>
      <w:r>
        <w:rPr>
          <w:rStyle w:val="XMLnameBold"/>
        </w:rPr>
        <w:t>templateId</w:t>
      </w:r>
      <w:r>
        <w:t xml:space="preserve"> (CONF:1098-30465) such that it</w:t>
      </w:r>
    </w:p>
    <w:p w14:paraId="0EEB6F8D" w14:textId="77777777" w:rsidR="00EE0CF2" w:rsidRDefault="00EE0CF2" w:rsidP="00E855AB">
      <w:pPr>
        <w:numPr>
          <w:ilvl w:val="1"/>
          <w:numId w:val="84"/>
        </w:numPr>
      </w:pPr>
      <w:r>
        <w:rPr>
          <w:rStyle w:val="keyword"/>
        </w:rPr>
        <w:t>SHALL</w:t>
      </w:r>
      <w:r>
        <w:t xml:space="preserve"> contain exactly one [1..1] </w:t>
      </w:r>
      <w:r>
        <w:rPr>
          <w:rStyle w:val="XMLnameBold"/>
        </w:rPr>
        <w:t>@root</w:t>
      </w:r>
      <w:r>
        <w:t>=</w:t>
      </w:r>
      <w:r>
        <w:rPr>
          <w:rStyle w:val="XMLname"/>
        </w:rPr>
        <w:t>"2.16.840.1.113883.10.20.22.4.42"</w:t>
      </w:r>
      <w:r>
        <w:t xml:space="preserve"> (CONF:1098-30466).</w:t>
      </w:r>
    </w:p>
    <w:p w14:paraId="79232ED0" w14:textId="77777777" w:rsidR="00EE0CF2" w:rsidRDefault="00EE0CF2" w:rsidP="00E855AB">
      <w:pPr>
        <w:numPr>
          <w:ilvl w:val="1"/>
          <w:numId w:val="84"/>
        </w:numPr>
      </w:pPr>
      <w:r>
        <w:rPr>
          <w:rStyle w:val="keyword"/>
        </w:rPr>
        <w:t>SHALL</w:t>
      </w:r>
      <w:r>
        <w:t xml:space="preserve"> contain exactly one [1..1] </w:t>
      </w:r>
      <w:r>
        <w:rPr>
          <w:rStyle w:val="XMLnameBold"/>
        </w:rPr>
        <w:t>@extension</w:t>
      </w:r>
      <w:r>
        <w:t>=</w:t>
      </w:r>
      <w:r>
        <w:rPr>
          <w:rStyle w:val="XMLname"/>
        </w:rPr>
        <w:t>"2014-06-09"</w:t>
      </w:r>
      <w:r>
        <w:t xml:space="preserve"> (CONF:1098-32557).</w:t>
      </w:r>
    </w:p>
    <w:p w14:paraId="55C7E36A" w14:textId="77777777" w:rsidR="00EE0CF2" w:rsidRDefault="00EE0CF2" w:rsidP="00E855AB">
      <w:pPr>
        <w:numPr>
          <w:ilvl w:val="0"/>
          <w:numId w:val="84"/>
        </w:numPr>
        <w:ind w:left="1080"/>
      </w:pPr>
      <w:r>
        <w:rPr>
          <w:rStyle w:val="keyword"/>
        </w:rPr>
        <w:t>SHALL</w:t>
      </w:r>
      <w:r>
        <w:t xml:space="preserve"> contain at least one [1..*] </w:t>
      </w:r>
      <w:r>
        <w:rPr>
          <w:rStyle w:val="XMLnameBold"/>
        </w:rPr>
        <w:t>id</w:t>
      </w:r>
      <w:r>
        <w:t xml:space="preserve"> (CONF:1098-8575).</w:t>
      </w:r>
    </w:p>
    <w:p w14:paraId="706C2B1A" w14:textId="77777777" w:rsidR="00EE0CF2" w:rsidRDefault="00EE0CF2" w:rsidP="00E855AB">
      <w:pPr>
        <w:numPr>
          <w:ilvl w:val="0"/>
          <w:numId w:val="84"/>
        </w:numPr>
        <w:ind w:left="1080"/>
      </w:pPr>
      <w:r>
        <w:rPr>
          <w:rStyle w:val="keyword"/>
        </w:rPr>
        <w:t>SHALL</w:t>
      </w:r>
      <w:r>
        <w:t xml:space="preserve"> contain exactly one [1..1] </w:t>
      </w:r>
      <w:r>
        <w:rPr>
          <w:rStyle w:val="XMLnameBold"/>
        </w:rPr>
        <w:t>statusCode</w:t>
      </w:r>
      <w:r>
        <w:t xml:space="preserve"> (CONF:1098-32087).</w:t>
      </w:r>
    </w:p>
    <w:p w14:paraId="00BE7D3C" w14:textId="77777777" w:rsidR="00EE0CF2" w:rsidRDefault="00EE0CF2" w:rsidP="00E855AB">
      <w:pPr>
        <w:numPr>
          <w:ilvl w:val="1"/>
          <w:numId w:val="84"/>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 (CONF:1098-32088).</w:t>
      </w:r>
    </w:p>
    <w:p w14:paraId="26D712C8" w14:textId="77777777" w:rsidR="00EE0CF2" w:rsidRDefault="00EE0CF2" w:rsidP="00EE0CF2">
      <w:pPr>
        <w:pStyle w:val="BodyText"/>
        <w:spacing w:before="120"/>
      </w:pPr>
      <w:r>
        <w:t>The effectiveTime in a planned medication activity represents the time that the medication activity should occur.</w:t>
      </w:r>
    </w:p>
    <w:p w14:paraId="23F84E0A" w14:textId="77777777" w:rsidR="00EE0CF2" w:rsidRDefault="00EE0CF2" w:rsidP="00E855AB">
      <w:pPr>
        <w:numPr>
          <w:ilvl w:val="0"/>
          <w:numId w:val="84"/>
        </w:numPr>
        <w:ind w:left="1080"/>
      </w:pPr>
      <w:r>
        <w:rPr>
          <w:rStyle w:val="keyword"/>
        </w:rPr>
        <w:t>SHALL</w:t>
      </w:r>
      <w:r>
        <w:t xml:space="preserve"> contain exactly one [1..1] </w:t>
      </w:r>
      <w:r>
        <w:rPr>
          <w:rStyle w:val="XMLnameBold"/>
        </w:rPr>
        <w:t>effectiveTime</w:t>
      </w:r>
      <w:r>
        <w:t xml:space="preserve"> (CONF:1098-30468) such that it</w:t>
      </w:r>
      <w:r>
        <w:br/>
        <w:t>Note: This effectiveTime represents either the medication duration (i.e., the time the medication should be started and stopped) or the timestamp when the single-administration should occur.</w:t>
      </w:r>
    </w:p>
    <w:p w14:paraId="07D68A46" w14:textId="77777777" w:rsidR="00EE0CF2" w:rsidRDefault="00EE0CF2" w:rsidP="00E855AB">
      <w:pPr>
        <w:numPr>
          <w:ilvl w:val="1"/>
          <w:numId w:val="84"/>
        </w:numPr>
      </w:pPr>
      <w:r>
        <w:rPr>
          <w:rStyle w:val="keyword"/>
        </w:rPr>
        <w:t>SHOULD</w:t>
      </w:r>
      <w:r>
        <w:t xml:space="preserve"> contain zero or one [0..1] </w:t>
      </w:r>
      <w:r>
        <w:rPr>
          <w:rStyle w:val="XMLnameBold"/>
        </w:rPr>
        <w:t>@value</w:t>
      </w:r>
      <w:r>
        <w:t xml:space="preserve"> (CONF:1098-32944).</w:t>
      </w:r>
      <w:r>
        <w:br/>
        <w:t>Note: indicates a single-administration timestamp</w:t>
      </w:r>
    </w:p>
    <w:p w14:paraId="4C8356D7" w14:textId="77777777" w:rsidR="00EE0CF2" w:rsidRDefault="00EE0CF2" w:rsidP="00E855AB">
      <w:pPr>
        <w:numPr>
          <w:ilvl w:val="1"/>
          <w:numId w:val="84"/>
        </w:numPr>
      </w:pPr>
      <w:r>
        <w:rPr>
          <w:rStyle w:val="keyword"/>
        </w:rPr>
        <w:t>SHOULD</w:t>
      </w:r>
      <w:r>
        <w:t xml:space="preserve"> contain zero or one [0..1] </w:t>
      </w:r>
      <w:r>
        <w:rPr>
          <w:rStyle w:val="XMLnameBold"/>
        </w:rPr>
        <w:t>low</w:t>
      </w:r>
      <w:r>
        <w:t xml:space="preserve"> (CONF:1098-32948).</w:t>
      </w:r>
      <w:r>
        <w:br/>
        <w:t>Note: indicates when medication started</w:t>
      </w:r>
    </w:p>
    <w:p w14:paraId="65A74929" w14:textId="77777777" w:rsidR="00EE0CF2" w:rsidRDefault="00EE0CF2" w:rsidP="00E855AB">
      <w:pPr>
        <w:numPr>
          <w:ilvl w:val="1"/>
          <w:numId w:val="84"/>
        </w:numPr>
      </w:pPr>
      <w:r>
        <w:rPr>
          <w:rStyle w:val="keyword"/>
        </w:rPr>
        <w:t>MAY</w:t>
      </w:r>
      <w:r>
        <w:t xml:space="preserve"> contain zero or one [0..1] </w:t>
      </w:r>
      <w:r>
        <w:rPr>
          <w:rStyle w:val="XMLnameBold"/>
        </w:rPr>
        <w:t>high</w:t>
      </w:r>
      <w:r>
        <w:t xml:space="preserve"> (CONF:1098-32949).</w:t>
      </w:r>
      <w:r>
        <w:br/>
        <w:t>Note: indicates when medication stopped</w:t>
      </w:r>
    </w:p>
    <w:p w14:paraId="5DAEA453" w14:textId="77777777" w:rsidR="00EE0CF2" w:rsidRDefault="00EE0CF2" w:rsidP="00E855AB">
      <w:pPr>
        <w:numPr>
          <w:ilvl w:val="1"/>
          <w:numId w:val="84"/>
        </w:numPr>
      </w:pPr>
      <w:r>
        <w:t xml:space="preserve">This effectiveTime </w:t>
      </w:r>
      <w:r>
        <w:rPr>
          <w:rStyle w:val="keyword"/>
        </w:rPr>
        <w:t>SHALL</w:t>
      </w:r>
      <w:r>
        <w:t xml:space="preserve"> contain either a low or a @value but not both (CONF:1098-32947).</w:t>
      </w:r>
    </w:p>
    <w:p w14:paraId="0FE2FCB7" w14:textId="77777777" w:rsidR="00EE0CF2" w:rsidRDefault="00EE0CF2" w:rsidP="00EE0CF2">
      <w:pPr>
        <w:pStyle w:val="BodyText"/>
        <w:spacing w:before="120"/>
      </w:pPr>
      <w:r>
        <w:t>The effectiveTime in a planned medication activity represents the time that the medication activity should occur.</w:t>
      </w:r>
    </w:p>
    <w:p w14:paraId="1205B5ED" w14:textId="77777777" w:rsidR="00EE0CF2" w:rsidRDefault="00EE0CF2" w:rsidP="00E855AB">
      <w:pPr>
        <w:numPr>
          <w:ilvl w:val="0"/>
          <w:numId w:val="84"/>
        </w:numPr>
        <w:ind w:left="1080"/>
      </w:pPr>
      <w:r>
        <w:rPr>
          <w:rStyle w:val="keyword"/>
        </w:rPr>
        <w:t>SHOULD</w:t>
      </w:r>
      <w:r>
        <w:t xml:space="preserve"> contain exactly one [1..1] </w:t>
      </w:r>
      <w:r>
        <w:rPr>
          <w:rStyle w:val="XMLnameBold"/>
        </w:rPr>
        <w:t>effectiveTime</w:t>
      </w:r>
      <w:r>
        <w:t xml:space="preserve"> (CONF:1098-32943) such that it</w:t>
      </w:r>
    </w:p>
    <w:p w14:paraId="0020F67B" w14:textId="77777777" w:rsidR="00EE0CF2" w:rsidRDefault="00EE0CF2" w:rsidP="00E855AB">
      <w:pPr>
        <w:numPr>
          <w:ilvl w:val="1"/>
          <w:numId w:val="84"/>
        </w:numPr>
      </w:pPr>
      <w:r>
        <w:rPr>
          <w:rStyle w:val="keyword"/>
        </w:rPr>
        <w:t>SHALL</w:t>
      </w:r>
      <w:r>
        <w:t xml:space="preserve"> contain exactly one [1..1] </w:t>
      </w:r>
      <w:r>
        <w:rPr>
          <w:rStyle w:val="XMLnameBold"/>
        </w:rPr>
        <w:t>@operator</w:t>
      </w:r>
      <w:r>
        <w:t>=</w:t>
      </w:r>
      <w:r>
        <w:rPr>
          <w:rStyle w:val="XMLname"/>
        </w:rPr>
        <w:t>"A"</w:t>
      </w:r>
      <w:r>
        <w:t xml:space="preserve"> (CONF:1098-32945).</w:t>
      </w:r>
    </w:p>
    <w:p w14:paraId="0B9C74B3" w14:textId="77777777" w:rsidR="00EE0CF2" w:rsidRDefault="00EE0CF2" w:rsidP="00E855AB">
      <w:pPr>
        <w:numPr>
          <w:ilvl w:val="1"/>
          <w:numId w:val="84"/>
        </w:numPr>
      </w:pPr>
      <w:r>
        <w:rPr>
          <w:rStyle w:val="keyword"/>
        </w:rPr>
        <w:t>SHALL</w:t>
      </w:r>
      <w:r>
        <w:t xml:space="preserve"> contain exactly one [1..1] @xsi:type="PIVL_TS" or "EIVL_TS" (CONF:1098-32946).</w:t>
      </w:r>
    </w:p>
    <w:p w14:paraId="0C35AA5C" w14:textId="77777777" w:rsidR="00EE0CF2" w:rsidRDefault="00EE0CF2" w:rsidP="00EE0CF2">
      <w:pPr>
        <w:pStyle w:val="BodyText"/>
        <w:spacing w:before="120"/>
      </w:pPr>
      <w:r>
        <w:t>In a Planned Medication Activity, repeatNumber defines the number of allowed administrations. For example, a repeatNumber of "3" means that the substance can be administered up to 3 times.</w:t>
      </w:r>
    </w:p>
    <w:p w14:paraId="01D5372D" w14:textId="77777777" w:rsidR="00EE0CF2" w:rsidRDefault="00EE0CF2" w:rsidP="00E855AB">
      <w:pPr>
        <w:numPr>
          <w:ilvl w:val="0"/>
          <w:numId w:val="84"/>
        </w:numPr>
        <w:ind w:left="1080"/>
      </w:pPr>
      <w:r>
        <w:rPr>
          <w:rStyle w:val="keyword"/>
        </w:rPr>
        <w:t>MAY</w:t>
      </w:r>
      <w:r>
        <w:t xml:space="preserve"> contain zero or one [0..1] </w:t>
      </w:r>
      <w:r>
        <w:rPr>
          <w:rStyle w:val="XMLnameBold"/>
        </w:rPr>
        <w:t>repeatNumber</w:t>
      </w:r>
      <w:r>
        <w:t xml:space="preserve"> (CONF:1098-32066).</w:t>
      </w:r>
    </w:p>
    <w:p w14:paraId="6BB26090" w14:textId="77777777" w:rsidR="00EE0CF2" w:rsidRDefault="00EE0CF2" w:rsidP="00E855AB">
      <w:pPr>
        <w:numPr>
          <w:ilvl w:val="0"/>
          <w:numId w:val="84"/>
        </w:numPr>
        <w:ind w:left="1080"/>
      </w:pPr>
      <w:r>
        <w:rPr>
          <w:rStyle w:val="keyword"/>
        </w:rPr>
        <w:lastRenderedPageBreak/>
        <w:t>MAY</w:t>
      </w:r>
      <w:r>
        <w:t xml:space="preserve"> contain zero or one [0..1] </w:t>
      </w:r>
      <w:r>
        <w:rPr>
          <w:rStyle w:val="XMLnameBold"/>
        </w:rPr>
        <w:t>routeCode</w:t>
      </w:r>
      <w:r>
        <w:t xml:space="preserve">, which </w:t>
      </w:r>
      <w:r>
        <w:rPr>
          <w:rStyle w:val="keyword"/>
        </w:rPr>
        <w:t>SHALL</w:t>
      </w:r>
      <w:r>
        <w:t xml:space="preserve"> be selected from ValueSet </w:t>
      </w:r>
      <w:hyperlink w:anchor="SPL_Drug_Route_of_Administration_Termin">
        <w:r>
          <w:rPr>
            <w:rStyle w:val="HyperlinkCourierBold"/>
          </w:rPr>
          <w:t>SPL Drug Route of Administration Terminology</w:t>
        </w:r>
      </w:hyperlink>
      <w:r>
        <w:rPr>
          <w:rStyle w:val="XMLname"/>
        </w:rPr>
        <w:t xml:space="preserve"> urn:oid:2.16.840.1.113883.3.88.12.3221.8.7</w:t>
      </w:r>
      <w:r>
        <w:rPr>
          <w:rStyle w:val="keyword"/>
        </w:rPr>
        <w:t xml:space="preserve"> DYNAMIC</w:t>
      </w:r>
      <w:r>
        <w:t xml:space="preserve"> (CONF:1098-32067).</w:t>
      </w:r>
    </w:p>
    <w:p w14:paraId="352F557D" w14:textId="77777777" w:rsidR="00EE0CF2" w:rsidRDefault="00EE0CF2" w:rsidP="00E855AB">
      <w:pPr>
        <w:numPr>
          <w:ilvl w:val="1"/>
          <w:numId w:val="84"/>
        </w:numPr>
      </w:pPr>
      <w:r>
        <w:t xml:space="preserve">The routeCode, if present, </w:t>
      </w:r>
      <w:r>
        <w:rPr>
          <w:rStyle w:val="keyword"/>
        </w:rPr>
        <w:t>SHOULD</w:t>
      </w:r>
      <w:r>
        <w:t xml:space="preserve"> contain zero or more [0..*] </w:t>
      </w:r>
      <w:r>
        <w:rPr>
          <w:rStyle w:val="XMLnameBold"/>
        </w:rPr>
        <w:t>translation</w:t>
      </w:r>
      <w:r>
        <w:t xml:space="preserve">, which </w:t>
      </w:r>
      <w:r>
        <w:rPr>
          <w:rStyle w:val="keyword"/>
        </w:rPr>
        <w:t>SHALL</w:t>
      </w:r>
      <w:r>
        <w:t xml:space="preserve"> be selected from ValueSet </w:t>
      </w:r>
      <w:hyperlink w:anchor="Medication_Route">
        <w:r>
          <w:rPr>
            <w:rStyle w:val="HyperlinkCourierBold"/>
          </w:rPr>
          <w:t>Medication Route</w:t>
        </w:r>
      </w:hyperlink>
      <w:r>
        <w:rPr>
          <w:rStyle w:val="XMLname"/>
        </w:rPr>
        <w:t xml:space="preserve"> urn:oid:2.16.840.1.113762.1.4.1099.12</w:t>
      </w:r>
      <w:r>
        <w:rPr>
          <w:rStyle w:val="keyword"/>
        </w:rPr>
        <w:t xml:space="preserve"> DYNAMIC</w:t>
      </w:r>
      <w:r>
        <w:t xml:space="preserve"> (CONF:1098-32952).</w:t>
      </w:r>
    </w:p>
    <w:p w14:paraId="73EF6E4E" w14:textId="77777777" w:rsidR="00EE0CF2" w:rsidRDefault="00EE0CF2" w:rsidP="00E855AB">
      <w:pPr>
        <w:numPr>
          <w:ilvl w:val="0"/>
          <w:numId w:val="84"/>
        </w:numPr>
        <w:ind w:left="1080"/>
      </w:pPr>
      <w:r>
        <w:rPr>
          <w:rStyle w:val="keyword"/>
        </w:rPr>
        <w:t>MAY</w:t>
      </w:r>
      <w:r>
        <w:t xml:space="preserve"> contain zero or more [0..*] </w:t>
      </w:r>
      <w:r>
        <w:rPr>
          <w:rStyle w:val="XMLnameBold"/>
        </w:rPr>
        <w:t>approachSiteCode</w:t>
      </w:r>
      <w:r>
        <w:t xml:space="preserve">, which </w:t>
      </w:r>
      <w:r>
        <w:rPr>
          <w:rStyle w:val="keyword"/>
        </w:rPr>
        <w:t>SHALL</w:t>
      </w:r>
      <w:r>
        <w:t xml:space="preserve"> be selected from ValueSet </w:t>
      </w:r>
      <w:hyperlink w:anchor="Body_Site_Value_Set">
        <w:r>
          <w:rPr>
            <w:rStyle w:val="HyperlinkCourierBold"/>
          </w:rPr>
          <w:t>Body Site Value Set</w:t>
        </w:r>
      </w:hyperlink>
      <w:r>
        <w:rPr>
          <w:rStyle w:val="XMLname"/>
        </w:rPr>
        <w:t xml:space="preserve"> urn:oid:2.16.840.1.113883.3.88.12.3221.8.9</w:t>
      </w:r>
      <w:r>
        <w:rPr>
          <w:rStyle w:val="keyword"/>
        </w:rPr>
        <w:t xml:space="preserve"> DYNAMIC</w:t>
      </w:r>
      <w:r>
        <w:t xml:space="preserve"> (CONF:1098-32078).</w:t>
      </w:r>
    </w:p>
    <w:p w14:paraId="436794A1" w14:textId="77777777" w:rsidR="00EE0CF2" w:rsidRDefault="00EE0CF2" w:rsidP="00E855AB">
      <w:pPr>
        <w:numPr>
          <w:ilvl w:val="0"/>
          <w:numId w:val="84"/>
        </w:numPr>
        <w:ind w:left="1080"/>
      </w:pPr>
      <w:r>
        <w:rPr>
          <w:rStyle w:val="keyword"/>
        </w:rPr>
        <w:t>MAY</w:t>
      </w:r>
      <w:r>
        <w:t xml:space="preserve"> contain zero or one [0..1] </w:t>
      </w:r>
      <w:r>
        <w:rPr>
          <w:rStyle w:val="XMLnameBold"/>
        </w:rPr>
        <w:t>doseQuantity</w:t>
      </w:r>
      <w:r>
        <w:t xml:space="preserve"> (CONF:1098-32068).</w:t>
      </w:r>
    </w:p>
    <w:p w14:paraId="77BDCCB6" w14:textId="77777777" w:rsidR="00EE0CF2" w:rsidRDefault="00EE0CF2" w:rsidP="00E855AB">
      <w:pPr>
        <w:numPr>
          <w:ilvl w:val="1"/>
          <w:numId w:val="84"/>
        </w:numPr>
      </w:pPr>
      <w:r>
        <w:t xml:space="preserve">The doseQuantity, if present, </w:t>
      </w:r>
      <w:r>
        <w:rPr>
          <w:rStyle w:val="keyword"/>
        </w:rPr>
        <w:t>SHOULD</w:t>
      </w:r>
      <w:r>
        <w:t xml:space="preserve"> contain zero or one [0..1] </w:t>
      </w:r>
      <w:r>
        <w:rPr>
          <w:rStyle w:val="XMLnameBold"/>
        </w:rPr>
        <w:t>@unit</w:t>
      </w:r>
      <w:r>
        <w:t xml:space="preserve">, which </w:t>
      </w:r>
      <w:r>
        <w:rPr>
          <w:rStyle w:val="keyword"/>
        </w:rPr>
        <w:t>SHALL</w:t>
      </w:r>
      <w:r>
        <w:t xml:space="preserve"> be selected from ValueSet </w:t>
      </w:r>
      <w:hyperlink w:anchor="UnitsOfMeasureCaseSensitive">
        <w:r>
          <w:rPr>
            <w:rStyle w:val="HyperlinkCourierBold"/>
          </w:rPr>
          <w:t>UnitsOfMeasureCaseSensitive</w:t>
        </w:r>
      </w:hyperlink>
      <w:r>
        <w:rPr>
          <w:rStyle w:val="XMLname"/>
        </w:rPr>
        <w:t xml:space="preserve"> urn:oid:2.16.840.1.113883.1.11.12839</w:t>
      </w:r>
      <w:r>
        <w:rPr>
          <w:rStyle w:val="keyword"/>
        </w:rPr>
        <w:t xml:space="preserve"> DYNAMIC</w:t>
      </w:r>
      <w:r>
        <w:t xml:space="preserve"> (CONF:1098-32133).</w:t>
      </w:r>
    </w:p>
    <w:p w14:paraId="4763555B" w14:textId="77777777" w:rsidR="00EE0CF2" w:rsidRDefault="00EE0CF2" w:rsidP="00E855AB">
      <w:pPr>
        <w:numPr>
          <w:ilvl w:val="0"/>
          <w:numId w:val="84"/>
        </w:numPr>
        <w:ind w:left="1080"/>
      </w:pPr>
      <w:r>
        <w:rPr>
          <w:rStyle w:val="keyword"/>
        </w:rPr>
        <w:t>MAY</w:t>
      </w:r>
      <w:r>
        <w:t xml:space="preserve"> contain zero or one [0..1] </w:t>
      </w:r>
      <w:r>
        <w:rPr>
          <w:rStyle w:val="XMLnameBold"/>
        </w:rPr>
        <w:t>rateQuantity</w:t>
      </w:r>
      <w:r>
        <w:t xml:space="preserve"> (CONF:1098-32079).</w:t>
      </w:r>
    </w:p>
    <w:p w14:paraId="48CE6BFC" w14:textId="77777777" w:rsidR="00EE0CF2" w:rsidRDefault="00EE0CF2" w:rsidP="00E855AB">
      <w:pPr>
        <w:numPr>
          <w:ilvl w:val="1"/>
          <w:numId w:val="84"/>
        </w:numPr>
      </w:pPr>
      <w:r>
        <w:t xml:space="preserve">The rateQuantity, if present, </w:t>
      </w:r>
      <w:r>
        <w:rPr>
          <w:rStyle w:val="keyword"/>
        </w:rPr>
        <w:t>SHOULD</w:t>
      </w:r>
      <w:r>
        <w:t xml:space="preserve"> contain zero or one [0..1] </w:t>
      </w:r>
      <w:r>
        <w:rPr>
          <w:rStyle w:val="XMLnameBold"/>
        </w:rPr>
        <w:t>@unit</w:t>
      </w:r>
      <w:r>
        <w:t xml:space="preserve">, which </w:t>
      </w:r>
      <w:r>
        <w:rPr>
          <w:rStyle w:val="keyword"/>
        </w:rPr>
        <w:t>SHALL</w:t>
      </w:r>
      <w:r>
        <w:t xml:space="preserve"> be selected from ValueSet </w:t>
      </w:r>
      <w:hyperlink w:anchor="UnitsOfMeasureCaseSensitive">
        <w:r>
          <w:rPr>
            <w:rStyle w:val="HyperlinkCourierBold"/>
          </w:rPr>
          <w:t>UnitsOfMeasureCaseSensitive</w:t>
        </w:r>
      </w:hyperlink>
      <w:r>
        <w:rPr>
          <w:rStyle w:val="XMLname"/>
        </w:rPr>
        <w:t xml:space="preserve"> urn:oid:2.16.840.1.113883.1.11.12839</w:t>
      </w:r>
      <w:r>
        <w:rPr>
          <w:rStyle w:val="keyword"/>
        </w:rPr>
        <w:t xml:space="preserve"> DYNAMIC</w:t>
      </w:r>
      <w:r>
        <w:t xml:space="preserve"> (CONF:1098-32134).</w:t>
      </w:r>
    </w:p>
    <w:p w14:paraId="321179EA" w14:textId="77777777" w:rsidR="00EE0CF2" w:rsidRDefault="00EE0CF2" w:rsidP="00E855AB">
      <w:pPr>
        <w:numPr>
          <w:ilvl w:val="0"/>
          <w:numId w:val="84"/>
        </w:numPr>
        <w:ind w:left="1080"/>
      </w:pPr>
      <w:r>
        <w:rPr>
          <w:rStyle w:val="keyword"/>
        </w:rPr>
        <w:t>MAY</w:t>
      </w:r>
      <w:r>
        <w:t xml:space="preserve"> contain zero or one [0..1] </w:t>
      </w:r>
      <w:r>
        <w:rPr>
          <w:rStyle w:val="XMLnameBold"/>
        </w:rPr>
        <w:t>maxDoseQuantity</w:t>
      </w:r>
      <w:r>
        <w:t xml:space="preserve"> (CONF:1098-32080).</w:t>
      </w:r>
    </w:p>
    <w:p w14:paraId="637ED7E7" w14:textId="77777777" w:rsidR="00EE0CF2" w:rsidRDefault="00EE0CF2" w:rsidP="00E855AB">
      <w:pPr>
        <w:numPr>
          <w:ilvl w:val="0"/>
          <w:numId w:val="84"/>
        </w:numPr>
        <w:ind w:left="1080"/>
      </w:pPr>
      <w:r>
        <w:rPr>
          <w:rStyle w:val="keyword"/>
        </w:rPr>
        <w:t>MAY</w:t>
      </w:r>
      <w:r>
        <w:t xml:space="preserve"> contain zero or one [0..1] </w:t>
      </w:r>
      <w:r>
        <w:rPr>
          <w:rStyle w:val="XMLnameBold"/>
        </w:rPr>
        <w:t>administrationUnitCode</w:t>
      </w:r>
      <w:r>
        <w:t xml:space="preserve">, which </w:t>
      </w:r>
      <w:r>
        <w:rPr>
          <w:rStyle w:val="keyword"/>
        </w:rPr>
        <w:t>SHALL</w:t>
      </w:r>
      <w:r>
        <w:t xml:space="preserve"> be selected from ValueSet </w:t>
      </w:r>
      <w:hyperlink w:anchor="AdministrationUnitDoseForm">
        <w:r>
          <w:rPr>
            <w:rStyle w:val="HyperlinkCourierBold"/>
          </w:rPr>
          <w:t>AdministrationUnitDoseForm</w:t>
        </w:r>
      </w:hyperlink>
      <w:r>
        <w:rPr>
          <w:rStyle w:val="XMLname"/>
        </w:rPr>
        <w:t xml:space="preserve"> urn:oid:2.16.840.1.113762.1.4.1021.30</w:t>
      </w:r>
      <w:r>
        <w:rPr>
          <w:rStyle w:val="keyword"/>
        </w:rPr>
        <w:t xml:space="preserve"> DYNAMIC</w:t>
      </w:r>
      <w:r>
        <w:t xml:space="preserve"> (CONF:1098-32081).</w:t>
      </w:r>
    </w:p>
    <w:p w14:paraId="142DA737" w14:textId="77777777" w:rsidR="00EE0CF2" w:rsidRDefault="00EE0CF2" w:rsidP="00E855AB">
      <w:pPr>
        <w:numPr>
          <w:ilvl w:val="0"/>
          <w:numId w:val="84"/>
        </w:numPr>
        <w:ind w:left="1080"/>
      </w:pPr>
      <w:r>
        <w:rPr>
          <w:rStyle w:val="keyword"/>
        </w:rPr>
        <w:t>SHALL</w:t>
      </w:r>
      <w:r>
        <w:t xml:space="preserve"> contain exactly one [1..1] </w:t>
      </w:r>
      <w:r>
        <w:rPr>
          <w:rStyle w:val="XMLnameBold"/>
        </w:rPr>
        <w:t>consumable</w:t>
      </w:r>
      <w:r>
        <w:t xml:space="preserve"> (CONF:1098-32082).</w:t>
      </w:r>
    </w:p>
    <w:p w14:paraId="3674AAD8" w14:textId="77777777" w:rsidR="00EE0CF2" w:rsidRDefault="00EE0CF2" w:rsidP="00E855AB">
      <w:pPr>
        <w:numPr>
          <w:ilvl w:val="1"/>
          <w:numId w:val="84"/>
        </w:numPr>
      </w:pPr>
      <w:r>
        <w:t xml:space="preserve">This consumable </w:t>
      </w:r>
      <w:r>
        <w:rPr>
          <w:rStyle w:val="keyword"/>
        </w:rPr>
        <w:t>SHALL</w:t>
      </w:r>
      <w:r>
        <w:t xml:space="preserve"> contain exactly one [1..1]  </w:t>
      </w:r>
      <w:hyperlink w:anchor="E_Medication_Information_V2">
        <w:r>
          <w:rPr>
            <w:rStyle w:val="HyperlinkCourierBold"/>
          </w:rPr>
          <w:t>Medication Information (V2)</w:t>
        </w:r>
      </w:hyperlink>
      <w:r>
        <w:rPr>
          <w:rStyle w:val="XMLname"/>
        </w:rPr>
        <w:t xml:space="preserve"> (identifier: urn:hl7ii:2.16.840.1.113883.10.20.22.4.23:2014-06-09)</w:t>
      </w:r>
      <w:r>
        <w:t xml:space="preserve"> (CONF:1098-32083).</w:t>
      </w:r>
    </w:p>
    <w:p w14:paraId="34CAED59" w14:textId="77777777" w:rsidR="00EE0CF2" w:rsidRDefault="00EE0CF2" w:rsidP="00EE0CF2">
      <w:pPr>
        <w:pStyle w:val="BodyText"/>
        <w:spacing w:before="120"/>
      </w:pPr>
      <w:r>
        <w:t>The clinician who is expected to perform the medication activity could be identified using substanceAdministration/performer.</w:t>
      </w:r>
    </w:p>
    <w:p w14:paraId="680030BE" w14:textId="77777777" w:rsidR="00EE0CF2" w:rsidRDefault="00EE0CF2" w:rsidP="00E855AB">
      <w:pPr>
        <w:numPr>
          <w:ilvl w:val="0"/>
          <w:numId w:val="84"/>
        </w:numPr>
        <w:ind w:left="1080"/>
      </w:pPr>
      <w:r>
        <w:rPr>
          <w:rStyle w:val="keyword"/>
        </w:rPr>
        <w:t>MAY</w:t>
      </w:r>
      <w:r>
        <w:t xml:space="preserve"> contain zero or more [0..*] </w:t>
      </w:r>
      <w:r>
        <w:rPr>
          <w:rStyle w:val="XMLnameBold"/>
        </w:rPr>
        <w:t>performer</w:t>
      </w:r>
      <w:r>
        <w:t xml:space="preserve"> (CONF:1098-30470).</w:t>
      </w:r>
    </w:p>
    <w:p w14:paraId="6A5AD8D0" w14:textId="77777777" w:rsidR="00EE0CF2" w:rsidRDefault="00EE0CF2" w:rsidP="00EE0CF2">
      <w:pPr>
        <w:pStyle w:val="BodyText"/>
        <w:spacing w:before="120"/>
      </w:pPr>
      <w:r>
        <w:t>The author in a planned medication activity represents the clinician who is requesting or planning the medication activity.</w:t>
      </w:r>
    </w:p>
    <w:p w14:paraId="3A3CA411" w14:textId="77777777" w:rsidR="00EE0CF2" w:rsidRDefault="00EE0CF2" w:rsidP="00E855AB">
      <w:pPr>
        <w:numPr>
          <w:ilvl w:val="0"/>
          <w:numId w:val="84"/>
        </w:numPr>
        <w:ind w:left="1080"/>
      </w:pPr>
      <w:r>
        <w:rPr>
          <w:rStyle w:val="keyword"/>
        </w:rPr>
        <w:t>SHOULD</w:t>
      </w:r>
      <w:r>
        <w:t xml:space="preserve"> contain zero or one [0..1]  </w:t>
      </w:r>
      <w:hyperlink w:anchor="U_Author_Participation">
        <w:r>
          <w:rPr>
            <w:rStyle w:val="HyperlinkCourierBold"/>
          </w:rPr>
          <w:t>Author Participation</w:t>
        </w:r>
      </w:hyperlink>
      <w:r>
        <w:rPr>
          <w:rStyle w:val="XMLname"/>
        </w:rPr>
        <w:t xml:space="preserve"> (identifier: urn:oid:2.16.840.1.113883.10.20.22.4.119)</w:t>
      </w:r>
      <w:r>
        <w:t xml:space="preserve"> (CONF:1098-32046).</w:t>
      </w:r>
    </w:p>
    <w:p w14:paraId="436EE75C" w14:textId="77777777" w:rsidR="00EE0CF2" w:rsidRDefault="00EE0CF2" w:rsidP="00EE0CF2">
      <w:pPr>
        <w:pStyle w:val="BodyText"/>
        <w:spacing w:before="120"/>
      </w:pPr>
      <w:r>
        <w:t>The following entryRelationship represents the priority that a patient or a provider places on the planned medication activity.</w:t>
      </w:r>
    </w:p>
    <w:p w14:paraId="10AE7D55" w14:textId="77777777" w:rsidR="00EE0CF2" w:rsidRDefault="00EE0CF2" w:rsidP="00E855AB">
      <w:pPr>
        <w:numPr>
          <w:ilvl w:val="0"/>
          <w:numId w:val="84"/>
        </w:numPr>
        <w:ind w:left="1080"/>
      </w:pPr>
      <w:r>
        <w:rPr>
          <w:rStyle w:val="keyword"/>
        </w:rPr>
        <w:t>MAY</w:t>
      </w:r>
      <w:r>
        <w:t xml:space="preserve"> contain zero or more [0..*] </w:t>
      </w:r>
      <w:r>
        <w:rPr>
          <w:rStyle w:val="XMLnameBold"/>
        </w:rPr>
        <w:t>entryRelationship</w:t>
      </w:r>
      <w:r>
        <w:t xml:space="preserve"> (CONF:1098-31104) such that it</w:t>
      </w:r>
    </w:p>
    <w:p w14:paraId="110ACF3E" w14:textId="77777777" w:rsidR="00EE0CF2" w:rsidRDefault="00EE0CF2" w:rsidP="00E855AB">
      <w:pPr>
        <w:numPr>
          <w:ilvl w:val="1"/>
          <w:numId w:val="8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 (CONF:1098-31105).</w:t>
      </w:r>
    </w:p>
    <w:p w14:paraId="66BD3B30" w14:textId="77777777" w:rsidR="00EE0CF2" w:rsidRDefault="00EE0CF2" w:rsidP="00E855AB">
      <w:pPr>
        <w:numPr>
          <w:ilvl w:val="1"/>
          <w:numId w:val="84"/>
        </w:numPr>
      </w:pPr>
      <w:r>
        <w:rPr>
          <w:rStyle w:val="keyword"/>
        </w:rPr>
        <w:t>SHALL</w:t>
      </w:r>
      <w:r>
        <w:t xml:space="preserve"> contain exactly one [1..1]  </w:t>
      </w:r>
      <w:hyperlink w:anchor="E_Priority_Preference">
        <w:r>
          <w:rPr>
            <w:rStyle w:val="HyperlinkCourierBold"/>
          </w:rPr>
          <w:t>Priority Preference</w:t>
        </w:r>
      </w:hyperlink>
      <w:r>
        <w:rPr>
          <w:rStyle w:val="XMLname"/>
        </w:rPr>
        <w:t xml:space="preserve"> (identifier: urn:oid:2.16.840.1.113883.10.20.22.4.143)</w:t>
      </w:r>
      <w:r>
        <w:t xml:space="preserve"> (CONF:1098-31106).</w:t>
      </w:r>
    </w:p>
    <w:p w14:paraId="04948D16" w14:textId="77777777" w:rsidR="00EE0CF2" w:rsidRDefault="00EE0CF2" w:rsidP="00EE0CF2">
      <w:pPr>
        <w:pStyle w:val="BodyText"/>
        <w:spacing w:before="120"/>
      </w:pPr>
      <w:r>
        <w:t>The following entryRelationship represents the indication for the planned medication activity.</w:t>
      </w:r>
    </w:p>
    <w:p w14:paraId="51F54701" w14:textId="77777777" w:rsidR="00EE0CF2" w:rsidRDefault="00EE0CF2" w:rsidP="00E855AB">
      <w:pPr>
        <w:numPr>
          <w:ilvl w:val="0"/>
          <w:numId w:val="84"/>
        </w:numPr>
        <w:ind w:left="1080"/>
      </w:pPr>
      <w:r>
        <w:rPr>
          <w:rStyle w:val="keyword"/>
        </w:rPr>
        <w:t>MAY</w:t>
      </w:r>
      <w:r>
        <w:t xml:space="preserve"> contain zero or more [0..*] </w:t>
      </w:r>
      <w:r>
        <w:rPr>
          <w:rStyle w:val="XMLnameBold"/>
        </w:rPr>
        <w:t>entryRelationship</w:t>
      </w:r>
      <w:r>
        <w:t xml:space="preserve"> (CONF:1098-32069) such that it</w:t>
      </w:r>
    </w:p>
    <w:p w14:paraId="49B1CC2D" w14:textId="77777777" w:rsidR="00EE0CF2" w:rsidRDefault="00EE0CF2" w:rsidP="00E855AB">
      <w:pPr>
        <w:numPr>
          <w:ilvl w:val="1"/>
          <w:numId w:val="84"/>
        </w:numPr>
      </w:pPr>
      <w:r>
        <w:rPr>
          <w:rStyle w:val="keyword"/>
        </w:rPr>
        <w:lastRenderedPageBreak/>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 (CONF:1098-32070).</w:t>
      </w:r>
    </w:p>
    <w:p w14:paraId="44F2B9E2" w14:textId="77777777" w:rsidR="00EE0CF2" w:rsidRDefault="00EE0CF2" w:rsidP="00E855AB">
      <w:pPr>
        <w:numPr>
          <w:ilvl w:val="1"/>
          <w:numId w:val="84"/>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r>
        <w:t xml:space="preserve"> (CONF:1098-32071).</w:t>
      </w:r>
    </w:p>
    <w:p w14:paraId="2ED1DD48" w14:textId="77777777" w:rsidR="00EE0CF2" w:rsidRDefault="00EE0CF2" w:rsidP="00EE0CF2">
      <w:pPr>
        <w:pStyle w:val="BodyText"/>
        <w:spacing w:before="120"/>
      </w:pPr>
      <w:r>
        <w:t>The following entryRelationship captures any instructions associated with the planned medication activity.</w:t>
      </w:r>
    </w:p>
    <w:p w14:paraId="4422E640" w14:textId="77777777" w:rsidR="00EE0CF2" w:rsidRDefault="00EE0CF2" w:rsidP="00E855AB">
      <w:pPr>
        <w:numPr>
          <w:ilvl w:val="0"/>
          <w:numId w:val="84"/>
        </w:numPr>
        <w:ind w:left="1080"/>
      </w:pPr>
      <w:r>
        <w:rPr>
          <w:rStyle w:val="keyword"/>
        </w:rPr>
        <w:t>MAY</w:t>
      </w:r>
      <w:r>
        <w:t xml:space="preserve"> contain zero or more [0..*] </w:t>
      </w:r>
      <w:r>
        <w:rPr>
          <w:rStyle w:val="XMLnameBold"/>
        </w:rPr>
        <w:t>entryRelationship</w:t>
      </w:r>
      <w:r>
        <w:t xml:space="preserve"> (CONF:1098-32072) such that it</w:t>
      </w:r>
    </w:p>
    <w:p w14:paraId="09E80FF4" w14:textId="77777777" w:rsidR="00EE0CF2" w:rsidRDefault="00EE0CF2" w:rsidP="00E855AB">
      <w:pPr>
        <w:numPr>
          <w:ilvl w:val="1"/>
          <w:numId w:val="84"/>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 (CONF:1098-32073).</w:t>
      </w:r>
    </w:p>
    <w:p w14:paraId="26B8A9EE" w14:textId="77777777" w:rsidR="00EE0CF2" w:rsidRDefault="00EE0CF2" w:rsidP="00E855AB">
      <w:pPr>
        <w:numPr>
          <w:ilvl w:val="1"/>
          <w:numId w:val="84"/>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r>
        <w:t xml:space="preserve"> (CONF:1098-32074).</w:t>
      </w:r>
    </w:p>
    <w:p w14:paraId="155BE256" w14:textId="77777777" w:rsidR="00EE0CF2" w:rsidRDefault="00EE0CF2" w:rsidP="00E855AB">
      <w:pPr>
        <w:numPr>
          <w:ilvl w:val="0"/>
          <w:numId w:val="84"/>
        </w:numPr>
        <w:ind w:left="1080"/>
      </w:pPr>
      <w:r>
        <w:rPr>
          <w:rStyle w:val="keyword"/>
        </w:rPr>
        <w:t>MAY</w:t>
      </w:r>
      <w:r>
        <w:t xml:space="preserve"> contain zero or more [0..*] </w:t>
      </w:r>
      <w:r>
        <w:rPr>
          <w:rStyle w:val="XMLnameBold"/>
        </w:rPr>
        <w:t>precondition</w:t>
      </w:r>
      <w:r>
        <w:t xml:space="preserve"> (CONF:1098-32084).</w:t>
      </w:r>
    </w:p>
    <w:p w14:paraId="0106ACAD" w14:textId="77777777" w:rsidR="00EE0CF2" w:rsidRDefault="00EE0CF2" w:rsidP="00E855AB">
      <w:pPr>
        <w:numPr>
          <w:ilvl w:val="1"/>
          <w:numId w:val="84"/>
        </w:numPr>
      </w:pPr>
      <w:r>
        <w:t xml:space="preserve">The precondition, if present, </w:t>
      </w:r>
      <w:r>
        <w:rPr>
          <w:rStyle w:val="keyword"/>
        </w:rPr>
        <w:t>SHALL</w:t>
      </w:r>
      <w:r>
        <w:t xml:space="preserve"> contain exactly one [1..1] </w:t>
      </w:r>
      <w:r>
        <w:rPr>
          <w:rStyle w:val="XMLnameBold"/>
        </w:rPr>
        <w:t>@typeCode</w:t>
      </w:r>
      <w:r>
        <w:t>=</w:t>
      </w:r>
      <w:r>
        <w:rPr>
          <w:rStyle w:val="XMLname"/>
        </w:rPr>
        <w:t>"PRCN"</w:t>
      </w:r>
      <w:r>
        <w:t xml:space="preserve"> Precondition (CodeSystem: </w:t>
      </w:r>
      <w:r>
        <w:rPr>
          <w:rStyle w:val="XMLname"/>
        </w:rPr>
        <w:t>HL7ActRelationshipType urn:oid:2.16.840.1.113883.5.1002</w:t>
      </w:r>
      <w:r>
        <w:t>) (CONF:1098-32085).</w:t>
      </w:r>
    </w:p>
    <w:p w14:paraId="781B1B7F" w14:textId="77777777" w:rsidR="00EE0CF2" w:rsidRDefault="00EE0CF2" w:rsidP="00E855AB">
      <w:pPr>
        <w:numPr>
          <w:ilvl w:val="1"/>
          <w:numId w:val="84"/>
        </w:numPr>
      </w:pPr>
      <w:r>
        <w:t xml:space="preserve">The precondition, if present, </w:t>
      </w:r>
      <w:r>
        <w:rPr>
          <w:rStyle w:val="keyword"/>
        </w:rPr>
        <w:t>SHALL</w:t>
      </w:r>
      <w:r>
        <w:t xml:space="preserve"> contain exactly one [1..1]  </w:t>
      </w:r>
      <w:hyperlink w:anchor="Precondition_for_Substance_Administrati">
        <w:r>
          <w:rPr>
            <w:rStyle w:val="HyperlinkCourierBold"/>
          </w:rPr>
          <w:t>Precondition for Substance Administration (V2)</w:t>
        </w:r>
      </w:hyperlink>
      <w:r>
        <w:rPr>
          <w:rStyle w:val="XMLname"/>
        </w:rPr>
        <w:t xml:space="preserve"> (identifier: urn:hl7ii:2.16.840.1.113883.10.20.22.4.25:2014-06-09)</w:t>
      </w:r>
      <w:r>
        <w:t xml:space="preserve"> (CONF:1098-32086).</w:t>
      </w:r>
    </w:p>
    <w:p w14:paraId="42FACF40" w14:textId="32C61303" w:rsidR="00EE0CF2" w:rsidRDefault="00EE0CF2" w:rsidP="00EE0CF2">
      <w:pPr>
        <w:pStyle w:val="Caption"/>
        <w:ind w:left="130" w:right="115"/>
      </w:pPr>
      <w:bookmarkStart w:id="2299" w:name="_Toc78972653"/>
      <w:bookmarkStart w:id="2300" w:name="_Toc118244138"/>
      <w:r>
        <w:lastRenderedPageBreak/>
        <w:t xml:space="preserve">Figure </w:t>
      </w:r>
      <w:r>
        <w:fldChar w:fldCharType="begin"/>
      </w:r>
      <w:r>
        <w:instrText>SEQ Figure \* ARABIC</w:instrText>
      </w:r>
      <w:r>
        <w:fldChar w:fldCharType="separate"/>
      </w:r>
      <w:r w:rsidR="00A21BC2">
        <w:t>85</w:t>
      </w:r>
      <w:r>
        <w:fldChar w:fldCharType="end"/>
      </w:r>
      <w:r>
        <w:t>: Planned Medication Activity (V2) Example</w:t>
      </w:r>
      <w:bookmarkEnd w:id="2299"/>
      <w:bookmarkEnd w:id="2300"/>
    </w:p>
    <w:p w14:paraId="2AED8FDC" w14:textId="77777777" w:rsidR="00EE0CF2" w:rsidRDefault="00EE0CF2" w:rsidP="00EE0CF2">
      <w:pPr>
        <w:pStyle w:val="Example"/>
        <w:ind w:left="130" w:right="115"/>
      </w:pPr>
      <w:r>
        <w:t>&lt;substanceAdministration moodCode="INT" classCode="SBADM"&gt;</w:t>
      </w:r>
    </w:p>
    <w:p w14:paraId="76B4BAF1" w14:textId="77777777" w:rsidR="00EE0CF2" w:rsidRDefault="00EE0CF2" w:rsidP="00EE0CF2">
      <w:pPr>
        <w:pStyle w:val="Example"/>
        <w:ind w:left="130" w:right="115"/>
      </w:pPr>
      <w:r>
        <w:t xml:space="preserve">  &lt;templateId root="2.16.840.1.113883.10.20.22.4.42" extension="2014-06-09" /&gt;</w:t>
      </w:r>
    </w:p>
    <w:p w14:paraId="0E74AF75" w14:textId="77777777" w:rsidR="00EE0CF2" w:rsidRDefault="00EE0CF2" w:rsidP="00EE0CF2">
      <w:pPr>
        <w:pStyle w:val="Example"/>
        <w:ind w:left="130" w:right="115"/>
      </w:pPr>
      <w:r>
        <w:t xml:space="preserve">  &lt;!-- Planned Medication Activity (V2)--&gt;</w:t>
      </w:r>
    </w:p>
    <w:p w14:paraId="2D7BD161" w14:textId="77777777" w:rsidR="00EE0CF2" w:rsidRDefault="00EE0CF2" w:rsidP="00EE0CF2">
      <w:pPr>
        <w:pStyle w:val="Example"/>
        <w:ind w:left="130" w:right="115"/>
      </w:pPr>
      <w:r>
        <w:t xml:space="preserve">  &lt;id root="cdbd33f0-6cde-11db-9fe1-0800200c9a66" /&gt;</w:t>
      </w:r>
    </w:p>
    <w:p w14:paraId="021C40B9" w14:textId="77777777" w:rsidR="00EE0CF2" w:rsidRDefault="00EE0CF2" w:rsidP="00EE0CF2">
      <w:pPr>
        <w:pStyle w:val="Example"/>
        <w:ind w:left="130" w:right="115"/>
      </w:pPr>
      <w:r>
        <w:t xml:space="preserve">  &lt;text&gt;Heparin 0.25 ml Prefilled Syringe&lt;/text&gt;</w:t>
      </w:r>
    </w:p>
    <w:p w14:paraId="10EB9B74" w14:textId="77777777" w:rsidR="00EE0CF2" w:rsidRDefault="00EE0CF2" w:rsidP="00EE0CF2">
      <w:pPr>
        <w:pStyle w:val="Example"/>
        <w:ind w:left="130" w:right="115"/>
      </w:pPr>
      <w:r>
        <w:t xml:space="preserve">  &lt;statusCode code="active" /&gt;</w:t>
      </w:r>
    </w:p>
    <w:p w14:paraId="39B764FE" w14:textId="77777777" w:rsidR="00EE0CF2" w:rsidRDefault="00EE0CF2" w:rsidP="00EE0CF2">
      <w:pPr>
        <w:pStyle w:val="Example"/>
        <w:ind w:left="130" w:right="115"/>
      </w:pPr>
      <w:r>
        <w:t xml:space="preserve">  &lt;!-- The effectiveTime in a planned medication activity </w:t>
      </w:r>
    </w:p>
    <w:p w14:paraId="4BAA496D" w14:textId="77777777" w:rsidR="00EE0CF2" w:rsidRDefault="00EE0CF2" w:rsidP="00EE0CF2">
      <w:pPr>
        <w:pStyle w:val="Example"/>
        <w:ind w:left="130" w:right="115"/>
      </w:pPr>
      <w:r>
        <w:t xml:space="preserve">    represents the time that the medication activity should occur. --&gt;</w:t>
      </w:r>
    </w:p>
    <w:p w14:paraId="5ECFBCAD" w14:textId="77777777" w:rsidR="00EE0CF2" w:rsidRDefault="00EE0CF2" w:rsidP="00EE0CF2">
      <w:pPr>
        <w:pStyle w:val="Example"/>
        <w:ind w:left="130" w:right="115"/>
      </w:pPr>
      <w:r>
        <w:t xml:space="preserve">  &lt;effectiveTime value="20130905" /&gt;</w:t>
      </w:r>
    </w:p>
    <w:p w14:paraId="62863022" w14:textId="77777777" w:rsidR="00EE0CF2" w:rsidRDefault="00EE0CF2" w:rsidP="00EE0CF2">
      <w:pPr>
        <w:pStyle w:val="Example"/>
        <w:ind w:left="130" w:right="115"/>
      </w:pPr>
      <w:r>
        <w:t xml:space="preserve">  &lt;consumable&gt;</w:t>
      </w:r>
    </w:p>
    <w:p w14:paraId="50F168C9" w14:textId="77777777" w:rsidR="00EE0CF2" w:rsidRDefault="00EE0CF2" w:rsidP="00EE0CF2">
      <w:pPr>
        <w:pStyle w:val="Example"/>
        <w:ind w:left="130" w:right="115"/>
      </w:pPr>
      <w:r>
        <w:t xml:space="preserve">    &lt;manufacturedProduct classCode="MANU"&gt;</w:t>
      </w:r>
    </w:p>
    <w:p w14:paraId="584DB817" w14:textId="77777777" w:rsidR="00EE0CF2" w:rsidRDefault="00EE0CF2" w:rsidP="00EE0CF2">
      <w:pPr>
        <w:pStyle w:val="Example"/>
        <w:ind w:left="130" w:right="115"/>
      </w:pPr>
      <w:r>
        <w:t xml:space="preserve">      &lt;!-- Medication Information (V2) --&gt;</w:t>
      </w:r>
    </w:p>
    <w:p w14:paraId="389C38BA" w14:textId="77777777" w:rsidR="00EE0CF2" w:rsidRDefault="00EE0CF2" w:rsidP="00EE0CF2">
      <w:pPr>
        <w:pStyle w:val="Example"/>
        <w:ind w:left="130" w:right="115"/>
      </w:pPr>
      <w:r>
        <w:t xml:space="preserve">      ...</w:t>
      </w:r>
    </w:p>
    <w:p w14:paraId="5C390066" w14:textId="77777777" w:rsidR="00EE0CF2" w:rsidRDefault="00EE0CF2" w:rsidP="00EE0CF2">
      <w:pPr>
        <w:pStyle w:val="Example"/>
        <w:ind w:left="130" w:right="115"/>
      </w:pPr>
      <w:r>
        <w:t xml:space="preserve">    &lt;/manufacturedProduct&gt;</w:t>
      </w:r>
    </w:p>
    <w:p w14:paraId="11D1382D" w14:textId="77777777" w:rsidR="00EE0CF2" w:rsidRDefault="00EE0CF2" w:rsidP="00EE0CF2">
      <w:pPr>
        <w:pStyle w:val="Example"/>
        <w:ind w:left="130" w:right="115"/>
      </w:pPr>
      <w:r>
        <w:t xml:space="preserve">  &lt;/consumable&gt;</w:t>
      </w:r>
    </w:p>
    <w:p w14:paraId="2264D823" w14:textId="77777777" w:rsidR="00EE0CF2" w:rsidRDefault="00EE0CF2" w:rsidP="00EE0CF2">
      <w:pPr>
        <w:pStyle w:val="Example"/>
        <w:ind w:left="130" w:right="115"/>
      </w:pPr>
      <w:r>
        <w:t xml:space="preserve">  &lt;entryRelationship typeCode="REFR"&gt;</w:t>
      </w:r>
    </w:p>
    <w:p w14:paraId="11C47CA0" w14:textId="77777777" w:rsidR="00EE0CF2" w:rsidRDefault="00EE0CF2" w:rsidP="00EE0CF2">
      <w:pPr>
        <w:pStyle w:val="Example"/>
        <w:ind w:left="130" w:right="115"/>
      </w:pPr>
      <w:r>
        <w:t xml:space="preserve">    &lt;observation classCode="OBS" moodCode="EVN"&gt;</w:t>
      </w:r>
    </w:p>
    <w:p w14:paraId="39EDCBA9" w14:textId="77777777" w:rsidR="00EE0CF2" w:rsidRDefault="00EE0CF2" w:rsidP="00EE0CF2">
      <w:pPr>
        <w:pStyle w:val="Example"/>
        <w:ind w:left="130" w:right="115"/>
      </w:pPr>
      <w:r>
        <w:t xml:space="preserve">      &lt;!-- Patient Priority Preference--&gt;</w:t>
      </w:r>
    </w:p>
    <w:p w14:paraId="72AADB72" w14:textId="77777777" w:rsidR="00EE0CF2" w:rsidRDefault="00EE0CF2" w:rsidP="00EE0CF2">
      <w:pPr>
        <w:pStyle w:val="Example"/>
        <w:ind w:left="130" w:right="115"/>
      </w:pPr>
      <w:r>
        <w:t xml:space="preserve">      ...</w:t>
      </w:r>
    </w:p>
    <w:p w14:paraId="1FB1A871" w14:textId="77777777" w:rsidR="00EE0CF2" w:rsidRDefault="00EE0CF2" w:rsidP="00EE0CF2">
      <w:pPr>
        <w:pStyle w:val="Example"/>
        <w:ind w:left="130" w:right="115"/>
      </w:pPr>
      <w:r>
        <w:t xml:space="preserve">    &lt;/observation&gt;</w:t>
      </w:r>
    </w:p>
    <w:p w14:paraId="7D97AC9F" w14:textId="77777777" w:rsidR="00EE0CF2" w:rsidRDefault="00EE0CF2" w:rsidP="00EE0CF2">
      <w:pPr>
        <w:pStyle w:val="Example"/>
        <w:ind w:left="130" w:right="115"/>
      </w:pPr>
      <w:r>
        <w:t xml:space="preserve">  &lt;/entryRelationship&gt;</w:t>
      </w:r>
    </w:p>
    <w:p w14:paraId="3EC64B18" w14:textId="77777777" w:rsidR="00EE0CF2" w:rsidRDefault="00EE0CF2" w:rsidP="00EE0CF2">
      <w:pPr>
        <w:pStyle w:val="Example"/>
        <w:ind w:left="130" w:right="115"/>
      </w:pPr>
      <w:r>
        <w:t xml:space="preserve">  &lt;entryRelationship typeCode="REFR"&gt;</w:t>
      </w:r>
    </w:p>
    <w:p w14:paraId="583BB0F5" w14:textId="77777777" w:rsidR="00EE0CF2" w:rsidRDefault="00EE0CF2" w:rsidP="00EE0CF2">
      <w:pPr>
        <w:pStyle w:val="Example"/>
        <w:ind w:left="130" w:right="115"/>
      </w:pPr>
      <w:r>
        <w:t xml:space="preserve">    &lt;observation classCode="OBS" moodCode="EVN"&gt;</w:t>
      </w:r>
    </w:p>
    <w:p w14:paraId="05008DA9" w14:textId="77777777" w:rsidR="00EE0CF2" w:rsidRDefault="00EE0CF2" w:rsidP="00EE0CF2">
      <w:pPr>
        <w:pStyle w:val="Example"/>
        <w:ind w:left="130" w:right="115"/>
      </w:pPr>
      <w:r>
        <w:t xml:space="preserve">      &lt;!-- Provider Priority Preference--&gt;</w:t>
      </w:r>
    </w:p>
    <w:p w14:paraId="01473A08" w14:textId="77777777" w:rsidR="00EE0CF2" w:rsidRDefault="00EE0CF2" w:rsidP="00EE0CF2">
      <w:pPr>
        <w:pStyle w:val="Example"/>
        <w:ind w:left="130" w:right="115"/>
      </w:pPr>
      <w:r>
        <w:t xml:space="preserve">      ...</w:t>
      </w:r>
    </w:p>
    <w:p w14:paraId="2489E9C6" w14:textId="77777777" w:rsidR="00EE0CF2" w:rsidRDefault="00EE0CF2" w:rsidP="00EE0CF2">
      <w:pPr>
        <w:pStyle w:val="Example"/>
        <w:ind w:left="130" w:right="115"/>
      </w:pPr>
      <w:r>
        <w:t xml:space="preserve">    &lt;/observation&gt;</w:t>
      </w:r>
    </w:p>
    <w:p w14:paraId="59DA127E" w14:textId="77777777" w:rsidR="00EE0CF2" w:rsidRDefault="00EE0CF2" w:rsidP="00EE0CF2">
      <w:pPr>
        <w:pStyle w:val="Example"/>
        <w:ind w:left="130" w:right="115"/>
      </w:pPr>
      <w:r>
        <w:t xml:space="preserve">  &lt;/entryRelationship&gt;</w:t>
      </w:r>
    </w:p>
    <w:p w14:paraId="1E044EA5" w14:textId="77777777" w:rsidR="00EE0CF2" w:rsidRDefault="00EE0CF2" w:rsidP="00EE0CF2">
      <w:pPr>
        <w:pStyle w:val="Example"/>
        <w:ind w:left="130" w:right="115"/>
      </w:pPr>
      <w:r>
        <w:t xml:space="preserve">  &lt;entryRelationship typeCode="RSON"&gt;</w:t>
      </w:r>
    </w:p>
    <w:p w14:paraId="2649CA16" w14:textId="77777777" w:rsidR="00EE0CF2" w:rsidRDefault="00EE0CF2" w:rsidP="00EE0CF2">
      <w:pPr>
        <w:pStyle w:val="Example"/>
        <w:ind w:left="130" w:right="115"/>
      </w:pPr>
      <w:r>
        <w:t xml:space="preserve">    &lt;!-- Indication (V2) --&gt;</w:t>
      </w:r>
    </w:p>
    <w:p w14:paraId="77DA8608" w14:textId="77777777" w:rsidR="00EE0CF2" w:rsidRDefault="00EE0CF2" w:rsidP="00EE0CF2">
      <w:pPr>
        <w:pStyle w:val="Example"/>
        <w:ind w:left="130" w:right="115"/>
      </w:pPr>
      <w:r>
        <w:t xml:space="preserve">    ...</w:t>
      </w:r>
    </w:p>
    <w:p w14:paraId="1554CB28" w14:textId="77777777" w:rsidR="00EE0CF2" w:rsidRDefault="00EE0CF2" w:rsidP="00EE0CF2">
      <w:pPr>
        <w:pStyle w:val="Example"/>
        <w:ind w:left="130" w:right="115"/>
      </w:pPr>
      <w:r>
        <w:t xml:space="preserve">  &lt;/entryRelationship&gt;</w:t>
      </w:r>
    </w:p>
    <w:p w14:paraId="710286E2" w14:textId="77777777" w:rsidR="00EE0CF2" w:rsidRDefault="00EE0CF2" w:rsidP="00EE0CF2">
      <w:pPr>
        <w:pStyle w:val="Example"/>
        <w:ind w:left="130" w:right="115"/>
      </w:pPr>
      <w:r>
        <w:t xml:space="preserve">  &lt;entryRelationship typeCode="SUBJ"&gt;</w:t>
      </w:r>
    </w:p>
    <w:p w14:paraId="08FD85A4" w14:textId="77777777" w:rsidR="00EE0CF2" w:rsidRDefault="00EE0CF2" w:rsidP="00EE0CF2">
      <w:pPr>
        <w:pStyle w:val="Example"/>
        <w:ind w:left="130" w:right="115"/>
      </w:pPr>
      <w:r>
        <w:t xml:space="preserve">    &lt;!-- Instruction (V2) --&gt;</w:t>
      </w:r>
    </w:p>
    <w:p w14:paraId="00FC89AC" w14:textId="77777777" w:rsidR="00EE0CF2" w:rsidRDefault="00EE0CF2" w:rsidP="00EE0CF2">
      <w:pPr>
        <w:pStyle w:val="Example"/>
        <w:ind w:left="130" w:right="115"/>
      </w:pPr>
      <w:r>
        <w:t xml:space="preserve">    ...</w:t>
      </w:r>
    </w:p>
    <w:p w14:paraId="733A3B96" w14:textId="77777777" w:rsidR="00EE0CF2" w:rsidRDefault="00EE0CF2" w:rsidP="00EE0CF2">
      <w:pPr>
        <w:pStyle w:val="Example"/>
        <w:ind w:left="130" w:right="115"/>
      </w:pPr>
      <w:r>
        <w:t xml:space="preserve">  &lt;/entryRelationship&gt;</w:t>
      </w:r>
    </w:p>
    <w:p w14:paraId="1C0CDADD" w14:textId="77777777" w:rsidR="00EE0CF2" w:rsidRDefault="00EE0CF2" w:rsidP="00EE0CF2">
      <w:pPr>
        <w:pStyle w:val="Example"/>
        <w:ind w:left="130" w:right="115"/>
      </w:pPr>
      <w:r>
        <w:t>&lt;/substanceAdministration&gt;</w:t>
      </w:r>
    </w:p>
    <w:p w14:paraId="3435088F" w14:textId="77777777" w:rsidR="00EE0CF2" w:rsidRDefault="00EE0CF2" w:rsidP="00EE0CF2">
      <w:pPr>
        <w:pStyle w:val="BodyText"/>
      </w:pPr>
    </w:p>
    <w:p w14:paraId="7196193B" w14:textId="47F58E7A" w:rsidR="00EE0CF2" w:rsidRDefault="00EE0CF2" w:rsidP="00EE0CF2">
      <w:pPr>
        <w:pStyle w:val="Heading3nospace"/>
      </w:pPr>
      <w:bookmarkStart w:id="2301" w:name="E_Medication_Order_V7"/>
      <w:bookmarkStart w:id="2302" w:name="_Toc78972440"/>
      <w:bookmarkStart w:id="2303" w:name="_Toc120390021"/>
      <w:r>
        <w:lastRenderedPageBreak/>
        <w:t>Medication Order (V7)</w:t>
      </w:r>
      <w:bookmarkEnd w:id="2301"/>
      <w:bookmarkEnd w:id="2302"/>
      <w:bookmarkEnd w:id="2303"/>
      <w:r w:rsidR="0006107C">
        <w:t xml:space="preserve"> </w:t>
      </w:r>
    </w:p>
    <w:p w14:paraId="2652F0FC" w14:textId="77777777" w:rsidR="00EE0CF2" w:rsidRDefault="00EE0CF2" w:rsidP="00EE0CF2">
      <w:pPr>
        <w:pStyle w:val="BracketData"/>
      </w:pPr>
      <w:r>
        <w:t>[substanceAdministration: identifier urn:hl7ii:2.16.840.1.113883.10.20.24.3.47:2021-08-01 (open)]</w:t>
      </w:r>
    </w:p>
    <w:p w14:paraId="5E388D62" w14:textId="7FBF4F24" w:rsidR="00EE0CF2" w:rsidRDefault="00EE0CF2" w:rsidP="00EE0CF2">
      <w:pPr>
        <w:pStyle w:val="Caption"/>
      </w:pPr>
      <w:bookmarkStart w:id="2304" w:name="_Toc78972868"/>
      <w:bookmarkStart w:id="2305" w:name="_Toc118244560"/>
      <w:r>
        <w:t xml:space="preserve">Table </w:t>
      </w:r>
      <w:r>
        <w:fldChar w:fldCharType="begin"/>
      </w:r>
      <w:r>
        <w:instrText>SEQ Table \* ARABIC</w:instrText>
      </w:r>
      <w:r>
        <w:fldChar w:fldCharType="separate"/>
      </w:r>
      <w:r w:rsidR="00A21BC2">
        <w:t>149</w:t>
      </w:r>
      <w:r>
        <w:fldChar w:fldCharType="end"/>
      </w:r>
      <w:r>
        <w:t>: Medication Order (V7) Contexts</w:t>
      </w:r>
      <w:bookmarkEnd w:id="2304"/>
      <w:bookmarkEnd w:id="230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657EBBD9" w14:textId="77777777" w:rsidTr="00EE0CF2">
        <w:trPr>
          <w:cantSplit/>
          <w:tblHeader/>
          <w:jc w:val="center"/>
        </w:trPr>
        <w:tc>
          <w:tcPr>
            <w:tcW w:w="360" w:type="dxa"/>
            <w:shd w:val="clear" w:color="auto" w:fill="E6E6E6"/>
          </w:tcPr>
          <w:p w14:paraId="3A94C86F" w14:textId="77777777" w:rsidR="00EE0CF2" w:rsidRDefault="00EE0CF2" w:rsidP="00EE0CF2">
            <w:pPr>
              <w:pStyle w:val="TableHead"/>
            </w:pPr>
            <w:r>
              <w:t>Contained By:</w:t>
            </w:r>
          </w:p>
        </w:tc>
        <w:tc>
          <w:tcPr>
            <w:tcW w:w="360" w:type="dxa"/>
            <w:shd w:val="clear" w:color="auto" w:fill="E6E6E6"/>
          </w:tcPr>
          <w:p w14:paraId="78DA3060" w14:textId="77777777" w:rsidR="00EE0CF2" w:rsidRDefault="00EE0CF2" w:rsidP="00EE0CF2">
            <w:pPr>
              <w:pStyle w:val="TableHead"/>
            </w:pPr>
            <w:r>
              <w:t>Contains:</w:t>
            </w:r>
          </w:p>
        </w:tc>
      </w:tr>
      <w:tr w:rsidR="00EE0CF2" w14:paraId="7B4A9B0D" w14:textId="77777777" w:rsidTr="00EE0CF2">
        <w:trPr>
          <w:jc w:val="center"/>
        </w:trPr>
        <w:tc>
          <w:tcPr>
            <w:tcW w:w="360" w:type="dxa"/>
          </w:tcPr>
          <w:p w14:paraId="49F9601A"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7EE8B157" w14:textId="77777777" w:rsidR="00EE0CF2" w:rsidRDefault="0085191F" w:rsidP="00EE0CF2">
            <w:pPr>
              <w:pStyle w:val="TableText"/>
            </w:pPr>
            <w:hyperlink w:anchor="E_Reason_V3">
              <w:r w:rsidR="00EE0CF2">
                <w:rPr>
                  <w:rStyle w:val="HyperlinkText9pt"/>
                </w:rPr>
                <w:t>Reason (V3)</w:t>
              </w:r>
            </w:hyperlink>
            <w:r w:rsidR="00EE0CF2">
              <w:t xml:space="preserve"> (optional)</w:t>
            </w:r>
          </w:p>
          <w:p w14:paraId="3FE84606" w14:textId="77777777" w:rsidR="00EE0CF2" w:rsidRDefault="0085191F" w:rsidP="00EE0CF2">
            <w:pPr>
              <w:pStyle w:val="TableText"/>
            </w:pPr>
            <w:hyperlink w:anchor="SE_Related_To">
              <w:r w:rsidR="00EE0CF2">
                <w:rPr>
                  <w:rStyle w:val="HyperlinkText9pt"/>
                </w:rPr>
                <w:t>Related To</w:t>
              </w:r>
            </w:hyperlink>
            <w:r w:rsidR="00EE0CF2">
              <w:t xml:space="preserve"> (optional)</w:t>
            </w:r>
          </w:p>
          <w:p w14:paraId="4CD331EA" w14:textId="77777777" w:rsidR="00EE0CF2" w:rsidRDefault="0085191F" w:rsidP="00EE0CF2">
            <w:pPr>
              <w:pStyle w:val="TableText"/>
            </w:pPr>
            <w:hyperlink w:anchor="E_Days_Supplied_">
              <w:r w:rsidR="00EE0CF2">
                <w:rPr>
                  <w:rStyle w:val="HyperlinkText9pt"/>
                </w:rPr>
                <w:t>Days Supplied</w:t>
              </w:r>
            </w:hyperlink>
            <w:r w:rsidR="00EE0CF2">
              <w:t xml:space="preserve"> (optional)</w:t>
            </w:r>
          </w:p>
          <w:p w14:paraId="5D2EC0C3" w14:textId="77777777" w:rsidR="00EE0CF2" w:rsidRDefault="0085191F" w:rsidP="00EE0CF2">
            <w:pPr>
              <w:pStyle w:val="TableText"/>
            </w:pPr>
            <w:hyperlink w:anchor="SE_Entity_Care_Partner">
              <w:r w:rsidR="00EE0CF2">
                <w:rPr>
                  <w:rStyle w:val="HyperlinkText9pt"/>
                </w:rPr>
                <w:t>Entity Care Partner</w:t>
              </w:r>
            </w:hyperlink>
            <w:r w:rsidR="00EE0CF2">
              <w:t xml:space="preserve"> (optional)</w:t>
            </w:r>
          </w:p>
          <w:p w14:paraId="65A5E21D" w14:textId="77777777" w:rsidR="00EE0CF2" w:rsidRDefault="0085191F" w:rsidP="00EE0CF2">
            <w:pPr>
              <w:pStyle w:val="TableText"/>
            </w:pPr>
            <w:hyperlink w:anchor="SE_Entity_Patient">
              <w:r w:rsidR="00EE0CF2">
                <w:rPr>
                  <w:rStyle w:val="HyperlinkText9pt"/>
                </w:rPr>
                <w:t>Entity Patient</w:t>
              </w:r>
            </w:hyperlink>
            <w:r w:rsidR="00EE0CF2">
              <w:t xml:space="preserve"> (optional)</w:t>
            </w:r>
          </w:p>
          <w:p w14:paraId="27E0543E" w14:textId="77777777" w:rsidR="00EE0CF2" w:rsidRDefault="0085191F" w:rsidP="00EE0CF2">
            <w:pPr>
              <w:pStyle w:val="TableText"/>
            </w:pPr>
            <w:hyperlink w:anchor="SE_Entity_Organization">
              <w:r w:rsidR="00EE0CF2">
                <w:rPr>
                  <w:rStyle w:val="HyperlinkText9pt"/>
                </w:rPr>
                <w:t>Entity Organization</w:t>
              </w:r>
            </w:hyperlink>
            <w:r w:rsidR="00EE0CF2">
              <w:t xml:space="preserve"> (optional)</w:t>
            </w:r>
          </w:p>
          <w:p w14:paraId="640CA2F7" w14:textId="77777777" w:rsidR="00EE0CF2" w:rsidRDefault="0085191F" w:rsidP="00EE0CF2">
            <w:pPr>
              <w:pStyle w:val="TableText"/>
            </w:pPr>
            <w:hyperlink w:anchor="SE_Entity_Practitioner">
              <w:r w:rsidR="00EE0CF2">
                <w:rPr>
                  <w:rStyle w:val="HyperlinkText9pt"/>
                </w:rPr>
                <w:t>Entity Practitioner</w:t>
              </w:r>
            </w:hyperlink>
            <w:r w:rsidR="00EE0CF2">
              <w:t xml:space="preserve"> (optional)</w:t>
            </w:r>
          </w:p>
          <w:p w14:paraId="53D4D2C4" w14:textId="77777777" w:rsidR="00EE0CF2" w:rsidRDefault="0085191F" w:rsidP="00EE0CF2">
            <w:pPr>
              <w:pStyle w:val="TableText"/>
            </w:pPr>
            <w:hyperlink w:anchor="E_Medication_Supply_Request_V3">
              <w:r w:rsidR="00EE0CF2">
                <w:rPr>
                  <w:rStyle w:val="HyperlinkText9pt"/>
                </w:rPr>
                <w:t>Medication Supply Request (V3)</w:t>
              </w:r>
            </w:hyperlink>
            <w:r w:rsidR="00EE0CF2">
              <w:t xml:space="preserve"> (optional)</w:t>
            </w:r>
          </w:p>
          <w:p w14:paraId="26A69EC4" w14:textId="77777777" w:rsidR="00EE0CF2" w:rsidRDefault="0085191F" w:rsidP="00EE0CF2">
            <w:pPr>
              <w:pStyle w:val="TableText"/>
            </w:pPr>
            <w:hyperlink w:anchor="U_Author_V2">
              <w:r w:rsidR="00EE0CF2">
                <w:rPr>
                  <w:rStyle w:val="HyperlinkText9pt"/>
                </w:rPr>
                <w:t>Author (V2)</w:t>
              </w:r>
            </w:hyperlink>
            <w:r w:rsidR="00EE0CF2">
              <w:t xml:space="preserve"> (required)</w:t>
            </w:r>
          </w:p>
          <w:p w14:paraId="61259ED1" w14:textId="77777777" w:rsidR="00EE0CF2" w:rsidRDefault="0085191F" w:rsidP="00EE0CF2">
            <w:pPr>
              <w:pStyle w:val="TableText"/>
            </w:pPr>
            <w:hyperlink w:anchor="SE_Entity_Location">
              <w:r w:rsidR="00EE0CF2">
                <w:rPr>
                  <w:rStyle w:val="HyperlinkText9pt"/>
                </w:rPr>
                <w:t>Entity Location</w:t>
              </w:r>
            </w:hyperlink>
            <w:r w:rsidR="00EE0CF2">
              <w:t xml:space="preserve"> (optional)</w:t>
            </w:r>
          </w:p>
        </w:tc>
      </w:tr>
    </w:tbl>
    <w:p w14:paraId="782B4DD6" w14:textId="77777777" w:rsidR="00EE0CF2" w:rsidRDefault="00EE0CF2" w:rsidP="00EE0CF2">
      <w:pPr>
        <w:pStyle w:val="BodyText"/>
      </w:pPr>
    </w:p>
    <w:p w14:paraId="3055FE5C" w14:textId="77777777" w:rsidR="00EE0CF2" w:rsidRDefault="00EE0CF2" w:rsidP="00EE0CF2">
      <w:r>
        <w:t>This template represents the QDM datatypes: Medication, Order and Substance, Order.</w:t>
      </w:r>
      <w:r>
        <w:br/>
        <w:t>This datatype represents a request by a clinician or appropriately licensed care provider to a pharmacy to provide medication to a patient. The request is in the form of prescriptions or other medication orders with detail adequate for correct filling and administration. This template is broader than a pharmacy supply order and may include a supply order.</w:t>
      </w:r>
      <w:r>
        <w:br/>
        <w:t>The moodCode is constrained to “RQO”, an author is required to represent the ordering clinician and an author time/date stamp is required.</w:t>
      </w:r>
      <w:r>
        <w:br/>
        <w:t>QDM Attribute: Author dateTime corresponds to when the order was signed.</w:t>
      </w:r>
    </w:p>
    <w:p w14:paraId="6E0BCD63" w14:textId="77777777" w:rsidR="00EE0CF2" w:rsidRDefault="00EE0CF2" w:rsidP="00EE0CF2">
      <w:r>
        <w:t>QDM Attribute: Relevant Period addresses the time referenced in the dosage instruction indicating when the medication administration should start and end.</w:t>
      </w:r>
    </w:p>
    <w:p w14:paraId="55D3311F" w14:textId="2F425862" w:rsidR="00EE0CF2" w:rsidRDefault="00EE0CF2" w:rsidP="00EE0CF2">
      <w:r>
        <w:t>QDM Attribute: Negation Rationale is represented by setting negationInd="true" and stating the reason (rationale) in a contained Reason (V3) template.</w:t>
      </w:r>
    </w:p>
    <w:p w14:paraId="7D296F4E" w14:textId="0F9E145F" w:rsidR="00CA5F7E" w:rsidRDefault="00CA5F7E" w:rsidP="00CA5F7E">
      <w:r>
        <w:t>Calculate cumulative medication duration (CMD) based on daysSupplied (number of days of medication supply per dispense) multiplied by (1 + number of refills) for “Medication, Order”.</w:t>
      </w:r>
      <w:r w:rsidR="00BB77D4">
        <w:rPr>
          <w:rStyle w:val="FootnoteReference"/>
        </w:rPr>
        <w:footnoteReference w:id="2"/>
      </w:r>
    </w:p>
    <w:p w14:paraId="399FFE72" w14:textId="77777777" w:rsidR="00CA5F7E" w:rsidRDefault="00CA5F7E" w:rsidP="00CA5F7E">
      <w:pPr>
        <w:pStyle w:val="ListBullet"/>
      </w:pPr>
      <w:r>
        <w:t>Option 1 - use daysSupplied:</w:t>
      </w:r>
    </w:p>
    <w:p w14:paraId="4258F588" w14:textId="566E48E6" w:rsidR="00CA5F7E" w:rsidRDefault="00CA5F7E" w:rsidP="00CA5F7E">
      <w:pPr>
        <w:ind w:left="1440"/>
      </w:pPr>
      <w:r>
        <w:t>CMD = daysSupplied, beginning with author dateTime * (1+ #refills)</w:t>
      </w:r>
      <w:r>
        <w:br/>
        <w:t>Since daysSupplied addresses a single dispensing event, multiply by (1 + number of refills)</w:t>
      </w:r>
    </w:p>
    <w:p w14:paraId="69D03965" w14:textId="77777777" w:rsidR="00CA5F7E" w:rsidRDefault="00CA5F7E" w:rsidP="00CA5F7E">
      <w:pPr>
        <w:pStyle w:val="ListBullet"/>
      </w:pPr>
      <w:r>
        <w:t>Option 2 - when daysSupplied is absent, derive it from other existing data - supply (quantity of medication ordered), dosage (quantity per unit), and frequency (number of units to be taken per time period)</w:t>
      </w:r>
    </w:p>
    <w:p w14:paraId="7436D378" w14:textId="77777777" w:rsidR="00CA5F7E" w:rsidRDefault="00CA5F7E" w:rsidP="00CA5F7E">
      <w:pPr>
        <w:ind w:left="1440"/>
      </w:pPr>
      <w:r>
        <w:t>CMD = [(supply / (dosage * frequency)] beginning with author dateTime * (1+ #refills) .</w:t>
      </w:r>
    </w:p>
    <w:p w14:paraId="41910104" w14:textId="5ED63638" w:rsidR="00C02E58" w:rsidRDefault="00C02E58" w:rsidP="00EE0CF2">
      <w:bookmarkStart w:id="2306" w:name="_Hlk117843004"/>
      <w:r>
        <w:t>Note that supply.repeatNumber = initial fill + refills, therefore to calculate the number of refills using supply.repeatNumber, refills = repeatNumber – 1.</w:t>
      </w:r>
    </w:p>
    <w:p w14:paraId="22104A4E" w14:textId="7A78C8F1" w:rsidR="00EE0CF2" w:rsidRDefault="00EE0CF2" w:rsidP="00EE0CF2">
      <w:pPr>
        <w:pStyle w:val="Caption"/>
      </w:pPr>
      <w:bookmarkStart w:id="2307" w:name="_Toc78972869"/>
      <w:bookmarkStart w:id="2308" w:name="_Toc118244561"/>
      <w:bookmarkEnd w:id="2306"/>
      <w:r>
        <w:lastRenderedPageBreak/>
        <w:t xml:space="preserve">Table </w:t>
      </w:r>
      <w:r>
        <w:fldChar w:fldCharType="begin"/>
      </w:r>
      <w:r>
        <w:instrText>SEQ Table \* ARABIC</w:instrText>
      </w:r>
      <w:r>
        <w:fldChar w:fldCharType="separate"/>
      </w:r>
      <w:r w:rsidR="00A21BC2">
        <w:t>150</w:t>
      </w:r>
      <w:r>
        <w:fldChar w:fldCharType="end"/>
      </w:r>
      <w:r>
        <w:t>: Medication Order (V7) Constraints Overview</w:t>
      </w:r>
      <w:bookmarkEnd w:id="2307"/>
      <w:bookmarkEnd w:id="230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5A4A3B62" w14:textId="77777777" w:rsidTr="00EE0CF2">
        <w:trPr>
          <w:cantSplit/>
          <w:tblHeader/>
          <w:jc w:val="center"/>
        </w:trPr>
        <w:tc>
          <w:tcPr>
            <w:tcW w:w="0" w:type="dxa"/>
            <w:shd w:val="clear" w:color="auto" w:fill="E6E6E6"/>
            <w:noWrap/>
          </w:tcPr>
          <w:p w14:paraId="65FF5638" w14:textId="77777777" w:rsidR="00EE0CF2" w:rsidRDefault="00EE0CF2" w:rsidP="00D912E1">
            <w:pPr>
              <w:pStyle w:val="TableHead"/>
              <w:keepNext w:val="0"/>
            </w:pPr>
            <w:r>
              <w:t>XPath</w:t>
            </w:r>
          </w:p>
        </w:tc>
        <w:tc>
          <w:tcPr>
            <w:tcW w:w="720" w:type="dxa"/>
            <w:shd w:val="clear" w:color="auto" w:fill="E6E6E6"/>
            <w:noWrap/>
          </w:tcPr>
          <w:p w14:paraId="0F9B91EA" w14:textId="77777777" w:rsidR="00EE0CF2" w:rsidRDefault="00EE0CF2" w:rsidP="00D912E1">
            <w:pPr>
              <w:pStyle w:val="TableHead"/>
              <w:keepNext w:val="0"/>
            </w:pPr>
            <w:r>
              <w:t>Card.</w:t>
            </w:r>
          </w:p>
        </w:tc>
        <w:tc>
          <w:tcPr>
            <w:tcW w:w="1152" w:type="dxa"/>
            <w:shd w:val="clear" w:color="auto" w:fill="E6E6E6"/>
            <w:noWrap/>
          </w:tcPr>
          <w:p w14:paraId="5E39833D" w14:textId="77777777" w:rsidR="00EE0CF2" w:rsidRDefault="00EE0CF2" w:rsidP="00D912E1">
            <w:pPr>
              <w:pStyle w:val="TableHead"/>
              <w:keepNext w:val="0"/>
            </w:pPr>
            <w:r>
              <w:t>Verb</w:t>
            </w:r>
          </w:p>
        </w:tc>
        <w:tc>
          <w:tcPr>
            <w:tcW w:w="864" w:type="dxa"/>
            <w:shd w:val="clear" w:color="auto" w:fill="E6E6E6"/>
            <w:noWrap/>
          </w:tcPr>
          <w:p w14:paraId="5F6CB511" w14:textId="77777777" w:rsidR="00EE0CF2" w:rsidRDefault="00EE0CF2" w:rsidP="00D912E1">
            <w:pPr>
              <w:pStyle w:val="TableHead"/>
              <w:keepNext w:val="0"/>
            </w:pPr>
            <w:r>
              <w:t>Data Type</w:t>
            </w:r>
          </w:p>
        </w:tc>
        <w:tc>
          <w:tcPr>
            <w:tcW w:w="864" w:type="dxa"/>
            <w:shd w:val="clear" w:color="auto" w:fill="E6E6E6"/>
            <w:noWrap/>
          </w:tcPr>
          <w:p w14:paraId="686B3B51" w14:textId="77777777" w:rsidR="00EE0CF2" w:rsidRDefault="00EE0CF2" w:rsidP="00D912E1">
            <w:pPr>
              <w:pStyle w:val="TableHead"/>
              <w:keepNext w:val="0"/>
            </w:pPr>
            <w:r>
              <w:t>CONF#</w:t>
            </w:r>
          </w:p>
        </w:tc>
        <w:tc>
          <w:tcPr>
            <w:tcW w:w="864" w:type="dxa"/>
            <w:shd w:val="clear" w:color="auto" w:fill="E6E6E6"/>
            <w:noWrap/>
          </w:tcPr>
          <w:p w14:paraId="74CF9313" w14:textId="77777777" w:rsidR="00EE0CF2" w:rsidRDefault="00EE0CF2" w:rsidP="00D912E1">
            <w:pPr>
              <w:pStyle w:val="TableHead"/>
              <w:keepNext w:val="0"/>
            </w:pPr>
            <w:r>
              <w:t>Value</w:t>
            </w:r>
          </w:p>
        </w:tc>
      </w:tr>
      <w:tr w:rsidR="00EE0CF2" w14:paraId="4345C1F6" w14:textId="77777777" w:rsidTr="00EE0CF2">
        <w:trPr>
          <w:jc w:val="center"/>
        </w:trPr>
        <w:tc>
          <w:tcPr>
            <w:tcW w:w="10160" w:type="dxa"/>
            <w:gridSpan w:val="6"/>
          </w:tcPr>
          <w:p w14:paraId="6CD505A0" w14:textId="77777777" w:rsidR="00EE0CF2" w:rsidRDefault="00EE0CF2" w:rsidP="00D912E1">
            <w:pPr>
              <w:pStyle w:val="TableText"/>
              <w:keepNext w:val="0"/>
            </w:pPr>
            <w:r>
              <w:t>substanceAdministration (identifier: urn:hl7ii:2.16.840.1.113883.10.20.24.3.47:2021-08-01)</w:t>
            </w:r>
          </w:p>
        </w:tc>
      </w:tr>
      <w:tr w:rsidR="00EE0CF2" w14:paraId="55EAD837" w14:textId="77777777" w:rsidTr="00EE0CF2">
        <w:trPr>
          <w:jc w:val="center"/>
        </w:trPr>
        <w:tc>
          <w:tcPr>
            <w:tcW w:w="3345" w:type="dxa"/>
          </w:tcPr>
          <w:p w14:paraId="662ED780" w14:textId="77777777" w:rsidR="00EE0CF2" w:rsidRDefault="00EE0CF2" w:rsidP="00D912E1">
            <w:pPr>
              <w:pStyle w:val="TableText"/>
              <w:keepNext w:val="0"/>
            </w:pPr>
            <w:r>
              <w:tab/>
              <w:t>@classCode</w:t>
            </w:r>
          </w:p>
        </w:tc>
        <w:tc>
          <w:tcPr>
            <w:tcW w:w="720" w:type="dxa"/>
          </w:tcPr>
          <w:p w14:paraId="2E0E413D" w14:textId="77777777" w:rsidR="00EE0CF2" w:rsidRDefault="00EE0CF2" w:rsidP="00D912E1">
            <w:pPr>
              <w:pStyle w:val="TableText"/>
              <w:keepNext w:val="0"/>
            </w:pPr>
            <w:r>
              <w:t>1..1</w:t>
            </w:r>
          </w:p>
        </w:tc>
        <w:tc>
          <w:tcPr>
            <w:tcW w:w="1152" w:type="dxa"/>
          </w:tcPr>
          <w:p w14:paraId="73E97EAC" w14:textId="77777777" w:rsidR="00EE0CF2" w:rsidRDefault="00EE0CF2" w:rsidP="00D912E1">
            <w:pPr>
              <w:pStyle w:val="TableText"/>
              <w:keepNext w:val="0"/>
            </w:pPr>
            <w:r>
              <w:t>SHALL</w:t>
            </w:r>
          </w:p>
        </w:tc>
        <w:tc>
          <w:tcPr>
            <w:tcW w:w="864" w:type="dxa"/>
          </w:tcPr>
          <w:p w14:paraId="5FAD918E" w14:textId="77777777" w:rsidR="00EE0CF2" w:rsidRDefault="00EE0CF2" w:rsidP="00D912E1">
            <w:pPr>
              <w:pStyle w:val="TableText"/>
              <w:keepNext w:val="0"/>
            </w:pPr>
          </w:p>
        </w:tc>
        <w:tc>
          <w:tcPr>
            <w:tcW w:w="1104" w:type="dxa"/>
          </w:tcPr>
          <w:p w14:paraId="20B5E535" w14:textId="77777777" w:rsidR="00EE0CF2" w:rsidRDefault="0085191F" w:rsidP="00D912E1">
            <w:pPr>
              <w:pStyle w:val="TableText"/>
              <w:keepNext w:val="0"/>
            </w:pPr>
            <w:hyperlink w:anchor="C_4509-27377">
              <w:r w:rsidR="00EE0CF2">
                <w:rPr>
                  <w:rStyle w:val="HyperlinkText9pt"/>
                </w:rPr>
                <w:t>4509-27377</w:t>
              </w:r>
            </w:hyperlink>
          </w:p>
        </w:tc>
        <w:tc>
          <w:tcPr>
            <w:tcW w:w="2975" w:type="dxa"/>
          </w:tcPr>
          <w:p w14:paraId="7D26D5F3" w14:textId="77777777" w:rsidR="00EE0CF2" w:rsidRDefault="00EE0CF2" w:rsidP="00D912E1">
            <w:pPr>
              <w:pStyle w:val="TableText"/>
              <w:keepNext w:val="0"/>
            </w:pPr>
            <w:r>
              <w:t>urn:oid:2.16.840.1.113883.5.6 (HL7ActClass) = SBADM</w:t>
            </w:r>
          </w:p>
        </w:tc>
      </w:tr>
      <w:tr w:rsidR="00EE0CF2" w14:paraId="1EFB6894" w14:textId="77777777" w:rsidTr="00EE0CF2">
        <w:trPr>
          <w:jc w:val="center"/>
        </w:trPr>
        <w:tc>
          <w:tcPr>
            <w:tcW w:w="3345" w:type="dxa"/>
          </w:tcPr>
          <w:p w14:paraId="2D75A972" w14:textId="77777777" w:rsidR="00EE0CF2" w:rsidRDefault="00EE0CF2" w:rsidP="00D912E1">
            <w:pPr>
              <w:pStyle w:val="TableText"/>
              <w:keepNext w:val="0"/>
            </w:pPr>
            <w:r>
              <w:tab/>
              <w:t>@moodCode</w:t>
            </w:r>
          </w:p>
        </w:tc>
        <w:tc>
          <w:tcPr>
            <w:tcW w:w="720" w:type="dxa"/>
          </w:tcPr>
          <w:p w14:paraId="15F250BC" w14:textId="77777777" w:rsidR="00EE0CF2" w:rsidRDefault="00EE0CF2" w:rsidP="00D912E1">
            <w:pPr>
              <w:pStyle w:val="TableText"/>
              <w:keepNext w:val="0"/>
            </w:pPr>
            <w:r>
              <w:t>1..1</w:t>
            </w:r>
          </w:p>
        </w:tc>
        <w:tc>
          <w:tcPr>
            <w:tcW w:w="1152" w:type="dxa"/>
          </w:tcPr>
          <w:p w14:paraId="0C0FF95E" w14:textId="77777777" w:rsidR="00EE0CF2" w:rsidRDefault="00EE0CF2" w:rsidP="00D912E1">
            <w:pPr>
              <w:pStyle w:val="TableText"/>
              <w:keepNext w:val="0"/>
            </w:pPr>
            <w:r>
              <w:t>SHALL</w:t>
            </w:r>
          </w:p>
        </w:tc>
        <w:tc>
          <w:tcPr>
            <w:tcW w:w="864" w:type="dxa"/>
          </w:tcPr>
          <w:p w14:paraId="5BDE400C" w14:textId="77777777" w:rsidR="00EE0CF2" w:rsidRDefault="00EE0CF2" w:rsidP="00D912E1">
            <w:pPr>
              <w:pStyle w:val="TableText"/>
              <w:keepNext w:val="0"/>
            </w:pPr>
          </w:p>
        </w:tc>
        <w:tc>
          <w:tcPr>
            <w:tcW w:w="1104" w:type="dxa"/>
          </w:tcPr>
          <w:p w14:paraId="784BEF56" w14:textId="77777777" w:rsidR="00EE0CF2" w:rsidRDefault="0085191F" w:rsidP="00D912E1">
            <w:pPr>
              <w:pStyle w:val="TableText"/>
              <w:keepNext w:val="0"/>
            </w:pPr>
            <w:hyperlink w:anchor="C_4509-12639">
              <w:r w:rsidR="00EE0CF2">
                <w:rPr>
                  <w:rStyle w:val="HyperlinkText9pt"/>
                </w:rPr>
                <w:t>4509-12639</w:t>
              </w:r>
            </w:hyperlink>
          </w:p>
        </w:tc>
        <w:tc>
          <w:tcPr>
            <w:tcW w:w="2975" w:type="dxa"/>
          </w:tcPr>
          <w:p w14:paraId="1429B46D" w14:textId="77777777" w:rsidR="00EE0CF2" w:rsidRDefault="00EE0CF2" w:rsidP="00D912E1">
            <w:pPr>
              <w:pStyle w:val="TableText"/>
              <w:keepNext w:val="0"/>
            </w:pPr>
            <w:r>
              <w:t>urn:oid:2.16.840.1.113883.5.1001 (HL7ActMood) = RQO</w:t>
            </w:r>
          </w:p>
        </w:tc>
      </w:tr>
      <w:tr w:rsidR="00EE0CF2" w14:paraId="78123551" w14:textId="77777777" w:rsidTr="00EE0CF2">
        <w:trPr>
          <w:jc w:val="center"/>
        </w:trPr>
        <w:tc>
          <w:tcPr>
            <w:tcW w:w="3345" w:type="dxa"/>
          </w:tcPr>
          <w:p w14:paraId="2DE7CB56" w14:textId="77777777" w:rsidR="00EE0CF2" w:rsidRDefault="00EE0CF2" w:rsidP="00D912E1">
            <w:pPr>
              <w:pStyle w:val="TableText"/>
              <w:keepNext w:val="0"/>
            </w:pPr>
            <w:r>
              <w:tab/>
              <w:t>@negationInd</w:t>
            </w:r>
          </w:p>
        </w:tc>
        <w:tc>
          <w:tcPr>
            <w:tcW w:w="720" w:type="dxa"/>
          </w:tcPr>
          <w:p w14:paraId="3070665A" w14:textId="77777777" w:rsidR="00EE0CF2" w:rsidRDefault="00EE0CF2" w:rsidP="00D912E1">
            <w:pPr>
              <w:pStyle w:val="TableText"/>
              <w:keepNext w:val="0"/>
            </w:pPr>
            <w:r>
              <w:t>0..1</w:t>
            </w:r>
          </w:p>
        </w:tc>
        <w:tc>
          <w:tcPr>
            <w:tcW w:w="1152" w:type="dxa"/>
          </w:tcPr>
          <w:p w14:paraId="631368CE" w14:textId="77777777" w:rsidR="00EE0CF2" w:rsidRDefault="00EE0CF2" w:rsidP="00D912E1">
            <w:pPr>
              <w:pStyle w:val="TableText"/>
              <w:keepNext w:val="0"/>
            </w:pPr>
            <w:r>
              <w:t>MAY</w:t>
            </w:r>
          </w:p>
        </w:tc>
        <w:tc>
          <w:tcPr>
            <w:tcW w:w="864" w:type="dxa"/>
          </w:tcPr>
          <w:p w14:paraId="7AA88611" w14:textId="77777777" w:rsidR="00EE0CF2" w:rsidRDefault="00EE0CF2" w:rsidP="00D912E1">
            <w:pPr>
              <w:pStyle w:val="TableText"/>
              <w:keepNext w:val="0"/>
            </w:pPr>
          </w:p>
        </w:tc>
        <w:tc>
          <w:tcPr>
            <w:tcW w:w="1104" w:type="dxa"/>
          </w:tcPr>
          <w:p w14:paraId="2E2C3536" w14:textId="77777777" w:rsidR="00EE0CF2" w:rsidRDefault="0085191F" w:rsidP="00D912E1">
            <w:pPr>
              <w:pStyle w:val="TableText"/>
              <w:keepNext w:val="0"/>
            </w:pPr>
            <w:hyperlink w:anchor="C_4509-28084">
              <w:r w:rsidR="00EE0CF2">
                <w:rPr>
                  <w:rStyle w:val="HyperlinkText9pt"/>
                </w:rPr>
                <w:t>4509-28084</w:t>
              </w:r>
            </w:hyperlink>
          </w:p>
        </w:tc>
        <w:tc>
          <w:tcPr>
            <w:tcW w:w="2975" w:type="dxa"/>
          </w:tcPr>
          <w:p w14:paraId="710215FB" w14:textId="77777777" w:rsidR="00EE0CF2" w:rsidRDefault="00EE0CF2" w:rsidP="00D912E1">
            <w:pPr>
              <w:pStyle w:val="TableText"/>
              <w:keepNext w:val="0"/>
            </w:pPr>
          </w:p>
        </w:tc>
      </w:tr>
      <w:tr w:rsidR="00EE0CF2" w14:paraId="2F44079F" w14:textId="77777777" w:rsidTr="00EE0CF2">
        <w:trPr>
          <w:jc w:val="center"/>
        </w:trPr>
        <w:tc>
          <w:tcPr>
            <w:tcW w:w="3345" w:type="dxa"/>
          </w:tcPr>
          <w:p w14:paraId="6D945D6F" w14:textId="77777777" w:rsidR="00EE0CF2" w:rsidRDefault="00EE0CF2" w:rsidP="00D912E1">
            <w:pPr>
              <w:pStyle w:val="TableText"/>
              <w:keepNext w:val="0"/>
            </w:pPr>
            <w:r>
              <w:tab/>
              <w:t>templateId</w:t>
            </w:r>
          </w:p>
        </w:tc>
        <w:tc>
          <w:tcPr>
            <w:tcW w:w="720" w:type="dxa"/>
          </w:tcPr>
          <w:p w14:paraId="6FD152A6" w14:textId="77777777" w:rsidR="00EE0CF2" w:rsidRDefault="00EE0CF2" w:rsidP="00D912E1">
            <w:pPr>
              <w:pStyle w:val="TableText"/>
              <w:keepNext w:val="0"/>
            </w:pPr>
            <w:r>
              <w:t>1..1</w:t>
            </w:r>
          </w:p>
        </w:tc>
        <w:tc>
          <w:tcPr>
            <w:tcW w:w="1152" w:type="dxa"/>
          </w:tcPr>
          <w:p w14:paraId="4C5C96BA" w14:textId="77777777" w:rsidR="00EE0CF2" w:rsidRDefault="00EE0CF2" w:rsidP="00D912E1">
            <w:pPr>
              <w:pStyle w:val="TableText"/>
              <w:keepNext w:val="0"/>
            </w:pPr>
            <w:r>
              <w:t>SHALL</w:t>
            </w:r>
          </w:p>
        </w:tc>
        <w:tc>
          <w:tcPr>
            <w:tcW w:w="864" w:type="dxa"/>
          </w:tcPr>
          <w:p w14:paraId="170F311E" w14:textId="77777777" w:rsidR="00EE0CF2" w:rsidRDefault="00EE0CF2" w:rsidP="00D912E1">
            <w:pPr>
              <w:pStyle w:val="TableText"/>
              <w:keepNext w:val="0"/>
            </w:pPr>
          </w:p>
        </w:tc>
        <w:tc>
          <w:tcPr>
            <w:tcW w:w="1104" w:type="dxa"/>
          </w:tcPr>
          <w:p w14:paraId="3CDC13AE" w14:textId="77777777" w:rsidR="00EE0CF2" w:rsidRDefault="0085191F" w:rsidP="00D912E1">
            <w:pPr>
              <w:pStyle w:val="TableText"/>
              <w:keepNext w:val="0"/>
            </w:pPr>
            <w:hyperlink w:anchor="C_4509-12585">
              <w:r w:rsidR="00EE0CF2">
                <w:rPr>
                  <w:rStyle w:val="HyperlinkText9pt"/>
                </w:rPr>
                <w:t>4509-12585</w:t>
              </w:r>
            </w:hyperlink>
          </w:p>
        </w:tc>
        <w:tc>
          <w:tcPr>
            <w:tcW w:w="2975" w:type="dxa"/>
          </w:tcPr>
          <w:p w14:paraId="61EBD47F" w14:textId="77777777" w:rsidR="00EE0CF2" w:rsidRDefault="00EE0CF2" w:rsidP="00D912E1">
            <w:pPr>
              <w:pStyle w:val="TableText"/>
              <w:keepNext w:val="0"/>
            </w:pPr>
          </w:p>
        </w:tc>
      </w:tr>
      <w:tr w:rsidR="00EE0CF2" w14:paraId="5F44CB97" w14:textId="77777777" w:rsidTr="00EE0CF2">
        <w:trPr>
          <w:jc w:val="center"/>
        </w:trPr>
        <w:tc>
          <w:tcPr>
            <w:tcW w:w="3345" w:type="dxa"/>
          </w:tcPr>
          <w:p w14:paraId="5FE51F6C" w14:textId="77777777" w:rsidR="00EE0CF2" w:rsidRDefault="00EE0CF2" w:rsidP="00D912E1">
            <w:pPr>
              <w:pStyle w:val="TableText"/>
              <w:keepNext w:val="0"/>
            </w:pPr>
            <w:r>
              <w:tab/>
            </w:r>
            <w:r>
              <w:tab/>
              <w:t>@root</w:t>
            </w:r>
          </w:p>
        </w:tc>
        <w:tc>
          <w:tcPr>
            <w:tcW w:w="720" w:type="dxa"/>
          </w:tcPr>
          <w:p w14:paraId="73F36911" w14:textId="77777777" w:rsidR="00EE0CF2" w:rsidRDefault="00EE0CF2" w:rsidP="00D912E1">
            <w:pPr>
              <w:pStyle w:val="TableText"/>
              <w:keepNext w:val="0"/>
            </w:pPr>
            <w:r>
              <w:t>1..1</w:t>
            </w:r>
          </w:p>
        </w:tc>
        <w:tc>
          <w:tcPr>
            <w:tcW w:w="1152" w:type="dxa"/>
          </w:tcPr>
          <w:p w14:paraId="5C12B486" w14:textId="77777777" w:rsidR="00EE0CF2" w:rsidRDefault="00EE0CF2" w:rsidP="00D912E1">
            <w:pPr>
              <w:pStyle w:val="TableText"/>
              <w:keepNext w:val="0"/>
            </w:pPr>
            <w:r>
              <w:t>SHALL</w:t>
            </w:r>
          </w:p>
        </w:tc>
        <w:tc>
          <w:tcPr>
            <w:tcW w:w="864" w:type="dxa"/>
          </w:tcPr>
          <w:p w14:paraId="54A4628D" w14:textId="77777777" w:rsidR="00EE0CF2" w:rsidRDefault="00EE0CF2" w:rsidP="00D912E1">
            <w:pPr>
              <w:pStyle w:val="TableText"/>
              <w:keepNext w:val="0"/>
            </w:pPr>
          </w:p>
        </w:tc>
        <w:tc>
          <w:tcPr>
            <w:tcW w:w="1104" w:type="dxa"/>
          </w:tcPr>
          <w:p w14:paraId="4165AE50" w14:textId="77777777" w:rsidR="00EE0CF2" w:rsidRDefault="0085191F" w:rsidP="00D912E1">
            <w:pPr>
              <w:pStyle w:val="TableText"/>
              <w:keepNext w:val="0"/>
            </w:pPr>
            <w:hyperlink w:anchor="C_4509-12586">
              <w:r w:rsidR="00EE0CF2">
                <w:rPr>
                  <w:rStyle w:val="HyperlinkText9pt"/>
                </w:rPr>
                <w:t>4509-12586</w:t>
              </w:r>
            </w:hyperlink>
          </w:p>
        </w:tc>
        <w:tc>
          <w:tcPr>
            <w:tcW w:w="2975" w:type="dxa"/>
          </w:tcPr>
          <w:p w14:paraId="74DD0CE6" w14:textId="77777777" w:rsidR="00EE0CF2" w:rsidRDefault="00EE0CF2" w:rsidP="00D912E1">
            <w:pPr>
              <w:pStyle w:val="TableText"/>
              <w:keepNext w:val="0"/>
            </w:pPr>
            <w:r>
              <w:t>2.16.840.1.113883.10.20.24.3.47</w:t>
            </w:r>
          </w:p>
        </w:tc>
      </w:tr>
      <w:tr w:rsidR="00EE0CF2" w14:paraId="68ACF8BF" w14:textId="77777777" w:rsidTr="00EE0CF2">
        <w:trPr>
          <w:jc w:val="center"/>
        </w:trPr>
        <w:tc>
          <w:tcPr>
            <w:tcW w:w="3345" w:type="dxa"/>
          </w:tcPr>
          <w:p w14:paraId="6D433964" w14:textId="77777777" w:rsidR="00EE0CF2" w:rsidRDefault="00EE0CF2" w:rsidP="00D912E1">
            <w:pPr>
              <w:pStyle w:val="TableText"/>
              <w:keepNext w:val="0"/>
            </w:pPr>
            <w:r>
              <w:tab/>
            </w:r>
            <w:r>
              <w:tab/>
              <w:t>@extension</w:t>
            </w:r>
          </w:p>
        </w:tc>
        <w:tc>
          <w:tcPr>
            <w:tcW w:w="720" w:type="dxa"/>
          </w:tcPr>
          <w:p w14:paraId="46FDB3DA" w14:textId="77777777" w:rsidR="00EE0CF2" w:rsidRDefault="00EE0CF2" w:rsidP="00D912E1">
            <w:pPr>
              <w:pStyle w:val="TableText"/>
              <w:keepNext w:val="0"/>
            </w:pPr>
            <w:r>
              <w:t>1..1</w:t>
            </w:r>
          </w:p>
        </w:tc>
        <w:tc>
          <w:tcPr>
            <w:tcW w:w="1152" w:type="dxa"/>
          </w:tcPr>
          <w:p w14:paraId="0DE99C39" w14:textId="77777777" w:rsidR="00EE0CF2" w:rsidRDefault="00EE0CF2" w:rsidP="00D912E1">
            <w:pPr>
              <w:pStyle w:val="TableText"/>
              <w:keepNext w:val="0"/>
            </w:pPr>
            <w:r>
              <w:t>SHALL</w:t>
            </w:r>
          </w:p>
        </w:tc>
        <w:tc>
          <w:tcPr>
            <w:tcW w:w="864" w:type="dxa"/>
          </w:tcPr>
          <w:p w14:paraId="561AEB02" w14:textId="77777777" w:rsidR="00EE0CF2" w:rsidRDefault="00EE0CF2" w:rsidP="00D912E1">
            <w:pPr>
              <w:pStyle w:val="TableText"/>
              <w:keepNext w:val="0"/>
            </w:pPr>
          </w:p>
        </w:tc>
        <w:tc>
          <w:tcPr>
            <w:tcW w:w="1104" w:type="dxa"/>
          </w:tcPr>
          <w:p w14:paraId="61B67D52" w14:textId="77777777" w:rsidR="00EE0CF2" w:rsidRDefault="0085191F" w:rsidP="00D912E1">
            <w:pPr>
              <w:pStyle w:val="TableText"/>
              <w:keepNext w:val="0"/>
            </w:pPr>
            <w:hyperlink w:anchor="C_4509-27089">
              <w:r w:rsidR="00EE0CF2">
                <w:rPr>
                  <w:rStyle w:val="HyperlinkText9pt"/>
                </w:rPr>
                <w:t>4509-27089</w:t>
              </w:r>
            </w:hyperlink>
          </w:p>
        </w:tc>
        <w:tc>
          <w:tcPr>
            <w:tcW w:w="2975" w:type="dxa"/>
          </w:tcPr>
          <w:p w14:paraId="30F2AB93" w14:textId="77777777" w:rsidR="00EE0CF2" w:rsidRDefault="00EE0CF2" w:rsidP="00D912E1">
            <w:pPr>
              <w:pStyle w:val="TableText"/>
              <w:keepNext w:val="0"/>
            </w:pPr>
            <w:r>
              <w:t>2021-08-01</w:t>
            </w:r>
          </w:p>
        </w:tc>
      </w:tr>
      <w:tr w:rsidR="00EE0CF2" w14:paraId="0E14C842" w14:textId="77777777" w:rsidTr="00EE0CF2">
        <w:trPr>
          <w:jc w:val="center"/>
        </w:trPr>
        <w:tc>
          <w:tcPr>
            <w:tcW w:w="3345" w:type="dxa"/>
          </w:tcPr>
          <w:p w14:paraId="4ECFA921" w14:textId="77777777" w:rsidR="00EE0CF2" w:rsidRDefault="00EE0CF2" w:rsidP="00D912E1">
            <w:pPr>
              <w:pStyle w:val="TableText"/>
              <w:keepNext w:val="0"/>
            </w:pPr>
            <w:r>
              <w:tab/>
              <w:t>effectiveTime</w:t>
            </w:r>
          </w:p>
        </w:tc>
        <w:tc>
          <w:tcPr>
            <w:tcW w:w="720" w:type="dxa"/>
          </w:tcPr>
          <w:p w14:paraId="0F98267E" w14:textId="77777777" w:rsidR="00EE0CF2" w:rsidRDefault="00EE0CF2" w:rsidP="00D912E1">
            <w:pPr>
              <w:pStyle w:val="TableText"/>
              <w:keepNext w:val="0"/>
            </w:pPr>
            <w:r>
              <w:t>1..1</w:t>
            </w:r>
          </w:p>
        </w:tc>
        <w:tc>
          <w:tcPr>
            <w:tcW w:w="1152" w:type="dxa"/>
          </w:tcPr>
          <w:p w14:paraId="5B095888" w14:textId="77777777" w:rsidR="00EE0CF2" w:rsidRDefault="00EE0CF2" w:rsidP="00D912E1">
            <w:pPr>
              <w:pStyle w:val="TableText"/>
              <w:keepNext w:val="0"/>
            </w:pPr>
            <w:r>
              <w:t>SHALL</w:t>
            </w:r>
          </w:p>
        </w:tc>
        <w:tc>
          <w:tcPr>
            <w:tcW w:w="864" w:type="dxa"/>
          </w:tcPr>
          <w:p w14:paraId="1096526B" w14:textId="77777777" w:rsidR="00EE0CF2" w:rsidRDefault="00EE0CF2" w:rsidP="00D912E1">
            <w:pPr>
              <w:pStyle w:val="TableText"/>
              <w:keepNext w:val="0"/>
            </w:pPr>
            <w:r>
              <w:t>IVL_TS</w:t>
            </w:r>
          </w:p>
        </w:tc>
        <w:tc>
          <w:tcPr>
            <w:tcW w:w="1104" w:type="dxa"/>
          </w:tcPr>
          <w:p w14:paraId="71E493C2" w14:textId="77777777" w:rsidR="00EE0CF2" w:rsidRDefault="0085191F" w:rsidP="00D912E1">
            <w:pPr>
              <w:pStyle w:val="TableText"/>
              <w:keepNext w:val="0"/>
            </w:pPr>
            <w:hyperlink w:anchor="C_4509-27740">
              <w:r w:rsidR="00EE0CF2">
                <w:rPr>
                  <w:rStyle w:val="HyperlinkText9pt"/>
                </w:rPr>
                <w:t>4509-27740</w:t>
              </w:r>
            </w:hyperlink>
          </w:p>
        </w:tc>
        <w:tc>
          <w:tcPr>
            <w:tcW w:w="2975" w:type="dxa"/>
          </w:tcPr>
          <w:p w14:paraId="69055EDA" w14:textId="77777777" w:rsidR="00EE0CF2" w:rsidRDefault="00EE0CF2" w:rsidP="00D912E1">
            <w:pPr>
              <w:pStyle w:val="TableText"/>
              <w:keepNext w:val="0"/>
            </w:pPr>
          </w:p>
        </w:tc>
      </w:tr>
      <w:tr w:rsidR="00EE0CF2" w14:paraId="38640C90" w14:textId="77777777" w:rsidTr="00EE0CF2">
        <w:trPr>
          <w:jc w:val="center"/>
        </w:trPr>
        <w:tc>
          <w:tcPr>
            <w:tcW w:w="3345" w:type="dxa"/>
          </w:tcPr>
          <w:p w14:paraId="4E535781" w14:textId="77777777" w:rsidR="00EE0CF2" w:rsidRDefault="00EE0CF2" w:rsidP="00D912E1">
            <w:pPr>
              <w:pStyle w:val="TableText"/>
              <w:keepNext w:val="0"/>
            </w:pPr>
            <w:r>
              <w:tab/>
            </w:r>
            <w:r>
              <w:tab/>
              <w:t>low</w:t>
            </w:r>
          </w:p>
        </w:tc>
        <w:tc>
          <w:tcPr>
            <w:tcW w:w="720" w:type="dxa"/>
          </w:tcPr>
          <w:p w14:paraId="6E50CD4C" w14:textId="77777777" w:rsidR="00EE0CF2" w:rsidRDefault="00EE0CF2" w:rsidP="00D912E1">
            <w:pPr>
              <w:pStyle w:val="TableText"/>
              <w:keepNext w:val="0"/>
            </w:pPr>
            <w:r>
              <w:t>1..1</w:t>
            </w:r>
          </w:p>
        </w:tc>
        <w:tc>
          <w:tcPr>
            <w:tcW w:w="1152" w:type="dxa"/>
          </w:tcPr>
          <w:p w14:paraId="2CE0C9DB" w14:textId="77777777" w:rsidR="00EE0CF2" w:rsidRDefault="00EE0CF2" w:rsidP="00D912E1">
            <w:pPr>
              <w:pStyle w:val="TableText"/>
              <w:keepNext w:val="0"/>
            </w:pPr>
            <w:r>
              <w:t>SHALL</w:t>
            </w:r>
          </w:p>
        </w:tc>
        <w:tc>
          <w:tcPr>
            <w:tcW w:w="864" w:type="dxa"/>
          </w:tcPr>
          <w:p w14:paraId="46ACAA1B" w14:textId="77777777" w:rsidR="00EE0CF2" w:rsidRDefault="00EE0CF2" w:rsidP="00D912E1">
            <w:pPr>
              <w:pStyle w:val="TableText"/>
              <w:keepNext w:val="0"/>
            </w:pPr>
          </w:p>
        </w:tc>
        <w:tc>
          <w:tcPr>
            <w:tcW w:w="1104" w:type="dxa"/>
          </w:tcPr>
          <w:p w14:paraId="69069596" w14:textId="77777777" w:rsidR="00EE0CF2" w:rsidRDefault="0085191F" w:rsidP="00D912E1">
            <w:pPr>
              <w:pStyle w:val="TableText"/>
              <w:keepNext w:val="0"/>
            </w:pPr>
            <w:hyperlink w:anchor="C_4509-27742">
              <w:r w:rsidR="00EE0CF2">
                <w:rPr>
                  <w:rStyle w:val="HyperlinkText9pt"/>
                </w:rPr>
                <w:t>4509-27742</w:t>
              </w:r>
            </w:hyperlink>
          </w:p>
        </w:tc>
        <w:tc>
          <w:tcPr>
            <w:tcW w:w="2975" w:type="dxa"/>
          </w:tcPr>
          <w:p w14:paraId="3CA59C25" w14:textId="77777777" w:rsidR="00EE0CF2" w:rsidRDefault="00EE0CF2" w:rsidP="00D912E1">
            <w:pPr>
              <w:pStyle w:val="TableText"/>
              <w:keepNext w:val="0"/>
            </w:pPr>
          </w:p>
        </w:tc>
      </w:tr>
      <w:tr w:rsidR="00EE0CF2" w14:paraId="786DC4AC" w14:textId="77777777" w:rsidTr="00EE0CF2">
        <w:trPr>
          <w:jc w:val="center"/>
        </w:trPr>
        <w:tc>
          <w:tcPr>
            <w:tcW w:w="3345" w:type="dxa"/>
          </w:tcPr>
          <w:p w14:paraId="7142B0F9" w14:textId="77777777" w:rsidR="00EE0CF2" w:rsidRDefault="00EE0CF2" w:rsidP="00D912E1">
            <w:pPr>
              <w:pStyle w:val="TableText"/>
              <w:keepNext w:val="0"/>
            </w:pPr>
            <w:r>
              <w:tab/>
            </w:r>
            <w:r>
              <w:tab/>
              <w:t>high</w:t>
            </w:r>
          </w:p>
        </w:tc>
        <w:tc>
          <w:tcPr>
            <w:tcW w:w="720" w:type="dxa"/>
          </w:tcPr>
          <w:p w14:paraId="268C374C" w14:textId="77777777" w:rsidR="00EE0CF2" w:rsidRDefault="00EE0CF2" w:rsidP="00D912E1">
            <w:pPr>
              <w:pStyle w:val="TableText"/>
              <w:keepNext w:val="0"/>
            </w:pPr>
            <w:r>
              <w:t>1..1</w:t>
            </w:r>
          </w:p>
        </w:tc>
        <w:tc>
          <w:tcPr>
            <w:tcW w:w="1152" w:type="dxa"/>
          </w:tcPr>
          <w:p w14:paraId="6C321561" w14:textId="77777777" w:rsidR="00EE0CF2" w:rsidRDefault="00EE0CF2" w:rsidP="00D912E1">
            <w:pPr>
              <w:pStyle w:val="TableText"/>
              <w:keepNext w:val="0"/>
            </w:pPr>
            <w:r>
              <w:t>SHALL</w:t>
            </w:r>
          </w:p>
        </w:tc>
        <w:tc>
          <w:tcPr>
            <w:tcW w:w="864" w:type="dxa"/>
          </w:tcPr>
          <w:p w14:paraId="586B21F9" w14:textId="77777777" w:rsidR="00EE0CF2" w:rsidRDefault="00EE0CF2" w:rsidP="00D912E1">
            <w:pPr>
              <w:pStyle w:val="TableText"/>
              <w:keepNext w:val="0"/>
            </w:pPr>
          </w:p>
        </w:tc>
        <w:tc>
          <w:tcPr>
            <w:tcW w:w="1104" w:type="dxa"/>
          </w:tcPr>
          <w:p w14:paraId="2103317D" w14:textId="77777777" w:rsidR="00EE0CF2" w:rsidRDefault="0085191F" w:rsidP="00D912E1">
            <w:pPr>
              <w:pStyle w:val="TableText"/>
              <w:keepNext w:val="0"/>
            </w:pPr>
            <w:hyperlink w:anchor="C_4509-29901">
              <w:r w:rsidR="00EE0CF2">
                <w:rPr>
                  <w:rStyle w:val="HyperlinkText9pt"/>
                </w:rPr>
                <w:t>4509-29901</w:t>
              </w:r>
            </w:hyperlink>
          </w:p>
        </w:tc>
        <w:tc>
          <w:tcPr>
            <w:tcW w:w="2975" w:type="dxa"/>
          </w:tcPr>
          <w:p w14:paraId="128E4EB2" w14:textId="77777777" w:rsidR="00EE0CF2" w:rsidRDefault="00EE0CF2" w:rsidP="00D912E1">
            <w:pPr>
              <w:pStyle w:val="TableText"/>
              <w:keepNext w:val="0"/>
            </w:pPr>
          </w:p>
        </w:tc>
      </w:tr>
      <w:tr w:rsidR="00EE0CF2" w14:paraId="4E064571" w14:textId="77777777" w:rsidTr="00EE0CF2">
        <w:trPr>
          <w:jc w:val="center"/>
        </w:trPr>
        <w:tc>
          <w:tcPr>
            <w:tcW w:w="3345" w:type="dxa"/>
          </w:tcPr>
          <w:p w14:paraId="261EFBAA" w14:textId="77777777" w:rsidR="00EE0CF2" w:rsidRDefault="00EE0CF2" w:rsidP="00D912E1">
            <w:pPr>
              <w:pStyle w:val="TableText"/>
              <w:keepNext w:val="0"/>
            </w:pPr>
            <w:r>
              <w:tab/>
              <w:t>effectiveTime</w:t>
            </w:r>
          </w:p>
        </w:tc>
        <w:tc>
          <w:tcPr>
            <w:tcW w:w="720" w:type="dxa"/>
          </w:tcPr>
          <w:p w14:paraId="0DA961EE" w14:textId="77777777" w:rsidR="00EE0CF2" w:rsidRDefault="00EE0CF2" w:rsidP="00D912E1">
            <w:pPr>
              <w:pStyle w:val="TableText"/>
              <w:keepNext w:val="0"/>
            </w:pPr>
            <w:r>
              <w:t>0..1</w:t>
            </w:r>
          </w:p>
        </w:tc>
        <w:tc>
          <w:tcPr>
            <w:tcW w:w="1152" w:type="dxa"/>
          </w:tcPr>
          <w:p w14:paraId="361EB1A4" w14:textId="77777777" w:rsidR="00EE0CF2" w:rsidRDefault="00EE0CF2" w:rsidP="00D912E1">
            <w:pPr>
              <w:pStyle w:val="TableText"/>
              <w:keepNext w:val="0"/>
            </w:pPr>
            <w:r>
              <w:t>MAY</w:t>
            </w:r>
          </w:p>
        </w:tc>
        <w:tc>
          <w:tcPr>
            <w:tcW w:w="864" w:type="dxa"/>
          </w:tcPr>
          <w:p w14:paraId="5291B3AC" w14:textId="77777777" w:rsidR="00EE0CF2" w:rsidRDefault="00EE0CF2" w:rsidP="00D912E1">
            <w:pPr>
              <w:pStyle w:val="TableText"/>
              <w:keepNext w:val="0"/>
            </w:pPr>
          </w:p>
        </w:tc>
        <w:tc>
          <w:tcPr>
            <w:tcW w:w="1104" w:type="dxa"/>
          </w:tcPr>
          <w:p w14:paraId="3AA6B82F" w14:textId="77777777" w:rsidR="00EE0CF2" w:rsidRDefault="0085191F" w:rsidP="00D912E1">
            <w:pPr>
              <w:pStyle w:val="TableText"/>
              <w:keepNext w:val="0"/>
            </w:pPr>
            <w:hyperlink w:anchor="C_4509-27741">
              <w:r w:rsidR="00EE0CF2">
                <w:rPr>
                  <w:rStyle w:val="HyperlinkText9pt"/>
                </w:rPr>
                <w:t>4509-27741</w:t>
              </w:r>
            </w:hyperlink>
          </w:p>
        </w:tc>
        <w:tc>
          <w:tcPr>
            <w:tcW w:w="2975" w:type="dxa"/>
          </w:tcPr>
          <w:p w14:paraId="28F4AFBA" w14:textId="77777777" w:rsidR="00EE0CF2" w:rsidRDefault="00EE0CF2" w:rsidP="00D912E1">
            <w:pPr>
              <w:pStyle w:val="TableText"/>
              <w:keepNext w:val="0"/>
            </w:pPr>
          </w:p>
        </w:tc>
      </w:tr>
      <w:tr w:rsidR="00EE0CF2" w14:paraId="4F63DAF4" w14:textId="77777777" w:rsidTr="00EE0CF2">
        <w:trPr>
          <w:jc w:val="center"/>
        </w:trPr>
        <w:tc>
          <w:tcPr>
            <w:tcW w:w="3345" w:type="dxa"/>
          </w:tcPr>
          <w:p w14:paraId="61A2D5D8" w14:textId="77777777" w:rsidR="00EE0CF2" w:rsidRDefault="00EE0CF2" w:rsidP="00D912E1">
            <w:pPr>
              <w:pStyle w:val="TableText"/>
              <w:keepNext w:val="0"/>
            </w:pPr>
            <w:r>
              <w:tab/>
            </w:r>
            <w:r>
              <w:tab/>
              <w:t>@operator</w:t>
            </w:r>
          </w:p>
        </w:tc>
        <w:tc>
          <w:tcPr>
            <w:tcW w:w="720" w:type="dxa"/>
          </w:tcPr>
          <w:p w14:paraId="3EF2987C" w14:textId="77777777" w:rsidR="00EE0CF2" w:rsidRDefault="00EE0CF2" w:rsidP="00D912E1">
            <w:pPr>
              <w:pStyle w:val="TableText"/>
              <w:keepNext w:val="0"/>
            </w:pPr>
            <w:r>
              <w:t>1..1</w:t>
            </w:r>
          </w:p>
        </w:tc>
        <w:tc>
          <w:tcPr>
            <w:tcW w:w="1152" w:type="dxa"/>
          </w:tcPr>
          <w:p w14:paraId="7BD09ECA" w14:textId="77777777" w:rsidR="00EE0CF2" w:rsidRDefault="00EE0CF2" w:rsidP="00D912E1">
            <w:pPr>
              <w:pStyle w:val="TableText"/>
              <w:keepNext w:val="0"/>
            </w:pPr>
            <w:r>
              <w:t>SHALL</w:t>
            </w:r>
          </w:p>
        </w:tc>
        <w:tc>
          <w:tcPr>
            <w:tcW w:w="864" w:type="dxa"/>
          </w:tcPr>
          <w:p w14:paraId="0D68B21B" w14:textId="77777777" w:rsidR="00EE0CF2" w:rsidRDefault="00EE0CF2" w:rsidP="00D912E1">
            <w:pPr>
              <w:pStyle w:val="TableText"/>
              <w:keepNext w:val="0"/>
            </w:pPr>
          </w:p>
        </w:tc>
        <w:tc>
          <w:tcPr>
            <w:tcW w:w="1104" w:type="dxa"/>
          </w:tcPr>
          <w:p w14:paraId="04858011" w14:textId="77777777" w:rsidR="00EE0CF2" w:rsidRDefault="0085191F" w:rsidP="00D912E1">
            <w:pPr>
              <w:pStyle w:val="TableText"/>
              <w:keepNext w:val="0"/>
            </w:pPr>
            <w:hyperlink w:anchor="C_4509-28914">
              <w:r w:rsidR="00EE0CF2">
                <w:rPr>
                  <w:rStyle w:val="HyperlinkText9pt"/>
                </w:rPr>
                <w:t>4509-28914</w:t>
              </w:r>
            </w:hyperlink>
          </w:p>
        </w:tc>
        <w:tc>
          <w:tcPr>
            <w:tcW w:w="2975" w:type="dxa"/>
          </w:tcPr>
          <w:p w14:paraId="108EBFE1" w14:textId="77777777" w:rsidR="00EE0CF2" w:rsidRDefault="00EE0CF2" w:rsidP="00D912E1">
            <w:pPr>
              <w:pStyle w:val="TableText"/>
              <w:keepNext w:val="0"/>
            </w:pPr>
            <w:r>
              <w:t>A</w:t>
            </w:r>
          </w:p>
        </w:tc>
      </w:tr>
      <w:tr w:rsidR="00EE0CF2" w14:paraId="2B1CE248" w14:textId="77777777" w:rsidTr="00EE0CF2">
        <w:trPr>
          <w:jc w:val="center"/>
        </w:trPr>
        <w:tc>
          <w:tcPr>
            <w:tcW w:w="3345" w:type="dxa"/>
          </w:tcPr>
          <w:p w14:paraId="44D38FAB" w14:textId="77777777" w:rsidR="00EE0CF2" w:rsidRDefault="00EE0CF2" w:rsidP="00D912E1">
            <w:pPr>
              <w:pStyle w:val="TableText"/>
              <w:keepNext w:val="0"/>
            </w:pPr>
            <w:r>
              <w:tab/>
              <w:t>author</w:t>
            </w:r>
          </w:p>
        </w:tc>
        <w:tc>
          <w:tcPr>
            <w:tcW w:w="720" w:type="dxa"/>
          </w:tcPr>
          <w:p w14:paraId="033B6279" w14:textId="77777777" w:rsidR="00EE0CF2" w:rsidRDefault="00EE0CF2" w:rsidP="00D912E1">
            <w:pPr>
              <w:pStyle w:val="TableText"/>
              <w:keepNext w:val="0"/>
            </w:pPr>
            <w:r>
              <w:t>1..1</w:t>
            </w:r>
          </w:p>
        </w:tc>
        <w:tc>
          <w:tcPr>
            <w:tcW w:w="1152" w:type="dxa"/>
          </w:tcPr>
          <w:p w14:paraId="183D7D26" w14:textId="77777777" w:rsidR="00EE0CF2" w:rsidRDefault="00EE0CF2" w:rsidP="00D912E1">
            <w:pPr>
              <w:pStyle w:val="TableText"/>
              <w:keepNext w:val="0"/>
            </w:pPr>
            <w:r>
              <w:t>SHALL</w:t>
            </w:r>
          </w:p>
        </w:tc>
        <w:tc>
          <w:tcPr>
            <w:tcW w:w="864" w:type="dxa"/>
          </w:tcPr>
          <w:p w14:paraId="09F6CF56" w14:textId="77777777" w:rsidR="00EE0CF2" w:rsidRDefault="00EE0CF2" w:rsidP="00D912E1">
            <w:pPr>
              <w:pStyle w:val="TableText"/>
              <w:keepNext w:val="0"/>
            </w:pPr>
          </w:p>
        </w:tc>
        <w:tc>
          <w:tcPr>
            <w:tcW w:w="1104" w:type="dxa"/>
          </w:tcPr>
          <w:p w14:paraId="5C7CC705" w14:textId="77777777" w:rsidR="00EE0CF2" w:rsidRDefault="0085191F" w:rsidP="00D912E1">
            <w:pPr>
              <w:pStyle w:val="TableText"/>
              <w:keepNext w:val="0"/>
            </w:pPr>
            <w:hyperlink w:anchor="C_4509-27745">
              <w:r w:rsidR="00EE0CF2">
                <w:rPr>
                  <w:rStyle w:val="HyperlinkText9pt"/>
                </w:rPr>
                <w:t>4509-27745</w:t>
              </w:r>
            </w:hyperlink>
          </w:p>
        </w:tc>
        <w:tc>
          <w:tcPr>
            <w:tcW w:w="2975" w:type="dxa"/>
          </w:tcPr>
          <w:p w14:paraId="39EBEE2C" w14:textId="77777777" w:rsidR="00EE0CF2" w:rsidRDefault="0085191F" w:rsidP="00D912E1">
            <w:pPr>
              <w:pStyle w:val="TableText"/>
              <w:keepNext w:val="0"/>
            </w:pPr>
            <w:hyperlink w:anchor="U_Author_V2">
              <w:r w:rsidR="00EE0CF2">
                <w:rPr>
                  <w:rStyle w:val="HyperlinkText9pt"/>
                </w:rPr>
                <w:t>Author (V2) (identifier: urn:hl7ii:2.16.840.1.113883.10.20.24.3.155:2019-12-01</w:t>
              </w:r>
            </w:hyperlink>
          </w:p>
        </w:tc>
      </w:tr>
      <w:tr w:rsidR="00EE0CF2" w14:paraId="50D15267" w14:textId="77777777" w:rsidTr="00EE0CF2">
        <w:trPr>
          <w:jc w:val="center"/>
        </w:trPr>
        <w:tc>
          <w:tcPr>
            <w:tcW w:w="3345" w:type="dxa"/>
          </w:tcPr>
          <w:p w14:paraId="0E21A4E6" w14:textId="77777777" w:rsidR="00EE0CF2" w:rsidRDefault="00EE0CF2" w:rsidP="00D912E1">
            <w:pPr>
              <w:pStyle w:val="TableText"/>
              <w:keepNext w:val="0"/>
            </w:pPr>
            <w:r>
              <w:tab/>
              <w:t>participant</w:t>
            </w:r>
          </w:p>
        </w:tc>
        <w:tc>
          <w:tcPr>
            <w:tcW w:w="720" w:type="dxa"/>
          </w:tcPr>
          <w:p w14:paraId="3BBFBCA2" w14:textId="77777777" w:rsidR="00EE0CF2" w:rsidRDefault="00EE0CF2" w:rsidP="00D912E1">
            <w:pPr>
              <w:pStyle w:val="TableText"/>
              <w:keepNext w:val="0"/>
            </w:pPr>
            <w:r>
              <w:t>0..1</w:t>
            </w:r>
          </w:p>
        </w:tc>
        <w:tc>
          <w:tcPr>
            <w:tcW w:w="1152" w:type="dxa"/>
          </w:tcPr>
          <w:p w14:paraId="45B46BB7" w14:textId="77777777" w:rsidR="00EE0CF2" w:rsidRDefault="00EE0CF2" w:rsidP="00D912E1">
            <w:pPr>
              <w:pStyle w:val="TableText"/>
              <w:keepNext w:val="0"/>
            </w:pPr>
            <w:r>
              <w:t>MAY</w:t>
            </w:r>
          </w:p>
        </w:tc>
        <w:tc>
          <w:tcPr>
            <w:tcW w:w="864" w:type="dxa"/>
          </w:tcPr>
          <w:p w14:paraId="359535A8" w14:textId="77777777" w:rsidR="00EE0CF2" w:rsidRDefault="00EE0CF2" w:rsidP="00D912E1">
            <w:pPr>
              <w:pStyle w:val="TableText"/>
              <w:keepNext w:val="0"/>
            </w:pPr>
          </w:p>
        </w:tc>
        <w:tc>
          <w:tcPr>
            <w:tcW w:w="1104" w:type="dxa"/>
          </w:tcPr>
          <w:p w14:paraId="38383045" w14:textId="77777777" w:rsidR="00EE0CF2" w:rsidRDefault="0085191F" w:rsidP="00D912E1">
            <w:pPr>
              <w:pStyle w:val="TableText"/>
              <w:keepNext w:val="0"/>
            </w:pPr>
            <w:hyperlink w:anchor="C_4509-29900">
              <w:r w:rsidR="00EE0CF2">
                <w:rPr>
                  <w:rStyle w:val="HyperlinkText9pt"/>
                </w:rPr>
                <w:t>4509-29900</w:t>
              </w:r>
            </w:hyperlink>
          </w:p>
        </w:tc>
        <w:tc>
          <w:tcPr>
            <w:tcW w:w="2975" w:type="dxa"/>
          </w:tcPr>
          <w:p w14:paraId="5EA0906B" w14:textId="77777777" w:rsidR="00EE0CF2" w:rsidRDefault="00EE0CF2" w:rsidP="00D912E1">
            <w:pPr>
              <w:pStyle w:val="TableText"/>
              <w:keepNext w:val="0"/>
            </w:pPr>
          </w:p>
        </w:tc>
      </w:tr>
      <w:tr w:rsidR="00EE0CF2" w14:paraId="11A91AAF" w14:textId="77777777" w:rsidTr="00EE0CF2">
        <w:trPr>
          <w:jc w:val="center"/>
        </w:trPr>
        <w:tc>
          <w:tcPr>
            <w:tcW w:w="3345" w:type="dxa"/>
          </w:tcPr>
          <w:p w14:paraId="09532B16" w14:textId="77777777" w:rsidR="00EE0CF2" w:rsidRDefault="00EE0CF2" w:rsidP="00D912E1">
            <w:pPr>
              <w:pStyle w:val="TableText"/>
              <w:keepNext w:val="0"/>
            </w:pPr>
            <w:r>
              <w:tab/>
            </w:r>
            <w:r>
              <w:tab/>
              <w:t>@typeCode</w:t>
            </w:r>
          </w:p>
        </w:tc>
        <w:tc>
          <w:tcPr>
            <w:tcW w:w="720" w:type="dxa"/>
          </w:tcPr>
          <w:p w14:paraId="56A8B386" w14:textId="77777777" w:rsidR="00EE0CF2" w:rsidRDefault="00EE0CF2" w:rsidP="00D912E1">
            <w:pPr>
              <w:pStyle w:val="TableText"/>
              <w:keepNext w:val="0"/>
            </w:pPr>
            <w:r>
              <w:t>1..1</w:t>
            </w:r>
          </w:p>
        </w:tc>
        <w:tc>
          <w:tcPr>
            <w:tcW w:w="1152" w:type="dxa"/>
          </w:tcPr>
          <w:p w14:paraId="20FBEEED" w14:textId="77777777" w:rsidR="00EE0CF2" w:rsidRDefault="00EE0CF2" w:rsidP="00D912E1">
            <w:pPr>
              <w:pStyle w:val="TableText"/>
              <w:keepNext w:val="0"/>
            </w:pPr>
            <w:r>
              <w:t>SHALL</w:t>
            </w:r>
          </w:p>
        </w:tc>
        <w:tc>
          <w:tcPr>
            <w:tcW w:w="864" w:type="dxa"/>
          </w:tcPr>
          <w:p w14:paraId="7C09CC5E" w14:textId="77777777" w:rsidR="00EE0CF2" w:rsidRDefault="00EE0CF2" w:rsidP="00D912E1">
            <w:pPr>
              <w:pStyle w:val="TableText"/>
              <w:keepNext w:val="0"/>
            </w:pPr>
          </w:p>
        </w:tc>
        <w:tc>
          <w:tcPr>
            <w:tcW w:w="1104" w:type="dxa"/>
          </w:tcPr>
          <w:p w14:paraId="1EF21CEC" w14:textId="77777777" w:rsidR="00EE0CF2" w:rsidRDefault="0085191F" w:rsidP="00D912E1">
            <w:pPr>
              <w:pStyle w:val="TableText"/>
              <w:keepNext w:val="0"/>
            </w:pPr>
            <w:hyperlink w:anchor="C_4509-29232">
              <w:r w:rsidR="00EE0CF2">
                <w:rPr>
                  <w:rStyle w:val="HyperlinkText9pt"/>
                </w:rPr>
                <w:t>4509-29232</w:t>
              </w:r>
            </w:hyperlink>
          </w:p>
        </w:tc>
        <w:tc>
          <w:tcPr>
            <w:tcW w:w="2975" w:type="dxa"/>
          </w:tcPr>
          <w:p w14:paraId="494C5D6E" w14:textId="77777777" w:rsidR="00EE0CF2" w:rsidRDefault="00EE0CF2" w:rsidP="00D912E1">
            <w:pPr>
              <w:pStyle w:val="TableText"/>
              <w:keepNext w:val="0"/>
            </w:pPr>
            <w:r>
              <w:t>urn:oid:2.16.840.1.113883.5.90 (HL7ParticipationType) = LOC</w:t>
            </w:r>
          </w:p>
        </w:tc>
      </w:tr>
      <w:tr w:rsidR="00EE0CF2" w14:paraId="1872D074" w14:textId="77777777" w:rsidTr="00EE0CF2">
        <w:trPr>
          <w:jc w:val="center"/>
        </w:trPr>
        <w:tc>
          <w:tcPr>
            <w:tcW w:w="3345" w:type="dxa"/>
          </w:tcPr>
          <w:p w14:paraId="1F715742" w14:textId="77777777" w:rsidR="00EE0CF2" w:rsidRDefault="00EE0CF2" w:rsidP="00D912E1">
            <w:pPr>
              <w:pStyle w:val="TableText"/>
              <w:keepNext w:val="0"/>
            </w:pPr>
            <w:r>
              <w:tab/>
            </w:r>
            <w:r>
              <w:tab/>
              <w:t>participantRole</w:t>
            </w:r>
          </w:p>
        </w:tc>
        <w:tc>
          <w:tcPr>
            <w:tcW w:w="720" w:type="dxa"/>
          </w:tcPr>
          <w:p w14:paraId="5A2D54D8" w14:textId="77777777" w:rsidR="00EE0CF2" w:rsidRDefault="00EE0CF2" w:rsidP="00D912E1">
            <w:pPr>
              <w:pStyle w:val="TableText"/>
              <w:keepNext w:val="0"/>
            </w:pPr>
            <w:r>
              <w:t>1..1</w:t>
            </w:r>
          </w:p>
        </w:tc>
        <w:tc>
          <w:tcPr>
            <w:tcW w:w="1152" w:type="dxa"/>
          </w:tcPr>
          <w:p w14:paraId="181CC274" w14:textId="77777777" w:rsidR="00EE0CF2" w:rsidRDefault="00EE0CF2" w:rsidP="00D912E1">
            <w:pPr>
              <w:pStyle w:val="TableText"/>
              <w:keepNext w:val="0"/>
            </w:pPr>
            <w:r>
              <w:t>SHALL</w:t>
            </w:r>
          </w:p>
        </w:tc>
        <w:tc>
          <w:tcPr>
            <w:tcW w:w="864" w:type="dxa"/>
          </w:tcPr>
          <w:p w14:paraId="225CA9C5" w14:textId="77777777" w:rsidR="00EE0CF2" w:rsidRDefault="00EE0CF2" w:rsidP="00D912E1">
            <w:pPr>
              <w:pStyle w:val="TableText"/>
              <w:keepNext w:val="0"/>
            </w:pPr>
          </w:p>
        </w:tc>
        <w:tc>
          <w:tcPr>
            <w:tcW w:w="1104" w:type="dxa"/>
          </w:tcPr>
          <w:p w14:paraId="57E9A4EF" w14:textId="77777777" w:rsidR="00EE0CF2" w:rsidRDefault="0085191F" w:rsidP="00D912E1">
            <w:pPr>
              <w:pStyle w:val="TableText"/>
              <w:keepNext w:val="0"/>
            </w:pPr>
            <w:hyperlink w:anchor="C_4509-29227">
              <w:r w:rsidR="00EE0CF2">
                <w:rPr>
                  <w:rStyle w:val="HyperlinkText9pt"/>
                </w:rPr>
                <w:t>4509-29227</w:t>
              </w:r>
            </w:hyperlink>
          </w:p>
        </w:tc>
        <w:tc>
          <w:tcPr>
            <w:tcW w:w="2975" w:type="dxa"/>
          </w:tcPr>
          <w:p w14:paraId="396951C5" w14:textId="77777777" w:rsidR="00EE0CF2" w:rsidRDefault="00EE0CF2" w:rsidP="00D912E1">
            <w:pPr>
              <w:pStyle w:val="TableText"/>
              <w:keepNext w:val="0"/>
            </w:pPr>
          </w:p>
        </w:tc>
      </w:tr>
      <w:tr w:rsidR="00EE0CF2" w14:paraId="79BD83C8" w14:textId="77777777" w:rsidTr="00EE0CF2">
        <w:trPr>
          <w:jc w:val="center"/>
        </w:trPr>
        <w:tc>
          <w:tcPr>
            <w:tcW w:w="3345" w:type="dxa"/>
          </w:tcPr>
          <w:p w14:paraId="07B3BC79" w14:textId="77777777" w:rsidR="00EE0CF2" w:rsidRDefault="00EE0CF2" w:rsidP="00D912E1">
            <w:pPr>
              <w:pStyle w:val="TableText"/>
              <w:keepNext w:val="0"/>
            </w:pPr>
            <w:r>
              <w:tab/>
            </w:r>
            <w:r>
              <w:tab/>
            </w:r>
            <w:r>
              <w:tab/>
              <w:t>code</w:t>
            </w:r>
          </w:p>
        </w:tc>
        <w:tc>
          <w:tcPr>
            <w:tcW w:w="720" w:type="dxa"/>
          </w:tcPr>
          <w:p w14:paraId="155228A1" w14:textId="77777777" w:rsidR="00EE0CF2" w:rsidRDefault="00EE0CF2" w:rsidP="00D912E1">
            <w:pPr>
              <w:pStyle w:val="TableText"/>
              <w:keepNext w:val="0"/>
            </w:pPr>
            <w:r>
              <w:t>1..1</w:t>
            </w:r>
          </w:p>
        </w:tc>
        <w:tc>
          <w:tcPr>
            <w:tcW w:w="1152" w:type="dxa"/>
          </w:tcPr>
          <w:p w14:paraId="0BED6496" w14:textId="77777777" w:rsidR="00EE0CF2" w:rsidRDefault="00EE0CF2" w:rsidP="00D912E1">
            <w:pPr>
              <w:pStyle w:val="TableText"/>
              <w:keepNext w:val="0"/>
            </w:pPr>
            <w:r>
              <w:t>SHALL</w:t>
            </w:r>
          </w:p>
        </w:tc>
        <w:tc>
          <w:tcPr>
            <w:tcW w:w="864" w:type="dxa"/>
          </w:tcPr>
          <w:p w14:paraId="2D387588" w14:textId="77777777" w:rsidR="00EE0CF2" w:rsidRDefault="00EE0CF2" w:rsidP="00D912E1">
            <w:pPr>
              <w:pStyle w:val="TableText"/>
              <w:keepNext w:val="0"/>
            </w:pPr>
          </w:p>
        </w:tc>
        <w:tc>
          <w:tcPr>
            <w:tcW w:w="1104" w:type="dxa"/>
          </w:tcPr>
          <w:p w14:paraId="6A01AE3B" w14:textId="77777777" w:rsidR="00EE0CF2" w:rsidRDefault="0085191F" w:rsidP="00D912E1">
            <w:pPr>
              <w:pStyle w:val="TableText"/>
              <w:keepNext w:val="0"/>
            </w:pPr>
            <w:hyperlink w:anchor="C_4509-29233">
              <w:r w:rsidR="00EE0CF2">
                <w:rPr>
                  <w:rStyle w:val="HyperlinkText9pt"/>
                </w:rPr>
                <w:t>4509-29233</w:t>
              </w:r>
            </w:hyperlink>
          </w:p>
        </w:tc>
        <w:tc>
          <w:tcPr>
            <w:tcW w:w="2975" w:type="dxa"/>
          </w:tcPr>
          <w:p w14:paraId="5D8606BE" w14:textId="77777777" w:rsidR="00EE0CF2" w:rsidRDefault="00EE0CF2" w:rsidP="00D912E1">
            <w:pPr>
              <w:pStyle w:val="TableText"/>
              <w:keepNext w:val="0"/>
            </w:pPr>
          </w:p>
        </w:tc>
      </w:tr>
      <w:tr w:rsidR="00EE0CF2" w14:paraId="632D44AE" w14:textId="77777777" w:rsidTr="00EE0CF2">
        <w:trPr>
          <w:jc w:val="center"/>
        </w:trPr>
        <w:tc>
          <w:tcPr>
            <w:tcW w:w="3345" w:type="dxa"/>
          </w:tcPr>
          <w:p w14:paraId="76758AE9" w14:textId="77777777" w:rsidR="00EE0CF2" w:rsidRDefault="00EE0CF2" w:rsidP="00D912E1">
            <w:pPr>
              <w:pStyle w:val="TableText"/>
              <w:keepNext w:val="0"/>
            </w:pPr>
            <w:r>
              <w:tab/>
              <w:t>participant</w:t>
            </w:r>
          </w:p>
        </w:tc>
        <w:tc>
          <w:tcPr>
            <w:tcW w:w="720" w:type="dxa"/>
          </w:tcPr>
          <w:p w14:paraId="165F0535" w14:textId="77777777" w:rsidR="00EE0CF2" w:rsidRDefault="00EE0CF2" w:rsidP="00D912E1">
            <w:pPr>
              <w:pStyle w:val="TableText"/>
              <w:keepNext w:val="0"/>
            </w:pPr>
            <w:r>
              <w:t>0..*</w:t>
            </w:r>
          </w:p>
        </w:tc>
        <w:tc>
          <w:tcPr>
            <w:tcW w:w="1152" w:type="dxa"/>
          </w:tcPr>
          <w:p w14:paraId="56577FC5" w14:textId="77777777" w:rsidR="00EE0CF2" w:rsidRDefault="00EE0CF2" w:rsidP="00D912E1">
            <w:pPr>
              <w:pStyle w:val="TableText"/>
              <w:keepNext w:val="0"/>
            </w:pPr>
            <w:r>
              <w:t>MAY</w:t>
            </w:r>
          </w:p>
        </w:tc>
        <w:tc>
          <w:tcPr>
            <w:tcW w:w="864" w:type="dxa"/>
          </w:tcPr>
          <w:p w14:paraId="75CD8746" w14:textId="77777777" w:rsidR="00EE0CF2" w:rsidRDefault="00EE0CF2" w:rsidP="00D912E1">
            <w:pPr>
              <w:pStyle w:val="TableText"/>
              <w:keepNext w:val="0"/>
            </w:pPr>
          </w:p>
        </w:tc>
        <w:tc>
          <w:tcPr>
            <w:tcW w:w="1104" w:type="dxa"/>
          </w:tcPr>
          <w:p w14:paraId="68CB790B" w14:textId="77777777" w:rsidR="00EE0CF2" w:rsidRDefault="0085191F" w:rsidP="00D912E1">
            <w:pPr>
              <w:pStyle w:val="TableText"/>
              <w:keepNext w:val="0"/>
            </w:pPr>
            <w:hyperlink w:anchor="C_4509-29902">
              <w:r w:rsidR="00EE0CF2">
                <w:rPr>
                  <w:rStyle w:val="HyperlinkText9pt"/>
                </w:rPr>
                <w:t>4509-29902</w:t>
              </w:r>
            </w:hyperlink>
          </w:p>
        </w:tc>
        <w:tc>
          <w:tcPr>
            <w:tcW w:w="2975" w:type="dxa"/>
          </w:tcPr>
          <w:p w14:paraId="60EF9B7F" w14:textId="77777777" w:rsidR="00EE0CF2" w:rsidRDefault="00EE0CF2" w:rsidP="00D912E1">
            <w:pPr>
              <w:pStyle w:val="TableText"/>
              <w:keepNext w:val="0"/>
            </w:pPr>
          </w:p>
        </w:tc>
      </w:tr>
      <w:tr w:rsidR="00EE0CF2" w14:paraId="12DCFEB2" w14:textId="77777777" w:rsidTr="00EE0CF2">
        <w:trPr>
          <w:jc w:val="center"/>
        </w:trPr>
        <w:tc>
          <w:tcPr>
            <w:tcW w:w="3345" w:type="dxa"/>
          </w:tcPr>
          <w:p w14:paraId="5AB0B67A" w14:textId="77777777" w:rsidR="00EE0CF2" w:rsidRDefault="00EE0CF2" w:rsidP="00D912E1">
            <w:pPr>
              <w:pStyle w:val="TableText"/>
              <w:keepNext w:val="0"/>
            </w:pPr>
            <w:r>
              <w:tab/>
            </w:r>
            <w:r>
              <w:tab/>
              <w:t>@typeCode</w:t>
            </w:r>
          </w:p>
        </w:tc>
        <w:tc>
          <w:tcPr>
            <w:tcW w:w="720" w:type="dxa"/>
          </w:tcPr>
          <w:p w14:paraId="48555C68" w14:textId="77777777" w:rsidR="00EE0CF2" w:rsidRDefault="00EE0CF2" w:rsidP="00D912E1">
            <w:pPr>
              <w:pStyle w:val="TableText"/>
              <w:keepNext w:val="0"/>
            </w:pPr>
            <w:r>
              <w:t>1..1</w:t>
            </w:r>
          </w:p>
        </w:tc>
        <w:tc>
          <w:tcPr>
            <w:tcW w:w="1152" w:type="dxa"/>
          </w:tcPr>
          <w:p w14:paraId="0DC6E5D0" w14:textId="77777777" w:rsidR="00EE0CF2" w:rsidRDefault="00EE0CF2" w:rsidP="00D912E1">
            <w:pPr>
              <w:pStyle w:val="TableText"/>
              <w:keepNext w:val="0"/>
            </w:pPr>
            <w:r>
              <w:t>SHALL</w:t>
            </w:r>
          </w:p>
        </w:tc>
        <w:tc>
          <w:tcPr>
            <w:tcW w:w="864" w:type="dxa"/>
          </w:tcPr>
          <w:p w14:paraId="226B22D9" w14:textId="77777777" w:rsidR="00EE0CF2" w:rsidRDefault="00EE0CF2" w:rsidP="00D912E1">
            <w:pPr>
              <w:pStyle w:val="TableText"/>
              <w:keepNext w:val="0"/>
            </w:pPr>
          </w:p>
        </w:tc>
        <w:tc>
          <w:tcPr>
            <w:tcW w:w="1104" w:type="dxa"/>
          </w:tcPr>
          <w:p w14:paraId="0324A0D9" w14:textId="77777777" w:rsidR="00EE0CF2" w:rsidRDefault="0085191F" w:rsidP="00D912E1">
            <w:pPr>
              <w:pStyle w:val="TableText"/>
              <w:keepNext w:val="0"/>
            </w:pPr>
            <w:hyperlink w:anchor="C_4509-29911">
              <w:r w:rsidR="00EE0CF2">
                <w:rPr>
                  <w:rStyle w:val="HyperlinkText9pt"/>
                </w:rPr>
                <w:t>4509-29911</w:t>
              </w:r>
            </w:hyperlink>
          </w:p>
        </w:tc>
        <w:tc>
          <w:tcPr>
            <w:tcW w:w="2975" w:type="dxa"/>
          </w:tcPr>
          <w:p w14:paraId="2F3B5948" w14:textId="77777777" w:rsidR="00EE0CF2" w:rsidRDefault="00EE0CF2" w:rsidP="00D912E1">
            <w:pPr>
              <w:pStyle w:val="TableText"/>
              <w:keepNext w:val="0"/>
            </w:pPr>
            <w:r>
              <w:t>urn:oid:2.16.840.1.113883.5.90 (HL7ParticipationType) = PRF</w:t>
            </w:r>
          </w:p>
        </w:tc>
      </w:tr>
      <w:tr w:rsidR="00EE0CF2" w14:paraId="4FF110E6" w14:textId="77777777" w:rsidTr="00EE0CF2">
        <w:trPr>
          <w:jc w:val="center"/>
        </w:trPr>
        <w:tc>
          <w:tcPr>
            <w:tcW w:w="3345" w:type="dxa"/>
          </w:tcPr>
          <w:p w14:paraId="4323AD7C" w14:textId="77777777" w:rsidR="00EE0CF2" w:rsidRDefault="00EE0CF2" w:rsidP="00D912E1">
            <w:pPr>
              <w:pStyle w:val="TableText"/>
              <w:keepNext w:val="0"/>
            </w:pPr>
            <w:r>
              <w:tab/>
            </w:r>
            <w:r>
              <w:tab/>
              <w:t>participantRole</w:t>
            </w:r>
          </w:p>
        </w:tc>
        <w:tc>
          <w:tcPr>
            <w:tcW w:w="720" w:type="dxa"/>
          </w:tcPr>
          <w:p w14:paraId="4AC33813" w14:textId="77777777" w:rsidR="00EE0CF2" w:rsidRDefault="00EE0CF2" w:rsidP="00D912E1">
            <w:pPr>
              <w:pStyle w:val="TableText"/>
              <w:keepNext w:val="0"/>
            </w:pPr>
            <w:r>
              <w:t>1..1</w:t>
            </w:r>
          </w:p>
        </w:tc>
        <w:tc>
          <w:tcPr>
            <w:tcW w:w="1152" w:type="dxa"/>
          </w:tcPr>
          <w:p w14:paraId="3E4B1C6D" w14:textId="77777777" w:rsidR="00EE0CF2" w:rsidRDefault="00EE0CF2" w:rsidP="00D912E1">
            <w:pPr>
              <w:pStyle w:val="TableText"/>
              <w:keepNext w:val="0"/>
            </w:pPr>
            <w:r>
              <w:t>SHALL</w:t>
            </w:r>
          </w:p>
        </w:tc>
        <w:tc>
          <w:tcPr>
            <w:tcW w:w="864" w:type="dxa"/>
          </w:tcPr>
          <w:p w14:paraId="628E4E2C" w14:textId="77777777" w:rsidR="00EE0CF2" w:rsidRDefault="00EE0CF2" w:rsidP="00D912E1">
            <w:pPr>
              <w:pStyle w:val="TableText"/>
              <w:keepNext w:val="0"/>
            </w:pPr>
          </w:p>
        </w:tc>
        <w:tc>
          <w:tcPr>
            <w:tcW w:w="1104" w:type="dxa"/>
          </w:tcPr>
          <w:p w14:paraId="0859E041" w14:textId="77777777" w:rsidR="00EE0CF2" w:rsidRDefault="0085191F" w:rsidP="00D912E1">
            <w:pPr>
              <w:pStyle w:val="TableText"/>
              <w:keepNext w:val="0"/>
            </w:pPr>
            <w:hyperlink w:anchor="C_4509-29903">
              <w:r w:rsidR="00EE0CF2">
                <w:rPr>
                  <w:rStyle w:val="HyperlinkText9pt"/>
                </w:rPr>
                <w:t>4509-29903</w:t>
              </w:r>
            </w:hyperlink>
          </w:p>
        </w:tc>
        <w:tc>
          <w:tcPr>
            <w:tcW w:w="2975" w:type="dxa"/>
          </w:tcPr>
          <w:p w14:paraId="7AFCD129" w14:textId="77777777" w:rsidR="00EE0CF2" w:rsidRDefault="0085191F" w:rsidP="00D912E1">
            <w:pPr>
              <w:pStyle w:val="TableText"/>
              <w:keepNext w:val="0"/>
            </w:pPr>
            <w:hyperlink w:anchor="SE_Entity_Practitioner">
              <w:r w:rsidR="00EE0CF2">
                <w:rPr>
                  <w:rStyle w:val="HyperlinkText9pt"/>
                </w:rPr>
                <w:t>Entity Practitioner (identifier: urn:hl7ii:2.16.840.1.113883.10.20.24.3.162:2019-12-01</w:t>
              </w:r>
            </w:hyperlink>
          </w:p>
        </w:tc>
      </w:tr>
      <w:tr w:rsidR="00EE0CF2" w14:paraId="32280095" w14:textId="77777777" w:rsidTr="00EE0CF2">
        <w:trPr>
          <w:jc w:val="center"/>
        </w:trPr>
        <w:tc>
          <w:tcPr>
            <w:tcW w:w="3345" w:type="dxa"/>
          </w:tcPr>
          <w:p w14:paraId="6E221CE5" w14:textId="77777777" w:rsidR="00EE0CF2" w:rsidRDefault="00EE0CF2" w:rsidP="00D912E1">
            <w:pPr>
              <w:pStyle w:val="TableText"/>
              <w:keepNext w:val="0"/>
            </w:pPr>
            <w:r>
              <w:lastRenderedPageBreak/>
              <w:tab/>
              <w:t>participant</w:t>
            </w:r>
          </w:p>
        </w:tc>
        <w:tc>
          <w:tcPr>
            <w:tcW w:w="720" w:type="dxa"/>
          </w:tcPr>
          <w:p w14:paraId="2DBB7920" w14:textId="77777777" w:rsidR="00EE0CF2" w:rsidRDefault="00EE0CF2" w:rsidP="00D912E1">
            <w:pPr>
              <w:pStyle w:val="TableText"/>
              <w:keepNext w:val="0"/>
            </w:pPr>
            <w:r>
              <w:t>0..*</w:t>
            </w:r>
          </w:p>
        </w:tc>
        <w:tc>
          <w:tcPr>
            <w:tcW w:w="1152" w:type="dxa"/>
          </w:tcPr>
          <w:p w14:paraId="0C2284E3" w14:textId="77777777" w:rsidR="00EE0CF2" w:rsidRDefault="00EE0CF2" w:rsidP="00D912E1">
            <w:pPr>
              <w:pStyle w:val="TableText"/>
              <w:keepNext w:val="0"/>
            </w:pPr>
            <w:r>
              <w:t>MAY</w:t>
            </w:r>
          </w:p>
        </w:tc>
        <w:tc>
          <w:tcPr>
            <w:tcW w:w="864" w:type="dxa"/>
          </w:tcPr>
          <w:p w14:paraId="2350BE26" w14:textId="77777777" w:rsidR="00EE0CF2" w:rsidRDefault="00EE0CF2" w:rsidP="00D912E1">
            <w:pPr>
              <w:pStyle w:val="TableText"/>
              <w:keepNext w:val="0"/>
            </w:pPr>
          </w:p>
        </w:tc>
        <w:tc>
          <w:tcPr>
            <w:tcW w:w="1104" w:type="dxa"/>
          </w:tcPr>
          <w:p w14:paraId="6B9B8ECB" w14:textId="77777777" w:rsidR="00EE0CF2" w:rsidRDefault="0085191F" w:rsidP="00D912E1">
            <w:pPr>
              <w:pStyle w:val="TableText"/>
              <w:keepNext w:val="0"/>
            </w:pPr>
            <w:hyperlink w:anchor="C_4509-29908">
              <w:r w:rsidR="00EE0CF2">
                <w:rPr>
                  <w:rStyle w:val="HyperlinkText9pt"/>
                </w:rPr>
                <w:t>4509-29908</w:t>
              </w:r>
            </w:hyperlink>
          </w:p>
        </w:tc>
        <w:tc>
          <w:tcPr>
            <w:tcW w:w="2975" w:type="dxa"/>
          </w:tcPr>
          <w:p w14:paraId="49C1FD87" w14:textId="77777777" w:rsidR="00EE0CF2" w:rsidRDefault="00EE0CF2" w:rsidP="00D912E1">
            <w:pPr>
              <w:pStyle w:val="TableText"/>
              <w:keepNext w:val="0"/>
            </w:pPr>
          </w:p>
        </w:tc>
      </w:tr>
      <w:tr w:rsidR="00EE0CF2" w14:paraId="7FCACFEA" w14:textId="77777777" w:rsidTr="00EE0CF2">
        <w:trPr>
          <w:jc w:val="center"/>
        </w:trPr>
        <w:tc>
          <w:tcPr>
            <w:tcW w:w="3345" w:type="dxa"/>
          </w:tcPr>
          <w:p w14:paraId="43AB141E" w14:textId="77777777" w:rsidR="00EE0CF2" w:rsidRDefault="00EE0CF2" w:rsidP="00D912E1">
            <w:pPr>
              <w:pStyle w:val="TableText"/>
              <w:keepNext w:val="0"/>
            </w:pPr>
            <w:r>
              <w:tab/>
            </w:r>
            <w:r>
              <w:tab/>
              <w:t>@typeCode</w:t>
            </w:r>
          </w:p>
        </w:tc>
        <w:tc>
          <w:tcPr>
            <w:tcW w:w="720" w:type="dxa"/>
          </w:tcPr>
          <w:p w14:paraId="152FA163" w14:textId="77777777" w:rsidR="00EE0CF2" w:rsidRDefault="00EE0CF2" w:rsidP="00D912E1">
            <w:pPr>
              <w:pStyle w:val="TableText"/>
              <w:keepNext w:val="0"/>
            </w:pPr>
            <w:r>
              <w:t>1..1</w:t>
            </w:r>
          </w:p>
        </w:tc>
        <w:tc>
          <w:tcPr>
            <w:tcW w:w="1152" w:type="dxa"/>
          </w:tcPr>
          <w:p w14:paraId="5F4F0850" w14:textId="77777777" w:rsidR="00EE0CF2" w:rsidRDefault="00EE0CF2" w:rsidP="00D912E1">
            <w:pPr>
              <w:pStyle w:val="TableText"/>
              <w:keepNext w:val="0"/>
            </w:pPr>
            <w:r>
              <w:t>SHALL</w:t>
            </w:r>
          </w:p>
        </w:tc>
        <w:tc>
          <w:tcPr>
            <w:tcW w:w="864" w:type="dxa"/>
          </w:tcPr>
          <w:p w14:paraId="75FECB7D" w14:textId="77777777" w:rsidR="00EE0CF2" w:rsidRDefault="00EE0CF2" w:rsidP="00D912E1">
            <w:pPr>
              <w:pStyle w:val="TableText"/>
              <w:keepNext w:val="0"/>
            </w:pPr>
          </w:p>
        </w:tc>
        <w:tc>
          <w:tcPr>
            <w:tcW w:w="1104" w:type="dxa"/>
          </w:tcPr>
          <w:p w14:paraId="4AD15FDD" w14:textId="77777777" w:rsidR="00EE0CF2" w:rsidRDefault="0085191F" w:rsidP="00D912E1">
            <w:pPr>
              <w:pStyle w:val="TableText"/>
              <w:keepNext w:val="0"/>
            </w:pPr>
            <w:hyperlink w:anchor="C_4509-29914">
              <w:r w:rsidR="00EE0CF2">
                <w:rPr>
                  <w:rStyle w:val="HyperlinkText9pt"/>
                </w:rPr>
                <w:t>4509-29914</w:t>
              </w:r>
            </w:hyperlink>
          </w:p>
        </w:tc>
        <w:tc>
          <w:tcPr>
            <w:tcW w:w="2975" w:type="dxa"/>
          </w:tcPr>
          <w:p w14:paraId="5D577906" w14:textId="77777777" w:rsidR="00EE0CF2" w:rsidRDefault="00EE0CF2" w:rsidP="00D912E1">
            <w:pPr>
              <w:pStyle w:val="TableText"/>
              <w:keepNext w:val="0"/>
            </w:pPr>
            <w:r>
              <w:t>urn:oid:2.16.840.1.113883.5.90 (HL7ParticipationType) = PRF</w:t>
            </w:r>
          </w:p>
        </w:tc>
      </w:tr>
      <w:tr w:rsidR="00EE0CF2" w14:paraId="3E4F541E" w14:textId="77777777" w:rsidTr="00EE0CF2">
        <w:trPr>
          <w:jc w:val="center"/>
        </w:trPr>
        <w:tc>
          <w:tcPr>
            <w:tcW w:w="3345" w:type="dxa"/>
          </w:tcPr>
          <w:p w14:paraId="22974410" w14:textId="77777777" w:rsidR="00EE0CF2" w:rsidRDefault="00EE0CF2" w:rsidP="00D912E1">
            <w:pPr>
              <w:pStyle w:val="TableText"/>
              <w:keepNext w:val="0"/>
            </w:pPr>
            <w:r>
              <w:tab/>
            </w:r>
            <w:r>
              <w:tab/>
              <w:t>participantRole</w:t>
            </w:r>
          </w:p>
        </w:tc>
        <w:tc>
          <w:tcPr>
            <w:tcW w:w="720" w:type="dxa"/>
          </w:tcPr>
          <w:p w14:paraId="201ADDA0" w14:textId="77777777" w:rsidR="00EE0CF2" w:rsidRDefault="00EE0CF2" w:rsidP="00D912E1">
            <w:pPr>
              <w:pStyle w:val="TableText"/>
              <w:keepNext w:val="0"/>
            </w:pPr>
            <w:r>
              <w:t>1..1</w:t>
            </w:r>
          </w:p>
        </w:tc>
        <w:tc>
          <w:tcPr>
            <w:tcW w:w="1152" w:type="dxa"/>
          </w:tcPr>
          <w:p w14:paraId="41B5055D" w14:textId="77777777" w:rsidR="00EE0CF2" w:rsidRDefault="00EE0CF2" w:rsidP="00D912E1">
            <w:pPr>
              <w:pStyle w:val="TableText"/>
              <w:keepNext w:val="0"/>
            </w:pPr>
            <w:r>
              <w:t>SHALL</w:t>
            </w:r>
          </w:p>
        </w:tc>
        <w:tc>
          <w:tcPr>
            <w:tcW w:w="864" w:type="dxa"/>
          </w:tcPr>
          <w:p w14:paraId="589B8A24" w14:textId="77777777" w:rsidR="00EE0CF2" w:rsidRDefault="00EE0CF2" w:rsidP="00D912E1">
            <w:pPr>
              <w:pStyle w:val="TableText"/>
              <w:keepNext w:val="0"/>
            </w:pPr>
          </w:p>
        </w:tc>
        <w:tc>
          <w:tcPr>
            <w:tcW w:w="1104" w:type="dxa"/>
          </w:tcPr>
          <w:p w14:paraId="620F5A3F" w14:textId="77777777" w:rsidR="00EE0CF2" w:rsidRDefault="0085191F" w:rsidP="00D912E1">
            <w:pPr>
              <w:pStyle w:val="TableText"/>
              <w:keepNext w:val="0"/>
            </w:pPr>
            <w:hyperlink w:anchor="C_4509-29909">
              <w:r w:rsidR="00EE0CF2">
                <w:rPr>
                  <w:rStyle w:val="HyperlinkText9pt"/>
                </w:rPr>
                <w:t>4509-29909</w:t>
              </w:r>
            </w:hyperlink>
          </w:p>
        </w:tc>
        <w:tc>
          <w:tcPr>
            <w:tcW w:w="2975" w:type="dxa"/>
          </w:tcPr>
          <w:p w14:paraId="0206148F" w14:textId="77777777" w:rsidR="00EE0CF2" w:rsidRDefault="0085191F" w:rsidP="00D912E1">
            <w:pPr>
              <w:pStyle w:val="TableText"/>
              <w:keepNext w:val="0"/>
            </w:pPr>
            <w:hyperlink w:anchor="SE_Entity_Organization">
              <w:r w:rsidR="00EE0CF2">
                <w:rPr>
                  <w:rStyle w:val="HyperlinkText9pt"/>
                </w:rPr>
                <w:t>Entity Organization (identifier: urn:hl7ii:2.16.840.1.113883.10.20.24.3.163:2019-12-01</w:t>
              </w:r>
            </w:hyperlink>
          </w:p>
        </w:tc>
      </w:tr>
      <w:tr w:rsidR="00EE0CF2" w14:paraId="39BD5563" w14:textId="77777777" w:rsidTr="00EE0CF2">
        <w:trPr>
          <w:jc w:val="center"/>
        </w:trPr>
        <w:tc>
          <w:tcPr>
            <w:tcW w:w="3345" w:type="dxa"/>
          </w:tcPr>
          <w:p w14:paraId="045AD626" w14:textId="77777777" w:rsidR="00EE0CF2" w:rsidRDefault="00EE0CF2" w:rsidP="00D912E1">
            <w:pPr>
              <w:pStyle w:val="TableText"/>
              <w:keepNext w:val="0"/>
            </w:pPr>
            <w:r>
              <w:tab/>
              <w:t>participant</w:t>
            </w:r>
          </w:p>
        </w:tc>
        <w:tc>
          <w:tcPr>
            <w:tcW w:w="720" w:type="dxa"/>
          </w:tcPr>
          <w:p w14:paraId="2BD632B8" w14:textId="77777777" w:rsidR="00EE0CF2" w:rsidRDefault="00EE0CF2" w:rsidP="00D912E1">
            <w:pPr>
              <w:pStyle w:val="TableText"/>
              <w:keepNext w:val="0"/>
            </w:pPr>
            <w:r>
              <w:t>0..*</w:t>
            </w:r>
          </w:p>
        </w:tc>
        <w:tc>
          <w:tcPr>
            <w:tcW w:w="1152" w:type="dxa"/>
          </w:tcPr>
          <w:p w14:paraId="53647830" w14:textId="77777777" w:rsidR="00EE0CF2" w:rsidRDefault="00EE0CF2" w:rsidP="00D912E1">
            <w:pPr>
              <w:pStyle w:val="TableText"/>
              <w:keepNext w:val="0"/>
            </w:pPr>
            <w:r>
              <w:t>MAY</w:t>
            </w:r>
          </w:p>
        </w:tc>
        <w:tc>
          <w:tcPr>
            <w:tcW w:w="864" w:type="dxa"/>
          </w:tcPr>
          <w:p w14:paraId="50639DE2" w14:textId="77777777" w:rsidR="00EE0CF2" w:rsidRDefault="00EE0CF2" w:rsidP="00D912E1">
            <w:pPr>
              <w:pStyle w:val="TableText"/>
              <w:keepNext w:val="0"/>
            </w:pPr>
          </w:p>
        </w:tc>
        <w:tc>
          <w:tcPr>
            <w:tcW w:w="1104" w:type="dxa"/>
          </w:tcPr>
          <w:p w14:paraId="18ACB5C7" w14:textId="77777777" w:rsidR="00EE0CF2" w:rsidRDefault="0085191F" w:rsidP="00D912E1">
            <w:pPr>
              <w:pStyle w:val="TableText"/>
              <w:keepNext w:val="0"/>
            </w:pPr>
            <w:hyperlink w:anchor="C_4509-30097">
              <w:r w:rsidR="00EE0CF2">
                <w:rPr>
                  <w:rStyle w:val="HyperlinkText9pt"/>
                </w:rPr>
                <w:t>4509-30097</w:t>
              </w:r>
            </w:hyperlink>
          </w:p>
        </w:tc>
        <w:tc>
          <w:tcPr>
            <w:tcW w:w="2975" w:type="dxa"/>
          </w:tcPr>
          <w:p w14:paraId="34C6627E" w14:textId="77777777" w:rsidR="00EE0CF2" w:rsidRDefault="00EE0CF2" w:rsidP="00D912E1">
            <w:pPr>
              <w:pStyle w:val="TableText"/>
              <w:keepNext w:val="0"/>
            </w:pPr>
          </w:p>
        </w:tc>
      </w:tr>
      <w:tr w:rsidR="00EE0CF2" w14:paraId="16349F85" w14:textId="77777777" w:rsidTr="00EE0CF2">
        <w:trPr>
          <w:jc w:val="center"/>
        </w:trPr>
        <w:tc>
          <w:tcPr>
            <w:tcW w:w="3345" w:type="dxa"/>
          </w:tcPr>
          <w:p w14:paraId="2F819A19" w14:textId="77777777" w:rsidR="00EE0CF2" w:rsidRDefault="00EE0CF2" w:rsidP="00D912E1">
            <w:pPr>
              <w:pStyle w:val="TableText"/>
              <w:keepNext w:val="0"/>
            </w:pPr>
            <w:r>
              <w:tab/>
            </w:r>
            <w:r>
              <w:tab/>
              <w:t>@typeCode</w:t>
            </w:r>
          </w:p>
        </w:tc>
        <w:tc>
          <w:tcPr>
            <w:tcW w:w="720" w:type="dxa"/>
          </w:tcPr>
          <w:p w14:paraId="1A017079" w14:textId="77777777" w:rsidR="00EE0CF2" w:rsidRDefault="00EE0CF2" w:rsidP="00D912E1">
            <w:pPr>
              <w:pStyle w:val="TableText"/>
              <w:keepNext w:val="0"/>
            </w:pPr>
            <w:r>
              <w:t>1..1</w:t>
            </w:r>
          </w:p>
        </w:tc>
        <w:tc>
          <w:tcPr>
            <w:tcW w:w="1152" w:type="dxa"/>
          </w:tcPr>
          <w:p w14:paraId="44449F0F" w14:textId="77777777" w:rsidR="00EE0CF2" w:rsidRDefault="00EE0CF2" w:rsidP="00D912E1">
            <w:pPr>
              <w:pStyle w:val="TableText"/>
              <w:keepNext w:val="0"/>
            </w:pPr>
            <w:r>
              <w:t>SHALL</w:t>
            </w:r>
          </w:p>
        </w:tc>
        <w:tc>
          <w:tcPr>
            <w:tcW w:w="864" w:type="dxa"/>
          </w:tcPr>
          <w:p w14:paraId="1796D8C5" w14:textId="77777777" w:rsidR="00EE0CF2" w:rsidRDefault="00EE0CF2" w:rsidP="00D912E1">
            <w:pPr>
              <w:pStyle w:val="TableText"/>
              <w:keepNext w:val="0"/>
            </w:pPr>
          </w:p>
        </w:tc>
        <w:tc>
          <w:tcPr>
            <w:tcW w:w="1104" w:type="dxa"/>
          </w:tcPr>
          <w:p w14:paraId="1106BAA3" w14:textId="77777777" w:rsidR="00EE0CF2" w:rsidRDefault="0085191F" w:rsidP="00D912E1">
            <w:pPr>
              <w:pStyle w:val="TableText"/>
              <w:keepNext w:val="0"/>
            </w:pPr>
            <w:hyperlink w:anchor="C_4509-30100">
              <w:r w:rsidR="00EE0CF2">
                <w:rPr>
                  <w:rStyle w:val="HyperlinkText9pt"/>
                </w:rPr>
                <w:t>4509-30100</w:t>
              </w:r>
            </w:hyperlink>
          </w:p>
        </w:tc>
        <w:tc>
          <w:tcPr>
            <w:tcW w:w="2975" w:type="dxa"/>
          </w:tcPr>
          <w:p w14:paraId="4A32B41D" w14:textId="77777777" w:rsidR="00EE0CF2" w:rsidRDefault="00EE0CF2" w:rsidP="00D912E1">
            <w:pPr>
              <w:pStyle w:val="TableText"/>
              <w:keepNext w:val="0"/>
            </w:pPr>
            <w:r>
              <w:t>urn:oid:2.16.840.1.113883.5.90 (HL7ParticipationType) = PRF</w:t>
            </w:r>
          </w:p>
        </w:tc>
      </w:tr>
      <w:tr w:rsidR="00EE0CF2" w14:paraId="42C16345" w14:textId="77777777" w:rsidTr="00EE0CF2">
        <w:trPr>
          <w:jc w:val="center"/>
        </w:trPr>
        <w:tc>
          <w:tcPr>
            <w:tcW w:w="3345" w:type="dxa"/>
          </w:tcPr>
          <w:p w14:paraId="7BD862C4" w14:textId="77777777" w:rsidR="00EE0CF2" w:rsidRDefault="00EE0CF2" w:rsidP="00D912E1">
            <w:pPr>
              <w:pStyle w:val="TableText"/>
              <w:keepNext w:val="0"/>
            </w:pPr>
            <w:r>
              <w:tab/>
            </w:r>
            <w:r>
              <w:tab/>
              <w:t>participantRole</w:t>
            </w:r>
          </w:p>
        </w:tc>
        <w:tc>
          <w:tcPr>
            <w:tcW w:w="720" w:type="dxa"/>
          </w:tcPr>
          <w:p w14:paraId="3751F4E9" w14:textId="77777777" w:rsidR="00EE0CF2" w:rsidRDefault="00EE0CF2" w:rsidP="00D912E1">
            <w:pPr>
              <w:pStyle w:val="TableText"/>
              <w:keepNext w:val="0"/>
            </w:pPr>
            <w:r>
              <w:t>1..1</w:t>
            </w:r>
          </w:p>
        </w:tc>
        <w:tc>
          <w:tcPr>
            <w:tcW w:w="1152" w:type="dxa"/>
          </w:tcPr>
          <w:p w14:paraId="5E2D6449" w14:textId="77777777" w:rsidR="00EE0CF2" w:rsidRDefault="00EE0CF2" w:rsidP="00D912E1">
            <w:pPr>
              <w:pStyle w:val="TableText"/>
              <w:keepNext w:val="0"/>
            </w:pPr>
            <w:r>
              <w:t>SHALL</w:t>
            </w:r>
          </w:p>
        </w:tc>
        <w:tc>
          <w:tcPr>
            <w:tcW w:w="864" w:type="dxa"/>
          </w:tcPr>
          <w:p w14:paraId="0E6D35F7" w14:textId="77777777" w:rsidR="00EE0CF2" w:rsidRDefault="00EE0CF2" w:rsidP="00D912E1">
            <w:pPr>
              <w:pStyle w:val="TableText"/>
              <w:keepNext w:val="0"/>
            </w:pPr>
          </w:p>
        </w:tc>
        <w:tc>
          <w:tcPr>
            <w:tcW w:w="1104" w:type="dxa"/>
          </w:tcPr>
          <w:p w14:paraId="0EBBF85C" w14:textId="77777777" w:rsidR="00EE0CF2" w:rsidRDefault="0085191F" w:rsidP="00D912E1">
            <w:pPr>
              <w:pStyle w:val="TableText"/>
              <w:keepNext w:val="0"/>
            </w:pPr>
            <w:hyperlink w:anchor="C_4509-30098">
              <w:r w:rsidR="00EE0CF2">
                <w:rPr>
                  <w:rStyle w:val="HyperlinkText9pt"/>
                </w:rPr>
                <w:t>4509-30098</w:t>
              </w:r>
            </w:hyperlink>
          </w:p>
        </w:tc>
        <w:tc>
          <w:tcPr>
            <w:tcW w:w="2975" w:type="dxa"/>
          </w:tcPr>
          <w:p w14:paraId="5C339AAA" w14:textId="77777777" w:rsidR="00EE0CF2" w:rsidRDefault="0085191F" w:rsidP="00D912E1">
            <w:pPr>
              <w:pStyle w:val="TableText"/>
              <w:keepNext w:val="0"/>
            </w:pPr>
            <w:hyperlink w:anchor="SE_Entity_Location">
              <w:r w:rsidR="00EE0CF2">
                <w:rPr>
                  <w:rStyle w:val="HyperlinkText9pt"/>
                </w:rPr>
                <w:t>Entity Location (identifier: urn:hl7ii:2.16.840.1.113883.10.20.24.3.172:2021-08-01</w:t>
              </w:r>
            </w:hyperlink>
          </w:p>
        </w:tc>
      </w:tr>
      <w:tr w:rsidR="00EE0CF2" w14:paraId="620A573F" w14:textId="77777777" w:rsidTr="00EE0CF2">
        <w:trPr>
          <w:jc w:val="center"/>
        </w:trPr>
        <w:tc>
          <w:tcPr>
            <w:tcW w:w="3345" w:type="dxa"/>
          </w:tcPr>
          <w:p w14:paraId="100A1D0B" w14:textId="77777777" w:rsidR="00EE0CF2" w:rsidRDefault="00EE0CF2" w:rsidP="00D912E1">
            <w:pPr>
              <w:pStyle w:val="TableText"/>
              <w:keepNext w:val="0"/>
            </w:pPr>
            <w:r>
              <w:tab/>
              <w:t>participant</w:t>
            </w:r>
          </w:p>
        </w:tc>
        <w:tc>
          <w:tcPr>
            <w:tcW w:w="720" w:type="dxa"/>
          </w:tcPr>
          <w:p w14:paraId="6F08F3B4" w14:textId="77777777" w:rsidR="00EE0CF2" w:rsidRDefault="00EE0CF2" w:rsidP="00D912E1">
            <w:pPr>
              <w:pStyle w:val="TableText"/>
              <w:keepNext w:val="0"/>
            </w:pPr>
            <w:r>
              <w:t>0..1</w:t>
            </w:r>
          </w:p>
        </w:tc>
        <w:tc>
          <w:tcPr>
            <w:tcW w:w="1152" w:type="dxa"/>
          </w:tcPr>
          <w:p w14:paraId="457A2FE2" w14:textId="77777777" w:rsidR="00EE0CF2" w:rsidRDefault="00EE0CF2" w:rsidP="00D912E1">
            <w:pPr>
              <w:pStyle w:val="TableText"/>
              <w:keepNext w:val="0"/>
            </w:pPr>
            <w:r>
              <w:t>MAY</w:t>
            </w:r>
          </w:p>
        </w:tc>
        <w:tc>
          <w:tcPr>
            <w:tcW w:w="864" w:type="dxa"/>
          </w:tcPr>
          <w:p w14:paraId="7B8BD5BA" w14:textId="77777777" w:rsidR="00EE0CF2" w:rsidRDefault="00EE0CF2" w:rsidP="00D912E1">
            <w:pPr>
              <w:pStyle w:val="TableText"/>
              <w:keepNext w:val="0"/>
            </w:pPr>
          </w:p>
        </w:tc>
        <w:tc>
          <w:tcPr>
            <w:tcW w:w="1104" w:type="dxa"/>
          </w:tcPr>
          <w:p w14:paraId="3E933E9A" w14:textId="77777777" w:rsidR="00EE0CF2" w:rsidRDefault="0085191F" w:rsidP="00D912E1">
            <w:pPr>
              <w:pStyle w:val="TableText"/>
              <w:keepNext w:val="0"/>
            </w:pPr>
            <w:hyperlink w:anchor="C_4509-29906">
              <w:r w:rsidR="00EE0CF2">
                <w:rPr>
                  <w:rStyle w:val="HyperlinkText9pt"/>
                </w:rPr>
                <w:t>4509-29906</w:t>
              </w:r>
            </w:hyperlink>
          </w:p>
        </w:tc>
        <w:tc>
          <w:tcPr>
            <w:tcW w:w="2975" w:type="dxa"/>
          </w:tcPr>
          <w:p w14:paraId="31D56181" w14:textId="77777777" w:rsidR="00EE0CF2" w:rsidRDefault="00EE0CF2" w:rsidP="00D912E1">
            <w:pPr>
              <w:pStyle w:val="TableText"/>
              <w:keepNext w:val="0"/>
            </w:pPr>
          </w:p>
        </w:tc>
      </w:tr>
      <w:tr w:rsidR="00EE0CF2" w14:paraId="3E53071C" w14:textId="77777777" w:rsidTr="00EE0CF2">
        <w:trPr>
          <w:jc w:val="center"/>
        </w:trPr>
        <w:tc>
          <w:tcPr>
            <w:tcW w:w="3345" w:type="dxa"/>
          </w:tcPr>
          <w:p w14:paraId="41C1ED5E" w14:textId="77777777" w:rsidR="00EE0CF2" w:rsidRDefault="00EE0CF2" w:rsidP="00D912E1">
            <w:pPr>
              <w:pStyle w:val="TableText"/>
              <w:keepNext w:val="0"/>
            </w:pPr>
            <w:r>
              <w:tab/>
            </w:r>
            <w:r>
              <w:tab/>
              <w:t>@typeCode</w:t>
            </w:r>
          </w:p>
        </w:tc>
        <w:tc>
          <w:tcPr>
            <w:tcW w:w="720" w:type="dxa"/>
          </w:tcPr>
          <w:p w14:paraId="47BC150D" w14:textId="77777777" w:rsidR="00EE0CF2" w:rsidRDefault="00EE0CF2" w:rsidP="00D912E1">
            <w:pPr>
              <w:pStyle w:val="TableText"/>
              <w:keepNext w:val="0"/>
            </w:pPr>
            <w:r>
              <w:t>1..1</w:t>
            </w:r>
          </w:p>
        </w:tc>
        <w:tc>
          <w:tcPr>
            <w:tcW w:w="1152" w:type="dxa"/>
          </w:tcPr>
          <w:p w14:paraId="15806EC3" w14:textId="77777777" w:rsidR="00EE0CF2" w:rsidRDefault="00EE0CF2" w:rsidP="00D912E1">
            <w:pPr>
              <w:pStyle w:val="TableText"/>
              <w:keepNext w:val="0"/>
            </w:pPr>
            <w:r>
              <w:t>SHALL</w:t>
            </w:r>
          </w:p>
        </w:tc>
        <w:tc>
          <w:tcPr>
            <w:tcW w:w="864" w:type="dxa"/>
          </w:tcPr>
          <w:p w14:paraId="7B25FCE9" w14:textId="77777777" w:rsidR="00EE0CF2" w:rsidRDefault="00EE0CF2" w:rsidP="00D912E1">
            <w:pPr>
              <w:pStyle w:val="TableText"/>
              <w:keepNext w:val="0"/>
            </w:pPr>
          </w:p>
        </w:tc>
        <w:tc>
          <w:tcPr>
            <w:tcW w:w="1104" w:type="dxa"/>
          </w:tcPr>
          <w:p w14:paraId="7B64812F" w14:textId="77777777" w:rsidR="00EE0CF2" w:rsidRDefault="0085191F" w:rsidP="00D912E1">
            <w:pPr>
              <w:pStyle w:val="TableText"/>
              <w:keepNext w:val="0"/>
            </w:pPr>
            <w:hyperlink w:anchor="C_4509-29913">
              <w:r w:rsidR="00EE0CF2">
                <w:rPr>
                  <w:rStyle w:val="HyperlinkText9pt"/>
                </w:rPr>
                <w:t>4509-29913</w:t>
              </w:r>
            </w:hyperlink>
          </w:p>
        </w:tc>
        <w:tc>
          <w:tcPr>
            <w:tcW w:w="2975" w:type="dxa"/>
          </w:tcPr>
          <w:p w14:paraId="59BCE2BB" w14:textId="77777777" w:rsidR="00EE0CF2" w:rsidRDefault="00EE0CF2" w:rsidP="00D912E1">
            <w:pPr>
              <w:pStyle w:val="TableText"/>
              <w:keepNext w:val="0"/>
            </w:pPr>
            <w:r>
              <w:t>urn:oid:2.16.840.1.113883.5.90 (HL7ParticipationType) = PRF</w:t>
            </w:r>
          </w:p>
        </w:tc>
      </w:tr>
      <w:tr w:rsidR="00EE0CF2" w14:paraId="6251A15D" w14:textId="77777777" w:rsidTr="00EE0CF2">
        <w:trPr>
          <w:jc w:val="center"/>
        </w:trPr>
        <w:tc>
          <w:tcPr>
            <w:tcW w:w="3345" w:type="dxa"/>
          </w:tcPr>
          <w:p w14:paraId="12449B96" w14:textId="77777777" w:rsidR="00EE0CF2" w:rsidRDefault="00EE0CF2" w:rsidP="00D912E1">
            <w:pPr>
              <w:pStyle w:val="TableText"/>
              <w:keepNext w:val="0"/>
            </w:pPr>
            <w:r>
              <w:tab/>
            </w:r>
            <w:r>
              <w:tab/>
              <w:t>participantRole</w:t>
            </w:r>
          </w:p>
        </w:tc>
        <w:tc>
          <w:tcPr>
            <w:tcW w:w="720" w:type="dxa"/>
          </w:tcPr>
          <w:p w14:paraId="6D1177DF" w14:textId="77777777" w:rsidR="00EE0CF2" w:rsidRDefault="00EE0CF2" w:rsidP="00D912E1">
            <w:pPr>
              <w:pStyle w:val="TableText"/>
              <w:keepNext w:val="0"/>
            </w:pPr>
            <w:r>
              <w:t>1..1</w:t>
            </w:r>
          </w:p>
        </w:tc>
        <w:tc>
          <w:tcPr>
            <w:tcW w:w="1152" w:type="dxa"/>
          </w:tcPr>
          <w:p w14:paraId="5230908F" w14:textId="77777777" w:rsidR="00EE0CF2" w:rsidRDefault="00EE0CF2" w:rsidP="00D912E1">
            <w:pPr>
              <w:pStyle w:val="TableText"/>
              <w:keepNext w:val="0"/>
            </w:pPr>
            <w:r>
              <w:t>SHALL</w:t>
            </w:r>
          </w:p>
        </w:tc>
        <w:tc>
          <w:tcPr>
            <w:tcW w:w="864" w:type="dxa"/>
          </w:tcPr>
          <w:p w14:paraId="2C26A32E" w14:textId="77777777" w:rsidR="00EE0CF2" w:rsidRDefault="00EE0CF2" w:rsidP="00D912E1">
            <w:pPr>
              <w:pStyle w:val="TableText"/>
              <w:keepNext w:val="0"/>
            </w:pPr>
          </w:p>
        </w:tc>
        <w:tc>
          <w:tcPr>
            <w:tcW w:w="1104" w:type="dxa"/>
          </w:tcPr>
          <w:p w14:paraId="614EDE65" w14:textId="77777777" w:rsidR="00EE0CF2" w:rsidRDefault="0085191F" w:rsidP="00D912E1">
            <w:pPr>
              <w:pStyle w:val="TableText"/>
              <w:keepNext w:val="0"/>
            </w:pPr>
            <w:hyperlink w:anchor="C_4509-29907">
              <w:r w:rsidR="00EE0CF2">
                <w:rPr>
                  <w:rStyle w:val="HyperlinkText9pt"/>
                </w:rPr>
                <w:t>4509-29907</w:t>
              </w:r>
            </w:hyperlink>
          </w:p>
        </w:tc>
        <w:tc>
          <w:tcPr>
            <w:tcW w:w="2975" w:type="dxa"/>
          </w:tcPr>
          <w:p w14:paraId="29B6BBDC" w14:textId="77777777" w:rsidR="00EE0CF2" w:rsidRDefault="0085191F" w:rsidP="00D912E1">
            <w:pPr>
              <w:pStyle w:val="TableText"/>
              <w:keepNext w:val="0"/>
            </w:pPr>
            <w:hyperlink w:anchor="SE_Entity_Patient">
              <w:r w:rsidR="00EE0CF2">
                <w:rPr>
                  <w:rStyle w:val="HyperlinkText9pt"/>
                </w:rPr>
                <w:t>Entity Patient (identifier: urn:hl7ii:2.16.840.1.113883.10.20.24.3.161:2019-12-01</w:t>
              </w:r>
            </w:hyperlink>
          </w:p>
        </w:tc>
      </w:tr>
      <w:tr w:rsidR="00EE0CF2" w14:paraId="743AD25B" w14:textId="77777777" w:rsidTr="00EE0CF2">
        <w:trPr>
          <w:jc w:val="center"/>
        </w:trPr>
        <w:tc>
          <w:tcPr>
            <w:tcW w:w="3345" w:type="dxa"/>
          </w:tcPr>
          <w:p w14:paraId="70A860B2" w14:textId="77777777" w:rsidR="00EE0CF2" w:rsidRDefault="00EE0CF2" w:rsidP="00D912E1">
            <w:pPr>
              <w:pStyle w:val="TableText"/>
              <w:keepNext w:val="0"/>
            </w:pPr>
            <w:r>
              <w:tab/>
              <w:t>participant</w:t>
            </w:r>
          </w:p>
        </w:tc>
        <w:tc>
          <w:tcPr>
            <w:tcW w:w="720" w:type="dxa"/>
          </w:tcPr>
          <w:p w14:paraId="06928CCC" w14:textId="77777777" w:rsidR="00EE0CF2" w:rsidRDefault="00EE0CF2" w:rsidP="00D912E1">
            <w:pPr>
              <w:pStyle w:val="TableText"/>
              <w:keepNext w:val="0"/>
            </w:pPr>
            <w:r>
              <w:t>0..*</w:t>
            </w:r>
          </w:p>
        </w:tc>
        <w:tc>
          <w:tcPr>
            <w:tcW w:w="1152" w:type="dxa"/>
          </w:tcPr>
          <w:p w14:paraId="3F30129A" w14:textId="77777777" w:rsidR="00EE0CF2" w:rsidRDefault="00EE0CF2" w:rsidP="00D912E1">
            <w:pPr>
              <w:pStyle w:val="TableText"/>
              <w:keepNext w:val="0"/>
            </w:pPr>
            <w:r>
              <w:t>MAY</w:t>
            </w:r>
          </w:p>
        </w:tc>
        <w:tc>
          <w:tcPr>
            <w:tcW w:w="864" w:type="dxa"/>
          </w:tcPr>
          <w:p w14:paraId="32466308" w14:textId="77777777" w:rsidR="00EE0CF2" w:rsidRDefault="00EE0CF2" w:rsidP="00D912E1">
            <w:pPr>
              <w:pStyle w:val="TableText"/>
              <w:keepNext w:val="0"/>
            </w:pPr>
          </w:p>
        </w:tc>
        <w:tc>
          <w:tcPr>
            <w:tcW w:w="1104" w:type="dxa"/>
          </w:tcPr>
          <w:p w14:paraId="5151EF84" w14:textId="77777777" w:rsidR="00EE0CF2" w:rsidRDefault="0085191F" w:rsidP="00D912E1">
            <w:pPr>
              <w:pStyle w:val="TableText"/>
              <w:keepNext w:val="0"/>
            </w:pPr>
            <w:hyperlink w:anchor="C_4509-29904">
              <w:r w:rsidR="00EE0CF2">
                <w:rPr>
                  <w:rStyle w:val="HyperlinkText9pt"/>
                </w:rPr>
                <w:t>4509-29904</w:t>
              </w:r>
            </w:hyperlink>
          </w:p>
        </w:tc>
        <w:tc>
          <w:tcPr>
            <w:tcW w:w="2975" w:type="dxa"/>
          </w:tcPr>
          <w:p w14:paraId="4F5E6AFA" w14:textId="77777777" w:rsidR="00EE0CF2" w:rsidRDefault="00EE0CF2" w:rsidP="00D912E1">
            <w:pPr>
              <w:pStyle w:val="TableText"/>
              <w:keepNext w:val="0"/>
            </w:pPr>
          </w:p>
        </w:tc>
      </w:tr>
      <w:tr w:rsidR="00EE0CF2" w14:paraId="53D36E64" w14:textId="77777777" w:rsidTr="00EE0CF2">
        <w:trPr>
          <w:jc w:val="center"/>
        </w:trPr>
        <w:tc>
          <w:tcPr>
            <w:tcW w:w="3345" w:type="dxa"/>
          </w:tcPr>
          <w:p w14:paraId="0FA4EF96" w14:textId="77777777" w:rsidR="00EE0CF2" w:rsidRDefault="00EE0CF2" w:rsidP="00D912E1">
            <w:pPr>
              <w:pStyle w:val="TableText"/>
              <w:keepNext w:val="0"/>
            </w:pPr>
            <w:r>
              <w:tab/>
            </w:r>
            <w:r>
              <w:tab/>
              <w:t>@typeCode</w:t>
            </w:r>
          </w:p>
        </w:tc>
        <w:tc>
          <w:tcPr>
            <w:tcW w:w="720" w:type="dxa"/>
          </w:tcPr>
          <w:p w14:paraId="45881127" w14:textId="77777777" w:rsidR="00EE0CF2" w:rsidRDefault="00EE0CF2" w:rsidP="00D912E1">
            <w:pPr>
              <w:pStyle w:val="TableText"/>
              <w:keepNext w:val="0"/>
            </w:pPr>
            <w:r>
              <w:t>1..1</w:t>
            </w:r>
          </w:p>
        </w:tc>
        <w:tc>
          <w:tcPr>
            <w:tcW w:w="1152" w:type="dxa"/>
          </w:tcPr>
          <w:p w14:paraId="1006DFD6" w14:textId="77777777" w:rsidR="00EE0CF2" w:rsidRDefault="00EE0CF2" w:rsidP="00D912E1">
            <w:pPr>
              <w:pStyle w:val="TableText"/>
              <w:keepNext w:val="0"/>
            </w:pPr>
            <w:r>
              <w:t>SHALL</w:t>
            </w:r>
          </w:p>
        </w:tc>
        <w:tc>
          <w:tcPr>
            <w:tcW w:w="864" w:type="dxa"/>
          </w:tcPr>
          <w:p w14:paraId="72C5BFF9" w14:textId="77777777" w:rsidR="00EE0CF2" w:rsidRDefault="00EE0CF2" w:rsidP="00D912E1">
            <w:pPr>
              <w:pStyle w:val="TableText"/>
              <w:keepNext w:val="0"/>
            </w:pPr>
          </w:p>
        </w:tc>
        <w:tc>
          <w:tcPr>
            <w:tcW w:w="1104" w:type="dxa"/>
          </w:tcPr>
          <w:p w14:paraId="2762AC3E" w14:textId="77777777" w:rsidR="00EE0CF2" w:rsidRDefault="0085191F" w:rsidP="00D912E1">
            <w:pPr>
              <w:pStyle w:val="TableText"/>
              <w:keepNext w:val="0"/>
            </w:pPr>
            <w:hyperlink w:anchor="C_4509-29912">
              <w:r w:rsidR="00EE0CF2">
                <w:rPr>
                  <w:rStyle w:val="HyperlinkText9pt"/>
                </w:rPr>
                <w:t>4509-29912</w:t>
              </w:r>
            </w:hyperlink>
          </w:p>
        </w:tc>
        <w:tc>
          <w:tcPr>
            <w:tcW w:w="2975" w:type="dxa"/>
          </w:tcPr>
          <w:p w14:paraId="0F7698DF" w14:textId="77777777" w:rsidR="00EE0CF2" w:rsidRDefault="00EE0CF2" w:rsidP="00D912E1">
            <w:pPr>
              <w:pStyle w:val="TableText"/>
              <w:keepNext w:val="0"/>
            </w:pPr>
            <w:r>
              <w:t>urn:oid:2.16.840.1.113883.5.90 (HL7ParticipationType) = PRF</w:t>
            </w:r>
          </w:p>
        </w:tc>
      </w:tr>
      <w:tr w:rsidR="00EE0CF2" w14:paraId="3DFF5321" w14:textId="77777777" w:rsidTr="00EE0CF2">
        <w:trPr>
          <w:jc w:val="center"/>
        </w:trPr>
        <w:tc>
          <w:tcPr>
            <w:tcW w:w="3345" w:type="dxa"/>
          </w:tcPr>
          <w:p w14:paraId="713EC1D3" w14:textId="77777777" w:rsidR="00EE0CF2" w:rsidRDefault="00EE0CF2" w:rsidP="00D912E1">
            <w:pPr>
              <w:pStyle w:val="TableText"/>
              <w:keepNext w:val="0"/>
            </w:pPr>
            <w:r>
              <w:tab/>
            </w:r>
            <w:r>
              <w:tab/>
              <w:t>participantRole</w:t>
            </w:r>
          </w:p>
        </w:tc>
        <w:tc>
          <w:tcPr>
            <w:tcW w:w="720" w:type="dxa"/>
          </w:tcPr>
          <w:p w14:paraId="0F9EB125" w14:textId="77777777" w:rsidR="00EE0CF2" w:rsidRDefault="00EE0CF2" w:rsidP="00D912E1">
            <w:pPr>
              <w:pStyle w:val="TableText"/>
              <w:keepNext w:val="0"/>
            </w:pPr>
            <w:r>
              <w:t>1..1</w:t>
            </w:r>
          </w:p>
        </w:tc>
        <w:tc>
          <w:tcPr>
            <w:tcW w:w="1152" w:type="dxa"/>
          </w:tcPr>
          <w:p w14:paraId="55FE84B9" w14:textId="77777777" w:rsidR="00EE0CF2" w:rsidRDefault="00EE0CF2" w:rsidP="00D912E1">
            <w:pPr>
              <w:pStyle w:val="TableText"/>
              <w:keepNext w:val="0"/>
            </w:pPr>
            <w:r>
              <w:t>SHALL</w:t>
            </w:r>
          </w:p>
        </w:tc>
        <w:tc>
          <w:tcPr>
            <w:tcW w:w="864" w:type="dxa"/>
          </w:tcPr>
          <w:p w14:paraId="20369476" w14:textId="77777777" w:rsidR="00EE0CF2" w:rsidRDefault="00EE0CF2" w:rsidP="00D912E1">
            <w:pPr>
              <w:pStyle w:val="TableText"/>
              <w:keepNext w:val="0"/>
            </w:pPr>
          </w:p>
        </w:tc>
        <w:tc>
          <w:tcPr>
            <w:tcW w:w="1104" w:type="dxa"/>
          </w:tcPr>
          <w:p w14:paraId="68EA31E1" w14:textId="77777777" w:rsidR="00EE0CF2" w:rsidRDefault="0085191F" w:rsidP="00D912E1">
            <w:pPr>
              <w:pStyle w:val="TableText"/>
              <w:keepNext w:val="0"/>
            </w:pPr>
            <w:hyperlink w:anchor="C_4509-29905">
              <w:r w:rsidR="00EE0CF2">
                <w:rPr>
                  <w:rStyle w:val="HyperlinkText9pt"/>
                </w:rPr>
                <w:t>4509-29905</w:t>
              </w:r>
            </w:hyperlink>
          </w:p>
        </w:tc>
        <w:tc>
          <w:tcPr>
            <w:tcW w:w="2975" w:type="dxa"/>
          </w:tcPr>
          <w:p w14:paraId="7B887BB9" w14:textId="77777777" w:rsidR="00EE0CF2" w:rsidRDefault="0085191F" w:rsidP="00D912E1">
            <w:pPr>
              <w:pStyle w:val="TableText"/>
              <w:keepNext w:val="0"/>
            </w:pPr>
            <w:hyperlink w:anchor="SE_Entity_Care_Partner">
              <w:r w:rsidR="00EE0CF2">
                <w:rPr>
                  <w:rStyle w:val="HyperlinkText9pt"/>
                </w:rPr>
                <w:t>Entity Care Partner (identifier: urn:hl7ii:2.16.840.1.113883.10.20.24.3.160:2019-12-01</w:t>
              </w:r>
            </w:hyperlink>
          </w:p>
        </w:tc>
      </w:tr>
      <w:tr w:rsidR="00EE0CF2" w14:paraId="7C4D0F02" w14:textId="77777777" w:rsidTr="00EE0CF2">
        <w:trPr>
          <w:jc w:val="center"/>
        </w:trPr>
        <w:tc>
          <w:tcPr>
            <w:tcW w:w="3345" w:type="dxa"/>
          </w:tcPr>
          <w:p w14:paraId="0724FAA0" w14:textId="77777777" w:rsidR="00EE0CF2" w:rsidRDefault="00EE0CF2" w:rsidP="00D912E1">
            <w:pPr>
              <w:pStyle w:val="TableText"/>
              <w:keepNext w:val="0"/>
            </w:pPr>
            <w:r>
              <w:tab/>
              <w:t>entryRelationship</w:t>
            </w:r>
          </w:p>
        </w:tc>
        <w:tc>
          <w:tcPr>
            <w:tcW w:w="720" w:type="dxa"/>
          </w:tcPr>
          <w:p w14:paraId="30AF733D" w14:textId="77777777" w:rsidR="00EE0CF2" w:rsidRDefault="00EE0CF2" w:rsidP="00D912E1">
            <w:pPr>
              <w:pStyle w:val="TableText"/>
              <w:keepNext w:val="0"/>
            </w:pPr>
            <w:r>
              <w:t>0..*</w:t>
            </w:r>
          </w:p>
        </w:tc>
        <w:tc>
          <w:tcPr>
            <w:tcW w:w="1152" w:type="dxa"/>
          </w:tcPr>
          <w:p w14:paraId="55E4BDF4" w14:textId="77777777" w:rsidR="00EE0CF2" w:rsidRDefault="00EE0CF2" w:rsidP="00D912E1">
            <w:pPr>
              <w:pStyle w:val="TableText"/>
              <w:keepNext w:val="0"/>
            </w:pPr>
            <w:r>
              <w:t>MAY</w:t>
            </w:r>
          </w:p>
        </w:tc>
        <w:tc>
          <w:tcPr>
            <w:tcW w:w="864" w:type="dxa"/>
          </w:tcPr>
          <w:p w14:paraId="43582ED4" w14:textId="77777777" w:rsidR="00EE0CF2" w:rsidRDefault="00EE0CF2" w:rsidP="00D912E1">
            <w:pPr>
              <w:pStyle w:val="TableText"/>
              <w:keepNext w:val="0"/>
            </w:pPr>
          </w:p>
        </w:tc>
        <w:tc>
          <w:tcPr>
            <w:tcW w:w="1104" w:type="dxa"/>
          </w:tcPr>
          <w:p w14:paraId="29095827" w14:textId="77777777" w:rsidR="00EE0CF2" w:rsidRDefault="0085191F" w:rsidP="00D912E1">
            <w:pPr>
              <w:pStyle w:val="TableText"/>
              <w:keepNext w:val="0"/>
            </w:pPr>
            <w:hyperlink w:anchor="C_4509-28008">
              <w:r w:rsidR="00EE0CF2">
                <w:rPr>
                  <w:rStyle w:val="HyperlinkText9pt"/>
                </w:rPr>
                <w:t>4509-28008</w:t>
              </w:r>
            </w:hyperlink>
          </w:p>
        </w:tc>
        <w:tc>
          <w:tcPr>
            <w:tcW w:w="2975" w:type="dxa"/>
          </w:tcPr>
          <w:p w14:paraId="6687A18A" w14:textId="77777777" w:rsidR="00EE0CF2" w:rsidRDefault="00EE0CF2" w:rsidP="00D912E1">
            <w:pPr>
              <w:pStyle w:val="TableText"/>
              <w:keepNext w:val="0"/>
            </w:pPr>
          </w:p>
        </w:tc>
      </w:tr>
      <w:tr w:rsidR="00EE0CF2" w14:paraId="66C55A6B" w14:textId="77777777" w:rsidTr="00EE0CF2">
        <w:trPr>
          <w:jc w:val="center"/>
        </w:trPr>
        <w:tc>
          <w:tcPr>
            <w:tcW w:w="3345" w:type="dxa"/>
          </w:tcPr>
          <w:p w14:paraId="3345C4CD" w14:textId="77777777" w:rsidR="00EE0CF2" w:rsidRDefault="00EE0CF2" w:rsidP="00D912E1">
            <w:pPr>
              <w:pStyle w:val="TableText"/>
              <w:keepNext w:val="0"/>
            </w:pPr>
            <w:r>
              <w:tab/>
            </w:r>
            <w:r>
              <w:tab/>
              <w:t>@typeCode</w:t>
            </w:r>
          </w:p>
        </w:tc>
        <w:tc>
          <w:tcPr>
            <w:tcW w:w="720" w:type="dxa"/>
          </w:tcPr>
          <w:p w14:paraId="169BB6BB" w14:textId="77777777" w:rsidR="00EE0CF2" w:rsidRDefault="00EE0CF2" w:rsidP="00D912E1">
            <w:pPr>
              <w:pStyle w:val="TableText"/>
              <w:keepNext w:val="0"/>
            </w:pPr>
            <w:r>
              <w:t>1..1</w:t>
            </w:r>
          </w:p>
        </w:tc>
        <w:tc>
          <w:tcPr>
            <w:tcW w:w="1152" w:type="dxa"/>
          </w:tcPr>
          <w:p w14:paraId="6EBDD7A2" w14:textId="77777777" w:rsidR="00EE0CF2" w:rsidRDefault="00EE0CF2" w:rsidP="00D912E1">
            <w:pPr>
              <w:pStyle w:val="TableText"/>
              <w:keepNext w:val="0"/>
            </w:pPr>
            <w:r>
              <w:t>SHALL</w:t>
            </w:r>
          </w:p>
        </w:tc>
        <w:tc>
          <w:tcPr>
            <w:tcW w:w="864" w:type="dxa"/>
          </w:tcPr>
          <w:p w14:paraId="0406486F" w14:textId="77777777" w:rsidR="00EE0CF2" w:rsidRDefault="00EE0CF2" w:rsidP="00D912E1">
            <w:pPr>
              <w:pStyle w:val="TableText"/>
              <w:keepNext w:val="0"/>
            </w:pPr>
          </w:p>
        </w:tc>
        <w:tc>
          <w:tcPr>
            <w:tcW w:w="1104" w:type="dxa"/>
          </w:tcPr>
          <w:p w14:paraId="00157111" w14:textId="77777777" w:rsidR="00EE0CF2" w:rsidRDefault="0085191F" w:rsidP="00D912E1">
            <w:pPr>
              <w:pStyle w:val="TableText"/>
              <w:keepNext w:val="0"/>
            </w:pPr>
            <w:hyperlink w:anchor="C_4509-28009">
              <w:r w:rsidR="00EE0CF2">
                <w:rPr>
                  <w:rStyle w:val="HyperlinkText9pt"/>
                </w:rPr>
                <w:t>4509-28009</w:t>
              </w:r>
            </w:hyperlink>
          </w:p>
        </w:tc>
        <w:tc>
          <w:tcPr>
            <w:tcW w:w="2975" w:type="dxa"/>
          </w:tcPr>
          <w:p w14:paraId="519F4921" w14:textId="77777777" w:rsidR="00EE0CF2" w:rsidRDefault="00EE0CF2" w:rsidP="00D912E1">
            <w:pPr>
              <w:pStyle w:val="TableText"/>
              <w:keepNext w:val="0"/>
            </w:pPr>
            <w:r>
              <w:t>RSON</w:t>
            </w:r>
          </w:p>
        </w:tc>
      </w:tr>
      <w:tr w:rsidR="00EE0CF2" w14:paraId="12A84D11" w14:textId="77777777" w:rsidTr="00EE0CF2">
        <w:trPr>
          <w:jc w:val="center"/>
        </w:trPr>
        <w:tc>
          <w:tcPr>
            <w:tcW w:w="3345" w:type="dxa"/>
          </w:tcPr>
          <w:p w14:paraId="3C2AA3C5" w14:textId="77777777" w:rsidR="00EE0CF2" w:rsidRDefault="00EE0CF2" w:rsidP="00D912E1">
            <w:pPr>
              <w:pStyle w:val="TableText"/>
              <w:keepNext w:val="0"/>
            </w:pPr>
            <w:r>
              <w:tab/>
            </w:r>
            <w:r>
              <w:tab/>
              <w:t>observation</w:t>
            </w:r>
          </w:p>
        </w:tc>
        <w:tc>
          <w:tcPr>
            <w:tcW w:w="720" w:type="dxa"/>
          </w:tcPr>
          <w:p w14:paraId="4AD9A1CB" w14:textId="77777777" w:rsidR="00EE0CF2" w:rsidRDefault="00EE0CF2" w:rsidP="00D912E1">
            <w:pPr>
              <w:pStyle w:val="TableText"/>
              <w:keepNext w:val="0"/>
            </w:pPr>
            <w:r>
              <w:t>1..1</w:t>
            </w:r>
          </w:p>
        </w:tc>
        <w:tc>
          <w:tcPr>
            <w:tcW w:w="1152" w:type="dxa"/>
          </w:tcPr>
          <w:p w14:paraId="1A20D1CC" w14:textId="77777777" w:rsidR="00EE0CF2" w:rsidRDefault="00EE0CF2" w:rsidP="00D912E1">
            <w:pPr>
              <w:pStyle w:val="TableText"/>
              <w:keepNext w:val="0"/>
            </w:pPr>
            <w:r>
              <w:t>SHALL</w:t>
            </w:r>
          </w:p>
        </w:tc>
        <w:tc>
          <w:tcPr>
            <w:tcW w:w="864" w:type="dxa"/>
          </w:tcPr>
          <w:p w14:paraId="781D4BE8" w14:textId="77777777" w:rsidR="00EE0CF2" w:rsidRDefault="00EE0CF2" w:rsidP="00D912E1">
            <w:pPr>
              <w:pStyle w:val="TableText"/>
              <w:keepNext w:val="0"/>
            </w:pPr>
          </w:p>
        </w:tc>
        <w:tc>
          <w:tcPr>
            <w:tcW w:w="1104" w:type="dxa"/>
          </w:tcPr>
          <w:p w14:paraId="16F60A74" w14:textId="77777777" w:rsidR="00EE0CF2" w:rsidRDefault="0085191F" w:rsidP="00D912E1">
            <w:pPr>
              <w:pStyle w:val="TableText"/>
              <w:keepNext w:val="0"/>
            </w:pPr>
            <w:hyperlink w:anchor="C_4509-28010">
              <w:r w:rsidR="00EE0CF2">
                <w:rPr>
                  <w:rStyle w:val="HyperlinkText9pt"/>
                </w:rPr>
                <w:t>4509-28010</w:t>
              </w:r>
            </w:hyperlink>
          </w:p>
        </w:tc>
        <w:tc>
          <w:tcPr>
            <w:tcW w:w="2975" w:type="dxa"/>
          </w:tcPr>
          <w:p w14:paraId="77FBD1B0" w14:textId="77777777" w:rsidR="00EE0CF2" w:rsidRDefault="0085191F" w:rsidP="00D912E1">
            <w:pPr>
              <w:pStyle w:val="TableText"/>
              <w:keepNext w:val="0"/>
            </w:pPr>
            <w:hyperlink w:anchor="E_Reason_V3">
              <w:r w:rsidR="00EE0CF2">
                <w:rPr>
                  <w:rStyle w:val="HyperlinkText9pt"/>
                </w:rPr>
                <w:t>Reason (V3) (identifier: urn:hl7ii:2.16.840.1.113883.10.20.24.3.88:2017-08-01</w:t>
              </w:r>
            </w:hyperlink>
          </w:p>
        </w:tc>
      </w:tr>
      <w:tr w:rsidR="00EE0CF2" w14:paraId="52A670BE" w14:textId="77777777" w:rsidTr="00EE0CF2">
        <w:trPr>
          <w:jc w:val="center"/>
        </w:trPr>
        <w:tc>
          <w:tcPr>
            <w:tcW w:w="3345" w:type="dxa"/>
          </w:tcPr>
          <w:p w14:paraId="5DA15007" w14:textId="77777777" w:rsidR="00EE0CF2" w:rsidRDefault="00EE0CF2" w:rsidP="00D912E1">
            <w:pPr>
              <w:pStyle w:val="TableText"/>
              <w:keepNext w:val="0"/>
            </w:pPr>
            <w:r>
              <w:tab/>
              <w:t>entryRelationship</w:t>
            </w:r>
          </w:p>
        </w:tc>
        <w:tc>
          <w:tcPr>
            <w:tcW w:w="720" w:type="dxa"/>
          </w:tcPr>
          <w:p w14:paraId="108807FE" w14:textId="77777777" w:rsidR="00EE0CF2" w:rsidRDefault="00EE0CF2" w:rsidP="00D912E1">
            <w:pPr>
              <w:pStyle w:val="TableText"/>
              <w:keepNext w:val="0"/>
            </w:pPr>
            <w:r>
              <w:t>0..1</w:t>
            </w:r>
          </w:p>
        </w:tc>
        <w:tc>
          <w:tcPr>
            <w:tcW w:w="1152" w:type="dxa"/>
          </w:tcPr>
          <w:p w14:paraId="4DA760E2" w14:textId="77777777" w:rsidR="00EE0CF2" w:rsidRDefault="00EE0CF2" w:rsidP="00D912E1">
            <w:pPr>
              <w:pStyle w:val="TableText"/>
              <w:keepNext w:val="0"/>
            </w:pPr>
            <w:r>
              <w:t>MAY</w:t>
            </w:r>
          </w:p>
        </w:tc>
        <w:tc>
          <w:tcPr>
            <w:tcW w:w="864" w:type="dxa"/>
          </w:tcPr>
          <w:p w14:paraId="293C8E20" w14:textId="77777777" w:rsidR="00EE0CF2" w:rsidRDefault="00EE0CF2" w:rsidP="00D912E1">
            <w:pPr>
              <w:pStyle w:val="TableText"/>
              <w:keepNext w:val="0"/>
            </w:pPr>
          </w:p>
        </w:tc>
        <w:tc>
          <w:tcPr>
            <w:tcW w:w="1104" w:type="dxa"/>
          </w:tcPr>
          <w:p w14:paraId="13253B2B" w14:textId="77777777" w:rsidR="00EE0CF2" w:rsidRDefault="0085191F" w:rsidP="00D912E1">
            <w:pPr>
              <w:pStyle w:val="TableText"/>
              <w:keepNext w:val="0"/>
            </w:pPr>
            <w:hyperlink w:anchor="C_4509-29228">
              <w:r w:rsidR="00EE0CF2">
                <w:rPr>
                  <w:rStyle w:val="HyperlinkText9pt"/>
                </w:rPr>
                <w:t>4509-29228</w:t>
              </w:r>
            </w:hyperlink>
          </w:p>
        </w:tc>
        <w:tc>
          <w:tcPr>
            <w:tcW w:w="2975" w:type="dxa"/>
          </w:tcPr>
          <w:p w14:paraId="165B966C" w14:textId="77777777" w:rsidR="00EE0CF2" w:rsidRDefault="00EE0CF2" w:rsidP="00D912E1">
            <w:pPr>
              <w:pStyle w:val="TableText"/>
              <w:keepNext w:val="0"/>
            </w:pPr>
          </w:p>
        </w:tc>
      </w:tr>
      <w:tr w:rsidR="00EE0CF2" w14:paraId="2E67DE2D" w14:textId="77777777" w:rsidTr="00EE0CF2">
        <w:trPr>
          <w:jc w:val="center"/>
        </w:trPr>
        <w:tc>
          <w:tcPr>
            <w:tcW w:w="3345" w:type="dxa"/>
          </w:tcPr>
          <w:p w14:paraId="56401C1D" w14:textId="77777777" w:rsidR="00EE0CF2" w:rsidRDefault="00EE0CF2" w:rsidP="00D912E1">
            <w:pPr>
              <w:pStyle w:val="TableText"/>
              <w:keepNext w:val="0"/>
            </w:pPr>
            <w:r>
              <w:tab/>
            </w:r>
            <w:r>
              <w:tab/>
              <w:t>@typeCode</w:t>
            </w:r>
          </w:p>
        </w:tc>
        <w:tc>
          <w:tcPr>
            <w:tcW w:w="720" w:type="dxa"/>
          </w:tcPr>
          <w:p w14:paraId="74835E5F" w14:textId="77777777" w:rsidR="00EE0CF2" w:rsidRDefault="00EE0CF2" w:rsidP="00D912E1">
            <w:pPr>
              <w:pStyle w:val="TableText"/>
              <w:keepNext w:val="0"/>
            </w:pPr>
            <w:r>
              <w:t>1..1</w:t>
            </w:r>
          </w:p>
        </w:tc>
        <w:tc>
          <w:tcPr>
            <w:tcW w:w="1152" w:type="dxa"/>
          </w:tcPr>
          <w:p w14:paraId="6EC85A8B" w14:textId="77777777" w:rsidR="00EE0CF2" w:rsidRDefault="00EE0CF2" w:rsidP="00D912E1">
            <w:pPr>
              <w:pStyle w:val="TableText"/>
              <w:keepNext w:val="0"/>
            </w:pPr>
            <w:r>
              <w:t>SHALL</w:t>
            </w:r>
          </w:p>
        </w:tc>
        <w:tc>
          <w:tcPr>
            <w:tcW w:w="864" w:type="dxa"/>
          </w:tcPr>
          <w:p w14:paraId="17468667" w14:textId="77777777" w:rsidR="00EE0CF2" w:rsidRDefault="00EE0CF2" w:rsidP="00D912E1">
            <w:pPr>
              <w:pStyle w:val="TableText"/>
              <w:keepNext w:val="0"/>
            </w:pPr>
          </w:p>
        </w:tc>
        <w:tc>
          <w:tcPr>
            <w:tcW w:w="1104" w:type="dxa"/>
          </w:tcPr>
          <w:p w14:paraId="079ED34C" w14:textId="77777777" w:rsidR="00EE0CF2" w:rsidRDefault="0085191F" w:rsidP="00D912E1">
            <w:pPr>
              <w:pStyle w:val="TableText"/>
              <w:keepNext w:val="0"/>
            </w:pPr>
            <w:hyperlink w:anchor="C_4509-29234">
              <w:r w:rsidR="00EE0CF2">
                <w:rPr>
                  <w:rStyle w:val="HyperlinkText9pt"/>
                </w:rPr>
                <w:t>4509-29234</w:t>
              </w:r>
            </w:hyperlink>
          </w:p>
        </w:tc>
        <w:tc>
          <w:tcPr>
            <w:tcW w:w="2975" w:type="dxa"/>
          </w:tcPr>
          <w:p w14:paraId="731CAEB9" w14:textId="77777777" w:rsidR="00EE0CF2" w:rsidRDefault="00EE0CF2" w:rsidP="00D912E1">
            <w:pPr>
              <w:pStyle w:val="TableText"/>
              <w:keepNext w:val="0"/>
            </w:pPr>
            <w:r>
              <w:t>REFR</w:t>
            </w:r>
          </w:p>
        </w:tc>
      </w:tr>
      <w:tr w:rsidR="00EE0CF2" w14:paraId="4BD79BDC" w14:textId="77777777" w:rsidTr="00EE0CF2">
        <w:trPr>
          <w:jc w:val="center"/>
        </w:trPr>
        <w:tc>
          <w:tcPr>
            <w:tcW w:w="3345" w:type="dxa"/>
          </w:tcPr>
          <w:p w14:paraId="61C33EA2" w14:textId="77777777" w:rsidR="00EE0CF2" w:rsidRDefault="00EE0CF2" w:rsidP="00D912E1">
            <w:pPr>
              <w:pStyle w:val="TableText"/>
              <w:keepNext w:val="0"/>
            </w:pPr>
            <w:r>
              <w:tab/>
            </w:r>
            <w:r>
              <w:tab/>
              <w:t>supply</w:t>
            </w:r>
          </w:p>
        </w:tc>
        <w:tc>
          <w:tcPr>
            <w:tcW w:w="720" w:type="dxa"/>
          </w:tcPr>
          <w:p w14:paraId="1A46C856" w14:textId="77777777" w:rsidR="00EE0CF2" w:rsidRDefault="00EE0CF2" w:rsidP="00D912E1">
            <w:pPr>
              <w:pStyle w:val="TableText"/>
              <w:keepNext w:val="0"/>
            </w:pPr>
            <w:r>
              <w:t>1..1</w:t>
            </w:r>
          </w:p>
        </w:tc>
        <w:tc>
          <w:tcPr>
            <w:tcW w:w="1152" w:type="dxa"/>
          </w:tcPr>
          <w:p w14:paraId="28804BE8" w14:textId="77777777" w:rsidR="00EE0CF2" w:rsidRDefault="00EE0CF2" w:rsidP="00D912E1">
            <w:pPr>
              <w:pStyle w:val="TableText"/>
              <w:keepNext w:val="0"/>
            </w:pPr>
            <w:r>
              <w:t>SHALL</w:t>
            </w:r>
          </w:p>
        </w:tc>
        <w:tc>
          <w:tcPr>
            <w:tcW w:w="864" w:type="dxa"/>
          </w:tcPr>
          <w:p w14:paraId="5CECD3C1" w14:textId="77777777" w:rsidR="00EE0CF2" w:rsidRDefault="00EE0CF2" w:rsidP="00D912E1">
            <w:pPr>
              <w:pStyle w:val="TableText"/>
              <w:keepNext w:val="0"/>
            </w:pPr>
          </w:p>
        </w:tc>
        <w:tc>
          <w:tcPr>
            <w:tcW w:w="1104" w:type="dxa"/>
          </w:tcPr>
          <w:p w14:paraId="0484701A" w14:textId="77777777" w:rsidR="00EE0CF2" w:rsidRDefault="0085191F" w:rsidP="00D912E1">
            <w:pPr>
              <w:pStyle w:val="TableText"/>
              <w:keepNext w:val="0"/>
            </w:pPr>
            <w:hyperlink w:anchor="C_4509-29229">
              <w:r w:rsidR="00EE0CF2">
                <w:rPr>
                  <w:rStyle w:val="HyperlinkText9pt"/>
                </w:rPr>
                <w:t>4509-29229</w:t>
              </w:r>
            </w:hyperlink>
          </w:p>
        </w:tc>
        <w:tc>
          <w:tcPr>
            <w:tcW w:w="2975" w:type="dxa"/>
          </w:tcPr>
          <w:p w14:paraId="67CD58E1" w14:textId="77777777" w:rsidR="00EE0CF2" w:rsidRDefault="0085191F" w:rsidP="00D912E1">
            <w:pPr>
              <w:pStyle w:val="TableText"/>
              <w:keepNext w:val="0"/>
            </w:pPr>
            <w:hyperlink w:anchor="E_Days_Supplied_">
              <w:r w:rsidR="00EE0CF2">
                <w:rPr>
                  <w:rStyle w:val="HyperlinkText9pt"/>
                </w:rPr>
                <w:t>Days Supplied (identifier: urn:hl7ii:2.16.840.1.113883.10.20.24.3.157:2018-10-01</w:t>
              </w:r>
            </w:hyperlink>
          </w:p>
        </w:tc>
      </w:tr>
      <w:tr w:rsidR="00EE0CF2" w14:paraId="1F09B39A" w14:textId="77777777" w:rsidTr="00EE0CF2">
        <w:trPr>
          <w:jc w:val="center"/>
        </w:trPr>
        <w:tc>
          <w:tcPr>
            <w:tcW w:w="3345" w:type="dxa"/>
          </w:tcPr>
          <w:p w14:paraId="298324E2" w14:textId="77777777" w:rsidR="00EE0CF2" w:rsidRDefault="00EE0CF2" w:rsidP="00D912E1">
            <w:pPr>
              <w:pStyle w:val="TableText"/>
              <w:keepNext w:val="0"/>
            </w:pPr>
            <w:r>
              <w:lastRenderedPageBreak/>
              <w:tab/>
              <w:t>entryRelationship</w:t>
            </w:r>
          </w:p>
        </w:tc>
        <w:tc>
          <w:tcPr>
            <w:tcW w:w="720" w:type="dxa"/>
          </w:tcPr>
          <w:p w14:paraId="272AC367" w14:textId="77777777" w:rsidR="00EE0CF2" w:rsidRDefault="00EE0CF2" w:rsidP="00D912E1">
            <w:pPr>
              <w:pStyle w:val="TableText"/>
              <w:keepNext w:val="0"/>
            </w:pPr>
            <w:r>
              <w:t>0..1</w:t>
            </w:r>
          </w:p>
        </w:tc>
        <w:tc>
          <w:tcPr>
            <w:tcW w:w="1152" w:type="dxa"/>
          </w:tcPr>
          <w:p w14:paraId="2E96FCF8" w14:textId="77777777" w:rsidR="00EE0CF2" w:rsidRDefault="00EE0CF2" w:rsidP="00D912E1">
            <w:pPr>
              <w:pStyle w:val="TableText"/>
              <w:keepNext w:val="0"/>
            </w:pPr>
            <w:r>
              <w:t>MAY</w:t>
            </w:r>
          </w:p>
        </w:tc>
        <w:tc>
          <w:tcPr>
            <w:tcW w:w="864" w:type="dxa"/>
          </w:tcPr>
          <w:p w14:paraId="7173728F" w14:textId="77777777" w:rsidR="00EE0CF2" w:rsidRDefault="00EE0CF2" w:rsidP="00D912E1">
            <w:pPr>
              <w:pStyle w:val="TableText"/>
              <w:keepNext w:val="0"/>
            </w:pPr>
          </w:p>
        </w:tc>
        <w:tc>
          <w:tcPr>
            <w:tcW w:w="1104" w:type="dxa"/>
          </w:tcPr>
          <w:p w14:paraId="74FEC830" w14:textId="77777777" w:rsidR="00EE0CF2" w:rsidRDefault="0085191F" w:rsidP="00D912E1">
            <w:pPr>
              <w:pStyle w:val="TableText"/>
              <w:keepNext w:val="0"/>
            </w:pPr>
            <w:hyperlink w:anchor="C_4509-29230">
              <w:r w:rsidR="00EE0CF2">
                <w:rPr>
                  <w:rStyle w:val="HyperlinkText9pt"/>
                </w:rPr>
                <w:t>4509-29230</w:t>
              </w:r>
            </w:hyperlink>
          </w:p>
        </w:tc>
        <w:tc>
          <w:tcPr>
            <w:tcW w:w="2975" w:type="dxa"/>
          </w:tcPr>
          <w:p w14:paraId="6D52DD89" w14:textId="77777777" w:rsidR="00EE0CF2" w:rsidRDefault="00EE0CF2" w:rsidP="00D912E1">
            <w:pPr>
              <w:pStyle w:val="TableText"/>
              <w:keepNext w:val="0"/>
            </w:pPr>
          </w:p>
        </w:tc>
      </w:tr>
      <w:tr w:rsidR="00EE0CF2" w14:paraId="55CF1F21" w14:textId="77777777" w:rsidTr="00EE0CF2">
        <w:trPr>
          <w:jc w:val="center"/>
        </w:trPr>
        <w:tc>
          <w:tcPr>
            <w:tcW w:w="3345" w:type="dxa"/>
          </w:tcPr>
          <w:p w14:paraId="523BE4E6" w14:textId="77777777" w:rsidR="00EE0CF2" w:rsidRDefault="00EE0CF2" w:rsidP="00D912E1">
            <w:pPr>
              <w:pStyle w:val="TableText"/>
              <w:keepNext w:val="0"/>
            </w:pPr>
            <w:r>
              <w:tab/>
            </w:r>
            <w:r>
              <w:tab/>
              <w:t>@typeCode</w:t>
            </w:r>
          </w:p>
        </w:tc>
        <w:tc>
          <w:tcPr>
            <w:tcW w:w="720" w:type="dxa"/>
          </w:tcPr>
          <w:p w14:paraId="5EC9301B" w14:textId="77777777" w:rsidR="00EE0CF2" w:rsidRDefault="00EE0CF2" w:rsidP="00D912E1">
            <w:pPr>
              <w:pStyle w:val="TableText"/>
              <w:keepNext w:val="0"/>
            </w:pPr>
            <w:r>
              <w:t>1..1</w:t>
            </w:r>
          </w:p>
        </w:tc>
        <w:tc>
          <w:tcPr>
            <w:tcW w:w="1152" w:type="dxa"/>
          </w:tcPr>
          <w:p w14:paraId="674772DE" w14:textId="77777777" w:rsidR="00EE0CF2" w:rsidRDefault="00EE0CF2" w:rsidP="00D912E1">
            <w:pPr>
              <w:pStyle w:val="TableText"/>
              <w:keepNext w:val="0"/>
            </w:pPr>
            <w:r>
              <w:t>SHALL</w:t>
            </w:r>
          </w:p>
        </w:tc>
        <w:tc>
          <w:tcPr>
            <w:tcW w:w="864" w:type="dxa"/>
          </w:tcPr>
          <w:p w14:paraId="3B0EA08A" w14:textId="77777777" w:rsidR="00EE0CF2" w:rsidRDefault="00EE0CF2" w:rsidP="00D912E1">
            <w:pPr>
              <w:pStyle w:val="TableText"/>
              <w:keepNext w:val="0"/>
            </w:pPr>
          </w:p>
        </w:tc>
        <w:tc>
          <w:tcPr>
            <w:tcW w:w="1104" w:type="dxa"/>
          </w:tcPr>
          <w:p w14:paraId="3B31AB92" w14:textId="77777777" w:rsidR="00EE0CF2" w:rsidRDefault="0085191F" w:rsidP="00D912E1">
            <w:pPr>
              <w:pStyle w:val="TableText"/>
              <w:keepNext w:val="0"/>
            </w:pPr>
            <w:hyperlink w:anchor="C_4509-29235">
              <w:r w:rsidR="00EE0CF2">
                <w:rPr>
                  <w:rStyle w:val="HyperlinkText9pt"/>
                </w:rPr>
                <w:t>4509-29235</w:t>
              </w:r>
            </w:hyperlink>
          </w:p>
        </w:tc>
        <w:tc>
          <w:tcPr>
            <w:tcW w:w="2975" w:type="dxa"/>
          </w:tcPr>
          <w:p w14:paraId="7B8FC6EB" w14:textId="77777777" w:rsidR="00EE0CF2" w:rsidRDefault="00EE0CF2" w:rsidP="00D912E1">
            <w:pPr>
              <w:pStyle w:val="TableText"/>
              <w:keepNext w:val="0"/>
            </w:pPr>
            <w:r>
              <w:t>COMP</w:t>
            </w:r>
          </w:p>
        </w:tc>
      </w:tr>
      <w:tr w:rsidR="00EE0CF2" w14:paraId="0FDE421A" w14:textId="77777777" w:rsidTr="00EE0CF2">
        <w:trPr>
          <w:jc w:val="center"/>
        </w:trPr>
        <w:tc>
          <w:tcPr>
            <w:tcW w:w="3345" w:type="dxa"/>
          </w:tcPr>
          <w:p w14:paraId="05EA1546" w14:textId="77777777" w:rsidR="00EE0CF2" w:rsidRDefault="00EE0CF2" w:rsidP="00D912E1">
            <w:pPr>
              <w:pStyle w:val="TableText"/>
              <w:keepNext w:val="0"/>
            </w:pPr>
            <w:r>
              <w:tab/>
            </w:r>
            <w:r>
              <w:tab/>
              <w:t>supply</w:t>
            </w:r>
          </w:p>
        </w:tc>
        <w:tc>
          <w:tcPr>
            <w:tcW w:w="720" w:type="dxa"/>
          </w:tcPr>
          <w:p w14:paraId="003EE192" w14:textId="77777777" w:rsidR="00EE0CF2" w:rsidRDefault="00EE0CF2" w:rsidP="00D912E1">
            <w:pPr>
              <w:pStyle w:val="TableText"/>
              <w:keepNext w:val="0"/>
            </w:pPr>
            <w:r>
              <w:t>1..1</w:t>
            </w:r>
          </w:p>
        </w:tc>
        <w:tc>
          <w:tcPr>
            <w:tcW w:w="1152" w:type="dxa"/>
          </w:tcPr>
          <w:p w14:paraId="076047EE" w14:textId="77777777" w:rsidR="00EE0CF2" w:rsidRDefault="00EE0CF2" w:rsidP="00D912E1">
            <w:pPr>
              <w:pStyle w:val="TableText"/>
              <w:keepNext w:val="0"/>
            </w:pPr>
            <w:r>
              <w:t>SHALL</w:t>
            </w:r>
          </w:p>
        </w:tc>
        <w:tc>
          <w:tcPr>
            <w:tcW w:w="864" w:type="dxa"/>
          </w:tcPr>
          <w:p w14:paraId="13B4172F" w14:textId="77777777" w:rsidR="00EE0CF2" w:rsidRDefault="00EE0CF2" w:rsidP="00D912E1">
            <w:pPr>
              <w:pStyle w:val="TableText"/>
              <w:keepNext w:val="0"/>
            </w:pPr>
          </w:p>
        </w:tc>
        <w:tc>
          <w:tcPr>
            <w:tcW w:w="1104" w:type="dxa"/>
          </w:tcPr>
          <w:p w14:paraId="7EEA1DE2" w14:textId="77777777" w:rsidR="00EE0CF2" w:rsidRDefault="0085191F" w:rsidP="00D912E1">
            <w:pPr>
              <w:pStyle w:val="TableText"/>
              <w:keepNext w:val="0"/>
            </w:pPr>
            <w:hyperlink w:anchor="C_4509-29231">
              <w:r w:rsidR="00EE0CF2">
                <w:rPr>
                  <w:rStyle w:val="HyperlinkText9pt"/>
                </w:rPr>
                <w:t>4509-29231</w:t>
              </w:r>
            </w:hyperlink>
          </w:p>
        </w:tc>
        <w:tc>
          <w:tcPr>
            <w:tcW w:w="2975" w:type="dxa"/>
          </w:tcPr>
          <w:p w14:paraId="7689646B" w14:textId="77777777" w:rsidR="00EE0CF2" w:rsidRDefault="0085191F" w:rsidP="00D912E1">
            <w:pPr>
              <w:pStyle w:val="TableText"/>
              <w:keepNext w:val="0"/>
            </w:pPr>
            <w:hyperlink w:anchor="E_Medication_Supply_Request_V3">
              <w:r w:rsidR="00EE0CF2">
                <w:rPr>
                  <w:rStyle w:val="HyperlinkText9pt"/>
                </w:rPr>
                <w:t>Medication Supply Request (V3) (identifier: urn:hl7ii:2.16.840.1.113883.10.20.24.3.99:2019-12-01</w:t>
              </w:r>
            </w:hyperlink>
          </w:p>
        </w:tc>
      </w:tr>
      <w:tr w:rsidR="00EE0CF2" w14:paraId="477040CD" w14:textId="77777777" w:rsidTr="00EE0CF2">
        <w:trPr>
          <w:jc w:val="center"/>
        </w:trPr>
        <w:tc>
          <w:tcPr>
            <w:tcW w:w="3345" w:type="dxa"/>
          </w:tcPr>
          <w:p w14:paraId="5C9AA234" w14:textId="77777777" w:rsidR="00EE0CF2" w:rsidRDefault="00EE0CF2" w:rsidP="00D912E1">
            <w:pPr>
              <w:pStyle w:val="TableText"/>
              <w:keepNext w:val="0"/>
            </w:pPr>
            <w:r>
              <w:tab/>
              <w:t>sdtc:inFulfillmentOf1</w:t>
            </w:r>
          </w:p>
        </w:tc>
        <w:tc>
          <w:tcPr>
            <w:tcW w:w="720" w:type="dxa"/>
          </w:tcPr>
          <w:p w14:paraId="334D9F06" w14:textId="77777777" w:rsidR="00EE0CF2" w:rsidRDefault="00EE0CF2" w:rsidP="00D912E1">
            <w:pPr>
              <w:pStyle w:val="TableText"/>
              <w:keepNext w:val="0"/>
            </w:pPr>
            <w:r>
              <w:t>0..*</w:t>
            </w:r>
          </w:p>
        </w:tc>
        <w:tc>
          <w:tcPr>
            <w:tcW w:w="1152" w:type="dxa"/>
          </w:tcPr>
          <w:p w14:paraId="43DA85DE" w14:textId="77777777" w:rsidR="00EE0CF2" w:rsidRDefault="00EE0CF2" w:rsidP="00D912E1">
            <w:pPr>
              <w:pStyle w:val="TableText"/>
              <w:keepNext w:val="0"/>
            </w:pPr>
            <w:r>
              <w:t>MAY</w:t>
            </w:r>
          </w:p>
        </w:tc>
        <w:tc>
          <w:tcPr>
            <w:tcW w:w="864" w:type="dxa"/>
          </w:tcPr>
          <w:p w14:paraId="314E6393" w14:textId="77777777" w:rsidR="00EE0CF2" w:rsidRDefault="00EE0CF2" w:rsidP="00D912E1">
            <w:pPr>
              <w:pStyle w:val="TableText"/>
              <w:keepNext w:val="0"/>
            </w:pPr>
          </w:p>
        </w:tc>
        <w:tc>
          <w:tcPr>
            <w:tcW w:w="1104" w:type="dxa"/>
          </w:tcPr>
          <w:p w14:paraId="274ED4A6" w14:textId="77777777" w:rsidR="00EE0CF2" w:rsidRDefault="0085191F" w:rsidP="00D912E1">
            <w:pPr>
              <w:pStyle w:val="TableText"/>
              <w:keepNext w:val="0"/>
            </w:pPr>
            <w:hyperlink w:anchor="C_4509-30099">
              <w:r w:rsidR="00EE0CF2">
                <w:rPr>
                  <w:rStyle w:val="HyperlinkText9pt"/>
                </w:rPr>
                <w:t>4509-30099</w:t>
              </w:r>
            </w:hyperlink>
          </w:p>
        </w:tc>
        <w:tc>
          <w:tcPr>
            <w:tcW w:w="2975" w:type="dxa"/>
          </w:tcPr>
          <w:p w14:paraId="16409A68" w14:textId="77777777" w:rsidR="00EE0CF2" w:rsidRDefault="0085191F" w:rsidP="00D912E1">
            <w:pPr>
              <w:pStyle w:val="TableText"/>
              <w:keepNext w:val="0"/>
            </w:pPr>
            <w:hyperlink w:anchor="SE_Related_To">
              <w:r w:rsidR="00EE0CF2">
                <w:rPr>
                  <w:rStyle w:val="HyperlinkText9pt"/>
                </w:rPr>
                <w:t>Related To (identifier: urn:hl7ii:2.16.840.1.113883.10.20.24.3.150:2017-08-01</w:t>
              </w:r>
            </w:hyperlink>
          </w:p>
        </w:tc>
      </w:tr>
    </w:tbl>
    <w:p w14:paraId="3872DB14" w14:textId="77777777" w:rsidR="00EE0CF2" w:rsidRDefault="00EE0CF2" w:rsidP="00EE0CF2">
      <w:pPr>
        <w:pStyle w:val="BodyText"/>
      </w:pPr>
    </w:p>
    <w:p w14:paraId="294B699B" w14:textId="77777777" w:rsidR="00EE0CF2" w:rsidRDefault="00EE0CF2" w:rsidP="00E855AB">
      <w:pPr>
        <w:numPr>
          <w:ilvl w:val="0"/>
          <w:numId w:val="83"/>
        </w:numPr>
      </w:pPr>
      <w:r>
        <w:t xml:space="preserve">Conforms to </w:t>
      </w:r>
      <w:hyperlink w:anchor="E_Planned_Medication_Activity_V2">
        <w:r>
          <w:rPr>
            <w:rStyle w:val="HyperlinkCourierBold"/>
          </w:rPr>
          <w:t>Planned Medication Activity (V2)</w:t>
        </w:r>
      </w:hyperlink>
      <w:r>
        <w:t xml:space="preserve"> template </w:t>
      </w:r>
      <w:r>
        <w:rPr>
          <w:rStyle w:val="XMLname"/>
        </w:rPr>
        <w:t>(identifier: urn:hl7ii:2.16.840.1.113883.10.20.22.4.42:2014-06-09)</w:t>
      </w:r>
      <w:r>
        <w:t>.</w:t>
      </w:r>
    </w:p>
    <w:p w14:paraId="4D1F22E5" w14:textId="77777777" w:rsidR="00EE0CF2" w:rsidRDefault="00EE0CF2" w:rsidP="00E855AB">
      <w:pPr>
        <w:numPr>
          <w:ilvl w:val="0"/>
          <w:numId w:val="83"/>
        </w:numPr>
        <w:ind w:left="1080"/>
      </w:pPr>
      <w:r>
        <w:rPr>
          <w:rStyle w:val="keyword"/>
        </w:rPr>
        <w:t>SHALL</w:t>
      </w:r>
      <w:r>
        <w:t xml:space="preserve"> contain exactly one [1..1] </w:t>
      </w:r>
      <w:r>
        <w:rPr>
          <w:rStyle w:val="XMLnameBold"/>
        </w:rPr>
        <w:t>@classCode</w:t>
      </w:r>
      <w:r>
        <w:t>=</w:t>
      </w:r>
      <w:r>
        <w:rPr>
          <w:rStyle w:val="XMLname"/>
        </w:rPr>
        <w:t>"SBADM"</w:t>
      </w:r>
      <w:r>
        <w:t xml:space="preserve"> (CodeSystem: </w:t>
      </w:r>
      <w:r>
        <w:rPr>
          <w:rStyle w:val="XMLname"/>
        </w:rPr>
        <w:t>HL7ActClass urn:oid:2.16.840.1.113883.5.6</w:t>
      </w:r>
      <w:r>
        <w:t>)</w:t>
      </w:r>
      <w:bookmarkStart w:id="2309" w:name="C_4509-27377"/>
      <w:r>
        <w:t xml:space="preserve"> (CONF:4509-27377)</w:t>
      </w:r>
      <w:bookmarkEnd w:id="2309"/>
      <w:r>
        <w:t>.</w:t>
      </w:r>
    </w:p>
    <w:p w14:paraId="3E8A7EE3" w14:textId="77777777" w:rsidR="00EE0CF2" w:rsidRDefault="00EE0CF2" w:rsidP="00E855AB">
      <w:pPr>
        <w:numPr>
          <w:ilvl w:val="0"/>
          <w:numId w:val="83"/>
        </w:numPr>
        <w:ind w:left="1080"/>
      </w:pPr>
      <w:r>
        <w:rPr>
          <w:rStyle w:val="keyword"/>
        </w:rPr>
        <w:t>SHALL</w:t>
      </w:r>
      <w:r>
        <w:t xml:space="preserve"> contain exactly one [1..1] </w:t>
      </w:r>
      <w:r>
        <w:rPr>
          <w:rStyle w:val="XMLnameBold"/>
        </w:rPr>
        <w:t>@moodCode</w:t>
      </w:r>
      <w:r>
        <w:t>=</w:t>
      </w:r>
      <w:r>
        <w:rPr>
          <w:rStyle w:val="XMLname"/>
        </w:rPr>
        <w:t>"RQO"</w:t>
      </w:r>
      <w:r>
        <w:t xml:space="preserve"> (CodeSystem: </w:t>
      </w:r>
      <w:r>
        <w:rPr>
          <w:rStyle w:val="XMLname"/>
        </w:rPr>
        <w:t>HL7ActMood urn:oid:2.16.840.1.113883.5.1001</w:t>
      </w:r>
      <w:r>
        <w:t>)</w:t>
      </w:r>
      <w:bookmarkStart w:id="2310" w:name="C_4509-12639"/>
      <w:r>
        <w:t xml:space="preserve"> (CONF:4509-12639)</w:t>
      </w:r>
      <w:bookmarkEnd w:id="2310"/>
      <w:r>
        <w:t>.</w:t>
      </w:r>
    </w:p>
    <w:p w14:paraId="6232A02E" w14:textId="77777777" w:rsidR="00EE0CF2" w:rsidRDefault="00EE0CF2" w:rsidP="00E855AB">
      <w:pPr>
        <w:numPr>
          <w:ilvl w:val="0"/>
          <w:numId w:val="83"/>
        </w:numPr>
        <w:ind w:left="1080"/>
      </w:pPr>
      <w:r>
        <w:rPr>
          <w:rStyle w:val="keyword"/>
        </w:rPr>
        <w:t>MAY</w:t>
      </w:r>
      <w:r>
        <w:t xml:space="preserve"> contain zero or one [0..1] </w:t>
      </w:r>
      <w:r>
        <w:rPr>
          <w:rStyle w:val="XMLnameBold"/>
        </w:rPr>
        <w:t>@negationInd</w:t>
      </w:r>
      <w:bookmarkStart w:id="2311" w:name="C_4509-28084"/>
      <w:r>
        <w:t xml:space="preserve"> (CONF:4509-28084)</w:t>
      </w:r>
      <w:bookmarkEnd w:id="2311"/>
      <w:r>
        <w:t>.</w:t>
      </w:r>
      <w:r>
        <w:br/>
        <w:t>Note: QDM Attribute: Negation Rationale - negationInd="true" indicates Medication Not Order</w:t>
      </w:r>
    </w:p>
    <w:p w14:paraId="4B37FD1F" w14:textId="77777777" w:rsidR="00EE0CF2" w:rsidRDefault="00EE0CF2" w:rsidP="00E855AB">
      <w:pPr>
        <w:numPr>
          <w:ilvl w:val="1"/>
          <w:numId w:val="83"/>
        </w:numPr>
      </w:pPr>
      <w:r>
        <w:t xml:space="preserve">If </w:t>
      </w:r>
      <w:r>
        <w:rPr>
          <w:b/>
        </w:rPr>
        <w:t>@negationInd="true"</w:t>
      </w:r>
      <w:r>
        <w:t xml:space="preserve"> is present, </w:t>
      </w:r>
      <w:r>
        <w:rPr>
          <w:rStyle w:val="keyword"/>
        </w:rPr>
        <w:t>SHALL</w:t>
      </w:r>
      <w:r>
        <w:t xml:space="preserve"> contain one [1..1] entryRelationship such that it contains exactly one [1..1] </w:t>
      </w:r>
      <w:r>
        <w:rPr>
          <w:b/>
        </w:rPr>
        <w:t>Reason (V3)</w:t>
      </w:r>
      <w:r>
        <w:t xml:space="preserve"> to state the reason for </w:t>
      </w:r>
      <w:r>
        <w:rPr>
          <w:b/>
        </w:rPr>
        <w:t>Medication Not Order</w:t>
      </w:r>
      <w:r>
        <w:t xml:space="preserve"> (CONF:4509-29910).</w:t>
      </w:r>
    </w:p>
    <w:p w14:paraId="3DF66421" w14:textId="77777777" w:rsidR="00EE0CF2" w:rsidRDefault="00EE0CF2" w:rsidP="00E855AB">
      <w:pPr>
        <w:numPr>
          <w:ilvl w:val="0"/>
          <w:numId w:val="83"/>
        </w:numPr>
        <w:ind w:left="1080"/>
      </w:pPr>
      <w:r>
        <w:rPr>
          <w:rStyle w:val="keyword"/>
        </w:rPr>
        <w:t>SHALL</w:t>
      </w:r>
      <w:r>
        <w:t xml:space="preserve"> contain exactly one [1..1] </w:t>
      </w:r>
      <w:r>
        <w:rPr>
          <w:rStyle w:val="XMLnameBold"/>
        </w:rPr>
        <w:t>templateId</w:t>
      </w:r>
      <w:bookmarkStart w:id="2312" w:name="C_4509-12585"/>
      <w:r>
        <w:t xml:space="preserve"> (CONF:4509-12585)</w:t>
      </w:r>
      <w:bookmarkEnd w:id="2312"/>
      <w:r>
        <w:t xml:space="preserve"> such that it</w:t>
      </w:r>
    </w:p>
    <w:p w14:paraId="306C25F9" w14:textId="77777777" w:rsidR="00EE0CF2" w:rsidRDefault="00EE0CF2" w:rsidP="00E855AB">
      <w:pPr>
        <w:numPr>
          <w:ilvl w:val="1"/>
          <w:numId w:val="83"/>
        </w:numPr>
      </w:pPr>
      <w:r>
        <w:rPr>
          <w:rStyle w:val="keyword"/>
        </w:rPr>
        <w:t>SHALL</w:t>
      </w:r>
      <w:r>
        <w:t xml:space="preserve"> contain exactly one [1..1] </w:t>
      </w:r>
      <w:r>
        <w:rPr>
          <w:rStyle w:val="XMLnameBold"/>
        </w:rPr>
        <w:t>@root</w:t>
      </w:r>
      <w:r>
        <w:t>=</w:t>
      </w:r>
      <w:r>
        <w:rPr>
          <w:rStyle w:val="XMLname"/>
        </w:rPr>
        <w:t>"2.16.840.1.113883.10.20.24.3.47"</w:t>
      </w:r>
      <w:bookmarkStart w:id="2313" w:name="C_4509-12586"/>
      <w:r>
        <w:t xml:space="preserve"> (CONF:4509-12586)</w:t>
      </w:r>
      <w:bookmarkEnd w:id="2313"/>
      <w:r>
        <w:t>.</w:t>
      </w:r>
    </w:p>
    <w:p w14:paraId="3FF98F15" w14:textId="77777777" w:rsidR="00EE0CF2" w:rsidRDefault="00EE0CF2" w:rsidP="00E855AB">
      <w:pPr>
        <w:numPr>
          <w:ilvl w:val="1"/>
          <w:numId w:val="83"/>
        </w:numPr>
      </w:pPr>
      <w:r>
        <w:rPr>
          <w:rStyle w:val="keyword"/>
        </w:rPr>
        <w:t>SHALL</w:t>
      </w:r>
      <w:r>
        <w:t xml:space="preserve"> contain exactly one [1..1] </w:t>
      </w:r>
      <w:r>
        <w:rPr>
          <w:rStyle w:val="XMLnameBold"/>
        </w:rPr>
        <w:t>@extension</w:t>
      </w:r>
      <w:r>
        <w:t>=</w:t>
      </w:r>
      <w:r>
        <w:rPr>
          <w:rStyle w:val="XMLname"/>
        </w:rPr>
        <w:t>"2021-08-01"</w:t>
      </w:r>
      <w:bookmarkStart w:id="2314" w:name="C_4509-27089"/>
      <w:r>
        <w:t xml:space="preserve"> (CONF:4509-27089)</w:t>
      </w:r>
      <w:bookmarkEnd w:id="2314"/>
      <w:r>
        <w:t>.</w:t>
      </w:r>
    </w:p>
    <w:p w14:paraId="63F2F95C" w14:textId="77777777" w:rsidR="00EE0CF2" w:rsidRDefault="00EE0CF2" w:rsidP="00E855AB">
      <w:pPr>
        <w:numPr>
          <w:ilvl w:val="0"/>
          <w:numId w:val="83"/>
        </w:numPr>
        <w:ind w:left="1080"/>
      </w:pPr>
      <w:r>
        <w:rPr>
          <w:rStyle w:val="keyword"/>
        </w:rPr>
        <w:t>SHALL</w:t>
      </w:r>
      <w:r>
        <w:t xml:space="preserve"> contain exactly one [1..1] </w:t>
      </w:r>
      <w:r>
        <w:rPr>
          <w:rStyle w:val="XMLnameBold"/>
        </w:rPr>
        <w:t>effectiveTime</w:t>
      </w:r>
      <w:bookmarkStart w:id="2315" w:name="C_4509-27740"/>
      <w:r>
        <w:t xml:space="preserve"> (CONF:4509-27740)</w:t>
      </w:r>
      <w:bookmarkEnd w:id="2315"/>
      <w:r>
        <w:t xml:space="preserve"> such that it</w:t>
      </w:r>
      <w:r>
        <w:br/>
        <w:t>Note: QDM Attribute: Relevant Period</w:t>
      </w:r>
    </w:p>
    <w:p w14:paraId="7B552B5D" w14:textId="77777777" w:rsidR="00EE0CF2" w:rsidRDefault="00EE0CF2" w:rsidP="00E855AB">
      <w:pPr>
        <w:numPr>
          <w:ilvl w:val="1"/>
          <w:numId w:val="83"/>
        </w:numPr>
      </w:pPr>
      <w:r>
        <w:rPr>
          <w:rStyle w:val="keyword"/>
        </w:rPr>
        <w:t>SHALL</w:t>
      </w:r>
      <w:r>
        <w:t xml:space="preserve"> contain exactly one [1..1] </w:t>
      </w:r>
      <w:r>
        <w:rPr>
          <w:rStyle w:val="XMLnameBold"/>
        </w:rPr>
        <w:t>low</w:t>
      </w:r>
      <w:bookmarkStart w:id="2316" w:name="C_4509-27742"/>
      <w:r>
        <w:t xml:space="preserve"> (CONF:4509-27742)</w:t>
      </w:r>
      <w:bookmarkEnd w:id="2316"/>
      <w:r>
        <w:t>.</w:t>
      </w:r>
      <w:r>
        <w:br/>
        <w:t>Note: startTime is the time referenced in the dosage instruction indicating when the medication administration should start.</w:t>
      </w:r>
    </w:p>
    <w:p w14:paraId="0D6D9309" w14:textId="77777777" w:rsidR="00EE0CF2" w:rsidRDefault="00EE0CF2" w:rsidP="00E855AB">
      <w:pPr>
        <w:numPr>
          <w:ilvl w:val="1"/>
          <w:numId w:val="83"/>
        </w:numPr>
      </w:pPr>
      <w:r>
        <w:rPr>
          <w:rStyle w:val="keyword"/>
        </w:rPr>
        <w:t>SHALL</w:t>
      </w:r>
      <w:r>
        <w:t xml:space="preserve"> contain exactly one [1..1] </w:t>
      </w:r>
      <w:r>
        <w:rPr>
          <w:rStyle w:val="XMLnameBold"/>
        </w:rPr>
        <w:t>high</w:t>
      </w:r>
      <w:bookmarkStart w:id="2317" w:name="C_4509-29901"/>
      <w:r>
        <w:t xml:space="preserve"> (CONF:4509-29901)</w:t>
      </w:r>
      <w:bookmarkEnd w:id="2317"/>
      <w:r>
        <w:t>.</w:t>
      </w:r>
      <w:r>
        <w:br/>
        <w:t>Note: stopTime is the time referenced in the dosage instruction indicating when the medication administration should end.</w:t>
      </w:r>
    </w:p>
    <w:p w14:paraId="3FAE8AAC" w14:textId="77777777" w:rsidR="00EE0CF2" w:rsidRDefault="00EE0CF2" w:rsidP="00E855AB">
      <w:pPr>
        <w:numPr>
          <w:ilvl w:val="0"/>
          <w:numId w:val="83"/>
        </w:numPr>
        <w:ind w:left="1080"/>
      </w:pPr>
      <w:r>
        <w:rPr>
          <w:rStyle w:val="keyword"/>
        </w:rPr>
        <w:t>MAY</w:t>
      </w:r>
      <w:r>
        <w:t xml:space="preserve"> contain zero or one [0..1] </w:t>
      </w:r>
      <w:r>
        <w:rPr>
          <w:rStyle w:val="XMLnameBold"/>
        </w:rPr>
        <w:t>effectiveTime</w:t>
      </w:r>
      <w:bookmarkStart w:id="2318" w:name="C_4509-27741"/>
      <w:r>
        <w:t xml:space="preserve"> (CONF:4509-27741)</w:t>
      </w:r>
      <w:bookmarkEnd w:id="2318"/>
      <w:r>
        <w:t xml:space="preserve"> such that it</w:t>
      </w:r>
      <w:r>
        <w:br/>
        <w:t>Note: QDM Attribute: Frequency - e.g., administration times per day</w:t>
      </w:r>
    </w:p>
    <w:p w14:paraId="260AD07D" w14:textId="77777777" w:rsidR="00EE0CF2" w:rsidRDefault="00EE0CF2" w:rsidP="00E855AB">
      <w:pPr>
        <w:numPr>
          <w:ilvl w:val="1"/>
          <w:numId w:val="83"/>
        </w:numPr>
      </w:pPr>
      <w:r>
        <w:rPr>
          <w:rStyle w:val="keyword"/>
        </w:rPr>
        <w:t>SHALL</w:t>
      </w:r>
      <w:r>
        <w:t xml:space="preserve"> contain exactly one [1..1] </w:t>
      </w:r>
      <w:r>
        <w:rPr>
          <w:rStyle w:val="XMLnameBold"/>
        </w:rPr>
        <w:t>@operator</w:t>
      </w:r>
      <w:r>
        <w:t>=</w:t>
      </w:r>
      <w:r>
        <w:rPr>
          <w:rStyle w:val="XMLname"/>
        </w:rPr>
        <w:t>"A"</w:t>
      </w:r>
      <w:bookmarkStart w:id="2319" w:name="C_4509-28914"/>
      <w:r>
        <w:t xml:space="preserve"> (CONF:4509-28914)</w:t>
      </w:r>
      <w:bookmarkEnd w:id="2319"/>
      <w:r>
        <w:t>.</w:t>
      </w:r>
    </w:p>
    <w:p w14:paraId="07ED0363" w14:textId="77777777" w:rsidR="00EE0CF2" w:rsidRDefault="00EE0CF2" w:rsidP="00E855AB">
      <w:pPr>
        <w:numPr>
          <w:ilvl w:val="1"/>
          <w:numId w:val="83"/>
        </w:numPr>
      </w:pPr>
      <w:r>
        <w:rPr>
          <w:i/>
        </w:rPr>
        <w:t>SHALL</w:t>
      </w:r>
      <w:r>
        <w:t xml:space="preserve"> contain exactly one [1..1] @xsi:type="PIVL_TS" or "EIVL_TS" (CONF:4509-28915).</w:t>
      </w:r>
    </w:p>
    <w:p w14:paraId="2AA79461" w14:textId="77777777" w:rsidR="00EE0CF2" w:rsidRDefault="00EE0CF2" w:rsidP="00E855AB">
      <w:pPr>
        <w:numPr>
          <w:ilvl w:val="0"/>
          <w:numId w:val="83"/>
        </w:numPr>
        <w:ind w:left="1080"/>
      </w:pPr>
      <w:r>
        <w:rPr>
          <w:rStyle w:val="keyword"/>
        </w:rPr>
        <w:t>SHALL</w:t>
      </w:r>
      <w:r>
        <w:t xml:space="preserve"> contain exactly one [1..1]  </w:t>
      </w:r>
      <w:hyperlink w:anchor="U_Author_V2">
        <w:r>
          <w:rPr>
            <w:rStyle w:val="HyperlinkCourierBold"/>
          </w:rPr>
          <w:t>Author (V2)</w:t>
        </w:r>
      </w:hyperlink>
      <w:r>
        <w:rPr>
          <w:rStyle w:val="XMLname"/>
        </w:rPr>
        <w:t xml:space="preserve"> (identifier: urn:hl7ii:2.16.840.1.113883.10.20.24.3.155:2019-12-01)</w:t>
      </w:r>
      <w:bookmarkStart w:id="2320" w:name="C_4509-27745"/>
      <w:r>
        <w:t xml:space="preserve"> (CONF:4509-27745)</w:t>
      </w:r>
      <w:bookmarkEnd w:id="2320"/>
      <w:r>
        <w:t>.</w:t>
      </w:r>
      <w:r>
        <w:br/>
      </w:r>
      <w:r>
        <w:lastRenderedPageBreak/>
        <w:t>Note: QDM Attribute: Author dateTime – the time the order was signed; QDM Attribute: prescriberId is represented using author/assignedAuthor/id</w:t>
      </w:r>
    </w:p>
    <w:p w14:paraId="79F4158A" w14:textId="77777777" w:rsidR="00EE0CF2" w:rsidRDefault="00EE0CF2" w:rsidP="00E855AB">
      <w:pPr>
        <w:numPr>
          <w:ilvl w:val="0"/>
          <w:numId w:val="83"/>
        </w:numPr>
        <w:ind w:left="1080"/>
      </w:pPr>
      <w:r>
        <w:rPr>
          <w:rStyle w:val="keyword"/>
        </w:rPr>
        <w:t>MAY</w:t>
      </w:r>
      <w:r>
        <w:t xml:space="preserve"> contain zero or one [0..1] </w:t>
      </w:r>
      <w:r>
        <w:rPr>
          <w:rStyle w:val="XMLnameBold"/>
        </w:rPr>
        <w:t>participant</w:t>
      </w:r>
      <w:bookmarkStart w:id="2321" w:name="C_4509-29900"/>
      <w:r>
        <w:t xml:space="preserve"> (CONF:4509-29900)</w:t>
      </w:r>
      <w:bookmarkEnd w:id="2321"/>
      <w:r>
        <w:t xml:space="preserve"> such that it</w:t>
      </w:r>
    </w:p>
    <w:p w14:paraId="23EB5A34" w14:textId="77777777" w:rsidR="00EE0CF2" w:rsidRDefault="00EE0CF2" w:rsidP="00E855AB">
      <w:pPr>
        <w:numPr>
          <w:ilvl w:val="1"/>
          <w:numId w:val="83"/>
        </w:numPr>
      </w:pPr>
      <w:r>
        <w:rPr>
          <w:rStyle w:val="keyword"/>
        </w:rPr>
        <w:t>SHALL</w:t>
      </w:r>
      <w:r>
        <w:t xml:space="preserve"> contain exactly one [1..1] </w:t>
      </w:r>
      <w:r>
        <w:rPr>
          <w:rStyle w:val="XMLnameBold"/>
        </w:rPr>
        <w:t>@typeCode</w:t>
      </w:r>
      <w:r>
        <w:t>=</w:t>
      </w:r>
      <w:r>
        <w:rPr>
          <w:rStyle w:val="XMLname"/>
        </w:rPr>
        <w:t>"LOC"</w:t>
      </w:r>
      <w:r>
        <w:t xml:space="preserve"> location (CodeSystem: </w:t>
      </w:r>
      <w:r>
        <w:rPr>
          <w:rStyle w:val="XMLname"/>
        </w:rPr>
        <w:t>HL7ParticipationType urn:oid:2.16.840.1.113883.5.90</w:t>
      </w:r>
      <w:r>
        <w:t>)</w:t>
      </w:r>
      <w:bookmarkStart w:id="2322" w:name="C_4509-29232"/>
      <w:r>
        <w:t xml:space="preserve"> (CONF:4509-29232)</w:t>
      </w:r>
      <w:bookmarkEnd w:id="2322"/>
      <w:r>
        <w:t>.</w:t>
      </w:r>
    </w:p>
    <w:p w14:paraId="16F0352A" w14:textId="77777777" w:rsidR="00EE0CF2" w:rsidRDefault="00EE0CF2" w:rsidP="00E855AB">
      <w:pPr>
        <w:numPr>
          <w:ilvl w:val="1"/>
          <w:numId w:val="83"/>
        </w:numPr>
      </w:pPr>
      <w:r>
        <w:rPr>
          <w:rStyle w:val="keyword"/>
        </w:rPr>
        <w:t>SHALL</w:t>
      </w:r>
      <w:r>
        <w:t xml:space="preserve"> contain exactly one [1..1] </w:t>
      </w:r>
      <w:r>
        <w:rPr>
          <w:rStyle w:val="XMLnameBold"/>
        </w:rPr>
        <w:t>participantRole</w:t>
      </w:r>
      <w:bookmarkStart w:id="2323" w:name="C_4509-29227"/>
      <w:r>
        <w:t xml:space="preserve"> (CONF:4509-29227)</w:t>
      </w:r>
      <w:bookmarkEnd w:id="2323"/>
      <w:r>
        <w:t>.</w:t>
      </w:r>
    </w:p>
    <w:p w14:paraId="18344F8C" w14:textId="77777777" w:rsidR="00EE0CF2" w:rsidRDefault="00EE0CF2" w:rsidP="00E855AB">
      <w:pPr>
        <w:numPr>
          <w:ilvl w:val="2"/>
          <w:numId w:val="83"/>
        </w:numPr>
      </w:pPr>
      <w:r>
        <w:t xml:space="preserve">This participantRole </w:t>
      </w:r>
      <w:r>
        <w:rPr>
          <w:rStyle w:val="keyword"/>
        </w:rPr>
        <w:t>SHALL</w:t>
      </w:r>
      <w:r>
        <w:t xml:space="preserve"> contain exactly one [1..1] </w:t>
      </w:r>
      <w:r>
        <w:rPr>
          <w:rStyle w:val="XMLnameBold"/>
        </w:rPr>
        <w:t>code</w:t>
      </w:r>
      <w:bookmarkStart w:id="2324" w:name="C_4509-29233"/>
      <w:r>
        <w:t xml:space="preserve"> (CONF:4509-29233)</w:t>
      </w:r>
      <w:bookmarkEnd w:id="2324"/>
      <w:r>
        <w:t>.</w:t>
      </w:r>
      <w:r>
        <w:br/>
        <w:t xml:space="preserve">Note: QDM Attribute:Setting - Where the medication is expected to be consumed or administered.  </w:t>
      </w:r>
    </w:p>
    <w:p w14:paraId="29DC65AF" w14:textId="77777777" w:rsidR="00EE0CF2" w:rsidRDefault="00EE0CF2" w:rsidP="00E855AB">
      <w:pPr>
        <w:numPr>
          <w:ilvl w:val="0"/>
          <w:numId w:val="83"/>
        </w:numPr>
        <w:ind w:left="1080"/>
      </w:pPr>
      <w:r>
        <w:rPr>
          <w:rStyle w:val="keyword"/>
        </w:rPr>
        <w:t>MAY</w:t>
      </w:r>
      <w:r>
        <w:t xml:space="preserve"> contain zero or more [0..*] </w:t>
      </w:r>
      <w:r>
        <w:rPr>
          <w:rStyle w:val="XMLnameBold"/>
        </w:rPr>
        <w:t>participant</w:t>
      </w:r>
      <w:bookmarkStart w:id="2325" w:name="C_4509-29902"/>
      <w:r>
        <w:t xml:space="preserve"> (CONF:4509-29902)</w:t>
      </w:r>
      <w:bookmarkEnd w:id="2325"/>
      <w:r>
        <w:t xml:space="preserve"> such that it</w:t>
      </w:r>
      <w:r>
        <w:br/>
        <w:t>Note: QDM Attribute: Prescriber</w:t>
      </w:r>
    </w:p>
    <w:p w14:paraId="0735AA6B" w14:textId="77777777" w:rsidR="00EE0CF2" w:rsidRDefault="00EE0CF2" w:rsidP="00E855AB">
      <w:pPr>
        <w:numPr>
          <w:ilvl w:val="1"/>
          <w:numId w:val="83"/>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326" w:name="C_4509-29911"/>
      <w:r>
        <w:t xml:space="preserve"> (CONF:4509-29911)</w:t>
      </w:r>
      <w:bookmarkEnd w:id="2326"/>
      <w:r>
        <w:t>.</w:t>
      </w:r>
    </w:p>
    <w:p w14:paraId="30D7750F" w14:textId="77777777" w:rsidR="00EE0CF2" w:rsidRDefault="00EE0CF2" w:rsidP="00E855AB">
      <w:pPr>
        <w:numPr>
          <w:ilvl w:val="1"/>
          <w:numId w:val="83"/>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2327" w:name="C_4509-29903"/>
      <w:r>
        <w:t xml:space="preserve"> (CONF:4509-29903)</w:t>
      </w:r>
      <w:bookmarkEnd w:id="2327"/>
      <w:r>
        <w:t>.</w:t>
      </w:r>
    </w:p>
    <w:p w14:paraId="54B27E0A" w14:textId="77777777" w:rsidR="00EE0CF2" w:rsidRDefault="00EE0CF2" w:rsidP="00E855AB">
      <w:pPr>
        <w:numPr>
          <w:ilvl w:val="0"/>
          <w:numId w:val="83"/>
        </w:numPr>
        <w:ind w:left="1080"/>
      </w:pPr>
      <w:r>
        <w:rPr>
          <w:rStyle w:val="keyword"/>
        </w:rPr>
        <w:t>MAY</w:t>
      </w:r>
      <w:r>
        <w:t xml:space="preserve"> contain zero or more [0..*] </w:t>
      </w:r>
      <w:r>
        <w:rPr>
          <w:rStyle w:val="XMLnameBold"/>
        </w:rPr>
        <w:t>participant</w:t>
      </w:r>
      <w:bookmarkStart w:id="2328" w:name="C_4509-29908"/>
      <w:r>
        <w:t xml:space="preserve"> (CONF:4509-29908)</w:t>
      </w:r>
      <w:bookmarkEnd w:id="2328"/>
      <w:r>
        <w:t xml:space="preserve"> such that it</w:t>
      </w:r>
      <w:r>
        <w:br/>
        <w:t>Note: QDM Attribute: Prescriber</w:t>
      </w:r>
    </w:p>
    <w:p w14:paraId="5E9A2B4F" w14:textId="77777777" w:rsidR="00EE0CF2" w:rsidRDefault="00EE0CF2" w:rsidP="00E855AB">
      <w:pPr>
        <w:numPr>
          <w:ilvl w:val="1"/>
          <w:numId w:val="83"/>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329" w:name="C_4509-29914"/>
      <w:r>
        <w:t xml:space="preserve"> (CONF:4509-29914)</w:t>
      </w:r>
      <w:bookmarkEnd w:id="2329"/>
      <w:r>
        <w:t>.</w:t>
      </w:r>
    </w:p>
    <w:p w14:paraId="5B7C6232" w14:textId="77777777" w:rsidR="00EE0CF2" w:rsidRDefault="00EE0CF2" w:rsidP="00E855AB">
      <w:pPr>
        <w:numPr>
          <w:ilvl w:val="1"/>
          <w:numId w:val="83"/>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2330" w:name="C_4509-29909"/>
      <w:r>
        <w:t xml:space="preserve"> (CONF:4509-29909)</w:t>
      </w:r>
      <w:bookmarkEnd w:id="2330"/>
      <w:r>
        <w:t>.</w:t>
      </w:r>
    </w:p>
    <w:p w14:paraId="4DCFF29A" w14:textId="77777777" w:rsidR="00EE0CF2" w:rsidRDefault="00EE0CF2" w:rsidP="00E855AB">
      <w:pPr>
        <w:numPr>
          <w:ilvl w:val="0"/>
          <w:numId w:val="83"/>
        </w:numPr>
        <w:ind w:left="1080"/>
      </w:pPr>
      <w:r>
        <w:rPr>
          <w:rStyle w:val="keyword"/>
        </w:rPr>
        <w:t>MAY</w:t>
      </w:r>
      <w:r>
        <w:t xml:space="preserve"> contain zero or more [0..*] </w:t>
      </w:r>
      <w:r>
        <w:rPr>
          <w:rStyle w:val="XMLnameBold"/>
        </w:rPr>
        <w:t>participant</w:t>
      </w:r>
      <w:bookmarkStart w:id="2331" w:name="C_4509-30097"/>
      <w:r>
        <w:t xml:space="preserve"> (CONF:4509-30097)</w:t>
      </w:r>
      <w:bookmarkEnd w:id="2331"/>
      <w:r>
        <w:t xml:space="preserve"> such that it</w:t>
      </w:r>
      <w:r>
        <w:br/>
        <w:t>Note: QDM Attribute: Prescriber</w:t>
      </w:r>
    </w:p>
    <w:p w14:paraId="3D9AE100" w14:textId="77777777" w:rsidR="00EE0CF2" w:rsidRDefault="00EE0CF2" w:rsidP="00E855AB">
      <w:pPr>
        <w:numPr>
          <w:ilvl w:val="1"/>
          <w:numId w:val="83"/>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332" w:name="C_4509-30100"/>
      <w:r>
        <w:t xml:space="preserve"> (CONF:4509-30100)</w:t>
      </w:r>
      <w:bookmarkEnd w:id="2332"/>
      <w:r>
        <w:t>.</w:t>
      </w:r>
    </w:p>
    <w:p w14:paraId="79B69BC8" w14:textId="77777777" w:rsidR="00EE0CF2" w:rsidRDefault="00EE0CF2" w:rsidP="00E855AB">
      <w:pPr>
        <w:numPr>
          <w:ilvl w:val="1"/>
          <w:numId w:val="83"/>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2333" w:name="C_4509-30098"/>
      <w:r>
        <w:t xml:space="preserve"> (CONF:4509-30098)</w:t>
      </w:r>
      <w:bookmarkEnd w:id="2333"/>
      <w:r>
        <w:t>.</w:t>
      </w:r>
    </w:p>
    <w:p w14:paraId="6D833F3D" w14:textId="77777777" w:rsidR="00EE0CF2" w:rsidRDefault="00EE0CF2" w:rsidP="00E855AB">
      <w:pPr>
        <w:numPr>
          <w:ilvl w:val="0"/>
          <w:numId w:val="83"/>
        </w:numPr>
        <w:ind w:left="1080"/>
      </w:pPr>
      <w:r>
        <w:rPr>
          <w:rStyle w:val="keyword"/>
        </w:rPr>
        <w:t>MAY</w:t>
      </w:r>
      <w:r>
        <w:t xml:space="preserve"> contain zero or one [0..1] </w:t>
      </w:r>
      <w:r>
        <w:rPr>
          <w:rStyle w:val="XMLnameBold"/>
        </w:rPr>
        <w:t>participant</w:t>
      </w:r>
      <w:bookmarkStart w:id="2334" w:name="C_4509-29906"/>
      <w:r>
        <w:t xml:space="preserve"> (CONF:4509-29906)</w:t>
      </w:r>
      <w:bookmarkEnd w:id="2334"/>
      <w:r>
        <w:t xml:space="preserve"> such that it</w:t>
      </w:r>
      <w:r>
        <w:br/>
        <w:t>Note: QDM Attribute: Prescriber</w:t>
      </w:r>
    </w:p>
    <w:p w14:paraId="5F1E0377" w14:textId="77777777" w:rsidR="00EE0CF2" w:rsidRDefault="00EE0CF2" w:rsidP="00E855AB">
      <w:pPr>
        <w:numPr>
          <w:ilvl w:val="1"/>
          <w:numId w:val="83"/>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335" w:name="C_4509-29913"/>
      <w:r>
        <w:t xml:space="preserve"> (CONF:4509-29913)</w:t>
      </w:r>
      <w:bookmarkEnd w:id="2335"/>
      <w:r>
        <w:t>.</w:t>
      </w:r>
    </w:p>
    <w:p w14:paraId="1D77D342" w14:textId="77777777" w:rsidR="00EE0CF2" w:rsidRDefault="00EE0CF2" w:rsidP="00E855AB">
      <w:pPr>
        <w:numPr>
          <w:ilvl w:val="1"/>
          <w:numId w:val="83"/>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2336" w:name="C_4509-29907"/>
      <w:r>
        <w:t xml:space="preserve"> (CONF:4509-29907)</w:t>
      </w:r>
      <w:bookmarkEnd w:id="2336"/>
      <w:r>
        <w:t>.</w:t>
      </w:r>
    </w:p>
    <w:p w14:paraId="18F05B74" w14:textId="77777777" w:rsidR="00EE0CF2" w:rsidRDefault="00EE0CF2" w:rsidP="00E855AB">
      <w:pPr>
        <w:numPr>
          <w:ilvl w:val="0"/>
          <w:numId w:val="83"/>
        </w:numPr>
        <w:ind w:left="1080"/>
      </w:pPr>
      <w:r>
        <w:rPr>
          <w:rStyle w:val="keyword"/>
        </w:rPr>
        <w:t>MAY</w:t>
      </w:r>
      <w:r>
        <w:t xml:space="preserve"> contain zero or more [0..*] </w:t>
      </w:r>
      <w:r>
        <w:rPr>
          <w:rStyle w:val="XMLnameBold"/>
        </w:rPr>
        <w:t>participant</w:t>
      </w:r>
      <w:bookmarkStart w:id="2337" w:name="C_4509-29904"/>
      <w:r>
        <w:t xml:space="preserve"> (CONF:4509-29904)</w:t>
      </w:r>
      <w:bookmarkEnd w:id="2337"/>
      <w:r>
        <w:t xml:space="preserve"> such that it</w:t>
      </w:r>
      <w:r>
        <w:br/>
        <w:t>Note: QDM Attribute: Prescriber</w:t>
      </w:r>
    </w:p>
    <w:p w14:paraId="57F127C3" w14:textId="77777777" w:rsidR="00EE0CF2" w:rsidRDefault="00EE0CF2" w:rsidP="00E855AB">
      <w:pPr>
        <w:numPr>
          <w:ilvl w:val="1"/>
          <w:numId w:val="83"/>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338" w:name="C_4509-29912"/>
      <w:r>
        <w:t xml:space="preserve"> (CONF:4509-29912)</w:t>
      </w:r>
      <w:bookmarkEnd w:id="2338"/>
      <w:r>
        <w:t>.</w:t>
      </w:r>
    </w:p>
    <w:p w14:paraId="598F4DA3" w14:textId="77777777" w:rsidR="00EE0CF2" w:rsidRDefault="00EE0CF2" w:rsidP="00E855AB">
      <w:pPr>
        <w:numPr>
          <w:ilvl w:val="1"/>
          <w:numId w:val="83"/>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2339" w:name="C_4509-29905"/>
      <w:r>
        <w:t xml:space="preserve"> (CONF:4509-29905)</w:t>
      </w:r>
      <w:bookmarkEnd w:id="2339"/>
      <w:r>
        <w:t>.</w:t>
      </w:r>
    </w:p>
    <w:p w14:paraId="69A25256" w14:textId="77777777" w:rsidR="00EE0CF2" w:rsidRDefault="00EE0CF2" w:rsidP="00E855AB">
      <w:pPr>
        <w:numPr>
          <w:ilvl w:val="0"/>
          <w:numId w:val="83"/>
        </w:numPr>
        <w:ind w:left="1080"/>
      </w:pPr>
      <w:r>
        <w:rPr>
          <w:rStyle w:val="keyword"/>
        </w:rPr>
        <w:lastRenderedPageBreak/>
        <w:t>MAY</w:t>
      </w:r>
      <w:r>
        <w:t xml:space="preserve"> contain zero or more [0..*] </w:t>
      </w:r>
      <w:r>
        <w:rPr>
          <w:rStyle w:val="XMLnameBold"/>
        </w:rPr>
        <w:t>entryRelationship</w:t>
      </w:r>
      <w:bookmarkStart w:id="2340" w:name="C_4509-28008"/>
      <w:r>
        <w:t xml:space="preserve"> (CONF:4509-28008)</w:t>
      </w:r>
      <w:bookmarkEnd w:id="2340"/>
      <w:r>
        <w:t xml:space="preserve"> such that it</w:t>
      </w:r>
      <w:r>
        <w:br/>
        <w:t>Note: QDM Attribute: Reason</w:t>
      </w:r>
    </w:p>
    <w:p w14:paraId="133D8B35" w14:textId="77777777" w:rsidR="00EE0CF2" w:rsidRDefault="00EE0CF2" w:rsidP="00E855AB">
      <w:pPr>
        <w:numPr>
          <w:ilvl w:val="1"/>
          <w:numId w:val="83"/>
        </w:numPr>
      </w:pPr>
      <w:r>
        <w:rPr>
          <w:rStyle w:val="keyword"/>
        </w:rPr>
        <w:t>SHALL</w:t>
      </w:r>
      <w:r>
        <w:t xml:space="preserve"> contain exactly one [1..1] </w:t>
      </w:r>
      <w:r>
        <w:rPr>
          <w:rStyle w:val="XMLnameBold"/>
        </w:rPr>
        <w:t>@typeCode</w:t>
      </w:r>
      <w:r>
        <w:t>=</w:t>
      </w:r>
      <w:r>
        <w:rPr>
          <w:rStyle w:val="XMLname"/>
        </w:rPr>
        <w:t>"RSON"</w:t>
      </w:r>
      <w:r>
        <w:t xml:space="preserve"> Has reason</w:t>
      </w:r>
      <w:bookmarkStart w:id="2341" w:name="C_4509-28009"/>
      <w:r>
        <w:t xml:space="preserve"> (CONF:4509-28009)</w:t>
      </w:r>
      <w:bookmarkEnd w:id="2341"/>
      <w:r>
        <w:t>.</w:t>
      </w:r>
    </w:p>
    <w:p w14:paraId="3B121B30" w14:textId="77777777" w:rsidR="00EE0CF2" w:rsidRDefault="00EE0CF2" w:rsidP="00E855AB">
      <w:pPr>
        <w:numPr>
          <w:ilvl w:val="1"/>
          <w:numId w:val="83"/>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2342" w:name="C_4509-28010"/>
      <w:r>
        <w:t xml:space="preserve"> (CONF:4509-28010)</w:t>
      </w:r>
      <w:bookmarkEnd w:id="2342"/>
      <w:r>
        <w:t>.</w:t>
      </w:r>
    </w:p>
    <w:p w14:paraId="40A9DD59" w14:textId="77777777" w:rsidR="00EE0CF2" w:rsidRDefault="00EE0CF2" w:rsidP="00E855AB">
      <w:pPr>
        <w:numPr>
          <w:ilvl w:val="0"/>
          <w:numId w:val="83"/>
        </w:numPr>
        <w:ind w:left="1080"/>
      </w:pPr>
      <w:r>
        <w:rPr>
          <w:rStyle w:val="keyword"/>
        </w:rPr>
        <w:t>MAY</w:t>
      </w:r>
      <w:r>
        <w:t xml:space="preserve"> contain zero or one [0..1] </w:t>
      </w:r>
      <w:r>
        <w:rPr>
          <w:rStyle w:val="XMLnameBold"/>
        </w:rPr>
        <w:t>entryRelationship</w:t>
      </w:r>
      <w:bookmarkStart w:id="2343" w:name="C_4509-29228"/>
      <w:r>
        <w:t xml:space="preserve"> (CONF:4509-29228)</w:t>
      </w:r>
      <w:bookmarkEnd w:id="2343"/>
      <w:r>
        <w:t xml:space="preserve"> such that it</w:t>
      </w:r>
      <w:r>
        <w:br/>
        <w:t>Note: QDM Attribute: Days Supplied</w:t>
      </w:r>
    </w:p>
    <w:p w14:paraId="4F9D8229" w14:textId="77777777" w:rsidR="00EE0CF2" w:rsidRDefault="00EE0CF2" w:rsidP="00E855AB">
      <w:pPr>
        <w:numPr>
          <w:ilvl w:val="1"/>
          <w:numId w:val="83"/>
        </w:numPr>
      </w:pPr>
      <w:r>
        <w:rPr>
          <w:rStyle w:val="keyword"/>
        </w:rPr>
        <w:t>SHALL</w:t>
      </w:r>
      <w:r>
        <w:t xml:space="preserve"> contain exactly one [1..1] </w:t>
      </w:r>
      <w:r>
        <w:rPr>
          <w:rStyle w:val="XMLnameBold"/>
        </w:rPr>
        <w:t>@typeCode</w:t>
      </w:r>
      <w:r>
        <w:t>=</w:t>
      </w:r>
      <w:r>
        <w:rPr>
          <w:rStyle w:val="XMLname"/>
        </w:rPr>
        <w:t>"REFR"</w:t>
      </w:r>
      <w:r>
        <w:t xml:space="preserve"> Refers to</w:t>
      </w:r>
      <w:bookmarkStart w:id="2344" w:name="C_4509-29234"/>
      <w:r>
        <w:t xml:space="preserve"> (CONF:4509-29234)</w:t>
      </w:r>
      <w:bookmarkEnd w:id="2344"/>
      <w:r>
        <w:t>.</w:t>
      </w:r>
    </w:p>
    <w:p w14:paraId="68974F23" w14:textId="77777777" w:rsidR="00EE0CF2" w:rsidRDefault="00EE0CF2" w:rsidP="00E855AB">
      <w:pPr>
        <w:numPr>
          <w:ilvl w:val="1"/>
          <w:numId w:val="83"/>
        </w:numPr>
      </w:pPr>
      <w:r>
        <w:rPr>
          <w:rStyle w:val="keyword"/>
        </w:rPr>
        <w:t>SHALL</w:t>
      </w:r>
      <w:r>
        <w:t xml:space="preserve"> contain exactly one [1..1]  </w:t>
      </w:r>
      <w:hyperlink w:anchor="E_Days_Supplied_">
        <w:r>
          <w:rPr>
            <w:rStyle w:val="HyperlinkCourierBold"/>
          </w:rPr>
          <w:t>Days Supplied</w:t>
        </w:r>
      </w:hyperlink>
      <w:r>
        <w:rPr>
          <w:rStyle w:val="XMLname"/>
        </w:rPr>
        <w:t xml:space="preserve"> (identifier: urn:hl7ii:2.16.840.1.113883.10.20.24.3.157:2018-10-01)</w:t>
      </w:r>
      <w:bookmarkStart w:id="2345" w:name="C_4509-29229"/>
      <w:r>
        <w:t xml:space="preserve"> (CONF:4509-29229)</w:t>
      </w:r>
      <w:bookmarkEnd w:id="2345"/>
      <w:r>
        <w:t>.</w:t>
      </w:r>
    </w:p>
    <w:p w14:paraId="0FC3CF4E" w14:textId="77777777" w:rsidR="00EE0CF2" w:rsidRDefault="00EE0CF2" w:rsidP="00E855AB">
      <w:pPr>
        <w:numPr>
          <w:ilvl w:val="0"/>
          <w:numId w:val="83"/>
        </w:numPr>
        <w:ind w:left="1080"/>
      </w:pPr>
      <w:r>
        <w:rPr>
          <w:rStyle w:val="keyword"/>
        </w:rPr>
        <w:t>MAY</w:t>
      </w:r>
      <w:r>
        <w:t xml:space="preserve"> contain zero or one [0..1] </w:t>
      </w:r>
      <w:r>
        <w:rPr>
          <w:rStyle w:val="XMLnameBold"/>
        </w:rPr>
        <w:t>entryRelationship</w:t>
      </w:r>
      <w:bookmarkStart w:id="2346" w:name="C_4509-29230"/>
      <w:r>
        <w:t xml:space="preserve"> (CONF:4509-29230)</w:t>
      </w:r>
      <w:bookmarkEnd w:id="2346"/>
      <w:r>
        <w:t xml:space="preserve"> such that it</w:t>
      </w:r>
      <w:r>
        <w:br/>
        <w:t>Note: QDM Attribute: Supply</w:t>
      </w:r>
    </w:p>
    <w:p w14:paraId="65F491CA" w14:textId="77777777" w:rsidR="00EE0CF2" w:rsidRDefault="00EE0CF2" w:rsidP="00E855AB">
      <w:pPr>
        <w:numPr>
          <w:ilvl w:val="1"/>
          <w:numId w:val="83"/>
        </w:numPr>
      </w:pPr>
      <w:r>
        <w:rPr>
          <w:rStyle w:val="keyword"/>
        </w:rPr>
        <w:t>SHALL</w:t>
      </w:r>
      <w:r>
        <w:t xml:space="preserve"> contain exactly one [1..1] </w:t>
      </w:r>
      <w:r>
        <w:rPr>
          <w:rStyle w:val="XMLnameBold"/>
        </w:rPr>
        <w:t>@typeCode</w:t>
      </w:r>
      <w:r>
        <w:t>=</w:t>
      </w:r>
      <w:r>
        <w:rPr>
          <w:rStyle w:val="XMLname"/>
        </w:rPr>
        <w:t>"COMP"</w:t>
      </w:r>
      <w:r>
        <w:t xml:space="preserve"> Component of </w:t>
      </w:r>
      <w:bookmarkStart w:id="2347" w:name="C_4509-29235"/>
      <w:r>
        <w:t xml:space="preserve"> (CONF:4509-29235)</w:t>
      </w:r>
      <w:bookmarkEnd w:id="2347"/>
      <w:r>
        <w:t>.</w:t>
      </w:r>
    </w:p>
    <w:p w14:paraId="7289E3E5" w14:textId="121D3F36" w:rsidR="00EE0CF2" w:rsidRDefault="00EE0CF2" w:rsidP="00E855AB">
      <w:pPr>
        <w:numPr>
          <w:ilvl w:val="1"/>
          <w:numId w:val="83"/>
        </w:numPr>
      </w:pPr>
      <w:r>
        <w:rPr>
          <w:rStyle w:val="keyword"/>
        </w:rPr>
        <w:t>SHALL</w:t>
      </w:r>
      <w:r>
        <w:t xml:space="preserve"> contain exactly one [1..1]  </w:t>
      </w:r>
      <w:hyperlink w:anchor="E_Medication_Supply_Request_V3">
        <w:r>
          <w:rPr>
            <w:rStyle w:val="HyperlinkCourierBold"/>
          </w:rPr>
          <w:t>Medication Supply Request (V3)</w:t>
        </w:r>
      </w:hyperlink>
      <w:r>
        <w:rPr>
          <w:rStyle w:val="XMLname"/>
        </w:rPr>
        <w:t xml:space="preserve"> (identifier: urn:hl7ii:2.16.840.1.113883.10.20.24.3.99:2019-12-01)</w:t>
      </w:r>
      <w:bookmarkStart w:id="2348" w:name="C_4509-29231"/>
      <w:r>
        <w:t xml:space="preserve"> (CONF:4509-29231)</w:t>
      </w:r>
      <w:bookmarkEnd w:id="2348"/>
      <w:r>
        <w:t>.</w:t>
      </w:r>
    </w:p>
    <w:p w14:paraId="070EBCC8" w14:textId="5F81C118" w:rsidR="008122E3" w:rsidRDefault="008122E3" w:rsidP="008122E3">
      <w:pPr>
        <w:numPr>
          <w:ilvl w:val="1"/>
          <w:numId w:val="83"/>
        </w:numPr>
      </w:pPr>
      <w:r>
        <w:t xml:space="preserve">If Medication Supply Request is present, it </w:t>
      </w:r>
      <w:r>
        <w:rPr>
          <w:rStyle w:val="keyword"/>
        </w:rPr>
        <w:t>SHALL</w:t>
      </w:r>
      <w:r>
        <w:t xml:space="preserve"> contain exactly one [1..1] supply/quantity (CONF:4509-32560).</w:t>
      </w:r>
    </w:p>
    <w:p w14:paraId="2EF8CF83" w14:textId="77777777" w:rsidR="00EE0CF2" w:rsidRDefault="00EE0CF2" w:rsidP="00E855AB">
      <w:pPr>
        <w:numPr>
          <w:ilvl w:val="0"/>
          <w:numId w:val="83"/>
        </w:numPr>
        <w:ind w:left="1080"/>
      </w:pPr>
      <w:r>
        <w:rPr>
          <w:rStyle w:val="keyword"/>
        </w:rPr>
        <w:t>MAY</w:t>
      </w:r>
      <w:r>
        <w:t xml:space="preserve"> contain zero or more [0..*]  </w:t>
      </w:r>
      <w:hyperlink w:anchor="SE_Related_To">
        <w:r>
          <w:rPr>
            <w:rStyle w:val="HyperlinkCourierBold"/>
          </w:rPr>
          <w:t>Related To</w:t>
        </w:r>
      </w:hyperlink>
      <w:r>
        <w:rPr>
          <w:rStyle w:val="XMLname"/>
        </w:rPr>
        <w:t xml:space="preserve"> (identifier: urn:hl7ii:2.16.840.1.113883.10.20.24.3.150:2017-08-01)</w:t>
      </w:r>
      <w:bookmarkStart w:id="2349" w:name="C_4509-30099"/>
      <w:r>
        <w:t xml:space="preserve"> (CONF:4509-30099)</w:t>
      </w:r>
      <w:bookmarkEnd w:id="2349"/>
      <w:r>
        <w:t>.</w:t>
      </w:r>
      <w:r>
        <w:br/>
        <w:t>Note: QDM Attribute: relatedTo</w:t>
      </w:r>
    </w:p>
    <w:p w14:paraId="1A3DB03B" w14:textId="3797B2CB" w:rsidR="00EE0CF2" w:rsidRDefault="00EE0CF2" w:rsidP="00EE0CF2">
      <w:pPr>
        <w:pStyle w:val="Caption"/>
        <w:ind w:left="130" w:right="115"/>
      </w:pPr>
      <w:bookmarkStart w:id="2350" w:name="_Toc78972654"/>
      <w:bookmarkStart w:id="2351" w:name="_Toc118244139"/>
      <w:r>
        <w:lastRenderedPageBreak/>
        <w:t xml:space="preserve">Figure </w:t>
      </w:r>
      <w:r>
        <w:fldChar w:fldCharType="begin"/>
      </w:r>
      <w:r>
        <w:instrText>SEQ Figure \* ARABIC</w:instrText>
      </w:r>
      <w:r>
        <w:fldChar w:fldCharType="separate"/>
      </w:r>
      <w:r w:rsidR="00A21BC2">
        <w:t>86</w:t>
      </w:r>
      <w:r>
        <w:fldChar w:fldCharType="end"/>
      </w:r>
      <w:r>
        <w:t>: Medication Order (V7) Example</w:t>
      </w:r>
      <w:bookmarkEnd w:id="2350"/>
      <w:bookmarkEnd w:id="2351"/>
    </w:p>
    <w:p w14:paraId="4B9E8087" w14:textId="77777777" w:rsidR="00EE0CF2" w:rsidRDefault="00EE0CF2" w:rsidP="00EE0CF2">
      <w:pPr>
        <w:pStyle w:val="Example"/>
        <w:ind w:left="130" w:right="115"/>
      </w:pPr>
      <w:r>
        <w:t>&lt;substanceAdministration classCode="SBADM" moodCode="RQO"&gt;</w:t>
      </w:r>
    </w:p>
    <w:p w14:paraId="1AB5A49F" w14:textId="77777777" w:rsidR="00EE0CF2" w:rsidRDefault="00EE0CF2" w:rsidP="00EE0CF2">
      <w:pPr>
        <w:pStyle w:val="Example"/>
        <w:ind w:left="130" w:right="115"/>
      </w:pPr>
      <w:r>
        <w:t xml:space="preserve">    &lt;!-- Conforms to C-CDA R2.1 Planned Medication Activity (V2) --&gt;</w:t>
      </w:r>
    </w:p>
    <w:p w14:paraId="4579189D" w14:textId="77777777" w:rsidR="00EE0CF2" w:rsidRDefault="00EE0CF2" w:rsidP="00EE0CF2">
      <w:pPr>
        <w:pStyle w:val="Example"/>
        <w:ind w:left="130" w:right="115"/>
      </w:pPr>
      <w:r>
        <w:t xml:space="preserve">    &lt;templateId root="2.16.840.1.113883.10.20.22.4.42" extension="2014-06-09"/&gt;</w:t>
      </w:r>
    </w:p>
    <w:p w14:paraId="51B2295C" w14:textId="77777777" w:rsidR="00EE0CF2" w:rsidRDefault="00EE0CF2" w:rsidP="00EE0CF2">
      <w:pPr>
        <w:pStyle w:val="Example"/>
        <w:ind w:left="130" w:right="115"/>
      </w:pPr>
      <w:r>
        <w:t xml:space="preserve">    &lt;!-- Medication Order (V7) --&gt;</w:t>
      </w:r>
    </w:p>
    <w:p w14:paraId="3AE97E99" w14:textId="77777777" w:rsidR="00EE0CF2" w:rsidRDefault="00EE0CF2" w:rsidP="00EE0CF2">
      <w:pPr>
        <w:pStyle w:val="Example"/>
        <w:ind w:left="130" w:right="115"/>
      </w:pPr>
      <w:r>
        <w:t xml:space="preserve">    &lt;templateId root="2.16.840.1.113883.10.20.24.3.47" extension="2021-08-01"/&gt;</w:t>
      </w:r>
    </w:p>
    <w:p w14:paraId="2AAA74B2" w14:textId="77777777" w:rsidR="00EE0CF2" w:rsidRDefault="00EE0CF2" w:rsidP="00EE0CF2">
      <w:pPr>
        <w:pStyle w:val="Example"/>
        <w:ind w:left="130" w:right="115"/>
      </w:pPr>
      <w:r>
        <w:t xml:space="preserve">    &lt;id root="9a5f4d94-ccad-4d57-80ea-27737545c7bb"/&gt;</w:t>
      </w:r>
    </w:p>
    <w:p w14:paraId="684BA495" w14:textId="77777777" w:rsidR="00EE0CF2" w:rsidRDefault="00EE0CF2" w:rsidP="00EE0CF2">
      <w:pPr>
        <w:pStyle w:val="Example"/>
        <w:ind w:left="130" w:right="115"/>
      </w:pPr>
      <w:r>
        <w:t xml:space="preserve">    &lt;text&gt;Medication active: 0.09 MG/ACTUAT inhalant solution, 2 puffs QID PRN</w:t>
      </w:r>
    </w:p>
    <w:p w14:paraId="38F5D2C1" w14:textId="77777777" w:rsidR="00EE0CF2" w:rsidRDefault="00EE0CF2" w:rsidP="00EE0CF2">
      <w:pPr>
        <w:pStyle w:val="Example"/>
        <w:ind w:left="130" w:right="115"/>
      </w:pPr>
      <w:r>
        <w:t>wheezing&lt;/text&gt;</w:t>
      </w:r>
    </w:p>
    <w:p w14:paraId="49A2FBCC" w14:textId="77777777" w:rsidR="00EE0CF2" w:rsidRDefault="00EE0CF2" w:rsidP="00EE0CF2">
      <w:pPr>
        <w:pStyle w:val="Example"/>
        <w:ind w:left="130" w:right="115"/>
      </w:pPr>
      <w:r>
        <w:t xml:space="preserve">    &lt;statusCode code="active"/&gt;</w:t>
      </w:r>
    </w:p>
    <w:p w14:paraId="0CA2981B" w14:textId="77777777" w:rsidR="00EE0CF2" w:rsidRDefault="00EE0CF2" w:rsidP="00EE0CF2">
      <w:pPr>
        <w:pStyle w:val="Example"/>
        <w:ind w:left="130" w:right="115"/>
      </w:pPr>
      <w:r>
        <w:t xml:space="preserve">    &lt;effectiveTime xsi:type="IVL_TS"&gt;</w:t>
      </w:r>
    </w:p>
    <w:p w14:paraId="54B1F2DD" w14:textId="77777777" w:rsidR="00EE0CF2" w:rsidRDefault="00EE0CF2" w:rsidP="00EE0CF2">
      <w:pPr>
        <w:pStyle w:val="Example"/>
        <w:ind w:left="130" w:right="115"/>
      </w:pPr>
      <w:r>
        <w:t xml:space="preserve">        &lt;low value="20210408"/&gt;</w:t>
      </w:r>
    </w:p>
    <w:p w14:paraId="49BEE4D2" w14:textId="77777777" w:rsidR="00EE0CF2" w:rsidRDefault="00EE0CF2" w:rsidP="00EE0CF2">
      <w:pPr>
        <w:pStyle w:val="Example"/>
        <w:ind w:left="130" w:right="115"/>
      </w:pPr>
      <w:r>
        <w:t xml:space="preserve">        &lt;high value="20210608"/&gt;</w:t>
      </w:r>
    </w:p>
    <w:p w14:paraId="3B5D32A4" w14:textId="77777777" w:rsidR="00EE0CF2" w:rsidRDefault="00EE0CF2" w:rsidP="00EE0CF2">
      <w:pPr>
        <w:pStyle w:val="Example"/>
        <w:ind w:left="130" w:right="115"/>
      </w:pPr>
      <w:r>
        <w:t xml:space="preserve">    &lt;/effectiveTime&gt;</w:t>
      </w:r>
    </w:p>
    <w:p w14:paraId="016C9C11" w14:textId="77777777" w:rsidR="00EE0CF2" w:rsidRDefault="00EE0CF2" w:rsidP="00EE0CF2">
      <w:pPr>
        <w:pStyle w:val="Example"/>
        <w:ind w:left="130" w:right="115"/>
      </w:pPr>
      <w:r>
        <w:t xml:space="preserve">    &lt;!-- QDM Attribute: Frequency --&gt;</w:t>
      </w:r>
    </w:p>
    <w:p w14:paraId="3EABED86" w14:textId="77777777" w:rsidR="00EE0CF2" w:rsidRDefault="00EE0CF2" w:rsidP="00EE0CF2">
      <w:pPr>
        <w:pStyle w:val="Example"/>
        <w:ind w:left="130" w:right="115"/>
      </w:pPr>
      <w:r>
        <w:t xml:space="preserve">    &lt;effectiveTime xsi:type="PIVL_TS" institutionSpecified="true" operator="A"&gt;</w:t>
      </w:r>
    </w:p>
    <w:p w14:paraId="64C4141B" w14:textId="77777777" w:rsidR="00EE0CF2" w:rsidRDefault="00EE0CF2" w:rsidP="00EE0CF2">
      <w:pPr>
        <w:pStyle w:val="Example"/>
        <w:ind w:left="130" w:right="115"/>
      </w:pPr>
      <w:r>
        <w:t xml:space="preserve">        &lt;period value="6" unit="h"/&gt;</w:t>
      </w:r>
    </w:p>
    <w:p w14:paraId="514440BA" w14:textId="77777777" w:rsidR="00EE0CF2" w:rsidRDefault="00EE0CF2" w:rsidP="00EE0CF2">
      <w:pPr>
        <w:pStyle w:val="Example"/>
        <w:ind w:left="130" w:right="115"/>
      </w:pPr>
      <w:r>
        <w:t xml:space="preserve">    &lt;/effectiveTime&gt;</w:t>
      </w:r>
    </w:p>
    <w:p w14:paraId="4273EF25" w14:textId="77777777" w:rsidR="00EE0CF2" w:rsidRDefault="00EE0CF2" w:rsidP="00EE0CF2">
      <w:pPr>
        <w:pStyle w:val="Example"/>
        <w:ind w:left="130" w:right="115"/>
      </w:pPr>
      <w:r>
        <w:t xml:space="preserve">    &lt;!-- QDM Attribute: Refill --&gt;</w:t>
      </w:r>
    </w:p>
    <w:p w14:paraId="74AA3488" w14:textId="77777777" w:rsidR="00EE0CF2" w:rsidRDefault="00EE0CF2" w:rsidP="00EE0CF2">
      <w:pPr>
        <w:pStyle w:val="Example"/>
        <w:ind w:left="130" w:right="115"/>
      </w:pPr>
      <w:r>
        <w:t xml:space="preserve">    &lt;repeatNumber value="2"/&gt;</w:t>
      </w:r>
    </w:p>
    <w:p w14:paraId="40AE3A4B" w14:textId="77777777" w:rsidR="00EE0CF2" w:rsidRDefault="00EE0CF2" w:rsidP="00EE0CF2">
      <w:pPr>
        <w:pStyle w:val="Example"/>
        <w:ind w:left="130" w:right="115"/>
      </w:pPr>
      <w:r>
        <w:t xml:space="preserve">    &lt;!-- QDM Attribute: Route --&gt;</w:t>
      </w:r>
    </w:p>
    <w:p w14:paraId="76FF36DE" w14:textId="77777777" w:rsidR="00EE0CF2" w:rsidRDefault="00EE0CF2" w:rsidP="00EE0CF2">
      <w:pPr>
        <w:pStyle w:val="Example"/>
        <w:ind w:left="130" w:right="115"/>
      </w:pPr>
      <w:r>
        <w:t xml:space="preserve">    &lt;routeCode code="C38216" codeSystem="2.16.840.1.113883.3.26.1.1" codeSystemName="NCI Thesaurus" displayName="RESPIRATORY (INHALATION)"/&gt;</w:t>
      </w:r>
    </w:p>
    <w:p w14:paraId="37E8EADE" w14:textId="77777777" w:rsidR="00EE0CF2" w:rsidRDefault="00EE0CF2" w:rsidP="00EE0CF2">
      <w:pPr>
        <w:pStyle w:val="Example"/>
        <w:ind w:left="130" w:right="115"/>
      </w:pPr>
      <w:r>
        <w:t xml:space="preserve">    &lt;!-- QDM Attribute: Dose --&gt;</w:t>
      </w:r>
    </w:p>
    <w:p w14:paraId="7D87292D" w14:textId="77777777" w:rsidR="00EE0CF2" w:rsidRDefault="00EE0CF2" w:rsidP="00EE0CF2">
      <w:pPr>
        <w:pStyle w:val="Example"/>
        <w:ind w:left="130" w:right="115"/>
      </w:pPr>
      <w:r>
        <w:t xml:space="preserve">    &lt;doseQuantity value="1"/&gt;</w:t>
      </w:r>
    </w:p>
    <w:p w14:paraId="45439E15" w14:textId="77777777" w:rsidR="00EE0CF2" w:rsidRDefault="00EE0CF2" w:rsidP="00EE0CF2">
      <w:pPr>
        <w:pStyle w:val="Example"/>
        <w:ind w:left="130" w:right="115"/>
      </w:pPr>
      <w:r>
        <w:t xml:space="preserve">    &lt;consumable&gt;</w:t>
      </w:r>
    </w:p>
    <w:p w14:paraId="4E14537C" w14:textId="77777777" w:rsidR="00EE0CF2" w:rsidRDefault="00EE0CF2" w:rsidP="00EE0CF2">
      <w:pPr>
        <w:pStyle w:val="Example"/>
        <w:ind w:left="130" w:right="115"/>
      </w:pPr>
      <w:r>
        <w:t xml:space="preserve">        &lt;manufacturedProduct classCode="MANU"&gt;</w:t>
      </w:r>
    </w:p>
    <w:p w14:paraId="7CD39D4D" w14:textId="77777777" w:rsidR="00EE0CF2" w:rsidRDefault="00EE0CF2" w:rsidP="00EE0CF2">
      <w:pPr>
        <w:pStyle w:val="Example"/>
        <w:ind w:left="130" w:right="115"/>
      </w:pPr>
      <w:r>
        <w:t xml:space="preserve">            &lt;!-- Conforms to C-CDA R2.1 Medication Information (V2) --&gt;</w:t>
      </w:r>
    </w:p>
    <w:p w14:paraId="5D468A55" w14:textId="77777777" w:rsidR="00EE0CF2" w:rsidRDefault="00EE0CF2" w:rsidP="00EE0CF2">
      <w:pPr>
        <w:pStyle w:val="Example"/>
        <w:ind w:left="130" w:right="115"/>
      </w:pPr>
      <w:r>
        <w:t xml:space="preserve">            &lt;templateId root="2.16.840.1.113883.10.20.22.4.23" extension="2014-06-09"/&gt;</w:t>
      </w:r>
    </w:p>
    <w:p w14:paraId="7635C65A" w14:textId="77777777" w:rsidR="00EE0CF2" w:rsidRDefault="00EE0CF2" w:rsidP="00EE0CF2">
      <w:pPr>
        <w:pStyle w:val="Example"/>
        <w:ind w:left="130" w:right="115"/>
      </w:pPr>
      <w:r>
        <w:t xml:space="preserve">            &lt;id root="37bfe02a-3e97-4bd6-9197-bbd0ed0de79e"/&gt;</w:t>
      </w:r>
    </w:p>
    <w:p w14:paraId="080764FB" w14:textId="77777777" w:rsidR="00EE0CF2" w:rsidRDefault="00EE0CF2" w:rsidP="00EE0CF2">
      <w:pPr>
        <w:pStyle w:val="Example"/>
        <w:ind w:left="130" w:right="115"/>
      </w:pPr>
      <w:r>
        <w:t xml:space="preserve">            &lt;manufacturedMaterial&gt;</w:t>
      </w:r>
    </w:p>
    <w:p w14:paraId="1EB9B572" w14:textId="77777777" w:rsidR="00EE0CF2" w:rsidRDefault="00EE0CF2" w:rsidP="00EE0CF2">
      <w:pPr>
        <w:pStyle w:val="Example"/>
        <w:ind w:left="130" w:right="115"/>
      </w:pPr>
      <w:r>
        <w:t xml:space="preserve">                &lt;code code="329498" codeSystem="2.16.840.1.113883.6.88" codeSystemName="RxNorm" displayName="Albuterol 0.09 MG/ACTUAT inhalant solution"/&gt;</w:t>
      </w:r>
    </w:p>
    <w:p w14:paraId="55729C19" w14:textId="77777777" w:rsidR="00EE0CF2" w:rsidRDefault="00EE0CF2" w:rsidP="00EE0CF2">
      <w:pPr>
        <w:pStyle w:val="Example"/>
        <w:ind w:left="130" w:right="115"/>
      </w:pPr>
      <w:r>
        <w:t xml:space="preserve">            &lt;/manufacturedMaterial&gt;</w:t>
      </w:r>
    </w:p>
    <w:p w14:paraId="28DB4213" w14:textId="77777777" w:rsidR="00EE0CF2" w:rsidRDefault="00EE0CF2" w:rsidP="00EE0CF2">
      <w:pPr>
        <w:pStyle w:val="Example"/>
        <w:ind w:left="130" w:right="115"/>
      </w:pPr>
      <w:r>
        <w:t xml:space="preserve">        &lt;/manufacturedProduct&gt;</w:t>
      </w:r>
    </w:p>
    <w:p w14:paraId="7E82A851" w14:textId="77777777" w:rsidR="00EE0CF2" w:rsidRDefault="00EE0CF2" w:rsidP="00EE0CF2">
      <w:pPr>
        <w:pStyle w:val="Example"/>
        <w:ind w:left="130" w:right="115"/>
      </w:pPr>
      <w:r>
        <w:t xml:space="preserve">    &lt;/consumable&gt;</w:t>
      </w:r>
    </w:p>
    <w:p w14:paraId="75802E53" w14:textId="77777777" w:rsidR="00EE0CF2" w:rsidRDefault="00EE0CF2" w:rsidP="00EE0CF2">
      <w:pPr>
        <w:pStyle w:val="Example"/>
        <w:ind w:left="130" w:right="115"/>
      </w:pPr>
      <w:r>
        <w:t xml:space="preserve">    &lt;author&gt;</w:t>
      </w:r>
    </w:p>
    <w:p w14:paraId="517E0C94" w14:textId="77777777" w:rsidR="00EE0CF2" w:rsidRDefault="00EE0CF2" w:rsidP="00EE0CF2">
      <w:pPr>
        <w:pStyle w:val="Example"/>
        <w:ind w:left="130" w:right="115"/>
      </w:pPr>
      <w:r>
        <w:t xml:space="preserve">        &lt;templateId root="2.16.840.1.113883.10.20.24.3.155" extension="2019-12-01"/&gt;</w:t>
      </w:r>
    </w:p>
    <w:p w14:paraId="6BB56F4B" w14:textId="77777777" w:rsidR="00EE0CF2" w:rsidRDefault="00EE0CF2" w:rsidP="00EE0CF2">
      <w:pPr>
        <w:pStyle w:val="Example"/>
        <w:ind w:left="130" w:right="115"/>
      </w:pPr>
      <w:r>
        <w:t xml:space="preserve">        &lt;time value="202104081130"/&gt;</w:t>
      </w:r>
    </w:p>
    <w:p w14:paraId="2A7B6ECF" w14:textId="77777777" w:rsidR="00EE0CF2" w:rsidRDefault="00EE0CF2" w:rsidP="00EE0CF2">
      <w:pPr>
        <w:pStyle w:val="Example"/>
        <w:ind w:left="130" w:right="115"/>
      </w:pPr>
      <w:r>
        <w:t xml:space="preserve">        &lt;assignedAuthor&gt;</w:t>
      </w:r>
    </w:p>
    <w:p w14:paraId="5C56B7AA" w14:textId="77777777" w:rsidR="00EE0CF2" w:rsidRDefault="00EE0CF2" w:rsidP="00EE0CF2">
      <w:pPr>
        <w:pStyle w:val="Example"/>
        <w:ind w:left="130" w:right="115"/>
      </w:pPr>
      <w:r>
        <w:t xml:space="preserve">            &lt;id nullFlavor="NA"/&gt;</w:t>
      </w:r>
    </w:p>
    <w:p w14:paraId="05D0E501" w14:textId="77777777" w:rsidR="00EE0CF2" w:rsidRDefault="00EE0CF2" w:rsidP="00EE0CF2">
      <w:pPr>
        <w:pStyle w:val="Example"/>
        <w:ind w:left="130" w:right="115"/>
      </w:pPr>
      <w:r>
        <w:t xml:space="preserve">        &lt;/assignedAuthor&gt;</w:t>
      </w:r>
    </w:p>
    <w:p w14:paraId="39EE0E96" w14:textId="77777777" w:rsidR="00EE0CF2" w:rsidRDefault="00EE0CF2" w:rsidP="00EE0CF2">
      <w:pPr>
        <w:pStyle w:val="Example"/>
        <w:ind w:left="130" w:right="115"/>
      </w:pPr>
      <w:r>
        <w:t xml:space="preserve">    &lt;/author&gt;</w:t>
      </w:r>
    </w:p>
    <w:p w14:paraId="7CB2654F" w14:textId="77777777" w:rsidR="00EE0CF2" w:rsidRDefault="00EE0CF2" w:rsidP="00EE0CF2">
      <w:pPr>
        <w:pStyle w:val="Example"/>
        <w:ind w:left="130" w:right="115"/>
      </w:pPr>
      <w:r>
        <w:t>&lt;/substanceAdministration&gt;</w:t>
      </w:r>
    </w:p>
    <w:p w14:paraId="62E57937" w14:textId="77777777" w:rsidR="00EE0CF2" w:rsidRDefault="00EE0CF2" w:rsidP="00EE0CF2">
      <w:pPr>
        <w:pStyle w:val="BodyText"/>
      </w:pPr>
    </w:p>
    <w:p w14:paraId="18681404" w14:textId="3A0E8D07" w:rsidR="00EE0CF2" w:rsidRPr="00CF4D09" w:rsidRDefault="00EE0CF2" w:rsidP="00EE0CF2">
      <w:pPr>
        <w:pStyle w:val="Heading3nospace"/>
      </w:pPr>
      <w:bookmarkStart w:id="2352" w:name="E_Substance_Recommended_V6"/>
      <w:bookmarkStart w:id="2353" w:name="_Toc78972441"/>
      <w:bookmarkStart w:id="2354" w:name="_Toc120390022"/>
      <w:r w:rsidRPr="00CF4D09">
        <w:lastRenderedPageBreak/>
        <w:t>Substance Recommended (V6)</w:t>
      </w:r>
      <w:bookmarkEnd w:id="2352"/>
      <w:bookmarkEnd w:id="2353"/>
      <w:bookmarkEnd w:id="2354"/>
      <w:r w:rsidR="0006107C" w:rsidRPr="00CF4D09">
        <w:t xml:space="preserve"> </w:t>
      </w:r>
    </w:p>
    <w:p w14:paraId="6BD4998B" w14:textId="77777777" w:rsidR="00EE0CF2" w:rsidRDefault="00EE0CF2" w:rsidP="00EE0CF2">
      <w:pPr>
        <w:pStyle w:val="BracketData"/>
      </w:pPr>
      <w:r>
        <w:t>[substanceAdministration: identifier urn:hl7ii:2.16.840.1.113883.10.20.24.3.75:2021-08-01 (open)]</w:t>
      </w:r>
    </w:p>
    <w:p w14:paraId="3FED9F3E" w14:textId="646BF65C" w:rsidR="00EE0CF2" w:rsidRDefault="00EE0CF2" w:rsidP="00EE0CF2">
      <w:pPr>
        <w:pStyle w:val="Caption"/>
      </w:pPr>
      <w:bookmarkStart w:id="2355" w:name="_Toc78972870"/>
      <w:bookmarkStart w:id="2356" w:name="_Toc118244562"/>
      <w:r>
        <w:t xml:space="preserve">Table </w:t>
      </w:r>
      <w:r>
        <w:fldChar w:fldCharType="begin"/>
      </w:r>
      <w:r>
        <w:instrText>SEQ Table \* ARABIC</w:instrText>
      </w:r>
      <w:r>
        <w:fldChar w:fldCharType="separate"/>
      </w:r>
      <w:r w:rsidR="00A21BC2">
        <w:t>151</w:t>
      </w:r>
      <w:r>
        <w:fldChar w:fldCharType="end"/>
      </w:r>
      <w:r>
        <w:t>: Substance Recommended (V6) Contexts</w:t>
      </w:r>
      <w:bookmarkEnd w:id="2355"/>
      <w:bookmarkEnd w:id="235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449547C9" w14:textId="77777777" w:rsidTr="00EE0CF2">
        <w:trPr>
          <w:cantSplit/>
          <w:tblHeader/>
          <w:jc w:val="center"/>
        </w:trPr>
        <w:tc>
          <w:tcPr>
            <w:tcW w:w="360" w:type="dxa"/>
            <w:shd w:val="clear" w:color="auto" w:fill="E6E6E6"/>
          </w:tcPr>
          <w:p w14:paraId="1A02E771" w14:textId="77777777" w:rsidR="00EE0CF2" w:rsidRDefault="00EE0CF2" w:rsidP="00EE0CF2">
            <w:pPr>
              <w:pStyle w:val="TableHead"/>
            </w:pPr>
            <w:r>
              <w:t>Contained By:</w:t>
            </w:r>
          </w:p>
        </w:tc>
        <w:tc>
          <w:tcPr>
            <w:tcW w:w="360" w:type="dxa"/>
            <w:shd w:val="clear" w:color="auto" w:fill="E6E6E6"/>
          </w:tcPr>
          <w:p w14:paraId="7C758C53" w14:textId="77777777" w:rsidR="00EE0CF2" w:rsidRDefault="00EE0CF2" w:rsidP="00EE0CF2">
            <w:pPr>
              <w:pStyle w:val="TableHead"/>
            </w:pPr>
            <w:r>
              <w:t>Contains:</w:t>
            </w:r>
          </w:p>
        </w:tc>
      </w:tr>
      <w:tr w:rsidR="00EE0CF2" w14:paraId="44DDB7B4" w14:textId="77777777" w:rsidTr="00EE0CF2">
        <w:trPr>
          <w:jc w:val="center"/>
        </w:trPr>
        <w:tc>
          <w:tcPr>
            <w:tcW w:w="360" w:type="dxa"/>
          </w:tcPr>
          <w:p w14:paraId="2DEFB8C5"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609033BB" w14:textId="77777777" w:rsidR="00EE0CF2" w:rsidRDefault="0085191F" w:rsidP="00EE0CF2">
            <w:pPr>
              <w:pStyle w:val="TableText"/>
            </w:pPr>
            <w:hyperlink w:anchor="E_Reason_V3">
              <w:r w:rsidR="00EE0CF2">
                <w:rPr>
                  <w:rStyle w:val="HyperlinkText9pt"/>
                </w:rPr>
                <w:t>Reason (V3)</w:t>
              </w:r>
            </w:hyperlink>
            <w:r w:rsidR="00EE0CF2">
              <w:t xml:space="preserve"> (optional)</w:t>
            </w:r>
          </w:p>
          <w:p w14:paraId="171D88CB" w14:textId="77777777" w:rsidR="00EE0CF2" w:rsidRDefault="0085191F" w:rsidP="00EE0CF2">
            <w:pPr>
              <w:pStyle w:val="TableText"/>
            </w:pPr>
            <w:hyperlink w:anchor="SE_Entity_Care_Partner">
              <w:r w:rsidR="00EE0CF2">
                <w:rPr>
                  <w:rStyle w:val="HyperlinkText9pt"/>
                </w:rPr>
                <w:t>Entity Care Partner</w:t>
              </w:r>
            </w:hyperlink>
            <w:r w:rsidR="00EE0CF2">
              <w:t xml:space="preserve"> (optional)</w:t>
            </w:r>
          </w:p>
          <w:p w14:paraId="631590E3" w14:textId="77777777" w:rsidR="00EE0CF2" w:rsidRDefault="0085191F" w:rsidP="00EE0CF2">
            <w:pPr>
              <w:pStyle w:val="TableText"/>
            </w:pPr>
            <w:hyperlink w:anchor="SE_Entity_Patient">
              <w:r w:rsidR="00EE0CF2">
                <w:rPr>
                  <w:rStyle w:val="HyperlinkText9pt"/>
                </w:rPr>
                <w:t>Entity Patient</w:t>
              </w:r>
            </w:hyperlink>
            <w:r w:rsidR="00EE0CF2">
              <w:t xml:space="preserve"> (optional)</w:t>
            </w:r>
          </w:p>
          <w:p w14:paraId="4D6436B2" w14:textId="77777777" w:rsidR="00EE0CF2" w:rsidRDefault="0085191F" w:rsidP="00EE0CF2">
            <w:pPr>
              <w:pStyle w:val="TableText"/>
            </w:pPr>
            <w:hyperlink w:anchor="SE_Entity_Organization">
              <w:r w:rsidR="00EE0CF2">
                <w:rPr>
                  <w:rStyle w:val="HyperlinkText9pt"/>
                </w:rPr>
                <w:t>Entity Organization</w:t>
              </w:r>
            </w:hyperlink>
            <w:r w:rsidR="00EE0CF2">
              <w:t xml:space="preserve"> (optional)</w:t>
            </w:r>
          </w:p>
          <w:p w14:paraId="18932987" w14:textId="77777777" w:rsidR="00EE0CF2" w:rsidRDefault="0085191F" w:rsidP="00EE0CF2">
            <w:pPr>
              <w:pStyle w:val="TableText"/>
            </w:pPr>
            <w:hyperlink w:anchor="SE_Entity_Practitioner">
              <w:r w:rsidR="00EE0CF2">
                <w:rPr>
                  <w:rStyle w:val="HyperlinkText9pt"/>
                </w:rPr>
                <w:t>Entity Practitioner</w:t>
              </w:r>
            </w:hyperlink>
            <w:r w:rsidR="00EE0CF2">
              <w:t xml:space="preserve"> (optional)</w:t>
            </w:r>
          </w:p>
          <w:p w14:paraId="60ACD1DE" w14:textId="77777777" w:rsidR="00EE0CF2" w:rsidRDefault="0085191F" w:rsidP="00EE0CF2">
            <w:pPr>
              <w:pStyle w:val="TableText"/>
            </w:pPr>
            <w:hyperlink w:anchor="U_Author_V2">
              <w:r w:rsidR="00EE0CF2">
                <w:rPr>
                  <w:rStyle w:val="HyperlinkText9pt"/>
                </w:rPr>
                <w:t>Author (V2)</w:t>
              </w:r>
            </w:hyperlink>
            <w:r w:rsidR="00EE0CF2">
              <w:t xml:space="preserve"> (required)</w:t>
            </w:r>
          </w:p>
          <w:p w14:paraId="60FC29D5" w14:textId="77777777" w:rsidR="00EE0CF2" w:rsidRDefault="0085191F" w:rsidP="00EE0CF2">
            <w:pPr>
              <w:pStyle w:val="TableText"/>
            </w:pPr>
            <w:hyperlink w:anchor="SE_Entity_Location">
              <w:r w:rsidR="00EE0CF2">
                <w:rPr>
                  <w:rStyle w:val="HyperlinkText9pt"/>
                </w:rPr>
                <w:t>Entity Location</w:t>
              </w:r>
            </w:hyperlink>
            <w:r w:rsidR="00EE0CF2">
              <w:t xml:space="preserve"> (optional)</w:t>
            </w:r>
          </w:p>
        </w:tc>
      </w:tr>
    </w:tbl>
    <w:p w14:paraId="08DD60BE" w14:textId="77777777" w:rsidR="00EE0CF2" w:rsidRDefault="00EE0CF2" w:rsidP="00EE0CF2">
      <w:pPr>
        <w:pStyle w:val="BodyText"/>
      </w:pPr>
    </w:p>
    <w:p w14:paraId="2FD4FF2A" w14:textId="77777777" w:rsidR="00EE0CF2" w:rsidRDefault="00EE0CF2" w:rsidP="00EE0CF2">
      <w:r>
        <w:t>This template represents the QDM datatype: Substance, Recommended.</w:t>
      </w:r>
      <w:r>
        <w:br/>
        <w:t>This Substance Recommended template represents a material or consumable that is not considered a clinical drug, such as infant formula, breast milk, other enteral feeding, or a non-prescription lotion or ointment.</w:t>
      </w:r>
      <w:r>
        <w:br/>
        <w:t>The moodCode is constrained to “INT”, an author is required to represent the recommending clinician and an author time/date stamp is required.</w:t>
      </w:r>
      <w:r>
        <w:br/>
        <w:t>QDM Attribute: Author dateTime corresponds to when the recommendation was signed.</w:t>
      </w:r>
      <w:r>
        <w:br/>
        <w:t>Note that the QDM data type Substance Recommended has one timing attribute, which is Author dateTime. Author dateTime is represented using the Author (V2) template. Since the C-CDA Planned Medication Acitivity (V2) template has a conformance statement CONF:1098-30468 that requires effectiveTime, when report Substance Recommended QDM data type using the Substance Recommended (V6), effectiveTime/low maybe provided as a nullFlavor.</w:t>
      </w:r>
    </w:p>
    <w:p w14:paraId="194DB332" w14:textId="77777777" w:rsidR="00EE0CF2" w:rsidRDefault="00EE0CF2" w:rsidP="00EE0CF2">
      <w:r>
        <w:t>QDM Attribute: Negation Rationale is represented by setting negationInd="true" and stating the reason (rationale) in a contained Reason (V3) template.</w:t>
      </w:r>
    </w:p>
    <w:p w14:paraId="54E03CD6" w14:textId="0BC78DB0" w:rsidR="00EE0CF2" w:rsidRDefault="00EE0CF2" w:rsidP="00EE0CF2">
      <w:pPr>
        <w:pStyle w:val="Caption"/>
      </w:pPr>
      <w:bookmarkStart w:id="2357" w:name="_Toc78972871"/>
      <w:bookmarkStart w:id="2358" w:name="_Toc118244563"/>
      <w:r>
        <w:t xml:space="preserve">Table </w:t>
      </w:r>
      <w:r>
        <w:fldChar w:fldCharType="begin"/>
      </w:r>
      <w:r>
        <w:instrText>SEQ Table \* ARABIC</w:instrText>
      </w:r>
      <w:r>
        <w:fldChar w:fldCharType="separate"/>
      </w:r>
      <w:r w:rsidR="00A21BC2">
        <w:t>152</w:t>
      </w:r>
      <w:r>
        <w:fldChar w:fldCharType="end"/>
      </w:r>
      <w:r>
        <w:t>: Substance Recommended (V6) Constraints Overview</w:t>
      </w:r>
      <w:bookmarkEnd w:id="2357"/>
      <w:bookmarkEnd w:id="235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033D428F" w14:textId="77777777" w:rsidTr="00EE0CF2">
        <w:trPr>
          <w:cantSplit/>
          <w:tblHeader/>
          <w:jc w:val="center"/>
        </w:trPr>
        <w:tc>
          <w:tcPr>
            <w:tcW w:w="0" w:type="dxa"/>
            <w:shd w:val="clear" w:color="auto" w:fill="E6E6E6"/>
            <w:noWrap/>
          </w:tcPr>
          <w:p w14:paraId="398AB602" w14:textId="77777777" w:rsidR="00EE0CF2" w:rsidRDefault="00EE0CF2" w:rsidP="00D912E1">
            <w:pPr>
              <w:pStyle w:val="TableHead"/>
              <w:keepNext w:val="0"/>
            </w:pPr>
            <w:r>
              <w:t>XPath</w:t>
            </w:r>
          </w:p>
        </w:tc>
        <w:tc>
          <w:tcPr>
            <w:tcW w:w="720" w:type="dxa"/>
            <w:shd w:val="clear" w:color="auto" w:fill="E6E6E6"/>
            <w:noWrap/>
          </w:tcPr>
          <w:p w14:paraId="19754385" w14:textId="77777777" w:rsidR="00EE0CF2" w:rsidRDefault="00EE0CF2" w:rsidP="00D912E1">
            <w:pPr>
              <w:pStyle w:val="TableHead"/>
              <w:keepNext w:val="0"/>
            </w:pPr>
            <w:r>
              <w:t>Card.</w:t>
            </w:r>
          </w:p>
        </w:tc>
        <w:tc>
          <w:tcPr>
            <w:tcW w:w="1152" w:type="dxa"/>
            <w:shd w:val="clear" w:color="auto" w:fill="E6E6E6"/>
            <w:noWrap/>
          </w:tcPr>
          <w:p w14:paraId="42AC0229" w14:textId="77777777" w:rsidR="00EE0CF2" w:rsidRDefault="00EE0CF2" w:rsidP="00D912E1">
            <w:pPr>
              <w:pStyle w:val="TableHead"/>
              <w:keepNext w:val="0"/>
            </w:pPr>
            <w:r>
              <w:t>Verb</w:t>
            </w:r>
          </w:p>
        </w:tc>
        <w:tc>
          <w:tcPr>
            <w:tcW w:w="864" w:type="dxa"/>
            <w:shd w:val="clear" w:color="auto" w:fill="E6E6E6"/>
            <w:noWrap/>
          </w:tcPr>
          <w:p w14:paraId="5BDBA540" w14:textId="77777777" w:rsidR="00EE0CF2" w:rsidRDefault="00EE0CF2" w:rsidP="00D912E1">
            <w:pPr>
              <w:pStyle w:val="TableHead"/>
              <w:keepNext w:val="0"/>
            </w:pPr>
            <w:r>
              <w:t>Data Type</w:t>
            </w:r>
          </w:p>
        </w:tc>
        <w:tc>
          <w:tcPr>
            <w:tcW w:w="864" w:type="dxa"/>
            <w:shd w:val="clear" w:color="auto" w:fill="E6E6E6"/>
            <w:noWrap/>
          </w:tcPr>
          <w:p w14:paraId="145F7799" w14:textId="77777777" w:rsidR="00EE0CF2" w:rsidRDefault="00EE0CF2" w:rsidP="00D912E1">
            <w:pPr>
              <w:pStyle w:val="TableHead"/>
              <w:keepNext w:val="0"/>
            </w:pPr>
            <w:r>
              <w:t>CONF#</w:t>
            </w:r>
          </w:p>
        </w:tc>
        <w:tc>
          <w:tcPr>
            <w:tcW w:w="864" w:type="dxa"/>
            <w:shd w:val="clear" w:color="auto" w:fill="E6E6E6"/>
            <w:noWrap/>
          </w:tcPr>
          <w:p w14:paraId="2D7BD8EA" w14:textId="77777777" w:rsidR="00EE0CF2" w:rsidRDefault="00EE0CF2" w:rsidP="00D912E1">
            <w:pPr>
              <w:pStyle w:val="TableHead"/>
              <w:keepNext w:val="0"/>
            </w:pPr>
            <w:r>
              <w:t>Value</w:t>
            </w:r>
          </w:p>
        </w:tc>
      </w:tr>
      <w:tr w:rsidR="00EE0CF2" w14:paraId="075C1762" w14:textId="77777777" w:rsidTr="00EE0CF2">
        <w:trPr>
          <w:jc w:val="center"/>
        </w:trPr>
        <w:tc>
          <w:tcPr>
            <w:tcW w:w="10160" w:type="dxa"/>
            <w:gridSpan w:val="6"/>
          </w:tcPr>
          <w:p w14:paraId="602F083E" w14:textId="77777777" w:rsidR="00EE0CF2" w:rsidRDefault="00EE0CF2" w:rsidP="00D912E1">
            <w:pPr>
              <w:pStyle w:val="TableText"/>
              <w:keepNext w:val="0"/>
            </w:pPr>
            <w:r>
              <w:t>substanceAdministration (identifier: urn:hl7ii:2.16.840.1.113883.10.20.24.3.75:2021-08-01)</w:t>
            </w:r>
          </w:p>
        </w:tc>
      </w:tr>
      <w:tr w:rsidR="00EE0CF2" w14:paraId="2D9DC6B9" w14:textId="77777777" w:rsidTr="00EE0CF2">
        <w:trPr>
          <w:jc w:val="center"/>
        </w:trPr>
        <w:tc>
          <w:tcPr>
            <w:tcW w:w="3345" w:type="dxa"/>
          </w:tcPr>
          <w:p w14:paraId="72F9C172" w14:textId="77777777" w:rsidR="00EE0CF2" w:rsidRDefault="00EE0CF2" w:rsidP="00D912E1">
            <w:pPr>
              <w:pStyle w:val="TableText"/>
              <w:keepNext w:val="0"/>
            </w:pPr>
            <w:r>
              <w:tab/>
              <w:t>@classCode</w:t>
            </w:r>
          </w:p>
        </w:tc>
        <w:tc>
          <w:tcPr>
            <w:tcW w:w="720" w:type="dxa"/>
          </w:tcPr>
          <w:p w14:paraId="727F311D" w14:textId="77777777" w:rsidR="00EE0CF2" w:rsidRDefault="00EE0CF2" w:rsidP="00D912E1">
            <w:pPr>
              <w:pStyle w:val="TableText"/>
              <w:keepNext w:val="0"/>
            </w:pPr>
            <w:r>
              <w:t>1..1</w:t>
            </w:r>
          </w:p>
        </w:tc>
        <w:tc>
          <w:tcPr>
            <w:tcW w:w="1152" w:type="dxa"/>
          </w:tcPr>
          <w:p w14:paraId="148C2BBC" w14:textId="77777777" w:rsidR="00EE0CF2" w:rsidRDefault="00EE0CF2" w:rsidP="00D912E1">
            <w:pPr>
              <w:pStyle w:val="TableText"/>
              <w:keepNext w:val="0"/>
            </w:pPr>
            <w:r>
              <w:t>SHALL</w:t>
            </w:r>
          </w:p>
        </w:tc>
        <w:tc>
          <w:tcPr>
            <w:tcW w:w="864" w:type="dxa"/>
          </w:tcPr>
          <w:p w14:paraId="60768B0F" w14:textId="77777777" w:rsidR="00EE0CF2" w:rsidRDefault="00EE0CF2" w:rsidP="00D912E1">
            <w:pPr>
              <w:pStyle w:val="TableText"/>
              <w:keepNext w:val="0"/>
            </w:pPr>
          </w:p>
        </w:tc>
        <w:tc>
          <w:tcPr>
            <w:tcW w:w="1104" w:type="dxa"/>
          </w:tcPr>
          <w:p w14:paraId="3EC1AE64" w14:textId="77777777" w:rsidR="00EE0CF2" w:rsidRDefault="0085191F" w:rsidP="00D912E1">
            <w:pPr>
              <w:pStyle w:val="TableText"/>
              <w:keepNext w:val="0"/>
            </w:pPr>
            <w:hyperlink w:anchor="C_4509-27495">
              <w:r w:rsidR="00EE0CF2">
                <w:rPr>
                  <w:rStyle w:val="HyperlinkText9pt"/>
                </w:rPr>
                <w:t>4509-27495</w:t>
              </w:r>
            </w:hyperlink>
          </w:p>
        </w:tc>
        <w:tc>
          <w:tcPr>
            <w:tcW w:w="2975" w:type="dxa"/>
          </w:tcPr>
          <w:p w14:paraId="274C1A68" w14:textId="77777777" w:rsidR="00EE0CF2" w:rsidRDefault="00EE0CF2" w:rsidP="00D912E1">
            <w:pPr>
              <w:pStyle w:val="TableText"/>
              <w:keepNext w:val="0"/>
            </w:pPr>
            <w:r>
              <w:t>urn:oid:2.16.840.1.113883.5.6 (HL7ActClass) = SBADM</w:t>
            </w:r>
          </w:p>
        </w:tc>
      </w:tr>
      <w:tr w:rsidR="00EE0CF2" w14:paraId="12793D7E" w14:textId="77777777" w:rsidTr="00EE0CF2">
        <w:trPr>
          <w:jc w:val="center"/>
        </w:trPr>
        <w:tc>
          <w:tcPr>
            <w:tcW w:w="3345" w:type="dxa"/>
          </w:tcPr>
          <w:p w14:paraId="18DD70DD" w14:textId="77777777" w:rsidR="00EE0CF2" w:rsidRDefault="00EE0CF2" w:rsidP="00D912E1">
            <w:pPr>
              <w:pStyle w:val="TableText"/>
              <w:keepNext w:val="0"/>
            </w:pPr>
            <w:r>
              <w:tab/>
              <w:t>@moodCode</w:t>
            </w:r>
          </w:p>
        </w:tc>
        <w:tc>
          <w:tcPr>
            <w:tcW w:w="720" w:type="dxa"/>
          </w:tcPr>
          <w:p w14:paraId="023F96F8" w14:textId="77777777" w:rsidR="00EE0CF2" w:rsidRDefault="00EE0CF2" w:rsidP="00D912E1">
            <w:pPr>
              <w:pStyle w:val="TableText"/>
              <w:keepNext w:val="0"/>
            </w:pPr>
            <w:r>
              <w:t>1..1</w:t>
            </w:r>
          </w:p>
        </w:tc>
        <w:tc>
          <w:tcPr>
            <w:tcW w:w="1152" w:type="dxa"/>
          </w:tcPr>
          <w:p w14:paraId="5C8F62E9" w14:textId="77777777" w:rsidR="00EE0CF2" w:rsidRDefault="00EE0CF2" w:rsidP="00D912E1">
            <w:pPr>
              <w:pStyle w:val="TableText"/>
              <w:keepNext w:val="0"/>
            </w:pPr>
            <w:r>
              <w:t>SHALL</w:t>
            </w:r>
          </w:p>
        </w:tc>
        <w:tc>
          <w:tcPr>
            <w:tcW w:w="864" w:type="dxa"/>
          </w:tcPr>
          <w:p w14:paraId="03D2750B" w14:textId="77777777" w:rsidR="00EE0CF2" w:rsidRDefault="00EE0CF2" w:rsidP="00D912E1">
            <w:pPr>
              <w:pStyle w:val="TableText"/>
              <w:keepNext w:val="0"/>
            </w:pPr>
          </w:p>
        </w:tc>
        <w:tc>
          <w:tcPr>
            <w:tcW w:w="1104" w:type="dxa"/>
          </w:tcPr>
          <w:p w14:paraId="3BE0DCCC" w14:textId="77777777" w:rsidR="00EE0CF2" w:rsidRDefault="0085191F" w:rsidP="00D912E1">
            <w:pPr>
              <w:pStyle w:val="TableText"/>
              <w:keepNext w:val="0"/>
            </w:pPr>
            <w:hyperlink w:anchor="C_4509-13784">
              <w:r w:rsidR="00EE0CF2">
                <w:rPr>
                  <w:rStyle w:val="HyperlinkText9pt"/>
                </w:rPr>
                <w:t>4509-13784</w:t>
              </w:r>
            </w:hyperlink>
          </w:p>
        </w:tc>
        <w:tc>
          <w:tcPr>
            <w:tcW w:w="2975" w:type="dxa"/>
          </w:tcPr>
          <w:p w14:paraId="3C83419F" w14:textId="77777777" w:rsidR="00EE0CF2" w:rsidRDefault="00EE0CF2" w:rsidP="00D912E1">
            <w:pPr>
              <w:pStyle w:val="TableText"/>
              <w:keepNext w:val="0"/>
            </w:pPr>
            <w:r>
              <w:t>urn:oid:2.16.840.1.113883.5.1001 (HL7ActMood) = INT</w:t>
            </w:r>
          </w:p>
        </w:tc>
      </w:tr>
      <w:tr w:rsidR="00EE0CF2" w14:paraId="73319C7E" w14:textId="77777777" w:rsidTr="00EE0CF2">
        <w:trPr>
          <w:jc w:val="center"/>
        </w:trPr>
        <w:tc>
          <w:tcPr>
            <w:tcW w:w="3345" w:type="dxa"/>
          </w:tcPr>
          <w:p w14:paraId="5038BE40" w14:textId="77777777" w:rsidR="00EE0CF2" w:rsidRDefault="00EE0CF2" w:rsidP="00D912E1">
            <w:pPr>
              <w:pStyle w:val="TableText"/>
              <w:keepNext w:val="0"/>
            </w:pPr>
            <w:r>
              <w:tab/>
              <w:t>@negationInd</w:t>
            </w:r>
          </w:p>
        </w:tc>
        <w:tc>
          <w:tcPr>
            <w:tcW w:w="720" w:type="dxa"/>
          </w:tcPr>
          <w:p w14:paraId="2BE76EEC" w14:textId="77777777" w:rsidR="00EE0CF2" w:rsidRDefault="00EE0CF2" w:rsidP="00D912E1">
            <w:pPr>
              <w:pStyle w:val="TableText"/>
              <w:keepNext w:val="0"/>
            </w:pPr>
            <w:r>
              <w:t>0..1</w:t>
            </w:r>
          </w:p>
        </w:tc>
        <w:tc>
          <w:tcPr>
            <w:tcW w:w="1152" w:type="dxa"/>
          </w:tcPr>
          <w:p w14:paraId="68972D1F" w14:textId="77777777" w:rsidR="00EE0CF2" w:rsidRDefault="00EE0CF2" w:rsidP="00D912E1">
            <w:pPr>
              <w:pStyle w:val="TableText"/>
              <w:keepNext w:val="0"/>
            </w:pPr>
            <w:r>
              <w:t>MAY</w:t>
            </w:r>
          </w:p>
        </w:tc>
        <w:tc>
          <w:tcPr>
            <w:tcW w:w="864" w:type="dxa"/>
          </w:tcPr>
          <w:p w14:paraId="0AAAF2DB" w14:textId="77777777" w:rsidR="00EE0CF2" w:rsidRDefault="00EE0CF2" w:rsidP="00D912E1">
            <w:pPr>
              <w:pStyle w:val="TableText"/>
              <w:keepNext w:val="0"/>
            </w:pPr>
          </w:p>
        </w:tc>
        <w:tc>
          <w:tcPr>
            <w:tcW w:w="1104" w:type="dxa"/>
          </w:tcPr>
          <w:p w14:paraId="5B3360F2" w14:textId="77777777" w:rsidR="00EE0CF2" w:rsidRDefault="0085191F" w:rsidP="00D912E1">
            <w:pPr>
              <w:pStyle w:val="TableText"/>
              <w:keepNext w:val="0"/>
            </w:pPr>
            <w:hyperlink w:anchor="C_4509-28112">
              <w:r w:rsidR="00EE0CF2">
                <w:rPr>
                  <w:rStyle w:val="HyperlinkText9pt"/>
                </w:rPr>
                <w:t>4509-28112</w:t>
              </w:r>
            </w:hyperlink>
          </w:p>
        </w:tc>
        <w:tc>
          <w:tcPr>
            <w:tcW w:w="2975" w:type="dxa"/>
          </w:tcPr>
          <w:p w14:paraId="5D1B1641" w14:textId="77777777" w:rsidR="00EE0CF2" w:rsidRDefault="00EE0CF2" w:rsidP="00D912E1">
            <w:pPr>
              <w:pStyle w:val="TableText"/>
              <w:keepNext w:val="0"/>
            </w:pPr>
          </w:p>
        </w:tc>
      </w:tr>
      <w:tr w:rsidR="00EE0CF2" w14:paraId="77E1BAB1" w14:textId="77777777" w:rsidTr="00EE0CF2">
        <w:trPr>
          <w:jc w:val="center"/>
        </w:trPr>
        <w:tc>
          <w:tcPr>
            <w:tcW w:w="3345" w:type="dxa"/>
          </w:tcPr>
          <w:p w14:paraId="514D88A8" w14:textId="77777777" w:rsidR="00EE0CF2" w:rsidRDefault="00EE0CF2" w:rsidP="00D912E1">
            <w:pPr>
              <w:pStyle w:val="TableText"/>
              <w:keepNext w:val="0"/>
            </w:pPr>
            <w:r>
              <w:tab/>
              <w:t>templateId</w:t>
            </w:r>
          </w:p>
        </w:tc>
        <w:tc>
          <w:tcPr>
            <w:tcW w:w="720" w:type="dxa"/>
          </w:tcPr>
          <w:p w14:paraId="26806AAD" w14:textId="77777777" w:rsidR="00EE0CF2" w:rsidRDefault="00EE0CF2" w:rsidP="00D912E1">
            <w:pPr>
              <w:pStyle w:val="TableText"/>
              <w:keepNext w:val="0"/>
            </w:pPr>
            <w:r>
              <w:t>1..1</w:t>
            </w:r>
          </w:p>
        </w:tc>
        <w:tc>
          <w:tcPr>
            <w:tcW w:w="1152" w:type="dxa"/>
          </w:tcPr>
          <w:p w14:paraId="278939ED" w14:textId="77777777" w:rsidR="00EE0CF2" w:rsidRDefault="00EE0CF2" w:rsidP="00D912E1">
            <w:pPr>
              <w:pStyle w:val="TableText"/>
              <w:keepNext w:val="0"/>
            </w:pPr>
            <w:r>
              <w:t>SHALL</w:t>
            </w:r>
          </w:p>
        </w:tc>
        <w:tc>
          <w:tcPr>
            <w:tcW w:w="864" w:type="dxa"/>
          </w:tcPr>
          <w:p w14:paraId="56801316" w14:textId="77777777" w:rsidR="00EE0CF2" w:rsidRDefault="00EE0CF2" w:rsidP="00D912E1">
            <w:pPr>
              <w:pStyle w:val="TableText"/>
              <w:keepNext w:val="0"/>
            </w:pPr>
          </w:p>
        </w:tc>
        <w:tc>
          <w:tcPr>
            <w:tcW w:w="1104" w:type="dxa"/>
          </w:tcPr>
          <w:p w14:paraId="0A69129B" w14:textId="77777777" w:rsidR="00EE0CF2" w:rsidRDefault="0085191F" w:rsidP="00D912E1">
            <w:pPr>
              <w:pStyle w:val="TableText"/>
              <w:keepNext w:val="0"/>
            </w:pPr>
            <w:hyperlink w:anchor="C_4509-13785">
              <w:r w:rsidR="00EE0CF2">
                <w:rPr>
                  <w:rStyle w:val="HyperlinkText9pt"/>
                </w:rPr>
                <w:t>4509-13785</w:t>
              </w:r>
            </w:hyperlink>
          </w:p>
        </w:tc>
        <w:tc>
          <w:tcPr>
            <w:tcW w:w="2975" w:type="dxa"/>
          </w:tcPr>
          <w:p w14:paraId="7BFB6F17" w14:textId="77777777" w:rsidR="00EE0CF2" w:rsidRDefault="00EE0CF2" w:rsidP="00D912E1">
            <w:pPr>
              <w:pStyle w:val="TableText"/>
              <w:keepNext w:val="0"/>
            </w:pPr>
          </w:p>
        </w:tc>
      </w:tr>
      <w:tr w:rsidR="00EE0CF2" w14:paraId="449B5480" w14:textId="77777777" w:rsidTr="00EE0CF2">
        <w:trPr>
          <w:jc w:val="center"/>
        </w:trPr>
        <w:tc>
          <w:tcPr>
            <w:tcW w:w="3345" w:type="dxa"/>
          </w:tcPr>
          <w:p w14:paraId="29C40386" w14:textId="77777777" w:rsidR="00EE0CF2" w:rsidRDefault="00EE0CF2" w:rsidP="00D912E1">
            <w:pPr>
              <w:pStyle w:val="TableText"/>
              <w:keepNext w:val="0"/>
            </w:pPr>
            <w:r>
              <w:tab/>
            </w:r>
            <w:r>
              <w:tab/>
              <w:t>@root</w:t>
            </w:r>
          </w:p>
        </w:tc>
        <w:tc>
          <w:tcPr>
            <w:tcW w:w="720" w:type="dxa"/>
          </w:tcPr>
          <w:p w14:paraId="5FC802D2" w14:textId="77777777" w:rsidR="00EE0CF2" w:rsidRDefault="00EE0CF2" w:rsidP="00D912E1">
            <w:pPr>
              <w:pStyle w:val="TableText"/>
              <w:keepNext w:val="0"/>
            </w:pPr>
            <w:r>
              <w:t>1..1</w:t>
            </w:r>
          </w:p>
        </w:tc>
        <w:tc>
          <w:tcPr>
            <w:tcW w:w="1152" w:type="dxa"/>
          </w:tcPr>
          <w:p w14:paraId="172115A6" w14:textId="77777777" w:rsidR="00EE0CF2" w:rsidRDefault="00EE0CF2" w:rsidP="00D912E1">
            <w:pPr>
              <w:pStyle w:val="TableText"/>
              <w:keepNext w:val="0"/>
            </w:pPr>
            <w:r>
              <w:t>SHALL</w:t>
            </w:r>
          </w:p>
        </w:tc>
        <w:tc>
          <w:tcPr>
            <w:tcW w:w="864" w:type="dxa"/>
          </w:tcPr>
          <w:p w14:paraId="6B482F3C" w14:textId="77777777" w:rsidR="00EE0CF2" w:rsidRDefault="00EE0CF2" w:rsidP="00D912E1">
            <w:pPr>
              <w:pStyle w:val="TableText"/>
              <w:keepNext w:val="0"/>
            </w:pPr>
          </w:p>
        </w:tc>
        <w:tc>
          <w:tcPr>
            <w:tcW w:w="1104" w:type="dxa"/>
          </w:tcPr>
          <w:p w14:paraId="4B48F7E6" w14:textId="77777777" w:rsidR="00EE0CF2" w:rsidRDefault="0085191F" w:rsidP="00D912E1">
            <w:pPr>
              <w:pStyle w:val="TableText"/>
              <w:keepNext w:val="0"/>
            </w:pPr>
            <w:hyperlink w:anchor="C_4509-13786">
              <w:r w:rsidR="00EE0CF2">
                <w:rPr>
                  <w:rStyle w:val="HyperlinkText9pt"/>
                </w:rPr>
                <w:t>4509-13786</w:t>
              </w:r>
            </w:hyperlink>
          </w:p>
        </w:tc>
        <w:tc>
          <w:tcPr>
            <w:tcW w:w="2975" w:type="dxa"/>
          </w:tcPr>
          <w:p w14:paraId="495B09FF" w14:textId="77777777" w:rsidR="00EE0CF2" w:rsidRDefault="00EE0CF2" w:rsidP="00D912E1">
            <w:pPr>
              <w:pStyle w:val="TableText"/>
              <w:keepNext w:val="0"/>
            </w:pPr>
            <w:r>
              <w:t>2.16.840.1.113883.10.20.24.3.75</w:t>
            </w:r>
          </w:p>
        </w:tc>
      </w:tr>
      <w:tr w:rsidR="00EE0CF2" w14:paraId="648F5E9D" w14:textId="77777777" w:rsidTr="00EE0CF2">
        <w:trPr>
          <w:jc w:val="center"/>
        </w:trPr>
        <w:tc>
          <w:tcPr>
            <w:tcW w:w="3345" w:type="dxa"/>
          </w:tcPr>
          <w:p w14:paraId="16059CAD" w14:textId="77777777" w:rsidR="00EE0CF2" w:rsidRDefault="00EE0CF2" w:rsidP="00D912E1">
            <w:pPr>
              <w:pStyle w:val="TableText"/>
              <w:keepNext w:val="0"/>
            </w:pPr>
            <w:r>
              <w:tab/>
            </w:r>
            <w:r>
              <w:tab/>
              <w:t>@extension</w:t>
            </w:r>
          </w:p>
        </w:tc>
        <w:tc>
          <w:tcPr>
            <w:tcW w:w="720" w:type="dxa"/>
          </w:tcPr>
          <w:p w14:paraId="70585B15" w14:textId="77777777" w:rsidR="00EE0CF2" w:rsidRDefault="00EE0CF2" w:rsidP="00D912E1">
            <w:pPr>
              <w:pStyle w:val="TableText"/>
              <w:keepNext w:val="0"/>
            </w:pPr>
            <w:r>
              <w:t>1..1</w:t>
            </w:r>
          </w:p>
        </w:tc>
        <w:tc>
          <w:tcPr>
            <w:tcW w:w="1152" w:type="dxa"/>
          </w:tcPr>
          <w:p w14:paraId="08AB245A" w14:textId="77777777" w:rsidR="00EE0CF2" w:rsidRDefault="00EE0CF2" w:rsidP="00D912E1">
            <w:pPr>
              <w:pStyle w:val="TableText"/>
              <w:keepNext w:val="0"/>
            </w:pPr>
            <w:r>
              <w:t>SHALL</w:t>
            </w:r>
          </w:p>
        </w:tc>
        <w:tc>
          <w:tcPr>
            <w:tcW w:w="864" w:type="dxa"/>
          </w:tcPr>
          <w:p w14:paraId="289E3D94" w14:textId="77777777" w:rsidR="00EE0CF2" w:rsidRDefault="00EE0CF2" w:rsidP="00D912E1">
            <w:pPr>
              <w:pStyle w:val="TableText"/>
              <w:keepNext w:val="0"/>
            </w:pPr>
          </w:p>
        </w:tc>
        <w:tc>
          <w:tcPr>
            <w:tcW w:w="1104" w:type="dxa"/>
          </w:tcPr>
          <w:p w14:paraId="59AD2909" w14:textId="77777777" w:rsidR="00EE0CF2" w:rsidRDefault="0085191F" w:rsidP="00D912E1">
            <w:pPr>
              <w:pStyle w:val="TableText"/>
              <w:keepNext w:val="0"/>
            </w:pPr>
            <w:hyperlink w:anchor="C_4509-27152">
              <w:r w:rsidR="00EE0CF2">
                <w:rPr>
                  <w:rStyle w:val="HyperlinkText9pt"/>
                </w:rPr>
                <w:t>4509-27152</w:t>
              </w:r>
            </w:hyperlink>
          </w:p>
        </w:tc>
        <w:tc>
          <w:tcPr>
            <w:tcW w:w="2975" w:type="dxa"/>
          </w:tcPr>
          <w:p w14:paraId="630C290A" w14:textId="77777777" w:rsidR="00EE0CF2" w:rsidRDefault="00EE0CF2" w:rsidP="00D912E1">
            <w:pPr>
              <w:pStyle w:val="TableText"/>
              <w:keepNext w:val="0"/>
            </w:pPr>
            <w:r>
              <w:t>2021-08-01</w:t>
            </w:r>
          </w:p>
        </w:tc>
      </w:tr>
      <w:tr w:rsidR="00EE0CF2" w14:paraId="41FE1B15" w14:textId="77777777" w:rsidTr="00EE0CF2">
        <w:trPr>
          <w:jc w:val="center"/>
        </w:trPr>
        <w:tc>
          <w:tcPr>
            <w:tcW w:w="3345" w:type="dxa"/>
          </w:tcPr>
          <w:p w14:paraId="6B2DA225" w14:textId="77777777" w:rsidR="00EE0CF2" w:rsidRDefault="00EE0CF2" w:rsidP="00D912E1">
            <w:pPr>
              <w:pStyle w:val="TableText"/>
              <w:keepNext w:val="0"/>
            </w:pPr>
            <w:r>
              <w:lastRenderedPageBreak/>
              <w:tab/>
              <w:t>effectiveTime</w:t>
            </w:r>
          </w:p>
        </w:tc>
        <w:tc>
          <w:tcPr>
            <w:tcW w:w="720" w:type="dxa"/>
          </w:tcPr>
          <w:p w14:paraId="50B261F9" w14:textId="77777777" w:rsidR="00EE0CF2" w:rsidRDefault="00EE0CF2" w:rsidP="00D912E1">
            <w:pPr>
              <w:pStyle w:val="TableText"/>
              <w:keepNext w:val="0"/>
            </w:pPr>
            <w:r>
              <w:t>0..1</w:t>
            </w:r>
          </w:p>
        </w:tc>
        <w:tc>
          <w:tcPr>
            <w:tcW w:w="1152" w:type="dxa"/>
          </w:tcPr>
          <w:p w14:paraId="66656319" w14:textId="77777777" w:rsidR="00EE0CF2" w:rsidRDefault="00EE0CF2" w:rsidP="00D912E1">
            <w:pPr>
              <w:pStyle w:val="TableText"/>
              <w:keepNext w:val="0"/>
            </w:pPr>
            <w:r>
              <w:t>MAY</w:t>
            </w:r>
          </w:p>
        </w:tc>
        <w:tc>
          <w:tcPr>
            <w:tcW w:w="864" w:type="dxa"/>
          </w:tcPr>
          <w:p w14:paraId="5A97A786" w14:textId="77777777" w:rsidR="00EE0CF2" w:rsidRDefault="00EE0CF2" w:rsidP="00D912E1">
            <w:pPr>
              <w:pStyle w:val="TableText"/>
              <w:keepNext w:val="0"/>
            </w:pPr>
          </w:p>
        </w:tc>
        <w:tc>
          <w:tcPr>
            <w:tcW w:w="1104" w:type="dxa"/>
          </w:tcPr>
          <w:p w14:paraId="070299AC" w14:textId="77777777" w:rsidR="00EE0CF2" w:rsidRDefault="0085191F" w:rsidP="00D912E1">
            <w:pPr>
              <w:pStyle w:val="TableText"/>
              <w:keepNext w:val="0"/>
            </w:pPr>
            <w:hyperlink w:anchor="C_4509-28942">
              <w:r w:rsidR="00EE0CF2">
                <w:rPr>
                  <w:rStyle w:val="HyperlinkText9pt"/>
                </w:rPr>
                <w:t>4509-28942</w:t>
              </w:r>
            </w:hyperlink>
          </w:p>
        </w:tc>
        <w:tc>
          <w:tcPr>
            <w:tcW w:w="2975" w:type="dxa"/>
          </w:tcPr>
          <w:p w14:paraId="09CE14BC" w14:textId="77777777" w:rsidR="00EE0CF2" w:rsidRDefault="00EE0CF2" w:rsidP="00D912E1">
            <w:pPr>
              <w:pStyle w:val="TableText"/>
              <w:keepNext w:val="0"/>
            </w:pPr>
          </w:p>
        </w:tc>
      </w:tr>
      <w:tr w:rsidR="00EE0CF2" w14:paraId="34FF4576" w14:textId="77777777" w:rsidTr="00EE0CF2">
        <w:trPr>
          <w:jc w:val="center"/>
        </w:trPr>
        <w:tc>
          <w:tcPr>
            <w:tcW w:w="3345" w:type="dxa"/>
          </w:tcPr>
          <w:p w14:paraId="4C61C39A" w14:textId="77777777" w:rsidR="00EE0CF2" w:rsidRDefault="00EE0CF2" w:rsidP="00D912E1">
            <w:pPr>
              <w:pStyle w:val="TableText"/>
              <w:keepNext w:val="0"/>
            </w:pPr>
            <w:r>
              <w:tab/>
            </w:r>
            <w:r>
              <w:tab/>
              <w:t>@operator</w:t>
            </w:r>
          </w:p>
        </w:tc>
        <w:tc>
          <w:tcPr>
            <w:tcW w:w="720" w:type="dxa"/>
          </w:tcPr>
          <w:p w14:paraId="5D99D604" w14:textId="77777777" w:rsidR="00EE0CF2" w:rsidRDefault="00EE0CF2" w:rsidP="00D912E1">
            <w:pPr>
              <w:pStyle w:val="TableText"/>
              <w:keepNext w:val="0"/>
            </w:pPr>
            <w:r>
              <w:t>1..1</w:t>
            </w:r>
          </w:p>
        </w:tc>
        <w:tc>
          <w:tcPr>
            <w:tcW w:w="1152" w:type="dxa"/>
          </w:tcPr>
          <w:p w14:paraId="71B446F2" w14:textId="77777777" w:rsidR="00EE0CF2" w:rsidRDefault="00EE0CF2" w:rsidP="00D912E1">
            <w:pPr>
              <w:pStyle w:val="TableText"/>
              <w:keepNext w:val="0"/>
            </w:pPr>
            <w:r>
              <w:t>SHALL</w:t>
            </w:r>
          </w:p>
        </w:tc>
        <w:tc>
          <w:tcPr>
            <w:tcW w:w="864" w:type="dxa"/>
          </w:tcPr>
          <w:p w14:paraId="2C12968B" w14:textId="77777777" w:rsidR="00EE0CF2" w:rsidRDefault="00EE0CF2" w:rsidP="00D912E1">
            <w:pPr>
              <w:pStyle w:val="TableText"/>
              <w:keepNext w:val="0"/>
            </w:pPr>
          </w:p>
        </w:tc>
        <w:tc>
          <w:tcPr>
            <w:tcW w:w="1104" w:type="dxa"/>
          </w:tcPr>
          <w:p w14:paraId="60262A3C" w14:textId="77777777" w:rsidR="00EE0CF2" w:rsidRDefault="0085191F" w:rsidP="00D912E1">
            <w:pPr>
              <w:pStyle w:val="TableText"/>
              <w:keepNext w:val="0"/>
            </w:pPr>
            <w:hyperlink w:anchor="C_4509-29509">
              <w:r w:rsidR="00EE0CF2">
                <w:rPr>
                  <w:rStyle w:val="HyperlinkText9pt"/>
                </w:rPr>
                <w:t>4509-29509</w:t>
              </w:r>
            </w:hyperlink>
          </w:p>
        </w:tc>
        <w:tc>
          <w:tcPr>
            <w:tcW w:w="2975" w:type="dxa"/>
          </w:tcPr>
          <w:p w14:paraId="332F3489" w14:textId="77777777" w:rsidR="00EE0CF2" w:rsidRDefault="00EE0CF2" w:rsidP="00D912E1">
            <w:pPr>
              <w:pStyle w:val="TableText"/>
              <w:keepNext w:val="0"/>
            </w:pPr>
            <w:r>
              <w:t>A</w:t>
            </w:r>
          </w:p>
        </w:tc>
      </w:tr>
      <w:tr w:rsidR="00EE0CF2" w14:paraId="1B831740" w14:textId="77777777" w:rsidTr="00EE0CF2">
        <w:trPr>
          <w:jc w:val="center"/>
        </w:trPr>
        <w:tc>
          <w:tcPr>
            <w:tcW w:w="3345" w:type="dxa"/>
          </w:tcPr>
          <w:p w14:paraId="4018839A" w14:textId="77777777" w:rsidR="00EE0CF2" w:rsidRDefault="00EE0CF2" w:rsidP="00D912E1">
            <w:pPr>
              <w:pStyle w:val="TableText"/>
              <w:keepNext w:val="0"/>
            </w:pPr>
            <w:r>
              <w:tab/>
              <w:t>consumable</w:t>
            </w:r>
          </w:p>
        </w:tc>
        <w:tc>
          <w:tcPr>
            <w:tcW w:w="720" w:type="dxa"/>
          </w:tcPr>
          <w:p w14:paraId="077D8C95" w14:textId="77777777" w:rsidR="00EE0CF2" w:rsidRDefault="00EE0CF2" w:rsidP="00D912E1">
            <w:pPr>
              <w:pStyle w:val="TableText"/>
              <w:keepNext w:val="0"/>
            </w:pPr>
            <w:r>
              <w:t>1..1</w:t>
            </w:r>
          </w:p>
        </w:tc>
        <w:tc>
          <w:tcPr>
            <w:tcW w:w="1152" w:type="dxa"/>
          </w:tcPr>
          <w:p w14:paraId="7686D73D" w14:textId="77777777" w:rsidR="00EE0CF2" w:rsidRDefault="00EE0CF2" w:rsidP="00D912E1">
            <w:pPr>
              <w:pStyle w:val="TableText"/>
              <w:keepNext w:val="0"/>
            </w:pPr>
            <w:r>
              <w:t>SHALL</w:t>
            </w:r>
          </w:p>
        </w:tc>
        <w:tc>
          <w:tcPr>
            <w:tcW w:w="864" w:type="dxa"/>
          </w:tcPr>
          <w:p w14:paraId="2DFC3852" w14:textId="77777777" w:rsidR="00EE0CF2" w:rsidRDefault="00EE0CF2" w:rsidP="00D912E1">
            <w:pPr>
              <w:pStyle w:val="TableText"/>
              <w:keepNext w:val="0"/>
            </w:pPr>
          </w:p>
        </w:tc>
        <w:tc>
          <w:tcPr>
            <w:tcW w:w="1104" w:type="dxa"/>
          </w:tcPr>
          <w:p w14:paraId="400970B0" w14:textId="77777777" w:rsidR="00EE0CF2" w:rsidRDefault="0085191F" w:rsidP="00D912E1">
            <w:pPr>
              <w:pStyle w:val="TableText"/>
              <w:keepNext w:val="0"/>
            </w:pPr>
            <w:hyperlink w:anchor="C_4509-27988">
              <w:r w:rsidR="00EE0CF2">
                <w:rPr>
                  <w:rStyle w:val="HyperlinkText9pt"/>
                </w:rPr>
                <w:t>4509-27988</w:t>
              </w:r>
            </w:hyperlink>
          </w:p>
        </w:tc>
        <w:tc>
          <w:tcPr>
            <w:tcW w:w="2975" w:type="dxa"/>
          </w:tcPr>
          <w:p w14:paraId="4534F40B" w14:textId="77777777" w:rsidR="00EE0CF2" w:rsidRDefault="00EE0CF2" w:rsidP="00D912E1">
            <w:pPr>
              <w:pStyle w:val="TableText"/>
              <w:keepNext w:val="0"/>
            </w:pPr>
          </w:p>
        </w:tc>
      </w:tr>
      <w:tr w:rsidR="00EE0CF2" w14:paraId="027D6CA0" w14:textId="77777777" w:rsidTr="00EE0CF2">
        <w:trPr>
          <w:jc w:val="center"/>
        </w:trPr>
        <w:tc>
          <w:tcPr>
            <w:tcW w:w="3345" w:type="dxa"/>
          </w:tcPr>
          <w:p w14:paraId="0F1FB025" w14:textId="77777777" w:rsidR="00EE0CF2" w:rsidRDefault="00EE0CF2" w:rsidP="00D912E1">
            <w:pPr>
              <w:pStyle w:val="TableText"/>
              <w:keepNext w:val="0"/>
            </w:pPr>
            <w:r>
              <w:tab/>
            </w:r>
            <w:r>
              <w:tab/>
              <w:t>manufacturedProduct</w:t>
            </w:r>
          </w:p>
        </w:tc>
        <w:tc>
          <w:tcPr>
            <w:tcW w:w="720" w:type="dxa"/>
          </w:tcPr>
          <w:p w14:paraId="4DB53044" w14:textId="77777777" w:rsidR="00EE0CF2" w:rsidRDefault="00EE0CF2" w:rsidP="00D912E1">
            <w:pPr>
              <w:pStyle w:val="TableText"/>
              <w:keepNext w:val="0"/>
            </w:pPr>
            <w:r>
              <w:t>1..1</w:t>
            </w:r>
          </w:p>
        </w:tc>
        <w:tc>
          <w:tcPr>
            <w:tcW w:w="1152" w:type="dxa"/>
          </w:tcPr>
          <w:p w14:paraId="3B097CB7" w14:textId="77777777" w:rsidR="00EE0CF2" w:rsidRDefault="00EE0CF2" w:rsidP="00D912E1">
            <w:pPr>
              <w:pStyle w:val="TableText"/>
              <w:keepNext w:val="0"/>
            </w:pPr>
            <w:r>
              <w:t>SHALL</w:t>
            </w:r>
          </w:p>
        </w:tc>
        <w:tc>
          <w:tcPr>
            <w:tcW w:w="864" w:type="dxa"/>
          </w:tcPr>
          <w:p w14:paraId="7602546A" w14:textId="77777777" w:rsidR="00EE0CF2" w:rsidRDefault="00EE0CF2" w:rsidP="00D912E1">
            <w:pPr>
              <w:pStyle w:val="TableText"/>
              <w:keepNext w:val="0"/>
            </w:pPr>
          </w:p>
        </w:tc>
        <w:tc>
          <w:tcPr>
            <w:tcW w:w="1104" w:type="dxa"/>
          </w:tcPr>
          <w:p w14:paraId="526D61D7" w14:textId="77777777" w:rsidR="00EE0CF2" w:rsidRDefault="0085191F" w:rsidP="00D912E1">
            <w:pPr>
              <w:pStyle w:val="TableText"/>
              <w:keepNext w:val="0"/>
            </w:pPr>
            <w:hyperlink w:anchor="C_4509-27989">
              <w:r w:rsidR="00EE0CF2">
                <w:rPr>
                  <w:rStyle w:val="HyperlinkText9pt"/>
                </w:rPr>
                <w:t>4509-27989</w:t>
              </w:r>
            </w:hyperlink>
          </w:p>
        </w:tc>
        <w:tc>
          <w:tcPr>
            <w:tcW w:w="2975" w:type="dxa"/>
          </w:tcPr>
          <w:p w14:paraId="494F4E58" w14:textId="77777777" w:rsidR="00EE0CF2" w:rsidRDefault="00EE0CF2" w:rsidP="00D912E1">
            <w:pPr>
              <w:pStyle w:val="TableText"/>
              <w:keepNext w:val="0"/>
            </w:pPr>
          </w:p>
        </w:tc>
      </w:tr>
      <w:tr w:rsidR="00EE0CF2" w14:paraId="63A4B284" w14:textId="77777777" w:rsidTr="00EE0CF2">
        <w:trPr>
          <w:jc w:val="center"/>
        </w:trPr>
        <w:tc>
          <w:tcPr>
            <w:tcW w:w="3345" w:type="dxa"/>
          </w:tcPr>
          <w:p w14:paraId="20BCE3C2" w14:textId="77777777" w:rsidR="00EE0CF2" w:rsidRDefault="00EE0CF2" w:rsidP="00D912E1">
            <w:pPr>
              <w:pStyle w:val="TableText"/>
              <w:keepNext w:val="0"/>
            </w:pPr>
            <w:r>
              <w:tab/>
            </w:r>
            <w:r>
              <w:tab/>
            </w:r>
            <w:r>
              <w:tab/>
              <w:t>manufacturedMaterial</w:t>
            </w:r>
          </w:p>
        </w:tc>
        <w:tc>
          <w:tcPr>
            <w:tcW w:w="720" w:type="dxa"/>
          </w:tcPr>
          <w:p w14:paraId="097A54B6" w14:textId="77777777" w:rsidR="00EE0CF2" w:rsidRDefault="00EE0CF2" w:rsidP="00D912E1">
            <w:pPr>
              <w:pStyle w:val="TableText"/>
              <w:keepNext w:val="0"/>
            </w:pPr>
            <w:r>
              <w:t>1..1</w:t>
            </w:r>
          </w:p>
        </w:tc>
        <w:tc>
          <w:tcPr>
            <w:tcW w:w="1152" w:type="dxa"/>
          </w:tcPr>
          <w:p w14:paraId="35107C52" w14:textId="77777777" w:rsidR="00EE0CF2" w:rsidRDefault="00EE0CF2" w:rsidP="00D912E1">
            <w:pPr>
              <w:pStyle w:val="TableText"/>
              <w:keepNext w:val="0"/>
            </w:pPr>
            <w:r>
              <w:t>SHALL</w:t>
            </w:r>
          </w:p>
        </w:tc>
        <w:tc>
          <w:tcPr>
            <w:tcW w:w="864" w:type="dxa"/>
          </w:tcPr>
          <w:p w14:paraId="547E2417" w14:textId="77777777" w:rsidR="00EE0CF2" w:rsidRDefault="00EE0CF2" w:rsidP="00D912E1">
            <w:pPr>
              <w:pStyle w:val="TableText"/>
              <w:keepNext w:val="0"/>
            </w:pPr>
          </w:p>
        </w:tc>
        <w:tc>
          <w:tcPr>
            <w:tcW w:w="1104" w:type="dxa"/>
          </w:tcPr>
          <w:p w14:paraId="063B5915" w14:textId="77777777" w:rsidR="00EE0CF2" w:rsidRDefault="0085191F" w:rsidP="00D912E1">
            <w:pPr>
              <w:pStyle w:val="TableText"/>
              <w:keepNext w:val="0"/>
            </w:pPr>
            <w:hyperlink w:anchor="C_4509-27990">
              <w:r w:rsidR="00EE0CF2">
                <w:rPr>
                  <w:rStyle w:val="HyperlinkText9pt"/>
                </w:rPr>
                <w:t>4509-27990</w:t>
              </w:r>
            </w:hyperlink>
          </w:p>
        </w:tc>
        <w:tc>
          <w:tcPr>
            <w:tcW w:w="2975" w:type="dxa"/>
          </w:tcPr>
          <w:p w14:paraId="2DD51C20" w14:textId="77777777" w:rsidR="00EE0CF2" w:rsidRDefault="00EE0CF2" w:rsidP="00D912E1">
            <w:pPr>
              <w:pStyle w:val="TableText"/>
              <w:keepNext w:val="0"/>
            </w:pPr>
          </w:p>
        </w:tc>
      </w:tr>
      <w:tr w:rsidR="00EE0CF2" w14:paraId="06E1D62C" w14:textId="77777777" w:rsidTr="00EE0CF2">
        <w:trPr>
          <w:jc w:val="center"/>
        </w:trPr>
        <w:tc>
          <w:tcPr>
            <w:tcW w:w="3345" w:type="dxa"/>
          </w:tcPr>
          <w:p w14:paraId="40616950" w14:textId="77777777" w:rsidR="00EE0CF2" w:rsidRDefault="00EE0CF2" w:rsidP="00D912E1">
            <w:pPr>
              <w:pStyle w:val="TableText"/>
              <w:keepNext w:val="0"/>
            </w:pPr>
            <w:r>
              <w:tab/>
            </w:r>
            <w:r>
              <w:tab/>
            </w:r>
            <w:r>
              <w:tab/>
            </w:r>
            <w:r>
              <w:tab/>
              <w:t>code</w:t>
            </w:r>
          </w:p>
        </w:tc>
        <w:tc>
          <w:tcPr>
            <w:tcW w:w="720" w:type="dxa"/>
          </w:tcPr>
          <w:p w14:paraId="74120976" w14:textId="77777777" w:rsidR="00EE0CF2" w:rsidRDefault="00EE0CF2" w:rsidP="00D912E1">
            <w:pPr>
              <w:pStyle w:val="TableText"/>
              <w:keepNext w:val="0"/>
            </w:pPr>
            <w:r>
              <w:t>1..1</w:t>
            </w:r>
          </w:p>
        </w:tc>
        <w:tc>
          <w:tcPr>
            <w:tcW w:w="1152" w:type="dxa"/>
          </w:tcPr>
          <w:p w14:paraId="7301E72E" w14:textId="77777777" w:rsidR="00EE0CF2" w:rsidRDefault="00EE0CF2" w:rsidP="00D912E1">
            <w:pPr>
              <w:pStyle w:val="TableText"/>
              <w:keepNext w:val="0"/>
            </w:pPr>
            <w:r>
              <w:t>SHALL</w:t>
            </w:r>
          </w:p>
        </w:tc>
        <w:tc>
          <w:tcPr>
            <w:tcW w:w="864" w:type="dxa"/>
          </w:tcPr>
          <w:p w14:paraId="2B0EBE88" w14:textId="77777777" w:rsidR="00EE0CF2" w:rsidRDefault="00EE0CF2" w:rsidP="00D912E1">
            <w:pPr>
              <w:pStyle w:val="TableText"/>
              <w:keepNext w:val="0"/>
            </w:pPr>
          </w:p>
        </w:tc>
        <w:tc>
          <w:tcPr>
            <w:tcW w:w="1104" w:type="dxa"/>
          </w:tcPr>
          <w:p w14:paraId="6FB033C1" w14:textId="77777777" w:rsidR="00EE0CF2" w:rsidRDefault="0085191F" w:rsidP="00D912E1">
            <w:pPr>
              <w:pStyle w:val="TableText"/>
              <w:keepNext w:val="0"/>
            </w:pPr>
            <w:hyperlink w:anchor="C_4509-27991">
              <w:r w:rsidR="00EE0CF2">
                <w:rPr>
                  <w:rStyle w:val="HyperlinkText9pt"/>
                </w:rPr>
                <w:t>4509-27991</w:t>
              </w:r>
            </w:hyperlink>
          </w:p>
        </w:tc>
        <w:tc>
          <w:tcPr>
            <w:tcW w:w="2975" w:type="dxa"/>
          </w:tcPr>
          <w:p w14:paraId="55BE76D6" w14:textId="77777777" w:rsidR="00EE0CF2" w:rsidRDefault="00EE0CF2" w:rsidP="00D912E1">
            <w:pPr>
              <w:pStyle w:val="TableText"/>
              <w:keepNext w:val="0"/>
            </w:pPr>
          </w:p>
        </w:tc>
      </w:tr>
      <w:tr w:rsidR="00EE0CF2" w14:paraId="01742CB7" w14:textId="77777777" w:rsidTr="00EE0CF2">
        <w:trPr>
          <w:jc w:val="center"/>
        </w:trPr>
        <w:tc>
          <w:tcPr>
            <w:tcW w:w="3345" w:type="dxa"/>
          </w:tcPr>
          <w:p w14:paraId="20E21514" w14:textId="77777777" w:rsidR="00EE0CF2" w:rsidRDefault="00EE0CF2" w:rsidP="00D912E1">
            <w:pPr>
              <w:pStyle w:val="TableText"/>
              <w:keepNext w:val="0"/>
            </w:pPr>
            <w:r>
              <w:tab/>
              <w:t>author</w:t>
            </w:r>
          </w:p>
        </w:tc>
        <w:tc>
          <w:tcPr>
            <w:tcW w:w="720" w:type="dxa"/>
          </w:tcPr>
          <w:p w14:paraId="1C4F517F" w14:textId="77777777" w:rsidR="00EE0CF2" w:rsidRDefault="00EE0CF2" w:rsidP="00D912E1">
            <w:pPr>
              <w:pStyle w:val="TableText"/>
              <w:keepNext w:val="0"/>
            </w:pPr>
            <w:r>
              <w:t>1..1</w:t>
            </w:r>
          </w:p>
        </w:tc>
        <w:tc>
          <w:tcPr>
            <w:tcW w:w="1152" w:type="dxa"/>
          </w:tcPr>
          <w:p w14:paraId="29F63594" w14:textId="77777777" w:rsidR="00EE0CF2" w:rsidRDefault="00EE0CF2" w:rsidP="00D912E1">
            <w:pPr>
              <w:pStyle w:val="TableText"/>
              <w:keepNext w:val="0"/>
            </w:pPr>
            <w:r>
              <w:t>SHALL</w:t>
            </w:r>
          </w:p>
        </w:tc>
        <w:tc>
          <w:tcPr>
            <w:tcW w:w="864" w:type="dxa"/>
          </w:tcPr>
          <w:p w14:paraId="65722A55" w14:textId="77777777" w:rsidR="00EE0CF2" w:rsidRDefault="00EE0CF2" w:rsidP="00D912E1">
            <w:pPr>
              <w:pStyle w:val="TableText"/>
              <w:keepNext w:val="0"/>
            </w:pPr>
          </w:p>
        </w:tc>
        <w:tc>
          <w:tcPr>
            <w:tcW w:w="1104" w:type="dxa"/>
          </w:tcPr>
          <w:p w14:paraId="67CEE83A" w14:textId="77777777" w:rsidR="00EE0CF2" w:rsidRDefault="0085191F" w:rsidP="00D912E1">
            <w:pPr>
              <w:pStyle w:val="TableText"/>
              <w:keepNext w:val="0"/>
            </w:pPr>
            <w:hyperlink w:anchor="C_4509-27720">
              <w:r w:rsidR="00EE0CF2">
                <w:rPr>
                  <w:rStyle w:val="HyperlinkText9pt"/>
                </w:rPr>
                <w:t>4509-27720</w:t>
              </w:r>
            </w:hyperlink>
          </w:p>
        </w:tc>
        <w:tc>
          <w:tcPr>
            <w:tcW w:w="2975" w:type="dxa"/>
          </w:tcPr>
          <w:p w14:paraId="07AFE1C0" w14:textId="77777777" w:rsidR="00EE0CF2" w:rsidRDefault="0085191F" w:rsidP="00D912E1">
            <w:pPr>
              <w:pStyle w:val="TableText"/>
              <w:keepNext w:val="0"/>
            </w:pPr>
            <w:hyperlink w:anchor="U_Author_V2">
              <w:r w:rsidR="00EE0CF2">
                <w:rPr>
                  <w:rStyle w:val="HyperlinkText9pt"/>
                </w:rPr>
                <w:t>Author (V2) (identifier: urn:hl7ii:2.16.840.1.113883.10.20.24.3.155:2019-12-01</w:t>
              </w:r>
            </w:hyperlink>
          </w:p>
        </w:tc>
      </w:tr>
      <w:tr w:rsidR="00EE0CF2" w14:paraId="63D4DE46" w14:textId="77777777" w:rsidTr="00EE0CF2">
        <w:trPr>
          <w:jc w:val="center"/>
        </w:trPr>
        <w:tc>
          <w:tcPr>
            <w:tcW w:w="3345" w:type="dxa"/>
          </w:tcPr>
          <w:p w14:paraId="60E4112A" w14:textId="77777777" w:rsidR="00EE0CF2" w:rsidRDefault="00EE0CF2" w:rsidP="00D912E1">
            <w:pPr>
              <w:pStyle w:val="TableText"/>
              <w:keepNext w:val="0"/>
            </w:pPr>
            <w:r>
              <w:tab/>
              <w:t>participant</w:t>
            </w:r>
          </w:p>
        </w:tc>
        <w:tc>
          <w:tcPr>
            <w:tcW w:w="720" w:type="dxa"/>
          </w:tcPr>
          <w:p w14:paraId="28736A4D" w14:textId="77777777" w:rsidR="00EE0CF2" w:rsidRDefault="00EE0CF2" w:rsidP="00D912E1">
            <w:pPr>
              <w:pStyle w:val="TableText"/>
              <w:keepNext w:val="0"/>
            </w:pPr>
            <w:r>
              <w:t>0..*</w:t>
            </w:r>
          </w:p>
        </w:tc>
        <w:tc>
          <w:tcPr>
            <w:tcW w:w="1152" w:type="dxa"/>
          </w:tcPr>
          <w:p w14:paraId="6EC1DC71" w14:textId="77777777" w:rsidR="00EE0CF2" w:rsidRDefault="00EE0CF2" w:rsidP="00D912E1">
            <w:pPr>
              <w:pStyle w:val="TableText"/>
              <w:keepNext w:val="0"/>
            </w:pPr>
            <w:r>
              <w:t>MAY</w:t>
            </w:r>
          </w:p>
        </w:tc>
        <w:tc>
          <w:tcPr>
            <w:tcW w:w="864" w:type="dxa"/>
          </w:tcPr>
          <w:p w14:paraId="1E32DE67" w14:textId="77777777" w:rsidR="00EE0CF2" w:rsidRDefault="00EE0CF2" w:rsidP="00D912E1">
            <w:pPr>
              <w:pStyle w:val="TableText"/>
              <w:keepNext w:val="0"/>
            </w:pPr>
          </w:p>
        </w:tc>
        <w:tc>
          <w:tcPr>
            <w:tcW w:w="1104" w:type="dxa"/>
          </w:tcPr>
          <w:p w14:paraId="208AD8EE" w14:textId="77777777" w:rsidR="00EE0CF2" w:rsidRDefault="0085191F" w:rsidP="00D912E1">
            <w:pPr>
              <w:pStyle w:val="TableText"/>
              <w:keepNext w:val="0"/>
            </w:pPr>
            <w:hyperlink w:anchor="C_4509-29510">
              <w:r w:rsidR="00EE0CF2">
                <w:rPr>
                  <w:rStyle w:val="HyperlinkText9pt"/>
                </w:rPr>
                <w:t>4509-29510</w:t>
              </w:r>
            </w:hyperlink>
          </w:p>
        </w:tc>
        <w:tc>
          <w:tcPr>
            <w:tcW w:w="2975" w:type="dxa"/>
          </w:tcPr>
          <w:p w14:paraId="09B0EF31" w14:textId="77777777" w:rsidR="00EE0CF2" w:rsidRDefault="00EE0CF2" w:rsidP="00D912E1">
            <w:pPr>
              <w:pStyle w:val="TableText"/>
              <w:keepNext w:val="0"/>
            </w:pPr>
          </w:p>
        </w:tc>
      </w:tr>
      <w:tr w:rsidR="00EE0CF2" w14:paraId="441F2999" w14:textId="77777777" w:rsidTr="00EE0CF2">
        <w:trPr>
          <w:jc w:val="center"/>
        </w:trPr>
        <w:tc>
          <w:tcPr>
            <w:tcW w:w="3345" w:type="dxa"/>
          </w:tcPr>
          <w:p w14:paraId="78601B76" w14:textId="77777777" w:rsidR="00EE0CF2" w:rsidRDefault="00EE0CF2" w:rsidP="00D912E1">
            <w:pPr>
              <w:pStyle w:val="TableText"/>
              <w:keepNext w:val="0"/>
            </w:pPr>
            <w:r>
              <w:tab/>
            </w:r>
            <w:r>
              <w:tab/>
              <w:t>@typeCode</w:t>
            </w:r>
          </w:p>
        </w:tc>
        <w:tc>
          <w:tcPr>
            <w:tcW w:w="720" w:type="dxa"/>
          </w:tcPr>
          <w:p w14:paraId="1A0A7D9F" w14:textId="77777777" w:rsidR="00EE0CF2" w:rsidRDefault="00EE0CF2" w:rsidP="00D912E1">
            <w:pPr>
              <w:pStyle w:val="TableText"/>
              <w:keepNext w:val="0"/>
            </w:pPr>
            <w:r>
              <w:t>1..1</w:t>
            </w:r>
          </w:p>
        </w:tc>
        <w:tc>
          <w:tcPr>
            <w:tcW w:w="1152" w:type="dxa"/>
          </w:tcPr>
          <w:p w14:paraId="1F820B10" w14:textId="77777777" w:rsidR="00EE0CF2" w:rsidRDefault="00EE0CF2" w:rsidP="00D912E1">
            <w:pPr>
              <w:pStyle w:val="TableText"/>
              <w:keepNext w:val="0"/>
            </w:pPr>
            <w:r>
              <w:t>SHALL</w:t>
            </w:r>
          </w:p>
        </w:tc>
        <w:tc>
          <w:tcPr>
            <w:tcW w:w="864" w:type="dxa"/>
          </w:tcPr>
          <w:p w14:paraId="5AEF3788" w14:textId="77777777" w:rsidR="00EE0CF2" w:rsidRDefault="00EE0CF2" w:rsidP="00D912E1">
            <w:pPr>
              <w:pStyle w:val="TableText"/>
              <w:keepNext w:val="0"/>
            </w:pPr>
          </w:p>
        </w:tc>
        <w:tc>
          <w:tcPr>
            <w:tcW w:w="1104" w:type="dxa"/>
          </w:tcPr>
          <w:p w14:paraId="26324AA1" w14:textId="77777777" w:rsidR="00EE0CF2" w:rsidRDefault="0085191F" w:rsidP="00D912E1">
            <w:pPr>
              <w:pStyle w:val="TableText"/>
              <w:keepNext w:val="0"/>
            </w:pPr>
            <w:hyperlink w:anchor="C_4509-29518">
              <w:r w:rsidR="00EE0CF2">
                <w:rPr>
                  <w:rStyle w:val="HyperlinkText9pt"/>
                </w:rPr>
                <w:t>4509-29518</w:t>
              </w:r>
            </w:hyperlink>
          </w:p>
        </w:tc>
        <w:tc>
          <w:tcPr>
            <w:tcW w:w="2975" w:type="dxa"/>
          </w:tcPr>
          <w:p w14:paraId="7265BD61" w14:textId="77777777" w:rsidR="00EE0CF2" w:rsidRDefault="00EE0CF2" w:rsidP="00D912E1">
            <w:pPr>
              <w:pStyle w:val="TableText"/>
              <w:keepNext w:val="0"/>
            </w:pPr>
            <w:r>
              <w:t>urn:oid:2.16.840.1.113883.5.90 (HL7ParticipationType) = PRF</w:t>
            </w:r>
          </w:p>
        </w:tc>
      </w:tr>
      <w:tr w:rsidR="00EE0CF2" w14:paraId="446B3AE7" w14:textId="77777777" w:rsidTr="00EE0CF2">
        <w:trPr>
          <w:jc w:val="center"/>
        </w:trPr>
        <w:tc>
          <w:tcPr>
            <w:tcW w:w="3345" w:type="dxa"/>
          </w:tcPr>
          <w:p w14:paraId="7A8BBA0E" w14:textId="77777777" w:rsidR="00EE0CF2" w:rsidRDefault="00EE0CF2" w:rsidP="00D912E1">
            <w:pPr>
              <w:pStyle w:val="TableText"/>
              <w:keepNext w:val="0"/>
            </w:pPr>
            <w:r>
              <w:tab/>
            </w:r>
            <w:r>
              <w:tab/>
              <w:t>participantRole</w:t>
            </w:r>
          </w:p>
        </w:tc>
        <w:tc>
          <w:tcPr>
            <w:tcW w:w="720" w:type="dxa"/>
          </w:tcPr>
          <w:p w14:paraId="5D6DA55E" w14:textId="77777777" w:rsidR="00EE0CF2" w:rsidRDefault="00EE0CF2" w:rsidP="00D912E1">
            <w:pPr>
              <w:pStyle w:val="TableText"/>
              <w:keepNext w:val="0"/>
            </w:pPr>
            <w:r>
              <w:t>1..1</w:t>
            </w:r>
          </w:p>
        </w:tc>
        <w:tc>
          <w:tcPr>
            <w:tcW w:w="1152" w:type="dxa"/>
          </w:tcPr>
          <w:p w14:paraId="526DF1C5" w14:textId="77777777" w:rsidR="00EE0CF2" w:rsidRDefault="00EE0CF2" w:rsidP="00D912E1">
            <w:pPr>
              <w:pStyle w:val="TableText"/>
              <w:keepNext w:val="0"/>
            </w:pPr>
            <w:r>
              <w:t>SHALL</w:t>
            </w:r>
          </w:p>
        </w:tc>
        <w:tc>
          <w:tcPr>
            <w:tcW w:w="864" w:type="dxa"/>
          </w:tcPr>
          <w:p w14:paraId="5EE0FE9D" w14:textId="77777777" w:rsidR="00EE0CF2" w:rsidRDefault="00EE0CF2" w:rsidP="00D912E1">
            <w:pPr>
              <w:pStyle w:val="TableText"/>
              <w:keepNext w:val="0"/>
            </w:pPr>
          </w:p>
        </w:tc>
        <w:tc>
          <w:tcPr>
            <w:tcW w:w="1104" w:type="dxa"/>
          </w:tcPr>
          <w:p w14:paraId="7894A406" w14:textId="77777777" w:rsidR="00EE0CF2" w:rsidRDefault="0085191F" w:rsidP="00D912E1">
            <w:pPr>
              <w:pStyle w:val="TableText"/>
              <w:keepNext w:val="0"/>
            </w:pPr>
            <w:hyperlink w:anchor="C_4509-29511">
              <w:r w:rsidR="00EE0CF2">
                <w:rPr>
                  <w:rStyle w:val="HyperlinkText9pt"/>
                </w:rPr>
                <w:t>4509-29511</w:t>
              </w:r>
            </w:hyperlink>
          </w:p>
        </w:tc>
        <w:tc>
          <w:tcPr>
            <w:tcW w:w="2975" w:type="dxa"/>
          </w:tcPr>
          <w:p w14:paraId="796575F5" w14:textId="77777777" w:rsidR="00EE0CF2" w:rsidRDefault="0085191F" w:rsidP="00D912E1">
            <w:pPr>
              <w:pStyle w:val="TableText"/>
              <w:keepNext w:val="0"/>
            </w:pPr>
            <w:hyperlink w:anchor="SE_Entity_Practitioner">
              <w:r w:rsidR="00EE0CF2">
                <w:rPr>
                  <w:rStyle w:val="HyperlinkText9pt"/>
                </w:rPr>
                <w:t>Entity Practitioner (identifier: urn:hl7ii:2.16.840.1.113883.10.20.24.3.162:2019-12-01</w:t>
              </w:r>
            </w:hyperlink>
          </w:p>
        </w:tc>
      </w:tr>
      <w:tr w:rsidR="00EE0CF2" w14:paraId="2DDD3624" w14:textId="77777777" w:rsidTr="00EE0CF2">
        <w:trPr>
          <w:jc w:val="center"/>
        </w:trPr>
        <w:tc>
          <w:tcPr>
            <w:tcW w:w="3345" w:type="dxa"/>
          </w:tcPr>
          <w:p w14:paraId="60BF9658" w14:textId="77777777" w:rsidR="00EE0CF2" w:rsidRDefault="00EE0CF2" w:rsidP="00D912E1">
            <w:pPr>
              <w:pStyle w:val="TableText"/>
              <w:keepNext w:val="0"/>
            </w:pPr>
            <w:r>
              <w:tab/>
              <w:t>participant</w:t>
            </w:r>
          </w:p>
        </w:tc>
        <w:tc>
          <w:tcPr>
            <w:tcW w:w="720" w:type="dxa"/>
          </w:tcPr>
          <w:p w14:paraId="30F7936C" w14:textId="77777777" w:rsidR="00EE0CF2" w:rsidRDefault="00EE0CF2" w:rsidP="00D912E1">
            <w:pPr>
              <w:pStyle w:val="TableText"/>
              <w:keepNext w:val="0"/>
            </w:pPr>
            <w:r>
              <w:t>0..*</w:t>
            </w:r>
          </w:p>
        </w:tc>
        <w:tc>
          <w:tcPr>
            <w:tcW w:w="1152" w:type="dxa"/>
          </w:tcPr>
          <w:p w14:paraId="24DF6DD4" w14:textId="77777777" w:rsidR="00EE0CF2" w:rsidRDefault="00EE0CF2" w:rsidP="00D912E1">
            <w:pPr>
              <w:pStyle w:val="TableText"/>
              <w:keepNext w:val="0"/>
            </w:pPr>
            <w:r>
              <w:t>MAY</w:t>
            </w:r>
          </w:p>
        </w:tc>
        <w:tc>
          <w:tcPr>
            <w:tcW w:w="864" w:type="dxa"/>
          </w:tcPr>
          <w:p w14:paraId="2A851E75" w14:textId="77777777" w:rsidR="00EE0CF2" w:rsidRDefault="00EE0CF2" w:rsidP="00D912E1">
            <w:pPr>
              <w:pStyle w:val="TableText"/>
              <w:keepNext w:val="0"/>
            </w:pPr>
          </w:p>
        </w:tc>
        <w:tc>
          <w:tcPr>
            <w:tcW w:w="1104" w:type="dxa"/>
          </w:tcPr>
          <w:p w14:paraId="4FEE2A12" w14:textId="77777777" w:rsidR="00EE0CF2" w:rsidRDefault="0085191F" w:rsidP="00D912E1">
            <w:pPr>
              <w:pStyle w:val="TableText"/>
              <w:keepNext w:val="0"/>
            </w:pPr>
            <w:hyperlink w:anchor="C_4509-29512">
              <w:r w:rsidR="00EE0CF2">
                <w:rPr>
                  <w:rStyle w:val="HyperlinkText9pt"/>
                </w:rPr>
                <w:t>4509-29512</w:t>
              </w:r>
            </w:hyperlink>
          </w:p>
        </w:tc>
        <w:tc>
          <w:tcPr>
            <w:tcW w:w="2975" w:type="dxa"/>
          </w:tcPr>
          <w:p w14:paraId="7ED0DDE2" w14:textId="77777777" w:rsidR="00EE0CF2" w:rsidRDefault="00EE0CF2" w:rsidP="00D912E1">
            <w:pPr>
              <w:pStyle w:val="TableText"/>
              <w:keepNext w:val="0"/>
            </w:pPr>
          </w:p>
        </w:tc>
      </w:tr>
      <w:tr w:rsidR="00EE0CF2" w14:paraId="0A69F7BD" w14:textId="77777777" w:rsidTr="00EE0CF2">
        <w:trPr>
          <w:jc w:val="center"/>
        </w:trPr>
        <w:tc>
          <w:tcPr>
            <w:tcW w:w="3345" w:type="dxa"/>
          </w:tcPr>
          <w:p w14:paraId="1A72D37B" w14:textId="77777777" w:rsidR="00EE0CF2" w:rsidRDefault="00EE0CF2" w:rsidP="00D912E1">
            <w:pPr>
              <w:pStyle w:val="TableText"/>
              <w:keepNext w:val="0"/>
            </w:pPr>
            <w:r>
              <w:tab/>
            </w:r>
            <w:r>
              <w:tab/>
              <w:t>@typeCode</w:t>
            </w:r>
          </w:p>
        </w:tc>
        <w:tc>
          <w:tcPr>
            <w:tcW w:w="720" w:type="dxa"/>
          </w:tcPr>
          <w:p w14:paraId="4227C557" w14:textId="77777777" w:rsidR="00EE0CF2" w:rsidRDefault="00EE0CF2" w:rsidP="00D912E1">
            <w:pPr>
              <w:pStyle w:val="TableText"/>
              <w:keepNext w:val="0"/>
            </w:pPr>
            <w:r>
              <w:t>1..1</w:t>
            </w:r>
          </w:p>
        </w:tc>
        <w:tc>
          <w:tcPr>
            <w:tcW w:w="1152" w:type="dxa"/>
          </w:tcPr>
          <w:p w14:paraId="0ACA622A" w14:textId="77777777" w:rsidR="00EE0CF2" w:rsidRDefault="00EE0CF2" w:rsidP="00D912E1">
            <w:pPr>
              <w:pStyle w:val="TableText"/>
              <w:keepNext w:val="0"/>
            </w:pPr>
            <w:r>
              <w:t>SHALL</w:t>
            </w:r>
          </w:p>
        </w:tc>
        <w:tc>
          <w:tcPr>
            <w:tcW w:w="864" w:type="dxa"/>
          </w:tcPr>
          <w:p w14:paraId="1124AAA5" w14:textId="77777777" w:rsidR="00EE0CF2" w:rsidRDefault="00EE0CF2" w:rsidP="00D912E1">
            <w:pPr>
              <w:pStyle w:val="TableText"/>
              <w:keepNext w:val="0"/>
            </w:pPr>
          </w:p>
        </w:tc>
        <w:tc>
          <w:tcPr>
            <w:tcW w:w="1104" w:type="dxa"/>
          </w:tcPr>
          <w:p w14:paraId="46B3370F" w14:textId="77777777" w:rsidR="00EE0CF2" w:rsidRDefault="0085191F" w:rsidP="00D912E1">
            <w:pPr>
              <w:pStyle w:val="TableText"/>
              <w:keepNext w:val="0"/>
            </w:pPr>
            <w:hyperlink w:anchor="C_4509-29519">
              <w:r w:rsidR="00EE0CF2">
                <w:rPr>
                  <w:rStyle w:val="HyperlinkText9pt"/>
                </w:rPr>
                <w:t>4509-29519</w:t>
              </w:r>
            </w:hyperlink>
          </w:p>
        </w:tc>
        <w:tc>
          <w:tcPr>
            <w:tcW w:w="2975" w:type="dxa"/>
          </w:tcPr>
          <w:p w14:paraId="6454205A" w14:textId="77777777" w:rsidR="00EE0CF2" w:rsidRDefault="00EE0CF2" w:rsidP="00D912E1">
            <w:pPr>
              <w:pStyle w:val="TableText"/>
              <w:keepNext w:val="0"/>
            </w:pPr>
            <w:r>
              <w:t>urn:oid:2.16.840.1.113883.5.90 (HL7ParticipationType) = PRF</w:t>
            </w:r>
          </w:p>
        </w:tc>
      </w:tr>
      <w:tr w:rsidR="00EE0CF2" w14:paraId="4E307C6A" w14:textId="77777777" w:rsidTr="00EE0CF2">
        <w:trPr>
          <w:jc w:val="center"/>
        </w:trPr>
        <w:tc>
          <w:tcPr>
            <w:tcW w:w="3345" w:type="dxa"/>
          </w:tcPr>
          <w:p w14:paraId="1E51B560" w14:textId="77777777" w:rsidR="00EE0CF2" w:rsidRDefault="00EE0CF2" w:rsidP="00D912E1">
            <w:pPr>
              <w:pStyle w:val="TableText"/>
              <w:keepNext w:val="0"/>
            </w:pPr>
            <w:r>
              <w:tab/>
            </w:r>
            <w:r>
              <w:tab/>
              <w:t>participantRole</w:t>
            </w:r>
          </w:p>
        </w:tc>
        <w:tc>
          <w:tcPr>
            <w:tcW w:w="720" w:type="dxa"/>
          </w:tcPr>
          <w:p w14:paraId="3FA7E1B1" w14:textId="77777777" w:rsidR="00EE0CF2" w:rsidRDefault="00EE0CF2" w:rsidP="00D912E1">
            <w:pPr>
              <w:pStyle w:val="TableText"/>
              <w:keepNext w:val="0"/>
            </w:pPr>
            <w:r>
              <w:t>1..1</w:t>
            </w:r>
          </w:p>
        </w:tc>
        <w:tc>
          <w:tcPr>
            <w:tcW w:w="1152" w:type="dxa"/>
          </w:tcPr>
          <w:p w14:paraId="268A1786" w14:textId="77777777" w:rsidR="00EE0CF2" w:rsidRDefault="00EE0CF2" w:rsidP="00D912E1">
            <w:pPr>
              <w:pStyle w:val="TableText"/>
              <w:keepNext w:val="0"/>
            </w:pPr>
            <w:r>
              <w:t>SHALL</w:t>
            </w:r>
          </w:p>
        </w:tc>
        <w:tc>
          <w:tcPr>
            <w:tcW w:w="864" w:type="dxa"/>
          </w:tcPr>
          <w:p w14:paraId="1AB52974" w14:textId="77777777" w:rsidR="00EE0CF2" w:rsidRDefault="00EE0CF2" w:rsidP="00D912E1">
            <w:pPr>
              <w:pStyle w:val="TableText"/>
              <w:keepNext w:val="0"/>
            </w:pPr>
          </w:p>
        </w:tc>
        <w:tc>
          <w:tcPr>
            <w:tcW w:w="1104" w:type="dxa"/>
          </w:tcPr>
          <w:p w14:paraId="3303FC57" w14:textId="77777777" w:rsidR="00EE0CF2" w:rsidRDefault="0085191F" w:rsidP="00D912E1">
            <w:pPr>
              <w:pStyle w:val="TableText"/>
              <w:keepNext w:val="0"/>
            </w:pPr>
            <w:hyperlink w:anchor="C_4509-29513">
              <w:r w:rsidR="00EE0CF2">
                <w:rPr>
                  <w:rStyle w:val="HyperlinkText9pt"/>
                </w:rPr>
                <w:t>4509-29513</w:t>
              </w:r>
            </w:hyperlink>
          </w:p>
        </w:tc>
        <w:tc>
          <w:tcPr>
            <w:tcW w:w="2975" w:type="dxa"/>
          </w:tcPr>
          <w:p w14:paraId="3AF46E19" w14:textId="77777777" w:rsidR="00EE0CF2" w:rsidRDefault="0085191F" w:rsidP="00D912E1">
            <w:pPr>
              <w:pStyle w:val="TableText"/>
              <w:keepNext w:val="0"/>
            </w:pPr>
            <w:hyperlink w:anchor="SE_Entity_Organization">
              <w:r w:rsidR="00EE0CF2">
                <w:rPr>
                  <w:rStyle w:val="HyperlinkText9pt"/>
                </w:rPr>
                <w:t>Entity Organization (identifier: urn:hl7ii:2.16.840.1.113883.10.20.24.3.163:2019-12-01</w:t>
              </w:r>
            </w:hyperlink>
          </w:p>
        </w:tc>
      </w:tr>
      <w:tr w:rsidR="00EE0CF2" w14:paraId="07799CDB" w14:textId="77777777" w:rsidTr="00EE0CF2">
        <w:trPr>
          <w:jc w:val="center"/>
        </w:trPr>
        <w:tc>
          <w:tcPr>
            <w:tcW w:w="3345" w:type="dxa"/>
          </w:tcPr>
          <w:p w14:paraId="3521C55A" w14:textId="77777777" w:rsidR="00EE0CF2" w:rsidRDefault="00EE0CF2" w:rsidP="00D912E1">
            <w:pPr>
              <w:pStyle w:val="TableText"/>
              <w:keepNext w:val="0"/>
            </w:pPr>
            <w:r>
              <w:tab/>
              <w:t>participant</w:t>
            </w:r>
          </w:p>
        </w:tc>
        <w:tc>
          <w:tcPr>
            <w:tcW w:w="720" w:type="dxa"/>
          </w:tcPr>
          <w:p w14:paraId="6B9CD52D" w14:textId="77777777" w:rsidR="00EE0CF2" w:rsidRDefault="00EE0CF2" w:rsidP="00D912E1">
            <w:pPr>
              <w:pStyle w:val="TableText"/>
              <w:keepNext w:val="0"/>
            </w:pPr>
            <w:r>
              <w:t>0..*</w:t>
            </w:r>
          </w:p>
        </w:tc>
        <w:tc>
          <w:tcPr>
            <w:tcW w:w="1152" w:type="dxa"/>
          </w:tcPr>
          <w:p w14:paraId="7AAB041F" w14:textId="77777777" w:rsidR="00EE0CF2" w:rsidRDefault="00EE0CF2" w:rsidP="00D912E1">
            <w:pPr>
              <w:pStyle w:val="TableText"/>
              <w:keepNext w:val="0"/>
            </w:pPr>
            <w:r>
              <w:t>MAY</w:t>
            </w:r>
          </w:p>
        </w:tc>
        <w:tc>
          <w:tcPr>
            <w:tcW w:w="864" w:type="dxa"/>
          </w:tcPr>
          <w:p w14:paraId="0DCA254E" w14:textId="77777777" w:rsidR="00EE0CF2" w:rsidRDefault="00EE0CF2" w:rsidP="00D912E1">
            <w:pPr>
              <w:pStyle w:val="TableText"/>
              <w:keepNext w:val="0"/>
            </w:pPr>
          </w:p>
        </w:tc>
        <w:tc>
          <w:tcPr>
            <w:tcW w:w="1104" w:type="dxa"/>
          </w:tcPr>
          <w:p w14:paraId="1F05E78C" w14:textId="77777777" w:rsidR="00EE0CF2" w:rsidRDefault="0085191F" w:rsidP="00D912E1">
            <w:pPr>
              <w:pStyle w:val="TableText"/>
              <w:keepNext w:val="0"/>
            </w:pPr>
            <w:hyperlink w:anchor="C_4509-30129">
              <w:r w:rsidR="00EE0CF2">
                <w:rPr>
                  <w:rStyle w:val="HyperlinkText9pt"/>
                </w:rPr>
                <w:t>4509-30129</w:t>
              </w:r>
            </w:hyperlink>
          </w:p>
        </w:tc>
        <w:tc>
          <w:tcPr>
            <w:tcW w:w="2975" w:type="dxa"/>
          </w:tcPr>
          <w:p w14:paraId="4090A0E7" w14:textId="77777777" w:rsidR="00EE0CF2" w:rsidRDefault="00EE0CF2" w:rsidP="00D912E1">
            <w:pPr>
              <w:pStyle w:val="TableText"/>
              <w:keepNext w:val="0"/>
            </w:pPr>
          </w:p>
        </w:tc>
      </w:tr>
      <w:tr w:rsidR="00EE0CF2" w14:paraId="5FEE2CD5" w14:textId="77777777" w:rsidTr="00EE0CF2">
        <w:trPr>
          <w:jc w:val="center"/>
        </w:trPr>
        <w:tc>
          <w:tcPr>
            <w:tcW w:w="3345" w:type="dxa"/>
          </w:tcPr>
          <w:p w14:paraId="5F83365A" w14:textId="77777777" w:rsidR="00EE0CF2" w:rsidRDefault="00EE0CF2" w:rsidP="00D912E1">
            <w:pPr>
              <w:pStyle w:val="TableText"/>
              <w:keepNext w:val="0"/>
            </w:pPr>
            <w:r>
              <w:tab/>
            </w:r>
            <w:r>
              <w:tab/>
              <w:t>@typeCode</w:t>
            </w:r>
          </w:p>
        </w:tc>
        <w:tc>
          <w:tcPr>
            <w:tcW w:w="720" w:type="dxa"/>
          </w:tcPr>
          <w:p w14:paraId="47C90EC2" w14:textId="77777777" w:rsidR="00EE0CF2" w:rsidRDefault="00EE0CF2" w:rsidP="00D912E1">
            <w:pPr>
              <w:pStyle w:val="TableText"/>
              <w:keepNext w:val="0"/>
            </w:pPr>
            <w:r>
              <w:t>1..1</w:t>
            </w:r>
          </w:p>
        </w:tc>
        <w:tc>
          <w:tcPr>
            <w:tcW w:w="1152" w:type="dxa"/>
          </w:tcPr>
          <w:p w14:paraId="0748102E" w14:textId="77777777" w:rsidR="00EE0CF2" w:rsidRDefault="00EE0CF2" w:rsidP="00D912E1">
            <w:pPr>
              <w:pStyle w:val="TableText"/>
              <w:keepNext w:val="0"/>
            </w:pPr>
            <w:r>
              <w:t>SHALL</w:t>
            </w:r>
          </w:p>
        </w:tc>
        <w:tc>
          <w:tcPr>
            <w:tcW w:w="864" w:type="dxa"/>
          </w:tcPr>
          <w:p w14:paraId="72A1772B" w14:textId="77777777" w:rsidR="00EE0CF2" w:rsidRDefault="00EE0CF2" w:rsidP="00D912E1">
            <w:pPr>
              <w:pStyle w:val="TableText"/>
              <w:keepNext w:val="0"/>
            </w:pPr>
          </w:p>
        </w:tc>
        <w:tc>
          <w:tcPr>
            <w:tcW w:w="1104" w:type="dxa"/>
          </w:tcPr>
          <w:p w14:paraId="3765B13F" w14:textId="77777777" w:rsidR="00EE0CF2" w:rsidRDefault="0085191F" w:rsidP="00D912E1">
            <w:pPr>
              <w:pStyle w:val="TableText"/>
              <w:keepNext w:val="0"/>
            </w:pPr>
            <w:hyperlink w:anchor="C_4509-30131">
              <w:r w:rsidR="00EE0CF2">
                <w:rPr>
                  <w:rStyle w:val="HyperlinkText9pt"/>
                </w:rPr>
                <w:t>4509-30131</w:t>
              </w:r>
            </w:hyperlink>
          </w:p>
        </w:tc>
        <w:tc>
          <w:tcPr>
            <w:tcW w:w="2975" w:type="dxa"/>
          </w:tcPr>
          <w:p w14:paraId="534D84D8" w14:textId="77777777" w:rsidR="00EE0CF2" w:rsidRDefault="00EE0CF2" w:rsidP="00D912E1">
            <w:pPr>
              <w:pStyle w:val="TableText"/>
              <w:keepNext w:val="0"/>
            </w:pPr>
            <w:r>
              <w:t>urn:oid:2.16.840.1.113883.5.90 (HL7ParticipationType) = PRF</w:t>
            </w:r>
          </w:p>
        </w:tc>
      </w:tr>
      <w:tr w:rsidR="00EE0CF2" w14:paraId="1413EB5A" w14:textId="77777777" w:rsidTr="00EE0CF2">
        <w:trPr>
          <w:jc w:val="center"/>
        </w:trPr>
        <w:tc>
          <w:tcPr>
            <w:tcW w:w="3345" w:type="dxa"/>
          </w:tcPr>
          <w:p w14:paraId="4F3AC377" w14:textId="77777777" w:rsidR="00EE0CF2" w:rsidRDefault="00EE0CF2" w:rsidP="00D912E1">
            <w:pPr>
              <w:pStyle w:val="TableText"/>
              <w:keepNext w:val="0"/>
            </w:pPr>
            <w:r>
              <w:tab/>
            </w:r>
            <w:r>
              <w:tab/>
              <w:t>participantRole</w:t>
            </w:r>
          </w:p>
        </w:tc>
        <w:tc>
          <w:tcPr>
            <w:tcW w:w="720" w:type="dxa"/>
          </w:tcPr>
          <w:p w14:paraId="1C698F23" w14:textId="77777777" w:rsidR="00EE0CF2" w:rsidRDefault="00EE0CF2" w:rsidP="00D912E1">
            <w:pPr>
              <w:pStyle w:val="TableText"/>
              <w:keepNext w:val="0"/>
            </w:pPr>
            <w:r>
              <w:t>1..1</w:t>
            </w:r>
          </w:p>
        </w:tc>
        <w:tc>
          <w:tcPr>
            <w:tcW w:w="1152" w:type="dxa"/>
          </w:tcPr>
          <w:p w14:paraId="18A50291" w14:textId="77777777" w:rsidR="00EE0CF2" w:rsidRDefault="00EE0CF2" w:rsidP="00D912E1">
            <w:pPr>
              <w:pStyle w:val="TableText"/>
              <w:keepNext w:val="0"/>
            </w:pPr>
            <w:r>
              <w:t>SHALL</w:t>
            </w:r>
          </w:p>
        </w:tc>
        <w:tc>
          <w:tcPr>
            <w:tcW w:w="864" w:type="dxa"/>
          </w:tcPr>
          <w:p w14:paraId="0D6027C8" w14:textId="77777777" w:rsidR="00EE0CF2" w:rsidRDefault="00EE0CF2" w:rsidP="00D912E1">
            <w:pPr>
              <w:pStyle w:val="TableText"/>
              <w:keepNext w:val="0"/>
            </w:pPr>
          </w:p>
        </w:tc>
        <w:tc>
          <w:tcPr>
            <w:tcW w:w="1104" w:type="dxa"/>
          </w:tcPr>
          <w:p w14:paraId="3CE2D27D" w14:textId="77777777" w:rsidR="00EE0CF2" w:rsidRDefault="0085191F" w:rsidP="00D912E1">
            <w:pPr>
              <w:pStyle w:val="TableText"/>
              <w:keepNext w:val="0"/>
            </w:pPr>
            <w:hyperlink w:anchor="C_4509-30130">
              <w:r w:rsidR="00EE0CF2">
                <w:rPr>
                  <w:rStyle w:val="HyperlinkText9pt"/>
                </w:rPr>
                <w:t>4509-30130</w:t>
              </w:r>
            </w:hyperlink>
          </w:p>
        </w:tc>
        <w:tc>
          <w:tcPr>
            <w:tcW w:w="2975" w:type="dxa"/>
          </w:tcPr>
          <w:p w14:paraId="64B1CD0A" w14:textId="77777777" w:rsidR="00EE0CF2" w:rsidRDefault="0085191F" w:rsidP="00D912E1">
            <w:pPr>
              <w:pStyle w:val="TableText"/>
              <w:keepNext w:val="0"/>
            </w:pPr>
            <w:hyperlink w:anchor="SE_Entity_Location">
              <w:r w:rsidR="00EE0CF2">
                <w:rPr>
                  <w:rStyle w:val="HyperlinkText9pt"/>
                </w:rPr>
                <w:t>Entity Location (identifier: urn:hl7ii:2.16.840.1.113883.10.20.24.3.172:2021-08-01</w:t>
              </w:r>
            </w:hyperlink>
          </w:p>
        </w:tc>
      </w:tr>
      <w:tr w:rsidR="00EE0CF2" w14:paraId="135DCA8C" w14:textId="77777777" w:rsidTr="00EE0CF2">
        <w:trPr>
          <w:jc w:val="center"/>
        </w:trPr>
        <w:tc>
          <w:tcPr>
            <w:tcW w:w="3345" w:type="dxa"/>
          </w:tcPr>
          <w:p w14:paraId="5B3892B1" w14:textId="77777777" w:rsidR="00EE0CF2" w:rsidRDefault="00EE0CF2" w:rsidP="00D912E1">
            <w:pPr>
              <w:pStyle w:val="TableText"/>
              <w:keepNext w:val="0"/>
            </w:pPr>
            <w:r>
              <w:tab/>
              <w:t>participant</w:t>
            </w:r>
          </w:p>
        </w:tc>
        <w:tc>
          <w:tcPr>
            <w:tcW w:w="720" w:type="dxa"/>
          </w:tcPr>
          <w:p w14:paraId="24607694" w14:textId="77777777" w:rsidR="00EE0CF2" w:rsidRDefault="00EE0CF2" w:rsidP="00D912E1">
            <w:pPr>
              <w:pStyle w:val="TableText"/>
              <w:keepNext w:val="0"/>
            </w:pPr>
            <w:r>
              <w:t>0..1</w:t>
            </w:r>
          </w:p>
        </w:tc>
        <w:tc>
          <w:tcPr>
            <w:tcW w:w="1152" w:type="dxa"/>
          </w:tcPr>
          <w:p w14:paraId="23B1E349" w14:textId="77777777" w:rsidR="00EE0CF2" w:rsidRDefault="00EE0CF2" w:rsidP="00D912E1">
            <w:pPr>
              <w:pStyle w:val="TableText"/>
              <w:keepNext w:val="0"/>
            </w:pPr>
            <w:r>
              <w:t>MAY</w:t>
            </w:r>
          </w:p>
        </w:tc>
        <w:tc>
          <w:tcPr>
            <w:tcW w:w="864" w:type="dxa"/>
          </w:tcPr>
          <w:p w14:paraId="7A6920FC" w14:textId="77777777" w:rsidR="00EE0CF2" w:rsidRDefault="00EE0CF2" w:rsidP="00D912E1">
            <w:pPr>
              <w:pStyle w:val="TableText"/>
              <w:keepNext w:val="0"/>
            </w:pPr>
          </w:p>
        </w:tc>
        <w:tc>
          <w:tcPr>
            <w:tcW w:w="1104" w:type="dxa"/>
          </w:tcPr>
          <w:p w14:paraId="2E236FF7" w14:textId="77777777" w:rsidR="00EE0CF2" w:rsidRDefault="0085191F" w:rsidP="00D912E1">
            <w:pPr>
              <w:pStyle w:val="TableText"/>
              <w:keepNext w:val="0"/>
            </w:pPr>
            <w:hyperlink w:anchor="C_4509-29516">
              <w:r w:rsidR="00EE0CF2">
                <w:rPr>
                  <w:rStyle w:val="HyperlinkText9pt"/>
                </w:rPr>
                <w:t>4509-29516</w:t>
              </w:r>
            </w:hyperlink>
          </w:p>
        </w:tc>
        <w:tc>
          <w:tcPr>
            <w:tcW w:w="2975" w:type="dxa"/>
          </w:tcPr>
          <w:p w14:paraId="208B197E" w14:textId="77777777" w:rsidR="00EE0CF2" w:rsidRDefault="00EE0CF2" w:rsidP="00D912E1">
            <w:pPr>
              <w:pStyle w:val="TableText"/>
              <w:keepNext w:val="0"/>
            </w:pPr>
          </w:p>
        </w:tc>
      </w:tr>
      <w:tr w:rsidR="00EE0CF2" w14:paraId="178D0684" w14:textId="77777777" w:rsidTr="00EE0CF2">
        <w:trPr>
          <w:jc w:val="center"/>
        </w:trPr>
        <w:tc>
          <w:tcPr>
            <w:tcW w:w="3345" w:type="dxa"/>
          </w:tcPr>
          <w:p w14:paraId="10301330" w14:textId="77777777" w:rsidR="00EE0CF2" w:rsidRDefault="00EE0CF2" w:rsidP="00D912E1">
            <w:pPr>
              <w:pStyle w:val="TableText"/>
              <w:keepNext w:val="0"/>
            </w:pPr>
            <w:r>
              <w:tab/>
            </w:r>
            <w:r>
              <w:tab/>
              <w:t>@typeCode</w:t>
            </w:r>
          </w:p>
        </w:tc>
        <w:tc>
          <w:tcPr>
            <w:tcW w:w="720" w:type="dxa"/>
          </w:tcPr>
          <w:p w14:paraId="1F5CC001" w14:textId="77777777" w:rsidR="00EE0CF2" w:rsidRDefault="00EE0CF2" w:rsidP="00D912E1">
            <w:pPr>
              <w:pStyle w:val="TableText"/>
              <w:keepNext w:val="0"/>
            </w:pPr>
            <w:r>
              <w:t>1..1</w:t>
            </w:r>
          </w:p>
        </w:tc>
        <w:tc>
          <w:tcPr>
            <w:tcW w:w="1152" w:type="dxa"/>
          </w:tcPr>
          <w:p w14:paraId="443E963E" w14:textId="77777777" w:rsidR="00EE0CF2" w:rsidRDefault="00EE0CF2" w:rsidP="00D912E1">
            <w:pPr>
              <w:pStyle w:val="TableText"/>
              <w:keepNext w:val="0"/>
            </w:pPr>
            <w:r>
              <w:t>SHALL</w:t>
            </w:r>
          </w:p>
        </w:tc>
        <w:tc>
          <w:tcPr>
            <w:tcW w:w="864" w:type="dxa"/>
          </w:tcPr>
          <w:p w14:paraId="3016A4FC" w14:textId="77777777" w:rsidR="00EE0CF2" w:rsidRDefault="00EE0CF2" w:rsidP="00D912E1">
            <w:pPr>
              <w:pStyle w:val="TableText"/>
              <w:keepNext w:val="0"/>
            </w:pPr>
          </w:p>
        </w:tc>
        <w:tc>
          <w:tcPr>
            <w:tcW w:w="1104" w:type="dxa"/>
          </w:tcPr>
          <w:p w14:paraId="6FC436EE" w14:textId="77777777" w:rsidR="00EE0CF2" w:rsidRDefault="0085191F" w:rsidP="00D912E1">
            <w:pPr>
              <w:pStyle w:val="TableText"/>
              <w:keepNext w:val="0"/>
            </w:pPr>
            <w:hyperlink w:anchor="C_4509-29521">
              <w:r w:rsidR="00EE0CF2">
                <w:rPr>
                  <w:rStyle w:val="HyperlinkText9pt"/>
                </w:rPr>
                <w:t>4509-29521</w:t>
              </w:r>
            </w:hyperlink>
          </w:p>
        </w:tc>
        <w:tc>
          <w:tcPr>
            <w:tcW w:w="2975" w:type="dxa"/>
          </w:tcPr>
          <w:p w14:paraId="557C2B11" w14:textId="77777777" w:rsidR="00EE0CF2" w:rsidRDefault="00EE0CF2" w:rsidP="00D912E1">
            <w:pPr>
              <w:pStyle w:val="TableText"/>
              <w:keepNext w:val="0"/>
            </w:pPr>
            <w:r>
              <w:t>urn:oid:2.16.840.1.113883.5.90 (HL7ParticipationType) = PRF</w:t>
            </w:r>
          </w:p>
        </w:tc>
      </w:tr>
      <w:tr w:rsidR="00EE0CF2" w14:paraId="50475532" w14:textId="77777777" w:rsidTr="00EE0CF2">
        <w:trPr>
          <w:jc w:val="center"/>
        </w:trPr>
        <w:tc>
          <w:tcPr>
            <w:tcW w:w="3345" w:type="dxa"/>
          </w:tcPr>
          <w:p w14:paraId="183FB98B" w14:textId="77777777" w:rsidR="00EE0CF2" w:rsidRDefault="00EE0CF2" w:rsidP="00D912E1">
            <w:pPr>
              <w:pStyle w:val="TableText"/>
              <w:keepNext w:val="0"/>
            </w:pPr>
            <w:r>
              <w:tab/>
            </w:r>
            <w:r>
              <w:tab/>
              <w:t>participantRole</w:t>
            </w:r>
          </w:p>
        </w:tc>
        <w:tc>
          <w:tcPr>
            <w:tcW w:w="720" w:type="dxa"/>
          </w:tcPr>
          <w:p w14:paraId="5FBDB6D3" w14:textId="77777777" w:rsidR="00EE0CF2" w:rsidRDefault="00EE0CF2" w:rsidP="00D912E1">
            <w:pPr>
              <w:pStyle w:val="TableText"/>
              <w:keepNext w:val="0"/>
            </w:pPr>
            <w:r>
              <w:t>1..1</w:t>
            </w:r>
          </w:p>
        </w:tc>
        <w:tc>
          <w:tcPr>
            <w:tcW w:w="1152" w:type="dxa"/>
          </w:tcPr>
          <w:p w14:paraId="0C1BB8BD" w14:textId="77777777" w:rsidR="00EE0CF2" w:rsidRDefault="00EE0CF2" w:rsidP="00D912E1">
            <w:pPr>
              <w:pStyle w:val="TableText"/>
              <w:keepNext w:val="0"/>
            </w:pPr>
            <w:r>
              <w:t>SHALL</w:t>
            </w:r>
          </w:p>
        </w:tc>
        <w:tc>
          <w:tcPr>
            <w:tcW w:w="864" w:type="dxa"/>
          </w:tcPr>
          <w:p w14:paraId="1E8AD659" w14:textId="77777777" w:rsidR="00EE0CF2" w:rsidRDefault="00EE0CF2" w:rsidP="00D912E1">
            <w:pPr>
              <w:pStyle w:val="TableText"/>
              <w:keepNext w:val="0"/>
            </w:pPr>
          </w:p>
        </w:tc>
        <w:tc>
          <w:tcPr>
            <w:tcW w:w="1104" w:type="dxa"/>
          </w:tcPr>
          <w:p w14:paraId="4F4DC3D6" w14:textId="77777777" w:rsidR="00EE0CF2" w:rsidRDefault="0085191F" w:rsidP="00D912E1">
            <w:pPr>
              <w:pStyle w:val="TableText"/>
              <w:keepNext w:val="0"/>
            </w:pPr>
            <w:hyperlink w:anchor="C_4509-29517">
              <w:r w:rsidR="00EE0CF2">
                <w:rPr>
                  <w:rStyle w:val="HyperlinkText9pt"/>
                </w:rPr>
                <w:t>4509-29517</w:t>
              </w:r>
            </w:hyperlink>
          </w:p>
        </w:tc>
        <w:tc>
          <w:tcPr>
            <w:tcW w:w="2975" w:type="dxa"/>
          </w:tcPr>
          <w:p w14:paraId="755EC8B9" w14:textId="77777777" w:rsidR="00EE0CF2" w:rsidRDefault="0085191F" w:rsidP="00D912E1">
            <w:pPr>
              <w:pStyle w:val="TableText"/>
              <w:keepNext w:val="0"/>
            </w:pPr>
            <w:hyperlink w:anchor="SE_Entity_Patient">
              <w:r w:rsidR="00EE0CF2">
                <w:rPr>
                  <w:rStyle w:val="HyperlinkText9pt"/>
                </w:rPr>
                <w:t>Entity Patient (identifier: urn:hl7ii:2.16.840.1.113883.10.20.24.3.161:2019-12-01</w:t>
              </w:r>
            </w:hyperlink>
          </w:p>
        </w:tc>
      </w:tr>
      <w:tr w:rsidR="00EE0CF2" w14:paraId="315F778E" w14:textId="77777777" w:rsidTr="00EE0CF2">
        <w:trPr>
          <w:jc w:val="center"/>
        </w:trPr>
        <w:tc>
          <w:tcPr>
            <w:tcW w:w="3345" w:type="dxa"/>
          </w:tcPr>
          <w:p w14:paraId="5B9C3FE5" w14:textId="77777777" w:rsidR="00EE0CF2" w:rsidRDefault="00EE0CF2" w:rsidP="00D912E1">
            <w:pPr>
              <w:pStyle w:val="TableText"/>
              <w:keepNext w:val="0"/>
            </w:pPr>
            <w:r>
              <w:lastRenderedPageBreak/>
              <w:tab/>
              <w:t>participant</w:t>
            </w:r>
          </w:p>
        </w:tc>
        <w:tc>
          <w:tcPr>
            <w:tcW w:w="720" w:type="dxa"/>
          </w:tcPr>
          <w:p w14:paraId="144C2124" w14:textId="77777777" w:rsidR="00EE0CF2" w:rsidRDefault="00EE0CF2" w:rsidP="00D912E1">
            <w:pPr>
              <w:pStyle w:val="TableText"/>
              <w:keepNext w:val="0"/>
            </w:pPr>
            <w:r>
              <w:t>0..*</w:t>
            </w:r>
          </w:p>
        </w:tc>
        <w:tc>
          <w:tcPr>
            <w:tcW w:w="1152" w:type="dxa"/>
          </w:tcPr>
          <w:p w14:paraId="47A0199A" w14:textId="77777777" w:rsidR="00EE0CF2" w:rsidRDefault="00EE0CF2" w:rsidP="00D912E1">
            <w:pPr>
              <w:pStyle w:val="TableText"/>
              <w:keepNext w:val="0"/>
            </w:pPr>
            <w:r>
              <w:t>MAY</w:t>
            </w:r>
          </w:p>
        </w:tc>
        <w:tc>
          <w:tcPr>
            <w:tcW w:w="864" w:type="dxa"/>
          </w:tcPr>
          <w:p w14:paraId="6402F346" w14:textId="77777777" w:rsidR="00EE0CF2" w:rsidRDefault="00EE0CF2" w:rsidP="00D912E1">
            <w:pPr>
              <w:pStyle w:val="TableText"/>
              <w:keepNext w:val="0"/>
            </w:pPr>
          </w:p>
        </w:tc>
        <w:tc>
          <w:tcPr>
            <w:tcW w:w="1104" w:type="dxa"/>
          </w:tcPr>
          <w:p w14:paraId="603BA576" w14:textId="77777777" w:rsidR="00EE0CF2" w:rsidRDefault="0085191F" w:rsidP="00D912E1">
            <w:pPr>
              <w:pStyle w:val="TableText"/>
              <w:keepNext w:val="0"/>
            </w:pPr>
            <w:hyperlink w:anchor="C_4509-29514">
              <w:r w:rsidR="00EE0CF2">
                <w:rPr>
                  <w:rStyle w:val="HyperlinkText9pt"/>
                </w:rPr>
                <w:t>4509-29514</w:t>
              </w:r>
            </w:hyperlink>
          </w:p>
        </w:tc>
        <w:tc>
          <w:tcPr>
            <w:tcW w:w="2975" w:type="dxa"/>
          </w:tcPr>
          <w:p w14:paraId="6B478252" w14:textId="77777777" w:rsidR="00EE0CF2" w:rsidRDefault="00EE0CF2" w:rsidP="00D912E1">
            <w:pPr>
              <w:pStyle w:val="TableText"/>
              <w:keepNext w:val="0"/>
            </w:pPr>
          </w:p>
        </w:tc>
      </w:tr>
      <w:tr w:rsidR="00EE0CF2" w14:paraId="5C6C0229" w14:textId="77777777" w:rsidTr="00EE0CF2">
        <w:trPr>
          <w:jc w:val="center"/>
        </w:trPr>
        <w:tc>
          <w:tcPr>
            <w:tcW w:w="3345" w:type="dxa"/>
          </w:tcPr>
          <w:p w14:paraId="367A4E7D" w14:textId="77777777" w:rsidR="00EE0CF2" w:rsidRDefault="00EE0CF2" w:rsidP="00D912E1">
            <w:pPr>
              <w:pStyle w:val="TableText"/>
              <w:keepNext w:val="0"/>
            </w:pPr>
            <w:r>
              <w:tab/>
            </w:r>
            <w:r>
              <w:tab/>
              <w:t>@typeCode</w:t>
            </w:r>
          </w:p>
        </w:tc>
        <w:tc>
          <w:tcPr>
            <w:tcW w:w="720" w:type="dxa"/>
          </w:tcPr>
          <w:p w14:paraId="0D21EB54" w14:textId="77777777" w:rsidR="00EE0CF2" w:rsidRDefault="00EE0CF2" w:rsidP="00D912E1">
            <w:pPr>
              <w:pStyle w:val="TableText"/>
              <w:keepNext w:val="0"/>
            </w:pPr>
            <w:r>
              <w:t>1..1</w:t>
            </w:r>
          </w:p>
        </w:tc>
        <w:tc>
          <w:tcPr>
            <w:tcW w:w="1152" w:type="dxa"/>
          </w:tcPr>
          <w:p w14:paraId="694DA7CA" w14:textId="77777777" w:rsidR="00EE0CF2" w:rsidRDefault="00EE0CF2" w:rsidP="00D912E1">
            <w:pPr>
              <w:pStyle w:val="TableText"/>
              <w:keepNext w:val="0"/>
            </w:pPr>
            <w:r>
              <w:t>SHALL</w:t>
            </w:r>
          </w:p>
        </w:tc>
        <w:tc>
          <w:tcPr>
            <w:tcW w:w="864" w:type="dxa"/>
          </w:tcPr>
          <w:p w14:paraId="632AEC03" w14:textId="77777777" w:rsidR="00EE0CF2" w:rsidRDefault="00EE0CF2" w:rsidP="00D912E1">
            <w:pPr>
              <w:pStyle w:val="TableText"/>
              <w:keepNext w:val="0"/>
            </w:pPr>
          </w:p>
        </w:tc>
        <w:tc>
          <w:tcPr>
            <w:tcW w:w="1104" w:type="dxa"/>
          </w:tcPr>
          <w:p w14:paraId="00AD240F" w14:textId="77777777" w:rsidR="00EE0CF2" w:rsidRDefault="0085191F" w:rsidP="00D912E1">
            <w:pPr>
              <w:pStyle w:val="TableText"/>
              <w:keepNext w:val="0"/>
            </w:pPr>
            <w:hyperlink w:anchor="C_4509-29520">
              <w:r w:rsidR="00EE0CF2">
                <w:rPr>
                  <w:rStyle w:val="HyperlinkText9pt"/>
                </w:rPr>
                <w:t>4509-29520</w:t>
              </w:r>
            </w:hyperlink>
          </w:p>
        </w:tc>
        <w:tc>
          <w:tcPr>
            <w:tcW w:w="2975" w:type="dxa"/>
          </w:tcPr>
          <w:p w14:paraId="0D4CF552" w14:textId="77777777" w:rsidR="00EE0CF2" w:rsidRDefault="00EE0CF2" w:rsidP="00D912E1">
            <w:pPr>
              <w:pStyle w:val="TableText"/>
              <w:keepNext w:val="0"/>
            </w:pPr>
            <w:r>
              <w:t>urn:oid:2.16.840.1.113883.5.90 (HL7ParticipationType) = PRF</w:t>
            </w:r>
          </w:p>
        </w:tc>
      </w:tr>
      <w:tr w:rsidR="00EE0CF2" w14:paraId="30303B3E" w14:textId="77777777" w:rsidTr="00EE0CF2">
        <w:trPr>
          <w:jc w:val="center"/>
        </w:trPr>
        <w:tc>
          <w:tcPr>
            <w:tcW w:w="3345" w:type="dxa"/>
          </w:tcPr>
          <w:p w14:paraId="369BCD27" w14:textId="77777777" w:rsidR="00EE0CF2" w:rsidRDefault="00EE0CF2" w:rsidP="00D912E1">
            <w:pPr>
              <w:pStyle w:val="TableText"/>
              <w:keepNext w:val="0"/>
            </w:pPr>
            <w:r>
              <w:tab/>
            </w:r>
            <w:r>
              <w:tab/>
              <w:t>participantRole</w:t>
            </w:r>
          </w:p>
        </w:tc>
        <w:tc>
          <w:tcPr>
            <w:tcW w:w="720" w:type="dxa"/>
          </w:tcPr>
          <w:p w14:paraId="121A22B1" w14:textId="77777777" w:rsidR="00EE0CF2" w:rsidRDefault="00EE0CF2" w:rsidP="00D912E1">
            <w:pPr>
              <w:pStyle w:val="TableText"/>
              <w:keepNext w:val="0"/>
            </w:pPr>
            <w:r>
              <w:t>1..1</w:t>
            </w:r>
          </w:p>
        </w:tc>
        <w:tc>
          <w:tcPr>
            <w:tcW w:w="1152" w:type="dxa"/>
          </w:tcPr>
          <w:p w14:paraId="0FB1ABC2" w14:textId="77777777" w:rsidR="00EE0CF2" w:rsidRDefault="00EE0CF2" w:rsidP="00D912E1">
            <w:pPr>
              <w:pStyle w:val="TableText"/>
              <w:keepNext w:val="0"/>
            </w:pPr>
            <w:r>
              <w:t>SHALL</w:t>
            </w:r>
          </w:p>
        </w:tc>
        <w:tc>
          <w:tcPr>
            <w:tcW w:w="864" w:type="dxa"/>
          </w:tcPr>
          <w:p w14:paraId="2E16E195" w14:textId="77777777" w:rsidR="00EE0CF2" w:rsidRDefault="00EE0CF2" w:rsidP="00D912E1">
            <w:pPr>
              <w:pStyle w:val="TableText"/>
              <w:keepNext w:val="0"/>
            </w:pPr>
          </w:p>
        </w:tc>
        <w:tc>
          <w:tcPr>
            <w:tcW w:w="1104" w:type="dxa"/>
          </w:tcPr>
          <w:p w14:paraId="3ED8DC22" w14:textId="77777777" w:rsidR="00EE0CF2" w:rsidRDefault="0085191F" w:rsidP="00D912E1">
            <w:pPr>
              <w:pStyle w:val="TableText"/>
              <w:keepNext w:val="0"/>
            </w:pPr>
            <w:hyperlink w:anchor="C_4509-29515">
              <w:r w:rsidR="00EE0CF2">
                <w:rPr>
                  <w:rStyle w:val="HyperlinkText9pt"/>
                </w:rPr>
                <w:t>4509-29515</w:t>
              </w:r>
            </w:hyperlink>
          </w:p>
        </w:tc>
        <w:tc>
          <w:tcPr>
            <w:tcW w:w="2975" w:type="dxa"/>
          </w:tcPr>
          <w:p w14:paraId="2081D760" w14:textId="77777777" w:rsidR="00EE0CF2" w:rsidRDefault="0085191F" w:rsidP="00D912E1">
            <w:pPr>
              <w:pStyle w:val="TableText"/>
              <w:keepNext w:val="0"/>
            </w:pPr>
            <w:hyperlink w:anchor="SE_Entity_Care_Partner">
              <w:r w:rsidR="00EE0CF2">
                <w:rPr>
                  <w:rStyle w:val="HyperlinkText9pt"/>
                </w:rPr>
                <w:t>Entity Care Partner (identifier: urn:hl7ii:2.16.840.1.113883.10.20.24.3.160:2019-12-01</w:t>
              </w:r>
            </w:hyperlink>
          </w:p>
        </w:tc>
      </w:tr>
      <w:tr w:rsidR="00EE0CF2" w14:paraId="783429A3" w14:textId="77777777" w:rsidTr="00EE0CF2">
        <w:trPr>
          <w:jc w:val="center"/>
        </w:trPr>
        <w:tc>
          <w:tcPr>
            <w:tcW w:w="3345" w:type="dxa"/>
          </w:tcPr>
          <w:p w14:paraId="455D8A4C" w14:textId="77777777" w:rsidR="00EE0CF2" w:rsidRDefault="00EE0CF2" w:rsidP="00D912E1">
            <w:pPr>
              <w:pStyle w:val="TableText"/>
              <w:keepNext w:val="0"/>
            </w:pPr>
            <w:r>
              <w:tab/>
              <w:t>entryRelationship</w:t>
            </w:r>
          </w:p>
        </w:tc>
        <w:tc>
          <w:tcPr>
            <w:tcW w:w="720" w:type="dxa"/>
          </w:tcPr>
          <w:p w14:paraId="308F581B" w14:textId="77777777" w:rsidR="00EE0CF2" w:rsidRDefault="00EE0CF2" w:rsidP="00D912E1">
            <w:pPr>
              <w:pStyle w:val="TableText"/>
              <w:keepNext w:val="0"/>
            </w:pPr>
            <w:r>
              <w:t>0..*</w:t>
            </w:r>
          </w:p>
        </w:tc>
        <w:tc>
          <w:tcPr>
            <w:tcW w:w="1152" w:type="dxa"/>
          </w:tcPr>
          <w:p w14:paraId="0633DD21" w14:textId="77777777" w:rsidR="00EE0CF2" w:rsidRDefault="00EE0CF2" w:rsidP="00D912E1">
            <w:pPr>
              <w:pStyle w:val="TableText"/>
              <w:keepNext w:val="0"/>
            </w:pPr>
            <w:r>
              <w:t>MAY</w:t>
            </w:r>
          </w:p>
        </w:tc>
        <w:tc>
          <w:tcPr>
            <w:tcW w:w="864" w:type="dxa"/>
          </w:tcPr>
          <w:p w14:paraId="0EB6DBE3" w14:textId="77777777" w:rsidR="00EE0CF2" w:rsidRDefault="00EE0CF2" w:rsidP="00D912E1">
            <w:pPr>
              <w:pStyle w:val="TableText"/>
              <w:keepNext w:val="0"/>
            </w:pPr>
          </w:p>
        </w:tc>
        <w:tc>
          <w:tcPr>
            <w:tcW w:w="1104" w:type="dxa"/>
          </w:tcPr>
          <w:p w14:paraId="181E3CFA" w14:textId="77777777" w:rsidR="00EE0CF2" w:rsidRDefault="0085191F" w:rsidP="00D912E1">
            <w:pPr>
              <w:pStyle w:val="TableText"/>
              <w:keepNext w:val="0"/>
            </w:pPr>
            <w:hyperlink w:anchor="C_4509-13867">
              <w:r w:rsidR="00EE0CF2">
                <w:rPr>
                  <w:rStyle w:val="HyperlinkText9pt"/>
                </w:rPr>
                <w:t>4509-13867</w:t>
              </w:r>
            </w:hyperlink>
          </w:p>
        </w:tc>
        <w:tc>
          <w:tcPr>
            <w:tcW w:w="2975" w:type="dxa"/>
          </w:tcPr>
          <w:p w14:paraId="5B160E6C" w14:textId="77777777" w:rsidR="00EE0CF2" w:rsidRDefault="00EE0CF2" w:rsidP="00D912E1">
            <w:pPr>
              <w:pStyle w:val="TableText"/>
              <w:keepNext w:val="0"/>
            </w:pPr>
          </w:p>
        </w:tc>
      </w:tr>
      <w:tr w:rsidR="00EE0CF2" w14:paraId="06EEB870" w14:textId="77777777" w:rsidTr="00EE0CF2">
        <w:trPr>
          <w:jc w:val="center"/>
        </w:trPr>
        <w:tc>
          <w:tcPr>
            <w:tcW w:w="3345" w:type="dxa"/>
          </w:tcPr>
          <w:p w14:paraId="042E3B58" w14:textId="77777777" w:rsidR="00EE0CF2" w:rsidRDefault="00EE0CF2" w:rsidP="00D912E1">
            <w:pPr>
              <w:pStyle w:val="TableText"/>
              <w:keepNext w:val="0"/>
            </w:pPr>
            <w:r>
              <w:tab/>
            </w:r>
            <w:r>
              <w:tab/>
              <w:t>@typeCode</w:t>
            </w:r>
          </w:p>
        </w:tc>
        <w:tc>
          <w:tcPr>
            <w:tcW w:w="720" w:type="dxa"/>
          </w:tcPr>
          <w:p w14:paraId="7CA74C72" w14:textId="77777777" w:rsidR="00EE0CF2" w:rsidRDefault="00EE0CF2" w:rsidP="00D912E1">
            <w:pPr>
              <w:pStyle w:val="TableText"/>
              <w:keepNext w:val="0"/>
            </w:pPr>
            <w:r>
              <w:t>1..1</w:t>
            </w:r>
          </w:p>
        </w:tc>
        <w:tc>
          <w:tcPr>
            <w:tcW w:w="1152" w:type="dxa"/>
          </w:tcPr>
          <w:p w14:paraId="392CBB6F" w14:textId="77777777" w:rsidR="00EE0CF2" w:rsidRDefault="00EE0CF2" w:rsidP="00D912E1">
            <w:pPr>
              <w:pStyle w:val="TableText"/>
              <w:keepNext w:val="0"/>
            </w:pPr>
            <w:r>
              <w:t>SHALL</w:t>
            </w:r>
          </w:p>
        </w:tc>
        <w:tc>
          <w:tcPr>
            <w:tcW w:w="864" w:type="dxa"/>
          </w:tcPr>
          <w:p w14:paraId="041F5B48" w14:textId="77777777" w:rsidR="00EE0CF2" w:rsidRDefault="00EE0CF2" w:rsidP="00D912E1">
            <w:pPr>
              <w:pStyle w:val="TableText"/>
              <w:keepNext w:val="0"/>
            </w:pPr>
          </w:p>
        </w:tc>
        <w:tc>
          <w:tcPr>
            <w:tcW w:w="1104" w:type="dxa"/>
          </w:tcPr>
          <w:p w14:paraId="41FD9759" w14:textId="77777777" w:rsidR="00EE0CF2" w:rsidRDefault="0085191F" w:rsidP="00D912E1">
            <w:pPr>
              <w:pStyle w:val="TableText"/>
              <w:keepNext w:val="0"/>
            </w:pPr>
            <w:hyperlink w:anchor="C_4509-13868">
              <w:r w:rsidR="00EE0CF2">
                <w:rPr>
                  <w:rStyle w:val="HyperlinkText9pt"/>
                </w:rPr>
                <w:t>4509-13868</w:t>
              </w:r>
            </w:hyperlink>
          </w:p>
        </w:tc>
        <w:tc>
          <w:tcPr>
            <w:tcW w:w="2975" w:type="dxa"/>
          </w:tcPr>
          <w:p w14:paraId="38A40208" w14:textId="77777777" w:rsidR="00EE0CF2" w:rsidRDefault="00EE0CF2" w:rsidP="00D912E1">
            <w:pPr>
              <w:pStyle w:val="TableText"/>
              <w:keepNext w:val="0"/>
            </w:pPr>
            <w:r>
              <w:t>urn:oid:2.16.840.1.113883.5.1002 (HL7ActRelationshipType) = RSON</w:t>
            </w:r>
          </w:p>
        </w:tc>
      </w:tr>
      <w:tr w:rsidR="00EE0CF2" w14:paraId="10A967C4" w14:textId="77777777" w:rsidTr="00EE0CF2">
        <w:trPr>
          <w:jc w:val="center"/>
        </w:trPr>
        <w:tc>
          <w:tcPr>
            <w:tcW w:w="3345" w:type="dxa"/>
          </w:tcPr>
          <w:p w14:paraId="0F2657C3" w14:textId="77777777" w:rsidR="00EE0CF2" w:rsidRDefault="00EE0CF2" w:rsidP="00D912E1">
            <w:pPr>
              <w:pStyle w:val="TableText"/>
              <w:keepNext w:val="0"/>
            </w:pPr>
            <w:r>
              <w:tab/>
            </w:r>
            <w:r>
              <w:tab/>
              <w:t>observation</w:t>
            </w:r>
          </w:p>
        </w:tc>
        <w:tc>
          <w:tcPr>
            <w:tcW w:w="720" w:type="dxa"/>
          </w:tcPr>
          <w:p w14:paraId="4D019AB9" w14:textId="77777777" w:rsidR="00EE0CF2" w:rsidRDefault="00EE0CF2" w:rsidP="00D912E1">
            <w:pPr>
              <w:pStyle w:val="TableText"/>
              <w:keepNext w:val="0"/>
            </w:pPr>
            <w:r>
              <w:t>1..1</w:t>
            </w:r>
          </w:p>
        </w:tc>
        <w:tc>
          <w:tcPr>
            <w:tcW w:w="1152" w:type="dxa"/>
          </w:tcPr>
          <w:p w14:paraId="51997E9A" w14:textId="77777777" w:rsidR="00EE0CF2" w:rsidRDefault="00EE0CF2" w:rsidP="00D912E1">
            <w:pPr>
              <w:pStyle w:val="TableText"/>
              <w:keepNext w:val="0"/>
            </w:pPr>
            <w:r>
              <w:t>SHALL</w:t>
            </w:r>
          </w:p>
        </w:tc>
        <w:tc>
          <w:tcPr>
            <w:tcW w:w="864" w:type="dxa"/>
          </w:tcPr>
          <w:p w14:paraId="089ABA28" w14:textId="77777777" w:rsidR="00EE0CF2" w:rsidRDefault="00EE0CF2" w:rsidP="00D912E1">
            <w:pPr>
              <w:pStyle w:val="TableText"/>
              <w:keepNext w:val="0"/>
            </w:pPr>
          </w:p>
        </w:tc>
        <w:tc>
          <w:tcPr>
            <w:tcW w:w="1104" w:type="dxa"/>
          </w:tcPr>
          <w:p w14:paraId="32E44CB3" w14:textId="77777777" w:rsidR="00EE0CF2" w:rsidRDefault="0085191F" w:rsidP="00D912E1">
            <w:pPr>
              <w:pStyle w:val="TableText"/>
              <w:keepNext w:val="0"/>
            </w:pPr>
            <w:hyperlink w:anchor="C_4509-13869">
              <w:r w:rsidR="00EE0CF2">
                <w:rPr>
                  <w:rStyle w:val="HyperlinkText9pt"/>
                </w:rPr>
                <w:t>4509-13869</w:t>
              </w:r>
            </w:hyperlink>
          </w:p>
        </w:tc>
        <w:tc>
          <w:tcPr>
            <w:tcW w:w="2975" w:type="dxa"/>
          </w:tcPr>
          <w:p w14:paraId="7B5F4365" w14:textId="77777777" w:rsidR="00EE0CF2" w:rsidRDefault="0085191F" w:rsidP="00D912E1">
            <w:pPr>
              <w:pStyle w:val="TableText"/>
              <w:keepNext w:val="0"/>
            </w:pPr>
            <w:hyperlink w:anchor="E_Reason_V3">
              <w:r w:rsidR="00EE0CF2">
                <w:rPr>
                  <w:rStyle w:val="HyperlinkText9pt"/>
                </w:rPr>
                <w:t>Reason (V3) (identifier: urn:hl7ii:2.16.840.1.113883.10.20.24.3.88:2017-08-01</w:t>
              </w:r>
            </w:hyperlink>
          </w:p>
        </w:tc>
      </w:tr>
    </w:tbl>
    <w:p w14:paraId="4DFE773C" w14:textId="77777777" w:rsidR="00EE0CF2" w:rsidRDefault="00EE0CF2" w:rsidP="00EE0CF2">
      <w:pPr>
        <w:pStyle w:val="BodyText"/>
      </w:pPr>
    </w:p>
    <w:p w14:paraId="36311901" w14:textId="77777777" w:rsidR="00EE0CF2" w:rsidRDefault="00EE0CF2" w:rsidP="00E855AB">
      <w:pPr>
        <w:numPr>
          <w:ilvl w:val="0"/>
          <w:numId w:val="82"/>
        </w:numPr>
      </w:pPr>
      <w:r>
        <w:t xml:space="preserve">Conforms to </w:t>
      </w:r>
      <w:hyperlink w:anchor="E_Planned_Medication_Activity_V2">
        <w:r>
          <w:rPr>
            <w:rStyle w:val="HyperlinkCourierBold"/>
          </w:rPr>
          <w:t>Planned Medication Activity (V2)</w:t>
        </w:r>
      </w:hyperlink>
      <w:r>
        <w:t xml:space="preserve"> template </w:t>
      </w:r>
      <w:r>
        <w:rPr>
          <w:rStyle w:val="XMLname"/>
        </w:rPr>
        <w:t>(identifier: urn:hl7ii:2.16.840.1.113883.10.20.22.4.42:2014-06-09)</w:t>
      </w:r>
      <w:r>
        <w:t>.</w:t>
      </w:r>
    </w:p>
    <w:p w14:paraId="14991DE6" w14:textId="77777777" w:rsidR="00EE0CF2" w:rsidRDefault="00EE0CF2" w:rsidP="00E855AB">
      <w:pPr>
        <w:numPr>
          <w:ilvl w:val="0"/>
          <w:numId w:val="82"/>
        </w:numPr>
        <w:ind w:left="1080"/>
      </w:pPr>
      <w:r>
        <w:rPr>
          <w:rStyle w:val="keyword"/>
        </w:rPr>
        <w:t>SHALL</w:t>
      </w:r>
      <w:r>
        <w:t xml:space="preserve"> contain exactly one [1..1] </w:t>
      </w:r>
      <w:r>
        <w:rPr>
          <w:rStyle w:val="XMLnameBold"/>
        </w:rPr>
        <w:t>@classCode</w:t>
      </w:r>
      <w:r>
        <w:t>=</w:t>
      </w:r>
      <w:r>
        <w:rPr>
          <w:rStyle w:val="XMLname"/>
        </w:rPr>
        <w:t>"SBADM"</w:t>
      </w:r>
      <w:r>
        <w:t xml:space="preserve"> (CodeSystem: </w:t>
      </w:r>
      <w:r>
        <w:rPr>
          <w:rStyle w:val="XMLname"/>
        </w:rPr>
        <w:t>HL7ActClass urn:oid:2.16.840.1.113883.5.6</w:t>
      </w:r>
      <w:r>
        <w:t>)</w:t>
      </w:r>
      <w:bookmarkStart w:id="2359" w:name="C_4509-27495"/>
      <w:r>
        <w:t xml:space="preserve"> (CONF:4509-27495)</w:t>
      </w:r>
      <w:bookmarkEnd w:id="2359"/>
      <w:r>
        <w:t>.</w:t>
      </w:r>
    </w:p>
    <w:p w14:paraId="511CAE8F" w14:textId="77777777" w:rsidR="00EE0CF2" w:rsidRDefault="00EE0CF2" w:rsidP="00E855AB">
      <w:pPr>
        <w:numPr>
          <w:ilvl w:val="0"/>
          <w:numId w:val="82"/>
        </w:numPr>
        <w:ind w:left="1080"/>
      </w:pPr>
      <w:r>
        <w:rPr>
          <w:rStyle w:val="keyword"/>
        </w:rPr>
        <w:t>SHALL</w:t>
      </w:r>
      <w:r>
        <w:t xml:space="preserve"> contain exactly one [1..1] </w:t>
      </w:r>
      <w:r>
        <w:rPr>
          <w:rStyle w:val="XMLnameBold"/>
        </w:rPr>
        <w:t>@moodCode</w:t>
      </w:r>
      <w:r>
        <w:t>=</w:t>
      </w:r>
      <w:r>
        <w:rPr>
          <w:rStyle w:val="XMLname"/>
        </w:rPr>
        <w:t>"INT"</w:t>
      </w:r>
      <w:r>
        <w:t xml:space="preserve"> intent (CodeSystem: </w:t>
      </w:r>
      <w:r>
        <w:rPr>
          <w:rStyle w:val="XMLname"/>
        </w:rPr>
        <w:t>HL7ActMood urn:oid:2.16.840.1.113883.5.1001</w:t>
      </w:r>
      <w:r>
        <w:t>)</w:t>
      </w:r>
      <w:bookmarkStart w:id="2360" w:name="C_4509-13784"/>
      <w:r>
        <w:t xml:space="preserve"> (CONF:4509-13784)</w:t>
      </w:r>
      <w:bookmarkEnd w:id="2360"/>
      <w:r>
        <w:t>.</w:t>
      </w:r>
    </w:p>
    <w:p w14:paraId="54619205" w14:textId="77777777" w:rsidR="00EE0CF2" w:rsidRDefault="00EE0CF2" w:rsidP="00E855AB">
      <w:pPr>
        <w:numPr>
          <w:ilvl w:val="0"/>
          <w:numId w:val="82"/>
        </w:numPr>
        <w:ind w:left="1080"/>
      </w:pPr>
      <w:r>
        <w:rPr>
          <w:rStyle w:val="keyword"/>
        </w:rPr>
        <w:t>MAY</w:t>
      </w:r>
      <w:r>
        <w:t xml:space="preserve"> contain zero or one [0..1] </w:t>
      </w:r>
      <w:r>
        <w:rPr>
          <w:rStyle w:val="XMLnameBold"/>
        </w:rPr>
        <w:t>@negationInd</w:t>
      </w:r>
      <w:bookmarkStart w:id="2361" w:name="C_4509-28112"/>
      <w:r>
        <w:t xml:space="preserve"> (CONF:4509-28112)</w:t>
      </w:r>
      <w:bookmarkEnd w:id="2361"/>
      <w:r>
        <w:t>.</w:t>
      </w:r>
      <w:r>
        <w:br/>
        <w:t>Note: QDM Attribute: Negation Rationale - negationInd="true" indicates Substance Not Recommended</w:t>
      </w:r>
    </w:p>
    <w:p w14:paraId="3E2B9D23" w14:textId="77777777" w:rsidR="00EE0CF2" w:rsidRDefault="00EE0CF2" w:rsidP="00E855AB">
      <w:pPr>
        <w:numPr>
          <w:ilvl w:val="1"/>
          <w:numId w:val="82"/>
        </w:numPr>
      </w:pPr>
      <w:r>
        <w:t xml:space="preserve">If </w:t>
      </w:r>
      <w:r>
        <w:rPr>
          <w:b/>
        </w:rPr>
        <w:t>@negationInd="true"</w:t>
      </w:r>
      <w:r>
        <w:t xml:space="preserve"> is present, </w:t>
      </w:r>
      <w:r>
        <w:rPr>
          <w:rStyle w:val="keyword"/>
        </w:rPr>
        <w:t>SHALL</w:t>
      </w:r>
      <w:r>
        <w:t xml:space="preserve"> contain one [1..1] entryRelationship such that it contains exactly one [1..1] </w:t>
      </w:r>
      <w:r>
        <w:rPr>
          <w:b/>
        </w:rPr>
        <w:t>Reason (V3)</w:t>
      </w:r>
      <w:r>
        <w:t xml:space="preserve"> to state the reason for </w:t>
      </w:r>
      <w:r>
        <w:rPr>
          <w:b/>
        </w:rPr>
        <w:t>Substance Not Recommended</w:t>
      </w:r>
      <w:r>
        <w:t xml:space="preserve"> (CONF:4509-29832).</w:t>
      </w:r>
    </w:p>
    <w:p w14:paraId="2A3820F5" w14:textId="77777777" w:rsidR="00EE0CF2" w:rsidRDefault="00EE0CF2" w:rsidP="00E855AB">
      <w:pPr>
        <w:numPr>
          <w:ilvl w:val="0"/>
          <w:numId w:val="82"/>
        </w:numPr>
        <w:ind w:left="1080"/>
      </w:pPr>
      <w:r>
        <w:rPr>
          <w:rStyle w:val="keyword"/>
        </w:rPr>
        <w:t>SHALL</w:t>
      </w:r>
      <w:r>
        <w:t xml:space="preserve"> contain exactly one [1..1] </w:t>
      </w:r>
      <w:r>
        <w:rPr>
          <w:rStyle w:val="XMLnameBold"/>
        </w:rPr>
        <w:t>templateId</w:t>
      </w:r>
      <w:bookmarkStart w:id="2362" w:name="C_4509-13785"/>
      <w:r>
        <w:t xml:space="preserve"> (CONF:4509-13785)</w:t>
      </w:r>
      <w:bookmarkEnd w:id="2362"/>
      <w:r>
        <w:t xml:space="preserve"> such that it</w:t>
      </w:r>
    </w:p>
    <w:p w14:paraId="4655174B" w14:textId="77777777" w:rsidR="00EE0CF2" w:rsidRDefault="00EE0CF2" w:rsidP="00E855AB">
      <w:pPr>
        <w:numPr>
          <w:ilvl w:val="1"/>
          <w:numId w:val="82"/>
        </w:numPr>
      </w:pPr>
      <w:r>
        <w:rPr>
          <w:rStyle w:val="keyword"/>
        </w:rPr>
        <w:t>SHALL</w:t>
      </w:r>
      <w:r>
        <w:t xml:space="preserve"> contain exactly one [1..1] </w:t>
      </w:r>
      <w:r>
        <w:rPr>
          <w:rStyle w:val="XMLnameBold"/>
        </w:rPr>
        <w:t>@root</w:t>
      </w:r>
      <w:r>
        <w:t>=</w:t>
      </w:r>
      <w:r>
        <w:rPr>
          <w:rStyle w:val="XMLname"/>
        </w:rPr>
        <w:t>"2.16.840.1.113883.10.20.24.3.75"</w:t>
      </w:r>
      <w:bookmarkStart w:id="2363" w:name="C_4509-13786"/>
      <w:r>
        <w:t xml:space="preserve"> (CONF:4509-13786)</w:t>
      </w:r>
      <w:bookmarkEnd w:id="2363"/>
      <w:r>
        <w:t>.</w:t>
      </w:r>
    </w:p>
    <w:p w14:paraId="496B6C3E" w14:textId="77777777" w:rsidR="00EE0CF2" w:rsidRDefault="00EE0CF2" w:rsidP="00E855AB">
      <w:pPr>
        <w:numPr>
          <w:ilvl w:val="1"/>
          <w:numId w:val="82"/>
        </w:numPr>
      </w:pPr>
      <w:r>
        <w:rPr>
          <w:rStyle w:val="keyword"/>
        </w:rPr>
        <w:t>SHALL</w:t>
      </w:r>
      <w:r>
        <w:t xml:space="preserve"> contain exactly one [1..1] </w:t>
      </w:r>
      <w:r>
        <w:rPr>
          <w:rStyle w:val="XMLnameBold"/>
        </w:rPr>
        <w:t>@extension</w:t>
      </w:r>
      <w:r>
        <w:t>=</w:t>
      </w:r>
      <w:r>
        <w:rPr>
          <w:rStyle w:val="XMLname"/>
        </w:rPr>
        <w:t>"2021-08-01"</w:t>
      </w:r>
      <w:bookmarkStart w:id="2364" w:name="C_4509-27152"/>
      <w:r>
        <w:t xml:space="preserve"> (CONF:4509-27152)</w:t>
      </w:r>
      <w:bookmarkEnd w:id="2364"/>
      <w:r>
        <w:t>.</w:t>
      </w:r>
    </w:p>
    <w:p w14:paraId="392451C1" w14:textId="77777777" w:rsidR="00EE0CF2" w:rsidRDefault="00EE0CF2" w:rsidP="00E855AB">
      <w:pPr>
        <w:numPr>
          <w:ilvl w:val="0"/>
          <w:numId w:val="82"/>
        </w:numPr>
        <w:ind w:left="1080"/>
      </w:pPr>
      <w:r>
        <w:rPr>
          <w:rStyle w:val="keyword"/>
        </w:rPr>
        <w:t>MAY</w:t>
      </w:r>
      <w:r>
        <w:t xml:space="preserve"> contain zero or one [0..1] </w:t>
      </w:r>
      <w:r>
        <w:rPr>
          <w:rStyle w:val="XMLnameBold"/>
        </w:rPr>
        <w:t>effectiveTime</w:t>
      </w:r>
      <w:bookmarkStart w:id="2365" w:name="C_4509-28942"/>
      <w:r>
        <w:t xml:space="preserve"> (CONF:4509-28942)</w:t>
      </w:r>
      <w:bookmarkEnd w:id="2365"/>
      <w:r>
        <w:t xml:space="preserve"> such that it</w:t>
      </w:r>
      <w:r>
        <w:br/>
        <w:t>Note: QDM Attribute: Frequency - e.g., administration times per day</w:t>
      </w:r>
    </w:p>
    <w:p w14:paraId="41611AAD" w14:textId="77777777" w:rsidR="00EE0CF2" w:rsidRDefault="00EE0CF2" w:rsidP="00E855AB">
      <w:pPr>
        <w:numPr>
          <w:ilvl w:val="1"/>
          <w:numId w:val="82"/>
        </w:numPr>
      </w:pPr>
      <w:r>
        <w:rPr>
          <w:rStyle w:val="keyword"/>
        </w:rPr>
        <w:t>SHALL</w:t>
      </w:r>
      <w:r>
        <w:t xml:space="preserve"> contain exactly one [1..1] </w:t>
      </w:r>
      <w:r>
        <w:rPr>
          <w:rStyle w:val="XMLnameBold"/>
        </w:rPr>
        <w:t>@operator</w:t>
      </w:r>
      <w:r>
        <w:t>=</w:t>
      </w:r>
      <w:r>
        <w:rPr>
          <w:rStyle w:val="XMLname"/>
        </w:rPr>
        <w:t>"A"</w:t>
      </w:r>
      <w:bookmarkStart w:id="2366" w:name="C_4509-29509"/>
      <w:r>
        <w:t xml:space="preserve"> (CONF:4509-29509)</w:t>
      </w:r>
      <w:bookmarkEnd w:id="2366"/>
      <w:r>
        <w:t>.</w:t>
      </w:r>
    </w:p>
    <w:p w14:paraId="45493637" w14:textId="77777777" w:rsidR="00EE0CF2" w:rsidRDefault="00EE0CF2" w:rsidP="00E855AB">
      <w:pPr>
        <w:numPr>
          <w:ilvl w:val="1"/>
          <w:numId w:val="82"/>
        </w:numPr>
      </w:pPr>
      <w:r>
        <w:rPr>
          <w:i/>
        </w:rPr>
        <w:t>SHALL</w:t>
      </w:r>
      <w:r>
        <w:t xml:space="preserve"> contain exactly one 1..1] @xsi:type="PIVL_TS" or "EIVL_TS" (CONF:4509-28944).</w:t>
      </w:r>
    </w:p>
    <w:p w14:paraId="24B1ADE1" w14:textId="77777777" w:rsidR="00EE0CF2" w:rsidRDefault="00EE0CF2" w:rsidP="00E855AB">
      <w:pPr>
        <w:numPr>
          <w:ilvl w:val="0"/>
          <w:numId w:val="82"/>
        </w:numPr>
        <w:ind w:left="1080"/>
      </w:pPr>
      <w:r>
        <w:rPr>
          <w:rStyle w:val="keyword"/>
        </w:rPr>
        <w:t>SHALL</w:t>
      </w:r>
      <w:r>
        <w:t xml:space="preserve"> contain exactly one [1..1] </w:t>
      </w:r>
      <w:r>
        <w:rPr>
          <w:rStyle w:val="XMLnameBold"/>
        </w:rPr>
        <w:t>consumable</w:t>
      </w:r>
      <w:bookmarkStart w:id="2367" w:name="C_4509-27988"/>
      <w:r>
        <w:t xml:space="preserve"> (CONF:4509-27988)</w:t>
      </w:r>
      <w:bookmarkEnd w:id="2367"/>
      <w:r>
        <w:t>.</w:t>
      </w:r>
    </w:p>
    <w:p w14:paraId="4F6858AB" w14:textId="77777777" w:rsidR="00EE0CF2" w:rsidRDefault="00EE0CF2" w:rsidP="00E855AB">
      <w:pPr>
        <w:numPr>
          <w:ilvl w:val="1"/>
          <w:numId w:val="82"/>
        </w:numPr>
      </w:pPr>
      <w:r>
        <w:t xml:space="preserve">This consumable </w:t>
      </w:r>
      <w:r>
        <w:rPr>
          <w:rStyle w:val="keyword"/>
        </w:rPr>
        <w:t>SHALL</w:t>
      </w:r>
      <w:r>
        <w:t xml:space="preserve"> contain exactly one [1..1] </w:t>
      </w:r>
      <w:r>
        <w:rPr>
          <w:rStyle w:val="XMLnameBold"/>
        </w:rPr>
        <w:t>manufacturedProduct</w:t>
      </w:r>
      <w:bookmarkStart w:id="2368" w:name="C_4509-27989"/>
      <w:r>
        <w:t xml:space="preserve"> (CONF:4509-27989)</w:t>
      </w:r>
      <w:bookmarkEnd w:id="2368"/>
      <w:r>
        <w:t>.</w:t>
      </w:r>
    </w:p>
    <w:p w14:paraId="711E8058" w14:textId="77777777" w:rsidR="00EE0CF2" w:rsidRDefault="00EE0CF2" w:rsidP="00E855AB">
      <w:pPr>
        <w:numPr>
          <w:ilvl w:val="2"/>
          <w:numId w:val="82"/>
        </w:numPr>
      </w:pPr>
      <w:r>
        <w:t xml:space="preserve">This manufacturedProduct </w:t>
      </w:r>
      <w:r>
        <w:rPr>
          <w:rStyle w:val="keyword"/>
        </w:rPr>
        <w:t>SHALL</w:t>
      </w:r>
      <w:r>
        <w:t xml:space="preserve"> contain exactly one [1..1] </w:t>
      </w:r>
      <w:r>
        <w:rPr>
          <w:rStyle w:val="XMLnameBold"/>
        </w:rPr>
        <w:t>manufacturedMaterial</w:t>
      </w:r>
      <w:bookmarkStart w:id="2369" w:name="C_4509-27990"/>
      <w:r>
        <w:t xml:space="preserve"> (CONF:4509-27990)</w:t>
      </w:r>
      <w:bookmarkEnd w:id="2369"/>
      <w:r>
        <w:t>.</w:t>
      </w:r>
    </w:p>
    <w:p w14:paraId="3A2EA336" w14:textId="77777777" w:rsidR="00EE0CF2" w:rsidRDefault="00EE0CF2" w:rsidP="00E855AB">
      <w:pPr>
        <w:numPr>
          <w:ilvl w:val="3"/>
          <w:numId w:val="82"/>
        </w:numPr>
      </w:pPr>
      <w:r>
        <w:lastRenderedPageBreak/>
        <w:t xml:space="preserve">This manufacturedMaterial </w:t>
      </w:r>
      <w:r>
        <w:rPr>
          <w:rStyle w:val="keyword"/>
        </w:rPr>
        <w:t>SHALL</w:t>
      </w:r>
      <w:r>
        <w:t xml:space="preserve"> contain exactly one [1..1] </w:t>
      </w:r>
      <w:r>
        <w:rPr>
          <w:rStyle w:val="XMLnameBold"/>
        </w:rPr>
        <w:t>code</w:t>
      </w:r>
      <w:bookmarkStart w:id="2370" w:name="C_4509-27991"/>
      <w:r>
        <w:t xml:space="preserve"> (CONF:4509-27991)</w:t>
      </w:r>
      <w:bookmarkEnd w:id="2370"/>
      <w:r>
        <w:t>.</w:t>
      </w:r>
      <w:r>
        <w:br/>
        <w:t>Note: QDM Attribute: Code</w:t>
      </w:r>
    </w:p>
    <w:p w14:paraId="2A38102E" w14:textId="77777777" w:rsidR="00EE0CF2" w:rsidRDefault="00EE0CF2" w:rsidP="00E855AB">
      <w:pPr>
        <w:numPr>
          <w:ilvl w:val="0"/>
          <w:numId w:val="82"/>
        </w:numPr>
        <w:ind w:left="1080"/>
      </w:pPr>
      <w:r>
        <w:rPr>
          <w:rStyle w:val="keyword"/>
        </w:rPr>
        <w:t>SHALL</w:t>
      </w:r>
      <w:r>
        <w:t xml:space="preserve"> contain exactly one [1..1]  </w:t>
      </w:r>
      <w:hyperlink w:anchor="U_Author_V2">
        <w:r>
          <w:rPr>
            <w:rStyle w:val="HyperlinkCourierBold"/>
          </w:rPr>
          <w:t>Author (V2)</w:t>
        </w:r>
      </w:hyperlink>
      <w:r>
        <w:rPr>
          <w:rStyle w:val="XMLname"/>
        </w:rPr>
        <w:t xml:space="preserve"> (identifier: urn:hl7ii:2.16.840.1.113883.10.20.24.3.155:2019-12-01)</w:t>
      </w:r>
      <w:bookmarkStart w:id="2371" w:name="C_4509-27720"/>
      <w:r>
        <w:t xml:space="preserve"> (CONF:4509-27720)</w:t>
      </w:r>
      <w:bookmarkEnd w:id="2371"/>
      <w:r>
        <w:t>.</w:t>
      </w:r>
      <w:r>
        <w:br/>
        <w:t>Note: QDM Attribute: Author dateTime - the time the recommendation was authored</w:t>
      </w:r>
    </w:p>
    <w:p w14:paraId="43D18C14" w14:textId="77777777" w:rsidR="00EE0CF2" w:rsidRDefault="00EE0CF2" w:rsidP="00E855AB">
      <w:pPr>
        <w:numPr>
          <w:ilvl w:val="0"/>
          <w:numId w:val="82"/>
        </w:numPr>
        <w:ind w:left="1080"/>
      </w:pPr>
      <w:r>
        <w:rPr>
          <w:rStyle w:val="keyword"/>
        </w:rPr>
        <w:t>MAY</w:t>
      </w:r>
      <w:r>
        <w:t xml:space="preserve"> contain zero or more [0..*] </w:t>
      </w:r>
      <w:r>
        <w:rPr>
          <w:rStyle w:val="XMLnameBold"/>
        </w:rPr>
        <w:t>participant</w:t>
      </w:r>
      <w:bookmarkStart w:id="2372" w:name="C_4509-29510"/>
      <w:r>
        <w:t xml:space="preserve"> (CONF:4509-29510)</w:t>
      </w:r>
      <w:bookmarkEnd w:id="2372"/>
      <w:r>
        <w:t xml:space="preserve"> such that it</w:t>
      </w:r>
      <w:r>
        <w:br/>
        <w:t>Note: QDM Attribute: Requester</w:t>
      </w:r>
    </w:p>
    <w:p w14:paraId="58F7AD29" w14:textId="77777777" w:rsidR="00EE0CF2" w:rsidRDefault="00EE0CF2" w:rsidP="00E855AB">
      <w:pPr>
        <w:numPr>
          <w:ilvl w:val="1"/>
          <w:numId w:val="82"/>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373" w:name="C_4509-29518"/>
      <w:r>
        <w:t xml:space="preserve"> (CONF:4509-29518)</w:t>
      </w:r>
      <w:bookmarkEnd w:id="2373"/>
      <w:r>
        <w:t>.</w:t>
      </w:r>
    </w:p>
    <w:p w14:paraId="30BAEC31" w14:textId="77777777" w:rsidR="00EE0CF2" w:rsidRDefault="00EE0CF2" w:rsidP="00E855AB">
      <w:pPr>
        <w:numPr>
          <w:ilvl w:val="1"/>
          <w:numId w:val="82"/>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2374" w:name="C_4509-29511"/>
      <w:r>
        <w:t xml:space="preserve"> (CONF:4509-29511)</w:t>
      </w:r>
      <w:bookmarkEnd w:id="2374"/>
      <w:r>
        <w:t>.</w:t>
      </w:r>
    </w:p>
    <w:p w14:paraId="0E03D5AB" w14:textId="77777777" w:rsidR="00EE0CF2" w:rsidRDefault="00EE0CF2" w:rsidP="00E855AB">
      <w:pPr>
        <w:numPr>
          <w:ilvl w:val="0"/>
          <w:numId w:val="82"/>
        </w:numPr>
        <w:ind w:left="1080"/>
      </w:pPr>
      <w:r>
        <w:rPr>
          <w:rStyle w:val="keyword"/>
        </w:rPr>
        <w:t>MAY</w:t>
      </w:r>
      <w:r>
        <w:t xml:space="preserve"> contain zero or more [0..*] </w:t>
      </w:r>
      <w:r>
        <w:rPr>
          <w:rStyle w:val="XMLnameBold"/>
        </w:rPr>
        <w:t>participant</w:t>
      </w:r>
      <w:bookmarkStart w:id="2375" w:name="C_4509-29512"/>
      <w:r>
        <w:t xml:space="preserve"> (CONF:4509-29512)</w:t>
      </w:r>
      <w:bookmarkEnd w:id="2375"/>
      <w:r>
        <w:t xml:space="preserve"> such that it</w:t>
      </w:r>
      <w:r>
        <w:br/>
        <w:t>Note: QDM Attribute: Requester</w:t>
      </w:r>
    </w:p>
    <w:p w14:paraId="4428A7A2" w14:textId="77777777" w:rsidR="00EE0CF2" w:rsidRDefault="00EE0CF2" w:rsidP="00E855AB">
      <w:pPr>
        <w:numPr>
          <w:ilvl w:val="1"/>
          <w:numId w:val="82"/>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376" w:name="C_4509-29519"/>
      <w:r>
        <w:t xml:space="preserve"> (CONF:4509-29519)</w:t>
      </w:r>
      <w:bookmarkEnd w:id="2376"/>
      <w:r>
        <w:t>.</w:t>
      </w:r>
    </w:p>
    <w:p w14:paraId="66B3D9A0" w14:textId="77777777" w:rsidR="00EE0CF2" w:rsidRDefault="00EE0CF2" w:rsidP="00E855AB">
      <w:pPr>
        <w:numPr>
          <w:ilvl w:val="1"/>
          <w:numId w:val="82"/>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2377" w:name="C_4509-29513"/>
      <w:r>
        <w:t xml:space="preserve"> (CONF:4509-29513)</w:t>
      </w:r>
      <w:bookmarkEnd w:id="2377"/>
      <w:r>
        <w:t>.</w:t>
      </w:r>
    </w:p>
    <w:p w14:paraId="1CB0BEEC" w14:textId="77777777" w:rsidR="00EE0CF2" w:rsidRDefault="00EE0CF2" w:rsidP="00E855AB">
      <w:pPr>
        <w:numPr>
          <w:ilvl w:val="0"/>
          <w:numId w:val="82"/>
        </w:numPr>
        <w:ind w:left="1080"/>
      </w:pPr>
      <w:r>
        <w:rPr>
          <w:rStyle w:val="keyword"/>
        </w:rPr>
        <w:t>MAY</w:t>
      </w:r>
      <w:r>
        <w:t xml:space="preserve"> contain zero or more [0..*] </w:t>
      </w:r>
      <w:r>
        <w:rPr>
          <w:rStyle w:val="XMLnameBold"/>
        </w:rPr>
        <w:t>participant</w:t>
      </w:r>
      <w:bookmarkStart w:id="2378" w:name="C_4509-30129"/>
      <w:r>
        <w:t xml:space="preserve"> (CONF:4509-30129)</w:t>
      </w:r>
      <w:bookmarkEnd w:id="2378"/>
      <w:r>
        <w:t xml:space="preserve"> such that it</w:t>
      </w:r>
      <w:r>
        <w:br/>
        <w:t>Note: QDM Attribute: Requester</w:t>
      </w:r>
    </w:p>
    <w:p w14:paraId="43991783" w14:textId="77777777" w:rsidR="00EE0CF2" w:rsidRDefault="00EE0CF2" w:rsidP="00E855AB">
      <w:pPr>
        <w:numPr>
          <w:ilvl w:val="1"/>
          <w:numId w:val="82"/>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379" w:name="C_4509-30131"/>
      <w:r>
        <w:t xml:space="preserve"> (CONF:4509-30131)</w:t>
      </w:r>
      <w:bookmarkEnd w:id="2379"/>
      <w:r>
        <w:t>.</w:t>
      </w:r>
    </w:p>
    <w:p w14:paraId="6327C3C5" w14:textId="77777777" w:rsidR="00EE0CF2" w:rsidRDefault="00EE0CF2" w:rsidP="00E855AB">
      <w:pPr>
        <w:numPr>
          <w:ilvl w:val="1"/>
          <w:numId w:val="82"/>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2380" w:name="C_4509-30130"/>
      <w:r>
        <w:t xml:space="preserve"> (CONF:4509-30130)</w:t>
      </w:r>
      <w:bookmarkEnd w:id="2380"/>
      <w:r>
        <w:t>.</w:t>
      </w:r>
    </w:p>
    <w:p w14:paraId="078E4BD7" w14:textId="77777777" w:rsidR="00EE0CF2" w:rsidRDefault="00EE0CF2" w:rsidP="00E855AB">
      <w:pPr>
        <w:numPr>
          <w:ilvl w:val="0"/>
          <w:numId w:val="82"/>
        </w:numPr>
        <w:ind w:left="1080"/>
      </w:pPr>
      <w:r>
        <w:rPr>
          <w:rStyle w:val="keyword"/>
        </w:rPr>
        <w:t>MAY</w:t>
      </w:r>
      <w:r>
        <w:t xml:space="preserve"> contain zero or one [0..1] </w:t>
      </w:r>
      <w:r>
        <w:rPr>
          <w:rStyle w:val="XMLnameBold"/>
        </w:rPr>
        <w:t>participant</w:t>
      </w:r>
      <w:bookmarkStart w:id="2381" w:name="C_4509-29516"/>
      <w:r>
        <w:t xml:space="preserve"> (CONF:4509-29516)</w:t>
      </w:r>
      <w:bookmarkEnd w:id="2381"/>
      <w:r>
        <w:t xml:space="preserve"> such that it</w:t>
      </w:r>
      <w:r>
        <w:br/>
        <w:t>Note: QDM Attribute: Requester</w:t>
      </w:r>
    </w:p>
    <w:p w14:paraId="79002076" w14:textId="77777777" w:rsidR="00EE0CF2" w:rsidRDefault="00EE0CF2" w:rsidP="00E855AB">
      <w:pPr>
        <w:numPr>
          <w:ilvl w:val="1"/>
          <w:numId w:val="82"/>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382" w:name="C_4509-29521"/>
      <w:r>
        <w:t xml:space="preserve"> (CONF:4509-29521)</w:t>
      </w:r>
      <w:bookmarkEnd w:id="2382"/>
      <w:r>
        <w:t>.</w:t>
      </w:r>
    </w:p>
    <w:p w14:paraId="14EA5943" w14:textId="77777777" w:rsidR="00EE0CF2" w:rsidRDefault="00EE0CF2" w:rsidP="00E855AB">
      <w:pPr>
        <w:numPr>
          <w:ilvl w:val="1"/>
          <w:numId w:val="82"/>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2383" w:name="C_4509-29517"/>
      <w:r>
        <w:t xml:space="preserve"> (CONF:4509-29517)</w:t>
      </w:r>
      <w:bookmarkEnd w:id="2383"/>
      <w:r>
        <w:t>.</w:t>
      </w:r>
    </w:p>
    <w:p w14:paraId="7D6F25B2" w14:textId="77777777" w:rsidR="00EE0CF2" w:rsidRDefault="00EE0CF2" w:rsidP="00E855AB">
      <w:pPr>
        <w:numPr>
          <w:ilvl w:val="0"/>
          <w:numId w:val="82"/>
        </w:numPr>
        <w:ind w:left="1080"/>
      </w:pPr>
      <w:r>
        <w:rPr>
          <w:rStyle w:val="keyword"/>
        </w:rPr>
        <w:t>MAY</w:t>
      </w:r>
      <w:r>
        <w:t xml:space="preserve"> contain zero or more [0..*] </w:t>
      </w:r>
      <w:r>
        <w:rPr>
          <w:rStyle w:val="XMLnameBold"/>
        </w:rPr>
        <w:t>participant</w:t>
      </w:r>
      <w:bookmarkStart w:id="2384" w:name="C_4509-29514"/>
      <w:r>
        <w:t xml:space="preserve"> (CONF:4509-29514)</w:t>
      </w:r>
      <w:bookmarkEnd w:id="2384"/>
      <w:r>
        <w:t xml:space="preserve"> such that it</w:t>
      </w:r>
      <w:r>
        <w:br/>
        <w:t>Note: QDM Attribute: Requester</w:t>
      </w:r>
    </w:p>
    <w:p w14:paraId="2C060D02" w14:textId="77777777" w:rsidR="00EE0CF2" w:rsidRDefault="00EE0CF2" w:rsidP="00E855AB">
      <w:pPr>
        <w:numPr>
          <w:ilvl w:val="1"/>
          <w:numId w:val="82"/>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385" w:name="C_4509-29520"/>
      <w:r>
        <w:t xml:space="preserve"> (CONF:4509-29520)</w:t>
      </w:r>
      <w:bookmarkEnd w:id="2385"/>
      <w:r>
        <w:t>.</w:t>
      </w:r>
    </w:p>
    <w:p w14:paraId="7F2DDC91" w14:textId="77777777" w:rsidR="00EE0CF2" w:rsidRDefault="00EE0CF2" w:rsidP="00E855AB">
      <w:pPr>
        <w:numPr>
          <w:ilvl w:val="1"/>
          <w:numId w:val="82"/>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2386" w:name="C_4509-29515"/>
      <w:r>
        <w:t xml:space="preserve"> (CONF:4509-29515)</w:t>
      </w:r>
      <w:bookmarkEnd w:id="2386"/>
      <w:r>
        <w:t>.</w:t>
      </w:r>
    </w:p>
    <w:p w14:paraId="1D739486" w14:textId="77777777" w:rsidR="00EE0CF2" w:rsidRDefault="00EE0CF2" w:rsidP="00E855AB">
      <w:pPr>
        <w:numPr>
          <w:ilvl w:val="0"/>
          <w:numId w:val="82"/>
        </w:numPr>
        <w:ind w:left="1080"/>
      </w:pPr>
      <w:r>
        <w:rPr>
          <w:rStyle w:val="keyword"/>
        </w:rPr>
        <w:t>MAY</w:t>
      </w:r>
      <w:r>
        <w:t xml:space="preserve"> contain zero or more [0..*] </w:t>
      </w:r>
      <w:r>
        <w:rPr>
          <w:rStyle w:val="XMLnameBold"/>
        </w:rPr>
        <w:t>entryRelationship</w:t>
      </w:r>
      <w:bookmarkStart w:id="2387" w:name="C_4509-13867"/>
      <w:r>
        <w:t xml:space="preserve"> (CONF:4509-13867)</w:t>
      </w:r>
      <w:bookmarkEnd w:id="2387"/>
      <w:r>
        <w:t xml:space="preserve"> such that it</w:t>
      </w:r>
      <w:r>
        <w:br/>
        <w:t>Note: QDM Attribute: Reason</w:t>
      </w:r>
    </w:p>
    <w:p w14:paraId="7615973E" w14:textId="77777777" w:rsidR="00EE0CF2" w:rsidRDefault="00EE0CF2" w:rsidP="00E855AB">
      <w:pPr>
        <w:numPr>
          <w:ilvl w:val="1"/>
          <w:numId w:val="82"/>
        </w:numPr>
      </w:pPr>
      <w:r>
        <w:rPr>
          <w:rStyle w:val="keyword"/>
        </w:rPr>
        <w:lastRenderedPageBreak/>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2388" w:name="C_4509-13868"/>
      <w:r>
        <w:t xml:space="preserve"> (CONF:4509-13868)</w:t>
      </w:r>
      <w:bookmarkEnd w:id="2388"/>
      <w:r>
        <w:t>.</w:t>
      </w:r>
    </w:p>
    <w:p w14:paraId="35581910" w14:textId="77777777" w:rsidR="00EE0CF2" w:rsidRDefault="00EE0CF2" w:rsidP="00E855AB">
      <w:pPr>
        <w:numPr>
          <w:ilvl w:val="1"/>
          <w:numId w:val="82"/>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2389" w:name="C_4509-13869"/>
      <w:r>
        <w:t xml:space="preserve"> (CONF:4509-13869)</w:t>
      </w:r>
      <w:bookmarkEnd w:id="2389"/>
      <w:r>
        <w:t>.</w:t>
      </w:r>
    </w:p>
    <w:p w14:paraId="0FC65840" w14:textId="5AD48449" w:rsidR="00EE0CF2" w:rsidRDefault="00EE0CF2" w:rsidP="00EE0CF2">
      <w:pPr>
        <w:pStyle w:val="Caption"/>
        <w:ind w:left="130" w:right="115"/>
      </w:pPr>
      <w:bookmarkStart w:id="2390" w:name="_Toc78972655"/>
      <w:bookmarkStart w:id="2391" w:name="_Toc118244140"/>
      <w:r>
        <w:t xml:space="preserve">Figure </w:t>
      </w:r>
      <w:r>
        <w:fldChar w:fldCharType="begin"/>
      </w:r>
      <w:r>
        <w:instrText>SEQ Figure \* ARABIC</w:instrText>
      </w:r>
      <w:r>
        <w:fldChar w:fldCharType="separate"/>
      </w:r>
      <w:r w:rsidR="00A21BC2">
        <w:t>87</w:t>
      </w:r>
      <w:r>
        <w:fldChar w:fldCharType="end"/>
      </w:r>
      <w:r>
        <w:t>: Substance Recommended (V6) Example</w:t>
      </w:r>
      <w:bookmarkEnd w:id="2390"/>
      <w:bookmarkEnd w:id="2391"/>
    </w:p>
    <w:p w14:paraId="47345622" w14:textId="77777777" w:rsidR="00EE0CF2" w:rsidRDefault="00EE0CF2" w:rsidP="00EE0CF2">
      <w:pPr>
        <w:pStyle w:val="Example"/>
        <w:ind w:left="130" w:right="115"/>
      </w:pPr>
      <w:r>
        <w:t>&lt;substanceAdministration classCode="SBADM" moodCode="INT"&gt;</w:t>
      </w:r>
    </w:p>
    <w:p w14:paraId="3DD929BF" w14:textId="77777777" w:rsidR="00EE0CF2" w:rsidRDefault="00EE0CF2" w:rsidP="00EE0CF2">
      <w:pPr>
        <w:pStyle w:val="Example"/>
        <w:ind w:left="130" w:right="115"/>
      </w:pPr>
      <w:r>
        <w:t xml:space="preserve">    &lt;!-- Conforms to C-CDA R2.1 Planned Medication Activity (V2) --&gt;</w:t>
      </w:r>
    </w:p>
    <w:p w14:paraId="4F236498" w14:textId="77777777" w:rsidR="00EE0CF2" w:rsidRDefault="00EE0CF2" w:rsidP="00EE0CF2">
      <w:pPr>
        <w:pStyle w:val="Example"/>
        <w:ind w:left="130" w:right="115"/>
      </w:pPr>
      <w:r>
        <w:t xml:space="preserve">    &lt;templateId root="2.16.840.1.113883.10.20.22.4.42" extension="2014-06-09"/&gt;</w:t>
      </w:r>
    </w:p>
    <w:p w14:paraId="1BD6FDC1" w14:textId="77777777" w:rsidR="00EE0CF2" w:rsidRDefault="00EE0CF2" w:rsidP="00EE0CF2">
      <w:pPr>
        <w:pStyle w:val="Example"/>
        <w:ind w:left="130" w:right="115"/>
      </w:pPr>
      <w:r>
        <w:t xml:space="preserve">    &lt;!-- Substance Recommended (V6) --&gt;</w:t>
      </w:r>
    </w:p>
    <w:p w14:paraId="21D1831F" w14:textId="77777777" w:rsidR="00EE0CF2" w:rsidRDefault="00EE0CF2" w:rsidP="00EE0CF2">
      <w:pPr>
        <w:pStyle w:val="Example"/>
        <w:ind w:left="130" w:right="115"/>
      </w:pPr>
      <w:r>
        <w:t xml:space="preserve">    &lt;templateId root="2.16.840.1.113883.10.20.24.3.75" extension="2021-08-01"/&gt;</w:t>
      </w:r>
    </w:p>
    <w:p w14:paraId="7DA003F7" w14:textId="77777777" w:rsidR="00EE0CF2" w:rsidRDefault="00EE0CF2" w:rsidP="00EE0CF2">
      <w:pPr>
        <w:pStyle w:val="Example"/>
        <w:ind w:left="130" w:right="115"/>
      </w:pPr>
      <w:r>
        <w:t xml:space="preserve">    &lt;id root="df154906-9aaa-4651-a244-412cef74b8d5"/&gt;</w:t>
      </w:r>
    </w:p>
    <w:p w14:paraId="7EC51469" w14:textId="77777777" w:rsidR="00EE0CF2" w:rsidRDefault="00EE0CF2" w:rsidP="00EE0CF2">
      <w:pPr>
        <w:pStyle w:val="Example"/>
        <w:ind w:left="130" w:right="115"/>
      </w:pPr>
      <w:r>
        <w:t xml:space="preserve">    &lt;text&gt;Substance Recommended: Dietary fiber&lt;/text&gt;</w:t>
      </w:r>
    </w:p>
    <w:p w14:paraId="69ACFFBF" w14:textId="77777777" w:rsidR="00EE0CF2" w:rsidRDefault="00EE0CF2" w:rsidP="00EE0CF2">
      <w:pPr>
        <w:pStyle w:val="Example"/>
        <w:ind w:left="130" w:right="115"/>
      </w:pPr>
      <w:r>
        <w:t xml:space="preserve">    &lt;statusCode code="active"/&gt;</w:t>
      </w:r>
    </w:p>
    <w:p w14:paraId="2CDC291D" w14:textId="77777777" w:rsidR="00EE0CF2" w:rsidRDefault="00EE0CF2" w:rsidP="00EE0CF2">
      <w:pPr>
        <w:pStyle w:val="Example"/>
        <w:ind w:left="130" w:right="115"/>
      </w:pPr>
      <w:r>
        <w:t xml:space="preserve">    &lt;effectiveTime xsi:type="IVL_TS"&gt;  </w:t>
      </w:r>
    </w:p>
    <w:p w14:paraId="15221880" w14:textId="77777777" w:rsidR="00EE0CF2" w:rsidRDefault="00EE0CF2" w:rsidP="00EE0CF2">
      <w:pPr>
        <w:pStyle w:val="Example"/>
        <w:ind w:left="130" w:right="115"/>
      </w:pPr>
      <w:r>
        <w:t xml:space="preserve">        &lt;low nullFlavor="NA"/&gt;</w:t>
      </w:r>
    </w:p>
    <w:p w14:paraId="5812AD9B" w14:textId="77777777" w:rsidR="00EE0CF2" w:rsidRDefault="00EE0CF2" w:rsidP="00EE0CF2">
      <w:pPr>
        <w:pStyle w:val="Example"/>
        <w:ind w:left="130" w:right="115"/>
      </w:pPr>
      <w:r>
        <w:t xml:space="preserve">    &lt;/effectiveTime&gt;</w:t>
      </w:r>
    </w:p>
    <w:p w14:paraId="5F9AFB9B" w14:textId="77777777" w:rsidR="00EE0CF2" w:rsidRDefault="00EE0CF2" w:rsidP="00EE0CF2">
      <w:pPr>
        <w:pStyle w:val="Example"/>
        <w:ind w:left="130" w:right="115"/>
      </w:pPr>
      <w:r>
        <w:t xml:space="preserve">    &lt;effectiveTime xsi:type="PIVL_TS" operator="A"&gt;</w:t>
      </w:r>
    </w:p>
    <w:p w14:paraId="57B36384" w14:textId="77777777" w:rsidR="00EE0CF2" w:rsidRDefault="00EE0CF2" w:rsidP="00EE0CF2">
      <w:pPr>
        <w:pStyle w:val="Example"/>
        <w:ind w:left="130" w:right="115"/>
      </w:pPr>
      <w:r>
        <w:t xml:space="preserve">        &lt;period value="8" unit="h"/&gt;</w:t>
      </w:r>
    </w:p>
    <w:p w14:paraId="17FDA29C" w14:textId="77777777" w:rsidR="00EE0CF2" w:rsidRDefault="00EE0CF2" w:rsidP="00EE0CF2">
      <w:pPr>
        <w:pStyle w:val="Example"/>
        <w:ind w:left="130" w:right="115"/>
      </w:pPr>
      <w:r>
        <w:t xml:space="preserve">    &lt;/effectiveTime&gt;</w:t>
      </w:r>
    </w:p>
    <w:p w14:paraId="78540479" w14:textId="77777777" w:rsidR="00EE0CF2" w:rsidRDefault="00EE0CF2" w:rsidP="00EE0CF2">
      <w:pPr>
        <w:pStyle w:val="Example"/>
        <w:ind w:left="130" w:right="115"/>
      </w:pPr>
      <w:r>
        <w:t xml:space="preserve">    &lt;consumable&gt;</w:t>
      </w:r>
    </w:p>
    <w:p w14:paraId="4A3C92F0" w14:textId="77777777" w:rsidR="00EE0CF2" w:rsidRDefault="00EE0CF2" w:rsidP="00EE0CF2">
      <w:pPr>
        <w:pStyle w:val="Example"/>
        <w:ind w:left="130" w:right="115"/>
      </w:pPr>
      <w:r>
        <w:t xml:space="preserve">        &lt;manufacturedProduct classCode="MANU"&gt;</w:t>
      </w:r>
    </w:p>
    <w:p w14:paraId="10DDDA21" w14:textId="77777777" w:rsidR="00EE0CF2" w:rsidRDefault="00EE0CF2" w:rsidP="00EE0CF2">
      <w:pPr>
        <w:pStyle w:val="Example"/>
        <w:ind w:left="130" w:right="115"/>
      </w:pPr>
      <w:r>
        <w:t xml:space="preserve">            &lt;!-- Conforms to C-CDA R2.1 Medication Information (V2) --&gt;</w:t>
      </w:r>
    </w:p>
    <w:p w14:paraId="2A05EEC5" w14:textId="77777777" w:rsidR="00EE0CF2" w:rsidRDefault="00EE0CF2" w:rsidP="00EE0CF2">
      <w:pPr>
        <w:pStyle w:val="Example"/>
        <w:ind w:left="130" w:right="115"/>
      </w:pPr>
      <w:r>
        <w:t xml:space="preserve">            &lt;templateId root="2.16.840.1.113883.10.20.22.4.23" extension="2014-06-09"/&gt;</w:t>
      </w:r>
    </w:p>
    <w:p w14:paraId="40A5B9AF" w14:textId="77777777" w:rsidR="00EE0CF2" w:rsidRDefault="00EE0CF2" w:rsidP="00EE0CF2">
      <w:pPr>
        <w:pStyle w:val="Example"/>
        <w:ind w:left="130" w:right="115"/>
      </w:pPr>
      <w:r>
        <w:t xml:space="preserve">            &lt;id root="39e2bc57-295f-4c81-82dd-38ede1463830"/&gt;</w:t>
      </w:r>
    </w:p>
    <w:p w14:paraId="30D1384E" w14:textId="77777777" w:rsidR="00EE0CF2" w:rsidRDefault="00EE0CF2" w:rsidP="00EE0CF2">
      <w:pPr>
        <w:pStyle w:val="Example"/>
        <w:ind w:left="130" w:right="115"/>
      </w:pPr>
      <w:r>
        <w:t xml:space="preserve">            &lt;manufacturedMaterial&gt;</w:t>
      </w:r>
    </w:p>
    <w:p w14:paraId="6569D7FC" w14:textId="77777777" w:rsidR="00EE0CF2" w:rsidRDefault="00EE0CF2" w:rsidP="00EE0CF2">
      <w:pPr>
        <w:pStyle w:val="Example"/>
        <w:ind w:left="130" w:right="115"/>
      </w:pPr>
      <w:r>
        <w:t xml:space="preserve">                &lt;code code="116272000" codeSystem="2.16.840.1.113883.6.96" codeSystemName="SNOMED" displayName="Dietary Fiber" /&gt;</w:t>
      </w:r>
    </w:p>
    <w:p w14:paraId="288FBB9C" w14:textId="77777777" w:rsidR="00EE0CF2" w:rsidRDefault="00EE0CF2" w:rsidP="00EE0CF2">
      <w:pPr>
        <w:pStyle w:val="Example"/>
        <w:ind w:left="130" w:right="115"/>
      </w:pPr>
      <w:r>
        <w:t xml:space="preserve">            &lt;/manufacturedMaterial&gt;</w:t>
      </w:r>
    </w:p>
    <w:p w14:paraId="2D1D1A14" w14:textId="77777777" w:rsidR="00EE0CF2" w:rsidRDefault="00EE0CF2" w:rsidP="00EE0CF2">
      <w:pPr>
        <w:pStyle w:val="Example"/>
        <w:ind w:left="130" w:right="115"/>
      </w:pPr>
      <w:r>
        <w:t xml:space="preserve">            &lt;manufacturerOrganization&gt;</w:t>
      </w:r>
    </w:p>
    <w:p w14:paraId="507E32E7" w14:textId="77777777" w:rsidR="00EE0CF2" w:rsidRDefault="00EE0CF2" w:rsidP="00EE0CF2">
      <w:pPr>
        <w:pStyle w:val="Example"/>
        <w:ind w:left="130" w:right="115"/>
      </w:pPr>
      <w:r>
        <w:t xml:space="preserve">                &lt;name&gt;Medication Factory Inc.&lt;/name&gt;</w:t>
      </w:r>
    </w:p>
    <w:p w14:paraId="1473A641" w14:textId="77777777" w:rsidR="00EE0CF2" w:rsidRDefault="00EE0CF2" w:rsidP="00EE0CF2">
      <w:pPr>
        <w:pStyle w:val="Example"/>
        <w:ind w:left="130" w:right="115"/>
      </w:pPr>
      <w:r>
        <w:t xml:space="preserve">            &lt;/manufacturerOrganization&gt;</w:t>
      </w:r>
    </w:p>
    <w:p w14:paraId="33BDD964" w14:textId="77777777" w:rsidR="00EE0CF2" w:rsidRDefault="00EE0CF2" w:rsidP="00EE0CF2">
      <w:pPr>
        <w:pStyle w:val="Example"/>
        <w:ind w:left="130" w:right="115"/>
      </w:pPr>
      <w:r>
        <w:t xml:space="preserve">        &lt;/manufacturedProduct&gt;</w:t>
      </w:r>
    </w:p>
    <w:p w14:paraId="154999A3" w14:textId="77777777" w:rsidR="00EE0CF2" w:rsidRDefault="00EE0CF2" w:rsidP="00EE0CF2">
      <w:pPr>
        <w:pStyle w:val="Example"/>
        <w:ind w:left="130" w:right="115"/>
      </w:pPr>
      <w:r>
        <w:t xml:space="preserve">    &lt;/consumable&gt;</w:t>
      </w:r>
    </w:p>
    <w:p w14:paraId="4397C08E" w14:textId="77777777" w:rsidR="00EE0CF2" w:rsidRDefault="00EE0CF2" w:rsidP="00EE0CF2">
      <w:pPr>
        <w:pStyle w:val="Example"/>
        <w:ind w:left="130" w:right="115"/>
      </w:pPr>
      <w:r>
        <w:t xml:space="preserve">    &lt;author&gt;</w:t>
      </w:r>
    </w:p>
    <w:p w14:paraId="2FC2E639" w14:textId="77777777" w:rsidR="00EE0CF2" w:rsidRDefault="00EE0CF2" w:rsidP="00EE0CF2">
      <w:pPr>
        <w:pStyle w:val="Example"/>
        <w:ind w:left="130" w:right="115"/>
      </w:pPr>
      <w:r>
        <w:t xml:space="preserve">        &lt;templateId root="2.16.840.1.113883.10.20.24.3.155" extension="2019-12-01"/&gt;</w:t>
      </w:r>
    </w:p>
    <w:p w14:paraId="6306DBFE" w14:textId="77777777" w:rsidR="00EE0CF2" w:rsidRDefault="00EE0CF2" w:rsidP="00EE0CF2">
      <w:pPr>
        <w:pStyle w:val="Example"/>
        <w:ind w:left="130" w:right="115"/>
      </w:pPr>
      <w:r>
        <w:t xml:space="preserve">        &lt;time value="202104081130"/&gt;</w:t>
      </w:r>
    </w:p>
    <w:p w14:paraId="19327D76" w14:textId="77777777" w:rsidR="00EE0CF2" w:rsidRDefault="00EE0CF2" w:rsidP="00EE0CF2">
      <w:pPr>
        <w:pStyle w:val="Example"/>
        <w:ind w:left="130" w:right="115"/>
      </w:pPr>
      <w:r>
        <w:t xml:space="preserve">        &lt;assignedAuthor&gt;</w:t>
      </w:r>
    </w:p>
    <w:p w14:paraId="4103D7B5" w14:textId="77777777" w:rsidR="00EE0CF2" w:rsidRDefault="00EE0CF2" w:rsidP="00EE0CF2">
      <w:pPr>
        <w:pStyle w:val="Example"/>
        <w:ind w:left="130" w:right="115"/>
      </w:pPr>
      <w:r>
        <w:t xml:space="preserve">            &lt;id nullFlavor="NA"/&gt;</w:t>
      </w:r>
    </w:p>
    <w:p w14:paraId="4B770B4D" w14:textId="77777777" w:rsidR="00EE0CF2" w:rsidRDefault="00EE0CF2" w:rsidP="00EE0CF2">
      <w:pPr>
        <w:pStyle w:val="Example"/>
        <w:ind w:left="130" w:right="115"/>
      </w:pPr>
      <w:r>
        <w:t xml:space="preserve">        &lt;/assignedAuthor&gt;</w:t>
      </w:r>
    </w:p>
    <w:p w14:paraId="30F96CEE" w14:textId="77777777" w:rsidR="00EE0CF2" w:rsidRDefault="00EE0CF2" w:rsidP="00EE0CF2">
      <w:pPr>
        <w:pStyle w:val="Example"/>
        <w:ind w:left="130" w:right="115"/>
      </w:pPr>
      <w:r>
        <w:t xml:space="preserve">    &lt;/author&gt;</w:t>
      </w:r>
    </w:p>
    <w:p w14:paraId="6BD4A5C6" w14:textId="77777777" w:rsidR="00EE0CF2" w:rsidRDefault="00EE0CF2" w:rsidP="00EE0CF2">
      <w:pPr>
        <w:pStyle w:val="Example"/>
        <w:ind w:left="130" w:right="115"/>
      </w:pPr>
      <w:r>
        <w:t xml:space="preserve">    &lt;!-- QDM Attribute: Reason --&gt;</w:t>
      </w:r>
    </w:p>
    <w:p w14:paraId="57E8896D" w14:textId="77777777" w:rsidR="00EE0CF2" w:rsidRDefault="00EE0CF2" w:rsidP="00EE0CF2">
      <w:pPr>
        <w:pStyle w:val="Example"/>
        <w:ind w:left="130" w:right="115"/>
      </w:pPr>
      <w:r>
        <w:t xml:space="preserve">    &lt;entryRelationship typeCode="RSON"&gt;</w:t>
      </w:r>
    </w:p>
    <w:p w14:paraId="0EECF50A" w14:textId="77777777" w:rsidR="00EE0CF2" w:rsidRDefault="00EE0CF2" w:rsidP="00EE0CF2">
      <w:pPr>
        <w:pStyle w:val="Example"/>
        <w:ind w:left="130" w:right="115"/>
      </w:pPr>
      <w:r>
        <w:t xml:space="preserve">        &lt;observation classCode="OBS" moodCode="EVN"&gt;</w:t>
      </w:r>
    </w:p>
    <w:p w14:paraId="33813D53" w14:textId="77777777" w:rsidR="00EE0CF2" w:rsidRDefault="00EE0CF2" w:rsidP="00EE0CF2">
      <w:pPr>
        <w:pStyle w:val="Example"/>
        <w:ind w:left="130" w:right="115"/>
      </w:pPr>
      <w:r>
        <w:t xml:space="preserve">            &lt;templateId root="2.16.840.1.113883.10.20.24.3.88" extension="2017-08-01"/&gt;</w:t>
      </w:r>
    </w:p>
    <w:p w14:paraId="001A77F1" w14:textId="77777777" w:rsidR="00EE0CF2" w:rsidRDefault="00EE0CF2" w:rsidP="00EE0CF2">
      <w:pPr>
        <w:pStyle w:val="Example"/>
        <w:ind w:left="130" w:right="115"/>
      </w:pPr>
      <w:r>
        <w:t xml:space="preserve">              ... </w:t>
      </w:r>
    </w:p>
    <w:p w14:paraId="1278036A" w14:textId="77777777" w:rsidR="00EE0CF2" w:rsidRDefault="00EE0CF2" w:rsidP="00EE0CF2">
      <w:pPr>
        <w:pStyle w:val="Example"/>
        <w:ind w:left="130" w:right="115"/>
      </w:pPr>
      <w:r>
        <w:t xml:space="preserve">        </w:t>
      </w:r>
    </w:p>
    <w:p w14:paraId="2127A917" w14:textId="77777777" w:rsidR="00EE0CF2" w:rsidRDefault="00EE0CF2" w:rsidP="00EE0CF2">
      <w:pPr>
        <w:pStyle w:val="Example"/>
        <w:ind w:left="130" w:right="115"/>
      </w:pPr>
      <w:r>
        <w:t xml:space="preserve">        &lt;/observation&gt;</w:t>
      </w:r>
    </w:p>
    <w:p w14:paraId="098EA651" w14:textId="77777777" w:rsidR="00EE0CF2" w:rsidRDefault="00EE0CF2" w:rsidP="00EE0CF2">
      <w:pPr>
        <w:pStyle w:val="Example"/>
        <w:ind w:left="130" w:right="115"/>
      </w:pPr>
      <w:r>
        <w:t xml:space="preserve">    &lt;/entryRelationship&gt;</w:t>
      </w:r>
    </w:p>
    <w:p w14:paraId="408F17A4" w14:textId="77777777" w:rsidR="00EE0CF2" w:rsidRDefault="00EE0CF2" w:rsidP="00EE0CF2">
      <w:pPr>
        <w:pStyle w:val="Example"/>
        <w:ind w:left="130" w:right="115"/>
      </w:pPr>
      <w:r>
        <w:t>&lt;/substanceAdministration&gt;</w:t>
      </w:r>
    </w:p>
    <w:p w14:paraId="4C8ABA7B" w14:textId="77777777" w:rsidR="00EE0CF2" w:rsidRDefault="00EE0CF2" w:rsidP="00EE0CF2">
      <w:pPr>
        <w:pStyle w:val="BodyText"/>
      </w:pPr>
    </w:p>
    <w:p w14:paraId="2549E297" w14:textId="77777777" w:rsidR="00E0409F" w:rsidRDefault="00E0409F" w:rsidP="00E0409F">
      <w:pPr>
        <w:pStyle w:val="Heading2nospace"/>
      </w:pPr>
      <w:bookmarkStart w:id="2392" w:name="E_Planned_Observation_V2"/>
      <w:bookmarkStart w:id="2393" w:name="_Toc113924847"/>
      <w:bookmarkStart w:id="2394" w:name="_Toc120390023"/>
      <w:r>
        <w:lastRenderedPageBreak/>
        <w:t>Planned Observation (V2)</w:t>
      </w:r>
      <w:bookmarkEnd w:id="2392"/>
      <w:bookmarkEnd w:id="2393"/>
      <w:bookmarkEnd w:id="2394"/>
    </w:p>
    <w:p w14:paraId="646EF838" w14:textId="77777777" w:rsidR="00EE0CF2" w:rsidRDefault="00EE0CF2" w:rsidP="00EE0CF2">
      <w:pPr>
        <w:pStyle w:val="BracketData"/>
      </w:pPr>
      <w:r>
        <w:t>[observation: identifier urn:hl7ii:2.16.840.1.113883.10.20.22.4.44:2014-06-09 (open)]</w:t>
      </w:r>
    </w:p>
    <w:p w14:paraId="6E488BE2" w14:textId="035F46D6" w:rsidR="00EE0CF2" w:rsidRDefault="00EE0CF2" w:rsidP="00EE0CF2">
      <w:pPr>
        <w:pStyle w:val="Caption"/>
      </w:pPr>
      <w:bookmarkStart w:id="2395" w:name="_Toc78972872"/>
      <w:bookmarkStart w:id="2396" w:name="_Toc118244564"/>
      <w:r>
        <w:t xml:space="preserve">Table </w:t>
      </w:r>
      <w:r>
        <w:fldChar w:fldCharType="begin"/>
      </w:r>
      <w:r>
        <w:instrText>SEQ Table \* ARABIC</w:instrText>
      </w:r>
      <w:r>
        <w:fldChar w:fldCharType="separate"/>
      </w:r>
      <w:r w:rsidR="00A21BC2">
        <w:t>153</w:t>
      </w:r>
      <w:r>
        <w:fldChar w:fldCharType="end"/>
      </w:r>
      <w:r>
        <w:t>: Planned Observation (V2) Contexts</w:t>
      </w:r>
      <w:bookmarkEnd w:id="2395"/>
      <w:bookmarkEnd w:id="239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3CE6CE75" w14:textId="77777777" w:rsidTr="00EE0CF2">
        <w:trPr>
          <w:cantSplit/>
          <w:tblHeader/>
          <w:jc w:val="center"/>
        </w:trPr>
        <w:tc>
          <w:tcPr>
            <w:tcW w:w="360" w:type="dxa"/>
            <w:shd w:val="clear" w:color="auto" w:fill="E6E6E6"/>
          </w:tcPr>
          <w:p w14:paraId="702B43AD" w14:textId="77777777" w:rsidR="00EE0CF2" w:rsidRDefault="00EE0CF2" w:rsidP="00EE0CF2">
            <w:pPr>
              <w:pStyle w:val="TableHead"/>
            </w:pPr>
            <w:r>
              <w:t>Contained By:</w:t>
            </w:r>
          </w:p>
        </w:tc>
        <w:tc>
          <w:tcPr>
            <w:tcW w:w="360" w:type="dxa"/>
            <w:shd w:val="clear" w:color="auto" w:fill="E6E6E6"/>
          </w:tcPr>
          <w:p w14:paraId="46D03750" w14:textId="77777777" w:rsidR="00EE0CF2" w:rsidRDefault="00EE0CF2" w:rsidP="00EE0CF2">
            <w:pPr>
              <w:pStyle w:val="TableHead"/>
            </w:pPr>
            <w:r>
              <w:t>Contains:</w:t>
            </w:r>
          </w:p>
        </w:tc>
      </w:tr>
      <w:tr w:rsidR="00EE0CF2" w14:paraId="0FF57344" w14:textId="77777777" w:rsidTr="00EE0CF2">
        <w:trPr>
          <w:jc w:val="center"/>
        </w:trPr>
        <w:tc>
          <w:tcPr>
            <w:tcW w:w="360" w:type="dxa"/>
          </w:tcPr>
          <w:p w14:paraId="7D8B2289" w14:textId="77777777" w:rsidR="00EE0CF2" w:rsidRDefault="00EE0CF2" w:rsidP="00EE0CF2"/>
        </w:tc>
        <w:tc>
          <w:tcPr>
            <w:tcW w:w="360" w:type="dxa"/>
          </w:tcPr>
          <w:p w14:paraId="5DB8DF46" w14:textId="77777777" w:rsidR="00EE0CF2" w:rsidRDefault="0085191F" w:rsidP="00EE0CF2">
            <w:pPr>
              <w:pStyle w:val="TableText"/>
            </w:pPr>
            <w:hyperlink w:anchor="Indication_V2">
              <w:r w:rsidR="00EE0CF2">
                <w:rPr>
                  <w:rStyle w:val="HyperlinkText9pt"/>
                </w:rPr>
                <w:t>Indication (V2)</w:t>
              </w:r>
            </w:hyperlink>
            <w:r w:rsidR="00EE0CF2">
              <w:t xml:space="preserve"> (optional)</w:t>
            </w:r>
          </w:p>
          <w:p w14:paraId="185A63DD" w14:textId="77777777" w:rsidR="00EE0CF2" w:rsidRDefault="0085191F" w:rsidP="00EE0CF2">
            <w:pPr>
              <w:pStyle w:val="TableText"/>
            </w:pPr>
            <w:hyperlink w:anchor="E_Priority_Preference">
              <w:r w:rsidR="00EE0CF2">
                <w:rPr>
                  <w:rStyle w:val="HyperlinkText9pt"/>
                </w:rPr>
                <w:t>Priority Preference</w:t>
              </w:r>
            </w:hyperlink>
            <w:r w:rsidR="00EE0CF2">
              <w:t xml:space="preserve"> (optional)</w:t>
            </w:r>
          </w:p>
          <w:p w14:paraId="5EB5CA2F" w14:textId="77777777" w:rsidR="00EE0CF2" w:rsidRDefault="0085191F" w:rsidP="00EE0CF2">
            <w:pPr>
              <w:pStyle w:val="TableText"/>
            </w:pPr>
            <w:hyperlink w:anchor="Instruction_V2">
              <w:r w:rsidR="00EE0CF2">
                <w:rPr>
                  <w:rStyle w:val="HyperlinkText9pt"/>
                </w:rPr>
                <w:t>Instruction (V2)</w:t>
              </w:r>
            </w:hyperlink>
            <w:r w:rsidR="00EE0CF2">
              <w:t xml:space="preserve"> (optional)</w:t>
            </w:r>
          </w:p>
          <w:p w14:paraId="7F1A500D" w14:textId="77777777" w:rsidR="00EE0CF2" w:rsidRDefault="0085191F" w:rsidP="00EE0CF2">
            <w:pPr>
              <w:pStyle w:val="TableText"/>
            </w:pPr>
            <w:hyperlink w:anchor="U_Author_Participation">
              <w:r w:rsidR="00EE0CF2">
                <w:rPr>
                  <w:rStyle w:val="HyperlinkText9pt"/>
                </w:rPr>
                <w:t>Author Participation</w:t>
              </w:r>
            </w:hyperlink>
            <w:r w:rsidR="00EE0CF2">
              <w:t xml:space="preserve"> (optional)</w:t>
            </w:r>
          </w:p>
          <w:p w14:paraId="2F7E00E7" w14:textId="77777777" w:rsidR="00EE0CF2" w:rsidRDefault="0085191F" w:rsidP="00EE0CF2">
            <w:pPr>
              <w:pStyle w:val="TableText"/>
            </w:pPr>
            <w:hyperlink w:anchor="E_Planned_Coverage">
              <w:r w:rsidR="00EE0CF2">
                <w:rPr>
                  <w:rStyle w:val="HyperlinkText9pt"/>
                </w:rPr>
                <w:t>Planned Coverage</w:t>
              </w:r>
            </w:hyperlink>
            <w:r w:rsidR="00EE0CF2">
              <w:t xml:space="preserve"> (optional)</w:t>
            </w:r>
          </w:p>
        </w:tc>
      </w:tr>
    </w:tbl>
    <w:p w14:paraId="5653A6E8" w14:textId="77777777" w:rsidR="00EE0CF2" w:rsidRDefault="00EE0CF2" w:rsidP="00EE0CF2">
      <w:pPr>
        <w:pStyle w:val="BodyText"/>
      </w:pPr>
    </w:p>
    <w:p w14:paraId="6236FCC1" w14:textId="77777777" w:rsidR="00EE0CF2" w:rsidRDefault="00EE0CF2" w:rsidP="00EE0CF2">
      <w:r>
        <w:t>This template represents planned observations that result in new information about the patient which cannot be classified as a procedure according to the HL7 RIM, i.e., procedures alter the patient's body. Examples of these observations are laboratory tests, diagnostic imaging tests, EEGs, and EKGs.</w:t>
      </w:r>
    </w:p>
    <w:p w14:paraId="728B5638" w14:textId="77777777" w:rsidR="00EE0CF2" w:rsidRDefault="00EE0CF2" w:rsidP="00EE0CF2">
      <w:r>
        <w:t>The importance of the planned observation to the patient and provider is communicated through Priority Preference. The effectiveTime indicates the time when the observation is intended to take place and authorTime indicates when the documentation of the plan occurred.</w:t>
      </w:r>
      <w:r>
        <w:br/>
        <w:t>The Planned Observation template may also indicate the potential insurance coverage for the observation.</w:t>
      </w:r>
    </w:p>
    <w:p w14:paraId="6677A7F0" w14:textId="5D051844" w:rsidR="00EE0CF2" w:rsidRDefault="00EE0CF2" w:rsidP="00EE0CF2">
      <w:pPr>
        <w:pStyle w:val="Caption"/>
      </w:pPr>
      <w:bookmarkStart w:id="2397" w:name="_Toc78972873"/>
      <w:bookmarkStart w:id="2398" w:name="_Toc118244565"/>
      <w:r>
        <w:t xml:space="preserve">Table </w:t>
      </w:r>
      <w:r>
        <w:fldChar w:fldCharType="begin"/>
      </w:r>
      <w:r>
        <w:instrText>SEQ Table \* ARABIC</w:instrText>
      </w:r>
      <w:r>
        <w:fldChar w:fldCharType="separate"/>
      </w:r>
      <w:r w:rsidR="00A21BC2">
        <w:t>154</w:t>
      </w:r>
      <w:r>
        <w:fldChar w:fldCharType="end"/>
      </w:r>
      <w:r>
        <w:t>: Planned Observation (V2) Constraints Overview</w:t>
      </w:r>
      <w:bookmarkEnd w:id="2397"/>
      <w:bookmarkEnd w:id="239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76673081" w14:textId="77777777" w:rsidTr="00EE0CF2">
        <w:trPr>
          <w:cantSplit/>
          <w:tblHeader/>
          <w:jc w:val="center"/>
        </w:trPr>
        <w:tc>
          <w:tcPr>
            <w:tcW w:w="0" w:type="dxa"/>
            <w:shd w:val="clear" w:color="auto" w:fill="E6E6E6"/>
            <w:noWrap/>
          </w:tcPr>
          <w:p w14:paraId="17729D4C" w14:textId="77777777" w:rsidR="00EE0CF2" w:rsidRDefault="00EE0CF2" w:rsidP="00D912E1">
            <w:pPr>
              <w:pStyle w:val="TableHead"/>
              <w:keepNext w:val="0"/>
            </w:pPr>
            <w:r>
              <w:t>XPath</w:t>
            </w:r>
          </w:p>
        </w:tc>
        <w:tc>
          <w:tcPr>
            <w:tcW w:w="720" w:type="dxa"/>
            <w:shd w:val="clear" w:color="auto" w:fill="E6E6E6"/>
            <w:noWrap/>
          </w:tcPr>
          <w:p w14:paraId="230930CC" w14:textId="77777777" w:rsidR="00EE0CF2" w:rsidRDefault="00EE0CF2" w:rsidP="00D912E1">
            <w:pPr>
              <w:pStyle w:val="TableHead"/>
              <w:keepNext w:val="0"/>
            </w:pPr>
            <w:r>
              <w:t>Card.</w:t>
            </w:r>
          </w:p>
        </w:tc>
        <w:tc>
          <w:tcPr>
            <w:tcW w:w="1152" w:type="dxa"/>
            <w:shd w:val="clear" w:color="auto" w:fill="E6E6E6"/>
            <w:noWrap/>
          </w:tcPr>
          <w:p w14:paraId="32A1C0D3" w14:textId="77777777" w:rsidR="00EE0CF2" w:rsidRDefault="00EE0CF2" w:rsidP="00D912E1">
            <w:pPr>
              <w:pStyle w:val="TableHead"/>
              <w:keepNext w:val="0"/>
            </w:pPr>
            <w:r>
              <w:t>Verb</w:t>
            </w:r>
          </w:p>
        </w:tc>
        <w:tc>
          <w:tcPr>
            <w:tcW w:w="864" w:type="dxa"/>
            <w:shd w:val="clear" w:color="auto" w:fill="E6E6E6"/>
            <w:noWrap/>
          </w:tcPr>
          <w:p w14:paraId="026F39C5" w14:textId="77777777" w:rsidR="00EE0CF2" w:rsidRDefault="00EE0CF2" w:rsidP="00D912E1">
            <w:pPr>
              <w:pStyle w:val="TableHead"/>
              <w:keepNext w:val="0"/>
            </w:pPr>
            <w:r>
              <w:t>Data Type</w:t>
            </w:r>
          </w:p>
        </w:tc>
        <w:tc>
          <w:tcPr>
            <w:tcW w:w="864" w:type="dxa"/>
            <w:shd w:val="clear" w:color="auto" w:fill="E6E6E6"/>
            <w:noWrap/>
          </w:tcPr>
          <w:p w14:paraId="0007E940" w14:textId="77777777" w:rsidR="00EE0CF2" w:rsidRDefault="00EE0CF2" w:rsidP="00D912E1">
            <w:pPr>
              <w:pStyle w:val="TableHead"/>
              <w:keepNext w:val="0"/>
            </w:pPr>
            <w:r>
              <w:t>CONF#</w:t>
            </w:r>
          </w:p>
        </w:tc>
        <w:tc>
          <w:tcPr>
            <w:tcW w:w="864" w:type="dxa"/>
            <w:shd w:val="clear" w:color="auto" w:fill="E6E6E6"/>
            <w:noWrap/>
          </w:tcPr>
          <w:p w14:paraId="4A8BF5F2" w14:textId="77777777" w:rsidR="00EE0CF2" w:rsidRDefault="00EE0CF2" w:rsidP="00D912E1">
            <w:pPr>
              <w:pStyle w:val="TableHead"/>
              <w:keepNext w:val="0"/>
            </w:pPr>
            <w:r>
              <w:t>Value</w:t>
            </w:r>
          </w:p>
        </w:tc>
      </w:tr>
      <w:tr w:rsidR="00EE0CF2" w14:paraId="3465D704" w14:textId="77777777" w:rsidTr="00EE0CF2">
        <w:trPr>
          <w:jc w:val="center"/>
        </w:trPr>
        <w:tc>
          <w:tcPr>
            <w:tcW w:w="10160" w:type="dxa"/>
            <w:gridSpan w:val="6"/>
          </w:tcPr>
          <w:p w14:paraId="6FBCADD6" w14:textId="77777777" w:rsidR="00EE0CF2" w:rsidRDefault="00EE0CF2" w:rsidP="00D912E1">
            <w:pPr>
              <w:pStyle w:val="TableText"/>
              <w:keepNext w:val="0"/>
            </w:pPr>
            <w:r>
              <w:t>observation (identifier: urn:hl7ii:2.16.840.1.113883.10.20.22.4.44:2014-06-09)</w:t>
            </w:r>
          </w:p>
        </w:tc>
      </w:tr>
      <w:tr w:rsidR="00EE0CF2" w14:paraId="2E2507A6" w14:textId="77777777" w:rsidTr="00EE0CF2">
        <w:trPr>
          <w:jc w:val="center"/>
        </w:trPr>
        <w:tc>
          <w:tcPr>
            <w:tcW w:w="3345" w:type="dxa"/>
          </w:tcPr>
          <w:p w14:paraId="41F67A10" w14:textId="77777777" w:rsidR="00EE0CF2" w:rsidRDefault="00EE0CF2" w:rsidP="00D912E1">
            <w:pPr>
              <w:pStyle w:val="TableText"/>
              <w:keepNext w:val="0"/>
            </w:pPr>
            <w:r>
              <w:tab/>
              <w:t>@classCode</w:t>
            </w:r>
          </w:p>
        </w:tc>
        <w:tc>
          <w:tcPr>
            <w:tcW w:w="720" w:type="dxa"/>
          </w:tcPr>
          <w:p w14:paraId="27B587D6" w14:textId="77777777" w:rsidR="00EE0CF2" w:rsidRDefault="00EE0CF2" w:rsidP="00D912E1">
            <w:pPr>
              <w:pStyle w:val="TableText"/>
              <w:keepNext w:val="0"/>
            </w:pPr>
            <w:r>
              <w:t>1..1</w:t>
            </w:r>
          </w:p>
        </w:tc>
        <w:tc>
          <w:tcPr>
            <w:tcW w:w="1152" w:type="dxa"/>
          </w:tcPr>
          <w:p w14:paraId="7A28F647" w14:textId="77777777" w:rsidR="00EE0CF2" w:rsidRDefault="00EE0CF2" w:rsidP="00D912E1">
            <w:pPr>
              <w:pStyle w:val="TableText"/>
              <w:keepNext w:val="0"/>
            </w:pPr>
            <w:r>
              <w:t>SHALL</w:t>
            </w:r>
          </w:p>
        </w:tc>
        <w:tc>
          <w:tcPr>
            <w:tcW w:w="864" w:type="dxa"/>
          </w:tcPr>
          <w:p w14:paraId="107D0452" w14:textId="77777777" w:rsidR="00EE0CF2" w:rsidRDefault="00EE0CF2" w:rsidP="00D912E1">
            <w:pPr>
              <w:pStyle w:val="TableText"/>
              <w:keepNext w:val="0"/>
            </w:pPr>
          </w:p>
        </w:tc>
        <w:tc>
          <w:tcPr>
            <w:tcW w:w="1104" w:type="dxa"/>
          </w:tcPr>
          <w:p w14:paraId="271B8173" w14:textId="77777777" w:rsidR="00EE0CF2" w:rsidRDefault="0085191F" w:rsidP="00D912E1">
            <w:pPr>
              <w:pStyle w:val="TableText"/>
              <w:keepNext w:val="0"/>
            </w:pPr>
            <w:hyperlink w:anchor="C_1098-8581">
              <w:r w:rsidR="00EE0CF2">
                <w:rPr>
                  <w:rStyle w:val="HyperlinkText9pt"/>
                </w:rPr>
                <w:t>1098-8581</w:t>
              </w:r>
            </w:hyperlink>
          </w:p>
        </w:tc>
        <w:tc>
          <w:tcPr>
            <w:tcW w:w="2975" w:type="dxa"/>
          </w:tcPr>
          <w:p w14:paraId="6541F370" w14:textId="77777777" w:rsidR="00EE0CF2" w:rsidRDefault="00EE0CF2" w:rsidP="00D912E1">
            <w:pPr>
              <w:pStyle w:val="TableText"/>
              <w:keepNext w:val="0"/>
            </w:pPr>
            <w:r>
              <w:t>urn:oid:2.16.840.1.113883.5.6 (HL7ActClass) = OBS</w:t>
            </w:r>
          </w:p>
        </w:tc>
      </w:tr>
      <w:tr w:rsidR="00EE0CF2" w14:paraId="48258991" w14:textId="77777777" w:rsidTr="00EE0CF2">
        <w:trPr>
          <w:jc w:val="center"/>
        </w:trPr>
        <w:tc>
          <w:tcPr>
            <w:tcW w:w="3345" w:type="dxa"/>
          </w:tcPr>
          <w:p w14:paraId="5DA33DB9" w14:textId="77777777" w:rsidR="00EE0CF2" w:rsidRDefault="00EE0CF2" w:rsidP="00D912E1">
            <w:pPr>
              <w:pStyle w:val="TableText"/>
              <w:keepNext w:val="0"/>
            </w:pPr>
            <w:r>
              <w:tab/>
              <w:t>@moodCode</w:t>
            </w:r>
          </w:p>
        </w:tc>
        <w:tc>
          <w:tcPr>
            <w:tcW w:w="720" w:type="dxa"/>
          </w:tcPr>
          <w:p w14:paraId="5A83DAEA" w14:textId="77777777" w:rsidR="00EE0CF2" w:rsidRDefault="00EE0CF2" w:rsidP="00D912E1">
            <w:pPr>
              <w:pStyle w:val="TableText"/>
              <w:keepNext w:val="0"/>
            </w:pPr>
            <w:r>
              <w:t>1..1</w:t>
            </w:r>
          </w:p>
        </w:tc>
        <w:tc>
          <w:tcPr>
            <w:tcW w:w="1152" w:type="dxa"/>
          </w:tcPr>
          <w:p w14:paraId="0F7234C1" w14:textId="77777777" w:rsidR="00EE0CF2" w:rsidRDefault="00EE0CF2" w:rsidP="00D912E1">
            <w:pPr>
              <w:pStyle w:val="TableText"/>
              <w:keepNext w:val="0"/>
            </w:pPr>
            <w:r>
              <w:t>SHALL</w:t>
            </w:r>
          </w:p>
        </w:tc>
        <w:tc>
          <w:tcPr>
            <w:tcW w:w="864" w:type="dxa"/>
          </w:tcPr>
          <w:p w14:paraId="2B5E7940" w14:textId="77777777" w:rsidR="00EE0CF2" w:rsidRDefault="00EE0CF2" w:rsidP="00D912E1">
            <w:pPr>
              <w:pStyle w:val="TableText"/>
              <w:keepNext w:val="0"/>
            </w:pPr>
          </w:p>
        </w:tc>
        <w:tc>
          <w:tcPr>
            <w:tcW w:w="1104" w:type="dxa"/>
          </w:tcPr>
          <w:p w14:paraId="625E5B5F" w14:textId="77777777" w:rsidR="00EE0CF2" w:rsidRDefault="0085191F" w:rsidP="00D912E1">
            <w:pPr>
              <w:pStyle w:val="TableText"/>
              <w:keepNext w:val="0"/>
            </w:pPr>
            <w:hyperlink w:anchor="C_1098-8582">
              <w:r w:rsidR="00EE0CF2">
                <w:rPr>
                  <w:rStyle w:val="HyperlinkText9pt"/>
                </w:rPr>
                <w:t>1098-8582</w:t>
              </w:r>
            </w:hyperlink>
          </w:p>
        </w:tc>
        <w:tc>
          <w:tcPr>
            <w:tcW w:w="2975" w:type="dxa"/>
          </w:tcPr>
          <w:p w14:paraId="58E44485" w14:textId="77777777" w:rsidR="00EE0CF2" w:rsidRDefault="00EE0CF2" w:rsidP="00D912E1">
            <w:pPr>
              <w:pStyle w:val="TableText"/>
              <w:keepNext w:val="0"/>
            </w:pPr>
            <w:r>
              <w:t>urn:oid:2.16.840.1.113883.11.20.9.25 (Planned moodCode (Observation))</w:t>
            </w:r>
          </w:p>
        </w:tc>
      </w:tr>
      <w:tr w:rsidR="00EE0CF2" w14:paraId="4E499DEC" w14:textId="77777777" w:rsidTr="00EE0CF2">
        <w:trPr>
          <w:jc w:val="center"/>
        </w:trPr>
        <w:tc>
          <w:tcPr>
            <w:tcW w:w="3345" w:type="dxa"/>
          </w:tcPr>
          <w:p w14:paraId="631B650D" w14:textId="77777777" w:rsidR="00EE0CF2" w:rsidRDefault="00EE0CF2" w:rsidP="00D912E1">
            <w:pPr>
              <w:pStyle w:val="TableText"/>
              <w:keepNext w:val="0"/>
            </w:pPr>
            <w:r>
              <w:tab/>
              <w:t>templateId</w:t>
            </w:r>
          </w:p>
        </w:tc>
        <w:tc>
          <w:tcPr>
            <w:tcW w:w="720" w:type="dxa"/>
          </w:tcPr>
          <w:p w14:paraId="2D009AB6" w14:textId="77777777" w:rsidR="00EE0CF2" w:rsidRDefault="00EE0CF2" w:rsidP="00D912E1">
            <w:pPr>
              <w:pStyle w:val="TableText"/>
              <w:keepNext w:val="0"/>
            </w:pPr>
            <w:r>
              <w:t>1..1</w:t>
            </w:r>
          </w:p>
        </w:tc>
        <w:tc>
          <w:tcPr>
            <w:tcW w:w="1152" w:type="dxa"/>
          </w:tcPr>
          <w:p w14:paraId="0B3BFCAE" w14:textId="77777777" w:rsidR="00EE0CF2" w:rsidRDefault="00EE0CF2" w:rsidP="00D912E1">
            <w:pPr>
              <w:pStyle w:val="TableText"/>
              <w:keepNext w:val="0"/>
            </w:pPr>
            <w:r>
              <w:t>SHALL</w:t>
            </w:r>
          </w:p>
        </w:tc>
        <w:tc>
          <w:tcPr>
            <w:tcW w:w="864" w:type="dxa"/>
          </w:tcPr>
          <w:p w14:paraId="17595A68" w14:textId="77777777" w:rsidR="00EE0CF2" w:rsidRDefault="00EE0CF2" w:rsidP="00D912E1">
            <w:pPr>
              <w:pStyle w:val="TableText"/>
              <w:keepNext w:val="0"/>
            </w:pPr>
          </w:p>
        </w:tc>
        <w:tc>
          <w:tcPr>
            <w:tcW w:w="1104" w:type="dxa"/>
          </w:tcPr>
          <w:p w14:paraId="59EE0E4A" w14:textId="77777777" w:rsidR="00EE0CF2" w:rsidRDefault="0085191F" w:rsidP="00D912E1">
            <w:pPr>
              <w:pStyle w:val="TableText"/>
              <w:keepNext w:val="0"/>
            </w:pPr>
            <w:hyperlink w:anchor="C_1098-30451">
              <w:r w:rsidR="00EE0CF2">
                <w:rPr>
                  <w:rStyle w:val="HyperlinkText9pt"/>
                </w:rPr>
                <w:t>1098-30451</w:t>
              </w:r>
            </w:hyperlink>
          </w:p>
        </w:tc>
        <w:tc>
          <w:tcPr>
            <w:tcW w:w="2975" w:type="dxa"/>
          </w:tcPr>
          <w:p w14:paraId="1CA703CD" w14:textId="77777777" w:rsidR="00EE0CF2" w:rsidRDefault="00EE0CF2" w:rsidP="00D912E1">
            <w:pPr>
              <w:pStyle w:val="TableText"/>
              <w:keepNext w:val="0"/>
            </w:pPr>
          </w:p>
        </w:tc>
      </w:tr>
      <w:tr w:rsidR="00EE0CF2" w14:paraId="6E8CEC06" w14:textId="77777777" w:rsidTr="00EE0CF2">
        <w:trPr>
          <w:jc w:val="center"/>
        </w:trPr>
        <w:tc>
          <w:tcPr>
            <w:tcW w:w="3345" w:type="dxa"/>
          </w:tcPr>
          <w:p w14:paraId="793C4764" w14:textId="77777777" w:rsidR="00EE0CF2" w:rsidRDefault="00EE0CF2" w:rsidP="00D912E1">
            <w:pPr>
              <w:pStyle w:val="TableText"/>
              <w:keepNext w:val="0"/>
            </w:pPr>
            <w:r>
              <w:tab/>
            </w:r>
            <w:r>
              <w:tab/>
              <w:t>@root</w:t>
            </w:r>
          </w:p>
        </w:tc>
        <w:tc>
          <w:tcPr>
            <w:tcW w:w="720" w:type="dxa"/>
          </w:tcPr>
          <w:p w14:paraId="188BAD4F" w14:textId="77777777" w:rsidR="00EE0CF2" w:rsidRDefault="00EE0CF2" w:rsidP="00D912E1">
            <w:pPr>
              <w:pStyle w:val="TableText"/>
              <w:keepNext w:val="0"/>
            </w:pPr>
            <w:r>
              <w:t>1..1</w:t>
            </w:r>
          </w:p>
        </w:tc>
        <w:tc>
          <w:tcPr>
            <w:tcW w:w="1152" w:type="dxa"/>
          </w:tcPr>
          <w:p w14:paraId="41846B6B" w14:textId="77777777" w:rsidR="00EE0CF2" w:rsidRDefault="00EE0CF2" w:rsidP="00D912E1">
            <w:pPr>
              <w:pStyle w:val="TableText"/>
              <w:keepNext w:val="0"/>
            </w:pPr>
            <w:r>
              <w:t>SHALL</w:t>
            </w:r>
          </w:p>
        </w:tc>
        <w:tc>
          <w:tcPr>
            <w:tcW w:w="864" w:type="dxa"/>
          </w:tcPr>
          <w:p w14:paraId="1019B8CC" w14:textId="77777777" w:rsidR="00EE0CF2" w:rsidRDefault="00EE0CF2" w:rsidP="00D912E1">
            <w:pPr>
              <w:pStyle w:val="TableText"/>
              <w:keepNext w:val="0"/>
            </w:pPr>
          </w:p>
        </w:tc>
        <w:tc>
          <w:tcPr>
            <w:tcW w:w="1104" w:type="dxa"/>
          </w:tcPr>
          <w:p w14:paraId="45D3242E" w14:textId="77777777" w:rsidR="00EE0CF2" w:rsidRDefault="0085191F" w:rsidP="00D912E1">
            <w:pPr>
              <w:pStyle w:val="TableText"/>
              <w:keepNext w:val="0"/>
            </w:pPr>
            <w:hyperlink w:anchor="C_1098-30452">
              <w:r w:rsidR="00EE0CF2">
                <w:rPr>
                  <w:rStyle w:val="HyperlinkText9pt"/>
                </w:rPr>
                <w:t>1098-30452</w:t>
              </w:r>
            </w:hyperlink>
          </w:p>
        </w:tc>
        <w:tc>
          <w:tcPr>
            <w:tcW w:w="2975" w:type="dxa"/>
          </w:tcPr>
          <w:p w14:paraId="501FC9C8" w14:textId="77777777" w:rsidR="00EE0CF2" w:rsidRDefault="00EE0CF2" w:rsidP="00D912E1">
            <w:pPr>
              <w:pStyle w:val="TableText"/>
              <w:keepNext w:val="0"/>
            </w:pPr>
            <w:r>
              <w:t>2.16.840.1.113883.10.20.22.4.44</w:t>
            </w:r>
          </w:p>
        </w:tc>
      </w:tr>
      <w:tr w:rsidR="00EE0CF2" w14:paraId="4F4520C1" w14:textId="77777777" w:rsidTr="00EE0CF2">
        <w:trPr>
          <w:jc w:val="center"/>
        </w:trPr>
        <w:tc>
          <w:tcPr>
            <w:tcW w:w="3345" w:type="dxa"/>
          </w:tcPr>
          <w:p w14:paraId="2F479160" w14:textId="77777777" w:rsidR="00EE0CF2" w:rsidRDefault="00EE0CF2" w:rsidP="00D912E1">
            <w:pPr>
              <w:pStyle w:val="TableText"/>
              <w:keepNext w:val="0"/>
            </w:pPr>
            <w:r>
              <w:tab/>
            </w:r>
            <w:r>
              <w:tab/>
              <w:t>@extension</w:t>
            </w:r>
          </w:p>
        </w:tc>
        <w:tc>
          <w:tcPr>
            <w:tcW w:w="720" w:type="dxa"/>
          </w:tcPr>
          <w:p w14:paraId="67A0D8A1" w14:textId="77777777" w:rsidR="00EE0CF2" w:rsidRDefault="00EE0CF2" w:rsidP="00D912E1">
            <w:pPr>
              <w:pStyle w:val="TableText"/>
              <w:keepNext w:val="0"/>
            </w:pPr>
            <w:r>
              <w:t>1..1</w:t>
            </w:r>
          </w:p>
        </w:tc>
        <w:tc>
          <w:tcPr>
            <w:tcW w:w="1152" w:type="dxa"/>
          </w:tcPr>
          <w:p w14:paraId="20A380A4" w14:textId="77777777" w:rsidR="00EE0CF2" w:rsidRDefault="00EE0CF2" w:rsidP="00D912E1">
            <w:pPr>
              <w:pStyle w:val="TableText"/>
              <w:keepNext w:val="0"/>
            </w:pPr>
            <w:r>
              <w:t>SHALL</w:t>
            </w:r>
          </w:p>
        </w:tc>
        <w:tc>
          <w:tcPr>
            <w:tcW w:w="864" w:type="dxa"/>
          </w:tcPr>
          <w:p w14:paraId="3B8AD97D" w14:textId="77777777" w:rsidR="00EE0CF2" w:rsidRDefault="00EE0CF2" w:rsidP="00D912E1">
            <w:pPr>
              <w:pStyle w:val="TableText"/>
              <w:keepNext w:val="0"/>
            </w:pPr>
          </w:p>
        </w:tc>
        <w:tc>
          <w:tcPr>
            <w:tcW w:w="1104" w:type="dxa"/>
          </w:tcPr>
          <w:p w14:paraId="58C655F1" w14:textId="77777777" w:rsidR="00EE0CF2" w:rsidRDefault="0085191F" w:rsidP="00D912E1">
            <w:pPr>
              <w:pStyle w:val="TableText"/>
              <w:keepNext w:val="0"/>
            </w:pPr>
            <w:hyperlink w:anchor="C_1098-32555">
              <w:r w:rsidR="00EE0CF2">
                <w:rPr>
                  <w:rStyle w:val="HyperlinkText9pt"/>
                </w:rPr>
                <w:t>1098-32555</w:t>
              </w:r>
            </w:hyperlink>
          </w:p>
        </w:tc>
        <w:tc>
          <w:tcPr>
            <w:tcW w:w="2975" w:type="dxa"/>
          </w:tcPr>
          <w:p w14:paraId="4BDBEDF8" w14:textId="77777777" w:rsidR="00EE0CF2" w:rsidRDefault="00EE0CF2" w:rsidP="00D912E1">
            <w:pPr>
              <w:pStyle w:val="TableText"/>
              <w:keepNext w:val="0"/>
            </w:pPr>
            <w:r>
              <w:t>2014-06-09</w:t>
            </w:r>
          </w:p>
        </w:tc>
      </w:tr>
      <w:tr w:rsidR="00EE0CF2" w14:paraId="612BA0F5" w14:textId="77777777" w:rsidTr="00EE0CF2">
        <w:trPr>
          <w:jc w:val="center"/>
        </w:trPr>
        <w:tc>
          <w:tcPr>
            <w:tcW w:w="3345" w:type="dxa"/>
          </w:tcPr>
          <w:p w14:paraId="2A0667E7" w14:textId="77777777" w:rsidR="00EE0CF2" w:rsidRDefault="00EE0CF2" w:rsidP="00D912E1">
            <w:pPr>
              <w:pStyle w:val="TableText"/>
              <w:keepNext w:val="0"/>
            </w:pPr>
            <w:r>
              <w:tab/>
              <w:t>id</w:t>
            </w:r>
          </w:p>
        </w:tc>
        <w:tc>
          <w:tcPr>
            <w:tcW w:w="720" w:type="dxa"/>
          </w:tcPr>
          <w:p w14:paraId="52CCCFF3" w14:textId="77777777" w:rsidR="00EE0CF2" w:rsidRDefault="00EE0CF2" w:rsidP="00D912E1">
            <w:pPr>
              <w:pStyle w:val="TableText"/>
              <w:keepNext w:val="0"/>
            </w:pPr>
            <w:r>
              <w:t>1..*</w:t>
            </w:r>
          </w:p>
        </w:tc>
        <w:tc>
          <w:tcPr>
            <w:tcW w:w="1152" w:type="dxa"/>
          </w:tcPr>
          <w:p w14:paraId="16527E9D" w14:textId="77777777" w:rsidR="00EE0CF2" w:rsidRDefault="00EE0CF2" w:rsidP="00D912E1">
            <w:pPr>
              <w:pStyle w:val="TableText"/>
              <w:keepNext w:val="0"/>
            </w:pPr>
            <w:r>
              <w:t>SHALL</w:t>
            </w:r>
          </w:p>
        </w:tc>
        <w:tc>
          <w:tcPr>
            <w:tcW w:w="864" w:type="dxa"/>
          </w:tcPr>
          <w:p w14:paraId="75CFFEA2" w14:textId="77777777" w:rsidR="00EE0CF2" w:rsidRDefault="00EE0CF2" w:rsidP="00D912E1">
            <w:pPr>
              <w:pStyle w:val="TableText"/>
              <w:keepNext w:val="0"/>
            </w:pPr>
          </w:p>
        </w:tc>
        <w:tc>
          <w:tcPr>
            <w:tcW w:w="1104" w:type="dxa"/>
          </w:tcPr>
          <w:p w14:paraId="4768967F" w14:textId="77777777" w:rsidR="00EE0CF2" w:rsidRDefault="0085191F" w:rsidP="00D912E1">
            <w:pPr>
              <w:pStyle w:val="TableText"/>
              <w:keepNext w:val="0"/>
            </w:pPr>
            <w:hyperlink w:anchor="C_1098-8584">
              <w:r w:rsidR="00EE0CF2">
                <w:rPr>
                  <w:rStyle w:val="HyperlinkText9pt"/>
                </w:rPr>
                <w:t>1098-8584</w:t>
              </w:r>
            </w:hyperlink>
          </w:p>
        </w:tc>
        <w:tc>
          <w:tcPr>
            <w:tcW w:w="2975" w:type="dxa"/>
          </w:tcPr>
          <w:p w14:paraId="1262538A" w14:textId="77777777" w:rsidR="00EE0CF2" w:rsidRDefault="00EE0CF2" w:rsidP="00D912E1">
            <w:pPr>
              <w:pStyle w:val="TableText"/>
              <w:keepNext w:val="0"/>
            </w:pPr>
          </w:p>
        </w:tc>
      </w:tr>
      <w:tr w:rsidR="00EE0CF2" w14:paraId="56910E36" w14:textId="77777777" w:rsidTr="00EE0CF2">
        <w:trPr>
          <w:jc w:val="center"/>
        </w:trPr>
        <w:tc>
          <w:tcPr>
            <w:tcW w:w="3345" w:type="dxa"/>
          </w:tcPr>
          <w:p w14:paraId="61CAD050" w14:textId="77777777" w:rsidR="00EE0CF2" w:rsidRDefault="00EE0CF2" w:rsidP="00D912E1">
            <w:pPr>
              <w:pStyle w:val="TableText"/>
              <w:keepNext w:val="0"/>
            </w:pPr>
            <w:r>
              <w:tab/>
              <w:t>code</w:t>
            </w:r>
          </w:p>
        </w:tc>
        <w:tc>
          <w:tcPr>
            <w:tcW w:w="720" w:type="dxa"/>
          </w:tcPr>
          <w:p w14:paraId="3CA669D3" w14:textId="77777777" w:rsidR="00EE0CF2" w:rsidRDefault="00EE0CF2" w:rsidP="00D912E1">
            <w:pPr>
              <w:pStyle w:val="TableText"/>
              <w:keepNext w:val="0"/>
            </w:pPr>
            <w:r>
              <w:t>1..1</w:t>
            </w:r>
          </w:p>
        </w:tc>
        <w:tc>
          <w:tcPr>
            <w:tcW w:w="1152" w:type="dxa"/>
          </w:tcPr>
          <w:p w14:paraId="5736988C" w14:textId="77777777" w:rsidR="00EE0CF2" w:rsidRDefault="00EE0CF2" w:rsidP="00D912E1">
            <w:pPr>
              <w:pStyle w:val="TableText"/>
              <w:keepNext w:val="0"/>
            </w:pPr>
            <w:r>
              <w:t>SHALL</w:t>
            </w:r>
          </w:p>
        </w:tc>
        <w:tc>
          <w:tcPr>
            <w:tcW w:w="864" w:type="dxa"/>
          </w:tcPr>
          <w:p w14:paraId="648704FB" w14:textId="77777777" w:rsidR="00EE0CF2" w:rsidRDefault="00EE0CF2" w:rsidP="00D912E1">
            <w:pPr>
              <w:pStyle w:val="TableText"/>
              <w:keepNext w:val="0"/>
            </w:pPr>
          </w:p>
        </w:tc>
        <w:tc>
          <w:tcPr>
            <w:tcW w:w="1104" w:type="dxa"/>
          </w:tcPr>
          <w:p w14:paraId="2AD6EE05" w14:textId="77777777" w:rsidR="00EE0CF2" w:rsidRDefault="0085191F" w:rsidP="00D912E1">
            <w:pPr>
              <w:pStyle w:val="TableText"/>
              <w:keepNext w:val="0"/>
            </w:pPr>
            <w:hyperlink w:anchor="C_1098-31030">
              <w:r w:rsidR="00EE0CF2">
                <w:rPr>
                  <w:rStyle w:val="HyperlinkText9pt"/>
                </w:rPr>
                <w:t>1098-31030</w:t>
              </w:r>
            </w:hyperlink>
          </w:p>
        </w:tc>
        <w:tc>
          <w:tcPr>
            <w:tcW w:w="2975" w:type="dxa"/>
          </w:tcPr>
          <w:p w14:paraId="127611AE" w14:textId="77777777" w:rsidR="00EE0CF2" w:rsidRDefault="00EE0CF2" w:rsidP="00D912E1">
            <w:pPr>
              <w:pStyle w:val="TableText"/>
              <w:keepNext w:val="0"/>
            </w:pPr>
            <w:r>
              <w:t>urn:oid:2.16.840.1.113883.6.1 (LOINC)</w:t>
            </w:r>
          </w:p>
        </w:tc>
      </w:tr>
      <w:tr w:rsidR="00EE0CF2" w14:paraId="70FB0383" w14:textId="77777777" w:rsidTr="00EE0CF2">
        <w:trPr>
          <w:jc w:val="center"/>
        </w:trPr>
        <w:tc>
          <w:tcPr>
            <w:tcW w:w="3345" w:type="dxa"/>
          </w:tcPr>
          <w:p w14:paraId="15DB0AD5" w14:textId="77777777" w:rsidR="00EE0CF2" w:rsidRDefault="00EE0CF2" w:rsidP="00D912E1">
            <w:pPr>
              <w:pStyle w:val="TableText"/>
              <w:keepNext w:val="0"/>
            </w:pPr>
            <w:r>
              <w:tab/>
              <w:t>statusCode</w:t>
            </w:r>
          </w:p>
        </w:tc>
        <w:tc>
          <w:tcPr>
            <w:tcW w:w="720" w:type="dxa"/>
          </w:tcPr>
          <w:p w14:paraId="0F3B3F5C" w14:textId="77777777" w:rsidR="00EE0CF2" w:rsidRDefault="00EE0CF2" w:rsidP="00D912E1">
            <w:pPr>
              <w:pStyle w:val="TableText"/>
              <w:keepNext w:val="0"/>
            </w:pPr>
            <w:r>
              <w:t>1..1</w:t>
            </w:r>
          </w:p>
        </w:tc>
        <w:tc>
          <w:tcPr>
            <w:tcW w:w="1152" w:type="dxa"/>
          </w:tcPr>
          <w:p w14:paraId="6EFA65D0" w14:textId="77777777" w:rsidR="00EE0CF2" w:rsidRDefault="00EE0CF2" w:rsidP="00D912E1">
            <w:pPr>
              <w:pStyle w:val="TableText"/>
              <w:keepNext w:val="0"/>
            </w:pPr>
            <w:r>
              <w:t>SHALL</w:t>
            </w:r>
          </w:p>
        </w:tc>
        <w:tc>
          <w:tcPr>
            <w:tcW w:w="864" w:type="dxa"/>
          </w:tcPr>
          <w:p w14:paraId="1720E203" w14:textId="77777777" w:rsidR="00EE0CF2" w:rsidRDefault="00EE0CF2" w:rsidP="00D912E1">
            <w:pPr>
              <w:pStyle w:val="TableText"/>
              <w:keepNext w:val="0"/>
            </w:pPr>
          </w:p>
        </w:tc>
        <w:tc>
          <w:tcPr>
            <w:tcW w:w="1104" w:type="dxa"/>
          </w:tcPr>
          <w:p w14:paraId="638B53E5" w14:textId="77777777" w:rsidR="00EE0CF2" w:rsidRDefault="0085191F" w:rsidP="00D912E1">
            <w:pPr>
              <w:pStyle w:val="TableText"/>
              <w:keepNext w:val="0"/>
            </w:pPr>
            <w:hyperlink w:anchor="C_1098-30453">
              <w:r w:rsidR="00EE0CF2">
                <w:rPr>
                  <w:rStyle w:val="HyperlinkText9pt"/>
                </w:rPr>
                <w:t>1098-30453</w:t>
              </w:r>
            </w:hyperlink>
          </w:p>
        </w:tc>
        <w:tc>
          <w:tcPr>
            <w:tcW w:w="2975" w:type="dxa"/>
          </w:tcPr>
          <w:p w14:paraId="731E6AFB" w14:textId="77777777" w:rsidR="00EE0CF2" w:rsidRDefault="00EE0CF2" w:rsidP="00D912E1">
            <w:pPr>
              <w:pStyle w:val="TableText"/>
              <w:keepNext w:val="0"/>
            </w:pPr>
          </w:p>
        </w:tc>
      </w:tr>
      <w:tr w:rsidR="00EE0CF2" w14:paraId="5A6D0931" w14:textId="77777777" w:rsidTr="00EE0CF2">
        <w:trPr>
          <w:jc w:val="center"/>
        </w:trPr>
        <w:tc>
          <w:tcPr>
            <w:tcW w:w="3345" w:type="dxa"/>
          </w:tcPr>
          <w:p w14:paraId="68C29AD2" w14:textId="77777777" w:rsidR="00EE0CF2" w:rsidRDefault="00EE0CF2" w:rsidP="00D912E1">
            <w:pPr>
              <w:pStyle w:val="TableText"/>
              <w:keepNext w:val="0"/>
            </w:pPr>
            <w:r>
              <w:tab/>
            </w:r>
            <w:r>
              <w:tab/>
              <w:t>@code</w:t>
            </w:r>
          </w:p>
        </w:tc>
        <w:tc>
          <w:tcPr>
            <w:tcW w:w="720" w:type="dxa"/>
          </w:tcPr>
          <w:p w14:paraId="0CBA493A" w14:textId="77777777" w:rsidR="00EE0CF2" w:rsidRDefault="00EE0CF2" w:rsidP="00D912E1">
            <w:pPr>
              <w:pStyle w:val="TableText"/>
              <w:keepNext w:val="0"/>
            </w:pPr>
            <w:r>
              <w:t>1..1</w:t>
            </w:r>
          </w:p>
        </w:tc>
        <w:tc>
          <w:tcPr>
            <w:tcW w:w="1152" w:type="dxa"/>
          </w:tcPr>
          <w:p w14:paraId="6197EEDD" w14:textId="77777777" w:rsidR="00EE0CF2" w:rsidRDefault="00EE0CF2" w:rsidP="00D912E1">
            <w:pPr>
              <w:pStyle w:val="TableText"/>
              <w:keepNext w:val="0"/>
            </w:pPr>
            <w:r>
              <w:t>SHALL</w:t>
            </w:r>
          </w:p>
        </w:tc>
        <w:tc>
          <w:tcPr>
            <w:tcW w:w="864" w:type="dxa"/>
          </w:tcPr>
          <w:p w14:paraId="1CB3885A" w14:textId="77777777" w:rsidR="00EE0CF2" w:rsidRDefault="00EE0CF2" w:rsidP="00D912E1">
            <w:pPr>
              <w:pStyle w:val="TableText"/>
              <w:keepNext w:val="0"/>
            </w:pPr>
          </w:p>
        </w:tc>
        <w:tc>
          <w:tcPr>
            <w:tcW w:w="1104" w:type="dxa"/>
          </w:tcPr>
          <w:p w14:paraId="2E82A609" w14:textId="77777777" w:rsidR="00EE0CF2" w:rsidRDefault="0085191F" w:rsidP="00D912E1">
            <w:pPr>
              <w:pStyle w:val="TableText"/>
              <w:keepNext w:val="0"/>
            </w:pPr>
            <w:hyperlink w:anchor="C_1098-32032">
              <w:r w:rsidR="00EE0CF2">
                <w:rPr>
                  <w:rStyle w:val="HyperlinkText9pt"/>
                </w:rPr>
                <w:t>1098-32032</w:t>
              </w:r>
            </w:hyperlink>
          </w:p>
        </w:tc>
        <w:tc>
          <w:tcPr>
            <w:tcW w:w="2975" w:type="dxa"/>
          </w:tcPr>
          <w:p w14:paraId="652869BB" w14:textId="77777777" w:rsidR="00EE0CF2" w:rsidRDefault="00EE0CF2" w:rsidP="00D912E1">
            <w:pPr>
              <w:pStyle w:val="TableText"/>
              <w:keepNext w:val="0"/>
            </w:pPr>
            <w:r>
              <w:t>urn:oid:2.16.840.1.113883.5.14 (HL7ActStatus) = active</w:t>
            </w:r>
          </w:p>
        </w:tc>
      </w:tr>
      <w:tr w:rsidR="00EE0CF2" w14:paraId="4EF7861C" w14:textId="77777777" w:rsidTr="00EE0CF2">
        <w:trPr>
          <w:jc w:val="center"/>
        </w:trPr>
        <w:tc>
          <w:tcPr>
            <w:tcW w:w="3345" w:type="dxa"/>
          </w:tcPr>
          <w:p w14:paraId="240689F9" w14:textId="77777777" w:rsidR="00EE0CF2" w:rsidRDefault="00EE0CF2" w:rsidP="00D912E1">
            <w:pPr>
              <w:pStyle w:val="TableText"/>
              <w:keepNext w:val="0"/>
            </w:pPr>
            <w:r>
              <w:tab/>
              <w:t>effectiveTime</w:t>
            </w:r>
          </w:p>
        </w:tc>
        <w:tc>
          <w:tcPr>
            <w:tcW w:w="720" w:type="dxa"/>
          </w:tcPr>
          <w:p w14:paraId="29E7E1E3" w14:textId="77777777" w:rsidR="00EE0CF2" w:rsidRDefault="00EE0CF2" w:rsidP="00D912E1">
            <w:pPr>
              <w:pStyle w:val="TableText"/>
              <w:keepNext w:val="0"/>
            </w:pPr>
            <w:r>
              <w:t>0..1</w:t>
            </w:r>
          </w:p>
        </w:tc>
        <w:tc>
          <w:tcPr>
            <w:tcW w:w="1152" w:type="dxa"/>
          </w:tcPr>
          <w:p w14:paraId="3FD17F6E" w14:textId="77777777" w:rsidR="00EE0CF2" w:rsidRDefault="00EE0CF2" w:rsidP="00D912E1">
            <w:pPr>
              <w:pStyle w:val="TableText"/>
              <w:keepNext w:val="0"/>
            </w:pPr>
            <w:r>
              <w:t>SHOULD</w:t>
            </w:r>
          </w:p>
        </w:tc>
        <w:tc>
          <w:tcPr>
            <w:tcW w:w="864" w:type="dxa"/>
          </w:tcPr>
          <w:p w14:paraId="6312811D" w14:textId="77777777" w:rsidR="00EE0CF2" w:rsidRDefault="00EE0CF2" w:rsidP="00D912E1">
            <w:pPr>
              <w:pStyle w:val="TableText"/>
              <w:keepNext w:val="0"/>
            </w:pPr>
          </w:p>
        </w:tc>
        <w:tc>
          <w:tcPr>
            <w:tcW w:w="1104" w:type="dxa"/>
          </w:tcPr>
          <w:p w14:paraId="57F033CA" w14:textId="77777777" w:rsidR="00EE0CF2" w:rsidRDefault="0085191F" w:rsidP="00D912E1">
            <w:pPr>
              <w:pStyle w:val="TableText"/>
              <w:keepNext w:val="0"/>
            </w:pPr>
            <w:hyperlink w:anchor="C_1098-30454">
              <w:r w:rsidR="00EE0CF2">
                <w:rPr>
                  <w:rStyle w:val="HyperlinkText9pt"/>
                </w:rPr>
                <w:t>1098-30454</w:t>
              </w:r>
            </w:hyperlink>
          </w:p>
        </w:tc>
        <w:tc>
          <w:tcPr>
            <w:tcW w:w="2975" w:type="dxa"/>
          </w:tcPr>
          <w:p w14:paraId="34FFA8B2" w14:textId="77777777" w:rsidR="00EE0CF2" w:rsidRDefault="00EE0CF2" w:rsidP="00D912E1">
            <w:pPr>
              <w:pStyle w:val="TableText"/>
              <w:keepNext w:val="0"/>
            </w:pPr>
          </w:p>
        </w:tc>
      </w:tr>
      <w:tr w:rsidR="00EE0CF2" w14:paraId="4BE2C557" w14:textId="77777777" w:rsidTr="00EE0CF2">
        <w:trPr>
          <w:jc w:val="center"/>
        </w:trPr>
        <w:tc>
          <w:tcPr>
            <w:tcW w:w="3345" w:type="dxa"/>
          </w:tcPr>
          <w:p w14:paraId="08E0CB06" w14:textId="77777777" w:rsidR="00EE0CF2" w:rsidRDefault="00EE0CF2" w:rsidP="00D912E1">
            <w:pPr>
              <w:pStyle w:val="TableText"/>
              <w:keepNext w:val="0"/>
            </w:pPr>
            <w:r>
              <w:lastRenderedPageBreak/>
              <w:tab/>
              <w:t>value</w:t>
            </w:r>
          </w:p>
        </w:tc>
        <w:tc>
          <w:tcPr>
            <w:tcW w:w="720" w:type="dxa"/>
          </w:tcPr>
          <w:p w14:paraId="32D95968" w14:textId="77777777" w:rsidR="00EE0CF2" w:rsidRDefault="00EE0CF2" w:rsidP="00D912E1">
            <w:pPr>
              <w:pStyle w:val="TableText"/>
              <w:keepNext w:val="0"/>
            </w:pPr>
            <w:r>
              <w:t>0..1</w:t>
            </w:r>
          </w:p>
        </w:tc>
        <w:tc>
          <w:tcPr>
            <w:tcW w:w="1152" w:type="dxa"/>
          </w:tcPr>
          <w:p w14:paraId="5747B569" w14:textId="77777777" w:rsidR="00EE0CF2" w:rsidRDefault="00EE0CF2" w:rsidP="00D912E1">
            <w:pPr>
              <w:pStyle w:val="TableText"/>
              <w:keepNext w:val="0"/>
            </w:pPr>
            <w:r>
              <w:t>MAY</w:t>
            </w:r>
          </w:p>
        </w:tc>
        <w:tc>
          <w:tcPr>
            <w:tcW w:w="864" w:type="dxa"/>
          </w:tcPr>
          <w:p w14:paraId="750753AF" w14:textId="77777777" w:rsidR="00EE0CF2" w:rsidRDefault="00EE0CF2" w:rsidP="00D912E1">
            <w:pPr>
              <w:pStyle w:val="TableText"/>
              <w:keepNext w:val="0"/>
            </w:pPr>
          </w:p>
        </w:tc>
        <w:tc>
          <w:tcPr>
            <w:tcW w:w="1104" w:type="dxa"/>
          </w:tcPr>
          <w:p w14:paraId="352258E9" w14:textId="77777777" w:rsidR="00EE0CF2" w:rsidRDefault="0085191F" w:rsidP="00D912E1">
            <w:pPr>
              <w:pStyle w:val="TableText"/>
              <w:keepNext w:val="0"/>
            </w:pPr>
            <w:hyperlink w:anchor="C_1098-31031">
              <w:r w:rsidR="00EE0CF2">
                <w:rPr>
                  <w:rStyle w:val="HyperlinkText9pt"/>
                </w:rPr>
                <w:t>1098-31031</w:t>
              </w:r>
            </w:hyperlink>
          </w:p>
        </w:tc>
        <w:tc>
          <w:tcPr>
            <w:tcW w:w="2975" w:type="dxa"/>
          </w:tcPr>
          <w:p w14:paraId="01B9B1B3" w14:textId="77777777" w:rsidR="00EE0CF2" w:rsidRDefault="00EE0CF2" w:rsidP="00D912E1">
            <w:pPr>
              <w:pStyle w:val="TableText"/>
              <w:keepNext w:val="0"/>
            </w:pPr>
          </w:p>
        </w:tc>
      </w:tr>
      <w:tr w:rsidR="00EE0CF2" w14:paraId="52A9318F" w14:textId="77777777" w:rsidTr="00EE0CF2">
        <w:trPr>
          <w:jc w:val="center"/>
        </w:trPr>
        <w:tc>
          <w:tcPr>
            <w:tcW w:w="3345" w:type="dxa"/>
          </w:tcPr>
          <w:p w14:paraId="55B985FB" w14:textId="77777777" w:rsidR="00EE0CF2" w:rsidRDefault="00EE0CF2" w:rsidP="00D912E1">
            <w:pPr>
              <w:pStyle w:val="TableText"/>
              <w:keepNext w:val="0"/>
            </w:pPr>
            <w:r>
              <w:tab/>
              <w:t>methodCode</w:t>
            </w:r>
          </w:p>
        </w:tc>
        <w:tc>
          <w:tcPr>
            <w:tcW w:w="720" w:type="dxa"/>
          </w:tcPr>
          <w:p w14:paraId="4955C3D4" w14:textId="77777777" w:rsidR="00EE0CF2" w:rsidRDefault="00EE0CF2" w:rsidP="00D912E1">
            <w:pPr>
              <w:pStyle w:val="TableText"/>
              <w:keepNext w:val="0"/>
            </w:pPr>
            <w:r>
              <w:t>0..1</w:t>
            </w:r>
          </w:p>
        </w:tc>
        <w:tc>
          <w:tcPr>
            <w:tcW w:w="1152" w:type="dxa"/>
          </w:tcPr>
          <w:p w14:paraId="7A466717" w14:textId="77777777" w:rsidR="00EE0CF2" w:rsidRDefault="00EE0CF2" w:rsidP="00D912E1">
            <w:pPr>
              <w:pStyle w:val="TableText"/>
              <w:keepNext w:val="0"/>
            </w:pPr>
            <w:r>
              <w:t>MAY</w:t>
            </w:r>
          </w:p>
        </w:tc>
        <w:tc>
          <w:tcPr>
            <w:tcW w:w="864" w:type="dxa"/>
          </w:tcPr>
          <w:p w14:paraId="79EDDDB4" w14:textId="77777777" w:rsidR="00EE0CF2" w:rsidRDefault="00EE0CF2" w:rsidP="00D912E1">
            <w:pPr>
              <w:pStyle w:val="TableText"/>
              <w:keepNext w:val="0"/>
            </w:pPr>
          </w:p>
        </w:tc>
        <w:tc>
          <w:tcPr>
            <w:tcW w:w="1104" w:type="dxa"/>
          </w:tcPr>
          <w:p w14:paraId="355F4870" w14:textId="77777777" w:rsidR="00EE0CF2" w:rsidRDefault="0085191F" w:rsidP="00D912E1">
            <w:pPr>
              <w:pStyle w:val="TableText"/>
              <w:keepNext w:val="0"/>
            </w:pPr>
            <w:hyperlink w:anchor="C_1098-32043">
              <w:r w:rsidR="00EE0CF2">
                <w:rPr>
                  <w:rStyle w:val="HyperlinkText9pt"/>
                </w:rPr>
                <w:t>1098-32043</w:t>
              </w:r>
            </w:hyperlink>
          </w:p>
        </w:tc>
        <w:tc>
          <w:tcPr>
            <w:tcW w:w="2975" w:type="dxa"/>
          </w:tcPr>
          <w:p w14:paraId="236AC8E1" w14:textId="77777777" w:rsidR="00EE0CF2" w:rsidRDefault="00EE0CF2" w:rsidP="00D912E1">
            <w:pPr>
              <w:pStyle w:val="TableText"/>
              <w:keepNext w:val="0"/>
            </w:pPr>
          </w:p>
        </w:tc>
      </w:tr>
      <w:tr w:rsidR="00EE0CF2" w14:paraId="7C559BF9" w14:textId="77777777" w:rsidTr="00EE0CF2">
        <w:trPr>
          <w:jc w:val="center"/>
        </w:trPr>
        <w:tc>
          <w:tcPr>
            <w:tcW w:w="3345" w:type="dxa"/>
          </w:tcPr>
          <w:p w14:paraId="3FDF2247" w14:textId="77777777" w:rsidR="00EE0CF2" w:rsidRDefault="00EE0CF2" w:rsidP="00D912E1">
            <w:pPr>
              <w:pStyle w:val="TableText"/>
              <w:keepNext w:val="0"/>
            </w:pPr>
            <w:r>
              <w:tab/>
              <w:t>targetSiteCode</w:t>
            </w:r>
          </w:p>
        </w:tc>
        <w:tc>
          <w:tcPr>
            <w:tcW w:w="720" w:type="dxa"/>
          </w:tcPr>
          <w:p w14:paraId="6E32C3C6" w14:textId="77777777" w:rsidR="00EE0CF2" w:rsidRDefault="00EE0CF2" w:rsidP="00D912E1">
            <w:pPr>
              <w:pStyle w:val="TableText"/>
              <w:keepNext w:val="0"/>
            </w:pPr>
            <w:r>
              <w:t>0..*</w:t>
            </w:r>
          </w:p>
        </w:tc>
        <w:tc>
          <w:tcPr>
            <w:tcW w:w="1152" w:type="dxa"/>
          </w:tcPr>
          <w:p w14:paraId="2C8D75CC" w14:textId="77777777" w:rsidR="00EE0CF2" w:rsidRDefault="00EE0CF2" w:rsidP="00D912E1">
            <w:pPr>
              <w:pStyle w:val="TableText"/>
              <w:keepNext w:val="0"/>
            </w:pPr>
            <w:r>
              <w:t>SHOULD</w:t>
            </w:r>
          </w:p>
        </w:tc>
        <w:tc>
          <w:tcPr>
            <w:tcW w:w="864" w:type="dxa"/>
          </w:tcPr>
          <w:p w14:paraId="49ECD81E" w14:textId="77777777" w:rsidR="00EE0CF2" w:rsidRDefault="00EE0CF2" w:rsidP="00D912E1">
            <w:pPr>
              <w:pStyle w:val="TableText"/>
              <w:keepNext w:val="0"/>
            </w:pPr>
          </w:p>
        </w:tc>
        <w:tc>
          <w:tcPr>
            <w:tcW w:w="1104" w:type="dxa"/>
          </w:tcPr>
          <w:p w14:paraId="1E2BDBE7" w14:textId="77777777" w:rsidR="00EE0CF2" w:rsidRDefault="0085191F" w:rsidP="00D912E1">
            <w:pPr>
              <w:pStyle w:val="TableText"/>
              <w:keepNext w:val="0"/>
            </w:pPr>
            <w:hyperlink w:anchor="C_1098-32044">
              <w:r w:rsidR="00EE0CF2">
                <w:rPr>
                  <w:rStyle w:val="HyperlinkText9pt"/>
                </w:rPr>
                <w:t>1098-32044</w:t>
              </w:r>
            </w:hyperlink>
          </w:p>
        </w:tc>
        <w:tc>
          <w:tcPr>
            <w:tcW w:w="2975" w:type="dxa"/>
          </w:tcPr>
          <w:p w14:paraId="13A00111" w14:textId="77777777" w:rsidR="00EE0CF2" w:rsidRDefault="00EE0CF2" w:rsidP="00D912E1">
            <w:pPr>
              <w:pStyle w:val="TableText"/>
              <w:keepNext w:val="0"/>
            </w:pPr>
            <w:r>
              <w:t>urn:oid:2.16.840.1.113883.3.88.12.3221.8.9 (Body Site Value Set)</w:t>
            </w:r>
          </w:p>
        </w:tc>
      </w:tr>
      <w:tr w:rsidR="00EE0CF2" w14:paraId="27DA502B" w14:textId="77777777" w:rsidTr="00EE0CF2">
        <w:trPr>
          <w:jc w:val="center"/>
        </w:trPr>
        <w:tc>
          <w:tcPr>
            <w:tcW w:w="3345" w:type="dxa"/>
          </w:tcPr>
          <w:p w14:paraId="7B4DA580" w14:textId="77777777" w:rsidR="00EE0CF2" w:rsidRDefault="00EE0CF2" w:rsidP="00D912E1">
            <w:pPr>
              <w:pStyle w:val="TableText"/>
              <w:keepNext w:val="0"/>
            </w:pPr>
            <w:r>
              <w:tab/>
              <w:t>performer</w:t>
            </w:r>
          </w:p>
        </w:tc>
        <w:tc>
          <w:tcPr>
            <w:tcW w:w="720" w:type="dxa"/>
          </w:tcPr>
          <w:p w14:paraId="6CD31E0D" w14:textId="77777777" w:rsidR="00EE0CF2" w:rsidRDefault="00EE0CF2" w:rsidP="00D912E1">
            <w:pPr>
              <w:pStyle w:val="TableText"/>
              <w:keepNext w:val="0"/>
            </w:pPr>
            <w:r>
              <w:t>0..*</w:t>
            </w:r>
          </w:p>
        </w:tc>
        <w:tc>
          <w:tcPr>
            <w:tcW w:w="1152" w:type="dxa"/>
          </w:tcPr>
          <w:p w14:paraId="7A34D0FB" w14:textId="77777777" w:rsidR="00EE0CF2" w:rsidRDefault="00EE0CF2" w:rsidP="00D912E1">
            <w:pPr>
              <w:pStyle w:val="TableText"/>
              <w:keepNext w:val="0"/>
            </w:pPr>
            <w:r>
              <w:t>MAY</w:t>
            </w:r>
          </w:p>
        </w:tc>
        <w:tc>
          <w:tcPr>
            <w:tcW w:w="864" w:type="dxa"/>
          </w:tcPr>
          <w:p w14:paraId="57421B8D" w14:textId="77777777" w:rsidR="00EE0CF2" w:rsidRDefault="00EE0CF2" w:rsidP="00D912E1">
            <w:pPr>
              <w:pStyle w:val="TableText"/>
              <w:keepNext w:val="0"/>
            </w:pPr>
          </w:p>
        </w:tc>
        <w:tc>
          <w:tcPr>
            <w:tcW w:w="1104" w:type="dxa"/>
          </w:tcPr>
          <w:p w14:paraId="1E27DF7E" w14:textId="77777777" w:rsidR="00EE0CF2" w:rsidRDefault="0085191F" w:rsidP="00D912E1">
            <w:pPr>
              <w:pStyle w:val="TableText"/>
              <w:keepNext w:val="0"/>
            </w:pPr>
            <w:hyperlink w:anchor="C_1098-30456">
              <w:r w:rsidR="00EE0CF2">
                <w:rPr>
                  <w:rStyle w:val="HyperlinkText9pt"/>
                </w:rPr>
                <w:t>1098-30456</w:t>
              </w:r>
            </w:hyperlink>
          </w:p>
        </w:tc>
        <w:tc>
          <w:tcPr>
            <w:tcW w:w="2975" w:type="dxa"/>
          </w:tcPr>
          <w:p w14:paraId="7AB5B47E" w14:textId="77777777" w:rsidR="00EE0CF2" w:rsidRDefault="00EE0CF2" w:rsidP="00D912E1">
            <w:pPr>
              <w:pStyle w:val="TableText"/>
              <w:keepNext w:val="0"/>
            </w:pPr>
          </w:p>
        </w:tc>
      </w:tr>
      <w:tr w:rsidR="00EE0CF2" w14:paraId="6D66ADA0" w14:textId="77777777" w:rsidTr="00EE0CF2">
        <w:trPr>
          <w:jc w:val="center"/>
        </w:trPr>
        <w:tc>
          <w:tcPr>
            <w:tcW w:w="3345" w:type="dxa"/>
          </w:tcPr>
          <w:p w14:paraId="7D4247FA" w14:textId="77777777" w:rsidR="00EE0CF2" w:rsidRDefault="00EE0CF2" w:rsidP="00D912E1">
            <w:pPr>
              <w:pStyle w:val="TableText"/>
              <w:keepNext w:val="0"/>
            </w:pPr>
            <w:r>
              <w:tab/>
              <w:t>author</w:t>
            </w:r>
          </w:p>
        </w:tc>
        <w:tc>
          <w:tcPr>
            <w:tcW w:w="720" w:type="dxa"/>
          </w:tcPr>
          <w:p w14:paraId="72D03129" w14:textId="77777777" w:rsidR="00EE0CF2" w:rsidRDefault="00EE0CF2" w:rsidP="00D912E1">
            <w:pPr>
              <w:pStyle w:val="TableText"/>
              <w:keepNext w:val="0"/>
            </w:pPr>
            <w:r>
              <w:t>0..*</w:t>
            </w:r>
          </w:p>
        </w:tc>
        <w:tc>
          <w:tcPr>
            <w:tcW w:w="1152" w:type="dxa"/>
          </w:tcPr>
          <w:p w14:paraId="37FAEF1A" w14:textId="77777777" w:rsidR="00EE0CF2" w:rsidRDefault="00EE0CF2" w:rsidP="00D912E1">
            <w:pPr>
              <w:pStyle w:val="TableText"/>
              <w:keepNext w:val="0"/>
            </w:pPr>
            <w:r>
              <w:t>SHOULD</w:t>
            </w:r>
          </w:p>
        </w:tc>
        <w:tc>
          <w:tcPr>
            <w:tcW w:w="864" w:type="dxa"/>
          </w:tcPr>
          <w:p w14:paraId="30B38001" w14:textId="77777777" w:rsidR="00EE0CF2" w:rsidRDefault="00EE0CF2" w:rsidP="00D912E1">
            <w:pPr>
              <w:pStyle w:val="TableText"/>
              <w:keepNext w:val="0"/>
            </w:pPr>
          </w:p>
        </w:tc>
        <w:tc>
          <w:tcPr>
            <w:tcW w:w="1104" w:type="dxa"/>
          </w:tcPr>
          <w:p w14:paraId="71426BBF" w14:textId="77777777" w:rsidR="00EE0CF2" w:rsidRDefault="0085191F" w:rsidP="00D912E1">
            <w:pPr>
              <w:pStyle w:val="TableText"/>
              <w:keepNext w:val="0"/>
            </w:pPr>
            <w:hyperlink w:anchor="C_1098-32033">
              <w:r w:rsidR="00EE0CF2">
                <w:rPr>
                  <w:rStyle w:val="HyperlinkText9pt"/>
                </w:rPr>
                <w:t>1098-32033</w:t>
              </w:r>
            </w:hyperlink>
          </w:p>
        </w:tc>
        <w:tc>
          <w:tcPr>
            <w:tcW w:w="2975" w:type="dxa"/>
          </w:tcPr>
          <w:p w14:paraId="1C2C5FDF" w14:textId="77777777" w:rsidR="00EE0CF2" w:rsidRDefault="0085191F" w:rsidP="00D912E1">
            <w:pPr>
              <w:pStyle w:val="TableText"/>
              <w:keepNext w:val="0"/>
            </w:pPr>
            <w:hyperlink w:anchor="U_Author_Participation">
              <w:r w:rsidR="00EE0CF2">
                <w:rPr>
                  <w:rStyle w:val="HyperlinkText9pt"/>
                </w:rPr>
                <w:t>Author Participation (identifier: urn:oid:2.16.840.1.113883.10.20.22.4.119</w:t>
              </w:r>
            </w:hyperlink>
          </w:p>
        </w:tc>
      </w:tr>
      <w:tr w:rsidR="00EE0CF2" w14:paraId="429C6D34" w14:textId="77777777" w:rsidTr="00EE0CF2">
        <w:trPr>
          <w:jc w:val="center"/>
        </w:trPr>
        <w:tc>
          <w:tcPr>
            <w:tcW w:w="3345" w:type="dxa"/>
          </w:tcPr>
          <w:p w14:paraId="171FB522" w14:textId="77777777" w:rsidR="00EE0CF2" w:rsidRDefault="00EE0CF2" w:rsidP="00D912E1">
            <w:pPr>
              <w:pStyle w:val="TableText"/>
              <w:keepNext w:val="0"/>
            </w:pPr>
            <w:r>
              <w:tab/>
              <w:t>entryRelationship</w:t>
            </w:r>
          </w:p>
        </w:tc>
        <w:tc>
          <w:tcPr>
            <w:tcW w:w="720" w:type="dxa"/>
          </w:tcPr>
          <w:p w14:paraId="3674A34F" w14:textId="77777777" w:rsidR="00EE0CF2" w:rsidRDefault="00EE0CF2" w:rsidP="00D912E1">
            <w:pPr>
              <w:pStyle w:val="TableText"/>
              <w:keepNext w:val="0"/>
            </w:pPr>
            <w:r>
              <w:t>0..*</w:t>
            </w:r>
          </w:p>
        </w:tc>
        <w:tc>
          <w:tcPr>
            <w:tcW w:w="1152" w:type="dxa"/>
          </w:tcPr>
          <w:p w14:paraId="33A9CBE4" w14:textId="77777777" w:rsidR="00EE0CF2" w:rsidRDefault="00EE0CF2" w:rsidP="00D912E1">
            <w:pPr>
              <w:pStyle w:val="TableText"/>
              <w:keepNext w:val="0"/>
            </w:pPr>
            <w:r>
              <w:t>MAY</w:t>
            </w:r>
          </w:p>
        </w:tc>
        <w:tc>
          <w:tcPr>
            <w:tcW w:w="864" w:type="dxa"/>
          </w:tcPr>
          <w:p w14:paraId="13FFBA87" w14:textId="77777777" w:rsidR="00EE0CF2" w:rsidRDefault="00EE0CF2" w:rsidP="00D912E1">
            <w:pPr>
              <w:pStyle w:val="TableText"/>
              <w:keepNext w:val="0"/>
            </w:pPr>
          </w:p>
        </w:tc>
        <w:tc>
          <w:tcPr>
            <w:tcW w:w="1104" w:type="dxa"/>
          </w:tcPr>
          <w:p w14:paraId="54A39892" w14:textId="77777777" w:rsidR="00EE0CF2" w:rsidRDefault="0085191F" w:rsidP="00D912E1">
            <w:pPr>
              <w:pStyle w:val="TableText"/>
              <w:keepNext w:val="0"/>
            </w:pPr>
            <w:hyperlink w:anchor="C_1098-31073">
              <w:r w:rsidR="00EE0CF2">
                <w:rPr>
                  <w:rStyle w:val="HyperlinkText9pt"/>
                </w:rPr>
                <w:t>1098-31073</w:t>
              </w:r>
            </w:hyperlink>
          </w:p>
        </w:tc>
        <w:tc>
          <w:tcPr>
            <w:tcW w:w="2975" w:type="dxa"/>
          </w:tcPr>
          <w:p w14:paraId="2320F67A" w14:textId="77777777" w:rsidR="00EE0CF2" w:rsidRDefault="00EE0CF2" w:rsidP="00D912E1">
            <w:pPr>
              <w:pStyle w:val="TableText"/>
              <w:keepNext w:val="0"/>
            </w:pPr>
          </w:p>
        </w:tc>
      </w:tr>
      <w:tr w:rsidR="00EE0CF2" w14:paraId="1355723A" w14:textId="77777777" w:rsidTr="00EE0CF2">
        <w:trPr>
          <w:jc w:val="center"/>
        </w:trPr>
        <w:tc>
          <w:tcPr>
            <w:tcW w:w="3345" w:type="dxa"/>
          </w:tcPr>
          <w:p w14:paraId="0616374A" w14:textId="77777777" w:rsidR="00EE0CF2" w:rsidRDefault="00EE0CF2" w:rsidP="00D912E1">
            <w:pPr>
              <w:pStyle w:val="TableText"/>
              <w:keepNext w:val="0"/>
            </w:pPr>
            <w:r>
              <w:tab/>
            </w:r>
            <w:r>
              <w:tab/>
              <w:t>@typeCode</w:t>
            </w:r>
          </w:p>
        </w:tc>
        <w:tc>
          <w:tcPr>
            <w:tcW w:w="720" w:type="dxa"/>
          </w:tcPr>
          <w:p w14:paraId="1D53CBBB" w14:textId="77777777" w:rsidR="00EE0CF2" w:rsidRDefault="00EE0CF2" w:rsidP="00D912E1">
            <w:pPr>
              <w:pStyle w:val="TableText"/>
              <w:keepNext w:val="0"/>
            </w:pPr>
            <w:r>
              <w:t>1..1</w:t>
            </w:r>
          </w:p>
        </w:tc>
        <w:tc>
          <w:tcPr>
            <w:tcW w:w="1152" w:type="dxa"/>
          </w:tcPr>
          <w:p w14:paraId="32BB811A" w14:textId="77777777" w:rsidR="00EE0CF2" w:rsidRDefault="00EE0CF2" w:rsidP="00D912E1">
            <w:pPr>
              <w:pStyle w:val="TableText"/>
              <w:keepNext w:val="0"/>
            </w:pPr>
            <w:r>
              <w:t>SHALL</w:t>
            </w:r>
          </w:p>
        </w:tc>
        <w:tc>
          <w:tcPr>
            <w:tcW w:w="864" w:type="dxa"/>
          </w:tcPr>
          <w:p w14:paraId="5E5496D0" w14:textId="77777777" w:rsidR="00EE0CF2" w:rsidRDefault="00EE0CF2" w:rsidP="00D912E1">
            <w:pPr>
              <w:pStyle w:val="TableText"/>
              <w:keepNext w:val="0"/>
            </w:pPr>
          </w:p>
        </w:tc>
        <w:tc>
          <w:tcPr>
            <w:tcW w:w="1104" w:type="dxa"/>
          </w:tcPr>
          <w:p w14:paraId="6E2A97A1" w14:textId="77777777" w:rsidR="00EE0CF2" w:rsidRDefault="0085191F" w:rsidP="00D912E1">
            <w:pPr>
              <w:pStyle w:val="TableText"/>
              <w:keepNext w:val="0"/>
            </w:pPr>
            <w:hyperlink w:anchor="C_1098-31074">
              <w:r w:rsidR="00EE0CF2">
                <w:rPr>
                  <w:rStyle w:val="HyperlinkText9pt"/>
                </w:rPr>
                <w:t>1098-31074</w:t>
              </w:r>
            </w:hyperlink>
          </w:p>
        </w:tc>
        <w:tc>
          <w:tcPr>
            <w:tcW w:w="2975" w:type="dxa"/>
          </w:tcPr>
          <w:p w14:paraId="7307F52B" w14:textId="77777777" w:rsidR="00EE0CF2" w:rsidRDefault="00EE0CF2" w:rsidP="00D912E1">
            <w:pPr>
              <w:pStyle w:val="TableText"/>
              <w:keepNext w:val="0"/>
            </w:pPr>
            <w:r>
              <w:t>urn:oid:2.16.840.1.113883.5.1002 (HL7ActRelationshipType) = REFR</w:t>
            </w:r>
          </w:p>
        </w:tc>
      </w:tr>
      <w:tr w:rsidR="00EE0CF2" w14:paraId="28C55EB0" w14:textId="77777777" w:rsidTr="00EE0CF2">
        <w:trPr>
          <w:jc w:val="center"/>
        </w:trPr>
        <w:tc>
          <w:tcPr>
            <w:tcW w:w="3345" w:type="dxa"/>
          </w:tcPr>
          <w:p w14:paraId="500BDB6F" w14:textId="77777777" w:rsidR="00EE0CF2" w:rsidRDefault="00EE0CF2" w:rsidP="00D912E1">
            <w:pPr>
              <w:pStyle w:val="TableText"/>
              <w:keepNext w:val="0"/>
            </w:pPr>
            <w:r>
              <w:tab/>
            </w:r>
            <w:r>
              <w:tab/>
              <w:t>observation</w:t>
            </w:r>
          </w:p>
        </w:tc>
        <w:tc>
          <w:tcPr>
            <w:tcW w:w="720" w:type="dxa"/>
          </w:tcPr>
          <w:p w14:paraId="71EE0C49" w14:textId="77777777" w:rsidR="00EE0CF2" w:rsidRDefault="00EE0CF2" w:rsidP="00D912E1">
            <w:pPr>
              <w:pStyle w:val="TableText"/>
              <w:keepNext w:val="0"/>
            </w:pPr>
            <w:r>
              <w:t>1..1</w:t>
            </w:r>
          </w:p>
        </w:tc>
        <w:tc>
          <w:tcPr>
            <w:tcW w:w="1152" w:type="dxa"/>
          </w:tcPr>
          <w:p w14:paraId="545A39FD" w14:textId="77777777" w:rsidR="00EE0CF2" w:rsidRDefault="00EE0CF2" w:rsidP="00D912E1">
            <w:pPr>
              <w:pStyle w:val="TableText"/>
              <w:keepNext w:val="0"/>
            </w:pPr>
            <w:r>
              <w:t>SHALL</w:t>
            </w:r>
          </w:p>
        </w:tc>
        <w:tc>
          <w:tcPr>
            <w:tcW w:w="864" w:type="dxa"/>
          </w:tcPr>
          <w:p w14:paraId="246F874A" w14:textId="77777777" w:rsidR="00EE0CF2" w:rsidRDefault="00EE0CF2" w:rsidP="00D912E1">
            <w:pPr>
              <w:pStyle w:val="TableText"/>
              <w:keepNext w:val="0"/>
            </w:pPr>
          </w:p>
        </w:tc>
        <w:tc>
          <w:tcPr>
            <w:tcW w:w="1104" w:type="dxa"/>
          </w:tcPr>
          <w:p w14:paraId="65A5D655" w14:textId="77777777" w:rsidR="00EE0CF2" w:rsidRDefault="0085191F" w:rsidP="00D912E1">
            <w:pPr>
              <w:pStyle w:val="TableText"/>
              <w:keepNext w:val="0"/>
            </w:pPr>
            <w:hyperlink w:anchor="C_1098-31075">
              <w:r w:rsidR="00EE0CF2">
                <w:rPr>
                  <w:rStyle w:val="HyperlinkText9pt"/>
                </w:rPr>
                <w:t>1098-31075</w:t>
              </w:r>
            </w:hyperlink>
          </w:p>
        </w:tc>
        <w:tc>
          <w:tcPr>
            <w:tcW w:w="2975" w:type="dxa"/>
          </w:tcPr>
          <w:p w14:paraId="261C5A6A" w14:textId="77777777" w:rsidR="00EE0CF2" w:rsidRDefault="0085191F" w:rsidP="00D912E1">
            <w:pPr>
              <w:pStyle w:val="TableText"/>
              <w:keepNext w:val="0"/>
            </w:pPr>
            <w:hyperlink w:anchor="E_Priority_Preference">
              <w:r w:rsidR="00EE0CF2">
                <w:rPr>
                  <w:rStyle w:val="HyperlinkText9pt"/>
                </w:rPr>
                <w:t>Priority Preference (identifier: urn:oid:2.16.840.1.113883.10.20.22.4.143</w:t>
              </w:r>
            </w:hyperlink>
          </w:p>
        </w:tc>
      </w:tr>
      <w:tr w:rsidR="00EE0CF2" w14:paraId="44E384C7" w14:textId="77777777" w:rsidTr="00EE0CF2">
        <w:trPr>
          <w:jc w:val="center"/>
        </w:trPr>
        <w:tc>
          <w:tcPr>
            <w:tcW w:w="3345" w:type="dxa"/>
          </w:tcPr>
          <w:p w14:paraId="36CE5909" w14:textId="77777777" w:rsidR="00EE0CF2" w:rsidRDefault="00EE0CF2" w:rsidP="00D912E1">
            <w:pPr>
              <w:pStyle w:val="TableText"/>
              <w:keepNext w:val="0"/>
            </w:pPr>
            <w:r>
              <w:tab/>
              <w:t>entryRelationship</w:t>
            </w:r>
          </w:p>
        </w:tc>
        <w:tc>
          <w:tcPr>
            <w:tcW w:w="720" w:type="dxa"/>
          </w:tcPr>
          <w:p w14:paraId="253A729B" w14:textId="77777777" w:rsidR="00EE0CF2" w:rsidRDefault="00EE0CF2" w:rsidP="00D912E1">
            <w:pPr>
              <w:pStyle w:val="TableText"/>
              <w:keepNext w:val="0"/>
            </w:pPr>
            <w:r>
              <w:t>0..*</w:t>
            </w:r>
          </w:p>
        </w:tc>
        <w:tc>
          <w:tcPr>
            <w:tcW w:w="1152" w:type="dxa"/>
          </w:tcPr>
          <w:p w14:paraId="4E4B70F6" w14:textId="77777777" w:rsidR="00EE0CF2" w:rsidRDefault="00EE0CF2" w:rsidP="00D912E1">
            <w:pPr>
              <w:pStyle w:val="TableText"/>
              <w:keepNext w:val="0"/>
            </w:pPr>
            <w:r>
              <w:t>MAY</w:t>
            </w:r>
          </w:p>
        </w:tc>
        <w:tc>
          <w:tcPr>
            <w:tcW w:w="864" w:type="dxa"/>
          </w:tcPr>
          <w:p w14:paraId="3F39603D" w14:textId="77777777" w:rsidR="00EE0CF2" w:rsidRDefault="00EE0CF2" w:rsidP="00D912E1">
            <w:pPr>
              <w:pStyle w:val="TableText"/>
              <w:keepNext w:val="0"/>
            </w:pPr>
          </w:p>
        </w:tc>
        <w:tc>
          <w:tcPr>
            <w:tcW w:w="1104" w:type="dxa"/>
          </w:tcPr>
          <w:p w14:paraId="172DD9F5" w14:textId="77777777" w:rsidR="00EE0CF2" w:rsidRDefault="0085191F" w:rsidP="00D912E1">
            <w:pPr>
              <w:pStyle w:val="TableText"/>
              <w:keepNext w:val="0"/>
            </w:pPr>
            <w:hyperlink w:anchor="C_1098-32034">
              <w:r w:rsidR="00EE0CF2">
                <w:rPr>
                  <w:rStyle w:val="HyperlinkText9pt"/>
                </w:rPr>
                <w:t>1098-32034</w:t>
              </w:r>
            </w:hyperlink>
          </w:p>
        </w:tc>
        <w:tc>
          <w:tcPr>
            <w:tcW w:w="2975" w:type="dxa"/>
          </w:tcPr>
          <w:p w14:paraId="550F3EA8" w14:textId="77777777" w:rsidR="00EE0CF2" w:rsidRDefault="00EE0CF2" w:rsidP="00D912E1">
            <w:pPr>
              <w:pStyle w:val="TableText"/>
              <w:keepNext w:val="0"/>
            </w:pPr>
          </w:p>
        </w:tc>
      </w:tr>
      <w:tr w:rsidR="00EE0CF2" w14:paraId="34F69901" w14:textId="77777777" w:rsidTr="00EE0CF2">
        <w:trPr>
          <w:jc w:val="center"/>
        </w:trPr>
        <w:tc>
          <w:tcPr>
            <w:tcW w:w="3345" w:type="dxa"/>
          </w:tcPr>
          <w:p w14:paraId="6769A6A6" w14:textId="77777777" w:rsidR="00EE0CF2" w:rsidRDefault="00EE0CF2" w:rsidP="00D912E1">
            <w:pPr>
              <w:pStyle w:val="TableText"/>
              <w:keepNext w:val="0"/>
            </w:pPr>
            <w:r>
              <w:tab/>
            </w:r>
            <w:r>
              <w:tab/>
              <w:t>@typeCode</w:t>
            </w:r>
          </w:p>
        </w:tc>
        <w:tc>
          <w:tcPr>
            <w:tcW w:w="720" w:type="dxa"/>
          </w:tcPr>
          <w:p w14:paraId="5B2B1EC5" w14:textId="77777777" w:rsidR="00EE0CF2" w:rsidRDefault="00EE0CF2" w:rsidP="00D912E1">
            <w:pPr>
              <w:pStyle w:val="TableText"/>
              <w:keepNext w:val="0"/>
            </w:pPr>
            <w:r>
              <w:t>1..1</w:t>
            </w:r>
          </w:p>
        </w:tc>
        <w:tc>
          <w:tcPr>
            <w:tcW w:w="1152" w:type="dxa"/>
          </w:tcPr>
          <w:p w14:paraId="20485E0F" w14:textId="77777777" w:rsidR="00EE0CF2" w:rsidRDefault="00EE0CF2" w:rsidP="00D912E1">
            <w:pPr>
              <w:pStyle w:val="TableText"/>
              <w:keepNext w:val="0"/>
            </w:pPr>
            <w:r>
              <w:t>SHALL</w:t>
            </w:r>
          </w:p>
        </w:tc>
        <w:tc>
          <w:tcPr>
            <w:tcW w:w="864" w:type="dxa"/>
          </w:tcPr>
          <w:p w14:paraId="134D2DE8" w14:textId="77777777" w:rsidR="00EE0CF2" w:rsidRDefault="00EE0CF2" w:rsidP="00D912E1">
            <w:pPr>
              <w:pStyle w:val="TableText"/>
              <w:keepNext w:val="0"/>
            </w:pPr>
          </w:p>
        </w:tc>
        <w:tc>
          <w:tcPr>
            <w:tcW w:w="1104" w:type="dxa"/>
          </w:tcPr>
          <w:p w14:paraId="12E6E990" w14:textId="77777777" w:rsidR="00EE0CF2" w:rsidRDefault="0085191F" w:rsidP="00D912E1">
            <w:pPr>
              <w:pStyle w:val="TableText"/>
              <w:keepNext w:val="0"/>
            </w:pPr>
            <w:hyperlink w:anchor="C_1098-32035">
              <w:r w:rsidR="00EE0CF2">
                <w:rPr>
                  <w:rStyle w:val="HyperlinkText9pt"/>
                </w:rPr>
                <w:t>1098-32035</w:t>
              </w:r>
            </w:hyperlink>
          </w:p>
        </w:tc>
        <w:tc>
          <w:tcPr>
            <w:tcW w:w="2975" w:type="dxa"/>
          </w:tcPr>
          <w:p w14:paraId="3F9AE958" w14:textId="77777777" w:rsidR="00EE0CF2" w:rsidRDefault="00EE0CF2" w:rsidP="00D912E1">
            <w:pPr>
              <w:pStyle w:val="TableText"/>
              <w:keepNext w:val="0"/>
            </w:pPr>
            <w:r>
              <w:t>urn:oid:2.16.840.1.113883.5.1002 (HL7ActRelationshipType) = RSON</w:t>
            </w:r>
          </w:p>
        </w:tc>
      </w:tr>
      <w:tr w:rsidR="00EE0CF2" w14:paraId="1B0E8381" w14:textId="77777777" w:rsidTr="00EE0CF2">
        <w:trPr>
          <w:jc w:val="center"/>
        </w:trPr>
        <w:tc>
          <w:tcPr>
            <w:tcW w:w="3345" w:type="dxa"/>
          </w:tcPr>
          <w:p w14:paraId="73589281" w14:textId="77777777" w:rsidR="00EE0CF2" w:rsidRDefault="00EE0CF2" w:rsidP="00D912E1">
            <w:pPr>
              <w:pStyle w:val="TableText"/>
              <w:keepNext w:val="0"/>
            </w:pPr>
            <w:r>
              <w:tab/>
            </w:r>
            <w:r>
              <w:tab/>
              <w:t>observation</w:t>
            </w:r>
          </w:p>
        </w:tc>
        <w:tc>
          <w:tcPr>
            <w:tcW w:w="720" w:type="dxa"/>
          </w:tcPr>
          <w:p w14:paraId="27F94238" w14:textId="77777777" w:rsidR="00EE0CF2" w:rsidRDefault="00EE0CF2" w:rsidP="00D912E1">
            <w:pPr>
              <w:pStyle w:val="TableText"/>
              <w:keepNext w:val="0"/>
            </w:pPr>
            <w:r>
              <w:t>1..1</w:t>
            </w:r>
          </w:p>
        </w:tc>
        <w:tc>
          <w:tcPr>
            <w:tcW w:w="1152" w:type="dxa"/>
          </w:tcPr>
          <w:p w14:paraId="206E32CA" w14:textId="77777777" w:rsidR="00EE0CF2" w:rsidRDefault="00EE0CF2" w:rsidP="00D912E1">
            <w:pPr>
              <w:pStyle w:val="TableText"/>
              <w:keepNext w:val="0"/>
            </w:pPr>
            <w:r>
              <w:t>SHALL</w:t>
            </w:r>
          </w:p>
        </w:tc>
        <w:tc>
          <w:tcPr>
            <w:tcW w:w="864" w:type="dxa"/>
          </w:tcPr>
          <w:p w14:paraId="3E9F3E0F" w14:textId="77777777" w:rsidR="00EE0CF2" w:rsidRDefault="00EE0CF2" w:rsidP="00D912E1">
            <w:pPr>
              <w:pStyle w:val="TableText"/>
              <w:keepNext w:val="0"/>
            </w:pPr>
          </w:p>
        </w:tc>
        <w:tc>
          <w:tcPr>
            <w:tcW w:w="1104" w:type="dxa"/>
          </w:tcPr>
          <w:p w14:paraId="7E1C94A5" w14:textId="77777777" w:rsidR="00EE0CF2" w:rsidRDefault="0085191F" w:rsidP="00D912E1">
            <w:pPr>
              <w:pStyle w:val="TableText"/>
              <w:keepNext w:val="0"/>
            </w:pPr>
            <w:hyperlink w:anchor="C_1098-32036">
              <w:r w:rsidR="00EE0CF2">
                <w:rPr>
                  <w:rStyle w:val="HyperlinkText9pt"/>
                </w:rPr>
                <w:t>1098-32036</w:t>
              </w:r>
            </w:hyperlink>
          </w:p>
        </w:tc>
        <w:tc>
          <w:tcPr>
            <w:tcW w:w="2975" w:type="dxa"/>
          </w:tcPr>
          <w:p w14:paraId="297F7DEC" w14:textId="77777777" w:rsidR="00EE0CF2" w:rsidRDefault="0085191F" w:rsidP="00D912E1">
            <w:pPr>
              <w:pStyle w:val="TableText"/>
              <w:keepNext w:val="0"/>
            </w:pPr>
            <w:hyperlink w:anchor="Indication_V2">
              <w:r w:rsidR="00EE0CF2">
                <w:rPr>
                  <w:rStyle w:val="HyperlinkText9pt"/>
                </w:rPr>
                <w:t>Indication (V2) (identifier: urn:hl7ii:2.16.840.1.113883.10.20.22.4.19:2014-06-09</w:t>
              </w:r>
            </w:hyperlink>
          </w:p>
        </w:tc>
      </w:tr>
      <w:tr w:rsidR="00EE0CF2" w14:paraId="266EA04D" w14:textId="77777777" w:rsidTr="00EE0CF2">
        <w:trPr>
          <w:jc w:val="center"/>
        </w:trPr>
        <w:tc>
          <w:tcPr>
            <w:tcW w:w="3345" w:type="dxa"/>
          </w:tcPr>
          <w:p w14:paraId="16D7AB41" w14:textId="77777777" w:rsidR="00EE0CF2" w:rsidRDefault="00EE0CF2" w:rsidP="00D912E1">
            <w:pPr>
              <w:pStyle w:val="TableText"/>
              <w:keepNext w:val="0"/>
            </w:pPr>
            <w:r>
              <w:tab/>
              <w:t>entryRelationship</w:t>
            </w:r>
          </w:p>
        </w:tc>
        <w:tc>
          <w:tcPr>
            <w:tcW w:w="720" w:type="dxa"/>
          </w:tcPr>
          <w:p w14:paraId="6AD1A9B6" w14:textId="77777777" w:rsidR="00EE0CF2" w:rsidRDefault="00EE0CF2" w:rsidP="00D912E1">
            <w:pPr>
              <w:pStyle w:val="TableText"/>
              <w:keepNext w:val="0"/>
            </w:pPr>
            <w:r>
              <w:t>0..*</w:t>
            </w:r>
          </w:p>
        </w:tc>
        <w:tc>
          <w:tcPr>
            <w:tcW w:w="1152" w:type="dxa"/>
          </w:tcPr>
          <w:p w14:paraId="0868A7CD" w14:textId="77777777" w:rsidR="00EE0CF2" w:rsidRDefault="00EE0CF2" w:rsidP="00D912E1">
            <w:pPr>
              <w:pStyle w:val="TableText"/>
              <w:keepNext w:val="0"/>
            </w:pPr>
            <w:r>
              <w:t>MAY</w:t>
            </w:r>
          </w:p>
        </w:tc>
        <w:tc>
          <w:tcPr>
            <w:tcW w:w="864" w:type="dxa"/>
          </w:tcPr>
          <w:p w14:paraId="31FA208A" w14:textId="77777777" w:rsidR="00EE0CF2" w:rsidRDefault="00EE0CF2" w:rsidP="00D912E1">
            <w:pPr>
              <w:pStyle w:val="TableText"/>
              <w:keepNext w:val="0"/>
            </w:pPr>
          </w:p>
        </w:tc>
        <w:tc>
          <w:tcPr>
            <w:tcW w:w="1104" w:type="dxa"/>
          </w:tcPr>
          <w:p w14:paraId="63BF2965" w14:textId="77777777" w:rsidR="00EE0CF2" w:rsidRDefault="0085191F" w:rsidP="00D912E1">
            <w:pPr>
              <w:pStyle w:val="TableText"/>
              <w:keepNext w:val="0"/>
            </w:pPr>
            <w:hyperlink w:anchor="C_1098-32037">
              <w:r w:rsidR="00EE0CF2">
                <w:rPr>
                  <w:rStyle w:val="HyperlinkText9pt"/>
                </w:rPr>
                <w:t>1098-32037</w:t>
              </w:r>
            </w:hyperlink>
          </w:p>
        </w:tc>
        <w:tc>
          <w:tcPr>
            <w:tcW w:w="2975" w:type="dxa"/>
          </w:tcPr>
          <w:p w14:paraId="37A3EAAC" w14:textId="77777777" w:rsidR="00EE0CF2" w:rsidRDefault="00EE0CF2" w:rsidP="00D912E1">
            <w:pPr>
              <w:pStyle w:val="TableText"/>
              <w:keepNext w:val="0"/>
            </w:pPr>
          </w:p>
        </w:tc>
      </w:tr>
      <w:tr w:rsidR="00EE0CF2" w14:paraId="3C358D07" w14:textId="77777777" w:rsidTr="00EE0CF2">
        <w:trPr>
          <w:jc w:val="center"/>
        </w:trPr>
        <w:tc>
          <w:tcPr>
            <w:tcW w:w="3345" w:type="dxa"/>
          </w:tcPr>
          <w:p w14:paraId="7D087F50" w14:textId="77777777" w:rsidR="00EE0CF2" w:rsidRDefault="00EE0CF2" w:rsidP="00D912E1">
            <w:pPr>
              <w:pStyle w:val="TableText"/>
              <w:keepNext w:val="0"/>
            </w:pPr>
            <w:r>
              <w:tab/>
            </w:r>
            <w:r>
              <w:tab/>
              <w:t>@typeCode</w:t>
            </w:r>
          </w:p>
        </w:tc>
        <w:tc>
          <w:tcPr>
            <w:tcW w:w="720" w:type="dxa"/>
          </w:tcPr>
          <w:p w14:paraId="4A091BFE" w14:textId="77777777" w:rsidR="00EE0CF2" w:rsidRDefault="00EE0CF2" w:rsidP="00D912E1">
            <w:pPr>
              <w:pStyle w:val="TableText"/>
              <w:keepNext w:val="0"/>
            </w:pPr>
            <w:r>
              <w:t>1..1</w:t>
            </w:r>
          </w:p>
        </w:tc>
        <w:tc>
          <w:tcPr>
            <w:tcW w:w="1152" w:type="dxa"/>
          </w:tcPr>
          <w:p w14:paraId="5A83C9E5" w14:textId="77777777" w:rsidR="00EE0CF2" w:rsidRDefault="00EE0CF2" w:rsidP="00D912E1">
            <w:pPr>
              <w:pStyle w:val="TableText"/>
              <w:keepNext w:val="0"/>
            </w:pPr>
            <w:r>
              <w:t>SHALL</w:t>
            </w:r>
          </w:p>
        </w:tc>
        <w:tc>
          <w:tcPr>
            <w:tcW w:w="864" w:type="dxa"/>
          </w:tcPr>
          <w:p w14:paraId="0CE5423E" w14:textId="77777777" w:rsidR="00EE0CF2" w:rsidRDefault="00EE0CF2" w:rsidP="00D912E1">
            <w:pPr>
              <w:pStyle w:val="TableText"/>
              <w:keepNext w:val="0"/>
            </w:pPr>
          </w:p>
        </w:tc>
        <w:tc>
          <w:tcPr>
            <w:tcW w:w="1104" w:type="dxa"/>
          </w:tcPr>
          <w:p w14:paraId="522AF527" w14:textId="77777777" w:rsidR="00EE0CF2" w:rsidRDefault="0085191F" w:rsidP="00D912E1">
            <w:pPr>
              <w:pStyle w:val="TableText"/>
              <w:keepNext w:val="0"/>
            </w:pPr>
            <w:hyperlink w:anchor="C_1098-32038">
              <w:r w:rsidR="00EE0CF2">
                <w:rPr>
                  <w:rStyle w:val="HyperlinkText9pt"/>
                </w:rPr>
                <w:t>1098-32038</w:t>
              </w:r>
            </w:hyperlink>
          </w:p>
        </w:tc>
        <w:tc>
          <w:tcPr>
            <w:tcW w:w="2975" w:type="dxa"/>
          </w:tcPr>
          <w:p w14:paraId="550BAE96" w14:textId="77777777" w:rsidR="00EE0CF2" w:rsidRDefault="00EE0CF2" w:rsidP="00D912E1">
            <w:pPr>
              <w:pStyle w:val="TableText"/>
              <w:keepNext w:val="0"/>
            </w:pPr>
            <w:r>
              <w:t>urn:oid:2.16.840.1.113883.5.1002 (HL7ActRelationshipType) = SUBJ</w:t>
            </w:r>
          </w:p>
        </w:tc>
      </w:tr>
      <w:tr w:rsidR="00EE0CF2" w14:paraId="6ACAE669" w14:textId="77777777" w:rsidTr="00EE0CF2">
        <w:trPr>
          <w:jc w:val="center"/>
        </w:trPr>
        <w:tc>
          <w:tcPr>
            <w:tcW w:w="3345" w:type="dxa"/>
          </w:tcPr>
          <w:p w14:paraId="6D702BE4" w14:textId="77777777" w:rsidR="00EE0CF2" w:rsidRDefault="00EE0CF2" w:rsidP="00D912E1">
            <w:pPr>
              <w:pStyle w:val="TableText"/>
              <w:keepNext w:val="0"/>
            </w:pPr>
            <w:r>
              <w:tab/>
            </w:r>
            <w:r>
              <w:tab/>
              <w:t>act</w:t>
            </w:r>
          </w:p>
        </w:tc>
        <w:tc>
          <w:tcPr>
            <w:tcW w:w="720" w:type="dxa"/>
          </w:tcPr>
          <w:p w14:paraId="0350CEAE" w14:textId="77777777" w:rsidR="00EE0CF2" w:rsidRDefault="00EE0CF2" w:rsidP="00D912E1">
            <w:pPr>
              <w:pStyle w:val="TableText"/>
              <w:keepNext w:val="0"/>
            </w:pPr>
            <w:r>
              <w:t>1..1</w:t>
            </w:r>
          </w:p>
        </w:tc>
        <w:tc>
          <w:tcPr>
            <w:tcW w:w="1152" w:type="dxa"/>
          </w:tcPr>
          <w:p w14:paraId="4E159EA2" w14:textId="77777777" w:rsidR="00EE0CF2" w:rsidRDefault="00EE0CF2" w:rsidP="00D912E1">
            <w:pPr>
              <w:pStyle w:val="TableText"/>
              <w:keepNext w:val="0"/>
            </w:pPr>
            <w:r>
              <w:t>SHALL</w:t>
            </w:r>
          </w:p>
        </w:tc>
        <w:tc>
          <w:tcPr>
            <w:tcW w:w="864" w:type="dxa"/>
          </w:tcPr>
          <w:p w14:paraId="2E739A40" w14:textId="77777777" w:rsidR="00EE0CF2" w:rsidRDefault="00EE0CF2" w:rsidP="00D912E1">
            <w:pPr>
              <w:pStyle w:val="TableText"/>
              <w:keepNext w:val="0"/>
            </w:pPr>
          </w:p>
        </w:tc>
        <w:tc>
          <w:tcPr>
            <w:tcW w:w="1104" w:type="dxa"/>
          </w:tcPr>
          <w:p w14:paraId="23F15B39" w14:textId="77777777" w:rsidR="00EE0CF2" w:rsidRDefault="0085191F" w:rsidP="00D912E1">
            <w:pPr>
              <w:pStyle w:val="TableText"/>
              <w:keepNext w:val="0"/>
            </w:pPr>
            <w:hyperlink w:anchor="C_1098-32039">
              <w:r w:rsidR="00EE0CF2">
                <w:rPr>
                  <w:rStyle w:val="HyperlinkText9pt"/>
                </w:rPr>
                <w:t>1098-32039</w:t>
              </w:r>
            </w:hyperlink>
          </w:p>
        </w:tc>
        <w:tc>
          <w:tcPr>
            <w:tcW w:w="2975" w:type="dxa"/>
          </w:tcPr>
          <w:p w14:paraId="7D45689A" w14:textId="77777777" w:rsidR="00EE0CF2" w:rsidRDefault="0085191F" w:rsidP="00D912E1">
            <w:pPr>
              <w:pStyle w:val="TableText"/>
              <w:keepNext w:val="0"/>
            </w:pPr>
            <w:hyperlink w:anchor="Instruction_V2">
              <w:r w:rsidR="00EE0CF2">
                <w:rPr>
                  <w:rStyle w:val="HyperlinkText9pt"/>
                </w:rPr>
                <w:t>Instruction (V2) (identifier: urn:hl7ii:2.16.840.1.113883.10.20.22.4.20:2014-06-09</w:t>
              </w:r>
            </w:hyperlink>
          </w:p>
        </w:tc>
      </w:tr>
      <w:tr w:rsidR="00EE0CF2" w14:paraId="59E6644D" w14:textId="77777777" w:rsidTr="00EE0CF2">
        <w:trPr>
          <w:jc w:val="center"/>
        </w:trPr>
        <w:tc>
          <w:tcPr>
            <w:tcW w:w="3345" w:type="dxa"/>
          </w:tcPr>
          <w:p w14:paraId="04F63DC3" w14:textId="77777777" w:rsidR="00EE0CF2" w:rsidRDefault="00EE0CF2" w:rsidP="00D912E1">
            <w:pPr>
              <w:pStyle w:val="TableText"/>
              <w:keepNext w:val="0"/>
            </w:pPr>
            <w:r>
              <w:tab/>
              <w:t>entryRelationship</w:t>
            </w:r>
          </w:p>
        </w:tc>
        <w:tc>
          <w:tcPr>
            <w:tcW w:w="720" w:type="dxa"/>
          </w:tcPr>
          <w:p w14:paraId="75AC1FCD" w14:textId="77777777" w:rsidR="00EE0CF2" w:rsidRDefault="00EE0CF2" w:rsidP="00D912E1">
            <w:pPr>
              <w:pStyle w:val="TableText"/>
              <w:keepNext w:val="0"/>
            </w:pPr>
            <w:r>
              <w:t>0..*</w:t>
            </w:r>
          </w:p>
        </w:tc>
        <w:tc>
          <w:tcPr>
            <w:tcW w:w="1152" w:type="dxa"/>
          </w:tcPr>
          <w:p w14:paraId="674D03FD" w14:textId="77777777" w:rsidR="00EE0CF2" w:rsidRDefault="00EE0CF2" w:rsidP="00D912E1">
            <w:pPr>
              <w:pStyle w:val="TableText"/>
              <w:keepNext w:val="0"/>
            </w:pPr>
            <w:r>
              <w:t>MAY</w:t>
            </w:r>
          </w:p>
        </w:tc>
        <w:tc>
          <w:tcPr>
            <w:tcW w:w="864" w:type="dxa"/>
          </w:tcPr>
          <w:p w14:paraId="109EFF51" w14:textId="77777777" w:rsidR="00EE0CF2" w:rsidRDefault="00EE0CF2" w:rsidP="00D912E1">
            <w:pPr>
              <w:pStyle w:val="TableText"/>
              <w:keepNext w:val="0"/>
            </w:pPr>
          </w:p>
        </w:tc>
        <w:tc>
          <w:tcPr>
            <w:tcW w:w="1104" w:type="dxa"/>
          </w:tcPr>
          <w:p w14:paraId="3EB58A50" w14:textId="77777777" w:rsidR="00EE0CF2" w:rsidRDefault="0085191F" w:rsidP="00D912E1">
            <w:pPr>
              <w:pStyle w:val="TableText"/>
              <w:keepNext w:val="0"/>
            </w:pPr>
            <w:hyperlink w:anchor="C_1098-32040">
              <w:r w:rsidR="00EE0CF2">
                <w:rPr>
                  <w:rStyle w:val="HyperlinkText9pt"/>
                </w:rPr>
                <w:t>1098-32040</w:t>
              </w:r>
            </w:hyperlink>
          </w:p>
        </w:tc>
        <w:tc>
          <w:tcPr>
            <w:tcW w:w="2975" w:type="dxa"/>
          </w:tcPr>
          <w:p w14:paraId="5587E844" w14:textId="77777777" w:rsidR="00EE0CF2" w:rsidRDefault="00EE0CF2" w:rsidP="00D912E1">
            <w:pPr>
              <w:pStyle w:val="TableText"/>
              <w:keepNext w:val="0"/>
            </w:pPr>
          </w:p>
        </w:tc>
      </w:tr>
      <w:tr w:rsidR="00EE0CF2" w14:paraId="60957D31" w14:textId="77777777" w:rsidTr="00EE0CF2">
        <w:trPr>
          <w:jc w:val="center"/>
        </w:trPr>
        <w:tc>
          <w:tcPr>
            <w:tcW w:w="3345" w:type="dxa"/>
          </w:tcPr>
          <w:p w14:paraId="76A2B184" w14:textId="77777777" w:rsidR="00EE0CF2" w:rsidRDefault="00EE0CF2" w:rsidP="00D912E1">
            <w:pPr>
              <w:pStyle w:val="TableText"/>
              <w:keepNext w:val="0"/>
            </w:pPr>
            <w:r>
              <w:tab/>
            </w:r>
            <w:r>
              <w:tab/>
              <w:t>@typeCode</w:t>
            </w:r>
          </w:p>
        </w:tc>
        <w:tc>
          <w:tcPr>
            <w:tcW w:w="720" w:type="dxa"/>
          </w:tcPr>
          <w:p w14:paraId="5A810319" w14:textId="77777777" w:rsidR="00EE0CF2" w:rsidRDefault="00EE0CF2" w:rsidP="00D912E1">
            <w:pPr>
              <w:pStyle w:val="TableText"/>
              <w:keepNext w:val="0"/>
            </w:pPr>
            <w:r>
              <w:t>1..1</w:t>
            </w:r>
          </w:p>
        </w:tc>
        <w:tc>
          <w:tcPr>
            <w:tcW w:w="1152" w:type="dxa"/>
          </w:tcPr>
          <w:p w14:paraId="2260B086" w14:textId="77777777" w:rsidR="00EE0CF2" w:rsidRDefault="00EE0CF2" w:rsidP="00D912E1">
            <w:pPr>
              <w:pStyle w:val="TableText"/>
              <w:keepNext w:val="0"/>
            </w:pPr>
            <w:r>
              <w:t>SHALL</w:t>
            </w:r>
          </w:p>
        </w:tc>
        <w:tc>
          <w:tcPr>
            <w:tcW w:w="864" w:type="dxa"/>
          </w:tcPr>
          <w:p w14:paraId="7260C15E" w14:textId="77777777" w:rsidR="00EE0CF2" w:rsidRDefault="00EE0CF2" w:rsidP="00D912E1">
            <w:pPr>
              <w:pStyle w:val="TableText"/>
              <w:keepNext w:val="0"/>
            </w:pPr>
          </w:p>
        </w:tc>
        <w:tc>
          <w:tcPr>
            <w:tcW w:w="1104" w:type="dxa"/>
          </w:tcPr>
          <w:p w14:paraId="04E7384D" w14:textId="77777777" w:rsidR="00EE0CF2" w:rsidRDefault="0085191F" w:rsidP="00D912E1">
            <w:pPr>
              <w:pStyle w:val="TableText"/>
              <w:keepNext w:val="0"/>
            </w:pPr>
            <w:hyperlink w:anchor="C_1098-32041">
              <w:r w:rsidR="00EE0CF2">
                <w:rPr>
                  <w:rStyle w:val="HyperlinkText9pt"/>
                </w:rPr>
                <w:t>1098-32041</w:t>
              </w:r>
            </w:hyperlink>
          </w:p>
        </w:tc>
        <w:tc>
          <w:tcPr>
            <w:tcW w:w="2975" w:type="dxa"/>
          </w:tcPr>
          <w:p w14:paraId="35678CE8" w14:textId="77777777" w:rsidR="00EE0CF2" w:rsidRDefault="00EE0CF2" w:rsidP="00D912E1">
            <w:pPr>
              <w:pStyle w:val="TableText"/>
              <w:keepNext w:val="0"/>
            </w:pPr>
            <w:r>
              <w:t>urn:oid:2.16.840.1.113883.5.1002 (HL7ActRelationshipType) = COMP</w:t>
            </w:r>
          </w:p>
        </w:tc>
      </w:tr>
      <w:tr w:rsidR="00EE0CF2" w14:paraId="72E574CB" w14:textId="77777777" w:rsidTr="00EE0CF2">
        <w:trPr>
          <w:jc w:val="center"/>
        </w:trPr>
        <w:tc>
          <w:tcPr>
            <w:tcW w:w="3345" w:type="dxa"/>
          </w:tcPr>
          <w:p w14:paraId="61F0A3A1" w14:textId="77777777" w:rsidR="00EE0CF2" w:rsidRDefault="00EE0CF2" w:rsidP="00D912E1">
            <w:pPr>
              <w:pStyle w:val="TableText"/>
              <w:keepNext w:val="0"/>
            </w:pPr>
            <w:r>
              <w:tab/>
            </w:r>
            <w:r>
              <w:tab/>
              <w:t>act</w:t>
            </w:r>
          </w:p>
        </w:tc>
        <w:tc>
          <w:tcPr>
            <w:tcW w:w="720" w:type="dxa"/>
          </w:tcPr>
          <w:p w14:paraId="67C247BB" w14:textId="77777777" w:rsidR="00EE0CF2" w:rsidRDefault="00EE0CF2" w:rsidP="00D912E1">
            <w:pPr>
              <w:pStyle w:val="TableText"/>
              <w:keepNext w:val="0"/>
            </w:pPr>
            <w:r>
              <w:t>1..1</w:t>
            </w:r>
          </w:p>
        </w:tc>
        <w:tc>
          <w:tcPr>
            <w:tcW w:w="1152" w:type="dxa"/>
          </w:tcPr>
          <w:p w14:paraId="2346AE85" w14:textId="77777777" w:rsidR="00EE0CF2" w:rsidRDefault="00EE0CF2" w:rsidP="00D912E1">
            <w:pPr>
              <w:pStyle w:val="TableText"/>
              <w:keepNext w:val="0"/>
            </w:pPr>
            <w:r>
              <w:t>SHALL</w:t>
            </w:r>
          </w:p>
        </w:tc>
        <w:tc>
          <w:tcPr>
            <w:tcW w:w="864" w:type="dxa"/>
          </w:tcPr>
          <w:p w14:paraId="69A1F922" w14:textId="77777777" w:rsidR="00EE0CF2" w:rsidRDefault="00EE0CF2" w:rsidP="00D912E1">
            <w:pPr>
              <w:pStyle w:val="TableText"/>
              <w:keepNext w:val="0"/>
            </w:pPr>
          </w:p>
        </w:tc>
        <w:tc>
          <w:tcPr>
            <w:tcW w:w="1104" w:type="dxa"/>
          </w:tcPr>
          <w:p w14:paraId="05DF7EDF" w14:textId="77777777" w:rsidR="00EE0CF2" w:rsidRDefault="0085191F" w:rsidP="00D912E1">
            <w:pPr>
              <w:pStyle w:val="TableText"/>
              <w:keepNext w:val="0"/>
            </w:pPr>
            <w:hyperlink w:anchor="C_1098-32042">
              <w:r w:rsidR="00EE0CF2">
                <w:rPr>
                  <w:rStyle w:val="HyperlinkText9pt"/>
                </w:rPr>
                <w:t>1098-32042</w:t>
              </w:r>
            </w:hyperlink>
          </w:p>
        </w:tc>
        <w:tc>
          <w:tcPr>
            <w:tcW w:w="2975" w:type="dxa"/>
          </w:tcPr>
          <w:p w14:paraId="6A12EB9A" w14:textId="77777777" w:rsidR="00EE0CF2" w:rsidRDefault="0085191F" w:rsidP="00D912E1">
            <w:pPr>
              <w:pStyle w:val="TableText"/>
              <w:keepNext w:val="0"/>
            </w:pPr>
            <w:hyperlink w:anchor="E_Planned_Coverage">
              <w:r w:rsidR="00EE0CF2">
                <w:rPr>
                  <w:rStyle w:val="HyperlinkText9pt"/>
                </w:rPr>
                <w:t>Planned Coverage (identifier: urn:oid:2.16.840.1.113883.10.20.22.4.129</w:t>
              </w:r>
            </w:hyperlink>
          </w:p>
        </w:tc>
      </w:tr>
    </w:tbl>
    <w:p w14:paraId="67BE87A1" w14:textId="77777777" w:rsidR="00EE0CF2" w:rsidRDefault="00EE0CF2" w:rsidP="00EE0CF2">
      <w:pPr>
        <w:pStyle w:val="BodyText"/>
      </w:pPr>
    </w:p>
    <w:p w14:paraId="13661D4F" w14:textId="77777777" w:rsidR="00EE0CF2" w:rsidRDefault="00EE0CF2" w:rsidP="00E855AB">
      <w:pPr>
        <w:numPr>
          <w:ilvl w:val="0"/>
          <w:numId w:val="81"/>
        </w:numPr>
      </w:pPr>
      <w:r>
        <w:rPr>
          <w:rStyle w:val="keyword"/>
        </w:rPr>
        <w:lastRenderedPageBreak/>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 (CONF:1098-8581).</w:t>
      </w:r>
    </w:p>
    <w:p w14:paraId="4F7F0FCD" w14:textId="77777777" w:rsidR="00EE0CF2" w:rsidRDefault="00EE0CF2" w:rsidP="00E855AB">
      <w:pPr>
        <w:numPr>
          <w:ilvl w:val="0"/>
          <w:numId w:val="81"/>
        </w:numPr>
        <w:ind w:left="1080"/>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Observation">
        <w:r>
          <w:rPr>
            <w:rStyle w:val="HyperlinkCourierBold"/>
          </w:rPr>
          <w:t>Planned moodCode (Observation)</w:t>
        </w:r>
      </w:hyperlink>
      <w:r>
        <w:rPr>
          <w:rStyle w:val="XMLname"/>
        </w:rPr>
        <w:t xml:space="preserve"> urn:oid:2.16.840.1.113883.11.20.9.25</w:t>
      </w:r>
      <w:r>
        <w:rPr>
          <w:rStyle w:val="keyword"/>
        </w:rPr>
        <w:t xml:space="preserve"> STATIC</w:t>
      </w:r>
      <w:r>
        <w:t xml:space="preserve"> 2011-09-30 (CONF:1098-8582).</w:t>
      </w:r>
    </w:p>
    <w:p w14:paraId="588E1CD7" w14:textId="77777777" w:rsidR="00EE0CF2" w:rsidRDefault="00EE0CF2" w:rsidP="00E855AB">
      <w:pPr>
        <w:numPr>
          <w:ilvl w:val="0"/>
          <w:numId w:val="81"/>
        </w:numPr>
        <w:ind w:left="1080"/>
      </w:pPr>
      <w:r>
        <w:rPr>
          <w:rStyle w:val="keyword"/>
        </w:rPr>
        <w:t>SHALL</w:t>
      </w:r>
      <w:r>
        <w:t xml:space="preserve"> contain exactly one [1..1] </w:t>
      </w:r>
      <w:r>
        <w:rPr>
          <w:rStyle w:val="XMLnameBold"/>
        </w:rPr>
        <w:t>templateId</w:t>
      </w:r>
      <w:r>
        <w:t xml:space="preserve"> (CONF:1098-30451) such that it</w:t>
      </w:r>
    </w:p>
    <w:p w14:paraId="5EF53720" w14:textId="77777777" w:rsidR="00EE0CF2" w:rsidRDefault="00EE0CF2" w:rsidP="00E855AB">
      <w:pPr>
        <w:numPr>
          <w:ilvl w:val="1"/>
          <w:numId w:val="81"/>
        </w:numPr>
      </w:pPr>
      <w:r>
        <w:rPr>
          <w:rStyle w:val="keyword"/>
        </w:rPr>
        <w:t>SHALL</w:t>
      </w:r>
      <w:r>
        <w:t xml:space="preserve"> contain exactly one [1..1] </w:t>
      </w:r>
      <w:r>
        <w:rPr>
          <w:rStyle w:val="XMLnameBold"/>
        </w:rPr>
        <w:t>@root</w:t>
      </w:r>
      <w:r>
        <w:t>=</w:t>
      </w:r>
      <w:r>
        <w:rPr>
          <w:rStyle w:val="XMLname"/>
        </w:rPr>
        <w:t>"2.16.840.1.113883.10.20.22.4.44"</w:t>
      </w:r>
      <w:r>
        <w:t xml:space="preserve"> (CONF:1098-30452).</w:t>
      </w:r>
    </w:p>
    <w:p w14:paraId="0050AA5C" w14:textId="77777777" w:rsidR="00EE0CF2" w:rsidRDefault="00EE0CF2" w:rsidP="00E855AB">
      <w:pPr>
        <w:numPr>
          <w:ilvl w:val="1"/>
          <w:numId w:val="81"/>
        </w:numPr>
      </w:pPr>
      <w:r>
        <w:rPr>
          <w:rStyle w:val="keyword"/>
        </w:rPr>
        <w:t>SHALL</w:t>
      </w:r>
      <w:r>
        <w:t xml:space="preserve"> contain exactly one [1..1] </w:t>
      </w:r>
      <w:r>
        <w:rPr>
          <w:rStyle w:val="XMLnameBold"/>
        </w:rPr>
        <w:t>@extension</w:t>
      </w:r>
      <w:r>
        <w:t>=</w:t>
      </w:r>
      <w:r>
        <w:rPr>
          <w:rStyle w:val="XMLname"/>
        </w:rPr>
        <w:t>"2014-06-09"</w:t>
      </w:r>
      <w:r>
        <w:t xml:space="preserve"> (CONF:1098-32555).</w:t>
      </w:r>
    </w:p>
    <w:p w14:paraId="31A435D5" w14:textId="77777777" w:rsidR="00EE0CF2" w:rsidRDefault="00EE0CF2" w:rsidP="00E855AB">
      <w:pPr>
        <w:numPr>
          <w:ilvl w:val="0"/>
          <w:numId w:val="81"/>
        </w:numPr>
        <w:ind w:left="1080"/>
      </w:pPr>
      <w:r>
        <w:rPr>
          <w:rStyle w:val="keyword"/>
        </w:rPr>
        <w:t>SHALL</w:t>
      </w:r>
      <w:r>
        <w:t xml:space="preserve"> contain at least one [1..*] </w:t>
      </w:r>
      <w:r>
        <w:rPr>
          <w:rStyle w:val="XMLnameBold"/>
        </w:rPr>
        <w:t>id</w:t>
      </w:r>
      <w:r>
        <w:t xml:space="preserve"> (CONF:1098-8584).</w:t>
      </w:r>
    </w:p>
    <w:p w14:paraId="03B1FEE1" w14:textId="77777777" w:rsidR="00EE0CF2" w:rsidRDefault="00EE0CF2" w:rsidP="00E855AB">
      <w:pPr>
        <w:numPr>
          <w:ilvl w:val="0"/>
          <w:numId w:val="81"/>
        </w:numPr>
        <w:ind w:left="1080"/>
      </w:pPr>
      <w:r>
        <w:rPr>
          <w:rStyle w:val="keyword"/>
        </w:rPr>
        <w:t>SHALL</w:t>
      </w:r>
      <w:r>
        <w:t xml:space="preserve"> contain exactly one [1..1] </w:t>
      </w:r>
      <w:r>
        <w:rPr>
          <w:rStyle w:val="XMLnameBold"/>
        </w:rPr>
        <w:t>code</w:t>
      </w:r>
      <w:r>
        <w:t xml:space="preserve">, which </w:t>
      </w:r>
      <w:r>
        <w:rPr>
          <w:rStyle w:val="keyword"/>
        </w:rPr>
        <w:t>SHOULD</w:t>
      </w:r>
      <w:r>
        <w:t xml:space="preserve"> be selected from CodeSystem </w:t>
      </w:r>
      <w:r>
        <w:rPr>
          <w:rStyle w:val="XMLname"/>
        </w:rPr>
        <w:t>LOINC (urn:oid:2.16.840.1.113883.6.1)</w:t>
      </w:r>
      <w:r>
        <w:t xml:space="preserve"> (CONF:1098-31030).</w:t>
      </w:r>
    </w:p>
    <w:p w14:paraId="5E8BBF13" w14:textId="77777777" w:rsidR="00EE0CF2" w:rsidRDefault="00EE0CF2" w:rsidP="00E855AB">
      <w:pPr>
        <w:numPr>
          <w:ilvl w:val="0"/>
          <w:numId w:val="81"/>
        </w:numPr>
        <w:ind w:left="1080"/>
      </w:pPr>
      <w:r>
        <w:rPr>
          <w:rStyle w:val="keyword"/>
        </w:rPr>
        <w:t>SHALL</w:t>
      </w:r>
      <w:r>
        <w:t xml:space="preserve"> contain exactly one [1..1] </w:t>
      </w:r>
      <w:r>
        <w:rPr>
          <w:rStyle w:val="XMLnameBold"/>
        </w:rPr>
        <w:t>statusCode</w:t>
      </w:r>
      <w:r>
        <w:t xml:space="preserve"> (CONF:1098-30453).</w:t>
      </w:r>
    </w:p>
    <w:p w14:paraId="322E24BA" w14:textId="77777777" w:rsidR="00EE0CF2" w:rsidRDefault="00EE0CF2" w:rsidP="00E855AB">
      <w:pPr>
        <w:numPr>
          <w:ilvl w:val="1"/>
          <w:numId w:val="81"/>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 (CONF:1098-32032).</w:t>
      </w:r>
    </w:p>
    <w:p w14:paraId="2F43D1D5" w14:textId="77777777" w:rsidR="00EE0CF2" w:rsidRDefault="00EE0CF2" w:rsidP="00EE0CF2">
      <w:pPr>
        <w:pStyle w:val="BodyText"/>
        <w:spacing w:before="120"/>
      </w:pPr>
      <w:r>
        <w:t>The effectiveTime in a planned observation represents the time that the observation should occur.</w:t>
      </w:r>
    </w:p>
    <w:p w14:paraId="57D59F2F" w14:textId="77777777" w:rsidR="00EE0CF2" w:rsidRDefault="00EE0CF2" w:rsidP="00E855AB">
      <w:pPr>
        <w:numPr>
          <w:ilvl w:val="0"/>
          <w:numId w:val="81"/>
        </w:numPr>
        <w:ind w:left="1080"/>
      </w:pPr>
      <w:r>
        <w:rPr>
          <w:rStyle w:val="keyword"/>
        </w:rPr>
        <w:t>SHOULD</w:t>
      </w:r>
      <w:r>
        <w:t xml:space="preserve"> contain zero or one [0..1] </w:t>
      </w:r>
      <w:r>
        <w:rPr>
          <w:rStyle w:val="XMLnameBold"/>
        </w:rPr>
        <w:t>effectiveTime</w:t>
      </w:r>
      <w:r>
        <w:t xml:space="preserve"> (CONF:1098-30454).</w:t>
      </w:r>
    </w:p>
    <w:p w14:paraId="3948C0DD" w14:textId="77777777" w:rsidR="00EE0CF2" w:rsidRDefault="00EE0CF2" w:rsidP="00E855AB">
      <w:pPr>
        <w:numPr>
          <w:ilvl w:val="0"/>
          <w:numId w:val="81"/>
        </w:numPr>
        <w:ind w:left="1080"/>
      </w:pPr>
      <w:r>
        <w:rPr>
          <w:rStyle w:val="keyword"/>
        </w:rPr>
        <w:t>MAY</w:t>
      </w:r>
      <w:r>
        <w:t xml:space="preserve"> contain zero or one [0..1] </w:t>
      </w:r>
      <w:r>
        <w:rPr>
          <w:rStyle w:val="XMLnameBold"/>
        </w:rPr>
        <w:t>value</w:t>
      </w:r>
      <w:r>
        <w:t xml:space="preserve"> (CONF:1098-31031).</w:t>
      </w:r>
    </w:p>
    <w:p w14:paraId="371BC29D" w14:textId="77777777" w:rsidR="00EE0CF2" w:rsidRDefault="00EE0CF2" w:rsidP="00EE0CF2">
      <w:pPr>
        <w:pStyle w:val="BodyText"/>
        <w:spacing w:before="120"/>
      </w:pPr>
      <w:r>
        <w:t>In a planned observation the provider may suggest that an observation should be performed using a particular method.</w:t>
      </w:r>
    </w:p>
    <w:p w14:paraId="3F05E331" w14:textId="77777777" w:rsidR="00EE0CF2" w:rsidRDefault="00EE0CF2" w:rsidP="00E855AB">
      <w:pPr>
        <w:numPr>
          <w:ilvl w:val="0"/>
          <w:numId w:val="81"/>
        </w:numPr>
        <w:ind w:left="1080"/>
      </w:pPr>
      <w:r>
        <w:rPr>
          <w:rStyle w:val="keyword"/>
        </w:rPr>
        <w:t>MAY</w:t>
      </w:r>
      <w:r>
        <w:t xml:space="preserve"> contain zero or one [0..1] </w:t>
      </w:r>
      <w:r>
        <w:rPr>
          <w:rStyle w:val="XMLnameBold"/>
        </w:rPr>
        <w:t>methodCode</w:t>
      </w:r>
      <w:r>
        <w:t xml:space="preserve"> (CONF:1098-32043).</w:t>
      </w:r>
    </w:p>
    <w:p w14:paraId="5FE9A6B1" w14:textId="77777777" w:rsidR="00EE0CF2" w:rsidRDefault="00EE0CF2" w:rsidP="00EE0CF2">
      <w:pPr>
        <w:pStyle w:val="BodyText"/>
        <w:spacing w:before="120"/>
      </w:pPr>
      <w:r>
        <w:t>The targetSiteCode is used to identify the part of the body of concern for the planned observation.</w:t>
      </w:r>
    </w:p>
    <w:p w14:paraId="21ACB09D" w14:textId="77777777" w:rsidR="00EE0CF2" w:rsidRDefault="00EE0CF2" w:rsidP="00E855AB">
      <w:pPr>
        <w:numPr>
          <w:ilvl w:val="0"/>
          <w:numId w:val="81"/>
        </w:numPr>
        <w:ind w:left="1080"/>
      </w:pPr>
      <w:r>
        <w:rPr>
          <w:rStyle w:val="keyword"/>
        </w:rPr>
        <w:t>SHOULD</w:t>
      </w:r>
      <w:r>
        <w:t xml:space="preserve"> contain zero or more [0..*] </w:t>
      </w:r>
      <w:r>
        <w:rPr>
          <w:rStyle w:val="XMLnameBold"/>
        </w:rPr>
        <w:t>targetSiteCode</w:t>
      </w:r>
      <w:r>
        <w:t xml:space="preserve">, which </w:t>
      </w:r>
      <w:r>
        <w:rPr>
          <w:rStyle w:val="keyword"/>
        </w:rPr>
        <w:t>SHALL</w:t>
      </w:r>
      <w:r>
        <w:t xml:space="preserve"> be selected from ValueSet </w:t>
      </w:r>
      <w:hyperlink w:anchor="Body_Site_Value_Set">
        <w:r>
          <w:rPr>
            <w:rStyle w:val="HyperlinkCourierBold"/>
          </w:rPr>
          <w:t>Body Site Value Set</w:t>
        </w:r>
      </w:hyperlink>
      <w:r>
        <w:rPr>
          <w:rStyle w:val="XMLname"/>
        </w:rPr>
        <w:t xml:space="preserve"> urn:oid:2.16.840.1.113883.3.88.12.3221.8.9</w:t>
      </w:r>
      <w:r>
        <w:rPr>
          <w:rStyle w:val="keyword"/>
        </w:rPr>
        <w:t xml:space="preserve"> DYNAMIC</w:t>
      </w:r>
      <w:r>
        <w:t xml:space="preserve"> (CONF:1098-32044).</w:t>
      </w:r>
    </w:p>
    <w:p w14:paraId="7900487B" w14:textId="77777777" w:rsidR="00EE0CF2" w:rsidRDefault="00EE0CF2" w:rsidP="00EE0CF2">
      <w:pPr>
        <w:pStyle w:val="BodyText"/>
        <w:spacing w:before="120"/>
      </w:pPr>
      <w:r>
        <w:t>The clinician who is expected to perform the observation could be identified using procedure/performer.</w:t>
      </w:r>
    </w:p>
    <w:p w14:paraId="1AE98189" w14:textId="77777777" w:rsidR="00EE0CF2" w:rsidRDefault="00EE0CF2" w:rsidP="00E855AB">
      <w:pPr>
        <w:numPr>
          <w:ilvl w:val="0"/>
          <w:numId w:val="81"/>
        </w:numPr>
        <w:ind w:left="1080"/>
      </w:pPr>
      <w:r>
        <w:rPr>
          <w:rStyle w:val="keyword"/>
        </w:rPr>
        <w:t>MAY</w:t>
      </w:r>
      <w:r>
        <w:t xml:space="preserve"> contain zero or more [0..*] </w:t>
      </w:r>
      <w:r>
        <w:rPr>
          <w:rStyle w:val="XMLnameBold"/>
        </w:rPr>
        <w:t>performer</w:t>
      </w:r>
      <w:r>
        <w:t xml:space="preserve"> (CONF:1098-30456).</w:t>
      </w:r>
    </w:p>
    <w:p w14:paraId="0B1B1926" w14:textId="77777777" w:rsidR="00EE0CF2" w:rsidRDefault="00EE0CF2" w:rsidP="00EE0CF2">
      <w:pPr>
        <w:pStyle w:val="BodyText"/>
        <w:spacing w:before="120"/>
      </w:pPr>
      <w:r>
        <w:t>The author in a planned observation represents the clinician who is requesting or planning the observation.</w:t>
      </w:r>
    </w:p>
    <w:p w14:paraId="29A07902" w14:textId="77777777" w:rsidR="00EE0CF2" w:rsidRDefault="00EE0CF2" w:rsidP="00E855AB">
      <w:pPr>
        <w:numPr>
          <w:ilvl w:val="0"/>
          <w:numId w:val="81"/>
        </w:numPr>
        <w:ind w:left="1080"/>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r>
        <w:t xml:space="preserve"> (CONF:1098-32033).</w:t>
      </w:r>
    </w:p>
    <w:p w14:paraId="0C4F1008" w14:textId="77777777" w:rsidR="00EE0CF2" w:rsidRDefault="00EE0CF2" w:rsidP="00EE0CF2">
      <w:pPr>
        <w:pStyle w:val="BodyText"/>
        <w:spacing w:before="120"/>
      </w:pPr>
      <w:r>
        <w:t>The following entryRelationship represents the priority that a patient or a provider places on the observation.</w:t>
      </w:r>
    </w:p>
    <w:p w14:paraId="5026AF43" w14:textId="77777777" w:rsidR="00EE0CF2" w:rsidRDefault="00EE0CF2" w:rsidP="00E855AB">
      <w:pPr>
        <w:numPr>
          <w:ilvl w:val="0"/>
          <w:numId w:val="81"/>
        </w:numPr>
        <w:ind w:left="1080"/>
      </w:pPr>
      <w:r>
        <w:rPr>
          <w:rStyle w:val="keyword"/>
        </w:rPr>
        <w:t>MAY</w:t>
      </w:r>
      <w:r>
        <w:t xml:space="preserve"> contain zero or more [0..*] </w:t>
      </w:r>
      <w:r>
        <w:rPr>
          <w:rStyle w:val="XMLnameBold"/>
        </w:rPr>
        <w:t>entryRelationship</w:t>
      </w:r>
      <w:r>
        <w:t xml:space="preserve"> (CONF:1098-31073) such that it</w:t>
      </w:r>
    </w:p>
    <w:p w14:paraId="771E8B8E" w14:textId="77777777" w:rsidR="00EE0CF2" w:rsidRDefault="00EE0CF2" w:rsidP="00E855AB">
      <w:pPr>
        <w:numPr>
          <w:ilvl w:val="1"/>
          <w:numId w:val="81"/>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 (CONF:1098-31074).</w:t>
      </w:r>
    </w:p>
    <w:p w14:paraId="69DCCE34" w14:textId="77777777" w:rsidR="00EE0CF2" w:rsidRDefault="00EE0CF2" w:rsidP="00E855AB">
      <w:pPr>
        <w:numPr>
          <w:ilvl w:val="1"/>
          <w:numId w:val="81"/>
        </w:numPr>
      </w:pPr>
      <w:r>
        <w:rPr>
          <w:rStyle w:val="keyword"/>
        </w:rPr>
        <w:lastRenderedPageBreak/>
        <w:t>SHALL</w:t>
      </w:r>
      <w:r>
        <w:t xml:space="preserve"> contain exactly one [1..1]  </w:t>
      </w:r>
      <w:hyperlink w:anchor="E_Priority_Preference">
        <w:r>
          <w:rPr>
            <w:rStyle w:val="HyperlinkCourierBold"/>
          </w:rPr>
          <w:t>Priority Preference</w:t>
        </w:r>
      </w:hyperlink>
      <w:r>
        <w:rPr>
          <w:rStyle w:val="XMLname"/>
        </w:rPr>
        <w:t xml:space="preserve"> (identifier: urn:oid:2.16.840.1.113883.10.20.22.4.143)</w:t>
      </w:r>
      <w:r>
        <w:t xml:space="preserve"> (CONF:1098-31075).</w:t>
      </w:r>
    </w:p>
    <w:p w14:paraId="56DF9866" w14:textId="77777777" w:rsidR="00EE0CF2" w:rsidRDefault="00EE0CF2" w:rsidP="00EE0CF2">
      <w:pPr>
        <w:pStyle w:val="BodyText"/>
        <w:spacing w:before="120"/>
      </w:pPr>
      <w:r>
        <w:t>The following entryRelationship represents the indication for the observation.</w:t>
      </w:r>
    </w:p>
    <w:p w14:paraId="5AE67664" w14:textId="77777777" w:rsidR="00EE0CF2" w:rsidRDefault="00EE0CF2" w:rsidP="00E855AB">
      <w:pPr>
        <w:numPr>
          <w:ilvl w:val="0"/>
          <w:numId w:val="81"/>
        </w:numPr>
        <w:ind w:left="1080"/>
      </w:pPr>
      <w:r>
        <w:rPr>
          <w:rStyle w:val="keyword"/>
        </w:rPr>
        <w:t>MAY</w:t>
      </w:r>
      <w:r>
        <w:t xml:space="preserve"> contain zero or more [0..*] </w:t>
      </w:r>
      <w:r>
        <w:rPr>
          <w:rStyle w:val="XMLnameBold"/>
        </w:rPr>
        <w:t>entryRelationship</w:t>
      </w:r>
      <w:r>
        <w:t xml:space="preserve"> (CONF:1098-32034) such that it</w:t>
      </w:r>
    </w:p>
    <w:p w14:paraId="5658C566" w14:textId="77777777" w:rsidR="00EE0CF2" w:rsidRDefault="00EE0CF2" w:rsidP="00E855AB">
      <w:pPr>
        <w:numPr>
          <w:ilvl w:val="1"/>
          <w:numId w:val="81"/>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 (CONF:1098-32035).</w:t>
      </w:r>
    </w:p>
    <w:p w14:paraId="2699C98D" w14:textId="77777777" w:rsidR="00EE0CF2" w:rsidRDefault="00EE0CF2" w:rsidP="00E855AB">
      <w:pPr>
        <w:numPr>
          <w:ilvl w:val="1"/>
          <w:numId w:val="81"/>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r>
        <w:t xml:space="preserve"> (CONF:1098-32036).</w:t>
      </w:r>
    </w:p>
    <w:p w14:paraId="74D5E47C" w14:textId="77777777" w:rsidR="00EE0CF2" w:rsidRDefault="00EE0CF2" w:rsidP="00EE0CF2">
      <w:pPr>
        <w:pStyle w:val="BodyText"/>
        <w:spacing w:before="120"/>
      </w:pPr>
      <w:r>
        <w:t>The following entryRelationship captures any instructions associated with the planned observation.</w:t>
      </w:r>
    </w:p>
    <w:p w14:paraId="4CAB6713" w14:textId="77777777" w:rsidR="00EE0CF2" w:rsidRDefault="00EE0CF2" w:rsidP="00E855AB">
      <w:pPr>
        <w:numPr>
          <w:ilvl w:val="0"/>
          <w:numId w:val="81"/>
        </w:numPr>
        <w:ind w:left="1080"/>
      </w:pPr>
      <w:r>
        <w:rPr>
          <w:rStyle w:val="keyword"/>
        </w:rPr>
        <w:t>MAY</w:t>
      </w:r>
      <w:r>
        <w:t xml:space="preserve"> contain zero or more [0..*] </w:t>
      </w:r>
      <w:r>
        <w:rPr>
          <w:rStyle w:val="XMLnameBold"/>
        </w:rPr>
        <w:t>entryRelationship</w:t>
      </w:r>
      <w:r>
        <w:t xml:space="preserve"> (CONF:1098-32037) such that it</w:t>
      </w:r>
    </w:p>
    <w:p w14:paraId="669E31D2" w14:textId="77777777" w:rsidR="00EE0CF2" w:rsidRDefault="00EE0CF2" w:rsidP="00E855AB">
      <w:pPr>
        <w:numPr>
          <w:ilvl w:val="1"/>
          <w:numId w:val="81"/>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 (CONF:1098-32038).</w:t>
      </w:r>
    </w:p>
    <w:p w14:paraId="5DEA3109" w14:textId="77777777" w:rsidR="00EE0CF2" w:rsidRDefault="00EE0CF2" w:rsidP="00E855AB">
      <w:pPr>
        <w:numPr>
          <w:ilvl w:val="1"/>
          <w:numId w:val="81"/>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r>
        <w:t xml:space="preserve"> (CONF:1098-32039).</w:t>
      </w:r>
    </w:p>
    <w:p w14:paraId="7C6807BF" w14:textId="77777777" w:rsidR="00EE0CF2" w:rsidRDefault="00EE0CF2" w:rsidP="00EE0CF2">
      <w:pPr>
        <w:pStyle w:val="BodyText"/>
        <w:spacing w:before="120"/>
      </w:pPr>
      <w:r>
        <w:t>The following entryRelationship represents the insurance coverage the patient may have for the observation.</w:t>
      </w:r>
    </w:p>
    <w:p w14:paraId="3DFE36A7" w14:textId="77777777" w:rsidR="00EE0CF2" w:rsidRDefault="00EE0CF2" w:rsidP="00E855AB">
      <w:pPr>
        <w:numPr>
          <w:ilvl w:val="0"/>
          <w:numId w:val="81"/>
        </w:numPr>
        <w:ind w:left="1080"/>
      </w:pPr>
      <w:r>
        <w:rPr>
          <w:rStyle w:val="keyword"/>
        </w:rPr>
        <w:t>MAY</w:t>
      </w:r>
      <w:r>
        <w:t xml:space="preserve"> contain zero or more [0..*] </w:t>
      </w:r>
      <w:r>
        <w:rPr>
          <w:rStyle w:val="XMLnameBold"/>
        </w:rPr>
        <w:t>entryRelationship</w:t>
      </w:r>
      <w:r>
        <w:t xml:space="preserve"> (CONF:1098-32040) such that it</w:t>
      </w:r>
    </w:p>
    <w:p w14:paraId="5C837FB4" w14:textId="77777777" w:rsidR="00EE0CF2" w:rsidRDefault="00EE0CF2" w:rsidP="00E855AB">
      <w:pPr>
        <w:numPr>
          <w:ilvl w:val="1"/>
          <w:numId w:val="81"/>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 (CONF:1098-32041).</w:t>
      </w:r>
    </w:p>
    <w:p w14:paraId="3BC710D4" w14:textId="77777777" w:rsidR="00EE0CF2" w:rsidRDefault="00EE0CF2" w:rsidP="00E855AB">
      <w:pPr>
        <w:numPr>
          <w:ilvl w:val="1"/>
          <w:numId w:val="81"/>
        </w:numPr>
      </w:pPr>
      <w:r>
        <w:rPr>
          <w:rStyle w:val="keyword"/>
        </w:rPr>
        <w:t>SHALL</w:t>
      </w:r>
      <w:r>
        <w:t xml:space="preserve"> contain exactly one [1..1]  </w:t>
      </w:r>
      <w:hyperlink w:anchor="E_Planned_Coverage">
        <w:r>
          <w:rPr>
            <w:rStyle w:val="HyperlinkCourierBold"/>
          </w:rPr>
          <w:t>Planned Coverage</w:t>
        </w:r>
      </w:hyperlink>
      <w:r>
        <w:rPr>
          <w:rStyle w:val="XMLname"/>
        </w:rPr>
        <w:t xml:space="preserve"> (identifier: urn:oid:2.16.840.1.113883.10.20.22.4.129)</w:t>
      </w:r>
      <w:r>
        <w:t xml:space="preserve"> (CONF:1098-32042).</w:t>
      </w:r>
    </w:p>
    <w:p w14:paraId="5EDD7931" w14:textId="09650CCE" w:rsidR="00EE0CF2" w:rsidRDefault="00EE0CF2" w:rsidP="00EE0CF2">
      <w:pPr>
        <w:pStyle w:val="Caption"/>
        <w:ind w:left="130" w:right="115"/>
      </w:pPr>
      <w:bookmarkStart w:id="2399" w:name="_Toc78972656"/>
      <w:bookmarkStart w:id="2400" w:name="_Toc118244141"/>
      <w:r>
        <w:lastRenderedPageBreak/>
        <w:t xml:space="preserve">Figure </w:t>
      </w:r>
      <w:r>
        <w:fldChar w:fldCharType="begin"/>
      </w:r>
      <w:r>
        <w:instrText>SEQ Figure \* ARABIC</w:instrText>
      </w:r>
      <w:r>
        <w:fldChar w:fldCharType="separate"/>
      </w:r>
      <w:r w:rsidR="00A21BC2">
        <w:t>88</w:t>
      </w:r>
      <w:r>
        <w:fldChar w:fldCharType="end"/>
      </w:r>
      <w:r>
        <w:t>: Planned Observation (V2) Example</w:t>
      </w:r>
      <w:bookmarkEnd w:id="2399"/>
      <w:bookmarkEnd w:id="2400"/>
    </w:p>
    <w:p w14:paraId="717F4761" w14:textId="77777777" w:rsidR="00EE0CF2" w:rsidRDefault="00EE0CF2" w:rsidP="00EE0CF2">
      <w:pPr>
        <w:pStyle w:val="Example"/>
        <w:ind w:left="130" w:right="115"/>
      </w:pPr>
      <w:r>
        <w:t>&lt;observation classCode="OBS" moodCode="INT"&gt;</w:t>
      </w:r>
    </w:p>
    <w:p w14:paraId="3AE25ABC" w14:textId="77777777" w:rsidR="00EE0CF2" w:rsidRDefault="00EE0CF2" w:rsidP="00EE0CF2">
      <w:pPr>
        <w:pStyle w:val="Example"/>
        <w:ind w:left="130" w:right="115"/>
      </w:pPr>
      <w:r>
        <w:t xml:space="preserve">    &lt;templateId root="2.16.840.1.113883.10.20.22.4.44" </w:t>
      </w:r>
    </w:p>
    <w:p w14:paraId="18BFB9F0" w14:textId="77777777" w:rsidR="00EE0CF2" w:rsidRDefault="00EE0CF2" w:rsidP="00EE0CF2">
      <w:pPr>
        <w:pStyle w:val="Example"/>
        <w:ind w:left="130" w:right="115"/>
      </w:pPr>
      <w:r>
        <w:t xml:space="preserve">        extension="2014-06-09" /&gt;</w:t>
      </w:r>
    </w:p>
    <w:p w14:paraId="0E4CE549" w14:textId="77777777" w:rsidR="00EE0CF2" w:rsidRDefault="00EE0CF2" w:rsidP="00EE0CF2">
      <w:pPr>
        <w:pStyle w:val="Example"/>
        <w:ind w:left="130" w:right="115"/>
      </w:pPr>
      <w:r>
        <w:t xml:space="preserve">    &lt;id root="b52bee94-c34b-4e2c-8c15-5ad9d6def205" /&gt;</w:t>
      </w:r>
    </w:p>
    <w:p w14:paraId="3704E4BB" w14:textId="77777777" w:rsidR="00EE0CF2" w:rsidRDefault="00EE0CF2" w:rsidP="00EE0CF2">
      <w:pPr>
        <w:pStyle w:val="Example"/>
        <w:ind w:left="130" w:right="115"/>
      </w:pPr>
      <w:r>
        <w:t xml:space="preserve">    &lt;code code="59408-5" </w:t>
      </w:r>
    </w:p>
    <w:p w14:paraId="51C7B126" w14:textId="77777777" w:rsidR="00EE0CF2" w:rsidRDefault="00EE0CF2" w:rsidP="00EE0CF2">
      <w:pPr>
        <w:pStyle w:val="Example"/>
        <w:ind w:left="130" w:right="115"/>
      </w:pPr>
      <w:r>
        <w:t xml:space="preserve">        codeSystem="2.16.840.1.113883.6.1" </w:t>
      </w:r>
    </w:p>
    <w:p w14:paraId="74E3E920" w14:textId="77777777" w:rsidR="00EE0CF2" w:rsidRDefault="00EE0CF2" w:rsidP="00EE0CF2">
      <w:pPr>
        <w:pStyle w:val="Example"/>
        <w:ind w:left="130" w:right="115"/>
      </w:pPr>
      <w:r>
        <w:t xml:space="preserve">        codeSystemName="LOINC" </w:t>
      </w:r>
    </w:p>
    <w:p w14:paraId="66736729" w14:textId="77777777" w:rsidR="00EE0CF2" w:rsidRDefault="00EE0CF2" w:rsidP="00EE0CF2">
      <w:pPr>
        <w:pStyle w:val="Example"/>
        <w:ind w:left="130" w:right="115"/>
      </w:pPr>
      <w:r>
        <w:t xml:space="preserve">        displayName="Oxygen saturation in Arterial blood by Pulse oximetry" /&gt;</w:t>
      </w:r>
    </w:p>
    <w:p w14:paraId="74497784" w14:textId="77777777" w:rsidR="00EE0CF2" w:rsidRDefault="00EE0CF2" w:rsidP="00EE0CF2">
      <w:pPr>
        <w:pStyle w:val="Example"/>
        <w:ind w:left="130" w:right="115"/>
      </w:pPr>
      <w:r>
        <w:t xml:space="preserve">    &lt;statusCode code="active" /&gt;</w:t>
      </w:r>
    </w:p>
    <w:p w14:paraId="417B0B2C" w14:textId="77777777" w:rsidR="00EE0CF2" w:rsidRDefault="00EE0CF2" w:rsidP="00EE0CF2">
      <w:pPr>
        <w:pStyle w:val="Example"/>
        <w:ind w:left="130" w:right="115"/>
      </w:pPr>
      <w:r>
        <w:t xml:space="preserve">    &lt;effectiveTime value="20130903" /&gt;</w:t>
      </w:r>
    </w:p>
    <w:p w14:paraId="28687984" w14:textId="77777777" w:rsidR="00EE0CF2" w:rsidRDefault="00EE0CF2" w:rsidP="00EE0CF2">
      <w:pPr>
        <w:pStyle w:val="Example"/>
        <w:ind w:left="130" w:right="115"/>
      </w:pPr>
      <w:r>
        <w:t xml:space="preserve">    &lt;author typeCode="AUT"&gt;</w:t>
      </w:r>
    </w:p>
    <w:p w14:paraId="4B0A9152" w14:textId="77777777" w:rsidR="00EE0CF2" w:rsidRDefault="00EE0CF2" w:rsidP="00EE0CF2">
      <w:pPr>
        <w:pStyle w:val="Example"/>
        <w:ind w:left="130" w:right="115"/>
      </w:pPr>
      <w:r>
        <w:t xml:space="preserve">        &lt;!-- Author Participation --&gt;</w:t>
      </w:r>
    </w:p>
    <w:p w14:paraId="6F75E4DB" w14:textId="77777777" w:rsidR="00EE0CF2" w:rsidRDefault="00EE0CF2" w:rsidP="00EE0CF2">
      <w:pPr>
        <w:pStyle w:val="Example"/>
        <w:ind w:left="130" w:right="115"/>
      </w:pPr>
      <w:r>
        <w:t xml:space="preserve">    &lt;/author&gt;</w:t>
      </w:r>
    </w:p>
    <w:p w14:paraId="18D99F3F" w14:textId="77777777" w:rsidR="00EE0CF2" w:rsidRDefault="00EE0CF2" w:rsidP="00EE0CF2">
      <w:pPr>
        <w:pStyle w:val="Example"/>
        <w:ind w:left="130" w:right="115"/>
      </w:pPr>
      <w:r>
        <w:t xml:space="preserve">    &lt;entryRelationship typeCode="REFR"&gt;</w:t>
      </w:r>
    </w:p>
    <w:p w14:paraId="6FBEE6C3" w14:textId="77777777" w:rsidR="00EE0CF2" w:rsidRDefault="00EE0CF2" w:rsidP="00EE0CF2">
      <w:pPr>
        <w:pStyle w:val="Example"/>
        <w:ind w:left="130" w:right="115"/>
      </w:pPr>
      <w:r>
        <w:t xml:space="preserve">        &lt;!-- Priority Preference --&gt;</w:t>
      </w:r>
    </w:p>
    <w:p w14:paraId="09A7AD7F" w14:textId="77777777" w:rsidR="00EE0CF2" w:rsidRDefault="00EE0CF2" w:rsidP="00EE0CF2">
      <w:pPr>
        <w:pStyle w:val="Example"/>
        <w:ind w:left="130" w:right="115"/>
      </w:pPr>
      <w:r>
        <w:t xml:space="preserve">    ...</w:t>
      </w:r>
    </w:p>
    <w:p w14:paraId="00B78EEC" w14:textId="77777777" w:rsidR="00EE0CF2" w:rsidRDefault="00EE0CF2" w:rsidP="00EE0CF2">
      <w:pPr>
        <w:pStyle w:val="Example"/>
        <w:ind w:left="130" w:right="115"/>
      </w:pPr>
      <w:r>
        <w:t xml:space="preserve">  </w:t>
      </w:r>
    </w:p>
    <w:p w14:paraId="1CF2A68A" w14:textId="77777777" w:rsidR="00EE0CF2" w:rsidRDefault="00EE0CF2" w:rsidP="00EE0CF2">
      <w:pPr>
        <w:pStyle w:val="Example"/>
        <w:ind w:left="130" w:right="115"/>
      </w:pPr>
      <w:r>
        <w:t xml:space="preserve">    &lt;/entryRelationship&gt;</w:t>
      </w:r>
    </w:p>
    <w:p w14:paraId="23EBB575" w14:textId="77777777" w:rsidR="00EE0CF2" w:rsidRDefault="00EE0CF2" w:rsidP="00EE0CF2">
      <w:pPr>
        <w:pStyle w:val="Example"/>
        <w:ind w:left="130" w:right="115"/>
      </w:pPr>
      <w:r>
        <w:t xml:space="preserve">    &lt;entryRelationship typeCode="RSON"&gt;</w:t>
      </w:r>
    </w:p>
    <w:p w14:paraId="249D06C3" w14:textId="77777777" w:rsidR="00EE0CF2" w:rsidRDefault="00EE0CF2" w:rsidP="00EE0CF2">
      <w:pPr>
        <w:pStyle w:val="Example"/>
        <w:ind w:left="130" w:right="115"/>
      </w:pPr>
      <w:r>
        <w:t xml:space="preserve">        &lt;!-- Indication (V2) --&gt;</w:t>
      </w:r>
    </w:p>
    <w:p w14:paraId="371919FB" w14:textId="77777777" w:rsidR="00EE0CF2" w:rsidRDefault="00EE0CF2" w:rsidP="00EE0CF2">
      <w:pPr>
        <w:pStyle w:val="Example"/>
        <w:ind w:left="130" w:right="115"/>
      </w:pPr>
      <w:r>
        <w:t xml:space="preserve">    ...</w:t>
      </w:r>
    </w:p>
    <w:p w14:paraId="590677AE" w14:textId="77777777" w:rsidR="00EE0CF2" w:rsidRDefault="00EE0CF2" w:rsidP="00EE0CF2">
      <w:pPr>
        <w:pStyle w:val="Example"/>
        <w:ind w:left="130" w:right="115"/>
      </w:pPr>
      <w:r>
        <w:t xml:space="preserve">  </w:t>
      </w:r>
    </w:p>
    <w:p w14:paraId="682A26ED" w14:textId="77777777" w:rsidR="00EE0CF2" w:rsidRDefault="00EE0CF2" w:rsidP="00EE0CF2">
      <w:pPr>
        <w:pStyle w:val="Example"/>
        <w:ind w:left="130" w:right="115"/>
      </w:pPr>
      <w:r>
        <w:t xml:space="preserve">    &lt;/entryRelationship&gt;</w:t>
      </w:r>
    </w:p>
    <w:p w14:paraId="34242E56" w14:textId="77777777" w:rsidR="00EE0CF2" w:rsidRDefault="00EE0CF2" w:rsidP="00EE0CF2">
      <w:pPr>
        <w:pStyle w:val="Example"/>
        <w:ind w:left="130" w:right="115"/>
      </w:pPr>
      <w:r>
        <w:t xml:space="preserve">    &lt;entryRelationship typeCode="SUBJ"&gt;</w:t>
      </w:r>
    </w:p>
    <w:p w14:paraId="6B1263B8" w14:textId="77777777" w:rsidR="00EE0CF2" w:rsidRDefault="00EE0CF2" w:rsidP="00EE0CF2">
      <w:pPr>
        <w:pStyle w:val="Example"/>
        <w:ind w:left="130" w:right="115"/>
      </w:pPr>
      <w:r>
        <w:t xml:space="preserve">        &lt;!-- Instruction (V2) --&gt;</w:t>
      </w:r>
    </w:p>
    <w:p w14:paraId="3B8878D0" w14:textId="77777777" w:rsidR="00EE0CF2" w:rsidRDefault="00EE0CF2" w:rsidP="00EE0CF2">
      <w:pPr>
        <w:pStyle w:val="Example"/>
        <w:ind w:left="130" w:right="115"/>
      </w:pPr>
      <w:r>
        <w:t xml:space="preserve">    ...</w:t>
      </w:r>
    </w:p>
    <w:p w14:paraId="7D8F9DD9" w14:textId="77777777" w:rsidR="00EE0CF2" w:rsidRDefault="00EE0CF2" w:rsidP="00EE0CF2">
      <w:pPr>
        <w:pStyle w:val="Example"/>
        <w:ind w:left="130" w:right="115"/>
      </w:pPr>
      <w:r>
        <w:t xml:space="preserve">  </w:t>
      </w:r>
    </w:p>
    <w:p w14:paraId="09A78951" w14:textId="77777777" w:rsidR="00EE0CF2" w:rsidRDefault="00EE0CF2" w:rsidP="00EE0CF2">
      <w:pPr>
        <w:pStyle w:val="Example"/>
        <w:ind w:left="130" w:right="115"/>
      </w:pPr>
      <w:r>
        <w:t xml:space="preserve">    &lt;/entryRelationship&gt;</w:t>
      </w:r>
    </w:p>
    <w:p w14:paraId="7B4BA916" w14:textId="77777777" w:rsidR="00EE0CF2" w:rsidRDefault="00EE0CF2" w:rsidP="00EE0CF2">
      <w:pPr>
        <w:pStyle w:val="Example"/>
        <w:ind w:left="130" w:right="115"/>
      </w:pPr>
      <w:r>
        <w:t xml:space="preserve">    &lt;entryRelationship typeCode="COMP"&gt;</w:t>
      </w:r>
    </w:p>
    <w:p w14:paraId="20A2A7D5" w14:textId="77777777" w:rsidR="00EE0CF2" w:rsidRDefault="00EE0CF2" w:rsidP="00EE0CF2">
      <w:pPr>
        <w:pStyle w:val="Example"/>
        <w:ind w:left="130" w:right="115"/>
      </w:pPr>
      <w:r>
        <w:t xml:space="preserve">        &lt;!-- Planned Coverage --&gt;</w:t>
      </w:r>
    </w:p>
    <w:p w14:paraId="1B0D4D27" w14:textId="77777777" w:rsidR="00EE0CF2" w:rsidRDefault="00EE0CF2" w:rsidP="00EE0CF2">
      <w:pPr>
        <w:pStyle w:val="Example"/>
        <w:ind w:left="130" w:right="115"/>
      </w:pPr>
      <w:r>
        <w:t xml:space="preserve">    ...</w:t>
      </w:r>
    </w:p>
    <w:p w14:paraId="6855A28A" w14:textId="77777777" w:rsidR="00EE0CF2" w:rsidRDefault="00EE0CF2" w:rsidP="00EE0CF2">
      <w:pPr>
        <w:pStyle w:val="Example"/>
        <w:ind w:left="130" w:right="115"/>
      </w:pPr>
      <w:r>
        <w:t xml:space="preserve">  </w:t>
      </w:r>
    </w:p>
    <w:p w14:paraId="38496C03" w14:textId="77777777" w:rsidR="00EE0CF2" w:rsidRDefault="00EE0CF2" w:rsidP="00EE0CF2">
      <w:pPr>
        <w:pStyle w:val="Example"/>
        <w:ind w:left="130" w:right="115"/>
      </w:pPr>
      <w:r>
        <w:t xml:space="preserve">    &lt;/entryRelationship&gt;</w:t>
      </w:r>
    </w:p>
    <w:p w14:paraId="73C18DCC" w14:textId="77777777" w:rsidR="00EE0CF2" w:rsidRDefault="00EE0CF2" w:rsidP="00EE0CF2">
      <w:pPr>
        <w:pStyle w:val="Example"/>
        <w:ind w:left="130" w:right="115"/>
      </w:pPr>
      <w:r>
        <w:t>&lt;/observation&gt;</w:t>
      </w:r>
    </w:p>
    <w:p w14:paraId="6369BBBA" w14:textId="77777777" w:rsidR="00EE0CF2" w:rsidRDefault="00EE0CF2" w:rsidP="00EE0CF2">
      <w:pPr>
        <w:pStyle w:val="BodyText"/>
      </w:pPr>
    </w:p>
    <w:p w14:paraId="6A53A8B5" w14:textId="639AAC9B" w:rsidR="00EE0CF2" w:rsidRPr="00CF4D09" w:rsidRDefault="00EE0CF2" w:rsidP="00EE0CF2">
      <w:pPr>
        <w:pStyle w:val="Heading3nospace"/>
      </w:pPr>
      <w:bookmarkStart w:id="2401" w:name="E_Assessment_Order_V3"/>
      <w:bookmarkStart w:id="2402" w:name="_Toc78972443"/>
      <w:bookmarkStart w:id="2403" w:name="_Toc120390024"/>
      <w:r w:rsidRPr="00CF4D09">
        <w:t>Assessment Order (V3)</w:t>
      </w:r>
      <w:bookmarkEnd w:id="2401"/>
      <w:bookmarkEnd w:id="2402"/>
      <w:bookmarkEnd w:id="2403"/>
      <w:r w:rsidR="0006107C" w:rsidRPr="00CF4D09">
        <w:t xml:space="preserve"> </w:t>
      </w:r>
    </w:p>
    <w:p w14:paraId="267C154D" w14:textId="77777777" w:rsidR="00EE0CF2" w:rsidRDefault="00EE0CF2" w:rsidP="00EE0CF2">
      <w:pPr>
        <w:pStyle w:val="BracketData"/>
      </w:pPr>
      <w:r>
        <w:t>[observation: identifier urn:hl7ii:2.16.840.1.113883.10.20.24.3.158:2021-08-01 (open)]</w:t>
      </w:r>
    </w:p>
    <w:p w14:paraId="0D1DCE77" w14:textId="27074106" w:rsidR="00EE0CF2" w:rsidRDefault="00EE0CF2" w:rsidP="00EE0CF2">
      <w:pPr>
        <w:pStyle w:val="Caption"/>
      </w:pPr>
      <w:bookmarkStart w:id="2404" w:name="_Toc78972874"/>
      <w:bookmarkStart w:id="2405" w:name="_Toc118244566"/>
      <w:r>
        <w:t xml:space="preserve">Table </w:t>
      </w:r>
      <w:r>
        <w:fldChar w:fldCharType="begin"/>
      </w:r>
      <w:r>
        <w:instrText>SEQ Table \* ARABIC</w:instrText>
      </w:r>
      <w:r>
        <w:fldChar w:fldCharType="separate"/>
      </w:r>
      <w:r w:rsidR="00A21BC2">
        <w:t>155</w:t>
      </w:r>
      <w:r>
        <w:fldChar w:fldCharType="end"/>
      </w:r>
      <w:r>
        <w:t>: Assessment Order (V3) Contexts</w:t>
      </w:r>
      <w:bookmarkEnd w:id="2404"/>
      <w:bookmarkEnd w:id="240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1F6D073B" w14:textId="77777777" w:rsidTr="00EE0CF2">
        <w:trPr>
          <w:cantSplit/>
          <w:tblHeader/>
          <w:jc w:val="center"/>
        </w:trPr>
        <w:tc>
          <w:tcPr>
            <w:tcW w:w="360" w:type="dxa"/>
            <w:shd w:val="clear" w:color="auto" w:fill="E6E6E6"/>
          </w:tcPr>
          <w:p w14:paraId="4B8668E6" w14:textId="77777777" w:rsidR="00EE0CF2" w:rsidRDefault="00EE0CF2" w:rsidP="00EE0CF2">
            <w:pPr>
              <w:pStyle w:val="TableHead"/>
            </w:pPr>
            <w:r>
              <w:t>Contained By:</w:t>
            </w:r>
          </w:p>
        </w:tc>
        <w:tc>
          <w:tcPr>
            <w:tcW w:w="360" w:type="dxa"/>
            <w:shd w:val="clear" w:color="auto" w:fill="E6E6E6"/>
          </w:tcPr>
          <w:p w14:paraId="7E731156" w14:textId="77777777" w:rsidR="00EE0CF2" w:rsidRDefault="00EE0CF2" w:rsidP="00EE0CF2">
            <w:pPr>
              <w:pStyle w:val="TableHead"/>
            </w:pPr>
            <w:r>
              <w:t>Contains:</w:t>
            </w:r>
          </w:p>
        </w:tc>
      </w:tr>
      <w:tr w:rsidR="00EE0CF2" w14:paraId="7D3A1E11" w14:textId="77777777" w:rsidTr="00EE0CF2">
        <w:trPr>
          <w:jc w:val="center"/>
        </w:trPr>
        <w:tc>
          <w:tcPr>
            <w:tcW w:w="360" w:type="dxa"/>
          </w:tcPr>
          <w:p w14:paraId="34BB26FE"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0AD3BFD5" w14:textId="77777777" w:rsidR="00EE0CF2" w:rsidRDefault="0085191F" w:rsidP="00EE0CF2">
            <w:pPr>
              <w:pStyle w:val="TableText"/>
            </w:pPr>
            <w:hyperlink w:anchor="E_Reason_V3">
              <w:r w:rsidR="00EE0CF2">
                <w:rPr>
                  <w:rStyle w:val="HyperlinkText9pt"/>
                </w:rPr>
                <w:t>Reason (V3)</w:t>
              </w:r>
            </w:hyperlink>
            <w:r w:rsidR="00EE0CF2">
              <w:t xml:space="preserve"> (optional)</w:t>
            </w:r>
          </w:p>
          <w:p w14:paraId="787314E2" w14:textId="77777777" w:rsidR="00EE0CF2" w:rsidRDefault="0085191F" w:rsidP="00EE0CF2">
            <w:pPr>
              <w:pStyle w:val="TableText"/>
            </w:pPr>
            <w:hyperlink w:anchor="SE_Entity_Care_Partner">
              <w:r w:rsidR="00EE0CF2">
                <w:rPr>
                  <w:rStyle w:val="HyperlinkText9pt"/>
                </w:rPr>
                <w:t>Entity Care Partner</w:t>
              </w:r>
            </w:hyperlink>
            <w:r w:rsidR="00EE0CF2">
              <w:t xml:space="preserve"> (optional)</w:t>
            </w:r>
          </w:p>
          <w:p w14:paraId="71F51F61" w14:textId="77777777" w:rsidR="00EE0CF2" w:rsidRDefault="0085191F" w:rsidP="00EE0CF2">
            <w:pPr>
              <w:pStyle w:val="TableText"/>
            </w:pPr>
            <w:hyperlink w:anchor="SE_Entity_Patient">
              <w:r w:rsidR="00EE0CF2">
                <w:rPr>
                  <w:rStyle w:val="HyperlinkText9pt"/>
                </w:rPr>
                <w:t>Entity Patient</w:t>
              </w:r>
            </w:hyperlink>
            <w:r w:rsidR="00EE0CF2">
              <w:t xml:space="preserve"> (optional)</w:t>
            </w:r>
          </w:p>
          <w:p w14:paraId="63C1C10D" w14:textId="77777777" w:rsidR="00EE0CF2" w:rsidRDefault="0085191F" w:rsidP="00EE0CF2">
            <w:pPr>
              <w:pStyle w:val="TableText"/>
            </w:pPr>
            <w:hyperlink w:anchor="SE_Entity_Organization">
              <w:r w:rsidR="00EE0CF2">
                <w:rPr>
                  <w:rStyle w:val="HyperlinkText9pt"/>
                </w:rPr>
                <w:t>Entity Organization</w:t>
              </w:r>
            </w:hyperlink>
            <w:r w:rsidR="00EE0CF2">
              <w:t xml:space="preserve"> (optional)</w:t>
            </w:r>
          </w:p>
          <w:p w14:paraId="1B17F075" w14:textId="77777777" w:rsidR="00EE0CF2" w:rsidRDefault="0085191F" w:rsidP="00EE0CF2">
            <w:pPr>
              <w:pStyle w:val="TableText"/>
            </w:pPr>
            <w:hyperlink w:anchor="SE_Entity_Practitioner">
              <w:r w:rsidR="00EE0CF2">
                <w:rPr>
                  <w:rStyle w:val="HyperlinkText9pt"/>
                </w:rPr>
                <w:t>Entity Practitioner</w:t>
              </w:r>
            </w:hyperlink>
            <w:r w:rsidR="00EE0CF2">
              <w:t xml:space="preserve"> (optional)</w:t>
            </w:r>
          </w:p>
          <w:p w14:paraId="00707F17" w14:textId="77777777" w:rsidR="00EE0CF2" w:rsidRDefault="0085191F" w:rsidP="00EE0CF2">
            <w:pPr>
              <w:pStyle w:val="TableText"/>
            </w:pPr>
            <w:hyperlink w:anchor="U_Author_V2">
              <w:r w:rsidR="00EE0CF2">
                <w:rPr>
                  <w:rStyle w:val="HyperlinkText9pt"/>
                </w:rPr>
                <w:t>Author (V2)</w:t>
              </w:r>
            </w:hyperlink>
            <w:r w:rsidR="00EE0CF2">
              <w:t xml:space="preserve"> (required)</w:t>
            </w:r>
          </w:p>
          <w:p w14:paraId="76C84CE0" w14:textId="77777777" w:rsidR="00EE0CF2" w:rsidRDefault="0085191F" w:rsidP="00EE0CF2">
            <w:pPr>
              <w:pStyle w:val="TableText"/>
            </w:pPr>
            <w:hyperlink w:anchor="SE_Entity_Location">
              <w:r w:rsidR="00EE0CF2">
                <w:rPr>
                  <w:rStyle w:val="HyperlinkText9pt"/>
                </w:rPr>
                <w:t>Entity Location</w:t>
              </w:r>
            </w:hyperlink>
            <w:r w:rsidR="00EE0CF2">
              <w:t xml:space="preserve"> (optional)</w:t>
            </w:r>
          </w:p>
        </w:tc>
      </w:tr>
    </w:tbl>
    <w:p w14:paraId="39A05EBF" w14:textId="77777777" w:rsidR="00EE0CF2" w:rsidRDefault="00EE0CF2" w:rsidP="00EE0CF2">
      <w:pPr>
        <w:pStyle w:val="BodyText"/>
      </w:pPr>
    </w:p>
    <w:p w14:paraId="585FA6DE" w14:textId="77777777" w:rsidR="00EE0CF2" w:rsidRDefault="00EE0CF2" w:rsidP="00EE0CF2">
      <w:r>
        <w:lastRenderedPageBreak/>
        <w:t>This template represents the QDM datatype: Assessment, Order.</w:t>
      </w:r>
      <w:r>
        <w:br/>
        <w:t>Assessment is a resource used to define specific observations that clinicians use to guide treatment of the patient. An assessment can be a single question, or observable entity with an expected response, an organized collection of questions intended to solicit information from patients, providers or other individuals, or a single observable entity that is part of such a collection of questions.</w:t>
      </w:r>
      <w:r>
        <w:br/>
        <w:t>Data elements that meet these criteria using the Assessment, Order data type should document an order by a clinician or appropriately licensed care provider to a patient or an appropriate provider or organization to perform an assessment indicated by the Assessment category and its corresponding value set.</w:t>
      </w:r>
      <w:r>
        <w:br/>
        <w:t>Timing: The time the recommendation is authored (i.e., provided to the patient).</w:t>
      </w:r>
      <w:r>
        <w:br/>
        <w:t>QDM attribute: Author dateTime is represented by author/time and correspond to when the order was authored (i.e., provided to the patient). Orders address the time that the order is authored, a single point in time. Some assessment orders will be addressed as components of a care plan which incorporates the period (or timing) when the order is to be carried out.</w:t>
      </w:r>
      <w:r>
        <w:br/>
        <w:t>For Assessment Not Order, use Author dateTime to reference the timing.</w:t>
      </w:r>
      <w:r>
        <w:br/>
        <w:t>QDM attribute: Negation Rationale is represented by setting negationInd="true" and stating the reason (rationale) in a contained Reason (V3) template.</w:t>
      </w:r>
    </w:p>
    <w:p w14:paraId="6891788C" w14:textId="7766C96A" w:rsidR="00EE0CF2" w:rsidRDefault="00EE0CF2" w:rsidP="00EE0CF2">
      <w:pPr>
        <w:pStyle w:val="Caption"/>
      </w:pPr>
      <w:bookmarkStart w:id="2406" w:name="_Toc78972875"/>
      <w:bookmarkStart w:id="2407" w:name="_Toc118244567"/>
      <w:r>
        <w:t xml:space="preserve">Table </w:t>
      </w:r>
      <w:r>
        <w:fldChar w:fldCharType="begin"/>
      </w:r>
      <w:r>
        <w:instrText>SEQ Table \* ARABIC</w:instrText>
      </w:r>
      <w:r>
        <w:fldChar w:fldCharType="separate"/>
      </w:r>
      <w:r w:rsidR="00A21BC2">
        <w:t>156</w:t>
      </w:r>
      <w:r>
        <w:fldChar w:fldCharType="end"/>
      </w:r>
      <w:r>
        <w:t>: Assessment Order (V3) Constraints Overview</w:t>
      </w:r>
      <w:bookmarkEnd w:id="2406"/>
      <w:bookmarkEnd w:id="240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46B4676E" w14:textId="77777777" w:rsidTr="00EE0CF2">
        <w:trPr>
          <w:cantSplit/>
          <w:tblHeader/>
          <w:jc w:val="center"/>
        </w:trPr>
        <w:tc>
          <w:tcPr>
            <w:tcW w:w="0" w:type="dxa"/>
            <w:shd w:val="clear" w:color="auto" w:fill="E6E6E6"/>
            <w:noWrap/>
          </w:tcPr>
          <w:p w14:paraId="2FCA9443" w14:textId="77777777" w:rsidR="00EE0CF2" w:rsidRDefault="00EE0CF2" w:rsidP="00BB09A0">
            <w:pPr>
              <w:pStyle w:val="TableHead"/>
              <w:keepNext w:val="0"/>
            </w:pPr>
            <w:r>
              <w:t>XPath</w:t>
            </w:r>
          </w:p>
        </w:tc>
        <w:tc>
          <w:tcPr>
            <w:tcW w:w="720" w:type="dxa"/>
            <w:shd w:val="clear" w:color="auto" w:fill="E6E6E6"/>
            <w:noWrap/>
          </w:tcPr>
          <w:p w14:paraId="09A69C6B" w14:textId="77777777" w:rsidR="00EE0CF2" w:rsidRDefault="00EE0CF2" w:rsidP="00BB09A0">
            <w:pPr>
              <w:pStyle w:val="TableHead"/>
              <w:keepNext w:val="0"/>
            </w:pPr>
            <w:r>
              <w:t>Card.</w:t>
            </w:r>
          </w:p>
        </w:tc>
        <w:tc>
          <w:tcPr>
            <w:tcW w:w="1152" w:type="dxa"/>
            <w:shd w:val="clear" w:color="auto" w:fill="E6E6E6"/>
            <w:noWrap/>
          </w:tcPr>
          <w:p w14:paraId="57CB72B0" w14:textId="77777777" w:rsidR="00EE0CF2" w:rsidRDefault="00EE0CF2" w:rsidP="00BB09A0">
            <w:pPr>
              <w:pStyle w:val="TableHead"/>
              <w:keepNext w:val="0"/>
            </w:pPr>
            <w:r>
              <w:t>Verb</w:t>
            </w:r>
          </w:p>
        </w:tc>
        <w:tc>
          <w:tcPr>
            <w:tcW w:w="864" w:type="dxa"/>
            <w:shd w:val="clear" w:color="auto" w:fill="E6E6E6"/>
            <w:noWrap/>
          </w:tcPr>
          <w:p w14:paraId="32FB9E28" w14:textId="77777777" w:rsidR="00EE0CF2" w:rsidRDefault="00EE0CF2" w:rsidP="00BB09A0">
            <w:pPr>
              <w:pStyle w:val="TableHead"/>
              <w:keepNext w:val="0"/>
            </w:pPr>
            <w:r>
              <w:t>Data Type</w:t>
            </w:r>
          </w:p>
        </w:tc>
        <w:tc>
          <w:tcPr>
            <w:tcW w:w="864" w:type="dxa"/>
            <w:shd w:val="clear" w:color="auto" w:fill="E6E6E6"/>
            <w:noWrap/>
          </w:tcPr>
          <w:p w14:paraId="79EF44A9" w14:textId="77777777" w:rsidR="00EE0CF2" w:rsidRDefault="00EE0CF2" w:rsidP="00BB09A0">
            <w:pPr>
              <w:pStyle w:val="TableHead"/>
              <w:keepNext w:val="0"/>
            </w:pPr>
            <w:r>
              <w:t>CONF#</w:t>
            </w:r>
          </w:p>
        </w:tc>
        <w:tc>
          <w:tcPr>
            <w:tcW w:w="864" w:type="dxa"/>
            <w:shd w:val="clear" w:color="auto" w:fill="E6E6E6"/>
            <w:noWrap/>
          </w:tcPr>
          <w:p w14:paraId="6B2A0951" w14:textId="77777777" w:rsidR="00EE0CF2" w:rsidRDefault="00EE0CF2" w:rsidP="00BB09A0">
            <w:pPr>
              <w:pStyle w:val="TableHead"/>
              <w:keepNext w:val="0"/>
            </w:pPr>
            <w:r>
              <w:t>Value</w:t>
            </w:r>
          </w:p>
        </w:tc>
      </w:tr>
      <w:tr w:rsidR="00EE0CF2" w14:paraId="5B74D1E7" w14:textId="77777777" w:rsidTr="00EE0CF2">
        <w:trPr>
          <w:jc w:val="center"/>
        </w:trPr>
        <w:tc>
          <w:tcPr>
            <w:tcW w:w="10160" w:type="dxa"/>
            <w:gridSpan w:val="6"/>
          </w:tcPr>
          <w:p w14:paraId="11F0BC4F" w14:textId="77777777" w:rsidR="00EE0CF2" w:rsidRDefault="00EE0CF2" w:rsidP="00BB09A0">
            <w:pPr>
              <w:pStyle w:val="TableText"/>
              <w:keepNext w:val="0"/>
            </w:pPr>
            <w:r>
              <w:t>observation (identifier: urn:hl7ii:2.16.840.1.113883.10.20.24.3.158:2021-08-01)</w:t>
            </w:r>
          </w:p>
        </w:tc>
      </w:tr>
      <w:tr w:rsidR="00EE0CF2" w14:paraId="7DA0217A" w14:textId="77777777" w:rsidTr="00EE0CF2">
        <w:trPr>
          <w:jc w:val="center"/>
        </w:trPr>
        <w:tc>
          <w:tcPr>
            <w:tcW w:w="3345" w:type="dxa"/>
          </w:tcPr>
          <w:p w14:paraId="2BA57565" w14:textId="77777777" w:rsidR="00EE0CF2" w:rsidRDefault="00EE0CF2" w:rsidP="00BB09A0">
            <w:pPr>
              <w:pStyle w:val="TableText"/>
              <w:keepNext w:val="0"/>
            </w:pPr>
            <w:r>
              <w:tab/>
              <w:t>@classCode</w:t>
            </w:r>
          </w:p>
        </w:tc>
        <w:tc>
          <w:tcPr>
            <w:tcW w:w="720" w:type="dxa"/>
          </w:tcPr>
          <w:p w14:paraId="05955B71" w14:textId="77777777" w:rsidR="00EE0CF2" w:rsidRDefault="00EE0CF2" w:rsidP="00BB09A0">
            <w:pPr>
              <w:pStyle w:val="TableText"/>
              <w:keepNext w:val="0"/>
            </w:pPr>
            <w:r>
              <w:t>1..1</w:t>
            </w:r>
          </w:p>
        </w:tc>
        <w:tc>
          <w:tcPr>
            <w:tcW w:w="1152" w:type="dxa"/>
          </w:tcPr>
          <w:p w14:paraId="4DE1B6EC" w14:textId="77777777" w:rsidR="00EE0CF2" w:rsidRDefault="00EE0CF2" w:rsidP="00BB09A0">
            <w:pPr>
              <w:pStyle w:val="TableText"/>
              <w:keepNext w:val="0"/>
            </w:pPr>
            <w:r>
              <w:t>SHALL</w:t>
            </w:r>
          </w:p>
        </w:tc>
        <w:tc>
          <w:tcPr>
            <w:tcW w:w="864" w:type="dxa"/>
          </w:tcPr>
          <w:p w14:paraId="67335067" w14:textId="77777777" w:rsidR="00EE0CF2" w:rsidRDefault="00EE0CF2" w:rsidP="00BB09A0">
            <w:pPr>
              <w:pStyle w:val="TableText"/>
              <w:keepNext w:val="0"/>
            </w:pPr>
          </w:p>
        </w:tc>
        <w:tc>
          <w:tcPr>
            <w:tcW w:w="1104" w:type="dxa"/>
          </w:tcPr>
          <w:p w14:paraId="36A06300" w14:textId="77777777" w:rsidR="00EE0CF2" w:rsidRDefault="0085191F" w:rsidP="00BB09A0">
            <w:pPr>
              <w:pStyle w:val="TableText"/>
              <w:keepNext w:val="0"/>
            </w:pPr>
            <w:hyperlink w:anchor="C_4509-29249">
              <w:r w:rsidR="00EE0CF2">
                <w:rPr>
                  <w:rStyle w:val="HyperlinkText9pt"/>
                </w:rPr>
                <w:t>4509-29249</w:t>
              </w:r>
            </w:hyperlink>
          </w:p>
        </w:tc>
        <w:tc>
          <w:tcPr>
            <w:tcW w:w="2975" w:type="dxa"/>
          </w:tcPr>
          <w:p w14:paraId="4202B9D6" w14:textId="77777777" w:rsidR="00EE0CF2" w:rsidRDefault="00EE0CF2" w:rsidP="00BB09A0">
            <w:pPr>
              <w:pStyle w:val="TableText"/>
              <w:keepNext w:val="0"/>
            </w:pPr>
            <w:r>
              <w:t>urn:oid:2.16.840.1.113883.5.6 (HL7ActClass) = OBS</w:t>
            </w:r>
          </w:p>
        </w:tc>
      </w:tr>
      <w:tr w:rsidR="00EE0CF2" w14:paraId="43ADA3C5" w14:textId="77777777" w:rsidTr="00EE0CF2">
        <w:trPr>
          <w:jc w:val="center"/>
        </w:trPr>
        <w:tc>
          <w:tcPr>
            <w:tcW w:w="3345" w:type="dxa"/>
          </w:tcPr>
          <w:p w14:paraId="03314441" w14:textId="77777777" w:rsidR="00EE0CF2" w:rsidRDefault="00EE0CF2" w:rsidP="00BB09A0">
            <w:pPr>
              <w:pStyle w:val="TableText"/>
              <w:keepNext w:val="0"/>
            </w:pPr>
            <w:r>
              <w:tab/>
              <w:t>@moodCode</w:t>
            </w:r>
          </w:p>
        </w:tc>
        <w:tc>
          <w:tcPr>
            <w:tcW w:w="720" w:type="dxa"/>
          </w:tcPr>
          <w:p w14:paraId="141419B4" w14:textId="77777777" w:rsidR="00EE0CF2" w:rsidRDefault="00EE0CF2" w:rsidP="00BB09A0">
            <w:pPr>
              <w:pStyle w:val="TableText"/>
              <w:keepNext w:val="0"/>
            </w:pPr>
            <w:r>
              <w:t>1..1</w:t>
            </w:r>
          </w:p>
        </w:tc>
        <w:tc>
          <w:tcPr>
            <w:tcW w:w="1152" w:type="dxa"/>
          </w:tcPr>
          <w:p w14:paraId="622AC8AF" w14:textId="77777777" w:rsidR="00EE0CF2" w:rsidRDefault="00EE0CF2" w:rsidP="00BB09A0">
            <w:pPr>
              <w:pStyle w:val="TableText"/>
              <w:keepNext w:val="0"/>
            </w:pPr>
            <w:r>
              <w:t>SHALL</w:t>
            </w:r>
          </w:p>
        </w:tc>
        <w:tc>
          <w:tcPr>
            <w:tcW w:w="864" w:type="dxa"/>
          </w:tcPr>
          <w:p w14:paraId="1E61DE8F" w14:textId="77777777" w:rsidR="00EE0CF2" w:rsidRDefault="00EE0CF2" w:rsidP="00BB09A0">
            <w:pPr>
              <w:pStyle w:val="TableText"/>
              <w:keepNext w:val="0"/>
            </w:pPr>
          </w:p>
        </w:tc>
        <w:tc>
          <w:tcPr>
            <w:tcW w:w="1104" w:type="dxa"/>
          </w:tcPr>
          <w:p w14:paraId="2BA3C687" w14:textId="77777777" w:rsidR="00EE0CF2" w:rsidRDefault="0085191F" w:rsidP="00BB09A0">
            <w:pPr>
              <w:pStyle w:val="TableText"/>
              <w:keepNext w:val="0"/>
            </w:pPr>
            <w:hyperlink w:anchor="C_4509-29248">
              <w:r w:rsidR="00EE0CF2">
                <w:rPr>
                  <w:rStyle w:val="HyperlinkText9pt"/>
                </w:rPr>
                <w:t>4509-29248</w:t>
              </w:r>
            </w:hyperlink>
          </w:p>
        </w:tc>
        <w:tc>
          <w:tcPr>
            <w:tcW w:w="2975" w:type="dxa"/>
          </w:tcPr>
          <w:p w14:paraId="4503F3D2" w14:textId="77777777" w:rsidR="00EE0CF2" w:rsidRDefault="00EE0CF2" w:rsidP="00BB09A0">
            <w:pPr>
              <w:pStyle w:val="TableText"/>
              <w:keepNext w:val="0"/>
            </w:pPr>
            <w:r>
              <w:t>urn:oid:2.16.840.1.113883.5.1001 (HL7ActMood) = RQO</w:t>
            </w:r>
          </w:p>
        </w:tc>
      </w:tr>
      <w:tr w:rsidR="00EE0CF2" w14:paraId="7C41AE8F" w14:textId="77777777" w:rsidTr="00EE0CF2">
        <w:trPr>
          <w:jc w:val="center"/>
        </w:trPr>
        <w:tc>
          <w:tcPr>
            <w:tcW w:w="3345" w:type="dxa"/>
          </w:tcPr>
          <w:p w14:paraId="7770864B" w14:textId="77777777" w:rsidR="00EE0CF2" w:rsidRDefault="00EE0CF2" w:rsidP="00BB09A0">
            <w:pPr>
              <w:pStyle w:val="TableText"/>
              <w:keepNext w:val="0"/>
            </w:pPr>
            <w:r>
              <w:tab/>
              <w:t>@negationInd</w:t>
            </w:r>
          </w:p>
        </w:tc>
        <w:tc>
          <w:tcPr>
            <w:tcW w:w="720" w:type="dxa"/>
          </w:tcPr>
          <w:p w14:paraId="32DCE142" w14:textId="77777777" w:rsidR="00EE0CF2" w:rsidRDefault="00EE0CF2" w:rsidP="00BB09A0">
            <w:pPr>
              <w:pStyle w:val="TableText"/>
              <w:keepNext w:val="0"/>
            </w:pPr>
            <w:r>
              <w:t>0..1</w:t>
            </w:r>
          </w:p>
        </w:tc>
        <w:tc>
          <w:tcPr>
            <w:tcW w:w="1152" w:type="dxa"/>
          </w:tcPr>
          <w:p w14:paraId="5EBA7E1C" w14:textId="77777777" w:rsidR="00EE0CF2" w:rsidRDefault="00EE0CF2" w:rsidP="00BB09A0">
            <w:pPr>
              <w:pStyle w:val="TableText"/>
              <w:keepNext w:val="0"/>
            </w:pPr>
            <w:r>
              <w:t>MAY</w:t>
            </w:r>
          </w:p>
        </w:tc>
        <w:tc>
          <w:tcPr>
            <w:tcW w:w="864" w:type="dxa"/>
          </w:tcPr>
          <w:p w14:paraId="3384EFE9" w14:textId="77777777" w:rsidR="00EE0CF2" w:rsidRDefault="00EE0CF2" w:rsidP="00BB09A0">
            <w:pPr>
              <w:pStyle w:val="TableText"/>
              <w:keepNext w:val="0"/>
            </w:pPr>
          </w:p>
        </w:tc>
        <w:tc>
          <w:tcPr>
            <w:tcW w:w="1104" w:type="dxa"/>
          </w:tcPr>
          <w:p w14:paraId="0DF47B2A" w14:textId="77777777" w:rsidR="00EE0CF2" w:rsidRDefault="0085191F" w:rsidP="00BB09A0">
            <w:pPr>
              <w:pStyle w:val="TableText"/>
              <w:keepNext w:val="0"/>
            </w:pPr>
            <w:hyperlink w:anchor="C_4509-29250">
              <w:r w:rsidR="00EE0CF2">
                <w:rPr>
                  <w:rStyle w:val="HyperlinkText9pt"/>
                </w:rPr>
                <w:t>4509-29250</w:t>
              </w:r>
            </w:hyperlink>
          </w:p>
        </w:tc>
        <w:tc>
          <w:tcPr>
            <w:tcW w:w="2975" w:type="dxa"/>
          </w:tcPr>
          <w:p w14:paraId="7725B29A" w14:textId="77777777" w:rsidR="00EE0CF2" w:rsidRDefault="00EE0CF2" w:rsidP="00BB09A0">
            <w:pPr>
              <w:pStyle w:val="TableText"/>
              <w:keepNext w:val="0"/>
            </w:pPr>
          </w:p>
        </w:tc>
      </w:tr>
      <w:tr w:rsidR="00EE0CF2" w14:paraId="4EB3EAE4" w14:textId="77777777" w:rsidTr="00EE0CF2">
        <w:trPr>
          <w:jc w:val="center"/>
        </w:trPr>
        <w:tc>
          <w:tcPr>
            <w:tcW w:w="3345" w:type="dxa"/>
          </w:tcPr>
          <w:p w14:paraId="7ED2A473" w14:textId="77777777" w:rsidR="00EE0CF2" w:rsidRDefault="00EE0CF2" w:rsidP="00BB09A0">
            <w:pPr>
              <w:pStyle w:val="TableText"/>
              <w:keepNext w:val="0"/>
            </w:pPr>
            <w:r>
              <w:tab/>
              <w:t>templateId</w:t>
            </w:r>
          </w:p>
        </w:tc>
        <w:tc>
          <w:tcPr>
            <w:tcW w:w="720" w:type="dxa"/>
          </w:tcPr>
          <w:p w14:paraId="71FBBD65" w14:textId="77777777" w:rsidR="00EE0CF2" w:rsidRDefault="00EE0CF2" w:rsidP="00BB09A0">
            <w:pPr>
              <w:pStyle w:val="TableText"/>
              <w:keepNext w:val="0"/>
            </w:pPr>
            <w:r>
              <w:t>1..1</w:t>
            </w:r>
          </w:p>
        </w:tc>
        <w:tc>
          <w:tcPr>
            <w:tcW w:w="1152" w:type="dxa"/>
          </w:tcPr>
          <w:p w14:paraId="619DC200" w14:textId="77777777" w:rsidR="00EE0CF2" w:rsidRDefault="00EE0CF2" w:rsidP="00BB09A0">
            <w:pPr>
              <w:pStyle w:val="TableText"/>
              <w:keepNext w:val="0"/>
            </w:pPr>
            <w:r>
              <w:t>SHALL</w:t>
            </w:r>
          </w:p>
        </w:tc>
        <w:tc>
          <w:tcPr>
            <w:tcW w:w="864" w:type="dxa"/>
          </w:tcPr>
          <w:p w14:paraId="7C287301" w14:textId="77777777" w:rsidR="00EE0CF2" w:rsidRDefault="00EE0CF2" w:rsidP="00BB09A0">
            <w:pPr>
              <w:pStyle w:val="TableText"/>
              <w:keepNext w:val="0"/>
            </w:pPr>
          </w:p>
        </w:tc>
        <w:tc>
          <w:tcPr>
            <w:tcW w:w="1104" w:type="dxa"/>
          </w:tcPr>
          <w:p w14:paraId="36D0FAFB" w14:textId="77777777" w:rsidR="00EE0CF2" w:rsidRDefault="0085191F" w:rsidP="00BB09A0">
            <w:pPr>
              <w:pStyle w:val="TableText"/>
              <w:keepNext w:val="0"/>
            </w:pPr>
            <w:hyperlink w:anchor="C_4509-29241">
              <w:r w:rsidR="00EE0CF2">
                <w:rPr>
                  <w:rStyle w:val="HyperlinkText9pt"/>
                </w:rPr>
                <w:t>4509-29241</w:t>
              </w:r>
            </w:hyperlink>
          </w:p>
        </w:tc>
        <w:tc>
          <w:tcPr>
            <w:tcW w:w="2975" w:type="dxa"/>
          </w:tcPr>
          <w:p w14:paraId="0A392E5A" w14:textId="77777777" w:rsidR="00EE0CF2" w:rsidRDefault="00EE0CF2" w:rsidP="00BB09A0">
            <w:pPr>
              <w:pStyle w:val="TableText"/>
              <w:keepNext w:val="0"/>
            </w:pPr>
          </w:p>
        </w:tc>
      </w:tr>
      <w:tr w:rsidR="00EE0CF2" w14:paraId="6F4CFD62" w14:textId="77777777" w:rsidTr="00EE0CF2">
        <w:trPr>
          <w:jc w:val="center"/>
        </w:trPr>
        <w:tc>
          <w:tcPr>
            <w:tcW w:w="3345" w:type="dxa"/>
          </w:tcPr>
          <w:p w14:paraId="67470F82" w14:textId="77777777" w:rsidR="00EE0CF2" w:rsidRDefault="00EE0CF2" w:rsidP="00BB09A0">
            <w:pPr>
              <w:pStyle w:val="TableText"/>
              <w:keepNext w:val="0"/>
            </w:pPr>
            <w:r>
              <w:tab/>
            </w:r>
            <w:r>
              <w:tab/>
              <w:t>@root</w:t>
            </w:r>
          </w:p>
        </w:tc>
        <w:tc>
          <w:tcPr>
            <w:tcW w:w="720" w:type="dxa"/>
          </w:tcPr>
          <w:p w14:paraId="2C2AD089" w14:textId="77777777" w:rsidR="00EE0CF2" w:rsidRDefault="00EE0CF2" w:rsidP="00BB09A0">
            <w:pPr>
              <w:pStyle w:val="TableText"/>
              <w:keepNext w:val="0"/>
            </w:pPr>
            <w:r>
              <w:t>1..1</w:t>
            </w:r>
          </w:p>
        </w:tc>
        <w:tc>
          <w:tcPr>
            <w:tcW w:w="1152" w:type="dxa"/>
          </w:tcPr>
          <w:p w14:paraId="018ED73D" w14:textId="77777777" w:rsidR="00EE0CF2" w:rsidRDefault="00EE0CF2" w:rsidP="00BB09A0">
            <w:pPr>
              <w:pStyle w:val="TableText"/>
              <w:keepNext w:val="0"/>
            </w:pPr>
            <w:r>
              <w:t>SHALL</w:t>
            </w:r>
          </w:p>
        </w:tc>
        <w:tc>
          <w:tcPr>
            <w:tcW w:w="864" w:type="dxa"/>
          </w:tcPr>
          <w:p w14:paraId="5FE3ECDD" w14:textId="77777777" w:rsidR="00EE0CF2" w:rsidRDefault="00EE0CF2" w:rsidP="00BB09A0">
            <w:pPr>
              <w:pStyle w:val="TableText"/>
              <w:keepNext w:val="0"/>
            </w:pPr>
          </w:p>
        </w:tc>
        <w:tc>
          <w:tcPr>
            <w:tcW w:w="1104" w:type="dxa"/>
          </w:tcPr>
          <w:p w14:paraId="4602D2D9" w14:textId="77777777" w:rsidR="00EE0CF2" w:rsidRDefault="0085191F" w:rsidP="00BB09A0">
            <w:pPr>
              <w:pStyle w:val="TableText"/>
              <w:keepNext w:val="0"/>
            </w:pPr>
            <w:hyperlink w:anchor="C_4509-29244">
              <w:r w:rsidR="00EE0CF2">
                <w:rPr>
                  <w:rStyle w:val="HyperlinkText9pt"/>
                </w:rPr>
                <w:t>4509-29244</w:t>
              </w:r>
            </w:hyperlink>
          </w:p>
        </w:tc>
        <w:tc>
          <w:tcPr>
            <w:tcW w:w="2975" w:type="dxa"/>
          </w:tcPr>
          <w:p w14:paraId="755F97BC" w14:textId="77777777" w:rsidR="00EE0CF2" w:rsidRDefault="00EE0CF2" w:rsidP="00BB09A0">
            <w:pPr>
              <w:pStyle w:val="TableText"/>
              <w:keepNext w:val="0"/>
            </w:pPr>
            <w:r>
              <w:t>2.16.840.1.113883.10.20.24.3.158</w:t>
            </w:r>
          </w:p>
        </w:tc>
      </w:tr>
      <w:tr w:rsidR="00EE0CF2" w14:paraId="3A553490" w14:textId="77777777" w:rsidTr="00EE0CF2">
        <w:trPr>
          <w:jc w:val="center"/>
        </w:trPr>
        <w:tc>
          <w:tcPr>
            <w:tcW w:w="3345" w:type="dxa"/>
          </w:tcPr>
          <w:p w14:paraId="77A17CA1" w14:textId="77777777" w:rsidR="00EE0CF2" w:rsidRDefault="00EE0CF2" w:rsidP="00BB09A0">
            <w:pPr>
              <w:pStyle w:val="TableText"/>
              <w:keepNext w:val="0"/>
            </w:pPr>
            <w:r>
              <w:tab/>
            </w:r>
            <w:r>
              <w:tab/>
              <w:t>@extension</w:t>
            </w:r>
          </w:p>
        </w:tc>
        <w:tc>
          <w:tcPr>
            <w:tcW w:w="720" w:type="dxa"/>
          </w:tcPr>
          <w:p w14:paraId="09371937" w14:textId="77777777" w:rsidR="00EE0CF2" w:rsidRDefault="00EE0CF2" w:rsidP="00BB09A0">
            <w:pPr>
              <w:pStyle w:val="TableText"/>
              <w:keepNext w:val="0"/>
            </w:pPr>
            <w:r>
              <w:t>1..1</w:t>
            </w:r>
          </w:p>
        </w:tc>
        <w:tc>
          <w:tcPr>
            <w:tcW w:w="1152" w:type="dxa"/>
          </w:tcPr>
          <w:p w14:paraId="21CEF5AD" w14:textId="77777777" w:rsidR="00EE0CF2" w:rsidRDefault="00EE0CF2" w:rsidP="00BB09A0">
            <w:pPr>
              <w:pStyle w:val="TableText"/>
              <w:keepNext w:val="0"/>
            </w:pPr>
            <w:r>
              <w:t>SHALL</w:t>
            </w:r>
          </w:p>
        </w:tc>
        <w:tc>
          <w:tcPr>
            <w:tcW w:w="864" w:type="dxa"/>
          </w:tcPr>
          <w:p w14:paraId="1BB3A526" w14:textId="77777777" w:rsidR="00EE0CF2" w:rsidRDefault="00EE0CF2" w:rsidP="00BB09A0">
            <w:pPr>
              <w:pStyle w:val="TableText"/>
              <w:keepNext w:val="0"/>
            </w:pPr>
          </w:p>
        </w:tc>
        <w:tc>
          <w:tcPr>
            <w:tcW w:w="1104" w:type="dxa"/>
          </w:tcPr>
          <w:p w14:paraId="55D3583A" w14:textId="77777777" w:rsidR="00EE0CF2" w:rsidRDefault="0085191F" w:rsidP="00BB09A0">
            <w:pPr>
              <w:pStyle w:val="TableText"/>
              <w:keepNext w:val="0"/>
            </w:pPr>
            <w:hyperlink w:anchor="C_4509-29245">
              <w:r w:rsidR="00EE0CF2">
                <w:rPr>
                  <w:rStyle w:val="HyperlinkText9pt"/>
                </w:rPr>
                <w:t>4509-29245</w:t>
              </w:r>
            </w:hyperlink>
          </w:p>
        </w:tc>
        <w:tc>
          <w:tcPr>
            <w:tcW w:w="2975" w:type="dxa"/>
          </w:tcPr>
          <w:p w14:paraId="27EC9678" w14:textId="77777777" w:rsidR="00EE0CF2" w:rsidRDefault="00EE0CF2" w:rsidP="00BB09A0">
            <w:pPr>
              <w:pStyle w:val="TableText"/>
              <w:keepNext w:val="0"/>
            </w:pPr>
            <w:r>
              <w:t>2021-08-01</w:t>
            </w:r>
          </w:p>
        </w:tc>
      </w:tr>
      <w:tr w:rsidR="00EE0CF2" w14:paraId="2F98B16F" w14:textId="77777777" w:rsidTr="00EE0CF2">
        <w:trPr>
          <w:jc w:val="center"/>
        </w:trPr>
        <w:tc>
          <w:tcPr>
            <w:tcW w:w="3345" w:type="dxa"/>
          </w:tcPr>
          <w:p w14:paraId="71CE5047" w14:textId="77777777" w:rsidR="00EE0CF2" w:rsidRDefault="00EE0CF2" w:rsidP="00BB09A0">
            <w:pPr>
              <w:pStyle w:val="TableText"/>
              <w:keepNext w:val="0"/>
            </w:pPr>
            <w:r>
              <w:tab/>
              <w:t>code</w:t>
            </w:r>
          </w:p>
        </w:tc>
        <w:tc>
          <w:tcPr>
            <w:tcW w:w="720" w:type="dxa"/>
          </w:tcPr>
          <w:p w14:paraId="12EA9713" w14:textId="77777777" w:rsidR="00EE0CF2" w:rsidRDefault="00EE0CF2" w:rsidP="00BB09A0">
            <w:pPr>
              <w:pStyle w:val="TableText"/>
              <w:keepNext w:val="0"/>
            </w:pPr>
            <w:r>
              <w:t>1..1</w:t>
            </w:r>
          </w:p>
        </w:tc>
        <w:tc>
          <w:tcPr>
            <w:tcW w:w="1152" w:type="dxa"/>
          </w:tcPr>
          <w:p w14:paraId="4CB2814E" w14:textId="77777777" w:rsidR="00EE0CF2" w:rsidRDefault="00EE0CF2" w:rsidP="00BB09A0">
            <w:pPr>
              <w:pStyle w:val="TableText"/>
              <w:keepNext w:val="0"/>
            </w:pPr>
            <w:r>
              <w:t>SHALL</w:t>
            </w:r>
          </w:p>
        </w:tc>
        <w:tc>
          <w:tcPr>
            <w:tcW w:w="864" w:type="dxa"/>
          </w:tcPr>
          <w:p w14:paraId="77175929" w14:textId="77777777" w:rsidR="00EE0CF2" w:rsidRDefault="00EE0CF2" w:rsidP="00BB09A0">
            <w:pPr>
              <w:pStyle w:val="TableText"/>
              <w:keepNext w:val="0"/>
            </w:pPr>
          </w:p>
        </w:tc>
        <w:tc>
          <w:tcPr>
            <w:tcW w:w="1104" w:type="dxa"/>
          </w:tcPr>
          <w:p w14:paraId="55C47334" w14:textId="77777777" w:rsidR="00EE0CF2" w:rsidRDefault="0085191F" w:rsidP="00BB09A0">
            <w:pPr>
              <w:pStyle w:val="TableText"/>
              <w:keepNext w:val="0"/>
            </w:pPr>
            <w:hyperlink w:anchor="C_4509-29246">
              <w:r w:rsidR="00EE0CF2">
                <w:rPr>
                  <w:rStyle w:val="HyperlinkText9pt"/>
                </w:rPr>
                <w:t>4509-29246</w:t>
              </w:r>
            </w:hyperlink>
          </w:p>
        </w:tc>
        <w:tc>
          <w:tcPr>
            <w:tcW w:w="2975" w:type="dxa"/>
          </w:tcPr>
          <w:p w14:paraId="6C846EB9" w14:textId="77777777" w:rsidR="00EE0CF2" w:rsidRDefault="00EE0CF2" w:rsidP="00BB09A0">
            <w:pPr>
              <w:pStyle w:val="TableText"/>
              <w:keepNext w:val="0"/>
            </w:pPr>
          </w:p>
        </w:tc>
      </w:tr>
      <w:tr w:rsidR="00EE0CF2" w14:paraId="49350574" w14:textId="77777777" w:rsidTr="00EE0CF2">
        <w:trPr>
          <w:jc w:val="center"/>
        </w:trPr>
        <w:tc>
          <w:tcPr>
            <w:tcW w:w="3345" w:type="dxa"/>
          </w:tcPr>
          <w:p w14:paraId="0FDBBD7A" w14:textId="77777777" w:rsidR="00EE0CF2" w:rsidRDefault="00EE0CF2" w:rsidP="00BB09A0">
            <w:pPr>
              <w:pStyle w:val="TableText"/>
              <w:keepNext w:val="0"/>
            </w:pPr>
            <w:r>
              <w:tab/>
              <w:t>author</w:t>
            </w:r>
          </w:p>
        </w:tc>
        <w:tc>
          <w:tcPr>
            <w:tcW w:w="720" w:type="dxa"/>
          </w:tcPr>
          <w:p w14:paraId="7C00B61A" w14:textId="77777777" w:rsidR="00EE0CF2" w:rsidRDefault="00EE0CF2" w:rsidP="00BB09A0">
            <w:pPr>
              <w:pStyle w:val="TableText"/>
              <w:keepNext w:val="0"/>
            </w:pPr>
            <w:r>
              <w:t>1..1</w:t>
            </w:r>
          </w:p>
        </w:tc>
        <w:tc>
          <w:tcPr>
            <w:tcW w:w="1152" w:type="dxa"/>
          </w:tcPr>
          <w:p w14:paraId="4256F9E8" w14:textId="77777777" w:rsidR="00EE0CF2" w:rsidRDefault="00EE0CF2" w:rsidP="00BB09A0">
            <w:pPr>
              <w:pStyle w:val="TableText"/>
              <w:keepNext w:val="0"/>
            </w:pPr>
            <w:r>
              <w:t>SHALL</w:t>
            </w:r>
          </w:p>
        </w:tc>
        <w:tc>
          <w:tcPr>
            <w:tcW w:w="864" w:type="dxa"/>
          </w:tcPr>
          <w:p w14:paraId="1DBE19DE" w14:textId="77777777" w:rsidR="00EE0CF2" w:rsidRDefault="00EE0CF2" w:rsidP="00BB09A0">
            <w:pPr>
              <w:pStyle w:val="TableText"/>
              <w:keepNext w:val="0"/>
            </w:pPr>
          </w:p>
        </w:tc>
        <w:tc>
          <w:tcPr>
            <w:tcW w:w="1104" w:type="dxa"/>
          </w:tcPr>
          <w:p w14:paraId="20F3124C" w14:textId="77777777" w:rsidR="00EE0CF2" w:rsidRDefault="0085191F" w:rsidP="00BB09A0">
            <w:pPr>
              <w:pStyle w:val="TableText"/>
              <w:keepNext w:val="0"/>
            </w:pPr>
            <w:hyperlink w:anchor="C_4509-29242">
              <w:r w:rsidR="00EE0CF2">
                <w:rPr>
                  <w:rStyle w:val="HyperlinkText9pt"/>
                </w:rPr>
                <w:t>4509-29242</w:t>
              </w:r>
            </w:hyperlink>
          </w:p>
        </w:tc>
        <w:tc>
          <w:tcPr>
            <w:tcW w:w="2975" w:type="dxa"/>
          </w:tcPr>
          <w:p w14:paraId="2811AD60" w14:textId="77777777" w:rsidR="00EE0CF2" w:rsidRDefault="0085191F" w:rsidP="00BB09A0">
            <w:pPr>
              <w:pStyle w:val="TableText"/>
              <w:keepNext w:val="0"/>
            </w:pPr>
            <w:hyperlink w:anchor="U_Author_V2">
              <w:r w:rsidR="00EE0CF2">
                <w:rPr>
                  <w:rStyle w:val="HyperlinkText9pt"/>
                </w:rPr>
                <w:t>Author (V2) (identifier: urn:hl7ii:2.16.840.1.113883.10.20.24.3.155:2019-12-01</w:t>
              </w:r>
            </w:hyperlink>
          </w:p>
        </w:tc>
      </w:tr>
      <w:tr w:rsidR="00EE0CF2" w14:paraId="23C1AE0A" w14:textId="77777777" w:rsidTr="00EE0CF2">
        <w:trPr>
          <w:jc w:val="center"/>
        </w:trPr>
        <w:tc>
          <w:tcPr>
            <w:tcW w:w="3345" w:type="dxa"/>
          </w:tcPr>
          <w:p w14:paraId="121F1B38" w14:textId="77777777" w:rsidR="00EE0CF2" w:rsidRDefault="00EE0CF2" w:rsidP="00BB09A0">
            <w:pPr>
              <w:pStyle w:val="TableText"/>
              <w:keepNext w:val="0"/>
            </w:pPr>
            <w:r>
              <w:tab/>
              <w:t>participant</w:t>
            </w:r>
          </w:p>
        </w:tc>
        <w:tc>
          <w:tcPr>
            <w:tcW w:w="720" w:type="dxa"/>
          </w:tcPr>
          <w:p w14:paraId="4E63F248" w14:textId="77777777" w:rsidR="00EE0CF2" w:rsidRDefault="00EE0CF2" w:rsidP="00BB09A0">
            <w:pPr>
              <w:pStyle w:val="TableText"/>
              <w:keepNext w:val="0"/>
            </w:pPr>
            <w:r>
              <w:t>0..*</w:t>
            </w:r>
          </w:p>
        </w:tc>
        <w:tc>
          <w:tcPr>
            <w:tcW w:w="1152" w:type="dxa"/>
          </w:tcPr>
          <w:p w14:paraId="6B52A42C" w14:textId="77777777" w:rsidR="00EE0CF2" w:rsidRDefault="00EE0CF2" w:rsidP="00BB09A0">
            <w:pPr>
              <w:pStyle w:val="TableText"/>
              <w:keepNext w:val="0"/>
            </w:pPr>
            <w:r>
              <w:t>MAY</w:t>
            </w:r>
          </w:p>
        </w:tc>
        <w:tc>
          <w:tcPr>
            <w:tcW w:w="864" w:type="dxa"/>
          </w:tcPr>
          <w:p w14:paraId="5C711B07" w14:textId="77777777" w:rsidR="00EE0CF2" w:rsidRDefault="00EE0CF2" w:rsidP="00BB09A0">
            <w:pPr>
              <w:pStyle w:val="TableText"/>
              <w:keepNext w:val="0"/>
            </w:pPr>
          </w:p>
        </w:tc>
        <w:tc>
          <w:tcPr>
            <w:tcW w:w="1104" w:type="dxa"/>
          </w:tcPr>
          <w:p w14:paraId="7A26BCDF" w14:textId="77777777" w:rsidR="00EE0CF2" w:rsidRDefault="0085191F" w:rsidP="00BB09A0">
            <w:pPr>
              <w:pStyle w:val="TableText"/>
              <w:keepNext w:val="0"/>
            </w:pPr>
            <w:hyperlink w:anchor="C_4509-29255">
              <w:r w:rsidR="00EE0CF2">
                <w:rPr>
                  <w:rStyle w:val="HyperlinkText9pt"/>
                </w:rPr>
                <w:t>4509-29255</w:t>
              </w:r>
            </w:hyperlink>
          </w:p>
        </w:tc>
        <w:tc>
          <w:tcPr>
            <w:tcW w:w="2975" w:type="dxa"/>
          </w:tcPr>
          <w:p w14:paraId="3B28B557" w14:textId="77777777" w:rsidR="00EE0CF2" w:rsidRDefault="00EE0CF2" w:rsidP="00BB09A0">
            <w:pPr>
              <w:pStyle w:val="TableText"/>
              <w:keepNext w:val="0"/>
            </w:pPr>
          </w:p>
        </w:tc>
      </w:tr>
      <w:tr w:rsidR="00EE0CF2" w14:paraId="0D6865EC" w14:textId="77777777" w:rsidTr="00EE0CF2">
        <w:trPr>
          <w:jc w:val="center"/>
        </w:trPr>
        <w:tc>
          <w:tcPr>
            <w:tcW w:w="3345" w:type="dxa"/>
          </w:tcPr>
          <w:p w14:paraId="583E6A88" w14:textId="77777777" w:rsidR="00EE0CF2" w:rsidRDefault="00EE0CF2" w:rsidP="00BB09A0">
            <w:pPr>
              <w:pStyle w:val="TableText"/>
              <w:keepNext w:val="0"/>
            </w:pPr>
            <w:r>
              <w:tab/>
            </w:r>
            <w:r>
              <w:tab/>
              <w:t>@typeCode</w:t>
            </w:r>
          </w:p>
        </w:tc>
        <w:tc>
          <w:tcPr>
            <w:tcW w:w="720" w:type="dxa"/>
          </w:tcPr>
          <w:p w14:paraId="6D89C662" w14:textId="77777777" w:rsidR="00EE0CF2" w:rsidRDefault="00EE0CF2" w:rsidP="00BB09A0">
            <w:pPr>
              <w:pStyle w:val="TableText"/>
              <w:keepNext w:val="0"/>
            </w:pPr>
            <w:r>
              <w:t>1..1</w:t>
            </w:r>
          </w:p>
        </w:tc>
        <w:tc>
          <w:tcPr>
            <w:tcW w:w="1152" w:type="dxa"/>
          </w:tcPr>
          <w:p w14:paraId="598C9BC8" w14:textId="77777777" w:rsidR="00EE0CF2" w:rsidRDefault="00EE0CF2" w:rsidP="00BB09A0">
            <w:pPr>
              <w:pStyle w:val="TableText"/>
              <w:keepNext w:val="0"/>
            </w:pPr>
            <w:r>
              <w:t>SHALL</w:t>
            </w:r>
          </w:p>
        </w:tc>
        <w:tc>
          <w:tcPr>
            <w:tcW w:w="864" w:type="dxa"/>
          </w:tcPr>
          <w:p w14:paraId="02411D01" w14:textId="77777777" w:rsidR="00EE0CF2" w:rsidRDefault="00EE0CF2" w:rsidP="00BB09A0">
            <w:pPr>
              <w:pStyle w:val="TableText"/>
              <w:keepNext w:val="0"/>
            </w:pPr>
          </w:p>
        </w:tc>
        <w:tc>
          <w:tcPr>
            <w:tcW w:w="1104" w:type="dxa"/>
          </w:tcPr>
          <w:p w14:paraId="17025E92" w14:textId="77777777" w:rsidR="00EE0CF2" w:rsidRDefault="0085191F" w:rsidP="00BB09A0">
            <w:pPr>
              <w:pStyle w:val="TableText"/>
              <w:keepNext w:val="0"/>
            </w:pPr>
            <w:hyperlink w:anchor="C_4509-29259">
              <w:r w:rsidR="00EE0CF2">
                <w:rPr>
                  <w:rStyle w:val="HyperlinkText9pt"/>
                </w:rPr>
                <w:t>4509-29259</w:t>
              </w:r>
            </w:hyperlink>
          </w:p>
        </w:tc>
        <w:tc>
          <w:tcPr>
            <w:tcW w:w="2975" w:type="dxa"/>
          </w:tcPr>
          <w:p w14:paraId="50F2CB27" w14:textId="77777777" w:rsidR="00EE0CF2" w:rsidRDefault="00EE0CF2" w:rsidP="00BB09A0">
            <w:pPr>
              <w:pStyle w:val="TableText"/>
              <w:keepNext w:val="0"/>
            </w:pPr>
            <w:r>
              <w:t>urn:oid:2.16.840.1.113883.5.90 (HL7ParticipationType) = PRF</w:t>
            </w:r>
          </w:p>
        </w:tc>
      </w:tr>
      <w:tr w:rsidR="00EE0CF2" w14:paraId="22F1EF52" w14:textId="77777777" w:rsidTr="00EE0CF2">
        <w:trPr>
          <w:jc w:val="center"/>
        </w:trPr>
        <w:tc>
          <w:tcPr>
            <w:tcW w:w="3345" w:type="dxa"/>
          </w:tcPr>
          <w:p w14:paraId="791ABE89" w14:textId="77777777" w:rsidR="00EE0CF2" w:rsidRDefault="00EE0CF2" w:rsidP="00BB09A0">
            <w:pPr>
              <w:pStyle w:val="TableText"/>
              <w:keepNext w:val="0"/>
            </w:pPr>
            <w:r>
              <w:tab/>
            </w:r>
            <w:r>
              <w:tab/>
              <w:t>participantRole</w:t>
            </w:r>
          </w:p>
        </w:tc>
        <w:tc>
          <w:tcPr>
            <w:tcW w:w="720" w:type="dxa"/>
          </w:tcPr>
          <w:p w14:paraId="120C89A1" w14:textId="77777777" w:rsidR="00EE0CF2" w:rsidRDefault="00EE0CF2" w:rsidP="00BB09A0">
            <w:pPr>
              <w:pStyle w:val="TableText"/>
              <w:keepNext w:val="0"/>
            </w:pPr>
            <w:r>
              <w:t>1..1</w:t>
            </w:r>
          </w:p>
        </w:tc>
        <w:tc>
          <w:tcPr>
            <w:tcW w:w="1152" w:type="dxa"/>
          </w:tcPr>
          <w:p w14:paraId="0608A2B5" w14:textId="77777777" w:rsidR="00EE0CF2" w:rsidRDefault="00EE0CF2" w:rsidP="00BB09A0">
            <w:pPr>
              <w:pStyle w:val="TableText"/>
              <w:keepNext w:val="0"/>
            </w:pPr>
            <w:r>
              <w:t>SHALL</w:t>
            </w:r>
          </w:p>
        </w:tc>
        <w:tc>
          <w:tcPr>
            <w:tcW w:w="864" w:type="dxa"/>
          </w:tcPr>
          <w:p w14:paraId="1456BC98" w14:textId="77777777" w:rsidR="00EE0CF2" w:rsidRDefault="00EE0CF2" w:rsidP="00BB09A0">
            <w:pPr>
              <w:pStyle w:val="TableText"/>
              <w:keepNext w:val="0"/>
            </w:pPr>
          </w:p>
        </w:tc>
        <w:tc>
          <w:tcPr>
            <w:tcW w:w="1104" w:type="dxa"/>
          </w:tcPr>
          <w:p w14:paraId="5E8DC798" w14:textId="77777777" w:rsidR="00EE0CF2" w:rsidRDefault="0085191F" w:rsidP="00BB09A0">
            <w:pPr>
              <w:pStyle w:val="TableText"/>
              <w:keepNext w:val="0"/>
            </w:pPr>
            <w:hyperlink w:anchor="C_4509-29256">
              <w:r w:rsidR="00EE0CF2">
                <w:rPr>
                  <w:rStyle w:val="HyperlinkText9pt"/>
                </w:rPr>
                <w:t>4509-29256</w:t>
              </w:r>
            </w:hyperlink>
          </w:p>
        </w:tc>
        <w:tc>
          <w:tcPr>
            <w:tcW w:w="2975" w:type="dxa"/>
          </w:tcPr>
          <w:p w14:paraId="002EEACA" w14:textId="77777777" w:rsidR="00EE0CF2" w:rsidRDefault="0085191F" w:rsidP="00BB09A0">
            <w:pPr>
              <w:pStyle w:val="TableText"/>
              <w:keepNext w:val="0"/>
            </w:pPr>
            <w:hyperlink w:anchor="SE_Entity_Practitioner">
              <w:r w:rsidR="00EE0CF2">
                <w:rPr>
                  <w:rStyle w:val="HyperlinkText9pt"/>
                </w:rPr>
                <w:t>Entity Practitioner (identifier: urn:hl7ii:2.16.840.1.113883.10.20.24.3.162:2019-12-01</w:t>
              </w:r>
            </w:hyperlink>
          </w:p>
        </w:tc>
      </w:tr>
      <w:tr w:rsidR="00EE0CF2" w14:paraId="3377CD55" w14:textId="77777777" w:rsidTr="00EE0CF2">
        <w:trPr>
          <w:jc w:val="center"/>
        </w:trPr>
        <w:tc>
          <w:tcPr>
            <w:tcW w:w="3345" w:type="dxa"/>
          </w:tcPr>
          <w:p w14:paraId="3676EF83" w14:textId="77777777" w:rsidR="00EE0CF2" w:rsidRDefault="00EE0CF2" w:rsidP="00BB09A0">
            <w:pPr>
              <w:pStyle w:val="TableText"/>
              <w:keepNext w:val="0"/>
            </w:pPr>
            <w:r>
              <w:lastRenderedPageBreak/>
              <w:tab/>
              <w:t>participant</w:t>
            </w:r>
          </w:p>
        </w:tc>
        <w:tc>
          <w:tcPr>
            <w:tcW w:w="720" w:type="dxa"/>
          </w:tcPr>
          <w:p w14:paraId="0BCF4AD6" w14:textId="77777777" w:rsidR="00EE0CF2" w:rsidRDefault="00EE0CF2" w:rsidP="00BB09A0">
            <w:pPr>
              <w:pStyle w:val="TableText"/>
              <w:keepNext w:val="0"/>
            </w:pPr>
            <w:r>
              <w:t>0..*</w:t>
            </w:r>
          </w:p>
        </w:tc>
        <w:tc>
          <w:tcPr>
            <w:tcW w:w="1152" w:type="dxa"/>
          </w:tcPr>
          <w:p w14:paraId="2A76A9D8" w14:textId="77777777" w:rsidR="00EE0CF2" w:rsidRDefault="00EE0CF2" w:rsidP="00BB09A0">
            <w:pPr>
              <w:pStyle w:val="TableText"/>
              <w:keepNext w:val="0"/>
            </w:pPr>
            <w:r>
              <w:t>MAY</w:t>
            </w:r>
          </w:p>
        </w:tc>
        <w:tc>
          <w:tcPr>
            <w:tcW w:w="864" w:type="dxa"/>
          </w:tcPr>
          <w:p w14:paraId="255E7C7E" w14:textId="77777777" w:rsidR="00EE0CF2" w:rsidRDefault="00EE0CF2" w:rsidP="00BB09A0">
            <w:pPr>
              <w:pStyle w:val="TableText"/>
              <w:keepNext w:val="0"/>
            </w:pPr>
          </w:p>
        </w:tc>
        <w:tc>
          <w:tcPr>
            <w:tcW w:w="1104" w:type="dxa"/>
          </w:tcPr>
          <w:p w14:paraId="34DAAA04" w14:textId="77777777" w:rsidR="00EE0CF2" w:rsidRDefault="0085191F" w:rsidP="00BB09A0">
            <w:pPr>
              <w:pStyle w:val="TableText"/>
              <w:keepNext w:val="0"/>
            </w:pPr>
            <w:hyperlink w:anchor="C_4509-29253">
              <w:r w:rsidR="00EE0CF2">
                <w:rPr>
                  <w:rStyle w:val="HyperlinkText9pt"/>
                </w:rPr>
                <w:t>4509-29253</w:t>
              </w:r>
            </w:hyperlink>
          </w:p>
        </w:tc>
        <w:tc>
          <w:tcPr>
            <w:tcW w:w="2975" w:type="dxa"/>
          </w:tcPr>
          <w:p w14:paraId="43B936CA" w14:textId="77777777" w:rsidR="00EE0CF2" w:rsidRDefault="00EE0CF2" w:rsidP="00BB09A0">
            <w:pPr>
              <w:pStyle w:val="TableText"/>
              <w:keepNext w:val="0"/>
            </w:pPr>
          </w:p>
        </w:tc>
      </w:tr>
      <w:tr w:rsidR="00EE0CF2" w14:paraId="4DD4646B" w14:textId="77777777" w:rsidTr="00EE0CF2">
        <w:trPr>
          <w:jc w:val="center"/>
        </w:trPr>
        <w:tc>
          <w:tcPr>
            <w:tcW w:w="3345" w:type="dxa"/>
          </w:tcPr>
          <w:p w14:paraId="160D0994" w14:textId="77777777" w:rsidR="00EE0CF2" w:rsidRDefault="00EE0CF2" w:rsidP="00BB09A0">
            <w:pPr>
              <w:pStyle w:val="TableText"/>
              <w:keepNext w:val="0"/>
            </w:pPr>
            <w:r>
              <w:tab/>
            </w:r>
            <w:r>
              <w:tab/>
              <w:t>@typeCode</w:t>
            </w:r>
          </w:p>
        </w:tc>
        <w:tc>
          <w:tcPr>
            <w:tcW w:w="720" w:type="dxa"/>
          </w:tcPr>
          <w:p w14:paraId="0D352220" w14:textId="77777777" w:rsidR="00EE0CF2" w:rsidRDefault="00EE0CF2" w:rsidP="00BB09A0">
            <w:pPr>
              <w:pStyle w:val="TableText"/>
              <w:keepNext w:val="0"/>
            </w:pPr>
            <w:r>
              <w:t>1..1</w:t>
            </w:r>
          </w:p>
        </w:tc>
        <w:tc>
          <w:tcPr>
            <w:tcW w:w="1152" w:type="dxa"/>
          </w:tcPr>
          <w:p w14:paraId="4A6AD14F" w14:textId="77777777" w:rsidR="00EE0CF2" w:rsidRDefault="00EE0CF2" w:rsidP="00BB09A0">
            <w:pPr>
              <w:pStyle w:val="TableText"/>
              <w:keepNext w:val="0"/>
            </w:pPr>
            <w:r>
              <w:t>SHALL</w:t>
            </w:r>
          </w:p>
        </w:tc>
        <w:tc>
          <w:tcPr>
            <w:tcW w:w="864" w:type="dxa"/>
          </w:tcPr>
          <w:p w14:paraId="7EEC9990" w14:textId="77777777" w:rsidR="00EE0CF2" w:rsidRDefault="00EE0CF2" w:rsidP="00BB09A0">
            <w:pPr>
              <w:pStyle w:val="TableText"/>
              <w:keepNext w:val="0"/>
            </w:pPr>
          </w:p>
        </w:tc>
        <w:tc>
          <w:tcPr>
            <w:tcW w:w="1104" w:type="dxa"/>
          </w:tcPr>
          <w:p w14:paraId="55CC2FA8" w14:textId="77777777" w:rsidR="00EE0CF2" w:rsidRDefault="0085191F" w:rsidP="00BB09A0">
            <w:pPr>
              <w:pStyle w:val="TableText"/>
              <w:keepNext w:val="0"/>
            </w:pPr>
            <w:hyperlink w:anchor="C_4509-29258">
              <w:r w:rsidR="00EE0CF2">
                <w:rPr>
                  <w:rStyle w:val="HyperlinkText9pt"/>
                </w:rPr>
                <w:t>4509-29258</w:t>
              </w:r>
            </w:hyperlink>
          </w:p>
        </w:tc>
        <w:tc>
          <w:tcPr>
            <w:tcW w:w="2975" w:type="dxa"/>
          </w:tcPr>
          <w:p w14:paraId="154D3419" w14:textId="77777777" w:rsidR="00EE0CF2" w:rsidRDefault="00EE0CF2" w:rsidP="00BB09A0">
            <w:pPr>
              <w:pStyle w:val="TableText"/>
              <w:keepNext w:val="0"/>
            </w:pPr>
            <w:r>
              <w:t>urn:oid:2.16.840.1.113883.5.90 (HL7ParticipationType) = PRF</w:t>
            </w:r>
          </w:p>
        </w:tc>
      </w:tr>
      <w:tr w:rsidR="00EE0CF2" w14:paraId="2FE55EE9" w14:textId="77777777" w:rsidTr="00EE0CF2">
        <w:trPr>
          <w:jc w:val="center"/>
        </w:trPr>
        <w:tc>
          <w:tcPr>
            <w:tcW w:w="3345" w:type="dxa"/>
          </w:tcPr>
          <w:p w14:paraId="681D45B2" w14:textId="77777777" w:rsidR="00EE0CF2" w:rsidRDefault="00EE0CF2" w:rsidP="00BB09A0">
            <w:pPr>
              <w:pStyle w:val="TableText"/>
              <w:keepNext w:val="0"/>
            </w:pPr>
            <w:r>
              <w:tab/>
            </w:r>
            <w:r>
              <w:tab/>
              <w:t>participantRole</w:t>
            </w:r>
          </w:p>
        </w:tc>
        <w:tc>
          <w:tcPr>
            <w:tcW w:w="720" w:type="dxa"/>
          </w:tcPr>
          <w:p w14:paraId="46079BEC" w14:textId="77777777" w:rsidR="00EE0CF2" w:rsidRDefault="00EE0CF2" w:rsidP="00BB09A0">
            <w:pPr>
              <w:pStyle w:val="TableText"/>
              <w:keepNext w:val="0"/>
            </w:pPr>
            <w:r>
              <w:t>1..1</w:t>
            </w:r>
          </w:p>
        </w:tc>
        <w:tc>
          <w:tcPr>
            <w:tcW w:w="1152" w:type="dxa"/>
          </w:tcPr>
          <w:p w14:paraId="2CF599E8" w14:textId="77777777" w:rsidR="00EE0CF2" w:rsidRDefault="00EE0CF2" w:rsidP="00BB09A0">
            <w:pPr>
              <w:pStyle w:val="TableText"/>
              <w:keepNext w:val="0"/>
            </w:pPr>
            <w:r>
              <w:t>SHALL</w:t>
            </w:r>
          </w:p>
        </w:tc>
        <w:tc>
          <w:tcPr>
            <w:tcW w:w="864" w:type="dxa"/>
          </w:tcPr>
          <w:p w14:paraId="651E25B5" w14:textId="77777777" w:rsidR="00EE0CF2" w:rsidRDefault="00EE0CF2" w:rsidP="00BB09A0">
            <w:pPr>
              <w:pStyle w:val="TableText"/>
              <w:keepNext w:val="0"/>
            </w:pPr>
          </w:p>
        </w:tc>
        <w:tc>
          <w:tcPr>
            <w:tcW w:w="1104" w:type="dxa"/>
          </w:tcPr>
          <w:p w14:paraId="50997515" w14:textId="77777777" w:rsidR="00EE0CF2" w:rsidRDefault="0085191F" w:rsidP="00BB09A0">
            <w:pPr>
              <w:pStyle w:val="TableText"/>
              <w:keepNext w:val="0"/>
            </w:pPr>
            <w:hyperlink w:anchor="C_4509-29254">
              <w:r w:rsidR="00EE0CF2">
                <w:rPr>
                  <w:rStyle w:val="HyperlinkText9pt"/>
                </w:rPr>
                <w:t>4509-29254</w:t>
              </w:r>
            </w:hyperlink>
          </w:p>
        </w:tc>
        <w:tc>
          <w:tcPr>
            <w:tcW w:w="2975" w:type="dxa"/>
          </w:tcPr>
          <w:p w14:paraId="2A2D88C9" w14:textId="77777777" w:rsidR="00EE0CF2" w:rsidRDefault="0085191F" w:rsidP="00BB09A0">
            <w:pPr>
              <w:pStyle w:val="TableText"/>
              <w:keepNext w:val="0"/>
            </w:pPr>
            <w:hyperlink w:anchor="SE_Entity_Organization">
              <w:r w:rsidR="00EE0CF2">
                <w:rPr>
                  <w:rStyle w:val="HyperlinkText9pt"/>
                </w:rPr>
                <w:t>Entity Organization (identifier: urn:hl7ii:2.16.840.1.113883.10.20.24.3.163:2019-12-01</w:t>
              </w:r>
            </w:hyperlink>
          </w:p>
        </w:tc>
      </w:tr>
      <w:tr w:rsidR="00EE0CF2" w14:paraId="1B0D8A75" w14:textId="77777777" w:rsidTr="00EE0CF2">
        <w:trPr>
          <w:jc w:val="center"/>
        </w:trPr>
        <w:tc>
          <w:tcPr>
            <w:tcW w:w="3345" w:type="dxa"/>
          </w:tcPr>
          <w:p w14:paraId="0D76ECF6" w14:textId="77777777" w:rsidR="00EE0CF2" w:rsidRDefault="00EE0CF2" w:rsidP="00BB09A0">
            <w:pPr>
              <w:pStyle w:val="TableText"/>
              <w:keepNext w:val="0"/>
            </w:pPr>
            <w:r>
              <w:tab/>
              <w:t>participant</w:t>
            </w:r>
          </w:p>
        </w:tc>
        <w:tc>
          <w:tcPr>
            <w:tcW w:w="720" w:type="dxa"/>
          </w:tcPr>
          <w:p w14:paraId="266D4474" w14:textId="77777777" w:rsidR="00EE0CF2" w:rsidRDefault="00EE0CF2" w:rsidP="00BB09A0">
            <w:pPr>
              <w:pStyle w:val="TableText"/>
              <w:keepNext w:val="0"/>
            </w:pPr>
            <w:r>
              <w:t>0..*</w:t>
            </w:r>
          </w:p>
        </w:tc>
        <w:tc>
          <w:tcPr>
            <w:tcW w:w="1152" w:type="dxa"/>
          </w:tcPr>
          <w:p w14:paraId="48E7DAA0" w14:textId="77777777" w:rsidR="00EE0CF2" w:rsidRDefault="00EE0CF2" w:rsidP="00BB09A0">
            <w:pPr>
              <w:pStyle w:val="TableText"/>
              <w:keepNext w:val="0"/>
            </w:pPr>
            <w:r>
              <w:t>MAY</w:t>
            </w:r>
          </w:p>
        </w:tc>
        <w:tc>
          <w:tcPr>
            <w:tcW w:w="864" w:type="dxa"/>
          </w:tcPr>
          <w:p w14:paraId="01BB06B8" w14:textId="77777777" w:rsidR="00EE0CF2" w:rsidRDefault="00EE0CF2" w:rsidP="00BB09A0">
            <w:pPr>
              <w:pStyle w:val="TableText"/>
              <w:keepNext w:val="0"/>
            </w:pPr>
          </w:p>
        </w:tc>
        <w:tc>
          <w:tcPr>
            <w:tcW w:w="1104" w:type="dxa"/>
          </w:tcPr>
          <w:p w14:paraId="7EFD651B" w14:textId="77777777" w:rsidR="00EE0CF2" w:rsidRDefault="0085191F" w:rsidP="00BB09A0">
            <w:pPr>
              <w:pStyle w:val="TableText"/>
              <w:keepNext w:val="0"/>
            </w:pPr>
            <w:hyperlink w:anchor="C_4509-30139">
              <w:r w:rsidR="00EE0CF2">
                <w:rPr>
                  <w:rStyle w:val="HyperlinkText9pt"/>
                </w:rPr>
                <w:t>4509-30139</w:t>
              </w:r>
            </w:hyperlink>
          </w:p>
        </w:tc>
        <w:tc>
          <w:tcPr>
            <w:tcW w:w="2975" w:type="dxa"/>
          </w:tcPr>
          <w:p w14:paraId="5A1CB9B7" w14:textId="77777777" w:rsidR="00EE0CF2" w:rsidRDefault="00EE0CF2" w:rsidP="00BB09A0">
            <w:pPr>
              <w:pStyle w:val="TableText"/>
              <w:keepNext w:val="0"/>
            </w:pPr>
          </w:p>
        </w:tc>
      </w:tr>
      <w:tr w:rsidR="00EE0CF2" w14:paraId="23A5B6C1" w14:textId="77777777" w:rsidTr="00EE0CF2">
        <w:trPr>
          <w:jc w:val="center"/>
        </w:trPr>
        <w:tc>
          <w:tcPr>
            <w:tcW w:w="3345" w:type="dxa"/>
          </w:tcPr>
          <w:p w14:paraId="71857056" w14:textId="77777777" w:rsidR="00EE0CF2" w:rsidRDefault="00EE0CF2" w:rsidP="00BB09A0">
            <w:pPr>
              <w:pStyle w:val="TableText"/>
              <w:keepNext w:val="0"/>
            </w:pPr>
            <w:r>
              <w:tab/>
            </w:r>
            <w:r>
              <w:tab/>
              <w:t>@typeCode</w:t>
            </w:r>
          </w:p>
        </w:tc>
        <w:tc>
          <w:tcPr>
            <w:tcW w:w="720" w:type="dxa"/>
          </w:tcPr>
          <w:p w14:paraId="2733782C" w14:textId="77777777" w:rsidR="00EE0CF2" w:rsidRDefault="00EE0CF2" w:rsidP="00BB09A0">
            <w:pPr>
              <w:pStyle w:val="TableText"/>
              <w:keepNext w:val="0"/>
            </w:pPr>
            <w:r>
              <w:t>1..1</w:t>
            </w:r>
          </w:p>
        </w:tc>
        <w:tc>
          <w:tcPr>
            <w:tcW w:w="1152" w:type="dxa"/>
          </w:tcPr>
          <w:p w14:paraId="7C95FD3B" w14:textId="77777777" w:rsidR="00EE0CF2" w:rsidRDefault="00EE0CF2" w:rsidP="00BB09A0">
            <w:pPr>
              <w:pStyle w:val="TableText"/>
              <w:keepNext w:val="0"/>
            </w:pPr>
            <w:r>
              <w:t>SHALL</w:t>
            </w:r>
          </w:p>
        </w:tc>
        <w:tc>
          <w:tcPr>
            <w:tcW w:w="864" w:type="dxa"/>
          </w:tcPr>
          <w:p w14:paraId="2120CB0E" w14:textId="77777777" w:rsidR="00EE0CF2" w:rsidRDefault="00EE0CF2" w:rsidP="00BB09A0">
            <w:pPr>
              <w:pStyle w:val="TableText"/>
              <w:keepNext w:val="0"/>
            </w:pPr>
          </w:p>
        </w:tc>
        <w:tc>
          <w:tcPr>
            <w:tcW w:w="1104" w:type="dxa"/>
          </w:tcPr>
          <w:p w14:paraId="021A8D10" w14:textId="77777777" w:rsidR="00EE0CF2" w:rsidRDefault="0085191F" w:rsidP="00BB09A0">
            <w:pPr>
              <w:pStyle w:val="TableText"/>
              <w:keepNext w:val="0"/>
            </w:pPr>
            <w:hyperlink w:anchor="C_4509-30141">
              <w:r w:rsidR="00EE0CF2">
                <w:rPr>
                  <w:rStyle w:val="HyperlinkText9pt"/>
                </w:rPr>
                <w:t>4509-30141</w:t>
              </w:r>
            </w:hyperlink>
          </w:p>
        </w:tc>
        <w:tc>
          <w:tcPr>
            <w:tcW w:w="2975" w:type="dxa"/>
          </w:tcPr>
          <w:p w14:paraId="4FA26266" w14:textId="77777777" w:rsidR="00EE0CF2" w:rsidRDefault="00EE0CF2" w:rsidP="00BB09A0">
            <w:pPr>
              <w:pStyle w:val="TableText"/>
              <w:keepNext w:val="0"/>
            </w:pPr>
            <w:r>
              <w:t>urn:oid:2.16.840.1.113883.5.90 (HL7ParticipationType) = PRF</w:t>
            </w:r>
          </w:p>
        </w:tc>
      </w:tr>
      <w:tr w:rsidR="00EE0CF2" w14:paraId="1A3062EB" w14:textId="77777777" w:rsidTr="00EE0CF2">
        <w:trPr>
          <w:jc w:val="center"/>
        </w:trPr>
        <w:tc>
          <w:tcPr>
            <w:tcW w:w="3345" w:type="dxa"/>
          </w:tcPr>
          <w:p w14:paraId="2760D079" w14:textId="77777777" w:rsidR="00EE0CF2" w:rsidRDefault="00EE0CF2" w:rsidP="00BB09A0">
            <w:pPr>
              <w:pStyle w:val="TableText"/>
              <w:keepNext w:val="0"/>
            </w:pPr>
            <w:r>
              <w:tab/>
            </w:r>
            <w:r>
              <w:tab/>
              <w:t>participantRole</w:t>
            </w:r>
          </w:p>
        </w:tc>
        <w:tc>
          <w:tcPr>
            <w:tcW w:w="720" w:type="dxa"/>
          </w:tcPr>
          <w:p w14:paraId="482A7AF0" w14:textId="77777777" w:rsidR="00EE0CF2" w:rsidRDefault="00EE0CF2" w:rsidP="00BB09A0">
            <w:pPr>
              <w:pStyle w:val="TableText"/>
              <w:keepNext w:val="0"/>
            </w:pPr>
            <w:r>
              <w:t>1..1</w:t>
            </w:r>
          </w:p>
        </w:tc>
        <w:tc>
          <w:tcPr>
            <w:tcW w:w="1152" w:type="dxa"/>
          </w:tcPr>
          <w:p w14:paraId="20BB1FE2" w14:textId="77777777" w:rsidR="00EE0CF2" w:rsidRDefault="00EE0CF2" w:rsidP="00BB09A0">
            <w:pPr>
              <w:pStyle w:val="TableText"/>
              <w:keepNext w:val="0"/>
            </w:pPr>
            <w:r>
              <w:t>SHALL</w:t>
            </w:r>
          </w:p>
        </w:tc>
        <w:tc>
          <w:tcPr>
            <w:tcW w:w="864" w:type="dxa"/>
          </w:tcPr>
          <w:p w14:paraId="45C2DAA5" w14:textId="77777777" w:rsidR="00EE0CF2" w:rsidRDefault="00EE0CF2" w:rsidP="00BB09A0">
            <w:pPr>
              <w:pStyle w:val="TableText"/>
              <w:keepNext w:val="0"/>
            </w:pPr>
          </w:p>
        </w:tc>
        <w:tc>
          <w:tcPr>
            <w:tcW w:w="1104" w:type="dxa"/>
          </w:tcPr>
          <w:p w14:paraId="5F4AD8F6" w14:textId="77777777" w:rsidR="00EE0CF2" w:rsidRDefault="0085191F" w:rsidP="00BB09A0">
            <w:pPr>
              <w:pStyle w:val="TableText"/>
              <w:keepNext w:val="0"/>
            </w:pPr>
            <w:hyperlink w:anchor="C_4509-30140">
              <w:r w:rsidR="00EE0CF2">
                <w:rPr>
                  <w:rStyle w:val="HyperlinkText9pt"/>
                </w:rPr>
                <w:t>4509-30140</w:t>
              </w:r>
            </w:hyperlink>
          </w:p>
        </w:tc>
        <w:tc>
          <w:tcPr>
            <w:tcW w:w="2975" w:type="dxa"/>
          </w:tcPr>
          <w:p w14:paraId="55723A38" w14:textId="77777777" w:rsidR="00EE0CF2" w:rsidRDefault="0085191F" w:rsidP="00BB09A0">
            <w:pPr>
              <w:pStyle w:val="TableText"/>
              <w:keepNext w:val="0"/>
            </w:pPr>
            <w:hyperlink w:anchor="SE_Entity_Location">
              <w:r w:rsidR="00EE0CF2">
                <w:rPr>
                  <w:rStyle w:val="HyperlinkText9pt"/>
                </w:rPr>
                <w:t>Entity Location (identifier: urn:hl7ii:2.16.840.1.113883.10.20.24.3.172:2021-08-01</w:t>
              </w:r>
            </w:hyperlink>
          </w:p>
        </w:tc>
      </w:tr>
      <w:tr w:rsidR="00EE0CF2" w14:paraId="5B12812F" w14:textId="77777777" w:rsidTr="00EE0CF2">
        <w:trPr>
          <w:jc w:val="center"/>
        </w:trPr>
        <w:tc>
          <w:tcPr>
            <w:tcW w:w="3345" w:type="dxa"/>
          </w:tcPr>
          <w:p w14:paraId="4D4F8C6A" w14:textId="77777777" w:rsidR="00EE0CF2" w:rsidRDefault="00EE0CF2" w:rsidP="00BB09A0">
            <w:pPr>
              <w:pStyle w:val="TableText"/>
              <w:keepNext w:val="0"/>
            </w:pPr>
            <w:r>
              <w:tab/>
              <w:t>participant</w:t>
            </w:r>
          </w:p>
        </w:tc>
        <w:tc>
          <w:tcPr>
            <w:tcW w:w="720" w:type="dxa"/>
          </w:tcPr>
          <w:p w14:paraId="7FCA9D70" w14:textId="77777777" w:rsidR="00EE0CF2" w:rsidRDefault="00EE0CF2" w:rsidP="00BB09A0">
            <w:pPr>
              <w:pStyle w:val="TableText"/>
              <w:keepNext w:val="0"/>
            </w:pPr>
            <w:r>
              <w:t>0..1</w:t>
            </w:r>
          </w:p>
        </w:tc>
        <w:tc>
          <w:tcPr>
            <w:tcW w:w="1152" w:type="dxa"/>
          </w:tcPr>
          <w:p w14:paraId="1B06D736" w14:textId="77777777" w:rsidR="00EE0CF2" w:rsidRDefault="00EE0CF2" w:rsidP="00BB09A0">
            <w:pPr>
              <w:pStyle w:val="TableText"/>
              <w:keepNext w:val="0"/>
            </w:pPr>
            <w:r>
              <w:t>MAY</w:t>
            </w:r>
          </w:p>
        </w:tc>
        <w:tc>
          <w:tcPr>
            <w:tcW w:w="864" w:type="dxa"/>
          </w:tcPr>
          <w:p w14:paraId="707B0077" w14:textId="77777777" w:rsidR="00EE0CF2" w:rsidRDefault="00EE0CF2" w:rsidP="00BB09A0">
            <w:pPr>
              <w:pStyle w:val="TableText"/>
              <w:keepNext w:val="0"/>
            </w:pPr>
          </w:p>
        </w:tc>
        <w:tc>
          <w:tcPr>
            <w:tcW w:w="1104" w:type="dxa"/>
          </w:tcPr>
          <w:p w14:paraId="39CDCADE" w14:textId="77777777" w:rsidR="00EE0CF2" w:rsidRDefault="0085191F" w:rsidP="00BB09A0">
            <w:pPr>
              <w:pStyle w:val="TableText"/>
              <w:keepNext w:val="0"/>
            </w:pPr>
            <w:hyperlink w:anchor="C_4509-29610">
              <w:r w:rsidR="00EE0CF2">
                <w:rPr>
                  <w:rStyle w:val="HyperlinkText9pt"/>
                </w:rPr>
                <w:t>4509-29610</w:t>
              </w:r>
            </w:hyperlink>
          </w:p>
        </w:tc>
        <w:tc>
          <w:tcPr>
            <w:tcW w:w="2975" w:type="dxa"/>
          </w:tcPr>
          <w:p w14:paraId="26EC8762" w14:textId="77777777" w:rsidR="00EE0CF2" w:rsidRDefault="00EE0CF2" w:rsidP="00BB09A0">
            <w:pPr>
              <w:pStyle w:val="TableText"/>
              <w:keepNext w:val="0"/>
            </w:pPr>
          </w:p>
        </w:tc>
      </w:tr>
      <w:tr w:rsidR="00EE0CF2" w14:paraId="61957438" w14:textId="77777777" w:rsidTr="00EE0CF2">
        <w:trPr>
          <w:jc w:val="center"/>
        </w:trPr>
        <w:tc>
          <w:tcPr>
            <w:tcW w:w="3345" w:type="dxa"/>
          </w:tcPr>
          <w:p w14:paraId="6FF2C5F5" w14:textId="77777777" w:rsidR="00EE0CF2" w:rsidRDefault="00EE0CF2" w:rsidP="00BB09A0">
            <w:pPr>
              <w:pStyle w:val="TableText"/>
              <w:keepNext w:val="0"/>
            </w:pPr>
            <w:r>
              <w:tab/>
            </w:r>
            <w:r>
              <w:tab/>
              <w:t>@typeCode</w:t>
            </w:r>
          </w:p>
        </w:tc>
        <w:tc>
          <w:tcPr>
            <w:tcW w:w="720" w:type="dxa"/>
          </w:tcPr>
          <w:p w14:paraId="4FA138B2" w14:textId="77777777" w:rsidR="00EE0CF2" w:rsidRDefault="00EE0CF2" w:rsidP="00BB09A0">
            <w:pPr>
              <w:pStyle w:val="TableText"/>
              <w:keepNext w:val="0"/>
            </w:pPr>
            <w:r>
              <w:t>1..1</w:t>
            </w:r>
          </w:p>
        </w:tc>
        <w:tc>
          <w:tcPr>
            <w:tcW w:w="1152" w:type="dxa"/>
          </w:tcPr>
          <w:p w14:paraId="7708E5B1" w14:textId="77777777" w:rsidR="00EE0CF2" w:rsidRDefault="00EE0CF2" w:rsidP="00BB09A0">
            <w:pPr>
              <w:pStyle w:val="TableText"/>
              <w:keepNext w:val="0"/>
            </w:pPr>
            <w:r>
              <w:t>SHALL</w:t>
            </w:r>
          </w:p>
        </w:tc>
        <w:tc>
          <w:tcPr>
            <w:tcW w:w="864" w:type="dxa"/>
          </w:tcPr>
          <w:p w14:paraId="2B60C01F" w14:textId="77777777" w:rsidR="00EE0CF2" w:rsidRDefault="00EE0CF2" w:rsidP="00BB09A0">
            <w:pPr>
              <w:pStyle w:val="TableText"/>
              <w:keepNext w:val="0"/>
            </w:pPr>
          </w:p>
        </w:tc>
        <w:tc>
          <w:tcPr>
            <w:tcW w:w="1104" w:type="dxa"/>
          </w:tcPr>
          <w:p w14:paraId="39B732D0" w14:textId="77777777" w:rsidR="00EE0CF2" w:rsidRDefault="0085191F" w:rsidP="00BB09A0">
            <w:pPr>
              <w:pStyle w:val="TableText"/>
              <w:keepNext w:val="0"/>
            </w:pPr>
            <w:hyperlink w:anchor="C_4509-29612">
              <w:r w:rsidR="00EE0CF2">
                <w:rPr>
                  <w:rStyle w:val="HyperlinkText9pt"/>
                </w:rPr>
                <w:t>4509-29612</w:t>
              </w:r>
            </w:hyperlink>
          </w:p>
        </w:tc>
        <w:tc>
          <w:tcPr>
            <w:tcW w:w="2975" w:type="dxa"/>
          </w:tcPr>
          <w:p w14:paraId="44252F54" w14:textId="77777777" w:rsidR="00EE0CF2" w:rsidRDefault="00EE0CF2" w:rsidP="00BB09A0">
            <w:pPr>
              <w:pStyle w:val="TableText"/>
              <w:keepNext w:val="0"/>
            </w:pPr>
            <w:r>
              <w:t>urn:oid:2.16.840.1.113883.5.90 (HL7ParticipationType) = PRF</w:t>
            </w:r>
          </w:p>
        </w:tc>
      </w:tr>
      <w:tr w:rsidR="00EE0CF2" w14:paraId="7325004B" w14:textId="77777777" w:rsidTr="00EE0CF2">
        <w:trPr>
          <w:jc w:val="center"/>
        </w:trPr>
        <w:tc>
          <w:tcPr>
            <w:tcW w:w="3345" w:type="dxa"/>
          </w:tcPr>
          <w:p w14:paraId="3D9865DB" w14:textId="77777777" w:rsidR="00EE0CF2" w:rsidRDefault="00EE0CF2" w:rsidP="00BB09A0">
            <w:pPr>
              <w:pStyle w:val="TableText"/>
              <w:keepNext w:val="0"/>
            </w:pPr>
            <w:r>
              <w:tab/>
            </w:r>
            <w:r>
              <w:tab/>
              <w:t>participantRole</w:t>
            </w:r>
          </w:p>
        </w:tc>
        <w:tc>
          <w:tcPr>
            <w:tcW w:w="720" w:type="dxa"/>
          </w:tcPr>
          <w:p w14:paraId="1A885069" w14:textId="77777777" w:rsidR="00EE0CF2" w:rsidRDefault="00EE0CF2" w:rsidP="00BB09A0">
            <w:pPr>
              <w:pStyle w:val="TableText"/>
              <w:keepNext w:val="0"/>
            </w:pPr>
            <w:r>
              <w:t>1..1</w:t>
            </w:r>
          </w:p>
        </w:tc>
        <w:tc>
          <w:tcPr>
            <w:tcW w:w="1152" w:type="dxa"/>
          </w:tcPr>
          <w:p w14:paraId="7A819B6A" w14:textId="77777777" w:rsidR="00EE0CF2" w:rsidRDefault="00EE0CF2" w:rsidP="00BB09A0">
            <w:pPr>
              <w:pStyle w:val="TableText"/>
              <w:keepNext w:val="0"/>
            </w:pPr>
            <w:r>
              <w:t>SHALL</w:t>
            </w:r>
          </w:p>
        </w:tc>
        <w:tc>
          <w:tcPr>
            <w:tcW w:w="864" w:type="dxa"/>
          </w:tcPr>
          <w:p w14:paraId="59343874" w14:textId="77777777" w:rsidR="00EE0CF2" w:rsidRDefault="00EE0CF2" w:rsidP="00BB09A0">
            <w:pPr>
              <w:pStyle w:val="TableText"/>
              <w:keepNext w:val="0"/>
            </w:pPr>
          </w:p>
        </w:tc>
        <w:tc>
          <w:tcPr>
            <w:tcW w:w="1104" w:type="dxa"/>
          </w:tcPr>
          <w:p w14:paraId="4366993A" w14:textId="77777777" w:rsidR="00EE0CF2" w:rsidRDefault="0085191F" w:rsidP="00BB09A0">
            <w:pPr>
              <w:pStyle w:val="TableText"/>
              <w:keepNext w:val="0"/>
            </w:pPr>
            <w:hyperlink w:anchor="C_4509-29611">
              <w:r w:rsidR="00EE0CF2">
                <w:rPr>
                  <w:rStyle w:val="HyperlinkText9pt"/>
                </w:rPr>
                <w:t>4509-29611</w:t>
              </w:r>
            </w:hyperlink>
          </w:p>
        </w:tc>
        <w:tc>
          <w:tcPr>
            <w:tcW w:w="2975" w:type="dxa"/>
          </w:tcPr>
          <w:p w14:paraId="52110CCD" w14:textId="77777777" w:rsidR="00EE0CF2" w:rsidRDefault="0085191F" w:rsidP="00BB09A0">
            <w:pPr>
              <w:pStyle w:val="TableText"/>
              <w:keepNext w:val="0"/>
            </w:pPr>
            <w:hyperlink w:anchor="SE_Entity_Patient">
              <w:r w:rsidR="00EE0CF2">
                <w:rPr>
                  <w:rStyle w:val="HyperlinkText9pt"/>
                </w:rPr>
                <w:t>Entity Patient (identifier: urn:hl7ii:2.16.840.1.113883.10.20.24.3.161:2019-12-01</w:t>
              </w:r>
            </w:hyperlink>
          </w:p>
        </w:tc>
      </w:tr>
      <w:tr w:rsidR="00EE0CF2" w14:paraId="1FA1FBB3" w14:textId="77777777" w:rsidTr="00EE0CF2">
        <w:trPr>
          <w:jc w:val="center"/>
        </w:trPr>
        <w:tc>
          <w:tcPr>
            <w:tcW w:w="3345" w:type="dxa"/>
          </w:tcPr>
          <w:p w14:paraId="6D8925B2" w14:textId="77777777" w:rsidR="00EE0CF2" w:rsidRDefault="00EE0CF2" w:rsidP="00BB09A0">
            <w:pPr>
              <w:pStyle w:val="TableText"/>
              <w:keepNext w:val="0"/>
            </w:pPr>
            <w:r>
              <w:tab/>
              <w:t>participant</w:t>
            </w:r>
          </w:p>
        </w:tc>
        <w:tc>
          <w:tcPr>
            <w:tcW w:w="720" w:type="dxa"/>
          </w:tcPr>
          <w:p w14:paraId="4177FF98" w14:textId="77777777" w:rsidR="00EE0CF2" w:rsidRDefault="00EE0CF2" w:rsidP="00BB09A0">
            <w:pPr>
              <w:pStyle w:val="TableText"/>
              <w:keepNext w:val="0"/>
            </w:pPr>
            <w:r>
              <w:t>0..*</w:t>
            </w:r>
          </w:p>
        </w:tc>
        <w:tc>
          <w:tcPr>
            <w:tcW w:w="1152" w:type="dxa"/>
          </w:tcPr>
          <w:p w14:paraId="339553A5" w14:textId="77777777" w:rsidR="00EE0CF2" w:rsidRDefault="00EE0CF2" w:rsidP="00BB09A0">
            <w:pPr>
              <w:pStyle w:val="TableText"/>
              <w:keepNext w:val="0"/>
            </w:pPr>
            <w:r>
              <w:t>MAY</w:t>
            </w:r>
          </w:p>
        </w:tc>
        <w:tc>
          <w:tcPr>
            <w:tcW w:w="864" w:type="dxa"/>
          </w:tcPr>
          <w:p w14:paraId="02B6AA3A" w14:textId="77777777" w:rsidR="00EE0CF2" w:rsidRDefault="00EE0CF2" w:rsidP="00BB09A0">
            <w:pPr>
              <w:pStyle w:val="TableText"/>
              <w:keepNext w:val="0"/>
            </w:pPr>
          </w:p>
        </w:tc>
        <w:tc>
          <w:tcPr>
            <w:tcW w:w="1104" w:type="dxa"/>
          </w:tcPr>
          <w:p w14:paraId="34AD18E9" w14:textId="77777777" w:rsidR="00EE0CF2" w:rsidRDefault="0085191F" w:rsidP="00BB09A0">
            <w:pPr>
              <w:pStyle w:val="TableText"/>
              <w:keepNext w:val="0"/>
            </w:pPr>
            <w:hyperlink w:anchor="C_4509-29251">
              <w:r w:rsidR="00EE0CF2">
                <w:rPr>
                  <w:rStyle w:val="HyperlinkText9pt"/>
                </w:rPr>
                <w:t>4509-29251</w:t>
              </w:r>
            </w:hyperlink>
          </w:p>
        </w:tc>
        <w:tc>
          <w:tcPr>
            <w:tcW w:w="2975" w:type="dxa"/>
          </w:tcPr>
          <w:p w14:paraId="6FA17211" w14:textId="77777777" w:rsidR="00EE0CF2" w:rsidRDefault="00EE0CF2" w:rsidP="00BB09A0">
            <w:pPr>
              <w:pStyle w:val="TableText"/>
              <w:keepNext w:val="0"/>
            </w:pPr>
          </w:p>
        </w:tc>
      </w:tr>
      <w:tr w:rsidR="00EE0CF2" w14:paraId="6E43C836" w14:textId="77777777" w:rsidTr="00EE0CF2">
        <w:trPr>
          <w:jc w:val="center"/>
        </w:trPr>
        <w:tc>
          <w:tcPr>
            <w:tcW w:w="3345" w:type="dxa"/>
          </w:tcPr>
          <w:p w14:paraId="2441CFE1" w14:textId="77777777" w:rsidR="00EE0CF2" w:rsidRDefault="00EE0CF2" w:rsidP="00BB09A0">
            <w:pPr>
              <w:pStyle w:val="TableText"/>
              <w:keepNext w:val="0"/>
            </w:pPr>
            <w:r>
              <w:tab/>
            </w:r>
            <w:r>
              <w:tab/>
              <w:t>@typeCode</w:t>
            </w:r>
          </w:p>
        </w:tc>
        <w:tc>
          <w:tcPr>
            <w:tcW w:w="720" w:type="dxa"/>
          </w:tcPr>
          <w:p w14:paraId="0BD0BA04" w14:textId="77777777" w:rsidR="00EE0CF2" w:rsidRDefault="00EE0CF2" w:rsidP="00BB09A0">
            <w:pPr>
              <w:pStyle w:val="TableText"/>
              <w:keepNext w:val="0"/>
            </w:pPr>
            <w:r>
              <w:t>1..1</w:t>
            </w:r>
          </w:p>
        </w:tc>
        <w:tc>
          <w:tcPr>
            <w:tcW w:w="1152" w:type="dxa"/>
          </w:tcPr>
          <w:p w14:paraId="617CE5AC" w14:textId="77777777" w:rsidR="00EE0CF2" w:rsidRDefault="00EE0CF2" w:rsidP="00BB09A0">
            <w:pPr>
              <w:pStyle w:val="TableText"/>
              <w:keepNext w:val="0"/>
            </w:pPr>
            <w:r>
              <w:t>SHALL</w:t>
            </w:r>
          </w:p>
        </w:tc>
        <w:tc>
          <w:tcPr>
            <w:tcW w:w="864" w:type="dxa"/>
          </w:tcPr>
          <w:p w14:paraId="0F83D67F" w14:textId="77777777" w:rsidR="00EE0CF2" w:rsidRDefault="00EE0CF2" w:rsidP="00BB09A0">
            <w:pPr>
              <w:pStyle w:val="TableText"/>
              <w:keepNext w:val="0"/>
            </w:pPr>
          </w:p>
        </w:tc>
        <w:tc>
          <w:tcPr>
            <w:tcW w:w="1104" w:type="dxa"/>
          </w:tcPr>
          <w:p w14:paraId="4FC885E6" w14:textId="77777777" w:rsidR="00EE0CF2" w:rsidRDefault="0085191F" w:rsidP="00BB09A0">
            <w:pPr>
              <w:pStyle w:val="TableText"/>
              <w:keepNext w:val="0"/>
            </w:pPr>
            <w:hyperlink w:anchor="C_4509-29257">
              <w:r w:rsidR="00EE0CF2">
                <w:rPr>
                  <w:rStyle w:val="HyperlinkText9pt"/>
                </w:rPr>
                <w:t>4509-29257</w:t>
              </w:r>
            </w:hyperlink>
          </w:p>
        </w:tc>
        <w:tc>
          <w:tcPr>
            <w:tcW w:w="2975" w:type="dxa"/>
          </w:tcPr>
          <w:p w14:paraId="5AC5B87F" w14:textId="77777777" w:rsidR="00EE0CF2" w:rsidRDefault="00EE0CF2" w:rsidP="00BB09A0">
            <w:pPr>
              <w:pStyle w:val="TableText"/>
              <w:keepNext w:val="0"/>
            </w:pPr>
            <w:r>
              <w:t>urn:oid:2.16.840.1.113883.5.90 (HL7ParticipationType) = PRF</w:t>
            </w:r>
          </w:p>
        </w:tc>
      </w:tr>
      <w:tr w:rsidR="00EE0CF2" w14:paraId="0884EC4F" w14:textId="77777777" w:rsidTr="00EE0CF2">
        <w:trPr>
          <w:jc w:val="center"/>
        </w:trPr>
        <w:tc>
          <w:tcPr>
            <w:tcW w:w="3345" w:type="dxa"/>
          </w:tcPr>
          <w:p w14:paraId="3964A4EC" w14:textId="77777777" w:rsidR="00EE0CF2" w:rsidRDefault="00EE0CF2" w:rsidP="00BB09A0">
            <w:pPr>
              <w:pStyle w:val="TableText"/>
              <w:keepNext w:val="0"/>
            </w:pPr>
            <w:r>
              <w:tab/>
            </w:r>
            <w:r>
              <w:tab/>
              <w:t>participantRole</w:t>
            </w:r>
          </w:p>
        </w:tc>
        <w:tc>
          <w:tcPr>
            <w:tcW w:w="720" w:type="dxa"/>
          </w:tcPr>
          <w:p w14:paraId="6517BB63" w14:textId="77777777" w:rsidR="00EE0CF2" w:rsidRDefault="00EE0CF2" w:rsidP="00BB09A0">
            <w:pPr>
              <w:pStyle w:val="TableText"/>
              <w:keepNext w:val="0"/>
            </w:pPr>
            <w:r>
              <w:t>1..1</w:t>
            </w:r>
          </w:p>
        </w:tc>
        <w:tc>
          <w:tcPr>
            <w:tcW w:w="1152" w:type="dxa"/>
          </w:tcPr>
          <w:p w14:paraId="5A7CB402" w14:textId="77777777" w:rsidR="00EE0CF2" w:rsidRDefault="00EE0CF2" w:rsidP="00BB09A0">
            <w:pPr>
              <w:pStyle w:val="TableText"/>
              <w:keepNext w:val="0"/>
            </w:pPr>
            <w:r>
              <w:t>SHALL</w:t>
            </w:r>
          </w:p>
        </w:tc>
        <w:tc>
          <w:tcPr>
            <w:tcW w:w="864" w:type="dxa"/>
          </w:tcPr>
          <w:p w14:paraId="7D1291E8" w14:textId="77777777" w:rsidR="00EE0CF2" w:rsidRDefault="00EE0CF2" w:rsidP="00BB09A0">
            <w:pPr>
              <w:pStyle w:val="TableText"/>
              <w:keepNext w:val="0"/>
            </w:pPr>
          </w:p>
        </w:tc>
        <w:tc>
          <w:tcPr>
            <w:tcW w:w="1104" w:type="dxa"/>
          </w:tcPr>
          <w:p w14:paraId="4C7461AC" w14:textId="77777777" w:rsidR="00EE0CF2" w:rsidRDefault="0085191F" w:rsidP="00BB09A0">
            <w:pPr>
              <w:pStyle w:val="TableText"/>
              <w:keepNext w:val="0"/>
            </w:pPr>
            <w:hyperlink w:anchor="C_4509-29252">
              <w:r w:rsidR="00EE0CF2">
                <w:rPr>
                  <w:rStyle w:val="HyperlinkText9pt"/>
                </w:rPr>
                <w:t>4509-29252</w:t>
              </w:r>
            </w:hyperlink>
          </w:p>
        </w:tc>
        <w:tc>
          <w:tcPr>
            <w:tcW w:w="2975" w:type="dxa"/>
          </w:tcPr>
          <w:p w14:paraId="27D3EF02" w14:textId="77777777" w:rsidR="00EE0CF2" w:rsidRDefault="0085191F" w:rsidP="00BB09A0">
            <w:pPr>
              <w:pStyle w:val="TableText"/>
              <w:keepNext w:val="0"/>
            </w:pPr>
            <w:hyperlink w:anchor="SE_Entity_Care_Partner">
              <w:r w:rsidR="00EE0CF2">
                <w:rPr>
                  <w:rStyle w:val="HyperlinkText9pt"/>
                </w:rPr>
                <w:t>Entity Care Partner (identifier: urn:hl7ii:2.16.840.1.113883.10.20.24.3.160:2019-12-01</w:t>
              </w:r>
            </w:hyperlink>
          </w:p>
        </w:tc>
      </w:tr>
      <w:tr w:rsidR="00EE0CF2" w14:paraId="34D2261D" w14:textId="77777777" w:rsidTr="00EE0CF2">
        <w:trPr>
          <w:jc w:val="center"/>
        </w:trPr>
        <w:tc>
          <w:tcPr>
            <w:tcW w:w="3345" w:type="dxa"/>
          </w:tcPr>
          <w:p w14:paraId="6E6A383C" w14:textId="77777777" w:rsidR="00EE0CF2" w:rsidRDefault="00EE0CF2" w:rsidP="00BB09A0">
            <w:pPr>
              <w:pStyle w:val="TableText"/>
              <w:keepNext w:val="0"/>
            </w:pPr>
            <w:r>
              <w:tab/>
              <w:t>entryRelationship</w:t>
            </w:r>
          </w:p>
        </w:tc>
        <w:tc>
          <w:tcPr>
            <w:tcW w:w="720" w:type="dxa"/>
          </w:tcPr>
          <w:p w14:paraId="7BFC5612" w14:textId="77777777" w:rsidR="00EE0CF2" w:rsidRDefault="00EE0CF2" w:rsidP="00BB09A0">
            <w:pPr>
              <w:pStyle w:val="TableText"/>
              <w:keepNext w:val="0"/>
            </w:pPr>
            <w:r>
              <w:t>0..*</w:t>
            </w:r>
          </w:p>
        </w:tc>
        <w:tc>
          <w:tcPr>
            <w:tcW w:w="1152" w:type="dxa"/>
          </w:tcPr>
          <w:p w14:paraId="1A7EEF8C" w14:textId="77777777" w:rsidR="00EE0CF2" w:rsidRDefault="00EE0CF2" w:rsidP="00BB09A0">
            <w:pPr>
              <w:pStyle w:val="TableText"/>
              <w:keepNext w:val="0"/>
            </w:pPr>
            <w:r>
              <w:t>MAY</w:t>
            </w:r>
          </w:p>
        </w:tc>
        <w:tc>
          <w:tcPr>
            <w:tcW w:w="864" w:type="dxa"/>
          </w:tcPr>
          <w:p w14:paraId="12B87CD8" w14:textId="77777777" w:rsidR="00EE0CF2" w:rsidRDefault="00EE0CF2" w:rsidP="00BB09A0">
            <w:pPr>
              <w:pStyle w:val="TableText"/>
              <w:keepNext w:val="0"/>
            </w:pPr>
          </w:p>
        </w:tc>
        <w:tc>
          <w:tcPr>
            <w:tcW w:w="1104" w:type="dxa"/>
          </w:tcPr>
          <w:p w14:paraId="4A9A19AC" w14:textId="77777777" w:rsidR="00EE0CF2" w:rsidRDefault="0085191F" w:rsidP="00BB09A0">
            <w:pPr>
              <w:pStyle w:val="TableText"/>
              <w:keepNext w:val="0"/>
            </w:pPr>
            <w:hyperlink w:anchor="C_4509-29239">
              <w:r w:rsidR="00EE0CF2">
                <w:rPr>
                  <w:rStyle w:val="HyperlinkText9pt"/>
                </w:rPr>
                <w:t>4509-29239</w:t>
              </w:r>
            </w:hyperlink>
          </w:p>
        </w:tc>
        <w:tc>
          <w:tcPr>
            <w:tcW w:w="2975" w:type="dxa"/>
          </w:tcPr>
          <w:p w14:paraId="14D7C5F6" w14:textId="77777777" w:rsidR="00EE0CF2" w:rsidRDefault="00EE0CF2" w:rsidP="00BB09A0">
            <w:pPr>
              <w:pStyle w:val="TableText"/>
              <w:keepNext w:val="0"/>
            </w:pPr>
          </w:p>
        </w:tc>
      </w:tr>
      <w:tr w:rsidR="00EE0CF2" w14:paraId="52AA1BAE" w14:textId="77777777" w:rsidTr="00EE0CF2">
        <w:trPr>
          <w:jc w:val="center"/>
        </w:trPr>
        <w:tc>
          <w:tcPr>
            <w:tcW w:w="3345" w:type="dxa"/>
          </w:tcPr>
          <w:p w14:paraId="7D0D05C4" w14:textId="77777777" w:rsidR="00EE0CF2" w:rsidRDefault="00EE0CF2" w:rsidP="00BB09A0">
            <w:pPr>
              <w:pStyle w:val="TableText"/>
              <w:keepNext w:val="0"/>
            </w:pPr>
            <w:r>
              <w:tab/>
            </w:r>
            <w:r>
              <w:tab/>
              <w:t>@typeCode</w:t>
            </w:r>
          </w:p>
        </w:tc>
        <w:tc>
          <w:tcPr>
            <w:tcW w:w="720" w:type="dxa"/>
          </w:tcPr>
          <w:p w14:paraId="77A32B3B" w14:textId="77777777" w:rsidR="00EE0CF2" w:rsidRDefault="00EE0CF2" w:rsidP="00BB09A0">
            <w:pPr>
              <w:pStyle w:val="TableText"/>
              <w:keepNext w:val="0"/>
            </w:pPr>
            <w:r>
              <w:t>1..1</w:t>
            </w:r>
          </w:p>
        </w:tc>
        <w:tc>
          <w:tcPr>
            <w:tcW w:w="1152" w:type="dxa"/>
          </w:tcPr>
          <w:p w14:paraId="49BE8087" w14:textId="77777777" w:rsidR="00EE0CF2" w:rsidRDefault="00EE0CF2" w:rsidP="00BB09A0">
            <w:pPr>
              <w:pStyle w:val="TableText"/>
              <w:keepNext w:val="0"/>
            </w:pPr>
            <w:r>
              <w:t>SHALL</w:t>
            </w:r>
          </w:p>
        </w:tc>
        <w:tc>
          <w:tcPr>
            <w:tcW w:w="864" w:type="dxa"/>
          </w:tcPr>
          <w:p w14:paraId="2C558BE4" w14:textId="77777777" w:rsidR="00EE0CF2" w:rsidRDefault="00EE0CF2" w:rsidP="00BB09A0">
            <w:pPr>
              <w:pStyle w:val="TableText"/>
              <w:keepNext w:val="0"/>
            </w:pPr>
          </w:p>
        </w:tc>
        <w:tc>
          <w:tcPr>
            <w:tcW w:w="1104" w:type="dxa"/>
          </w:tcPr>
          <w:p w14:paraId="68E4834A" w14:textId="77777777" w:rsidR="00EE0CF2" w:rsidRDefault="0085191F" w:rsidP="00BB09A0">
            <w:pPr>
              <w:pStyle w:val="TableText"/>
              <w:keepNext w:val="0"/>
            </w:pPr>
            <w:hyperlink w:anchor="C_4509-29243">
              <w:r w:rsidR="00EE0CF2">
                <w:rPr>
                  <w:rStyle w:val="HyperlinkText9pt"/>
                </w:rPr>
                <w:t>4509-29243</w:t>
              </w:r>
            </w:hyperlink>
          </w:p>
        </w:tc>
        <w:tc>
          <w:tcPr>
            <w:tcW w:w="2975" w:type="dxa"/>
          </w:tcPr>
          <w:p w14:paraId="218DA971" w14:textId="77777777" w:rsidR="00EE0CF2" w:rsidRDefault="00EE0CF2" w:rsidP="00BB09A0">
            <w:pPr>
              <w:pStyle w:val="TableText"/>
              <w:keepNext w:val="0"/>
            </w:pPr>
            <w:r>
              <w:t>urn:oid:2.16.840.1.113883.5.1002 (HL7ActRelationshipType) = RSON</w:t>
            </w:r>
          </w:p>
        </w:tc>
      </w:tr>
      <w:tr w:rsidR="00EE0CF2" w14:paraId="5C2E28CB" w14:textId="77777777" w:rsidTr="00EE0CF2">
        <w:trPr>
          <w:jc w:val="center"/>
        </w:trPr>
        <w:tc>
          <w:tcPr>
            <w:tcW w:w="3345" w:type="dxa"/>
          </w:tcPr>
          <w:p w14:paraId="62F4D4ED" w14:textId="77777777" w:rsidR="00EE0CF2" w:rsidRDefault="00EE0CF2" w:rsidP="00BB09A0">
            <w:pPr>
              <w:pStyle w:val="TableText"/>
              <w:keepNext w:val="0"/>
            </w:pPr>
            <w:r>
              <w:tab/>
            </w:r>
            <w:r>
              <w:tab/>
              <w:t>observation</w:t>
            </w:r>
          </w:p>
        </w:tc>
        <w:tc>
          <w:tcPr>
            <w:tcW w:w="720" w:type="dxa"/>
          </w:tcPr>
          <w:p w14:paraId="65996575" w14:textId="77777777" w:rsidR="00EE0CF2" w:rsidRDefault="00EE0CF2" w:rsidP="00BB09A0">
            <w:pPr>
              <w:pStyle w:val="TableText"/>
              <w:keepNext w:val="0"/>
            </w:pPr>
            <w:r>
              <w:t>1..1</w:t>
            </w:r>
          </w:p>
        </w:tc>
        <w:tc>
          <w:tcPr>
            <w:tcW w:w="1152" w:type="dxa"/>
          </w:tcPr>
          <w:p w14:paraId="48D61FC8" w14:textId="77777777" w:rsidR="00EE0CF2" w:rsidRDefault="00EE0CF2" w:rsidP="00BB09A0">
            <w:pPr>
              <w:pStyle w:val="TableText"/>
              <w:keepNext w:val="0"/>
            </w:pPr>
            <w:r>
              <w:t>SHALL</w:t>
            </w:r>
          </w:p>
        </w:tc>
        <w:tc>
          <w:tcPr>
            <w:tcW w:w="864" w:type="dxa"/>
          </w:tcPr>
          <w:p w14:paraId="598E132C" w14:textId="77777777" w:rsidR="00EE0CF2" w:rsidRDefault="00EE0CF2" w:rsidP="00BB09A0">
            <w:pPr>
              <w:pStyle w:val="TableText"/>
              <w:keepNext w:val="0"/>
            </w:pPr>
          </w:p>
        </w:tc>
        <w:tc>
          <w:tcPr>
            <w:tcW w:w="1104" w:type="dxa"/>
          </w:tcPr>
          <w:p w14:paraId="3A825ED1" w14:textId="77777777" w:rsidR="00EE0CF2" w:rsidRDefault="0085191F" w:rsidP="00BB09A0">
            <w:pPr>
              <w:pStyle w:val="TableText"/>
              <w:keepNext w:val="0"/>
            </w:pPr>
            <w:hyperlink w:anchor="C_4509-29240">
              <w:r w:rsidR="00EE0CF2">
                <w:rPr>
                  <w:rStyle w:val="HyperlinkText9pt"/>
                </w:rPr>
                <w:t>4509-29240</w:t>
              </w:r>
            </w:hyperlink>
          </w:p>
        </w:tc>
        <w:tc>
          <w:tcPr>
            <w:tcW w:w="2975" w:type="dxa"/>
          </w:tcPr>
          <w:p w14:paraId="367C5DFB" w14:textId="77777777" w:rsidR="00EE0CF2" w:rsidRDefault="0085191F" w:rsidP="00BB09A0">
            <w:pPr>
              <w:pStyle w:val="TableText"/>
              <w:keepNext w:val="0"/>
            </w:pPr>
            <w:hyperlink w:anchor="E_Reason_V3">
              <w:r w:rsidR="00EE0CF2">
                <w:rPr>
                  <w:rStyle w:val="HyperlinkText9pt"/>
                </w:rPr>
                <w:t>Reason (V3) (identifier: urn:hl7ii:2.16.840.1.113883.10.20.24.3.88:2017-08-01</w:t>
              </w:r>
            </w:hyperlink>
          </w:p>
        </w:tc>
      </w:tr>
    </w:tbl>
    <w:p w14:paraId="71DFDFF1" w14:textId="77777777" w:rsidR="00EE0CF2" w:rsidRDefault="00EE0CF2" w:rsidP="00EE0CF2">
      <w:pPr>
        <w:pStyle w:val="BodyText"/>
      </w:pPr>
    </w:p>
    <w:p w14:paraId="349F057B" w14:textId="77777777" w:rsidR="00EE0CF2" w:rsidRDefault="00EE0CF2" w:rsidP="00E855AB">
      <w:pPr>
        <w:numPr>
          <w:ilvl w:val="0"/>
          <w:numId w:val="80"/>
        </w:numPr>
      </w:pPr>
      <w:r>
        <w:t xml:space="preserve">Conforms to </w:t>
      </w:r>
      <w:hyperlink w:anchor="E_Planned_Observation_V2">
        <w:r>
          <w:rPr>
            <w:rStyle w:val="HyperlinkCourierBold"/>
          </w:rPr>
          <w:t>Planned Observation (V2)</w:t>
        </w:r>
      </w:hyperlink>
      <w:r>
        <w:t xml:space="preserve"> template </w:t>
      </w:r>
      <w:r>
        <w:rPr>
          <w:rStyle w:val="XMLname"/>
        </w:rPr>
        <w:t>(identifier: urn:hl7ii:2.16.840.1.113883.10.20.22.4.44:2014-06-09)</w:t>
      </w:r>
      <w:r>
        <w:t>.</w:t>
      </w:r>
    </w:p>
    <w:p w14:paraId="53A20CEF" w14:textId="77777777" w:rsidR="00EE0CF2" w:rsidRDefault="00EE0CF2" w:rsidP="00E855AB">
      <w:pPr>
        <w:numPr>
          <w:ilvl w:val="0"/>
          <w:numId w:val="80"/>
        </w:numPr>
        <w:ind w:left="1080"/>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t>)</w:t>
      </w:r>
      <w:bookmarkStart w:id="2408" w:name="C_4509-29249"/>
      <w:r>
        <w:t xml:space="preserve"> (CONF:4509-29249)</w:t>
      </w:r>
      <w:bookmarkEnd w:id="2408"/>
      <w:r>
        <w:t>.</w:t>
      </w:r>
    </w:p>
    <w:p w14:paraId="0AD71115" w14:textId="77777777" w:rsidR="00EE0CF2" w:rsidRDefault="00EE0CF2" w:rsidP="00E855AB">
      <w:pPr>
        <w:numPr>
          <w:ilvl w:val="0"/>
          <w:numId w:val="80"/>
        </w:numPr>
        <w:ind w:left="1080"/>
      </w:pPr>
      <w:r>
        <w:rPr>
          <w:rStyle w:val="keyword"/>
        </w:rPr>
        <w:lastRenderedPageBreak/>
        <w:t>SHALL</w:t>
      </w:r>
      <w:r>
        <w:t xml:space="preserve"> contain exactly one [1..1] </w:t>
      </w:r>
      <w:r>
        <w:rPr>
          <w:rStyle w:val="XMLnameBold"/>
        </w:rPr>
        <w:t>@moodCode</w:t>
      </w:r>
      <w:r>
        <w:t>=</w:t>
      </w:r>
      <w:r>
        <w:rPr>
          <w:rStyle w:val="XMLname"/>
        </w:rPr>
        <w:t>"RQO"</w:t>
      </w:r>
      <w:r>
        <w:t xml:space="preserve"> request (CodeSystem: </w:t>
      </w:r>
      <w:r>
        <w:rPr>
          <w:rStyle w:val="XMLname"/>
        </w:rPr>
        <w:t>HL7ActMood urn:oid:2.16.840.1.113883.5.1001</w:t>
      </w:r>
      <w:r>
        <w:t>)</w:t>
      </w:r>
      <w:bookmarkStart w:id="2409" w:name="C_4509-29248"/>
      <w:r>
        <w:t xml:space="preserve"> (CONF:4509-29248)</w:t>
      </w:r>
      <w:bookmarkEnd w:id="2409"/>
      <w:r>
        <w:t>.</w:t>
      </w:r>
    </w:p>
    <w:p w14:paraId="77B70773" w14:textId="77777777" w:rsidR="00EE0CF2" w:rsidRDefault="00EE0CF2" w:rsidP="00E855AB">
      <w:pPr>
        <w:numPr>
          <w:ilvl w:val="0"/>
          <w:numId w:val="80"/>
        </w:numPr>
        <w:ind w:left="1080"/>
      </w:pPr>
      <w:r>
        <w:rPr>
          <w:rStyle w:val="keyword"/>
        </w:rPr>
        <w:t>MAY</w:t>
      </w:r>
      <w:r>
        <w:t xml:space="preserve"> contain zero or one [0..1] </w:t>
      </w:r>
      <w:r>
        <w:rPr>
          <w:rStyle w:val="XMLnameBold"/>
        </w:rPr>
        <w:t>@negationInd</w:t>
      </w:r>
      <w:bookmarkStart w:id="2410" w:name="C_4509-29250"/>
      <w:r>
        <w:t xml:space="preserve"> (CONF:4509-29250)</w:t>
      </w:r>
      <w:bookmarkEnd w:id="2410"/>
      <w:r>
        <w:t>.</w:t>
      </w:r>
      <w:r>
        <w:br/>
        <w:t>Note: QDM Attribute: Negation Rationale - when @negationInd="true", this indicates Assessment Not Order.</w:t>
      </w:r>
    </w:p>
    <w:p w14:paraId="43A5C927" w14:textId="77777777" w:rsidR="00EE0CF2" w:rsidRDefault="00EE0CF2" w:rsidP="00E855AB">
      <w:pPr>
        <w:numPr>
          <w:ilvl w:val="1"/>
          <w:numId w:val="80"/>
        </w:numPr>
      </w:pPr>
      <w:r>
        <w:t xml:space="preserve">If </w:t>
      </w:r>
      <w:r>
        <w:tab/>
      </w:r>
      <w:r>
        <w:rPr>
          <w:b/>
        </w:rPr>
        <w:t>@negationInd="true"</w:t>
      </w:r>
      <w:r>
        <w:t xml:space="preserve"> is present, </w:t>
      </w:r>
      <w:r>
        <w:rPr>
          <w:rStyle w:val="keyword"/>
        </w:rPr>
        <w:t>SHALL</w:t>
      </w:r>
      <w:r>
        <w:t xml:space="preserve"> contain one [1..1] entryRelationship such that it contains exactly one [1..1] </w:t>
      </w:r>
      <w:r>
        <w:rPr>
          <w:b/>
        </w:rPr>
        <w:t>Reason (V3)</w:t>
      </w:r>
      <w:r>
        <w:t xml:space="preserve"> to state the reason for </w:t>
      </w:r>
      <w:r>
        <w:rPr>
          <w:b/>
        </w:rPr>
        <w:t>Assessment Not Order</w:t>
      </w:r>
      <w:r>
        <w:t xml:space="preserve"> (CONF:4509-29565).</w:t>
      </w:r>
    </w:p>
    <w:p w14:paraId="4A22B91B" w14:textId="77777777" w:rsidR="00EE0CF2" w:rsidRDefault="00EE0CF2" w:rsidP="00E855AB">
      <w:pPr>
        <w:numPr>
          <w:ilvl w:val="0"/>
          <w:numId w:val="80"/>
        </w:numPr>
        <w:ind w:left="1080"/>
      </w:pPr>
      <w:r>
        <w:rPr>
          <w:rStyle w:val="keyword"/>
        </w:rPr>
        <w:t>SHALL</w:t>
      </w:r>
      <w:r>
        <w:t xml:space="preserve"> contain exactly one [1..1] </w:t>
      </w:r>
      <w:r>
        <w:rPr>
          <w:rStyle w:val="XMLnameBold"/>
        </w:rPr>
        <w:t>templateId</w:t>
      </w:r>
      <w:bookmarkStart w:id="2411" w:name="C_4509-29241"/>
      <w:r>
        <w:t xml:space="preserve"> (CONF:4509-29241)</w:t>
      </w:r>
      <w:bookmarkEnd w:id="2411"/>
      <w:r>
        <w:t xml:space="preserve"> such that it</w:t>
      </w:r>
    </w:p>
    <w:p w14:paraId="312415C7" w14:textId="77777777" w:rsidR="00EE0CF2" w:rsidRDefault="00EE0CF2" w:rsidP="00E855AB">
      <w:pPr>
        <w:numPr>
          <w:ilvl w:val="1"/>
          <w:numId w:val="80"/>
        </w:numPr>
      </w:pPr>
      <w:r>
        <w:rPr>
          <w:rStyle w:val="keyword"/>
        </w:rPr>
        <w:t>SHALL</w:t>
      </w:r>
      <w:r>
        <w:t xml:space="preserve"> contain exactly one [1..1] </w:t>
      </w:r>
      <w:r>
        <w:rPr>
          <w:rStyle w:val="XMLnameBold"/>
        </w:rPr>
        <w:t>@root</w:t>
      </w:r>
      <w:r>
        <w:t>=</w:t>
      </w:r>
      <w:r>
        <w:rPr>
          <w:rStyle w:val="XMLname"/>
        </w:rPr>
        <w:t>"2.16.840.1.113883.10.20.24.3.158"</w:t>
      </w:r>
      <w:bookmarkStart w:id="2412" w:name="C_4509-29244"/>
      <w:r>
        <w:t xml:space="preserve"> (CONF:4509-29244)</w:t>
      </w:r>
      <w:bookmarkEnd w:id="2412"/>
      <w:r>
        <w:t>.</w:t>
      </w:r>
    </w:p>
    <w:p w14:paraId="50644C62" w14:textId="77777777" w:rsidR="00EE0CF2" w:rsidRDefault="00EE0CF2" w:rsidP="00E855AB">
      <w:pPr>
        <w:numPr>
          <w:ilvl w:val="1"/>
          <w:numId w:val="80"/>
        </w:numPr>
      </w:pPr>
      <w:r>
        <w:rPr>
          <w:rStyle w:val="keyword"/>
        </w:rPr>
        <w:t>SHALL</w:t>
      </w:r>
      <w:r>
        <w:t xml:space="preserve"> contain exactly one [1..1] </w:t>
      </w:r>
      <w:r>
        <w:rPr>
          <w:rStyle w:val="XMLnameBold"/>
        </w:rPr>
        <w:t>@extension</w:t>
      </w:r>
      <w:r>
        <w:t>=</w:t>
      </w:r>
      <w:r>
        <w:rPr>
          <w:rStyle w:val="XMLname"/>
        </w:rPr>
        <w:t>"2021-08-01"</w:t>
      </w:r>
      <w:bookmarkStart w:id="2413" w:name="C_4509-29245"/>
      <w:r>
        <w:t xml:space="preserve"> (CONF:4509-29245)</w:t>
      </w:r>
      <w:bookmarkEnd w:id="2413"/>
      <w:r>
        <w:t>.</w:t>
      </w:r>
    </w:p>
    <w:p w14:paraId="32D32451" w14:textId="77777777" w:rsidR="00EE0CF2" w:rsidRDefault="00EE0CF2" w:rsidP="00E855AB">
      <w:pPr>
        <w:numPr>
          <w:ilvl w:val="0"/>
          <w:numId w:val="80"/>
        </w:numPr>
        <w:ind w:left="1080"/>
      </w:pPr>
      <w:r>
        <w:rPr>
          <w:rStyle w:val="keyword"/>
        </w:rPr>
        <w:t>SHALL</w:t>
      </w:r>
      <w:r>
        <w:t xml:space="preserve"> contain exactly one [1..1] </w:t>
      </w:r>
      <w:r>
        <w:rPr>
          <w:rStyle w:val="XMLnameBold"/>
        </w:rPr>
        <w:t>code</w:t>
      </w:r>
      <w:bookmarkStart w:id="2414" w:name="C_4509-29246"/>
      <w:r>
        <w:t xml:space="preserve"> (CONF:4509-29246)</w:t>
      </w:r>
      <w:bookmarkEnd w:id="2414"/>
      <w:r>
        <w:t>.</w:t>
      </w:r>
      <w:r>
        <w:br/>
        <w:t>Note: QDM Attribute: Code</w:t>
      </w:r>
    </w:p>
    <w:p w14:paraId="692513A9" w14:textId="77777777" w:rsidR="00EE0CF2" w:rsidRDefault="00EE0CF2" w:rsidP="00E855AB">
      <w:pPr>
        <w:numPr>
          <w:ilvl w:val="0"/>
          <w:numId w:val="80"/>
        </w:numPr>
        <w:ind w:left="1080"/>
      </w:pPr>
      <w:r>
        <w:rPr>
          <w:rStyle w:val="keyword"/>
        </w:rPr>
        <w:t>SHALL</w:t>
      </w:r>
      <w:r>
        <w:t xml:space="preserve"> contain exactly one [1..1]  </w:t>
      </w:r>
      <w:hyperlink w:anchor="U_Author_V2">
        <w:r>
          <w:rPr>
            <w:rStyle w:val="HyperlinkCourierBold"/>
          </w:rPr>
          <w:t>Author (V2)</w:t>
        </w:r>
      </w:hyperlink>
      <w:r>
        <w:rPr>
          <w:rStyle w:val="XMLname"/>
        </w:rPr>
        <w:t xml:space="preserve"> (identifier: urn:hl7ii:2.16.840.1.113883.10.20.24.3.155:2019-12-01)</w:t>
      </w:r>
      <w:bookmarkStart w:id="2415" w:name="C_4509-29242"/>
      <w:r>
        <w:t xml:space="preserve"> (CONF:4509-29242)</w:t>
      </w:r>
      <w:bookmarkEnd w:id="2415"/>
      <w:r>
        <w:t>.</w:t>
      </w:r>
      <w:r>
        <w:br/>
        <w:t>Note: QDM Attribute: Author dateTime - the time the order is authored (i.e., provided to the patient)</w:t>
      </w:r>
    </w:p>
    <w:p w14:paraId="4E702B3C" w14:textId="77777777" w:rsidR="00EE0CF2" w:rsidRDefault="00EE0CF2" w:rsidP="00E855AB">
      <w:pPr>
        <w:numPr>
          <w:ilvl w:val="0"/>
          <w:numId w:val="80"/>
        </w:numPr>
        <w:ind w:left="1080"/>
      </w:pPr>
      <w:r>
        <w:rPr>
          <w:rStyle w:val="keyword"/>
        </w:rPr>
        <w:t>MAY</w:t>
      </w:r>
      <w:r>
        <w:t xml:space="preserve"> contain zero or more [0..*] </w:t>
      </w:r>
      <w:r>
        <w:rPr>
          <w:rStyle w:val="XMLnameBold"/>
        </w:rPr>
        <w:t>participant</w:t>
      </w:r>
      <w:bookmarkStart w:id="2416" w:name="C_4509-29255"/>
      <w:r>
        <w:t xml:space="preserve"> (CONF:4509-29255)</w:t>
      </w:r>
      <w:bookmarkEnd w:id="2416"/>
      <w:r>
        <w:t xml:space="preserve"> such that it</w:t>
      </w:r>
      <w:r>
        <w:br/>
        <w:t>Note: QDM Attribute: Requester</w:t>
      </w:r>
    </w:p>
    <w:p w14:paraId="40378BC4" w14:textId="77777777" w:rsidR="00EE0CF2" w:rsidRDefault="00EE0CF2" w:rsidP="00E855AB">
      <w:pPr>
        <w:numPr>
          <w:ilvl w:val="1"/>
          <w:numId w:val="80"/>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417" w:name="C_4509-29259"/>
      <w:r>
        <w:t xml:space="preserve"> (CONF:4509-29259)</w:t>
      </w:r>
      <w:bookmarkEnd w:id="2417"/>
      <w:r>
        <w:t>.</w:t>
      </w:r>
    </w:p>
    <w:p w14:paraId="2DF9B86B" w14:textId="77777777" w:rsidR="00EE0CF2" w:rsidRDefault="00EE0CF2" w:rsidP="00E855AB">
      <w:pPr>
        <w:numPr>
          <w:ilvl w:val="1"/>
          <w:numId w:val="80"/>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2418" w:name="C_4509-29256"/>
      <w:r>
        <w:t xml:space="preserve"> (CONF:4509-29256)</w:t>
      </w:r>
      <w:bookmarkEnd w:id="2418"/>
      <w:r>
        <w:t>.</w:t>
      </w:r>
    </w:p>
    <w:p w14:paraId="6024AF05" w14:textId="77777777" w:rsidR="00EE0CF2" w:rsidRDefault="00EE0CF2" w:rsidP="00E855AB">
      <w:pPr>
        <w:numPr>
          <w:ilvl w:val="0"/>
          <w:numId w:val="80"/>
        </w:numPr>
        <w:ind w:left="1080"/>
      </w:pPr>
      <w:r>
        <w:rPr>
          <w:rStyle w:val="keyword"/>
        </w:rPr>
        <w:t>MAY</w:t>
      </w:r>
      <w:r>
        <w:t xml:space="preserve"> contain zero or more [0..*] </w:t>
      </w:r>
      <w:r>
        <w:rPr>
          <w:rStyle w:val="XMLnameBold"/>
        </w:rPr>
        <w:t>participant</w:t>
      </w:r>
      <w:bookmarkStart w:id="2419" w:name="C_4509-29253"/>
      <w:r>
        <w:t xml:space="preserve"> (CONF:4509-29253)</w:t>
      </w:r>
      <w:bookmarkEnd w:id="2419"/>
      <w:r>
        <w:t xml:space="preserve"> such that it</w:t>
      </w:r>
      <w:r>
        <w:br/>
        <w:t>Note: QDM Attribute: Requester</w:t>
      </w:r>
    </w:p>
    <w:p w14:paraId="7A5B3DF6" w14:textId="77777777" w:rsidR="00EE0CF2" w:rsidRDefault="00EE0CF2" w:rsidP="00E855AB">
      <w:pPr>
        <w:numPr>
          <w:ilvl w:val="1"/>
          <w:numId w:val="80"/>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420" w:name="C_4509-29258"/>
      <w:r>
        <w:t xml:space="preserve"> (CONF:4509-29258)</w:t>
      </w:r>
      <w:bookmarkEnd w:id="2420"/>
      <w:r>
        <w:t>.</w:t>
      </w:r>
    </w:p>
    <w:p w14:paraId="1964FCD5" w14:textId="77777777" w:rsidR="00EE0CF2" w:rsidRDefault="00EE0CF2" w:rsidP="00E855AB">
      <w:pPr>
        <w:numPr>
          <w:ilvl w:val="1"/>
          <w:numId w:val="80"/>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2421" w:name="C_4509-29254"/>
      <w:r>
        <w:t xml:space="preserve"> (CONF:4509-29254)</w:t>
      </w:r>
      <w:bookmarkEnd w:id="2421"/>
      <w:r>
        <w:t>.</w:t>
      </w:r>
    </w:p>
    <w:p w14:paraId="52443199" w14:textId="77777777" w:rsidR="00EE0CF2" w:rsidRDefault="00EE0CF2" w:rsidP="00E855AB">
      <w:pPr>
        <w:numPr>
          <w:ilvl w:val="0"/>
          <w:numId w:val="80"/>
        </w:numPr>
        <w:ind w:left="1080"/>
      </w:pPr>
      <w:r>
        <w:rPr>
          <w:rStyle w:val="keyword"/>
        </w:rPr>
        <w:t>MAY</w:t>
      </w:r>
      <w:r>
        <w:t xml:space="preserve"> contain zero or more [0..*] </w:t>
      </w:r>
      <w:r>
        <w:rPr>
          <w:rStyle w:val="XMLnameBold"/>
        </w:rPr>
        <w:t>participant</w:t>
      </w:r>
      <w:bookmarkStart w:id="2422" w:name="C_4509-30139"/>
      <w:r>
        <w:t xml:space="preserve"> (CONF:4509-30139)</w:t>
      </w:r>
      <w:bookmarkEnd w:id="2422"/>
      <w:r>
        <w:t xml:space="preserve"> such that it</w:t>
      </w:r>
      <w:r>
        <w:br/>
        <w:t>Note: QDM Attribute: Requester</w:t>
      </w:r>
    </w:p>
    <w:p w14:paraId="1D2F9998" w14:textId="77777777" w:rsidR="00EE0CF2" w:rsidRDefault="00EE0CF2" w:rsidP="00E855AB">
      <w:pPr>
        <w:numPr>
          <w:ilvl w:val="1"/>
          <w:numId w:val="80"/>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423" w:name="C_4509-30141"/>
      <w:r>
        <w:t xml:space="preserve"> (CONF:4509-30141)</w:t>
      </w:r>
      <w:bookmarkEnd w:id="2423"/>
      <w:r>
        <w:t>.</w:t>
      </w:r>
    </w:p>
    <w:p w14:paraId="46241BFC" w14:textId="77777777" w:rsidR="00EE0CF2" w:rsidRDefault="00EE0CF2" w:rsidP="00E855AB">
      <w:pPr>
        <w:numPr>
          <w:ilvl w:val="1"/>
          <w:numId w:val="80"/>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2424" w:name="C_4509-30140"/>
      <w:r>
        <w:t xml:space="preserve"> (CONF:4509-30140)</w:t>
      </w:r>
      <w:bookmarkEnd w:id="2424"/>
      <w:r>
        <w:t>.</w:t>
      </w:r>
    </w:p>
    <w:p w14:paraId="72525C20" w14:textId="77777777" w:rsidR="00EE0CF2" w:rsidRDefault="00EE0CF2" w:rsidP="00E855AB">
      <w:pPr>
        <w:numPr>
          <w:ilvl w:val="0"/>
          <w:numId w:val="80"/>
        </w:numPr>
        <w:ind w:left="1080"/>
      </w:pPr>
      <w:r>
        <w:rPr>
          <w:rStyle w:val="keyword"/>
        </w:rPr>
        <w:t>MAY</w:t>
      </w:r>
      <w:r>
        <w:t xml:space="preserve"> contain zero or one [0..1] </w:t>
      </w:r>
      <w:r>
        <w:rPr>
          <w:rStyle w:val="XMLnameBold"/>
        </w:rPr>
        <w:t>participant</w:t>
      </w:r>
      <w:bookmarkStart w:id="2425" w:name="C_4509-29610"/>
      <w:r>
        <w:t xml:space="preserve"> (CONF:4509-29610)</w:t>
      </w:r>
      <w:bookmarkEnd w:id="2425"/>
      <w:r>
        <w:t xml:space="preserve"> such that it</w:t>
      </w:r>
      <w:r>
        <w:br/>
        <w:t>Note: QDM Attribute: Requester</w:t>
      </w:r>
    </w:p>
    <w:p w14:paraId="5CA51FB3" w14:textId="77777777" w:rsidR="00EE0CF2" w:rsidRDefault="00EE0CF2" w:rsidP="00E855AB">
      <w:pPr>
        <w:numPr>
          <w:ilvl w:val="1"/>
          <w:numId w:val="80"/>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426" w:name="C_4509-29612"/>
      <w:r>
        <w:t xml:space="preserve"> (CONF:4509-29612)</w:t>
      </w:r>
      <w:bookmarkEnd w:id="2426"/>
      <w:r>
        <w:t>.</w:t>
      </w:r>
    </w:p>
    <w:p w14:paraId="45BDFB68" w14:textId="77777777" w:rsidR="00EE0CF2" w:rsidRDefault="00EE0CF2" w:rsidP="00E855AB">
      <w:pPr>
        <w:numPr>
          <w:ilvl w:val="1"/>
          <w:numId w:val="80"/>
        </w:numPr>
      </w:pPr>
      <w:r>
        <w:rPr>
          <w:rStyle w:val="keyword"/>
        </w:rPr>
        <w:lastRenderedPageBreak/>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2427" w:name="C_4509-29611"/>
      <w:r>
        <w:t xml:space="preserve"> (CONF:4509-29611)</w:t>
      </w:r>
      <w:bookmarkEnd w:id="2427"/>
      <w:r>
        <w:t>.</w:t>
      </w:r>
    </w:p>
    <w:p w14:paraId="24629568" w14:textId="77777777" w:rsidR="00EE0CF2" w:rsidRDefault="00EE0CF2" w:rsidP="00E855AB">
      <w:pPr>
        <w:numPr>
          <w:ilvl w:val="0"/>
          <w:numId w:val="80"/>
        </w:numPr>
        <w:ind w:left="1080"/>
      </w:pPr>
      <w:r>
        <w:rPr>
          <w:rStyle w:val="keyword"/>
        </w:rPr>
        <w:t>MAY</w:t>
      </w:r>
      <w:r>
        <w:t xml:space="preserve"> contain zero or more [0..*] </w:t>
      </w:r>
      <w:r>
        <w:rPr>
          <w:rStyle w:val="XMLnameBold"/>
        </w:rPr>
        <w:t>participant</w:t>
      </w:r>
      <w:bookmarkStart w:id="2428" w:name="C_4509-29251"/>
      <w:r>
        <w:t xml:space="preserve"> (CONF:4509-29251)</w:t>
      </w:r>
      <w:bookmarkEnd w:id="2428"/>
      <w:r>
        <w:t xml:space="preserve"> such that it</w:t>
      </w:r>
      <w:r>
        <w:br/>
        <w:t>Note: QDM Attribute: Requester</w:t>
      </w:r>
    </w:p>
    <w:p w14:paraId="750A7B56" w14:textId="77777777" w:rsidR="00EE0CF2" w:rsidRDefault="00EE0CF2" w:rsidP="00E855AB">
      <w:pPr>
        <w:numPr>
          <w:ilvl w:val="1"/>
          <w:numId w:val="80"/>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429" w:name="C_4509-29257"/>
      <w:r>
        <w:t xml:space="preserve"> (CONF:4509-29257)</w:t>
      </w:r>
      <w:bookmarkEnd w:id="2429"/>
      <w:r>
        <w:t>.</w:t>
      </w:r>
    </w:p>
    <w:p w14:paraId="2E2A9A2A" w14:textId="77777777" w:rsidR="00EE0CF2" w:rsidRDefault="00EE0CF2" w:rsidP="00E855AB">
      <w:pPr>
        <w:numPr>
          <w:ilvl w:val="1"/>
          <w:numId w:val="80"/>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2430" w:name="C_4509-29252"/>
      <w:r>
        <w:t xml:space="preserve"> (CONF:4509-29252)</w:t>
      </w:r>
      <w:bookmarkEnd w:id="2430"/>
      <w:r>
        <w:t>.</w:t>
      </w:r>
    </w:p>
    <w:p w14:paraId="336903EB" w14:textId="77777777" w:rsidR="00EE0CF2" w:rsidRDefault="00EE0CF2" w:rsidP="00E855AB">
      <w:pPr>
        <w:numPr>
          <w:ilvl w:val="0"/>
          <w:numId w:val="80"/>
        </w:numPr>
        <w:ind w:left="1080"/>
      </w:pPr>
      <w:r>
        <w:rPr>
          <w:rStyle w:val="keyword"/>
        </w:rPr>
        <w:t>MAY</w:t>
      </w:r>
      <w:r>
        <w:t xml:space="preserve"> contain zero or more [0..*] </w:t>
      </w:r>
      <w:r>
        <w:rPr>
          <w:rStyle w:val="XMLnameBold"/>
        </w:rPr>
        <w:t>entryRelationship</w:t>
      </w:r>
      <w:bookmarkStart w:id="2431" w:name="C_4509-29239"/>
      <w:r>
        <w:t xml:space="preserve"> (CONF:4509-29239)</w:t>
      </w:r>
      <w:bookmarkEnd w:id="2431"/>
      <w:r>
        <w:t xml:space="preserve"> such that it</w:t>
      </w:r>
      <w:r>
        <w:br/>
        <w:t>Note: QDM Attribute: Reason</w:t>
      </w:r>
    </w:p>
    <w:p w14:paraId="5EC80CDC" w14:textId="77777777" w:rsidR="00EE0CF2" w:rsidRDefault="00EE0CF2" w:rsidP="00E855AB">
      <w:pPr>
        <w:numPr>
          <w:ilvl w:val="1"/>
          <w:numId w:val="80"/>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t>)</w:t>
      </w:r>
      <w:bookmarkStart w:id="2432" w:name="C_4509-29243"/>
      <w:r>
        <w:t xml:space="preserve"> (CONF:4509-29243)</w:t>
      </w:r>
      <w:bookmarkEnd w:id="2432"/>
      <w:r>
        <w:t>.</w:t>
      </w:r>
    </w:p>
    <w:p w14:paraId="3BA2407E" w14:textId="77777777" w:rsidR="00EE0CF2" w:rsidRDefault="00EE0CF2" w:rsidP="00E855AB">
      <w:pPr>
        <w:numPr>
          <w:ilvl w:val="1"/>
          <w:numId w:val="80"/>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2433" w:name="C_4509-29240"/>
      <w:r>
        <w:t xml:space="preserve"> (CONF:4509-29240)</w:t>
      </w:r>
      <w:bookmarkEnd w:id="2433"/>
      <w:r>
        <w:t>.</w:t>
      </w:r>
    </w:p>
    <w:p w14:paraId="5A91032E" w14:textId="026D5AFC" w:rsidR="00EE0CF2" w:rsidRDefault="00EE0CF2" w:rsidP="00EE0CF2">
      <w:pPr>
        <w:pStyle w:val="Caption"/>
        <w:ind w:left="130" w:right="115"/>
      </w:pPr>
      <w:bookmarkStart w:id="2434" w:name="_Toc78972657"/>
      <w:bookmarkStart w:id="2435" w:name="_Toc118244142"/>
      <w:r>
        <w:t xml:space="preserve">Figure </w:t>
      </w:r>
      <w:r>
        <w:fldChar w:fldCharType="begin"/>
      </w:r>
      <w:r>
        <w:instrText>SEQ Figure \* ARABIC</w:instrText>
      </w:r>
      <w:r>
        <w:fldChar w:fldCharType="separate"/>
      </w:r>
      <w:r w:rsidR="00A21BC2">
        <w:t>89</w:t>
      </w:r>
      <w:r>
        <w:fldChar w:fldCharType="end"/>
      </w:r>
      <w:r>
        <w:t>: Assessment Order (V3) Example</w:t>
      </w:r>
      <w:bookmarkEnd w:id="2434"/>
      <w:bookmarkEnd w:id="2435"/>
    </w:p>
    <w:p w14:paraId="0833DAA6" w14:textId="77777777" w:rsidR="00EE0CF2" w:rsidRDefault="00EE0CF2" w:rsidP="00EE0CF2">
      <w:pPr>
        <w:pStyle w:val="Example"/>
        <w:ind w:left="130" w:right="115"/>
      </w:pPr>
      <w:r>
        <w:t>&lt;observation classCode="OBS" moodCode="RQO"&gt;</w:t>
      </w:r>
    </w:p>
    <w:p w14:paraId="4857CB1A" w14:textId="77777777" w:rsidR="00EE0CF2" w:rsidRDefault="00EE0CF2" w:rsidP="00EE0CF2">
      <w:pPr>
        <w:pStyle w:val="Example"/>
        <w:ind w:left="130" w:right="115"/>
      </w:pPr>
      <w:r>
        <w:t xml:space="preserve">    &lt;!-- Conforms to C-CDA R2.1 Planned Observation (V2) --&gt;</w:t>
      </w:r>
    </w:p>
    <w:p w14:paraId="6B177225" w14:textId="77777777" w:rsidR="00EE0CF2" w:rsidRDefault="00EE0CF2" w:rsidP="00EE0CF2">
      <w:pPr>
        <w:pStyle w:val="Example"/>
        <w:ind w:left="130" w:right="115"/>
      </w:pPr>
      <w:r>
        <w:t xml:space="preserve">    &lt;templateId root="2.16.840.1.113883.10.20.22.4.44" extension="2014-06-09" /&gt;</w:t>
      </w:r>
    </w:p>
    <w:p w14:paraId="7D82DD24" w14:textId="77777777" w:rsidR="00EE0CF2" w:rsidRDefault="00EE0CF2" w:rsidP="00EE0CF2">
      <w:pPr>
        <w:pStyle w:val="Example"/>
        <w:ind w:left="130" w:right="115"/>
      </w:pPr>
      <w:r>
        <w:t xml:space="preserve">    &lt;!-- Assessment Order --&gt;</w:t>
      </w:r>
    </w:p>
    <w:p w14:paraId="206A96E8" w14:textId="77777777" w:rsidR="00EE0CF2" w:rsidRDefault="00EE0CF2" w:rsidP="00EE0CF2">
      <w:pPr>
        <w:pStyle w:val="Example"/>
        <w:ind w:left="130" w:right="115"/>
      </w:pPr>
      <w:r>
        <w:t xml:space="preserve">    &lt;templateId root="2.16.840.1.113883.10.20.24.3.158" extension="2021-08-01"/&gt;</w:t>
      </w:r>
    </w:p>
    <w:p w14:paraId="342BFA41" w14:textId="77777777" w:rsidR="00EE0CF2" w:rsidRDefault="00EE0CF2" w:rsidP="00EE0CF2">
      <w:pPr>
        <w:pStyle w:val="Example"/>
        <w:ind w:left="130" w:right="115"/>
      </w:pPr>
      <w:r>
        <w:t xml:space="preserve">    &lt;id root="f07d6d5e-cbb3-4306-b572-5d79069ec165" /&gt;</w:t>
      </w:r>
    </w:p>
    <w:p w14:paraId="162C5D64" w14:textId="77777777" w:rsidR="00EE0CF2" w:rsidRDefault="00EE0CF2" w:rsidP="00EE0CF2">
      <w:pPr>
        <w:pStyle w:val="Example"/>
        <w:ind w:left="130" w:right="115"/>
      </w:pPr>
      <w:r>
        <w:t xml:space="preserve">    &lt;code code="72195-1" codeSystem="2.16.840.1.113883.6.1" codeSystemName="LOINC" displayName="Physical limitation score [KCCQ]" /&gt;</w:t>
      </w:r>
    </w:p>
    <w:p w14:paraId="3F078DA2" w14:textId="77777777" w:rsidR="00EE0CF2" w:rsidRDefault="00EE0CF2" w:rsidP="00EE0CF2">
      <w:pPr>
        <w:pStyle w:val="Example"/>
        <w:ind w:left="130" w:right="115"/>
      </w:pPr>
      <w:r>
        <w:t xml:space="preserve">    &lt;text&gt;Assessment Order: Physical limitation score [KCCQ]&lt;/text&gt;</w:t>
      </w:r>
    </w:p>
    <w:p w14:paraId="1FD1648F" w14:textId="77777777" w:rsidR="00EE0CF2" w:rsidRDefault="00EE0CF2" w:rsidP="00EE0CF2">
      <w:pPr>
        <w:pStyle w:val="Example"/>
        <w:ind w:left="130" w:right="115"/>
      </w:pPr>
      <w:r>
        <w:t xml:space="preserve">    &lt;statusCode code="active" /&gt;</w:t>
      </w:r>
    </w:p>
    <w:p w14:paraId="3F0B7A39" w14:textId="77777777" w:rsidR="00EE0CF2" w:rsidRDefault="00EE0CF2" w:rsidP="00EE0CF2">
      <w:pPr>
        <w:pStyle w:val="Example"/>
        <w:ind w:left="130" w:right="115"/>
      </w:pPr>
      <w:r>
        <w:t xml:space="preserve">    &lt;author&gt;</w:t>
      </w:r>
    </w:p>
    <w:p w14:paraId="365C9FFE" w14:textId="77777777" w:rsidR="00EE0CF2" w:rsidRDefault="00EE0CF2" w:rsidP="00EE0CF2">
      <w:pPr>
        <w:pStyle w:val="Example"/>
        <w:ind w:left="130" w:right="115"/>
      </w:pPr>
      <w:r>
        <w:t xml:space="preserve">        &lt;templateId root="2.16.840.1.113883.10.20.24.3.155" extension="2019-12-01"/&gt;</w:t>
      </w:r>
    </w:p>
    <w:p w14:paraId="1A72B176" w14:textId="77777777" w:rsidR="00EE0CF2" w:rsidRDefault="00EE0CF2" w:rsidP="00EE0CF2">
      <w:pPr>
        <w:pStyle w:val="Example"/>
        <w:ind w:left="130" w:right="115"/>
      </w:pPr>
      <w:r>
        <w:t xml:space="preserve">        &lt;time value="202104081130" /&gt;</w:t>
      </w:r>
    </w:p>
    <w:p w14:paraId="3D0EBBB5" w14:textId="77777777" w:rsidR="00EE0CF2" w:rsidRDefault="00EE0CF2" w:rsidP="00EE0CF2">
      <w:pPr>
        <w:pStyle w:val="Example"/>
        <w:ind w:left="130" w:right="115"/>
      </w:pPr>
      <w:r>
        <w:t xml:space="preserve">        &lt;assignedAuthor&gt;</w:t>
      </w:r>
    </w:p>
    <w:p w14:paraId="7943DF4C" w14:textId="77777777" w:rsidR="00EE0CF2" w:rsidRDefault="00EE0CF2" w:rsidP="00EE0CF2">
      <w:pPr>
        <w:pStyle w:val="Example"/>
        <w:ind w:left="130" w:right="115"/>
      </w:pPr>
      <w:r>
        <w:t xml:space="preserve">            &lt;id nullFlavor="NA"/&gt;</w:t>
      </w:r>
    </w:p>
    <w:p w14:paraId="3BDA70ED" w14:textId="77777777" w:rsidR="00EE0CF2" w:rsidRDefault="00EE0CF2" w:rsidP="00EE0CF2">
      <w:pPr>
        <w:pStyle w:val="Example"/>
        <w:ind w:left="130" w:right="115"/>
      </w:pPr>
      <w:r>
        <w:t xml:space="preserve">        &lt;/assignedAuthor&gt;</w:t>
      </w:r>
    </w:p>
    <w:p w14:paraId="462B19ED" w14:textId="77777777" w:rsidR="00EE0CF2" w:rsidRDefault="00EE0CF2" w:rsidP="00EE0CF2">
      <w:pPr>
        <w:pStyle w:val="Example"/>
        <w:ind w:left="130" w:right="115"/>
      </w:pPr>
      <w:r>
        <w:t xml:space="preserve">    &lt;/author&gt;</w:t>
      </w:r>
    </w:p>
    <w:p w14:paraId="7E8E6D2A" w14:textId="77777777" w:rsidR="00EE0CF2" w:rsidRDefault="00EE0CF2" w:rsidP="00EE0CF2">
      <w:pPr>
        <w:pStyle w:val="Example"/>
        <w:ind w:left="130" w:right="115"/>
      </w:pPr>
      <w:r>
        <w:t>&lt;/observation&gt;</w:t>
      </w:r>
    </w:p>
    <w:p w14:paraId="38FEDCD1" w14:textId="77777777" w:rsidR="00EE0CF2" w:rsidRDefault="00EE0CF2" w:rsidP="00EE0CF2">
      <w:pPr>
        <w:pStyle w:val="BodyText"/>
      </w:pPr>
    </w:p>
    <w:p w14:paraId="246A21CF" w14:textId="25B4ACAB" w:rsidR="00EE0CF2" w:rsidRPr="00CF4D09" w:rsidRDefault="00EE0CF2" w:rsidP="00EE0CF2">
      <w:pPr>
        <w:pStyle w:val="Heading3nospace"/>
      </w:pPr>
      <w:bookmarkStart w:id="2436" w:name="E_Assessment_Recommended_V4_"/>
      <w:bookmarkStart w:id="2437" w:name="_Toc78972444"/>
      <w:bookmarkStart w:id="2438" w:name="_Toc120390025"/>
      <w:r w:rsidRPr="00CF4D09">
        <w:lastRenderedPageBreak/>
        <w:t>Assessment Recommended (V4)</w:t>
      </w:r>
      <w:bookmarkEnd w:id="2436"/>
      <w:bookmarkEnd w:id="2437"/>
      <w:bookmarkEnd w:id="2438"/>
      <w:r w:rsidR="0006107C" w:rsidRPr="00CF4D09">
        <w:t xml:space="preserve"> </w:t>
      </w:r>
    </w:p>
    <w:p w14:paraId="169FBA8C" w14:textId="77777777" w:rsidR="00EE0CF2" w:rsidRDefault="00EE0CF2" w:rsidP="00EE0CF2">
      <w:pPr>
        <w:pStyle w:val="BracketData"/>
      </w:pPr>
      <w:r>
        <w:t>[observation: identifier urn:hl7ii:2.16.840.1.113883.10.20.24.3.145:2021-08-01 (open)]</w:t>
      </w:r>
    </w:p>
    <w:p w14:paraId="6F4ECD99" w14:textId="2D0D90B1" w:rsidR="00EE0CF2" w:rsidRDefault="00EE0CF2" w:rsidP="00EE0CF2">
      <w:pPr>
        <w:pStyle w:val="Caption"/>
      </w:pPr>
      <w:bookmarkStart w:id="2439" w:name="_Toc78972876"/>
      <w:bookmarkStart w:id="2440" w:name="_Toc118244568"/>
      <w:r>
        <w:t xml:space="preserve">Table </w:t>
      </w:r>
      <w:r>
        <w:fldChar w:fldCharType="begin"/>
      </w:r>
      <w:r>
        <w:instrText>SEQ Table \* ARABIC</w:instrText>
      </w:r>
      <w:r>
        <w:fldChar w:fldCharType="separate"/>
      </w:r>
      <w:r w:rsidR="00A21BC2">
        <w:t>157</w:t>
      </w:r>
      <w:r>
        <w:fldChar w:fldCharType="end"/>
      </w:r>
      <w:r>
        <w:t>: Assessment Recommended (V4) Contexts</w:t>
      </w:r>
      <w:bookmarkEnd w:id="2439"/>
      <w:bookmarkEnd w:id="244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63320EF4" w14:textId="77777777" w:rsidTr="00EE0CF2">
        <w:trPr>
          <w:cantSplit/>
          <w:tblHeader/>
          <w:jc w:val="center"/>
        </w:trPr>
        <w:tc>
          <w:tcPr>
            <w:tcW w:w="360" w:type="dxa"/>
            <w:shd w:val="clear" w:color="auto" w:fill="E6E6E6"/>
          </w:tcPr>
          <w:p w14:paraId="3D324D29" w14:textId="77777777" w:rsidR="00EE0CF2" w:rsidRDefault="00EE0CF2" w:rsidP="00EE0CF2">
            <w:pPr>
              <w:pStyle w:val="TableHead"/>
            </w:pPr>
            <w:r>
              <w:t>Contained By:</w:t>
            </w:r>
          </w:p>
        </w:tc>
        <w:tc>
          <w:tcPr>
            <w:tcW w:w="360" w:type="dxa"/>
            <w:shd w:val="clear" w:color="auto" w:fill="E6E6E6"/>
          </w:tcPr>
          <w:p w14:paraId="4DC6EAFF" w14:textId="77777777" w:rsidR="00EE0CF2" w:rsidRDefault="00EE0CF2" w:rsidP="00EE0CF2">
            <w:pPr>
              <w:pStyle w:val="TableHead"/>
            </w:pPr>
            <w:r>
              <w:t>Contains:</w:t>
            </w:r>
          </w:p>
        </w:tc>
      </w:tr>
      <w:tr w:rsidR="00EE0CF2" w14:paraId="13ED3FE8" w14:textId="77777777" w:rsidTr="00EE0CF2">
        <w:trPr>
          <w:jc w:val="center"/>
        </w:trPr>
        <w:tc>
          <w:tcPr>
            <w:tcW w:w="360" w:type="dxa"/>
          </w:tcPr>
          <w:p w14:paraId="12748A13"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1BE1AFCE" w14:textId="77777777" w:rsidR="00EE0CF2" w:rsidRDefault="0085191F" w:rsidP="00EE0CF2">
            <w:pPr>
              <w:pStyle w:val="TableText"/>
            </w:pPr>
            <w:hyperlink w:anchor="E_Reason_V3">
              <w:r w:rsidR="00EE0CF2">
                <w:rPr>
                  <w:rStyle w:val="HyperlinkText9pt"/>
                </w:rPr>
                <w:t>Reason (V3)</w:t>
              </w:r>
            </w:hyperlink>
            <w:r w:rsidR="00EE0CF2">
              <w:t xml:space="preserve"> (optional)</w:t>
            </w:r>
          </w:p>
          <w:p w14:paraId="3C222E74" w14:textId="77777777" w:rsidR="00EE0CF2" w:rsidRDefault="0085191F" w:rsidP="00EE0CF2">
            <w:pPr>
              <w:pStyle w:val="TableText"/>
            </w:pPr>
            <w:hyperlink w:anchor="SE_Entity_Care_Partner">
              <w:r w:rsidR="00EE0CF2">
                <w:rPr>
                  <w:rStyle w:val="HyperlinkText9pt"/>
                </w:rPr>
                <w:t>Entity Care Partner</w:t>
              </w:r>
            </w:hyperlink>
            <w:r w:rsidR="00EE0CF2">
              <w:t xml:space="preserve"> (optional)</w:t>
            </w:r>
          </w:p>
          <w:p w14:paraId="065CEFF6" w14:textId="77777777" w:rsidR="00EE0CF2" w:rsidRDefault="0085191F" w:rsidP="00EE0CF2">
            <w:pPr>
              <w:pStyle w:val="TableText"/>
            </w:pPr>
            <w:hyperlink w:anchor="SE_Entity_Patient">
              <w:r w:rsidR="00EE0CF2">
                <w:rPr>
                  <w:rStyle w:val="HyperlinkText9pt"/>
                </w:rPr>
                <w:t>Entity Patient</w:t>
              </w:r>
            </w:hyperlink>
            <w:r w:rsidR="00EE0CF2">
              <w:t xml:space="preserve"> (optional)</w:t>
            </w:r>
          </w:p>
          <w:p w14:paraId="366E5F59" w14:textId="77777777" w:rsidR="00EE0CF2" w:rsidRDefault="0085191F" w:rsidP="00EE0CF2">
            <w:pPr>
              <w:pStyle w:val="TableText"/>
            </w:pPr>
            <w:hyperlink w:anchor="SE_Entity_Organization">
              <w:r w:rsidR="00EE0CF2">
                <w:rPr>
                  <w:rStyle w:val="HyperlinkText9pt"/>
                </w:rPr>
                <w:t>Entity Organization</w:t>
              </w:r>
            </w:hyperlink>
            <w:r w:rsidR="00EE0CF2">
              <w:t xml:space="preserve"> (optional)</w:t>
            </w:r>
          </w:p>
          <w:p w14:paraId="434CAEE6" w14:textId="77777777" w:rsidR="00EE0CF2" w:rsidRDefault="0085191F" w:rsidP="00EE0CF2">
            <w:pPr>
              <w:pStyle w:val="TableText"/>
            </w:pPr>
            <w:hyperlink w:anchor="SE_Entity_Practitioner">
              <w:r w:rsidR="00EE0CF2">
                <w:rPr>
                  <w:rStyle w:val="HyperlinkText9pt"/>
                </w:rPr>
                <w:t>Entity Practitioner</w:t>
              </w:r>
            </w:hyperlink>
            <w:r w:rsidR="00EE0CF2">
              <w:t xml:space="preserve"> (optional)</w:t>
            </w:r>
          </w:p>
          <w:p w14:paraId="6FDE9806" w14:textId="77777777" w:rsidR="00EE0CF2" w:rsidRDefault="0085191F" w:rsidP="00EE0CF2">
            <w:pPr>
              <w:pStyle w:val="TableText"/>
            </w:pPr>
            <w:hyperlink w:anchor="U_Author_V2">
              <w:r w:rsidR="00EE0CF2">
                <w:rPr>
                  <w:rStyle w:val="HyperlinkText9pt"/>
                </w:rPr>
                <w:t>Author (V2)</w:t>
              </w:r>
            </w:hyperlink>
            <w:r w:rsidR="00EE0CF2">
              <w:t xml:space="preserve"> (required)</w:t>
            </w:r>
          </w:p>
          <w:p w14:paraId="497B22A7" w14:textId="77777777" w:rsidR="00EE0CF2" w:rsidRDefault="0085191F" w:rsidP="00EE0CF2">
            <w:pPr>
              <w:pStyle w:val="TableText"/>
            </w:pPr>
            <w:hyperlink w:anchor="SE_Entity_Location">
              <w:r w:rsidR="00EE0CF2">
                <w:rPr>
                  <w:rStyle w:val="HyperlinkText9pt"/>
                </w:rPr>
                <w:t>Entity Location</w:t>
              </w:r>
            </w:hyperlink>
            <w:r w:rsidR="00EE0CF2">
              <w:t xml:space="preserve"> (optional)</w:t>
            </w:r>
          </w:p>
        </w:tc>
      </w:tr>
    </w:tbl>
    <w:p w14:paraId="0FB95597" w14:textId="77777777" w:rsidR="00EE0CF2" w:rsidRDefault="00EE0CF2" w:rsidP="00EE0CF2">
      <w:pPr>
        <w:pStyle w:val="BodyText"/>
      </w:pPr>
    </w:p>
    <w:p w14:paraId="54153F12" w14:textId="77777777" w:rsidR="00EE0CF2" w:rsidRDefault="00EE0CF2" w:rsidP="00EE0CF2">
      <w:r>
        <w:t>This template represents the QDM datatype: Assessment, Recommended.</w:t>
      </w:r>
      <w:r>
        <w:br/>
        <w:t>Assessment is a resource used to define specific observations that clinicians use to guide treatment of the patient. An assessment can be a single question, or observable entity with an expected response, an organized collection of questions intended to solicit information from patients, providers or other individuals, or a single observable entity that is part of such a collection of questions.</w:t>
      </w:r>
      <w:r>
        <w:br/>
        <w:t>The moodCode is constrained to “INT”, an author is required to represent the recommending clinician and an author time/date stamp is required.</w:t>
      </w:r>
      <w:r>
        <w:br/>
        <w:t>QDM attribute: Author dateTime is represented by author/time and correspond to when the recommendation was authored (i.e., provided to the patient). The time the activity is recommended to take place is represented by effectiveTime.</w:t>
      </w:r>
      <w:r>
        <w:br/>
        <w:t>QDM attribute: Negation Rationale is represented by setting negationInd="true" and stating the reason (rationale) in a contained Reason (V3) template.</w:t>
      </w:r>
    </w:p>
    <w:p w14:paraId="4E217EBD" w14:textId="2D982046" w:rsidR="00EE0CF2" w:rsidRDefault="00EE0CF2" w:rsidP="00EE0CF2">
      <w:pPr>
        <w:pStyle w:val="Caption"/>
      </w:pPr>
      <w:bookmarkStart w:id="2441" w:name="_Toc78972877"/>
      <w:bookmarkStart w:id="2442" w:name="_Toc118244569"/>
      <w:r>
        <w:t xml:space="preserve">Table </w:t>
      </w:r>
      <w:r>
        <w:fldChar w:fldCharType="begin"/>
      </w:r>
      <w:r>
        <w:instrText>SEQ Table \* ARABIC</w:instrText>
      </w:r>
      <w:r>
        <w:fldChar w:fldCharType="separate"/>
      </w:r>
      <w:r w:rsidR="00A21BC2">
        <w:t>158</w:t>
      </w:r>
      <w:r>
        <w:fldChar w:fldCharType="end"/>
      </w:r>
      <w:r>
        <w:t>: Assessment Recommended (V4) Constraints Overview</w:t>
      </w:r>
      <w:bookmarkEnd w:id="2441"/>
      <w:bookmarkEnd w:id="244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52E93B44" w14:textId="77777777" w:rsidTr="00EE0CF2">
        <w:trPr>
          <w:cantSplit/>
          <w:tblHeader/>
          <w:jc w:val="center"/>
        </w:trPr>
        <w:tc>
          <w:tcPr>
            <w:tcW w:w="0" w:type="dxa"/>
            <w:shd w:val="clear" w:color="auto" w:fill="E6E6E6"/>
            <w:noWrap/>
          </w:tcPr>
          <w:p w14:paraId="7607F365" w14:textId="77777777" w:rsidR="00EE0CF2" w:rsidRDefault="00EE0CF2" w:rsidP="00BB09A0">
            <w:pPr>
              <w:pStyle w:val="TableHead"/>
              <w:keepNext w:val="0"/>
            </w:pPr>
            <w:r>
              <w:t>XPath</w:t>
            </w:r>
          </w:p>
        </w:tc>
        <w:tc>
          <w:tcPr>
            <w:tcW w:w="720" w:type="dxa"/>
            <w:shd w:val="clear" w:color="auto" w:fill="E6E6E6"/>
            <w:noWrap/>
          </w:tcPr>
          <w:p w14:paraId="2A11689F" w14:textId="77777777" w:rsidR="00EE0CF2" w:rsidRDefault="00EE0CF2" w:rsidP="00BB09A0">
            <w:pPr>
              <w:pStyle w:val="TableHead"/>
              <w:keepNext w:val="0"/>
            </w:pPr>
            <w:r>
              <w:t>Card.</w:t>
            </w:r>
          </w:p>
        </w:tc>
        <w:tc>
          <w:tcPr>
            <w:tcW w:w="1152" w:type="dxa"/>
            <w:shd w:val="clear" w:color="auto" w:fill="E6E6E6"/>
            <w:noWrap/>
          </w:tcPr>
          <w:p w14:paraId="78E76A35" w14:textId="77777777" w:rsidR="00EE0CF2" w:rsidRDefault="00EE0CF2" w:rsidP="00BB09A0">
            <w:pPr>
              <w:pStyle w:val="TableHead"/>
              <w:keepNext w:val="0"/>
            </w:pPr>
            <w:r>
              <w:t>Verb</w:t>
            </w:r>
          </w:p>
        </w:tc>
        <w:tc>
          <w:tcPr>
            <w:tcW w:w="864" w:type="dxa"/>
            <w:shd w:val="clear" w:color="auto" w:fill="E6E6E6"/>
            <w:noWrap/>
          </w:tcPr>
          <w:p w14:paraId="60E27A46" w14:textId="77777777" w:rsidR="00EE0CF2" w:rsidRDefault="00EE0CF2" w:rsidP="00BB09A0">
            <w:pPr>
              <w:pStyle w:val="TableHead"/>
              <w:keepNext w:val="0"/>
            </w:pPr>
            <w:r>
              <w:t>Data Type</w:t>
            </w:r>
          </w:p>
        </w:tc>
        <w:tc>
          <w:tcPr>
            <w:tcW w:w="864" w:type="dxa"/>
            <w:shd w:val="clear" w:color="auto" w:fill="E6E6E6"/>
            <w:noWrap/>
          </w:tcPr>
          <w:p w14:paraId="6B79B58E" w14:textId="77777777" w:rsidR="00EE0CF2" w:rsidRDefault="00EE0CF2" w:rsidP="00BB09A0">
            <w:pPr>
              <w:pStyle w:val="TableHead"/>
              <w:keepNext w:val="0"/>
            </w:pPr>
            <w:r>
              <w:t>CONF#</w:t>
            </w:r>
          </w:p>
        </w:tc>
        <w:tc>
          <w:tcPr>
            <w:tcW w:w="864" w:type="dxa"/>
            <w:shd w:val="clear" w:color="auto" w:fill="E6E6E6"/>
            <w:noWrap/>
          </w:tcPr>
          <w:p w14:paraId="3736F888" w14:textId="77777777" w:rsidR="00EE0CF2" w:rsidRDefault="00EE0CF2" w:rsidP="00BB09A0">
            <w:pPr>
              <w:pStyle w:val="TableHead"/>
              <w:keepNext w:val="0"/>
            </w:pPr>
            <w:r>
              <w:t>Value</w:t>
            </w:r>
          </w:p>
        </w:tc>
      </w:tr>
      <w:tr w:rsidR="00EE0CF2" w14:paraId="30790F54" w14:textId="77777777" w:rsidTr="00EE0CF2">
        <w:trPr>
          <w:jc w:val="center"/>
        </w:trPr>
        <w:tc>
          <w:tcPr>
            <w:tcW w:w="10160" w:type="dxa"/>
            <w:gridSpan w:val="6"/>
          </w:tcPr>
          <w:p w14:paraId="589392F1" w14:textId="77777777" w:rsidR="00EE0CF2" w:rsidRDefault="00EE0CF2" w:rsidP="00BB09A0">
            <w:pPr>
              <w:pStyle w:val="TableText"/>
              <w:keepNext w:val="0"/>
            </w:pPr>
            <w:r>
              <w:t>observation (identifier: urn:hl7ii:2.16.840.1.113883.10.20.24.3.145:2021-08-01)</w:t>
            </w:r>
          </w:p>
        </w:tc>
      </w:tr>
      <w:tr w:rsidR="00EE0CF2" w14:paraId="6AAECA4E" w14:textId="77777777" w:rsidTr="00EE0CF2">
        <w:trPr>
          <w:jc w:val="center"/>
        </w:trPr>
        <w:tc>
          <w:tcPr>
            <w:tcW w:w="3345" w:type="dxa"/>
          </w:tcPr>
          <w:p w14:paraId="2F4DD2F2" w14:textId="77777777" w:rsidR="00EE0CF2" w:rsidRDefault="00EE0CF2" w:rsidP="00BB09A0">
            <w:pPr>
              <w:pStyle w:val="TableText"/>
              <w:keepNext w:val="0"/>
            </w:pPr>
            <w:r>
              <w:tab/>
              <w:t>@classCode</w:t>
            </w:r>
          </w:p>
        </w:tc>
        <w:tc>
          <w:tcPr>
            <w:tcW w:w="720" w:type="dxa"/>
          </w:tcPr>
          <w:p w14:paraId="57A2680D" w14:textId="77777777" w:rsidR="00EE0CF2" w:rsidRDefault="00EE0CF2" w:rsidP="00BB09A0">
            <w:pPr>
              <w:pStyle w:val="TableText"/>
              <w:keepNext w:val="0"/>
            </w:pPr>
            <w:r>
              <w:t>1..1</w:t>
            </w:r>
          </w:p>
        </w:tc>
        <w:tc>
          <w:tcPr>
            <w:tcW w:w="1152" w:type="dxa"/>
          </w:tcPr>
          <w:p w14:paraId="0C7EA845" w14:textId="77777777" w:rsidR="00EE0CF2" w:rsidRDefault="00EE0CF2" w:rsidP="00BB09A0">
            <w:pPr>
              <w:pStyle w:val="TableText"/>
              <w:keepNext w:val="0"/>
            </w:pPr>
            <w:r>
              <w:t>SHALL</w:t>
            </w:r>
          </w:p>
        </w:tc>
        <w:tc>
          <w:tcPr>
            <w:tcW w:w="864" w:type="dxa"/>
          </w:tcPr>
          <w:p w14:paraId="720A27F8" w14:textId="77777777" w:rsidR="00EE0CF2" w:rsidRDefault="00EE0CF2" w:rsidP="00BB09A0">
            <w:pPr>
              <w:pStyle w:val="TableText"/>
              <w:keepNext w:val="0"/>
            </w:pPr>
          </w:p>
        </w:tc>
        <w:tc>
          <w:tcPr>
            <w:tcW w:w="1104" w:type="dxa"/>
          </w:tcPr>
          <w:p w14:paraId="0AAC4B2F" w14:textId="77777777" w:rsidR="00EE0CF2" w:rsidRDefault="0085191F" w:rsidP="00BB09A0">
            <w:pPr>
              <w:pStyle w:val="TableText"/>
              <w:keepNext w:val="0"/>
            </w:pPr>
            <w:hyperlink w:anchor="C_4509-28682">
              <w:r w:rsidR="00EE0CF2">
                <w:rPr>
                  <w:rStyle w:val="HyperlinkText9pt"/>
                </w:rPr>
                <w:t>4509-28682</w:t>
              </w:r>
            </w:hyperlink>
          </w:p>
        </w:tc>
        <w:tc>
          <w:tcPr>
            <w:tcW w:w="2975" w:type="dxa"/>
          </w:tcPr>
          <w:p w14:paraId="0ECD07BE" w14:textId="77777777" w:rsidR="00EE0CF2" w:rsidRDefault="00EE0CF2" w:rsidP="00BB09A0">
            <w:pPr>
              <w:pStyle w:val="TableText"/>
              <w:keepNext w:val="0"/>
            </w:pPr>
            <w:r>
              <w:t>urn:oid:2.16.840.1.113883.5.6 (HL7ActClass) = OBS</w:t>
            </w:r>
          </w:p>
        </w:tc>
      </w:tr>
      <w:tr w:rsidR="00EE0CF2" w14:paraId="5D44469A" w14:textId="77777777" w:rsidTr="00EE0CF2">
        <w:trPr>
          <w:jc w:val="center"/>
        </w:trPr>
        <w:tc>
          <w:tcPr>
            <w:tcW w:w="3345" w:type="dxa"/>
          </w:tcPr>
          <w:p w14:paraId="4E93FAB6" w14:textId="77777777" w:rsidR="00EE0CF2" w:rsidRDefault="00EE0CF2" w:rsidP="00BB09A0">
            <w:pPr>
              <w:pStyle w:val="TableText"/>
              <w:keepNext w:val="0"/>
            </w:pPr>
            <w:r>
              <w:tab/>
              <w:t>@moodCode</w:t>
            </w:r>
          </w:p>
        </w:tc>
        <w:tc>
          <w:tcPr>
            <w:tcW w:w="720" w:type="dxa"/>
          </w:tcPr>
          <w:p w14:paraId="1E05F2EF" w14:textId="77777777" w:rsidR="00EE0CF2" w:rsidRDefault="00EE0CF2" w:rsidP="00BB09A0">
            <w:pPr>
              <w:pStyle w:val="TableText"/>
              <w:keepNext w:val="0"/>
            </w:pPr>
            <w:r>
              <w:t>1..1</w:t>
            </w:r>
          </w:p>
        </w:tc>
        <w:tc>
          <w:tcPr>
            <w:tcW w:w="1152" w:type="dxa"/>
          </w:tcPr>
          <w:p w14:paraId="654573FE" w14:textId="77777777" w:rsidR="00EE0CF2" w:rsidRDefault="00EE0CF2" w:rsidP="00BB09A0">
            <w:pPr>
              <w:pStyle w:val="TableText"/>
              <w:keepNext w:val="0"/>
            </w:pPr>
            <w:r>
              <w:t>SHALL</w:t>
            </w:r>
          </w:p>
        </w:tc>
        <w:tc>
          <w:tcPr>
            <w:tcW w:w="864" w:type="dxa"/>
          </w:tcPr>
          <w:p w14:paraId="347FC7D1" w14:textId="77777777" w:rsidR="00EE0CF2" w:rsidRDefault="00EE0CF2" w:rsidP="00BB09A0">
            <w:pPr>
              <w:pStyle w:val="TableText"/>
              <w:keepNext w:val="0"/>
            </w:pPr>
          </w:p>
        </w:tc>
        <w:tc>
          <w:tcPr>
            <w:tcW w:w="1104" w:type="dxa"/>
          </w:tcPr>
          <w:p w14:paraId="25217006" w14:textId="77777777" w:rsidR="00EE0CF2" w:rsidRDefault="0085191F" w:rsidP="00BB09A0">
            <w:pPr>
              <w:pStyle w:val="TableText"/>
              <w:keepNext w:val="0"/>
            </w:pPr>
            <w:hyperlink w:anchor="C_4509-28681">
              <w:r w:rsidR="00EE0CF2">
                <w:rPr>
                  <w:rStyle w:val="HyperlinkText9pt"/>
                </w:rPr>
                <w:t>4509-28681</w:t>
              </w:r>
            </w:hyperlink>
          </w:p>
        </w:tc>
        <w:tc>
          <w:tcPr>
            <w:tcW w:w="2975" w:type="dxa"/>
          </w:tcPr>
          <w:p w14:paraId="0ED35A85" w14:textId="77777777" w:rsidR="00EE0CF2" w:rsidRDefault="00EE0CF2" w:rsidP="00BB09A0">
            <w:pPr>
              <w:pStyle w:val="TableText"/>
              <w:keepNext w:val="0"/>
            </w:pPr>
            <w:r>
              <w:t>urn:oid:2.16.840.1.113883.5.1001 (HL7ActMood) = INT</w:t>
            </w:r>
          </w:p>
        </w:tc>
      </w:tr>
      <w:tr w:rsidR="00EE0CF2" w14:paraId="641FCF97" w14:textId="77777777" w:rsidTr="00EE0CF2">
        <w:trPr>
          <w:jc w:val="center"/>
        </w:trPr>
        <w:tc>
          <w:tcPr>
            <w:tcW w:w="3345" w:type="dxa"/>
          </w:tcPr>
          <w:p w14:paraId="1F557B2E" w14:textId="77777777" w:rsidR="00EE0CF2" w:rsidRDefault="00EE0CF2" w:rsidP="00BB09A0">
            <w:pPr>
              <w:pStyle w:val="TableText"/>
              <w:keepNext w:val="0"/>
            </w:pPr>
            <w:r>
              <w:tab/>
              <w:t>@negationInd</w:t>
            </w:r>
          </w:p>
        </w:tc>
        <w:tc>
          <w:tcPr>
            <w:tcW w:w="720" w:type="dxa"/>
          </w:tcPr>
          <w:p w14:paraId="2D636981" w14:textId="77777777" w:rsidR="00EE0CF2" w:rsidRDefault="00EE0CF2" w:rsidP="00BB09A0">
            <w:pPr>
              <w:pStyle w:val="TableText"/>
              <w:keepNext w:val="0"/>
            </w:pPr>
            <w:r>
              <w:t>0..1</w:t>
            </w:r>
          </w:p>
        </w:tc>
        <w:tc>
          <w:tcPr>
            <w:tcW w:w="1152" w:type="dxa"/>
          </w:tcPr>
          <w:p w14:paraId="59D352E0" w14:textId="77777777" w:rsidR="00EE0CF2" w:rsidRDefault="00EE0CF2" w:rsidP="00BB09A0">
            <w:pPr>
              <w:pStyle w:val="TableText"/>
              <w:keepNext w:val="0"/>
            </w:pPr>
            <w:r>
              <w:t>MAY</w:t>
            </w:r>
          </w:p>
        </w:tc>
        <w:tc>
          <w:tcPr>
            <w:tcW w:w="864" w:type="dxa"/>
          </w:tcPr>
          <w:p w14:paraId="1B1F537D" w14:textId="77777777" w:rsidR="00EE0CF2" w:rsidRDefault="00EE0CF2" w:rsidP="00BB09A0">
            <w:pPr>
              <w:pStyle w:val="TableText"/>
              <w:keepNext w:val="0"/>
            </w:pPr>
          </w:p>
        </w:tc>
        <w:tc>
          <w:tcPr>
            <w:tcW w:w="1104" w:type="dxa"/>
          </w:tcPr>
          <w:p w14:paraId="1BD29C68" w14:textId="77777777" w:rsidR="00EE0CF2" w:rsidRDefault="0085191F" w:rsidP="00BB09A0">
            <w:pPr>
              <w:pStyle w:val="TableText"/>
              <w:keepNext w:val="0"/>
            </w:pPr>
            <w:hyperlink w:anchor="C_4509-28683">
              <w:r w:rsidR="00EE0CF2">
                <w:rPr>
                  <w:rStyle w:val="HyperlinkText9pt"/>
                </w:rPr>
                <w:t>4509-28683</w:t>
              </w:r>
            </w:hyperlink>
          </w:p>
        </w:tc>
        <w:tc>
          <w:tcPr>
            <w:tcW w:w="2975" w:type="dxa"/>
          </w:tcPr>
          <w:p w14:paraId="79C70BE2" w14:textId="77777777" w:rsidR="00EE0CF2" w:rsidRDefault="00EE0CF2" w:rsidP="00BB09A0">
            <w:pPr>
              <w:pStyle w:val="TableText"/>
              <w:keepNext w:val="0"/>
            </w:pPr>
          </w:p>
        </w:tc>
      </w:tr>
      <w:tr w:rsidR="00EE0CF2" w14:paraId="62A3CA06" w14:textId="77777777" w:rsidTr="00EE0CF2">
        <w:trPr>
          <w:jc w:val="center"/>
        </w:trPr>
        <w:tc>
          <w:tcPr>
            <w:tcW w:w="3345" w:type="dxa"/>
          </w:tcPr>
          <w:p w14:paraId="336BC2AD" w14:textId="77777777" w:rsidR="00EE0CF2" w:rsidRDefault="00EE0CF2" w:rsidP="00BB09A0">
            <w:pPr>
              <w:pStyle w:val="TableText"/>
              <w:keepNext w:val="0"/>
            </w:pPr>
            <w:r>
              <w:tab/>
              <w:t>templateId</w:t>
            </w:r>
          </w:p>
        </w:tc>
        <w:tc>
          <w:tcPr>
            <w:tcW w:w="720" w:type="dxa"/>
          </w:tcPr>
          <w:p w14:paraId="48183320" w14:textId="77777777" w:rsidR="00EE0CF2" w:rsidRDefault="00EE0CF2" w:rsidP="00BB09A0">
            <w:pPr>
              <w:pStyle w:val="TableText"/>
              <w:keepNext w:val="0"/>
            </w:pPr>
            <w:r>
              <w:t>1..1</w:t>
            </w:r>
          </w:p>
        </w:tc>
        <w:tc>
          <w:tcPr>
            <w:tcW w:w="1152" w:type="dxa"/>
          </w:tcPr>
          <w:p w14:paraId="636E2904" w14:textId="77777777" w:rsidR="00EE0CF2" w:rsidRDefault="00EE0CF2" w:rsidP="00BB09A0">
            <w:pPr>
              <w:pStyle w:val="TableText"/>
              <w:keepNext w:val="0"/>
            </w:pPr>
            <w:r>
              <w:t>SHALL</w:t>
            </w:r>
          </w:p>
        </w:tc>
        <w:tc>
          <w:tcPr>
            <w:tcW w:w="864" w:type="dxa"/>
          </w:tcPr>
          <w:p w14:paraId="142868DB" w14:textId="77777777" w:rsidR="00EE0CF2" w:rsidRDefault="00EE0CF2" w:rsidP="00BB09A0">
            <w:pPr>
              <w:pStyle w:val="TableText"/>
              <w:keepNext w:val="0"/>
            </w:pPr>
          </w:p>
        </w:tc>
        <w:tc>
          <w:tcPr>
            <w:tcW w:w="1104" w:type="dxa"/>
          </w:tcPr>
          <w:p w14:paraId="6D4B4A56" w14:textId="77777777" w:rsidR="00EE0CF2" w:rsidRDefault="0085191F" w:rsidP="00BB09A0">
            <w:pPr>
              <w:pStyle w:val="TableText"/>
              <w:keepNext w:val="0"/>
            </w:pPr>
            <w:hyperlink w:anchor="C_4509-28673">
              <w:r w:rsidR="00EE0CF2">
                <w:rPr>
                  <w:rStyle w:val="HyperlinkText9pt"/>
                </w:rPr>
                <w:t>4509-28673</w:t>
              </w:r>
            </w:hyperlink>
          </w:p>
        </w:tc>
        <w:tc>
          <w:tcPr>
            <w:tcW w:w="2975" w:type="dxa"/>
          </w:tcPr>
          <w:p w14:paraId="7C6FA898" w14:textId="77777777" w:rsidR="00EE0CF2" w:rsidRDefault="00EE0CF2" w:rsidP="00BB09A0">
            <w:pPr>
              <w:pStyle w:val="TableText"/>
              <w:keepNext w:val="0"/>
            </w:pPr>
          </w:p>
        </w:tc>
      </w:tr>
      <w:tr w:rsidR="00EE0CF2" w14:paraId="5F1182D3" w14:textId="77777777" w:rsidTr="00EE0CF2">
        <w:trPr>
          <w:jc w:val="center"/>
        </w:trPr>
        <w:tc>
          <w:tcPr>
            <w:tcW w:w="3345" w:type="dxa"/>
          </w:tcPr>
          <w:p w14:paraId="408A3D4B" w14:textId="77777777" w:rsidR="00EE0CF2" w:rsidRDefault="00EE0CF2" w:rsidP="00BB09A0">
            <w:pPr>
              <w:pStyle w:val="TableText"/>
              <w:keepNext w:val="0"/>
            </w:pPr>
            <w:r>
              <w:tab/>
            </w:r>
            <w:r>
              <w:tab/>
              <w:t>@root</w:t>
            </w:r>
          </w:p>
        </w:tc>
        <w:tc>
          <w:tcPr>
            <w:tcW w:w="720" w:type="dxa"/>
          </w:tcPr>
          <w:p w14:paraId="125E3C6B" w14:textId="77777777" w:rsidR="00EE0CF2" w:rsidRDefault="00EE0CF2" w:rsidP="00BB09A0">
            <w:pPr>
              <w:pStyle w:val="TableText"/>
              <w:keepNext w:val="0"/>
            </w:pPr>
            <w:r>
              <w:t>1..1</w:t>
            </w:r>
          </w:p>
        </w:tc>
        <w:tc>
          <w:tcPr>
            <w:tcW w:w="1152" w:type="dxa"/>
          </w:tcPr>
          <w:p w14:paraId="44408400" w14:textId="77777777" w:rsidR="00EE0CF2" w:rsidRDefault="00EE0CF2" w:rsidP="00BB09A0">
            <w:pPr>
              <w:pStyle w:val="TableText"/>
              <w:keepNext w:val="0"/>
            </w:pPr>
            <w:r>
              <w:t>SHALL</w:t>
            </w:r>
          </w:p>
        </w:tc>
        <w:tc>
          <w:tcPr>
            <w:tcW w:w="864" w:type="dxa"/>
          </w:tcPr>
          <w:p w14:paraId="7A14D780" w14:textId="77777777" w:rsidR="00EE0CF2" w:rsidRDefault="00EE0CF2" w:rsidP="00BB09A0">
            <w:pPr>
              <w:pStyle w:val="TableText"/>
              <w:keepNext w:val="0"/>
            </w:pPr>
          </w:p>
        </w:tc>
        <w:tc>
          <w:tcPr>
            <w:tcW w:w="1104" w:type="dxa"/>
          </w:tcPr>
          <w:p w14:paraId="0C9C5219" w14:textId="77777777" w:rsidR="00EE0CF2" w:rsidRDefault="0085191F" w:rsidP="00BB09A0">
            <w:pPr>
              <w:pStyle w:val="TableText"/>
              <w:keepNext w:val="0"/>
            </w:pPr>
            <w:hyperlink w:anchor="C_4509-28676">
              <w:r w:rsidR="00EE0CF2">
                <w:rPr>
                  <w:rStyle w:val="HyperlinkText9pt"/>
                </w:rPr>
                <w:t>4509-28676</w:t>
              </w:r>
            </w:hyperlink>
          </w:p>
        </w:tc>
        <w:tc>
          <w:tcPr>
            <w:tcW w:w="2975" w:type="dxa"/>
          </w:tcPr>
          <w:p w14:paraId="640641A7" w14:textId="77777777" w:rsidR="00EE0CF2" w:rsidRDefault="00EE0CF2" w:rsidP="00BB09A0">
            <w:pPr>
              <w:pStyle w:val="TableText"/>
              <w:keepNext w:val="0"/>
            </w:pPr>
            <w:r>
              <w:t>2.16.840.1.113883.10.20.24.3.145</w:t>
            </w:r>
          </w:p>
        </w:tc>
      </w:tr>
      <w:tr w:rsidR="00EE0CF2" w14:paraId="70738C9C" w14:textId="77777777" w:rsidTr="00EE0CF2">
        <w:trPr>
          <w:jc w:val="center"/>
        </w:trPr>
        <w:tc>
          <w:tcPr>
            <w:tcW w:w="3345" w:type="dxa"/>
          </w:tcPr>
          <w:p w14:paraId="3DD4CCB7" w14:textId="77777777" w:rsidR="00EE0CF2" w:rsidRDefault="00EE0CF2" w:rsidP="00BB09A0">
            <w:pPr>
              <w:pStyle w:val="TableText"/>
              <w:keepNext w:val="0"/>
            </w:pPr>
            <w:r>
              <w:tab/>
            </w:r>
            <w:r>
              <w:tab/>
              <w:t>@extension</w:t>
            </w:r>
          </w:p>
        </w:tc>
        <w:tc>
          <w:tcPr>
            <w:tcW w:w="720" w:type="dxa"/>
          </w:tcPr>
          <w:p w14:paraId="27BE702F" w14:textId="77777777" w:rsidR="00EE0CF2" w:rsidRDefault="00EE0CF2" w:rsidP="00BB09A0">
            <w:pPr>
              <w:pStyle w:val="TableText"/>
              <w:keepNext w:val="0"/>
            </w:pPr>
            <w:r>
              <w:t>1..1</w:t>
            </w:r>
          </w:p>
        </w:tc>
        <w:tc>
          <w:tcPr>
            <w:tcW w:w="1152" w:type="dxa"/>
          </w:tcPr>
          <w:p w14:paraId="4FE27D89" w14:textId="77777777" w:rsidR="00EE0CF2" w:rsidRDefault="00EE0CF2" w:rsidP="00BB09A0">
            <w:pPr>
              <w:pStyle w:val="TableText"/>
              <w:keepNext w:val="0"/>
            </w:pPr>
            <w:r>
              <w:t>SHALL</w:t>
            </w:r>
          </w:p>
        </w:tc>
        <w:tc>
          <w:tcPr>
            <w:tcW w:w="864" w:type="dxa"/>
          </w:tcPr>
          <w:p w14:paraId="3EF6CF08" w14:textId="77777777" w:rsidR="00EE0CF2" w:rsidRDefault="00EE0CF2" w:rsidP="00BB09A0">
            <w:pPr>
              <w:pStyle w:val="TableText"/>
              <w:keepNext w:val="0"/>
            </w:pPr>
          </w:p>
        </w:tc>
        <w:tc>
          <w:tcPr>
            <w:tcW w:w="1104" w:type="dxa"/>
          </w:tcPr>
          <w:p w14:paraId="1D712CB7" w14:textId="77777777" w:rsidR="00EE0CF2" w:rsidRDefault="0085191F" w:rsidP="00BB09A0">
            <w:pPr>
              <w:pStyle w:val="TableText"/>
              <w:keepNext w:val="0"/>
            </w:pPr>
            <w:hyperlink w:anchor="C_4509-28702">
              <w:r w:rsidR="00EE0CF2">
                <w:rPr>
                  <w:rStyle w:val="HyperlinkText9pt"/>
                </w:rPr>
                <w:t>4509-28702</w:t>
              </w:r>
            </w:hyperlink>
          </w:p>
        </w:tc>
        <w:tc>
          <w:tcPr>
            <w:tcW w:w="2975" w:type="dxa"/>
          </w:tcPr>
          <w:p w14:paraId="19CD34E9" w14:textId="77777777" w:rsidR="00EE0CF2" w:rsidRDefault="00EE0CF2" w:rsidP="00BB09A0">
            <w:pPr>
              <w:pStyle w:val="TableText"/>
              <w:keepNext w:val="0"/>
            </w:pPr>
            <w:r>
              <w:t>2021-08-01</w:t>
            </w:r>
          </w:p>
        </w:tc>
      </w:tr>
      <w:tr w:rsidR="00EE0CF2" w14:paraId="5C7081FF" w14:textId="77777777" w:rsidTr="00EE0CF2">
        <w:trPr>
          <w:jc w:val="center"/>
        </w:trPr>
        <w:tc>
          <w:tcPr>
            <w:tcW w:w="3345" w:type="dxa"/>
          </w:tcPr>
          <w:p w14:paraId="1BE61ED5" w14:textId="77777777" w:rsidR="00EE0CF2" w:rsidRDefault="00EE0CF2" w:rsidP="00BB09A0">
            <w:pPr>
              <w:pStyle w:val="TableText"/>
              <w:keepNext w:val="0"/>
            </w:pPr>
            <w:r>
              <w:tab/>
              <w:t>code</w:t>
            </w:r>
          </w:p>
        </w:tc>
        <w:tc>
          <w:tcPr>
            <w:tcW w:w="720" w:type="dxa"/>
          </w:tcPr>
          <w:p w14:paraId="6639830E" w14:textId="77777777" w:rsidR="00EE0CF2" w:rsidRDefault="00EE0CF2" w:rsidP="00BB09A0">
            <w:pPr>
              <w:pStyle w:val="TableText"/>
              <w:keepNext w:val="0"/>
            </w:pPr>
            <w:r>
              <w:t>1..1</w:t>
            </w:r>
          </w:p>
        </w:tc>
        <w:tc>
          <w:tcPr>
            <w:tcW w:w="1152" w:type="dxa"/>
          </w:tcPr>
          <w:p w14:paraId="47659A56" w14:textId="77777777" w:rsidR="00EE0CF2" w:rsidRDefault="00EE0CF2" w:rsidP="00BB09A0">
            <w:pPr>
              <w:pStyle w:val="TableText"/>
              <w:keepNext w:val="0"/>
            </w:pPr>
            <w:r>
              <w:t>SHALL</w:t>
            </w:r>
          </w:p>
        </w:tc>
        <w:tc>
          <w:tcPr>
            <w:tcW w:w="864" w:type="dxa"/>
          </w:tcPr>
          <w:p w14:paraId="1FDE9E73" w14:textId="77777777" w:rsidR="00EE0CF2" w:rsidRDefault="00EE0CF2" w:rsidP="00BB09A0">
            <w:pPr>
              <w:pStyle w:val="TableText"/>
              <w:keepNext w:val="0"/>
            </w:pPr>
          </w:p>
        </w:tc>
        <w:tc>
          <w:tcPr>
            <w:tcW w:w="1104" w:type="dxa"/>
          </w:tcPr>
          <w:p w14:paraId="3A716703" w14:textId="77777777" w:rsidR="00EE0CF2" w:rsidRDefault="0085191F" w:rsidP="00BB09A0">
            <w:pPr>
              <w:pStyle w:val="TableText"/>
              <w:keepNext w:val="0"/>
            </w:pPr>
            <w:hyperlink w:anchor="C_4509-28674">
              <w:r w:rsidR="00EE0CF2">
                <w:rPr>
                  <w:rStyle w:val="HyperlinkText9pt"/>
                </w:rPr>
                <w:t>4509-28674</w:t>
              </w:r>
            </w:hyperlink>
          </w:p>
        </w:tc>
        <w:tc>
          <w:tcPr>
            <w:tcW w:w="2975" w:type="dxa"/>
          </w:tcPr>
          <w:p w14:paraId="2B89B1A3" w14:textId="77777777" w:rsidR="00EE0CF2" w:rsidRDefault="00EE0CF2" w:rsidP="00BB09A0">
            <w:pPr>
              <w:pStyle w:val="TableText"/>
              <w:keepNext w:val="0"/>
            </w:pPr>
          </w:p>
        </w:tc>
      </w:tr>
      <w:tr w:rsidR="00EE0CF2" w14:paraId="4B6CEA08" w14:textId="77777777" w:rsidTr="00EE0CF2">
        <w:trPr>
          <w:jc w:val="center"/>
        </w:trPr>
        <w:tc>
          <w:tcPr>
            <w:tcW w:w="3345" w:type="dxa"/>
          </w:tcPr>
          <w:p w14:paraId="6337EDEC" w14:textId="77777777" w:rsidR="00EE0CF2" w:rsidRDefault="00EE0CF2" w:rsidP="00BB09A0">
            <w:pPr>
              <w:pStyle w:val="TableText"/>
              <w:keepNext w:val="0"/>
            </w:pPr>
            <w:r>
              <w:lastRenderedPageBreak/>
              <w:tab/>
              <w:t>author</w:t>
            </w:r>
          </w:p>
        </w:tc>
        <w:tc>
          <w:tcPr>
            <w:tcW w:w="720" w:type="dxa"/>
          </w:tcPr>
          <w:p w14:paraId="73AF7237" w14:textId="77777777" w:rsidR="00EE0CF2" w:rsidRDefault="00EE0CF2" w:rsidP="00BB09A0">
            <w:pPr>
              <w:pStyle w:val="TableText"/>
              <w:keepNext w:val="0"/>
            </w:pPr>
            <w:r>
              <w:t>1..1</w:t>
            </w:r>
          </w:p>
        </w:tc>
        <w:tc>
          <w:tcPr>
            <w:tcW w:w="1152" w:type="dxa"/>
          </w:tcPr>
          <w:p w14:paraId="2CBD8F02" w14:textId="77777777" w:rsidR="00EE0CF2" w:rsidRDefault="00EE0CF2" w:rsidP="00BB09A0">
            <w:pPr>
              <w:pStyle w:val="TableText"/>
              <w:keepNext w:val="0"/>
            </w:pPr>
            <w:r>
              <w:t>SHALL</w:t>
            </w:r>
          </w:p>
        </w:tc>
        <w:tc>
          <w:tcPr>
            <w:tcW w:w="864" w:type="dxa"/>
          </w:tcPr>
          <w:p w14:paraId="7F241045" w14:textId="77777777" w:rsidR="00EE0CF2" w:rsidRDefault="00EE0CF2" w:rsidP="00BB09A0">
            <w:pPr>
              <w:pStyle w:val="TableText"/>
              <w:keepNext w:val="0"/>
            </w:pPr>
          </w:p>
        </w:tc>
        <w:tc>
          <w:tcPr>
            <w:tcW w:w="1104" w:type="dxa"/>
          </w:tcPr>
          <w:p w14:paraId="25913163" w14:textId="77777777" w:rsidR="00EE0CF2" w:rsidRDefault="0085191F" w:rsidP="00BB09A0">
            <w:pPr>
              <w:pStyle w:val="TableText"/>
              <w:keepNext w:val="0"/>
            </w:pPr>
            <w:hyperlink w:anchor="C_4509-28680">
              <w:r w:rsidR="00EE0CF2">
                <w:rPr>
                  <w:rStyle w:val="HyperlinkText9pt"/>
                </w:rPr>
                <w:t>4509-28680</w:t>
              </w:r>
            </w:hyperlink>
          </w:p>
        </w:tc>
        <w:tc>
          <w:tcPr>
            <w:tcW w:w="2975" w:type="dxa"/>
          </w:tcPr>
          <w:p w14:paraId="4E20626E" w14:textId="77777777" w:rsidR="00EE0CF2" w:rsidRDefault="0085191F" w:rsidP="00BB09A0">
            <w:pPr>
              <w:pStyle w:val="TableText"/>
              <w:keepNext w:val="0"/>
            </w:pPr>
            <w:hyperlink w:anchor="U_Author_V2">
              <w:r w:rsidR="00EE0CF2">
                <w:rPr>
                  <w:rStyle w:val="HyperlinkText9pt"/>
                </w:rPr>
                <w:t>Author (V2) (identifier: urn:hl7ii:2.16.840.1.113883.10.20.24.3.155:2019-12-01</w:t>
              </w:r>
            </w:hyperlink>
          </w:p>
        </w:tc>
      </w:tr>
      <w:tr w:rsidR="00EE0CF2" w14:paraId="4FA91925" w14:textId="77777777" w:rsidTr="00EE0CF2">
        <w:trPr>
          <w:jc w:val="center"/>
        </w:trPr>
        <w:tc>
          <w:tcPr>
            <w:tcW w:w="3345" w:type="dxa"/>
          </w:tcPr>
          <w:p w14:paraId="2C5B071B" w14:textId="77777777" w:rsidR="00EE0CF2" w:rsidRDefault="00EE0CF2" w:rsidP="00BB09A0">
            <w:pPr>
              <w:pStyle w:val="TableText"/>
              <w:keepNext w:val="0"/>
            </w:pPr>
            <w:r>
              <w:tab/>
              <w:t>participant</w:t>
            </w:r>
          </w:p>
        </w:tc>
        <w:tc>
          <w:tcPr>
            <w:tcW w:w="720" w:type="dxa"/>
          </w:tcPr>
          <w:p w14:paraId="3B2C5440" w14:textId="77777777" w:rsidR="00EE0CF2" w:rsidRDefault="00EE0CF2" w:rsidP="00BB09A0">
            <w:pPr>
              <w:pStyle w:val="TableText"/>
              <w:keepNext w:val="0"/>
            </w:pPr>
            <w:r>
              <w:t>0..*</w:t>
            </w:r>
          </w:p>
        </w:tc>
        <w:tc>
          <w:tcPr>
            <w:tcW w:w="1152" w:type="dxa"/>
          </w:tcPr>
          <w:p w14:paraId="2EA8F2FE" w14:textId="77777777" w:rsidR="00EE0CF2" w:rsidRDefault="00EE0CF2" w:rsidP="00BB09A0">
            <w:pPr>
              <w:pStyle w:val="TableText"/>
              <w:keepNext w:val="0"/>
            </w:pPr>
            <w:r>
              <w:t>MAY</w:t>
            </w:r>
          </w:p>
        </w:tc>
        <w:tc>
          <w:tcPr>
            <w:tcW w:w="864" w:type="dxa"/>
          </w:tcPr>
          <w:p w14:paraId="227EC8A7" w14:textId="77777777" w:rsidR="00EE0CF2" w:rsidRDefault="00EE0CF2" w:rsidP="00BB09A0">
            <w:pPr>
              <w:pStyle w:val="TableText"/>
              <w:keepNext w:val="0"/>
            </w:pPr>
          </w:p>
        </w:tc>
        <w:tc>
          <w:tcPr>
            <w:tcW w:w="1104" w:type="dxa"/>
          </w:tcPr>
          <w:p w14:paraId="74E461FE" w14:textId="77777777" w:rsidR="00EE0CF2" w:rsidRDefault="0085191F" w:rsidP="00BB09A0">
            <w:pPr>
              <w:pStyle w:val="TableText"/>
              <w:keepNext w:val="0"/>
            </w:pPr>
            <w:hyperlink w:anchor="C_4509-29221">
              <w:r w:rsidR="00EE0CF2">
                <w:rPr>
                  <w:rStyle w:val="HyperlinkText9pt"/>
                </w:rPr>
                <w:t>4509-29221</w:t>
              </w:r>
            </w:hyperlink>
          </w:p>
        </w:tc>
        <w:tc>
          <w:tcPr>
            <w:tcW w:w="2975" w:type="dxa"/>
          </w:tcPr>
          <w:p w14:paraId="7890375E" w14:textId="77777777" w:rsidR="00EE0CF2" w:rsidRDefault="00EE0CF2" w:rsidP="00BB09A0">
            <w:pPr>
              <w:pStyle w:val="TableText"/>
              <w:keepNext w:val="0"/>
            </w:pPr>
          </w:p>
        </w:tc>
      </w:tr>
      <w:tr w:rsidR="00EE0CF2" w14:paraId="1F9C5FF3" w14:textId="77777777" w:rsidTr="00EE0CF2">
        <w:trPr>
          <w:jc w:val="center"/>
        </w:trPr>
        <w:tc>
          <w:tcPr>
            <w:tcW w:w="3345" w:type="dxa"/>
          </w:tcPr>
          <w:p w14:paraId="25366DFF" w14:textId="77777777" w:rsidR="00EE0CF2" w:rsidRDefault="00EE0CF2" w:rsidP="00BB09A0">
            <w:pPr>
              <w:pStyle w:val="TableText"/>
              <w:keepNext w:val="0"/>
            </w:pPr>
            <w:r>
              <w:tab/>
            </w:r>
            <w:r>
              <w:tab/>
              <w:t>@typeCode</w:t>
            </w:r>
          </w:p>
        </w:tc>
        <w:tc>
          <w:tcPr>
            <w:tcW w:w="720" w:type="dxa"/>
          </w:tcPr>
          <w:p w14:paraId="3426830A" w14:textId="77777777" w:rsidR="00EE0CF2" w:rsidRDefault="00EE0CF2" w:rsidP="00BB09A0">
            <w:pPr>
              <w:pStyle w:val="TableText"/>
              <w:keepNext w:val="0"/>
            </w:pPr>
            <w:r>
              <w:t>1..1</w:t>
            </w:r>
          </w:p>
        </w:tc>
        <w:tc>
          <w:tcPr>
            <w:tcW w:w="1152" w:type="dxa"/>
          </w:tcPr>
          <w:p w14:paraId="447DE156" w14:textId="77777777" w:rsidR="00EE0CF2" w:rsidRDefault="00EE0CF2" w:rsidP="00BB09A0">
            <w:pPr>
              <w:pStyle w:val="TableText"/>
              <w:keepNext w:val="0"/>
            </w:pPr>
            <w:r>
              <w:t>SHALL</w:t>
            </w:r>
          </w:p>
        </w:tc>
        <w:tc>
          <w:tcPr>
            <w:tcW w:w="864" w:type="dxa"/>
          </w:tcPr>
          <w:p w14:paraId="2C3A7DC1" w14:textId="77777777" w:rsidR="00EE0CF2" w:rsidRDefault="00EE0CF2" w:rsidP="00BB09A0">
            <w:pPr>
              <w:pStyle w:val="TableText"/>
              <w:keepNext w:val="0"/>
            </w:pPr>
          </w:p>
        </w:tc>
        <w:tc>
          <w:tcPr>
            <w:tcW w:w="1104" w:type="dxa"/>
          </w:tcPr>
          <w:p w14:paraId="5AF722F6" w14:textId="77777777" w:rsidR="00EE0CF2" w:rsidRDefault="0085191F" w:rsidP="00BB09A0">
            <w:pPr>
              <w:pStyle w:val="TableText"/>
              <w:keepNext w:val="0"/>
            </w:pPr>
            <w:hyperlink w:anchor="C_4509-29226">
              <w:r w:rsidR="00EE0CF2">
                <w:rPr>
                  <w:rStyle w:val="HyperlinkText9pt"/>
                </w:rPr>
                <w:t>4509-29226</w:t>
              </w:r>
            </w:hyperlink>
          </w:p>
        </w:tc>
        <w:tc>
          <w:tcPr>
            <w:tcW w:w="2975" w:type="dxa"/>
          </w:tcPr>
          <w:p w14:paraId="56052D01" w14:textId="77777777" w:rsidR="00EE0CF2" w:rsidRDefault="00EE0CF2" w:rsidP="00BB09A0">
            <w:pPr>
              <w:pStyle w:val="TableText"/>
              <w:keepNext w:val="0"/>
            </w:pPr>
            <w:r>
              <w:t>urn:oid:2.16.840.1.113883.5.90 (HL7ParticipationType) = PRF</w:t>
            </w:r>
          </w:p>
        </w:tc>
      </w:tr>
      <w:tr w:rsidR="00EE0CF2" w14:paraId="0965F629" w14:textId="77777777" w:rsidTr="00EE0CF2">
        <w:trPr>
          <w:jc w:val="center"/>
        </w:trPr>
        <w:tc>
          <w:tcPr>
            <w:tcW w:w="3345" w:type="dxa"/>
          </w:tcPr>
          <w:p w14:paraId="4D19A5EC" w14:textId="77777777" w:rsidR="00EE0CF2" w:rsidRDefault="00EE0CF2" w:rsidP="00BB09A0">
            <w:pPr>
              <w:pStyle w:val="TableText"/>
              <w:keepNext w:val="0"/>
            </w:pPr>
            <w:r>
              <w:tab/>
            </w:r>
            <w:r>
              <w:tab/>
              <w:t>participantRole</w:t>
            </w:r>
          </w:p>
        </w:tc>
        <w:tc>
          <w:tcPr>
            <w:tcW w:w="720" w:type="dxa"/>
          </w:tcPr>
          <w:p w14:paraId="6BFF34DC" w14:textId="77777777" w:rsidR="00EE0CF2" w:rsidRDefault="00EE0CF2" w:rsidP="00BB09A0">
            <w:pPr>
              <w:pStyle w:val="TableText"/>
              <w:keepNext w:val="0"/>
            </w:pPr>
            <w:r>
              <w:t>1..1</w:t>
            </w:r>
          </w:p>
        </w:tc>
        <w:tc>
          <w:tcPr>
            <w:tcW w:w="1152" w:type="dxa"/>
          </w:tcPr>
          <w:p w14:paraId="389BCBDE" w14:textId="77777777" w:rsidR="00EE0CF2" w:rsidRDefault="00EE0CF2" w:rsidP="00BB09A0">
            <w:pPr>
              <w:pStyle w:val="TableText"/>
              <w:keepNext w:val="0"/>
            </w:pPr>
            <w:r>
              <w:t>SHALL</w:t>
            </w:r>
          </w:p>
        </w:tc>
        <w:tc>
          <w:tcPr>
            <w:tcW w:w="864" w:type="dxa"/>
          </w:tcPr>
          <w:p w14:paraId="4BE8C583" w14:textId="77777777" w:rsidR="00EE0CF2" w:rsidRDefault="00EE0CF2" w:rsidP="00BB09A0">
            <w:pPr>
              <w:pStyle w:val="TableText"/>
              <w:keepNext w:val="0"/>
            </w:pPr>
          </w:p>
        </w:tc>
        <w:tc>
          <w:tcPr>
            <w:tcW w:w="1104" w:type="dxa"/>
          </w:tcPr>
          <w:p w14:paraId="3BEDFF78" w14:textId="77777777" w:rsidR="00EE0CF2" w:rsidRDefault="0085191F" w:rsidP="00BB09A0">
            <w:pPr>
              <w:pStyle w:val="TableText"/>
              <w:keepNext w:val="0"/>
            </w:pPr>
            <w:hyperlink w:anchor="C_4509-29222">
              <w:r w:rsidR="00EE0CF2">
                <w:rPr>
                  <w:rStyle w:val="HyperlinkText9pt"/>
                </w:rPr>
                <w:t>4509-29222</w:t>
              </w:r>
            </w:hyperlink>
          </w:p>
        </w:tc>
        <w:tc>
          <w:tcPr>
            <w:tcW w:w="2975" w:type="dxa"/>
          </w:tcPr>
          <w:p w14:paraId="346E6002" w14:textId="77777777" w:rsidR="00EE0CF2" w:rsidRDefault="0085191F" w:rsidP="00BB09A0">
            <w:pPr>
              <w:pStyle w:val="TableText"/>
              <w:keepNext w:val="0"/>
            </w:pPr>
            <w:hyperlink w:anchor="SE_Entity_Practitioner">
              <w:r w:rsidR="00EE0CF2">
                <w:rPr>
                  <w:rStyle w:val="HyperlinkText9pt"/>
                </w:rPr>
                <w:t>Entity Practitioner (identifier: urn:hl7ii:2.16.840.1.113883.10.20.24.3.162:2019-12-01</w:t>
              </w:r>
            </w:hyperlink>
          </w:p>
        </w:tc>
      </w:tr>
      <w:tr w:rsidR="00EE0CF2" w14:paraId="69B8D857" w14:textId="77777777" w:rsidTr="00EE0CF2">
        <w:trPr>
          <w:jc w:val="center"/>
        </w:trPr>
        <w:tc>
          <w:tcPr>
            <w:tcW w:w="3345" w:type="dxa"/>
          </w:tcPr>
          <w:p w14:paraId="27A136AC" w14:textId="77777777" w:rsidR="00EE0CF2" w:rsidRDefault="00EE0CF2" w:rsidP="00BB09A0">
            <w:pPr>
              <w:pStyle w:val="TableText"/>
              <w:keepNext w:val="0"/>
            </w:pPr>
            <w:r>
              <w:tab/>
              <w:t>participant</w:t>
            </w:r>
          </w:p>
        </w:tc>
        <w:tc>
          <w:tcPr>
            <w:tcW w:w="720" w:type="dxa"/>
          </w:tcPr>
          <w:p w14:paraId="6EBB2BAA" w14:textId="77777777" w:rsidR="00EE0CF2" w:rsidRDefault="00EE0CF2" w:rsidP="00BB09A0">
            <w:pPr>
              <w:pStyle w:val="TableText"/>
              <w:keepNext w:val="0"/>
            </w:pPr>
            <w:r>
              <w:t>0..*</w:t>
            </w:r>
          </w:p>
        </w:tc>
        <w:tc>
          <w:tcPr>
            <w:tcW w:w="1152" w:type="dxa"/>
          </w:tcPr>
          <w:p w14:paraId="1D870807" w14:textId="77777777" w:rsidR="00EE0CF2" w:rsidRDefault="00EE0CF2" w:rsidP="00BB09A0">
            <w:pPr>
              <w:pStyle w:val="TableText"/>
              <w:keepNext w:val="0"/>
            </w:pPr>
            <w:r>
              <w:t>MAY</w:t>
            </w:r>
          </w:p>
        </w:tc>
        <w:tc>
          <w:tcPr>
            <w:tcW w:w="864" w:type="dxa"/>
          </w:tcPr>
          <w:p w14:paraId="604BC457" w14:textId="77777777" w:rsidR="00EE0CF2" w:rsidRDefault="00EE0CF2" w:rsidP="00BB09A0">
            <w:pPr>
              <w:pStyle w:val="TableText"/>
              <w:keepNext w:val="0"/>
            </w:pPr>
          </w:p>
        </w:tc>
        <w:tc>
          <w:tcPr>
            <w:tcW w:w="1104" w:type="dxa"/>
          </w:tcPr>
          <w:p w14:paraId="55B8289A" w14:textId="77777777" w:rsidR="00EE0CF2" w:rsidRDefault="0085191F" w:rsidP="00BB09A0">
            <w:pPr>
              <w:pStyle w:val="TableText"/>
              <w:keepNext w:val="0"/>
            </w:pPr>
            <w:hyperlink w:anchor="C_4509-29219">
              <w:r w:rsidR="00EE0CF2">
                <w:rPr>
                  <w:rStyle w:val="HyperlinkText9pt"/>
                </w:rPr>
                <w:t>4509-29219</w:t>
              </w:r>
            </w:hyperlink>
          </w:p>
        </w:tc>
        <w:tc>
          <w:tcPr>
            <w:tcW w:w="2975" w:type="dxa"/>
          </w:tcPr>
          <w:p w14:paraId="14FA8479" w14:textId="77777777" w:rsidR="00EE0CF2" w:rsidRDefault="00EE0CF2" w:rsidP="00BB09A0">
            <w:pPr>
              <w:pStyle w:val="TableText"/>
              <w:keepNext w:val="0"/>
            </w:pPr>
          </w:p>
        </w:tc>
      </w:tr>
      <w:tr w:rsidR="00EE0CF2" w14:paraId="673DB069" w14:textId="77777777" w:rsidTr="00EE0CF2">
        <w:trPr>
          <w:jc w:val="center"/>
        </w:trPr>
        <w:tc>
          <w:tcPr>
            <w:tcW w:w="3345" w:type="dxa"/>
          </w:tcPr>
          <w:p w14:paraId="73507F42" w14:textId="77777777" w:rsidR="00EE0CF2" w:rsidRDefault="00EE0CF2" w:rsidP="00BB09A0">
            <w:pPr>
              <w:pStyle w:val="TableText"/>
              <w:keepNext w:val="0"/>
            </w:pPr>
            <w:r>
              <w:tab/>
            </w:r>
            <w:r>
              <w:tab/>
              <w:t>@typeCode</w:t>
            </w:r>
          </w:p>
        </w:tc>
        <w:tc>
          <w:tcPr>
            <w:tcW w:w="720" w:type="dxa"/>
          </w:tcPr>
          <w:p w14:paraId="722EF844" w14:textId="77777777" w:rsidR="00EE0CF2" w:rsidRDefault="00EE0CF2" w:rsidP="00BB09A0">
            <w:pPr>
              <w:pStyle w:val="TableText"/>
              <w:keepNext w:val="0"/>
            </w:pPr>
            <w:r>
              <w:t>1..1</w:t>
            </w:r>
          </w:p>
        </w:tc>
        <w:tc>
          <w:tcPr>
            <w:tcW w:w="1152" w:type="dxa"/>
          </w:tcPr>
          <w:p w14:paraId="0EF73B1F" w14:textId="77777777" w:rsidR="00EE0CF2" w:rsidRDefault="00EE0CF2" w:rsidP="00BB09A0">
            <w:pPr>
              <w:pStyle w:val="TableText"/>
              <w:keepNext w:val="0"/>
            </w:pPr>
            <w:r>
              <w:t>SHALL</w:t>
            </w:r>
          </w:p>
        </w:tc>
        <w:tc>
          <w:tcPr>
            <w:tcW w:w="864" w:type="dxa"/>
          </w:tcPr>
          <w:p w14:paraId="3DA3D5D3" w14:textId="77777777" w:rsidR="00EE0CF2" w:rsidRDefault="00EE0CF2" w:rsidP="00BB09A0">
            <w:pPr>
              <w:pStyle w:val="TableText"/>
              <w:keepNext w:val="0"/>
            </w:pPr>
          </w:p>
        </w:tc>
        <w:tc>
          <w:tcPr>
            <w:tcW w:w="1104" w:type="dxa"/>
          </w:tcPr>
          <w:p w14:paraId="514ED705" w14:textId="77777777" w:rsidR="00EE0CF2" w:rsidRDefault="0085191F" w:rsidP="00BB09A0">
            <w:pPr>
              <w:pStyle w:val="TableText"/>
              <w:keepNext w:val="0"/>
            </w:pPr>
            <w:hyperlink w:anchor="C_4509-29225">
              <w:r w:rsidR="00EE0CF2">
                <w:rPr>
                  <w:rStyle w:val="HyperlinkText9pt"/>
                </w:rPr>
                <w:t>4509-29225</w:t>
              </w:r>
            </w:hyperlink>
          </w:p>
        </w:tc>
        <w:tc>
          <w:tcPr>
            <w:tcW w:w="2975" w:type="dxa"/>
          </w:tcPr>
          <w:p w14:paraId="589BACB6" w14:textId="77777777" w:rsidR="00EE0CF2" w:rsidRDefault="00EE0CF2" w:rsidP="00BB09A0">
            <w:pPr>
              <w:pStyle w:val="TableText"/>
              <w:keepNext w:val="0"/>
            </w:pPr>
            <w:r>
              <w:t>urn:oid:2.16.840.1.113883.5.90 (HL7ParticipationType) = PRF</w:t>
            </w:r>
          </w:p>
        </w:tc>
      </w:tr>
      <w:tr w:rsidR="00EE0CF2" w14:paraId="1855FB83" w14:textId="77777777" w:rsidTr="00EE0CF2">
        <w:trPr>
          <w:jc w:val="center"/>
        </w:trPr>
        <w:tc>
          <w:tcPr>
            <w:tcW w:w="3345" w:type="dxa"/>
          </w:tcPr>
          <w:p w14:paraId="44A5945F" w14:textId="77777777" w:rsidR="00EE0CF2" w:rsidRDefault="00EE0CF2" w:rsidP="00BB09A0">
            <w:pPr>
              <w:pStyle w:val="TableText"/>
              <w:keepNext w:val="0"/>
            </w:pPr>
            <w:r>
              <w:tab/>
            </w:r>
            <w:r>
              <w:tab/>
              <w:t>participantRole</w:t>
            </w:r>
          </w:p>
        </w:tc>
        <w:tc>
          <w:tcPr>
            <w:tcW w:w="720" w:type="dxa"/>
          </w:tcPr>
          <w:p w14:paraId="1F39CD64" w14:textId="77777777" w:rsidR="00EE0CF2" w:rsidRDefault="00EE0CF2" w:rsidP="00BB09A0">
            <w:pPr>
              <w:pStyle w:val="TableText"/>
              <w:keepNext w:val="0"/>
            </w:pPr>
            <w:r>
              <w:t>1..1</w:t>
            </w:r>
          </w:p>
        </w:tc>
        <w:tc>
          <w:tcPr>
            <w:tcW w:w="1152" w:type="dxa"/>
          </w:tcPr>
          <w:p w14:paraId="078936BF" w14:textId="77777777" w:rsidR="00EE0CF2" w:rsidRDefault="00EE0CF2" w:rsidP="00BB09A0">
            <w:pPr>
              <w:pStyle w:val="TableText"/>
              <w:keepNext w:val="0"/>
            </w:pPr>
            <w:r>
              <w:t>SHALL</w:t>
            </w:r>
          </w:p>
        </w:tc>
        <w:tc>
          <w:tcPr>
            <w:tcW w:w="864" w:type="dxa"/>
          </w:tcPr>
          <w:p w14:paraId="3605E074" w14:textId="77777777" w:rsidR="00EE0CF2" w:rsidRDefault="00EE0CF2" w:rsidP="00BB09A0">
            <w:pPr>
              <w:pStyle w:val="TableText"/>
              <w:keepNext w:val="0"/>
            </w:pPr>
          </w:p>
        </w:tc>
        <w:tc>
          <w:tcPr>
            <w:tcW w:w="1104" w:type="dxa"/>
          </w:tcPr>
          <w:p w14:paraId="1A809C48" w14:textId="77777777" w:rsidR="00EE0CF2" w:rsidRDefault="0085191F" w:rsidP="00BB09A0">
            <w:pPr>
              <w:pStyle w:val="TableText"/>
              <w:keepNext w:val="0"/>
            </w:pPr>
            <w:hyperlink w:anchor="C_4509-29220">
              <w:r w:rsidR="00EE0CF2">
                <w:rPr>
                  <w:rStyle w:val="HyperlinkText9pt"/>
                </w:rPr>
                <w:t>4509-29220</w:t>
              </w:r>
            </w:hyperlink>
          </w:p>
        </w:tc>
        <w:tc>
          <w:tcPr>
            <w:tcW w:w="2975" w:type="dxa"/>
          </w:tcPr>
          <w:p w14:paraId="52F83D56" w14:textId="77777777" w:rsidR="00EE0CF2" w:rsidRDefault="0085191F" w:rsidP="00BB09A0">
            <w:pPr>
              <w:pStyle w:val="TableText"/>
              <w:keepNext w:val="0"/>
            </w:pPr>
            <w:hyperlink w:anchor="SE_Entity_Organization">
              <w:r w:rsidR="00EE0CF2">
                <w:rPr>
                  <w:rStyle w:val="HyperlinkText9pt"/>
                </w:rPr>
                <w:t>Entity Organization (identifier: urn:hl7ii:2.16.840.1.113883.10.20.24.3.163:2019-12-01</w:t>
              </w:r>
            </w:hyperlink>
          </w:p>
        </w:tc>
      </w:tr>
      <w:tr w:rsidR="00EE0CF2" w14:paraId="1DFFB823" w14:textId="77777777" w:rsidTr="00EE0CF2">
        <w:trPr>
          <w:jc w:val="center"/>
        </w:trPr>
        <w:tc>
          <w:tcPr>
            <w:tcW w:w="3345" w:type="dxa"/>
          </w:tcPr>
          <w:p w14:paraId="359EA051" w14:textId="77777777" w:rsidR="00EE0CF2" w:rsidRDefault="00EE0CF2" w:rsidP="00BB09A0">
            <w:pPr>
              <w:pStyle w:val="TableText"/>
              <w:keepNext w:val="0"/>
            </w:pPr>
            <w:r>
              <w:tab/>
              <w:t>participant</w:t>
            </w:r>
          </w:p>
        </w:tc>
        <w:tc>
          <w:tcPr>
            <w:tcW w:w="720" w:type="dxa"/>
          </w:tcPr>
          <w:p w14:paraId="21790118" w14:textId="77777777" w:rsidR="00EE0CF2" w:rsidRDefault="00EE0CF2" w:rsidP="00BB09A0">
            <w:pPr>
              <w:pStyle w:val="TableText"/>
              <w:keepNext w:val="0"/>
            </w:pPr>
            <w:r>
              <w:t>0..*</w:t>
            </w:r>
          </w:p>
        </w:tc>
        <w:tc>
          <w:tcPr>
            <w:tcW w:w="1152" w:type="dxa"/>
          </w:tcPr>
          <w:p w14:paraId="3A2BBC01" w14:textId="77777777" w:rsidR="00EE0CF2" w:rsidRDefault="00EE0CF2" w:rsidP="00BB09A0">
            <w:pPr>
              <w:pStyle w:val="TableText"/>
              <w:keepNext w:val="0"/>
            </w:pPr>
            <w:r>
              <w:t>MAY</w:t>
            </w:r>
          </w:p>
        </w:tc>
        <w:tc>
          <w:tcPr>
            <w:tcW w:w="864" w:type="dxa"/>
          </w:tcPr>
          <w:p w14:paraId="3AD83460" w14:textId="77777777" w:rsidR="00EE0CF2" w:rsidRDefault="00EE0CF2" w:rsidP="00BB09A0">
            <w:pPr>
              <w:pStyle w:val="TableText"/>
              <w:keepNext w:val="0"/>
            </w:pPr>
          </w:p>
        </w:tc>
        <w:tc>
          <w:tcPr>
            <w:tcW w:w="1104" w:type="dxa"/>
          </w:tcPr>
          <w:p w14:paraId="135E21B1" w14:textId="77777777" w:rsidR="00EE0CF2" w:rsidRDefault="0085191F" w:rsidP="00BB09A0">
            <w:pPr>
              <w:pStyle w:val="TableText"/>
              <w:keepNext w:val="0"/>
            </w:pPr>
            <w:hyperlink w:anchor="C_4509-30142">
              <w:r w:rsidR="00EE0CF2">
                <w:rPr>
                  <w:rStyle w:val="HyperlinkText9pt"/>
                </w:rPr>
                <w:t>4509-30142</w:t>
              </w:r>
            </w:hyperlink>
          </w:p>
        </w:tc>
        <w:tc>
          <w:tcPr>
            <w:tcW w:w="2975" w:type="dxa"/>
          </w:tcPr>
          <w:p w14:paraId="1D3F3C79" w14:textId="77777777" w:rsidR="00EE0CF2" w:rsidRDefault="00EE0CF2" w:rsidP="00BB09A0">
            <w:pPr>
              <w:pStyle w:val="TableText"/>
              <w:keepNext w:val="0"/>
            </w:pPr>
          </w:p>
        </w:tc>
      </w:tr>
      <w:tr w:rsidR="00EE0CF2" w14:paraId="08C75837" w14:textId="77777777" w:rsidTr="00EE0CF2">
        <w:trPr>
          <w:jc w:val="center"/>
        </w:trPr>
        <w:tc>
          <w:tcPr>
            <w:tcW w:w="3345" w:type="dxa"/>
          </w:tcPr>
          <w:p w14:paraId="7647E9CF" w14:textId="77777777" w:rsidR="00EE0CF2" w:rsidRDefault="00EE0CF2" w:rsidP="00BB09A0">
            <w:pPr>
              <w:pStyle w:val="TableText"/>
              <w:keepNext w:val="0"/>
            </w:pPr>
            <w:r>
              <w:tab/>
            </w:r>
            <w:r>
              <w:tab/>
              <w:t>@typeCode</w:t>
            </w:r>
          </w:p>
        </w:tc>
        <w:tc>
          <w:tcPr>
            <w:tcW w:w="720" w:type="dxa"/>
          </w:tcPr>
          <w:p w14:paraId="3FE194E6" w14:textId="77777777" w:rsidR="00EE0CF2" w:rsidRDefault="00EE0CF2" w:rsidP="00BB09A0">
            <w:pPr>
              <w:pStyle w:val="TableText"/>
              <w:keepNext w:val="0"/>
            </w:pPr>
            <w:r>
              <w:t>1..1</w:t>
            </w:r>
          </w:p>
        </w:tc>
        <w:tc>
          <w:tcPr>
            <w:tcW w:w="1152" w:type="dxa"/>
          </w:tcPr>
          <w:p w14:paraId="4C1A0835" w14:textId="77777777" w:rsidR="00EE0CF2" w:rsidRDefault="00EE0CF2" w:rsidP="00BB09A0">
            <w:pPr>
              <w:pStyle w:val="TableText"/>
              <w:keepNext w:val="0"/>
            </w:pPr>
            <w:r>
              <w:t>SHALL</w:t>
            </w:r>
          </w:p>
        </w:tc>
        <w:tc>
          <w:tcPr>
            <w:tcW w:w="864" w:type="dxa"/>
          </w:tcPr>
          <w:p w14:paraId="1DB9AC21" w14:textId="77777777" w:rsidR="00EE0CF2" w:rsidRDefault="00EE0CF2" w:rsidP="00BB09A0">
            <w:pPr>
              <w:pStyle w:val="TableText"/>
              <w:keepNext w:val="0"/>
            </w:pPr>
          </w:p>
        </w:tc>
        <w:tc>
          <w:tcPr>
            <w:tcW w:w="1104" w:type="dxa"/>
          </w:tcPr>
          <w:p w14:paraId="770D1D6A" w14:textId="77777777" w:rsidR="00EE0CF2" w:rsidRDefault="0085191F" w:rsidP="00BB09A0">
            <w:pPr>
              <w:pStyle w:val="TableText"/>
              <w:keepNext w:val="0"/>
            </w:pPr>
            <w:hyperlink w:anchor="C_4509-30144">
              <w:r w:rsidR="00EE0CF2">
                <w:rPr>
                  <w:rStyle w:val="HyperlinkText9pt"/>
                </w:rPr>
                <w:t>4509-30144</w:t>
              </w:r>
            </w:hyperlink>
          </w:p>
        </w:tc>
        <w:tc>
          <w:tcPr>
            <w:tcW w:w="2975" w:type="dxa"/>
          </w:tcPr>
          <w:p w14:paraId="4D2E6AE3" w14:textId="77777777" w:rsidR="00EE0CF2" w:rsidRDefault="00EE0CF2" w:rsidP="00BB09A0">
            <w:pPr>
              <w:pStyle w:val="TableText"/>
              <w:keepNext w:val="0"/>
            </w:pPr>
            <w:r>
              <w:t>urn:oid:2.16.840.1.113883.5.90 (HL7ParticipationType) = PRF</w:t>
            </w:r>
          </w:p>
        </w:tc>
      </w:tr>
      <w:tr w:rsidR="00EE0CF2" w14:paraId="1366321D" w14:textId="77777777" w:rsidTr="00EE0CF2">
        <w:trPr>
          <w:jc w:val="center"/>
        </w:trPr>
        <w:tc>
          <w:tcPr>
            <w:tcW w:w="3345" w:type="dxa"/>
          </w:tcPr>
          <w:p w14:paraId="628FEFF9" w14:textId="77777777" w:rsidR="00EE0CF2" w:rsidRDefault="00EE0CF2" w:rsidP="00BB09A0">
            <w:pPr>
              <w:pStyle w:val="TableText"/>
              <w:keepNext w:val="0"/>
            </w:pPr>
            <w:r>
              <w:tab/>
            </w:r>
            <w:r>
              <w:tab/>
              <w:t>participantRole</w:t>
            </w:r>
          </w:p>
        </w:tc>
        <w:tc>
          <w:tcPr>
            <w:tcW w:w="720" w:type="dxa"/>
          </w:tcPr>
          <w:p w14:paraId="46F613ED" w14:textId="77777777" w:rsidR="00EE0CF2" w:rsidRDefault="00EE0CF2" w:rsidP="00BB09A0">
            <w:pPr>
              <w:pStyle w:val="TableText"/>
              <w:keepNext w:val="0"/>
            </w:pPr>
            <w:r>
              <w:t>1..1</w:t>
            </w:r>
          </w:p>
        </w:tc>
        <w:tc>
          <w:tcPr>
            <w:tcW w:w="1152" w:type="dxa"/>
          </w:tcPr>
          <w:p w14:paraId="69673739" w14:textId="77777777" w:rsidR="00EE0CF2" w:rsidRDefault="00EE0CF2" w:rsidP="00BB09A0">
            <w:pPr>
              <w:pStyle w:val="TableText"/>
              <w:keepNext w:val="0"/>
            </w:pPr>
            <w:r>
              <w:t>SHALL</w:t>
            </w:r>
          </w:p>
        </w:tc>
        <w:tc>
          <w:tcPr>
            <w:tcW w:w="864" w:type="dxa"/>
          </w:tcPr>
          <w:p w14:paraId="37BE7487" w14:textId="77777777" w:rsidR="00EE0CF2" w:rsidRDefault="00EE0CF2" w:rsidP="00BB09A0">
            <w:pPr>
              <w:pStyle w:val="TableText"/>
              <w:keepNext w:val="0"/>
            </w:pPr>
          </w:p>
        </w:tc>
        <w:tc>
          <w:tcPr>
            <w:tcW w:w="1104" w:type="dxa"/>
          </w:tcPr>
          <w:p w14:paraId="20892B52" w14:textId="77777777" w:rsidR="00EE0CF2" w:rsidRDefault="0085191F" w:rsidP="00BB09A0">
            <w:pPr>
              <w:pStyle w:val="TableText"/>
              <w:keepNext w:val="0"/>
            </w:pPr>
            <w:hyperlink w:anchor="C_4509-30143">
              <w:r w:rsidR="00EE0CF2">
                <w:rPr>
                  <w:rStyle w:val="HyperlinkText9pt"/>
                </w:rPr>
                <w:t>4509-30143</w:t>
              </w:r>
            </w:hyperlink>
          </w:p>
        </w:tc>
        <w:tc>
          <w:tcPr>
            <w:tcW w:w="2975" w:type="dxa"/>
          </w:tcPr>
          <w:p w14:paraId="494FBF2E" w14:textId="77777777" w:rsidR="00EE0CF2" w:rsidRDefault="0085191F" w:rsidP="00BB09A0">
            <w:pPr>
              <w:pStyle w:val="TableText"/>
              <w:keepNext w:val="0"/>
            </w:pPr>
            <w:hyperlink w:anchor="SE_Entity_Location">
              <w:r w:rsidR="00EE0CF2">
                <w:rPr>
                  <w:rStyle w:val="HyperlinkText9pt"/>
                </w:rPr>
                <w:t>Entity Location (identifier: urn:hl7ii:2.16.840.1.113883.10.20.24.3.172:2021-08-01</w:t>
              </w:r>
            </w:hyperlink>
          </w:p>
        </w:tc>
      </w:tr>
      <w:tr w:rsidR="00EE0CF2" w14:paraId="21000942" w14:textId="77777777" w:rsidTr="00EE0CF2">
        <w:trPr>
          <w:jc w:val="center"/>
        </w:trPr>
        <w:tc>
          <w:tcPr>
            <w:tcW w:w="3345" w:type="dxa"/>
          </w:tcPr>
          <w:p w14:paraId="529D3350" w14:textId="77777777" w:rsidR="00EE0CF2" w:rsidRDefault="00EE0CF2" w:rsidP="00BB09A0">
            <w:pPr>
              <w:pStyle w:val="TableText"/>
              <w:keepNext w:val="0"/>
            </w:pPr>
            <w:r>
              <w:tab/>
              <w:t>participant</w:t>
            </w:r>
          </w:p>
        </w:tc>
        <w:tc>
          <w:tcPr>
            <w:tcW w:w="720" w:type="dxa"/>
          </w:tcPr>
          <w:p w14:paraId="73C6676A" w14:textId="77777777" w:rsidR="00EE0CF2" w:rsidRDefault="00EE0CF2" w:rsidP="00BB09A0">
            <w:pPr>
              <w:pStyle w:val="TableText"/>
              <w:keepNext w:val="0"/>
            </w:pPr>
            <w:r>
              <w:t>0..1</w:t>
            </w:r>
          </w:p>
        </w:tc>
        <w:tc>
          <w:tcPr>
            <w:tcW w:w="1152" w:type="dxa"/>
          </w:tcPr>
          <w:p w14:paraId="1D7A482B" w14:textId="77777777" w:rsidR="00EE0CF2" w:rsidRDefault="00EE0CF2" w:rsidP="00BB09A0">
            <w:pPr>
              <w:pStyle w:val="TableText"/>
              <w:keepNext w:val="0"/>
            </w:pPr>
            <w:r>
              <w:t>MAY</w:t>
            </w:r>
          </w:p>
        </w:tc>
        <w:tc>
          <w:tcPr>
            <w:tcW w:w="864" w:type="dxa"/>
          </w:tcPr>
          <w:p w14:paraId="772F5A6E" w14:textId="77777777" w:rsidR="00EE0CF2" w:rsidRDefault="00EE0CF2" w:rsidP="00BB09A0">
            <w:pPr>
              <w:pStyle w:val="TableText"/>
              <w:keepNext w:val="0"/>
            </w:pPr>
          </w:p>
        </w:tc>
        <w:tc>
          <w:tcPr>
            <w:tcW w:w="1104" w:type="dxa"/>
          </w:tcPr>
          <w:p w14:paraId="6EAD32BB" w14:textId="77777777" w:rsidR="00EE0CF2" w:rsidRDefault="0085191F" w:rsidP="00BB09A0">
            <w:pPr>
              <w:pStyle w:val="TableText"/>
              <w:keepNext w:val="0"/>
            </w:pPr>
            <w:hyperlink w:anchor="C_4509-29217">
              <w:r w:rsidR="00EE0CF2">
                <w:rPr>
                  <w:rStyle w:val="HyperlinkText9pt"/>
                </w:rPr>
                <w:t>4509-29217</w:t>
              </w:r>
            </w:hyperlink>
          </w:p>
        </w:tc>
        <w:tc>
          <w:tcPr>
            <w:tcW w:w="2975" w:type="dxa"/>
          </w:tcPr>
          <w:p w14:paraId="05802B0B" w14:textId="77777777" w:rsidR="00EE0CF2" w:rsidRDefault="00EE0CF2" w:rsidP="00BB09A0">
            <w:pPr>
              <w:pStyle w:val="TableText"/>
              <w:keepNext w:val="0"/>
            </w:pPr>
          </w:p>
        </w:tc>
      </w:tr>
      <w:tr w:rsidR="00EE0CF2" w14:paraId="57D9F4D9" w14:textId="77777777" w:rsidTr="00EE0CF2">
        <w:trPr>
          <w:jc w:val="center"/>
        </w:trPr>
        <w:tc>
          <w:tcPr>
            <w:tcW w:w="3345" w:type="dxa"/>
          </w:tcPr>
          <w:p w14:paraId="196FEEAA" w14:textId="77777777" w:rsidR="00EE0CF2" w:rsidRDefault="00EE0CF2" w:rsidP="00BB09A0">
            <w:pPr>
              <w:pStyle w:val="TableText"/>
              <w:keepNext w:val="0"/>
            </w:pPr>
            <w:r>
              <w:tab/>
            </w:r>
            <w:r>
              <w:tab/>
              <w:t>@typeCode</w:t>
            </w:r>
          </w:p>
        </w:tc>
        <w:tc>
          <w:tcPr>
            <w:tcW w:w="720" w:type="dxa"/>
          </w:tcPr>
          <w:p w14:paraId="7623A062" w14:textId="77777777" w:rsidR="00EE0CF2" w:rsidRDefault="00EE0CF2" w:rsidP="00BB09A0">
            <w:pPr>
              <w:pStyle w:val="TableText"/>
              <w:keepNext w:val="0"/>
            </w:pPr>
            <w:r>
              <w:t>1..1</w:t>
            </w:r>
          </w:p>
        </w:tc>
        <w:tc>
          <w:tcPr>
            <w:tcW w:w="1152" w:type="dxa"/>
          </w:tcPr>
          <w:p w14:paraId="4FCCCB62" w14:textId="77777777" w:rsidR="00EE0CF2" w:rsidRDefault="00EE0CF2" w:rsidP="00BB09A0">
            <w:pPr>
              <w:pStyle w:val="TableText"/>
              <w:keepNext w:val="0"/>
            </w:pPr>
            <w:r>
              <w:t>SHALL</w:t>
            </w:r>
          </w:p>
        </w:tc>
        <w:tc>
          <w:tcPr>
            <w:tcW w:w="864" w:type="dxa"/>
          </w:tcPr>
          <w:p w14:paraId="7EA34B22" w14:textId="77777777" w:rsidR="00EE0CF2" w:rsidRDefault="00EE0CF2" w:rsidP="00BB09A0">
            <w:pPr>
              <w:pStyle w:val="TableText"/>
              <w:keepNext w:val="0"/>
            </w:pPr>
          </w:p>
        </w:tc>
        <w:tc>
          <w:tcPr>
            <w:tcW w:w="1104" w:type="dxa"/>
          </w:tcPr>
          <w:p w14:paraId="59866411" w14:textId="77777777" w:rsidR="00EE0CF2" w:rsidRDefault="0085191F" w:rsidP="00BB09A0">
            <w:pPr>
              <w:pStyle w:val="TableText"/>
              <w:keepNext w:val="0"/>
            </w:pPr>
            <w:hyperlink w:anchor="C_4509-29224">
              <w:r w:rsidR="00EE0CF2">
                <w:rPr>
                  <w:rStyle w:val="HyperlinkText9pt"/>
                </w:rPr>
                <w:t>4509-29224</w:t>
              </w:r>
            </w:hyperlink>
          </w:p>
        </w:tc>
        <w:tc>
          <w:tcPr>
            <w:tcW w:w="2975" w:type="dxa"/>
          </w:tcPr>
          <w:p w14:paraId="13B9BED0" w14:textId="77777777" w:rsidR="00EE0CF2" w:rsidRDefault="00EE0CF2" w:rsidP="00BB09A0">
            <w:pPr>
              <w:pStyle w:val="TableText"/>
              <w:keepNext w:val="0"/>
            </w:pPr>
            <w:r>
              <w:t>urn:oid:2.16.840.1.113883.5.90 (HL7ParticipationType) = PRF</w:t>
            </w:r>
          </w:p>
        </w:tc>
      </w:tr>
      <w:tr w:rsidR="00EE0CF2" w14:paraId="49699400" w14:textId="77777777" w:rsidTr="00EE0CF2">
        <w:trPr>
          <w:jc w:val="center"/>
        </w:trPr>
        <w:tc>
          <w:tcPr>
            <w:tcW w:w="3345" w:type="dxa"/>
          </w:tcPr>
          <w:p w14:paraId="5F930704" w14:textId="77777777" w:rsidR="00EE0CF2" w:rsidRDefault="00EE0CF2" w:rsidP="00BB09A0">
            <w:pPr>
              <w:pStyle w:val="TableText"/>
              <w:keepNext w:val="0"/>
            </w:pPr>
            <w:r>
              <w:tab/>
            </w:r>
            <w:r>
              <w:tab/>
              <w:t>participantRole</w:t>
            </w:r>
          </w:p>
        </w:tc>
        <w:tc>
          <w:tcPr>
            <w:tcW w:w="720" w:type="dxa"/>
          </w:tcPr>
          <w:p w14:paraId="26810AA8" w14:textId="77777777" w:rsidR="00EE0CF2" w:rsidRDefault="00EE0CF2" w:rsidP="00BB09A0">
            <w:pPr>
              <w:pStyle w:val="TableText"/>
              <w:keepNext w:val="0"/>
            </w:pPr>
            <w:r>
              <w:t>1..1</w:t>
            </w:r>
          </w:p>
        </w:tc>
        <w:tc>
          <w:tcPr>
            <w:tcW w:w="1152" w:type="dxa"/>
          </w:tcPr>
          <w:p w14:paraId="3F829F94" w14:textId="77777777" w:rsidR="00EE0CF2" w:rsidRDefault="00EE0CF2" w:rsidP="00BB09A0">
            <w:pPr>
              <w:pStyle w:val="TableText"/>
              <w:keepNext w:val="0"/>
            </w:pPr>
            <w:r>
              <w:t>SHALL</w:t>
            </w:r>
          </w:p>
        </w:tc>
        <w:tc>
          <w:tcPr>
            <w:tcW w:w="864" w:type="dxa"/>
          </w:tcPr>
          <w:p w14:paraId="1130D4B9" w14:textId="77777777" w:rsidR="00EE0CF2" w:rsidRDefault="00EE0CF2" w:rsidP="00BB09A0">
            <w:pPr>
              <w:pStyle w:val="TableText"/>
              <w:keepNext w:val="0"/>
            </w:pPr>
          </w:p>
        </w:tc>
        <w:tc>
          <w:tcPr>
            <w:tcW w:w="1104" w:type="dxa"/>
          </w:tcPr>
          <w:p w14:paraId="195D7C86" w14:textId="77777777" w:rsidR="00EE0CF2" w:rsidRDefault="0085191F" w:rsidP="00BB09A0">
            <w:pPr>
              <w:pStyle w:val="TableText"/>
              <w:keepNext w:val="0"/>
            </w:pPr>
            <w:hyperlink w:anchor="C_4509-29218">
              <w:r w:rsidR="00EE0CF2">
                <w:rPr>
                  <w:rStyle w:val="HyperlinkText9pt"/>
                </w:rPr>
                <w:t>4509-29218</w:t>
              </w:r>
            </w:hyperlink>
          </w:p>
        </w:tc>
        <w:tc>
          <w:tcPr>
            <w:tcW w:w="2975" w:type="dxa"/>
          </w:tcPr>
          <w:p w14:paraId="327EE6D0" w14:textId="77777777" w:rsidR="00EE0CF2" w:rsidRDefault="0085191F" w:rsidP="00BB09A0">
            <w:pPr>
              <w:pStyle w:val="TableText"/>
              <w:keepNext w:val="0"/>
            </w:pPr>
            <w:hyperlink w:anchor="SE_Entity_Patient">
              <w:r w:rsidR="00EE0CF2">
                <w:rPr>
                  <w:rStyle w:val="HyperlinkText9pt"/>
                </w:rPr>
                <w:t>Entity Patient (identifier: urn:hl7ii:2.16.840.1.113883.10.20.24.3.161:2019-12-01</w:t>
              </w:r>
            </w:hyperlink>
          </w:p>
        </w:tc>
      </w:tr>
      <w:tr w:rsidR="00EE0CF2" w14:paraId="05B44C9D" w14:textId="77777777" w:rsidTr="00EE0CF2">
        <w:trPr>
          <w:jc w:val="center"/>
        </w:trPr>
        <w:tc>
          <w:tcPr>
            <w:tcW w:w="3345" w:type="dxa"/>
          </w:tcPr>
          <w:p w14:paraId="725FA70D" w14:textId="77777777" w:rsidR="00EE0CF2" w:rsidRDefault="00EE0CF2" w:rsidP="00BB09A0">
            <w:pPr>
              <w:pStyle w:val="TableText"/>
              <w:keepNext w:val="0"/>
            </w:pPr>
            <w:r>
              <w:tab/>
              <w:t>participant</w:t>
            </w:r>
          </w:p>
        </w:tc>
        <w:tc>
          <w:tcPr>
            <w:tcW w:w="720" w:type="dxa"/>
          </w:tcPr>
          <w:p w14:paraId="5A98A2DE" w14:textId="77777777" w:rsidR="00EE0CF2" w:rsidRDefault="00EE0CF2" w:rsidP="00BB09A0">
            <w:pPr>
              <w:pStyle w:val="TableText"/>
              <w:keepNext w:val="0"/>
            </w:pPr>
            <w:r>
              <w:t>0..*</w:t>
            </w:r>
          </w:p>
        </w:tc>
        <w:tc>
          <w:tcPr>
            <w:tcW w:w="1152" w:type="dxa"/>
          </w:tcPr>
          <w:p w14:paraId="2CAD164F" w14:textId="77777777" w:rsidR="00EE0CF2" w:rsidRDefault="00EE0CF2" w:rsidP="00BB09A0">
            <w:pPr>
              <w:pStyle w:val="TableText"/>
              <w:keepNext w:val="0"/>
            </w:pPr>
            <w:r>
              <w:t>MAY</w:t>
            </w:r>
          </w:p>
        </w:tc>
        <w:tc>
          <w:tcPr>
            <w:tcW w:w="864" w:type="dxa"/>
          </w:tcPr>
          <w:p w14:paraId="073DB19D" w14:textId="77777777" w:rsidR="00EE0CF2" w:rsidRDefault="00EE0CF2" w:rsidP="00BB09A0">
            <w:pPr>
              <w:pStyle w:val="TableText"/>
              <w:keepNext w:val="0"/>
            </w:pPr>
          </w:p>
        </w:tc>
        <w:tc>
          <w:tcPr>
            <w:tcW w:w="1104" w:type="dxa"/>
          </w:tcPr>
          <w:p w14:paraId="64D39080" w14:textId="77777777" w:rsidR="00EE0CF2" w:rsidRDefault="0085191F" w:rsidP="00BB09A0">
            <w:pPr>
              <w:pStyle w:val="TableText"/>
              <w:keepNext w:val="0"/>
            </w:pPr>
            <w:hyperlink w:anchor="C_4509-29215">
              <w:r w:rsidR="00EE0CF2">
                <w:rPr>
                  <w:rStyle w:val="HyperlinkText9pt"/>
                </w:rPr>
                <w:t>4509-29215</w:t>
              </w:r>
            </w:hyperlink>
          </w:p>
        </w:tc>
        <w:tc>
          <w:tcPr>
            <w:tcW w:w="2975" w:type="dxa"/>
          </w:tcPr>
          <w:p w14:paraId="235B6EBF" w14:textId="77777777" w:rsidR="00EE0CF2" w:rsidRDefault="00EE0CF2" w:rsidP="00BB09A0">
            <w:pPr>
              <w:pStyle w:val="TableText"/>
              <w:keepNext w:val="0"/>
            </w:pPr>
          </w:p>
        </w:tc>
      </w:tr>
      <w:tr w:rsidR="00EE0CF2" w14:paraId="7766F80E" w14:textId="77777777" w:rsidTr="00EE0CF2">
        <w:trPr>
          <w:jc w:val="center"/>
        </w:trPr>
        <w:tc>
          <w:tcPr>
            <w:tcW w:w="3345" w:type="dxa"/>
          </w:tcPr>
          <w:p w14:paraId="70EBD17D" w14:textId="77777777" w:rsidR="00EE0CF2" w:rsidRDefault="00EE0CF2" w:rsidP="00BB09A0">
            <w:pPr>
              <w:pStyle w:val="TableText"/>
              <w:keepNext w:val="0"/>
            </w:pPr>
            <w:r>
              <w:tab/>
            </w:r>
            <w:r>
              <w:tab/>
              <w:t>@typeCode</w:t>
            </w:r>
          </w:p>
        </w:tc>
        <w:tc>
          <w:tcPr>
            <w:tcW w:w="720" w:type="dxa"/>
          </w:tcPr>
          <w:p w14:paraId="21D099EE" w14:textId="77777777" w:rsidR="00EE0CF2" w:rsidRDefault="00EE0CF2" w:rsidP="00BB09A0">
            <w:pPr>
              <w:pStyle w:val="TableText"/>
              <w:keepNext w:val="0"/>
            </w:pPr>
            <w:r>
              <w:t>1..1</w:t>
            </w:r>
          </w:p>
        </w:tc>
        <w:tc>
          <w:tcPr>
            <w:tcW w:w="1152" w:type="dxa"/>
          </w:tcPr>
          <w:p w14:paraId="5AADFA21" w14:textId="77777777" w:rsidR="00EE0CF2" w:rsidRDefault="00EE0CF2" w:rsidP="00BB09A0">
            <w:pPr>
              <w:pStyle w:val="TableText"/>
              <w:keepNext w:val="0"/>
            </w:pPr>
            <w:r>
              <w:t>SHALL</w:t>
            </w:r>
          </w:p>
        </w:tc>
        <w:tc>
          <w:tcPr>
            <w:tcW w:w="864" w:type="dxa"/>
          </w:tcPr>
          <w:p w14:paraId="5F61A671" w14:textId="77777777" w:rsidR="00EE0CF2" w:rsidRDefault="00EE0CF2" w:rsidP="00BB09A0">
            <w:pPr>
              <w:pStyle w:val="TableText"/>
              <w:keepNext w:val="0"/>
            </w:pPr>
          </w:p>
        </w:tc>
        <w:tc>
          <w:tcPr>
            <w:tcW w:w="1104" w:type="dxa"/>
          </w:tcPr>
          <w:p w14:paraId="403B30D1" w14:textId="77777777" w:rsidR="00EE0CF2" w:rsidRDefault="0085191F" w:rsidP="00BB09A0">
            <w:pPr>
              <w:pStyle w:val="TableText"/>
              <w:keepNext w:val="0"/>
            </w:pPr>
            <w:hyperlink w:anchor="C_4509-29223">
              <w:r w:rsidR="00EE0CF2">
                <w:rPr>
                  <w:rStyle w:val="HyperlinkText9pt"/>
                </w:rPr>
                <w:t>4509-29223</w:t>
              </w:r>
            </w:hyperlink>
          </w:p>
        </w:tc>
        <w:tc>
          <w:tcPr>
            <w:tcW w:w="2975" w:type="dxa"/>
          </w:tcPr>
          <w:p w14:paraId="39CC8DC1" w14:textId="77777777" w:rsidR="00EE0CF2" w:rsidRDefault="00EE0CF2" w:rsidP="00BB09A0">
            <w:pPr>
              <w:pStyle w:val="TableText"/>
              <w:keepNext w:val="0"/>
            </w:pPr>
            <w:r>
              <w:t>urn:oid:2.16.840.1.113883.5.90 (HL7ParticipationType) = PRF</w:t>
            </w:r>
          </w:p>
        </w:tc>
      </w:tr>
      <w:tr w:rsidR="00EE0CF2" w14:paraId="19D364B8" w14:textId="77777777" w:rsidTr="00EE0CF2">
        <w:trPr>
          <w:jc w:val="center"/>
        </w:trPr>
        <w:tc>
          <w:tcPr>
            <w:tcW w:w="3345" w:type="dxa"/>
          </w:tcPr>
          <w:p w14:paraId="44473436" w14:textId="77777777" w:rsidR="00EE0CF2" w:rsidRDefault="00EE0CF2" w:rsidP="00BB09A0">
            <w:pPr>
              <w:pStyle w:val="TableText"/>
              <w:keepNext w:val="0"/>
            </w:pPr>
            <w:r>
              <w:tab/>
            </w:r>
            <w:r>
              <w:tab/>
              <w:t>participantRole</w:t>
            </w:r>
          </w:p>
        </w:tc>
        <w:tc>
          <w:tcPr>
            <w:tcW w:w="720" w:type="dxa"/>
          </w:tcPr>
          <w:p w14:paraId="7AAAD0A8" w14:textId="77777777" w:rsidR="00EE0CF2" w:rsidRDefault="00EE0CF2" w:rsidP="00BB09A0">
            <w:pPr>
              <w:pStyle w:val="TableText"/>
              <w:keepNext w:val="0"/>
            </w:pPr>
            <w:r>
              <w:t>1..1</w:t>
            </w:r>
          </w:p>
        </w:tc>
        <w:tc>
          <w:tcPr>
            <w:tcW w:w="1152" w:type="dxa"/>
          </w:tcPr>
          <w:p w14:paraId="0613C375" w14:textId="77777777" w:rsidR="00EE0CF2" w:rsidRDefault="00EE0CF2" w:rsidP="00BB09A0">
            <w:pPr>
              <w:pStyle w:val="TableText"/>
              <w:keepNext w:val="0"/>
            </w:pPr>
            <w:r>
              <w:t>SHALL</w:t>
            </w:r>
          </w:p>
        </w:tc>
        <w:tc>
          <w:tcPr>
            <w:tcW w:w="864" w:type="dxa"/>
          </w:tcPr>
          <w:p w14:paraId="3F3E0DE3" w14:textId="77777777" w:rsidR="00EE0CF2" w:rsidRDefault="00EE0CF2" w:rsidP="00BB09A0">
            <w:pPr>
              <w:pStyle w:val="TableText"/>
              <w:keepNext w:val="0"/>
            </w:pPr>
          </w:p>
        </w:tc>
        <w:tc>
          <w:tcPr>
            <w:tcW w:w="1104" w:type="dxa"/>
          </w:tcPr>
          <w:p w14:paraId="4AA781A6" w14:textId="77777777" w:rsidR="00EE0CF2" w:rsidRDefault="0085191F" w:rsidP="00BB09A0">
            <w:pPr>
              <w:pStyle w:val="TableText"/>
              <w:keepNext w:val="0"/>
            </w:pPr>
            <w:hyperlink w:anchor="C_4509-29216">
              <w:r w:rsidR="00EE0CF2">
                <w:rPr>
                  <w:rStyle w:val="HyperlinkText9pt"/>
                </w:rPr>
                <w:t>4509-29216</w:t>
              </w:r>
            </w:hyperlink>
          </w:p>
        </w:tc>
        <w:tc>
          <w:tcPr>
            <w:tcW w:w="2975" w:type="dxa"/>
          </w:tcPr>
          <w:p w14:paraId="1725A263" w14:textId="77777777" w:rsidR="00EE0CF2" w:rsidRDefault="0085191F" w:rsidP="00BB09A0">
            <w:pPr>
              <w:pStyle w:val="TableText"/>
              <w:keepNext w:val="0"/>
            </w:pPr>
            <w:hyperlink w:anchor="SE_Entity_Care_Partner">
              <w:r w:rsidR="00EE0CF2">
                <w:rPr>
                  <w:rStyle w:val="HyperlinkText9pt"/>
                </w:rPr>
                <w:t>Entity Care Partner (identifier: urn:hl7ii:2.16.840.1.113883.10.20.24.3.160:2019-12-01</w:t>
              </w:r>
            </w:hyperlink>
          </w:p>
        </w:tc>
      </w:tr>
      <w:tr w:rsidR="00EE0CF2" w14:paraId="0184903E" w14:textId="77777777" w:rsidTr="00EE0CF2">
        <w:trPr>
          <w:jc w:val="center"/>
        </w:trPr>
        <w:tc>
          <w:tcPr>
            <w:tcW w:w="3345" w:type="dxa"/>
          </w:tcPr>
          <w:p w14:paraId="5DCB9586" w14:textId="77777777" w:rsidR="00EE0CF2" w:rsidRDefault="00EE0CF2" w:rsidP="00BB09A0">
            <w:pPr>
              <w:pStyle w:val="TableText"/>
              <w:keepNext w:val="0"/>
            </w:pPr>
            <w:r>
              <w:tab/>
              <w:t>entryRelationship</w:t>
            </w:r>
          </w:p>
        </w:tc>
        <w:tc>
          <w:tcPr>
            <w:tcW w:w="720" w:type="dxa"/>
          </w:tcPr>
          <w:p w14:paraId="663415BC" w14:textId="77777777" w:rsidR="00EE0CF2" w:rsidRDefault="00EE0CF2" w:rsidP="00BB09A0">
            <w:pPr>
              <w:pStyle w:val="TableText"/>
              <w:keepNext w:val="0"/>
            </w:pPr>
            <w:r>
              <w:t>0..*</w:t>
            </w:r>
          </w:p>
        </w:tc>
        <w:tc>
          <w:tcPr>
            <w:tcW w:w="1152" w:type="dxa"/>
          </w:tcPr>
          <w:p w14:paraId="7732C840" w14:textId="77777777" w:rsidR="00EE0CF2" w:rsidRDefault="00EE0CF2" w:rsidP="00BB09A0">
            <w:pPr>
              <w:pStyle w:val="TableText"/>
              <w:keepNext w:val="0"/>
            </w:pPr>
            <w:r>
              <w:t>MAY</w:t>
            </w:r>
          </w:p>
        </w:tc>
        <w:tc>
          <w:tcPr>
            <w:tcW w:w="864" w:type="dxa"/>
          </w:tcPr>
          <w:p w14:paraId="72394239" w14:textId="77777777" w:rsidR="00EE0CF2" w:rsidRDefault="00EE0CF2" w:rsidP="00BB09A0">
            <w:pPr>
              <w:pStyle w:val="TableText"/>
              <w:keepNext w:val="0"/>
            </w:pPr>
          </w:p>
        </w:tc>
        <w:tc>
          <w:tcPr>
            <w:tcW w:w="1104" w:type="dxa"/>
          </w:tcPr>
          <w:p w14:paraId="19AE7208" w14:textId="77777777" w:rsidR="00EE0CF2" w:rsidRDefault="0085191F" w:rsidP="00BB09A0">
            <w:pPr>
              <w:pStyle w:val="TableText"/>
              <w:keepNext w:val="0"/>
            </w:pPr>
            <w:hyperlink w:anchor="C_4509-28672">
              <w:r w:rsidR="00EE0CF2">
                <w:rPr>
                  <w:rStyle w:val="HyperlinkText9pt"/>
                </w:rPr>
                <w:t>4509-28672</w:t>
              </w:r>
            </w:hyperlink>
          </w:p>
        </w:tc>
        <w:tc>
          <w:tcPr>
            <w:tcW w:w="2975" w:type="dxa"/>
          </w:tcPr>
          <w:p w14:paraId="545950FB" w14:textId="77777777" w:rsidR="00EE0CF2" w:rsidRDefault="00EE0CF2" w:rsidP="00BB09A0">
            <w:pPr>
              <w:pStyle w:val="TableText"/>
              <w:keepNext w:val="0"/>
            </w:pPr>
          </w:p>
        </w:tc>
      </w:tr>
      <w:tr w:rsidR="00EE0CF2" w14:paraId="5F22E7E5" w14:textId="77777777" w:rsidTr="00EE0CF2">
        <w:trPr>
          <w:jc w:val="center"/>
        </w:trPr>
        <w:tc>
          <w:tcPr>
            <w:tcW w:w="3345" w:type="dxa"/>
          </w:tcPr>
          <w:p w14:paraId="559E52F2" w14:textId="77777777" w:rsidR="00EE0CF2" w:rsidRDefault="00EE0CF2" w:rsidP="00BB09A0">
            <w:pPr>
              <w:pStyle w:val="TableText"/>
              <w:keepNext w:val="0"/>
            </w:pPr>
            <w:r>
              <w:lastRenderedPageBreak/>
              <w:tab/>
            </w:r>
            <w:r>
              <w:tab/>
              <w:t>@typeCode</w:t>
            </w:r>
          </w:p>
        </w:tc>
        <w:tc>
          <w:tcPr>
            <w:tcW w:w="720" w:type="dxa"/>
          </w:tcPr>
          <w:p w14:paraId="35E0DF23" w14:textId="77777777" w:rsidR="00EE0CF2" w:rsidRDefault="00EE0CF2" w:rsidP="00BB09A0">
            <w:pPr>
              <w:pStyle w:val="TableText"/>
              <w:keepNext w:val="0"/>
            </w:pPr>
            <w:r>
              <w:t>1..1</w:t>
            </w:r>
          </w:p>
        </w:tc>
        <w:tc>
          <w:tcPr>
            <w:tcW w:w="1152" w:type="dxa"/>
          </w:tcPr>
          <w:p w14:paraId="0EDD2320" w14:textId="77777777" w:rsidR="00EE0CF2" w:rsidRDefault="00EE0CF2" w:rsidP="00BB09A0">
            <w:pPr>
              <w:pStyle w:val="TableText"/>
              <w:keepNext w:val="0"/>
            </w:pPr>
            <w:r>
              <w:t>SHALL</w:t>
            </w:r>
          </w:p>
        </w:tc>
        <w:tc>
          <w:tcPr>
            <w:tcW w:w="864" w:type="dxa"/>
          </w:tcPr>
          <w:p w14:paraId="54993B32" w14:textId="77777777" w:rsidR="00EE0CF2" w:rsidRDefault="00EE0CF2" w:rsidP="00BB09A0">
            <w:pPr>
              <w:pStyle w:val="TableText"/>
              <w:keepNext w:val="0"/>
            </w:pPr>
          </w:p>
        </w:tc>
        <w:tc>
          <w:tcPr>
            <w:tcW w:w="1104" w:type="dxa"/>
          </w:tcPr>
          <w:p w14:paraId="1580CC53" w14:textId="77777777" w:rsidR="00EE0CF2" w:rsidRDefault="0085191F" w:rsidP="00BB09A0">
            <w:pPr>
              <w:pStyle w:val="TableText"/>
              <w:keepNext w:val="0"/>
            </w:pPr>
            <w:hyperlink w:anchor="C_4509-28678">
              <w:r w:rsidR="00EE0CF2">
                <w:rPr>
                  <w:rStyle w:val="HyperlinkText9pt"/>
                </w:rPr>
                <w:t>4509-28678</w:t>
              </w:r>
            </w:hyperlink>
          </w:p>
        </w:tc>
        <w:tc>
          <w:tcPr>
            <w:tcW w:w="2975" w:type="dxa"/>
          </w:tcPr>
          <w:p w14:paraId="092B59DB" w14:textId="77777777" w:rsidR="00EE0CF2" w:rsidRDefault="00EE0CF2" w:rsidP="00BB09A0">
            <w:pPr>
              <w:pStyle w:val="TableText"/>
              <w:keepNext w:val="0"/>
            </w:pPr>
            <w:r>
              <w:t>urn:oid:2.16.840.1.113883.5.1002 (HL7ActRelationshipType) = RSON</w:t>
            </w:r>
          </w:p>
        </w:tc>
      </w:tr>
      <w:tr w:rsidR="00EE0CF2" w14:paraId="1CE8CDEC" w14:textId="77777777" w:rsidTr="00EE0CF2">
        <w:trPr>
          <w:jc w:val="center"/>
        </w:trPr>
        <w:tc>
          <w:tcPr>
            <w:tcW w:w="3345" w:type="dxa"/>
          </w:tcPr>
          <w:p w14:paraId="59272504" w14:textId="77777777" w:rsidR="00EE0CF2" w:rsidRDefault="00EE0CF2" w:rsidP="00BB09A0">
            <w:pPr>
              <w:pStyle w:val="TableText"/>
              <w:keepNext w:val="0"/>
            </w:pPr>
            <w:r>
              <w:tab/>
            </w:r>
            <w:r>
              <w:tab/>
              <w:t>observation</w:t>
            </w:r>
          </w:p>
        </w:tc>
        <w:tc>
          <w:tcPr>
            <w:tcW w:w="720" w:type="dxa"/>
          </w:tcPr>
          <w:p w14:paraId="4DC3E8B6" w14:textId="77777777" w:rsidR="00EE0CF2" w:rsidRDefault="00EE0CF2" w:rsidP="00BB09A0">
            <w:pPr>
              <w:pStyle w:val="TableText"/>
              <w:keepNext w:val="0"/>
            </w:pPr>
            <w:r>
              <w:t>1..1</w:t>
            </w:r>
          </w:p>
        </w:tc>
        <w:tc>
          <w:tcPr>
            <w:tcW w:w="1152" w:type="dxa"/>
          </w:tcPr>
          <w:p w14:paraId="6FC37B49" w14:textId="77777777" w:rsidR="00EE0CF2" w:rsidRDefault="00EE0CF2" w:rsidP="00BB09A0">
            <w:pPr>
              <w:pStyle w:val="TableText"/>
              <w:keepNext w:val="0"/>
            </w:pPr>
            <w:r>
              <w:t>SHALL</w:t>
            </w:r>
          </w:p>
        </w:tc>
        <w:tc>
          <w:tcPr>
            <w:tcW w:w="864" w:type="dxa"/>
          </w:tcPr>
          <w:p w14:paraId="395D924F" w14:textId="77777777" w:rsidR="00EE0CF2" w:rsidRDefault="00EE0CF2" w:rsidP="00BB09A0">
            <w:pPr>
              <w:pStyle w:val="TableText"/>
              <w:keepNext w:val="0"/>
            </w:pPr>
          </w:p>
        </w:tc>
        <w:tc>
          <w:tcPr>
            <w:tcW w:w="1104" w:type="dxa"/>
          </w:tcPr>
          <w:p w14:paraId="55C2C507" w14:textId="77777777" w:rsidR="00EE0CF2" w:rsidRDefault="0085191F" w:rsidP="00BB09A0">
            <w:pPr>
              <w:pStyle w:val="TableText"/>
              <w:keepNext w:val="0"/>
            </w:pPr>
            <w:hyperlink w:anchor="C_4509-28675">
              <w:r w:rsidR="00EE0CF2">
                <w:rPr>
                  <w:rStyle w:val="HyperlinkText9pt"/>
                </w:rPr>
                <w:t>4509-28675</w:t>
              </w:r>
            </w:hyperlink>
          </w:p>
        </w:tc>
        <w:tc>
          <w:tcPr>
            <w:tcW w:w="2975" w:type="dxa"/>
          </w:tcPr>
          <w:p w14:paraId="2C0D7FB3" w14:textId="77777777" w:rsidR="00EE0CF2" w:rsidRDefault="0085191F" w:rsidP="00BB09A0">
            <w:pPr>
              <w:pStyle w:val="TableText"/>
              <w:keepNext w:val="0"/>
            </w:pPr>
            <w:hyperlink w:anchor="E_Reason_V3">
              <w:r w:rsidR="00EE0CF2">
                <w:rPr>
                  <w:rStyle w:val="HyperlinkText9pt"/>
                </w:rPr>
                <w:t>Reason (V3) (identifier: urn:hl7ii:2.16.840.1.113883.10.20.24.3.88:2017-08-01</w:t>
              </w:r>
            </w:hyperlink>
          </w:p>
        </w:tc>
      </w:tr>
    </w:tbl>
    <w:p w14:paraId="2A308CAF" w14:textId="77777777" w:rsidR="00EE0CF2" w:rsidRDefault="00EE0CF2" w:rsidP="00EE0CF2">
      <w:pPr>
        <w:pStyle w:val="BodyText"/>
      </w:pPr>
    </w:p>
    <w:p w14:paraId="2391E706" w14:textId="77777777" w:rsidR="00EE0CF2" w:rsidRDefault="00EE0CF2" w:rsidP="00E855AB">
      <w:pPr>
        <w:numPr>
          <w:ilvl w:val="0"/>
          <w:numId w:val="79"/>
        </w:numPr>
      </w:pPr>
      <w:r>
        <w:t xml:space="preserve">Conforms to </w:t>
      </w:r>
      <w:hyperlink w:anchor="E_Planned_Observation_V2">
        <w:r>
          <w:rPr>
            <w:rStyle w:val="HyperlinkCourierBold"/>
          </w:rPr>
          <w:t>Planned Observation (V2)</w:t>
        </w:r>
      </w:hyperlink>
      <w:r>
        <w:t xml:space="preserve"> template </w:t>
      </w:r>
      <w:r>
        <w:rPr>
          <w:rStyle w:val="XMLname"/>
        </w:rPr>
        <w:t>(identifier: urn:hl7ii:2.16.840.1.113883.10.20.22.4.44:2014-06-09)</w:t>
      </w:r>
      <w:r>
        <w:t>.</w:t>
      </w:r>
    </w:p>
    <w:p w14:paraId="2F5895AA" w14:textId="77777777" w:rsidR="00EE0CF2" w:rsidRDefault="00EE0CF2" w:rsidP="00E855AB">
      <w:pPr>
        <w:numPr>
          <w:ilvl w:val="0"/>
          <w:numId w:val="79"/>
        </w:numPr>
        <w:ind w:left="1080"/>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t>)</w:t>
      </w:r>
      <w:bookmarkStart w:id="2443" w:name="C_4509-28682"/>
      <w:r>
        <w:t xml:space="preserve"> (CONF:4509-28682)</w:t>
      </w:r>
      <w:bookmarkEnd w:id="2443"/>
      <w:r>
        <w:t>.</w:t>
      </w:r>
    </w:p>
    <w:p w14:paraId="74727558" w14:textId="77777777" w:rsidR="00EE0CF2" w:rsidRDefault="00EE0CF2" w:rsidP="00E855AB">
      <w:pPr>
        <w:numPr>
          <w:ilvl w:val="0"/>
          <w:numId w:val="79"/>
        </w:numPr>
        <w:ind w:left="1080"/>
      </w:pPr>
      <w:r>
        <w:rPr>
          <w:rStyle w:val="keyword"/>
        </w:rPr>
        <w:t>SHALL</w:t>
      </w:r>
      <w:r>
        <w:t xml:space="preserve"> contain exactly one [1..1] </w:t>
      </w:r>
      <w:r>
        <w:rPr>
          <w:rStyle w:val="XMLnameBold"/>
        </w:rPr>
        <w:t>@moodCode</w:t>
      </w:r>
      <w:r>
        <w:t>=</w:t>
      </w:r>
      <w:r>
        <w:rPr>
          <w:rStyle w:val="XMLname"/>
        </w:rPr>
        <w:t>"INT"</w:t>
      </w:r>
      <w:r>
        <w:t xml:space="preserve"> Intent (CodeSystem: </w:t>
      </w:r>
      <w:r>
        <w:rPr>
          <w:rStyle w:val="XMLname"/>
        </w:rPr>
        <w:t>HL7ActMood urn:oid:2.16.840.1.113883.5.1001</w:t>
      </w:r>
      <w:r>
        <w:t>)</w:t>
      </w:r>
      <w:bookmarkStart w:id="2444" w:name="C_4509-28681"/>
      <w:r>
        <w:t xml:space="preserve"> (CONF:4509-28681)</w:t>
      </w:r>
      <w:bookmarkEnd w:id="2444"/>
      <w:r>
        <w:t>.</w:t>
      </w:r>
    </w:p>
    <w:p w14:paraId="660CA1F5" w14:textId="77777777" w:rsidR="00EE0CF2" w:rsidRDefault="00EE0CF2" w:rsidP="00E855AB">
      <w:pPr>
        <w:numPr>
          <w:ilvl w:val="0"/>
          <w:numId w:val="79"/>
        </w:numPr>
        <w:ind w:left="1080"/>
      </w:pPr>
      <w:r>
        <w:rPr>
          <w:rStyle w:val="keyword"/>
        </w:rPr>
        <w:t>MAY</w:t>
      </w:r>
      <w:r>
        <w:t xml:space="preserve"> contain zero or one [0..1] </w:t>
      </w:r>
      <w:r>
        <w:rPr>
          <w:rStyle w:val="XMLnameBold"/>
        </w:rPr>
        <w:t>@negationInd</w:t>
      </w:r>
      <w:bookmarkStart w:id="2445" w:name="C_4509-28683"/>
      <w:r>
        <w:t xml:space="preserve"> (CONF:4509-28683)</w:t>
      </w:r>
      <w:bookmarkEnd w:id="2445"/>
      <w:r>
        <w:t>.</w:t>
      </w:r>
      <w:r>
        <w:br/>
        <w:t>Note: QDM Attribute: Negation Rationale when @negationInd="true", this indicates Assessment Not Recommended.</w:t>
      </w:r>
    </w:p>
    <w:p w14:paraId="0DAE30EA" w14:textId="77777777" w:rsidR="00EE0CF2" w:rsidRDefault="00EE0CF2" w:rsidP="00E855AB">
      <w:pPr>
        <w:numPr>
          <w:ilvl w:val="1"/>
          <w:numId w:val="79"/>
        </w:numPr>
      </w:pPr>
      <w:r>
        <w:t xml:space="preserve">If </w:t>
      </w:r>
      <w:r>
        <w:tab/>
      </w:r>
      <w:r>
        <w:rPr>
          <w:b/>
        </w:rPr>
        <w:t>@negationInd="true"</w:t>
      </w:r>
      <w:r>
        <w:t xml:space="preserve"> is present, </w:t>
      </w:r>
      <w:r>
        <w:rPr>
          <w:rStyle w:val="keyword"/>
        </w:rPr>
        <w:t>SHALL</w:t>
      </w:r>
      <w:r>
        <w:t xml:space="preserve"> contain one [1..1] entryRelationship such that it contains exactly one [1..1] </w:t>
      </w:r>
      <w:r>
        <w:rPr>
          <w:b/>
        </w:rPr>
        <w:t>Reason (V3)</w:t>
      </w:r>
      <w:r>
        <w:t xml:space="preserve"> to state the reason for </w:t>
      </w:r>
      <w:r>
        <w:rPr>
          <w:b/>
        </w:rPr>
        <w:t>Assessment Not Recommended</w:t>
      </w:r>
      <w:r>
        <w:t xml:space="preserve"> (CONF:4509-29566).</w:t>
      </w:r>
    </w:p>
    <w:p w14:paraId="6E972C9D" w14:textId="77777777" w:rsidR="00EE0CF2" w:rsidRDefault="00EE0CF2" w:rsidP="00E855AB">
      <w:pPr>
        <w:numPr>
          <w:ilvl w:val="0"/>
          <w:numId w:val="79"/>
        </w:numPr>
        <w:ind w:left="1080"/>
      </w:pPr>
      <w:r>
        <w:rPr>
          <w:rStyle w:val="keyword"/>
        </w:rPr>
        <w:t>SHALL</w:t>
      </w:r>
      <w:r>
        <w:t xml:space="preserve"> contain exactly one [1..1] </w:t>
      </w:r>
      <w:r>
        <w:rPr>
          <w:rStyle w:val="XMLnameBold"/>
        </w:rPr>
        <w:t>templateId</w:t>
      </w:r>
      <w:bookmarkStart w:id="2446" w:name="C_4509-28673"/>
      <w:r>
        <w:t xml:space="preserve"> (CONF:4509-28673)</w:t>
      </w:r>
      <w:bookmarkEnd w:id="2446"/>
      <w:r>
        <w:t xml:space="preserve"> such that it</w:t>
      </w:r>
    </w:p>
    <w:p w14:paraId="3897784C" w14:textId="77777777" w:rsidR="00EE0CF2" w:rsidRDefault="00EE0CF2" w:rsidP="00E855AB">
      <w:pPr>
        <w:numPr>
          <w:ilvl w:val="1"/>
          <w:numId w:val="79"/>
        </w:numPr>
      </w:pPr>
      <w:r>
        <w:rPr>
          <w:rStyle w:val="keyword"/>
        </w:rPr>
        <w:t>SHALL</w:t>
      </w:r>
      <w:r>
        <w:t xml:space="preserve"> contain exactly one [1..1] </w:t>
      </w:r>
      <w:r>
        <w:rPr>
          <w:rStyle w:val="XMLnameBold"/>
        </w:rPr>
        <w:t>@root</w:t>
      </w:r>
      <w:r>
        <w:t>=</w:t>
      </w:r>
      <w:r>
        <w:rPr>
          <w:rStyle w:val="XMLname"/>
        </w:rPr>
        <w:t>"2.16.840.1.113883.10.20.24.3.145"</w:t>
      </w:r>
      <w:bookmarkStart w:id="2447" w:name="C_4509-28676"/>
      <w:r>
        <w:t xml:space="preserve"> (CONF:4509-28676)</w:t>
      </w:r>
      <w:bookmarkEnd w:id="2447"/>
      <w:r>
        <w:t>.</w:t>
      </w:r>
    </w:p>
    <w:p w14:paraId="25EEDFCA" w14:textId="77777777" w:rsidR="00EE0CF2" w:rsidRDefault="00EE0CF2" w:rsidP="00E855AB">
      <w:pPr>
        <w:numPr>
          <w:ilvl w:val="1"/>
          <w:numId w:val="79"/>
        </w:numPr>
      </w:pPr>
      <w:r>
        <w:rPr>
          <w:rStyle w:val="keyword"/>
        </w:rPr>
        <w:t>SHALL</w:t>
      </w:r>
      <w:r>
        <w:t xml:space="preserve"> contain exactly one [1..1] </w:t>
      </w:r>
      <w:r>
        <w:rPr>
          <w:rStyle w:val="XMLnameBold"/>
        </w:rPr>
        <w:t>@extension</w:t>
      </w:r>
      <w:r>
        <w:t>=</w:t>
      </w:r>
      <w:r>
        <w:rPr>
          <w:rStyle w:val="XMLname"/>
        </w:rPr>
        <w:t>"2021-08-01"</w:t>
      </w:r>
      <w:bookmarkStart w:id="2448" w:name="C_4509-28702"/>
      <w:r>
        <w:t xml:space="preserve"> (CONF:4509-28702)</w:t>
      </w:r>
      <w:bookmarkEnd w:id="2448"/>
      <w:r>
        <w:t>.</w:t>
      </w:r>
    </w:p>
    <w:p w14:paraId="580C1C9A" w14:textId="77777777" w:rsidR="00EE0CF2" w:rsidRDefault="00EE0CF2" w:rsidP="00E855AB">
      <w:pPr>
        <w:numPr>
          <w:ilvl w:val="0"/>
          <w:numId w:val="79"/>
        </w:numPr>
        <w:ind w:left="1080"/>
      </w:pPr>
      <w:r>
        <w:rPr>
          <w:rStyle w:val="keyword"/>
        </w:rPr>
        <w:t>SHALL</w:t>
      </w:r>
      <w:r>
        <w:t xml:space="preserve"> contain exactly one [1..1] </w:t>
      </w:r>
      <w:r>
        <w:rPr>
          <w:rStyle w:val="XMLnameBold"/>
        </w:rPr>
        <w:t>code</w:t>
      </w:r>
      <w:bookmarkStart w:id="2449" w:name="C_4509-28674"/>
      <w:r>
        <w:t xml:space="preserve"> (CONF:4509-28674)</w:t>
      </w:r>
      <w:bookmarkEnd w:id="2449"/>
      <w:r>
        <w:t>.</w:t>
      </w:r>
      <w:r>
        <w:br/>
        <w:t>Note: QDM Attribute: Code</w:t>
      </w:r>
    </w:p>
    <w:p w14:paraId="63B22014" w14:textId="77777777" w:rsidR="00EE0CF2" w:rsidRDefault="00EE0CF2" w:rsidP="00E855AB">
      <w:pPr>
        <w:numPr>
          <w:ilvl w:val="0"/>
          <w:numId w:val="79"/>
        </w:numPr>
        <w:ind w:left="1080"/>
      </w:pPr>
      <w:r>
        <w:rPr>
          <w:rStyle w:val="keyword"/>
        </w:rPr>
        <w:t>SHALL</w:t>
      </w:r>
      <w:r>
        <w:t xml:space="preserve"> contain exactly one [1..1]  </w:t>
      </w:r>
      <w:hyperlink w:anchor="U_Author_V2">
        <w:r>
          <w:rPr>
            <w:rStyle w:val="HyperlinkCourierBold"/>
          </w:rPr>
          <w:t>Author (V2)</w:t>
        </w:r>
      </w:hyperlink>
      <w:r>
        <w:rPr>
          <w:rStyle w:val="XMLname"/>
        </w:rPr>
        <w:t xml:space="preserve"> (identifier: urn:hl7ii:2.16.840.1.113883.10.20.24.3.155:2019-12-01)</w:t>
      </w:r>
      <w:bookmarkStart w:id="2450" w:name="C_4509-28680"/>
      <w:r>
        <w:t xml:space="preserve"> (CONF:4509-28680)</w:t>
      </w:r>
      <w:bookmarkEnd w:id="2450"/>
      <w:r>
        <w:t>.</w:t>
      </w:r>
      <w:r>
        <w:br/>
        <w:t>Note: QDM Attribute: Author dateTime - the time the recommendation is authored (i.e., provided to the patient)</w:t>
      </w:r>
    </w:p>
    <w:p w14:paraId="43857AD4" w14:textId="77777777" w:rsidR="00EE0CF2" w:rsidRDefault="00EE0CF2" w:rsidP="00E855AB">
      <w:pPr>
        <w:numPr>
          <w:ilvl w:val="0"/>
          <w:numId w:val="79"/>
        </w:numPr>
        <w:ind w:left="1080"/>
      </w:pPr>
      <w:r>
        <w:rPr>
          <w:rStyle w:val="keyword"/>
        </w:rPr>
        <w:t>MAY</w:t>
      </w:r>
      <w:r>
        <w:t xml:space="preserve"> contain zero or more [0..*] </w:t>
      </w:r>
      <w:r>
        <w:rPr>
          <w:rStyle w:val="XMLnameBold"/>
        </w:rPr>
        <w:t>participant</w:t>
      </w:r>
      <w:bookmarkStart w:id="2451" w:name="C_4509-29221"/>
      <w:r>
        <w:t xml:space="preserve"> (CONF:4509-29221)</w:t>
      </w:r>
      <w:bookmarkEnd w:id="2451"/>
      <w:r>
        <w:t xml:space="preserve"> such that it</w:t>
      </w:r>
      <w:r>
        <w:br/>
        <w:t>Note: QDM Attribute: Requester</w:t>
      </w:r>
    </w:p>
    <w:p w14:paraId="72C5EF81" w14:textId="77777777" w:rsidR="00EE0CF2" w:rsidRDefault="00EE0CF2" w:rsidP="00E855AB">
      <w:pPr>
        <w:numPr>
          <w:ilvl w:val="1"/>
          <w:numId w:val="79"/>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452" w:name="C_4509-29226"/>
      <w:r>
        <w:t xml:space="preserve"> (CONF:4509-29226)</w:t>
      </w:r>
      <w:bookmarkEnd w:id="2452"/>
      <w:r>
        <w:t>.</w:t>
      </w:r>
    </w:p>
    <w:p w14:paraId="2E82158F" w14:textId="77777777" w:rsidR="00EE0CF2" w:rsidRDefault="00EE0CF2" w:rsidP="00E855AB">
      <w:pPr>
        <w:numPr>
          <w:ilvl w:val="1"/>
          <w:numId w:val="79"/>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2453" w:name="C_4509-29222"/>
      <w:r>
        <w:t xml:space="preserve"> (CONF:4509-29222)</w:t>
      </w:r>
      <w:bookmarkEnd w:id="2453"/>
      <w:r>
        <w:t>.</w:t>
      </w:r>
    </w:p>
    <w:p w14:paraId="4F81E5CA" w14:textId="77777777" w:rsidR="00EE0CF2" w:rsidRDefault="00EE0CF2" w:rsidP="00E855AB">
      <w:pPr>
        <w:numPr>
          <w:ilvl w:val="0"/>
          <w:numId w:val="79"/>
        </w:numPr>
        <w:ind w:left="1080"/>
      </w:pPr>
      <w:r>
        <w:rPr>
          <w:rStyle w:val="keyword"/>
        </w:rPr>
        <w:t>MAY</w:t>
      </w:r>
      <w:r>
        <w:t xml:space="preserve"> contain zero or more [0..*] </w:t>
      </w:r>
      <w:r>
        <w:rPr>
          <w:rStyle w:val="XMLnameBold"/>
        </w:rPr>
        <w:t>participant</w:t>
      </w:r>
      <w:bookmarkStart w:id="2454" w:name="C_4509-29219"/>
      <w:r>
        <w:t xml:space="preserve"> (CONF:4509-29219)</w:t>
      </w:r>
      <w:bookmarkEnd w:id="2454"/>
      <w:r>
        <w:t xml:space="preserve"> such that it</w:t>
      </w:r>
      <w:r>
        <w:br/>
        <w:t>Note: QDM Attribute: Requester</w:t>
      </w:r>
    </w:p>
    <w:p w14:paraId="4559643A" w14:textId="77777777" w:rsidR="00EE0CF2" w:rsidRDefault="00EE0CF2" w:rsidP="00E855AB">
      <w:pPr>
        <w:numPr>
          <w:ilvl w:val="1"/>
          <w:numId w:val="79"/>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455" w:name="C_4509-29225"/>
      <w:r>
        <w:t xml:space="preserve"> (CONF:4509-29225)</w:t>
      </w:r>
      <w:bookmarkEnd w:id="2455"/>
      <w:r>
        <w:t>.</w:t>
      </w:r>
    </w:p>
    <w:p w14:paraId="1166E9DA" w14:textId="77777777" w:rsidR="00EE0CF2" w:rsidRDefault="00EE0CF2" w:rsidP="00E855AB">
      <w:pPr>
        <w:numPr>
          <w:ilvl w:val="1"/>
          <w:numId w:val="79"/>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2456" w:name="C_4509-29220"/>
      <w:r>
        <w:t xml:space="preserve"> (CONF:4509-29220)</w:t>
      </w:r>
      <w:bookmarkEnd w:id="2456"/>
      <w:r>
        <w:t>.</w:t>
      </w:r>
    </w:p>
    <w:p w14:paraId="34260F70" w14:textId="77777777" w:rsidR="00EE0CF2" w:rsidRDefault="00EE0CF2" w:rsidP="00E855AB">
      <w:pPr>
        <w:numPr>
          <w:ilvl w:val="0"/>
          <w:numId w:val="79"/>
        </w:numPr>
        <w:ind w:left="1080"/>
      </w:pPr>
      <w:r>
        <w:rPr>
          <w:rStyle w:val="keyword"/>
        </w:rPr>
        <w:lastRenderedPageBreak/>
        <w:t>MAY</w:t>
      </w:r>
      <w:r>
        <w:t xml:space="preserve"> contain zero or more [0..*] </w:t>
      </w:r>
      <w:r>
        <w:rPr>
          <w:rStyle w:val="XMLnameBold"/>
        </w:rPr>
        <w:t>participant</w:t>
      </w:r>
      <w:bookmarkStart w:id="2457" w:name="C_4509-30142"/>
      <w:r>
        <w:t xml:space="preserve"> (CONF:4509-30142)</w:t>
      </w:r>
      <w:bookmarkEnd w:id="2457"/>
      <w:r>
        <w:t xml:space="preserve"> such that it</w:t>
      </w:r>
      <w:r>
        <w:br/>
        <w:t>Note: QDM Attribute: Requester</w:t>
      </w:r>
    </w:p>
    <w:p w14:paraId="332AFADA" w14:textId="77777777" w:rsidR="00EE0CF2" w:rsidRDefault="00EE0CF2" w:rsidP="00E855AB">
      <w:pPr>
        <w:numPr>
          <w:ilvl w:val="1"/>
          <w:numId w:val="79"/>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458" w:name="C_4509-30144"/>
      <w:r>
        <w:t xml:space="preserve"> (CONF:4509-30144)</w:t>
      </w:r>
      <w:bookmarkEnd w:id="2458"/>
      <w:r>
        <w:t>.</w:t>
      </w:r>
    </w:p>
    <w:p w14:paraId="12E65BC2" w14:textId="77777777" w:rsidR="00EE0CF2" w:rsidRDefault="00EE0CF2" w:rsidP="00E855AB">
      <w:pPr>
        <w:numPr>
          <w:ilvl w:val="1"/>
          <w:numId w:val="79"/>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2459" w:name="C_4509-30143"/>
      <w:r>
        <w:t xml:space="preserve"> (CONF:4509-30143)</w:t>
      </w:r>
      <w:bookmarkEnd w:id="2459"/>
      <w:r>
        <w:t>.</w:t>
      </w:r>
    </w:p>
    <w:p w14:paraId="2A5ADDCC" w14:textId="77777777" w:rsidR="00EE0CF2" w:rsidRDefault="00EE0CF2" w:rsidP="00E855AB">
      <w:pPr>
        <w:numPr>
          <w:ilvl w:val="0"/>
          <w:numId w:val="79"/>
        </w:numPr>
        <w:ind w:left="1080"/>
      </w:pPr>
      <w:r>
        <w:rPr>
          <w:rStyle w:val="keyword"/>
        </w:rPr>
        <w:t>MAY</w:t>
      </w:r>
      <w:r>
        <w:t xml:space="preserve"> contain zero or one [0..1] </w:t>
      </w:r>
      <w:r>
        <w:rPr>
          <w:rStyle w:val="XMLnameBold"/>
        </w:rPr>
        <w:t>participant</w:t>
      </w:r>
      <w:bookmarkStart w:id="2460" w:name="C_4509-29217"/>
      <w:r>
        <w:t xml:space="preserve"> (CONF:4509-29217)</w:t>
      </w:r>
      <w:bookmarkEnd w:id="2460"/>
      <w:r>
        <w:t xml:space="preserve"> such that it</w:t>
      </w:r>
      <w:r>
        <w:br/>
        <w:t>Note: QDM Attribute: Requester</w:t>
      </w:r>
    </w:p>
    <w:p w14:paraId="7AFB970C" w14:textId="77777777" w:rsidR="00EE0CF2" w:rsidRDefault="00EE0CF2" w:rsidP="00E855AB">
      <w:pPr>
        <w:numPr>
          <w:ilvl w:val="1"/>
          <w:numId w:val="79"/>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461" w:name="C_4509-29224"/>
      <w:r>
        <w:t xml:space="preserve"> (CONF:4509-29224)</w:t>
      </w:r>
      <w:bookmarkEnd w:id="2461"/>
      <w:r>
        <w:t>.</w:t>
      </w:r>
    </w:p>
    <w:p w14:paraId="20DEB38D" w14:textId="77777777" w:rsidR="00EE0CF2" w:rsidRDefault="00EE0CF2" w:rsidP="00E855AB">
      <w:pPr>
        <w:numPr>
          <w:ilvl w:val="1"/>
          <w:numId w:val="79"/>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2462" w:name="C_4509-29218"/>
      <w:r>
        <w:t xml:space="preserve"> (CONF:4509-29218)</w:t>
      </w:r>
      <w:bookmarkEnd w:id="2462"/>
      <w:r>
        <w:t>.</w:t>
      </w:r>
    </w:p>
    <w:p w14:paraId="1A9AFC5F" w14:textId="77777777" w:rsidR="00EE0CF2" w:rsidRDefault="00EE0CF2" w:rsidP="00E855AB">
      <w:pPr>
        <w:numPr>
          <w:ilvl w:val="0"/>
          <w:numId w:val="79"/>
        </w:numPr>
        <w:ind w:left="1080"/>
      </w:pPr>
      <w:r>
        <w:rPr>
          <w:rStyle w:val="keyword"/>
        </w:rPr>
        <w:t>MAY</w:t>
      </w:r>
      <w:r>
        <w:t xml:space="preserve"> contain zero or more [0..*] </w:t>
      </w:r>
      <w:r>
        <w:rPr>
          <w:rStyle w:val="XMLnameBold"/>
        </w:rPr>
        <w:t>participant</w:t>
      </w:r>
      <w:bookmarkStart w:id="2463" w:name="C_4509-29215"/>
      <w:r>
        <w:t xml:space="preserve"> (CONF:4509-29215)</w:t>
      </w:r>
      <w:bookmarkEnd w:id="2463"/>
      <w:r>
        <w:t xml:space="preserve"> such that it</w:t>
      </w:r>
      <w:r>
        <w:br/>
        <w:t>Note: QDM Attribute: Requester</w:t>
      </w:r>
    </w:p>
    <w:p w14:paraId="46D07B50" w14:textId="77777777" w:rsidR="00EE0CF2" w:rsidRDefault="00EE0CF2" w:rsidP="00E855AB">
      <w:pPr>
        <w:numPr>
          <w:ilvl w:val="1"/>
          <w:numId w:val="79"/>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464" w:name="C_4509-29223"/>
      <w:r>
        <w:t xml:space="preserve"> (CONF:4509-29223)</w:t>
      </w:r>
      <w:bookmarkEnd w:id="2464"/>
      <w:r>
        <w:t>.</w:t>
      </w:r>
    </w:p>
    <w:p w14:paraId="47178BBF" w14:textId="77777777" w:rsidR="00EE0CF2" w:rsidRDefault="00EE0CF2" w:rsidP="00E855AB">
      <w:pPr>
        <w:numPr>
          <w:ilvl w:val="1"/>
          <w:numId w:val="79"/>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2465" w:name="C_4509-29216"/>
      <w:r>
        <w:t xml:space="preserve"> (CONF:4509-29216)</w:t>
      </w:r>
      <w:bookmarkEnd w:id="2465"/>
      <w:r>
        <w:t>.</w:t>
      </w:r>
    </w:p>
    <w:p w14:paraId="6D58F680" w14:textId="77777777" w:rsidR="00EE0CF2" w:rsidRDefault="00EE0CF2" w:rsidP="00E855AB">
      <w:pPr>
        <w:numPr>
          <w:ilvl w:val="0"/>
          <w:numId w:val="79"/>
        </w:numPr>
        <w:ind w:left="1080"/>
      </w:pPr>
      <w:r>
        <w:rPr>
          <w:rStyle w:val="keyword"/>
        </w:rPr>
        <w:t>MAY</w:t>
      </w:r>
      <w:r>
        <w:t xml:space="preserve"> contain zero or more [0..*] </w:t>
      </w:r>
      <w:r>
        <w:rPr>
          <w:rStyle w:val="XMLnameBold"/>
        </w:rPr>
        <w:t>entryRelationship</w:t>
      </w:r>
      <w:bookmarkStart w:id="2466" w:name="C_4509-28672"/>
      <w:r>
        <w:t xml:space="preserve"> (CONF:4509-28672)</w:t>
      </w:r>
      <w:bookmarkEnd w:id="2466"/>
      <w:r>
        <w:t xml:space="preserve"> such that it</w:t>
      </w:r>
      <w:r>
        <w:br/>
        <w:t>Note: QDM Attribute: Reason</w:t>
      </w:r>
    </w:p>
    <w:p w14:paraId="08F57DB8" w14:textId="77777777" w:rsidR="00EE0CF2" w:rsidRDefault="00EE0CF2" w:rsidP="00E855AB">
      <w:pPr>
        <w:numPr>
          <w:ilvl w:val="1"/>
          <w:numId w:val="79"/>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t>)</w:t>
      </w:r>
      <w:bookmarkStart w:id="2467" w:name="C_4509-28678"/>
      <w:r>
        <w:t xml:space="preserve"> (CONF:4509-28678)</w:t>
      </w:r>
      <w:bookmarkEnd w:id="2467"/>
      <w:r>
        <w:t>.</w:t>
      </w:r>
    </w:p>
    <w:p w14:paraId="4CE4C101" w14:textId="77777777" w:rsidR="00EE0CF2" w:rsidRDefault="00EE0CF2" w:rsidP="00E855AB">
      <w:pPr>
        <w:numPr>
          <w:ilvl w:val="1"/>
          <w:numId w:val="79"/>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2468" w:name="C_4509-28675"/>
      <w:r>
        <w:t xml:space="preserve"> (CONF:4509-28675)</w:t>
      </w:r>
      <w:bookmarkEnd w:id="2468"/>
      <w:r>
        <w:t>.</w:t>
      </w:r>
    </w:p>
    <w:p w14:paraId="7ECD0FF0" w14:textId="379015CE" w:rsidR="00EE0CF2" w:rsidRDefault="00EE0CF2" w:rsidP="00107922">
      <w:pPr>
        <w:pStyle w:val="Caption"/>
        <w:keepNext w:val="0"/>
        <w:ind w:left="130" w:right="115"/>
      </w:pPr>
      <w:bookmarkStart w:id="2469" w:name="_Toc78972658"/>
      <w:bookmarkStart w:id="2470" w:name="_Toc118244143"/>
      <w:r>
        <w:t xml:space="preserve">Figure </w:t>
      </w:r>
      <w:r>
        <w:fldChar w:fldCharType="begin"/>
      </w:r>
      <w:r>
        <w:instrText>SEQ Figure \* ARABIC</w:instrText>
      </w:r>
      <w:r>
        <w:fldChar w:fldCharType="separate"/>
      </w:r>
      <w:r w:rsidR="00A21BC2">
        <w:t>90</w:t>
      </w:r>
      <w:r>
        <w:fldChar w:fldCharType="end"/>
      </w:r>
      <w:r>
        <w:t>: Assessment Recommended (V4) Example</w:t>
      </w:r>
      <w:bookmarkEnd w:id="2469"/>
      <w:bookmarkEnd w:id="2470"/>
    </w:p>
    <w:p w14:paraId="1BE95C75" w14:textId="77777777" w:rsidR="00EE0CF2" w:rsidRDefault="00EE0CF2" w:rsidP="00107922">
      <w:pPr>
        <w:pStyle w:val="Example"/>
        <w:keepNext w:val="0"/>
        <w:ind w:left="130" w:right="115"/>
      </w:pPr>
      <w:r>
        <w:t>&lt;observation classCode="OBS" moodCode="INT"&gt;</w:t>
      </w:r>
    </w:p>
    <w:p w14:paraId="628CA821" w14:textId="77777777" w:rsidR="00EE0CF2" w:rsidRDefault="00EE0CF2" w:rsidP="00107922">
      <w:pPr>
        <w:pStyle w:val="Example"/>
        <w:keepNext w:val="0"/>
        <w:ind w:left="130" w:right="115"/>
      </w:pPr>
      <w:r>
        <w:t xml:space="preserve">    &lt;!-- Conforms to C-CDA R2.1 Planned Observation (V2) --&gt;</w:t>
      </w:r>
    </w:p>
    <w:p w14:paraId="491AD999" w14:textId="77777777" w:rsidR="00EE0CF2" w:rsidRDefault="00EE0CF2" w:rsidP="00107922">
      <w:pPr>
        <w:pStyle w:val="Example"/>
        <w:keepNext w:val="0"/>
        <w:ind w:left="130" w:right="115"/>
      </w:pPr>
      <w:r>
        <w:t xml:space="preserve">    &lt;templateId root="2.16.840.1.113883.10.20.22.4.44" extension="2014-06-09" /&gt;</w:t>
      </w:r>
    </w:p>
    <w:p w14:paraId="261A93BB" w14:textId="77777777" w:rsidR="00EE0CF2" w:rsidRDefault="00EE0CF2" w:rsidP="00107922">
      <w:pPr>
        <w:pStyle w:val="Example"/>
        <w:keepNext w:val="0"/>
        <w:ind w:left="130" w:right="115"/>
      </w:pPr>
      <w:r>
        <w:t xml:space="preserve">    &lt;!-- Assessment Recommended (V4) --&gt;</w:t>
      </w:r>
    </w:p>
    <w:p w14:paraId="64A23BE8" w14:textId="77777777" w:rsidR="00EE0CF2" w:rsidRDefault="00EE0CF2" w:rsidP="00107922">
      <w:pPr>
        <w:pStyle w:val="Example"/>
        <w:keepNext w:val="0"/>
        <w:ind w:left="130" w:right="115"/>
      </w:pPr>
      <w:r>
        <w:t xml:space="preserve">    &lt;templateId root="2.16.840.1.113883.10.20.24.3.145" extension="2021-08-01"/&gt;</w:t>
      </w:r>
    </w:p>
    <w:p w14:paraId="3EE11E5B" w14:textId="77777777" w:rsidR="00EE0CF2" w:rsidRDefault="00EE0CF2" w:rsidP="00107922">
      <w:pPr>
        <w:pStyle w:val="Example"/>
        <w:keepNext w:val="0"/>
        <w:ind w:left="130" w:right="115"/>
      </w:pPr>
      <w:r>
        <w:t xml:space="preserve">    &lt;id root="41c3513a-a3eb-468d-b537-9b9bebe11807" /&gt;</w:t>
      </w:r>
    </w:p>
    <w:p w14:paraId="5D565230" w14:textId="77777777" w:rsidR="00EE0CF2" w:rsidRDefault="00EE0CF2" w:rsidP="00107922">
      <w:pPr>
        <w:pStyle w:val="Example"/>
        <w:keepNext w:val="0"/>
        <w:ind w:left="130" w:right="115"/>
      </w:pPr>
      <w:r>
        <w:t xml:space="preserve">    &lt;code code="72195-1" codeSystem="2.16.840.1.113883.6.1" codeSystemName="LOINC" displayName="Physical limitation score [KCCQ]" /&gt;</w:t>
      </w:r>
    </w:p>
    <w:p w14:paraId="539BE011" w14:textId="77777777" w:rsidR="00EE0CF2" w:rsidRDefault="00EE0CF2" w:rsidP="00107922">
      <w:pPr>
        <w:pStyle w:val="Example"/>
        <w:keepNext w:val="0"/>
        <w:ind w:left="130" w:right="115"/>
      </w:pPr>
      <w:r>
        <w:t xml:space="preserve">    &lt;text&gt;Assessment Recommended: Physical limitation score [KCCQ]&lt;/text&gt;</w:t>
      </w:r>
    </w:p>
    <w:p w14:paraId="1DEFC3D8" w14:textId="77777777" w:rsidR="00EE0CF2" w:rsidRDefault="00EE0CF2" w:rsidP="00107922">
      <w:pPr>
        <w:pStyle w:val="Example"/>
        <w:keepNext w:val="0"/>
        <w:ind w:left="130" w:right="115"/>
      </w:pPr>
      <w:r>
        <w:t xml:space="preserve">    &lt;statusCode code="active" /&gt;</w:t>
      </w:r>
    </w:p>
    <w:p w14:paraId="1238FCE1" w14:textId="77777777" w:rsidR="00EE0CF2" w:rsidRDefault="00EE0CF2" w:rsidP="00107922">
      <w:pPr>
        <w:pStyle w:val="Example"/>
        <w:keepNext w:val="0"/>
        <w:ind w:left="130" w:right="115"/>
      </w:pPr>
      <w:r>
        <w:t xml:space="preserve">    &lt;author&gt;</w:t>
      </w:r>
    </w:p>
    <w:p w14:paraId="2F49FB30" w14:textId="77777777" w:rsidR="00EE0CF2" w:rsidRDefault="00EE0CF2" w:rsidP="00107922">
      <w:pPr>
        <w:pStyle w:val="Example"/>
        <w:keepNext w:val="0"/>
        <w:ind w:left="130" w:right="115"/>
      </w:pPr>
      <w:r>
        <w:t xml:space="preserve">        &lt;templateId root="2.16.840.1.113883.10.20.24.3.155" extension="2019-12-01"/&gt;</w:t>
      </w:r>
    </w:p>
    <w:p w14:paraId="443623CC" w14:textId="77777777" w:rsidR="00EE0CF2" w:rsidRDefault="00EE0CF2" w:rsidP="00107922">
      <w:pPr>
        <w:pStyle w:val="Example"/>
        <w:keepNext w:val="0"/>
        <w:ind w:left="130" w:right="115"/>
      </w:pPr>
      <w:r>
        <w:t xml:space="preserve">        &lt;time value="202104081130" /&gt;</w:t>
      </w:r>
    </w:p>
    <w:p w14:paraId="6C082E43" w14:textId="77777777" w:rsidR="00EE0CF2" w:rsidRDefault="00EE0CF2" w:rsidP="00107922">
      <w:pPr>
        <w:pStyle w:val="Example"/>
        <w:keepNext w:val="0"/>
        <w:ind w:left="130" w:right="115"/>
      </w:pPr>
      <w:r>
        <w:t xml:space="preserve">        &lt;assignedAuthor&gt;</w:t>
      </w:r>
    </w:p>
    <w:p w14:paraId="10E3A26D" w14:textId="77777777" w:rsidR="00EE0CF2" w:rsidRDefault="00EE0CF2" w:rsidP="00107922">
      <w:pPr>
        <w:pStyle w:val="Example"/>
        <w:keepNext w:val="0"/>
        <w:ind w:left="130" w:right="115"/>
      </w:pPr>
      <w:r>
        <w:t xml:space="preserve">            &lt;id nullFlavor="NA"/&gt;</w:t>
      </w:r>
    </w:p>
    <w:p w14:paraId="07DADA3C" w14:textId="77777777" w:rsidR="00EE0CF2" w:rsidRDefault="00EE0CF2" w:rsidP="00107922">
      <w:pPr>
        <w:pStyle w:val="Example"/>
        <w:keepNext w:val="0"/>
        <w:ind w:left="130" w:right="115"/>
      </w:pPr>
      <w:r>
        <w:t xml:space="preserve">        &lt;/assignedAuthor&gt;</w:t>
      </w:r>
    </w:p>
    <w:p w14:paraId="71F2F0D5" w14:textId="77777777" w:rsidR="00EE0CF2" w:rsidRDefault="00EE0CF2" w:rsidP="00107922">
      <w:pPr>
        <w:pStyle w:val="Example"/>
        <w:keepNext w:val="0"/>
        <w:ind w:left="130" w:right="115"/>
      </w:pPr>
      <w:r>
        <w:t xml:space="preserve">    &lt;/author&gt;</w:t>
      </w:r>
    </w:p>
    <w:p w14:paraId="100E0EB2" w14:textId="77777777" w:rsidR="00EE0CF2" w:rsidRDefault="00EE0CF2" w:rsidP="00107922">
      <w:pPr>
        <w:pStyle w:val="Example"/>
        <w:keepNext w:val="0"/>
        <w:ind w:left="130" w:right="115"/>
      </w:pPr>
      <w:r>
        <w:t xml:space="preserve">    &lt;!-- QDM Attribute: Reason --&gt;</w:t>
      </w:r>
    </w:p>
    <w:p w14:paraId="06568B20" w14:textId="77777777" w:rsidR="00EE0CF2" w:rsidRDefault="00EE0CF2" w:rsidP="00107922">
      <w:pPr>
        <w:pStyle w:val="Example"/>
        <w:keepNext w:val="0"/>
        <w:ind w:left="130" w:right="115"/>
      </w:pPr>
      <w:r>
        <w:lastRenderedPageBreak/>
        <w:t xml:space="preserve">    &lt;entryRelationship typeCode="RSON"&gt;</w:t>
      </w:r>
    </w:p>
    <w:p w14:paraId="4123F08A" w14:textId="77777777" w:rsidR="00EE0CF2" w:rsidRDefault="00EE0CF2" w:rsidP="00107922">
      <w:pPr>
        <w:pStyle w:val="Example"/>
        <w:keepNext w:val="0"/>
        <w:ind w:left="130" w:right="115"/>
      </w:pPr>
      <w:r>
        <w:t xml:space="preserve">        &lt;observation classCode="OBS" moodCode="EVN"&gt;</w:t>
      </w:r>
    </w:p>
    <w:p w14:paraId="1ACFB487" w14:textId="77777777" w:rsidR="00EE0CF2" w:rsidRDefault="00EE0CF2" w:rsidP="00107922">
      <w:pPr>
        <w:pStyle w:val="Example"/>
        <w:keepNext w:val="0"/>
        <w:ind w:left="130" w:right="115"/>
      </w:pPr>
      <w:r>
        <w:t xml:space="preserve">            &lt;templateId root="2.16.840.1.113883.10.20.24.3.88" extension="2017-08-01" /&gt;</w:t>
      </w:r>
    </w:p>
    <w:p w14:paraId="2D4D6314" w14:textId="77777777" w:rsidR="00EE0CF2" w:rsidRDefault="00EE0CF2" w:rsidP="00107922">
      <w:pPr>
        <w:pStyle w:val="Example"/>
        <w:keepNext w:val="0"/>
        <w:ind w:left="130" w:right="115"/>
      </w:pPr>
      <w:r>
        <w:t xml:space="preserve">      ...                 </w:t>
      </w:r>
    </w:p>
    <w:p w14:paraId="0CDECD69" w14:textId="77777777" w:rsidR="00EE0CF2" w:rsidRDefault="00EE0CF2" w:rsidP="00107922">
      <w:pPr>
        <w:pStyle w:val="Example"/>
        <w:keepNext w:val="0"/>
        <w:ind w:left="130" w:right="115"/>
      </w:pPr>
      <w:r>
        <w:t xml:space="preserve">        &lt;/observation&gt;</w:t>
      </w:r>
    </w:p>
    <w:p w14:paraId="5A7AF223" w14:textId="77777777" w:rsidR="00EE0CF2" w:rsidRDefault="00EE0CF2" w:rsidP="00107922">
      <w:pPr>
        <w:pStyle w:val="Example"/>
        <w:keepNext w:val="0"/>
        <w:ind w:left="130" w:right="115"/>
      </w:pPr>
      <w:r>
        <w:t xml:space="preserve">    &lt;/entryRelationship&gt;</w:t>
      </w:r>
    </w:p>
    <w:p w14:paraId="39A7FD03" w14:textId="77777777" w:rsidR="00EE0CF2" w:rsidRDefault="00EE0CF2" w:rsidP="00107922">
      <w:pPr>
        <w:pStyle w:val="Example"/>
        <w:keepNext w:val="0"/>
        <w:ind w:left="130" w:right="115"/>
      </w:pPr>
      <w:r>
        <w:t>&lt;/observation&gt;</w:t>
      </w:r>
    </w:p>
    <w:p w14:paraId="7CA21CD3" w14:textId="77777777" w:rsidR="00EE0CF2" w:rsidRDefault="00EE0CF2" w:rsidP="00EE0CF2">
      <w:pPr>
        <w:pStyle w:val="BodyText"/>
      </w:pPr>
    </w:p>
    <w:p w14:paraId="7238C874" w14:textId="3461B7A7" w:rsidR="00EE0CF2" w:rsidRPr="00CF4D09" w:rsidRDefault="00EE0CF2" w:rsidP="00EE0CF2">
      <w:pPr>
        <w:pStyle w:val="Heading3nospace"/>
      </w:pPr>
      <w:bookmarkStart w:id="2471" w:name="E_Diagnostic_Study_Order_V6"/>
      <w:bookmarkStart w:id="2472" w:name="_Toc78972445"/>
      <w:bookmarkStart w:id="2473" w:name="_Toc120390026"/>
      <w:r w:rsidRPr="00CF4D09">
        <w:t>Diagnostic Study Order (V6)</w:t>
      </w:r>
      <w:bookmarkEnd w:id="2471"/>
      <w:bookmarkEnd w:id="2472"/>
      <w:bookmarkEnd w:id="2473"/>
      <w:r w:rsidR="0006107C" w:rsidRPr="00CF4D09">
        <w:t xml:space="preserve"> </w:t>
      </w:r>
    </w:p>
    <w:p w14:paraId="076F0973" w14:textId="77777777" w:rsidR="00EE0CF2" w:rsidRDefault="00EE0CF2" w:rsidP="00EE0CF2">
      <w:pPr>
        <w:pStyle w:val="BracketData"/>
      </w:pPr>
      <w:r>
        <w:t>[observation: identifier urn:hl7ii:2.16.840.1.113883.10.20.24.3.17:2021-08-01 (open)]</w:t>
      </w:r>
    </w:p>
    <w:p w14:paraId="6B048D26" w14:textId="353E34C7" w:rsidR="00EE0CF2" w:rsidRDefault="00EE0CF2" w:rsidP="00EE0CF2">
      <w:pPr>
        <w:pStyle w:val="Caption"/>
      </w:pPr>
      <w:bookmarkStart w:id="2474" w:name="_Toc78972878"/>
      <w:bookmarkStart w:id="2475" w:name="_Toc118244570"/>
      <w:r>
        <w:t xml:space="preserve">Table </w:t>
      </w:r>
      <w:r>
        <w:fldChar w:fldCharType="begin"/>
      </w:r>
      <w:r>
        <w:instrText>SEQ Table \* ARABIC</w:instrText>
      </w:r>
      <w:r>
        <w:fldChar w:fldCharType="separate"/>
      </w:r>
      <w:r w:rsidR="00A21BC2">
        <w:t>159</w:t>
      </w:r>
      <w:r>
        <w:fldChar w:fldCharType="end"/>
      </w:r>
      <w:r>
        <w:t>: Diagnostic Study Order (V6) Contexts</w:t>
      </w:r>
      <w:bookmarkEnd w:id="2474"/>
      <w:bookmarkEnd w:id="247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4C69BCD6" w14:textId="77777777" w:rsidTr="00EE0CF2">
        <w:trPr>
          <w:cantSplit/>
          <w:tblHeader/>
          <w:jc w:val="center"/>
        </w:trPr>
        <w:tc>
          <w:tcPr>
            <w:tcW w:w="360" w:type="dxa"/>
            <w:shd w:val="clear" w:color="auto" w:fill="E6E6E6"/>
          </w:tcPr>
          <w:p w14:paraId="28A7D6C7" w14:textId="77777777" w:rsidR="00EE0CF2" w:rsidRDefault="00EE0CF2" w:rsidP="00EE0CF2">
            <w:pPr>
              <w:pStyle w:val="TableHead"/>
            </w:pPr>
            <w:r>
              <w:t>Contained By:</w:t>
            </w:r>
          </w:p>
        </w:tc>
        <w:tc>
          <w:tcPr>
            <w:tcW w:w="360" w:type="dxa"/>
            <w:shd w:val="clear" w:color="auto" w:fill="E6E6E6"/>
          </w:tcPr>
          <w:p w14:paraId="49E76064" w14:textId="77777777" w:rsidR="00EE0CF2" w:rsidRDefault="00EE0CF2" w:rsidP="00EE0CF2">
            <w:pPr>
              <w:pStyle w:val="TableHead"/>
            </w:pPr>
            <w:r>
              <w:t>Contains:</w:t>
            </w:r>
          </w:p>
        </w:tc>
      </w:tr>
      <w:tr w:rsidR="00EE0CF2" w14:paraId="08CF28E5" w14:textId="77777777" w:rsidTr="00EE0CF2">
        <w:trPr>
          <w:jc w:val="center"/>
        </w:trPr>
        <w:tc>
          <w:tcPr>
            <w:tcW w:w="360" w:type="dxa"/>
          </w:tcPr>
          <w:p w14:paraId="0F7E35C9"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77E223E7" w14:textId="77777777" w:rsidR="00EE0CF2" w:rsidRDefault="0085191F" w:rsidP="00EE0CF2">
            <w:pPr>
              <w:pStyle w:val="TableText"/>
            </w:pPr>
            <w:hyperlink w:anchor="E_Reason_V3">
              <w:r w:rsidR="00EE0CF2">
                <w:rPr>
                  <w:rStyle w:val="HyperlinkText9pt"/>
                </w:rPr>
                <w:t>Reason (V3)</w:t>
              </w:r>
            </w:hyperlink>
            <w:r w:rsidR="00EE0CF2">
              <w:t xml:space="preserve"> (optional)</w:t>
            </w:r>
          </w:p>
          <w:p w14:paraId="3988447D" w14:textId="77777777" w:rsidR="00EE0CF2" w:rsidRDefault="0085191F" w:rsidP="00EE0CF2">
            <w:pPr>
              <w:pStyle w:val="TableText"/>
            </w:pPr>
            <w:hyperlink w:anchor="SE_Entity_Care_Partner">
              <w:r w:rsidR="00EE0CF2">
                <w:rPr>
                  <w:rStyle w:val="HyperlinkText9pt"/>
                </w:rPr>
                <w:t>Entity Care Partner</w:t>
              </w:r>
            </w:hyperlink>
            <w:r w:rsidR="00EE0CF2">
              <w:t xml:space="preserve"> (optional)</w:t>
            </w:r>
          </w:p>
          <w:p w14:paraId="3BB834B8" w14:textId="77777777" w:rsidR="00EE0CF2" w:rsidRDefault="0085191F" w:rsidP="00EE0CF2">
            <w:pPr>
              <w:pStyle w:val="TableText"/>
            </w:pPr>
            <w:hyperlink w:anchor="SE_Entity_Patient">
              <w:r w:rsidR="00EE0CF2">
                <w:rPr>
                  <w:rStyle w:val="HyperlinkText9pt"/>
                </w:rPr>
                <w:t>Entity Patient</w:t>
              </w:r>
            </w:hyperlink>
            <w:r w:rsidR="00EE0CF2">
              <w:t xml:space="preserve"> (optional)</w:t>
            </w:r>
          </w:p>
          <w:p w14:paraId="24CB515C" w14:textId="77777777" w:rsidR="00EE0CF2" w:rsidRDefault="0085191F" w:rsidP="00EE0CF2">
            <w:pPr>
              <w:pStyle w:val="TableText"/>
            </w:pPr>
            <w:hyperlink w:anchor="SE_Entity_Organization">
              <w:r w:rsidR="00EE0CF2">
                <w:rPr>
                  <w:rStyle w:val="HyperlinkText9pt"/>
                </w:rPr>
                <w:t>Entity Organization</w:t>
              </w:r>
            </w:hyperlink>
            <w:r w:rsidR="00EE0CF2">
              <w:t xml:space="preserve"> (optional)</w:t>
            </w:r>
          </w:p>
          <w:p w14:paraId="26FCFA15" w14:textId="77777777" w:rsidR="00EE0CF2" w:rsidRDefault="0085191F" w:rsidP="00EE0CF2">
            <w:pPr>
              <w:pStyle w:val="TableText"/>
            </w:pPr>
            <w:hyperlink w:anchor="SE_Entity_Practitioner">
              <w:r w:rsidR="00EE0CF2">
                <w:rPr>
                  <w:rStyle w:val="HyperlinkText9pt"/>
                </w:rPr>
                <w:t>Entity Practitioner</w:t>
              </w:r>
            </w:hyperlink>
            <w:r w:rsidR="00EE0CF2">
              <w:t xml:space="preserve"> (optional)</w:t>
            </w:r>
          </w:p>
          <w:p w14:paraId="5212D24B" w14:textId="77777777" w:rsidR="00EE0CF2" w:rsidRDefault="0085191F" w:rsidP="00EE0CF2">
            <w:pPr>
              <w:pStyle w:val="TableText"/>
            </w:pPr>
            <w:hyperlink w:anchor="U_Author_V2">
              <w:r w:rsidR="00EE0CF2">
                <w:rPr>
                  <w:rStyle w:val="HyperlinkText9pt"/>
                </w:rPr>
                <w:t>Author (V2)</w:t>
              </w:r>
            </w:hyperlink>
            <w:r w:rsidR="00EE0CF2">
              <w:t xml:space="preserve"> (required)</w:t>
            </w:r>
          </w:p>
          <w:p w14:paraId="371A58D8" w14:textId="77777777" w:rsidR="00EE0CF2" w:rsidRDefault="0085191F" w:rsidP="00EE0CF2">
            <w:pPr>
              <w:pStyle w:val="TableText"/>
            </w:pPr>
            <w:hyperlink w:anchor="SE_Entity_Location">
              <w:r w:rsidR="00EE0CF2">
                <w:rPr>
                  <w:rStyle w:val="HyperlinkText9pt"/>
                </w:rPr>
                <w:t>Entity Location</w:t>
              </w:r>
            </w:hyperlink>
            <w:r w:rsidR="00EE0CF2">
              <w:t xml:space="preserve"> (optional)</w:t>
            </w:r>
          </w:p>
        </w:tc>
      </w:tr>
    </w:tbl>
    <w:p w14:paraId="0E60852D" w14:textId="77777777" w:rsidR="00EE0CF2" w:rsidRDefault="00EE0CF2" w:rsidP="00EE0CF2">
      <w:pPr>
        <w:pStyle w:val="BodyText"/>
      </w:pPr>
    </w:p>
    <w:p w14:paraId="27E1DABA" w14:textId="77777777" w:rsidR="00EE0CF2" w:rsidRDefault="00EE0CF2" w:rsidP="00EE0CF2">
      <w:r>
        <w:t>This template represents the QDM datatype: Diagnostic Study, Order.</w:t>
      </w:r>
      <w:r>
        <w:br/>
        <w:t>This datatype represents that a diagnostic study has been ordered. Diagnostic studies are those that are not performed in the clinical laboratory. Such studies include but are not limited to imaging studies, cardiology studies (electrocardiogram, treadmill stress testing), pulmonary function testing, vascular laboratory testing, and others.</w:t>
      </w:r>
      <w:r>
        <w:br/>
        <w:t>The moodCode is constrained to “RQO”, an author is required to represent the ordering clinician and an author time/date stamp is required.</w:t>
      </w:r>
      <w:r>
        <w:br/>
        <w:t>QDM attribute: Author dateTime corresponds to when the order was signed.</w:t>
      </w:r>
      <w:r>
        <w:br/>
        <w:t>For Diagnostic Study Not Order, use Author dateTime to reference timing.</w:t>
      </w:r>
      <w:r>
        <w:br/>
        <w:t>QDM attribute: Negation Rationale is represented by setting negationInd="true" and stating the reason (rationale) in a contained Reason (V3) template.</w:t>
      </w:r>
    </w:p>
    <w:p w14:paraId="1E90E112" w14:textId="4F8E7D16" w:rsidR="00EE0CF2" w:rsidRDefault="00EE0CF2" w:rsidP="00EE0CF2">
      <w:pPr>
        <w:pStyle w:val="Caption"/>
      </w:pPr>
      <w:bookmarkStart w:id="2476" w:name="_Toc78972879"/>
      <w:bookmarkStart w:id="2477" w:name="_Toc118244571"/>
      <w:r>
        <w:t xml:space="preserve">Table </w:t>
      </w:r>
      <w:r>
        <w:fldChar w:fldCharType="begin"/>
      </w:r>
      <w:r>
        <w:instrText>SEQ Table \* ARABIC</w:instrText>
      </w:r>
      <w:r>
        <w:fldChar w:fldCharType="separate"/>
      </w:r>
      <w:r w:rsidR="00A21BC2">
        <w:t>160</w:t>
      </w:r>
      <w:r>
        <w:fldChar w:fldCharType="end"/>
      </w:r>
      <w:r>
        <w:t>: Diagnostic Study Order (V6) Constraints Overview</w:t>
      </w:r>
      <w:bookmarkEnd w:id="2476"/>
      <w:bookmarkEnd w:id="247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2385ACA2" w14:textId="77777777" w:rsidTr="00EE0CF2">
        <w:trPr>
          <w:cantSplit/>
          <w:tblHeader/>
          <w:jc w:val="center"/>
        </w:trPr>
        <w:tc>
          <w:tcPr>
            <w:tcW w:w="0" w:type="dxa"/>
            <w:shd w:val="clear" w:color="auto" w:fill="E6E6E6"/>
            <w:noWrap/>
          </w:tcPr>
          <w:p w14:paraId="37173EAA" w14:textId="77777777" w:rsidR="00EE0CF2" w:rsidRDefault="00EE0CF2" w:rsidP="00BB09A0">
            <w:pPr>
              <w:pStyle w:val="TableHead"/>
              <w:keepNext w:val="0"/>
            </w:pPr>
            <w:r>
              <w:t>XPath</w:t>
            </w:r>
          </w:p>
        </w:tc>
        <w:tc>
          <w:tcPr>
            <w:tcW w:w="720" w:type="dxa"/>
            <w:shd w:val="clear" w:color="auto" w:fill="E6E6E6"/>
            <w:noWrap/>
          </w:tcPr>
          <w:p w14:paraId="11CBD268" w14:textId="77777777" w:rsidR="00EE0CF2" w:rsidRDefault="00EE0CF2" w:rsidP="00BB09A0">
            <w:pPr>
              <w:pStyle w:val="TableHead"/>
              <w:keepNext w:val="0"/>
            </w:pPr>
            <w:r>
              <w:t>Card.</w:t>
            </w:r>
          </w:p>
        </w:tc>
        <w:tc>
          <w:tcPr>
            <w:tcW w:w="1152" w:type="dxa"/>
            <w:shd w:val="clear" w:color="auto" w:fill="E6E6E6"/>
            <w:noWrap/>
          </w:tcPr>
          <w:p w14:paraId="5353A0AB" w14:textId="77777777" w:rsidR="00EE0CF2" w:rsidRDefault="00EE0CF2" w:rsidP="00BB09A0">
            <w:pPr>
              <w:pStyle w:val="TableHead"/>
              <w:keepNext w:val="0"/>
            </w:pPr>
            <w:r>
              <w:t>Verb</w:t>
            </w:r>
          </w:p>
        </w:tc>
        <w:tc>
          <w:tcPr>
            <w:tcW w:w="864" w:type="dxa"/>
            <w:shd w:val="clear" w:color="auto" w:fill="E6E6E6"/>
            <w:noWrap/>
          </w:tcPr>
          <w:p w14:paraId="4A47A580" w14:textId="77777777" w:rsidR="00EE0CF2" w:rsidRDefault="00EE0CF2" w:rsidP="00BB09A0">
            <w:pPr>
              <w:pStyle w:val="TableHead"/>
              <w:keepNext w:val="0"/>
            </w:pPr>
            <w:r>
              <w:t>Data Type</w:t>
            </w:r>
          </w:p>
        </w:tc>
        <w:tc>
          <w:tcPr>
            <w:tcW w:w="864" w:type="dxa"/>
            <w:shd w:val="clear" w:color="auto" w:fill="E6E6E6"/>
            <w:noWrap/>
          </w:tcPr>
          <w:p w14:paraId="39A4F020" w14:textId="77777777" w:rsidR="00EE0CF2" w:rsidRDefault="00EE0CF2" w:rsidP="00BB09A0">
            <w:pPr>
              <w:pStyle w:val="TableHead"/>
              <w:keepNext w:val="0"/>
            </w:pPr>
            <w:r>
              <w:t>CONF#</w:t>
            </w:r>
          </w:p>
        </w:tc>
        <w:tc>
          <w:tcPr>
            <w:tcW w:w="864" w:type="dxa"/>
            <w:shd w:val="clear" w:color="auto" w:fill="E6E6E6"/>
            <w:noWrap/>
          </w:tcPr>
          <w:p w14:paraId="079CC030" w14:textId="77777777" w:rsidR="00EE0CF2" w:rsidRDefault="00EE0CF2" w:rsidP="00BB09A0">
            <w:pPr>
              <w:pStyle w:val="TableHead"/>
              <w:keepNext w:val="0"/>
            </w:pPr>
            <w:r>
              <w:t>Value</w:t>
            </w:r>
          </w:p>
        </w:tc>
      </w:tr>
      <w:tr w:rsidR="00EE0CF2" w14:paraId="5F6E6556" w14:textId="77777777" w:rsidTr="00EE0CF2">
        <w:trPr>
          <w:jc w:val="center"/>
        </w:trPr>
        <w:tc>
          <w:tcPr>
            <w:tcW w:w="10160" w:type="dxa"/>
            <w:gridSpan w:val="6"/>
          </w:tcPr>
          <w:p w14:paraId="5A3C895C" w14:textId="77777777" w:rsidR="00EE0CF2" w:rsidRDefault="00EE0CF2" w:rsidP="00BB09A0">
            <w:pPr>
              <w:pStyle w:val="TableText"/>
              <w:keepNext w:val="0"/>
            </w:pPr>
            <w:r>
              <w:t>observation (identifier: urn:hl7ii:2.16.840.1.113883.10.20.24.3.17:2021-08-01)</w:t>
            </w:r>
          </w:p>
        </w:tc>
      </w:tr>
      <w:tr w:rsidR="00EE0CF2" w14:paraId="2D480FE7" w14:textId="77777777" w:rsidTr="00EE0CF2">
        <w:trPr>
          <w:jc w:val="center"/>
        </w:trPr>
        <w:tc>
          <w:tcPr>
            <w:tcW w:w="3345" w:type="dxa"/>
          </w:tcPr>
          <w:p w14:paraId="2932890F" w14:textId="77777777" w:rsidR="00EE0CF2" w:rsidRDefault="00EE0CF2" w:rsidP="00BB09A0">
            <w:pPr>
              <w:pStyle w:val="TableText"/>
              <w:keepNext w:val="0"/>
            </w:pPr>
            <w:r>
              <w:tab/>
              <w:t>@classCode</w:t>
            </w:r>
          </w:p>
        </w:tc>
        <w:tc>
          <w:tcPr>
            <w:tcW w:w="720" w:type="dxa"/>
          </w:tcPr>
          <w:p w14:paraId="12C0BEBF" w14:textId="77777777" w:rsidR="00EE0CF2" w:rsidRDefault="00EE0CF2" w:rsidP="00BB09A0">
            <w:pPr>
              <w:pStyle w:val="TableText"/>
              <w:keepNext w:val="0"/>
            </w:pPr>
            <w:r>
              <w:t>1..1</w:t>
            </w:r>
          </w:p>
        </w:tc>
        <w:tc>
          <w:tcPr>
            <w:tcW w:w="1152" w:type="dxa"/>
          </w:tcPr>
          <w:p w14:paraId="07626501" w14:textId="77777777" w:rsidR="00EE0CF2" w:rsidRDefault="00EE0CF2" w:rsidP="00BB09A0">
            <w:pPr>
              <w:pStyle w:val="TableText"/>
              <w:keepNext w:val="0"/>
            </w:pPr>
            <w:r>
              <w:t>SHALL</w:t>
            </w:r>
          </w:p>
        </w:tc>
        <w:tc>
          <w:tcPr>
            <w:tcW w:w="864" w:type="dxa"/>
          </w:tcPr>
          <w:p w14:paraId="64C99301" w14:textId="77777777" w:rsidR="00EE0CF2" w:rsidRDefault="00EE0CF2" w:rsidP="00BB09A0">
            <w:pPr>
              <w:pStyle w:val="TableText"/>
              <w:keepNext w:val="0"/>
            </w:pPr>
          </w:p>
        </w:tc>
        <w:tc>
          <w:tcPr>
            <w:tcW w:w="1104" w:type="dxa"/>
          </w:tcPr>
          <w:p w14:paraId="24197DAF" w14:textId="77777777" w:rsidR="00EE0CF2" w:rsidRDefault="0085191F" w:rsidP="00BB09A0">
            <w:pPr>
              <w:pStyle w:val="TableText"/>
              <w:keepNext w:val="0"/>
            </w:pPr>
            <w:hyperlink w:anchor="C_4509-27408">
              <w:r w:rsidR="00EE0CF2">
                <w:rPr>
                  <w:rStyle w:val="HyperlinkText9pt"/>
                </w:rPr>
                <w:t>4509-27408</w:t>
              </w:r>
            </w:hyperlink>
          </w:p>
        </w:tc>
        <w:tc>
          <w:tcPr>
            <w:tcW w:w="2975" w:type="dxa"/>
          </w:tcPr>
          <w:p w14:paraId="00F760C5" w14:textId="77777777" w:rsidR="00EE0CF2" w:rsidRDefault="00EE0CF2" w:rsidP="00BB09A0">
            <w:pPr>
              <w:pStyle w:val="TableText"/>
              <w:keepNext w:val="0"/>
            </w:pPr>
            <w:r>
              <w:t>urn:oid:2.16.840.1.113883.5.6 (HL7ActClass) = OBS</w:t>
            </w:r>
          </w:p>
        </w:tc>
      </w:tr>
      <w:tr w:rsidR="00EE0CF2" w14:paraId="46D661FE" w14:textId="77777777" w:rsidTr="00EE0CF2">
        <w:trPr>
          <w:jc w:val="center"/>
        </w:trPr>
        <w:tc>
          <w:tcPr>
            <w:tcW w:w="3345" w:type="dxa"/>
          </w:tcPr>
          <w:p w14:paraId="4096DC72" w14:textId="77777777" w:rsidR="00EE0CF2" w:rsidRDefault="00EE0CF2" w:rsidP="00BB09A0">
            <w:pPr>
              <w:pStyle w:val="TableText"/>
              <w:keepNext w:val="0"/>
            </w:pPr>
            <w:r>
              <w:tab/>
              <w:t>@moodCode</w:t>
            </w:r>
          </w:p>
        </w:tc>
        <w:tc>
          <w:tcPr>
            <w:tcW w:w="720" w:type="dxa"/>
          </w:tcPr>
          <w:p w14:paraId="7693EA59" w14:textId="77777777" w:rsidR="00EE0CF2" w:rsidRDefault="00EE0CF2" w:rsidP="00BB09A0">
            <w:pPr>
              <w:pStyle w:val="TableText"/>
              <w:keepNext w:val="0"/>
            </w:pPr>
            <w:r>
              <w:t>1..1</w:t>
            </w:r>
          </w:p>
        </w:tc>
        <w:tc>
          <w:tcPr>
            <w:tcW w:w="1152" w:type="dxa"/>
          </w:tcPr>
          <w:p w14:paraId="23925444" w14:textId="77777777" w:rsidR="00EE0CF2" w:rsidRDefault="00EE0CF2" w:rsidP="00BB09A0">
            <w:pPr>
              <w:pStyle w:val="TableText"/>
              <w:keepNext w:val="0"/>
            </w:pPr>
            <w:r>
              <w:t>SHALL</w:t>
            </w:r>
          </w:p>
        </w:tc>
        <w:tc>
          <w:tcPr>
            <w:tcW w:w="864" w:type="dxa"/>
          </w:tcPr>
          <w:p w14:paraId="3FB778F7" w14:textId="77777777" w:rsidR="00EE0CF2" w:rsidRDefault="00EE0CF2" w:rsidP="00BB09A0">
            <w:pPr>
              <w:pStyle w:val="TableText"/>
              <w:keepNext w:val="0"/>
            </w:pPr>
          </w:p>
        </w:tc>
        <w:tc>
          <w:tcPr>
            <w:tcW w:w="1104" w:type="dxa"/>
          </w:tcPr>
          <w:p w14:paraId="7CA86169" w14:textId="77777777" w:rsidR="00EE0CF2" w:rsidRDefault="0085191F" w:rsidP="00BB09A0">
            <w:pPr>
              <w:pStyle w:val="TableText"/>
              <w:keepNext w:val="0"/>
            </w:pPr>
            <w:hyperlink w:anchor="C_4509-13411">
              <w:r w:rsidR="00EE0CF2">
                <w:rPr>
                  <w:rStyle w:val="HyperlinkText9pt"/>
                </w:rPr>
                <w:t>4509-13411</w:t>
              </w:r>
            </w:hyperlink>
          </w:p>
        </w:tc>
        <w:tc>
          <w:tcPr>
            <w:tcW w:w="2975" w:type="dxa"/>
          </w:tcPr>
          <w:p w14:paraId="62ADF67F" w14:textId="77777777" w:rsidR="00EE0CF2" w:rsidRDefault="00EE0CF2" w:rsidP="00BB09A0">
            <w:pPr>
              <w:pStyle w:val="TableText"/>
              <w:keepNext w:val="0"/>
            </w:pPr>
            <w:r>
              <w:t>urn:oid:2.16.840.1.113883.5.1001 (HL7ActMood) = RQO</w:t>
            </w:r>
          </w:p>
        </w:tc>
      </w:tr>
      <w:tr w:rsidR="00EE0CF2" w14:paraId="6C0E3E00" w14:textId="77777777" w:rsidTr="00EE0CF2">
        <w:trPr>
          <w:jc w:val="center"/>
        </w:trPr>
        <w:tc>
          <w:tcPr>
            <w:tcW w:w="3345" w:type="dxa"/>
          </w:tcPr>
          <w:p w14:paraId="297A30C8" w14:textId="77777777" w:rsidR="00EE0CF2" w:rsidRDefault="00EE0CF2" w:rsidP="00BB09A0">
            <w:pPr>
              <w:pStyle w:val="TableText"/>
              <w:keepNext w:val="0"/>
            </w:pPr>
            <w:r>
              <w:tab/>
              <w:t>@negationInd</w:t>
            </w:r>
          </w:p>
        </w:tc>
        <w:tc>
          <w:tcPr>
            <w:tcW w:w="720" w:type="dxa"/>
          </w:tcPr>
          <w:p w14:paraId="4FAE2486" w14:textId="77777777" w:rsidR="00EE0CF2" w:rsidRDefault="00EE0CF2" w:rsidP="00BB09A0">
            <w:pPr>
              <w:pStyle w:val="TableText"/>
              <w:keepNext w:val="0"/>
            </w:pPr>
            <w:r>
              <w:t>0..1</w:t>
            </w:r>
          </w:p>
        </w:tc>
        <w:tc>
          <w:tcPr>
            <w:tcW w:w="1152" w:type="dxa"/>
          </w:tcPr>
          <w:p w14:paraId="66BC0789" w14:textId="77777777" w:rsidR="00EE0CF2" w:rsidRDefault="00EE0CF2" w:rsidP="00BB09A0">
            <w:pPr>
              <w:pStyle w:val="TableText"/>
              <w:keepNext w:val="0"/>
            </w:pPr>
            <w:r>
              <w:t>MAY</w:t>
            </w:r>
          </w:p>
        </w:tc>
        <w:tc>
          <w:tcPr>
            <w:tcW w:w="864" w:type="dxa"/>
          </w:tcPr>
          <w:p w14:paraId="567A1153" w14:textId="77777777" w:rsidR="00EE0CF2" w:rsidRDefault="00EE0CF2" w:rsidP="00BB09A0">
            <w:pPr>
              <w:pStyle w:val="TableText"/>
              <w:keepNext w:val="0"/>
            </w:pPr>
          </w:p>
        </w:tc>
        <w:tc>
          <w:tcPr>
            <w:tcW w:w="1104" w:type="dxa"/>
          </w:tcPr>
          <w:p w14:paraId="23F76EFA" w14:textId="77777777" w:rsidR="00EE0CF2" w:rsidRDefault="0085191F" w:rsidP="00BB09A0">
            <w:pPr>
              <w:pStyle w:val="TableText"/>
              <w:keepNext w:val="0"/>
            </w:pPr>
            <w:hyperlink w:anchor="C_4509-28062">
              <w:r w:rsidR="00EE0CF2">
                <w:rPr>
                  <w:rStyle w:val="HyperlinkText9pt"/>
                </w:rPr>
                <w:t>4509-28062</w:t>
              </w:r>
            </w:hyperlink>
          </w:p>
        </w:tc>
        <w:tc>
          <w:tcPr>
            <w:tcW w:w="2975" w:type="dxa"/>
          </w:tcPr>
          <w:p w14:paraId="66692DC8" w14:textId="77777777" w:rsidR="00EE0CF2" w:rsidRDefault="00EE0CF2" w:rsidP="00BB09A0">
            <w:pPr>
              <w:pStyle w:val="TableText"/>
              <w:keepNext w:val="0"/>
            </w:pPr>
          </w:p>
        </w:tc>
      </w:tr>
      <w:tr w:rsidR="00EE0CF2" w14:paraId="6D33DE64" w14:textId="77777777" w:rsidTr="00EE0CF2">
        <w:trPr>
          <w:jc w:val="center"/>
        </w:trPr>
        <w:tc>
          <w:tcPr>
            <w:tcW w:w="3345" w:type="dxa"/>
          </w:tcPr>
          <w:p w14:paraId="796D78DD" w14:textId="77777777" w:rsidR="00EE0CF2" w:rsidRDefault="00EE0CF2" w:rsidP="00BB09A0">
            <w:pPr>
              <w:pStyle w:val="TableText"/>
              <w:keepNext w:val="0"/>
            </w:pPr>
            <w:r>
              <w:lastRenderedPageBreak/>
              <w:tab/>
              <w:t>templateId</w:t>
            </w:r>
          </w:p>
        </w:tc>
        <w:tc>
          <w:tcPr>
            <w:tcW w:w="720" w:type="dxa"/>
          </w:tcPr>
          <w:p w14:paraId="77C2A1A8" w14:textId="77777777" w:rsidR="00EE0CF2" w:rsidRDefault="00EE0CF2" w:rsidP="00BB09A0">
            <w:pPr>
              <w:pStyle w:val="TableText"/>
              <w:keepNext w:val="0"/>
            </w:pPr>
            <w:r>
              <w:t>1..1</w:t>
            </w:r>
          </w:p>
        </w:tc>
        <w:tc>
          <w:tcPr>
            <w:tcW w:w="1152" w:type="dxa"/>
          </w:tcPr>
          <w:p w14:paraId="00C08F1D" w14:textId="77777777" w:rsidR="00EE0CF2" w:rsidRDefault="00EE0CF2" w:rsidP="00BB09A0">
            <w:pPr>
              <w:pStyle w:val="TableText"/>
              <w:keepNext w:val="0"/>
            </w:pPr>
            <w:r>
              <w:t>SHALL</w:t>
            </w:r>
          </w:p>
        </w:tc>
        <w:tc>
          <w:tcPr>
            <w:tcW w:w="864" w:type="dxa"/>
          </w:tcPr>
          <w:p w14:paraId="763F005B" w14:textId="77777777" w:rsidR="00EE0CF2" w:rsidRDefault="00EE0CF2" w:rsidP="00BB09A0">
            <w:pPr>
              <w:pStyle w:val="TableText"/>
              <w:keepNext w:val="0"/>
            </w:pPr>
          </w:p>
        </w:tc>
        <w:tc>
          <w:tcPr>
            <w:tcW w:w="1104" w:type="dxa"/>
          </w:tcPr>
          <w:p w14:paraId="69FDA56F" w14:textId="77777777" w:rsidR="00EE0CF2" w:rsidRDefault="0085191F" w:rsidP="00BB09A0">
            <w:pPr>
              <w:pStyle w:val="TableText"/>
              <w:keepNext w:val="0"/>
            </w:pPr>
            <w:hyperlink w:anchor="C_4509-13412">
              <w:r w:rsidR="00EE0CF2">
                <w:rPr>
                  <w:rStyle w:val="HyperlinkText9pt"/>
                </w:rPr>
                <w:t>4509-13412</w:t>
              </w:r>
            </w:hyperlink>
          </w:p>
        </w:tc>
        <w:tc>
          <w:tcPr>
            <w:tcW w:w="2975" w:type="dxa"/>
          </w:tcPr>
          <w:p w14:paraId="42C07ACD" w14:textId="77777777" w:rsidR="00EE0CF2" w:rsidRDefault="00EE0CF2" w:rsidP="00BB09A0">
            <w:pPr>
              <w:pStyle w:val="TableText"/>
              <w:keepNext w:val="0"/>
            </w:pPr>
          </w:p>
        </w:tc>
      </w:tr>
      <w:tr w:rsidR="00EE0CF2" w14:paraId="4C642919" w14:textId="77777777" w:rsidTr="00EE0CF2">
        <w:trPr>
          <w:jc w:val="center"/>
        </w:trPr>
        <w:tc>
          <w:tcPr>
            <w:tcW w:w="3345" w:type="dxa"/>
          </w:tcPr>
          <w:p w14:paraId="79E78CF3" w14:textId="77777777" w:rsidR="00EE0CF2" w:rsidRDefault="00EE0CF2" w:rsidP="00BB09A0">
            <w:pPr>
              <w:pStyle w:val="TableText"/>
              <w:keepNext w:val="0"/>
            </w:pPr>
            <w:r>
              <w:tab/>
            </w:r>
            <w:r>
              <w:tab/>
              <w:t>@root</w:t>
            </w:r>
          </w:p>
        </w:tc>
        <w:tc>
          <w:tcPr>
            <w:tcW w:w="720" w:type="dxa"/>
          </w:tcPr>
          <w:p w14:paraId="43173266" w14:textId="77777777" w:rsidR="00EE0CF2" w:rsidRDefault="00EE0CF2" w:rsidP="00BB09A0">
            <w:pPr>
              <w:pStyle w:val="TableText"/>
              <w:keepNext w:val="0"/>
            </w:pPr>
            <w:r>
              <w:t>1..1</w:t>
            </w:r>
          </w:p>
        </w:tc>
        <w:tc>
          <w:tcPr>
            <w:tcW w:w="1152" w:type="dxa"/>
          </w:tcPr>
          <w:p w14:paraId="6BF55116" w14:textId="77777777" w:rsidR="00EE0CF2" w:rsidRDefault="00EE0CF2" w:rsidP="00BB09A0">
            <w:pPr>
              <w:pStyle w:val="TableText"/>
              <w:keepNext w:val="0"/>
            </w:pPr>
            <w:r>
              <w:t>SHALL</w:t>
            </w:r>
          </w:p>
        </w:tc>
        <w:tc>
          <w:tcPr>
            <w:tcW w:w="864" w:type="dxa"/>
          </w:tcPr>
          <w:p w14:paraId="3D34B79F" w14:textId="77777777" w:rsidR="00EE0CF2" w:rsidRDefault="00EE0CF2" w:rsidP="00BB09A0">
            <w:pPr>
              <w:pStyle w:val="TableText"/>
              <w:keepNext w:val="0"/>
            </w:pPr>
          </w:p>
        </w:tc>
        <w:tc>
          <w:tcPr>
            <w:tcW w:w="1104" w:type="dxa"/>
          </w:tcPr>
          <w:p w14:paraId="2A7527B4" w14:textId="77777777" w:rsidR="00EE0CF2" w:rsidRDefault="0085191F" w:rsidP="00BB09A0">
            <w:pPr>
              <w:pStyle w:val="TableText"/>
              <w:keepNext w:val="0"/>
            </w:pPr>
            <w:hyperlink w:anchor="C_4509-13413">
              <w:r w:rsidR="00EE0CF2">
                <w:rPr>
                  <w:rStyle w:val="HyperlinkText9pt"/>
                </w:rPr>
                <w:t>4509-13413</w:t>
              </w:r>
            </w:hyperlink>
          </w:p>
        </w:tc>
        <w:tc>
          <w:tcPr>
            <w:tcW w:w="2975" w:type="dxa"/>
          </w:tcPr>
          <w:p w14:paraId="6B80EF2B" w14:textId="77777777" w:rsidR="00EE0CF2" w:rsidRDefault="00EE0CF2" w:rsidP="00BB09A0">
            <w:pPr>
              <w:pStyle w:val="TableText"/>
              <w:keepNext w:val="0"/>
            </w:pPr>
            <w:r>
              <w:t>2.16.840.1.113883.10.20.24.3.17</w:t>
            </w:r>
          </w:p>
        </w:tc>
      </w:tr>
      <w:tr w:rsidR="00EE0CF2" w14:paraId="33E67C91" w14:textId="77777777" w:rsidTr="00EE0CF2">
        <w:trPr>
          <w:jc w:val="center"/>
        </w:trPr>
        <w:tc>
          <w:tcPr>
            <w:tcW w:w="3345" w:type="dxa"/>
          </w:tcPr>
          <w:p w14:paraId="39899440" w14:textId="77777777" w:rsidR="00EE0CF2" w:rsidRDefault="00EE0CF2" w:rsidP="00BB09A0">
            <w:pPr>
              <w:pStyle w:val="TableText"/>
              <w:keepNext w:val="0"/>
            </w:pPr>
            <w:r>
              <w:tab/>
            </w:r>
            <w:r>
              <w:tab/>
              <w:t>@extension</w:t>
            </w:r>
          </w:p>
        </w:tc>
        <w:tc>
          <w:tcPr>
            <w:tcW w:w="720" w:type="dxa"/>
          </w:tcPr>
          <w:p w14:paraId="6E0931DD" w14:textId="77777777" w:rsidR="00EE0CF2" w:rsidRDefault="00EE0CF2" w:rsidP="00BB09A0">
            <w:pPr>
              <w:pStyle w:val="TableText"/>
              <w:keepNext w:val="0"/>
            </w:pPr>
            <w:r>
              <w:t>1..1</w:t>
            </w:r>
          </w:p>
        </w:tc>
        <w:tc>
          <w:tcPr>
            <w:tcW w:w="1152" w:type="dxa"/>
          </w:tcPr>
          <w:p w14:paraId="71CAEA96" w14:textId="77777777" w:rsidR="00EE0CF2" w:rsidRDefault="00EE0CF2" w:rsidP="00BB09A0">
            <w:pPr>
              <w:pStyle w:val="TableText"/>
              <w:keepNext w:val="0"/>
            </w:pPr>
            <w:r>
              <w:t>SHALL</w:t>
            </w:r>
          </w:p>
        </w:tc>
        <w:tc>
          <w:tcPr>
            <w:tcW w:w="864" w:type="dxa"/>
          </w:tcPr>
          <w:p w14:paraId="10966DB6" w14:textId="77777777" w:rsidR="00EE0CF2" w:rsidRDefault="00EE0CF2" w:rsidP="00BB09A0">
            <w:pPr>
              <w:pStyle w:val="TableText"/>
              <w:keepNext w:val="0"/>
            </w:pPr>
          </w:p>
        </w:tc>
        <w:tc>
          <w:tcPr>
            <w:tcW w:w="1104" w:type="dxa"/>
          </w:tcPr>
          <w:p w14:paraId="75FBA446" w14:textId="77777777" w:rsidR="00EE0CF2" w:rsidRDefault="0085191F" w:rsidP="00BB09A0">
            <w:pPr>
              <w:pStyle w:val="TableText"/>
              <w:keepNext w:val="0"/>
            </w:pPr>
            <w:hyperlink w:anchor="C_4509-27069">
              <w:r w:rsidR="00EE0CF2">
                <w:rPr>
                  <w:rStyle w:val="HyperlinkText9pt"/>
                </w:rPr>
                <w:t>4509-27069</w:t>
              </w:r>
            </w:hyperlink>
          </w:p>
        </w:tc>
        <w:tc>
          <w:tcPr>
            <w:tcW w:w="2975" w:type="dxa"/>
          </w:tcPr>
          <w:p w14:paraId="51DA045E" w14:textId="77777777" w:rsidR="00EE0CF2" w:rsidRDefault="00EE0CF2" w:rsidP="00BB09A0">
            <w:pPr>
              <w:pStyle w:val="TableText"/>
              <w:keepNext w:val="0"/>
            </w:pPr>
            <w:r>
              <w:t>urn:oid:2.16.840.1.113883.5.90 (HL7ParticipationType) = 2021-08-01</w:t>
            </w:r>
          </w:p>
        </w:tc>
      </w:tr>
      <w:tr w:rsidR="00EE0CF2" w14:paraId="22B7FF60" w14:textId="77777777" w:rsidTr="00EE0CF2">
        <w:trPr>
          <w:jc w:val="center"/>
        </w:trPr>
        <w:tc>
          <w:tcPr>
            <w:tcW w:w="3345" w:type="dxa"/>
          </w:tcPr>
          <w:p w14:paraId="2C45882A" w14:textId="77777777" w:rsidR="00EE0CF2" w:rsidRDefault="00EE0CF2" w:rsidP="00BB09A0">
            <w:pPr>
              <w:pStyle w:val="TableText"/>
              <w:keepNext w:val="0"/>
            </w:pPr>
            <w:r>
              <w:tab/>
              <w:t>code</w:t>
            </w:r>
          </w:p>
        </w:tc>
        <w:tc>
          <w:tcPr>
            <w:tcW w:w="720" w:type="dxa"/>
          </w:tcPr>
          <w:p w14:paraId="028583A9" w14:textId="77777777" w:rsidR="00EE0CF2" w:rsidRDefault="00EE0CF2" w:rsidP="00BB09A0">
            <w:pPr>
              <w:pStyle w:val="TableText"/>
              <w:keepNext w:val="0"/>
            </w:pPr>
            <w:r>
              <w:t>1..1</w:t>
            </w:r>
          </w:p>
        </w:tc>
        <w:tc>
          <w:tcPr>
            <w:tcW w:w="1152" w:type="dxa"/>
          </w:tcPr>
          <w:p w14:paraId="57189A0C" w14:textId="77777777" w:rsidR="00EE0CF2" w:rsidRDefault="00EE0CF2" w:rsidP="00BB09A0">
            <w:pPr>
              <w:pStyle w:val="TableText"/>
              <w:keepNext w:val="0"/>
            </w:pPr>
            <w:r>
              <w:t>SHALL</w:t>
            </w:r>
          </w:p>
        </w:tc>
        <w:tc>
          <w:tcPr>
            <w:tcW w:w="864" w:type="dxa"/>
          </w:tcPr>
          <w:p w14:paraId="65DAAC48" w14:textId="77777777" w:rsidR="00EE0CF2" w:rsidRDefault="00EE0CF2" w:rsidP="00BB09A0">
            <w:pPr>
              <w:pStyle w:val="TableText"/>
              <w:keepNext w:val="0"/>
            </w:pPr>
          </w:p>
        </w:tc>
        <w:tc>
          <w:tcPr>
            <w:tcW w:w="1104" w:type="dxa"/>
          </w:tcPr>
          <w:p w14:paraId="1110228C" w14:textId="77777777" w:rsidR="00EE0CF2" w:rsidRDefault="0085191F" w:rsidP="00BB09A0">
            <w:pPr>
              <w:pStyle w:val="TableText"/>
              <w:keepNext w:val="0"/>
            </w:pPr>
            <w:hyperlink w:anchor="C_4509-27615">
              <w:r w:rsidR="00EE0CF2">
                <w:rPr>
                  <w:rStyle w:val="HyperlinkText9pt"/>
                </w:rPr>
                <w:t>4509-27615</w:t>
              </w:r>
            </w:hyperlink>
          </w:p>
        </w:tc>
        <w:tc>
          <w:tcPr>
            <w:tcW w:w="2975" w:type="dxa"/>
          </w:tcPr>
          <w:p w14:paraId="330A06EA" w14:textId="77777777" w:rsidR="00EE0CF2" w:rsidRDefault="00EE0CF2" w:rsidP="00BB09A0">
            <w:pPr>
              <w:pStyle w:val="TableText"/>
              <w:keepNext w:val="0"/>
            </w:pPr>
          </w:p>
        </w:tc>
      </w:tr>
      <w:tr w:rsidR="00EE0CF2" w14:paraId="7F638459" w14:textId="77777777" w:rsidTr="00EE0CF2">
        <w:trPr>
          <w:jc w:val="center"/>
        </w:trPr>
        <w:tc>
          <w:tcPr>
            <w:tcW w:w="3345" w:type="dxa"/>
          </w:tcPr>
          <w:p w14:paraId="07CCBA7A" w14:textId="77777777" w:rsidR="00EE0CF2" w:rsidRDefault="00EE0CF2" w:rsidP="00BB09A0">
            <w:pPr>
              <w:pStyle w:val="TableText"/>
              <w:keepNext w:val="0"/>
            </w:pPr>
            <w:r>
              <w:tab/>
              <w:t>author</w:t>
            </w:r>
          </w:p>
        </w:tc>
        <w:tc>
          <w:tcPr>
            <w:tcW w:w="720" w:type="dxa"/>
          </w:tcPr>
          <w:p w14:paraId="541AA16D" w14:textId="77777777" w:rsidR="00EE0CF2" w:rsidRDefault="00EE0CF2" w:rsidP="00BB09A0">
            <w:pPr>
              <w:pStyle w:val="TableText"/>
              <w:keepNext w:val="0"/>
            </w:pPr>
            <w:r>
              <w:t>1..1</w:t>
            </w:r>
          </w:p>
        </w:tc>
        <w:tc>
          <w:tcPr>
            <w:tcW w:w="1152" w:type="dxa"/>
          </w:tcPr>
          <w:p w14:paraId="1CAFBAE6" w14:textId="77777777" w:rsidR="00EE0CF2" w:rsidRDefault="00EE0CF2" w:rsidP="00BB09A0">
            <w:pPr>
              <w:pStyle w:val="TableText"/>
              <w:keepNext w:val="0"/>
            </w:pPr>
            <w:r>
              <w:t>SHALL</w:t>
            </w:r>
          </w:p>
        </w:tc>
        <w:tc>
          <w:tcPr>
            <w:tcW w:w="864" w:type="dxa"/>
          </w:tcPr>
          <w:p w14:paraId="1CA1DD67" w14:textId="77777777" w:rsidR="00EE0CF2" w:rsidRDefault="00EE0CF2" w:rsidP="00BB09A0">
            <w:pPr>
              <w:pStyle w:val="TableText"/>
              <w:keepNext w:val="0"/>
            </w:pPr>
          </w:p>
        </w:tc>
        <w:tc>
          <w:tcPr>
            <w:tcW w:w="1104" w:type="dxa"/>
          </w:tcPr>
          <w:p w14:paraId="08B775B7" w14:textId="77777777" w:rsidR="00EE0CF2" w:rsidRDefault="0085191F" w:rsidP="00BB09A0">
            <w:pPr>
              <w:pStyle w:val="TableText"/>
              <w:keepNext w:val="0"/>
            </w:pPr>
            <w:hyperlink w:anchor="C_4509-27340">
              <w:r w:rsidR="00EE0CF2">
                <w:rPr>
                  <w:rStyle w:val="HyperlinkText9pt"/>
                </w:rPr>
                <w:t>4509-27340</w:t>
              </w:r>
            </w:hyperlink>
          </w:p>
        </w:tc>
        <w:tc>
          <w:tcPr>
            <w:tcW w:w="2975" w:type="dxa"/>
          </w:tcPr>
          <w:p w14:paraId="012B90ED" w14:textId="77777777" w:rsidR="00EE0CF2" w:rsidRDefault="0085191F" w:rsidP="00BB09A0">
            <w:pPr>
              <w:pStyle w:val="TableText"/>
              <w:keepNext w:val="0"/>
            </w:pPr>
            <w:hyperlink w:anchor="U_Author_V2">
              <w:r w:rsidR="00EE0CF2">
                <w:rPr>
                  <w:rStyle w:val="HyperlinkText9pt"/>
                </w:rPr>
                <w:t>Author (V2) (identifier: urn:hl7ii:2.16.840.1.113883.10.20.24.3.155:2019-12-01</w:t>
              </w:r>
            </w:hyperlink>
          </w:p>
        </w:tc>
      </w:tr>
      <w:tr w:rsidR="00EE0CF2" w14:paraId="12B92046" w14:textId="77777777" w:rsidTr="00EE0CF2">
        <w:trPr>
          <w:jc w:val="center"/>
        </w:trPr>
        <w:tc>
          <w:tcPr>
            <w:tcW w:w="3345" w:type="dxa"/>
          </w:tcPr>
          <w:p w14:paraId="27D949A3" w14:textId="77777777" w:rsidR="00EE0CF2" w:rsidRDefault="00EE0CF2" w:rsidP="00BB09A0">
            <w:pPr>
              <w:pStyle w:val="TableText"/>
              <w:keepNext w:val="0"/>
            </w:pPr>
            <w:r>
              <w:tab/>
              <w:t>participant</w:t>
            </w:r>
          </w:p>
        </w:tc>
        <w:tc>
          <w:tcPr>
            <w:tcW w:w="720" w:type="dxa"/>
          </w:tcPr>
          <w:p w14:paraId="55EAC89B" w14:textId="77777777" w:rsidR="00EE0CF2" w:rsidRDefault="00EE0CF2" w:rsidP="00BB09A0">
            <w:pPr>
              <w:pStyle w:val="TableText"/>
              <w:keepNext w:val="0"/>
            </w:pPr>
            <w:r>
              <w:t>0..*</w:t>
            </w:r>
          </w:p>
        </w:tc>
        <w:tc>
          <w:tcPr>
            <w:tcW w:w="1152" w:type="dxa"/>
          </w:tcPr>
          <w:p w14:paraId="2B1ECCB5" w14:textId="77777777" w:rsidR="00EE0CF2" w:rsidRDefault="00EE0CF2" w:rsidP="00BB09A0">
            <w:pPr>
              <w:pStyle w:val="TableText"/>
              <w:keepNext w:val="0"/>
            </w:pPr>
            <w:r>
              <w:t>MAY</w:t>
            </w:r>
          </w:p>
        </w:tc>
        <w:tc>
          <w:tcPr>
            <w:tcW w:w="864" w:type="dxa"/>
          </w:tcPr>
          <w:p w14:paraId="57A012E5" w14:textId="77777777" w:rsidR="00EE0CF2" w:rsidRDefault="00EE0CF2" w:rsidP="00BB09A0">
            <w:pPr>
              <w:pStyle w:val="TableText"/>
              <w:keepNext w:val="0"/>
            </w:pPr>
          </w:p>
        </w:tc>
        <w:tc>
          <w:tcPr>
            <w:tcW w:w="1104" w:type="dxa"/>
          </w:tcPr>
          <w:p w14:paraId="3301BE8C" w14:textId="77777777" w:rsidR="00EE0CF2" w:rsidRDefault="0085191F" w:rsidP="00BB09A0">
            <w:pPr>
              <w:pStyle w:val="TableText"/>
              <w:keepNext w:val="0"/>
            </w:pPr>
            <w:hyperlink w:anchor="C_4509-29318">
              <w:r w:rsidR="00EE0CF2">
                <w:rPr>
                  <w:rStyle w:val="HyperlinkText9pt"/>
                </w:rPr>
                <w:t>4509-29318</w:t>
              </w:r>
            </w:hyperlink>
          </w:p>
        </w:tc>
        <w:tc>
          <w:tcPr>
            <w:tcW w:w="2975" w:type="dxa"/>
          </w:tcPr>
          <w:p w14:paraId="64F7D527" w14:textId="77777777" w:rsidR="00EE0CF2" w:rsidRDefault="00EE0CF2" w:rsidP="00BB09A0">
            <w:pPr>
              <w:pStyle w:val="TableText"/>
              <w:keepNext w:val="0"/>
            </w:pPr>
          </w:p>
        </w:tc>
      </w:tr>
      <w:tr w:rsidR="00EE0CF2" w14:paraId="38D2E9F6" w14:textId="77777777" w:rsidTr="00EE0CF2">
        <w:trPr>
          <w:jc w:val="center"/>
        </w:trPr>
        <w:tc>
          <w:tcPr>
            <w:tcW w:w="3345" w:type="dxa"/>
          </w:tcPr>
          <w:p w14:paraId="6317CE82" w14:textId="77777777" w:rsidR="00EE0CF2" w:rsidRDefault="00EE0CF2" w:rsidP="00BB09A0">
            <w:pPr>
              <w:pStyle w:val="TableText"/>
              <w:keepNext w:val="0"/>
            </w:pPr>
            <w:r>
              <w:tab/>
            </w:r>
            <w:r>
              <w:tab/>
              <w:t>@typeCode</w:t>
            </w:r>
          </w:p>
        </w:tc>
        <w:tc>
          <w:tcPr>
            <w:tcW w:w="720" w:type="dxa"/>
          </w:tcPr>
          <w:p w14:paraId="235A2A18" w14:textId="77777777" w:rsidR="00EE0CF2" w:rsidRDefault="00EE0CF2" w:rsidP="00BB09A0">
            <w:pPr>
              <w:pStyle w:val="TableText"/>
              <w:keepNext w:val="0"/>
            </w:pPr>
            <w:r>
              <w:t>1..1</w:t>
            </w:r>
          </w:p>
        </w:tc>
        <w:tc>
          <w:tcPr>
            <w:tcW w:w="1152" w:type="dxa"/>
          </w:tcPr>
          <w:p w14:paraId="550D9E87" w14:textId="77777777" w:rsidR="00EE0CF2" w:rsidRDefault="00EE0CF2" w:rsidP="00BB09A0">
            <w:pPr>
              <w:pStyle w:val="TableText"/>
              <w:keepNext w:val="0"/>
            </w:pPr>
            <w:r>
              <w:t>SHALL</w:t>
            </w:r>
          </w:p>
        </w:tc>
        <w:tc>
          <w:tcPr>
            <w:tcW w:w="864" w:type="dxa"/>
          </w:tcPr>
          <w:p w14:paraId="068789A6" w14:textId="77777777" w:rsidR="00EE0CF2" w:rsidRDefault="00EE0CF2" w:rsidP="00BB09A0">
            <w:pPr>
              <w:pStyle w:val="TableText"/>
              <w:keepNext w:val="0"/>
            </w:pPr>
          </w:p>
        </w:tc>
        <w:tc>
          <w:tcPr>
            <w:tcW w:w="1104" w:type="dxa"/>
          </w:tcPr>
          <w:p w14:paraId="18B8484D" w14:textId="77777777" w:rsidR="00EE0CF2" w:rsidRDefault="0085191F" w:rsidP="00BB09A0">
            <w:pPr>
              <w:pStyle w:val="TableText"/>
              <w:keepNext w:val="0"/>
            </w:pPr>
            <w:hyperlink w:anchor="C_4509-29327">
              <w:r w:rsidR="00EE0CF2">
                <w:rPr>
                  <w:rStyle w:val="HyperlinkText9pt"/>
                </w:rPr>
                <w:t>4509-29327</w:t>
              </w:r>
            </w:hyperlink>
          </w:p>
        </w:tc>
        <w:tc>
          <w:tcPr>
            <w:tcW w:w="2975" w:type="dxa"/>
          </w:tcPr>
          <w:p w14:paraId="70BA5EC7" w14:textId="77777777" w:rsidR="00EE0CF2" w:rsidRDefault="00EE0CF2" w:rsidP="00BB09A0">
            <w:pPr>
              <w:pStyle w:val="TableText"/>
              <w:keepNext w:val="0"/>
            </w:pPr>
            <w:r>
              <w:t>urn:oid:2.16.840.1.113883.5.90 (HL7ParticipationType) = PRF</w:t>
            </w:r>
          </w:p>
        </w:tc>
      </w:tr>
      <w:tr w:rsidR="00EE0CF2" w14:paraId="2A2E49AE" w14:textId="77777777" w:rsidTr="00EE0CF2">
        <w:trPr>
          <w:jc w:val="center"/>
        </w:trPr>
        <w:tc>
          <w:tcPr>
            <w:tcW w:w="3345" w:type="dxa"/>
          </w:tcPr>
          <w:p w14:paraId="0E664AFA" w14:textId="77777777" w:rsidR="00EE0CF2" w:rsidRDefault="00EE0CF2" w:rsidP="00BB09A0">
            <w:pPr>
              <w:pStyle w:val="TableText"/>
              <w:keepNext w:val="0"/>
            </w:pPr>
            <w:r>
              <w:tab/>
            </w:r>
            <w:r>
              <w:tab/>
              <w:t>participantRole</w:t>
            </w:r>
          </w:p>
        </w:tc>
        <w:tc>
          <w:tcPr>
            <w:tcW w:w="720" w:type="dxa"/>
          </w:tcPr>
          <w:p w14:paraId="05570CAD" w14:textId="77777777" w:rsidR="00EE0CF2" w:rsidRDefault="00EE0CF2" w:rsidP="00BB09A0">
            <w:pPr>
              <w:pStyle w:val="TableText"/>
              <w:keepNext w:val="0"/>
            </w:pPr>
            <w:r>
              <w:t>1..1</w:t>
            </w:r>
          </w:p>
        </w:tc>
        <w:tc>
          <w:tcPr>
            <w:tcW w:w="1152" w:type="dxa"/>
          </w:tcPr>
          <w:p w14:paraId="778DF0A2" w14:textId="77777777" w:rsidR="00EE0CF2" w:rsidRDefault="00EE0CF2" w:rsidP="00BB09A0">
            <w:pPr>
              <w:pStyle w:val="TableText"/>
              <w:keepNext w:val="0"/>
            </w:pPr>
            <w:r>
              <w:t>SHALL</w:t>
            </w:r>
          </w:p>
        </w:tc>
        <w:tc>
          <w:tcPr>
            <w:tcW w:w="864" w:type="dxa"/>
          </w:tcPr>
          <w:p w14:paraId="1B556200" w14:textId="77777777" w:rsidR="00EE0CF2" w:rsidRDefault="00EE0CF2" w:rsidP="00BB09A0">
            <w:pPr>
              <w:pStyle w:val="TableText"/>
              <w:keepNext w:val="0"/>
            </w:pPr>
          </w:p>
        </w:tc>
        <w:tc>
          <w:tcPr>
            <w:tcW w:w="1104" w:type="dxa"/>
          </w:tcPr>
          <w:p w14:paraId="359D6A40" w14:textId="77777777" w:rsidR="00EE0CF2" w:rsidRDefault="0085191F" w:rsidP="00BB09A0">
            <w:pPr>
              <w:pStyle w:val="TableText"/>
              <w:keepNext w:val="0"/>
            </w:pPr>
            <w:hyperlink w:anchor="C_4509-29319">
              <w:r w:rsidR="00EE0CF2">
                <w:rPr>
                  <w:rStyle w:val="HyperlinkText9pt"/>
                </w:rPr>
                <w:t>4509-29319</w:t>
              </w:r>
            </w:hyperlink>
          </w:p>
        </w:tc>
        <w:tc>
          <w:tcPr>
            <w:tcW w:w="2975" w:type="dxa"/>
          </w:tcPr>
          <w:p w14:paraId="7301E154" w14:textId="77777777" w:rsidR="00EE0CF2" w:rsidRDefault="0085191F" w:rsidP="00BB09A0">
            <w:pPr>
              <w:pStyle w:val="TableText"/>
              <w:keepNext w:val="0"/>
            </w:pPr>
            <w:hyperlink w:anchor="SE_Entity_Practitioner">
              <w:r w:rsidR="00EE0CF2">
                <w:rPr>
                  <w:rStyle w:val="HyperlinkText9pt"/>
                </w:rPr>
                <w:t>Entity Practitioner (identifier: urn:hl7ii:2.16.840.1.113883.10.20.24.3.162:2019-12-01</w:t>
              </w:r>
            </w:hyperlink>
          </w:p>
        </w:tc>
      </w:tr>
      <w:tr w:rsidR="00EE0CF2" w14:paraId="23BF602A" w14:textId="77777777" w:rsidTr="00EE0CF2">
        <w:trPr>
          <w:jc w:val="center"/>
        </w:trPr>
        <w:tc>
          <w:tcPr>
            <w:tcW w:w="3345" w:type="dxa"/>
          </w:tcPr>
          <w:p w14:paraId="4CCD5CEB" w14:textId="77777777" w:rsidR="00EE0CF2" w:rsidRDefault="00EE0CF2" w:rsidP="00BB09A0">
            <w:pPr>
              <w:pStyle w:val="TableText"/>
              <w:keepNext w:val="0"/>
            </w:pPr>
            <w:r>
              <w:tab/>
              <w:t>participant</w:t>
            </w:r>
          </w:p>
        </w:tc>
        <w:tc>
          <w:tcPr>
            <w:tcW w:w="720" w:type="dxa"/>
          </w:tcPr>
          <w:p w14:paraId="7D7292DC" w14:textId="77777777" w:rsidR="00EE0CF2" w:rsidRDefault="00EE0CF2" w:rsidP="00BB09A0">
            <w:pPr>
              <w:pStyle w:val="TableText"/>
              <w:keepNext w:val="0"/>
            </w:pPr>
            <w:r>
              <w:t>0..*</w:t>
            </w:r>
          </w:p>
        </w:tc>
        <w:tc>
          <w:tcPr>
            <w:tcW w:w="1152" w:type="dxa"/>
          </w:tcPr>
          <w:p w14:paraId="2F790CEA" w14:textId="77777777" w:rsidR="00EE0CF2" w:rsidRDefault="00EE0CF2" w:rsidP="00BB09A0">
            <w:pPr>
              <w:pStyle w:val="TableText"/>
              <w:keepNext w:val="0"/>
            </w:pPr>
            <w:r>
              <w:t>MAY</w:t>
            </w:r>
          </w:p>
        </w:tc>
        <w:tc>
          <w:tcPr>
            <w:tcW w:w="864" w:type="dxa"/>
          </w:tcPr>
          <w:p w14:paraId="51F144C0" w14:textId="77777777" w:rsidR="00EE0CF2" w:rsidRDefault="00EE0CF2" w:rsidP="00BB09A0">
            <w:pPr>
              <w:pStyle w:val="TableText"/>
              <w:keepNext w:val="0"/>
            </w:pPr>
          </w:p>
        </w:tc>
        <w:tc>
          <w:tcPr>
            <w:tcW w:w="1104" w:type="dxa"/>
          </w:tcPr>
          <w:p w14:paraId="2FE74820" w14:textId="77777777" w:rsidR="00EE0CF2" w:rsidRDefault="0085191F" w:rsidP="00BB09A0">
            <w:pPr>
              <w:pStyle w:val="TableText"/>
              <w:keepNext w:val="0"/>
            </w:pPr>
            <w:hyperlink w:anchor="C_4509-29324">
              <w:r w:rsidR="00EE0CF2">
                <w:rPr>
                  <w:rStyle w:val="HyperlinkText9pt"/>
                </w:rPr>
                <w:t>4509-29324</w:t>
              </w:r>
            </w:hyperlink>
          </w:p>
        </w:tc>
        <w:tc>
          <w:tcPr>
            <w:tcW w:w="2975" w:type="dxa"/>
          </w:tcPr>
          <w:p w14:paraId="56C6CD50" w14:textId="77777777" w:rsidR="00EE0CF2" w:rsidRDefault="00EE0CF2" w:rsidP="00BB09A0">
            <w:pPr>
              <w:pStyle w:val="TableText"/>
              <w:keepNext w:val="0"/>
            </w:pPr>
          </w:p>
        </w:tc>
      </w:tr>
      <w:tr w:rsidR="00EE0CF2" w14:paraId="4EE4FB0F" w14:textId="77777777" w:rsidTr="00EE0CF2">
        <w:trPr>
          <w:jc w:val="center"/>
        </w:trPr>
        <w:tc>
          <w:tcPr>
            <w:tcW w:w="3345" w:type="dxa"/>
          </w:tcPr>
          <w:p w14:paraId="7FD8E686" w14:textId="77777777" w:rsidR="00EE0CF2" w:rsidRDefault="00EE0CF2" w:rsidP="00BB09A0">
            <w:pPr>
              <w:pStyle w:val="TableText"/>
              <w:keepNext w:val="0"/>
            </w:pPr>
            <w:r>
              <w:tab/>
            </w:r>
            <w:r>
              <w:tab/>
              <w:t>@typeCode</w:t>
            </w:r>
          </w:p>
        </w:tc>
        <w:tc>
          <w:tcPr>
            <w:tcW w:w="720" w:type="dxa"/>
          </w:tcPr>
          <w:p w14:paraId="3F109685" w14:textId="77777777" w:rsidR="00EE0CF2" w:rsidRDefault="00EE0CF2" w:rsidP="00BB09A0">
            <w:pPr>
              <w:pStyle w:val="TableText"/>
              <w:keepNext w:val="0"/>
            </w:pPr>
            <w:r>
              <w:t>1..1</w:t>
            </w:r>
          </w:p>
        </w:tc>
        <w:tc>
          <w:tcPr>
            <w:tcW w:w="1152" w:type="dxa"/>
          </w:tcPr>
          <w:p w14:paraId="7A6B3F42" w14:textId="77777777" w:rsidR="00EE0CF2" w:rsidRDefault="00EE0CF2" w:rsidP="00BB09A0">
            <w:pPr>
              <w:pStyle w:val="TableText"/>
              <w:keepNext w:val="0"/>
            </w:pPr>
            <w:r>
              <w:t>SHALL</w:t>
            </w:r>
          </w:p>
        </w:tc>
        <w:tc>
          <w:tcPr>
            <w:tcW w:w="864" w:type="dxa"/>
          </w:tcPr>
          <w:p w14:paraId="7F66CA19" w14:textId="77777777" w:rsidR="00EE0CF2" w:rsidRDefault="00EE0CF2" w:rsidP="00BB09A0">
            <w:pPr>
              <w:pStyle w:val="TableText"/>
              <w:keepNext w:val="0"/>
            </w:pPr>
          </w:p>
        </w:tc>
        <w:tc>
          <w:tcPr>
            <w:tcW w:w="1104" w:type="dxa"/>
          </w:tcPr>
          <w:p w14:paraId="25641C7E" w14:textId="77777777" w:rsidR="00EE0CF2" w:rsidRDefault="0085191F" w:rsidP="00BB09A0">
            <w:pPr>
              <w:pStyle w:val="TableText"/>
              <w:keepNext w:val="0"/>
            </w:pPr>
            <w:hyperlink w:anchor="C_4509-29330">
              <w:r w:rsidR="00EE0CF2">
                <w:rPr>
                  <w:rStyle w:val="HyperlinkText9pt"/>
                </w:rPr>
                <w:t>4509-29330</w:t>
              </w:r>
            </w:hyperlink>
          </w:p>
        </w:tc>
        <w:tc>
          <w:tcPr>
            <w:tcW w:w="2975" w:type="dxa"/>
          </w:tcPr>
          <w:p w14:paraId="0CA5C78C" w14:textId="77777777" w:rsidR="00EE0CF2" w:rsidRDefault="00EE0CF2" w:rsidP="00BB09A0">
            <w:pPr>
              <w:pStyle w:val="TableText"/>
              <w:keepNext w:val="0"/>
            </w:pPr>
            <w:r>
              <w:t>urn:oid:2.16.840.1.113883.5.90 (HL7ParticipationType) = PRF</w:t>
            </w:r>
          </w:p>
        </w:tc>
      </w:tr>
      <w:tr w:rsidR="00EE0CF2" w14:paraId="2E5F04E5" w14:textId="77777777" w:rsidTr="00EE0CF2">
        <w:trPr>
          <w:jc w:val="center"/>
        </w:trPr>
        <w:tc>
          <w:tcPr>
            <w:tcW w:w="3345" w:type="dxa"/>
          </w:tcPr>
          <w:p w14:paraId="418046F1" w14:textId="77777777" w:rsidR="00EE0CF2" w:rsidRDefault="00EE0CF2" w:rsidP="00BB09A0">
            <w:pPr>
              <w:pStyle w:val="TableText"/>
              <w:keepNext w:val="0"/>
            </w:pPr>
            <w:r>
              <w:tab/>
            </w:r>
            <w:r>
              <w:tab/>
              <w:t>participantRole</w:t>
            </w:r>
          </w:p>
        </w:tc>
        <w:tc>
          <w:tcPr>
            <w:tcW w:w="720" w:type="dxa"/>
          </w:tcPr>
          <w:p w14:paraId="712E52E1" w14:textId="77777777" w:rsidR="00EE0CF2" w:rsidRDefault="00EE0CF2" w:rsidP="00BB09A0">
            <w:pPr>
              <w:pStyle w:val="TableText"/>
              <w:keepNext w:val="0"/>
            </w:pPr>
            <w:r>
              <w:t>1..1</w:t>
            </w:r>
          </w:p>
        </w:tc>
        <w:tc>
          <w:tcPr>
            <w:tcW w:w="1152" w:type="dxa"/>
          </w:tcPr>
          <w:p w14:paraId="192E7EF2" w14:textId="77777777" w:rsidR="00EE0CF2" w:rsidRDefault="00EE0CF2" w:rsidP="00BB09A0">
            <w:pPr>
              <w:pStyle w:val="TableText"/>
              <w:keepNext w:val="0"/>
            </w:pPr>
            <w:r>
              <w:t>SHALL</w:t>
            </w:r>
          </w:p>
        </w:tc>
        <w:tc>
          <w:tcPr>
            <w:tcW w:w="864" w:type="dxa"/>
          </w:tcPr>
          <w:p w14:paraId="27C8D179" w14:textId="77777777" w:rsidR="00EE0CF2" w:rsidRDefault="00EE0CF2" w:rsidP="00BB09A0">
            <w:pPr>
              <w:pStyle w:val="TableText"/>
              <w:keepNext w:val="0"/>
            </w:pPr>
          </w:p>
        </w:tc>
        <w:tc>
          <w:tcPr>
            <w:tcW w:w="1104" w:type="dxa"/>
          </w:tcPr>
          <w:p w14:paraId="5E18D457" w14:textId="77777777" w:rsidR="00EE0CF2" w:rsidRDefault="0085191F" w:rsidP="00BB09A0">
            <w:pPr>
              <w:pStyle w:val="TableText"/>
              <w:keepNext w:val="0"/>
            </w:pPr>
            <w:hyperlink w:anchor="C_4509-29325">
              <w:r w:rsidR="00EE0CF2">
                <w:rPr>
                  <w:rStyle w:val="HyperlinkText9pt"/>
                </w:rPr>
                <w:t>4509-29325</w:t>
              </w:r>
            </w:hyperlink>
          </w:p>
        </w:tc>
        <w:tc>
          <w:tcPr>
            <w:tcW w:w="2975" w:type="dxa"/>
          </w:tcPr>
          <w:p w14:paraId="7996EF16" w14:textId="77777777" w:rsidR="00EE0CF2" w:rsidRDefault="0085191F" w:rsidP="00BB09A0">
            <w:pPr>
              <w:pStyle w:val="TableText"/>
              <w:keepNext w:val="0"/>
            </w:pPr>
            <w:hyperlink w:anchor="SE_Entity_Organization">
              <w:r w:rsidR="00EE0CF2">
                <w:rPr>
                  <w:rStyle w:val="HyperlinkText9pt"/>
                </w:rPr>
                <w:t>Entity Organization (identifier: urn:hl7ii:2.16.840.1.113883.10.20.24.3.163:2019-12-01</w:t>
              </w:r>
            </w:hyperlink>
          </w:p>
        </w:tc>
      </w:tr>
      <w:tr w:rsidR="00EE0CF2" w14:paraId="32E01280" w14:textId="77777777" w:rsidTr="00EE0CF2">
        <w:trPr>
          <w:jc w:val="center"/>
        </w:trPr>
        <w:tc>
          <w:tcPr>
            <w:tcW w:w="3345" w:type="dxa"/>
          </w:tcPr>
          <w:p w14:paraId="0E4BA03C" w14:textId="77777777" w:rsidR="00EE0CF2" w:rsidRDefault="00EE0CF2" w:rsidP="00BB09A0">
            <w:pPr>
              <w:pStyle w:val="TableText"/>
              <w:keepNext w:val="0"/>
            </w:pPr>
            <w:r>
              <w:tab/>
              <w:t>participant</w:t>
            </w:r>
          </w:p>
        </w:tc>
        <w:tc>
          <w:tcPr>
            <w:tcW w:w="720" w:type="dxa"/>
          </w:tcPr>
          <w:p w14:paraId="064EC583" w14:textId="77777777" w:rsidR="00EE0CF2" w:rsidRDefault="00EE0CF2" w:rsidP="00BB09A0">
            <w:pPr>
              <w:pStyle w:val="TableText"/>
              <w:keepNext w:val="0"/>
            </w:pPr>
            <w:r>
              <w:t>0..*</w:t>
            </w:r>
          </w:p>
        </w:tc>
        <w:tc>
          <w:tcPr>
            <w:tcW w:w="1152" w:type="dxa"/>
          </w:tcPr>
          <w:p w14:paraId="16FBF069" w14:textId="77777777" w:rsidR="00EE0CF2" w:rsidRDefault="00EE0CF2" w:rsidP="00BB09A0">
            <w:pPr>
              <w:pStyle w:val="TableText"/>
              <w:keepNext w:val="0"/>
            </w:pPr>
            <w:r>
              <w:t>MAY</w:t>
            </w:r>
          </w:p>
        </w:tc>
        <w:tc>
          <w:tcPr>
            <w:tcW w:w="864" w:type="dxa"/>
          </w:tcPr>
          <w:p w14:paraId="5A429A00" w14:textId="77777777" w:rsidR="00EE0CF2" w:rsidRDefault="00EE0CF2" w:rsidP="00BB09A0">
            <w:pPr>
              <w:pStyle w:val="TableText"/>
              <w:keepNext w:val="0"/>
            </w:pPr>
          </w:p>
        </w:tc>
        <w:tc>
          <w:tcPr>
            <w:tcW w:w="1104" w:type="dxa"/>
          </w:tcPr>
          <w:p w14:paraId="481AD222" w14:textId="77777777" w:rsidR="00EE0CF2" w:rsidRDefault="0085191F" w:rsidP="00BB09A0">
            <w:pPr>
              <w:pStyle w:val="TableText"/>
              <w:keepNext w:val="0"/>
            </w:pPr>
            <w:hyperlink w:anchor="C_4509-30145">
              <w:r w:rsidR="00EE0CF2">
                <w:rPr>
                  <w:rStyle w:val="HyperlinkText9pt"/>
                </w:rPr>
                <w:t>4509-30145</w:t>
              </w:r>
            </w:hyperlink>
          </w:p>
        </w:tc>
        <w:tc>
          <w:tcPr>
            <w:tcW w:w="2975" w:type="dxa"/>
          </w:tcPr>
          <w:p w14:paraId="47FC3DEA" w14:textId="77777777" w:rsidR="00EE0CF2" w:rsidRDefault="00EE0CF2" w:rsidP="00BB09A0">
            <w:pPr>
              <w:pStyle w:val="TableText"/>
              <w:keepNext w:val="0"/>
            </w:pPr>
          </w:p>
        </w:tc>
      </w:tr>
      <w:tr w:rsidR="00EE0CF2" w14:paraId="32101ACF" w14:textId="77777777" w:rsidTr="00EE0CF2">
        <w:trPr>
          <w:jc w:val="center"/>
        </w:trPr>
        <w:tc>
          <w:tcPr>
            <w:tcW w:w="3345" w:type="dxa"/>
          </w:tcPr>
          <w:p w14:paraId="59327FD5" w14:textId="77777777" w:rsidR="00EE0CF2" w:rsidRDefault="00EE0CF2" w:rsidP="00BB09A0">
            <w:pPr>
              <w:pStyle w:val="TableText"/>
              <w:keepNext w:val="0"/>
            </w:pPr>
            <w:r>
              <w:tab/>
            </w:r>
            <w:r>
              <w:tab/>
              <w:t>@typeCode</w:t>
            </w:r>
          </w:p>
        </w:tc>
        <w:tc>
          <w:tcPr>
            <w:tcW w:w="720" w:type="dxa"/>
          </w:tcPr>
          <w:p w14:paraId="015EE53A" w14:textId="77777777" w:rsidR="00EE0CF2" w:rsidRDefault="00EE0CF2" w:rsidP="00BB09A0">
            <w:pPr>
              <w:pStyle w:val="TableText"/>
              <w:keepNext w:val="0"/>
            </w:pPr>
            <w:r>
              <w:t>1..1</w:t>
            </w:r>
          </w:p>
        </w:tc>
        <w:tc>
          <w:tcPr>
            <w:tcW w:w="1152" w:type="dxa"/>
          </w:tcPr>
          <w:p w14:paraId="308C8331" w14:textId="77777777" w:rsidR="00EE0CF2" w:rsidRDefault="00EE0CF2" w:rsidP="00BB09A0">
            <w:pPr>
              <w:pStyle w:val="TableText"/>
              <w:keepNext w:val="0"/>
            </w:pPr>
            <w:r>
              <w:t>SHALL</w:t>
            </w:r>
          </w:p>
        </w:tc>
        <w:tc>
          <w:tcPr>
            <w:tcW w:w="864" w:type="dxa"/>
          </w:tcPr>
          <w:p w14:paraId="1991AD38" w14:textId="77777777" w:rsidR="00EE0CF2" w:rsidRDefault="00EE0CF2" w:rsidP="00BB09A0">
            <w:pPr>
              <w:pStyle w:val="TableText"/>
              <w:keepNext w:val="0"/>
            </w:pPr>
          </w:p>
        </w:tc>
        <w:tc>
          <w:tcPr>
            <w:tcW w:w="1104" w:type="dxa"/>
          </w:tcPr>
          <w:p w14:paraId="04AF0817" w14:textId="77777777" w:rsidR="00EE0CF2" w:rsidRDefault="0085191F" w:rsidP="00BB09A0">
            <w:pPr>
              <w:pStyle w:val="TableText"/>
              <w:keepNext w:val="0"/>
            </w:pPr>
            <w:hyperlink w:anchor="C_4509-30147">
              <w:r w:rsidR="00EE0CF2">
                <w:rPr>
                  <w:rStyle w:val="HyperlinkText9pt"/>
                </w:rPr>
                <w:t>4509-30147</w:t>
              </w:r>
            </w:hyperlink>
          </w:p>
        </w:tc>
        <w:tc>
          <w:tcPr>
            <w:tcW w:w="2975" w:type="dxa"/>
          </w:tcPr>
          <w:p w14:paraId="49D601CE" w14:textId="77777777" w:rsidR="00EE0CF2" w:rsidRDefault="00EE0CF2" w:rsidP="00BB09A0">
            <w:pPr>
              <w:pStyle w:val="TableText"/>
              <w:keepNext w:val="0"/>
            </w:pPr>
            <w:r>
              <w:t>urn:oid:2.16.840.1.113883.5.90 (HL7ParticipationType) = PRF</w:t>
            </w:r>
          </w:p>
        </w:tc>
      </w:tr>
      <w:tr w:rsidR="00EE0CF2" w14:paraId="0F99BCC2" w14:textId="77777777" w:rsidTr="00EE0CF2">
        <w:trPr>
          <w:jc w:val="center"/>
        </w:trPr>
        <w:tc>
          <w:tcPr>
            <w:tcW w:w="3345" w:type="dxa"/>
          </w:tcPr>
          <w:p w14:paraId="2EE146A0" w14:textId="77777777" w:rsidR="00EE0CF2" w:rsidRDefault="00EE0CF2" w:rsidP="00BB09A0">
            <w:pPr>
              <w:pStyle w:val="TableText"/>
              <w:keepNext w:val="0"/>
            </w:pPr>
            <w:r>
              <w:tab/>
            </w:r>
            <w:r>
              <w:tab/>
              <w:t>participantRole</w:t>
            </w:r>
          </w:p>
        </w:tc>
        <w:tc>
          <w:tcPr>
            <w:tcW w:w="720" w:type="dxa"/>
          </w:tcPr>
          <w:p w14:paraId="135F3049" w14:textId="77777777" w:rsidR="00EE0CF2" w:rsidRDefault="00EE0CF2" w:rsidP="00BB09A0">
            <w:pPr>
              <w:pStyle w:val="TableText"/>
              <w:keepNext w:val="0"/>
            </w:pPr>
            <w:r>
              <w:t>1..1</w:t>
            </w:r>
          </w:p>
        </w:tc>
        <w:tc>
          <w:tcPr>
            <w:tcW w:w="1152" w:type="dxa"/>
          </w:tcPr>
          <w:p w14:paraId="45CC10EC" w14:textId="77777777" w:rsidR="00EE0CF2" w:rsidRDefault="00EE0CF2" w:rsidP="00BB09A0">
            <w:pPr>
              <w:pStyle w:val="TableText"/>
              <w:keepNext w:val="0"/>
            </w:pPr>
            <w:r>
              <w:t>SHALL</w:t>
            </w:r>
          </w:p>
        </w:tc>
        <w:tc>
          <w:tcPr>
            <w:tcW w:w="864" w:type="dxa"/>
          </w:tcPr>
          <w:p w14:paraId="40B2149C" w14:textId="77777777" w:rsidR="00EE0CF2" w:rsidRDefault="00EE0CF2" w:rsidP="00BB09A0">
            <w:pPr>
              <w:pStyle w:val="TableText"/>
              <w:keepNext w:val="0"/>
            </w:pPr>
          </w:p>
        </w:tc>
        <w:tc>
          <w:tcPr>
            <w:tcW w:w="1104" w:type="dxa"/>
          </w:tcPr>
          <w:p w14:paraId="0ACD8D93" w14:textId="77777777" w:rsidR="00EE0CF2" w:rsidRDefault="0085191F" w:rsidP="00BB09A0">
            <w:pPr>
              <w:pStyle w:val="TableText"/>
              <w:keepNext w:val="0"/>
            </w:pPr>
            <w:hyperlink w:anchor="C_4509-30146">
              <w:r w:rsidR="00EE0CF2">
                <w:rPr>
                  <w:rStyle w:val="HyperlinkText9pt"/>
                </w:rPr>
                <w:t>4509-30146</w:t>
              </w:r>
            </w:hyperlink>
          </w:p>
        </w:tc>
        <w:tc>
          <w:tcPr>
            <w:tcW w:w="2975" w:type="dxa"/>
          </w:tcPr>
          <w:p w14:paraId="0ABCFF45" w14:textId="77777777" w:rsidR="00EE0CF2" w:rsidRDefault="0085191F" w:rsidP="00BB09A0">
            <w:pPr>
              <w:pStyle w:val="TableText"/>
              <w:keepNext w:val="0"/>
            </w:pPr>
            <w:hyperlink w:anchor="SE_Entity_Location">
              <w:r w:rsidR="00EE0CF2">
                <w:rPr>
                  <w:rStyle w:val="HyperlinkText9pt"/>
                </w:rPr>
                <w:t>Entity Location (identifier: urn:hl7ii:2.16.840.1.113883.10.20.24.3.172:2021-08-01</w:t>
              </w:r>
            </w:hyperlink>
          </w:p>
        </w:tc>
      </w:tr>
      <w:tr w:rsidR="00EE0CF2" w14:paraId="1C0A4E12" w14:textId="77777777" w:rsidTr="00EE0CF2">
        <w:trPr>
          <w:jc w:val="center"/>
        </w:trPr>
        <w:tc>
          <w:tcPr>
            <w:tcW w:w="3345" w:type="dxa"/>
          </w:tcPr>
          <w:p w14:paraId="17EB04EB" w14:textId="77777777" w:rsidR="00EE0CF2" w:rsidRDefault="00EE0CF2" w:rsidP="00BB09A0">
            <w:pPr>
              <w:pStyle w:val="TableText"/>
              <w:keepNext w:val="0"/>
            </w:pPr>
            <w:r>
              <w:tab/>
              <w:t>participant</w:t>
            </w:r>
          </w:p>
        </w:tc>
        <w:tc>
          <w:tcPr>
            <w:tcW w:w="720" w:type="dxa"/>
          </w:tcPr>
          <w:p w14:paraId="2E2865D1" w14:textId="77777777" w:rsidR="00EE0CF2" w:rsidRDefault="00EE0CF2" w:rsidP="00BB09A0">
            <w:pPr>
              <w:pStyle w:val="TableText"/>
              <w:keepNext w:val="0"/>
            </w:pPr>
            <w:r>
              <w:t>0..1</w:t>
            </w:r>
          </w:p>
        </w:tc>
        <w:tc>
          <w:tcPr>
            <w:tcW w:w="1152" w:type="dxa"/>
          </w:tcPr>
          <w:p w14:paraId="5ED6D07A" w14:textId="77777777" w:rsidR="00EE0CF2" w:rsidRDefault="00EE0CF2" w:rsidP="00BB09A0">
            <w:pPr>
              <w:pStyle w:val="TableText"/>
              <w:keepNext w:val="0"/>
            </w:pPr>
            <w:r>
              <w:t>MAY</w:t>
            </w:r>
          </w:p>
        </w:tc>
        <w:tc>
          <w:tcPr>
            <w:tcW w:w="864" w:type="dxa"/>
          </w:tcPr>
          <w:p w14:paraId="7208B215" w14:textId="77777777" w:rsidR="00EE0CF2" w:rsidRDefault="00EE0CF2" w:rsidP="00BB09A0">
            <w:pPr>
              <w:pStyle w:val="TableText"/>
              <w:keepNext w:val="0"/>
            </w:pPr>
          </w:p>
        </w:tc>
        <w:tc>
          <w:tcPr>
            <w:tcW w:w="1104" w:type="dxa"/>
          </w:tcPr>
          <w:p w14:paraId="52A4C0B2" w14:textId="77777777" w:rsidR="00EE0CF2" w:rsidRDefault="0085191F" w:rsidP="00BB09A0">
            <w:pPr>
              <w:pStyle w:val="TableText"/>
              <w:keepNext w:val="0"/>
            </w:pPr>
            <w:hyperlink w:anchor="C_4509-29316">
              <w:r w:rsidR="00EE0CF2">
                <w:rPr>
                  <w:rStyle w:val="HyperlinkText9pt"/>
                </w:rPr>
                <w:t>4509-29316</w:t>
              </w:r>
            </w:hyperlink>
          </w:p>
        </w:tc>
        <w:tc>
          <w:tcPr>
            <w:tcW w:w="2975" w:type="dxa"/>
          </w:tcPr>
          <w:p w14:paraId="15814A41" w14:textId="77777777" w:rsidR="00EE0CF2" w:rsidRDefault="00EE0CF2" w:rsidP="00BB09A0">
            <w:pPr>
              <w:pStyle w:val="TableText"/>
              <w:keepNext w:val="0"/>
            </w:pPr>
          </w:p>
        </w:tc>
      </w:tr>
      <w:tr w:rsidR="00EE0CF2" w14:paraId="6BD2D571" w14:textId="77777777" w:rsidTr="00EE0CF2">
        <w:trPr>
          <w:jc w:val="center"/>
        </w:trPr>
        <w:tc>
          <w:tcPr>
            <w:tcW w:w="3345" w:type="dxa"/>
          </w:tcPr>
          <w:p w14:paraId="5261D3B1" w14:textId="77777777" w:rsidR="00EE0CF2" w:rsidRDefault="00EE0CF2" w:rsidP="00BB09A0">
            <w:pPr>
              <w:pStyle w:val="TableText"/>
              <w:keepNext w:val="0"/>
            </w:pPr>
            <w:r>
              <w:tab/>
            </w:r>
            <w:r>
              <w:tab/>
              <w:t>@typeCode</w:t>
            </w:r>
          </w:p>
        </w:tc>
        <w:tc>
          <w:tcPr>
            <w:tcW w:w="720" w:type="dxa"/>
          </w:tcPr>
          <w:p w14:paraId="0E030E43" w14:textId="77777777" w:rsidR="00EE0CF2" w:rsidRDefault="00EE0CF2" w:rsidP="00BB09A0">
            <w:pPr>
              <w:pStyle w:val="TableText"/>
              <w:keepNext w:val="0"/>
            </w:pPr>
            <w:r>
              <w:t>1..1</w:t>
            </w:r>
          </w:p>
        </w:tc>
        <w:tc>
          <w:tcPr>
            <w:tcW w:w="1152" w:type="dxa"/>
          </w:tcPr>
          <w:p w14:paraId="2646D577" w14:textId="77777777" w:rsidR="00EE0CF2" w:rsidRDefault="00EE0CF2" w:rsidP="00BB09A0">
            <w:pPr>
              <w:pStyle w:val="TableText"/>
              <w:keepNext w:val="0"/>
            </w:pPr>
            <w:r>
              <w:t>SHALL</w:t>
            </w:r>
          </w:p>
        </w:tc>
        <w:tc>
          <w:tcPr>
            <w:tcW w:w="864" w:type="dxa"/>
          </w:tcPr>
          <w:p w14:paraId="067807C2" w14:textId="77777777" w:rsidR="00EE0CF2" w:rsidRDefault="00EE0CF2" w:rsidP="00BB09A0">
            <w:pPr>
              <w:pStyle w:val="TableText"/>
              <w:keepNext w:val="0"/>
            </w:pPr>
          </w:p>
        </w:tc>
        <w:tc>
          <w:tcPr>
            <w:tcW w:w="1104" w:type="dxa"/>
          </w:tcPr>
          <w:p w14:paraId="45CE4291" w14:textId="77777777" w:rsidR="00EE0CF2" w:rsidRDefault="0085191F" w:rsidP="00BB09A0">
            <w:pPr>
              <w:pStyle w:val="TableText"/>
              <w:keepNext w:val="0"/>
            </w:pPr>
            <w:hyperlink w:anchor="C_4509-29326">
              <w:r w:rsidR="00EE0CF2">
                <w:rPr>
                  <w:rStyle w:val="HyperlinkText9pt"/>
                </w:rPr>
                <w:t>4509-29326</w:t>
              </w:r>
            </w:hyperlink>
          </w:p>
        </w:tc>
        <w:tc>
          <w:tcPr>
            <w:tcW w:w="2975" w:type="dxa"/>
          </w:tcPr>
          <w:p w14:paraId="14DC8B25" w14:textId="77777777" w:rsidR="00EE0CF2" w:rsidRDefault="00EE0CF2" w:rsidP="00BB09A0">
            <w:pPr>
              <w:pStyle w:val="TableText"/>
              <w:keepNext w:val="0"/>
            </w:pPr>
            <w:r>
              <w:t>urn:oid:2.16.840.1.113883.5.90 (HL7ParticipationType) = PRF</w:t>
            </w:r>
          </w:p>
        </w:tc>
      </w:tr>
      <w:tr w:rsidR="00EE0CF2" w14:paraId="648F6089" w14:textId="77777777" w:rsidTr="00EE0CF2">
        <w:trPr>
          <w:jc w:val="center"/>
        </w:trPr>
        <w:tc>
          <w:tcPr>
            <w:tcW w:w="3345" w:type="dxa"/>
          </w:tcPr>
          <w:p w14:paraId="12534970" w14:textId="77777777" w:rsidR="00EE0CF2" w:rsidRDefault="00EE0CF2" w:rsidP="00BB09A0">
            <w:pPr>
              <w:pStyle w:val="TableText"/>
              <w:keepNext w:val="0"/>
            </w:pPr>
            <w:r>
              <w:tab/>
            </w:r>
            <w:r>
              <w:tab/>
              <w:t>participantRole</w:t>
            </w:r>
          </w:p>
        </w:tc>
        <w:tc>
          <w:tcPr>
            <w:tcW w:w="720" w:type="dxa"/>
          </w:tcPr>
          <w:p w14:paraId="20350B0E" w14:textId="77777777" w:rsidR="00EE0CF2" w:rsidRDefault="00EE0CF2" w:rsidP="00BB09A0">
            <w:pPr>
              <w:pStyle w:val="TableText"/>
              <w:keepNext w:val="0"/>
            </w:pPr>
            <w:r>
              <w:t>1..1</w:t>
            </w:r>
          </w:p>
        </w:tc>
        <w:tc>
          <w:tcPr>
            <w:tcW w:w="1152" w:type="dxa"/>
          </w:tcPr>
          <w:p w14:paraId="2DF5E8DC" w14:textId="77777777" w:rsidR="00EE0CF2" w:rsidRDefault="00EE0CF2" w:rsidP="00BB09A0">
            <w:pPr>
              <w:pStyle w:val="TableText"/>
              <w:keepNext w:val="0"/>
            </w:pPr>
            <w:r>
              <w:t>SHALL</w:t>
            </w:r>
          </w:p>
        </w:tc>
        <w:tc>
          <w:tcPr>
            <w:tcW w:w="864" w:type="dxa"/>
          </w:tcPr>
          <w:p w14:paraId="4DF3126B" w14:textId="77777777" w:rsidR="00EE0CF2" w:rsidRDefault="00EE0CF2" w:rsidP="00BB09A0">
            <w:pPr>
              <w:pStyle w:val="TableText"/>
              <w:keepNext w:val="0"/>
            </w:pPr>
          </w:p>
        </w:tc>
        <w:tc>
          <w:tcPr>
            <w:tcW w:w="1104" w:type="dxa"/>
          </w:tcPr>
          <w:p w14:paraId="01166C31" w14:textId="77777777" w:rsidR="00EE0CF2" w:rsidRDefault="0085191F" w:rsidP="00BB09A0">
            <w:pPr>
              <w:pStyle w:val="TableText"/>
              <w:keepNext w:val="0"/>
            </w:pPr>
            <w:hyperlink w:anchor="C_4509-29317">
              <w:r w:rsidR="00EE0CF2">
                <w:rPr>
                  <w:rStyle w:val="HyperlinkText9pt"/>
                </w:rPr>
                <w:t>4509-29317</w:t>
              </w:r>
            </w:hyperlink>
          </w:p>
        </w:tc>
        <w:tc>
          <w:tcPr>
            <w:tcW w:w="2975" w:type="dxa"/>
          </w:tcPr>
          <w:p w14:paraId="544134B2" w14:textId="77777777" w:rsidR="00EE0CF2" w:rsidRDefault="0085191F" w:rsidP="00BB09A0">
            <w:pPr>
              <w:pStyle w:val="TableText"/>
              <w:keepNext w:val="0"/>
            </w:pPr>
            <w:hyperlink w:anchor="SE_Entity_Patient">
              <w:r w:rsidR="00EE0CF2">
                <w:rPr>
                  <w:rStyle w:val="HyperlinkText9pt"/>
                </w:rPr>
                <w:t>Entity Patient (identifier: urn:hl7ii:2.16.840.1.113883.10.20.24.3.161:2019-12-01</w:t>
              </w:r>
            </w:hyperlink>
          </w:p>
        </w:tc>
      </w:tr>
      <w:tr w:rsidR="00EE0CF2" w14:paraId="5BF49137" w14:textId="77777777" w:rsidTr="00EE0CF2">
        <w:trPr>
          <w:jc w:val="center"/>
        </w:trPr>
        <w:tc>
          <w:tcPr>
            <w:tcW w:w="3345" w:type="dxa"/>
          </w:tcPr>
          <w:p w14:paraId="6B776532" w14:textId="77777777" w:rsidR="00EE0CF2" w:rsidRDefault="00EE0CF2" w:rsidP="00BB09A0">
            <w:pPr>
              <w:pStyle w:val="TableText"/>
              <w:keepNext w:val="0"/>
            </w:pPr>
            <w:r>
              <w:tab/>
              <w:t>participant</w:t>
            </w:r>
          </w:p>
        </w:tc>
        <w:tc>
          <w:tcPr>
            <w:tcW w:w="720" w:type="dxa"/>
          </w:tcPr>
          <w:p w14:paraId="5E7231EA" w14:textId="77777777" w:rsidR="00EE0CF2" w:rsidRDefault="00EE0CF2" w:rsidP="00BB09A0">
            <w:pPr>
              <w:pStyle w:val="TableText"/>
              <w:keepNext w:val="0"/>
            </w:pPr>
            <w:r>
              <w:t>0..*</w:t>
            </w:r>
          </w:p>
        </w:tc>
        <w:tc>
          <w:tcPr>
            <w:tcW w:w="1152" w:type="dxa"/>
          </w:tcPr>
          <w:p w14:paraId="5DF1B67F" w14:textId="77777777" w:rsidR="00EE0CF2" w:rsidRDefault="00EE0CF2" w:rsidP="00BB09A0">
            <w:pPr>
              <w:pStyle w:val="TableText"/>
              <w:keepNext w:val="0"/>
            </w:pPr>
            <w:r>
              <w:t>MAY</w:t>
            </w:r>
          </w:p>
        </w:tc>
        <w:tc>
          <w:tcPr>
            <w:tcW w:w="864" w:type="dxa"/>
          </w:tcPr>
          <w:p w14:paraId="1CF313D6" w14:textId="77777777" w:rsidR="00EE0CF2" w:rsidRDefault="00EE0CF2" w:rsidP="00BB09A0">
            <w:pPr>
              <w:pStyle w:val="TableText"/>
              <w:keepNext w:val="0"/>
            </w:pPr>
          </w:p>
        </w:tc>
        <w:tc>
          <w:tcPr>
            <w:tcW w:w="1104" w:type="dxa"/>
          </w:tcPr>
          <w:p w14:paraId="344CA939" w14:textId="77777777" w:rsidR="00EE0CF2" w:rsidRDefault="0085191F" w:rsidP="00BB09A0">
            <w:pPr>
              <w:pStyle w:val="TableText"/>
              <w:keepNext w:val="0"/>
            </w:pPr>
            <w:hyperlink w:anchor="C_4509-29320">
              <w:r w:rsidR="00EE0CF2">
                <w:rPr>
                  <w:rStyle w:val="HyperlinkText9pt"/>
                </w:rPr>
                <w:t>4509-29320</w:t>
              </w:r>
            </w:hyperlink>
          </w:p>
        </w:tc>
        <w:tc>
          <w:tcPr>
            <w:tcW w:w="2975" w:type="dxa"/>
          </w:tcPr>
          <w:p w14:paraId="7C04B72F" w14:textId="77777777" w:rsidR="00EE0CF2" w:rsidRDefault="00EE0CF2" w:rsidP="00BB09A0">
            <w:pPr>
              <w:pStyle w:val="TableText"/>
              <w:keepNext w:val="0"/>
            </w:pPr>
          </w:p>
        </w:tc>
      </w:tr>
      <w:tr w:rsidR="00EE0CF2" w14:paraId="03842CD0" w14:textId="77777777" w:rsidTr="00EE0CF2">
        <w:trPr>
          <w:jc w:val="center"/>
        </w:trPr>
        <w:tc>
          <w:tcPr>
            <w:tcW w:w="3345" w:type="dxa"/>
          </w:tcPr>
          <w:p w14:paraId="5073D0A8" w14:textId="77777777" w:rsidR="00EE0CF2" w:rsidRDefault="00EE0CF2" w:rsidP="00BB09A0">
            <w:pPr>
              <w:pStyle w:val="TableText"/>
              <w:keepNext w:val="0"/>
            </w:pPr>
            <w:r>
              <w:lastRenderedPageBreak/>
              <w:tab/>
            </w:r>
            <w:r>
              <w:tab/>
              <w:t>@typeCode</w:t>
            </w:r>
          </w:p>
        </w:tc>
        <w:tc>
          <w:tcPr>
            <w:tcW w:w="720" w:type="dxa"/>
          </w:tcPr>
          <w:p w14:paraId="0618A988" w14:textId="77777777" w:rsidR="00EE0CF2" w:rsidRDefault="00EE0CF2" w:rsidP="00BB09A0">
            <w:pPr>
              <w:pStyle w:val="TableText"/>
              <w:keepNext w:val="0"/>
            </w:pPr>
            <w:r>
              <w:t>1..1</w:t>
            </w:r>
          </w:p>
        </w:tc>
        <w:tc>
          <w:tcPr>
            <w:tcW w:w="1152" w:type="dxa"/>
          </w:tcPr>
          <w:p w14:paraId="7B2C7A7A" w14:textId="77777777" w:rsidR="00EE0CF2" w:rsidRDefault="00EE0CF2" w:rsidP="00BB09A0">
            <w:pPr>
              <w:pStyle w:val="TableText"/>
              <w:keepNext w:val="0"/>
            </w:pPr>
            <w:r>
              <w:t>SHALL</w:t>
            </w:r>
          </w:p>
        </w:tc>
        <w:tc>
          <w:tcPr>
            <w:tcW w:w="864" w:type="dxa"/>
          </w:tcPr>
          <w:p w14:paraId="7463A3BC" w14:textId="77777777" w:rsidR="00EE0CF2" w:rsidRDefault="00EE0CF2" w:rsidP="00BB09A0">
            <w:pPr>
              <w:pStyle w:val="TableText"/>
              <w:keepNext w:val="0"/>
            </w:pPr>
          </w:p>
        </w:tc>
        <w:tc>
          <w:tcPr>
            <w:tcW w:w="1104" w:type="dxa"/>
          </w:tcPr>
          <w:p w14:paraId="2D8D6899" w14:textId="77777777" w:rsidR="00EE0CF2" w:rsidRDefault="0085191F" w:rsidP="00BB09A0">
            <w:pPr>
              <w:pStyle w:val="TableText"/>
              <w:keepNext w:val="0"/>
            </w:pPr>
            <w:hyperlink w:anchor="C_4509-29328">
              <w:r w:rsidR="00EE0CF2">
                <w:rPr>
                  <w:rStyle w:val="HyperlinkText9pt"/>
                </w:rPr>
                <w:t>4509-29328</w:t>
              </w:r>
            </w:hyperlink>
          </w:p>
        </w:tc>
        <w:tc>
          <w:tcPr>
            <w:tcW w:w="2975" w:type="dxa"/>
          </w:tcPr>
          <w:p w14:paraId="24F26E74" w14:textId="77777777" w:rsidR="00EE0CF2" w:rsidRDefault="00EE0CF2" w:rsidP="00BB09A0">
            <w:pPr>
              <w:pStyle w:val="TableText"/>
              <w:keepNext w:val="0"/>
            </w:pPr>
            <w:r>
              <w:t>urn:oid:2.16.840.1.113883.5.90 (HL7ParticipationType) = PRF</w:t>
            </w:r>
          </w:p>
        </w:tc>
      </w:tr>
      <w:tr w:rsidR="00EE0CF2" w14:paraId="679A027B" w14:textId="77777777" w:rsidTr="00EE0CF2">
        <w:trPr>
          <w:jc w:val="center"/>
        </w:trPr>
        <w:tc>
          <w:tcPr>
            <w:tcW w:w="3345" w:type="dxa"/>
          </w:tcPr>
          <w:p w14:paraId="00B7E4C8" w14:textId="77777777" w:rsidR="00EE0CF2" w:rsidRDefault="00EE0CF2" w:rsidP="00BB09A0">
            <w:pPr>
              <w:pStyle w:val="TableText"/>
              <w:keepNext w:val="0"/>
            </w:pPr>
            <w:r>
              <w:tab/>
            </w:r>
            <w:r>
              <w:tab/>
              <w:t>participantRole</w:t>
            </w:r>
          </w:p>
        </w:tc>
        <w:tc>
          <w:tcPr>
            <w:tcW w:w="720" w:type="dxa"/>
          </w:tcPr>
          <w:p w14:paraId="29D08F7E" w14:textId="77777777" w:rsidR="00EE0CF2" w:rsidRDefault="00EE0CF2" w:rsidP="00BB09A0">
            <w:pPr>
              <w:pStyle w:val="TableText"/>
              <w:keepNext w:val="0"/>
            </w:pPr>
            <w:r>
              <w:t>1..1</w:t>
            </w:r>
          </w:p>
        </w:tc>
        <w:tc>
          <w:tcPr>
            <w:tcW w:w="1152" w:type="dxa"/>
          </w:tcPr>
          <w:p w14:paraId="411DAF83" w14:textId="77777777" w:rsidR="00EE0CF2" w:rsidRDefault="00EE0CF2" w:rsidP="00BB09A0">
            <w:pPr>
              <w:pStyle w:val="TableText"/>
              <w:keepNext w:val="0"/>
            </w:pPr>
            <w:r>
              <w:t>SHALL</w:t>
            </w:r>
          </w:p>
        </w:tc>
        <w:tc>
          <w:tcPr>
            <w:tcW w:w="864" w:type="dxa"/>
          </w:tcPr>
          <w:p w14:paraId="2AE318A8" w14:textId="77777777" w:rsidR="00EE0CF2" w:rsidRDefault="00EE0CF2" w:rsidP="00BB09A0">
            <w:pPr>
              <w:pStyle w:val="TableText"/>
              <w:keepNext w:val="0"/>
            </w:pPr>
          </w:p>
        </w:tc>
        <w:tc>
          <w:tcPr>
            <w:tcW w:w="1104" w:type="dxa"/>
          </w:tcPr>
          <w:p w14:paraId="6535C1F1" w14:textId="77777777" w:rsidR="00EE0CF2" w:rsidRDefault="0085191F" w:rsidP="00BB09A0">
            <w:pPr>
              <w:pStyle w:val="TableText"/>
              <w:keepNext w:val="0"/>
            </w:pPr>
            <w:hyperlink w:anchor="C_4509-29321">
              <w:r w:rsidR="00EE0CF2">
                <w:rPr>
                  <w:rStyle w:val="HyperlinkText9pt"/>
                </w:rPr>
                <w:t>4509-29321</w:t>
              </w:r>
            </w:hyperlink>
          </w:p>
        </w:tc>
        <w:tc>
          <w:tcPr>
            <w:tcW w:w="2975" w:type="dxa"/>
          </w:tcPr>
          <w:p w14:paraId="5A5E1D61" w14:textId="77777777" w:rsidR="00EE0CF2" w:rsidRDefault="0085191F" w:rsidP="00BB09A0">
            <w:pPr>
              <w:pStyle w:val="TableText"/>
              <w:keepNext w:val="0"/>
            </w:pPr>
            <w:hyperlink w:anchor="SE_Entity_Care_Partner">
              <w:r w:rsidR="00EE0CF2">
                <w:rPr>
                  <w:rStyle w:val="HyperlinkText9pt"/>
                </w:rPr>
                <w:t>Entity Care Partner (identifier: urn:hl7ii:2.16.840.1.113883.10.20.24.3.160:2019-12-01</w:t>
              </w:r>
            </w:hyperlink>
          </w:p>
        </w:tc>
      </w:tr>
      <w:tr w:rsidR="00EE0CF2" w14:paraId="1F4682D7" w14:textId="77777777" w:rsidTr="00EE0CF2">
        <w:trPr>
          <w:jc w:val="center"/>
        </w:trPr>
        <w:tc>
          <w:tcPr>
            <w:tcW w:w="3345" w:type="dxa"/>
          </w:tcPr>
          <w:p w14:paraId="1A5E0646" w14:textId="77777777" w:rsidR="00EE0CF2" w:rsidRDefault="00EE0CF2" w:rsidP="00BB09A0">
            <w:pPr>
              <w:pStyle w:val="TableText"/>
              <w:keepNext w:val="0"/>
            </w:pPr>
            <w:r>
              <w:tab/>
              <w:t>entryRelationship</w:t>
            </w:r>
          </w:p>
        </w:tc>
        <w:tc>
          <w:tcPr>
            <w:tcW w:w="720" w:type="dxa"/>
          </w:tcPr>
          <w:p w14:paraId="242359E3" w14:textId="77777777" w:rsidR="00EE0CF2" w:rsidRDefault="00EE0CF2" w:rsidP="00BB09A0">
            <w:pPr>
              <w:pStyle w:val="TableText"/>
              <w:keepNext w:val="0"/>
            </w:pPr>
            <w:r>
              <w:t>0..*</w:t>
            </w:r>
          </w:p>
        </w:tc>
        <w:tc>
          <w:tcPr>
            <w:tcW w:w="1152" w:type="dxa"/>
          </w:tcPr>
          <w:p w14:paraId="7B3C249D" w14:textId="77777777" w:rsidR="00EE0CF2" w:rsidRDefault="00EE0CF2" w:rsidP="00BB09A0">
            <w:pPr>
              <w:pStyle w:val="TableText"/>
              <w:keepNext w:val="0"/>
            </w:pPr>
            <w:r>
              <w:t>MAY</w:t>
            </w:r>
          </w:p>
        </w:tc>
        <w:tc>
          <w:tcPr>
            <w:tcW w:w="864" w:type="dxa"/>
          </w:tcPr>
          <w:p w14:paraId="4D55A25B" w14:textId="77777777" w:rsidR="00EE0CF2" w:rsidRDefault="00EE0CF2" w:rsidP="00BB09A0">
            <w:pPr>
              <w:pStyle w:val="TableText"/>
              <w:keepNext w:val="0"/>
            </w:pPr>
          </w:p>
        </w:tc>
        <w:tc>
          <w:tcPr>
            <w:tcW w:w="1104" w:type="dxa"/>
          </w:tcPr>
          <w:p w14:paraId="694258B2" w14:textId="77777777" w:rsidR="00EE0CF2" w:rsidRDefault="0085191F" w:rsidP="00BB09A0">
            <w:pPr>
              <w:pStyle w:val="TableText"/>
              <w:keepNext w:val="0"/>
            </w:pPr>
            <w:hyperlink w:anchor="C_4509-13430">
              <w:r w:rsidR="00EE0CF2">
                <w:rPr>
                  <w:rStyle w:val="HyperlinkText9pt"/>
                </w:rPr>
                <w:t>4509-13430</w:t>
              </w:r>
            </w:hyperlink>
          </w:p>
        </w:tc>
        <w:tc>
          <w:tcPr>
            <w:tcW w:w="2975" w:type="dxa"/>
          </w:tcPr>
          <w:p w14:paraId="31518420" w14:textId="77777777" w:rsidR="00EE0CF2" w:rsidRDefault="00EE0CF2" w:rsidP="00BB09A0">
            <w:pPr>
              <w:pStyle w:val="TableText"/>
              <w:keepNext w:val="0"/>
            </w:pPr>
          </w:p>
        </w:tc>
      </w:tr>
      <w:tr w:rsidR="00EE0CF2" w14:paraId="78B955C2" w14:textId="77777777" w:rsidTr="00EE0CF2">
        <w:trPr>
          <w:jc w:val="center"/>
        </w:trPr>
        <w:tc>
          <w:tcPr>
            <w:tcW w:w="3345" w:type="dxa"/>
          </w:tcPr>
          <w:p w14:paraId="6F1622F5" w14:textId="77777777" w:rsidR="00EE0CF2" w:rsidRDefault="00EE0CF2" w:rsidP="00BB09A0">
            <w:pPr>
              <w:pStyle w:val="TableText"/>
              <w:keepNext w:val="0"/>
            </w:pPr>
            <w:r>
              <w:tab/>
            </w:r>
            <w:r>
              <w:tab/>
              <w:t>@typeCode</w:t>
            </w:r>
          </w:p>
        </w:tc>
        <w:tc>
          <w:tcPr>
            <w:tcW w:w="720" w:type="dxa"/>
          </w:tcPr>
          <w:p w14:paraId="3F47FB54" w14:textId="77777777" w:rsidR="00EE0CF2" w:rsidRDefault="00EE0CF2" w:rsidP="00BB09A0">
            <w:pPr>
              <w:pStyle w:val="TableText"/>
              <w:keepNext w:val="0"/>
            </w:pPr>
            <w:r>
              <w:t>1..1</w:t>
            </w:r>
          </w:p>
        </w:tc>
        <w:tc>
          <w:tcPr>
            <w:tcW w:w="1152" w:type="dxa"/>
          </w:tcPr>
          <w:p w14:paraId="478195C4" w14:textId="77777777" w:rsidR="00EE0CF2" w:rsidRDefault="00EE0CF2" w:rsidP="00BB09A0">
            <w:pPr>
              <w:pStyle w:val="TableText"/>
              <w:keepNext w:val="0"/>
            </w:pPr>
            <w:r>
              <w:t>SHALL</w:t>
            </w:r>
          </w:p>
        </w:tc>
        <w:tc>
          <w:tcPr>
            <w:tcW w:w="864" w:type="dxa"/>
          </w:tcPr>
          <w:p w14:paraId="515B4849" w14:textId="77777777" w:rsidR="00EE0CF2" w:rsidRDefault="00EE0CF2" w:rsidP="00BB09A0">
            <w:pPr>
              <w:pStyle w:val="TableText"/>
              <w:keepNext w:val="0"/>
            </w:pPr>
          </w:p>
        </w:tc>
        <w:tc>
          <w:tcPr>
            <w:tcW w:w="1104" w:type="dxa"/>
          </w:tcPr>
          <w:p w14:paraId="35F0E852" w14:textId="77777777" w:rsidR="00EE0CF2" w:rsidRDefault="0085191F" w:rsidP="00BB09A0">
            <w:pPr>
              <w:pStyle w:val="TableText"/>
              <w:keepNext w:val="0"/>
            </w:pPr>
            <w:hyperlink w:anchor="C_4509-13431">
              <w:r w:rsidR="00EE0CF2">
                <w:rPr>
                  <w:rStyle w:val="HyperlinkText9pt"/>
                </w:rPr>
                <w:t>4509-13431</w:t>
              </w:r>
            </w:hyperlink>
          </w:p>
        </w:tc>
        <w:tc>
          <w:tcPr>
            <w:tcW w:w="2975" w:type="dxa"/>
          </w:tcPr>
          <w:p w14:paraId="760D566C" w14:textId="77777777" w:rsidR="00EE0CF2" w:rsidRDefault="00EE0CF2" w:rsidP="00BB09A0">
            <w:pPr>
              <w:pStyle w:val="TableText"/>
              <w:keepNext w:val="0"/>
            </w:pPr>
            <w:r>
              <w:t>urn:oid:2.16.840.1.113883.5.1002 (HL7ActRelationshipType) = RSON</w:t>
            </w:r>
          </w:p>
        </w:tc>
      </w:tr>
      <w:tr w:rsidR="00EE0CF2" w14:paraId="44B0FE31" w14:textId="77777777" w:rsidTr="00EE0CF2">
        <w:trPr>
          <w:jc w:val="center"/>
        </w:trPr>
        <w:tc>
          <w:tcPr>
            <w:tcW w:w="3345" w:type="dxa"/>
          </w:tcPr>
          <w:p w14:paraId="791BDC4C" w14:textId="77777777" w:rsidR="00EE0CF2" w:rsidRDefault="00EE0CF2" w:rsidP="00BB09A0">
            <w:pPr>
              <w:pStyle w:val="TableText"/>
              <w:keepNext w:val="0"/>
            </w:pPr>
            <w:r>
              <w:tab/>
            </w:r>
            <w:r>
              <w:tab/>
              <w:t>observation</w:t>
            </w:r>
          </w:p>
        </w:tc>
        <w:tc>
          <w:tcPr>
            <w:tcW w:w="720" w:type="dxa"/>
          </w:tcPr>
          <w:p w14:paraId="3CDF544F" w14:textId="77777777" w:rsidR="00EE0CF2" w:rsidRDefault="00EE0CF2" w:rsidP="00BB09A0">
            <w:pPr>
              <w:pStyle w:val="TableText"/>
              <w:keepNext w:val="0"/>
            </w:pPr>
            <w:r>
              <w:t>1..1</w:t>
            </w:r>
          </w:p>
        </w:tc>
        <w:tc>
          <w:tcPr>
            <w:tcW w:w="1152" w:type="dxa"/>
          </w:tcPr>
          <w:p w14:paraId="5EB2288C" w14:textId="77777777" w:rsidR="00EE0CF2" w:rsidRDefault="00EE0CF2" w:rsidP="00BB09A0">
            <w:pPr>
              <w:pStyle w:val="TableText"/>
              <w:keepNext w:val="0"/>
            </w:pPr>
            <w:r>
              <w:t>SHALL</w:t>
            </w:r>
          </w:p>
        </w:tc>
        <w:tc>
          <w:tcPr>
            <w:tcW w:w="864" w:type="dxa"/>
          </w:tcPr>
          <w:p w14:paraId="73CA787E" w14:textId="77777777" w:rsidR="00EE0CF2" w:rsidRDefault="00EE0CF2" w:rsidP="00BB09A0">
            <w:pPr>
              <w:pStyle w:val="TableText"/>
              <w:keepNext w:val="0"/>
            </w:pPr>
          </w:p>
        </w:tc>
        <w:tc>
          <w:tcPr>
            <w:tcW w:w="1104" w:type="dxa"/>
          </w:tcPr>
          <w:p w14:paraId="397D80B8" w14:textId="77777777" w:rsidR="00EE0CF2" w:rsidRDefault="0085191F" w:rsidP="00BB09A0">
            <w:pPr>
              <w:pStyle w:val="TableText"/>
              <w:keepNext w:val="0"/>
            </w:pPr>
            <w:hyperlink w:anchor="C_4509-13432">
              <w:r w:rsidR="00EE0CF2">
                <w:rPr>
                  <w:rStyle w:val="HyperlinkText9pt"/>
                </w:rPr>
                <w:t>4509-13432</w:t>
              </w:r>
            </w:hyperlink>
          </w:p>
        </w:tc>
        <w:tc>
          <w:tcPr>
            <w:tcW w:w="2975" w:type="dxa"/>
          </w:tcPr>
          <w:p w14:paraId="1EBFF1EE" w14:textId="77777777" w:rsidR="00EE0CF2" w:rsidRDefault="0085191F" w:rsidP="00BB09A0">
            <w:pPr>
              <w:pStyle w:val="TableText"/>
              <w:keepNext w:val="0"/>
            </w:pPr>
            <w:hyperlink w:anchor="E_Reason_V3">
              <w:r w:rsidR="00EE0CF2">
                <w:rPr>
                  <w:rStyle w:val="HyperlinkText9pt"/>
                </w:rPr>
                <w:t>Reason (V3) (identifier: urn:hl7ii:2.16.840.1.113883.10.20.24.3.88:2017-08-01</w:t>
              </w:r>
            </w:hyperlink>
          </w:p>
        </w:tc>
      </w:tr>
    </w:tbl>
    <w:p w14:paraId="5514899F" w14:textId="77777777" w:rsidR="00EE0CF2" w:rsidRDefault="00EE0CF2" w:rsidP="00EE0CF2">
      <w:pPr>
        <w:pStyle w:val="BodyText"/>
      </w:pPr>
    </w:p>
    <w:p w14:paraId="0FF08137" w14:textId="77777777" w:rsidR="00EE0CF2" w:rsidRDefault="00EE0CF2" w:rsidP="00BB09A0">
      <w:pPr>
        <w:numPr>
          <w:ilvl w:val="0"/>
          <w:numId w:val="78"/>
        </w:numPr>
        <w:ind w:hanging="270"/>
      </w:pPr>
      <w:r>
        <w:t xml:space="preserve">Conforms to </w:t>
      </w:r>
      <w:hyperlink w:anchor="E_Planned_Observation_V2">
        <w:r>
          <w:rPr>
            <w:rStyle w:val="HyperlinkCourierBold"/>
          </w:rPr>
          <w:t>Planned Observation (V2)</w:t>
        </w:r>
      </w:hyperlink>
      <w:r>
        <w:t xml:space="preserve"> template </w:t>
      </w:r>
      <w:r>
        <w:rPr>
          <w:rStyle w:val="XMLname"/>
        </w:rPr>
        <w:t>(identifier: urn:hl7ii:2.16.840.1.113883.10.20.22.4.44:2014-06-09)</w:t>
      </w:r>
      <w:r>
        <w:t>.</w:t>
      </w:r>
    </w:p>
    <w:p w14:paraId="1899D667" w14:textId="77777777" w:rsidR="00EE0CF2" w:rsidRDefault="00EE0CF2" w:rsidP="00E855AB">
      <w:pPr>
        <w:numPr>
          <w:ilvl w:val="0"/>
          <w:numId w:val="78"/>
        </w:numPr>
        <w:ind w:left="1080"/>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t>)</w:t>
      </w:r>
      <w:bookmarkStart w:id="2478" w:name="C_4509-27408"/>
      <w:r>
        <w:t xml:space="preserve"> (CONF:4509-27408)</w:t>
      </w:r>
      <w:bookmarkEnd w:id="2478"/>
      <w:r>
        <w:t>.</w:t>
      </w:r>
    </w:p>
    <w:p w14:paraId="60C2E277" w14:textId="77777777" w:rsidR="00EE0CF2" w:rsidRDefault="00EE0CF2" w:rsidP="00E855AB">
      <w:pPr>
        <w:numPr>
          <w:ilvl w:val="0"/>
          <w:numId w:val="78"/>
        </w:numPr>
        <w:ind w:left="1080"/>
      </w:pPr>
      <w:r>
        <w:rPr>
          <w:rStyle w:val="keyword"/>
        </w:rPr>
        <w:t>SHALL</w:t>
      </w:r>
      <w:r>
        <w:t xml:space="preserve"> contain exactly one [1..1] </w:t>
      </w:r>
      <w:r>
        <w:rPr>
          <w:rStyle w:val="XMLnameBold"/>
        </w:rPr>
        <w:t>@moodCode</w:t>
      </w:r>
      <w:r>
        <w:t>=</w:t>
      </w:r>
      <w:r>
        <w:rPr>
          <w:rStyle w:val="XMLname"/>
        </w:rPr>
        <w:t>"RQO"</w:t>
      </w:r>
      <w:r>
        <w:t xml:space="preserve"> Request (CodeSystem: </w:t>
      </w:r>
      <w:r>
        <w:rPr>
          <w:rStyle w:val="XMLname"/>
        </w:rPr>
        <w:t>HL7ActMood urn:oid:2.16.840.1.113883.5.1001</w:t>
      </w:r>
      <w:r>
        <w:t>)</w:t>
      </w:r>
      <w:bookmarkStart w:id="2479" w:name="C_4509-13411"/>
      <w:r>
        <w:t xml:space="preserve"> (CONF:4509-13411)</w:t>
      </w:r>
      <w:bookmarkEnd w:id="2479"/>
      <w:r>
        <w:t>.</w:t>
      </w:r>
    </w:p>
    <w:p w14:paraId="2F76E026" w14:textId="77777777" w:rsidR="00EE0CF2" w:rsidRDefault="00EE0CF2" w:rsidP="00E855AB">
      <w:pPr>
        <w:numPr>
          <w:ilvl w:val="0"/>
          <w:numId w:val="78"/>
        </w:numPr>
        <w:ind w:left="1080"/>
      </w:pPr>
      <w:r>
        <w:rPr>
          <w:rStyle w:val="keyword"/>
        </w:rPr>
        <w:t>MAY</w:t>
      </w:r>
      <w:r>
        <w:t xml:space="preserve"> contain zero or one [0..1] </w:t>
      </w:r>
      <w:r>
        <w:rPr>
          <w:rStyle w:val="XMLnameBold"/>
        </w:rPr>
        <w:t>@negationInd</w:t>
      </w:r>
      <w:bookmarkStart w:id="2480" w:name="C_4509-28062"/>
      <w:r>
        <w:t xml:space="preserve"> (CONF:4509-28062)</w:t>
      </w:r>
      <w:bookmarkEnd w:id="2480"/>
      <w:r>
        <w:t>.</w:t>
      </w:r>
      <w:r>
        <w:br/>
        <w:t>Note: QDM Attribute: Negation Rationale – when @negationInd="true", this indicates Diagnostic Not Order.</w:t>
      </w:r>
    </w:p>
    <w:p w14:paraId="7E81E160" w14:textId="77777777" w:rsidR="00EE0CF2" w:rsidRDefault="00EE0CF2" w:rsidP="00E855AB">
      <w:pPr>
        <w:numPr>
          <w:ilvl w:val="1"/>
          <w:numId w:val="78"/>
        </w:numPr>
      </w:pPr>
      <w:r>
        <w:t xml:space="preserve">If </w:t>
      </w:r>
      <w:r>
        <w:rPr>
          <w:b/>
        </w:rPr>
        <w:t>@negationInd="true"</w:t>
      </w:r>
      <w:r>
        <w:t xml:space="preserve"> is present, </w:t>
      </w:r>
      <w:r>
        <w:rPr>
          <w:rStyle w:val="keyword"/>
        </w:rPr>
        <w:t>SHALL</w:t>
      </w:r>
      <w:r>
        <w:t xml:space="preserve"> contain one [1..1] entryRelationship such that it contains exactly one [1..1] </w:t>
      </w:r>
      <w:r>
        <w:rPr>
          <w:b/>
        </w:rPr>
        <w:t>Reason (V3)</w:t>
      </w:r>
      <w:r>
        <w:t xml:space="preserve"> to state the reason for </w:t>
      </w:r>
      <w:r>
        <w:rPr>
          <w:b/>
        </w:rPr>
        <w:t>Diagnostic Not Order</w:t>
      </w:r>
      <w:r>
        <w:t xml:space="preserve"> (CONF:4509-29637).</w:t>
      </w:r>
    </w:p>
    <w:p w14:paraId="57B01C54" w14:textId="77777777" w:rsidR="00EE0CF2" w:rsidRDefault="00EE0CF2" w:rsidP="00E855AB">
      <w:pPr>
        <w:numPr>
          <w:ilvl w:val="0"/>
          <w:numId w:val="78"/>
        </w:numPr>
        <w:ind w:left="1080"/>
      </w:pPr>
      <w:r>
        <w:rPr>
          <w:rStyle w:val="keyword"/>
        </w:rPr>
        <w:t>SHALL</w:t>
      </w:r>
      <w:r>
        <w:t xml:space="preserve"> contain exactly one [1..1] </w:t>
      </w:r>
      <w:r>
        <w:rPr>
          <w:rStyle w:val="XMLnameBold"/>
        </w:rPr>
        <w:t>templateId</w:t>
      </w:r>
      <w:bookmarkStart w:id="2481" w:name="C_4509-13412"/>
      <w:r>
        <w:t xml:space="preserve"> (CONF:4509-13412)</w:t>
      </w:r>
      <w:bookmarkEnd w:id="2481"/>
      <w:r>
        <w:t xml:space="preserve"> such that it</w:t>
      </w:r>
    </w:p>
    <w:p w14:paraId="1A3BB77B" w14:textId="77777777" w:rsidR="00EE0CF2" w:rsidRDefault="00EE0CF2" w:rsidP="00E855AB">
      <w:pPr>
        <w:numPr>
          <w:ilvl w:val="1"/>
          <w:numId w:val="78"/>
        </w:numPr>
      </w:pPr>
      <w:r>
        <w:rPr>
          <w:rStyle w:val="keyword"/>
        </w:rPr>
        <w:t>SHALL</w:t>
      </w:r>
      <w:r>
        <w:t xml:space="preserve"> contain exactly one [1..1] </w:t>
      </w:r>
      <w:r>
        <w:rPr>
          <w:rStyle w:val="XMLnameBold"/>
        </w:rPr>
        <w:t>@root</w:t>
      </w:r>
      <w:r>
        <w:t>=</w:t>
      </w:r>
      <w:r>
        <w:rPr>
          <w:rStyle w:val="XMLname"/>
        </w:rPr>
        <w:t>"2.16.840.1.113883.10.20.24.3.17"</w:t>
      </w:r>
      <w:bookmarkStart w:id="2482" w:name="C_4509-13413"/>
      <w:r>
        <w:t xml:space="preserve"> (CONF:4509-13413)</w:t>
      </w:r>
      <w:bookmarkEnd w:id="2482"/>
      <w:r>
        <w:t>.</w:t>
      </w:r>
    </w:p>
    <w:p w14:paraId="7FFAB1E9" w14:textId="77777777" w:rsidR="00EE0CF2" w:rsidRDefault="00EE0CF2" w:rsidP="00E855AB">
      <w:pPr>
        <w:numPr>
          <w:ilvl w:val="1"/>
          <w:numId w:val="78"/>
        </w:numPr>
      </w:pPr>
      <w:r>
        <w:rPr>
          <w:rStyle w:val="keyword"/>
        </w:rPr>
        <w:t>SHALL</w:t>
      </w:r>
      <w:r>
        <w:t xml:space="preserve"> contain exactly one [1..1] </w:t>
      </w:r>
      <w:r>
        <w:rPr>
          <w:rStyle w:val="XMLnameBold"/>
        </w:rPr>
        <w:t>@extension</w:t>
      </w:r>
      <w:r>
        <w:t>=</w:t>
      </w:r>
      <w:r>
        <w:rPr>
          <w:rStyle w:val="XMLname"/>
        </w:rPr>
        <w:t>"2021-08-01"</w:t>
      </w:r>
      <w:r>
        <w:t xml:space="preserve"> (CodeSystem: </w:t>
      </w:r>
      <w:r>
        <w:rPr>
          <w:rStyle w:val="XMLname"/>
        </w:rPr>
        <w:t>HL7ParticipationType urn:oid:2.16.840.1.113883.5.90</w:t>
      </w:r>
      <w:r>
        <w:t>)</w:t>
      </w:r>
      <w:bookmarkStart w:id="2483" w:name="C_4509-27069"/>
      <w:r>
        <w:t xml:space="preserve"> (CONF:4509-27069)</w:t>
      </w:r>
      <w:bookmarkEnd w:id="2483"/>
      <w:r>
        <w:t>.</w:t>
      </w:r>
    </w:p>
    <w:p w14:paraId="4F883BBE" w14:textId="77777777" w:rsidR="00EE0CF2" w:rsidRDefault="00EE0CF2" w:rsidP="00E855AB">
      <w:pPr>
        <w:numPr>
          <w:ilvl w:val="0"/>
          <w:numId w:val="78"/>
        </w:numPr>
        <w:ind w:left="1080"/>
      </w:pPr>
      <w:r>
        <w:rPr>
          <w:rStyle w:val="keyword"/>
        </w:rPr>
        <w:t>SHALL</w:t>
      </w:r>
      <w:r>
        <w:t xml:space="preserve"> contain exactly one [1..1] </w:t>
      </w:r>
      <w:r>
        <w:rPr>
          <w:rStyle w:val="XMLnameBold"/>
        </w:rPr>
        <w:t>code</w:t>
      </w:r>
      <w:bookmarkStart w:id="2484" w:name="C_4509-27615"/>
      <w:r>
        <w:t xml:space="preserve"> (CONF:4509-27615)</w:t>
      </w:r>
      <w:bookmarkEnd w:id="2484"/>
      <w:r>
        <w:t>.</w:t>
      </w:r>
      <w:r>
        <w:br/>
        <w:t>Note: QDM Attribute: Code</w:t>
      </w:r>
    </w:p>
    <w:p w14:paraId="3868CADB" w14:textId="77777777" w:rsidR="00EE0CF2" w:rsidRDefault="00EE0CF2" w:rsidP="00E855AB">
      <w:pPr>
        <w:numPr>
          <w:ilvl w:val="0"/>
          <w:numId w:val="78"/>
        </w:numPr>
        <w:ind w:left="1080"/>
      </w:pPr>
      <w:r>
        <w:rPr>
          <w:rStyle w:val="keyword"/>
        </w:rPr>
        <w:t>SHALL</w:t>
      </w:r>
      <w:r>
        <w:t xml:space="preserve"> contain exactly one [1..1]  </w:t>
      </w:r>
      <w:hyperlink w:anchor="U_Author_V2">
        <w:r>
          <w:rPr>
            <w:rStyle w:val="HyperlinkCourierBold"/>
          </w:rPr>
          <w:t>Author (V2)</w:t>
        </w:r>
      </w:hyperlink>
      <w:r>
        <w:rPr>
          <w:rStyle w:val="XMLname"/>
        </w:rPr>
        <w:t xml:space="preserve"> (identifier: urn:hl7ii:2.16.840.1.113883.10.20.24.3.155:2019-12-01)</w:t>
      </w:r>
      <w:bookmarkStart w:id="2485" w:name="C_4509-27340"/>
      <w:r>
        <w:t xml:space="preserve"> (CONF:4509-27340)</w:t>
      </w:r>
      <w:bookmarkEnd w:id="2485"/>
      <w:r>
        <w:t>.</w:t>
      </w:r>
      <w:r>
        <w:br/>
        <w:t>Note: QDM Attribute: Author dateTime - the time the order is signed</w:t>
      </w:r>
    </w:p>
    <w:p w14:paraId="273AFD71" w14:textId="77777777" w:rsidR="00EE0CF2" w:rsidRDefault="00EE0CF2" w:rsidP="00E855AB">
      <w:pPr>
        <w:numPr>
          <w:ilvl w:val="0"/>
          <w:numId w:val="78"/>
        </w:numPr>
        <w:ind w:left="1080"/>
      </w:pPr>
      <w:r>
        <w:rPr>
          <w:rStyle w:val="keyword"/>
        </w:rPr>
        <w:t>MAY</w:t>
      </w:r>
      <w:r>
        <w:t xml:space="preserve"> contain zero or more [0..*] </w:t>
      </w:r>
      <w:r>
        <w:rPr>
          <w:rStyle w:val="XMLnameBold"/>
        </w:rPr>
        <w:t>participant</w:t>
      </w:r>
      <w:bookmarkStart w:id="2486" w:name="C_4509-29318"/>
      <w:r>
        <w:t xml:space="preserve"> (CONF:4509-29318)</w:t>
      </w:r>
      <w:bookmarkEnd w:id="2486"/>
      <w:r>
        <w:t xml:space="preserve"> such that it</w:t>
      </w:r>
      <w:r>
        <w:br/>
        <w:t>Note: QDM Attribute: Requester</w:t>
      </w:r>
    </w:p>
    <w:p w14:paraId="1D198F47" w14:textId="77777777" w:rsidR="00EE0CF2" w:rsidRDefault="00EE0CF2" w:rsidP="00E855AB">
      <w:pPr>
        <w:numPr>
          <w:ilvl w:val="1"/>
          <w:numId w:val="78"/>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487" w:name="C_4509-29327"/>
      <w:r>
        <w:t xml:space="preserve"> (CONF:4509-29327)</w:t>
      </w:r>
      <w:bookmarkEnd w:id="2487"/>
      <w:r>
        <w:t>.</w:t>
      </w:r>
    </w:p>
    <w:p w14:paraId="789A453F" w14:textId="77777777" w:rsidR="00EE0CF2" w:rsidRDefault="00EE0CF2" w:rsidP="00E855AB">
      <w:pPr>
        <w:numPr>
          <w:ilvl w:val="1"/>
          <w:numId w:val="78"/>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2488" w:name="C_4509-29319"/>
      <w:r>
        <w:t xml:space="preserve"> (CONF:4509-29319)</w:t>
      </w:r>
      <w:bookmarkEnd w:id="2488"/>
      <w:r>
        <w:t>.</w:t>
      </w:r>
    </w:p>
    <w:p w14:paraId="515F7367" w14:textId="77777777" w:rsidR="00EE0CF2" w:rsidRDefault="00EE0CF2" w:rsidP="00E855AB">
      <w:pPr>
        <w:numPr>
          <w:ilvl w:val="0"/>
          <w:numId w:val="78"/>
        </w:numPr>
        <w:ind w:left="1080"/>
      </w:pPr>
      <w:r>
        <w:rPr>
          <w:rStyle w:val="keyword"/>
        </w:rPr>
        <w:lastRenderedPageBreak/>
        <w:t>MAY</w:t>
      </w:r>
      <w:r>
        <w:t xml:space="preserve"> contain zero or more [0..*] </w:t>
      </w:r>
      <w:r>
        <w:rPr>
          <w:rStyle w:val="XMLnameBold"/>
        </w:rPr>
        <w:t>participant</w:t>
      </w:r>
      <w:bookmarkStart w:id="2489" w:name="C_4509-29324"/>
      <w:r>
        <w:t xml:space="preserve"> (CONF:4509-29324)</w:t>
      </w:r>
      <w:bookmarkEnd w:id="2489"/>
      <w:r>
        <w:t xml:space="preserve"> such that it</w:t>
      </w:r>
      <w:r>
        <w:br/>
        <w:t>Note: QDM Attribute: Requester</w:t>
      </w:r>
    </w:p>
    <w:p w14:paraId="55DB1773" w14:textId="77777777" w:rsidR="00EE0CF2" w:rsidRDefault="00EE0CF2" w:rsidP="00E855AB">
      <w:pPr>
        <w:numPr>
          <w:ilvl w:val="1"/>
          <w:numId w:val="78"/>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490" w:name="C_4509-29330"/>
      <w:r>
        <w:t xml:space="preserve"> (CONF:4509-29330)</w:t>
      </w:r>
      <w:bookmarkEnd w:id="2490"/>
      <w:r>
        <w:t>.</w:t>
      </w:r>
    </w:p>
    <w:p w14:paraId="511F793B" w14:textId="77777777" w:rsidR="00EE0CF2" w:rsidRDefault="00EE0CF2" w:rsidP="00E855AB">
      <w:pPr>
        <w:numPr>
          <w:ilvl w:val="1"/>
          <w:numId w:val="78"/>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2491" w:name="C_4509-29325"/>
      <w:r>
        <w:t xml:space="preserve"> (CONF:4509-29325)</w:t>
      </w:r>
      <w:bookmarkEnd w:id="2491"/>
      <w:r>
        <w:t>.</w:t>
      </w:r>
    </w:p>
    <w:p w14:paraId="3F7AC033" w14:textId="77777777" w:rsidR="00EE0CF2" w:rsidRDefault="00EE0CF2" w:rsidP="00E855AB">
      <w:pPr>
        <w:numPr>
          <w:ilvl w:val="0"/>
          <w:numId w:val="78"/>
        </w:numPr>
        <w:ind w:left="1080"/>
      </w:pPr>
      <w:r>
        <w:rPr>
          <w:rStyle w:val="keyword"/>
        </w:rPr>
        <w:t>MAY</w:t>
      </w:r>
      <w:r>
        <w:t xml:space="preserve"> contain zero or more [0..*] </w:t>
      </w:r>
      <w:r>
        <w:rPr>
          <w:rStyle w:val="XMLnameBold"/>
        </w:rPr>
        <w:t>participant</w:t>
      </w:r>
      <w:bookmarkStart w:id="2492" w:name="C_4509-30145"/>
      <w:r>
        <w:t xml:space="preserve"> (CONF:4509-30145)</w:t>
      </w:r>
      <w:bookmarkEnd w:id="2492"/>
      <w:r>
        <w:t xml:space="preserve"> such that it</w:t>
      </w:r>
      <w:r>
        <w:br/>
        <w:t>Note: QDM Attribute: Requester</w:t>
      </w:r>
    </w:p>
    <w:p w14:paraId="632C305A" w14:textId="77777777" w:rsidR="00EE0CF2" w:rsidRDefault="00EE0CF2" w:rsidP="00E855AB">
      <w:pPr>
        <w:numPr>
          <w:ilvl w:val="1"/>
          <w:numId w:val="78"/>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493" w:name="C_4509-30147"/>
      <w:r>
        <w:t xml:space="preserve"> (CONF:4509-30147)</w:t>
      </w:r>
      <w:bookmarkEnd w:id="2493"/>
      <w:r>
        <w:t>.</w:t>
      </w:r>
    </w:p>
    <w:p w14:paraId="3147E601" w14:textId="77777777" w:rsidR="00EE0CF2" w:rsidRDefault="00EE0CF2" w:rsidP="00E855AB">
      <w:pPr>
        <w:numPr>
          <w:ilvl w:val="1"/>
          <w:numId w:val="78"/>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2494" w:name="C_4509-30146"/>
      <w:r>
        <w:t xml:space="preserve"> (CONF:4509-30146)</w:t>
      </w:r>
      <w:bookmarkEnd w:id="2494"/>
      <w:r>
        <w:t>.</w:t>
      </w:r>
    </w:p>
    <w:p w14:paraId="2E4F9120" w14:textId="77777777" w:rsidR="00EE0CF2" w:rsidRDefault="00EE0CF2" w:rsidP="00E855AB">
      <w:pPr>
        <w:numPr>
          <w:ilvl w:val="0"/>
          <w:numId w:val="78"/>
        </w:numPr>
        <w:ind w:left="1080"/>
      </w:pPr>
      <w:r>
        <w:rPr>
          <w:rStyle w:val="keyword"/>
        </w:rPr>
        <w:t>MAY</w:t>
      </w:r>
      <w:r>
        <w:t xml:space="preserve"> contain zero or one [0..1] </w:t>
      </w:r>
      <w:r>
        <w:rPr>
          <w:rStyle w:val="XMLnameBold"/>
        </w:rPr>
        <w:t>participant</w:t>
      </w:r>
      <w:bookmarkStart w:id="2495" w:name="C_4509-29316"/>
      <w:r>
        <w:t xml:space="preserve"> (CONF:4509-29316)</w:t>
      </w:r>
      <w:bookmarkEnd w:id="2495"/>
      <w:r>
        <w:t xml:space="preserve"> such that it</w:t>
      </w:r>
    </w:p>
    <w:p w14:paraId="3D7F4D85" w14:textId="77777777" w:rsidR="00EE0CF2" w:rsidRDefault="00EE0CF2" w:rsidP="00E855AB">
      <w:pPr>
        <w:numPr>
          <w:ilvl w:val="1"/>
          <w:numId w:val="78"/>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496" w:name="C_4509-29326"/>
      <w:r>
        <w:t xml:space="preserve"> (CONF:4509-29326)</w:t>
      </w:r>
      <w:bookmarkEnd w:id="2496"/>
      <w:r>
        <w:t>.</w:t>
      </w:r>
    </w:p>
    <w:p w14:paraId="57CDB970" w14:textId="77777777" w:rsidR="00EE0CF2" w:rsidRDefault="00EE0CF2" w:rsidP="00E855AB">
      <w:pPr>
        <w:numPr>
          <w:ilvl w:val="1"/>
          <w:numId w:val="78"/>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2497" w:name="C_4509-29317"/>
      <w:r>
        <w:t xml:space="preserve"> (CONF:4509-29317)</w:t>
      </w:r>
      <w:bookmarkEnd w:id="2497"/>
      <w:r>
        <w:t>.</w:t>
      </w:r>
      <w:r>
        <w:br/>
        <w:t>Note: QDM Attribute: Requester</w:t>
      </w:r>
    </w:p>
    <w:p w14:paraId="0A4FDA87" w14:textId="77777777" w:rsidR="00EE0CF2" w:rsidRDefault="00EE0CF2" w:rsidP="00E855AB">
      <w:pPr>
        <w:numPr>
          <w:ilvl w:val="0"/>
          <w:numId w:val="78"/>
        </w:numPr>
        <w:ind w:left="1080"/>
      </w:pPr>
      <w:r>
        <w:rPr>
          <w:rStyle w:val="keyword"/>
        </w:rPr>
        <w:t>MAY</w:t>
      </w:r>
      <w:r>
        <w:t xml:space="preserve"> contain zero or more [0..*] </w:t>
      </w:r>
      <w:r>
        <w:rPr>
          <w:rStyle w:val="XMLnameBold"/>
        </w:rPr>
        <w:t>participant</w:t>
      </w:r>
      <w:bookmarkStart w:id="2498" w:name="C_4509-29320"/>
      <w:r>
        <w:t xml:space="preserve"> (CONF:4509-29320)</w:t>
      </w:r>
      <w:bookmarkEnd w:id="2498"/>
      <w:r>
        <w:t xml:space="preserve"> such that it</w:t>
      </w:r>
      <w:r>
        <w:br/>
        <w:t>Note: QDM Attribute: Requester</w:t>
      </w:r>
    </w:p>
    <w:p w14:paraId="347F228B" w14:textId="77777777" w:rsidR="00EE0CF2" w:rsidRDefault="00EE0CF2" w:rsidP="00E855AB">
      <w:pPr>
        <w:numPr>
          <w:ilvl w:val="1"/>
          <w:numId w:val="78"/>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499" w:name="C_4509-29328"/>
      <w:r>
        <w:t xml:space="preserve"> (CONF:4509-29328)</w:t>
      </w:r>
      <w:bookmarkEnd w:id="2499"/>
      <w:r>
        <w:t>.</w:t>
      </w:r>
    </w:p>
    <w:p w14:paraId="0C5CFC80" w14:textId="77777777" w:rsidR="00EE0CF2" w:rsidRDefault="00EE0CF2" w:rsidP="00E855AB">
      <w:pPr>
        <w:numPr>
          <w:ilvl w:val="1"/>
          <w:numId w:val="78"/>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2500" w:name="C_4509-29321"/>
      <w:r>
        <w:t xml:space="preserve"> (CONF:4509-29321)</w:t>
      </w:r>
      <w:bookmarkEnd w:id="2500"/>
      <w:r>
        <w:t>.</w:t>
      </w:r>
    </w:p>
    <w:p w14:paraId="664F7158" w14:textId="77777777" w:rsidR="00EE0CF2" w:rsidRDefault="00EE0CF2" w:rsidP="00E855AB">
      <w:pPr>
        <w:numPr>
          <w:ilvl w:val="0"/>
          <w:numId w:val="78"/>
        </w:numPr>
        <w:ind w:left="1080"/>
      </w:pPr>
      <w:r>
        <w:rPr>
          <w:rStyle w:val="keyword"/>
        </w:rPr>
        <w:t>MAY</w:t>
      </w:r>
      <w:r>
        <w:t xml:space="preserve"> contain zero or more [0..*] </w:t>
      </w:r>
      <w:r>
        <w:rPr>
          <w:rStyle w:val="XMLnameBold"/>
        </w:rPr>
        <w:t>entryRelationship</w:t>
      </w:r>
      <w:bookmarkStart w:id="2501" w:name="C_4509-13430"/>
      <w:r>
        <w:t xml:space="preserve"> (CONF:4509-13430)</w:t>
      </w:r>
      <w:bookmarkEnd w:id="2501"/>
      <w:r>
        <w:t xml:space="preserve"> such that it</w:t>
      </w:r>
      <w:r>
        <w:br/>
        <w:t>Note: QDM Attribute: Reason</w:t>
      </w:r>
    </w:p>
    <w:p w14:paraId="10BC3BAD" w14:textId="77777777" w:rsidR="00EE0CF2" w:rsidRDefault="00EE0CF2" w:rsidP="00E855AB">
      <w:pPr>
        <w:numPr>
          <w:ilvl w:val="1"/>
          <w:numId w:val="78"/>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t>)</w:t>
      </w:r>
      <w:bookmarkStart w:id="2502" w:name="C_4509-13431"/>
      <w:r>
        <w:t xml:space="preserve"> (CONF:4509-13431)</w:t>
      </w:r>
      <w:bookmarkEnd w:id="2502"/>
      <w:r>
        <w:t>.</w:t>
      </w:r>
    </w:p>
    <w:p w14:paraId="204A153F" w14:textId="77777777" w:rsidR="00EE0CF2" w:rsidRDefault="00EE0CF2" w:rsidP="00E855AB">
      <w:pPr>
        <w:numPr>
          <w:ilvl w:val="1"/>
          <w:numId w:val="78"/>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2503" w:name="C_4509-13432"/>
      <w:r>
        <w:t xml:space="preserve"> (CONF:4509-13432)</w:t>
      </w:r>
      <w:bookmarkEnd w:id="2503"/>
      <w:r>
        <w:t>.</w:t>
      </w:r>
    </w:p>
    <w:p w14:paraId="551DCA9B" w14:textId="1F890053" w:rsidR="00EE0CF2" w:rsidRDefault="00EE0CF2" w:rsidP="00EE0CF2">
      <w:pPr>
        <w:pStyle w:val="Caption"/>
        <w:ind w:left="130" w:right="115"/>
      </w:pPr>
      <w:bookmarkStart w:id="2504" w:name="_Toc78972659"/>
      <w:bookmarkStart w:id="2505" w:name="_Toc118244144"/>
      <w:r>
        <w:lastRenderedPageBreak/>
        <w:t xml:space="preserve">Figure </w:t>
      </w:r>
      <w:r>
        <w:fldChar w:fldCharType="begin"/>
      </w:r>
      <w:r>
        <w:instrText>SEQ Figure \* ARABIC</w:instrText>
      </w:r>
      <w:r>
        <w:fldChar w:fldCharType="separate"/>
      </w:r>
      <w:r w:rsidR="00A21BC2">
        <w:t>91</w:t>
      </w:r>
      <w:r>
        <w:fldChar w:fldCharType="end"/>
      </w:r>
      <w:r>
        <w:t>: Diagnostic Study Order (V6) Example</w:t>
      </w:r>
      <w:bookmarkEnd w:id="2504"/>
      <w:bookmarkEnd w:id="2505"/>
    </w:p>
    <w:p w14:paraId="72F28967" w14:textId="77777777" w:rsidR="00EE0CF2" w:rsidRDefault="00EE0CF2" w:rsidP="00EE0CF2">
      <w:pPr>
        <w:pStyle w:val="Example"/>
        <w:ind w:left="130" w:right="115"/>
      </w:pPr>
      <w:r>
        <w:t>&lt;observation classCode="OBS" moodCode="RQO"&gt;</w:t>
      </w:r>
    </w:p>
    <w:p w14:paraId="5D8E203D" w14:textId="77777777" w:rsidR="00EE0CF2" w:rsidRDefault="00EE0CF2" w:rsidP="00EE0CF2">
      <w:pPr>
        <w:pStyle w:val="Example"/>
        <w:ind w:left="130" w:right="115"/>
      </w:pPr>
      <w:r>
        <w:t xml:space="preserve">    &lt;!-- Conforms to C-CDA R2.1 Planned Observation (V2) --&gt;</w:t>
      </w:r>
    </w:p>
    <w:p w14:paraId="3077ACB0" w14:textId="77777777" w:rsidR="00EE0CF2" w:rsidRDefault="00EE0CF2" w:rsidP="00EE0CF2">
      <w:pPr>
        <w:pStyle w:val="Example"/>
        <w:ind w:left="130" w:right="115"/>
      </w:pPr>
      <w:r>
        <w:t xml:space="preserve">    &lt;templateId root="2.16.840.1.113883.10.20.22.4.44" extension="2014-06-09"/&gt;</w:t>
      </w:r>
    </w:p>
    <w:p w14:paraId="7A289E52" w14:textId="75807F37" w:rsidR="00EE0CF2" w:rsidRDefault="00EE0CF2" w:rsidP="00EE0CF2">
      <w:pPr>
        <w:pStyle w:val="Example"/>
        <w:ind w:left="130" w:right="115"/>
      </w:pPr>
      <w:r>
        <w:t xml:space="preserve">    &lt;!-- Diagnostic Study Order (V</w:t>
      </w:r>
      <w:r w:rsidR="002F6482">
        <w:t>6</w:t>
      </w:r>
      <w:r>
        <w:t>) --&gt;</w:t>
      </w:r>
    </w:p>
    <w:p w14:paraId="034EAD73" w14:textId="77777777" w:rsidR="00EE0CF2" w:rsidRDefault="00EE0CF2" w:rsidP="00EE0CF2">
      <w:pPr>
        <w:pStyle w:val="Example"/>
        <w:ind w:left="130" w:right="115"/>
      </w:pPr>
      <w:r>
        <w:t xml:space="preserve">    &lt;templateId root="2.16.840.1.113883.10.20.24.3.17" extension="2021-08-01"/&gt;</w:t>
      </w:r>
    </w:p>
    <w:p w14:paraId="7C60B96A" w14:textId="77777777" w:rsidR="00EE0CF2" w:rsidRDefault="00EE0CF2" w:rsidP="00EE0CF2">
      <w:pPr>
        <w:pStyle w:val="Example"/>
        <w:ind w:left="130" w:right="115"/>
      </w:pPr>
      <w:r>
        <w:t xml:space="preserve">    &lt;id root="1fad091f-7b4e-4661-b61c-53f9a82515b6"/&gt;</w:t>
      </w:r>
    </w:p>
    <w:p w14:paraId="25B610E5" w14:textId="77777777" w:rsidR="00EE0CF2" w:rsidRDefault="00EE0CF2" w:rsidP="00EE0CF2">
      <w:pPr>
        <w:pStyle w:val="Example"/>
        <w:ind w:left="130" w:right="115"/>
      </w:pPr>
      <w:r>
        <w:t xml:space="preserve">    &lt;code code="24605-8" codeSystem="2.16.840.1.113883.6.1"</w:t>
      </w:r>
    </w:p>
    <w:p w14:paraId="54B2F5A2" w14:textId="77777777" w:rsidR="00EE0CF2" w:rsidRDefault="00EE0CF2" w:rsidP="00EE0CF2">
      <w:pPr>
        <w:pStyle w:val="Example"/>
        <w:ind w:left="130" w:right="115"/>
      </w:pPr>
      <w:r>
        <w:t xml:space="preserve">    displayName="Breast Mammogram diagnostic" codeSystemName="LOINC"/&gt;</w:t>
      </w:r>
    </w:p>
    <w:p w14:paraId="70863CE3" w14:textId="77777777" w:rsidR="00EE0CF2" w:rsidRDefault="00EE0CF2" w:rsidP="00EE0CF2">
      <w:pPr>
        <w:pStyle w:val="Example"/>
        <w:ind w:left="130" w:right="115"/>
      </w:pPr>
      <w:r>
        <w:t xml:space="preserve">    &lt;text&gt;Diagnostic Study, Order: Breast Mammogram Diagnostic&lt;/text&gt;</w:t>
      </w:r>
    </w:p>
    <w:p w14:paraId="68DAC606" w14:textId="77777777" w:rsidR="00EE0CF2" w:rsidRDefault="00EE0CF2" w:rsidP="00EE0CF2">
      <w:pPr>
        <w:pStyle w:val="Example"/>
        <w:ind w:left="130" w:right="115"/>
      </w:pPr>
      <w:r>
        <w:t xml:space="preserve">    &lt;statusCode code="active"/&gt;</w:t>
      </w:r>
    </w:p>
    <w:p w14:paraId="2BEBD43C" w14:textId="77777777" w:rsidR="00EE0CF2" w:rsidRDefault="00EE0CF2" w:rsidP="00EE0CF2">
      <w:pPr>
        <w:pStyle w:val="Example"/>
        <w:ind w:left="130" w:right="115"/>
      </w:pPr>
      <w:r>
        <w:t xml:space="preserve">    &lt;value xsi:type="CD" nullFlavor="NA"/&gt;</w:t>
      </w:r>
    </w:p>
    <w:p w14:paraId="1139C589" w14:textId="77777777" w:rsidR="00EE0CF2" w:rsidRDefault="00EE0CF2" w:rsidP="00EE0CF2">
      <w:pPr>
        <w:pStyle w:val="Example"/>
        <w:ind w:left="130" w:right="115"/>
      </w:pPr>
      <w:r>
        <w:t xml:space="preserve">    &lt;!-- author/time indicates the time the diagnostic order was signed --&gt;</w:t>
      </w:r>
    </w:p>
    <w:p w14:paraId="705BD409" w14:textId="77777777" w:rsidR="00EE0CF2" w:rsidRDefault="00EE0CF2" w:rsidP="00EE0CF2">
      <w:pPr>
        <w:pStyle w:val="Example"/>
        <w:ind w:left="130" w:right="115"/>
      </w:pPr>
      <w:r>
        <w:t xml:space="preserve">    &lt;author&gt;</w:t>
      </w:r>
    </w:p>
    <w:p w14:paraId="0DE2511D" w14:textId="77777777" w:rsidR="00EE0CF2" w:rsidRDefault="00EE0CF2" w:rsidP="00EE0CF2">
      <w:pPr>
        <w:pStyle w:val="Example"/>
        <w:ind w:left="130" w:right="115"/>
      </w:pPr>
      <w:r>
        <w:t xml:space="preserve">        &lt;templateId root="2.16.840.1.113883.10.20.24.3.155" extension="2019-12-01"/&gt;</w:t>
      </w:r>
    </w:p>
    <w:p w14:paraId="3E4E721E" w14:textId="77777777" w:rsidR="00EE0CF2" w:rsidRDefault="00EE0CF2" w:rsidP="00EE0CF2">
      <w:pPr>
        <w:pStyle w:val="Example"/>
        <w:ind w:left="130" w:right="115"/>
      </w:pPr>
      <w:r>
        <w:t xml:space="preserve">        &lt;time value="202106081130"/&gt;</w:t>
      </w:r>
    </w:p>
    <w:p w14:paraId="627CC5A8" w14:textId="77777777" w:rsidR="00EE0CF2" w:rsidRDefault="00EE0CF2" w:rsidP="00EE0CF2">
      <w:pPr>
        <w:pStyle w:val="Example"/>
        <w:ind w:left="130" w:right="115"/>
      </w:pPr>
      <w:r>
        <w:t xml:space="preserve">        &lt;assignedAuthor&gt;</w:t>
      </w:r>
    </w:p>
    <w:p w14:paraId="67B7B949" w14:textId="77777777" w:rsidR="00EE0CF2" w:rsidRDefault="00EE0CF2" w:rsidP="00EE0CF2">
      <w:pPr>
        <w:pStyle w:val="Example"/>
        <w:ind w:left="130" w:right="115"/>
      </w:pPr>
      <w:r>
        <w:t xml:space="preserve">            &lt;id nullFlavor="NA"/&gt;</w:t>
      </w:r>
    </w:p>
    <w:p w14:paraId="0E4C1E02" w14:textId="77777777" w:rsidR="00EE0CF2" w:rsidRDefault="00EE0CF2" w:rsidP="00EE0CF2">
      <w:pPr>
        <w:pStyle w:val="Example"/>
        <w:ind w:left="130" w:right="115"/>
      </w:pPr>
      <w:r>
        <w:t xml:space="preserve">        &lt;/assignedAuthor&gt;</w:t>
      </w:r>
    </w:p>
    <w:p w14:paraId="1927E934" w14:textId="77777777" w:rsidR="00EE0CF2" w:rsidRDefault="00EE0CF2" w:rsidP="00EE0CF2">
      <w:pPr>
        <w:pStyle w:val="Example"/>
        <w:ind w:left="130" w:right="115"/>
      </w:pPr>
      <w:r>
        <w:t xml:space="preserve">    &lt;/author&gt;</w:t>
      </w:r>
    </w:p>
    <w:p w14:paraId="2B2A2564" w14:textId="77777777" w:rsidR="00EE0CF2" w:rsidRDefault="00EE0CF2" w:rsidP="00EE0CF2">
      <w:pPr>
        <w:pStyle w:val="Example"/>
        <w:ind w:left="130" w:right="115"/>
      </w:pPr>
      <w:r>
        <w:t xml:space="preserve">    &lt;!-- QDM Attribute: Reason --&gt;</w:t>
      </w:r>
    </w:p>
    <w:p w14:paraId="0AE93B55" w14:textId="77777777" w:rsidR="00EE0CF2" w:rsidRDefault="00EE0CF2" w:rsidP="00EE0CF2">
      <w:pPr>
        <w:pStyle w:val="Example"/>
        <w:ind w:left="130" w:right="115"/>
      </w:pPr>
      <w:r>
        <w:t xml:space="preserve">    &lt;entryRelationship typeCode="RSON"&gt;</w:t>
      </w:r>
    </w:p>
    <w:p w14:paraId="3095E2BA" w14:textId="77777777" w:rsidR="00EE0CF2" w:rsidRDefault="00EE0CF2" w:rsidP="00EE0CF2">
      <w:pPr>
        <w:pStyle w:val="Example"/>
        <w:ind w:left="130" w:right="115"/>
      </w:pPr>
      <w:r>
        <w:t xml:space="preserve">        &lt;observation classCode="OBS" moodCode="EVN"&gt;</w:t>
      </w:r>
    </w:p>
    <w:p w14:paraId="0127D1EA" w14:textId="77777777" w:rsidR="00EE0CF2" w:rsidRDefault="00EE0CF2" w:rsidP="00EE0CF2">
      <w:pPr>
        <w:pStyle w:val="Example"/>
        <w:ind w:left="130" w:right="115"/>
      </w:pPr>
      <w:r>
        <w:t xml:space="preserve">            &lt;templateId root="2.16.840.1.113883.10.20.24.3.88" extension="2017-08-01"/&gt;</w:t>
      </w:r>
    </w:p>
    <w:p w14:paraId="6FACB766" w14:textId="77777777" w:rsidR="00EE0CF2" w:rsidRDefault="00EE0CF2" w:rsidP="00EE0CF2">
      <w:pPr>
        <w:pStyle w:val="Example"/>
        <w:ind w:left="130" w:right="115"/>
      </w:pPr>
      <w:r>
        <w:t xml:space="preserve">            &lt;code code="77301-0" codeSystem="2.16.840.1.113883.6.1"</w:t>
      </w:r>
    </w:p>
    <w:p w14:paraId="5004C981" w14:textId="77777777" w:rsidR="00EE0CF2" w:rsidRDefault="00EE0CF2" w:rsidP="00EE0CF2">
      <w:pPr>
        <w:pStyle w:val="Example"/>
        <w:ind w:left="130" w:right="115"/>
      </w:pPr>
      <w:r>
        <w:t xml:space="preserve">                    displayName="Reason care action performed or not" codeSystemName="LOINC"/&gt;</w:t>
      </w:r>
    </w:p>
    <w:p w14:paraId="62B32C35" w14:textId="77777777" w:rsidR="00EE0CF2" w:rsidRDefault="00EE0CF2" w:rsidP="00EE0CF2">
      <w:pPr>
        <w:pStyle w:val="Example"/>
        <w:ind w:left="130" w:right="115"/>
      </w:pPr>
      <w:r>
        <w:t xml:space="preserve">            &lt;value xsi:type="CD" code="254838004" codeSystem="2.16.840.1.113883.6.96" codeSystemName="SNOMED CT" displayName="Carcinoma of breast"/&gt;</w:t>
      </w:r>
    </w:p>
    <w:p w14:paraId="0EB3DF00" w14:textId="77777777" w:rsidR="00EE0CF2" w:rsidRDefault="00EE0CF2" w:rsidP="00EE0CF2">
      <w:pPr>
        <w:pStyle w:val="Example"/>
        <w:ind w:left="130" w:right="115"/>
      </w:pPr>
      <w:r>
        <w:t xml:space="preserve">        &lt;/observation&gt;</w:t>
      </w:r>
    </w:p>
    <w:p w14:paraId="257EAC23" w14:textId="77777777" w:rsidR="00EE0CF2" w:rsidRDefault="00EE0CF2" w:rsidP="00EE0CF2">
      <w:pPr>
        <w:pStyle w:val="Example"/>
        <w:ind w:left="130" w:right="115"/>
      </w:pPr>
      <w:r>
        <w:t xml:space="preserve">    &lt;/entryRelationship&gt;</w:t>
      </w:r>
    </w:p>
    <w:p w14:paraId="079E89D8" w14:textId="77777777" w:rsidR="00EE0CF2" w:rsidRDefault="00EE0CF2" w:rsidP="00EE0CF2">
      <w:pPr>
        <w:pStyle w:val="Example"/>
        <w:ind w:left="130" w:right="115"/>
      </w:pPr>
      <w:r>
        <w:t>&lt;/observation&gt;</w:t>
      </w:r>
    </w:p>
    <w:p w14:paraId="681ACFC0" w14:textId="77777777" w:rsidR="00EE0CF2" w:rsidRDefault="00EE0CF2" w:rsidP="00EE0CF2">
      <w:pPr>
        <w:pStyle w:val="BodyText"/>
      </w:pPr>
    </w:p>
    <w:p w14:paraId="67A0E000" w14:textId="11DF97E0" w:rsidR="00EE0CF2" w:rsidRPr="00CF4D09" w:rsidRDefault="00EE0CF2" w:rsidP="00EE0CF2">
      <w:pPr>
        <w:pStyle w:val="Heading3nospace"/>
      </w:pPr>
      <w:bookmarkStart w:id="2506" w:name="E_Diagnostic_Study_Recommended_V6"/>
      <w:bookmarkStart w:id="2507" w:name="_Toc78972446"/>
      <w:bookmarkStart w:id="2508" w:name="_Toc120390027"/>
      <w:r w:rsidRPr="00CF4D09">
        <w:t>Diagnostic Study Recommended (V6)</w:t>
      </w:r>
      <w:bookmarkEnd w:id="2506"/>
      <w:bookmarkEnd w:id="2507"/>
      <w:bookmarkEnd w:id="2508"/>
      <w:r w:rsidR="0006107C" w:rsidRPr="00CF4D09">
        <w:t xml:space="preserve"> </w:t>
      </w:r>
    </w:p>
    <w:p w14:paraId="21BE4561" w14:textId="77777777" w:rsidR="00EE0CF2" w:rsidRDefault="00EE0CF2" w:rsidP="00EE0CF2">
      <w:pPr>
        <w:pStyle w:val="BracketData"/>
      </w:pPr>
      <w:r>
        <w:t>[observation: identifier urn:hl7ii:2.16.840.1.113883.10.20.24.3.19:2021-08-01 (open)]</w:t>
      </w:r>
    </w:p>
    <w:p w14:paraId="75A864D7" w14:textId="017BF889" w:rsidR="00EE0CF2" w:rsidRDefault="00EE0CF2" w:rsidP="00EE0CF2">
      <w:pPr>
        <w:pStyle w:val="Caption"/>
      </w:pPr>
      <w:bookmarkStart w:id="2509" w:name="_Toc78972880"/>
      <w:bookmarkStart w:id="2510" w:name="_Toc118244572"/>
      <w:r>
        <w:t xml:space="preserve">Table </w:t>
      </w:r>
      <w:r>
        <w:fldChar w:fldCharType="begin"/>
      </w:r>
      <w:r>
        <w:instrText>SEQ Table \* ARABIC</w:instrText>
      </w:r>
      <w:r>
        <w:fldChar w:fldCharType="separate"/>
      </w:r>
      <w:r w:rsidR="00A21BC2">
        <w:t>161</w:t>
      </w:r>
      <w:r>
        <w:fldChar w:fldCharType="end"/>
      </w:r>
      <w:r>
        <w:t>: Diagnostic Study Recommended (V6) Contexts</w:t>
      </w:r>
      <w:bookmarkEnd w:id="2509"/>
      <w:bookmarkEnd w:id="251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419D6462" w14:textId="77777777" w:rsidTr="00EE0CF2">
        <w:trPr>
          <w:cantSplit/>
          <w:tblHeader/>
          <w:jc w:val="center"/>
        </w:trPr>
        <w:tc>
          <w:tcPr>
            <w:tcW w:w="360" w:type="dxa"/>
            <w:shd w:val="clear" w:color="auto" w:fill="E6E6E6"/>
          </w:tcPr>
          <w:p w14:paraId="58319406" w14:textId="77777777" w:rsidR="00EE0CF2" w:rsidRDefault="00EE0CF2" w:rsidP="00EE0CF2">
            <w:pPr>
              <w:pStyle w:val="TableHead"/>
            </w:pPr>
            <w:r>
              <w:t>Contained By:</w:t>
            </w:r>
          </w:p>
        </w:tc>
        <w:tc>
          <w:tcPr>
            <w:tcW w:w="360" w:type="dxa"/>
            <w:shd w:val="clear" w:color="auto" w:fill="E6E6E6"/>
          </w:tcPr>
          <w:p w14:paraId="01089734" w14:textId="77777777" w:rsidR="00EE0CF2" w:rsidRDefault="00EE0CF2" w:rsidP="00EE0CF2">
            <w:pPr>
              <w:pStyle w:val="TableHead"/>
            </w:pPr>
            <w:r>
              <w:t>Contains:</w:t>
            </w:r>
          </w:p>
        </w:tc>
      </w:tr>
      <w:tr w:rsidR="00EE0CF2" w14:paraId="58A5B8F1" w14:textId="77777777" w:rsidTr="00EE0CF2">
        <w:trPr>
          <w:jc w:val="center"/>
        </w:trPr>
        <w:tc>
          <w:tcPr>
            <w:tcW w:w="360" w:type="dxa"/>
          </w:tcPr>
          <w:p w14:paraId="4E20C9CF"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5AEAF712" w14:textId="77777777" w:rsidR="00EE0CF2" w:rsidRDefault="0085191F" w:rsidP="00EE0CF2">
            <w:pPr>
              <w:pStyle w:val="TableText"/>
            </w:pPr>
            <w:hyperlink w:anchor="E_Reason_V3">
              <w:r w:rsidR="00EE0CF2">
                <w:rPr>
                  <w:rStyle w:val="HyperlinkText9pt"/>
                </w:rPr>
                <w:t>Reason (V3)</w:t>
              </w:r>
            </w:hyperlink>
            <w:r w:rsidR="00EE0CF2">
              <w:t xml:space="preserve"> (optional)</w:t>
            </w:r>
          </w:p>
          <w:p w14:paraId="03154476" w14:textId="77777777" w:rsidR="00EE0CF2" w:rsidRDefault="0085191F" w:rsidP="00EE0CF2">
            <w:pPr>
              <w:pStyle w:val="TableText"/>
            </w:pPr>
            <w:hyperlink w:anchor="SE_Entity_Care_Partner">
              <w:r w:rsidR="00EE0CF2">
                <w:rPr>
                  <w:rStyle w:val="HyperlinkText9pt"/>
                </w:rPr>
                <w:t>Entity Care Partner</w:t>
              </w:r>
            </w:hyperlink>
            <w:r w:rsidR="00EE0CF2">
              <w:t xml:space="preserve"> (optional)</w:t>
            </w:r>
          </w:p>
          <w:p w14:paraId="61F00AF4" w14:textId="77777777" w:rsidR="00EE0CF2" w:rsidRDefault="0085191F" w:rsidP="00EE0CF2">
            <w:pPr>
              <w:pStyle w:val="TableText"/>
            </w:pPr>
            <w:hyperlink w:anchor="SE_Entity_Patient">
              <w:r w:rsidR="00EE0CF2">
                <w:rPr>
                  <w:rStyle w:val="HyperlinkText9pt"/>
                </w:rPr>
                <w:t>Entity Patient</w:t>
              </w:r>
            </w:hyperlink>
            <w:r w:rsidR="00EE0CF2">
              <w:t xml:space="preserve"> (optional)</w:t>
            </w:r>
          </w:p>
          <w:p w14:paraId="50E1134D" w14:textId="77777777" w:rsidR="00EE0CF2" w:rsidRDefault="0085191F" w:rsidP="00EE0CF2">
            <w:pPr>
              <w:pStyle w:val="TableText"/>
            </w:pPr>
            <w:hyperlink w:anchor="SE_Entity_Organization">
              <w:r w:rsidR="00EE0CF2">
                <w:rPr>
                  <w:rStyle w:val="HyperlinkText9pt"/>
                </w:rPr>
                <w:t>Entity Organization</w:t>
              </w:r>
            </w:hyperlink>
            <w:r w:rsidR="00EE0CF2">
              <w:t xml:space="preserve"> (optional)</w:t>
            </w:r>
          </w:p>
          <w:p w14:paraId="65AE4796" w14:textId="77777777" w:rsidR="00EE0CF2" w:rsidRDefault="0085191F" w:rsidP="00EE0CF2">
            <w:pPr>
              <w:pStyle w:val="TableText"/>
            </w:pPr>
            <w:hyperlink w:anchor="SE_Entity_Practitioner">
              <w:r w:rsidR="00EE0CF2">
                <w:rPr>
                  <w:rStyle w:val="HyperlinkText9pt"/>
                </w:rPr>
                <w:t>Entity Practitioner</w:t>
              </w:r>
            </w:hyperlink>
            <w:r w:rsidR="00EE0CF2">
              <w:t xml:space="preserve"> (optional)</w:t>
            </w:r>
          </w:p>
          <w:p w14:paraId="69FD44CB" w14:textId="77777777" w:rsidR="00EE0CF2" w:rsidRDefault="0085191F" w:rsidP="00EE0CF2">
            <w:pPr>
              <w:pStyle w:val="TableText"/>
            </w:pPr>
            <w:hyperlink w:anchor="U_Author_V2">
              <w:r w:rsidR="00EE0CF2">
                <w:rPr>
                  <w:rStyle w:val="HyperlinkText9pt"/>
                </w:rPr>
                <w:t>Author (V2)</w:t>
              </w:r>
            </w:hyperlink>
            <w:r w:rsidR="00EE0CF2">
              <w:t xml:space="preserve"> (required)</w:t>
            </w:r>
          </w:p>
          <w:p w14:paraId="344510E4" w14:textId="77777777" w:rsidR="00EE0CF2" w:rsidRDefault="0085191F" w:rsidP="00EE0CF2">
            <w:pPr>
              <w:pStyle w:val="TableText"/>
            </w:pPr>
            <w:hyperlink w:anchor="SE_Entity_Location">
              <w:r w:rsidR="00EE0CF2">
                <w:rPr>
                  <w:rStyle w:val="HyperlinkText9pt"/>
                </w:rPr>
                <w:t>Entity Location</w:t>
              </w:r>
            </w:hyperlink>
            <w:r w:rsidR="00EE0CF2">
              <w:t xml:space="preserve"> (optional)</w:t>
            </w:r>
          </w:p>
        </w:tc>
      </w:tr>
    </w:tbl>
    <w:p w14:paraId="68B4E5A4" w14:textId="77777777" w:rsidR="00EE0CF2" w:rsidRDefault="00EE0CF2" w:rsidP="00EE0CF2">
      <w:pPr>
        <w:pStyle w:val="BodyText"/>
      </w:pPr>
    </w:p>
    <w:p w14:paraId="7EDABA96" w14:textId="77777777" w:rsidR="00EE0CF2" w:rsidRDefault="00EE0CF2" w:rsidP="00EE0CF2">
      <w:r>
        <w:t>This template represents the QDM datatype: Diagnostic Study, Recommended.</w:t>
      </w:r>
      <w:r>
        <w:br/>
        <w:t xml:space="preserve">Diagnostic studies are those that are not performed in the clinical laboratory. Such studies include </w:t>
      </w:r>
      <w:r>
        <w:lastRenderedPageBreak/>
        <w:t>but are not limited to imaging studies, cardiology studies (electrocardiogram, treadmill stress testing), pulmonary function testing, vascular laboratory testing, and others.</w:t>
      </w:r>
      <w:r>
        <w:br/>
        <w:t>The moodCode is constrained to “INT”, an author is required to represent the recommending clinician and an author time/date stamp is required.</w:t>
      </w:r>
      <w:r>
        <w:br/>
        <w:t>QDM attribute: Author dateTime is represented by author/time and correspond to when the recommendation was authored (i.e., provided to the patient). The time the activity is recommended to take place is represented by effectiveTime.</w:t>
      </w:r>
      <w:r>
        <w:br/>
        <w:t>For Diagnostic Study Not Recommended, use Author dateTime to reference timing.</w:t>
      </w:r>
      <w:r>
        <w:br/>
        <w:t>QDM attribute: Negation Rationale is represented by setting negationInd="true" and stating the reason (rationale) in a contained Reason (V3) template. Although Reason (V3) is not explicitly contained in every template, it is available for use in any template.</w:t>
      </w:r>
    </w:p>
    <w:p w14:paraId="28350FEB" w14:textId="49FF6A0C" w:rsidR="00EE0CF2" w:rsidRDefault="00EE0CF2" w:rsidP="00EE0CF2">
      <w:pPr>
        <w:pStyle w:val="Caption"/>
      </w:pPr>
      <w:bookmarkStart w:id="2511" w:name="_Toc78972881"/>
      <w:bookmarkStart w:id="2512" w:name="_Toc118244573"/>
      <w:r>
        <w:t xml:space="preserve">Table </w:t>
      </w:r>
      <w:r>
        <w:fldChar w:fldCharType="begin"/>
      </w:r>
      <w:r>
        <w:instrText>SEQ Table \* ARABIC</w:instrText>
      </w:r>
      <w:r>
        <w:fldChar w:fldCharType="separate"/>
      </w:r>
      <w:r w:rsidR="00A21BC2">
        <w:t>162</w:t>
      </w:r>
      <w:r>
        <w:fldChar w:fldCharType="end"/>
      </w:r>
      <w:r>
        <w:t>: Diagnostic Study Recommended (V6) Constraints Overview</w:t>
      </w:r>
      <w:bookmarkEnd w:id="2511"/>
      <w:bookmarkEnd w:id="251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7200B202" w14:textId="77777777" w:rsidTr="00EE0CF2">
        <w:trPr>
          <w:cantSplit/>
          <w:tblHeader/>
          <w:jc w:val="center"/>
        </w:trPr>
        <w:tc>
          <w:tcPr>
            <w:tcW w:w="0" w:type="dxa"/>
            <w:shd w:val="clear" w:color="auto" w:fill="E6E6E6"/>
            <w:noWrap/>
          </w:tcPr>
          <w:p w14:paraId="16B074ED" w14:textId="77777777" w:rsidR="00EE0CF2" w:rsidRDefault="00EE0CF2" w:rsidP="00BB09A0">
            <w:pPr>
              <w:pStyle w:val="TableHead"/>
              <w:keepNext w:val="0"/>
            </w:pPr>
            <w:r>
              <w:t>XPath</w:t>
            </w:r>
          </w:p>
        </w:tc>
        <w:tc>
          <w:tcPr>
            <w:tcW w:w="720" w:type="dxa"/>
            <w:shd w:val="clear" w:color="auto" w:fill="E6E6E6"/>
            <w:noWrap/>
          </w:tcPr>
          <w:p w14:paraId="0A8277AD" w14:textId="77777777" w:rsidR="00EE0CF2" w:rsidRDefault="00EE0CF2" w:rsidP="00BB09A0">
            <w:pPr>
              <w:pStyle w:val="TableHead"/>
              <w:keepNext w:val="0"/>
            </w:pPr>
            <w:r>
              <w:t>Card.</w:t>
            </w:r>
          </w:p>
        </w:tc>
        <w:tc>
          <w:tcPr>
            <w:tcW w:w="1152" w:type="dxa"/>
            <w:shd w:val="clear" w:color="auto" w:fill="E6E6E6"/>
            <w:noWrap/>
          </w:tcPr>
          <w:p w14:paraId="4A35D794" w14:textId="77777777" w:rsidR="00EE0CF2" w:rsidRDefault="00EE0CF2" w:rsidP="00BB09A0">
            <w:pPr>
              <w:pStyle w:val="TableHead"/>
              <w:keepNext w:val="0"/>
            </w:pPr>
            <w:r>
              <w:t>Verb</w:t>
            </w:r>
          </w:p>
        </w:tc>
        <w:tc>
          <w:tcPr>
            <w:tcW w:w="864" w:type="dxa"/>
            <w:shd w:val="clear" w:color="auto" w:fill="E6E6E6"/>
            <w:noWrap/>
          </w:tcPr>
          <w:p w14:paraId="0E9C174B" w14:textId="77777777" w:rsidR="00EE0CF2" w:rsidRDefault="00EE0CF2" w:rsidP="00BB09A0">
            <w:pPr>
              <w:pStyle w:val="TableHead"/>
              <w:keepNext w:val="0"/>
            </w:pPr>
            <w:r>
              <w:t>Data Type</w:t>
            </w:r>
          </w:p>
        </w:tc>
        <w:tc>
          <w:tcPr>
            <w:tcW w:w="864" w:type="dxa"/>
            <w:shd w:val="clear" w:color="auto" w:fill="E6E6E6"/>
            <w:noWrap/>
          </w:tcPr>
          <w:p w14:paraId="15365983" w14:textId="77777777" w:rsidR="00EE0CF2" w:rsidRDefault="00EE0CF2" w:rsidP="00BB09A0">
            <w:pPr>
              <w:pStyle w:val="TableHead"/>
              <w:keepNext w:val="0"/>
            </w:pPr>
            <w:r>
              <w:t>CONF#</w:t>
            </w:r>
          </w:p>
        </w:tc>
        <w:tc>
          <w:tcPr>
            <w:tcW w:w="864" w:type="dxa"/>
            <w:shd w:val="clear" w:color="auto" w:fill="E6E6E6"/>
            <w:noWrap/>
          </w:tcPr>
          <w:p w14:paraId="6114B215" w14:textId="77777777" w:rsidR="00EE0CF2" w:rsidRDefault="00EE0CF2" w:rsidP="00BB09A0">
            <w:pPr>
              <w:pStyle w:val="TableHead"/>
              <w:keepNext w:val="0"/>
            </w:pPr>
            <w:r>
              <w:t>Value</w:t>
            </w:r>
          </w:p>
        </w:tc>
      </w:tr>
      <w:tr w:rsidR="00EE0CF2" w14:paraId="395A5BA1" w14:textId="77777777" w:rsidTr="00EE0CF2">
        <w:trPr>
          <w:jc w:val="center"/>
        </w:trPr>
        <w:tc>
          <w:tcPr>
            <w:tcW w:w="10160" w:type="dxa"/>
            <w:gridSpan w:val="6"/>
          </w:tcPr>
          <w:p w14:paraId="1FB9E386" w14:textId="77777777" w:rsidR="00EE0CF2" w:rsidRDefault="00EE0CF2" w:rsidP="00BB09A0">
            <w:pPr>
              <w:pStyle w:val="TableText"/>
              <w:keepNext w:val="0"/>
            </w:pPr>
            <w:r>
              <w:t>observation (identifier: urn:hl7ii:2.16.840.1.113883.10.20.24.3.19:2021-08-01)</w:t>
            </w:r>
          </w:p>
        </w:tc>
      </w:tr>
      <w:tr w:rsidR="00EE0CF2" w14:paraId="4F196277" w14:textId="77777777" w:rsidTr="00EE0CF2">
        <w:trPr>
          <w:jc w:val="center"/>
        </w:trPr>
        <w:tc>
          <w:tcPr>
            <w:tcW w:w="3345" w:type="dxa"/>
          </w:tcPr>
          <w:p w14:paraId="5A7A020F" w14:textId="77777777" w:rsidR="00EE0CF2" w:rsidRDefault="00EE0CF2" w:rsidP="00BB09A0">
            <w:pPr>
              <w:pStyle w:val="TableText"/>
              <w:keepNext w:val="0"/>
            </w:pPr>
            <w:r>
              <w:tab/>
              <w:t>@classCode</w:t>
            </w:r>
          </w:p>
        </w:tc>
        <w:tc>
          <w:tcPr>
            <w:tcW w:w="720" w:type="dxa"/>
          </w:tcPr>
          <w:p w14:paraId="15ADD9BC" w14:textId="77777777" w:rsidR="00EE0CF2" w:rsidRDefault="00EE0CF2" w:rsidP="00BB09A0">
            <w:pPr>
              <w:pStyle w:val="TableText"/>
              <w:keepNext w:val="0"/>
            </w:pPr>
            <w:r>
              <w:t>1..1</w:t>
            </w:r>
          </w:p>
        </w:tc>
        <w:tc>
          <w:tcPr>
            <w:tcW w:w="1152" w:type="dxa"/>
          </w:tcPr>
          <w:p w14:paraId="4986C46F" w14:textId="77777777" w:rsidR="00EE0CF2" w:rsidRDefault="00EE0CF2" w:rsidP="00BB09A0">
            <w:pPr>
              <w:pStyle w:val="TableText"/>
              <w:keepNext w:val="0"/>
            </w:pPr>
            <w:r>
              <w:t>SHALL</w:t>
            </w:r>
          </w:p>
        </w:tc>
        <w:tc>
          <w:tcPr>
            <w:tcW w:w="864" w:type="dxa"/>
          </w:tcPr>
          <w:p w14:paraId="522AA692" w14:textId="77777777" w:rsidR="00EE0CF2" w:rsidRDefault="00EE0CF2" w:rsidP="00BB09A0">
            <w:pPr>
              <w:pStyle w:val="TableText"/>
              <w:keepNext w:val="0"/>
            </w:pPr>
          </w:p>
        </w:tc>
        <w:tc>
          <w:tcPr>
            <w:tcW w:w="1104" w:type="dxa"/>
          </w:tcPr>
          <w:p w14:paraId="49451D7C" w14:textId="77777777" w:rsidR="00EE0CF2" w:rsidRDefault="0085191F" w:rsidP="00BB09A0">
            <w:pPr>
              <w:pStyle w:val="TableText"/>
              <w:keepNext w:val="0"/>
            </w:pPr>
            <w:hyperlink w:anchor="C_4509-27406">
              <w:r w:rsidR="00EE0CF2">
                <w:rPr>
                  <w:rStyle w:val="HyperlinkText9pt"/>
                </w:rPr>
                <w:t>4509-27406</w:t>
              </w:r>
            </w:hyperlink>
          </w:p>
        </w:tc>
        <w:tc>
          <w:tcPr>
            <w:tcW w:w="2975" w:type="dxa"/>
          </w:tcPr>
          <w:p w14:paraId="7B88EDD8" w14:textId="77777777" w:rsidR="00EE0CF2" w:rsidRDefault="00EE0CF2" w:rsidP="00BB09A0">
            <w:pPr>
              <w:pStyle w:val="TableText"/>
              <w:keepNext w:val="0"/>
            </w:pPr>
            <w:r>
              <w:t>urn:oid:2.16.840.1.113883.5.6 (HL7ActClass) = OBS</w:t>
            </w:r>
          </w:p>
        </w:tc>
      </w:tr>
      <w:tr w:rsidR="00EE0CF2" w14:paraId="1DED397B" w14:textId="77777777" w:rsidTr="00EE0CF2">
        <w:trPr>
          <w:jc w:val="center"/>
        </w:trPr>
        <w:tc>
          <w:tcPr>
            <w:tcW w:w="3345" w:type="dxa"/>
          </w:tcPr>
          <w:p w14:paraId="1BE357C2" w14:textId="77777777" w:rsidR="00EE0CF2" w:rsidRDefault="00EE0CF2" w:rsidP="00BB09A0">
            <w:pPr>
              <w:pStyle w:val="TableText"/>
              <w:keepNext w:val="0"/>
            </w:pPr>
            <w:r>
              <w:tab/>
              <w:t>@moodCode</w:t>
            </w:r>
          </w:p>
        </w:tc>
        <w:tc>
          <w:tcPr>
            <w:tcW w:w="720" w:type="dxa"/>
          </w:tcPr>
          <w:p w14:paraId="7BAA6FDC" w14:textId="77777777" w:rsidR="00EE0CF2" w:rsidRDefault="00EE0CF2" w:rsidP="00BB09A0">
            <w:pPr>
              <w:pStyle w:val="TableText"/>
              <w:keepNext w:val="0"/>
            </w:pPr>
            <w:r>
              <w:t>1..1</w:t>
            </w:r>
          </w:p>
        </w:tc>
        <w:tc>
          <w:tcPr>
            <w:tcW w:w="1152" w:type="dxa"/>
          </w:tcPr>
          <w:p w14:paraId="54924893" w14:textId="77777777" w:rsidR="00EE0CF2" w:rsidRDefault="00EE0CF2" w:rsidP="00BB09A0">
            <w:pPr>
              <w:pStyle w:val="TableText"/>
              <w:keepNext w:val="0"/>
            </w:pPr>
            <w:r>
              <w:t>SHALL</w:t>
            </w:r>
          </w:p>
        </w:tc>
        <w:tc>
          <w:tcPr>
            <w:tcW w:w="864" w:type="dxa"/>
          </w:tcPr>
          <w:p w14:paraId="0AF720C6" w14:textId="77777777" w:rsidR="00EE0CF2" w:rsidRDefault="00EE0CF2" w:rsidP="00BB09A0">
            <w:pPr>
              <w:pStyle w:val="TableText"/>
              <w:keepNext w:val="0"/>
            </w:pPr>
          </w:p>
        </w:tc>
        <w:tc>
          <w:tcPr>
            <w:tcW w:w="1104" w:type="dxa"/>
          </w:tcPr>
          <w:p w14:paraId="45B0F896" w14:textId="77777777" w:rsidR="00EE0CF2" w:rsidRDefault="0085191F" w:rsidP="00BB09A0">
            <w:pPr>
              <w:pStyle w:val="TableText"/>
              <w:keepNext w:val="0"/>
            </w:pPr>
            <w:hyperlink w:anchor="C_4509-13392">
              <w:r w:rsidR="00EE0CF2">
                <w:rPr>
                  <w:rStyle w:val="HyperlinkText9pt"/>
                </w:rPr>
                <w:t>4509-13392</w:t>
              </w:r>
            </w:hyperlink>
          </w:p>
        </w:tc>
        <w:tc>
          <w:tcPr>
            <w:tcW w:w="2975" w:type="dxa"/>
          </w:tcPr>
          <w:p w14:paraId="313D7639" w14:textId="77777777" w:rsidR="00EE0CF2" w:rsidRDefault="00EE0CF2" w:rsidP="00BB09A0">
            <w:pPr>
              <w:pStyle w:val="TableText"/>
              <w:keepNext w:val="0"/>
            </w:pPr>
            <w:r>
              <w:t>urn:oid:2.16.840.1.113883.5.1001 (HL7ActMood) = INT</w:t>
            </w:r>
          </w:p>
        </w:tc>
      </w:tr>
      <w:tr w:rsidR="00EE0CF2" w14:paraId="3D871B32" w14:textId="77777777" w:rsidTr="00EE0CF2">
        <w:trPr>
          <w:jc w:val="center"/>
        </w:trPr>
        <w:tc>
          <w:tcPr>
            <w:tcW w:w="3345" w:type="dxa"/>
          </w:tcPr>
          <w:p w14:paraId="30C2F62E" w14:textId="77777777" w:rsidR="00EE0CF2" w:rsidRDefault="00EE0CF2" w:rsidP="00BB09A0">
            <w:pPr>
              <w:pStyle w:val="TableText"/>
              <w:keepNext w:val="0"/>
            </w:pPr>
            <w:r>
              <w:tab/>
              <w:t>@negationInd</w:t>
            </w:r>
          </w:p>
        </w:tc>
        <w:tc>
          <w:tcPr>
            <w:tcW w:w="720" w:type="dxa"/>
          </w:tcPr>
          <w:p w14:paraId="426B1C07" w14:textId="77777777" w:rsidR="00EE0CF2" w:rsidRDefault="00EE0CF2" w:rsidP="00BB09A0">
            <w:pPr>
              <w:pStyle w:val="TableText"/>
              <w:keepNext w:val="0"/>
            </w:pPr>
            <w:r>
              <w:t>0..1</w:t>
            </w:r>
          </w:p>
        </w:tc>
        <w:tc>
          <w:tcPr>
            <w:tcW w:w="1152" w:type="dxa"/>
          </w:tcPr>
          <w:p w14:paraId="221EFFCD" w14:textId="77777777" w:rsidR="00EE0CF2" w:rsidRDefault="00EE0CF2" w:rsidP="00BB09A0">
            <w:pPr>
              <w:pStyle w:val="TableText"/>
              <w:keepNext w:val="0"/>
            </w:pPr>
            <w:r>
              <w:t>MAY</w:t>
            </w:r>
          </w:p>
        </w:tc>
        <w:tc>
          <w:tcPr>
            <w:tcW w:w="864" w:type="dxa"/>
          </w:tcPr>
          <w:p w14:paraId="1A482B59" w14:textId="77777777" w:rsidR="00EE0CF2" w:rsidRDefault="00EE0CF2" w:rsidP="00BB09A0">
            <w:pPr>
              <w:pStyle w:val="TableText"/>
              <w:keepNext w:val="0"/>
            </w:pPr>
          </w:p>
        </w:tc>
        <w:tc>
          <w:tcPr>
            <w:tcW w:w="1104" w:type="dxa"/>
          </w:tcPr>
          <w:p w14:paraId="5DB3C0EF" w14:textId="77777777" w:rsidR="00EE0CF2" w:rsidRDefault="0085191F" w:rsidP="00BB09A0">
            <w:pPr>
              <w:pStyle w:val="TableText"/>
              <w:keepNext w:val="0"/>
            </w:pPr>
            <w:hyperlink w:anchor="C_4509-28064">
              <w:r w:rsidR="00EE0CF2">
                <w:rPr>
                  <w:rStyle w:val="HyperlinkText9pt"/>
                </w:rPr>
                <w:t>4509-28064</w:t>
              </w:r>
            </w:hyperlink>
          </w:p>
        </w:tc>
        <w:tc>
          <w:tcPr>
            <w:tcW w:w="2975" w:type="dxa"/>
          </w:tcPr>
          <w:p w14:paraId="53FD753A" w14:textId="77777777" w:rsidR="00EE0CF2" w:rsidRDefault="00EE0CF2" w:rsidP="00BB09A0">
            <w:pPr>
              <w:pStyle w:val="TableText"/>
              <w:keepNext w:val="0"/>
            </w:pPr>
          </w:p>
        </w:tc>
      </w:tr>
      <w:tr w:rsidR="00EE0CF2" w14:paraId="1D330915" w14:textId="77777777" w:rsidTr="00EE0CF2">
        <w:trPr>
          <w:jc w:val="center"/>
        </w:trPr>
        <w:tc>
          <w:tcPr>
            <w:tcW w:w="3345" w:type="dxa"/>
          </w:tcPr>
          <w:p w14:paraId="032B20F0" w14:textId="77777777" w:rsidR="00EE0CF2" w:rsidRDefault="00EE0CF2" w:rsidP="00BB09A0">
            <w:pPr>
              <w:pStyle w:val="TableText"/>
              <w:keepNext w:val="0"/>
            </w:pPr>
            <w:r>
              <w:tab/>
              <w:t>templateId</w:t>
            </w:r>
          </w:p>
        </w:tc>
        <w:tc>
          <w:tcPr>
            <w:tcW w:w="720" w:type="dxa"/>
          </w:tcPr>
          <w:p w14:paraId="289B4D83" w14:textId="77777777" w:rsidR="00EE0CF2" w:rsidRDefault="00EE0CF2" w:rsidP="00BB09A0">
            <w:pPr>
              <w:pStyle w:val="TableText"/>
              <w:keepNext w:val="0"/>
            </w:pPr>
            <w:r>
              <w:t>1..1</w:t>
            </w:r>
          </w:p>
        </w:tc>
        <w:tc>
          <w:tcPr>
            <w:tcW w:w="1152" w:type="dxa"/>
          </w:tcPr>
          <w:p w14:paraId="68F96884" w14:textId="77777777" w:rsidR="00EE0CF2" w:rsidRDefault="00EE0CF2" w:rsidP="00BB09A0">
            <w:pPr>
              <w:pStyle w:val="TableText"/>
              <w:keepNext w:val="0"/>
            </w:pPr>
            <w:r>
              <w:t>SHALL</w:t>
            </w:r>
          </w:p>
        </w:tc>
        <w:tc>
          <w:tcPr>
            <w:tcW w:w="864" w:type="dxa"/>
          </w:tcPr>
          <w:p w14:paraId="432B7D33" w14:textId="77777777" w:rsidR="00EE0CF2" w:rsidRDefault="00EE0CF2" w:rsidP="00BB09A0">
            <w:pPr>
              <w:pStyle w:val="TableText"/>
              <w:keepNext w:val="0"/>
            </w:pPr>
          </w:p>
        </w:tc>
        <w:tc>
          <w:tcPr>
            <w:tcW w:w="1104" w:type="dxa"/>
          </w:tcPr>
          <w:p w14:paraId="766EE0EB" w14:textId="77777777" w:rsidR="00EE0CF2" w:rsidRDefault="0085191F" w:rsidP="00BB09A0">
            <w:pPr>
              <w:pStyle w:val="TableText"/>
              <w:keepNext w:val="0"/>
            </w:pPr>
            <w:hyperlink w:anchor="C_4509-13393">
              <w:r w:rsidR="00EE0CF2">
                <w:rPr>
                  <w:rStyle w:val="HyperlinkText9pt"/>
                </w:rPr>
                <w:t>4509-13393</w:t>
              </w:r>
            </w:hyperlink>
          </w:p>
        </w:tc>
        <w:tc>
          <w:tcPr>
            <w:tcW w:w="2975" w:type="dxa"/>
          </w:tcPr>
          <w:p w14:paraId="16B79DF2" w14:textId="77777777" w:rsidR="00EE0CF2" w:rsidRDefault="00EE0CF2" w:rsidP="00BB09A0">
            <w:pPr>
              <w:pStyle w:val="TableText"/>
              <w:keepNext w:val="0"/>
            </w:pPr>
          </w:p>
        </w:tc>
      </w:tr>
      <w:tr w:rsidR="00EE0CF2" w14:paraId="35586CB1" w14:textId="77777777" w:rsidTr="00EE0CF2">
        <w:trPr>
          <w:jc w:val="center"/>
        </w:trPr>
        <w:tc>
          <w:tcPr>
            <w:tcW w:w="3345" w:type="dxa"/>
          </w:tcPr>
          <w:p w14:paraId="49F03EFF" w14:textId="77777777" w:rsidR="00EE0CF2" w:rsidRDefault="00EE0CF2" w:rsidP="00BB09A0">
            <w:pPr>
              <w:pStyle w:val="TableText"/>
              <w:keepNext w:val="0"/>
            </w:pPr>
            <w:r>
              <w:tab/>
            </w:r>
            <w:r>
              <w:tab/>
              <w:t>@root</w:t>
            </w:r>
          </w:p>
        </w:tc>
        <w:tc>
          <w:tcPr>
            <w:tcW w:w="720" w:type="dxa"/>
          </w:tcPr>
          <w:p w14:paraId="20ADAAB5" w14:textId="77777777" w:rsidR="00EE0CF2" w:rsidRDefault="00EE0CF2" w:rsidP="00BB09A0">
            <w:pPr>
              <w:pStyle w:val="TableText"/>
              <w:keepNext w:val="0"/>
            </w:pPr>
            <w:r>
              <w:t>1..1</w:t>
            </w:r>
          </w:p>
        </w:tc>
        <w:tc>
          <w:tcPr>
            <w:tcW w:w="1152" w:type="dxa"/>
          </w:tcPr>
          <w:p w14:paraId="417AB513" w14:textId="77777777" w:rsidR="00EE0CF2" w:rsidRDefault="00EE0CF2" w:rsidP="00BB09A0">
            <w:pPr>
              <w:pStyle w:val="TableText"/>
              <w:keepNext w:val="0"/>
            </w:pPr>
            <w:r>
              <w:t>SHALL</w:t>
            </w:r>
          </w:p>
        </w:tc>
        <w:tc>
          <w:tcPr>
            <w:tcW w:w="864" w:type="dxa"/>
          </w:tcPr>
          <w:p w14:paraId="1B817325" w14:textId="77777777" w:rsidR="00EE0CF2" w:rsidRDefault="00EE0CF2" w:rsidP="00BB09A0">
            <w:pPr>
              <w:pStyle w:val="TableText"/>
              <w:keepNext w:val="0"/>
            </w:pPr>
          </w:p>
        </w:tc>
        <w:tc>
          <w:tcPr>
            <w:tcW w:w="1104" w:type="dxa"/>
          </w:tcPr>
          <w:p w14:paraId="502B12BB" w14:textId="77777777" w:rsidR="00EE0CF2" w:rsidRDefault="0085191F" w:rsidP="00BB09A0">
            <w:pPr>
              <w:pStyle w:val="TableText"/>
              <w:keepNext w:val="0"/>
            </w:pPr>
            <w:hyperlink w:anchor="C_4509-13394">
              <w:r w:rsidR="00EE0CF2">
                <w:rPr>
                  <w:rStyle w:val="HyperlinkText9pt"/>
                </w:rPr>
                <w:t>4509-13394</w:t>
              </w:r>
            </w:hyperlink>
          </w:p>
        </w:tc>
        <w:tc>
          <w:tcPr>
            <w:tcW w:w="2975" w:type="dxa"/>
          </w:tcPr>
          <w:p w14:paraId="1F7A63EE" w14:textId="77777777" w:rsidR="00EE0CF2" w:rsidRDefault="00EE0CF2" w:rsidP="00BB09A0">
            <w:pPr>
              <w:pStyle w:val="TableText"/>
              <w:keepNext w:val="0"/>
            </w:pPr>
            <w:r>
              <w:t>2.16.840.1.113883.10.20.24.3.19</w:t>
            </w:r>
          </w:p>
        </w:tc>
      </w:tr>
      <w:tr w:rsidR="00EE0CF2" w14:paraId="56CE6CCB" w14:textId="77777777" w:rsidTr="00EE0CF2">
        <w:trPr>
          <w:jc w:val="center"/>
        </w:trPr>
        <w:tc>
          <w:tcPr>
            <w:tcW w:w="3345" w:type="dxa"/>
          </w:tcPr>
          <w:p w14:paraId="1C4E83DE" w14:textId="77777777" w:rsidR="00EE0CF2" w:rsidRDefault="00EE0CF2" w:rsidP="00BB09A0">
            <w:pPr>
              <w:pStyle w:val="TableText"/>
              <w:keepNext w:val="0"/>
            </w:pPr>
            <w:r>
              <w:tab/>
            </w:r>
            <w:r>
              <w:tab/>
              <w:t>@extension</w:t>
            </w:r>
          </w:p>
        </w:tc>
        <w:tc>
          <w:tcPr>
            <w:tcW w:w="720" w:type="dxa"/>
          </w:tcPr>
          <w:p w14:paraId="0B258CA8" w14:textId="77777777" w:rsidR="00EE0CF2" w:rsidRDefault="00EE0CF2" w:rsidP="00BB09A0">
            <w:pPr>
              <w:pStyle w:val="TableText"/>
              <w:keepNext w:val="0"/>
            </w:pPr>
            <w:r>
              <w:t>1..1</w:t>
            </w:r>
          </w:p>
        </w:tc>
        <w:tc>
          <w:tcPr>
            <w:tcW w:w="1152" w:type="dxa"/>
          </w:tcPr>
          <w:p w14:paraId="3A91B491" w14:textId="77777777" w:rsidR="00EE0CF2" w:rsidRDefault="00EE0CF2" w:rsidP="00BB09A0">
            <w:pPr>
              <w:pStyle w:val="TableText"/>
              <w:keepNext w:val="0"/>
            </w:pPr>
            <w:r>
              <w:t>SHALL</w:t>
            </w:r>
          </w:p>
        </w:tc>
        <w:tc>
          <w:tcPr>
            <w:tcW w:w="864" w:type="dxa"/>
          </w:tcPr>
          <w:p w14:paraId="02C8E69C" w14:textId="77777777" w:rsidR="00EE0CF2" w:rsidRDefault="00EE0CF2" w:rsidP="00BB09A0">
            <w:pPr>
              <w:pStyle w:val="TableText"/>
              <w:keepNext w:val="0"/>
            </w:pPr>
          </w:p>
        </w:tc>
        <w:tc>
          <w:tcPr>
            <w:tcW w:w="1104" w:type="dxa"/>
          </w:tcPr>
          <w:p w14:paraId="7043B088" w14:textId="77777777" w:rsidR="00EE0CF2" w:rsidRDefault="0085191F" w:rsidP="00BB09A0">
            <w:pPr>
              <w:pStyle w:val="TableText"/>
              <w:keepNext w:val="0"/>
            </w:pPr>
            <w:hyperlink w:anchor="C_4509-27070">
              <w:r w:rsidR="00EE0CF2">
                <w:rPr>
                  <w:rStyle w:val="HyperlinkText9pt"/>
                </w:rPr>
                <w:t>4509-27070</w:t>
              </w:r>
            </w:hyperlink>
          </w:p>
        </w:tc>
        <w:tc>
          <w:tcPr>
            <w:tcW w:w="2975" w:type="dxa"/>
          </w:tcPr>
          <w:p w14:paraId="6FD844A5" w14:textId="77777777" w:rsidR="00EE0CF2" w:rsidRDefault="00EE0CF2" w:rsidP="00BB09A0">
            <w:pPr>
              <w:pStyle w:val="TableText"/>
              <w:keepNext w:val="0"/>
            </w:pPr>
            <w:r>
              <w:t>2021-08-01</w:t>
            </w:r>
          </w:p>
        </w:tc>
      </w:tr>
      <w:tr w:rsidR="00EE0CF2" w14:paraId="605738FA" w14:textId="77777777" w:rsidTr="00EE0CF2">
        <w:trPr>
          <w:jc w:val="center"/>
        </w:trPr>
        <w:tc>
          <w:tcPr>
            <w:tcW w:w="3345" w:type="dxa"/>
          </w:tcPr>
          <w:p w14:paraId="48309584" w14:textId="77777777" w:rsidR="00EE0CF2" w:rsidRDefault="00EE0CF2" w:rsidP="00BB09A0">
            <w:pPr>
              <w:pStyle w:val="TableText"/>
              <w:keepNext w:val="0"/>
            </w:pPr>
            <w:r>
              <w:tab/>
              <w:t>code</w:t>
            </w:r>
          </w:p>
        </w:tc>
        <w:tc>
          <w:tcPr>
            <w:tcW w:w="720" w:type="dxa"/>
          </w:tcPr>
          <w:p w14:paraId="0AE4C6C4" w14:textId="77777777" w:rsidR="00EE0CF2" w:rsidRDefault="00EE0CF2" w:rsidP="00BB09A0">
            <w:pPr>
              <w:pStyle w:val="TableText"/>
              <w:keepNext w:val="0"/>
            </w:pPr>
            <w:r>
              <w:t>1..1</w:t>
            </w:r>
          </w:p>
        </w:tc>
        <w:tc>
          <w:tcPr>
            <w:tcW w:w="1152" w:type="dxa"/>
          </w:tcPr>
          <w:p w14:paraId="05AA1091" w14:textId="77777777" w:rsidR="00EE0CF2" w:rsidRDefault="00EE0CF2" w:rsidP="00BB09A0">
            <w:pPr>
              <w:pStyle w:val="TableText"/>
              <w:keepNext w:val="0"/>
            </w:pPr>
            <w:r>
              <w:t>SHALL</w:t>
            </w:r>
          </w:p>
        </w:tc>
        <w:tc>
          <w:tcPr>
            <w:tcW w:w="864" w:type="dxa"/>
          </w:tcPr>
          <w:p w14:paraId="684A4977" w14:textId="77777777" w:rsidR="00EE0CF2" w:rsidRDefault="00EE0CF2" w:rsidP="00BB09A0">
            <w:pPr>
              <w:pStyle w:val="TableText"/>
              <w:keepNext w:val="0"/>
            </w:pPr>
          </w:p>
        </w:tc>
        <w:tc>
          <w:tcPr>
            <w:tcW w:w="1104" w:type="dxa"/>
          </w:tcPr>
          <w:p w14:paraId="04F13C51" w14:textId="77777777" w:rsidR="00EE0CF2" w:rsidRDefault="0085191F" w:rsidP="00BB09A0">
            <w:pPr>
              <w:pStyle w:val="TableText"/>
              <w:keepNext w:val="0"/>
            </w:pPr>
            <w:hyperlink w:anchor="C_4509-27619">
              <w:r w:rsidR="00EE0CF2">
                <w:rPr>
                  <w:rStyle w:val="HyperlinkText9pt"/>
                </w:rPr>
                <w:t>4509-27619</w:t>
              </w:r>
            </w:hyperlink>
          </w:p>
        </w:tc>
        <w:tc>
          <w:tcPr>
            <w:tcW w:w="2975" w:type="dxa"/>
          </w:tcPr>
          <w:p w14:paraId="35A399FC" w14:textId="77777777" w:rsidR="00EE0CF2" w:rsidRDefault="00EE0CF2" w:rsidP="00BB09A0">
            <w:pPr>
              <w:pStyle w:val="TableText"/>
              <w:keepNext w:val="0"/>
            </w:pPr>
          </w:p>
        </w:tc>
      </w:tr>
      <w:tr w:rsidR="00EE0CF2" w14:paraId="03874DC4" w14:textId="77777777" w:rsidTr="00EE0CF2">
        <w:trPr>
          <w:jc w:val="center"/>
        </w:trPr>
        <w:tc>
          <w:tcPr>
            <w:tcW w:w="3345" w:type="dxa"/>
          </w:tcPr>
          <w:p w14:paraId="0D31C642" w14:textId="77777777" w:rsidR="00EE0CF2" w:rsidRDefault="00EE0CF2" w:rsidP="00BB09A0">
            <w:pPr>
              <w:pStyle w:val="TableText"/>
              <w:keepNext w:val="0"/>
            </w:pPr>
            <w:r>
              <w:tab/>
              <w:t>author</w:t>
            </w:r>
          </w:p>
        </w:tc>
        <w:tc>
          <w:tcPr>
            <w:tcW w:w="720" w:type="dxa"/>
          </w:tcPr>
          <w:p w14:paraId="498F99FB" w14:textId="77777777" w:rsidR="00EE0CF2" w:rsidRDefault="00EE0CF2" w:rsidP="00BB09A0">
            <w:pPr>
              <w:pStyle w:val="TableText"/>
              <w:keepNext w:val="0"/>
            </w:pPr>
            <w:r>
              <w:t>1..1</w:t>
            </w:r>
          </w:p>
        </w:tc>
        <w:tc>
          <w:tcPr>
            <w:tcW w:w="1152" w:type="dxa"/>
          </w:tcPr>
          <w:p w14:paraId="25132161" w14:textId="77777777" w:rsidR="00EE0CF2" w:rsidRDefault="00EE0CF2" w:rsidP="00BB09A0">
            <w:pPr>
              <w:pStyle w:val="TableText"/>
              <w:keepNext w:val="0"/>
            </w:pPr>
            <w:r>
              <w:t>SHALL</w:t>
            </w:r>
          </w:p>
        </w:tc>
        <w:tc>
          <w:tcPr>
            <w:tcW w:w="864" w:type="dxa"/>
          </w:tcPr>
          <w:p w14:paraId="69F44EFE" w14:textId="77777777" w:rsidR="00EE0CF2" w:rsidRDefault="00EE0CF2" w:rsidP="00BB09A0">
            <w:pPr>
              <w:pStyle w:val="TableText"/>
              <w:keepNext w:val="0"/>
            </w:pPr>
          </w:p>
        </w:tc>
        <w:tc>
          <w:tcPr>
            <w:tcW w:w="1104" w:type="dxa"/>
          </w:tcPr>
          <w:p w14:paraId="5C874E6C" w14:textId="77777777" w:rsidR="00EE0CF2" w:rsidRDefault="0085191F" w:rsidP="00BB09A0">
            <w:pPr>
              <w:pStyle w:val="TableText"/>
              <w:keepNext w:val="0"/>
            </w:pPr>
            <w:hyperlink w:anchor="C_4509-13400">
              <w:r w:rsidR="00EE0CF2">
                <w:rPr>
                  <w:rStyle w:val="HyperlinkText9pt"/>
                </w:rPr>
                <w:t>4509-13400</w:t>
              </w:r>
            </w:hyperlink>
          </w:p>
        </w:tc>
        <w:tc>
          <w:tcPr>
            <w:tcW w:w="2975" w:type="dxa"/>
          </w:tcPr>
          <w:p w14:paraId="4DD87181" w14:textId="77777777" w:rsidR="00EE0CF2" w:rsidRDefault="0085191F" w:rsidP="00BB09A0">
            <w:pPr>
              <w:pStyle w:val="TableText"/>
              <w:keepNext w:val="0"/>
            </w:pPr>
            <w:hyperlink w:anchor="U_Author_V2">
              <w:r w:rsidR="00EE0CF2">
                <w:rPr>
                  <w:rStyle w:val="HyperlinkText9pt"/>
                </w:rPr>
                <w:t>Author (V2) (identifier: urn:hl7ii:2.16.840.1.113883.10.20.24.3.155:2019-12-01</w:t>
              </w:r>
            </w:hyperlink>
          </w:p>
        </w:tc>
      </w:tr>
      <w:tr w:rsidR="00EE0CF2" w14:paraId="44781861" w14:textId="77777777" w:rsidTr="00EE0CF2">
        <w:trPr>
          <w:jc w:val="center"/>
        </w:trPr>
        <w:tc>
          <w:tcPr>
            <w:tcW w:w="3345" w:type="dxa"/>
          </w:tcPr>
          <w:p w14:paraId="78BEFAE4" w14:textId="77777777" w:rsidR="00EE0CF2" w:rsidRDefault="00EE0CF2" w:rsidP="00BB09A0">
            <w:pPr>
              <w:pStyle w:val="TableText"/>
              <w:keepNext w:val="0"/>
            </w:pPr>
            <w:r>
              <w:tab/>
              <w:t>participant</w:t>
            </w:r>
          </w:p>
        </w:tc>
        <w:tc>
          <w:tcPr>
            <w:tcW w:w="720" w:type="dxa"/>
          </w:tcPr>
          <w:p w14:paraId="51AC00DA" w14:textId="77777777" w:rsidR="00EE0CF2" w:rsidRDefault="00EE0CF2" w:rsidP="00BB09A0">
            <w:pPr>
              <w:pStyle w:val="TableText"/>
              <w:keepNext w:val="0"/>
            </w:pPr>
            <w:r>
              <w:t>0..*</w:t>
            </w:r>
          </w:p>
        </w:tc>
        <w:tc>
          <w:tcPr>
            <w:tcW w:w="1152" w:type="dxa"/>
          </w:tcPr>
          <w:p w14:paraId="4EA98722" w14:textId="77777777" w:rsidR="00EE0CF2" w:rsidRDefault="00EE0CF2" w:rsidP="00BB09A0">
            <w:pPr>
              <w:pStyle w:val="TableText"/>
              <w:keepNext w:val="0"/>
            </w:pPr>
            <w:r>
              <w:t>MAY</w:t>
            </w:r>
          </w:p>
        </w:tc>
        <w:tc>
          <w:tcPr>
            <w:tcW w:w="864" w:type="dxa"/>
          </w:tcPr>
          <w:p w14:paraId="58B1F852" w14:textId="77777777" w:rsidR="00EE0CF2" w:rsidRDefault="00EE0CF2" w:rsidP="00BB09A0">
            <w:pPr>
              <w:pStyle w:val="TableText"/>
              <w:keepNext w:val="0"/>
            </w:pPr>
          </w:p>
        </w:tc>
        <w:tc>
          <w:tcPr>
            <w:tcW w:w="1104" w:type="dxa"/>
          </w:tcPr>
          <w:p w14:paraId="3E903AE1" w14:textId="77777777" w:rsidR="00EE0CF2" w:rsidRDefault="0085191F" w:rsidP="00BB09A0">
            <w:pPr>
              <w:pStyle w:val="TableText"/>
              <w:keepNext w:val="0"/>
            </w:pPr>
            <w:hyperlink w:anchor="C_4509-29349">
              <w:r w:rsidR="00EE0CF2">
                <w:rPr>
                  <w:rStyle w:val="HyperlinkText9pt"/>
                </w:rPr>
                <w:t>4509-29349</w:t>
              </w:r>
            </w:hyperlink>
          </w:p>
        </w:tc>
        <w:tc>
          <w:tcPr>
            <w:tcW w:w="2975" w:type="dxa"/>
          </w:tcPr>
          <w:p w14:paraId="3E2FA274" w14:textId="77777777" w:rsidR="00EE0CF2" w:rsidRDefault="00EE0CF2" w:rsidP="00BB09A0">
            <w:pPr>
              <w:pStyle w:val="TableText"/>
              <w:keepNext w:val="0"/>
            </w:pPr>
          </w:p>
        </w:tc>
      </w:tr>
      <w:tr w:rsidR="00EE0CF2" w14:paraId="190DCD47" w14:textId="77777777" w:rsidTr="00EE0CF2">
        <w:trPr>
          <w:jc w:val="center"/>
        </w:trPr>
        <w:tc>
          <w:tcPr>
            <w:tcW w:w="3345" w:type="dxa"/>
          </w:tcPr>
          <w:p w14:paraId="4E4C0BB7" w14:textId="77777777" w:rsidR="00EE0CF2" w:rsidRDefault="00EE0CF2" w:rsidP="00BB09A0">
            <w:pPr>
              <w:pStyle w:val="TableText"/>
              <w:keepNext w:val="0"/>
            </w:pPr>
            <w:r>
              <w:tab/>
            </w:r>
            <w:r>
              <w:tab/>
              <w:t>@typeCode</w:t>
            </w:r>
          </w:p>
        </w:tc>
        <w:tc>
          <w:tcPr>
            <w:tcW w:w="720" w:type="dxa"/>
          </w:tcPr>
          <w:p w14:paraId="566A5A73" w14:textId="77777777" w:rsidR="00EE0CF2" w:rsidRDefault="00EE0CF2" w:rsidP="00BB09A0">
            <w:pPr>
              <w:pStyle w:val="TableText"/>
              <w:keepNext w:val="0"/>
            </w:pPr>
            <w:r>
              <w:t>1..1</w:t>
            </w:r>
          </w:p>
        </w:tc>
        <w:tc>
          <w:tcPr>
            <w:tcW w:w="1152" w:type="dxa"/>
          </w:tcPr>
          <w:p w14:paraId="491CC7FE" w14:textId="77777777" w:rsidR="00EE0CF2" w:rsidRDefault="00EE0CF2" w:rsidP="00BB09A0">
            <w:pPr>
              <w:pStyle w:val="TableText"/>
              <w:keepNext w:val="0"/>
            </w:pPr>
            <w:r>
              <w:t>SHALL</w:t>
            </w:r>
          </w:p>
        </w:tc>
        <w:tc>
          <w:tcPr>
            <w:tcW w:w="864" w:type="dxa"/>
          </w:tcPr>
          <w:p w14:paraId="7031296C" w14:textId="77777777" w:rsidR="00EE0CF2" w:rsidRDefault="00EE0CF2" w:rsidP="00BB09A0">
            <w:pPr>
              <w:pStyle w:val="TableText"/>
              <w:keepNext w:val="0"/>
            </w:pPr>
          </w:p>
        </w:tc>
        <w:tc>
          <w:tcPr>
            <w:tcW w:w="1104" w:type="dxa"/>
          </w:tcPr>
          <w:p w14:paraId="290EFF62" w14:textId="77777777" w:rsidR="00EE0CF2" w:rsidRDefault="0085191F" w:rsidP="00BB09A0">
            <w:pPr>
              <w:pStyle w:val="TableText"/>
              <w:keepNext w:val="0"/>
            </w:pPr>
            <w:hyperlink w:anchor="C_4509-29358">
              <w:r w:rsidR="00EE0CF2">
                <w:rPr>
                  <w:rStyle w:val="HyperlinkText9pt"/>
                </w:rPr>
                <w:t>4509-29358</w:t>
              </w:r>
            </w:hyperlink>
          </w:p>
        </w:tc>
        <w:tc>
          <w:tcPr>
            <w:tcW w:w="2975" w:type="dxa"/>
          </w:tcPr>
          <w:p w14:paraId="3F6822DA" w14:textId="77777777" w:rsidR="00EE0CF2" w:rsidRDefault="00EE0CF2" w:rsidP="00BB09A0">
            <w:pPr>
              <w:pStyle w:val="TableText"/>
              <w:keepNext w:val="0"/>
            </w:pPr>
            <w:r>
              <w:t>urn:oid:2.16.840.1.113883.5.90 (HL7ParticipationType) = PRF</w:t>
            </w:r>
          </w:p>
        </w:tc>
      </w:tr>
      <w:tr w:rsidR="00EE0CF2" w14:paraId="27E4295F" w14:textId="77777777" w:rsidTr="00EE0CF2">
        <w:trPr>
          <w:jc w:val="center"/>
        </w:trPr>
        <w:tc>
          <w:tcPr>
            <w:tcW w:w="3345" w:type="dxa"/>
          </w:tcPr>
          <w:p w14:paraId="4188EC98" w14:textId="77777777" w:rsidR="00EE0CF2" w:rsidRDefault="00EE0CF2" w:rsidP="00BB09A0">
            <w:pPr>
              <w:pStyle w:val="TableText"/>
              <w:keepNext w:val="0"/>
            </w:pPr>
            <w:r>
              <w:tab/>
            </w:r>
            <w:r>
              <w:tab/>
              <w:t>participantRole</w:t>
            </w:r>
          </w:p>
        </w:tc>
        <w:tc>
          <w:tcPr>
            <w:tcW w:w="720" w:type="dxa"/>
          </w:tcPr>
          <w:p w14:paraId="3CE947DB" w14:textId="77777777" w:rsidR="00EE0CF2" w:rsidRDefault="00EE0CF2" w:rsidP="00BB09A0">
            <w:pPr>
              <w:pStyle w:val="TableText"/>
              <w:keepNext w:val="0"/>
            </w:pPr>
            <w:r>
              <w:t>1..1</w:t>
            </w:r>
          </w:p>
        </w:tc>
        <w:tc>
          <w:tcPr>
            <w:tcW w:w="1152" w:type="dxa"/>
          </w:tcPr>
          <w:p w14:paraId="5C765EB8" w14:textId="77777777" w:rsidR="00EE0CF2" w:rsidRDefault="00EE0CF2" w:rsidP="00BB09A0">
            <w:pPr>
              <w:pStyle w:val="TableText"/>
              <w:keepNext w:val="0"/>
            </w:pPr>
            <w:r>
              <w:t>SHALL</w:t>
            </w:r>
          </w:p>
        </w:tc>
        <w:tc>
          <w:tcPr>
            <w:tcW w:w="864" w:type="dxa"/>
          </w:tcPr>
          <w:p w14:paraId="441CA198" w14:textId="77777777" w:rsidR="00EE0CF2" w:rsidRDefault="00EE0CF2" w:rsidP="00BB09A0">
            <w:pPr>
              <w:pStyle w:val="TableText"/>
              <w:keepNext w:val="0"/>
            </w:pPr>
          </w:p>
        </w:tc>
        <w:tc>
          <w:tcPr>
            <w:tcW w:w="1104" w:type="dxa"/>
          </w:tcPr>
          <w:p w14:paraId="19701B83" w14:textId="77777777" w:rsidR="00EE0CF2" w:rsidRDefault="0085191F" w:rsidP="00BB09A0">
            <w:pPr>
              <w:pStyle w:val="TableText"/>
              <w:keepNext w:val="0"/>
            </w:pPr>
            <w:hyperlink w:anchor="C_4509-29350">
              <w:r w:rsidR="00EE0CF2">
                <w:rPr>
                  <w:rStyle w:val="HyperlinkText9pt"/>
                </w:rPr>
                <w:t>4509-29350</w:t>
              </w:r>
            </w:hyperlink>
          </w:p>
        </w:tc>
        <w:tc>
          <w:tcPr>
            <w:tcW w:w="2975" w:type="dxa"/>
          </w:tcPr>
          <w:p w14:paraId="7CDC3B84" w14:textId="77777777" w:rsidR="00EE0CF2" w:rsidRDefault="0085191F" w:rsidP="00BB09A0">
            <w:pPr>
              <w:pStyle w:val="TableText"/>
              <w:keepNext w:val="0"/>
            </w:pPr>
            <w:hyperlink w:anchor="SE_Entity_Practitioner">
              <w:r w:rsidR="00EE0CF2">
                <w:rPr>
                  <w:rStyle w:val="HyperlinkText9pt"/>
                </w:rPr>
                <w:t>Entity Practitioner (identifier: urn:hl7ii:2.16.840.1.113883.10.20.24.3.162:2019-12-01</w:t>
              </w:r>
            </w:hyperlink>
          </w:p>
        </w:tc>
      </w:tr>
      <w:tr w:rsidR="00EE0CF2" w14:paraId="1DC3109A" w14:textId="77777777" w:rsidTr="00EE0CF2">
        <w:trPr>
          <w:jc w:val="center"/>
        </w:trPr>
        <w:tc>
          <w:tcPr>
            <w:tcW w:w="3345" w:type="dxa"/>
          </w:tcPr>
          <w:p w14:paraId="7713E312" w14:textId="77777777" w:rsidR="00EE0CF2" w:rsidRDefault="00EE0CF2" w:rsidP="00BB09A0">
            <w:pPr>
              <w:pStyle w:val="TableText"/>
              <w:keepNext w:val="0"/>
            </w:pPr>
            <w:r>
              <w:tab/>
              <w:t>participant</w:t>
            </w:r>
          </w:p>
        </w:tc>
        <w:tc>
          <w:tcPr>
            <w:tcW w:w="720" w:type="dxa"/>
          </w:tcPr>
          <w:p w14:paraId="50FB2745" w14:textId="77777777" w:rsidR="00EE0CF2" w:rsidRDefault="00EE0CF2" w:rsidP="00BB09A0">
            <w:pPr>
              <w:pStyle w:val="TableText"/>
              <w:keepNext w:val="0"/>
            </w:pPr>
            <w:r>
              <w:t>0..*</w:t>
            </w:r>
          </w:p>
        </w:tc>
        <w:tc>
          <w:tcPr>
            <w:tcW w:w="1152" w:type="dxa"/>
          </w:tcPr>
          <w:p w14:paraId="4E1E541D" w14:textId="77777777" w:rsidR="00EE0CF2" w:rsidRDefault="00EE0CF2" w:rsidP="00BB09A0">
            <w:pPr>
              <w:pStyle w:val="TableText"/>
              <w:keepNext w:val="0"/>
            </w:pPr>
            <w:r>
              <w:t>MAY</w:t>
            </w:r>
          </w:p>
        </w:tc>
        <w:tc>
          <w:tcPr>
            <w:tcW w:w="864" w:type="dxa"/>
          </w:tcPr>
          <w:p w14:paraId="7C8DB266" w14:textId="77777777" w:rsidR="00EE0CF2" w:rsidRDefault="00EE0CF2" w:rsidP="00BB09A0">
            <w:pPr>
              <w:pStyle w:val="TableText"/>
              <w:keepNext w:val="0"/>
            </w:pPr>
          </w:p>
        </w:tc>
        <w:tc>
          <w:tcPr>
            <w:tcW w:w="1104" w:type="dxa"/>
          </w:tcPr>
          <w:p w14:paraId="6301F966" w14:textId="77777777" w:rsidR="00EE0CF2" w:rsidRDefault="0085191F" w:rsidP="00BB09A0">
            <w:pPr>
              <w:pStyle w:val="TableText"/>
              <w:keepNext w:val="0"/>
            </w:pPr>
            <w:hyperlink w:anchor="C_4509-29355">
              <w:r w:rsidR="00EE0CF2">
                <w:rPr>
                  <w:rStyle w:val="HyperlinkText9pt"/>
                </w:rPr>
                <w:t>4509-29355</w:t>
              </w:r>
            </w:hyperlink>
          </w:p>
        </w:tc>
        <w:tc>
          <w:tcPr>
            <w:tcW w:w="2975" w:type="dxa"/>
          </w:tcPr>
          <w:p w14:paraId="5DC9B21E" w14:textId="77777777" w:rsidR="00EE0CF2" w:rsidRDefault="00EE0CF2" w:rsidP="00BB09A0">
            <w:pPr>
              <w:pStyle w:val="TableText"/>
              <w:keepNext w:val="0"/>
            </w:pPr>
          </w:p>
        </w:tc>
      </w:tr>
      <w:tr w:rsidR="00EE0CF2" w14:paraId="5A9BB0AF" w14:textId="77777777" w:rsidTr="00EE0CF2">
        <w:trPr>
          <w:jc w:val="center"/>
        </w:trPr>
        <w:tc>
          <w:tcPr>
            <w:tcW w:w="3345" w:type="dxa"/>
          </w:tcPr>
          <w:p w14:paraId="5F60A668" w14:textId="77777777" w:rsidR="00EE0CF2" w:rsidRDefault="00EE0CF2" w:rsidP="00BB09A0">
            <w:pPr>
              <w:pStyle w:val="TableText"/>
              <w:keepNext w:val="0"/>
            </w:pPr>
            <w:r>
              <w:tab/>
            </w:r>
            <w:r>
              <w:tab/>
              <w:t>@typeCode</w:t>
            </w:r>
          </w:p>
        </w:tc>
        <w:tc>
          <w:tcPr>
            <w:tcW w:w="720" w:type="dxa"/>
          </w:tcPr>
          <w:p w14:paraId="19DCC20B" w14:textId="77777777" w:rsidR="00EE0CF2" w:rsidRDefault="00EE0CF2" w:rsidP="00BB09A0">
            <w:pPr>
              <w:pStyle w:val="TableText"/>
              <w:keepNext w:val="0"/>
            </w:pPr>
            <w:r>
              <w:t>1..1</w:t>
            </w:r>
          </w:p>
        </w:tc>
        <w:tc>
          <w:tcPr>
            <w:tcW w:w="1152" w:type="dxa"/>
          </w:tcPr>
          <w:p w14:paraId="450CE6CE" w14:textId="77777777" w:rsidR="00EE0CF2" w:rsidRDefault="00EE0CF2" w:rsidP="00BB09A0">
            <w:pPr>
              <w:pStyle w:val="TableText"/>
              <w:keepNext w:val="0"/>
            </w:pPr>
            <w:r>
              <w:t>SHALL</w:t>
            </w:r>
          </w:p>
        </w:tc>
        <w:tc>
          <w:tcPr>
            <w:tcW w:w="864" w:type="dxa"/>
          </w:tcPr>
          <w:p w14:paraId="1AFF3944" w14:textId="77777777" w:rsidR="00EE0CF2" w:rsidRDefault="00EE0CF2" w:rsidP="00BB09A0">
            <w:pPr>
              <w:pStyle w:val="TableText"/>
              <w:keepNext w:val="0"/>
            </w:pPr>
          </w:p>
        </w:tc>
        <w:tc>
          <w:tcPr>
            <w:tcW w:w="1104" w:type="dxa"/>
          </w:tcPr>
          <w:p w14:paraId="4C44A3AB" w14:textId="77777777" w:rsidR="00EE0CF2" w:rsidRDefault="0085191F" w:rsidP="00BB09A0">
            <w:pPr>
              <w:pStyle w:val="TableText"/>
              <w:keepNext w:val="0"/>
            </w:pPr>
            <w:hyperlink w:anchor="C_4509-29362">
              <w:r w:rsidR="00EE0CF2">
                <w:rPr>
                  <w:rStyle w:val="HyperlinkText9pt"/>
                </w:rPr>
                <w:t>4509-29362</w:t>
              </w:r>
            </w:hyperlink>
          </w:p>
        </w:tc>
        <w:tc>
          <w:tcPr>
            <w:tcW w:w="2975" w:type="dxa"/>
          </w:tcPr>
          <w:p w14:paraId="0047B948" w14:textId="77777777" w:rsidR="00EE0CF2" w:rsidRDefault="00EE0CF2" w:rsidP="00BB09A0">
            <w:pPr>
              <w:pStyle w:val="TableText"/>
              <w:keepNext w:val="0"/>
            </w:pPr>
            <w:r>
              <w:t>urn:oid:2.16.840.1.113883.5.90 (HL7ParticipationType) = PRF</w:t>
            </w:r>
          </w:p>
        </w:tc>
      </w:tr>
      <w:tr w:rsidR="00EE0CF2" w14:paraId="44F070BB" w14:textId="77777777" w:rsidTr="00EE0CF2">
        <w:trPr>
          <w:jc w:val="center"/>
        </w:trPr>
        <w:tc>
          <w:tcPr>
            <w:tcW w:w="3345" w:type="dxa"/>
          </w:tcPr>
          <w:p w14:paraId="21D605E4" w14:textId="77777777" w:rsidR="00EE0CF2" w:rsidRDefault="00EE0CF2" w:rsidP="00BB09A0">
            <w:pPr>
              <w:pStyle w:val="TableText"/>
              <w:keepNext w:val="0"/>
            </w:pPr>
            <w:r>
              <w:lastRenderedPageBreak/>
              <w:tab/>
            </w:r>
            <w:r>
              <w:tab/>
              <w:t>participantRole</w:t>
            </w:r>
          </w:p>
        </w:tc>
        <w:tc>
          <w:tcPr>
            <w:tcW w:w="720" w:type="dxa"/>
          </w:tcPr>
          <w:p w14:paraId="2AACB54D" w14:textId="77777777" w:rsidR="00EE0CF2" w:rsidRDefault="00EE0CF2" w:rsidP="00BB09A0">
            <w:pPr>
              <w:pStyle w:val="TableText"/>
              <w:keepNext w:val="0"/>
            </w:pPr>
            <w:r>
              <w:t>1..1</w:t>
            </w:r>
          </w:p>
        </w:tc>
        <w:tc>
          <w:tcPr>
            <w:tcW w:w="1152" w:type="dxa"/>
          </w:tcPr>
          <w:p w14:paraId="3EB40AAA" w14:textId="77777777" w:rsidR="00EE0CF2" w:rsidRDefault="00EE0CF2" w:rsidP="00BB09A0">
            <w:pPr>
              <w:pStyle w:val="TableText"/>
              <w:keepNext w:val="0"/>
            </w:pPr>
            <w:r>
              <w:t>SHALL</w:t>
            </w:r>
          </w:p>
        </w:tc>
        <w:tc>
          <w:tcPr>
            <w:tcW w:w="864" w:type="dxa"/>
          </w:tcPr>
          <w:p w14:paraId="1C09DE5F" w14:textId="77777777" w:rsidR="00EE0CF2" w:rsidRDefault="00EE0CF2" w:rsidP="00BB09A0">
            <w:pPr>
              <w:pStyle w:val="TableText"/>
              <w:keepNext w:val="0"/>
            </w:pPr>
          </w:p>
        </w:tc>
        <w:tc>
          <w:tcPr>
            <w:tcW w:w="1104" w:type="dxa"/>
          </w:tcPr>
          <w:p w14:paraId="41A4A858" w14:textId="77777777" w:rsidR="00EE0CF2" w:rsidRDefault="0085191F" w:rsidP="00BB09A0">
            <w:pPr>
              <w:pStyle w:val="TableText"/>
              <w:keepNext w:val="0"/>
            </w:pPr>
            <w:hyperlink w:anchor="C_4509-29356">
              <w:r w:rsidR="00EE0CF2">
                <w:rPr>
                  <w:rStyle w:val="HyperlinkText9pt"/>
                </w:rPr>
                <w:t>4509-29356</w:t>
              </w:r>
            </w:hyperlink>
          </w:p>
        </w:tc>
        <w:tc>
          <w:tcPr>
            <w:tcW w:w="2975" w:type="dxa"/>
          </w:tcPr>
          <w:p w14:paraId="64DB1CE5" w14:textId="77777777" w:rsidR="00EE0CF2" w:rsidRDefault="0085191F" w:rsidP="00BB09A0">
            <w:pPr>
              <w:pStyle w:val="TableText"/>
              <w:keepNext w:val="0"/>
            </w:pPr>
            <w:hyperlink w:anchor="SE_Entity_Organization">
              <w:r w:rsidR="00EE0CF2">
                <w:rPr>
                  <w:rStyle w:val="HyperlinkText9pt"/>
                </w:rPr>
                <w:t>Entity Organization (identifier: urn:hl7ii:2.16.840.1.113883.10.20.24.3.163:2019-12-01</w:t>
              </w:r>
            </w:hyperlink>
          </w:p>
        </w:tc>
      </w:tr>
      <w:tr w:rsidR="00EE0CF2" w14:paraId="67104D77" w14:textId="77777777" w:rsidTr="00EE0CF2">
        <w:trPr>
          <w:jc w:val="center"/>
        </w:trPr>
        <w:tc>
          <w:tcPr>
            <w:tcW w:w="3345" w:type="dxa"/>
          </w:tcPr>
          <w:p w14:paraId="57219338" w14:textId="77777777" w:rsidR="00EE0CF2" w:rsidRDefault="00EE0CF2" w:rsidP="00BB09A0">
            <w:pPr>
              <w:pStyle w:val="TableText"/>
              <w:keepNext w:val="0"/>
            </w:pPr>
            <w:r>
              <w:tab/>
              <w:t>participant</w:t>
            </w:r>
          </w:p>
        </w:tc>
        <w:tc>
          <w:tcPr>
            <w:tcW w:w="720" w:type="dxa"/>
          </w:tcPr>
          <w:p w14:paraId="3E19AAA7" w14:textId="77777777" w:rsidR="00EE0CF2" w:rsidRDefault="00EE0CF2" w:rsidP="00BB09A0">
            <w:pPr>
              <w:pStyle w:val="TableText"/>
              <w:keepNext w:val="0"/>
            </w:pPr>
            <w:r>
              <w:t>0..*</w:t>
            </w:r>
          </w:p>
        </w:tc>
        <w:tc>
          <w:tcPr>
            <w:tcW w:w="1152" w:type="dxa"/>
          </w:tcPr>
          <w:p w14:paraId="79B4A44D" w14:textId="77777777" w:rsidR="00EE0CF2" w:rsidRDefault="00EE0CF2" w:rsidP="00BB09A0">
            <w:pPr>
              <w:pStyle w:val="TableText"/>
              <w:keepNext w:val="0"/>
            </w:pPr>
            <w:r>
              <w:t>MAY</w:t>
            </w:r>
          </w:p>
        </w:tc>
        <w:tc>
          <w:tcPr>
            <w:tcW w:w="864" w:type="dxa"/>
          </w:tcPr>
          <w:p w14:paraId="221023CC" w14:textId="77777777" w:rsidR="00EE0CF2" w:rsidRDefault="00EE0CF2" w:rsidP="00BB09A0">
            <w:pPr>
              <w:pStyle w:val="TableText"/>
              <w:keepNext w:val="0"/>
            </w:pPr>
          </w:p>
        </w:tc>
        <w:tc>
          <w:tcPr>
            <w:tcW w:w="1104" w:type="dxa"/>
          </w:tcPr>
          <w:p w14:paraId="603A0C78" w14:textId="77777777" w:rsidR="00EE0CF2" w:rsidRDefault="0085191F" w:rsidP="00BB09A0">
            <w:pPr>
              <w:pStyle w:val="TableText"/>
              <w:keepNext w:val="0"/>
            </w:pPr>
            <w:hyperlink w:anchor="C_4509-30153">
              <w:r w:rsidR="00EE0CF2">
                <w:rPr>
                  <w:rStyle w:val="HyperlinkText9pt"/>
                </w:rPr>
                <w:t>4509-30153</w:t>
              </w:r>
            </w:hyperlink>
          </w:p>
        </w:tc>
        <w:tc>
          <w:tcPr>
            <w:tcW w:w="2975" w:type="dxa"/>
          </w:tcPr>
          <w:p w14:paraId="2DFD3CC0" w14:textId="77777777" w:rsidR="00EE0CF2" w:rsidRDefault="00EE0CF2" w:rsidP="00BB09A0">
            <w:pPr>
              <w:pStyle w:val="TableText"/>
              <w:keepNext w:val="0"/>
            </w:pPr>
          </w:p>
        </w:tc>
      </w:tr>
      <w:tr w:rsidR="00EE0CF2" w14:paraId="054C3648" w14:textId="77777777" w:rsidTr="00EE0CF2">
        <w:trPr>
          <w:jc w:val="center"/>
        </w:trPr>
        <w:tc>
          <w:tcPr>
            <w:tcW w:w="3345" w:type="dxa"/>
          </w:tcPr>
          <w:p w14:paraId="7778C583" w14:textId="77777777" w:rsidR="00EE0CF2" w:rsidRDefault="00EE0CF2" w:rsidP="00BB09A0">
            <w:pPr>
              <w:pStyle w:val="TableText"/>
              <w:keepNext w:val="0"/>
            </w:pPr>
            <w:r>
              <w:tab/>
            </w:r>
            <w:r>
              <w:tab/>
              <w:t>@typeCode</w:t>
            </w:r>
          </w:p>
        </w:tc>
        <w:tc>
          <w:tcPr>
            <w:tcW w:w="720" w:type="dxa"/>
          </w:tcPr>
          <w:p w14:paraId="6F3E3962" w14:textId="77777777" w:rsidR="00EE0CF2" w:rsidRDefault="00EE0CF2" w:rsidP="00BB09A0">
            <w:pPr>
              <w:pStyle w:val="TableText"/>
              <w:keepNext w:val="0"/>
            </w:pPr>
            <w:r>
              <w:t>1..1</w:t>
            </w:r>
          </w:p>
        </w:tc>
        <w:tc>
          <w:tcPr>
            <w:tcW w:w="1152" w:type="dxa"/>
          </w:tcPr>
          <w:p w14:paraId="412C5C1D" w14:textId="77777777" w:rsidR="00EE0CF2" w:rsidRDefault="00EE0CF2" w:rsidP="00BB09A0">
            <w:pPr>
              <w:pStyle w:val="TableText"/>
              <w:keepNext w:val="0"/>
            </w:pPr>
            <w:r>
              <w:t>SHALL</w:t>
            </w:r>
          </w:p>
        </w:tc>
        <w:tc>
          <w:tcPr>
            <w:tcW w:w="864" w:type="dxa"/>
          </w:tcPr>
          <w:p w14:paraId="5DD69395" w14:textId="77777777" w:rsidR="00EE0CF2" w:rsidRDefault="00EE0CF2" w:rsidP="00BB09A0">
            <w:pPr>
              <w:pStyle w:val="TableText"/>
              <w:keepNext w:val="0"/>
            </w:pPr>
          </w:p>
        </w:tc>
        <w:tc>
          <w:tcPr>
            <w:tcW w:w="1104" w:type="dxa"/>
          </w:tcPr>
          <w:p w14:paraId="0BE8AD2C" w14:textId="77777777" w:rsidR="00EE0CF2" w:rsidRDefault="0085191F" w:rsidP="00BB09A0">
            <w:pPr>
              <w:pStyle w:val="TableText"/>
              <w:keepNext w:val="0"/>
            </w:pPr>
            <w:hyperlink w:anchor="C_4509-30155">
              <w:r w:rsidR="00EE0CF2">
                <w:rPr>
                  <w:rStyle w:val="HyperlinkText9pt"/>
                </w:rPr>
                <w:t>4509-30155</w:t>
              </w:r>
            </w:hyperlink>
          </w:p>
        </w:tc>
        <w:tc>
          <w:tcPr>
            <w:tcW w:w="2975" w:type="dxa"/>
          </w:tcPr>
          <w:p w14:paraId="784835FD" w14:textId="77777777" w:rsidR="00EE0CF2" w:rsidRDefault="00EE0CF2" w:rsidP="00BB09A0">
            <w:pPr>
              <w:pStyle w:val="TableText"/>
              <w:keepNext w:val="0"/>
            </w:pPr>
            <w:r>
              <w:t>urn:oid:2.16.840.1.113883.5.90 (HL7ParticipationType) = PRF</w:t>
            </w:r>
          </w:p>
        </w:tc>
      </w:tr>
      <w:tr w:rsidR="00EE0CF2" w14:paraId="2E1D4F55" w14:textId="77777777" w:rsidTr="00EE0CF2">
        <w:trPr>
          <w:jc w:val="center"/>
        </w:trPr>
        <w:tc>
          <w:tcPr>
            <w:tcW w:w="3345" w:type="dxa"/>
          </w:tcPr>
          <w:p w14:paraId="57CB15F0" w14:textId="77777777" w:rsidR="00EE0CF2" w:rsidRDefault="00EE0CF2" w:rsidP="00BB09A0">
            <w:pPr>
              <w:pStyle w:val="TableText"/>
              <w:keepNext w:val="0"/>
            </w:pPr>
            <w:r>
              <w:tab/>
            </w:r>
            <w:r>
              <w:tab/>
              <w:t>participantRole</w:t>
            </w:r>
          </w:p>
        </w:tc>
        <w:tc>
          <w:tcPr>
            <w:tcW w:w="720" w:type="dxa"/>
          </w:tcPr>
          <w:p w14:paraId="2515715B" w14:textId="77777777" w:rsidR="00EE0CF2" w:rsidRDefault="00EE0CF2" w:rsidP="00BB09A0">
            <w:pPr>
              <w:pStyle w:val="TableText"/>
              <w:keepNext w:val="0"/>
            </w:pPr>
            <w:r>
              <w:t>1..1</w:t>
            </w:r>
          </w:p>
        </w:tc>
        <w:tc>
          <w:tcPr>
            <w:tcW w:w="1152" w:type="dxa"/>
          </w:tcPr>
          <w:p w14:paraId="42AA6961" w14:textId="77777777" w:rsidR="00EE0CF2" w:rsidRDefault="00EE0CF2" w:rsidP="00BB09A0">
            <w:pPr>
              <w:pStyle w:val="TableText"/>
              <w:keepNext w:val="0"/>
            </w:pPr>
            <w:r>
              <w:t>SHALL</w:t>
            </w:r>
          </w:p>
        </w:tc>
        <w:tc>
          <w:tcPr>
            <w:tcW w:w="864" w:type="dxa"/>
          </w:tcPr>
          <w:p w14:paraId="1E99865B" w14:textId="77777777" w:rsidR="00EE0CF2" w:rsidRDefault="00EE0CF2" w:rsidP="00BB09A0">
            <w:pPr>
              <w:pStyle w:val="TableText"/>
              <w:keepNext w:val="0"/>
            </w:pPr>
          </w:p>
        </w:tc>
        <w:tc>
          <w:tcPr>
            <w:tcW w:w="1104" w:type="dxa"/>
          </w:tcPr>
          <w:p w14:paraId="02C41BEB" w14:textId="77777777" w:rsidR="00EE0CF2" w:rsidRDefault="0085191F" w:rsidP="00BB09A0">
            <w:pPr>
              <w:pStyle w:val="TableText"/>
              <w:keepNext w:val="0"/>
            </w:pPr>
            <w:hyperlink w:anchor="C_4509-30154">
              <w:r w:rsidR="00EE0CF2">
                <w:rPr>
                  <w:rStyle w:val="HyperlinkText9pt"/>
                </w:rPr>
                <w:t>4509-30154</w:t>
              </w:r>
            </w:hyperlink>
          </w:p>
        </w:tc>
        <w:tc>
          <w:tcPr>
            <w:tcW w:w="2975" w:type="dxa"/>
          </w:tcPr>
          <w:p w14:paraId="386FA518" w14:textId="77777777" w:rsidR="00EE0CF2" w:rsidRDefault="0085191F" w:rsidP="00BB09A0">
            <w:pPr>
              <w:pStyle w:val="TableText"/>
              <w:keepNext w:val="0"/>
            </w:pPr>
            <w:hyperlink w:anchor="SE_Entity_Location">
              <w:r w:rsidR="00EE0CF2">
                <w:rPr>
                  <w:rStyle w:val="HyperlinkText9pt"/>
                </w:rPr>
                <w:t>Entity Location (identifier: urn:hl7ii:2.16.840.1.113883.10.20.24.3.172:2021-08-01</w:t>
              </w:r>
            </w:hyperlink>
          </w:p>
        </w:tc>
      </w:tr>
      <w:tr w:rsidR="00EE0CF2" w14:paraId="51EC8751" w14:textId="77777777" w:rsidTr="00EE0CF2">
        <w:trPr>
          <w:jc w:val="center"/>
        </w:trPr>
        <w:tc>
          <w:tcPr>
            <w:tcW w:w="3345" w:type="dxa"/>
          </w:tcPr>
          <w:p w14:paraId="3579308B" w14:textId="77777777" w:rsidR="00EE0CF2" w:rsidRDefault="00EE0CF2" w:rsidP="00BB09A0">
            <w:pPr>
              <w:pStyle w:val="TableText"/>
              <w:keepNext w:val="0"/>
            </w:pPr>
            <w:r>
              <w:tab/>
              <w:t>participant</w:t>
            </w:r>
          </w:p>
        </w:tc>
        <w:tc>
          <w:tcPr>
            <w:tcW w:w="720" w:type="dxa"/>
          </w:tcPr>
          <w:p w14:paraId="054814F9" w14:textId="77777777" w:rsidR="00EE0CF2" w:rsidRDefault="00EE0CF2" w:rsidP="00BB09A0">
            <w:pPr>
              <w:pStyle w:val="TableText"/>
              <w:keepNext w:val="0"/>
            </w:pPr>
            <w:r>
              <w:t>0..1</w:t>
            </w:r>
          </w:p>
        </w:tc>
        <w:tc>
          <w:tcPr>
            <w:tcW w:w="1152" w:type="dxa"/>
          </w:tcPr>
          <w:p w14:paraId="39594B15" w14:textId="77777777" w:rsidR="00EE0CF2" w:rsidRDefault="00EE0CF2" w:rsidP="00BB09A0">
            <w:pPr>
              <w:pStyle w:val="TableText"/>
              <w:keepNext w:val="0"/>
            </w:pPr>
            <w:r>
              <w:t>MAY</w:t>
            </w:r>
          </w:p>
        </w:tc>
        <w:tc>
          <w:tcPr>
            <w:tcW w:w="864" w:type="dxa"/>
          </w:tcPr>
          <w:p w14:paraId="31A22811" w14:textId="77777777" w:rsidR="00EE0CF2" w:rsidRDefault="00EE0CF2" w:rsidP="00BB09A0">
            <w:pPr>
              <w:pStyle w:val="TableText"/>
              <w:keepNext w:val="0"/>
            </w:pPr>
          </w:p>
        </w:tc>
        <w:tc>
          <w:tcPr>
            <w:tcW w:w="1104" w:type="dxa"/>
          </w:tcPr>
          <w:p w14:paraId="34E7D9EF" w14:textId="77777777" w:rsidR="00EE0CF2" w:rsidRDefault="0085191F" w:rsidP="00BB09A0">
            <w:pPr>
              <w:pStyle w:val="TableText"/>
              <w:keepNext w:val="0"/>
            </w:pPr>
            <w:hyperlink w:anchor="C_4509-29347">
              <w:r w:rsidR="00EE0CF2">
                <w:rPr>
                  <w:rStyle w:val="HyperlinkText9pt"/>
                </w:rPr>
                <w:t>4509-29347</w:t>
              </w:r>
            </w:hyperlink>
          </w:p>
        </w:tc>
        <w:tc>
          <w:tcPr>
            <w:tcW w:w="2975" w:type="dxa"/>
          </w:tcPr>
          <w:p w14:paraId="3DA083C9" w14:textId="77777777" w:rsidR="00EE0CF2" w:rsidRDefault="00EE0CF2" w:rsidP="00BB09A0">
            <w:pPr>
              <w:pStyle w:val="TableText"/>
              <w:keepNext w:val="0"/>
            </w:pPr>
          </w:p>
        </w:tc>
      </w:tr>
      <w:tr w:rsidR="00EE0CF2" w14:paraId="5662B496" w14:textId="77777777" w:rsidTr="00EE0CF2">
        <w:trPr>
          <w:jc w:val="center"/>
        </w:trPr>
        <w:tc>
          <w:tcPr>
            <w:tcW w:w="3345" w:type="dxa"/>
          </w:tcPr>
          <w:p w14:paraId="7A100B55" w14:textId="77777777" w:rsidR="00EE0CF2" w:rsidRDefault="00EE0CF2" w:rsidP="00BB09A0">
            <w:pPr>
              <w:pStyle w:val="TableText"/>
              <w:keepNext w:val="0"/>
            </w:pPr>
            <w:r>
              <w:tab/>
            </w:r>
            <w:r>
              <w:tab/>
              <w:t>@typeCode</w:t>
            </w:r>
          </w:p>
        </w:tc>
        <w:tc>
          <w:tcPr>
            <w:tcW w:w="720" w:type="dxa"/>
          </w:tcPr>
          <w:p w14:paraId="548FC512" w14:textId="77777777" w:rsidR="00EE0CF2" w:rsidRDefault="00EE0CF2" w:rsidP="00BB09A0">
            <w:pPr>
              <w:pStyle w:val="TableText"/>
              <w:keepNext w:val="0"/>
            </w:pPr>
            <w:r>
              <w:t>1..1</w:t>
            </w:r>
          </w:p>
        </w:tc>
        <w:tc>
          <w:tcPr>
            <w:tcW w:w="1152" w:type="dxa"/>
          </w:tcPr>
          <w:p w14:paraId="2A8833DC" w14:textId="77777777" w:rsidR="00EE0CF2" w:rsidRDefault="00EE0CF2" w:rsidP="00BB09A0">
            <w:pPr>
              <w:pStyle w:val="TableText"/>
              <w:keepNext w:val="0"/>
            </w:pPr>
            <w:r>
              <w:t>SHALL</w:t>
            </w:r>
          </w:p>
        </w:tc>
        <w:tc>
          <w:tcPr>
            <w:tcW w:w="864" w:type="dxa"/>
          </w:tcPr>
          <w:p w14:paraId="463A3D1D" w14:textId="77777777" w:rsidR="00EE0CF2" w:rsidRDefault="00EE0CF2" w:rsidP="00BB09A0">
            <w:pPr>
              <w:pStyle w:val="TableText"/>
              <w:keepNext w:val="0"/>
            </w:pPr>
          </w:p>
        </w:tc>
        <w:tc>
          <w:tcPr>
            <w:tcW w:w="1104" w:type="dxa"/>
          </w:tcPr>
          <w:p w14:paraId="4347523C" w14:textId="77777777" w:rsidR="00EE0CF2" w:rsidRDefault="0085191F" w:rsidP="00BB09A0">
            <w:pPr>
              <w:pStyle w:val="TableText"/>
              <w:keepNext w:val="0"/>
            </w:pPr>
            <w:hyperlink w:anchor="C_4509-29357">
              <w:r w:rsidR="00EE0CF2">
                <w:rPr>
                  <w:rStyle w:val="HyperlinkText9pt"/>
                </w:rPr>
                <w:t>4509-29357</w:t>
              </w:r>
            </w:hyperlink>
          </w:p>
        </w:tc>
        <w:tc>
          <w:tcPr>
            <w:tcW w:w="2975" w:type="dxa"/>
          </w:tcPr>
          <w:p w14:paraId="222A9354" w14:textId="77777777" w:rsidR="00EE0CF2" w:rsidRDefault="00EE0CF2" w:rsidP="00BB09A0">
            <w:pPr>
              <w:pStyle w:val="TableText"/>
              <w:keepNext w:val="0"/>
            </w:pPr>
            <w:r>
              <w:t>urn:oid:2.16.840.1.113883.5.90 (HL7ParticipationType) = PRF</w:t>
            </w:r>
          </w:p>
        </w:tc>
      </w:tr>
      <w:tr w:rsidR="00EE0CF2" w14:paraId="2497808D" w14:textId="77777777" w:rsidTr="00EE0CF2">
        <w:trPr>
          <w:jc w:val="center"/>
        </w:trPr>
        <w:tc>
          <w:tcPr>
            <w:tcW w:w="3345" w:type="dxa"/>
          </w:tcPr>
          <w:p w14:paraId="23B6CBBD" w14:textId="77777777" w:rsidR="00EE0CF2" w:rsidRDefault="00EE0CF2" w:rsidP="00BB09A0">
            <w:pPr>
              <w:pStyle w:val="TableText"/>
              <w:keepNext w:val="0"/>
            </w:pPr>
            <w:r>
              <w:tab/>
            </w:r>
            <w:r>
              <w:tab/>
              <w:t>participantRole</w:t>
            </w:r>
          </w:p>
        </w:tc>
        <w:tc>
          <w:tcPr>
            <w:tcW w:w="720" w:type="dxa"/>
          </w:tcPr>
          <w:p w14:paraId="36B2E50E" w14:textId="77777777" w:rsidR="00EE0CF2" w:rsidRDefault="00EE0CF2" w:rsidP="00BB09A0">
            <w:pPr>
              <w:pStyle w:val="TableText"/>
              <w:keepNext w:val="0"/>
            </w:pPr>
            <w:r>
              <w:t>1..1</w:t>
            </w:r>
          </w:p>
        </w:tc>
        <w:tc>
          <w:tcPr>
            <w:tcW w:w="1152" w:type="dxa"/>
          </w:tcPr>
          <w:p w14:paraId="080A2A4C" w14:textId="77777777" w:rsidR="00EE0CF2" w:rsidRDefault="00EE0CF2" w:rsidP="00BB09A0">
            <w:pPr>
              <w:pStyle w:val="TableText"/>
              <w:keepNext w:val="0"/>
            </w:pPr>
            <w:r>
              <w:t>SHALL</w:t>
            </w:r>
          </w:p>
        </w:tc>
        <w:tc>
          <w:tcPr>
            <w:tcW w:w="864" w:type="dxa"/>
          </w:tcPr>
          <w:p w14:paraId="090561C8" w14:textId="77777777" w:rsidR="00EE0CF2" w:rsidRDefault="00EE0CF2" w:rsidP="00BB09A0">
            <w:pPr>
              <w:pStyle w:val="TableText"/>
              <w:keepNext w:val="0"/>
            </w:pPr>
          </w:p>
        </w:tc>
        <w:tc>
          <w:tcPr>
            <w:tcW w:w="1104" w:type="dxa"/>
          </w:tcPr>
          <w:p w14:paraId="2E84E3AA" w14:textId="77777777" w:rsidR="00EE0CF2" w:rsidRDefault="0085191F" w:rsidP="00BB09A0">
            <w:pPr>
              <w:pStyle w:val="TableText"/>
              <w:keepNext w:val="0"/>
            </w:pPr>
            <w:hyperlink w:anchor="C_4509-29348">
              <w:r w:rsidR="00EE0CF2">
                <w:rPr>
                  <w:rStyle w:val="HyperlinkText9pt"/>
                </w:rPr>
                <w:t>4509-29348</w:t>
              </w:r>
            </w:hyperlink>
          </w:p>
        </w:tc>
        <w:tc>
          <w:tcPr>
            <w:tcW w:w="2975" w:type="dxa"/>
          </w:tcPr>
          <w:p w14:paraId="3B1EB877" w14:textId="77777777" w:rsidR="00EE0CF2" w:rsidRDefault="0085191F" w:rsidP="00BB09A0">
            <w:pPr>
              <w:pStyle w:val="TableText"/>
              <w:keepNext w:val="0"/>
            </w:pPr>
            <w:hyperlink w:anchor="SE_Entity_Patient">
              <w:r w:rsidR="00EE0CF2">
                <w:rPr>
                  <w:rStyle w:val="HyperlinkText9pt"/>
                </w:rPr>
                <w:t>Entity Patient (identifier: urn:hl7ii:2.16.840.1.113883.10.20.24.3.161:2019-12-01</w:t>
              </w:r>
            </w:hyperlink>
          </w:p>
        </w:tc>
      </w:tr>
      <w:tr w:rsidR="00EE0CF2" w14:paraId="05B90B94" w14:textId="77777777" w:rsidTr="00EE0CF2">
        <w:trPr>
          <w:jc w:val="center"/>
        </w:trPr>
        <w:tc>
          <w:tcPr>
            <w:tcW w:w="3345" w:type="dxa"/>
          </w:tcPr>
          <w:p w14:paraId="632B7A76" w14:textId="77777777" w:rsidR="00EE0CF2" w:rsidRDefault="00EE0CF2" w:rsidP="00BB09A0">
            <w:pPr>
              <w:pStyle w:val="TableText"/>
              <w:keepNext w:val="0"/>
            </w:pPr>
            <w:r>
              <w:tab/>
              <w:t>participant</w:t>
            </w:r>
          </w:p>
        </w:tc>
        <w:tc>
          <w:tcPr>
            <w:tcW w:w="720" w:type="dxa"/>
          </w:tcPr>
          <w:p w14:paraId="1605E786" w14:textId="77777777" w:rsidR="00EE0CF2" w:rsidRDefault="00EE0CF2" w:rsidP="00BB09A0">
            <w:pPr>
              <w:pStyle w:val="TableText"/>
              <w:keepNext w:val="0"/>
            </w:pPr>
            <w:r>
              <w:t>0..*</w:t>
            </w:r>
          </w:p>
        </w:tc>
        <w:tc>
          <w:tcPr>
            <w:tcW w:w="1152" w:type="dxa"/>
          </w:tcPr>
          <w:p w14:paraId="7B8FAD4F" w14:textId="77777777" w:rsidR="00EE0CF2" w:rsidRDefault="00EE0CF2" w:rsidP="00BB09A0">
            <w:pPr>
              <w:pStyle w:val="TableText"/>
              <w:keepNext w:val="0"/>
            </w:pPr>
            <w:r>
              <w:t>MAY</w:t>
            </w:r>
          </w:p>
        </w:tc>
        <w:tc>
          <w:tcPr>
            <w:tcW w:w="864" w:type="dxa"/>
          </w:tcPr>
          <w:p w14:paraId="51F8A14A" w14:textId="77777777" w:rsidR="00EE0CF2" w:rsidRDefault="00EE0CF2" w:rsidP="00BB09A0">
            <w:pPr>
              <w:pStyle w:val="TableText"/>
              <w:keepNext w:val="0"/>
            </w:pPr>
          </w:p>
        </w:tc>
        <w:tc>
          <w:tcPr>
            <w:tcW w:w="1104" w:type="dxa"/>
          </w:tcPr>
          <w:p w14:paraId="4A507BCF" w14:textId="77777777" w:rsidR="00EE0CF2" w:rsidRDefault="0085191F" w:rsidP="00BB09A0">
            <w:pPr>
              <w:pStyle w:val="TableText"/>
              <w:keepNext w:val="0"/>
            </w:pPr>
            <w:hyperlink w:anchor="C_4509-29353">
              <w:r w:rsidR="00EE0CF2">
                <w:rPr>
                  <w:rStyle w:val="HyperlinkText9pt"/>
                </w:rPr>
                <w:t>4509-29353</w:t>
              </w:r>
            </w:hyperlink>
          </w:p>
        </w:tc>
        <w:tc>
          <w:tcPr>
            <w:tcW w:w="2975" w:type="dxa"/>
          </w:tcPr>
          <w:p w14:paraId="0CAA8B92" w14:textId="77777777" w:rsidR="00EE0CF2" w:rsidRDefault="00EE0CF2" w:rsidP="00BB09A0">
            <w:pPr>
              <w:pStyle w:val="TableText"/>
              <w:keepNext w:val="0"/>
            </w:pPr>
          </w:p>
        </w:tc>
      </w:tr>
      <w:tr w:rsidR="00EE0CF2" w14:paraId="3585F3AF" w14:textId="77777777" w:rsidTr="00EE0CF2">
        <w:trPr>
          <w:jc w:val="center"/>
        </w:trPr>
        <w:tc>
          <w:tcPr>
            <w:tcW w:w="3345" w:type="dxa"/>
          </w:tcPr>
          <w:p w14:paraId="26FDCE56" w14:textId="77777777" w:rsidR="00EE0CF2" w:rsidRDefault="00EE0CF2" w:rsidP="00BB09A0">
            <w:pPr>
              <w:pStyle w:val="TableText"/>
              <w:keepNext w:val="0"/>
            </w:pPr>
            <w:r>
              <w:tab/>
            </w:r>
            <w:r>
              <w:tab/>
              <w:t>@typeCode</w:t>
            </w:r>
          </w:p>
        </w:tc>
        <w:tc>
          <w:tcPr>
            <w:tcW w:w="720" w:type="dxa"/>
          </w:tcPr>
          <w:p w14:paraId="71E17B1A" w14:textId="77777777" w:rsidR="00EE0CF2" w:rsidRDefault="00EE0CF2" w:rsidP="00BB09A0">
            <w:pPr>
              <w:pStyle w:val="TableText"/>
              <w:keepNext w:val="0"/>
            </w:pPr>
            <w:r>
              <w:t>1..1</w:t>
            </w:r>
          </w:p>
        </w:tc>
        <w:tc>
          <w:tcPr>
            <w:tcW w:w="1152" w:type="dxa"/>
          </w:tcPr>
          <w:p w14:paraId="723C87AF" w14:textId="77777777" w:rsidR="00EE0CF2" w:rsidRDefault="00EE0CF2" w:rsidP="00BB09A0">
            <w:pPr>
              <w:pStyle w:val="TableText"/>
              <w:keepNext w:val="0"/>
            </w:pPr>
            <w:r>
              <w:t>SHALL</w:t>
            </w:r>
          </w:p>
        </w:tc>
        <w:tc>
          <w:tcPr>
            <w:tcW w:w="864" w:type="dxa"/>
          </w:tcPr>
          <w:p w14:paraId="172E2C81" w14:textId="77777777" w:rsidR="00EE0CF2" w:rsidRDefault="00EE0CF2" w:rsidP="00BB09A0">
            <w:pPr>
              <w:pStyle w:val="TableText"/>
              <w:keepNext w:val="0"/>
            </w:pPr>
          </w:p>
        </w:tc>
        <w:tc>
          <w:tcPr>
            <w:tcW w:w="1104" w:type="dxa"/>
          </w:tcPr>
          <w:p w14:paraId="616E01F1" w14:textId="77777777" w:rsidR="00EE0CF2" w:rsidRDefault="0085191F" w:rsidP="00BB09A0">
            <w:pPr>
              <w:pStyle w:val="TableText"/>
              <w:keepNext w:val="0"/>
            </w:pPr>
            <w:hyperlink w:anchor="C_4509-29361">
              <w:r w:rsidR="00EE0CF2">
                <w:rPr>
                  <w:rStyle w:val="HyperlinkText9pt"/>
                </w:rPr>
                <w:t>4509-29361</w:t>
              </w:r>
            </w:hyperlink>
          </w:p>
        </w:tc>
        <w:tc>
          <w:tcPr>
            <w:tcW w:w="2975" w:type="dxa"/>
          </w:tcPr>
          <w:p w14:paraId="544D536A" w14:textId="77777777" w:rsidR="00EE0CF2" w:rsidRDefault="00EE0CF2" w:rsidP="00BB09A0">
            <w:pPr>
              <w:pStyle w:val="TableText"/>
              <w:keepNext w:val="0"/>
            </w:pPr>
            <w:r>
              <w:t>urn:oid:2.16.840.1.113883.5.90 (HL7ParticipationType) = PRF</w:t>
            </w:r>
          </w:p>
        </w:tc>
      </w:tr>
      <w:tr w:rsidR="00EE0CF2" w14:paraId="71DAB396" w14:textId="77777777" w:rsidTr="00EE0CF2">
        <w:trPr>
          <w:jc w:val="center"/>
        </w:trPr>
        <w:tc>
          <w:tcPr>
            <w:tcW w:w="3345" w:type="dxa"/>
          </w:tcPr>
          <w:p w14:paraId="6EE242CF" w14:textId="77777777" w:rsidR="00EE0CF2" w:rsidRDefault="00EE0CF2" w:rsidP="00BB09A0">
            <w:pPr>
              <w:pStyle w:val="TableText"/>
              <w:keepNext w:val="0"/>
            </w:pPr>
            <w:r>
              <w:tab/>
            </w:r>
            <w:r>
              <w:tab/>
              <w:t>participantRole</w:t>
            </w:r>
          </w:p>
        </w:tc>
        <w:tc>
          <w:tcPr>
            <w:tcW w:w="720" w:type="dxa"/>
          </w:tcPr>
          <w:p w14:paraId="7929EEEA" w14:textId="77777777" w:rsidR="00EE0CF2" w:rsidRDefault="00EE0CF2" w:rsidP="00BB09A0">
            <w:pPr>
              <w:pStyle w:val="TableText"/>
              <w:keepNext w:val="0"/>
            </w:pPr>
            <w:r>
              <w:t>1..1</w:t>
            </w:r>
          </w:p>
        </w:tc>
        <w:tc>
          <w:tcPr>
            <w:tcW w:w="1152" w:type="dxa"/>
          </w:tcPr>
          <w:p w14:paraId="58BF809E" w14:textId="77777777" w:rsidR="00EE0CF2" w:rsidRDefault="00EE0CF2" w:rsidP="00BB09A0">
            <w:pPr>
              <w:pStyle w:val="TableText"/>
              <w:keepNext w:val="0"/>
            </w:pPr>
            <w:r>
              <w:t>SHALL</w:t>
            </w:r>
          </w:p>
        </w:tc>
        <w:tc>
          <w:tcPr>
            <w:tcW w:w="864" w:type="dxa"/>
          </w:tcPr>
          <w:p w14:paraId="45B5FFBF" w14:textId="77777777" w:rsidR="00EE0CF2" w:rsidRDefault="00EE0CF2" w:rsidP="00BB09A0">
            <w:pPr>
              <w:pStyle w:val="TableText"/>
              <w:keepNext w:val="0"/>
            </w:pPr>
          </w:p>
        </w:tc>
        <w:tc>
          <w:tcPr>
            <w:tcW w:w="1104" w:type="dxa"/>
          </w:tcPr>
          <w:p w14:paraId="72210DC3" w14:textId="77777777" w:rsidR="00EE0CF2" w:rsidRDefault="0085191F" w:rsidP="00BB09A0">
            <w:pPr>
              <w:pStyle w:val="TableText"/>
              <w:keepNext w:val="0"/>
            </w:pPr>
            <w:hyperlink w:anchor="C_4509-29354">
              <w:r w:rsidR="00EE0CF2">
                <w:rPr>
                  <w:rStyle w:val="HyperlinkText9pt"/>
                </w:rPr>
                <w:t>4509-29354</w:t>
              </w:r>
            </w:hyperlink>
          </w:p>
        </w:tc>
        <w:tc>
          <w:tcPr>
            <w:tcW w:w="2975" w:type="dxa"/>
          </w:tcPr>
          <w:p w14:paraId="7919E7B3" w14:textId="77777777" w:rsidR="00EE0CF2" w:rsidRDefault="0085191F" w:rsidP="00BB09A0">
            <w:pPr>
              <w:pStyle w:val="TableText"/>
              <w:keepNext w:val="0"/>
            </w:pPr>
            <w:hyperlink w:anchor="SE_Entity_Care_Partner">
              <w:r w:rsidR="00EE0CF2">
                <w:rPr>
                  <w:rStyle w:val="HyperlinkText9pt"/>
                </w:rPr>
                <w:t>Entity Care Partner (identifier: urn:hl7ii:2.16.840.1.113883.10.20.24.3.160:2019-12-01</w:t>
              </w:r>
            </w:hyperlink>
          </w:p>
        </w:tc>
      </w:tr>
      <w:tr w:rsidR="00EE0CF2" w14:paraId="697FECBE" w14:textId="77777777" w:rsidTr="00EE0CF2">
        <w:trPr>
          <w:jc w:val="center"/>
        </w:trPr>
        <w:tc>
          <w:tcPr>
            <w:tcW w:w="3345" w:type="dxa"/>
          </w:tcPr>
          <w:p w14:paraId="6E28818B" w14:textId="77777777" w:rsidR="00EE0CF2" w:rsidRDefault="00EE0CF2" w:rsidP="00BB09A0">
            <w:pPr>
              <w:pStyle w:val="TableText"/>
              <w:keepNext w:val="0"/>
            </w:pPr>
            <w:r>
              <w:tab/>
              <w:t>entryRelationship</w:t>
            </w:r>
          </w:p>
        </w:tc>
        <w:tc>
          <w:tcPr>
            <w:tcW w:w="720" w:type="dxa"/>
          </w:tcPr>
          <w:p w14:paraId="22FE9BAC" w14:textId="77777777" w:rsidR="00EE0CF2" w:rsidRDefault="00EE0CF2" w:rsidP="00BB09A0">
            <w:pPr>
              <w:pStyle w:val="TableText"/>
              <w:keepNext w:val="0"/>
            </w:pPr>
            <w:r>
              <w:t>0..*</w:t>
            </w:r>
          </w:p>
        </w:tc>
        <w:tc>
          <w:tcPr>
            <w:tcW w:w="1152" w:type="dxa"/>
          </w:tcPr>
          <w:p w14:paraId="1CA6D7CC" w14:textId="77777777" w:rsidR="00EE0CF2" w:rsidRDefault="00EE0CF2" w:rsidP="00BB09A0">
            <w:pPr>
              <w:pStyle w:val="TableText"/>
              <w:keepNext w:val="0"/>
            </w:pPr>
            <w:r>
              <w:t>MAY</w:t>
            </w:r>
          </w:p>
        </w:tc>
        <w:tc>
          <w:tcPr>
            <w:tcW w:w="864" w:type="dxa"/>
          </w:tcPr>
          <w:p w14:paraId="47B17D6F" w14:textId="77777777" w:rsidR="00EE0CF2" w:rsidRDefault="00EE0CF2" w:rsidP="00BB09A0">
            <w:pPr>
              <w:pStyle w:val="TableText"/>
              <w:keepNext w:val="0"/>
            </w:pPr>
          </w:p>
        </w:tc>
        <w:tc>
          <w:tcPr>
            <w:tcW w:w="1104" w:type="dxa"/>
          </w:tcPr>
          <w:p w14:paraId="7F25DA5F" w14:textId="77777777" w:rsidR="00EE0CF2" w:rsidRDefault="0085191F" w:rsidP="00BB09A0">
            <w:pPr>
              <w:pStyle w:val="TableText"/>
              <w:keepNext w:val="0"/>
            </w:pPr>
            <w:hyperlink w:anchor="C_4509-29351">
              <w:r w:rsidR="00EE0CF2">
                <w:rPr>
                  <w:rStyle w:val="HyperlinkText9pt"/>
                </w:rPr>
                <w:t>4509-29351</w:t>
              </w:r>
            </w:hyperlink>
          </w:p>
        </w:tc>
        <w:tc>
          <w:tcPr>
            <w:tcW w:w="2975" w:type="dxa"/>
          </w:tcPr>
          <w:p w14:paraId="6A37608D" w14:textId="77777777" w:rsidR="00EE0CF2" w:rsidRDefault="00EE0CF2" w:rsidP="00BB09A0">
            <w:pPr>
              <w:pStyle w:val="TableText"/>
              <w:keepNext w:val="0"/>
            </w:pPr>
          </w:p>
        </w:tc>
      </w:tr>
      <w:tr w:rsidR="00EE0CF2" w14:paraId="4A67A724" w14:textId="77777777" w:rsidTr="00EE0CF2">
        <w:trPr>
          <w:jc w:val="center"/>
        </w:trPr>
        <w:tc>
          <w:tcPr>
            <w:tcW w:w="3345" w:type="dxa"/>
          </w:tcPr>
          <w:p w14:paraId="6BAA27F6" w14:textId="77777777" w:rsidR="00EE0CF2" w:rsidRDefault="00EE0CF2" w:rsidP="00BB09A0">
            <w:pPr>
              <w:pStyle w:val="TableText"/>
              <w:keepNext w:val="0"/>
            </w:pPr>
            <w:r>
              <w:tab/>
            </w:r>
            <w:r>
              <w:tab/>
              <w:t>@typeCode</w:t>
            </w:r>
          </w:p>
        </w:tc>
        <w:tc>
          <w:tcPr>
            <w:tcW w:w="720" w:type="dxa"/>
          </w:tcPr>
          <w:p w14:paraId="79CBFAA1" w14:textId="77777777" w:rsidR="00EE0CF2" w:rsidRDefault="00EE0CF2" w:rsidP="00BB09A0">
            <w:pPr>
              <w:pStyle w:val="TableText"/>
              <w:keepNext w:val="0"/>
            </w:pPr>
            <w:r>
              <w:t>1..1</w:t>
            </w:r>
          </w:p>
        </w:tc>
        <w:tc>
          <w:tcPr>
            <w:tcW w:w="1152" w:type="dxa"/>
          </w:tcPr>
          <w:p w14:paraId="215AF2D8" w14:textId="77777777" w:rsidR="00EE0CF2" w:rsidRDefault="00EE0CF2" w:rsidP="00BB09A0">
            <w:pPr>
              <w:pStyle w:val="TableText"/>
              <w:keepNext w:val="0"/>
            </w:pPr>
            <w:r>
              <w:t>SHALL</w:t>
            </w:r>
          </w:p>
        </w:tc>
        <w:tc>
          <w:tcPr>
            <w:tcW w:w="864" w:type="dxa"/>
          </w:tcPr>
          <w:p w14:paraId="392301CA" w14:textId="77777777" w:rsidR="00EE0CF2" w:rsidRDefault="00EE0CF2" w:rsidP="00BB09A0">
            <w:pPr>
              <w:pStyle w:val="TableText"/>
              <w:keepNext w:val="0"/>
            </w:pPr>
          </w:p>
        </w:tc>
        <w:tc>
          <w:tcPr>
            <w:tcW w:w="1104" w:type="dxa"/>
          </w:tcPr>
          <w:p w14:paraId="0F087A80" w14:textId="77777777" w:rsidR="00EE0CF2" w:rsidRDefault="0085191F" w:rsidP="00BB09A0">
            <w:pPr>
              <w:pStyle w:val="TableText"/>
              <w:keepNext w:val="0"/>
            </w:pPr>
            <w:hyperlink w:anchor="C_4509-29359">
              <w:r w:rsidR="00EE0CF2">
                <w:rPr>
                  <w:rStyle w:val="HyperlinkText9pt"/>
                </w:rPr>
                <w:t>4509-29359</w:t>
              </w:r>
            </w:hyperlink>
          </w:p>
        </w:tc>
        <w:tc>
          <w:tcPr>
            <w:tcW w:w="2975" w:type="dxa"/>
          </w:tcPr>
          <w:p w14:paraId="53504B5A" w14:textId="77777777" w:rsidR="00EE0CF2" w:rsidRDefault="00EE0CF2" w:rsidP="00BB09A0">
            <w:pPr>
              <w:pStyle w:val="TableText"/>
              <w:keepNext w:val="0"/>
            </w:pPr>
            <w:r>
              <w:t>urn:oid:2.16.840.1.113883.5.90 (HL7ParticipationType) = RSON</w:t>
            </w:r>
          </w:p>
        </w:tc>
      </w:tr>
      <w:tr w:rsidR="00EE0CF2" w14:paraId="087B5573" w14:textId="77777777" w:rsidTr="00EE0CF2">
        <w:trPr>
          <w:jc w:val="center"/>
        </w:trPr>
        <w:tc>
          <w:tcPr>
            <w:tcW w:w="3345" w:type="dxa"/>
          </w:tcPr>
          <w:p w14:paraId="0583FC0E" w14:textId="77777777" w:rsidR="00EE0CF2" w:rsidRDefault="00EE0CF2" w:rsidP="00BB09A0">
            <w:pPr>
              <w:pStyle w:val="TableText"/>
              <w:keepNext w:val="0"/>
            </w:pPr>
            <w:r>
              <w:tab/>
            </w:r>
            <w:r>
              <w:tab/>
              <w:t>observation</w:t>
            </w:r>
          </w:p>
        </w:tc>
        <w:tc>
          <w:tcPr>
            <w:tcW w:w="720" w:type="dxa"/>
          </w:tcPr>
          <w:p w14:paraId="33694EBF" w14:textId="77777777" w:rsidR="00EE0CF2" w:rsidRDefault="00EE0CF2" w:rsidP="00BB09A0">
            <w:pPr>
              <w:pStyle w:val="TableText"/>
              <w:keepNext w:val="0"/>
            </w:pPr>
            <w:r>
              <w:t>1..1</w:t>
            </w:r>
          </w:p>
        </w:tc>
        <w:tc>
          <w:tcPr>
            <w:tcW w:w="1152" w:type="dxa"/>
          </w:tcPr>
          <w:p w14:paraId="69FECEEC" w14:textId="77777777" w:rsidR="00EE0CF2" w:rsidRDefault="00EE0CF2" w:rsidP="00BB09A0">
            <w:pPr>
              <w:pStyle w:val="TableText"/>
              <w:keepNext w:val="0"/>
            </w:pPr>
            <w:r>
              <w:t>SHALL</w:t>
            </w:r>
          </w:p>
        </w:tc>
        <w:tc>
          <w:tcPr>
            <w:tcW w:w="864" w:type="dxa"/>
          </w:tcPr>
          <w:p w14:paraId="6F553642" w14:textId="77777777" w:rsidR="00EE0CF2" w:rsidRDefault="00EE0CF2" w:rsidP="00BB09A0">
            <w:pPr>
              <w:pStyle w:val="TableText"/>
              <w:keepNext w:val="0"/>
            </w:pPr>
          </w:p>
        </w:tc>
        <w:tc>
          <w:tcPr>
            <w:tcW w:w="1104" w:type="dxa"/>
          </w:tcPr>
          <w:p w14:paraId="330F6BDA" w14:textId="77777777" w:rsidR="00EE0CF2" w:rsidRDefault="0085191F" w:rsidP="00BB09A0">
            <w:pPr>
              <w:pStyle w:val="TableText"/>
              <w:keepNext w:val="0"/>
            </w:pPr>
            <w:hyperlink w:anchor="C_4509-29352">
              <w:r w:rsidR="00EE0CF2">
                <w:rPr>
                  <w:rStyle w:val="HyperlinkText9pt"/>
                </w:rPr>
                <w:t>4509-29352</w:t>
              </w:r>
            </w:hyperlink>
          </w:p>
        </w:tc>
        <w:tc>
          <w:tcPr>
            <w:tcW w:w="2975" w:type="dxa"/>
          </w:tcPr>
          <w:p w14:paraId="71A956FE" w14:textId="77777777" w:rsidR="00EE0CF2" w:rsidRDefault="0085191F" w:rsidP="00BB09A0">
            <w:pPr>
              <w:pStyle w:val="TableText"/>
              <w:keepNext w:val="0"/>
            </w:pPr>
            <w:hyperlink w:anchor="E_Reason_V3">
              <w:r w:rsidR="00EE0CF2">
                <w:rPr>
                  <w:rStyle w:val="HyperlinkText9pt"/>
                </w:rPr>
                <w:t>Reason (V3) (identifier: urn:hl7ii:2.16.840.1.113883.10.20.24.3.88:2017-08-01</w:t>
              </w:r>
            </w:hyperlink>
          </w:p>
        </w:tc>
      </w:tr>
    </w:tbl>
    <w:p w14:paraId="7E89C3F6" w14:textId="77777777" w:rsidR="00EE0CF2" w:rsidRDefault="00EE0CF2" w:rsidP="00EE0CF2">
      <w:pPr>
        <w:pStyle w:val="BodyText"/>
      </w:pPr>
    </w:p>
    <w:p w14:paraId="062FB480" w14:textId="77777777" w:rsidR="00EE0CF2" w:rsidRDefault="00EE0CF2" w:rsidP="00BB09A0">
      <w:pPr>
        <w:numPr>
          <w:ilvl w:val="0"/>
          <w:numId w:val="77"/>
        </w:numPr>
        <w:ind w:hanging="270"/>
      </w:pPr>
      <w:r>
        <w:t xml:space="preserve">Conforms to </w:t>
      </w:r>
      <w:hyperlink w:anchor="E_Planned_Observation_V2">
        <w:r>
          <w:rPr>
            <w:rStyle w:val="HyperlinkCourierBold"/>
          </w:rPr>
          <w:t>Planned Observation (V2)</w:t>
        </w:r>
      </w:hyperlink>
      <w:r>
        <w:t xml:space="preserve"> template </w:t>
      </w:r>
      <w:r>
        <w:rPr>
          <w:rStyle w:val="XMLname"/>
        </w:rPr>
        <w:t>(identifier: urn:hl7ii:2.16.840.1.113883.10.20.22.4.44:2014-06-09)</w:t>
      </w:r>
      <w:r>
        <w:t>.</w:t>
      </w:r>
    </w:p>
    <w:p w14:paraId="6F2C36FD" w14:textId="77777777" w:rsidR="00EE0CF2" w:rsidRDefault="00EE0CF2" w:rsidP="00E855AB">
      <w:pPr>
        <w:numPr>
          <w:ilvl w:val="0"/>
          <w:numId w:val="77"/>
        </w:numPr>
        <w:ind w:left="1080"/>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t>)</w:t>
      </w:r>
      <w:bookmarkStart w:id="2513" w:name="C_4509-27406"/>
      <w:r>
        <w:t xml:space="preserve"> (CONF:4509-27406)</w:t>
      </w:r>
      <w:bookmarkEnd w:id="2513"/>
      <w:r>
        <w:t>.</w:t>
      </w:r>
    </w:p>
    <w:p w14:paraId="0E46735C" w14:textId="77777777" w:rsidR="00EE0CF2" w:rsidRDefault="00EE0CF2" w:rsidP="00E855AB">
      <w:pPr>
        <w:numPr>
          <w:ilvl w:val="0"/>
          <w:numId w:val="77"/>
        </w:numPr>
        <w:ind w:left="1080"/>
      </w:pPr>
      <w:r>
        <w:rPr>
          <w:rStyle w:val="keyword"/>
        </w:rPr>
        <w:t>SHALL</w:t>
      </w:r>
      <w:r>
        <w:t xml:space="preserve"> contain exactly one [1..1] </w:t>
      </w:r>
      <w:r>
        <w:rPr>
          <w:rStyle w:val="XMLnameBold"/>
        </w:rPr>
        <w:t>@moodCode</w:t>
      </w:r>
      <w:r>
        <w:t>=</w:t>
      </w:r>
      <w:r>
        <w:rPr>
          <w:rStyle w:val="XMLname"/>
        </w:rPr>
        <w:t>"INT"</w:t>
      </w:r>
      <w:r>
        <w:t xml:space="preserve"> Intent (CodeSystem: </w:t>
      </w:r>
      <w:r>
        <w:rPr>
          <w:rStyle w:val="XMLname"/>
        </w:rPr>
        <w:t>HL7ActMood urn:oid:2.16.840.1.113883.5.1001</w:t>
      </w:r>
      <w:r>
        <w:t>)</w:t>
      </w:r>
      <w:bookmarkStart w:id="2514" w:name="C_4509-13392"/>
      <w:r>
        <w:t xml:space="preserve"> (CONF:4509-13392)</w:t>
      </w:r>
      <w:bookmarkEnd w:id="2514"/>
      <w:r>
        <w:t>.</w:t>
      </w:r>
    </w:p>
    <w:p w14:paraId="3FC4562E" w14:textId="77777777" w:rsidR="00EE0CF2" w:rsidRDefault="00EE0CF2" w:rsidP="00E855AB">
      <w:pPr>
        <w:numPr>
          <w:ilvl w:val="0"/>
          <w:numId w:val="77"/>
        </w:numPr>
        <w:ind w:left="1080"/>
      </w:pPr>
      <w:r>
        <w:rPr>
          <w:rStyle w:val="keyword"/>
        </w:rPr>
        <w:t>MAY</w:t>
      </w:r>
      <w:r>
        <w:t xml:space="preserve"> contain zero or one [0..1] </w:t>
      </w:r>
      <w:r>
        <w:rPr>
          <w:rStyle w:val="XMLnameBold"/>
        </w:rPr>
        <w:t>@negationInd</w:t>
      </w:r>
      <w:bookmarkStart w:id="2515" w:name="C_4509-28064"/>
      <w:r>
        <w:t xml:space="preserve"> (CONF:4509-28064)</w:t>
      </w:r>
      <w:bookmarkEnd w:id="2515"/>
      <w:r>
        <w:t>.</w:t>
      </w:r>
      <w:r>
        <w:br/>
        <w:t>Note: QDM Attribute: Negation Rationale – when @negationInd="true", this indicates Diagnostic Study Not Recommended.</w:t>
      </w:r>
    </w:p>
    <w:p w14:paraId="6A2B00AB" w14:textId="77777777" w:rsidR="00EE0CF2" w:rsidRDefault="00EE0CF2" w:rsidP="00E855AB">
      <w:pPr>
        <w:numPr>
          <w:ilvl w:val="1"/>
          <w:numId w:val="77"/>
        </w:numPr>
      </w:pPr>
      <w:r>
        <w:lastRenderedPageBreak/>
        <w:t xml:space="preserve">If </w:t>
      </w:r>
      <w:r>
        <w:rPr>
          <w:b/>
        </w:rPr>
        <w:t>@negationInd="true"</w:t>
      </w:r>
      <w:r>
        <w:t xml:space="preserve"> is present, </w:t>
      </w:r>
      <w:r>
        <w:rPr>
          <w:rStyle w:val="keyword"/>
        </w:rPr>
        <w:t>SHALL</w:t>
      </w:r>
      <w:r>
        <w:t xml:space="preserve"> contain one [1..1] entryRelationship such that it contains exactly one [1..1] </w:t>
      </w:r>
      <w:r>
        <w:rPr>
          <w:b/>
        </w:rPr>
        <w:t>Reason (V3)</w:t>
      </w:r>
      <w:r>
        <w:t xml:space="preserve"> to state the reason for </w:t>
      </w:r>
      <w:r>
        <w:rPr>
          <w:b/>
        </w:rPr>
        <w:t>Diagnostic Not Recommended</w:t>
      </w:r>
      <w:r>
        <w:t xml:space="preserve"> (CONF:4509-29639).</w:t>
      </w:r>
    </w:p>
    <w:p w14:paraId="0EC597C9" w14:textId="77777777" w:rsidR="00EE0CF2" w:rsidRDefault="00EE0CF2" w:rsidP="00E855AB">
      <w:pPr>
        <w:numPr>
          <w:ilvl w:val="0"/>
          <w:numId w:val="77"/>
        </w:numPr>
        <w:ind w:left="1080"/>
      </w:pPr>
      <w:r>
        <w:rPr>
          <w:rStyle w:val="keyword"/>
        </w:rPr>
        <w:t>SHALL</w:t>
      </w:r>
      <w:r>
        <w:t xml:space="preserve"> contain exactly one [1..1] </w:t>
      </w:r>
      <w:r>
        <w:rPr>
          <w:rStyle w:val="XMLnameBold"/>
        </w:rPr>
        <w:t>templateId</w:t>
      </w:r>
      <w:bookmarkStart w:id="2516" w:name="C_4509-13393"/>
      <w:r>
        <w:t xml:space="preserve"> (CONF:4509-13393)</w:t>
      </w:r>
      <w:bookmarkEnd w:id="2516"/>
      <w:r>
        <w:t xml:space="preserve"> such that it</w:t>
      </w:r>
    </w:p>
    <w:p w14:paraId="4D5CB091" w14:textId="77777777" w:rsidR="00EE0CF2" w:rsidRDefault="00EE0CF2" w:rsidP="00E855AB">
      <w:pPr>
        <w:numPr>
          <w:ilvl w:val="1"/>
          <w:numId w:val="77"/>
        </w:numPr>
      </w:pPr>
      <w:r>
        <w:rPr>
          <w:rStyle w:val="keyword"/>
        </w:rPr>
        <w:t>SHALL</w:t>
      </w:r>
      <w:r>
        <w:t xml:space="preserve"> contain exactly one [1..1] </w:t>
      </w:r>
      <w:r>
        <w:rPr>
          <w:rStyle w:val="XMLnameBold"/>
        </w:rPr>
        <w:t>@root</w:t>
      </w:r>
      <w:r>
        <w:t>=</w:t>
      </w:r>
      <w:r>
        <w:rPr>
          <w:rStyle w:val="XMLname"/>
        </w:rPr>
        <w:t>"2.16.840.1.113883.10.20.24.3.19"</w:t>
      </w:r>
      <w:bookmarkStart w:id="2517" w:name="C_4509-13394"/>
      <w:r>
        <w:t xml:space="preserve"> (CONF:4509-13394)</w:t>
      </w:r>
      <w:bookmarkEnd w:id="2517"/>
      <w:r>
        <w:t>.</w:t>
      </w:r>
    </w:p>
    <w:p w14:paraId="77EE8D81" w14:textId="77777777" w:rsidR="00EE0CF2" w:rsidRDefault="00EE0CF2" w:rsidP="00E855AB">
      <w:pPr>
        <w:numPr>
          <w:ilvl w:val="1"/>
          <w:numId w:val="77"/>
        </w:numPr>
      </w:pPr>
      <w:r>
        <w:rPr>
          <w:rStyle w:val="keyword"/>
        </w:rPr>
        <w:t>SHALL</w:t>
      </w:r>
      <w:r>
        <w:t xml:space="preserve"> contain exactly one [1..1] </w:t>
      </w:r>
      <w:r>
        <w:rPr>
          <w:rStyle w:val="XMLnameBold"/>
        </w:rPr>
        <w:t>@extension</w:t>
      </w:r>
      <w:r>
        <w:t>=</w:t>
      </w:r>
      <w:r>
        <w:rPr>
          <w:rStyle w:val="XMLname"/>
        </w:rPr>
        <w:t>"2021-08-01"</w:t>
      </w:r>
      <w:bookmarkStart w:id="2518" w:name="C_4509-27070"/>
      <w:r>
        <w:t xml:space="preserve"> (CONF:4509-27070)</w:t>
      </w:r>
      <w:bookmarkEnd w:id="2518"/>
      <w:r>
        <w:t>.</w:t>
      </w:r>
    </w:p>
    <w:p w14:paraId="15B77E1C" w14:textId="77777777" w:rsidR="00EE0CF2" w:rsidRDefault="00EE0CF2" w:rsidP="00E855AB">
      <w:pPr>
        <w:numPr>
          <w:ilvl w:val="0"/>
          <w:numId w:val="77"/>
        </w:numPr>
        <w:ind w:left="1080"/>
      </w:pPr>
      <w:r>
        <w:rPr>
          <w:rStyle w:val="keyword"/>
        </w:rPr>
        <w:t>SHALL</w:t>
      </w:r>
      <w:r>
        <w:t xml:space="preserve"> contain exactly one [1..1] </w:t>
      </w:r>
      <w:r>
        <w:rPr>
          <w:rStyle w:val="XMLnameBold"/>
        </w:rPr>
        <w:t>code</w:t>
      </w:r>
      <w:bookmarkStart w:id="2519" w:name="C_4509-27619"/>
      <w:r>
        <w:t xml:space="preserve"> (CONF:4509-27619)</w:t>
      </w:r>
      <w:bookmarkEnd w:id="2519"/>
      <w:r>
        <w:t>.</w:t>
      </w:r>
      <w:r>
        <w:br/>
        <w:t>Note: QDM Attribute: Code</w:t>
      </w:r>
    </w:p>
    <w:p w14:paraId="3B6DAF8B" w14:textId="77777777" w:rsidR="00EE0CF2" w:rsidRDefault="00EE0CF2" w:rsidP="00E855AB">
      <w:pPr>
        <w:numPr>
          <w:ilvl w:val="0"/>
          <w:numId w:val="77"/>
        </w:numPr>
        <w:ind w:left="1080"/>
      </w:pPr>
      <w:r>
        <w:rPr>
          <w:rStyle w:val="keyword"/>
        </w:rPr>
        <w:t>SHALL</w:t>
      </w:r>
      <w:r>
        <w:t xml:space="preserve"> contain exactly one [1..1]  </w:t>
      </w:r>
      <w:hyperlink w:anchor="U_Author_V2">
        <w:r>
          <w:rPr>
            <w:rStyle w:val="HyperlinkCourierBold"/>
          </w:rPr>
          <w:t>Author (V2)</w:t>
        </w:r>
      </w:hyperlink>
      <w:r>
        <w:rPr>
          <w:rStyle w:val="XMLname"/>
        </w:rPr>
        <w:t xml:space="preserve"> (identifier: urn:hl7ii:2.16.840.1.113883.10.20.24.3.155:2019-12-01)</w:t>
      </w:r>
      <w:bookmarkStart w:id="2520" w:name="C_4509-13400"/>
      <w:r>
        <w:t xml:space="preserve"> (CONF:4509-13400)</w:t>
      </w:r>
      <w:bookmarkEnd w:id="2520"/>
      <w:r>
        <w:t>.</w:t>
      </w:r>
      <w:r>
        <w:br/>
        <w:t>Note: Autor dateTime - the time the diagnostic recommendation was authored (i.e., provided to the patient)</w:t>
      </w:r>
    </w:p>
    <w:p w14:paraId="79F44A40" w14:textId="77777777" w:rsidR="00EE0CF2" w:rsidRDefault="00EE0CF2" w:rsidP="00E855AB">
      <w:pPr>
        <w:numPr>
          <w:ilvl w:val="0"/>
          <w:numId w:val="77"/>
        </w:numPr>
        <w:ind w:left="1080"/>
      </w:pPr>
      <w:r>
        <w:rPr>
          <w:rStyle w:val="keyword"/>
        </w:rPr>
        <w:t>MAY</w:t>
      </w:r>
      <w:r>
        <w:t xml:space="preserve"> contain zero or more [0..*] </w:t>
      </w:r>
      <w:r>
        <w:rPr>
          <w:rStyle w:val="XMLnameBold"/>
        </w:rPr>
        <w:t>participant</w:t>
      </w:r>
      <w:bookmarkStart w:id="2521" w:name="C_4509-29349"/>
      <w:r>
        <w:t xml:space="preserve"> (CONF:4509-29349)</w:t>
      </w:r>
      <w:bookmarkEnd w:id="2521"/>
      <w:r>
        <w:t xml:space="preserve"> such that it</w:t>
      </w:r>
      <w:r>
        <w:br/>
        <w:t>Note: QDM Attribute: Requester</w:t>
      </w:r>
    </w:p>
    <w:p w14:paraId="2BD16287" w14:textId="77777777" w:rsidR="00EE0CF2" w:rsidRDefault="00EE0CF2" w:rsidP="00E855AB">
      <w:pPr>
        <w:numPr>
          <w:ilvl w:val="1"/>
          <w:numId w:val="77"/>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522" w:name="C_4509-29358"/>
      <w:r>
        <w:t xml:space="preserve"> (CONF:4509-29358)</w:t>
      </w:r>
      <w:bookmarkEnd w:id="2522"/>
      <w:r>
        <w:t>.</w:t>
      </w:r>
    </w:p>
    <w:p w14:paraId="1ABD9077" w14:textId="77777777" w:rsidR="00EE0CF2" w:rsidRDefault="00EE0CF2" w:rsidP="00E855AB">
      <w:pPr>
        <w:numPr>
          <w:ilvl w:val="1"/>
          <w:numId w:val="77"/>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2523" w:name="C_4509-29350"/>
      <w:r>
        <w:t xml:space="preserve"> (CONF:4509-29350)</w:t>
      </w:r>
      <w:bookmarkEnd w:id="2523"/>
      <w:r>
        <w:t>.</w:t>
      </w:r>
    </w:p>
    <w:p w14:paraId="755BDA47" w14:textId="77777777" w:rsidR="00EE0CF2" w:rsidRDefault="00EE0CF2" w:rsidP="00E855AB">
      <w:pPr>
        <w:numPr>
          <w:ilvl w:val="0"/>
          <w:numId w:val="77"/>
        </w:numPr>
        <w:ind w:left="1080"/>
      </w:pPr>
      <w:r>
        <w:rPr>
          <w:rStyle w:val="keyword"/>
        </w:rPr>
        <w:t>MAY</w:t>
      </w:r>
      <w:r>
        <w:t xml:space="preserve"> contain zero or more [0..*] </w:t>
      </w:r>
      <w:r>
        <w:rPr>
          <w:rStyle w:val="XMLnameBold"/>
        </w:rPr>
        <w:t>participant</w:t>
      </w:r>
      <w:bookmarkStart w:id="2524" w:name="C_4509-29355"/>
      <w:r>
        <w:t xml:space="preserve"> (CONF:4509-29355)</w:t>
      </w:r>
      <w:bookmarkEnd w:id="2524"/>
      <w:r>
        <w:t xml:space="preserve"> such that it</w:t>
      </w:r>
      <w:r>
        <w:br/>
        <w:t>Note: QDM Attribute: Requester</w:t>
      </w:r>
    </w:p>
    <w:p w14:paraId="5FD1C6B5" w14:textId="77777777" w:rsidR="00EE0CF2" w:rsidRDefault="00EE0CF2" w:rsidP="00E855AB">
      <w:pPr>
        <w:numPr>
          <w:ilvl w:val="1"/>
          <w:numId w:val="77"/>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525" w:name="C_4509-29362"/>
      <w:r>
        <w:t xml:space="preserve"> (CONF:4509-29362)</w:t>
      </w:r>
      <w:bookmarkEnd w:id="2525"/>
      <w:r>
        <w:t>.</w:t>
      </w:r>
    </w:p>
    <w:p w14:paraId="0DC103C5" w14:textId="77777777" w:rsidR="00EE0CF2" w:rsidRDefault="00EE0CF2" w:rsidP="00E855AB">
      <w:pPr>
        <w:numPr>
          <w:ilvl w:val="1"/>
          <w:numId w:val="77"/>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2526" w:name="C_4509-29356"/>
      <w:r>
        <w:t xml:space="preserve"> (CONF:4509-29356)</w:t>
      </w:r>
      <w:bookmarkEnd w:id="2526"/>
      <w:r>
        <w:t>.</w:t>
      </w:r>
    </w:p>
    <w:p w14:paraId="40BA5344" w14:textId="77777777" w:rsidR="00EE0CF2" w:rsidRDefault="00EE0CF2" w:rsidP="00E855AB">
      <w:pPr>
        <w:numPr>
          <w:ilvl w:val="0"/>
          <w:numId w:val="77"/>
        </w:numPr>
        <w:ind w:left="1080"/>
      </w:pPr>
      <w:r>
        <w:rPr>
          <w:rStyle w:val="keyword"/>
        </w:rPr>
        <w:t>MAY</w:t>
      </w:r>
      <w:r>
        <w:t xml:space="preserve"> contain zero or more [0..*] </w:t>
      </w:r>
      <w:r>
        <w:rPr>
          <w:rStyle w:val="XMLnameBold"/>
        </w:rPr>
        <w:t>participant</w:t>
      </w:r>
      <w:bookmarkStart w:id="2527" w:name="C_4509-30153"/>
      <w:r>
        <w:t xml:space="preserve"> (CONF:4509-30153)</w:t>
      </w:r>
      <w:bookmarkEnd w:id="2527"/>
      <w:r>
        <w:t xml:space="preserve"> such that it</w:t>
      </w:r>
      <w:r>
        <w:br/>
        <w:t>Note: QDM Attribute: Requester</w:t>
      </w:r>
    </w:p>
    <w:p w14:paraId="4719221B" w14:textId="77777777" w:rsidR="00EE0CF2" w:rsidRDefault="00EE0CF2" w:rsidP="00E855AB">
      <w:pPr>
        <w:numPr>
          <w:ilvl w:val="1"/>
          <w:numId w:val="77"/>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528" w:name="C_4509-30155"/>
      <w:r>
        <w:t xml:space="preserve"> (CONF:4509-30155)</w:t>
      </w:r>
      <w:bookmarkEnd w:id="2528"/>
      <w:r>
        <w:t>.</w:t>
      </w:r>
    </w:p>
    <w:p w14:paraId="2A3E4DD0" w14:textId="77777777" w:rsidR="00EE0CF2" w:rsidRDefault="00EE0CF2" w:rsidP="00E855AB">
      <w:pPr>
        <w:numPr>
          <w:ilvl w:val="1"/>
          <w:numId w:val="77"/>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2529" w:name="C_4509-30154"/>
      <w:r>
        <w:t xml:space="preserve"> (CONF:4509-30154)</w:t>
      </w:r>
      <w:bookmarkEnd w:id="2529"/>
      <w:r>
        <w:t>.</w:t>
      </w:r>
    </w:p>
    <w:p w14:paraId="333BDC89" w14:textId="77777777" w:rsidR="00EE0CF2" w:rsidRDefault="00EE0CF2" w:rsidP="00E855AB">
      <w:pPr>
        <w:numPr>
          <w:ilvl w:val="0"/>
          <w:numId w:val="77"/>
        </w:numPr>
        <w:ind w:left="1080"/>
      </w:pPr>
      <w:r>
        <w:rPr>
          <w:rStyle w:val="keyword"/>
        </w:rPr>
        <w:t>MAY</w:t>
      </w:r>
      <w:r>
        <w:t xml:space="preserve"> contain zero or one [0..1] </w:t>
      </w:r>
      <w:r>
        <w:rPr>
          <w:rStyle w:val="XMLnameBold"/>
        </w:rPr>
        <w:t>participant</w:t>
      </w:r>
      <w:bookmarkStart w:id="2530" w:name="C_4509-29347"/>
      <w:r>
        <w:t xml:space="preserve"> (CONF:4509-29347)</w:t>
      </w:r>
      <w:bookmarkEnd w:id="2530"/>
      <w:r>
        <w:t xml:space="preserve"> such that it</w:t>
      </w:r>
      <w:r>
        <w:br/>
        <w:t>Note: QDM Attribute: Requester</w:t>
      </w:r>
    </w:p>
    <w:p w14:paraId="1A88418C" w14:textId="77777777" w:rsidR="00EE0CF2" w:rsidRDefault="00EE0CF2" w:rsidP="00E855AB">
      <w:pPr>
        <w:numPr>
          <w:ilvl w:val="1"/>
          <w:numId w:val="77"/>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531" w:name="C_4509-29357"/>
      <w:r>
        <w:t xml:space="preserve"> (CONF:4509-29357)</w:t>
      </w:r>
      <w:bookmarkEnd w:id="2531"/>
      <w:r>
        <w:t>.</w:t>
      </w:r>
    </w:p>
    <w:p w14:paraId="78476029" w14:textId="77777777" w:rsidR="00EE0CF2" w:rsidRDefault="00EE0CF2" w:rsidP="00E855AB">
      <w:pPr>
        <w:numPr>
          <w:ilvl w:val="1"/>
          <w:numId w:val="77"/>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2532" w:name="C_4509-29348"/>
      <w:r>
        <w:t xml:space="preserve"> (CONF:4509-29348)</w:t>
      </w:r>
      <w:bookmarkEnd w:id="2532"/>
      <w:r>
        <w:t>.</w:t>
      </w:r>
    </w:p>
    <w:p w14:paraId="65410FF6" w14:textId="77777777" w:rsidR="00EE0CF2" w:rsidRDefault="00EE0CF2" w:rsidP="00E855AB">
      <w:pPr>
        <w:numPr>
          <w:ilvl w:val="0"/>
          <w:numId w:val="77"/>
        </w:numPr>
        <w:ind w:left="1080"/>
      </w:pPr>
      <w:r>
        <w:rPr>
          <w:rStyle w:val="keyword"/>
        </w:rPr>
        <w:t>MAY</w:t>
      </w:r>
      <w:r>
        <w:t xml:space="preserve"> contain zero or more [0..*] </w:t>
      </w:r>
      <w:r>
        <w:rPr>
          <w:rStyle w:val="XMLnameBold"/>
        </w:rPr>
        <w:t>participant</w:t>
      </w:r>
      <w:bookmarkStart w:id="2533" w:name="C_4509-29353"/>
      <w:r>
        <w:t xml:space="preserve"> (CONF:4509-29353)</w:t>
      </w:r>
      <w:bookmarkEnd w:id="2533"/>
      <w:r>
        <w:t xml:space="preserve"> such that it</w:t>
      </w:r>
      <w:r>
        <w:br/>
        <w:t>Note: QDM Attribute: Requester</w:t>
      </w:r>
    </w:p>
    <w:p w14:paraId="0C0E2F01" w14:textId="77777777" w:rsidR="00EE0CF2" w:rsidRDefault="00EE0CF2" w:rsidP="00E855AB">
      <w:pPr>
        <w:numPr>
          <w:ilvl w:val="1"/>
          <w:numId w:val="77"/>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534" w:name="C_4509-29361"/>
      <w:r>
        <w:t xml:space="preserve"> (CONF:4509-29361)</w:t>
      </w:r>
      <w:bookmarkEnd w:id="2534"/>
      <w:r>
        <w:t>.</w:t>
      </w:r>
    </w:p>
    <w:p w14:paraId="172DFCA7" w14:textId="77777777" w:rsidR="00EE0CF2" w:rsidRDefault="00EE0CF2" w:rsidP="00E855AB">
      <w:pPr>
        <w:numPr>
          <w:ilvl w:val="1"/>
          <w:numId w:val="77"/>
        </w:numPr>
      </w:pPr>
      <w:r>
        <w:rPr>
          <w:rStyle w:val="keyword"/>
        </w:rPr>
        <w:lastRenderedPageBreak/>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2535" w:name="C_4509-29354"/>
      <w:r>
        <w:t xml:space="preserve"> (CONF:4509-29354)</w:t>
      </w:r>
      <w:bookmarkEnd w:id="2535"/>
      <w:r>
        <w:t>.</w:t>
      </w:r>
    </w:p>
    <w:p w14:paraId="5A424A7D" w14:textId="77777777" w:rsidR="00EE0CF2" w:rsidRDefault="00EE0CF2" w:rsidP="00E855AB">
      <w:pPr>
        <w:numPr>
          <w:ilvl w:val="0"/>
          <w:numId w:val="77"/>
        </w:numPr>
        <w:ind w:left="1080"/>
      </w:pPr>
      <w:r>
        <w:rPr>
          <w:rStyle w:val="keyword"/>
        </w:rPr>
        <w:t>MAY</w:t>
      </w:r>
      <w:r>
        <w:t xml:space="preserve"> contain zero or more [0..*] </w:t>
      </w:r>
      <w:r>
        <w:rPr>
          <w:rStyle w:val="XMLnameBold"/>
        </w:rPr>
        <w:t>entryRelationship</w:t>
      </w:r>
      <w:bookmarkStart w:id="2536" w:name="C_4509-29351"/>
      <w:r>
        <w:t xml:space="preserve"> (CONF:4509-29351)</w:t>
      </w:r>
      <w:bookmarkEnd w:id="2536"/>
      <w:r>
        <w:t xml:space="preserve"> such that it</w:t>
      </w:r>
    </w:p>
    <w:p w14:paraId="3C30839D" w14:textId="77777777" w:rsidR="00EE0CF2" w:rsidRDefault="00EE0CF2" w:rsidP="00E855AB">
      <w:pPr>
        <w:numPr>
          <w:ilvl w:val="1"/>
          <w:numId w:val="77"/>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HL7ParticipationType urn:oid:2.16.840.1.113883.5.90</w:t>
      </w:r>
      <w:r>
        <w:t>)</w:t>
      </w:r>
      <w:bookmarkStart w:id="2537" w:name="C_4509-29359"/>
      <w:r>
        <w:t xml:space="preserve"> (CONF:4509-29359)</w:t>
      </w:r>
      <w:bookmarkEnd w:id="2537"/>
      <w:r>
        <w:t>.</w:t>
      </w:r>
    </w:p>
    <w:p w14:paraId="2C35EE96" w14:textId="77777777" w:rsidR="00EE0CF2" w:rsidRDefault="00EE0CF2" w:rsidP="00E855AB">
      <w:pPr>
        <w:numPr>
          <w:ilvl w:val="1"/>
          <w:numId w:val="77"/>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2538" w:name="C_4509-29352"/>
      <w:r>
        <w:t xml:space="preserve"> (CONF:4509-29352)</w:t>
      </w:r>
      <w:bookmarkEnd w:id="2538"/>
      <w:r>
        <w:t>.</w:t>
      </w:r>
    </w:p>
    <w:p w14:paraId="2C0EAE16" w14:textId="4C4AE138" w:rsidR="00EE0CF2" w:rsidRDefault="00EE0CF2" w:rsidP="00EE0CF2">
      <w:pPr>
        <w:pStyle w:val="Caption"/>
        <w:ind w:left="130" w:right="115"/>
      </w:pPr>
      <w:bookmarkStart w:id="2539" w:name="_Toc78972660"/>
      <w:bookmarkStart w:id="2540" w:name="_Toc118244145"/>
      <w:r>
        <w:t xml:space="preserve">Figure </w:t>
      </w:r>
      <w:r>
        <w:fldChar w:fldCharType="begin"/>
      </w:r>
      <w:r>
        <w:instrText>SEQ Figure \* ARABIC</w:instrText>
      </w:r>
      <w:r>
        <w:fldChar w:fldCharType="separate"/>
      </w:r>
      <w:r w:rsidR="00A21BC2">
        <w:t>92</w:t>
      </w:r>
      <w:r>
        <w:fldChar w:fldCharType="end"/>
      </w:r>
      <w:r>
        <w:t>: Diagnostic Study Recommended (V6) Example</w:t>
      </w:r>
      <w:bookmarkEnd w:id="2539"/>
      <w:bookmarkEnd w:id="2540"/>
    </w:p>
    <w:p w14:paraId="4A39414E" w14:textId="77777777" w:rsidR="00EE0CF2" w:rsidRDefault="00EE0CF2" w:rsidP="00EE0CF2">
      <w:pPr>
        <w:pStyle w:val="Example"/>
        <w:ind w:left="130" w:right="115"/>
      </w:pPr>
      <w:r>
        <w:t>&lt;observation classCode="OBS" moodCode="INT"&gt;</w:t>
      </w:r>
    </w:p>
    <w:p w14:paraId="118B39D6" w14:textId="77777777" w:rsidR="00EE0CF2" w:rsidRDefault="00EE0CF2" w:rsidP="00EE0CF2">
      <w:pPr>
        <w:pStyle w:val="Example"/>
        <w:ind w:left="130" w:right="115"/>
      </w:pPr>
      <w:r>
        <w:t xml:space="preserve">    &lt;!-- Conforms to C-CDA R2.1 Planned Observation (V2) --&gt;</w:t>
      </w:r>
    </w:p>
    <w:p w14:paraId="25367AD2" w14:textId="77777777" w:rsidR="00EE0CF2" w:rsidRDefault="00EE0CF2" w:rsidP="00EE0CF2">
      <w:pPr>
        <w:pStyle w:val="Example"/>
        <w:ind w:left="130" w:right="115"/>
      </w:pPr>
      <w:r>
        <w:t xml:space="preserve">    &lt;templateId root="2.16.840.1.113883.10.20.22.4.44" extension="2014-06-09"/&gt;</w:t>
      </w:r>
    </w:p>
    <w:p w14:paraId="361286FB" w14:textId="77777777" w:rsidR="00EE0CF2" w:rsidRDefault="00EE0CF2" w:rsidP="00EE0CF2">
      <w:pPr>
        <w:pStyle w:val="Example"/>
        <w:ind w:left="130" w:right="115"/>
      </w:pPr>
      <w:r>
        <w:t xml:space="preserve">    &lt;!-- Diagnostic Study Recommended (V6) --&gt;</w:t>
      </w:r>
    </w:p>
    <w:p w14:paraId="7FD129F7" w14:textId="77777777" w:rsidR="00EE0CF2" w:rsidRDefault="00EE0CF2" w:rsidP="00EE0CF2">
      <w:pPr>
        <w:pStyle w:val="Example"/>
        <w:ind w:left="130" w:right="115"/>
      </w:pPr>
      <w:r>
        <w:t xml:space="preserve">    &lt;templateId root="2.16.840.1.113883.10.20.24.3.19" extension="2021-08-01"/&gt;</w:t>
      </w:r>
    </w:p>
    <w:p w14:paraId="1643E052" w14:textId="77777777" w:rsidR="00EE0CF2" w:rsidRDefault="00EE0CF2" w:rsidP="00EE0CF2">
      <w:pPr>
        <w:pStyle w:val="Example"/>
        <w:ind w:left="130" w:right="115"/>
      </w:pPr>
      <w:r>
        <w:t xml:space="preserve">    &lt;id root="1fad091f-7b4e-4661-b61c-53f9a82515b6"/&gt;</w:t>
      </w:r>
    </w:p>
    <w:p w14:paraId="4501595E" w14:textId="77777777" w:rsidR="00EE0CF2" w:rsidRDefault="00EE0CF2" w:rsidP="00EE0CF2">
      <w:pPr>
        <w:pStyle w:val="Example"/>
        <w:ind w:left="130" w:right="115"/>
      </w:pPr>
      <w:r>
        <w:t xml:space="preserve">    &lt;code code="24605-8" codeSystem="2.16.840.1.113883.6.1"</w:t>
      </w:r>
    </w:p>
    <w:p w14:paraId="5FCE5219" w14:textId="77777777" w:rsidR="00EE0CF2" w:rsidRDefault="00EE0CF2" w:rsidP="00EE0CF2">
      <w:pPr>
        <w:pStyle w:val="Example"/>
        <w:ind w:left="130" w:right="115"/>
      </w:pPr>
      <w:r>
        <w:t>displayName="Breast Mammogram diagnostic" codeSystemName="LOINC"/&gt;</w:t>
      </w:r>
    </w:p>
    <w:p w14:paraId="093078F4" w14:textId="77777777" w:rsidR="00EE0CF2" w:rsidRDefault="00EE0CF2" w:rsidP="00EE0CF2">
      <w:pPr>
        <w:pStyle w:val="Example"/>
        <w:ind w:left="130" w:right="115"/>
      </w:pPr>
      <w:r>
        <w:t xml:space="preserve">    &lt;text&gt;Diagnostic Study, Recommended: Breast Mammogram Diagnostic&lt;/text&gt;</w:t>
      </w:r>
    </w:p>
    <w:p w14:paraId="239CE363" w14:textId="77777777" w:rsidR="00EE0CF2" w:rsidRDefault="00EE0CF2" w:rsidP="00EE0CF2">
      <w:pPr>
        <w:pStyle w:val="Example"/>
        <w:ind w:left="130" w:right="115"/>
      </w:pPr>
      <w:r>
        <w:t xml:space="preserve">    &lt;statusCode code="active"/&gt;</w:t>
      </w:r>
    </w:p>
    <w:p w14:paraId="54CC1006" w14:textId="77777777" w:rsidR="00EE0CF2" w:rsidRDefault="00EE0CF2" w:rsidP="00EE0CF2">
      <w:pPr>
        <w:pStyle w:val="Example"/>
        <w:ind w:left="130" w:right="115"/>
      </w:pPr>
      <w:r>
        <w:t xml:space="preserve">    &lt;value xsi:type="CD" nullFlavor="NA"/&gt;</w:t>
      </w:r>
    </w:p>
    <w:p w14:paraId="338FA5D3" w14:textId="77777777" w:rsidR="00EE0CF2" w:rsidRDefault="00EE0CF2" w:rsidP="00EE0CF2">
      <w:pPr>
        <w:pStyle w:val="Example"/>
        <w:ind w:left="130" w:right="115"/>
      </w:pPr>
      <w:r>
        <w:t xml:space="preserve">    &lt;!-- QDM Attribute: Method --&gt;</w:t>
      </w:r>
    </w:p>
    <w:p w14:paraId="28D95BDB" w14:textId="77777777" w:rsidR="00EE0CF2" w:rsidRDefault="00EE0CF2" w:rsidP="00EE0CF2">
      <w:pPr>
        <w:pStyle w:val="Example"/>
        <w:ind w:left="130" w:right="115"/>
      </w:pPr>
      <w:r>
        <w:t xml:space="preserve">    &lt;methodCode code="24605-8" codeSystem="2.16.840.1.113883.6.1"</w:t>
      </w:r>
    </w:p>
    <w:p w14:paraId="35A5AFFC" w14:textId="77777777" w:rsidR="00EE0CF2" w:rsidRDefault="00EE0CF2" w:rsidP="00EE0CF2">
      <w:pPr>
        <w:pStyle w:val="Example"/>
        <w:ind w:left="130" w:right="115"/>
      </w:pPr>
      <w:r>
        <w:t>displayName="Breast Mammogram diagnostic" codeSystemName="LOINC"/&gt;</w:t>
      </w:r>
    </w:p>
    <w:p w14:paraId="305D1EB4" w14:textId="77777777" w:rsidR="00EE0CF2" w:rsidRDefault="00EE0CF2" w:rsidP="00EE0CF2">
      <w:pPr>
        <w:pStyle w:val="Example"/>
        <w:ind w:left="130" w:right="115"/>
      </w:pPr>
      <w:r>
        <w:t xml:space="preserve">    &lt;author&gt;</w:t>
      </w:r>
    </w:p>
    <w:p w14:paraId="7F6FB627" w14:textId="77777777" w:rsidR="00EE0CF2" w:rsidRDefault="00EE0CF2" w:rsidP="00EE0CF2">
      <w:pPr>
        <w:pStyle w:val="Example"/>
        <w:ind w:left="130" w:right="115"/>
      </w:pPr>
      <w:r>
        <w:t xml:space="preserve">        &lt;templateId root="2.16.840.1.113883.10.20.24.3.155" extension="2019-12-01"/&gt;</w:t>
      </w:r>
    </w:p>
    <w:p w14:paraId="7BAC0368" w14:textId="77777777" w:rsidR="00EE0CF2" w:rsidRDefault="00EE0CF2" w:rsidP="00EE0CF2">
      <w:pPr>
        <w:pStyle w:val="Example"/>
        <w:ind w:left="130" w:right="115"/>
      </w:pPr>
      <w:r>
        <w:t xml:space="preserve">        &lt;time value="202106181130"/&gt;</w:t>
      </w:r>
    </w:p>
    <w:p w14:paraId="110B95C2" w14:textId="77777777" w:rsidR="00EE0CF2" w:rsidRDefault="00EE0CF2" w:rsidP="00EE0CF2">
      <w:pPr>
        <w:pStyle w:val="Example"/>
        <w:ind w:left="130" w:right="115"/>
      </w:pPr>
      <w:r>
        <w:t xml:space="preserve">        &lt;assignedAuthor&gt;</w:t>
      </w:r>
    </w:p>
    <w:p w14:paraId="047CF963" w14:textId="77777777" w:rsidR="00EE0CF2" w:rsidRDefault="00EE0CF2" w:rsidP="00EE0CF2">
      <w:pPr>
        <w:pStyle w:val="Example"/>
        <w:ind w:left="130" w:right="115"/>
      </w:pPr>
      <w:r>
        <w:t xml:space="preserve">            &lt;id nullFlavor="NA"/&gt;</w:t>
      </w:r>
    </w:p>
    <w:p w14:paraId="49781080" w14:textId="77777777" w:rsidR="00EE0CF2" w:rsidRDefault="00EE0CF2" w:rsidP="00EE0CF2">
      <w:pPr>
        <w:pStyle w:val="Example"/>
        <w:ind w:left="130" w:right="115"/>
      </w:pPr>
      <w:r>
        <w:t xml:space="preserve">        &lt;/assignedAuthor&gt;</w:t>
      </w:r>
    </w:p>
    <w:p w14:paraId="1E1DC78F" w14:textId="77777777" w:rsidR="00EE0CF2" w:rsidRDefault="00EE0CF2" w:rsidP="00EE0CF2">
      <w:pPr>
        <w:pStyle w:val="Example"/>
        <w:ind w:left="130" w:right="115"/>
      </w:pPr>
      <w:r>
        <w:t xml:space="preserve">    &lt;/author&gt;</w:t>
      </w:r>
    </w:p>
    <w:p w14:paraId="777D703E" w14:textId="77777777" w:rsidR="00EE0CF2" w:rsidRDefault="00EE0CF2" w:rsidP="00EE0CF2">
      <w:pPr>
        <w:pStyle w:val="Example"/>
        <w:ind w:left="130" w:right="115"/>
      </w:pPr>
      <w:r>
        <w:t xml:space="preserve">    &lt;!-- QDM Attribute: Reason --&gt;</w:t>
      </w:r>
    </w:p>
    <w:p w14:paraId="2247FCAD" w14:textId="77777777" w:rsidR="00EE0CF2" w:rsidRDefault="00EE0CF2" w:rsidP="00EE0CF2">
      <w:pPr>
        <w:pStyle w:val="Example"/>
        <w:ind w:left="130" w:right="115"/>
      </w:pPr>
      <w:r>
        <w:t xml:space="preserve">    &lt;entryRelationship typeCode="RSON"&gt;</w:t>
      </w:r>
    </w:p>
    <w:p w14:paraId="3EB53FF4" w14:textId="77777777" w:rsidR="00EE0CF2" w:rsidRDefault="00EE0CF2" w:rsidP="00EE0CF2">
      <w:pPr>
        <w:pStyle w:val="Example"/>
        <w:ind w:left="130" w:right="115"/>
      </w:pPr>
      <w:r>
        <w:t xml:space="preserve">        &lt;observation classCode="OBS" moodCode="EVN"&gt;</w:t>
      </w:r>
    </w:p>
    <w:p w14:paraId="4A635BF1" w14:textId="77777777" w:rsidR="00EE0CF2" w:rsidRDefault="00EE0CF2" w:rsidP="00EE0CF2">
      <w:pPr>
        <w:pStyle w:val="Example"/>
        <w:ind w:left="130" w:right="115"/>
      </w:pPr>
      <w:r>
        <w:t xml:space="preserve">            &lt;templateId root="2.16.840.1.113883.10.20.24.3.88" extension="2017-08-01"/&gt;</w:t>
      </w:r>
    </w:p>
    <w:p w14:paraId="60CB0065" w14:textId="77777777" w:rsidR="00EE0CF2" w:rsidRDefault="00EE0CF2" w:rsidP="00EE0CF2">
      <w:pPr>
        <w:pStyle w:val="Example"/>
        <w:ind w:left="130" w:right="115"/>
      </w:pPr>
      <w:r>
        <w:t xml:space="preserve">            &lt;code code="77301-0" codeSystem="2.16.840.1.113883.6.1" displayName="Reason care action performed or not" codeSystemName="LOINC"/&gt;</w:t>
      </w:r>
    </w:p>
    <w:p w14:paraId="66DB0658" w14:textId="77777777" w:rsidR="00EE0CF2" w:rsidRDefault="00EE0CF2" w:rsidP="00EE0CF2">
      <w:pPr>
        <w:pStyle w:val="Example"/>
        <w:ind w:left="130" w:right="115"/>
      </w:pPr>
      <w:r>
        <w:t xml:space="preserve">            &lt;value xsi:type="CD" code="254838004" codeSystem="2.16.840.1.113883.6.96" codeSystemName="SNOMED CT" displayName="Carcinoma of breast"/&gt;</w:t>
      </w:r>
    </w:p>
    <w:p w14:paraId="7B8F4E22" w14:textId="77777777" w:rsidR="00EE0CF2" w:rsidRDefault="00EE0CF2" w:rsidP="00EE0CF2">
      <w:pPr>
        <w:pStyle w:val="Example"/>
        <w:ind w:left="130" w:right="115"/>
      </w:pPr>
      <w:r>
        <w:t xml:space="preserve">        &lt;/observation&gt;</w:t>
      </w:r>
    </w:p>
    <w:p w14:paraId="43B56B55" w14:textId="77777777" w:rsidR="00EE0CF2" w:rsidRDefault="00EE0CF2" w:rsidP="00EE0CF2">
      <w:pPr>
        <w:pStyle w:val="Example"/>
        <w:ind w:left="130" w:right="115"/>
      </w:pPr>
      <w:r>
        <w:t xml:space="preserve">    &lt;/entryRelationship&gt;</w:t>
      </w:r>
    </w:p>
    <w:p w14:paraId="21E374D2" w14:textId="77777777" w:rsidR="00EE0CF2" w:rsidRDefault="00EE0CF2" w:rsidP="00EE0CF2">
      <w:pPr>
        <w:pStyle w:val="Example"/>
        <w:ind w:left="130" w:right="115"/>
      </w:pPr>
      <w:r>
        <w:t>&lt;/observation&gt;</w:t>
      </w:r>
    </w:p>
    <w:p w14:paraId="2E056712" w14:textId="77777777" w:rsidR="00EE0CF2" w:rsidRDefault="00EE0CF2" w:rsidP="00EE0CF2">
      <w:pPr>
        <w:pStyle w:val="BodyText"/>
      </w:pPr>
    </w:p>
    <w:p w14:paraId="204FDBA8" w14:textId="6B3ED3AC" w:rsidR="00EE0CF2" w:rsidRPr="00CF4D09" w:rsidRDefault="00EE0CF2" w:rsidP="00EE0CF2">
      <w:pPr>
        <w:pStyle w:val="Heading3nospace"/>
      </w:pPr>
      <w:bookmarkStart w:id="2541" w:name="E_Laboratory_Test_Order_V6"/>
      <w:bookmarkStart w:id="2542" w:name="_Toc78972447"/>
      <w:bookmarkStart w:id="2543" w:name="_Toc120390028"/>
      <w:r w:rsidRPr="00CF4D09">
        <w:lastRenderedPageBreak/>
        <w:t>Laboratory Test Order (V6)</w:t>
      </w:r>
      <w:bookmarkEnd w:id="2541"/>
      <w:bookmarkEnd w:id="2542"/>
      <w:bookmarkEnd w:id="2543"/>
      <w:r w:rsidR="0006107C" w:rsidRPr="00CF4D09">
        <w:t xml:space="preserve"> </w:t>
      </w:r>
    </w:p>
    <w:p w14:paraId="32AA85C3" w14:textId="77777777" w:rsidR="00EE0CF2" w:rsidRDefault="00EE0CF2" w:rsidP="00EE0CF2">
      <w:pPr>
        <w:pStyle w:val="BracketData"/>
      </w:pPr>
      <w:r>
        <w:t>[observation: identifier urn:hl7ii:2.16.840.1.113883.10.20.24.3.37:2021-08-01 (open)]</w:t>
      </w:r>
    </w:p>
    <w:p w14:paraId="1DA7ED79" w14:textId="139395F8" w:rsidR="00EE0CF2" w:rsidRDefault="00EE0CF2" w:rsidP="00EE0CF2">
      <w:pPr>
        <w:pStyle w:val="Caption"/>
      </w:pPr>
      <w:bookmarkStart w:id="2544" w:name="_Toc78972882"/>
      <w:bookmarkStart w:id="2545" w:name="_Toc118244574"/>
      <w:r>
        <w:t xml:space="preserve">Table </w:t>
      </w:r>
      <w:r>
        <w:fldChar w:fldCharType="begin"/>
      </w:r>
      <w:r>
        <w:instrText>SEQ Table \* ARABIC</w:instrText>
      </w:r>
      <w:r>
        <w:fldChar w:fldCharType="separate"/>
      </w:r>
      <w:r w:rsidR="00A21BC2">
        <w:t>163</w:t>
      </w:r>
      <w:r>
        <w:fldChar w:fldCharType="end"/>
      </w:r>
      <w:r>
        <w:t>: Laboratory Test Order (V6) Contexts</w:t>
      </w:r>
      <w:bookmarkEnd w:id="2544"/>
      <w:bookmarkEnd w:id="254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3A084792" w14:textId="77777777" w:rsidTr="00EE0CF2">
        <w:trPr>
          <w:cantSplit/>
          <w:tblHeader/>
          <w:jc w:val="center"/>
        </w:trPr>
        <w:tc>
          <w:tcPr>
            <w:tcW w:w="360" w:type="dxa"/>
            <w:shd w:val="clear" w:color="auto" w:fill="E6E6E6"/>
          </w:tcPr>
          <w:p w14:paraId="4E4E055C" w14:textId="77777777" w:rsidR="00EE0CF2" w:rsidRDefault="00EE0CF2" w:rsidP="00EE0CF2">
            <w:pPr>
              <w:pStyle w:val="TableHead"/>
            </w:pPr>
            <w:r>
              <w:t>Contained By:</w:t>
            </w:r>
          </w:p>
        </w:tc>
        <w:tc>
          <w:tcPr>
            <w:tcW w:w="360" w:type="dxa"/>
            <w:shd w:val="clear" w:color="auto" w:fill="E6E6E6"/>
          </w:tcPr>
          <w:p w14:paraId="2230826D" w14:textId="77777777" w:rsidR="00EE0CF2" w:rsidRDefault="00EE0CF2" w:rsidP="00EE0CF2">
            <w:pPr>
              <w:pStyle w:val="TableHead"/>
            </w:pPr>
            <w:r>
              <w:t>Contains:</w:t>
            </w:r>
          </w:p>
        </w:tc>
      </w:tr>
      <w:tr w:rsidR="00EE0CF2" w14:paraId="3E8F497A" w14:textId="77777777" w:rsidTr="00EE0CF2">
        <w:trPr>
          <w:jc w:val="center"/>
        </w:trPr>
        <w:tc>
          <w:tcPr>
            <w:tcW w:w="360" w:type="dxa"/>
          </w:tcPr>
          <w:p w14:paraId="6AAE79D0"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42840F3B" w14:textId="77777777" w:rsidR="00EE0CF2" w:rsidRDefault="0085191F" w:rsidP="00EE0CF2">
            <w:pPr>
              <w:pStyle w:val="TableText"/>
            </w:pPr>
            <w:hyperlink w:anchor="E_Reason_V3">
              <w:r w:rsidR="00EE0CF2">
                <w:rPr>
                  <w:rStyle w:val="HyperlinkText9pt"/>
                </w:rPr>
                <w:t>Reason (V3)</w:t>
              </w:r>
            </w:hyperlink>
            <w:r w:rsidR="00EE0CF2">
              <w:t xml:space="preserve"> (optional)</w:t>
            </w:r>
          </w:p>
          <w:p w14:paraId="5F492F23" w14:textId="77777777" w:rsidR="00EE0CF2" w:rsidRDefault="0085191F" w:rsidP="00EE0CF2">
            <w:pPr>
              <w:pStyle w:val="TableText"/>
            </w:pPr>
            <w:hyperlink w:anchor="SE_Entity_Care_Partner">
              <w:r w:rsidR="00EE0CF2">
                <w:rPr>
                  <w:rStyle w:val="HyperlinkText9pt"/>
                </w:rPr>
                <w:t>Entity Care Partner</w:t>
              </w:r>
            </w:hyperlink>
            <w:r w:rsidR="00EE0CF2">
              <w:t xml:space="preserve"> (optional)</w:t>
            </w:r>
          </w:p>
          <w:p w14:paraId="15A2305A" w14:textId="77777777" w:rsidR="00EE0CF2" w:rsidRDefault="0085191F" w:rsidP="00EE0CF2">
            <w:pPr>
              <w:pStyle w:val="TableText"/>
            </w:pPr>
            <w:hyperlink w:anchor="SE_Entity_Patient">
              <w:r w:rsidR="00EE0CF2">
                <w:rPr>
                  <w:rStyle w:val="HyperlinkText9pt"/>
                </w:rPr>
                <w:t>Entity Patient</w:t>
              </w:r>
            </w:hyperlink>
            <w:r w:rsidR="00EE0CF2">
              <w:t xml:space="preserve"> (optional)</w:t>
            </w:r>
          </w:p>
          <w:p w14:paraId="0A25AFFC" w14:textId="77777777" w:rsidR="00EE0CF2" w:rsidRDefault="0085191F" w:rsidP="00EE0CF2">
            <w:pPr>
              <w:pStyle w:val="TableText"/>
            </w:pPr>
            <w:hyperlink w:anchor="SE_Entity_Organization">
              <w:r w:rsidR="00EE0CF2">
                <w:rPr>
                  <w:rStyle w:val="HyperlinkText9pt"/>
                </w:rPr>
                <w:t>Entity Organization</w:t>
              </w:r>
            </w:hyperlink>
            <w:r w:rsidR="00EE0CF2">
              <w:t xml:space="preserve"> (optional)</w:t>
            </w:r>
          </w:p>
          <w:p w14:paraId="62DD0E5E" w14:textId="77777777" w:rsidR="00EE0CF2" w:rsidRDefault="0085191F" w:rsidP="00EE0CF2">
            <w:pPr>
              <w:pStyle w:val="TableText"/>
            </w:pPr>
            <w:hyperlink w:anchor="SE_Entity_Practitioner">
              <w:r w:rsidR="00EE0CF2">
                <w:rPr>
                  <w:rStyle w:val="HyperlinkText9pt"/>
                </w:rPr>
                <w:t>Entity Practitioner</w:t>
              </w:r>
            </w:hyperlink>
            <w:r w:rsidR="00EE0CF2">
              <w:t xml:space="preserve"> (optional)</w:t>
            </w:r>
          </w:p>
          <w:p w14:paraId="557D125A" w14:textId="77777777" w:rsidR="00EE0CF2" w:rsidRDefault="0085191F" w:rsidP="00EE0CF2">
            <w:pPr>
              <w:pStyle w:val="TableText"/>
            </w:pPr>
            <w:hyperlink w:anchor="U_Author_V2">
              <w:r w:rsidR="00EE0CF2">
                <w:rPr>
                  <w:rStyle w:val="HyperlinkText9pt"/>
                </w:rPr>
                <w:t>Author (V2)</w:t>
              </w:r>
            </w:hyperlink>
            <w:r w:rsidR="00EE0CF2">
              <w:t xml:space="preserve"> (required)</w:t>
            </w:r>
          </w:p>
          <w:p w14:paraId="3A35D73E" w14:textId="77777777" w:rsidR="00EE0CF2" w:rsidRDefault="0085191F" w:rsidP="00EE0CF2">
            <w:pPr>
              <w:pStyle w:val="TableText"/>
            </w:pPr>
            <w:hyperlink w:anchor="SE_Entity_Location">
              <w:r w:rsidR="00EE0CF2">
                <w:rPr>
                  <w:rStyle w:val="HyperlinkText9pt"/>
                </w:rPr>
                <w:t>Entity Location</w:t>
              </w:r>
            </w:hyperlink>
            <w:r w:rsidR="00EE0CF2">
              <w:t xml:space="preserve"> (optional)</w:t>
            </w:r>
          </w:p>
        </w:tc>
      </w:tr>
    </w:tbl>
    <w:p w14:paraId="1A02B300" w14:textId="77777777" w:rsidR="00EE0CF2" w:rsidRDefault="00EE0CF2" w:rsidP="00EE0CF2">
      <w:pPr>
        <w:pStyle w:val="BodyText"/>
      </w:pPr>
    </w:p>
    <w:p w14:paraId="7499CD21" w14:textId="77777777" w:rsidR="00EE0CF2" w:rsidRDefault="00EE0CF2" w:rsidP="00EE0CF2">
      <w:r>
        <w:t>This template represents the QDM datatype: Laboratory Test, Order.</w:t>
      </w:r>
      <w:r>
        <w:br/>
        <w:t>This datatype represents an order for a laboratory test. A laboratory test is a medical procedure that involves testing a sample of blood, urine, or other substance from the body. Tests can help determine a diagnosis, plan treatment, check if treatment is working, or monitor the disease over time.</w:t>
      </w:r>
      <w:r>
        <w:br/>
        <w:t>The moodCode is constrained to “RQO”, an author is required to represent the ordering clinician and an author time/date stamp is required.</w:t>
      </w:r>
      <w:r>
        <w:br/>
        <w:t>QDM Attribute: Author dateTime corresponds to when the order was signed. The time the activity is intended to take place is represented by effectiveTime.</w:t>
      </w:r>
      <w:r>
        <w:br/>
        <w:t>QDM attribute: Negation Rationale is represented by setting negationInd="true" and stating the reason (rationale) in a contained Reason (V3) template.</w:t>
      </w:r>
    </w:p>
    <w:p w14:paraId="4B5F6BCA" w14:textId="68C16A93" w:rsidR="00EE0CF2" w:rsidRDefault="00EE0CF2" w:rsidP="00EE0CF2">
      <w:pPr>
        <w:pStyle w:val="Caption"/>
      </w:pPr>
      <w:bookmarkStart w:id="2546" w:name="_Toc78972883"/>
      <w:bookmarkStart w:id="2547" w:name="_Toc118244575"/>
      <w:r>
        <w:t xml:space="preserve">Table </w:t>
      </w:r>
      <w:r>
        <w:fldChar w:fldCharType="begin"/>
      </w:r>
      <w:r>
        <w:instrText>SEQ Table \* ARABIC</w:instrText>
      </w:r>
      <w:r>
        <w:fldChar w:fldCharType="separate"/>
      </w:r>
      <w:r w:rsidR="00A21BC2">
        <w:t>164</w:t>
      </w:r>
      <w:r>
        <w:fldChar w:fldCharType="end"/>
      </w:r>
      <w:r>
        <w:t>: Laboratory Test Order (V6) Constraints Overview</w:t>
      </w:r>
      <w:bookmarkEnd w:id="2546"/>
      <w:bookmarkEnd w:id="254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3FEA3EF7" w14:textId="77777777" w:rsidTr="00EE0CF2">
        <w:trPr>
          <w:cantSplit/>
          <w:tblHeader/>
          <w:jc w:val="center"/>
        </w:trPr>
        <w:tc>
          <w:tcPr>
            <w:tcW w:w="0" w:type="dxa"/>
            <w:shd w:val="clear" w:color="auto" w:fill="E6E6E6"/>
            <w:noWrap/>
          </w:tcPr>
          <w:p w14:paraId="26B70784" w14:textId="77777777" w:rsidR="00EE0CF2" w:rsidRDefault="00EE0CF2" w:rsidP="00BB09A0">
            <w:pPr>
              <w:pStyle w:val="TableHead"/>
              <w:keepNext w:val="0"/>
            </w:pPr>
            <w:r>
              <w:t>XPath</w:t>
            </w:r>
          </w:p>
        </w:tc>
        <w:tc>
          <w:tcPr>
            <w:tcW w:w="720" w:type="dxa"/>
            <w:shd w:val="clear" w:color="auto" w:fill="E6E6E6"/>
            <w:noWrap/>
          </w:tcPr>
          <w:p w14:paraId="56A81257" w14:textId="77777777" w:rsidR="00EE0CF2" w:rsidRDefault="00EE0CF2" w:rsidP="00BB09A0">
            <w:pPr>
              <w:pStyle w:val="TableHead"/>
              <w:keepNext w:val="0"/>
            </w:pPr>
            <w:r>
              <w:t>Card.</w:t>
            </w:r>
          </w:p>
        </w:tc>
        <w:tc>
          <w:tcPr>
            <w:tcW w:w="1152" w:type="dxa"/>
            <w:shd w:val="clear" w:color="auto" w:fill="E6E6E6"/>
            <w:noWrap/>
          </w:tcPr>
          <w:p w14:paraId="08D48713" w14:textId="77777777" w:rsidR="00EE0CF2" w:rsidRDefault="00EE0CF2" w:rsidP="00BB09A0">
            <w:pPr>
              <w:pStyle w:val="TableHead"/>
              <w:keepNext w:val="0"/>
            </w:pPr>
            <w:r>
              <w:t>Verb</w:t>
            </w:r>
          </w:p>
        </w:tc>
        <w:tc>
          <w:tcPr>
            <w:tcW w:w="864" w:type="dxa"/>
            <w:shd w:val="clear" w:color="auto" w:fill="E6E6E6"/>
            <w:noWrap/>
          </w:tcPr>
          <w:p w14:paraId="5C4E93DB" w14:textId="77777777" w:rsidR="00EE0CF2" w:rsidRDefault="00EE0CF2" w:rsidP="00BB09A0">
            <w:pPr>
              <w:pStyle w:val="TableHead"/>
              <w:keepNext w:val="0"/>
            </w:pPr>
            <w:r>
              <w:t>Data Type</w:t>
            </w:r>
          </w:p>
        </w:tc>
        <w:tc>
          <w:tcPr>
            <w:tcW w:w="864" w:type="dxa"/>
            <w:shd w:val="clear" w:color="auto" w:fill="E6E6E6"/>
            <w:noWrap/>
          </w:tcPr>
          <w:p w14:paraId="4D8B1BFD" w14:textId="77777777" w:rsidR="00EE0CF2" w:rsidRDefault="00EE0CF2" w:rsidP="00BB09A0">
            <w:pPr>
              <w:pStyle w:val="TableHead"/>
              <w:keepNext w:val="0"/>
            </w:pPr>
            <w:r>
              <w:t>CONF#</w:t>
            </w:r>
          </w:p>
        </w:tc>
        <w:tc>
          <w:tcPr>
            <w:tcW w:w="864" w:type="dxa"/>
            <w:shd w:val="clear" w:color="auto" w:fill="E6E6E6"/>
            <w:noWrap/>
          </w:tcPr>
          <w:p w14:paraId="6CBD942C" w14:textId="77777777" w:rsidR="00EE0CF2" w:rsidRDefault="00EE0CF2" w:rsidP="00BB09A0">
            <w:pPr>
              <w:pStyle w:val="TableHead"/>
              <w:keepNext w:val="0"/>
            </w:pPr>
            <w:r>
              <w:t>Value</w:t>
            </w:r>
          </w:p>
        </w:tc>
      </w:tr>
      <w:tr w:rsidR="00EE0CF2" w14:paraId="4373ED13" w14:textId="77777777" w:rsidTr="00EE0CF2">
        <w:trPr>
          <w:jc w:val="center"/>
        </w:trPr>
        <w:tc>
          <w:tcPr>
            <w:tcW w:w="10160" w:type="dxa"/>
            <w:gridSpan w:val="6"/>
          </w:tcPr>
          <w:p w14:paraId="187E61A0" w14:textId="77777777" w:rsidR="00EE0CF2" w:rsidRDefault="00EE0CF2" w:rsidP="00BB09A0">
            <w:pPr>
              <w:pStyle w:val="TableText"/>
              <w:keepNext w:val="0"/>
            </w:pPr>
            <w:r>
              <w:t>observation (identifier: urn:hl7ii:2.16.840.1.113883.10.20.24.3.37:2021-08-01)</w:t>
            </w:r>
          </w:p>
        </w:tc>
      </w:tr>
      <w:tr w:rsidR="00EE0CF2" w14:paraId="4BDD3C80" w14:textId="77777777" w:rsidTr="00EE0CF2">
        <w:trPr>
          <w:jc w:val="center"/>
        </w:trPr>
        <w:tc>
          <w:tcPr>
            <w:tcW w:w="3345" w:type="dxa"/>
          </w:tcPr>
          <w:p w14:paraId="515AC359" w14:textId="77777777" w:rsidR="00EE0CF2" w:rsidRDefault="00EE0CF2" w:rsidP="00BB09A0">
            <w:pPr>
              <w:pStyle w:val="TableText"/>
              <w:keepNext w:val="0"/>
            </w:pPr>
            <w:r>
              <w:tab/>
              <w:t>@classCode</w:t>
            </w:r>
          </w:p>
        </w:tc>
        <w:tc>
          <w:tcPr>
            <w:tcW w:w="720" w:type="dxa"/>
          </w:tcPr>
          <w:p w14:paraId="2205182F" w14:textId="77777777" w:rsidR="00EE0CF2" w:rsidRDefault="00EE0CF2" w:rsidP="00BB09A0">
            <w:pPr>
              <w:pStyle w:val="TableText"/>
              <w:keepNext w:val="0"/>
            </w:pPr>
            <w:r>
              <w:t>1..1</w:t>
            </w:r>
          </w:p>
        </w:tc>
        <w:tc>
          <w:tcPr>
            <w:tcW w:w="1152" w:type="dxa"/>
          </w:tcPr>
          <w:p w14:paraId="387D774D" w14:textId="77777777" w:rsidR="00EE0CF2" w:rsidRDefault="00EE0CF2" w:rsidP="00BB09A0">
            <w:pPr>
              <w:pStyle w:val="TableText"/>
              <w:keepNext w:val="0"/>
            </w:pPr>
            <w:r>
              <w:t>SHALL</w:t>
            </w:r>
          </w:p>
        </w:tc>
        <w:tc>
          <w:tcPr>
            <w:tcW w:w="864" w:type="dxa"/>
          </w:tcPr>
          <w:p w14:paraId="40568F9A" w14:textId="77777777" w:rsidR="00EE0CF2" w:rsidRDefault="00EE0CF2" w:rsidP="00BB09A0">
            <w:pPr>
              <w:pStyle w:val="TableText"/>
              <w:keepNext w:val="0"/>
            </w:pPr>
          </w:p>
        </w:tc>
        <w:tc>
          <w:tcPr>
            <w:tcW w:w="1104" w:type="dxa"/>
          </w:tcPr>
          <w:p w14:paraId="53CFDD7D" w14:textId="77777777" w:rsidR="00EE0CF2" w:rsidRDefault="0085191F" w:rsidP="00BB09A0">
            <w:pPr>
              <w:pStyle w:val="TableText"/>
              <w:keepNext w:val="0"/>
            </w:pPr>
            <w:hyperlink w:anchor="C_4509-27417">
              <w:r w:rsidR="00EE0CF2">
                <w:rPr>
                  <w:rStyle w:val="HyperlinkText9pt"/>
                </w:rPr>
                <w:t>4509-27417</w:t>
              </w:r>
            </w:hyperlink>
          </w:p>
        </w:tc>
        <w:tc>
          <w:tcPr>
            <w:tcW w:w="2975" w:type="dxa"/>
          </w:tcPr>
          <w:p w14:paraId="6870D661" w14:textId="77777777" w:rsidR="00EE0CF2" w:rsidRDefault="00EE0CF2" w:rsidP="00BB09A0">
            <w:pPr>
              <w:pStyle w:val="TableText"/>
              <w:keepNext w:val="0"/>
            </w:pPr>
            <w:r>
              <w:t>urn:oid:2.16.840.1.113883.5.6 (HL7ActClass) = OBS</w:t>
            </w:r>
          </w:p>
        </w:tc>
      </w:tr>
      <w:tr w:rsidR="00EE0CF2" w14:paraId="33DB0CB5" w14:textId="77777777" w:rsidTr="00EE0CF2">
        <w:trPr>
          <w:jc w:val="center"/>
        </w:trPr>
        <w:tc>
          <w:tcPr>
            <w:tcW w:w="3345" w:type="dxa"/>
          </w:tcPr>
          <w:p w14:paraId="0166DE9C" w14:textId="77777777" w:rsidR="00EE0CF2" w:rsidRDefault="00EE0CF2" w:rsidP="00BB09A0">
            <w:pPr>
              <w:pStyle w:val="TableText"/>
              <w:keepNext w:val="0"/>
            </w:pPr>
            <w:r>
              <w:tab/>
              <w:t>@moodCode</w:t>
            </w:r>
          </w:p>
        </w:tc>
        <w:tc>
          <w:tcPr>
            <w:tcW w:w="720" w:type="dxa"/>
          </w:tcPr>
          <w:p w14:paraId="6276AD8F" w14:textId="77777777" w:rsidR="00EE0CF2" w:rsidRDefault="00EE0CF2" w:rsidP="00BB09A0">
            <w:pPr>
              <w:pStyle w:val="TableText"/>
              <w:keepNext w:val="0"/>
            </w:pPr>
            <w:r>
              <w:t>1..1</w:t>
            </w:r>
          </w:p>
        </w:tc>
        <w:tc>
          <w:tcPr>
            <w:tcW w:w="1152" w:type="dxa"/>
          </w:tcPr>
          <w:p w14:paraId="7DED2B33" w14:textId="77777777" w:rsidR="00EE0CF2" w:rsidRDefault="00EE0CF2" w:rsidP="00BB09A0">
            <w:pPr>
              <w:pStyle w:val="TableText"/>
              <w:keepNext w:val="0"/>
            </w:pPr>
            <w:r>
              <w:t>SHALL</w:t>
            </w:r>
          </w:p>
        </w:tc>
        <w:tc>
          <w:tcPr>
            <w:tcW w:w="864" w:type="dxa"/>
          </w:tcPr>
          <w:p w14:paraId="0E9F508C" w14:textId="77777777" w:rsidR="00EE0CF2" w:rsidRDefault="00EE0CF2" w:rsidP="00BB09A0">
            <w:pPr>
              <w:pStyle w:val="TableText"/>
              <w:keepNext w:val="0"/>
            </w:pPr>
          </w:p>
        </w:tc>
        <w:tc>
          <w:tcPr>
            <w:tcW w:w="1104" w:type="dxa"/>
          </w:tcPr>
          <w:p w14:paraId="10E1B8A5" w14:textId="77777777" w:rsidR="00EE0CF2" w:rsidRDefault="0085191F" w:rsidP="00BB09A0">
            <w:pPr>
              <w:pStyle w:val="TableText"/>
              <w:keepNext w:val="0"/>
            </w:pPr>
            <w:hyperlink w:anchor="C_4509-11953">
              <w:r w:rsidR="00EE0CF2">
                <w:rPr>
                  <w:rStyle w:val="HyperlinkText9pt"/>
                </w:rPr>
                <w:t>4509-11953</w:t>
              </w:r>
            </w:hyperlink>
          </w:p>
        </w:tc>
        <w:tc>
          <w:tcPr>
            <w:tcW w:w="2975" w:type="dxa"/>
          </w:tcPr>
          <w:p w14:paraId="3E7544BE" w14:textId="77777777" w:rsidR="00EE0CF2" w:rsidRDefault="00EE0CF2" w:rsidP="00BB09A0">
            <w:pPr>
              <w:pStyle w:val="TableText"/>
              <w:keepNext w:val="0"/>
            </w:pPr>
            <w:r>
              <w:t>urn:oid:2.16.840.1.113883.5.1001 (HL7ActMood) = RQO</w:t>
            </w:r>
          </w:p>
        </w:tc>
      </w:tr>
      <w:tr w:rsidR="00EE0CF2" w14:paraId="477A4BD6" w14:textId="77777777" w:rsidTr="00EE0CF2">
        <w:trPr>
          <w:jc w:val="center"/>
        </w:trPr>
        <w:tc>
          <w:tcPr>
            <w:tcW w:w="3345" w:type="dxa"/>
          </w:tcPr>
          <w:p w14:paraId="758353DE" w14:textId="77777777" w:rsidR="00EE0CF2" w:rsidRDefault="00EE0CF2" w:rsidP="00BB09A0">
            <w:pPr>
              <w:pStyle w:val="TableText"/>
              <w:keepNext w:val="0"/>
            </w:pPr>
            <w:r>
              <w:tab/>
              <w:t>@negationInd</w:t>
            </w:r>
          </w:p>
        </w:tc>
        <w:tc>
          <w:tcPr>
            <w:tcW w:w="720" w:type="dxa"/>
          </w:tcPr>
          <w:p w14:paraId="4A355CDD" w14:textId="77777777" w:rsidR="00EE0CF2" w:rsidRDefault="00EE0CF2" w:rsidP="00BB09A0">
            <w:pPr>
              <w:pStyle w:val="TableText"/>
              <w:keepNext w:val="0"/>
            </w:pPr>
            <w:r>
              <w:t>0..1</w:t>
            </w:r>
          </w:p>
        </w:tc>
        <w:tc>
          <w:tcPr>
            <w:tcW w:w="1152" w:type="dxa"/>
          </w:tcPr>
          <w:p w14:paraId="7C3875CE" w14:textId="77777777" w:rsidR="00EE0CF2" w:rsidRDefault="00EE0CF2" w:rsidP="00BB09A0">
            <w:pPr>
              <w:pStyle w:val="TableText"/>
              <w:keepNext w:val="0"/>
            </w:pPr>
            <w:r>
              <w:t>MAY</w:t>
            </w:r>
          </w:p>
        </w:tc>
        <w:tc>
          <w:tcPr>
            <w:tcW w:w="864" w:type="dxa"/>
          </w:tcPr>
          <w:p w14:paraId="1D0C52C7" w14:textId="77777777" w:rsidR="00EE0CF2" w:rsidRDefault="00EE0CF2" w:rsidP="00BB09A0">
            <w:pPr>
              <w:pStyle w:val="TableText"/>
              <w:keepNext w:val="0"/>
            </w:pPr>
          </w:p>
        </w:tc>
        <w:tc>
          <w:tcPr>
            <w:tcW w:w="1104" w:type="dxa"/>
          </w:tcPr>
          <w:p w14:paraId="7CD06858" w14:textId="77777777" w:rsidR="00EE0CF2" w:rsidRDefault="0085191F" w:rsidP="00BB09A0">
            <w:pPr>
              <w:pStyle w:val="TableText"/>
              <w:keepNext w:val="0"/>
            </w:pPr>
            <w:hyperlink w:anchor="C_4509-28076">
              <w:r w:rsidR="00EE0CF2">
                <w:rPr>
                  <w:rStyle w:val="HyperlinkText9pt"/>
                </w:rPr>
                <w:t>4509-28076</w:t>
              </w:r>
            </w:hyperlink>
          </w:p>
        </w:tc>
        <w:tc>
          <w:tcPr>
            <w:tcW w:w="2975" w:type="dxa"/>
          </w:tcPr>
          <w:p w14:paraId="623FDFD1" w14:textId="77777777" w:rsidR="00EE0CF2" w:rsidRDefault="00EE0CF2" w:rsidP="00BB09A0">
            <w:pPr>
              <w:pStyle w:val="TableText"/>
              <w:keepNext w:val="0"/>
            </w:pPr>
          </w:p>
        </w:tc>
      </w:tr>
      <w:tr w:rsidR="00EE0CF2" w14:paraId="636CFF89" w14:textId="77777777" w:rsidTr="00EE0CF2">
        <w:trPr>
          <w:jc w:val="center"/>
        </w:trPr>
        <w:tc>
          <w:tcPr>
            <w:tcW w:w="3345" w:type="dxa"/>
          </w:tcPr>
          <w:p w14:paraId="39BC34B2" w14:textId="77777777" w:rsidR="00EE0CF2" w:rsidRDefault="00EE0CF2" w:rsidP="00BB09A0">
            <w:pPr>
              <w:pStyle w:val="TableText"/>
              <w:keepNext w:val="0"/>
            </w:pPr>
            <w:r>
              <w:tab/>
              <w:t>templateId</w:t>
            </w:r>
          </w:p>
        </w:tc>
        <w:tc>
          <w:tcPr>
            <w:tcW w:w="720" w:type="dxa"/>
          </w:tcPr>
          <w:p w14:paraId="043E7659" w14:textId="77777777" w:rsidR="00EE0CF2" w:rsidRDefault="00EE0CF2" w:rsidP="00BB09A0">
            <w:pPr>
              <w:pStyle w:val="TableText"/>
              <w:keepNext w:val="0"/>
            </w:pPr>
            <w:r>
              <w:t>1..1</w:t>
            </w:r>
          </w:p>
        </w:tc>
        <w:tc>
          <w:tcPr>
            <w:tcW w:w="1152" w:type="dxa"/>
          </w:tcPr>
          <w:p w14:paraId="6B4ED419" w14:textId="77777777" w:rsidR="00EE0CF2" w:rsidRDefault="00EE0CF2" w:rsidP="00BB09A0">
            <w:pPr>
              <w:pStyle w:val="TableText"/>
              <w:keepNext w:val="0"/>
            </w:pPr>
            <w:r>
              <w:t>SHALL</w:t>
            </w:r>
          </w:p>
        </w:tc>
        <w:tc>
          <w:tcPr>
            <w:tcW w:w="864" w:type="dxa"/>
          </w:tcPr>
          <w:p w14:paraId="4A2BC3E2" w14:textId="77777777" w:rsidR="00EE0CF2" w:rsidRDefault="00EE0CF2" w:rsidP="00BB09A0">
            <w:pPr>
              <w:pStyle w:val="TableText"/>
              <w:keepNext w:val="0"/>
            </w:pPr>
          </w:p>
        </w:tc>
        <w:tc>
          <w:tcPr>
            <w:tcW w:w="1104" w:type="dxa"/>
          </w:tcPr>
          <w:p w14:paraId="0C06983C" w14:textId="77777777" w:rsidR="00EE0CF2" w:rsidRDefault="0085191F" w:rsidP="00BB09A0">
            <w:pPr>
              <w:pStyle w:val="TableText"/>
              <w:keepNext w:val="0"/>
            </w:pPr>
            <w:hyperlink w:anchor="C_4509-11954">
              <w:r w:rsidR="00EE0CF2">
                <w:rPr>
                  <w:rStyle w:val="HyperlinkText9pt"/>
                </w:rPr>
                <w:t>4509-11954</w:t>
              </w:r>
            </w:hyperlink>
          </w:p>
        </w:tc>
        <w:tc>
          <w:tcPr>
            <w:tcW w:w="2975" w:type="dxa"/>
          </w:tcPr>
          <w:p w14:paraId="740AF52F" w14:textId="77777777" w:rsidR="00EE0CF2" w:rsidRDefault="00EE0CF2" w:rsidP="00BB09A0">
            <w:pPr>
              <w:pStyle w:val="TableText"/>
              <w:keepNext w:val="0"/>
            </w:pPr>
          </w:p>
        </w:tc>
      </w:tr>
      <w:tr w:rsidR="00EE0CF2" w14:paraId="4DD80375" w14:textId="77777777" w:rsidTr="00EE0CF2">
        <w:trPr>
          <w:jc w:val="center"/>
        </w:trPr>
        <w:tc>
          <w:tcPr>
            <w:tcW w:w="3345" w:type="dxa"/>
          </w:tcPr>
          <w:p w14:paraId="67942786" w14:textId="77777777" w:rsidR="00EE0CF2" w:rsidRDefault="00EE0CF2" w:rsidP="00BB09A0">
            <w:pPr>
              <w:pStyle w:val="TableText"/>
              <w:keepNext w:val="0"/>
            </w:pPr>
            <w:r>
              <w:tab/>
            </w:r>
            <w:r>
              <w:tab/>
              <w:t>@root</w:t>
            </w:r>
          </w:p>
        </w:tc>
        <w:tc>
          <w:tcPr>
            <w:tcW w:w="720" w:type="dxa"/>
          </w:tcPr>
          <w:p w14:paraId="39BD2A14" w14:textId="77777777" w:rsidR="00EE0CF2" w:rsidRDefault="00EE0CF2" w:rsidP="00BB09A0">
            <w:pPr>
              <w:pStyle w:val="TableText"/>
              <w:keepNext w:val="0"/>
            </w:pPr>
            <w:r>
              <w:t>1..1</w:t>
            </w:r>
          </w:p>
        </w:tc>
        <w:tc>
          <w:tcPr>
            <w:tcW w:w="1152" w:type="dxa"/>
          </w:tcPr>
          <w:p w14:paraId="29041869" w14:textId="77777777" w:rsidR="00EE0CF2" w:rsidRDefault="00EE0CF2" w:rsidP="00BB09A0">
            <w:pPr>
              <w:pStyle w:val="TableText"/>
              <w:keepNext w:val="0"/>
            </w:pPr>
            <w:r>
              <w:t>SHALL</w:t>
            </w:r>
          </w:p>
        </w:tc>
        <w:tc>
          <w:tcPr>
            <w:tcW w:w="864" w:type="dxa"/>
          </w:tcPr>
          <w:p w14:paraId="1D293123" w14:textId="77777777" w:rsidR="00EE0CF2" w:rsidRDefault="00EE0CF2" w:rsidP="00BB09A0">
            <w:pPr>
              <w:pStyle w:val="TableText"/>
              <w:keepNext w:val="0"/>
            </w:pPr>
          </w:p>
        </w:tc>
        <w:tc>
          <w:tcPr>
            <w:tcW w:w="1104" w:type="dxa"/>
          </w:tcPr>
          <w:p w14:paraId="504EE002" w14:textId="77777777" w:rsidR="00EE0CF2" w:rsidRDefault="0085191F" w:rsidP="00BB09A0">
            <w:pPr>
              <w:pStyle w:val="TableText"/>
              <w:keepNext w:val="0"/>
            </w:pPr>
            <w:hyperlink w:anchor="C_4509-11955">
              <w:r w:rsidR="00EE0CF2">
                <w:rPr>
                  <w:rStyle w:val="HyperlinkText9pt"/>
                </w:rPr>
                <w:t>4509-11955</w:t>
              </w:r>
            </w:hyperlink>
          </w:p>
        </w:tc>
        <w:tc>
          <w:tcPr>
            <w:tcW w:w="2975" w:type="dxa"/>
          </w:tcPr>
          <w:p w14:paraId="7CF493D3" w14:textId="77777777" w:rsidR="00EE0CF2" w:rsidRDefault="00EE0CF2" w:rsidP="00BB09A0">
            <w:pPr>
              <w:pStyle w:val="TableText"/>
              <w:keepNext w:val="0"/>
            </w:pPr>
            <w:r>
              <w:t>2.16.840.1.113883.10.20.24.3.37</w:t>
            </w:r>
          </w:p>
        </w:tc>
      </w:tr>
      <w:tr w:rsidR="00EE0CF2" w14:paraId="0D5AEEAC" w14:textId="77777777" w:rsidTr="00EE0CF2">
        <w:trPr>
          <w:jc w:val="center"/>
        </w:trPr>
        <w:tc>
          <w:tcPr>
            <w:tcW w:w="3345" w:type="dxa"/>
          </w:tcPr>
          <w:p w14:paraId="73097871" w14:textId="77777777" w:rsidR="00EE0CF2" w:rsidRDefault="00EE0CF2" w:rsidP="00BB09A0">
            <w:pPr>
              <w:pStyle w:val="TableText"/>
              <w:keepNext w:val="0"/>
            </w:pPr>
            <w:r>
              <w:tab/>
            </w:r>
            <w:r>
              <w:tab/>
              <w:t>@extension</w:t>
            </w:r>
          </w:p>
        </w:tc>
        <w:tc>
          <w:tcPr>
            <w:tcW w:w="720" w:type="dxa"/>
          </w:tcPr>
          <w:p w14:paraId="4D5E7831" w14:textId="77777777" w:rsidR="00EE0CF2" w:rsidRDefault="00EE0CF2" w:rsidP="00BB09A0">
            <w:pPr>
              <w:pStyle w:val="TableText"/>
              <w:keepNext w:val="0"/>
            </w:pPr>
            <w:r>
              <w:t>1..1</w:t>
            </w:r>
          </w:p>
        </w:tc>
        <w:tc>
          <w:tcPr>
            <w:tcW w:w="1152" w:type="dxa"/>
          </w:tcPr>
          <w:p w14:paraId="3C35D46E" w14:textId="77777777" w:rsidR="00EE0CF2" w:rsidRDefault="00EE0CF2" w:rsidP="00BB09A0">
            <w:pPr>
              <w:pStyle w:val="TableText"/>
              <w:keepNext w:val="0"/>
            </w:pPr>
            <w:r>
              <w:t>SHALL</w:t>
            </w:r>
          </w:p>
        </w:tc>
        <w:tc>
          <w:tcPr>
            <w:tcW w:w="864" w:type="dxa"/>
          </w:tcPr>
          <w:p w14:paraId="782357A0" w14:textId="77777777" w:rsidR="00EE0CF2" w:rsidRDefault="00EE0CF2" w:rsidP="00BB09A0">
            <w:pPr>
              <w:pStyle w:val="TableText"/>
              <w:keepNext w:val="0"/>
            </w:pPr>
          </w:p>
        </w:tc>
        <w:tc>
          <w:tcPr>
            <w:tcW w:w="1104" w:type="dxa"/>
          </w:tcPr>
          <w:p w14:paraId="7EE582E4" w14:textId="77777777" w:rsidR="00EE0CF2" w:rsidRDefault="0085191F" w:rsidP="00BB09A0">
            <w:pPr>
              <w:pStyle w:val="TableText"/>
              <w:keepNext w:val="0"/>
            </w:pPr>
            <w:hyperlink w:anchor="C_4509-27075">
              <w:r w:rsidR="00EE0CF2">
                <w:rPr>
                  <w:rStyle w:val="HyperlinkText9pt"/>
                </w:rPr>
                <w:t>4509-27075</w:t>
              </w:r>
            </w:hyperlink>
          </w:p>
        </w:tc>
        <w:tc>
          <w:tcPr>
            <w:tcW w:w="2975" w:type="dxa"/>
          </w:tcPr>
          <w:p w14:paraId="45DB6914" w14:textId="77777777" w:rsidR="00EE0CF2" w:rsidRDefault="00EE0CF2" w:rsidP="00BB09A0">
            <w:pPr>
              <w:pStyle w:val="TableText"/>
              <w:keepNext w:val="0"/>
            </w:pPr>
            <w:r>
              <w:t>2021-08-01</w:t>
            </w:r>
          </w:p>
        </w:tc>
      </w:tr>
      <w:tr w:rsidR="00EE0CF2" w14:paraId="07550BD6" w14:textId="77777777" w:rsidTr="00EE0CF2">
        <w:trPr>
          <w:jc w:val="center"/>
        </w:trPr>
        <w:tc>
          <w:tcPr>
            <w:tcW w:w="3345" w:type="dxa"/>
          </w:tcPr>
          <w:p w14:paraId="7482FE1E" w14:textId="77777777" w:rsidR="00EE0CF2" w:rsidRDefault="00EE0CF2" w:rsidP="00BB09A0">
            <w:pPr>
              <w:pStyle w:val="TableText"/>
              <w:keepNext w:val="0"/>
            </w:pPr>
            <w:r>
              <w:tab/>
              <w:t>code</w:t>
            </w:r>
          </w:p>
        </w:tc>
        <w:tc>
          <w:tcPr>
            <w:tcW w:w="720" w:type="dxa"/>
          </w:tcPr>
          <w:p w14:paraId="605BC998" w14:textId="77777777" w:rsidR="00EE0CF2" w:rsidRDefault="00EE0CF2" w:rsidP="00BB09A0">
            <w:pPr>
              <w:pStyle w:val="TableText"/>
              <w:keepNext w:val="0"/>
            </w:pPr>
            <w:r>
              <w:t>1..1</w:t>
            </w:r>
          </w:p>
        </w:tc>
        <w:tc>
          <w:tcPr>
            <w:tcW w:w="1152" w:type="dxa"/>
          </w:tcPr>
          <w:p w14:paraId="3C51C06F" w14:textId="77777777" w:rsidR="00EE0CF2" w:rsidRDefault="00EE0CF2" w:rsidP="00BB09A0">
            <w:pPr>
              <w:pStyle w:val="TableText"/>
              <w:keepNext w:val="0"/>
            </w:pPr>
            <w:r>
              <w:t>SHALL</w:t>
            </w:r>
          </w:p>
        </w:tc>
        <w:tc>
          <w:tcPr>
            <w:tcW w:w="864" w:type="dxa"/>
          </w:tcPr>
          <w:p w14:paraId="2750319A" w14:textId="77777777" w:rsidR="00EE0CF2" w:rsidRDefault="00EE0CF2" w:rsidP="00BB09A0">
            <w:pPr>
              <w:pStyle w:val="TableText"/>
              <w:keepNext w:val="0"/>
            </w:pPr>
          </w:p>
        </w:tc>
        <w:tc>
          <w:tcPr>
            <w:tcW w:w="1104" w:type="dxa"/>
          </w:tcPr>
          <w:p w14:paraId="4A8B9B2A" w14:textId="77777777" w:rsidR="00EE0CF2" w:rsidRDefault="0085191F" w:rsidP="00BB09A0">
            <w:pPr>
              <w:pStyle w:val="TableText"/>
              <w:keepNext w:val="0"/>
            </w:pPr>
            <w:hyperlink w:anchor="C_4509-11957">
              <w:r w:rsidR="00EE0CF2">
                <w:rPr>
                  <w:rStyle w:val="HyperlinkText9pt"/>
                </w:rPr>
                <w:t>4509-11957</w:t>
              </w:r>
            </w:hyperlink>
          </w:p>
        </w:tc>
        <w:tc>
          <w:tcPr>
            <w:tcW w:w="2975" w:type="dxa"/>
          </w:tcPr>
          <w:p w14:paraId="68CC7944" w14:textId="77777777" w:rsidR="00EE0CF2" w:rsidRDefault="00EE0CF2" w:rsidP="00BB09A0">
            <w:pPr>
              <w:pStyle w:val="TableText"/>
              <w:keepNext w:val="0"/>
            </w:pPr>
          </w:p>
        </w:tc>
      </w:tr>
      <w:tr w:rsidR="00EE0CF2" w14:paraId="4D4FD046" w14:textId="77777777" w:rsidTr="00EE0CF2">
        <w:trPr>
          <w:jc w:val="center"/>
        </w:trPr>
        <w:tc>
          <w:tcPr>
            <w:tcW w:w="3345" w:type="dxa"/>
          </w:tcPr>
          <w:p w14:paraId="64B3B3F5" w14:textId="77777777" w:rsidR="00EE0CF2" w:rsidRDefault="00EE0CF2" w:rsidP="00BB09A0">
            <w:pPr>
              <w:pStyle w:val="TableText"/>
              <w:keepNext w:val="0"/>
            </w:pPr>
            <w:r>
              <w:tab/>
              <w:t>author</w:t>
            </w:r>
          </w:p>
        </w:tc>
        <w:tc>
          <w:tcPr>
            <w:tcW w:w="720" w:type="dxa"/>
          </w:tcPr>
          <w:p w14:paraId="5D0BA614" w14:textId="77777777" w:rsidR="00EE0CF2" w:rsidRDefault="00EE0CF2" w:rsidP="00BB09A0">
            <w:pPr>
              <w:pStyle w:val="TableText"/>
              <w:keepNext w:val="0"/>
            </w:pPr>
            <w:r>
              <w:t>1..1</w:t>
            </w:r>
          </w:p>
        </w:tc>
        <w:tc>
          <w:tcPr>
            <w:tcW w:w="1152" w:type="dxa"/>
          </w:tcPr>
          <w:p w14:paraId="22EF3292" w14:textId="77777777" w:rsidR="00EE0CF2" w:rsidRDefault="00EE0CF2" w:rsidP="00BB09A0">
            <w:pPr>
              <w:pStyle w:val="TableText"/>
              <w:keepNext w:val="0"/>
            </w:pPr>
            <w:r>
              <w:t>SHALL</w:t>
            </w:r>
          </w:p>
        </w:tc>
        <w:tc>
          <w:tcPr>
            <w:tcW w:w="864" w:type="dxa"/>
          </w:tcPr>
          <w:p w14:paraId="4D73D4B1" w14:textId="77777777" w:rsidR="00EE0CF2" w:rsidRDefault="00EE0CF2" w:rsidP="00BB09A0">
            <w:pPr>
              <w:pStyle w:val="TableText"/>
              <w:keepNext w:val="0"/>
            </w:pPr>
          </w:p>
        </w:tc>
        <w:tc>
          <w:tcPr>
            <w:tcW w:w="1104" w:type="dxa"/>
          </w:tcPr>
          <w:p w14:paraId="6FB37958" w14:textId="77777777" w:rsidR="00EE0CF2" w:rsidRDefault="0085191F" w:rsidP="00BB09A0">
            <w:pPr>
              <w:pStyle w:val="TableText"/>
              <w:keepNext w:val="0"/>
            </w:pPr>
            <w:hyperlink w:anchor="C_4509-27344">
              <w:r w:rsidR="00EE0CF2">
                <w:rPr>
                  <w:rStyle w:val="HyperlinkText9pt"/>
                </w:rPr>
                <w:t>4509-27344</w:t>
              </w:r>
            </w:hyperlink>
          </w:p>
        </w:tc>
        <w:tc>
          <w:tcPr>
            <w:tcW w:w="2975" w:type="dxa"/>
          </w:tcPr>
          <w:p w14:paraId="53430626" w14:textId="77777777" w:rsidR="00EE0CF2" w:rsidRDefault="0085191F" w:rsidP="00BB09A0">
            <w:pPr>
              <w:pStyle w:val="TableText"/>
              <w:keepNext w:val="0"/>
            </w:pPr>
            <w:hyperlink w:anchor="U_Author_V2">
              <w:r w:rsidR="00EE0CF2">
                <w:rPr>
                  <w:rStyle w:val="HyperlinkText9pt"/>
                </w:rPr>
                <w:t>Author (V2) (identifier: urn:hl7ii:2.16.840.1.113883.10.20.24.3.155:2019-12-01</w:t>
              </w:r>
            </w:hyperlink>
          </w:p>
        </w:tc>
      </w:tr>
      <w:tr w:rsidR="00EE0CF2" w14:paraId="17C251CC" w14:textId="77777777" w:rsidTr="00EE0CF2">
        <w:trPr>
          <w:jc w:val="center"/>
        </w:trPr>
        <w:tc>
          <w:tcPr>
            <w:tcW w:w="3345" w:type="dxa"/>
          </w:tcPr>
          <w:p w14:paraId="09F5D98F" w14:textId="77777777" w:rsidR="00EE0CF2" w:rsidRDefault="00EE0CF2" w:rsidP="00BB09A0">
            <w:pPr>
              <w:pStyle w:val="TableText"/>
              <w:keepNext w:val="0"/>
            </w:pPr>
            <w:r>
              <w:lastRenderedPageBreak/>
              <w:tab/>
              <w:t>participant</w:t>
            </w:r>
          </w:p>
        </w:tc>
        <w:tc>
          <w:tcPr>
            <w:tcW w:w="720" w:type="dxa"/>
          </w:tcPr>
          <w:p w14:paraId="37A80B68" w14:textId="77777777" w:rsidR="00EE0CF2" w:rsidRDefault="00EE0CF2" w:rsidP="00BB09A0">
            <w:pPr>
              <w:pStyle w:val="TableText"/>
              <w:keepNext w:val="0"/>
            </w:pPr>
            <w:r>
              <w:t>0..*</w:t>
            </w:r>
          </w:p>
        </w:tc>
        <w:tc>
          <w:tcPr>
            <w:tcW w:w="1152" w:type="dxa"/>
          </w:tcPr>
          <w:p w14:paraId="44CA610F" w14:textId="77777777" w:rsidR="00EE0CF2" w:rsidRDefault="00EE0CF2" w:rsidP="00BB09A0">
            <w:pPr>
              <w:pStyle w:val="TableText"/>
              <w:keepNext w:val="0"/>
            </w:pPr>
            <w:r>
              <w:t>MAY</w:t>
            </w:r>
          </w:p>
        </w:tc>
        <w:tc>
          <w:tcPr>
            <w:tcW w:w="864" w:type="dxa"/>
          </w:tcPr>
          <w:p w14:paraId="22FA52D8" w14:textId="77777777" w:rsidR="00EE0CF2" w:rsidRDefault="00EE0CF2" w:rsidP="00BB09A0">
            <w:pPr>
              <w:pStyle w:val="TableText"/>
              <w:keepNext w:val="0"/>
            </w:pPr>
          </w:p>
        </w:tc>
        <w:tc>
          <w:tcPr>
            <w:tcW w:w="1104" w:type="dxa"/>
          </w:tcPr>
          <w:p w14:paraId="7848EC80" w14:textId="77777777" w:rsidR="00EE0CF2" w:rsidRDefault="0085191F" w:rsidP="00BB09A0">
            <w:pPr>
              <w:pStyle w:val="TableText"/>
              <w:keepNext w:val="0"/>
            </w:pPr>
            <w:hyperlink w:anchor="C_4509-29550">
              <w:r w:rsidR="00EE0CF2">
                <w:rPr>
                  <w:rStyle w:val="HyperlinkText9pt"/>
                </w:rPr>
                <w:t>4509-29550</w:t>
              </w:r>
            </w:hyperlink>
          </w:p>
        </w:tc>
        <w:tc>
          <w:tcPr>
            <w:tcW w:w="2975" w:type="dxa"/>
          </w:tcPr>
          <w:p w14:paraId="20A5E802" w14:textId="77777777" w:rsidR="00EE0CF2" w:rsidRDefault="00EE0CF2" w:rsidP="00BB09A0">
            <w:pPr>
              <w:pStyle w:val="TableText"/>
              <w:keepNext w:val="0"/>
            </w:pPr>
          </w:p>
        </w:tc>
      </w:tr>
      <w:tr w:rsidR="00EE0CF2" w14:paraId="36FEB2D3" w14:textId="77777777" w:rsidTr="00EE0CF2">
        <w:trPr>
          <w:jc w:val="center"/>
        </w:trPr>
        <w:tc>
          <w:tcPr>
            <w:tcW w:w="3345" w:type="dxa"/>
          </w:tcPr>
          <w:p w14:paraId="14C8B403" w14:textId="77777777" w:rsidR="00EE0CF2" w:rsidRDefault="00EE0CF2" w:rsidP="00BB09A0">
            <w:pPr>
              <w:pStyle w:val="TableText"/>
              <w:keepNext w:val="0"/>
            </w:pPr>
            <w:r>
              <w:tab/>
            </w:r>
            <w:r>
              <w:tab/>
              <w:t>@typeCode</w:t>
            </w:r>
          </w:p>
        </w:tc>
        <w:tc>
          <w:tcPr>
            <w:tcW w:w="720" w:type="dxa"/>
          </w:tcPr>
          <w:p w14:paraId="72AE93B4" w14:textId="77777777" w:rsidR="00EE0CF2" w:rsidRDefault="00EE0CF2" w:rsidP="00BB09A0">
            <w:pPr>
              <w:pStyle w:val="TableText"/>
              <w:keepNext w:val="0"/>
            </w:pPr>
            <w:r>
              <w:t>1..1</w:t>
            </w:r>
          </w:p>
        </w:tc>
        <w:tc>
          <w:tcPr>
            <w:tcW w:w="1152" w:type="dxa"/>
          </w:tcPr>
          <w:p w14:paraId="2E655E92" w14:textId="77777777" w:rsidR="00EE0CF2" w:rsidRDefault="00EE0CF2" w:rsidP="00BB09A0">
            <w:pPr>
              <w:pStyle w:val="TableText"/>
              <w:keepNext w:val="0"/>
            </w:pPr>
            <w:r>
              <w:t>SHALL</w:t>
            </w:r>
          </w:p>
        </w:tc>
        <w:tc>
          <w:tcPr>
            <w:tcW w:w="864" w:type="dxa"/>
          </w:tcPr>
          <w:p w14:paraId="01E9DC63" w14:textId="77777777" w:rsidR="00EE0CF2" w:rsidRDefault="00EE0CF2" w:rsidP="00BB09A0">
            <w:pPr>
              <w:pStyle w:val="TableText"/>
              <w:keepNext w:val="0"/>
            </w:pPr>
          </w:p>
        </w:tc>
        <w:tc>
          <w:tcPr>
            <w:tcW w:w="1104" w:type="dxa"/>
          </w:tcPr>
          <w:p w14:paraId="03B8712C" w14:textId="77777777" w:rsidR="00EE0CF2" w:rsidRDefault="0085191F" w:rsidP="00BB09A0">
            <w:pPr>
              <w:pStyle w:val="TableText"/>
              <w:keepNext w:val="0"/>
            </w:pPr>
            <w:hyperlink w:anchor="C_4509-29559">
              <w:r w:rsidR="00EE0CF2">
                <w:rPr>
                  <w:rStyle w:val="HyperlinkText9pt"/>
                </w:rPr>
                <w:t>4509-29559</w:t>
              </w:r>
            </w:hyperlink>
          </w:p>
        </w:tc>
        <w:tc>
          <w:tcPr>
            <w:tcW w:w="2975" w:type="dxa"/>
          </w:tcPr>
          <w:p w14:paraId="55DA6918" w14:textId="77777777" w:rsidR="00EE0CF2" w:rsidRDefault="00EE0CF2" w:rsidP="00BB09A0">
            <w:pPr>
              <w:pStyle w:val="TableText"/>
              <w:keepNext w:val="0"/>
            </w:pPr>
            <w:r>
              <w:t>urn:oid:2.16.840.1.113883.5.90 (HL7ParticipationType) = PRF</w:t>
            </w:r>
          </w:p>
        </w:tc>
      </w:tr>
      <w:tr w:rsidR="00EE0CF2" w14:paraId="6ED7DF78" w14:textId="77777777" w:rsidTr="00EE0CF2">
        <w:trPr>
          <w:jc w:val="center"/>
        </w:trPr>
        <w:tc>
          <w:tcPr>
            <w:tcW w:w="3345" w:type="dxa"/>
          </w:tcPr>
          <w:p w14:paraId="641F0F88" w14:textId="77777777" w:rsidR="00EE0CF2" w:rsidRDefault="00EE0CF2" w:rsidP="00BB09A0">
            <w:pPr>
              <w:pStyle w:val="TableText"/>
              <w:keepNext w:val="0"/>
            </w:pPr>
            <w:r>
              <w:tab/>
            </w:r>
            <w:r>
              <w:tab/>
              <w:t>participantRole</w:t>
            </w:r>
          </w:p>
        </w:tc>
        <w:tc>
          <w:tcPr>
            <w:tcW w:w="720" w:type="dxa"/>
          </w:tcPr>
          <w:p w14:paraId="16A3CE2B" w14:textId="77777777" w:rsidR="00EE0CF2" w:rsidRDefault="00EE0CF2" w:rsidP="00BB09A0">
            <w:pPr>
              <w:pStyle w:val="TableText"/>
              <w:keepNext w:val="0"/>
            </w:pPr>
            <w:r>
              <w:t>1..1</w:t>
            </w:r>
          </w:p>
        </w:tc>
        <w:tc>
          <w:tcPr>
            <w:tcW w:w="1152" w:type="dxa"/>
          </w:tcPr>
          <w:p w14:paraId="25290178" w14:textId="77777777" w:rsidR="00EE0CF2" w:rsidRDefault="00EE0CF2" w:rsidP="00BB09A0">
            <w:pPr>
              <w:pStyle w:val="TableText"/>
              <w:keepNext w:val="0"/>
            </w:pPr>
            <w:r>
              <w:t>SHALL</w:t>
            </w:r>
          </w:p>
        </w:tc>
        <w:tc>
          <w:tcPr>
            <w:tcW w:w="864" w:type="dxa"/>
          </w:tcPr>
          <w:p w14:paraId="312A14C3" w14:textId="77777777" w:rsidR="00EE0CF2" w:rsidRDefault="00EE0CF2" w:rsidP="00BB09A0">
            <w:pPr>
              <w:pStyle w:val="TableText"/>
              <w:keepNext w:val="0"/>
            </w:pPr>
          </w:p>
        </w:tc>
        <w:tc>
          <w:tcPr>
            <w:tcW w:w="1104" w:type="dxa"/>
          </w:tcPr>
          <w:p w14:paraId="366B5136" w14:textId="77777777" w:rsidR="00EE0CF2" w:rsidRDefault="0085191F" w:rsidP="00BB09A0">
            <w:pPr>
              <w:pStyle w:val="TableText"/>
              <w:keepNext w:val="0"/>
            </w:pPr>
            <w:hyperlink w:anchor="C_4509-29551">
              <w:r w:rsidR="00EE0CF2">
                <w:rPr>
                  <w:rStyle w:val="HyperlinkText9pt"/>
                </w:rPr>
                <w:t>4509-29551</w:t>
              </w:r>
            </w:hyperlink>
          </w:p>
        </w:tc>
        <w:tc>
          <w:tcPr>
            <w:tcW w:w="2975" w:type="dxa"/>
          </w:tcPr>
          <w:p w14:paraId="4E174C53" w14:textId="77777777" w:rsidR="00EE0CF2" w:rsidRDefault="0085191F" w:rsidP="00BB09A0">
            <w:pPr>
              <w:pStyle w:val="TableText"/>
              <w:keepNext w:val="0"/>
            </w:pPr>
            <w:hyperlink w:anchor="SE_Entity_Practitioner">
              <w:r w:rsidR="00EE0CF2">
                <w:rPr>
                  <w:rStyle w:val="HyperlinkText9pt"/>
                </w:rPr>
                <w:t>Entity Practitioner (identifier: urn:hl7ii:2.16.840.1.113883.10.20.24.3.162:2019-12-01</w:t>
              </w:r>
            </w:hyperlink>
          </w:p>
        </w:tc>
      </w:tr>
      <w:tr w:rsidR="00EE0CF2" w14:paraId="04B1EBD8" w14:textId="77777777" w:rsidTr="00EE0CF2">
        <w:trPr>
          <w:jc w:val="center"/>
        </w:trPr>
        <w:tc>
          <w:tcPr>
            <w:tcW w:w="3345" w:type="dxa"/>
          </w:tcPr>
          <w:p w14:paraId="6AA4FE32" w14:textId="77777777" w:rsidR="00EE0CF2" w:rsidRDefault="00EE0CF2" w:rsidP="00BB09A0">
            <w:pPr>
              <w:pStyle w:val="TableText"/>
              <w:keepNext w:val="0"/>
            </w:pPr>
            <w:r>
              <w:tab/>
              <w:t>participant</w:t>
            </w:r>
          </w:p>
        </w:tc>
        <w:tc>
          <w:tcPr>
            <w:tcW w:w="720" w:type="dxa"/>
          </w:tcPr>
          <w:p w14:paraId="56B8AAE4" w14:textId="77777777" w:rsidR="00EE0CF2" w:rsidRDefault="00EE0CF2" w:rsidP="00BB09A0">
            <w:pPr>
              <w:pStyle w:val="TableText"/>
              <w:keepNext w:val="0"/>
            </w:pPr>
            <w:r>
              <w:t>0..*</w:t>
            </w:r>
          </w:p>
        </w:tc>
        <w:tc>
          <w:tcPr>
            <w:tcW w:w="1152" w:type="dxa"/>
          </w:tcPr>
          <w:p w14:paraId="0580C7CC" w14:textId="77777777" w:rsidR="00EE0CF2" w:rsidRDefault="00EE0CF2" w:rsidP="00BB09A0">
            <w:pPr>
              <w:pStyle w:val="TableText"/>
              <w:keepNext w:val="0"/>
            </w:pPr>
            <w:r>
              <w:t>MAY</w:t>
            </w:r>
          </w:p>
        </w:tc>
        <w:tc>
          <w:tcPr>
            <w:tcW w:w="864" w:type="dxa"/>
          </w:tcPr>
          <w:p w14:paraId="387D7DDB" w14:textId="77777777" w:rsidR="00EE0CF2" w:rsidRDefault="00EE0CF2" w:rsidP="00BB09A0">
            <w:pPr>
              <w:pStyle w:val="TableText"/>
              <w:keepNext w:val="0"/>
            </w:pPr>
          </w:p>
        </w:tc>
        <w:tc>
          <w:tcPr>
            <w:tcW w:w="1104" w:type="dxa"/>
          </w:tcPr>
          <w:p w14:paraId="4151FC7F" w14:textId="77777777" w:rsidR="00EE0CF2" w:rsidRDefault="0085191F" w:rsidP="00BB09A0">
            <w:pPr>
              <w:pStyle w:val="TableText"/>
              <w:keepNext w:val="0"/>
            </w:pPr>
            <w:hyperlink w:anchor="C_4509-29552">
              <w:r w:rsidR="00EE0CF2">
                <w:rPr>
                  <w:rStyle w:val="HyperlinkText9pt"/>
                </w:rPr>
                <w:t>4509-29552</w:t>
              </w:r>
            </w:hyperlink>
          </w:p>
        </w:tc>
        <w:tc>
          <w:tcPr>
            <w:tcW w:w="2975" w:type="dxa"/>
          </w:tcPr>
          <w:p w14:paraId="015067FC" w14:textId="77777777" w:rsidR="00EE0CF2" w:rsidRDefault="00EE0CF2" w:rsidP="00BB09A0">
            <w:pPr>
              <w:pStyle w:val="TableText"/>
              <w:keepNext w:val="0"/>
            </w:pPr>
          </w:p>
        </w:tc>
      </w:tr>
      <w:tr w:rsidR="00EE0CF2" w14:paraId="0A2A0C3D" w14:textId="77777777" w:rsidTr="00EE0CF2">
        <w:trPr>
          <w:jc w:val="center"/>
        </w:trPr>
        <w:tc>
          <w:tcPr>
            <w:tcW w:w="3345" w:type="dxa"/>
          </w:tcPr>
          <w:p w14:paraId="38B160E9" w14:textId="77777777" w:rsidR="00EE0CF2" w:rsidRDefault="00EE0CF2" w:rsidP="00BB09A0">
            <w:pPr>
              <w:pStyle w:val="TableText"/>
              <w:keepNext w:val="0"/>
            </w:pPr>
            <w:r>
              <w:tab/>
            </w:r>
            <w:r>
              <w:tab/>
              <w:t>@typeCode</w:t>
            </w:r>
          </w:p>
        </w:tc>
        <w:tc>
          <w:tcPr>
            <w:tcW w:w="720" w:type="dxa"/>
          </w:tcPr>
          <w:p w14:paraId="07DFACC3" w14:textId="77777777" w:rsidR="00EE0CF2" w:rsidRDefault="00EE0CF2" w:rsidP="00BB09A0">
            <w:pPr>
              <w:pStyle w:val="TableText"/>
              <w:keepNext w:val="0"/>
            </w:pPr>
            <w:r>
              <w:t>1..1</w:t>
            </w:r>
          </w:p>
        </w:tc>
        <w:tc>
          <w:tcPr>
            <w:tcW w:w="1152" w:type="dxa"/>
          </w:tcPr>
          <w:p w14:paraId="2AF36E76" w14:textId="77777777" w:rsidR="00EE0CF2" w:rsidRDefault="00EE0CF2" w:rsidP="00BB09A0">
            <w:pPr>
              <w:pStyle w:val="TableText"/>
              <w:keepNext w:val="0"/>
            </w:pPr>
            <w:r>
              <w:t>SHALL</w:t>
            </w:r>
          </w:p>
        </w:tc>
        <w:tc>
          <w:tcPr>
            <w:tcW w:w="864" w:type="dxa"/>
          </w:tcPr>
          <w:p w14:paraId="57E1727E" w14:textId="77777777" w:rsidR="00EE0CF2" w:rsidRDefault="00EE0CF2" w:rsidP="00BB09A0">
            <w:pPr>
              <w:pStyle w:val="TableText"/>
              <w:keepNext w:val="0"/>
            </w:pPr>
          </w:p>
        </w:tc>
        <w:tc>
          <w:tcPr>
            <w:tcW w:w="1104" w:type="dxa"/>
          </w:tcPr>
          <w:p w14:paraId="7EF22C81" w14:textId="77777777" w:rsidR="00EE0CF2" w:rsidRDefault="0085191F" w:rsidP="00BB09A0">
            <w:pPr>
              <w:pStyle w:val="TableText"/>
              <w:keepNext w:val="0"/>
            </w:pPr>
            <w:hyperlink w:anchor="C_4509-29560">
              <w:r w:rsidR="00EE0CF2">
                <w:rPr>
                  <w:rStyle w:val="HyperlinkText9pt"/>
                </w:rPr>
                <w:t>4509-29560</w:t>
              </w:r>
            </w:hyperlink>
          </w:p>
        </w:tc>
        <w:tc>
          <w:tcPr>
            <w:tcW w:w="2975" w:type="dxa"/>
          </w:tcPr>
          <w:p w14:paraId="2BA23DD0" w14:textId="77777777" w:rsidR="00EE0CF2" w:rsidRDefault="00EE0CF2" w:rsidP="00BB09A0">
            <w:pPr>
              <w:pStyle w:val="TableText"/>
              <w:keepNext w:val="0"/>
            </w:pPr>
            <w:r>
              <w:t>urn:oid:2.16.840.1.113883.5.90 (HL7ParticipationType) = PRF</w:t>
            </w:r>
          </w:p>
        </w:tc>
      </w:tr>
      <w:tr w:rsidR="00EE0CF2" w14:paraId="324BBFFF" w14:textId="77777777" w:rsidTr="00EE0CF2">
        <w:trPr>
          <w:jc w:val="center"/>
        </w:trPr>
        <w:tc>
          <w:tcPr>
            <w:tcW w:w="3345" w:type="dxa"/>
          </w:tcPr>
          <w:p w14:paraId="0A243211" w14:textId="77777777" w:rsidR="00EE0CF2" w:rsidRDefault="00EE0CF2" w:rsidP="00BB09A0">
            <w:pPr>
              <w:pStyle w:val="TableText"/>
              <w:keepNext w:val="0"/>
            </w:pPr>
            <w:r>
              <w:tab/>
            </w:r>
            <w:r>
              <w:tab/>
              <w:t>participantRole</w:t>
            </w:r>
          </w:p>
        </w:tc>
        <w:tc>
          <w:tcPr>
            <w:tcW w:w="720" w:type="dxa"/>
          </w:tcPr>
          <w:p w14:paraId="29A1689B" w14:textId="77777777" w:rsidR="00EE0CF2" w:rsidRDefault="00EE0CF2" w:rsidP="00BB09A0">
            <w:pPr>
              <w:pStyle w:val="TableText"/>
              <w:keepNext w:val="0"/>
            </w:pPr>
            <w:r>
              <w:t>1..1</w:t>
            </w:r>
          </w:p>
        </w:tc>
        <w:tc>
          <w:tcPr>
            <w:tcW w:w="1152" w:type="dxa"/>
          </w:tcPr>
          <w:p w14:paraId="3036BF27" w14:textId="77777777" w:rsidR="00EE0CF2" w:rsidRDefault="00EE0CF2" w:rsidP="00BB09A0">
            <w:pPr>
              <w:pStyle w:val="TableText"/>
              <w:keepNext w:val="0"/>
            </w:pPr>
            <w:r>
              <w:t>SHALL</w:t>
            </w:r>
          </w:p>
        </w:tc>
        <w:tc>
          <w:tcPr>
            <w:tcW w:w="864" w:type="dxa"/>
          </w:tcPr>
          <w:p w14:paraId="3F500187" w14:textId="77777777" w:rsidR="00EE0CF2" w:rsidRDefault="00EE0CF2" w:rsidP="00BB09A0">
            <w:pPr>
              <w:pStyle w:val="TableText"/>
              <w:keepNext w:val="0"/>
            </w:pPr>
          </w:p>
        </w:tc>
        <w:tc>
          <w:tcPr>
            <w:tcW w:w="1104" w:type="dxa"/>
          </w:tcPr>
          <w:p w14:paraId="7B576105" w14:textId="77777777" w:rsidR="00EE0CF2" w:rsidRDefault="0085191F" w:rsidP="00BB09A0">
            <w:pPr>
              <w:pStyle w:val="TableText"/>
              <w:keepNext w:val="0"/>
            </w:pPr>
            <w:hyperlink w:anchor="C_4509-29553">
              <w:r w:rsidR="00EE0CF2">
                <w:rPr>
                  <w:rStyle w:val="HyperlinkText9pt"/>
                </w:rPr>
                <w:t>4509-29553</w:t>
              </w:r>
            </w:hyperlink>
          </w:p>
        </w:tc>
        <w:tc>
          <w:tcPr>
            <w:tcW w:w="2975" w:type="dxa"/>
          </w:tcPr>
          <w:p w14:paraId="6231F9DF" w14:textId="77777777" w:rsidR="00EE0CF2" w:rsidRDefault="0085191F" w:rsidP="00BB09A0">
            <w:pPr>
              <w:pStyle w:val="TableText"/>
              <w:keepNext w:val="0"/>
            </w:pPr>
            <w:hyperlink w:anchor="SE_Entity_Organization">
              <w:r w:rsidR="00EE0CF2">
                <w:rPr>
                  <w:rStyle w:val="HyperlinkText9pt"/>
                </w:rPr>
                <w:t>Entity Organization (identifier: urn:hl7ii:2.16.840.1.113883.10.20.24.3.163:2019-12-01</w:t>
              </w:r>
            </w:hyperlink>
          </w:p>
        </w:tc>
      </w:tr>
      <w:tr w:rsidR="00EE0CF2" w14:paraId="2F652048" w14:textId="77777777" w:rsidTr="00EE0CF2">
        <w:trPr>
          <w:jc w:val="center"/>
        </w:trPr>
        <w:tc>
          <w:tcPr>
            <w:tcW w:w="3345" w:type="dxa"/>
          </w:tcPr>
          <w:p w14:paraId="1F116744" w14:textId="77777777" w:rsidR="00EE0CF2" w:rsidRDefault="00EE0CF2" w:rsidP="00BB09A0">
            <w:pPr>
              <w:pStyle w:val="TableText"/>
              <w:keepNext w:val="0"/>
            </w:pPr>
            <w:r>
              <w:tab/>
              <w:t>participant</w:t>
            </w:r>
          </w:p>
        </w:tc>
        <w:tc>
          <w:tcPr>
            <w:tcW w:w="720" w:type="dxa"/>
          </w:tcPr>
          <w:p w14:paraId="79B35612" w14:textId="77777777" w:rsidR="00EE0CF2" w:rsidRDefault="00EE0CF2" w:rsidP="00BB09A0">
            <w:pPr>
              <w:pStyle w:val="TableText"/>
              <w:keepNext w:val="0"/>
            </w:pPr>
            <w:r>
              <w:t>0..*</w:t>
            </w:r>
          </w:p>
        </w:tc>
        <w:tc>
          <w:tcPr>
            <w:tcW w:w="1152" w:type="dxa"/>
          </w:tcPr>
          <w:p w14:paraId="6FF9DD7B" w14:textId="77777777" w:rsidR="00EE0CF2" w:rsidRDefault="00EE0CF2" w:rsidP="00BB09A0">
            <w:pPr>
              <w:pStyle w:val="TableText"/>
              <w:keepNext w:val="0"/>
            </w:pPr>
            <w:r>
              <w:t>MAY</w:t>
            </w:r>
          </w:p>
        </w:tc>
        <w:tc>
          <w:tcPr>
            <w:tcW w:w="864" w:type="dxa"/>
          </w:tcPr>
          <w:p w14:paraId="5FB2BC15" w14:textId="77777777" w:rsidR="00EE0CF2" w:rsidRDefault="00EE0CF2" w:rsidP="00BB09A0">
            <w:pPr>
              <w:pStyle w:val="TableText"/>
              <w:keepNext w:val="0"/>
            </w:pPr>
          </w:p>
        </w:tc>
        <w:tc>
          <w:tcPr>
            <w:tcW w:w="1104" w:type="dxa"/>
          </w:tcPr>
          <w:p w14:paraId="66E649F8" w14:textId="77777777" w:rsidR="00EE0CF2" w:rsidRDefault="0085191F" w:rsidP="00BB09A0">
            <w:pPr>
              <w:pStyle w:val="TableText"/>
              <w:keepNext w:val="0"/>
            </w:pPr>
            <w:hyperlink w:anchor="C_4509-30071">
              <w:r w:rsidR="00EE0CF2">
                <w:rPr>
                  <w:rStyle w:val="HyperlinkText9pt"/>
                </w:rPr>
                <w:t>4509-30071</w:t>
              </w:r>
            </w:hyperlink>
          </w:p>
        </w:tc>
        <w:tc>
          <w:tcPr>
            <w:tcW w:w="2975" w:type="dxa"/>
          </w:tcPr>
          <w:p w14:paraId="2BB08EDB" w14:textId="77777777" w:rsidR="00EE0CF2" w:rsidRDefault="00EE0CF2" w:rsidP="00BB09A0">
            <w:pPr>
              <w:pStyle w:val="TableText"/>
              <w:keepNext w:val="0"/>
            </w:pPr>
          </w:p>
        </w:tc>
      </w:tr>
      <w:tr w:rsidR="00EE0CF2" w14:paraId="6C5C74D5" w14:textId="77777777" w:rsidTr="00EE0CF2">
        <w:trPr>
          <w:jc w:val="center"/>
        </w:trPr>
        <w:tc>
          <w:tcPr>
            <w:tcW w:w="3345" w:type="dxa"/>
          </w:tcPr>
          <w:p w14:paraId="559430E3" w14:textId="77777777" w:rsidR="00EE0CF2" w:rsidRDefault="00EE0CF2" w:rsidP="00BB09A0">
            <w:pPr>
              <w:pStyle w:val="TableText"/>
              <w:keepNext w:val="0"/>
            </w:pPr>
            <w:r>
              <w:tab/>
            </w:r>
            <w:r>
              <w:tab/>
              <w:t>@typeCode</w:t>
            </w:r>
          </w:p>
        </w:tc>
        <w:tc>
          <w:tcPr>
            <w:tcW w:w="720" w:type="dxa"/>
          </w:tcPr>
          <w:p w14:paraId="3124604A" w14:textId="77777777" w:rsidR="00EE0CF2" w:rsidRDefault="00EE0CF2" w:rsidP="00BB09A0">
            <w:pPr>
              <w:pStyle w:val="TableText"/>
              <w:keepNext w:val="0"/>
            </w:pPr>
            <w:r>
              <w:t>1..1</w:t>
            </w:r>
          </w:p>
        </w:tc>
        <w:tc>
          <w:tcPr>
            <w:tcW w:w="1152" w:type="dxa"/>
          </w:tcPr>
          <w:p w14:paraId="5B8EB8F8" w14:textId="77777777" w:rsidR="00EE0CF2" w:rsidRDefault="00EE0CF2" w:rsidP="00BB09A0">
            <w:pPr>
              <w:pStyle w:val="TableText"/>
              <w:keepNext w:val="0"/>
            </w:pPr>
            <w:r>
              <w:t>SHALL</w:t>
            </w:r>
          </w:p>
        </w:tc>
        <w:tc>
          <w:tcPr>
            <w:tcW w:w="864" w:type="dxa"/>
          </w:tcPr>
          <w:p w14:paraId="0D5AE3E1" w14:textId="77777777" w:rsidR="00EE0CF2" w:rsidRDefault="00EE0CF2" w:rsidP="00BB09A0">
            <w:pPr>
              <w:pStyle w:val="TableText"/>
              <w:keepNext w:val="0"/>
            </w:pPr>
          </w:p>
        </w:tc>
        <w:tc>
          <w:tcPr>
            <w:tcW w:w="1104" w:type="dxa"/>
          </w:tcPr>
          <w:p w14:paraId="72E4E3C9" w14:textId="77777777" w:rsidR="00EE0CF2" w:rsidRDefault="0085191F" w:rsidP="00BB09A0">
            <w:pPr>
              <w:pStyle w:val="TableText"/>
              <w:keepNext w:val="0"/>
            </w:pPr>
            <w:hyperlink w:anchor="C_4509-30073">
              <w:r w:rsidR="00EE0CF2">
                <w:rPr>
                  <w:rStyle w:val="HyperlinkText9pt"/>
                </w:rPr>
                <w:t>4509-30073</w:t>
              </w:r>
            </w:hyperlink>
          </w:p>
        </w:tc>
        <w:tc>
          <w:tcPr>
            <w:tcW w:w="2975" w:type="dxa"/>
          </w:tcPr>
          <w:p w14:paraId="520386F0" w14:textId="77777777" w:rsidR="00EE0CF2" w:rsidRDefault="00EE0CF2" w:rsidP="00BB09A0">
            <w:pPr>
              <w:pStyle w:val="TableText"/>
              <w:keepNext w:val="0"/>
            </w:pPr>
            <w:r>
              <w:t>urn:oid:2.16.840.1.113883.5.90 (HL7ParticipationType) = PRF</w:t>
            </w:r>
          </w:p>
        </w:tc>
      </w:tr>
      <w:tr w:rsidR="00EE0CF2" w14:paraId="09F8D425" w14:textId="77777777" w:rsidTr="00EE0CF2">
        <w:trPr>
          <w:jc w:val="center"/>
        </w:trPr>
        <w:tc>
          <w:tcPr>
            <w:tcW w:w="3345" w:type="dxa"/>
          </w:tcPr>
          <w:p w14:paraId="31FB12CE" w14:textId="77777777" w:rsidR="00EE0CF2" w:rsidRDefault="00EE0CF2" w:rsidP="00BB09A0">
            <w:pPr>
              <w:pStyle w:val="TableText"/>
              <w:keepNext w:val="0"/>
            </w:pPr>
            <w:r>
              <w:tab/>
            </w:r>
            <w:r>
              <w:tab/>
              <w:t>participantRole</w:t>
            </w:r>
          </w:p>
        </w:tc>
        <w:tc>
          <w:tcPr>
            <w:tcW w:w="720" w:type="dxa"/>
          </w:tcPr>
          <w:p w14:paraId="080D3365" w14:textId="77777777" w:rsidR="00EE0CF2" w:rsidRDefault="00EE0CF2" w:rsidP="00BB09A0">
            <w:pPr>
              <w:pStyle w:val="TableText"/>
              <w:keepNext w:val="0"/>
            </w:pPr>
            <w:r>
              <w:t>1..1</w:t>
            </w:r>
          </w:p>
        </w:tc>
        <w:tc>
          <w:tcPr>
            <w:tcW w:w="1152" w:type="dxa"/>
          </w:tcPr>
          <w:p w14:paraId="7D7952E6" w14:textId="77777777" w:rsidR="00EE0CF2" w:rsidRDefault="00EE0CF2" w:rsidP="00BB09A0">
            <w:pPr>
              <w:pStyle w:val="TableText"/>
              <w:keepNext w:val="0"/>
            </w:pPr>
            <w:r>
              <w:t>SHALL</w:t>
            </w:r>
          </w:p>
        </w:tc>
        <w:tc>
          <w:tcPr>
            <w:tcW w:w="864" w:type="dxa"/>
          </w:tcPr>
          <w:p w14:paraId="326E3E03" w14:textId="77777777" w:rsidR="00EE0CF2" w:rsidRDefault="00EE0CF2" w:rsidP="00BB09A0">
            <w:pPr>
              <w:pStyle w:val="TableText"/>
              <w:keepNext w:val="0"/>
            </w:pPr>
          </w:p>
        </w:tc>
        <w:tc>
          <w:tcPr>
            <w:tcW w:w="1104" w:type="dxa"/>
          </w:tcPr>
          <w:p w14:paraId="4A4DC7B0" w14:textId="77777777" w:rsidR="00EE0CF2" w:rsidRDefault="0085191F" w:rsidP="00BB09A0">
            <w:pPr>
              <w:pStyle w:val="TableText"/>
              <w:keepNext w:val="0"/>
            </w:pPr>
            <w:hyperlink w:anchor="C_4509-30072">
              <w:r w:rsidR="00EE0CF2">
                <w:rPr>
                  <w:rStyle w:val="HyperlinkText9pt"/>
                </w:rPr>
                <w:t>4509-30072</w:t>
              </w:r>
            </w:hyperlink>
          </w:p>
        </w:tc>
        <w:tc>
          <w:tcPr>
            <w:tcW w:w="2975" w:type="dxa"/>
          </w:tcPr>
          <w:p w14:paraId="24F29989" w14:textId="77777777" w:rsidR="00EE0CF2" w:rsidRDefault="0085191F" w:rsidP="00BB09A0">
            <w:pPr>
              <w:pStyle w:val="TableText"/>
              <w:keepNext w:val="0"/>
            </w:pPr>
            <w:hyperlink w:anchor="SE_Entity_Location">
              <w:r w:rsidR="00EE0CF2">
                <w:rPr>
                  <w:rStyle w:val="HyperlinkText9pt"/>
                </w:rPr>
                <w:t>Entity Location (identifier: urn:hl7ii:2.16.840.1.113883.10.20.24.3.172:2021-08-01</w:t>
              </w:r>
            </w:hyperlink>
          </w:p>
        </w:tc>
      </w:tr>
      <w:tr w:rsidR="00EE0CF2" w14:paraId="694BD393" w14:textId="77777777" w:rsidTr="00EE0CF2">
        <w:trPr>
          <w:jc w:val="center"/>
        </w:trPr>
        <w:tc>
          <w:tcPr>
            <w:tcW w:w="3345" w:type="dxa"/>
          </w:tcPr>
          <w:p w14:paraId="29EF4BD6" w14:textId="77777777" w:rsidR="00EE0CF2" w:rsidRDefault="00EE0CF2" w:rsidP="00BB09A0">
            <w:pPr>
              <w:pStyle w:val="TableText"/>
              <w:keepNext w:val="0"/>
            </w:pPr>
            <w:r>
              <w:tab/>
              <w:t>participant</w:t>
            </w:r>
          </w:p>
        </w:tc>
        <w:tc>
          <w:tcPr>
            <w:tcW w:w="720" w:type="dxa"/>
          </w:tcPr>
          <w:p w14:paraId="5C3D13A7" w14:textId="77777777" w:rsidR="00EE0CF2" w:rsidRDefault="00EE0CF2" w:rsidP="00BB09A0">
            <w:pPr>
              <w:pStyle w:val="TableText"/>
              <w:keepNext w:val="0"/>
            </w:pPr>
            <w:r>
              <w:t>0..1</w:t>
            </w:r>
          </w:p>
        </w:tc>
        <w:tc>
          <w:tcPr>
            <w:tcW w:w="1152" w:type="dxa"/>
          </w:tcPr>
          <w:p w14:paraId="2E27CF60" w14:textId="77777777" w:rsidR="00EE0CF2" w:rsidRDefault="00EE0CF2" w:rsidP="00BB09A0">
            <w:pPr>
              <w:pStyle w:val="TableText"/>
              <w:keepNext w:val="0"/>
            </w:pPr>
            <w:r>
              <w:t>MAY</w:t>
            </w:r>
          </w:p>
        </w:tc>
        <w:tc>
          <w:tcPr>
            <w:tcW w:w="864" w:type="dxa"/>
          </w:tcPr>
          <w:p w14:paraId="484B6A52" w14:textId="77777777" w:rsidR="00EE0CF2" w:rsidRDefault="00EE0CF2" w:rsidP="00BB09A0">
            <w:pPr>
              <w:pStyle w:val="TableText"/>
              <w:keepNext w:val="0"/>
            </w:pPr>
          </w:p>
        </w:tc>
        <w:tc>
          <w:tcPr>
            <w:tcW w:w="1104" w:type="dxa"/>
          </w:tcPr>
          <w:p w14:paraId="103A9A78" w14:textId="77777777" w:rsidR="00EE0CF2" w:rsidRDefault="0085191F" w:rsidP="00BB09A0">
            <w:pPr>
              <w:pStyle w:val="TableText"/>
              <w:keepNext w:val="0"/>
            </w:pPr>
            <w:hyperlink w:anchor="C_4509-29556">
              <w:r w:rsidR="00EE0CF2">
                <w:rPr>
                  <w:rStyle w:val="HyperlinkText9pt"/>
                </w:rPr>
                <w:t>4509-29556</w:t>
              </w:r>
            </w:hyperlink>
          </w:p>
        </w:tc>
        <w:tc>
          <w:tcPr>
            <w:tcW w:w="2975" w:type="dxa"/>
          </w:tcPr>
          <w:p w14:paraId="3344966E" w14:textId="77777777" w:rsidR="00EE0CF2" w:rsidRDefault="00EE0CF2" w:rsidP="00BB09A0">
            <w:pPr>
              <w:pStyle w:val="TableText"/>
              <w:keepNext w:val="0"/>
            </w:pPr>
          </w:p>
        </w:tc>
      </w:tr>
      <w:tr w:rsidR="00EE0CF2" w14:paraId="3DD5C974" w14:textId="77777777" w:rsidTr="00EE0CF2">
        <w:trPr>
          <w:jc w:val="center"/>
        </w:trPr>
        <w:tc>
          <w:tcPr>
            <w:tcW w:w="3345" w:type="dxa"/>
          </w:tcPr>
          <w:p w14:paraId="1D009189" w14:textId="77777777" w:rsidR="00EE0CF2" w:rsidRDefault="00EE0CF2" w:rsidP="00BB09A0">
            <w:pPr>
              <w:pStyle w:val="TableText"/>
              <w:keepNext w:val="0"/>
            </w:pPr>
            <w:r>
              <w:tab/>
            </w:r>
            <w:r>
              <w:tab/>
              <w:t>@typeCode</w:t>
            </w:r>
          </w:p>
        </w:tc>
        <w:tc>
          <w:tcPr>
            <w:tcW w:w="720" w:type="dxa"/>
          </w:tcPr>
          <w:p w14:paraId="39DBF429" w14:textId="77777777" w:rsidR="00EE0CF2" w:rsidRDefault="00EE0CF2" w:rsidP="00BB09A0">
            <w:pPr>
              <w:pStyle w:val="TableText"/>
              <w:keepNext w:val="0"/>
            </w:pPr>
            <w:r>
              <w:t>1..1</w:t>
            </w:r>
          </w:p>
        </w:tc>
        <w:tc>
          <w:tcPr>
            <w:tcW w:w="1152" w:type="dxa"/>
          </w:tcPr>
          <w:p w14:paraId="463295FF" w14:textId="77777777" w:rsidR="00EE0CF2" w:rsidRDefault="00EE0CF2" w:rsidP="00BB09A0">
            <w:pPr>
              <w:pStyle w:val="TableText"/>
              <w:keepNext w:val="0"/>
            </w:pPr>
            <w:r>
              <w:t>SHALL</w:t>
            </w:r>
          </w:p>
        </w:tc>
        <w:tc>
          <w:tcPr>
            <w:tcW w:w="864" w:type="dxa"/>
          </w:tcPr>
          <w:p w14:paraId="1DB12DF5" w14:textId="77777777" w:rsidR="00EE0CF2" w:rsidRDefault="00EE0CF2" w:rsidP="00BB09A0">
            <w:pPr>
              <w:pStyle w:val="TableText"/>
              <w:keepNext w:val="0"/>
            </w:pPr>
          </w:p>
        </w:tc>
        <w:tc>
          <w:tcPr>
            <w:tcW w:w="1104" w:type="dxa"/>
          </w:tcPr>
          <w:p w14:paraId="313CCD12" w14:textId="77777777" w:rsidR="00EE0CF2" w:rsidRDefault="0085191F" w:rsidP="00BB09A0">
            <w:pPr>
              <w:pStyle w:val="TableText"/>
              <w:keepNext w:val="0"/>
            </w:pPr>
            <w:hyperlink w:anchor="C_4509-29562">
              <w:r w:rsidR="00EE0CF2">
                <w:rPr>
                  <w:rStyle w:val="HyperlinkText9pt"/>
                </w:rPr>
                <w:t>4509-29562</w:t>
              </w:r>
            </w:hyperlink>
          </w:p>
        </w:tc>
        <w:tc>
          <w:tcPr>
            <w:tcW w:w="2975" w:type="dxa"/>
          </w:tcPr>
          <w:p w14:paraId="049406CE" w14:textId="77777777" w:rsidR="00EE0CF2" w:rsidRDefault="00EE0CF2" w:rsidP="00BB09A0">
            <w:pPr>
              <w:pStyle w:val="TableText"/>
              <w:keepNext w:val="0"/>
            </w:pPr>
            <w:r>
              <w:t>urn:oid:2.16.840.1.113883.5.90 (HL7ParticipationType) = PRF</w:t>
            </w:r>
          </w:p>
        </w:tc>
      </w:tr>
      <w:tr w:rsidR="00EE0CF2" w14:paraId="204A0C97" w14:textId="77777777" w:rsidTr="00EE0CF2">
        <w:trPr>
          <w:jc w:val="center"/>
        </w:trPr>
        <w:tc>
          <w:tcPr>
            <w:tcW w:w="3345" w:type="dxa"/>
          </w:tcPr>
          <w:p w14:paraId="4D9E3EF5" w14:textId="77777777" w:rsidR="00EE0CF2" w:rsidRDefault="00EE0CF2" w:rsidP="00BB09A0">
            <w:pPr>
              <w:pStyle w:val="TableText"/>
              <w:keepNext w:val="0"/>
            </w:pPr>
            <w:r>
              <w:tab/>
            </w:r>
            <w:r>
              <w:tab/>
              <w:t>participantRole</w:t>
            </w:r>
          </w:p>
        </w:tc>
        <w:tc>
          <w:tcPr>
            <w:tcW w:w="720" w:type="dxa"/>
          </w:tcPr>
          <w:p w14:paraId="4AE21259" w14:textId="77777777" w:rsidR="00EE0CF2" w:rsidRDefault="00EE0CF2" w:rsidP="00BB09A0">
            <w:pPr>
              <w:pStyle w:val="TableText"/>
              <w:keepNext w:val="0"/>
            </w:pPr>
            <w:r>
              <w:t>1..1</w:t>
            </w:r>
          </w:p>
        </w:tc>
        <w:tc>
          <w:tcPr>
            <w:tcW w:w="1152" w:type="dxa"/>
          </w:tcPr>
          <w:p w14:paraId="5DE6B5E6" w14:textId="77777777" w:rsidR="00EE0CF2" w:rsidRDefault="00EE0CF2" w:rsidP="00BB09A0">
            <w:pPr>
              <w:pStyle w:val="TableText"/>
              <w:keepNext w:val="0"/>
            </w:pPr>
            <w:r>
              <w:t>SHALL</w:t>
            </w:r>
          </w:p>
        </w:tc>
        <w:tc>
          <w:tcPr>
            <w:tcW w:w="864" w:type="dxa"/>
          </w:tcPr>
          <w:p w14:paraId="76DD2306" w14:textId="77777777" w:rsidR="00EE0CF2" w:rsidRDefault="00EE0CF2" w:rsidP="00BB09A0">
            <w:pPr>
              <w:pStyle w:val="TableText"/>
              <w:keepNext w:val="0"/>
            </w:pPr>
          </w:p>
        </w:tc>
        <w:tc>
          <w:tcPr>
            <w:tcW w:w="1104" w:type="dxa"/>
          </w:tcPr>
          <w:p w14:paraId="1C95A1A8" w14:textId="77777777" w:rsidR="00EE0CF2" w:rsidRDefault="0085191F" w:rsidP="00BB09A0">
            <w:pPr>
              <w:pStyle w:val="TableText"/>
              <w:keepNext w:val="0"/>
            </w:pPr>
            <w:hyperlink w:anchor="C_4509-29557">
              <w:r w:rsidR="00EE0CF2">
                <w:rPr>
                  <w:rStyle w:val="HyperlinkText9pt"/>
                </w:rPr>
                <w:t>4509-29557</w:t>
              </w:r>
            </w:hyperlink>
          </w:p>
        </w:tc>
        <w:tc>
          <w:tcPr>
            <w:tcW w:w="2975" w:type="dxa"/>
          </w:tcPr>
          <w:p w14:paraId="336762E7" w14:textId="77777777" w:rsidR="00EE0CF2" w:rsidRDefault="0085191F" w:rsidP="00BB09A0">
            <w:pPr>
              <w:pStyle w:val="TableText"/>
              <w:keepNext w:val="0"/>
            </w:pPr>
            <w:hyperlink w:anchor="SE_Entity_Patient">
              <w:r w:rsidR="00EE0CF2">
                <w:rPr>
                  <w:rStyle w:val="HyperlinkText9pt"/>
                </w:rPr>
                <w:t>Entity Patient (identifier: urn:hl7ii:2.16.840.1.113883.10.20.24.3.161:2019-12-01</w:t>
              </w:r>
            </w:hyperlink>
          </w:p>
        </w:tc>
      </w:tr>
      <w:tr w:rsidR="00EE0CF2" w14:paraId="1344E4A1" w14:textId="77777777" w:rsidTr="00EE0CF2">
        <w:trPr>
          <w:jc w:val="center"/>
        </w:trPr>
        <w:tc>
          <w:tcPr>
            <w:tcW w:w="3345" w:type="dxa"/>
          </w:tcPr>
          <w:p w14:paraId="53D1BA12" w14:textId="77777777" w:rsidR="00EE0CF2" w:rsidRDefault="00EE0CF2" w:rsidP="00BB09A0">
            <w:pPr>
              <w:pStyle w:val="TableText"/>
              <w:keepNext w:val="0"/>
            </w:pPr>
            <w:r>
              <w:tab/>
              <w:t>participant</w:t>
            </w:r>
          </w:p>
        </w:tc>
        <w:tc>
          <w:tcPr>
            <w:tcW w:w="720" w:type="dxa"/>
          </w:tcPr>
          <w:p w14:paraId="2FDC2DBD" w14:textId="77777777" w:rsidR="00EE0CF2" w:rsidRDefault="00EE0CF2" w:rsidP="00BB09A0">
            <w:pPr>
              <w:pStyle w:val="TableText"/>
              <w:keepNext w:val="0"/>
            </w:pPr>
            <w:r>
              <w:t>0..*</w:t>
            </w:r>
          </w:p>
        </w:tc>
        <w:tc>
          <w:tcPr>
            <w:tcW w:w="1152" w:type="dxa"/>
          </w:tcPr>
          <w:p w14:paraId="2CD38666" w14:textId="77777777" w:rsidR="00EE0CF2" w:rsidRDefault="00EE0CF2" w:rsidP="00BB09A0">
            <w:pPr>
              <w:pStyle w:val="TableText"/>
              <w:keepNext w:val="0"/>
            </w:pPr>
            <w:r>
              <w:t>MAY</w:t>
            </w:r>
          </w:p>
        </w:tc>
        <w:tc>
          <w:tcPr>
            <w:tcW w:w="864" w:type="dxa"/>
          </w:tcPr>
          <w:p w14:paraId="49D7CF9F" w14:textId="77777777" w:rsidR="00EE0CF2" w:rsidRDefault="00EE0CF2" w:rsidP="00BB09A0">
            <w:pPr>
              <w:pStyle w:val="TableText"/>
              <w:keepNext w:val="0"/>
            </w:pPr>
          </w:p>
        </w:tc>
        <w:tc>
          <w:tcPr>
            <w:tcW w:w="1104" w:type="dxa"/>
          </w:tcPr>
          <w:p w14:paraId="7744D50F" w14:textId="77777777" w:rsidR="00EE0CF2" w:rsidRDefault="0085191F" w:rsidP="00BB09A0">
            <w:pPr>
              <w:pStyle w:val="TableText"/>
              <w:keepNext w:val="0"/>
            </w:pPr>
            <w:hyperlink w:anchor="C_4509-29554">
              <w:r w:rsidR="00EE0CF2">
                <w:rPr>
                  <w:rStyle w:val="HyperlinkText9pt"/>
                </w:rPr>
                <w:t>4509-29554</w:t>
              </w:r>
            </w:hyperlink>
          </w:p>
        </w:tc>
        <w:tc>
          <w:tcPr>
            <w:tcW w:w="2975" w:type="dxa"/>
          </w:tcPr>
          <w:p w14:paraId="26AE9989" w14:textId="77777777" w:rsidR="00EE0CF2" w:rsidRDefault="00EE0CF2" w:rsidP="00BB09A0">
            <w:pPr>
              <w:pStyle w:val="TableText"/>
              <w:keepNext w:val="0"/>
            </w:pPr>
          </w:p>
        </w:tc>
      </w:tr>
      <w:tr w:rsidR="00EE0CF2" w14:paraId="22006EA9" w14:textId="77777777" w:rsidTr="00EE0CF2">
        <w:trPr>
          <w:jc w:val="center"/>
        </w:trPr>
        <w:tc>
          <w:tcPr>
            <w:tcW w:w="3345" w:type="dxa"/>
          </w:tcPr>
          <w:p w14:paraId="5503AF62" w14:textId="77777777" w:rsidR="00EE0CF2" w:rsidRDefault="00EE0CF2" w:rsidP="00BB09A0">
            <w:pPr>
              <w:pStyle w:val="TableText"/>
              <w:keepNext w:val="0"/>
            </w:pPr>
            <w:r>
              <w:tab/>
            </w:r>
            <w:r>
              <w:tab/>
              <w:t>@typeCode</w:t>
            </w:r>
          </w:p>
        </w:tc>
        <w:tc>
          <w:tcPr>
            <w:tcW w:w="720" w:type="dxa"/>
          </w:tcPr>
          <w:p w14:paraId="096C139A" w14:textId="77777777" w:rsidR="00EE0CF2" w:rsidRDefault="00EE0CF2" w:rsidP="00BB09A0">
            <w:pPr>
              <w:pStyle w:val="TableText"/>
              <w:keepNext w:val="0"/>
            </w:pPr>
            <w:r>
              <w:t>1..1</w:t>
            </w:r>
          </w:p>
        </w:tc>
        <w:tc>
          <w:tcPr>
            <w:tcW w:w="1152" w:type="dxa"/>
          </w:tcPr>
          <w:p w14:paraId="1238BBFC" w14:textId="77777777" w:rsidR="00EE0CF2" w:rsidRDefault="00EE0CF2" w:rsidP="00BB09A0">
            <w:pPr>
              <w:pStyle w:val="TableText"/>
              <w:keepNext w:val="0"/>
            </w:pPr>
            <w:r>
              <w:t>SHALL</w:t>
            </w:r>
          </w:p>
        </w:tc>
        <w:tc>
          <w:tcPr>
            <w:tcW w:w="864" w:type="dxa"/>
          </w:tcPr>
          <w:p w14:paraId="25907F80" w14:textId="77777777" w:rsidR="00EE0CF2" w:rsidRDefault="00EE0CF2" w:rsidP="00BB09A0">
            <w:pPr>
              <w:pStyle w:val="TableText"/>
              <w:keepNext w:val="0"/>
            </w:pPr>
          </w:p>
        </w:tc>
        <w:tc>
          <w:tcPr>
            <w:tcW w:w="1104" w:type="dxa"/>
          </w:tcPr>
          <w:p w14:paraId="337819E2" w14:textId="77777777" w:rsidR="00EE0CF2" w:rsidRDefault="0085191F" w:rsidP="00BB09A0">
            <w:pPr>
              <w:pStyle w:val="TableText"/>
              <w:keepNext w:val="0"/>
            </w:pPr>
            <w:hyperlink w:anchor="C_4509-29561">
              <w:r w:rsidR="00EE0CF2">
                <w:rPr>
                  <w:rStyle w:val="HyperlinkText9pt"/>
                </w:rPr>
                <w:t>4509-29561</w:t>
              </w:r>
            </w:hyperlink>
          </w:p>
        </w:tc>
        <w:tc>
          <w:tcPr>
            <w:tcW w:w="2975" w:type="dxa"/>
          </w:tcPr>
          <w:p w14:paraId="2185B86A" w14:textId="77777777" w:rsidR="00EE0CF2" w:rsidRDefault="00EE0CF2" w:rsidP="00BB09A0">
            <w:pPr>
              <w:pStyle w:val="TableText"/>
              <w:keepNext w:val="0"/>
            </w:pPr>
            <w:r>
              <w:t>urn:oid:2.16.840.1.113883.5.90 (HL7ParticipationType) = PRF</w:t>
            </w:r>
          </w:p>
        </w:tc>
      </w:tr>
      <w:tr w:rsidR="00EE0CF2" w14:paraId="43770B89" w14:textId="77777777" w:rsidTr="00EE0CF2">
        <w:trPr>
          <w:jc w:val="center"/>
        </w:trPr>
        <w:tc>
          <w:tcPr>
            <w:tcW w:w="3345" w:type="dxa"/>
          </w:tcPr>
          <w:p w14:paraId="05A20D0F" w14:textId="77777777" w:rsidR="00EE0CF2" w:rsidRDefault="00EE0CF2" w:rsidP="00BB09A0">
            <w:pPr>
              <w:pStyle w:val="TableText"/>
              <w:keepNext w:val="0"/>
            </w:pPr>
            <w:r>
              <w:tab/>
            </w:r>
            <w:r>
              <w:tab/>
              <w:t>participantRole</w:t>
            </w:r>
          </w:p>
        </w:tc>
        <w:tc>
          <w:tcPr>
            <w:tcW w:w="720" w:type="dxa"/>
          </w:tcPr>
          <w:p w14:paraId="34DBACC0" w14:textId="77777777" w:rsidR="00EE0CF2" w:rsidRDefault="00EE0CF2" w:rsidP="00BB09A0">
            <w:pPr>
              <w:pStyle w:val="TableText"/>
              <w:keepNext w:val="0"/>
            </w:pPr>
            <w:r>
              <w:t>1..1</w:t>
            </w:r>
          </w:p>
        </w:tc>
        <w:tc>
          <w:tcPr>
            <w:tcW w:w="1152" w:type="dxa"/>
          </w:tcPr>
          <w:p w14:paraId="6A7F1358" w14:textId="77777777" w:rsidR="00EE0CF2" w:rsidRDefault="00EE0CF2" w:rsidP="00BB09A0">
            <w:pPr>
              <w:pStyle w:val="TableText"/>
              <w:keepNext w:val="0"/>
            </w:pPr>
            <w:r>
              <w:t>SHALL</w:t>
            </w:r>
          </w:p>
        </w:tc>
        <w:tc>
          <w:tcPr>
            <w:tcW w:w="864" w:type="dxa"/>
          </w:tcPr>
          <w:p w14:paraId="28160FC1" w14:textId="77777777" w:rsidR="00EE0CF2" w:rsidRDefault="00EE0CF2" w:rsidP="00BB09A0">
            <w:pPr>
              <w:pStyle w:val="TableText"/>
              <w:keepNext w:val="0"/>
            </w:pPr>
          </w:p>
        </w:tc>
        <w:tc>
          <w:tcPr>
            <w:tcW w:w="1104" w:type="dxa"/>
          </w:tcPr>
          <w:p w14:paraId="71673175" w14:textId="77777777" w:rsidR="00EE0CF2" w:rsidRDefault="0085191F" w:rsidP="00BB09A0">
            <w:pPr>
              <w:pStyle w:val="TableText"/>
              <w:keepNext w:val="0"/>
            </w:pPr>
            <w:hyperlink w:anchor="C_4509-29555">
              <w:r w:rsidR="00EE0CF2">
                <w:rPr>
                  <w:rStyle w:val="HyperlinkText9pt"/>
                </w:rPr>
                <w:t>4509-29555</w:t>
              </w:r>
            </w:hyperlink>
          </w:p>
        </w:tc>
        <w:tc>
          <w:tcPr>
            <w:tcW w:w="2975" w:type="dxa"/>
          </w:tcPr>
          <w:p w14:paraId="1EE1473F" w14:textId="77777777" w:rsidR="00EE0CF2" w:rsidRDefault="0085191F" w:rsidP="00BB09A0">
            <w:pPr>
              <w:pStyle w:val="TableText"/>
              <w:keepNext w:val="0"/>
            </w:pPr>
            <w:hyperlink w:anchor="SE_Entity_Care_Partner">
              <w:r w:rsidR="00EE0CF2">
                <w:rPr>
                  <w:rStyle w:val="HyperlinkText9pt"/>
                </w:rPr>
                <w:t>Entity Care Partner (identifier: urn:hl7ii:2.16.840.1.113883.10.20.24.3.160:2019-12-01</w:t>
              </w:r>
            </w:hyperlink>
          </w:p>
        </w:tc>
      </w:tr>
      <w:tr w:rsidR="00EE0CF2" w14:paraId="69157E1F" w14:textId="77777777" w:rsidTr="00EE0CF2">
        <w:trPr>
          <w:jc w:val="center"/>
        </w:trPr>
        <w:tc>
          <w:tcPr>
            <w:tcW w:w="3345" w:type="dxa"/>
          </w:tcPr>
          <w:p w14:paraId="490263D5" w14:textId="77777777" w:rsidR="00EE0CF2" w:rsidRDefault="00EE0CF2" w:rsidP="00BB09A0">
            <w:pPr>
              <w:pStyle w:val="TableText"/>
              <w:keepNext w:val="0"/>
            </w:pPr>
            <w:r>
              <w:tab/>
              <w:t>entryRelationship</w:t>
            </w:r>
          </w:p>
        </w:tc>
        <w:tc>
          <w:tcPr>
            <w:tcW w:w="720" w:type="dxa"/>
          </w:tcPr>
          <w:p w14:paraId="7BBCACC8" w14:textId="77777777" w:rsidR="00EE0CF2" w:rsidRDefault="00EE0CF2" w:rsidP="00BB09A0">
            <w:pPr>
              <w:pStyle w:val="TableText"/>
              <w:keepNext w:val="0"/>
            </w:pPr>
            <w:r>
              <w:t>0..*</w:t>
            </w:r>
          </w:p>
        </w:tc>
        <w:tc>
          <w:tcPr>
            <w:tcW w:w="1152" w:type="dxa"/>
          </w:tcPr>
          <w:p w14:paraId="103D5CA9" w14:textId="77777777" w:rsidR="00EE0CF2" w:rsidRDefault="00EE0CF2" w:rsidP="00BB09A0">
            <w:pPr>
              <w:pStyle w:val="TableText"/>
              <w:keepNext w:val="0"/>
            </w:pPr>
            <w:r>
              <w:t>MAY</w:t>
            </w:r>
          </w:p>
        </w:tc>
        <w:tc>
          <w:tcPr>
            <w:tcW w:w="864" w:type="dxa"/>
          </w:tcPr>
          <w:p w14:paraId="1D18775E" w14:textId="77777777" w:rsidR="00EE0CF2" w:rsidRDefault="00EE0CF2" w:rsidP="00BB09A0">
            <w:pPr>
              <w:pStyle w:val="TableText"/>
              <w:keepNext w:val="0"/>
            </w:pPr>
          </w:p>
        </w:tc>
        <w:tc>
          <w:tcPr>
            <w:tcW w:w="1104" w:type="dxa"/>
          </w:tcPr>
          <w:p w14:paraId="4EA81EEC" w14:textId="77777777" w:rsidR="00EE0CF2" w:rsidRDefault="0085191F" w:rsidP="00BB09A0">
            <w:pPr>
              <w:pStyle w:val="TableText"/>
              <w:keepNext w:val="0"/>
            </w:pPr>
            <w:hyperlink w:anchor="C_4509-11969">
              <w:r w:rsidR="00EE0CF2">
                <w:rPr>
                  <w:rStyle w:val="HyperlinkText9pt"/>
                </w:rPr>
                <w:t>4509-11969</w:t>
              </w:r>
            </w:hyperlink>
          </w:p>
        </w:tc>
        <w:tc>
          <w:tcPr>
            <w:tcW w:w="2975" w:type="dxa"/>
          </w:tcPr>
          <w:p w14:paraId="22B73268" w14:textId="77777777" w:rsidR="00EE0CF2" w:rsidRDefault="00EE0CF2" w:rsidP="00BB09A0">
            <w:pPr>
              <w:pStyle w:val="TableText"/>
              <w:keepNext w:val="0"/>
            </w:pPr>
          </w:p>
        </w:tc>
      </w:tr>
      <w:tr w:rsidR="00EE0CF2" w14:paraId="5EB2F09C" w14:textId="77777777" w:rsidTr="00EE0CF2">
        <w:trPr>
          <w:jc w:val="center"/>
        </w:trPr>
        <w:tc>
          <w:tcPr>
            <w:tcW w:w="3345" w:type="dxa"/>
          </w:tcPr>
          <w:p w14:paraId="789449E5" w14:textId="77777777" w:rsidR="00EE0CF2" w:rsidRDefault="00EE0CF2" w:rsidP="00BB09A0">
            <w:pPr>
              <w:pStyle w:val="TableText"/>
              <w:keepNext w:val="0"/>
            </w:pPr>
            <w:r>
              <w:tab/>
            </w:r>
            <w:r>
              <w:tab/>
              <w:t>@typeCode</w:t>
            </w:r>
          </w:p>
        </w:tc>
        <w:tc>
          <w:tcPr>
            <w:tcW w:w="720" w:type="dxa"/>
          </w:tcPr>
          <w:p w14:paraId="6BE3BFD7" w14:textId="77777777" w:rsidR="00EE0CF2" w:rsidRDefault="00EE0CF2" w:rsidP="00BB09A0">
            <w:pPr>
              <w:pStyle w:val="TableText"/>
              <w:keepNext w:val="0"/>
            </w:pPr>
            <w:r>
              <w:t>1..1</w:t>
            </w:r>
          </w:p>
        </w:tc>
        <w:tc>
          <w:tcPr>
            <w:tcW w:w="1152" w:type="dxa"/>
          </w:tcPr>
          <w:p w14:paraId="1B437971" w14:textId="77777777" w:rsidR="00EE0CF2" w:rsidRDefault="00EE0CF2" w:rsidP="00BB09A0">
            <w:pPr>
              <w:pStyle w:val="TableText"/>
              <w:keepNext w:val="0"/>
            </w:pPr>
            <w:r>
              <w:t>SHALL</w:t>
            </w:r>
          </w:p>
        </w:tc>
        <w:tc>
          <w:tcPr>
            <w:tcW w:w="864" w:type="dxa"/>
          </w:tcPr>
          <w:p w14:paraId="0696B1E8" w14:textId="77777777" w:rsidR="00EE0CF2" w:rsidRDefault="00EE0CF2" w:rsidP="00BB09A0">
            <w:pPr>
              <w:pStyle w:val="TableText"/>
              <w:keepNext w:val="0"/>
            </w:pPr>
          </w:p>
        </w:tc>
        <w:tc>
          <w:tcPr>
            <w:tcW w:w="1104" w:type="dxa"/>
          </w:tcPr>
          <w:p w14:paraId="5E33BA31" w14:textId="77777777" w:rsidR="00EE0CF2" w:rsidRDefault="0085191F" w:rsidP="00BB09A0">
            <w:pPr>
              <w:pStyle w:val="TableText"/>
              <w:keepNext w:val="0"/>
            </w:pPr>
            <w:hyperlink w:anchor="C_4509-11970">
              <w:r w:rsidR="00EE0CF2">
                <w:rPr>
                  <w:rStyle w:val="HyperlinkText9pt"/>
                </w:rPr>
                <w:t>4509-11970</w:t>
              </w:r>
            </w:hyperlink>
          </w:p>
        </w:tc>
        <w:tc>
          <w:tcPr>
            <w:tcW w:w="2975" w:type="dxa"/>
          </w:tcPr>
          <w:p w14:paraId="017ACA63" w14:textId="77777777" w:rsidR="00EE0CF2" w:rsidRDefault="00EE0CF2" w:rsidP="00BB09A0">
            <w:pPr>
              <w:pStyle w:val="TableText"/>
              <w:keepNext w:val="0"/>
            </w:pPr>
            <w:r>
              <w:t>urn:oid:2.16.840.1.113883.5.1002 (HL7ActRelationshipType) = RSON</w:t>
            </w:r>
          </w:p>
        </w:tc>
      </w:tr>
      <w:tr w:rsidR="00EE0CF2" w14:paraId="271CF50F" w14:textId="77777777" w:rsidTr="00EE0CF2">
        <w:trPr>
          <w:jc w:val="center"/>
        </w:trPr>
        <w:tc>
          <w:tcPr>
            <w:tcW w:w="3345" w:type="dxa"/>
          </w:tcPr>
          <w:p w14:paraId="11C576CE" w14:textId="77777777" w:rsidR="00EE0CF2" w:rsidRDefault="00EE0CF2" w:rsidP="00BB09A0">
            <w:pPr>
              <w:pStyle w:val="TableText"/>
              <w:keepNext w:val="0"/>
            </w:pPr>
            <w:r>
              <w:lastRenderedPageBreak/>
              <w:tab/>
            </w:r>
            <w:r>
              <w:tab/>
              <w:t>observation</w:t>
            </w:r>
          </w:p>
        </w:tc>
        <w:tc>
          <w:tcPr>
            <w:tcW w:w="720" w:type="dxa"/>
          </w:tcPr>
          <w:p w14:paraId="5F6B6B84" w14:textId="77777777" w:rsidR="00EE0CF2" w:rsidRDefault="00EE0CF2" w:rsidP="00BB09A0">
            <w:pPr>
              <w:pStyle w:val="TableText"/>
              <w:keepNext w:val="0"/>
            </w:pPr>
            <w:r>
              <w:t>1..1</w:t>
            </w:r>
          </w:p>
        </w:tc>
        <w:tc>
          <w:tcPr>
            <w:tcW w:w="1152" w:type="dxa"/>
          </w:tcPr>
          <w:p w14:paraId="37088703" w14:textId="77777777" w:rsidR="00EE0CF2" w:rsidRDefault="00EE0CF2" w:rsidP="00BB09A0">
            <w:pPr>
              <w:pStyle w:val="TableText"/>
              <w:keepNext w:val="0"/>
            </w:pPr>
            <w:r>
              <w:t>SHALL</w:t>
            </w:r>
          </w:p>
        </w:tc>
        <w:tc>
          <w:tcPr>
            <w:tcW w:w="864" w:type="dxa"/>
          </w:tcPr>
          <w:p w14:paraId="5D3052AF" w14:textId="77777777" w:rsidR="00EE0CF2" w:rsidRDefault="00EE0CF2" w:rsidP="00BB09A0">
            <w:pPr>
              <w:pStyle w:val="TableText"/>
              <w:keepNext w:val="0"/>
            </w:pPr>
          </w:p>
        </w:tc>
        <w:tc>
          <w:tcPr>
            <w:tcW w:w="1104" w:type="dxa"/>
          </w:tcPr>
          <w:p w14:paraId="21E0E030" w14:textId="77777777" w:rsidR="00EE0CF2" w:rsidRDefault="0085191F" w:rsidP="00BB09A0">
            <w:pPr>
              <w:pStyle w:val="TableText"/>
              <w:keepNext w:val="0"/>
            </w:pPr>
            <w:hyperlink w:anchor="C_4509-27074">
              <w:r w:rsidR="00EE0CF2">
                <w:rPr>
                  <w:rStyle w:val="HyperlinkText9pt"/>
                </w:rPr>
                <w:t>4509-27074</w:t>
              </w:r>
            </w:hyperlink>
          </w:p>
        </w:tc>
        <w:tc>
          <w:tcPr>
            <w:tcW w:w="2975" w:type="dxa"/>
          </w:tcPr>
          <w:p w14:paraId="4B055865" w14:textId="77777777" w:rsidR="00EE0CF2" w:rsidRDefault="0085191F" w:rsidP="00BB09A0">
            <w:pPr>
              <w:pStyle w:val="TableText"/>
              <w:keepNext w:val="0"/>
            </w:pPr>
            <w:hyperlink w:anchor="E_Reason_V3">
              <w:r w:rsidR="00EE0CF2">
                <w:rPr>
                  <w:rStyle w:val="HyperlinkText9pt"/>
                </w:rPr>
                <w:t>Reason (V3) (identifier: urn:hl7ii:2.16.840.1.113883.10.20.24.3.88:2017-08-01</w:t>
              </w:r>
            </w:hyperlink>
          </w:p>
        </w:tc>
      </w:tr>
    </w:tbl>
    <w:p w14:paraId="1CF1F62D" w14:textId="77777777" w:rsidR="00EE0CF2" w:rsidRDefault="00EE0CF2" w:rsidP="00EE0CF2">
      <w:pPr>
        <w:pStyle w:val="BodyText"/>
      </w:pPr>
    </w:p>
    <w:p w14:paraId="097DD8E5" w14:textId="77777777" w:rsidR="00EE0CF2" w:rsidRDefault="00EE0CF2" w:rsidP="00E855AB">
      <w:pPr>
        <w:numPr>
          <w:ilvl w:val="0"/>
          <w:numId w:val="76"/>
        </w:numPr>
      </w:pPr>
      <w:r>
        <w:t xml:space="preserve">Conforms to </w:t>
      </w:r>
      <w:hyperlink w:anchor="E_Planned_Observation_V2">
        <w:r>
          <w:rPr>
            <w:rStyle w:val="HyperlinkCourierBold"/>
          </w:rPr>
          <w:t>Planned Observation (V2)</w:t>
        </w:r>
      </w:hyperlink>
      <w:r>
        <w:t xml:space="preserve"> template </w:t>
      </w:r>
      <w:r>
        <w:rPr>
          <w:rStyle w:val="XMLname"/>
        </w:rPr>
        <w:t>(identifier: urn:hl7ii:2.16.840.1.113883.10.20.22.4.44:2014-06-09)</w:t>
      </w:r>
      <w:r>
        <w:t>.</w:t>
      </w:r>
    </w:p>
    <w:p w14:paraId="3BF673AD" w14:textId="77777777" w:rsidR="00EE0CF2" w:rsidRDefault="00EE0CF2" w:rsidP="00E855AB">
      <w:pPr>
        <w:numPr>
          <w:ilvl w:val="0"/>
          <w:numId w:val="76"/>
        </w:numPr>
        <w:ind w:left="1080"/>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t>)</w:t>
      </w:r>
      <w:bookmarkStart w:id="2548" w:name="C_4509-27417"/>
      <w:r>
        <w:t xml:space="preserve"> (CONF:4509-27417)</w:t>
      </w:r>
      <w:bookmarkEnd w:id="2548"/>
      <w:r>
        <w:t>.</w:t>
      </w:r>
    </w:p>
    <w:p w14:paraId="78C08D4F" w14:textId="77777777" w:rsidR="00EE0CF2" w:rsidRDefault="00EE0CF2" w:rsidP="00E855AB">
      <w:pPr>
        <w:numPr>
          <w:ilvl w:val="0"/>
          <w:numId w:val="76"/>
        </w:numPr>
        <w:ind w:left="1080"/>
      </w:pPr>
      <w:r>
        <w:rPr>
          <w:rStyle w:val="keyword"/>
        </w:rPr>
        <w:t>SHALL</w:t>
      </w:r>
      <w:r>
        <w:t xml:space="preserve"> contain exactly one [1..1] </w:t>
      </w:r>
      <w:r>
        <w:rPr>
          <w:rStyle w:val="XMLnameBold"/>
        </w:rPr>
        <w:t>@moodCode</w:t>
      </w:r>
      <w:r>
        <w:t>=</w:t>
      </w:r>
      <w:r>
        <w:rPr>
          <w:rStyle w:val="XMLname"/>
        </w:rPr>
        <w:t>"RQO"</w:t>
      </w:r>
      <w:r>
        <w:t xml:space="preserve"> Request (CodeSystem: </w:t>
      </w:r>
      <w:r>
        <w:rPr>
          <w:rStyle w:val="XMLname"/>
        </w:rPr>
        <w:t>HL7ActMood urn:oid:2.16.840.1.113883.5.1001</w:t>
      </w:r>
      <w:r>
        <w:t>)</w:t>
      </w:r>
      <w:bookmarkStart w:id="2549" w:name="C_4509-11953"/>
      <w:r>
        <w:t xml:space="preserve"> (CONF:4509-11953)</w:t>
      </w:r>
      <w:bookmarkEnd w:id="2549"/>
      <w:r>
        <w:t>.</w:t>
      </w:r>
    </w:p>
    <w:p w14:paraId="0DFA0B42" w14:textId="77777777" w:rsidR="00EE0CF2" w:rsidRDefault="00EE0CF2" w:rsidP="00E855AB">
      <w:pPr>
        <w:numPr>
          <w:ilvl w:val="0"/>
          <w:numId w:val="76"/>
        </w:numPr>
        <w:ind w:left="1080"/>
      </w:pPr>
      <w:r>
        <w:rPr>
          <w:rStyle w:val="keyword"/>
        </w:rPr>
        <w:t>MAY</w:t>
      </w:r>
      <w:r>
        <w:t xml:space="preserve"> contain zero or one [0..1] </w:t>
      </w:r>
      <w:r>
        <w:rPr>
          <w:rStyle w:val="XMLnameBold"/>
        </w:rPr>
        <w:t>@negationInd</w:t>
      </w:r>
      <w:bookmarkStart w:id="2550" w:name="C_4509-28076"/>
      <w:r>
        <w:t xml:space="preserve"> (CONF:4509-28076)</w:t>
      </w:r>
      <w:bookmarkEnd w:id="2550"/>
      <w:r>
        <w:t>.</w:t>
      </w:r>
      <w:r>
        <w:br/>
        <w:t>Note: QDM Attribute: Negation Rationale - when @negationInd="true", this indicates Laboratory Test Not Order</w:t>
      </w:r>
    </w:p>
    <w:p w14:paraId="4C8EAAAF" w14:textId="77777777" w:rsidR="00EE0CF2" w:rsidRDefault="00EE0CF2" w:rsidP="00E855AB">
      <w:pPr>
        <w:numPr>
          <w:ilvl w:val="1"/>
          <w:numId w:val="76"/>
        </w:numPr>
      </w:pPr>
      <w:r>
        <w:t xml:space="preserve">If </w:t>
      </w:r>
      <w:r>
        <w:tab/>
      </w:r>
      <w:r>
        <w:rPr>
          <w:b/>
        </w:rPr>
        <w:t>@negationInd="true"</w:t>
      </w:r>
      <w:r>
        <w:t xml:space="preserve"> is present, </w:t>
      </w:r>
      <w:r>
        <w:rPr>
          <w:rStyle w:val="keyword"/>
        </w:rPr>
        <w:t>SHALL</w:t>
      </w:r>
      <w:r>
        <w:t xml:space="preserve"> contain one [1..1] entryRelationship such that it contains exactly one [1..1] </w:t>
      </w:r>
      <w:r>
        <w:rPr>
          <w:b/>
        </w:rPr>
        <w:t>Reason (V3)</w:t>
      </w:r>
      <w:r>
        <w:t xml:space="preserve"> to state the reason for </w:t>
      </w:r>
      <w:r>
        <w:rPr>
          <w:b/>
        </w:rPr>
        <w:t>Laboratory Test Not Order</w:t>
      </w:r>
      <w:r>
        <w:t xml:space="preserve"> (CONF:4509-29558).</w:t>
      </w:r>
    </w:p>
    <w:p w14:paraId="1836CEE6" w14:textId="77777777" w:rsidR="00EE0CF2" w:rsidRDefault="00EE0CF2" w:rsidP="00E855AB">
      <w:pPr>
        <w:numPr>
          <w:ilvl w:val="0"/>
          <w:numId w:val="76"/>
        </w:numPr>
        <w:ind w:left="1080"/>
      </w:pPr>
      <w:r>
        <w:rPr>
          <w:rStyle w:val="keyword"/>
        </w:rPr>
        <w:t>SHALL</w:t>
      </w:r>
      <w:r>
        <w:t xml:space="preserve"> contain exactly one [1..1] </w:t>
      </w:r>
      <w:r>
        <w:rPr>
          <w:rStyle w:val="XMLnameBold"/>
        </w:rPr>
        <w:t>templateId</w:t>
      </w:r>
      <w:bookmarkStart w:id="2551" w:name="C_4509-11954"/>
      <w:r>
        <w:t xml:space="preserve"> (CONF:4509-11954)</w:t>
      </w:r>
      <w:bookmarkEnd w:id="2551"/>
      <w:r>
        <w:t xml:space="preserve"> such that it</w:t>
      </w:r>
    </w:p>
    <w:p w14:paraId="09AC006F" w14:textId="77777777" w:rsidR="00EE0CF2" w:rsidRDefault="00EE0CF2" w:rsidP="00E855AB">
      <w:pPr>
        <w:numPr>
          <w:ilvl w:val="1"/>
          <w:numId w:val="76"/>
        </w:numPr>
      </w:pPr>
      <w:r>
        <w:rPr>
          <w:rStyle w:val="keyword"/>
        </w:rPr>
        <w:t>SHALL</w:t>
      </w:r>
      <w:r>
        <w:t xml:space="preserve"> contain exactly one [1..1] </w:t>
      </w:r>
      <w:r>
        <w:rPr>
          <w:rStyle w:val="XMLnameBold"/>
        </w:rPr>
        <w:t>@root</w:t>
      </w:r>
      <w:r>
        <w:t>=</w:t>
      </w:r>
      <w:r>
        <w:rPr>
          <w:rStyle w:val="XMLname"/>
        </w:rPr>
        <w:t>"2.16.840.1.113883.10.20.24.3.37"</w:t>
      </w:r>
      <w:bookmarkStart w:id="2552" w:name="C_4509-11955"/>
      <w:r>
        <w:t xml:space="preserve"> (CONF:4509-11955)</w:t>
      </w:r>
      <w:bookmarkEnd w:id="2552"/>
      <w:r>
        <w:t>.</w:t>
      </w:r>
    </w:p>
    <w:p w14:paraId="2699629D" w14:textId="77777777" w:rsidR="00EE0CF2" w:rsidRDefault="00EE0CF2" w:rsidP="00E855AB">
      <w:pPr>
        <w:numPr>
          <w:ilvl w:val="1"/>
          <w:numId w:val="76"/>
        </w:numPr>
      </w:pPr>
      <w:r>
        <w:rPr>
          <w:rStyle w:val="keyword"/>
        </w:rPr>
        <w:t>SHALL</w:t>
      </w:r>
      <w:r>
        <w:t xml:space="preserve"> contain exactly one [1..1] </w:t>
      </w:r>
      <w:r>
        <w:rPr>
          <w:rStyle w:val="XMLnameBold"/>
        </w:rPr>
        <w:t>@extension</w:t>
      </w:r>
      <w:r>
        <w:t>=</w:t>
      </w:r>
      <w:r>
        <w:rPr>
          <w:rStyle w:val="XMLname"/>
        </w:rPr>
        <w:t>"2021-08-01"</w:t>
      </w:r>
      <w:bookmarkStart w:id="2553" w:name="C_4509-27075"/>
      <w:r>
        <w:t xml:space="preserve"> (CONF:4509-27075)</w:t>
      </w:r>
      <w:bookmarkEnd w:id="2553"/>
      <w:r>
        <w:t>.</w:t>
      </w:r>
    </w:p>
    <w:p w14:paraId="6568F507" w14:textId="77777777" w:rsidR="00EE0CF2" w:rsidRDefault="00EE0CF2" w:rsidP="00E855AB">
      <w:pPr>
        <w:numPr>
          <w:ilvl w:val="0"/>
          <w:numId w:val="76"/>
        </w:numPr>
        <w:ind w:left="1080"/>
      </w:pPr>
      <w:r>
        <w:rPr>
          <w:rStyle w:val="keyword"/>
        </w:rPr>
        <w:t>SHALL</w:t>
      </w:r>
      <w:r>
        <w:t xml:space="preserve"> contain exactly one [1..1] </w:t>
      </w:r>
      <w:r>
        <w:rPr>
          <w:rStyle w:val="XMLnameBold"/>
        </w:rPr>
        <w:t>code</w:t>
      </w:r>
      <w:bookmarkStart w:id="2554" w:name="C_4509-11957"/>
      <w:r>
        <w:t xml:space="preserve"> (CONF:4509-11957)</w:t>
      </w:r>
      <w:bookmarkEnd w:id="2554"/>
      <w:r>
        <w:t>.</w:t>
      </w:r>
      <w:r>
        <w:br/>
        <w:t>Note: QDM Attribute: Code</w:t>
      </w:r>
    </w:p>
    <w:p w14:paraId="068CFF23" w14:textId="77777777" w:rsidR="00EE0CF2" w:rsidRDefault="00EE0CF2" w:rsidP="00E855AB">
      <w:pPr>
        <w:numPr>
          <w:ilvl w:val="0"/>
          <w:numId w:val="76"/>
        </w:numPr>
        <w:ind w:left="1080"/>
      </w:pPr>
      <w:r>
        <w:rPr>
          <w:rStyle w:val="keyword"/>
        </w:rPr>
        <w:t>SHALL</w:t>
      </w:r>
      <w:r>
        <w:t xml:space="preserve"> contain exactly one [1..1]  </w:t>
      </w:r>
      <w:hyperlink w:anchor="U_Author_V2">
        <w:r>
          <w:rPr>
            <w:rStyle w:val="HyperlinkCourierBold"/>
          </w:rPr>
          <w:t>Author (V2)</w:t>
        </w:r>
      </w:hyperlink>
      <w:r>
        <w:rPr>
          <w:rStyle w:val="XMLname"/>
        </w:rPr>
        <w:t xml:space="preserve"> (identifier: urn:hl7ii:2.16.840.1.113883.10.20.24.3.155:2019-12-01)</w:t>
      </w:r>
      <w:bookmarkStart w:id="2555" w:name="C_4509-27344"/>
      <w:r>
        <w:t xml:space="preserve"> (CONF:4509-27344)</w:t>
      </w:r>
      <w:bookmarkEnd w:id="2555"/>
      <w:r>
        <w:t>.</w:t>
      </w:r>
      <w:r>
        <w:br/>
        <w:t>Note: QDM Attribute: Author dateTime – time the order was signed</w:t>
      </w:r>
    </w:p>
    <w:p w14:paraId="6A24A346" w14:textId="77777777" w:rsidR="00EE0CF2" w:rsidRDefault="00EE0CF2" w:rsidP="00E855AB">
      <w:pPr>
        <w:numPr>
          <w:ilvl w:val="0"/>
          <w:numId w:val="76"/>
        </w:numPr>
        <w:ind w:left="1080"/>
      </w:pPr>
      <w:r>
        <w:rPr>
          <w:rStyle w:val="keyword"/>
        </w:rPr>
        <w:t>MAY</w:t>
      </w:r>
      <w:r>
        <w:t xml:space="preserve"> contain zero or more [0..*] </w:t>
      </w:r>
      <w:r>
        <w:rPr>
          <w:rStyle w:val="XMLnameBold"/>
        </w:rPr>
        <w:t>participant</w:t>
      </w:r>
      <w:bookmarkStart w:id="2556" w:name="C_4509-29550"/>
      <w:r>
        <w:t xml:space="preserve"> (CONF:4509-29550)</w:t>
      </w:r>
      <w:bookmarkEnd w:id="2556"/>
      <w:r>
        <w:t xml:space="preserve"> such that it</w:t>
      </w:r>
      <w:r>
        <w:br/>
        <w:t>Note: QDM Attribute: Requester</w:t>
      </w:r>
    </w:p>
    <w:p w14:paraId="1A98B229" w14:textId="77777777" w:rsidR="00EE0CF2" w:rsidRDefault="00EE0CF2" w:rsidP="00E855AB">
      <w:pPr>
        <w:numPr>
          <w:ilvl w:val="1"/>
          <w:numId w:val="76"/>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557" w:name="C_4509-29559"/>
      <w:r>
        <w:t xml:space="preserve"> (CONF:4509-29559)</w:t>
      </w:r>
      <w:bookmarkEnd w:id="2557"/>
      <w:r>
        <w:t>.</w:t>
      </w:r>
    </w:p>
    <w:p w14:paraId="6EF7A0CA" w14:textId="77777777" w:rsidR="00EE0CF2" w:rsidRDefault="00EE0CF2" w:rsidP="00E855AB">
      <w:pPr>
        <w:numPr>
          <w:ilvl w:val="1"/>
          <w:numId w:val="76"/>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2558" w:name="C_4509-29551"/>
      <w:r>
        <w:t xml:space="preserve"> (CONF:4509-29551)</w:t>
      </w:r>
      <w:bookmarkEnd w:id="2558"/>
      <w:r>
        <w:t>.</w:t>
      </w:r>
    </w:p>
    <w:p w14:paraId="2CE053AE" w14:textId="77777777" w:rsidR="00EE0CF2" w:rsidRDefault="00EE0CF2" w:rsidP="00E855AB">
      <w:pPr>
        <w:numPr>
          <w:ilvl w:val="0"/>
          <w:numId w:val="76"/>
        </w:numPr>
        <w:ind w:left="1080"/>
      </w:pPr>
      <w:r>
        <w:rPr>
          <w:rStyle w:val="keyword"/>
        </w:rPr>
        <w:t>MAY</w:t>
      </w:r>
      <w:r>
        <w:t xml:space="preserve"> contain zero or more [0..*] </w:t>
      </w:r>
      <w:r>
        <w:rPr>
          <w:rStyle w:val="XMLnameBold"/>
        </w:rPr>
        <w:t>participant</w:t>
      </w:r>
      <w:bookmarkStart w:id="2559" w:name="C_4509-29552"/>
      <w:r>
        <w:t xml:space="preserve"> (CONF:4509-29552)</w:t>
      </w:r>
      <w:bookmarkEnd w:id="2559"/>
      <w:r>
        <w:t xml:space="preserve"> such that it</w:t>
      </w:r>
      <w:r>
        <w:br/>
        <w:t>Note: QDM Attribute: Requester</w:t>
      </w:r>
    </w:p>
    <w:p w14:paraId="34F6FC13" w14:textId="77777777" w:rsidR="00EE0CF2" w:rsidRDefault="00EE0CF2" w:rsidP="00E855AB">
      <w:pPr>
        <w:numPr>
          <w:ilvl w:val="1"/>
          <w:numId w:val="76"/>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560" w:name="C_4509-29560"/>
      <w:r>
        <w:t xml:space="preserve"> (CONF:4509-29560)</w:t>
      </w:r>
      <w:bookmarkEnd w:id="2560"/>
      <w:r>
        <w:t>.</w:t>
      </w:r>
    </w:p>
    <w:p w14:paraId="023131C8" w14:textId="77777777" w:rsidR="00EE0CF2" w:rsidRDefault="00EE0CF2" w:rsidP="00E855AB">
      <w:pPr>
        <w:numPr>
          <w:ilvl w:val="1"/>
          <w:numId w:val="76"/>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2561" w:name="C_4509-29553"/>
      <w:r>
        <w:t xml:space="preserve"> (CONF:4509-29553)</w:t>
      </w:r>
      <w:bookmarkEnd w:id="2561"/>
      <w:r>
        <w:t>.</w:t>
      </w:r>
    </w:p>
    <w:p w14:paraId="344F8712" w14:textId="77777777" w:rsidR="00EE0CF2" w:rsidRDefault="00EE0CF2" w:rsidP="00E855AB">
      <w:pPr>
        <w:numPr>
          <w:ilvl w:val="0"/>
          <w:numId w:val="76"/>
        </w:numPr>
        <w:ind w:left="1080"/>
      </w:pPr>
      <w:r>
        <w:rPr>
          <w:rStyle w:val="keyword"/>
        </w:rPr>
        <w:t>MAY</w:t>
      </w:r>
      <w:r>
        <w:t xml:space="preserve"> contain zero or more [0..*] </w:t>
      </w:r>
      <w:r>
        <w:rPr>
          <w:rStyle w:val="XMLnameBold"/>
        </w:rPr>
        <w:t>participant</w:t>
      </w:r>
      <w:bookmarkStart w:id="2562" w:name="C_4509-30071"/>
      <w:r>
        <w:t xml:space="preserve"> (CONF:4509-30071)</w:t>
      </w:r>
      <w:bookmarkEnd w:id="2562"/>
      <w:r>
        <w:t xml:space="preserve"> such that it</w:t>
      </w:r>
      <w:r>
        <w:br/>
        <w:t>Note: QDM Attribute: Requester</w:t>
      </w:r>
    </w:p>
    <w:p w14:paraId="69FD86F8" w14:textId="77777777" w:rsidR="00EE0CF2" w:rsidRDefault="00EE0CF2" w:rsidP="00E855AB">
      <w:pPr>
        <w:numPr>
          <w:ilvl w:val="1"/>
          <w:numId w:val="76"/>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563" w:name="C_4509-30073"/>
      <w:r>
        <w:t xml:space="preserve"> (CONF:4509-30073)</w:t>
      </w:r>
      <w:bookmarkEnd w:id="2563"/>
      <w:r>
        <w:t>.</w:t>
      </w:r>
    </w:p>
    <w:p w14:paraId="3E2FC93C" w14:textId="77777777" w:rsidR="00EE0CF2" w:rsidRDefault="00EE0CF2" w:rsidP="00E855AB">
      <w:pPr>
        <w:numPr>
          <w:ilvl w:val="1"/>
          <w:numId w:val="76"/>
        </w:numPr>
      </w:pPr>
      <w:r>
        <w:rPr>
          <w:rStyle w:val="keyword"/>
        </w:rPr>
        <w:lastRenderedPageBreak/>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2564" w:name="C_4509-30072"/>
      <w:r>
        <w:t xml:space="preserve"> (CONF:4509-30072)</w:t>
      </w:r>
      <w:bookmarkEnd w:id="2564"/>
      <w:r>
        <w:t>.</w:t>
      </w:r>
    </w:p>
    <w:p w14:paraId="4A47E747" w14:textId="77777777" w:rsidR="00EE0CF2" w:rsidRDefault="00EE0CF2" w:rsidP="00E855AB">
      <w:pPr>
        <w:numPr>
          <w:ilvl w:val="0"/>
          <w:numId w:val="76"/>
        </w:numPr>
        <w:ind w:left="1080"/>
      </w:pPr>
      <w:r>
        <w:rPr>
          <w:rStyle w:val="keyword"/>
        </w:rPr>
        <w:t>MAY</w:t>
      </w:r>
      <w:r>
        <w:t xml:space="preserve"> contain zero or one [0..1] </w:t>
      </w:r>
      <w:r>
        <w:rPr>
          <w:rStyle w:val="XMLnameBold"/>
        </w:rPr>
        <w:t>participant</w:t>
      </w:r>
      <w:bookmarkStart w:id="2565" w:name="C_4509-29556"/>
      <w:r>
        <w:t xml:space="preserve"> (CONF:4509-29556)</w:t>
      </w:r>
      <w:bookmarkEnd w:id="2565"/>
      <w:r>
        <w:t xml:space="preserve"> such that it</w:t>
      </w:r>
      <w:r>
        <w:br/>
        <w:t>Note: QDM Attribute: Requester</w:t>
      </w:r>
    </w:p>
    <w:p w14:paraId="43805886" w14:textId="77777777" w:rsidR="00EE0CF2" w:rsidRDefault="00EE0CF2" w:rsidP="00E855AB">
      <w:pPr>
        <w:numPr>
          <w:ilvl w:val="1"/>
          <w:numId w:val="76"/>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566" w:name="C_4509-29562"/>
      <w:r>
        <w:t xml:space="preserve"> (CONF:4509-29562)</w:t>
      </w:r>
      <w:bookmarkEnd w:id="2566"/>
      <w:r>
        <w:t>.</w:t>
      </w:r>
    </w:p>
    <w:p w14:paraId="2DD0DC54" w14:textId="77777777" w:rsidR="00EE0CF2" w:rsidRDefault="00EE0CF2" w:rsidP="00E855AB">
      <w:pPr>
        <w:numPr>
          <w:ilvl w:val="1"/>
          <w:numId w:val="76"/>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2567" w:name="C_4509-29557"/>
      <w:r>
        <w:t xml:space="preserve"> (CONF:4509-29557)</w:t>
      </w:r>
      <w:bookmarkEnd w:id="2567"/>
      <w:r>
        <w:t>.</w:t>
      </w:r>
    </w:p>
    <w:p w14:paraId="40A15F94" w14:textId="77777777" w:rsidR="00EE0CF2" w:rsidRDefault="00EE0CF2" w:rsidP="00E855AB">
      <w:pPr>
        <w:numPr>
          <w:ilvl w:val="0"/>
          <w:numId w:val="76"/>
        </w:numPr>
        <w:ind w:left="1080"/>
      </w:pPr>
      <w:r>
        <w:rPr>
          <w:rStyle w:val="keyword"/>
        </w:rPr>
        <w:t>MAY</w:t>
      </w:r>
      <w:r>
        <w:t xml:space="preserve"> contain zero or more [0..*] </w:t>
      </w:r>
      <w:r>
        <w:rPr>
          <w:rStyle w:val="XMLnameBold"/>
        </w:rPr>
        <w:t>participant</w:t>
      </w:r>
      <w:bookmarkStart w:id="2568" w:name="C_4509-29554"/>
      <w:r>
        <w:t xml:space="preserve"> (CONF:4509-29554)</w:t>
      </w:r>
      <w:bookmarkEnd w:id="2568"/>
      <w:r>
        <w:t xml:space="preserve"> such that it</w:t>
      </w:r>
      <w:r>
        <w:br/>
        <w:t>Note: QDM Attribute: Requester</w:t>
      </w:r>
    </w:p>
    <w:p w14:paraId="09DC7B2C" w14:textId="77777777" w:rsidR="00EE0CF2" w:rsidRDefault="00EE0CF2" w:rsidP="00E855AB">
      <w:pPr>
        <w:numPr>
          <w:ilvl w:val="1"/>
          <w:numId w:val="76"/>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569" w:name="C_4509-29561"/>
      <w:r>
        <w:t xml:space="preserve"> (CONF:4509-29561)</w:t>
      </w:r>
      <w:bookmarkEnd w:id="2569"/>
      <w:r>
        <w:t>.</w:t>
      </w:r>
    </w:p>
    <w:p w14:paraId="6A6E089F" w14:textId="77777777" w:rsidR="00EE0CF2" w:rsidRDefault="00EE0CF2" w:rsidP="00E855AB">
      <w:pPr>
        <w:numPr>
          <w:ilvl w:val="1"/>
          <w:numId w:val="76"/>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2570" w:name="C_4509-29555"/>
      <w:r>
        <w:t xml:space="preserve"> (CONF:4509-29555)</w:t>
      </w:r>
      <w:bookmarkEnd w:id="2570"/>
      <w:r>
        <w:t>.</w:t>
      </w:r>
    </w:p>
    <w:p w14:paraId="1A4D9A19" w14:textId="77777777" w:rsidR="00EE0CF2" w:rsidRDefault="00EE0CF2" w:rsidP="00E855AB">
      <w:pPr>
        <w:numPr>
          <w:ilvl w:val="0"/>
          <w:numId w:val="76"/>
        </w:numPr>
        <w:ind w:left="1080"/>
      </w:pPr>
      <w:r>
        <w:rPr>
          <w:rStyle w:val="keyword"/>
        </w:rPr>
        <w:t>MAY</w:t>
      </w:r>
      <w:r>
        <w:t xml:space="preserve"> contain zero or more [0..*] </w:t>
      </w:r>
      <w:r>
        <w:rPr>
          <w:rStyle w:val="XMLnameBold"/>
        </w:rPr>
        <w:t>entryRelationship</w:t>
      </w:r>
      <w:bookmarkStart w:id="2571" w:name="C_4509-11969"/>
      <w:r>
        <w:t xml:space="preserve"> (CONF:4509-11969)</w:t>
      </w:r>
      <w:bookmarkEnd w:id="2571"/>
      <w:r>
        <w:t xml:space="preserve"> such that it</w:t>
      </w:r>
      <w:r>
        <w:br/>
        <w:t>Note: QDM Attribute: Reason; Reason for Laboratory Test Not Order</w:t>
      </w:r>
    </w:p>
    <w:p w14:paraId="2E1D7EDC" w14:textId="77777777" w:rsidR="00EE0CF2" w:rsidRDefault="00EE0CF2" w:rsidP="00E855AB">
      <w:pPr>
        <w:numPr>
          <w:ilvl w:val="1"/>
          <w:numId w:val="76"/>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t>)</w:t>
      </w:r>
      <w:bookmarkStart w:id="2572" w:name="C_4509-11970"/>
      <w:r>
        <w:t xml:space="preserve"> (CONF:4509-11970)</w:t>
      </w:r>
      <w:bookmarkEnd w:id="2572"/>
      <w:r>
        <w:t>.</w:t>
      </w:r>
    </w:p>
    <w:p w14:paraId="3C98863A" w14:textId="77777777" w:rsidR="00EE0CF2" w:rsidRDefault="00EE0CF2" w:rsidP="00E855AB">
      <w:pPr>
        <w:numPr>
          <w:ilvl w:val="1"/>
          <w:numId w:val="76"/>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2573" w:name="C_4509-27074"/>
      <w:r>
        <w:t xml:space="preserve"> (CONF:4509-27074)</w:t>
      </w:r>
      <w:bookmarkEnd w:id="2573"/>
      <w:r>
        <w:t>.</w:t>
      </w:r>
    </w:p>
    <w:p w14:paraId="426243C6" w14:textId="20EFEC45" w:rsidR="00EE0CF2" w:rsidRDefault="00EE0CF2" w:rsidP="00384C26">
      <w:pPr>
        <w:pStyle w:val="Caption"/>
        <w:keepNext w:val="0"/>
        <w:ind w:left="130" w:right="115"/>
      </w:pPr>
      <w:bookmarkStart w:id="2574" w:name="_Toc78972661"/>
      <w:bookmarkStart w:id="2575" w:name="_Toc118244146"/>
      <w:r>
        <w:t xml:space="preserve">Figure </w:t>
      </w:r>
      <w:r>
        <w:fldChar w:fldCharType="begin"/>
      </w:r>
      <w:r>
        <w:instrText>SEQ Figure \* ARABIC</w:instrText>
      </w:r>
      <w:r>
        <w:fldChar w:fldCharType="separate"/>
      </w:r>
      <w:r w:rsidR="00A21BC2">
        <w:t>93</w:t>
      </w:r>
      <w:r>
        <w:fldChar w:fldCharType="end"/>
      </w:r>
      <w:r>
        <w:t>: Laboratory Test Order (V</w:t>
      </w:r>
      <w:r w:rsidR="00941BBE">
        <w:t>6</w:t>
      </w:r>
      <w:r>
        <w:t>) Example</w:t>
      </w:r>
      <w:bookmarkEnd w:id="2574"/>
      <w:bookmarkEnd w:id="2575"/>
    </w:p>
    <w:p w14:paraId="4ECEE190" w14:textId="77777777" w:rsidR="00EE0CF2" w:rsidRDefault="00EE0CF2" w:rsidP="00384C26">
      <w:pPr>
        <w:pStyle w:val="Example"/>
        <w:keepNext w:val="0"/>
        <w:ind w:left="130" w:right="115"/>
      </w:pPr>
      <w:r>
        <w:t>&lt;observation classCode="OBS" moodCode="RQO"&gt;</w:t>
      </w:r>
    </w:p>
    <w:p w14:paraId="71B03AF5" w14:textId="77777777" w:rsidR="00EE0CF2" w:rsidRDefault="00EE0CF2" w:rsidP="00384C26">
      <w:pPr>
        <w:pStyle w:val="Example"/>
        <w:keepNext w:val="0"/>
        <w:ind w:left="130" w:right="115"/>
      </w:pPr>
      <w:r>
        <w:t xml:space="preserve">    &lt;!-- Conforms to C-CDA R2.1 Planned Observation (V2) --&gt;</w:t>
      </w:r>
    </w:p>
    <w:p w14:paraId="10D2CD8E" w14:textId="77777777" w:rsidR="00EE0CF2" w:rsidRDefault="00EE0CF2" w:rsidP="00384C26">
      <w:pPr>
        <w:pStyle w:val="Example"/>
        <w:keepNext w:val="0"/>
        <w:ind w:left="130" w:right="115"/>
      </w:pPr>
      <w:r>
        <w:t xml:space="preserve">    &lt;templateId root="2.16.840.1.113883.10.20.22.4.44" extension="2014-06-09"/&gt;</w:t>
      </w:r>
    </w:p>
    <w:p w14:paraId="02248081" w14:textId="1E4E9E4F" w:rsidR="00EE0CF2" w:rsidRDefault="00EE0CF2" w:rsidP="00384C26">
      <w:pPr>
        <w:pStyle w:val="Example"/>
        <w:keepNext w:val="0"/>
        <w:ind w:left="130" w:right="115"/>
      </w:pPr>
      <w:r>
        <w:t xml:space="preserve">    &lt;!-- Laboratory Test, Order (V</w:t>
      </w:r>
      <w:r w:rsidR="00941BBE">
        <w:t>6</w:t>
      </w:r>
      <w:r>
        <w:t>) --&gt;</w:t>
      </w:r>
    </w:p>
    <w:p w14:paraId="4D628604" w14:textId="0D35DE17" w:rsidR="00EE0CF2" w:rsidRDefault="00EE0CF2" w:rsidP="00384C26">
      <w:pPr>
        <w:pStyle w:val="Example"/>
        <w:keepNext w:val="0"/>
        <w:ind w:left="130" w:right="115"/>
      </w:pPr>
      <w:r>
        <w:t xml:space="preserve">    &lt;templateId root="2.16.840.1.113883.10.20.24.3.37" extension="</w:t>
      </w:r>
      <w:r w:rsidR="00941BBE">
        <w:t>2021</w:t>
      </w:r>
      <w:r>
        <w:t>-</w:t>
      </w:r>
      <w:r w:rsidR="00941BBE">
        <w:t>08</w:t>
      </w:r>
      <w:r>
        <w:t>-01"/&gt;</w:t>
      </w:r>
    </w:p>
    <w:p w14:paraId="57BC274A" w14:textId="77777777" w:rsidR="00EE0CF2" w:rsidRDefault="00EE0CF2" w:rsidP="00384C26">
      <w:pPr>
        <w:pStyle w:val="Example"/>
        <w:keepNext w:val="0"/>
        <w:ind w:left="130" w:right="115"/>
      </w:pPr>
      <w:r>
        <w:t xml:space="preserve">    &lt;id root="1fad091f-7b4e-4661-b61c-53f9a82515b6"/&gt;</w:t>
      </w:r>
    </w:p>
    <w:p w14:paraId="683C1893" w14:textId="77777777" w:rsidR="00EE0CF2" w:rsidRDefault="00EE0CF2" w:rsidP="00384C26">
      <w:pPr>
        <w:pStyle w:val="Example"/>
        <w:keepNext w:val="0"/>
        <w:ind w:left="130" w:right="115"/>
      </w:pPr>
      <w:r>
        <w:t xml:space="preserve">    &lt;!-- Laboratory Test --&gt;</w:t>
      </w:r>
    </w:p>
    <w:p w14:paraId="64879F4F" w14:textId="77777777" w:rsidR="00EE0CF2" w:rsidRDefault="00EE0CF2" w:rsidP="00384C26">
      <w:pPr>
        <w:pStyle w:val="Example"/>
        <w:keepNext w:val="0"/>
        <w:ind w:left="130" w:right="115"/>
      </w:pPr>
      <w:r>
        <w:t xml:space="preserve">    &lt;code code="4544-3" displayName="Hematocrit" codeSystem="2.16.840.1.113883.6.1" codeSystemName="LOINC"/&gt;</w:t>
      </w:r>
    </w:p>
    <w:p w14:paraId="41F786B8" w14:textId="77777777" w:rsidR="00EE0CF2" w:rsidRDefault="00EE0CF2" w:rsidP="00384C26">
      <w:pPr>
        <w:pStyle w:val="Example"/>
        <w:keepNext w:val="0"/>
        <w:ind w:left="130" w:right="115"/>
      </w:pPr>
      <w:r>
        <w:t xml:space="preserve">    &lt;statusCode code="active"/&gt;</w:t>
      </w:r>
    </w:p>
    <w:p w14:paraId="4FF825B2" w14:textId="77777777" w:rsidR="00EE0CF2" w:rsidRDefault="00EE0CF2" w:rsidP="00384C26">
      <w:pPr>
        <w:pStyle w:val="Example"/>
        <w:keepNext w:val="0"/>
        <w:ind w:left="130" w:right="115"/>
      </w:pPr>
      <w:r>
        <w:t xml:space="preserve">    &lt;author&gt;</w:t>
      </w:r>
    </w:p>
    <w:p w14:paraId="7DCB0A3B" w14:textId="77777777" w:rsidR="00EE0CF2" w:rsidRDefault="00EE0CF2" w:rsidP="00384C26">
      <w:pPr>
        <w:pStyle w:val="Example"/>
        <w:keepNext w:val="0"/>
        <w:ind w:left="130" w:right="115"/>
      </w:pPr>
      <w:r>
        <w:t xml:space="preserve">        &lt;templateId root="2.16.840.1.113883.10.20.24.3.155" extension="2019-12-01"/&gt;</w:t>
      </w:r>
    </w:p>
    <w:p w14:paraId="71548133" w14:textId="7743E975" w:rsidR="00EE0CF2" w:rsidRDefault="00EE0CF2" w:rsidP="00384C26">
      <w:pPr>
        <w:pStyle w:val="Example"/>
        <w:keepNext w:val="0"/>
        <w:ind w:left="130" w:right="115"/>
      </w:pPr>
      <w:r>
        <w:t xml:space="preserve">        &lt;time value="20</w:t>
      </w:r>
      <w:r w:rsidR="00941BBE">
        <w:t>21</w:t>
      </w:r>
      <w:r>
        <w:t>08031130"/&gt;</w:t>
      </w:r>
    </w:p>
    <w:p w14:paraId="51ED86D3" w14:textId="77777777" w:rsidR="00EE0CF2" w:rsidRDefault="00EE0CF2" w:rsidP="00384C26">
      <w:pPr>
        <w:pStyle w:val="Example"/>
        <w:keepNext w:val="0"/>
        <w:ind w:left="130" w:right="115"/>
      </w:pPr>
      <w:r>
        <w:t xml:space="preserve">        &lt;assignedAuthor&gt;</w:t>
      </w:r>
    </w:p>
    <w:p w14:paraId="205A2BE3" w14:textId="77777777" w:rsidR="00EE0CF2" w:rsidRDefault="00EE0CF2" w:rsidP="00384C26">
      <w:pPr>
        <w:pStyle w:val="Example"/>
        <w:keepNext w:val="0"/>
        <w:ind w:left="130" w:right="115"/>
      </w:pPr>
      <w:r>
        <w:t xml:space="preserve">            &lt;id nullFlavor="NA"/&gt;</w:t>
      </w:r>
    </w:p>
    <w:p w14:paraId="3E527822" w14:textId="77777777" w:rsidR="00EE0CF2" w:rsidRDefault="00EE0CF2" w:rsidP="00384C26">
      <w:pPr>
        <w:pStyle w:val="Example"/>
        <w:keepNext w:val="0"/>
        <w:ind w:left="130" w:right="115"/>
      </w:pPr>
      <w:r>
        <w:t xml:space="preserve">        &lt;/assignedAuthor&gt;</w:t>
      </w:r>
    </w:p>
    <w:p w14:paraId="7CD793EE" w14:textId="77777777" w:rsidR="00EE0CF2" w:rsidRDefault="00EE0CF2" w:rsidP="00384C26">
      <w:pPr>
        <w:pStyle w:val="Example"/>
        <w:keepNext w:val="0"/>
        <w:ind w:left="130" w:right="115"/>
      </w:pPr>
      <w:r>
        <w:t xml:space="preserve">    &lt;/author&gt;</w:t>
      </w:r>
    </w:p>
    <w:p w14:paraId="7552FAA8" w14:textId="77777777" w:rsidR="00EE0CF2" w:rsidRDefault="00EE0CF2" w:rsidP="00384C26">
      <w:pPr>
        <w:pStyle w:val="Example"/>
        <w:keepNext w:val="0"/>
        <w:ind w:left="130" w:right="115"/>
      </w:pPr>
      <w:r>
        <w:t xml:space="preserve">    &lt;!-- QDM Attribute: Reason --&gt;</w:t>
      </w:r>
    </w:p>
    <w:p w14:paraId="0B670023" w14:textId="77777777" w:rsidR="00EE0CF2" w:rsidRDefault="00EE0CF2" w:rsidP="00384C26">
      <w:pPr>
        <w:pStyle w:val="Example"/>
        <w:keepNext w:val="0"/>
        <w:ind w:left="130" w:right="115"/>
      </w:pPr>
      <w:r>
        <w:t xml:space="preserve">    &lt;entryRelationship typeCode="RSON"&gt;</w:t>
      </w:r>
    </w:p>
    <w:p w14:paraId="097CF0FF" w14:textId="77777777" w:rsidR="00EE0CF2" w:rsidRDefault="00EE0CF2" w:rsidP="00384C26">
      <w:pPr>
        <w:pStyle w:val="Example"/>
        <w:keepNext w:val="0"/>
        <w:ind w:left="130" w:right="115"/>
      </w:pPr>
      <w:r>
        <w:t xml:space="preserve">        &lt;observation classCode="OBS" moodCode="EVN"&gt;</w:t>
      </w:r>
    </w:p>
    <w:p w14:paraId="1936158B" w14:textId="77777777" w:rsidR="00EE0CF2" w:rsidRDefault="00EE0CF2" w:rsidP="00384C26">
      <w:pPr>
        <w:pStyle w:val="Example"/>
        <w:keepNext w:val="0"/>
        <w:ind w:left="130" w:right="115"/>
      </w:pPr>
      <w:r>
        <w:t xml:space="preserve">            &lt;templateId root="2.16.840.1.113883.10.20.24.3.88" extension="2017-08-01"/&gt;</w:t>
      </w:r>
    </w:p>
    <w:p w14:paraId="4AE54418" w14:textId="77777777" w:rsidR="00EE0CF2" w:rsidRDefault="00EE0CF2" w:rsidP="00384C26">
      <w:pPr>
        <w:pStyle w:val="Example"/>
        <w:keepNext w:val="0"/>
        <w:ind w:left="130" w:right="115"/>
      </w:pPr>
      <w:r>
        <w:t xml:space="preserve">            &lt;code code="77301-0" codeSystem="2.16.840.1.113883.6.1"</w:t>
      </w:r>
    </w:p>
    <w:p w14:paraId="58723B50" w14:textId="77777777" w:rsidR="00EE0CF2" w:rsidRDefault="00EE0CF2" w:rsidP="00384C26">
      <w:pPr>
        <w:pStyle w:val="Example"/>
        <w:keepNext w:val="0"/>
        <w:ind w:left="130" w:right="115"/>
      </w:pPr>
      <w:r>
        <w:t>displayName="Reason care action performed or not" codeSystemName="LOINC"/&gt;</w:t>
      </w:r>
    </w:p>
    <w:p w14:paraId="315A49CD" w14:textId="77777777" w:rsidR="00EE0CF2" w:rsidRDefault="00EE0CF2" w:rsidP="00384C26">
      <w:pPr>
        <w:pStyle w:val="Example"/>
        <w:keepNext w:val="0"/>
        <w:ind w:left="130" w:right="115"/>
      </w:pPr>
      <w:r>
        <w:lastRenderedPageBreak/>
        <w:t xml:space="preserve">            &lt;value xsi:type="CD" code="254838004" codeSystem="2.16.840.1.113883.6.96"</w:t>
      </w:r>
    </w:p>
    <w:p w14:paraId="6FCDF9DD" w14:textId="77777777" w:rsidR="00EE0CF2" w:rsidRDefault="00EE0CF2" w:rsidP="00384C26">
      <w:pPr>
        <w:pStyle w:val="Example"/>
        <w:keepNext w:val="0"/>
        <w:ind w:left="130" w:right="115"/>
      </w:pPr>
      <w:r>
        <w:t>codeSystemName="SNOMED CT" displayName="Carcinoma of breast"/&gt;</w:t>
      </w:r>
    </w:p>
    <w:p w14:paraId="4BF77C8F" w14:textId="77777777" w:rsidR="00EE0CF2" w:rsidRDefault="00EE0CF2" w:rsidP="00384C26">
      <w:pPr>
        <w:pStyle w:val="Example"/>
        <w:keepNext w:val="0"/>
        <w:ind w:left="130" w:right="115"/>
      </w:pPr>
      <w:r>
        <w:t xml:space="preserve">        &lt;/observation&gt;</w:t>
      </w:r>
    </w:p>
    <w:p w14:paraId="70725BBA" w14:textId="77777777" w:rsidR="00EE0CF2" w:rsidRDefault="00EE0CF2" w:rsidP="00384C26">
      <w:pPr>
        <w:pStyle w:val="Example"/>
        <w:keepNext w:val="0"/>
        <w:ind w:left="130" w:right="115"/>
      </w:pPr>
      <w:r>
        <w:t xml:space="preserve">    &lt;/entryRelationship&gt;</w:t>
      </w:r>
    </w:p>
    <w:p w14:paraId="6E35F058" w14:textId="77777777" w:rsidR="00EE0CF2" w:rsidRDefault="00EE0CF2" w:rsidP="00384C26">
      <w:pPr>
        <w:pStyle w:val="Example"/>
        <w:keepNext w:val="0"/>
        <w:ind w:left="130" w:right="115"/>
      </w:pPr>
      <w:r>
        <w:t>&lt;/observation&gt;</w:t>
      </w:r>
    </w:p>
    <w:p w14:paraId="265250E3" w14:textId="77777777" w:rsidR="00EE0CF2" w:rsidRDefault="00EE0CF2" w:rsidP="00EE0CF2">
      <w:pPr>
        <w:pStyle w:val="BodyText"/>
      </w:pPr>
    </w:p>
    <w:p w14:paraId="3EF5E41D" w14:textId="70770390" w:rsidR="00EE0CF2" w:rsidRPr="00CF4D09" w:rsidRDefault="00EE0CF2" w:rsidP="00EE0CF2">
      <w:pPr>
        <w:pStyle w:val="Heading3nospace"/>
      </w:pPr>
      <w:bookmarkStart w:id="2576" w:name="E_Laboratory_Test_Recommended_V6"/>
      <w:bookmarkStart w:id="2577" w:name="_Toc78972448"/>
      <w:bookmarkStart w:id="2578" w:name="_Toc120390029"/>
      <w:r w:rsidRPr="00CF4D09">
        <w:t>Laboratory Test Recommended (V6)</w:t>
      </w:r>
      <w:bookmarkEnd w:id="2576"/>
      <w:bookmarkEnd w:id="2577"/>
      <w:bookmarkEnd w:id="2578"/>
      <w:r w:rsidR="0006107C" w:rsidRPr="00CF4D09">
        <w:t xml:space="preserve"> </w:t>
      </w:r>
    </w:p>
    <w:p w14:paraId="7A3D0998" w14:textId="77777777" w:rsidR="00EE0CF2" w:rsidRDefault="00EE0CF2" w:rsidP="00EE0CF2">
      <w:pPr>
        <w:pStyle w:val="BracketData"/>
      </w:pPr>
      <w:r>
        <w:t>[observation: identifier urn:hl7ii:2.16.840.1.113883.10.20.24.3.39:2021-08-01 (open)]</w:t>
      </w:r>
    </w:p>
    <w:p w14:paraId="04E737A0" w14:textId="120A63E7" w:rsidR="00EE0CF2" w:rsidRDefault="00EE0CF2" w:rsidP="00EE0CF2">
      <w:pPr>
        <w:pStyle w:val="Caption"/>
      </w:pPr>
      <w:bookmarkStart w:id="2579" w:name="_Toc78972884"/>
      <w:bookmarkStart w:id="2580" w:name="_Toc118244576"/>
      <w:r>
        <w:t xml:space="preserve">Table </w:t>
      </w:r>
      <w:r>
        <w:fldChar w:fldCharType="begin"/>
      </w:r>
      <w:r>
        <w:instrText>SEQ Table \* ARABIC</w:instrText>
      </w:r>
      <w:r>
        <w:fldChar w:fldCharType="separate"/>
      </w:r>
      <w:r w:rsidR="00A21BC2">
        <w:t>165</w:t>
      </w:r>
      <w:r>
        <w:fldChar w:fldCharType="end"/>
      </w:r>
      <w:r>
        <w:t>: Laboratory Test Recommended (V6) Contexts</w:t>
      </w:r>
      <w:bookmarkEnd w:id="2579"/>
      <w:bookmarkEnd w:id="258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3A42E90F" w14:textId="77777777" w:rsidTr="00EE0CF2">
        <w:trPr>
          <w:cantSplit/>
          <w:tblHeader/>
          <w:jc w:val="center"/>
        </w:trPr>
        <w:tc>
          <w:tcPr>
            <w:tcW w:w="360" w:type="dxa"/>
            <w:shd w:val="clear" w:color="auto" w:fill="E6E6E6"/>
          </w:tcPr>
          <w:p w14:paraId="354DB411" w14:textId="77777777" w:rsidR="00EE0CF2" w:rsidRDefault="00EE0CF2" w:rsidP="00EE0CF2">
            <w:pPr>
              <w:pStyle w:val="TableHead"/>
            </w:pPr>
            <w:r>
              <w:t>Contained By:</w:t>
            </w:r>
          </w:p>
        </w:tc>
        <w:tc>
          <w:tcPr>
            <w:tcW w:w="360" w:type="dxa"/>
            <w:shd w:val="clear" w:color="auto" w:fill="E6E6E6"/>
          </w:tcPr>
          <w:p w14:paraId="0101B9D6" w14:textId="77777777" w:rsidR="00EE0CF2" w:rsidRDefault="00EE0CF2" w:rsidP="00EE0CF2">
            <w:pPr>
              <w:pStyle w:val="TableHead"/>
            </w:pPr>
            <w:r>
              <w:t>Contains:</w:t>
            </w:r>
          </w:p>
        </w:tc>
      </w:tr>
      <w:tr w:rsidR="00EE0CF2" w14:paraId="7ED29C46" w14:textId="77777777" w:rsidTr="00EE0CF2">
        <w:trPr>
          <w:jc w:val="center"/>
        </w:trPr>
        <w:tc>
          <w:tcPr>
            <w:tcW w:w="360" w:type="dxa"/>
          </w:tcPr>
          <w:p w14:paraId="33F3C5A2"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29F1AD59" w14:textId="77777777" w:rsidR="00EE0CF2" w:rsidRDefault="0085191F" w:rsidP="00EE0CF2">
            <w:pPr>
              <w:pStyle w:val="TableText"/>
            </w:pPr>
            <w:hyperlink w:anchor="E_Reason_V3">
              <w:r w:rsidR="00EE0CF2">
                <w:rPr>
                  <w:rStyle w:val="HyperlinkText9pt"/>
                </w:rPr>
                <w:t>Reason (V3)</w:t>
              </w:r>
            </w:hyperlink>
            <w:r w:rsidR="00EE0CF2">
              <w:t xml:space="preserve"> (optional)</w:t>
            </w:r>
          </w:p>
          <w:p w14:paraId="3793EC79" w14:textId="77777777" w:rsidR="00EE0CF2" w:rsidRDefault="0085191F" w:rsidP="00EE0CF2">
            <w:pPr>
              <w:pStyle w:val="TableText"/>
            </w:pPr>
            <w:hyperlink w:anchor="SE_Entity_Care_Partner">
              <w:r w:rsidR="00EE0CF2">
                <w:rPr>
                  <w:rStyle w:val="HyperlinkText9pt"/>
                </w:rPr>
                <w:t>Entity Care Partner</w:t>
              </w:r>
            </w:hyperlink>
            <w:r w:rsidR="00EE0CF2">
              <w:t xml:space="preserve"> (optional)</w:t>
            </w:r>
          </w:p>
          <w:p w14:paraId="40E3C030" w14:textId="77777777" w:rsidR="00EE0CF2" w:rsidRDefault="0085191F" w:rsidP="00EE0CF2">
            <w:pPr>
              <w:pStyle w:val="TableText"/>
            </w:pPr>
            <w:hyperlink w:anchor="SE_Entity_Patient">
              <w:r w:rsidR="00EE0CF2">
                <w:rPr>
                  <w:rStyle w:val="HyperlinkText9pt"/>
                </w:rPr>
                <w:t>Entity Patient</w:t>
              </w:r>
            </w:hyperlink>
            <w:r w:rsidR="00EE0CF2">
              <w:t xml:space="preserve"> (optional)</w:t>
            </w:r>
          </w:p>
          <w:p w14:paraId="7C50D04B" w14:textId="77777777" w:rsidR="00EE0CF2" w:rsidRDefault="0085191F" w:rsidP="00EE0CF2">
            <w:pPr>
              <w:pStyle w:val="TableText"/>
            </w:pPr>
            <w:hyperlink w:anchor="SE_Entity_Organization">
              <w:r w:rsidR="00EE0CF2">
                <w:rPr>
                  <w:rStyle w:val="HyperlinkText9pt"/>
                </w:rPr>
                <w:t>Entity Organization</w:t>
              </w:r>
            </w:hyperlink>
            <w:r w:rsidR="00EE0CF2">
              <w:t xml:space="preserve"> (optional)</w:t>
            </w:r>
          </w:p>
          <w:p w14:paraId="4353CBCD" w14:textId="77777777" w:rsidR="00EE0CF2" w:rsidRDefault="0085191F" w:rsidP="00EE0CF2">
            <w:pPr>
              <w:pStyle w:val="TableText"/>
            </w:pPr>
            <w:hyperlink w:anchor="SE_Entity_Practitioner">
              <w:r w:rsidR="00EE0CF2">
                <w:rPr>
                  <w:rStyle w:val="HyperlinkText9pt"/>
                </w:rPr>
                <w:t>Entity Practitioner</w:t>
              </w:r>
            </w:hyperlink>
            <w:r w:rsidR="00EE0CF2">
              <w:t xml:space="preserve"> (optional)</w:t>
            </w:r>
          </w:p>
          <w:p w14:paraId="00BE4960" w14:textId="77777777" w:rsidR="00EE0CF2" w:rsidRDefault="0085191F" w:rsidP="00EE0CF2">
            <w:pPr>
              <w:pStyle w:val="TableText"/>
            </w:pPr>
            <w:hyperlink w:anchor="U_Author_V2">
              <w:r w:rsidR="00EE0CF2">
                <w:rPr>
                  <w:rStyle w:val="HyperlinkText9pt"/>
                </w:rPr>
                <w:t>Author (V2)</w:t>
              </w:r>
            </w:hyperlink>
            <w:r w:rsidR="00EE0CF2">
              <w:t xml:space="preserve"> (required)</w:t>
            </w:r>
          </w:p>
          <w:p w14:paraId="1F118972" w14:textId="77777777" w:rsidR="00EE0CF2" w:rsidRDefault="0085191F" w:rsidP="00EE0CF2">
            <w:pPr>
              <w:pStyle w:val="TableText"/>
            </w:pPr>
            <w:hyperlink w:anchor="SE_Entity_Location">
              <w:r w:rsidR="00EE0CF2">
                <w:rPr>
                  <w:rStyle w:val="HyperlinkText9pt"/>
                </w:rPr>
                <w:t>Entity Location</w:t>
              </w:r>
            </w:hyperlink>
            <w:r w:rsidR="00EE0CF2">
              <w:t xml:space="preserve"> (optional)</w:t>
            </w:r>
          </w:p>
        </w:tc>
      </w:tr>
    </w:tbl>
    <w:p w14:paraId="70C2282B" w14:textId="77777777" w:rsidR="00EE0CF2" w:rsidRDefault="00EE0CF2" w:rsidP="00EE0CF2">
      <w:pPr>
        <w:pStyle w:val="BodyText"/>
      </w:pPr>
    </w:p>
    <w:p w14:paraId="638BF015" w14:textId="77777777" w:rsidR="00EE0CF2" w:rsidRDefault="00EE0CF2" w:rsidP="00EE0CF2">
      <w:r>
        <w:t>This template represents the QDM datatype: Laboratory Test, Recommended.</w:t>
      </w:r>
      <w:r>
        <w:br/>
        <w:t>This datatype represents a recommendation for a laboratory test. A laboratory test is a medical procedure that involves testing a sample of blood, urine, or other substance from the body. Tests can help determine a diagnosis, plan treatment, check if treatment is working, or monitor the disease over time.</w:t>
      </w:r>
      <w:r>
        <w:br/>
        <w:t>The moodCode is constrained to “INT”, an author is required to represent the recommending clinician and an author time/date stamp is required.</w:t>
      </w:r>
      <w:r>
        <w:br/>
        <w:t>QDM attributes: Author dateTime corresponds to when the recommendation was signed, it is expected that the two values will be the same. The time the activity is recommended to take place is represented by effectiveTime.</w:t>
      </w:r>
      <w:r>
        <w:br/>
        <w:t>QDM attribute: Negation Rationale is represented by setting negationInd="true" and stating the reason (rationale) in a contained Reason (V3) template.</w:t>
      </w:r>
    </w:p>
    <w:p w14:paraId="0A863637" w14:textId="1ECD7339" w:rsidR="00EE0CF2" w:rsidRDefault="00EE0CF2" w:rsidP="00EE0CF2">
      <w:pPr>
        <w:pStyle w:val="Caption"/>
      </w:pPr>
      <w:bookmarkStart w:id="2581" w:name="_Toc78972885"/>
      <w:bookmarkStart w:id="2582" w:name="_Toc118244577"/>
      <w:r>
        <w:t xml:space="preserve">Table </w:t>
      </w:r>
      <w:r>
        <w:fldChar w:fldCharType="begin"/>
      </w:r>
      <w:r>
        <w:instrText>SEQ Table \* ARABIC</w:instrText>
      </w:r>
      <w:r>
        <w:fldChar w:fldCharType="separate"/>
      </w:r>
      <w:r w:rsidR="00A21BC2">
        <w:t>166</w:t>
      </w:r>
      <w:r>
        <w:fldChar w:fldCharType="end"/>
      </w:r>
      <w:r>
        <w:t>: Laboratory Test Recommended (V6) Constraints Overview</w:t>
      </w:r>
      <w:bookmarkEnd w:id="2581"/>
      <w:bookmarkEnd w:id="258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771AE553" w14:textId="77777777" w:rsidTr="00EE0CF2">
        <w:trPr>
          <w:cantSplit/>
          <w:tblHeader/>
          <w:jc w:val="center"/>
        </w:trPr>
        <w:tc>
          <w:tcPr>
            <w:tcW w:w="0" w:type="dxa"/>
            <w:shd w:val="clear" w:color="auto" w:fill="E6E6E6"/>
            <w:noWrap/>
          </w:tcPr>
          <w:p w14:paraId="59DA94A0" w14:textId="77777777" w:rsidR="00EE0CF2" w:rsidRDefault="00EE0CF2" w:rsidP="00BB09A0">
            <w:pPr>
              <w:pStyle w:val="TableHead"/>
              <w:keepNext w:val="0"/>
            </w:pPr>
            <w:r>
              <w:t>XPath</w:t>
            </w:r>
          </w:p>
        </w:tc>
        <w:tc>
          <w:tcPr>
            <w:tcW w:w="720" w:type="dxa"/>
            <w:shd w:val="clear" w:color="auto" w:fill="E6E6E6"/>
            <w:noWrap/>
          </w:tcPr>
          <w:p w14:paraId="3184A441" w14:textId="77777777" w:rsidR="00EE0CF2" w:rsidRDefault="00EE0CF2" w:rsidP="00BB09A0">
            <w:pPr>
              <w:pStyle w:val="TableHead"/>
              <w:keepNext w:val="0"/>
            </w:pPr>
            <w:r>
              <w:t>Card.</w:t>
            </w:r>
          </w:p>
        </w:tc>
        <w:tc>
          <w:tcPr>
            <w:tcW w:w="1152" w:type="dxa"/>
            <w:shd w:val="clear" w:color="auto" w:fill="E6E6E6"/>
            <w:noWrap/>
          </w:tcPr>
          <w:p w14:paraId="489E1B31" w14:textId="77777777" w:rsidR="00EE0CF2" w:rsidRDefault="00EE0CF2" w:rsidP="00BB09A0">
            <w:pPr>
              <w:pStyle w:val="TableHead"/>
              <w:keepNext w:val="0"/>
            </w:pPr>
            <w:r>
              <w:t>Verb</w:t>
            </w:r>
          </w:p>
        </w:tc>
        <w:tc>
          <w:tcPr>
            <w:tcW w:w="864" w:type="dxa"/>
            <w:shd w:val="clear" w:color="auto" w:fill="E6E6E6"/>
            <w:noWrap/>
          </w:tcPr>
          <w:p w14:paraId="74860EE0" w14:textId="77777777" w:rsidR="00EE0CF2" w:rsidRDefault="00EE0CF2" w:rsidP="00BB09A0">
            <w:pPr>
              <w:pStyle w:val="TableHead"/>
              <w:keepNext w:val="0"/>
            </w:pPr>
            <w:r>
              <w:t>Data Type</w:t>
            </w:r>
          </w:p>
        </w:tc>
        <w:tc>
          <w:tcPr>
            <w:tcW w:w="864" w:type="dxa"/>
            <w:shd w:val="clear" w:color="auto" w:fill="E6E6E6"/>
            <w:noWrap/>
          </w:tcPr>
          <w:p w14:paraId="55F58CAD" w14:textId="77777777" w:rsidR="00EE0CF2" w:rsidRDefault="00EE0CF2" w:rsidP="00BB09A0">
            <w:pPr>
              <w:pStyle w:val="TableHead"/>
              <w:keepNext w:val="0"/>
            </w:pPr>
            <w:r>
              <w:t>CONF#</w:t>
            </w:r>
          </w:p>
        </w:tc>
        <w:tc>
          <w:tcPr>
            <w:tcW w:w="864" w:type="dxa"/>
            <w:shd w:val="clear" w:color="auto" w:fill="E6E6E6"/>
            <w:noWrap/>
          </w:tcPr>
          <w:p w14:paraId="4822B8DE" w14:textId="77777777" w:rsidR="00EE0CF2" w:rsidRDefault="00EE0CF2" w:rsidP="00BB09A0">
            <w:pPr>
              <w:pStyle w:val="TableHead"/>
              <w:keepNext w:val="0"/>
            </w:pPr>
            <w:r>
              <w:t>Value</w:t>
            </w:r>
          </w:p>
        </w:tc>
      </w:tr>
      <w:tr w:rsidR="00EE0CF2" w14:paraId="7540A521" w14:textId="77777777" w:rsidTr="00EE0CF2">
        <w:trPr>
          <w:jc w:val="center"/>
        </w:trPr>
        <w:tc>
          <w:tcPr>
            <w:tcW w:w="10160" w:type="dxa"/>
            <w:gridSpan w:val="6"/>
          </w:tcPr>
          <w:p w14:paraId="5DDCA8B2" w14:textId="77777777" w:rsidR="00EE0CF2" w:rsidRDefault="00EE0CF2" w:rsidP="00BB09A0">
            <w:pPr>
              <w:pStyle w:val="TableText"/>
              <w:keepNext w:val="0"/>
            </w:pPr>
            <w:r>
              <w:t>observation (identifier: urn:hl7ii:2.16.840.1.113883.10.20.24.3.39:2021-08-01)</w:t>
            </w:r>
          </w:p>
        </w:tc>
      </w:tr>
      <w:tr w:rsidR="00EE0CF2" w14:paraId="4F12B610" w14:textId="77777777" w:rsidTr="00EE0CF2">
        <w:trPr>
          <w:jc w:val="center"/>
        </w:trPr>
        <w:tc>
          <w:tcPr>
            <w:tcW w:w="3345" w:type="dxa"/>
          </w:tcPr>
          <w:p w14:paraId="4C0BD57A" w14:textId="77777777" w:rsidR="00EE0CF2" w:rsidRDefault="00EE0CF2" w:rsidP="00BB09A0">
            <w:pPr>
              <w:pStyle w:val="TableText"/>
              <w:keepNext w:val="0"/>
            </w:pPr>
            <w:r>
              <w:tab/>
              <w:t>@classCode</w:t>
            </w:r>
          </w:p>
        </w:tc>
        <w:tc>
          <w:tcPr>
            <w:tcW w:w="720" w:type="dxa"/>
          </w:tcPr>
          <w:p w14:paraId="7D099823" w14:textId="77777777" w:rsidR="00EE0CF2" w:rsidRDefault="00EE0CF2" w:rsidP="00BB09A0">
            <w:pPr>
              <w:pStyle w:val="TableText"/>
              <w:keepNext w:val="0"/>
            </w:pPr>
            <w:r>
              <w:t>1..1</w:t>
            </w:r>
          </w:p>
        </w:tc>
        <w:tc>
          <w:tcPr>
            <w:tcW w:w="1152" w:type="dxa"/>
          </w:tcPr>
          <w:p w14:paraId="741E695A" w14:textId="77777777" w:rsidR="00EE0CF2" w:rsidRDefault="00EE0CF2" w:rsidP="00BB09A0">
            <w:pPr>
              <w:pStyle w:val="TableText"/>
              <w:keepNext w:val="0"/>
            </w:pPr>
            <w:r>
              <w:t>SHALL</w:t>
            </w:r>
          </w:p>
        </w:tc>
        <w:tc>
          <w:tcPr>
            <w:tcW w:w="864" w:type="dxa"/>
          </w:tcPr>
          <w:p w14:paraId="4DBC9E9A" w14:textId="77777777" w:rsidR="00EE0CF2" w:rsidRDefault="00EE0CF2" w:rsidP="00BB09A0">
            <w:pPr>
              <w:pStyle w:val="TableText"/>
              <w:keepNext w:val="0"/>
            </w:pPr>
          </w:p>
        </w:tc>
        <w:tc>
          <w:tcPr>
            <w:tcW w:w="1104" w:type="dxa"/>
          </w:tcPr>
          <w:p w14:paraId="581D4BFE" w14:textId="77777777" w:rsidR="00EE0CF2" w:rsidRDefault="0085191F" w:rsidP="00BB09A0">
            <w:pPr>
              <w:pStyle w:val="TableText"/>
              <w:keepNext w:val="0"/>
            </w:pPr>
            <w:hyperlink w:anchor="C_4509-27416">
              <w:r w:rsidR="00EE0CF2">
                <w:rPr>
                  <w:rStyle w:val="HyperlinkText9pt"/>
                </w:rPr>
                <w:t>4509-27416</w:t>
              </w:r>
            </w:hyperlink>
          </w:p>
        </w:tc>
        <w:tc>
          <w:tcPr>
            <w:tcW w:w="2975" w:type="dxa"/>
          </w:tcPr>
          <w:p w14:paraId="76F92523" w14:textId="77777777" w:rsidR="00EE0CF2" w:rsidRDefault="00EE0CF2" w:rsidP="00BB09A0">
            <w:pPr>
              <w:pStyle w:val="TableText"/>
              <w:keepNext w:val="0"/>
            </w:pPr>
            <w:r>
              <w:t>urn:oid:2.16.840.1.113883.5.6 (HL7ActClass) = OBS</w:t>
            </w:r>
          </w:p>
        </w:tc>
      </w:tr>
      <w:tr w:rsidR="00EE0CF2" w14:paraId="15E91851" w14:textId="77777777" w:rsidTr="00EE0CF2">
        <w:trPr>
          <w:jc w:val="center"/>
        </w:trPr>
        <w:tc>
          <w:tcPr>
            <w:tcW w:w="3345" w:type="dxa"/>
          </w:tcPr>
          <w:p w14:paraId="1BDF5184" w14:textId="77777777" w:rsidR="00EE0CF2" w:rsidRDefault="00EE0CF2" w:rsidP="00BB09A0">
            <w:pPr>
              <w:pStyle w:val="TableText"/>
              <w:keepNext w:val="0"/>
            </w:pPr>
            <w:r>
              <w:tab/>
              <w:t>@moodCode</w:t>
            </w:r>
          </w:p>
        </w:tc>
        <w:tc>
          <w:tcPr>
            <w:tcW w:w="720" w:type="dxa"/>
          </w:tcPr>
          <w:p w14:paraId="6146F64A" w14:textId="77777777" w:rsidR="00EE0CF2" w:rsidRDefault="00EE0CF2" w:rsidP="00BB09A0">
            <w:pPr>
              <w:pStyle w:val="TableText"/>
              <w:keepNext w:val="0"/>
            </w:pPr>
            <w:r>
              <w:t>1..1</w:t>
            </w:r>
          </w:p>
        </w:tc>
        <w:tc>
          <w:tcPr>
            <w:tcW w:w="1152" w:type="dxa"/>
          </w:tcPr>
          <w:p w14:paraId="7A635DB4" w14:textId="77777777" w:rsidR="00EE0CF2" w:rsidRDefault="00EE0CF2" w:rsidP="00BB09A0">
            <w:pPr>
              <w:pStyle w:val="TableText"/>
              <w:keepNext w:val="0"/>
            </w:pPr>
            <w:r>
              <w:t>SHALL</w:t>
            </w:r>
          </w:p>
        </w:tc>
        <w:tc>
          <w:tcPr>
            <w:tcW w:w="864" w:type="dxa"/>
          </w:tcPr>
          <w:p w14:paraId="510EC703" w14:textId="77777777" w:rsidR="00EE0CF2" w:rsidRDefault="00EE0CF2" w:rsidP="00BB09A0">
            <w:pPr>
              <w:pStyle w:val="TableText"/>
              <w:keepNext w:val="0"/>
            </w:pPr>
          </w:p>
        </w:tc>
        <w:tc>
          <w:tcPr>
            <w:tcW w:w="1104" w:type="dxa"/>
          </w:tcPr>
          <w:p w14:paraId="3EF5AB69" w14:textId="77777777" w:rsidR="00EE0CF2" w:rsidRDefault="0085191F" w:rsidP="00BB09A0">
            <w:pPr>
              <w:pStyle w:val="TableText"/>
              <w:keepNext w:val="0"/>
            </w:pPr>
            <w:hyperlink w:anchor="C_4509-11793">
              <w:r w:rsidR="00EE0CF2">
                <w:rPr>
                  <w:rStyle w:val="HyperlinkText9pt"/>
                </w:rPr>
                <w:t>4509-11793</w:t>
              </w:r>
            </w:hyperlink>
          </w:p>
        </w:tc>
        <w:tc>
          <w:tcPr>
            <w:tcW w:w="2975" w:type="dxa"/>
          </w:tcPr>
          <w:p w14:paraId="71BDB581" w14:textId="77777777" w:rsidR="00EE0CF2" w:rsidRDefault="00EE0CF2" w:rsidP="00BB09A0">
            <w:pPr>
              <w:pStyle w:val="TableText"/>
              <w:keepNext w:val="0"/>
            </w:pPr>
            <w:r>
              <w:t>urn:oid:2.16.840.1.113883.5.1001 (HL7ActMood) = INT</w:t>
            </w:r>
          </w:p>
        </w:tc>
      </w:tr>
      <w:tr w:rsidR="00EE0CF2" w14:paraId="1C4C1F85" w14:textId="77777777" w:rsidTr="00EE0CF2">
        <w:trPr>
          <w:jc w:val="center"/>
        </w:trPr>
        <w:tc>
          <w:tcPr>
            <w:tcW w:w="3345" w:type="dxa"/>
          </w:tcPr>
          <w:p w14:paraId="2A56980B" w14:textId="77777777" w:rsidR="00EE0CF2" w:rsidRDefault="00EE0CF2" w:rsidP="00BB09A0">
            <w:pPr>
              <w:pStyle w:val="TableText"/>
              <w:keepNext w:val="0"/>
            </w:pPr>
            <w:r>
              <w:tab/>
              <w:t>@negationInd</w:t>
            </w:r>
          </w:p>
        </w:tc>
        <w:tc>
          <w:tcPr>
            <w:tcW w:w="720" w:type="dxa"/>
          </w:tcPr>
          <w:p w14:paraId="5713B5D0" w14:textId="77777777" w:rsidR="00EE0CF2" w:rsidRDefault="00EE0CF2" w:rsidP="00BB09A0">
            <w:pPr>
              <w:pStyle w:val="TableText"/>
              <w:keepNext w:val="0"/>
            </w:pPr>
            <w:r>
              <w:t>0..1</w:t>
            </w:r>
          </w:p>
        </w:tc>
        <w:tc>
          <w:tcPr>
            <w:tcW w:w="1152" w:type="dxa"/>
          </w:tcPr>
          <w:p w14:paraId="2A32C1E8" w14:textId="77777777" w:rsidR="00EE0CF2" w:rsidRDefault="00EE0CF2" w:rsidP="00BB09A0">
            <w:pPr>
              <w:pStyle w:val="TableText"/>
              <w:keepNext w:val="0"/>
            </w:pPr>
            <w:r>
              <w:t>MAY</w:t>
            </w:r>
          </w:p>
        </w:tc>
        <w:tc>
          <w:tcPr>
            <w:tcW w:w="864" w:type="dxa"/>
          </w:tcPr>
          <w:p w14:paraId="7845B6D9" w14:textId="77777777" w:rsidR="00EE0CF2" w:rsidRDefault="00EE0CF2" w:rsidP="00BB09A0">
            <w:pPr>
              <w:pStyle w:val="TableText"/>
              <w:keepNext w:val="0"/>
            </w:pPr>
          </w:p>
        </w:tc>
        <w:tc>
          <w:tcPr>
            <w:tcW w:w="1104" w:type="dxa"/>
          </w:tcPr>
          <w:p w14:paraId="25848D4F" w14:textId="77777777" w:rsidR="00EE0CF2" w:rsidRDefault="0085191F" w:rsidP="00BB09A0">
            <w:pPr>
              <w:pStyle w:val="TableText"/>
              <w:keepNext w:val="0"/>
            </w:pPr>
            <w:hyperlink w:anchor="C_4509-28078">
              <w:r w:rsidR="00EE0CF2">
                <w:rPr>
                  <w:rStyle w:val="HyperlinkText9pt"/>
                </w:rPr>
                <w:t>4509-28078</w:t>
              </w:r>
            </w:hyperlink>
          </w:p>
        </w:tc>
        <w:tc>
          <w:tcPr>
            <w:tcW w:w="2975" w:type="dxa"/>
          </w:tcPr>
          <w:p w14:paraId="692DC785" w14:textId="77777777" w:rsidR="00EE0CF2" w:rsidRDefault="00EE0CF2" w:rsidP="00BB09A0">
            <w:pPr>
              <w:pStyle w:val="TableText"/>
              <w:keepNext w:val="0"/>
            </w:pPr>
          </w:p>
        </w:tc>
      </w:tr>
      <w:tr w:rsidR="00EE0CF2" w14:paraId="03318C01" w14:textId="77777777" w:rsidTr="00EE0CF2">
        <w:trPr>
          <w:jc w:val="center"/>
        </w:trPr>
        <w:tc>
          <w:tcPr>
            <w:tcW w:w="3345" w:type="dxa"/>
          </w:tcPr>
          <w:p w14:paraId="2F6201DE" w14:textId="77777777" w:rsidR="00EE0CF2" w:rsidRDefault="00EE0CF2" w:rsidP="00BB09A0">
            <w:pPr>
              <w:pStyle w:val="TableText"/>
              <w:keepNext w:val="0"/>
            </w:pPr>
            <w:r>
              <w:tab/>
              <w:t>templateId</w:t>
            </w:r>
          </w:p>
        </w:tc>
        <w:tc>
          <w:tcPr>
            <w:tcW w:w="720" w:type="dxa"/>
          </w:tcPr>
          <w:p w14:paraId="5DEE5F3D" w14:textId="77777777" w:rsidR="00EE0CF2" w:rsidRDefault="00EE0CF2" w:rsidP="00BB09A0">
            <w:pPr>
              <w:pStyle w:val="TableText"/>
              <w:keepNext w:val="0"/>
            </w:pPr>
            <w:r>
              <w:t>1..1</w:t>
            </w:r>
          </w:p>
        </w:tc>
        <w:tc>
          <w:tcPr>
            <w:tcW w:w="1152" w:type="dxa"/>
          </w:tcPr>
          <w:p w14:paraId="1CC88CD7" w14:textId="77777777" w:rsidR="00EE0CF2" w:rsidRDefault="00EE0CF2" w:rsidP="00BB09A0">
            <w:pPr>
              <w:pStyle w:val="TableText"/>
              <w:keepNext w:val="0"/>
            </w:pPr>
            <w:r>
              <w:t>SHALL</w:t>
            </w:r>
          </w:p>
        </w:tc>
        <w:tc>
          <w:tcPr>
            <w:tcW w:w="864" w:type="dxa"/>
          </w:tcPr>
          <w:p w14:paraId="54CFDA3D" w14:textId="77777777" w:rsidR="00EE0CF2" w:rsidRDefault="00EE0CF2" w:rsidP="00BB09A0">
            <w:pPr>
              <w:pStyle w:val="TableText"/>
              <w:keepNext w:val="0"/>
            </w:pPr>
          </w:p>
        </w:tc>
        <w:tc>
          <w:tcPr>
            <w:tcW w:w="1104" w:type="dxa"/>
          </w:tcPr>
          <w:p w14:paraId="44F43099" w14:textId="77777777" w:rsidR="00EE0CF2" w:rsidRDefault="0085191F" w:rsidP="00BB09A0">
            <w:pPr>
              <w:pStyle w:val="TableText"/>
              <w:keepNext w:val="0"/>
            </w:pPr>
            <w:hyperlink w:anchor="C_4509-11794">
              <w:r w:rsidR="00EE0CF2">
                <w:rPr>
                  <w:rStyle w:val="HyperlinkText9pt"/>
                </w:rPr>
                <w:t>4509-11794</w:t>
              </w:r>
            </w:hyperlink>
          </w:p>
        </w:tc>
        <w:tc>
          <w:tcPr>
            <w:tcW w:w="2975" w:type="dxa"/>
          </w:tcPr>
          <w:p w14:paraId="66F940A3" w14:textId="77777777" w:rsidR="00EE0CF2" w:rsidRDefault="00EE0CF2" w:rsidP="00BB09A0">
            <w:pPr>
              <w:pStyle w:val="TableText"/>
              <w:keepNext w:val="0"/>
            </w:pPr>
          </w:p>
        </w:tc>
      </w:tr>
      <w:tr w:rsidR="00EE0CF2" w14:paraId="779A6EE8" w14:textId="77777777" w:rsidTr="00EE0CF2">
        <w:trPr>
          <w:jc w:val="center"/>
        </w:trPr>
        <w:tc>
          <w:tcPr>
            <w:tcW w:w="3345" w:type="dxa"/>
          </w:tcPr>
          <w:p w14:paraId="1ED4AD3A" w14:textId="77777777" w:rsidR="00EE0CF2" w:rsidRDefault="00EE0CF2" w:rsidP="00BB09A0">
            <w:pPr>
              <w:pStyle w:val="TableText"/>
              <w:keepNext w:val="0"/>
            </w:pPr>
            <w:r>
              <w:lastRenderedPageBreak/>
              <w:tab/>
            </w:r>
            <w:r>
              <w:tab/>
              <w:t>@root</w:t>
            </w:r>
          </w:p>
        </w:tc>
        <w:tc>
          <w:tcPr>
            <w:tcW w:w="720" w:type="dxa"/>
          </w:tcPr>
          <w:p w14:paraId="600639A7" w14:textId="77777777" w:rsidR="00EE0CF2" w:rsidRDefault="00EE0CF2" w:rsidP="00BB09A0">
            <w:pPr>
              <w:pStyle w:val="TableText"/>
              <w:keepNext w:val="0"/>
            </w:pPr>
            <w:r>
              <w:t>1..1</w:t>
            </w:r>
          </w:p>
        </w:tc>
        <w:tc>
          <w:tcPr>
            <w:tcW w:w="1152" w:type="dxa"/>
          </w:tcPr>
          <w:p w14:paraId="69DE9342" w14:textId="77777777" w:rsidR="00EE0CF2" w:rsidRDefault="00EE0CF2" w:rsidP="00BB09A0">
            <w:pPr>
              <w:pStyle w:val="TableText"/>
              <w:keepNext w:val="0"/>
            </w:pPr>
            <w:r>
              <w:t>SHALL</w:t>
            </w:r>
          </w:p>
        </w:tc>
        <w:tc>
          <w:tcPr>
            <w:tcW w:w="864" w:type="dxa"/>
          </w:tcPr>
          <w:p w14:paraId="1AC431C8" w14:textId="77777777" w:rsidR="00EE0CF2" w:rsidRDefault="00EE0CF2" w:rsidP="00BB09A0">
            <w:pPr>
              <w:pStyle w:val="TableText"/>
              <w:keepNext w:val="0"/>
            </w:pPr>
          </w:p>
        </w:tc>
        <w:tc>
          <w:tcPr>
            <w:tcW w:w="1104" w:type="dxa"/>
          </w:tcPr>
          <w:p w14:paraId="73B68139" w14:textId="77777777" w:rsidR="00EE0CF2" w:rsidRDefault="0085191F" w:rsidP="00BB09A0">
            <w:pPr>
              <w:pStyle w:val="TableText"/>
              <w:keepNext w:val="0"/>
            </w:pPr>
            <w:hyperlink w:anchor="C_4509-11795">
              <w:r w:rsidR="00EE0CF2">
                <w:rPr>
                  <w:rStyle w:val="HyperlinkText9pt"/>
                </w:rPr>
                <w:t>4509-11795</w:t>
              </w:r>
            </w:hyperlink>
          </w:p>
        </w:tc>
        <w:tc>
          <w:tcPr>
            <w:tcW w:w="2975" w:type="dxa"/>
          </w:tcPr>
          <w:p w14:paraId="3B88510F" w14:textId="77777777" w:rsidR="00EE0CF2" w:rsidRDefault="00EE0CF2" w:rsidP="00BB09A0">
            <w:pPr>
              <w:pStyle w:val="TableText"/>
              <w:keepNext w:val="0"/>
            </w:pPr>
            <w:r>
              <w:t>2.16.840.1.113883.10.20.24.3.39</w:t>
            </w:r>
          </w:p>
        </w:tc>
      </w:tr>
      <w:tr w:rsidR="00EE0CF2" w14:paraId="7460A4A6" w14:textId="77777777" w:rsidTr="00EE0CF2">
        <w:trPr>
          <w:jc w:val="center"/>
        </w:trPr>
        <w:tc>
          <w:tcPr>
            <w:tcW w:w="3345" w:type="dxa"/>
          </w:tcPr>
          <w:p w14:paraId="7A9DBEE7" w14:textId="77777777" w:rsidR="00EE0CF2" w:rsidRDefault="00EE0CF2" w:rsidP="00BB09A0">
            <w:pPr>
              <w:pStyle w:val="TableText"/>
              <w:keepNext w:val="0"/>
            </w:pPr>
            <w:r>
              <w:tab/>
            </w:r>
            <w:r>
              <w:tab/>
              <w:t>@extension</w:t>
            </w:r>
          </w:p>
        </w:tc>
        <w:tc>
          <w:tcPr>
            <w:tcW w:w="720" w:type="dxa"/>
          </w:tcPr>
          <w:p w14:paraId="10B1913E" w14:textId="77777777" w:rsidR="00EE0CF2" w:rsidRDefault="00EE0CF2" w:rsidP="00BB09A0">
            <w:pPr>
              <w:pStyle w:val="TableText"/>
              <w:keepNext w:val="0"/>
            </w:pPr>
            <w:r>
              <w:t>1..1</w:t>
            </w:r>
          </w:p>
        </w:tc>
        <w:tc>
          <w:tcPr>
            <w:tcW w:w="1152" w:type="dxa"/>
          </w:tcPr>
          <w:p w14:paraId="071DAB9A" w14:textId="77777777" w:rsidR="00EE0CF2" w:rsidRDefault="00EE0CF2" w:rsidP="00BB09A0">
            <w:pPr>
              <w:pStyle w:val="TableText"/>
              <w:keepNext w:val="0"/>
            </w:pPr>
            <w:r>
              <w:t>SHALL</w:t>
            </w:r>
          </w:p>
        </w:tc>
        <w:tc>
          <w:tcPr>
            <w:tcW w:w="864" w:type="dxa"/>
          </w:tcPr>
          <w:p w14:paraId="184CEFA4" w14:textId="77777777" w:rsidR="00EE0CF2" w:rsidRDefault="00EE0CF2" w:rsidP="00BB09A0">
            <w:pPr>
              <w:pStyle w:val="TableText"/>
              <w:keepNext w:val="0"/>
            </w:pPr>
          </w:p>
        </w:tc>
        <w:tc>
          <w:tcPr>
            <w:tcW w:w="1104" w:type="dxa"/>
          </w:tcPr>
          <w:p w14:paraId="5A921EFF" w14:textId="77777777" w:rsidR="00EE0CF2" w:rsidRDefault="0085191F" w:rsidP="00BB09A0">
            <w:pPr>
              <w:pStyle w:val="TableText"/>
              <w:keepNext w:val="0"/>
            </w:pPr>
            <w:hyperlink w:anchor="C_4509-27077">
              <w:r w:rsidR="00EE0CF2">
                <w:rPr>
                  <w:rStyle w:val="HyperlinkText9pt"/>
                </w:rPr>
                <w:t>4509-27077</w:t>
              </w:r>
            </w:hyperlink>
          </w:p>
        </w:tc>
        <w:tc>
          <w:tcPr>
            <w:tcW w:w="2975" w:type="dxa"/>
          </w:tcPr>
          <w:p w14:paraId="32BC1439" w14:textId="77777777" w:rsidR="00EE0CF2" w:rsidRDefault="00EE0CF2" w:rsidP="00BB09A0">
            <w:pPr>
              <w:pStyle w:val="TableText"/>
              <w:keepNext w:val="0"/>
            </w:pPr>
            <w:r>
              <w:t>2021-08-01</w:t>
            </w:r>
          </w:p>
        </w:tc>
      </w:tr>
      <w:tr w:rsidR="00EE0CF2" w14:paraId="2BC51B96" w14:textId="77777777" w:rsidTr="00EE0CF2">
        <w:trPr>
          <w:jc w:val="center"/>
        </w:trPr>
        <w:tc>
          <w:tcPr>
            <w:tcW w:w="3345" w:type="dxa"/>
          </w:tcPr>
          <w:p w14:paraId="3A995B42" w14:textId="77777777" w:rsidR="00EE0CF2" w:rsidRDefault="00EE0CF2" w:rsidP="00BB09A0">
            <w:pPr>
              <w:pStyle w:val="TableText"/>
              <w:keepNext w:val="0"/>
            </w:pPr>
            <w:r>
              <w:tab/>
              <w:t>code</w:t>
            </w:r>
          </w:p>
        </w:tc>
        <w:tc>
          <w:tcPr>
            <w:tcW w:w="720" w:type="dxa"/>
          </w:tcPr>
          <w:p w14:paraId="284EBCA2" w14:textId="77777777" w:rsidR="00EE0CF2" w:rsidRDefault="00EE0CF2" w:rsidP="00BB09A0">
            <w:pPr>
              <w:pStyle w:val="TableText"/>
              <w:keepNext w:val="0"/>
            </w:pPr>
            <w:r>
              <w:t>1..1</w:t>
            </w:r>
          </w:p>
        </w:tc>
        <w:tc>
          <w:tcPr>
            <w:tcW w:w="1152" w:type="dxa"/>
          </w:tcPr>
          <w:p w14:paraId="6FA75B88" w14:textId="77777777" w:rsidR="00EE0CF2" w:rsidRDefault="00EE0CF2" w:rsidP="00BB09A0">
            <w:pPr>
              <w:pStyle w:val="TableText"/>
              <w:keepNext w:val="0"/>
            </w:pPr>
            <w:r>
              <w:t>SHALL</w:t>
            </w:r>
          </w:p>
        </w:tc>
        <w:tc>
          <w:tcPr>
            <w:tcW w:w="864" w:type="dxa"/>
          </w:tcPr>
          <w:p w14:paraId="026F5198" w14:textId="77777777" w:rsidR="00EE0CF2" w:rsidRDefault="00EE0CF2" w:rsidP="00BB09A0">
            <w:pPr>
              <w:pStyle w:val="TableText"/>
              <w:keepNext w:val="0"/>
            </w:pPr>
          </w:p>
        </w:tc>
        <w:tc>
          <w:tcPr>
            <w:tcW w:w="1104" w:type="dxa"/>
          </w:tcPr>
          <w:p w14:paraId="0399D7F7" w14:textId="77777777" w:rsidR="00EE0CF2" w:rsidRDefault="0085191F" w:rsidP="00BB09A0">
            <w:pPr>
              <w:pStyle w:val="TableText"/>
              <w:keepNext w:val="0"/>
            </w:pPr>
            <w:hyperlink w:anchor="C_4509-27639">
              <w:r w:rsidR="00EE0CF2">
                <w:rPr>
                  <w:rStyle w:val="HyperlinkText9pt"/>
                </w:rPr>
                <w:t>4509-27639</w:t>
              </w:r>
            </w:hyperlink>
          </w:p>
        </w:tc>
        <w:tc>
          <w:tcPr>
            <w:tcW w:w="2975" w:type="dxa"/>
          </w:tcPr>
          <w:p w14:paraId="3FFEC47F" w14:textId="77777777" w:rsidR="00EE0CF2" w:rsidRDefault="00EE0CF2" w:rsidP="00BB09A0">
            <w:pPr>
              <w:pStyle w:val="TableText"/>
              <w:keepNext w:val="0"/>
            </w:pPr>
          </w:p>
        </w:tc>
      </w:tr>
      <w:tr w:rsidR="00EE0CF2" w14:paraId="3C80C033" w14:textId="77777777" w:rsidTr="00EE0CF2">
        <w:trPr>
          <w:jc w:val="center"/>
        </w:trPr>
        <w:tc>
          <w:tcPr>
            <w:tcW w:w="3345" w:type="dxa"/>
          </w:tcPr>
          <w:p w14:paraId="43C023C8" w14:textId="77777777" w:rsidR="00EE0CF2" w:rsidRDefault="00EE0CF2" w:rsidP="00BB09A0">
            <w:pPr>
              <w:pStyle w:val="TableText"/>
              <w:keepNext w:val="0"/>
            </w:pPr>
            <w:r>
              <w:tab/>
              <w:t>author</w:t>
            </w:r>
          </w:p>
        </w:tc>
        <w:tc>
          <w:tcPr>
            <w:tcW w:w="720" w:type="dxa"/>
          </w:tcPr>
          <w:p w14:paraId="3D2984C6" w14:textId="77777777" w:rsidR="00EE0CF2" w:rsidRDefault="00EE0CF2" w:rsidP="00BB09A0">
            <w:pPr>
              <w:pStyle w:val="TableText"/>
              <w:keepNext w:val="0"/>
            </w:pPr>
            <w:r>
              <w:t>1..1</w:t>
            </w:r>
          </w:p>
        </w:tc>
        <w:tc>
          <w:tcPr>
            <w:tcW w:w="1152" w:type="dxa"/>
          </w:tcPr>
          <w:p w14:paraId="7CD786F4" w14:textId="77777777" w:rsidR="00EE0CF2" w:rsidRDefault="00EE0CF2" w:rsidP="00BB09A0">
            <w:pPr>
              <w:pStyle w:val="TableText"/>
              <w:keepNext w:val="0"/>
            </w:pPr>
            <w:r>
              <w:t>SHALL</w:t>
            </w:r>
          </w:p>
        </w:tc>
        <w:tc>
          <w:tcPr>
            <w:tcW w:w="864" w:type="dxa"/>
          </w:tcPr>
          <w:p w14:paraId="73613579" w14:textId="77777777" w:rsidR="00EE0CF2" w:rsidRDefault="00EE0CF2" w:rsidP="00BB09A0">
            <w:pPr>
              <w:pStyle w:val="TableText"/>
              <w:keepNext w:val="0"/>
            </w:pPr>
          </w:p>
        </w:tc>
        <w:tc>
          <w:tcPr>
            <w:tcW w:w="1104" w:type="dxa"/>
          </w:tcPr>
          <w:p w14:paraId="734D6674" w14:textId="77777777" w:rsidR="00EE0CF2" w:rsidRDefault="0085191F" w:rsidP="00BB09A0">
            <w:pPr>
              <w:pStyle w:val="TableText"/>
              <w:keepNext w:val="0"/>
            </w:pPr>
            <w:hyperlink w:anchor="C_4509-27350">
              <w:r w:rsidR="00EE0CF2">
                <w:rPr>
                  <w:rStyle w:val="HyperlinkText9pt"/>
                </w:rPr>
                <w:t>4509-27350</w:t>
              </w:r>
            </w:hyperlink>
          </w:p>
        </w:tc>
        <w:tc>
          <w:tcPr>
            <w:tcW w:w="2975" w:type="dxa"/>
          </w:tcPr>
          <w:p w14:paraId="7B6067F3" w14:textId="77777777" w:rsidR="00EE0CF2" w:rsidRDefault="0085191F" w:rsidP="00BB09A0">
            <w:pPr>
              <w:pStyle w:val="TableText"/>
              <w:keepNext w:val="0"/>
            </w:pPr>
            <w:hyperlink w:anchor="U_Author_V2">
              <w:r w:rsidR="00EE0CF2">
                <w:rPr>
                  <w:rStyle w:val="HyperlinkText9pt"/>
                </w:rPr>
                <w:t>Author (V2) (identifier: urn:hl7ii:2.16.840.1.113883.10.20.24.3.155:2019-12-01</w:t>
              </w:r>
            </w:hyperlink>
          </w:p>
        </w:tc>
      </w:tr>
      <w:tr w:rsidR="00EE0CF2" w14:paraId="38966F5C" w14:textId="77777777" w:rsidTr="00EE0CF2">
        <w:trPr>
          <w:jc w:val="center"/>
        </w:trPr>
        <w:tc>
          <w:tcPr>
            <w:tcW w:w="3345" w:type="dxa"/>
          </w:tcPr>
          <w:p w14:paraId="325A4629" w14:textId="77777777" w:rsidR="00EE0CF2" w:rsidRDefault="00EE0CF2" w:rsidP="00BB09A0">
            <w:pPr>
              <w:pStyle w:val="TableText"/>
              <w:keepNext w:val="0"/>
            </w:pPr>
            <w:r>
              <w:tab/>
              <w:t>participant</w:t>
            </w:r>
          </w:p>
        </w:tc>
        <w:tc>
          <w:tcPr>
            <w:tcW w:w="720" w:type="dxa"/>
          </w:tcPr>
          <w:p w14:paraId="4C42605F" w14:textId="77777777" w:rsidR="00EE0CF2" w:rsidRDefault="00EE0CF2" w:rsidP="00BB09A0">
            <w:pPr>
              <w:pStyle w:val="TableText"/>
              <w:keepNext w:val="0"/>
            </w:pPr>
            <w:r>
              <w:t>0..*</w:t>
            </w:r>
          </w:p>
        </w:tc>
        <w:tc>
          <w:tcPr>
            <w:tcW w:w="1152" w:type="dxa"/>
          </w:tcPr>
          <w:p w14:paraId="2977EF4F" w14:textId="77777777" w:rsidR="00EE0CF2" w:rsidRDefault="00EE0CF2" w:rsidP="00BB09A0">
            <w:pPr>
              <w:pStyle w:val="TableText"/>
              <w:keepNext w:val="0"/>
            </w:pPr>
            <w:r>
              <w:t>MAY</w:t>
            </w:r>
          </w:p>
        </w:tc>
        <w:tc>
          <w:tcPr>
            <w:tcW w:w="864" w:type="dxa"/>
          </w:tcPr>
          <w:p w14:paraId="79247885" w14:textId="77777777" w:rsidR="00EE0CF2" w:rsidRDefault="00EE0CF2" w:rsidP="00BB09A0">
            <w:pPr>
              <w:pStyle w:val="TableText"/>
              <w:keepNext w:val="0"/>
            </w:pPr>
          </w:p>
        </w:tc>
        <w:tc>
          <w:tcPr>
            <w:tcW w:w="1104" w:type="dxa"/>
          </w:tcPr>
          <w:p w14:paraId="073089D2" w14:textId="77777777" w:rsidR="00EE0CF2" w:rsidRDefault="0085191F" w:rsidP="00BB09A0">
            <w:pPr>
              <w:pStyle w:val="TableText"/>
              <w:keepNext w:val="0"/>
            </w:pPr>
            <w:hyperlink w:anchor="C_4509-29768">
              <w:r w:rsidR="00EE0CF2">
                <w:rPr>
                  <w:rStyle w:val="HyperlinkText9pt"/>
                </w:rPr>
                <w:t>4509-29768</w:t>
              </w:r>
            </w:hyperlink>
          </w:p>
        </w:tc>
        <w:tc>
          <w:tcPr>
            <w:tcW w:w="2975" w:type="dxa"/>
          </w:tcPr>
          <w:p w14:paraId="6C23E85F" w14:textId="77777777" w:rsidR="00EE0CF2" w:rsidRDefault="00EE0CF2" w:rsidP="00BB09A0">
            <w:pPr>
              <w:pStyle w:val="TableText"/>
              <w:keepNext w:val="0"/>
            </w:pPr>
          </w:p>
        </w:tc>
      </w:tr>
      <w:tr w:rsidR="00EE0CF2" w14:paraId="0EB53562" w14:textId="77777777" w:rsidTr="00EE0CF2">
        <w:trPr>
          <w:jc w:val="center"/>
        </w:trPr>
        <w:tc>
          <w:tcPr>
            <w:tcW w:w="3345" w:type="dxa"/>
          </w:tcPr>
          <w:p w14:paraId="7E3AF728" w14:textId="77777777" w:rsidR="00EE0CF2" w:rsidRDefault="00EE0CF2" w:rsidP="00BB09A0">
            <w:pPr>
              <w:pStyle w:val="TableText"/>
              <w:keepNext w:val="0"/>
            </w:pPr>
            <w:r>
              <w:tab/>
            </w:r>
            <w:r>
              <w:tab/>
              <w:t>@typeCode</w:t>
            </w:r>
          </w:p>
        </w:tc>
        <w:tc>
          <w:tcPr>
            <w:tcW w:w="720" w:type="dxa"/>
          </w:tcPr>
          <w:p w14:paraId="3728B876" w14:textId="77777777" w:rsidR="00EE0CF2" w:rsidRDefault="00EE0CF2" w:rsidP="00BB09A0">
            <w:pPr>
              <w:pStyle w:val="TableText"/>
              <w:keepNext w:val="0"/>
            </w:pPr>
            <w:r>
              <w:t>1..1</w:t>
            </w:r>
          </w:p>
        </w:tc>
        <w:tc>
          <w:tcPr>
            <w:tcW w:w="1152" w:type="dxa"/>
          </w:tcPr>
          <w:p w14:paraId="30395552" w14:textId="77777777" w:rsidR="00EE0CF2" w:rsidRDefault="00EE0CF2" w:rsidP="00BB09A0">
            <w:pPr>
              <w:pStyle w:val="TableText"/>
              <w:keepNext w:val="0"/>
            </w:pPr>
            <w:r>
              <w:t>SHALL</w:t>
            </w:r>
          </w:p>
        </w:tc>
        <w:tc>
          <w:tcPr>
            <w:tcW w:w="864" w:type="dxa"/>
          </w:tcPr>
          <w:p w14:paraId="228AE516" w14:textId="77777777" w:rsidR="00EE0CF2" w:rsidRDefault="00EE0CF2" w:rsidP="00BB09A0">
            <w:pPr>
              <w:pStyle w:val="TableText"/>
              <w:keepNext w:val="0"/>
            </w:pPr>
          </w:p>
        </w:tc>
        <w:tc>
          <w:tcPr>
            <w:tcW w:w="1104" w:type="dxa"/>
          </w:tcPr>
          <w:p w14:paraId="45833C9B" w14:textId="77777777" w:rsidR="00EE0CF2" w:rsidRDefault="0085191F" w:rsidP="00BB09A0">
            <w:pPr>
              <w:pStyle w:val="TableText"/>
              <w:keepNext w:val="0"/>
            </w:pPr>
            <w:hyperlink w:anchor="C_4509-29777">
              <w:r w:rsidR="00EE0CF2">
                <w:rPr>
                  <w:rStyle w:val="HyperlinkText9pt"/>
                </w:rPr>
                <w:t>4509-29777</w:t>
              </w:r>
            </w:hyperlink>
          </w:p>
        </w:tc>
        <w:tc>
          <w:tcPr>
            <w:tcW w:w="2975" w:type="dxa"/>
          </w:tcPr>
          <w:p w14:paraId="56B8E850" w14:textId="77777777" w:rsidR="00EE0CF2" w:rsidRDefault="00EE0CF2" w:rsidP="00BB09A0">
            <w:pPr>
              <w:pStyle w:val="TableText"/>
              <w:keepNext w:val="0"/>
            </w:pPr>
            <w:r>
              <w:t>urn:oid:2.16.840.1.113883.5.90 (HL7ParticipationType) = PRF</w:t>
            </w:r>
          </w:p>
        </w:tc>
      </w:tr>
      <w:tr w:rsidR="00EE0CF2" w14:paraId="5C33A45C" w14:textId="77777777" w:rsidTr="00EE0CF2">
        <w:trPr>
          <w:jc w:val="center"/>
        </w:trPr>
        <w:tc>
          <w:tcPr>
            <w:tcW w:w="3345" w:type="dxa"/>
          </w:tcPr>
          <w:p w14:paraId="58CDAECA" w14:textId="77777777" w:rsidR="00EE0CF2" w:rsidRDefault="00EE0CF2" w:rsidP="00BB09A0">
            <w:pPr>
              <w:pStyle w:val="TableText"/>
              <w:keepNext w:val="0"/>
            </w:pPr>
            <w:r>
              <w:tab/>
            </w:r>
            <w:r>
              <w:tab/>
              <w:t>participantRole</w:t>
            </w:r>
          </w:p>
        </w:tc>
        <w:tc>
          <w:tcPr>
            <w:tcW w:w="720" w:type="dxa"/>
          </w:tcPr>
          <w:p w14:paraId="65B77271" w14:textId="77777777" w:rsidR="00EE0CF2" w:rsidRDefault="00EE0CF2" w:rsidP="00BB09A0">
            <w:pPr>
              <w:pStyle w:val="TableText"/>
              <w:keepNext w:val="0"/>
            </w:pPr>
            <w:r>
              <w:t>1..1</w:t>
            </w:r>
          </w:p>
        </w:tc>
        <w:tc>
          <w:tcPr>
            <w:tcW w:w="1152" w:type="dxa"/>
          </w:tcPr>
          <w:p w14:paraId="49AE4AF1" w14:textId="77777777" w:rsidR="00EE0CF2" w:rsidRDefault="00EE0CF2" w:rsidP="00BB09A0">
            <w:pPr>
              <w:pStyle w:val="TableText"/>
              <w:keepNext w:val="0"/>
            </w:pPr>
            <w:r>
              <w:t>SHALL</w:t>
            </w:r>
          </w:p>
        </w:tc>
        <w:tc>
          <w:tcPr>
            <w:tcW w:w="864" w:type="dxa"/>
          </w:tcPr>
          <w:p w14:paraId="3E7DDCFD" w14:textId="77777777" w:rsidR="00EE0CF2" w:rsidRDefault="00EE0CF2" w:rsidP="00BB09A0">
            <w:pPr>
              <w:pStyle w:val="TableText"/>
              <w:keepNext w:val="0"/>
            </w:pPr>
          </w:p>
        </w:tc>
        <w:tc>
          <w:tcPr>
            <w:tcW w:w="1104" w:type="dxa"/>
          </w:tcPr>
          <w:p w14:paraId="7D939CCA" w14:textId="77777777" w:rsidR="00EE0CF2" w:rsidRDefault="0085191F" w:rsidP="00BB09A0">
            <w:pPr>
              <w:pStyle w:val="TableText"/>
              <w:keepNext w:val="0"/>
            </w:pPr>
            <w:hyperlink w:anchor="C_4509-29769">
              <w:r w:rsidR="00EE0CF2">
                <w:rPr>
                  <w:rStyle w:val="HyperlinkText9pt"/>
                </w:rPr>
                <w:t>4509-29769</w:t>
              </w:r>
            </w:hyperlink>
          </w:p>
        </w:tc>
        <w:tc>
          <w:tcPr>
            <w:tcW w:w="2975" w:type="dxa"/>
          </w:tcPr>
          <w:p w14:paraId="22F2EB25" w14:textId="77777777" w:rsidR="00EE0CF2" w:rsidRDefault="0085191F" w:rsidP="00BB09A0">
            <w:pPr>
              <w:pStyle w:val="TableText"/>
              <w:keepNext w:val="0"/>
            </w:pPr>
            <w:hyperlink w:anchor="SE_Entity_Practitioner">
              <w:r w:rsidR="00EE0CF2">
                <w:rPr>
                  <w:rStyle w:val="HyperlinkText9pt"/>
                </w:rPr>
                <w:t>Entity Practitioner (identifier: urn:hl7ii:2.16.840.1.113883.10.20.24.3.162:2019-12-01</w:t>
              </w:r>
            </w:hyperlink>
          </w:p>
        </w:tc>
      </w:tr>
      <w:tr w:rsidR="00EE0CF2" w14:paraId="27ABBE26" w14:textId="77777777" w:rsidTr="00EE0CF2">
        <w:trPr>
          <w:jc w:val="center"/>
        </w:trPr>
        <w:tc>
          <w:tcPr>
            <w:tcW w:w="3345" w:type="dxa"/>
          </w:tcPr>
          <w:p w14:paraId="443546EC" w14:textId="77777777" w:rsidR="00EE0CF2" w:rsidRDefault="00EE0CF2" w:rsidP="00BB09A0">
            <w:pPr>
              <w:pStyle w:val="TableText"/>
              <w:keepNext w:val="0"/>
            </w:pPr>
            <w:r>
              <w:tab/>
              <w:t>participant</w:t>
            </w:r>
          </w:p>
        </w:tc>
        <w:tc>
          <w:tcPr>
            <w:tcW w:w="720" w:type="dxa"/>
          </w:tcPr>
          <w:p w14:paraId="4AEE9BFB" w14:textId="77777777" w:rsidR="00EE0CF2" w:rsidRDefault="00EE0CF2" w:rsidP="00BB09A0">
            <w:pPr>
              <w:pStyle w:val="TableText"/>
              <w:keepNext w:val="0"/>
            </w:pPr>
            <w:r>
              <w:t>0..*</w:t>
            </w:r>
          </w:p>
        </w:tc>
        <w:tc>
          <w:tcPr>
            <w:tcW w:w="1152" w:type="dxa"/>
          </w:tcPr>
          <w:p w14:paraId="3EE2DAA1" w14:textId="77777777" w:rsidR="00EE0CF2" w:rsidRDefault="00EE0CF2" w:rsidP="00BB09A0">
            <w:pPr>
              <w:pStyle w:val="TableText"/>
              <w:keepNext w:val="0"/>
            </w:pPr>
            <w:r>
              <w:t>MAY</w:t>
            </w:r>
          </w:p>
        </w:tc>
        <w:tc>
          <w:tcPr>
            <w:tcW w:w="864" w:type="dxa"/>
          </w:tcPr>
          <w:p w14:paraId="1FEA224A" w14:textId="77777777" w:rsidR="00EE0CF2" w:rsidRDefault="00EE0CF2" w:rsidP="00BB09A0">
            <w:pPr>
              <w:pStyle w:val="TableText"/>
              <w:keepNext w:val="0"/>
            </w:pPr>
          </w:p>
        </w:tc>
        <w:tc>
          <w:tcPr>
            <w:tcW w:w="1104" w:type="dxa"/>
          </w:tcPr>
          <w:p w14:paraId="74323584" w14:textId="77777777" w:rsidR="00EE0CF2" w:rsidRDefault="0085191F" w:rsidP="00BB09A0">
            <w:pPr>
              <w:pStyle w:val="TableText"/>
              <w:keepNext w:val="0"/>
            </w:pPr>
            <w:hyperlink w:anchor="C_4509-29770">
              <w:r w:rsidR="00EE0CF2">
                <w:rPr>
                  <w:rStyle w:val="HyperlinkText9pt"/>
                </w:rPr>
                <w:t>4509-29770</w:t>
              </w:r>
            </w:hyperlink>
          </w:p>
        </w:tc>
        <w:tc>
          <w:tcPr>
            <w:tcW w:w="2975" w:type="dxa"/>
          </w:tcPr>
          <w:p w14:paraId="453BF17A" w14:textId="77777777" w:rsidR="00EE0CF2" w:rsidRDefault="00EE0CF2" w:rsidP="00BB09A0">
            <w:pPr>
              <w:pStyle w:val="TableText"/>
              <w:keepNext w:val="0"/>
            </w:pPr>
          </w:p>
        </w:tc>
      </w:tr>
      <w:tr w:rsidR="00EE0CF2" w14:paraId="545679A3" w14:textId="77777777" w:rsidTr="00EE0CF2">
        <w:trPr>
          <w:jc w:val="center"/>
        </w:trPr>
        <w:tc>
          <w:tcPr>
            <w:tcW w:w="3345" w:type="dxa"/>
          </w:tcPr>
          <w:p w14:paraId="02AA6FB5" w14:textId="77777777" w:rsidR="00EE0CF2" w:rsidRDefault="00EE0CF2" w:rsidP="00BB09A0">
            <w:pPr>
              <w:pStyle w:val="TableText"/>
              <w:keepNext w:val="0"/>
            </w:pPr>
            <w:r>
              <w:tab/>
            </w:r>
            <w:r>
              <w:tab/>
              <w:t>@typeCode</w:t>
            </w:r>
          </w:p>
        </w:tc>
        <w:tc>
          <w:tcPr>
            <w:tcW w:w="720" w:type="dxa"/>
          </w:tcPr>
          <w:p w14:paraId="5F8C1332" w14:textId="77777777" w:rsidR="00EE0CF2" w:rsidRDefault="00EE0CF2" w:rsidP="00BB09A0">
            <w:pPr>
              <w:pStyle w:val="TableText"/>
              <w:keepNext w:val="0"/>
            </w:pPr>
            <w:r>
              <w:t>1..1</w:t>
            </w:r>
          </w:p>
        </w:tc>
        <w:tc>
          <w:tcPr>
            <w:tcW w:w="1152" w:type="dxa"/>
          </w:tcPr>
          <w:p w14:paraId="1BC957F6" w14:textId="77777777" w:rsidR="00EE0CF2" w:rsidRDefault="00EE0CF2" w:rsidP="00BB09A0">
            <w:pPr>
              <w:pStyle w:val="TableText"/>
              <w:keepNext w:val="0"/>
            </w:pPr>
            <w:r>
              <w:t>SHALL</w:t>
            </w:r>
          </w:p>
        </w:tc>
        <w:tc>
          <w:tcPr>
            <w:tcW w:w="864" w:type="dxa"/>
          </w:tcPr>
          <w:p w14:paraId="164026FA" w14:textId="77777777" w:rsidR="00EE0CF2" w:rsidRDefault="00EE0CF2" w:rsidP="00BB09A0">
            <w:pPr>
              <w:pStyle w:val="TableText"/>
              <w:keepNext w:val="0"/>
            </w:pPr>
          </w:p>
        </w:tc>
        <w:tc>
          <w:tcPr>
            <w:tcW w:w="1104" w:type="dxa"/>
          </w:tcPr>
          <w:p w14:paraId="3623F78C" w14:textId="77777777" w:rsidR="00EE0CF2" w:rsidRDefault="0085191F" w:rsidP="00BB09A0">
            <w:pPr>
              <w:pStyle w:val="TableText"/>
              <w:keepNext w:val="0"/>
            </w:pPr>
            <w:hyperlink w:anchor="C_4509-29778">
              <w:r w:rsidR="00EE0CF2">
                <w:rPr>
                  <w:rStyle w:val="HyperlinkText9pt"/>
                </w:rPr>
                <w:t>4509-29778</w:t>
              </w:r>
            </w:hyperlink>
          </w:p>
        </w:tc>
        <w:tc>
          <w:tcPr>
            <w:tcW w:w="2975" w:type="dxa"/>
          </w:tcPr>
          <w:p w14:paraId="1CDC8E94" w14:textId="77777777" w:rsidR="00EE0CF2" w:rsidRDefault="00EE0CF2" w:rsidP="00BB09A0">
            <w:pPr>
              <w:pStyle w:val="TableText"/>
              <w:keepNext w:val="0"/>
            </w:pPr>
            <w:r>
              <w:t>urn:oid:2.16.840.1.113883.5.90 (HL7ParticipationType) = PRF</w:t>
            </w:r>
          </w:p>
        </w:tc>
      </w:tr>
      <w:tr w:rsidR="00EE0CF2" w14:paraId="62CF74C5" w14:textId="77777777" w:rsidTr="00EE0CF2">
        <w:trPr>
          <w:jc w:val="center"/>
        </w:trPr>
        <w:tc>
          <w:tcPr>
            <w:tcW w:w="3345" w:type="dxa"/>
          </w:tcPr>
          <w:p w14:paraId="1485530F" w14:textId="77777777" w:rsidR="00EE0CF2" w:rsidRDefault="00EE0CF2" w:rsidP="00BB09A0">
            <w:pPr>
              <w:pStyle w:val="TableText"/>
              <w:keepNext w:val="0"/>
            </w:pPr>
            <w:r>
              <w:tab/>
            </w:r>
            <w:r>
              <w:tab/>
              <w:t>participantRole</w:t>
            </w:r>
          </w:p>
        </w:tc>
        <w:tc>
          <w:tcPr>
            <w:tcW w:w="720" w:type="dxa"/>
          </w:tcPr>
          <w:p w14:paraId="59D02F0E" w14:textId="77777777" w:rsidR="00EE0CF2" w:rsidRDefault="00EE0CF2" w:rsidP="00BB09A0">
            <w:pPr>
              <w:pStyle w:val="TableText"/>
              <w:keepNext w:val="0"/>
            </w:pPr>
            <w:r>
              <w:t>1..1</w:t>
            </w:r>
          </w:p>
        </w:tc>
        <w:tc>
          <w:tcPr>
            <w:tcW w:w="1152" w:type="dxa"/>
          </w:tcPr>
          <w:p w14:paraId="22AA064D" w14:textId="77777777" w:rsidR="00EE0CF2" w:rsidRDefault="00EE0CF2" w:rsidP="00BB09A0">
            <w:pPr>
              <w:pStyle w:val="TableText"/>
              <w:keepNext w:val="0"/>
            </w:pPr>
            <w:r>
              <w:t>SHALL</w:t>
            </w:r>
          </w:p>
        </w:tc>
        <w:tc>
          <w:tcPr>
            <w:tcW w:w="864" w:type="dxa"/>
          </w:tcPr>
          <w:p w14:paraId="6FC0861F" w14:textId="77777777" w:rsidR="00EE0CF2" w:rsidRDefault="00EE0CF2" w:rsidP="00BB09A0">
            <w:pPr>
              <w:pStyle w:val="TableText"/>
              <w:keepNext w:val="0"/>
            </w:pPr>
          </w:p>
        </w:tc>
        <w:tc>
          <w:tcPr>
            <w:tcW w:w="1104" w:type="dxa"/>
          </w:tcPr>
          <w:p w14:paraId="47E63E69" w14:textId="77777777" w:rsidR="00EE0CF2" w:rsidRDefault="0085191F" w:rsidP="00BB09A0">
            <w:pPr>
              <w:pStyle w:val="TableText"/>
              <w:keepNext w:val="0"/>
            </w:pPr>
            <w:hyperlink w:anchor="C_4509-29771">
              <w:r w:rsidR="00EE0CF2">
                <w:rPr>
                  <w:rStyle w:val="HyperlinkText9pt"/>
                </w:rPr>
                <w:t>4509-29771</w:t>
              </w:r>
            </w:hyperlink>
          </w:p>
        </w:tc>
        <w:tc>
          <w:tcPr>
            <w:tcW w:w="2975" w:type="dxa"/>
          </w:tcPr>
          <w:p w14:paraId="66F51264" w14:textId="77777777" w:rsidR="00EE0CF2" w:rsidRDefault="0085191F" w:rsidP="00BB09A0">
            <w:pPr>
              <w:pStyle w:val="TableText"/>
              <w:keepNext w:val="0"/>
            </w:pPr>
            <w:hyperlink w:anchor="SE_Entity_Organization">
              <w:r w:rsidR="00EE0CF2">
                <w:rPr>
                  <w:rStyle w:val="HyperlinkText9pt"/>
                </w:rPr>
                <w:t>Entity Organization (identifier: urn:hl7ii:2.16.840.1.113883.10.20.24.3.163:2019-12-01</w:t>
              </w:r>
            </w:hyperlink>
          </w:p>
        </w:tc>
      </w:tr>
      <w:tr w:rsidR="00EE0CF2" w14:paraId="0DF9F7A9" w14:textId="77777777" w:rsidTr="00EE0CF2">
        <w:trPr>
          <w:jc w:val="center"/>
        </w:trPr>
        <w:tc>
          <w:tcPr>
            <w:tcW w:w="3345" w:type="dxa"/>
          </w:tcPr>
          <w:p w14:paraId="4BBF9FBA" w14:textId="77777777" w:rsidR="00EE0CF2" w:rsidRDefault="00EE0CF2" w:rsidP="00BB09A0">
            <w:pPr>
              <w:pStyle w:val="TableText"/>
              <w:keepNext w:val="0"/>
            </w:pPr>
            <w:r>
              <w:tab/>
              <w:t>participant</w:t>
            </w:r>
          </w:p>
        </w:tc>
        <w:tc>
          <w:tcPr>
            <w:tcW w:w="720" w:type="dxa"/>
          </w:tcPr>
          <w:p w14:paraId="115F8D92" w14:textId="77777777" w:rsidR="00EE0CF2" w:rsidRDefault="00EE0CF2" w:rsidP="00BB09A0">
            <w:pPr>
              <w:pStyle w:val="TableText"/>
              <w:keepNext w:val="0"/>
            </w:pPr>
            <w:r>
              <w:t>0..*</w:t>
            </w:r>
          </w:p>
        </w:tc>
        <w:tc>
          <w:tcPr>
            <w:tcW w:w="1152" w:type="dxa"/>
          </w:tcPr>
          <w:p w14:paraId="19C6DC34" w14:textId="77777777" w:rsidR="00EE0CF2" w:rsidRDefault="00EE0CF2" w:rsidP="00BB09A0">
            <w:pPr>
              <w:pStyle w:val="TableText"/>
              <w:keepNext w:val="0"/>
            </w:pPr>
            <w:r>
              <w:t>MAY</w:t>
            </w:r>
          </w:p>
        </w:tc>
        <w:tc>
          <w:tcPr>
            <w:tcW w:w="864" w:type="dxa"/>
          </w:tcPr>
          <w:p w14:paraId="7CFA7946" w14:textId="77777777" w:rsidR="00EE0CF2" w:rsidRDefault="00EE0CF2" w:rsidP="00BB09A0">
            <w:pPr>
              <w:pStyle w:val="TableText"/>
              <w:keepNext w:val="0"/>
            </w:pPr>
          </w:p>
        </w:tc>
        <w:tc>
          <w:tcPr>
            <w:tcW w:w="1104" w:type="dxa"/>
          </w:tcPr>
          <w:p w14:paraId="300B7016" w14:textId="77777777" w:rsidR="00EE0CF2" w:rsidRDefault="0085191F" w:rsidP="00BB09A0">
            <w:pPr>
              <w:pStyle w:val="TableText"/>
              <w:keepNext w:val="0"/>
            </w:pPr>
            <w:hyperlink w:anchor="C_4509-30078">
              <w:r w:rsidR="00EE0CF2">
                <w:rPr>
                  <w:rStyle w:val="HyperlinkText9pt"/>
                </w:rPr>
                <w:t>4509-30078</w:t>
              </w:r>
            </w:hyperlink>
          </w:p>
        </w:tc>
        <w:tc>
          <w:tcPr>
            <w:tcW w:w="2975" w:type="dxa"/>
          </w:tcPr>
          <w:p w14:paraId="41D7C6FF" w14:textId="77777777" w:rsidR="00EE0CF2" w:rsidRDefault="00EE0CF2" w:rsidP="00BB09A0">
            <w:pPr>
              <w:pStyle w:val="TableText"/>
              <w:keepNext w:val="0"/>
            </w:pPr>
          </w:p>
        </w:tc>
      </w:tr>
      <w:tr w:rsidR="00EE0CF2" w14:paraId="40B38B9D" w14:textId="77777777" w:rsidTr="00EE0CF2">
        <w:trPr>
          <w:jc w:val="center"/>
        </w:trPr>
        <w:tc>
          <w:tcPr>
            <w:tcW w:w="3345" w:type="dxa"/>
          </w:tcPr>
          <w:p w14:paraId="499ECBC3" w14:textId="77777777" w:rsidR="00EE0CF2" w:rsidRDefault="00EE0CF2" w:rsidP="00BB09A0">
            <w:pPr>
              <w:pStyle w:val="TableText"/>
              <w:keepNext w:val="0"/>
            </w:pPr>
            <w:r>
              <w:tab/>
            </w:r>
            <w:r>
              <w:tab/>
              <w:t>@typeCode</w:t>
            </w:r>
          </w:p>
        </w:tc>
        <w:tc>
          <w:tcPr>
            <w:tcW w:w="720" w:type="dxa"/>
          </w:tcPr>
          <w:p w14:paraId="6BFBC89C" w14:textId="77777777" w:rsidR="00EE0CF2" w:rsidRDefault="00EE0CF2" w:rsidP="00BB09A0">
            <w:pPr>
              <w:pStyle w:val="TableText"/>
              <w:keepNext w:val="0"/>
            </w:pPr>
            <w:r>
              <w:t>1..1</w:t>
            </w:r>
          </w:p>
        </w:tc>
        <w:tc>
          <w:tcPr>
            <w:tcW w:w="1152" w:type="dxa"/>
          </w:tcPr>
          <w:p w14:paraId="354C0188" w14:textId="77777777" w:rsidR="00EE0CF2" w:rsidRDefault="00EE0CF2" w:rsidP="00BB09A0">
            <w:pPr>
              <w:pStyle w:val="TableText"/>
              <w:keepNext w:val="0"/>
            </w:pPr>
            <w:r>
              <w:t>SHALL</w:t>
            </w:r>
          </w:p>
        </w:tc>
        <w:tc>
          <w:tcPr>
            <w:tcW w:w="864" w:type="dxa"/>
          </w:tcPr>
          <w:p w14:paraId="3FE397CC" w14:textId="77777777" w:rsidR="00EE0CF2" w:rsidRDefault="00EE0CF2" w:rsidP="00BB09A0">
            <w:pPr>
              <w:pStyle w:val="TableText"/>
              <w:keepNext w:val="0"/>
            </w:pPr>
          </w:p>
        </w:tc>
        <w:tc>
          <w:tcPr>
            <w:tcW w:w="1104" w:type="dxa"/>
          </w:tcPr>
          <w:p w14:paraId="19433B56" w14:textId="77777777" w:rsidR="00EE0CF2" w:rsidRDefault="0085191F" w:rsidP="00BB09A0">
            <w:pPr>
              <w:pStyle w:val="TableText"/>
              <w:keepNext w:val="0"/>
            </w:pPr>
            <w:hyperlink w:anchor="C_4509-30080">
              <w:r w:rsidR="00EE0CF2">
                <w:rPr>
                  <w:rStyle w:val="HyperlinkText9pt"/>
                </w:rPr>
                <w:t>4509-30080</w:t>
              </w:r>
            </w:hyperlink>
          </w:p>
        </w:tc>
        <w:tc>
          <w:tcPr>
            <w:tcW w:w="2975" w:type="dxa"/>
          </w:tcPr>
          <w:p w14:paraId="43481DFF" w14:textId="77777777" w:rsidR="00EE0CF2" w:rsidRDefault="00EE0CF2" w:rsidP="00BB09A0">
            <w:pPr>
              <w:pStyle w:val="TableText"/>
              <w:keepNext w:val="0"/>
            </w:pPr>
            <w:r>
              <w:t>urn:oid:2.16.840.1.113883.5.90 (HL7ParticipationType) = PRF</w:t>
            </w:r>
          </w:p>
        </w:tc>
      </w:tr>
      <w:tr w:rsidR="00EE0CF2" w14:paraId="2100C3D8" w14:textId="77777777" w:rsidTr="00EE0CF2">
        <w:trPr>
          <w:jc w:val="center"/>
        </w:trPr>
        <w:tc>
          <w:tcPr>
            <w:tcW w:w="3345" w:type="dxa"/>
          </w:tcPr>
          <w:p w14:paraId="42FFE6EB" w14:textId="77777777" w:rsidR="00EE0CF2" w:rsidRDefault="00EE0CF2" w:rsidP="00BB09A0">
            <w:pPr>
              <w:pStyle w:val="TableText"/>
              <w:keepNext w:val="0"/>
            </w:pPr>
            <w:r>
              <w:tab/>
            </w:r>
            <w:r>
              <w:tab/>
              <w:t>participantRole</w:t>
            </w:r>
          </w:p>
        </w:tc>
        <w:tc>
          <w:tcPr>
            <w:tcW w:w="720" w:type="dxa"/>
          </w:tcPr>
          <w:p w14:paraId="6E4A99E3" w14:textId="77777777" w:rsidR="00EE0CF2" w:rsidRDefault="00EE0CF2" w:rsidP="00BB09A0">
            <w:pPr>
              <w:pStyle w:val="TableText"/>
              <w:keepNext w:val="0"/>
            </w:pPr>
            <w:r>
              <w:t>1..1</w:t>
            </w:r>
          </w:p>
        </w:tc>
        <w:tc>
          <w:tcPr>
            <w:tcW w:w="1152" w:type="dxa"/>
          </w:tcPr>
          <w:p w14:paraId="3EFE9579" w14:textId="77777777" w:rsidR="00EE0CF2" w:rsidRDefault="00EE0CF2" w:rsidP="00BB09A0">
            <w:pPr>
              <w:pStyle w:val="TableText"/>
              <w:keepNext w:val="0"/>
            </w:pPr>
            <w:r>
              <w:t>SHALL</w:t>
            </w:r>
          </w:p>
        </w:tc>
        <w:tc>
          <w:tcPr>
            <w:tcW w:w="864" w:type="dxa"/>
          </w:tcPr>
          <w:p w14:paraId="47B90E1C" w14:textId="77777777" w:rsidR="00EE0CF2" w:rsidRDefault="00EE0CF2" w:rsidP="00BB09A0">
            <w:pPr>
              <w:pStyle w:val="TableText"/>
              <w:keepNext w:val="0"/>
            </w:pPr>
          </w:p>
        </w:tc>
        <w:tc>
          <w:tcPr>
            <w:tcW w:w="1104" w:type="dxa"/>
          </w:tcPr>
          <w:p w14:paraId="215F2922" w14:textId="77777777" w:rsidR="00EE0CF2" w:rsidRDefault="0085191F" w:rsidP="00BB09A0">
            <w:pPr>
              <w:pStyle w:val="TableText"/>
              <w:keepNext w:val="0"/>
            </w:pPr>
            <w:hyperlink w:anchor="C_4509-30079">
              <w:r w:rsidR="00EE0CF2">
                <w:rPr>
                  <w:rStyle w:val="HyperlinkText9pt"/>
                </w:rPr>
                <w:t>4509-30079</w:t>
              </w:r>
            </w:hyperlink>
          </w:p>
        </w:tc>
        <w:tc>
          <w:tcPr>
            <w:tcW w:w="2975" w:type="dxa"/>
          </w:tcPr>
          <w:p w14:paraId="5AB9B279" w14:textId="77777777" w:rsidR="00EE0CF2" w:rsidRDefault="0085191F" w:rsidP="00BB09A0">
            <w:pPr>
              <w:pStyle w:val="TableText"/>
              <w:keepNext w:val="0"/>
            </w:pPr>
            <w:hyperlink w:anchor="SE_Entity_Location">
              <w:r w:rsidR="00EE0CF2">
                <w:rPr>
                  <w:rStyle w:val="HyperlinkText9pt"/>
                </w:rPr>
                <w:t>Entity Location (identifier: urn:hl7ii:2.16.840.1.113883.10.20.24.3.172:2021-08-01</w:t>
              </w:r>
            </w:hyperlink>
          </w:p>
        </w:tc>
      </w:tr>
      <w:tr w:rsidR="00EE0CF2" w14:paraId="67B8792C" w14:textId="77777777" w:rsidTr="00EE0CF2">
        <w:trPr>
          <w:jc w:val="center"/>
        </w:trPr>
        <w:tc>
          <w:tcPr>
            <w:tcW w:w="3345" w:type="dxa"/>
          </w:tcPr>
          <w:p w14:paraId="356600EC" w14:textId="77777777" w:rsidR="00EE0CF2" w:rsidRDefault="00EE0CF2" w:rsidP="00BB09A0">
            <w:pPr>
              <w:pStyle w:val="TableText"/>
              <w:keepNext w:val="0"/>
            </w:pPr>
            <w:r>
              <w:tab/>
              <w:t>participant</w:t>
            </w:r>
          </w:p>
        </w:tc>
        <w:tc>
          <w:tcPr>
            <w:tcW w:w="720" w:type="dxa"/>
          </w:tcPr>
          <w:p w14:paraId="253E3434" w14:textId="77777777" w:rsidR="00EE0CF2" w:rsidRDefault="00EE0CF2" w:rsidP="00BB09A0">
            <w:pPr>
              <w:pStyle w:val="TableText"/>
              <w:keepNext w:val="0"/>
            </w:pPr>
            <w:r>
              <w:t>0..1</w:t>
            </w:r>
          </w:p>
        </w:tc>
        <w:tc>
          <w:tcPr>
            <w:tcW w:w="1152" w:type="dxa"/>
          </w:tcPr>
          <w:p w14:paraId="5E6579E4" w14:textId="77777777" w:rsidR="00EE0CF2" w:rsidRDefault="00EE0CF2" w:rsidP="00BB09A0">
            <w:pPr>
              <w:pStyle w:val="TableText"/>
              <w:keepNext w:val="0"/>
            </w:pPr>
            <w:r>
              <w:t>MAY</w:t>
            </w:r>
          </w:p>
        </w:tc>
        <w:tc>
          <w:tcPr>
            <w:tcW w:w="864" w:type="dxa"/>
          </w:tcPr>
          <w:p w14:paraId="76021935" w14:textId="77777777" w:rsidR="00EE0CF2" w:rsidRDefault="00EE0CF2" w:rsidP="00BB09A0">
            <w:pPr>
              <w:pStyle w:val="TableText"/>
              <w:keepNext w:val="0"/>
            </w:pPr>
          </w:p>
        </w:tc>
        <w:tc>
          <w:tcPr>
            <w:tcW w:w="1104" w:type="dxa"/>
          </w:tcPr>
          <w:p w14:paraId="498E1059" w14:textId="77777777" w:rsidR="00EE0CF2" w:rsidRDefault="0085191F" w:rsidP="00BB09A0">
            <w:pPr>
              <w:pStyle w:val="TableText"/>
              <w:keepNext w:val="0"/>
            </w:pPr>
            <w:hyperlink w:anchor="C_4509-29774">
              <w:r w:rsidR="00EE0CF2">
                <w:rPr>
                  <w:rStyle w:val="HyperlinkText9pt"/>
                </w:rPr>
                <w:t>4509-29774</w:t>
              </w:r>
            </w:hyperlink>
          </w:p>
        </w:tc>
        <w:tc>
          <w:tcPr>
            <w:tcW w:w="2975" w:type="dxa"/>
          </w:tcPr>
          <w:p w14:paraId="6A15F72D" w14:textId="77777777" w:rsidR="00EE0CF2" w:rsidRDefault="00EE0CF2" w:rsidP="00BB09A0">
            <w:pPr>
              <w:pStyle w:val="TableText"/>
              <w:keepNext w:val="0"/>
            </w:pPr>
          </w:p>
        </w:tc>
      </w:tr>
      <w:tr w:rsidR="00EE0CF2" w14:paraId="2DC6485C" w14:textId="77777777" w:rsidTr="00EE0CF2">
        <w:trPr>
          <w:jc w:val="center"/>
        </w:trPr>
        <w:tc>
          <w:tcPr>
            <w:tcW w:w="3345" w:type="dxa"/>
          </w:tcPr>
          <w:p w14:paraId="2B0D888B" w14:textId="77777777" w:rsidR="00EE0CF2" w:rsidRDefault="00EE0CF2" w:rsidP="00BB09A0">
            <w:pPr>
              <w:pStyle w:val="TableText"/>
              <w:keepNext w:val="0"/>
            </w:pPr>
            <w:r>
              <w:tab/>
            </w:r>
            <w:r>
              <w:tab/>
              <w:t>@typeCode</w:t>
            </w:r>
          </w:p>
        </w:tc>
        <w:tc>
          <w:tcPr>
            <w:tcW w:w="720" w:type="dxa"/>
          </w:tcPr>
          <w:p w14:paraId="413C0421" w14:textId="77777777" w:rsidR="00EE0CF2" w:rsidRDefault="00EE0CF2" w:rsidP="00BB09A0">
            <w:pPr>
              <w:pStyle w:val="TableText"/>
              <w:keepNext w:val="0"/>
            </w:pPr>
            <w:r>
              <w:t>1..1</w:t>
            </w:r>
          </w:p>
        </w:tc>
        <w:tc>
          <w:tcPr>
            <w:tcW w:w="1152" w:type="dxa"/>
          </w:tcPr>
          <w:p w14:paraId="36773257" w14:textId="77777777" w:rsidR="00EE0CF2" w:rsidRDefault="00EE0CF2" w:rsidP="00BB09A0">
            <w:pPr>
              <w:pStyle w:val="TableText"/>
              <w:keepNext w:val="0"/>
            </w:pPr>
            <w:r>
              <w:t>SHALL</w:t>
            </w:r>
          </w:p>
        </w:tc>
        <w:tc>
          <w:tcPr>
            <w:tcW w:w="864" w:type="dxa"/>
          </w:tcPr>
          <w:p w14:paraId="15D310F8" w14:textId="77777777" w:rsidR="00EE0CF2" w:rsidRDefault="00EE0CF2" w:rsidP="00BB09A0">
            <w:pPr>
              <w:pStyle w:val="TableText"/>
              <w:keepNext w:val="0"/>
            </w:pPr>
          </w:p>
        </w:tc>
        <w:tc>
          <w:tcPr>
            <w:tcW w:w="1104" w:type="dxa"/>
          </w:tcPr>
          <w:p w14:paraId="5D3EBA02" w14:textId="77777777" w:rsidR="00EE0CF2" w:rsidRDefault="0085191F" w:rsidP="00BB09A0">
            <w:pPr>
              <w:pStyle w:val="TableText"/>
              <w:keepNext w:val="0"/>
            </w:pPr>
            <w:hyperlink w:anchor="C_4509-29780">
              <w:r w:rsidR="00EE0CF2">
                <w:rPr>
                  <w:rStyle w:val="HyperlinkText9pt"/>
                </w:rPr>
                <w:t>4509-29780</w:t>
              </w:r>
            </w:hyperlink>
          </w:p>
        </w:tc>
        <w:tc>
          <w:tcPr>
            <w:tcW w:w="2975" w:type="dxa"/>
          </w:tcPr>
          <w:p w14:paraId="4A72B63E" w14:textId="77777777" w:rsidR="00EE0CF2" w:rsidRDefault="00EE0CF2" w:rsidP="00BB09A0">
            <w:pPr>
              <w:pStyle w:val="TableText"/>
              <w:keepNext w:val="0"/>
            </w:pPr>
            <w:r>
              <w:t>urn:oid:2.16.840.1.113883.5.90 (HL7ParticipationType) = PRF</w:t>
            </w:r>
          </w:p>
        </w:tc>
      </w:tr>
      <w:tr w:rsidR="00EE0CF2" w14:paraId="52145BE2" w14:textId="77777777" w:rsidTr="00EE0CF2">
        <w:trPr>
          <w:jc w:val="center"/>
        </w:trPr>
        <w:tc>
          <w:tcPr>
            <w:tcW w:w="3345" w:type="dxa"/>
          </w:tcPr>
          <w:p w14:paraId="2AD2B11D" w14:textId="77777777" w:rsidR="00EE0CF2" w:rsidRDefault="00EE0CF2" w:rsidP="00BB09A0">
            <w:pPr>
              <w:pStyle w:val="TableText"/>
              <w:keepNext w:val="0"/>
            </w:pPr>
            <w:r>
              <w:tab/>
            </w:r>
            <w:r>
              <w:tab/>
              <w:t>participantRole</w:t>
            </w:r>
          </w:p>
        </w:tc>
        <w:tc>
          <w:tcPr>
            <w:tcW w:w="720" w:type="dxa"/>
          </w:tcPr>
          <w:p w14:paraId="6FE16825" w14:textId="77777777" w:rsidR="00EE0CF2" w:rsidRDefault="00EE0CF2" w:rsidP="00BB09A0">
            <w:pPr>
              <w:pStyle w:val="TableText"/>
              <w:keepNext w:val="0"/>
            </w:pPr>
            <w:r>
              <w:t>1..1</w:t>
            </w:r>
          </w:p>
        </w:tc>
        <w:tc>
          <w:tcPr>
            <w:tcW w:w="1152" w:type="dxa"/>
          </w:tcPr>
          <w:p w14:paraId="35653FA4" w14:textId="77777777" w:rsidR="00EE0CF2" w:rsidRDefault="00EE0CF2" w:rsidP="00BB09A0">
            <w:pPr>
              <w:pStyle w:val="TableText"/>
              <w:keepNext w:val="0"/>
            </w:pPr>
            <w:r>
              <w:t>SHALL</w:t>
            </w:r>
          </w:p>
        </w:tc>
        <w:tc>
          <w:tcPr>
            <w:tcW w:w="864" w:type="dxa"/>
          </w:tcPr>
          <w:p w14:paraId="08473526" w14:textId="77777777" w:rsidR="00EE0CF2" w:rsidRDefault="00EE0CF2" w:rsidP="00BB09A0">
            <w:pPr>
              <w:pStyle w:val="TableText"/>
              <w:keepNext w:val="0"/>
            </w:pPr>
          </w:p>
        </w:tc>
        <w:tc>
          <w:tcPr>
            <w:tcW w:w="1104" w:type="dxa"/>
          </w:tcPr>
          <w:p w14:paraId="2ECE999E" w14:textId="77777777" w:rsidR="00EE0CF2" w:rsidRDefault="0085191F" w:rsidP="00BB09A0">
            <w:pPr>
              <w:pStyle w:val="TableText"/>
              <w:keepNext w:val="0"/>
            </w:pPr>
            <w:hyperlink w:anchor="C_4509-29775">
              <w:r w:rsidR="00EE0CF2">
                <w:rPr>
                  <w:rStyle w:val="HyperlinkText9pt"/>
                </w:rPr>
                <w:t>4509-29775</w:t>
              </w:r>
            </w:hyperlink>
          </w:p>
        </w:tc>
        <w:tc>
          <w:tcPr>
            <w:tcW w:w="2975" w:type="dxa"/>
          </w:tcPr>
          <w:p w14:paraId="46E81FAF" w14:textId="77777777" w:rsidR="00EE0CF2" w:rsidRDefault="0085191F" w:rsidP="00BB09A0">
            <w:pPr>
              <w:pStyle w:val="TableText"/>
              <w:keepNext w:val="0"/>
            </w:pPr>
            <w:hyperlink w:anchor="SE_Entity_Patient">
              <w:r w:rsidR="00EE0CF2">
                <w:rPr>
                  <w:rStyle w:val="HyperlinkText9pt"/>
                </w:rPr>
                <w:t>Entity Patient (identifier: urn:hl7ii:2.16.840.1.113883.10.20.24.3.161:2019-12-01</w:t>
              </w:r>
            </w:hyperlink>
          </w:p>
        </w:tc>
      </w:tr>
      <w:tr w:rsidR="00EE0CF2" w14:paraId="5C8CCC28" w14:textId="77777777" w:rsidTr="00EE0CF2">
        <w:trPr>
          <w:jc w:val="center"/>
        </w:trPr>
        <w:tc>
          <w:tcPr>
            <w:tcW w:w="3345" w:type="dxa"/>
          </w:tcPr>
          <w:p w14:paraId="7215C8BC" w14:textId="77777777" w:rsidR="00EE0CF2" w:rsidRDefault="00EE0CF2" w:rsidP="00BB09A0">
            <w:pPr>
              <w:pStyle w:val="TableText"/>
              <w:keepNext w:val="0"/>
            </w:pPr>
            <w:r>
              <w:tab/>
              <w:t>participant</w:t>
            </w:r>
          </w:p>
        </w:tc>
        <w:tc>
          <w:tcPr>
            <w:tcW w:w="720" w:type="dxa"/>
          </w:tcPr>
          <w:p w14:paraId="48C2DA1E" w14:textId="77777777" w:rsidR="00EE0CF2" w:rsidRDefault="00EE0CF2" w:rsidP="00BB09A0">
            <w:pPr>
              <w:pStyle w:val="TableText"/>
              <w:keepNext w:val="0"/>
            </w:pPr>
            <w:r>
              <w:t>0..*</w:t>
            </w:r>
          </w:p>
        </w:tc>
        <w:tc>
          <w:tcPr>
            <w:tcW w:w="1152" w:type="dxa"/>
          </w:tcPr>
          <w:p w14:paraId="76369A9F" w14:textId="77777777" w:rsidR="00EE0CF2" w:rsidRDefault="00EE0CF2" w:rsidP="00BB09A0">
            <w:pPr>
              <w:pStyle w:val="TableText"/>
              <w:keepNext w:val="0"/>
            </w:pPr>
            <w:r>
              <w:t>MAY</w:t>
            </w:r>
          </w:p>
        </w:tc>
        <w:tc>
          <w:tcPr>
            <w:tcW w:w="864" w:type="dxa"/>
          </w:tcPr>
          <w:p w14:paraId="27D6AAEB" w14:textId="77777777" w:rsidR="00EE0CF2" w:rsidRDefault="00EE0CF2" w:rsidP="00BB09A0">
            <w:pPr>
              <w:pStyle w:val="TableText"/>
              <w:keepNext w:val="0"/>
            </w:pPr>
          </w:p>
        </w:tc>
        <w:tc>
          <w:tcPr>
            <w:tcW w:w="1104" w:type="dxa"/>
          </w:tcPr>
          <w:p w14:paraId="7167B53C" w14:textId="77777777" w:rsidR="00EE0CF2" w:rsidRDefault="0085191F" w:rsidP="00BB09A0">
            <w:pPr>
              <w:pStyle w:val="TableText"/>
              <w:keepNext w:val="0"/>
            </w:pPr>
            <w:hyperlink w:anchor="C_4509-29772">
              <w:r w:rsidR="00EE0CF2">
                <w:rPr>
                  <w:rStyle w:val="HyperlinkText9pt"/>
                </w:rPr>
                <w:t>4509-29772</w:t>
              </w:r>
            </w:hyperlink>
          </w:p>
        </w:tc>
        <w:tc>
          <w:tcPr>
            <w:tcW w:w="2975" w:type="dxa"/>
          </w:tcPr>
          <w:p w14:paraId="32A0C405" w14:textId="77777777" w:rsidR="00EE0CF2" w:rsidRDefault="00EE0CF2" w:rsidP="00BB09A0">
            <w:pPr>
              <w:pStyle w:val="TableText"/>
              <w:keepNext w:val="0"/>
            </w:pPr>
          </w:p>
        </w:tc>
      </w:tr>
      <w:tr w:rsidR="00EE0CF2" w14:paraId="43BA61BA" w14:textId="77777777" w:rsidTr="00EE0CF2">
        <w:trPr>
          <w:jc w:val="center"/>
        </w:trPr>
        <w:tc>
          <w:tcPr>
            <w:tcW w:w="3345" w:type="dxa"/>
          </w:tcPr>
          <w:p w14:paraId="2080FA4B" w14:textId="77777777" w:rsidR="00EE0CF2" w:rsidRDefault="00EE0CF2" w:rsidP="00BB09A0">
            <w:pPr>
              <w:pStyle w:val="TableText"/>
              <w:keepNext w:val="0"/>
            </w:pPr>
            <w:r>
              <w:tab/>
            </w:r>
            <w:r>
              <w:tab/>
              <w:t>@typeCode</w:t>
            </w:r>
          </w:p>
        </w:tc>
        <w:tc>
          <w:tcPr>
            <w:tcW w:w="720" w:type="dxa"/>
          </w:tcPr>
          <w:p w14:paraId="0F0EC7F8" w14:textId="77777777" w:rsidR="00EE0CF2" w:rsidRDefault="00EE0CF2" w:rsidP="00BB09A0">
            <w:pPr>
              <w:pStyle w:val="TableText"/>
              <w:keepNext w:val="0"/>
            </w:pPr>
            <w:r>
              <w:t>1..1</w:t>
            </w:r>
          </w:p>
        </w:tc>
        <w:tc>
          <w:tcPr>
            <w:tcW w:w="1152" w:type="dxa"/>
          </w:tcPr>
          <w:p w14:paraId="451A3BD3" w14:textId="77777777" w:rsidR="00EE0CF2" w:rsidRDefault="00EE0CF2" w:rsidP="00BB09A0">
            <w:pPr>
              <w:pStyle w:val="TableText"/>
              <w:keepNext w:val="0"/>
            </w:pPr>
            <w:r>
              <w:t>SHALL</w:t>
            </w:r>
          </w:p>
        </w:tc>
        <w:tc>
          <w:tcPr>
            <w:tcW w:w="864" w:type="dxa"/>
          </w:tcPr>
          <w:p w14:paraId="1A75F97A" w14:textId="77777777" w:rsidR="00EE0CF2" w:rsidRDefault="00EE0CF2" w:rsidP="00BB09A0">
            <w:pPr>
              <w:pStyle w:val="TableText"/>
              <w:keepNext w:val="0"/>
            </w:pPr>
          </w:p>
        </w:tc>
        <w:tc>
          <w:tcPr>
            <w:tcW w:w="1104" w:type="dxa"/>
          </w:tcPr>
          <w:p w14:paraId="3AF07F68" w14:textId="77777777" w:rsidR="00EE0CF2" w:rsidRDefault="0085191F" w:rsidP="00BB09A0">
            <w:pPr>
              <w:pStyle w:val="TableText"/>
              <w:keepNext w:val="0"/>
            </w:pPr>
            <w:hyperlink w:anchor="C_4509-29779">
              <w:r w:rsidR="00EE0CF2">
                <w:rPr>
                  <w:rStyle w:val="HyperlinkText9pt"/>
                </w:rPr>
                <w:t>4509-29779</w:t>
              </w:r>
            </w:hyperlink>
          </w:p>
        </w:tc>
        <w:tc>
          <w:tcPr>
            <w:tcW w:w="2975" w:type="dxa"/>
          </w:tcPr>
          <w:p w14:paraId="37549A90" w14:textId="77777777" w:rsidR="00EE0CF2" w:rsidRDefault="00EE0CF2" w:rsidP="00BB09A0">
            <w:pPr>
              <w:pStyle w:val="TableText"/>
              <w:keepNext w:val="0"/>
            </w:pPr>
            <w:r>
              <w:t>urn:oid:2.16.840.1.113883.5.90 (HL7ParticipationType) = PRF</w:t>
            </w:r>
          </w:p>
        </w:tc>
      </w:tr>
      <w:tr w:rsidR="00EE0CF2" w14:paraId="66AF48FD" w14:textId="77777777" w:rsidTr="00EE0CF2">
        <w:trPr>
          <w:jc w:val="center"/>
        </w:trPr>
        <w:tc>
          <w:tcPr>
            <w:tcW w:w="3345" w:type="dxa"/>
          </w:tcPr>
          <w:p w14:paraId="6043E71F" w14:textId="77777777" w:rsidR="00EE0CF2" w:rsidRDefault="00EE0CF2" w:rsidP="00BB09A0">
            <w:pPr>
              <w:pStyle w:val="TableText"/>
              <w:keepNext w:val="0"/>
            </w:pPr>
            <w:r>
              <w:lastRenderedPageBreak/>
              <w:tab/>
            </w:r>
            <w:r>
              <w:tab/>
              <w:t>participantRole</w:t>
            </w:r>
          </w:p>
        </w:tc>
        <w:tc>
          <w:tcPr>
            <w:tcW w:w="720" w:type="dxa"/>
          </w:tcPr>
          <w:p w14:paraId="28068633" w14:textId="77777777" w:rsidR="00EE0CF2" w:rsidRDefault="00EE0CF2" w:rsidP="00BB09A0">
            <w:pPr>
              <w:pStyle w:val="TableText"/>
              <w:keepNext w:val="0"/>
            </w:pPr>
            <w:r>
              <w:t>1..1</w:t>
            </w:r>
          </w:p>
        </w:tc>
        <w:tc>
          <w:tcPr>
            <w:tcW w:w="1152" w:type="dxa"/>
          </w:tcPr>
          <w:p w14:paraId="1D57289F" w14:textId="77777777" w:rsidR="00EE0CF2" w:rsidRDefault="00EE0CF2" w:rsidP="00BB09A0">
            <w:pPr>
              <w:pStyle w:val="TableText"/>
              <w:keepNext w:val="0"/>
            </w:pPr>
            <w:r>
              <w:t>SHALL</w:t>
            </w:r>
          </w:p>
        </w:tc>
        <w:tc>
          <w:tcPr>
            <w:tcW w:w="864" w:type="dxa"/>
          </w:tcPr>
          <w:p w14:paraId="33BE2A4A" w14:textId="77777777" w:rsidR="00EE0CF2" w:rsidRDefault="00EE0CF2" w:rsidP="00BB09A0">
            <w:pPr>
              <w:pStyle w:val="TableText"/>
              <w:keepNext w:val="0"/>
            </w:pPr>
          </w:p>
        </w:tc>
        <w:tc>
          <w:tcPr>
            <w:tcW w:w="1104" w:type="dxa"/>
          </w:tcPr>
          <w:p w14:paraId="21691A26" w14:textId="77777777" w:rsidR="00EE0CF2" w:rsidRDefault="0085191F" w:rsidP="00BB09A0">
            <w:pPr>
              <w:pStyle w:val="TableText"/>
              <w:keepNext w:val="0"/>
            </w:pPr>
            <w:hyperlink w:anchor="C_4509-29773">
              <w:r w:rsidR="00EE0CF2">
                <w:rPr>
                  <w:rStyle w:val="HyperlinkText9pt"/>
                </w:rPr>
                <w:t>4509-29773</w:t>
              </w:r>
            </w:hyperlink>
          </w:p>
        </w:tc>
        <w:tc>
          <w:tcPr>
            <w:tcW w:w="2975" w:type="dxa"/>
          </w:tcPr>
          <w:p w14:paraId="581CDF4C" w14:textId="77777777" w:rsidR="00EE0CF2" w:rsidRDefault="0085191F" w:rsidP="00BB09A0">
            <w:pPr>
              <w:pStyle w:val="TableText"/>
              <w:keepNext w:val="0"/>
            </w:pPr>
            <w:hyperlink w:anchor="SE_Entity_Care_Partner">
              <w:r w:rsidR="00EE0CF2">
                <w:rPr>
                  <w:rStyle w:val="HyperlinkText9pt"/>
                </w:rPr>
                <w:t>Entity Care Partner (identifier: urn:hl7ii:2.16.840.1.113883.10.20.24.3.160:2019-12-01</w:t>
              </w:r>
            </w:hyperlink>
          </w:p>
        </w:tc>
      </w:tr>
      <w:tr w:rsidR="00EE0CF2" w14:paraId="7352AC4F" w14:textId="77777777" w:rsidTr="00EE0CF2">
        <w:trPr>
          <w:jc w:val="center"/>
        </w:trPr>
        <w:tc>
          <w:tcPr>
            <w:tcW w:w="3345" w:type="dxa"/>
          </w:tcPr>
          <w:p w14:paraId="6D8FFEB4" w14:textId="77777777" w:rsidR="00EE0CF2" w:rsidRDefault="00EE0CF2" w:rsidP="00BB09A0">
            <w:pPr>
              <w:pStyle w:val="TableText"/>
              <w:keepNext w:val="0"/>
            </w:pPr>
            <w:r>
              <w:tab/>
              <w:t>entryRelationship</w:t>
            </w:r>
          </w:p>
        </w:tc>
        <w:tc>
          <w:tcPr>
            <w:tcW w:w="720" w:type="dxa"/>
          </w:tcPr>
          <w:p w14:paraId="482B35B4" w14:textId="77777777" w:rsidR="00EE0CF2" w:rsidRDefault="00EE0CF2" w:rsidP="00BB09A0">
            <w:pPr>
              <w:pStyle w:val="TableText"/>
              <w:keepNext w:val="0"/>
            </w:pPr>
            <w:r>
              <w:t>0..*</w:t>
            </w:r>
          </w:p>
        </w:tc>
        <w:tc>
          <w:tcPr>
            <w:tcW w:w="1152" w:type="dxa"/>
          </w:tcPr>
          <w:p w14:paraId="3CB80D09" w14:textId="77777777" w:rsidR="00EE0CF2" w:rsidRDefault="00EE0CF2" w:rsidP="00BB09A0">
            <w:pPr>
              <w:pStyle w:val="TableText"/>
              <w:keepNext w:val="0"/>
            </w:pPr>
            <w:r>
              <w:t>MAY</w:t>
            </w:r>
          </w:p>
        </w:tc>
        <w:tc>
          <w:tcPr>
            <w:tcW w:w="864" w:type="dxa"/>
          </w:tcPr>
          <w:p w14:paraId="7BD8F984" w14:textId="77777777" w:rsidR="00EE0CF2" w:rsidRDefault="00EE0CF2" w:rsidP="00BB09A0">
            <w:pPr>
              <w:pStyle w:val="TableText"/>
              <w:keepNext w:val="0"/>
            </w:pPr>
          </w:p>
        </w:tc>
        <w:tc>
          <w:tcPr>
            <w:tcW w:w="1104" w:type="dxa"/>
          </w:tcPr>
          <w:p w14:paraId="4DE948B2" w14:textId="77777777" w:rsidR="00EE0CF2" w:rsidRDefault="0085191F" w:rsidP="00BB09A0">
            <w:pPr>
              <w:pStyle w:val="TableText"/>
              <w:keepNext w:val="0"/>
            </w:pPr>
            <w:hyperlink w:anchor="C_4509-11811">
              <w:r w:rsidR="00EE0CF2">
                <w:rPr>
                  <w:rStyle w:val="HyperlinkText9pt"/>
                </w:rPr>
                <w:t>4509-11811</w:t>
              </w:r>
            </w:hyperlink>
          </w:p>
        </w:tc>
        <w:tc>
          <w:tcPr>
            <w:tcW w:w="2975" w:type="dxa"/>
          </w:tcPr>
          <w:p w14:paraId="0996A55E" w14:textId="77777777" w:rsidR="00EE0CF2" w:rsidRDefault="00EE0CF2" w:rsidP="00BB09A0">
            <w:pPr>
              <w:pStyle w:val="TableText"/>
              <w:keepNext w:val="0"/>
            </w:pPr>
          </w:p>
        </w:tc>
      </w:tr>
      <w:tr w:rsidR="00EE0CF2" w14:paraId="0F051B21" w14:textId="77777777" w:rsidTr="00EE0CF2">
        <w:trPr>
          <w:jc w:val="center"/>
        </w:trPr>
        <w:tc>
          <w:tcPr>
            <w:tcW w:w="3345" w:type="dxa"/>
          </w:tcPr>
          <w:p w14:paraId="45A95680" w14:textId="77777777" w:rsidR="00EE0CF2" w:rsidRDefault="00EE0CF2" w:rsidP="00BB09A0">
            <w:pPr>
              <w:pStyle w:val="TableText"/>
              <w:keepNext w:val="0"/>
            </w:pPr>
            <w:r>
              <w:tab/>
            </w:r>
            <w:r>
              <w:tab/>
              <w:t>@typeCode</w:t>
            </w:r>
          </w:p>
        </w:tc>
        <w:tc>
          <w:tcPr>
            <w:tcW w:w="720" w:type="dxa"/>
          </w:tcPr>
          <w:p w14:paraId="0C683376" w14:textId="77777777" w:rsidR="00EE0CF2" w:rsidRDefault="00EE0CF2" w:rsidP="00BB09A0">
            <w:pPr>
              <w:pStyle w:val="TableText"/>
              <w:keepNext w:val="0"/>
            </w:pPr>
            <w:r>
              <w:t>1..1</w:t>
            </w:r>
          </w:p>
        </w:tc>
        <w:tc>
          <w:tcPr>
            <w:tcW w:w="1152" w:type="dxa"/>
          </w:tcPr>
          <w:p w14:paraId="148AE9DF" w14:textId="77777777" w:rsidR="00EE0CF2" w:rsidRDefault="00EE0CF2" w:rsidP="00BB09A0">
            <w:pPr>
              <w:pStyle w:val="TableText"/>
              <w:keepNext w:val="0"/>
            </w:pPr>
            <w:r>
              <w:t>SHALL</w:t>
            </w:r>
          </w:p>
        </w:tc>
        <w:tc>
          <w:tcPr>
            <w:tcW w:w="864" w:type="dxa"/>
          </w:tcPr>
          <w:p w14:paraId="303AC5BD" w14:textId="77777777" w:rsidR="00EE0CF2" w:rsidRDefault="00EE0CF2" w:rsidP="00BB09A0">
            <w:pPr>
              <w:pStyle w:val="TableText"/>
              <w:keepNext w:val="0"/>
            </w:pPr>
          </w:p>
        </w:tc>
        <w:tc>
          <w:tcPr>
            <w:tcW w:w="1104" w:type="dxa"/>
          </w:tcPr>
          <w:p w14:paraId="59C0A033" w14:textId="77777777" w:rsidR="00EE0CF2" w:rsidRDefault="0085191F" w:rsidP="00BB09A0">
            <w:pPr>
              <w:pStyle w:val="TableText"/>
              <w:keepNext w:val="0"/>
            </w:pPr>
            <w:hyperlink w:anchor="C_4509-11812">
              <w:r w:rsidR="00EE0CF2">
                <w:rPr>
                  <w:rStyle w:val="HyperlinkText9pt"/>
                </w:rPr>
                <w:t>4509-11812</w:t>
              </w:r>
            </w:hyperlink>
          </w:p>
        </w:tc>
        <w:tc>
          <w:tcPr>
            <w:tcW w:w="2975" w:type="dxa"/>
          </w:tcPr>
          <w:p w14:paraId="4DCEBBBD" w14:textId="77777777" w:rsidR="00EE0CF2" w:rsidRDefault="00EE0CF2" w:rsidP="00BB09A0">
            <w:pPr>
              <w:pStyle w:val="TableText"/>
              <w:keepNext w:val="0"/>
            </w:pPr>
            <w:r>
              <w:t>urn:oid:2.16.840.1.113883.5.1002 (HL7ActRelationshipType) = RSON</w:t>
            </w:r>
          </w:p>
        </w:tc>
      </w:tr>
      <w:tr w:rsidR="00EE0CF2" w14:paraId="718999C0" w14:textId="77777777" w:rsidTr="00EE0CF2">
        <w:trPr>
          <w:jc w:val="center"/>
        </w:trPr>
        <w:tc>
          <w:tcPr>
            <w:tcW w:w="3345" w:type="dxa"/>
          </w:tcPr>
          <w:p w14:paraId="51EE6FD1" w14:textId="77777777" w:rsidR="00EE0CF2" w:rsidRDefault="00EE0CF2" w:rsidP="00BB09A0">
            <w:pPr>
              <w:pStyle w:val="TableText"/>
              <w:keepNext w:val="0"/>
            </w:pPr>
            <w:r>
              <w:tab/>
            </w:r>
            <w:r>
              <w:tab/>
              <w:t>observation</w:t>
            </w:r>
          </w:p>
        </w:tc>
        <w:tc>
          <w:tcPr>
            <w:tcW w:w="720" w:type="dxa"/>
          </w:tcPr>
          <w:p w14:paraId="434492EC" w14:textId="77777777" w:rsidR="00EE0CF2" w:rsidRDefault="00EE0CF2" w:rsidP="00BB09A0">
            <w:pPr>
              <w:pStyle w:val="TableText"/>
              <w:keepNext w:val="0"/>
            </w:pPr>
            <w:r>
              <w:t>1..1</w:t>
            </w:r>
          </w:p>
        </w:tc>
        <w:tc>
          <w:tcPr>
            <w:tcW w:w="1152" w:type="dxa"/>
          </w:tcPr>
          <w:p w14:paraId="38C53416" w14:textId="77777777" w:rsidR="00EE0CF2" w:rsidRDefault="00EE0CF2" w:rsidP="00BB09A0">
            <w:pPr>
              <w:pStyle w:val="TableText"/>
              <w:keepNext w:val="0"/>
            </w:pPr>
            <w:r>
              <w:t>SHALL</w:t>
            </w:r>
          </w:p>
        </w:tc>
        <w:tc>
          <w:tcPr>
            <w:tcW w:w="864" w:type="dxa"/>
          </w:tcPr>
          <w:p w14:paraId="006C0D5B" w14:textId="77777777" w:rsidR="00EE0CF2" w:rsidRDefault="00EE0CF2" w:rsidP="00BB09A0">
            <w:pPr>
              <w:pStyle w:val="TableText"/>
              <w:keepNext w:val="0"/>
            </w:pPr>
          </w:p>
        </w:tc>
        <w:tc>
          <w:tcPr>
            <w:tcW w:w="1104" w:type="dxa"/>
          </w:tcPr>
          <w:p w14:paraId="4C491BF9" w14:textId="77777777" w:rsidR="00EE0CF2" w:rsidRDefault="0085191F" w:rsidP="00BB09A0">
            <w:pPr>
              <w:pStyle w:val="TableText"/>
              <w:keepNext w:val="0"/>
            </w:pPr>
            <w:hyperlink w:anchor="C_4509-11813">
              <w:r w:rsidR="00EE0CF2">
                <w:rPr>
                  <w:rStyle w:val="HyperlinkText9pt"/>
                </w:rPr>
                <w:t>4509-11813</w:t>
              </w:r>
            </w:hyperlink>
          </w:p>
        </w:tc>
        <w:tc>
          <w:tcPr>
            <w:tcW w:w="2975" w:type="dxa"/>
          </w:tcPr>
          <w:p w14:paraId="2BC2F6FA" w14:textId="77777777" w:rsidR="00EE0CF2" w:rsidRDefault="0085191F" w:rsidP="00BB09A0">
            <w:pPr>
              <w:pStyle w:val="TableText"/>
              <w:keepNext w:val="0"/>
            </w:pPr>
            <w:hyperlink w:anchor="E_Reason_V3">
              <w:r w:rsidR="00EE0CF2">
                <w:rPr>
                  <w:rStyle w:val="HyperlinkText9pt"/>
                </w:rPr>
                <w:t>Reason (V3) (identifier: urn:hl7ii:2.16.840.1.113883.10.20.24.3.88:2017-08-01</w:t>
              </w:r>
            </w:hyperlink>
          </w:p>
        </w:tc>
      </w:tr>
    </w:tbl>
    <w:p w14:paraId="46DC5F26" w14:textId="77777777" w:rsidR="00EE0CF2" w:rsidRDefault="00EE0CF2" w:rsidP="00EE0CF2">
      <w:pPr>
        <w:pStyle w:val="BodyText"/>
      </w:pPr>
    </w:p>
    <w:p w14:paraId="0F3B0D26" w14:textId="77777777" w:rsidR="00EE0CF2" w:rsidRDefault="00EE0CF2" w:rsidP="00BB09A0">
      <w:pPr>
        <w:numPr>
          <w:ilvl w:val="0"/>
          <w:numId w:val="75"/>
        </w:numPr>
        <w:ind w:hanging="270"/>
      </w:pPr>
      <w:r>
        <w:t xml:space="preserve">Conforms to </w:t>
      </w:r>
      <w:hyperlink w:anchor="E_Planned_Observation_V2">
        <w:r>
          <w:rPr>
            <w:rStyle w:val="HyperlinkCourierBold"/>
          </w:rPr>
          <w:t>Planned Observation (V2)</w:t>
        </w:r>
      </w:hyperlink>
      <w:r>
        <w:t xml:space="preserve"> template </w:t>
      </w:r>
      <w:r>
        <w:rPr>
          <w:rStyle w:val="XMLname"/>
        </w:rPr>
        <w:t>(identifier: urn:hl7ii:2.16.840.1.113883.10.20.22.4.44:2014-06-09)</w:t>
      </w:r>
      <w:r>
        <w:t>.</w:t>
      </w:r>
    </w:p>
    <w:p w14:paraId="67742433" w14:textId="77777777" w:rsidR="00EE0CF2" w:rsidRDefault="00EE0CF2" w:rsidP="00E855AB">
      <w:pPr>
        <w:numPr>
          <w:ilvl w:val="0"/>
          <w:numId w:val="75"/>
        </w:numPr>
        <w:ind w:left="1080"/>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t>)</w:t>
      </w:r>
      <w:bookmarkStart w:id="2583" w:name="C_4509-27416"/>
      <w:r>
        <w:t xml:space="preserve"> (CONF:4509-27416)</w:t>
      </w:r>
      <w:bookmarkEnd w:id="2583"/>
      <w:r>
        <w:t>.</w:t>
      </w:r>
    </w:p>
    <w:p w14:paraId="6D9D979C" w14:textId="77777777" w:rsidR="00EE0CF2" w:rsidRDefault="00EE0CF2" w:rsidP="00E855AB">
      <w:pPr>
        <w:numPr>
          <w:ilvl w:val="0"/>
          <w:numId w:val="75"/>
        </w:numPr>
        <w:ind w:left="1080"/>
      </w:pPr>
      <w:r>
        <w:rPr>
          <w:rStyle w:val="keyword"/>
        </w:rPr>
        <w:t>SHALL</w:t>
      </w:r>
      <w:r>
        <w:t xml:space="preserve"> contain exactly one [1..1] </w:t>
      </w:r>
      <w:r>
        <w:rPr>
          <w:rStyle w:val="XMLnameBold"/>
        </w:rPr>
        <w:t>@moodCode</w:t>
      </w:r>
      <w:r>
        <w:t>=</w:t>
      </w:r>
      <w:r>
        <w:rPr>
          <w:rStyle w:val="XMLname"/>
        </w:rPr>
        <w:t>"INT"</w:t>
      </w:r>
      <w:r>
        <w:t xml:space="preserve"> Intent (CodeSystem: </w:t>
      </w:r>
      <w:r>
        <w:rPr>
          <w:rStyle w:val="XMLname"/>
        </w:rPr>
        <w:t>HL7ActMood urn:oid:2.16.840.1.113883.5.1001</w:t>
      </w:r>
      <w:r>
        <w:t>)</w:t>
      </w:r>
      <w:bookmarkStart w:id="2584" w:name="C_4509-11793"/>
      <w:r>
        <w:t xml:space="preserve"> (CONF:4509-11793)</w:t>
      </w:r>
      <w:bookmarkEnd w:id="2584"/>
      <w:r>
        <w:t>.</w:t>
      </w:r>
    </w:p>
    <w:p w14:paraId="51CE28C4" w14:textId="77777777" w:rsidR="00EE0CF2" w:rsidRDefault="00EE0CF2" w:rsidP="00E855AB">
      <w:pPr>
        <w:numPr>
          <w:ilvl w:val="0"/>
          <w:numId w:val="75"/>
        </w:numPr>
        <w:ind w:left="1080"/>
      </w:pPr>
      <w:r>
        <w:rPr>
          <w:rStyle w:val="keyword"/>
        </w:rPr>
        <w:t>MAY</w:t>
      </w:r>
      <w:r>
        <w:t xml:space="preserve"> contain zero or one [0..1] </w:t>
      </w:r>
      <w:r>
        <w:rPr>
          <w:rStyle w:val="XMLnameBold"/>
        </w:rPr>
        <w:t>@negationInd</w:t>
      </w:r>
      <w:bookmarkStart w:id="2585" w:name="C_4509-28078"/>
      <w:r>
        <w:t xml:space="preserve"> (CONF:4509-28078)</w:t>
      </w:r>
      <w:bookmarkEnd w:id="2585"/>
      <w:r>
        <w:t>.</w:t>
      </w:r>
      <w:r>
        <w:br/>
        <w:t>Note: QDM Attribute: Negation Rationale - negationInd="true" indicates Laboratory Test Not Recommended</w:t>
      </w:r>
    </w:p>
    <w:p w14:paraId="6CFED306" w14:textId="77777777" w:rsidR="00EE0CF2" w:rsidRDefault="00EE0CF2" w:rsidP="00E855AB">
      <w:pPr>
        <w:numPr>
          <w:ilvl w:val="1"/>
          <w:numId w:val="75"/>
        </w:numPr>
      </w:pPr>
      <w:r>
        <w:t xml:space="preserve">If </w:t>
      </w:r>
      <w:r>
        <w:rPr>
          <w:b/>
        </w:rPr>
        <w:t>@negationInd="true"</w:t>
      </w:r>
      <w:r>
        <w:t xml:space="preserve"> is present, </w:t>
      </w:r>
      <w:r>
        <w:rPr>
          <w:rStyle w:val="keyword"/>
        </w:rPr>
        <w:t>SHALL</w:t>
      </w:r>
      <w:r>
        <w:t xml:space="preserve"> contain one [1..1] entryRelationship such that it contains exactly one [1..1] </w:t>
      </w:r>
      <w:r>
        <w:rPr>
          <w:b/>
        </w:rPr>
        <w:t>Reason (V3)</w:t>
      </w:r>
      <w:r>
        <w:t xml:space="preserve"> to state the reason for </w:t>
      </w:r>
      <w:r>
        <w:rPr>
          <w:b/>
        </w:rPr>
        <w:t>Laboratory Test Not Recommended</w:t>
      </w:r>
      <w:r>
        <w:t xml:space="preserve"> (CONF:4509-29776).</w:t>
      </w:r>
    </w:p>
    <w:p w14:paraId="06F275A2" w14:textId="77777777" w:rsidR="00EE0CF2" w:rsidRDefault="00EE0CF2" w:rsidP="00E855AB">
      <w:pPr>
        <w:numPr>
          <w:ilvl w:val="0"/>
          <w:numId w:val="75"/>
        </w:numPr>
        <w:ind w:left="1080"/>
      </w:pPr>
      <w:r>
        <w:rPr>
          <w:rStyle w:val="keyword"/>
        </w:rPr>
        <w:t>SHALL</w:t>
      </w:r>
      <w:r>
        <w:t xml:space="preserve"> contain exactly one [1..1] </w:t>
      </w:r>
      <w:r>
        <w:rPr>
          <w:rStyle w:val="XMLnameBold"/>
        </w:rPr>
        <w:t>templateId</w:t>
      </w:r>
      <w:bookmarkStart w:id="2586" w:name="C_4509-11794"/>
      <w:r>
        <w:t xml:space="preserve"> (CONF:4509-11794)</w:t>
      </w:r>
      <w:bookmarkEnd w:id="2586"/>
      <w:r>
        <w:t xml:space="preserve"> such that it</w:t>
      </w:r>
    </w:p>
    <w:p w14:paraId="1E97836C" w14:textId="77777777" w:rsidR="00EE0CF2" w:rsidRDefault="00EE0CF2" w:rsidP="00E855AB">
      <w:pPr>
        <w:numPr>
          <w:ilvl w:val="1"/>
          <w:numId w:val="75"/>
        </w:numPr>
      </w:pPr>
      <w:r>
        <w:rPr>
          <w:rStyle w:val="keyword"/>
        </w:rPr>
        <w:t>SHALL</w:t>
      </w:r>
      <w:r>
        <w:t xml:space="preserve"> contain exactly one [1..1] </w:t>
      </w:r>
      <w:r>
        <w:rPr>
          <w:rStyle w:val="XMLnameBold"/>
        </w:rPr>
        <w:t>@root</w:t>
      </w:r>
      <w:r>
        <w:t>=</w:t>
      </w:r>
      <w:r>
        <w:rPr>
          <w:rStyle w:val="XMLname"/>
        </w:rPr>
        <w:t>"2.16.840.1.113883.10.20.24.3.39"</w:t>
      </w:r>
      <w:bookmarkStart w:id="2587" w:name="C_4509-11795"/>
      <w:r>
        <w:t xml:space="preserve"> (CONF:4509-11795)</w:t>
      </w:r>
      <w:bookmarkEnd w:id="2587"/>
      <w:r>
        <w:t>.</w:t>
      </w:r>
    </w:p>
    <w:p w14:paraId="35998939" w14:textId="77777777" w:rsidR="00EE0CF2" w:rsidRDefault="00EE0CF2" w:rsidP="00E855AB">
      <w:pPr>
        <w:numPr>
          <w:ilvl w:val="1"/>
          <w:numId w:val="75"/>
        </w:numPr>
      </w:pPr>
      <w:r>
        <w:rPr>
          <w:rStyle w:val="keyword"/>
        </w:rPr>
        <w:t>SHALL</w:t>
      </w:r>
      <w:r>
        <w:t xml:space="preserve"> contain exactly one [1..1] </w:t>
      </w:r>
      <w:r>
        <w:rPr>
          <w:rStyle w:val="XMLnameBold"/>
        </w:rPr>
        <w:t>@extension</w:t>
      </w:r>
      <w:r>
        <w:t>=</w:t>
      </w:r>
      <w:r>
        <w:rPr>
          <w:rStyle w:val="XMLname"/>
        </w:rPr>
        <w:t>"2021-08-01"</w:t>
      </w:r>
      <w:bookmarkStart w:id="2588" w:name="C_4509-27077"/>
      <w:r>
        <w:t xml:space="preserve"> (CONF:4509-27077)</w:t>
      </w:r>
      <w:bookmarkEnd w:id="2588"/>
      <w:r>
        <w:t>.</w:t>
      </w:r>
    </w:p>
    <w:p w14:paraId="5E321204" w14:textId="77777777" w:rsidR="00EE0CF2" w:rsidRDefault="00EE0CF2" w:rsidP="00E855AB">
      <w:pPr>
        <w:numPr>
          <w:ilvl w:val="0"/>
          <w:numId w:val="75"/>
        </w:numPr>
        <w:ind w:left="1080"/>
      </w:pPr>
      <w:r>
        <w:rPr>
          <w:rStyle w:val="keyword"/>
        </w:rPr>
        <w:t>SHALL</w:t>
      </w:r>
      <w:r>
        <w:t xml:space="preserve"> contain exactly one [1..1] </w:t>
      </w:r>
      <w:r>
        <w:rPr>
          <w:rStyle w:val="XMLnameBold"/>
        </w:rPr>
        <w:t>code</w:t>
      </w:r>
      <w:bookmarkStart w:id="2589" w:name="C_4509-27639"/>
      <w:r>
        <w:t xml:space="preserve"> (CONF:4509-27639)</w:t>
      </w:r>
      <w:bookmarkEnd w:id="2589"/>
      <w:r>
        <w:t>.</w:t>
      </w:r>
      <w:r>
        <w:br/>
        <w:t>Note: QDM Attribute: Code</w:t>
      </w:r>
    </w:p>
    <w:p w14:paraId="41EA1A24" w14:textId="77777777" w:rsidR="00EE0CF2" w:rsidRDefault="00EE0CF2" w:rsidP="00E855AB">
      <w:pPr>
        <w:numPr>
          <w:ilvl w:val="0"/>
          <w:numId w:val="75"/>
        </w:numPr>
        <w:ind w:left="1080"/>
      </w:pPr>
      <w:r>
        <w:rPr>
          <w:rStyle w:val="keyword"/>
        </w:rPr>
        <w:t>SHALL</w:t>
      </w:r>
      <w:r>
        <w:t xml:space="preserve"> contain exactly one [1..1]  </w:t>
      </w:r>
      <w:hyperlink w:anchor="U_Author_V2">
        <w:r>
          <w:rPr>
            <w:rStyle w:val="HyperlinkCourierBold"/>
          </w:rPr>
          <w:t>Author (V2)</w:t>
        </w:r>
      </w:hyperlink>
      <w:r>
        <w:rPr>
          <w:rStyle w:val="XMLname"/>
        </w:rPr>
        <w:t xml:space="preserve"> (identifier: urn:hl7ii:2.16.840.1.113883.10.20.24.3.155:2019-12-01)</w:t>
      </w:r>
      <w:bookmarkStart w:id="2590" w:name="C_4509-27350"/>
      <w:r>
        <w:t xml:space="preserve"> (CONF:4509-27350)</w:t>
      </w:r>
      <w:bookmarkEnd w:id="2590"/>
      <w:r>
        <w:t>.</w:t>
      </w:r>
      <w:r>
        <w:br/>
        <w:t>Note: QDM Attribute: Author dateTime - the time the recommendation was signed</w:t>
      </w:r>
    </w:p>
    <w:p w14:paraId="4CF9A621" w14:textId="77777777" w:rsidR="00EE0CF2" w:rsidRDefault="00EE0CF2" w:rsidP="00E855AB">
      <w:pPr>
        <w:numPr>
          <w:ilvl w:val="0"/>
          <w:numId w:val="75"/>
        </w:numPr>
        <w:ind w:left="1080"/>
      </w:pPr>
      <w:r>
        <w:rPr>
          <w:rStyle w:val="keyword"/>
        </w:rPr>
        <w:t>MAY</w:t>
      </w:r>
      <w:r>
        <w:t xml:space="preserve"> contain zero or more [0..*] </w:t>
      </w:r>
      <w:r>
        <w:rPr>
          <w:rStyle w:val="XMLnameBold"/>
        </w:rPr>
        <w:t>participant</w:t>
      </w:r>
      <w:bookmarkStart w:id="2591" w:name="C_4509-29768"/>
      <w:r>
        <w:t xml:space="preserve"> (CONF:4509-29768)</w:t>
      </w:r>
      <w:bookmarkEnd w:id="2591"/>
      <w:r>
        <w:t xml:space="preserve"> such that it</w:t>
      </w:r>
    </w:p>
    <w:p w14:paraId="20670BAB" w14:textId="77777777" w:rsidR="00EE0CF2" w:rsidRDefault="00EE0CF2" w:rsidP="00E855AB">
      <w:pPr>
        <w:numPr>
          <w:ilvl w:val="1"/>
          <w:numId w:val="75"/>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592" w:name="C_4509-29777"/>
      <w:r>
        <w:t xml:space="preserve"> (CONF:4509-29777)</w:t>
      </w:r>
      <w:bookmarkEnd w:id="2592"/>
      <w:r>
        <w:t>.</w:t>
      </w:r>
    </w:p>
    <w:p w14:paraId="2C376422" w14:textId="77777777" w:rsidR="00EE0CF2" w:rsidRDefault="00EE0CF2" w:rsidP="00E855AB">
      <w:pPr>
        <w:numPr>
          <w:ilvl w:val="1"/>
          <w:numId w:val="75"/>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2593" w:name="C_4509-29769"/>
      <w:r>
        <w:t xml:space="preserve"> (CONF:4509-29769)</w:t>
      </w:r>
      <w:bookmarkEnd w:id="2593"/>
      <w:r>
        <w:t>.</w:t>
      </w:r>
      <w:r>
        <w:br/>
        <w:t>Note: QDM Attribute: Requester</w:t>
      </w:r>
    </w:p>
    <w:p w14:paraId="64092AFD" w14:textId="77777777" w:rsidR="00EE0CF2" w:rsidRDefault="00EE0CF2" w:rsidP="00E855AB">
      <w:pPr>
        <w:numPr>
          <w:ilvl w:val="0"/>
          <w:numId w:val="75"/>
        </w:numPr>
        <w:ind w:left="1080"/>
      </w:pPr>
      <w:r>
        <w:rPr>
          <w:rStyle w:val="keyword"/>
        </w:rPr>
        <w:t>MAY</w:t>
      </w:r>
      <w:r>
        <w:t xml:space="preserve"> contain zero or more [0..*] </w:t>
      </w:r>
      <w:r>
        <w:rPr>
          <w:rStyle w:val="XMLnameBold"/>
        </w:rPr>
        <w:t>participant</w:t>
      </w:r>
      <w:bookmarkStart w:id="2594" w:name="C_4509-29770"/>
      <w:r>
        <w:t xml:space="preserve"> (CONF:4509-29770)</w:t>
      </w:r>
      <w:bookmarkEnd w:id="2594"/>
      <w:r>
        <w:t xml:space="preserve"> such that it</w:t>
      </w:r>
    </w:p>
    <w:p w14:paraId="4EC3266B" w14:textId="77777777" w:rsidR="00EE0CF2" w:rsidRDefault="00EE0CF2" w:rsidP="00E855AB">
      <w:pPr>
        <w:numPr>
          <w:ilvl w:val="1"/>
          <w:numId w:val="75"/>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595" w:name="C_4509-29778"/>
      <w:r>
        <w:t xml:space="preserve"> (CONF:4509-29778)</w:t>
      </w:r>
      <w:bookmarkEnd w:id="2595"/>
      <w:r>
        <w:t>.</w:t>
      </w:r>
    </w:p>
    <w:p w14:paraId="2FA5B009" w14:textId="77777777" w:rsidR="00EE0CF2" w:rsidRDefault="00EE0CF2" w:rsidP="00E855AB">
      <w:pPr>
        <w:numPr>
          <w:ilvl w:val="1"/>
          <w:numId w:val="75"/>
        </w:numPr>
      </w:pPr>
      <w:r>
        <w:rPr>
          <w:rStyle w:val="keyword"/>
        </w:rPr>
        <w:lastRenderedPageBreak/>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2596" w:name="C_4509-29771"/>
      <w:r>
        <w:t xml:space="preserve"> (CONF:4509-29771)</w:t>
      </w:r>
      <w:bookmarkEnd w:id="2596"/>
      <w:r>
        <w:t>.</w:t>
      </w:r>
      <w:r>
        <w:br/>
        <w:t>Note: QDM Attribute: Requester</w:t>
      </w:r>
    </w:p>
    <w:p w14:paraId="025F28F5" w14:textId="77777777" w:rsidR="00EE0CF2" w:rsidRDefault="00EE0CF2" w:rsidP="00E855AB">
      <w:pPr>
        <w:numPr>
          <w:ilvl w:val="0"/>
          <w:numId w:val="75"/>
        </w:numPr>
        <w:ind w:left="1080"/>
      </w:pPr>
      <w:r>
        <w:rPr>
          <w:rStyle w:val="keyword"/>
        </w:rPr>
        <w:t>MAY</w:t>
      </w:r>
      <w:r>
        <w:t xml:space="preserve"> contain zero or more [0..*] </w:t>
      </w:r>
      <w:r>
        <w:rPr>
          <w:rStyle w:val="XMLnameBold"/>
        </w:rPr>
        <w:t>participant</w:t>
      </w:r>
      <w:bookmarkStart w:id="2597" w:name="C_4509-30078"/>
      <w:r>
        <w:t xml:space="preserve"> (CONF:4509-30078)</w:t>
      </w:r>
      <w:bookmarkEnd w:id="2597"/>
      <w:r>
        <w:t xml:space="preserve"> such that it</w:t>
      </w:r>
    </w:p>
    <w:p w14:paraId="17B2F0C2" w14:textId="77777777" w:rsidR="00EE0CF2" w:rsidRDefault="00EE0CF2" w:rsidP="00E855AB">
      <w:pPr>
        <w:numPr>
          <w:ilvl w:val="1"/>
          <w:numId w:val="75"/>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598" w:name="C_4509-30080"/>
      <w:r>
        <w:t xml:space="preserve"> (CONF:4509-30080)</w:t>
      </w:r>
      <w:bookmarkEnd w:id="2598"/>
      <w:r>
        <w:t>.</w:t>
      </w:r>
    </w:p>
    <w:p w14:paraId="46CB0D55" w14:textId="77777777" w:rsidR="00EE0CF2" w:rsidRDefault="00EE0CF2" w:rsidP="00E855AB">
      <w:pPr>
        <w:numPr>
          <w:ilvl w:val="1"/>
          <w:numId w:val="75"/>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2599" w:name="C_4509-30079"/>
      <w:r>
        <w:t xml:space="preserve"> (CONF:4509-30079)</w:t>
      </w:r>
      <w:bookmarkEnd w:id="2599"/>
      <w:r>
        <w:t>.</w:t>
      </w:r>
    </w:p>
    <w:p w14:paraId="76CB51F6" w14:textId="77777777" w:rsidR="00EE0CF2" w:rsidRDefault="00EE0CF2" w:rsidP="00E855AB">
      <w:pPr>
        <w:numPr>
          <w:ilvl w:val="0"/>
          <w:numId w:val="75"/>
        </w:numPr>
        <w:ind w:left="1080"/>
      </w:pPr>
      <w:r>
        <w:rPr>
          <w:rStyle w:val="keyword"/>
        </w:rPr>
        <w:t>MAY</w:t>
      </w:r>
      <w:r>
        <w:t xml:space="preserve"> contain zero or one [0..1] </w:t>
      </w:r>
      <w:r>
        <w:rPr>
          <w:rStyle w:val="XMLnameBold"/>
        </w:rPr>
        <w:t>participant</w:t>
      </w:r>
      <w:bookmarkStart w:id="2600" w:name="C_4509-29774"/>
      <w:r>
        <w:t xml:space="preserve"> (CONF:4509-29774)</w:t>
      </w:r>
      <w:bookmarkEnd w:id="2600"/>
      <w:r>
        <w:t xml:space="preserve"> such that it</w:t>
      </w:r>
    </w:p>
    <w:p w14:paraId="711453A2" w14:textId="77777777" w:rsidR="00EE0CF2" w:rsidRDefault="00EE0CF2" w:rsidP="00E855AB">
      <w:pPr>
        <w:numPr>
          <w:ilvl w:val="1"/>
          <w:numId w:val="75"/>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601" w:name="C_4509-29780"/>
      <w:r>
        <w:t xml:space="preserve"> (CONF:4509-29780)</w:t>
      </w:r>
      <w:bookmarkEnd w:id="2601"/>
      <w:r>
        <w:t>.</w:t>
      </w:r>
    </w:p>
    <w:p w14:paraId="33D96510" w14:textId="77777777" w:rsidR="00EE0CF2" w:rsidRDefault="00EE0CF2" w:rsidP="00E855AB">
      <w:pPr>
        <w:numPr>
          <w:ilvl w:val="1"/>
          <w:numId w:val="75"/>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2602" w:name="C_4509-29775"/>
      <w:r>
        <w:t xml:space="preserve"> (CONF:4509-29775)</w:t>
      </w:r>
      <w:bookmarkEnd w:id="2602"/>
      <w:r>
        <w:t>.</w:t>
      </w:r>
      <w:r>
        <w:br/>
        <w:t>Note: QDM Attribute: Requester</w:t>
      </w:r>
    </w:p>
    <w:p w14:paraId="3606F05A" w14:textId="77777777" w:rsidR="00EE0CF2" w:rsidRDefault="00EE0CF2" w:rsidP="00E855AB">
      <w:pPr>
        <w:numPr>
          <w:ilvl w:val="0"/>
          <w:numId w:val="75"/>
        </w:numPr>
        <w:ind w:left="1080"/>
      </w:pPr>
      <w:r>
        <w:rPr>
          <w:rStyle w:val="keyword"/>
        </w:rPr>
        <w:t>MAY</w:t>
      </w:r>
      <w:r>
        <w:t xml:space="preserve"> contain zero or more [0..*] </w:t>
      </w:r>
      <w:r>
        <w:rPr>
          <w:rStyle w:val="XMLnameBold"/>
        </w:rPr>
        <w:t>participant</w:t>
      </w:r>
      <w:bookmarkStart w:id="2603" w:name="C_4509-29772"/>
      <w:r>
        <w:t xml:space="preserve"> (CONF:4509-29772)</w:t>
      </w:r>
      <w:bookmarkEnd w:id="2603"/>
      <w:r>
        <w:t xml:space="preserve"> such that it</w:t>
      </w:r>
    </w:p>
    <w:p w14:paraId="433F88DB" w14:textId="77777777" w:rsidR="00EE0CF2" w:rsidRDefault="00EE0CF2" w:rsidP="00E855AB">
      <w:pPr>
        <w:numPr>
          <w:ilvl w:val="1"/>
          <w:numId w:val="75"/>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604" w:name="C_4509-29779"/>
      <w:r>
        <w:t xml:space="preserve"> (CONF:4509-29779)</w:t>
      </w:r>
      <w:bookmarkEnd w:id="2604"/>
      <w:r>
        <w:t>.</w:t>
      </w:r>
    </w:p>
    <w:p w14:paraId="7772236E" w14:textId="77777777" w:rsidR="00EE0CF2" w:rsidRDefault="00EE0CF2" w:rsidP="00E855AB">
      <w:pPr>
        <w:numPr>
          <w:ilvl w:val="1"/>
          <w:numId w:val="75"/>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2605" w:name="C_4509-29773"/>
      <w:r>
        <w:t xml:space="preserve"> (CONF:4509-29773)</w:t>
      </w:r>
      <w:bookmarkEnd w:id="2605"/>
      <w:r>
        <w:t>.</w:t>
      </w:r>
      <w:r>
        <w:br/>
        <w:t>Note: QDM Attribute: Requester</w:t>
      </w:r>
    </w:p>
    <w:p w14:paraId="70C6260C" w14:textId="77777777" w:rsidR="00EE0CF2" w:rsidRDefault="00EE0CF2" w:rsidP="00E855AB">
      <w:pPr>
        <w:numPr>
          <w:ilvl w:val="0"/>
          <w:numId w:val="75"/>
        </w:numPr>
        <w:ind w:left="1080"/>
      </w:pPr>
      <w:r>
        <w:rPr>
          <w:rStyle w:val="keyword"/>
        </w:rPr>
        <w:t>MAY</w:t>
      </w:r>
      <w:r>
        <w:t xml:space="preserve"> contain zero or more [0..*] </w:t>
      </w:r>
      <w:r>
        <w:rPr>
          <w:rStyle w:val="XMLnameBold"/>
        </w:rPr>
        <w:t>entryRelationship</w:t>
      </w:r>
      <w:bookmarkStart w:id="2606" w:name="C_4509-11811"/>
      <w:r>
        <w:t xml:space="preserve"> (CONF:4509-11811)</w:t>
      </w:r>
      <w:bookmarkEnd w:id="2606"/>
      <w:r>
        <w:t xml:space="preserve"> such that it</w:t>
      </w:r>
      <w:r>
        <w:br/>
        <w:t>Note: QDM Attribute: Reason</w:t>
      </w:r>
    </w:p>
    <w:p w14:paraId="7CAE9A8F" w14:textId="77777777" w:rsidR="00EE0CF2" w:rsidRDefault="00EE0CF2" w:rsidP="00E855AB">
      <w:pPr>
        <w:numPr>
          <w:ilvl w:val="1"/>
          <w:numId w:val="75"/>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t>)</w:t>
      </w:r>
      <w:bookmarkStart w:id="2607" w:name="C_4509-11812"/>
      <w:r>
        <w:t xml:space="preserve"> (CONF:4509-11812)</w:t>
      </w:r>
      <w:bookmarkEnd w:id="2607"/>
      <w:r>
        <w:t>.</w:t>
      </w:r>
    </w:p>
    <w:p w14:paraId="516C580F" w14:textId="77777777" w:rsidR="00EE0CF2" w:rsidRDefault="00EE0CF2" w:rsidP="00E855AB">
      <w:pPr>
        <w:numPr>
          <w:ilvl w:val="1"/>
          <w:numId w:val="75"/>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2608" w:name="C_4509-11813"/>
      <w:r>
        <w:t xml:space="preserve"> (CONF:4509-11813)</w:t>
      </w:r>
      <w:bookmarkEnd w:id="2608"/>
      <w:r>
        <w:t>.</w:t>
      </w:r>
    </w:p>
    <w:p w14:paraId="447B17E2" w14:textId="542BFA27" w:rsidR="00EE0CF2" w:rsidRDefault="00EE0CF2" w:rsidP="00EE0CF2">
      <w:pPr>
        <w:pStyle w:val="Caption"/>
        <w:ind w:left="130" w:right="115"/>
      </w:pPr>
      <w:bookmarkStart w:id="2609" w:name="_Toc78972662"/>
      <w:bookmarkStart w:id="2610" w:name="_Toc118244147"/>
      <w:r>
        <w:lastRenderedPageBreak/>
        <w:t xml:space="preserve">Figure </w:t>
      </w:r>
      <w:r>
        <w:fldChar w:fldCharType="begin"/>
      </w:r>
      <w:r>
        <w:instrText>SEQ Figure \* ARABIC</w:instrText>
      </w:r>
      <w:r>
        <w:fldChar w:fldCharType="separate"/>
      </w:r>
      <w:r w:rsidR="00A21BC2">
        <w:t>94</w:t>
      </w:r>
      <w:r>
        <w:fldChar w:fldCharType="end"/>
      </w:r>
      <w:r>
        <w:t>: Laboratory Test Recommended (V6) Example</w:t>
      </w:r>
      <w:bookmarkEnd w:id="2609"/>
      <w:bookmarkEnd w:id="2610"/>
    </w:p>
    <w:p w14:paraId="41500A2D" w14:textId="77777777" w:rsidR="00EE0CF2" w:rsidRDefault="00EE0CF2" w:rsidP="00EE0CF2">
      <w:pPr>
        <w:pStyle w:val="Example"/>
        <w:ind w:left="130" w:right="115"/>
      </w:pPr>
      <w:r>
        <w:t>&lt;observation classCode="OBS" moodCode="INT"&gt;</w:t>
      </w:r>
    </w:p>
    <w:p w14:paraId="36A3285B" w14:textId="77777777" w:rsidR="00EE0CF2" w:rsidRDefault="00EE0CF2" w:rsidP="00EE0CF2">
      <w:pPr>
        <w:pStyle w:val="Example"/>
        <w:ind w:left="130" w:right="115"/>
      </w:pPr>
      <w:r>
        <w:t xml:space="preserve">    &lt;!-- Conforms to C-CDA R2.1 Planned Observation (V2) --&gt;</w:t>
      </w:r>
    </w:p>
    <w:p w14:paraId="2C4FF3E4" w14:textId="77777777" w:rsidR="00EE0CF2" w:rsidRDefault="00EE0CF2" w:rsidP="00EE0CF2">
      <w:pPr>
        <w:pStyle w:val="Example"/>
        <w:ind w:left="130" w:right="115"/>
      </w:pPr>
      <w:r>
        <w:t xml:space="preserve">    &lt;templateId root="2.16.840.1.113883.10.20.22.4.44" extension="2014-06-09"/&gt;</w:t>
      </w:r>
    </w:p>
    <w:p w14:paraId="124C3A96" w14:textId="77777777" w:rsidR="00EE0CF2" w:rsidRDefault="00EE0CF2" w:rsidP="00EE0CF2">
      <w:pPr>
        <w:pStyle w:val="Example"/>
        <w:ind w:left="130" w:right="115"/>
      </w:pPr>
      <w:r>
        <w:t xml:space="preserve">    &lt;!-- Laboratory Test, Recommended (V6) --&gt;</w:t>
      </w:r>
    </w:p>
    <w:p w14:paraId="11704E48" w14:textId="77777777" w:rsidR="00EE0CF2" w:rsidRDefault="00EE0CF2" w:rsidP="00EE0CF2">
      <w:pPr>
        <w:pStyle w:val="Example"/>
        <w:ind w:left="130" w:right="115"/>
      </w:pPr>
      <w:r>
        <w:t xml:space="preserve">    &lt;templateId root="2.16.840.1.113883.10.20.24.3.39" extension="2021-08-01"/&gt;</w:t>
      </w:r>
    </w:p>
    <w:p w14:paraId="1C77E611" w14:textId="77777777" w:rsidR="00EE0CF2" w:rsidRDefault="00EE0CF2" w:rsidP="00EE0CF2">
      <w:pPr>
        <w:pStyle w:val="Example"/>
        <w:ind w:left="130" w:right="115"/>
      </w:pPr>
      <w:r>
        <w:t xml:space="preserve">    &lt;id root="1fad091f-7b4e-4661-b61c-53f9a82515b4"/&gt;</w:t>
      </w:r>
    </w:p>
    <w:p w14:paraId="3EC1DFB6" w14:textId="77777777" w:rsidR="00EE0CF2" w:rsidRDefault="00EE0CF2" w:rsidP="00EE0CF2">
      <w:pPr>
        <w:pStyle w:val="Example"/>
        <w:ind w:left="130" w:right="115"/>
      </w:pPr>
      <w:r>
        <w:t xml:space="preserve">    &lt;!-- Laboratory Test --&gt;</w:t>
      </w:r>
    </w:p>
    <w:p w14:paraId="2EB0122C" w14:textId="77777777" w:rsidR="00EE0CF2" w:rsidRDefault="00EE0CF2" w:rsidP="00EE0CF2">
      <w:pPr>
        <w:pStyle w:val="Example"/>
        <w:ind w:left="130" w:right="115"/>
      </w:pPr>
      <w:r>
        <w:t xml:space="preserve">    &lt;code code="4544-3" displayName="Hematocrit" codeSystem="2.16.840.1.113883.6.1" codeSystemName="LOINC"/&gt;</w:t>
      </w:r>
    </w:p>
    <w:p w14:paraId="33B5FFA5" w14:textId="77777777" w:rsidR="00EE0CF2" w:rsidRDefault="00EE0CF2" w:rsidP="00EE0CF2">
      <w:pPr>
        <w:pStyle w:val="Example"/>
        <w:ind w:left="130" w:right="115"/>
      </w:pPr>
      <w:r>
        <w:t xml:space="preserve">    &lt;statusCode code="active"/&gt;</w:t>
      </w:r>
    </w:p>
    <w:p w14:paraId="681D38BA" w14:textId="77777777" w:rsidR="00EE0CF2" w:rsidRDefault="00EE0CF2" w:rsidP="00EE0CF2">
      <w:pPr>
        <w:pStyle w:val="Example"/>
        <w:ind w:left="130" w:right="115"/>
      </w:pPr>
      <w:r>
        <w:t xml:space="preserve">    &lt;author&gt;</w:t>
      </w:r>
    </w:p>
    <w:p w14:paraId="441624F7" w14:textId="77777777" w:rsidR="00EE0CF2" w:rsidRDefault="00EE0CF2" w:rsidP="00EE0CF2">
      <w:pPr>
        <w:pStyle w:val="Example"/>
        <w:ind w:left="130" w:right="115"/>
      </w:pPr>
      <w:r>
        <w:t xml:space="preserve">        &lt;templateId root="2.16.840.1.113883.10.20.24.3.155" extension="2019-12-01"/&gt;</w:t>
      </w:r>
    </w:p>
    <w:p w14:paraId="2094F911" w14:textId="77777777" w:rsidR="00EE0CF2" w:rsidRDefault="00EE0CF2" w:rsidP="00EE0CF2">
      <w:pPr>
        <w:pStyle w:val="Example"/>
        <w:ind w:left="130" w:right="115"/>
      </w:pPr>
      <w:r>
        <w:t xml:space="preserve">        &lt;time value="202103211130"/&gt;</w:t>
      </w:r>
    </w:p>
    <w:p w14:paraId="0E23B2C8" w14:textId="77777777" w:rsidR="00EE0CF2" w:rsidRDefault="00EE0CF2" w:rsidP="00EE0CF2">
      <w:pPr>
        <w:pStyle w:val="Example"/>
        <w:ind w:left="130" w:right="115"/>
      </w:pPr>
      <w:r>
        <w:t xml:space="preserve">        &lt;assignedAuthor&gt;</w:t>
      </w:r>
    </w:p>
    <w:p w14:paraId="0A8E5F94" w14:textId="77777777" w:rsidR="00EE0CF2" w:rsidRDefault="00EE0CF2" w:rsidP="00EE0CF2">
      <w:pPr>
        <w:pStyle w:val="Example"/>
        <w:ind w:left="130" w:right="115"/>
      </w:pPr>
      <w:r>
        <w:t xml:space="preserve">            &lt;id nullFlavor="NA"/&gt;</w:t>
      </w:r>
    </w:p>
    <w:p w14:paraId="12F557BB" w14:textId="77777777" w:rsidR="00EE0CF2" w:rsidRDefault="00EE0CF2" w:rsidP="00EE0CF2">
      <w:pPr>
        <w:pStyle w:val="Example"/>
        <w:ind w:left="130" w:right="115"/>
      </w:pPr>
      <w:r>
        <w:t xml:space="preserve">        &lt;/assignedAuthor&gt;</w:t>
      </w:r>
    </w:p>
    <w:p w14:paraId="693365CA" w14:textId="77777777" w:rsidR="00EE0CF2" w:rsidRDefault="00EE0CF2" w:rsidP="00EE0CF2">
      <w:pPr>
        <w:pStyle w:val="Example"/>
        <w:ind w:left="130" w:right="115"/>
      </w:pPr>
      <w:r>
        <w:t xml:space="preserve">    &lt;/author&gt;</w:t>
      </w:r>
    </w:p>
    <w:p w14:paraId="73D4F3CF" w14:textId="77777777" w:rsidR="00EE0CF2" w:rsidRDefault="00EE0CF2" w:rsidP="00EE0CF2">
      <w:pPr>
        <w:pStyle w:val="Example"/>
        <w:ind w:left="130" w:right="115"/>
      </w:pPr>
      <w:r>
        <w:t>&lt;/observation&gt;</w:t>
      </w:r>
    </w:p>
    <w:p w14:paraId="4B9A4EF3" w14:textId="77777777" w:rsidR="00EE0CF2" w:rsidRDefault="00EE0CF2" w:rsidP="00EE0CF2">
      <w:pPr>
        <w:pStyle w:val="BodyText"/>
      </w:pPr>
    </w:p>
    <w:p w14:paraId="79D398C4" w14:textId="20D0A9DE" w:rsidR="00EE0CF2" w:rsidRPr="00CF4D09" w:rsidRDefault="00EE0CF2" w:rsidP="00EE0CF2">
      <w:pPr>
        <w:pStyle w:val="Heading3nospace"/>
      </w:pPr>
      <w:bookmarkStart w:id="2611" w:name="E_Physical_Exam_Order_V6"/>
      <w:bookmarkStart w:id="2612" w:name="_Toc78972449"/>
      <w:bookmarkStart w:id="2613" w:name="_Toc120390030"/>
      <w:r w:rsidRPr="00CF4D09">
        <w:t>Physical Exam Order (V6)</w:t>
      </w:r>
      <w:bookmarkEnd w:id="2611"/>
      <w:bookmarkEnd w:id="2612"/>
      <w:bookmarkEnd w:id="2613"/>
      <w:r w:rsidR="0006107C" w:rsidRPr="00CF4D09">
        <w:t xml:space="preserve"> </w:t>
      </w:r>
    </w:p>
    <w:p w14:paraId="459884E6" w14:textId="77777777" w:rsidR="00EE0CF2" w:rsidRDefault="00EE0CF2" w:rsidP="00EE0CF2">
      <w:pPr>
        <w:pStyle w:val="BracketData"/>
      </w:pPr>
      <w:r>
        <w:t>[observation: identifier urn:hl7ii:2.16.840.1.113883.10.20.24.3.58:2021-08-01 (open)]</w:t>
      </w:r>
    </w:p>
    <w:p w14:paraId="3B130A89" w14:textId="3028AEA6" w:rsidR="00EE0CF2" w:rsidRDefault="00EE0CF2" w:rsidP="00EE0CF2">
      <w:pPr>
        <w:pStyle w:val="Caption"/>
      </w:pPr>
      <w:bookmarkStart w:id="2614" w:name="_Toc78972886"/>
      <w:bookmarkStart w:id="2615" w:name="_Toc118244578"/>
      <w:r>
        <w:t xml:space="preserve">Table </w:t>
      </w:r>
      <w:r>
        <w:fldChar w:fldCharType="begin"/>
      </w:r>
      <w:r>
        <w:instrText>SEQ Table \* ARABIC</w:instrText>
      </w:r>
      <w:r>
        <w:fldChar w:fldCharType="separate"/>
      </w:r>
      <w:r w:rsidR="00A21BC2">
        <w:t>167</w:t>
      </w:r>
      <w:r>
        <w:fldChar w:fldCharType="end"/>
      </w:r>
      <w:r>
        <w:t>: Physical Exam Order (V6) Contexts</w:t>
      </w:r>
      <w:bookmarkEnd w:id="2614"/>
      <w:bookmarkEnd w:id="261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50D5F265" w14:textId="77777777" w:rsidTr="00EE0CF2">
        <w:trPr>
          <w:cantSplit/>
          <w:tblHeader/>
          <w:jc w:val="center"/>
        </w:trPr>
        <w:tc>
          <w:tcPr>
            <w:tcW w:w="360" w:type="dxa"/>
            <w:shd w:val="clear" w:color="auto" w:fill="E6E6E6"/>
          </w:tcPr>
          <w:p w14:paraId="64880E8C" w14:textId="77777777" w:rsidR="00EE0CF2" w:rsidRDefault="00EE0CF2" w:rsidP="00EE0CF2">
            <w:pPr>
              <w:pStyle w:val="TableHead"/>
            </w:pPr>
            <w:r>
              <w:t>Contained By:</w:t>
            </w:r>
          </w:p>
        </w:tc>
        <w:tc>
          <w:tcPr>
            <w:tcW w:w="360" w:type="dxa"/>
            <w:shd w:val="clear" w:color="auto" w:fill="E6E6E6"/>
          </w:tcPr>
          <w:p w14:paraId="52A2F676" w14:textId="77777777" w:rsidR="00EE0CF2" w:rsidRDefault="00EE0CF2" w:rsidP="00EE0CF2">
            <w:pPr>
              <w:pStyle w:val="TableHead"/>
            </w:pPr>
            <w:r>
              <w:t>Contains:</w:t>
            </w:r>
          </w:p>
        </w:tc>
      </w:tr>
      <w:tr w:rsidR="00EE0CF2" w14:paraId="40030D38" w14:textId="77777777" w:rsidTr="00EE0CF2">
        <w:trPr>
          <w:jc w:val="center"/>
        </w:trPr>
        <w:tc>
          <w:tcPr>
            <w:tcW w:w="360" w:type="dxa"/>
          </w:tcPr>
          <w:p w14:paraId="3AC0EB40"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160DD8EF" w14:textId="77777777" w:rsidR="00EE0CF2" w:rsidRDefault="0085191F" w:rsidP="00EE0CF2">
            <w:pPr>
              <w:pStyle w:val="TableText"/>
            </w:pPr>
            <w:hyperlink w:anchor="E_Reason_V3">
              <w:r w:rsidR="00EE0CF2">
                <w:rPr>
                  <w:rStyle w:val="HyperlinkText9pt"/>
                </w:rPr>
                <w:t>Reason (V3)</w:t>
              </w:r>
            </w:hyperlink>
            <w:r w:rsidR="00EE0CF2">
              <w:t xml:space="preserve"> (optional)</w:t>
            </w:r>
          </w:p>
          <w:p w14:paraId="2C4804C5" w14:textId="77777777" w:rsidR="00EE0CF2" w:rsidRDefault="0085191F" w:rsidP="00EE0CF2">
            <w:pPr>
              <w:pStyle w:val="TableText"/>
            </w:pPr>
            <w:hyperlink w:anchor="SE_Entity_Care_Partner">
              <w:r w:rsidR="00EE0CF2">
                <w:rPr>
                  <w:rStyle w:val="HyperlinkText9pt"/>
                </w:rPr>
                <w:t>Entity Care Partner</w:t>
              </w:r>
            </w:hyperlink>
            <w:r w:rsidR="00EE0CF2">
              <w:t xml:space="preserve"> (optional)</w:t>
            </w:r>
          </w:p>
          <w:p w14:paraId="61EBB907" w14:textId="77777777" w:rsidR="00EE0CF2" w:rsidRDefault="0085191F" w:rsidP="00EE0CF2">
            <w:pPr>
              <w:pStyle w:val="TableText"/>
            </w:pPr>
            <w:hyperlink w:anchor="SE_Entity_Patient">
              <w:r w:rsidR="00EE0CF2">
                <w:rPr>
                  <w:rStyle w:val="HyperlinkText9pt"/>
                </w:rPr>
                <w:t>Entity Patient</w:t>
              </w:r>
            </w:hyperlink>
            <w:r w:rsidR="00EE0CF2">
              <w:t xml:space="preserve"> (optional)</w:t>
            </w:r>
          </w:p>
          <w:p w14:paraId="2B263BFA" w14:textId="77777777" w:rsidR="00EE0CF2" w:rsidRDefault="0085191F" w:rsidP="00EE0CF2">
            <w:pPr>
              <w:pStyle w:val="TableText"/>
            </w:pPr>
            <w:hyperlink w:anchor="SE_Entity_Organization">
              <w:r w:rsidR="00EE0CF2">
                <w:rPr>
                  <w:rStyle w:val="HyperlinkText9pt"/>
                </w:rPr>
                <w:t>Entity Organization</w:t>
              </w:r>
            </w:hyperlink>
            <w:r w:rsidR="00EE0CF2">
              <w:t xml:space="preserve"> (optional)</w:t>
            </w:r>
          </w:p>
          <w:p w14:paraId="74D7B804" w14:textId="77777777" w:rsidR="00EE0CF2" w:rsidRDefault="0085191F" w:rsidP="00EE0CF2">
            <w:pPr>
              <w:pStyle w:val="TableText"/>
            </w:pPr>
            <w:hyperlink w:anchor="SE_Entity_Practitioner">
              <w:r w:rsidR="00EE0CF2">
                <w:rPr>
                  <w:rStyle w:val="HyperlinkText9pt"/>
                </w:rPr>
                <w:t>Entity Practitioner</w:t>
              </w:r>
            </w:hyperlink>
            <w:r w:rsidR="00EE0CF2">
              <w:t xml:space="preserve"> (optional)</w:t>
            </w:r>
          </w:p>
          <w:p w14:paraId="12BB5543" w14:textId="77777777" w:rsidR="00EE0CF2" w:rsidRDefault="0085191F" w:rsidP="00EE0CF2">
            <w:pPr>
              <w:pStyle w:val="TableText"/>
            </w:pPr>
            <w:hyperlink w:anchor="U_Author_V2">
              <w:r w:rsidR="00EE0CF2">
                <w:rPr>
                  <w:rStyle w:val="HyperlinkText9pt"/>
                </w:rPr>
                <w:t>Author (V2)</w:t>
              </w:r>
            </w:hyperlink>
            <w:r w:rsidR="00EE0CF2">
              <w:t xml:space="preserve"> (required)</w:t>
            </w:r>
          </w:p>
          <w:p w14:paraId="37C29CB8" w14:textId="77777777" w:rsidR="00EE0CF2" w:rsidRDefault="0085191F" w:rsidP="00EE0CF2">
            <w:pPr>
              <w:pStyle w:val="TableText"/>
            </w:pPr>
            <w:hyperlink w:anchor="SE_Entity_Location">
              <w:r w:rsidR="00EE0CF2">
                <w:rPr>
                  <w:rStyle w:val="HyperlinkText9pt"/>
                </w:rPr>
                <w:t>Entity Location</w:t>
              </w:r>
            </w:hyperlink>
            <w:r w:rsidR="00EE0CF2">
              <w:t xml:space="preserve"> (optional)</w:t>
            </w:r>
          </w:p>
        </w:tc>
      </w:tr>
    </w:tbl>
    <w:p w14:paraId="501EF708" w14:textId="77777777" w:rsidR="00EE0CF2" w:rsidRDefault="00EE0CF2" w:rsidP="00EE0CF2">
      <w:pPr>
        <w:pStyle w:val="BodyText"/>
      </w:pPr>
    </w:p>
    <w:p w14:paraId="4EF7D801" w14:textId="77777777" w:rsidR="00EE0CF2" w:rsidRDefault="00EE0CF2" w:rsidP="00EE0CF2">
      <w:r>
        <w:t>This template represents the QDM datatype: Physical Exam, Order.</w:t>
      </w:r>
      <w:r>
        <w:br/>
        <w:t>This datatype represents a request by a physician or appropriately licensed care provider to order a physical exam for the patient.</w:t>
      </w:r>
      <w:r>
        <w:br/>
        <w:t>The moodCode is constrained to “RQO”, an author is required to represent the ordering clinician and an author time/date stamp is required.</w:t>
      </w:r>
      <w:r>
        <w:br/>
        <w:t>QDM Attribute: Author dateTime corresponds to when the order was signed. The time the activity is intended to take place is represented by effectiveTime.</w:t>
      </w:r>
      <w:r>
        <w:br/>
        <w:t>QDM attribute: Negation Rationale is represented by setting negationInd="true" and stating the reason (rationale) in a contained Reason (V3) template.</w:t>
      </w:r>
    </w:p>
    <w:p w14:paraId="15267FFF" w14:textId="058F33DB" w:rsidR="00EE0CF2" w:rsidRDefault="00EE0CF2" w:rsidP="00EE0CF2">
      <w:pPr>
        <w:pStyle w:val="Caption"/>
      </w:pPr>
      <w:bookmarkStart w:id="2616" w:name="_Toc78972887"/>
      <w:bookmarkStart w:id="2617" w:name="_Toc118244579"/>
      <w:r>
        <w:lastRenderedPageBreak/>
        <w:t xml:space="preserve">Table </w:t>
      </w:r>
      <w:r>
        <w:fldChar w:fldCharType="begin"/>
      </w:r>
      <w:r>
        <w:instrText>SEQ Table \* ARABIC</w:instrText>
      </w:r>
      <w:r>
        <w:fldChar w:fldCharType="separate"/>
      </w:r>
      <w:r w:rsidR="00A21BC2">
        <w:t>168</w:t>
      </w:r>
      <w:r>
        <w:fldChar w:fldCharType="end"/>
      </w:r>
      <w:r>
        <w:t>: Physical Exam Order (V6) Constraints Overview</w:t>
      </w:r>
      <w:bookmarkEnd w:id="2616"/>
      <w:bookmarkEnd w:id="261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5A2A44B2" w14:textId="77777777" w:rsidTr="00EE0CF2">
        <w:trPr>
          <w:cantSplit/>
          <w:tblHeader/>
          <w:jc w:val="center"/>
        </w:trPr>
        <w:tc>
          <w:tcPr>
            <w:tcW w:w="0" w:type="dxa"/>
            <w:shd w:val="clear" w:color="auto" w:fill="E6E6E6"/>
            <w:noWrap/>
          </w:tcPr>
          <w:p w14:paraId="0109271E" w14:textId="77777777" w:rsidR="00EE0CF2" w:rsidRDefault="00EE0CF2" w:rsidP="00BB09A0">
            <w:pPr>
              <w:pStyle w:val="TableHead"/>
              <w:keepNext w:val="0"/>
            </w:pPr>
            <w:r>
              <w:t>XPath</w:t>
            </w:r>
          </w:p>
        </w:tc>
        <w:tc>
          <w:tcPr>
            <w:tcW w:w="720" w:type="dxa"/>
            <w:shd w:val="clear" w:color="auto" w:fill="E6E6E6"/>
            <w:noWrap/>
          </w:tcPr>
          <w:p w14:paraId="572E5654" w14:textId="77777777" w:rsidR="00EE0CF2" w:rsidRDefault="00EE0CF2" w:rsidP="00BB09A0">
            <w:pPr>
              <w:pStyle w:val="TableHead"/>
              <w:keepNext w:val="0"/>
            </w:pPr>
            <w:r>
              <w:t>Card.</w:t>
            </w:r>
          </w:p>
        </w:tc>
        <w:tc>
          <w:tcPr>
            <w:tcW w:w="1152" w:type="dxa"/>
            <w:shd w:val="clear" w:color="auto" w:fill="E6E6E6"/>
            <w:noWrap/>
          </w:tcPr>
          <w:p w14:paraId="27B2C9B5" w14:textId="77777777" w:rsidR="00EE0CF2" w:rsidRDefault="00EE0CF2" w:rsidP="00BB09A0">
            <w:pPr>
              <w:pStyle w:val="TableHead"/>
              <w:keepNext w:val="0"/>
            </w:pPr>
            <w:r>
              <w:t>Verb</w:t>
            </w:r>
          </w:p>
        </w:tc>
        <w:tc>
          <w:tcPr>
            <w:tcW w:w="864" w:type="dxa"/>
            <w:shd w:val="clear" w:color="auto" w:fill="E6E6E6"/>
            <w:noWrap/>
          </w:tcPr>
          <w:p w14:paraId="10F0E6FE" w14:textId="77777777" w:rsidR="00EE0CF2" w:rsidRDefault="00EE0CF2" w:rsidP="00BB09A0">
            <w:pPr>
              <w:pStyle w:val="TableHead"/>
              <w:keepNext w:val="0"/>
            </w:pPr>
            <w:r>
              <w:t>Data Type</w:t>
            </w:r>
          </w:p>
        </w:tc>
        <w:tc>
          <w:tcPr>
            <w:tcW w:w="864" w:type="dxa"/>
            <w:shd w:val="clear" w:color="auto" w:fill="E6E6E6"/>
            <w:noWrap/>
          </w:tcPr>
          <w:p w14:paraId="04DA67A2" w14:textId="77777777" w:rsidR="00EE0CF2" w:rsidRDefault="00EE0CF2" w:rsidP="00BB09A0">
            <w:pPr>
              <w:pStyle w:val="TableHead"/>
              <w:keepNext w:val="0"/>
            </w:pPr>
            <w:r>
              <w:t>CONF#</w:t>
            </w:r>
          </w:p>
        </w:tc>
        <w:tc>
          <w:tcPr>
            <w:tcW w:w="864" w:type="dxa"/>
            <w:shd w:val="clear" w:color="auto" w:fill="E6E6E6"/>
            <w:noWrap/>
          </w:tcPr>
          <w:p w14:paraId="49C65EA9" w14:textId="77777777" w:rsidR="00EE0CF2" w:rsidRDefault="00EE0CF2" w:rsidP="00BB09A0">
            <w:pPr>
              <w:pStyle w:val="TableHead"/>
              <w:keepNext w:val="0"/>
            </w:pPr>
            <w:r>
              <w:t>Value</w:t>
            </w:r>
          </w:p>
        </w:tc>
      </w:tr>
      <w:tr w:rsidR="00EE0CF2" w14:paraId="14EAF433" w14:textId="77777777" w:rsidTr="00EE0CF2">
        <w:trPr>
          <w:jc w:val="center"/>
        </w:trPr>
        <w:tc>
          <w:tcPr>
            <w:tcW w:w="10160" w:type="dxa"/>
            <w:gridSpan w:val="6"/>
          </w:tcPr>
          <w:p w14:paraId="229A4F8F" w14:textId="77777777" w:rsidR="00EE0CF2" w:rsidRDefault="00EE0CF2" w:rsidP="00BB09A0">
            <w:pPr>
              <w:pStyle w:val="TableText"/>
              <w:keepNext w:val="0"/>
            </w:pPr>
            <w:r>
              <w:t>observation (identifier: urn:hl7ii:2.16.840.1.113883.10.20.24.3.58:2021-08-01)</w:t>
            </w:r>
          </w:p>
        </w:tc>
      </w:tr>
      <w:tr w:rsidR="00EE0CF2" w14:paraId="0637A4BF" w14:textId="77777777" w:rsidTr="00EE0CF2">
        <w:trPr>
          <w:jc w:val="center"/>
        </w:trPr>
        <w:tc>
          <w:tcPr>
            <w:tcW w:w="3345" w:type="dxa"/>
          </w:tcPr>
          <w:p w14:paraId="14A6F470" w14:textId="77777777" w:rsidR="00EE0CF2" w:rsidRDefault="00EE0CF2" w:rsidP="00BB09A0">
            <w:pPr>
              <w:pStyle w:val="TableText"/>
              <w:keepNext w:val="0"/>
            </w:pPr>
            <w:r>
              <w:tab/>
              <w:t>@classCode</w:t>
            </w:r>
          </w:p>
        </w:tc>
        <w:tc>
          <w:tcPr>
            <w:tcW w:w="720" w:type="dxa"/>
          </w:tcPr>
          <w:p w14:paraId="63FC3118" w14:textId="77777777" w:rsidR="00EE0CF2" w:rsidRDefault="00EE0CF2" w:rsidP="00BB09A0">
            <w:pPr>
              <w:pStyle w:val="TableText"/>
              <w:keepNext w:val="0"/>
            </w:pPr>
            <w:r>
              <w:t>1..1</w:t>
            </w:r>
          </w:p>
        </w:tc>
        <w:tc>
          <w:tcPr>
            <w:tcW w:w="1152" w:type="dxa"/>
          </w:tcPr>
          <w:p w14:paraId="5CF45FB3" w14:textId="77777777" w:rsidR="00EE0CF2" w:rsidRDefault="00EE0CF2" w:rsidP="00BB09A0">
            <w:pPr>
              <w:pStyle w:val="TableText"/>
              <w:keepNext w:val="0"/>
            </w:pPr>
            <w:r>
              <w:t>SHALL</w:t>
            </w:r>
          </w:p>
        </w:tc>
        <w:tc>
          <w:tcPr>
            <w:tcW w:w="864" w:type="dxa"/>
          </w:tcPr>
          <w:p w14:paraId="26084B24" w14:textId="77777777" w:rsidR="00EE0CF2" w:rsidRDefault="00EE0CF2" w:rsidP="00BB09A0">
            <w:pPr>
              <w:pStyle w:val="TableText"/>
              <w:keepNext w:val="0"/>
            </w:pPr>
          </w:p>
        </w:tc>
        <w:tc>
          <w:tcPr>
            <w:tcW w:w="1104" w:type="dxa"/>
          </w:tcPr>
          <w:p w14:paraId="27377A3F" w14:textId="77777777" w:rsidR="00EE0CF2" w:rsidRDefault="0085191F" w:rsidP="00BB09A0">
            <w:pPr>
              <w:pStyle w:val="TableText"/>
              <w:keepNext w:val="0"/>
            </w:pPr>
            <w:hyperlink w:anchor="C_4509-27550">
              <w:r w:rsidR="00EE0CF2">
                <w:rPr>
                  <w:rStyle w:val="HyperlinkText9pt"/>
                </w:rPr>
                <w:t>4509-27550</w:t>
              </w:r>
            </w:hyperlink>
          </w:p>
        </w:tc>
        <w:tc>
          <w:tcPr>
            <w:tcW w:w="2975" w:type="dxa"/>
          </w:tcPr>
          <w:p w14:paraId="16599862" w14:textId="77777777" w:rsidR="00EE0CF2" w:rsidRDefault="00EE0CF2" w:rsidP="00BB09A0">
            <w:pPr>
              <w:pStyle w:val="TableText"/>
              <w:keepNext w:val="0"/>
            </w:pPr>
            <w:r>
              <w:t>urn:oid:2.16.840.1.113883.5.6 (HL7ActClass) = OBS</w:t>
            </w:r>
          </w:p>
        </w:tc>
      </w:tr>
      <w:tr w:rsidR="00EE0CF2" w14:paraId="198D8568" w14:textId="77777777" w:rsidTr="00EE0CF2">
        <w:trPr>
          <w:jc w:val="center"/>
        </w:trPr>
        <w:tc>
          <w:tcPr>
            <w:tcW w:w="3345" w:type="dxa"/>
          </w:tcPr>
          <w:p w14:paraId="1FB7EF42" w14:textId="77777777" w:rsidR="00EE0CF2" w:rsidRDefault="00EE0CF2" w:rsidP="00BB09A0">
            <w:pPr>
              <w:pStyle w:val="TableText"/>
              <w:keepNext w:val="0"/>
            </w:pPr>
            <w:r>
              <w:tab/>
              <w:t>@moodCode</w:t>
            </w:r>
          </w:p>
        </w:tc>
        <w:tc>
          <w:tcPr>
            <w:tcW w:w="720" w:type="dxa"/>
          </w:tcPr>
          <w:p w14:paraId="6E626F78" w14:textId="77777777" w:rsidR="00EE0CF2" w:rsidRDefault="00EE0CF2" w:rsidP="00BB09A0">
            <w:pPr>
              <w:pStyle w:val="TableText"/>
              <w:keepNext w:val="0"/>
            </w:pPr>
            <w:r>
              <w:t>1..1</w:t>
            </w:r>
          </w:p>
        </w:tc>
        <w:tc>
          <w:tcPr>
            <w:tcW w:w="1152" w:type="dxa"/>
          </w:tcPr>
          <w:p w14:paraId="515B4D26" w14:textId="77777777" w:rsidR="00EE0CF2" w:rsidRDefault="00EE0CF2" w:rsidP="00BB09A0">
            <w:pPr>
              <w:pStyle w:val="TableText"/>
              <w:keepNext w:val="0"/>
            </w:pPr>
            <w:r>
              <w:t>SHALL</w:t>
            </w:r>
          </w:p>
        </w:tc>
        <w:tc>
          <w:tcPr>
            <w:tcW w:w="864" w:type="dxa"/>
          </w:tcPr>
          <w:p w14:paraId="36AB7CB4" w14:textId="77777777" w:rsidR="00EE0CF2" w:rsidRDefault="00EE0CF2" w:rsidP="00BB09A0">
            <w:pPr>
              <w:pStyle w:val="TableText"/>
              <w:keepNext w:val="0"/>
            </w:pPr>
          </w:p>
        </w:tc>
        <w:tc>
          <w:tcPr>
            <w:tcW w:w="1104" w:type="dxa"/>
          </w:tcPr>
          <w:p w14:paraId="6BDBCD52" w14:textId="77777777" w:rsidR="00EE0CF2" w:rsidRDefault="0085191F" w:rsidP="00BB09A0">
            <w:pPr>
              <w:pStyle w:val="TableText"/>
              <w:keepNext w:val="0"/>
            </w:pPr>
            <w:hyperlink w:anchor="C_4509-12685">
              <w:r w:rsidR="00EE0CF2">
                <w:rPr>
                  <w:rStyle w:val="HyperlinkText9pt"/>
                </w:rPr>
                <w:t>4509-12685</w:t>
              </w:r>
            </w:hyperlink>
          </w:p>
        </w:tc>
        <w:tc>
          <w:tcPr>
            <w:tcW w:w="2975" w:type="dxa"/>
          </w:tcPr>
          <w:p w14:paraId="6A60AB03" w14:textId="77777777" w:rsidR="00EE0CF2" w:rsidRDefault="00EE0CF2" w:rsidP="00BB09A0">
            <w:pPr>
              <w:pStyle w:val="TableText"/>
              <w:keepNext w:val="0"/>
            </w:pPr>
            <w:r>
              <w:t>urn:oid:2.16.840.1.113883.5.1001 (HL7ActMood) = RQO</w:t>
            </w:r>
          </w:p>
        </w:tc>
      </w:tr>
      <w:tr w:rsidR="00EE0CF2" w14:paraId="5CAFE386" w14:textId="77777777" w:rsidTr="00EE0CF2">
        <w:trPr>
          <w:jc w:val="center"/>
        </w:trPr>
        <w:tc>
          <w:tcPr>
            <w:tcW w:w="3345" w:type="dxa"/>
          </w:tcPr>
          <w:p w14:paraId="6543AF29" w14:textId="77777777" w:rsidR="00EE0CF2" w:rsidRDefault="00EE0CF2" w:rsidP="00BB09A0">
            <w:pPr>
              <w:pStyle w:val="TableText"/>
              <w:keepNext w:val="0"/>
            </w:pPr>
            <w:r>
              <w:tab/>
              <w:t>@negationInd</w:t>
            </w:r>
          </w:p>
        </w:tc>
        <w:tc>
          <w:tcPr>
            <w:tcW w:w="720" w:type="dxa"/>
          </w:tcPr>
          <w:p w14:paraId="70A3A390" w14:textId="77777777" w:rsidR="00EE0CF2" w:rsidRDefault="00EE0CF2" w:rsidP="00BB09A0">
            <w:pPr>
              <w:pStyle w:val="TableText"/>
              <w:keepNext w:val="0"/>
            </w:pPr>
            <w:r>
              <w:t>0..1</w:t>
            </w:r>
          </w:p>
        </w:tc>
        <w:tc>
          <w:tcPr>
            <w:tcW w:w="1152" w:type="dxa"/>
          </w:tcPr>
          <w:p w14:paraId="50C6CC30" w14:textId="77777777" w:rsidR="00EE0CF2" w:rsidRDefault="00EE0CF2" w:rsidP="00BB09A0">
            <w:pPr>
              <w:pStyle w:val="TableText"/>
              <w:keepNext w:val="0"/>
            </w:pPr>
            <w:r>
              <w:t>MAY</w:t>
            </w:r>
          </w:p>
        </w:tc>
        <w:tc>
          <w:tcPr>
            <w:tcW w:w="864" w:type="dxa"/>
          </w:tcPr>
          <w:p w14:paraId="75943775" w14:textId="77777777" w:rsidR="00EE0CF2" w:rsidRDefault="00EE0CF2" w:rsidP="00BB09A0">
            <w:pPr>
              <w:pStyle w:val="TableText"/>
              <w:keepNext w:val="0"/>
            </w:pPr>
          </w:p>
        </w:tc>
        <w:tc>
          <w:tcPr>
            <w:tcW w:w="1104" w:type="dxa"/>
          </w:tcPr>
          <w:p w14:paraId="52208488" w14:textId="77777777" w:rsidR="00EE0CF2" w:rsidRDefault="0085191F" w:rsidP="00BB09A0">
            <w:pPr>
              <w:pStyle w:val="TableText"/>
              <w:keepNext w:val="0"/>
            </w:pPr>
            <w:hyperlink w:anchor="C_4509-28092">
              <w:r w:rsidR="00EE0CF2">
                <w:rPr>
                  <w:rStyle w:val="HyperlinkText9pt"/>
                </w:rPr>
                <w:t>4509-28092</w:t>
              </w:r>
            </w:hyperlink>
          </w:p>
        </w:tc>
        <w:tc>
          <w:tcPr>
            <w:tcW w:w="2975" w:type="dxa"/>
          </w:tcPr>
          <w:p w14:paraId="44892727" w14:textId="77777777" w:rsidR="00EE0CF2" w:rsidRDefault="00EE0CF2" w:rsidP="00BB09A0">
            <w:pPr>
              <w:pStyle w:val="TableText"/>
              <w:keepNext w:val="0"/>
            </w:pPr>
          </w:p>
        </w:tc>
      </w:tr>
      <w:tr w:rsidR="00EE0CF2" w14:paraId="0EE4B0E2" w14:textId="77777777" w:rsidTr="00EE0CF2">
        <w:trPr>
          <w:jc w:val="center"/>
        </w:trPr>
        <w:tc>
          <w:tcPr>
            <w:tcW w:w="3345" w:type="dxa"/>
          </w:tcPr>
          <w:p w14:paraId="62B87C25" w14:textId="77777777" w:rsidR="00EE0CF2" w:rsidRDefault="00EE0CF2" w:rsidP="00BB09A0">
            <w:pPr>
              <w:pStyle w:val="TableText"/>
              <w:keepNext w:val="0"/>
            </w:pPr>
            <w:r>
              <w:tab/>
              <w:t>templateId</w:t>
            </w:r>
          </w:p>
        </w:tc>
        <w:tc>
          <w:tcPr>
            <w:tcW w:w="720" w:type="dxa"/>
          </w:tcPr>
          <w:p w14:paraId="5A7F89EE" w14:textId="77777777" w:rsidR="00EE0CF2" w:rsidRDefault="00EE0CF2" w:rsidP="00BB09A0">
            <w:pPr>
              <w:pStyle w:val="TableText"/>
              <w:keepNext w:val="0"/>
            </w:pPr>
            <w:r>
              <w:t>1..1</w:t>
            </w:r>
          </w:p>
        </w:tc>
        <w:tc>
          <w:tcPr>
            <w:tcW w:w="1152" w:type="dxa"/>
          </w:tcPr>
          <w:p w14:paraId="69DB5E47" w14:textId="77777777" w:rsidR="00EE0CF2" w:rsidRDefault="00EE0CF2" w:rsidP="00BB09A0">
            <w:pPr>
              <w:pStyle w:val="TableText"/>
              <w:keepNext w:val="0"/>
            </w:pPr>
            <w:r>
              <w:t>SHALL</w:t>
            </w:r>
          </w:p>
        </w:tc>
        <w:tc>
          <w:tcPr>
            <w:tcW w:w="864" w:type="dxa"/>
          </w:tcPr>
          <w:p w14:paraId="1FBCBC70" w14:textId="77777777" w:rsidR="00EE0CF2" w:rsidRDefault="00EE0CF2" w:rsidP="00BB09A0">
            <w:pPr>
              <w:pStyle w:val="TableText"/>
              <w:keepNext w:val="0"/>
            </w:pPr>
          </w:p>
        </w:tc>
        <w:tc>
          <w:tcPr>
            <w:tcW w:w="1104" w:type="dxa"/>
          </w:tcPr>
          <w:p w14:paraId="2695C4B8" w14:textId="77777777" w:rsidR="00EE0CF2" w:rsidRDefault="0085191F" w:rsidP="00BB09A0">
            <w:pPr>
              <w:pStyle w:val="TableText"/>
              <w:keepNext w:val="0"/>
            </w:pPr>
            <w:hyperlink w:anchor="C_4509-12686">
              <w:r w:rsidR="00EE0CF2">
                <w:rPr>
                  <w:rStyle w:val="HyperlinkText9pt"/>
                </w:rPr>
                <w:t>4509-12686</w:t>
              </w:r>
            </w:hyperlink>
          </w:p>
        </w:tc>
        <w:tc>
          <w:tcPr>
            <w:tcW w:w="2975" w:type="dxa"/>
          </w:tcPr>
          <w:p w14:paraId="5AA88AE1" w14:textId="77777777" w:rsidR="00EE0CF2" w:rsidRDefault="00EE0CF2" w:rsidP="00BB09A0">
            <w:pPr>
              <w:pStyle w:val="TableText"/>
              <w:keepNext w:val="0"/>
            </w:pPr>
          </w:p>
        </w:tc>
      </w:tr>
      <w:tr w:rsidR="00EE0CF2" w14:paraId="1C8CFAA2" w14:textId="77777777" w:rsidTr="00EE0CF2">
        <w:trPr>
          <w:jc w:val="center"/>
        </w:trPr>
        <w:tc>
          <w:tcPr>
            <w:tcW w:w="3345" w:type="dxa"/>
          </w:tcPr>
          <w:p w14:paraId="76628B17" w14:textId="77777777" w:rsidR="00EE0CF2" w:rsidRDefault="00EE0CF2" w:rsidP="00BB09A0">
            <w:pPr>
              <w:pStyle w:val="TableText"/>
              <w:keepNext w:val="0"/>
            </w:pPr>
            <w:r>
              <w:tab/>
            </w:r>
            <w:r>
              <w:tab/>
              <w:t>@root</w:t>
            </w:r>
          </w:p>
        </w:tc>
        <w:tc>
          <w:tcPr>
            <w:tcW w:w="720" w:type="dxa"/>
          </w:tcPr>
          <w:p w14:paraId="3D7EEC03" w14:textId="77777777" w:rsidR="00EE0CF2" w:rsidRDefault="00EE0CF2" w:rsidP="00BB09A0">
            <w:pPr>
              <w:pStyle w:val="TableText"/>
              <w:keepNext w:val="0"/>
            </w:pPr>
            <w:r>
              <w:t>1..1</w:t>
            </w:r>
          </w:p>
        </w:tc>
        <w:tc>
          <w:tcPr>
            <w:tcW w:w="1152" w:type="dxa"/>
          </w:tcPr>
          <w:p w14:paraId="49311644" w14:textId="77777777" w:rsidR="00EE0CF2" w:rsidRDefault="00EE0CF2" w:rsidP="00BB09A0">
            <w:pPr>
              <w:pStyle w:val="TableText"/>
              <w:keepNext w:val="0"/>
            </w:pPr>
            <w:r>
              <w:t>SHALL</w:t>
            </w:r>
          </w:p>
        </w:tc>
        <w:tc>
          <w:tcPr>
            <w:tcW w:w="864" w:type="dxa"/>
          </w:tcPr>
          <w:p w14:paraId="7B300D1C" w14:textId="77777777" w:rsidR="00EE0CF2" w:rsidRDefault="00EE0CF2" w:rsidP="00BB09A0">
            <w:pPr>
              <w:pStyle w:val="TableText"/>
              <w:keepNext w:val="0"/>
            </w:pPr>
          </w:p>
        </w:tc>
        <w:tc>
          <w:tcPr>
            <w:tcW w:w="1104" w:type="dxa"/>
          </w:tcPr>
          <w:p w14:paraId="7D73E647" w14:textId="77777777" w:rsidR="00EE0CF2" w:rsidRDefault="0085191F" w:rsidP="00BB09A0">
            <w:pPr>
              <w:pStyle w:val="TableText"/>
              <w:keepNext w:val="0"/>
            </w:pPr>
            <w:hyperlink w:anchor="C_4509-12687">
              <w:r w:rsidR="00EE0CF2">
                <w:rPr>
                  <w:rStyle w:val="HyperlinkText9pt"/>
                </w:rPr>
                <w:t>4509-12687</w:t>
              </w:r>
            </w:hyperlink>
          </w:p>
        </w:tc>
        <w:tc>
          <w:tcPr>
            <w:tcW w:w="2975" w:type="dxa"/>
          </w:tcPr>
          <w:p w14:paraId="62561C6A" w14:textId="77777777" w:rsidR="00EE0CF2" w:rsidRDefault="00EE0CF2" w:rsidP="00BB09A0">
            <w:pPr>
              <w:pStyle w:val="TableText"/>
              <w:keepNext w:val="0"/>
            </w:pPr>
            <w:r>
              <w:t>2.16.840.1.113883.10.20.24.3.58</w:t>
            </w:r>
          </w:p>
        </w:tc>
      </w:tr>
      <w:tr w:rsidR="00EE0CF2" w14:paraId="25A39BF3" w14:textId="77777777" w:rsidTr="00EE0CF2">
        <w:trPr>
          <w:jc w:val="center"/>
        </w:trPr>
        <w:tc>
          <w:tcPr>
            <w:tcW w:w="3345" w:type="dxa"/>
          </w:tcPr>
          <w:p w14:paraId="6777D072" w14:textId="77777777" w:rsidR="00EE0CF2" w:rsidRDefault="00EE0CF2" w:rsidP="00BB09A0">
            <w:pPr>
              <w:pStyle w:val="TableText"/>
              <w:keepNext w:val="0"/>
            </w:pPr>
            <w:r>
              <w:tab/>
            </w:r>
            <w:r>
              <w:tab/>
              <w:t>@extension</w:t>
            </w:r>
          </w:p>
        </w:tc>
        <w:tc>
          <w:tcPr>
            <w:tcW w:w="720" w:type="dxa"/>
          </w:tcPr>
          <w:p w14:paraId="7A849D12" w14:textId="77777777" w:rsidR="00EE0CF2" w:rsidRDefault="00EE0CF2" w:rsidP="00BB09A0">
            <w:pPr>
              <w:pStyle w:val="TableText"/>
              <w:keepNext w:val="0"/>
            </w:pPr>
            <w:r>
              <w:t>1..1</w:t>
            </w:r>
          </w:p>
        </w:tc>
        <w:tc>
          <w:tcPr>
            <w:tcW w:w="1152" w:type="dxa"/>
          </w:tcPr>
          <w:p w14:paraId="4C8ABED0" w14:textId="77777777" w:rsidR="00EE0CF2" w:rsidRDefault="00EE0CF2" w:rsidP="00BB09A0">
            <w:pPr>
              <w:pStyle w:val="TableText"/>
              <w:keepNext w:val="0"/>
            </w:pPr>
            <w:r>
              <w:t>SHALL</w:t>
            </w:r>
          </w:p>
        </w:tc>
        <w:tc>
          <w:tcPr>
            <w:tcW w:w="864" w:type="dxa"/>
          </w:tcPr>
          <w:p w14:paraId="01C71466" w14:textId="77777777" w:rsidR="00EE0CF2" w:rsidRDefault="00EE0CF2" w:rsidP="00BB09A0">
            <w:pPr>
              <w:pStyle w:val="TableText"/>
              <w:keepNext w:val="0"/>
            </w:pPr>
          </w:p>
        </w:tc>
        <w:tc>
          <w:tcPr>
            <w:tcW w:w="1104" w:type="dxa"/>
          </w:tcPr>
          <w:p w14:paraId="4D663092" w14:textId="77777777" w:rsidR="00EE0CF2" w:rsidRDefault="0085191F" w:rsidP="00BB09A0">
            <w:pPr>
              <w:pStyle w:val="TableText"/>
              <w:keepNext w:val="0"/>
            </w:pPr>
            <w:hyperlink w:anchor="C_4509-27078">
              <w:r w:rsidR="00EE0CF2">
                <w:rPr>
                  <w:rStyle w:val="HyperlinkText9pt"/>
                </w:rPr>
                <w:t>4509-27078</w:t>
              </w:r>
            </w:hyperlink>
          </w:p>
        </w:tc>
        <w:tc>
          <w:tcPr>
            <w:tcW w:w="2975" w:type="dxa"/>
          </w:tcPr>
          <w:p w14:paraId="64622EA0" w14:textId="77777777" w:rsidR="00EE0CF2" w:rsidRDefault="00EE0CF2" w:rsidP="00BB09A0">
            <w:pPr>
              <w:pStyle w:val="TableText"/>
              <w:keepNext w:val="0"/>
            </w:pPr>
            <w:r>
              <w:t>2021-08-01</w:t>
            </w:r>
          </w:p>
        </w:tc>
      </w:tr>
      <w:tr w:rsidR="00EE0CF2" w14:paraId="511FD536" w14:textId="77777777" w:rsidTr="00EE0CF2">
        <w:trPr>
          <w:jc w:val="center"/>
        </w:trPr>
        <w:tc>
          <w:tcPr>
            <w:tcW w:w="3345" w:type="dxa"/>
          </w:tcPr>
          <w:p w14:paraId="10A27B5E" w14:textId="77777777" w:rsidR="00EE0CF2" w:rsidRDefault="00EE0CF2" w:rsidP="00BB09A0">
            <w:pPr>
              <w:pStyle w:val="TableText"/>
              <w:keepNext w:val="0"/>
            </w:pPr>
            <w:r>
              <w:tab/>
              <w:t>code</w:t>
            </w:r>
          </w:p>
        </w:tc>
        <w:tc>
          <w:tcPr>
            <w:tcW w:w="720" w:type="dxa"/>
          </w:tcPr>
          <w:p w14:paraId="44638091" w14:textId="77777777" w:rsidR="00EE0CF2" w:rsidRDefault="00EE0CF2" w:rsidP="00BB09A0">
            <w:pPr>
              <w:pStyle w:val="TableText"/>
              <w:keepNext w:val="0"/>
            </w:pPr>
            <w:r>
              <w:t>1..1</w:t>
            </w:r>
          </w:p>
        </w:tc>
        <w:tc>
          <w:tcPr>
            <w:tcW w:w="1152" w:type="dxa"/>
          </w:tcPr>
          <w:p w14:paraId="38481617" w14:textId="77777777" w:rsidR="00EE0CF2" w:rsidRDefault="00EE0CF2" w:rsidP="00BB09A0">
            <w:pPr>
              <w:pStyle w:val="TableText"/>
              <w:keepNext w:val="0"/>
            </w:pPr>
            <w:r>
              <w:t>SHALL</w:t>
            </w:r>
          </w:p>
        </w:tc>
        <w:tc>
          <w:tcPr>
            <w:tcW w:w="864" w:type="dxa"/>
          </w:tcPr>
          <w:p w14:paraId="40843AE9" w14:textId="77777777" w:rsidR="00EE0CF2" w:rsidRDefault="00EE0CF2" w:rsidP="00BB09A0">
            <w:pPr>
              <w:pStyle w:val="TableText"/>
              <w:keepNext w:val="0"/>
            </w:pPr>
          </w:p>
        </w:tc>
        <w:tc>
          <w:tcPr>
            <w:tcW w:w="1104" w:type="dxa"/>
          </w:tcPr>
          <w:p w14:paraId="2BD4CC38" w14:textId="77777777" w:rsidR="00EE0CF2" w:rsidRDefault="0085191F" w:rsidP="00BB09A0">
            <w:pPr>
              <w:pStyle w:val="TableText"/>
              <w:keepNext w:val="0"/>
            </w:pPr>
            <w:hyperlink w:anchor="C_4509-12689">
              <w:r w:rsidR="00EE0CF2">
                <w:rPr>
                  <w:rStyle w:val="HyperlinkText9pt"/>
                </w:rPr>
                <w:t>4509-12689</w:t>
              </w:r>
            </w:hyperlink>
          </w:p>
        </w:tc>
        <w:tc>
          <w:tcPr>
            <w:tcW w:w="2975" w:type="dxa"/>
          </w:tcPr>
          <w:p w14:paraId="1DAB5670" w14:textId="77777777" w:rsidR="00EE0CF2" w:rsidRDefault="00EE0CF2" w:rsidP="00BB09A0">
            <w:pPr>
              <w:pStyle w:val="TableText"/>
              <w:keepNext w:val="0"/>
            </w:pPr>
          </w:p>
        </w:tc>
      </w:tr>
      <w:tr w:rsidR="00EE0CF2" w14:paraId="74184217" w14:textId="77777777" w:rsidTr="00EE0CF2">
        <w:trPr>
          <w:jc w:val="center"/>
        </w:trPr>
        <w:tc>
          <w:tcPr>
            <w:tcW w:w="3345" w:type="dxa"/>
          </w:tcPr>
          <w:p w14:paraId="4D43603E" w14:textId="77777777" w:rsidR="00EE0CF2" w:rsidRDefault="00EE0CF2" w:rsidP="00BB09A0">
            <w:pPr>
              <w:pStyle w:val="TableText"/>
              <w:keepNext w:val="0"/>
            </w:pPr>
            <w:r>
              <w:tab/>
            </w:r>
            <w:r>
              <w:tab/>
              <w:t>@code</w:t>
            </w:r>
          </w:p>
        </w:tc>
        <w:tc>
          <w:tcPr>
            <w:tcW w:w="720" w:type="dxa"/>
          </w:tcPr>
          <w:p w14:paraId="2CD00C62" w14:textId="77777777" w:rsidR="00EE0CF2" w:rsidRDefault="00EE0CF2" w:rsidP="00BB09A0">
            <w:pPr>
              <w:pStyle w:val="TableText"/>
              <w:keepNext w:val="0"/>
            </w:pPr>
            <w:r>
              <w:t>1..1</w:t>
            </w:r>
          </w:p>
        </w:tc>
        <w:tc>
          <w:tcPr>
            <w:tcW w:w="1152" w:type="dxa"/>
          </w:tcPr>
          <w:p w14:paraId="4477C79F" w14:textId="77777777" w:rsidR="00EE0CF2" w:rsidRDefault="00EE0CF2" w:rsidP="00BB09A0">
            <w:pPr>
              <w:pStyle w:val="TableText"/>
              <w:keepNext w:val="0"/>
            </w:pPr>
            <w:r>
              <w:t>SHALL</w:t>
            </w:r>
          </w:p>
        </w:tc>
        <w:tc>
          <w:tcPr>
            <w:tcW w:w="864" w:type="dxa"/>
          </w:tcPr>
          <w:p w14:paraId="4231E532" w14:textId="77777777" w:rsidR="00EE0CF2" w:rsidRDefault="00EE0CF2" w:rsidP="00BB09A0">
            <w:pPr>
              <w:pStyle w:val="TableText"/>
              <w:keepNext w:val="0"/>
            </w:pPr>
          </w:p>
        </w:tc>
        <w:tc>
          <w:tcPr>
            <w:tcW w:w="1104" w:type="dxa"/>
          </w:tcPr>
          <w:p w14:paraId="0F327F1E" w14:textId="77777777" w:rsidR="00EE0CF2" w:rsidRDefault="0085191F" w:rsidP="00BB09A0">
            <w:pPr>
              <w:pStyle w:val="TableText"/>
              <w:keepNext w:val="0"/>
            </w:pPr>
            <w:hyperlink w:anchor="C_4509-13242">
              <w:r w:rsidR="00EE0CF2">
                <w:rPr>
                  <w:rStyle w:val="HyperlinkText9pt"/>
                </w:rPr>
                <w:t>4509-13242</w:t>
              </w:r>
            </w:hyperlink>
          </w:p>
        </w:tc>
        <w:tc>
          <w:tcPr>
            <w:tcW w:w="2975" w:type="dxa"/>
          </w:tcPr>
          <w:p w14:paraId="1F434E1C" w14:textId="77777777" w:rsidR="00EE0CF2" w:rsidRDefault="00EE0CF2" w:rsidP="00BB09A0">
            <w:pPr>
              <w:pStyle w:val="TableText"/>
              <w:keepNext w:val="0"/>
            </w:pPr>
            <w:r>
              <w:t>urn:oid:2.16.840.1.113883.6.1 (LOINC) = 29545-1</w:t>
            </w:r>
          </w:p>
        </w:tc>
      </w:tr>
      <w:tr w:rsidR="00EE0CF2" w14:paraId="7A996368" w14:textId="77777777" w:rsidTr="00EE0CF2">
        <w:trPr>
          <w:jc w:val="center"/>
        </w:trPr>
        <w:tc>
          <w:tcPr>
            <w:tcW w:w="3345" w:type="dxa"/>
          </w:tcPr>
          <w:p w14:paraId="61AC55DA" w14:textId="77777777" w:rsidR="00EE0CF2" w:rsidRDefault="00EE0CF2" w:rsidP="00BB09A0">
            <w:pPr>
              <w:pStyle w:val="TableText"/>
              <w:keepNext w:val="0"/>
            </w:pPr>
            <w:r>
              <w:tab/>
              <w:t>value</w:t>
            </w:r>
          </w:p>
        </w:tc>
        <w:tc>
          <w:tcPr>
            <w:tcW w:w="720" w:type="dxa"/>
          </w:tcPr>
          <w:p w14:paraId="2B6682CF" w14:textId="77777777" w:rsidR="00EE0CF2" w:rsidRDefault="00EE0CF2" w:rsidP="00BB09A0">
            <w:pPr>
              <w:pStyle w:val="TableText"/>
              <w:keepNext w:val="0"/>
            </w:pPr>
            <w:r>
              <w:t>1..1</w:t>
            </w:r>
          </w:p>
        </w:tc>
        <w:tc>
          <w:tcPr>
            <w:tcW w:w="1152" w:type="dxa"/>
          </w:tcPr>
          <w:p w14:paraId="16B50748" w14:textId="77777777" w:rsidR="00EE0CF2" w:rsidRDefault="00EE0CF2" w:rsidP="00BB09A0">
            <w:pPr>
              <w:pStyle w:val="TableText"/>
              <w:keepNext w:val="0"/>
            </w:pPr>
            <w:r>
              <w:t>SHALL</w:t>
            </w:r>
          </w:p>
        </w:tc>
        <w:tc>
          <w:tcPr>
            <w:tcW w:w="864" w:type="dxa"/>
          </w:tcPr>
          <w:p w14:paraId="39E524F5" w14:textId="77777777" w:rsidR="00EE0CF2" w:rsidRDefault="00EE0CF2" w:rsidP="00BB09A0">
            <w:pPr>
              <w:pStyle w:val="TableText"/>
              <w:keepNext w:val="0"/>
            </w:pPr>
            <w:r>
              <w:t>CD</w:t>
            </w:r>
          </w:p>
        </w:tc>
        <w:tc>
          <w:tcPr>
            <w:tcW w:w="1104" w:type="dxa"/>
          </w:tcPr>
          <w:p w14:paraId="26C78FA4" w14:textId="77777777" w:rsidR="00EE0CF2" w:rsidRDefault="0085191F" w:rsidP="00BB09A0">
            <w:pPr>
              <w:pStyle w:val="TableText"/>
              <w:keepNext w:val="0"/>
            </w:pPr>
            <w:hyperlink w:anchor="C_4509-13254">
              <w:r w:rsidR="00EE0CF2">
                <w:rPr>
                  <w:rStyle w:val="HyperlinkText9pt"/>
                </w:rPr>
                <w:t>4509-13254</w:t>
              </w:r>
            </w:hyperlink>
          </w:p>
        </w:tc>
        <w:tc>
          <w:tcPr>
            <w:tcW w:w="2975" w:type="dxa"/>
          </w:tcPr>
          <w:p w14:paraId="50DE48BD" w14:textId="77777777" w:rsidR="00EE0CF2" w:rsidRDefault="00EE0CF2" w:rsidP="00BB09A0">
            <w:pPr>
              <w:pStyle w:val="TableText"/>
              <w:keepNext w:val="0"/>
            </w:pPr>
          </w:p>
        </w:tc>
      </w:tr>
      <w:tr w:rsidR="00EE0CF2" w14:paraId="1B2D4A83" w14:textId="77777777" w:rsidTr="00EE0CF2">
        <w:trPr>
          <w:jc w:val="center"/>
        </w:trPr>
        <w:tc>
          <w:tcPr>
            <w:tcW w:w="3345" w:type="dxa"/>
          </w:tcPr>
          <w:p w14:paraId="69878A6F" w14:textId="77777777" w:rsidR="00EE0CF2" w:rsidRDefault="00EE0CF2" w:rsidP="00BB09A0">
            <w:pPr>
              <w:pStyle w:val="TableText"/>
              <w:keepNext w:val="0"/>
            </w:pPr>
            <w:r>
              <w:tab/>
              <w:t>author</w:t>
            </w:r>
          </w:p>
        </w:tc>
        <w:tc>
          <w:tcPr>
            <w:tcW w:w="720" w:type="dxa"/>
          </w:tcPr>
          <w:p w14:paraId="0FD6B5B2" w14:textId="77777777" w:rsidR="00EE0CF2" w:rsidRDefault="00EE0CF2" w:rsidP="00BB09A0">
            <w:pPr>
              <w:pStyle w:val="TableText"/>
              <w:keepNext w:val="0"/>
            </w:pPr>
            <w:r>
              <w:t>1..1</w:t>
            </w:r>
          </w:p>
        </w:tc>
        <w:tc>
          <w:tcPr>
            <w:tcW w:w="1152" w:type="dxa"/>
          </w:tcPr>
          <w:p w14:paraId="3B051A52" w14:textId="77777777" w:rsidR="00EE0CF2" w:rsidRDefault="00EE0CF2" w:rsidP="00BB09A0">
            <w:pPr>
              <w:pStyle w:val="TableText"/>
              <w:keepNext w:val="0"/>
            </w:pPr>
            <w:r>
              <w:t>SHALL</w:t>
            </w:r>
          </w:p>
        </w:tc>
        <w:tc>
          <w:tcPr>
            <w:tcW w:w="864" w:type="dxa"/>
          </w:tcPr>
          <w:p w14:paraId="4DCF9F85" w14:textId="77777777" w:rsidR="00EE0CF2" w:rsidRDefault="00EE0CF2" w:rsidP="00BB09A0">
            <w:pPr>
              <w:pStyle w:val="TableText"/>
              <w:keepNext w:val="0"/>
            </w:pPr>
          </w:p>
        </w:tc>
        <w:tc>
          <w:tcPr>
            <w:tcW w:w="1104" w:type="dxa"/>
          </w:tcPr>
          <w:p w14:paraId="31278217" w14:textId="77777777" w:rsidR="00EE0CF2" w:rsidRDefault="0085191F" w:rsidP="00BB09A0">
            <w:pPr>
              <w:pStyle w:val="TableText"/>
              <w:keepNext w:val="0"/>
            </w:pPr>
            <w:hyperlink w:anchor="C_4509-27345">
              <w:r w:rsidR="00EE0CF2">
                <w:rPr>
                  <w:rStyle w:val="HyperlinkText9pt"/>
                </w:rPr>
                <w:t>4509-27345</w:t>
              </w:r>
            </w:hyperlink>
          </w:p>
        </w:tc>
        <w:tc>
          <w:tcPr>
            <w:tcW w:w="2975" w:type="dxa"/>
          </w:tcPr>
          <w:p w14:paraId="53B67EDA" w14:textId="77777777" w:rsidR="00EE0CF2" w:rsidRDefault="0085191F" w:rsidP="00BB09A0">
            <w:pPr>
              <w:pStyle w:val="TableText"/>
              <w:keepNext w:val="0"/>
            </w:pPr>
            <w:hyperlink w:anchor="U_Author_V2">
              <w:r w:rsidR="00EE0CF2">
                <w:rPr>
                  <w:rStyle w:val="HyperlinkText9pt"/>
                </w:rPr>
                <w:t>Author (V2) (identifier: urn:hl7ii:2.16.840.1.113883.10.20.24.3.155:2019-12-01</w:t>
              </w:r>
            </w:hyperlink>
          </w:p>
        </w:tc>
      </w:tr>
      <w:tr w:rsidR="00EE0CF2" w14:paraId="76E161AE" w14:textId="77777777" w:rsidTr="00EE0CF2">
        <w:trPr>
          <w:jc w:val="center"/>
        </w:trPr>
        <w:tc>
          <w:tcPr>
            <w:tcW w:w="3345" w:type="dxa"/>
          </w:tcPr>
          <w:p w14:paraId="33904AD9" w14:textId="77777777" w:rsidR="00EE0CF2" w:rsidRDefault="00EE0CF2" w:rsidP="00BB09A0">
            <w:pPr>
              <w:pStyle w:val="TableText"/>
              <w:keepNext w:val="0"/>
            </w:pPr>
            <w:r>
              <w:tab/>
              <w:t>participant</w:t>
            </w:r>
          </w:p>
        </w:tc>
        <w:tc>
          <w:tcPr>
            <w:tcW w:w="720" w:type="dxa"/>
          </w:tcPr>
          <w:p w14:paraId="419436B5" w14:textId="77777777" w:rsidR="00EE0CF2" w:rsidRDefault="00EE0CF2" w:rsidP="00BB09A0">
            <w:pPr>
              <w:pStyle w:val="TableText"/>
              <w:keepNext w:val="0"/>
            </w:pPr>
            <w:r>
              <w:t>0..*</w:t>
            </w:r>
          </w:p>
        </w:tc>
        <w:tc>
          <w:tcPr>
            <w:tcW w:w="1152" w:type="dxa"/>
          </w:tcPr>
          <w:p w14:paraId="6E03895B" w14:textId="77777777" w:rsidR="00EE0CF2" w:rsidRDefault="00EE0CF2" w:rsidP="00BB09A0">
            <w:pPr>
              <w:pStyle w:val="TableText"/>
              <w:keepNext w:val="0"/>
            </w:pPr>
            <w:r>
              <w:t>MAY</w:t>
            </w:r>
          </w:p>
        </w:tc>
        <w:tc>
          <w:tcPr>
            <w:tcW w:w="864" w:type="dxa"/>
          </w:tcPr>
          <w:p w14:paraId="18B94C77" w14:textId="77777777" w:rsidR="00EE0CF2" w:rsidRDefault="00EE0CF2" w:rsidP="00BB09A0">
            <w:pPr>
              <w:pStyle w:val="TableText"/>
              <w:keepNext w:val="0"/>
            </w:pPr>
          </w:p>
        </w:tc>
        <w:tc>
          <w:tcPr>
            <w:tcW w:w="1104" w:type="dxa"/>
          </w:tcPr>
          <w:p w14:paraId="17B733FF" w14:textId="77777777" w:rsidR="00EE0CF2" w:rsidRDefault="0085191F" w:rsidP="00BB09A0">
            <w:pPr>
              <w:pStyle w:val="TableText"/>
              <w:keepNext w:val="0"/>
            </w:pPr>
            <w:hyperlink w:anchor="C_4509-29781">
              <w:r w:rsidR="00EE0CF2">
                <w:rPr>
                  <w:rStyle w:val="HyperlinkText9pt"/>
                </w:rPr>
                <w:t>4509-29781</w:t>
              </w:r>
            </w:hyperlink>
          </w:p>
        </w:tc>
        <w:tc>
          <w:tcPr>
            <w:tcW w:w="2975" w:type="dxa"/>
          </w:tcPr>
          <w:p w14:paraId="6A526B0A" w14:textId="77777777" w:rsidR="00EE0CF2" w:rsidRDefault="00EE0CF2" w:rsidP="00BB09A0">
            <w:pPr>
              <w:pStyle w:val="TableText"/>
              <w:keepNext w:val="0"/>
            </w:pPr>
          </w:p>
        </w:tc>
      </w:tr>
      <w:tr w:rsidR="00EE0CF2" w14:paraId="7C04AA1C" w14:textId="77777777" w:rsidTr="00EE0CF2">
        <w:trPr>
          <w:jc w:val="center"/>
        </w:trPr>
        <w:tc>
          <w:tcPr>
            <w:tcW w:w="3345" w:type="dxa"/>
          </w:tcPr>
          <w:p w14:paraId="3F6D4480" w14:textId="77777777" w:rsidR="00EE0CF2" w:rsidRDefault="00EE0CF2" w:rsidP="00BB09A0">
            <w:pPr>
              <w:pStyle w:val="TableText"/>
              <w:keepNext w:val="0"/>
            </w:pPr>
            <w:r>
              <w:tab/>
            </w:r>
            <w:r>
              <w:tab/>
              <w:t>@typeCode</w:t>
            </w:r>
          </w:p>
        </w:tc>
        <w:tc>
          <w:tcPr>
            <w:tcW w:w="720" w:type="dxa"/>
          </w:tcPr>
          <w:p w14:paraId="5DE9B8BE" w14:textId="77777777" w:rsidR="00EE0CF2" w:rsidRDefault="00EE0CF2" w:rsidP="00BB09A0">
            <w:pPr>
              <w:pStyle w:val="TableText"/>
              <w:keepNext w:val="0"/>
            </w:pPr>
            <w:r>
              <w:t>1..1</w:t>
            </w:r>
          </w:p>
        </w:tc>
        <w:tc>
          <w:tcPr>
            <w:tcW w:w="1152" w:type="dxa"/>
          </w:tcPr>
          <w:p w14:paraId="6A612D7C" w14:textId="77777777" w:rsidR="00EE0CF2" w:rsidRDefault="00EE0CF2" w:rsidP="00BB09A0">
            <w:pPr>
              <w:pStyle w:val="TableText"/>
              <w:keepNext w:val="0"/>
            </w:pPr>
            <w:r>
              <w:t>SHALL</w:t>
            </w:r>
          </w:p>
        </w:tc>
        <w:tc>
          <w:tcPr>
            <w:tcW w:w="864" w:type="dxa"/>
          </w:tcPr>
          <w:p w14:paraId="2D1ACD6F" w14:textId="77777777" w:rsidR="00EE0CF2" w:rsidRDefault="00EE0CF2" w:rsidP="00BB09A0">
            <w:pPr>
              <w:pStyle w:val="TableText"/>
              <w:keepNext w:val="0"/>
            </w:pPr>
          </w:p>
        </w:tc>
        <w:tc>
          <w:tcPr>
            <w:tcW w:w="1104" w:type="dxa"/>
          </w:tcPr>
          <w:p w14:paraId="7847D790" w14:textId="77777777" w:rsidR="00EE0CF2" w:rsidRDefault="0085191F" w:rsidP="00BB09A0">
            <w:pPr>
              <w:pStyle w:val="TableText"/>
              <w:keepNext w:val="0"/>
            </w:pPr>
            <w:hyperlink w:anchor="C_4509-29790">
              <w:r w:rsidR="00EE0CF2">
                <w:rPr>
                  <w:rStyle w:val="HyperlinkText9pt"/>
                </w:rPr>
                <w:t>4509-29790</w:t>
              </w:r>
            </w:hyperlink>
          </w:p>
        </w:tc>
        <w:tc>
          <w:tcPr>
            <w:tcW w:w="2975" w:type="dxa"/>
          </w:tcPr>
          <w:p w14:paraId="7725B103" w14:textId="77777777" w:rsidR="00EE0CF2" w:rsidRDefault="00EE0CF2" w:rsidP="00BB09A0">
            <w:pPr>
              <w:pStyle w:val="TableText"/>
              <w:keepNext w:val="0"/>
            </w:pPr>
            <w:r>
              <w:t>urn:oid:2.16.840.1.113883.5.90 (HL7ParticipationType) = PRF</w:t>
            </w:r>
          </w:p>
        </w:tc>
      </w:tr>
      <w:tr w:rsidR="00EE0CF2" w14:paraId="1F862A62" w14:textId="77777777" w:rsidTr="00EE0CF2">
        <w:trPr>
          <w:jc w:val="center"/>
        </w:trPr>
        <w:tc>
          <w:tcPr>
            <w:tcW w:w="3345" w:type="dxa"/>
          </w:tcPr>
          <w:p w14:paraId="59FEF546" w14:textId="77777777" w:rsidR="00EE0CF2" w:rsidRDefault="00EE0CF2" w:rsidP="00BB09A0">
            <w:pPr>
              <w:pStyle w:val="TableText"/>
              <w:keepNext w:val="0"/>
            </w:pPr>
            <w:r>
              <w:tab/>
            </w:r>
            <w:r>
              <w:tab/>
              <w:t>participantRole</w:t>
            </w:r>
          </w:p>
        </w:tc>
        <w:tc>
          <w:tcPr>
            <w:tcW w:w="720" w:type="dxa"/>
          </w:tcPr>
          <w:p w14:paraId="25145712" w14:textId="77777777" w:rsidR="00EE0CF2" w:rsidRDefault="00EE0CF2" w:rsidP="00BB09A0">
            <w:pPr>
              <w:pStyle w:val="TableText"/>
              <w:keepNext w:val="0"/>
            </w:pPr>
            <w:r>
              <w:t>1..1</w:t>
            </w:r>
          </w:p>
        </w:tc>
        <w:tc>
          <w:tcPr>
            <w:tcW w:w="1152" w:type="dxa"/>
          </w:tcPr>
          <w:p w14:paraId="185D22CF" w14:textId="77777777" w:rsidR="00EE0CF2" w:rsidRDefault="00EE0CF2" w:rsidP="00BB09A0">
            <w:pPr>
              <w:pStyle w:val="TableText"/>
              <w:keepNext w:val="0"/>
            </w:pPr>
            <w:r>
              <w:t>SHALL</w:t>
            </w:r>
          </w:p>
        </w:tc>
        <w:tc>
          <w:tcPr>
            <w:tcW w:w="864" w:type="dxa"/>
          </w:tcPr>
          <w:p w14:paraId="480D2DCD" w14:textId="77777777" w:rsidR="00EE0CF2" w:rsidRDefault="00EE0CF2" w:rsidP="00BB09A0">
            <w:pPr>
              <w:pStyle w:val="TableText"/>
              <w:keepNext w:val="0"/>
            </w:pPr>
          </w:p>
        </w:tc>
        <w:tc>
          <w:tcPr>
            <w:tcW w:w="1104" w:type="dxa"/>
          </w:tcPr>
          <w:p w14:paraId="3CA2D9B4" w14:textId="77777777" w:rsidR="00EE0CF2" w:rsidRDefault="0085191F" w:rsidP="00BB09A0">
            <w:pPr>
              <w:pStyle w:val="TableText"/>
              <w:keepNext w:val="0"/>
            </w:pPr>
            <w:hyperlink w:anchor="C_4509-29782">
              <w:r w:rsidR="00EE0CF2">
                <w:rPr>
                  <w:rStyle w:val="HyperlinkText9pt"/>
                </w:rPr>
                <w:t>4509-29782</w:t>
              </w:r>
            </w:hyperlink>
          </w:p>
        </w:tc>
        <w:tc>
          <w:tcPr>
            <w:tcW w:w="2975" w:type="dxa"/>
          </w:tcPr>
          <w:p w14:paraId="4E86AC20" w14:textId="77777777" w:rsidR="00EE0CF2" w:rsidRDefault="0085191F" w:rsidP="00BB09A0">
            <w:pPr>
              <w:pStyle w:val="TableText"/>
              <w:keepNext w:val="0"/>
            </w:pPr>
            <w:hyperlink w:anchor="SE_Entity_Practitioner">
              <w:r w:rsidR="00EE0CF2">
                <w:rPr>
                  <w:rStyle w:val="HyperlinkText9pt"/>
                </w:rPr>
                <w:t>Entity Practitioner (identifier: urn:hl7ii:2.16.840.1.113883.10.20.24.3.162:2019-12-01</w:t>
              </w:r>
            </w:hyperlink>
          </w:p>
        </w:tc>
      </w:tr>
      <w:tr w:rsidR="00EE0CF2" w14:paraId="5F9DBAAB" w14:textId="77777777" w:rsidTr="00EE0CF2">
        <w:trPr>
          <w:jc w:val="center"/>
        </w:trPr>
        <w:tc>
          <w:tcPr>
            <w:tcW w:w="3345" w:type="dxa"/>
          </w:tcPr>
          <w:p w14:paraId="7914B482" w14:textId="77777777" w:rsidR="00EE0CF2" w:rsidRDefault="00EE0CF2" w:rsidP="00BB09A0">
            <w:pPr>
              <w:pStyle w:val="TableText"/>
              <w:keepNext w:val="0"/>
            </w:pPr>
            <w:r>
              <w:tab/>
              <w:t>participant</w:t>
            </w:r>
          </w:p>
        </w:tc>
        <w:tc>
          <w:tcPr>
            <w:tcW w:w="720" w:type="dxa"/>
          </w:tcPr>
          <w:p w14:paraId="2A5DE74C" w14:textId="77777777" w:rsidR="00EE0CF2" w:rsidRDefault="00EE0CF2" w:rsidP="00BB09A0">
            <w:pPr>
              <w:pStyle w:val="TableText"/>
              <w:keepNext w:val="0"/>
            </w:pPr>
            <w:r>
              <w:t>0..*</w:t>
            </w:r>
          </w:p>
        </w:tc>
        <w:tc>
          <w:tcPr>
            <w:tcW w:w="1152" w:type="dxa"/>
          </w:tcPr>
          <w:p w14:paraId="6F7F230D" w14:textId="77777777" w:rsidR="00EE0CF2" w:rsidRDefault="00EE0CF2" w:rsidP="00BB09A0">
            <w:pPr>
              <w:pStyle w:val="TableText"/>
              <w:keepNext w:val="0"/>
            </w:pPr>
            <w:r>
              <w:t>MAY</w:t>
            </w:r>
          </w:p>
        </w:tc>
        <w:tc>
          <w:tcPr>
            <w:tcW w:w="864" w:type="dxa"/>
          </w:tcPr>
          <w:p w14:paraId="7B709EC2" w14:textId="77777777" w:rsidR="00EE0CF2" w:rsidRDefault="00EE0CF2" w:rsidP="00BB09A0">
            <w:pPr>
              <w:pStyle w:val="TableText"/>
              <w:keepNext w:val="0"/>
            </w:pPr>
          </w:p>
        </w:tc>
        <w:tc>
          <w:tcPr>
            <w:tcW w:w="1104" w:type="dxa"/>
          </w:tcPr>
          <w:p w14:paraId="2A876E31" w14:textId="77777777" w:rsidR="00EE0CF2" w:rsidRDefault="0085191F" w:rsidP="00BB09A0">
            <w:pPr>
              <w:pStyle w:val="TableText"/>
              <w:keepNext w:val="0"/>
            </w:pPr>
            <w:hyperlink w:anchor="C_4509-29783">
              <w:r w:rsidR="00EE0CF2">
                <w:rPr>
                  <w:rStyle w:val="HyperlinkText9pt"/>
                </w:rPr>
                <w:t>4509-29783</w:t>
              </w:r>
            </w:hyperlink>
          </w:p>
        </w:tc>
        <w:tc>
          <w:tcPr>
            <w:tcW w:w="2975" w:type="dxa"/>
          </w:tcPr>
          <w:p w14:paraId="289B0F11" w14:textId="77777777" w:rsidR="00EE0CF2" w:rsidRDefault="00EE0CF2" w:rsidP="00BB09A0">
            <w:pPr>
              <w:pStyle w:val="TableText"/>
              <w:keepNext w:val="0"/>
            </w:pPr>
          </w:p>
        </w:tc>
      </w:tr>
      <w:tr w:rsidR="00EE0CF2" w14:paraId="515AF514" w14:textId="77777777" w:rsidTr="00EE0CF2">
        <w:trPr>
          <w:jc w:val="center"/>
        </w:trPr>
        <w:tc>
          <w:tcPr>
            <w:tcW w:w="3345" w:type="dxa"/>
          </w:tcPr>
          <w:p w14:paraId="410F1481" w14:textId="77777777" w:rsidR="00EE0CF2" w:rsidRDefault="00EE0CF2" w:rsidP="00BB09A0">
            <w:pPr>
              <w:pStyle w:val="TableText"/>
              <w:keepNext w:val="0"/>
            </w:pPr>
            <w:r>
              <w:tab/>
            </w:r>
            <w:r>
              <w:tab/>
              <w:t>@typeCode</w:t>
            </w:r>
          </w:p>
        </w:tc>
        <w:tc>
          <w:tcPr>
            <w:tcW w:w="720" w:type="dxa"/>
          </w:tcPr>
          <w:p w14:paraId="7A925F4B" w14:textId="77777777" w:rsidR="00EE0CF2" w:rsidRDefault="00EE0CF2" w:rsidP="00BB09A0">
            <w:pPr>
              <w:pStyle w:val="TableText"/>
              <w:keepNext w:val="0"/>
            </w:pPr>
            <w:r>
              <w:t>1..1</w:t>
            </w:r>
          </w:p>
        </w:tc>
        <w:tc>
          <w:tcPr>
            <w:tcW w:w="1152" w:type="dxa"/>
          </w:tcPr>
          <w:p w14:paraId="5C5EB68E" w14:textId="77777777" w:rsidR="00EE0CF2" w:rsidRDefault="00EE0CF2" w:rsidP="00BB09A0">
            <w:pPr>
              <w:pStyle w:val="TableText"/>
              <w:keepNext w:val="0"/>
            </w:pPr>
            <w:r>
              <w:t>SHALL</w:t>
            </w:r>
          </w:p>
        </w:tc>
        <w:tc>
          <w:tcPr>
            <w:tcW w:w="864" w:type="dxa"/>
          </w:tcPr>
          <w:p w14:paraId="388E5E99" w14:textId="77777777" w:rsidR="00EE0CF2" w:rsidRDefault="00EE0CF2" w:rsidP="00BB09A0">
            <w:pPr>
              <w:pStyle w:val="TableText"/>
              <w:keepNext w:val="0"/>
            </w:pPr>
          </w:p>
        </w:tc>
        <w:tc>
          <w:tcPr>
            <w:tcW w:w="1104" w:type="dxa"/>
          </w:tcPr>
          <w:p w14:paraId="48CFD478" w14:textId="77777777" w:rsidR="00EE0CF2" w:rsidRDefault="0085191F" w:rsidP="00BB09A0">
            <w:pPr>
              <w:pStyle w:val="TableText"/>
              <w:keepNext w:val="0"/>
            </w:pPr>
            <w:hyperlink w:anchor="C_4509-29791">
              <w:r w:rsidR="00EE0CF2">
                <w:rPr>
                  <w:rStyle w:val="HyperlinkText9pt"/>
                </w:rPr>
                <w:t>4509-29791</w:t>
              </w:r>
            </w:hyperlink>
          </w:p>
        </w:tc>
        <w:tc>
          <w:tcPr>
            <w:tcW w:w="2975" w:type="dxa"/>
          </w:tcPr>
          <w:p w14:paraId="6816E4F8" w14:textId="77777777" w:rsidR="00EE0CF2" w:rsidRDefault="00EE0CF2" w:rsidP="00BB09A0">
            <w:pPr>
              <w:pStyle w:val="TableText"/>
              <w:keepNext w:val="0"/>
            </w:pPr>
            <w:r>
              <w:t>urn:oid:2.16.840.1.113883.5.90 (HL7ParticipationType) = PRF</w:t>
            </w:r>
          </w:p>
        </w:tc>
      </w:tr>
      <w:tr w:rsidR="00EE0CF2" w14:paraId="5C586819" w14:textId="77777777" w:rsidTr="00EE0CF2">
        <w:trPr>
          <w:jc w:val="center"/>
        </w:trPr>
        <w:tc>
          <w:tcPr>
            <w:tcW w:w="3345" w:type="dxa"/>
          </w:tcPr>
          <w:p w14:paraId="2978EB31" w14:textId="77777777" w:rsidR="00EE0CF2" w:rsidRDefault="00EE0CF2" w:rsidP="00BB09A0">
            <w:pPr>
              <w:pStyle w:val="TableText"/>
              <w:keepNext w:val="0"/>
            </w:pPr>
            <w:r>
              <w:tab/>
            </w:r>
            <w:r>
              <w:tab/>
              <w:t>participantRole</w:t>
            </w:r>
          </w:p>
        </w:tc>
        <w:tc>
          <w:tcPr>
            <w:tcW w:w="720" w:type="dxa"/>
          </w:tcPr>
          <w:p w14:paraId="1EE371FF" w14:textId="77777777" w:rsidR="00EE0CF2" w:rsidRDefault="00EE0CF2" w:rsidP="00BB09A0">
            <w:pPr>
              <w:pStyle w:val="TableText"/>
              <w:keepNext w:val="0"/>
            </w:pPr>
            <w:r>
              <w:t>1..1</w:t>
            </w:r>
          </w:p>
        </w:tc>
        <w:tc>
          <w:tcPr>
            <w:tcW w:w="1152" w:type="dxa"/>
          </w:tcPr>
          <w:p w14:paraId="16990A26" w14:textId="77777777" w:rsidR="00EE0CF2" w:rsidRDefault="00EE0CF2" w:rsidP="00BB09A0">
            <w:pPr>
              <w:pStyle w:val="TableText"/>
              <w:keepNext w:val="0"/>
            </w:pPr>
            <w:r>
              <w:t>SHALL</w:t>
            </w:r>
          </w:p>
        </w:tc>
        <w:tc>
          <w:tcPr>
            <w:tcW w:w="864" w:type="dxa"/>
          </w:tcPr>
          <w:p w14:paraId="0827045D" w14:textId="77777777" w:rsidR="00EE0CF2" w:rsidRDefault="00EE0CF2" w:rsidP="00BB09A0">
            <w:pPr>
              <w:pStyle w:val="TableText"/>
              <w:keepNext w:val="0"/>
            </w:pPr>
          </w:p>
        </w:tc>
        <w:tc>
          <w:tcPr>
            <w:tcW w:w="1104" w:type="dxa"/>
          </w:tcPr>
          <w:p w14:paraId="5BDF0BDF" w14:textId="77777777" w:rsidR="00EE0CF2" w:rsidRDefault="0085191F" w:rsidP="00BB09A0">
            <w:pPr>
              <w:pStyle w:val="TableText"/>
              <w:keepNext w:val="0"/>
            </w:pPr>
            <w:hyperlink w:anchor="C_4509-29784">
              <w:r w:rsidR="00EE0CF2">
                <w:rPr>
                  <w:rStyle w:val="HyperlinkText9pt"/>
                </w:rPr>
                <w:t>4509-29784</w:t>
              </w:r>
            </w:hyperlink>
          </w:p>
        </w:tc>
        <w:tc>
          <w:tcPr>
            <w:tcW w:w="2975" w:type="dxa"/>
          </w:tcPr>
          <w:p w14:paraId="16D74AAC" w14:textId="77777777" w:rsidR="00EE0CF2" w:rsidRDefault="0085191F" w:rsidP="00BB09A0">
            <w:pPr>
              <w:pStyle w:val="TableText"/>
              <w:keepNext w:val="0"/>
            </w:pPr>
            <w:hyperlink w:anchor="SE_Entity_Organization">
              <w:r w:rsidR="00EE0CF2">
                <w:rPr>
                  <w:rStyle w:val="HyperlinkText9pt"/>
                </w:rPr>
                <w:t>Entity Organization (identifier: urn:hl7ii:2.16.840.1.113883.10.20.24.3.163:2019-12-01</w:t>
              </w:r>
            </w:hyperlink>
          </w:p>
        </w:tc>
      </w:tr>
      <w:tr w:rsidR="00EE0CF2" w14:paraId="127C1022" w14:textId="77777777" w:rsidTr="00EE0CF2">
        <w:trPr>
          <w:jc w:val="center"/>
        </w:trPr>
        <w:tc>
          <w:tcPr>
            <w:tcW w:w="3345" w:type="dxa"/>
          </w:tcPr>
          <w:p w14:paraId="469E6917" w14:textId="77777777" w:rsidR="00EE0CF2" w:rsidRDefault="00EE0CF2" w:rsidP="00BB09A0">
            <w:pPr>
              <w:pStyle w:val="TableText"/>
              <w:keepNext w:val="0"/>
            </w:pPr>
            <w:r>
              <w:tab/>
              <w:t>participant</w:t>
            </w:r>
          </w:p>
        </w:tc>
        <w:tc>
          <w:tcPr>
            <w:tcW w:w="720" w:type="dxa"/>
          </w:tcPr>
          <w:p w14:paraId="4632614F" w14:textId="77777777" w:rsidR="00EE0CF2" w:rsidRDefault="00EE0CF2" w:rsidP="00BB09A0">
            <w:pPr>
              <w:pStyle w:val="TableText"/>
              <w:keepNext w:val="0"/>
            </w:pPr>
            <w:r>
              <w:t>0..*</w:t>
            </w:r>
          </w:p>
        </w:tc>
        <w:tc>
          <w:tcPr>
            <w:tcW w:w="1152" w:type="dxa"/>
          </w:tcPr>
          <w:p w14:paraId="15CBF842" w14:textId="77777777" w:rsidR="00EE0CF2" w:rsidRDefault="00EE0CF2" w:rsidP="00BB09A0">
            <w:pPr>
              <w:pStyle w:val="TableText"/>
              <w:keepNext w:val="0"/>
            </w:pPr>
            <w:r>
              <w:t>MAY</w:t>
            </w:r>
          </w:p>
        </w:tc>
        <w:tc>
          <w:tcPr>
            <w:tcW w:w="864" w:type="dxa"/>
          </w:tcPr>
          <w:p w14:paraId="4CFFA650" w14:textId="77777777" w:rsidR="00EE0CF2" w:rsidRDefault="00EE0CF2" w:rsidP="00BB09A0">
            <w:pPr>
              <w:pStyle w:val="TableText"/>
              <w:keepNext w:val="0"/>
            </w:pPr>
          </w:p>
        </w:tc>
        <w:tc>
          <w:tcPr>
            <w:tcW w:w="1104" w:type="dxa"/>
          </w:tcPr>
          <w:p w14:paraId="069C1698" w14:textId="77777777" w:rsidR="00EE0CF2" w:rsidRDefault="0085191F" w:rsidP="00BB09A0">
            <w:pPr>
              <w:pStyle w:val="TableText"/>
              <w:keepNext w:val="0"/>
            </w:pPr>
            <w:hyperlink w:anchor="C_4509-30104">
              <w:r w:rsidR="00EE0CF2">
                <w:rPr>
                  <w:rStyle w:val="HyperlinkText9pt"/>
                </w:rPr>
                <w:t>4509-30104</w:t>
              </w:r>
            </w:hyperlink>
          </w:p>
        </w:tc>
        <w:tc>
          <w:tcPr>
            <w:tcW w:w="2975" w:type="dxa"/>
          </w:tcPr>
          <w:p w14:paraId="2D1B7C4B" w14:textId="77777777" w:rsidR="00EE0CF2" w:rsidRDefault="00EE0CF2" w:rsidP="00BB09A0">
            <w:pPr>
              <w:pStyle w:val="TableText"/>
              <w:keepNext w:val="0"/>
            </w:pPr>
          </w:p>
        </w:tc>
      </w:tr>
      <w:tr w:rsidR="00EE0CF2" w14:paraId="0F74F2AB" w14:textId="77777777" w:rsidTr="00EE0CF2">
        <w:trPr>
          <w:jc w:val="center"/>
        </w:trPr>
        <w:tc>
          <w:tcPr>
            <w:tcW w:w="3345" w:type="dxa"/>
          </w:tcPr>
          <w:p w14:paraId="3C839562" w14:textId="77777777" w:rsidR="00EE0CF2" w:rsidRDefault="00EE0CF2" w:rsidP="00BB09A0">
            <w:pPr>
              <w:pStyle w:val="TableText"/>
              <w:keepNext w:val="0"/>
            </w:pPr>
            <w:r>
              <w:tab/>
            </w:r>
            <w:r>
              <w:tab/>
              <w:t>@typeCode</w:t>
            </w:r>
          </w:p>
        </w:tc>
        <w:tc>
          <w:tcPr>
            <w:tcW w:w="720" w:type="dxa"/>
          </w:tcPr>
          <w:p w14:paraId="1F06B0D0" w14:textId="77777777" w:rsidR="00EE0CF2" w:rsidRDefault="00EE0CF2" w:rsidP="00BB09A0">
            <w:pPr>
              <w:pStyle w:val="TableText"/>
              <w:keepNext w:val="0"/>
            </w:pPr>
            <w:r>
              <w:t>1..1</w:t>
            </w:r>
          </w:p>
        </w:tc>
        <w:tc>
          <w:tcPr>
            <w:tcW w:w="1152" w:type="dxa"/>
          </w:tcPr>
          <w:p w14:paraId="5EB9D7BA" w14:textId="77777777" w:rsidR="00EE0CF2" w:rsidRDefault="00EE0CF2" w:rsidP="00BB09A0">
            <w:pPr>
              <w:pStyle w:val="TableText"/>
              <w:keepNext w:val="0"/>
            </w:pPr>
            <w:r>
              <w:t>SHALL</w:t>
            </w:r>
          </w:p>
        </w:tc>
        <w:tc>
          <w:tcPr>
            <w:tcW w:w="864" w:type="dxa"/>
          </w:tcPr>
          <w:p w14:paraId="1A95F54E" w14:textId="77777777" w:rsidR="00EE0CF2" w:rsidRDefault="00EE0CF2" w:rsidP="00BB09A0">
            <w:pPr>
              <w:pStyle w:val="TableText"/>
              <w:keepNext w:val="0"/>
            </w:pPr>
          </w:p>
        </w:tc>
        <w:tc>
          <w:tcPr>
            <w:tcW w:w="1104" w:type="dxa"/>
          </w:tcPr>
          <w:p w14:paraId="05F0790C" w14:textId="77777777" w:rsidR="00EE0CF2" w:rsidRDefault="0085191F" w:rsidP="00BB09A0">
            <w:pPr>
              <w:pStyle w:val="TableText"/>
              <w:keepNext w:val="0"/>
            </w:pPr>
            <w:hyperlink w:anchor="C_4509-30106">
              <w:r w:rsidR="00EE0CF2">
                <w:rPr>
                  <w:rStyle w:val="HyperlinkText9pt"/>
                </w:rPr>
                <w:t>4509-30106</w:t>
              </w:r>
            </w:hyperlink>
          </w:p>
        </w:tc>
        <w:tc>
          <w:tcPr>
            <w:tcW w:w="2975" w:type="dxa"/>
          </w:tcPr>
          <w:p w14:paraId="75606E50" w14:textId="77777777" w:rsidR="00EE0CF2" w:rsidRDefault="00EE0CF2" w:rsidP="00BB09A0">
            <w:pPr>
              <w:pStyle w:val="TableText"/>
              <w:keepNext w:val="0"/>
            </w:pPr>
            <w:r>
              <w:t>urn:oid:2.16.840.1.113883.5.90 (HL7ParticipationType) = PRF</w:t>
            </w:r>
          </w:p>
        </w:tc>
      </w:tr>
      <w:tr w:rsidR="00EE0CF2" w14:paraId="5E3176E7" w14:textId="77777777" w:rsidTr="00EE0CF2">
        <w:trPr>
          <w:jc w:val="center"/>
        </w:trPr>
        <w:tc>
          <w:tcPr>
            <w:tcW w:w="3345" w:type="dxa"/>
          </w:tcPr>
          <w:p w14:paraId="148E4A7D" w14:textId="77777777" w:rsidR="00EE0CF2" w:rsidRDefault="00EE0CF2" w:rsidP="00BB09A0">
            <w:pPr>
              <w:pStyle w:val="TableText"/>
              <w:keepNext w:val="0"/>
            </w:pPr>
            <w:r>
              <w:lastRenderedPageBreak/>
              <w:tab/>
            </w:r>
            <w:r>
              <w:tab/>
              <w:t>participantRole</w:t>
            </w:r>
          </w:p>
        </w:tc>
        <w:tc>
          <w:tcPr>
            <w:tcW w:w="720" w:type="dxa"/>
          </w:tcPr>
          <w:p w14:paraId="31CC5203" w14:textId="77777777" w:rsidR="00EE0CF2" w:rsidRDefault="00EE0CF2" w:rsidP="00BB09A0">
            <w:pPr>
              <w:pStyle w:val="TableText"/>
              <w:keepNext w:val="0"/>
            </w:pPr>
            <w:r>
              <w:t>1..1</w:t>
            </w:r>
          </w:p>
        </w:tc>
        <w:tc>
          <w:tcPr>
            <w:tcW w:w="1152" w:type="dxa"/>
          </w:tcPr>
          <w:p w14:paraId="06730433" w14:textId="77777777" w:rsidR="00EE0CF2" w:rsidRDefault="00EE0CF2" w:rsidP="00BB09A0">
            <w:pPr>
              <w:pStyle w:val="TableText"/>
              <w:keepNext w:val="0"/>
            </w:pPr>
            <w:r>
              <w:t>SHALL</w:t>
            </w:r>
          </w:p>
        </w:tc>
        <w:tc>
          <w:tcPr>
            <w:tcW w:w="864" w:type="dxa"/>
          </w:tcPr>
          <w:p w14:paraId="0574DA78" w14:textId="77777777" w:rsidR="00EE0CF2" w:rsidRDefault="00EE0CF2" w:rsidP="00BB09A0">
            <w:pPr>
              <w:pStyle w:val="TableText"/>
              <w:keepNext w:val="0"/>
            </w:pPr>
          </w:p>
        </w:tc>
        <w:tc>
          <w:tcPr>
            <w:tcW w:w="1104" w:type="dxa"/>
          </w:tcPr>
          <w:p w14:paraId="6EEDDB13" w14:textId="77777777" w:rsidR="00EE0CF2" w:rsidRDefault="0085191F" w:rsidP="00BB09A0">
            <w:pPr>
              <w:pStyle w:val="TableText"/>
              <w:keepNext w:val="0"/>
            </w:pPr>
            <w:hyperlink w:anchor="C_4509-30105">
              <w:r w:rsidR="00EE0CF2">
                <w:rPr>
                  <w:rStyle w:val="HyperlinkText9pt"/>
                </w:rPr>
                <w:t>4509-30105</w:t>
              </w:r>
            </w:hyperlink>
          </w:p>
        </w:tc>
        <w:tc>
          <w:tcPr>
            <w:tcW w:w="2975" w:type="dxa"/>
          </w:tcPr>
          <w:p w14:paraId="35FA4B8F" w14:textId="77777777" w:rsidR="00EE0CF2" w:rsidRDefault="0085191F" w:rsidP="00BB09A0">
            <w:pPr>
              <w:pStyle w:val="TableText"/>
              <w:keepNext w:val="0"/>
            </w:pPr>
            <w:hyperlink w:anchor="SE_Entity_Location">
              <w:r w:rsidR="00EE0CF2">
                <w:rPr>
                  <w:rStyle w:val="HyperlinkText9pt"/>
                </w:rPr>
                <w:t>Entity Location (identifier: urn:hl7ii:2.16.840.1.113883.10.20.24.3.172:2021-08-01</w:t>
              </w:r>
            </w:hyperlink>
          </w:p>
        </w:tc>
      </w:tr>
      <w:tr w:rsidR="00EE0CF2" w14:paraId="729D5E47" w14:textId="77777777" w:rsidTr="00EE0CF2">
        <w:trPr>
          <w:jc w:val="center"/>
        </w:trPr>
        <w:tc>
          <w:tcPr>
            <w:tcW w:w="3345" w:type="dxa"/>
          </w:tcPr>
          <w:p w14:paraId="2AAB6079" w14:textId="77777777" w:rsidR="00EE0CF2" w:rsidRDefault="00EE0CF2" w:rsidP="00BB09A0">
            <w:pPr>
              <w:pStyle w:val="TableText"/>
              <w:keepNext w:val="0"/>
            </w:pPr>
            <w:r>
              <w:tab/>
              <w:t>participant</w:t>
            </w:r>
          </w:p>
        </w:tc>
        <w:tc>
          <w:tcPr>
            <w:tcW w:w="720" w:type="dxa"/>
          </w:tcPr>
          <w:p w14:paraId="0BA0D2A9" w14:textId="77777777" w:rsidR="00EE0CF2" w:rsidRDefault="00EE0CF2" w:rsidP="00BB09A0">
            <w:pPr>
              <w:pStyle w:val="TableText"/>
              <w:keepNext w:val="0"/>
            </w:pPr>
            <w:r>
              <w:t>0..1</w:t>
            </w:r>
          </w:p>
        </w:tc>
        <w:tc>
          <w:tcPr>
            <w:tcW w:w="1152" w:type="dxa"/>
          </w:tcPr>
          <w:p w14:paraId="33BE428F" w14:textId="77777777" w:rsidR="00EE0CF2" w:rsidRDefault="00EE0CF2" w:rsidP="00BB09A0">
            <w:pPr>
              <w:pStyle w:val="TableText"/>
              <w:keepNext w:val="0"/>
            </w:pPr>
            <w:r>
              <w:t>MAY</w:t>
            </w:r>
          </w:p>
        </w:tc>
        <w:tc>
          <w:tcPr>
            <w:tcW w:w="864" w:type="dxa"/>
          </w:tcPr>
          <w:p w14:paraId="250C4563" w14:textId="77777777" w:rsidR="00EE0CF2" w:rsidRDefault="00EE0CF2" w:rsidP="00BB09A0">
            <w:pPr>
              <w:pStyle w:val="TableText"/>
              <w:keepNext w:val="0"/>
            </w:pPr>
          </w:p>
        </w:tc>
        <w:tc>
          <w:tcPr>
            <w:tcW w:w="1104" w:type="dxa"/>
          </w:tcPr>
          <w:p w14:paraId="62CEADD8" w14:textId="77777777" w:rsidR="00EE0CF2" w:rsidRDefault="0085191F" w:rsidP="00BB09A0">
            <w:pPr>
              <w:pStyle w:val="TableText"/>
              <w:keepNext w:val="0"/>
            </w:pPr>
            <w:hyperlink w:anchor="C_4509-29787">
              <w:r w:rsidR="00EE0CF2">
                <w:rPr>
                  <w:rStyle w:val="HyperlinkText9pt"/>
                </w:rPr>
                <w:t>4509-29787</w:t>
              </w:r>
            </w:hyperlink>
          </w:p>
        </w:tc>
        <w:tc>
          <w:tcPr>
            <w:tcW w:w="2975" w:type="dxa"/>
          </w:tcPr>
          <w:p w14:paraId="2DF0313B" w14:textId="77777777" w:rsidR="00EE0CF2" w:rsidRDefault="00EE0CF2" w:rsidP="00BB09A0">
            <w:pPr>
              <w:pStyle w:val="TableText"/>
              <w:keepNext w:val="0"/>
            </w:pPr>
          </w:p>
        </w:tc>
      </w:tr>
      <w:tr w:rsidR="00EE0CF2" w14:paraId="375D41BA" w14:textId="77777777" w:rsidTr="00EE0CF2">
        <w:trPr>
          <w:jc w:val="center"/>
        </w:trPr>
        <w:tc>
          <w:tcPr>
            <w:tcW w:w="3345" w:type="dxa"/>
          </w:tcPr>
          <w:p w14:paraId="1A36AC54" w14:textId="77777777" w:rsidR="00EE0CF2" w:rsidRDefault="00EE0CF2" w:rsidP="00BB09A0">
            <w:pPr>
              <w:pStyle w:val="TableText"/>
              <w:keepNext w:val="0"/>
            </w:pPr>
            <w:r>
              <w:tab/>
            </w:r>
            <w:r>
              <w:tab/>
              <w:t>@typeCode</w:t>
            </w:r>
          </w:p>
        </w:tc>
        <w:tc>
          <w:tcPr>
            <w:tcW w:w="720" w:type="dxa"/>
          </w:tcPr>
          <w:p w14:paraId="3E7DC099" w14:textId="77777777" w:rsidR="00EE0CF2" w:rsidRDefault="00EE0CF2" w:rsidP="00BB09A0">
            <w:pPr>
              <w:pStyle w:val="TableText"/>
              <w:keepNext w:val="0"/>
            </w:pPr>
            <w:r>
              <w:t>1..1</w:t>
            </w:r>
          </w:p>
        </w:tc>
        <w:tc>
          <w:tcPr>
            <w:tcW w:w="1152" w:type="dxa"/>
          </w:tcPr>
          <w:p w14:paraId="79527C41" w14:textId="77777777" w:rsidR="00EE0CF2" w:rsidRDefault="00EE0CF2" w:rsidP="00BB09A0">
            <w:pPr>
              <w:pStyle w:val="TableText"/>
              <w:keepNext w:val="0"/>
            </w:pPr>
            <w:r>
              <w:t>SHALL</w:t>
            </w:r>
          </w:p>
        </w:tc>
        <w:tc>
          <w:tcPr>
            <w:tcW w:w="864" w:type="dxa"/>
          </w:tcPr>
          <w:p w14:paraId="6C75BF2C" w14:textId="77777777" w:rsidR="00EE0CF2" w:rsidRDefault="00EE0CF2" w:rsidP="00BB09A0">
            <w:pPr>
              <w:pStyle w:val="TableText"/>
              <w:keepNext w:val="0"/>
            </w:pPr>
          </w:p>
        </w:tc>
        <w:tc>
          <w:tcPr>
            <w:tcW w:w="1104" w:type="dxa"/>
          </w:tcPr>
          <w:p w14:paraId="7C33FB09" w14:textId="77777777" w:rsidR="00EE0CF2" w:rsidRDefault="0085191F" w:rsidP="00BB09A0">
            <w:pPr>
              <w:pStyle w:val="TableText"/>
              <w:keepNext w:val="0"/>
            </w:pPr>
            <w:hyperlink w:anchor="C_4509-29793">
              <w:r w:rsidR="00EE0CF2">
                <w:rPr>
                  <w:rStyle w:val="HyperlinkText9pt"/>
                </w:rPr>
                <w:t>4509-29793</w:t>
              </w:r>
            </w:hyperlink>
          </w:p>
        </w:tc>
        <w:tc>
          <w:tcPr>
            <w:tcW w:w="2975" w:type="dxa"/>
          </w:tcPr>
          <w:p w14:paraId="71327271" w14:textId="77777777" w:rsidR="00EE0CF2" w:rsidRDefault="00EE0CF2" w:rsidP="00BB09A0">
            <w:pPr>
              <w:pStyle w:val="TableText"/>
              <w:keepNext w:val="0"/>
            </w:pPr>
            <w:r>
              <w:t>urn:oid:2.16.840.1.113883.5.90 (HL7ParticipationType) = PRF</w:t>
            </w:r>
          </w:p>
        </w:tc>
      </w:tr>
      <w:tr w:rsidR="00EE0CF2" w14:paraId="267E350A" w14:textId="77777777" w:rsidTr="00EE0CF2">
        <w:trPr>
          <w:jc w:val="center"/>
        </w:trPr>
        <w:tc>
          <w:tcPr>
            <w:tcW w:w="3345" w:type="dxa"/>
          </w:tcPr>
          <w:p w14:paraId="0FAF4CF9" w14:textId="77777777" w:rsidR="00EE0CF2" w:rsidRDefault="00EE0CF2" w:rsidP="00BB09A0">
            <w:pPr>
              <w:pStyle w:val="TableText"/>
              <w:keepNext w:val="0"/>
            </w:pPr>
            <w:r>
              <w:tab/>
            </w:r>
            <w:r>
              <w:tab/>
              <w:t>participantRole</w:t>
            </w:r>
          </w:p>
        </w:tc>
        <w:tc>
          <w:tcPr>
            <w:tcW w:w="720" w:type="dxa"/>
          </w:tcPr>
          <w:p w14:paraId="53289C1C" w14:textId="77777777" w:rsidR="00EE0CF2" w:rsidRDefault="00EE0CF2" w:rsidP="00BB09A0">
            <w:pPr>
              <w:pStyle w:val="TableText"/>
              <w:keepNext w:val="0"/>
            </w:pPr>
            <w:r>
              <w:t>1..1</w:t>
            </w:r>
          </w:p>
        </w:tc>
        <w:tc>
          <w:tcPr>
            <w:tcW w:w="1152" w:type="dxa"/>
          </w:tcPr>
          <w:p w14:paraId="57F9CC17" w14:textId="77777777" w:rsidR="00EE0CF2" w:rsidRDefault="00EE0CF2" w:rsidP="00BB09A0">
            <w:pPr>
              <w:pStyle w:val="TableText"/>
              <w:keepNext w:val="0"/>
            </w:pPr>
            <w:r>
              <w:t>SHALL</w:t>
            </w:r>
          </w:p>
        </w:tc>
        <w:tc>
          <w:tcPr>
            <w:tcW w:w="864" w:type="dxa"/>
          </w:tcPr>
          <w:p w14:paraId="25177A1B" w14:textId="77777777" w:rsidR="00EE0CF2" w:rsidRDefault="00EE0CF2" w:rsidP="00BB09A0">
            <w:pPr>
              <w:pStyle w:val="TableText"/>
              <w:keepNext w:val="0"/>
            </w:pPr>
          </w:p>
        </w:tc>
        <w:tc>
          <w:tcPr>
            <w:tcW w:w="1104" w:type="dxa"/>
          </w:tcPr>
          <w:p w14:paraId="10B418EE" w14:textId="77777777" w:rsidR="00EE0CF2" w:rsidRDefault="0085191F" w:rsidP="00BB09A0">
            <w:pPr>
              <w:pStyle w:val="TableText"/>
              <w:keepNext w:val="0"/>
            </w:pPr>
            <w:hyperlink w:anchor="C_4509-29788">
              <w:r w:rsidR="00EE0CF2">
                <w:rPr>
                  <w:rStyle w:val="HyperlinkText9pt"/>
                </w:rPr>
                <w:t>4509-29788</w:t>
              </w:r>
            </w:hyperlink>
          </w:p>
        </w:tc>
        <w:tc>
          <w:tcPr>
            <w:tcW w:w="2975" w:type="dxa"/>
          </w:tcPr>
          <w:p w14:paraId="682D21FF" w14:textId="77777777" w:rsidR="00EE0CF2" w:rsidRDefault="0085191F" w:rsidP="00BB09A0">
            <w:pPr>
              <w:pStyle w:val="TableText"/>
              <w:keepNext w:val="0"/>
            </w:pPr>
            <w:hyperlink w:anchor="SE_Entity_Patient">
              <w:r w:rsidR="00EE0CF2">
                <w:rPr>
                  <w:rStyle w:val="HyperlinkText9pt"/>
                </w:rPr>
                <w:t>Entity Patient (identifier: urn:hl7ii:2.16.840.1.113883.10.20.24.3.161:2019-12-01</w:t>
              </w:r>
            </w:hyperlink>
          </w:p>
        </w:tc>
      </w:tr>
      <w:tr w:rsidR="00EE0CF2" w14:paraId="4260B1B2" w14:textId="77777777" w:rsidTr="00EE0CF2">
        <w:trPr>
          <w:jc w:val="center"/>
        </w:trPr>
        <w:tc>
          <w:tcPr>
            <w:tcW w:w="3345" w:type="dxa"/>
          </w:tcPr>
          <w:p w14:paraId="52C58EB5" w14:textId="77777777" w:rsidR="00EE0CF2" w:rsidRDefault="00EE0CF2" w:rsidP="00BB09A0">
            <w:pPr>
              <w:pStyle w:val="TableText"/>
              <w:keepNext w:val="0"/>
            </w:pPr>
            <w:r>
              <w:tab/>
              <w:t>participant</w:t>
            </w:r>
          </w:p>
        </w:tc>
        <w:tc>
          <w:tcPr>
            <w:tcW w:w="720" w:type="dxa"/>
          </w:tcPr>
          <w:p w14:paraId="000099F0" w14:textId="77777777" w:rsidR="00EE0CF2" w:rsidRDefault="00EE0CF2" w:rsidP="00BB09A0">
            <w:pPr>
              <w:pStyle w:val="TableText"/>
              <w:keepNext w:val="0"/>
            </w:pPr>
            <w:r>
              <w:t>0..*</w:t>
            </w:r>
          </w:p>
        </w:tc>
        <w:tc>
          <w:tcPr>
            <w:tcW w:w="1152" w:type="dxa"/>
          </w:tcPr>
          <w:p w14:paraId="321E3A0B" w14:textId="77777777" w:rsidR="00EE0CF2" w:rsidRDefault="00EE0CF2" w:rsidP="00BB09A0">
            <w:pPr>
              <w:pStyle w:val="TableText"/>
              <w:keepNext w:val="0"/>
            </w:pPr>
            <w:r>
              <w:t>MAY</w:t>
            </w:r>
          </w:p>
        </w:tc>
        <w:tc>
          <w:tcPr>
            <w:tcW w:w="864" w:type="dxa"/>
          </w:tcPr>
          <w:p w14:paraId="4CA59821" w14:textId="77777777" w:rsidR="00EE0CF2" w:rsidRDefault="00EE0CF2" w:rsidP="00BB09A0">
            <w:pPr>
              <w:pStyle w:val="TableText"/>
              <w:keepNext w:val="0"/>
            </w:pPr>
          </w:p>
        </w:tc>
        <w:tc>
          <w:tcPr>
            <w:tcW w:w="1104" w:type="dxa"/>
          </w:tcPr>
          <w:p w14:paraId="07CA1357" w14:textId="77777777" w:rsidR="00EE0CF2" w:rsidRDefault="0085191F" w:rsidP="00BB09A0">
            <w:pPr>
              <w:pStyle w:val="TableText"/>
              <w:keepNext w:val="0"/>
            </w:pPr>
            <w:hyperlink w:anchor="C_4509-29785">
              <w:r w:rsidR="00EE0CF2">
                <w:rPr>
                  <w:rStyle w:val="HyperlinkText9pt"/>
                </w:rPr>
                <w:t>4509-29785</w:t>
              </w:r>
            </w:hyperlink>
          </w:p>
        </w:tc>
        <w:tc>
          <w:tcPr>
            <w:tcW w:w="2975" w:type="dxa"/>
          </w:tcPr>
          <w:p w14:paraId="6E54B2EA" w14:textId="77777777" w:rsidR="00EE0CF2" w:rsidRDefault="00EE0CF2" w:rsidP="00BB09A0">
            <w:pPr>
              <w:pStyle w:val="TableText"/>
              <w:keepNext w:val="0"/>
            </w:pPr>
          </w:p>
        </w:tc>
      </w:tr>
      <w:tr w:rsidR="00EE0CF2" w14:paraId="29DE699A" w14:textId="77777777" w:rsidTr="00EE0CF2">
        <w:trPr>
          <w:jc w:val="center"/>
        </w:trPr>
        <w:tc>
          <w:tcPr>
            <w:tcW w:w="3345" w:type="dxa"/>
          </w:tcPr>
          <w:p w14:paraId="128DC8B7" w14:textId="77777777" w:rsidR="00EE0CF2" w:rsidRDefault="00EE0CF2" w:rsidP="00BB09A0">
            <w:pPr>
              <w:pStyle w:val="TableText"/>
              <w:keepNext w:val="0"/>
            </w:pPr>
            <w:r>
              <w:tab/>
            </w:r>
            <w:r>
              <w:tab/>
              <w:t>@typeCode</w:t>
            </w:r>
          </w:p>
        </w:tc>
        <w:tc>
          <w:tcPr>
            <w:tcW w:w="720" w:type="dxa"/>
          </w:tcPr>
          <w:p w14:paraId="6459E028" w14:textId="77777777" w:rsidR="00EE0CF2" w:rsidRDefault="00EE0CF2" w:rsidP="00BB09A0">
            <w:pPr>
              <w:pStyle w:val="TableText"/>
              <w:keepNext w:val="0"/>
            </w:pPr>
            <w:r>
              <w:t>1..1</w:t>
            </w:r>
          </w:p>
        </w:tc>
        <w:tc>
          <w:tcPr>
            <w:tcW w:w="1152" w:type="dxa"/>
          </w:tcPr>
          <w:p w14:paraId="66F949E7" w14:textId="77777777" w:rsidR="00EE0CF2" w:rsidRDefault="00EE0CF2" w:rsidP="00BB09A0">
            <w:pPr>
              <w:pStyle w:val="TableText"/>
              <w:keepNext w:val="0"/>
            </w:pPr>
            <w:r>
              <w:t>SHALL</w:t>
            </w:r>
          </w:p>
        </w:tc>
        <w:tc>
          <w:tcPr>
            <w:tcW w:w="864" w:type="dxa"/>
          </w:tcPr>
          <w:p w14:paraId="049507ED" w14:textId="77777777" w:rsidR="00EE0CF2" w:rsidRDefault="00EE0CF2" w:rsidP="00BB09A0">
            <w:pPr>
              <w:pStyle w:val="TableText"/>
              <w:keepNext w:val="0"/>
            </w:pPr>
          </w:p>
        </w:tc>
        <w:tc>
          <w:tcPr>
            <w:tcW w:w="1104" w:type="dxa"/>
          </w:tcPr>
          <w:p w14:paraId="645DBCE1" w14:textId="77777777" w:rsidR="00EE0CF2" w:rsidRDefault="0085191F" w:rsidP="00BB09A0">
            <w:pPr>
              <w:pStyle w:val="TableText"/>
              <w:keepNext w:val="0"/>
            </w:pPr>
            <w:hyperlink w:anchor="C_4509-29792">
              <w:r w:rsidR="00EE0CF2">
                <w:rPr>
                  <w:rStyle w:val="HyperlinkText9pt"/>
                </w:rPr>
                <w:t>4509-29792</w:t>
              </w:r>
            </w:hyperlink>
          </w:p>
        </w:tc>
        <w:tc>
          <w:tcPr>
            <w:tcW w:w="2975" w:type="dxa"/>
          </w:tcPr>
          <w:p w14:paraId="7B23DCE6" w14:textId="77777777" w:rsidR="00EE0CF2" w:rsidRDefault="00EE0CF2" w:rsidP="00BB09A0">
            <w:pPr>
              <w:pStyle w:val="TableText"/>
              <w:keepNext w:val="0"/>
            </w:pPr>
            <w:r>
              <w:t>urn:oid:2.16.840.1.113883.5.90 (HL7ParticipationType) = PRF</w:t>
            </w:r>
          </w:p>
        </w:tc>
      </w:tr>
      <w:tr w:rsidR="00EE0CF2" w14:paraId="36D2AA7A" w14:textId="77777777" w:rsidTr="00EE0CF2">
        <w:trPr>
          <w:jc w:val="center"/>
        </w:trPr>
        <w:tc>
          <w:tcPr>
            <w:tcW w:w="3345" w:type="dxa"/>
          </w:tcPr>
          <w:p w14:paraId="54861123" w14:textId="77777777" w:rsidR="00EE0CF2" w:rsidRDefault="00EE0CF2" w:rsidP="00BB09A0">
            <w:pPr>
              <w:pStyle w:val="TableText"/>
              <w:keepNext w:val="0"/>
            </w:pPr>
            <w:r>
              <w:tab/>
            </w:r>
            <w:r>
              <w:tab/>
              <w:t>participantRole</w:t>
            </w:r>
          </w:p>
        </w:tc>
        <w:tc>
          <w:tcPr>
            <w:tcW w:w="720" w:type="dxa"/>
          </w:tcPr>
          <w:p w14:paraId="364C3D8A" w14:textId="77777777" w:rsidR="00EE0CF2" w:rsidRDefault="00EE0CF2" w:rsidP="00BB09A0">
            <w:pPr>
              <w:pStyle w:val="TableText"/>
              <w:keepNext w:val="0"/>
            </w:pPr>
            <w:r>
              <w:t>1..1</w:t>
            </w:r>
          </w:p>
        </w:tc>
        <w:tc>
          <w:tcPr>
            <w:tcW w:w="1152" w:type="dxa"/>
          </w:tcPr>
          <w:p w14:paraId="25E19819" w14:textId="77777777" w:rsidR="00EE0CF2" w:rsidRDefault="00EE0CF2" w:rsidP="00BB09A0">
            <w:pPr>
              <w:pStyle w:val="TableText"/>
              <w:keepNext w:val="0"/>
            </w:pPr>
            <w:r>
              <w:t>SHALL</w:t>
            </w:r>
          </w:p>
        </w:tc>
        <w:tc>
          <w:tcPr>
            <w:tcW w:w="864" w:type="dxa"/>
          </w:tcPr>
          <w:p w14:paraId="5A94BD10" w14:textId="77777777" w:rsidR="00EE0CF2" w:rsidRDefault="00EE0CF2" w:rsidP="00BB09A0">
            <w:pPr>
              <w:pStyle w:val="TableText"/>
              <w:keepNext w:val="0"/>
            </w:pPr>
          </w:p>
        </w:tc>
        <w:tc>
          <w:tcPr>
            <w:tcW w:w="1104" w:type="dxa"/>
          </w:tcPr>
          <w:p w14:paraId="172601AE" w14:textId="77777777" w:rsidR="00EE0CF2" w:rsidRDefault="0085191F" w:rsidP="00BB09A0">
            <w:pPr>
              <w:pStyle w:val="TableText"/>
              <w:keepNext w:val="0"/>
            </w:pPr>
            <w:hyperlink w:anchor="C_4509-29786">
              <w:r w:rsidR="00EE0CF2">
                <w:rPr>
                  <w:rStyle w:val="HyperlinkText9pt"/>
                </w:rPr>
                <w:t>4509-29786</w:t>
              </w:r>
            </w:hyperlink>
          </w:p>
        </w:tc>
        <w:tc>
          <w:tcPr>
            <w:tcW w:w="2975" w:type="dxa"/>
          </w:tcPr>
          <w:p w14:paraId="281B3526" w14:textId="77777777" w:rsidR="00EE0CF2" w:rsidRDefault="0085191F" w:rsidP="00BB09A0">
            <w:pPr>
              <w:pStyle w:val="TableText"/>
              <w:keepNext w:val="0"/>
            </w:pPr>
            <w:hyperlink w:anchor="SE_Entity_Care_Partner">
              <w:r w:rsidR="00EE0CF2">
                <w:rPr>
                  <w:rStyle w:val="HyperlinkText9pt"/>
                </w:rPr>
                <w:t>Entity Care Partner (identifier: urn:hl7ii:2.16.840.1.113883.10.20.24.3.160:2019-12-01</w:t>
              </w:r>
            </w:hyperlink>
          </w:p>
        </w:tc>
      </w:tr>
      <w:tr w:rsidR="00EE0CF2" w14:paraId="71F5DD14" w14:textId="77777777" w:rsidTr="00EE0CF2">
        <w:trPr>
          <w:jc w:val="center"/>
        </w:trPr>
        <w:tc>
          <w:tcPr>
            <w:tcW w:w="3345" w:type="dxa"/>
          </w:tcPr>
          <w:p w14:paraId="4AE2E296" w14:textId="77777777" w:rsidR="00EE0CF2" w:rsidRDefault="00EE0CF2" w:rsidP="00BB09A0">
            <w:pPr>
              <w:pStyle w:val="TableText"/>
              <w:keepNext w:val="0"/>
            </w:pPr>
            <w:r>
              <w:tab/>
              <w:t>entryRelationship</w:t>
            </w:r>
          </w:p>
        </w:tc>
        <w:tc>
          <w:tcPr>
            <w:tcW w:w="720" w:type="dxa"/>
          </w:tcPr>
          <w:p w14:paraId="7D1B6D47" w14:textId="77777777" w:rsidR="00EE0CF2" w:rsidRDefault="00EE0CF2" w:rsidP="00BB09A0">
            <w:pPr>
              <w:pStyle w:val="TableText"/>
              <w:keepNext w:val="0"/>
            </w:pPr>
            <w:r>
              <w:t>0..*</w:t>
            </w:r>
          </w:p>
        </w:tc>
        <w:tc>
          <w:tcPr>
            <w:tcW w:w="1152" w:type="dxa"/>
          </w:tcPr>
          <w:p w14:paraId="203C465D" w14:textId="77777777" w:rsidR="00EE0CF2" w:rsidRDefault="00EE0CF2" w:rsidP="00BB09A0">
            <w:pPr>
              <w:pStyle w:val="TableText"/>
              <w:keepNext w:val="0"/>
            </w:pPr>
            <w:r>
              <w:t>MAY</w:t>
            </w:r>
          </w:p>
        </w:tc>
        <w:tc>
          <w:tcPr>
            <w:tcW w:w="864" w:type="dxa"/>
          </w:tcPr>
          <w:p w14:paraId="43642425" w14:textId="77777777" w:rsidR="00EE0CF2" w:rsidRDefault="00EE0CF2" w:rsidP="00BB09A0">
            <w:pPr>
              <w:pStyle w:val="TableText"/>
              <w:keepNext w:val="0"/>
            </w:pPr>
          </w:p>
        </w:tc>
        <w:tc>
          <w:tcPr>
            <w:tcW w:w="1104" w:type="dxa"/>
          </w:tcPr>
          <w:p w14:paraId="73CB686B" w14:textId="77777777" w:rsidR="00EE0CF2" w:rsidRDefault="0085191F" w:rsidP="00BB09A0">
            <w:pPr>
              <w:pStyle w:val="TableText"/>
              <w:keepNext w:val="0"/>
            </w:pPr>
            <w:hyperlink w:anchor="C_4509-12701">
              <w:r w:rsidR="00EE0CF2">
                <w:rPr>
                  <w:rStyle w:val="HyperlinkText9pt"/>
                </w:rPr>
                <w:t>4509-12701</w:t>
              </w:r>
            </w:hyperlink>
          </w:p>
        </w:tc>
        <w:tc>
          <w:tcPr>
            <w:tcW w:w="2975" w:type="dxa"/>
          </w:tcPr>
          <w:p w14:paraId="5D71CDED" w14:textId="77777777" w:rsidR="00EE0CF2" w:rsidRDefault="00EE0CF2" w:rsidP="00BB09A0">
            <w:pPr>
              <w:pStyle w:val="TableText"/>
              <w:keepNext w:val="0"/>
            </w:pPr>
          </w:p>
        </w:tc>
      </w:tr>
      <w:tr w:rsidR="00EE0CF2" w14:paraId="7CB069B7" w14:textId="77777777" w:rsidTr="00EE0CF2">
        <w:trPr>
          <w:jc w:val="center"/>
        </w:trPr>
        <w:tc>
          <w:tcPr>
            <w:tcW w:w="3345" w:type="dxa"/>
          </w:tcPr>
          <w:p w14:paraId="002F3C42" w14:textId="77777777" w:rsidR="00EE0CF2" w:rsidRDefault="00EE0CF2" w:rsidP="00BB09A0">
            <w:pPr>
              <w:pStyle w:val="TableText"/>
              <w:keepNext w:val="0"/>
            </w:pPr>
            <w:r>
              <w:tab/>
            </w:r>
            <w:r>
              <w:tab/>
              <w:t>@typeCode</w:t>
            </w:r>
          </w:p>
        </w:tc>
        <w:tc>
          <w:tcPr>
            <w:tcW w:w="720" w:type="dxa"/>
          </w:tcPr>
          <w:p w14:paraId="2F276A59" w14:textId="77777777" w:rsidR="00EE0CF2" w:rsidRDefault="00EE0CF2" w:rsidP="00BB09A0">
            <w:pPr>
              <w:pStyle w:val="TableText"/>
              <w:keepNext w:val="0"/>
            </w:pPr>
            <w:r>
              <w:t>1..1</w:t>
            </w:r>
          </w:p>
        </w:tc>
        <w:tc>
          <w:tcPr>
            <w:tcW w:w="1152" w:type="dxa"/>
          </w:tcPr>
          <w:p w14:paraId="16279EEB" w14:textId="77777777" w:rsidR="00EE0CF2" w:rsidRDefault="00EE0CF2" w:rsidP="00BB09A0">
            <w:pPr>
              <w:pStyle w:val="TableText"/>
              <w:keepNext w:val="0"/>
            </w:pPr>
            <w:r>
              <w:t>SHALL</w:t>
            </w:r>
          </w:p>
        </w:tc>
        <w:tc>
          <w:tcPr>
            <w:tcW w:w="864" w:type="dxa"/>
          </w:tcPr>
          <w:p w14:paraId="09086348" w14:textId="77777777" w:rsidR="00EE0CF2" w:rsidRDefault="00EE0CF2" w:rsidP="00BB09A0">
            <w:pPr>
              <w:pStyle w:val="TableText"/>
              <w:keepNext w:val="0"/>
            </w:pPr>
          </w:p>
        </w:tc>
        <w:tc>
          <w:tcPr>
            <w:tcW w:w="1104" w:type="dxa"/>
          </w:tcPr>
          <w:p w14:paraId="21D586B1" w14:textId="77777777" w:rsidR="00EE0CF2" w:rsidRDefault="0085191F" w:rsidP="00BB09A0">
            <w:pPr>
              <w:pStyle w:val="TableText"/>
              <w:keepNext w:val="0"/>
            </w:pPr>
            <w:hyperlink w:anchor="C_4509-12702">
              <w:r w:rsidR="00EE0CF2">
                <w:rPr>
                  <w:rStyle w:val="HyperlinkText9pt"/>
                </w:rPr>
                <w:t>4509-12702</w:t>
              </w:r>
            </w:hyperlink>
          </w:p>
        </w:tc>
        <w:tc>
          <w:tcPr>
            <w:tcW w:w="2975" w:type="dxa"/>
          </w:tcPr>
          <w:p w14:paraId="179CFD5C" w14:textId="77777777" w:rsidR="00EE0CF2" w:rsidRDefault="00EE0CF2" w:rsidP="00BB09A0">
            <w:pPr>
              <w:pStyle w:val="TableText"/>
              <w:keepNext w:val="0"/>
            </w:pPr>
            <w:r>
              <w:t>urn:oid:2.16.840.1.113883.5.1002 (HL7ActRelationshipType) = RSON</w:t>
            </w:r>
          </w:p>
        </w:tc>
      </w:tr>
      <w:tr w:rsidR="00EE0CF2" w14:paraId="0CD2B18F" w14:textId="77777777" w:rsidTr="00EE0CF2">
        <w:trPr>
          <w:jc w:val="center"/>
        </w:trPr>
        <w:tc>
          <w:tcPr>
            <w:tcW w:w="3345" w:type="dxa"/>
          </w:tcPr>
          <w:p w14:paraId="16D493A2" w14:textId="77777777" w:rsidR="00EE0CF2" w:rsidRDefault="00EE0CF2" w:rsidP="00BB09A0">
            <w:pPr>
              <w:pStyle w:val="TableText"/>
              <w:keepNext w:val="0"/>
            </w:pPr>
            <w:r>
              <w:tab/>
            </w:r>
            <w:r>
              <w:tab/>
              <w:t>observation</w:t>
            </w:r>
          </w:p>
        </w:tc>
        <w:tc>
          <w:tcPr>
            <w:tcW w:w="720" w:type="dxa"/>
          </w:tcPr>
          <w:p w14:paraId="743074F5" w14:textId="77777777" w:rsidR="00EE0CF2" w:rsidRDefault="00EE0CF2" w:rsidP="00BB09A0">
            <w:pPr>
              <w:pStyle w:val="TableText"/>
              <w:keepNext w:val="0"/>
            </w:pPr>
            <w:r>
              <w:t>1..1</w:t>
            </w:r>
          </w:p>
        </w:tc>
        <w:tc>
          <w:tcPr>
            <w:tcW w:w="1152" w:type="dxa"/>
          </w:tcPr>
          <w:p w14:paraId="0203C34F" w14:textId="77777777" w:rsidR="00EE0CF2" w:rsidRDefault="00EE0CF2" w:rsidP="00BB09A0">
            <w:pPr>
              <w:pStyle w:val="TableText"/>
              <w:keepNext w:val="0"/>
            </w:pPr>
            <w:r>
              <w:t>SHALL</w:t>
            </w:r>
          </w:p>
        </w:tc>
        <w:tc>
          <w:tcPr>
            <w:tcW w:w="864" w:type="dxa"/>
          </w:tcPr>
          <w:p w14:paraId="65685B2E" w14:textId="77777777" w:rsidR="00EE0CF2" w:rsidRDefault="00EE0CF2" w:rsidP="00BB09A0">
            <w:pPr>
              <w:pStyle w:val="TableText"/>
              <w:keepNext w:val="0"/>
            </w:pPr>
          </w:p>
        </w:tc>
        <w:tc>
          <w:tcPr>
            <w:tcW w:w="1104" w:type="dxa"/>
          </w:tcPr>
          <w:p w14:paraId="6F7ED75E" w14:textId="77777777" w:rsidR="00EE0CF2" w:rsidRDefault="0085191F" w:rsidP="00BB09A0">
            <w:pPr>
              <w:pStyle w:val="TableText"/>
              <w:keepNext w:val="0"/>
            </w:pPr>
            <w:hyperlink w:anchor="C_4509-12703">
              <w:r w:rsidR="00EE0CF2">
                <w:rPr>
                  <w:rStyle w:val="HyperlinkText9pt"/>
                </w:rPr>
                <w:t>4509-12703</w:t>
              </w:r>
            </w:hyperlink>
          </w:p>
        </w:tc>
        <w:tc>
          <w:tcPr>
            <w:tcW w:w="2975" w:type="dxa"/>
          </w:tcPr>
          <w:p w14:paraId="701911F4" w14:textId="77777777" w:rsidR="00EE0CF2" w:rsidRDefault="0085191F" w:rsidP="00BB09A0">
            <w:pPr>
              <w:pStyle w:val="TableText"/>
              <w:keepNext w:val="0"/>
            </w:pPr>
            <w:hyperlink w:anchor="E_Reason_V3">
              <w:r w:rsidR="00EE0CF2">
                <w:rPr>
                  <w:rStyle w:val="HyperlinkText9pt"/>
                </w:rPr>
                <w:t>Reason (V3) (identifier: urn:hl7ii:2.16.840.1.113883.10.20.24.3.88:2017-08-01</w:t>
              </w:r>
            </w:hyperlink>
          </w:p>
        </w:tc>
      </w:tr>
    </w:tbl>
    <w:p w14:paraId="09F26E6E" w14:textId="77777777" w:rsidR="00EE0CF2" w:rsidRDefault="00EE0CF2" w:rsidP="00EE0CF2">
      <w:pPr>
        <w:pStyle w:val="BodyText"/>
      </w:pPr>
    </w:p>
    <w:p w14:paraId="34831D45" w14:textId="77777777" w:rsidR="00EE0CF2" w:rsidRDefault="00EE0CF2" w:rsidP="00BB09A0">
      <w:pPr>
        <w:numPr>
          <w:ilvl w:val="0"/>
          <w:numId w:val="74"/>
        </w:numPr>
        <w:ind w:hanging="270"/>
      </w:pPr>
      <w:r>
        <w:t xml:space="preserve">Conforms to </w:t>
      </w:r>
      <w:hyperlink w:anchor="E_Planned_Observation_V2">
        <w:r>
          <w:rPr>
            <w:rStyle w:val="HyperlinkCourierBold"/>
          </w:rPr>
          <w:t>Planned Observation (V2)</w:t>
        </w:r>
      </w:hyperlink>
      <w:r>
        <w:t xml:space="preserve"> template </w:t>
      </w:r>
      <w:r>
        <w:rPr>
          <w:rStyle w:val="XMLname"/>
        </w:rPr>
        <w:t>(identifier: urn:hl7ii:2.16.840.1.113883.10.20.22.4.44:2014-06-09)</w:t>
      </w:r>
      <w:r>
        <w:t>.</w:t>
      </w:r>
    </w:p>
    <w:p w14:paraId="2506B975" w14:textId="77777777" w:rsidR="00EE0CF2" w:rsidRDefault="00EE0CF2" w:rsidP="00E855AB">
      <w:pPr>
        <w:numPr>
          <w:ilvl w:val="0"/>
          <w:numId w:val="74"/>
        </w:numPr>
        <w:ind w:left="1080"/>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t>)</w:t>
      </w:r>
      <w:bookmarkStart w:id="2618" w:name="C_4509-27550"/>
      <w:r>
        <w:t xml:space="preserve"> (CONF:4509-27550)</w:t>
      </w:r>
      <w:bookmarkEnd w:id="2618"/>
      <w:r>
        <w:t>.</w:t>
      </w:r>
    </w:p>
    <w:p w14:paraId="0E058BBB" w14:textId="77777777" w:rsidR="00EE0CF2" w:rsidRDefault="00EE0CF2" w:rsidP="00E855AB">
      <w:pPr>
        <w:numPr>
          <w:ilvl w:val="0"/>
          <w:numId w:val="74"/>
        </w:numPr>
        <w:ind w:left="1080"/>
      </w:pPr>
      <w:r>
        <w:rPr>
          <w:rStyle w:val="keyword"/>
        </w:rPr>
        <w:t>SHALL</w:t>
      </w:r>
      <w:r>
        <w:t xml:space="preserve"> contain exactly one [1..1] </w:t>
      </w:r>
      <w:r>
        <w:rPr>
          <w:rStyle w:val="XMLnameBold"/>
        </w:rPr>
        <w:t>@moodCode</w:t>
      </w:r>
      <w:r>
        <w:t>=</w:t>
      </w:r>
      <w:r>
        <w:rPr>
          <w:rStyle w:val="XMLname"/>
        </w:rPr>
        <w:t>"RQO"</w:t>
      </w:r>
      <w:r>
        <w:t xml:space="preserve"> Request (CodeSystem: </w:t>
      </w:r>
      <w:r>
        <w:rPr>
          <w:rStyle w:val="XMLname"/>
        </w:rPr>
        <w:t>HL7ActMood urn:oid:2.16.840.1.113883.5.1001</w:t>
      </w:r>
      <w:r>
        <w:t>)</w:t>
      </w:r>
      <w:bookmarkStart w:id="2619" w:name="C_4509-12685"/>
      <w:r>
        <w:t xml:space="preserve"> (CONF:4509-12685)</w:t>
      </w:r>
      <w:bookmarkEnd w:id="2619"/>
      <w:r>
        <w:t>.</w:t>
      </w:r>
    </w:p>
    <w:p w14:paraId="05CE50B1" w14:textId="77777777" w:rsidR="00EE0CF2" w:rsidRDefault="00EE0CF2" w:rsidP="00E855AB">
      <w:pPr>
        <w:numPr>
          <w:ilvl w:val="0"/>
          <w:numId w:val="74"/>
        </w:numPr>
        <w:ind w:left="1080"/>
      </w:pPr>
      <w:r>
        <w:rPr>
          <w:rStyle w:val="keyword"/>
        </w:rPr>
        <w:t>MAY</w:t>
      </w:r>
      <w:r>
        <w:t xml:space="preserve"> contain zero or one [0..1] </w:t>
      </w:r>
      <w:r>
        <w:rPr>
          <w:rStyle w:val="XMLnameBold"/>
        </w:rPr>
        <w:t>@negationInd</w:t>
      </w:r>
      <w:bookmarkStart w:id="2620" w:name="C_4509-28092"/>
      <w:r>
        <w:t xml:space="preserve"> (CONF:4509-28092)</w:t>
      </w:r>
      <w:bookmarkEnd w:id="2620"/>
      <w:r>
        <w:t>.</w:t>
      </w:r>
      <w:r>
        <w:br/>
        <w:t>Note: QDM Attribute: Negation Rationale - negationInd="true" indicates Physical Exam Not Order</w:t>
      </w:r>
    </w:p>
    <w:p w14:paraId="56FA3BEA" w14:textId="77777777" w:rsidR="00EE0CF2" w:rsidRDefault="00EE0CF2" w:rsidP="00E855AB">
      <w:pPr>
        <w:numPr>
          <w:ilvl w:val="1"/>
          <w:numId w:val="74"/>
        </w:numPr>
      </w:pPr>
      <w:r>
        <w:t xml:space="preserve">If </w:t>
      </w:r>
      <w:r>
        <w:rPr>
          <w:b/>
        </w:rPr>
        <w:t>@negationInd="true"</w:t>
      </w:r>
      <w:r>
        <w:t xml:space="preserve"> is present, </w:t>
      </w:r>
      <w:r>
        <w:rPr>
          <w:rStyle w:val="keyword"/>
        </w:rPr>
        <w:t>SHALL</w:t>
      </w:r>
      <w:r>
        <w:t xml:space="preserve"> contain one [1..1] entryRelationship such that it contains exactly one [1..1] </w:t>
      </w:r>
      <w:r>
        <w:rPr>
          <w:b/>
        </w:rPr>
        <w:t>Reason (V3)</w:t>
      </w:r>
      <w:r>
        <w:t xml:space="preserve"> to state the reason for </w:t>
      </w:r>
      <w:r>
        <w:rPr>
          <w:b/>
        </w:rPr>
        <w:t>Physical Exam Not Order</w:t>
      </w:r>
      <w:r>
        <w:t xml:space="preserve"> (CONF:4509-29789).</w:t>
      </w:r>
    </w:p>
    <w:p w14:paraId="58D960E4" w14:textId="77777777" w:rsidR="00EE0CF2" w:rsidRDefault="00EE0CF2" w:rsidP="00E855AB">
      <w:pPr>
        <w:numPr>
          <w:ilvl w:val="0"/>
          <w:numId w:val="74"/>
        </w:numPr>
        <w:ind w:left="1080"/>
      </w:pPr>
      <w:r>
        <w:rPr>
          <w:rStyle w:val="keyword"/>
        </w:rPr>
        <w:t>SHALL</w:t>
      </w:r>
      <w:r>
        <w:t xml:space="preserve"> contain exactly one [1..1] </w:t>
      </w:r>
      <w:r>
        <w:rPr>
          <w:rStyle w:val="XMLnameBold"/>
        </w:rPr>
        <w:t>templateId</w:t>
      </w:r>
      <w:bookmarkStart w:id="2621" w:name="C_4509-12686"/>
      <w:r>
        <w:t xml:space="preserve"> (CONF:4509-12686)</w:t>
      </w:r>
      <w:bookmarkEnd w:id="2621"/>
      <w:r>
        <w:t xml:space="preserve"> such that it</w:t>
      </w:r>
    </w:p>
    <w:p w14:paraId="2666DF59" w14:textId="77777777" w:rsidR="00EE0CF2" w:rsidRDefault="00EE0CF2" w:rsidP="00E855AB">
      <w:pPr>
        <w:numPr>
          <w:ilvl w:val="1"/>
          <w:numId w:val="74"/>
        </w:numPr>
      </w:pPr>
      <w:r>
        <w:rPr>
          <w:rStyle w:val="keyword"/>
        </w:rPr>
        <w:t>SHALL</w:t>
      </w:r>
      <w:r>
        <w:t xml:space="preserve"> contain exactly one [1..1] </w:t>
      </w:r>
      <w:r>
        <w:rPr>
          <w:rStyle w:val="XMLnameBold"/>
        </w:rPr>
        <w:t>@root</w:t>
      </w:r>
      <w:r>
        <w:t>=</w:t>
      </w:r>
      <w:r>
        <w:rPr>
          <w:rStyle w:val="XMLname"/>
        </w:rPr>
        <w:t>"2.16.840.1.113883.10.20.24.3.58"</w:t>
      </w:r>
      <w:bookmarkStart w:id="2622" w:name="C_4509-12687"/>
      <w:r>
        <w:t xml:space="preserve"> (CONF:4509-12687)</w:t>
      </w:r>
      <w:bookmarkEnd w:id="2622"/>
      <w:r>
        <w:t>.</w:t>
      </w:r>
    </w:p>
    <w:p w14:paraId="53932EF9" w14:textId="77777777" w:rsidR="00EE0CF2" w:rsidRDefault="00EE0CF2" w:rsidP="00E855AB">
      <w:pPr>
        <w:numPr>
          <w:ilvl w:val="1"/>
          <w:numId w:val="74"/>
        </w:numPr>
      </w:pPr>
      <w:r>
        <w:rPr>
          <w:rStyle w:val="keyword"/>
        </w:rPr>
        <w:t>SHALL</w:t>
      </w:r>
      <w:r>
        <w:t xml:space="preserve"> contain exactly one [1..1] </w:t>
      </w:r>
      <w:r>
        <w:rPr>
          <w:rStyle w:val="XMLnameBold"/>
        </w:rPr>
        <w:t>@extension</w:t>
      </w:r>
      <w:r>
        <w:t>=</w:t>
      </w:r>
      <w:r>
        <w:rPr>
          <w:rStyle w:val="XMLname"/>
        </w:rPr>
        <w:t>"2021-08-01"</w:t>
      </w:r>
      <w:bookmarkStart w:id="2623" w:name="C_4509-27078"/>
      <w:r>
        <w:t xml:space="preserve"> (CONF:4509-27078)</w:t>
      </w:r>
      <w:bookmarkEnd w:id="2623"/>
      <w:r>
        <w:t>.</w:t>
      </w:r>
    </w:p>
    <w:p w14:paraId="507DF7E6" w14:textId="77777777" w:rsidR="00EE0CF2" w:rsidRDefault="00EE0CF2" w:rsidP="00E855AB">
      <w:pPr>
        <w:numPr>
          <w:ilvl w:val="0"/>
          <w:numId w:val="74"/>
        </w:numPr>
        <w:ind w:left="1080"/>
      </w:pPr>
      <w:r>
        <w:rPr>
          <w:rStyle w:val="keyword"/>
        </w:rPr>
        <w:t>SHALL</w:t>
      </w:r>
      <w:r>
        <w:t xml:space="preserve"> contain exactly one [1..1] </w:t>
      </w:r>
      <w:r>
        <w:rPr>
          <w:rStyle w:val="XMLnameBold"/>
        </w:rPr>
        <w:t>code</w:t>
      </w:r>
      <w:bookmarkStart w:id="2624" w:name="C_4509-12689"/>
      <w:r>
        <w:t xml:space="preserve"> (CONF:4509-12689)</w:t>
      </w:r>
      <w:bookmarkEnd w:id="2624"/>
      <w:r>
        <w:t>.</w:t>
      </w:r>
    </w:p>
    <w:p w14:paraId="0B9C0C8C" w14:textId="77777777" w:rsidR="00EE0CF2" w:rsidRDefault="00EE0CF2" w:rsidP="00E855AB">
      <w:pPr>
        <w:numPr>
          <w:ilvl w:val="1"/>
          <w:numId w:val="74"/>
        </w:numPr>
      </w:pPr>
      <w:r>
        <w:lastRenderedPageBreak/>
        <w:t xml:space="preserve">This code </w:t>
      </w:r>
      <w:r>
        <w:rPr>
          <w:rStyle w:val="keyword"/>
        </w:rPr>
        <w:t>SHALL</w:t>
      </w:r>
      <w:r>
        <w:t xml:space="preserve"> contain exactly one [1..1] </w:t>
      </w:r>
      <w:r>
        <w:rPr>
          <w:rStyle w:val="XMLnameBold"/>
        </w:rPr>
        <w:t>@code</w:t>
      </w:r>
      <w:r>
        <w:t>=</w:t>
      </w:r>
      <w:r>
        <w:rPr>
          <w:rStyle w:val="XMLname"/>
        </w:rPr>
        <w:t>"29545-1"</w:t>
      </w:r>
      <w:r>
        <w:t xml:space="preserve"> physical examination (CodeSystem: </w:t>
      </w:r>
      <w:r>
        <w:rPr>
          <w:rStyle w:val="XMLname"/>
        </w:rPr>
        <w:t>LOINC urn:oid:2.16.840.1.113883.6.1</w:t>
      </w:r>
      <w:r>
        <w:t>)</w:t>
      </w:r>
      <w:bookmarkStart w:id="2625" w:name="C_4509-13242"/>
      <w:r>
        <w:t xml:space="preserve"> (CONF:4509-13242)</w:t>
      </w:r>
      <w:bookmarkEnd w:id="2625"/>
      <w:r>
        <w:t>.</w:t>
      </w:r>
    </w:p>
    <w:p w14:paraId="7C9A101A" w14:textId="77777777" w:rsidR="00EE0CF2" w:rsidRDefault="00EE0CF2" w:rsidP="00E855AB">
      <w:pPr>
        <w:numPr>
          <w:ilvl w:val="0"/>
          <w:numId w:val="74"/>
        </w:numPr>
        <w:ind w:left="1080"/>
      </w:pPr>
      <w:r>
        <w:rPr>
          <w:rStyle w:val="keyword"/>
        </w:rPr>
        <w:t>SHALL</w:t>
      </w:r>
      <w:r>
        <w:t xml:space="preserve"> contain exactly one [1..1] </w:t>
      </w:r>
      <w:r>
        <w:rPr>
          <w:rStyle w:val="XMLnameBold"/>
        </w:rPr>
        <w:t>value</w:t>
      </w:r>
      <w:r>
        <w:t xml:space="preserve"> with @xsi:type="CD"</w:t>
      </w:r>
      <w:bookmarkStart w:id="2626" w:name="C_4509-13254"/>
      <w:r>
        <w:t xml:space="preserve"> (CONF:4509-13254)</w:t>
      </w:r>
      <w:bookmarkEnd w:id="2626"/>
      <w:r>
        <w:t>.</w:t>
      </w:r>
      <w:r>
        <w:br/>
        <w:t>Note: QDM Attribute: Code</w:t>
      </w:r>
    </w:p>
    <w:p w14:paraId="3D68ACF5" w14:textId="77777777" w:rsidR="00EE0CF2" w:rsidRDefault="00EE0CF2" w:rsidP="00E855AB">
      <w:pPr>
        <w:numPr>
          <w:ilvl w:val="0"/>
          <w:numId w:val="74"/>
        </w:numPr>
        <w:ind w:left="1080"/>
      </w:pPr>
      <w:r>
        <w:rPr>
          <w:rStyle w:val="keyword"/>
        </w:rPr>
        <w:t>SHALL</w:t>
      </w:r>
      <w:r>
        <w:t xml:space="preserve"> contain exactly one [1..1]  </w:t>
      </w:r>
      <w:hyperlink w:anchor="U_Author_V2">
        <w:r>
          <w:rPr>
            <w:rStyle w:val="HyperlinkCourierBold"/>
          </w:rPr>
          <w:t>Author (V2)</w:t>
        </w:r>
      </w:hyperlink>
      <w:r>
        <w:rPr>
          <w:rStyle w:val="XMLname"/>
        </w:rPr>
        <w:t xml:space="preserve"> (identifier: urn:hl7ii:2.16.840.1.113883.10.20.24.3.155:2019-12-01)</w:t>
      </w:r>
      <w:bookmarkStart w:id="2627" w:name="C_4509-27345"/>
      <w:r>
        <w:t xml:space="preserve"> (CONF:4509-27345)</w:t>
      </w:r>
      <w:bookmarkEnd w:id="2627"/>
      <w:r>
        <w:t>.</w:t>
      </w:r>
      <w:r>
        <w:br/>
        <w:t>Note: QDM Attribute: Author dateTime – the time the physical exam order was signed</w:t>
      </w:r>
    </w:p>
    <w:p w14:paraId="73C0020D" w14:textId="77777777" w:rsidR="00EE0CF2" w:rsidRDefault="00EE0CF2" w:rsidP="00E855AB">
      <w:pPr>
        <w:numPr>
          <w:ilvl w:val="0"/>
          <w:numId w:val="74"/>
        </w:numPr>
        <w:ind w:left="1080"/>
      </w:pPr>
      <w:r>
        <w:rPr>
          <w:rStyle w:val="keyword"/>
        </w:rPr>
        <w:t>MAY</w:t>
      </w:r>
      <w:r>
        <w:t xml:space="preserve"> contain zero or more [0..*] </w:t>
      </w:r>
      <w:r>
        <w:rPr>
          <w:rStyle w:val="XMLnameBold"/>
        </w:rPr>
        <w:t>participant</w:t>
      </w:r>
      <w:bookmarkStart w:id="2628" w:name="C_4509-29781"/>
      <w:r>
        <w:t xml:space="preserve"> (CONF:4509-29781)</w:t>
      </w:r>
      <w:bookmarkEnd w:id="2628"/>
      <w:r>
        <w:t xml:space="preserve"> such that it</w:t>
      </w:r>
      <w:r>
        <w:br/>
        <w:t>Note: QDM Attribute: Requester</w:t>
      </w:r>
    </w:p>
    <w:p w14:paraId="281B9EC4" w14:textId="77777777" w:rsidR="00EE0CF2" w:rsidRDefault="00EE0CF2" w:rsidP="00E855AB">
      <w:pPr>
        <w:numPr>
          <w:ilvl w:val="1"/>
          <w:numId w:val="74"/>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629" w:name="C_4509-29790"/>
      <w:r>
        <w:t xml:space="preserve"> (CONF:4509-29790)</w:t>
      </w:r>
      <w:bookmarkEnd w:id="2629"/>
      <w:r>
        <w:t>.</w:t>
      </w:r>
    </w:p>
    <w:p w14:paraId="46A68A5D" w14:textId="77777777" w:rsidR="00EE0CF2" w:rsidRDefault="00EE0CF2" w:rsidP="00E855AB">
      <w:pPr>
        <w:numPr>
          <w:ilvl w:val="1"/>
          <w:numId w:val="74"/>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2630" w:name="C_4509-29782"/>
      <w:r>
        <w:t xml:space="preserve"> (CONF:4509-29782)</w:t>
      </w:r>
      <w:bookmarkEnd w:id="2630"/>
      <w:r>
        <w:t>.</w:t>
      </w:r>
    </w:p>
    <w:p w14:paraId="7E16DE5C" w14:textId="77777777" w:rsidR="00EE0CF2" w:rsidRDefault="00EE0CF2" w:rsidP="00E855AB">
      <w:pPr>
        <w:numPr>
          <w:ilvl w:val="0"/>
          <w:numId w:val="74"/>
        </w:numPr>
        <w:ind w:left="1080"/>
      </w:pPr>
      <w:r>
        <w:rPr>
          <w:rStyle w:val="keyword"/>
        </w:rPr>
        <w:t>MAY</w:t>
      </w:r>
      <w:r>
        <w:t xml:space="preserve"> contain zero or more [0..*] </w:t>
      </w:r>
      <w:r>
        <w:rPr>
          <w:rStyle w:val="XMLnameBold"/>
        </w:rPr>
        <w:t>participant</w:t>
      </w:r>
      <w:bookmarkStart w:id="2631" w:name="C_4509-29783"/>
      <w:r>
        <w:t xml:space="preserve"> (CONF:4509-29783)</w:t>
      </w:r>
      <w:bookmarkEnd w:id="2631"/>
      <w:r>
        <w:t xml:space="preserve"> such that it</w:t>
      </w:r>
      <w:r>
        <w:br/>
        <w:t>Note: QDM Attribute: Requester</w:t>
      </w:r>
    </w:p>
    <w:p w14:paraId="4E5D61B0" w14:textId="77777777" w:rsidR="00EE0CF2" w:rsidRDefault="00EE0CF2" w:rsidP="00E855AB">
      <w:pPr>
        <w:numPr>
          <w:ilvl w:val="1"/>
          <w:numId w:val="74"/>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632" w:name="C_4509-29791"/>
      <w:r>
        <w:t xml:space="preserve"> (CONF:4509-29791)</w:t>
      </w:r>
      <w:bookmarkEnd w:id="2632"/>
      <w:r>
        <w:t>.</w:t>
      </w:r>
    </w:p>
    <w:p w14:paraId="6F7976EC" w14:textId="77777777" w:rsidR="00EE0CF2" w:rsidRDefault="00EE0CF2" w:rsidP="00E855AB">
      <w:pPr>
        <w:numPr>
          <w:ilvl w:val="1"/>
          <w:numId w:val="74"/>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2633" w:name="C_4509-29784"/>
      <w:r>
        <w:t xml:space="preserve"> (CONF:4509-29784)</w:t>
      </w:r>
      <w:bookmarkEnd w:id="2633"/>
      <w:r>
        <w:t>.</w:t>
      </w:r>
    </w:p>
    <w:p w14:paraId="21D441B5" w14:textId="77777777" w:rsidR="00EE0CF2" w:rsidRDefault="00EE0CF2" w:rsidP="00E855AB">
      <w:pPr>
        <w:numPr>
          <w:ilvl w:val="0"/>
          <w:numId w:val="74"/>
        </w:numPr>
        <w:ind w:left="1080"/>
      </w:pPr>
      <w:r>
        <w:rPr>
          <w:rStyle w:val="keyword"/>
        </w:rPr>
        <w:t>MAY</w:t>
      </w:r>
      <w:r>
        <w:t xml:space="preserve"> contain zero or more [0..*] </w:t>
      </w:r>
      <w:r>
        <w:rPr>
          <w:rStyle w:val="XMLnameBold"/>
        </w:rPr>
        <w:t>participant</w:t>
      </w:r>
      <w:bookmarkStart w:id="2634" w:name="C_4509-30104"/>
      <w:r>
        <w:t xml:space="preserve"> (CONF:4509-30104)</w:t>
      </w:r>
      <w:bookmarkEnd w:id="2634"/>
      <w:r>
        <w:t xml:space="preserve"> such that it</w:t>
      </w:r>
      <w:r>
        <w:br/>
        <w:t>Note: QDM Attribute: Requester</w:t>
      </w:r>
    </w:p>
    <w:p w14:paraId="66E98DE6" w14:textId="77777777" w:rsidR="00EE0CF2" w:rsidRDefault="00EE0CF2" w:rsidP="00E855AB">
      <w:pPr>
        <w:numPr>
          <w:ilvl w:val="1"/>
          <w:numId w:val="74"/>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635" w:name="C_4509-30106"/>
      <w:r>
        <w:t xml:space="preserve"> (CONF:4509-30106)</w:t>
      </w:r>
      <w:bookmarkEnd w:id="2635"/>
      <w:r>
        <w:t>.</w:t>
      </w:r>
    </w:p>
    <w:p w14:paraId="28F5A5E5" w14:textId="77777777" w:rsidR="00EE0CF2" w:rsidRDefault="00EE0CF2" w:rsidP="00E855AB">
      <w:pPr>
        <w:numPr>
          <w:ilvl w:val="1"/>
          <w:numId w:val="74"/>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2636" w:name="C_4509-30105"/>
      <w:r>
        <w:t xml:space="preserve"> (CONF:4509-30105)</w:t>
      </w:r>
      <w:bookmarkEnd w:id="2636"/>
      <w:r>
        <w:t>.</w:t>
      </w:r>
    </w:p>
    <w:p w14:paraId="72EA06E6" w14:textId="77777777" w:rsidR="00EE0CF2" w:rsidRDefault="00EE0CF2" w:rsidP="00E855AB">
      <w:pPr>
        <w:numPr>
          <w:ilvl w:val="0"/>
          <w:numId w:val="74"/>
        </w:numPr>
        <w:ind w:left="1080"/>
      </w:pPr>
      <w:r>
        <w:rPr>
          <w:rStyle w:val="keyword"/>
        </w:rPr>
        <w:t>MAY</w:t>
      </w:r>
      <w:r>
        <w:t xml:space="preserve"> contain zero or one [0..1] </w:t>
      </w:r>
      <w:r>
        <w:rPr>
          <w:rStyle w:val="XMLnameBold"/>
        </w:rPr>
        <w:t>participant</w:t>
      </w:r>
      <w:bookmarkStart w:id="2637" w:name="C_4509-29787"/>
      <w:r>
        <w:t xml:space="preserve"> (CONF:4509-29787)</w:t>
      </w:r>
      <w:bookmarkEnd w:id="2637"/>
      <w:r>
        <w:t xml:space="preserve"> such that it</w:t>
      </w:r>
      <w:r>
        <w:br/>
        <w:t>Note: QDM Attribute: Requester</w:t>
      </w:r>
    </w:p>
    <w:p w14:paraId="1717950D" w14:textId="77777777" w:rsidR="00EE0CF2" w:rsidRDefault="00EE0CF2" w:rsidP="00E855AB">
      <w:pPr>
        <w:numPr>
          <w:ilvl w:val="1"/>
          <w:numId w:val="74"/>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638" w:name="C_4509-29793"/>
      <w:r>
        <w:t xml:space="preserve"> (CONF:4509-29793)</w:t>
      </w:r>
      <w:bookmarkEnd w:id="2638"/>
      <w:r>
        <w:t>.</w:t>
      </w:r>
    </w:p>
    <w:p w14:paraId="7EBDD1FC" w14:textId="77777777" w:rsidR="00EE0CF2" w:rsidRDefault="00EE0CF2" w:rsidP="00E855AB">
      <w:pPr>
        <w:numPr>
          <w:ilvl w:val="1"/>
          <w:numId w:val="74"/>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2639" w:name="C_4509-29788"/>
      <w:r>
        <w:t xml:space="preserve"> (CONF:4509-29788)</w:t>
      </w:r>
      <w:bookmarkEnd w:id="2639"/>
      <w:r>
        <w:t>.</w:t>
      </w:r>
    </w:p>
    <w:p w14:paraId="532DAE93" w14:textId="77777777" w:rsidR="00EE0CF2" w:rsidRDefault="00EE0CF2" w:rsidP="00E855AB">
      <w:pPr>
        <w:numPr>
          <w:ilvl w:val="0"/>
          <w:numId w:val="74"/>
        </w:numPr>
        <w:ind w:left="1080"/>
      </w:pPr>
      <w:r>
        <w:rPr>
          <w:rStyle w:val="keyword"/>
        </w:rPr>
        <w:t>MAY</w:t>
      </w:r>
      <w:r>
        <w:t xml:space="preserve"> contain zero or more [0..*] </w:t>
      </w:r>
      <w:r>
        <w:rPr>
          <w:rStyle w:val="XMLnameBold"/>
        </w:rPr>
        <w:t>participant</w:t>
      </w:r>
      <w:bookmarkStart w:id="2640" w:name="C_4509-29785"/>
      <w:r>
        <w:t xml:space="preserve"> (CONF:4509-29785)</w:t>
      </w:r>
      <w:bookmarkEnd w:id="2640"/>
      <w:r>
        <w:t xml:space="preserve"> such that it</w:t>
      </w:r>
      <w:r>
        <w:br/>
        <w:t>Note: QDM Attribute: Requester</w:t>
      </w:r>
    </w:p>
    <w:p w14:paraId="1A8F2B53" w14:textId="77777777" w:rsidR="00EE0CF2" w:rsidRDefault="00EE0CF2" w:rsidP="00E855AB">
      <w:pPr>
        <w:numPr>
          <w:ilvl w:val="1"/>
          <w:numId w:val="74"/>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641" w:name="C_4509-29792"/>
      <w:r>
        <w:t xml:space="preserve"> (CONF:4509-29792)</w:t>
      </w:r>
      <w:bookmarkEnd w:id="2641"/>
      <w:r>
        <w:t>.</w:t>
      </w:r>
    </w:p>
    <w:p w14:paraId="017DD48A" w14:textId="77777777" w:rsidR="00EE0CF2" w:rsidRDefault="00EE0CF2" w:rsidP="00E855AB">
      <w:pPr>
        <w:numPr>
          <w:ilvl w:val="1"/>
          <w:numId w:val="74"/>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2642" w:name="C_4509-29786"/>
      <w:r>
        <w:t xml:space="preserve"> (CONF:4509-29786)</w:t>
      </w:r>
      <w:bookmarkEnd w:id="2642"/>
      <w:r>
        <w:t>.</w:t>
      </w:r>
    </w:p>
    <w:p w14:paraId="534F6D40" w14:textId="77777777" w:rsidR="00EE0CF2" w:rsidRDefault="00EE0CF2" w:rsidP="00E855AB">
      <w:pPr>
        <w:numPr>
          <w:ilvl w:val="0"/>
          <w:numId w:val="74"/>
        </w:numPr>
        <w:ind w:left="1080"/>
      </w:pPr>
      <w:r>
        <w:rPr>
          <w:rStyle w:val="keyword"/>
        </w:rPr>
        <w:t>MAY</w:t>
      </w:r>
      <w:r>
        <w:t xml:space="preserve"> contain zero or more [0..*] </w:t>
      </w:r>
      <w:r>
        <w:rPr>
          <w:rStyle w:val="XMLnameBold"/>
        </w:rPr>
        <w:t>entryRelationship</w:t>
      </w:r>
      <w:bookmarkStart w:id="2643" w:name="C_4509-12701"/>
      <w:r>
        <w:t xml:space="preserve"> (CONF:4509-12701)</w:t>
      </w:r>
      <w:bookmarkEnd w:id="2643"/>
      <w:r>
        <w:t xml:space="preserve"> such that it</w:t>
      </w:r>
      <w:r>
        <w:br/>
        <w:t>Note: QDM Attribute: Reason</w:t>
      </w:r>
    </w:p>
    <w:p w14:paraId="291F1628" w14:textId="77777777" w:rsidR="00EE0CF2" w:rsidRDefault="00EE0CF2" w:rsidP="00E855AB">
      <w:pPr>
        <w:numPr>
          <w:ilvl w:val="1"/>
          <w:numId w:val="74"/>
        </w:numPr>
      </w:pPr>
      <w:r>
        <w:rPr>
          <w:rStyle w:val="keyword"/>
        </w:rPr>
        <w:lastRenderedPageBreak/>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t>)</w:t>
      </w:r>
      <w:bookmarkStart w:id="2644" w:name="C_4509-12702"/>
      <w:r>
        <w:t xml:space="preserve"> (CONF:4509-12702)</w:t>
      </w:r>
      <w:bookmarkEnd w:id="2644"/>
      <w:r>
        <w:t>.</w:t>
      </w:r>
    </w:p>
    <w:p w14:paraId="28A1BCAC" w14:textId="77777777" w:rsidR="00EE0CF2" w:rsidRDefault="00EE0CF2" w:rsidP="00E855AB">
      <w:pPr>
        <w:numPr>
          <w:ilvl w:val="1"/>
          <w:numId w:val="74"/>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2645" w:name="C_4509-12703"/>
      <w:r>
        <w:t xml:space="preserve"> (CONF:4509-12703)</w:t>
      </w:r>
      <w:bookmarkEnd w:id="2645"/>
      <w:r>
        <w:t>.</w:t>
      </w:r>
    </w:p>
    <w:p w14:paraId="5FCFD88A" w14:textId="714482A5" w:rsidR="00EE0CF2" w:rsidRDefault="00EE0CF2" w:rsidP="00EE0CF2">
      <w:pPr>
        <w:pStyle w:val="Caption"/>
        <w:ind w:left="130" w:right="115"/>
      </w:pPr>
      <w:bookmarkStart w:id="2646" w:name="_Toc78972663"/>
      <w:bookmarkStart w:id="2647" w:name="_Toc118244148"/>
      <w:r>
        <w:t xml:space="preserve">Figure </w:t>
      </w:r>
      <w:r>
        <w:fldChar w:fldCharType="begin"/>
      </w:r>
      <w:r>
        <w:instrText>SEQ Figure \* ARABIC</w:instrText>
      </w:r>
      <w:r>
        <w:fldChar w:fldCharType="separate"/>
      </w:r>
      <w:r w:rsidR="00A21BC2">
        <w:t>95</w:t>
      </w:r>
      <w:r>
        <w:fldChar w:fldCharType="end"/>
      </w:r>
      <w:r>
        <w:t>: Physical Exam Order (V6) Example</w:t>
      </w:r>
      <w:bookmarkEnd w:id="2646"/>
      <w:bookmarkEnd w:id="2647"/>
    </w:p>
    <w:p w14:paraId="43B31FF7" w14:textId="77777777" w:rsidR="00EE0CF2" w:rsidRDefault="00EE0CF2" w:rsidP="00EE0CF2">
      <w:pPr>
        <w:pStyle w:val="Example"/>
        <w:ind w:left="130" w:right="115"/>
      </w:pPr>
      <w:r>
        <w:t>&lt;observation classCode="OBS" moodCode="RQO"&gt;</w:t>
      </w:r>
    </w:p>
    <w:p w14:paraId="49DE2DE8" w14:textId="77777777" w:rsidR="00EE0CF2" w:rsidRDefault="00EE0CF2" w:rsidP="00EE0CF2">
      <w:pPr>
        <w:pStyle w:val="Example"/>
        <w:ind w:left="130" w:right="115"/>
      </w:pPr>
      <w:r>
        <w:t xml:space="preserve">    &lt;!-- Conforms to C-CDA R2.1 Planned Observation (V2) --&gt;</w:t>
      </w:r>
    </w:p>
    <w:p w14:paraId="6B93FBB0" w14:textId="77777777" w:rsidR="00EE0CF2" w:rsidRDefault="00EE0CF2" w:rsidP="00EE0CF2">
      <w:pPr>
        <w:pStyle w:val="Example"/>
        <w:ind w:left="130" w:right="115"/>
      </w:pPr>
      <w:r>
        <w:t xml:space="preserve">    &lt;templateId root="2.16.840.1.113883.10.20.22.4.44" extension="2014-06-09"/&gt;</w:t>
      </w:r>
    </w:p>
    <w:p w14:paraId="272B8A0C" w14:textId="77777777" w:rsidR="00EE0CF2" w:rsidRDefault="00EE0CF2" w:rsidP="00EE0CF2">
      <w:pPr>
        <w:pStyle w:val="Example"/>
        <w:ind w:left="130" w:right="115"/>
      </w:pPr>
      <w:r>
        <w:t xml:space="preserve">    &lt;!-- Physical Exam Order (V6) --&gt;</w:t>
      </w:r>
    </w:p>
    <w:p w14:paraId="4C5BB29E" w14:textId="77777777" w:rsidR="00EE0CF2" w:rsidRDefault="00EE0CF2" w:rsidP="00EE0CF2">
      <w:pPr>
        <w:pStyle w:val="Example"/>
        <w:ind w:left="130" w:right="115"/>
      </w:pPr>
      <w:r>
        <w:t xml:space="preserve">    &lt;templateId root="2.16.840.1.113883.10.20.24.3.58" extension="2021-08-01"/&gt;</w:t>
      </w:r>
    </w:p>
    <w:p w14:paraId="74E04371" w14:textId="77777777" w:rsidR="00EE0CF2" w:rsidRDefault="00EE0CF2" w:rsidP="00EE0CF2">
      <w:pPr>
        <w:pStyle w:val="Example"/>
        <w:ind w:left="130" w:right="115"/>
      </w:pPr>
      <w:r>
        <w:t xml:space="preserve">    &lt;id root="1fad091f-7b4e-4661-b61c-53f9a82515b6"/&gt;</w:t>
      </w:r>
    </w:p>
    <w:p w14:paraId="5A884368" w14:textId="77777777" w:rsidR="00EE0CF2" w:rsidRDefault="00EE0CF2" w:rsidP="00EE0CF2">
      <w:pPr>
        <w:pStyle w:val="Example"/>
        <w:ind w:left="130" w:right="115"/>
      </w:pPr>
      <w:r>
        <w:t xml:space="preserve">    &lt;code code="29545-1" codeSystem="2.16.840.1.113883.6.1" displayName="physical examination" codeSystemName="LOINC"/&gt;</w:t>
      </w:r>
    </w:p>
    <w:p w14:paraId="388EC246" w14:textId="77777777" w:rsidR="00EE0CF2" w:rsidRDefault="00EE0CF2" w:rsidP="00EE0CF2">
      <w:pPr>
        <w:pStyle w:val="Example"/>
        <w:ind w:left="130" w:right="115"/>
      </w:pPr>
      <w:r>
        <w:t xml:space="preserve">    &lt;statusCode code="active"/&gt;</w:t>
      </w:r>
    </w:p>
    <w:p w14:paraId="57BFDAEF" w14:textId="77777777" w:rsidR="00EE0CF2" w:rsidRDefault="00EE0CF2" w:rsidP="00EE0CF2">
      <w:pPr>
        <w:pStyle w:val="Example"/>
        <w:ind w:left="130" w:right="115"/>
      </w:pPr>
      <w:r>
        <w:t xml:space="preserve">    &lt;value xsi:type="CD" code="29463-7" codeSystem="2.16.840.1.113883.6.1"/&gt;</w:t>
      </w:r>
    </w:p>
    <w:p w14:paraId="763EE50D" w14:textId="77777777" w:rsidR="00EE0CF2" w:rsidRDefault="00EE0CF2" w:rsidP="00EE0CF2">
      <w:pPr>
        <w:pStyle w:val="Example"/>
        <w:ind w:left="130" w:right="115"/>
      </w:pPr>
      <w:r>
        <w:t xml:space="preserve">    &lt;author&gt;</w:t>
      </w:r>
    </w:p>
    <w:p w14:paraId="65E628F1" w14:textId="77777777" w:rsidR="00EE0CF2" w:rsidRDefault="00EE0CF2" w:rsidP="00EE0CF2">
      <w:pPr>
        <w:pStyle w:val="Example"/>
        <w:ind w:left="130" w:right="115"/>
      </w:pPr>
      <w:r>
        <w:t xml:space="preserve">        &lt;templateId root="2.16.840.1.113883.10.20.24.3.155" extension="2019-12-01"/&gt;</w:t>
      </w:r>
    </w:p>
    <w:p w14:paraId="49BDA441" w14:textId="77777777" w:rsidR="00EE0CF2" w:rsidRDefault="00EE0CF2" w:rsidP="00EE0CF2">
      <w:pPr>
        <w:pStyle w:val="Example"/>
        <w:ind w:left="130" w:right="115"/>
      </w:pPr>
      <w:r>
        <w:t xml:space="preserve">        &lt;time value="202104081130"/&gt;</w:t>
      </w:r>
    </w:p>
    <w:p w14:paraId="0B533160" w14:textId="77777777" w:rsidR="00EE0CF2" w:rsidRDefault="00EE0CF2" w:rsidP="00EE0CF2">
      <w:pPr>
        <w:pStyle w:val="Example"/>
        <w:ind w:left="130" w:right="115"/>
      </w:pPr>
      <w:r>
        <w:t xml:space="preserve">        &lt;assignedAuthor&gt;</w:t>
      </w:r>
    </w:p>
    <w:p w14:paraId="1199E899" w14:textId="77777777" w:rsidR="00EE0CF2" w:rsidRDefault="00EE0CF2" w:rsidP="00EE0CF2">
      <w:pPr>
        <w:pStyle w:val="Example"/>
        <w:ind w:left="130" w:right="115"/>
      </w:pPr>
      <w:r>
        <w:t xml:space="preserve">            &lt;id nullFlavor="NA"/&gt;</w:t>
      </w:r>
    </w:p>
    <w:p w14:paraId="587CFC50" w14:textId="77777777" w:rsidR="00EE0CF2" w:rsidRDefault="00EE0CF2" w:rsidP="00EE0CF2">
      <w:pPr>
        <w:pStyle w:val="Example"/>
        <w:ind w:left="130" w:right="115"/>
      </w:pPr>
      <w:r>
        <w:t xml:space="preserve">        &lt;/assignedAuthor&gt;</w:t>
      </w:r>
    </w:p>
    <w:p w14:paraId="4DE874E2" w14:textId="77777777" w:rsidR="00EE0CF2" w:rsidRDefault="00EE0CF2" w:rsidP="00EE0CF2">
      <w:pPr>
        <w:pStyle w:val="Example"/>
        <w:ind w:left="130" w:right="115"/>
      </w:pPr>
      <w:r>
        <w:t xml:space="preserve">    &lt;/author&gt;</w:t>
      </w:r>
    </w:p>
    <w:p w14:paraId="69D8EA8D" w14:textId="77777777" w:rsidR="00EE0CF2" w:rsidRDefault="00EE0CF2" w:rsidP="00EE0CF2">
      <w:pPr>
        <w:pStyle w:val="Example"/>
        <w:ind w:left="130" w:right="115"/>
      </w:pPr>
      <w:r>
        <w:t xml:space="preserve">    &lt;!-- QDM Attribute: Reason --&gt;</w:t>
      </w:r>
    </w:p>
    <w:p w14:paraId="41AB0501" w14:textId="77777777" w:rsidR="00EE0CF2" w:rsidRDefault="00EE0CF2" w:rsidP="00EE0CF2">
      <w:pPr>
        <w:pStyle w:val="Example"/>
        <w:ind w:left="130" w:right="115"/>
      </w:pPr>
      <w:r>
        <w:t xml:space="preserve">    &lt;entryRelationship typeCode="RSON"&gt;</w:t>
      </w:r>
    </w:p>
    <w:p w14:paraId="58EBD2C6" w14:textId="77777777" w:rsidR="00EE0CF2" w:rsidRDefault="00EE0CF2" w:rsidP="00EE0CF2">
      <w:pPr>
        <w:pStyle w:val="Example"/>
        <w:ind w:left="130" w:right="115"/>
      </w:pPr>
      <w:r>
        <w:t xml:space="preserve">        &lt;observation classCode="OBS" moodCode="EVN"&gt;</w:t>
      </w:r>
    </w:p>
    <w:p w14:paraId="6A01E6D8" w14:textId="77777777" w:rsidR="00EE0CF2" w:rsidRDefault="00EE0CF2" w:rsidP="00EE0CF2">
      <w:pPr>
        <w:pStyle w:val="Example"/>
        <w:ind w:left="130" w:right="115"/>
      </w:pPr>
      <w:r>
        <w:t xml:space="preserve">            &lt;templateId root="2.16.840.1.113883.10.20.24.3.88" extension="2017-08-01"/&gt;</w:t>
      </w:r>
    </w:p>
    <w:p w14:paraId="6601E267" w14:textId="77777777" w:rsidR="00EE0CF2" w:rsidRDefault="00EE0CF2" w:rsidP="00EE0CF2">
      <w:pPr>
        <w:pStyle w:val="Example"/>
        <w:ind w:left="130" w:right="115"/>
      </w:pPr>
      <w:r>
        <w:t xml:space="preserve">            &lt;code code="77301-0" codeSystem="2.16.840.1.113883.6.1"</w:t>
      </w:r>
    </w:p>
    <w:p w14:paraId="715785DF" w14:textId="77777777" w:rsidR="00EE0CF2" w:rsidRDefault="00EE0CF2" w:rsidP="00EE0CF2">
      <w:pPr>
        <w:pStyle w:val="Example"/>
        <w:ind w:left="130" w:right="115"/>
      </w:pPr>
      <w:r>
        <w:t>displayName="Reason care action performed or not" codeSystemName="LOINC"/&gt;</w:t>
      </w:r>
    </w:p>
    <w:p w14:paraId="45B7B0E6" w14:textId="77777777" w:rsidR="00EE0CF2" w:rsidRDefault="00EE0CF2" w:rsidP="00EE0CF2">
      <w:pPr>
        <w:pStyle w:val="Example"/>
        <w:ind w:left="130" w:right="115"/>
      </w:pPr>
      <w:r>
        <w:t xml:space="preserve">            &lt;value xsi:type="CD" code="238131007" codeSystem="2.16.840.1.113883.6.96" codeSystemName="SNOMED CT" displayName="Overweight (finding)"/&gt;</w:t>
      </w:r>
    </w:p>
    <w:p w14:paraId="330A4F2E" w14:textId="77777777" w:rsidR="00EE0CF2" w:rsidRDefault="00EE0CF2" w:rsidP="00EE0CF2">
      <w:pPr>
        <w:pStyle w:val="Example"/>
        <w:ind w:left="130" w:right="115"/>
      </w:pPr>
      <w:r>
        <w:t xml:space="preserve">        &lt;/observation&gt;</w:t>
      </w:r>
    </w:p>
    <w:p w14:paraId="2D8C7992" w14:textId="77777777" w:rsidR="00EE0CF2" w:rsidRDefault="00EE0CF2" w:rsidP="00EE0CF2">
      <w:pPr>
        <w:pStyle w:val="Example"/>
        <w:ind w:left="130" w:right="115"/>
      </w:pPr>
      <w:r>
        <w:t xml:space="preserve">    &lt;/entryRelationship&gt;</w:t>
      </w:r>
    </w:p>
    <w:p w14:paraId="01209210" w14:textId="77777777" w:rsidR="00EE0CF2" w:rsidRDefault="00EE0CF2" w:rsidP="00EE0CF2">
      <w:pPr>
        <w:pStyle w:val="Example"/>
        <w:ind w:left="130" w:right="115"/>
      </w:pPr>
      <w:r>
        <w:t>&lt;/observation&gt;</w:t>
      </w:r>
    </w:p>
    <w:p w14:paraId="59900FE1" w14:textId="77777777" w:rsidR="00EE0CF2" w:rsidRDefault="00EE0CF2" w:rsidP="00EE0CF2">
      <w:pPr>
        <w:pStyle w:val="BodyText"/>
      </w:pPr>
    </w:p>
    <w:p w14:paraId="06BE210E" w14:textId="33C33A9C" w:rsidR="00EE0CF2" w:rsidRPr="00CF4D09" w:rsidRDefault="00EE0CF2" w:rsidP="00EE0CF2">
      <w:pPr>
        <w:pStyle w:val="Heading3nospace"/>
      </w:pPr>
      <w:bookmarkStart w:id="2648" w:name="E_Physical_Exam_Recommended_V6"/>
      <w:bookmarkStart w:id="2649" w:name="_Toc78972450"/>
      <w:bookmarkStart w:id="2650" w:name="_Toc120390031"/>
      <w:r w:rsidRPr="00CF4D09">
        <w:lastRenderedPageBreak/>
        <w:t>Physical Exam Recommended (V6)</w:t>
      </w:r>
      <w:bookmarkEnd w:id="2648"/>
      <w:bookmarkEnd w:id="2649"/>
      <w:bookmarkEnd w:id="2650"/>
      <w:r w:rsidR="0006107C" w:rsidRPr="00CF4D09">
        <w:t xml:space="preserve"> </w:t>
      </w:r>
    </w:p>
    <w:p w14:paraId="4706CDC2" w14:textId="77777777" w:rsidR="00EE0CF2" w:rsidRDefault="00EE0CF2" w:rsidP="00EE0CF2">
      <w:pPr>
        <w:pStyle w:val="BracketData"/>
      </w:pPr>
      <w:r>
        <w:t>[observation: identifier urn:hl7ii:2.16.840.1.113883.10.20.24.3.60:2021-08-01 (open)]</w:t>
      </w:r>
    </w:p>
    <w:p w14:paraId="6ECF48D0" w14:textId="6C4026EE" w:rsidR="00EE0CF2" w:rsidRDefault="00EE0CF2" w:rsidP="00EE0CF2">
      <w:pPr>
        <w:pStyle w:val="Caption"/>
      </w:pPr>
      <w:bookmarkStart w:id="2651" w:name="_Toc78972888"/>
      <w:bookmarkStart w:id="2652" w:name="_Toc118244580"/>
      <w:r>
        <w:t xml:space="preserve">Table </w:t>
      </w:r>
      <w:r>
        <w:fldChar w:fldCharType="begin"/>
      </w:r>
      <w:r>
        <w:instrText>SEQ Table \* ARABIC</w:instrText>
      </w:r>
      <w:r>
        <w:fldChar w:fldCharType="separate"/>
      </w:r>
      <w:r w:rsidR="00A21BC2">
        <w:t>169</w:t>
      </w:r>
      <w:r>
        <w:fldChar w:fldCharType="end"/>
      </w:r>
      <w:r>
        <w:t>: Physical Exam Recommended (V6) Contexts</w:t>
      </w:r>
      <w:bookmarkEnd w:id="2651"/>
      <w:bookmarkEnd w:id="265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6F323BD6" w14:textId="77777777" w:rsidTr="00EE0CF2">
        <w:trPr>
          <w:cantSplit/>
          <w:tblHeader/>
          <w:jc w:val="center"/>
        </w:trPr>
        <w:tc>
          <w:tcPr>
            <w:tcW w:w="360" w:type="dxa"/>
            <w:shd w:val="clear" w:color="auto" w:fill="E6E6E6"/>
          </w:tcPr>
          <w:p w14:paraId="212936D8" w14:textId="77777777" w:rsidR="00EE0CF2" w:rsidRDefault="00EE0CF2" w:rsidP="00EE0CF2">
            <w:pPr>
              <w:pStyle w:val="TableHead"/>
            </w:pPr>
            <w:r>
              <w:t>Contained By:</w:t>
            </w:r>
          </w:p>
        </w:tc>
        <w:tc>
          <w:tcPr>
            <w:tcW w:w="360" w:type="dxa"/>
            <w:shd w:val="clear" w:color="auto" w:fill="E6E6E6"/>
          </w:tcPr>
          <w:p w14:paraId="4529C9DF" w14:textId="77777777" w:rsidR="00EE0CF2" w:rsidRDefault="00EE0CF2" w:rsidP="00EE0CF2">
            <w:pPr>
              <w:pStyle w:val="TableHead"/>
            </w:pPr>
            <w:r>
              <w:t>Contains:</w:t>
            </w:r>
          </w:p>
        </w:tc>
      </w:tr>
      <w:tr w:rsidR="00EE0CF2" w14:paraId="113B930A" w14:textId="77777777" w:rsidTr="00EE0CF2">
        <w:trPr>
          <w:jc w:val="center"/>
        </w:trPr>
        <w:tc>
          <w:tcPr>
            <w:tcW w:w="360" w:type="dxa"/>
          </w:tcPr>
          <w:p w14:paraId="752E7A0C"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130D2190" w14:textId="77777777" w:rsidR="00EE0CF2" w:rsidRDefault="0085191F" w:rsidP="00EE0CF2">
            <w:pPr>
              <w:pStyle w:val="TableText"/>
            </w:pPr>
            <w:hyperlink w:anchor="E_Reason_V3">
              <w:r w:rsidR="00EE0CF2">
                <w:rPr>
                  <w:rStyle w:val="HyperlinkText9pt"/>
                </w:rPr>
                <w:t>Reason (V3)</w:t>
              </w:r>
            </w:hyperlink>
            <w:r w:rsidR="00EE0CF2">
              <w:t xml:space="preserve"> (optional)</w:t>
            </w:r>
          </w:p>
          <w:p w14:paraId="79CD46E2" w14:textId="77777777" w:rsidR="00EE0CF2" w:rsidRDefault="0085191F" w:rsidP="00EE0CF2">
            <w:pPr>
              <w:pStyle w:val="TableText"/>
            </w:pPr>
            <w:hyperlink w:anchor="SE_Entity_Care_Partner">
              <w:r w:rsidR="00EE0CF2">
                <w:rPr>
                  <w:rStyle w:val="HyperlinkText9pt"/>
                </w:rPr>
                <w:t>Entity Care Partner</w:t>
              </w:r>
            </w:hyperlink>
            <w:r w:rsidR="00EE0CF2">
              <w:t xml:space="preserve"> (optional)</w:t>
            </w:r>
          </w:p>
          <w:p w14:paraId="5325476F" w14:textId="77777777" w:rsidR="00EE0CF2" w:rsidRDefault="0085191F" w:rsidP="00EE0CF2">
            <w:pPr>
              <w:pStyle w:val="TableText"/>
            </w:pPr>
            <w:hyperlink w:anchor="SE_Entity_Patient">
              <w:r w:rsidR="00EE0CF2">
                <w:rPr>
                  <w:rStyle w:val="HyperlinkText9pt"/>
                </w:rPr>
                <w:t>Entity Patient</w:t>
              </w:r>
            </w:hyperlink>
            <w:r w:rsidR="00EE0CF2">
              <w:t xml:space="preserve"> (optional)</w:t>
            </w:r>
          </w:p>
          <w:p w14:paraId="58324690" w14:textId="77777777" w:rsidR="00EE0CF2" w:rsidRDefault="0085191F" w:rsidP="00EE0CF2">
            <w:pPr>
              <w:pStyle w:val="TableText"/>
            </w:pPr>
            <w:hyperlink w:anchor="SE_Entity_Organization">
              <w:r w:rsidR="00EE0CF2">
                <w:rPr>
                  <w:rStyle w:val="HyperlinkText9pt"/>
                </w:rPr>
                <w:t>Entity Organization</w:t>
              </w:r>
            </w:hyperlink>
            <w:r w:rsidR="00EE0CF2">
              <w:t xml:space="preserve"> (optional)</w:t>
            </w:r>
          </w:p>
          <w:p w14:paraId="1BC9E8F7" w14:textId="77777777" w:rsidR="00EE0CF2" w:rsidRDefault="0085191F" w:rsidP="00EE0CF2">
            <w:pPr>
              <w:pStyle w:val="TableText"/>
            </w:pPr>
            <w:hyperlink w:anchor="SE_Entity_Practitioner">
              <w:r w:rsidR="00EE0CF2">
                <w:rPr>
                  <w:rStyle w:val="HyperlinkText9pt"/>
                </w:rPr>
                <w:t>Entity Practitioner</w:t>
              </w:r>
            </w:hyperlink>
            <w:r w:rsidR="00EE0CF2">
              <w:t xml:space="preserve"> (optional)</w:t>
            </w:r>
          </w:p>
          <w:p w14:paraId="2BFB1FBA" w14:textId="77777777" w:rsidR="00EE0CF2" w:rsidRDefault="0085191F" w:rsidP="00EE0CF2">
            <w:pPr>
              <w:pStyle w:val="TableText"/>
            </w:pPr>
            <w:hyperlink w:anchor="U_Author_V2">
              <w:r w:rsidR="00EE0CF2">
                <w:rPr>
                  <w:rStyle w:val="HyperlinkText9pt"/>
                </w:rPr>
                <w:t>Author (V2)</w:t>
              </w:r>
            </w:hyperlink>
            <w:r w:rsidR="00EE0CF2">
              <w:t xml:space="preserve"> (required)</w:t>
            </w:r>
          </w:p>
          <w:p w14:paraId="5BFCEDCC" w14:textId="77777777" w:rsidR="00EE0CF2" w:rsidRDefault="0085191F" w:rsidP="00EE0CF2">
            <w:pPr>
              <w:pStyle w:val="TableText"/>
            </w:pPr>
            <w:hyperlink w:anchor="SE_Entity_Location">
              <w:r w:rsidR="00EE0CF2">
                <w:rPr>
                  <w:rStyle w:val="HyperlinkText9pt"/>
                </w:rPr>
                <w:t>Entity Location</w:t>
              </w:r>
            </w:hyperlink>
            <w:r w:rsidR="00EE0CF2">
              <w:t xml:space="preserve"> (optional)</w:t>
            </w:r>
          </w:p>
        </w:tc>
      </w:tr>
    </w:tbl>
    <w:p w14:paraId="358497A3" w14:textId="77777777" w:rsidR="00EE0CF2" w:rsidRDefault="00EE0CF2" w:rsidP="00EE0CF2">
      <w:pPr>
        <w:pStyle w:val="BodyText"/>
      </w:pPr>
    </w:p>
    <w:p w14:paraId="3ABA1A1D" w14:textId="77777777" w:rsidR="00EE0CF2" w:rsidRDefault="00EE0CF2" w:rsidP="00EE0CF2">
      <w:r>
        <w:t>This template represents the QDM datatype: Physical Exam, Recommended.</w:t>
      </w:r>
      <w:r>
        <w:br/>
        <w:t>This datatype represents a recommendation by a physician or appropriately licensed care provider for a physical exam to be performed on the patient.</w:t>
      </w:r>
      <w:r>
        <w:br/>
        <w:t>The moodCode is constrained to “INT”, an author is required to represent the recommending clinician and an author time/date stamp is required.</w:t>
      </w:r>
      <w:r>
        <w:br/>
        <w:t>QDM Attribute: Author dateTime corresponds to when the recommendation was signed. The time the activity is recommended to take place is represented by effectiveTime.</w:t>
      </w:r>
      <w:r>
        <w:br/>
        <w:t>QDM Attribute: Negation Rationale is represented by setting negationInd="true" and stating the reason (rationale) in a contained Reason (V3) template.</w:t>
      </w:r>
    </w:p>
    <w:p w14:paraId="10889278" w14:textId="1806643D" w:rsidR="00EE0CF2" w:rsidRDefault="00EE0CF2" w:rsidP="00EE0CF2">
      <w:pPr>
        <w:pStyle w:val="Caption"/>
      </w:pPr>
      <w:bookmarkStart w:id="2653" w:name="_Toc78972889"/>
      <w:bookmarkStart w:id="2654" w:name="_Toc118244581"/>
      <w:r>
        <w:t xml:space="preserve">Table </w:t>
      </w:r>
      <w:r>
        <w:fldChar w:fldCharType="begin"/>
      </w:r>
      <w:r>
        <w:instrText>SEQ Table \* ARABIC</w:instrText>
      </w:r>
      <w:r>
        <w:fldChar w:fldCharType="separate"/>
      </w:r>
      <w:r w:rsidR="00A21BC2">
        <w:t>170</w:t>
      </w:r>
      <w:r>
        <w:fldChar w:fldCharType="end"/>
      </w:r>
      <w:r>
        <w:t>: Physical Exam Recommended (V6) Constraints Overview</w:t>
      </w:r>
      <w:bookmarkEnd w:id="2653"/>
      <w:bookmarkEnd w:id="265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5C3CD8A8" w14:textId="77777777" w:rsidTr="00EE0CF2">
        <w:trPr>
          <w:cantSplit/>
          <w:tblHeader/>
          <w:jc w:val="center"/>
        </w:trPr>
        <w:tc>
          <w:tcPr>
            <w:tcW w:w="0" w:type="dxa"/>
            <w:shd w:val="clear" w:color="auto" w:fill="E6E6E6"/>
            <w:noWrap/>
          </w:tcPr>
          <w:p w14:paraId="6267C774" w14:textId="77777777" w:rsidR="00EE0CF2" w:rsidRDefault="00EE0CF2" w:rsidP="00BB09A0">
            <w:pPr>
              <w:pStyle w:val="TableHead"/>
              <w:keepNext w:val="0"/>
            </w:pPr>
            <w:r>
              <w:t>XPath</w:t>
            </w:r>
          </w:p>
        </w:tc>
        <w:tc>
          <w:tcPr>
            <w:tcW w:w="720" w:type="dxa"/>
            <w:shd w:val="clear" w:color="auto" w:fill="E6E6E6"/>
            <w:noWrap/>
          </w:tcPr>
          <w:p w14:paraId="425BA061" w14:textId="77777777" w:rsidR="00EE0CF2" w:rsidRDefault="00EE0CF2" w:rsidP="00BB09A0">
            <w:pPr>
              <w:pStyle w:val="TableHead"/>
              <w:keepNext w:val="0"/>
            </w:pPr>
            <w:r>
              <w:t>Card.</w:t>
            </w:r>
          </w:p>
        </w:tc>
        <w:tc>
          <w:tcPr>
            <w:tcW w:w="1152" w:type="dxa"/>
            <w:shd w:val="clear" w:color="auto" w:fill="E6E6E6"/>
            <w:noWrap/>
          </w:tcPr>
          <w:p w14:paraId="50249103" w14:textId="77777777" w:rsidR="00EE0CF2" w:rsidRDefault="00EE0CF2" w:rsidP="00BB09A0">
            <w:pPr>
              <w:pStyle w:val="TableHead"/>
              <w:keepNext w:val="0"/>
            </w:pPr>
            <w:r>
              <w:t>Verb</w:t>
            </w:r>
          </w:p>
        </w:tc>
        <w:tc>
          <w:tcPr>
            <w:tcW w:w="864" w:type="dxa"/>
            <w:shd w:val="clear" w:color="auto" w:fill="E6E6E6"/>
            <w:noWrap/>
          </w:tcPr>
          <w:p w14:paraId="25DC0FE3" w14:textId="77777777" w:rsidR="00EE0CF2" w:rsidRDefault="00EE0CF2" w:rsidP="00BB09A0">
            <w:pPr>
              <w:pStyle w:val="TableHead"/>
              <w:keepNext w:val="0"/>
            </w:pPr>
            <w:r>
              <w:t>Data Type</w:t>
            </w:r>
          </w:p>
        </w:tc>
        <w:tc>
          <w:tcPr>
            <w:tcW w:w="864" w:type="dxa"/>
            <w:shd w:val="clear" w:color="auto" w:fill="E6E6E6"/>
            <w:noWrap/>
          </w:tcPr>
          <w:p w14:paraId="065A2B3F" w14:textId="77777777" w:rsidR="00EE0CF2" w:rsidRDefault="00EE0CF2" w:rsidP="00BB09A0">
            <w:pPr>
              <w:pStyle w:val="TableHead"/>
              <w:keepNext w:val="0"/>
            </w:pPr>
            <w:r>
              <w:t>CONF#</w:t>
            </w:r>
          </w:p>
        </w:tc>
        <w:tc>
          <w:tcPr>
            <w:tcW w:w="864" w:type="dxa"/>
            <w:shd w:val="clear" w:color="auto" w:fill="E6E6E6"/>
            <w:noWrap/>
          </w:tcPr>
          <w:p w14:paraId="4C39B0B4" w14:textId="77777777" w:rsidR="00EE0CF2" w:rsidRDefault="00EE0CF2" w:rsidP="00BB09A0">
            <w:pPr>
              <w:pStyle w:val="TableHead"/>
              <w:keepNext w:val="0"/>
            </w:pPr>
            <w:r>
              <w:t>Value</w:t>
            </w:r>
          </w:p>
        </w:tc>
      </w:tr>
      <w:tr w:rsidR="00EE0CF2" w14:paraId="205BB1EE" w14:textId="77777777" w:rsidTr="00EE0CF2">
        <w:trPr>
          <w:jc w:val="center"/>
        </w:trPr>
        <w:tc>
          <w:tcPr>
            <w:tcW w:w="10160" w:type="dxa"/>
            <w:gridSpan w:val="6"/>
          </w:tcPr>
          <w:p w14:paraId="25509B1F" w14:textId="77777777" w:rsidR="00EE0CF2" w:rsidRDefault="00EE0CF2" w:rsidP="00BB09A0">
            <w:pPr>
              <w:pStyle w:val="TableText"/>
              <w:keepNext w:val="0"/>
            </w:pPr>
            <w:r>
              <w:t>observation (identifier: urn:hl7ii:2.16.840.1.113883.10.20.24.3.60:2021-08-01)</w:t>
            </w:r>
          </w:p>
        </w:tc>
      </w:tr>
      <w:tr w:rsidR="00EE0CF2" w14:paraId="54AFD7B1" w14:textId="77777777" w:rsidTr="00EE0CF2">
        <w:trPr>
          <w:jc w:val="center"/>
        </w:trPr>
        <w:tc>
          <w:tcPr>
            <w:tcW w:w="3345" w:type="dxa"/>
          </w:tcPr>
          <w:p w14:paraId="78C5BDBE" w14:textId="77777777" w:rsidR="00EE0CF2" w:rsidRDefault="00EE0CF2" w:rsidP="00BB09A0">
            <w:pPr>
              <w:pStyle w:val="TableText"/>
              <w:keepNext w:val="0"/>
            </w:pPr>
            <w:r>
              <w:tab/>
              <w:t>@classCode</w:t>
            </w:r>
          </w:p>
        </w:tc>
        <w:tc>
          <w:tcPr>
            <w:tcW w:w="720" w:type="dxa"/>
          </w:tcPr>
          <w:p w14:paraId="550D0A66" w14:textId="77777777" w:rsidR="00EE0CF2" w:rsidRDefault="00EE0CF2" w:rsidP="00BB09A0">
            <w:pPr>
              <w:pStyle w:val="TableText"/>
              <w:keepNext w:val="0"/>
            </w:pPr>
            <w:r>
              <w:t>1..1</w:t>
            </w:r>
          </w:p>
        </w:tc>
        <w:tc>
          <w:tcPr>
            <w:tcW w:w="1152" w:type="dxa"/>
          </w:tcPr>
          <w:p w14:paraId="7054C5F1" w14:textId="77777777" w:rsidR="00EE0CF2" w:rsidRDefault="00EE0CF2" w:rsidP="00BB09A0">
            <w:pPr>
              <w:pStyle w:val="TableText"/>
              <w:keepNext w:val="0"/>
            </w:pPr>
            <w:r>
              <w:t>SHALL</w:t>
            </w:r>
          </w:p>
        </w:tc>
        <w:tc>
          <w:tcPr>
            <w:tcW w:w="864" w:type="dxa"/>
          </w:tcPr>
          <w:p w14:paraId="7F3A950D" w14:textId="77777777" w:rsidR="00EE0CF2" w:rsidRDefault="00EE0CF2" w:rsidP="00BB09A0">
            <w:pPr>
              <w:pStyle w:val="TableText"/>
              <w:keepNext w:val="0"/>
            </w:pPr>
          </w:p>
        </w:tc>
        <w:tc>
          <w:tcPr>
            <w:tcW w:w="1104" w:type="dxa"/>
          </w:tcPr>
          <w:p w14:paraId="05750026" w14:textId="77777777" w:rsidR="00EE0CF2" w:rsidRDefault="0085191F" w:rsidP="00BB09A0">
            <w:pPr>
              <w:pStyle w:val="TableText"/>
              <w:keepNext w:val="0"/>
            </w:pPr>
            <w:hyperlink w:anchor="C_4509-27556">
              <w:r w:rsidR="00EE0CF2">
                <w:rPr>
                  <w:rStyle w:val="HyperlinkText9pt"/>
                </w:rPr>
                <w:t>4509-27556</w:t>
              </w:r>
            </w:hyperlink>
          </w:p>
        </w:tc>
        <w:tc>
          <w:tcPr>
            <w:tcW w:w="2975" w:type="dxa"/>
          </w:tcPr>
          <w:p w14:paraId="74935EFC" w14:textId="77777777" w:rsidR="00EE0CF2" w:rsidRDefault="00EE0CF2" w:rsidP="00BB09A0">
            <w:pPr>
              <w:pStyle w:val="TableText"/>
              <w:keepNext w:val="0"/>
            </w:pPr>
            <w:r>
              <w:t>urn:oid:2.16.840.1.113883.5.6 (HL7ActClass) = OBS</w:t>
            </w:r>
          </w:p>
        </w:tc>
      </w:tr>
      <w:tr w:rsidR="00EE0CF2" w14:paraId="0F2CDE9C" w14:textId="77777777" w:rsidTr="00EE0CF2">
        <w:trPr>
          <w:jc w:val="center"/>
        </w:trPr>
        <w:tc>
          <w:tcPr>
            <w:tcW w:w="3345" w:type="dxa"/>
          </w:tcPr>
          <w:p w14:paraId="78F27BBC" w14:textId="77777777" w:rsidR="00EE0CF2" w:rsidRDefault="00EE0CF2" w:rsidP="00BB09A0">
            <w:pPr>
              <w:pStyle w:val="TableText"/>
              <w:keepNext w:val="0"/>
            </w:pPr>
            <w:r>
              <w:tab/>
              <w:t>@moodCode</w:t>
            </w:r>
          </w:p>
        </w:tc>
        <w:tc>
          <w:tcPr>
            <w:tcW w:w="720" w:type="dxa"/>
          </w:tcPr>
          <w:p w14:paraId="0981E4B8" w14:textId="77777777" w:rsidR="00EE0CF2" w:rsidRDefault="00EE0CF2" w:rsidP="00BB09A0">
            <w:pPr>
              <w:pStyle w:val="TableText"/>
              <w:keepNext w:val="0"/>
            </w:pPr>
            <w:r>
              <w:t>1..1</w:t>
            </w:r>
          </w:p>
        </w:tc>
        <w:tc>
          <w:tcPr>
            <w:tcW w:w="1152" w:type="dxa"/>
          </w:tcPr>
          <w:p w14:paraId="57301F6A" w14:textId="77777777" w:rsidR="00EE0CF2" w:rsidRDefault="00EE0CF2" w:rsidP="00BB09A0">
            <w:pPr>
              <w:pStyle w:val="TableText"/>
              <w:keepNext w:val="0"/>
            </w:pPr>
            <w:r>
              <w:t>SHALL</w:t>
            </w:r>
          </w:p>
        </w:tc>
        <w:tc>
          <w:tcPr>
            <w:tcW w:w="864" w:type="dxa"/>
          </w:tcPr>
          <w:p w14:paraId="6C3204AA" w14:textId="77777777" w:rsidR="00EE0CF2" w:rsidRDefault="00EE0CF2" w:rsidP="00BB09A0">
            <w:pPr>
              <w:pStyle w:val="TableText"/>
              <w:keepNext w:val="0"/>
            </w:pPr>
          </w:p>
        </w:tc>
        <w:tc>
          <w:tcPr>
            <w:tcW w:w="1104" w:type="dxa"/>
          </w:tcPr>
          <w:p w14:paraId="55E9E1D2" w14:textId="77777777" w:rsidR="00EE0CF2" w:rsidRDefault="0085191F" w:rsidP="00BB09A0">
            <w:pPr>
              <w:pStyle w:val="TableText"/>
              <w:keepNext w:val="0"/>
            </w:pPr>
            <w:hyperlink w:anchor="C_4509-12665">
              <w:r w:rsidR="00EE0CF2">
                <w:rPr>
                  <w:rStyle w:val="HyperlinkText9pt"/>
                </w:rPr>
                <w:t>4509-12665</w:t>
              </w:r>
            </w:hyperlink>
          </w:p>
        </w:tc>
        <w:tc>
          <w:tcPr>
            <w:tcW w:w="2975" w:type="dxa"/>
          </w:tcPr>
          <w:p w14:paraId="08891D12" w14:textId="77777777" w:rsidR="00EE0CF2" w:rsidRDefault="00EE0CF2" w:rsidP="00BB09A0">
            <w:pPr>
              <w:pStyle w:val="TableText"/>
              <w:keepNext w:val="0"/>
            </w:pPr>
            <w:r>
              <w:t>urn:oid:2.16.840.1.113883.5.1001 (HL7ActMood) = INT</w:t>
            </w:r>
          </w:p>
        </w:tc>
      </w:tr>
      <w:tr w:rsidR="00EE0CF2" w14:paraId="694566DA" w14:textId="77777777" w:rsidTr="00EE0CF2">
        <w:trPr>
          <w:jc w:val="center"/>
        </w:trPr>
        <w:tc>
          <w:tcPr>
            <w:tcW w:w="3345" w:type="dxa"/>
          </w:tcPr>
          <w:p w14:paraId="4764BA72" w14:textId="77777777" w:rsidR="00EE0CF2" w:rsidRDefault="00EE0CF2" w:rsidP="00BB09A0">
            <w:pPr>
              <w:pStyle w:val="TableText"/>
              <w:keepNext w:val="0"/>
            </w:pPr>
            <w:r>
              <w:tab/>
              <w:t>@negationInd</w:t>
            </w:r>
          </w:p>
        </w:tc>
        <w:tc>
          <w:tcPr>
            <w:tcW w:w="720" w:type="dxa"/>
          </w:tcPr>
          <w:p w14:paraId="7E5194F5" w14:textId="77777777" w:rsidR="00EE0CF2" w:rsidRDefault="00EE0CF2" w:rsidP="00BB09A0">
            <w:pPr>
              <w:pStyle w:val="TableText"/>
              <w:keepNext w:val="0"/>
            </w:pPr>
            <w:r>
              <w:t>0..1</w:t>
            </w:r>
          </w:p>
        </w:tc>
        <w:tc>
          <w:tcPr>
            <w:tcW w:w="1152" w:type="dxa"/>
          </w:tcPr>
          <w:p w14:paraId="1ACC6A46" w14:textId="77777777" w:rsidR="00EE0CF2" w:rsidRDefault="00EE0CF2" w:rsidP="00BB09A0">
            <w:pPr>
              <w:pStyle w:val="TableText"/>
              <w:keepNext w:val="0"/>
            </w:pPr>
            <w:r>
              <w:t>MAY</w:t>
            </w:r>
          </w:p>
        </w:tc>
        <w:tc>
          <w:tcPr>
            <w:tcW w:w="864" w:type="dxa"/>
          </w:tcPr>
          <w:p w14:paraId="2F15CF3B" w14:textId="77777777" w:rsidR="00EE0CF2" w:rsidRDefault="00EE0CF2" w:rsidP="00BB09A0">
            <w:pPr>
              <w:pStyle w:val="TableText"/>
              <w:keepNext w:val="0"/>
            </w:pPr>
          </w:p>
        </w:tc>
        <w:tc>
          <w:tcPr>
            <w:tcW w:w="1104" w:type="dxa"/>
          </w:tcPr>
          <w:p w14:paraId="72BBCF11" w14:textId="77777777" w:rsidR="00EE0CF2" w:rsidRDefault="0085191F" w:rsidP="00BB09A0">
            <w:pPr>
              <w:pStyle w:val="TableText"/>
              <w:keepNext w:val="0"/>
            </w:pPr>
            <w:hyperlink w:anchor="C_4509-28094">
              <w:r w:rsidR="00EE0CF2">
                <w:rPr>
                  <w:rStyle w:val="HyperlinkText9pt"/>
                </w:rPr>
                <w:t>4509-28094</w:t>
              </w:r>
            </w:hyperlink>
          </w:p>
        </w:tc>
        <w:tc>
          <w:tcPr>
            <w:tcW w:w="2975" w:type="dxa"/>
          </w:tcPr>
          <w:p w14:paraId="2A03A7B4" w14:textId="77777777" w:rsidR="00EE0CF2" w:rsidRDefault="00EE0CF2" w:rsidP="00BB09A0">
            <w:pPr>
              <w:pStyle w:val="TableText"/>
              <w:keepNext w:val="0"/>
            </w:pPr>
          </w:p>
        </w:tc>
      </w:tr>
      <w:tr w:rsidR="00EE0CF2" w14:paraId="72436720" w14:textId="77777777" w:rsidTr="00EE0CF2">
        <w:trPr>
          <w:jc w:val="center"/>
        </w:trPr>
        <w:tc>
          <w:tcPr>
            <w:tcW w:w="3345" w:type="dxa"/>
          </w:tcPr>
          <w:p w14:paraId="26879775" w14:textId="77777777" w:rsidR="00EE0CF2" w:rsidRDefault="00EE0CF2" w:rsidP="00BB09A0">
            <w:pPr>
              <w:pStyle w:val="TableText"/>
              <w:keepNext w:val="0"/>
            </w:pPr>
            <w:r>
              <w:tab/>
              <w:t>templateId</w:t>
            </w:r>
          </w:p>
        </w:tc>
        <w:tc>
          <w:tcPr>
            <w:tcW w:w="720" w:type="dxa"/>
          </w:tcPr>
          <w:p w14:paraId="3ACA2A50" w14:textId="77777777" w:rsidR="00EE0CF2" w:rsidRDefault="00EE0CF2" w:rsidP="00BB09A0">
            <w:pPr>
              <w:pStyle w:val="TableText"/>
              <w:keepNext w:val="0"/>
            </w:pPr>
            <w:r>
              <w:t>1..1</w:t>
            </w:r>
          </w:p>
        </w:tc>
        <w:tc>
          <w:tcPr>
            <w:tcW w:w="1152" w:type="dxa"/>
          </w:tcPr>
          <w:p w14:paraId="78C60B7C" w14:textId="77777777" w:rsidR="00EE0CF2" w:rsidRDefault="00EE0CF2" w:rsidP="00BB09A0">
            <w:pPr>
              <w:pStyle w:val="TableText"/>
              <w:keepNext w:val="0"/>
            </w:pPr>
            <w:r>
              <w:t>SHALL</w:t>
            </w:r>
          </w:p>
        </w:tc>
        <w:tc>
          <w:tcPr>
            <w:tcW w:w="864" w:type="dxa"/>
          </w:tcPr>
          <w:p w14:paraId="60B39EBD" w14:textId="77777777" w:rsidR="00EE0CF2" w:rsidRDefault="00EE0CF2" w:rsidP="00BB09A0">
            <w:pPr>
              <w:pStyle w:val="TableText"/>
              <w:keepNext w:val="0"/>
            </w:pPr>
          </w:p>
        </w:tc>
        <w:tc>
          <w:tcPr>
            <w:tcW w:w="1104" w:type="dxa"/>
          </w:tcPr>
          <w:p w14:paraId="65DD9AE4" w14:textId="77777777" w:rsidR="00EE0CF2" w:rsidRDefault="0085191F" w:rsidP="00BB09A0">
            <w:pPr>
              <w:pStyle w:val="TableText"/>
              <w:keepNext w:val="0"/>
            </w:pPr>
            <w:hyperlink w:anchor="C_4509-12666">
              <w:r w:rsidR="00EE0CF2">
                <w:rPr>
                  <w:rStyle w:val="HyperlinkText9pt"/>
                </w:rPr>
                <w:t>4509-12666</w:t>
              </w:r>
            </w:hyperlink>
          </w:p>
        </w:tc>
        <w:tc>
          <w:tcPr>
            <w:tcW w:w="2975" w:type="dxa"/>
          </w:tcPr>
          <w:p w14:paraId="018BFBB1" w14:textId="77777777" w:rsidR="00EE0CF2" w:rsidRDefault="00EE0CF2" w:rsidP="00BB09A0">
            <w:pPr>
              <w:pStyle w:val="TableText"/>
              <w:keepNext w:val="0"/>
            </w:pPr>
          </w:p>
        </w:tc>
      </w:tr>
      <w:tr w:rsidR="00EE0CF2" w14:paraId="637E51C1" w14:textId="77777777" w:rsidTr="00EE0CF2">
        <w:trPr>
          <w:jc w:val="center"/>
        </w:trPr>
        <w:tc>
          <w:tcPr>
            <w:tcW w:w="3345" w:type="dxa"/>
          </w:tcPr>
          <w:p w14:paraId="1ED82ED0" w14:textId="77777777" w:rsidR="00EE0CF2" w:rsidRDefault="00EE0CF2" w:rsidP="00BB09A0">
            <w:pPr>
              <w:pStyle w:val="TableText"/>
              <w:keepNext w:val="0"/>
            </w:pPr>
            <w:r>
              <w:tab/>
            </w:r>
            <w:r>
              <w:tab/>
              <w:t>@root</w:t>
            </w:r>
          </w:p>
        </w:tc>
        <w:tc>
          <w:tcPr>
            <w:tcW w:w="720" w:type="dxa"/>
          </w:tcPr>
          <w:p w14:paraId="6688AE10" w14:textId="77777777" w:rsidR="00EE0CF2" w:rsidRDefault="00EE0CF2" w:rsidP="00BB09A0">
            <w:pPr>
              <w:pStyle w:val="TableText"/>
              <w:keepNext w:val="0"/>
            </w:pPr>
            <w:r>
              <w:t>1..1</w:t>
            </w:r>
          </w:p>
        </w:tc>
        <w:tc>
          <w:tcPr>
            <w:tcW w:w="1152" w:type="dxa"/>
          </w:tcPr>
          <w:p w14:paraId="248A871D" w14:textId="77777777" w:rsidR="00EE0CF2" w:rsidRDefault="00EE0CF2" w:rsidP="00BB09A0">
            <w:pPr>
              <w:pStyle w:val="TableText"/>
              <w:keepNext w:val="0"/>
            </w:pPr>
            <w:r>
              <w:t>SHALL</w:t>
            </w:r>
          </w:p>
        </w:tc>
        <w:tc>
          <w:tcPr>
            <w:tcW w:w="864" w:type="dxa"/>
          </w:tcPr>
          <w:p w14:paraId="716E1B34" w14:textId="77777777" w:rsidR="00EE0CF2" w:rsidRDefault="00EE0CF2" w:rsidP="00BB09A0">
            <w:pPr>
              <w:pStyle w:val="TableText"/>
              <w:keepNext w:val="0"/>
            </w:pPr>
          </w:p>
        </w:tc>
        <w:tc>
          <w:tcPr>
            <w:tcW w:w="1104" w:type="dxa"/>
          </w:tcPr>
          <w:p w14:paraId="28169885" w14:textId="77777777" w:rsidR="00EE0CF2" w:rsidRDefault="0085191F" w:rsidP="00BB09A0">
            <w:pPr>
              <w:pStyle w:val="TableText"/>
              <w:keepNext w:val="0"/>
            </w:pPr>
            <w:hyperlink w:anchor="C_4509-12667">
              <w:r w:rsidR="00EE0CF2">
                <w:rPr>
                  <w:rStyle w:val="HyperlinkText9pt"/>
                </w:rPr>
                <w:t>4509-12667</w:t>
              </w:r>
            </w:hyperlink>
          </w:p>
        </w:tc>
        <w:tc>
          <w:tcPr>
            <w:tcW w:w="2975" w:type="dxa"/>
          </w:tcPr>
          <w:p w14:paraId="05E5FF43" w14:textId="77777777" w:rsidR="00EE0CF2" w:rsidRDefault="00EE0CF2" w:rsidP="00BB09A0">
            <w:pPr>
              <w:pStyle w:val="TableText"/>
              <w:keepNext w:val="0"/>
            </w:pPr>
            <w:r>
              <w:t>2.16.840.1.113883.10.20.24.3.60</w:t>
            </w:r>
          </w:p>
        </w:tc>
      </w:tr>
      <w:tr w:rsidR="00EE0CF2" w14:paraId="50ED2D1D" w14:textId="77777777" w:rsidTr="00EE0CF2">
        <w:trPr>
          <w:jc w:val="center"/>
        </w:trPr>
        <w:tc>
          <w:tcPr>
            <w:tcW w:w="3345" w:type="dxa"/>
          </w:tcPr>
          <w:p w14:paraId="00133D99" w14:textId="77777777" w:rsidR="00EE0CF2" w:rsidRDefault="00EE0CF2" w:rsidP="00BB09A0">
            <w:pPr>
              <w:pStyle w:val="TableText"/>
              <w:keepNext w:val="0"/>
            </w:pPr>
            <w:r>
              <w:tab/>
            </w:r>
            <w:r>
              <w:tab/>
              <w:t>@extension</w:t>
            </w:r>
          </w:p>
        </w:tc>
        <w:tc>
          <w:tcPr>
            <w:tcW w:w="720" w:type="dxa"/>
          </w:tcPr>
          <w:p w14:paraId="7D2EB9F2" w14:textId="77777777" w:rsidR="00EE0CF2" w:rsidRDefault="00EE0CF2" w:rsidP="00BB09A0">
            <w:pPr>
              <w:pStyle w:val="TableText"/>
              <w:keepNext w:val="0"/>
            </w:pPr>
            <w:r>
              <w:t>1..1</w:t>
            </w:r>
          </w:p>
        </w:tc>
        <w:tc>
          <w:tcPr>
            <w:tcW w:w="1152" w:type="dxa"/>
          </w:tcPr>
          <w:p w14:paraId="04A06EEE" w14:textId="77777777" w:rsidR="00EE0CF2" w:rsidRDefault="00EE0CF2" w:rsidP="00BB09A0">
            <w:pPr>
              <w:pStyle w:val="TableText"/>
              <w:keepNext w:val="0"/>
            </w:pPr>
            <w:r>
              <w:t>SHALL</w:t>
            </w:r>
          </w:p>
        </w:tc>
        <w:tc>
          <w:tcPr>
            <w:tcW w:w="864" w:type="dxa"/>
          </w:tcPr>
          <w:p w14:paraId="19CC64E0" w14:textId="77777777" w:rsidR="00EE0CF2" w:rsidRDefault="00EE0CF2" w:rsidP="00BB09A0">
            <w:pPr>
              <w:pStyle w:val="TableText"/>
              <w:keepNext w:val="0"/>
            </w:pPr>
          </w:p>
        </w:tc>
        <w:tc>
          <w:tcPr>
            <w:tcW w:w="1104" w:type="dxa"/>
          </w:tcPr>
          <w:p w14:paraId="514692A2" w14:textId="77777777" w:rsidR="00EE0CF2" w:rsidRDefault="0085191F" w:rsidP="00BB09A0">
            <w:pPr>
              <w:pStyle w:val="TableText"/>
              <w:keepNext w:val="0"/>
            </w:pPr>
            <w:hyperlink w:anchor="C_4509-27082">
              <w:r w:rsidR="00EE0CF2">
                <w:rPr>
                  <w:rStyle w:val="HyperlinkText9pt"/>
                </w:rPr>
                <w:t>4509-27082</w:t>
              </w:r>
            </w:hyperlink>
          </w:p>
        </w:tc>
        <w:tc>
          <w:tcPr>
            <w:tcW w:w="2975" w:type="dxa"/>
          </w:tcPr>
          <w:p w14:paraId="1B741F9B" w14:textId="77777777" w:rsidR="00EE0CF2" w:rsidRDefault="00EE0CF2" w:rsidP="00BB09A0">
            <w:pPr>
              <w:pStyle w:val="TableText"/>
              <w:keepNext w:val="0"/>
            </w:pPr>
            <w:r>
              <w:t>2021-08-01</w:t>
            </w:r>
          </w:p>
        </w:tc>
      </w:tr>
      <w:tr w:rsidR="00EE0CF2" w14:paraId="66F31BA9" w14:textId="77777777" w:rsidTr="00EE0CF2">
        <w:trPr>
          <w:jc w:val="center"/>
        </w:trPr>
        <w:tc>
          <w:tcPr>
            <w:tcW w:w="3345" w:type="dxa"/>
          </w:tcPr>
          <w:p w14:paraId="35E88707" w14:textId="77777777" w:rsidR="00EE0CF2" w:rsidRDefault="00EE0CF2" w:rsidP="00BB09A0">
            <w:pPr>
              <w:pStyle w:val="TableText"/>
              <w:keepNext w:val="0"/>
            </w:pPr>
            <w:r>
              <w:tab/>
              <w:t>code</w:t>
            </w:r>
          </w:p>
        </w:tc>
        <w:tc>
          <w:tcPr>
            <w:tcW w:w="720" w:type="dxa"/>
          </w:tcPr>
          <w:p w14:paraId="3490FB0C" w14:textId="77777777" w:rsidR="00EE0CF2" w:rsidRDefault="00EE0CF2" w:rsidP="00BB09A0">
            <w:pPr>
              <w:pStyle w:val="TableText"/>
              <w:keepNext w:val="0"/>
            </w:pPr>
            <w:r>
              <w:t>1..1</w:t>
            </w:r>
          </w:p>
        </w:tc>
        <w:tc>
          <w:tcPr>
            <w:tcW w:w="1152" w:type="dxa"/>
          </w:tcPr>
          <w:p w14:paraId="38FBDD97" w14:textId="77777777" w:rsidR="00EE0CF2" w:rsidRDefault="00EE0CF2" w:rsidP="00BB09A0">
            <w:pPr>
              <w:pStyle w:val="TableText"/>
              <w:keepNext w:val="0"/>
            </w:pPr>
            <w:r>
              <w:t>SHALL</w:t>
            </w:r>
          </w:p>
        </w:tc>
        <w:tc>
          <w:tcPr>
            <w:tcW w:w="864" w:type="dxa"/>
          </w:tcPr>
          <w:p w14:paraId="3170C8B7" w14:textId="77777777" w:rsidR="00EE0CF2" w:rsidRDefault="00EE0CF2" w:rsidP="00BB09A0">
            <w:pPr>
              <w:pStyle w:val="TableText"/>
              <w:keepNext w:val="0"/>
            </w:pPr>
          </w:p>
        </w:tc>
        <w:tc>
          <w:tcPr>
            <w:tcW w:w="1104" w:type="dxa"/>
          </w:tcPr>
          <w:p w14:paraId="4ED0ECAC" w14:textId="77777777" w:rsidR="00EE0CF2" w:rsidRDefault="0085191F" w:rsidP="00BB09A0">
            <w:pPr>
              <w:pStyle w:val="TableText"/>
              <w:keepNext w:val="0"/>
            </w:pPr>
            <w:hyperlink w:anchor="C_4509-12669">
              <w:r w:rsidR="00EE0CF2">
                <w:rPr>
                  <w:rStyle w:val="HyperlinkText9pt"/>
                </w:rPr>
                <w:t>4509-12669</w:t>
              </w:r>
            </w:hyperlink>
          </w:p>
        </w:tc>
        <w:tc>
          <w:tcPr>
            <w:tcW w:w="2975" w:type="dxa"/>
          </w:tcPr>
          <w:p w14:paraId="4014544E" w14:textId="77777777" w:rsidR="00EE0CF2" w:rsidRDefault="00EE0CF2" w:rsidP="00BB09A0">
            <w:pPr>
              <w:pStyle w:val="TableText"/>
              <w:keepNext w:val="0"/>
            </w:pPr>
          </w:p>
        </w:tc>
      </w:tr>
      <w:tr w:rsidR="00EE0CF2" w14:paraId="5FC5D041" w14:textId="77777777" w:rsidTr="00EE0CF2">
        <w:trPr>
          <w:jc w:val="center"/>
        </w:trPr>
        <w:tc>
          <w:tcPr>
            <w:tcW w:w="3345" w:type="dxa"/>
          </w:tcPr>
          <w:p w14:paraId="17790EBE" w14:textId="77777777" w:rsidR="00EE0CF2" w:rsidRDefault="00EE0CF2" w:rsidP="00BB09A0">
            <w:pPr>
              <w:pStyle w:val="TableText"/>
              <w:keepNext w:val="0"/>
            </w:pPr>
            <w:r>
              <w:tab/>
            </w:r>
            <w:r>
              <w:tab/>
              <w:t>@code</w:t>
            </w:r>
          </w:p>
        </w:tc>
        <w:tc>
          <w:tcPr>
            <w:tcW w:w="720" w:type="dxa"/>
          </w:tcPr>
          <w:p w14:paraId="1A375B87" w14:textId="77777777" w:rsidR="00EE0CF2" w:rsidRDefault="00EE0CF2" w:rsidP="00BB09A0">
            <w:pPr>
              <w:pStyle w:val="TableText"/>
              <w:keepNext w:val="0"/>
            </w:pPr>
            <w:r>
              <w:t>1..1</w:t>
            </w:r>
          </w:p>
        </w:tc>
        <w:tc>
          <w:tcPr>
            <w:tcW w:w="1152" w:type="dxa"/>
          </w:tcPr>
          <w:p w14:paraId="58BF0EFA" w14:textId="77777777" w:rsidR="00EE0CF2" w:rsidRDefault="00EE0CF2" w:rsidP="00BB09A0">
            <w:pPr>
              <w:pStyle w:val="TableText"/>
              <w:keepNext w:val="0"/>
            </w:pPr>
            <w:r>
              <w:t>SHALL</w:t>
            </w:r>
          </w:p>
        </w:tc>
        <w:tc>
          <w:tcPr>
            <w:tcW w:w="864" w:type="dxa"/>
          </w:tcPr>
          <w:p w14:paraId="34AE6ADB" w14:textId="77777777" w:rsidR="00EE0CF2" w:rsidRDefault="00EE0CF2" w:rsidP="00BB09A0">
            <w:pPr>
              <w:pStyle w:val="TableText"/>
              <w:keepNext w:val="0"/>
            </w:pPr>
          </w:p>
        </w:tc>
        <w:tc>
          <w:tcPr>
            <w:tcW w:w="1104" w:type="dxa"/>
          </w:tcPr>
          <w:p w14:paraId="22462BD4" w14:textId="77777777" w:rsidR="00EE0CF2" w:rsidRDefault="0085191F" w:rsidP="00BB09A0">
            <w:pPr>
              <w:pStyle w:val="TableText"/>
              <w:keepNext w:val="0"/>
            </w:pPr>
            <w:hyperlink w:anchor="C_4509-13274">
              <w:r w:rsidR="00EE0CF2">
                <w:rPr>
                  <w:rStyle w:val="HyperlinkText9pt"/>
                </w:rPr>
                <w:t>4509-13274</w:t>
              </w:r>
            </w:hyperlink>
          </w:p>
        </w:tc>
        <w:tc>
          <w:tcPr>
            <w:tcW w:w="2975" w:type="dxa"/>
          </w:tcPr>
          <w:p w14:paraId="790C1670" w14:textId="77777777" w:rsidR="00EE0CF2" w:rsidRDefault="00EE0CF2" w:rsidP="00BB09A0">
            <w:pPr>
              <w:pStyle w:val="TableText"/>
              <w:keepNext w:val="0"/>
            </w:pPr>
            <w:r>
              <w:t>29545-1</w:t>
            </w:r>
          </w:p>
        </w:tc>
      </w:tr>
      <w:tr w:rsidR="00EE0CF2" w14:paraId="5A31497F" w14:textId="77777777" w:rsidTr="00EE0CF2">
        <w:trPr>
          <w:jc w:val="center"/>
        </w:trPr>
        <w:tc>
          <w:tcPr>
            <w:tcW w:w="3345" w:type="dxa"/>
          </w:tcPr>
          <w:p w14:paraId="42D33A56" w14:textId="77777777" w:rsidR="00EE0CF2" w:rsidRDefault="00EE0CF2" w:rsidP="00BB09A0">
            <w:pPr>
              <w:pStyle w:val="TableText"/>
              <w:keepNext w:val="0"/>
            </w:pPr>
            <w:r>
              <w:lastRenderedPageBreak/>
              <w:tab/>
            </w:r>
            <w:r>
              <w:tab/>
              <w:t>@codeSystem</w:t>
            </w:r>
          </w:p>
        </w:tc>
        <w:tc>
          <w:tcPr>
            <w:tcW w:w="720" w:type="dxa"/>
          </w:tcPr>
          <w:p w14:paraId="3C71BE39" w14:textId="77777777" w:rsidR="00EE0CF2" w:rsidRDefault="00EE0CF2" w:rsidP="00BB09A0">
            <w:pPr>
              <w:pStyle w:val="TableText"/>
              <w:keepNext w:val="0"/>
            </w:pPr>
            <w:r>
              <w:t>1..1</w:t>
            </w:r>
          </w:p>
        </w:tc>
        <w:tc>
          <w:tcPr>
            <w:tcW w:w="1152" w:type="dxa"/>
          </w:tcPr>
          <w:p w14:paraId="729B6765" w14:textId="77777777" w:rsidR="00EE0CF2" w:rsidRDefault="00EE0CF2" w:rsidP="00BB09A0">
            <w:pPr>
              <w:pStyle w:val="TableText"/>
              <w:keepNext w:val="0"/>
            </w:pPr>
            <w:r>
              <w:t>SHALL</w:t>
            </w:r>
          </w:p>
        </w:tc>
        <w:tc>
          <w:tcPr>
            <w:tcW w:w="864" w:type="dxa"/>
          </w:tcPr>
          <w:p w14:paraId="4EDA93F6" w14:textId="77777777" w:rsidR="00EE0CF2" w:rsidRDefault="00EE0CF2" w:rsidP="00BB09A0">
            <w:pPr>
              <w:pStyle w:val="TableText"/>
              <w:keepNext w:val="0"/>
            </w:pPr>
          </w:p>
        </w:tc>
        <w:tc>
          <w:tcPr>
            <w:tcW w:w="1104" w:type="dxa"/>
          </w:tcPr>
          <w:p w14:paraId="326B3164" w14:textId="77777777" w:rsidR="00EE0CF2" w:rsidRDefault="0085191F" w:rsidP="00BB09A0">
            <w:pPr>
              <w:pStyle w:val="TableText"/>
              <w:keepNext w:val="0"/>
            </w:pPr>
            <w:hyperlink w:anchor="C_4509-28132">
              <w:r w:rsidR="00EE0CF2">
                <w:rPr>
                  <w:rStyle w:val="HyperlinkText9pt"/>
                </w:rPr>
                <w:t>4509-28132</w:t>
              </w:r>
            </w:hyperlink>
          </w:p>
        </w:tc>
        <w:tc>
          <w:tcPr>
            <w:tcW w:w="2975" w:type="dxa"/>
          </w:tcPr>
          <w:p w14:paraId="555287D1" w14:textId="77777777" w:rsidR="00EE0CF2" w:rsidRDefault="00EE0CF2" w:rsidP="00BB09A0">
            <w:pPr>
              <w:pStyle w:val="TableText"/>
              <w:keepNext w:val="0"/>
            </w:pPr>
            <w:r>
              <w:t>urn:oid:2.16.840.1.113883.6.1 (LOINC) = 2.16.840.1.113883.6.1</w:t>
            </w:r>
          </w:p>
        </w:tc>
      </w:tr>
      <w:tr w:rsidR="00EE0CF2" w14:paraId="032F0644" w14:textId="77777777" w:rsidTr="00EE0CF2">
        <w:trPr>
          <w:jc w:val="center"/>
        </w:trPr>
        <w:tc>
          <w:tcPr>
            <w:tcW w:w="3345" w:type="dxa"/>
          </w:tcPr>
          <w:p w14:paraId="2FDD6E8B" w14:textId="77777777" w:rsidR="00EE0CF2" w:rsidRDefault="00EE0CF2" w:rsidP="00BB09A0">
            <w:pPr>
              <w:pStyle w:val="TableText"/>
              <w:keepNext w:val="0"/>
            </w:pPr>
            <w:r>
              <w:tab/>
              <w:t>value</w:t>
            </w:r>
          </w:p>
        </w:tc>
        <w:tc>
          <w:tcPr>
            <w:tcW w:w="720" w:type="dxa"/>
          </w:tcPr>
          <w:p w14:paraId="5CE6A96E" w14:textId="77777777" w:rsidR="00EE0CF2" w:rsidRDefault="00EE0CF2" w:rsidP="00BB09A0">
            <w:pPr>
              <w:pStyle w:val="TableText"/>
              <w:keepNext w:val="0"/>
            </w:pPr>
            <w:r>
              <w:t>1..1</w:t>
            </w:r>
          </w:p>
        </w:tc>
        <w:tc>
          <w:tcPr>
            <w:tcW w:w="1152" w:type="dxa"/>
          </w:tcPr>
          <w:p w14:paraId="17FEC01F" w14:textId="77777777" w:rsidR="00EE0CF2" w:rsidRDefault="00EE0CF2" w:rsidP="00BB09A0">
            <w:pPr>
              <w:pStyle w:val="TableText"/>
              <w:keepNext w:val="0"/>
            </w:pPr>
            <w:r>
              <w:t>SHALL</w:t>
            </w:r>
          </w:p>
        </w:tc>
        <w:tc>
          <w:tcPr>
            <w:tcW w:w="864" w:type="dxa"/>
          </w:tcPr>
          <w:p w14:paraId="231D32F7" w14:textId="77777777" w:rsidR="00EE0CF2" w:rsidRDefault="00EE0CF2" w:rsidP="00BB09A0">
            <w:pPr>
              <w:pStyle w:val="TableText"/>
              <w:keepNext w:val="0"/>
            </w:pPr>
            <w:r>
              <w:t>CD</w:t>
            </w:r>
          </w:p>
        </w:tc>
        <w:tc>
          <w:tcPr>
            <w:tcW w:w="1104" w:type="dxa"/>
          </w:tcPr>
          <w:p w14:paraId="3238EF12" w14:textId="77777777" w:rsidR="00EE0CF2" w:rsidRDefault="0085191F" w:rsidP="00BB09A0">
            <w:pPr>
              <w:pStyle w:val="TableText"/>
              <w:keepNext w:val="0"/>
            </w:pPr>
            <w:hyperlink w:anchor="C_4509-13275">
              <w:r w:rsidR="00EE0CF2">
                <w:rPr>
                  <w:rStyle w:val="HyperlinkText9pt"/>
                </w:rPr>
                <w:t>4509-13275</w:t>
              </w:r>
            </w:hyperlink>
          </w:p>
        </w:tc>
        <w:tc>
          <w:tcPr>
            <w:tcW w:w="2975" w:type="dxa"/>
          </w:tcPr>
          <w:p w14:paraId="4D384800" w14:textId="77777777" w:rsidR="00EE0CF2" w:rsidRDefault="00EE0CF2" w:rsidP="00BB09A0">
            <w:pPr>
              <w:pStyle w:val="TableText"/>
              <w:keepNext w:val="0"/>
            </w:pPr>
          </w:p>
        </w:tc>
      </w:tr>
      <w:tr w:rsidR="00EE0CF2" w14:paraId="26A5178D" w14:textId="77777777" w:rsidTr="00EE0CF2">
        <w:trPr>
          <w:jc w:val="center"/>
        </w:trPr>
        <w:tc>
          <w:tcPr>
            <w:tcW w:w="3345" w:type="dxa"/>
          </w:tcPr>
          <w:p w14:paraId="3E0FFF26" w14:textId="77777777" w:rsidR="00EE0CF2" w:rsidRDefault="00EE0CF2" w:rsidP="00BB09A0">
            <w:pPr>
              <w:pStyle w:val="TableText"/>
              <w:keepNext w:val="0"/>
            </w:pPr>
            <w:r>
              <w:tab/>
              <w:t>author</w:t>
            </w:r>
          </w:p>
        </w:tc>
        <w:tc>
          <w:tcPr>
            <w:tcW w:w="720" w:type="dxa"/>
          </w:tcPr>
          <w:p w14:paraId="06BC213D" w14:textId="77777777" w:rsidR="00EE0CF2" w:rsidRDefault="00EE0CF2" w:rsidP="00BB09A0">
            <w:pPr>
              <w:pStyle w:val="TableText"/>
              <w:keepNext w:val="0"/>
            </w:pPr>
            <w:r>
              <w:t>1..1</w:t>
            </w:r>
          </w:p>
        </w:tc>
        <w:tc>
          <w:tcPr>
            <w:tcW w:w="1152" w:type="dxa"/>
          </w:tcPr>
          <w:p w14:paraId="7A53CFC3" w14:textId="77777777" w:rsidR="00EE0CF2" w:rsidRDefault="00EE0CF2" w:rsidP="00BB09A0">
            <w:pPr>
              <w:pStyle w:val="TableText"/>
              <w:keepNext w:val="0"/>
            </w:pPr>
            <w:r>
              <w:t>SHALL</w:t>
            </w:r>
          </w:p>
        </w:tc>
        <w:tc>
          <w:tcPr>
            <w:tcW w:w="864" w:type="dxa"/>
          </w:tcPr>
          <w:p w14:paraId="7C566B4A" w14:textId="77777777" w:rsidR="00EE0CF2" w:rsidRDefault="00EE0CF2" w:rsidP="00BB09A0">
            <w:pPr>
              <w:pStyle w:val="TableText"/>
              <w:keepNext w:val="0"/>
            </w:pPr>
          </w:p>
        </w:tc>
        <w:tc>
          <w:tcPr>
            <w:tcW w:w="1104" w:type="dxa"/>
          </w:tcPr>
          <w:p w14:paraId="1A5EF50A" w14:textId="77777777" w:rsidR="00EE0CF2" w:rsidRDefault="0085191F" w:rsidP="00BB09A0">
            <w:pPr>
              <w:pStyle w:val="TableText"/>
              <w:keepNext w:val="0"/>
            </w:pPr>
            <w:hyperlink w:anchor="C_4509-27351">
              <w:r w:rsidR="00EE0CF2">
                <w:rPr>
                  <w:rStyle w:val="HyperlinkText9pt"/>
                </w:rPr>
                <w:t>4509-27351</w:t>
              </w:r>
            </w:hyperlink>
          </w:p>
        </w:tc>
        <w:tc>
          <w:tcPr>
            <w:tcW w:w="2975" w:type="dxa"/>
          </w:tcPr>
          <w:p w14:paraId="47EB3D8D" w14:textId="77777777" w:rsidR="00EE0CF2" w:rsidRDefault="0085191F" w:rsidP="00BB09A0">
            <w:pPr>
              <w:pStyle w:val="TableText"/>
              <w:keepNext w:val="0"/>
            </w:pPr>
            <w:hyperlink w:anchor="U_Author_V2">
              <w:r w:rsidR="00EE0CF2">
                <w:rPr>
                  <w:rStyle w:val="HyperlinkText9pt"/>
                </w:rPr>
                <w:t>Author (V2) (identifier: urn:hl7ii:2.16.840.1.113883.10.20.24.3.155:2019-12-01</w:t>
              </w:r>
            </w:hyperlink>
          </w:p>
        </w:tc>
      </w:tr>
      <w:tr w:rsidR="00EE0CF2" w14:paraId="1C634490" w14:textId="77777777" w:rsidTr="00EE0CF2">
        <w:trPr>
          <w:jc w:val="center"/>
        </w:trPr>
        <w:tc>
          <w:tcPr>
            <w:tcW w:w="3345" w:type="dxa"/>
          </w:tcPr>
          <w:p w14:paraId="26854115" w14:textId="77777777" w:rsidR="00EE0CF2" w:rsidRDefault="00EE0CF2" w:rsidP="00BB09A0">
            <w:pPr>
              <w:pStyle w:val="TableText"/>
              <w:keepNext w:val="0"/>
            </w:pPr>
            <w:r>
              <w:tab/>
              <w:t>participant</w:t>
            </w:r>
          </w:p>
        </w:tc>
        <w:tc>
          <w:tcPr>
            <w:tcW w:w="720" w:type="dxa"/>
          </w:tcPr>
          <w:p w14:paraId="611E99B2" w14:textId="77777777" w:rsidR="00EE0CF2" w:rsidRDefault="00EE0CF2" w:rsidP="00BB09A0">
            <w:pPr>
              <w:pStyle w:val="TableText"/>
              <w:keepNext w:val="0"/>
            </w:pPr>
            <w:r>
              <w:t>0..*</w:t>
            </w:r>
          </w:p>
        </w:tc>
        <w:tc>
          <w:tcPr>
            <w:tcW w:w="1152" w:type="dxa"/>
          </w:tcPr>
          <w:p w14:paraId="6DFB1E0C" w14:textId="77777777" w:rsidR="00EE0CF2" w:rsidRDefault="00EE0CF2" w:rsidP="00BB09A0">
            <w:pPr>
              <w:pStyle w:val="TableText"/>
              <w:keepNext w:val="0"/>
            </w:pPr>
            <w:r>
              <w:t>MAY</w:t>
            </w:r>
          </w:p>
        </w:tc>
        <w:tc>
          <w:tcPr>
            <w:tcW w:w="864" w:type="dxa"/>
          </w:tcPr>
          <w:p w14:paraId="55BCB123" w14:textId="77777777" w:rsidR="00EE0CF2" w:rsidRDefault="00EE0CF2" w:rsidP="00BB09A0">
            <w:pPr>
              <w:pStyle w:val="TableText"/>
              <w:keepNext w:val="0"/>
            </w:pPr>
          </w:p>
        </w:tc>
        <w:tc>
          <w:tcPr>
            <w:tcW w:w="1104" w:type="dxa"/>
          </w:tcPr>
          <w:p w14:paraId="42E47271" w14:textId="77777777" w:rsidR="00EE0CF2" w:rsidRDefault="0085191F" w:rsidP="00BB09A0">
            <w:pPr>
              <w:pStyle w:val="TableText"/>
              <w:keepNext w:val="0"/>
            </w:pPr>
            <w:hyperlink w:anchor="C_4509-29794">
              <w:r w:rsidR="00EE0CF2">
                <w:rPr>
                  <w:rStyle w:val="HyperlinkText9pt"/>
                </w:rPr>
                <w:t>4509-29794</w:t>
              </w:r>
            </w:hyperlink>
          </w:p>
        </w:tc>
        <w:tc>
          <w:tcPr>
            <w:tcW w:w="2975" w:type="dxa"/>
          </w:tcPr>
          <w:p w14:paraId="51073403" w14:textId="77777777" w:rsidR="00EE0CF2" w:rsidRDefault="00EE0CF2" w:rsidP="00BB09A0">
            <w:pPr>
              <w:pStyle w:val="TableText"/>
              <w:keepNext w:val="0"/>
            </w:pPr>
          </w:p>
        </w:tc>
      </w:tr>
      <w:tr w:rsidR="00EE0CF2" w14:paraId="31379CC9" w14:textId="77777777" w:rsidTr="00EE0CF2">
        <w:trPr>
          <w:jc w:val="center"/>
        </w:trPr>
        <w:tc>
          <w:tcPr>
            <w:tcW w:w="3345" w:type="dxa"/>
          </w:tcPr>
          <w:p w14:paraId="274A0A40" w14:textId="77777777" w:rsidR="00EE0CF2" w:rsidRDefault="00EE0CF2" w:rsidP="00BB09A0">
            <w:pPr>
              <w:pStyle w:val="TableText"/>
              <w:keepNext w:val="0"/>
            </w:pPr>
            <w:r>
              <w:tab/>
            </w:r>
            <w:r>
              <w:tab/>
              <w:t>@typeCode</w:t>
            </w:r>
          </w:p>
        </w:tc>
        <w:tc>
          <w:tcPr>
            <w:tcW w:w="720" w:type="dxa"/>
          </w:tcPr>
          <w:p w14:paraId="5E780D18" w14:textId="77777777" w:rsidR="00EE0CF2" w:rsidRDefault="00EE0CF2" w:rsidP="00BB09A0">
            <w:pPr>
              <w:pStyle w:val="TableText"/>
              <w:keepNext w:val="0"/>
            </w:pPr>
            <w:r>
              <w:t>1..1</w:t>
            </w:r>
          </w:p>
        </w:tc>
        <w:tc>
          <w:tcPr>
            <w:tcW w:w="1152" w:type="dxa"/>
          </w:tcPr>
          <w:p w14:paraId="3E9B3560" w14:textId="77777777" w:rsidR="00EE0CF2" w:rsidRDefault="00EE0CF2" w:rsidP="00BB09A0">
            <w:pPr>
              <w:pStyle w:val="TableText"/>
              <w:keepNext w:val="0"/>
            </w:pPr>
            <w:r>
              <w:t>SHALL</w:t>
            </w:r>
          </w:p>
        </w:tc>
        <w:tc>
          <w:tcPr>
            <w:tcW w:w="864" w:type="dxa"/>
          </w:tcPr>
          <w:p w14:paraId="635B6DAD" w14:textId="77777777" w:rsidR="00EE0CF2" w:rsidRDefault="00EE0CF2" w:rsidP="00BB09A0">
            <w:pPr>
              <w:pStyle w:val="TableText"/>
              <w:keepNext w:val="0"/>
            </w:pPr>
          </w:p>
        </w:tc>
        <w:tc>
          <w:tcPr>
            <w:tcW w:w="1104" w:type="dxa"/>
          </w:tcPr>
          <w:p w14:paraId="458B82D4" w14:textId="77777777" w:rsidR="00EE0CF2" w:rsidRDefault="0085191F" w:rsidP="00BB09A0">
            <w:pPr>
              <w:pStyle w:val="TableText"/>
              <w:keepNext w:val="0"/>
            </w:pPr>
            <w:hyperlink w:anchor="C_4509-29803">
              <w:r w:rsidR="00EE0CF2">
                <w:rPr>
                  <w:rStyle w:val="HyperlinkText9pt"/>
                </w:rPr>
                <w:t>4509-29803</w:t>
              </w:r>
            </w:hyperlink>
          </w:p>
        </w:tc>
        <w:tc>
          <w:tcPr>
            <w:tcW w:w="2975" w:type="dxa"/>
          </w:tcPr>
          <w:p w14:paraId="1426D7F5" w14:textId="77777777" w:rsidR="00EE0CF2" w:rsidRDefault="00EE0CF2" w:rsidP="00BB09A0">
            <w:pPr>
              <w:pStyle w:val="TableText"/>
              <w:keepNext w:val="0"/>
            </w:pPr>
            <w:r>
              <w:t>urn:oid:2.16.840.1.113883.5.90 (HL7ParticipationType) = PRF</w:t>
            </w:r>
          </w:p>
        </w:tc>
      </w:tr>
      <w:tr w:rsidR="00EE0CF2" w14:paraId="17CCE2AD" w14:textId="77777777" w:rsidTr="00EE0CF2">
        <w:trPr>
          <w:jc w:val="center"/>
        </w:trPr>
        <w:tc>
          <w:tcPr>
            <w:tcW w:w="3345" w:type="dxa"/>
          </w:tcPr>
          <w:p w14:paraId="3D868923" w14:textId="77777777" w:rsidR="00EE0CF2" w:rsidRDefault="00EE0CF2" w:rsidP="00BB09A0">
            <w:pPr>
              <w:pStyle w:val="TableText"/>
              <w:keepNext w:val="0"/>
            </w:pPr>
            <w:r>
              <w:tab/>
            </w:r>
            <w:r>
              <w:tab/>
              <w:t>participantRole</w:t>
            </w:r>
          </w:p>
        </w:tc>
        <w:tc>
          <w:tcPr>
            <w:tcW w:w="720" w:type="dxa"/>
          </w:tcPr>
          <w:p w14:paraId="6D47CD71" w14:textId="77777777" w:rsidR="00EE0CF2" w:rsidRDefault="00EE0CF2" w:rsidP="00BB09A0">
            <w:pPr>
              <w:pStyle w:val="TableText"/>
              <w:keepNext w:val="0"/>
            </w:pPr>
            <w:r>
              <w:t>1..1</w:t>
            </w:r>
          </w:p>
        </w:tc>
        <w:tc>
          <w:tcPr>
            <w:tcW w:w="1152" w:type="dxa"/>
          </w:tcPr>
          <w:p w14:paraId="76A15E0F" w14:textId="77777777" w:rsidR="00EE0CF2" w:rsidRDefault="00EE0CF2" w:rsidP="00BB09A0">
            <w:pPr>
              <w:pStyle w:val="TableText"/>
              <w:keepNext w:val="0"/>
            </w:pPr>
            <w:r>
              <w:t>SHALL</w:t>
            </w:r>
          </w:p>
        </w:tc>
        <w:tc>
          <w:tcPr>
            <w:tcW w:w="864" w:type="dxa"/>
          </w:tcPr>
          <w:p w14:paraId="27A268F3" w14:textId="77777777" w:rsidR="00EE0CF2" w:rsidRDefault="00EE0CF2" w:rsidP="00BB09A0">
            <w:pPr>
              <w:pStyle w:val="TableText"/>
              <w:keepNext w:val="0"/>
            </w:pPr>
          </w:p>
        </w:tc>
        <w:tc>
          <w:tcPr>
            <w:tcW w:w="1104" w:type="dxa"/>
          </w:tcPr>
          <w:p w14:paraId="1CA103BA" w14:textId="77777777" w:rsidR="00EE0CF2" w:rsidRDefault="0085191F" w:rsidP="00BB09A0">
            <w:pPr>
              <w:pStyle w:val="TableText"/>
              <w:keepNext w:val="0"/>
            </w:pPr>
            <w:hyperlink w:anchor="C_4509-29795">
              <w:r w:rsidR="00EE0CF2">
                <w:rPr>
                  <w:rStyle w:val="HyperlinkText9pt"/>
                </w:rPr>
                <w:t>4509-29795</w:t>
              </w:r>
            </w:hyperlink>
          </w:p>
        </w:tc>
        <w:tc>
          <w:tcPr>
            <w:tcW w:w="2975" w:type="dxa"/>
          </w:tcPr>
          <w:p w14:paraId="6818BB0D" w14:textId="77777777" w:rsidR="00EE0CF2" w:rsidRDefault="0085191F" w:rsidP="00BB09A0">
            <w:pPr>
              <w:pStyle w:val="TableText"/>
              <w:keepNext w:val="0"/>
            </w:pPr>
            <w:hyperlink w:anchor="SE_Entity_Practitioner">
              <w:r w:rsidR="00EE0CF2">
                <w:rPr>
                  <w:rStyle w:val="HyperlinkText9pt"/>
                </w:rPr>
                <w:t>Entity Practitioner (identifier: urn:hl7ii:2.16.840.1.113883.10.20.24.3.162:2019-12-01</w:t>
              </w:r>
            </w:hyperlink>
          </w:p>
        </w:tc>
      </w:tr>
      <w:tr w:rsidR="00EE0CF2" w14:paraId="61939A27" w14:textId="77777777" w:rsidTr="00EE0CF2">
        <w:trPr>
          <w:jc w:val="center"/>
        </w:trPr>
        <w:tc>
          <w:tcPr>
            <w:tcW w:w="3345" w:type="dxa"/>
          </w:tcPr>
          <w:p w14:paraId="2A20D17A" w14:textId="77777777" w:rsidR="00EE0CF2" w:rsidRDefault="00EE0CF2" w:rsidP="00BB09A0">
            <w:pPr>
              <w:pStyle w:val="TableText"/>
              <w:keepNext w:val="0"/>
            </w:pPr>
            <w:r>
              <w:tab/>
              <w:t>participant</w:t>
            </w:r>
          </w:p>
        </w:tc>
        <w:tc>
          <w:tcPr>
            <w:tcW w:w="720" w:type="dxa"/>
          </w:tcPr>
          <w:p w14:paraId="48110BDD" w14:textId="77777777" w:rsidR="00EE0CF2" w:rsidRDefault="00EE0CF2" w:rsidP="00BB09A0">
            <w:pPr>
              <w:pStyle w:val="TableText"/>
              <w:keepNext w:val="0"/>
            </w:pPr>
            <w:r>
              <w:t>0..*</w:t>
            </w:r>
          </w:p>
        </w:tc>
        <w:tc>
          <w:tcPr>
            <w:tcW w:w="1152" w:type="dxa"/>
          </w:tcPr>
          <w:p w14:paraId="5100EF42" w14:textId="77777777" w:rsidR="00EE0CF2" w:rsidRDefault="00EE0CF2" w:rsidP="00BB09A0">
            <w:pPr>
              <w:pStyle w:val="TableText"/>
              <w:keepNext w:val="0"/>
            </w:pPr>
            <w:r>
              <w:t>MAY</w:t>
            </w:r>
          </w:p>
        </w:tc>
        <w:tc>
          <w:tcPr>
            <w:tcW w:w="864" w:type="dxa"/>
          </w:tcPr>
          <w:p w14:paraId="2BE785E1" w14:textId="77777777" w:rsidR="00EE0CF2" w:rsidRDefault="00EE0CF2" w:rsidP="00BB09A0">
            <w:pPr>
              <w:pStyle w:val="TableText"/>
              <w:keepNext w:val="0"/>
            </w:pPr>
          </w:p>
        </w:tc>
        <w:tc>
          <w:tcPr>
            <w:tcW w:w="1104" w:type="dxa"/>
          </w:tcPr>
          <w:p w14:paraId="6C07C67A" w14:textId="77777777" w:rsidR="00EE0CF2" w:rsidRDefault="0085191F" w:rsidP="00BB09A0">
            <w:pPr>
              <w:pStyle w:val="TableText"/>
              <w:keepNext w:val="0"/>
            </w:pPr>
            <w:hyperlink w:anchor="C_4509-29796">
              <w:r w:rsidR="00EE0CF2">
                <w:rPr>
                  <w:rStyle w:val="HyperlinkText9pt"/>
                </w:rPr>
                <w:t>4509-29796</w:t>
              </w:r>
            </w:hyperlink>
          </w:p>
        </w:tc>
        <w:tc>
          <w:tcPr>
            <w:tcW w:w="2975" w:type="dxa"/>
          </w:tcPr>
          <w:p w14:paraId="015629F0" w14:textId="77777777" w:rsidR="00EE0CF2" w:rsidRDefault="00EE0CF2" w:rsidP="00BB09A0">
            <w:pPr>
              <w:pStyle w:val="TableText"/>
              <w:keepNext w:val="0"/>
            </w:pPr>
          </w:p>
        </w:tc>
      </w:tr>
      <w:tr w:rsidR="00EE0CF2" w14:paraId="525588E1" w14:textId="77777777" w:rsidTr="00EE0CF2">
        <w:trPr>
          <w:jc w:val="center"/>
        </w:trPr>
        <w:tc>
          <w:tcPr>
            <w:tcW w:w="3345" w:type="dxa"/>
          </w:tcPr>
          <w:p w14:paraId="768DAC52" w14:textId="77777777" w:rsidR="00EE0CF2" w:rsidRDefault="00EE0CF2" w:rsidP="00BB09A0">
            <w:pPr>
              <w:pStyle w:val="TableText"/>
              <w:keepNext w:val="0"/>
            </w:pPr>
            <w:r>
              <w:tab/>
            </w:r>
            <w:r>
              <w:tab/>
              <w:t>@typeCode</w:t>
            </w:r>
          </w:p>
        </w:tc>
        <w:tc>
          <w:tcPr>
            <w:tcW w:w="720" w:type="dxa"/>
          </w:tcPr>
          <w:p w14:paraId="3418CF82" w14:textId="77777777" w:rsidR="00EE0CF2" w:rsidRDefault="00EE0CF2" w:rsidP="00BB09A0">
            <w:pPr>
              <w:pStyle w:val="TableText"/>
              <w:keepNext w:val="0"/>
            </w:pPr>
            <w:r>
              <w:t>1..1</w:t>
            </w:r>
          </w:p>
        </w:tc>
        <w:tc>
          <w:tcPr>
            <w:tcW w:w="1152" w:type="dxa"/>
          </w:tcPr>
          <w:p w14:paraId="36DD82AC" w14:textId="77777777" w:rsidR="00EE0CF2" w:rsidRDefault="00EE0CF2" w:rsidP="00BB09A0">
            <w:pPr>
              <w:pStyle w:val="TableText"/>
              <w:keepNext w:val="0"/>
            </w:pPr>
            <w:r>
              <w:t>SHALL</w:t>
            </w:r>
          </w:p>
        </w:tc>
        <w:tc>
          <w:tcPr>
            <w:tcW w:w="864" w:type="dxa"/>
          </w:tcPr>
          <w:p w14:paraId="6AEACF28" w14:textId="77777777" w:rsidR="00EE0CF2" w:rsidRDefault="00EE0CF2" w:rsidP="00BB09A0">
            <w:pPr>
              <w:pStyle w:val="TableText"/>
              <w:keepNext w:val="0"/>
            </w:pPr>
          </w:p>
        </w:tc>
        <w:tc>
          <w:tcPr>
            <w:tcW w:w="1104" w:type="dxa"/>
          </w:tcPr>
          <w:p w14:paraId="4D1A2718" w14:textId="77777777" w:rsidR="00EE0CF2" w:rsidRDefault="0085191F" w:rsidP="00BB09A0">
            <w:pPr>
              <w:pStyle w:val="TableText"/>
              <w:keepNext w:val="0"/>
            </w:pPr>
            <w:hyperlink w:anchor="C_4509-29804">
              <w:r w:rsidR="00EE0CF2">
                <w:rPr>
                  <w:rStyle w:val="HyperlinkText9pt"/>
                </w:rPr>
                <w:t>4509-29804</w:t>
              </w:r>
            </w:hyperlink>
          </w:p>
        </w:tc>
        <w:tc>
          <w:tcPr>
            <w:tcW w:w="2975" w:type="dxa"/>
          </w:tcPr>
          <w:p w14:paraId="7F5A9D68" w14:textId="77777777" w:rsidR="00EE0CF2" w:rsidRDefault="00EE0CF2" w:rsidP="00BB09A0">
            <w:pPr>
              <w:pStyle w:val="TableText"/>
              <w:keepNext w:val="0"/>
            </w:pPr>
            <w:r>
              <w:t>urn:oid:2.16.840.1.113883.5.90 (HL7ParticipationType) = PRF</w:t>
            </w:r>
          </w:p>
        </w:tc>
      </w:tr>
      <w:tr w:rsidR="00EE0CF2" w14:paraId="61F5B7C3" w14:textId="77777777" w:rsidTr="00EE0CF2">
        <w:trPr>
          <w:jc w:val="center"/>
        </w:trPr>
        <w:tc>
          <w:tcPr>
            <w:tcW w:w="3345" w:type="dxa"/>
          </w:tcPr>
          <w:p w14:paraId="3671015F" w14:textId="77777777" w:rsidR="00EE0CF2" w:rsidRDefault="00EE0CF2" w:rsidP="00BB09A0">
            <w:pPr>
              <w:pStyle w:val="TableText"/>
              <w:keepNext w:val="0"/>
            </w:pPr>
            <w:r>
              <w:tab/>
            </w:r>
            <w:r>
              <w:tab/>
              <w:t>participantRole</w:t>
            </w:r>
          </w:p>
        </w:tc>
        <w:tc>
          <w:tcPr>
            <w:tcW w:w="720" w:type="dxa"/>
          </w:tcPr>
          <w:p w14:paraId="284E66FD" w14:textId="77777777" w:rsidR="00EE0CF2" w:rsidRDefault="00EE0CF2" w:rsidP="00BB09A0">
            <w:pPr>
              <w:pStyle w:val="TableText"/>
              <w:keepNext w:val="0"/>
            </w:pPr>
            <w:r>
              <w:t>1..1</w:t>
            </w:r>
          </w:p>
        </w:tc>
        <w:tc>
          <w:tcPr>
            <w:tcW w:w="1152" w:type="dxa"/>
          </w:tcPr>
          <w:p w14:paraId="62D1CAB4" w14:textId="77777777" w:rsidR="00EE0CF2" w:rsidRDefault="00EE0CF2" w:rsidP="00BB09A0">
            <w:pPr>
              <w:pStyle w:val="TableText"/>
              <w:keepNext w:val="0"/>
            </w:pPr>
            <w:r>
              <w:t>SHALL</w:t>
            </w:r>
          </w:p>
        </w:tc>
        <w:tc>
          <w:tcPr>
            <w:tcW w:w="864" w:type="dxa"/>
          </w:tcPr>
          <w:p w14:paraId="255A5095" w14:textId="77777777" w:rsidR="00EE0CF2" w:rsidRDefault="00EE0CF2" w:rsidP="00BB09A0">
            <w:pPr>
              <w:pStyle w:val="TableText"/>
              <w:keepNext w:val="0"/>
            </w:pPr>
          </w:p>
        </w:tc>
        <w:tc>
          <w:tcPr>
            <w:tcW w:w="1104" w:type="dxa"/>
          </w:tcPr>
          <w:p w14:paraId="14D21AE8" w14:textId="77777777" w:rsidR="00EE0CF2" w:rsidRDefault="0085191F" w:rsidP="00BB09A0">
            <w:pPr>
              <w:pStyle w:val="TableText"/>
              <w:keepNext w:val="0"/>
            </w:pPr>
            <w:hyperlink w:anchor="C_4509-29797">
              <w:r w:rsidR="00EE0CF2">
                <w:rPr>
                  <w:rStyle w:val="HyperlinkText9pt"/>
                </w:rPr>
                <w:t>4509-29797</w:t>
              </w:r>
            </w:hyperlink>
          </w:p>
        </w:tc>
        <w:tc>
          <w:tcPr>
            <w:tcW w:w="2975" w:type="dxa"/>
          </w:tcPr>
          <w:p w14:paraId="5B5EE14A" w14:textId="77777777" w:rsidR="00EE0CF2" w:rsidRDefault="0085191F" w:rsidP="00BB09A0">
            <w:pPr>
              <w:pStyle w:val="TableText"/>
              <w:keepNext w:val="0"/>
            </w:pPr>
            <w:hyperlink w:anchor="SE_Entity_Organization">
              <w:r w:rsidR="00EE0CF2">
                <w:rPr>
                  <w:rStyle w:val="HyperlinkText9pt"/>
                </w:rPr>
                <w:t>Entity Organization (identifier: urn:hl7ii:2.16.840.1.113883.10.20.24.3.163:2019-12-01</w:t>
              </w:r>
            </w:hyperlink>
          </w:p>
        </w:tc>
      </w:tr>
      <w:tr w:rsidR="00EE0CF2" w14:paraId="7B680859" w14:textId="77777777" w:rsidTr="00EE0CF2">
        <w:trPr>
          <w:jc w:val="center"/>
        </w:trPr>
        <w:tc>
          <w:tcPr>
            <w:tcW w:w="3345" w:type="dxa"/>
          </w:tcPr>
          <w:p w14:paraId="2A97928D" w14:textId="77777777" w:rsidR="00EE0CF2" w:rsidRDefault="00EE0CF2" w:rsidP="00BB09A0">
            <w:pPr>
              <w:pStyle w:val="TableText"/>
              <w:keepNext w:val="0"/>
            </w:pPr>
            <w:r>
              <w:tab/>
              <w:t>participant</w:t>
            </w:r>
          </w:p>
        </w:tc>
        <w:tc>
          <w:tcPr>
            <w:tcW w:w="720" w:type="dxa"/>
          </w:tcPr>
          <w:p w14:paraId="13DDF57B" w14:textId="77777777" w:rsidR="00EE0CF2" w:rsidRDefault="00EE0CF2" w:rsidP="00BB09A0">
            <w:pPr>
              <w:pStyle w:val="TableText"/>
              <w:keepNext w:val="0"/>
            </w:pPr>
            <w:r>
              <w:t>0..*</w:t>
            </w:r>
          </w:p>
        </w:tc>
        <w:tc>
          <w:tcPr>
            <w:tcW w:w="1152" w:type="dxa"/>
          </w:tcPr>
          <w:p w14:paraId="451F2362" w14:textId="77777777" w:rsidR="00EE0CF2" w:rsidRDefault="00EE0CF2" w:rsidP="00BB09A0">
            <w:pPr>
              <w:pStyle w:val="TableText"/>
              <w:keepNext w:val="0"/>
            </w:pPr>
            <w:r>
              <w:t>MAY</w:t>
            </w:r>
          </w:p>
        </w:tc>
        <w:tc>
          <w:tcPr>
            <w:tcW w:w="864" w:type="dxa"/>
          </w:tcPr>
          <w:p w14:paraId="569D4D2D" w14:textId="77777777" w:rsidR="00EE0CF2" w:rsidRDefault="00EE0CF2" w:rsidP="00BB09A0">
            <w:pPr>
              <w:pStyle w:val="TableText"/>
              <w:keepNext w:val="0"/>
            </w:pPr>
          </w:p>
        </w:tc>
        <w:tc>
          <w:tcPr>
            <w:tcW w:w="1104" w:type="dxa"/>
          </w:tcPr>
          <w:p w14:paraId="6BA6AABC" w14:textId="77777777" w:rsidR="00EE0CF2" w:rsidRDefault="0085191F" w:rsidP="00BB09A0">
            <w:pPr>
              <w:pStyle w:val="TableText"/>
              <w:keepNext w:val="0"/>
            </w:pPr>
            <w:hyperlink w:anchor="C_4509-30111">
              <w:r w:rsidR="00EE0CF2">
                <w:rPr>
                  <w:rStyle w:val="HyperlinkText9pt"/>
                </w:rPr>
                <w:t>4509-30111</w:t>
              </w:r>
            </w:hyperlink>
          </w:p>
        </w:tc>
        <w:tc>
          <w:tcPr>
            <w:tcW w:w="2975" w:type="dxa"/>
          </w:tcPr>
          <w:p w14:paraId="73F0E402" w14:textId="77777777" w:rsidR="00EE0CF2" w:rsidRDefault="00EE0CF2" w:rsidP="00BB09A0">
            <w:pPr>
              <w:pStyle w:val="TableText"/>
              <w:keepNext w:val="0"/>
            </w:pPr>
          </w:p>
        </w:tc>
      </w:tr>
      <w:tr w:rsidR="00EE0CF2" w14:paraId="4809C736" w14:textId="77777777" w:rsidTr="00EE0CF2">
        <w:trPr>
          <w:jc w:val="center"/>
        </w:trPr>
        <w:tc>
          <w:tcPr>
            <w:tcW w:w="3345" w:type="dxa"/>
          </w:tcPr>
          <w:p w14:paraId="611546A0" w14:textId="77777777" w:rsidR="00EE0CF2" w:rsidRDefault="00EE0CF2" w:rsidP="00BB09A0">
            <w:pPr>
              <w:pStyle w:val="TableText"/>
              <w:keepNext w:val="0"/>
            </w:pPr>
            <w:r>
              <w:tab/>
            </w:r>
            <w:r>
              <w:tab/>
              <w:t>@typeCode</w:t>
            </w:r>
          </w:p>
        </w:tc>
        <w:tc>
          <w:tcPr>
            <w:tcW w:w="720" w:type="dxa"/>
          </w:tcPr>
          <w:p w14:paraId="0843518E" w14:textId="77777777" w:rsidR="00EE0CF2" w:rsidRDefault="00EE0CF2" w:rsidP="00BB09A0">
            <w:pPr>
              <w:pStyle w:val="TableText"/>
              <w:keepNext w:val="0"/>
            </w:pPr>
            <w:r>
              <w:t>1..1</w:t>
            </w:r>
          </w:p>
        </w:tc>
        <w:tc>
          <w:tcPr>
            <w:tcW w:w="1152" w:type="dxa"/>
          </w:tcPr>
          <w:p w14:paraId="199C5781" w14:textId="77777777" w:rsidR="00EE0CF2" w:rsidRDefault="00EE0CF2" w:rsidP="00BB09A0">
            <w:pPr>
              <w:pStyle w:val="TableText"/>
              <w:keepNext w:val="0"/>
            </w:pPr>
            <w:r>
              <w:t>SHALL</w:t>
            </w:r>
          </w:p>
        </w:tc>
        <w:tc>
          <w:tcPr>
            <w:tcW w:w="864" w:type="dxa"/>
          </w:tcPr>
          <w:p w14:paraId="1DD5BC11" w14:textId="77777777" w:rsidR="00EE0CF2" w:rsidRDefault="00EE0CF2" w:rsidP="00BB09A0">
            <w:pPr>
              <w:pStyle w:val="TableText"/>
              <w:keepNext w:val="0"/>
            </w:pPr>
          </w:p>
        </w:tc>
        <w:tc>
          <w:tcPr>
            <w:tcW w:w="1104" w:type="dxa"/>
          </w:tcPr>
          <w:p w14:paraId="2B9CA79A" w14:textId="77777777" w:rsidR="00EE0CF2" w:rsidRDefault="0085191F" w:rsidP="00BB09A0">
            <w:pPr>
              <w:pStyle w:val="TableText"/>
              <w:keepNext w:val="0"/>
            </w:pPr>
            <w:hyperlink w:anchor="C_4509-30113">
              <w:r w:rsidR="00EE0CF2">
                <w:rPr>
                  <w:rStyle w:val="HyperlinkText9pt"/>
                </w:rPr>
                <w:t>4509-30113</w:t>
              </w:r>
            </w:hyperlink>
          </w:p>
        </w:tc>
        <w:tc>
          <w:tcPr>
            <w:tcW w:w="2975" w:type="dxa"/>
          </w:tcPr>
          <w:p w14:paraId="33D6871A" w14:textId="77777777" w:rsidR="00EE0CF2" w:rsidRDefault="00EE0CF2" w:rsidP="00BB09A0">
            <w:pPr>
              <w:pStyle w:val="TableText"/>
              <w:keepNext w:val="0"/>
            </w:pPr>
            <w:r>
              <w:t>urn:oid:2.16.840.1.113883.5.90 (HL7ParticipationType) = PRF</w:t>
            </w:r>
          </w:p>
        </w:tc>
      </w:tr>
      <w:tr w:rsidR="00EE0CF2" w14:paraId="18279A8D" w14:textId="77777777" w:rsidTr="00EE0CF2">
        <w:trPr>
          <w:jc w:val="center"/>
        </w:trPr>
        <w:tc>
          <w:tcPr>
            <w:tcW w:w="3345" w:type="dxa"/>
          </w:tcPr>
          <w:p w14:paraId="3A2C497F" w14:textId="77777777" w:rsidR="00EE0CF2" w:rsidRDefault="00EE0CF2" w:rsidP="00BB09A0">
            <w:pPr>
              <w:pStyle w:val="TableText"/>
              <w:keepNext w:val="0"/>
            </w:pPr>
            <w:r>
              <w:tab/>
            </w:r>
            <w:r>
              <w:tab/>
              <w:t>participantRole</w:t>
            </w:r>
          </w:p>
        </w:tc>
        <w:tc>
          <w:tcPr>
            <w:tcW w:w="720" w:type="dxa"/>
          </w:tcPr>
          <w:p w14:paraId="500C4FAC" w14:textId="77777777" w:rsidR="00EE0CF2" w:rsidRDefault="00EE0CF2" w:rsidP="00BB09A0">
            <w:pPr>
              <w:pStyle w:val="TableText"/>
              <w:keepNext w:val="0"/>
            </w:pPr>
            <w:r>
              <w:t>1..1</w:t>
            </w:r>
          </w:p>
        </w:tc>
        <w:tc>
          <w:tcPr>
            <w:tcW w:w="1152" w:type="dxa"/>
          </w:tcPr>
          <w:p w14:paraId="03595EB7" w14:textId="77777777" w:rsidR="00EE0CF2" w:rsidRDefault="00EE0CF2" w:rsidP="00BB09A0">
            <w:pPr>
              <w:pStyle w:val="TableText"/>
              <w:keepNext w:val="0"/>
            </w:pPr>
            <w:r>
              <w:t>SHALL</w:t>
            </w:r>
          </w:p>
        </w:tc>
        <w:tc>
          <w:tcPr>
            <w:tcW w:w="864" w:type="dxa"/>
          </w:tcPr>
          <w:p w14:paraId="1693552B" w14:textId="77777777" w:rsidR="00EE0CF2" w:rsidRDefault="00EE0CF2" w:rsidP="00BB09A0">
            <w:pPr>
              <w:pStyle w:val="TableText"/>
              <w:keepNext w:val="0"/>
            </w:pPr>
          </w:p>
        </w:tc>
        <w:tc>
          <w:tcPr>
            <w:tcW w:w="1104" w:type="dxa"/>
          </w:tcPr>
          <w:p w14:paraId="2D371F6D" w14:textId="77777777" w:rsidR="00EE0CF2" w:rsidRDefault="0085191F" w:rsidP="00BB09A0">
            <w:pPr>
              <w:pStyle w:val="TableText"/>
              <w:keepNext w:val="0"/>
            </w:pPr>
            <w:hyperlink w:anchor="C_4509-30112">
              <w:r w:rsidR="00EE0CF2">
                <w:rPr>
                  <w:rStyle w:val="HyperlinkText9pt"/>
                </w:rPr>
                <w:t>4509-30112</w:t>
              </w:r>
            </w:hyperlink>
          </w:p>
        </w:tc>
        <w:tc>
          <w:tcPr>
            <w:tcW w:w="2975" w:type="dxa"/>
          </w:tcPr>
          <w:p w14:paraId="36BD530B" w14:textId="77777777" w:rsidR="00EE0CF2" w:rsidRDefault="0085191F" w:rsidP="00BB09A0">
            <w:pPr>
              <w:pStyle w:val="TableText"/>
              <w:keepNext w:val="0"/>
            </w:pPr>
            <w:hyperlink w:anchor="SE_Entity_Location">
              <w:r w:rsidR="00EE0CF2">
                <w:rPr>
                  <w:rStyle w:val="HyperlinkText9pt"/>
                </w:rPr>
                <w:t>Entity Location (identifier: urn:hl7ii:2.16.840.1.113883.10.20.24.3.172:2021-08-01</w:t>
              </w:r>
            </w:hyperlink>
          </w:p>
        </w:tc>
      </w:tr>
      <w:tr w:rsidR="00EE0CF2" w14:paraId="2CA21F93" w14:textId="77777777" w:rsidTr="00EE0CF2">
        <w:trPr>
          <w:jc w:val="center"/>
        </w:trPr>
        <w:tc>
          <w:tcPr>
            <w:tcW w:w="3345" w:type="dxa"/>
          </w:tcPr>
          <w:p w14:paraId="4260C6A0" w14:textId="77777777" w:rsidR="00EE0CF2" w:rsidRDefault="00EE0CF2" w:rsidP="00BB09A0">
            <w:pPr>
              <w:pStyle w:val="TableText"/>
              <w:keepNext w:val="0"/>
            </w:pPr>
            <w:r>
              <w:tab/>
              <w:t>participant</w:t>
            </w:r>
          </w:p>
        </w:tc>
        <w:tc>
          <w:tcPr>
            <w:tcW w:w="720" w:type="dxa"/>
          </w:tcPr>
          <w:p w14:paraId="15B0B2D5" w14:textId="77777777" w:rsidR="00EE0CF2" w:rsidRDefault="00EE0CF2" w:rsidP="00BB09A0">
            <w:pPr>
              <w:pStyle w:val="TableText"/>
              <w:keepNext w:val="0"/>
            </w:pPr>
            <w:r>
              <w:t>0..1</w:t>
            </w:r>
          </w:p>
        </w:tc>
        <w:tc>
          <w:tcPr>
            <w:tcW w:w="1152" w:type="dxa"/>
          </w:tcPr>
          <w:p w14:paraId="36C94C87" w14:textId="77777777" w:rsidR="00EE0CF2" w:rsidRDefault="00EE0CF2" w:rsidP="00BB09A0">
            <w:pPr>
              <w:pStyle w:val="TableText"/>
              <w:keepNext w:val="0"/>
            </w:pPr>
            <w:r>
              <w:t>MAY</w:t>
            </w:r>
          </w:p>
        </w:tc>
        <w:tc>
          <w:tcPr>
            <w:tcW w:w="864" w:type="dxa"/>
          </w:tcPr>
          <w:p w14:paraId="6389A4E4" w14:textId="77777777" w:rsidR="00EE0CF2" w:rsidRDefault="00EE0CF2" w:rsidP="00BB09A0">
            <w:pPr>
              <w:pStyle w:val="TableText"/>
              <w:keepNext w:val="0"/>
            </w:pPr>
          </w:p>
        </w:tc>
        <w:tc>
          <w:tcPr>
            <w:tcW w:w="1104" w:type="dxa"/>
          </w:tcPr>
          <w:p w14:paraId="3287B477" w14:textId="77777777" w:rsidR="00EE0CF2" w:rsidRDefault="0085191F" w:rsidP="00BB09A0">
            <w:pPr>
              <w:pStyle w:val="TableText"/>
              <w:keepNext w:val="0"/>
            </w:pPr>
            <w:hyperlink w:anchor="C_4509-29800">
              <w:r w:rsidR="00EE0CF2">
                <w:rPr>
                  <w:rStyle w:val="HyperlinkText9pt"/>
                </w:rPr>
                <w:t>4509-29800</w:t>
              </w:r>
            </w:hyperlink>
          </w:p>
        </w:tc>
        <w:tc>
          <w:tcPr>
            <w:tcW w:w="2975" w:type="dxa"/>
          </w:tcPr>
          <w:p w14:paraId="1B2319D1" w14:textId="77777777" w:rsidR="00EE0CF2" w:rsidRDefault="00EE0CF2" w:rsidP="00BB09A0">
            <w:pPr>
              <w:pStyle w:val="TableText"/>
              <w:keepNext w:val="0"/>
            </w:pPr>
          </w:p>
        </w:tc>
      </w:tr>
      <w:tr w:rsidR="00EE0CF2" w14:paraId="7A680CC0" w14:textId="77777777" w:rsidTr="00EE0CF2">
        <w:trPr>
          <w:jc w:val="center"/>
        </w:trPr>
        <w:tc>
          <w:tcPr>
            <w:tcW w:w="3345" w:type="dxa"/>
          </w:tcPr>
          <w:p w14:paraId="62A20A2A" w14:textId="77777777" w:rsidR="00EE0CF2" w:rsidRDefault="00EE0CF2" w:rsidP="00BB09A0">
            <w:pPr>
              <w:pStyle w:val="TableText"/>
              <w:keepNext w:val="0"/>
            </w:pPr>
            <w:r>
              <w:tab/>
            </w:r>
            <w:r>
              <w:tab/>
              <w:t>@typeCode</w:t>
            </w:r>
          </w:p>
        </w:tc>
        <w:tc>
          <w:tcPr>
            <w:tcW w:w="720" w:type="dxa"/>
          </w:tcPr>
          <w:p w14:paraId="7D6CDD32" w14:textId="77777777" w:rsidR="00EE0CF2" w:rsidRDefault="00EE0CF2" w:rsidP="00BB09A0">
            <w:pPr>
              <w:pStyle w:val="TableText"/>
              <w:keepNext w:val="0"/>
            </w:pPr>
            <w:r>
              <w:t>1..1</w:t>
            </w:r>
          </w:p>
        </w:tc>
        <w:tc>
          <w:tcPr>
            <w:tcW w:w="1152" w:type="dxa"/>
          </w:tcPr>
          <w:p w14:paraId="546ED59A" w14:textId="77777777" w:rsidR="00EE0CF2" w:rsidRDefault="00EE0CF2" w:rsidP="00BB09A0">
            <w:pPr>
              <w:pStyle w:val="TableText"/>
              <w:keepNext w:val="0"/>
            </w:pPr>
            <w:r>
              <w:t>SHALL</w:t>
            </w:r>
          </w:p>
        </w:tc>
        <w:tc>
          <w:tcPr>
            <w:tcW w:w="864" w:type="dxa"/>
          </w:tcPr>
          <w:p w14:paraId="3B055A53" w14:textId="77777777" w:rsidR="00EE0CF2" w:rsidRDefault="00EE0CF2" w:rsidP="00BB09A0">
            <w:pPr>
              <w:pStyle w:val="TableText"/>
              <w:keepNext w:val="0"/>
            </w:pPr>
          </w:p>
        </w:tc>
        <w:tc>
          <w:tcPr>
            <w:tcW w:w="1104" w:type="dxa"/>
          </w:tcPr>
          <w:p w14:paraId="5766F2C6" w14:textId="77777777" w:rsidR="00EE0CF2" w:rsidRDefault="0085191F" w:rsidP="00BB09A0">
            <w:pPr>
              <w:pStyle w:val="TableText"/>
              <w:keepNext w:val="0"/>
            </w:pPr>
            <w:hyperlink w:anchor="C_4509-29806">
              <w:r w:rsidR="00EE0CF2">
                <w:rPr>
                  <w:rStyle w:val="HyperlinkText9pt"/>
                </w:rPr>
                <w:t>4509-29806</w:t>
              </w:r>
            </w:hyperlink>
          </w:p>
        </w:tc>
        <w:tc>
          <w:tcPr>
            <w:tcW w:w="2975" w:type="dxa"/>
          </w:tcPr>
          <w:p w14:paraId="237C80DB" w14:textId="77777777" w:rsidR="00EE0CF2" w:rsidRDefault="00EE0CF2" w:rsidP="00BB09A0">
            <w:pPr>
              <w:pStyle w:val="TableText"/>
              <w:keepNext w:val="0"/>
            </w:pPr>
            <w:r>
              <w:t>urn:oid:2.16.840.1.113883.5.90 (HL7ParticipationType) = PRF</w:t>
            </w:r>
          </w:p>
        </w:tc>
      </w:tr>
      <w:tr w:rsidR="00EE0CF2" w14:paraId="6F40F3F2" w14:textId="77777777" w:rsidTr="00EE0CF2">
        <w:trPr>
          <w:jc w:val="center"/>
        </w:trPr>
        <w:tc>
          <w:tcPr>
            <w:tcW w:w="3345" w:type="dxa"/>
          </w:tcPr>
          <w:p w14:paraId="04BE0EA0" w14:textId="77777777" w:rsidR="00EE0CF2" w:rsidRDefault="00EE0CF2" w:rsidP="00BB09A0">
            <w:pPr>
              <w:pStyle w:val="TableText"/>
              <w:keepNext w:val="0"/>
            </w:pPr>
            <w:r>
              <w:tab/>
            </w:r>
            <w:r>
              <w:tab/>
              <w:t>participantRole</w:t>
            </w:r>
          </w:p>
        </w:tc>
        <w:tc>
          <w:tcPr>
            <w:tcW w:w="720" w:type="dxa"/>
          </w:tcPr>
          <w:p w14:paraId="0A43C0C2" w14:textId="77777777" w:rsidR="00EE0CF2" w:rsidRDefault="00EE0CF2" w:rsidP="00BB09A0">
            <w:pPr>
              <w:pStyle w:val="TableText"/>
              <w:keepNext w:val="0"/>
            </w:pPr>
            <w:r>
              <w:t>1..1</w:t>
            </w:r>
          </w:p>
        </w:tc>
        <w:tc>
          <w:tcPr>
            <w:tcW w:w="1152" w:type="dxa"/>
          </w:tcPr>
          <w:p w14:paraId="64468188" w14:textId="77777777" w:rsidR="00EE0CF2" w:rsidRDefault="00EE0CF2" w:rsidP="00BB09A0">
            <w:pPr>
              <w:pStyle w:val="TableText"/>
              <w:keepNext w:val="0"/>
            </w:pPr>
            <w:r>
              <w:t>SHALL</w:t>
            </w:r>
          </w:p>
        </w:tc>
        <w:tc>
          <w:tcPr>
            <w:tcW w:w="864" w:type="dxa"/>
          </w:tcPr>
          <w:p w14:paraId="7FE41AF0" w14:textId="77777777" w:rsidR="00EE0CF2" w:rsidRDefault="00EE0CF2" w:rsidP="00BB09A0">
            <w:pPr>
              <w:pStyle w:val="TableText"/>
              <w:keepNext w:val="0"/>
            </w:pPr>
          </w:p>
        </w:tc>
        <w:tc>
          <w:tcPr>
            <w:tcW w:w="1104" w:type="dxa"/>
          </w:tcPr>
          <w:p w14:paraId="6CEA75E7" w14:textId="77777777" w:rsidR="00EE0CF2" w:rsidRDefault="0085191F" w:rsidP="00BB09A0">
            <w:pPr>
              <w:pStyle w:val="TableText"/>
              <w:keepNext w:val="0"/>
            </w:pPr>
            <w:hyperlink w:anchor="C_4509-29801">
              <w:r w:rsidR="00EE0CF2">
                <w:rPr>
                  <w:rStyle w:val="HyperlinkText9pt"/>
                </w:rPr>
                <w:t>4509-29801</w:t>
              </w:r>
            </w:hyperlink>
          </w:p>
        </w:tc>
        <w:tc>
          <w:tcPr>
            <w:tcW w:w="2975" w:type="dxa"/>
          </w:tcPr>
          <w:p w14:paraId="79B9FD8D" w14:textId="77777777" w:rsidR="00EE0CF2" w:rsidRDefault="0085191F" w:rsidP="00BB09A0">
            <w:pPr>
              <w:pStyle w:val="TableText"/>
              <w:keepNext w:val="0"/>
            </w:pPr>
            <w:hyperlink w:anchor="SE_Entity_Patient">
              <w:r w:rsidR="00EE0CF2">
                <w:rPr>
                  <w:rStyle w:val="HyperlinkText9pt"/>
                </w:rPr>
                <w:t>Entity Patient (identifier: urn:hl7ii:2.16.840.1.113883.10.20.24.3.161:2019-12-01</w:t>
              </w:r>
            </w:hyperlink>
          </w:p>
        </w:tc>
      </w:tr>
      <w:tr w:rsidR="00EE0CF2" w14:paraId="051A097B" w14:textId="77777777" w:rsidTr="00EE0CF2">
        <w:trPr>
          <w:jc w:val="center"/>
        </w:trPr>
        <w:tc>
          <w:tcPr>
            <w:tcW w:w="3345" w:type="dxa"/>
          </w:tcPr>
          <w:p w14:paraId="29DB7025" w14:textId="77777777" w:rsidR="00EE0CF2" w:rsidRDefault="00EE0CF2" w:rsidP="00BB09A0">
            <w:pPr>
              <w:pStyle w:val="TableText"/>
              <w:keepNext w:val="0"/>
            </w:pPr>
            <w:r>
              <w:tab/>
              <w:t>participant</w:t>
            </w:r>
          </w:p>
        </w:tc>
        <w:tc>
          <w:tcPr>
            <w:tcW w:w="720" w:type="dxa"/>
          </w:tcPr>
          <w:p w14:paraId="6269FE33" w14:textId="77777777" w:rsidR="00EE0CF2" w:rsidRDefault="00EE0CF2" w:rsidP="00BB09A0">
            <w:pPr>
              <w:pStyle w:val="TableText"/>
              <w:keepNext w:val="0"/>
            </w:pPr>
            <w:r>
              <w:t>0..*</w:t>
            </w:r>
          </w:p>
        </w:tc>
        <w:tc>
          <w:tcPr>
            <w:tcW w:w="1152" w:type="dxa"/>
          </w:tcPr>
          <w:p w14:paraId="1749E4AA" w14:textId="77777777" w:rsidR="00EE0CF2" w:rsidRDefault="00EE0CF2" w:rsidP="00BB09A0">
            <w:pPr>
              <w:pStyle w:val="TableText"/>
              <w:keepNext w:val="0"/>
            </w:pPr>
            <w:r>
              <w:t>MAY</w:t>
            </w:r>
          </w:p>
        </w:tc>
        <w:tc>
          <w:tcPr>
            <w:tcW w:w="864" w:type="dxa"/>
          </w:tcPr>
          <w:p w14:paraId="08D60416" w14:textId="77777777" w:rsidR="00EE0CF2" w:rsidRDefault="00EE0CF2" w:rsidP="00BB09A0">
            <w:pPr>
              <w:pStyle w:val="TableText"/>
              <w:keepNext w:val="0"/>
            </w:pPr>
          </w:p>
        </w:tc>
        <w:tc>
          <w:tcPr>
            <w:tcW w:w="1104" w:type="dxa"/>
          </w:tcPr>
          <w:p w14:paraId="1567678F" w14:textId="77777777" w:rsidR="00EE0CF2" w:rsidRDefault="0085191F" w:rsidP="00BB09A0">
            <w:pPr>
              <w:pStyle w:val="TableText"/>
              <w:keepNext w:val="0"/>
            </w:pPr>
            <w:hyperlink w:anchor="C_4509-29798">
              <w:r w:rsidR="00EE0CF2">
                <w:rPr>
                  <w:rStyle w:val="HyperlinkText9pt"/>
                </w:rPr>
                <w:t>4509-29798</w:t>
              </w:r>
            </w:hyperlink>
          </w:p>
        </w:tc>
        <w:tc>
          <w:tcPr>
            <w:tcW w:w="2975" w:type="dxa"/>
          </w:tcPr>
          <w:p w14:paraId="3AFC88D4" w14:textId="77777777" w:rsidR="00EE0CF2" w:rsidRDefault="00EE0CF2" w:rsidP="00BB09A0">
            <w:pPr>
              <w:pStyle w:val="TableText"/>
              <w:keepNext w:val="0"/>
            </w:pPr>
          </w:p>
        </w:tc>
      </w:tr>
      <w:tr w:rsidR="00EE0CF2" w14:paraId="10D7D68E" w14:textId="77777777" w:rsidTr="00EE0CF2">
        <w:trPr>
          <w:jc w:val="center"/>
        </w:trPr>
        <w:tc>
          <w:tcPr>
            <w:tcW w:w="3345" w:type="dxa"/>
          </w:tcPr>
          <w:p w14:paraId="52EA6CB4" w14:textId="77777777" w:rsidR="00EE0CF2" w:rsidRDefault="00EE0CF2" w:rsidP="00BB09A0">
            <w:pPr>
              <w:pStyle w:val="TableText"/>
              <w:keepNext w:val="0"/>
            </w:pPr>
            <w:r>
              <w:tab/>
            </w:r>
            <w:r>
              <w:tab/>
              <w:t>@typeCode</w:t>
            </w:r>
          </w:p>
        </w:tc>
        <w:tc>
          <w:tcPr>
            <w:tcW w:w="720" w:type="dxa"/>
          </w:tcPr>
          <w:p w14:paraId="06591800" w14:textId="77777777" w:rsidR="00EE0CF2" w:rsidRDefault="00EE0CF2" w:rsidP="00BB09A0">
            <w:pPr>
              <w:pStyle w:val="TableText"/>
              <w:keepNext w:val="0"/>
            </w:pPr>
            <w:r>
              <w:t>1..1</w:t>
            </w:r>
          </w:p>
        </w:tc>
        <w:tc>
          <w:tcPr>
            <w:tcW w:w="1152" w:type="dxa"/>
          </w:tcPr>
          <w:p w14:paraId="22FA6CFA" w14:textId="77777777" w:rsidR="00EE0CF2" w:rsidRDefault="00EE0CF2" w:rsidP="00BB09A0">
            <w:pPr>
              <w:pStyle w:val="TableText"/>
              <w:keepNext w:val="0"/>
            </w:pPr>
            <w:r>
              <w:t>SHALL</w:t>
            </w:r>
          </w:p>
        </w:tc>
        <w:tc>
          <w:tcPr>
            <w:tcW w:w="864" w:type="dxa"/>
          </w:tcPr>
          <w:p w14:paraId="7C337667" w14:textId="77777777" w:rsidR="00EE0CF2" w:rsidRDefault="00EE0CF2" w:rsidP="00BB09A0">
            <w:pPr>
              <w:pStyle w:val="TableText"/>
              <w:keepNext w:val="0"/>
            </w:pPr>
          </w:p>
        </w:tc>
        <w:tc>
          <w:tcPr>
            <w:tcW w:w="1104" w:type="dxa"/>
          </w:tcPr>
          <w:p w14:paraId="5D52477A" w14:textId="77777777" w:rsidR="00EE0CF2" w:rsidRDefault="0085191F" w:rsidP="00BB09A0">
            <w:pPr>
              <w:pStyle w:val="TableText"/>
              <w:keepNext w:val="0"/>
            </w:pPr>
            <w:hyperlink w:anchor="C_4509-29805">
              <w:r w:rsidR="00EE0CF2">
                <w:rPr>
                  <w:rStyle w:val="HyperlinkText9pt"/>
                </w:rPr>
                <w:t>4509-29805</w:t>
              </w:r>
            </w:hyperlink>
          </w:p>
        </w:tc>
        <w:tc>
          <w:tcPr>
            <w:tcW w:w="2975" w:type="dxa"/>
          </w:tcPr>
          <w:p w14:paraId="388CE91D" w14:textId="77777777" w:rsidR="00EE0CF2" w:rsidRDefault="00EE0CF2" w:rsidP="00BB09A0">
            <w:pPr>
              <w:pStyle w:val="TableText"/>
              <w:keepNext w:val="0"/>
            </w:pPr>
            <w:r>
              <w:t>urn:oid:2.16.840.1.113883.5.90 (HL7ParticipationType) = PRF</w:t>
            </w:r>
          </w:p>
        </w:tc>
      </w:tr>
      <w:tr w:rsidR="00EE0CF2" w14:paraId="2D6F0A21" w14:textId="77777777" w:rsidTr="00EE0CF2">
        <w:trPr>
          <w:jc w:val="center"/>
        </w:trPr>
        <w:tc>
          <w:tcPr>
            <w:tcW w:w="3345" w:type="dxa"/>
          </w:tcPr>
          <w:p w14:paraId="434EB0F8" w14:textId="77777777" w:rsidR="00EE0CF2" w:rsidRDefault="00EE0CF2" w:rsidP="00BB09A0">
            <w:pPr>
              <w:pStyle w:val="TableText"/>
              <w:keepNext w:val="0"/>
            </w:pPr>
            <w:r>
              <w:lastRenderedPageBreak/>
              <w:tab/>
            </w:r>
            <w:r>
              <w:tab/>
              <w:t>participantRole</w:t>
            </w:r>
          </w:p>
        </w:tc>
        <w:tc>
          <w:tcPr>
            <w:tcW w:w="720" w:type="dxa"/>
          </w:tcPr>
          <w:p w14:paraId="3CE7FA74" w14:textId="77777777" w:rsidR="00EE0CF2" w:rsidRDefault="00EE0CF2" w:rsidP="00BB09A0">
            <w:pPr>
              <w:pStyle w:val="TableText"/>
              <w:keepNext w:val="0"/>
            </w:pPr>
            <w:r>
              <w:t>1..1</w:t>
            </w:r>
          </w:p>
        </w:tc>
        <w:tc>
          <w:tcPr>
            <w:tcW w:w="1152" w:type="dxa"/>
          </w:tcPr>
          <w:p w14:paraId="2A7FFE3F" w14:textId="77777777" w:rsidR="00EE0CF2" w:rsidRDefault="00EE0CF2" w:rsidP="00BB09A0">
            <w:pPr>
              <w:pStyle w:val="TableText"/>
              <w:keepNext w:val="0"/>
            </w:pPr>
            <w:r>
              <w:t>SHALL</w:t>
            </w:r>
          </w:p>
        </w:tc>
        <w:tc>
          <w:tcPr>
            <w:tcW w:w="864" w:type="dxa"/>
          </w:tcPr>
          <w:p w14:paraId="0B498304" w14:textId="77777777" w:rsidR="00EE0CF2" w:rsidRDefault="00EE0CF2" w:rsidP="00BB09A0">
            <w:pPr>
              <w:pStyle w:val="TableText"/>
              <w:keepNext w:val="0"/>
            </w:pPr>
          </w:p>
        </w:tc>
        <w:tc>
          <w:tcPr>
            <w:tcW w:w="1104" w:type="dxa"/>
          </w:tcPr>
          <w:p w14:paraId="1E33F8E9" w14:textId="77777777" w:rsidR="00EE0CF2" w:rsidRDefault="0085191F" w:rsidP="00BB09A0">
            <w:pPr>
              <w:pStyle w:val="TableText"/>
              <w:keepNext w:val="0"/>
            </w:pPr>
            <w:hyperlink w:anchor="C_4509-29799">
              <w:r w:rsidR="00EE0CF2">
                <w:rPr>
                  <w:rStyle w:val="HyperlinkText9pt"/>
                </w:rPr>
                <w:t>4509-29799</w:t>
              </w:r>
            </w:hyperlink>
          </w:p>
        </w:tc>
        <w:tc>
          <w:tcPr>
            <w:tcW w:w="2975" w:type="dxa"/>
          </w:tcPr>
          <w:p w14:paraId="4AE0CEEC" w14:textId="77777777" w:rsidR="00EE0CF2" w:rsidRDefault="0085191F" w:rsidP="00BB09A0">
            <w:pPr>
              <w:pStyle w:val="TableText"/>
              <w:keepNext w:val="0"/>
            </w:pPr>
            <w:hyperlink w:anchor="SE_Entity_Care_Partner">
              <w:r w:rsidR="00EE0CF2">
                <w:rPr>
                  <w:rStyle w:val="HyperlinkText9pt"/>
                </w:rPr>
                <w:t>Entity Care Partner (identifier: urn:hl7ii:2.16.840.1.113883.10.20.24.3.160:2019-12-01</w:t>
              </w:r>
            </w:hyperlink>
          </w:p>
        </w:tc>
      </w:tr>
      <w:tr w:rsidR="00EE0CF2" w14:paraId="1F34DEC4" w14:textId="77777777" w:rsidTr="00EE0CF2">
        <w:trPr>
          <w:jc w:val="center"/>
        </w:trPr>
        <w:tc>
          <w:tcPr>
            <w:tcW w:w="3345" w:type="dxa"/>
          </w:tcPr>
          <w:p w14:paraId="17E45807" w14:textId="77777777" w:rsidR="00EE0CF2" w:rsidRDefault="00EE0CF2" w:rsidP="00BB09A0">
            <w:pPr>
              <w:pStyle w:val="TableText"/>
              <w:keepNext w:val="0"/>
            </w:pPr>
            <w:r>
              <w:tab/>
              <w:t>entryRelationship</w:t>
            </w:r>
          </w:p>
        </w:tc>
        <w:tc>
          <w:tcPr>
            <w:tcW w:w="720" w:type="dxa"/>
          </w:tcPr>
          <w:p w14:paraId="2E11B553" w14:textId="77777777" w:rsidR="00EE0CF2" w:rsidRDefault="00EE0CF2" w:rsidP="00BB09A0">
            <w:pPr>
              <w:pStyle w:val="TableText"/>
              <w:keepNext w:val="0"/>
            </w:pPr>
            <w:r>
              <w:t>0..*</w:t>
            </w:r>
          </w:p>
        </w:tc>
        <w:tc>
          <w:tcPr>
            <w:tcW w:w="1152" w:type="dxa"/>
          </w:tcPr>
          <w:p w14:paraId="7865EE24" w14:textId="77777777" w:rsidR="00EE0CF2" w:rsidRDefault="00EE0CF2" w:rsidP="00BB09A0">
            <w:pPr>
              <w:pStyle w:val="TableText"/>
              <w:keepNext w:val="0"/>
            </w:pPr>
            <w:r>
              <w:t>MAY</w:t>
            </w:r>
          </w:p>
        </w:tc>
        <w:tc>
          <w:tcPr>
            <w:tcW w:w="864" w:type="dxa"/>
          </w:tcPr>
          <w:p w14:paraId="796DD5BC" w14:textId="77777777" w:rsidR="00EE0CF2" w:rsidRDefault="00EE0CF2" w:rsidP="00BB09A0">
            <w:pPr>
              <w:pStyle w:val="TableText"/>
              <w:keepNext w:val="0"/>
            </w:pPr>
          </w:p>
        </w:tc>
        <w:tc>
          <w:tcPr>
            <w:tcW w:w="1104" w:type="dxa"/>
          </w:tcPr>
          <w:p w14:paraId="05AD747A" w14:textId="77777777" w:rsidR="00EE0CF2" w:rsidRDefault="0085191F" w:rsidP="00BB09A0">
            <w:pPr>
              <w:pStyle w:val="TableText"/>
              <w:keepNext w:val="0"/>
            </w:pPr>
            <w:hyperlink w:anchor="C_4509-12679">
              <w:r w:rsidR="00EE0CF2">
                <w:rPr>
                  <w:rStyle w:val="HyperlinkText9pt"/>
                </w:rPr>
                <w:t>4509-12679</w:t>
              </w:r>
            </w:hyperlink>
          </w:p>
        </w:tc>
        <w:tc>
          <w:tcPr>
            <w:tcW w:w="2975" w:type="dxa"/>
          </w:tcPr>
          <w:p w14:paraId="6A5A2470" w14:textId="77777777" w:rsidR="00EE0CF2" w:rsidRDefault="00EE0CF2" w:rsidP="00BB09A0">
            <w:pPr>
              <w:pStyle w:val="TableText"/>
              <w:keepNext w:val="0"/>
            </w:pPr>
          </w:p>
        </w:tc>
      </w:tr>
      <w:tr w:rsidR="00EE0CF2" w14:paraId="03FB6B10" w14:textId="77777777" w:rsidTr="00EE0CF2">
        <w:trPr>
          <w:jc w:val="center"/>
        </w:trPr>
        <w:tc>
          <w:tcPr>
            <w:tcW w:w="3345" w:type="dxa"/>
          </w:tcPr>
          <w:p w14:paraId="4A52C544" w14:textId="77777777" w:rsidR="00EE0CF2" w:rsidRDefault="00EE0CF2" w:rsidP="00BB09A0">
            <w:pPr>
              <w:pStyle w:val="TableText"/>
              <w:keepNext w:val="0"/>
            </w:pPr>
            <w:r>
              <w:tab/>
            </w:r>
            <w:r>
              <w:tab/>
              <w:t>@typeCode</w:t>
            </w:r>
          </w:p>
        </w:tc>
        <w:tc>
          <w:tcPr>
            <w:tcW w:w="720" w:type="dxa"/>
          </w:tcPr>
          <w:p w14:paraId="6466A727" w14:textId="77777777" w:rsidR="00EE0CF2" w:rsidRDefault="00EE0CF2" w:rsidP="00BB09A0">
            <w:pPr>
              <w:pStyle w:val="TableText"/>
              <w:keepNext w:val="0"/>
            </w:pPr>
            <w:r>
              <w:t>1..1</w:t>
            </w:r>
          </w:p>
        </w:tc>
        <w:tc>
          <w:tcPr>
            <w:tcW w:w="1152" w:type="dxa"/>
          </w:tcPr>
          <w:p w14:paraId="5127811F" w14:textId="77777777" w:rsidR="00EE0CF2" w:rsidRDefault="00EE0CF2" w:rsidP="00BB09A0">
            <w:pPr>
              <w:pStyle w:val="TableText"/>
              <w:keepNext w:val="0"/>
            </w:pPr>
            <w:r>
              <w:t>SHALL</w:t>
            </w:r>
          </w:p>
        </w:tc>
        <w:tc>
          <w:tcPr>
            <w:tcW w:w="864" w:type="dxa"/>
          </w:tcPr>
          <w:p w14:paraId="7391690F" w14:textId="77777777" w:rsidR="00EE0CF2" w:rsidRDefault="00EE0CF2" w:rsidP="00BB09A0">
            <w:pPr>
              <w:pStyle w:val="TableText"/>
              <w:keepNext w:val="0"/>
            </w:pPr>
          </w:p>
        </w:tc>
        <w:tc>
          <w:tcPr>
            <w:tcW w:w="1104" w:type="dxa"/>
          </w:tcPr>
          <w:p w14:paraId="2C786CBF" w14:textId="77777777" w:rsidR="00EE0CF2" w:rsidRDefault="0085191F" w:rsidP="00BB09A0">
            <w:pPr>
              <w:pStyle w:val="TableText"/>
              <w:keepNext w:val="0"/>
            </w:pPr>
            <w:hyperlink w:anchor="C_4509-12680">
              <w:r w:rsidR="00EE0CF2">
                <w:rPr>
                  <w:rStyle w:val="HyperlinkText9pt"/>
                </w:rPr>
                <w:t>4509-12680</w:t>
              </w:r>
            </w:hyperlink>
          </w:p>
        </w:tc>
        <w:tc>
          <w:tcPr>
            <w:tcW w:w="2975" w:type="dxa"/>
          </w:tcPr>
          <w:p w14:paraId="22F09E73" w14:textId="77777777" w:rsidR="00EE0CF2" w:rsidRDefault="00EE0CF2" w:rsidP="00BB09A0">
            <w:pPr>
              <w:pStyle w:val="TableText"/>
              <w:keepNext w:val="0"/>
            </w:pPr>
            <w:r>
              <w:t>urn:oid:2.16.840.1.113883.5.1002 (HL7ActRelationshipType) = RSON</w:t>
            </w:r>
          </w:p>
        </w:tc>
      </w:tr>
      <w:tr w:rsidR="00EE0CF2" w14:paraId="192ECB5D" w14:textId="77777777" w:rsidTr="00EE0CF2">
        <w:trPr>
          <w:jc w:val="center"/>
        </w:trPr>
        <w:tc>
          <w:tcPr>
            <w:tcW w:w="3345" w:type="dxa"/>
          </w:tcPr>
          <w:p w14:paraId="5F46EAA6" w14:textId="77777777" w:rsidR="00EE0CF2" w:rsidRDefault="00EE0CF2" w:rsidP="00BB09A0">
            <w:pPr>
              <w:pStyle w:val="TableText"/>
              <w:keepNext w:val="0"/>
            </w:pPr>
            <w:r>
              <w:tab/>
            </w:r>
            <w:r>
              <w:tab/>
              <w:t>observation</w:t>
            </w:r>
          </w:p>
        </w:tc>
        <w:tc>
          <w:tcPr>
            <w:tcW w:w="720" w:type="dxa"/>
          </w:tcPr>
          <w:p w14:paraId="3EA4D818" w14:textId="77777777" w:rsidR="00EE0CF2" w:rsidRDefault="00EE0CF2" w:rsidP="00BB09A0">
            <w:pPr>
              <w:pStyle w:val="TableText"/>
              <w:keepNext w:val="0"/>
            </w:pPr>
            <w:r>
              <w:t>1..1</w:t>
            </w:r>
          </w:p>
        </w:tc>
        <w:tc>
          <w:tcPr>
            <w:tcW w:w="1152" w:type="dxa"/>
          </w:tcPr>
          <w:p w14:paraId="5502D8E0" w14:textId="77777777" w:rsidR="00EE0CF2" w:rsidRDefault="00EE0CF2" w:rsidP="00BB09A0">
            <w:pPr>
              <w:pStyle w:val="TableText"/>
              <w:keepNext w:val="0"/>
            </w:pPr>
            <w:r>
              <w:t>SHALL</w:t>
            </w:r>
          </w:p>
        </w:tc>
        <w:tc>
          <w:tcPr>
            <w:tcW w:w="864" w:type="dxa"/>
          </w:tcPr>
          <w:p w14:paraId="6946E024" w14:textId="77777777" w:rsidR="00EE0CF2" w:rsidRDefault="00EE0CF2" w:rsidP="00BB09A0">
            <w:pPr>
              <w:pStyle w:val="TableText"/>
              <w:keepNext w:val="0"/>
            </w:pPr>
          </w:p>
        </w:tc>
        <w:tc>
          <w:tcPr>
            <w:tcW w:w="1104" w:type="dxa"/>
          </w:tcPr>
          <w:p w14:paraId="5F11ABF4" w14:textId="77777777" w:rsidR="00EE0CF2" w:rsidRDefault="0085191F" w:rsidP="00BB09A0">
            <w:pPr>
              <w:pStyle w:val="TableText"/>
              <w:keepNext w:val="0"/>
            </w:pPr>
            <w:hyperlink w:anchor="C_4509-12681">
              <w:r w:rsidR="00EE0CF2">
                <w:rPr>
                  <w:rStyle w:val="HyperlinkText9pt"/>
                </w:rPr>
                <w:t>4509-12681</w:t>
              </w:r>
            </w:hyperlink>
          </w:p>
        </w:tc>
        <w:tc>
          <w:tcPr>
            <w:tcW w:w="2975" w:type="dxa"/>
          </w:tcPr>
          <w:p w14:paraId="43FE988A" w14:textId="77777777" w:rsidR="00EE0CF2" w:rsidRDefault="0085191F" w:rsidP="00BB09A0">
            <w:pPr>
              <w:pStyle w:val="TableText"/>
              <w:keepNext w:val="0"/>
            </w:pPr>
            <w:hyperlink w:anchor="E_Reason_V3">
              <w:r w:rsidR="00EE0CF2">
                <w:rPr>
                  <w:rStyle w:val="HyperlinkText9pt"/>
                </w:rPr>
                <w:t>Reason (V3) (identifier: urn:hl7ii:2.16.840.1.113883.10.20.24.3.88:2017-08-01</w:t>
              </w:r>
            </w:hyperlink>
          </w:p>
        </w:tc>
      </w:tr>
    </w:tbl>
    <w:p w14:paraId="333C7179" w14:textId="77777777" w:rsidR="00EE0CF2" w:rsidRDefault="00EE0CF2" w:rsidP="00EE0CF2">
      <w:pPr>
        <w:pStyle w:val="BodyText"/>
      </w:pPr>
    </w:p>
    <w:p w14:paraId="30D9FBC3" w14:textId="77777777" w:rsidR="00EE0CF2" w:rsidRDefault="00EE0CF2" w:rsidP="00BB09A0">
      <w:pPr>
        <w:numPr>
          <w:ilvl w:val="0"/>
          <w:numId w:val="73"/>
        </w:numPr>
        <w:ind w:hanging="270"/>
      </w:pPr>
      <w:r>
        <w:t xml:space="preserve">Conforms to </w:t>
      </w:r>
      <w:hyperlink w:anchor="E_Planned_Observation_V2">
        <w:r>
          <w:rPr>
            <w:rStyle w:val="HyperlinkCourierBold"/>
          </w:rPr>
          <w:t>Planned Observation (V2)</w:t>
        </w:r>
      </w:hyperlink>
      <w:r>
        <w:t xml:space="preserve"> template </w:t>
      </w:r>
      <w:r>
        <w:rPr>
          <w:rStyle w:val="XMLname"/>
        </w:rPr>
        <w:t>(identifier: urn:hl7ii:2.16.840.1.113883.10.20.22.4.44:2014-06-09)</w:t>
      </w:r>
      <w:r>
        <w:t>.</w:t>
      </w:r>
    </w:p>
    <w:p w14:paraId="359C2249" w14:textId="77777777" w:rsidR="00EE0CF2" w:rsidRDefault="00EE0CF2" w:rsidP="00E855AB">
      <w:pPr>
        <w:numPr>
          <w:ilvl w:val="0"/>
          <w:numId w:val="73"/>
        </w:numPr>
        <w:ind w:left="1080"/>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t>)</w:t>
      </w:r>
      <w:bookmarkStart w:id="2655" w:name="C_4509-27556"/>
      <w:r>
        <w:t xml:space="preserve"> (CONF:4509-27556)</w:t>
      </w:r>
      <w:bookmarkEnd w:id="2655"/>
      <w:r>
        <w:t>.</w:t>
      </w:r>
    </w:p>
    <w:p w14:paraId="41DC1812" w14:textId="77777777" w:rsidR="00EE0CF2" w:rsidRDefault="00EE0CF2" w:rsidP="00E855AB">
      <w:pPr>
        <w:numPr>
          <w:ilvl w:val="0"/>
          <w:numId w:val="73"/>
        </w:numPr>
        <w:ind w:left="1080"/>
      </w:pPr>
      <w:r>
        <w:rPr>
          <w:rStyle w:val="keyword"/>
        </w:rPr>
        <w:t>SHALL</w:t>
      </w:r>
      <w:r>
        <w:t xml:space="preserve"> contain exactly one [1..1] </w:t>
      </w:r>
      <w:r>
        <w:rPr>
          <w:rStyle w:val="XMLnameBold"/>
        </w:rPr>
        <w:t>@moodCode</w:t>
      </w:r>
      <w:r>
        <w:t>=</w:t>
      </w:r>
      <w:r>
        <w:rPr>
          <w:rStyle w:val="XMLname"/>
        </w:rPr>
        <w:t>"INT"</w:t>
      </w:r>
      <w:r>
        <w:t xml:space="preserve"> Intent (CodeSystem: </w:t>
      </w:r>
      <w:r>
        <w:rPr>
          <w:rStyle w:val="XMLname"/>
        </w:rPr>
        <w:t>HL7ActMood urn:oid:2.16.840.1.113883.5.1001</w:t>
      </w:r>
      <w:r>
        <w:t>)</w:t>
      </w:r>
      <w:bookmarkStart w:id="2656" w:name="C_4509-12665"/>
      <w:r>
        <w:t xml:space="preserve"> (CONF:4509-12665)</w:t>
      </w:r>
      <w:bookmarkEnd w:id="2656"/>
      <w:r>
        <w:t>.</w:t>
      </w:r>
    </w:p>
    <w:p w14:paraId="3394444E" w14:textId="77777777" w:rsidR="00EE0CF2" w:rsidRDefault="00EE0CF2" w:rsidP="00E855AB">
      <w:pPr>
        <w:numPr>
          <w:ilvl w:val="0"/>
          <w:numId w:val="73"/>
        </w:numPr>
        <w:ind w:left="1080"/>
      </w:pPr>
      <w:r>
        <w:rPr>
          <w:rStyle w:val="keyword"/>
        </w:rPr>
        <w:t>MAY</w:t>
      </w:r>
      <w:r>
        <w:t xml:space="preserve"> contain zero or one [0..1] </w:t>
      </w:r>
      <w:r>
        <w:rPr>
          <w:rStyle w:val="XMLnameBold"/>
        </w:rPr>
        <w:t>@negationInd</w:t>
      </w:r>
      <w:bookmarkStart w:id="2657" w:name="C_4509-28094"/>
      <w:r>
        <w:t xml:space="preserve"> (CONF:4509-28094)</w:t>
      </w:r>
      <w:bookmarkEnd w:id="2657"/>
      <w:r>
        <w:t>.</w:t>
      </w:r>
      <w:r>
        <w:br/>
        <w:t>Note: QDM Attribute: Negation Rationale - negationInd="true" indicates Physical Exam Not Recommended</w:t>
      </w:r>
    </w:p>
    <w:p w14:paraId="5A0D2F0A" w14:textId="77777777" w:rsidR="00EE0CF2" w:rsidRDefault="00EE0CF2" w:rsidP="00E855AB">
      <w:pPr>
        <w:numPr>
          <w:ilvl w:val="1"/>
          <w:numId w:val="73"/>
        </w:numPr>
      </w:pPr>
      <w:r>
        <w:t xml:space="preserve">If </w:t>
      </w:r>
      <w:r>
        <w:rPr>
          <w:b/>
        </w:rPr>
        <w:t>@negationInd="true"</w:t>
      </w:r>
      <w:r>
        <w:t xml:space="preserve"> is present, </w:t>
      </w:r>
      <w:r>
        <w:rPr>
          <w:rStyle w:val="keyword"/>
        </w:rPr>
        <w:t>SHALL</w:t>
      </w:r>
      <w:r>
        <w:t xml:space="preserve"> contain one [1..1] entryRelationship such that it contains exactly one [1..1] </w:t>
      </w:r>
      <w:r>
        <w:rPr>
          <w:b/>
        </w:rPr>
        <w:t>Reason (V3)</w:t>
      </w:r>
      <w:r>
        <w:t xml:space="preserve"> to state the reason for </w:t>
      </w:r>
      <w:r>
        <w:rPr>
          <w:b/>
        </w:rPr>
        <w:t>Physical Exam Not Recommended</w:t>
      </w:r>
      <w:r>
        <w:t xml:space="preserve"> (CONF:4509-29802).</w:t>
      </w:r>
    </w:p>
    <w:p w14:paraId="46D27025" w14:textId="77777777" w:rsidR="00EE0CF2" w:rsidRDefault="00EE0CF2" w:rsidP="00E855AB">
      <w:pPr>
        <w:numPr>
          <w:ilvl w:val="0"/>
          <w:numId w:val="73"/>
        </w:numPr>
        <w:ind w:left="1080"/>
      </w:pPr>
      <w:r>
        <w:rPr>
          <w:rStyle w:val="keyword"/>
        </w:rPr>
        <w:t>SHALL</w:t>
      </w:r>
      <w:r>
        <w:t xml:space="preserve"> contain exactly one [1..1] </w:t>
      </w:r>
      <w:r>
        <w:rPr>
          <w:rStyle w:val="XMLnameBold"/>
        </w:rPr>
        <w:t>templateId</w:t>
      </w:r>
      <w:bookmarkStart w:id="2658" w:name="C_4509-12666"/>
      <w:r>
        <w:t xml:space="preserve"> (CONF:4509-12666)</w:t>
      </w:r>
      <w:bookmarkEnd w:id="2658"/>
      <w:r>
        <w:t xml:space="preserve"> such that it</w:t>
      </w:r>
    </w:p>
    <w:p w14:paraId="1225094C" w14:textId="77777777" w:rsidR="00EE0CF2" w:rsidRDefault="00EE0CF2" w:rsidP="00E855AB">
      <w:pPr>
        <w:numPr>
          <w:ilvl w:val="1"/>
          <w:numId w:val="73"/>
        </w:numPr>
      </w:pPr>
      <w:r>
        <w:rPr>
          <w:rStyle w:val="keyword"/>
        </w:rPr>
        <w:t>SHALL</w:t>
      </w:r>
      <w:r>
        <w:t xml:space="preserve"> contain exactly one [1..1] </w:t>
      </w:r>
      <w:r>
        <w:rPr>
          <w:rStyle w:val="XMLnameBold"/>
        </w:rPr>
        <w:t>@root</w:t>
      </w:r>
      <w:r>
        <w:t>=</w:t>
      </w:r>
      <w:r>
        <w:rPr>
          <w:rStyle w:val="XMLname"/>
        </w:rPr>
        <w:t>"2.16.840.1.113883.10.20.24.3.60"</w:t>
      </w:r>
      <w:bookmarkStart w:id="2659" w:name="C_4509-12667"/>
      <w:r>
        <w:t xml:space="preserve"> (CONF:4509-12667)</w:t>
      </w:r>
      <w:bookmarkEnd w:id="2659"/>
      <w:r>
        <w:t>.</w:t>
      </w:r>
    </w:p>
    <w:p w14:paraId="31E25185" w14:textId="77777777" w:rsidR="00EE0CF2" w:rsidRDefault="00EE0CF2" w:rsidP="00E855AB">
      <w:pPr>
        <w:numPr>
          <w:ilvl w:val="1"/>
          <w:numId w:val="73"/>
        </w:numPr>
      </w:pPr>
      <w:r>
        <w:rPr>
          <w:rStyle w:val="keyword"/>
        </w:rPr>
        <w:t>SHALL</w:t>
      </w:r>
      <w:r>
        <w:t xml:space="preserve"> contain exactly one [1..1] </w:t>
      </w:r>
      <w:r>
        <w:rPr>
          <w:rStyle w:val="XMLnameBold"/>
        </w:rPr>
        <w:t>@extension</w:t>
      </w:r>
      <w:r>
        <w:t>=</w:t>
      </w:r>
      <w:r>
        <w:rPr>
          <w:rStyle w:val="XMLname"/>
        </w:rPr>
        <w:t>"2021-08-01"</w:t>
      </w:r>
      <w:bookmarkStart w:id="2660" w:name="C_4509-27082"/>
      <w:r>
        <w:t xml:space="preserve"> (CONF:4509-27082)</w:t>
      </w:r>
      <w:bookmarkEnd w:id="2660"/>
      <w:r>
        <w:t>.</w:t>
      </w:r>
    </w:p>
    <w:p w14:paraId="525E3BE6" w14:textId="77777777" w:rsidR="00EE0CF2" w:rsidRDefault="00EE0CF2" w:rsidP="00E855AB">
      <w:pPr>
        <w:numPr>
          <w:ilvl w:val="0"/>
          <w:numId w:val="73"/>
        </w:numPr>
        <w:ind w:left="1080"/>
      </w:pPr>
      <w:r>
        <w:rPr>
          <w:rStyle w:val="keyword"/>
        </w:rPr>
        <w:t>SHALL</w:t>
      </w:r>
      <w:r>
        <w:t xml:space="preserve"> contain exactly one [1..1] </w:t>
      </w:r>
      <w:r>
        <w:rPr>
          <w:rStyle w:val="XMLnameBold"/>
        </w:rPr>
        <w:t>code</w:t>
      </w:r>
      <w:bookmarkStart w:id="2661" w:name="C_4509-12669"/>
      <w:r>
        <w:t xml:space="preserve"> (CONF:4509-12669)</w:t>
      </w:r>
      <w:bookmarkEnd w:id="2661"/>
      <w:r>
        <w:t>.</w:t>
      </w:r>
    </w:p>
    <w:p w14:paraId="042CC591" w14:textId="77777777" w:rsidR="00EE0CF2" w:rsidRDefault="00EE0CF2" w:rsidP="00E855AB">
      <w:pPr>
        <w:numPr>
          <w:ilvl w:val="1"/>
          <w:numId w:val="73"/>
        </w:numPr>
      </w:pPr>
      <w:r>
        <w:t xml:space="preserve">This code </w:t>
      </w:r>
      <w:r>
        <w:rPr>
          <w:rStyle w:val="keyword"/>
        </w:rPr>
        <w:t>SHALL</w:t>
      </w:r>
      <w:r>
        <w:t xml:space="preserve"> contain exactly one [1..1] </w:t>
      </w:r>
      <w:r>
        <w:rPr>
          <w:rStyle w:val="XMLnameBold"/>
        </w:rPr>
        <w:t>@code</w:t>
      </w:r>
      <w:r>
        <w:t>=</w:t>
      </w:r>
      <w:r>
        <w:rPr>
          <w:rStyle w:val="XMLname"/>
        </w:rPr>
        <w:t>"29545-1"</w:t>
      </w:r>
      <w:r>
        <w:t xml:space="preserve"> physical examination</w:t>
      </w:r>
      <w:bookmarkStart w:id="2662" w:name="C_4509-13274"/>
      <w:r>
        <w:t xml:space="preserve"> (CONF:4509-13274)</w:t>
      </w:r>
      <w:bookmarkEnd w:id="2662"/>
      <w:r>
        <w:t>.</w:t>
      </w:r>
    </w:p>
    <w:p w14:paraId="44A40B71" w14:textId="77777777" w:rsidR="00EE0CF2" w:rsidRDefault="00EE0CF2" w:rsidP="00E855AB">
      <w:pPr>
        <w:numPr>
          <w:ilvl w:val="1"/>
          <w:numId w:val="73"/>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663" w:name="C_4509-28132"/>
      <w:r>
        <w:t xml:space="preserve"> (CONF:4509-28132)</w:t>
      </w:r>
      <w:bookmarkEnd w:id="2663"/>
      <w:r>
        <w:t>.</w:t>
      </w:r>
    </w:p>
    <w:p w14:paraId="6457B7A1" w14:textId="77777777" w:rsidR="00EE0CF2" w:rsidRDefault="00EE0CF2" w:rsidP="00E855AB">
      <w:pPr>
        <w:numPr>
          <w:ilvl w:val="0"/>
          <w:numId w:val="73"/>
        </w:numPr>
        <w:ind w:left="1080"/>
      </w:pPr>
      <w:r>
        <w:rPr>
          <w:rStyle w:val="keyword"/>
        </w:rPr>
        <w:t>SHALL</w:t>
      </w:r>
      <w:r>
        <w:t xml:space="preserve"> contain exactly one [1..1] </w:t>
      </w:r>
      <w:r>
        <w:rPr>
          <w:rStyle w:val="XMLnameBold"/>
        </w:rPr>
        <w:t>value</w:t>
      </w:r>
      <w:r>
        <w:t xml:space="preserve"> with @xsi:type="CD"</w:t>
      </w:r>
      <w:bookmarkStart w:id="2664" w:name="C_4509-13275"/>
      <w:r>
        <w:t xml:space="preserve"> (CONF:4509-13275)</w:t>
      </w:r>
      <w:bookmarkEnd w:id="2664"/>
      <w:r>
        <w:t>.</w:t>
      </w:r>
      <w:r>
        <w:br/>
        <w:t>Note: QDM Attribute: Code</w:t>
      </w:r>
    </w:p>
    <w:p w14:paraId="142C8391" w14:textId="77777777" w:rsidR="00EE0CF2" w:rsidRDefault="00EE0CF2" w:rsidP="00E855AB">
      <w:pPr>
        <w:numPr>
          <w:ilvl w:val="0"/>
          <w:numId w:val="73"/>
        </w:numPr>
        <w:ind w:left="1080"/>
      </w:pPr>
      <w:r>
        <w:rPr>
          <w:rStyle w:val="keyword"/>
        </w:rPr>
        <w:t>SHALL</w:t>
      </w:r>
      <w:r>
        <w:t xml:space="preserve"> contain exactly one [1..1]  </w:t>
      </w:r>
      <w:hyperlink w:anchor="U_Author_V2">
        <w:r>
          <w:rPr>
            <w:rStyle w:val="HyperlinkCourierBold"/>
          </w:rPr>
          <w:t>Author (V2)</w:t>
        </w:r>
      </w:hyperlink>
      <w:r>
        <w:rPr>
          <w:rStyle w:val="XMLname"/>
        </w:rPr>
        <w:t xml:space="preserve"> (identifier: urn:hl7ii:2.16.840.1.113883.10.20.24.3.155:2019-12-01)</w:t>
      </w:r>
      <w:bookmarkStart w:id="2665" w:name="C_4509-27351"/>
      <w:r>
        <w:t xml:space="preserve"> (CONF:4509-27351)</w:t>
      </w:r>
      <w:bookmarkEnd w:id="2665"/>
      <w:r>
        <w:t>.</w:t>
      </w:r>
      <w:r>
        <w:br/>
        <w:t>Note: QDM Attribute: Author dateTime – the time the recommendation is authored (i.e., provided to the patient)</w:t>
      </w:r>
    </w:p>
    <w:p w14:paraId="0AC0109E" w14:textId="77777777" w:rsidR="00EE0CF2" w:rsidRDefault="00EE0CF2" w:rsidP="00E855AB">
      <w:pPr>
        <w:numPr>
          <w:ilvl w:val="0"/>
          <w:numId w:val="73"/>
        </w:numPr>
        <w:ind w:left="1080"/>
      </w:pPr>
      <w:r>
        <w:rPr>
          <w:rStyle w:val="keyword"/>
        </w:rPr>
        <w:t>MAY</w:t>
      </w:r>
      <w:r>
        <w:t xml:space="preserve"> contain zero or more [0..*] </w:t>
      </w:r>
      <w:r>
        <w:rPr>
          <w:rStyle w:val="XMLnameBold"/>
        </w:rPr>
        <w:t>participant</w:t>
      </w:r>
      <w:bookmarkStart w:id="2666" w:name="C_4509-29794"/>
      <w:r>
        <w:t xml:space="preserve"> (CONF:4509-29794)</w:t>
      </w:r>
      <w:bookmarkEnd w:id="2666"/>
      <w:r>
        <w:t xml:space="preserve"> such that it</w:t>
      </w:r>
      <w:r>
        <w:br/>
        <w:t>Note: QDM Attribute: Requester</w:t>
      </w:r>
    </w:p>
    <w:p w14:paraId="054A470F" w14:textId="77777777" w:rsidR="00EE0CF2" w:rsidRDefault="00EE0CF2" w:rsidP="00E855AB">
      <w:pPr>
        <w:numPr>
          <w:ilvl w:val="1"/>
          <w:numId w:val="73"/>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667" w:name="C_4509-29803"/>
      <w:r>
        <w:t xml:space="preserve"> (CONF:4509-29803)</w:t>
      </w:r>
      <w:bookmarkEnd w:id="2667"/>
      <w:r>
        <w:t>.</w:t>
      </w:r>
    </w:p>
    <w:p w14:paraId="0D94ACC5" w14:textId="77777777" w:rsidR="00EE0CF2" w:rsidRDefault="00EE0CF2" w:rsidP="00E855AB">
      <w:pPr>
        <w:numPr>
          <w:ilvl w:val="1"/>
          <w:numId w:val="73"/>
        </w:numPr>
      </w:pPr>
      <w:r>
        <w:rPr>
          <w:rStyle w:val="keyword"/>
        </w:rPr>
        <w:lastRenderedPageBreak/>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2668" w:name="C_4509-29795"/>
      <w:r>
        <w:t xml:space="preserve"> (CONF:4509-29795)</w:t>
      </w:r>
      <w:bookmarkEnd w:id="2668"/>
      <w:r>
        <w:t>.</w:t>
      </w:r>
    </w:p>
    <w:p w14:paraId="1BB4BC63" w14:textId="77777777" w:rsidR="00EE0CF2" w:rsidRDefault="00EE0CF2" w:rsidP="00E855AB">
      <w:pPr>
        <w:numPr>
          <w:ilvl w:val="0"/>
          <w:numId w:val="73"/>
        </w:numPr>
        <w:ind w:left="1080"/>
      </w:pPr>
      <w:r>
        <w:rPr>
          <w:rStyle w:val="keyword"/>
        </w:rPr>
        <w:t>MAY</w:t>
      </w:r>
      <w:r>
        <w:t xml:space="preserve"> contain zero or more [0..*] </w:t>
      </w:r>
      <w:r>
        <w:rPr>
          <w:rStyle w:val="XMLnameBold"/>
        </w:rPr>
        <w:t>participant</w:t>
      </w:r>
      <w:bookmarkStart w:id="2669" w:name="C_4509-29796"/>
      <w:r>
        <w:t xml:space="preserve"> (CONF:4509-29796)</w:t>
      </w:r>
      <w:bookmarkEnd w:id="2669"/>
      <w:r>
        <w:t xml:space="preserve"> such that it</w:t>
      </w:r>
      <w:r>
        <w:br/>
        <w:t>Note: QDM Attribute: Requester</w:t>
      </w:r>
    </w:p>
    <w:p w14:paraId="7FABEBFE" w14:textId="77777777" w:rsidR="00EE0CF2" w:rsidRDefault="00EE0CF2" w:rsidP="00E855AB">
      <w:pPr>
        <w:numPr>
          <w:ilvl w:val="1"/>
          <w:numId w:val="73"/>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670" w:name="C_4509-29804"/>
      <w:r>
        <w:t xml:space="preserve"> (CONF:4509-29804)</w:t>
      </w:r>
      <w:bookmarkEnd w:id="2670"/>
      <w:r>
        <w:t>.</w:t>
      </w:r>
    </w:p>
    <w:p w14:paraId="01895ACD" w14:textId="77777777" w:rsidR="00EE0CF2" w:rsidRDefault="00EE0CF2" w:rsidP="00E855AB">
      <w:pPr>
        <w:numPr>
          <w:ilvl w:val="1"/>
          <w:numId w:val="73"/>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2671" w:name="C_4509-29797"/>
      <w:r>
        <w:t xml:space="preserve"> (CONF:4509-29797)</w:t>
      </w:r>
      <w:bookmarkEnd w:id="2671"/>
      <w:r>
        <w:t>.</w:t>
      </w:r>
    </w:p>
    <w:p w14:paraId="0D6D10C4" w14:textId="77777777" w:rsidR="00EE0CF2" w:rsidRDefault="00EE0CF2" w:rsidP="00E855AB">
      <w:pPr>
        <w:numPr>
          <w:ilvl w:val="0"/>
          <w:numId w:val="73"/>
        </w:numPr>
        <w:ind w:left="1080"/>
      </w:pPr>
      <w:r>
        <w:rPr>
          <w:rStyle w:val="keyword"/>
        </w:rPr>
        <w:t>MAY</w:t>
      </w:r>
      <w:r>
        <w:t xml:space="preserve"> contain zero or more [0..*] </w:t>
      </w:r>
      <w:r>
        <w:rPr>
          <w:rStyle w:val="XMLnameBold"/>
        </w:rPr>
        <w:t>participant</w:t>
      </w:r>
      <w:bookmarkStart w:id="2672" w:name="C_4509-30111"/>
      <w:r>
        <w:t xml:space="preserve"> (CONF:4509-30111)</w:t>
      </w:r>
      <w:bookmarkEnd w:id="2672"/>
      <w:r>
        <w:t xml:space="preserve"> such that it</w:t>
      </w:r>
      <w:r>
        <w:br/>
        <w:t>Note: QDM Attribute: Requester</w:t>
      </w:r>
    </w:p>
    <w:p w14:paraId="2C28DBB7" w14:textId="77777777" w:rsidR="00EE0CF2" w:rsidRDefault="00EE0CF2" w:rsidP="00E855AB">
      <w:pPr>
        <w:numPr>
          <w:ilvl w:val="1"/>
          <w:numId w:val="73"/>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673" w:name="C_4509-30113"/>
      <w:r>
        <w:t xml:space="preserve"> (CONF:4509-30113)</w:t>
      </w:r>
      <w:bookmarkEnd w:id="2673"/>
      <w:r>
        <w:t>.</w:t>
      </w:r>
    </w:p>
    <w:p w14:paraId="3681B66A" w14:textId="77777777" w:rsidR="00EE0CF2" w:rsidRDefault="00EE0CF2" w:rsidP="00E855AB">
      <w:pPr>
        <w:numPr>
          <w:ilvl w:val="1"/>
          <w:numId w:val="73"/>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2674" w:name="C_4509-30112"/>
      <w:r>
        <w:t xml:space="preserve"> (CONF:4509-30112)</w:t>
      </w:r>
      <w:bookmarkEnd w:id="2674"/>
      <w:r>
        <w:t>.</w:t>
      </w:r>
    </w:p>
    <w:p w14:paraId="293FC1CF" w14:textId="77777777" w:rsidR="00EE0CF2" w:rsidRDefault="00EE0CF2" w:rsidP="00E855AB">
      <w:pPr>
        <w:numPr>
          <w:ilvl w:val="0"/>
          <w:numId w:val="73"/>
        </w:numPr>
        <w:ind w:left="1080"/>
      </w:pPr>
      <w:r>
        <w:rPr>
          <w:rStyle w:val="keyword"/>
        </w:rPr>
        <w:t>MAY</w:t>
      </w:r>
      <w:r>
        <w:t xml:space="preserve"> contain zero or one [0..1] </w:t>
      </w:r>
      <w:r>
        <w:rPr>
          <w:rStyle w:val="XMLnameBold"/>
        </w:rPr>
        <w:t>participant</w:t>
      </w:r>
      <w:bookmarkStart w:id="2675" w:name="C_4509-29800"/>
      <w:r>
        <w:t xml:space="preserve"> (CONF:4509-29800)</w:t>
      </w:r>
      <w:bookmarkEnd w:id="2675"/>
      <w:r>
        <w:t xml:space="preserve"> such that it</w:t>
      </w:r>
      <w:r>
        <w:br/>
        <w:t>Note: QDM Attribute: Requester</w:t>
      </w:r>
    </w:p>
    <w:p w14:paraId="0DFAF453" w14:textId="77777777" w:rsidR="00EE0CF2" w:rsidRDefault="00EE0CF2" w:rsidP="00E855AB">
      <w:pPr>
        <w:numPr>
          <w:ilvl w:val="1"/>
          <w:numId w:val="73"/>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676" w:name="C_4509-29806"/>
      <w:r>
        <w:t xml:space="preserve"> (CONF:4509-29806)</w:t>
      </w:r>
      <w:bookmarkEnd w:id="2676"/>
      <w:r>
        <w:t>.</w:t>
      </w:r>
    </w:p>
    <w:p w14:paraId="6F7BCA9F" w14:textId="77777777" w:rsidR="00EE0CF2" w:rsidRDefault="00EE0CF2" w:rsidP="00E855AB">
      <w:pPr>
        <w:numPr>
          <w:ilvl w:val="1"/>
          <w:numId w:val="73"/>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2677" w:name="C_4509-29801"/>
      <w:r>
        <w:t xml:space="preserve"> (CONF:4509-29801)</w:t>
      </w:r>
      <w:bookmarkEnd w:id="2677"/>
      <w:r>
        <w:t>.</w:t>
      </w:r>
    </w:p>
    <w:p w14:paraId="7B1937FC" w14:textId="77777777" w:rsidR="00EE0CF2" w:rsidRDefault="00EE0CF2" w:rsidP="00E855AB">
      <w:pPr>
        <w:numPr>
          <w:ilvl w:val="0"/>
          <w:numId w:val="73"/>
        </w:numPr>
        <w:ind w:left="1080"/>
      </w:pPr>
      <w:r>
        <w:rPr>
          <w:rStyle w:val="keyword"/>
        </w:rPr>
        <w:t>MAY</w:t>
      </w:r>
      <w:r>
        <w:t xml:space="preserve"> contain zero or more [0..*] </w:t>
      </w:r>
      <w:r>
        <w:rPr>
          <w:rStyle w:val="XMLnameBold"/>
        </w:rPr>
        <w:t>participant</w:t>
      </w:r>
      <w:bookmarkStart w:id="2678" w:name="C_4509-29798"/>
      <w:r>
        <w:t xml:space="preserve"> (CONF:4509-29798)</w:t>
      </w:r>
      <w:bookmarkEnd w:id="2678"/>
      <w:r>
        <w:t xml:space="preserve"> such that it</w:t>
      </w:r>
      <w:r>
        <w:br/>
        <w:t>Note: QDM Attribute: Requester</w:t>
      </w:r>
    </w:p>
    <w:p w14:paraId="1185B310" w14:textId="77777777" w:rsidR="00EE0CF2" w:rsidRDefault="00EE0CF2" w:rsidP="00E855AB">
      <w:pPr>
        <w:numPr>
          <w:ilvl w:val="1"/>
          <w:numId w:val="73"/>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679" w:name="C_4509-29805"/>
      <w:r>
        <w:t xml:space="preserve"> (CONF:4509-29805)</w:t>
      </w:r>
      <w:bookmarkEnd w:id="2679"/>
      <w:r>
        <w:t>.</w:t>
      </w:r>
    </w:p>
    <w:p w14:paraId="513331AC" w14:textId="77777777" w:rsidR="00EE0CF2" w:rsidRDefault="00EE0CF2" w:rsidP="00E855AB">
      <w:pPr>
        <w:numPr>
          <w:ilvl w:val="1"/>
          <w:numId w:val="73"/>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2680" w:name="C_4509-29799"/>
      <w:r>
        <w:t xml:space="preserve"> (CONF:4509-29799)</w:t>
      </w:r>
      <w:bookmarkEnd w:id="2680"/>
      <w:r>
        <w:t>.</w:t>
      </w:r>
    </w:p>
    <w:p w14:paraId="34056A8D" w14:textId="77777777" w:rsidR="00EE0CF2" w:rsidRDefault="00EE0CF2" w:rsidP="00E855AB">
      <w:pPr>
        <w:numPr>
          <w:ilvl w:val="0"/>
          <w:numId w:val="73"/>
        </w:numPr>
        <w:ind w:left="1080"/>
      </w:pPr>
      <w:r>
        <w:rPr>
          <w:rStyle w:val="keyword"/>
        </w:rPr>
        <w:t>MAY</w:t>
      </w:r>
      <w:r>
        <w:t xml:space="preserve"> contain zero or more [0..*] </w:t>
      </w:r>
      <w:r>
        <w:rPr>
          <w:rStyle w:val="XMLnameBold"/>
        </w:rPr>
        <w:t>entryRelationship</w:t>
      </w:r>
      <w:bookmarkStart w:id="2681" w:name="C_4509-12679"/>
      <w:r>
        <w:t xml:space="preserve"> (CONF:4509-12679)</w:t>
      </w:r>
      <w:bookmarkEnd w:id="2681"/>
      <w:r>
        <w:t xml:space="preserve"> such that it</w:t>
      </w:r>
      <w:r>
        <w:br/>
        <w:t>Note: QDM Attribute: Reason</w:t>
      </w:r>
    </w:p>
    <w:p w14:paraId="4ED57F9C" w14:textId="77777777" w:rsidR="00EE0CF2" w:rsidRDefault="00EE0CF2" w:rsidP="00E855AB">
      <w:pPr>
        <w:numPr>
          <w:ilvl w:val="1"/>
          <w:numId w:val="73"/>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t>)</w:t>
      </w:r>
      <w:bookmarkStart w:id="2682" w:name="C_4509-12680"/>
      <w:r>
        <w:t xml:space="preserve"> (CONF:4509-12680)</w:t>
      </w:r>
      <w:bookmarkEnd w:id="2682"/>
      <w:r>
        <w:t>.</w:t>
      </w:r>
    </w:p>
    <w:p w14:paraId="6F8D5C16" w14:textId="77777777" w:rsidR="00EE0CF2" w:rsidRDefault="00EE0CF2" w:rsidP="00E855AB">
      <w:pPr>
        <w:numPr>
          <w:ilvl w:val="1"/>
          <w:numId w:val="73"/>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2683" w:name="C_4509-12681"/>
      <w:r>
        <w:t xml:space="preserve"> (CONF:4509-12681)</w:t>
      </w:r>
      <w:bookmarkEnd w:id="2683"/>
      <w:r>
        <w:t>.</w:t>
      </w:r>
    </w:p>
    <w:p w14:paraId="1D129EB9" w14:textId="75436C73" w:rsidR="00EE0CF2" w:rsidRDefault="00EE0CF2" w:rsidP="00EE0CF2">
      <w:pPr>
        <w:pStyle w:val="Caption"/>
        <w:ind w:left="130" w:right="115"/>
      </w:pPr>
      <w:bookmarkStart w:id="2684" w:name="_Toc78972664"/>
      <w:bookmarkStart w:id="2685" w:name="_Toc118244149"/>
      <w:r>
        <w:lastRenderedPageBreak/>
        <w:t xml:space="preserve">Figure </w:t>
      </w:r>
      <w:r>
        <w:fldChar w:fldCharType="begin"/>
      </w:r>
      <w:r>
        <w:instrText>SEQ Figure \* ARABIC</w:instrText>
      </w:r>
      <w:r>
        <w:fldChar w:fldCharType="separate"/>
      </w:r>
      <w:r w:rsidR="00A21BC2">
        <w:t>96</w:t>
      </w:r>
      <w:r>
        <w:fldChar w:fldCharType="end"/>
      </w:r>
      <w:r>
        <w:t>: Physical Exam Recommended (V6) Example</w:t>
      </w:r>
      <w:bookmarkEnd w:id="2684"/>
      <w:bookmarkEnd w:id="2685"/>
    </w:p>
    <w:p w14:paraId="6E5FD3E1" w14:textId="77777777" w:rsidR="00EE0CF2" w:rsidRDefault="00EE0CF2" w:rsidP="00EE0CF2">
      <w:pPr>
        <w:pStyle w:val="Example"/>
        <w:ind w:left="130" w:right="115"/>
      </w:pPr>
      <w:r>
        <w:t>&lt;observation classCode="OBS" moodCode="INT"&gt;</w:t>
      </w:r>
    </w:p>
    <w:p w14:paraId="6D50532D" w14:textId="77777777" w:rsidR="00EE0CF2" w:rsidRDefault="00EE0CF2" w:rsidP="00EE0CF2">
      <w:pPr>
        <w:pStyle w:val="Example"/>
        <w:ind w:left="130" w:right="115"/>
      </w:pPr>
      <w:r>
        <w:t xml:space="preserve">    &lt;!-- Conforms to C-CDA R2.1 Planned Observation (V2) --&gt;</w:t>
      </w:r>
    </w:p>
    <w:p w14:paraId="3D93C9AD" w14:textId="77777777" w:rsidR="00EE0CF2" w:rsidRDefault="00EE0CF2" w:rsidP="00EE0CF2">
      <w:pPr>
        <w:pStyle w:val="Example"/>
        <w:ind w:left="130" w:right="115"/>
      </w:pPr>
      <w:r>
        <w:t xml:space="preserve">    &lt;templateId root="2.16.840.1.113883.10.20.22.4.44" extension="2014-06-09"/&gt;</w:t>
      </w:r>
    </w:p>
    <w:p w14:paraId="69ACD414" w14:textId="792BC2B6" w:rsidR="00EE0CF2" w:rsidRDefault="00EE0CF2" w:rsidP="00EE0CF2">
      <w:pPr>
        <w:pStyle w:val="Example"/>
        <w:ind w:left="130" w:right="115"/>
      </w:pPr>
      <w:r>
        <w:t xml:space="preserve">    &lt;!-- Physical Exam Recomme</w:t>
      </w:r>
      <w:r w:rsidR="008406E7">
        <w:t>n</w:t>
      </w:r>
      <w:r>
        <w:t>ded (V</w:t>
      </w:r>
      <w:r w:rsidR="00286B60">
        <w:t>6</w:t>
      </w:r>
      <w:r>
        <w:t>) --&gt;</w:t>
      </w:r>
    </w:p>
    <w:p w14:paraId="2650E220" w14:textId="77777777" w:rsidR="00EE0CF2" w:rsidRDefault="00EE0CF2" w:rsidP="00EE0CF2">
      <w:pPr>
        <w:pStyle w:val="Example"/>
        <w:ind w:left="130" w:right="115"/>
      </w:pPr>
      <w:r>
        <w:t xml:space="preserve">    &lt;templateId root="2.16.840.1.113883.10.20.24.3.60" extension="2021-08-01"/&gt;</w:t>
      </w:r>
    </w:p>
    <w:p w14:paraId="07FFBDD2" w14:textId="77777777" w:rsidR="00EE0CF2" w:rsidRDefault="00EE0CF2" w:rsidP="00EE0CF2">
      <w:pPr>
        <w:pStyle w:val="Example"/>
        <w:ind w:left="130" w:right="115"/>
      </w:pPr>
      <w:r>
        <w:t xml:space="preserve">    &lt;id root="1fad091f-7b4e-4661-b61c-53f9a82515b6"/&gt;</w:t>
      </w:r>
    </w:p>
    <w:p w14:paraId="7921CCBF" w14:textId="77777777" w:rsidR="00EE0CF2" w:rsidRDefault="00EE0CF2" w:rsidP="00EE0CF2">
      <w:pPr>
        <w:pStyle w:val="Example"/>
        <w:ind w:left="130" w:right="115"/>
      </w:pPr>
      <w:r>
        <w:t xml:space="preserve">    &lt;code code="29545-1" codeSystem="2.16.840.1.113883.6.1"</w:t>
      </w:r>
    </w:p>
    <w:p w14:paraId="20B8A2B7" w14:textId="77777777" w:rsidR="00EE0CF2" w:rsidRDefault="00EE0CF2" w:rsidP="00EE0CF2">
      <w:pPr>
        <w:pStyle w:val="Example"/>
        <w:ind w:left="130" w:right="115"/>
      </w:pPr>
      <w:r>
        <w:t>displayName="physical examination" codeSystemName="LOINC"/&gt;</w:t>
      </w:r>
    </w:p>
    <w:p w14:paraId="66470C89" w14:textId="77777777" w:rsidR="00EE0CF2" w:rsidRDefault="00EE0CF2" w:rsidP="00EE0CF2">
      <w:pPr>
        <w:pStyle w:val="Example"/>
        <w:ind w:left="130" w:right="115"/>
      </w:pPr>
      <w:r>
        <w:t xml:space="preserve">    &lt;statusCode code="active"/&gt;</w:t>
      </w:r>
    </w:p>
    <w:p w14:paraId="4EB8DD9A" w14:textId="77777777" w:rsidR="00EE0CF2" w:rsidRDefault="00EE0CF2" w:rsidP="00EE0CF2">
      <w:pPr>
        <w:pStyle w:val="Example"/>
        <w:ind w:left="130" w:right="115"/>
      </w:pPr>
      <w:r>
        <w:t xml:space="preserve">    &lt;value xsi:type="CD" code="29463-7" codeSystem="2.16.840.1.113883.6.1"</w:t>
      </w:r>
    </w:p>
    <w:p w14:paraId="251A4420" w14:textId="77777777" w:rsidR="00EE0CF2" w:rsidRDefault="00EE0CF2" w:rsidP="00EE0CF2">
      <w:pPr>
        <w:pStyle w:val="Example"/>
        <w:ind w:left="130" w:right="115"/>
      </w:pPr>
      <w:r>
        <w:t>displayName="Body weight" codeSystemName="LOINC"/&gt;</w:t>
      </w:r>
    </w:p>
    <w:p w14:paraId="7BB437AB" w14:textId="77777777" w:rsidR="00EE0CF2" w:rsidRDefault="00EE0CF2" w:rsidP="00EE0CF2">
      <w:pPr>
        <w:pStyle w:val="Example"/>
        <w:ind w:left="130" w:right="115"/>
      </w:pPr>
      <w:r>
        <w:t xml:space="preserve">    &lt;author&gt;</w:t>
      </w:r>
    </w:p>
    <w:p w14:paraId="4BC8963A" w14:textId="77777777" w:rsidR="00EE0CF2" w:rsidRDefault="00EE0CF2" w:rsidP="00EE0CF2">
      <w:pPr>
        <w:pStyle w:val="Example"/>
        <w:ind w:left="130" w:right="115"/>
      </w:pPr>
      <w:r>
        <w:t xml:space="preserve">        &lt;templateId root="2.16.840.1.113883.10.20.24.3.155" extension="2019-12-01"/&gt;</w:t>
      </w:r>
    </w:p>
    <w:p w14:paraId="693819B1" w14:textId="77777777" w:rsidR="00EE0CF2" w:rsidRDefault="00EE0CF2" w:rsidP="00EE0CF2">
      <w:pPr>
        <w:pStyle w:val="Example"/>
        <w:ind w:left="130" w:right="115"/>
      </w:pPr>
      <w:r>
        <w:t xml:space="preserve">        &lt;time value="202107281130"/&gt;</w:t>
      </w:r>
    </w:p>
    <w:p w14:paraId="283E8759" w14:textId="77777777" w:rsidR="00EE0CF2" w:rsidRDefault="00EE0CF2" w:rsidP="00EE0CF2">
      <w:pPr>
        <w:pStyle w:val="Example"/>
        <w:ind w:left="130" w:right="115"/>
      </w:pPr>
      <w:r>
        <w:t xml:space="preserve">        &lt;assignedAuthor&gt;</w:t>
      </w:r>
    </w:p>
    <w:p w14:paraId="01DB3854" w14:textId="77777777" w:rsidR="00EE0CF2" w:rsidRDefault="00EE0CF2" w:rsidP="00EE0CF2">
      <w:pPr>
        <w:pStyle w:val="Example"/>
        <w:ind w:left="130" w:right="115"/>
      </w:pPr>
      <w:r>
        <w:t xml:space="preserve">            &lt;id nullFlavor="NA"/&gt;</w:t>
      </w:r>
    </w:p>
    <w:p w14:paraId="520C9D92" w14:textId="77777777" w:rsidR="00EE0CF2" w:rsidRDefault="00EE0CF2" w:rsidP="00EE0CF2">
      <w:pPr>
        <w:pStyle w:val="Example"/>
        <w:ind w:left="130" w:right="115"/>
      </w:pPr>
      <w:r>
        <w:t xml:space="preserve">        &lt;/assignedAuthor&gt;</w:t>
      </w:r>
    </w:p>
    <w:p w14:paraId="4905C694" w14:textId="77777777" w:rsidR="00EE0CF2" w:rsidRDefault="00EE0CF2" w:rsidP="00EE0CF2">
      <w:pPr>
        <w:pStyle w:val="Example"/>
        <w:ind w:left="130" w:right="115"/>
      </w:pPr>
      <w:r>
        <w:t xml:space="preserve">    &lt;/author&gt;</w:t>
      </w:r>
    </w:p>
    <w:p w14:paraId="7D9FF2C1" w14:textId="77777777" w:rsidR="00EE0CF2" w:rsidRDefault="00EE0CF2" w:rsidP="00EE0CF2">
      <w:pPr>
        <w:pStyle w:val="Example"/>
        <w:ind w:left="130" w:right="115"/>
      </w:pPr>
      <w:r>
        <w:t xml:space="preserve">    &lt;!-- QDM Attribute: Reason --&gt;</w:t>
      </w:r>
    </w:p>
    <w:p w14:paraId="7C30D1E4" w14:textId="77777777" w:rsidR="00EE0CF2" w:rsidRDefault="00EE0CF2" w:rsidP="00EE0CF2">
      <w:pPr>
        <w:pStyle w:val="Example"/>
        <w:ind w:left="130" w:right="115"/>
      </w:pPr>
      <w:r>
        <w:t xml:space="preserve">    &lt;entryRelationship typeCode="RSON"&gt;</w:t>
      </w:r>
    </w:p>
    <w:p w14:paraId="77F11ABA" w14:textId="77777777" w:rsidR="00EE0CF2" w:rsidRDefault="00EE0CF2" w:rsidP="00EE0CF2">
      <w:pPr>
        <w:pStyle w:val="Example"/>
        <w:ind w:left="130" w:right="115"/>
      </w:pPr>
      <w:r>
        <w:t xml:space="preserve">        &lt;observation classCode="OBS" moodCode="EVN"&gt;</w:t>
      </w:r>
    </w:p>
    <w:p w14:paraId="779B37FF" w14:textId="77777777" w:rsidR="00EE0CF2" w:rsidRDefault="00EE0CF2" w:rsidP="00EE0CF2">
      <w:pPr>
        <w:pStyle w:val="Example"/>
        <w:ind w:left="130" w:right="115"/>
      </w:pPr>
      <w:r>
        <w:t xml:space="preserve">            &lt;templateId root="2.16.840.1.113883.10.20.24.3.88" extension="2017-08-01"/&gt;</w:t>
      </w:r>
    </w:p>
    <w:p w14:paraId="18C0172B" w14:textId="77777777" w:rsidR="00EE0CF2" w:rsidRDefault="00EE0CF2" w:rsidP="00EE0CF2">
      <w:pPr>
        <w:pStyle w:val="Example"/>
        <w:ind w:left="130" w:right="115"/>
      </w:pPr>
      <w:r>
        <w:t xml:space="preserve">            &lt;code code="77301-0" codeSystem="2.16.840.1.113883.6.1"</w:t>
      </w:r>
    </w:p>
    <w:p w14:paraId="1C4584E5" w14:textId="77777777" w:rsidR="00EE0CF2" w:rsidRDefault="00EE0CF2" w:rsidP="00EE0CF2">
      <w:pPr>
        <w:pStyle w:val="Example"/>
        <w:ind w:left="130" w:right="115"/>
      </w:pPr>
      <w:r>
        <w:t>displayName="Reason care action performed or not" codeSystemName="LOINC"/&gt;</w:t>
      </w:r>
    </w:p>
    <w:p w14:paraId="3208087A" w14:textId="77777777" w:rsidR="00EE0CF2" w:rsidRDefault="00EE0CF2" w:rsidP="00EE0CF2">
      <w:pPr>
        <w:pStyle w:val="Example"/>
        <w:ind w:left="130" w:right="115"/>
      </w:pPr>
      <w:r>
        <w:t xml:space="preserve">            &lt;value xsi:type="CD" code="238131007" codeSystem="2.16.840.1.113883.6.96"</w:t>
      </w:r>
    </w:p>
    <w:p w14:paraId="793A0E81" w14:textId="77777777" w:rsidR="00EE0CF2" w:rsidRDefault="00EE0CF2" w:rsidP="00EE0CF2">
      <w:pPr>
        <w:pStyle w:val="Example"/>
        <w:ind w:left="130" w:right="115"/>
      </w:pPr>
      <w:r>
        <w:t>codeSystemName="SNOMED CT" displayName="Overweight (finding)"/&gt;</w:t>
      </w:r>
    </w:p>
    <w:p w14:paraId="434B5111" w14:textId="77777777" w:rsidR="00EE0CF2" w:rsidRDefault="00EE0CF2" w:rsidP="00EE0CF2">
      <w:pPr>
        <w:pStyle w:val="Example"/>
        <w:ind w:left="130" w:right="115"/>
      </w:pPr>
      <w:r>
        <w:t xml:space="preserve">        &lt;/observation&gt;</w:t>
      </w:r>
    </w:p>
    <w:p w14:paraId="3B71C9B9" w14:textId="77777777" w:rsidR="00EE0CF2" w:rsidRDefault="00EE0CF2" w:rsidP="00EE0CF2">
      <w:pPr>
        <w:pStyle w:val="Example"/>
        <w:ind w:left="130" w:right="115"/>
      </w:pPr>
      <w:r>
        <w:t xml:space="preserve">    &lt;/entryRelationship&gt;</w:t>
      </w:r>
    </w:p>
    <w:p w14:paraId="1754A22A" w14:textId="77777777" w:rsidR="00EE0CF2" w:rsidRDefault="00EE0CF2" w:rsidP="00EE0CF2">
      <w:pPr>
        <w:pStyle w:val="Example"/>
        <w:ind w:left="130" w:right="115"/>
      </w:pPr>
      <w:r>
        <w:t>&lt;/observation&gt;</w:t>
      </w:r>
    </w:p>
    <w:p w14:paraId="24DDE493" w14:textId="77777777" w:rsidR="00EE0CF2" w:rsidRDefault="00EE0CF2" w:rsidP="00EE0CF2">
      <w:pPr>
        <w:pStyle w:val="BodyText"/>
      </w:pPr>
    </w:p>
    <w:p w14:paraId="028D91C1" w14:textId="77777777" w:rsidR="00F612F3" w:rsidRDefault="00F612F3" w:rsidP="00F612F3">
      <w:pPr>
        <w:pStyle w:val="Heading2nospace"/>
      </w:pPr>
      <w:bookmarkStart w:id="2686" w:name="E_Planned_Procedure_V2"/>
      <w:bookmarkStart w:id="2687" w:name="_Toc113924856"/>
      <w:bookmarkStart w:id="2688" w:name="_Toc120390032"/>
      <w:r>
        <w:t>Planned Procedure (V2)</w:t>
      </w:r>
      <w:bookmarkEnd w:id="2686"/>
      <w:bookmarkEnd w:id="2687"/>
      <w:bookmarkEnd w:id="2688"/>
    </w:p>
    <w:p w14:paraId="00BFDF36" w14:textId="77777777" w:rsidR="00EE0CF2" w:rsidRDefault="00EE0CF2" w:rsidP="00EE0CF2">
      <w:pPr>
        <w:pStyle w:val="BracketData"/>
      </w:pPr>
      <w:r>
        <w:t>[procedure: identifier urn:hl7ii:2.16.840.1.113883.10.20.22.4.41:2014-06-09 (open)]</w:t>
      </w:r>
    </w:p>
    <w:p w14:paraId="286DB05B" w14:textId="67E9DFBB" w:rsidR="00EE0CF2" w:rsidRDefault="00EE0CF2" w:rsidP="00EE0CF2">
      <w:pPr>
        <w:pStyle w:val="Caption"/>
      </w:pPr>
      <w:bookmarkStart w:id="2689" w:name="_Toc78972890"/>
      <w:bookmarkStart w:id="2690" w:name="_Toc118244582"/>
      <w:r>
        <w:t xml:space="preserve">Table </w:t>
      </w:r>
      <w:r>
        <w:fldChar w:fldCharType="begin"/>
      </w:r>
      <w:r>
        <w:instrText>SEQ Table \* ARABIC</w:instrText>
      </w:r>
      <w:r>
        <w:fldChar w:fldCharType="separate"/>
      </w:r>
      <w:r w:rsidR="00A21BC2">
        <w:t>171</w:t>
      </w:r>
      <w:r>
        <w:fldChar w:fldCharType="end"/>
      </w:r>
      <w:r>
        <w:t>: Planned Procedure (V2) Contexts</w:t>
      </w:r>
      <w:bookmarkEnd w:id="2689"/>
      <w:bookmarkEnd w:id="269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1267D352" w14:textId="77777777" w:rsidTr="00EE0CF2">
        <w:trPr>
          <w:cantSplit/>
          <w:tblHeader/>
          <w:jc w:val="center"/>
        </w:trPr>
        <w:tc>
          <w:tcPr>
            <w:tcW w:w="360" w:type="dxa"/>
            <w:shd w:val="clear" w:color="auto" w:fill="E6E6E6"/>
          </w:tcPr>
          <w:p w14:paraId="13136BA0" w14:textId="77777777" w:rsidR="00EE0CF2" w:rsidRDefault="00EE0CF2" w:rsidP="00EE0CF2">
            <w:pPr>
              <w:pStyle w:val="TableHead"/>
            </w:pPr>
            <w:r>
              <w:t>Contained By:</w:t>
            </w:r>
          </w:p>
        </w:tc>
        <w:tc>
          <w:tcPr>
            <w:tcW w:w="360" w:type="dxa"/>
            <w:shd w:val="clear" w:color="auto" w:fill="E6E6E6"/>
          </w:tcPr>
          <w:p w14:paraId="6B14A76C" w14:textId="77777777" w:rsidR="00EE0CF2" w:rsidRDefault="00EE0CF2" w:rsidP="00EE0CF2">
            <w:pPr>
              <w:pStyle w:val="TableHead"/>
            </w:pPr>
            <w:r>
              <w:t>Contains:</w:t>
            </w:r>
          </w:p>
        </w:tc>
      </w:tr>
      <w:tr w:rsidR="00EE0CF2" w14:paraId="360C8B49" w14:textId="77777777" w:rsidTr="00EE0CF2">
        <w:trPr>
          <w:jc w:val="center"/>
        </w:trPr>
        <w:tc>
          <w:tcPr>
            <w:tcW w:w="360" w:type="dxa"/>
          </w:tcPr>
          <w:p w14:paraId="3422B8A5" w14:textId="77777777" w:rsidR="00EE0CF2" w:rsidRDefault="00EE0CF2" w:rsidP="00EE0CF2"/>
        </w:tc>
        <w:tc>
          <w:tcPr>
            <w:tcW w:w="360" w:type="dxa"/>
          </w:tcPr>
          <w:p w14:paraId="33127333" w14:textId="77777777" w:rsidR="00EE0CF2" w:rsidRDefault="0085191F" w:rsidP="00EE0CF2">
            <w:pPr>
              <w:pStyle w:val="TableText"/>
            </w:pPr>
            <w:hyperlink w:anchor="Indication_V2">
              <w:r w:rsidR="00EE0CF2">
                <w:rPr>
                  <w:rStyle w:val="HyperlinkText9pt"/>
                </w:rPr>
                <w:t>Indication (V2)</w:t>
              </w:r>
            </w:hyperlink>
            <w:r w:rsidR="00EE0CF2">
              <w:t xml:space="preserve"> (optional)</w:t>
            </w:r>
          </w:p>
          <w:p w14:paraId="65DA3C86" w14:textId="77777777" w:rsidR="00EE0CF2" w:rsidRDefault="0085191F" w:rsidP="00EE0CF2">
            <w:pPr>
              <w:pStyle w:val="TableText"/>
            </w:pPr>
            <w:hyperlink w:anchor="E_Priority_Preference">
              <w:r w:rsidR="00EE0CF2">
                <w:rPr>
                  <w:rStyle w:val="HyperlinkText9pt"/>
                </w:rPr>
                <w:t>Priority Preference</w:t>
              </w:r>
            </w:hyperlink>
            <w:r w:rsidR="00EE0CF2">
              <w:t xml:space="preserve"> (optional)</w:t>
            </w:r>
          </w:p>
          <w:p w14:paraId="0050C816" w14:textId="77777777" w:rsidR="00EE0CF2" w:rsidRDefault="0085191F" w:rsidP="00EE0CF2">
            <w:pPr>
              <w:pStyle w:val="TableText"/>
            </w:pPr>
            <w:hyperlink w:anchor="Instruction_V2">
              <w:r w:rsidR="00EE0CF2">
                <w:rPr>
                  <w:rStyle w:val="HyperlinkText9pt"/>
                </w:rPr>
                <w:t>Instruction (V2)</w:t>
              </w:r>
            </w:hyperlink>
            <w:r w:rsidR="00EE0CF2">
              <w:t xml:space="preserve"> (optional)</w:t>
            </w:r>
          </w:p>
          <w:p w14:paraId="36189A95" w14:textId="77777777" w:rsidR="00EE0CF2" w:rsidRDefault="0085191F" w:rsidP="00EE0CF2">
            <w:pPr>
              <w:pStyle w:val="TableText"/>
            </w:pPr>
            <w:hyperlink w:anchor="U_Author_Participation">
              <w:r w:rsidR="00EE0CF2">
                <w:rPr>
                  <w:rStyle w:val="HyperlinkText9pt"/>
                </w:rPr>
                <w:t>Author Participation</w:t>
              </w:r>
            </w:hyperlink>
            <w:r w:rsidR="00EE0CF2">
              <w:t xml:space="preserve"> (optional)</w:t>
            </w:r>
          </w:p>
          <w:p w14:paraId="68EF0E82" w14:textId="77777777" w:rsidR="00EE0CF2" w:rsidRDefault="0085191F" w:rsidP="00EE0CF2">
            <w:pPr>
              <w:pStyle w:val="TableText"/>
            </w:pPr>
            <w:hyperlink w:anchor="E_Planned_Coverage">
              <w:r w:rsidR="00EE0CF2">
                <w:rPr>
                  <w:rStyle w:val="HyperlinkText9pt"/>
                </w:rPr>
                <w:t>Planned Coverage</w:t>
              </w:r>
            </w:hyperlink>
            <w:r w:rsidR="00EE0CF2">
              <w:t xml:space="preserve"> (optional)</w:t>
            </w:r>
          </w:p>
        </w:tc>
      </w:tr>
    </w:tbl>
    <w:p w14:paraId="1A48453D" w14:textId="77777777" w:rsidR="00EE0CF2" w:rsidRDefault="00EE0CF2" w:rsidP="00EE0CF2">
      <w:pPr>
        <w:pStyle w:val="BodyText"/>
      </w:pPr>
    </w:p>
    <w:p w14:paraId="61950734" w14:textId="77777777" w:rsidR="00EE0CF2" w:rsidRDefault="00EE0CF2" w:rsidP="00EE0CF2">
      <w:r>
        <w:t>This template represents planned alterations of the patient's physical condition. Examples of such procedures are tracheostomy, knee replacement, and craniectomy. The priority of the procedure to the patient and provider is communicated through Priority Preference. The effectiveTime indicates the time when the procedure is intended to take place and authorTime indicates when the documentation of the plan occurred. The Planned Procedure Template may also indicate the potential insurance coverage for the procedure.</w:t>
      </w:r>
    </w:p>
    <w:p w14:paraId="2D425220" w14:textId="33D727B4" w:rsidR="00EE0CF2" w:rsidRDefault="00EE0CF2" w:rsidP="00EE0CF2">
      <w:pPr>
        <w:pStyle w:val="Caption"/>
      </w:pPr>
      <w:bookmarkStart w:id="2691" w:name="_Toc78972891"/>
      <w:bookmarkStart w:id="2692" w:name="_Toc118244583"/>
      <w:r>
        <w:lastRenderedPageBreak/>
        <w:t xml:space="preserve">Table </w:t>
      </w:r>
      <w:r>
        <w:fldChar w:fldCharType="begin"/>
      </w:r>
      <w:r>
        <w:instrText>SEQ Table \* ARABIC</w:instrText>
      </w:r>
      <w:r>
        <w:fldChar w:fldCharType="separate"/>
      </w:r>
      <w:r w:rsidR="00A21BC2">
        <w:t>172</w:t>
      </w:r>
      <w:r>
        <w:fldChar w:fldCharType="end"/>
      </w:r>
      <w:r>
        <w:t>: Planned Procedure (V2) Constraints Overview</w:t>
      </w:r>
      <w:bookmarkEnd w:id="2691"/>
      <w:bookmarkEnd w:id="269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3F438C1A" w14:textId="77777777" w:rsidTr="00EE0CF2">
        <w:trPr>
          <w:cantSplit/>
          <w:tblHeader/>
          <w:jc w:val="center"/>
        </w:trPr>
        <w:tc>
          <w:tcPr>
            <w:tcW w:w="0" w:type="dxa"/>
            <w:shd w:val="clear" w:color="auto" w:fill="E6E6E6"/>
            <w:noWrap/>
          </w:tcPr>
          <w:p w14:paraId="64554F3E" w14:textId="77777777" w:rsidR="00EE0CF2" w:rsidRDefault="00EE0CF2" w:rsidP="00BB09A0">
            <w:pPr>
              <w:pStyle w:val="TableHead"/>
              <w:keepNext w:val="0"/>
            </w:pPr>
            <w:r>
              <w:t>XPath</w:t>
            </w:r>
          </w:p>
        </w:tc>
        <w:tc>
          <w:tcPr>
            <w:tcW w:w="720" w:type="dxa"/>
            <w:shd w:val="clear" w:color="auto" w:fill="E6E6E6"/>
            <w:noWrap/>
          </w:tcPr>
          <w:p w14:paraId="37CDF183" w14:textId="77777777" w:rsidR="00EE0CF2" w:rsidRDefault="00EE0CF2" w:rsidP="00BB09A0">
            <w:pPr>
              <w:pStyle w:val="TableHead"/>
              <w:keepNext w:val="0"/>
            </w:pPr>
            <w:r>
              <w:t>Card.</w:t>
            </w:r>
          </w:p>
        </w:tc>
        <w:tc>
          <w:tcPr>
            <w:tcW w:w="1152" w:type="dxa"/>
            <w:shd w:val="clear" w:color="auto" w:fill="E6E6E6"/>
            <w:noWrap/>
          </w:tcPr>
          <w:p w14:paraId="72B70F52" w14:textId="77777777" w:rsidR="00EE0CF2" w:rsidRDefault="00EE0CF2" w:rsidP="00BB09A0">
            <w:pPr>
              <w:pStyle w:val="TableHead"/>
              <w:keepNext w:val="0"/>
            </w:pPr>
            <w:r>
              <w:t>Verb</w:t>
            </w:r>
          </w:p>
        </w:tc>
        <w:tc>
          <w:tcPr>
            <w:tcW w:w="864" w:type="dxa"/>
            <w:shd w:val="clear" w:color="auto" w:fill="E6E6E6"/>
            <w:noWrap/>
          </w:tcPr>
          <w:p w14:paraId="73D3A9BB" w14:textId="77777777" w:rsidR="00EE0CF2" w:rsidRDefault="00EE0CF2" w:rsidP="00BB09A0">
            <w:pPr>
              <w:pStyle w:val="TableHead"/>
              <w:keepNext w:val="0"/>
            </w:pPr>
            <w:r>
              <w:t>Data Type</w:t>
            </w:r>
          </w:p>
        </w:tc>
        <w:tc>
          <w:tcPr>
            <w:tcW w:w="864" w:type="dxa"/>
            <w:shd w:val="clear" w:color="auto" w:fill="E6E6E6"/>
            <w:noWrap/>
          </w:tcPr>
          <w:p w14:paraId="1A236F56" w14:textId="77777777" w:rsidR="00EE0CF2" w:rsidRDefault="00EE0CF2" w:rsidP="00BB09A0">
            <w:pPr>
              <w:pStyle w:val="TableHead"/>
              <w:keepNext w:val="0"/>
            </w:pPr>
            <w:r>
              <w:t>CONF#</w:t>
            </w:r>
          </w:p>
        </w:tc>
        <w:tc>
          <w:tcPr>
            <w:tcW w:w="864" w:type="dxa"/>
            <w:shd w:val="clear" w:color="auto" w:fill="E6E6E6"/>
            <w:noWrap/>
          </w:tcPr>
          <w:p w14:paraId="5C72E838" w14:textId="77777777" w:rsidR="00EE0CF2" w:rsidRDefault="00EE0CF2" w:rsidP="00BB09A0">
            <w:pPr>
              <w:pStyle w:val="TableHead"/>
              <w:keepNext w:val="0"/>
            </w:pPr>
            <w:r>
              <w:t>Value</w:t>
            </w:r>
          </w:p>
        </w:tc>
      </w:tr>
      <w:tr w:rsidR="00EE0CF2" w14:paraId="6BB54823" w14:textId="77777777" w:rsidTr="00EE0CF2">
        <w:trPr>
          <w:jc w:val="center"/>
        </w:trPr>
        <w:tc>
          <w:tcPr>
            <w:tcW w:w="10160" w:type="dxa"/>
            <w:gridSpan w:val="6"/>
          </w:tcPr>
          <w:p w14:paraId="1D62A088" w14:textId="77777777" w:rsidR="00EE0CF2" w:rsidRDefault="00EE0CF2" w:rsidP="00BB09A0">
            <w:pPr>
              <w:pStyle w:val="TableText"/>
              <w:keepNext w:val="0"/>
            </w:pPr>
            <w:r>
              <w:t>procedure (identifier: urn:hl7ii:2.16.840.1.113883.10.20.22.4.41:2014-06-09)</w:t>
            </w:r>
          </w:p>
        </w:tc>
      </w:tr>
      <w:tr w:rsidR="00EE0CF2" w14:paraId="4F8887FB" w14:textId="77777777" w:rsidTr="00EE0CF2">
        <w:trPr>
          <w:jc w:val="center"/>
        </w:trPr>
        <w:tc>
          <w:tcPr>
            <w:tcW w:w="3345" w:type="dxa"/>
          </w:tcPr>
          <w:p w14:paraId="249D528A" w14:textId="77777777" w:rsidR="00EE0CF2" w:rsidRDefault="00EE0CF2" w:rsidP="00BB09A0">
            <w:pPr>
              <w:pStyle w:val="TableText"/>
              <w:keepNext w:val="0"/>
            </w:pPr>
            <w:r>
              <w:tab/>
              <w:t>@classCode</w:t>
            </w:r>
          </w:p>
        </w:tc>
        <w:tc>
          <w:tcPr>
            <w:tcW w:w="720" w:type="dxa"/>
          </w:tcPr>
          <w:p w14:paraId="42743A4B" w14:textId="77777777" w:rsidR="00EE0CF2" w:rsidRDefault="00EE0CF2" w:rsidP="00BB09A0">
            <w:pPr>
              <w:pStyle w:val="TableText"/>
              <w:keepNext w:val="0"/>
            </w:pPr>
            <w:r>
              <w:t>1..1</w:t>
            </w:r>
          </w:p>
        </w:tc>
        <w:tc>
          <w:tcPr>
            <w:tcW w:w="1152" w:type="dxa"/>
          </w:tcPr>
          <w:p w14:paraId="7FED37FE" w14:textId="77777777" w:rsidR="00EE0CF2" w:rsidRDefault="00EE0CF2" w:rsidP="00BB09A0">
            <w:pPr>
              <w:pStyle w:val="TableText"/>
              <w:keepNext w:val="0"/>
            </w:pPr>
            <w:r>
              <w:t>SHALL</w:t>
            </w:r>
          </w:p>
        </w:tc>
        <w:tc>
          <w:tcPr>
            <w:tcW w:w="864" w:type="dxa"/>
          </w:tcPr>
          <w:p w14:paraId="4A8A08EE" w14:textId="77777777" w:rsidR="00EE0CF2" w:rsidRDefault="00EE0CF2" w:rsidP="00BB09A0">
            <w:pPr>
              <w:pStyle w:val="TableText"/>
              <w:keepNext w:val="0"/>
            </w:pPr>
          </w:p>
        </w:tc>
        <w:tc>
          <w:tcPr>
            <w:tcW w:w="1104" w:type="dxa"/>
          </w:tcPr>
          <w:p w14:paraId="2C855D77" w14:textId="77777777" w:rsidR="00EE0CF2" w:rsidRDefault="0085191F" w:rsidP="00BB09A0">
            <w:pPr>
              <w:pStyle w:val="TableText"/>
              <w:keepNext w:val="0"/>
            </w:pPr>
            <w:hyperlink w:anchor="C_1098-8568">
              <w:r w:rsidR="00EE0CF2">
                <w:rPr>
                  <w:rStyle w:val="HyperlinkText9pt"/>
                </w:rPr>
                <w:t>1098-8568</w:t>
              </w:r>
            </w:hyperlink>
          </w:p>
        </w:tc>
        <w:tc>
          <w:tcPr>
            <w:tcW w:w="2975" w:type="dxa"/>
          </w:tcPr>
          <w:p w14:paraId="135F7141" w14:textId="77777777" w:rsidR="00EE0CF2" w:rsidRDefault="00EE0CF2" w:rsidP="00BB09A0">
            <w:pPr>
              <w:pStyle w:val="TableText"/>
              <w:keepNext w:val="0"/>
            </w:pPr>
            <w:r>
              <w:t>urn:oid:2.16.840.1.113883.5.6 (HL7ActClass) = PROC</w:t>
            </w:r>
          </w:p>
        </w:tc>
      </w:tr>
      <w:tr w:rsidR="00EE0CF2" w14:paraId="6DA0C824" w14:textId="77777777" w:rsidTr="00EE0CF2">
        <w:trPr>
          <w:jc w:val="center"/>
        </w:trPr>
        <w:tc>
          <w:tcPr>
            <w:tcW w:w="3345" w:type="dxa"/>
          </w:tcPr>
          <w:p w14:paraId="43D578F5" w14:textId="77777777" w:rsidR="00EE0CF2" w:rsidRDefault="00EE0CF2" w:rsidP="00BB09A0">
            <w:pPr>
              <w:pStyle w:val="TableText"/>
              <w:keepNext w:val="0"/>
            </w:pPr>
            <w:r>
              <w:tab/>
              <w:t>@moodCode</w:t>
            </w:r>
          </w:p>
        </w:tc>
        <w:tc>
          <w:tcPr>
            <w:tcW w:w="720" w:type="dxa"/>
          </w:tcPr>
          <w:p w14:paraId="6F8E217F" w14:textId="77777777" w:rsidR="00EE0CF2" w:rsidRDefault="00EE0CF2" w:rsidP="00BB09A0">
            <w:pPr>
              <w:pStyle w:val="TableText"/>
              <w:keepNext w:val="0"/>
            </w:pPr>
            <w:r>
              <w:t>1..1</w:t>
            </w:r>
          </w:p>
        </w:tc>
        <w:tc>
          <w:tcPr>
            <w:tcW w:w="1152" w:type="dxa"/>
          </w:tcPr>
          <w:p w14:paraId="3AA804D1" w14:textId="77777777" w:rsidR="00EE0CF2" w:rsidRDefault="00EE0CF2" w:rsidP="00BB09A0">
            <w:pPr>
              <w:pStyle w:val="TableText"/>
              <w:keepNext w:val="0"/>
            </w:pPr>
            <w:r>
              <w:t>SHALL</w:t>
            </w:r>
          </w:p>
        </w:tc>
        <w:tc>
          <w:tcPr>
            <w:tcW w:w="864" w:type="dxa"/>
          </w:tcPr>
          <w:p w14:paraId="5ACD8D2E" w14:textId="77777777" w:rsidR="00EE0CF2" w:rsidRDefault="00EE0CF2" w:rsidP="00BB09A0">
            <w:pPr>
              <w:pStyle w:val="TableText"/>
              <w:keepNext w:val="0"/>
            </w:pPr>
          </w:p>
        </w:tc>
        <w:tc>
          <w:tcPr>
            <w:tcW w:w="1104" w:type="dxa"/>
          </w:tcPr>
          <w:p w14:paraId="1AAE13F3" w14:textId="77777777" w:rsidR="00EE0CF2" w:rsidRDefault="0085191F" w:rsidP="00BB09A0">
            <w:pPr>
              <w:pStyle w:val="TableText"/>
              <w:keepNext w:val="0"/>
            </w:pPr>
            <w:hyperlink w:anchor="C_1098-8569">
              <w:r w:rsidR="00EE0CF2">
                <w:rPr>
                  <w:rStyle w:val="HyperlinkText9pt"/>
                </w:rPr>
                <w:t>1098-8569</w:t>
              </w:r>
            </w:hyperlink>
          </w:p>
        </w:tc>
        <w:tc>
          <w:tcPr>
            <w:tcW w:w="2975" w:type="dxa"/>
          </w:tcPr>
          <w:p w14:paraId="23401CE2" w14:textId="77777777" w:rsidR="00EE0CF2" w:rsidRDefault="00EE0CF2" w:rsidP="00BB09A0">
            <w:pPr>
              <w:pStyle w:val="TableText"/>
              <w:keepNext w:val="0"/>
            </w:pPr>
            <w:r>
              <w:t>urn:oid:2.16.840.1.113883.11.20.9.23 (Planned moodCode (Act/Encounter/Procedure))</w:t>
            </w:r>
          </w:p>
        </w:tc>
      </w:tr>
      <w:tr w:rsidR="00EE0CF2" w14:paraId="10A8E79D" w14:textId="77777777" w:rsidTr="00EE0CF2">
        <w:trPr>
          <w:jc w:val="center"/>
        </w:trPr>
        <w:tc>
          <w:tcPr>
            <w:tcW w:w="3345" w:type="dxa"/>
          </w:tcPr>
          <w:p w14:paraId="4C2AF634" w14:textId="77777777" w:rsidR="00EE0CF2" w:rsidRDefault="00EE0CF2" w:rsidP="00BB09A0">
            <w:pPr>
              <w:pStyle w:val="TableText"/>
              <w:keepNext w:val="0"/>
            </w:pPr>
            <w:r>
              <w:tab/>
              <w:t>templateId</w:t>
            </w:r>
          </w:p>
        </w:tc>
        <w:tc>
          <w:tcPr>
            <w:tcW w:w="720" w:type="dxa"/>
          </w:tcPr>
          <w:p w14:paraId="2733FCBD" w14:textId="77777777" w:rsidR="00EE0CF2" w:rsidRDefault="00EE0CF2" w:rsidP="00BB09A0">
            <w:pPr>
              <w:pStyle w:val="TableText"/>
              <w:keepNext w:val="0"/>
            </w:pPr>
            <w:r>
              <w:t>1..1</w:t>
            </w:r>
          </w:p>
        </w:tc>
        <w:tc>
          <w:tcPr>
            <w:tcW w:w="1152" w:type="dxa"/>
          </w:tcPr>
          <w:p w14:paraId="10739BF4" w14:textId="77777777" w:rsidR="00EE0CF2" w:rsidRDefault="00EE0CF2" w:rsidP="00BB09A0">
            <w:pPr>
              <w:pStyle w:val="TableText"/>
              <w:keepNext w:val="0"/>
            </w:pPr>
            <w:r>
              <w:t>SHALL</w:t>
            </w:r>
          </w:p>
        </w:tc>
        <w:tc>
          <w:tcPr>
            <w:tcW w:w="864" w:type="dxa"/>
          </w:tcPr>
          <w:p w14:paraId="3E32A972" w14:textId="77777777" w:rsidR="00EE0CF2" w:rsidRDefault="00EE0CF2" w:rsidP="00BB09A0">
            <w:pPr>
              <w:pStyle w:val="TableText"/>
              <w:keepNext w:val="0"/>
            </w:pPr>
          </w:p>
        </w:tc>
        <w:tc>
          <w:tcPr>
            <w:tcW w:w="1104" w:type="dxa"/>
          </w:tcPr>
          <w:p w14:paraId="389B5108" w14:textId="77777777" w:rsidR="00EE0CF2" w:rsidRDefault="0085191F" w:rsidP="00BB09A0">
            <w:pPr>
              <w:pStyle w:val="TableText"/>
              <w:keepNext w:val="0"/>
            </w:pPr>
            <w:hyperlink w:anchor="C_1098-30444">
              <w:r w:rsidR="00EE0CF2">
                <w:rPr>
                  <w:rStyle w:val="HyperlinkText9pt"/>
                </w:rPr>
                <w:t>1098-30444</w:t>
              </w:r>
            </w:hyperlink>
          </w:p>
        </w:tc>
        <w:tc>
          <w:tcPr>
            <w:tcW w:w="2975" w:type="dxa"/>
          </w:tcPr>
          <w:p w14:paraId="398078D9" w14:textId="77777777" w:rsidR="00EE0CF2" w:rsidRDefault="00EE0CF2" w:rsidP="00BB09A0">
            <w:pPr>
              <w:pStyle w:val="TableText"/>
              <w:keepNext w:val="0"/>
            </w:pPr>
          </w:p>
        </w:tc>
      </w:tr>
      <w:tr w:rsidR="00EE0CF2" w14:paraId="402F7211" w14:textId="77777777" w:rsidTr="00EE0CF2">
        <w:trPr>
          <w:jc w:val="center"/>
        </w:trPr>
        <w:tc>
          <w:tcPr>
            <w:tcW w:w="3345" w:type="dxa"/>
          </w:tcPr>
          <w:p w14:paraId="3ACA3027" w14:textId="77777777" w:rsidR="00EE0CF2" w:rsidRDefault="00EE0CF2" w:rsidP="00BB09A0">
            <w:pPr>
              <w:pStyle w:val="TableText"/>
              <w:keepNext w:val="0"/>
            </w:pPr>
            <w:r>
              <w:tab/>
            </w:r>
            <w:r>
              <w:tab/>
              <w:t>@root</w:t>
            </w:r>
          </w:p>
        </w:tc>
        <w:tc>
          <w:tcPr>
            <w:tcW w:w="720" w:type="dxa"/>
          </w:tcPr>
          <w:p w14:paraId="79A611E5" w14:textId="77777777" w:rsidR="00EE0CF2" w:rsidRDefault="00EE0CF2" w:rsidP="00BB09A0">
            <w:pPr>
              <w:pStyle w:val="TableText"/>
              <w:keepNext w:val="0"/>
            </w:pPr>
            <w:r>
              <w:t>1..1</w:t>
            </w:r>
          </w:p>
        </w:tc>
        <w:tc>
          <w:tcPr>
            <w:tcW w:w="1152" w:type="dxa"/>
          </w:tcPr>
          <w:p w14:paraId="73097433" w14:textId="77777777" w:rsidR="00EE0CF2" w:rsidRDefault="00EE0CF2" w:rsidP="00BB09A0">
            <w:pPr>
              <w:pStyle w:val="TableText"/>
              <w:keepNext w:val="0"/>
            </w:pPr>
            <w:r>
              <w:t>SHALL</w:t>
            </w:r>
          </w:p>
        </w:tc>
        <w:tc>
          <w:tcPr>
            <w:tcW w:w="864" w:type="dxa"/>
          </w:tcPr>
          <w:p w14:paraId="4CBBCC07" w14:textId="77777777" w:rsidR="00EE0CF2" w:rsidRDefault="00EE0CF2" w:rsidP="00BB09A0">
            <w:pPr>
              <w:pStyle w:val="TableText"/>
              <w:keepNext w:val="0"/>
            </w:pPr>
          </w:p>
        </w:tc>
        <w:tc>
          <w:tcPr>
            <w:tcW w:w="1104" w:type="dxa"/>
          </w:tcPr>
          <w:p w14:paraId="5B8EF9FD" w14:textId="77777777" w:rsidR="00EE0CF2" w:rsidRDefault="0085191F" w:rsidP="00BB09A0">
            <w:pPr>
              <w:pStyle w:val="TableText"/>
              <w:keepNext w:val="0"/>
            </w:pPr>
            <w:hyperlink w:anchor="C_1098-30445">
              <w:r w:rsidR="00EE0CF2">
                <w:rPr>
                  <w:rStyle w:val="HyperlinkText9pt"/>
                </w:rPr>
                <w:t>1098-30445</w:t>
              </w:r>
            </w:hyperlink>
          </w:p>
        </w:tc>
        <w:tc>
          <w:tcPr>
            <w:tcW w:w="2975" w:type="dxa"/>
          </w:tcPr>
          <w:p w14:paraId="171949C3" w14:textId="77777777" w:rsidR="00EE0CF2" w:rsidRDefault="00EE0CF2" w:rsidP="00BB09A0">
            <w:pPr>
              <w:pStyle w:val="TableText"/>
              <w:keepNext w:val="0"/>
            </w:pPr>
            <w:r>
              <w:t>2.16.840.1.113883.10.20.22.4.41</w:t>
            </w:r>
          </w:p>
        </w:tc>
      </w:tr>
      <w:tr w:rsidR="00EE0CF2" w14:paraId="3516E495" w14:textId="77777777" w:rsidTr="00EE0CF2">
        <w:trPr>
          <w:jc w:val="center"/>
        </w:trPr>
        <w:tc>
          <w:tcPr>
            <w:tcW w:w="3345" w:type="dxa"/>
          </w:tcPr>
          <w:p w14:paraId="7737C0CD" w14:textId="77777777" w:rsidR="00EE0CF2" w:rsidRDefault="00EE0CF2" w:rsidP="00BB09A0">
            <w:pPr>
              <w:pStyle w:val="TableText"/>
              <w:keepNext w:val="0"/>
            </w:pPr>
            <w:r>
              <w:tab/>
            </w:r>
            <w:r>
              <w:tab/>
              <w:t>@extension</w:t>
            </w:r>
          </w:p>
        </w:tc>
        <w:tc>
          <w:tcPr>
            <w:tcW w:w="720" w:type="dxa"/>
          </w:tcPr>
          <w:p w14:paraId="30EC7561" w14:textId="77777777" w:rsidR="00EE0CF2" w:rsidRDefault="00EE0CF2" w:rsidP="00BB09A0">
            <w:pPr>
              <w:pStyle w:val="TableText"/>
              <w:keepNext w:val="0"/>
            </w:pPr>
            <w:r>
              <w:t>1..1</w:t>
            </w:r>
          </w:p>
        </w:tc>
        <w:tc>
          <w:tcPr>
            <w:tcW w:w="1152" w:type="dxa"/>
          </w:tcPr>
          <w:p w14:paraId="7A5FDC48" w14:textId="77777777" w:rsidR="00EE0CF2" w:rsidRDefault="00EE0CF2" w:rsidP="00BB09A0">
            <w:pPr>
              <w:pStyle w:val="TableText"/>
              <w:keepNext w:val="0"/>
            </w:pPr>
            <w:r>
              <w:t>SHALL</w:t>
            </w:r>
          </w:p>
        </w:tc>
        <w:tc>
          <w:tcPr>
            <w:tcW w:w="864" w:type="dxa"/>
          </w:tcPr>
          <w:p w14:paraId="4A92B263" w14:textId="77777777" w:rsidR="00EE0CF2" w:rsidRDefault="00EE0CF2" w:rsidP="00BB09A0">
            <w:pPr>
              <w:pStyle w:val="TableText"/>
              <w:keepNext w:val="0"/>
            </w:pPr>
          </w:p>
        </w:tc>
        <w:tc>
          <w:tcPr>
            <w:tcW w:w="1104" w:type="dxa"/>
          </w:tcPr>
          <w:p w14:paraId="78D26018" w14:textId="77777777" w:rsidR="00EE0CF2" w:rsidRDefault="0085191F" w:rsidP="00BB09A0">
            <w:pPr>
              <w:pStyle w:val="TableText"/>
              <w:keepNext w:val="0"/>
            </w:pPr>
            <w:hyperlink w:anchor="C_1098-32554">
              <w:r w:rsidR="00EE0CF2">
                <w:rPr>
                  <w:rStyle w:val="HyperlinkText9pt"/>
                </w:rPr>
                <w:t>1098-32554</w:t>
              </w:r>
            </w:hyperlink>
          </w:p>
        </w:tc>
        <w:tc>
          <w:tcPr>
            <w:tcW w:w="2975" w:type="dxa"/>
          </w:tcPr>
          <w:p w14:paraId="39BD7AA5" w14:textId="77777777" w:rsidR="00EE0CF2" w:rsidRDefault="00EE0CF2" w:rsidP="00BB09A0">
            <w:pPr>
              <w:pStyle w:val="TableText"/>
              <w:keepNext w:val="0"/>
            </w:pPr>
            <w:r>
              <w:t>2014-06-09</w:t>
            </w:r>
          </w:p>
        </w:tc>
      </w:tr>
      <w:tr w:rsidR="00EE0CF2" w14:paraId="00BEF00C" w14:textId="77777777" w:rsidTr="00EE0CF2">
        <w:trPr>
          <w:jc w:val="center"/>
        </w:trPr>
        <w:tc>
          <w:tcPr>
            <w:tcW w:w="3345" w:type="dxa"/>
          </w:tcPr>
          <w:p w14:paraId="4A4BFD66" w14:textId="77777777" w:rsidR="00EE0CF2" w:rsidRDefault="00EE0CF2" w:rsidP="00BB09A0">
            <w:pPr>
              <w:pStyle w:val="TableText"/>
              <w:keepNext w:val="0"/>
            </w:pPr>
            <w:r>
              <w:tab/>
              <w:t>id</w:t>
            </w:r>
          </w:p>
        </w:tc>
        <w:tc>
          <w:tcPr>
            <w:tcW w:w="720" w:type="dxa"/>
          </w:tcPr>
          <w:p w14:paraId="604500A7" w14:textId="77777777" w:rsidR="00EE0CF2" w:rsidRDefault="00EE0CF2" w:rsidP="00BB09A0">
            <w:pPr>
              <w:pStyle w:val="TableText"/>
              <w:keepNext w:val="0"/>
            </w:pPr>
            <w:r>
              <w:t>1..*</w:t>
            </w:r>
          </w:p>
        </w:tc>
        <w:tc>
          <w:tcPr>
            <w:tcW w:w="1152" w:type="dxa"/>
          </w:tcPr>
          <w:p w14:paraId="5236F543" w14:textId="77777777" w:rsidR="00EE0CF2" w:rsidRDefault="00EE0CF2" w:rsidP="00BB09A0">
            <w:pPr>
              <w:pStyle w:val="TableText"/>
              <w:keepNext w:val="0"/>
            </w:pPr>
            <w:r>
              <w:t>SHALL</w:t>
            </w:r>
          </w:p>
        </w:tc>
        <w:tc>
          <w:tcPr>
            <w:tcW w:w="864" w:type="dxa"/>
          </w:tcPr>
          <w:p w14:paraId="216BE914" w14:textId="77777777" w:rsidR="00EE0CF2" w:rsidRDefault="00EE0CF2" w:rsidP="00BB09A0">
            <w:pPr>
              <w:pStyle w:val="TableText"/>
              <w:keepNext w:val="0"/>
            </w:pPr>
          </w:p>
        </w:tc>
        <w:tc>
          <w:tcPr>
            <w:tcW w:w="1104" w:type="dxa"/>
          </w:tcPr>
          <w:p w14:paraId="43D960A8" w14:textId="77777777" w:rsidR="00EE0CF2" w:rsidRDefault="0085191F" w:rsidP="00BB09A0">
            <w:pPr>
              <w:pStyle w:val="TableText"/>
              <w:keepNext w:val="0"/>
            </w:pPr>
            <w:hyperlink w:anchor="C_1098-8571">
              <w:r w:rsidR="00EE0CF2">
                <w:rPr>
                  <w:rStyle w:val="HyperlinkText9pt"/>
                </w:rPr>
                <w:t>1098-8571</w:t>
              </w:r>
            </w:hyperlink>
          </w:p>
        </w:tc>
        <w:tc>
          <w:tcPr>
            <w:tcW w:w="2975" w:type="dxa"/>
          </w:tcPr>
          <w:p w14:paraId="055DF64F" w14:textId="77777777" w:rsidR="00EE0CF2" w:rsidRDefault="00EE0CF2" w:rsidP="00BB09A0">
            <w:pPr>
              <w:pStyle w:val="TableText"/>
              <w:keepNext w:val="0"/>
            </w:pPr>
          </w:p>
        </w:tc>
      </w:tr>
      <w:tr w:rsidR="00EE0CF2" w14:paraId="5E4DC07A" w14:textId="77777777" w:rsidTr="00EE0CF2">
        <w:trPr>
          <w:jc w:val="center"/>
        </w:trPr>
        <w:tc>
          <w:tcPr>
            <w:tcW w:w="3345" w:type="dxa"/>
          </w:tcPr>
          <w:p w14:paraId="380BAA71" w14:textId="77777777" w:rsidR="00EE0CF2" w:rsidRDefault="00EE0CF2" w:rsidP="00BB09A0">
            <w:pPr>
              <w:pStyle w:val="TableText"/>
              <w:keepNext w:val="0"/>
            </w:pPr>
            <w:r>
              <w:tab/>
              <w:t>code</w:t>
            </w:r>
          </w:p>
        </w:tc>
        <w:tc>
          <w:tcPr>
            <w:tcW w:w="720" w:type="dxa"/>
          </w:tcPr>
          <w:p w14:paraId="32967FBA" w14:textId="77777777" w:rsidR="00EE0CF2" w:rsidRDefault="00EE0CF2" w:rsidP="00BB09A0">
            <w:pPr>
              <w:pStyle w:val="TableText"/>
              <w:keepNext w:val="0"/>
            </w:pPr>
            <w:r>
              <w:t>1..1</w:t>
            </w:r>
          </w:p>
        </w:tc>
        <w:tc>
          <w:tcPr>
            <w:tcW w:w="1152" w:type="dxa"/>
          </w:tcPr>
          <w:p w14:paraId="52AEDD3C" w14:textId="77777777" w:rsidR="00EE0CF2" w:rsidRDefault="00EE0CF2" w:rsidP="00BB09A0">
            <w:pPr>
              <w:pStyle w:val="TableText"/>
              <w:keepNext w:val="0"/>
            </w:pPr>
            <w:r>
              <w:t>SHALL</w:t>
            </w:r>
          </w:p>
        </w:tc>
        <w:tc>
          <w:tcPr>
            <w:tcW w:w="864" w:type="dxa"/>
          </w:tcPr>
          <w:p w14:paraId="196A1865" w14:textId="77777777" w:rsidR="00EE0CF2" w:rsidRDefault="00EE0CF2" w:rsidP="00BB09A0">
            <w:pPr>
              <w:pStyle w:val="TableText"/>
              <w:keepNext w:val="0"/>
            </w:pPr>
          </w:p>
        </w:tc>
        <w:tc>
          <w:tcPr>
            <w:tcW w:w="1104" w:type="dxa"/>
          </w:tcPr>
          <w:p w14:paraId="1636AD1E" w14:textId="77777777" w:rsidR="00EE0CF2" w:rsidRDefault="0085191F" w:rsidP="00BB09A0">
            <w:pPr>
              <w:pStyle w:val="TableText"/>
              <w:keepNext w:val="0"/>
            </w:pPr>
            <w:hyperlink w:anchor="C_1098-31976">
              <w:r w:rsidR="00EE0CF2">
                <w:rPr>
                  <w:rStyle w:val="HyperlinkText9pt"/>
                </w:rPr>
                <w:t>1098-31976</w:t>
              </w:r>
            </w:hyperlink>
          </w:p>
        </w:tc>
        <w:tc>
          <w:tcPr>
            <w:tcW w:w="2975" w:type="dxa"/>
          </w:tcPr>
          <w:p w14:paraId="4A9C03E2" w14:textId="77777777" w:rsidR="00EE0CF2" w:rsidRDefault="00EE0CF2" w:rsidP="00BB09A0">
            <w:pPr>
              <w:pStyle w:val="TableText"/>
              <w:keepNext w:val="0"/>
            </w:pPr>
          </w:p>
        </w:tc>
      </w:tr>
      <w:tr w:rsidR="00EE0CF2" w14:paraId="13DD2805" w14:textId="77777777" w:rsidTr="00EE0CF2">
        <w:trPr>
          <w:jc w:val="center"/>
        </w:trPr>
        <w:tc>
          <w:tcPr>
            <w:tcW w:w="3345" w:type="dxa"/>
          </w:tcPr>
          <w:p w14:paraId="67DDFE2E" w14:textId="77777777" w:rsidR="00EE0CF2" w:rsidRDefault="00EE0CF2" w:rsidP="00BB09A0">
            <w:pPr>
              <w:pStyle w:val="TableText"/>
              <w:keepNext w:val="0"/>
            </w:pPr>
            <w:r>
              <w:tab/>
              <w:t>statusCode</w:t>
            </w:r>
          </w:p>
        </w:tc>
        <w:tc>
          <w:tcPr>
            <w:tcW w:w="720" w:type="dxa"/>
          </w:tcPr>
          <w:p w14:paraId="4A6D2033" w14:textId="77777777" w:rsidR="00EE0CF2" w:rsidRDefault="00EE0CF2" w:rsidP="00BB09A0">
            <w:pPr>
              <w:pStyle w:val="TableText"/>
              <w:keepNext w:val="0"/>
            </w:pPr>
            <w:r>
              <w:t>1..1</w:t>
            </w:r>
          </w:p>
        </w:tc>
        <w:tc>
          <w:tcPr>
            <w:tcW w:w="1152" w:type="dxa"/>
          </w:tcPr>
          <w:p w14:paraId="5779172C" w14:textId="77777777" w:rsidR="00EE0CF2" w:rsidRDefault="00EE0CF2" w:rsidP="00BB09A0">
            <w:pPr>
              <w:pStyle w:val="TableText"/>
              <w:keepNext w:val="0"/>
            </w:pPr>
            <w:r>
              <w:t>SHALL</w:t>
            </w:r>
          </w:p>
        </w:tc>
        <w:tc>
          <w:tcPr>
            <w:tcW w:w="864" w:type="dxa"/>
          </w:tcPr>
          <w:p w14:paraId="5B7ADA3C" w14:textId="77777777" w:rsidR="00EE0CF2" w:rsidRDefault="00EE0CF2" w:rsidP="00BB09A0">
            <w:pPr>
              <w:pStyle w:val="TableText"/>
              <w:keepNext w:val="0"/>
            </w:pPr>
          </w:p>
        </w:tc>
        <w:tc>
          <w:tcPr>
            <w:tcW w:w="1104" w:type="dxa"/>
          </w:tcPr>
          <w:p w14:paraId="1313152E" w14:textId="77777777" w:rsidR="00EE0CF2" w:rsidRDefault="0085191F" w:rsidP="00BB09A0">
            <w:pPr>
              <w:pStyle w:val="TableText"/>
              <w:keepNext w:val="0"/>
            </w:pPr>
            <w:hyperlink w:anchor="C_1098-30446">
              <w:r w:rsidR="00EE0CF2">
                <w:rPr>
                  <w:rStyle w:val="HyperlinkText9pt"/>
                </w:rPr>
                <w:t>1098-30446</w:t>
              </w:r>
            </w:hyperlink>
          </w:p>
        </w:tc>
        <w:tc>
          <w:tcPr>
            <w:tcW w:w="2975" w:type="dxa"/>
          </w:tcPr>
          <w:p w14:paraId="5E202FF8" w14:textId="77777777" w:rsidR="00EE0CF2" w:rsidRDefault="00EE0CF2" w:rsidP="00BB09A0">
            <w:pPr>
              <w:pStyle w:val="TableText"/>
              <w:keepNext w:val="0"/>
            </w:pPr>
          </w:p>
        </w:tc>
      </w:tr>
      <w:tr w:rsidR="00EE0CF2" w14:paraId="3BE61C3E" w14:textId="77777777" w:rsidTr="00EE0CF2">
        <w:trPr>
          <w:jc w:val="center"/>
        </w:trPr>
        <w:tc>
          <w:tcPr>
            <w:tcW w:w="3345" w:type="dxa"/>
          </w:tcPr>
          <w:p w14:paraId="26550303" w14:textId="77777777" w:rsidR="00EE0CF2" w:rsidRDefault="00EE0CF2" w:rsidP="00BB09A0">
            <w:pPr>
              <w:pStyle w:val="TableText"/>
              <w:keepNext w:val="0"/>
            </w:pPr>
            <w:r>
              <w:tab/>
            </w:r>
            <w:r>
              <w:tab/>
              <w:t>@code</w:t>
            </w:r>
          </w:p>
        </w:tc>
        <w:tc>
          <w:tcPr>
            <w:tcW w:w="720" w:type="dxa"/>
          </w:tcPr>
          <w:p w14:paraId="26615099" w14:textId="77777777" w:rsidR="00EE0CF2" w:rsidRDefault="00EE0CF2" w:rsidP="00BB09A0">
            <w:pPr>
              <w:pStyle w:val="TableText"/>
              <w:keepNext w:val="0"/>
            </w:pPr>
            <w:r>
              <w:t>1..1</w:t>
            </w:r>
          </w:p>
        </w:tc>
        <w:tc>
          <w:tcPr>
            <w:tcW w:w="1152" w:type="dxa"/>
          </w:tcPr>
          <w:p w14:paraId="7E5DD47F" w14:textId="77777777" w:rsidR="00EE0CF2" w:rsidRDefault="00EE0CF2" w:rsidP="00BB09A0">
            <w:pPr>
              <w:pStyle w:val="TableText"/>
              <w:keepNext w:val="0"/>
            </w:pPr>
            <w:r>
              <w:t>SHALL</w:t>
            </w:r>
          </w:p>
        </w:tc>
        <w:tc>
          <w:tcPr>
            <w:tcW w:w="864" w:type="dxa"/>
          </w:tcPr>
          <w:p w14:paraId="70AE00F3" w14:textId="77777777" w:rsidR="00EE0CF2" w:rsidRDefault="00EE0CF2" w:rsidP="00BB09A0">
            <w:pPr>
              <w:pStyle w:val="TableText"/>
              <w:keepNext w:val="0"/>
            </w:pPr>
          </w:p>
        </w:tc>
        <w:tc>
          <w:tcPr>
            <w:tcW w:w="1104" w:type="dxa"/>
          </w:tcPr>
          <w:p w14:paraId="5E674B02" w14:textId="77777777" w:rsidR="00EE0CF2" w:rsidRDefault="0085191F" w:rsidP="00BB09A0">
            <w:pPr>
              <w:pStyle w:val="TableText"/>
              <w:keepNext w:val="0"/>
            </w:pPr>
            <w:hyperlink w:anchor="C_1098-31978">
              <w:r w:rsidR="00EE0CF2">
                <w:rPr>
                  <w:rStyle w:val="HyperlinkText9pt"/>
                </w:rPr>
                <w:t>1098-31978</w:t>
              </w:r>
            </w:hyperlink>
          </w:p>
        </w:tc>
        <w:tc>
          <w:tcPr>
            <w:tcW w:w="2975" w:type="dxa"/>
          </w:tcPr>
          <w:p w14:paraId="3BB578BF" w14:textId="77777777" w:rsidR="00EE0CF2" w:rsidRDefault="00EE0CF2" w:rsidP="00BB09A0">
            <w:pPr>
              <w:pStyle w:val="TableText"/>
              <w:keepNext w:val="0"/>
            </w:pPr>
            <w:r>
              <w:t>urn:oid:2.16.840.1.113883.5.14 (HL7ActStatus) = active</w:t>
            </w:r>
          </w:p>
        </w:tc>
      </w:tr>
      <w:tr w:rsidR="00EE0CF2" w14:paraId="4420C8DC" w14:textId="77777777" w:rsidTr="00EE0CF2">
        <w:trPr>
          <w:jc w:val="center"/>
        </w:trPr>
        <w:tc>
          <w:tcPr>
            <w:tcW w:w="3345" w:type="dxa"/>
          </w:tcPr>
          <w:p w14:paraId="05D63CBC" w14:textId="77777777" w:rsidR="00EE0CF2" w:rsidRDefault="00EE0CF2" w:rsidP="00BB09A0">
            <w:pPr>
              <w:pStyle w:val="TableText"/>
              <w:keepNext w:val="0"/>
            </w:pPr>
            <w:r>
              <w:tab/>
              <w:t>effectiveTime</w:t>
            </w:r>
          </w:p>
        </w:tc>
        <w:tc>
          <w:tcPr>
            <w:tcW w:w="720" w:type="dxa"/>
          </w:tcPr>
          <w:p w14:paraId="06E4B358" w14:textId="77777777" w:rsidR="00EE0CF2" w:rsidRDefault="00EE0CF2" w:rsidP="00BB09A0">
            <w:pPr>
              <w:pStyle w:val="TableText"/>
              <w:keepNext w:val="0"/>
            </w:pPr>
            <w:r>
              <w:t>0..1</w:t>
            </w:r>
          </w:p>
        </w:tc>
        <w:tc>
          <w:tcPr>
            <w:tcW w:w="1152" w:type="dxa"/>
          </w:tcPr>
          <w:p w14:paraId="0EC0EF8B" w14:textId="77777777" w:rsidR="00EE0CF2" w:rsidRDefault="00EE0CF2" w:rsidP="00BB09A0">
            <w:pPr>
              <w:pStyle w:val="TableText"/>
              <w:keepNext w:val="0"/>
            </w:pPr>
            <w:r>
              <w:t>SHOULD</w:t>
            </w:r>
          </w:p>
        </w:tc>
        <w:tc>
          <w:tcPr>
            <w:tcW w:w="864" w:type="dxa"/>
          </w:tcPr>
          <w:p w14:paraId="1AB2604B" w14:textId="77777777" w:rsidR="00EE0CF2" w:rsidRDefault="00EE0CF2" w:rsidP="00BB09A0">
            <w:pPr>
              <w:pStyle w:val="TableText"/>
              <w:keepNext w:val="0"/>
            </w:pPr>
          </w:p>
        </w:tc>
        <w:tc>
          <w:tcPr>
            <w:tcW w:w="1104" w:type="dxa"/>
          </w:tcPr>
          <w:p w14:paraId="4824EAF2" w14:textId="77777777" w:rsidR="00EE0CF2" w:rsidRDefault="0085191F" w:rsidP="00BB09A0">
            <w:pPr>
              <w:pStyle w:val="TableText"/>
              <w:keepNext w:val="0"/>
            </w:pPr>
            <w:hyperlink w:anchor="C_1098-30447">
              <w:r w:rsidR="00EE0CF2">
                <w:rPr>
                  <w:rStyle w:val="HyperlinkText9pt"/>
                </w:rPr>
                <w:t>1098-30447</w:t>
              </w:r>
            </w:hyperlink>
          </w:p>
        </w:tc>
        <w:tc>
          <w:tcPr>
            <w:tcW w:w="2975" w:type="dxa"/>
          </w:tcPr>
          <w:p w14:paraId="4B562D9D" w14:textId="77777777" w:rsidR="00EE0CF2" w:rsidRDefault="00EE0CF2" w:rsidP="00BB09A0">
            <w:pPr>
              <w:pStyle w:val="TableText"/>
              <w:keepNext w:val="0"/>
            </w:pPr>
          </w:p>
        </w:tc>
      </w:tr>
      <w:tr w:rsidR="00EE0CF2" w14:paraId="01AD1DB4" w14:textId="77777777" w:rsidTr="00EE0CF2">
        <w:trPr>
          <w:jc w:val="center"/>
        </w:trPr>
        <w:tc>
          <w:tcPr>
            <w:tcW w:w="3345" w:type="dxa"/>
          </w:tcPr>
          <w:p w14:paraId="38C67E2F" w14:textId="77777777" w:rsidR="00EE0CF2" w:rsidRDefault="00EE0CF2" w:rsidP="00BB09A0">
            <w:pPr>
              <w:pStyle w:val="TableText"/>
              <w:keepNext w:val="0"/>
            </w:pPr>
            <w:r>
              <w:tab/>
              <w:t>methodCode</w:t>
            </w:r>
          </w:p>
        </w:tc>
        <w:tc>
          <w:tcPr>
            <w:tcW w:w="720" w:type="dxa"/>
          </w:tcPr>
          <w:p w14:paraId="31E397E2" w14:textId="77777777" w:rsidR="00EE0CF2" w:rsidRDefault="00EE0CF2" w:rsidP="00BB09A0">
            <w:pPr>
              <w:pStyle w:val="TableText"/>
              <w:keepNext w:val="0"/>
            </w:pPr>
            <w:r>
              <w:t>0..*</w:t>
            </w:r>
          </w:p>
        </w:tc>
        <w:tc>
          <w:tcPr>
            <w:tcW w:w="1152" w:type="dxa"/>
          </w:tcPr>
          <w:p w14:paraId="03468588" w14:textId="77777777" w:rsidR="00EE0CF2" w:rsidRDefault="00EE0CF2" w:rsidP="00BB09A0">
            <w:pPr>
              <w:pStyle w:val="TableText"/>
              <w:keepNext w:val="0"/>
            </w:pPr>
            <w:r>
              <w:t>MAY</w:t>
            </w:r>
          </w:p>
        </w:tc>
        <w:tc>
          <w:tcPr>
            <w:tcW w:w="864" w:type="dxa"/>
          </w:tcPr>
          <w:p w14:paraId="437D705F" w14:textId="77777777" w:rsidR="00EE0CF2" w:rsidRDefault="00EE0CF2" w:rsidP="00BB09A0">
            <w:pPr>
              <w:pStyle w:val="TableText"/>
              <w:keepNext w:val="0"/>
            </w:pPr>
          </w:p>
        </w:tc>
        <w:tc>
          <w:tcPr>
            <w:tcW w:w="1104" w:type="dxa"/>
          </w:tcPr>
          <w:p w14:paraId="3E4CCEAC" w14:textId="77777777" w:rsidR="00EE0CF2" w:rsidRDefault="0085191F" w:rsidP="00BB09A0">
            <w:pPr>
              <w:pStyle w:val="TableText"/>
              <w:keepNext w:val="0"/>
            </w:pPr>
            <w:hyperlink w:anchor="C_1098-31980">
              <w:r w:rsidR="00EE0CF2">
                <w:rPr>
                  <w:rStyle w:val="HyperlinkText9pt"/>
                </w:rPr>
                <w:t>1098-31980</w:t>
              </w:r>
            </w:hyperlink>
          </w:p>
        </w:tc>
        <w:tc>
          <w:tcPr>
            <w:tcW w:w="2975" w:type="dxa"/>
          </w:tcPr>
          <w:p w14:paraId="23A16504" w14:textId="77777777" w:rsidR="00EE0CF2" w:rsidRDefault="00EE0CF2" w:rsidP="00BB09A0">
            <w:pPr>
              <w:pStyle w:val="TableText"/>
              <w:keepNext w:val="0"/>
            </w:pPr>
          </w:p>
        </w:tc>
      </w:tr>
      <w:tr w:rsidR="00EE0CF2" w14:paraId="15E2F564" w14:textId="77777777" w:rsidTr="00EE0CF2">
        <w:trPr>
          <w:jc w:val="center"/>
        </w:trPr>
        <w:tc>
          <w:tcPr>
            <w:tcW w:w="3345" w:type="dxa"/>
          </w:tcPr>
          <w:p w14:paraId="69592E4C" w14:textId="77777777" w:rsidR="00EE0CF2" w:rsidRDefault="00EE0CF2" w:rsidP="00BB09A0">
            <w:pPr>
              <w:pStyle w:val="TableText"/>
              <w:keepNext w:val="0"/>
            </w:pPr>
            <w:r>
              <w:tab/>
              <w:t>targetSiteCode</w:t>
            </w:r>
          </w:p>
        </w:tc>
        <w:tc>
          <w:tcPr>
            <w:tcW w:w="720" w:type="dxa"/>
          </w:tcPr>
          <w:p w14:paraId="1D520463" w14:textId="77777777" w:rsidR="00EE0CF2" w:rsidRDefault="00EE0CF2" w:rsidP="00BB09A0">
            <w:pPr>
              <w:pStyle w:val="TableText"/>
              <w:keepNext w:val="0"/>
            </w:pPr>
            <w:r>
              <w:t>0..*</w:t>
            </w:r>
          </w:p>
        </w:tc>
        <w:tc>
          <w:tcPr>
            <w:tcW w:w="1152" w:type="dxa"/>
          </w:tcPr>
          <w:p w14:paraId="6E7F0E39" w14:textId="77777777" w:rsidR="00EE0CF2" w:rsidRDefault="00EE0CF2" w:rsidP="00BB09A0">
            <w:pPr>
              <w:pStyle w:val="TableText"/>
              <w:keepNext w:val="0"/>
            </w:pPr>
            <w:r>
              <w:t>MAY</w:t>
            </w:r>
          </w:p>
        </w:tc>
        <w:tc>
          <w:tcPr>
            <w:tcW w:w="864" w:type="dxa"/>
          </w:tcPr>
          <w:p w14:paraId="1B518CC2" w14:textId="77777777" w:rsidR="00EE0CF2" w:rsidRDefault="00EE0CF2" w:rsidP="00BB09A0">
            <w:pPr>
              <w:pStyle w:val="TableText"/>
              <w:keepNext w:val="0"/>
            </w:pPr>
          </w:p>
        </w:tc>
        <w:tc>
          <w:tcPr>
            <w:tcW w:w="1104" w:type="dxa"/>
          </w:tcPr>
          <w:p w14:paraId="22919F42" w14:textId="77777777" w:rsidR="00EE0CF2" w:rsidRDefault="0085191F" w:rsidP="00BB09A0">
            <w:pPr>
              <w:pStyle w:val="TableText"/>
              <w:keepNext w:val="0"/>
            </w:pPr>
            <w:hyperlink w:anchor="C_1098-31981">
              <w:r w:rsidR="00EE0CF2">
                <w:rPr>
                  <w:rStyle w:val="HyperlinkText9pt"/>
                </w:rPr>
                <w:t>1098-31981</w:t>
              </w:r>
            </w:hyperlink>
          </w:p>
        </w:tc>
        <w:tc>
          <w:tcPr>
            <w:tcW w:w="2975" w:type="dxa"/>
          </w:tcPr>
          <w:p w14:paraId="479763F8" w14:textId="77777777" w:rsidR="00EE0CF2" w:rsidRDefault="00EE0CF2" w:rsidP="00BB09A0">
            <w:pPr>
              <w:pStyle w:val="TableText"/>
              <w:keepNext w:val="0"/>
            </w:pPr>
            <w:r>
              <w:t>urn:oid:2.16.840.1.113883.3.88.12.3221.8.9 (Body Site Value Set)</w:t>
            </w:r>
          </w:p>
        </w:tc>
      </w:tr>
      <w:tr w:rsidR="00EE0CF2" w14:paraId="3CF687B4" w14:textId="77777777" w:rsidTr="00EE0CF2">
        <w:trPr>
          <w:jc w:val="center"/>
        </w:trPr>
        <w:tc>
          <w:tcPr>
            <w:tcW w:w="3345" w:type="dxa"/>
          </w:tcPr>
          <w:p w14:paraId="3EECBE11" w14:textId="77777777" w:rsidR="00EE0CF2" w:rsidRDefault="00EE0CF2" w:rsidP="00BB09A0">
            <w:pPr>
              <w:pStyle w:val="TableText"/>
              <w:keepNext w:val="0"/>
            </w:pPr>
            <w:r>
              <w:tab/>
              <w:t>performer</w:t>
            </w:r>
          </w:p>
        </w:tc>
        <w:tc>
          <w:tcPr>
            <w:tcW w:w="720" w:type="dxa"/>
          </w:tcPr>
          <w:p w14:paraId="1B44699F" w14:textId="77777777" w:rsidR="00EE0CF2" w:rsidRDefault="00EE0CF2" w:rsidP="00BB09A0">
            <w:pPr>
              <w:pStyle w:val="TableText"/>
              <w:keepNext w:val="0"/>
            </w:pPr>
            <w:r>
              <w:t>0..*</w:t>
            </w:r>
          </w:p>
        </w:tc>
        <w:tc>
          <w:tcPr>
            <w:tcW w:w="1152" w:type="dxa"/>
          </w:tcPr>
          <w:p w14:paraId="2A94AB44" w14:textId="77777777" w:rsidR="00EE0CF2" w:rsidRDefault="00EE0CF2" w:rsidP="00BB09A0">
            <w:pPr>
              <w:pStyle w:val="TableText"/>
              <w:keepNext w:val="0"/>
            </w:pPr>
            <w:r>
              <w:t>MAY</w:t>
            </w:r>
          </w:p>
        </w:tc>
        <w:tc>
          <w:tcPr>
            <w:tcW w:w="864" w:type="dxa"/>
          </w:tcPr>
          <w:p w14:paraId="247B1384" w14:textId="77777777" w:rsidR="00EE0CF2" w:rsidRDefault="00EE0CF2" w:rsidP="00BB09A0">
            <w:pPr>
              <w:pStyle w:val="TableText"/>
              <w:keepNext w:val="0"/>
            </w:pPr>
          </w:p>
        </w:tc>
        <w:tc>
          <w:tcPr>
            <w:tcW w:w="1104" w:type="dxa"/>
          </w:tcPr>
          <w:p w14:paraId="20A87131" w14:textId="77777777" w:rsidR="00EE0CF2" w:rsidRDefault="0085191F" w:rsidP="00BB09A0">
            <w:pPr>
              <w:pStyle w:val="TableText"/>
              <w:keepNext w:val="0"/>
            </w:pPr>
            <w:hyperlink w:anchor="C_1098-30449">
              <w:r w:rsidR="00EE0CF2">
                <w:rPr>
                  <w:rStyle w:val="HyperlinkText9pt"/>
                </w:rPr>
                <w:t>1098-30449</w:t>
              </w:r>
            </w:hyperlink>
          </w:p>
        </w:tc>
        <w:tc>
          <w:tcPr>
            <w:tcW w:w="2975" w:type="dxa"/>
          </w:tcPr>
          <w:p w14:paraId="790B2E27" w14:textId="77777777" w:rsidR="00EE0CF2" w:rsidRDefault="00EE0CF2" w:rsidP="00BB09A0">
            <w:pPr>
              <w:pStyle w:val="TableText"/>
              <w:keepNext w:val="0"/>
            </w:pPr>
          </w:p>
        </w:tc>
      </w:tr>
      <w:tr w:rsidR="00EE0CF2" w14:paraId="379BDE8E" w14:textId="77777777" w:rsidTr="00EE0CF2">
        <w:trPr>
          <w:jc w:val="center"/>
        </w:trPr>
        <w:tc>
          <w:tcPr>
            <w:tcW w:w="3345" w:type="dxa"/>
          </w:tcPr>
          <w:p w14:paraId="58C0CFD8" w14:textId="77777777" w:rsidR="00EE0CF2" w:rsidRDefault="00EE0CF2" w:rsidP="00BB09A0">
            <w:pPr>
              <w:pStyle w:val="TableText"/>
              <w:keepNext w:val="0"/>
            </w:pPr>
            <w:r>
              <w:tab/>
              <w:t>author</w:t>
            </w:r>
          </w:p>
        </w:tc>
        <w:tc>
          <w:tcPr>
            <w:tcW w:w="720" w:type="dxa"/>
          </w:tcPr>
          <w:p w14:paraId="77F267EF" w14:textId="77777777" w:rsidR="00EE0CF2" w:rsidRDefault="00EE0CF2" w:rsidP="00BB09A0">
            <w:pPr>
              <w:pStyle w:val="TableText"/>
              <w:keepNext w:val="0"/>
            </w:pPr>
            <w:r>
              <w:t>0..1</w:t>
            </w:r>
          </w:p>
        </w:tc>
        <w:tc>
          <w:tcPr>
            <w:tcW w:w="1152" w:type="dxa"/>
          </w:tcPr>
          <w:p w14:paraId="298A2D31" w14:textId="77777777" w:rsidR="00EE0CF2" w:rsidRDefault="00EE0CF2" w:rsidP="00BB09A0">
            <w:pPr>
              <w:pStyle w:val="TableText"/>
              <w:keepNext w:val="0"/>
            </w:pPr>
            <w:r>
              <w:t>SHOULD</w:t>
            </w:r>
          </w:p>
        </w:tc>
        <w:tc>
          <w:tcPr>
            <w:tcW w:w="864" w:type="dxa"/>
          </w:tcPr>
          <w:p w14:paraId="34F483E6" w14:textId="77777777" w:rsidR="00EE0CF2" w:rsidRDefault="00EE0CF2" w:rsidP="00BB09A0">
            <w:pPr>
              <w:pStyle w:val="TableText"/>
              <w:keepNext w:val="0"/>
            </w:pPr>
          </w:p>
        </w:tc>
        <w:tc>
          <w:tcPr>
            <w:tcW w:w="1104" w:type="dxa"/>
          </w:tcPr>
          <w:p w14:paraId="2374D2E4" w14:textId="77777777" w:rsidR="00EE0CF2" w:rsidRDefault="0085191F" w:rsidP="00BB09A0">
            <w:pPr>
              <w:pStyle w:val="TableText"/>
              <w:keepNext w:val="0"/>
            </w:pPr>
            <w:hyperlink w:anchor="C_1098-31979">
              <w:r w:rsidR="00EE0CF2">
                <w:rPr>
                  <w:rStyle w:val="HyperlinkText9pt"/>
                </w:rPr>
                <w:t>1098-31979</w:t>
              </w:r>
            </w:hyperlink>
          </w:p>
        </w:tc>
        <w:tc>
          <w:tcPr>
            <w:tcW w:w="2975" w:type="dxa"/>
          </w:tcPr>
          <w:p w14:paraId="53CB417B" w14:textId="77777777" w:rsidR="00EE0CF2" w:rsidRDefault="0085191F" w:rsidP="00BB09A0">
            <w:pPr>
              <w:pStyle w:val="TableText"/>
              <w:keepNext w:val="0"/>
            </w:pPr>
            <w:hyperlink w:anchor="U_Author_Participation">
              <w:r w:rsidR="00EE0CF2">
                <w:rPr>
                  <w:rStyle w:val="HyperlinkText9pt"/>
                </w:rPr>
                <w:t>Author Participation (identifier: urn:oid:2.16.840.1.113883.10.20.22.4.119</w:t>
              </w:r>
            </w:hyperlink>
          </w:p>
        </w:tc>
      </w:tr>
      <w:tr w:rsidR="00EE0CF2" w14:paraId="56695D54" w14:textId="77777777" w:rsidTr="00EE0CF2">
        <w:trPr>
          <w:jc w:val="center"/>
        </w:trPr>
        <w:tc>
          <w:tcPr>
            <w:tcW w:w="3345" w:type="dxa"/>
          </w:tcPr>
          <w:p w14:paraId="71B5C360" w14:textId="77777777" w:rsidR="00EE0CF2" w:rsidRDefault="00EE0CF2" w:rsidP="00BB09A0">
            <w:pPr>
              <w:pStyle w:val="TableText"/>
              <w:keepNext w:val="0"/>
            </w:pPr>
            <w:r>
              <w:tab/>
              <w:t>entryRelationship</w:t>
            </w:r>
          </w:p>
        </w:tc>
        <w:tc>
          <w:tcPr>
            <w:tcW w:w="720" w:type="dxa"/>
          </w:tcPr>
          <w:p w14:paraId="65153940" w14:textId="77777777" w:rsidR="00EE0CF2" w:rsidRDefault="00EE0CF2" w:rsidP="00BB09A0">
            <w:pPr>
              <w:pStyle w:val="TableText"/>
              <w:keepNext w:val="0"/>
            </w:pPr>
            <w:r>
              <w:t>0..*</w:t>
            </w:r>
          </w:p>
        </w:tc>
        <w:tc>
          <w:tcPr>
            <w:tcW w:w="1152" w:type="dxa"/>
          </w:tcPr>
          <w:p w14:paraId="7A42445B" w14:textId="77777777" w:rsidR="00EE0CF2" w:rsidRDefault="00EE0CF2" w:rsidP="00BB09A0">
            <w:pPr>
              <w:pStyle w:val="TableText"/>
              <w:keepNext w:val="0"/>
            </w:pPr>
            <w:r>
              <w:t>MAY</w:t>
            </w:r>
          </w:p>
        </w:tc>
        <w:tc>
          <w:tcPr>
            <w:tcW w:w="864" w:type="dxa"/>
          </w:tcPr>
          <w:p w14:paraId="5B455DC7" w14:textId="77777777" w:rsidR="00EE0CF2" w:rsidRDefault="00EE0CF2" w:rsidP="00BB09A0">
            <w:pPr>
              <w:pStyle w:val="TableText"/>
              <w:keepNext w:val="0"/>
            </w:pPr>
          </w:p>
        </w:tc>
        <w:tc>
          <w:tcPr>
            <w:tcW w:w="1104" w:type="dxa"/>
          </w:tcPr>
          <w:p w14:paraId="0F2B8BEA" w14:textId="77777777" w:rsidR="00EE0CF2" w:rsidRDefault="0085191F" w:rsidP="00BB09A0">
            <w:pPr>
              <w:pStyle w:val="TableText"/>
              <w:keepNext w:val="0"/>
            </w:pPr>
            <w:hyperlink w:anchor="C_1098-31079">
              <w:r w:rsidR="00EE0CF2">
                <w:rPr>
                  <w:rStyle w:val="HyperlinkText9pt"/>
                </w:rPr>
                <w:t>1098-31079</w:t>
              </w:r>
            </w:hyperlink>
          </w:p>
        </w:tc>
        <w:tc>
          <w:tcPr>
            <w:tcW w:w="2975" w:type="dxa"/>
          </w:tcPr>
          <w:p w14:paraId="14A343B6" w14:textId="77777777" w:rsidR="00EE0CF2" w:rsidRDefault="00EE0CF2" w:rsidP="00BB09A0">
            <w:pPr>
              <w:pStyle w:val="TableText"/>
              <w:keepNext w:val="0"/>
            </w:pPr>
          </w:p>
        </w:tc>
      </w:tr>
      <w:tr w:rsidR="00EE0CF2" w14:paraId="6CDB86CD" w14:textId="77777777" w:rsidTr="00EE0CF2">
        <w:trPr>
          <w:jc w:val="center"/>
        </w:trPr>
        <w:tc>
          <w:tcPr>
            <w:tcW w:w="3345" w:type="dxa"/>
          </w:tcPr>
          <w:p w14:paraId="232E52E8" w14:textId="77777777" w:rsidR="00EE0CF2" w:rsidRDefault="00EE0CF2" w:rsidP="00BB09A0">
            <w:pPr>
              <w:pStyle w:val="TableText"/>
              <w:keepNext w:val="0"/>
            </w:pPr>
            <w:r>
              <w:tab/>
            </w:r>
            <w:r>
              <w:tab/>
              <w:t>@typeCode</w:t>
            </w:r>
          </w:p>
        </w:tc>
        <w:tc>
          <w:tcPr>
            <w:tcW w:w="720" w:type="dxa"/>
          </w:tcPr>
          <w:p w14:paraId="432F5DA1" w14:textId="77777777" w:rsidR="00EE0CF2" w:rsidRDefault="00EE0CF2" w:rsidP="00BB09A0">
            <w:pPr>
              <w:pStyle w:val="TableText"/>
              <w:keepNext w:val="0"/>
            </w:pPr>
            <w:r>
              <w:t>1..1</w:t>
            </w:r>
          </w:p>
        </w:tc>
        <w:tc>
          <w:tcPr>
            <w:tcW w:w="1152" w:type="dxa"/>
          </w:tcPr>
          <w:p w14:paraId="0B27D10B" w14:textId="77777777" w:rsidR="00EE0CF2" w:rsidRDefault="00EE0CF2" w:rsidP="00BB09A0">
            <w:pPr>
              <w:pStyle w:val="TableText"/>
              <w:keepNext w:val="0"/>
            </w:pPr>
            <w:r>
              <w:t>SHALL</w:t>
            </w:r>
          </w:p>
        </w:tc>
        <w:tc>
          <w:tcPr>
            <w:tcW w:w="864" w:type="dxa"/>
          </w:tcPr>
          <w:p w14:paraId="118B4786" w14:textId="77777777" w:rsidR="00EE0CF2" w:rsidRDefault="00EE0CF2" w:rsidP="00BB09A0">
            <w:pPr>
              <w:pStyle w:val="TableText"/>
              <w:keepNext w:val="0"/>
            </w:pPr>
          </w:p>
        </w:tc>
        <w:tc>
          <w:tcPr>
            <w:tcW w:w="1104" w:type="dxa"/>
          </w:tcPr>
          <w:p w14:paraId="27439FD2" w14:textId="77777777" w:rsidR="00EE0CF2" w:rsidRDefault="0085191F" w:rsidP="00BB09A0">
            <w:pPr>
              <w:pStyle w:val="TableText"/>
              <w:keepNext w:val="0"/>
            </w:pPr>
            <w:hyperlink w:anchor="C_1098-31080">
              <w:r w:rsidR="00EE0CF2">
                <w:rPr>
                  <w:rStyle w:val="HyperlinkText9pt"/>
                </w:rPr>
                <w:t>1098-31080</w:t>
              </w:r>
            </w:hyperlink>
          </w:p>
        </w:tc>
        <w:tc>
          <w:tcPr>
            <w:tcW w:w="2975" w:type="dxa"/>
          </w:tcPr>
          <w:p w14:paraId="68570158" w14:textId="77777777" w:rsidR="00EE0CF2" w:rsidRDefault="00EE0CF2" w:rsidP="00BB09A0">
            <w:pPr>
              <w:pStyle w:val="TableText"/>
              <w:keepNext w:val="0"/>
            </w:pPr>
            <w:r>
              <w:t>urn:oid:2.16.840.1.113883.5.1002 (HL7ActRelationshipType) = REFR</w:t>
            </w:r>
          </w:p>
        </w:tc>
      </w:tr>
      <w:tr w:rsidR="00EE0CF2" w14:paraId="06BAEE47" w14:textId="77777777" w:rsidTr="00EE0CF2">
        <w:trPr>
          <w:jc w:val="center"/>
        </w:trPr>
        <w:tc>
          <w:tcPr>
            <w:tcW w:w="3345" w:type="dxa"/>
          </w:tcPr>
          <w:p w14:paraId="3CCF4DA6" w14:textId="77777777" w:rsidR="00EE0CF2" w:rsidRDefault="00EE0CF2" w:rsidP="00BB09A0">
            <w:pPr>
              <w:pStyle w:val="TableText"/>
              <w:keepNext w:val="0"/>
            </w:pPr>
            <w:r>
              <w:tab/>
            </w:r>
            <w:r>
              <w:tab/>
              <w:t>observation</w:t>
            </w:r>
          </w:p>
        </w:tc>
        <w:tc>
          <w:tcPr>
            <w:tcW w:w="720" w:type="dxa"/>
          </w:tcPr>
          <w:p w14:paraId="77E2B7C9" w14:textId="77777777" w:rsidR="00EE0CF2" w:rsidRDefault="00EE0CF2" w:rsidP="00BB09A0">
            <w:pPr>
              <w:pStyle w:val="TableText"/>
              <w:keepNext w:val="0"/>
            </w:pPr>
            <w:r>
              <w:t>1..1</w:t>
            </w:r>
          </w:p>
        </w:tc>
        <w:tc>
          <w:tcPr>
            <w:tcW w:w="1152" w:type="dxa"/>
          </w:tcPr>
          <w:p w14:paraId="4FB19C18" w14:textId="77777777" w:rsidR="00EE0CF2" w:rsidRDefault="00EE0CF2" w:rsidP="00BB09A0">
            <w:pPr>
              <w:pStyle w:val="TableText"/>
              <w:keepNext w:val="0"/>
            </w:pPr>
            <w:r>
              <w:t>SHALL</w:t>
            </w:r>
          </w:p>
        </w:tc>
        <w:tc>
          <w:tcPr>
            <w:tcW w:w="864" w:type="dxa"/>
          </w:tcPr>
          <w:p w14:paraId="6BBE2B25" w14:textId="77777777" w:rsidR="00EE0CF2" w:rsidRDefault="00EE0CF2" w:rsidP="00BB09A0">
            <w:pPr>
              <w:pStyle w:val="TableText"/>
              <w:keepNext w:val="0"/>
            </w:pPr>
          </w:p>
        </w:tc>
        <w:tc>
          <w:tcPr>
            <w:tcW w:w="1104" w:type="dxa"/>
          </w:tcPr>
          <w:p w14:paraId="798A0FE4" w14:textId="77777777" w:rsidR="00EE0CF2" w:rsidRDefault="0085191F" w:rsidP="00BB09A0">
            <w:pPr>
              <w:pStyle w:val="TableText"/>
              <w:keepNext w:val="0"/>
            </w:pPr>
            <w:hyperlink w:anchor="C_1098-31081">
              <w:r w:rsidR="00EE0CF2">
                <w:rPr>
                  <w:rStyle w:val="HyperlinkText9pt"/>
                </w:rPr>
                <w:t>1098-31081</w:t>
              </w:r>
            </w:hyperlink>
          </w:p>
        </w:tc>
        <w:tc>
          <w:tcPr>
            <w:tcW w:w="2975" w:type="dxa"/>
          </w:tcPr>
          <w:p w14:paraId="40909BEF" w14:textId="77777777" w:rsidR="00EE0CF2" w:rsidRDefault="0085191F" w:rsidP="00BB09A0">
            <w:pPr>
              <w:pStyle w:val="TableText"/>
              <w:keepNext w:val="0"/>
            </w:pPr>
            <w:hyperlink w:anchor="E_Priority_Preference">
              <w:r w:rsidR="00EE0CF2">
                <w:rPr>
                  <w:rStyle w:val="HyperlinkText9pt"/>
                </w:rPr>
                <w:t>Priority Preference (identifier: urn:oid:2.16.840.1.113883.10.20.22.4.143</w:t>
              </w:r>
            </w:hyperlink>
          </w:p>
        </w:tc>
      </w:tr>
      <w:tr w:rsidR="00EE0CF2" w14:paraId="1803720B" w14:textId="77777777" w:rsidTr="00EE0CF2">
        <w:trPr>
          <w:jc w:val="center"/>
        </w:trPr>
        <w:tc>
          <w:tcPr>
            <w:tcW w:w="3345" w:type="dxa"/>
          </w:tcPr>
          <w:p w14:paraId="4C53D416" w14:textId="77777777" w:rsidR="00EE0CF2" w:rsidRDefault="00EE0CF2" w:rsidP="00BB09A0">
            <w:pPr>
              <w:pStyle w:val="TableText"/>
              <w:keepNext w:val="0"/>
            </w:pPr>
            <w:r>
              <w:tab/>
              <w:t>entryRelationship</w:t>
            </w:r>
          </w:p>
        </w:tc>
        <w:tc>
          <w:tcPr>
            <w:tcW w:w="720" w:type="dxa"/>
          </w:tcPr>
          <w:p w14:paraId="46FC35F8" w14:textId="77777777" w:rsidR="00EE0CF2" w:rsidRDefault="00EE0CF2" w:rsidP="00BB09A0">
            <w:pPr>
              <w:pStyle w:val="TableText"/>
              <w:keepNext w:val="0"/>
            </w:pPr>
            <w:r>
              <w:t>0..*</w:t>
            </w:r>
          </w:p>
        </w:tc>
        <w:tc>
          <w:tcPr>
            <w:tcW w:w="1152" w:type="dxa"/>
          </w:tcPr>
          <w:p w14:paraId="54AF4D19" w14:textId="77777777" w:rsidR="00EE0CF2" w:rsidRDefault="00EE0CF2" w:rsidP="00BB09A0">
            <w:pPr>
              <w:pStyle w:val="TableText"/>
              <w:keepNext w:val="0"/>
            </w:pPr>
            <w:r>
              <w:t>MAY</w:t>
            </w:r>
          </w:p>
        </w:tc>
        <w:tc>
          <w:tcPr>
            <w:tcW w:w="864" w:type="dxa"/>
          </w:tcPr>
          <w:p w14:paraId="642DA866" w14:textId="77777777" w:rsidR="00EE0CF2" w:rsidRDefault="00EE0CF2" w:rsidP="00BB09A0">
            <w:pPr>
              <w:pStyle w:val="TableText"/>
              <w:keepNext w:val="0"/>
            </w:pPr>
          </w:p>
        </w:tc>
        <w:tc>
          <w:tcPr>
            <w:tcW w:w="1104" w:type="dxa"/>
          </w:tcPr>
          <w:p w14:paraId="46A2359C" w14:textId="77777777" w:rsidR="00EE0CF2" w:rsidRDefault="0085191F" w:rsidP="00BB09A0">
            <w:pPr>
              <w:pStyle w:val="TableText"/>
              <w:keepNext w:val="0"/>
            </w:pPr>
            <w:hyperlink w:anchor="C_1098-31982">
              <w:r w:rsidR="00EE0CF2">
                <w:rPr>
                  <w:rStyle w:val="HyperlinkText9pt"/>
                </w:rPr>
                <w:t>1098-31982</w:t>
              </w:r>
            </w:hyperlink>
          </w:p>
        </w:tc>
        <w:tc>
          <w:tcPr>
            <w:tcW w:w="2975" w:type="dxa"/>
          </w:tcPr>
          <w:p w14:paraId="57EF725E" w14:textId="77777777" w:rsidR="00EE0CF2" w:rsidRDefault="00EE0CF2" w:rsidP="00BB09A0">
            <w:pPr>
              <w:pStyle w:val="TableText"/>
              <w:keepNext w:val="0"/>
            </w:pPr>
          </w:p>
        </w:tc>
      </w:tr>
      <w:tr w:rsidR="00EE0CF2" w14:paraId="7D237679" w14:textId="77777777" w:rsidTr="00EE0CF2">
        <w:trPr>
          <w:jc w:val="center"/>
        </w:trPr>
        <w:tc>
          <w:tcPr>
            <w:tcW w:w="3345" w:type="dxa"/>
          </w:tcPr>
          <w:p w14:paraId="573AC711" w14:textId="77777777" w:rsidR="00EE0CF2" w:rsidRDefault="00EE0CF2" w:rsidP="00BB09A0">
            <w:pPr>
              <w:pStyle w:val="TableText"/>
              <w:keepNext w:val="0"/>
            </w:pPr>
            <w:r>
              <w:lastRenderedPageBreak/>
              <w:tab/>
            </w:r>
            <w:r>
              <w:tab/>
              <w:t>@typeCode</w:t>
            </w:r>
          </w:p>
        </w:tc>
        <w:tc>
          <w:tcPr>
            <w:tcW w:w="720" w:type="dxa"/>
          </w:tcPr>
          <w:p w14:paraId="04F3C46D" w14:textId="77777777" w:rsidR="00EE0CF2" w:rsidRDefault="00EE0CF2" w:rsidP="00BB09A0">
            <w:pPr>
              <w:pStyle w:val="TableText"/>
              <w:keepNext w:val="0"/>
            </w:pPr>
            <w:r>
              <w:t>1..1</w:t>
            </w:r>
          </w:p>
        </w:tc>
        <w:tc>
          <w:tcPr>
            <w:tcW w:w="1152" w:type="dxa"/>
          </w:tcPr>
          <w:p w14:paraId="16C336A2" w14:textId="77777777" w:rsidR="00EE0CF2" w:rsidRDefault="00EE0CF2" w:rsidP="00BB09A0">
            <w:pPr>
              <w:pStyle w:val="TableText"/>
              <w:keepNext w:val="0"/>
            </w:pPr>
            <w:r>
              <w:t>SHALL</w:t>
            </w:r>
          </w:p>
        </w:tc>
        <w:tc>
          <w:tcPr>
            <w:tcW w:w="864" w:type="dxa"/>
          </w:tcPr>
          <w:p w14:paraId="5A139EB2" w14:textId="77777777" w:rsidR="00EE0CF2" w:rsidRDefault="00EE0CF2" w:rsidP="00BB09A0">
            <w:pPr>
              <w:pStyle w:val="TableText"/>
              <w:keepNext w:val="0"/>
            </w:pPr>
          </w:p>
        </w:tc>
        <w:tc>
          <w:tcPr>
            <w:tcW w:w="1104" w:type="dxa"/>
          </w:tcPr>
          <w:p w14:paraId="3DBBF532" w14:textId="77777777" w:rsidR="00EE0CF2" w:rsidRDefault="0085191F" w:rsidP="00BB09A0">
            <w:pPr>
              <w:pStyle w:val="TableText"/>
              <w:keepNext w:val="0"/>
            </w:pPr>
            <w:hyperlink w:anchor="C_1098-31983">
              <w:r w:rsidR="00EE0CF2">
                <w:rPr>
                  <w:rStyle w:val="HyperlinkText9pt"/>
                </w:rPr>
                <w:t>1098-31983</w:t>
              </w:r>
            </w:hyperlink>
          </w:p>
        </w:tc>
        <w:tc>
          <w:tcPr>
            <w:tcW w:w="2975" w:type="dxa"/>
          </w:tcPr>
          <w:p w14:paraId="6EBA5388" w14:textId="77777777" w:rsidR="00EE0CF2" w:rsidRDefault="00EE0CF2" w:rsidP="00BB09A0">
            <w:pPr>
              <w:pStyle w:val="TableText"/>
              <w:keepNext w:val="0"/>
            </w:pPr>
            <w:r>
              <w:t>urn:oid:2.16.840.1.113883.5.1002 (HL7ActRelationshipType) = RSON</w:t>
            </w:r>
          </w:p>
        </w:tc>
      </w:tr>
      <w:tr w:rsidR="00EE0CF2" w14:paraId="2DAC11E0" w14:textId="77777777" w:rsidTr="00EE0CF2">
        <w:trPr>
          <w:jc w:val="center"/>
        </w:trPr>
        <w:tc>
          <w:tcPr>
            <w:tcW w:w="3345" w:type="dxa"/>
          </w:tcPr>
          <w:p w14:paraId="5484F9B7" w14:textId="77777777" w:rsidR="00EE0CF2" w:rsidRDefault="00EE0CF2" w:rsidP="00BB09A0">
            <w:pPr>
              <w:pStyle w:val="TableText"/>
              <w:keepNext w:val="0"/>
            </w:pPr>
            <w:r>
              <w:tab/>
            </w:r>
            <w:r>
              <w:tab/>
              <w:t>observation</w:t>
            </w:r>
          </w:p>
        </w:tc>
        <w:tc>
          <w:tcPr>
            <w:tcW w:w="720" w:type="dxa"/>
          </w:tcPr>
          <w:p w14:paraId="0C6CC1C4" w14:textId="77777777" w:rsidR="00EE0CF2" w:rsidRDefault="00EE0CF2" w:rsidP="00BB09A0">
            <w:pPr>
              <w:pStyle w:val="TableText"/>
              <w:keepNext w:val="0"/>
            </w:pPr>
            <w:r>
              <w:t>1..1</w:t>
            </w:r>
          </w:p>
        </w:tc>
        <w:tc>
          <w:tcPr>
            <w:tcW w:w="1152" w:type="dxa"/>
          </w:tcPr>
          <w:p w14:paraId="43523F57" w14:textId="77777777" w:rsidR="00EE0CF2" w:rsidRDefault="00EE0CF2" w:rsidP="00BB09A0">
            <w:pPr>
              <w:pStyle w:val="TableText"/>
              <w:keepNext w:val="0"/>
            </w:pPr>
            <w:r>
              <w:t>SHALL</w:t>
            </w:r>
          </w:p>
        </w:tc>
        <w:tc>
          <w:tcPr>
            <w:tcW w:w="864" w:type="dxa"/>
          </w:tcPr>
          <w:p w14:paraId="4554BCDB" w14:textId="77777777" w:rsidR="00EE0CF2" w:rsidRDefault="00EE0CF2" w:rsidP="00BB09A0">
            <w:pPr>
              <w:pStyle w:val="TableText"/>
              <w:keepNext w:val="0"/>
            </w:pPr>
          </w:p>
        </w:tc>
        <w:tc>
          <w:tcPr>
            <w:tcW w:w="1104" w:type="dxa"/>
          </w:tcPr>
          <w:p w14:paraId="5EDDE5A3" w14:textId="77777777" w:rsidR="00EE0CF2" w:rsidRDefault="0085191F" w:rsidP="00BB09A0">
            <w:pPr>
              <w:pStyle w:val="TableText"/>
              <w:keepNext w:val="0"/>
            </w:pPr>
            <w:hyperlink w:anchor="C_1098-31984">
              <w:r w:rsidR="00EE0CF2">
                <w:rPr>
                  <w:rStyle w:val="HyperlinkText9pt"/>
                </w:rPr>
                <w:t>1098-31984</w:t>
              </w:r>
            </w:hyperlink>
          </w:p>
        </w:tc>
        <w:tc>
          <w:tcPr>
            <w:tcW w:w="2975" w:type="dxa"/>
          </w:tcPr>
          <w:p w14:paraId="01BF9462" w14:textId="77777777" w:rsidR="00EE0CF2" w:rsidRDefault="0085191F" w:rsidP="00BB09A0">
            <w:pPr>
              <w:pStyle w:val="TableText"/>
              <w:keepNext w:val="0"/>
            </w:pPr>
            <w:hyperlink w:anchor="Indication_V2">
              <w:r w:rsidR="00EE0CF2">
                <w:rPr>
                  <w:rStyle w:val="HyperlinkText9pt"/>
                </w:rPr>
                <w:t>Indication (V2) (identifier: urn:hl7ii:2.16.840.1.113883.10.20.22.4.19:2014-06-09</w:t>
              </w:r>
            </w:hyperlink>
          </w:p>
        </w:tc>
      </w:tr>
      <w:tr w:rsidR="00EE0CF2" w14:paraId="4F6CA116" w14:textId="77777777" w:rsidTr="00EE0CF2">
        <w:trPr>
          <w:jc w:val="center"/>
        </w:trPr>
        <w:tc>
          <w:tcPr>
            <w:tcW w:w="3345" w:type="dxa"/>
          </w:tcPr>
          <w:p w14:paraId="3D36808A" w14:textId="77777777" w:rsidR="00EE0CF2" w:rsidRDefault="00EE0CF2" w:rsidP="00BB09A0">
            <w:pPr>
              <w:pStyle w:val="TableText"/>
              <w:keepNext w:val="0"/>
            </w:pPr>
            <w:r>
              <w:tab/>
              <w:t>entryRelationship</w:t>
            </w:r>
          </w:p>
        </w:tc>
        <w:tc>
          <w:tcPr>
            <w:tcW w:w="720" w:type="dxa"/>
          </w:tcPr>
          <w:p w14:paraId="6EEE0785" w14:textId="77777777" w:rsidR="00EE0CF2" w:rsidRDefault="00EE0CF2" w:rsidP="00BB09A0">
            <w:pPr>
              <w:pStyle w:val="TableText"/>
              <w:keepNext w:val="0"/>
            </w:pPr>
            <w:r>
              <w:t>0..*</w:t>
            </w:r>
          </w:p>
        </w:tc>
        <w:tc>
          <w:tcPr>
            <w:tcW w:w="1152" w:type="dxa"/>
          </w:tcPr>
          <w:p w14:paraId="3CA36DE8" w14:textId="77777777" w:rsidR="00EE0CF2" w:rsidRDefault="00EE0CF2" w:rsidP="00BB09A0">
            <w:pPr>
              <w:pStyle w:val="TableText"/>
              <w:keepNext w:val="0"/>
            </w:pPr>
            <w:r>
              <w:t>MAY</w:t>
            </w:r>
          </w:p>
        </w:tc>
        <w:tc>
          <w:tcPr>
            <w:tcW w:w="864" w:type="dxa"/>
          </w:tcPr>
          <w:p w14:paraId="64BC2908" w14:textId="77777777" w:rsidR="00EE0CF2" w:rsidRDefault="00EE0CF2" w:rsidP="00BB09A0">
            <w:pPr>
              <w:pStyle w:val="TableText"/>
              <w:keepNext w:val="0"/>
            </w:pPr>
          </w:p>
        </w:tc>
        <w:tc>
          <w:tcPr>
            <w:tcW w:w="1104" w:type="dxa"/>
          </w:tcPr>
          <w:p w14:paraId="217F0A40" w14:textId="77777777" w:rsidR="00EE0CF2" w:rsidRDefault="0085191F" w:rsidP="00BB09A0">
            <w:pPr>
              <w:pStyle w:val="TableText"/>
              <w:keepNext w:val="0"/>
            </w:pPr>
            <w:hyperlink w:anchor="C_1098-31985">
              <w:r w:rsidR="00EE0CF2">
                <w:rPr>
                  <w:rStyle w:val="HyperlinkText9pt"/>
                </w:rPr>
                <w:t>1098-31985</w:t>
              </w:r>
            </w:hyperlink>
          </w:p>
        </w:tc>
        <w:tc>
          <w:tcPr>
            <w:tcW w:w="2975" w:type="dxa"/>
          </w:tcPr>
          <w:p w14:paraId="21B8F3C5" w14:textId="77777777" w:rsidR="00EE0CF2" w:rsidRDefault="00EE0CF2" w:rsidP="00BB09A0">
            <w:pPr>
              <w:pStyle w:val="TableText"/>
              <w:keepNext w:val="0"/>
            </w:pPr>
          </w:p>
        </w:tc>
      </w:tr>
      <w:tr w:rsidR="00EE0CF2" w14:paraId="2E4BF2D5" w14:textId="77777777" w:rsidTr="00EE0CF2">
        <w:trPr>
          <w:jc w:val="center"/>
        </w:trPr>
        <w:tc>
          <w:tcPr>
            <w:tcW w:w="3345" w:type="dxa"/>
          </w:tcPr>
          <w:p w14:paraId="156C9EA3" w14:textId="77777777" w:rsidR="00EE0CF2" w:rsidRDefault="00EE0CF2" w:rsidP="00BB09A0">
            <w:pPr>
              <w:pStyle w:val="TableText"/>
              <w:keepNext w:val="0"/>
            </w:pPr>
            <w:r>
              <w:tab/>
            </w:r>
            <w:r>
              <w:tab/>
              <w:t>@typeCode</w:t>
            </w:r>
          </w:p>
        </w:tc>
        <w:tc>
          <w:tcPr>
            <w:tcW w:w="720" w:type="dxa"/>
          </w:tcPr>
          <w:p w14:paraId="030E9E4C" w14:textId="77777777" w:rsidR="00EE0CF2" w:rsidRDefault="00EE0CF2" w:rsidP="00BB09A0">
            <w:pPr>
              <w:pStyle w:val="TableText"/>
              <w:keepNext w:val="0"/>
            </w:pPr>
            <w:r>
              <w:t>1..1</w:t>
            </w:r>
          </w:p>
        </w:tc>
        <w:tc>
          <w:tcPr>
            <w:tcW w:w="1152" w:type="dxa"/>
          </w:tcPr>
          <w:p w14:paraId="62DB7D3C" w14:textId="77777777" w:rsidR="00EE0CF2" w:rsidRDefault="00EE0CF2" w:rsidP="00BB09A0">
            <w:pPr>
              <w:pStyle w:val="TableText"/>
              <w:keepNext w:val="0"/>
            </w:pPr>
            <w:r>
              <w:t>SHALL</w:t>
            </w:r>
          </w:p>
        </w:tc>
        <w:tc>
          <w:tcPr>
            <w:tcW w:w="864" w:type="dxa"/>
          </w:tcPr>
          <w:p w14:paraId="19604669" w14:textId="77777777" w:rsidR="00EE0CF2" w:rsidRDefault="00EE0CF2" w:rsidP="00BB09A0">
            <w:pPr>
              <w:pStyle w:val="TableText"/>
              <w:keepNext w:val="0"/>
            </w:pPr>
          </w:p>
        </w:tc>
        <w:tc>
          <w:tcPr>
            <w:tcW w:w="1104" w:type="dxa"/>
          </w:tcPr>
          <w:p w14:paraId="1D79EBEF" w14:textId="77777777" w:rsidR="00EE0CF2" w:rsidRDefault="0085191F" w:rsidP="00BB09A0">
            <w:pPr>
              <w:pStyle w:val="TableText"/>
              <w:keepNext w:val="0"/>
            </w:pPr>
            <w:hyperlink w:anchor="C_1098-31986">
              <w:r w:rsidR="00EE0CF2">
                <w:rPr>
                  <w:rStyle w:val="HyperlinkText9pt"/>
                </w:rPr>
                <w:t>1098-31986</w:t>
              </w:r>
            </w:hyperlink>
          </w:p>
        </w:tc>
        <w:tc>
          <w:tcPr>
            <w:tcW w:w="2975" w:type="dxa"/>
          </w:tcPr>
          <w:p w14:paraId="695CF5BB" w14:textId="77777777" w:rsidR="00EE0CF2" w:rsidRDefault="00EE0CF2" w:rsidP="00BB09A0">
            <w:pPr>
              <w:pStyle w:val="TableText"/>
              <w:keepNext w:val="0"/>
            </w:pPr>
            <w:r>
              <w:t>urn:oid:2.16.840.1.113883.5.1002 (HL7ActRelationshipType) = SUBJ</w:t>
            </w:r>
          </w:p>
        </w:tc>
      </w:tr>
      <w:tr w:rsidR="00EE0CF2" w14:paraId="5348821D" w14:textId="77777777" w:rsidTr="00EE0CF2">
        <w:trPr>
          <w:jc w:val="center"/>
        </w:trPr>
        <w:tc>
          <w:tcPr>
            <w:tcW w:w="3345" w:type="dxa"/>
          </w:tcPr>
          <w:p w14:paraId="32AF9E6F" w14:textId="77777777" w:rsidR="00EE0CF2" w:rsidRDefault="00EE0CF2" w:rsidP="00BB09A0">
            <w:pPr>
              <w:pStyle w:val="TableText"/>
              <w:keepNext w:val="0"/>
            </w:pPr>
            <w:r>
              <w:tab/>
            </w:r>
            <w:r>
              <w:tab/>
              <w:t>@inversionInd</w:t>
            </w:r>
          </w:p>
        </w:tc>
        <w:tc>
          <w:tcPr>
            <w:tcW w:w="720" w:type="dxa"/>
          </w:tcPr>
          <w:p w14:paraId="165DE5FD" w14:textId="77777777" w:rsidR="00EE0CF2" w:rsidRDefault="00EE0CF2" w:rsidP="00BB09A0">
            <w:pPr>
              <w:pStyle w:val="TableText"/>
              <w:keepNext w:val="0"/>
            </w:pPr>
            <w:r>
              <w:t>1..1</w:t>
            </w:r>
          </w:p>
        </w:tc>
        <w:tc>
          <w:tcPr>
            <w:tcW w:w="1152" w:type="dxa"/>
          </w:tcPr>
          <w:p w14:paraId="2B4CD056" w14:textId="77777777" w:rsidR="00EE0CF2" w:rsidRDefault="00EE0CF2" w:rsidP="00BB09A0">
            <w:pPr>
              <w:pStyle w:val="TableText"/>
              <w:keepNext w:val="0"/>
            </w:pPr>
            <w:r>
              <w:t>SHALL</w:t>
            </w:r>
          </w:p>
        </w:tc>
        <w:tc>
          <w:tcPr>
            <w:tcW w:w="864" w:type="dxa"/>
          </w:tcPr>
          <w:p w14:paraId="3CE13A46" w14:textId="77777777" w:rsidR="00EE0CF2" w:rsidRDefault="00EE0CF2" w:rsidP="00BB09A0">
            <w:pPr>
              <w:pStyle w:val="TableText"/>
              <w:keepNext w:val="0"/>
            </w:pPr>
          </w:p>
        </w:tc>
        <w:tc>
          <w:tcPr>
            <w:tcW w:w="1104" w:type="dxa"/>
          </w:tcPr>
          <w:p w14:paraId="278570C3" w14:textId="77777777" w:rsidR="00EE0CF2" w:rsidRDefault="0085191F" w:rsidP="00BB09A0">
            <w:pPr>
              <w:pStyle w:val="TableText"/>
              <w:keepNext w:val="0"/>
            </w:pPr>
            <w:hyperlink w:anchor="C_1098-31987">
              <w:r w:rsidR="00EE0CF2">
                <w:rPr>
                  <w:rStyle w:val="HyperlinkText9pt"/>
                </w:rPr>
                <w:t>1098-31987</w:t>
              </w:r>
            </w:hyperlink>
          </w:p>
        </w:tc>
        <w:tc>
          <w:tcPr>
            <w:tcW w:w="2975" w:type="dxa"/>
          </w:tcPr>
          <w:p w14:paraId="4543C0CE" w14:textId="77777777" w:rsidR="00EE0CF2" w:rsidRDefault="00EE0CF2" w:rsidP="00BB09A0">
            <w:pPr>
              <w:pStyle w:val="TableText"/>
              <w:keepNext w:val="0"/>
            </w:pPr>
            <w:r>
              <w:t>true</w:t>
            </w:r>
          </w:p>
        </w:tc>
      </w:tr>
      <w:tr w:rsidR="00EE0CF2" w14:paraId="0FEF3351" w14:textId="77777777" w:rsidTr="00EE0CF2">
        <w:trPr>
          <w:jc w:val="center"/>
        </w:trPr>
        <w:tc>
          <w:tcPr>
            <w:tcW w:w="3345" w:type="dxa"/>
          </w:tcPr>
          <w:p w14:paraId="1FB4863A" w14:textId="77777777" w:rsidR="00EE0CF2" w:rsidRDefault="00EE0CF2" w:rsidP="00BB09A0">
            <w:pPr>
              <w:pStyle w:val="TableText"/>
              <w:keepNext w:val="0"/>
            </w:pPr>
            <w:r>
              <w:tab/>
            </w:r>
            <w:r>
              <w:tab/>
              <w:t>act</w:t>
            </w:r>
          </w:p>
        </w:tc>
        <w:tc>
          <w:tcPr>
            <w:tcW w:w="720" w:type="dxa"/>
          </w:tcPr>
          <w:p w14:paraId="6B8E23ED" w14:textId="77777777" w:rsidR="00EE0CF2" w:rsidRDefault="00EE0CF2" w:rsidP="00BB09A0">
            <w:pPr>
              <w:pStyle w:val="TableText"/>
              <w:keepNext w:val="0"/>
            </w:pPr>
            <w:r>
              <w:t>1..1</w:t>
            </w:r>
          </w:p>
        </w:tc>
        <w:tc>
          <w:tcPr>
            <w:tcW w:w="1152" w:type="dxa"/>
          </w:tcPr>
          <w:p w14:paraId="47053887" w14:textId="77777777" w:rsidR="00EE0CF2" w:rsidRDefault="00EE0CF2" w:rsidP="00BB09A0">
            <w:pPr>
              <w:pStyle w:val="TableText"/>
              <w:keepNext w:val="0"/>
            </w:pPr>
            <w:r>
              <w:t>SHALL</w:t>
            </w:r>
          </w:p>
        </w:tc>
        <w:tc>
          <w:tcPr>
            <w:tcW w:w="864" w:type="dxa"/>
          </w:tcPr>
          <w:p w14:paraId="2E566F95" w14:textId="77777777" w:rsidR="00EE0CF2" w:rsidRDefault="00EE0CF2" w:rsidP="00BB09A0">
            <w:pPr>
              <w:pStyle w:val="TableText"/>
              <w:keepNext w:val="0"/>
            </w:pPr>
          </w:p>
        </w:tc>
        <w:tc>
          <w:tcPr>
            <w:tcW w:w="1104" w:type="dxa"/>
          </w:tcPr>
          <w:p w14:paraId="4503671E" w14:textId="77777777" w:rsidR="00EE0CF2" w:rsidRDefault="0085191F" w:rsidP="00BB09A0">
            <w:pPr>
              <w:pStyle w:val="TableText"/>
              <w:keepNext w:val="0"/>
            </w:pPr>
            <w:hyperlink w:anchor="C_1098-31989">
              <w:r w:rsidR="00EE0CF2">
                <w:rPr>
                  <w:rStyle w:val="HyperlinkText9pt"/>
                </w:rPr>
                <w:t>1098-31989</w:t>
              </w:r>
            </w:hyperlink>
          </w:p>
        </w:tc>
        <w:tc>
          <w:tcPr>
            <w:tcW w:w="2975" w:type="dxa"/>
          </w:tcPr>
          <w:p w14:paraId="2E97C862" w14:textId="77777777" w:rsidR="00EE0CF2" w:rsidRDefault="0085191F" w:rsidP="00BB09A0">
            <w:pPr>
              <w:pStyle w:val="TableText"/>
              <w:keepNext w:val="0"/>
            </w:pPr>
            <w:hyperlink w:anchor="Instruction_V2">
              <w:r w:rsidR="00EE0CF2">
                <w:rPr>
                  <w:rStyle w:val="HyperlinkText9pt"/>
                </w:rPr>
                <w:t>Instruction (V2) (identifier: urn:hl7ii:2.16.840.1.113883.10.20.22.4.20:2014-06-09</w:t>
              </w:r>
            </w:hyperlink>
          </w:p>
        </w:tc>
      </w:tr>
      <w:tr w:rsidR="00EE0CF2" w14:paraId="1ED8FDC1" w14:textId="77777777" w:rsidTr="00EE0CF2">
        <w:trPr>
          <w:jc w:val="center"/>
        </w:trPr>
        <w:tc>
          <w:tcPr>
            <w:tcW w:w="3345" w:type="dxa"/>
          </w:tcPr>
          <w:p w14:paraId="66906A7D" w14:textId="77777777" w:rsidR="00EE0CF2" w:rsidRDefault="00EE0CF2" w:rsidP="00BB09A0">
            <w:pPr>
              <w:pStyle w:val="TableText"/>
              <w:keepNext w:val="0"/>
            </w:pPr>
            <w:r>
              <w:tab/>
              <w:t>entryRelationship</w:t>
            </w:r>
          </w:p>
        </w:tc>
        <w:tc>
          <w:tcPr>
            <w:tcW w:w="720" w:type="dxa"/>
          </w:tcPr>
          <w:p w14:paraId="4D5222DD" w14:textId="77777777" w:rsidR="00EE0CF2" w:rsidRDefault="00EE0CF2" w:rsidP="00BB09A0">
            <w:pPr>
              <w:pStyle w:val="TableText"/>
              <w:keepNext w:val="0"/>
            </w:pPr>
            <w:r>
              <w:t>0..*</w:t>
            </w:r>
          </w:p>
        </w:tc>
        <w:tc>
          <w:tcPr>
            <w:tcW w:w="1152" w:type="dxa"/>
          </w:tcPr>
          <w:p w14:paraId="63104FE0" w14:textId="77777777" w:rsidR="00EE0CF2" w:rsidRDefault="00EE0CF2" w:rsidP="00BB09A0">
            <w:pPr>
              <w:pStyle w:val="TableText"/>
              <w:keepNext w:val="0"/>
            </w:pPr>
            <w:r>
              <w:t>MAY</w:t>
            </w:r>
          </w:p>
        </w:tc>
        <w:tc>
          <w:tcPr>
            <w:tcW w:w="864" w:type="dxa"/>
          </w:tcPr>
          <w:p w14:paraId="03D52B2E" w14:textId="77777777" w:rsidR="00EE0CF2" w:rsidRDefault="00EE0CF2" w:rsidP="00BB09A0">
            <w:pPr>
              <w:pStyle w:val="TableText"/>
              <w:keepNext w:val="0"/>
            </w:pPr>
          </w:p>
        </w:tc>
        <w:tc>
          <w:tcPr>
            <w:tcW w:w="1104" w:type="dxa"/>
          </w:tcPr>
          <w:p w14:paraId="23E63F48" w14:textId="77777777" w:rsidR="00EE0CF2" w:rsidRDefault="0085191F" w:rsidP="00BB09A0">
            <w:pPr>
              <w:pStyle w:val="TableText"/>
              <w:keepNext w:val="0"/>
            </w:pPr>
            <w:hyperlink w:anchor="C_1098-31990">
              <w:r w:rsidR="00EE0CF2">
                <w:rPr>
                  <w:rStyle w:val="HyperlinkText9pt"/>
                </w:rPr>
                <w:t>1098-31990</w:t>
              </w:r>
            </w:hyperlink>
          </w:p>
        </w:tc>
        <w:tc>
          <w:tcPr>
            <w:tcW w:w="2975" w:type="dxa"/>
          </w:tcPr>
          <w:p w14:paraId="53167024" w14:textId="77777777" w:rsidR="00EE0CF2" w:rsidRDefault="00EE0CF2" w:rsidP="00BB09A0">
            <w:pPr>
              <w:pStyle w:val="TableText"/>
              <w:keepNext w:val="0"/>
            </w:pPr>
          </w:p>
        </w:tc>
      </w:tr>
      <w:tr w:rsidR="00EE0CF2" w14:paraId="7A160A74" w14:textId="77777777" w:rsidTr="00EE0CF2">
        <w:trPr>
          <w:jc w:val="center"/>
        </w:trPr>
        <w:tc>
          <w:tcPr>
            <w:tcW w:w="3345" w:type="dxa"/>
          </w:tcPr>
          <w:p w14:paraId="058BA571" w14:textId="77777777" w:rsidR="00EE0CF2" w:rsidRDefault="00EE0CF2" w:rsidP="00BB09A0">
            <w:pPr>
              <w:pStyle w:val="TableText"/>
              <w:keepNext w:val="0"/>
            </w:pPr>
            <w:r>
              <w:tab/>
            </w:r>
            <w:r>
              <w:tab/>
              <w:t>@typeCode</w:t>
            </w:r>
          </w:p>
        </w:tc>
        <w:tc>
          <w:tcPr>
            <w:tcW w:w="720" w:type="dxa"/>
          </w:tcPr>
          <w:p w14:paraId="595688BC" w14:textId="77777777" w:rsidR="00EE0CF2" w:rsidRDefault="00EE0CF2" w:rsidP="00BB09A0">
            <w:pPr>
              <w:pStyle w:val="TableText"/>
              <w:keepNext w:val="0"/>
            </w:pPr>
            <w:r>
              <w:t>1..1</w:t>
            </w:r>
          </w:p>
        </w:tc>
        <w:tc>
          <w:tcPr>
            <w:tcW w:w="1152" w:type="dxa"/>
          </w:tcPr>
          <w:p w14:paraId="67C88656" w14:textId="77777777" w:rsidR="00EE0CF2" w:rsidRDefault="00EE0CF2" w:rsidP="00BB09A0">
            <w:pPr>
              <w:pStyle w:val="TableText"/>
              <w:keepNext w:val="0"/>
            </w:pPr>
            <w:r>
              <w:t>SHALL</w:t>
            </w:r>
          </w:p>
        </w:tc>
        <w:tc>
          <w:tcPr>
            <w:tcW w:w="864" w:type="dxa"/>
          </w:tcPr>
          <w:p w14:paraId="12D67C9E" w14:textId="77777777" w:rsidR="00EE0CF2" w:rsidRDefault="00EE0CF2" w:rsidP="00BB09A0">
            <w:pPr>
              <w:pStyle w:val="TableText"/>
              <w:keepNext w:val="0"/>
            </w:pPr>
          </w:p>
        </w:tc>
        <w:tc>
          <w:tcPr>
            <w:tcW w:w="1104" w:type="dxa"/>
          </w:tcPr>
          <w:p w14:paraId="4977780A" w14:textId="77777777" w:rsidR="00EE0CF2" w:rsidRDefault="0085191F" w:rsidP="00BB09A0">
            <w:pPr>
              <w:pStyle w:val="TableText"/>
              <w:keepNext w:val="0"/>
            </w:pPr>
            <w:hyperlink w:anchor="C_1098-31991">
              <w:r w:rsidR="00EE0CF2">
                <w:rPr>
                  <w:rStyle w:val="HyperlinkText9pt"/>
                </w:rPr>
                <w:t>1098-31991</w:t>
              </w:r>
            </w:hyperlink>
          </w:p>
        </w:tc>
        <w:tc>
          <w:tcPr>
            <w:tcW w:w="2975" w:type="dxa"/>
          </w:tcPr>
          <w:p w14:paraId="0744EBC8" w14:textId="77777777" w:rsidR="00EE0CF2" w:rsidRDefault="00EE0CF2" w:rsidP="00BB09A0">
            <w:pPr>
              <w:pStyle w:val="TableText"/>
              <w:keepNext w:val="0"/>
            </w:pPr>
            <w:r>
              <w:t>COMP</w:t>
            </w:r>
          </w:p>
        </w:tc>
      </w:tr>
      <w:tr w:rsidR="00EE0CF2" w14:paraId="5307DACC" w14:textId="77777777" w:rsidTr="00EE0CF2">
        <w:trPr>
          <w:jc w:val="center"/>
        </w:trPr>
        <w:tc>
          <w:tcPr>
            <w:tcW w:w="3345" w:type="dxa"/>
          </w:tcPr>
          <w:p w14:paraId="3A9C0A30" w14:textId="77777777" w:rsidR="00EE0CF2" w:rsidRDefault="00EE0CF2" w:rsidP="00BB09A0">
            <w:pPr>
              <w:pStyle w:val="TableText"/>
              <w:keepNext w:val="0"/>
            </w:pPr>
            <w:r>
              <w:tab/>
            </w:r>
            <w:r>
              <w:tab/>
              <w:t>act</w:t>
            </w:r>
          </w:p>
        </w:tc>
        <w:tc>
          <w:tcPr>
            <w:tcW w:w="720" w:type="dxa"/>
          </w:tcPr>
          <w:p w14:paraId="0F3FABA2" w14:textId="77777777" w:rsidR="00EE0CF2" w:rsidRDefault="00EE0CF2" w:rsidP="00BB09A0">
            <w:pPr>
              <w:pStyle w:val="TableText"/>
              <w:keepNext w:val="0"/>
            </w:pPr>
            <w:r>
              <w:t>1..1</w:t>
            </w:r>
          </w:p>
        </w:tc>
        <w:tc>
          <w:tcPr>
            <w:tcW w:w="1152" w:type="dxa"/>
          </w:tcPr>
          <w:p w14:paraId="18A81150" w14:textId="77777777" w:rsidR="00EE0CF2" w:rsidRDefault="00EE0CF2" w:rsidP="00BB09A0">
            <w:pPr>
              <w:pStyle w:val="TableText"/>
              <w:keepNext w:val="0"/>
            </w:pPr>
            <w:r>
              <w:t>SHALL</w:t>
            </w:r>
          </w:p>
        </w:tc>
        <w:tc>
          <w:tcPr>
            <w:tcW w:w="864" w:type="dxa"/>
          </w:tcPr>
          <w:p w14:paraId="02ACEB08" w14:textId="77777777" w:rsidR="00EE0CF2" w:rsidRDefault="00EE0CF2" w:rsidP="00BB09A0">
            <w:pPr>
              <w:pStyle w:val="TableText"/>
              <w:keepNext w:val="0"/>
            </w:pPr>
          </w:p>
        </w:tc>
        <w:tc>
          <w:tcPr>
            <w:tcW w:w="1104" w:type="dxa"/>
          </w:tcPr>
          <w:p w14:paraId="3EC13187" w14:textId="77777777" w:rsidR="00EE0CF2" w:rsidRDefault="0085191F" w:rsidP="00BB09A0">
            <w:pPr>
              <w:pStyle w:val="TableText"/>
              <w:keepNext w:val="0"/>
            </w:pPr>
            <w:hyperlink w:anchor="C_1098-31992">
              <w:r w:rsidR="00EE0CF2">
                <w:rPr>
                  <w:rStyle w:val="HyperlinkText9pt"/>
                </w:rPr>
                <w:t>1098-31992</w:t>
              </w:r>
            </w:hyperlink>
          </w:p>
        </w:tc>
        <w:tc>
          <w:tcPr>
            <w:tcW w:w="2975" w:type="dxa"/>
          </w:tcPr>
          <w:p w14:paraId="1495D48D" w14:textId="77777777" w:rsidR="00EE0CF2" w:rsidRDefault="0085191F" w:rsidP="00BB09A0">
            <w:pPr>
              <w:pStyle w:val="TableText"/>
              <w:keepNext w:val="0"/>
            </w:pPr>
            <w:hyperlink w:anchor="E_Planned_Coverage">
              <w:r w:rsidR="00EE0CF2">
                <w:rPr>
                  <w:rStyle w:val="HyperlinkText9pt"/>
                </w:rPr>
                <w:t>Planned Coverage (identifier: urn:oid:2.16.840.1.113883.10.20.22.4.129</w:t>
              </w:r>
            </w:hyperlink>
          </w:p>
        </w:tc>
      </w:tr>
    </w:tbl>
    <w:p w14:paraId="6F619913" w14:textId="77777777" w:rsidR="00EE0CF2" w:rsidRDefault="00EE0CF2" w:rsidP="00EE0CF2">
      <w:pPr>
        <w:pStyle w:val="BodyText"/>
      </w:pPr>
    </w:p>
    <w:p w14:paraId="0E3A6D5C" w14:textId="77777777" w:rsidR="00EE0CF2" w:rsidRDefault="00EE0CF2" w:rsidP="00BB09A0">
      <w:pPr>
        <w:numPr>
          <w:ilvl w:val="0"/>
          <w:numId w:val="72"/>
        </w:numPr>
        <w:ind w:hanging="270"/>
      </w:pPr>
      <w:r>
        <w:rPr>
          <w:rStyle w:val="keyword"/>
        </w:rPr>
        <w:t>SHALL</w:t>
      </w:r>
      <w:r>
        <w:t xml:space="preserve"> contain exactly one [1..1] </w:t>
      </w:r>
      <w:r>
        <w:rPr>
          <w:rStyle w:val="XMLnameBold"/>
        </w:rPr>
        <w:t>@classCode</w:t>
      </w:r>
      <w:r>
        <w:t>=</w:t>
      </w:r>
      <w:r>
        <w:rPr>
          <w:rStyle w:val="XMLname"/>
        </w:rPr>
        <w:t>"PROC"</w:t>
      </w:r>
      <w:r>
        <w:t xml:space="preserve"> (CodeSystem: </w:t>
      </w:r>
      <w:r>
        <w:rPr>
          <w:rStyle w:val="XMLname"/>
        </w:rPr>
        <w:t>HL7ActClass urn:oid:2.16.840.1.113883.5.6</w:t>
      </w:r>
      <w:r>
        <w:rPr>
          <w:rStyle w:val="keyword"/>
        </w:rPr>
        <w:t xml:space="preserve"> STATIC</w:t>
      </w:r>
      <w:r>
        <w:t>) (CONF:1098-8568).</w:t>
      </w:r>
    </w:p>
    <w:p w14:paraId="728214D9" w14:textId="77777777" w:rsidR="00EE0CF2" w:rsidRDefault="00EE0CF2" w:rsidP="00E855AB">
      <w:pPr>
        <w:numPr>
          <w:ilvl w:val="0"/>
          <w:numId w:val="72"/>
        </w:numPr>
        <w:ind w:left="1080"/>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ActEncounterProcedure">
        <w:r>
          <w:rPr>
            <w:rStyle w:val="HyperlinkCourierBold"/>
          </w:rPr>
          <w:t>Planned moodCode (Act/Encounter/Procedure)</w:t>
        </w:r>
      </w:hyperlink>
      <w:r>
        <w:rPr>
          <w:rStyle w:val="XMLname"/>
        </w:rPr>
        <w:t xml:space="preserve"> urn:oid:2.16.840.1.113883.11.20.9.23</w:t>
      </w:r>
      <w:r>
        <w:rPr>
          <w:rStyle w:val="keyword"/>
        </w:rPr>
        <w:t xml:space="preserve"> STATIC</w:t>
      </w:r>
      <w:r>
        <w:t xml:space="preserve"> 2011-09-30 (CONF:1098-8569).</w:t>
      </w:r>
    </w:p>
    <w:p w14:paraId="0366AC0B" w14:textId="77777777" w:rsidR="00EE0CF2" w:rsidRDefault="00EE0CF2" w:rsidP="00E855AB">
      <w:pPr>
        <w:numPr>
          <w:ilvl w:val="0"/>
          <w:numId w:val="72"/>
        </w:numPr>
        <w:ind w:left="1080"/>
      </w:pPr>
      <w:r>
        <w:rPr>
          <w:rStyle w:val="keyword"/>
        </w:rPr>
        <w:t>SHALL</w:t>
      </w:r>
      <w:r>
        <w:t xml:space="preserve"> contain exactly one [1..1] </w:t>
      </w:r>
      <w:r>
        <w:rPr>
          <w:rStyle w:val="XMLnameBold"/>
        </w:rPr>
        <w:t>templateId</w:t>
      </w:r>
      <w:r>
        <w:t xml:space="preserve"> (CONF:1098-30444) such that it</w:t>
      </w:r>
    </w:p>
    <w:p w14:paraId="14E2C1FE" w14:textId="77777777" w:rsidR="00EE0CF2" w:rsidRDefault="00EE0CF2" w:rsidP="00E855AB">
      <w:pPr>
        <w:numPr>
          <w:ilvl w:val="1"/>
          <w:numId w:val="72"/>
        </w:numPr>
      </w:pPr>
      <w:r>
        <w:rPr>
          <w:rStyle w:val="keyword"/>
        </w:rPr>
        <w:t>SHALL</w:t>
      </w:r>
      <w:r>
        <w:t xml:space="preserve"> contain exactly one [1..1] </w:t>
      </w:r>
      <w:r>
        <w:rPr>
          <w:rStyle w:val="XMLnameBold"/>
        </w:rPr>
        <w:t>@root</w:t>
      </w:r>
      <w:r>
        <w:t>=</w:t>
      </w:r>
      <w:r>
        <w:rPr>
          <w:rStyle w:val="XMLname"/>
        </w:rPr>
        <w:t>"2.16.840.1.113883.10.20.22.4.41"</w:t>
      </w:r>
      <w:r>
        <w:t xml:space="preserve"> (CONF:1098-30445).</w:t>
      </w:r>
    </w:p>
    <w:p w14:paraId="5A38F641" w14:textId="77777777" w:rsidR="00EE0CF2" w:rsidRDefault="00EE0CF2" w:rsidP="00E855AB">
      <w:pPr>
        <w:numPr>
          <w:ilvl w:val="1"/>
          <w:numId w:val="72"/>
        </w:numPr>
      </w:pPr>
      <w:r>
        <w:rPr>
          <w:rStyle w:val="keyword"/>
        </w:rPr>
        <w:t>SHALL</w:t>
      </w:r>
      <w:r>
        <w:t xml:space="preserve"> contain exactly one [1..1] </w:t>
      </w:r>
      <w:r>
        <w:rPr>
          <w:rStyle w:val="XMLnameBold"/>
        </w:rPr>
        <w:t>@extension</w:t>
      </w:r>
      <w:r>
        <w:t>=</w:t>
      </w:r>
      <w:r>
        <w:rPr>
          <w:rStyle w:val="XMLname"/>
        </w:rPr>
        <w:t>"2014-06-09"</w:t>
      </w:r>
      <w:r>
        <w:t xml:space="preserve"> (CONF:1098-32554).</w:t>
      </w:r>
    </w:p>
    <w:p w14:paraId="564BF24E" w14:textId="77777777" w:rsidR="00EE0CF2" w:rsidRDefault="00EE0CF2" w:rsidP="00E855AB">
      <w:pPr>
        <w:numPr>
          <w:ilvl w:val="0"/>
          <w:numId w:val="72"/>
        </w:numPr>
        <w:ind w:left="1080"/>
      </w:pPr>
      <w:r>
        <w:rPr>
          <w:rStyle w:val="keyword"/>
        </w:rPr>
        <w:t>SHALL</w:t>
      </w:r>
      <w:r>
        <w:t xml:space="preserve"> contain at least one [1..*] </w:t>
      </w:r>
      <w:r>
        <w:rPr>
          <w:rStyle w:val="XMLnameBold"/>
        </w:rPr>
        <w:t>id</w:t>
      </w:r>
      <w:r>
        <w:t xml:space="preserve"> (CONF:1098-8571).</w:t>
      </w:r>
    </w:p>
    <w:p w14:paraId="3A9B7A3F" w14:textId="77777777" w:rsidR="00EE0CF2" w:rsidRDefault="00EE0CF2" w:rsidP="00E855AB">
      <w:pPr>
        <w:numPr>
          <w:ilvl w:val="0"/>
          <w:numId w:val="72"/>
        </w:numPr>
        <w:ind w:left="1080"/>
      </w:pPr>
      <w:r>
        <w:rPr>
          <w:rStyle w:val="keyword"/>
        </w:rPr>
        <w:t>SHALL</w:t>
      </w:r>
      <w:r>
        <w:t xml:space="preserve"> contain exactly one [1..1] </w:t>
      </w:r>
      <w:r>
        <w:rPr>
          <w:rStyle w:val="XMLnameBold"/>
        </w:rPr>
        <w:t>code</w:t>
      </w:r>
      <w:r>
        <w:t xml:space="preserve"> (CONF:1098-31976).</w:t>
      </w:r>
    </w:p>
    <w:p w14:paraId="79AD898A" w14:textId="77777777" w:rsidR="00EE0CF2" w:rsidRDefault="00EE0CF2" w:rsidP="00E855AB">
      <w:pPr>
        <w:numPr>
          <w:ilvl w:val="1"/>
          <w:numId w:val="72"/>
        </w:numPr>
      </w:pPr>
      <w:r>
        <w:t xml:space="preserve">The procedure/code in a planned procedure </w:t>
      </w:r>
      <w:r>
        <w:rPr>
          <w:rStyle w:val="keyword"/>
        </w:rPr>
        <w:t>SHOULD</w:t>
      </w:r>
      <w:r>
        <w:t xml:space="preserve"> be selected from LOINC (codeSystem 2.16.840.1.113883.6.1) </w:t>
      </w:r>
      <w:r>
        <w:rPr>
          <w:i/>
        </w:rPr>
        <w:t>OR</w:t>
      </w:r>
      <w:r>
        <w:t xml:space="preserve"> SNOMED CT (CodeSystem: 2.16.840.1.113883.6.96), and </w:t>
      </w:r>
      <w:r>
        <w:rPr>
          <w:rStyle w:val="keyword"/>
        </w:rPr>
        <w:t>MAY</w:t>
      </w:r>
      <w:r>
        <w:t xml:space="preserve"> be selected from CPT-4 (CodeSystem: 2.16.840.1.113883.6.12) </w:t>
      </w:r>
      <w:r>
        <w:rPr>
          <w:b/>
        </w:rPr>
        <w:t>OR</w:t>
      </w:r>
      <w:r>
        <w:t xml:space="preserve"> ICD10 PCS (CodeSystem: 2.16.840.1.113883.6.4) (CONF:1098-31977).</w:t>
      </w:r>
    </w:p>
    <w:p w14:paraId="11827E5A" w14:textId="77777777" w:rsidR="00EE0CF2" w:rsidRDefault="00EE0CF2" w:rsidP="00E855AB">
      <w:pPr>
        <w:numPr>
          <w:ilvl w:val="0"/>
          <w:numId w:val="72"/>
        </w:numPr>
        <w:ind w:left="1080"/>
      </w:pPr>
      <w:r>
        <w:rPr>
          <w:rStyle w:val="keyword"/>
        </w:rPr>
        <w:t>SHALL</w:t>
      </w:r>
      <w:r>
        <w:t xml:space="preserve"> contain exactly one [1..1] </w:t>
      </w:r>
      <w:r>
        <w:rPr>
          <w:rStyle w:val="XMLnameBold"/>
        </w:rPr>
        <w:t>statusCode</w:t>
      </w:r>
      <w:r>
        <w:t xml:space="preserve"> (CONF:1098-30446).</w:t>
      </w:r>
    </w:p>
    <w:p w14:paraId="5636090D" w14:textId="77777777" w:rsidR="00EE0CF2" w:rsidRDefault="00EE0CF2" w:rsidP="00E855AB">
      <w:pPr>
        <w:numPr>
          <w:ilvl w:val="1"/>
          <w:numId w:val="72"/>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 (CONF:1098-31978).</w:t>
      </w:r>
    </w:p>
    <w:p w14:paraId="72062710" w14:textId="77777777" w:rsidR="00EE0CF2" w:rsidRDefault="00EE0CF2" w:rsidP="00EE0CF2">
      <w:pPr>
        <w:pStyle w:val="BodyText"/>
        <w:spacing w:before="120"/>
      </w:pPr>
      <w:r>
        <w:lastRenderedPageBreak/>
        <w:t>The effectiveTime in a planned procedure represents the time that the procedure should occur.</w:t>
      </w:r>
    </w:p>
    <w:p w14:paraId="71158DDD" w14:textId="77777777" w:rsidR="00EE0CF2" w:rsidRDefault="00EE0CF2" w:rsidP="00E855AB">
      <w:pPr>
        <w:numPr>
          <w:ilvl w:val="0"/>
          <w:numId w:val="72"/>
        </w:numPr>
        <w:ind w:left="1080"/>
      </w:pPr>
      <w:r>
        <w:rPr>
          <w:rStyle w:val="keyword"/>
        </w:rPr>
        <w:t>SHOULD</w:t>
      </w:r>
      <w:r>
        <w:t xml:space="preserve"> contain zero or one [0..1] </w:t>
      </w:r>
      <w:r>
        <w:rPr>
          <w:rStyle w:val="XMLnameBold"/>
        </w:rPr>
        <w:t>effectiveTime</w:t>
      </w:r>
      <w:r>
        <w:t xml:space="preserve"> (CONF:1098-30447).</w:t>
      </w:r>
    </w:p>
    <w:p w14:paraId="62F05DA1" w14:textId="77777777" w:rsidR="00EE0CF2" w:rsidRDefault="00EE0CF2" w:rsidP="00EE0CF2">
      <w:pPr>
        <w:pStyle w:val="BodyText"/>
        <w:spacing w:before="120"/>
      </w:pPr>
      <w:r>
        <w:t>In a planned procedure the provider may suggest that a procedure should be performed using a particular method.</w:t>
      </w:r>
    </w:p>
    <w:p w14:paraId="3A44DD8E" w14:textId="77777777" w:rsidR="00EE0CF2" w:rsidRDefault="00EE0CF2" w:rsidP="00EE0CF2">
      <w:pPr>
        <w:pStyle w:val="BodyText"/>
        <w:spacing w:before="120"/>
      </w:pPr>
      <w:r>
        <w:t xml:space="preserve">MethodCode </w:t>
      </w:r>
      <w:r>
        <w:rPr>
          <w:i/>
        </w:rPr>
        <w:t>SHALL NOT</w:t>
      </w:r>
      <w:r>
        <w:t xml:space="preserve"> conflict with the method inherent in Procedure / code.</w:t>
      </w:r>
    </w:p>
    <w:p w14:paraId="7EF451EB" w14:textId="77777777" w:rsidR="00EE0CF2" w:rsidRDefault="00EE0CF2" w:rsidP="00E855AB">
      <w:pPr>
        <w:numPr>
          <w:ilvl w:val="0"/>
          <w:numId w:val="72"/>
        </w:numPr>
        <w:ind w:left="1080"/>
      </w:pPr>
      <w:r>
        <w:rPr>
          <w:rStyle w:val="keyword"/>
        </w:rPr>
        <w:t>MAY</w:t>
      </w:r>
      <w:r>
        <w:t xml:space="preserve"> contain zero or more [0..*] </w:t>
      </w:r>
      <w:r>
        <w:rPr>
          <w:rStyle w:val="XMLnameBold"/>
        </w:rPr>
        <w:t>methodCode</w:t>
      </w:r>
      <w:r>
        <w:t xml:space="preserve"> (CONF:1098-31980).</w:t>
      </w:r>
    </w:p>
    <w:p w14:paraId="7DF7B38E" w14:textId="77777777" w:rsidR="00EE0CF2" w:rsidRDefault="00EE0CF2" w:rsidP="00EE0CF2">
      <w:pPr>
        <w:pStyle w:val="BodyText"/>
        <w:spacing w:before="120"/>
      </w:pPr>
      <w:r>
        <w:t>The targetSiteCode is used to identify the part of the body of concern for the planned procedure.</w:t>
      </w:r>
    </w:p>
    <w:p w14:paraId="22B05349" w14:textId="77777777" w:rsidR="00EE0CF2" w:rsidRDefault="00EE0CF2" w:rsidP="00E855AB">
      <w:pPr>
        <w:numPr>
          <w:ilvl w:val="0"/>
          <w:numId w:val="72"/>
        </w:numPr>
        <w:ind w:left="1080"/>
      </w:pPr>
      <w:r>
        <w:rPr>
          <w:rStyle w:val="keyword"/>
        </w:rPr>
        <w:t>MAY</w:t>
      </w:r>
      <w:r>
        <w:t xml:space="preserve"> contain zero or more [0..*] </w:t>
      </w:r>
      <w:r>
        <w:rPr>
          <w:rStyle w:val="XMLnameBold"/>
        </w:rPr>
        <w:t>targetSiteCode</w:t>
      </w:r>
      <w:r>
        <w:t xml:space="preserve">, which </w:t>
      </w:r>
      <w:r>
        <w:rPr>
          <w:rStyle w:val="keyword"/>
        </w:rPr>
        <w:t>SHALL</w:t>
      </w:r>
      <w:r>
        <w:t xml:space="preserve"> be selected from ValueSet </w:t>
      </w:r>
      <w:hyperlink w:anchor="Body_Site_Value_Set">
        <w:r>
          <w:rPr>
            <w:rStyle w:val="HyperlinkCourierBold"/>
          </w:rPr>
          <w:t>Body Site Value Set</w:t>
        </w:r>
      </w:hyperlink>
      <w:r>
        <w:rPr>
          <w:rStyle w:val="XMLname"/>
        </w:rPr>
        <w:t xml:space="preserve"> urn:oid:2.16.840.1.113883.3.88.12.3221.8.9</w:t>
      </w:r>
      <w:r>
        <w:rPr>
          <w:rStyle w:val="keyword"/>
        </w:rPr>
        <w:t xml:space="preserve"> DYNAMIC</w:t>
      </w:r>
      <w:r>
        <w:t xml:space="preserve"> (CONF:1098-31981).</w:t>
      </w:r>
    </w:p>
    <w:p w14:paraId="6177E55E" w14:textId="77777777" w:rsidR="00EE0CF2" w:rsidRDefault="00EE0CF2" w:rsidP="00EE0CF2">
      <w:pPr>
        <w:pStyle w:val="BodyText"/>
        <w:spacing w:before="120"/>
      </w:pPr>
      <w:r>
        <w:t>The clinician who is expected to perform the procedure could be identified using procedure/performer.</w:t>
      </w:r>
    </w:p>
    <w:p w14:paraId="4FA73CC9" w14:textId="77777777" w:rsidR="00EE0CF2" w:rsidRDefault="00EE0CF2" w:rsidP="00E855AB">
      <w:pPr>
        <w:numPr>
          <w:ilvl w:val="0"/>
          <w:numId w:val="72"/>
        </w:numPr>
        <w:ind w:left="1080"/>
      </w:pPr>
      <w:r>
        <w:rPr>
          <w:rStyle w:val="keyword"/>
        </w:rPr>
        <w:t>MAY</w:t>
      </w:r>
      <w:r>
        <w:t xml:space="preserve"> contain zero or more [0..*] </w:t>
      </w:r>
      <w:r>
        <w:rPr>
          <w:rStyle w:val="XMLnameBold"/>
        </w:rPr>
        <w:t>performer</w:t>
      </w:r>
      <w:r>
        <w:t xml:space="preserve"> (CONF:1098-30449).</w:t>
      </w:r>
    </w:p>
    <w:p w14:paraId="5DD3CB9A" w14:textId="77777777" w:rsidR="00EE0CF2" w:rsidRDefault="00EE0CF2" w:rsidP="00EE0CF2">
      <w:pPr>
        <w:pStyle w:val="BodyText"/>
        <w:spacing w:before="120"/>
      </w:pPr>
      <w:r>
        <w:t>The author in a planned procedure represents the clinician who is requesting or planning the procedure.</w:t>
      </w:r>
    </w:p>
    <w:p w14:paraId="2136B1F5" w14:textId="77777777" w:rsidR="00EE0CF2" w:rsidRDefault="00EE0CF2" w:rsidP="00E855AB">
      <w:pPr>
        <w:numPr>
          <w:ilvl w:val="0"/>
          <w:numId w:val="72"/>
        </w:numPr>
        <w:ind w:left="1080"/>
      </w:pPr>
      <w:r>
        <w:rPr>
          <w:rStyle w:val="keyword"/>
        </w:rPr>
        <w:t>SHOULD</w:t>
      </w:r>
      <w:r>
        <w:t xml:space="preserve"> contain zero or one [0..1]  </w:t>
      </w:r>
      <w:hyperlink w:anchor="U_Author_Participation">
        <w:r>
          <w:rPr>
            <w:rStyle w:val="HyperlinkCourierBold"/>
          </w:rPr>
          <w:t>Author Participation</w:t>
        </w:r>
      </w:hyperlink>
      <w:r>
        <w:rPr>
          <w:rStyle w:val="XMLname"/>
        </w:rPr>
        <w:t xml:space="preserve"> (identifier: urn:oid:2.16.840.1.113883.10.20.22.4.119)</w:t>
      </w:r>
      <w:r>
        <w:t xml:space="preserve"> (CONF:1098-31979).</w:t>
      </w:r>
    </w:p>
    <w:p w14:paraId="4A55C3C5" w14:textId="77777777" w:rsidR="00EE0CF2" w:rsidRDefault="00EE0CF2" w:rsidP="00EE0CF2">
      <w:pPr>
        <w:pStyle w:val="BodyText"/>
        <w:spacing w:before="120"/>
      </w:pPr>
      <w:r>
        <w:t>The following entryRelationship represents the priority that a patient or a provider places on the procedure.</w:t>
      </w:r>
    </w:p>
    <w:p w14:paraId="57442625" w14:textId="77777777" w:rsidR="00EE0CF2" w:rsidRDefault="00EE0CF2" w:rsidP="00E855AB">
      <w:pPr>
        <w:numPr>
          <w:ilvl w:val="0"/>
          <w:numId w:val="72"/>
        </w:numPr>
        <w:ind w:left="1080"/>
      </w:pPr>
      <w:r>
        <w:rPr>
          <w:rStyle w:val="keyword"/>
        </w:rPr>
        <w:t>MAY</w:t>
      </w:r>
      <w:r>
        <w:t xml:space="preserve"> contain zero or more [0..*] </w:t>
      </w:r>
      <w:r>
        <w:rPr>
          <w:rStyle w:val="XMLnameBold"/>
        </w:rPr>
        <w:t>entryRelationship</w:t>
      </w:r>
      <w:r>
        <w:t xml:space="preserve"> (CONF:1098-31079) such that it</w:t>
      </w:r>
    </w:p>
    <w:p w14:paraId="6C784184" w14:textId="77777777" w:rsidR="00EE0CF2" w:rsidRDefault="00EE0CF2" w:rsidP="00E855AB">
      <w:pPr>
        <w:numPr>
          <w:ilvl w:val="1"/>
          <w:numId w:val="72"/>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 (CONF:1098-31080).</w:t>
      </w:r>
    </w:p>
    <w:p w14:paraId="5C764A41" w14:textId="77777777" w:rsidR="00EE0CF2" w:rsidRDefault="00EE0CF2" w:rsidP="00E855AB">
      <w:pPr>
        <w:numPr>
          <w:ilvl w:val="1"/>
          <w:numId w:val="72"/>
        </w:numPr>
      </w:pPr>
      <w:r>
        <w:rPr>
          <w:rStyle w:val="keyword"/>
        </w:rPr>
        <w:t>SHALL</w:t>
      </w:r>
      <w:r>
        <w:t xml:space="preserve"> contain exactly one [1..1]  </w:t>
      </w:r>
      <w:hyperlink w:anchor="E_Priority_Preference">
        <w:r>
          <w:rPr>
            <w:rStyle w:val="HyperlinkCourierBold"/>
          </w:rPr>
          <w:t>Priority Preference</w:t>
        </w:r>
      </w:hyperlink>
      <w:r>
        <w:rPr>
          <w:rStyle w:val="XMLname"/>
        </w:rPr>
        <w:t xml:space="preserve"> (identifier: urn:oid:2.16.840.1.113883.10.20.22.4.143)</w:t>
      </w:r>
      <w:r>
        <w:t xml:space="preserve"> (CONF:1098-31081).</w:t>
      </w:r>
    </w:p>
    <w:p w14:paraId="410B8FA2" w14:textId="77777777" w:rsidR="00EE0CF2" w:rsidRDefault="00EE0CF2" w:rsidP="00EE0CF2">
      <w:pPr>
        <w:pStyle w:val="BodyText"/>
        <w:spacing w:before="120"/>
      </w:pPr>
      <w:r>
        <w:t>The following entryRelationship represents the indication for the procedure.</w:t>
      </w:r>
    </w:p>
    <w:p w14:paraId="73920287" w14:textId="77777777" w:rsidR="00EE0CF2" w:rsidRDefault="00EE0CF2" w:rsidP="00E855AB">
      <w:pPr>
        <w:numPr>
          <w:ilvl w:val="0"/>
          <w:numId w:val="72"/>
        </w:numPr>
        <w:ind w:left="1080"/>
      </w:pPr>
      <w:r>
        <w:rPr>
          <w:rStyle w:val="keyword"/>
        </w:rPr>
        <w:t>MAY</w:t>
      </w:r>
      <w:r>
        <w:t xml:space="preserve"> contain zero or more [0..*] </w:t>
      </w:r>
      <w:r>
        <w:rPr>
          <w:rStyle w:val="XMLnameBold"/>
        </w:rPr>
        <w:t>entryRelationship</w:t>
      </w:r>
      <w:r>
        <w:t xml:space="preserve"> (CONF:1098-31982) such that it</w:t>
      </w:r>
    </w:p>
    <w:p w14:paraId="4377FC97" w14:textId="77777777" w:rsidR="00EE0CF2" w:rsidRDefault="00EE0CF2" w:rsidP="00E855AB">
      <w:pPr>
        <w:numPr>
          <w:ilvl w:val="1"/>
          <w:numId w:val="72"/>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 (CONF:1098-31983).</w:t>
      </w:r>
    </w:p>
    <w:p w14:paraId="6D21F6F5" w14:textId="77777777" w:rsidR="00EE0CF2" w:rsidRDefault="00EE0CF2" w:rsidP="00E855AB">
      <w:pPr>
        <w:numPr>
          <w:ilvl w:val="1"/>
          <w:numId w:val="72"/>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r>
        <w:t xml:space="preserve"> (CONF:1098-31984).</w:t>
      </w:r>
    </w:p>
    <w:p w14:paraId="4B0C077E" w14:textId="77777777" w:rsidR="00EE0CF2" w:rsidRDefault="00EE0CF2" w:rsidP="00EE0CF2">
      <w:pPr>
        <w:pStyle w:val="BodyText"/>
        <w:spacing w:before="120"/>
      </w:pPr>
      <w:r>
        <w:t>The following entryRelationship captures any instructions associated with the planned procedure.</w:t>
      </w:r>
    </w:p>
    <w:p w14:paraId="27885B98" w14:textId="77777777" w:rsidR="00EE0CF2" w:rsidRDefault="00EE0CF2" w:rsidP="00E855AB">
      <w:pPr>
        <w:numPr>
          <w:ilvl w:val="0"/>
          <w:numId w:val="72"/>
        </w:numPr>
        <w:ind w:left="1080"/>
      </w:pPr>
      <w:r>
        <w:rPr>
          <w:rStyle w:val="keyword"/>
        </w:rPr>
        <w:t>MAY</w:t>
      </w:r>
      <w:r>
        <w:t xml:space="preserve"> contain zero or more [0..*] </w:t>
      </w:r>
      <w:r>
        <w:rPr>
          <w:rStyle w:val="XMLnameBold"/>
        </w:rPr>
        <w:t>entryRelationship</w:t>
      </w:r>
      <w:r>
        <w:t xml:space="preserve"> (CONF:1098-31985) such that it</w:t>
      </w:r>
    </w:p>
    <w:p w14:paraId="352EA27F" w14:textId="77777777" w:rsidR="00EE0CF2" w:rsidRDefault="00EE0CF2" w:rsidP="00E855AB">
      <w:pPr>
        <w:numPr>
          <w:ilvl w:val="1"/>
          <w:numId w:val="72"/>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 (CONF:1098-31986).</w:t>
      </w:r>
    </w:p>
    <w:p w14:paraId="591CB887" w14:textId="77777777" w:rsidR="00EE0CF2" w:rsidRDefault="00EE0CF2" w:rsidP="00E855AB">
      <w:pPr>
        <w:numPr>
          <w:ilvl w:val="1"/>
          <w:numId w:val="72"/>
        </w:numPr>
      </w:pPr>
      <w:r>
        <w:rPr>
          <w:rStyle w:val="keyword"/>
        </w:rPr>
        <w:lastRenderedPageBreak/>
        <w:t>SHALL</w:t>
      </w:r>
      <w:r>
        <w:t xml:space="preserve"> contain exactly one [1..1] </w:t>
      </w:r>
      <w:r>
        <w:rPr>
          <w:rStyle w:val="XMLnameBold"/>
        </w:rPr>
        <w:t>@inversionInd</w:t>
      </w:r>
      <w:r>
        <w:t>=</w:t>
      </w:r>
      <w:r>
        <w:rPr>
          <w:rStyle w:val="XMLname"/>
        </w:rPr>
        <w:t>"true"</w:t>
      </w:r>
      <w:r>
        <w:t xml:space="preserve"> True (CONF:1098-31987).</w:t>
      </w:r>
    </w:p>
    <w:p w14:paraId="3DDFFD71" w14:textId="77777777" w:rsidR="00EE0CF2" w:rsidRDefault="00EE0CF2" w:rsidP="00E855AB">
      <w:pPr>
        <w:numPr>
          <w:ilvl w:val="1"/>
          <w:numId w:val="72"/>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r>
        <w:t xml:space="preserve"> (CONF:1098-31989).</w:t>
      </w:r>
    </w:p>
    <w:p w14:paraId="550AAF31" w14:textId="77777777" w:rsidR="00EE0CF2" w:rsidRDefault="00EE0CF2" w:rsidP="00EE0CF2">
      <w:pPr>
        <w:pStyle w:val="BodyText"/>
        <w:spacing w:before="120"/>
      </w:pPr>
      <w:r>
        <w:t>The following entryRelationship represents the insurance coverage the patient may have for the procedure.</w:t>
      </w:r>
    </w:p>
    <w:p w14:paraId="15EFCE29" w14:textId="77777777" w:rsidR="00EE0CF2" w:rsidRDefault="00EE0CF2" w:rsidP="00E855AB">
      <w:pPr>
        <w:numPr>
          <w:ilvl w:val="0"/>
          <w:numId w:val="72"/>
        </w:numPr>
        <w:ind w:left="1080"/>
      </w:pPr>
      <w:r>
        <w:rPr>
          <w:rStyle w:val="keyword"/>
        </w:rPr>
        <w:t>MAY</w:t>
      </w:r>
      <w:r>
        <w:t xml:space="preserve"> contain zero or more [0..*] </w:t>
      </w:r>
      <w:r>
        <w:rPr>
          <w:rStyle w:val="XMLnameBold"/>
        </w:rPr>
        <w:t>entryRelationship</w:t>
      </w:r>
      <w:r>
        <w:t xml:space="preserve"> (CONF:1098-31990) such that it</w:t>
      </w:r>
    </w:p>
    <w:p w14:paraId="2BC4A8D4" w14:textId="77777777" w:rsidR="00EE0CF2" w:rsidRDefault="00EE0CF2" w:rsidP="00E855AB">
      <w:pPr>
        <w:numPr>
          <w:ilvl w:val="1"/>
          <w:numId w:val="72"/>
        </w:numPr>
      </w:pPr>
      <w:r>
        <w:rPr>
          <w:rStyle w:val="keyword"/>
        </w:rPr>
        <w:t>SHALL</w:t>
      </w:r>
      <w:r>
        <w:t xml:space="preserve"> contain exactly one [1..1] </w:t>
      </w:r>
      <w:r>
        <w:rPr>
          <w:rStyle w:val="XMLnameBold"/>
        </w:rPr>
        <w:t>@typeCode</w:t>
      </w:r>
      <w:r>
        <w:t>=</w:t>
      </w:r>
      <w:r>
        <w:rPr>
          <w:rStyle w:val="XMLname"/>
        </w:rPr>
        <w:t>"COMP"</w:t>
      </w:r>
      <w:r>
        <w:t xml:space="preserve"> Has component (CONF:1098-31991).</w:t>
      </w:r>
    </w:p>
    <w:p w14:paraId="328D8DC1" w14:textId="77777777" w:rsidR="00EE0CF2" w:rsidRDefault="00EE0CF2" w:rsidP="00E855AB">
      <w:pPr>
        <w:numPr>
          <w:ilvl w:val="1"/>
          <w:numId w:val="72"/>
        </w:numPr>
      </w:pPr>
      <w:r>
        <w:rPr>
          <w:rStyle w:val="keyword"/>
        </w:rPr>
        <w:t>SHALL</w:t>
      </w:r>
      <w:r>
        <w:t xml:space="preserve"> contain exactly one [1..1]  </w:t>
      </w:r>
      <w:hyperlink w:anchor="E_Planned_Coverage">
        <w:r>
          <w:rPr>
            <w:rStyle w:val="HyperlinkCourierBold"/>
          </w:rPr>
          <w:t>Planned Coverage</w:t>
        </w:r>
      </w:hyperlink>
      <w:r>
        <w:rPr>
          <w:rStyle w:val="XMLname"/>
        </w:rPr>
        <w:t xml:space="preserve"> (identifier: urn:oid:2.16.840.1.113883.10.20.22.4.129)</w:t>
      </w:r>
      <w:r>
        <w:t xml:space="preserve"> (CONF:1098-31992).</w:t>
      </w:r>
    </w:p>
    <w:p w14:paraId="7B83FC8D" w14:textId="29F17632" w:rsidR="00EE0CF2" w:rsidRDefault="00EE0CF2" w:rsidP="00EE0CF2">
      <w:pPr>
        <w:pStyle w:val="Caption"/>
        <w:ind w:left="130" w:right="115"/>
      </w:pPr>
      <w:bookmarkStart w:id="2693" w:name="_Toc78972665"/>
      <w:bookmarkStart w:id="2694" w:name="_Toc118244150"/>
      <w:r>
        <w:lastRenderedPageBreak/>
        <w:t xml:space="preserve">Figure </w:t>
      </w:r>
      <w:r>
        <w:fldChar w:fldCharType="begin"/>
      </w:r>
      <w:r>
        <w:instrText>SEQ Figure \* ARABIC</w:instrText>
      </w:r>
      <w:r>
        <w:fldChar w:fldCharType="separate"/>
      </w:r>
      <w:r w:rsidR="00A21BC2">
        <w:t>97</w:t>
      </w:r>
      <w:r>
        <w:fldChar w:fldCharType="end"/>
      </w:r>
      <w:r>
        <w:t>: Planned Procedure (V2) Example</w:t>
      </w:r>
      <w:bookmarkEnd w:id="2693"/>
      <w:bookmarkEnd w:id="2694"/>
    </w:p>
    <w:p w14:paraId="117CAC74" w14:textId="77777777" w:rsidR="00EE0CF2" w:rsidRDefault="00EE0CF2" w:rsidP="00EE0CF2">
      <w:pPr>
        <w:pStyle w:val="Example"/>
        <w:ind w:left="130" w:right="115"/>
      </w:pPr>
      <w:r>
        <w:t>&lt;entry&gt;</w:t>
      </w:r>
    </w:p>
    <w:p w14:paraId="76F0A219" w14:textId="77777777" w:rsidR="00EE0CF2" w:rsidRDefault="00EE0CF2" w:rsidP="00EE0CF2">
      <w:pPr>
        <w:pStyle w:val="Example"/>
        <w:ind w:left="130" w:right="115"/>
      </w:pPr>
      <w:r>
        <w:t xml:space="preserve">    &lt;procedure moodCode="RQO" classCode="PROC"&gt;</w:t>
      </w:r>
    </w:p>
    <w:p w14:paraId="08878F9F" w14:textId="77777777" w:rsidR="00EE0CF2" w:rsidRDefault="00EE0CF2" w:rsidP="00EE0CF2">
      <w:pPr>
        <w:pStyle w:val="Example"/>
        <w:ind w:left="130" w:right="115"/>
      </w:pPr>
      <w:r>
        <w:t xml:space="preserve">        &lt;templateId root="2.16.840.1.113883.10.20.22.4.41" extension="2014-06-09" /&gt;</w:t>
      </w:r>
    </w:p>
    <w:p w14:paraId="539D8806" w14:textId="77777777" w:rsidR="00EE0CF2" w:rsidRDefault="00EE0CF2" w:rsidP="00EE0CF2">
      <w:pPr>
        <w:pStyle w:val="Example"/>
        <w:ind w:left="130" w:right="115"/>
      </w:pPr>
      <w:r>
        <w:t xml:space="preserve">        &lt;!-- **Planned Procedure (V2) template ** --&gt;</w:t>
      </w:r>
    </w:p>
    <w:p w14:paraId="5D783009" w14:textId="77777777" w:rsidR="00EE0CF2" w:rsidRDefault="00EE0CF2" w:rsidP="00EE0CF2">
      <w:pPr>
        <w:pStyle w:val="Example"/>
        <w:ind w:left="130" w:right="115"/>
      </w:pPr>
      <w:r>
        <w:t xml:space="preserve">        &lt;id root="9a6d1bac-17d3-4195-89c4-1121bc809b5a" /&gt;</w:t>
      </w:r>
      <w:r>
        <w:tab/>
      </w:r>
      <w:r>
        <w:tab/>
      </w:r>
      <w:r>
        <w:tab/>
      </w:r>
      <w:r>
        <w:tab/>
      </w:r>
      <w:r>
        <w:tab/>
      </w:r>
      <w:r>
        <w:tab/>
      </w:r>
      <w:r>
        <w:tab/>
      </w:r>
    </w:p>
    <w:p w14:paraId="66D7ABA6" w14:textId="77777777" w:rsidR="00EE0CF2" w:rsidRDefault="00EE0CF2" w:rsidP="00EE0CF2">
      <w:pPr>
        <w:pStyle w:val="Example"/>
        <w:ind w:left="130" w:right="115"/>
      </w:pPr>
      <w:r>
        <w:t xml:space="preserve">        &lt;code code="73761001" codeSystem="2.16.840.1.113883.6.96" codeSystemName="SNOMED CT" displayName="Colonoscopy" /&gt;</w:t>
      </w:r>
    </w:p>
    <w:p w14:paraId="7AE0EC19" w14:textId="77777777" w:rsidR="00EE0CF2" w:rsidRDefault="00EE0CF2" w:rsidP="00EE0CF2">
      <w:pPr>
        <w:pStyle w:val="Example"/>
        <w:ind w:left="130" w:right="115"/>
      </w:pPr>
      <w:r>
        <w:t xml:space="preserve">        &lt;statusCode code="active" /&gt;</w:t>
      </w:r>
    </w:p>
    <w:p w14:paraId="21CE7165" w14:textId="77777777" w:rsidR="00EE0CF2" w:rsidRDefault="00EE0CF2" w:rsidP="00EE0CF2">
      <w:pPr>
        <w:pStyle w:val="Example"/>
        <w:ind w:left="130" w:right="115"/>
      </w:pPr>
      <w:r>
        <w:t xml:space="preserve">        &lt;effectiveTime value="20130613" /&gt;</w:t>
      </w:r>
    </w:p>
    <w:p w14:paraId="07E10257" w14:textId="77777777" w:rsidR="00EE0CF2" w:rsidRDefault="00EE0CF2" w:rsidP="00EE0CF2">
      <w:pPr>
        <w:pStyle w:val="Example"/>
        <w:ind w:left="130" w:right="115"/>
      </w:pPr>
      <w:r>
        <w:t xml:space="preserve">        &lt;!-- Author Participation --&gt;</w:t>
      </w:r>
    </w:p>
    <w:p w14:paraId="5E23847E" w14:textId="77777777" w:rsidR="00EE0CF2" w:rsidRDefault="00EE0CF2" w:rsidP="00EE0CF2">
      <w:pPr>
        <w:pStyle w:val="Example"/>
        <w:ind w:left="130" w:right="115"/>
      </w:pPr>
      <w:r>
        <w:t xml:space="preserve">        &lt;author typeCode="AUT"&gt;</w:t>
      </w:r>
    </w:p>
    <w:p w14:paraId="139EBB28" w14:textId="77777777" w:rsidR="00EE0CF2" w:rsidRDefault="00EE0CF2" w:rsidP="00EE0CF2">
      <w:pPr>
        <w:pStyle w:val="Example"/>
        <w:ind w:left="130" w:right="115"/>
      </w:pPr>
      <w:r>
        <w:t xml:space="preserve">          ...</w:t>
      </w:r>
    </w:p>
    <w:p w14:paraId="4B7E97CA" w14:textId="77777777" w:rsidR="00EE0CF2" w:rsidRDefault="00EE0CF2" w:rsidP="00EE0CF2">
      <w:pPr>
        <w:pStyle w:val="Example"/>
        <w:ind w:left="130" w:right="115"/>
      </w:pPr>
      <w:r>
        <w:t xml:space="preserve">        &lt;/author&gt;</w:t>
      </w:r>
    </w:p>
    <w:p w14:paraId="52920B4E" w14:textId="77777777" w:rsidR="00EE0CF2" w:rsidRDefault="00EE0CF2" w:rsidP="00EE0CF2">
      <w:pPr>
        <w:pStyle w:val="Example"/>
        <w:ind w:left="130" w:right="115"/>
      </w:pPr>
      <w:r>
        <w:t xml:space="preserve">        &lt;entryRelationship typeCode="REFR"&gt;</w:t>
      </w:r>
    </w:p>
    <w:p w14:paraId="47C890E4" w14:textId="77777777" w:rsidR="00EE0CF2" w:rsidRDefault="00EE0CF2" w:rsidP="00EE0CF2">
      <w:pPr>
        <w:pStyle w:val="Example"/>
        <w:ind w:left="130" w:right="115"/>
      </w:pPr>
      <w:r>
        <w:t xml:space="preserve">            &lt;observation classCode="OBS" moodCode="EVN"&gt;</w:t>
      </w:r>
    </w:p>
    <w:p w14:paraId="746B67B2" w14:textId="77777777" w:rsidR="00EE0CF2" w:rsidRDefault="00EE0CF2" w:rsidP="00EE0CF2">
      <w:pPr>
        <w:pStyle w:val="Example"/>
        <w:ind w:left="130" w:right="115"/>
      </w:pPr>
      <w:r>
        <w:t xml:space="preserve">                &lt;!-- Patient Priority Preference--&gt;</w:t>
      </w:r>
    </w:p>
    <w:p w14:paraId="577614F1" w14:textId="77777777" w:rsidR="00EE0CF2" w:rsidRDefault="00EE0CF2" w:rsidP="00EE0CF2">
      <w:pPr>
        <w:pStyle w:val="Example"/>
        <w:ind w:left="130" w:right="115"/>
      </w:pPr>
      <w:r>
        <w:t xml:space="preserve">                &lt;templateId root="2.16.840.1.113883.10.20.22.4.142" /&gt;</w:t>
      </w:r>
    </w:p>
    <w:p w14:paraId="680E565D" w14:textId="77777777" w:rsidR="00EE0CF2" w:rsidRDefault="00EE0CF2" w:rsidP="00EE0CF2">
      <w:pPr>
        <w:pStyle w:val="Example"/>
        <w:ind w:left="130" w:right="115"/>
      </w:pPr>
      <w:r>
        <w:t xml:space="preserve">                ...</w:t>
      </w:r>
      <w:r>
        <w:tab/>
      </w:r>
      <w:r>
        <w:tab/>
      </w:r>
      <w:r>
        <w:tab/>
      </w:r>
      <w:r>
        <w:tab/>
      </w:r>
      <w:r>
        <w:tab/>
      </w:r>
      <w:r>
        <w:tab/>
      </w:r>
      <w:r>
        <w:tab/>
      </w:r>
      <w:r>
        <w:tab/>
      </w:r>
    </w:p>
    <w:p w14:paraId="09140E72" w14:textId="77777777" w:rsidR="00EE0CF2" w:rsidRDefault="00EE0CF2" w:rsidP="00EE0CF2">
      <w:pPr>
        <w:pStyle w:val="Example"/>
        <w:ind w:left="130" w:right="115"/>
      </w:pPr>
      <w:r>
        <w:t xml:space="preserve">            &lt;/observation&gt;</w:t>
      </w:r>
    </w:p>
    <w:p w14:paraId="617AEB07" w14:textId="77777777" w:rsidR="00EE0CF2" w:rsidRDefault="00EE0CF2" w:rsidP="00EE0CF2">
      <w:pPr>
        <w:pStyle w:val="Example"/>
        <w:ind w:left="130" w:right="115"/>
      </w:pPr>
      <w:r>
        <w:t xml:space="preserve">        &lt;/entryRelationship&gt;</w:t>
      </w:r>
    </w:p>
    <w:p w14:paraId="43974D8D" w14:textId="77777777" w:rsidR="00EE0CF2" w:rsidRDefault="00EE0CF2" w:rsidP="00EE0CF2">
      <w:pPr>
        <w:pStyle w:val="Example"/>
        <w:ind w:left="130" w:right="115"/>
      </w:pPr>
      <w:r>
        <w:t xml:space="preserve">        &lt;entryRelationship typeCode="REFR"&gt;</w:t>
      </w:r>
    </w:p>
    <w:p w14:paraId="1E86E42E" w14:textId="77777777" w:rsidR="00EE0CF2" w:rsidRDefault="00EE0CF2" w:rsidP="00EE0CF2">
      <w:pPr>
        <w:pStyle w:val="Example"/>
        <w:ind w:left="130" w:right="115"/>
      </w:pPr>
      <w:r>
        <w:t xml:space="preserve">            &lt;observation classCode="OBS" moodCode="EVN"&gt;</w:t>
      </w:r>
    </w:p>
    <w:p w14:paraId="37EC76E7" w14:textId="77777777" w:rsidR="00EE0CF2" w:rsidRDefault="00EE0CF2" w:rsidP="00EE0CF2">
      <w:pPr>
        <w:pStyle w:val="Example"/>
        <w:ind w:left="130" w:right="115"/>
      </w:pPr>
      <w:r>
        <w:t xml:space="preserve">                &lt;!-- Provider Priority Preference--&gt;</w:t>
      </w:r>
    </w:p>
    <w:p w14:paraId="059A4C9F" w14:textId="77777777" w:rsidR="00EE0CF2" w:rsidRDefault="00EE0CF2" w:rsidP="00EE0CF2">
      <w:pPr>
        <w:pStyle w:val="Example"/>
        <w:ind w:left="130" w:right="115"/>
      </w:pPr>
      <w:r>
        <w:t xml:space="preserve">                &lt;templateId root="2.16.840.1.113883.10.20.22.4.143" /&gt;</w:t>
      </w:r>
    </w:p>
    <w:p w14:paraId="0B7A14EE" w14:textId="77777777" w:rsidR="00EE0CF2" w:rsidRDefault="00EE0CF2" w:rsidP="00EE0CF2">
      <w:pPr>
        <w:pStyle w:val="Example"/>
        <w:ind w:left="130" w:right="115"/>
      </w:pPr>
      <w:r>
        <w:t xml:space="preserve">               ...</w:t>
      </w:r>
    </w:p>
    <w:p w14:paraId="6581A588" w14:textId="77777777" w:rsidR="00EE0CF2" w:rsidRDefault="00EE0CF2" w:rsidP="00EE0CF2">
      <w:pPr>
        <w:pStyle w:val="Example"/>
        <w:ind w:left="130" w:right="115"/>
      </w:pPr>
      <w:r>
        <w:t xml:space="preserve">            &lt;/observation&gt;</w:t>
      </w:r>
    </w:p>
    <w:p w14:paraId="39B83FA7" w14:textId="77777777" w:rsidR="00EE0CF2" w:rsidRDefault="00EE0CF2" w:rsidP="00EE0CF2">
      <w:pPr>
        <w:pStyle w:val="Example"/>
        <w:ind w:left="130" w:right="115"/>
      </w:pPr>
      <w:r>
        <w:t xml:space="preserve">        &lt;/entryRelationship&gt;</w:t>
      </w:r>
      <w:r>
        <w:tab/>
      </w:r>
      <w:r>
        <w:tab/>
      </w:r>
      <w:r>
        <w:tab/>
      </w:r>
      <w:r>
        <w:tab/>
      </w:r>
      <w:r>
        <w:tab/>
      </w:r>
      <w:r>
        <w:tab/>
      </w:r>
      <w:r>
        <w:tab/>
      </w:r>
    </w:p>
    <w:p w14:paraId="6C6EBD10" w14:textId="77777777" w:rsidR="00EE0CF2" w:rsidRDefault="00EE0CF2" w:rsidP="00EE0CF2">
      <w:pPr>
        <w:pStyle w:val="Example"/>
        <w:ind w:left="130" w:right="115"/>
      </w:pPr>
      <w:r>
        <w:t xml:space="preserve">        &lt;entryRelationship typeCode="RSON"&gt;</w:t>
      </w:r>
    </w:p>
    <w:p w14:paraId="6F57EF05" w14:textId="77777777" w:rsidR="00EE0CF2" w:rsidRDefault="00EE0CF2" w:rsidP="00EE0CF2">
      <w:pPr>
        <w:pStyle w:val="Example"/>
        <w:ind w:left="130" w:right="115"/>
      </w:pPr>
      <w:r>
        <w:t xml:space="preserve">            &lt;observation classCode="OBS" moodCode="EVN"&gt;</w:t>
      </w:r>
    </w:p>
    <w:p w14:paraId="1B79755A" w14:textId="77777777" w:rsidR="00EE0CF2" w:rsidRDefault="00EE0CF2" w:rsidP="00EE0CF2">
      <w:pPr>
        <w:pStyle w:val="Example"/>
        <w:ind w:left="130" w:right="115"/>
      </w:pPr>
      <w:r>
        <w:t xml:space="preserve">                &lt;!-- Indication--&gt;</w:t>
      </w:r>
    </w:p>
    <w:p w14:paraId="1D97ABC7" w14:textId="7FBBB45A" w:rsidR="00EE0CF2" w:rsidRDefault="00EE0CF2" w:rsidP="00EE0CF2">
      <w:pPr>
        <w:pStyle w:val="Example"/>
        <w:ind w:left="130" w:right="115"/>
      </w:pPr>
      <w:r>
        <w:t xml:space="preserve">               &lt;templateId root="2.16.840.1.113883.10.20.22.4.19" extension="2014-06-09" /&gt;</w:t>
      </w:r>
    </w:p>
    <w:p w14:paraId="5EA5BFF7" w14:textId="77777777" w:rsidR="00EE0CF2" w:rsidRDefault="00EE0CF2" w:rsidP="00EE0CF2">
      <w:pPr>
        <w:pStyle w:val="Example"/>
        <w:ind w:left="130" w:right="115"/>
      </w:pPr>
      <w:r>
        <w:t xml:space="preserve">               ...</w:t>
      </w:r>
    </w:p>
    <w:p w14:paraId="17C25C4C" w14:textId="77777777" w:rsidR="00EE0CF2" w:rsidRDefault="00EE0CF2" w:rsidP="00EE0CF2">
      <w:pPr>
        <w:pStyle w:val="Example"/>
        <w:ind w:left="130" w:right="115"/>
      </w:pPr>
      <w:r>
        <w:t xml:space="preserve">            &lt;/observation&gt;</w:t>
      </w:r>
    </w:p>
    <w:p w14:paraId="165B82DD" w14:textId="77777777" w:rsidR="00EE0CF2" w:rsidRDefault="00EE0CF2" w:rsidP="00EE0CF2">
      <w:pPr>
        <w:pStyle w:val="Example"/>
        <w:ind w:left="130" w:right="115"/>
      </w:pPr>
      <w:r>
        <w:t xml:space="preserve">        &lt;/entryRelationship&gt;</w:t>
      </w:r>
      <w:r>
        <w:tab/>
      </w:r>
      <w:r>
        <w:tab/>
      </w:r>
      <w:r>
        <w:tab/>
      </w:r>
      <w:r>
        <w:tab/>
      </w:r>
      <w:r>
        <w:tab/>
      </w:r>
      <w:r>
        <w:tab/>
      </w:r>
      <w:r>
        <w:tab/>
      </w:r>
    </w:p>
    <w:p w14:paraId="4FB8150D" w14:textId="77777777" w:rsidR="00EE0CF2" w:rsidRDefault="00EE0CF2" w:rsidP="00EE0CF2">
      <w:pPr>
        <w:pStyle w:val="Example"/>
        <w:ind w:left="130" w:right="115"/>
      </w:pPr>
      <w:r>
        <w:t xml:space="preserve">        &lt;entryRelationship typeCode="SUBJ"&gt;</w:t>
      </w:r>
    </w:p>
    <w:p w14:paraId="640C7979" w14:textId="77777777" w:rsidR="00EE0CF2" w:rsidRDefault="00EE0CF2" w:rsidP="00EE0CF2">
      <w:pPr>
        <w:pStyle w:val="Example"/>
        <w:ind w:left="130" w:right="115"/>
      </w:pPr>
      <w:r>
        <w:t xml:space="preserve">            &lt;act classCode="ACT" moodCode="INT"&gt;</w:t>
      </w:r>
    </w:p>
    <w:p w14:paraId="4D9D0A6C" w14:textId="77777777" w:rsidR="00EE0CF2" w:rsidRDefault="00EE0CF2" w:rsidP="00EE0CF2">
      <w:pPr>
        <w:pStyle w:val="Example"/>
        <w:ind w:left="130" w:right="115"/>
      </w:pPr>
      <w:r>
        <w:t xml:space="preserve">                &lt;!-- Instruction--&gt;</w:t>
      </w:r>
    </w:p>
    <w:p w14:paraId="1CA5A78E" w14:textId="5F02D4FC" w:rsidR="00EE0CF2" w:rsidRDefault="00EE0CF2" w:rsidP="00EE0CF2">
      <w:pPr>
        <w:pStyle w:val="Example"/>
        <w:ind w:left="130" w:right="115"/>
      </w:pPr>
      <w:r>
        <w:t xml:space="preserve">               &lt;templateId root="2.16.840.1.113883.10.20.22.4.20" extension="2014-06-09" /&gt;</w:t>
      </w:r>
    </w:p>
    <w:p w14:paraId="1A19AFA8" w14:textId="77777777" w:rsidR="00EE0CF2" w:rsidRDefault="00EE0CF2" w:rsidP="00EE0CF2">
      <w:pPr>
        <w:pStyle w:val="Example"/>
        <w:ind w:left="130" w:right="115"/>
      </w:pPr>
      <w:r>
        <w:t xml:space="preserve">               ...</w:t>
      </w:r>
    </w:p>
    <w:p w14:paraId="667474EE" w14:textId="77777777" w:rsidR="00EE0CF2" w:rsidRDefault="00EE0CF2" w:rsidP="00EE0CF2">
      <w:pPr>
        <w:pStyle w:val="Example"/>
        <w:ind w:left="130" w:right="115"/>
      </w:pPr>
      <w:r>
        <w:t xml:space="preserve">            &lt;/act&gt;</w:t>
      </w:r>
    </w:p>
    <w:p w14:paraId="1CB6B172" w14:textId="77777777" w:rsidR="00EE0CF2" w:rsidRDefault="00EE0CF2" w:rsidP="00EE0CF2">
      <w:pPr>
        <w:pStyle w:val="Example"/>
        <w:ind w:left="130" w:right="115"/>
      </w:pPr>
      <w:r>
        <w:t xml:space="preserve">        &lt;/entryRelationship&gt;</w:t>
      </w:r>
      <w:r>
        <w:tab/>
      </w:r>
      <w:r>
        <w:tab/>
      </w:r>
      <w:r>
        <w:tab/>
      </w:r>
      <w:r>
        <w:tab/>
      </w:r>
    </w:p>
    <w:p w14:paraId="27C213DE" w14:textId="77777777" w:rsidR="00EE0CF2" w:rsidRDefault="00EE0CF2" w:rsidP="00EE0CF2">
      <w:pPr>
        <w:pStyle w:val="Example"/>
        <w:ind w:left="130" w:right="115"/>
      </w:pPr>
      <w:r>
        <w:t xml:space="preserve">        &lt;entryRelationship typeCode="COMP"&gt;</w:t>
      </w:r>
    </w:p>
    <w:p w14:paraId="5B8100FE" w14:textId="77777777" w:rsidR="00EE0CF2" w:rsidRDefault="00EE0CF2" w:rsidP="00EE0CF2">
      <w:pPr>
        <w:pStyle w:val="Example"/>
        <w:ind w:left="130" w:right="115"/>
      </w:pPr>
      <w:r>
        <w:t xml:space="preserve">            &lt;observation classCode="ACT" moodCode="INT"&gt;</w:t>
      </w:r>
    </w:p>
    <w:p w14:paraId="7F0FE5D7" w14:textId="77777777" w:rsidR="00EE0CF2" w:rsidRDefault="00EE0CF2" w:rsidP="00EE0CF2">
      <w:pPr>
        <w:pStyle w:val="Example"/>
        <w:ind w:left="130" w:right="115"/>
      </w:pPr>
      <w:r>
        <w:t xml:space="preserve">                &lt;!-- Planned Coverage --&gt;</w:t>
      </w:r>
    </w:p>
    <w:p w14:paraId="1FF15395" w14:textId="77777777" w:rsidR="00EE0CF2" w:rsidRDefault="00EE0CF2" w:rsidP="00EE0CF2">
      <w:pPr>
        <w:pStyle w:val="Example"/>
        <w:ind w:left="130" w:right="115"/>
      </w:pPr>
      <w:r>
        <w:t xml:space="preserve">                &lt;templateId root="2.16.840.1.113883.10.20.22.4.129" /&gt;</w:t>
      </w:r>
    </w:p>
    <w:p w14:paraId="082032F4" w14:textId="77777777" w:rsidR="00EE0CF2" w:rsidRDefault="00EE0CF2" w:rsidP="00EE0CF2">
      <w:pPr>
        <w:pStyle w:val="Example"/>
        <w:ind w:left="130" w:right="115"/>
      </w:pPr>
      <w:r>
        <w:t xml:space="preserve">               ...</w:t>
      </w:r>
    </w:p>
    <w:p w14:paraId="564F7A7A" w14:textId="77777777" w:rsidR="00EE0CF2" w:rsidRDefault="00EE0CF2" w:rsidP="00EE0CF2">
      <w:pPr>
        <w:pStyle w:val="Example"/>
        <w:ind w:left="130" w:right="115"/>
      </w:pPr>
      <w:r>
        <w:t xml:space="preserve">            &lt;/observation&gt;</w:t>
      </w:r>
    </w:p>
    <w:p w14:paraId="421A913B" w14:textId="77777777" w:rsidR="00EE0CF2" w:rsidRDefault="00EE0CF2" w:rsidP="00EE0CF2">
      <w:pPr>
        <w:pStyle w:val="Example"/>
        <w:ind w:left="130" w:right="115"/>
      </w:pPr>
      <w:r>
        <w:t xml:space="preserve">        &lt;/entryRelationship&gt;</w:t>
      </w:r>
      <w:r>
        <w:tab/>
      </w:r>
      <w:r>
        <w:tab/>
      </w:r>
      <w:r>
        <w:tab/>
      </w:r>
      <w:r>
        <w:tab/>
      </w:r>
      <w:r>
        <w:tab/>
      </w:r>
      <w:r>
        <w:tab/>
      </w:r>
      <w:r>
        <w:tab/>
      </w:r>
      <w:r>
        <w:tab/>
      </w:r>
      <w:r>
        <w:tab/>
      </w:r>
      <w:r>
        <w:tab/>
      </w:r>
    </w:p>
    <w:p w14:paraId="10426864" w14:textId="77777777" w:rsidR="00EE0CF2" w:rsidRDefault="00EE0CF2" w:rsidP="00EE0CF2">
      <w:pPr>
        <w:pStyle w:val="Example"/>
        <w:ind w:left="130" w:right="115"/>
      </w:pPr>
      <w:r>
        <w:t xml:space="preserve">    &lt;/procedure&gt;</w:t>
      </w:r>
      <w:r>
        <w:tab/>
      </w:r>
      <w:r>
        <w:tab/>
      </w:r>
      <w:r>
        <w:tab/>
      </w:r>
      <w:r>
        <w:tab/>
      </w:r>
      <w:r>
        <w:tab/>
      </w:r>
      <w:r>
        <w:tab/>
      </w:r>
    </w:p>
    <w:p w14:paraId="5EAB83A4" w14:textId="77777777" w:rsidR="00EE0CF2" w:rsidRDefault="00EE0CF2" w:rsidP="00EE0CF2">
      <w:pPr>
        <w:pStyle w:val="Example"/>
        <w:ind w:left="130" w:right="115"/>
      </w:pPr>
      <w:r>
        <w:t>&lt;/entry&gt;</w:t>
      </w:r>
    </w:p>
    <w:p w14:paraId="74E61712" w14:textId="77777777" w:rsidR="00EE0CF2" w:rsidRDefault="00EE0CF2" w:rsidP="00EE0CF2">
      <w:pPr>
        <w:pStyle w:val="BodyText"/>
      </w:pPr>
    </w:p>
    <w:p w14:paraId="3A100E57" w14:textId="284F0CF8" w:rsidR="00EE0CF2" w:rsidRPr="00CF4D09" w:rsidRDefault="00EE0CF2" w:rsidP="00EE0CF2">
      <w:pPr>
        <w:pStyle w:val="Heading3nospace"/>
      </w:pPr>
      <w:bookmarkStart w:id="2695" w:name="E_Procedure_Order_V7"/>
      <w:bookmarkStart w:id="2696" w:name="_Toc78972452"/>
      <w:bookmarkStart w:id="2697" w:name="_Toc120390033"/>
      <w:r w:rsidRPr="00CF4D09">
        <w:lastRenderedPageBreak/>
        <w:t>Procedure Order (V7)</w:t>
      </w:r>
      <w:bookmarkEnd w:id="2695"/>
      <w:bookmarkEnd w:id="2696"/>
      <w:bookmarkEnd w:id="2697"/>
      <w:r w:rsidR="0006107C" w:rsidRPr="00CF4D09">
        <w:t xml:space="preserve"> </w:t>
      </w:r>
    </w:p>
    <w:p w14:paraId="150302BD" w14:textId="77777777" w:rsidR="00EE0CF2" w:rsidRDefault="00EE0CF2" w:rsidP="00EE0CF2">
      <w:pPr>
        <w:pStyle w:val="BracketData"/>
      </w:pPr>
      <w:r>
        <w:t>[procedure: identifier urn:hl7ii:2.16.840.1.113883.10.20.24.3.63:2021-08-01 (open)]</w:t>
      </w:r>
    </w:p>
    <w:p w14:paraId="477CDBD3" w14:textId="6894EB63" w:rsidR="00EE0CF2" w:rsidRDefault="00EE0CF2" w:rsidP="00EE0CF2">
      <w:pPr>
        <w:pStyle w:val="Caption"/>
      </w:pPr>
      <w:bookmarkStart w:id="2698" w:name="_Toc78972892"/>
      <w:bookmarkStart w:id="2699" w:name="_Toc118244584"/>
      <w:r>
        <w:t xml:space="preserve">Table </w:t>
      </w:r>
      <w:r>
        <w:fldChar w:fldCharType="begin"/>
      </w:r>
      <w:r>
        <w:instrText>SEQ Table \* ARABIC</w:instrText>
      </w:r>
      <w:r>
        <w:fldChar w:fldCharType="separate"/>
      </w:r>
      <w:r w:rsidR="00A21BC2">
        <w:t>173</w:t>
      </w:r>
      <w:r>
        <w:fldChar w:fldCharType="end"/>
      </w:r>
      <w:r>
        <w:t>: Procedure Order (V7) Contexts</w:t>
      </w:r>
      <w:bookmarkEnd w:id="2698"/>
      <w:bookmarkEnd w:id="269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0F5103F2" w14:textId="77777777" w:rsidTr="00EE0CF2">
        <w:trPr>
          <w:cantSplit/>
          <w:tblHeader/>
          <w:jc w:val="center"/>
        </w:trPr>
        <w:tc>
          <w:tcPr>
            <w:tcW w:w="360" w:type="dxa"/>
            <w:shd w:val="clear" w:color="auto" w:fill="E6E6E6"/>
          </w:tcPr>
          <w:p w14:paraId="1C0A03F9" w14:textId="77777777" w:rsidR="00EE0CF2" w:rsidRDefault="00EE0CF2" w:rsidP="00EE0CF2">
            <w:pPr>
              <w:pStyle w:val="TableHead"/>
            </w:pPr>
            <w:r>
              <w:t>Contained By:</w:t>
            </w:r>
          </w:p>
        </w:tc>
        <w:tc>
          <w:tcPr>
            <w:tcW w:w="360" w:type="dxa"/>
            <w:shd w:val="clear" w:color="auto" w:fill="E6E6E6"/>
          </w:tcPr>
          <w:p w14:paraId="47472486" w14:textId="77777777" w:rsidR="00EE0CF2" w:rsidRDefault="00EE0CF2" w:rsidP="00EE0CF2">
            <w:pPr>
              <w:pStyle w:val="TableHead"/>
            </w:pPr>
            <w:r>
              <w:t>Contains:</w:t>
            </w:r>
          </w:p>
        </w:tc>
      </w:tr>
      <w:tr w:rsidR="00EE0CF2" w14:paraId="15D5B352" w14:textId="77777777" w:rsidTr="00EE0CF2">
        <w:trPr>
          <w:jc w:val="center"/>
        </w:trPr>
        <w:tc>
          <w:tcPr>
            <w:tcW w:w="360" w:type="dxa"/>
          </w:tcPr>
          <w:p w14:paraId="32111788"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54C09439" w14:textId="77777777" w:rsidR="00EE0CF2" w:rsidRDefault="0085191F" w:rsidP="00EE0CF2">
            <w:pPr>
              <w:pStyle w:val="TableText"/>
            </w:pPr>
            <w:hyperlink w:anchor="E_Reason_V3">
              <w:r w:rsidR="00EE0CF2">
                <w:rPr>
                  <w:rStyle w:val="HyperlinkText9pt"/>
                </w:rPr>
                <w:t>Reason (V3)</w:t>
              </w:r>
            </w:hyperlink>
            <w:r w:rsidR="00EE0CF2">
              <w:t xml:space="preserve"> (optional)</w:t>
            </w:r>
          </w:p>
          <w:p w14:paraId="7B03240C" w14:textId="77777777" w:rsidR="00EE0CF2" w:rsidRDefault="0085191F" w:rsidP="00EE0CF2">
            <w:pPr>
              <w:pStyle w:val="TableText"/>
            </w:pPr>
            <w:hyperlink w:anchor="SE_Entity_Care_Partner">
              <w:r w:rsidR="00EE0CF2">
                <w:rPr>
                  <w:rStyle w:val="HyperlinkText9pt"/>
                </w:rPr>
                <w:t>Entity Care Partner</w:t>
              </w:r>
            </w:hyperlink>
            <w:r w:rsidR="00EE0CF2">
              <w:t xml:space="preserve"> (optional)</w:t>
            </w:r>
          </w:p>
          <w:p w14:paraId="428ADC4A" w14:textId="77777777" w:rsidR="00EE0CF2" w:rsidRDefault="0085191F" w:rsidP="00EE0CF2">
            <w:pPr>
              <w:pStyle w:val="TableText"/>
            </w:pPr>
            <w:hyperlink w:anchor="SE_Entity_Patient">
              <w:r w:rsidR="00EE0CF2">
                <w:rPr>
                  <w:rStyle w:val="HyperlinkText9pt"/>
                </w:rPr>
                <w:t>Entity Patient</w:t>
              </w:r>
            </w:hyperlink>
            <w:r w:rsidR="00EE0CF2">
              <w:t xml:space="preserve"> (optional)</w:t>
            </w:r>
          </w:p>
          <w:p w14:paraId="6431ED81" w14:textId="77777777" w:rsidR="00EE0CF2" w:rsidRDefault="0085191F" w:rsidP="00EE0CF2">
            <w:pPr>
              <w:pStyle w:val="TableText"/>
            </w:pPr>
            <w:hyperlink w:anchor="SE_Entity_Organization">
              <w:r w:rsidR="00EE0CF2">
                <w:rPr>
                  <w:rStyle w:val="HyperlinkText9pt"/>
                </w:rPr>
                <w:t>Entity Organization</w:t>
              </w:r>
            </w:hyperlink>
            <w:r w:rsidR="00EE0CF2">
              <w:t xml:space="preserve"> (optional)</w:t>
            </w:r>
          </w:p>
          <w:p w14:paraId="6A7159E8" w14:textId="77777777" w:rsidR="00EE0CF2" w:rsidRDefault="0085191F" w:rsidP="00EE0CF2">
            <w:pPr>
              <w:pStyle w:val="TableText"/>
            </w:pPr>
            <w:hyperlink w:anchor="SE_Entity_Practitioner">
              <w:r w:rsidR="00EE0CF2">
                <w:rPr>
                  <w:rStyle w:val="HyperlinkText9pt"/>
                </w:rPr>
                <w:t>Entity Practitioner</w:t>
              </w:r>
            </w:hyperlink>
            <w:r w:rsidR="00EE0CF2">
              <w:t xml:space="preserve"> (optional)</w:t>
            </w:r>
          </w:p>
          <w:p w14:paraId="199316A4" w14:textId="77777777" w:rsidR="00EE0CF2" w:rsidRDefault="0085191F" w:rsidP="00EE0CF2">
            <w:pPr>
              <w:pStyle w:val="TableText"/>
            </w:pPr>
            <w:hyperlink w:anchor="E_Rank_">
              <w:r w:rsidR="00EE0CF2">
                <w:rPr>
                  <w:rStyle w:val="HyperlinkText9pt"/>
                </w:rPr>
                <w:t>Rank</w:t>
              </w:r>
            </w:hyperlink>
            <w:r w:rsidR="00EE0CF2">
              <w:t xml:space="preserve"> (optional)</w:t>
            </w:r>
          </w:p>
          <w:p w14:paraId="3AD840A2" w14:textId="77777777" w:rsidR="00EE0CF2" w:rsidRDefault="0085191F" w:rsidP="00EE0CF2">
            <w:pPr>
              <w:pStyle w:val="TableText"/>
            </w:pPr>
            <w:hyperlink w:anchor="U_Author_V2">
              <w:r w:rsidR="00EE0CF2">
                <w:rPr>
                  <w:rStyle w:val="HyperlinkText9pt"/>
                </w:rPr>
                <w:t>Author (V2)</w:t>
              </w:r>
            </w:hyperlink>
            <w:r w:rsidR="00EE0CF2">
              <w:t xml:space="preserve"> (required)</w:t>
            </w:r>
          </w:p>
          <w:p w14:paraId="15346364" w14:textId="77777777" w:rsidR="00EE0CF2" w:rsidRDefault="0085191F" w:rsidP="00EE0CF2">
            <w:pPr>
              <w:pStyle w:val="TableText"/>
            </w:pPr>
            <w:hyperlink w:anchor="SE_Entity_Location">
              <w:r w:rsidR="00EE0CF2">
                <w:rPr>
                  <w:rStyle w:val="HyperlinkText9pt"/>
                </w:rPr>
                <w:t>Entity Location</w:t>
              </w:r>
            </w:hyperlink>
            <w:r w:rsidR="00EE0CF2">
              <w:t xml:space="preserve"> (optional)</w:t>
            </w:r>
          </w:p>
        </w:tc>
      </w:tr>
    </w:tbl>
    <w:p w14:paraId="424D08E9" w14:textId="77777777" w:rsidR="00EE0CF2" w:rsidRDefault="00EE0CF2" w:rsidP="00EE0CF2">
      <w:pPr>
        <w:pStyle w:val="BodyText"/>
      </w:pPr>
    </w:p>
    <w:p w14:paraId="205BAE5C" w14:textId="77777777" w:rsidR="00EE0CF2" w:rsidRDefault="00EE0CF2" w:rsidP="00EE0CF2">
      <w:r>
        <w:t>This template represents the QDM datatype: Procedure, Order.</w:t>
      </w:r>
      <w:r>
        <w:br/>
        <w:t>Procedure Order describes an order for a procedure. A procedure is a course of action intended to achieve a result in the care of persons with health problems. It is generally invasive and involves physical contact. A procedure may be a surgery or other type of physical manipulation of a person’s body in whole or in part for purposes of making observations and diagnoses and/or providing treatment. Note that procedure is distinct from intervention.</w:t>
      </w:r>
      <w:r>
        <w:br/>
        <w:t>The moodCode is constrained to “RQO”, an author is required to represent the ordering clinician and an author time/date stamp is required.</w:t>
      </w:r>
      <w:r>
        <w:br/>
        <w:t>QDM Attribute: Author dateTime corresponds to when the order was signed. The time the activity is intended to take place is represented by effectiveTime.</w:t>
      </w:r>
      <w:r>
        <w:br/>
        <w:t>QDM Attribute: Negation Rationale is represented by setting negationInd="true" and stating the reason (rationale) in a contained Reason (V3) template.</w:t>
      </w:r>
    </w:p>
    <w:p w14:paraId="783CBF7C" w14:textId="2BB65F5B" w:rsidR="00EE0CF2" w:rsidRDefault="00EE0CF2" w:rsidP="00EE0CF2">
      <w:pPr>
        <w:pStyle w:val="Caption"/>
      </w:pPr>
      <w:bookmarkStart w:id="2700" w:name="_Toc78972893"/>
      <w:bookmarkStart w:id="2701" w:name="_Toc118244585"/>
      <w:r>
        <w:t xml:space="preserve">Table </w:t>
      </w:r>
      <w:r>
        <w:fldChar w:fldCharType="begin"/>
      </w:r>
      <w:r>
        <w:instrText>SEQ Table \* ARABIC</w:instrText>
      </w:r>
      <w:r>
        <w:fldChar w:fldCharType="separate"/>
      </w:r>
      <w:r w:rsidR="00A21BC2">
        <w:t>174</w:t>
      </w:r>
      <w:r>
        <w:fldChar w:fldCharType="end"/>
      </w:r>
      <w:r>
        <w:t>: Procedure Order (V7) Constraints Overview</w:t>
      </w:r>
      <w:bookmarkEnd w:id="2700"/>
      <w:bookmarkEnd w:id="270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0FEDA162" w14:textId="77777777" w:rsidTr="00EE0CF2">
        <w:trPr>
          <w:cantSplit/>
          <w:tblHeader/>
          <w:jc w:val="center"/>
        </w:trPr>
        <w:tc>
          <w:tcPr>
            <w:tcW w:w="0" w:type="dxa"/>
            <w:shd w:val="clear" w:color="auto" w:fill="E6E6E6"/>
            <w:noWrap/>
          </w:tcPr>
          <w:p w14:paraId="4D8ADD80" w14:textId="77777777" w:rsidR="00EE0CF2" w:rsidRDefault="00EE0CF2" w:rsidP="00BB09A0">
            <w:pPr>
              <w:pStyle w:val="TableHead"/>
              <w:keepNext w:val="0"/>
            </w:pPr>
            <w:r>
              <w:t>XPath</w:t>
            </w:r>
          </w:p>
        </w:tc>
        <w:tc>
          <w:tcPr>
            <w:tcW w:w="720" w:type="dxa"/>
            <w:shd w:val="clear" w:color="auto" w:fill="E6E6E6"/>
            <w:noWrap/>
          </w:tcPr>
          <w:p w14:paraId="63604F3D" w14:textId="77777777" w:rsidR="00EE0CF2" w:rsidRDefault="00EE0CF2" w:rsidP="00BB09A0">
            <w:pPr>
              <w:pStyle w:val="TableHead"/>
              <w:keepNext w:val="0"/>
            </w:pPr>
            <w:r>
              <w:t>Card.</w:t>
            </w:r>
          </w:p>
        </w:tc>
        <w:tc>
          <w:tcPr>
            <w:tcW w:w="1152" w:type="dxa"/>
            <w:shd w:val="clear" w:color="auto" w:fill="E6E6E6"/>
            <w:noWrap/>
          </w:tcPr>
          <w:p w14:paraId="00CCCBE7" w14:textId="77777777" w:rsidR="00EE0CF2" w:rsidRDefault="00EE0CF2" w:rsidP="00BB09A0">
            <w:pPr>
              <w:pStyle w:val="TableHead"/>
              <w:keepNext w:val="0"/>
            </w:pPr>
            <w:r>
              <w:t>Verb</w:t>
            </w:r>
          </w:p>
        </w:tc>
        <w:tc>
          <w:tcPr>
            <w:tcW w:w="864" w:type="dxa"/>
            <w:shd w:val="clear" w:color="auto" w:fill="E6E6E6"/>
            <w:noWrap/>
          </w:tcPr>
          <w:p w14:paraId="4BB7103E" w14:textId="77777777" w:rsidR="00EE0CF2" w:rsidRDefault="00EE0CF2" w:rsidP="00BB09A0">
            <w:pPr>
              <w:pStyle w:val="TableHead"/>
              <w:keepNext w:val="0"/>
            </w:pPr>
            <w:r>
              <w:t>Data Type</w:t>
            </w:r>
          </w:p>
        </w:tc>
        <w:tc>
          <w:tcPr>
            <w:tcW w:w="864" w:type="dxa"/>
            <w:shd w:val="clear" w:color="auto" w:fill="E6E6E6"/>
            <w:noWrap/>
          </w:tcPr>
          <w:p w14:paraId="48F7049F" w14:textId="77777777" w:rsidR="00EE0CF2" w:rsidRDefault="00EE0CF2" w:rsidP="00BB09A0">
            <w:pPr>
              <w:pStyle w:val="TableHead"/>
              <w:keepNext w:val="0"/>
            </w:pPr>
            <w:r>
              <w:t>CONF#</w:t>
            </w:r>
          </w:p>
        </w:tc>
        <w:tc>
          <w:tcPr>
            <w:tcW w:w="864" w:type="dxa"/>
            <w:shd w:val="clear" w:color="auto" w:fill="E6E6E6"/>
            <w:noWrap/>
          </w:tcPr>
          <w:p w14:paraId="477934DB" w14:textId="77777777" w:rsidR="00EE0CF2" w:rsidRDefault="00EE0CF2" w:rsidP="00BB09A0">
            <w:pPr>
              <w:pStyle w:val="TableHead"/>
              <w:keepNext w:val="0"/>
            </w:pPr>
            <w:r>
              <w:t>Value</w:t>
            </w:r>
          </w:p>
        </w:tc>
      </w:tr>
      <w:tr w:rsidR="00EE0CF2" w14:paraId="1755B7B9" w14:textId="77777777" w:rsidTr="00EE0CF2">
        <w:trPr>
          <w:jc w:val="center"/>
        </w:trPr>
        <w:tc>
          <w:tcPr>
            <w:tcW w:w="10160" w:type="dxa"/>
            <w:gridSpan w:val="6"/>
          </w:tcPr>
          <w:p w14:paraId="2A54EEB1" w14:textId="77777777" w:rsidR="00EE0CF2" w:rsidRDefault="00EE0CF2" w:rsidP="00BB09A0">
            <w:pPr>
              <w:pStyle w:val="TableText"/>
              <w:keepNext w:val="0"/>
            </w:pPr>
            <w:r>
              <w:t>procedure (identifier: urn:hl7ii:2.16.840.1.113883.10.20.24.3.63:2021-08-01)</w:t>
            </w:r>
          </w:p>
        </w:tc>
      </w:tr>
      <w:tr w:rsidR="00EE0CF2" w14:paraId="0C339B95" w14:textId="77777777" w:rsidTr="00EE0CF2">
        <w:trPr>
          <w:jc w:val="center"/>
        </w:trPr>
        <w:tc>
          <w:tcPr>
            <w:tcW w:w="3345" w:type="dxa"/>
          </w:tcPr>
          <w:p w14:paraId="4E75E941" w14:textId="77777777" w:rsidR="00EE0CF2" w:rsidRDefault="00EE0CF2" w:rsidP="00BB09A0">
            <w:pPr>
              <w:pStyle w:val="TableText"/>
              <w:keepNext w:val="0"/>
            </w:pPr>
            <w:r>
              <w:tab/>
              <w:t>@classCode</w:t>
            </w:r>
          </w:p>
        </w:tc>
        <w:tc>
          <w:tcPr>
            <w:tcW w:w="720" w:type="dxa"/>
          </w:tcPr>
          <w:p w14:paraId="1C825388" w14:textId="77777777" w:rsidR="00EE0CF2" w:rsidRDefault="00EE0CF2" w:rsidP="00BB09A0">
            <w:pPr>
              <w:pStyle w:val="TableText"/>
              <w:keepNext w:val="0"/>
            </w:pPr>
            <w:r>
              <w:t>1..1</w:t>
            </w:r>
          </w:p>
        </w:tc>
        <w:tc>
          <w:tcPr>
            <w:tcW w:w="1152" w:type="dxa"/>
          </w:tcPr>
          <w:p w14:paraId="4ECB57FB" w14:textId="77777777" w:rsidR="00EE0CF2" w:rsidRDefault="00EE0CF2" w:rsidP="00BB09A0">
            <w:pPr>
              <w:pStyle w:val="TableText"/>
              <w:keepNext w:val="0"/>
            </w:pPr>
            <w:r>
              <w:t>SHALL</w:t>
            </w:r>
          </w:p>
        </w:tc>
        <w:tc>
          <w:tcPr>
            <w:tcW w:w="864" w:type="dxa"/>
          </w:tcPr>
          <w:p w14:paraId="69FB0E46" w14:textId="77777777" w:rsidR="00EE0CF2" w:rsidRDefault="00EE0CF2" w:rsidP="00BB09A0">
            <w:pPr>
              <w:pStyle w:val="TableText"/>
              <w:keepNext w:val="0"/>
            </w:pPr>
          </w:p>
        </w:tc>
        <w:tc>
          <w:tcPr>
            <w:tcW w:w="1104" w:type="dxa"/>
          </w:tcPr>
          <w:p w14:paraId="5F5F8851" w14:textId="77777777" w:rsidR="00EE0CF2" w:rsidRDefault="0085191F" w:rsidP="00BB09A0">
            <w:pPr>
              <w:pStyle w:val="TableText"/>
              <w:keepNext w:val="0"/>
            </w:pPr>
            <w:hyperlink w:anchor="C_4509-27323">
              <w:r w:rsidR="00EE0CF2">
                <w:rPr>
                  <w:rStyle w:val="HyperlinkText9pt"/>
                </w:rPr>
                <w:t>4509-27323</w:t>
              </w:r>
            </w:hyperlink>
          </w:p>
        </w:tc>
        <w:tc>
          <w:tcPr>
            <w:tcW w:w="2975" w:type="dxa"/>
          </w:tcPr>
          <w:p w14:paraId="6EFD730D" w14:textId="77777777" w:rsidR="00EE0CF2" w:rsidRDefault="00EE0CF2" w:rsidP="00BB09A0">
            <w:pPr>
              <w:pStyle w:val="TableText"/>
              <w:keepNext w:val="0"/>
            </w:pPr>
            <w:r>
              <w:t>urn:oid:2.16.840.1.113883.5.6 (HL7ActClass) = PROC</w:t>
            </w:r>
          </w:p>
        </w:tc>
      </w:tr>
      <w:tr w:rsidR="00EE0CF2" w14:paraId="63FE3964" w14:textId="77777777" w:rsidTr="00EE0CF2">
        <w:trPr>
          <w:jc w:val="center"/>
        </w:trPr>
        <w:tc>
          <w:tcPr>
            <w:tcW w:w="3345" w:type="dxa"/>
          </w:tcPr>
          <w:p w14:paraId="32E45F4C" w14:textId="77777777" w:rsidR="00EE0CF2" w:rsidRDefault="00EE0CF2" w:rsidP="00BB09A0">
            <w:pPr>
              <w:pStyle w:val="TableText"/>
              <w:keepNext w:val="0"/>
            </w:pPr>
            <w:r>
              <w:tab/>
              <w:t>@moodCode</w:t>
            </w:r>
          </w:p>
        </w:tc>
        <w:tc>
          <w:tcPr>
            <w:tcW w:w="720" w:type="dxa"/>
          </w:tcPr>
          <w:p w14:paraId="7E28BAFA" w14:textId="77777777" w:rsidR="00EE0CF2" w:rsidRDefault="00EE0CF2" w:rsidP="00BB09A0">
            <w:pPr>
              <w:pStyle w:val="TableText"/>
              <w:keepNext w:val="0"/>
            </w:pPr>
            <w:r>
              <w:t>1..1</w:t>
            </w:r>
          </w:p>
        </w:tc>
        <w:tc>
          <w:tcPr>
            <w:tcW w:w="1152" w:type="dxa"/>
          </w:tcPr>
          <w:p w14:paraId="7B99F6E3" w14:textId="77777777" w:rsidR="00EE0CF2" w:rsidRDefault="00EE0CF2" w:rsidP="00BB09A0">
            <w:pPr>
              <w:pStyle w:val="TableText"/>
              <w:keepNext w:val="0"/>
            </w:pPr>
            <w:r>
              <w:t>SHALL</w:t>
            </w:r>
          </w:p>
        </w:tc>
        <w:tc>
          <w:tcPr>
            <w:tcW w:w="864" w:type="dxa"/>
          </w:tcPr>
          <w:p w14:paraId="5CA15C39" w14:textId="77777777" w:rsidR="00EE0CF2" w:rsidRDefault="00EE0CF2" w:rsidP="00BB09A0">
            <w:pPr>
              <w:pStyle w:val="TableText"/>
              <w:keepNext w:val="0"/>
            </w:pPr>
          </w:p>
        </w:tc>
        <w:tc>
          <w:tcPr>
            <w:tcW w:w="1104" w:type="dxa"/>
          </w:tcPr>
          <w:p w14:paraId="355BD6FE" w14:textId="77777777" w:rsidR="00EE0CF2" w:rsidRDefault="0085191F" w:rsidP="00BB09A0">
            <w:pPr>
              <w:pStyle w:val="TableText"/>
              <w:keepNext w:val="0"/>
            </w:pPr>
            <w:hyperlink w:anchor="C_4509-11097">
              <w:r w:rsidR="00EE0CF2">
                <w:rPr>
                  <w:rStyle w:val="HyperlinkText9pt"/>
                </w:rPr>
                <w:t>4509-11097</w:t>
              </w:r>
            </w:hyperlink>
          </w:p>
        </w:tc>
        <w:tc>
          <w:tcPr>
            <w:tcW w:w="2975" w:type="dxa"/>
          </w:tcPr>
          <w:p w14:paraId="1F539169" w14:textId="77777777" w:rsidR="00EE0CF2" w:rsidRDefault="00EE0CF2" w:rsidP="00BB09A0">
            <w:pPr>
              <w:pStyle w:val="TableText"/>
              <w:keepNext w:val="0"/>
            </w:pPr>
            <w:r>
              <w:t>urn:oid:2.16.840.1.113883.5.1001 (HL7ActMood) = RQO</w:t>
            </w:r>
          </w:p>
        </w:tc>
      </w:tr>
      <w:tr w:rsidR="00EE0CF2" w14:paraId="56A0F9FF" w14:textId="77777777" w:rsidTr="00EE0CF2">
        <w:trPr>
          <w:jc w:val="center"/>
        </w:trPr>
        <w:tc>
          <w:tcPr>
            <w:tcW w:w="3345" w:type="dxa"/>
          </w:tcPr>
          <w:p w14:paraId="2AEC9FC6" w14:textId="77777777" w:rsidR="00EE0CF2" w:rsidRDefault="00EE0CF2" w:rsidP="00BB09A0">
            <w:pPr>
              <w:pStyle w:val="TableText"/>
              <w:keepNext w:val="0"/>
            </w:pPr>
            <w:r>
              <w:tab/>
              <w:t>@negationInd</w:t>
            </w:r>
          </w:p>
        </w:tc>
        <w:tc>
          <w:tcPr>
            <w:tcW w:w="720" w:type="dxa"/>
          </w:tcPr>
          <w:p w14:paraId="52BA3EBA" w14:textId="77777777" w:rsidR="00EE0CF2" w:rsidRDefault="00EE0CF2" w:rsidP="00BB09A0">
            <w:pPr>
              <w:pStyle w:val="TableText"/>
              <w:keepNext w:val="0"/>
            </w:pPr>
            <w:r>
              <w:t>0..1</w:t>
            </w:r>
          </w:p>
        </w:tc>
        <w:tc>
          <w:tcPr>
            <w:tcW w:w="1152" w:type="dxa"/>
          </w:tcPr>
          <w:p w14:paraId="4E055091" w14:textId="77777777" w:rsidR="00EE0CF2" w:rsidRDefault="00EE0CF2" w:rsidP="00BB09A0">
            <w:pPr>
              <w:pStyle w:val="TableText"/>
              <w:keepNext w:val="0"/>
            </w:pPr>
            <w:r>
              <w:t>MAY</w:t>
            </w:r>
          </w:p>
        </w:tc>
        <w:tc>
          <w:tcPr>
            <w:tcW w:w="864" w:type="dxa"/>
          </w:tcPr>
          <w:p w14:paraId="3CF0B334" w14:textId="77777777" w:rsidR="00EE0CF2" w:rsidRDefault="00EE0CF2" w:rsidP="00BB09A0">
            <w:pPr>
              <w:pStyle w:val="TableText"/>
              <w:keepNext w:val="0"/>
            </w:pPr>
          </w:p>
        </w:tc>
        <w:tc>
          <w:tcPr>
            <w:tcW w:w="1104" w:type="dxa"/>
          </w:tcPr>
          <w:p w14:paraId="79179446" w14:textId="77777777" w:rsidR="00EE0CF2" w:rsidRDefault="0085191F" w:rsidP="00BB09A0">
            <w:pPr>
              <w:pStyle w:val="TableText"/>
              <w:keepNext w:val="0"/>
            </w:pPr>
            <w:hyperlink w:anchor="C_4509-28097">
              <w:r w:rsidR="00EE0CF2">
                <w:rPr>
                  <w:rStyle w:val="HyperlinkText9pt"/>
                </w:rPr>
                <w:t>4509-28097</w:t>
              </w:r>
            </w:hyperlink>
          </w:p>
        </w:tc>
        <w:tc>
          <w:tcPr>
            <w:tcW w:w="2975" w:type="dxa"/>
          </w:tcPr>
          <w:p w14:paraId="18A03F16" w14:textId="77777777" w:rsidR="00EE0CF2" w:rsidRDefault="00EE0CF2" w:rsidP="00BB09A0">
            <w:pPr>
              <w:pStyle w:val="TableText"/>
              <w:keepNext w:val="0"/>
            </w:pPr>
          </w:p>
        </w:tc>
      </w:tr>
      <w:tr w:rsidR="00EE0CF2" w14:paraId="26E0C5F0" w14:textId="77777777" w:rsidTr="00EE0CF2">
        <w:trPr>
          <w:jc w:val="center"/>
        </w:trPr>
        <w:tc>
          <w:tcPr>
            <w:tcW w:w="3345" w:type="dxa"/>
          </w:tcPr>
          <w:p w14:paraId="78A37EA7" w14:textId="77777777" w:rsidR="00EE0CF2" w:rsidRDefault="00EE0CF2" w:rsidP="00BB09A0">
            <w:pPr>
              <w:pStyle w:val="TableText"/>
              <w:keepNext w:val="0"/>
            </w:pPr>
            <w:r>
              <w:tab/>
              <w:t>templateId</w:t>
            </w:r>
          </w:p>
        </w:tc>
        <w:tc>
          <w:tcPr>
            <w:tcW w:w="720" w:type="dxa"/>
          </w:tcPr>
          <w:p w14:paraId="333ED6C3" w14:textId="77777777" w:rsidR="00EE0CF2" w:rsidRDefault="00EE0CF2" w:rsidP="00BB09A0">
            <w:pPr>
              <w:pStyle w:val="TableText"/>
              <w:keepNext w:val="0"/>
            </w:pPr>
            <w:r>
              <w:t>1..1</w:t>
            </w:r>
          </w:p>
        </w:tc>
        <w:tc>
          <w:tcPr>
            <w:tcW w:w="1152" w:type="dxa"/>
          </w:tcPr>
          <w:p w14:paraId="0CC1C7B1" w14:textId="77777777" w:rsidR="00EE0CF2" w:rsidRDefault="00EE0CF2" w:rsidP="00BB09A0">
            <w:pPr>
              <w:pStyle w:val="TableText"/>
              <w:keepNext w:val="0"/>
            </w:pPr>
            <w:r>
              <w:t>SHALL</w:t>
            </w:r>
          </w:p>
        </w:tc>
        <w:tc>
          <w:tcPr>
            <w:tcW w:w="864" w:type="dxa"/>
          </w:tcPr>
          <w:p w14:paraId="01168468" w14:textId="77777777" w:rsidR="00EE0CF2" w:rsidRDefault="00EE0CF2" w:rsidP="00BB09A0">
            <w:pPr>
              <w:pStyle w:val="TableText"/>
              <w:keepNext w:val="0"/>
            </w:pPr>
          </w:p>
        </w:tc>
        <w:tc>
          <w:tcPr>
            <w:tcW w:w="1104" w:type="dxa"/>
          </w:tcPr>
          <w:p w14:paraId="57E2389C" w14:textId="77777777" w:rsidR="00EE0CF2" w:rsidRDefault="0085191F" w:rsidP="00BB09A0">
            <w:pPr>
              <w:pStyle w:val="TableText"/>
              <w:keepNext w:val="0"/>
            </w:pPr>
            <w:hyperlink w:anchor="C_4509-11098">
              <w:r w:rsidR="00EE0CF2">
                <w:rPr>
                  <w:rStyle w:val="HyperlinkText9pt"/>
                </w:rPr>
                <w:t>4509-11098</w:t>
              </w:r>
            </w:hyperlink>
          </w:p>
        </w:tc>
        <w:tc>
          <w:tcPr>
            <w:tcW w:w="2975" w:type="dxa"/>
          </w:tcPr>
          <w:p w14:paraId="1CA2A6AC" w14:textId="77777777" w:rsidR="00EE0CF2" w:rsidRDefault="00EE0CF2" w:rsidP="00BB09A0">
            <w:pPr>
              <w:pStyle w:val="TableText"/>
              <w:keepNext w:val="0"/>
            </w:pPr>
          </w:p>
        </w:tc>
      </w:tr>
      <w:tr w:rsidR="00EE0CF2" w14:paraId="5E6E41A9" w14:textId="77777777" w:rsidTr="00EE0CF2">
        <w:trPr>
          <w:jc w:val="center"/>
        </w:trPr>
        <w:tc>
          <w:tcPr>
            <w:tcW w:w="3345" w:type="dxa"/>
          </w:tcPr>
          <w:p w14:paraId="18165D89" w14:textId="77777777" w:rsidR="00EE0CF2" w:rsidRDefault="00EE0CF2" w:rsidP="00BB09A0">
            <w:pPr>
              <w:pStyle w:val="TableText"/>
              <w:keepNext w:val="0"/>
            </w:pPr>
            <w:r>
              <w:tab/>
            </w:r>
            <w:r>
              <w:tab/>
              <w:t>@root</w:t>
            </w:r>
          </w:p>
        </w:tc>
        <w:tc>
          <w:tcPr>
            <w:tcW w:w="720" w:type="dxa"/>
          </w:tcPr>
          <w:p w14:paraId="2D0EFFFA" w14:textId="77777777" w:rsidR="00EE0CF2" w:rsidRDefault="00EE0CF2" w:rsidP="00BB09A0">
            <w:pPr>
              <w:pStyle w:val="TableText"/>
              <w:keepNext w:val="0"/>
            </w:pPr>
            <w:r>
              <w:t>1..1</w:t>
            </w:r>
          </w:p>
        </w:tc>
        <w:tc>
          <w:tcPr>
            <w:tcW w:w="1152" w:type="dxa"/>
          </w:tcPr>
          <w:p w14:paraId="337EDDEE" w14:textId="77777777" w:rsidR="00EE0CF2" w:rsidRDefault="00EE0CF2" w:rsidP="00BB09A0">
            <w:pPr>
              <w:pStyle w:val="TableText"/>
              <w:keepNext w:val="0"/>
            </w:pPr>
            <w:r>
              <w:t>SHALL</w:t>
            </w:r>
          </w:p>
        </w:tc>
        <w:tc>
          <w:tcPr>
            <w:tcW w:w="864" w:type="dxa"/>
          </w:tcPr>
          <w:p w14:paraId="2514D193" w14:textId="77777777" w:rsidR="00EE0CF2" w:rsidRDefault="00EE0CF2" w:rsidP="00BB09A0">
            <w:pPr>
              <w:pStyle w:val="TableText"/>
              <w:keepNext w:val="0"/>
            </w:pPr>
          </w:p>
        </w:tc>
        <w:tc>
          <w:tcPr>
            <w:tcW w:w="1104" w:type="dxa"/>
          </w:tcPr>
          <w:p w14:paraId="2AB8AD46" w14:textId="77777777" w:rsidR="00EE0CF2" w:rsidRDefault="0085191F" w:rsidP="00BB09A0">
            <w:pPr>
              <w:pStyle w:val="TableText"/>
              <w:keepNext w:val="0"/>
            </w:pPr>
            <w:hyperlink w:anchor="C_4509-11099">
              <w:r w:rsidR="00EE0CF2">
                <w:rPr>
                  <w:rStyle w:val="HyperlinkText9pt"/>
                </w:rPr>
                <w:t>4509-11099</w:t>
              </w:r>
            </w:hyperlink>
          </w:p>
        </w:tc>
        <w:tc>
          <w:tcPr>
            <w:tcW w:w="2975" w:type="dxa"/>
          </w:tcPr>
          <w:p w14:paraId="09DC2B1A" w14:textId="77777777" w:rsidR="00EE0CF2" w:rsidRDefault="00EE0CF2" w:rsidP="00BB09A0">
            <w:pPr>
              <w:pStyle w:val="TableText"/>
              <w:keepNext w:val="0"/>
            </w:pPr>
            <w:r>
              <w:t>2.16.840.1.113883.10.20.24.3.63</w:t>
            </w:r>
          </w:p>
        </w:tc>
      </w:tr>
      <w:tr w:rsidR="00EE0CF2" w14:paraId="7C327EC5" w14:textId="77777777" w:rsidTr="00EE0CF2">
        <w:trPr>
          <w:jc w:val="center"/>
        </w:trPr>
        <w:tc>
          <w:tcPr>
            <w:tcW w:w="3345" w:type="dxa"/>
          </w:tcPr>
          <w:p w14:paraId="46D9D998" w14:textId="77777777" w:rsidR="00EE0CF2" w:rsidRDefault="00EE0CF2" w:rsidP="00BB09A0">
            <w:pPr>
              <w:pStyle w:val="TableText"/>
              <w:keepNext w:val="0"/>
            </w:pPr>
            <w:r>
              <w:tab/>
            </w:r>
            <w:r>
              <w:tab/>
              <w:t>@extension</w:t>
            </w:r>
          </w:p>
        </w:tc>
        <w:tc>
          <w:tcPr>
            <w:tcW w:w="720" w:type="dxa"/>
          </w:tcPr>
          <w:p w14:paraId="2E7D76F5" w14:textId="77777777" w:rsidR="00EE0CF2" w:rsidRDefault="00EE0CF2" w:rsidP="00BB09A0">
            <w:pPr>
              <w:pStyle w:val="TableText"/>
              <w:keepNext w:val="0"/>
            </w:pPr>
            <w:r>
              <w:t>1..1</w:t>
            </w:r>
          </w:p>
        </w:tc>
        <w:tc>
          <w:tcPr>
            <w:tcW w:w="1152" w:type="dxa"/>
          </w:tcPr>
          <w:p w14:paraId="1E496D92" w14:textId="77777777" w:rsidR="00EE0CF2" w:rsidRDefault="00EE0CF2" w:rsidP="00BB09A0">
            <w:pPr>
              <w:pStyle w:val="TableText"/>
              <w:keepNext w:val="0"/>
            </w:pPr>
            <w:r>
              <w:t>SHALL</w:t>
            </w:r>
          </w:p>
        </w:tc>
        <w:tc>
          <w:tcPr>
            <w:tcW w:w="864" w:type="dxa"/>
          </w:tcPr>
          <w:p w14:paraId="01FD4858" w14:textId="77777777" w:rsidR="00EE0CF2" w:rsidRDefault="00EE0CF2" w:rsidP="00BB09A0">
            <w:pPr>
              <w:pStyle w:val="TableText"/>
              <w:keepNext w:val="0"/>
            </w:pPr>
          </w:p>
        </w:tc>
        <w:tc>
          <w:tcPr>
            <w:tcW w:w="1104" w:type="dxa"/>
          </w:tcPr>
          <w:p w14:paraId="6CCD0453" w14:textId="77777777" w:rsidR="00EE0CF2" w:rsidRDefault="0085191F" w:rsidP="00BB09A0">
            <w:pPr>
              <w:pStyle w:val="TableText"/>
              <w:keepNext w:val="0"/>
            </w:pPr>
            <w:hyperlink w:anchor="C_4509-27083">
              <w:r w:rsidR="00EE0CF2">
                <w:rPr>
                  <w:rStyle w:val="HyperlinkText9pt"/>
                </w:rPr>
                <w:t>4509-27083</w:t>
              </w:r>
            </w:hyperlink>
          </w:p>
        </w:tc>
        <w:tc>
          <w:tcPr>
            <w:tcW w:w="2975" w:type="dxa"/>
          </w:tcPr>
          <w:p w14:paraId="102BD261" w14:textId="77777777" w:rsidR="00EE0CF2" w:rsidRDefault="00EE0CF2" w:rsidP="00BB09A0">
            <w:pPr>
              <w:pStyle w:val="TableText"/>
              <w:keepNext w:val="0"/>
            </w:pPr>
            <w:r>
              <w:t>2021-08-01</w:t>
            </w:r>
          </w:p>
        </w:tc>
      </w:tr>
      <w:tr w:rsidR="00EE0CF2" w14:paraId="25F36355" w14:textId="77777777" w:rsidTr="00EE0CF2">
        <w:trPr>
          <w:jc w:val="center"/>
        </w:trPr>
        <w:tc>
          <w:tcPr>
            <w:tcW w:w="3345" w:type="dxa"/>
          </w:tcPr>
          <w:p w14:paraId="383639DD" w14:textId="77777777" w:rsidR="00EE0CF2" w:rsidRDefault="00EE0CF2" w:rsidP="00BB09A0">
            <w:pPr>
              <w:pStyle w:val="TableText"/>
              <w:keepNext w:val="0"/>
            </w:pPr>
            <w:r>
              <w:tab/>
              <w:t>code</w:t>
            </w:r>
          </w:p>
        </w:tc>
        <w:tc>
          <w:tcPr>
            <w:tcW w:w="720" w:type="dxa"/>
          </w:tcPr>
          <w:p w14:paraId="13569526" w14:textId="77777777" w:rsidR="00EE0CF2" w:rsidRDefault="00EE0CF2" w:rsidP="00BB09A0">
            <w:pPr>
              <w:pStyle w:val="TableText"/>
              <w:keepNext w:val="0"/>
            </w:pPr>
            <w:r>
              <w:t>1..1</w:t>
            </w:r>
          </w:p>
        </w:tc>
        <w:tc>
          <w:tcPr>
            <w:tcW w:w="1152" w:type="dxa"/>
          </w:tcPr>
          <w:p w14:paraId="7BA49FAE" w14:textId="77777777" w:rsidR="00EE0CF2" w:rsidRDefault="00EE0CF2" w:rsidP="00BB09A0">
            <w:pPr>
              <w:pStyle w:val="TableText"/>
              <w:keepNext w:val="0"/>
            </w:pPr>
            <w:r>
              <w:t>SHALL</w:t>
            </w:r>
          </w:p>
        </w:tc>
        <w:tc>
          <w:tcPr>
            <w:tcW w:w="864" w:type="dxa"/>
          </w:tcPr>
          <w:p w14:paraId="758EBDFC" w14:textId="77777777" w:rsidR="00EE0CF2" w:rsidRDefault="00EE0CF2" w:rsidP="00BB09A0">
            <w:pPr>
              <w:pStyle w:val="TableText"/>
              <w:keepNext w:val="0"/>
            </w:pPr>
          </w:p>
        </w:tc>
        <w:tc>
          <w:tcPr>
            <w:tcW w:w="1104" w:type="dxa"/>
          </w:tcPr>
          <w:p w14:paraId="001B5C6B" w14:textId="77777777" w:rsidR="00EE0CF2" w:rsidRDefault="0085191F" w:rsidP="00BB09A0">
            <w:pPr>
              <w:pStyle w:val="TableText"/>
              <w:keepNext w:val="0"/>
            </w:pPr>
            <w:hyperlink w:anchor="C_4509-27324">
              <w:r w:rsidR="00EE0CF2">
                <w:rPr>
                  <w:rStyle w:val="HyperlinkText9pt"/>
                </w:rPr>
                <w:t>4509-27324</w:t>
              </w:r>
            </w:hyperlink>
          </w:p>
        </w:tc>
        <w:tc>
          <w:tcPr>
            <w:tcW w:w="2975" w:type="dxa"/>
          </w:tcPr>
          <w:p w14:paraId="34B52FB1" w14:textId="77777777" w:rsidR="00EE0CF2" w:rsidRDefault="00EE0CF2" w:rsidP="00BB09A0">
            <w:pPr>
              <w:pStyle w:val="TableText"/>
              <w:keepNext w:val="0"/>
            </w:pPr>
          </w:p>
        </w:tc>
      </w:tr>
      <w:tr w:rsidR="00EE0CF2" w14:paraId="5F155263" w14:textId="77777777" w:rsidTr="00EE0CF2">
        <w:trPr>
          <w:jc w:val="center"/>
        </w:trPr>
        <w:tc>
          <w:tcPr>
            <w:tcW w:w="3345" w:type="dxa"/>
          </w:tcPr>
          <w:p w14:paraId="0536876E" w14:textId="77777777" w:rsidR="00EE0CF2" w:rsidRDefault="00EE0CF2" w:rsidP="00BB09A0">
            <w:pPr>
              <w:pStyle w:val="TableText"/>
              <w:keepNext w:val="0"/>
            </w:pPr>
            <w:r>
              <w:lastRenderedPageBreak/>
              <w:tab/>
              <w:t>priorityCode</w:t>
            </w:r>
          </w:p>
        </w:tc>
        <w:tc>
          <w:tcPr>
            <w:tcW w:w="720" w:type="dxa"/>
          </w:tcPr>
          <w:p w14:paraId="17F62862" w14:textId="77777777" w:rsidR="00EE0CF2" w:rsidRDefault="00EE0CF2" w:rsidP="00BB09A0">
            <w:pPr>
              <w:pStyle w:val="TableText"/>
              <w:keepNext w:val="0"/>
            </w:pPr>
            <w:r>
              <w:t>0..1</w:t>
            </w:r>
          </w:p>
        </w:tc>
        <w:tc>
          <w:tcPr>
            <w:tcW w:w="1152" w:type="dxa"/>
          </w:tcPr>
          <w:p w14:paraId="5977EB87" w14:textId="77777777" w:rsidR="00EE0CF2" w:rsidRDefault="00EE0CF2" w:rsidP="00BB09A0">
            <w:pPr>
              <w:pStyle w:val="TableText"/>
              <w:keepNext w:val="0"/>
            </w:pPr>
            <w:r>
              <w:t>MAY</w:t>
            </w:r>
          </w:p>
        </w:tc>
        <w:tc>
          <w:tcPr>
            <w:tcW w:w="864" w:type="dxa"/>
          </w:tcPr>
          <w:p w14:paraId="68936F29" w14:textId="77777777" w:rsidR="00EE0CF2" w:rsidRDefault="00EE0CF2" w:rsidP="00BB09A0">
            <w:pPr>
              <w:pStyle w:val="TableText"/>
              <w:keepNext w:val="0"/>
            </w:pPr>
          </w:p>
        </w:tc>
        <w:tc>
          <w:tcPr>
            <w:tcW w:w="1104" w:type="dxa"/>
          </w:tcPr>
          <w:p w14:paraId="7B1C5EEB" w14:textId="77777777" w:rsidR="00EE0CF2" w:rsidRDefault="0085191F" w:rsidP="00BB09A0">
            <w:pPr>
              <w:pStyle w:val="TableText"/>
              <w:keepNext w:val="0"/>
            </w:pPr>
            <w:hyperlink w:anchor="C_4509-14551">
              <w:r w:rsidR="00EE0CF2">
                <w:rPr>
                  <w:rStyle w:val="HyperlinkText9pt"/>
                </w:rPr>
                <w:t>4509-14551</w:t>
              </w:r>
            </w:hyperlink>
          </w:p>
        </w:tc>
        <w:tc>
          <w:tcPr>
            <w:tcW w:w="2975" w:type="dxa"/>
          </w:tcPr>
          <w:p w14:paraId="0A725436" w14:textId="77777777" w:rsidR="00EE0CF2" w:rsidRDefault="00EE0CF2" w:rsidP="00BB09A0">
            <w:pPr>
              <w:pStyle w:val="TableText"/>
              <w:keepNext w:val="0"/>
            </w:pPr>
          </w:p>
        </w:tc>
      </w:tr>
      <w:tr w:rsidR="00EE0CF2" w14:paraId="04C9CAFF" w14:textId="77777777" w:rsidTr="00EE0CF2">
        <w:trPr>
          <w:jc w:val="center"/>
        </w:trPr>
        <w:tc>
          <w:tcPr>
            <w:tcW w:w="3345" w:type="dxa"/>
          </w:tcPr>
          <w:p w14:paraId="500697B3" w14:textId="77777777" w:rsidR="00EE0CF2" w:rsidRDefault="00EE0CF2" w:rsidP="00BB09A0">
            <w:pPr>
              <w:pStyle w:val="TableText"/>
              <w:keepNext w:val="0"/>
            </w:pPr>
            <w:r>
              <w:tab/>
              <w:t>targetSiteCode</w:t>
            </w:r>
          </w:p>
        </w:tc>
        <w:tc>
          <w:tcPr>
            <w:tcW w:w="720" w:type="dxa"/>
          </w:tcPr>
          <w:p w14:paraId="27F691E9" w14:textId="77777777" w:rsidR="00EE0CF2" w:rsidRDefault="00EE0CF2" w:rsidP="00BB09A0">
            <w:pPr>
              <w:pStyle w:val="TableText"/>
              <w:keepNext w:val="0"/>
            </w:pPr>
            <w:r>
              <w:t>0..1</w:t>
            </w:r>
          </w:p>
        </w:tc>
        <w:tc>
          <w:tcPr>
            <w:tcW w:w="1152" w:type="dxa"/>
          </w:tcPr>
          <w:p w14:paraId="39484FFE" w14:textId="77777777" w:rsidR="00EE0CF2" w:rsidRDefault="00EE0CF2" w:rsidP="00BB09A0">
            <w:pPr>
              <w:pStyle w:val="TableText"/>
              <w:keepNext w:val="0"/>
            </w:pPr>
            <w:r>
              <w:t>MAY</w:t>
            </w:r>
          </w:p>
        </w:tc>
        <w:tc>
          <w:tcPr>
            <w:tcW w:w="864" w:type="dxa"/>
          </w:tcPr>
          <w:p w14:paraId="26318D87" w14:textId="77777777" w:rsidR="00EE0CF2" w:rsidRDefault="00EE0CF2" w:rsidP="00BB09A0">
            <w:pPr>
              <w:pStyle w:val="TableText"/>
              <w:keepNext w:val="0"/>
            </w:pPr>
          </w:p>
        </w:tc>
        <w:tc>
          <w:tcPr>
            <w:tcW w:w="1104" w:type="dxa"/>
          </w:tcPr>
          <w:p w14:paraId="560F4E1B" w14:textId="77777777" w:rsidR="00EE0CF2" w:rsidRDefault="0085191F" w:rsidP="00BB09A0">
            <w:pPr>
              <w:pStyle w:val="TableText"/>
              <w:keepNext w:val="0"/>
            </w:pPr>
            <w:hyperlink w:anchor="C_4509-27328">
              <w:r w:rsidR="00EE0CF2">
                <w:rPr>
                  <w:rStyle w:val="HyperlinkText9pt"/>
                </w:rPr>
                <w:t>4509-27328</w:t>
              </w:r>
            </w:hyperlink>
          </w:p>
        </w:tc>
        <w:tc>
          <w:tcPr>
            <w:tcW w:w="2975" w:type="dxa"/>
          </w:tcPr>
          <w:p w14:paraId="24344863" w14:textId="77777777" w:rsidR="00EE0CF2" w:rsidRDefault="00EE0CF2" w:rsidP="00BB09A0">
            <w:pPr>
              <w:pStyle w:val="TableText"/>
              <w:keepNext w:val="0"/>
            </w:pPr>
          </w:p>
        </w:tc>
      </w:tr>
      <w:tr w:rsidR="00EE0CF2" w14:paraId="3B31C28D" w14:textId="77777777" w:rsidTr="00EE0CF2">
        <w:trPr>
          <w:jc w:val="center"/>
        </w:trPr>
        <w:tc>
          <w:tcPr>
            <w:tcW w:w="3345" w:type="dxa"/>
          </w:tcPr>
          <w:p w14:paraId="4C7D419F" w14:textId="77777777" w:rsidR="00EE0CF2" w:rsidRDefault="00EE0CF2" w:rsidP="00BB09A0">
            <w:pPr>
              <w:pStyle w:val="TableText"/>
              <w:keepNext w:val="0"/>
            </w:pPr>
            <w:r>
              <w:tab/>
              <w:t>author</w:t>
            </w:r>
          </w:p>
        </w:tc>
        <w:tc>
          <w:tcPr>
            <w:tcW w:w="720" w:type="dxa"/>
          </w:tcPr>
          <w:p w14:paraId="7C4B584F" w14:textId="77777777" w:rsidR="00EE0CF2" w:rsidRDefault="00EE0CF2" w:rsidP="00BB09A0">
            <w:pPr>
              <w:pStyle w:val="TableText"/>
              <w:keepNext w:val="0"/>
            </w:pPr>
            <w:r>
              <w:t>1..1</w:t>
            </w:r>
          </w:p>
        </w:tc>
        <w:tc>
          <w:tcPr>
            <w:tcW w:w="1152" w:type="dxa"/>
          </w:tcPr>
          <w:p w14:paraId="7187CFF3" w14:textId="77777777" w:rsidR="00EE0CF2" w:rsidRDefault="00EE0CF2" w:rsidP="00BB09A0">
            <w:pPr>
              <w:pStyle w:val="TableText"/>
              <w:keepNext w:val="0"/>
            </w:pPr>
            <w:r>
              <w:t>SHALL</w:t>
            </w:r>
          </w:p>
        </w:tc>
        <w:tc>
          <w:tcPr>
            <w:tcW w:w="864" w:type="dxa"/>
          </w:tcPr>
          <w:p w14:paraId="024183DC" w14:textId="77777777" w:rsidR="00EE0CF2" w:rsidRDefault="00EE0CF2" w:rsidP="00BB09A0">
            <w:pPr>
              <w:pStyle w:val="TableText"/>
              <w:keepNext w:val="0"/>
            </w:pPr>
          </w:p>
        </w:tc>
        <w:tc>
          <w:tcPr>
            <w:tcW w:w="1104" w:type="dxa"/>
          </w:tcPr>
          <w:p w14:paraId="266C35A9" w14:textId="77777777" w:rsidR="00EE0CF2" w:rsidRDefault="0085191F" w:rsidP="00BB09A0">
            <w:pPr>
              <w:pStyle w:val="TableText"/>
              <w:keepNext w:val="0"/>
            </w:pPr>
            <w:hyperlink w:anchor="C_4509-27346">
              <w:r w:rsidR="00EE0CF2">
                <w:rPr>
                  <w:rStyle w:val="HyperlinkText9pt"/>
                </w:rPr>
                <w:t>4509-27346</w:t>
              </w:r>
            </w:hyperlink>
          </w:p>
        </w:tc>
        <w:tc>
          <w:tcPr>
            <w:tcW w:w="2975" w:type="dxa"/>
          </w:tcPr>
          <w:p w14:paraId="20536AB7" w14:textId="77777777" w:rsidR="00EE0CF2" w:rsidRDefault="0085191F" w:rsidP="00BB09A0">
            <w:pPr>
              <w:pStyle w:val="TableText"/>
              <w:keepNext w:val="0"/>
            </w:pPr>
            <w:hyperlink w:anchor="U_Author_V2">
              <w:r w:rsidR="00EE0CF2">
                <w:rPr>
                  <w:rStyle w:val="HyperlinkText9pt"/>
                </w:rPr>
                <w:t>Author (V2) (identifier: urn:hl7ii:2.16.840.1.113883.10.20.24.3.155:2019-12-01</w:t>
              </w:r>
            </w:hyperlink>
          </w:p>
        </w:tc>
      </w:tr>
      <w:tr w:rsidR="00EE0CF2" w14:paraId="4C6C3755" w14:textId="77777777" w:rsidTr="00EE0CF2">
        <w:trPr>
          <w:jc w:val="center"/>
        </w:trPr>
        <w:tc>
          <w:tcPr>
            <w:tcW w:w="3345" w:type="dxa"/>
          </w:tcPr>
          <w:p w14:paraId="7F016D6A" w14:textId="77777777" w:rsidR="00EE0CF2" w:rsidRDefault="00EE0CF2" w:rsidP="00BB09A0">
            <w:pPr>
              <w:pStyle w:val="TableText"/>
              <w:keepNext w:val="0"/>
            </w:pPr>
            <w:r>
              <w:tab/>
              <w:t>participant</w:t>
            </w:r>
          </w:p>
        </w:tc>
        <w:tc>
          <w:tcPr>
            <w:tcW w:w="720" w:type="dxa"/>
          </w:tcPr>
          <w:p w14:paraId="74CF85AC" w14:textId="77777777" w:rsidR="00EE0CF2" w:rsidRDefault="00EE0CF2" w:rsidP="00BB09A0">
            <w:pPr>
              <w:pStyle w:val="TableText"/>
              <w:keepNext w:val="0"/>
            </w:pPr>
            <w:r>
              <w:t>0..*</w:t>
            </w:r>
          </w:p>
        </w:tc>
        <w:tc>
          <w:tcPr>
            <w:tcW w:w="1152" w:type="dxa"/>
          </w:tcPr>
          <w:p w14:paraId="58481596" w14:textId="77777777" w:rsidR="00EE0CF2" w:rsidRDefault="00EE0CF2" w:rsidP="00BB09A0">
            <w:pPr>
              <w:pStyle w:val="TableText"/>
              <w:keepNext w:val="0"/>
            </w:pPr>
            <w:r>
              <w:t>MAY</w:t>
            </w:r>
          </w:p>
        </w:tc>
        <w:tc>
          <w:tcPr>
            <w:tcW w:w="864" w:type="dxa"/>
          </w:tcPr>
          <w:p w14:paraId="6071104E" w14:textId="77777777" w:rsidR="00EE0CF2" w:rsidRDefault="00EE0CF2" w:rsidP="00BB09A0">
            <w:pPr>
              <w:pStyle w:val="TableText"/>
              <w:keepNext w:val="0"/>
            </w:pPr>
          </w:p>
        </w:tc>
        <w:tc>
          <w:tcPr>
            <w:tcW w:w="1104" w:type="dxa"/>
          </w:tcPr>
          <w:p w14:paraId="6C8B60FE" w14:textId="77777777" w:rsidR="00EE0CF2" w:rsidRDefault="0085191F" w:rsidP="00BB09A0">
            <w:pPr>
              <w:pStyle w:val="TableText"/>
              <w:keepNext w:val="0"/>
            </w:pPr>
            <w:hyperlink w:anchor="C_4509-29464">
              <w:r w:rsidR="00EE0CF2">
                <w:rPr>
                  <w:rStyle w:val="HyperlinkText9pt"/>
                </w:rPr>
                <w:t>4509-29464</w:t>
              </w:r>
            </w:hyperlink>
          </w:p>
        </w:tc>
        <w:tc>
          <w:tcPr>
            <w:tcW w:w="2975" w:type="dxa"/>
          </w:tcPr>
          <w:p w14:paraId="3A14D640" w14:textId="77777777" w:rsidR="00EE0CF2" w:rsidRDefault="00EE0CF2" w:rsidP="00BB09A0">
            <w:pPr>
              <w:pStyle w:val="TableText"/>
              <w:keepNext w:val="0"/>
            </w:pPr>
          </w:p>
        </w:tc>
      </w:tr>
      <w:tr w:rsidR="00EE0CF2" w14:paraId="03382827" w14:textId="77777777" w:rsidTr="00EE0CF2">
        <w:trPr>
          <w:jc w:val="center"/>
        </w:trPr>
        <w:tc>
          <w:tcPr>
            <w:tcW w:w="3345" w:type="dxa"/>
          </w:tcPr>
          <w:p w14:paraId="6E9388CD" w14:textId="77777777" w:rsidR="00EE0CF2" w:rsidRDefault="00EE0CF2" w:rsidP="00BB09A0">
            <w:pPr>
              <w:pStyle w:val="TableText"/>
              <w:keepNext w:val="0"/>
            </w:pPr>
            <w:r>
              <w:tab/>
            </w:r>
            <w:r>
              <w:tab/>
              <w:t>@typeCode</w:t>
            </w:r>
          </w:p>
        </w:tc>
        <w:tc>
          <w:tcPr>
            <w:tcW w:w="720" w:type="dxa"/>
          </w:tcPr>
          <w:p w14:paraId="2CF400E8" w14:textId="77777777" w:rsidR="00EE0CF2" w:rsidRDefault="00EE0CF2" w:rsidP="00BB09A0">
            <w:pPr>
              <w:pStyle w:val="TableText"/>
              <w:keepNext w:val="0"/>
            </w:pPr>
            <w:r>
              <w:t>1..1</w:t>
            </w:r>
          </w:p>
        </w:tc>
        <w:tc>
          <w:tcPr>
            <w:tcW w:w="1152" w:type="dxa"/>
          </w:tcPr>
          <w:p w14:paraId="27D3956E" w14:textId="77777777" w:rsidR="00EE0CF2" w:rsidRDefault="00EE0CF2" w:rsidP="00BB09A0">
            <w:pPr>
              <w:pStyle w:val="TableText"/>
              <w:keepNext w:val="0"/>
            </w:pPr>
            <w:r>
              <w:t>SHALL</w:t>
            </w:r>
          </w:p>
        </w:tc>
        <w:tc>
          <w:tcPr>
            <w:tcW w:w="864" w:type="dxa"/>
          </w:tcPr>
          <w:p w14:paraId="7B186BEF" w14:textId="77777777" w:rsidR="00EE0CF2" w:rsidRDefault="00EE0CF2" w:rsidP="00BB09A0">
            <w:pPr>
              <w:pStyle w:val="TableText"/>
              <w:keepNext w:val="0"/>
            </w:pPr>
          </w:p>
        </w:tc>
        <w:tc>
          <w:tcPr>
            <w:tcW w:w="1104" w:type="dxa"/>
          </w:tcPr>
          <w:p w14:paraId="72F19AE5" w14:textId="77777777" w:rsidR="00EE0CF2" w:rsidRDefault="0085191F" w:rsidP="00BB09A0">
            <w:pPr>
              <w:pStyle w:val="TableText"/>
              <w:keepNext w:val="0"/>
            </w:pPr>
            <w:hyperlink w:anchor="C_4509-29474">
              <w:r w:rsidR="00EE0CF2">
                <w:rPr>
                  <w:rStyle w:val="HyperlinkText9pt"/>
                </w:rPr>
                <w:t>4509-29474</w:t>
              </w:r>
            </w:hyperlink>
          </w:p>
        </w:tc>
        <w:tc>
          <w:tcPr>
            <w:tcW w:w="2975" w:type="dxa"/>
          </w:tcPr>
          <w:p w14:paraId="39D032C3" w14:textId="77777777" w:rsidR="00EE0CF2" w:rsidRDefault="00EE0CF2" w:rsidP="00BB09A0">
            <w:pPr>
              <w:pStyle w:val="TableText"/>
              <w:keepNext w:val="0"/>
            </w:pPr>
            <w:r>
              <w:t>urn:oid:2.16.840.1.113883.5.90 (HL7ParticipationType) = PRF</w:t>
            </w:r>
          </w:p>
        </w:tc>
      </w:tr>
      <w:tr w:rsidR="00EE0CF2" w14:paraId="49620B08" w14:textId="77777777" w:rsidTr="00EE0CF2">
        <w:trPr>
          <w:jc w:val="center"/>
        </w:trPr>
        <w:tc>
          <w:tcPr>
            <w:tcW w:w="3345" w:type="dxa"/>
          </w:tcPr>
          <w:p w14:paraId="1C691452" w14:textId="77777777" w:rsidR="00EE0CF2" w:rsidRDefault="00EE0CF2" w:rsidP="00BB09A0">
            <w:pPr>
              <w:pStyle w:val="TableText"/>
              <w:keepNext w:val="0"/>
            </w:pPr>
            <w:r>
              <w:tab/>
            </w:r>
            <w:r>
              <w:tab/>
              <w:t>participantRole</w:t>
            </w:r>
          </w:p>
        </w:tc>
        <w:tc>
          <w:tcPr>
            <w:tcW w:w="720" w:type="dxa"/>
          </w:tcPr>
          <w:p w14:paraId="063D5175" w14:textId="77777777" w:rsidR="00EE0CF2" w:rsidRDefault="00EE0CF2" w:rsidP="00BB09A0">
            <w:pPr>
              <w:pStyle w:val="TableText"/>
              <w:keepNext w:val="0"/>
            </w:pPr>
            <w:r>
              <w:t>1..1</w:t>
            </w:r>
          </w:p>
        </w:tc>
        <w:tc>
          <w:tcPr>
            <w:tcW w:w="1152" w:type="dxa"/>
          </w:tcPr>
          <w:p w14:paraId="796A9A71" w14:textId="77777777" w:rsidR="00EE0CF2" w:rsidRDefault="00EE0CF2" w:rsidP="00BB09A0">
            <w:pPr>
              <w:pStyle w:val="TableText"/>
              <w:keepNext w:val="0"/>
            </w:pPr>
            <w:r>
              <w:t>SHALL</w:t>
            </w:r>
          </w:p>
        </w:tc>
        <w:tc>
          <w:tcPr>
            <w:tcW w:w="864" w:type="dxa"/>
          </w:tcPr>
          <w:p w14:paraId="09B3CFF3" w14:textId="77777777" w:rsidR="00EE0CF2" w:rsidRDefault="00EE0CF2" w:rsidP="00BB09A0">
            <w:pPr>
              <w:pStyle w:val="TableText"/>
              <w:keepNext w:val="0"/>
            </w:pPr>
          </w:p>
        </w:tc>
        <w:tc>
          <w:tcPr>
            <w:tcW w:w="1104" w:type="dxa"/>
          </w:tcPr>
          <w:p w14:paraId="523D4A29" w14:textId="77777777" w:rsidR="00EE0CF2" w:rsidRDefault="0085191F" w:rsidP="00BB09A0">
            <w:pPr>
              <w:pStyle w:val="TableText"/>
              <w:keepNext w:val="0"/>
            </w:pPr>
            <w:hyperlink w:anchor="C_4509-29465">
              <w:r w:rsidR="00EE0CF2">
                <w:rPr>
                  <w:rStyle w:val="HyperlinkText9pt"/>
                </w:rPr>
                <w:t>4509-29465</w:t>
              </w:r>
            </w:hyperlink>
          </w:p>
        </w:tc>
        <w:tc>
          <w:tcPr>
            <w:tcW w:w="2975" w:type="dxa"/>
          </w:tcPr>
          <w:p w14:paraId="1452D92B" w14:textId="77777777" w:rsidR="00EE0CF2" w:rsidRDefault="0085191F" w:rsidP="00BB09A0">
            <w:pPr>
              <w:pStyle w:val="TableText"/>
              <w:keepNext w:val="0"/>
            </w:pPr>
            <w:hyperlink w:anchor="SE_Entity_Practitioner">
              <w:r w:rsidR="00EE0CF2">
                <w:rPr>
                  <w:rStyle w:val="HyperlinkText9pt"/>
                </w:rPr>
                <w:t>Entity Practitioner (identifier: urn:hl7ii:2.16.840.1.113883.10.20.24.3.162:2019-12-01</w:t>
              </w:r>
            </w:hyperlink>
          </w:p>
        </w:tc>
      </w:tr>
      <w:tr w:rsidR="00EE0CF2" w14:paraId="6C7E1114" w14:textId="77777777" w:rsidTr="00EE0CF2">
        <w:trPr>
          <w:jc w:val="center"/>
        </w:trPr>
        <w:tc>
          <w:tcPr>
            <w:tcW w:w="3345" w:type="dxa"/>
          </w:tcPr>
          <w:p w14:paraId="514E0587" w14:textId="77777777" w:rsidR="00EE0CF2" w:rsidRDefault="00EE0CF2" w:rsidP="00BB09A0">
            <w:pPr>
              <w:pStyle w:val="TableText"/>
              <w:keepNext w:val="0"/>
            </w:pPr>
            <w:r>
              <w:tab/>
              <w:t>participant</w:t>
            </w:r>
          </w:p>
        </w:tc>
        <w:tc>
          <w:tcPr>
            <w:tcW w:w="720" w:type="dxa"/>
          </w:tcPr>
          <w:p w14:paraId="3936DACB" w14:textId="77777777" w:rsidR="00EE0CF2" w:rsidRDefault="00EE0CF2" w:rsidP="00BB09A0">
            <w:pPr>
              <w:pStyle w:val="TableText"/>
              <w:keepNext w:val="0"/>
            </w:pPr>
            <w:r>
              <w:t>0..*</w:t>
            </w:r>
          </w:p>
        </w:tc>
        <w:tc>
          <w:tcPr>
            <w:tcW w:w="1152" w:type="dxa"/>
          </w:tcPr>
          <w:p w14:paraId="087473EB" w14:textId="77777777" w:rsidR="00EE0CF2" w:rsidRDefault="00EE0CF2" w:rsidP="00BB09A0">
            <w:pPr>
              <w:pStyle w:val="TableText"/>
              <w:keepNext w:val="0"/>
            </w:pPr>
            <w:r>
              <w:t>MAY</w:t>
            </w:r>
          </w:p>
        </w:tc>
        <w:tc>
          <w:tcPr>
            <w:tcW w:w="864" w:type="dxa"/>
          </w:tcPr>
          <w:p w14:paraId="768FAD7F" w14:textId="77777777" w:rsidR="00EE0CF2" w:rsidRDefault="00EE0CF2" w:rsidP="00BB09A0">
            <w:pPr>
              <w:pStyle w:val="TableText"/>
              <w:keepNext w:val="0"/>
            </w:pPr>
          </w:p>
        </w:tc>
        <w:tc>
          <w:tcPr>
            <w:tcW w:w="1104" w:type="dxa"/>
          </w:tcPr>
          <w:p w14:paraId="00FFEB02" w14:textId="77777777" w:rsidR="00EE0CF2" w:rsidRDefault="0085191F" w:rsidP="00BB09A0">
            <w:pPr>
              <w:pStyle w:val="TableText"/>
              <w:keepNext w:val="0"/>
            </w:pPr>
            <w:hyperlink w:anchor="C_4509-29466">
              <w:r w:rsidR="00EE0CF2">
                <w:rPr>
                  <w:rStyle w:val="HyperlinkText9pt"/>
                </w:rPr>
                <w:t>4509-29466</w:t>
              </w:r>
            </w:hyperlink>
          </w:p>
        </w:tc>
        <w:tc>
          <w:tcPr>
            <w:tcW w:w="2975" w:type="dxa"/>
          </w:tcPr>
          <w:p w14:paraId="74E76797" w14:textId="77777777" w:rsidR="00EE0CF2" w:rsidRDefault="00EE0CF2" w:rsidP="00BB09A0">
            <w:pPr>
              <w:pStyle w:val="TableText"/>
              <w:keepNext w:val="0"/>
            </w:pPr>
          </w:p>
        </w:tc>
      </w:tr>
      <w:tr w:rsidR="00EE0CF2" w14:paraId="0C7BFF2F" w14:textId="77777777" w:rsidTr="00EE0CF2">
        <w:trPr>
          <w:jc w:val="center"/>
        </w:trPr>
        <w:tc>
          <w:tcPr>
            <w:tcW w:w="3345" w:type="dxa"/>
          </w:tcPr>
          <w:p w14:paraId="3B620FFF" w14:textId="77777777" w:rsidR="00EE0CF2" w:rsidRDefault="00EE0CF2" w:rsidP="00BB09A0">
            <w:pPr>
              <w:pStyle w:val="TableText"/>
              <w:keepNext w:val="0"/>
            </w:pPr>
            <w:r>
              <w:tab/>
            </w:r>
            <w:r>
              <w:tab/>
              <w:t>@typeCode</w:t>
            </w:r>
          </w:p>
        </w:tc>
        <w:tc>
          <w:tcPr>
            <w:tcW w:w="720" w:type="dxa"/>
          </w:tcPr>
          <w:p w14:paraId="3C0C7A7C" w14:textId="77777777" w:rsidR="00EE0CF2" w:rsidRDefault="00EE0CF2" w:rsidP="00BB09A0">
            <w:pPr>
              <w:pStyle w:val="TableText"/>
              <w:keepNext w:val="0"/>
            </w:pPr>
            <w:r>
              <w:t>1..1</w:t>
            </w:r>
          </w:p>
        </w:tc>
        <w:tc>
          <w:tcPr>
            <w:tcW w:w="1152" w:type="dxa"/>
          </w:tcPr>
          <w:p w14:paraId="45C3C083" w14:textId="77777777" w:rsidR="00EE0CF2" w:rsidRDefault="00EE0CF2" w:rsidP="00BB09A0">
            <w:pPr>
              <w:pStyle w:val="TableText"/>
              <w:keepNext w:val="0"/>
            </w:pPr>
            <w:r>
              <w:t>SHALL</w:t>
            </w:r>
          </w:p>
        </w:tc>
        <w:tc>
          <w:tcPr>
            <w:tcW w:w="864" w:type="dxa"/>
          </w:tcPr>
          <w:p w14:paraId="01BD36CA" w14:textId="77777777" w:rsidR="00EE0CF2" w:rsidRDefault="00EE0CF2" w:rsidP="00BB09A0">
            <w:pPr>
              <w:pStyle w:val="TableText"/>
              <w:keepNext w:val="0"/>
            </w:pPr>
          </w:p>
        </w:tc>
        <w:tc>
          <w:tcPr>
            <w:tcW w:w="1104" w:type="dxa"/>
          </w:tcPr>
          <w:p w14:paraId="52EB84A6" w14:textId="77777777" w:rsidR="00EE0CF2" w:rsidRDefault="0085191F" w:rsidP="00BB09A0">
            <w:pPr>
              <w:pStyle w:val="TableText"/>
              <w:keepNext w:val="0"/>
            </w:pPr>
            <w:hyperlink w:anchor="C_4509-29475">
              <w:r w:rsidR="00EE0CF2">
                <w:rPr>
                  <w:rStyle w:val="HyperlinkText9pt"/>
                </w:rPr>
                <w:t>4509-29475</w:t>
              </w:r>
            </w:hyperlink>
          </w:p>
        </w:tc>
        <w:tc>
          <w:tcPr>
            <w:tcW w:w="2975" w:type="dxa"/>
          </w:tcPr>
          <w:p w14:paraId="304CC706" w14:textId="77777777" w:rsidR="00EE0CF2" w:rsidRDefault="00EE0CF2" w:rsidP="00BB09A0">
            <w:pPr>
              <w:pStyle w:val="TableText"/>
              <w:keepNext w:val="0"/>
            </w:pPr>
            <w:r>
              <w:t>urn:oid:2.16.840.1.113883.5.90 (HL7ParticipationType) = PRF</w:t>
            </w:r>
          </w:p>
        </w:tc>
      </w:tr>
      <w:tr w:rsidR="00EE0CF2" w14:paraId="29F5461D" w14:textId="77777777" w:rsidTr="00EE0CF2">
        <w:trPr>
          <w:jc w:val="center"/>
        </w:trPr>
        <w:tc>
          <w:tcPr>
            <w:tcW w:w="3345" w:type="dxa"/>
          </w:tcPr>
          <w:p w14:paraId="0BF964ED" w14:textId="77777777" w:rsidR="00EE0CF2" w:rsidRDefault="00EE0CF2" w:rsidP="00BB09A0">
            <w:pPr>
              <w:pStyle w:val="TableText"/>
              <w:keepNext w:val="0"/>
            </w:pPr>
            <w:r>
              <w:tab/>
            </w:r>
            <w:r>
              <w:tab/>
              <w:t>participantRole</w:t>
            </w:r>
          </w:p>
        </w:tc>
        <w:tc>
          <w:tcPr>
            <w:tcW w:w="720" w:type="dxa"/>
          </w:tcPr>
          <w:p w14:paraId="79A18A12" w14:textId="77777777" w:rsidR="00EE0CF2" w:rsidRDefault="00EE0CF2" w:rsidP="00BB09A0">
            <w:pPr>
              <w:pStyle w:val="TableText"/>
              <w:keepNext w:val="0"/>
            </w:pPr>
            <w:r>
              <w:t>1..1</w:t>
            </w:r>
          </w:p>
        </w:tc>
        <w:tc>
          <w:tcPr>
            <w:tcW w:w="1152" w:type="dxa"/>
          </w:tcPr>
          <w:p w14:paraId="453ADAA9" w14:textId="77777777" w:rsidR="00EE0CF2" w:rsidRDefault="00EE0CF2" w:rsidP="00BB09A0">
            <w:pPr>
              <w:pStyle w:val="TableText"/>
              <w:keepNext w:val="0"/>
            </w:pPr>
            <w:r>
              <w:t>SHALL</w:t>
            </w:r>
          </w:p>
        </w:tc>
        <w:tc>
          <w:tcPr>
            <w:tcW w:w="864" w:type="dxa"/>
          </w:tcPr>
          <w:p w14:paraId="7DE364A0" w14:textId="77777777" w:rsidR="00EE0CF2" w:rsidRDefault="00EE0CF2" w:rsidP="00BB09A0">
            <w:pPr>
              <w:pStyle w:val="TableText"/>
              <w:keepNext w:val="0"/>
            </w:pPr>
          </w:p>
        </w:tc>
        <w:tc>
          <w:tcPr>
            <w:tcW w:w="1104" w:type="dxa"/>
          </w:tcPr>
          <w:p w14:paraId="17984929" w14:textId="77777777" w:rsidR="00EE0CF2" w:rsidRDefault="0085191F" w:rsidP="00BB09A0">
            <w:pPr>
              <w:pStyle w:val="TableText"/>
              <w:keepNext w:val="0"/>
            </w:pPr>
            <w:hyperlink w:anchor="C_4509-29467">
              <w:r w:rsidR="00EE0CF2">
                <w:rPr>
                  <w:rStyle w:val="HyperlinkText9pt"/>
                </w:rPr>
                <w:t>4509-29467</w:t>
              </w:r>
            </w:hyperlink>
          </w:p>
        </w:tc>
        <w:tc>
          <w:tcPr>
            <w:tcW w:w="2975" w:type="dxa"/>
          </w:tcPr>
          <w:p w14:paraId="483B6743" w14:textId="77777777" w:rsidR="00EE0CF2" w:rsidRDefault="0085191F" w:rsidP="00BB09A0">
            <w:pPr>
              <w:pStyle w:val="TableText"/>
              <w:keepNext w:val="0"/>
            </w:pPr>
            <w:hyperlink w:anchor="SE_Entity_Organization">
              <w:r w:rsidR="00EE0CF2">
                <w:rPr>
                  <w:rStyle w:val="HyperlinkText9pt"/>
                </w:rPr>
                <w:t>Entity Organization (identifier: urn:hl7ii:2.16.840.1.113883.10.20.24.3.163:2019-12-01</w:t>
              </w:r>
            </w:hyperlink>
          </w:p>
        </w:tc>
      </w:tr>
      <w:tr w:rsidR="00EE0CF2" w14:paraId="7916227B" w14:textId="77777777" w:rsidTr="00EE0CF2">
        <w:trPr>
          <w:jc w:val="center"/>
        </w:trPr>
        <w:tc>
          <w:tcPr>
            <w:tcW w:w="3345" w:type="dxa"/>
          </w:tcPr>
          <w:p w14:paraId="418F9908" w14:textId="77777777" w:rsidR="00EE0CF2" w:rsidRDefault="00EE0CF2" w:rsidP="00BB09A0">
            <w:pPr>
              <w:pStyle w:val="TableText"/>
              <w:keepNext w:val="0"/>
            </w:pPr>
            <w:r>
              <w:tab/>
              <w:t>participant</w:t>
            </w:r>
          </w:p>
        </w:tc>
        <w:tc>
          <w:tcPr>
            <w:tcW w:w="720" w:type="dxa"/>
          </w:tcPr>
          <w:p w14:paraId="3CEEA139" w14:textId="77777777" w:rsidR="00EE0CF2" w:rsidRDefault="00EE0CF2" w:rsidP="00BB09A0">
            <w:pPr>
              <w:pStyle w:val="TableText"/>
              <w:keepNext w:val="0"/>
            </w:pPr>
            <w:r>
              <w:t>0..*</w:t>
            </w:r>
          </w:p>
        </w:tc>
        <w:tc>
          <w:tcPr>
            <w:tcW w:w="1152" w:type="dxa"/>
          </w:tcPr>
          <w:p w14:paraId="29ABCEF7" w14:textId="77777777" w:rsidR="00EE0CF2" w:rsidRDefault="00EE0CF2" w:rsidP="00BB09A0">
            <w:pPr>
              <w:pStyle w:val="TableText"/>
              <w:keepNext w:val="0"/>
            </w:pPr>
            <w:r>
              <w:t>MAY</w:t>
            </w:r>
          </w:p>
        </w:tc>
        <w:tc>
          <w:tcPr>
            <w:tcW w:w="864" w:type="dxa"/>
          </w:tcPr>
          <w:p w14:paraId="3F2FA99B" w14:textId="77777777" w:rsidR="00EE0CF2" w:rsidRDefault="00EE0CF2" w:rsidP="00BB09A0">
            <w:pPr>
              <w:pStyle w:val="TableText"/>
              <w:keepNext w:val="0"/>
            </w:pPr>
          </w:p>
        </w:tc>
        <w:tc>
          <w:tcPr>
            <w:tcW w:w="1104" w:type="dxa"/>
          </w:tcPr>
          <w:p w14:paraId="228A6AEA" w14:textId="77777777" w:rsidR="00EE0CF2" w:rsidRDefault="0085191F" w:rsidP="00BB09A0">
            <w:pPr>
              <w:pStyle w:val="TableText"/>
              <w:keepNext w:val="0"/>
            </w:pPr>
            <w:hyperlink w:anchor="C_4509-30114">
              <w:r w:rsidR="00EE0CF2">
                <w:rPr>
                  <w:rStyle w:val="HyperlinkText9pt"/>
                </w:rPr>
                <w:t>4509-30114</w:t>
              </w:r>
            </w:hyperlink>
          </w:p>
        </w:tc>
        <w:tc>
          <w:tcPr>
            <w:tcW w:w="2975" w:type="dxa"/>
          </w:tcPr>
          <w:p w14:paraId="3334510D" w14:textId="77777777" w:rsidR="00EE0CF2" w:rsidRDefault="00EE0CF2" w:rsidP="00BB09A0">
            <w:pPr>
              <w:pStyle w:val="TableText"/>
              <w:keepNext w:val="0"/>
            </w:pPr>
          </w:p>
        </w:tc>
      </w:tr>
      <w:tr w:rsidR="00EE0CF2" w14:paraId="3E76CFB7" w14:textId="77777777" w:rsidTr="00EE0CF2">
        <w:trPr>
          <w:jc w:val="center"/>
        </w:trPr>
        <w:tc>
          <w:tcPr>
            <w:tcW w:w="3345" w:type="dxa"/>
          </w:tcPr>
          <w:p w14:paraId="6135C2D1" w14:textId="77777777" w:rsidR="00EE0CF2" w:rsidRDefault="00EE0CF2" w:rsidP="00BB09A0">
            <w:pPr>
              <w:pStyle w:val="TableText"/>
              <w:keepNext w:val="0"/>
            </w:pPr>
            <w:r>
              <w:tab/>
            </w:r>
            <w:r>
              <w:tab/>
              <w:t>@typeCode</w:t>
            </w:r>
          </w:p>
        </w:tc>
        <w:tc>
          <w:tcPr>
            <w:tcW w:w="720" w:type="dxa"/>
          </w:tcPr>
          <w:p w14:paraId="667FA8C3" w14:textId="77777777" w:rsidR="00EE0CF2" w:rsidRDefault="00EE0CF2" w:rsidP="00BB09A0">
            <w:pPr>
              <w:pStyle w:val="TableText"/>
              <w:keepNext w:val="0"/>
            </w:pPr>
            <w:r>
              <w:t>1..1</w:t>
            </w:r>
          </w:p>
        </w:tc>
        <w:tc>
          <w:tcPr>
            <w:tcW w:w="1152" w:type="dxa"/>
          </w:tcPr>
          <w:p w14:paraId="4A7A1CB4" w14:textId="77777777" w:rsidR="00EE0CF2" w:rsidRDefault="00EE0CF2" w:rsidP="00BB09A0">
            <w:pPr>
              <w:pStyle w:val="TableText"/>
              <w:keepNext w:val="0"/>
            </w:pPr>
            <w:r>
              <w:t>SHALL</w:t>
            </w:r>
          </w:p>
        </w:tc>
        <w:tc>
          <w:tcPr>
            <w:tcW w:w="864" w:type="dxa"/>
          </w:tcPr>
          <w:p w14:paraId="49ABF364" w14:textId="77777777" w:rsidR="00EE0CF2" w:rsidRDefault="00EE0CF2" w:rsidP="00BB09A0">
            <w:pPr>
              <w:pStyle w:val="TableText"/>
              <w:keepNext w:val="0"/>
            </w:pPr>
          </w:p>
        </w:tc>
        <w:tc>
          <w:tcPr>
            <w:tcW w:w="1104" w:type="dxa"/>
          </w:tcPr>
          <w:p w14:paraId="64A52089" w14:textId="77777777" w:rsidR="00EE0CF2" w:rsidRDefault="0085191F" w:rsidP="00BB09A0">
            <w:pPr>
              <w:pStyle w:val="TableText"/>
              <w:keepNext w:val="0"/>
            </w:pPr>
            <w:hyperlink w:anchor="C_4509-30116">
              <w:r w:rsidR="00EE0CF2">
                <w:rPr>
                  <w:rStyle w:val="HyperlinkText9pt"/>
                </w:rPr>
                <w:t>4509-30116</w:t>
              </w:r>
            </w:hyperlink>
          </w:p>
        </w:tc>
        <w:tc>
          <w:tcPr>
            <w:tcW w:w="2975" w:type="dxa"/>
          </w:tcPr>
          <w:p w14:paraId="2DDE267A" w14:textId="77777777" w:rsidR="00EE0CF2" w:rsidRDefault="00EE0CF2" w:rsidP="00BB09A0">
            <w:pPr>
              <w:pStyle w:val="TableText"/>
              <w:keepNext w:val="0"/>
            </w:pPr>
            <w:r>
              <w:t>urn:oid:2.16.840.1.113883.5.90 (HL7ParticipationType) = PRF</w:t>
            </w:r>
          </w:p>
        </w:tc>
      </w:tr>
      <w:tr w:rsidR="00EE0CF2" w14:paraId="5DCB0C10" w14:textId="77777777" w:rsidTr="00EE0CF2">
        <w:trPr>
          <w:jc w:val="center"/>
        </w:trPr>
        <w:tc>
          <w:tcPr>
            <w:tcW w:w="3345" w:type="dxa"/>
          </w:tcPr>
          <w:p w14:paraId="6F0B7E90" w14:textId="77777777" w:rsidR="00EE0CF2" w:rsidRDefault="00EE0CF2" w:rsidP="00BB09A0">
            <w:pPr>
              <w:pStyle w:val="TableText"/>
              <w:keepNext w:val="0"/>
            </w:pPr>
            <w:r>
              <w:tab/>
            </w:r>
            <w:r>
              <w:tab/>
              <w:t>participantRole</w:t>
            </w:r>
          </w:p>
        </w:tc>
        <w:tc>
          <w:tcPr>
            <w:tcW w:w="720" w:type="dxa"/>
          </w:tcPr>
          <w:p w14:paraId="27034769" w14:textId="77777777" w:rsidR="00EE0CF2" w:rsidRDefault="00EE0CF2" w:rsidP="00BB09A0">
            <w:pPr>
              <w:pStyle w:val="TableText"/>
              <w:keepNext w:val="0"/>
            </w:pPr>
            <w:r>
              <w:t>1..1</w:t>
            </w:r>
          </w:p>
        </w:tc>
        <w:tc>
          <w:tcPr>
            <w:tcW w:w="1152" w:type="dxa"/>
          </w:tcPr>
          <w:p w14:paraId="43D74C9A" w14:textId="77777777" w:rsidR="00EE0CF2" w:rsidRDefault="00EE0CF2" w:rsidP="00BB09A0">
            <w:pPr>
              <w:pStyle w:val="TableText"/>
              <w:keepNext w:val="0"/>
            </w:pPr>
            <w:r>
              <w:t>SHALL</w:t>
            </w:r>
          </w:p>
        </w:tc>
        <w:tc>
          <w:tcPr>
            <w:tcW w:w="864" w:type="dxa"/>
          </w:tcPr>
          <w:p w14:paraId="35A29865" w14:textId="77777777" w:rsidR="00EE0CF2" w:rsidRDefault="00EE0CF2" w:rsidP="00BB09A0">
            <w:pPr>
              <w:pStyle w:val="TableText"/>
              <w:keepNext w:val="0"/>
            </w:pPr>
          </w:p>
        </w:tc>
        <w:tc>
          <w:tcPr>
            <w:tcW w:w="1104" w:type="dxa"/>
          </w:tcPr>
          <w:p w14:paraId="39BD3C79" w14:textId="77777777" w:rsidR="00EE0CF2" w:rsidRDefault="0085191F" w:rsidP="00BB09A0">
            <w:pPr>
              <w:pStyle w:val="TableText"/>
              <w:keepNext w:val="0"/>
            </w:pPr>
            <w:hyperlink w:anchor="C_4509-30115">
              <w:r w:rsidR="00EE0CF2">
                <w:rPr>
                  <w:rStyle w:val="HyperlinkText9pt"/>
                </w:rPr>
                <w:t>4509-30115</w:t>
              </w:r>
            </w:hyperlink>
          </w:p>
        </w:tc>
        <w:tc>
          <w:tcPr>
            <w:tcW w:w="2975" w:type="dxa"/>
          </w:tcPr>
          <w:p w14:paraId="2BC5C95F" w14:textId="77777777" w:rsidR="00EE0CF2" w:rsidRDefault="0085191F" w:rsidP="00BB09A0">
            <w:pPr>
              <w:pStyle w:val="TableText"/>
              <w:keepNext w:val="0"/>
            </w:pPr>
            <w:hyperlink w:anchor="SE_Entity_Location">
              <w:r w:rsidR="00EE0CF2">
                <w:rPr>
                  <w:rStyle w:val="HyperlinkText9pt"/>
                </w:rPr>
                <w:t>Entity Location (identifier: urn:hl7ii:2.16.840.1.113883.10.20.24.3.172:2021-08-01</w:t>
              </w:r>
            </w:hyperlink>
          </w:p>
        </w:tc>
      </w:tr>
      <w:tr w:rsidR="00EE0CF2" w14:paraId="6DD2CF5D" w14:textId="77777777" w:rsidTr="00EE0CF2">
        <w:trPr>
          <w:jc w:val="center"/>
        </w:trPr>
        <w:tc>
          <w:tcPr>
            <w:tcW w:w="3345" w:type="dxa"/>
          </w:tcPr>
          <w:p w14:paraId="519AB7C0" w14:textId="77777777" w:rsidR="00EE0CF2" w:rsidRDefault="00EE0CF2" w:rsidP="00BB09A0">
            <w:pPr>
              <w:pStyle w:val="TableText"/>
              <w:keepNext w:val="0"/>
            </w:pPr>
            <w:r>
              <w:tab/>
              <w:t>participant</w:t>
            </w:r>
          </w:p>
        </w:tc>
        <w:tc>
          <w:tcPr>
            <w:tcW w:w="720" w:type="dxa"/>
          </w:tcPr>
          <w:p w14:paraId="378816D8" w14:textId="77777777" w:rsidR="00EE0CF2" w:rsidRDefault="00EE0CF2" w:rsidP="00BB09A0">
            <w:pPr>
              <w:pStyle w:val="TableText"/>
              <w:keepNext w:val="0"/>
            </w:pPr>
            <w:r>
              <w:t>0..1</w:t>
            </w:r>
          </w:p>
        </w:tc>
        <w:tc>
          <w:tcPr>
            <w:tcW w:w="1152" w:type="dxa"/>
          </w:tcPr>
          <w:p w14:paraId="7AE12AFE" w14:textId="77777777" w:rsidR="00EE0CF2" w:rsidRDefault="00EE0CF2" w:rsidP="00BB09A0">
            <w:pPr>
              <w:pStyle w:val="TableText"/>
              <w:keepNext w:val="0"/>
            </w:pPr>
            <w:r>
              <w:t>MAY</w:t>
            </w:r>
          </w:p>
        </w:tc>
        <w:tc>
          <w:tcPr>
            <w:tcW w:w="864" w:type="dxa"/>
          </w:tcPr>
          <w:p w14:paraId="2B3B39E7" w14:textId="77777777" w:rsidR="00EE0CF2" w:rsidRDefault="00EE0CF2" w:rsidP="00BB09A0">
            <w:pPr>
              <w:pStyle w:val="TableText"/>
              <w:keepNext w:val="0"/>
            </w:pPr>
          </w:p>
        </w:tc>
        <w:tc>
          <w:tcPr>
            <w:tcW w:w="1104" w:type="dxa"/>
          </w:tcPr>
          <w:p w14:paraId="1A290E7D" w14:textId="77777777" w:rsidR="00EE0CF2" w:rsidRDefault="0085191F" w:rsidP="00BB09A0">
            <w:pPr>
              <w:pStyle w:val="TableText"/>
              <w:keepNext w:val="0"/>
            </w:pPr>
            <w:hyperlink w:anchor="C_4509-29470">
              <w:r w:rsidR="00EE0CF2">
                <w:rPr>
                  <w:rStyle w:val="HyperlinkText9pt"/>
                </w:rPr>
                <w:t>4509-29470</w:t>
              </w:r>
            </w:hyperlink>
          </w:p>
        </w:tc>
        <w:tc>
          <w:tcPr>
            <w:tcW w:w="2975" w:type="dxa"/>
          </w:tcPr>
          <w:p w14:paraId="341D9466" w14:textId="77777777" w:rsidR="00EE0CF2" w:rsidRDefault="00EE0CF2" w:rsidP="00BB09A0">
            <w:pPr>
              <w:pStyle w:val="TableText"/>
              <w:keepNext w:val="0"/>
            </w:pPr>
          </w:p>
        </w:tc>
      </w:tr>
      <w:tr w:rsidR="00EE0CF2" w14:paraId="7FC3AF55" w14:textId="77777777" w:rsidTr="00EE0CF2">
        <w:trPr>
          <w:jc w:val="center"/>
        </w:trPr>
        <w:tc>
          <w:tcPr>
            <w:tcW w:w="3345" w:type="dxa"/>
          </w:tcPr>
          <w:p w14:paraId="4B6A1979" w14:textId="77777777" w:rsidR="00EE0CF2" w:rsidRDefault="00EE0CF2" w:rsidP="00BB09A0">
            <w:pPr>
              <w:pStyle w:val="TableText"/>
              <w:keepNext w:val="0"/>
            </w:pPr>
            <w:r>
              <w:tab/>
            </w:r>
            <w:r>
              <w:tab/>
              <w:t>@typeCode</w:t>
            </w:r>
          </w:p>
        </w:tc>
        <w:tc>
          <w:tcPr>
            <w:tcW w:w="720" w:type="dxa"/>
          </w:tcPr>
          <w:p w14:paraId="40600602" w14:textId="77777777" w:rsidR="00EE0CF2" w:rsidRDefault="00EE0CF2" w:rsidP="00BB09A0">
            <w:pPr>
              <w:pStyle w:val="TableText"/>
              <w:keepNext w:val="0"/>
            </w:pPr>
            <w:r>
              <w:t>1..1</w:t>
            </w:r>
          </w:p>
        </w:tc>
        <w:tc>
          <w:tcPr>
            <w:tcW w:w="1152" w:type="dxa"/>
          </w:tcPr>
          <w:p w14:paraId="3ED34668" w14:textId="77777777" w:rsidR="00EE0CF2" w:rsidRDefault="00EE0CF2" w:rsidP="00BB09A0">
            <w:pPr>
              <w:pStyle w:val="TableText"/>
              <w:keepNext w:val="0"/>
            </w:pPr>
            <w:r>
              <w:t>SHALL</w:t>
            </w:r>
          </w:p>
        </w:tc>
        <w:tc>
          <w:tcPr>
            <w:tcW w:w="864" w:type="dxa"/>
          </w:tcPr>
          <w:p w14:paraId="4A40C8CA" w14:textId="77777777" w:rsidR="00EE0CF2" w:rsidRDefault="00EE0CF2" w:rsidP="00BB09A0">
            <w:pPr>
              <w:pStyle w:val="TableText"/>
              <w:keepNext w:val="0"/>
            </w:pPr>
          </w:p>
        </w:tc>
        <w:tc>
          <w:tcPr>
            <w:tcW w:w="1104" w:type="dxa"/>
          </w:tcPr>
          <w:p w14:paraId="3263D263" w14:textId="77777777" w:rsidR="00EE0CF2" w:rsidRDefault="0085191F" w:rsidP="00BB09A0">
            <w:pPr>
              <w:pStyle w:val="TableText"/>
              <w:keepNext w:val="0"/>
            </w:pPr>
            <w:hyperlink w:anchor="C_4509-29477">
              <w:r w:rsidR="00EE0CF2">
                <w:rPr>
                  <w:rStyle w:val="HyperlinkText9pt"/>
                </w:rPr>
                <w:t>4509-29477</w:t>
              </w:r>
            </w:hyperlink>
          </w:p>
        </w:tc>
        <w:tc>
          <w:tcPr>
            <w:tcW w:w="2975" w:type="dxa"/>
          </w:tcPr>
          <w:p w14:paraId="3A8AF41C" w14:textId="77777777" w:rsidR="00EE0CF2" w:rsidRDefault="00EE0CF2" w:rsidP="00BB09A0">
            <w:pPr>
              <w:pStyle w:val="TableText"/>
              <w:keepNext w:val="0"/>
            </w:pPr>
            <w:r>
              <w:t>urn:oid:2.16.840.1.113883.5.90 (HL7ParticipationType) = PRF</w:t>
            </w:r>
          </w:p>
        </w:tc>
      </w:tr>
      <w:tr w:rsidR="00EE0CF2" w14:paraId="59A7B940" w14:textId="77777777" w:rsidTr="00EE0CF2">
        <w:trPr>
          <w:jc w:val="center"/>
        </w:trPr>
        <w:tc>
          <w:tcPr>
            <w:tcW w:w="3345" w:type="dxa"/>
          </w:tcPr>
          <w:p w14:paraId="112A55EE" w14:textId="77777777" w:rsidR="00EE0CF2" w:rsidRDefault="00EE0CF2" w:rsidP="00BB09A0">
            <w:pPr>
              <w:pStyle w:val="TableText"/>
              <w:keepNext w:val="0"/>
            </w:pPr>
            <w:r>
              <w:tab/>
            </w:r>
            <w:r>
              <w:tab/>
              <w:t>participantRole</w:t>
            </w:r>
          </w:p>
        </w:tc>
        <w:tc>
          <w:tcPr>
            <w:tcW w:w="720" w:type="dxa"/>
          </w:tcPr>
          <w:p w14:paraId="202F3D4A" w14:textId="77777777" w:rsidR="00EE0CF2" w:rsidRDefault="00EE0CF2" w:rsidP="00BB09A0">
            <w:pPr>
              <w:pStyle w:val="TableText"/>
              <w:keepNext w:val="0"/>
            </w:pPr>
            <w:r>
              <w:t>1..1</w:t>
            </w:r>
          </w:p>
        </w:tc>
        <w:tc>
          <w:tcPr>
            <w:tcW w:w="1152" w:type="dxa"/>
          </w:tcPr>
          <w:p w14:paraId="4F4F11B4" w14:textId="77777777" w:rsidR="00EE0CF2" w:rsidRDefault="00EE0CF2" w:rsidP="00BB09A0">
            <w:pPr>
              <w:pStyle w:val="TableText"/>
              <w:keepNext w:val="0"/>
            </w:pPr>
            <w:r>
              <w:t>SHALL</w:t>
            </w:r>
          </w:p>
        </w:tc>
        <w:tc>
          <w:tcPr>
            <w:tcW w:w="864" w:type="dxa"/>
          </w:tcPr>
          <w:p w14:paraId="27670DB8" w14:textId="77777777" w:rsidR="00EE0CF2" w:rsidRDefault="00EE0CF2" w:rsidP="00BB09A0">
            <w:pPr>
              <w:pStyle w:val="TableText"/>
              <w:keepNext w:val="0"/>
            </w:pPr>
          </w:p>
        </w:tc>
        <w:tc>
          <w:tcPr>
            <w:tcW w:w="1104" w:type="dxa"/>
          </w:tcPr>
          <w:p w14:paraId="378611D4" w14:textId="77777777" w:rsidR="00EE0CF2" w:rsidRDefault="0085191F" w:rsidP="00BB09A0">
            <w:pPr>
              <w:pStyle w:val="TableText"/>
              <w:keepNext w:val="0"/>
            </w:pPr>
            <w:hyperlink w:anchor="C_4509-29471">
              <w:r w:rsidR="00EE0CF2">
                <w:rPr>
                  <w:rStyle w:val="HyperlinkText9pt"/>
                </w:rPr>
                <w:t>4509-29471</w:t>
              </w:r>
            </w:hyperlink>
          </w:p>
        </w:tc>
        <w:tc>
          <w:tcPr>
            <w:tcW w:w="2975" w:type="dxa"/>
          </w:tcPr>
          <w:p w14:paraId="2D66BE85" w14:textId="77777777" w:rsidR="00EE0CF2" w:rsidRDefault="0085191F" w:rsidP="00BB09A0">
            <w:pPr>
              <w:pStyle w:val="TableText"/>
              <w:keepNext w:val="0"/>
            </w:pPr>
            <w:hyperlink w:anchor="SE_Entity_Patient">
              <w:r w:rsidR="00EE0CF2">
                <w:rPr>
                  <w:rStyle w:val="HyperlinkText9pt"/>
                </w:rPr>
                <w:t>Entity Patient (identifier: urn:hl7ii:2.16.840.1.113883.10.20.24.3.161:2019-12-01</w:t>
              </w:r>
            </w:hyperlink>
          </w:p>
        </w:tc>
      </w:tr>
      <w:tr w:rsidR="00EE0CF2" w14:paraId="2B3CF94B" w14:textId="77777777" w:rsidTr="00EE0CF2">
        <w:trPr>
          <w:jc w:val="center"/>
        </w:trPr>
        <w:tc>
          <w:tcPr>
            <w:tcW w:w="3345" w:type="dxa"/>
          </w:tcPr>
          <w:p w14:paraId="127AAA4A" w14:textId="77777777" w:rsidR="00EE0CF2" w:rsidRDefault="00EE0CF2" w:rsidP="00BB09A0">
            <w:pPr>
              <w:pStyle w:val="TableText"/>
              <w:keepNext w:val="0"/>
            </w:pPr>
            <w:r>
              <w:tab/>
              <w:t>participant</w:t>
            </w:r>
          </w:p>
        </w:tc>
        <w:tc>
          <w:tcPr>
            <w:tcW w:w="720" w:type="dxa"/>
          </w:tcPr>
          <w:p w14:paraId="06E38ACA" w14:textId="77777777" w:rsidR="00EE0CF2" w:rsidRDefault="00EE0CF2" w:rsidP="00BB09A0">
            <w:pPr>
              <w:pStyle w:val="TableText"/>
              <w:keepNext w:val="0"/>
            </w:pPr>
            <w:r>
              <w:t>0..*</w:t>
            </w:r>
          </w:p>
        </w:tc>
        <w:tc>
          <w:tcPr>
            <w:tcW w:w="1152" w:type="dxa"/>
          </w:tcPr>
          <w:p w14:paraId="625019CF" w14:textId="77777777" w:rsidR="00EE0CF2" w:rsidRDefault="00EE0CF2" w:rsidP="00BB09A0">
            <w:pPr>
              <w:pStyle w:val="TableText"/>
              <w:keepNext w:val="0"/>
            </w:pPr>
            <w:r>
              <w:t>MAY</w:t>
            </w:r>
          </w:p>
        </w:tc>
        <w:tc>
          <w:tcPr>
            <w:tcW w:w="864" w:type="dxa"/>
          </w:tcPr>
          <w:p w14:paraId="35FAFD68" w14:textId="77777777" w:rsidR="00EE0CF2" w:rsidRDefault="00EE0CF2" w:rsidP="00BB09A0">
            <w:pPr>
              <w:pStyle w:val="TableText"/>
              <w:keepNext w:val="0"/>
            </w:pPr>
          </w:p>
        </w:tc>
        <w:tc>
          <w:tcPr>
            <w:tcW w:w="1104" w:type="dxa"/>
          </w:tcPr>
          <w:p w14:paraId="78D84523" w14:textId="77777777" w:rsidR="00EE0CF2" w:rsidRDefault="0085191F" w:rsidP="00BB09A0">
            <w:pPr>
              <w:pStyle w:val="TableText"/>
              <w:keepNext w:val="0"/>
            </w:pPr>
            <w:hyperlink w:anchor="C_4509-29468">
              <w:r w:rsidR="00EE0CF2">
                <w:rPr>
                  <w:rStyle w:val="HyperlinkText9pt"/>
                </w:rPr>
                <w:t>4509-29468</w:t>
              </w:r>
            </w:hyperlink>
          </w:p>
        </w:tc>
        <w:tc>
          <w:tcPr>
            <w:tcW w:w="2975" w:type="dxa"/>
          </w:tcPr>
          <w:p w14:paraId="1BE13F10" w14:textId="77777777" w:rsidR="00EE0CF2" w:rsidRDefault="00EE0CF2" w:rsidP="00BB09A0">
            <w:pPr>
              <w:pStyle w:val="TableText"/>
              <w:keepNext w:val="0"/>
            </w:pPr>
          </w:p>
        </w:tc>
      </w:tr>
      <w:tr w:rsidR="00EE0CF2" w14:paraId="7C58B08C" w14:textId="77777777" w:rsidTr="00EE0CF2">
        <w:trPr>
          <w:jc w:val="center"/>
        </w:trPr>
        <w:tc>
          <w:tcPr>
            <w:tcW w:w="3345" w:type="dxa"/>
          </w:tcPr>
          <w:p w14:paraId="5D3479BA" w14:textId="77777777" w:rsidR="00EE0CF2" w:rsidRDefault="00EE0CF2" w:rsidP="00BB09A0">
            <w:pPr>
              <w:pStyle w:val="TableText"/>
              <w:keepNext w:val="0"/>
            </w:pPr>
            <w:r>
              <w:tab/>
            </w:r>
            <w:r>
              <w:tab/>
              <w:t>@typeCode</w:t>
            </w:r>
          </w:p>
        </w:tc>
        <w:tc>
          <w:tcPr>
            <w:tcW w:w="720" w:type="dxa"/>
          </w:tcPr>
          <w:p w14:paraId="412EB959" w14:textId="77777777" w:rsidR="00EE0CF2" w:rsidRDefault="00EE0CF2" w:rsidP="00BB09A0">
            <w:pPr>
              <w:pStyle w:val="TableText"/>
              <w:keepNext w:val="0"/>
            </w:pPr>
            <w:r>
              <w:t>1..1</w:t>
            </w:r>
          </w:p>
        </w:tc>
        <w:tc>
          <w:tcPr>
            <w:tcW w:w="1152" w:type="dxa"/>
          </w:tcPr>
          <w:p w14:paraId="388970F0" w14:textId="77777777" w:rsidR="00EE0CF2" w:rsidRDefault="00EE0CF2" w:rsidP="00BB09A0">
            <w:pPr>
              <w:pStyle w:val="TableText"/>
              <w:keepNext w:val="0"/>
            </w:pPr>
            <w:r>
              <w:t>SHALL</w:t>
            </w:r>
          </w:p>
        </w:tc>
        <w:tc>
          <w:tcPr>
            <w:tcW w:w="864" w:type="dxa"/>
          </w:tcPr>
          <w:p w14:paraId="0BBE665B" w14:textId="77777777" w:rsidR="00EE0CF2" w:rsidRDefault="00EE0CF2" w:rsidP="00BB09A0">
            <w:pPr>
              <w:pStyle w:val="TableText"/>
              <w:keepNext w:val="0"/>
            </w:pPr>
          </w:p>
        </w:tc>
        <w:tc>
          <w:tcPr>
            <w:tcW w:w="1104" w:type="dxa"/>
          </w:tcPr>
          <w:p w14:paraId="22696942" w14:textId="77777777" w:rsidR="00EE0CF2" w:rsidRDefault="0085191F" w:rsidP="00BB09A0">
            <w:pPr>
              <w:pStyle w:val="TableText"/>
              <w:keepNext w:val="0"/>
            </w:pPr>
            <w:hyperlink w:anchor="C_4509-29476">
              <w:r w:rsidR="00EE0CF2">
                <w:rPr>
                  <w:rStyle w:val="HyperlinkText9pt"/>
                </w:rPr>
                <w:t>4509-29476</w:t>
              </w:r>
            </w:hyperlink>
          </w:p>
        </w:tc>
        <w:tc>
          <w:tcPr>
            <w:tcW w:w="2975" w:type="dxa"/>
          </w:tcPr>
          <w:p w14:paraId="40F7C54B" w14:textId="77777777" w:rsidR="00EE0CF2" w:rsidRDefault="00EE0CF2" w:rsidP="00BB09A0">
            <w:pPr>
              <w:pStyle w:val="TableText"/>
              <w:keepNext w:val="0"/>
            </w:pPr>
            <w:r>
              <w:t>urn:oid:2.16.840.1.113883.5.90 (HL7ParticipationType) = PRF</w:t>
            </w:r>
          </w:p>
        </w:tc>
      </w:tr>
      <w:tr w:rsidR="00EE0CF2" w14:paraId="6E537FFF" w14:textId="77777777" w:rsidTr="00EE0CF2">
        <w:trPr>
          <w:jc w:val="center"/>
        </w:trPr>
        <w:tc>
          <w:tcPr>
            <w:tcW w:w="3345" w:type="dxa"/>
          </w:tcPr>
          <w:p w14:paraId="7179F70C" w14:textId="77777777" w:rsidR="00EE0CF2" w:rsidRDefault="00EE0CF2" w:rsidP="00BB09A0">
            <w:pPr>
              <w:pStyle w:val="TableText"/>
              <w:keepNext w:val="0"/>
            </w:pPr>
            <w:r>
              <w:tab/>
            </w:r>
            <w:r>
              <w:tab/>
              <w:t>participantRole</w:t>
            </w:r>
          </w:p>
        </w:tc>
        <w:tc>
          <w:tcPr>
            <w:tcW w:w="720" w:type="dxa"/>
          </w:tcPr>
          <w:p w14:paraId="6F0781DD" w14:textId="77777777" w:rsidR="00EE0CF2" w:rsidRDefault="00EE0CF2" w:rsidP="00BB09A0">
            <w:pPr>
              <w:pStyle w:val="TableText"/>
              <w:keepNext w:val="0"/>
            </w:pPr>
            <w:r>
              <w:t>1..1</w:t>
            </w:r>
          </w:p>
        </w:tc>
        <w:tc>
          <w:tcPr>
            <w:tcW w:w="1152" w:type="dxa"/>
          </w:tcPr>
          <w:p w14:paraId="0E0DFAE4" w14:textId="77777777" w:rsidR="00EE0CF2" w:rsidRDefault="00EE0CF2" w:rsidP="00BB09A0">
            <w:pPr>
              <w:pStyle w:val="TableText"/>
              <w:keepNext w:val="0"/>
            </w:pPr>
            <w:r>
              <w:t>SHALL</w:t>
            </w:r>
          </w:p>
        </w:tc>
        <w:tc>
          <w:tcPr>
            <w:tcW w:w="864" w:type="dxa"/>
          </w:tcPr>
          <w:p w14:paraId="495EBD31" w14:textId="77777777" w:rsidR="00EE0CF2" w:rsidRDefault="00EE0CF2" w:rsidP="00BB09A0">
            <w:pPr>
              <w:pStyle w:val="TableText"/>
              <w:keepNext w:val="0"/>
            </w:pPr>
          </w:p>
        </w:tc>
        <w:tc>
          <w:tcPr>
            <w:tcW w:w="1104" w:type="dxa"/>
          </w:tcPr>
          <w:p w14:paraId="528CDBC3" w14:textId="77777777" w:rsidR="00EE0CF2" w:rsidRDefault="0085191F" w:rsidP="00BB09A0">
            <w:pPr>
              <w:pStyle w:val="TableText"/>
              <w:keepNext w:val="0"/>
            </w:pPr>
            <w:hyperlink w:anchor="C_4509-29469">
              <w:r w:rsidR="00EE0CF2">
                <w:rPr>
                  <w:rStyle w:val="HyperlinkText9pt"/>
                </w:rPr>
                <w:t>4509-29469</w:t>
              </w:r>
            </w:hyperlink>
          </w:p>
        </w:tc>
        <w:tc>
          <w:tcPr>
            <w:tcW w:w="2975" w:type="dxa"/>
          </w:tcPr>
          <w:p w14:paraId="00D7B550" w14:textId="77777777" w:rsidR="00EE0CF2" w:rsidRDefault="0085191F" w:rsidP="00BB09A0">
            <w:pPr>
              <w:pStyle w:val="TableText"/>
              <w:keepNext w:val="0"/>
            </w:pPr>
            <w:hyperlink w:anchor="SE_Entity_Care_Partner">
              <w:r w:rsidR="00EE0CF2">
                <w:rPr>
                  <w:rStyle w:val="HyperlinkText9pt"/>
                </w:rPr>
                <w:t>Entity Care Partner (identifier: urn:hl7ii:2.16.840.1.113883.10.20.24.3.160:2019-12-01</w:t>
              </w:r>
            </w:hyperlink>
          </w:p>
        </w:tc>
      </w:tr>
      <w:tr w:rsidR="00EE0CF2" w14:paraId="7293B41F" w14:textId="77777777" w:rsidTr="00EE0CF2">
        <w:trPr>
          <w:jc w:val="center"/>
        </w:trPr>
        <w:tc>
          <w:tcPr>
            <w:tcW w:w="3345" w:type="dxa"/>
          </w:tcPr>
          <w:p w14:paraId="146253D9" w14:textId="77777777" w:rsidR="00EE0CF2" w:rsidRDefault="00EE0CF2" w:rsidP="00BB09A0">
            <w:pPr>
              <w:pStyle w:val="TableText"/>
              <w:keepNext w:val="0"/>
            </w:pPr>
            <w:r>
              <w:lastRenderedPageBreak/>
              <w:tab/>
              <w:t>entryRelationship</w:t>
            </w:r>
          </w:p>
        </w:tc>
        <w:tc>
          <w:tcPr>
            <w:tcW w:w="720" w:type="dxa"/>
          </w:tcPr>
          <w:p w14:paraId="1B3774BD" w14:textId="77777777" w:rsidR="00EE0CF2" w:rsidRDefault="00EE0CF2" w:rsidP="00BB09A0">
            <w:pPr>
              <w:pStyle w:val="TableText"/>
              <w:keepNext w:val="0"/>
            </w:pPr>
            <w:r>
              <w:t>0..*</w:t>
            </w:r>
          </w:p>
        </w:tc>
        <w:tc>
          <w:tcPr>
            <w:tcW w:w="1152" w:type="dxa"/>
          </w:tcPr>
          <w:p w14:paraId="39864662" w14:textId="77777777" w:rsidR="00EE0CF2" w:rsidRDefault="00EE0CF2" w:rsidP="00BB09A0">
            <w:pPr>
              <w:pStyle w:val="TableText"/>
              <w:keepNext w:val="0"/>
            </w:pPr>
            <w:r>
              <w:t>MAY</w:t>
            </w:r>
          </w:p>
        </w:tc>
        <w:tc>
          <w:tcPr>
            <w:tcW w:w="864" w:type="dxa"/>
          </w:tcPr>
          <w:p w14:paraId="6F4701A1" w14:textId="77777777" w:rsidR="00EE0CF2" w:rsidRDefault="00EE0CF2" w:rsidP="00BB09A0">
            <w:pPr>
              <w:pStyle w:val="TableText"/>
              <w:keepNext w:val="0"/>
            </w:pPr>
          </w:p>
        </w:tc>
        <w:tc>
          <w:tcPr>
            <w:tcW w:w="1104" w:type="dxa"/>
          </w:tcPr>
          <w:p w14:paraId="12166A23" w14:textId="77777777" w:rsidR="00EE0CF2" w:rsidRDefault="0085191F" w:rsidP="00BB09A0">
            <w:pPr>
              <w:pStyle w:val="TableText"/>
              <w:keepNext w:val="0"/>
            </w:pPr>
            <w:hyperlink w:anchor="C_4509-11616">
              <w:r w:rsidR="00EE0CF2">
                <w:rPr>
                  <w:rStyle w:val="HyperlinkText9pt"/>
                </w:rPr>
                <w:t>4509-11616</w:t>
              </w:r>
            </w:hyperlink>
          </w:p>
        </w:tc>
        <w:tc>
          <w:tcPr>
            <w:tcW w:w="2975" w:type="dxa"/>
          </w:tcPr>
          <w:p w14:paraId="00F282E1" w14:textId="77777777" w:rsidR="00EE0CF2" w:rsidRDefault="00EE0CF2" w:rsidP="00BB09A0">
            <w:pPr>
              <w:pStyle w:val="TableText"/>
              <w:keepNext w:val="0"/>
            </w:pPr>
          </w:p>
        </w:tc>
      </w:tr>
      <w:tr w:rsidR="00EE0CF2" w14:paraId="69A2A21C" w14:textId="77777777" w:rsidTr="00EE0CF2">
        <w:trPr>
          <w:jc w:val="center"/>
        </w:trPr>
        <w:tc>
          <w:tcPr>
            <w:tcW w:w="3345" w:type="dxa"/>
          </w:tcPr>
          <w:p w14:paraId="277206EB" w14:textId="77777777" w:rsidR="00EE0CF2" w:rsidRDefault="00EE0CF2" w:rsidP="00BB09A0">
            <w:pPr>
              <w:pStyle w:val="TableText"/>
              <w:keepNext w:val="0"/>
            </w:pPr>
            <w:r>
              <w:tab/>
            </w:r>
            <w:r>
              <w:tab/>
              <w:t>@typeCode</w:t>
            </w:r>
          </w:p>
        </w:tc>
        <w:tc>
          <w:tcPr>
            <w:tcW w:w="720" w:type="dxa"/>
          </w:tcPr>
          <w:p w14:paraId="5C803BE9" w14:textId="77777777" w:rsidR="00EE0CF2" w:rsidRDefault="00EE0CF2" w:rsidP="00BB09A0">
            <w:pPr>
              <w:pStyle w:val="TableText"/>
              <w:keepNext w:val="0"/>
            </w:pPr>
            <w:r>
              <w:t>1..1</w:t>
            </w:r>
          </w:p>
        </w:tc>
        <w:tc>
          <w:tcPr>
            <w:tcW w:w="1152" w:type="dxa"/>
          </w:tcPr>
          <w:p w14:paraId="3E8751FB" w14:textId="77777777" w:rsidR="00EE0CF2" w:rsidRDefault="00EE0CF2" w:rsidP="00BB09A0">
            <w:pPr>
              <w:pStyle w:val="TableText"/>
              <w:keepNext w:val="0"/>
            </w:pPr>
            <w:r>
              <w:t>SHALL</w:t>
            </w:r>
          </w:p>
        </w:tc>
        <w:tc>
          <w:tcPr>
            <w:tcW w:w="864" w:type="dxa"/>
          </w:tcPr>
          <w:p w14:paraId="6860D915" w14:textId="77777777" w:rsidR="00EE0CF2" w:rsidRDefault="00EE0CF2" w:rsidP="00BB09A0">
            <w:pPr>
              <w:pStyle w:val="TableText"/>
              <w:keepNext w:val="0"/>
            </w:pPr>
          </w:p>
        </w:tc>
        <w:tc>
          <w:tcPr>
            <w:tcW w:w="1104" w:type="dxa"/>
          </w:tcPr>
          <w:p w14:paraId="6674DEBB" w14:textId="77777777" w:rsidR="00EE0CF2" w:rsidRDefault="0085191F" w:rsidP="00BB09A0">
            <w:pPr>
              <w:pStyle w:val="TableText"/>
              <w:keepNext w:val="0"/>
            </w:pPr>
            <w:hyperlink w:anchor="C_4509-11617">
              <w:r w:rsidR="00EE0CF2">
                <w:rPr>
                  <w:rStyle w:val="HyperlinkText9pt"/>
                </w:rPr>
                <w:t>4509-11617</w:t>
              </w:r>
            </w:hyperlink>
          </w:p>
        </w:tc>
        <w:tc>
          <w:tcPr>
            <w:tcW w:w="2975" w:type="dxa"/>
          </w:tcPr>
          <w:p w14:paraId="2C919F8D" w14:textId="77777777" w:rsidR="00EE0CF2" w:rsidRDefault="00EE0CF2" w:rsidP="00BB09A0">
            <w:pPr>
              <w:pStyle w:val="TableText"/>
              <w:keepNext w:val="0"/>
            </w:pPr>
            <w:r>
              <w:t>urn:oid:2.16.840.1.113883.5.1002 (HL7ActRelationshipType) = RSON</w:t>
            </w:r>
          </w:p>
        </w:tc>
      </w:tr>
      <w:tr w:rsidR="00EE0CF2" w14:paraId="771CA058" w14:textId="77777777" w:rsidTr="00EE0CF2">
        <w:trPr>
          <w:jc w:val="center"/>
        </w:trPr>
        <w:tc>
          <w:tcPr>
            <w:tcW w:w="3345" w:type="dxa"/>
          </w:tcPr>
          <w:p w14:paraId="1F320DBA" w14:textId="77777777" w:rsidR="00EE0CF2" w:rsidRDefault="00EE0CF2" w:rsidP="00BB09A0">
            <w:pPr>
              <w:pStyle w:val="TableText"/>
              <w:keepNext w:val="0"/>
            </w:pPr>
            <w:r>
              <w:tab/>
            </w:r>
            <w:r>
              <w:tab/>
              <w:t>observation</w:t>
            </w:r>
          </w:p>
        </w:tc>
        <w:tc>
          <w:tcPr>
            <w:tcW w:w="720" w:type="dxa"/>
          </w:tcPr>
          <w:p w14:paraId="5E454E38" w14:textId="77777777" w:rsidR="00EE0CF2" w:rsidRDefault="00EE0CF2" w:rsidP="00BB09A0">
            <w:pPr>
              <w:pStyle w:val="TableText"/>
              <w:keepNext w:val="0"/>
            </w:pPr>
            <w:r>
              <w:t>1..1</w:t>
            </w:r>
          </w:p>
        </w:tc>
        <w:tc>
          <w:tcPr>
            <w:tcW w:w="1152" w:type="dxa"/>
          </w:tcPr>
          <w:p w14:paraId="23D69648" w14:textId="77777777" w:rsidR="00EE0CF2" w:rsidRDefault="00EE0CF2" w:rsidP="00BB09A0">
            <w:pPr>
              <w:pStyle w:val="TableText"/>
              <w:keepNext w:val="0"/>
            </w:pPr>
            <w:r>
              <w:t>SHALL</w:t>
            </w:r>
          </w:p>
        </w:tc>
        <w:tc>
          <w:tcPr>
            <w:tcW w:w="864" w:type="dxa"/>
          </w:tcPr>
          <w:p w14:paraId="7A501D1F" w14:textId="77777777" w:rsidR="00EE0CF2" w:rsidRDefault="00EE0CF2" w:rsidP="00BB09A0">
            <w:pPr>
              <w:pStyle w:val="TableText"/>
              <w:keepNext w:val="0"/>
            </w:pPr>
          </w:p>
        </w:tc>
        <w:tc>
          <w:tcPr>
            <w:tcW w:w="1104" w:type="dxa"/>
          </w:tcPr>
          <w:p w14:paraId="6E7A2DB6" w14:textId="77777777" w:rsidR="00EE0CF2" w:rsidRDefault="0085191F" w:rsidP="00BB09A0">
            <w:pPr>
              <w:pStyle w:val="TableText"/>
              <w:keepNext w:val="0"/>
            </w:pPr>
            <w:hyperlink w:anchor="C_4509-11618">
              <w:r w:rsidR="00EE0CF2">
                <w:rPr>
                  <w:rStyle w:val="HyperlinkText9pt"/>
                </w:rPr>
                <w:t>4509-11618</w:t>
              </w:r>
            </w:hyperlink>
          </w:p>
        </w:tc>
        <w:tc>
          <w:tcPr>
            <w:tcW w:w="2975" w:type="dxa"/>
          </w:tcPr>
          <w:p w14:paraId="60389E45" w14:textId="77777777" w:rsidR="00EE0CF2" w:rsidRDefault="0085191F" w:rsidP="00BB09A0">
            <w:pPr>
              <w:pStyle w:val="TableText"/>
              <w:keepNext w:val="0"/>
            </w:pPr>
            <w:hyperlink w:anchor="E_Reason_V3">
              <w:r w:rsidR="00EE0CF2">
                <w:rPr>
                  <w:rStyle w:val="HyperlinkText9pt"/>
                </w:rPr>
                <w:t>Reason (V3) (identifier: urn:hl7ii:2.16.840.1.113883.10.20.24.3.88:2017-08-01</w:t>
              </w:r>
            </w:hyperlink>
          </w:p>
        </w:tc>
      </w:tr>
      <w:tr w:rsidR="00EE0CF2" w14:paraId="7F9142BF" w14:textId="77777777" w:rsidTr="00EE0CF2">
        <w:trPr>
          <w:jc w:val="center"/>
        </w:trPr>
        <w:tc>
          <w:tcPr>
            <w:tcW w:w="3345" w:type="dxa"/>
          </w:tcPr>
          <w:p w14:paraId="204043A9" w14:textId="77777777" w:rsidR="00EE0CF2" w:rsidRDefault="00EE0CF2" w:rsidP="00BB09A0">
            <w:pPr>
              <w:pStyle w:val="TableText"/>
              <w:keepNext w:val="0"/>
            </w:pPr>
            <w:r>
              <w:tab/>
              <w:t>entryRelationship</w:t>
            </w:r>
          </w:p>
        </w:tc>
        <w:tc>
          <w:tcPr>
            <w:tcW w:w="720" w:type="dxa"/>
          </w:tcPr>
          <w:p w14:paraId="5C706F41" w14:textId="77777777" w:rsidR="00EE0CF2" w:rsidRDefault="00EE0CF2" w:rsidP="00BB09A0">
            <w:pPr>
              <w:pStyle w:val="TableText"/>
              <w:keepNext w:val="0"/>
            </w:pPr>
            <w:r>
              <w:t>0..1</w:t>
            </w:r>
          </w:p>
        </w:tc>
        <w:tc>
          <w:tcPr>
            <w:tcW w:w="1152" w:type="dxa"/>
          </w:tcPr>
          <w:p w14:paraId="6068E7AE" w14:textId="77777777" w:rsidR="00EE0CF2" w:rsidRDefault="00EE0CF2" w:rsidP="00BB09A0">
            <w:pPr>
              <w:pStyle w:val="TableText"/>
              <w:keepNext w:val="0"/>
            </w:pPr>
            <w:r>
              <w:t>MAY</w:t>
            </w:r>
          </w:p>
        </w:tc>
        <w:tc>
          <w:tcPr>
            <w:tcW w:w="864" w:type="dxa"/>
          </w:tcPr>
          <w:p w14:paraId="338CDA99" w14:textId="77777777" w:rsidR="00EE0CF2" w:rsidRDefault="00EE0CF2" w:rsidP="00BB09A0">
            <w:pPr>
              <w:pStyle w:val="TableText"/>
              <w:keepNext w:val="0"/>
            </w:pPr>
          </w:p>
        </w:tc>
        <w:tc>
          <w:tcPr>
            <w:tcW w:w="1104" w:type="dxa"/>
          </w:tcPr>
          <w:p w14:paraId="3DAAF7FF" w14:textId="77777777" w:rsidR="00EE0CF2" w:rsidRDefault="0085191F" w:rsidP="00BB09A0">
            <w:pPr>
              <w:pStyle w:val="TableText"/>
              <w:keepNext w:val="0"/>
            </w:pPr>
            <w:hyperlink w:anchor="C_4509-29825">
              <w:r w:rsidR="00EE0CF2">
                <w:rPr>
                  <w:rStyle w:val="HyperlinkText9pt"/>
                </w:rPr>
                <w:t>4509-29825</w:t>
              </w:r>
            </w:hyperlink>
          </w:p>
        </w:tc>
        <w:tc>
          <w:tcPr>
            <w:tcW w:w="2975" w:type="dxa"/>
          </w:tcPr>
          <w:p w14:paraId="62F8D85D" w14:textId="77777777" w:rsidR="00EE0CF2" w:rsidRDefault="00EE0CF2" w:rsidP="00BB09A0">
            <w:pPr>
              <w:pStyle w:val="TableText"/>
              <w:keepNext w:val="0"/>
            </w:pPr>
          </w:p>
        </w:tc>
      </w:tr>
      <w:tr w:rsidR="00EE0CF2" w14:paraId="36F08289" w14:textId="77777777" w:rsidTr="00EE0CF2">
        <w:trPr>
          <w:jc w:val="center"/>
        </w:trPr>
        <w:tc>
          <w:tcPr>
            <w:tcW w:w="3345" w:type="dxa"/>
          </w:tcPr>
          <w:p w14:paraId="02BA86DC" w14:textId="77777777" w:rsidR="00EE0CF2" w:rsidRDefault="00EE0CF2" w:rsidP="00BB09A0">
            <w:pPr>
              <w:pStyle w:val="TableText"/>
              <w:keepNext w:val="0"/>
            </w:pPr>
            <w:r>
              <w:tab/>
            </w:r>
            <w:r>
              <w:tab/>
              <w:t>@typeCode</w:t>
            </w:r>
          </w:p>
        </w:tc>
        <w:tc>
          <w:tcPr>
            <w:tcW w:w="720" w:type="dxa"/>
          </w:tcPr>
          <w:p w14:paraId="48D467EF" w14:textId="77777777" w:rsidR="00EE0CF2" w:rsidRDefault="00EE0CF2" w:rsidP="00BB09A0">
            <w:pPr>
              <w:pStyle w:val="TableText"/>
              <w:keepNext w:val="0"/>
            </w:pPr>
            <w:r>
              <w:t>1..1</w:t>
            </w:r>
          </w:p>
        </w:tc>
        <w:tc>
          <w:tcPr>
            <w:tcW w:w="1152" w:type="dxa"/>
          </w:tcPr>
          <w:p w14:paraId="17A416A4" w14:textId="77777777" w:rsidR="00EE0CF2" w:rsidRDefault="00EE0CF2" w:rsidP="00BB09A0">
            <w:pPr>
              <w:pStyle w:val="TableText"/>
              <w:keepNext w:val="0"/>
            </w:pPr>
            <w:r>
              <w:t>SHALL</w:t>
            </w:r>
          </w:p>
        </w:tc>
        <w:tc>
          <w:tcPr>
            <w:tcW w:w="864" w:type="dxa"/>
          </w:tcPr>
          <w:p w14:paraId="0D0561C1" w14:textId="77777777" w:rsidR="00EE0CF2" w:rsidRDefault="00EE0CF2" w:rsidP="00BB09A0">
            <w:pPr>
              <w:pStyle w:val="TableText"/>
              <w:keepNext w:val="0"/>
            </w:pPr>
          </w:p>
        </w:tc>
        <w:tc>
          <w:tcPr>
            <w:tcW w:w="1104" w:type="dxa"/>
          </w:tcPr>
          <w:p w14:paraId="2283EA3A" w14:textId="77777777" w:rsidR="00EE0CF2" w:rsidRDefault="0085191F" w:rsidP="00BB09A0">
            <w:pPr>
              <w:pStyle w:val="TableText"/>
              <w:keepNext w:val="0"/>
            </w:pPr>
            <w:hyperlink w:anchor="C_4509-29829">
              <w:r w:rsidR="00EE0CF2">
                <w:rPr>
                  <w:rStyle w:val="HyperlinkText9pt"/>
                </w:rPr>
                <w:t>4509-29829</w:t>
              </w:r>
            </w:hyperlink>
          </w:p>
        </w:tc>
        <w:tc>
          <w:tcPr>
            <w:tcW w:w="2975" w:type="dxa"/>
          </w:tcPr>
          <w:p w14:paraId="39BD86FE" w14:textId="77777777" w:rsidR="00EE0CF2" w:rsidRDefault="00EE0CF2" w:rsidP="00BB09A0">
            <w:pPr>
              <w:pStyle w:val="TableText"/>
              <w:keepNext w:val="0"/>
            </w:pPr>
            <w:r>
              <w:t>urn:oid:2.16.840.1.113883.5.90 (HL7ParticipationType) = REFR</w:t>
            </w:r>
          </w:p>
        </w:tc>
      </w:tr>
      <w:tr w:rsidR="00EE0CF2" w14:paraId="5C7B10EE" w14:textId="77777777" w:rsidTr="00EE0CF2">
        <w:trPr>
          <w:jc w:val="center"/>
        </w:trPr>
        <w:tc>
          <w:tcPr>
            <w:tcW w:w="3345" w:type="dxa"/>
          </w:tcPr>
          <w:p w14:paraId="43CC8774" w14:textId="77777777" w:rsidR="00EE0CF2" w:rsidRDefault="00EE0CF2" w:rsidP="00BB09A0">
            <w:pPr>
              <w:pStyle w:val="TableText"/>
              <w:keepNext w:val="0"/>
            </w:pPr>
            <w:r>
              <w:tab/>
            </w:r>
            <w:r>
              <w:tab/>
              <w:t>observation</w:t>
            </w:r>
          </w:p>
        </w:tc>
        <w:tc>
          <w:tcPr>
            <w:tcW w:w="720" w:type="dxa"/>
          </w:tcPr>
          <w:p w14:paraId="18754423" w14:textId="77777777" w:rsidR="00EE0CF2" w:rsidRDefault="00EE0CF2" w:rsidP="00BB09A0">
            <w:pPr>
              <w:pStyle w:val="TableText"/>
              <w:keepNext w:val="0"/>
            </w:pPr>
            <w:r>
              <w:t>1..1</w:t>
            </w:r>
          </w:p>
        </w:tc>
        <w:tc>
          <w:tcPr>
            <w:tcW w:w="1152" w:type="dxa"/>
          </w:tcPr>
          <w:p w14:paraId="65C3A1C5" w14:textId="77777777" w:rsidR="00EE0CF2" w:rsidRDefault="00EE0CF2" w:rsidP="00BB09A0">
            <w:pPr>
              <w:pStyle w:val="TableText"/>
              <w:keepNext w:val="0"/>
            </w:pPr>
            <w:r>
              <w:t>SHALL</w:t>
            </w:r>
          </w:p>
        </w:tc>
        <w:tc>
          <w:tcPr>
            <w:tcW w:w="864" w:type="dxa"/>
          </w:tcPr>
          <w:p w14:paraId="1D21DF1B" w14:textId="77777777" w:rsidR="00EE0CF2" w:rsidRDefault="00EE0CF2" w:rsidP="00BB09A0">
            <w:pPr>
              <w:pStyle w:val="TableText"/>
              <w:keepNext w:val="0"/>
            </w:pPr>
          </w:p>
        </w:tc>
        <w:tc>
          <w:tcPr>
            <w:tcW w:w="1104" w:type="dxa"/>
          </w:tcPr>
          <w:p w14:paraId="3778CECC" w14:textId="77777777" w:rsidR="00EE0CF2" w:rsidRDefault="0085191F" w:rsidP="00BB09A0">
            <w:pPr>
              <w:pStyle w:val="TableText"/>
              <w:keepNext w:val="0"/>
            </w:pPr>
            <w:hyperlink w:anchor="C_4509-29826">
              <w:r w:rsidR="00EE0CF2">
                <w:rPr>
                  <w:rStyle w:val="HyperlinkText9pt"/>
                </w:rPr>
                <w:t>4509-29826</w:t>
              </w:r>
            </w:hyperlink>
          </w:p>
        </w:tc>
        <w:tc>
          <w:tcPr>
            <w:tcW w:w="2975" w:type="dxa"/>
          </w:tcPr>
          <w:p w14:paraId="30A24698" w14:textId="77777777" w:rsidR="00EE0CF2" w:rsidRDefault="0085191F" w:rsidP="00BB09A0">
            <w:pPr>
              <w:pStyle w:val="TableText"/>
              <w:keepNext w:val="0"/>
            </w:pPr>
            <w:hyperlink w:anchor="E_Rank_">
              <w:r w:rsidR="00EE0CF2">
                <w:rPr>
                  <w:rStyle w:val="HyperlinkText9pt"/>
                </w:rPr>
                <w:t>Rank (identifier: urn:hl7ii:2.16.840.1.113883.10.20.24.3.166:2019-12-01</w:t>
              </w:r>
            </w:hyperlink>
          </w:p>
        </w:tc>
      </w:tr>
    </w:tbl>
    <w:p w14:paraId="784560E3" w14:textId="77777777" w:rsidR="00EE0CF2" w:rsidRDefault="00EE0CF2" w:rsidP="00EE0CF2">
      <w:pPr>
        <w:pStyle w:val="BodyText"/>
      </w:pPr>
    </w:p>
    <w:p w14:paraId="18A2C9EC" w14:textId="77777777" w:rsidR="00EE0CF2" w:rsidRDefault="00EE0CF2" w:rsidP="00E855AB">
      <w:pPr>
        <w:numPr>
          <w:ilvl w:val="0"/>
          <w:numId w:val="71"/>
        </w:numPr>
      </w:pPr>
      <w:r>
        <w:t xml:space="preserve">Conforms to </w:t>
      </w:r>
      <w:hyperlink w:anchor="E_Planned_Procedure_V2">
        <w:r>
          <w:rPr>
            <w:rStyle w:val="HyperlinkCourierBold"/>
          </w:rPr>
          <w:t>Planned Procedure (V2)</w:t>
        </w:r>
      </w:hyperlink>
      <w:r>
        <w:t xml:space="preserve"> template </w:t>
      </w:r>
      <w:r>
        <w:rPr>
          <w:rStyle w:val="XMLname"/>
        </w:rPr>
        <w:t>(identifier: urn:hl7ii:2.16.840.1.113883.10.20.22.4.41:2014-06-09)</w:t>
      </w:r>
      <w:r>
        <w:t>.</w:t>
      </w:r>
    </w:p>
    <w:p w14:paraId="3829141D" w14:textId="77777777" w:rsidR="00EE0CF2" w:rsidRDefault="00EE0CF2" w:rsidP="00E855AB">
      <w:pPr>
        <w:numPr>
          <w:ilvl w:val="0"/>
          <w:numId w:val="71"/>
        </w:numPr>
        <w:ind w:left="1080"/>
      </w:pPr>
      <w:r>
        <w:rPr>
          <w:rStyle w:val="keyword"/>
        </w:rPr>
        <w:t>SHALL</w:t>
      </w:r>
      <w:r>
        <w:t xml:space="preserve"> contain exactly one [1..1] </w:t>
      </w:r>
      <w:r>
        <w:rPr>
          <w:rStyle w:val="XMLnameBold"/>
        </w:rPr>
        <w:t>@classCode</w:t>
      </w:r>
      <w:r>
        <w:t>=</w:t>
      </w:r>
      <w:r>
        <w:rPr>
          <w:rStyle w:val="XMLname"/>
        </w:rPr>
        <w:t>"PROC"</w:t>
      </w:r>
      <w:r>
        <w:t xml:space="preserve"> Procedure (CodeSystem: </w:t>
      </w:r>
      <w:r>
        <w:rPr>
          <w:rStyle w:val="XMLname"/>
        </w:rPr>
        <w:t>HL7ActClass urn:oid:2.16.840.1.113883.5.6</w:t>
      </w:r>
      <w:r>
        <w:t>)</w:t>
      </w:r>
      <w:bookmarkStart w:id="2702" w:name="C_4509-27323"/>
      <w:r>
        <w:t xml:space="preserve"> (CONF:4509-27323)</w:t>
      </w:r>
      <w:bookmarkEnd w:id="2702"/>
      <w:r>
        <w:t>.</w:t>
      </w:r>
    </w:p>
    <w:p w14:paraId="1AF56AEA" w14:textId="77777777" w:rsidR="00EE0CF2" w:rsidRDefault="00EE0CF2" w:rsidP="00E855AB">
      <w:pPr>
        <w:numPr>
          <w:ilvl w:val="0"/>
          <w:numId w:val="71"/>
        </w:numPr>
        <w:ind w:left="1080"/>
      </w:pPr>
      <w:r>
        <w:rPr>
          <w:rStyle w:val="keyword"/>
        </w:rPr>
        <w:t>SHALL</w:t>
      </w:r>
      <w:r>
        <w:t xml:space="preserve"> contain exactly one [1..1] </w:t>
      </w:r>
      <w:r>
        <w:rPr>
          <w:rStyle w:val="XMLnameBold"/>
        </w:rPr>
        <w:t>@moodCode</w:t>
      </w:r>
      <w:r>
        <w:t>=</w:t>
      </w:r>
      <w:r>
        <w:rPr>
          <w:rStyle w:val="XMLname"/>
        </w:rPr>
        <w:t>"RQO"</w:t>
      </w:r>
      <w:r>
        <w:t xml:space="preserve"> Request (CodeSystem: </w:t>
      </w:r>
      <w:r>
        <w:rPr>
          <w:rStyle w:val="XMLname"/>
        </w:rPr>
        <w:t>HL7ActMood urn:oid:2.16.840.1.113883.5.1001</w:t>
      </w:r>
      <w:r>
        <w:t>)</w:t>
      </w:r>
      <w:bookmarkStart w:id="2703" w:name="C_4509-11097"/>
      <w:r>
        <w:t xml:space="preserve"> (CONF:4509-11097)</w:t>
      </w:r>
      <w:bookmarkEnd w:id="2703"/>
      <w:r>
        <w:t>.</w:t>
      </w:r>
    </w:p>
    <w:p w14:paraId="54134655" w14:textId="77777777" w:rsidR="00EE0CF2" w:rsidRDefault="00EE0CF2" w:rsidP="00E855AB">
      <w:pPr>
        <w:numPr>
          <w:ilvl w:val="0"/>
          <w:numId w:val="71"/>
        </w:numPr>
        <w:ind w:left="1080"/>
      </w:pPr>
      <w:r>
        <w:rPr>
          <w:rStyle w:val="keyword"/>
        </w:rPr>
        <w:t>MAY</w:t>
      </w:r>
      <w:r>
        <w:t xml:space="preserve"> contain zero or one [0..1] </w:t>
      </w:r>
      <w:r>
        <w:rPr>
          <w:rStyle w:val="XMLnameBold"/>
        </w:rPr>
        <w:t>@negationInd</w:t>
      </w:r>
      <w:bookmarkStart w:id="2704" w:name="C_4509-28097"/>
      <w:r>
        <w:t xml:space="preserve"> (CONF:4509-28097)</w:t>
      </w:r>
      <w:bookmarkEnd w:id="2704"/>
      <w:r>
        <w:t>.</w:t>
      </w:r>
      <w:r>
        <w:br/>
        <w:t>Note: QDM Attribute: Negation Rationale - negationInd="true" indicates Procedure Not Order</w:t>
      </w:r>
    </w:p>
    <w:p w14:paraId="027E14FB" w14:textId="77777777" w:rsidR="00EE0CF2" w:rsidRDefault="00EE0CF2" w:rsidP="00E855AB">
      <w:pPr>
        <w:numPr>
          <w:ilvl w:val="1"/>
          <w:numId w:val="71"/>
        </w:numPr>
      </w:pPr>
      <w:r>
        <w:t xml:space="preserve">If </w:t>
      </w:r>
      <w:r>
        <w:rPr>
          <w:b/>
        </w:rPr>
        <w:t>@negationInd="true"</w:t>
      </w:r>
      <w:r>
        <w:t xml:space="preserve"> is present, </w:t>
      </w:r>
      <w:r>
        <w:rPr>
          <w:rStyle w:val="keyword"/>
        </w:rPr>
        <w:t>SHALL</w:t>
      </w:r>
      <w:r>
        <w:t xml:space="preserve"> contain one [1..1] entryRelationship such that it contains exactly one [1..1] </w:t>
      </w:r>
      <w:r>
        <w:rPr>
          <w:b/>
        </w:rPr>
        <w:t>Reason (V3)</w:t>
      </w:r>
      <w:r>
        <w:t xml:space="preserve"> to state the reason for </w:t>
      </w:r>
      <w:r>
        <w:rPr>
          <w:b/>
        </w:rPr>
        <w:t>Procedure Not Order</w:t>
      </w:r>
      <w:r>
        <w:t xml:space="preserve"> (CONF:4509-29827).</w:t>
      </w:r>
    </w:p>
    <w:p w14:paraId="39F79C74" w14:textId="77777777" w:rsidR="00EE0CF2" w:rsidRDefault="00EE0CF2" w:rsidP="00E855AB">
      <w:pPr>
        <w:numPr>
          <w:ilvl w:val="0"/>
          <w:numId w:val="71"/>
        </w:numPr>
        <w:ind w:left="1080"/>
      </w:pPr>
      <w:r>
        <w:rPr>
          <w:rStyle w:val="keyword"/>
        </w:rPr>
        <w:t>SHALL</w:t>
      </w:r>
      <w:r>
        <w:t xml:space="preserve"> contain exactly one [1..1] </w:t>
      </w:r>
      <w:r>
        <w:rPr>
          <w:rStyle w:val="XMLnameBold"/>
        </w:rPr>
        <w:t>templateId</w:t>
      </w:r>
      <w:bookmarkStart w:id="2705" w:name="C_4509-11098"/>
      <w:r>
        <w:t xml:space="preserve"> (CONF:4509-11098)</w:t>
      </w:r>
      <w:bookmarkEnd w:id="2705"/>
      <w:r>
        <w:t xml:space="preserve"> such that it</w:t>
      </w:r>
    </w:p>
    <w:p w14:paraId="6B39DB9E" w14:textId="77777777" w:rsidR="00EE0CF2" w:rsidRDefault="00EE0CF2" w:rsidP="00E855AB">
      <w:pPr>
        <w:numPr>
          <w:ilvl w:val="1"/>
          <w:numId w:val="71"/>
        </w:numPr>
      </w:pPr>
      <w:r>
        <w:rPr>
          <w:rStyle w:val="keyword"/>
        </w:rPr>
        <w:t>SHALL</w:t>
      </w:r>
      <w:r>
        <w:t xml:space="preserve"> contain exactly one [1..1] </w:t>
      </w:r>
      <w:r>
        <w:rPr>
          <w:rStyle w:val="XMLnameBold"/>
        </w:rPr>
        <w:t>@root</w:t>
      </w:r>
      <w:r>
        <w:t>=</w:t>
      </w:r>
      <w:r>
        <w:rPr>
          <w:rStyle w:val="XMLname"/>
        </w:rPr>
        <w:t>"2.16.840.1.113883.10.20.24.3.63"</w:t>
      </w:r>
      <w:bookmarkStart w:id="2706" w:name="C_4509-11099"/>
      <w:r>
        <w:t xml:space="preserve"> (CONF:4509-11099)</w:t>
      </w:r>
      <w:bookmarkEnd w:id="2706"/>
      <w:r>
        <w:t>.</w:t>
      </w:r>
    </w:p>
    <w:p w14:paraId="25AB2633" w14:textId="77777777" w:rsidR="00EE0CF2" w:rsidRDefault="00EE0CF2" w:rsidP="00E855AB">
      <w:pPr>
        <w:numPr>
          <w:ilvl w:val="1"/>
          <w:numId w:val="71"/>
        </w:numPr>
      </w:pPr>
      <w:r>
        <w:rPr>
          <w:rStyle w:val="keyword"/>
        </w:rPr>
        <w:t>SHALL</w:t>
      </w:r>
      <w:r>
        <w:t xml:space="preserve"> contain exactly one [1..1] </w:t>
      </w:r>
      <w:r>
        <w:rPr>
          <w:rStyle w:val="XMLnameBold"/>
        </w:rPr>
        <w:t>@extension</w:t>
      </w:r>
      <w:r>
        <w:t>=</w:t>
      </w:r>
      <w:r>
        <w:rPr>
          <w:rStyle w:val="XMLname"/>
        </w:rPr>
        <w:t>"2021-08-01"</w:t>
      </w:r>
      <w:bookmarkStart w:id="2707" w:name="C_4509-27083"/>
      <w:r>
        <w:t xml:space="preserve"> (CONF:4509-27083)</w:t>
      </w:r>
      <w:bookmarkEnd w:id="2707"/>
      <w:r>
        <w:t>.</w:t>
      </w:r>
    </w:p>
    <w:p w14:paraId="31E53849" w14:textId="77777777" w:rsidR="00EE0CF2" w:rsidRDefault="00EE0CF2" w:rsidP="00E855AB">
      <w:pPr>
        <w:numPr>
          <w:ilvl w:val="0"/>
          <w:numId w:val="71"/>
        </w:numPr>
        <w:ind w:left="1080"/>
      </w:pPr>
      <w:r>
        <w:rPr>
          <w:rStyle w:val="keyword"/>
        </w:rPr>
        <w:t>SHALL</w:t>
      </w:r>
      <w:r>
        <w:t xml:space="preserve"> contain exactly one [1..1] </w:t>
      </w:r>
      <w:r>
        <w:rPr>
          <w:rStyle w:val="XMLnameBold"/>
        </w:rPr>
        <w:t>code</w:t>
      </w:r>
      <w:bookmarkStart w:id="2708" w:name="C_4509-27324"/>
      <w:r>
        <w:t xml:space="preserve"> (CONF:4509-27324)</w:t>
      </w:r>
      <w:bookmarkEnd w:id="2708"/>
      <w:r>
        <w:t>.</w:t>
      </w:r>
      <w:r>
        <w:br/>
        <w:t>Note: QDM Attribute: Code</w:t>
      </w:r>
    </w:p>
    <w:p w14:paraId="41AD267B" w14:textId="77777777" w:rsidR="00EE0CF2" w:rsidRDefault="00EE0CF2" w:rsidP="00E855AB">
      <w:pPr>
        <w:numPr>
          <w:ilvl w:val="0"/>
          <w:numId w:val="71"/>
        </w:numPr>
        <w:ind w:left="1080"/>
      </w:pPr>
      <w:r>
        <w:rPr>
          <w:rStyle w:val="keyword"/>
        </w:rPr>
        <w:t>MAY</w:t>
      </w:r>
      <w:r>
        <w:t xml:space="preserve"> contain zero or one [0..1] </w:t>
      </w:r>
      <w:r>
        <w:rPr>
          <w:rStyle w:val="XMLnameBold"/>
        </w:rPr>
        <w:t>priorityCode</w:t>
      </w:r>
      <w:bookmarkStart w:id="2709" w:name="C_4509-14551"/>
      <w:r>
        <w:t xml:space="preserve"> (CONF:4509-14551)</w:t>
      </w:r>
      <w:bookmarkEnd w:id="2709"/>
      <w:r>
        <w:t>.</w:t>
      </w:r>
      <w:r>
        <w:br/>
        <w:t>Note: QDM Attribute: Priority</w:t>
      </w:r>
    </w:p>
    <w:p w14:paraId="2AAA0DFB" w14:textId="77777777" w:rsidR="00EE0CF2" w:rsidRDefault="00EE0CF2" w:rsidP="00E855AB">
      <w:pPr>
        <w:numPr>
          <w:ilvl w:val="0"/>
          <w:numId w:val="71"/>
        </w:numPr>
        <w:ind w:left="1080"/>
      </w:pPr>
      <w:r>
        <w:rPr>
          <w:rStyle w:val="keyword"/>
        </w:rPr>
        <w:t>MAY</w:t>
      </w:r>
      <w:r>
        <w:t xml:space="preserve"> contain zero or one [0..1] </w:t>
      </w:r>
      <w:r>
        <w:rPr>
          <w:rStyle w:val="XMLnameBold"/>
        </w:rPr>
        <w:t>targetSiteCode</w:t>
      </w:r>
      <w:bookmarkStart w:id="2710" w:name="C_4509-27328"/>
      <w:r>
        <w:t xml:space="preserve"> (CONF:4509-27328)</w:t>
      </w:r>
      <w:bookmarkEnd w:id="2710"/>
      <w:r>
        <w:t>.</w:t>
      </w:r>
      <w:r>
        <w:br/>
        <w:t>Note: QDM Attribute: Anatomical Location Site</w:t>
      </w:r>
    </w:p>
    <w:p w14:paraId="58E73318" w14:textId="77777777" w:rsidR="00EE0CF2" w:rsidRDefault="00EE0CF2" w:rsidP="00E855AB">
      <w:pPr>
        <w:numPr>
          <w:ilvl w:val="0"/>
          <w:numId w:val="71"/>
        </w:numPr>
        <w:ind w:left="1080"/>
      </w:pPr>
      <w:r>
        <w:rPr>
          <w:rStyle w:val="keyword"/>
        </w:rPr>
        <w:t>SHALL</w:t>
      </w:r>
      <w:r>
        <w:t xml:space="preserve"> contain exactly one [1..1]  </w:t>
      </w:r>
      <w:hyperlink w:anchor="U_Author_V2">
        <w:r>
          <w:rPr>
            <w:rStyle w:val="HyperlinkCourierBold"/>
          </w:rPr>
          <w:t>Author (V2)</w:t>
        </w:r>
      </w:hyperlink>
      <w:r>
        <w:rPr>
          <w:rStyle w:val="XMLname"/>
        </w:rPr>
        <w:t xml:space="preserve"> (identifier: urn:hl7ii:2.16.840.1.113883.10.20.24.3.155:2019-12-01)</w:t>
      </w:r>
      <w:bookmarkStart w:id="2711" w:name="C_4509-27346"/>
      <w:r>
        <w:t xml:space="preserve"> (CONF:4509-27346)</w:t>
      </w:r>
      <w:bookmarkEnd w:id="2711"/>
      <w:r>
        <w:t>.</w:t>
      </w:r>
      <w:r>
        <w:br/>
        <w:t>Note: QDM Attribute: Author dateTime – the time the order is signed</w:t>
      </w:r>
    </w:p>
    <w:p w14:paraId="38A0028D" w14:textId="77777777" w:rsidR="00EE0CF2" w:rsidRDefault="00EE0CF2" w:rsidP="00E855AB">
      <w:pPr>
        <w:numPr>
          <w:ilvl w:val="0"/>
          <w:numId w:val="71"/>
        </w:numPr>
        <w:ind w:left="1080"/>
      </w:pPr>
      <w:r>
        <w:rPr>
          <w:rStyle w:val="keyword"/>
        </w:rPr>
        <w:t>MAY</w:t>
      </w:r>
      <w:r>
        <w:t xml:space="preserve"> contain zero or more [0..*] </w:t>
      </w:r>
      <w:r>
        <w:rPr>
          <w:rStyle w:val="XMLnameBold"/>
        </w:rPr>
        <w:t>participant</w:t>
      </w:r>
      <w:bookmarkStart w:id="2712" w:name="C_4509-29464"/>
      <w:r>
        <w:t xml:space="preserve"> (CONF:4509-29464)</w:t>
      </w:r>
      <w:bookmarkEnd w:id="2712"/>
      <w:r>
        <w:t xml:space="preserve"> such that it</w:t>
      </w:r>
      <w:r>
        <w:br/>
        <w:t>Note: QDM Attribute: Requester</w:t>
      </w:r>
    </w:p>
    <w:p w14:paraId="6D8EA519" w14:textId="77777777" w:rsidR="00EE0CF2" w:rsidRDefault="00EE0CF2" w:rsidP="00E855AB">
      <w:pPr>
        <w:numPr>
          <w:ilvl w:val="1"/>
          <w:numId w:val="71"/>
        </w:numPr>
      </w:pPr>
      <w:r>
        <w:rPr>
          <w:rStyle w:val="keyword"/>
        </w:rPr>
        <w:lastRenderedPageBreak/>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713" w:name="C_4509-29474"/>
      <w:r>
        <w:t xml:space="preserve"> (CONF:4509-29474)</w:t>
      </w:r>
      <w:bookmarkEnd w:id="2713"/>
      <w:r>
        <w:t>.</w:t>
      </w:r>
    </w:p>
    <w:p w14:paraId="1460B409" w14:textId="77777777" w:rsidR="00EE0CF2" w:rsidRDefault="00EE0CF2" w:rsidP="00E855AB">
      <w:pPr>
        <w:numPr>
          <w:ilvl w:val="1"/>
          <w:numId w:val="71"/>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2714" w:name="C_4509-29465"/>
      <w:r>
        <w:t xml:space="preserve"> (CONF:4509-29465)</w:t>
      </w:r>
      <w:bookmarkEnd w:id="2714"/>
      <w:r>
        <w:t>.</w:t>
      </w:r>
    </w:p>
    <w:p w14:paraId="5CE76BCC" w14:textId="77777777" w:rsidR="00EE0CF2" w:rsidRDefault="00EE0CF2" w:rsidP="00E855AB">
      <w:pPr>
        <w:numPr>
          <w:ilvl w:val="0"/>
          <w:numId w:val="71"/>
        </w:numPr>
        <w:ind w:left="1080"/>
      </w:pPr>
      <w:r>
        <w:rPr>
          <w:rStyle w:val="keyword"/>
        </w:rPr>
        <w:t>MAY</w:t>
      </w:r>
      <w:r>
        <w:t xml:space="preserve"> contain zero or more [0..*] </w:t>
      </w:r>
      <w:r>
        <w:rPr>
          <w:rStyle w:val="XMLnameBold"/>
        </w:rPr>
        <w:t>participant</w:t>
      </w:r>
      <w:bookmarkStart w:id="2715" w:name="C_4509-29466"/>
      <w:r>
        <w:t xml:space="preserve"> (CONF:4509-29466)</w:t>
      </w:r>
      <w:bookmarkEnd w:id="2715"/>
      <w:r>
        <w:t xml:space="preserve"> such that it</w:t>
      </w:r>
      <w:r>
        <w:br/>
        <w:t>Note: QDM Attribute: Requester</w:t>
      </w:r>
    </w:p>
    <w:p w14:paraId="351F6998" w14:textId="77777777" w:rsidR="00EE0CF2" w:rsidRDefault="00EE0CF2" w:rsidP="00E855AB">
      <w:pPr>
        <w:numPr>
          <w:ilvl w:val="1"/>
          <w:numId w:val="71"/>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716" w:name="C_4509-29475"/>
      <w:r>
        <w:t xml:space="preserve"> (CONF:4509-29475)</w:t>
      </w:r>
      <w:bookmarkEnd w:id="2716"/>
      <w:r>
        <w:t>.</w:t>
      </w:r>
    </w:p>
    <w:p w14:paraId="1122C90F" w14:textId="77777777" w:rsidR="00EE0CF2" w:rsidRDefault="00EE0CF2" w:rsidP="00E855AB">
      <w:pPr>
        <w:numPr>
          <w:ilvl w:val="1"/>
          <w:numId w:val="71"/>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2717" w:name="C_4509-29467"/>
      <w:r>
        <w:t xml:space="preserve"> (CONF:4509-29467)</w:t>
      </w:r>
      <w:bookmarkEnd w:id="2717"/>
      <w:r>
        <w:t>.</w:t>
      </w:r>
    </w:p>
    <w:p w14:paraId="7E87F9F2" w14:textId="77777777" w:rsidR="00EE0CF2" w:rsidRDefault="00EE0CF2" w:rsidP="00E855AB">
      <w:pPr>
        <w:numPr>
          <w:ilvl w:val="0"/>
          <w:numId w:val="71"/>
        </w:numPr>
        <w:ind w:left="1080"/>
      </w:pPr>
      <w:r>
        <w:rPr>
          <w:rStyle w:val="keyword"/>
        </w:rPr>
        <w:t>MAY</w:t>
      </w:r>
      <w:r>
        <w:t xml:space="preserve"> contain zero or more [0..*] </w:t>
      </w:r>
      <w:r>
        <w:rPr>
          <w:rStyle w:val="XMLnameBold"/>
        </w:rPr>
        <w:t>participant</w:t>
      </w:r>
      <w:bookmarkStart w:id="2718" w:name="C_4509-30114"/>
      <w:r>
        <w:t xml:space="preserve"> (CONF:4509-30114)</w:t>
      </w:r>
      <w:bookmarkEnd w:id="2718"/>
      <w:r>
        <w:t xml:space="preserve"> such that it</w:t>
      </w:r>
      <w:r>
        <w:br/>
        <w:t>Note: QDM Attribute: Requester</w:t>
      </w:r>
    </w:p>
    <w:p w14:paraId="418CAD47" w14:textId="77777777" w:rsidR="00EE0CF2" w:rsidRDefault="00EE0CF2" w:rsidP="00E855AB">
      <w:pPr>
        <w:numPr>
          <w:ilvl w:val="1"/>
          <w:numId w:val="71"/>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719" w:name="C_4509-30116"/>
      <w:r>
        <w:t xml:space="preserve"> (CONF:4509-30116)</w:t>
      </w:r>
      <w:bookmarkEnd w:id="2719"/>
      <w:r>
        <w:t>.</w:t>
      </w:r>
    </w:p>
    <w:p w14:paraId="4CE05A14" w14:textId="77777777" w:rsidR="00EE0CF2" w:rsidRDefault="00EE0CF2" w:rsidP="00E855AB">
      <w:pPr>
        <w:numPr>
          <w:ilvl w:val="1"/>
          <w:numId w:val="71"/>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2720" w:name="C_4509-30115"/>
      <w:r>
        <w:t xml:space="preserve"> (CONF:4509-30115)</w:t>
      </w:r>
      <w:bookmarkEnd w:id="2720"/>
      <w:r>
        <w:t>.</w:t>
      </w:r>
    </w:p>
    <w:p w14:paraId="55EC9093" w14:textId="77777777" w:rsidR="00EE0CF2" w:rsidRDefault="00EE0CF2" w:rsidP="00E855AB">
      <w:pPr>
        <w:numPr>
          <w:ilvl w:val="0"/>
          <w:numId w:val="71"/>
        </w:numPr>
        <w:ind w:left="1080"/>
      </w:pPr>
      <w:r>
        <w:rPr>
          <w:rStyle w:val="keyword"/>
        </w:rPr>
        <w:t>MAY</w:t>
      </w:r>
      <w:r>
        <w:t xml:space="preserve"> contain zero or one [0..1] </w:t>
      </w:r>
      <w:r>
        <w:rPr>
          <w:rStyle w:val="XMLnameBold"/>
        </w:rPr>
        <w:t>participant</w:t>
      </w:r>
      <w:bookmarkStart w:id="2721" w:name="C_4509-29470"/>
      <w:r>
        <w:t xml:space="preserve"> (CONF:4509-29470)</w:t>
      </w:r>
      <w:bookmarkEnd w:id="2721"/>
      <w:r>
        <w:t xml:space="preserve"> such that it</w:t>
      </w:r>
      <w:r>
        <w:br/>
        <w:t>Note: QDM Attribute: Requester</w:t>
      </w:r>
    </w:p>
    <w:p w14:paraId="6F733309" w14:textId="77777777" w:rsidR="00EE0CF2" w:rsidRDefault="00EE0CF2" w:rsidP="00E855AB">
      <w:pPr>
        <w:numPr>
          <w:ilvl w:val="1"/>
          <w:numId w:val="71"/>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722" w:name="C_4509-29477"/>
      <w:r>
        <w:t xml:space="preserve"> (CONF:4509-29477)</w:t>
      </w:r>
      <w:bookmarkEnd w:id="2722"/>
      <w:r>
        <w:t>.</w:t>
      </w:r>
    </w:p>
    <w:p w14:paraId="3179E618" w14:textId="77777777" w:rsidR="00EE0CF2" w:rsidRDefault="00EE0CF2" w:rsidP="00E855AB">
      <w:pPr>
        <w:numPr>
          <w:ilvl w:val="1"/>
          <w:numId w:val="71"/>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2723" w:name="C_4509-29471"/>
      <w:r>
        <w:t xml:space="preserve"> (CONF:4509-29471)</w:t>
      </w:r>
      <w:bookmarkEnd w:id="2723"/>
      <w:r>
        <w:t>.</w:t>
      </w:r>
    </w:p>
    <w:p w14:paraId="2C7CEA15" w14:textId="77777777" w:rsidR="00EE0CF2" w:rsidRDefault="00EE0CF2" w:rsidP="00E855AB">
      <w:pPr>
        <w:numPr>
          <w:ilvl w:val="0"/>
          <w:numId w:val="71"/>
        </w:numPr>
        <w:ind w:left="1080"/>
      </w:pPr>
      <w:r>
        <w:rPr>
          <w:rStyle w:val="keyword"/>
        </w:rPr>
        <w:t>MAY</w:t>
      </w:r>
      <w:r>
        <w:t xml:space="preserve"> contain zero or more [0..*] </w:t>
      </w:r>
      <w:r>
        <w:rPr>
          <w:rStyle w:val="XMLnameBold"/>
        </w:rPr>
        <w:t>participant</w:t>
      </w:r>
      <w:bookmarkStart w:id="2724" w:name="C_4509-29468"/>
      <w:r>
        <w:t xml:space="preserve"> (CONF:4509-29468)</w:t>
      </w:r>
      <w:bookmarkEnd w:id="2724"/>
      <w:r>
        <w:t xml:space="preserve"> such that it</w:t>
      </w:r>
      <w:r>
        <w:br/>
        <w:t>Note: QDM Attribute: Requester</w:t>
      </w:r>
    </w:p>
    <w:p w14:paraId="4F2CE66B" w14:textId="77777777" w:rsidR="00EE0CF2" w:rsidRDefault="00EE0CF2" w:rsidP="00E855AB">
      <w:pPr>
        <w:numPr>
          <w:ilvl w:val="1"/>
          <w:numId w:val="71"/>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725" w:name="C_4509-29476"/>
      <w:r>
        <w:t xml:space="preserve"> (CONF:4509-29476)</w:t>
      </w:r>
      <w:bookmarkEnd w:id="2725"/>
      <w:r>
        <w:t>.</w:t>
      </w:r>
    </w:p>
    <w:p w14:paraId="089078F5" w14:textId="77777777" w:rsidR="00EE0CF2" w:rsidRDefault="00EE0CF2" w:rsidP="00E855AB">
      <w:pPr>
        <w:numPr>
          <w:ilvl w:val="1"/>
          <w:numId w:val="71"/>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2726" w:name="C_4509-29469"/>
      <w:r>
        <w:t xml:space="preserve"> (CONF:4509-29469)</w:t>
      </w:r>
      <w:bookmarkEnd w:id="2726"/>
      <w:r>
        <w:t>.</w:t>
      </w:r>
    </w:p>
    <w:p w14:paraId="297CF991" w14:textId="77777777" w:rsidR="00EE0CF2" w:rsidRDefault="00EE0CF2" w:rsidP="00E855AB">
      <w:pPr>
        <w:numPr>
          <w:ilvl w:val="0"/>
          <w:numId w:val="71"/>
        </w:numPr>
        <w:ind w:left="1080"/>
      </w:pPr>
      <w:r>
        <w:rPr>
          <w:rStyle w:val="keyword"/>
        </w:rPr>
        <w:t>MAY</w:t>
      </w:r>
      <w:r>
        <w:t xml:space="preserve"> contain zero or more [0..*] </w:t>
      </w:r>
      <w:r>
        <w:rPr>
          <w:rStyle w:val="XMLnameBold"/>
        </w:rPr>
        <w:t>entryRelationship</w:t>
      </w:r>
      <w:bookmarkStart w:id="2727" w:name="C_4509-11616"/>
      <w:r>
        <w:t xml:space="preserve"> (CONF:4509-11616)</w:t>
      </w:r>
      <w:bookmarkEnd w:id="2727"/>
      <w:r>
        <w:t xml:space="preserve"> such that it</w:t>
      </w:r>
      <w:r>
        <w:br/>
        <w:t>Note: QDM Attribute: Reason</w:t>
      </w:r>
    </w:p>
    <w:p w14:paraId="3A7EE9BF" w14:textId="77777777" w:rsidR="00EE0CF2" w:rsidRDefault="00EE0CF2" w:rsidP="00E855AB">
      <w:pPr>
        <w:numPr>
          <w:ilvl w:val="1"/>
          <w:numId w:val="71"/>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t>)</w:t>
      </w:r>
      <w:bookmarkStart w:id="2728" w:name="C_4509-11617"/>
      <w:r>
        <w:t xml:space="preserve"> (CONF:4509-11617)</w:t>
      </w:r>
      <w:bookmarkEnd w:id="2728"/>
      <w:r>
        <w:t>.</w:t>
      </w:r>
    </w:p>
    <w:p w14:paraId="31DA1576" w14:textId="77777777" w:rsidR="00EE0CF2" w:rsidRDefault="00EE0CF2" w:rsidP="00E855AB">
      <w:pPr>
        <w:numPr>
          <w:ilvl w:val="1"/>
          <w:numId w:val="71"/>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2729" w:name="C_4509-11618"/>
      <w:r>
        <w:t xml:space="preserve"> (CONF:4509-11618)</w:t>
      </w:r>
      <w:bookmarkEnd w:id="2729"/>
      <w:r>
        <w:t>.</w:t>
      </w:r>
    </w:p>
    <w:p w14:paraId="167617E0" w14:textId="77777777" w:rsidR="00EE0CF2" w:rsidRDefault="00EE0CF2" w:rsidP="00E855AB">
      <w:pPr>
        <w:numPr>
          <w:ilvl w:val="0"/>
          <w:numId w:val="71"/>
        </w:numPr>
        <w:ind w:left="1080"/>
      </w:pPr>
      <w:r>
        <w:rPr>
          <w:rStyle w:val="keyword"/>
        </w:rPr>
        <w:t>MAY</w:t>
      </w:r>
      <w:r>
        <w:t xml:space="preserve"> contain zero or one [0..1] </w:t>
      </w:r>
      <w:r>
        <w:rPr>
          <w:rStyle w:val="XMLnameBold"/>
        </w:rPr>
        <w:t>entryRelationship</w:t>
      </w:r>
      <w:bookmarkStart w:id="2730" w:name="C_4509-29825"/>
      <w:r>
        <w:t xml:space="preserve"> (CONF:4509-29825)</w:t>
      </w:r>
      <w:bookmarkEnd w:id="2730"/>
      <w:r>
        <w:t xml:space="preserve"> such that it</w:t>
      </w:r>
      <w:r>
        <w:br/>
        <w:t>Note: QDM Attribute: Rank</w:t>
      </w:r>
    </w:p>
    <w:p w14:paraId="4B7EB534" w14:textId="77777777" w:rsidR="00EE0CF2" w:rsidRDefault="00EE0CF2" w:rsidP="00E855AB">
      <w:pPr>
        <w:numPr>
          <w:ilvl w:val="1"/>
          <w:numId w:val="71"/>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HL7ParticipationType urn:oid:2.16.840.1.113883.5.90</w:t>
      </w:r>
      <w:r>
        <w:t>)</w:t>
      </w:r>
      <w:bookmarkStart w:id="2731" w:name="C_4509-29829"/>
      <w:r>
        <w:t xml:space="preserve"> (CONF:4509-29829)</w:t>
      </w:r>
      <w:bookmarkEnd w:id="2731"/>
      <w:r>
        <w:t>.</w:t>
      </w:r>
    </w:p>
    <w:p w14:paraId="56FA7B02" w14:textId="77777777" w:rsidR="00EE0CF2" w:rsidRDefault="00EE0CF2" w:rsidP="00E855AB">
      <w:pPr>
        <w:numPr>
          <w:ilvl w:val="1"/>
          <w:numId w:val="71"/>
        </w:numPr>
      </w:pPr>
      <w:r>
        <w:rPr>
          <w:rStyle w:val="keyword"/>
        </w:rPr>
        <w:lastRenderedPageBreak/>
        <w:t>SHALL</w:t>
      </w:r>
      <w:r>
        <w:t xml:space="preserve"> contain exactly one [1..1]  </w:t>
      </w:r>
      <w:hyperlink w:anchor="E_Rank_">
        <w:r>
          <w:rPr>
            <w:rStyle w:val="HyperlinkCourierBold"/>
          </w:rPr>
          <w:t>Rank</w:t>
        </w:r>
      </w:hyperlink>
      <w:r>
        <w:rPr>
          <w:rStyle w:val="XMLname"/>
        </w:rPr>
        <w:t xml:space="preserve"> (identifier: urn:hl7ii:2.16.840.1.113883.10.20.24.3.166:2019-12-01)</w:t>
      </w:r>
      <w:bookmarkStart w:id="2732" w:name="C_4509-29826"/>
      <w:r>
        <w:t xml:space="preserve"> (CONF:4509-29826)</w:t>
      </w:r>
      <w:bookmarkEnd w:id="2732"/>
      <w:r>
        <w:t>.</w:t>
      </w:r>
    </w:p>
    <w:p w14:paraId="624DE3E0" w14:textId="644EFDBD" w:rsidR="00EE0CF2" w:rsidRDefault="00EE0CF2" w:rsidP="00EE0CF2">
      <w:pPr>
        <w:pStyle w:val="Caption"/>
        <w:ind w:left="130" w:right="115"/>
      </w:pPr>
      <w:bookmarkStart w:id="2733" w:name="_Toc78972666"/>
      <w:bookmarkStart w:id="2734" w:name="_Toc118244151"/>
      <w:r>
        <w:t xml:space="preserve">Figure </w:t>
      </w:r>
      <w:r>
        <w:fldChar w:fldCharType="begin"/>
      </w:r>
      <w:r>
        <w:instrText>SEQ Figure \* ARABIC</w:instrText>
      </w:r>
      <w:r>
        <w:fldChar w:fldCharType="separate"/>
      </w:r>
      <w:r w:rsidR="00A21BC2">
        <w:t>98</w:t>
      </w:r>
      <w:r>
        <w:fldChar w:fldCharType="end"/>
      </w:r>
      <w:r>
        <w:t>: Procedure Order (V7) Example</w:t>
      </w:r>
      <w:bookmarkEnd w:id="2733"/>
      <w:bookmarkEnd w:id="2734"/>
    </w:p>
    <w:p w14:paraId="612BF4A5" w14:textId="77777777" w:rsidR="00EE0CF2" w:rsidRDefault="00EE0CF2" w:rsidP="00EE0CF2">
      <w:pPr>
        <w:pStyle w:val="Example"/>
        <w:ind w:left="130" w:right="115"/>
      </w:pPr>
      <w:r>
        <w:t>&lt;procedure classCode="PROC" moodCode="RQO"&gt;</w:t>
      </w:r>
    </w:p>
    <w:p w14:paraId="6E5549D6" w14:textId="77777777" w:rsidR="00EE0CF2" w:rsidRDefault="00EE0CF2" w:rsidP="00EE0CF2">
      <w:pPr>
        <w:pStyle w:val="Example"/>
        <w:ind w:left="130" w:right="115"/>
      </w:pPr>
      <w:r>
        <w:t xml:space="preserve">    &lt;!-- Conforms to C-CDA R2 Planned Procedure (V2) --&gt;</w:t>
      </w:r>
    </w:p>
    <w:p w14:paraId="58FE8629" w14:textId="77777777" w:rsidR="00EE0CF2" w:rsidRDefault="00EE0CF2" w:rsidP="00EE0CF2">
      <w:pPr>
        <w:pStyle w:val="Example"/>
        <w:ind w:left="130" w:right="115"/>
      </w:pPr>
      <w:r>
        <w:t xml:space="preserve">    &lt;templateId root="2.16.840.1.113883.10.20.22.4.41" extension="2014-06-09"/&gt;</w:t>
      </w:r>
    </w:p>
    <w:p w14:paraId="376DB0A1" w14:textId="77777777" w:rsidR="00EE0CF2" w:rsidRDefault="00EE0CF2" w:rsidP="00EE0CF2">
      <w:pPr>
        <w:pStyle w:val="Example"/>
        <w:ind w:left="130" w:right="115"/>
      </w:pPr>
      <w:r>
        <w:t xml:space="preserve">    &lt;!-- Procedure Order (V7) --&gt;</w:t>
      </w:r>
    </w:p>
    <w:p w14:paraId="061DF33F" w14:textId="77777777" w:rsidR="00EE0CF2" w:rsidRDefault="00EE0CF2" w:rsidP="00EE0CF2">
      <w:pPr>
        <w:pStyle w:val="Example"/>
        <w:ind w:left="130" w:right="115"/>
      </w:pPr>
      <w:r>
        <w:t xml:space="preserve">    &lt;templateId root="2.16.840.1.113883.10.20.24.3.63" extension="2021-08-01"/&gt;</w:t>
      </w:r>
    </w:p>
    <w:p w14:paraId="46097ACC" w14:textId="77777777" w:rsidR="00EE0CF2" w:rsidRDefault="00EE0CF2" w:rsidP="00EE0CF2">
      <w:pPr>
        <w:pStyle w:val="Example"/>
        <w:ind w:left="130" w:right="115"/>
      </w:pPr>
      <w:r>
        <w:t xml:space="preserve">    &lt;id root="5bc8cc9d-d59a-4dda-99d8-1463b2e71d06"/&gt;</w:t>
      </w:r>
    </w:p>
    <w:p w14:paraId="74B8C5D0" w14:textId="77777777" w:rsidR="00EE0CF2" w:rsidRDefault="00EE0CF2" w:rsidP="00EE0CF2">
      <w:pPr>
        <w:pStyle w:val="Example"/>
        <w:ind w:left="130" w:right="115"/>
      </w:pPr>
      <w:r>
        <w:t xml:space="preserve">    &lt;code code="235326000" displayName="Right hemicolectomy"</w:t>
      </w:r>
    </w:p>
    <w:p w14:paraId="6F89B75E" w14:textId="77777777" w:rsidR="00EE0CF2" w:rsidRDefault="00EE0CF2" w:rsidP="00EE0CF2">
      <w:pPr>
        <w:pStyle w:val="Example"/>
        <w:ind w:left="130" w:right="115"/>
      </w:pPr>
      <w:r>
        <w:t>codeSystem="2.16.840.1.113883.6.96" codeSystemName="SNOMED CT"/&gt;</w:t>
      </w:r>
    </w:p>
    <w:p w14:paraId="114C8644" w14:textId="77777777" w:rsidR="00EE0CF2" w:rsidRDefault="00EE0CF2" w:rsidP="00EE0CF2">
      <w:pPr>
        <w:pStyle w:val="Example"/>
        <w:ind w:left="130" w:right="115"/>
      </w:pPr>
      <w:r>
        <w:t xml:space="preserve">    &lt;text&gt;Procedure, Order: Right hemicolectomy &lt;/text&gt;</w:t>
      </w:r>
    </w:p>
    <w:p w14:paraId="3FC78E95" w14:textId="77777777" w:rsidR="00EE0CF2" w:rsidRDefault="00EE0CF2" w:rsidP="00EE0CF2">
      <w:pPr>
        <w:pStyle w:val="Example"/>
        <w:ind w:left="130" w:right="115"/>
      </w:pPr>
      <w:r>
        <w:t xml:space="preserve">    &lt;statusCode code="active"/&gt;</w:t>
      </w:r>
    </w:p>
    <w:p w14:paraId="65B5C697" w14:textId="77777777" w:rsidR="00EE0CF2" w:rsidRDefault="00EE0CF2" w:rsidP="00EE0CF2">
      <w:pPr>
        <w:pStyle w:val="Example"/>
        <w:ind w:left="130" w:right="115"/>
      </w:pPr>
      <w:r>
        <w:t xml:space="preserve">    &lt;!-- QDM Attribute: Anatomical Location Site --&gt;</w:t>
      </w:r>
    </w:p>
    <w:p w14:paraId="09906E3E" w14:textId="77777777" w:rsidR="00EE0CF2" w:rsidRDefault="00EE0CF2" w:rsidP="00EE0CF2">
      <w:pPr>
        <w:pStyle w:val="Example"/>
        <w:ind w:left="130" w:right="115"/>
      </w:pPr>
      <w:r>
        <w:t xml:space="preserve">    &lt;targetSiteCode code="71854001" codeSystem="2.16.840.1.113883.6.96" codeSystemName="SNOMED CT" displayName="colon"/&gt;</w:t>
      </w:r>
    </w:p>
    <w:p w14:paraId="04E1FCC5" w14:textId="77777777" w:rsidR="00EE0CF2" w:rsidRDefault="00EE0CF2" w:rsidP="00EE0CF2">
      <w:pPr>
        <w:pStyle w:val="Example"/>
        <w:ind w:left="130" w:right="115"/>
      </w:pPr>
      <w:r>
        <w:t xml:space="preserve">    &lt;author&gt;</w:t>
      </w:r>
    </w:p>
    <w:p w14:paraId="6CAAC68A" w14:textId="77777777" w:rsidR="00EE0CF2" w:rsidRDefault="00EE0CF2" w:rsidP="00EE0CF2">
      <w:pPr>
        <w:pStyle w:val="Example"/>
        <w:ind w:left="130" w:right="115"/>
      </w:pPr>
      <w:r>
        <w:t xml:space="preserve">        &lt;templateId root="2.16.840.1.113883.10.20.24.3.155" extension="2019-12-01"/&gt;</w:t>
      </w:r>
    </w:p>
    <w:p w14:paraId="6E8F8614" w14:textId="77777777" w:rsidR="00EE0CF2" w:rsidRDefault="00EE0CF2" w:rsidP="00EE0CF2">
      <w:pPr>
        <w:pStyle w:val="Example"/>
        <w:ind w:left="130" w:right="115"/>
      </w:pPr>
      <w:r>
        <w:t xml:space="preserve">        &lt;time value="20210329090000"/&gt;</w:t>
      </w:r>
    </w:p>
    <w:p w14:paraId="1317A77A" w14:textId="77777777" w:rsidR="00EE0CF2" w:rsidRDefault="00EE0CF2" w:rsidP="00EE0CF2">
      <w:pPr>
        <w:pStyle w:val="Example"/>
        <w:ind w:left="130" w:right="115"/>
      </w:pPr>
      <w:r>
        <w:t xml:space="preserve">        &lt;assignedAuthor&gt;</w:t>
      </w:r>
    </w:p>
    <w:p w14:paraId="0D80B0B1" w14:textId="77777777" w:rsidR="00EE0CF2" w:rsidRDefault="00EE0CF2" w:rsidP="00EE0CF2">
      <w:pPr>
        <w:pStyle w:val="Example"/>
        <w:ind w:left="130" w:right="115"/>
      </w:pPr>
      <w:r>
        <w:t xml:space="preserve">            &lt;id nullFlavor="NA"/&gt;</w:t>
      </w:r>
    </w:p>
    <w:p w14:paraId="1D0720B6" w14:textId="77777777" w:rsidR="00EE0CF2" w:rsidRDefault="00EE0CF2" w:rsidP="00EE0CF2">
      <w:pPr>
        <w:pStyle w:val="Example"/>
        <w:ind w:left="130" w:right="115"/>
      </w:pPr>
      <w:r>
        <w:t xml:space="preserve">        &lt;/assignedAuthor&gt;</w:t>
      </w:r>
    </w:p>
    <w:p w14:paraId="357EB89D" w14:textId="77777777" w:rsidR="00EE0CF2" w:rsidRDefault="00EE0CF2" w:rsidP="00EE0CF2">
      <w:pPr>
        <w:pStyle w:val="Example"/>
        <w:ind w:left="130" w:right="115"/>
      </w:pPr>
      <w:r>
        <w:t xml:space="preserve">    &lt;/author&gt;</w:t>
      </w:r>
    </w:p>
    <w:p w14:paraId="597D3859" w14:textId="77777777" w:rsidR="00EE0CF2" w:rsidRDefault="00EE0CF2" w:rsidP="00EE0CF2">
      <w:pPr>
        <w:pStyle w:val="Example"/>
        <w:ind w:left="130" w:right="115"/>
      </w:pPr>
      <w:r>
        <w:t>&lt;/procedure&gt;</w:t>
      </w:r>
    </w:p>
    <w:p w14:paraId="33E79BF4" w14:textId="77777777" w:rsidR="00EE0CF2" w:rsidRDefault="00EE0CF2" w:rsidP="00EE0CF2">
      <w:pPr>
        <w:pStyle w:val="BodyText"/>
      </w:pPr>
    </w:p>
    <w:p w14:paraId="5756AF83" w14:textId="12BBF59D" w:rsidR="00EE0CF2" w:rsidRPr="00CF4D09" w:rsidRDefault="00EE0CF2" w:rsidP="00EE0CF2">
      <w:pPr>
        <w:pStyle w:val="Heading3nospace"/>
      </w:pPr>
      <w:bookmarkStart w:id="2735" w:name="E_Procedure_Recommended_V7"/>
      <w:bookmarkStart w:id="2736" w:name="_Toc78972453"/>
      <w:bookmarkStart w:id="2737" w:name="_Toc120390034"/>
      <w:r w:rsidRPr="00CF4D09">
        <w:t>Procedure Recommended (V7)</w:t>
      </w:r>
      <w:bookmarkEnd w:id="2735"/>
      <w:bookmarkEnd w:id="2736"/>
      <w:bookmarkEnd w:id="2737"/>
      <w:r w:rsidR="003A5080" w:rsidRPr="00CF4D09">
        <w:t xml:space="preserve"> </w:t>
      </w:r>
    </w:p>
    <w:p w14:paraId="3398268F" w14:textId="77777777" w:rsidR="00EE0CF2" w:rsidRDefault="00EE0CF2" w:rsidP="00EE0CF2">
      <w:pPr>
        <w:pStyle w:val="BracketData"/>
      </w:pPr>
      <w:r>
        <w:t>[procedure: identifier urn:hl7ii:2.16.840.1.113883.10.20.24.3.65:2021-08-01 (open)]</w:t>
      </w:r>
    </w:p>
    <w:p w14:paraId="39824809" w14:textId="5095FEC3" w:rsidR="00EE0CF2" w:rsidRDefault="00EE0CF2" w:rsidP="00EE0CF2">
      <w:pPr>
        <w:pStyle w:val="Caption"/>
      </w:pPr>
      <w:bookmarkStart w:id="2738" w:name="_Toc78972894"/>
      <w:bookmarkStart w:id="2739" w:name="_Toc118244586"/>
      <w:r>
        <w:t xml:space="preserve">Table </w:t>
      </w:r>
      <w:r>
        <w:fldChar w:fldCharType="begin"/>
      </w:r>
      <w:r>
        <w:instrText>SEQ Table \* ARABIC</w:instrText>
      </w:r>
      <w:r>
        <w:fldChar w:fldCharType="separate"/>
      </w:r>
      <w:r w:rsidR="00A21BC2">
        <w:t>175</w:t>
      </w:r>
      <w:r>
        <w:fldChar w:fldCharType="end"/>
      </w:r>
      <w:r>
        <w:t>: Procedure Recommended (V7) Contexts</w:t>
      </w:r>
      <w:bookmarkEnd w:id="2738"/>
      <w:bookmarkEnd w:id="273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0764AA9C" w14:textId="77777777" w:rsidTr="00EE0CF2">
        <w:trPr>
          <w:cantSplit/>
          <w:tblHeader/>
          <w:jc w:val="center"/>
        </w:trPr>
        <w:tc>
          <w:tcPr>
            <w:tcW w:w="360" w:type="dxa"/>
            <w:shd w:val="clear" w:color="auto" w:fill="E6E6E6"/>
          </w:tcPr>
          <w:p w14:paraId="5612551D" w14:textId="77777777" w:rsidR="00EE0CF2" w:rsidRDefault="00EE0CF2" w:rsidP="00EE0CF2">
            <w:pPr>
              <w:pStyle w:val="TableHead"/>
            </w:pPr>
            <w:r>
              <w:t>Contained By:</w:t>
            </w:r>
          </w:p>
        </w:tc>
        <w:tc>
          <w:tcPr>
            <w:tcW w:w="360" w:type="dxa"/>
            <w:shd w:val="clear" w:color="auto" w:fill="E6E6E6"/>
          </w:tcPr>
          <w:p w14:paraId="18581D31" w14:textId="77777777" w:rsidR="00EE0CF2" w:rsidRDefault="00EE0CF2" w:rsidP="00EE0CF2">
            <w:pPr>
              <w:pStyle w:val="TableHead"/>
            </w:pPr>
            <w:r>
              <w:t>Contains:</w:t>
            </w:r>
          </w:p>
        </w:tc>
      </w:tr>
      <w:tr w:rsidR="00EE0CF2" w14:paraId="151F46F1" w14:textId="77777777" w:rsidTr="00EE0CF2">
        <w:trPr>
          <w:jc w:val="center"/>
        </w:trPr>
        <w:tc>
          <w:tcPr>
            <w:tcW w:w="360" w:type="dxa"/>
          </w:tcPr>
          <w:p w14:paraId="3BF1D2ED" w14:textId="77777777" w:rsidR="00EE0CF2" w:rsidRDefault="0085191F" w:rsidP="00EE0CF2">
            <w:pPr>
              <w:pStyle w:val="TableText"/>
            </w:pPr>
            <w:hyperlink w:anchor="S_Patient_Data_Section_QDM_V8">
              <w:r w:rsidR="00EE0CF2">
                <w:rPr>
                  <w:rStyle w:val="HyperlinkText9pt"/>
                </w:rPr>
                <w:t>Patient Data Section QDM (V8)</w:t>
              </w:r>
            </w:hyperlink>
            <w:r w:rsidR="00EE0CF2">
              <w:t xml:space="preserve"> (optional)</w:t>
            </w:r>
          </w:p>
        </w:tc>
        <w:tc>
          <w:tcPr>
            <w:tcW w:w="360" w:type="dxa"/>
          </w:tcPr>
          <w:p w14:paraId="4735A70A" w14:textId="77777777" w:rsidR="00EE0CF2" w:rsidRDefault="0085191F" w:rsidP="00EE0CF2">
            <w:pPr>
              <w:pStyle w:val="TableText"/>
            </w:pPr>
            <w:hyperlink w:anchor="E_Reason_V3">
              <w:r w:rsidR="00EE0CF2">
                <w:rPr>
                  <w:rStyle w:val="HyperlinkText9pt"/>
                </w:rPr>
                <w:t>Reason (V3)</w:t>
              </w:r>
            </w:hyperlink>
            <w:r w:rsidR="00EE0CF2">
              <w:t xml:space="preserve"> (optional)</w:t>
            </w:r>
          </w:p>
          <w:p w14:paraId="7055F569" w14:textId="77777777" w:rsidR="00EE0CF2" w:rsidRDefault="0085191F" w:rsidP="00EE0CF2">
            <w:pPr>
              <w:pStyle w:val="TableText"/>
            </w:pPr>
            <w:hyperlink w:anchor="SE_Entity_Care_Partner">
              <w:r w:rsidR="00EE0CF2">
                <w:rPr>
                  <w:rStyle w:val="HyperlinkText9pt"/>
                </w:rPr>
                <w:t>Entity Care Partner</w:t>
              </w:r>
            </w:hyperlink>
            <w:r w:rsidR="00EE0CF2">
              <w:t xml:space="preserve"> (optional)</w:t>
            </w:r>
          </w:p>
          <w:p w14:paraId="2CB4A1A0" w14:textId="77777777" w:rsidR="00EE0CF2" w:rsidRDefault="0085191F" w:rsidP="00EE0CF2">
            <w:pPr>
              <w:pStyle w:val="TableText"/>
            </w:pPr>
            <w:hyperlink w:anchor="SE_Entity_Patient">
              <w:r w:rsidR="00EE0CF2">
                <w:rPr>
                  <w:rStyle w:val="HyperlinkText9pt"/>
                </w:rPr>
                <w:t>Entity Patient</w:t>
              </w:r>
            </w:hyperlink>
            <w:r w:rsidR="00EE0CF2">
              <w:t xml:space="preserve"> (optional)</w:t>
            </w:r>
          </w:p>
          <w:p w14:paraId="28A940EE" w14:textId="77777777" w:rsidR="00EE0CF2" w:rsidRDefault="0085191F" w:rsidP="00EE0CF2">
            <w:pPr>
              <w:pStyle w:val="TableText"/>
            </w:pPr>
            <w:hyperlink w:anchor="SE_Entity_Organization">
              <w:r w:rsidR="00EE0CF2">
                <w:rPr>
                  <w:rStyle w:val="HyperlinkText9pt"/>
                </w:rPr>
                <w:t>Entity Organization</w:t>
              </w:r>
            </w:hyperlink>
            <w:r w:rsidR="00EE0CF2">
              <w:t xml:space="preserve"> (optional)</w:t>
            </w:r>
          </w:p>
          <w:p w14:paraId="002CC115" w14:textId="77777777" w:rsidR="00EE0CF2" w:rsidRDefault="0085191F" w:rsidP="00EE0CF2">
            <w:pPr>
              <w:pStyle w:val="TableText"/>
            </w:pPr>
            <w:hyperlink w:anchor="SE_Entity_Practitioner">
              <w:r w:rsidR="00EE0CF2">
                <w:rPr>
                  <w:rStyle w:val="HyperlinkText9pt"/>
                </w:rPr>
                <w:t>Entity Practitioner</w:t>
              </w:r>
            </w:hyperlink>
            <w:r w:rsidR="00EE0CF2">
              <w:t xml:space="preserve"> (optional)</w:t>
            </w:r>
          </w:p>
          <w:p w14:paraId="4FF7F534" w14:textId="77777777" w:rsidR="00EE0CF2" w:rsidRDefault="0085191F" w:rsidP="00EE0CF2">
            <w:pPr>
              <w:pStyle w:val="TableText"/>
            </w:pPr>
            <w:hyperlink w:anchor="E_Rank_">
              <w:r w:rsidR="00EE0CF2">
                <w:rPr>
                  <w:rStyle w:val="HyperlinkText9pt"/>
                </w:rPr>
                <w:t>Rank</w:t>
              </w:r>
            </w:hyperlink>
            <w:r w:rsidR="00EE0CF2">
              <w:t xml:space="preserve"> (optional)</w:t>
            </w:r>
          </w:p>
          <w:p w14:paraId="7686BD08" w14:textId="77777777" w:rsidR="00EE0CF2" w:rsidRDefault="0085191F" w:rsidP="00EE0CF2">
            <w:pPr>
              <w:pStyle w:val="TableText"/>
            </w:pPr>
            <w:hyperlink w:anchor="U_Author_V2">
              <w:r w:rsidR="00EE0CF2">
                <w:rPr>
                  <w:rStyle w:val="HyperlinkText9pt"/>
                </w:rPr>
                <w:t>Author (V2)</w:t>
              </w:r>
            </w:hyperlink>
            <w:r w:rsidR="00EE0CF2">
              <w:t xml:space="preserve"> (required)</w:t>
            </w:r>
          </w:p>
          <w:p w14:paraId="2A0ECEC6" w14:textId="77777777" w:rsidR="00EE0CF2" w:rsidRDefault="0085191F" w:rsidP="00EE0CF2">
            <w:pPr>
              <w:pStyle w:val="TableText"/>
            </w:pPr>
            <w:hyperlink w:anchor="SE_Entity_Location">
              <w:r w:rsidR="00EE0CF2">
                <w:rPr>
                  <w:rStyle w:val="HyperlinkText9pt"/>
                </w:rPr>
                <w:t>Entity Location</w:t>
              </w:r>
            </w:hyperlink>
            <w:r w:rsidR="00EE0CF2">
              <w:t xml:space="preserve"> (optional)</w:t>
            </w:r>
          </w:p>
        </w:tc>
      </w:tr>
    </w:tbl>
    <w:p w14:paraId="6BF14A30" w14:textId="77777777" w:rsidR="00EE0CF2" w:rsidRDefault="00EE0CF2" w:rsidP="00EE0CF2">
      <w:pPr>
        <w:pStyle w:val="BodyText"/>
      </w:pPr>
    </w:p>
    <w:p w14:paraId="22B80DF3" w14:textId="77777777" w:rsidR="00EE0CF2" w:rsidRDefault="00EE0CF2" w:rsidP="00EE0CF2">
      <w:r>
        <w:t>This template represents the QDM datatype: Procedure, Recommended.</w:t>
      </w:r>
      <w:r>
        <w:br/>
        <w:t>Procedure Recommended describes a recommendation for a procedure. A procedure is a course of action intended to achieve a result in the care of persons with health problems. It is generally invasive and involves physical contact. A procedure may be a surgery or other type of physical manipulation of a person’s body in whole or in part for purposes of making observations and diagnoses and/or providing treatment. Note that procedure is distinct from intervention.</w:t>
      </w:r>
      <w:r>
        <w:br/>
      </w:r>
      <w:r>
        <w:lastRenderedPageBreak/>
        <w:t>The moodCode is constrained to “INT”, an author is required to represent the recommending clinician and an author time/date stamp is required.</w:t>
      </w:r>
      <w:r>
        <w:br/>
        <w:t>QDM attributes: Author dateTime corresponds to when the recommendation was signed. The time the activity is recommended to take place is represented by effectiveTime.</w:t>
      </w:r>
      <w:r>
        <w:br/>
        <w:t>QDM attribute: Negation Rationale is represented by setting negationInd="true" and stating the reason (rationale) in a contained Reason (V3) template.</w:t>
      </w:r>
    </w:p>
    <w:p w14:paraId="09FBD628" w14:textId="0103938F" w:rsidR="00EE0CF2" w:rsidRDefault="00EE0CF2" w:rsidP="00EE0CF2">
      <w:pPr>
        <w:pStyle w:val="Caption"/>
      </w:pPr>
      <w:bookmarkStart w:id="2740" w:name="_Toc78972895"/>
      <w:bookmarkStart w:id="2741" w:name="_Toc118244587"/>
      <w:r>
        <w:t xml:space="preserve">Table </w:t>
      </w:r>
      <w:r>
        <w:fldChar w:fldCharType="begin"/>
      </w:r>
      <w:r>
        <w:instrText>SEQ Table \* ARABIC</w:instrText>
      </w:r>
      <w:r>
        <w:fldChar w:fldCharType="separate"/>
      </w:r>
      <w:r w:rsidR="00A21BC2">
        <w:t>176</w:t>
      </w:r>
      <w:r>
        <w:fldChar w:fldCharType="end"/>
      </w:r>
      <w:r>
        <w:t>: Procedure Recommended (V7) Constraints Overview</w:t>
      </w:r>
      <w:bookmarkEnd w:id="2740"/>
      <w:bookmarkEnd w:id="274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53E0F2DA" w14:textId="77777777" w:rsidTr="00EE0CF2">
        <w:trPr>
          <w:cantSplit/>
          <w:tblHeader/>
          <w:jc w:val="center"/>
        </w:trPr>
        <w:tc>
          <w:tcPr>
            <w:tcW w:w="0" w:type="dxa"/>
            <w:shd w:val="clear" w:color="auto" w:fill="E6E6E6"/>
            <w:noWrap/>
          </w:tcPr>
          <w:p w14:paraId="1D537CD2" w14:textId="77777777" w:rsidR="00EE0CF2" w:rsidRDefault="00EE0CF2" w:rsidP="00BB09A0">
            <w:pPr>
              <w:pStyle w:val="TableHead"/>
              <w:keepNext w:val="0"/>
            </w:pPr>
            <w:r>
              <w:t>XPath</w:t>
            </w:r>
          </w:p>
        </w:tc>
        <w:tc>
          <w:tcPr>
            <w:tcW w:w="720" w:type="dxa"/>
            <w:shd w:val="clear" w:color="auto" w:fill="E6E6E6"/>
            <w:noWrap/>
          </w:tcPr>
          <w:p w14:paraId="26E85849" w14:textId="77777777" w:rsidR="00EE0CF2" w:rsidRDefault="00EE0CF2" w:rsidP="00BB09A0">
            <w:pPr>
              <w:pStyle w:val="TableHead"/>
              <w:keepNext w:val="0"/>
            </w:pPr>
            <w:r>
              <w:t>Card.</w:t>
            </w:r>
          </w:p>
        </w:tc>
        <w:tc>
          <w:tcPr>
            <w:tcW w:w="1152" w:type="dxa"/>
            <w:shd w:val="clear" w:color="auto" w:fill="E6E6E6"/>
            <w:noWrap/>
          </w:tcPr>
          <w:p w14:paraId="3A8FB3C0" w14:textId="77777777" w:rsidR="00EE0CF2" w:rsidRDefault="00EE0CF2" w:rsidP="00BB09A0">
            <w:pPr>
              <w:pStyle w:val="TableHead"/>
              <w:keepNext w:val="0"/>
            </w:pPr>
            <w:r>
              <w:t>Verb</w:t>
            </w:r>
          </w:p>
        </w:tc>
        <w:tc>
          <w:tcPr>
            <w:tcW w:w="864" w:type="dxa"/>
            <w:shd w:val="clear" w:color="auto" w:fill="E6E6E6"/>
            <w:noWrap/>
          </w:tcPr>
          <w:p w14:paraId="35EF8E50" w14:textId="77777777" w:rsidR="00EE0CF2" w:rsidRDefault="00EE0CF2" w:rsidP="00BB09A0">
            <w:pPr>
              <w:pStyle w:val="TableHead"/>
              <w:keepNext w:val="0"/>
            </w:pPr>
            <w:r>
              <w:t>Data Type</w:t>
            </w:r>
          </w:p>
        </w:tc>
        <w:tc>
          <w:tcPr>
            <w:tcW w:w="864" w:type="dxa"/>
            <w:shd w:val="clear" w:color="auto" w:fill="E6E6E6"/>
            <w:noWrap/>
          </w:tcPr>
          <w:p w14:paraId="42336A6E" w14:textId="77777777" w:rsidR="00EE0CF2" w:rsidRDefault="00EE0CF2" w:rsidP="00BB09A0">
            <w:pPr>
              <w:pStyle w:val="TableHead"/>
              <w:keepNext w:val="0"/>
            </w:pPr>
            <w:r>
              <w:t>CONF#</w:t>
            </w:r>
          </w:p>
        </w:tc>
        <w:tc>
          <w:tcPr>
            <w:tcW w:w="864" w:type="dxa"/>
            <w:shd w:val="clear" w:color="auto" w:fill="E6E6E6"/>
            <w:noWrap/>
          </w:tcPr>
          <w:p w14:paraId="4986CFDB" w14:textId="77777777" w:rsidR="00EE0CF2" w:rsidRDefault="00EE0CF2" w:rsidP="00BB09A0">
            <w:pPr>
              <w:pStyle w:val="TableHead"/>
              <w:keepNext w:val="0"/>
            </w:pPr>
            <w:r>
              <w:t>Value</w:t>
            </w:r>
          </w:p>
        </w:tc>
      </w:tr>
      <w:tr w:rsidR="00EE0CF2" w14:paraId="3AC5651D" w14:textId="77777777" w:rsidTr="00EE0CF2">
        <w:trPr>
          <w:jc w:val="center"/>
        </w:trPr>
        <w:tc>
          <w:tcPr>
            <w:tcW w:w="10160" w:type="dxa"/>
            <w:gridSpan w:val="6"/>
          </w:tcPr>
          <w:p w14:paraId="77D17D6B" w14:textId="77777777" w:rsidR="00EE0CF2" w:rsidRDefault="00EE0CF2" w:rsidP="00BB09A0">
            <w:pPr>
              <w:pStyle w:val="TableText"/>
              <w:keepNext w:val="0"/>
            </w:pPr>
            <w:r>
              <w:t>procedure (identifier: urn:hl7ii:2.16.840.1.113883.10.20.24.3.65:2021-08-01)</w:t>
            </w:r>
          </w:p>
        </w:tc>
      </w:tr>
      <w:tr w:rsidR="00EE0CF2" w14:paraId="6B680A93" w14:textId="77777777" w:rsidTr="00EE0CF2">
        <w:trPr>
          <w:jc w:val="center"/>
        </w:trPr>
        <w:tc>
          <w:tcPr>
            <w:tcW w:w="3345" w:type="dxa"/>
          </w:tcPr>
          <w:p w14:paraId="41C4CB19" w14:textId="77777777" w:rsidR="00EE0CF2" w:rsidRDefault="00EE0CF2" w:rsidP="00BB09A0">
            <w:pPr>
              <w:pStyle w:val="TableText"/>
              <w:keepNext w:val="0"/>
            </w:pPr>
            <w:r>
              <w:tab/>
              <w:t>@classCode</w:t>
            </w:r>
          </w:p>
        </w:tc>
        <w:tc>
          <w:tcPr>
            <w:tcW w:w="720" w:type="dxa"/>
          </w:tcPr>
          <w:p w14:paraId="35B05573" w14:textId="77777777" w:rsidR="00EE0CF2" w:rsidRDefault="00EE0CF2" w:rsidP="00BB09A0">
            <w:pPr>
              <w:pStyle w:val="TableText"/>
              <w:keepNext w:val="0"/>
            </w:pPr>
            <w:r>
              <w:t>1..1</w:t>
            </w:r>
          </w:p>
        </w:tc>
        <w:tc>
          <w:tcPr>
            <w:tcW w:w="1152" w:type="dxa"/>
          </w:tcPr>
          <w:p w14:paraId="48CAEEAC" w14:textId="77777777" w:rsidR="00EE0CF2" w:rsidRDefault="00EE0CF2" w:rsidP="00BB09A0">
            <w:pPr>
              <w:pStyle w:val="TableText"/>
              <w:keepNext w:val="0"/>
            </w:pPr>
            <w:r>
              <w:t>SHALL</w:t>
            </w:r>
          </w:p>
        </w:tc>
        <w:tc>
          <w:tcPr>
            <w:tcW w:w="864" w:type="dxa"/>
          </w:tcPr>
          <w:p w14:paraId="2C332AC8" w14:textId="77777777" w:rsidR="00EE0CF2" w:rsidRDefault="00EE0CF2" w:rsidP="00BB09A0">
            <w:pPr>
              <w:pStyle w:val="TableText"/>
              <w:keepNext w:val="0"/>
            </w:pPr>
          </w:p>
        </w:tc>
        <w:tc>
          <w:tcPr>
            <w:tcW w:w="1104" w:type="dxa"/>
          </w:tcPr>
          <w:p w14:paraId="41FCFC85" w14:textId="77777777" w:rsidR="00EE0CF2" w:rsidRDefault="0085191F" w:rsidP="00BB09A0">
            <w:pPr>
              <w:pStyle w:val="TableText"/>
              <w:keepNext w:val="0"/>
            </w:pPr>
            <w:hyperlink w:anchor="C_4509-27337">
              <w:r w:rsidR="00EE0CF2">
                <w:rPr>
                  <w:rStyle w:val="HyperlinkText9pt"/>
                </w:rPr>
                <w:t>4509-27337</w:t>
              </w:r>
            </w:hyperlink>
          </w:p>
        </w:tc>
        <w:tc>
          <w:tcPr>
            <w:tcW w:w="2975" w:type="dxa"/>
          </w:tcPr>
          <w:p w14:paraId="21704732" w14:textId="77777777" w:rsidR="00EE0CF2" w:rsidRDefault="00EE0CF2" w:rsidP="00BB09A0">
            <w:pPr>
              <w:pStyle w:val="TableText"/>
              <w:keepNext w:val="0"/>
            </w:pPr>
            <w:r>
              <w:t>urn:oid:2.16.840.1.113883.5.6 (HL7ActClass) = PROC</w:t>
            </w:r>
          </w:p>
        </w:tc>
      </w:tr>
      <w:tr w:rsidR="00EE0CF2" w14:paraId="4E189072" w14:textId="77777777" w:rsidTr="00EE0CF2">
        <w:trPr>
          <w:jc w:val="center"/>
        </w:trPr>
        <w:tc>
          <w:tcPr>
            <w:tcW w:w="3345" w:type="dxa"/>
          </w:tcPr>
          <w:p w14:paraId="116A9933" w14:textId="77777777" w:rsidR="00EE0CF2" w:rsidRDefault="00EE0CF2" w:rsidP="00BB09A0">
            <w:pPr>
              <w:pStyle w:val="TableText"/>
              <w:keepNext w:val="0"/>
            </w:pPr>
            <w:r>
              <w:tab/>
              <w:t>@moodCode</w:t>
            </w:r>
          </w:p>
        </w:tc>
        <w:tc>
          <w:tcPr>
            <w:tcW w:w="720" w:type="dxa"/>
          </w:tcPr>
          <w:p w14:paraId="4183ED4E" w14:textId="77777777" w:rsidR="00EE0CF2" w:rsidRDefault="00EE0CF2" w:rsidP="00BB09A0">
            <w:pPr>
              <w:pStyle w:val="TableText"/>
              <w:keepNext w:val="0"/>
            </w:pPr>
            <w:r>
              <w:t>1..1</w:t>
            </w:r>
          </w:p>
        </w:tc>
        <w:tc>
          <w:tcPr>
            <w:tcW w:w="1152" w:type="dxa"/>
          </w:tcPr>
          <w:p w14:paraId="7D339084" w14:textId="77777777" w:rsidR="00EE0CF2" w:rsidRDefault="00EE0CF2" w:rsidP="00BB09A0">
            <w:pPr>
              <w:pStyle w:val="TableText"/>
              <w:keepNext w:val="0"/>
            </w:pPr>
            <w:r>
              <w:t>SHALL</w:t>
            </w:r>
          </w:p>
        </w:tc>
        <w:tc>
          <w:tcPr>
            <w:tcW w:w="864" w:type="dxa"/>
          </w:tcPr>
          <w:p w14:paraId="3E3C0739" w14:textId="77777777" w:rsidR="00EE0CF2" w:rsidRDefault="00EE0CF2" w:rsidP="00BB09A0">
            <w:pPr>
              <w:pStyle w:val="TableText"/>
              <w:keepNext w:val="0"/>
            </w:pPr>
          </w:p>
        </w:tc>
        <w:tc>
          <w:tcPr>
            <w:tcW w:w="1104" w:type="dxa"/>
          </w:tcPr>
          <w:p w14:paraId="1FEDE582" w14:textId="77777777" w:rsidR="00EE0CF2" w:rsidRDefault="0085191F" w:rsidP="00BB09A0">
            <w:pPr>
              <w:pStyle w:val="TableText"/>
              <w:keepNext w:val="0"/>
            </w:pPr>
            <w:hyperlink w:anchor="C_4509-11103">
              <w:r w:rsidR="00EE0CF2">
                <w:rPr>
                  <w:rStyle w:val="HyperlinkText9pt"/>
                </w:rPr>
                <w:t>4509-11103</w:t>
              </w:r>
            </w:hyperlink>
          </w:p>
        </w:tc>
        <w:tc>
          <w:tcPr>
            <w:tcW w:w="2975" w:type="dxa"/>
          </w:tcPr>
          <w:p w14:paraId="048A70DD" w14:textId="77777777" w:rsidR="00EE0CF2" w:rsidRDefault="00EE0CF2" w:rsidP="00BB09A0">
            <w:pPr>
              <w:pStyle w:val="TableText"/>
              <w:keepNext w:val="0"/>
            </w:pPr>
            <w:r>
              <w:t>urn:oid:2.16.840.1.113883.5.1001 (HL7ActMood) = INT</w:t>
            </w:r>
          </w:p>
        </w:tc>
      </w:tr>
      <w:tr w:rsidR="00EE0CF2" w14:paraId="667E6454" w14:textId="77777777" w:rsidTr="00EE0CF2">
        <w:trPr>
          <w:jc w:val="center"/>
        </w:trPr>
        <w:tc>
          <w:tcPr>
            <w:tcW w:w="3345" w:type="dxa"/>
          </w:tcPr>
          <w:p w14:paraId="1F6A4E2B" w14:textId="77777777" w:rsidR="00EE0CF2" w:rsidRDefault="00EE0CF2" w:rsidP="00BB09A0">
            <w:pPr>
              <w:pStyle w:val="TableText"/>
              <w:keepNext w:val="0"/>
            </w:pPr>
            <w:r>
              <w:tab/>
              <w:t>@negationInd</w:t>
            </w:r>
          </w:p>
        </w:tc>
        <w:tc>
          <w:tcPr>
            <w:tcW w:w="720" w:type="dxa"/>
          </w:tcPr>
          <w:p w14:paraId="4C45788D" w14:textId="77777777" w:rsidR="00EE0CF2" w:rsidRDefault="00EE0CF2" w:rsidP="00BB09A0">
            <w:pPr>
              <w:pStyle w:val="TableText"/>
              <w:keepNext w:val="0"/>
            </w:pPr>
            <w:r>
              <w:t>0..1</w:t>
            </w:r>
          </w:p>
        </w:tc>
        <w:tc>
          <w:tcPr>
            <w:tcW w:w="1152" w:type="dxa"/>
          </w:tcPr>
          <w:p w14:paraId="202E8427" w14:textId="77777777" w:rsidR="00EE0CF2" w:rsidRDefault="00EE0CF2" w:rsidP="00BB09A0">
            <w:pPr>
              <w:pStyle w:val="TableText"/>
              <w:keepNext w:val="0"/>
            </w:pPr>
            <w:r>
              <w:t>MAY</w:t>
            </w:r>
          </w:p>
        </w:tc>
        <w:tc>
          <w:tcPr>
            <w:tcW w:w="864" w:type="dxa"/>
          </w:tcPr>
          <w:p w14:paraId="33909839" w14:textId="77777777" w:rsidR="00EE0CF2" w:rsidRDefault="00EE0CF2" w:rsidP="00BB09A0">
            <w:pPr>
              <w:pStyle w:val="TableText"/>
              <w:keepNext w:val="0"/>
            </w:pPr>
          </w:p>
        </w:tc>
        <w:tc>
          <w:tcPr>
            <w:tcW w:w="1104" w:type="dxa"/>
          </w:tcPr>
          <w:p w14:paraId="4D2C8432" w14:textId="77777777" w:rsidR="00EE0CF2" w:rsidRDefault="0085191F" w:rsidP="00BB09A0">
            <w:pPr>
              <w:pStyle w:val="TableText"/>
              <w:keepNext w:val="0"/>
            </w:pPr>
            <w:hyperlink w:anchor="C_4509-28099">
              <w:r w:rsidR="00EE0CF2">
                <w:rPr>
                  <w:rStyle w:val="HyperlinkText9pt"/>
                </w:rPr>
                <w:t>4509-28099</w:t>
              </w:r>
            </w:hyperlink>
          </w:p>
        </w:tc>
        <w:tc>
          <w:tcPr>
            <w:tcW w:w="2975" w:type="dxa"/>
          </w:tcPr>
          <w:p w14:paraId="3FD84290" w14:textId="77777777" w:rsidR="00EE0CF2" w:rsidRDefault="00EE0CF2" w:rsidP="00BB09A0">
            <w:pPr>
              <w:pStyle w:val="TableText"/>
              <w:keepNext w:val="0"/>
            </w:pPr>
          </w:p>
        </w:tc>
      </w:tr>
      <w:tr w:rsidR="00EE0CF2" w14:paraId="22D34E87" w14:textId="77777777" w:rsidTr="00EE0CF2">
        <w:trPr>
          <w:jc w:val="center"/>
        </w:trPr>
        <w:tc>
          <w:tcPr>
            <w:tcW w:w="3345" w:type="dxa"/>
          </w:tcPr>
          <w:p w14:paraId="19DBD870" w14:textId="77777777" w:rsidR="00EE0CF2" w:rsidRDefault="00EE0CF2" w:rsidP="00BB09A0">
            <w:pPr>
              <w:pStyle w:val="TableText"/>
              <w:keepNext w:val="0"/>
            </w:pPr>
            <w:r>
              <w:tab/>
              <w:t>templateId</w:t>
            </w:r>
          </w:p>
        </w:tc>
        <w:tc>
          <w:tcPr>
            <w:tcW w:w="720" w:type="dxa"/>
          </w:tcPr>
          <w:p w14:paraId="220B0613" w14:textId="77777777" w:rsidR="00EE0CF2" w:rsidRDefault="00EE0CF2" w:rsidP="00BB09A0">
            <w:pPr>
              <w:pStyle w:val="TableText"/>
              <w:keepNext w:val="0"/>
            </w:pPr>
            <w:r>
              <w:t>1..1</w:t>
            </w:r>
          </w:p>
        </w:tc>
        <w:tc>
          <w:tcPr>
            <w:tcW w:w="1152" w:type="dxa"/>
          </w:tcPr>
          <w:p w14:paraId="1BF4C206" w14:textId="77777777" w:rsidR="00EE0CF2" w:rsidRDefault="00EE0CF2" w:rsidP="00BB09A0">
            <w:pPr>
              <w:pStyle w:val="TableText"/>
              <w:keepNext w:val="0"/>
            </w:pPr>
            <w:r>
              <w:t>SHALL</w:t>
            </w:r>
          </w:p>
        </w:tc>
        <w:tc>
          <w:tcPr>
            <w:tcW w:w="864" w:type="dxa"/>
          </w:tcPr>
          <w:p w14:paraId="17C41FB9" w14:textId="77777777" w:rsidR="00EE0CF2" w:rsidRDefault="00EE0CF2" w:rsidP="00BB09A0">
            <w:pPr>
              <w:pStyle w:val="TableText"/>
              <w:keepNext w:val="0"/>
            </w:pPr>
          </w:p>
        </w:tc>
        <w:tc>
          <w:tcPr>
            <w:tcW w:w="1104" w:type="dxa"/>
          </w:tcPr>
          <w:p w14:paraId="5A01B0E1" w14:textId="77777777" w:rsidR="00EE0CF2" w:rsidRDefault="0085191F" w:rsidP="00BB09A0">
            <w:pPr>
              <w:pStyle w:val="TableText"/>
              <w:keepNext w:val="0"/>
            </w:pPr>
            <w:hyperlink w:anchor="C_4509-11104">
              <w:r w:rsidR="00EE0CF2">
                <w:rPr>
                  <w:rStyle w:val="HyperlinkText9pt"/>
                </w:rPr>
                <w:t>4509-11104</w:t>
              </w:r>
            </w:hyperlink>
          </w:p>
        </w:tc>
        <w:tc>
          <w:tcPr>
            <w:tcW w:w="2975" w:type="dxa"/>
          </w:tcPr>
          <w:p w14:paraId="0DEB9C2E" w14:textId="77777777" w:rsidR="00EE0CF2" w:rsidRDefault="00EE0CF2" w:rsidP="00BB09A0">
            <w:pPr>
              <w:pStyle w:val="TableText"/>
              <w:keepNext w:val="0"/>
            </w:pPr>
          </w:p>
        </w:tc>
      </w:tr>
      <w:tr w:rsidR="00EE0CF2" w14:paraId="25C2CCBC" w14:textId="77777777" w:rsidTr="00EE0CF2">
        <w:trPr>
          <w:jc w:val="center"/>
        </w:trPr>
        <w:tc>
          <w:tcPr>
            <w:tcW w:w="3345" w:type="dxa"/>
          </w:tcPr>
          <w:p w14:paraId="1F786544" w14:textId="77777777" w:rsidR="00EE0CF2" w:rsidRDefault="00EE0CF2" w:rsidP="00BB09A0">
            <w:pPr>
              <w:pStyle w:val="TableText"/>
              <w:keepNext w:val="0"/>
            </w:pPr>
            <w:r>
              <w:tab/>
            </w:r>
            <w:r>
              <w:tab/>
              <w:t>@root</w:t>
            </w:r>
          </w:p>
        </w:tc>
        <w:tc>
          <w:tcPr>
            <w:tcW w:w="720" w:type="dxa"/>
          </w:tcPr>
          <w:p w14:paraId="68D19B78" w14:textId="77777777" w:rsidR="00EE0CF2" w:rsidRDefault="00EE0CF2" w:rsidP="00BB09A0">
            <w:pPr>
              <w:pStyle w:val="TableText"/>
              <w:keepNext w:val="0"/>
            </w:pPr>
            <w:r>
              <w:t>1..1</w:t>
            </w:r>
          </w:p>
        </w:tc>
        <w:tc>
          <w:tcPr>
            <w:tcW w:w="1152" w:type="dxa"/>
          </w:tcPr>
          <w:p w14:paraId="4C464C85" w14:textId="77777777" w:rsidR="00EE0CF2" w:rsidRDefault="00EE0CF2" w:rsidP="00BB09A0">
            <w:pPr>
              <w:pStyle w:val="TableText"/>
              <w:keepNext w:val="0"/>
            </w:pPr>
            <w:r>
              <w:t>SHALL</w:t>
            </w:r>
          </w:p>
        </w:tc>
        <w:tc>
          <w:tcPr>
            <w:tcW w:w="864" w:type="dxa"/>
          </w:tcPr>
          <w:p w14:paraId="3FF262CF" w14:textId="77777777" w:rsidR="00EE0CF2" w:rsidRDefault="00EE0CF2" w:rsidP="00BB09A0">
            <w:pPr>
              <w:pStyle w:val="TableText"/>
              <w:keepNext w:val="0"/>
            </w:pPr>
          </w:p>
        </w:tc>
        <w:tc>
          <w:tcPr>
            <w:tcW w:w="1104" w:type="dxa"/>
          </w:tcPr>
          <w:p w14:paraId="50C56688" w14:textId="77777777" w:rsidR="00EE0CF2" w:rsidRDefault="0085191F" w:rsidP="00BB09A0">
            <w:pPr>
              <w:pStyle w:val="TableText"/>
              <w:keepNext w:val="0"/>
            </w:pPr>
            <w:hyperlink w:anchor="C_4509-11105">
              <w:r w:rsidR="00EE0CF2">
                <w:rPr>
                  <w:rStyle w:val="HyperlinkText9pt"/>
                </w:rPr>
                <w:t>4509-11105</w:t>
              </w:r>
            </w:hyperlink>
          </w:p>
        </w:tc>
        <w:tc>
          <w:tcPr>
            <w:tcW w:w="2975" w:type="dxa"/>
          </w:tcPr>
          <w:p w14:paraId="3FFB4640" w14:textId="77777777" w:rsidR="00EE0CF2" w:rsidRDefault="00EE0CF2" w:rsidP="00BB09A0">
            <w:pPr>
              <w:pStyle w:val="TableText"/>
              <w:keepNext w:val="0"/>
            </w:pPr>
            <w:r>
              <w:t>2.16.840.1.113883.10.20.24.3.65</w:t>
            </w:r>
          </w:p>
        </w:tc>
      </w:tr>
      <w:tr w:rsidR="00EE0CF2" w14:paraId="7A441521" w14:textId="77777777" w:rsidTr="00EE0CF2">
        <w:trPr>
          <w:jc w:val="center"/>
        </w:trPr>
        <w:tc>
          <w:tcPr>
            <w:tcW w:w="3345" w:type="dxa"/>
          </w:tcPr>
          <w:p w14:paraId="3D3506B6" w14:textId="77777777" w:rsidR="00EE0CF2" w:rsidRDefault="00EE0CF2" w:rsidP="00BB09A0">
            <w:pPr>
              <w:pStyle w:val="TableText"/>
              <w:keepNext w:val="0"/>
            </w:pPr>
            <w:r>
              <w:tab/>
            </w:r>
            <w:r>
              <w:tab/>
              <w:t>@extension</w:t>
            </w:r>
          </w:p>
        </w:tc>
        <w:tc>
          <w:tcPr>
            <w:tcW w:w="720" w:type="dxa"/>
          </w:tcPr>
          <w:p w14:paraId="364F59B9" w14:textId="77777777" w:rsidR="00EE0CF2" w:rsidRDefault="00EE0CF2" w:rsidP="00BB09A0">
            <w:pPr>
              <w:pStyle w:val="TableText"/>
              <w:keepNext w:val="0"/>
            </w:pPr>
            <w:r>
              <w:t>1..1</w:t>
            </w:r>
          </w:p>
        </w:tc>
        <w:tc>
          <w:tcPr>
            <w:tcW w:w="1152" w:type="dxa"/>
          </w:tcPr>
          <w:p w14:paraId="1D31CD60" w14:textId="77777777" w:rsidR="00EE0CF2" w:rsidRDefault="00EE0CF2" w:rsidP="00BB09A0">
            <w:pPr>
              <w:pStyle w:val="TableText"/>
              <w:keepNext w:val="0"/>
            </w:pPr>
            <w:r>
              <w:t>SHALL</w:t>
            </w:r>
          </w:p>
        </w:tc>
        <w:tc>
          <w:tcPr>
            <w:tcW w:w="864" w:type="dxa"/>
          </w:tcPr>
          <w:p w14:paraId="1AA09413" w14:textId="77777777" w:rsidR="00EE0CF2" w:rsidRDefault="00EE0CF2" w:rsidP="00BB09A0">
            <w:pPr>
              <w:pStyle w:val="TableText"/>
              <w:keepNext w:val="0"/>
            </w:pPr>
          </w:p>
        </w:tc>
        <w:tc>
          <w:tcPr>
            <w:tcW w:w="1104" w:type="dxa"/>
          </w:tcPr>
          <w:p w14:paraId="1D5D5939" w14:textId="77777777" w:rsidR="00EE0CF2" w:rsidRDefault="0085191F" w:rsidP="00BB09A0">
            <w:pPr>
              <w:pStyle w:val="TableText"/>
              <w:keepNext w:val="0"/>
            </w:pPr>
            <w:hyperlink w:anchor="C_4509-27086">
              <w:r w:rsidR="00EE0CF2">
                <w:rPr>
                  <w:rStyle w:val="HyperlinkText9pt"/>
                </w:rPr>
                <w:t>4509-27086</w:t>
              </w:r>
            </w:hyperlink>
          </w:p>
        </w:tc>
        <w:tc>
          <w:tcPr>
            <w:tcW w:w="2975" w:type="dxa"/>
          </w:tcPr>
          <w:p w14:paraId="21349BA7" w14:textId="77777777" w:rsidR="00EE0CF2" w:rsidRDefault="00EE0CF2" w:rsidP="00BB09A0">
            <w:pPr>
              <w:pStyle w:val="TableText"/>
              <w:keepNext w:val="0"/>
            </w:pPr>
            <w:r>
              <w:t>2021-08-01</w:t>
            </w:r>
          </w:p>
        </w:tc>
      </w:tr>
      <w:tr w:rsidR="00EE0CF2" w14:paraId="5A7008F4" w14:textId="77777777" w:rsidTr="00EE0CF2">
        <w:trPr>
          <w:jc w:val="center"/>
        </w:trPr>
        <w:tc>
          <w:tcPr>
            <w:tcW w:w="3345" w:type="dxa"/>
          </w:tcPr>
          <w:p w14:paraId="20EB8D6C" w14:textId="77777777" w:rsidR="00EE0CF2" w:rsidRDefault="00EE0CF2" w:rsidP="00BB09A0">
            <w:pPr>
              <w:pStyle w:val="TableText"/>
              <w:keepNext w:val="0"/>
            </w:pPr>
            <w:r>
              <w:tab/>
              <w:t>code</w:t>
            </w:r>
          </w:p>
        </w:tc>
        <w:tc>
          <w:tcPr>
            <w:tcW w:w="720" w:type="dxa"/>
          </w:tcPr>
          <w:p w14:paraId="079D3A96" w14:textId="77777777" w:rsidR="00EE0CF2" w:rsidRDefault="00EE0CF2" w:rsidP="00BB09A0">
            <w:pPr>
              <w:pStyle w:val="TableText"/>
              <w:keepNext w:val="0"/>
            </w:pPr>
            <w:r>
              <w:t>1..1</w:t>
            </w:r>
          </w:p>
        </w:tc>
        <w:tc>
          <w:tcPr>
            <w:tcW w:w="1152" w:type="dxa"/>
          </w:tcPr>
          <w:p w14:paraId="35DD3182" w14:textId="77777777" w:rsidR="00EE0CF2" w:rsidRDefault="00EE0CF2" w:rsidP="00BB09A0">
            <w:pPr>
              <w:pStyle w:val="TableText"/>
              <w:keepNext w:val="0"/>
            </w:pPr>
            <w:r>
              <w:t>SHALL</w:t>
            </w:r>
          </w:p>
        </w:tc>
        <w:tc>
          <w:tcPr>
            <w:tcW w:w="864" w:type="dxa"/>
          </w:tcPr>
          <w:p w14:paraId="01C117BB" w14:textId="77777777" w:rsidR="00EE0CF2" w:rsidRDefault="00EE0CF2" w:rsidP="00BB09A0">
            <w:pPr>
              <w:pStyle w:val="TableText"/>
              <w:keepNext w:val="0"/>
            </w:pPr>
          </w:p>
        </w:tc>
        <w:tc>
          <w:tcPr>
            <w:tcW w:w="1104" w:type="dxa"/>
          </w:tcPr>
          <w:p w14:paraId="67B809B1" w14:textId="77777777" w:rsidR="00EE0CF2" w:rsidRDefault="0085191F" w:rsidP="00BB09A0">
            <w:pPr>
              <w:pStyle w:val="TableText"/>
              <w:keepNext w:val="0"/>
            </w:pPr>
            <w:hyperlink w:anchor="C_4509-11107">
              <w:r w:rsidR="00EE0CF2">
                <w:rPr>
                  <w:rStyle w:val="HyperlinkText9pt"/>
                </w:rPr>
                <w:t>4509-11107</w:t>
              </w:r>
            </w:hyperlink>
          </w:p>
        </w:tc>
        <w:tc>
          <w:tcPr>
            <w:tcW w:w="2975" w:type="dxa"/>
          </w:tcPr>
          <w:p w14:paraId="1A58C451" w14:textId="77777777" w:rsidR="00EE0CF2" w:rsidRDefault="00EE0CF2" w:rsidP="00BB09A0">
            <w:pPr>
              <w:pStyle w:val="TableText"/>
              <w:keepNext w:val="0"/>
            </w:pPr>
          </w:p>
        </w:tc>
      </w:tr>
      <w:tr w:rsidR="00EE0CF2" w14:paraId="69D7C7C9" w14:textId="77777777" w:rsidTr="00EE0CF2">
        <w:trPr>
          <w:jc w:val="center"/>
        </w:trPr>
        <w:tc>
          <w:tcPr>
            <w:tcW w:w="3345" w:type="dxa"/>
          </w:tcPr>
          <w:p w14:paraId="171454F5" w14:textId="77777777" w:rsidR="00EE0CF2" w:rsidRDefault="00EE0CF2" w:rsidP="00BB09A0">
            <w:pPr>
              <w:pStyle w:val="TableText"/>
              <w:keepNext w:val="0"/>
            </w:pPr>
            <w:r>
              <w:tab/>
              <w:t>priorityCode</w:t>
            </w:r>
          </w:p>
        </w:tc>
        <w:tc>
          <w:tcPr>
            <w:tcW w:w="720" w:type="dxa"/>
          </w:tcPr>
          <w:p w14:paraId="020BE617" w14:textId="77777777" w:rsidR="00EE0CF2" w:rsidRDefault="00EE0CF2" w:rsidP="00BB09A0">
            <w:pPr>
              <w:pStyle w:val="TableText"/>
              <w:keepNext w:val="0"/>
            </w:pPr>
            <w:r>
              <w:t>0..1</w:t>
            </w:r>
          </w:p>
        </w:tc>
        <w:tc>
          <w:tcPr>
            <w:tcW w:w="1152" w:type="dxa"/>
          </w:tcPr>
          <w:p w14:paraId="1D86C4D8" w14:textId="77777777" w:rsidR="00EE0CF2" w:rsidRDefault="00EE0CF2" w:rsidP="00BB09A0">
            <w:pPr>
              <w:pStyle w:val="TableText"/>
              <w:keepNext w:val="0"/>
            </w:pPr>
            <w:r>
              <w:t>MAY</w:t>
            </w:r>
          </w:p>
        </w:tc>
        <w:tc>
          <w:tcPr>
            <w:tcW w:w="864" w:type="dxa"/>
          </w:tcPr>
          <w:p w14:paraId="563A46B2" w14:textId="77777777" w:rsidR="00EE0CF2" w:rsidRDefault="00EE0CF2" w:rsidP="00BB09A0">
            <w:pPr>
              <w:pStyle w:val="TableText"/>
              <w:keepNext w:val="0"/>
            </w:pPr>
          </w:p>
        </w:tc>
        <w:tc>
          <w:tcPr>
            <w:tcW w:w="1104" w:type="dxa"/>
          </w:tcPr>
          <w:p w14:paraId="14B6FC4C" w14:textId="77777777" w:rsidR="00EE0CF2" w:rsidRDefault="0085191F" w:rsidP="00BB09A0">
            <w:pPr>
              <w:pStyle w:val="TableText"/>
              <w:keepNext w:val="0"/>
            </w:pPr>
            <w:hyperlink w:anchor="C_4509-14553">
              <w:r w:rsidR="00EE0CF2">
                <w:rPr>
                  <w:rStyle w:val="HyperlinkText9pt"/>
                </w:rPr>
                <w:t>4509-14553</w:t>
              </w:r>
            </w:hyperlink>
          </w:p>
        </w:tc>
        <w:tc>
          <w:tcPr>
            <w:tcW w:w="2975" w:type="dxa"/>
          </w:tcPr>
          <w:p w14:paraId="4AF9BD16" w14:textId="77777777" w:rsidR="00EE0CF2" w:rsidRDefault="00EE0CF2" w:rsidP="00BB09A0">
            <w:pPr>
              <w:pStyle w:val="TableText"/>
              <w:keepNext w:val="0"/>
            </w:pPr>
          </w:p>
        </w:tc>
      </w:tr>
      <w:tr w:rsidR="00EE0CF2" w14:paraId="1936611C" w14:textId="77777777" w:rsidTr="00EE0CF2">
        <w:trPr>
          <w:jc w:val="center"/>
        </w:trPr>
        <w:tc>
          <w:tcPr>
            <w:tcW w:w="3345" w:type="dxa"/>
          </w:tcPr>
          <w:p w14:paraId="16185F36" w14:textId="77777777" w:rsidR="00EE0CF2" w:rsidRDefault="00EE0CF2" w:rsidP="00BB09A0">
            <w:pPr>
              <w:pStyle w:val="TableText"/>
              <w:keepNext w:val="0"/>
            </w:pPr>
            <w:r>
              <w:tab/>
              <w:t>targetSiteCode</w:t>
            </w:r>
          </w:p>
        </w:tc>
        <w:tc>
          <w:tcPr>
            <w:tcW w:w="720" w:type="dxa"/>
          </w:tcPr>
          <w:p w14:paraId="40095164" w14:textId="77777777" w:rsidR="00EE0CF2" w:rsidRDefault="00EE0CF2" w:rsidP="00BB09A0">
            <w:pPr>
              <w:pStyle w:val="TableText"/>
              <w:keepNext w:val="0"/>
            </w:pPr>
            <w:r>
              <w:t>0..1</w:t>
            </w:r>
          </w:p>
        </w:tc>
        <w:tc>
          <w:tcPr>
            <w:tcW w:w="1152" w:type="dxa"/>
          </w:tcPr>
          <w:p w14:paraId="40843AB3" w14:textId="77777777" w:rsidR="00EE0CF2" w:rsidRDefault="00EE0CF2" w:rsidP="00BB09A0">
            <w:pPr>
              <w:pStyle w:val="TableText"/>
              <w:keepNext w:val="0"/>
            </w:pPr>
            <w:r>
              <w:t>MAY</w:t>
            </w:r>
          </w:p>
        </w:tc>
        <w:tc>
          <w:tcPr>
            <w:tcW w:w="864" w:type="dxa"/>
          </w:tcPr>
          <w:p w14:paraId="2BCCC8E9" w14:textId="77777777" w:rsidR="00EE0CF2" w:rsidRDefault="00EE0CF2" w:rsidP="00BB09A0">
            <w:pPr>
              <w:pStyle w:val="TableText"/>
              <w:keepNext w:val="0"/>
            </w:pPr>
          </w:p>
        </w:tc>
        <w:tc>
          <w:tcPr>
            <w:tcW w:w="1104" w:type="dxa"/>
          </w:tcPr>
          <w:p w14:paraId="6A444AFD" w14:textId="77777777" w:rsidR="00EE0CF2" w:rsidRDefault="0085191F" w:rsidP="00BB09A0">
            <w:pPr>
              <w:pStyle w:val="TableText"/>
              <w:keepNext w:val="0"/>
            </w:pPr>
            <w:hyperlink w:anchor="C_4509-27726">
              <w:r w:rsidR="00EE0CF2">
                <w:rPr>
                  <w:rStyle w:val="HyperlinkText9pt"/>
                </w:rPr>
                <w:t>4509-27726</w:t>
              </w:r>
            </w:hyperlink>
          </w:p>
        </w:tc>
        <w:tc>
          <w:tcPr>
            <w:tcW w:w="2975" w:type="dxa"/>
          </w:tcPr>
          <w:p w14:paraId="58FDBC87" w14:textId="77777777" w:rsidR="00EE0CF2" w:rsidRDefault="00EE0CF2" w:rsidP="00BB09A0">
            <w:pPr>
              <w:pStyle w:val="TableText"/>
              <w:keepNext w:val="0"/>
            </w:pPr>
          </w:p>
        </w:tc>
      </w:tr>
      <w:tr w:rsidR="00EE0CF2" w14:paraId="377AE4B7" w14:textId="77777777" w:rsidTr="00EE0CF2">
        <w:trPr>
          <w:jc w:val="center"/>
        </w:trPr>
        <w:tc>
          <w:tcPr>
            <w:tcW w:w="3345" w:type="dxa"/>
          </w:tcPr>
          <w:p w14:paraId="56382F62" w14:textId="77777777" w:rsidR="00EE0CF2" w:rsidRDefault="00EE0CF2" w:rsidP="00BB09A0">
            <w:pPr>
              <w:pStyle w:val="TableText"/>
              <w:keepNext w:val="0"/>
            </w:pPr>
            <w:r>
              <w:tab/>
              <w:t>author</w:t>
            </w:r>
          </w:p>
        </w:tc>
        <w:tc>
          <w:tcPr>
            <w:tcW w:w="720" w:type="dxa"/>
          </w:tcPr>
          <w:p w14:paraId="447EB5FE" w14:textId="77777777" w:rsidR="00EE0CF2" w:rsidRDefault="00EE0CF2" w:rsidP="00BB09A0">
            <w:pPr>
              <w:pStyle w:val="TableText"/>
              <w:keepNext w:val="0"/>
            </w:pPr>
            <w:r>
              <w:t>1..1</w:t>
            </w:r>
          </w:p>
        </w:tc>
        <w:tc>
          <w:tcPr>
            <w:tcW w:w="1152" w:type="dxa"/>
          </w:tcPr>
          <w:p w14:paraId="4C18A09F" w14:textId="77777777" w:rsidR="00EE0CF2" w:rsidRDefault="00EE0CF2" w:rsidP="00BB09A0">
            <w:pPr>
              <w:pStyle w:val="TableText"/>
              <w:keepNext w:val="0"/>
            </w:pPr>
            <w:r>
              <w:t>SHALL</w:t>
            </w:r>
          </w:p>
        </w:tc>
        <w:tc>
          <w:tcPr>
            <w:tcW w:w="864" w:type="dxa"/>
          </w:tcPr>
          <w:p w14:paraId="67D6DB4F" w14:textId="77777777" w:rsidR="00EE0CF2" w:rsidRDefault="00EE0CF2" w:rsidP="00BB09A0">
            <w:pPr>
              <w:pStyle w:val="TableText"/>
              <w:keepNext w:val="0"/>
            </w:pPr>
          </w:p>
        </w:tc>
        <w:tc>
          <w:tcPr>
            <w:tcW w:w="1104" w:type="dxa"/>
          </w:tcPr>
          <w:p w14:paraId="38A866F4" w14:textId="77777777" w:rsidR="00EE0CF2" w:rsidRDefault="0085191F" w:rsidP="00BB09A0">
            <w:pPr>
              <w:pStyle w:val="TableText"/>
              <w:keepNext w:val="0"/>
            </w:pPr>
            <w:hyperlink w:anchor="C_4509-27352">
              <w:r w:rsidR="00EE0CF2">
                <w:rPr>
                  <w:rStyle w:val="HyperlinkText9pt"/>
                </w:rPr>
                <w:t>4509-27352</w:t>
              </w:r>
            </w:hyperlink>
          </w:p>
        </w:tc>
        <w:tc>
          <w:tcPr>
            <w:tcW w:w="2975" w:type="dxa"/>
          </w:tcPr>
          <w:p w14:paraId="2F825EC8" w14:textId="77777777" w:rsidR="00EE0CF2" w:rsidRDefault="0085191F" w:rsidP="00BB09A0">
            <w:pPr>
              <w:pStyle w:val="TableText"/>
              <w:keepNext w:val="0"/>
            </w:pPr>
            <w:hyperlink w:anchor="U_Author_V2">
              <w:r w:rsidR="00EE0CF2">
                <w:rPr>
                  <w:rStyle w:val="HyperlinkText9pt"/>
                </w:rPr>
                <w:t>Author (V2) (identifier: urn:hl7ii:2.16.840.1.113883.10.20.24.3.155:2019-12-01</w:t>
              </w:r>
            </w:hyperlink>
          </w:p>
        </w:tc>
      </w:tr>
      <w:tr w:rsidR="00EE0CF2" w14:paraId="00A75C27" w14:textId="77777777" w:rsidTr="00EE0CF2">
        <w:trPr>
          <w:jc w:val="center"/>
        </w:trPr>
        <w:tc>
          <w:tcPr>
            <w:tcW w:w="3345" w:type="dxa"/>
          </w:tcPr>
          <w:p w14:paraId="00A513F4" w14:textId="77777777" w:rsidR="00EE0CF2" w:rsidRDefault="00EE0CF2" w:rsidP="00BB09A0">
            <w:pPr>
              <w:pStyle w:val="TableText"/>
              <w:keepNext w:val="0"/>
            </w:pPr>
            <w:r>
              <w:tab/>
              <w:t>participant</w:t>
            </w:r>
          </w:p>
        </w:tc>
        <w:tc>
          <w:tcPr>
            <w:tcW w:w="720" w:type="dxa"/>
          </w:tcPr>
          <w:p w14:paraId="57FB3874" w14:textId="77777777" w:rsidR="00EE0CF2" w:rsidRDefault="00EE0CF2" w:rsidP="00BB09A0">
            <w:pPr>
              <w:pStyle w:val="TableText"/>
              <w:keepNext w:val="0"/>
            </w:pPr>
            <w:r>
              <w:t>0..*</w:t>
            </w:r>
          </w:p>
        </w:tc>
        <w:tc>
          <w:tcPr>
            <w:tcW w:w="1152" w:type="dxa"/>
          </w:tcPr>
          <w:p w14:paraId="5BB1988D" w14:textId="77777777" w:rsidR="00EE0CF2" w:rsidRDefault="00EE0CF2" w:rsidP="00BB09A0">
            <w:pPr>
              <w:pStyle w:val="TableText"/>
              <w:keepNext w:val="0"/>
            </w:pPr>
            <w:r>
              <w:t>MAY</w:t>
            </w:r>
          </w:p>
        </w:tc>
        <w:tc>
          <w:tcPr>
            <w:tcW w:w="864" w:type="dxa"/>
          </w:tcPr>
          <w:p w14:paraId="4736396E" w14:textId="77777777" w:rsidR="00EE0CF2" w:rsidRDefault="00EE0CF2" w:rsidP="00BB09A0">
            <w:pPr>
              <w:pStyle w:val="TableText"/>
              <w:keepNext w:val="0"/>
            </w:pPr>
          </w:p>
        </w:tc>
        <w:tc>
          <w:tcPr>
            <w:tcW w:w="1104" w:type="dxa"/>
          </w:tcPr>
          <w:p w14:paraId="0646137F" w14:textId="77777777" w:rsidR="00EE0CF2" w:rsidRDefault="0085191F" w:rsidP="00BB09A0">
            <w:pPr>
              <w:pStyle w:val="TableText"/>
              <w:keepNext w:val="0"/>
            </w:pPr>
            <w:hyperlink w:anchor="C_4509-29479">
              <w:r w:rsidR="00EE0CF2">
                <w:rPr>
                  <w:rStyle w:val="HyperlinkText9pt"/>
                </w:rPr>
                <w:t>4509-29479</w:t>
              </w:r>
            </w:hyperlink>
          </w:p>
        </w:tc>
        <w:tc>
          <w:tcPr>
            <w:tcW w:w="2975" w:type="dxa"/>
          </w:tcPr>
          <w:p w14:paraId="49669D24" w14:textId="77777777" w:rsidR="00EE0CF2" w:rsidRDefault="00EE0CF2" w:rsidP="00BB09A0">
            <w:pPr>
              <w:pStyle w:val="TableText"/>
              <w:keepNext w:val="0"/>
            </w:pPr>
          </w:p>
        </w:tc>
      </w:tr>
      <w:tr w:rsidR="00EE0CF2" w14:paraId="01B0D4D6" w14:textId="77777777" w:rsidTr="00EE0CF2">
        <w:trPr>
          <w:jc w:val="center"/>
        </w:trPr>
        <w:tc>
          <w:tcPr>
            <w:tcW w:w="3345" w:type="dxa"/>
          </w:tcPr>
          <w:p w14:paraId="2F86F120" w14:textId="77777777" w:rsidR="00EE0CF2" w:rsidRDefault="00EE0CF2" w:rsidP="00BB09A0">
            <w:pPr>
              <w:pStyle w:val="TableText"/>
              <w:keepNext w:val="0"/>
            </w:pPr>
            <w:r>
              <w:tab/>
            </w:r>
            <w:r>
              <w:tab/>
              <w:t>@typeCode</w:t>
            </w:r>
          </w:p>
        </w:tc>
        <w:tc>
          <w:tcPr>
            <w:tcW w:w="720" w:type="dxa"/>
          </w:tcPr>
          <w:p w14:paraId="66DD31DD" w14:textId="77777777" w:rsidR="00EE0CF2" w:rsidRDefault="00EE0CF2" w:rsidP="00BB09A0">
            <w:pPr>
              <w:pStyle w:val="TableText"/>
              <w:keepNext w:val="0"/>
            </w:pPr>
            <w:r>
              <w:t>1..1</w:t>
            </w:r>
          </w:p>
        </w:tc>
        <w:tc>
          <w:tcPr>
            <w:tcW w:w="1152" w:type="dxa"/>
          </w:tcPr>
          <w:p w14:paraId="4ECEDD70" w14:textId="77777777" w:rsidR="00EE0CF2" w:rsidRDefault="00EE0CF2" w:rsidP="00BB09A0">
            <w:pPr>
              <w:pStyle w:val="TableText"/>
              <w:keepNext w:val="0"/>
            </w:pPr>
            <w:r>
              <w:t>SHALL</w:t>
            </w:r>
          </w:p>
        </w:tc>
        <w:tc>
          <w:tcPr>
            <w:tcW w:w="864" w:type="dxa"/>
          </w:tcPr>
          <w:p w14:paraId="7111F44A" w14:textId="77777777" w:rsidR="00EE0CF2" w:rsidRDefault="00EE0CF2" w:rsidP="00BB09A0">
            <w:pPr>
              <w:pStyle w:val="TableText"/>
              <w:keepNext w:val="0"/>
            </w:pPr>
          </w:p>
        </w:tc>
        <w:tc>
          <w:tcPr>
            <w:tcW w:w="1104" w:type="dxa"/>
          </w:tcPr>
          <w:p w14:paraId="58D5BC95" w14:textId="77777777" w:rsidR="00EE0CF2" w:rsidRDefault="0085191F" w:rsidP="00BB09A0">
            <w:pPr>
              <w:pStyle w:val="TableText"/>
              <w:keepNext w:val="0"/>
            </w:pPr>
            <w:hyperlink w:anchor="C_4509-29489">
              <w:r w:rsidR="00EE0CF2">
                <w:rPr>
                  <w:rStyle w:val="HyperlinkText9pt"/>
                </w:rPr>
                <w:t>4509-29489</w:t>
              </w:r>
            </w:hyperlink>
          </w:p>
        </w:tc>
        <w:tc>
          <w:tcPr>
            <w:tcW w:w="2975" w:type="dxa"/>
          </w:tcPr>
          <w:p w14:paraId="1AB08A28" w14:textId="77777777" w:rsidR="00EE0CF2" w:rsidRDefault="00EE0CF2" w:rsidP="00BB09A0">
            <w:pPr>
              <w:pStyle w:val="TableText"/>
              <w:keepNext w:val="0"/>
            </w:pPr>
            <w:r>
              <w:t>urn:oid:2.16.840.1.113883.5.90 (HL7ParticipationType) = PRF</w:t>
            </w:r>
          </w:p>
        </w:tc>
      </w:tr>
      <w:tr w:rsidR="00EE0CF2" w14:paraId="719A8F27" w14:textId="77777777" w:rsidTr="00EE0CF2">
        <w:trPr>
          <w:jc w:val="center"/>
        </w:trPr>
        <w:tc>
          <w:tcPr>
            <w:tcW w:w="3345" w:type="dxa"/>
          </w:tcPr>
          <w:p w14:paraId="77E1C0F9" w14:textId="77777777" w:rsidR="00EE0CF2" w:rsidRDefault="00EE0CF2" w:rsidP="00BB09A0">
            <w:pPr>
              <w:pStyle w:val="TableText"/>
              <w:keepNext w:val="0"/>
            </w:pPr>
            <w:r>
              <w:tab/>
            </w:r>
            <w:r>
              <w:tab/>
              <w:t>participantRole</w:t>
            </w:r>
          </w:p>
        </w:tc>
        <w:tc>
          <w:tcPr>
            <w:tcW w:w="720" w:type="dxa"/>
          </w:tcPr>
          <w:p w14:paraId="2AB5093F" w14:textId="77777777" w:rsidR="00EE0CF2" w:rsidRDefault="00EE0CF2" w:rsidP="00BB09A0">
            <w:pPr>
              <w:pStyle w:val="TableText"/>
              <w:keepNext w:val="0"/>
            </w:pPr>
            <w:r>
              <w:t>1..1</w:t>
            </w:r>
          </w:p>
        </w:tc>
        <w:tc>
          <w:tcPr>
            <w:tcW w:w="1152" w:type="dxa"/>
          </w:tcPr>
          <w:p w14:paraId="7E3078F2" w14:textId="77777777" w:rsidR="00EE0CF2" w:rsidRDefault="00EE0CF2" w:rsidP="00BB09A0">
            <w:pPr>
              <w:pStyle w:val="TableText"/>
              <w:keepNext w:val="0"/>
            </w:pPr>
            <w:r>
              <w:t>SHALL</w:t>
            </w:r>
          </w:p>
        </w:tc>
        <w:tc>
          <w:tcPr>
            <w:tcW w:w="864" w:type="dxa"/>
          </w:tcPr>
          <w:p w14:paraId="249CCB8F" w14:textId="77777777" w:rsidR="00EE0CF2" w:rsidRDefault="00EE0CF2" w:rsidP="00BB09A0">
            <w:pPr>
              <w:pStyle w:val="TableText"/>
              <w:keepNext w:val="0"/>
            </w:pPr>
          </w:p>
        </w:tc>
        <w:tc>
          <w:tcPr>
            <w:tcW w:w="1104" w:type="dxa"/>
          </w:tcPr>
          <w:p w14:paraId="2E39F94D" w14:textId="77777777" w:rsidR="00EE0CF2" w:rsidRDefault="0085191F" w:rsidP="00BB09A0">
            <w:pPr>
              <w:pStyle w:val="TableText"/>
              <w:keepNext w:val="0"/>
            </w:pPr>
            <w:hyperlink w:anchor="C_4509-29480">
              <w:r w:rsidR="00EE0CF2">
                <w:rPr>
                  <w:rStyle w:val="HyperlinkText9pt"/>
                </w:rPr>
                <w:t>4509-29480</w:t>
              </w:r>
            </w:hyperlink>
          </w:p>
        </w:tc>
        <w:tc>
          <w:tcPr>
            <w:tcW w:w="2975" w:type="dxa"/>
          </w:tcPr>
          <w:p w14:paraId="011DDC56" w14:textId="77777777" w:rsidR="00EE0CF2" w:rsidRDefault="0085191F" w:rsidP="00BB09A0">
            <w:pPr>
              <w:pStyle w:val="TableText"/>
              <w:keepNext w:val="0"/>
            </w:pPr>
            <w:hyperlink w:anchor="SE_Entity_Practitioner">
              <w:r w:rsidR="00EE0CF2">
                <w:rPr>
                  <w:rStyle w:val="HyperlinkText9pt"/>
                </w:rPr>
                <w:t>Entity Practitioner (identifier: urn:hl7ii:2.16.840.1.113883.10.20.24.3.162:2019-12-01</w:t>
              </w:r>
            </w:hyperlink>
          </w:p>
        </w:tc>
      </w:tr>
      <w:tr w:rsidR="00EE0CF2" w14:paraId="67A20F53" w14:textId="77777777" w:rsidTr="00EE0CF2">
        <w:trPr>
          <w:jc w:val="center"/>
        </w:trPr>
        <w:tc>
          <w:tcPr>
            <w:tcW w:w="3345" w:type="dxa"/>
          </w:tcPr>
          <w:p w14:paraId="5172C90C" w14:textId="77777777" w:rsidR="00EE0CF2" w:rsidRDefault="00EE0CF2" w:rsidP="00BB09A0">
            <w:pPr>
              <w:pStyle w:val="TableText"/>
              <w:keepNext w:val="0"/>
            </w:pPr>
            <w:r>
              <w:tab/>
              <w:t>participant</w:t>
            </w:r>
          </w:p>
        </w:tc>
        <w:tc>
          <w:tcPr>
            <w:tcW w:w="720" w:type="dxa"/>
          </w:tcPr>
          <w:p w14:paraId="3B97BCBB" w14:textId="77777777" w:rsidR="00EE0CF2" w:rsidRDefault="00EE0CF2" w:rsidP="00BB09A0">
            <w:pPr>
              <w:pStyle w:val="TableText"/>
              <w:keepNext w:val="0"/>
            </w:pPr>
            <w:r>
              <w:t>0..*</w:t>
            </w:r>
          </w:p>
        </w:tc>
        <w:tc>
          <w:tcPr>
            <w:tcW w:w="1152" w:type="dxa"/>
          </w:tcPr>
          <w:p w14:paraId="473036F0" w14:textId="77777777" w:rsidR="00EE0CF2" w:rsidRDefault="00EE0CF2" w:rsidP="00BB09A0">
            <w:pPr>
              <w:pStyle w:val="TableText"/>
              <w:keepNext w:val="0"/>
            </w:pPr>
            <w:r>
              <w:t>MAY</w:t>
            </w:r>
          </w:p>
        </w:tc>
        <w:tc>
          <w:tcPr>
            <w:tcW w:w="864" w:type="dxa"/>
          </w:tcPr>
          <w:p w14:paraId="1FB86956" w14:textId="77777777" w:rsidR="00EE0CF2" w:rsidRDefault="00EE0CF2" w:rsidP="00BB09A0">
            <w:pPr>
              <w:pStyle w:val="TableText"/>
              <w:keepNext w:val="0"/>
            </w:pPr>
          </w:p>
        </w:tc>
        <w:tc>
          <w:tcPr>
            <w:tcW w:w="1104" w:type="dxa"/>
          </w:tcPr>
          <w:p w14:paraId="00ADBB0C" w14:textId="77777777" w:rsidR="00EE0CF2" w:rsidRDefault="0085191F" w:rsidP="00BB09A0">
            <w:pPr>
              <w:pStyle w:val="TableText"/>
              <w:keepNext w:val="0"/>
            </w:pPr>
            <w:hyperlink w:anchor="C_4509-29481">
              <w:r w:rsidR="00EE0CF2">
                <w:rPr>
                  <w:rStyle w:val="HyperlinkText9pt"/>
                </w:rPr>
                <w:t>4509-29481</w:t>
              </w:r>
            </w:hyperlink>
          </w:p>
        </w:tc>
        <w:tc>
          <w:tcPr>
            <w:tcW w:w="2975" w:type="dxa"/>
          </w:tcPr>
          <w:p w14:paraId="23ED74AE" w14:textId="77777777" w:rsidR="00EE0CF2" w:rsidRDefault="00EE0CF2" w:rsidP="00BB09A0">
            <w:pPr>
              <w:pStyle w:val="TableText"/>
              <w:keepNext w:val="0"/>
            </w:pPr>
          </w:p>
        </w:tc>
      </w:tr>
      <w:tr w:rsidR="00EE0CF2" w14:paraId="1D4D2080" w14:textId="77777777" w:rsidTr="00EE0CF2">
        <w:trPr>
          <w:jc w:val="center"/>
        </w:trPr>
        <w:tc>
          <w:tcPr>
            <w:tcW w:w="3345" w:type="dxa"/>
          </w:tcPr>
          <w:p w14:paraId="4F32DFDF" w14:textId="77777777" w:rsidR="00EE0CF2" w:rsidRDefault="00EE0CF2" w:rsidP="00BB09A0">
            <w:pPr>
              <w:pStyle w:val="TableText"/>
              <w:keepNext w:val="0"/>
            </w:pPr>
            <w:r>
              <w:tab/>
            </w:r>
            <w:r>
              <w:tab/>
              <w:t>@typeCode</w:t>
            </w:r>
          </w:p>
        </w:tc>
        <w:tc>
          <w:tcPr>
            <w:tcW w:w="720" w:type="dxa"/>
          </w:tcPr>
          <w:p w14:paraId="6DC341C7" w14:textId="77777777" w:rsidR="00EE0CF2" w:rsidRDefault="00EE0CF2" w:rsidP="00BB09A0">
            <w:pPr>
              <w:pStyle w:val="TableText"/>
              <w:keepNext w:val="0"/>
            </w:pPr>
            <w:r>
              <w:t>1..1</w:t>
            </w:r>
          </w:p>
        </w:tc>
        <w:tc>
          <w:tcPr>
            <w:tcW w:w="1152" w:type="dxa"/>
          </w:tcPr>
          <w:p w14:paraId="76BF7257" w14:textId="77777777" w:rsidR="00EE0CF2" w:rsidRDefault="00EE0CF2" w:rsidP="00BB09A0">
            <w:pPr>
              <w:pStyle w:val="TableText"/>
              <w:keepNext w:val="0"/>
            </w:pPr>
            <w:r>
              <w:t>SHALL</w:t>
            </w:r>
          </w:p>
        </w:tc>
        <w:tc>
          <w:tcPr>
            <w:tcW w:w="864" w:type="dxa"/>
          </w:tcPr>
          <w:p w14:paraId="299267F9" w14:textId="77777777" w:rsidR="00EE0CF2" w:rsidRDefault="00EE0CF2" w:rsidP="00BB09A0">
            <w:pPr>
              <w:pStyle w:val="TableText"/>
              <w:keepNext w:val="0"/>
            </w:pPr>
          </w:p>
        </w:tc>
        <w:tc>
          <w:tcPr>
            <w:tcW w:w="1104" w:type="dxa"/>
          </w:tcPr>
          <w:p w14:paraId="70AB7260" w14:textId="77777777" w:rsidR="00EE0CF2" w:rsidRDefault="0085191F" w:rsidP="00BB09A0">
            <w:pPr>
              <w:pStyle w:val="TableText"/>
              <w:keepNext w:val="0"/>
            </w:pPr>
            <w:hyperlink w:anchor="C_4509-29490">
              <w:r w:rsidR="00EE0CF2">
                <w:rPr>
                  <w:rStyle w:val="HyperlinkText9pt"/>
                </w:rPr>
                <w:t>4509-29490</w:t>
              </w:r>
            </w:hyperlink>
          </w:p>
        </w:tc>
        <w:tc>
          <w:tcPr>
            <w:tcW w:w="2975" w:type="dxa"/>
          </w:tcPr>
          <w:p w14:paraId="7C4FD28B" w14:textId="77777777" w:rsidR="00EE0CF2" w:rsidRDefault="00EE0CF2" w:rsidP="00BB09A0">
            <w:pPr>
              <w:pStyle w:val="TableText"/>
              <w:keepNext w:val="0"/>
            </w:pPr>
            <w:r>
              <w:t>urn:oid:2.16.840.1.113883.5.90 (HL7ParticipationType) = PRF</w:t>
            </w:r>
          </w:p>
        </w:tc>
      </w:tr>
      <w:tr w:rsidR="00EE0CF2" w14:paraId="16C9E567" w14:textId="77777777" w:rsidTr="00EE0CF2">
        <w:trPr>
          <w:jc w:val="center"/>
        </w:trPr>
        <w:tc>
          <w:tcPr>
            <w:tcW w:w="3345" w:type="dxa"/>
          </w:tcPr>
          <w:p w14:paraId="32E487AC" w14:textId="77777777" w:rsidR="00EE0CF2" w:rsidRDefault="00EE0CF2" w:rsidP="00BB09A0">
            <w:pPr>
              <w:pStyle w:val="TableText"/>
              <w:keepNext w:val="0"/>
            </w:pPr>
            <w:r>
              <w:tab/>
            </w:r>
            <w:r>
              <w:tab/>
              <w:t>participantRole</w:t>
            </w:r>
          </w:p>
        </w:tc>
        <w:tc>
          <w:tcPr>
            <w:tcW w:w="720" w:type="dxa"/>
          </w:tcPr>
          <w:p w14:paraId="04359BAB" w14:textId="77777777" w:rsidR="00EE0CF2" w:rsidRDefault="00EE0CF2" w:rsidP="00BB09A0">
            <w:pPr>
              <w:pStyle w:val="TableText"/>
              <w:keepNext w:val="0"/>
            </w:pPr>
            <w:r>
              <w:t>1..1</w:t>
            </w:r>
          </w:p>
        </w:tc>
        <w:tc>
          <w:tcPr>
            <w:tcW w:w="1152" w:type="dxa"/>
          </w:tcPr>
          <w:p w14:paraId="17A19BDB" w14:textId="77777777" w:rsidR="00EE0CF2" w:rsidRDefault="00EE0CF2" w:rsidP="00BB09A0">
            <w:pPr>
              <w:pStyle w:val="TableText"/>
              <w:keepNext w:val="0"/>
            </w:pPr>
            <w:r>
              <w:t>SHALL</w:t>
            </w:r>
          </w:p>
        </w:tc>
        <w:tc>
          <w:tcPr>
            <w:tcW w:w="864" w:type="dxa"/>
          </w:tcPr>
          <w:p w14:paraId="2DE4E4E5" w14:textId="77777777" w:rsidR="00EE0CF2" w:rsidRDefault="00EE0CF2" w:rsidP="00BB09A0">
            <w:pPr>
              <w:pStyle w:val="TableText"/>
              <w:keepNext w:val="0"/>
            </w:pPr>
          </w:p>
        </w:tc>
        <w:tc>
          <w:tcPr>
            <w:tcW w:w="1104" w:type="dxa"/>
          </w:tcPr>
          <w:p w14:paraId="412DF1D8" w14:textId="77777777" w:rsidR="00EE0CF2" w:rsidRDefault="0085191F" w:rsidP="00BB09A0">
            <w:pPr>
              <w:pStyle w:val="TableText"/>
              <w:keepNext w:val="0"/>
            </w:pPr>
            <w:hyperlink w:anchor="C_4509-29482">
              <w:r w:rsidR="00EE0CF2">
                <w:rPr>
                  <w:rStyle w:val="HyperlinkText9pt"/>
                </w:rPr>
                <w:t>4509-29482</w:t>
              </w:r>
            </w:hyperlink>
          </w:p>
        </w:tc>
        <w:tc>
          <w:tcPr>
            <w:tcW w:w="2975" w:type="dxa"/>
          </w:tcPr>
          <w:p w14:paraId="1AA3BE58" w14:textId="77777777" w:rsidR="00EE0CF2" w:rsidRDefault="0085191F" w:rsidP="00BB09A0">
            <w:pPr>
              <w:pStyle w:val="TableText"/>
              <w:keepNext w:val="0"/>
            </w:pPr>
            <w:hyperlink w:anchor="SE_Entity_Organization">
              <w:r w:rsidR="00EE0CF2">
                <w:rPr>
                  <w:rStyle w:val="HyperlinkText9pt"/>
                </w:rPr>
                <w:t>Entity Organization (identifier: urn:hl7ii:2.16.840.1.113883.10.20.24.3.163:2019-12-01</w:t>
              </w:r>
            </w:hyperlink>
          </w:p>
        </w:tc>
      </w:tr>
      <w:tr w:rsidR="00EE0CF2" w14:paraId="33D4A851" w14:textId="77777777" w:rsidTr="00EE0CF2">
        <w:trPr>
          <w:jc w:val="center"/>
        </w:trPr>
        <w:tc>
          <w:tcPr>
            <w:tcW w:w="3345" w:type="dxa"/>
          </w:tcPr>
          <w:p w14:paraId="5A725311" w14:textId="77777777" w:rsidR="00EE0CF2" w:rsidRDefault="00EE0CF2" w:rsidP="00BB09A0">
            <w:pPr>
              <w:pStyle w:val="TableText"/>
              <w:keepNext w:val="0"/>
            </w:pPr>
            <w:r>
              <w:lastRenderedPageBreak/>
              <w:tab/>
              <w:t>participant</w:t>
            </w:r>
          </w:p>
        </w:tc>
        <w:tc>
          <w:tcPr>
            <w:tcW w:w="720" w:type="dxa"/>
          </w:tcPr>
          <w:p w14:paraId="6EE9AB49" w14:textId="77777777" w:rsidR="00EE0CF2" w:rsidRDefault="00EE0CF2" w:rsidP="00BB09A0">
            <w:pPr>
              <w:pStyle w:val="TableText"/>
              <w:keepNext w:val="0"/>
            </w:pPr>
            <w:r>
              <w:t>0..*</w:t>
            </w:r>
          </w:p>
        </w:tc>
        <w:tc>
          <w:tcPr>
            <w:tcW w:w="1152" w:type="dxa"/>
          </w:tcPr>
          <w:p w14:paraId="155CEFE1" w14:textId="77777777" w:rsidR="00EE0CF2" w:rsidRDefault="00EE0CF2" w:rsidP="00BB09A0">
            <w:pPr>
              <w:pStyle w:val="TableText"/>
              <w:keepNext w:val="0"/>
            </w:pPr>
            <w:r>
              <w:t>MAY</w:t>
            </w:r>
          </w:p>
        </w:tc>
        <w:tc>
          <w:tcPr>
            <w:tcW w:w="864" w:type="dxa"/>
          </w:tcPr>
          <w:p w14:paraId="296B54FE" w14:textId="77777777" w:rsidR="00EE0CF2" w:rsidRDefault="00EE0CF2" w:rsidP="00BB09A0">
            <w:pPr>
              <w:pStyle w:val="TableText"/>
              <w:keepNext w:val="0"/>
            </w:pPr>
          </w:p>
        </w:tc>
        <w:tc>
          <w:tcPr>
            <w:tcW w:w="1104" w:type="dxa"/>
          </w:tcPr>
          <w:p w14:paraId="15A86E57" w14:textId="77777777" w:rsidR="00EE0CF2" w:rsidRDefault="0085191F" w:rsidP="00BB09A0">
            <w:pPr>
              <w:pStyle w:val="TableText"/>
              <w:keepNext w:val="0"/>
            </w:pPr>
            <w:hyperlink w:anchor="C_4509-30117">
              <w:r w:rsidR="00EE0CF2">
                <w:rPr>
                  <w:rStyle w:val="HyperlinkText9pt"/>
                </w:rPr>
                <w:t>4509-30117</w:t>
              </w:r>
            </w:hyperlink>
          </w:p>
        </w:tc>
        <w:tc>
          <w:tcPr>
            <w:tcW w:w="2975" w:type="dxa"/>
          </w:tcPr>
          <w:p w14:paraId="799DBFD1" w14:textId="77777777" w:rsidR="00EE0CF2" w:rsidRDefault="00EE0CF2" w:rsidP="00BB09A0">
            <w:pPr>
              <w:pStyle w:val="TableText"/>
              <w:keepNext w:val="0"/>
            </w:pPr>
          </w:p>
        </w:tc>
      </w:tr>
      <w:tr w:rsidR="00EE0CF2" w14:paraId="6D8BDD31" w14:textId="77777777" w:rsidTr="00EE0CF2">
        <w:trPr>
          <w:jc w:val="center"/>
        </w:trPr>
        <w:tc>
          <w:tcPr>
            <w:tcW w:w="3345" w:type="dxa"/>
          </w:tcPr>
          <w:p w14:paraId="0049FAC7" w14:textId="77777777" w:rsidR="00EE0CF2" w:rsidRDefault="00EE0CF2" w:rsidP="00BB09A0">
            <w:pPr>
              <w:pStyle w:val="TableText"/>
              <w:keepNext w:val="0"/>
            </w:pPr>
            <w:r>
              <w:tab/>
            </w:r>
            <w:r>
              <w:tab/>
              <w:t>@typeCode</w:t>
            </w:r>
          </w:p>
        </w:tc>
        <w:tc>
          <w:tcPr>
            <w:tcW w:w="720" w:type="dxa"/>
          </w:tcPr>
          <w:p w14:paraId="3126657B" w14:textId="77777777" w:rsidR="00EE0CF2" w:rsidRDefault="00EE0CF2" w:rsidP="00BB09A0">
            <w:pPr>
              <w:pStyle w:val="TableText"/>
              <w:keepNext w:val="0"/>
            </w:pPr>
            <w:r>
              <w:t>1..1</w:t>
            </w:r>
          </w:p>
        </w:tc>
        <w:tc>
          <w:tcPr>
            <w:tcW w:w="1152" w:type="dxa"/>
          </w:tcPr>
          <w:p w14:paraId="290FFA93" w14:textId="77777777" w:rsidR="00EE0CF2" w:rsidRDefault="00EE0CF2" w:rsidP="00BB09A0">
            <w:pPr>
              <w:pStyle w:val="TableText"/>
              <w:keepNext w:val="0"/>
            </w:pPr>
            <w:r>
              <w:t>SHALL</w:t>
            </w:r>
          </w:p>
        </w:tc>
        <w:tc>
          <w:tcPr>
            <w:tcW w:w="864" w:type="dxa"/>
          </w:tcPr>
          <w:p w14:paraId="650CA7ED" w14:textId="77777777" w:rsidR="00EE0CF2" w:rsidRDefault="00EE0CF2" w:rsidP="00BB09A0">
            <w:pPr>
              <w:pStyle w:val="TableText"/>
              <w:keepNext w:val="0"/>
            </w:pPr>
          </w:p>
        </w:tc>
        <w:tc>
          <w:tcPr>
            <w:tcW w:w="1104" w:type="dxa"/>
          </w:tcPr>
          <w:p w14:paraId="319316BA" w14:textId="77777777" w:rsidR="00EE0CF2" w:rsidRDefault="0085191F" w:rsidP="00BB09A0">
            <w:pPr>
              <w:pStyle w:val="TableText"/>
              <w:keepNext w:val="0"/>
            </w:pPr>
            <w:hyperlink w:anchor="C_4509-30119">
              <w:r w:rsidR="00EE0CF2">
                <w:rPr>
                  <w:rStyle w:val="HyperlinkText9pt"/>
                </w:rPr>
                <w:t>4509-30119</w:t>
              </w:r>
            </w:hyperlink>
          </w:p>
        </w:tc>
        <w:tc>
          <w:tcPr>
            <w:tcW w:w="2975" w:type="dxa"/>
          </w:tcPr>
          <w:p w14:paraId="72DB9910" w14:textId="77777777" w:rsidR="00EE0CF2" w:rsidRDefault="00EE0CF2" w:rsidP="00BB09A0">
            <w:pPr>
              <w:pStyle w:val="TableText"/>
              <w:keepNext w:val="0"/>
            </w:pPr>
            <w:r>
              <w:t>urn:oid:2.16.840.1.113883.5.90 (HL7ParticipationType) = PRF</w:t>
            </w:r>
          </w:p>
        </w:tc>
      </w:tr>
      <w:tr w:rsidR="00EE0CF2" w14:paraId="3FFE2C66" w14:textId="77777777" w:rsidTr="00EE0CF2">
        <w:trPr>
          <w:jc w:val="center"/>
        </w:trPr>
        <w:tc>
          <w:tcPr>
            <w:tcW w:w="3345" w:type="dxa"/>
          </w:tcPr>
          <w:p w14:paraId="29B18DAC" w14:textId="77777777" w:rsidR="00EE0CF2" w:rsidRDefault="00EE0CF2" w:rsidP="00BB09A0">
            <w:pPr>
              <w:pStyle w:val="TableText"/>
              <w:keepNext w:val="0"/>
            </w:pPr>
            <w:r>
              <w:tab/>
            </w:r>
            <w:r>
              <w:tab/>
              <w:t>participantRole</w:t>
            </w:r>
          </w:p>
        </w:tc>
        <w:tc>
          <w:tcPr>
            <w:tcW w:w="720" w:type="dxa"/>
          </w:tcPr>
          <w:p w14:paraId="1B94D67B" w14:textId="77777777" w:rsidR="00EE0CF2" w:rsidRDefault="00EE0CF2" w:rsidP="00BB09A0">
            <w:pPr>
              <w:pStyle w:val="TableText"/>
              <w:keepNext w:val="0"/>
            </w:pPr>
            <w:r>
              <w:t>1..1</w:t>
            </w:r>
          </w:p>
        </w:tc>
        <w:tc>
          <w:tcPr>
            <w:tcW w:w="1152" w:type="dxa"/>
          </w:tcPr>
          <w:p w14:paraId="37F4DBBD" w14:textId="77777777" w:rsidR="00EE0CF2" w:rsidRDefault="00EE0CF2" w:rsidP="00BB09A0">
            <w:pPr>
              <w:pStyle w:val="TableText"/>
              <w:keepNext w:val="0"/>
            </w:pPr>
            <w:r>
              <w:t>SHALL</w:t>
            </w:r>
          </w:p>
        </w:tc>
        <w:tc>
          <w:tcPr>
            <w:tcW w:w="864" w:type="dxa"/>
          </w:tcPr>
          <w:p w14:paraId="479EBE32" w14:textId="77777777" w:rsidR="00EE0CF2" w:rsidRDefault="00EE0CF2" w:rsidP="00BB09A0">
            <w:pPr>
              <w:pStyle w:val="TableText"/>
              <w:keepNext w:val="0"/>
            </w:pPr>
          </w:p>
        </w:tc>
        <w:tc>
          <w:tcPr>
            <w:tcW w:w="1104" w:type="dxa"/>
          </w:tcPr>
          <w:p w14:paraId="2FF36A84" w14:textId="77777777" w:rsidR="00EE0CF2" w:rsidRDefault="0085191F" w:rsidP="00BB09A0">
            <w:pPr>
              <w:pStyle w:val="TableText"/>
              <w:keepNext w:val="0"/>
            </w:pPr>
            <w:hyperlink w:anchor="C_4509-30118">
              <w:r w:rsidR="00EE0CF2">
                <w:rPr>
                  <w:rStyle w:val="HyperlinkText9pt"/>
                </w:rPr>
                <w:t>4509-30118</w:t>
              </w:r>
            </w:hyperlink>
          </w:p>
        </w:tc>
        <w:tc>
          <w:tcPr>
            <w:tcW w:w="2975" w:type="dxa"/>
          </w:tcPr>
          <w:p w14:paraId="284A2871" w14:textId="77777777" w:rsidR="00EE0CF2" w:rsidRDefault="0085191F" w:rsidP="00BB09A0">
            <w:pPr>
              <w:pStyle w:val="TableText"/>
              <w:keepNext w:val="0"/>
            </w:pPr>
            <w:hyperlink w:anchor="SE_Entity_Location">
              <w:r w:rsidR="00EE0CF2">
                <w:rPr>
                  <w:rStyle w:val="HyperlinkText9pt"/>
                </w:rPr>
                <w:t>Entity Location (identifier: urn:hl7ii:2.16.840.1.113883.10.20.24.3.172:2021-08-01</w:t>
              </w:r>
            </w:hyperlink>
          </w:p>
        </w:tc>
      </w:tr>
      <w:tr w:rsidR="00EE0CF2" w14:paraId="3FF1368F" w14:textId="77777777" w:rsidTr="00EE0CF2">
        <w:trPr>
          <w:jc w:val="center"/>
        </w:trPr>
        <w:tc>
          <w:tcPr>
            <w:tcW w:w="3345" w:type="dxa"/>
          </w:tcPr>
          <w:p w14:paraId="14FA2B7C" w14:textId="77777777" w:rsidR="00EE0CF2" w:rsidRDefault="00EE0CF2" w:rsidP="00BB09A0">
            <w:pPr>
              <w:pStyle w:val="TableText"/>
              <w:keepNext w:val="0"/>
            </w:pPr>
            <w:r>
              <w:tab/>
              <w:t>participant</w:t>
            </w:r>
          </w:p>
        </w:tc>
        <w:tc>
          <w:tcPr>
            <w:tcW w:w="720" w:type="dxa"/>
          </w:tcPr>
          <w:p w14:paraId="5C62F323" w14:textId="77777777" w:rsidR="00EE0CF2" w:rsidRDefault="00EE0CF2" w:rsidP="00BB09A0">
            <w:pPr>
              <w:pStyle w:val="TableText"/>
              <w:keepNext w:val="0"/>
            </w:pPr>
            <w:r>
              <w:t>0..*</w:t>
            </w:r>
          </w:p>
        </w:tc>
        <w:tc>
          <w:tcPr>
            <w:tcW w:w="1152" w:type="dxa"/>
          </w:tcPr>
          <w:p w14:paraId="5B165D4E" w14:textId="77777777" w:rsidR="00EE0CF2" w:rsidRDefault="00EE0CF2" w:rsidP="00BB09A0">
            <w:pPr>
              <w:pStyle w:val="TableText"/>
              <w:keepNext w:val="0"/>
            </w:pPr>
            <w:r>
              <w:t>MAY</w:t>
            </w:r>
          </w:p>
        </w:tc>
        <w:tc>
          <w:tcPr>
            <w:tcW w:w="864" w:type="dxa"/>
          </w:tcPr>
          <w:p w14:paraId="04066024" w14:textId="77777777" w:rsidR="00EE0CF2" w:rsidRDefault="00EE0CF2" w:rsidP="00BB09A0">
            <w:pPr>
              <w:pStyle w:val="TableText"/>
              <w:keepNext w:val="0"/>
            </w:pPr>
          </w:p>
        </w:tc>
        <w:tc>
          <w:tcPr>
            <w:tcW w:w="1104" w:type="dxa"/>
          </w:tcPr>
          <w:p w14:paraId="03A300A6" w14:textId="77777777" w:rsidR="00EE0CF2" w:rsidRDefault="0085191F" w:rsidP="00BB09A0">
            <w:pPr>
              <w:pStyle w:val="TableText"/>
              <w:keepNext w:val="0"/>
            </w:pPr>
            <w:hyperlink w:anchor="C_4509-29483">
              <w:r w:rsidR="00EE0CF2">
                <w:rPr>
                  <w:rStyle w:val="HyperlinkText9pt"/>
                </w:rPr>
                <w:t>4509-29483</w:t>
              </w:r>
            </w:hyperlink>
          </w:p>
        </w:tc>
        <w:tc>
          <w:tcPr>
            <w:tcW w:w="2975" w:type="dxa"/>
          </w:tcPr>
          <w:p w14:paraId="1F5CA34B" w14:textId="77777777" w:rsidR="00EE0CF2" w:rsidRDefault="00EE0CF2" w:rsidP="00BB09A0">
            <w:pPr>
              <w:pStyle w:val="TableText"/>
              <w:keepNext w:val="0"/>
            </w:pPr>
          </w:p>
        </w:tc>
      </w:tr>
      <w:tr w:rsidR="00EE0CF2" w14:paraId="7DE0AF3E" w14:textId="77777777" w:rsidTr="00EE0CF2">
        <w:trPr>
          <w:jc w:val="center"/>
        </w:trPr>
        <w:tc>
          <w:tcPr>
            <w:tcW w:w="3345" w:type="dxa"/>
          </w:tcPr>
          <w:p w14:paraId="23C6DC46" w14:textId="77777777" w:rsidR="00EE0CF2" w:rsidRDefault="00EE0CF2" w:rsidP="00BB09A0">
            <w:pPr>
              <w:pStyle w:val="TableText"/>
              <w:keepNext w:val="0"/>
            </w:pPr>
            <w:r>
              <w:tab/>
            </w:r>
            <w:r>
              <w:tab/>
              <w:t>@typeCode</w:t>
            </w:r>
          </w:p>
        </w:tc>
        <w:tc>
          <w:tcPr>
            <w:tcW w:w="720" w:type="dxa"/>
          </w:tcPr>
          <w:p w14:paraId="1EFD387B" w14:textId="77777777" w:rsidR="00EE0CF2" w:rsidRDefault="00EE0CF2" w:rsidP="00BB09A0">
            <w:pPr>
              <w:pStyle w:val="TableText"/>
              <w:keepNext w:val="0"/>
            </w:pPr>
            <w:r>
              <w:t>1..1</w:t>
            </w:r>
          </w:p>
        </w:tc>
        <w:tc>
          <w:tcPr>
            <w:tcW w:w="1152" w:type="dxa"/>
          </w:tcPr>
          <w:p w14:paraId="736C925C" w14:textId="77777777" w:rsidR="00EE0CF2" w:rsidRDefault="00EE0CF2" w:rsidP="00BB09A0">
            <w:pPr>
              <w:pStyle w:val="TableText"/>
              <w:keepNext w:val="0"/>
            </w:pPr>
            <w:r>
              <w:t>SHALL</w:t>
            </w:r>
          </w:p>
        </w:tc>
        <w:tc>
          <w:tcPr>
            <w:tcW w:w="864" w:type="dxa"/>
          </w:tcPr>
          <w:p w14:paraId="2737BECC" w14:textId="77777777" w:rsidR="00EE0CF2" w:rsidRDefault="00EE0CF2" w:rsidP="00BB09A0">
            <w:pPr>
              <w:pStyle w:val="TableText"/>
              <w:keepNext w:val="0"/>
            </w:pPr>
          </w:p>
        </w:tc>
        <w:tc>
          <w:tcPr>
            <w:tcW w:w="1104" w:type="dxa"/>
          </w:tcPr>
          <w:p w14:paraId="209F56D4" w14:textId="77777777" w:rsidR="00EE0CF2" w:rsidRDefault="0085191F" w:rsidP="00BB09A0">
            <w:pPr>
              <w:pStyle w:val="TableText"/>
              <w:keepNext w:val="0"/>
            </w:pPr>
            <w:hyperlink w:anchor="C_4509-29491">
              <w:r w:rsidR="00EE0CF2">
                <w:rPr>
                  <w:rStyle w:val="HyperlinkText9pt"/>
                </w:rPr>
                <w:t>4509-29491</w:t>
              </w:r>
            </w:hyperlink>
          </w:p>
        </w:tc>
        <w:tc>
          <w:tcPr>
            <w:tcW w:w="2975" w:type="dxa"/>
          </w:tcPr>
          <w:p w14:paraId="1BD2B7C5" w14:textId="77777777" w:rsidR="00EE0CF2" w:rsidRDefault="00EE0CF2" w:rsidP="00BB09A0">
            <w:pPr>
              <w:pStyle w:val="TableText"/>
              <w:keepNext w:val="0"/>
            </w:pPr>
            <w:r>
              <w:t>urn:oid:2.16.840.1.113883.5.90 (HL7ParticipationType) = PRF</w:t>
            </w:r>
          </w:p>
        </w:tc>
      </w:tr>
      <w:tr w:rsidR="00EE0CF2" w14:paraId="08960BF0" w14:textId="77777777" w:rsidTr="00EE0CF2">
        <w:trPr>
          <w:jc w:val="center"/>
        </w:trPr>
        <w:tc>
          <w:tcPr>
            <w:tcW w:w="3345" w:type="dxa"/>
          </w:tcPr>
          <w:p w14:paraId="2FAFE3F2" w14:textId="77777777" w:rsidR="00EE0CF2" w:rsidRDefault="00EE0CF2" w:rsidP="00BB09A0">
            <w:pPr>
              <w:pStyle w:val="TableText"/>
              <w:keepNext w:val="0"/>
            </w:pPr>
            <w:r>
              <w:tab/>
            </w:r>
            <w:r>
              <w:tab/>
              <w:t>participantRole</w:t>
            </w:r>
          </w:p>
        </w:tc>
        <w:tc>
          <w:tcPr>
            <w:tcW w:w="720" w:type="dxa"/>
          </w:tcPr>
          <w:p w14:paraId="09C88FA9" w14:textId="77777777" w:rsidR="00EE0CF2" w:rsidRDefault="00EE0CF2" w:rsidP="00BB09A0">
            <w:pPr>
              <w:pStyle w:val="TableText"/>
              <w:keepNext w:val="0"/>
            </w:pPr>
            <w:r>
              <w:t>1..1</w:t>
            </w:r>
          </w:p>
        </w:tc>
        <w:tc>
          <w:tcPr>
            <w:tcW w:w="1152" w:type="dxa"/>
          </w:tcPr>
          <w:p w14:paraId="6E3C0A94" w14:textId="77777777" w:rsidR="00EE0CF2" w:rsidRDefault="00EE0CF2" w:rsidP="00BB09A0">
            <w:pPr>
              <w:pStyle w:val="TableText"/>
              <w:keepNext w:val="0"/>
            </w:pPr>
            <w:r>
              <w:t>SHALL</w:t>
            </w:r>
          </w:p>
        </w:tc>
        <w:tc>
          <w:tcPr>
            <w:tcW w:w="864" w:type="dxa"/>
          </w:tcPr>
          <w:p w14:paraId="106EB4D9" w14:textId="77777777" w:rsidR="00EE0CF2" w:rsidRDefault="00EE0CF2" w:rsidP="00BB09A0">
            <w:pPr>
              <w:pStyle w:val="TableText"/>
              <w:keepNext w:val="0"/>
            </w:pPr>
          </w:p>
        </w:tc>
        <w:tc>
          <w:tcPr>
            <w:tcW w:w="1104" w:type="dxa"/>
          </w:tcPr>
          <w:p w14:paraId="021C9DA9" w14:textId="77777777" w:rsidR="00EE0CF2" w:rsidRDefault="0085191F" w:rsidP="00BB09A0">
            <w:pPr>
              <w:pStyle w:val="TableText"/>
              <w:keepNext w:val="0"/>
            </w:pPr>
            <w:hyperlink w:anchor="C_4509-29484">
              <w:r w:rsidR="00EE0CF2">
                <w:rPr>
                  <w:rStyle w:val="HyperlinkText9pt"/>
                </w:rPr>
                <w:t>4509-29484</w:t>
              </w:r>
            </w:hyperlink>
          </w:p>
        </w:tc>
        <w:tc>
          <w:tcPr>
            <w:tcW w:w="2975" w:type="dxa"/>
          </w:tcPr>
          <w:p w14:paraId="1ED9120C" w14:textId="77777777" w:rsidR="00EE0CF2" w:rsidRDefault="0085191F" w:rsidP="00BB09A0">
            <w:pPr>
              <w:pStyle w:val="TableText"/>
              <w:keepNext w:val="0"/>
            </w:pPr>
            <w:hyperlink w:anchor="SE_Entity_Care_Partner">
              <w:r w:rsidR="00EE0CF2">
                <w:rPr>
                  <w:rStyle w:val="HyperlinkText9pt"/>
                </w:rPr>
                <w:t>Entity Care Partner (identifier: urn:hl7ii:2.16.840.1.113883.10.20.24.3.160:2019-12-01</w:t>
              </w:r>
            </w:hyperlink>
          </w:p>
        </w:tc>
      </w:tr>
      <w:tr w:rsidR="00EE0CF2" w14:paraId="4D741952" w14:textId="77777777" w:rsidTr="00EE0CF2">
        <w:trPr>
          <w:jc w:val="center"/>
        </w:trPr>
        <w:tc>
          <w:tcPr>
            <w:tcW w:w="3345" w:type="dxa"/>
          </w:tcPr>
          <w:p w14:paraId="7F54BBCB" w14:textId="77777777" w:rsidR="00EE0CF2" w:rsidRDefault="00EE0CF2" w:rsidP="00BB09A0">
            <w:pPr>
              <w:pStyle w:val="TableText"/>
              <w:keepNext w:val="0"/>
            </w:pPr>
            <w:r>
              <w:tab/>
              <w:t>participant</w:t>
            </w:r>
          </w:p>
        </w:tc>
        <w:tc>
          <w:tcPr>
            <w:tcW w:w="720" w:type="dxa"/>
          </w:tcPr>
          <w:p w14:paraId="70B55121" w14:textId="77777777" w:rsidR="00EE0CF2" w:rsidRDefault="00EE0CF2" w:rsidP="00BB09A0">
            <w:pPr>
              <w:pStyle w:val="TableText"/>
              <w:keepNext w:val="0"/>
            </w:pPr>
            <w:r>
              <w:t>0..1</w:t>
            </w:r>
          </w:p>
        </w:tc>
        <w:tc>
          <w:tcPr>
            <w:tcW w:w="1152" w:type="dxa"/>
          </w:tcPr>
          <w:p w14:paraId="76F65EE3" w14:textId="77777777" w:rsidR="00EE0CF2" w:rsidRDefault="00EE0CF2" w:rsidP="00BB09A0">
            <w:pPr>
              <w:pStyle w:val="TableText"/>
              <w:keepNext w:val="0"/>
            </w:pPr>
            <w:r>
              <w:t>MAY</w:t>
            </w:r>
          </w:p>
        </w:tc>
        <w:tc>
          <w:tcPr>
            <w:tcW w:w="864" w:type="dxa"/>
          </w:tcPr>
          <w:p w14:paraId="64A32D10" w14:textId="77777777" w:rsidR="00EE0CF2" w:rsidRDefault="00EE0CF2" w:rsidP="00BB09A0">
            <w:pPr>
              <w:pStyle w:val="TableText"/>
              <w:keepNext w:val="0"/>
            </w:pPr>
          </w:p>
        </w:tc>
        <w:tc>
          <w:tcPr>
            <w:tcW w:w="1104" w:type="dxa"/>
          </w:tcPr>
          <w:p w14:paraId="6304AFBA" w14:textId="77777777" w:rsidR="00EE0CF2" w:rsidRDefault="0085191F" w:rsidP="00BB09A0">
            <w:pPr>
              <w:pStyle w:val="TableText"/>
              <w:keepNext w:val="0"/>
            </w:pPr>
            <w:hyperlink w:anchor="C_4509-29485">
              <w:r w:rsidR="00EE0CF2">
                <w:rPr>
                  <w:rStyle w:val="HyperlinkText9pt"/>
                </w:rPr>
                <w:t>4509-29485</w:t>
              </w:r>
            </w:hyperlink>
          </w:p>
        </w:tc>
        <w:tc>
          <w:tcPr>
            <w:tcW w:w="2975" w:type="dxa"/>
          </w:tcPr>
          <w:p w14:paraId="45D66882" w14:textId="77777777" w:rsidR="00EE0CF2" w:rsidRDefault="00EE0CF2" w:rsidP="00BB09A0">
            <w:pPr>
              <w:pStyle w:val="TableText"/>
              <w:keepNext w:val="0"/>
            </w:pPr>
          </w:p>
        </w:tc>
      </w:tr>
      <w:tr w:rsidR="00EE0CF2" w14:paraId="287FE004" w14:textId="77777777" w:rsidTr="00EE0CF2">
        <w:trPr>
          <w:jc w:val="center"/>
        </w:trPr>
        <w:tc>
          <w:tcPr>
            <w:tcW w:w="3345" w:type="dxa"/>
          </w:tcPr>
          <w:p w14:paraId="79FC2D50" w14:textId="77777777" w:rsidR="00EE0CF2" w:rsidRDefault="00EE0CF2" w:rsidP="00BB09A0">
            <w:pPr>
              <w:pStyle w:val="TableText"/>
              <w:keepNext w:val="0"/>
            </w:pPr>
            <w:r>
              <w:tab/>
            </w:r>
            <w:r>
              <w:tab/>
              <w:t>@typeCode</w:t>
            </w:r>
          </w:p>
        </w:tc>
        <w:tc>
          <w:tcPr>
            <w:tcW w:w="720" w:type="dxa"/>
          </w:tcPr>
          <w:p w14:paraId="5A633DB0" w14:textId="77777777" w:rsidR="00EE0CF2" w:rsidRDefault="00EE0CF2" w:rsidP="00BB09A0">
            <w:pPr>
              <w:pStyle w:val="TableText"/>
              <w:keepNext w:val="0"/>
            </w:pPr>
            <w:r>
              <w:t>1..1</w:t>
            </w:r>
          </w:p>
        </w:tc>
        <w:tc>
          <w:tcPr>
            <w:tcW w:w="1152" w:type="dxa"/>
          </w:tcPr>
          <w:p w14:paraId="2C426ADF" w14:textId="77777777" w:rsidR="00EE0CF2" w:rsidRDefault="00EE0CF2" w:rsidP="00BB09A0">
            <w:pPr>
              <w:pStyle w:val="TableText"/>
              <w:keepNext w:val="0"/>
            </w:pPr>
            <w:r>
              <w:t>SHALL</w:t>
            </w:r>
          </w:p>
        </w:tc>
        <w:tc>
          <w:tcPr>
            <w:tcW w:w="864" w:type="dxa"/>
          </w:tcPr>
          <w:p w14:paraId="0B0AB000" w14:textId="77777777" w:rsidR="00EE0CF2" w:rsidRDefault="00EE0CF2" w:rsidP="00BB09A0">
            <w:pPr>
              <w:pStyle w:val="TableText"/>
              <w:keepNext w:val="0"/>
            </w:pPr>
          </w:p>
        </w:tc>
        <w:tc>
          <w:tcPr>
            <w:tcW w:w="1104" w:type="dxa"/>
          </w:tcPr>
          <w:p w14:paraId="340EB250" w14:textId="77777777" w:rsidR="00EE0CF2" w:rsidRDefault="0085191F" w:rsidP="00BB09A0">
            <w:pPr>
              <w:pStyle w:val="TableText"/>
              <w:keepNext w:val="0"/>
            </w:pPr>
            <w:hyperlink w:anchor="C_4509-29492">
              <w:r w:rsidR="00EE0CF2">
                <w:rPr>
                  <w:rStyle w:val="HyperlinkText9pt"/>
                </w:rPr>
                <w:t>4509-29492</w:t>
              </w:r>
            </w:hyperlink>
          </w:p>
        </w:tc>
        <w:tc>
          <w:tcPr>
            <w:tcW w:w="2975" w:type="dxa"/>
          </w:tcPr>
          <w:p w14:paraId="32DB7763" w14:textId="77777777" w:rsidR="00EE0CF2" w:rsidRDefault="00EE0CF2" w:rsidP="00BB09A0">
            <w:pPr>
              <w:pStyle w:val="TableText"/>
              <w:keepNext w:val="0"/>
            </w:pPr>
            <w:r>
              <w:t>urn:oid:2.16.840.1.113883.5.90 (HL7ParticipationType) = PRF</w:t>
            </w:r>
          </w:p>
        </w:tc>
      </w:tr>
      <w:tr w:rsidR="00EE0CF2" w14:paraId="52187D31" w14:textId="77777777" w:rsidTr="00EE0CF2">
        <w:trPr>
          <w:jc w:val="center"/>
        </w:trPr>
        <w:tc>
          <w:tcPr>
            <w:tcW w:w="3345" w:type="dxa"/>
          </w:tcPr>
          <w:p w14:paraId="4CC1C521" w14:textId="77777777" w:rsidR="00EE0CF2" w:rsidRDefault="00EE0CF2" w:rsidP="00BB09A0">
            <w:pPr>
              <w:pStyle w:val="TableText"/>
              <w:keepNext w:val="0"/>
            </w:pPr>
            <w:r>
              <w:tab/>
            </w:r>
            <w:r>
              <w:tab/>
              <w:t>participantRole</w:t>
            </w:r>
          </w:p>
        </w:tc>
        <w:tc>
          <w:tcPr>
            <w:tcW w:w="720" w:type="dxa"/>
          </w:tcPr>
          <w:p w14:paraId="40B46E5C" w14:textId="77777777" w:rsidR="00EE0CF2" w:rsidRDefault="00EE0CF2" w:rsidP="00BB09A0">
            <w:pPr>
              <w:pStyle w:val="TableText"/>
              <w:keepNext w:val="0"/>
            </w:pPr>
            <w:r>
              <w:t>1..1</w:t>
            </w:r>
          </w:p>
        </w:tc>
        <w:tc>
          <w:tcPr>
            <w:tcW w:w="1152" w:type="dxa"/>
          </w:tcPr>
          <w:p w14:paraId="64FAA46C" w14:textId="77777777" w:rsidR="00EE0CF2" w:rsidRDefault="00EE0CF2" w:rsidP="00BB09A0">
            <w:pPr>
              <w:pStyle w:val="TableText"/>
              <w:keepNext w:val="0"/>
            </w:pPr>
            <w:r>
              <w:t>SHALL</w:t>
            </w:r>
          </w:p>
        </w:tc>
        <w:tc>
          <w:tcPr>
            <w:tcW w:w="864" w:type="dxa"/>
          </w:tcPr>
          <w:p w14:paraId="7E82BDBD" w14:textId="77777777" w:rsidR="00EE0CF2" w:rsidRDefault="00EE0CF2" w:rsidP="00BB09A0">
            <w:pPr>
              <w:pStyle w:val="TableText"/>
              <w:keepNext w:val="0"/>
            </w:pPr>
          </w:p>
        </w:tc>
        <w:tc>
          <w:tcPr>
            <w:tcW w:w="1104" w:type="dxa"/>
          </w:tcPr>
          <w:p w14:paraId="78B5FB2F" w14:textId="77777777" w:rsidR="00EE0CF2" w:rsidRDefault="0085191F" w:rsidP="00BB09A0">
            <w:pPr>
              <w:pStyle w:val="TableText"/>
              <w:keepNext w:val="0"/>
            </w:pPr>
            <w:hyperlink w:anchor="C_4509-29486">
              <w:r w:rsidR="00EE0CF2">
                <w:rPr>
                  <w:rStyle w:val="HyperlinkText9pt"/>
                </w:rPr>
                <w:t>4509-29486</w:t>
              </w:r>
            </w:hyperlink>
          </w:p>
        </w:tc>
        <w:tc>
          <w:tcPr>
            <w:tcW w:w="2975" w:type="dxa"/>
          </w:tcPr>
          <w:p w14:paraId="78724045" w14:textId="77777777" w:rsidR="00EE0CF2" w:rsidRDefault="0085191F" w:rsidP="00BB09A0">
            <w:pPr>
              <w:pStyle w:val="TableText"/>
              <w:keepNext w:val="0"/>
            </w:pPr>
            <w:hyperlink w:anchor="SE_Entity_Patient">
              <w:r w:rsidR="00EE0CF2">
                <w:rPr>
                  <w:rStyle w:val="HyperlinkText9pt"/>
                </w:rPr>
                <w:t>Entity Patient (identifier: urn:hl7ii:2.16.840.1.113883.10.20.24.3.161:2019-12-01</w:t>
              </w:r>
            </w:hyperlink>
          </w:p>
        </w:tc>
      </w:tr>
      <w:tr w:rsidR="00EE0CF2" w14:paraId="515B0847" w14:textId="77777777" w:rsidTr="00EE0CF2">
        <w:trPr>
          <w:jc w:val="center"/>
        </w:trPr>
        <w:tc>
          <w:tcPr>
            <w:tcW w:w="3345" w:type="dxa"/>
          </w:tcPr>
          <w:p w14:paraId="1087B0D2" w14:textId="77777777" w:rsidR="00EE0CF2" w:rsidRDefault="00EE0CF2" w:rsidP="00BB09A0">
            <w:pPr>
              <w:pStyle w:val="TableText"/>
              <w:keepNext w:val="0"/>
            </w:pPr>
            <w:r>
              <w:tab/>
              <w:t>entryRelationship</w:t>
            </w:r>
          </w:p>
        </w:tc>
        <w:tc>
          <w:tcPr>
            <w:tcW w:w="720" w:type="dxa"/>
          </w:tcPr>
          <w:p w14:paraId="409730F8" w14:textId="77777777" w:rsidR="00EE0CF2" w:rsidRDefault="00EE0CF2" w:rsidP="00BB09A0">
            <w:pPr>
              <w:pStyle w:val="TableText"/>
              <w:keepNext w:val="0"/>
            </w:pPr>
            <w:r>
              <w:t>0..*</w:t>
            </w:r>
          </w:p>
        </w:tc>
        <w:tc>
          <w:tcPr>
            <w:tcW w:w="1152" w:type="dxa"/>
          </w:tcPr>
          <w:p w14:paraId="033E7B48" w14:textId="77777777" w:rsidR="00EE0CF2" w:rsidRDefault="00EE0CF2" w:rsidP="00BB09A0">
            <w:pPr>
              <w:pStyle w:val="TableText"/>
              <w:keepNext w:val="0"/>
            </w:pPr>
            <w:r>
              <w:t>MAY</w:t>
            </w:r>
          </w:p>
        </w:tc>
        <w:tc>
          <w:tcPr>
            <w:tcW w:w="864" w:type="dxa"/>
          </w:tcPr>
          <w:p w14:paraId="0F0C1CD3" w14:textId="77777777" w:rsidR="00EE0CF2" w:rsidRDefault="00EE0CF2" w:rsidP="00BB09A0">
            <w:pPr>
              <w:pStyle w:val="TableText"/>
              <w:keepNext w:val="0"/>
            </w:pPr>
          </w:p>
        </w:tc>
        <w:tc>
          <w:tcPr>
            <w:tcW w:w="1104" w:type="dxa"/>
          </w:tcPr>
          <w:p w14:paraId="5EBA8FD0" w14:textId="77777777" w:rsidR="00EE0CF2" w:rsidRDefault="0085191F" w:rsidP="00BB09A0">
            <w:pPr>
              <w:pStyle w:val="TableText"/>
              <w:keepNext w:val="0"/>
            </w:pPr>
            <w:hyperlink w:anchor="C_4509-11592">
              <w:r w:rsidR="00EE0CF2">
                <w:rPr>
                  <w:rStyle w:val="HyperlinkText9pt"/>
                </w:rPr>
                <w:t>4509-11592</w:t>
              </w:r>
            </w:hyperlink>
          </w:p>
        </w:tc>
        <w:tc>
          <w:tcPr>
            <w:tcW w:w="2975" w:type="dxa"/>
          </w:tcPr>
          <w:p w14:paraId="362C0225" w14:textId="77777777" w:rsidR="00EE0CF2" w:rsidRDefault="00EE0CF2" w:rsidP="00BB09A0">
            <w:pPr>
              <w:pStyle w:val="TableText"/>
              <w:keepNext w:val="0"/>
            </w:pPr>
          </w:p>
        </w:tc>
      </w:tr>
      <w:tr w:rsidR="00EE0CF2" w14:paraId="5090E71F" w14:textId="77777777" w:rsidTr="00EE0CF2">
        <w:trPr>
          <w:jc w:val="center"/>
        </w:trPr>
        <w:tc>
          <w:tcPr>
            <w:tcW w:w="3345" w:type="dxa"/>
          </w:tcPr>
          <w:p w14:paraId="2C596688" w14:textId="77777777" w:rsidR="00EE0CF2" w:rsidRDefault="00EE0CF2" w:rsidP="00BB09A0">
            <w:pPr>
              <w:pStyle w:val="TableText"/>
              <w:keepNext w:val="0"/>
            </w:pPr>
            <w:r>
              <w:tab/>
            </w:r>
            <w:r>
              <w:tab/>
              <w:t>@typeCode</w:t>
            </w:r>
          </w:p>
        </w:tc>
        <w:tc>
          <w:tcPr>
            <w:tcW w:w="720" w:type="dxa"/>
          </w:tcPr>
          <w:p w14:paraId="7CBF47F8" w14:textId="77777777" w:rsidR="00EE0CF2" w:rsidRDefault="00EE0CF2" w:rsidP="00BB09A0">
            <w:pPr>
              <w:pStyle w:val="TableText"/>
              <w:keepNext w:val="0"/>
            </w:pPr>
            <w:r>
              <w:t>1..1</w:t>
            </w:r>
          </w:p>
        </w:tc>
        <w:tc>
          <w:tcPr>
            <w:tcW w:w="1152" w:type="dxa"/>
          </w:tcPr>
          <w:p w14:paraId="5138E9C2" w14:textId="77777777" w:rsidR="00EE0CF2" w:rsidRDefault="00EE0CF2" w:rsidP="00BB09A0">
            <w:pPr>
              <w:pStyle w:val="TableText"/>
              <w:keepNext w:val="0"/>
            </w:pPr>
            <w:r>
              <w:t>SHALL</w:t>
            </w:r>
          </w:p>
        </w:tc>
        <w:tc>
          <w:tcPr>
            <w:tcW w:w="864" w:type="dxa"/>
          </w:tcPr>
          <w:p w14:paraId="0F6C8A47" w14:textId="77777777" w:rsidR="00EE0CF2" w:rsidRDefault="00EE0CF2" w:rsidP="00BB09A0">
            <w:pPr>
              <w:pStyle w:val="TableText"/>
              <w:keepNext w:val="0"/>
            </w:pPr>
          </w:p>
        </w:tc>
        <w:tc>
          <w:tcPr>
            <w:tcW w:w="1104" w:type="dxa"/>
          </w:tcPr>
          <w:p w14:paraId="52016E41" w14:textId="77777777" w:rsidR="00EE0CF2" w:rsidRDefault="0085191F" w:rsidP="00BB09A0">
            <w:pPr>
              <w:pStyle w:val="TableText"/>
              <w:keepNext w:val="0"/>
            </w:pPr>
            <w:hyperlink w:anchor="C_4509-11593">
              <w:r w:rsidR="00EE0CF2">
                <w:rPr>
                  <w:rStyle w:val="HyperlinkText9pt"/>
                </w:rPr>
                <w:t>4509-11593</w:t>
              </w:r>
            </w:hyperlink>
          </w:p>
        </w:tc>
        <w:tc>
          <w:tcPr>
            <w:tcW w:w="2975" w:type="dxa"/>
          </w:tcPr>
          <w:p w14:paraId="1BEF90C0" w14:textId="77777777" w:rsidR="00EE0CF2" w:rsidRDefault="00EE0CF2" w:rsidP="00BB09A0">
            <w:pPr>
              <w:pStyle w:val="TableText"/>
              <w:keepNext w:val="0"/>
            </w:pPr>
            <w:r>
              <w:t>urn:oid:2.16.840.1.113883.5.1002 (HL7ActRelationshipType) = RSON</w:t>
            </w:r>
          </w:p>
        </w:tc>
      </w:tr>
      <w:tr w:rsidR="00EE0CF2" w14:paraId="0858197C" w14:textId="77777777" w:rsidTr="00EE0CF2">
        <w:trPr>
          <w:jc w:val="center"/>
        </w:trPr>
        <w:tc>
          <w:tcPr>
            <w:tcW w:w="3345" w:type="dxa"/>
          </w:tcPr>
          <w:p w14:paraId="61FF7424" w14:textId="77777777" w:rsidR="00EE0CF2" w:rsidRDefault="00EE0CF2" w:rsidP="00BB09A0">
            <w:pPr>
              <w:pStyle w:val="TableText"/>
              <w:keepNext w:val="0"/>
            </w:pPr>
            <w:r>
              <w:tab/>
            </w:r>
            <w:r>
              <w:tab/>
              <w:t>observation</w:t>
            </w:r>
          </w:p>
        </w:tc>
        <w:tc>
          <w:tcPr>
            <w:tcW w:w="720" w:type="dxa"/>
          </w:tcPr>
          <w:p w14:paraId="201767CA" w14:textId="77777777" w:rsidR="00EE0CF2" w:rsidRDefault="00EE0CF2" w:rsidP="00BB09A0">
            <w:pPr>
              <w:pStyle w:val="TableText"/>
              <w:keepNext w:val="0"/>
            </w:pPr>
            <w:r>
              <w:t>1..1</w:t>
            </w:r>
          </w:p>
        </w:tc>
        <w:tc>
          <w:tcPr>
            <w:tcW w:w="1152" w:type="dxa"/>
          </w:tcPr>
          <w:p w14:paraId="3CF57AA3" w14:textId="77777777" w:rsidR="00EE0CF2" w:rsidRDefault="00EE0CF2" w:rsidP="00BB09A0">
            <w:pPr>
              <w:pStyle w:val="TableText"/>
              <w:keepNext w:val="0"/>
            </w:pPr>
            <w:r>
              <w:t>SHALL</w:t>
            </w:r>
          </w:p>
        </w:tc>
        <w:tc>
          <w:tcPr>
            <w:tcW w:w="864" w:type="dxa"/>
          </w:tcPr>
          <w:p w14:paraId="306E9948" w14:textId="77777777" w:rsidR="00EE0CF2" w:rsidRDefault="00EE0CF2" w:rsidP="00BB09A0">
            <w:pPr>
              <w:pStyle w:val="TableText"/>
              <w:keepNext w:val="0"/>
            </w:pPr>
          </w:p>
        </w:tc>
        <w:tc>
          <w:tcPr>
            <w:tcW w:w="1104" w:type="dxa"/>
          </w:tcPr>
          <w:p w14:paraId="1DFB1F5F" w14:textId="77777777" w:rsidR="00EE0CF2" w:rsidRDefault="0085191F" w:rsidP="00BB09A0">
            <w:pPr>
              <w:pStyle w:val="TableText"/>
              <w:keepNext w:val="0"/>
            </w:pPr>
            <w:hyperlink w:anchor="C_4509-27085">
              <w:r w:rsidR="00EE0CF2">
                <w:rPr>
                  <w:rStyle w:val="HyperlinkText9pt"/>
                </w:rPr>
                <w:t>4509-27085</w:t>
              </w:r>
            </w:hyperlink>
          </w:p>
        </w:tc>
        <w:tc>
          <w:tcPr>
            <w:tcW w:w="2975" w:type="dxa"/>
          </w:tcPr>
          <w:p w14:paraId="45EF4C8A" w14:textId="77777777" w:rsidR="00EE0CF2" w:rsidRDefault="0085191F" w:rsidP="00BB09A0">
            <w:pPr>
              <w:pStyle w:val="TableText"/>
              <w:keepNext w:val="0"/>
            </w:pPr>
            <w:hyperlink w:anchor="E_Reason_V3">
              <w:r w:rsidR="00EE0CF2">
                <w:rPr>
                  <w:rStyle w:val="HyperlinkText9pt"/>
                </w:rPr>
                <w:t>Reason (V3) (identifier: urn:hl7ii:2.16.840.1.113883.10.20.24.3.88:2017-08-01</w:t>
              </w:r>
            </w:hyperlink>
          </w:p>
        </w:tc>
      </w:tr>
      <w:tr w:rsidR="00EE0CF2" w14:paraId="0D32669A" w14:textId="77777777" w:rsidTr="00EE0CF2">
        <w:trPr>
          <w:jc w:val="center"/>
        </w:trPr>
        <w:tc>
          <w:tcPr>
            <w:tcW w:w="3345" w:type="dxa"/>
          </w:tcPr>
          <w:p w14:paraId="36D66B3C" w14:textId="77777777" w:rsidR="00EE0CF2" w:rsidRDefault="00EE0CF2" w:rsidP="00BB09A0">
            <w:pPr>
              <w:pStyle w:val="TableText"/>
              <w:keepNext w:val="0"/>
            </w:pPr>
            <w:r>
              <w:tab/>
              <w:t>entryRelationship</w:t>
            </w:r>
          </w:p>
        </w:tc>
        <w:tc>
          <w:tcPr>
            <w:tcW w:w="720" w:type="dxa"/>
          </w:tcPr>
          <w:p w14:paraId="5ADCB7AF" w14:textId="77777777" w:rsidR="00EE0CF2" w:rsidRDefault="00EE0CF2" w:rsidP="00BB09A0">
            <w:pPr>
              <w:pStyle w:val="TableText"/>
              <w:keepNext w:val="0"/>
            </w:pPr>
            <w:r>
              <w:t>0..1</w:t>
            </w:r>
          </w:p>
        </w:tc>
        <w:tc>
          <w:tcPr>
            <w:tcW w:w="1152" w:type="dxa"/>
          </w:tcPr>
          <w:p w14:paraId="607F9B13" w14:textId="77777777" w:rsidR="00EE0CF2" w:rsidRDefault="00EE0CF2" w:rsidP="00BB09A0">
            <w:pPr>
              <w:pStyle w:val="TableText"/>
              <w:keepNext w:val="0"/>
            </w:pPr>
            <w:r>
              <w:t>MAY</w:t>
            </w:r>
          </w:p>
        </w:tc>
        <w:tc>
          <w:tcPr>
            <w:tcW w:w="864" w:type="dxa"/>
          </w:tcPr>
          <w:p w14:paraId="1A6D1454" w14:textId="77777777" w:rsidR="00EE0CF2" w:rsidRDefault="00EE0CF2" w:rsidP="00BB09A0">
            <w:pPr>
              <w:pStyle w:val="TableText"/>
              <w:keepNext w:val="0"/>
            </w:pPr>
          </w:p>
        </w:tc>
        <w:tc>
          <w:tcPr>
            <w:tcW w:w="1104" w:type="dxa"/>
          </w:tcPr>
          <w:p w14:paraId="65B1879F" w14:textId="77777777" w:rsidR="00EE0CF2" w:rsidRDefault="0085191F" w:rsidP="00BB09A0">
            <w:pPr>
              <w:pStyle w:val="TableText"/>
              <w:keepNext w:val="0"/>
            </w:pPr>
            <w:hyperlink w:anchor="C_4509-29487">
              <w:r w:rsidR="00EE0CF2">
                <w:rPr>
                  <w:rStyle w:val="HyperlinkText9pt"/>
                </w:rPr>
                <w:t>4509-29487</w:t>
              </w:r>
            </w:hyperlink>
          </w:p>
        </w:tc>
        <w:tc>
          <w:tcPr>
            <w:tcW w:w="2975" w:type="dxa"/>
          </w:tcPr>
          <w:p w14:paraId="66ACC5F0" w14:textId="77777777" w:rsidR="00EE0CF2" w:rsidRDefault="00EE0CF2" w:rsidP="00BB09A0">
            <w:pPr>
              <w:pStyle w:val="TableText"/>
              <w:keepNext w:val="0"/>
            </w:pPr>
          </w:p>
        </w:tc>
      </w:tr>
      <w:tr w:rsidR="00EE0CF2" w14:paraId="03DAE57F" w14:textId="77777777" w:rsidTr="00EE0CF2">
        <w:trPr>
          <w:jc w:val="center"/>
        </w:trPr>
        <w:tc>
          <w:tcPr>
            <w:tcW w:w="3345" w:type="dxa"/>
          </w:tcPr>
          <w:p w14:paraId="6196D053" w14:textId="77777777" w:rsidR="00EE0CF2" w:rsidRDefault="00EE0CF2" w:rsidP="00BB09A0">
            <w:pPr>
              <w:pStyle w:val="TableText"/>
              <w:keepNext w:val="0"/>
            </w:pPr>
            <w:r>
              <w:tab/>
            </w:r>
            <w:r>
              <w:tab/>
              <w:t>@typeCode</w:t>
            </w:r>
          </w:p>
        </w:tc>
        <w:tc>
          <w:tcPr>
            <w:tcW w:w="720" w:type="dxa"/>
          </w:tcPr>
          <w:p w14:paraId="71C2EAB3" w14:textId="77777777" w:rsidR="00EE0CF2" w:rsidRDefault="00EE0CF2" w:rsidP="00BB09A0">
            <w:pPr>
              <w:pStyle w:val="TableText"/>
              <w:keepNext w:val="0"/>
            </w:pPr>
            <w:r>
              <w:t>1..1</w:t>
            </w:r>
          </w:p>
        </w:tc>
        <w:tc>
          <w:tcPr>
            <w:tcW w:w="1152" w:type="dxa"/>
          </w:tcPr>
          <w:p w14:paraId="5DB2BA1B" w14:textId="77777777" w:rsidR="00EE0CF2" w:rsidRDefault="00EE0CF2" w:rsidP="00BB09A0">
            <w:pPr>
              <w:pStyle w:val="TableText"/>
              <w:keepNext w:val="0"/>
            </w:pPr>
            <w:r>
              <w:t>SHALL</w:t>
            </w:r>
          </w:p>
        </w:tc>
        <w:tc>
          <w:tcPr>
            <w:tcW w:w="864" w:type="dxa"/>
          </w:tcPr>
          <w:p w14:paraId="2C9A78FF" w14:textId="77777777" w:rsidR="00EE0CF2" w:rsidRDefault="00EE0CF2" w:rsidP="00BB09A0">
            <w:pPr>
              <w:pStyle w:val="TableText"/>
              <w:keepNext w:val="0"/>
            </w:pPr>
          </w:p>
        </w:tc>
        <w:tc>
          <w:tcPr>
            <w:tcW w:w="1104" w:type="dxa"/>
          </w:tcPr>
          <w:p w14:paraId="3D20AAA6" w14:textId="77777777" w:rsidR="00EE0CF2" w:rsidRDefault="0085191F" w:rsidP="00BB09A0">
            <w:pPr>
              <w:pStyle w:val="TableText"/>
              <w:keepNext w:val="0"/>
            </w:pPr>
            <w:hyperlink w:anchor="C_4509-29494">
              <w:r w:rsidR="00EE0CF2">
                <w:rPr>
                  <w:rStyle w:val="HyperlinkText9pt"/>
                </w:rPr>
                <w:t>4509-29494</w:t>
              </w:r>
            </w:hyperlink>
          </w:p>
        </w:tc>
        <w:tc>
          <w:tcPr>
            <w:tcW w:w="2975" w:type="dxa"/>
          </w:tcPr>
          <w:p w14:paraId="293F7E3E" w14:textId="77777777" w:rsidR="00EE0CF2" w:rsidRDefault="00EE0CF2" w:rsidP="00BB09A0">
            <w:pPr>
              <w:pStyle w:val="TableText"/>
              <w:keepNext w:val="0"/>
            </w:pPr>
            <w:r>
              <w:t>urn:oid:2.16.840.1.113883.5.1002 (HL7ActRelationshipType) = REFR</w:t>
            </w:r>
          </w:p>
        </w:tc>
      </w:tr>
      <w:tr w:rsidR="00EE0CF2" w14:paraId="3DBD3209" w14:textId="77777777" w:rsidTr="00EE0CF2">
        <w:trPr>
          <w:jc w:val="center"/>
        </w:trPr>
        <w:tc>
          <w:tcPr>
            <w:tcW w:w="3345" w:type="dxa"/>
          </w:tcPr>
          <w:p w14:paraId="7FA2EBDC" w14:textId="77777777" w:rsidR="00EE0CF2" w:rsidRDefault="00EE0CF2" w:rsidP="00BB09A0">
            <w:pPr>
              <w:pStyle w:val="TableText"/>
              <w:keepNext w:val="0"/>
            </w:pPr>
            <w:r>
              <w:tab/>
            </w:r>
            <w:r>
              <w:tab/>
              <w:t>observation</w:t>
            </w:r>
          </w:p>
        </w:tc>
        <w:tc>
          <w:tcPr>
            <w:tcW w:w="720" w:type="dxa"/>
          </w:tcPr>
          <w:p w14:paraId="283F5601" w14:textId="77777777" w:rsidR="00EE0CF2" w:rsidRDefault="00EE0CF2" w:rsidP="00BB09A0">
            <w:pPr>
              <w:pStyle w:val="TableText"/>
              <w:keepNext w:val="0"/>
            </w:pPr>
            <w:r>
              <w:t>1..1</w:t>
            </w:r>
          </w:p>
        </w:tc>
        <w:tc>
          <w:tcPr>
            <w:tcW w:w="1152" w:type="dxa"/>
          </w:tcPr>
          <w:p w14:paraId="20D31A3D" w14:textId="77777777" w:rsidR="00EE0CF2" w:rsidRDefault="00EE0CF2" w:rsidP="00BB09A0">
            <w:pPr>
              <w:pStyle w:val="TableText"/>
              <w:keepNext w:val="0"/>
            </w:pPr>
            <w:r>
              <w:t>SHALL</w:t>
            </w:r>
          </w:p>
        </w:tc>
        <w:tc>
          <w:tcPr>
            <w:tcW w:w="864" w:type="dxa"/>
          </w:tcPr>
          <w:p w14:paraId="5DA260A3" w14:textId="77777777" w:rsidR="00EE0CF2" w:rsidRDefault="00EE0CF2" w:rsidP="00BB09A0">
            <w:pPr>
              <w:pStyle w:val="TableText"/>
              <w:keepNext w:val="0"/>
            </w:pPr>
          </w:p>
        </w:tc>
        <w:tc>
          <w:tcPr>
            <w:tcW w:w="1104" w:type="dxa"/>
          </w:tcPr>
          <w:p w14:paraId="39623C2F" w14:textId="77777777" w:rsidR="00EE0CF2" w:rsidRDefault="0085191F" w:rsidP="00BB09A0">
            <w:pPr>
              <w:pStyle w:val="TableText"/>
              <w:keepNext w:val="0"/>
            </w:pPr>
            <w:hyperlink w:anchor="C_4509-29488">
              <w:r w:rsidR="00EE0CF2">
                <w:rPr>
                  <w:rStyle w:val="HyperlinkText9pt"/>
                </w:rPr>
                <w:t>4509-29488</w:t>
              </w:r>
            </w:hyperlink>
          </w:p>
        </w:tc>
        <w:tc>
          <w:tcPr>
            <w:tcW w:w="2975" w:type="dxa"/>
          </w:tcPr>
          <w:p w14:paraId="08ABB14B" w14:textId="77777777" w:rsidR="00EE0CF2" w:rsidRDefault="0085191F" w:rsidP="00BB09A0">
            <w:pPr>
              <w:pStyle w:val="TableText"/>
              <w:keepNext w:val="0"/>
            </w:pPr>
            <w:hyperlink w:anchor="E_Rank_">
              <w:r w:rsidR="00EE0CF2">
                <w:rPr>
                  <w:rStyle w:val="HyperlinkText9pt"/>
                </w:rPr>
                <w:t>Rank (identifier: urn:hl7ii:2.16.840.1.113883.10.20.24.3.166:2019-12-01</w:t>
              </w:r>
            </w:hyperlink>
          </w:p>
        </w:tc>
      </w:tr>
    </w:tbl>
    <w:p w14:paraId="1E35480E" w14:textId="77777777" w:rsidR="00EE0CF2" w:rsidRDefault="00EE0CF2" w:rsidP="00EE0CF2">
      <w:pPr>
        <w:pStyle w:val="BodyText"/>
      </w:pPr>
    </w:p>
    <w:p w14:paraId="7D1A112E" w14:textId="77777777" w:rsidR="00EE0CF2" w:rsidRDefault="00EE0CF2" w:rsidP="00E855AB">
      <w:pPr>
        <w:numPr>
          <w:ilvl w:val="0"/>
          <w:numId w:val="70"/>
        </w:numPr>
      </w:pPr>
      <w:r>
        <w:t xml:space="preserve">Conforms to </w:t>
      </w:r>
      <w:hyperlink w:anchor="E_Planned_Procedure_V2">
        <w:r>
          <w:rPr>
            <w:rStyle w:val="HyperlinkCourierBold"/>
          </w:rPr>
          <w:t>Planned Procedure (V2)</w:t>
        </w:r>
      </w:hyperlink>
      <w:r>
        <w:t xml:space="preserve"> template </w:t>
      </w:r>
      <w:r>
        <w:rPr>
          <w:rStyle w:val="XMLname"/>
        </w:rPr>
        <w:t>(identifier: urn:hl7ii:2.16.840.1.113883.10.20.22.4.41:2014-06-09)</w:t>
      </w:r>
      <w:r>
        <w:t>.</w:t>
      </w:r>
    </w:p>
    <w:p w14:paraId="6C121894" w14:textId="77777777" w:rsidR="00EE0CF2" w:rsidRDefault="00EE0CF2" w:rsidP="00E855AB">
      <w:pPr>
        <w:numPr>
          <w:ilvl w:val="0"/>
          <w:numId w:val="70"/>
        </w:numPr>
        <w:ind w:left="1080"/>
      </w:pPr>
      <w:r>
        <w:rPr>
          <w:rStyle w:val="keyword"/>
        </w:rPr>
        <w:t>SHALL</w:t>
      </w:r>
      <w:r>
        <w:t xml:space="preserve"> contain exactly one [1..1] </w:t>
      </w:r>
      <w:r>
        <w:rPr>
          <w:rStyle w:val="XMLnameBold"/>
        </w:rPr>
        <w:t>@classCode</w:t>
      </w:r>
      <w:r>
        <w:t>=</w:t>
      </w:r>
      <w:r>
        <w:rPr>
          <w:rStyle w:val="XMLname"/>
        </w:rPr>
        <w:t>"PROC"</w:t>
      </w:r>
      <w:r>
        <w:t xml:space="preserve"> Procedure (CodeSystem: </w:t>
      </w:r>
      <w:r>
        <w:rPr>
          <w:rStyle w:val="XMLname"/>
        </w:rPr>
        <w:t>HL7ActClass urn:oid:2.16.840.1.113883.5.6</w:t>
      </w:r>
      <w:r>
        <w:t>)</w:t>
      </w:r>
      <w:bookmarkStart w:id="2742" w:name="C_4509-27337"/>
      <w:r>
        <w:t xml:space="preserve"> (CONF:4509-27337)</w:t>
      </w:r>
      <w:bookmarkEnd w:id="2742"/>
      <w:r>
        <w:t>.</w:t>
      </w:r>
    </w:p>
    <w:p w14:paraId="0D45E42C" w14:textId="77777777" w:rsidR="00EE0CF2" w:rsidRDefault="00EE0CF2" w:rsidP="00E855AB">
      <w:pPr>
        <w:numPr>
          <w:ilvl w:val="0"/>
          <w:numId w:val="70"/>
        </w:numPr>
        <w:ind w:left="1080"/>
      </w:pPr>
      <w:r>
        <w:rPr>
          <w:rStyle w:val="keyword"/>
        </w:rPr>
        <w:lastRenderedPageBreak/>
        <w:t>SHALL</w:t>
      </w:r>
      <w:r>
        <w:t xml:space="preserve"> contain exactly one [1..1] </w:t>
      </w:r>
      <w:r>
        <w:rPr>
          <w:rStyle w:val="XMLnameBold"/>
        </w:rPr>
        <w:t>@moodCode</w:t>
      </w:r>
      <w:r>
        <w:t>=</w:t>
      </w:r>
      <w:r>
        <w:rPr>
          <w:rStyle w:val="XMLname"/>
        </w:rPr>
        <w:t>"INT"</w:t>
      </w:r>
      <w:r>
        <w:t xml:space="preserve"> Intent (CodeSystem: </w:t>
      </w:r>
      <w:r>
        <w:rPr>
          <w:rStyle w:val="XMLname"/>
        </w:rPr>
        <w:t>HL7ActMood urn:oid:2.16.840.1.113883.5.1001</w:t>
      </w:r>
      <w:r>
        <w:t>)</w:t>
      </w:r>
      <w:bookmarkStart w:id="2743" w:name="C_4509-11103"/>
      <w:r>
        <w:t xml:space="preserve"> (CONF:4509-11103)</w:t>
      </w:r>
      <w:bookmarkEnd w:id="2743"/>
      <w:r>
        <w:t>.</w:t>
      </w:r>
    </w:p>
    <w:p w14:paraId="4D4F2FF2" w14:textId="77777777" w:rsidR="00EE0CF2" w:rsidRDefault="00EE0CF2" w:rsidP="00E855AB">
      <w:pPr>
        <w:numPr>
          <w:ilvl w:val="0"/>
          <w:numId w:val="70"/>
        </w:numPr>
        <w:ind w:left="1080"/>
      </w:pPr>
      <w:r>
        <w:rPr>
          <w:rStyle w:val="keyword"/>
        </w:rPr>
        <w:t>MAY</w:t>
      </w:r>
      <w:r>
        <w:t xml:space="preserve"> contain zero or one [0..1] </w:t>
      </w:r>
      <w:r>
        <w:rPr>
          <w:rStyle w:val="XMLnameBold"/>
        </w:rPr>
        <w:t>@negationInd</w:t>
      </w:r>
      <w:bookmarkStart w:id="2744" w:name="C_4509-28099"/>
      <w:r>
        <w:t xml:space="preserve"> (CONF:4509-28099)</w:t>
      </w:r>
      <w:bookmarkEnd w:id="2744"/>
      <w:r>
        <w:t>.</w:t>
      </w:r>
      <w:r>
        <w:br/>
        <w:t>Note: QDM Attribute: Negation Rationale - negationInd="true" indicates Procedure Not Recommended</w:t>
      </w:r>
    </w:p>
    <w:p w14:paraId="71EF2716" w14:textId="77777777" w:rsidR="00EE0CF2" w:rsidRDefault="00EE0CF2" w:rsidP="00E855AB">
      <w:pPr>
        <w:numPr>
          <w:ilvl w:val="1"/>
          <w:numId w:val="70"/>
        </w:numPr>
      </w:pPr>
      <w:r>
        <w:t xml:space="preserve">If </w:t>
      </w:r>
      <w:r>
        <w:rPr>
          <w:b/>
        </w:rPr>
        <w:t>@negationInd="true"</w:t>
      </w:r>
      <w:r>
        <w:t xml:space="preserve"> is present, </w:t>
      </w:r>
      <w:r>
        <w:rPr>
          <w:rStyle w:val="keyword"/>
        </w:rPr>
        <w:t>SHALL</w:t>
      </w:r>
      <w:r>
        <w:t xml:space="preserve"> contain one [1..1] entryRelationship such that it contains exactly one [1..1] </w:t>
      </w:r>
      <w:r>
        <w:rPr>
          <w:b/>
        </w:rPr>
        <w:t>Reason (V3)</w:t>
      </w:r>
      <w:r>
        <w:t xml:space="preserve"> to state the reason for </w:t>
      </w:r>
      <w:r>
        <w:rPr>
          <w:b/>
        </w:rPr>
        <w:t>Procedure Not Recommended</w:t>
      </w:r>
      <w:r>
        <w:t xml:space="preserve"> (CONF:4509-29830).</w:t>
      </w:r>
    </w:p>
    <w:p w14:paraId="7EBB5E77" w14:textId="77777777" w:rsidR="00EE0CF2" w:rsidRDefault="00EE0CF2" w:rsidP="00E855AB">
      <w:pPr>
        <w:numPr>
          <w:ilvl w:val="0"/>
          <w:numId w:val="70"/>
        </w:numPr>
        <w:ind w:left="1080"/>
      </w:pPr>
      <w:r>
        <w:rPr>
          <w:rStyle w:val="keyword"/>
        </w:rPr>
        <w:t>SHALL</w:t>
      </w:r>
      <w:r>
        <w:t xml:space="preserve"> contain exactly one [1..1] </w:t>
      </w:r>
      <w:r>
        <w:rPr>
          <w:rStyle w:val="XMLnameBold"/>
        </w:rPr>
        <w:t>templateId</w:t>
      </w:r>
      <w:bookmarkStart w:id="2745" w:name="C_4509-11104"/>
      <w:r>
        <w:t xml:space="preserve"> (CONF:4509-11104)</w:t>
      </w:r>
      <w:bookmarkEnd w:id="2745"/>
      <w:r>
        <w:t xml:space="preserve"> such that it</w:t>
      </w:r>
    </w:p>
    <w:p w14:paraId="7523F596" w14:textId="77777777" w:rsidR="00EE0CF2" w:rsidRDefault="00EE0CF2" w:rsidP="00E855AB">
      <w:pPr>
        <w:numPr>
          <w:ilvl w:val="1"/>
          <w:numId w:val="70"/>
        </w:numPr>
      </w:pPr>
      <w:r>
        <w:rPr>
          <w:rStyle w:val="keyword"/>
        </w:rPr>
        <w:t>SHALL</w:t>
      </w:r>
      <w:r>
        <w:t xml:space="preserve"> contain exactly one [1..1] </w:t>
      </w:r>
      <w:r>
        <w:rPr>
          <w:rStyle w:val="XMLnameBold"/>
        </w:rPr>
        <w:t>@root</w:t>
      </w:r>
      <w:r>
        <w:t>=</w:t>
      </w:r>
      <w:r>
        <w:rPr>
          <w:rStyle w:val="XMLname"/>
        </w:rPr>
        <w:t>"2.16.840.1.113883.10.20.24.3.65"</w:t>
      </w:r>
      <w:bookmarkStart w:id="2746" w:name="C_4509-11105"/>
      <w:r>
        <w:t xml:space="preserve"> (CONF:4509-11105)</w:t>
      </w:r>
      <w:bookmarkEnd w:id="2746"/>
      <w:r>
        <w:t>.</w:t>
      </w:r>
    </w:p>
    <w:p w14:paraId="7F916D28" w14:textId="77777777" w:rsidR="00EE0CF2" w:rsidRDefault="00EE0CF2" w:rsidP="00E855AB">
      <w:pPr>
        <w:numPr>
          <w:ilvl w:val="1"/>
          <w:numId w:val="70"/>
        </w:numPr>
      </w:pPr>
      <w:r>
        <w:rPr>
          <w:rStyle w:val="keyword"/>
        </w:rPr>
        <w:t>SHALL</w:t>
      </w:r>
      <w:r>
        <w:t xml:space="preserve"> contain exactly one [1..1] </w:t>
      </w:r>
      <w:r>
        <w:rPr>
          <w:rStyle w:val="XMLnameBold"/>
        </w:rPr>
        <w:t>@extension</w:t>
      </w:r>
      <w:r>
        <w:t>=</w:t>
      </w:r>
      <w:r>
        <w:rPr>
          <w:rStyle w:val="XMLname"/>
        </w:rPr>
        <w:t>"2021-08-01"</w:t>
      </w:r>
      <w:bookmarkStart w:id="2747" w:name="C_4509-27086"/>
      <w:r>
        <w:t xml:space="preserve"> (CONF:4509-27086)</w:t>
      </w:r>
      <w:bookmarkEnd w:id="2747"/>
      <w:r>
        <w:t>.</w:t>
      </w:r>
    </w:p>
    <w:p w14:paraId="09158681" w14:textId="77777777" w:rsidR="00EE0CF2" w:rsidRDefault="00EE0CF2" w:rsidP="00E855AB">
      <w:pPr>
        <w:numPr>
          <w:ilvl w:val="0"/>
          <w:numId w:val="70"/>
        </w:numPr>
        <w:ind w:left="1080"/>
      </w:pPr>
      <w:r>
        <w:rPr>
          <w:rStyle w:val="keyword"/>
        </w:rPr>
        <w:t>SHALL</w:t>
      </w:r>
      <w:r>
        <w:t xml:space="preserve"> contain exactly one [1..1] </w:t>
      </w:r>
      <w:r>
        <w:rPr>
          <w:rStyle w:val="XMLnameBold"/>
        </w:rPr>
        <w:t>code</w:t>
      </w:r>
      <w:bookmarkStart w:id="2748" w:name="C_4509-11107"/>
      <w:r>
        <w:t xml:space="preserve"> (CONF:4509-11107)</w:t>
      </w:r>
      <w:bookmarkEnd w:id="2748"/>
      <w:r>
        <w:t>.</w:t>
      </w:r>
      <w:r>
        <w:br/>
        <w:t>Note: QDM Attribute: Code</w:t>
      </w:r>
    </w:p>
    <w:p w14:paraId="19D5B6CB" w14:textId="77777777" w:rsidR="00EE0CF2" w:rsidRDefault="00EE0CF2" w:rsidP="00E855AB">
      <w:pPr>
        <w:numPr>
          <w:ilvl w:val="0"/>
          <w:numId w:val="70"/>
        </w:numPr>
        <w:ind w:left="1080"/>
      </w:pPr>
      <w:r>
        <w:rPr>
          <w:rStyle w:val="keyword"/>
        </w:rPr>
        <w:t>MAY</w:t>
      </w:r>
      <w:r>
        <w:t xml:space="preserve"> contain zero or one [0..1] </w:t>
      </w:r>
      <w:r>
        <w:rPr>
          <w:rStyle w:val="XMLnameBold"/>
        </w:rPr>
        <w:t>priorityCode</w:t>
      </w:r>
      <w:bookmarkStart w:id="2749" w:name="C_4509-14553"/>
      <w:r>
        <w:t xml:space="preserve"> (CONF:4509-14553)</w:t>
      </w:r>
      <w:bookmarkEnd w:id="2749"/>
      <w:r>
        <w:t>.</w:t>
      </w:r>
      <w:r>
        <w:br/>
        <w:t>Note: QDM Attribute: Priority</w:t>
      </w:r>
    </w:p>
    <w:p w14:paraId="36D23881" w14:textId="77777777" w:rsidR="00EE0CF2" w:rsidRDefault="00EE0CF2" w:rsidP="00E855AB">
      <w:pPr>
        <w:numPr>
          <w:ilvl w:val="0"/>
          <w:numId w:val="70"/>
        </w:numPr>
        <w:ind w:left="1080"/>
      </w:pPr>
      <w:r>
        <w:rPr>
          <w:rStyle w:val="keyword"/>
        </w:rPr>
        <w:t>MAY</w:t>
      </w:r>
      <w:r>
        <w:t xml:space="preserve"> contain zero or one [0..1] </w:t>
      </w:r>
      <w:r>
        <w:rPr>
          <w:rStyle w:val="XMLnameBold"/>
        </w:rPr>
        <w:t>targetSiteCode</w:t>
      </w:r>
      <w:bookmarkStart w:id="2750" w:name="C_4509-27726"/>
      <w:r>
        <w:t xml:space="preserve"> (CONF:4509-27726)</w:t>
      </w:r>
      <w:bookmarkEnd w:id="2750"/>
      <w:r>
        <w:t>.</w:t>
      </w:r>
      <w:r>
        <w:br/>
        <w:t>Note: QDM Attribute: Anatomical Location Site</w:t>
      </w:r>
    </w:p>
    <w:p w14:paraId="39CE6D87" w14:textId="77777777" w:rsidR="00EE0CF2" w:rsidRDefault="00EE0CF2" w:rsidP="00E855AB">
      <w:pPr>
        <w:numPr>
          <w:ilvl w:val="0"/>
          <w:numId w:val="70"/>
        </w:numPr>
        <w:ind w:left="1080"/>
      </w:pPr>
      <w:r>
        <w:rPr>
          <w:rStyle w:val="keyword"/>
        </w:rPr>
        <w:t>SHALL</w:t>
      </w:r>
      <w:r>
        <w:t xml:space="preserve"> contain exactly one [1..1]  </w:t>
      </w:r>
      <w:hyperlink w:anchor="U_Author_V2">
        <w:r>
          <w:rPr>
            <w:rStyle w:val="HyperlinkCourierBold"/>
          </w:rPr>
          <w:t>Author (V2)</w:t>
        </w:r>
      </w:hyperlink>
      <w:r>
        <w:rPr>
          <w:rStyle w:val="XMLname"/>
        </w:rPr>
        <w:t xml:space="preserve"> (identifier: urn:hl7ii:2.16.840.1.113883.10.20.24.3.155:2019-12-01)</w:t>
      </w:r>
      <w:bookmarkStart w:id="2751" w:name="C_4509-27352"/>
      <w:r>
        <w:t xml:space="preserve"> (CONF:4509-27352)</w:t>
      </w:r>
      <w:bookmarkEnd w:id="2751"/>
      <w:r>
        <w:t>.</w:t>
      </w:r>
      <w:r>
        <w:br/>
        <w:t>Note: QDM Attribute: Author dateTime - the time the recommendation was signed</w:t>
      </w:r>
    </w:p>
    <w:p w14:paraId="3F4CA484" w14:textId="77777777" w:rsidR="00EE0CF2" w:rsidRDefault="00EE0CF2" w:rsidP="00E855AB">
      <w:pPr>
        <w:numPr>
          <w:ilvl w:val="0"/>
          <w:numId w:val="70"/>
        </w:numPr>
        <w:ind w:left="1080"/>
      </w:pPr>
      <w:r>
        <w:rPr>
          <w:rStyle w:val="keyword"/>
        </w:rPr>
        <w:t>MAY</w:t>
      </w:r>
      <w:r>
        <w:t xml:space="preserve"> contain zero or more [0..*] </w:t>
      </w:r>
      <w:r>
        <w:rPr>
          <w:rStyle w:val="XMLnameBold"/>
        </w:rPr>
        <w:t>participant</w:t>
      </w:r>
      <w:bookmarkStart w:id="2752" w:name="C_4509-29479"/>
      <w:r>
        <w:t xml:space="preserve"> (CONF:4509-29479)</w:t>
      </w:r>
      <w:bookmarkEnd w:id="2752"/>
      <w:r>
        <w:t xml:space="preserve"> such that it</w:t>
      </w:r>
      <w:r>
        <w:br/>
        <w:t>Note: QDM Attribute: Requester</w:t>
      </w:r>
    </w:p>
    <w:p w14:paraId="7A5038F0" w14:textId="77777777" w:rsidR="00EE0CF2" w:rsidRDefault="00EE0CF2" w:rsidP="00E855AB">
      <w:pPr>
        <w:numPr>
          <w:ilvl w:val="1"/>
          <w:numId w:val="70"/>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753" w:name="C_4509-29489"/>
      <w:r>
        <w:t xml:space="preserve"> (CONF:4509-29489)</w:t>
      </w:r>
      <w:bookmarkEnd w:id="2753"/>
      <w:r>
        <w:t>.</w:t>
      </w:r>
    </w:p>
    <w:p w14:paraId="72A538FC" w14:textId="77777777" w:rsidR="00EE0CF2" w:rsidRDefault="00EE0CF2" w:rsidP="00E855AB">
      <w:pPr>
        <w:numPr>
          <w:ilvl w:val="1"/>
          <w:numId w:val="70"/>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2754" w:name="C_4509-29480"/>
      <w:r>
        <w:t xml:space="preserve"> (CONF:4509-29480)</w:t>
      </w:r>
      <w:bookmarkEnd w:id="2754"/>
      <w:r>
        <w:t>.</w:t>
      </w:r>
    </w:p>
    <w:p w14:paraId="478807AB" w14:textId="77777777" w:rsidR="00EE0CF2" w:rsidRDefault="00EE0CF2" w:rsidP="00E855AB">
      <w:pPr>
        <w:numPr>
          <w:ilvl w:val="0"/>
          <w:numId w:val="70"/>
        </w:numPr>
        <w:ind w:left="1080"/>
      </w:pPr>
      <w:r>
        <w:rPr>
          <w:rStyle w:val="keyword"/>
        </w:rPr>
        <w:t>MAY</w:t>
      </w:r>
      <w:r>
        <w:t xml:space="preserve"> contain zero or more [0..*] </w:t>
      </w:r>
      <w:r>
        <w:rPr>
          <w:rStyle w:val="XMLnameBold"/>
        </w:rPr>
        <w:t>participant</w:t>
      </w:r>
      <w:bookmarkStart w:id="2755" w:name="C_4509-29481"/>
      <w:r>
        <w:t xml:space="preserve"> (CONF:4509-29481)</w:t>
      </w:r>
      <w:bookmarkEnd w:id="2755"/>
      <w:r>
        <w:t xml:space="preserve"> such that it</w:t>
      </w:r>
      <w:r>
        <w:br/>
        <w:t>Note: QDM Attribute: Requester</w:t>
      </w:r>
    </w:p>
    <w:p w14:paraId="489B0928" w14:textId="77777777" w:rsidR="00EE0CF2" w:rsidRDefault="00EE0CF2" w:rsidP="00E855AB">
      <w:pPr>
        <w:numPr>
          <w:ilvl w:val="1"/>
          <w:numId w:val="70"/>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756" w:name="C_4509-29490"/>
      <w:r>
        <w:t xml:space="preserve"> (CONF:4509-29490)</w:t>
      </w:r>
      <w:bookmarkEnd w:id="2756"/>
      <w:r>
        <w:t>.</w:t>
      </w:r>
    </w:p>
    <w:p w14:paraId="7EBB1BCB" w14:textId="77777777" w:rsidR="00EE0CF2" w:rsidRDefault="00EE0CF2" w:rsidP="00E855AB">
      <w:pPr>
        <w:numPr>
          <w:ilvl w:val="1"/>
          <w:numId w:val="70"/>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2757" w:name="C_4509-29482"/>
      <w:r>
        <w:t xml:space="preserve"> (CONF:4509-29482)</w:t>
      </w:r>
      <w:bookmarkEnd w:id="2757"/>
      <w:r>
        <w:t>.</w:t>
      </w:r>
    </w:p>
    <w:p w14:paraId="6B2639E6" w14:textId="77777777" w:rsidR="00EE0CF2" w:rsidRDefault="00EE0CF2" w:rsidP="00E855AB">
      <w:pPr>
        <w:numPr>
          <w:ilvl w:val="0"/>
          <w:numId w:val="70"/>
        </w:numPr>
        <w:ind w:left="1080"/>
      </w:pPr>
      <w:r>
        <w:rPr>
          <w:rStyle w:val="keyword"/>
        </w:rPr>
        <w:t>MAY</w:t>
      </w:r>
      <w:r>
        <w:t xml:space="preserve"> contain zero or more [0..*] </w:t>
      </w:r>
      <w:r>
        <w:rPr>
          <w:rStyle w:val="XMLnameBold"/>
        </w:rPr>
        <w:t>participant</w:t>
      </w:r>
      <w:bookmarkStart w:id="2758" w:name="C_4509-30117"/>
      <w:r>
        <w:t xml:space="preserve"> (CONF:4509-30117)</w:t>
      </w:r>
      <w:bookmarkEnd w:id="2758"/>
      <w:r>
        <w:t xml:space="preserve"> such that it</w:t>
      </w:r>
      <w:r>
        <w:br/>
        <w:t>Note: QDM Attribute: Requester</w:t>
      </w:r>
    </w:p>
    <w:p w14:paraId="34880FD6" w14:textId="77777777" w:rsidR="00EE0CF2" w:rsidRDefault="00EE0CF2" w:rsidP="00E855AB">
      <w:pPr>
        <w:numPr>
          <w:ilvl w:val="1"/>
          <w:numId w:val="70"/>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759" w:name="C_4509-30119"/>
      <w:r>
        <w:t xml:space="preserve"> (CONF:4509-30119)</w:t>
      </w:r>
      <w:bookmarkEnd w:id="2759"/>
      <w:r>
        <w:t>.</w:t>
      </w:r>
    </w:p>
    <w:p w14:paraId="62D45224" w14:textId="77777777" w:rsidR="00EE0CF2" w:rsidRDefault="00EE0CF2" w:rsidP="00E855AB">
      <w:pPr>
        <w:numPr>
          <w:ilvl w:val="1"/>
          <w:numId w:val="70"/>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2760" w:name="C_4509-30118"/>
      <w:r>
        <w:t xml:space="preserve"> (CONF:4509-30118)</w:t>
      </w:r>
      <w:bookmarkEnd w:id="2760"/>
      <w:r>
        <w:t>.</w:t>
      </w:r>
    </w:p>
    <w:p w14:paraId="06602146" w14:textId="77777777" w:rsidR="00EE0CF2" w:rsidRDefault="00EE0CF2" w:rsidP="00E855AB">
      <w:pPr>
        <w:numPr>
          <w:ilvl w:val="0"/>
          <w:numId w:val="70"/>
        </w:numPr>
        <w:ind w:left="1080"/>
      </w:pPr>
      <w:r>
        <w:rPr>
          <w:rStyle w:val="keyword"/>
        </w:rPr>
        <w:t>MAY</w:t>
      </w:r>
      <w:r>
        <w:t xml:space="preserve"> contain zero or more [0..*] </w:t>
      </w:r>
      <w:r>
        <w:rPr>
          <w:rStyle w:val="XMLnameBold"/>
        </w:rPr>
        <w:t>participant</w:t>
      </w:r>
      <w:bookmarkStart w:id="2761" w:name="C_4509-29483"/>
      <w:r>
        <w:t xml:space="preserve"> (CONF:4509-29483)</w:t>
      </w:r>
      <w:bookmarkEnd w:id="2761"/>
      <w:r>
        <w:t xml:space="preserve"> such that it</w:t>
      </w:r>
      <w:r>
        <w:br/>
        <w:t>Note: QDM Attribute: Requester</w:t>
      </w:r>
    </w:p>
    <w:p w14:paraId="30E92703" w14:textId="77777777" w:rsidR="00EE0CF2" w:rsidRDefault="00EE0CF2" w:rsidP="00E855AB">
      <w:pPr>
        <w:numPr>
          <w:ilvl w:val="1"/>
          <w:numId w:val="70"/>
        </w:numPr>
      </w:pPr>
      <w:r>
        <w:rPr>
          <w:rStyle w:val="keyword"/>
        </w:rPr>
        <w:lastRenderedPageBreak/>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762" w:name="C_4509-29491"/>
      <w:r>
        <w:t xml:space="preserve"> (CONF:4509-29491)</w:t>
      </w:r>
      <w:bookmarkEnd w:id="2762"/>
      <w:r>
        <w:t>.</w:t>
      </w:r>
    </w:p>
    <w:p w14:paraId="7B8A7AD9" w14:textId="77777777" w:rsidR="00EE0CF2" w:rsidRDefault="00EE0CF2" w:rsidP="00E855AB">
      <w:pPr>
        <w:numPr>
          <w:ilvl w:val="1"/>
          <w:numId w:val="70"/>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2763" w:name="C_4509-29484"/>
      <w:r>
        <w:t xml:space="preserve"> (CONF:4509-29484)</w:t>
      </w:r>
      <w:bookmarkEnd w:id="2763"/>
      <w:r>
        <w:t>.</w:t>
      </w:r>
    </w:p>
    <w:p w14:paraId="0A97D218" w14:textId="77777777" w:rsidR="00EE0CF2" w:rsidRDefault="00EE0CF2" w:rsidP="00E855AB">
      <w:pPr>
        <w:numPr>
          <w:ilvl w:val="0"/>
          <w:numId w:val="70"/>
        </w:numPr>
        <w:ind w:left="1080"/>
      </w:pPr>
      <w:r>
        <w:rPr>
          <w:rStyle w:val="keyword"/>
        </w:rPr>
        <w:t>MAY</w:t>
      </w:r>
      <w:r>
        <w:t xml:space="preserve"> contain zero or one [0..1] </w:t>
      </w:r>
      <w:r>
        <w:rPr>
          <w:rStyle w:val="XMLnameBold"/>
        </w:rPr>
        <w:t>participant</w:t>
      </w:r>
      <w:bookmarkStart w:id="2764" w:name="C_4509-29485"/>
      <w:r>
        <w:t xml:space="preserve"> (CONF:4509-29485)</w:t>
      </w:r>
      <w:bookmarkEnd w:id="2764"/>
      <w:r>
        <w:t xml:space="preserve"> such that it</w:t>
      </w:r>
      <w:r>
        <w:br/>
        <w:t>Note: QDM Attribute: Requester</w:t>
      </w:r>
    </w:p>
    <w:p w14:paraId="7D638E8C" w14:textId="77777777" w:rsidR="00EE0CF2" w:rsidRDefault="00EE0CF2" w:rsidP="00E855AB">
      <w:pPr>
        <w:numPr>
          <w:ilvl w:val="1"/>
          <w:numId w:val="70"/>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765" w:name="C_4509-29492"/>
      <w:r>
        <w:t xml:space="preserve"> (CONF:4509-29492)</w:t>
      </w:r>
      <w:bookmarkEnd w:id="2765"/>
      <w:r>
        <w:t>.</w:t>
      </w:r>
    </w:p>
    <w:p w14:paraId="6F609B06" w14:textId="77777777" w:rsidR="00EE0CF2" w:rsidRDefault="00EE0CF2" w:rsidP="00E855AB">
      <w:pPr>
        <w:numPr>
          <w:ilvl w:val="1"/>
          <w:numId w:val="70"/>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2766" w:name="C_4509-29486"/>
      <w:r>
        <w:t xml:space="preserve"> (CONF:4509-29486)</w:t>
      </w:r>
      <w:bookmarkEnd w:id="2766"/>
      <w:r>
        <w:t>.</w:t>
      </w:r>
    </w:p>
    <w:p w14:paraId="68283348" w14:textId="77777777" w:rsidR="00EE0CF2" w:rsidRDefault="00EE0CF2" w:rsidP="00E855AB">
      <w:pPr>
        <w:numPr>
          <w:ilvl w:val="0"/>
          <w:numId w:val="70"/>
        </w:numPr>
        <w:ind w:left="1080"/>
      </w:pPr>
      <w:r>
        <w:rPr>
          <w:rStyle w:val="keyword"/>
        </w:rPr>
        <w:t>MAY</w:t>
      </w:r>
      <w:r>
        <w:t xml:space="preserve"> contain zero or more [0..*] </w:t>
      </w:r>
      <w:r>
        <w:rPr>
          <w:rStyle w:val="XMLnameBold"/>
        </w:rPr>
        <w:t>entryRelationship</w:t>
      </w:r>
      <w:bookmarkStart w:id="2767" w:name="C_4509-11592"/>
      <w:r>
        <w:t xml:space="preserve"> (CONF:4509-11592)</w:t>
      </w:r>
      <w:bookmarkEnd w:id="2767"/>
      <w:r>
        <w:t xml:space="preserve"> such that it</w:t>
      </w:r>
      <w:r>
        <w:br/>
        <w:t>Note: QDM Attribute: Reason</w:t>
      </w:r>
    </w:p>
    <w:p w14:paraId="694445F8" w14:textId="77777777" w:rsidR="00EE0CF2" w:rsidRDefault="00EE0CF2" w:rsidP="00E855AB">
      <w:pPr>
        <w:numPr>
          <w:ilvl w:val="1"/>
          <w:numId w:val="70"/>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t>)</w:t>
      </w:r>
      <w:bookmarkStart w:id="2768" w:name="C_4509-11593"/>
      <w:r>
        <w:t xml:space="preserve"> (CONF:4509-11593)</w:t>
      </w:r>
      <w:bookmarkEnd w:id="2768"/>
      <w:r>
        <w:t>.</w:t>
      </w:r>
    </w:p>
    <w:p w14:paraId="7B3D1BBF" w14:textId="77777777" w:rsidR="00EE0CF2" w:rsidRDefault="00EE0CF2" w:rsidP="00E855AB">
      <w:pPr>
        <w:numPr>
          <w:ilvl w:val="1"/>
          <w:numId w:val="70"/>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2769" w:name="C_4509-27085"/>
      <w:r>
        <w:t xml:space="preserve"> (CONF:4509-27085)</w:t>
      </w:r>
      <w:bookmarkEnd w:id="2769"/>
      <w:r>
        <w:t>.</w:t>
      </w:r>
    </w:p>
    <w:p w14:paraId="725E7ABA" w14:textId="77777777" w:rsidR="00EE0CF2" w:rsidRDefault="00EE0CF2" w:rsidP="00E855AB">
      <w:pPr>
        <w:numPr>
          <w:ilvl w:val="0"/>
          <w:numId w:val="70"/>
        </w:numPr>
        <w:ind w:left="1080"/>
      </w:pPr>
      <w:r>
        <w:rPr>
          <w:rStyle w:val="keyword"/>
        </w:rPr>
        <w:t>MAY</w:t>
      </w:r>
      <w:r>
        <w:t xml:space="preserve"> contain zero or one [0..1] </w:t>
      </w:r>
      <w:r>
        <w:rPr>
          <w:rStyle w:val="XMLnameBold"/>
        </w:rPr>
        <w:t>entryRelationship</w:t>
      </w:r>
      <w:bookmarkStart w:id="2770" w:name="C_4509-29487"/>
      <w:r>
        <w:t xml:space="preserve"> (CONF:4509-29487)</w:t>
      </w:r>
      <w:bookmarkEnd w:id="2770"/>
      <w:r>
        <w:t xml:space="preserve"> such that it</w:t>
      </w:r>
      <w:r>
        <w:br/>
        <w:t>Note: QDM Attribute: Rank</w:t>
      </w:r>
    </w:p>
    <w:p w14:paraId="2D9713A7" w14:textId="77777777" w:rsidR="00EE0CF2" w:rsidRDefault="00EE0CF2" w:rsidP="00E855AB">
      <w:pPr>
        <w:numPr>
          <w:ilvl w:val="1"/>
          <w:numId w:val="70"/>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t>)</w:t>
      </w:r>
      <w:bookmarkStart w:id="2771" w:name="C_4509-29494"/>
      <w:r>
        <w:t xml:space="preserve"> (CONF:4509-29494)</w:t>
      </w:r>
      <w:bookmarkEnd w:id="2771"/>
      <w:r>
        <w:t>.</w:t>
      </w:r>
    </w:p>
    <w:p w14:paraId="17D9BEAB" w14:textId="77777777" w:rsidR="00EE0CF2" w:rsidRDefault="00EE0CF2" w:rsidP="00E855AB">
      <w:pPr>
        <w:numPr>
          <w:ilvl w:val="1"/>
          <w:numId w:val="70"/>
        </w:numPr>
      </w:pPr>
      <w:r>
        <w:rPr>
          <w:rStyle w:val="keyword"/>
        </w:rPr>
        <w:t>SHALL</w:t>
      </w:r>
      <w:r>
        <w:t xml:space="preserve"> contain exactly one [1..1]  </w:t>
      </w:r>
      <w:hyperlink w:anchor="E_Rank_">
        <w:r>
          <w:rPr>
            <w:rStyle w:val="HyperlinkCourierBold"/>
          </w:rPr>
          <w:t>Rank</w:t>
        </w:r>
      </w:hyperlink>
      <w:r>
        <w:rPr>
          <w:rStyle w:val="XMLname"/>
        </w:rPr>
        <w:t xml:space="preserve"> (identifier: urn:hl7ii:2.16.840.1.113883.10.20.24.3.166:2019-12-01)</w:t>
      </w:r>
      <w:bookmarkStart w:id="2772" w:name="C_4509-29488"/>
      <w:r>
        <w:t xml:space="preserve"> (CONF:4509-29488)</w:t>
      </w:r>
      <w:bookmarkEnd w:id="2772"/>
      <w:r>
        <w:t>.</w:t>
      </w:r>
    </w:p>
    <w:p w14:paraId="17746729" w14:textId="6D4FE068" w:rsidR="00EE0CF2" w:rsidRDefault="00EE0CF2" w:rsidP="00384C26">
      <w:pPr>
        <w:pStyle w:val="Caption"/>
        <w:keepNext w:val="0"/>
        <w:ind w:left="130" w:right="115"/>
      </w:pPr>
      <w:bookmarkStart w:id="2773" w:name="_Toc78972667"/>
      <w:bookmarkStart w:id="2774" w:name="_Toc118244152"/>
      <w:r>
        <w:t xml:space="preserve">Figure </w:t>
      </w:r>
      <w:r>
        <w:fldChar w:fldCharType="begin"/>
      </w:r>
      <w:r>
        <w:instrText>SEQ Figure \* ARABIC</w:instrText>
      </w:r>
      <w:r>
        <w:fldChar w:fldCharType="separate"/>
      </w:r>
      <w:r w:rsidR="00A21BC2">
        <w:t>99</w:t>
      </w:r>
      <w:r>
        <w:fldChar w:fldCharType="end"/>
      </w:r>
      <w:r>
        <w:t>: Procedure Recommended (V</w:t>
      </w:r>
      <w:r w:rsidR="00262FD3">
        <w:t>7</w:t>
      </w:r>
      <w:r>
        <w:t>) Example</w:t>
      </w:r>
      <w:bookmarkEnd w:id="2773"/>
      <w:bookmarkEnd w:id="2774"/>
    </w:p>
    <w:p w14:paraId="67A65CD8" w14:textId="77777777" w:rsidR="00EE0CF2" w:rsidRDefault="00EE0CF2" w:rsidP="00384C26">
      <w:pPr>
        <w:pStyle w:val="Example"/>
        <w:keepNext w:val="0"/>
        <w:ind w:left="130" w:right="115"/>
      </w:pPr>
      <w:r>
        <w:t>&lt;procedure classCode="PROC" moodCode="INT"&gt;</w:t>
      </w:r>
    </w:p>
    <w:p w14:paraId="7444B936" w14:textId="77777777" w:rsidR="00EE0CF2" w:rsidRDefault="00EE0CF2" w:rsidP="00384C26">
      <w:pPr>
        <w:pStyle w:val="Example"/>
        <w:keepNext w:val="0"/>
        <w:ind w:left="130" w:right="115"/>
      </w:pPr>
      <w:r>
        <w:t xml:space="preserve">    &lt;!-- Conforms to C-CDA R2.1 Planned Procedure (V2) --&gt;</w:t>
      </w:r>
    </w:p>
    <w:p w14:paraId="0B82384B" w14:textId="77777777" w:rsidR="00EE0CF2" w:rsidRDefault="00EE0CF2" w:rsidP="00384C26">
      <w:pPr>
        <w:pStyle w:val="Example"/>
        <w:keepNext w:val="0"/>
        <w:ind w:left="130" w:right="115"/>
      </w:pPr>
      <w:r>
        <w:t xml:space="preserve">    &lt;templateId root="2.16.840.1.113883.10.20.22.4.41" extension="2014-06-09"/&gt;</w:t>
      </w:r>
    </w:p>
    <w:p w14:paraId="1DB64979" w14:textId="26E3F0C7" w:rsidR="00EE0CF2" w:rsidRDefault="00EE0CF2" w:rsidP="00384C26">
      <w:pPr>
        <w:pStyle w:val="Example"/>
        <w:keepNext w:val="0"/>
        <w:ind w:left="130" w:right="115"/>
      </w:pPr>
      <w:r>
        <w:t xml:space="preserve">    &lt;!-- Procedure Recommended (V</w:t>
      </w:r>
      <w:r w:rsidR="00262FD3">
        <w:t>7</w:t>
      </w:r>
      <w:r>
        <w:t>) --&gt;</w:t>
      </w:r>
    </w:p>
    <w:p w14:paraId="752D7195" w14:textId="42729E7F" w:rsidR="00EE0CF2" w:rsidRDefault="00EE0CF2" w:rsidP="00384C26">
      <w:pPr>
        <w:pStyle w:val="Example"/>
        <w:keepNext w:val="0"/>
        <w:ind w:left="130" w:right="115"/>
      </w:pPr>
      <w:r>
        <w:t xml:space="preserve">    &lt;templateId root="2.16.840.1.113883.10.20.24.3.65" extension="</w:t>
      </w:r>
      <w:r w:rsidR="00262FD3">
        <w:t>2021-08</w:t>
      </w:r>
      <w:r>
        <w:t>-01"/&gt;</w:t>
      </w:r>
    </w:p>
    <w:p w14:paraId="6B6B5E08" w14:textId="77777777" w:rsidR="00EE0CF2" w:rsidRDefault="00EE0CF2" w:rsidP="00384C26">
      <w:pPr>
        <w:pStyle w:val="Example"/>
        <w:keepNext w:val="0"/>
        <w:ind w:left="130" w:right="115"/>
      </w:pPr>
      <w:r>
        <w:t xml:space="preserve">    &lt;id root="5a132c58-bd4f-4c46-b082-b7f84909834f"/&gt;</w:t>
      </w:r>
    </w:p>
    <w:p w14:paraId="11035152" w14:textId="77777777" w:rsidR="00EE0CF2" w:rsidRDefault="00EE0CF2" w:rsidP="00384C26">
      <w:pPr>
        <w:pStyle w:val="Example"/>
        <w:keepNext w:val="0"/>
        <w:ind w:left="130" w:right="115"/>
      </w:pPr>
      <w:r>
        <w:t xml:space="preserve">    &lt;!-- Procedure --&gt;</w:t>
      </w:r>
    </w:p>
    <w:p w14:paraId="4753665E" w14:textId="77777777" w:rsidR="00EE0CF2" w:rsidRDefault="00EE0CF2" w:rsidP="00384C26">
      <w:pPr>
        <w:pStyle w:val="Example"/>
        <w:keepNext w:val="0"/>
        <w:ind w:left="130" w:right="115"/>
      </w:pPr>
      <w:r>
        <w:t xml:space="preserve">    &lt;code code="235326000" displayName="Right hemicolectomy" codeSystem="2.16.840.1.113883.6.96" codeSystemName="SNOMED CT"/&gt;</w:t>
      </w:r>
    </w:p>
    <w:p w14:paraId="658B0B19" w14:textId="77777777" w:rsidR="00EE0CF2" w:rsidRDefault="00EE0CF2" w:rsidP="00384C26">
      <w:pPr>
        <w:pStyle w:val="Example"/>
        <w:keepNext w:val="0"/>
        <w:ind w:left="130" w:right="115"/>
      </w:pPr>
      <w:r>
        <w:t xml:space="preserve">    &lt;text&gt;Procedure, Recommended: Right hemicolectomy &lt;/text&gt;</w:t>
      </w:r>
    </w:p>
    <w:p w14:paraId="2235ADF4" w14:textId="77777777" w:rsidR="00EE0CF2" w:rsidRDefault="00EE0CF2" w:rsidP="00384C26">
      <w:pPr>
        <w:pStyle w:val="Example"/>
        <w:keepNext w:val="0"/>
        <w:ind w:left="130" w:right="115"/>
      </w:pPr>
      <w:r>
        <w:t xml:space="preserve">    &lt;statusCode code="active"/&gt;</w:t>
      </w:r>
    </w:p>
    <w:p w14:paraId="005F2463" w14:textId="77777777" w:rsidR="00EE0CF2" w:rsidRDefault="00EE0CF2" w:rsidP="00384C26">
      <w:pPr>
        <w:pStyle w:val="Example"/>
        <w:keepNext w:val="0"/>
        <w:ind w:left="130" w:right="115"/>
      </w:pPr>
      <w:r>
        <w:t xml:space="preserve">    &lt;!-- QDM Attribute: Anatomical Location Site --&gt;</w:t>
      </w:r>
    </w:p>
    <w:p w14:paraId="5D03AD06" w14:textId="77777777" w:rsidR="00EE0CF2" w:rsidRDefault="00EE0CF2" w:rsidP="00384C26">
      <w:pPr>
        <w:pStyle w:val="Example"/>
        <w:keepNext w:val="0"/>
        <w:ind w:left="130" w:right="115"/>
      </w:pPr>
      <w:r>
        <w:t xml:space="preserve">    &lt;targetSiteCode code="71854001" codeSystem="2.16.840.1.113883.6.96"</w:t>
      </w:r>
    </w:p>
    <w:p w14:paraId="7111AED2" w14:textId="77777777" w:rsidR="00EE0CF2" w:rsidRDefault="00EE0CF2" w:rsidP="00384C26">
      <w:pPr>
        <w:pStyle w:val="Example"/>
        <w:keepNext w:val="0"/>
        <w:ind w:left="130" w:right="115"/>
      </w:pPr>
      <w:r>
        <w:t>codeSystemName="SNOMED CT" displayName="colon"/&gt;</w:t>
      </w:r>
    </w:p>
    <w:p w14:paraId="4E6CAF3D" w14:textId="77777777" w:rsidR="00EE0CF2" w:rsidRDefault="00EE0CF2" w:rsidP="00384C26">
      <w:pPr>
        <w:pStyle w:val="Example"/>
        <w:keepNext w:val="0"/>
        <w:ind w:left="130" w:right="115"/>
      </w:pPr>
      <w:r>
        <w:t xml:space="preserve">    &lt;author&gt;</w:t>
      </w:r>
    </w:p>
    <w:p w14:paraId="3A8BA83A" w14:textId="77777777" w:rsidR="00EE0CF2" w:rsidRDefault="00EE0CF2" w:rsidP="00384C26">
      <w:pPr>
        <w:pStyle w:val="Example"/>
        <w:keepNext w:val="0"/>
        <w:ind w:left="130" w:right="115"/>
      </w:pPr>
      <w:r>
        <w:t xml:space="preserve">        &lt;templateId root="2.16.840.1.113883.10.20.24.3.155" extension="2019-12-01"/&gt;</w:t>
      </w:r>
    </w:p>
    <w:p w14:paraId="1AC19695" w14:textId="750CCD61" w:rsidR="00EE0CF2" w:rsidRDefault="00EE0CF2" w:rsidP="00384C26">
      <w:pPr>
        <w:pStyle w:val="Example"/>
        <w:keepNext w:val="0"/>
        <w:ind w:left="130" w:right="115"/>
      </w:pPr>
      <w:r>
        <w:t xml:space="preserve">        &lt;time value="20</w:t>
      </w:r>
      <w:r w:rsidR="00262FD3">
        <w:t>21</w:t>
      </w:r>
      <w:r>
        <w:t>0329090000"/&gt;</w:t>
      </w:r>
    </w:p>
    <w:p w14:paraId="0FBA9FFC" w14:textId="77777777" w:rsidR="00EE0CF2" w:rsidRDefault="00EE0CF2" w:rsidP="00384C26">
      <w:pPr>
        <w:pStyle w:val="Example"/>
        <w:keepNext w:val="0"/>
        <w:ind w:left="130" w:right="115"/>
      </w:pPr>
      <w:r>
        <w:t xml:space="preserve">        &lt;assignedAuthor&gt;</w:t>
      </w:r>
    </w:p>
    <w:p w14:paraId="05982F76" w14:textId="77777777" w:rsidR="00EE0CF2" w:rsidRDefault="00EE0CF2" w:rsidP="00384C26">
      <w:pPr>
        <w:pStyle w:val="Example"/>
        <w:keepNext w:val="0"/>
        <w:ind w:left="130" w:right="115"/>
      </w:pPr>
      <w:r>
        <w:t xml:space="preserve">            &lt;id nullFlavor="NA"/&gt;</w:t>
      </w:r>
    </w:p>
    <w:p w14:paraId="3A617C16" w14:textId="77777777" w:rsidR="00EE0CF2" w:rsidRDefault="00EE0CF2" w:rsidP="00384C26">
      <w:pPr>
        <w:pStyle w:val="Example"/>
        <w:keepNext w:val="0"/>
        <w:ind w:left="130" w:right="115"/>
      </w:pPr>
      <w:r>
        <w:lastRenderedPageBreak/>
        <w:t xml:space="preserve">        &lt;/assignedAuthor&gt;</w:t>
      </w:r>
    </w:p>
    <w:p w14:paraId="48E23700" w14:textId="77777777" w:rsidR="00EE0CF2" w:rsidRDefault="00EE0CF2" w:rsidP="00384C26">
      <w:pPr>
        <w:pStyle w:val="Example"/>
        <w:keepNext w:val="0"/>
        <w:ind w:left="130" w:right="115"/>
      </w:pPr>
      <w:r>
        <w:t xml:space="preserve">    &lt;/author&gt;</w:t>
      </w:r>
    </w:p>
    <w:p w14:paraId="2964E121" w14:textId="77777777" w:rsidR="00EE0CF2" w:rsidRDefault="00EE0CF2" w:rsidP="00384C26">
      <w:pPr>
        <w:pStyle w:val="Example"/>
        <w:keepNext w:val="0"/>
        <w:ind w:left="130" w:right="115"/>
      </w:pPr>
      <w:r>
        <w:t>&lt;/procedure&gt;</w:t>
      </w:r>
    </w:p>
    <w:p w14:paraId="1E1D7892" w14:textId="77777777" w:rsidR="00EE0CF2" w:rsidRDefault="00EE0CF2" w:rsidP="00EE0CF2">
      <w:pPr>
        <w:pStyle w:val="BodyText"/>
      </w:pPr>
    </w:p>
    <w:p w14:paraId="6A6D55E9" w14:textId="77777777" w:rsidR="00E0409F" w:rsidRDefault="00E0409F" w:rsidP="00E0409F">
      <w:pPr>
        <w:pStyle w:val="Heading2nospace"/>
      </w:pPr>
      <w:bookmarkStart w:id="2775" w:name="E_Planned_Supply_V2"/>
      <w:bookmarkStart w:id="2776" w:name="_Toc113924859"/>
      <w:bookmarkStart w:id="2777" w:name="_Toc120390035"/>
      <w:r>
        <w:t>Planned Supply (V2)</w:t>
      </w:r>
      <w:bookmarkEnd w:id="2775"/>
      <w:bookmarkEnd w:id="2776"/>
      <w:bookmarkEnd w:id="2777"/>
    </w:p>
    <w:p w14:paraId="0985BD0F" w14:textId="77777777" w:rsidR="00EE0CF2" w:rsidRDefault="00EE0CF2" w:rsidP="00EE0CF2">
      <w:pPr>
        <w:pStyle w:val="BracketData"/>
      </w:pPr>
      <w:r>
        <w:t>[supply: identifier urn:hl7ii:2.16.840.1.113883.10.20.22.4.43:2014-06-09 (open)]</w:t>
      </w:r>
    </w:p>
    <w:p w14:paraId="5EA7C0B4" w14:textId="43F86CAD" w:rsidR="00EE0CF2" w:rsidRDefault="00EE0CF2" w:rsidP="00EE0CF2">
      <w:pPr>
        <w:pStyle w:val="Caption"/>
      </w:pPr>
      <w:bookmarkStart w:id="2778" w:name="_Toc78972896"/>
      <w:bookmarkStart w:id="2779" w:name="_Toc118244588"/>
      <w:r>
        <w:t xml:space="preserve">Table </w:t>
      </w:r>
      <w:r>
        <w:fldChar w:fldCharType="begin"/>
      </w:r>
      <w:r>
        <w:instrText>SEQ Table \* ARABIC</w:instrText>
      </w:r>
      <w:r>
        <w:fldChar w:fldCharType="separate"/>
      </w:r>
      <w:r w:rsidR="00A21BC2">
        <w:t>177</w:t>
      </w:r>
      <w:r>
        <w:fldChar w:fldCharType="end"/>
      </w:r>
      <w:r>
        <w:t>: Planned Supply (V2) Contexts</w:t>
      </w:r>
      <w:bookmarkEnd w:id="2778"/>
      <w:bookmarkEnd w:id="277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2D4C3E7C" w14:textId="77777777" w:rsidTr="00EE0CF2">
        <w:trPr>
          <w:cantSplit/>
          <w:tblHeader/>
          <w:jc w:val="center"/>
        </w:trPr>
        <w:tc>
          <w:tcPr>
            <w:tcW w:w="360" w:type="dxa"/>
            <w:shd w:val="clear" w:color="auto" w:fill="E6E6E6"/>
          </w:tcPr>
          <w:p w14:paraId="64989A92" w14:textId="77777777" w:rsidR="00EE0CF2" w:rsidRDefault="00EE0CF2" w:rsidP="00EE0CF2">
            <w:pPr>
              <w:pStyle w:val="TableHead"/>
            </w:pPr>
            <w:r>
              <w:t>Contained By:</w:t>
            </w:r>
          </w:p>
        </w:tc>
        <w:tc>
          <w:tcPr>
            <w:tcW w:w="360" w:type="dxa"/>
            <w:shd w:val="clear" w:color="auto" w:fill="E6E6E6"/>
          </w:tcPr>
          <w:p w14:paraId="4D6EC36E" w14:textId="77777777" w:rsidR="00EE0CF2" w:rsidRDefault="00EE0CF2" w:rsidP="00EE0CF2">
            <w:pPr>
              <w:pStyle w:val="TableHead"/>
            </w:pPr>
            <w:r>
              <w:t>Contains:</w:t>
            </w:r>
          </w:p>
        </w:tc>
      </w:tr>
      <w:tr w:rsidR="00EE0CF2" w14:paraId="0AC2AB13" w14:textId="77777777" w:rsidTr="00EE0CF2">
        <w:trPr>
          <w:jc w:val="center"/>
        </w:trPr>
        <w:tc>
          <w:tcPr>
            <w:tcW w:w="360" w:type="dxa"/>
          </w:tcPr>
          <w:p w14:paraId="6105E79F" w14:textId="77777777" w:rsidR="00EE0CF2" w:rsidRDefault="00EE0CF2" w:rsidP="00EE0CF2"/>
        </w:tc>
        <w:tc>
          <w:tcPr>
            <w:tcW w:w="360" w:type="dxa"/>
          </w:tcPr>
          <w:p w14:paraId="3A93B107" w14:textId="77777777" w:rsidR="00EE0CF2" w:rsidRDefault="0085191F" w:rsidP="00EE0CF2">
            <w:pPr>
              <w:pStyle w:val="TableText"/>
            </w:pPr>
            <w:hyperlink w:anchor="E_Product_Instance">
              <w:r w:rsidR="00EE0CF2">
                <w:rPr>
                  <w:rStyle w:val="HyperlinkText9pt"/>
                </w:rPr>
                <w:t>Product Instance</w:t>
              </w:r>
            </w:hyperlink>
            <w:r w:rsidR="00EE0CF2">
              <w:t xml:space="preserve"> (optional)</w:t>
            </w:r>
          </w:p>
          <w:p w14:paraId="4EFB3375" w14:textId="77777777" w:rsidR="00EE0CF2" w:rsidRDefault="0085191F" w:rsidP="00EE0CF2">
            <w:pPr>
              <w:pStyle w:val="TableText"/>
            </w:pPr>
            <w:hyperlink w:anchor="Indication_V2">
              <w:r w:rsidR="00EE0CF2">
                <w:rPr>
                  <w:rStyle w:val="HyperlinkText9pt"/>
                </w:rPr>
                <w:t>Indication (V2)</w:t>
              </w:r>
            </w:hyperlink>
            <w:r w:rsidR="00EE0CF2">
              <w:t xml:space="preserve"> (optional)</w:t>
            </w:r>
          </w:p>
          <w:p w14:paraId="15F1E826" w14:textId="77777777" w:rsidR="00EE0CF2" w:rsidRDefault="0085191F" w:rsidP="00EE0CF2">
            <w:pPr>
              <w:pStyle w:val="TableText"/>
            </w:pPr>
            <w:hyperlink w:anchor="E_Medication_Information_V2">
              <w:r w:rsidR="00EE0CF2">
                <w:rPr>
                  <w:rStyle w:val="HyperlinkText9pt"/>
                </w:rPr>
                <w:t>Medication Information (V2)</w:t>
              </w:r>
            </w:hyperlink>
            <w:r w:rsidR="00EE0CF2">
              <w:t xml:space="preserve"> (optional)</w:t>
            </w:r>
          </w:p>
          <w:p w14:paraId="7C63A8B5" w14:textId="77777777" w:rsidR="00EE0CF2" w:rsidRDefault="0085191F" w:rsidP="00EE0CF2">
            <w:pPr>
              <w:pStyle w:val="TableText"/>
            </w:pPr>
            <w:hyperlink w:anchor="E_Priority_Preference">
              <w:r w:rsidR="00EE0CF2">
                <w:rPr>
                  <w:rStyle w:val="HyperlinkText9pt"/>
                </w:rPr>
                <w:t>Priority Preference</w:t>
              </w:r>
            </w:hyperlink>
            <w:r w:rsidR="00EE0CF2">
              <w:t xml:space="preserve"> (optional)</w:t>
            </w:r>
          </w:p>
          <w:p w14:paraId="164C1CB8" w14:textId="77777777" w:rsidR="00EE0CF2" w:rsidRDefault="0085191F" w:rsidP="00EE0CF2">
            <w:pPr>
              <w:pStyle w:val="TableText"/>
            </w:pPr>
            <w:hyperlink w:anchor="Instruction_V2">
              <w:r w:rsidR="00EE0CF2">
                <w:rPr>
                  <w:rStyle w:val="HyperlinkText9pt"/>
                </w:rPr>
                <w:t>Instruction (V2)</w:t>
              </w:r>
            </w:hyperlink>
            <w:r w:rsidR="00EE0CF2">
              <w:t xml:space="preserve"> (optional)</w:t>
            </w:r>
          </w:p>
          <w:p w14:paraId="00F68727" w14:textId="77777777" w:rsidR="00EE0CF2" w:rsidRDefault="0085191F" w:rsidP="00EE0CF2">
            <w:pPr>
              <w:pStyle w:val="TableText"/>
            </w:pPr>
            <w:hyperlink w:anchor="U_Author_Participation">
              <w:r w:rsidR="00EE0CF2">
                <w:rPr>
                  <w:rStyle w:val="HyperlinkText9pt"/>
                </w:rPr>
                <w:t>Author Participation</w:t>
              </w:r>
            </w:hyperlink>
            <w:r w:rsidR="00EE0CF2">
              <w:t xml:space="preserve"> (optional)</w:t>
            </w:r>
          </w:p>
          <w:p w14:paraId="0CABA183" w14:textId="77777777" w:rsidR="00EE0CF2" w:rsidRDefault="0085191F" w:rsidP="00EE0CF2">
            <w:pPr>
              <w:pStyle w:val="TableText"/>
            </w:pPr>
            <w:hyperlink w:anchor="Immunization_Medication_Information_V2">
              <w:r w:rsidR="00EE0CF2">
                <w:rPr>
                  <w:rStyle w:val="HyperlinkText9pt"/>
                </w:rPr>
                <w:t>Immunization Medication Information (V2)</w:t>
              </w:r>
            </w:hyperlink>
            <w:r w:rsidR="00EE0CF2">
              <w:t xml:space="preserve"> (optional)</w:t>
            </w:r>
          </w:p>
          <w:p w14:paraId="2F5FD6DD" w14:textId="77777777" w:rsidR="00EE0CF2" w:rsidRDefault="0085191F" w:rsidP="00EE0CF2">
            <w:pPr>
              <w:pStyle w:val="TableText"/>
            </w:pPr>
            <w:hyperlink w:anchor="E_Planned_Coverage">
              <w:r w:rsidR="00EE0CF2">
                <w:rPr>
                  <w:rStyle w:val="HyperlinkText9pt"/>
                </w:rPr>
                <w:t>Planned Coverage</w:t>
              </w:r>
            </w:hyperlink>
            <w:r w:rsidR="00EE0CF2">
              <w:t xml:space="preserve"> (optional)</w:t>
            </w:r>
          </w:p>
        </w:tc>
      </w:tr>
    </w:tbl>
    <w:p w14:paraId="6929BE5F" w14:textId="77777777" w:rsidR="00EE0CF2" w:rsidRDefault="00EE0CF2" w:rsidP="00EE0CF2">
      <w:pPr>
        <w:pStyle w:val="BodyText"/>
      </w:pPr>
    </w:p>
    <w:p w14:paraId="01792921" w14:textId="77777777" w:rsidR="00EE0CF2" w:rsidRDefault="00EE0CF2" w:rsidP="00EE0CF2">
      <w:r>
        <w:t>This template represents both medicinal and non-medicinal supplies ordered, requested, or intended for the patient (e.g., medication prescription, order for wheelchair). The importance of the supply order or request to the patient and provider may be indicated in the Priority Preference.</w:t>
      </w:r>
      <w:r>
        <w:br/>
        <w:t>The effective time indicates the time when the supply is intended to take place and author time indicates when the documentation of the plan occurred. The Planned Supply template may also indicate the potential insurance coverage for the procedure.</w:t>
      </w:r>
      <w:r>
        <w:br/>
        <w:t>Depending on the type of supply, the product or participant will be either a Medication Information product (medication), an Immunization Medication Information product (immunization), or a Product Instance participant (device/equipment).</w:t>
      </w:r>
    </w:p>
    <w:p w14:paraId="202B9448" w14:textId="6A74D3C0" w:rsidR="00EE0CF2" w:rsidRDefault="00EE0CF2" w:rsidP="00EE0CF2">
      <w:pPr>
        <w:pStyle w:val="Caption"/>
      </w:pPr>
      <w:bookmarkStart w:id="2780" w:name="_Toc78972897"/>
      <w:bookmarkStart w:id="2781" w:name="_Toc118244589"/>
      <w:r>
        <w:t xml:space="preserve">Table </w:t>
      </w:r>
      <w:r>
        <w:fldChar w:fldCharType="begin"/>
      </w:r>
      <w:r>
        <w:instrText>SEQ Table \* ARABIC</w:instrText>
      </w:r>
      <w:r>
        <w:fldChar w:fldCharType="separate"/>
      </w:r>
      <w:r w:rsidR="00A21BC2">
        <w:t>178</w:t>
      </w:r>
      <w:r>
        <w:fldChar w:fldCharType="end"/>
      </w:r>
      <w:r>
        <w:t>: Planned Supply (V2) Constraints Overview</w:t>
      </w:r>
      <w:bookmarkEnd w:id="2780"/>
      <w:bookmarkEnd w:id="278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06C3718E" w14:textId="77777777" w:rsidTr="00EE0CF2">
        <w:trPr>
          <w:cantSplit/>
          <w:tblHeader/>
          <w:jc w:val="center"/>
        </w:trPr>
        <w:tc>
          <w:tcPr>
            <w:tcW w:w="0" w:type="dxa"/>
            <w:shd w:val="clear" w:color="auto" w:fill="E6E6E6"/>
            <w:noWrap/>
          </w:tcPr>
          <w:p w14:paraId="42E457F6" w14:textId="77777777" w:rsidR="00EE0CF2" w:rsidRDefault="00EE0CF2" w:rsidP="00526FF1">
            <w:pPr>
              <w:pStyle w:val="TableHead"/>
              <w:keepNext w:val="0"/>
            </w:pPr>
            <w:r>
              <w:t>XPath</w:t>
            </w:r>
          </w:p>
        </w:tc>
        <w:tc>
          <w:tcPr>
            <w:tcW w:w="720" w:type="dxa"/>
            <w:shd w:val="clear" w:color="auto" w:fill="E6E6E6"/>
            <w:noWrap/>
          </w:tcPr>
          <w:p w14:paraId="4D0F5A7C" w14:textId="77777777" w:rsidR="00EE0CF2" w:rsidRDefault="00EE0CF2" w:rsidP="00526FF1">
            <w:pPr>
              <w:pStyle w:val="TableHead"/>
              <w:keepNext w:val="0"/>
            </w:pPr>
            <w:r>
              <w:t>Card.</w:t>
            </w:r>
          </w:p>
        </w:tc>
        <w:tc>
          <w:tcPr>
            <w:tcW w:w="1152" w:type="dxa"/>
            <w:shd w:val="clear" w:color="auto" w:fill="E6E6E6"/>
            <w:noWrap/>
          </w:tcPr>
          <w:p w14:paraId="610F2E99" w14:textId="77777777" w:rsidR="00EE0CF2" w:rsidRDefault="00EE0CF2" w:rsidP="00526FF1">
            <w:pPr>
              <w:pStyle w:val="TableHead"/>
              <w:keepNext w:val="0"/>
            </w:pPr>
            <w:r>
              <w:t>Verb</w:t>
            </w:r>
          </w:p>
        </w:tc>
        <w:tc>
          <w:tcPr>
            <w:tcW w:w="864" w:type="dxa"/>
            <w:shd w:val="clear" w:color="auto" w:fill="E6E6E6"/>
            <w:noWrap/>
          </w:tcPr>
          <w:p w14:paraId="1E7B7E79" w14:textId="77777777" w:rsidR="00EE0CF2" w:rsidRDefault="00EE0CF2" w:rsidP="00526FF1">
            <w:pPr>
              <w:pStyle w:val="TableHead"/>
              <w:keepNext w:val="0"/>
            </w:pPr>
            <w:r>
              <w:t>Data Type</w:t>
            </w:r>
          </w:p>
        </w:tc>
        <w:tc>
          <w:tcPr>
            <w:tcW w:w="864" w:type="dxa"/>
            <w:shd w:val="clear" w:color="auto" w:fill="E6E6E6"/>
            <w:noWrap/>
          </w:tcPr>
          <w:p w14:paraId="02AFA81A" w14:textId="77777777" w:rsidR="00EE0CF2" w:rsidRDefault="00EE0CF2" w:rsidP="00526FF1">
            <w:pPr>
              <w:pStyle w:val="TableHead"/>
              <w:keepNext w:val="0"/>
            </w:pPr>
            <w:r>
              <w:t>CONF#</w:t>
            </w:r>
          </w:p>
        </w:tc>
        <w:tc>
          <w:tcPr>
            <w:tcW w:w="864" w:type="dxa"/>
            <w:shd w:val="clear" w:color="auto" w:fill="E6E6E6"/>
            <w:noWrap/>
          </w:tcPr>
          <w:p w14:paraId="27D08D24" w14:textId="77777777" w:rsidR="00EE0CF2" w:rsidRDefault="00EE0CF2" w:rsidP="00526FF1">
            <w:pPr>
              <w:pStyle w:val="TableHead"/>
              <w:keepNext w:val="0"/>
            </w:pPr>
            <w:r>
              <w:t>Value</w:t>
            </w:r>
          </w:p>
        </w:tc>
      </w:tr>
      <w:tr w:rsidR="00EE0CF2" w14:paraId="6A3C82F9" w14:textId="77777777" w:rsidTr="00EE0CF2">
        <w:trPr>
          <w:jc w:val="center"/>
        </w:trPr>
        <w:tc>
          <w:tcPr>
            <w:tcW w:w="10160" w:type="dxa"/>
            <w:gridSpan w:val="6"/>
          </w:tcPr>
          <w:p w14:paraId="12E8060B" w14:textId="77777777" w:rsidR="00EE0CF2" w:rsidRDefault="00EE0CF2" w:rsidP="00526FF1">
            <w:pPr>
              <w:pStyle w:val="TableText"/>
              <w:keepNext w:val="0"/>
            </w:pPr>
            <w:r>
              <w:t>supply (identifier: urn:hl7ii:2.16.840.1.113883.10.20.22.4.43:2014-06-09)</w:t>
            </w:r>
          </w:p>
        </w:tc>
      </w:tr>
      <w:tr w:rsidR="00EE0CF2" w14:paraId="448919F2" w14:textId="77777777" w:rsidTr="00EE0CF2">
        <w:trPr>
          <w:jc w:val="center"/>
        </w:trPr>
        <w:tc>
          <w:tcPr>
            <w:tcW w:w="3345" w:type="dxa"/>
          </w:tcPr>
          <w:p w14:paraId="2E798664" w14:textId="77777777" w:rsidR="00EE0CF2" w:rsidRDefault="00EE0CF2" w:rsidP="00526FF1">
            <w:pPr>
              <w:pStyle w:val="TableText"/>
              <w:keepNext w:val="0"/>
            </w:pPr>
            <w:r>
              <w:tab/>
              <w:t>@classCode</w:t>
            </w:r>
          </w:p>
        </w:tc>
        <w:tc>
          <w:tcPr>
            <w:tcW w:w="720" w:type="dxa"/>
          </w:tcPr>
          <w:p w14:paraId="07256E71" w14:textId="77777777" w:rsidR="00EE0CF2" w:rsidRDefault="00EE0CF2" w:rsidP="00526FF1">
            <w:pPr>
              <w:pStyle w:val="TableText"/>
              <w:keepNext w:val="0"/>
            </w:pPr>
            <w:r>
              <w:t>1..1</w:t>
            </w:r>
          </w:p>
        </w:tc>
        <w:tc>
          <w:tcPr>
            <w:tcW w:w="1152" w:type="dxa"/>
          </w:tcPr>
          <w:p w14:paraId="420A9CCC" w14:textId="77777777" w:rsidR="00EE0CF2" w:rsidRDefault="00EE0CF2" w:rsidP="00526FF1">
            <w:pPr>
              <w:pStyle w:val="TableText"/>
              <w:keepNext w:val="0"/>
            </w:pPr>
            <w:r>
              <w:t>SHALL</w:t>
            </w:r>
          </w:p>
        </w:tc>
        <w:tc>
          <w:tcPr>
            <w:tcW w:w="864" w:type="dxa"/>
          </w:tcPr>
          <w:p w14:paraId="2C2E1D58" w14:textId="77777777" w:rsidR="00EE0CF2" w:rsidRDefault="00EE0CF2" w:rsidP="00526FF1">
            <w:pPr>
              <w:pStyle w:val="TableText"/>
              <w:keepNext w:val="0"/>
            </w:pPr>
          </w:p>
        </w:tc>
        <w:tc>
          <w:tcPr>
            <w:tcW w:w="1104" w:type="dxa"/>
          </w:tcPr>
          <w:p w14:paraId="00288DA4" w14:textId="77777777" w:rsidR="00EE0CF2" w:rsidRDefault="0085191F" w:rsidP="00526FF1">
            <w:pPr>
              <w:pStyle w:val="TableText"/>
              <w:keepNext w:val="0"/>
            </w:pPr>
            <w:hyperlink w:anchor="C_1098-8577">
              <w:r w:rsidR="00EE0CF2">
                <w:rPr>
                  <w:rStyle w:val="HyperlinkText9pt"/>
                </w:rPr>
                <w:t>1098-8577</w:t>
              </w:r>
            </w:hyperlink>
          </w:p>
        </w:tc>
        <w:tc>
          <w:tcPr>
            <w:tcW w:w="2975" w:type="dxa"/>
          </w:tcPr>
          <w:p w14:paraId="2ECE89CC" w14:textId="77777777" w:rsidR="00EE0CF2" w:rsidRDefault="00EE0CF2" w:rsidP="00526FF1">
            <w:pPr>
              <w:pStyle w:val="TableText"/>
              <w:keepNext w:val="0"/>
            </w:pPr>
            <w:r>
              <w:t>urn:oid:2.16.840.1.113883.5.6 (HL7ActClass) = SPLY</w:t>
            </w:r>
          </w:p>
        </w:tc>
      </w:tr>
      <w:tr w:rsidR="00EE0CF2" w14:paraId="02DC3CCF" w14:textId="77777777" w:rsidTr="00EE0CF2">
        <w:trPr>
          <w:jc w:val="center"/>
        </w:trPr>
        <w:tc>
          <w:tcPr>
            <w:tcW w:w="3345" w:type="dxa"/>
          </w:tcPr>
          <w:p w14:paraId="5AB5420A" w14:textId="77777777" w:rsidR="00EE0CF2" w:rsidRDefault="00EE0CF2" w:rsidP="00526FF1">
            <w:pPr>
              <w:pStyle w:val="TableText"/>
              <w:keepNext w:val="0"/>
            </w:pPr>
            <w:r>
              <w:tab/>
              <w:t>@moodCode</w:t>
            </w:r>
          </w:p>
        </w:tc>
        <w:tc>
          <w:tcPr>
            <w:tcW w:w="720" w:type="dxa"/>
          </w:tcPr>
          <w:p w14:paraId="76B34D66" w14:textId="77777777" w:rsidR="00EE0CF2" w:rsidRDefault="00EE0CF2" w:rsidP="00526FF1">
            <w:pPr>
              <w:pStyle w:val="TableText"/>
              <w:keepNext w:val="0"/>
            </w:pPr>
            <w:r>
              <w:t>1..1</w:t>
            </w:r>
          </w:p>
        </w:tc>
        <w:tc>
          <w:tcPr>
            <w:tcW w:w="1152" w:type="dxa"/>
          </w:tcPr>
          <w:p w14:paraId="57AD451A" w14:textId="77777777" w:rsidR="00EE0CF2" w:rsidRDefault="00EE0CF2" w:rsidP="00526FF1">
            <w:pPr>
              <w:pStyle w:val="TableText"/>
              <w:keepNext w:val="0"/>
            </w:pPr>
            <w:r>
              <w:t>SHALL</w:t>
            </w:r>
          </w:p>
        </w:tc>
        <w:tc>
          <w:tcPr>
            <w:tcW w:w="864" w:type="dxa"/>
          </w:tcPr>
          <w:p w14:paraId="2D40EACF" w14:textId="77777777" w:rsidR="00EE0CF2" w:rsidRDefault="00EE0CF2" w:rsidP="00526FF1">
            <w:pPr>
              <w:pStyle w:val="TableText"/>
              <w:keepNext w:val="0"/>
            </w:pPr>
          </w:p>
        </w:tc>
        <w:tc>
          <w:tcPr>
            <w:tcW w:w="1104" w:type="dxa"/>
          </w:tcPr>
          <w:p w14:paraId="2E7CE469" w14:textId="77777777" w:rsidR="00EE0CF2" w:rsidRDefault="0085191F" w:rsidP="00526FF1">
            <w:pPr>
              <w:pStyle w:val="TableText"/>
              <w:keepNext w:val="0"/>
            </w:pPr>
            <w:hyperlink w:anchor="C_1098-8578">
              <w:r w:rsidR="00EE0CF2">
                <w:rPr>
                  <w:rStyle w:val="HyperlinkText9pt"/>
                </w:rPr>
                <w:t>1098-8578</w:t>
              </w:r>
            </w:hyperlink>
          </w:p>
        </w:tc>
        <w:tc>
          <w:tcPr>
            <w:tcW w:w="2975" w:type="dxa"/>
          </w:tcPr>
          <w:p w14:paraId="0853687D" w14:textId="77777777" w:rsidR="00EE0CF2" w:rsidRDefault="00EE0CF2" w:rsidP="00526FF1">
            <w:pPr>
              <w:pStyle w:val="TableText"/>
              <w:keepNext w:val="0"/>
            </w:pPr>
            <w:r>
              <w:t>urn:oid:2.16.840.1.113883.11.20.9.24 (Planned moodCode (SubstanceAdministration/Supply))</w:t>
            </w:r>
          </w:p>
        </w:tc>
      </w:tr>
      <w:tr w:rsidR="00EE0CF2" w14:paraId="74295E3B" w14:textId="77777777" w:rsidTr="00EE0CF2">
        <w:trPr>
          <w:jc w:val="center"/>
        </w:trPr>
        <w:tc>
          <w:tcPr>
            <w:tcW w:w="3345" w:type="dxa"/>
          </w:tcPr>
          <w:p w14:paraId="561589EB" w14:textId="77777777" w:rsidR="00EE0CF2" w:rsidRDefault="00EE0CF2" w:rsidP="00526FF1">
            <w:pPr>
              <w:pStyle w:val="TableText"/>
              <w:keepNext w:val="0"/>
            </w:pPr>
            <w:r>
              <w:tab/>
              <w:t>templateId</w:t>
            </w:r>
          </w:p>
        </w:tc>
        <w:tc>
          <w:tcPr>
            <w:tcW w:w="720" w:type="dxa"/>
          </w:tcPr>
          <w:p w14:paraId="1358E979" w14:textId="77777777" w:rsidR="00EE0CF2" w:rsidRDefault="00EE0CF2" w:rsidP="00526FF1">
            <w:pPr>
              <w:pStyle w:val="TableText"/>
              <w:keepNext w:val="0"/>
            </w:pPr>
            <w:r>
              <w:t>1..1</w:t>
            </w:r>
          </w:p>
        </w:tc>
        <w:tc>
          <w:tcPr>
            <w:tcW w:w="1152" w:type="dxa"/>
          </w:tcPr>
          <w:p w14:paraId="55017D0E" w14:textId="77777777" w:rsidR="00EE0CF2" w:rsidRDefault="00EE0CF2" w:rsidP="00526FF1">
            <w:pPr>
              <w:pStyle w:val="TableText"/>
              <w:keepNext w:val="0"/>
            </w:pPr>
            <w:r>
              <w:t>SHALL</w:t>
            </w:r>
          </w:p>
        </w:tc>
        <w:tc>
          <w:tcPr>
            <w:tcW w:w="864" w:type="dxa"/>
          </w:tcPr>
          <w:p w14:paraId="35276178" w14:textId="77777777" w:rsidR="00EE0CF2" w:rsidRDefault="00EE0CF2" w:rsidP="00526FF1">
            <w:pPr>
              <w:pStyle w:val="TableText"/>
              <w:keepNext w:val="0"/>
            </w:pPr>
          </w:p>
        </w:tc>
        <w:tc>
          <w:tcPr>
            <w:tcW w:w="1104" w:type="dxa"/>
          </w:tcPr>
          <w:p w14:paraId="42D31B33" w14:textId="77777777" w:rsidR="00EE0CF2" w:rsidRDefault="0085191F" w:rsidP="00526FF1">
            <w:pPr>
              <w:pStyle w:val="TableText"/>
              <w:keepNext w:val="0"/>
            </w:pPr>
            <w:hyperlink w:anchor="C_1098-30463">
              <w:r w:rsidR="00EE0CF2">
                <w:rPr>
                  <w:rStyle w:val="HyperlinkText9pt"/>
                </w:rPr>
                <w:t>1098-30463</w:t>
              </w:r>
            </w:hyperlink>
          </w:p>
        </w:tc>
        <w:tc>
          <w:tcPr>
            <w:tcW w:w="2975" w:type="dxa"/>
          </w:tcPr>
          <w:p w14:paraId="37C74EDE" w14:textId="77777777" w:rsidR="00EE0CF2" w:rsidRDefault="00EE0CF2" w:rsidP="00526FF1">
            <w:pPr>
              <w:pStyle w:val="TableText"/>
              <w:keepNext w:val="0"/>
            </w:pPr>
          </w:p>
        </w:tc>
      </w:tr>
      <w:tr w:rsidR="00EE0CF2" w14:paraId="29A0CAC6" w14:textId="77777777" w:rsidTr="00EE0CF2">
        <w:trPr>
          <w:jc w:val="center"/>
        </w:trPr>
        <w:tc>
          <w:tcPr>
            <w:tcW w:w="3345" w:type="dxa"/>
          </w:tcPr>
          <w:p w14:paraId="7210F77D" w14:textId="77777777" w:rsidR="00EE0CF2" w:rsidRDefault="00EE0CF2" w:rsidP="00526FF1">
            <w:pPr>
              <w:pStyle w:val="TableText"/>
              <w:keepNext w:val="0"/>
            </w:pPr>
            <w:r>
              <w:tab/>
            </w:r>
            <w:r>
              <w:tab/>
              <w:t>@root</w:t>
            </w:r>
          </w:p>
        </w:tc>
        <w:tc>
          <w:tcPr>
            <w:tcW w:w="720" w:type="dxa"/>
          </w:tcPr>
          <w:p w14:paraId="0FF37292" w14:textId="77777777" w:rsidR="00EE0CF2" w:rsidRDefault="00EE0CF2" w:rsidP="00526FF1">
            <w:pPr>
              <w:pStyle w:val="TableText"/>
              <w:keepNext w:val="0"/>
            </w:pPr>
            <w:r>
              <w:t>1..1</w:t>
            </w:r>
          </w:p>
        </w:tc>
        <w:tc>
          <w:tcPr>
            <w:tcW w:w="1152" w:type="dxa"/>
          </w:tcPr>
          <w:p w14:paraId="097EFDC5" w14:textId="77777777" w:rsidR="00EE0CF2" w:rsidRDefault="00EE0CF2" w:rsidP="00526FF1">
            <w:pPr>
              <w:pStyle w:val="TableText"/>
              <w:keepNext w:val="0"/>
            </w:pPr>
            <w:r>
              <w:t>SHALL</w:t>
            </w:r>
          </w:p>
        </w:tc>
        <w:tc>
          <w:tcPr>
            <w:tcW w:w="864" w:type="dxa"/>
          </w:tcPr>
          <w:p w14:paraId="67DA20EB" w14:textId="77777777" w:rsidR="00EE0CF2" w:rsidRDefault="00EE0CF2" w:rsidP="00526FF1">
            <w:pPr>
              <w:pStyle w:val="TableText"/>
              <w:keepNext w:val="0"/>
            </w:pPr>
          </w:p>
        </w:tc>
        <w:tc>
          <w:tcPr>
            <w:tcW w:w="1104" w:type="dxa"/>
          </w:tcPr>
          <w:p w14:paraId="362DB39C" w14:textId="77777777" w:rsidR="00EE0CF2" w:rsidRDefault="0085191F" w:rsidP="00526FF1">
            <w:pPr>
              <w:pStyle w:val="TableText"/>
              <w:keepNext w:val="0"/>
            </w:pPr>
            <w:hyperlink w:anchor="C_1098-30464">
              <w:r w:rsidR="00EE0CF2">
                <w:rPr>
                  <w:rStyle w:val="HyperlinkText9pt"/>
                </w:rPr>
                <w:t>1098-30464</w:t>
              </w:r>
            </w:hyperlink>
          </w:p>
        </w:tc>
        <w:tc>
          <w:tcPr>
            <w:tcW w:w="2975" w:type="dxa"/>
          </w:tcPr>
          <w:p w14:paraId="12503227" w14:textId="77777777" w:rsidR="00EE0CF2" w:rsidRDefault="00EE0CF2" w:rsidP="00526FF1">
            <w:pPr>
              <w:pStyle w:val="TableText"/>
              <w:keepNext w:val="0"/>
            </w:pPr>
            <w:r>
              <w:t>2.16.840.1.113883.10.20.22.4.43</w:t>
            </w:r>
          </w:p>
        </w:tc>
      </w:tr>
      <w:tr w:rsidR="00EE0CF2" w14:paraId="4AF17B41" w14:textId="77777777" w:rsidTr="00EE0CF2">
        <w:trPr>
          <w:jc w:val="center"/>
        </w:trPr>
        <w:tc>
          <w:tcPr>
            <w:tcW w:w="3345" w:type="dxa"/>
          </w:tcPr>
          <w:p w14:paraId="188FE825" w14:textId="77777777" w:rsidR="00EE0CF2" w:rsidRDefault="00EE0CF2" w:rsidP="00526FF1">
            <w:pPr>
              <w:pStyle w:val="TableText"/>
              <w:keepNext w:val="0"/>
            </w:pPr>
            <w:r>
              <w:tab/>
            </w:r>
            <w:r>
              <w:tab/>
              <w:t>@extension</w:t>
            </w:r>
          </w:p>
        </w:tc>
        <w:tc>
          <w:tcPr>
            <w:tcW w:w="720" w:type="dxa"/>
          </w:tcPr>
          <w:p w14:paraId="63C9A197" w14:textId="77777777" w:rsidR="00EE0CF2" w:rsidRDefault="00EE0CF2" w:rsidP="00526FF1">
            <w:pPr>
              <w:pStyle w:val="TableText"/>
              <w:keepNext w:val="0"/>
            </w:pPr>
            <w:r>
              <w:t>1..1</w:t>
            </w:r>
          </w:p>
        </w:tc>
        <w:tc>
          <w:tcPr>
            <w:tcW w:w="1152" w:type="dxa"/>
          </w:tcPr>
          <w:p w14:paraId="49490901" w14:textId="77777777" w:rsidR="00EE0CF2" w:rsidRDefault="00EE0CF2" w:rsidP="00526FF1">
            <w:pPr>
              <w:pStyle w:val="TableText"/>
              <w:keepNext w:val="0"/>
            </w:pPr>
            <w:r>
              <w:t>SHALL</w:t>
            </w:r>
          </w:p>
        </w:tc>
        <w:tc>
          <w:tcPr>
            <w:tcW w:w="864" w:type="dxa"/>
          </w:tcPr>
          <w:p w14:paraId="11EB3B77" w14:textId="77777777" w:rsidR="00EE0CF2" w:rsidRDefault="00EE0CF2" w:rsidP="00526FF1">
            <w:pPr>
              <w:pStyle w:val="TableText"/>
              <w:keepNext w:val="0"/>
            </w:pPr>
          </w:p>
        </w:tc>
        <w:tc>
          <w:tcPr>
            <w:tcW w:w="1104" w:type="dxa"/>
          </w:tcPr>
          <w:p w14:paraId="0854FE61" w14:textId="77777777" w:rsidR="00EE0CF2" w:rsidRDefault="0085191F" w:rsidP="00526FF1">
            <w:pPr>
              <w:pStyle w:val="TableText"/>
              <w:keepNext w:val="0"/>
            </w:pPr>
            <w:hyperlink w:anchor="C_1098-32556">
              <w:r w:rsidR="00EE0CF2">
                <w:rPr>
                  <w:rStyle w:val="HyperlinkText9pt"/>
                </w:rPr>
                <w:t>1098-32556</w:t>
              </w:r>
            </w:hyperlink>
          </w:p>
        </w:tc>
        <w:tc>
          <w:tcPr>
            <w:tcW w:w="2975" w:type="dxa"/>
          </w:tcPr>
          <w:p w14:paraId="3FAF80EB" w14:textId="77777777" w:rsidR="00EE0CF2" w:rsidRDefault="00EE0CF2" w:rsidP="00526FF1">
            <w:pPr>
              <w:pStyle w:val="TableText"/>
              <w:keepNext w:val="0"/>
            </w:pPr>
            <w:r>
              <w:t>2014-06-09</w:t>
            </w:r>
          </w:p>
        </w:tc>
      </w:tr>
      <w:tr w:rsidR="00EE0CF2" w14:paraId="402CAA26" w14:textId="77777777" w:rsidTr="00EE0CF2">
        <w:trPr>
          <w:jc w:val="center"/>
        </w:trPr>
        <w:tc>
          <w:tcPr>
            <w:tcW w:w="3345" w:type="dxa"/>
          </w:tcPr>
          <w:p w14:paraId="2D125C2F" w14:textId="77777777" w:rsidR="00EE0CF2" w:rsidRDefault="00EE0CF2" w:rsidP="00526FF1">
            <w:pPr>
              <w:pStyle w:val="TableText"/>
              <w:keepNext w:val="0"/>
            </w:pPr>
            <w:r>
              <w:lastRenderedPageBreak/>
              <w:tab/>
              <w:t>id</w:t>
            </w:r>
          </w:p>
        </w:tc>
        <w:tc>
          <w:tcPr>
            <w:tcW w:w="720" w:type="dxa"/>
          </w:tcPr>
          <w:p w14:paraId="34673C4F" w14:textId="77777777" w:rsidR="00EE0CF2" w:rsidRDefault="00EE0CF2" w:rsidP="00526FF1">
            <w:pPr>
              <w:pStyle w:val="TableText"/>
              <w:keepNext w:val="0"/>
            </w:pPr>
            <w:r>
              <w:t>1..*</w:t>
            </w:r>
          </w:p>
        </w:tc>
        <w:tc>
          <w:tcPr>
            <w:tcW w:w="1152" w:type="dxa"/>
          </w:tcPr>
          <w:p w14:paraId="7781763E" w14:textId="77777777" w:rsidR="00EE0CF2" w:rsidRDefault="00EE0CF2" w:rsidP="00526FF1">
            <w:pPr>
              <w:pStyle w:val="TableText"/>
              <w:keepNext w:val="0"/>
            </w:pPr>
            <w:r>
              <w:t>SHALL</w:t>
            </w:r>
          </w:p>
        </w:tc>
        <w:tc>
          <w:tcPr>
            <w:tcW w:w="864" w:type="dxa"/>
          </w:tcPr>
          <w:p w14:paraId="3CA216AB" w14:textId="77777777" w:rsidR="00EE0CF2" w:rsidRDefault="00EE0CF2" w:rsidP="00526FF1">
            <w:pPr>
              <w:pStyle w:val="TableText"/>
              <w:keepNext w:val="0"/>
            </w:pPr>
          </w:p>
        </w:tc>
        <w:tc>
          <w:tcPr>
            <w:tcW w:w="1104" w:type="dxa"/>
          </w:tcPr>
          <w:p w14:paraId="314C7890" w14:textId="77777777" w:rsidR="00EE0CF2" w:rsidRDefault="0085191F" w:rsidP="00526FF1">
            <w:pPr>
              <w:pStyle w:val="TableText"/>
              <w:keepNext w:val="0"/>
            </w:pPr>
            <w:hyperlink w:anchor="C_1098-8580">
              <w:r w:rsidR="00EE0CF2">
                <w:rPr>
                  <w:rStyle w:val="HyperlinkText9pt"/>
                </w:rPr>
                <w:t>1098-8580</w:t>
              </w:r>
            </w:hyperlink>
          </w:p>
        </w:tc>
        <w:tc>
          <w:tcPr>
            <w:tcW w:w="2975" w:type="dxa"/>
          </w:tcPr>
          <w:p w14:paraId="5DB9E901" w14:textId="77777777" w:rsidR="00EE0CF2" w:rsidRDefault="00EE0CF2" w:rsidP="00526FF1">
            <w:pPr>
              <w:pStyle w:val="TableText"/>
              <w:keepNext w:val="0"/>
            </w:pPr>
          </w:p>
        </w:tc>
      </w:tr>
      <w:tr w:rsidR="00EE0CF2" w14:paraId="1AE5C57D" w14:textId="77777777" w:rsidTr="00EE0CF2">
        <w:trPr>
          <w:jc w:val="center"/>
        </w:trPr>
        <w:tc>
          <w:tcPr>
            <w:tcW w:w="3345" w:type="dxa"/>
          </w:tcPr>
          <w:p w14:paraId="0C884508" w14:textId="77777777" w:rsidR="00EE0CF2" w:rsidRDefault="00EE0CF2" w:rsidP="00526FF1">
            <w:pPr>
              <w:pStyle w:val="TableText"/>
              <w:keepNext w:val="0"/>
            </w:pPr>
            <w:r>
              <w:tab/>
              <w:t>statusCode</w:t>
            </w:r>
          </w:p>
        </w:tc>
        <w:tc>
          <w:tcPr>
            <w:tcW w:w="720" w:type="dxa"/>
          </w:tcPr>
          <w:p w14:paraId="62CCF37C" w14:textId="77777777" w:rsidR="00EE0CF2" w:rsidRDefault="00EE0CF2" w:rsidP="00526FF1">
            <w:pPr>
              <w:pStyle w:val="TableText"/>
              <w:keepNext w:val="0"/>
            </w:pPr>
            <w:r>
              <w:t>1..1</w:t>
            </w:r>
          </w:p>
        </w:tc>
        <w:tc>
          <w:tcPr>
            <w:tcW w:w="1152" w:type="dxa"/>
          </w:tcPr>
          <w:p w14:paraId="6BA5C2FF" w14:textId="77777777" w:rsidR="00EE0CF2" w:rsidRDefault="00EE0CF2" w:rsidP="00526FF1">
            <w:pPr>
              <w:pStyle w:val="TableText"/>
              <w:keepNext w:val="0"/>
            </w:pPr>
            <w:r>
              <w:t>SHALL</w:t>
            </w:r>
          </w:p>
        </w:tc>
        <w:tc>
          <w:tcPr>
            <w:tcW w:w="864" w:type="dxa"/>
          </w:tcPr>
          <w:p w14:paraId="5136A081" w14:textId="77777777" w:rsidR="00EE0CF2" w:rsidRDefault="00EE0CF2" w:rsidP="00526FF1">
            <w:pPr>
              <w:pStyle w:val="TableText"/>
              <w:keepNext w:val="0"/>
            </w:pPr>
          </w:p>
        </w:tc>
        <w:tc>
          <w:tcPr>
            <w:tcW w:w="1104" w:type="dxa"/>
          </w:tcPr>
          <w:p w14:paraId="37B8560C" w14:textId="77777777" w:rsidR="00EE0CF2" w:rsidRDefault="0085191F" w:rsidP="00526FF1">
            <w:pPr>
              <w:pStyle w:val="TableText"/>
              <w:keepNext w:val="0"/>
            </w:pPr>
            <w:hyperlink w:anchor="C_1098-30458">
              <w:r w:rsidR="00EE0CF2">
                <w:rPr>
                  <w:rStyle w:val="HyperlinkText9pt"/>
                </w:rPr>
                <w:t>1098-30458</w:t>
              </w:r>
            </w:hyperlink>
          </w:p>
        </w:tc>
        <w:tc>
          <w:tcPr>
            <w:tcW w:w="2975" w:type="dxa"/>
          </w:tcPr>
          <w:p w14:paraId="35C9D464" w14:textId="77777777" w:rsidR="00EE0CF2" w:rsidRDefault="00EE0CF2" w:rsidP="00526FF1">
            <w:pPr>
              <w:pStyle w:val="TableText"/>
              <w:keepNext w:val="0"/>
            </w:pPr>
          </w:p>
        </w:tc>
      </w:tr>
      <w:tr w:rsidR="00EE0CF2" w14:paraId="0F58C087" w14:textId="77777777" w:rsidTr="00EE0CF2">
        <w:trPr>
          <w:jc w:val="center"/>
        </w:trPr>
        <w:tc>
          <w:tcPr>
            <w:tcW w:w="3345" w:type="dxa"/>
          </w:tcPr>
          <w:p w14:paraId="7BD618FC" w14:textId="77777777" w:rsidR="00EE0CF2" w:rsidRDefault="00EE0CF2" w:rsidP="00526FF1">
            <w:pPr>
              <w:pStyle w:val="TableText"/>
              <w:keepNext w:val="0"/>
            </w:pPr>
            <w:r>
              <w:tab/>
            </w:r>
            <w:r>
              <w:tab/>
              <w:t>@code</w:t>
            </w:r>
          </w:p>
        </w:tc>
        <w:tc>
          <w:tcPr>
            <w:tcW w:w="720" w:type="dxa"/>
          </w:tcPr>
          <w:p w14:paraId="5F896DD0" w14:textId="77777777" w:rsidR="00EE0CF2" w:rsidRDefault="00EE0CF2" w:rsidP="00526FF1">
            <w:pPr>
              <w:pStyle w:val="TableText"/>
              <w:keepNext w:val="0"/>
            </w:pPr>
            <w:r>
              <w:t>1..1</w:t>
            </w:r>
          </w:p>
        </w:tc>
        <w:tc>
          <w:tcPr>
            <w:tcW w:w="1152" w:type="dxa"/>
          </w:tcPr>
          <w:p w14:paraId="36469E8D" w14:textId="77777777" w:rsidR="00EE0CF2" w:rsidRDefault="00EE0CF2" w:rsidP="00526FF1">
            <w:pPr>
              <w:pStyle w:val="TableText"/>
              <w:keepNext w:val="0"/>
            </w:pPr>
            <w:r>
              <w:t>SHALL</w:t>
            </w:r>
          </w:p>
        </w:tc>
        <w:tc>
          <w:tcPr>
            <w:tcW w:w="864" w:type="dxa"/>
          </w:tcPr>
          <w:p w14:paraId="4E3D66D5" w14:textId="77777777" w:rsidR="00EE0CF2" w:rsidRDefault="00EE0CF2" w:rsidP="00526FF1">
            <w:pPr>
              <w:pStyle w:val="TableText"/>
              <w:keepNext w:val="0"/>
            </w:pPr>
          </w:p>
        </w:tc>
        <w:tc>
          <w:tcPr>
            <w:tcW w:w="1104" w:type="dxa"/>
          </w:tcPr>
          <w:p w14:paraId="249ECA87" w14:textId="77777777" w:rsidR="00EE0CF2" w:rsidRDefault="0085191F" w:rsidP="00526FF1">
            <w:pPr>
              <w:pStyle w:val="TableText"/>
              <w:keepNext w:val="0"/>
            </w:pPr>
            <w:hyperlink w:anchor="C_1098-32047">
              <w:r w:rsidR="00EE0CF2">
                <w:rPr>
                  <w:rStyle w:val="HyperlinkText9pt"/>
                </w:rPr>
                <w:t>1098-32047</w:t>
              </w:r>
            </w:hyperlink>
          </w:p>
        </w:tc>
        <w:tc>
          <w:tcPr>
            <w:tcW w:w="2975" w:type="dxa"/>
          </w:tcPr>
          <w:p w14:paraId="7ACC6C04" w14:textId="77777777" w:rsidR="00EE0CF2" w:rsidRDefault="00EE0CF2" w:rsidP="00526FF1">
            <w:pPr>
              <w:pStyle w:val="TableText"/>
              <w:keepNext w:val="0"/>
            </w:pPr>
            <w:r>
              <w:t>urn:oid:2.16.840.1.113883.5.14 (HL7ActStatus) = active</w:t>
            </w:r>
          </w:p>
        </w:tc>
      </w:tr>
      <w:tr w:rsidR="00EE0CF2" w14:paraId="0DF8D008" w14:textId="77777777" w:rsidTr="00EE0CF2">
        <w:trPr>
          <w:jc w:val="center"/>
        </w:trPr>
        <w:tc>
          <w:tcPr>
            <w:tcW w:w="3345" w:type="dxa"/>
          </w:tcPr>
          <w:p w14:paraId="5ADEC43F" w14:textId="77777777" w:rsidR="00EE0CF2" w:rsidRDefault="00EE0CF2" w:rsidP="00526FF1">
            <w:pPr>
              <w:pStyle w:val="TableText"/>
              <w:keepNext w:val="0"/>
            </w:pPr>
            <w:r>
              <w:tab/>
              <w:t>effectiveTime</w:t>
            </w:r>
          </w:p>
        </w:tc>
        <w:tc>
          <w:tcPr>
            <w:tcW w:w="720" w:type="dxa"/>
          </w:tcPr>
          <w:p w14:paraId="2F1B907C" w14:textId="77777777" w:rsidR="00EE0CF2" w:rsidRDefault="00EE0CF2" w:rsidP="00526FF1">
            <w:pPr>
              <w:pStyle w:val="TableText"/>
              <w:keepNext w:val="0"/>
            </w:pPr>
            <w:r>
              <w:t>0..1</w:t>
            </w:r>
          </w:p>
        </w:tc>
        <w:tc>
          <w:tcPr>
            <w:tcW w:w="1152" w:type="dxa"/>
          </w:tcPr>
          <w:p w14:paraId="4F82B897" w14:textId="77777777" w:rsidR="00EE0CF2" w:rsidRDefault="00EE0CF2" w:rsidP="00526FF1">
            <w:pPr>
              <w:pStyle w:val="TableText"/>
              <w:keepNext w:val="0"/>
            </w:pPr>
            <w:r>
              <w:t>SHOULD</w:t>
            </w:r>
          </w:p>
        </w:tc>
        <w:tc>
          <w:tcPr>
            <w:tcW w:w="864" w:type="dxa"/>
          </w:tcPr>
          <w:p w14:paraId="64F06700" w14:textId="77777777" w:rsidR="00EE0CF2" w:rsidRDefault="00EE0CF2" w:rsidP="00526FF1">
            <w:pPr>
              <w:pStyle w:val="TableText"/>
              <w:keepNext w:val="0"/>
            </w:pPr>
          </w:p>
        </w:tc>
        <w:tc>
          <w:tcPr>
            <w:tcW w:w="1104" w:type="dxa"/>
          </w:tcPr>
          <w:p w14:paraId="75AC4549" w14:textId="77777777" w:rsidR="00EE0CF2" w:rsidRDefault="0085191F" w:rsidP="00526FF1">
            <w:pPr>
              <w:pStyle w:val="TableText"/>
              <w:keepNext w:val="0"/>
            </w:pPr>
            <w:hyperlink w:anchor="C_1098-30459">
              <w:r w:rsidR="00EE0CF2">
                <w:rPr>
                  <w:rStyle w:val="HyperlinkText9pt"/>
                </w:rPr>
                <w:t>1098-30459</w:t>
              </w:r>
            </w:hyperlink>
          </w:p>
        </w:tc>
        <w:tc>
          <w:tcPr>
            <w:tcW w:w="2975" w:type="dxa"/>
          </w:tcPr>
          <w:p w14:paraId="6CEAFD00" w14:textId="77777777" w:rsidR="00EE0CF2" w:rsidRDefault="00EE0CF2" w:rsidP="00526FF1">
            <w:pPr>
              <w:pStyle w:val="TableText"/>
              <w:keepNext w:val="0"/>
            </w:pPr>
          </w:p>
        </w:tc>
      </w:tr>
      <w:tr w:rsidR="00EE0CF2" w14:paraId="33D424AA" w14:textId="77777777" w:rsidTr="00EE0CF2">
        <w:trPr>
          <w:jc w:val="center"/>
        </w:trPr>
        <w:tc>
          <w:tcPr>
            <w:tcW w:w="3345" w:type="dxa"/>
          </w:tcPr>
          <w:p w14:paraId="1D516D18" w14:textId="77777777" w:rsidR="00EE0CF2" w:rsidRDefault="00EE0CF2" w:rsidP="00526FF1">
            <w:pPr>
              <w:pStyle w:val="TableText"/>
              <w:keepNext w:val="0"/>
            </w:pPr>
            <w:r>
              <w:tab/>
              <w:t>repeatNumber</w:t>
            </w:r>
          </w:p>
        </w:tc>
        <w:tc>
          <w:tcPr>
            <w:tcW w:w="720" w:type="dxa"/>
          </w:tcPr>
          <w:p w14:paraId="57D2EF4F" w14:textId="77777777" w:rsidR="00EE0CF2" w:rsidRDefault="00EE0CF2" w:rsidP="00526FF1">
            <w:pPr>
              <w:pStyle w:val="TableText"/>
              <w:keepNext w:val="0"/>
            </w:pPr>
            <w:r>
              <w:t>0..1</w:t>
            </w:r>
          </w:p>
        </w:tc>
        <w:tc>
          <w:tcPr>
            <w:tcW w:w="1152" w:type="dxa"/>
          </w:tcPr>
          <w:p w14:paraId="52338F60" w14:textId="77777777" w:rsidR="00EE0CF2" w:rsidRDefault="00EE0CF2" w:rsidP="00526FF1">
            <w:pPr>
              <w:pStyle w:val="TableText"/>
              <w:keepNext w:val="0"/>
            </w:pPr>
            <w:r>
              <w:t>MAY</w:t>
            </w:r>
          </w:p>
        </w:tc>
        <w:tc>
          <w:tcPr>
            <w:tcW w:w="864" w:type="dxa"/>
          </w:tcPr>
          <w:p w14:paraId="1F104260" w14:textId="77777777" w:rsidR="00EE0CF2" w:rsidRDefault="00EE0CF2" w:rsidP="00526FF1">
            <w:pPr>
              <w:pStyle w:val="TableText"/>
              <w:keepNext w:val="0"/>
            </w:pPr>
          </w:p>
        </w:tc>
        <w:tc>
          <w:tcPr>
            <w:tcW w:w="1104" w:type="dxa"/>
          </w:tcPr>
          <w:p w14:paraId="4DCF10F3" w14:textId="77777777" w:rsidR="00EE0CF2" w:rsidRDefault="0085191F" w:rsidP="00526FF1">
            <w:pPr>
              <w:pStyle w:val="TableText"/>
              <w:keepNext w:val="0"/>
            </w:pPr>
            <w:hyperlink w:anchor="C_1098-32063">
              <w:r w:rsidR="00EE0CF2">
                <w:rPr>
                  <w:rStyle w:val="HyperlinkText9pt"/>
                </w:rPr>
                <w:t>1098-32063</w:t>
              </w:r>
            </w:hyperlink>
          </w:p>
        </w:tc>
        <w:tc>
          <w:tcPr>
            <w:tcW w:w="2975" w:type="dxa"/>
          </w:tcPr>
          <w:p w14:paraId="1BCA1D56" w14:textId="77777777" w:rsidR="00EE0CF2" w:rsidRDefault="00EE0CF2" w:rsidP="00526FF1">
            <w:pPr>
              <w:pStyle w:val="TableText"/>
              <w:keepNext w:val="0"/>
            </w:pPr>
          </w:p>
        </w:tc>
      </w:tr>
      <w:tr w:rsidR="00EE0CF2" w14:paraId="44CBFBCB" w14:textId="77777777" w:rsidTr="00EE0CF2">
        <w:trPr>
          <w:jc w:val="center"/>
        </w:trPr>
        <w:tc>
          <w:tcPr>
            <w:tcW w:w="3345" w:type="dxa"/>
          </w:tcPr>
          <w:p w14:paraId="6C8F5EFA" w14:textId="77777777" w:rsidR="00EE0CF2" w:rsidRDefault="00EE0CF2" w:rsidP="00526FF1">
            <w:pPr>
              <w:pStyle w:val="TableText"/>
              <w:keepNext w:val="0"/>
            </w:pPr>
            <w:r>
              <w:tab/>
              <w:t>quantity</w:t>
            </w:r>
          </w:p>
        </w:tc>
        <w:tc>
          <w:tcPr>
            <w:tcW w:w="720" w:type="dxa"/>
          </w:tcPr>
          <w:p w14:paraId="533B9920" w14:textId="77777777" w:rsidR="00EE0CF2" w:rsidRDefault="00EE0CF2" w:rsidP="00526FF1">
            <w:pPr>
              <w:pStyle w:val="TableText"/>
              <w:keepNext w:val="0"/>
            </w:pPr>
            <w:r>
              <w:t>0..1</w:t>
            </w:r>
          </w:p>
        </w:tc>
        <w:tc>
          <w:tcPr>
            <w:tcW w:w="1152" w:type="dxa"/>
          </w:tcPr>
          <w:p w14:paraId="306E47A7" w14:textId="77777777" w:rsidR="00EE0CF2" w:rsidRDefault="00EE0CF2" w:rsidP="00526FF1">
            <w:pPr>
              <w:pStyle w:val="TableText"/>
              <w:keepNext w:val="0"/>
            </w:pPr>
            <w:r>
              <w:t>MAY</w:t>
            </w:r>
          </w:p>
        </w:tc>
        <w:tc>
          <w:tcPr>
            <w:tcW w:w="864" w:type="dxa"/>
          </w:tcPr>
          <w:p w14:paraId="11BFA225" w14:textId="77777777" w:rsidR="00EE0CF2" w:rsidRDefault="00EE0CF2" w:rsidP="00526FF1">
            <w:pPr>
              <w:pStyle w:val="TableText"/>
              <w:keepNext w:val="0"/>
            </w:pPr>
          </w:p>
        </w:tc>
        <w:tc>
          <w:tcPr>
            <w:tcW w:w="1104" w:type="dxa"/>
          </w:tcPr>
          <w:p w14:paraId="7FBC1C10" w14:textId="77777777" w:rsidR="00EE0CF2" w:rsidRDefault="0085191F" w:rsidP="00526FF1">
            <w:pPr>
              <w:pStyle w:val="TableText"/>
              <w:keepNext w:val="0"/>
            </w:pPr>
            <w:hyperlink w:anchor="C_1098-32064">
              <w:r w:rsidR="00EE0CF2">
                <w:rPr>
                  <w:rStyle w:val="HyperlinkText9pt"/>
                </w:rPr>
                <w:t>1098-32064</w:t>
              </w:r>
            </w:hyperlink>
          </w:p>
        </w:tc>
        <w:tc>
          <w:tcPr>
            <w:tcW w:w="2975" w:type="dxa"/>
          </w:tcPr>
          <w:p w14:paraId="6E8D7B9C" w14:textId="77777777" w:rsidR="00EE0CF2" w:rsidRDefault="00EE0CF2" w:rsidP="00526FF1">
            <w:pPr>
              <w:pStyle w:val="TableText"/>
              <w:keepNext w:val="0"/>
            </w:pPr>
          </w:p>
        </w:tc>
      </w:tr>
      <w:tr w:rsidR="00EE0CF2" w14:paraId="2E3F538C" w14:textId="77777777" w:rsidTr="00EE0CF2">
        <w:trPr>
          <w:jc w:val="center"/>
        </w:trPr>
        <w:tc>
          <w:tcPr>
            <w:tcW w:w="3345" w:type="dxa"/>
          </w:tcPr>
          <w:p w14:paraId="608778C8" w14:textId="77777777" w:rsidR="00EE0CF2" w:rsidRDefault="00EE0CF2" w:rsidP="00526FF1">
            <w:pPr>
              <w:pStyle w:val="TableText"/>
              <w:keepNext w:val="0"/>
            </w:pPr>
            <w:r>
              <w:tab/>
              <w:t>product</w:t>
            </w:r>
          </w:p>
        </w:tc>
        <w:tc>
          <w:tcPr>
            <w:tcW w:w="720" w:type="dxa"/>
          </w:tcPr>
          <w:p w14:paraId="483168EC" w14:textId="77777777" w:rsidR="00EE0CF2" w:rsidRDefault="00EE0CF2" w:rsidP="00526FF1">
            <w:pPr>
              <w:pStyle w:val="TableText"/>
              <w:keepNext w:val="0"/>
            </w:pPr>
            <w:r>
              <w:t>0..1</w:t>
            </w:r>
          </w:p>
        </w:tc>
        <w:tc>
          <w:tcPr>
            <w:tcW w:w="1152" w:type="dxa"/>
          </w:tcPr>
          <w:p w14:paraId="2A92FE87" w14:textId="77777777" w:rsidR="00EE0CF2" w:rsidRDefault="00EE0CF2" w:rsidP="00526FF1">
            <w:pPr>
              <w:pStyle w:val="TableText"/>
              <w:keepNext w:val="0"/>
            </w:pPr>
            <w:r>
              <w:t>MAY</w:t>
            </w:r>
          </w:p>
        </w:tc>
        <w:tc>
          <w:tcPr>
            <w:tcW w:w="864" w:type="dxa"/>
          </w:tcPr>
          <w:p w14:paraId="643B3DE2" w14:textId="77777777" w:rsidR="00EE0CF2" w:rsidRDefault="00EE0CF2" w:rsidP="00526FF1">
            <w:pPr>
              <w:pStyle w:val="TableText"/>
              <w:keepNext w:val="0"/>
            </w:pPr>
          </w:p>
        </w:tc>
        <w:tc>
          <w:tcPr>
            <w:tcW w:w="1104" w:type="dxa"/>
          </w:tcPr>
          <w:p w14:paraId="4FC1F3D2" w14:textId="77777777" w:rsidR="00EE0CF2" w:rsidRDefault="0085191F" w:rsidP="00526FF1">
            <w:pPr>
              <w:pStyle w:val="TableText"/>
              <w:keepNext w:val="0"/>
            </w:pPr>
            <w:hyperlink w:anchor="C_1098-32049">
              <w:r w:rsidR="00EE0CF2">
                <w:rPr>
                  <w:rStyle w:val="HyperlinkText9pt"/>
                </w:rPr>
                <w:t>1098-32049</w:t>
              </w:r>
            </w:hyperlink>
          </w:p>
        </w:tc>
        <w:tc>
          <w:tcPr>
            <w:tcW w:w="2975" w:type="dxa"/>
          </w:tcPr>
          <w:p w14:paraId="5EB3AEA2" w14:textId="77777777" w:rsidR="00EE0CF2" w:rsidRDefault="00EE0CF2" w:rsidP="00526FF1">
            <w:pPr>
              <w:pStyle w:val="TableText"/>
              <w:keepNext w:val="0"/>
            </w:pPr>
          </w:p>
        </w:tc>
      </w:tr>
      <w:tr w:rsidR="00EE0CF2" w14:paraId="06AF9474" w14:textId="77777777" w:rsidTr="00EE0CF2">
        <w:trPr>
          <w:jc w:val="center"/>
        </w:trPr>
        <w:tc>
          <w:tcPr>
            <w:tcW w:w="3345" w:type="dxa"/>
          </w:tcPr>
          <w:p w14:paraId="4E74DB67" w14:textId="77777777" w:rsidR="00EE0CF2" w:rsidRDefault="00EE0CF2" w:rsidP="00526FF1">
            <w:pPr>
              <w:pStyle w:val="TableText"/>
              <w:keepNext w:val="0"/>
            </w:pPr>
            <w:r>
              <w:tab/>
            </w:r>
            <w:r>
              <w:tab/>
              <w:t>manufacturedProduct</w:t>
            </w:r>
          </w:p>
        </w:tc>
        <w:tc>
          <w:tcPr>
            <w:tcW w:w="720" w:type="dxa"/>
          </w:tcPr>
          <w:p w14:paraId="7411EB70" w14:textId="77777777" w:rsidR="00EE0CF2" w:rsidRDefault="00EE0CF2" w:rsidP="00526FF1">
            <w:pPr>
              <w:pStyle w:val="TableText"/>
              <w:keepNext w:val="0"/>
            </w:pPr>
            <w:r>
              <w:t>1..1</w:t>
            </w:r>
          </w:p>
        </w:tc>
        <w:tc>
          <w:tcPr>
            <w:tcW w:w="1152" w:type="dxa"/>
          </w:tcPr>
          <w:p w14:paraId="6E820C8A" w14:textId="77777777" w:rsidR="00EE0CF2" w:rsidRDefault="00EE0CF2" w:rsidP="00526FF1">
            <w:pPr>
              <w:pStyle w:val="TableText"/>
              <w:keepNext w:val="0"/>
            </w:pPr>
            <w:r>
              <w:t>SHALL</w:t>
            </w:r>
          </w:p>
        </w:tc>
        <w:tc>
          <w:tcPr>
            <w:tcW w:w="864" w:type="dxa"/>
          </w:tcPr>
          <w:p w14:paraId="0E27F6DB" w14:textId="77777777" w:rsidR="00EE0CF2" w:rsidRDefault="00EE0CF2" w:rsidP="00526FF1">
            <w:pPr>
              <w:pStyle w:val="TableText"/>
              <w:keepNext w:val="0"/>
            </w:pPr>
          </w:p>
        </w:tc>
        <w:tc>
          <w:tcPr>
            <w:tcW w:w="1104" w:type="dxa"/>
          </w:tcPr>
          <w:p w14:paraId="2E35F89D" w14:textId="77777777" w:rsidR="00EE0CF2" w:rsidRDefault="0085191F" w:rsidP="00526FF1">
            <w:pPr>
              <w:pStyle w:val="TableText"/>
              <w:keepNext w:val="0"/>
            </w:pPr>
            <w:hyperlink w:anchor="C_1098-32050">
              <w:r w:rsidR="00EE0CF2">
                <w:rPr>
                  <w:rStyle w:val="HyperlinkText9pt"/>
                </w:rPr>
                <w:t>1098-32050</w:t>
              </w:r>
            </w:hyperlink>
          </w:p>
        </w:tc>
        <w:tc>
          <w:tcPr>
            <w:tcW w:w="2975" w:type="dxa"/>
          </w:tcPr>
          <w:p w14:paraId="678F7CB2" w14:textId="77777777" w:rsidR="00EE0CF2" w:rsidRDefault="0085191F" w:rsidP="00526FF1">
            <w:pPr>
              <w:pStyle w:val="TableText"/>
              <w:keepNext w:val="0"/>
            </w:pPr>
            <w:hyperlink w:anchor="E_Medication_Information_V2">
              <w:r w:rsidR="00EE0CF2">
                <w:rPr>
                  <w:rStyle w:val="HyperlinkText9pt"/>
                </w:rPr>
                <w:t>Medication Information (V2) (identifier: urn:hl7ii:2.16.840.1.113883.10.20.22.4.23:2014-06-09</w:t>
              </w:r>
            </w:hyperlink>
          </w:p>
        </w:tc>
      </w:tr>
      <w:tr w:rsidR="00EE0CF2" w14:paraId="1DA490FE" w14:textId="77777777" w:rsidTr="00EE0CF2">
        <w:trPr>
          <w:jc w:val="center"/>
        </w:trPr>
        <w:tc>
          <w:tcPr>
            <w:tcW w:w="3345" w:type="dxa"/>
          </w:tcPr>
          <w:p w14:paraId="18DEED2D" w14:textId="77777777" w:rsidR="00EE0CF2" w:rsidRDefault="00EE0CF2" w:rsidP="00526FF1">
            <w:pPr>
              <w:pStyle w:val="TableText"/>
              <w:keepNext w:val="0"/>
            </w:pPr>
            <w:r>
              <w:tab/>
              <w:t>product</w:t>
            </w:r>
          </w:p>
        </w:tc>
        <w:tc>
          <w:tcPr>
            <w:tcW w:w="720" w:type="dxa"/>
          </w:tcPr>
          <w:p w14:paraId="3B3D9251" w14:textId="77777777" w:rsidR="00EE0CF2" w:rsidRDefault="00EE0CF2" w:rsidP="00526FF1">
            <w:pPr>
              <w:pStyle w:val="TableText"/>
              <w:keepNext w:val="0"/>
            </w:pPr>
            <w:r>
              <w:t>0..1</w:t>
            </w:r>
          </w:p>
        </w:tc>
        <w:tc>
          <w:tcPr>
            <w:tcW w:w="1152" w:type="dxa"/>
          </w:tcPr>
          <w:p w14:paraId="44230564" w14:textId="77777777" w:rsidR="00EE0CF2" w:rsidRDefault="00EE0CF2" w:rsidP="00526FF1">
            <w:pPr>
              <w:pStyle w:val="TableText"/>
              <w:keepNext w:val="0"/>
            </w:pPr>
            <w:r>
              <w:t>MAY</w:t>
            </w:r>
          </w:p>
        </w:tc>
        <w:tc>
          <w:tcPr>
            <w:tcW w:w="864" w:type="dxa"/>
          </w:tcPr>
          <w:p w14:paraId="0E92B09D" w14:textId="77777777" w:rsidR="00EE0CF2" w:rsidRDefault="00EE0CF2" w:rsidP="00526FF1">
            <w:pPr>
              <w:pStyle w:val="TableText"/>
              <w:keepNext w:val="0"/>
            </w:pPr>
          </w:p>
        </w:tc>
        <w:tc>
          <w:tcPr>
            <w:tcW w:w="1104" w:type="dxa"/>
          </w:tcPr>
          <w:p w14:paraId="2C8E1E00" w14:textId="77777777" w:rsidR="00EE0CF2" w:rsidRDefault="0085191F" w:rsidP="00526FF1">
            <w:pPr>
              <w:pStyle w:val="TableText"/>
              <w:keepNext w:val="0"/>
            </w:pPr>
            <w:hyperlink w:anchor="C_1098-32051">
              <w:r w:rsidR="00EE0CF2">
                <w:rPr>
                  <w:rStyle w:val="HyperlinkText9pt"/>
                </w:rPr>
                <w:t>1098-32051</w:t>
              </w:r>
            </w:hyperlink>
          </w:p>
        </w:tc>
        <w:tc>
          <w:tcPr>
            <w:tcW w:w="2975" w:type="dxa"/>
          </w:tcPr>
          <w:p w14:paraId="6321AADB" w14:textId="77777777" w:rsidR="00EE0CF2" w:rsidRDefault="00EE0CF2" w:rsidP="00526FF1">
            <w:pPr>
              <w:pStyle w:val="TableText"/>
              <w:keepNext w:val="0"/>
            </w:pPr>
          </w:p>
        </w:tc>
      </w:tr>
      <w:tr w:rsidR="00EE0CF2" w14:paraId="31D24F08" w14:textId="77777777" w:rsidTr="00EE0CF2">
        <w:trPr>
          <w:jc w:val="center"/>
        </w:trPr>
        <w:tc>
          <w:tcPr>
            <w:tcW w:w="3345" w:type="dxa"/>
          </w:tcPr>
          <w:p w14:paraId="4D5B164C" w14:textId="77777777" w:rsidR="00EE0CF2" w:rsidRDefault="00EE0CF2" w:rsidP="00526FF1">
            <w:pPr>
              <w:pStyle w:val="TableText"/>
              <w:keepNext w:val="0"/>
            </w:pPr>
            <w:r>
              <w:tab/>
            </w:r>
            <w:r>
              <w:tab/>
              <w:t>manufacturedProduct</w:t>
            </w:r>
          </w:p>
        </w:tc>
        <w:tc>
          <w:tcPr>
            <w:tcW w:w="720" w:type="dxa"/>
          </w:tcPr>
          <w:p w14:paraId="3A733A07" w14:textId="77777777" w:rsidR="00EE0CF2" w:rsidRDefault="00EE0CF2" w:rsidP="00526FF1">
            <w:pPr>
              <w:pStyle w:val="TableText"/>
              <w:keepNext w:val="0"/>
            </w:pPr>
            <w:r>
              <w:t>1..1</w:t>
            </w:r>
          </w:p>
        </w:tc>
        <w:tc>
          <w:tcPr>
            <w:tcW w:w="1152" w:type="dxa"/>
          </w:tcPr>
          <w:p w14:paraId="7185DEE7" w14:textId="77777777" w:rsidR="00EE0CF2" w:rsidRDefault="00EE0CF2" w:rsidP="00526FF1">
            <w:pPr>
              <w:pStyle w:val="TableText"/>
              <w:keepNext w:val="0"/>
            </w:pPr>
            <w:r>
              <w:t>SHALL</w:t>
            </w:r>
          </w:p>
        </w:tc>
        <w:tc>
          <w:tcPr>
            <w:tcW w:w="864" w:type="dxa"/>
          </w:tcPr>
          <w:p w14:paraId="37C5453F" w14:textId="77777777" w:rsidR="00EE0CF2" w:rsidRDefault="00EE0CF2" w:rsidP="00526FF1">
            <w:pPr>
              <w:pStyle w:val="TableText"/>
              <w:keepNext w:val="0"/>
            </w:pPr>
          </w:p>
        </w:tc>
        <w:tc>
          <w:tcPr>
            <w:tcW w:w="1104" w:type="dxa"/>
          </w:tcPr>
          <w:p w14:paraId="25FE4925" w14:textId="77777777" w:rsidR="00EE0CF2" w:rsidRDefault="0085191F" w:rsidP="00526FF1">
            <w:pPr>
              <w:pStyle w:val="TableText"/>
              <w:keepNext w:val="0"/>
            </w:pPr>
            <w:hyperlink w:anchor="C_1098-32052">
              <w:r w:rsidR="00EE0CF2">
                <w:rPr>
                  <w:rStyle w:val="HyperlinkText9pt"/>
                </w:rPr>
                <w:t>1098-32052</w:t>
              </w:r>
            </w:hyperlink>
          </w:p>
        </w:tc>
        <w:tc>
          <w:tcPr>
            <w:tcW w:w="2975" w:type="dxa"/>
          </w:tcPr>
          <w:p w14:paraId="2748E051" w14:textId="77777777" w:rsidR="00EE0CF2" w:rsidRDefault="0085191F" w:rsidP="00526FF1">
            <w:pPr>
              <w:pStyle w:val="TableText"/>
              <w:keepNext w:val="0"/>
            </w:pPr>
            <w:hyperlink w:anchor="Immunization_Medication_Information_V2">
              <w:r w:rsidR="00EE0CF2">
                <w:rPr>
                  <w:rStyle w:val="HyperlinkText9pt"/>
                </w:rPr>
                <w:t>Immunization Medication Information (V2) (identifier: urn:hl7ii:2.16.840.1.113883.10.20.22.4.54:2014-06-09</w:t>
              </w:r>
            </w:hyperlink>
          </w:p>
        </w:tc>
      </w:tr>
      <w:tr w:rsidR="00EE0CF2" w14:paraId="31F84FF7" w14:textId="77777777" w:rsidTr="00EE0CF2">
        <w:trPr>
          <w:jc w:val="center"/>
        </w:trPr>
        <w:tc>
          <w:tcPr>
            <w:tcW w:w="3345" w:type="dxa"/>
          </w:tcPr>
          <w:p w14:paraId="6C2EA3F2" w14:textId="77777777" w:rsidR="00EE0CF2" w:rsidRDefault="00EE0CF2" w:rsidP="00526FF1">
            <w:pPr>
              <w:pStyle w:val="TableText"/>
              <w:keepNext w:val="0"/>
            </w:pPr>
            <w:r>
              <w:tab/>
              <w:t>product</w:t>
            </w:r>
          </w:p>
        </w:tc>
        <w:tc>
          <w:tcPr>
            <w:tcW w:w="720" w:type="dxa"/>
          </w:tcPr>
          <w:p w14:paraId="5454640A" w14:textId="77777777" w:rsidR="00EE0CF2" w:rsidRDefault="00EE0CF2" w:rsidP="00526FF1">
            <w:pPr>
              <w:pStyle w:val="TableText"/>
              <w:keepNext w:val="0"/>
            </w:pPr>
            <w:r>
              <w:t>0..1</w:t>
            </w:r>
          </w:p>
        </w:tc>
        <w:tc>
          <w:tcPr>
            <w:tcW w:w="1152" w:type="dxa"/>
          </w:tcPr>
          <w:p w14:paraId="448EA77A" w14:textId="77777777" w:rsidR="00EE0CF2" w:rsidRDefault="00EE0CF2" w:rsidP="00526FF1">
            <w:pPr>
              <w:pStyle w:val="TableText"/>
              <w:keepNext w:val="0"/>
            </w:pPr>
            <w:r>
              <w:t>SHOULD</w:t>
            </w:r>
          </w:p>
        </w:tc>
        <w:tc>
          <w:tcPr>
            <w:tcW w:w="864" w:type="dxa"/>
          </w:tcPr>
          <w:p w14:paraId="2FBBD6FA" w14:textId="77777777" w:rsidR="00EE0CF2" w:rsidRDefault="00EE0CF2" w:rsidP="00526FF1">
            <w:pPr>
              <w:pStyle w:val="TableText"/>
              <w:keepNext w:val="0"/>
            </w:pPr>
          </w:p>
        </w:tc>
        <w:tc>
          <w:tcPr>
            <w:tcW w:w="1104" w:type="dxa"/>
          </w:tcPr>
          <w:p w14:paraId="5432FEA0" w14:textId="77777777" w:rsidR="00EE0CF2" w:rsidRDefault="0085191F" w:rsidP="00526FF1">
            <w:pPr>
              <w:pStyle w:val="TableText"/>
              <w:keepNext w:val="0"/>
            </w:pPr>
            <w:hyperlink w:anchor="C_1098-32325">
              <w:r w:rsidR="00EE0CF2">
                <w:rPr>
                  <w:rStyle w:val="HyperlinkText9pt"/>
                </w:rPr>
                <w:t>1098-32325</w:t>
              </w:r>
            </w:hyperlink>
          </w:p>
        </w:tc>
        <w:tc>
          <w:tcPr>
            <w:tcW w:w="2975" w:type="dxa"/>
          </w:tcPr>
          <w:p w14:paraId="435F16BE" w14:textId="77777777" w:rsidR="00EE0CF2" w:rsidRDefault="00EE0CF2" w:rsidP="00526FF1">
            <w:pPr>
              <w:pStyle w:val="TableText"/>
              <w:keepNext w:val="0"/>
            </w:pPr>
          </w:p>
        </w:tc>
      </w:tr>
      <w:tr w:rsidR="00EE0CF2" w14:paraId="6306E775" w14:textId="77777777" w:rsidTr="00EE0CF2">
        <w:trPr>
          <w:jc w:val="center"/>
        </w:trPr>
        <w:tc>
          <w:tcPr>
            <w:tcW w:w="3345" w:type="dxa"/>
          </w:tcPr>
          <w:p w14:paraId="1E208183" w14:textId="77777777" w:rsidR="00EE0CF2" w:rsidRDefault="00EE0CF2" w:rsidP="00526FF1">
            <w:pPr>
              <w:pStyle w:val="TableText"/>
              <w:keepNext w:val="0"/>
            </w:pPr>
            <w:r>
              <w:tab/>
              <w:t>performer</w:t>
            </w:r>
          </w:p>
        </w:tc>
        <w:tc>
          <w:tcPr>
            <w:tcW w:w="720" w:type="dxa"/>
          </w:tcPr>
          <w:p w14:paraId="60153CB4" w14:textId="77777777" w:rsidR="00EE0CF2" w:rsidRDefault="00EE0CF2" w:rsidP="00526FF1">
            <w:pPr>
              <w:pStyle w:val="TableText"/>
              <w:keepNext w:val="0"/>
            </w:pPr>
            <w:r>
              <w:t>0..*</w:t>
            </w:r>
          </w:p>
        </w:tc>
        <w:tc>
          <w:tcPr>
            <w:tcW w:w="1152" w:type="dxa"/>
          </w:tcPr>
          <w:p w14:paraId="29C6B57C" w14:textId="77777777" w:rsidR="00EE0CF2" w:rsidRDefault="00EE0CF2" w:rsidP="00526FF1">
            <w:pPr>
              <w:pStyle w:val="TableText"/>
              <w:keepNext w:val="0"/>
            </w:pPr>
            <w:r>
              <w:t>MAY</w:t>
            </w:r>
          </w:p>
        </w:tc>
        <w:tc>
          <w:tcPr>
            <w:tcW w:w="864" w:type="dxa"/>
          </w:tcPr>
          <w:p w14:paraId="472D25B2" w14:textId="77777777" w:rsidR="00EE0CF2" w:rsidRDefault="00EE0CF2" w:rsidP="00526FF1">
            <w:pPr>
              <w:pStyle w:val="TableText"/>
              <w:keepNext w:val="0"/>
            </w:pPr>
          </w:p>
        </w:tc>
        <w:tc>
          <w:tcPr>
            <w:tcW w:w="1104" w:type="dxa"/>
          </w:tcPr>
          <w:p w14:paraId="2A0BFABA" w14:textId="77777777" w:rsidR="00EE0CF2" w:rsidRDefault="0085191F" w:rsidP="00526FF1">
            <w:pPr>
              <w:pStyle w:val="TableText"/>
              <w:keepNext w:val="0"/>
            </w:pPr>
            <w:hyperlink w:anchor="C_1098-32048">
              <w:r w:rsidR="00EE0CF2">
                <w:rPr>
                  <w:rStyle w:val="HyperlinkText9pt"/>
                </w:rPr>
                <w:t>1098-32048</w:t>
              </w:r>
            </w:hyperlink>
          </w:p>
        </w:tc>
        <w:tc>
          <w:tcPr>
            <w:tcW w:w="2975" w:type="dxa"/>
          </w:tcPr>
          <w:p w14:paraId="289E7BFA" w14:textId="77777777" w:rsidR="00EE0CF2" w:rsidRDefault="00EE0CF2" w:rsidP="00526FF1">
            <w:pPr>
              <w:pStyle w:val="TableText"/>
              <w:keepNext w:val="0"/>
            </w:pPr>
          </w:p>
        </w:tc>
      </w:tr>
      <w:tr w:rsidR="00EE0CF2" w14:paraId="53211F1B" w14:textId="77777777" w:rsidTr="00EE0CF2">
        <w:trPr>
          <w:jc w:val="center"/>
        </w:trPr>
        <w:tc>
          <w:tcPr>
            <w:tcW w:w="3345" w:type="dxa"/>
          </w:tcPr>
          <w:p w14:paraId="1AEA51D7" w14:textId="77777777" w:rsidR="00EE0CF2" w:rsidRDefault="00EE0CF2" w:rsidP="00526FF1">
            <w:pPr>
              <w:pStyle w:val="TableText"/>
              <w:keepNext w:val="0"/>
            </w:pPr>
            <w:r>
              <w:tab/>
              <w:t>author</w:t>
            </w:r>
          </w:p>
        </w:tc>
        <w:tc>
          <w:tcPr>
            <w:tcW w:w="720" w:type="dxa"/>
          </w:tcPr>
          <w:p w14:paraId="2A5272E2" w14:textId="77777777" w:rsidR="00EE0CF2" w:rsidRDefault="00EE0CF2" w:rsidP="00526FF1">
            <w:pPr>
              <w:pStyle w:val="TableText"/>
              <w:keepNext w:val="0"/>
            </w:pPr>
            <w:r>
              <w:t>0..1</w:t>
            </w:r>
          </w:p>
        </w:tc>
        <w:tc>
          <w:tcPr>
            <w:tcW w:w="1152" w:type="dxa"/>
          </w:tcPr>
          <w:p w14:paraId="380E1068" w14:textId="77777777" w:rsidR="00EE0CF2" w:rsidRDefault="00EE0CF2" w:rsidP="00526FF1">
            <w:pPr>
              <w:pStyle w:val="TableText"/>
              <w:keepNext w:val="0"/>
            </w:pPr>
            <w:r>
              <w:t>SHOULD</w:t>
            </w:r>
          </w:p>
        </w:tc>
        <w:tc>
          <w:tcPr>
            <w:tcW w:w="864" w:type="dxa"/>
          </w:tcPr>
          <w:p w14:paraId="0E984A7D" w14:textId="77777777" w:rsidR="00EE0CF2" w:rsidRDefault="00EE0CF2" w:rsidP="00526FF1">
            <w:pPr>
              <w:pStyle w:val="TableText"/>
              <w:keepNext w:val="0"/>
            </w:pPr>
          </w:p>
        </w:tc>
        <w:tc>
          <w:tcPr>
            <w:tcW w:w="1104" w:type="dxa"/>
          </w:tcPr>
          <w:p w14:paraId="036E55AF" w14:textId="77777777" w:rsidR="00EE0CF2" w:rsidRDefault="0085191F" w:rsidP="00526FF1">
            <w:pPr>
              <w:pStyle w:val="TableText"/>
              <w:keepNext w:val="0"/>
            </w:pPr>
            <w:hyperlink w:anchor="C_1098-31129">
              <w:r w:rsidR="00EE0CF2">
                <w:rPr>
                  <w:rStyle w:val="HyperlinkText9pt"/>
                </w:rPr>
                <w:t>1098-31129</w:t>
              </w:r>
            </w:hyperlink>
          </w:p>
        </w:tc>
        <w:tc>
          <w:tcPr>
            <w:tcW w:w="2975" w:type="dxa"/>
          </w:tcPr>
          <w:p w14:paraId="3AD9DDDC" w14:textId="77777777" w:rsidR="00EE0CF2" w:rsidRDefault="0085191F" w:rsidP="00526FF1">
            <w:pPr>
              <w:pStyle w:val="TableText"/>
              <w:keepNext w:val="0"/>
            </w:pPr>
            <w:hyperlink w:anchor="U_Author_Participation">
              <w:r w:rsidR="00EE0CF2">
                <w:rPr>
                  <w:rStyle w:val="HyperlinkText9pt"/>
                </w:rPr>
                <w:t>Author Participation (identifier: urn:oid:2.16.840.1.113883.10.20.22.4.119</w:t>
              </w:r>
            </w:hyperlink>
          </w:p>
        </w:tc>
      </w:tr>
      <w:tr w:rsidR="00EE0CF2" w14:paraId="00F6B9F2" w14:textId="77777777" w:rsidTr="00EE0CF2">
        <w:trPr>
          <w:jc w:val="center"/>
        </w:trPr>
        <w:tc>
          <w:tcPr>
            <w:tcW w:w="3345" w:type="dxa"/>
          </w:tcPr>
          <w:p w14:paraId="38B33503" w14:textId="77777777" w:rsidR="00EE0CF2" w:rsidRDefault="00EE0CF2" w:rsidP="00526FF1">
            <w:pPr>
              <w:pStyle w:val="TableText"/>
              <w:keepNext w:val="0"/>
            </w:pPr>
            <w:r>
              <w:tab/>
              <w:t>participant</w:t>
            </w:r>
          </w:p>
        </w:tc>
        <w:tc>
          <w:tcPr>
            <w:tcW w:w="720" w:type="dxa"/>
          </w:tcPr>
          <w:p w14:paraId="4E0584A3" w14:textId="77777777" w:rsidR="00EE0CF2" w:rsidRDefault="00EE0CF2" w:rsidP="00526FF1">
            <w:pPr>
              <w:pStyle w:val="TableText"/>
              <w:keepNext w:val="0"/>
            </w:pPr>
            <w:r>
              <w:t>0..1</w:t>
            </w:r>
          </w:p>
        </w:tc>
        <w:tc>
          <w:tcPr>
            <w:tcW w:w="1152" w:type="dxa"/>
          </w:tcPr>
          <w:p w14:paraId="44BE452B" w14:textId="77777777" w:rsidR="00EE0CF2" w:rsidRDefault="00EE0CF2" w:rsidP="00526FF1">
            <w:pPr>
              <w:pStyle w:val="TableText"/>
              <w:keepNext w:val="0"/>
            </w:pPr>
            <w:r>
              <w:t>MAY</w:t>
            </w:r>
          </w:p>
        </w:tc>
        <w:tc>
          <w:tcPr>
            <w:tcW w:w="864" w:type="dxa"/>
          </w:tcPr>
          <w:p w14:paraId="5270684C" w14:textId="77777777" w:rsidR="00EE0CF2" w:rsidRDefault="00EE0CF2" w:rsidP="00526FF1">
            <w:pPr>
              <w:pStyle w:val="TableText"/>
              <w:keepNext w:val="0"/>
            </w:pPr>
          </w:p>
        </w:tc>
        <w:tc>
          <w:tcPr>
            <w:tcW w:w="1104" w:type="dxa"/>
          </w:tcPr>
          <w:p w14:paraId="3D5E181B" w14:textId="77777777" w:rsidR="00EE0CF2" w:rsidRDefault="0085191F" w:rsidP="00526FF1">
            <w:pPr>
              <w:pStyle w:val="TableText"/>
              <w:keepNext w:val="0"/>
            </w:pPr>
            <w:hyperlink w:anchor="C_1098-32094">
              <w:r w:rsidR="00EE0CF2">
                <w:rPr>
                  <w:rStyle w:val="HyperlinkText9pt"/>
                </w:rPr>
                <w:t>1098-32094</w:t>
              </w:r>
            </w:hyperlink>
          </w:p>
        </w:tc>
        <w:tc>
          <w:tcPr>
            <w:tcW w:w="2975" w:type="dxa"/>
          </w:tcPr>
          <w:p w14:paraId="5DCF9E3F" w14:textId="77777777" w:rsidR="00EE0CF2" w:rsidRDefault="00EE0CF2" w:rsidP="00526FF1">
            <w:pPr>
              <w:pStyle w:val="TableText"/>
              <w:keepNext w:val="0"/>
            </w:pPr>
          </w:p>
        </w:tc>
      </w:tr>
      <w:tr w:rsidR="00EE0CF2" w14:paraId="3FB0BB48" w14:textId="77777777" w:rsidTr="00EE0CF2">
        <w:trPr>
          <w:jc w:val="center"/>
        </w:trPr>
        <w:tc>
          <w:tcPr>
            <w:tcW w:w="3345" w:type="dxa"/>
          </w:tcPr>
          <w:p w14:paraId="14483157" w14:textId="77777777" w:rsidR="00EE0CF2" w:rsidRDefault="00EE0CF2" w:rsidP="00526FF1">
            <w:pPr>
              <w:pStyle w:val="TableText"/>
              <w:keepNext w:val="0"/>
            </w:pPr>
            <w:r>
              <w:tab/>
            </w:r>
            <w:r>
              <w:tab/>
              <w:t>participantRole</w:t>
            </w:r>
          </w:p>
        </w:tc>
        <w:tc>
          <w:tcPr>
            <w:tcW w:w="720" w:type="dxa"/>
          </w:tcPr>
          <w:p w14:paraId="30998178" w14:textId="77777777" w:rsidR="00EE0CF2" w:rsidRDefault="00EE0CF2" w:rsidP="00526FF1">
            <w:pPr>
              <w:pStyle w:val="TableText"/>
              <w:keepNext w:val="0"/>
            </w:pPr>
            <w:r>
              <w:t>1..1</w:t>
            </w:r>
          </w:p>
        </w:tc>
        <w:tc>
          <w:tcPr>
            <w:tcW w:w="1152" w:type="dxa"/>
          </w:tcPr>
          <w:p w14:paraId="0C0893AE" w14:textId="77777777" w:rsidR="00EE0CF2" w:rsidRDefault="00EE0CF2" w:rsidP="00526FF1">
            <w:pPr>
              <w:pStyle w:val="TableText"/>
              <w:keepNext w:val="0"/>
            </w:pPr>
            <w:r>
              <w:t>SHALL</w:t>
            </w:r>
          </w:p>
        </w:tc>
        <w:tc>
          <w:tcPr>
            <w:tcW w:w="864" w:type="dxa"/>
          </w:tcPr>
          <w:p w14:paraId="40162316" w14:textId="77777777" w:rsidR="00EE0CF2" w:rsidRDefault="00EE0CF2" w:rsidP="00526FF1">
            <w:pPr>
              <w:pStyle w:val="TableText"/>
              <w:keepNext w:val="0"/>
            </w:pPr>
          </w:p>
        </w:tc>
        <w:tc>
          <w:tcPr>
            <w:tcW w:w="1104" w:type="dxa"/>
          </w:tcPr>
          <w:p w14:paraId="2C4CCCE9" w14:textId="77777777" w:rsidR="00EE0CF2" w:rsidRDefault="0085191F" w:rsidP="00526FF1">
            <w:pPr>
              <w:pStyle w:val="TableText"/>
              <w:keepNext w:val="0"/>
            </w:pPr>
            <w:hyperlink w:anchor="C_1098-32095">
              <w:r w:rsidR="00EE0CF2">
                <w:rPr>
                  <w:rStyle w:val="HyperlinkText9pt"/>
                </w:rPr>
                <w:t>1098-32095</w:t>
              </w:r>
            </w:hyperlink>
          </w:p>
        </w:tc>
        <w:tc>
          <w:tcPr>
            <w:tcW w:w="2975" w:type="dxa"/>
          </w:tcPr>
          <w:p w14:paraId="195DD493" w14:textId="77777777" w:rsidR="00EE0CF2" w:rsidRDefault="0085191F" w:rsidP="00526FF1">
            <w:pPr>
              <w:pStyle w:val="TableText"/>
              <w:keepNext w:val="0"/>
            </w:pPr>
            <w:hyperlink w:anchor="E_Product_Instance">
              <w:r w:rsidR="00EE0CF2">
                <w:rPr>
                  <w:rStyle w:val="HyperlinkText9pt"/>
                </w:rPr>
                <w:t>Product Instance (identifier: urn:oid:2.16.840.1.113883.10.20.22.4.37</w:t>
              </w:r>
            </w:hyperlink>
          </w:p>
        </w:tc>
      </w:tr>
      <w:tr w:rsidR="00EE0CF2" w14:paraId="7D1A6A03" w14:textId="77777777" w:rsidTr="00EE0CF2">
        <w:trPr>
          <w:jc w:val="center"/>
        </w:trPr>
        <w:tc>
          <w:tcPr>
            <w:tcW w:w="3345" w:type="dxa"/>
          </w:tcPr>
          <w:p w14:paraId="7A0D959D" w14:textId="77777777" w:rsidR="00EE0CF2" w:rsidRDefault="00EE0CF2" w:rsidP="00526FF1">
            <w:pPr>
              <w:pStyle w:val="TableText"/>
              <w:keepNext w:val="0"/>
            </w:pPr>
            <w:r>
              <w:tab/>
              <w:t>entryRelationship</w:t>
            </w:r>
          </w:p>
        </w:tc>
        <w:tc>
          <w:tcPr>
            <w:tcW w:w="720" w:type="dxa"/>
          </w:tcPr>
          <w:p w14:paraId="7631ADC7" w14:textId="77777777" w:rsidR="00EE0CF2" w:rsidRDefault="00EE0CF2" w:rsidP="00526FF1">
            <w:pPr>
              <w:pStyle w:val="TableText"/>
              <w:keepNext w:val="0"/>
            </w:pPr>
            <w:r>
              <w:t>0..*</w:t>
            </w:r>
          </w:p>
        </w:tc>
        <w:tc>
          <w:tcPr>
            <w:tcW w:w="1152" w:type="dxa"/>
          </w:tcPr>
          <w:p w14:paraId="6AE4B456" w14:textId="77777777" w:rsidR="00EE0CF2" w:rsidRDefault="00EE0CF2" w:rsidP="00526FF1">
            <w:pPr>
              <w:pStyle w:val="TableText"/>
              <w:keepNext w:val="0"/>
            </w:pPr>
            <w:r>
              <w:t>MAY</w:t>
            </w:r>
          </w:p>
        </w:tc>
        <w:tc>
          <w:tcPr>
            <w:tcW w:w="864" w:type="dxa"/>
          </w:tcPr>
          <w:p w14:paraId="62E7299F" w14:textId="77777777" w:rsidR="00EE0CF2" w:rsidRDefault="00EE0CF2" w:rsidP="00526FF1">
            <w:pPr>
              <w:pStyle w:val="TableText"/>
              <w:keepNext w:val="0"/>
            </w:pPr>
          </w:p>
        </w:tc>
        <w:tc>
          <w:tcPr>
            <w:tcW w:w="1104" w:type="dxa"/>
          </w:tcPr>
          <w:p w14:paraId="5934A5A2" w14:textId="77777777" w:rsidR="00EE0CF2" w:rsidRDefault="0085191F" w:rsidP="00526FF1">
            <w:pPr>
              <w:pStyle w:val="TableText"/>
              <w:keepNext w:val="0"/>
            </w:pPr>
            <w:hyperlink w:anchor="C_1098-31110">
              <w:r w:rsidR="00EE0CF2">
                <w:rPr>
                  <w:rStyle w:val="HyperlinkText9pt"/>
                </w:rPr>
                <w:t>1098-31110</w:t>
              </w:r>
            </w:hyperlink>
          </w:p>
        </w:tc>
        <w:tc>
          <w:tcPr>
            <w:tcW w:w="2975" w:type="dxa"/>
          </w:tcPr>
          <w:p w14:paraId="53C30EC4" w14:textId="77777777" w:rsidR="00EE0CF2" w:rsidRDefault="00EE0CF2" w:rsidP="00526FF1">
            <w:pPr>
              <w:pStyle w:val="TableText"/>
              <w:keepNext w:val="0"/>
            </w:pPr>
          </w:p>
        </w:tc>
      </w:tr>
      <w:tr w:rsidR="00EE0CF2" w14:paraId="297877AE" w14:textId="77777777" w:rsidTr="00EE0CF2">
        <w:trPr>
          <w:jc w:val="center"/>
        </w:trPr>
        <w:tc>
          <w:tcPr>
            <w:tcW w:w="3345" w:type="dxa"/>
          </w:tcPr>
          <w:p w14:paraId="7961FC1C" w14:textId="77777777" w:rsidR="00EE0CF2" w:rsidRDefault="00EE0CF2" w:rsidP="00526FF1">
            <w:pPr>
              <w:pStyle w:val="TableText"/>
              <w:keepNext w:val="0"/>
            </w:pPr>
            <w:r>
              <w:tab/>
            </w:r>
            <w:r>
              <w:tab/>
              <w:t>@typeCode</w:t>
            </w:r>
          </w:p>
        </w:tc>
        <w:tc>
          <w:tcPr>
            <w:tcW w:w="720" w:type="dxa"/>
          </w:tcPr>
          <w:p w14:paraId="3F11A44D" w14:textId="77777777" w:rsidR="00EE0CF2" w:rsidRDefault="00EE0CF2" w:rsidP="00526FF1">
            <w:pPr>
              <w:pStyle w:val="TableText"/>
              <w:keepNext w:val="0"/>
            </w:pPr>
            <w:r>
              <w:t>1..1</w:t>
            </w:r>
          </w:p>
        </w:tc>
        <w:tc>
          <w:tcPr>
            <w:tcW w:w="1152" w:type="dxa"/>
          </w:tcPr>
          <w:p w14:paraId="22D8E7A1" w14:textId="77777777" w:rsidR="00EE0CF2" w:rsidRDefault="00EE0CF2" w:rsidP="00526FF1">
            <w:pPr>
              <w:pStyle w:val="TableText"/>
              <w:keepNext w:val="0"/>
            </w:pPr>
            <w:r>
              <w:t>SHALL</w:t>
            </w:r>
          </w:p>
        </w:tc>
        <w:tc>
          <w:tcPr>
            <w:tcW w:w="864" w:type="dxa"/>
          </w:tcPr>
          <w:p w14:paraId="763AD42A" w14:textId="77777777" w:rsidR="00EE0CF2" w:rsidRDefault="00EE0CF2" w:rsidP="00526FF1">
            <w:pPr>
              <w:pStyle w:val="TableText"/>
              <w:keepNext w:val="0"/>
            </w:pPr>
          </w:p>
        </w:tc>
        <w:tc>
          <w:tcPr>
            <w:tcW w:w="1104" w:type="dxa"/>
          </w:tcPr>
          <w:p w14:paraId="49EA56CE" w14:textId="77777777" w:rsidR="00EE0CF2" w:rsidRDefault="0085191F" w:rsidP="00526FF1">
            <w:pPr>
              <w:pStyle w:val="TableText"/>
              <w:keepNext w:val="0"/>
            </w:pPr>
            <w:hyperlink w:anchor="C_1098-31111">
              <w:r w:rsidR="00EE0CF2">
                <w:rPr>
                  <w:rStyle w:val="HyperlinkText9pt"/>
                </w:rPr>
                <w:t>1098-31111</w:t>
              </w:r>
            </w:hyperlink>
          </w:p>
        </w:tc>
        <w:tc>
          <w:tcPr>
            <w:tcW w:w="2975" w:type="dxa"/>
          </w:tcPr>
          <w:p w14:paraId="3E10E6F1" w14:textId="77777777" w:rsidR="00EE0CF2" w:rsidRDefault="00EE0CF2" w:rsidP="00526FF1">
            <w:pPr>
              <w:pStyle w:val="TableText"/>
              <w:keepNext w:val="0"/>
            </w:pPr>
            <w:r>
              <w:t>urn:oid:2.16.840.1.113883.5.1002 (HL7ActRelationshipType) = REFR</w:t>
            </w:r>
          </w:p>
        </w:tc>
      </w:tr>
      <w:tr w:rsidR="00EE0CF2" w14:paraId="7FCB3D8C" w14:textId="77777777" w:rsidTr="00EE0CF2">
        <w:trPr>
          <w:jc w:val="center"/>
        </w:trPr>
        <w:tc>
          <w:tcPr>
            <w:tcW w:w="3345" w:type="dxa"/>
          </w:tcPr>
          <w:p w14:paraId="0D9416AC" w14:textId="77777777" w:rsidR="00EE0CF2" w:rsidRDefault="00EE0CF2" w:rsidP="00526FF1">
            <w:pPr>
              <w:pStyle w:val="TableText"/>
              <w:keepNext w:val="0"/>
            </w:pPr>
            <w:r>
              <w:tab/>
            </w:r>
            <w:r>
              <w:tab/>
              <w:t>observation</w:t>
            </w:r>
          </w:p>
        </w:tc>
        <w:tc>
          <w:tcPr>
            <w:tcW w:w="720" w:type="dxa"/>
          </w:tcPr>
          <w:p w14:paraId="05366A67" w14:textId="77777777" w:rsidR="00EE0CF2" w:rsidRDefault="00EE0CF2" w:rsidP="00526FF1">
            <w:pPr>
              <w:pStyle w:val="TableText"/>
              <w:keepNext w:val="0"/>
            </w:pPr>
            <w:r>
              <w:t>1..1</w:t>
            </w:r>
          </w:p>
        </w:tc>
        <w:tc>
          <w:tcPr>
            <w:tcW w:w="1152" w:type="dxa"/>
          </w:tcPr>
          <w:p w14:paraId="139CA173" w14:textId="77777777" w:rsidR="00EE0CF2" w:rsidRDefault="00EE0CF2" w:rsidP="00526FF1">
            <w:pPr>
              <w:pStyle w:val="TableText"/>
              <w:keepNext w:val="0"/>
            </w:pPr>
            <w:r>
              <w:t>SHALL</w:t>
            </w:r>
          </w:p>
        </w:tc>
        <w:tc>
          <w:tcPr>
            <w:tcW w:w="864" w:type="dxa"/>
          </w:tcPr>
          <w:p w14:paraId="7AEA7CCF" w14:textId="77777777" w:rsidR="00EE0CF2" w:rsidRDefault="00EE0CF2" w:rsidP="00526FF1">
            <w:pPr>
              <w:pStyle w:val="TableText"/>
              <w:keepNext w:val="0"/>
            </w:pPr>
          </w:p>
        </w:tc>
        <w:tc>
          <w:tcPr>
            <w:tcW w:w="1104" w:type="dxa"/>
          </w:tcPr>
          <w:p w14:paraId="10C30EB5" w14:textId="77777777" w:rsidR="00EE0CF2" w:rsidRDefault="0085191F" w:rsidP="00526FF1">
            <w:pPr>
              <w:pStyle w:val="TableText"/>
              <w:keepNext w:val="0"/>
            </w:pPr>
            <w:hyperlink w:anchor="C_1098-31112">
              <w:r w:rsidR="00EE0CF2">
                <w:rPr>
                  <w:rStyle w:val="HyperlinkText9pt"/>
                </w:rPr>
                <w:t>1098-31112</w:t>
              </w:r>
            </w:hyperlink>
          </w:p>
        </w:tc>
        <w:tc>
          <w:tcPr>
            <w:tcW w:w="2975" w:type="dxa"/>
          </w:tcPr>
          <w:p w14:paraId="2617F2D3" w14:textId="77777777" w:rsidR="00EE0CF2" w:rsidRDefault="0085191F" w:rsidP="00526FF1">
            <w:pPr>
              <w:pStyle w:val="TableText"/>
              <w:keepNext w:val="0"/>
            </w:pPr>
            <w:hyperlink w:anchor="E_Priority_Preference">
              <w:r w:rsidR="00EE0CF2">
                <w:rPr>
                  <w:rStyle w:val="HyperlinkText9pt"/>
                </w:rPr>
                <w:t>Priority Preference (identifier: urn:oid:2.16.840.1.113883.10.20.22.4.143</w:t>
              </w:r>
            </w:hyperlink>
          </w:p>
        </w:tc>
      </w:tr>
      <w:tr w:rsidR="00EE0CF2" w14:paraId="2F80CD73" w14:textId="77777777" w:rsidTr="00EE0CF2">
        <w:trPr>
          <w:jc w:val="center"/>
        </w:trPr>
        <w:tc>
          <w:tcPr>
            <w:tcW w:w="3345" w:type="dxa"/>
          </w:tcPr>
          <w:p w14:paraId="33052D34" w14:textId="77777777" w:rsidR="00EE0CF2" w:rsidRDefault="00EE0CF2" w:rsidP="00526FF1">
            <w:pPr>
              <w:pStyle w:val="TableText"/>
              <w:keepNext w:val="0"/>
            </w:pPr>
            <w:r>
              <w:tab/>
              <w:t>entryRelationship</w:t>
            </w:r>
          </w:p>
        </w:tc>
        <w:tc>
          <w:tcPr>
            <w:tcW w:w="720" w:type="dxa"/>
          </w:tcPr>
          <w:p w14:paraId="68A3FBC8" w14:textId="77777777" w:rsidR="00EE0CF2" w:rsidRDefault="00EE0CF2" w:rsidP="00526FF1">
            <w:pPr>
              <w:pStyle w:val="TableText"/>
              <w:keepNext w:val="0"/>
            </w:pPr>
            <w:r>
              <w:t>0..*</w:t>
            </w:r>
          </w:p>
        </w:tc>
        <w:tc>
          <w:tcPr>
            <w:tcW w:w="1152" w:type="dxa"/>
          </w:tcPr>
          <w:p w14:paraId="75FF03F7" w14:textId="77777777" w:rsidR="00EE0CF2" w:rsidRDefault="00EE0CF2" w:rsidP="00526FF1">
            <w:pPr>
              <w:pStyle w:val="TableText"/>
              <w:keepNext w:val="0"/>
            </w:pPr>
            <w:r>
              <w:t>MAY</w:t>
            </w:r>
          </w:p>
        </w:tc>
        <w:tc>
          <w:tcPr>
            <w:tcW w:w="864" w:type="dxa"/>
          </w:tcPr>
          <w:p w14:paraId="5348128A" w14:textId="77777777" w:rsidR="00EE0CF2" w:rsidRDefault="00EE0CF2" w:rsidP="00526FF1">
            <w:pPr>
              <w:pStyle w:val="TableText"/>
              <w:keepNext w:val="0"/>
            </w:pPr>
          </w:p>
        </w:tc>
        <w:tc>
          <w:tcPr>
            <w:tcW w:w="1104" w:type="dxa"/>
          </w:tcPr>
          <w:p w14:paraId="0EFC230F" w14:textId="77777777" w:rsidR="00EE0CF2" w:rsidRDefault="0085191F" w:rsidP="00526FF1">
            <w:pPr>
              <w:pStyle w:val="TableText"/>
              <w:keepNext w:val="0"/>
            </w:pPr>
            <w:hyperlink w:anchor="C_1098-32054">
              <w:r w:rsidR="00EE0CF2">
                <w:rPr>
                  <w:rStyle w:val="HyperlinkText9pt"/>
                </w:rPr>
                <w:t>1098-32054</w:t>
              </w:r>
            </w:hyperlink>
          </w:p>
        </w:tc>
        <w:tc>
          <w:tcPr>
            <w:tcW w:w="2975" w:type="dxa"/>
          </w:tcPr>
          <w:p w14:paraId="79D9B1A4" w14:textId="77777777" w:rsidR="00EE0CF2" w:rsidRDefault="00EE0CF2" w:rsidP="00526FF1">
            <w:pPr>
              <w:pStyle w:val="TableText"/>
              <w:keepNext w:val="0"/>
            </w:pPr>
          </w:p>
        </w:tc>
      </w:tr>
      <w:tr w:rsidR="00EE0CF2" w14:paraId="4628CFCE" w14:textId="77777777" w:rsidTr="00EE0CF2">
        <w:trPr>
          <w:jc w:val="center"/>
        </w:trPr>
        <w:tc>
          <w:tcPr>
            <w:tcW w:w="3345" w:type="dxa"/>
          </w:tcPr>
          <w:p w14:paraId="7B568BC4" w14:textId="77777777" w:rsidR="00EE0CF2" w:rsidRDefault="00EE0CF2" w:rsidP="00526FF1">
            <w:pPr>
              <w:pStyle w:val="TableText"/>
              <w:keepNext w:val="0"/>
            </w:pPr>
            <w:r>
              <w:lastRenderedPageBreak/>
              <w:tab/>
            </w:r>
            <w:r>
              <w:tab/>
              <w:t>@typeCode</w:t>
            </w:r>
          </w:p>
        </w:tc>
        <w:tc>
          <w:tcPr>
            <w:tcW w:w="720" w:type="dxa"/>
          </w:tcPr>
          <w:p w14:paraId="423CD9FC" w14:textId="77777777" w:rsidR="00EE0CF2" w:rsidRDefault="00EE0CF2" w:rsidP="00526FF1">
            <w:pPr>
              <w:pStyle w:val="TableText"/>
              <w:keepNext w:val="0"/>
            </w:pPr>
            <w:r>
              <w:t>1..1</w:t>
            </w:r>
          </w:p>
        </w:tc>
        <w:tc>
          <w:tcPr>
            <w:tcW w:w="1152" w:type="dxa"/>
          </w:tcPr>
          <w:p w14:paraId="33837516" w14:textId="77777777" w:rsidR="00EE0CF2" w:rsidRDefault="00EE0CF2" w:rsidP="00526FF1">
            <w:pPr>
              <w:pStyle w:val="TableText"/>
              <w:keepNext w:val="0"/>
            </w:pPr>
            <w:r>
              <w:t>SHALL</w:t>
            </w:r>
          </w:p>
        </w:tc>
        <w:tc>
          <w:tcPr>
            <w:tcW w:w="864" w:type="dxa"/>
          </w:tcPr>
          <w:p w14:paraId="552F8CFB" w14:textId="77777777" w:rsidR="00EE0CF2" w:rsidRDefault="00EE0CF2" w:rsidP="00526FF1">
            <w:pPr>
              <w:pStyle w:val="TableText"/>
              <w:keepNext w:val="0"/>
            </w:pPr>
          </w:p>
        </w:tc>
        <w:tc>
          <w:tcPr>
            <w:tcW w:w="1104" w:type="dxa"/>
          </w:tcPr>
          <w:p w14:paraId="1C4057AC" w14:textId="77777777" w:rsidR="00EE0CF2" w:rsidRDefault="0085191F" w:rsidP="00526FF1">
            <w:pPr>
              <w:pStyle w:val="TableText"/>
              <w:keepNext w:val="0"/>
            </w:pPr>
            <w:hyperlink w:anchor="C_1098-32055">
              <w:r w:rsidR="00EE0CF2">
                <w:rPr>
                  <w:rStyle w:val="HyperlinkText9pt"/>
                </w:rPr>
                <w:t>1098-32055</w:t>
              </w:r>
            </w:hyperlink>
          </w:p>
        </w:tc>
        <w:tc>
          <w:tcPr>
            <w:tcW w:w="2975" w:type="dxa"/>
          </w:tcPr>
          <w:p w14:paraId="6B7016D5" w14:textId="77777777" w:rsidR="00EE0CF2" w:rsidRDefault="00EE0CF2" w:rsidP="00526FF1">
            <w:pPr>
              <w:pStyle w:val="TableText"/>
              <w:keepNext w:val="0"/>
            </w:pPr>
            <w:r>
              <w:t>urn:oid:2.16.840.1.113883.5.1002 (HL7ActRelationshipType) = RSON</w:t>
            </w:r>
          </w:p>
        </w:tc>
      </w:tr>
      <w:tr w:rsidR="00EE0CF2" w14:paraId="00E7941C" w14:textId="77777777" w:rsidTr="00EE0CF2">
        <w:trPr>
          <w:jc w:val="center"/>
        </w:trPr>
        <w:tc>
          <w:tcPr>
            <w:tcW w:w="3345" w:type="dxa"/>
          </w:tcPr>
          <w:p w14:paraId="26B8F75E" w14:textId="77777777" w:rsidR="00EE0CF2" w:rsidRDefault="00EE0CF2" w:rsidP="00526FF1">
            <w:pPr>
              <w:pStyle w:val="TableText"/>
              <w:keepNext w:val="0"/>
            </w:pPr>
            <w:r>
              <w:tab/>
            </w:r>
            <w:r>
              <w:tab/>
              <w:t>observation</w:t>
            </w:r>
          </w:p>
        </w:tc>
        <w:tc>
          <w:tcPr>
            <w:tcW w:w="720" w:type="dxa"/>
          </w:tcPr>
          <w:p w14:paraId="20F68959" w14:textId="77777777" w:rsidR="00EE0CF2" w:rsidRDefault="00EE0CF2" w:rsidP="00526FF1">
            <w:pPr>
              <w:pStyle w:val="TableText"/>
              <w:keepNext w:val="0"/>
            </w:pPr>
            <w:r>
              <w:t>1..1</w:t>
            </w:r>
          </w:p>
        </w:tc>
        <w:tc>
          <w:tcPr>
            <w:tcW w:w="1152" w:type="dxa"/>
          </w:tcPr>
          <w:p w14:paraId="2CFFD7A7" w14:textId="77777777" w:rsidR="00EE0CF2" w:rsidRDefault="00EE0CF2" w:rsidP="00526FF1">
            <w:pPr>
              <w:pStyle w:val="TableText"/>
              <w:keepNext w:val="0"/>
            </w:pPr>
            <w:r>
              <w:t>SHALL</w:t>
            </w:r>
          </w:p>
        </w:tc>
        <w:tc>
          <w:tcPr>
            <w:tcW w:w="864" w:type="dxa"/>
          </w:tcPr>
          <w:p w14:paraId="6E00DD9C" w14:textId="77777777" w:rsidR="00EE0CF2" w:rsidRDefault="00EE0CF2" w:rsidP="00526FF1">
            <w:pPr>
              <w:pStyle w:val="TableText"/>
              <w:keepNext w:val="0"/>
            </w:pPr>
          </w:p>
        </w:tc>
        <w:tc>
          <w:tcPr>
            <w:tcW w:w="1104" w:type="dxa"/>
          </w:tcPr>
          <w:p w14:paraId="32428F80" w14:textId="77777777" w:rsidR="00EE0CF2" w:rsidRDefault="0085191F" w:rsidP="00526FF1">
            <w:pPr>
              <w:pStyle w:val="TableText"/>
              <w:keepNext w:val="0"/>
            </w:pPr>
            <w:hyperlink w:anchor="C_1098-32056">
              <w:r w:rsidR="00EE0CF2">
                <w:rPr>
                  <w:rStyle w:val="HyperlinkText9pt"/>
                </w:rPr>
                <w:t>1098-32056</w:t>
              </w:r>
            </w:hyperlink>
          </w:p>
        </w:tc>
        <w:tc>
          <w:tcPr>
            <w:tcW w:w="2975" w:type="dxa"/>
          </w:tcPr>
          <w:p w14:paraId="3E87F5A5" w14:textId="77777777" w:rsidR="00EE0CF2" w:rsidRDefault="0085191F" w:rsidP="00526FF1">
            <w:pPr>
              <w:pStyle w:val="TableText"/>
              <w:keepNext w:val="0"/>
            </w:pPr>
            <w:hyperlink w:anchor="Indication_V2">
              <w:r w:rsidR="00EE0CF2">
                <w:rPr>
                  <w:rStyle w:val="HyperlinkText9pt"/>
                </w:rPr>
                <w:t>Indication (V2) (identifier: urn:hl7ii:2.16.840.1.113883.10.20.22.4.19:2014-06-09</w:t>
              </w:r>
            </w:hyperlink>
          </w:p>
        </w:tc>
      </w:tr>
      <w:tr w:rsidR="00EE0CF2" w14:paraId="226CBCF6" w14:textId="77777777" w:rsidTr="00EE0CF2">
        <w:trPr>
          <w:jc w:val="center"/>
        </w:trPr>
        <w:tc>
          <w:tcPr>
            <w:tcW w:w="3345" w:type="dxa"/>
          </w:tcPr>
          <w:p w14:paraId="4F29AF7E" w14:textId="77777777" w:rsidR="00EE0CF2" w:rsidRDefault="00EE0CF2" w:rsidP="00526FF1">
            <w:pPr>
              <w:pStyle w:val="TableText"/>
              <w:keepNext w:val="0"/>
            </w:pPr>
            <w:r>
              <w:tab/>
              <w:t>entryRelationship</w:t>
            </w:r>
          </w:p>
        </w:tc>
        <w:tc>
          <w:tcPr>
            <w:tcW w:w="720" w:type="dxa"/>
          </w:tcPr>
          <w:p w14:paraId="0D3E4CE5" w14:textId="77777777" w:rsidR="00EE0CF2" w:rsidRDefault="00EE0CF2" w:rsidP="00526FF1">
            <w:pPr>
              <w:pStyle w:val="TableText"/>
              <w:keepNext w:val="0"/>
            </w:pPr>
            <w:r>
              <w:t>0..*</w:t>
            </w:r>
          </w:p>
        </w:tc>
        <w:tc>
          <w:tcPr>
            <w:tcW w:w="1152" w:type="dxa"/>
          </w:tcPr>
          <w:p w14:paraId="2A189D26" w14:textId="77777777" w:rsidR="00EE0CF2" w:rsidRDefault="00EE0CF2" w:rsidP="00526FF1">
            <w:pPr>
              <w:pStyle w:val="TableText"/>
              <w:keepNext w:val="0"/>
            </w:pPr>
            <w:r>
              <w:t>MAY</w:t>
            </w:r>
          </w:p>
        </w:tc>
        <w:tc>
          <w:tcPr>
            <w:tcW w:w="864" w:type="dxa"/>
          </w:tcPr>
          <w:p w14:paraId="0D5177E0" w14:textId="77777777" w:rsidR="00EE0CF2" w:rsidRDefault="00EE0CF2" w:rsidP="00526FF1">
            <w:pPr>
              <w:pStyle w:val="TableText"/>
              <w:keepNext w:val="0"/>
            </w:pPr>
          </w:p>
        </w:tc>
        <w:tc>
          <w:tcPr>
            <w:tcW w:w="1104" w:type="dxa"/>
          </w:tcPr>
          <w:p w14:paraId="09708147" w14:textId="77777777" w:rsidR="00EE0CF2" w:rsidRDefault="0085191F" w:rsidP="00526FF1">
            <w:pPr>
              <w:pStyle w:val="TableText"/>
              <w:keepNext w:val="0"/>
            </w:pPr>
            <w:hyperlink w:anchor="C_1098-32057">
              <w:r w:rsidR="00EE0CF2">
                <w:rPr>
                  <w:rStyle w:val="HyperlinkText9pt"/>
                </w:rPr>
                <w:t>1098-32057</w:t>
              </w:r>
            </w:hyperlink>
          </w:p>
        </w:tc>
        <w:tc>
          <w:tcPr>
            <w:tcW w:w="2975" w:type="dxa"/>
          </w:tcPr>
          <w:p w14:paraId="3C1C3D69" w14:textId="77777777" w:rsidR="00EE0CF2" w:rsidRDefault="00EE0CF2" w:rsidP="00526FF1">
            <w:pPr>
              <w:pStyle w:val="TableText"/>
              <w:keepNext w:val="0"/>
            </w:pPr>
          </w:p>
        </w:tc>
      </w:tr>
      <w:tr w:rsidR="00EE0CF2" w14:paraId="2E70AF5C" w14:textId="77777777" w:rsidTr="00EE0CF2">
        <w:trPr>
          <w:jc w:val="center"/>
        </w:trPr>
        <w:tc>
          <w:tcPr>
            <w:tcW w:w="3345" w:type="dxa"/>
          </w:tcPr>
          <w:p w14:paraId="4099FEB6" w14:textId="77777777" w:rsidR="00EE0CF2" w:rsidRDefault="00EE0CF2" w:rsidP="00526FF1">
            <w:pPr>
              <w:pStyle w:val="TableText"/>
              <w:keepNext w:val="0"/>
            </w:pPr>
            <w:r>
              <w:tab/>
            </w:r>
            <w:r>
              <w:tab/>
              <w:t>@typeCode</w:t>
            </w:r>
          </w:p>
        </w:tc>
        <w:tc>
          <w:tcPr>
            <w:tcW w:w="720" w:type="dxa"/>
          </w:tcPr>
          <w:p w14:paraId="6ECD61AF" w14:textId="77777777" w:rsidR="00EE0CF2" w:rsidRDefault="00EE0CF2" w:rsidP="00526FF1">
            <w:pPr>
              <w:pStyle w:val="TableText"/>
              <w:keepNext w:val="0"/>
            </w:pPr>
            <w:r>
              <w:t>1..1</w:t>
            </w:r>
          </w:p>
        </w:tc>
        <w:tc>
          <w:tcPr>
            <w:tcW w:w="1152" w:type="dxa"/>
          </w:tcPr>
          <w:p w14:paraId="5829610C" w14:textId="77777777" w:rsidR="00EE0CF2" w:rsidRDefault="00EE0CF2" w:rsidP="00526FF1">
            <w:pPr>
              <w:pStyle w:val="TableText"/>
              <w:keepNext w:val="0"/>
            </w:pPr>
            <w:r>
              <w:t>SHALL</w:t>
            </w:r>
          </w:p>
        </w:tc>
        <w:tc>
          <w:tcPr>
            <w:tcW w:w="864" w:type="dxa"/>
          </w:tcPr>
          <w:p w14:paraId="467CE78B" w14:textId="77777777" w:rsidR="00EE0CF2" w:rsidRDefault="00EE0CF2" w:rsidP="00526FF1">
            <w:pPr>
              <w:pStyle w:val="TableText"/>
              <w:keepNext w:val="0"/>
            </w:pPr>
          </w:p>
        </w:tc>
        <w:tc>
          <w:tcPr>
            <w:tcW w:w="1104" w:type="dxa"/>
          </w:tcPr>
          <w:p w14:paraId="40CBA5B3" w14:textId="77777777" w:rsidR="00EE0CF2" w:rsidRDefault="0085191F" w:rsidP="00526FF1">
            <w:pPr>
              <w:pStyle w:val="TableText"/>
              <w:keepNext w:val="0"/>
            </w:pPr>
            <w:hyperlink w:anchor="C_1098-32058">
              <w:r w:rsidR="00EE0CF2">
                <w:rPr>
                  <w:rStyle w:val="HyperlinkText9pt"/>
                </w:rPr>
                <w:t>1098-32058</w:t>
              </w:r>
            </w:hyperlink>
          </w:p>
        </w:tc>
        <w:tc>
          <w:tcPr>
            <w:tcW w:w="2975" w:type="dxa"/>
          </w:tcPr>
          <w:p w14:paraId="5FA09493" w14:textId="77777777" w:rsidR="00EE0CF2" w:rsidRDefault="00EE0CF2" w:rsidP="00526FF1">
            <w:pPr>
              <w:pStyle w:val="TableText"/>
              <w:keepNext w:val="0"/>
            </w:pPr>
            <w:r>
              <w:t>urn:oid:2.16.840.1.113883.5.1002 (HL7ActRelationshipType) = SUBJ</w:t>
            </w:r>
          </w:p>
        </w:tc>
      </w:tr>
      <w:tr w:rsidR="00EE0CF2" w14:paraId="0E72EDFC" w14:textId="77777777" w:rsidTr="00EE0CF2">
        <w:trPr>
          <w:jc w:val="center"/>
        </w:trPr>
        <w:tc>
          <w:tcPr>
            <w:tcW w:w="3345" w:type="dxa"/>
          </w:tcPr>
          <w:p w14:paraId="34041BBD" w14:textId="77777777" w:rsidR="00EE0CF2" w:rsidRDefault="00EE0CF2" w:rsidP="00526FF1">
            <w:pPr>
              <w:pStyle w:val="TableText"/>
              <w:keepNext w:val="0"/>
            </w:pPr>
            <w:r>
              <w:tab/>
            </w:r>
            <w:r>
              <w:tab/>
              <w:t>act</w:t>
            </w:r>
          </w:p>
        </w:tc>
        <w:tc>
          <w:tcPr>
            <w:tcW w:w="720" w:type="dxa"/>
          </w:tcPr>
          <w:p w14:paraId="1CA8E7CC" w14:textId="77777777" w:rsidR="00EE0CF2" w:rsidRDefault="00EE0CF2" w:rsidP="00526FF1">
            <w:pPr>
              <w:pStyle w:val="TableText"/>
              <w:keepNext w:val="0"/>
            </w:pPr>
            <w:r>
              <w:t>1..1</w:t>
            </w:r>
          </w:p>
        </w:tc>
        <w:tc>
          <w:tcPr>
            <w:tcW w:w="1152" w:type="dxa"/>
          </w:tcPr>
          <w:p w14:paraId="16D13130" w14:textId="77777777" w:rsidR="00EE0CF2" w:rsidRDefault="00EE0CF2" w:rsidP="00526FF1">
            <w:pPr>
              <w:pStyle w:val="TableText"/>
              <w:keepNext w:val="0"/>
            </w:pPr>
            <w:r>
              <w:t>SHALL</w:t>
            </w:r>
          </w:p>
        </w:tc>
        <w:tc>
          <w:tcPr>
            <w:tcW w:w="864" w:type="dxa"/>
          </w:tcPr>
          <w:p w14:paraId="7258BB20" w14:textId="77777777" w:rsidR="00EE0CF2" w:rsidRDefault="00EE0CF2" w:rsidP="00526FF1">
            <w:pPr>
              <w:pStyle w:val="TableText"/>
              <w:keepNext w:val="0"/>
            </w:pPr>
          </w:p>
        </w:tc>
        <w:tc>
          <w:tcPr>
            <w:tcW w:w="1104" w:type="dxa"/>
          </w:tcPr>
          <w:p w14:paraId="510FBFC6" w14:textId="77777777" w:rsidR="00EE0CF2" w:rsidRDefault="0085191F" w:rsidP="00526FF1">
            <w:pPr>
              <w:pStyle w:val="TableText"/>
              <w:keepNext w:val="0"/>
            </w:pPr>
            <w:hyperlink w:anchor="C_1098-32059">
              <w:r w:rsidR="00EE0CF2">
                <w:rPr>
                  <w:rStyle w:val="HyperlinkText9pt"/>
                </w:rPr>
                <w:t>1098-32059</w:t>
              </w:r>
            </w:hyperlink>
          </w:p>
        </w:tc>
        <w:tc>
          <w:tcPr>
            <w:tcW w:w="2975" w:type="dxa"/>
          </w:tcPr>
          <w:p w14:paraId="643CE03A" w14:textId="77777777" w:rsidR="00EE0CF2" w:rsidRDefault="0085191F" w:rsidP="00526FF1">
            <w:pPr>
              <w:pStyle w:val="TableText"/>
              <w:keepNext w:val="0"/>
            </w:pPr>
            <w:hyperlink w:anchor="Instruction_V2">
              <w:r w:rsidR="00EE0CF2">
                <w:rPr>
                  <w:rStyle w:val="HyperlinkText9pt"/>
                </w:rPr>
                <w:t>Instruction (V2) (identifier: urn:hl7ii:2.16.840.1.113883.10.20.22.4.20:2014-06-09</w:t>
              </w:r>
            </w:hyperlink>
          </w:p>
        </w:tc>
      </w:tr>
      <w:tr w:rsidR="00EE0CF2" w14:paraId="3C70C576" w14:textId="77777777" w:rsidTr="00EE0CF2">
        <w:trPr>
          <w:jc w:val="center"/>
        </w:trPr>
        <w:tc>
          <w:tcPr>
            <w:tcW w:w="3345" w:type="dxa"/>
          </w:tcPr>
          <w:p w14:paraId="6A209903" w14:textId="77777777" w:rsidR="00EE0CF2" w:rsidRDefault="00EE0CF2" w:rsidP="00526FF1">
            <w:pPr>
              <w:pStyle w:val="TableText"/>
              <w:keepNext w:val="0"/>
            </w:pPr>
            <w:r>
              <w:tab/>
              <w:t>entryRelationship</w:t>
            </w:r>
          </w:p>
        </w:tc>
        <w:tc>
          <w:tcPr>
            <w:tcW w:w="720" w:type="dxa"/>
          </w:tcPr>
          <w:p w14:paraId="7F9AF854" w14:textId="77777777" w:rsidR="00EE0CF2" w:rsidRDefault="00EE0CF2" w:rsidP="00526FF1">
            <w:pPr>
              <w:pStyle w:val="TableText"/>
              <w:keepNext w:val="0"/>
            </w:pPr>
            <w:r>
              <w:t>0..*</w:t>
            </w:r>
          </w:p>
        </w:tc>
        <w:tc>
          <w:tcPr>
            <w:tcW w:w="1152" w:type="dxa"/>
          </w:tcPr>
          <w:p w14:paraId="7735B276" w14:textId="77777777" w:rsidR="00EE0CF2" w:rsidRDefault="00EE0CF2" w:rsidP="00526FF1">
            <w:pPr>
              <w:pStyle w:val="TableText"/>
              <w:keepNext w:val="0"/>
            </w:pPr>
            <w:r>
              <w:t>MAY</w:t>
            </w:r>
          </w:p>
        </w:tc>
        <w:tc>
          <w:tcPr>
            <w:tcW w:w="864" w:type="dxa"/>
          </w:tcPr>
          <w:p w14:paraId="620C541F" w14:textId="77777777" w:rsidR="00EE0CF2" w:rsidRDefault="00EE0CF2" w:rsidP="00526FF1">
            <w:pPr>
              <w:pStyle w:val="TableText"/>
              <w:keepNext w:val="0"/>
            </w:pPr>
          </w:p>
        </w:tc>
        <w:tc>
          <w:tcPr>
            <w:tcW w:w="1104" w:type="dxa"/>
          </w:tcPr>
          <w:p w14:paraId="0E0421D3" w14:textId="77777777" w:rsidR="00EE0CF2" w:rsidRDefault="0085191F" w:rsidP="00526FF1">
            <w:pPr>
              <w:pStyle w:val="TableText"/>
              <w:keepNext w:val="0"/>
            </w:pPr>
            <w:hyperlink w:anchor="C_1098-32060">
              <w:r w:rsidR="00EE0CF2">
                <w:rPr>
                  <w:rStyle w:val="HyperlinkText9pt"/>
                </w:rPr>
                <w:t>1098-32060</w:t>
              </w:r>
            </w:hyperlink>
          </w:p>
        </w:tc>
        <w:tc>
          <w:tcPr>
            <w:tcW w:w="2975" w:type="dxa"/>
          </w:tcPr>
          <w:p w14:paraId="4F925918" w14:textId="77777777" w:rsidR="00EE0CF2" w:rsidRDefault="00EE0CF2" w:rsidP="00526FF1">
            <w:pPr>
              <w:pStyle w:val="TableText"/>
              <w:keepNext w:val="0"/>
            </w:pPr>
          </w:p>
        </w:tc>
      </w:tr>
      <w:tr w:rsidR="00EE0CF2" w14:paraId="03D52D2F" w14:textId="77777777" w:rsidTr="00EE0CF2">
        <w:trPr>
          <w:jc w:val="center"/>
        </w:trPr>
        <w:tc>
          <w:tcPr>
            <w:tcW w:w="3345" w:type="dxa"/>
          </w:tcPr>
          <w:p w14:paraId="4D540E3E" w14:textId="77777777" w:rsidR="00EE0CF2" w:rsidRDefault="00EE0CF2" w:rsidP="00526FF1">
            <w:pPr>
              <w:pStyle w:val="TableText"/>
              <w:keepNext w:val="0"/>
            </w:pPr>
            <w:r>
              <w:tab/>
            </w:r>
            <w:r>
              <w:tab/>
              <w:t>@typeCode</w:t>
            </w:r>
          </w:p>
        </w:tc>
        <w:tc>
          <w:tcPr>
            <w:tcW w:w="720" w:type="dxa"/>
          </w:tcPr>
          <w:p w14:paraId="2CB33A37" w14:textId="77777777" w:rsidR="00EE0CF2" w:rsidRDefault="00EE0CF2" w:rsidP="00526FF1">
            <w:pPr>
              <w:pStyle w:val="TableText"/>
              <w:keepNext w:val="0"/>
            </w:pPr>
            <w:r>
              <w:t>1..1</w:t>
            </w:r>
          </w:p>
        </w:tc>
        <w:tc>
          <w:tcPr>
            <w:tcW w:w="1152" w:type="dxa"/>
          </w:tcPr>
          <w:p w14:paraId="72CD13B6" w14:textId="77777777" w:rsidR="00EE0CF2" w:rsidRDefault="00EE0CF2" w:rsidP="00526FF1">
            <w:pPr>
              <w:pStyle w:val="TableText"/>
              <w:keepNext w:val="0"/>
            </w:pPr>
            <w:r>
              <w:t>SHALL</w:t>
            </w:r>
          </w:p>
        </w:tc>
        <w:tc>
          <w:tcPr>
            <w:tcW w:w="864" w:type="dxa"/>
          </w:tcPr>
          <w:p w14:paraId="407A351D" w14:textId="77777777" w:rsidR="00EE0CF2" w:rsidRDefault="00EE0CF2" w:rsidP="00526FF1">
            <w:pPr>
              <w:pStyle w:val="TableText"/>
              <w:keepNext w:val="0"/>
            </w:pPr>
          </w:p>
        </w:tc>
        <w:tc>
          <w:tcPr>
            <w:tcW w:w="1104" w:type="dxa"/>
          </w:tcPr>
          <w:p w14:paraId="2B546716" w14:textId="77777777" w:rsidR="00EE0CF2" w:rsidRDefault="0085191F" w:rsidP="00526FF1">
            <w:pPr>
              <w:pStyle w:val="TableText"/>
              <w:keepNext w:val="0"/>
            </w:pPr>
            <w:hyperlink w:anchor="C_1098-32061">
              <w:r w:rsidR="00EE0CF2">
                <w:rPr>
                  <w:rStyle w:val="HyperlinkText9pt"/>
                </w:rPr>
                <w:t>1098-32061</w:t>
              </w:r>
            </w:hyperlink>
          </w:p>
        </w:tc>
        <w:tc>
          <w:tcPr>
            <w:tcW w:w="2975" w:type="dxa"/>
          </w:tcPr>
          <w:p w14:paraId="600390C1" w14:textId="77777777" w:rsidR="00EE0CF2" w:rsidRDefault="00EE0CF2" w:rsidP="00526FF1">
            <w:pPr>
              <w:pStyle w:val="TableText"/>
              <w:keepNext w:val="0"/>
            </w:pPr>
            <w:r>
              <w:t>urn:oid:2.16.840.1.113883.5.1002 (HL7ActRelationshipType) = COMP</w:t>
            </w:r>
          </w:p>
        </w:tc>
      </w:tr>
      <w:tr w:rsidR="00EE0CF2" w14:paraId="5F2CACA8" w14:textId="77777777" w:rsidTr="00EE0CF2">
        <w:trPr>
          <w:jc w:val="center"/>
        </w:trPr>
        <w:tc>
          <w:tcPr>
            <w:tcW w:w="3345" w:type="dxa"/>
          </w:tcPr>
          <w:p w14:paraId="24331B39" w14:textId="77777777" w:rsidR="00EE0CF2" w:rsidRDefault="00EE0CF2" w:rsidP="00526FF1">
            <w:pPr>
              <w:pStyle w:val="TableText"/>
              <w:keepNext w:val="0"/>
            </w:pPr>
            <w:r>
              <w:tab/>
            </w:r>
            <w:r>
              <w:tab/>
              <w:t>act</w:t>
            </w:r>
          </w:p>
        </w:tc>
        <w:tc>
          <w:tcPr>
            <w:tcW w:w="720" w:type="dxa"/>
          </w:tcPr>
          <w:p w14:paraId="57A8278E" w14:textId="77777777" w:rsidR="00EE0CF2" w:rsidRDefault="00EE0CF2" w:rsidP="00526FF1">
            <w:pPr>
              <w:pStyle w:val="TableText"/>
              <w:keepNext w:val="0"/>
            </w:pPr>
            <w:r>
              <w:t>1..1</w:t>
            </w:r>
          </w:p>
        </w:tc>
        <w:tc>
          <w:tcPr>
            <w:tcW w:w="1152" w:type="dxa"/>
          </w:tcPr>
          <w:p w14:paraId="69026839" w14:textId="77777777" w:rsidR="00EE0CF2" w:rsidRDefault="00EE0CF2" w:rsidP="00526FF1">
            <w:pPr>
              <w:pStyle w:val="TableText"/>
              <w:keepNext w:val="0"/>
            </w:pPr>
            <w:r>
              <w:t>SHALL</w:t>
            </w:r>
          </w:p>
        </w:tc>
        <w:tc>
          <w:tcPr>
            <w:tcW w:w="864" w:type="dxa"/>
          </w:tcPr>
          <w:p w14:paraId="1C65334B" w14:textId="77777777" w:rsidR="00EE0CF2" w:rsidRDefault="00EE0CF2" w:rsidP="00526FF1">
            <w:pPr>
              <w:pStyle w:val="TableText"/>
              <w:keepNext w:val="0"/>
            </w:pPr>
          </w:p>
        </w:tc>
        <w:tc>
          <w:tcPr>
            <w:tcW w:w="1104" w:type="dxa"/>
          </w:tcPr>
          <w:p w14:paraId="716D7CE4" w14:textId="77777777" w:rsidR="00EE0CF2" w:rsidRDefault="0085191F" w:rsidP="00526FF1">
            <w:pPr>
              <w:pStyle w:val="TableText"/>
              <w:keepNext w:val="0"/>
            </w:pPr>
            <w:hyperlink w:anchor="C_1098-32062">
              <w:r w:rsidR="00EE0CF2">
                <w:rPr>
                  <w:rStyle w:val="HyperlinkText9pt"/>
                </w:rPr>
                <w:t>1098-32062</w:t>
              </w:r>
            </w:hyperlink>
          </w:p>
        </w:tc>
        <w:tc>
          <w:tcPr>
            <w:tcW w:w="2975" w:type="dxa"/>
          </w:tcPr>
          <w:p w14:paraId="105D1CF5" w14:textId="77777777" w:rsidR="00EE0CF2" w:rsidRDefault="0085191F" w:rsidP="00526FF1">
            <w:pPr>
              <w:pStyle w:val="TableText"/>
              <w:keepNext w:val="0"/>
            </w:pPr>
            <w:hyperlink w:anchor="E_Planned_Coverage">
              <w:r w:rsidR="00EE0CF2">
                <w:rPr>
                  <w:rStyle w:val="HyperlinkText9pt"/>
                </w:rPr>
                <w:t>Planned Coverage (identifier: urn:oid:2.16.840.1.113883.10.20.22.4.129</w:t>
              </w:r>
            </w:hyperlink>
          </w:p>
        </w:tc>
      </w:tr>
    </w:tbl>
    <w:p w14:paraId="4FE89813" w14:textId="77777777" w:rsidR="00EE0CF2" w:rsidRDefault="00EE0CF2" w:rsidP="00EE0CF2">
      <w:pPr>
        <w:pStyle w:val="BodyText"/>
      </w:pPr>
    </w:p>
    <w:p w14:paraId="291EF216" w14:textId="77777777" w:rsidR="00EE0CF2" w:rsidRDefault="00EE0CF2" w:rsidP="00E855AB">
      <w:pPr>
        <w:numPr>
          <w:ilvl w:val="0"/>
          <w:numId w:val="69"/>
        </w:numPr>
      </w:pPr>
      <w:r>
        <w:rPr>
          <w:rStyle w:val="keyword"/>
        </w:rPr>
        <w:t>SHALL</w:t>
      </w:r>
      <w:r>
        <w:t xml:space="preserve"> contain exactly one [1..1] </w:t>
      </w:r>
      <w:r>
        <w:rPr>
          <w:rStyle w:val="XMLnameBold"/>
        </w:rPr>
        <w:t>@classCode</w:t>
      </w:r>
      <w:r>
        <w:t>=</w:t>
      </w:r>
      <w:r>
        <w:rPr>
          <w:rStyle w:val="XMLname"/>
        </w:rPr>
        <w:t>"SPLY"</w:t>
      </w:r>
      <w:r>
        <w:t xml:space="preserve"> (CodeSystem: </w:t>
      </w:r>
      <w:r>
        <w:rPr>
          <w:rStyle w:val="XMLname"/>
        </w:rPr>
        <w:t>HL7ActClass urn:oid:2.16.840.1.113883.5.6</w:t>
      </w:r>
      <w:r>
        <w:rPr>
          <w:rStyle w:val="keyword"/>
        </w:rPr>
        <w:t xml:space="preserve"> STATIC</w:t>
      </w:r>
      <w:r>
        <w:t>) (CONF:1098-8577).</w:t>
      </w:r>
    </w:p>
    <w:p w14:paraId="233A0006" w14:textId="77777777" w:rsidR="00EE0CF2" w:rsidRDefault="00EE0CF2" w:rsidP="00E855AB">
      <w:pPr>
        <w:numPr>
          <w:ilvl w:val="0"/>
          <w:numId w:val="69"/>
        </w:numPr>
        <w:ind w:left="1080"/>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SubstanceAdministratio">
        <w:r>
          <w:rPr>
            <w:rStyle w:val="HyperlinkCourierBold"/>
          </w:rPr>
          <w:t>Planned moodCode (SubstanceAdministration/Supply)</w:t>
        </w:r>
      </w:hyperlink>
      <w:r>
        <w:rPr>
          <w:rStyle w:val="XMLname"/>
        </w:rPr>
        <w:t xml:space="preserve"> urn:oid:2.16.840.1.113883.11.20.9.24</w:t>
      </w:r>
      <w:r>
        <w:rPr>
          <w:rStyle w:val="keyword"/>
        </w:rPr>
        <w:t xml:space="preserve"> STATIC</w:t>
      </w:r>
      <w:r>
        <w:t xml:space="preserve"> 2011-09-30 (CONF:1098-8578).</w:t>
      </w:r>
    </w:p>
    <w:p w14:paraId="031FAB58" w14:textId="77777777" w:rsidR="00EE0CF2" w:rsidRDefault="00EE0CF2" w:rsidP="00E855AB">
      <w:pPr>
        <w:numPr>
          <w:ilvl w:val="0"/>
          <w:numId w:val="69"/>
        </w:numPr>
        <w:ind w:left="1080"/>
      </w:pPr>
      <w:r>
        <w:rPr>
          <w:rStyle w:val="keyword"/>
        </w:rPr>
        <w:t>SHALL</w:t>
      </w:r>
      <w:r>
        <w:t xml:space="preserve"> contain exactly one [1..1] </w:t>
      </w:r>
      <w:r>
        <w:rPr>
          <w:rStyle w:val="XMLnameBold"/>
        </w:rPr>
        <w:t>templateId</w:t>
      </w:r>
      <w:r>
        <w:t xml:space="preserve"> (CONF:1098-30463) such that it</w:t>
      </w:r>
    </w:p>
    <w:p w14:paraId="70FCF52E" w14:textId="77777777" w:rsidR="00EE0CF2" w:rsidRDefault="00EE0CF2" w:rsidP="00E855AB">
      <w:pPr>
        <w:numPr>
          <w:ilvl w:val="1"/>
          <w:numId w:val="69"/>
        </w:numPr>
      </w:pPr>
      <w:r>
        <w:rPr>
          <w:rStyle w:val="keyword"/>
        </w:rPr>
        <w:t>SHALL</w:t>
      </w:r>
      <w:r>
        <w:t xml:space="preserve"> contain exactly one [1..1] </w:t>
      </w:r>
      <w:r>
        <w:rPr>
          <w:rStyle w:val="XMLnameBold"/>
        </w:rPr>
        <w:t>@root</w:t>
      </w:r>
      <w:r>
        <w:t>=</w:t>
      </w:r>
      <w:r>
        <w:rPr>
          <w:rStyle w:val="XMLname"/>
        </w:rPr>
        <w:t>"2.16.840.1.113883.10.20.22.4.43"</w:t>
      </w:r>
      <w:r>
        <w:t xml:space="preserve"> (CONF:1098-30464).</w:t>
      </w:r>
    </w:p>
    <w:p w14:paraId="3356D7FB" w14:textId="77777777" w:rsidR="00EE0CF2" w:rsidRDefault="00EE0CF2" w:rsidP="00E855AB">
      <w:pPr>
        <w:numPr>
          <w:ilvl w:val="1"/>
          <w:numId w:val="69"/>
        </w:numPr>
      </w:pPr>
      <w:r>
        <w:rPr>
          <w:rStyle w:val="keyword"/>
        </w:rPr>
        <w:t>SHALL</w:t>
      </w:r>
      <w:r>
        <w:t xml:space="preserve"> contain exactly one [1..1] </w:t>
      </w:r>
      <w:r>
        <w:rPr>
          <w:rStyle w:val="XMLnameBold"/>
        </w:rPr>
        <w:t>@extension</w:t>
      </w:r>
      <w:r>
        <w:t>=</w:t>
      </w:r>
      <w:r>
        <w:rPr>
          <w:rStyle w:val="XMLname"/>
        </w:rPr>
        <w:t>"2014-06-09"</w:t>
      </w:r>
      <w:r>
        <w:t xml:space="preserve"> (CONF:1098-32556).</w:t>
      </w:r>
    </w:p>
    <w:p w14:paraId="25A882BD" w14:textId="77777777" w:rsidR="00EE0CF2" w:rsidRDefault="00EE0CF2" w:rsidP="00E855AB">
      <w:pPr>
        <w:numPr>
          <w:ilvl w:val="0"/>
          <w:numId w:val="69"/>
        </w:numPr>
        <w:ind w:left="1080"/>
      </w:pPr>
      <w:r>
        <w:rPr>
          <w:rStyle w:val="keyword"/>
        </w:rPr>
        <w:t>SHALL</w:t>
      </w:r>
      <w:r>
        <w:t xml:space="preserve"> contain at least one [1..*] </w:t>
      </w:r>
      <w:r>
        <w:rPr>
          <w:rStyle w:val="XMLnameBold"/>
        </w:rPr>
        <w:t>id</w:t>
      </w:r>
      <w:r>
        <w:t xml:space="preserve"> (CONF:1098-8580).</w:t>
      </w:r>
    </w:p>
    <w:p w14:paraId="4CAC5C3C" w14:textId="77777777" w:rsidR="00EE0CF2" w:rsidRDefault="00EE0CF2" w:rsidP="00E855AB">
      <w:pPr>
        <w:numPr>
          <w:ilvl w:val="0"/>
          <w:numId w:val="69"/>
        </w:numPr>
        <w:ind w:left="1080"/>
      </w:pPr>
      <w:r>
        <w:rPr>
          <w:rStyle w:val="keyword"/>
        </w:rPr>
        <w:t>SHALL</w:t>
      </w:r>
      <w:r>
        <w:t xml:space="preserve"> contain exactly one [1..1] </w:t>
      </w:r>
      <w:r>
        <w:rPr>
          <w:rStyle w:val="XMLnameBold"/>
        </w:rPr>
        <w:t>statusCode</w:t>
      </w:r>
      <w:r>
        <w:t xml:space="preserve"> (CONF:1098-30458).</w:t>
      </w:r>
    </w:p>
    <w:p w14:paraId="0B5B3FE5" w14:textId="77777777" w:rsidR="00EE0CF2" w:rsidRDefault="00EE0CF2" w:rsidP="00E855AB">
      <w:pPr>
        <w:numPr>
          <w:ilvl w:val="1"/>
          <w:numId w:val="69"/>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 (CONF:1098-32047).</w:t>
      </w:r>
    </w:p>
    <w:p w14:paraId="46AEDC5A" w14:textId="77777777" w:rsidR="00EE0CF2" w:rsidRDefault="00EE0CF2" w:rsidP="00EE0CF2">
      <w:pPr>
        <w:pStyle w:val="BodyText"/>
        <w:spacing w:before="120"/>
      </w:pPr>
      <w:r>
        <w:t>The effectiveTime in a planned supply represents the time that the supply should occur.</w:t>
      </w:r>
    </w:p>
    <w:p w14:paraId="3D485052" w14:textId="77777777" w:rsidR="00EE0CF2" w:rsidRDefault="00EE0CF2" w:rsidP="00E855AB">
      <w:pPr>
        <w:numPr>
          <w:ilvl w:val="0"/>
          <w:numId w:val="69"/>
        </w:numPr>
        <w:ind w:left="1080"/>
      </w:pPr>
      <w:r>
        <w:rPr>
          <w:rStyle w:val="keyword"/>
        </w:rPr>
        <w:t>SHOULD</w:t>
      </w:r>
      <w:r>
        <w:t xml:space="preserve"> contain zero or one [0..1] </w:t>
      </w:r>
      <w:r>
        <w:rPr>
          <w:rStyle w:val="XMLnameBold"/>
        </w:rPr>
        <w:t>effectiveTime</w:t>
      </w:r>
      <w:r>
        <w:t xml:space="preserve"> (CONF:1098-30459).</w:t>
      </w:r>
    </w:p>
    <w:p w14:paraId="1A3E3BA6" w14:textId="77777777" w:rsidR="00EE0CF2" w:rsidRDefault="00EE0CF2" w:rsidP="00EE0CF2">
      <w:pPr>
        <w:pStyle w:val="BodyText"/>
        <w:spacing w:before="120"/>
      </w:pPr>
      <w:r>
        <w:t>In a Planned Supply, repeatNumber indicates the number of times the supply event can occur. For example, if a medication is filled at a pharmacy and the prescription may be refilled 3 more times, the supply RepeatNumber equals 4.</w:t>
      </w:r>
    </w:p>
    <w:p w14:paraId="60830B52" w14:textId="77777777" w:rsidR="00EE0CF2" w:rsidRDefault="00EE0CF2" w:rsidP="00E855AB">
      <w:pPr>
        <w:numPr>
          <w:ilvl w:val="0"/>
          <w:numId w:val="69"/>
        </w:numPr>
        <w:ind w:left="1080"/>
      </w:pPr>
      <w:r>
        <w:rPr>
          <w:rStyle w:val="keyword"/>
        </w:rPr>
        <w:t>MAY</w:t>
      </w:r>
      <w:r>
        <w:t xml:space="preserve"> contain zero or one [0..1] </w:t>
      </w:r>
      <w:r>
        <w:rPr>
          <w:rStyle w:val="XMLnameBold"/>
        </w:rPr>
        <w:t>repeatNumber</w:t>
      </w:r>
      <w:r>
        <w:t xml:space="preserve"> (CONF:1098-32063).</w:t>
      </w:r>
    </w:p>
    <w:p w14:paraId="1E563596" w14:textId="77777777" w:rsidR="00EE0CF2" w:rsidRDefault="00EE0CF2" w:rsidP="00E855AB">
      <w:pPr>
        <w:numPr>
          <w:ilvl w:val="0"/>
          <w:numId w:val="69"/>
        </w:numPr>
        <w:ind w:left="1080"/>
      </w:pPr>
      <w:r>
        <w:rPr>
          <w:rStyle w:val="keyword"/>
        </w:rPr>
        <w:lastRenderedPageBreak/>
        <w:t>MAY</w:t>
      </w:r>
      <w:r>
        <w:t xml:space="preserve"> contain zero or one [0..1] </w:t>
      </w:r>
      <w:r>
        <w:rPr>
          <w:rStyle w:val="XMLnameBold"/>
        </w:rPr>
        <w:t>quantity</w:t>
      </w:r>
      <w:r>
        <w:t xml:space="preserve"> (CONF:1098-32064).</w:t>
      </w:r>
    </w:p>
    <w:p w14:paraId="6C528B70" w14:textId="77777777" w:rsidR="00EE0CF2" w:rsidRDefault="00EE0CF2" w:rsidP="00EE0CF2">
      <w:pPr>
        <w:pStyle w:val="BodyText"/>
        <w:spacing w:before="120"/>
      </w:pPr>
      <w:r>
        <w:t>This product represents medication that is ordered, requested or intended for the patient.</w:t>
      </w:r>
    </w:p>
    <w:p w14:paraId="35BC409F" w14:textId="77777777" w:rsidR="00EE0CF2" w:rsidRDefault="00EE0CF2" w:rsidP="00E855AB">
      <w:pPr>
        <w:numPr>
          <w:ilvl w:val="0"/>
          <w:numId w:val="69"/>
        </w:numPr>
        <w:ind w:left="1080"/>
      </w:pPr>
      <w:r>
        <w:rPr>
          <w:rStyle w:val="keyword"/>
        </w:rPr>
        <w:t>MAY</w:t>
      </w:r>
      <w:r>
        <w:t xml:space="preserve"> contain zero or one [0..1] </w:t>
      </w:r>
      <w:r>
        <w:rPr>
          <w:rStyle w:val="XMLnameBold"/>
        </w:rPr>
        <w:t>product</w:t>
      </w:r>
      <w:r>
        <w:t xml:space="preserve"> (CONF:1098-32049) such that it</w:t>
      </w:r>
    </w:p>
    <w:p w14:paraId="1207F433" w14:textId="77777777" w:rsidR="00EE0CF2" w:rsidRDefault="00EE0CF2" w:rsidP="00E855AB">
      <w:pPr>
        <w:numPr>
          <w:ilvl w:val="1"/>
          <w:numId w:val="69"/>
        </w:numPr>
      </w:pPr>
      <w:r>
        <w:rPr>
          <w:rStyle w:val="keyword"/>
        </w:rPr>
        <w:t>SHALL</w:t>
      </w:r>
      <w:r>
        <w:t xml:space="preserve"> contain exactly one [1..1]  </w:t>
      </w:r>
      <w:hyperlink w:anchor="E_Medication_Information_V2">
        <w:r>
          <w:rPr>
            <w:rStyle w:val="HyperlinkCourierBold"/>
          </w:rPr>
          <w:t>Medication Information (V2)</w:t>
        </w:r>
      </w:hyperlink>
      <w:r>
        <w:rPr>
          <w:rStyle w:val="XMLname"/>
        </w:rPr>
        <w:t xml:space="preserve"> (identifier: urn:hl7ii:2.16.840.1.113883.10.20.22.4.23:2014-06-09)</w:t>
      </w:r>
      <w:r>
        <w:t xml:space="preserve"> (CONF:1098-32050).</w:t>
      </w:r>
    </w:p>
    <w:p w14:paraId="562FF33C" w14:textId="77777777" w:rsidR="00EE0CF2" w:rsidRDefault="00EE0CF2" w:rsidP="00E855AB">
      <w:pPr>
        <w:numPr>
          <w:ilvl w:val="1"/>
          <w:numId w:val="69"/>
        </w:numPr>
      </w:pPr>
      <w:r>
        <w:t xml:space="preserve">If the product is Medication Information (V2) (2.16.840.1.113883.10.20.22.4.23.2) then the product </w:t>
      </w:r>
      <w:r>
        <w:rPr>
          <w:rStyle w:val="keyword"/>
        </w:rPr>
        <w:t>SHALL NOT</w:t>
      </w:r>
      <w:r>
        <w:t xml:space="preserve"> be Immunization Medication Information (2.16.840.1.113883.10.20.22.4.54.2) and the participant </w:t>
      </w:r>
      <w:r>
        <w:rPr>
          <w:rStyle w:val="keyword"/>
        </w:rPr>
        <w:t>SHALL NOT</w:t>
      </w:r>
      <w:r>
        <w:t xml:space="preserve"> be Product Instance (CONF:1098-32092).</w:t>
      </w:r>
    </w:p>
    <w:p w14:paraId="0893332C" w14:textId="77777777" w:rsidR="00EE0CF2" w:rsidRDefault="00EE0CF2" w:rsidP="00EE0CF2">
      <w:pPr>
        <w:pStyle w:val="BodyText"/>
        <w:spacing w:before="120"/>
      </w:pPr>
      <w:r>
        <w:t>This product represents immunization medication that is ordered, requested or intended for the patient.</w:t>
      </w:r>
    </w:p>
    <w:p w14:paraId="121EC174" w14:textId="77777777" w:rsidR="00EE0CF2" w:rsidRDefault="00EE0CF2" w:rsidP="00E855AB">
      <w:pPr>
        <w:numPr>
          <w:ilvl w:val="0"/>
          <w:numId w:val="69"/>
        </w:numPr>
        <w:ind w:left="1080"/>
      </w:pPr>
      <w:r>
        <w:rPr>
          <w:rStyle w:val="keyword"/>
        </w:rPr>
        <w:t>MAY</w:t>
      </w:r>
      <w:r>
        <w:t xml:space="preserve"> contain zero or one [0..1] </w:t>
      </w:r>
      <w:r>
        <w:rPr>
          <w:rStyle w:val="XMLnameBold"/>
        </w:rPr>
        <w:t>product</w:t>
      </w:r>
      <w:r>
        <w:t xml:space="preserve"> (CONF:1098-32051) such that it</w:t>
      </w:r>
    </w:p>
    <w:p w14:paraId="40F047E5" w14:textId="77777777" w:rsidR="00EE0CF2" w:rsidRDefault="00EE0CF2" w:rsidP="00E855AB">
      <w:pPr>
        <w:numPr>
          <w:ilvl w:val="1"/>
          <w:numId w:val="69"/>
        </w:numPr>
      </w:pPr>
      <w:r>
        <w:rPr>
          <w:rStyle w:val="keyword"/>
        </w:rPr>
        <w:t>SHALL</w:t>
      </w:r>
      <w:r>
        <w:t xml:space="preserve"> contain exactly one [1..1]  </w:t>
      </w:r>
      <w:hyperlink w:anchor="Immunization_Medication_Information_V2">
        <w:r>
          <w:rPr>
            <w:rStyle w:val="HyperlinkCourierBold"/>
          </w:rPr>
          <w:t>Immunization Medication Information (V2)</w:t>
        </w:r>
      </w:hyperlink>
      <w:r>
        <w:rPr>
          <w:rStyle w:val="XMLname"/>
        </w:rPr>
        <w:t xml:space="preserve"> (identifier: urn:hl7ii:2.16.840.1.113883.10.20.22.4.54:2014-06-09)</w:t>
      </w:r>
      <w:r>
        <w:t xml:space="preserve"> (CONF:1098-32052).</w:t>
      </w:r>
    </w:p>
    <w:p w14:paraId="5D030457" w14:textId="77777777" w:rsidR="00EE0CF2" w:rsidRDefault="00EE0CF2" w:rsidP="00E855AB">
      <w:pPr>
        <w:numPr>
          <w:ilvl w:val="1"/>
          <w:numId w:val="69"/>
        </w:numPr>
      </w:pPr>
      <w:r>
        <w:t xml:space="preserve">If the product is Medication Information (V2) (2.16.840.1.113883.10.20.22.4.23.2) then the product </w:t>
      </w:r>
      <w:r>
        <w:rPr>
          <w:rStyle w:val="keyword"/>
        </w:rPr>
        <w:t>SHALL NOT</w:t>
      </w:r>
      <w:r>
        <w:t xml:space="preserve"> be Immunization Medication Information (2.16.840.1.113883.10.20.22.4.54.2) and the participant </w:t>
      </w:r>
      <w:r>
        <w:rPr>
          <w:rStyle w:val="keyword"/>
        </w:rPr>
        <w:t>SHALL NOT</w:t>
      </w:r>
      <w:r>
        <w:t xml:space="preserve"> be Product Instance (CONF:1098-32093).</w:t>
      </w:r>
    </w:p>
    <w:p w14:paraId="57CA69E0" w14:textId="77777777" w:rsidR="00EE0CF2" w:rsidRDefault="00EE0CF2" w:rsidP="00EE0CF2">
      <w:pPr>
        <w:pStyle w:val="BodyText"/>
        <w:spacing w:before="120"/>
      </w:pPr>
      <w:r>
        <w:t>A product is recommended or even required under certain implementations. This IG makes product as recommended (SHOULD).</w:t>
      </w:r>
    </w:p>
    <w:p w14:paraId="0B4CA246" w14:textId="77777777" w:rsidR="00EE0CF2" w:rsidRDefault="00EE0CF2" w:rsidP="00E855AB">
      <w:pPr>
        <w:numPr>
          <w:ilvl w:val="0"/>
          <w:numId w:val="69"/>
        </w:numPr>
        <w:ind w:left="1080"/>
      </w:pPr>
      <w:r>
        <w:rPr>
          <w:rStyle w:val="keyword"/>
        </w:rPr>
        <w:t>SHOULD</w:t>
      </w:r>
      <w:r>
        <w:t xml:space="preserve"> contain zero or one [0..1] </w:t>
      </w:r>
      <w:r>
        <w:rPr>
          <w:rStyle w:val="XMLnameBold"/>
        </w:rPr>
        <w:t>product</w:t>
      </w:r>
      <w:r>
        <w:t xml:space="preserve"> (CONF:1098-32325).</w:t>
      </w:r>
    </w:p>
    <w:p w14:paraId="15FA207D" w14:textId="77777777" w:rsidR="00EE0CF2" w:rsidRDefault="00EE0CF2" w:rsidP="00EE0CF2">
      <w:pPr>
        <w:pStyle w:val="BodyText"/>
        <w:spacing w:before="120"/>
      </w:pPr>
      <w:r>
        <w:t>The clinician who is expected to perform the supply could be identified using supply/performer.</w:t>
      </w:r>
    </w:p>
    <w:p w14:paraId="37BD12B5" w14:textId="77777777" w:rsidR="00EE0CF2" w:rsidRDefault="00EE0CF2" w:rsidP="00E855AB">
      <w:pPr>
        <w:numPr>
          <w:ilvl w:val="0"/>
          <w:numId w:val="69"/>
        </w:numPr>
        <w:ind w:left="1080"/>
      </w:pPr>
      <w:r>
        <w:rPr>
          <w:rStyle w:val="keyword"/>
        </w:rPr>
        <w:t>MAY</w:t>
      </w:r>
      <w:r>
        <w:t xml:space="preserve"> contain zero or more [0..*] </w:t>
      </w:r>
      <w:r>
        <w:rPr>
          <w:rStyle w:val="XMLnameBold"/>
        </w:rPr>
        <w:t>performer</w:t>
      </w:r>
      <w:r>
        <w:t xml:space="preserve"> (CONF:1098-32048).</w:t>
      </w:r>
    </w:p>
    <w:p w14:paraId="6B83858A" w14:textId="77777777" w:rsidR="00EE0CF2" w:rsidRDefault="00EE0CF2" w:rsidP="00EE0CF2">
      <w:pPr>
        <w:pStyle w:val="BodyText"/>
        <w:spacing w:before="120"/>
      </w:pPr>
      <w:r>
        <w:t>The author in a supply represents the clinician who is requesting or planning the supply.</w:t>
      </w:r>
    </w:p>
    <w:p w14:paraId="2FA6EC88" w14:textId="77777777" w:rsidR="00EE0CF2" w:rsidRDefault="00EE0CF2" w:rsidP="00E855AB">
      <w:pPr>
        <w:numPr>
          <w:ilvl w:val="0"/>
          <w:numId w:val="69"/>
        </w:numPr>
        <w:ind w:left="1080"/>
      </w:pPr>
      <w:r>
        <w:rPr>
          <w:rStyle w:val="keyword"/>
        </w:rPr>
        <w:t>SHOULD</w:t>
      </w:r>
      <w:r>
        <w:t xml:space="preserve"> contain zero or one [0..1]  </w:t>
      </w:r>
      <w:hyperlink w:anchor="U_Author_Participation">
        <w:r>
          <w:rPr>
            <w:rStyle w:val="HyperlinkCourierBold"/>
          </w:rPr>
          <w:t>Author Participation</w:t>
        </w:r>
      </w:hyperlink>
      <w:r>
        <w:rPr>
          <w:rStyle w:val="XMLname"/>
        </w:rPr>
        <w:t xml:space="preserve"> (identifier: urn:oid:2.16.840.1.113883.10.20.22.4.119)</w:t>
      </w:r>
      <w:r>
        <w:t xml:space="preserve"> (CONF:1098-31129).</w:t>
      </w:r>
    </w:p>
    <w:p w14:paraId="31CCD860" w14:textId="77777777" w:rsidR="00EE0CF2" w:rsidRDefault="00EE0CF2" w:rsidP="00EE0CF2">
      <w:pPr>
        <w:pStyle w:val="BodyText"/>
        <w:spacing w:before="120"/>
      </w:pPr>
      <w:r>
        <w:t>This participant represents a device that is ordered, requested or intended for the patient.</w:t>
      </w:r>
    </w:p>
    <w:p w14:paraId="1A95B2D8" w14:textId="77777777" w:rsidR="00EE0CF2" w:rsidRDefault="00EE0CF2" w:rsidP="00E855AB">
      <w:pPr>
        <w:numPr>
          <w:ilvl w:val="0"/>
          <w:numId w:val="69"/>
        </w:numPr>
        <w:ind w:left="1080"/>
      </w:pPr>
      <w:r>
        <w:rPr>
          <w:rStyle w:val="keyword"/>
        </w:rPr>
        <w:t>MAY</w:t>
      </w:r>
      <w:r>
        <w:t xml:space="preserve"> contain zero or one [0..1] </w:t>
      </w:r>
      <w:r>
        <w:rPr>
          <w:rStyle w:val="XMLnameBold"/>
        </w:rPr>
        <w:t>participant</w:t>
      </w:r>
      <w:r>
        <w:t xml:space="preserve"> (CONF:1098-32094) such that it</w:t>
      </w:r>
    </w:p>
    <w:p w14:paraId="7BFAC562" w14:textId="77777777" w:rsidR="00EE0CF2" w:rsidRDefault="00EE0CF2" w:rsidP="00E855AB">
      <w:pPr>
        <w:numPr>
          <w:ilvl w:val="1"/>
          <w:numId w:val="69"/>
        </w:numPr>
      </w:pPr>
      <w:r>
        <w:rPr>
          <w:rStyle w:val="keyword"/>
        </w:rPr>
        <w:t>SHALL</w:t>
      </w:r>
      <w:r>
        <w:t xml:space="preserve"> contain exactly one [1..1]  </w:t>
      </w:r>
      <w:hyperlink w:anchor="E_Product_Instance">
        <w:r>
          <w:rPr>
            <w:rStyle w:val="HyperlinkCourierBold"/>
          </w:rPr>
          <w:t>Product Instance</w:t>
        </w:r>
      </w:hyperlink>
      <w:r>
        <w:rPr>
          <w:rStyle w:val="XMLname"/>
        </w:rPr>
        <w:t xml:space="preserve"> (identifier: urn:oid:2.16.840.1.113883.10.20.22.4.37)</w:t>
      </w:r>
      <w:r>
        <w:t xml:space="preserve"> (CONF:1098-32095).</w:t>
      </w:r>
    </w:p>
    <w:p w14:paraId="5E73344A" w14:textId="77777777" w:rsidR="00EE0CF2" w:rsidRDefault="00EE0CF2" w:rsidP="00E855AB">
      <w:pPr>
        <w:numPr>
          <w:ilvl w:val="1"/>
          <w:numId w:val="69"/>
        </w:numPr>
      </w:pPr>
      <w:r>
        <w:t xml:space="preserve">If the participant is Product Instance then the product </w:t>
      </w:r>
      <w:r>
        <w:rPr>
          <w:rStyle w:val="keyword"/>
        </w:rPr>
        <w:t>SHALL NOT</w:t>
      </w:r>
      <w:r>
        <w:t xml:space="preserve"> be Medication Information (V2) (2.16.840.1.113883.10.20.22.4.23.2) and the product </w:t>
      </w:r>
      <w:r>
        <w:rPr>
          <w:rStyle w:val="keyword"/>
        </w:rPr>
        <w:t>SHALL NOT</w:t>
      </w:r>
      <w:r>
        <w:t xml:space="preserve"> be Immunization Medication Information (V2) (2.16.840.1.113883.10.20.22.4.54.2) (CONF:1098-32096).</w:t>
      </w:r>
    </w:p>
    <w:p w14:paraId="04A9E61C" w14:textId="77777777" w:rsidR="00EE0CF2" w:rsidRDefault="00EE0CF2" w:rsidP="00EE0CF2">
      <w:pPr>
        <w:pStyle w:val="BodyText"/>
        <w:spacing w:before="120"/>
      </w:pPr>
      <w:r>
        <w:t>The following entryRelationship represents the priority that a patient or a provider places on the supply.</w:t>
      </w:r>
    </w:p>
    <w:p w14:paraId="04ED70E1" w14:textId="77777777" w:rsidR="00EE0CF2" w:rsidRDefault="00EE0CF2" w:rsidP="00E855AB">
      <w:pPr>
        <w:numPr>
          <w:ilvl w:val="0"/>
          <w:numId w:val="69"/>
        </w:numPr>
        <w:ind w:left="1080"/>
      </w:pPr>
      <w:r>
        <w:rPr>
          <w:rStyle w:val="keyword"/>
        </w:rPr>
        <w:t>MAY</w:t>
      </w:r>
      <w:r>
        <w:t xml:space="preserve"> contain zero or more [0..*] </w:t>
      </w:r>
      <w:r>
        <w:rPr>
          <w:rStyle w:val="XMLnameBold"/>
        </w:rPr>
        <w:t>entryRelationship</w:t>
      </w:r>
      <w:r>
        <w:t xml:space="preserve"> (CONF:1098-31110) such that it</w:t>
      </w:r>
    </w:p>
    <w:p w14:paraId="24101DC3" w14:textId="77777777" w:rsidR="00EE0CF2" w:rsidRDefault="00EE0CF2" w:rsidP="00E855AB">
      <w:pPr>
        <w:numPr>
          <w:ilvl w:val="1"/>
          <w:numId w:val="69"/>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 (CONF:1098-31111).</w:t>
      </w:r>
    </w:p>
    <w:p w14:paraId="19529A42" w14:textId="77777777" w:rsidR="00EE0CF2" w:rsidRDefault="00EE0CF2" w:rsidP="00E855AB">
      <w:pPr>
        <w:numPr>
          <w:ilvl w:val="1"/>
          <w:numId w:val="69"/>
        </w:numPr>
      </w:pPr>
      <w:r>
        <w:rPr>
          <w:rStyle w:val="keyword"/>
        </w:rPr>
        <w:t>SHALL</w:t>
      </w:r>
      <w:r>
        <w:t xml:space="preserve"> contain exactly one [1..1]  </w:t>
      </w:r>
      <w:hyperlink w:anchor="E_Priority_Preference">
        <w:r>
          <w:rPr>
            <w:rStyle w:val="HyperlinkCourierBold"/>
          </w:rPr>
          <w:t>Priority Preference</w:t>
        </w:r>
      </w:hyperlink>
      <w:r>
        <w:rPr>
          <w:rStyle w:val="XMLname"/>
        </w:rPr>
        <w:t xml:space="preserve"> (identifier: urn:oid:2.16.840.1.113883.10.20.22.4.143)</w:t>
      </w:r>
      <w:r>
        <w:t xml:space="preserve"> (CONF:1098-31112).</w:t>
      </w:r>
    </w:p>
    <w:p w14:paraId="10F49658" w14:textId="77777777" w:rsidR="00EE0CF2" w:rsidRDefault="00EE0CF2" w:rsidP="00EE0CF2">
      <w:pPr>
        <w:pStyle w:val="BodyText"/>
        <w:spacing w:before="120"/>
      </w:pPr>
      <w:r>
        <w:t>The following entryRelationship represents the indication for the supply.</w:t>
      </w:r>
    </w:p>
    <w:p w14:paraId="12386292" w14:textId="77777777" w:rsidR="00EE0CF2" w:rsidRDefault="00EE0CF2" w:rsidP="00E855AB">
      <w:pPr>
        <w:numPr>
          <w:ilvl w:val="0"/>
          <w:numId w:val="69"/>
        </w:numPr>
        <w:ind w:left="1080"/>
      </w:pPr>
      <w:r>
        <w:rPr>
          <w:rStyle w:val="keyword"/>
        </w:rPr>
        <w:t>MAY</w:t>
      </w:r>
      <w:r>
        <w:t xml:space="preserve"> contain zero or more [0..*] </w:t>
      </w:r>
      <w:r>
        <w:rPr>
          <w:rStyle w:val="XMLnameBold"/>
        </w:rPr>
        <w:t>entryRelationship</w:t>
      </w:r>
      <w:r>
        <w:t xml:space="preserve"> (CONF:1098-32054) such that it</w:t>
      </w:r>
    </w:p>
    <w:p w14:paraId="182A4226" w14:textId="77777777" w:rsidR="00EE0CF2" w:rsidRDefault="00EE0CF2" w:rsidP="00E855AB">
      <w:pPr>
        <w:numPr>
          <w:ilvl w:val="1"/>
          <w:numId w:val="69"/>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 (CONF:1098-32055).</w:t>
      </w:r>
    </w:p>
    <w:p w14:paraId="28386DBE" w14:textId="77777777" w:rsidR="00EE0CF2" w:rsidRDefault="00EE0CF2" w:rsidP="00E855AB">
      <w:pPr>
        <w:numPr>
          <w:ilvl w:val="1"/>
          <w:numId w:val="69"/>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r>
        <w:t xml:space="preserve"> (CONF:1098-32056).</w:t>
      </w:r>
    </w:p>
    <w:p w14:paraId="17D6E5DF" w14:textId="77777777" w:rsidR="00EE0CF2" w:rsidRDefault="00EE0CF2" w:rsidP="00EE0CF2">
      <w:pPr>
        <w:pStyle w:val="BodyText"/>
        <w:spacing w:before="120"/>
      </w:pPr>
      <w:r>
        <w:t>The following entryRelationship captures any instructions associated with the planned supply.</w:t>
      </w:r>
    </w:p>
    <w:p w14:paraId="2A3D594E" w14:textId="77777777" w:rsidR="00EE0CF2" w:rsidRDefault="00EE0CF2" w:rsidP="00E855AB">
      <w:pPr>
        <w:numPr>
          <w:ilvl w:val="0"/>
          <w:numId w:val="69"/>
        </w:numPr>
        <w:ind w:left="1080"/>
      </w:pPr>
      <w:r>
        <w:rPr>
          <w:rStyle w:val="keyword"/>
        </w:rPr>
        <w:t>MAY</w:t>
      </w:r>
      <w:r>
        <w:t xml:space="preserve"> contain zero or more [0..*] </w:t>
      </w:r>
      <w:r>
        <w:rPr>
          <w:rStyle w:val="XMLnameBold"/>
        </w:rPr>
        <w:t>entryRelationship</w:t>
      </w:r>
      <w:r>
        <w:t xml:space="preserve"> (CONF:1098-32057) such that it</w:t>
      </w:r>
    </w:p>
    <w:p w14:paraId="0E97CF25" w14:textId="77777777" w:rsidR="00EE0CF2" w:rsidRDefault="00EE0CF2" w:rsidP="00E855AB">
      <w:pPr>
        <w:numPr>
          <w:ilvl w:val="1"/>
          <w:numId w:val="69"/>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 (CONF:1098-32058).</w:t>
      </w:r>
    </w:p>
    <w:p w14:paraId="70F26EB1" w14:textId="77777777" w:rsidR="00EE0CF2" w:rsidRDefault="00EE0CF2" w:rsidP="00E855AB">
      <w:pPr>
        <w:numPr>
          <w:ilvl w:val="1"/>
          <w:numId w:val="69"/>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r>
        <w:t xml:space="preserve"> (CONF:1098-32059).</w:t>
      </w:r>
    </w:p>
    <w:p w14:paraId="1F8D7B9B" w14:textId="77777777" w:rsidR="00EE0CF2" w:rsidRDefault="00EE0CF2" w:rsidP="00EE0CF2">
      <w:pPr>
        <w:pStyle w:val="BodyText"/>
        <w:spacing w:before="120"/>
      </w:pPr>
      <w:r>
        <w:t>The following entryRelationship represents the insurance coverage the patient may have for the supply.</w:t>
      </w:r>
    </w:p>
    <w:p w14:paraId="11CBB42A" w14:textId="77777777" w:rsidR="00EE0CF2" w:rsidRDefault="00EE0CF2" w:rsidP="00E855AB">
      <w:pPr>
        <w:numPr>
          <w:ilvl w:val="0"/>
          <w:numId w:val="69"/>
        </w:numPr>
        <w:ind w:left="1080"/>
      </w:pPr>
      <w:r>
        <w:rPr>
          <w:rStyle w:val="keyword"/>
        </w:rPr>
        <w:t>MAY</w:t>
      </w:r>
      <w:r>
        <w:t xml:space="preserve"> contain zero or more [0..*] </w:t>
      </w:r>
      <w:r>
        <w:rPr>
          <w:rStyle w:val="XMLnameBold"/>
        </w:rPr>
        <w:t>entryRelationship</w:t>
      </w:r>
      <w:r>
        <w:t xml:space="preserve"> (CONF:1098-32060) such that it</w:t>
      </w:r>
    </w:p>
    <w:p w14:paraId="4ECB7457" w14:textId="77777777" w:rsidR="00EE0CF2" w:rsidRDefault="00EE0CF2" w:rsidP="00E855AB">
      <w:pPr>
        <w:numPr>
          <w:ilvl w:val="1"/>
          <w:numId w:val="69"/>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 (CONF:1098-32061).</w:t>
      </w:r>
    </w:p>
    <w:p w14:paraId="6E3B1993" w14:textId="77777777" w:rsidR="00EE0CF2" w:rsidRDefault="00EE0CF2" w:rsidP="00E855AB">
      <w:pPr>
        <w:numPr>
          <w:ilvl w:val="1"/>
          <w:numId w:val="69"/>
        </w:numPr>
      </w:pPr>
      <w:r>
        <w:rPr>
          <w:rStyle w:val="keyword"/>
        </w:rPr>
        <w:t>SHALL</w:t>
      </w:r>
      <w:r>
        <w:t xml:space="preserve"> contain exactly one [1..1]  </w:t>
      </w:r>
      <w:hyperlink w:anchor="E_Planned_Coverage">
        <w:r>
          <w:rPr>
            <w:rStyle w:val="HyperlinkCourierBold"/>
          </w:rPr>
          <w:t>Planned Coverage</w:t>
        </w:r>
      </w:hyperlink>
      <w:r>
        <w:rPr>
          <w:rStyle w:val="XMLname"/>
        </w:rPr>
        <w:t xml:space="preserve"> (identifier: urn:oid:2.16.840.1.113883.10.20.22.4.129)</w:t>
      </w:r>
      <w:r>
        <w:t xml:space="preserve"> (CONF:1098-32062).</w:t>
      </w:r>
    </w:p>
    <w:p w14:paraId="6C5112C9" w14:textId="7D516A1B" w:rsidR="00EE0CF2" w:rsidRDefault="00EE0CF2" w:rsidP="00EE0CF2">
      <w:pPr>
        <w:pStyle w:val="Caption"/>
        <w:ind w:left="130" w:right="115"/>
      </w:pPr>
      <w:bookmarkStart w:id="2782" w:name="_Toc78972668"/>
      <w:bookmarkStart w:id="2783" w:name="_Toc118244153"/>
      <w:r>
        <w:lastRenderedPageBreak/>
        <w:t xml:space="preserve">Figure </w:t>
      </w:r>
      <w:r>
        <w:fldChar w:fldCharType="begin"/>
      </w:r>
      <w:r>
        <w:instrText>SEQ Figure \* ARABIC</w:instrText>
      </w:r>
      <w:r>
        <w:fldChar w:fldCharType="separate"/>
      </w:r>
      <w:r w:rsidR="00A21BC2">
        <w:t>100</w:t>
      </w:r>
      <w:r>
        <w:fldChar w:fldCharType="end"/>
      </w:r>
      <w:r>
        <w:t>: Planned Supply (V2) Example</w:t>
      </w:r>
      <w:bookmarkEnd w:id="2782"/>
      <w:bookmarkEnd w:id="2783"/>
    </w:p>
    <w:p w14:paraId="7D4AA8EB" w14:textId="77777777" w:rsidR="00EE0CF2" w:rsidRDefault="00EE0CF2" w:rsidP="00EE0CF2">
      <w:pPr>
        <w:pStyle w:val="Example"/>
        <w:ind w:left="130" w:right="115"/>
      </w:pPr>
      <w:r>
        <w:t>&lt;supply moodCode="INT" classCode="SPLY"&gt;</w:t>
      </w:r>
    </w:p>
    <w:p w14:paraId="343F41F9" w14:textId="77777777" w:rsidR="00EE0CF2" w:rsidRDefault="00EE0CF2" w:rsidP="00EE0CF2">
      <w:pPr>
        <w:pStyle w:val="Example"/>
        <w:ind w:left="130" w:right="115"/>
      </w:pPr>
      <w:r>
        <w:t xml:space="preserve">    &lt;templateId root="2.16.840.1.113883.10.20.22.4.43" extension="2014-06-09" /&gt;</w:t>
      </w:r>
    </w:p>
    <w:p w14:paraId="79D2B802" w14:textId="77777777" w:rsidR="00EE0CF2" w:rsidRDefault="00EE0CF2" w:rsidP="00EE0CF2">
      <w:pPr>
        <w:pStyle w:val="Example"/>
        <w:ind w:left="130" w:right="115"/>
      </w:pPr>
      <w:r>
        <w:t xml:space="preserve">    &lt;!-- Planned Supply (V2) --&gt;</w:t>
      </w:r>
    </w:p>
    <w:p w14:paraId="23EA1AAA" w14:textId="77777777" w:rsidR="00EE0CF2" w:rsidRDefault="00EE0CF2" w:rsidP="00EE0CF2">
      <w:pPr>
        <w:pStyle w:val="Example"/>
        <w:ind w:left="130" w:right="115"/>
      </w:pPr>
      <w:r>
        <w:t xml:space="preserve">    &lt;id root="9a6d1bac-17d3-4195-89c4-1121bc809b5d" /&gt;</w:t>
      </w:r>
    </w:p>
    <w:p w14:paraId="670DC200" w14:textId="77777777" w:rsidR="00EE0CF2" w:rsidRDefault="00EE0CF2" w:rsidP="00EE0CF2">
      <w:pPr>
        <w:pStyle w:val="Example"/>
        <w:ind w:left="130" w:right="115"/>
      </w:pPr>
      <w:r>
        <w:t xml:space="preserve">    &lt;statusCode code="active" /&gt;</w:t>
      </w:r>
    </w:p>
    <w:p w14:paraId="15D85677" w14:textId="77777777" w:rsidR="00EE0CF2" w:rsidRDefault="00EE0CF2" w:rsidP="00EE0CF2">
      <w:pPr>
        <w:pStyle w:val="Example"/>
        <w:ind w:left="130" w:right="115"/>
      </w:pPr>
      <w:r>
        <w:t xml:space="preserve">    &lt;!-- The effectiveTime in a planned supply represents </w:t>
      </w:r>
    </w:p>
    <w:p w14:paraId="2779CC41" w14:textId="77777777" w:rsidR="00EE0CF2" w:rsidRDefault="00EE0CF2" w:rsidP="00EE0CF2">
      <w:pPr>
        <w:pStyle w:val="Example"/>
        <w:ind w:left="130" w:right="115"/>
      </w:pPr>
      <w:r>
        <w:t xml:space="preserve">    the time that the supply should occur. --&gt;</w:t>
      </w:r>
    </w:p>
    <w:p w14:paraId="069D95DC" w14:textId="77777777" w:rsidR="00EE0CF2" w:rsidRDefault="00EE0CF2" w:rsidP="00EE0CF2">
      <w:pPr>
        <w:pStyle w:val="Example"/>
        <w:ind w:left="130" w:right="115"/>
      </w:pPr>
      <w:r>
        <w:t xml:space="preserve">    &lt;effectiveTime value="20130615" /&gt;</w:t>
      </w:r>
    </w:p>
    <w:p w14:paraId="668ACDE5" w14:textId="77777777" w:rsidR="00EE0CF2" w:rsidRDefault="00EE0CF2" w:rsidP="00EE0CF2">
      <w:pPr>
        <w:pStyle w:val="Example"/>
        <w:ind w:left="130" w:right="115"/>
      </w:pPr>
      <w:r>
        <w:t xml:space="preserve">    &lt;repeatNumber value="1" /&gt;</w:t>
      </w:r>
    </w:p>
    <w:p w14:paraId="7609B423" w14:textId="77777777" w:rsidR="00EE0CF2" w:rsidRDefault="00EE0CF2" w:rsidP="00EE0CF2">
      <w:pPr>
        <w:pStyle w:val="Example"/>
        <w:ind w:left="130" w:right="115"/>
      </w:pPr>
      <w:r>
        <w:t xml:space="preserve">    &lt;quantity value="3" /&gt;</w:t>
      </w:r>
    </w:p>
    <w:p w14:paraId="6D509CC5" w14:textId="77777777" w:rsidR="00EE0CF2" w:rsidRDefault="00EE0CF2" w:rsidP="00EE0CF2">
      <w:pPr>
        <w:pStyle w:val="Example"/>
        <w:ind w:left="130" w:right="115"/>
      </w:pPr>
      <w:r>
        <w:t xml:space="preserve">    &lt;!-- This product represents medication that is ordered, </w:t>
      </w:r>
    </w:p>
    <w:p w14:paraId="489B2DB9" w14:textId="77777777" w:rsidR="00EE0CF2" w:rsidRDefault="00EE0CF2" w:rsidP="00EE0CF2">
      <w:pPr>
        <w:pStyle w:val="Example"/>
        <w:ind w:left="130" w:right="115"/>
      </w:pPr>
      <w:r>
        <w:t xml:space="preserve">    requested or intended for the patient. --&gt;</w:t>
      </w:r>
    </w:p>
    <w:p w14:paraId="0435EB4D" w14:textId="77777777" w:rsidR="00EE0CF2" w:rsidRDefault="00EE0CF2" w:rsidP="00EE0CF2">
      <w:pPr>
        <w:pStyle w:val="Example"/>
        <w:ind w:left="130" w:right="115"/>
      </w:pPr>
      <w:r>
        <w:t xml:space="preserve">    &lt;product&gt;</w:t>
      </w:r>
    </w:p>
    <w:p w14:paraId="23909B54" w14:textId="77777777" w:rsidR="00EE0CF2" w:rsidRDefault="00EE0CF2" w:rsidP="00EE0CF2">
      <w:pPr>
        <w:pStyle w:val="Example"/>
        <w:ind w:left="130" w:right="115"/>
      </w:pPr>
      <w:r>
        <w:t xml:space="preserve">        &lt;manufacturedProduct classCode="MANU"&gt;</w:t>
      </w:r>
    </w:p>
    <w:p w14:paraId="7DA39B63" w14:textId="77777777" w:rsidR="00EE0CF2" w:rsidRDefault="00EE0CF2" w:rsidP="00EE0CF2">
      <w:pPr>
        <w:pStyle w:val="Example"/>
        <w:ind w:left="130" w:right="115"/>
      </w:pPr>
      <w:r>
        <w:t xml:space="preserve">            &lt;!-- Medication Information (V2) --&gt;</w:t>
      </w:r>
    </w:p>
    <w:p w14:paraId="088D15D0" w14:textId="77777777" w:rsidR="00EE0CF2" w:rsidRDefault="00EE0CF2" w:rsidP="00EE0CF2">
      <w:pPr>
        <w:pStyle w:val="Example"/>
        <w:ind w:left="130" w:right="115"/>
      </w:pPr>
      <w:r>
        <w:t xml:space="preserve">            &lt;templateId root="2.16.840.1.113883.10.20.22.4.23" extension="2014-06-09" /&gt;</w:t>
      </w:r>
    </w:p>
    <w:p w14:paraId="278A6EF5" w14:textId="77777777" w:rsidR="00EE0CF2" w:rsidRDefault="00EE0CF2" w:rsidP="00EE0CF2">
      <w:pPr>
        <w:pStyle w:val="Example"/>
        <w:ind w:left="130" w:right="115"/>
      </w:pPr>
      <w:r>
        <w:t xml:space="preserve">            &lt;id root="2a620155-9d11-439e-92b3-5d9815ff4ee8" /&gt;</w:t>
      </w:r>
    </w:p>
    <w:p w14:paraId="04CF6ECB" w14:textId="77777777" w:rsidR="00EE0CF2" w:rsidRDefault="00EE0CF2" w:rsidP="00EE0CF2">
      <w:pPr>
        <w:pStyle w:val="Example"/>
        <w:ind w:left="130" w:right="115"/>
      </w:pPr>
      <w:r>
        <w:t xml:space="preserve">            &lt;manufacturedMaterial&gt;</w:t>
      </w:r>
    </w:p>
    <w:p w14:paraId="24DA27A8" w14:textId="77777777" w:rsidR="00EE0CF2" w:rsidRDefault="00EE0CF2" w:rsidP="00EE0CF2">
      <w:pPr>
        <w:pStyle w:val="Example"/>
        <w:ind w:left="130" w:right="115"/>
      </w:pPr>
      <w:r>
        <w:t xml:space="preserve">                &lt;code code="573621" codeSystem="2.16.840.1.113883.6.88" displayName="Proventil 0.09 MG/ACTUAT inhalant solution"&gt;</w:t>
      </w:r>
    </w:p>
    <w:p w14:paraId="60301D90" w14:textId="77777777" w:rsidR="00EE0CF2" w:rsidRDefault="00EE0CF2" w:rsidP="00EE0CF2">
      <w:pPr>
        <w:pStyle w:val="Example"/>
        <w:ind w:left="130" w:right="115"/>
      </w:pPr>
      <w:r>
        <w:t xml:space="preserve">                    &lt;originalText&gt;</w:t>
      </w:r>
    </w:p>
    <w:p w14:paraId="30EB0CBB" w14:textId="77777777" w:rsidR="00EE0CF2" w:rsidRDefault="00EE0CF2" w:rsidP="00EE0CF2">
      <w:pPr>
        <w:pStyle w:val="Example"/>
        <w:ind w:left="130" w:right="115"/>
      </w:pPr>
      <w:r>
        <w:t xml:space="preserve">                        &lt;reference value="#MedSec_1" /&gt;</w:t>
      </w:r>
    </w:p>
    <w:p w14:paraId="44543F98" w14:textId="77777777" w:rsidR="00EE0CF2" w:rsidRDefault="00EE0CF2" w:rsidP="00EE0CF2">
      <w:pPr>
        <w:pStyle w:val="Example"/>
        <w:ind w:left="130" w:right="115"/>
      </w:pPr>
      <w:r>
        <w:t xml:space="preserve">                    &lt;/originalText&gt;</w:t>
      </w:r>
    </w:p>
    <w:p w14:paraId="6F188601" w14:textId="77777777" w:rsidR="00EE0CF2" w:rsidRDefault="00EE0CF2" w:rsidP="00EE0CF2">
      <w:pPr>
        <w:pStyle w:val="Example"/>
        <w:ind w:left="130" w:right="115"/>
      </w:pPr>
      <w:r>
        <w:t xml:space="preserve">                    &lt;translation code="573621" displayName="Proventil 0.09 MG/ACTUAT inhalant solution" codeSystem="2.16.840.1.113883.6.88" codeSystemName="RxNorm" /&gt;</w:t>
      </w:r>
    </w:p>
    <w:p w14:paraId="1AD9C1C3" w14:textId="77777777" w:rsidR="00EE0CF2" w:rsidRDefault="00EE0CF2" w:rsidP="00EE0CF2">
      <w:pPr>
        <w:pStyle w:val="Example"/>
        <w:ind w:left="130" w:right="115"/>
      </w:pPr>
      <w:r>
        <w:t xml:space="preserve">                &lt;/code&gt;</w:t>
      </w:r>
    </w:p>
    <w:p w14:paraId="2EEB10CF" w14:textId="77777777" w:rsidR="00EE0CF2" w:rsidRDefault="00EE0CF2" w:rsidP="00EE0CF2">
      <w:pPr>
        <w:pStyle w:val="Example"/>
        <w:ind w:left="130" w:right="115"/>
      </w:pPr>
      <w:r>
        <w:t xml:space="preserve">            &lt;/manufacturedMaterial&gt;</w:t>
      </w:r>
    </w:p>
    <w:p w14:paraId="0AF0AD2B" w14:textId="77777777" w:rsidR="00EE0CF2" w:rsidRDefault="00EE0CF2" w:rsidP="00EE0CF2">
      <w:pPr>
        <w:pStyle w:val="Example"/>
        <w:ind w:left="130" w:right="115"/>
      </w:pPr>
      <w:r>
        <w:t xml:space="preserve">            &lt;manufacturerOrganization&gt;</w:t>
      </w:r>
    </w:p>
    <w:p w14:paraId="4E30078A" w14:textId="77777777" w:rsidR="00EE0CF2" w:rsidRDefault="00EE0CF2" w:rsidP="00EE0CF2">
      <w:pPr>
        <w:pStyle w:val="Example"/>
        <w:ind w:left="130" w:right="115"/>
      </w:pPr>
      <w:r>
        <w:t xml:space="preserve">                &lt;name&gt;Medication Factory Inc.&lt;/name&gt;</w:t>
      </w:r>
    </w:p>
    <w:p w14:paraId="239E0676" w14:textId="77777777" w:rsidR="00EE0CF2" w:rsidRDefault="00EE0CF2" w:rsidP="00EE0CF2">
      <w:pPr>
        <w:pStyle w:val="Example"/>
        <w:ind w:left="130" w:right="115"/>
      </w:pPr>
      <w:r>
        <w:t xml:space="preserve">            &lt;/manufacturerOrganization&gt;</w:t>
      </w:r>
    </w:p>
    <w:p w14:paraId="006AA1BB" w14:textId="77777777" w:rsidR="00EE0CF2" w:rsidRDefault="00EE0CF2" w:rsidP="00EE0CF2">
      <w:pPr>
        <w:pStyle w:val="Example"/>
        <w:ind w:left="130" w:right="115"/>
      </w:pPr>
      <w:r>
        <w:t xml:space="preserve">        &lt;/manufacturedProduct&gt;</w:t>
      </w:r>
    </w:p>
    <w:p w14:paraId="15CB33A4" w14:textId="77777777" w:rsidR="00EE0CF2" w:rsidRDefault="00EE0CF2" w:rsidP="00EE0CF2">
      <w:pPr>
        <w:pStyle w:val="Example"/>
        <w:ind w:left="130" w:right="115"/>
      </w:pPr>
      <w:r>
        <w:t xml:space="preserve">    &lt;/product&gt;</w:t>
      </w:r>
    </w:p>
    <w:p w14:paraId="2F88D09B" w14:textId="77777777" w:rsidR="00EE0CF2" w:rsidRDefault="00EE0CF2" w:rsidP="00EE0CF2">
      <w:pPr>
        <w:pStyle w:val="Example"/>
        <w:ind w:left="130" w:right="115"/>
      </w:pPr>
      <w:r>
        <w:t xml:space="preserve">    &lt;!-- The clinician who is expected to perform the supply </w:t>
      </w:r>
    </w:p>
    <w:p w14:paraId="2EB787DD" w14:textId="77777777" w:rsidR="00EE0CF2" w:rsidRDefault="00EE0CF2" w:rsidP="00EE0CF2">
      <w:pPr>
        <w:pStyle w:val="Example"/>
        <w:ind w:left="130" w:right="115"/>
      </w:pPr>
      <w:r>
        <w:t xml:space="preserve">    could be identified using supply/performer. --&gt;</w:t>
      </w:r>
    </w:p>
    <w:p w14:paraId="51E3F84C" w14:textId="77777777" w:rsidR="00EE0CF2" w:rsidRDefault="00EE0CF2" w:rsidP="00EE0CF2">
      <w:pPr>
        <w:pStyle w:val="Example"/>
        <w:ind w:left="130" w:right="115"/>
      </w:pPr>
      <w:r>
        <w:t xml:space="preserve">    &lt;performer&gt;</w:t>
      </w:r>
    </w:p>
    <w:p w14:paraId="31B956FC" w14:textId="77777777" w:rsidR="00EE0CF2" w:rsidRDefault="00EE0CF2" w:rsidP="00EE0CF2">
      <w:pPr>
        <w:pStyle w:val="Example"/>
        <w:ind w:left="130" w:right="115"/>
      </w:pPr>
      <w:r>
        <w:t xml:space="preserve">    ...</w:t>
      </w:r>
    </w:p>
    <w:p w14:paraId="2E4ADBC3" w14:textId="77777777" w:rsidR="00EE0CF2" w:rsidRDefault="00EE0CF2" w:rsidP="00EE0CF2">
      <w:pPr>
        <w:pStyle w:val="Example"/>
        <w:ind w:left="130" w:right="115"/>
      </w:pPr>
      <w:r>
        <w:t xml:space="preserve">    </w:t>
      </w:r>
    </w:p>
    <w:p w14:paraId="08DD95FE" w14:textId="77777777" w:rsidR="00EE0CF2" w:rsidRDefault="00EE0CF2" w:rsidP="00EE0CF2">
      <w:pPr>
        <w:pStyle w:val="Example"/>
        <w:ind w:left="130" w:right="115"/>
      </w:pPr>
      <w:r>
        <w:t xml:space="preserve">  &lt;/performer&gt;</w:t>
      </w:r>
    </w:p>
    <w:p w14:paraId="37CFF60F" w14:textId="77777777" w:rsidR="00EE0CF2" w:rsidRDefault="00EE0CF2" w:rsidP="00EE0CF2">
      <w:pPr>
        <w:pStyle w:val="Example"/>
        <w:ind w:left="130" w:right="115"/>
      </w:pPr>
      <w:r>
        <w:t xml:space="preserve">    &lt;!-- The author in a supply represents the clinician </w:t>
      </w:r>
    </w:p>
    <w:p w14:paraId="401F6D8C" w14:textId="77777777" w:rsidR="00EE0CF2" w:rsidRDefault="00EE0CF2" w:rsidP="00EE0CF2">
      <w:pPr>
        <w:pStyle w:val="Example"/>
        <w:ind w:left="130" w:right="115"/>
      </w:pPr>
      <w:r>
        <w:t xml:space="preserve">    who is requesting or planning the supply. --&gt;</w:t>
      </w:r>
    </w:p>
    <w:p w14:paraId="10BA745F" w14:textId="77777777" w:rsidR="00EE0CF2" w:rsidRDefault="00EE0CF2" w:rsidP="00EE0CF2">
      <w:pPr>
        <w:pStyle w:val="Example"/>
        <w:ind w:left="130" w:right="115"/>
      </w:pPr>
      <w:r>
        <w:t xml:space="preserve">    &lt;author typeCode="AUT"&gt;</w:t>
      </w:r>
    </w:p>
    <w:p w14:paraId="5C0F1230" w14:textId="77777777" w:rsidR="00EE0CF2" w:rsidRDefault="00EE0CF2" w:rsidP="00EE0CF2">
      <w:pPr>
        <w:pStyle w:val="Example"/>
        <w:ind w:left="130" w:right="115"/>
      </w:pPr>
      <w:r>
        <w:t xml:space="preserve">    ...</w:t>
      </w:r>
    </w:p>
    <w:p w14:paraId="4939A5B0" w14:textId="77777777" w:rsidR="00EE0CF2" w:rsidRDefault="00EE0CF2" w:rsidP="00EE0CF2">
      <w:pPr>
        <w:pStyle w:val="Example"/>
        <w:ind w:left="130" w:right="115"/>
      </w:pPr>
      <w:r>
        <w:t xml:space="preserve">    </w:t>
      </w:r>
    </w:p>
    <w:p w14:paraId="43961A24" w14:textId="77777777" w:rsidR="00EE0CF2" w:rsidRDefault="00EE0CF2" w:rsidP="00EE0CF2">
      <w:pPr>
        <w:pStyle w:val="Example"/>
        <w:ind w:left="130" w:right="115"/>
      </w:pPr>
      <w:r>
        <w:t xml:space="preserve">  &lt;/author&gt;</w:t>
      </w:r>
    </w:p>
    <w:p w14:paraId="7075C2AC" w14:textId="77777777" w:rsidR="00EE0CF2" w:rsidRDefault="00EE0CF2" w:rsidP="00EE0CF2">
      <w:pPr>
        <w:pStyle w:val="Example"/>
        <w:ind w:left="130" w:right="115"/>
      </w:pPr>
      <w:r>
        <w:t xml:space="preserve">    &lt;entryRelationship typeCode="REFR"&gt;</w:t>
      </w:r>
    </w:p>
    <w:p w14:paraId="70BA3A64" w14:textId="77777777" w:rsidR="00EE0CF2" w:rsidRDefault="00EE0CF2" w:rsidP="00EE0CF2">
      <w:pPr>
        <w:pStyle w:val="Example"/>
        <w:ind w:left="130" w:right="115"/>
      </w:pPr>
      <w:r>
        <w:t xml:space="preserve">        &lt;!-- Patient Priority Preference --&gt;</w:t>
      </w:r>
    </w:p>
    <w:p w14:paraId="335EFC8C" w14:textId="77777777" w:rsidR="00EE0CF2" w:rsidRDefault="00EE0CF2" w:rsidP="00EE0CF2">
      <w:pPr>
        <w:pStyle w:val="Example"/>
        <w:ind w:left="130" w:right="115"/>
      </w:pPr>
      <w:r>
        <w:t xml:space="preserve">    ...</w:t>
      </w:r>
    </w:p>
    <w:p w14:paraId="5E0B6831" w14:textId="77777777" w:rsidR="00EE0CF2" w:rsidRDefault="00EE0CF2" w:rsidP="00EE0CF2">
      <w:pPr>
        <w:pStyle w:val="Example"/>
        <w:ind w:left="130" w:right="115"/>
      </w:pPr>
      <w:r>
        <w:t xml:space="preserve">    </w:t>
      </w:r>
    </w:p>
    <w:p w14:paraId="76A8F7C3" w14:textId="77777777" w:rsidR="00EE0CF2" w:rsidRDefault="00EE0CF2" w:rsidP="00EE0CF2">
      <w:pPr>
        <w:pStyle w:val="Example"/>
        <w:ind w:left="130" w:right="115"/>
      </w:pPr>
      <w:r>
        <w:t xml:space="preserve">    &lt;/entryRelationship&gt;</w:t>
      </w:r>
    </w:p>
    <w:p w14:paraId="4B35FD7C" w14:textId="77777777" w:rsidR="00EE0CF2" w:rsidRDefault="00EE0CF2" w:rsidP="00EE0CF2">
      <w:pPr>
        <w:pStyle w:val="Example"/>
        <w:ind w:left="130" w:right="115"/>
      </w:pPr>
      <w:r>
        <w:t xml:space="preserve">    &lt;entryRelationship typeCode="REFR"&gt;</w:t>
      </w:r>
    </w:p>
    <w:p w14:paraId="714A4B72" w14:textId="77777777" w:rsidR="00EE0CF2" w:rsidRDefault="00EE0CF2" w:rsidP="00EE0CF2">
      <w:pPr>
        <w:pStyle w:val="Example"/>
        <w:ind w:left="130" w:right="115"/>
      </w:pPr>
      <w:r>
        <w:t xml:space="preserve">        &lt;!-- Provider Priority Preference --&gt;</w:t>
      </w:r>
    </w:p>
    <w:p w14:paraId="4A3D469B" w14:textId="77777777" w:rsidR="00EE0CF2" w:rsidRDefault="00EE0CF2" w:rsidP="00EE0CF2">
      <w:pPr>
        <w:pStyle w:val="Example"/>
        <w:ind w:left="130" w:right="115"/>
      </w:pPr>
      <w:r>
        <w:t xml:space="preserve">    ...</w:t>
      </w:r>
    </w:p>
    <w:p w14:paraId="2BCA7B41" w14:textId="77777777" w:rsidR="00EE0CF2" w:rsidRDefault="00EE0CF2" w:rsidP="00EE0CF2">
      <w:pPr>
        <w:pStyle w:val="Example"/>
        <w:ind w:left="130" w:right="115"/>
      </w:pPr>
      <w:r>
        <w:t xml:space="preserve">    </w:t>
      </w:r>
    </w:p>
    <w:p w14:paraId="11E74961" w14:textId="77777777" w:rsidR="00EE0CF2" w:rsidRDefault="00EE0CF2" w:rsidP="00EE0CF2">
      <w:pPr>
        <w:pStyle w:val="Example"/>
        <w:ind w:left="130" w:right="115"/>
      </w:pPr>
      <w:r>
        <w:t xml:space="preserve">    &lt;/entryRelationship&gt;</w:t>
      </w:r>
    </w:p>
    <w:p w14:paraId="70F6BCC4" w14:textId="77777777" w:rsidR="00EE0CF2" w:rsidRDefault="00EE0CF2" w:rsidP="00EE0CF2">
      <w:pPr>
        <w:pStyle w:val="Example"/>
        <w:ind w:left="130" w:right="115"/>
      </w:pPr>
      <w:r>
        <w:t xml:space="preserve">    &lt;entryRelationship typeCode="RSON"&gt;</w:t>
      </w:r>
    </w:p>
    <w:p w14:paraId="44B4A3B0" w14:textId="77777777" w:rsidR="00EE0CF2" w:rsidRDefault="00EE0CF2" w:rsidP="00EE0CF2">
      <w:pPr>
        <w:pStyle w:val="Example"/>
        <w:ind w:left="130" w:right="115"/>
      </w:pPr>
      <w:r>
        <w:lastRenderedPageBreak/>
        <w:t xml:space="preserve">        &lt;!-- Indication (V2) --&gt;</w:t>
      </w:r>
    </w:p>
    <w:p w14:paraId="60F873C6" w14:textId="77777777" w:rsidR="00EE0CF2" w:rsidRDefault="00EE0CF2" w:rsidP="00EE0CF2">
      <w:pPr>
        <w:pStyle w:val="Example"/>
        <w:ind w:left="130" w:right="115"/>
      </w:pPr>
      <w:r>
        <w:t xml:space="preserve">    ...</w:t>
      </w:r>
    </w:p>
    <w:p w14:paraId="367E4ECB" w14:textId="77777777" w:rsidR="00EE0CF2" w:rsidRDefault="00EE0CF2" w:rsidP="00EE0CF2">
      <w:pPr>
        <w:pStyle w:val="Example"/>
        <w:ind w:left="130" w:right="115"/>
      </w:pPr>
      <w:r>
        <w:t xml:space="preserve">    </w:t>
      </w:r>
    </w:p>
    <w:p w14:paraId="26A18FC0" w14:textId="77777777" w:rsidR="00EE0CF2" w:rsidRDefault="00EE0CF2" w:rsidP="00EE0CF2">
      <w:pPr>
        <w:pStyle w:val="Example"/>
        <w:ind w:left="130" w:right="115"/>
      </w:pPr>
      <w:r>
        <w:t xml:space="preserve">    &lt;/entryRelationship&gt;</w:t>
      </w:r>
    </w:p>
    <w:p w14:paraId="1F146F9A" w14:textId="77777777" w:rsidR="00EE0CF2" w:rsidRDefault="00EE0CF2" w:rsidP="00EE0CF2">
      <w:pPr>
        <w:pStyle w:val="Example"/>
        <w:ind w:left="130" w:right="115"/>
      </w:pPr>
      <w:r>
        <w:t xml:space="preserve">    &lt;entryRelationship typeCode="SUBJ"&gt;</w:t>
      </w:r>
    </w:p>
    <w:p w14:paraId="6E0A18EC" w14:textId="77777777" w:rsidR="00EE0CF2" w:rsidRDefault="00EE0CF2" w:rsidP="00EE0CF2">
      <w:pPr>
        <w:pStyle w:val="Example"/>
        <w:ind w:left="130" w:right="115"/>
      </w:pPr>
      <w:r>
        <w:t xml:space="preserve">        &lt;!-- Instruction (V2) --&gt;</w:t>
      </w:r>
    </w:p>
    <w:p w14:paraId="146AF57F" w14:textId="77777777" w:rsidR="00EE0CF2" w:rsidRDefault="00EE0CF2" w:rsidP="00EE0CF2">
      <w:pPr>
        <w:pStyle w:val="Example"/>
        <w:ind w:left="130" w:right="115"/>
      </w:pPr>
      <w:r>
        <w:t xml:space="preserve">    ...</w:t>
      </w:r>
    </w:p>
    <w:p w14:paraId="6658C201" w14:textId="77777777" w:rsidR="00EE0CF2" w:rsidRDefault="00EE0CF2" w:rsidP="00EE0CF2">
      <w:pPr>
        <w:pStyle w:val="Example"/>
        <w:ind w:left="130" w:right="115"/>
      </w:pPr>
      <w:r>
        <w:t xml:space="preserve">    </w:t>
      </w:r>
    </w:p>
    <w:p w14:paraId="76179B64" w14:textId="77777777" w:rsidR="00EE0CF2" w:rsidRDefault="00EE0CF2" w:rsidP="00EE0CF2">
      <w:pPr>
        <w:pStyle w:val="Example"/>
        <w:ind w:left="130" w:right="115"/>
      </w:pPr>
      <w:r>
        <w:t xml:space="preserve">    &lt;/entryRelationship&gt;</w:t>
      </w:r>
    </w:p>
    <w:p w14:paraId="02B15546" w14:textId="77777777" w:rsidR="00EE0CF2" w:rsidRDefault="00EE0CF2" w:rsidP="00EE0CF2">
      <w:pPr>
        <w:pStyle w:val="Example"/>
        <w:ind w:left="130" w:right="115"/>
      </w:pPr>
      <w:r>
        <w:t xml:space="preserve">    &lt;entryRelationship typeCode="COMP"&gt;</w:t>
      </w:r>
    </w:p>
    <w:p w14:paraId="68212157" w14:textId="77777777" w:rsidR="00EE0CF2" w:rsidRDefault="00EE0CF2" w:rsidP="00EE0CF2">
      <w:pPr>
        <w:pStyle w:val="Example"/>
        <w:ind w:left="130" w:right="115"/>
      </w:pPr>
      <w:r>
        <w:t xml:space="preserve">        &lt;!-- Planned Coverage --&gt;</w:t>
      </w:r>
    </w:p>
    <w:p w14:paraId="5A08E850" w14:textId="77777777" w:rsidR="00EE0CF2" w:rsidRDefault="00EE0CF2" w:rsidP="00EE0CF2">
      <w:pPr>
        <w:pStyle w:val="Example"/>
        <w:ind w:left="130" w:right="115"/>
      </w:pPr>
      <w:r>
        <w:t xml:space="preserve">    ...</w:t>
      </w:r>
    </w:p>
    <w:p w14:paraId="22C53083" w14:textId="77777777" w:rsidR="00EE0CF2" w:rsidRDefault="00EE0CF2" w:rsidP="00EE0CF2">
      <w:pPr>
        <w:pStyle w:val="Example"/>
        <w:ind w:left="130" w:right="115"/>
      </w:pPr>
      <w:r>
        <w:t xml:space="preserve">    </w:t>
      </w:r>
    </w:p>
    <w:p w14:paraId="01E2D734" w14:textId="77777777" w:rsidR="00EE0CF2" w:rsidRDefault="00EE0CF2" w:rsidP="00EE0CF2">
      <w:pPr>
        <w:pStyle w:val="Example"/>
        <w:ind w:left="130" w:right="115"/>
      </w:pPr>
      <w:r>
        <w:t xml:space="preserve">    &lt;/entryRelationship&gt;</w:t>
      </w:r>
    </w:p>
    <w:p w14:paraId="76668F8C" w14:textId="77777777" w:rsidR="00EE0CF2" w:rsidRDefault="00EE0CF2" w:rsidP="00EE0CF2">
      <w:pPr>
        <w:pStyle w:val="Example"/>
        <w:ind w:left="130" w:right="115"/>
      </w:pPr>
      <w:r>
        <w:t>&lt;/supply&gt;</w:t>
      </w:r>
    </w:p>
    <w:p w14:paraId="579DEDC3" w14:textId="77777777" w:rsidR="00EE0CF2" w:rsidRDefault="00EE0CF2" w:rsidP="00EE0CF2">
      <w:pPr>
        <w:pStyle w:val="BodyText"/>
      </w:pPr>
    </w:p>
    <w:p w14:paraId="60B74501" w14:textId="7B1505B6" w:rsidR="00EE0CF2" w:rsidRPr="00FB4FC8" w:rsidRDefault="00EE0CF2" w:rsidP="00EE0CF2">
      <w:pPr>
        <w:pStyle w:val="Heading3nospace"/>
      </w:pPr>
      <w:bookmarkStart w:id="2784" w:name="E_Device_Order_V6"/>
      <w:bookmarkStart w:id="2785" w:name="_Toc78972455"/>
      <w:bookmarkStart w:id="2786" w:name="_Toc120390036"/>
      <w:r w:rsidRPr="00FB4FC8">
        <w:t>Device Order (V6)</w:t>
      </w:r>
      <w:bookmarkEnd w:id="2784"/>
      <w:bookmarkEnd w:id="2785"/>
      <w:bookmarkEnd w:id="2786"/>
      <w:r w:rsidR="003A5080" w:rsidRPr="00FB4FC8">
        <w:t xml:space="preserve"> </w:t>
      </w:r>
    </w:p>
    <w:p w14:paraId="71DF182B" w14:textId="77777777" w:rsidR="00EE0CF2" w:rsidRDefault="00EE0CF2" w:rsidP="00EE0CF2">
      <w:pPr>
        <w:pStyle w:val="BracketData"/>
      </w:pPr>
      <w:r>
        <w:t>[supply: identifier urn:hl7ii:2.16.840.1.113883.10.20.24.3.9:2021-08-01 (open)]</w:t>
      </w:r>
    </w:p>
    <w:p w14:paraId="570CEA9C" w14:textId="00D1284F" w:rsidR="00EE0CF2" w:rsidRDefault="00EE0CF2" w:rsidP="00EE0CF2">
      <w:pPr>
        <w:pStyle w:val="Caption"/>
      </w:pPr>
      <w:bookmarkStart w:id="2787" w:name="_Toc78972898"/>
      <w:bookmarkStart w:id="2788" w:name="_Toc118244590"/>
      <w:r>
        <w:t xml:space="preserve">Table </w:t>
      </w:r>
      <w:r>
        <w:fldChar w:fldCharType="begin"/>
      </w:r>
      <w:r>
        <w:instrText>SEQ Table \* ARABIC</w:instrText>
      </w:r>
      <w:r>
        <w:fldChar w:fldCharType="separate"/>
      </w:r>
      <w:r w:rsidR="00A21BC2">
        <w:t>179</w:t>
      </w:r>
      <w:r>
        <w:fldChar w:fldCharType="end"/>
      </w:r>
      <w:r>
        <w:t>: Device Order (V6) Contexts</w:t>
      </w:r>
      <w:bookmarkEnd w:id="2787"/>
      <w:bookmarkEnd w:id="278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4F4BB0A5" w14:textId="77777777" w:rsidTr="00EE0CF2">
        <w:trPr>
          <w:cantSplit/>
          <w:tblHeader/>
          <w:jc w:val="center"/>
        </w:trPr>
        <w:tc>
          <w:tcPr>
            <w:tcW w:w="360" w:type="dxa"/>
            <w:shd w:val="clear" w:color="auto" w:fill="E6E6E6"/>
          </w:tcPr>
          <w:p w14:paraId="25913458" w14:textId="77777777" w:rsidR="00EE0CF2" w:rsidRDefault="00EE0CF2" w:rsidP="00EE0CF2">
            <w:pPr>
              <w:pStyle w:val="TableHead"/>
            </w:pPr>
            <w:r>
              <w:t>Contained By:</w:t>
            </w:r>
          </w:p>
        </w:tc>
        <w:tc>
          <w:tcPr>
            <w:tcW w:w="360" w:type="dxa"/>
            <w:shd w:val="clear" w:color="auto" w:fill="E6E6E6"/>
          </w:tcPr>
          <w:p w14:paraId="4E91ED5C" w14:textId="77777777" w:rsidR="00EE0CF2" w:rsidRDefault="00EE0CF2" w:rsidP="00EE0CF2">
            <w:pPr>
              <w:pStyle w:val="TableHead"/>
            </w:pPr>
            <w:r>
              <w:t>Contains:</w:t>
            </w:r>
          </w:p>
        </w:tc>
      </w:tr>
      <w:tr w:rsidR="00EE0CF2" w14:paraId="4ECF81FC" w14:textId="77777777" w:rsidTr="00EE0CF2">
        <w:trPr>
          <w:jc w:val="center"/>
        </w:trPr>
        <w:tc>
          <w:tcPr>
            <w:tcW w:w="360" w:type="dxa"/>
          </w:tcPr>
          <w:p w14:paraId="25C49C0F" w14:textId="77777777" w:rsidR="00EE0CF2" w:rsidRDefault="0085191F" w:rsidP="00EE0CF2">
            <w:pPr>
              <w:pStyle w:val="TableText"/>
            </w:pPr>
            <w:hyperlink w:anchor="E_Device_Order_Act_V4">
              <w:r w:rsidR="00EE0CF2">
                <w:rPr>
                  <w:rStyle w:val="HyperlinkText9pt"/>
                </w:rPr>
                <w:t>Device Order Act (V4)</w:t>
              </w:r>
            </w:hyperlink>
            <w:r w:rsidR="00EE0CF2">
              <w:t xml:space="preserve"> (required)</w:t>
            </w:r>
          </w:p>
        </w:tc>
        <w:tc>
          <w:tcPr>
            <w:tcW w:w="360" w:type="dxa"/>
          </w:tcPr>
          <w:p w14:paraId="02A3B76E" w14:textId="77777777" w:rsidR="00EE0CF2" w:rsidRDefault="0085191F" w:rsidP="00EE0CF2">
            <w:pPr>
              <w:pStyle w:val="TableText"/>
            </w:pPr>
            <w:hyperlink w:anchor="E_Reason_V3">
              <w:r w:rsidR="00EE0CF2">
                <w:rPr>
                  <w:rStyle w:val="HyperlinkText9pt"/>
                </w:rPr>
                <w:t>Reason (V3)</w:t>
              </w:r>
            </w:hyperlink>
            <w:r w:rsidR="00EE0CF2">
              <w:t xml:space="preserve"> (optional)</w:t>
            </w:r>
          </w:p>
          <w:p w14:paraId="5DC0B17A" w14:textId="77777777" w:rsidR="00EE0CF2" w:rsidRDefault="0085191F" w:rsidP="00EE0CF2">
            <w:pPr>
              <w:pStyle w:val="TableText"/>
            </w:pPr>
            <w:hyperlink w:anchor="SE_Entity_Care_Partner">
              <w:r w:rsidR="00EE0CF2">
                <w:rPr>
                  <w:rStyle w:val="HyperlinkText9pt"/>
                </w:rPr>
                <w:t>Entity Care Partner</w:t>
              </w:r>
            </w:hyperlink>
            <w:r w:rsidR="00EE0CF2">
              <w:t xml:space="preserve"> (optional)</w:t>
            </w:r>
          </w:p>
          <w:p w14:paraId="44659035" w14:textId="77777777" w:rsidR="00EE0CF2" w:rsidRDefault="0085191F" w:rsidP="00EE0CF2">
            <w:pPr>
              <w:pStyle w:val="TableText"/>
            </w:pPr>
            <w:hyperlink w:anchor="SE_Entity_Patient">
              <w:r w:rsidR="00EE0CF2">
                <w:rPr>
                  <w:rStyle w:val="HyperlinkText9pt"/>
                </w:rPr>
                <w:t>Entity Patient</w:t>
              </w:r>
            </w:hyperlink>
            <w:r w:rsidR="00EE0CF2">
              <w:t xml:space="preserve"> (optional)</w:t>
            </w:r>
          </w:p>
          <w:p w14:paraId="075A078A" w14:textId="77777777" w:rsidR="00EE0CF2" w:rsidRDefault="0085191F" w:rsidP="00EE0CF2">
            <w:pPr>
              <w:pStyle w:val="TableText"/>
            </w:pPr>
            <w:hyperlink w:anchor="SE_Entity_Organization">
              <w:r w:rsidR="00EE0CF2">
                <w:rPr>
                  <w:rStyle w:val="HyperlinkText9pt"/>
                </w:rPr>
                <w:t>Entity Organization</w:t>
              </w:r>
            </w:hyperlink>
            <w:r w:rsidR="00EE0CF2">
              <w:t xml:space="preserve"> (optional)</w:t>
            </w:r>
          </w:p>
          <w:p w14:paraId="23DFFB26" w14:textId="77777777" w:rsidR="00EE0CF2" w:rsidRDefault="0085191F" w:rsidP="00EE0CF2">
            <w:pPr>
              <w:pStyle w:val="TableText"/>
            </w:pPr>
            <w:hyperlink w:anchor="SE_Entity_Practitioner">
              <w:r w:rsidR="00EE0CF2">
                <w:rPr>
                  <w:rStyle w:val="HyperlinkText9pt"/>
                </w:rPr>
                <w:t>Entity Practitioner</w:t>
              </w:r>
            </w:hyperlink>
            <w:r w:rsidR="00EE0CF2">
              <w:t xml:space="preserve"> (optional)</w:t>
            </w:r>
          </w:p>
          <w:p w14:paraId="62B29541" w14:textId="77777777" w:rsidR="00EE0CF2" w:rsidRDefault="0085191F" w:rsidP="00EE0CF2">
            <w:pPr>
              <w:pStyle w:val="TableText"/>
            </w:pPr>
            <w:hyperlink w:anchor="U_Author_V2">
              <w:r w:rsidR="00EE0CF2">
                <w:rPr>
                  <w:rStyle w:val="HyperlinkText9pt"/>
                </w:rPr>
                <w:t>Author (V2)</w:t>
              </w:r>
            </w:hyperlink>
            <w:r w:rsidR="00EE0CF2">
              <w:t xml:space="preserve"> (required)</w:t>
            </w:r>
          </w:p>
          <w:p w14:paraId="7814BE25" w14:textId="77777777" w:rsidR="00EE0CF2" w:rsidRDefault="0085191F" w:rsidP="00EE0CF2">
            <w:pPr>
              <w:pStyle w:val="TableText"/>
            </w:pPr>
            <w:hyperlink w:anchor="SE_Entity_Location">
              <w:r w:rsidR="00EE0CF2">
                <w:rPr>
                  <w:rStyle w:val="HyperlinkText9pt"/>
                </w:rPr>
                <w:t>Entity Location</w:t>
              </w:r>
            </w:hyperlink>
            <w:r w:rsidR="00EE0CF2">
              <w:t xml:space="preserve"> (optional)</w:t>
            </w:r>
          </w:p>
        </w:tc>
      </w:tr>
    </w:tbl>
    <w:p w14:paraId="09BA73CC" w14:textId="77777777" w:rsidR="00EE0CF2" w:rsidRDefault="00EE0CF2" w:rsidP="00EE0CF2">
      <w:pPr>
        <w:pStyle w:val="BodyText"/>
      </w:pPr>
    </w:p>
    <w:p w14:paraId="50F90504" w14:textId="77777777" w:rsidR="00EE0CF2" w:rsidRDefault="00EE0CF2" w:rsidP="00EE0CF2">
      <w:r>
        <w:t>This template, along with the Device Order Act (V4) template, represents the QDM datatype: Device, Order. This template must be contained by a Device Order Act (V4) template.</w:t>
      </w:r>
      <w:r>
        <w:br/>
        <w:t>This datatype represents an order for equipment designed to treat, monitor, or diagnose a patient's condition.</w:t>
      </w:r>
      <w:r>
        <w:br/>
        <w:t>The moodCode is constrained to “RQO”, an author is required to represent the ordering clinician and an author time/date stamp is required.</w:t>
      </w:r>
      <w:r>
        <w:br/>
        <w:t>QDM Attribute: Author dateTime corresponds to when the order was signed.</w:t>
      </w:r>
      <w:r>
        <w:br/>
        <w:t>For Device Not Ordered, use author dateTime to reference the timing.</w:t>
      </w:r>
    </w:p>
    <w:p w14:paraId="7C425539" w14:textId="1FB80DDD" w:rsidR="00EE0CF2" w:rsidRDefault="00EE0CF2" w:rsidP="00EE0CF2">
      <w:pPr>
        <w:pStyle w:val="Caption"/>
      </w:pPr>
      <w:bookmarkStart w:id="2789" w:name="_Toc78972899"/>
      <w:bookmarkStart w:id="2790" w:name="_Toc118244591"/>
      <w:r>
        <w:t xml:space="preserve">Table </w:t>
      </w:r>
      <w:r>
        <w:fldChar w:fldCharType="begin"/>
      </w:r>
      <w:r>
        <w:instrText>SEQ Table \* ARABIC</w:instrText>
      </w:r>
      <w:r>
        <w:fldChar w:fldCharType="separate"/>
      </w:r>
      <w:r w:rsidR="00A21BC2">
        <w:t>180</w:t>
      </w:r>
      <w:r>
        <w:fldChar w:fldCharType="end"/>
      </w:r>
      <w:r>
        <w:t>: Device Order (V6) Constraints Overview</w:t>
      </w:r>
      <w:bookmarkEnd w:id="2789"/>
      <w:bookmarkEnd w:id="279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6AC99541" w14:textId="77777777" w:rsidTr="00EE0CF2">
        <w:trPr>
          <w:cantSplit/>
          <w:tblHeader/>
          <w:jc w:val="center"/>
        </w:trPr>
        <w:tc>
          <w:tcPr>
            <w:tcW w:w="0" w:type="dxa"/>
            <w:shd w:val="clear" w:color="auto" w:fill="E6E6E6"/>
            <w:noWrap/>
          </w:tcPr>
          <w:p w14:paraId="17CC65B1" w14:textId="77777777" w:rsidR="00EE0CF2" w:rsidRDefault="00EE0CF2" w:rsidP="00526FF1">
            <w:pPr>
              <w:pStyle w:val="TableHead"/>
              <w:keepNext w:val="0"/>
            </w:pPr>
            <w:r>
              <w:t>XPath</w:t>
            </w:r>
          </w:p>
        </w:tc>
        <w:tc>
          <w:tcPr>
            <w:tcW w:w="720" w:type="dxa"/>
            <w:shd w:val="clear" w:color="auto" w:fill="E6E6E6"/>
            <w:noWrap/>
          </w:tcPr>
          <w:p w14:paraId="1766060E" w14:textId="77777777" w:rsidR="00EE0CF2" w:rsidRDefault="00EE0CF2" w:rsidP="00526FF1">
            <w:pPr>
              <w:pStyle w:val="TableHead"/>
              <w:keepNext w:val="0"/>
            </w:pPr>
            <w:r>
              <w:t>Card.</w:t>
            </w:r>
          </w:p>
        </w:tc>
        <w:tc>
          <w:tcPr>
            <w:tcW w:w="1152" w:type="dxa"/>
            <w:shd w:val="clear" w:color="auto" w:fill="E6E6E6"/>
            <w:noWrap/>
          </w:tcPr>
          <w:p w14:paraId="4002F6E4" w14:textId="77777777" w:rsidR="00EE0CF2" w:rsidRDefault="00EE0CF2" w:rsidP="00526FF1">
            <w:pPr>
              <w:pStyle w:val="TableHead"/>
              <w:keepNext w:val="0"/>
            </w:pPr>
            <w:r>
              <w:t>Verb</w:t>
            </w:r>
          </w:p>
        </w:tc>
        <w:tc>
          <w:tcPr>
            <w:tcW w:w="864" w:type="dxa"/>
            <w:shd w:val="clear" w:color="auto" w:fill="E6E6E6"/>
            <w:noWrap/>
          </w:tcPr>
          <w:p w14:paraId="4CC65E52" w14:textId="77777777" w:rsidR="00EE0CF2" w:rsidRDefault="00EE0CF2" w:rsidP="00526FF1">
            <w:pPr>
              <w:pStyle w:val="TableHead"/>
              <w:keepNext w:val="0"/>
            </w:pPr>
            <w:r>
              <w:t>Data Type</w:t>
            </w:r>
          </w:p>
        </w:tc>
        <w:tc>
          <w:tcPr>
            <w:tcW w:w="864" w:type="dxa"/>
            <w:shd w:val="clear" w:color="auto" w:fill="E6E6E6"/>
            <w:noWrap/>
          </w:tcPr>
          <w:p w14:paraId="711D534B" w14:textId="77777777" w:rsidR="00EE0CF2" w:rsidRDefault="00EE0CF2" w:rsidP="00526FF1">
            <w:pPr>
              <w:pStyle w:val="TableHead"/>
              <w:keepNext w:val="0"/>
            </w:pPr>
            <w:r>
              <w:t>CONF#</w:t>
            </w:r>
          </w:p>
        </w:tc>
        <w:tc>
          <w:tcPr>
            <w:tcW w:w="864" w:type="dxa"/>
            <w:shd w:val="clear" w:color="auto" w:fill="E6E6E6"/>
            <w:noWrap/>
          </w:tcPr>
          <w:p w14:paraId="0D11467B" w14:textId="77777777" w:rsidR="00EE0CF2" w:rsidRDefault="00EE0CF2" w:rsidP="00526FF1">
            <w:pPr>
              <w:pStyle w:val="TableHead"/>
              <w:keepNext w:val="0"/>
            </w:pPr>
            <w:r>
              <w:t>Value</w:t>
            </w:r>
          </w:p>
        </w:tc>
      </w:tr>
      <w:tr w:rsidR="00EE0CF2" w14:paraId="23D022C8" w14:textId="77777777" w:rsidTr="00EE0CF2">
        <w:trPr>
          <w:jc w:val="center"/>
        </w:trPr>
        <w:tc>
          <w:tcPr>
            <w:tcW w:w="10160" w:type="dxa"/>
            <w:gridSpan w:val="6"/>
          </w:tcPr>
          <w:p w14:paraId="526FBDC5" w14:textId="77777777" w:rsidR="00EE0CF2" w:rsidRDefault="00EE0CF2" w:rsidP="00526FF1">
            <w:pPr>
              <w:pStyle w:val="TableText"/>
              <w:keepNext w:val="0"/>
            </w:pPr>
            <w:r>
              <w:t>supply (identifier: urn:hl7ii:2.16.840.1.113883.10.20.24.3.9:2021-08-01)</w:t>
            </w:r>
          </w:p>
        </w:tc>
      </w:tr>
      <w:tr w:rsidR="00EE0CF2" w14:paraId="05F73966" w14:textId="77777777" w:rsidTr="00EE0CF2">
        <w:trPr>
          <w:jc w:val="center"/>
        </w:trPr>
        <w:tc>
          <w:tcPr>
            <w:tcW w:w="3345" w:type="dxa"/>
          </w:tcPr>
          <w:p w14:paraId="02D321EF" w14:textId="77777777" w:rsidR="00EE0CF2" w:rsidRDefault="00EE0CF2" w:rsidP="00526FF1">
            <w:pPr>
              <w:pStyle w:val="TableText"/>
              <w:keepNext w:val="0"/>
            </w:pPr>
            <w:r>
              <w:tab/>
              <w:t>@classCode</w:t>
            </w:r>
          </w:p>
        </w:tc>
        <w:tc>
          <w:tcPr>
            <w:tcW w:w="720" w:type="dxa"/>
          </w:tcPr>
          <w:p w14:paraId="78C9880A" w14:textId="77777777" w:rsidR="00EE0CF2" w:rsidRDefault="00EE0CF2" w:rsidP="00526FF1">
            <w:pPr>
              <w:pStyle w:val="TableText"/>
              <w:keepNext w:val="0"/>
            </w:pPr>
            <w:r>
              <w:t>1..1</w:t>
            </w:r>
          </w:p>
        </w:tc>
        <w:tc>
          <w:tcPr>
            <w:tcW w:w="1152" w:type="dxa"/>
          </w:tcPr>
          <w:p w14:paraId="6674ED01" w14:textId="77777777" w:rsidR="00EE0CF2" w:rsidRDefault="00EE0CF2" w:rsidP="00526FF1">
            <w:pPr>
              <w:pStyle w:val="TableText"/>
              <w:keepNext w:val="0"/>
            </w:pPr>
            <w:r>
              <w:t>SHALL</w:t>
            </w:r>
          </w:p>
        </w:tc>
        <w:tc>
          <w:tcPr>
            <w:tcW w:w="864" w:type="dxa"/>
          </w:tcPr>
          <w:p w14:paraId="2EB53C92" w14:textId="77777777" w:rsidR="00EE0CF2" w:rsidRDefault="00EE0CF2" w:rsidP="00526FF1">
            <w:pPr>
              <w:pStyle w:val="TableText"/>
              <w:keepNext w:val="0"/>
            </w:pPr>
          </w:p>
        </w:tc>
        <w:tc>
          <w:tcPr>
            <w:tcW w:w="1104" w:type="dxa"/>
          </w:tcPr>
          <w:p w14:paraId="79E17484" w14:textId="77777777" w:rsidR="00EE0CF2" w:rsidRDefault="0085191F" w:rsidP="00526FF1">
            <w:pPr>
              <w:pStyle w:val="TableText"/>
              <w:keepNext w:val="0"/>
            </w:pPr>
            <w:hyperlink w:anchor="C_4509-27723">
              <w:r w:rsidR="00EE0CF2">
                <w:rPr>
                  <w:rStyle w:val="HyperlinkText9pt"/>
                </w:rPr>
                <w:t>4509-27723</w:t>
              </w:r>
            </w:hyperlink>
          </w:p>
        </w:tc>
        <w:tc>
          <w:tcPr>
            <w:tcW w:w="2975" w:type="dxa"/>
          </w:tcPr>
          <w:p w14:paraId="593FF718" w14:textId="77777777" w:rsidR="00EE0CF2" w:rsidRDefault="00EE0CF2" w:rsidP="00526FF1">
            <w:pPr>
              <w:pStyle w:val="TableText"/>
              <w:keepNext w:val="0"/>
            </w:pPr>
            <w:r>
              <w:t>urn:oid:2.16.840.1.113883.5.6 (HL7ActClass) = SPLY</w:t>
            </w:r>
          </w:p>
        </w:tc>
      </w:tr>
      <w:tr w:rsidR="00EE0CF2" w14:paraId="27167C3A" w14:textId="77777777" w:rsidTr="00EE0CF2">
        <w:trPr>
          <w:jc w:val="center"/>
        </w:trPr>
        <w:tc>
          <w:tcPr>
            <w:tcW w:w="3345" w:type="dxa"/>
          </w:tcPr>
          <w:p w14:paraId="7861C42F" w14:textId="77777777" w:rsidR="00EE0CF2" w:rsidRDefault="00EE0CF2" w:rsidP="00526FF1">
            <w:pPr>
              <w:pStyle w:val="TableText"/>
              <w:keepNext w:val="0"/>
            </w:pPr>
            <w:r>
              <w:lastRenderedPageBreak/>
              <w:tab/>
              <w:t>@moodCode</w:t>
            </w:r>
          </w:p>
        </w:tc>
        <w:tc>
          <w:tcPr>
            <w:tcW w:w="720" w:type="dxa"/>
          </w:tcPr>
          <w:p w14:paraId="59B03FE0" w14:textId="77777777" w:rsidR="00EE0CF2" w:rsidRDefault="00EE0CF2" w:rsidP="00526FF1">
            <w:pPr>
              <w:pStyle w:val="TableText"/>
              <w:keepNext w:val="0"/>
            </w:pPr>
            <w:r>
              <w:t>1..1</w:t>
            </w:r>
          </w:p>
        </w:tc>
        <w:tc>
          <w:tcPr>
            <w:tcW w:w="1152" w:type="dxa"/>
          </w:tcPr>
          <w:p w14:paraId="598F5781" w14:textId="77777777" w:rsidR="00EE0CF2" w:rsidRDefault="00EE0CF2" w:rsidP="00526FF1">
            <w:pPr>
              <w:pStyle w:val="TableText"/>
              <w:keepNext w:val="0"/>
            </w:pPr>
            <w:r>
              <w:t>SHALL</w:t>
            </w:r>
          </w:p>
        </w:tc>
        <w:tc>
          <w:tcPr>
            <w:tcW w:w="864" w:type="dxa"/>
          </w:tcPr>
          <w:p w14:paraId="6B1CD59D" w14:textId="77777777" w:rsidR="00EE0CF2" w:rsidRDefault="00EE0CF2" w:rsidP="00526FF1">
            <w:pPr>
              <w:pStyle w:val="TableText"/>
              <w:keepNext w:val="0"/>
            </w:pPr>
          </w:p>
        </w:tc>
        <w:tc>
          <w:tcPr>
            <w:tcW w:w="1104" w:type="dxa"/>
          </w:tcPr>
          <w:p w14:paraId="4C3BDB80" w14:textId="77777777" w:rsidR="00EE0CF2" w:rsidRDefault="0085191F" w:rsidP="00526FF1">
            <w:pPr>
              <w:pStyle w:val="TableText"/>
              <w:keepNext w:val="0"/>
            </w:pPr>
            <w:hyperlink w:anchor="C_4509-12343">
              <w:r w:rsidR="00EE0CF2">
                <w:rPr>
                  <w:rStyle w:val="HyperlinkText9pt"/>
                </w:rPr>
                <w:t>4509-12343</w:t>
              </w:r>
            </w:hyperlink>
          </w:p>
        </w:tc>
        <w:tc>
          <w:tcPr>
            <w:tcW w:w="2975" w:type="dxa"/>
          </w:tcPr>
          <w:p w14:paraId="2F6093E5" w14:textId="77777777" w:rsidR="00EE0CF2" w:rsidRDefault="00EE0CF2" w:rsidP="00526FF1">
            <w:pPr>
              <w:pStyle w:val="TableText"/>
              <w:keepNext w:val="0"/>
            </w:pPr>
            <w:r>
              <w:t>urn:oid:2.16.840.1.113883.5.1001 (HL7ActMood) = RQO</w:t>
            </w:r>
          </w:p>
        </w:tc>
      </w:tr>
      <w:tr w:rsidR="00EE0CF2" w14:paraId="02555FA5" w14:textId="77777777" w:rsidTr="00EE0CF2">
        <w:trPr>
          <w:jc w:val="center"/>
        </w:trPr>
        <w:tc>
          <w:tcPr>
            <w:tcW w:w="3345" w:type="dxa"/>
          </w:tcPr>
          <w:p w14:paraId="24A89437" w14:textId="77777777" w:rsidR="00EE0CF2" w:rsidRDefault="00EE0CF2" w:rsidP="00526FF1">
            <w:pPr>
              <w:pStyle w:val="TableText"/>
              <w:keepNext w:val="0"/>
            </w:pPr>
            <w:r>
              <w:tab/>
              <w:t>templateId</w:t>
            </w:r>
          </w:p>
        </w:tc>
        <w:tc>
          <w:tcPr>
            <w:tcW w:w="720" w:type="dxa"/>
          </w:tcPr>
          <w:p w14:paraId="724ABEF8" w14:textId="77777777" w:rsidR="00EE0CF2" w:rsidRDefault="00EE0CF2" w:rsidP="00526FF1">
            <w:pPr>
              <w:pStyle w:val="TableText"/>
              <w:keepNext w:val="0"/>
            </w:pPr>
            <w:r>
              <w:t>1..1</w:t>
            </w:r>
          </w:p>
        </w:tc>
        <w:tc>
          <w:tcPr>
            <w:tcW w:w="1152" w:type="dxa"/>
          </w:tcPr>
          <w:p w14:paraId="388D2AC1" w14:textId="77777777" w:rsidR="00EE0CF2" w:rsidRDefault="00EE0CF2" w:rsidP="00526FF1">
            <w:pPr>
              <w:pStyle w:val="TableText"/>
              <w:keepNext w:val="0"/>
            </w:pPr>
            <w:r>
              <w:t>SHALL</w:t>
            </w:r>
          </w:p>
        </w:tc>
        <w:tc>
          <w:tcPr>
            <w:tcW w:w="864" w:type="dxa"/>
          </w:tcPr>
          <w:p w14:paraId="1AADEEEE" w14:textId="77777777" w:rsidR="00EE0CF2" w:rsidRDefault="00EE0CF2" w:rsidP="00526FF1">
            <w:pPr>
              <w:pStyle w:val="TableText"/>
              <w:keepNext w:val="0"/>
            </w:pPr>
          </w:p>
        </w:tc>
        <w:tc>
          <w:tcPr>
            <w:tcW w:w="1104" w:type="dxa"/>
          </w:tcPr>
          <w:p w14:paraId="1DB3D882" w14:textId="77777777" w:rsidR="00EE0CF2" w:rsidRDefault="0085191F" w:rsidP="00526FF1">
            <w:pPr>
              <w:pStyle w:val="TableText"/>
              <w:keepNext w:val="0"/>
            </w:pPr>
            <w:hyperlink w:anchor="C_4509-12344">
              <w:r w:rsidR="00EE0CF2">
                <w:rPr>
                  <w:rStyle w:val="HyperlinkText9pt"/>
                </w:rPr>
                <w:t>4509-12344</w:t>
              </w:r>
            </w:hyperlink>
          </w:p>
        </w:tc>
        <w:tc>
          <w:tcPr>
            <w:tcW w:w="2975" w:type="dxa"/>
          </w:tcPr>
          <w:p w14:paraId="1785C7F9" w14:textId="77777777" w:rsidR="00EE0CF2" w:rsidRDefault="00EE0CF2" w:rsidP="00526FF1">
            <w:pPr>
              <w:pStyle w:val="TableText"/>
              <w:keepNext w:val="0"/>
            </w:pPr>
          </w:p>
        </w:tc>
      </w:tr>
      <w:tr w:rsidR="00EE0CF2" w14:paraId="72555024" w14:textId="77777777" w:rsidTr="00EE0CF2">
        <w:trPr>
          <w:jc w:val="center"/>
        </w:trPr>
        <w:tc>
          <w:tcPr>
            <w:tcW w:w="3345" w:type="dxa"/>
          </w:tcPr>
          <w:p w14:paraId="2042FBA9" w14:textId="77777777" w:rsidR="00EE0CF2" w:rsidRDefault="00EE0CF2" w:rsidP="00526FF1">
            <w:pPr>
              <w:pStyle w:val="TableText"/>
              <w:keepNext w:val="0"/>
            </w:pPr>
            <w:r>
              <w:tab/>
            </w:r>
            <w:r>
              <w:tab/>
              <w:t>@root</w:t>
            </w:r>
          </w:p>
        </w:tc>
        <w:tc>
          <w:tcPr>
            <w:tcW w:w="720" w:type="dxa"/>
          </w:tcPr>
          <w:p w14:paraId="44BD3725" w14:textId="77777777" w:rsidR="00EE0CF2" w:rsidRDefault="00EE0CF2" w:rsidP="00526FF1">
            <w:pPr>
              <w:pStyle w:val="TableText"/>
              <w:keepNext w:val="0"/>
            </w:pPr>
            <w:r>
              <w:t>1..1</w:t>
            </w:r>
          </w:p>
        </w:tc>
        <w:tc>
          <w:tcPr>
            <w:tcW w:w="1152" w:type="dxa"/>
          </w:tcPr>
          <w:p w14:paraId="29F9727D" w14:textId="77777777" w:rsidR="00EE0CF2" w:rsidRDefault="00EE0CF2" w:rsidP="00526FF1">
            <w:pPr>
              <w:pStyle w:val="TableText"/>
              <w:keepNext w:val="0"/>
            </w:pPr>
            <w:r>
              <w:t>SHALL</w:t>
            </w:r>
          </w:p>
        </w:tc>
        <w:tc>
          <w:tcPr>
            <w:tcW w:w="864" w:type="dxa"/>
          </w:tcPr>
          <w:p w14:paraId="61A9FC66" w14:textId="77777777" w:rsidR="00EE0CF2" w:rsidRDefault="00EE0CF2" w:rsidP="00526FF1">
            <w:pPr>
              <w:pStyle w:val="TableText"/>
              <w:keepNext w:val="0"/>
            </w:pPr>
          </w:p>
        </w:tc>
        <w:tc>
          <w:tcPr>
            <w:tcW w:w="1104" w:type="dxa"/>
          </w:tcPr>
          <w:p w14:paraId="5144D0D6" w14:textId="77777777" w:rsidR="00EE0CF2" w:rsidRDefault="0085191F" w:rsidP="00526FF1">
            <w:pPr>
              <w:pStyle w:val="TableText"/>
              <w:keepNext w:val="0"/>
            </w:pPr>
            <w:hyperlink w:anchor="C_4509-12345">
              <w:r w:rsidR="00EE0CF2">
                <w:rPr>
                  <w:rStyle w:val="HyperlinkText9pt"/>
                </w:rPr>
                <w:t>4509-12345</w:t>
              </w:r>
            </w:hyperlink>
          </w:p>
        </w:tc>
        <w:tc>
          <w:tcPr>
            <w:tcW w:w="2975" w:type="dxa"/>
          </w:tcPr>
          <w:p w14:paraId="580C7E47" w14:textId="77777777" w:rsidR="00EE0CF2" w:rsidRDefault="00EE0CF2" w:rsidP="00526FF1">
            <w:pPr>
              <w:pStyle w:val="TableText"/>
              <w:keepNext w:val="0"/>
            </w:pPr>
            <w:r>
              <w:t>2.16.840.1.113883.10.20.24.3.9</w:t>
            </w:r>
          </w:p>
        </w:tc>
      </w:tr>
      <w:tr w:rsidR="00EE0CF2" w14:paraId="0D738881" w14:textId="77777777" w:rsidTr="00EE0CF2">
        <w:trPr>
          <w:jc w:val="center"/>
        </w:trPr>
        <w:tc>
          <w:tcPr>
            <w:tcW w:w="3345" w:type="dxa"/>
          </w:tcPr>
          <w:p w14:paraId="4DF079ED" w14:textId="77777777" w:rsidR="00EE0CF2" w:rsidRDefault="00EE0CF2" w:rsidP="00526FF1">
            <w:pPr>
              <w:pStyle w:val="TableText"/>
              <w:keepNext w:val="0"/>
            </w:pPr>
            <w:r>
              <w:tab/>
            </w:r>
            <w:r>
              <w:tab/>
              <w:t>@extension</w:t>
            </w:r>
          </w:p>
        </w:tc>
        <w:tc>
          <w:tcPr>
            <w:tcW w:w="720" w:type="dxa"/>
          </w:tcPr>
          <w:p w14:paraId="1D8254E3" w14:textId="77777777" w:rsidR="00EE0CF2" w:rsidRDefault="00EE0CF2" w:rsidP="00526FF1">
            <w:pPr>
              <w:pStyle w:val="TableText"/>
              <w:keepNext w:val="0"/>
            </w:pPr>
            <w:r>
              <w:t>1..1</w:t>
            </w:r>
          </w:p>
        </w:tc>
        <w:tc>
          <w:tcPr>
            <w:tcW w:w="1152" w:type="dxa"/>
          </w:tcPr>
          <w:p w14:paraId="2BFF4F80" w14:textId="77777777" w:rsidR="00EE0CF2" w:rsidRDefault="00EE0CF2" w:rsidP="00526FF1">
            <w:pPr>
              <w:pStyle w:val="TableText"/>
              <w:keepNext w:val="0"/>
            </w:pPr>
            <w:r>
              <w:t>SHALL</w:t>
            </w:r>
          </w:p>
        </w:tc>
        <w:tc>
          <w:tcPr>
            <w:tcW w:w="864" w:type="dxa"/>
          </w:tcPr>
          <w:p w14:paraId="7C999C77" w14:textId="77777777" w:rsidR="00EE0CF2" w:rsidRDefault="00EE0CF2" w:rsidP="00526FF1">
            <w:pPr>
              <w:pStyle w:val="TableText"/>
              <w:keepNext w:val="0"/>
            </w:pPr>
          </w:p>
        </w:tc>
        <w:tc>
          <w:tcPr>
            <w:tcW w:w="1104" w:type="dxa"/>
          </w:tcPr>
          <w:p w14:paraId="2C147F90" w14:textId="77777777" w:rsidR="00EE0CF2" w:rsidRDefault="0085191F" w:rsidP="00526FF1">
            <w:pPr>
              <w:pStyle w:val="TableText"/>
              <w:keepNext w:val="0"/>
            </w:pPr>
            <w:hyperlink w:anchor="C_4509-27091">
              <w:r w:rsidR="00EE0CF2">
                <w:rPr>
                  <w:rStyle w:val="HyperlinkText9pt"/>
                </w:rPr>
                <w:t>4509-27091</w:t>
              </w:r>
            </w:hyperlink>
          </w:p>
        </w:tc>
        <w:tc>
          <w:tcPr>
            <w:tcW w:w="2975" w:type="dxa"/>
          </w:tcPr>
          <w:p w14:paraId="296E7461" w14:textId="77777777" w:rsidR="00EE0CF2" w:rsidRDefault="00EE0CF2" w:rsidP="00526FF1">
            <w:pPr>
              <w:pStyle w:val="TableText"/>
              <w:keepNext w:val="0"/>
            </w:pPr>
            <w:r>
              <w:t>2021-08-01</w:t>
            </w:r>
          </w:p>
        </w:tc>
      </w:tr>
      <w:tr w:rsidR="00EE0CF2" w14:paraId="6B434395" w14:textId="77777777" w:rsidTr="00EE0CF2">
        <w:trPr>
          <w:jc w:val="center"/>
        </w:trPr>
        <w:tc>
          <w:tcPr>
            <w:tcW w:w="3345" w:type="dxa"/>
          </w:tcPr>
          <w:p w14:paraId="2448797B" w14:textId="77777777" w:rsidR="00EE0CF2" w:rsidRDefault="00EE0CF2" w:rsidP="00526FF1">
            <w:pPr>
              <w:pStyle w:val="TableText"/>
              <w:keepNext w:val="0"/>
            </w:pPr>
            <w:r>
              <w:tab/>
              <w:t>author</w:t>
            </w:r>
          </w:p>
        </w:tc>
        <w:tc>
          <w:tcPr>
            <w:tcW w:w="720" w:type="dxa"/>
          </w:tcPr>
          <w:p w14:paraId="0B693B81" w14:textId="77777777" w:rsidR="00EE0CF2" w:rsidRDefault="00EE0CF2" w:rsidP="00526FF1">
            <w:pPr>
              <w:pStyle w:val="TableText"/>
              <w:keepNext w:val="0"/>
            </w:pPr>
            <w:r>
              <w:t>1..1</w:t>
            </w:r>
          </w:p>
        </w:tc>
        <w:tc>
          <w:tcPr>
            <w:tcW w:w="1152" w:type="dxa"/>
          </w:tcPr>
          <w:p w14:paraId="5F1C72D7" w14:textId="77777777" w:rsidR="00EE0CF2" w:rsidRDefault="00EE0CF2" w:rsidP="00526FF1">
            <w:pPr>
              <w:pStyle w:val="TableText"/>
              <w:keepNext w:val="0"/>
            </w:pPr>
            <w:r>
              <w:t>SHALL</w:t>
            </w:r>
          </w:p>
        </w:tc>
        <w:tc>
          <w:tcPr>
            <w:tcW w:w="864" w:type="dxa"/>
          </w:tcPr>
          <w:p w14:paraId="616E9E09" w14:textId="77777777" w:rsidR="00EE0CF2" w:rsidRDefault="00EE0CF2" w:rsidP="00526FF1">
            <w:pPr>
              <w:pStyle w:val="TableText"/>
              <w:keepNext w:val="0"/>
            </w:pPr>
          </w:p>
        </w:tc>
        <w:tc>
          <w:tcPr>
            <w:tcW w:w="1104" w:type="dxa"/>
          </w:tcPr>
          <w:p w14:paraId="6BB1A9BE" w14:textId="77777777" w:rsidR="00EE0CF2" w:rsidRDefault="0085191F" w:rsidP="00526FF1">
            <w:pPr>
              <w:pStyle w:val="TableText"/>
              <w:keepNext w:val="0"/>
            </w:pPr>
            <w:hyperlink w:anchor="C_4509-27721">
              <w:r w:rsidR="00EE0CF2">
                <w:rPr>
                  <w:rStyle w:val="HyperlinkText9pt"/>
                </w:rPr>
                <w:t>4509-27721</w:t>
              </w:r>
            </w:hyperlink>
          </w:p>
        </w:tc>
        <w:tc>
          <w:tcPr>
            <w:tcW w:w="2975" w:type="dxa"/>
          </w:tcPr>
          <w:p w14:paraId="19C9BC23" w14:textId="77777777" w:rsidR="00EE0CF2" w:rsidRDefault="0085191F" w:rsidP="00526FF1">
            <w:pPr>
              <w:pStyle w:val="TableText"/>
              <w:keepNext w:val="0"/>
            </w:pPr>
            <w:hyperlink w:anchor="U_Author_V2">
              <w:r w:rsidR="00EE0CF2">
                <w:rPr>
                  <w:rStyle w:val="HyperlinkText9pt"/>
                </w:rPr>
                <w:t>Author (V2) (identifier: urn:hl7ii:2.16.840.1.113883.10.20.24.3.155:2019-12-01</w:t>
              </w:r>
            </w:hyperlink>
          </w:p>
        </w:tc>
      </w:tr>
      <w:tr w:rsidR="00EE0CF2" w14:paraId="73A3D876" w14:textId="77777777" w:rsidTr="00EE0CF2">
        <w:trPr>
          <w:jc w:val="center"/>
        </w:trPr>
        <w:tc>
          <w:tcPr>
            <w:tcW w:w="3345" w:type="dxa"/>
          </w:tcPr>
          <w:p w14:paraId="0E84A62A" w14:textId="77777777" w:rsidR="00EE0CF2" w:rsidRDefault="00EE0CF2" w:rsidP="00526FF1">
            <w:pPr>
              <w:pStyle w:val="TableText"/>
              <w:keepNext w:val="0"/>
            </w:pPr>
            <w:r>
              <w:tab/>
              <w:t>participant</w:t>
            </w:r>
          </w:p>
        </w:tc>
        <w:tc>
          <w:tcPr>
            <w:tcW w:w="720" w:type="dxa"/>
          </w:tcPr>
          <w:p w14:paraId="11E756A1" w14:textId="77777777" w:rsidR="00EE0CF2" w:rsidRDefault="00EE0CF2" w:rsidP="00526FF1">
            <w:pPr>
              <w:pStyle w:val="TableText"/>
              <w:keepNext w:val="0"/>
            </w:pPr>
            <w:r>
              <w:t>1..1</w:t>
            </w:r>
          </w:p>
        </w:tc>
        <w:tc>
          <w:tcPr>
            <w:tcW w:w="1152" w:type="dxa"/>
          </w:tcPr>
          <w:p w14:paraId="72F308E5" w14:textId="77777777" w:rsidR="00EE0CF2" w:rsidRDefault="00EE0CF2" w:rsidP="00526FF1">
            <w:pPr>
              <w:pStyle w:val="TableText"/>
              <w:keepNext w:val="0"/>
            </w:pPr>
            <w:r>
              <w:t>SHALL</w:t>
            </w:r>
          </w:p>
        </w:tc>
        <w:tc>
          <w:tcPr>
            <w:tcW w:w="864" w:type="dxa"/>
          </w:tcPr>
          <w:p w14:paraId="70A9320C" w14:textId="77777777" w:rsidR="00EE0CF2" w:rsidRDefault="00EE0CF2" w:rsidP="00526FF1">
            <w:pPr>
              <w:pStyle w:val="TableText"/>
              <w:keepNext w:val="0"/>
            </w:pPr>
          </w:p>
        </w:tc>
        <w:tc>
          <w:tcPr>
            <w:tcW w:w="1104" w:type="dxa"/>
          </w:tcPr>
          <w:p w14:paraId="25F1F61D" w14:textId="77777777" w:rsidR="00EE0CF2" w:rsidRDefault="0085191F" w:rsidP="00526FF1">
            <w:pPr>
              <w:pStyle w:val="TableText"/>
              <w:keepNext w:val="0"/>
            </w:pPr>
            <w:hyperlink w:anchor="C_4509-12349">
              <w:r w:rsidR="00EE0CF2">
                <w:rPr>
                  <w:rStyle w:val="HyperlinkText9pt"/>
                </w:rPr>
                <w:t>4509-12349</w:t>
              </w:r>
            </w:hyperlink>
          </w:p>
        </w:tc>
        <w:tc>
          <w:tcPr>
            <w:tcW w:w="2975" w:type="dxa"/>
          </w:tcPr>
          <w:p w14:paraId="4E7B84D6" w14:textId="77777777" w:rsidR="00EE0CF2" w:rsidRDefault="00EE0CF2" w:rsidP="00526FF1">
            <w:pPr>
              <w:pStyle w:val="TableText"/>
              <w:keepNext w:val="0"/>
            </w:pPr>
          </w:p>
        </w:tc>
      </w:tr>
      <w:tr w:rsidR="00EE0CF2" w14:paraId="04166E37" w14:textId="77777777" w:rsidTr="00EE0CF2">
        <w:trPr>
          <w:jc w:val="center"/>
        </w:trPr>
        <w:tc>
          <w:tcPr>
            <w:tcW w:w="3345" w:type="dxa"/>
          </w:tcPr>
          <w:p w14:paraId="6FB41516" w14:textId="77777777" w:rsidR="00EE0CF2" w:rsidRDefault="00EE0CF2" w:rsidP="00526FF1">
            <w:pPr>
              <w:pStyle w:val="TableText"/>
              <w:keepNext w:val="0"/>
            </w:pPr>
            <w:r>
              <w:tab/>
            </w:r>
            <w:r>
              <w:tab/>
              <w:t>@typeCode</w:t>
            </w:r>
          </w:p>
        </w:tc>
        <w:tc>
          <w:tcPr>
            <w:tcW w:w="720" w:type="dxa"/>
          </w:tcPr>
          <w:p w14:paraId="6A99CE52" w14:textId="77777777" w:rsidR="00EE0CF2" w:rsidRDefault="00EE0CF2" w:rsidP="00526FF1">
            <w:pPr>
              <w:pStyle w:val="TableText"/>
              <w:keepNext w:val="0"/>
            </w:pPr>
            <w:r>
              <w:t>1..1</w:t>
            </w:r>
          </w:p>
        </w:tc>
        <w:tc>
          <w:tcPr>
            <w:tcW w:w="1152" w:type="dxa"/>
          </w:tcPr>
          <w:p w14:paraId="298D1E32" w14:textId="77777777" w:rsidR="00EE0CF2" w:rsidRDefault="00EE0CF2" w:rsidP="00526FF1">
            <w:pPr>
              <w:pStyle w:val="TableText"/>
              <w:keepNext w:val="0"/>
            </w:pPr>
            <w:r>
              <w:t>SHALL</w:t>
            </w:r>
          </w:p>
        </w:tc>
        <w:tc>
          <w:tcPr>
            <w:tcW w:w="864" w:type="dxa"/>
          </w:tcPr>
          <w:p w14:paraId="25CC280D" w14:textId="77777777" w:rsidR="00EE0CF2" w:rsidRDefault="00EE0CF2" w:rsidP="00526FF1">
            <w:pPr>
              <w:pStyle w:val="TableText"/>
              <w:keepNext w:val="0"/>
            </w:pPr>
          </w:p>
        </w:tc>
        <w:tc>
          <w:tcPr>
            <w:tcW w:w="1104" w:type="dxa"/>
          </w:tcPr>
          <w:p w14:paraId="242943EE" w14:textId="77777777" w:rsidR="00EE0CF2" w:rsidRDefault="0085191F" w:rsidP="00526FF1">
            <w:pPr>
              <w:pStyle w:val="TableText"/>
              <w:keepNext w:val="0"/>
            </w:pPr>
            <w:hyperlink w:anchor="C_4509-12350">
              <w:r w:rsidR="00EE0CF2">
                <w:rPr>
                  <w:rStyle w:val="HyperlinkText9pt"/>
                </w:rPr>
                <w:t>4509-12350</w:t>
              </w:r>
            </w:hyperlink>
          </w:p>
        </w:tc>
        <w:tc>
          <w:tcPr>
            <w:tcW w:w="2975" w:type="dxa"/>
          </w:tcPr>
          <w:p w14:paraId="5E1FC6B1" w14:textId="77777777" w:rsidR="00EE0CF2" w:rsidRDefault="00EE0CF2" w:rsidP="00526FF1">
            <w:pPr>
              <w:pStyle w:val="TableText"/>
              <w:keepNext w:val="0"/>
            </w:pPr>
            <w:r>
              <w:t>urn:oid:2.16.840.1.113883.5.90 (HL7ParticipationType) = DEV</w:t>
            </w:r>
          </w:p>
        </w:tc>
      </w:tr>
      <w:tr w:rsidR="00EE0CF2" w14:paraId="6CB7A4D0" w14:textId="77777777" w:rsidTr="00EE0CF2">
        <w:trPr>
          <w:jc w:val="center"/>
        </w:trPr>
        <w:tc>
          <w:tcPr>
            <w:tcW w:w="3345" w:type="dxa"/>
          </w:tcPr>
          <w:p w14:paraId="6B8ED565" w14:textId="77777777" w:rsidR="00EE0CF2" w:rsidRDefault="00EE0CF2" w:rsidP="00526FF1">
            <w:pPr>
              <w:pStyle w:val="TableText"/>
              <w:keepNext w:val="0"/>
            </w:pPr>
            <w:r>
              <w:tab/>
            </w:r>
            <w:r>
              <w:tab/>
              <w:t>participantRole</w:t>
            </w:r>
          </w:p>
        </w:tc>
        <w:tc>
          <w:tcPr>
            <w:tcW w:w="720" w:type="dxa"/>
          </w:tcPr>
          <w:p w14:paraId="619D8457" w14:textId="77777777" w:rsidR="00EE0CF2" w:rsidRDefault="00EE0CF2" w:rsidP="00526FF1">
            <w:pPr>
              <w:pStyle w:val="TableText"/>
              <w:keepNext w:val="0"/>
            </w:pPr>
            <w:r>
              <w:t>1..1</w:t>
            </w:r>
          </w:p>
        </w:tc>
        <w:tc>
          <w:tcPr>
            <w:tcW w:w="1152" w:type="dxa"/>
          </w:tcPr>
          <w:p w14:paraId="72EAF929" w14:textId="77777777" w:rsidR="00EE0CF2" w:rsidRDefault="00EE0CF2" w:rsidP="00526FF1">
            <w:pPr>
              <w:pStyle w:val="TableText"/>
              <w:keepNext w:val="0"/>
            </w:pPr>
            <w:r>
              <w:t>SHALL</w:t>
            </w:r>
          </w:p>
        </w:tc>
        <w:tc>
          <w:tcPr>
            <w:tcW w:w="864" w:type="dxa"/>
          </w:tcPr>
          <w:p w14:paraId="3B6587E4" w14:textId="77777777" w:rsidR="00EE0CF2" w:rsidRDefault="00EE0CF2" w:rsidP="00526FF1">
            <w:pPr>
              <w:pStyle w:val="TableText"/>
              <w:keepNext w:val="0"/>
            </w:pPr>
          </w:p>
        </w:tc>
        <w:tc>
          <w:tcPr>
            <w:tcW w:w="1104" w:type="dxa"/>
          </w:tcPr>
          <w:p w14:paraId="411B022E" w14:textId="77777777" w:rsidR="00EE0CF2" w:rsidRDefault="0085191F" w:rsidP="00526FF1">
            <w:pPr>
              <w:pStyle w:val="TableText"/>
              <w:keepNext w:val="0"/>
            </w:pPr>
            <w:hyperlink w:anchor="C_4509-12351">
              <w:r w:rsidR="00EE0CF2">
                <w:rPr>
                  <w:rStyle w:val="HyperlinkText9pt"/>
                </w:rPr>
                <w:t>4509-12351</w:t>
              </w:r>
            </w:hyperlink>
          </w:p>
        </w:tc>
        <w:tc>
          <w:tcPr>
            <w:tcW w:w="2975" w:type="dxa"/>
          </w:tcPr>
          <w:p w14:paraId="442F7C12" w14:textId="77777777" w:rsidR="00EE0CF2" w:rsidRDefault="00EE0CF2" w:rsidP="00526FF1">
            <w:pPr>
              <w:pStyle w:val="TableText"/>
              <w:keepNext w:val="0"/>
            </w:pPr>
          </w:p>
        </w:tc>
      </w:tr>
      <w:tr w:rsidR="00EE0CF2" w14:paraId="52AFBDAC" w14:textId="77777777" w:rsidTr="00EE0CF2">
        <w:trPr>
          <w:jc w:val="center"/>
        </w:trPr>
        <w:tc>
          <w:tcPr>
            <w:tcW w:w="3345" w:type="dxa"/>
          </w:tcPr>
          <w:p w14:paraId="5C3ABD71" w14:textId="77777777" w:rsidR="00EE0CF2" w:rsidRDefault="00EE0CF2" w:rsidP="00526FF1">
            <w:pPr>
              <w:pStyle w:val="TableText"/>
              <w:keepNext w:val="0"/>
            </w:pPr>
            <w:r>
              <w:tab/>
            </w:r>
            <w:r>
              <w:tab/>
            </w:r>
            <w:r>
              <w:tab/>
              <w:t>@classCode</w:t>
            </w:r>
          </w:p>
        </w:tc>
        <w:tc>
          <w:tcPr>
            <w:tcW w:w="720" w:type="dxa"/>
          </w:tcPr>
          <w:p w14:paraId="548277E2" w14:textId="77777777" w:rsidR="00EE0CF2" w:rsidRDefault="00EE0CF2" w:rsidP="00526FF1">
            <w:pPr>
              <w:pStyle w:val="TableText"/>
              <w:keepNext w:val="0"/>
            </w:pPr>
            <w:r>
              <w:t>1..1</w:t>
            </w:r>
          </w:p>
        </w:tc>
        <w:tc>
          <w:tcPr>
            <w:tcW w:w="1152" w:type="dxa"/>
          </w:tcPr>
          <w:p w14:paraId="2C3DFF28" w14:textId="77777777" w:rsidR="00EE0CF2" w:rsidRDefault="00EE0CF2" w:rsidP="00526FF1">
            <w:pPr>
              <w:pStyle w:val="TableText"/>
              <w:keepNext w:val="0"/>
            </w:pPr>
            <w:r>
              <w:t>SHALL</w:t>
            </w:r>
          </w:p>
        </w:tc>
        <w:tc>
          <w:tcPr>
            <w:tcW w:w="864" w:type="dxa"/>
          </w:tcPr>
          <w:p w14:paraId="61726424" w14:textId="77777777" w:rsidR="00EE0CF2" w:rsidRDefault="00EE0CF2" w:rsidP="00526FF1">
            <w:pPr>
              <w:pStyle w:val="TableText"/>
              <w:keepNext w:val="0"/>
            </w:pPr>
          </w:p>
        </w:tc>
        <w:tc>
          <w:tcPr>
            <w:tcW w:w="1104" w:type="dxa"/>
          </w:tcPr>
          <w:p w14:paraId="7C78A545" w14:textId="77777777" w:rsidR="00EE0CF2" w:rsidRDefault="0085191F" w:rsidP="00526FF1">
            <w:pPr>
              <w:pStyle w:val="TableText"/>
              <w:keepNext w:val="0"/>
            </w:pPr>
            <w:hyperlink w:anchor="C_4509-12352">
              <w:r w:rsidR="00EE0CF2">
                <w:rPr>
                  <w:rStyle w:val="HyperlinkText9pt"/>
                </w:rPr>
                <w:t>4509-12352</w:t>
              </w:r>
            </w:hyperlink>
          </w:p>
        </w:tc>
        <w:tc>
          <w:tcPr>
            <w:tcW w:w="2975" w:type="dxa"/>
          </w:tcPr>
          <w:p w14:paraId="3B69535C" w14:textId="77777777" w:rsidR="00EE0CF2" w:rsidRDefault="00EE0CF2" w:rsidP="00526FF1">
            <w:pPr>
              <w:pStyle w:val="TableText"/>
              <w:keepNext w:val="0"/>
            </w:pPr>
            <w:r>
              <w:t>urn:oid:2.16.840.1.113883.5.110 (HL7RoleClass) = MANU</w:t>
            </w:r>
          </w:p>
        </w:tc>
      </w:tr>
      <w:tr w:rsidR="00EE0CF2" w14:paraId="6A4360DC" w14:textId="77777777" w:rsidTr="00EE0CF2">
        <w:trPr>
          <w:jc w:val="center"/>
        </w:trPr>
        <w:tc>
          <w:tcPr>
            <w:tcW w:w="3345" w:type="dxa"/>
          </w:tcPr>
          <w:p w14:paraId="3B0C53BD" w14:textId="77777777" w:rsidR="00EE0CF2" w:rsidRDefault="00EE0CF2" w:rsidP="00526FF1">
            <w:pPr>
              <w:pStyle w:val="TableText"/>
              <w:keepNext w:val="0"/>
            </w:pPr>
            <w:r>
              <w:tab/>
            </w:r>
            <w:r>
              <w:tab/>
            </w:r>
            <w:r>
              <w:tab/>
              <w:t>playingDevice</w:t>
            </w:r>
          </w:p>
        </w:tc>
        <w:tc>
          <w:tcPr>
            <w:tcW w:w="720" w:type="dxa"/>
          </w:tcPr>
          <w:p w14:paraId="62F554D9" w14:textId="77777777" w:rsidR="00EE0CF2" w:rsidRDefault="00EE0CF2" w:rsidP="00526FF1">
            <w:pPr>
              <w:pStyle w:val="TableText"/>
              <w:keepNext w:val="0"/>
            </w:pPr>
            <w:r>
              <w:t>1..1</w:t>
            </w:r>
          </w:p>
        </w:tc>
        <w:tc>
          <w:tcPr>
            <w:tcW w:w="1152" w:type="dxa"/>
          </w:tcPr>
          <w:p w14:paraId="78C4E4D7" w14:textId="77777777" w:rsidR="00EE0CF2" w:rsidRDefault="00EE0CF2" w:rsidP="00526FF1">
            <w:pPr>
              <w:pStyle w:val="TableText"/>
              <w:keepNext w:val="0"/>
            </w:pPr>
            <w:r>
              <w:t>SHALL</w:t>
            </w:r>
          </w:p>
        </w:tc>
        <w:tc>
          <w:tcPr>
            <w:tcW w:w="864" w:type="dxa"/>
          </w:tcPr>
          <w:p w14:paraId="348C0E68" w14:textId="77777777" w:rsidR="00EE0CF2" w:rsidRDefault="00EE0CF2" w:rsidP="00526FF1">
            <w:pPr>
              <w:pStyle w:val="TableText"/>
              <w:keepNext w:val="0"/>
            </w:pPr>
          </w:p>
        </w:tc>
        <w:tc>
          <w:tcPr>
            <w:tcW w:w="1104" w:type="dxa"/>
          </w:tcPr>
          <w:p w14:paraId="7C1180D2" w14:textId="77777777" w:rsidR="00EE0CF2" w:rsidRDefault="0085191F" w:rsidP="00526FF1">
            <w:pPr>
              <w:pStyle w:val="TableText"/>
              <w:keepNext w:val="0"/>
            </w:pPr>
            <w:hyperlink w:anchor="C_4509-12353">
              <w:r w:rsidR="00EE0CF2">
                <w:rPr>
                  <w:rStyle w:val="HyperlinkText9pt"/>
                </w:rPr>
                <w:t>4509-12353</w:t>
              </w:r>
            </w:hyperlink>
          </w:p>
        </w:tc>
        <w:tc>
          <w:tcPr>
            <w:tcW w:w="2975" w:type="dxa"/>
          </w:tcPr>
          <w:p w14:paraId="4687FEB6" w14:textId="77777777" w:rsidR="00EE0CF2" w:rsidRDefault="00EE0CF2" w:rsidP="00526FF1">
            <w:pPr>
              <w:pStyle w:val="TableText"/>
              <w:keepNext w:val="0"/>
            </w:pPr>
          </w:p>
        </w:tc>
      </w:tr>
      <w:tr w:rsidR="00EE0CF2" w14:paraId="2549F67A" w14:textId="77777777" w:rsidTr="00EE0CF2">
        <w:trPr>
          <w:jc w:val="center"/>
        </w:trPr>
        <w:tc>
          <w:tcPr>
            <w:tcW w:w="3345" w:type="dxa"/>
          </w:tcPr>
          <w:p w14:paraId="35E7C279" w14:textId="77777777" w:rsidR="00EE0CF2" w:rsidRDefault="00EE0CF2" w:rsidP="00526FF1">
            <w:pPr>
              <w:pStyle w:val="TableText"/>
              <w:keepNext w:val="0"/>
            </w:pPr>
            <w:r>
              <w:tab/>
            </w:r>
            <w:r>
              <w:tab/>
            </w:r>
            <w:r>
              <w:tab/>
            </w:r>
            <w:r>
              <w:tab/>
              <w:t>@classCode</w:t>
            </w:r>
          </w:p>
        </w:tc>
        <w:tc>
          <w:tcPr>
            <w:tcW w:w="720" w:type="dxa"/>
          </w:tcPr>
          <w:p w14:paraId="171C5AAD" w14:textId="77777777" w:rsidR="00EE0CF2" w:rsidRDefault="00EE0CF2" w:rsidP="00526FF1">
            <w:pPr>
              <w:pStyle w:val="TableText"/>
              <w:keepNext w:val="0"/>
            </w:pPr>
            <w:r>
              <w:t>1..1</w:t>
            </w:r>
          </w:p>
        </w:tc>
        <w:tc>
          <w:tcPr>
            <w:tcW w:w="1152" w:type="dxa"/>
          </w:tcPr>
          <w:p w14:paraId="35CF5399" w14:textId="77777777" w:rsidR="00EE0CF2" w:rsidRDefault="00EE0CF2" w:rsidP="00526FF1">
            <w:pPr>
              <w:pStyle w:val="TableText"/>
              <w:keepNext w:val="0"/>
            </w:pPr>
            <w:r>
              <w:t>SHALL</w:t>
            </w:r>
          </w:p>
        </w:tc>
        <w:tc>
          <w:tcPr>
            <w:tcW w:w="864" w:type="dxa"/>
          </w:tcPr>
          <w:p w14:paraId="6DC6E9A0" w14:textId="77777777" w:rsidR="00EE0CF2" w:rsidRDefault="00EE0CF2" w:rsidP="00526FF1">
            <w:pPr>
              <w:pStyle w:val="TableText"/>
              <w:keepNext w:val="0"/>
            </w:pPr>
          </w:p>
        </w:tc>
        <w:tc>
          <w:tcPr>
            <w:tcW w:w="1104" w:type="dxa"/>
          </w:tcPr>
          <w:p w14:paraId="02FD7F30" w14:textId="77777777" w:rsidR="00EE0CF2" w:rsidRDefault="0085191F" w:rsidP="00526FF1">
            <w:pPr>
              <w:pStyle w:val="TableText"/>
              <w:keepNext w:val="0"/>
            </w:pPr>
            <w:hyperlink w:anchor="C_4509-12354">
              <w:r w:rsidR="00EE0CF2">
                <w:rPr>
                  <w:rStyle w:val="HyperlinkText9pt"/>
                </w:rPr>
                <w:t>4509-12354</w:t>
              </w:r>
            </w:hyperlink>
          </w:p>
        </w:tc>
        <w:tc>
          <w:tcPr>
            <w:tcW w:w="2975" w:type="dxa"/>
          </w:tcPr>
          <w:p w14:paraId="520502D1" w14:textId="77777777" w:rsidR="00EE0CF2" w:rsidRDefault="00EE0CF2" w:rsidP="00526FF1">
            <w:pPr>
              <w:pStyle w:val="TableText"/>
              <w:keepNext w:val="0"/>
            </w:pPr>
            <w:r>
              <w:t>urn:oid:2.16.840.1.113883.5.90 (HL7ParticipationType) = DEV</w:t>
            </w:r>
          </w:p>
        </w:tc>
      </w:tr>
      <w:tr w:rsidR="00EE0CF2" w14:paraId="6E50B50D" w14:textId="77777777" w:rsidTr="00EE0CF2">
        <w:trPr>
          <w:jc w:val="center"/>
        </w:trPr>
        <w:tc>
          <w:tcPr>
            <w:tcW w:w="3345" w:type="dxa"/>
          </w:tcPr>
          <w:p w14:paraId="21817C0A" w14:textId="77777777" w:rsidR="00EE0CF2" w:rsidRDefault="00EE0CF2" w:rsidP="00526FF1">
            <w:pPr>
              <w:pStyle w:val="TableText"/>
              <w:keepNext w:val="0"/>
            </w:pPr>
            <w:r>
              <w:tab/>
            </w:r>
            <w:r>
              <w:tab/>
            </w:r>
            <w:r>
              <w:tab/>
            </w:r>
            <w:r>
              <w:tab/>
              <w:t>code</w:t>
            </w:r>
          </w:p>
        </w:tc>
        <w:tc>
          <w:tcPr>
            <w:tcW w:w="720" w:type="dxa"/>
          </w:tcPr>
          <w:p w14:paraId="7F805DAD" w14:textId="77777777" w:rsidR="00EE0CF2" w:rsidRDefault="00EE0CF2" w:rsidP="00526FF1">
            <w:pPr>
              <w:pStyle w:val="TableText"/>
              <w:keepNext w:val="0"/>
            </w:pPr>
            <w:r>
              <w:t>1..1</w:t>
            </w:r>
          </w:p>
        </w:tc>
        <w:tc>
          <w:tcPr>
            <w:tcW w:w="1152" w:type="dxa"/>
          </w:tcPr>
          <w:p w14:paraId="7A96B213" w14:textId="77777777" w:rsidR="00EE0CF2" w:rsidRDefault="00EE0CF2" w:rsidP="00526FF1">
            <w:pPr>
              <w:pStyle w:val="TableText"/>
              <w:keepNext w:val="0"/>
            </w:pPr>
            <w:r>
              <w:t>SHALL</w:t>
            </w:r>
          </w:p>
        </w:tc>
        <w:tc>
          <w:tcPr>
            <w:tcW w:w="864" w:type="dxa"/>
          </w:tcPr>
          <w:p w14:paraId="023A8967" w14:textId="77777777" w:rsidR="00EE0CF2" w:rsidRDefault="00EE0CF2" w:rsidP="00526FF1">
            <w:pPr>
              <w:pStyle w:val="TableText"/>
              <w:keepNext w:val="0"/>
            </w:pPr>
          </w:p>
        </w:tc>
        <w:tc>
          <w:tcPr>
            <w:tcW w:w="1104" w:type="dxa"/>
          </w:tcPr>
          <w:p w14:paraId="1AB5E9B2" w14:textId="77777777" w:rsidR="00EE0CF2" w:rsidRDefault="0085191F" w:rsidP="00526FF1">
            <w:pPr>
              <w:pStyle w:val="TableText"/>
              <w:keepNext w:val="0"/>
            </w:pPr>
            <w:hyperlink w:anchor="C_4509-12355">
              <w:r w:rsidR="00EE0CF2">
                <w:rPr>
                  <w:rStyle w:val="HyperlinkText9pt"/>
                </w:rPr>
                <w:t>4509-12355</w:t>
              </w:r>
            </w:hyperlink>
          </w:p>
        </w:tc>
        <w:tc>
          <w:tcPr>
            <w:tcW w:w="2975" w:type="dxa"/>
          </w:tcPr>
          <w:p w14:paraId="4FD30AC3" w14:textId="77777777" w:rsidR="00EE0CF2" w:rsidRDefault="00EE0CF2" w:rsidP="00526FF1">
            <w:pPr>
              <w:pStyle w:val="TableText"/>
              <w:keepNext w:val="0"/>
            </w:pPr>
          </w:p>
        </w:tc>
      </w:tr>
      <w:tr w:rsidR="00EE0CF2" w14:paraId="43055534" w14:textId="77777777" w:rsidTr="00EE0CF2">
        <w:trPr>
          <w:jc w:val="center"/>
        </w:trPr>
        <w:tc>
          <w:tcPr>
            <w:tcW w:w="3345" w:type="dxa"/>
          </w:tcPr>
          <w:p w14:paraId="293EA83D" w14:textId="77777777" w:rsidR="00EE0CF2" w:rsidRDefault="00EE0CF2" w:rsidP="00526FF1">
            <w:pPr>
              <w:pStyle w:val="TableText"/>
              <w:keepNext w:val="0"/>
            </w:pPr>
            <w:r>
              <w:tab/>
              <w:t>participant</w:t>
            </w:r>
          </w:p>
        </w:tc>
        <w:tc>
          <w:tcPr>
            <w:tcW w:w="720" w:type="dxa"/>
          </w:tcPr>
          <w:p w14:paraId="63C8F104" w14:textId="77777777" w:rsidR="00EE0CF2" w:rsidRDefault="00EE0CF2" w:rsidP="00526FF1">
            <w:pPr>
              <w:pStyle w:val="TableText"/>
              <w:keepNext w:val="0"/>
            </w:pPr>
            <w:r>
              <w:t>0..*</w:t>
            </w:r>
          </w:p>
        </w:tc>
        <w:tc>
          <w:tcPr>
            <w:tcW w:w="1152" w:type="dxa"/>
          </w:tcPr>
          <w:p w14:paraId="2ED323E2" w14:textId="77777777" w:rsidR="00EE0CF2" w:rsidRDefault="00EE0CF2" w:rsidP="00526FF1">
            <w:pPr>
              <w:pStyle w:val="TableText"/>
              <w:keepNext w:val="0"/>
            </w:pPr>
            <w:r>
              <w:t>MAY</w:t>
            </w:r>
          </w:p>
        </w:tc>
        <w:tc>
          <w:tcPr>
            <w:tcW w:w="864" w:type="dxa"/>
          </w:tcPr>
          <w:p w14:paraId="7514717C" w14:textId="77777777" w:rsidR="00EE0CF2" w:rsidRDefault="00EE0CF2" w:rsidP="00526FF1">
            <w:pPr>
              <w:pStyle w:val="TableText"/>
              <w:keepNext w:val="0"/>
            </w:pPr>
          </w:p>
        </w:tc>
        <w:tc>
          <w:tcPr>
            <w:tcW w:w="1104" w:type="dxa"/>
          </w:tcPr>
          <w:p w14:paraId="2C52A0D4" w14:textId="77777777" w:rsidR="00EE0CF2" w:rsidRDefault="0085191F" w:rsidP="00526FF1">
            <w:pPr>
              <w:pStyle w:val="TableText"/>
              <w:keepNext w:val="0"/>
            </w:pPr>
            <w:hyperlink w:anchor="C_4509-29282">
              <w:r w:rsidR="00EE0CF2">
                <w:rPr>
                  <w:rStyle w:val="HyperlinkText9pt"/>
                </w:rPr>
                <w:t>4509-29282</w:t>
              </w:r>
            </w:hyperlink>
          </w:p>
        </w:tc>
        <w:tc>
          <w:tcPr>
            <w:tcW w:w="2975" w:type="dxa"/>
          </w:tcPr>
          <w:p w14:paraId="78F0A560" w14:textId="77777777" w:rsidR="00EE0CF2" w:rsidRDefault="00EE0CF2" w:rsidP="00526FF1">
            <w:pPr>
              <w:pStyle w:val="TableText"/>
              <w:keepNext w:val="0"/>
            </w:pPr>
          </w:p>
        </w:tc>
      </w:tr>
      <w:tr w:rsidR="00EE0CF2" w14:paraId="1BB33168" w14:textId="77777777" w:rsidTr="00EE0CF2">
        <w:trPr>
          <w:jc w:val="center"/>
        </w:trPr>
        <w:tc>
          <w:tcPr>
            <w:tcW w:w="3345" w:type="dxa"/>
          </w:tcPr>
          <w:p w14:paraId="3EA27326" w14:textId="77777777" w:rsidR="00EE0CF2" w:rsidRDefault="00EE0CF2" w:rsidP="00526FF1">
            <w:pPr>
              <w:pStyle w:val="TableText"/>
              <w:keepNext w:val="0"/>
            </w:pPr>
            <w:r>
              <w:tab/>
            </w:r>
            <w:r>
              <w:tab/>
              <w:t>@typeCode</w:t>
            </w:r>
          </w:p>
        </w:tc>
        <w:tc>
          <w:tcPr>
            <w:tcW w:w="720" w:type="dxa"/>
          </w:tcPr>
          <w:p w14:paraId="792848AD" w14:textId="77777777" w:rsidR="00EE0CF2" w:rsidRDefault="00EE0CF2" w:rsidP="00526FF1">
            <w:pPr>
              <w:pStyle w:val="TableText"/>
              <w:keepNext w:val="0"/>
            </w:pPr>
            <w:r>
              <w:t>1..1</w:t>
            </w:r>
          </w:p>
        </w:tc>
        <w:tc>
          <w:tcPr>
            <w:tcW w:w="1152" w:type="dxa"/>
          </w:tcPr>
          <w:p w14:paraId="197906D1" w14:textId="77777777" w:rsidR="00EE0CF2" w:rsidRDefault="00EE0CF2" w:rsidP="00526FF1">
            <w:pPr>
              <w:pStyle w:val="TableText"/>
              <w:keepNext w:val="0"/>
            </w:pPr>
            <w:r>
              <w:t>SHALL</w:t>
            </w:r>
          </w:p>
        </w:tc>
        <w:tc>
          <w:tcPr>
            <w:tcW w:w="864" w:type="dxa"/>
          </w:tcPr>
          <w:p w14:paraId="53073E0A" w14:textId="77777777" w:rsidR="00EE0CF2" w:rsidRDefault="00EE0CF2" w:rsidP="00526FF1">
            <w:pPr>
              <w:pStyle w:val="TableText"/>
              <w:keepNext w:val="0"/>
            </w:pPr>
          </w:p>
        </w:tc>
        <w:tc>
          <w:tcPr>
            <w:tcW w:w="1104" w:type="dxa"/>
          </w:tcPr>
          <w:p w14:paraId="57E3F5B9" w14:textId="77777777" w:rsidR="00EE0CF2" w:rsidRDefault="0085191F" w:rsidP="00526FF1">
            <w:pPr>
              <w:pStyle w:val="TableText"/>
              <w:keepNext w:val="0"/>
            </w:pPr>
            <w:hyperlink w:anchor="C_4509-29287">
              <w:r w:rsidR="00EE0CF2">
                <w:rPr>
                  <w:rStyle w:val="HyperlinkText9pt"/>
                </w:rPr>
                <w:t>4509-29287</w:t>
              </w:r>
            </w:hyperlink>
          </w:p>
        </w:tc>
        <w:tc>
          <w:tcPr>
            <w:tcW w:w="2975" w:type="dxa"/>
          </w:tcPr>
          <w:p w14:paraId="5F56B038" w14:textId="77777777" w:rsidR="00EE0CF2" w:rsidRDefault="00EE0CF2" w:rsidP="00526FF1">
            <w:pPr>
              <w:pStyle w:val="TableText"/>
              <w:keepNext w:val="0"/>
            </w:pPr>
            <w:r>
              <w:t>urn:oid:2.16.840.1.113883.5.90 (HL7ParticipationType) = PRF</w:t>
            </w:r>
          </w:p>
        </w:tc>
      </w:tr>
      <w:tr w:rsidR="00EE0CF2" w14:paraId="250583F5" w14:textId="77777777" w:rsidTr="00EE0CF2">
        <w:trPr>
          <w:jc w:val="center"/>
        </w:trPr>
        <w:tc>
          <w:tcPr>
            <w:tcW w:w="3345" w:type="dxa"/>
          </w:tcPr>
          <w:p w14:paraId="447B2D2F" w14:textId="77777777" w:rsidR="00EE0CF2" w:rsidRDefault="00EE0CF2" w:rsidP="00526FF1">
            <w:pPr>
              <w:pStyle w:val="TableText"/>
              <w:keepNext w:val="0"/>
            </w:pPr>
            <w:r>
              <w:tab/>
            </w:r>
            <w:r>
              <w:tab/>
              <w:t>participantRole</w:t>
            </w:r>
          </w:p>
        </w:tc>
        <w:tc>
          <w:tcPr>
            <w:tcW w:w="720" w:type="dxa"/>
          </w:tcPr>
          <w:p w14:paraId="44814C13" w14:textId="77777777" w:rsidR="00EE0CF2" w:rsidRDefault="00EE0CF2" w:rsidP="00526FF1">
            <w:pPr>
              <w:pStyle w:val="TableText"/>
              <w:keepNext w:val="0"/>
            </w:pPr>
            <w:r>
              <w:t>1..1</w:t>
            </w:r>
          </w:p>
        </w:tc>
        <w:tc>
          <w:tcPr>
            <w:tcW w:w="1152" w:type="dxa"/>
          </w:tcPr>
          <w:p w14:paraId="2F50533D" w14:textId="77777777" w:rsidR="00EE0CF2" w:rsidRDefault="00EE0CF2" w:rsidP="00526FF1">
            <w:pPr>
              <w:pStyle w:val="TableText"/>
              <w:keepNext w:val="0"/>
            </w:pPr>
            <w:r>
              <w:t>SHALL</w:t>
            </w:r>
          </w:p>
        </w:tc>
        <w:tc>
          <w:tcPr>
            <w:tcW w:w="864" w:type="dxa"/>
          </w:tcPr>
          <w:p w14:paraId="379618F0" w14:textId="77777777" w:rsidR="00EE0CF2" w:rsidRDefault="00EE0CF2" w:rsidP="00526FF1">
            <w:pPr>
              <w:pStyle w:val="TableText"/>
              <w:keepNext w:val="0"/>
            </w:pPr>
          </w:p>
        </w:tc>
        <w:tc>
          <w:tcPr>
            <w:tcW w:w="1104" w:type="dxa"/>
          </w:tcPr>
          <w:p w14:paraId="1447777F" w14:textId="77777777" w:rsidR="00EE0CF2" w:rsidRDefault="0085191F" w:rsidP="00526FF1">
            <w:pPr>
              <w:pStyle w:val="TableText"/>
              <w:keepNext w:val="0"/>
            </w:pPr>
            <w:hyperlink w:anchor="C_4509-29283">
              <w:r w:rsidR="00EE0CF2">
                <w:rPr>
                  <w:rStyle w:val="HyperlinkText9pt"/>
                </w:rPr>
                <w:t>4509-29283</w:t>
              </w:r>
            </w:hyperlink>
          </w:p>
        </w:tc>
        <w:tc>
          <w:tcPr>
            <w:tcW w:w="2975" w:type="dxa"/>
          </w:tcPr>
          <w:p w14:paraId="14C0017B" w14:textId="77777777" w:rsidR="00EE0CF2" w:rsidRDefault="0085191F" w:rsidP="00526FF1">
            <w:pPr>
              <w:pStyle w:val="TableText"/>
              <w:keepNext w:val="0"/>
            </w:pPr>
            <w:hyperlink w:anchor="SE_Entity_Practitioner">
              <w:r w:rsidR="00EE0CF2">
                <w:rPr>
                  <w:rStyle w:val="HyperlinkText9pt"/>
                </w:rPr>
                <w:t>Entity Practitioner (identifier: urn:hl7ii:2.16.840.1.113883.10.20.24.3.162:2019-12-01</w:t>
              </w:r>
            </w:hyperlink>
          </w:p>
        </w:tc>
      </w:tr>
      <w:tr w:rsidR="00EE0CF2" w14:paraId="7F0C7DD8" w14:textId="77777777" w:rsidTr="00EE0CF2">
        <w:trPr>
          <w:jc w:val="center"/>
        </w:trPr>
        <w:tc>
          <w:tcPr>
            <w:tcW w:w="3345" w:type="dxa"/>
          </w:tcPr>
          <w:p w14:paraId="5FA4114A" w14:textId="77777777" w:rsidR="00EE0CF2" w:rsidRDefault="00EE0CF2" w:rsidP="00526FF1">
            <w:pPr>
              <w:pStyle w:val="TableText"/>
              <w:keepNext w:val="0"/>
            </w:pPr>
            <w:r>
              <w:tab/>
              <w:t>participant</w:t>
            </w:r>
          </w:p>
        </w:tc>
        <w:tc>
          <w:tcPr>
            <w:tcW w:w="720" w:type="dxa"/>
          </w:tcPr>
          <w:p w14:paraId="34382212" w14:textId="77777777" w:rsidR="00EE0CF2" w:rsidRDefault="00EE0CF2" w:rsidP="00526FF1">
            <w:pPr>
              <w:pStyle w:val="TableText"/>
              <w:keepNext w:val="0"/>
            </w:pPr>
            <w:r>
              <w:t>0..*</w:t>
            </w:r>
          </w:p>
        </w:tc>
        <w:tc>
          <w:tcPr>
            <w:tcW w:w="1152" w:type="dxa"/>
          </w:tcPr>
          <w:p w14:paraId="687FCC60" w14:textId="77777777" w:rsidR="00EE0CF2" w:rsidRDefault="00EE0CF2" w:rsidP="00526FF1">
            <w:pPr>
              <w:pStyle w:val="TableText"/>
              <w:keepNext w:val="0"/>
            </w:pPr>
            <w:r>
              <w:t>MAY</w:t>
            </w:r>
          </w:p>
        </w:tc>
        <w:tc>
          <w:tcPr>
            <w:tcW w:w="864" w:type="dxa"/>
          </w:tcPr>
          <w:p w14:paraId="09D075CA" w14:textId="77777777" w:rsidR="00EE0CF2" w:rsidRDefault="00EE0CF2" w:rsidP="00526FF1">
            <w:pPr>
              <w:pStyle w:val="TableText"/>
              <w:keepNext w:val="0"/>
            </w:pPr>
          </w:p>
        </w:tc>
        <w:tc>
          <w:tcPr>
            <w:tcW w:w="1104" w:type="dxa"/>
          </w:tcPr>
          <w:p w14:paraId="1D4383FA" w14:textId="77777777" w:rsidR="00EE0CF2" w:rsidRDefault="0085191F" w:rsidP="00526FF1">
            <w:pPr>
              <w:pStyle w:val="TableText"/>
              <w:keepNext w:val="0"/>
            </w:pPr>
            <w:hyperlink w:anchor="C_4509-29278">
              <w:r w:rsidR="00EE0CF2">
                <w:rPr>
                  <w:rStyle w:val="HyperlinkText9pt"/>
                </w:rPr>
                <w:t>4509-29278</w:t>
              </w:r>
            </w:hyperlink>
          </w:p>
        </w:tc>
        <w:tc>
          <w:tcPr>
            <w:tcW w:w="2975" w:type="dxa"/>
          </w:tcPr>
          <w:p w14:paraId="422ACD23" w14:textId="77777777" w:rsidR="00EE0CF2" w:rsidRDefault="00EE0CF2" w:rsidP="00526FF1">
            <w:pPr>
              <w:pStyle w:val="TableText"/>
              <w:keepNext w:val="0"/>
            </w:pPr>
          </w:p>
        </w:tc>
      </w:tr>
      <w:tr w:rsidR="00EE0CF2" w14:paraId="5DC72C97" w14:textId="77777777" w:rsidTr="00EE0CF2">
        <w:trPr>
          <w:jc w:val="center"/>
        </w:trPr>
        <w:tc>
          <w:tcPr>
            <w:tcW w:w="3345" w:type="dxa"/>
          </w:tcPr>
          <w:p w14:paraId="1D44C846" w14:textId="77777777" w:rsidR="00EE0CF2" w:rsidRDefault="00EE0CF2" w:rsidP="00526FF1">
            <w:pPr>
              <w:pStyle w:val="TableText"/>
              <w:keepNext w:val="0"/>
            </w:pPr>
            <w:r>
              <w:tab/>
            </w:r>
            <w:r>
              <w:tab/>
              <w:t>@typeCode</w:t>
            </w:r>
          </w:p>
        </w:tc>
        <w:tc>
          <w:tcPr>
            <w:tcW w:w="720" w:type="dxa"/>
          </w:tcPr>
          <w:p w14:paraId="72C3E232" w14:textId="77777777" w:rsidR="00EE0CF2" w:rsidRDefault="00EE0CF2" w:rsidP="00526FF1">
            <w:pPr>
              <w:pStyle w:val="TableText"/>
              <w:keepNext w:val="0"/>
            </w:pPr>
            <w:r>
              <w:t>1..1</w:t>
            </w:r>
          </w:p>
        </w:tc>
        <w:tc>
          <w:tcPr>
            <w:tcW w:w="1152" w:type="dxa"/>
          </w:tcPr>
          <w:p w14:paraId="5FC97DEA" w14:textId="77777777" w:rsidR="00EE0CF2" w:rsidRDefault="00EE0CF2" w:rsidP="00526FF1">
            <w:pPr>
              <w:pStyle w:val="TableText"/>
              <w:keepNext w:val="0"/>
            </w:pPr>
            <w:r>
              <w:t>SHALL</w:t>
            </w:r>
          </w:p>
        </w:tc>
        <w:tc>
          <w:tcPr>
            <w:tcW w:w="864" w:type="dxa"/>
          </w:tcPr>
          <w:p w14:paraId="4FF06D9F" w14:textId="77777777" w:rsidR="00EE0CF2" w:rsidRDefault="00EE0CF2" w:rsidP="00526FF1">
            <w:pPr>
              <w:pStyle w:val="TableText"/>
              <w:keepNext w:val="0"/>
            </w:pPr>
          </w:p>
        </w:tc>
        <w:tc>
          <w:tcPr>
            <w:tcW w:w="1104" w:type="dxa"/>
          </w:tcPr>
          <w:p w14:paraId="55AA5104" w14:textId="77777777" w:rsidR="00EE0CF2" w:rsidRDefault="0085191F" w:rsidP="00526FF1">
            <w:pPr>
              <w:pStyle w:val="TableText"/>
              <w:keepNext w:val="0"/>
            </w:pPr>
            <w:hyperlink w:anchor="C_4509-29285">
              <w:r w:rsidR="00EE0CF2">
                <w:rPr>
                  <w:rStyle w:val="HyperlinkText9pt"/>
                </w:rPr>
                <w:t>4509-29285</w:t>
              </w:r>
            </w:hyperlink>
          </w:p>
        </w:tc>
        <w:tc>
          <w:tcPr>
            <w:tcW w:w="2975" w:type="dxa"/>
          </w:tcPr>
          <w:p w14:paraId="01F2E1A5" w14:textId="77777777" w:rsidR="00EE0CF2" w:rsidRDefault="00EE0CF2" w:rsidP="00526FF1">
            <w:pPr>
              <w:pStyle w:val="TableText"/>
              <w:keepNext w:val="0"/>
            </w:pPr>
            <w:r>
              <w:t>urn:oid:2.16.840.1.113883.5.90 (HL7ParticipationType) = PRF</w:t>
            </w:r>
          </w:p>
        </w:tc>
      </w:tr>
      <w:tr w:rsidR="00EE0CF2" w14:paraId="2D46803B" w14:textId="77777777" w:rsidTr="00EE0CF2">
        <w:trPr>
          <w:jc w:val="center"/>
        </w:trPr>
        <w:tc>
          <w:tcPr>
            <w:tcW w:w="3345" w:type="dxa"/>
          </w:tcPr>
          <w:p w14:paraId="3D0678CC" w14:textId="77777777" w:rsidR="00EE0CF2" w:rsidRDefault="00EE0CF2" w:rsidP="00526FF1">
            <w:pPr>
              <w:pStyle w:val="TableText"/>
              <w:keepNext w:val="0"/>
            </w:pPr>
            <w:r>
              <w:tab/>
            </w:r>
            <w:r>
              <w:tab/>
              <w:t>participantRole</w:t>
            </w:r>
          </w:p>
        </w:tc>
        <w:tc>
          <w:tcPr>
            <w:tcW w:w="720" w:type="dxa"/>
          </w:tcPr>
          <w:p w14:paraId="3C54EFB8" w14:textId="77777777" w:rsidR="00EE0CF2" w:rsidRDefault="00EE0CF2" w:rsidP="00526FF1">
            <w:pPr>
              <w:pStyle w:val="TableText"/>
              <w:keepNext w:val="0"/>
            </w:pPr>
            <w:r>
              <w:t>1..1</w:t>
            </w:r>
          </w:p>
        </w:tc>
        <w:tc>
          <w:tcPr>
            <w:tcW w:w="1152" w:type="dxa"/>
          </w:tcPr>
          <w:p w14:paraId="217D35DF" w14:textId="77777777" w:rsidR="00EE0CF2" w:rsidRDefault="00EE0CF2" w:rsidP="00526FF1">
            <w:pPr>
              <w:pStyle w:val="TableText"/>
              <w:keepNext w:val="0"/>
            </w:pPr>
            <w:r>
              <w:t>SHALL</w:t>
            </w:r>
          </w:p>
        </w:tc>
        <w:tc>
          <w:tcPr>
            <w:tcW w:w="864" w:type="dxa"/>
          </w:tcPr>
          <w:p w14:paraId="5B885F30" w14:textId="77777777" w:rsidR="00EE0CF2" w:rsidRDefault="00EE0CF2" w:rsidP="00526FF1">
            <w:pPr>
              <w:pStyle w:val="TableText"/>
              <w:keepNext w:val="0"/>
            </w:pPr>
          </w:p>
        </w:tc>
        <w:tc>
          <w:tcPr>
            <w:tcW w:w="1104" w:type="dxa"/>
          </w:tcPr>
          <w:p w14:paraId="19B8909A" w14:textId="77777777" w:rsidR="00EE0CF2" w:rsidRDefault="0085191F" w:rsidP="00526FF1">
            <w:pPr>
              <w:pStyle w:val="TableText"/>
              <w:keepNext w:val="0"/>
            </w:pPr>
            <w:hyperlink w:anchor="C_4509-29279">
              <w:r w:rsidR="00EE0CF2">
                <w:rPr>
                  <w:rStyle w:val="HyperlinkText9pt"/>
                </w:rPr>
                <w:t>4509-29279</w:t>
              </w:r>
            </w:hyperlink>
          </w:p>
        </w:tc>
        <w:tc>
          <w:tcPr>
            <w:tcW w:w="2975" w:type="dxa"/>
          </w:tcPr>
          <w:p w14:paraId="58902774" w14:textId="77777777" w:rsidR="00EE0CF2" w:rsidRDefault="0085191F" w:rsidP="00526FF1">
            <w:pPr>
              <w:pStyle w:val="TableText"/>
              <w:keepNext w:val="0"/>
            </w:pPr>
            <w:hyperlink w:anchor="SE_Entity_Organization">
              <w:r w:rsidR="00EE0CF2">
                <w:rPr>
                  <w:rStyle w:val="HyperlinkText9pt"/>
                </w:rPr>
                <w:t>Entity Organization (identifier: urn:hl7ii:2.16.840.1.113883.10.20.24.3.163:2019-12-01</w:t>
              </w:r>
            </w:hyperlink>
          </w:p>
        </w:tc>
      </w:tr>
      <w:tr w:rsidR="00EE0CF2" w14:paraId="4AA0B815" w14:textId="77777777" w:rsidTr="00EE0CF2">
        <w:trPr>
          <w:jc w:val="center"/>
        </w:trPr>
        <w:tc>
          <w:tcPr>
            <w:tcW w:w="3345" w:type="dxa"/>
          </w:tcPr>
          <w:p w14:paraId="04B23147" w14:textId="77777777" w:rsidR="00EE0CF2" w:rsidRDefault="00EE0CF2" w:rsidP="00526FF1">
            <w:pPr>
              <w:pStyle w:val="TableText"/>
              <w:keepNext w:val="0"/>
            </w:pPr>
            <w:r>
              <w:tab/>
              <w:t>participant</w:t>
            </w:r>
          </w:p>
        </w:tc>
        <w:tc>
          <w:tcPr>
            <w:tcW w:w="720" w:type="dxa"/>
          </w:tcPr>
          <w:p w14:paraId="43191C1A" w14:textId="77777777" w:rsidR="00EE0CF2" w:rsidRDefault="00EE0CF2" w:rsidP="00526FF1">
            <w:pPr>
              <w:pStyle w:val="TableText"/>
              <w:keepNext w:val="0"/>
            </w:pPr>
            <w:r>
              <w:t>0..*</w:t>
            </w:r>
          </w:p>
        </w:tc>
        <w:tc>
          <w:tcPr>
            <w:tcW w:w="1152" w:type="dxa"/>
          </w:tcPr>
          <w:p w14:paraId="3557EAD6" w14:textId="77777777" w:rsidR="00EE0CF2" w:rsidRDefault="00EE0CF2" w:rsidP="00526FF1">
            <w:pPr>
              <w:pStyle w:val="TableText"/>
              <w:keepNext w:val="0"/>
            </w:pPr>
            <w:r>
              <w:t>MAY</w:t>
            </w:r>
          </w:p>
        </w:tc>
        <w:tc>
          <w:tcPr>
            <w:tcW w:w="864" w:type="dxa"/>
          </w:tcPr>
          <w:p w14:paraId="08D8E1F9" w14:textId="77777777" w:rsidR="00EE0CF2" w:rsidRDefault="00EE0CF2" w:rsidP="00526FF1">
            <w:pPr>
              <w:pStyle w:val="TableText"/>
              <w:keepNext w:val="0"/>
            </w:pPr>
          </w:p>
        </w:tc>
        <w:tc>
          <w:tcPr>
            <w:tcW w:w="1104" w:type="dxa"/>
          </w:tcPr>
          <w:p w14:paraId="0361B2DA" w14:textId="77777777" w:rsidR="00EE0CF2" w:rsidRDefault="0085191F" w:rsidP="00526FF1">
            <w:pPr>
              <w:pStyle w:val="TableText"/>
              <w:keepNext w:val="0"/>
            </w:pPr>
            <w:hyperlink w:anchor="C_4509-30044">
              <w:r w:rsidR="00EE0CF2">
                <w:rPr>
                  <w:rStyle w:val="HyperlinkText9pt"/>
                </w:rPr>
                <w:t>4509-30044</w:t>
              </w:r>
            </w:hyperlink>
          </w:p>
        </w:tc>
        <w:tc>
          <w:tcPr>
            <w:tcW w:w="2975" w:type="dxa"/>
          </w:tcPr>
          <w:p w14:paraId="5616FACF" w14:textId="77777777" w:rsidR="00EE0CF2" w:rsidRDefault="00EE0CF2" w:rsidP="00526FF1">
            <w:pPr>
              <w:pStyle w:val="TableText"/>
              <w:keepNext w:val="0"/>
            </w:pPr>
          </w:p>
        </w:tc>
      </w:tr>
      <w:tr w:rsidR="00EE0CF2" w14:paraId="2CC8B1E4" w14:textId="77777777" w:rsidTr="00EE0CF2">
        <w:trPr>
          <w:jc w:val="center"/>
        </w:trPr>
        <w:tc>
          <w:tcPr>
            <w:tcW w:w="3345" w:type="dxa"/>
          </w:tcPr>
          <w:p w14:paraId="12C2D227" w14:textId="77777777" w:rsidR="00EE0CF2" w:rsidRDefault="00EE0CF2" w:rsidP="00526FF1">
            <w:pPr>
              <w:pStyle w:val="TableText"/>
              <w:keepNext w:val="0"/>
            </w:pPr>
            <w:r>
              <w:lastRenderedPageBreak/>
              <w:tab/>
            </w:r>
            <w:r>
              <w:tab/>
              <w:t>@typeCode</w:t>
            </w:r>
          </w:p>
        </w:tc>
        <w:tc>
          <w:tcPr>
            <w:tcW w:w="720" w:type="dxa"/>
          </w:tcPr>
          <w:p w14:paraId="5704D172" w14:textId="77777777" w:rsidR="00EE0CF2" w:rsidRDefault="00EE0CF2" w:rsidP="00526FF1">
            <w:pPr>
              <w:pStyle w:val="TableText"/>
              <w:keepNext w:val="0"/>
            </w:pPr>
            <w:r>
              <w:t>1..1</w:t>
            </w:r>
          </w:p>
        </w:tc>
        <w:tc>
          <w:tcPr>
            <w:tcW w:w="1152" w:type="dxa"/>
          </w:tcPr>
          <w:p w14:paraId="6EE3F3DA" w14:textId="77777777" w:rsidR="00EE0CF2" w:rsidRDefault="00EE0CF2" w:rsidP="00526FF1">
            <w:pPr>
              <w:pStyle w:val="TableText"/>
              <w:keepNext w:val="0"/>
            </w:pPr>
            <w:r>
              <w:t>SHALL</w:t>
            </w:r>
          </w:p>
        </w:tc>
        <w:tc>
          <w:tcPr>
            <w:tcW w:w="864" w:type="dxa"/>
          </w:tcPr>
          <w:p w14:paraId="3A0EF28C" w14:textId="77777777" w:rsidR="00EE0CF2" w:rsidRDefault="00EE0CF2" w:rsidP="00526FF1">
            <w:pPr>
              <w:pStyle w:val="TableText"/>
              <w:keepNext w:val="0"/>
            </w:pPr>
          </w:p>
        </w:tc>
        <w:tc>
          <w:tcPr>
            <w:tcW w:w="1104" w:type="dxa"/>
          </w:tcPr>
          <w:p w14:paraId="6A7BC48A" w14:textId="77777777" w:rsidR="00EE0CF2" w:rsidRDefault="0085191F" w:rsidP="00526FF1">
            <w:pPr>
              <w:pStyle w:val="TableText"/>
              <w:keepNext w:val="0"/>
            </w:pPr>
            <w:hyperlink w:anchor="C_4509-30046">
              <w:r w:rsidR="00EE0CF2">
                <w:rPr>
                  <w:rStyle w:val="HyperlinkText9pt"/>
                </w:rPr>
                <w:t>4509-30046</w:t>
              </w:r>
            </w:hyperlink>
          </w:p>
        </w:tc>
        <w:tc>
          <w:tcPr>
            <w:tcW w:w="2975" w:type="dxa"/>
          </w:tcPr>
          <w:p w14:paraId="292FE09D" w14:textId="77777777" w:rsidR="00EE0CF2" w:rsidRDefault="00EE0CF2" w:rsidP="00526FF1">
            <w:pPr>
              <w:pStyle w:val="TableText"/>
              <w:keepNext w:val="0"/>
            </w:pPr>
            <w:r>
              <w:t>urn:oid:2.16.840.1.113883.5.90 (HL7ParticipationType) = PRF</w:t>
            </w:r>
          </w:p>
        </w:tc>
      </w:tr>
      <w:tr w:rsidR="00EE0CF2" w14:paraId="13F4710E" w14:textId="77777777" w:rsidTr="00EE0CF2">
        <w:trPr>
          <w:jc w:val="center"/>
        </w:trPr>
        <w:tc>
          <w:tcPr>
            <w:tcW w:w="3345" w:type="dxa"/>
          </w:tcPr>
          <w:p w14:paraId="2A5D3CEA" w14:textId="77777777" w:rsidR="00EE0CF2" w:rsidRDefault="00EE0CF2" w:rsidP="00526FF1">
            <w:pPr>
              <w:pStyle w:val="TableText"/>
              <w:keepNext w:val="0"/>
            </w:pPr>
            <w:r>
              <w:tab/>
            </w:r>
            <w:r>
              <w:tab/>
              <w:t>participantRole</w:t>
            </w:r>
          </w:p>
        </w:tc>
        <w:tc>
          <w:tcPr>
            <w:tcW w:w="720" w:type="dxa"/>
          </w:tcPr>
          <w:p w14:paraId="55F6A29D" w14:textId="77777777" w:rsidR="00EE0CF2" w:rsidRDefault="00EE0CF2" w:rsidP="00526FF1">
            <w:pPr>
              <w:pStyle w:val="TableText"/>
              <w:keepNext w:val="0"/>
            </w:pPr>
            <w:r>
              <w:t>1..1</w:t>
            </w:r>
          </w:p>
        </w:tc>
        <w:tc>
          <w:tcPr>
            <w:tcW w:w="1152" w:type="dxa"/>
          </w:tcPr>
          <w:p w14:paraId="71C9576B" w14:textId="77777777" w:rsidR="00EE0CF2" w:rsidRDefault="00EE0CF2" w:rsidP="00526FF1">
            <w:pPr>
              <w:pStyle w:val="TableText"/>
              <w:keepNext w:val="0"/>
            </w:pPr>
            <w:r>
              <w:t>SHALL</w:t>
            </w:r>
          </w:p>
        </w:tc>
        <w:tc>
          <w:tcPr>
            <w:tcW w:w="864" w:type="dxa"/>
          </w:tcPr>
          <w:p w14:paraId="542BA3C6" w14:textId="77777777" w:rsidR="00EE0CF2" w:rsidRDefault="00EE0CF2" w:rsidP="00526FF1">
            <w:pPr>
              <w:pStyle w:val="TableText"/>
              <w:keepNext w:val="0"/>
            </w:pPr>
          </w:p>
        </w:tc>
        <w:tc>
          <w:tcPr>
            <w:tcW w:w="1104" w:type="dxa"/>
          </w:tcPr>
          <w:p w14:paraId="2936BF2B" w14:textId="77777777" w:rsidR="00EE0CF2" w:rsidRDefault="0085191F" w:rsidP="00526FF1">
            <w:pPr>
              <w:pStyle w:val="TableText"/>
              <w:keepNext w:val="0"/>
            </w:pPr>
            <w:hyperlink w:anchor="C_4509-30045">
              <w:r w:rsidR="00EE0CF2">
                <w:rPr>
                  <w:rStyle w:val="HyperlinkText9pt"/>
                </w:rPr>
                <w:t>4509-30045</w:t>
              </w:r>
            </w:hyperlink>
          </w:p>
        </w:tc>
        <w:tc>
          <w:tcPr>
            <w:tcW w:w="2975" w:type="dxa"/>
          </w:tcPr>
          <w:p w14:paraId="34509F1A" w14:textId="77777777" w:rsidR="00EE0CF2" w:rsidRDefault="0085191F" w:rsidP="00526FF1">
            <w:pPr>
              <w:pStyle w:val="TableText"/>
              <w:keepNext w:val="0"/>
            </w:pPr>
            <w:hyperlink w:anchor="SE_Entity_Location">
              <w:r w:rsidR="00EE0CF2">
                <w:rPr>
                  <w:rStyle w:val="HyperlinkText9pt"/>
                </w:rPr>
                <w:t>Entity Location (identifier: urn:hl7ii:2.16.840.1.113883.10.20.24.3.172:2021-08-01</w:t>
              </w:r>
            </w:hyperlink>
          </w:p>
        </w:tc>
      </w:tr>
      <w:tr w:rsidR="00EE0CF2" w14:paraId="569E0827" w14:textId="77777777" w:rsidTr="00EE0CF2">
        <w:trPr>
          <w:jc w:val="center"/>
        </w:trPr>
        <w:tc>
          <w:tcPr>
            <w:tcW w:w="3345" w:type="dxa"/>
          </w:tcPr>
          <w:p w14:paraId="23A1D9F0" w14:textId="77777777" w:rsidR="00EE0CF2" w:rsidRDefault="00EE0CF2" w:rsidP="00526FF1">
            <w:pPr>
              <w:pStyle w:val="TableText"/>
              <w:keepNext w:val="0"/>
            </w:pPr>
            <w:r>
              <w:tab/>
              <w:t>participant</w:t>
            </w:r>
          </w:p>
        </w:tc>
        <w:tc>
          <w:tcPr>
            <w:tcW w:w="720" w:type="dxa"/>
          </w:tcPr>
          <w:p w14:paraId="13329A57" w14:textId="77777777" w:rsidR="00EE0CF2" w:rsidRDefault="00EE0CF2" w:rsidP="00526FF1">
            <w:pPr>
              <w:pStyle w:val="TableText"/>
              <w:keepNext w:val="0"/>
            </w:pPr>
            <w:r>
              <w:t>0..1</w:t>
            </w:r>
          </w:p>
        </w:tc>
        <w:tc>
          <w:tcPr>
            <w:tcW w:w="1152" w:type="dxa"/>
          </w:tcPr>
          <w:p w14:paraId="1757C064" w14:textId="77777777" w:rsidR="00EE0CF2" w:rsidRDefault="00EE0CF2" w:rsidP="00526FF1">
            <w:pPr>
              <w:pStyle w:val="TableText"/>
              <w:keepNext w:val="0"/>
            </w:pPr>
            <w:r>
              <w:t>MAY</w:t>
            </w:r>
          </w:p>
        </w:tc>
        <w:tc>
          <w:tcPr>
            <w:tcW w:w="864" w:type="dxa"/>
          </w:tcPr>
          <w:p w14:paraId="1C7C8C6E" w14:textId="77777777" w:rsidR="00EE0CF2" w:rsidRDefault="00EE0CF2" w:rsidP="00526FF1">
            <w:pPr>
              <w:pStyle w:val="TableText"/>
              <w:keepNext w:val="0"/>
            </w:pPr>
          </w:p>
        </w:tc>
        <w:tc>
          <w:tcPr>
            <w:tcW w:w="1104" w:type="dxa"/>
          </w:tcPr>
          <w:p w14:paraId="7124121A" w14:textId="77777777" w:rsidR="00EE0CF2" w:rsidRDefault="0085191F" w:rsidP="00526FF1">
            <w:pPr>
              <w:pStyle w:val="TableText"/>
              <w:keepNext w:val="0"/>
            </w:pPr>
            <w:hyperlink w:anchor="C_4509-29276">
              <w:r w:rsidR="00EE0CF2">
                <w:rPr>
                  <w:rStyle w:val="HyperlinkText9pt"/>
                </w:rPr>
                <w:t>4509-29276</w:t>
              </w:r>
            </w:hyperlink>
          </w:p>
        </w:tc>
        <w:tc>
          <w:tcPr>
            <w:tcW w:w="2975" w:type="dxa"/>
          </w:tcPr>
          <w:p w14:paraId="0FD76DDA" w14:textId="77777777" w:rsidR="00EE0CF2" w:rsidRDefault="00EE0CF2" w:rsidP="00526FF1">
            <w:pPr>
              <w:pStyle w:val="TableText"/>
              <w:keepNext w:val="0"/>
            </w:pPr>
          </w:p>
        </w:tc>
      </w:tr>
      <w:tr w:rsidR="00EE0CF2" w14:paraId="0612977E" w14:textId="77777777" w:rsidTr="00EE0CF2">
        <w:trPr>
          <w:jc w:val="center"/>
        </w:trPr>
        <w:tc>
          <w:tcPr>
            <w:tcW w:w="3345" w:type="dxa"/>
          </w:tcPr>
          <w:p w14:paraId="07ABB6B5" w14:textId="77777777" w:rsidR="00EE0CF2" w:rsidRDefault="00EE0CF2" w:rsidP="00526FF1">
            <w:pPr>
              <w:pStyle w:val="TableText"/>
              <w:keepNext w:val="0"/>
            </w:pPr>
            <w:r>
              <w:tab/>
            </w:r>
            <w:r>
              <w:tab/>
              <w:t>@typeCode</w:t>
            </w:r>
          </w:p>
        </w:tc>
        <w:tc>
          <w:tcPr>
            <w:tcW w:w="720" w:type="dxa"/>
          </w:tcPr>
          <w:p w14:paraId="618CFEDD" w14:textId="77777777" w:rsidR="00EE0CF2" w:rsidRDefault="00EE0CF2" w:rsidP="00526FF1">
            <w:pPr>
              <w:pStyle w:val="TableText"/>
              <w:keepNext w:val="0"/>
            </w:pPr>
            <w:r>
              <w:t>1..1</w:t>
            </w:r>
          </w:p>
        </w:tc>
        <w:tc>
          <w:tcPr>
            <w:tcW w:w="1152" w:type="dxa"/>
          </w:tcPr>
          <w:p w14:paraId="791A5E91" w14:textId="77777777" w:rsidR="00EE0CF2" w:rsidRDefault="00EE0CF2" w:rsidP="00526FF1">
            <w:pPr>
              <w:pStyle w:val="TableText"/>
              <w:keepNext w:val="0"/>
            </w:pPr>
            <w:r>
              <w:t>SHALL</w:t>
            </w:r>
          </w:p>
        </w:tc>
        <w:tc>
          <w:tcPr>
            <w:tcW w:w="864" w:type="dxa"/>
          </w:tcPr>
          <w:p w14:paraId="03AACB4E" w14:textId="77777777" w:rsidR="00EE0CF2" w:rsidRDefault="00EE0CF2" w:rsidP="00526FF1">
            <w:pPr>
              <w:pStyle w:val="TableText"/>
              <w:keepNext w:val="0"/>
            </w:pPr>
          </w:p>
        </w:tc>
        <w:tc>
          <w:tcPr>
            <w:tcW w:w="1104" w:type="dxa"/>
          </w:tcPr>
          <w:p w14:paraId="4A460EBB" w14:textId="77777777" w:rsidR="00EE0CF2" w:rsidRDefault="0085191F" w:rsidP="00526FF1">
            <w:pPr>
              <w:pStyle w:val="TableText"/>
              <w:keepNext w:val="0"/>
            </w:pPr>
            <w:hyperlink w:anchor="C_4509-29284">
              <w:r w:rsidR="00EE0CF2">
                <w:rPr>
                  <w:rStyle w:val="HyperlinkText9pt"/>
                </w:rPr>
                <w:t>4509-29284</w:t>
              </w:r>
            </w:hyperlink>
          </w:p>
        </w:tc>
        <w:tc>
          <w:tcPr>
            <w:tcW w:w="2975" w:type="dxa"/>
          </w:tcPr>
          <w:p w14:paraId="7CAFF9E4" w14:textId="77777777" w:rsidR="00EE0CF2" w:rsidRDefault="00EE0CF2" w:rsidP="00526FF1">
            <w:pPr>
              <w:pStyle w:val="TableText"/>
              <w:keepNext w:val="0"/>
            </w:pPr>
            <w:r>
              <w:t>urn:oid:2.16.840.1.113883.5.90 (HL7ParticipationType) = PRF</w:t>
            </w:r>
          </w:p>
        </w:tc>
      </w:tr>
      <w:tr w:rsidR="00EE0CF2" w14:paraId="72F384FB" w14:textId="77777777" w:rsidTr="00EE0CF2">
        <w:trPr>
          <w:jc w:val="center"/>
        </w:trPr>
        <w:tc>
          <w:tcPr>
            <w:tcW w:w="3345" w:type="dxa"/>
          </w:tcPr>
          <w:p w14:paraId="124A7366" w14:textId="77777777" w:rsidR="00EE0CF2" w:rsidRDefault="00EE0CF2" w:rsidP="00526FF1">
            <w:pPr>
              <w:pStyle w:val="TableText"/>
              <w:keepNext w:val="0"/>
            </w:pPr>
            <w:r>
              <w:tab/>
            </w:r>
            <w:r>
              <w:tab/>
              <w:t>participantRole</w:t>
            </w:r>
          </w:p>
        </w:tc>
        <w:tc>
          <w:tcPr>
            <w:tcW w:w="720" w:type="dxa"/>
          </w:tcPr>
          <w:p w14:paraId="4D39D37D" w14:textId="77777777" w:rsidR="00EE0CF2" w:rsidRDefault="00EE0CF2" w:rsidP="00526FF1">
            <w:pPr>
              <w:pStyle w:val="TableText"/>
              <w:keepNext w:val="0"/>
            </w:pPr>
            <w:r>
              <w:t>1..1</w:t>
            </w:r>
          </w:p>
        </w:tc>
        <w:tc>
          <w:tcPr>
            <w:tcW w:w="1152" w:type="dxa"/>
          </w:tcPr>
          <w:p w14:paraId="3E734E88" w14:textId="77777777" w:rsidR="00EE0CF2" w:rsidRDefault="00EE0CF2" w:rsidP="00526FF1">
            <w:pPr>
              <w:pStyle w:val="TableText"/>
              <w:keepNext w:val="0"/>
            </w:pPr>
            <w:r>
              <w:t>SHALL</w:t>
            </w:r>
          </w:p>
        </w:tc>
        <w:tc>
          <w:tcPr>
            <w:tcW w:w="864" w:type="dxa"/>
          </w:tcPr>
          <w:p w14:paraId="6898955D" w14:textId="77777777" w:rsidR="00EE0CF2" w:rsidRDefault="00EE0CF2" w:rsidP="00526FF1">
            <w:pPr>
              <w:pStyle w:val="TableText"/>
              <w:keepNext w:val="0"/>
            </w:pPr>
          </w:p>
        </w:tc>
        <w:tc>
          <w:tcPr>
            <w:tcW w:w="1104" w:type="dxa"/>
          </w:tcPr>
          <w:p w14:paraId="40A70872" w14:textId="77777777" w:rsidR="00EE0CF2" w:rsidRDefault="0085191F" w:rsidP="00526FF1">
            <w:pPr>
              <w:pStyle w:val="TableText"/>
              <w:keepNext w:val="0"/>
            </w:pPr>
            <w:hyperlink w:anchor="C_4509-29277">
              <w:r w:rsidR="00EE0CF2">
                <w:rPr>
                  <w:rStyle w:val="HyperlinkText9pt"/>
                </w:rPr>
                <w:t>4509-29277</w:t>
              </w:r>
            </w:hyperlink>
          </w:p>
        </w:tc>
        <w:tc>
          <w:tcPr>
            <w:tcW w:w="2975" w:type="dxa"/>
          </w:tcPr>
          <w:p w14:paraId="62FBDA53" w14:textId="77777777" w:rsidR="00EE0CF2" w:rsidRDefault="0085191F" w:rsidP="00526FF1">
            <w:pPr>
              <w:pStyle w:val="TableText"/>
              <w:keepNext w:val="0"/>
            </w:pPr>
            <w:hyperlink w:anchor="SE_Entity_Patient">
              <w:r w:rsidR="00EE0CF2">
                <w:rPr>
                  <w:rStyle w:val="HyperlinkText9pt"/>
                </w:rPr>
                <w:t>Entity Patient (identifier: urn:hl7ii:2.16.840.1.113883.10.20.24.3.161:2019-12-01</w:t>
              </w:r>
            </w:hyperlink>
          </w:p>
        </w:tc>
      </w:tr>
      <w:tr w:rsidR="00EE0CF2" w14:paraId="2C8158FE" w14:textId="77777777" w:rsidTr="00EE0CF2">
        <w:trPr>
          <w:jc w:val="center"/>
        </w:trPr>
        <w:tc>
          <w:tcPr>
            <w:tcW w:w="3345" w:type="dxa"/>
          </w:tcPr>
          <w:p w14:paraId="0341816E" w14:textId="77777777" w:rsidR="00EE0CF2" w:rsidRDefault="00EE0CF2" w:rsidP="00526FF1">
            <w:pPr>
              <w:pStyle w:val="TableText"/>
              <w:keepNext w:val="0"/>
            </w:pPr>
            <w:r>
              <w:tab/>
              <w:t>participant</w:t>
            </w:r>
          </w:p>
        </w:tc>
        <w:tc>
          <w:tcPr>
            <w:tcW w:w="720" w:type="dxa"/>
          </w:tcPr>
          <w:p w14:paraId="030F1056" w14:textId="77777777" w:rsidR="00EE0CF2" w:rsidRDefault="00EE0CF2" w:rsidP="00526FF1">
            <w:pPr>
              <w:pStyle w:val="TableText"/>
              <w:keepNext w:val="0"/>
            </w:pPr>
            <w:r>
              <w:t>0..*</w:t>
            </w:r>
          </w:p>
        </w:tc>
        <w:tc>
          <w:tcPr>
            <w:tcW w:w="1152" w:type="dxa"/>
          </w:tcPr>
          <w:p w14:paraId="73F26FA2" w14:textId="77777777" w:rsidR="00EE0CF2" w:rsidRDefault="00EE0CF2" w:rsidP="00526FF1">
            <w:pPr>
              <w:pStyle w:val="TableText"/>
              <w:keepNext w:val="0"/>
            </w:pPr>
            <w:r>
              <w:t>MAY</w:t>
            </w:r>
          </w:p>
        </w:tc>
        <w:tc>
          <w:tcPr>
            <w:tcW w:w="864" w:type="dxa"/>
          </w:tcPr>
          <w:p w14:paraId="36B19A20" w14:textId="77777777" w:rsidR="00EE0CF2" w:rsidRDefault="00EE0CF2" w:rsidP="00526FF1">
            <w:pPr>
              <w:pStyle w:val="TableText"/>
              <w:keepNext w:val="0"/>
            </w:pPr>
          </w:p>
        </w:tc>
        <w:tc>
          <w:tcPr>
            <w:tcW w:w="1104" w:type="dxa"/>
          </w:tcPr>
          <w:p w14:paraId="56728EC5" w14:textId="77777777" w:rsidR="00EE0CF2" w:rsidRDefault="0085191F" w:rsidP="00526FF1">
            <w:pPr>
              <w:pStyle w:val="TableText"/>
              <w:keepNext w:val="0"/>
            </w:pPr>
            <w:hyperlink w:anchor="C_4509-29280">
              <w:r w:rsidR="00EE0CF2">
                <w:rPr>
                  <w:rStyle w:val="HyperlinkText9pt"/>
                </w:rPr>
                <w:t>4509-29280</w:t>
              </w:r>
            </w:hyperlink>
          </w:p>
        </w:tc>
        <w:tc>
          <w:tcPr>
            <w:tcW w:w="2975" w:type="dxa"/>
          </w:tcPr>
          <w:p w14:paraId="03DC10E8" w14:textId="77777777" w:rsidR="00EE0CF2" w:rsidRDefault="00EE0CF2" w:rsidP="00526FF1">
            <w:pPr>
              <w:pStyle w:val="TableText"/>
              <w:keepNext w:val="0"/>
            </w:pPr>
          </w:p>
        </w:tc>
      </w:tr>
      <w:tr w:rsidR="00EE0CF2" w14:paraId="4F6901DF" w14:textId="77777777" w:rsidTr="00EE0CF2">
        <w:trPr>
          <w:jc w:val="center"/>
        </w:trPr>
        <w:tc>
          <w:tcPr>
            <w:tcW w:w="3345" w:type="dxa"/>
          </w:tcPr>
          <w:p w14:paraId="793FD166" w14:textId="77777777" w:rsidR="00EE0CF2" w:rsidRDefault="00EE0CF2" w:rsidP="00526FF1">
            <w:pPr>
              <w:pStyle w:val="TableText"/>
              <w:keepNext w:val="0"/>
            </w:pPr>
            <w:r>
              <w:tab/>
            </w:r>
            <w:r>
              <w:tab/>
              <w:t>@typeCode</w:t>
            </w:r>
          </w:p>
        </w:tc>
        <w:tc>
          <w:tcPr>
            <w:tcW w:w="720" w:type="dxa"/>
          </w:tcPr>
          <w:p w14:paraId="2051410D" w14:textId="77777777" w:rsidR="00EE0CF2" w:rsidRDefault="00EE0CF2" w:rsidP="00526FF1">
            <w:pPr>
              <w:pStyle w:val="TableText"/>
              <w:keepNext w:val="0"/>
            </w:pPr>
            <w:r>
              <w:t>1..1</w:t>
            </w:r>
          </w:p>
        </w:tc>
        <w:tc>
          <w:tcPr>
            <w:tcW w:w="1152" w:type="dxa"/>
          </w:tcPr>
          <w:p w14:paraId="68394119" w14:textId="77777777" w:rsidR="00EE0CF2" w:rsidRDefault="00EE0CF2" w:rsidP="00526FF1">
            <w:pPr>
              <w:pStyle w:val="TableText"/>
              <w:keepNext w:val="0"/>
            </w:pPr>
            <w:r>
              <w:t>SHALL</w:t>
            </w:r>
          </w:p>
        </w:tc>
        <w:tc>
          <w:tcPr>
            <w:tcW w:w="864" w:type="dxa"/>
          </w:tcPr>
          <w:p w14:paraId="778350D1" w14:textId="77777777" w:rsidR="00EE0CF2" w:rsidRDefault="00EE0CF2" w:rsidP="00526FF1">
            <w:pPr>
              <w:pStyle w:val="TableText"/>
              <w:keepNext w:val="0"/>
            </w:pPr>
          </w:p>
        </w:tc>
        <w:tc>
          <w:tcPr>
            <w:tcW w:w="1104" w:type="dxa"/>
          </w:tcPr>
          <w:p w14:paraId="03C061FB" w14:textId="77777777" w:rsidR="00EE0CF2" w:rsidRDefault="0085191F" w:rsidP="00526FF1">
            <w:pPr>
              <w:pStyle w:val="TableText"/>
              <w:keepNext w:val="0"/>
            </w:pPr>
            <w:hyperlink w:anchor="C_4509-29286">
              <w:r w:rsidR="00EE0CF2">
                <w:rPr>
                  <w:rStyle w:val="HyperlinkText9pt"/>
                </w:rPr>
                <w:t>4509-29286</w:t>
              </w:r>
            </w:hyperlink>
          </w:p>
        </w:tc>
        <w:tc>
          <w:tcPr>
            <w:tcW w:w="2975" w:type="dxa"/>
          </w:tcPr>
          <w:p w14:paraId="067B9DFF" w14:textId="77777777" w:rsidR="00EE0CF2" w:rsidRDefault="00EE0CF2" w:rsidP="00526FF1">
            <w:pPr>
              <w:pStyle w:val="TableText"/>
              <w:keepNext w:val="0"/>
            </w:pPr>
            <w:r>
              <w:t>urn:oid:2.16.840.1.113883.5.90 (HL7ParticipationType) = PRF</w:t>
            </w:r>
          </w:p>
        </w:tc>
      </w:tr>
      <w:tr w:rsidR="00EE0CF2" w14:paraId="3A6E73D7" w14:textId="77777777" w:rsidTr="00EE0CF2">
        <w:trPr>
          <w:jc w:val="center"/>
        </w:trPr>
        <w:tc>
          <w:tcPr>
            <w:tcW w:w="3345" w:type="dxa"/>
          </w:tcPr>
          <w:p w14:paraId="0A79B7BC" w14:textId="77777777" w:rsidR="00EE0CF2" w:rsidRDefault="00EE0CF2" w:rsidP="00526FF1">
            <w:pPr>
              <w:pStyle w:val="TableText"/>
              <w:keepNext w:val="0"/>
            </w:pPr>
            <w:r>
              <w:tab/>
            </w:r>
            <w:r>
              <w:tab/>
              <w:t>participantRole</w:t>
            </w:r>
          </w:p>
        </w:tc>
        <w:tc>
          <w:tcPr>
            <w:tcW w:w="720" w:type="dxa"/>
          </w:tcPr>
          <w:p w14:paraId="7A8A541A" w14:textId="77777777" w:rsidR="00EE0CF2" w:rsidRDefault="00EE0CF2" w:rsidP="00526FF1">
            <w:pPr>
              <w:pStyle w:val="TableText"/>
              <w:keepNext w:val="0"/>
            </w:pPr>
            <w:r>
              <w:t>1..1</w:t>
            </w:r>
          </w:p>
        </w:tc>
        <w:tc>
          <w:tcPr>
            <w:tcW w:w="1152" w:type="dxa"/>
          </w:tcPr>
          <w:p w14:paraId="27C95B1D" w14:textId="77777777" w:rsidR="00EE0CF2" w:rsidRDefault="00EE0CF2" w:rsidP="00526FF1">
            <w:pPr>
              <w:pStyle w:val="TableText"/>
              <w:keepNext w:val="0"/>
            </w:pPr>
            <w:r>
              <w:t>SHALL</w:t>
            </w:r>
          </w:p>
        </w:tc>
        <w:tc>
          <w:tcPr>
            <w:tcW w:w="864" w:type="dxa"/>
          </w:tcPr>
          <w:p w14:paraId="72B93023" w14:textId="77777777" w:rsidR="00EE0CF2" w:rsidRDefault="00EE0CF2" w:rsidP="00526FF1">
            <w:pPr>
              <w:pStyle w:val="TableText"/>
              <w:keepNext w:val="0"/>
            </w:pPr>
          </w:p>
        </w:tc>
        <w:tc>
          <w:tcPr>
            <w:tcW w:w="1104" w:type="dxa"/>
          </w:tcPr>
          <w:p w14:paraId="4578AF4B" w14:textId="77777777" w:rsidR="00EE0CF2" w:rsidRDefault="0085191F" w:rsidP="00526FF1">
            <w:pPr>
              <w:pStyle w:val="TableText"/>
              <w:keepNext w:val="0"/>
            </w:pPr>
            <w:hyperlink w:anchor="C_4509-29281">
              <w:r w:rsidR="00EE0CF2">
                <w:rPr>
                  <w:rStyle w:val="HyperlinkText9pt"/>
                </w:rPr>
                <w:t>4509-29281</w:t>
              </w:r>
            </w:hyperlink>
          </w:p>
        </w:tc>
        <w:tc>
          <w:tcPr>
            <w:tcW w:w="2975" w:type="dxa"/>
          </w:tcPr>
          <w:p w14:paraId="41E99E66" w14:textId="77777777" w:rsidR="00EE0CF2" w:rsidRDefault="0085191F" w:rsidP="00526FF1">
            <w:pPr>
              <w:pStyle w:val="TableText"/>
              <w:keepNext w:val="0"/>
            </w:pPr>
            <w:hyperlink w:anchor="SE_Entity_Care_Partner">
              <w:r w:rsidR="00EE0CF2">
                <w:rPr>
                  <w:rStyle w:val="HyperlinkText9pt"/>
                </w:rPr>
                <w:t>Entity Care Partner (identifier: urn:hl7ii:2.16.840.1.113883.10.20.24.3.160:2019-12-01</w:t>
              </w:r>
            </w:hyperlink>
          </w:p>
        </w:tc>
      </w:tr>
      <w:tr w:rsidR="00EE0CF2" w14:paraId="7C8B43CC" w14:textId="77777777" w:rsidTr="00EE0CF2">
        <w:trPr>
          <w:jc w:val="center"/>
        </w:trPr>
        <w:tc>
          <w:tcPr>
            <w:tcW w:w="3345" w:type="dxa"/>
          </w:tcPr>
          <w:p w14:paraId="3A5ECF34" w14:textId="77777777" w:rsidR="00EE0CF2" w:rsidRDefault="00EE0CF2" w:rsidP="00526FF1">
            <w:pPr>
              <w:pStyle w:val="TableText"/>
              <w:keepNext w:val="0"/>
            </w:pPr>
            <w:r>
              <w:tab/>
              <w:t>entryRelationship</w:t>
            </w:r>
          </w:p>
        </w:tc>
        <w:tc>
          <w:tcPr>
            <w:tcW w:w="720" w:type="dxa"/>
          </w:tcPr>
          <w:p w14:paraId="623FDE66" w14:textId="77777777" w:rsidR="00EE0CF2" w:rsidRDefault="00EE0CF2" w:rsidP="00526FF1">
            <w:pPr>
              <w:pStyle w:val="TableText"/>
              <w:keepNext w:val="0"/>
            </w:pPr>
            <w:r>
              <w:t>0..1</w:t>
            </w:r>
          </w:p>
        </w:tc>
        <w:tc>
          <w:tcPr>
            <w:tcW w:w="1152" w:type="dxa"/>
          </w:tcPr>
          <w:p w14:paraId="4743C718" w14:textId="77777777" w:rsidR="00EE0CF2" w:rsidRDefault="00EE0CF2" w:rsidP="00526FF1">
            <w:pPr>
              <w:pStyle w:val="TableText"/>
              <w:keepNext w:val="0"/>
            </w:pPr>
            <w:r>
              <w:t>MAY</w:t>
            </w:r>
          </w:p>
        </w:tc>
        <w:tc>
          <w:tcPr>
            <w:tcW w:w="864" w:type="dxa"/>
          </w:tcPr>
          <w:p w14:paraId="0E39CDF8" w14:textId="77777777" w:rsidR="00EE0CF2" w:rsidRDefault="00EE0CF2" w:rsidP="00526FF1">
            <w:pPr>
              <w:pStyle w:val="TableText"/>
              <w:keepNext w:val="0"/>
            </w:pPr>
          </w:p>
        </w:tc>
        <w:tc>
          <w:tcPr>
            <w:tcW w:w="1104" w:type="dxa"/>
          </w:tcPr>
          <w:p w14:paraId="5A9F6C4C" w14:textId="77777777" w:rsidR="00EE0CF2" w:rsidRDefault="0085191F" w:rsidP="00526FF1">
            <w:pPr>
              <w:pStyle w:val="TableText"/>
              <w:keepNext w:val="0"/>
            </w:pPr>
            <w:hyperlink w:anchor="C_4509-12356">
              <w:r w:rsidR="00EE0CF2">
                <w:rPr>
                  <w:rStyle w:val="HyperlinkText9pt"/>
                </w:rPr>
                <w:t>4509-12356</w:t>
              </w:r>
            </w:hyperlink>
          </w:p>
        </w:tc>
        <w:tc>
          <w:tcPr>
            <w:tcW w:w="2975" w:type="dxa"/>
          </w:tcPr>
          <w:p w14:paraId="310A8B35" w14:textId="77777777" w:rsidR="00EE0CF2" w:rsidRDefault="00EE0CF2" w:rsidP="00526FF1">
            <w:pPr>
              <w:pStyle w:val="TableText"/>
              <w:keepNext w:val="0"/>
            </w:pPr>
          </w:p>
        </w:tc>
      </w:tr>
      <w:tr w:rsidR="00EE0CF2" w14:paraId="60E271A5" w14:textId="77777777" w:rsidTr="00EE0CF2">
        <w:trPr>
          <w:jc w:val="center"/>
        </w:trPr>
        <w:tc>
          <w:tcPr>
            <w:tcW w:w="3345" w:type="dxa"/>
          </w:tcPr>
          <w:p w14:paraId="05B4D742" w14:textId="77777777" w:rsidR="00EE0CF2" w:rsidRDefault="00EE0CF2" w:rsidP="00526FF1">
            <w:pPr>
              <w:pStyle w:val="TableText"/>
              <w:keepNext w:val="0"/>
            </w:pPr>
            <w:r>
              <w:tab/>
            </w:r>
            <w:r>
              <w:tab/>
              <w:t>@typeCode</w:t>
            </w:r>
          </w:p>
        </w:tc>
        <w:tc>
          <w:tcPr>
            <w:tcW w:w="720" w:type="dxa"/>
          </w:tcPr>
          <w:p w14:paraId="05B2B30E" w14:textId="77777777" w:rsidR="00EE0CF2" w:rsidRDefault="00EE0CF2" w:rsidP="00526FF1">
            <w:pPr>
              <w:pStyle w:val="TableText"/>
              <w:keepNext w:val="0"/>
            </w:pPr>
            <w:r>
              <w:t>1..1</w:t>
            </w:r>
          </w:p>
        </w:tc>
        <w:tc>
          <w:tcPr>
            <w:tcW w:w="1152" w:type="dxa"/>
          </w:tcPr>
          <w:p w14:paraId="338BDCC7" w14:textId="77777777" w:rsidR="00EE0CF2" w:rsidRDefault="00EE0CF2" w:rsidP="00526FF1">
            <w:pPr>
              <w:pStyle w:val="TableText"/>
              <w:keepNext w:val="0"/>
            </w:pPr>
            <w:r>
              <w:t>SHALL</w:t>
            </w:r>
          </w:p>
        </w:tc>
        <w:tc>
          <w:tcPr>
            <w:tcW w:w="864" w:type="dxa"/>
          </w:tcPr>
          <w:p w14:paraId="17A19D14" w14:textId="77777777" w:rsidR="00EE0CF2" w:rsidRDefault="00EE0CF2" w:rsidP="00526FF1">
            <w:pPr>
              <w:pStyle w:val="TableText"/>
              <w:keepNext w:val="0"/>
            </w:pPr>
          </w:p>
        </w:tc>
        <w:tc>
          <w:tcPr>
            <w:tcW w:w="1104" w:type="dxa"/>
          </w:tcPr>
          <w:p w14:paraId="2E13D97D" w14:textId="77777777" w:rsidR="00EE0CF2" w:rsidRDefault="0085191F" w:rsidP="00526FF1">
            <w:pPr>
              <w:pStyle w:val="TableText"/>
              <w:keepNext w:val="0"/>
            </w:pPr>
            <w:hyperlink w:anchor="C_4509-12359">
              <w:r w:rsidR="00EE0CF2">
                <w:rPr>
                  <w:rStyle w:val="HyperlinkText9pt"/>
                </w:rPr>
                <w:t>4509-12359</w:t>
              </w:r>
            </w:hyperlink>
          </w:p>
        </w:tc>
        <w:tc>
          <w:tcPr>
            <w:tcW w:w="2975" w:type="dxa"/>
          </w:tcPr>
          <w:p w14:paraId="4A8B665A" w14:textId="77777777" w:rsidR="00EE0CF2" w:rsidRDefault="00EE0CF2" w:rsidP="00526FF1">
            <w:pPr>
              <w:pStyle w:val="TableText"/>
              <w:keepNext w:val="0"/>
            </w:pPr>
            <w:r>
              <w:t>urn:oid:2.16.840.1.113883.5.1002 (HL7ActRelationshipType) = RSON</w:t>
            </w:r>
          </w:p>
        </w:tc>
      </w:tr>
      <w:tr w:rsidR="00EE0CF2" w14:paraId="2EBFE930" w14:textId="77777777" w:rsidTr="00EE0CF2">
        <w:trPr>
          <w:jc w:val="center"/>
        </w:trPr>
        <w:tc>
          <w:tcPr>
            <w:tcW w:w="3345" w:type="dxa"/>
          </w:tcPr>
          <w:p w14:paraId="6A2EB6CF" w14:textId="77777777" w:rsidR="00EE0CF2" w:rsidRDefault="00EE0CF2" w:rsidP="00526FF1">
            <w:pPr>
              <w:pStyle w:val="TableText"/>
              <w:keepNext w:val="0"/>
            </w:pPr>
            <w:r>
              <w:tab/>
            </w:r>
            <w:r>
              <w:tab/>
              <w:t>observation</w:t>
            </w:r>
          </w:p>
        </w:tc>
        <w:tc>
          <w:tcPr>
            <w:tcW w:w="720" w:type="dxa"/>
          </w:tcPr>
          <w:p w14:paraId="1D28044F" w14:textId="77777777" w:rsidR="00EE0CF2" w:rsidRDefault="00EE0CF2" w:rsidP="00526FF1">
            <w:pPr>
              <w:pStyle w:val="TableText"/>
              <w:keepNext w:val="0"/>
            </w:pPr>
            <w:r>
              <w:t>1..1</w:t>
            </w:r>
          </w:p>
        </w:tc>
        <w:tc>
          <w:tcPr>
            <w:tcW w:w="1152" w:type="dxa"/>
          </w:tcPr>
          <w:p w14:paraId="233A0DC3" w14:textId="77777777" w:rsidR="00EE0CF2" w:rsidRDefault="00EE0CF2" w:rsidP="00526FF1">
            <w:pPr>
              <w:pStyle w:val="TableText"/>
              <w:keepNext w:val="0"/>
            </w:pPr>
            <w:r>
              <w:t>SHALL</w:t>
            </w:r>
          </w:p>
        </w:tc>
        <w:tc>
          <w:tcPr>
            <w:tcW w:w="864" w:type="dxa"/>
          </w:tcPr>
          <w:p w14:paraId="052EBB20" w14:textId="77777777" w:rsidR="00EE0CF2" w:rsidRDefault="00EE0CF2" w:rsidP="00526FF1">
            <w:pPr>
              <w:pStyle w:val="TableText"/>
              <w:keepNext w:val="0"/>
            </w:pPr>
          </w:p>
        </w:tc>
        <w:tc>
          <w:tcPr>
            <w:tcW w:w="1104" w:type="dxa"/>
          </w:tcPr>
          <w:p w14:paraId="6CCD6076" w14:textId="77777777" w:rsidR="00EE0CF2" w:rsidRDefault="0085191F" w:rsidP="00526FF1">
            <w:pPr>
              <w:pStyle w:val="TableText"/>
              <w:keepNext w:val="0"/>
            </w:pPr>
            <w:hyperlink w:anchor="C_4509-12360">
              <w:r w:rsidR="00EE0CF2">
                <w:rPr>
                  <w:rStyle w:val="HyperlinkText9pt"/>
                </w:rPr>
                <w:t>4509-12360</w:t>
              </w:r>
            </w:hyperlink>
          </w:p>
        </w:tc>
        <w:tc>
          <w:tcPr>
            <w:tcW w:w="2975" w:type="dxa"/>
          </w:tcPr>
          <w:p w14:paraId="1DFA84A8" w14:textId="77777777" w:rsidR="00EE0CF2" w:rsidRDefault="0085191F" w:rsidP="00526FF1">
            <w:pPr>
              <w:pStyle w:val="TableText"/>
              <w:keepNext w:val="0"/>
            </w:pPr>
            <w:hyperlink w:anchor="E_Reason_V3">
              <w:r w:rsidR="00EE0CF2">
                <w:rPr>
                  <w:rStyle w:val="HyperlinkText9pt"/>
                </w:rPr>
                <w:t>Reason (V3) (identifier: urn:hl7ii:2.16.840.1.113883.10.20.24.3.88:2017-08-01</w:t>
              </w:r>
            </w:hyperlink>
          </w:p>
        </w:tc>
      </w:tr>
    </w:tbl>
    <w:p w14:paraId="1361AD35" w14:textId="77777777" w:rsidR="00EE0CF2" w:rsidRDefault="00EE0CF2" w:rsidP="00EE0CF2">
      <w:pPr>
        <w:pStyle w:val="BodyText"/>
      </w:pPr>
    </w:p>
    <w:p w14:paraId="253E8AC5" w14:textId="77777777" w:rsidR="00EE0CF2" w:rsidRDefault="00EE0CF2" w:rsidP="00E855AB">
      <w:pPr>
        <w:numPr>
          <w:ilvl w:val="0"/>
          <w:numId w:val="68"/>
        </w:numPr>
      </w:pPr>
      <w:r>
        <w:t xml:space="preserve">Conforms to </w:t>
      </w:r>
      <w:hyperlink w:anchor="E_Planned_Supply_V2">
        <w:r>
          <w:rPr>
            <w:rStyle w:val="HyperlinkCourierBold"/>
          </w:rPr>
          <w:t>Planned Supply (V2)</w:t>
        </w:r>
      </w:hyperlink>
      <w:r>
        <w:t xml:space="preserve"> template </w:t>
      </w:r>
      <w:r>
        <w:rPr>
          <w:rStyle w:val="XMLname"/>
        </w:rPr>
        <w:t>(identifier: urn:hl7ii:2.16.840.1.113883.10.20.22.4.43:2014-06-09)</w:t>
      </w:r>
      <w:r>
        <w:t>.</w:t>
      </w:r>
    </w:p>
    <w:p w14:paraId="6B5E6A1A" w14:textId="77777777" w:rsidR="00EE0CF2" w:rsidRDefault="00EE0CF2" w:rsidP="00E855AB">
      <w:pPr>
        <w:numPr>
          <w:ilvl w:val="0"/>
          <w:numId w:val="68"/>
        </w:numPr>
        <w:ind w:left="1080"/>
      </w:pPr>
      <w:r>
        <w:rPr>
          <w:rStyle w:val="keyword"/>
        </w:rPr>
        <w:t>SHALL</w:t>
      </w:r>
      <w:r>
        <w:t xml:space="preserve"> contain exactly one [1..1] </w:t>
      </w:r>
      <w:r>
        <w:rPr>
          <w:rStyle w:val="XMLnameBold"/>
        </w:rPr>
        <w:t>@classCode</w:t>
      </w:r>
      <w:r>
        <w:t>=</w:t>
      </w:r>
      <w:r>
        <w:rPr>
          <w:rStyle w:val="XMLname"/>
        </w:rPr>
        <w:t>"SPLY"</w:t>
      </w:r>
      <w:r>
        <w:t xml:space="preserve"> Supply (CodeSystem: </w:t>
      </w:r>
      <w:r>
        <w:rPr>
          <w:rStyle w:val="XMLname"/>
        </w:rPr>
        <w:t>HL7ActClass urn:oid:2.16.840.1.113883.5.6</w:t>
      </w:r>
      <w:r>
        <w:t>)</w:t>
      </w:r>
      <w:bookmarkStart w:id="2791" w:name="C_4509-27723"/>
      <w:r>
        <w:t xml:space="preserve"> (CONF:4509-27723)</w:t>
      </w:r>
      <w:bookmarkEnd w:id="2791"/>
      <w:r>
        <w:t>.</w:t>
      </w:r>
    </w:p>
    <w:p w14:paraId="20194CAD" w14:textId="77777777" w:rsidR="00EE0CF2" w:rsidRDefault="00EE0CF2" w:rsidP="00E855AB">
      <w:pPr>
        <w:numPr>
          <w:ilvl w:val="0"/>
          <w:numId w:val="68"/>
        </w:numPr>
        <w:ind w:left="1080"/>
      </w:pPr>
      <w:r>
        <w:rPr>
          <w:rStyle w:val="keyword"/>
        </w:rPr>
        <w:t>SHALL</w:t>
      </w:r>
      <w:r>
        <w:t xml:space="preserve"> contain exactly one [1..1] </w:t>
      </w:r>
      <w:r>
        <w:rPr>
          <w:rStyle w:val="XMLnameBold"/>
        </w:rPr>
        <w:t>@moodCode</w:t>
      </w:r>
      <w:r>
        <w:t>=</w:t>
      </w:r>
      <w:r>
        <w:rPr>
          <w:rStyle w:val="XMLname"/>
        </w:rPr>
        <w:t>"RQO"</w:t>
      </w:r>
      <w:r>
        <w:t xml:space="preserve"> Request, which </w:t>
      </w:r>
      <w:r>
        <w:rPr>
          <w:rStyle w:val="keyword"/>
        </w:rPr>
        <w:t>SHALL</w:t>
      </w:r>
      <w:r>
        <w:t xml:space="preserve"> be selected from CodeSystem </w:t>
      </w:r>
      <w:r>
        <w:rPr>
          <w:rStyle w:val="XMLname"/>
        </w:rPr>
        <w:t>HL7ActMood (urn:oid:2.16.840.1.113883.5.1001)</w:t>
      </w:r>
      <w:bookmarkStart w:id="2792" w:name="C_4509-12343"/>
      <w:r>
        <w:t xml:space="preserve"> (CONF:4509-12343)</w:t>
      </w:r>
      <w:bookmarkEnd w:id="2792"/>
      <w:r>
        <w:t>.</w:t>
      </w:r>
    </w:p>
    <w:p w14:paraId="059F4B9D" w14:textId="77777777" w:rsidR="00EE0CF2" w:rsidRDefault="00EE0CF2" w:rsidP="00E855AB">
      <w:pPr>
        <w:numPr>
          <w:ilvl w:val="0"/>
          <w:numId w:val="68"/>
        </w:numPr>
        <w:ind w:left="1080"/>
      </w:pPr>
      <w:r>
        <w:rPr>
          <w:rStyle w:val="keyword"/>
        </w:rPr>
        <w:t>SHALL</w:t>
      </w:r>
      <w:r>
        <w:t xml:space="preserve"> contain exactly one [1..1] </w:t>
      </w:r>
      <w:r>
        <w:rPr>
          <w:rStyle w:val="XMLnameBold"/>
        </w:rPr>
        <w:t>templateId</w:t>
      </w:r>
      <w:bookmarkStart w:id="2793" w:name="C_4509-12344"/>
      <w:r>
        <w:t xml:space="preserve"> (CONF:4509-12344)</w:t>
      </w:r>
      <w:bookmarkEnd w:id="2793"/>
      <w:r>
        <w:t xml:space="preserve"> such that it</w:t>
      </w:r>
    </w:p>
    <w:p w14:paraId="4B247371" w14:textId="77777777" w:rsidR="00EE0CF2" w:rsidRDefault="00EE0CF2" w:rsidP="00E855AB">
      <w:pPr>
        <w:numPr>
          <w:ilvl w:val="1"/>
          <w:numId w:val="68"/>
        </w:numPr>
      </w:pPr>
      <w:r>
        <w:rPr>
          <w:rStyle w:val="keyword"/>
        </w:rPr>
        <w:t>SHALL</w:t>
      </w:r>
      <w:r>
        <w:t xml:space="preserve"> contain exactly one [1..1] </w:t>
      </w:r>
      <w:r>
        <w:rPr>
          <w:rStyle w:val="XMLnameBold"/>
        </w:rPr>
        <w:t>@root</w:t>
      </w:r>
      <w:r>
        <w:t>=</w:t>
      </w:r>
      <w:r>
        <w:rPr>
          <w:rStyle w:val="XMLname"/>
        </w:rPr>
        <w:t>"2.16.840.1.113883.10.20.24.3.9"</w:t>
      </w:r>
      <w:bookmarkStart w:id="2794" w:name="C_4509-12345"/>
      <w:r>
        <w:t xml:space="preserve"> (CONF:4509-12345)</w:t>
      </w:r>
      <w:bookmarkEnd w:id="2794"/>
      <w:r>
        <w:t>.</w:t>
      </w:r>
    </w:p>
    <w:p w14:paraId="506D92BD" w14:textId="77777777" w:rsidR="00EE0CF2" w:rsidRDefault="00EE0CF2" w:rsidP="00E855AB">
      <w:pPr>
        <w:numPr>
          <w:ilvl w:val="1"/>
          <w:numId w:val="68"/>
        </w:numPr>
      </w:pPr>
      <w:r>
        <w:rPr>
          <w:rStyle w:val="keyword"/>
        </w:rPr>
        <w:t>SHALL</w:t>
      </w:r>
      <w:r>
        <w:t xml:space="preserve"> contain exactly one [1..1] </w:t>
      </w:r>
      <w:r>
        <w:rPr>
          <w:rStyle w:val="XMLnameBold"/>
        </w:rPr>
        <w:t>@extension</w:t>
      </w:r>
      <w:r>
        <w:t>=</w:t>
      </w:r>
      <w:r>
        <w:rPr>
          <w:rStyle w:val="XMLname"/>
        </w:rPr>
        <w:t>"2021-08-01"</w:t>
      </w:r>
      <w:bookmarkStart w:id="2795" w:name="C_4509-27091"/>
      <w:r>
        <w:t xml:space="preserve"> (CONF:4509-27091)</w:t>
      </w:r>
      <w:bookmarkEnd w:id="2795"/>
      <w:r>
        <w:t>.</w:t>
      </w:r>
    </w:p>
    <w:p w14:paraId="16A32A97" w14:textId="77777777" w:rsidR="00EE0CF2" w:rsidRDefault="00EE0CF2" w:rsidP="00E855AB">
      <w:pPr>
        <w:numPr>
          <w:ilvl w:val="0"/>
          <w:numId w:val="68"/>
        </w:numPr>
        <w:ind w:left="1080"/>
      </w:pPr>
      <w:r>
        <w:rPr>
          <w:rStyle w:val="keyword"/>
        </w:rPr>
        <w:t>SHALL</w:t>
      </w:r>
      <w:r>
        <w:t xml:space="preserve"> contain exactly one [1..1]  </w:t>
      </w:r>
      <w:hyperlink w:anchor="U_Author_V2">
        <w:r>
          <w:rPr>
            <w:rStyle w:val="HyperlinkCourierBold"/>
          </w:rPr>
          <w:t>Author (V2)</w:t>
        </w:r>
      </w:hyperlink>
      <w:r>
        <w:rPr>
          <w:rStyle w:val="XMLname"/>
        </w:rPr>
        <w:t xml:space="preserve"> (identifier: urn:hl7ii:2.16.840.1.113883.10.20.24.3.155:2019-12-01)</w:t>
      </w:r>
      <w:bookmarkStart w:id="2796" w:name="C_4509-27721"/>
      <w:r>
        <w:t xml:space="preserve"> (CONF:4509-27721)</w:t>
      </w:r>
      <w:bookmarkEnd w:id="2796"/>
      <w:r>
        <w:t>.</w:t>
      </w:r>
      <w:r>
        <w:br/>
        <w:t>Note: QDM Attribute: Author dateTime - the device order was signed</w:t>
      </w:r>
    </w:p>
    <w:p w14:paraId="0CA592BD" w14:textId="77777777" w:rsidR="00EE0CF2" w:rsidRDefault="00EE0CF2" w:rsidP="00E855AB">
      <w:pPr>
        <w:numPr>
          <w:ilvl w:val="0"/>
          <w:numId w:val="68"/>
        </w:numPr>
        <w:ind w:left="1080"/>
      </w:pPr>
      <w:r>
        <w:rPr>
          <w:rStyle w:val="keyword"/>
        </w:rPr>
        <w:t>SHALL</w:t>
      </w:r>
      <w:r>
        <w:t xml:space="preserve"> contain exactly one [1..1] </w:t>
      </w:r>
      <w:r>
        <w:rPr>
          <w:rStyle w:val="XMLnameBold"/>
        </w:rPr>
        <w:t>participant</w:t>
      </w:r>
      <w:bookmarkStart w:id="2797" w:name="C_4509-12349"/>
      <w:r>
        <w:t xml:space="preserve"> (CONF:4509-12349)</w:t>
      </w:r>
      <w:bookmarkEnd w:id="2797"/>
      <w:r>
        <w:t xml:space="preserve"> such that it</w:t>
      </w:r>
    </w:p>
    <w:p w14:paraId="46FB12C2" w14:textId="77777777" w:rsidR="00EE0CF2" w:rsidRDefault="00EE0CF2" w:rsidP="00E855AB">
      <w:pPr>
        <w:numPr>
          <w:ilvl w:val="1"/>
          <w:numId w:val="68"/>
        </w:numPr>
      </w:pPr>
      <w:r>
        <w:rPr>
          <w:rStyle w:val="keyword"/>
        </w:rPr>
        <w:lastRenderedPageBreak/>
        <w:t>SHALL</w:t>
      </w:r>
      <w:r>
        <w:t xml:space="preserve"> contain exactly one [1..1] </w:t>
      </w:r>
      <w:r>
        <w:rPr>
          <w:rStyle w:val="XMLnameBold"/>
        </w:rPr>
        <w:t>@typeCode</w:t>
      </w:r>
      <w:r>
        <w:t>=</w:t>
      </w:r>
      <w:r>
        <w:rPr>
          <w:rStyle w:val="XMLname"/>
        </w:rPr>
        <w:t>"DEV"</w:t>
      </w:r>
      <w:r>
        <w:t xml:space="preserve"> device, which </w:t>
      </w:r>
      <w:r>
        <w:rPr>
          <w:rStyle w:val="keyword"/>
        </w:rPr>
        <w:t>SHALL</w:t>
      </w:r>
      <w:r>
        <w:t xml:space="preserve"> be selected from CodeSystem </w:t>
      </w:r>
      <w:r>
        <w:rPr>
          <w:rStyle w:val="XMLname"/>
        </w:rPr>
        <w:t>HL7ParticipationType (urn:oid:2.16.840.1.113883.5.90)</w:t>
      </w:r>
      <w:bookmarkStart w:id="2798" w:name="C_4509-12350"/>
      <w:r>
        <w:t xml:space="preserve"> (CONF:4509-12350)</w:t>
      </w:r>
      <w:bookmarkEnd w:id="2798"/>
      <w:r>
        <w:t>.</w:t>
      </w:r>
    </w:p>
    <w:p w14:paraId="290B7BDD" w14:textId="77777777" w:rsidR="00EE0CF2" w:rsidRDefault="00EE0CF2" w:rsidP="00E855AB">
      <w:pPr>
        <w:numPr>
          <w:ilvl w:val="1"/>
          <w:numId w:val="68"/>
        </w:numPr>
      </w:pPr>
      <w:r>
        <w:rPr>
          <w:rStyle w:val="keyword"/>
        </w:rPr>
        <w:t>SHALL</w:t>
      </w:r>
      <w:r>
        <w:t xml:space="preserve"> contain exactly one [1..1] </w:t>
      </w:r>
      <w:r>
        <w:rPr>
          <w:rStyle w:val="XMLnameBold"/>
        </w:rPr>
        <w:t>participantRole</w:t>
      </w:r>
      <w:bookmarkStart w:id="2799" w:name="C_4509-12351"/>
      <w:r>
        <w:t xml:space="preserve"> (CONF:4509-12351)</w:t>
      </w:r>
      <w:bookmarkEnd w:id="2799"/>
      <w:r>
        <w:t>.</w:t>
      </w:r>
    </w:p>
    <w:p w14:paraId="389B8987" w14:textId="77777777" w:rsidR="00EE0CF2" w:rsidRDefault="00EE0CF2" w:rsidP="00E855AB">
      <w:pPr>
        <w:numPr>
          <w:ilvl w:val="2"/>
          <w:numId w:val="68"/>
        </w:numPr>
      </w:pPr>
      <w:r>
        <w:t xml:space="preserve">This participantRole </w:t>
      </w:r>
      <w:r>
        <w:rPr>
          <w:rStyle w:val="keyword"/>
        </w:rPr>
        <w:t>SHALL</w:t>
      </w:r>
      <w:r>
        <w:t xml:space="preserve"> contain exactly one [1..1] </w:t>
      </w:r>
      <w:r>
        <w:rPr>
          <w:rStyle w:val="XMLnameBold"/>
        </w:rPr>
        <w:t>@classCode</w:t>
      </w:r>
      <w:r>
        <w:t>=</w:t>
      </w:r>
      <w:r>
        <w:rPr>
          <w:rStyle w:val="XMLname"/>
        </w:rPr>
        <w:t>"MANU"</w:t>
      </w:r>
      <w:r>
        <w:t xml:space="preserve"> manufactured product, which </w:t>
      </w:r>
      <w:r>
        <w:rPr>
          <w:rStyle w:val="keyword"/>
        </w:rPr>
        <w:t>SHALL</w:t>
      </w:r>
      <w:r>
        <w:t xml:space="preserve"> be selected from CodeSystem </w:t>
      </w:r>
      <w:r>
        <w:rPr>
          <w:rStyle w:val="XMLname"/>
        </w:rPr>
        <w:t>HL7RoleClass (urn:oid:2.16.840.1.113883.5.110)</w:t>
      </w:r>
      <w:bookmarkStart w:id="2800" w:name="C_4509-12352"/>
      <w:r>
        <w:t xml:space="preserve"> (CONF:4509-12352)</w:t>
      </w:r>
      <w:bookmarkEnd w:id="2800"/>
      <w:r>
        <w:t>.</w:t>
      </w:r>
    </w:p>
    <w:p w14:paraId="41F7DB61" w14:textId="77777777" w:rsidR="00EE0CF2" w:rsidRDefault="00EE0CF2" w:rsidP="00E855AB">
      <w:pPr>
        <w:numPr>
          <w:ilvl w:val="2"/>
          <w:numId w:val="68"/>
        </w:numPr>
      </w:pPr>
      <w:r>
        <w:t xml:space="preserve">This participantRole </w:t>
      </w:r>
      <w:r>
        <w:rPr>
          <w:rStyle w:val="keyword"/>
        </w:rPr>
        <w:t>SHALL</w:t>
      </w:r>
      <w:r>
        <w:t xml:space="preserve"> contain exactly one [1..1] </w:t>
      </w:r>
      <w:r>
        <w:rPr>
          <w:rStyle w:val="XMLnameBold"/>
        </w:rPr>
        <w:t>playingDevice</w:t>
      </w:r>
      <w:bookmarkStart w:id="2801" w:name="C_4509-12353"/>
      <w:r>
        <w:t xml:space="preserve"> (CONF:4509-12353)</w:t>
      </w:r>
      <w:bookmarkEnd w:id="2801"/>
      <w:r>
        <w:t>.</w:t>
      </w:r>
    </w:p>
    <w:p w14:paraId="5CA8022F" w14:textId="77777777" w:rsidR="00EE0CF2" w:rsidRDefault="00EE0CF2" w:rsidP="00E855AB">
      <w:pPr>
        <w:numPr>
          <w:ilvl w:val="3"/>
          <w:numId w:val="68"/>
        </w:numPr>
      </w:pPr>
      <w:r>
        <w:t xml:space="preserve">This playingDevice </w:t>
      </w:r>
      <w:r>
        <w:rPr>
          <w:rStyle w:val="keyword"/>
        </w:rPr>
        <w:t>SHALL</w:t>
      </w:r>
      <w:r>
        <w:t xml:space="preserve"> contain exactly one [1..1] </w:t>
      </w:r>
      <w:r>
        <w:rPr>
          <w:rStyle w:val="XMLnameBold"/>
        </w:rPr>
        <w:t>@classCode</w:t>
      </w:r>
      <w:r>
        <w:t>=</w:t>
      </w:r>
      <w:r>
        <w:rPr>
          <w:rStyle w:val="XMLname"/>
        </w:rPr>
        <w:t>"DEV"</w:t>
      </w:r>
      <w:r>
        <w:t xml:space="preserve"> device, which </w:t>
      </w:r>
      <w:r>
        <w:rPr>
          <w:rStyle w:val="keyword"/>
        </w:rPr>
        <w:t>SHALL</w:t>
      </w:r>
      <w:r>
        <w:t xml:space="preserve"> be selected from CodeSystem </w:t>
      </w:r>
      <w:r>
        <w:rPr>
          <w:rStyle w:val="XMLname"/>
        </w:rPr>
        <w:t>HL7ParticipationType (urn:oid:2.16.840.1.113883.5.90)</w:t>
      </w:r>
      <w:bookmarkStart w:id="2802" w:name="C_4509-12354"/>
      <w:r>
        <w:t xml:space="preserve"> (CONF:4509-12354)</w:t>
      </w:r>
      <w:bookmarkEnd w:id="2802"/>
      <w:r>
        <w:t>.</w:t>
      </w:r>
    </w:p>
    <w:p w14:paraId="3468BF22" w14:textId="77777777" w:rsidR="00EE0CF2" w:rsidRDefault="00EE0CF2" w:rsidP="00E855AB">
      <w:pPr>
        <w:numPr>
          <w:ilvl w:val="3"/>
          <w:numId w:val="68"/>
        </w:numPr>
      </w:pPr>
      <w:r>
        <w:t xml:space="preserve">This playingDevice </w:t>
      </w:r>
      <w:r>
        <w:rPr>
          <w:rStyle w:val="keyword"/>
        </w:rPr>
        <w:t>SHALL</w:t>
      </w:r>
      <w:r>
        <w:t xml:space="preserve"> contain exactly one [1..1] </w:t>
      </w:r>
      <w:r>
        <w:rPr>
          <w:rStyle w:val="XMLnameBold"/>
        </w:rPr>
        <w:t>code</w:t>
      </w:r>
      <w:bookmarkStart w:id="2803" w:name="C_4509-12355"/>
      <w:r>
        <w:t xml:space="preserve"> (CONF:4509-12355)</w:t>
      </w:r>
      <w:bookmarkEnd w:id="2803"/>
      <w:r>
        <w:t>.</w:t>
      </w:r>
      <w:r>
        <w:br/>
        <w:t>Note: QDM Attribute: Code</w:t>
      </w:r>
    </w:p>
    <w:p w14:paraId="31795112" w14:textId="77777777" w:rsidR="00EE0CF2" w:rsidRDefault="00EE0CF2" w:rsidP="00E855AB">
      <w:pPr>
        <w:numPr>
          <w:ilvl w:val="0"/>
          <w:numId w:val="68"/>
        </w:numPr>
        <w:ind w:left="1080"/>
      </w:pPr>
      <w:r>
        <w:rPr>
          <w:rStyle w:val="keyword"/>
        </w:rPr>
        <w:t>MAY</w:t>
      </w:r>
      <w:r>
        <w:t xml:space="preserve"> contain zero or more [0..*] </w:t>
      </w:r>
      <w:r>
        <w:rPr>
          <w:rStyle w:val="XMLnameBold"/>
        </w:rPr>
        <w:t>participant</w:t>
      </w:r>
      <w:bookmarkStart w:id="2804" w:name="C_4509-29282"/>
      <w:r>
        <w:t xml:space="preserve"> (CONF:4509-29282)</w:t>
      </w:r>
      <w:bookmarkEnd w:id="2804"/>
      <w:r>
        <w:t xml:space="preserve"> such that it</w:t>
      </w:r>
      <w:r>
        <w:br/>
        <w:t>Note: QDM Attribute: Requester</w:t>
      </w:r>
    </w:p>
    <w:p w14:paraId="1627F197" w14:textId="77777777" w:rsidR="00EE0CF2" w:rsidRDefault="00EE0CF2" w:rsidP="00E855AB">
      <w:pPr>
        <w:numPr>
          <w:ilvl w:val="1"/>
          <w:numId w:val="68"/>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805" w:name="C_4509-29287"/>
      <w:r>
        <w:t xml:space="preserve"> (CONF:4509-29287)</w:t>
      </w:r>
      <w:bookmarkEnd w:id="2805"/>
      <w:r>
        <w:t>.</w:t>
      </w:r>
    </w:p>
    <w:p w14:paraId="156BDD5D" w14:textId="77777777" w:rsidR="00EE0CF2" w:rsidRDefault="00EE0CF2" w:rsidP="00E855AB">
      <w:pPr>
        <w:numPr>
          <w:ilvl w:val="1"/>
          <w:numId w:val="68"/>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2806" w:name="C_4509-29283"/>
      <w:r>
        <w:t xml:space="preserve"> (CONF:4509-29283)</w:t>
      </w:r>
      <w:bookmarkEnd w:id="2806"/>
      <w:r>
        <w:t>.</w:t>
      </w:r>
    </w:p>
    <w:p w14:paraId="6617F267" w14:textId="77777777" w:rsidR="00EE0CF2" w:rsidRDefault="00EE0CF2" w:rsidP="00E855AB">
      <w:pPr>
        <w:numPr>
          <w:ilvl w:val="0"/>
          <w:numId w:val="68"/>
        </w:numPr>
        <w:ind w:left="1080"/>
      </w:pPr>
      <w:r>
        <w:rPr>
          <w:rStyle w:val="keyword"/>
        </w:rPr>
        <w:t>MAY</w:t>
      </w:r>
      <w:r>
        <w:t xml:space="preserve"> contain zero or more [0..*] </w:t>
      </w:r>
      <w:r>
        <w:rPr>
          <w:rStyle w:val="XMLnameBold"/>
        </w:rPr>
        <w:t>participant</w:t>
      </w:r>
      <w:bookmarkStart w:id="2807" w:name="C_4509-29278"/>
      <w:r>
        <w:t xml:space="preserve"> (CONF:4509-29278)</w:t>
      </w:r>
      <w:bookmarkEnd w:id="2807"/>
      <w:r>
        <w:t xml:space="preserve"> such that it</w:t>
      </w:r>
      <w:r>
        <w:br/>
        <w:t>Note: QDM Attribute: Requester</w:t>
      </w:r>
    </w:p>
    <w:p w14:paraId="3FBB4D68" w14:textId="77777777" w:rsidR="00EE0CF2" w:rsidRDefault="00EE0CF2" w:rsidP="00E855AB">
      <w:pPr>
        <w:numPr>
          <w:ilvl w:val="1"/>
          <w:numId w:val="68"/>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808" w:name="C_4509-29285"/>
      <w:r>
        <w:t xml:space="preserve"> (CONF:4509-29285)</w:t>
      </w:r>
      <w:bookmarkEnd w:id="2808"/>
      <w:r>
        <w:t>.</w:t>
      </w:r>
    </w:p>
    <w:p w14:paraId="0F956F84" w14:textId="77777777" w:rsidR="00EE0CF2" w:rsidRDefault="00EE0CF2" w:rsidP="00E855AB">
      <w:pPr>
        <w:numPr>
          <w:ilvl w:val="1"/>
          <w:numId w:val="68"/>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2809" w:name="C_4509-29279"/>
      <w:r>
        <w:t xml:space="preserve"> (CONF:4509-29279)</w:t>
      </w:r>
      <w:bookmarkEnd w:id="2809"/>
      <w:r>
        <w:t>.</w:t>
      </w:r>
    </w:p>
    <w:p w14:paraId="72E3E188" w14:textId="77777777" w:rsidR="00EE0CF2" w:rsidRDefault="00EE0CF2" w:rsidP="00E855AB">
      <w:pPr>
        <w:numPr>
          <w:ilvl w:val="0"/>
          <w:numId w:val="68"/>
        </w:numPr>
        <w:ind w:left="1080"/>
      </w:pPr>
      <w:r>
        <w:rPr>
          <w:rStyle w:val="keyword"/>
        </w:rPr>
        <w:t>MAY</w:t>
      </w:r>
      <w:r>
        <w:t xml:space="preserve"> contain zero or more [0..*] </w:t>
      </w:r>
      <w:r>
        <w:rPr>
          <w:rStyle w:val="XMLnameBold"/>
        </w:rPr>
        <w:t>participant</w:t>
      </w:r>
      <w:bookmarkStart w:id="2810" w:name="C_4509-30044"/>
      <w:r>
        <w:t xml:space="preserve"> (CONF:4509-30044)</w:t>
      </w:r>
      <w:bookmarkEnd w:id="2810"/>
      <w:r>
        <w:t xml:space="preserve"> such that it</w:t>
      </w:r>
      <w:r>
        <w:br/>
        <w:t>Note: QDM Attribute: Requester</w:t>
      </w:r>
    </w:p>
    <w:p w14:paraId="2B5022A8" w14:textId="77777777" w:rsidR="00EE0CF2" w:rsidRDefault="00EE0CF2" w:rsidP="00E855AB">
      <w:pPr>
        <w:numPr>
          <w:ilvl w:val="1"/>
          <w:numId w:val="68"/>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811" w:name="C_4509-30046"/>
      <w:r>
        <w:t xml:space="preserve"> (CONF:4509-30046)</w:t>
      </w:r>
      <w:bookmarkEnd w:id="2811"/>
      <w:r>
        <w:t>.</w:t>
      </w:r>
    </w:p>
    <w:p w14:paraId="3C4E5170" w14:textId="77777777" w:rsidR="00EE0CF2" w:rsidRDefault="00EE0CF2" w:rsidP="00E855AB">
      <w:pPr>
        <w:numPr>
          <w:ilvl w:val="1"/>
          <w:numId w:val="68"/>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2812" w:name="C_4509-30045"/>
      <w:r>
        <w:t xml:space="preserve"> (CONF:4509-30045)</w:t>
      </w:r>
      <w:bookmarkEnd w:id="2812"/>
      <w:r>
        <w:t>.</w:t>
      </w:r>
    </w:p>
    <w:p w14:paraId="2396F754" w14:textId="77777777" w:rsidR="00EE0CF2" w:rsidRDefault="00EE0CF2" w:rsidP="00E855AB">
      <w:pPr>
        <w:numPr>
          <w:ilvl w:val="0"/>
          <w:numId w:val="68"/>
        </w:numPr>
        <w:ind w:left="1080"/>
      </w:pPr>
      <w:r>
        <w:rPr>
          <w:rStyle w:val="keyword"/>
        </w:rPr>
        <w:t>MAY</w:t>
      </w:r>
      <w:r>
        <w:t xml:space="preserve"> contain zero or one [0..1] </w:t>
      </w:r>
      <w:r>
        <w:rPr>
          <w:rStyle w:val="XMLnameBold"/>
        </w:rPr>
        <w:t>participant</w:t>
      </w:r>
      <w:bookmarkStart w:id="2813" w:name="C_4509-29276"/>
      <w:r>
        <w:t xml:space="preserve"> (CONF:4509-29276)</w:t>
      </w:r>
      <w:bookmarkEnd w:id="2813"/>
      <w:r>
        <w:t xml:space="preserve"> such that it</w:t>
      </w:r>
      <w:r>
        <w:br/>
        <w:t>Note: QDM Attribute: Requester</w:t>
      </w:r>
    </w:p>
    <w:p w14:paraId="719B097C" w14:textId="77777777" w:rsidR="00EE0CF2" w:rsidRDefault="00EE0CF2" w:rsidP="00E855AB">
      <w:pPr>
        <w:numPr>
          <w:ilvl w:val="1"/>
          <w:numId w:val="68"/>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814" w:name="C_4509-29284"/>
      <w:r>
        <w:t xml:space="preserve"> (CONF:4509-29284)</w:t>
      </w:r>
      <w:bookmarkEnd w:id="2814"/>
      <w:r>
        <w:t>.</w:t>
      </w:r>
    </w:p>
    <w:p w14:paraId="63C7CE2F" w14:textId="77777777" w:rsidR="00EE0CF2" w:rsidRDefault="00EE0CF2" w:rsidP="00E855AB">
      <w:pPr>
        <w:numPr>
          <w:ilvl w:val="1"/>
          <w:numId w:val="68"/>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2815" w:name="C_4509-29277"/>
      <w:r>
        <w:t xml:space="preserve"> (CONF:4509-29277)</w:t>
      </w:r>
      <w:bookmarkEnd w:id="2815"/>
      <w:r>
        <w:t>.</w:t>
      </w:r>
    </w:p>
    <w:p w14:paraId="033DCFE6" w14:textId="77777777" w:rsidR="00EE0CF2" w:rsidRDefault="00EE0CF2" w:rsidP="00E855AB">
      <w:pPr>
        <w:numPr>
          <w:ilvl w:val="0"/>
          <w:numId w:val="68"/>
        </w:numPr>
        <w:ind w:left="1080"/>
      </w:pPr>
      <w:r>
        <w:rPr>
          <w:rStyle w:val="keyword"/>
        </w:rPr>
        <w:lastRenderedPageBreak/>
        <w:t>MAY</w:t>
      </w:r>
      <w:r>
        <w:t xml:space="preserve"> contain zero or more [0..*] </w:t>
      </w:r>
      <w:r>
        <w:rPr>
          <w:rStyle w:val="XMLnameBold"/>
        </w:rPr>
        <w:t>participant</w:t>
      </w:r>
      <w:bookmarkStart w:id="2816" w:name="C_4509-29280"/>
      <w:r>
        <w:t xml:space="preserve"> (CONF:4509-29280)</w:t>
      </w:r>
      <w:bookmarkEnd w:id="2816"/>
      <w:r>
        <w:t xml:space="preserve"> such that it</w:t>
      </w:r>
      <w:r>
        <w:br/>
        <w:t>Note: QDM Attribute: Requester</w:t>
      </w:r>
    </w:p>
    <w:p w14:paraId="755D5077" w14:textId="77777777" w:rsidR="00EE0CF2" w:rsidRDefault="00EE0CF2" w:rsidP="00E855AB">
      <w:pPr>
        <w:numPr>
          <w:ilvl w:val="1"/>
          <w:numId w:val="68"/>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817" w:name="C_4509-29286"/>
      <w:r>
        <w:t xml:space="preserve"> (CONF:4509-29286)</w:t>
      </w:r>
      <w:bookmarkEnd w:id="2817"/>
      <w:r>
        <w:t>.</w:t>
      </w:r>
    </w:p>
    <w:p w14:paraId="17E4E1FE" w14:textId="77777777" w:rsidR="00EE0CF2" w:rsidRDefault="00EE0CF2" w:rsidP="00E855AB">
      <w:pPr>
        <w:numPr>
          <w:ilvl w:val="1"/>
          <w:numId w:val="68"/>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2818" w:name="C_4509-29281"/>
      <w:r>
        <w:t xml:space="preserve"> (CONF:4509-29281)</w:t>
      </w:r>
      <w:bookmarkEnd w:id="2818"/>
      <w:r>
        <w:t>.</w:t>
      </w:r>
    </w:p>
    <w:p w14:paraId="42BE81F3" w14:textId="77777777" w:rsidR="00EE0CF2" w:rsidRDefault="00EE0CF2" w:rsidP="00E855AB">
      <w:pPr>
        <w:numPr>
          <w:ilvl w:val="0"/>
          <w:numId w:val="68"/>
        </w:numPr>
        <w:ind w:left="1080"/>
      </w:pPr>
      <w:r>
        <w:rPr>
          <w:rStyle w:val="keyword"/>
        </w:rPr>
        <w:t>MAY</w:t>
      </w:r>
      <w:r>
        <w:t xml:space="preserve"> contain zero or one [0..1] </w:t>
      </w:r>
      <w:r>
        <w:rPr>
          <w:rStyle w:val="XMLnameBold"/>
        </w:rPr>
        <w:t>entryRelationship</w:t>
      </w:r>
      <w:bookmarkStart w:id="2819" w:name="C_4509-12356"/>
      <w:r>
        <w:t xml:space="preserve"> (CONF:4509-12356)</w:t>
      </w:r>
      <w:bookmarkEnd w:id="2819"/>
      <w:r>
        <w:t xml:space="preserve"> such that it</w:t>
      </w:r>
      <w:r>
        <w:br/>
        <w:t>Note: QDM Attribute: Reason</w:t>
      </w:r>
    </w:p>
    <w:p w14:paraId="218C155B" w14:textId="77777777" w:rsidR="00EE0CF2" w:rsidRDefault="00EE0CF2" w:rsidP="00E855AB">
      <w:pPr>
        <w:numPr>
          <w:ilvl w:val="1"/>
          <w:numId w:val="68"/>
        </w:numPr>
      </w:pPr>
      <w:r>
        <w:rPr>
          <w:rStyle w:val="keyword"/>
        </w:rPr>
        <w:t>SHALL</w:t>
      </w:r>
      <w:r>
        <w:t xml:space="preserve"> contain exactly one [1..1] </w:t>
      </w:r>
      <w:r>
        <w:rPr>
          <w:rStyle w:val="XMLnameBold"/>
        </w:rPr>
        <w:t>@typeCode</w:t>
      </w:r>
      <w:r>
        <w:t>=</w:t>
      </w:r>
      <w:r>
        <w:rPr>
          <w:rStyle w:val="XMLname"/>
        </w:rPr>
        <w:t>"RSON"</w:t>
      </w:r>
      <w:r>
        <w:t xml:space="preserve"> has reason, which </w:t>
      </w:r>
      <w:r>
        <w:rPr>
          <w:rStyle w:val="keyword"/>
        </w:rPr>
        <w:t>SHALL</w:t>
      </w:r>
      <w:r>
        <w:t xml:space="preserve"> be selected from CodeSystem </w:t>
      </w:r>
      <w:r>
        <w:rPr>
          <w:rStyle w:val="XMLname"/>
        </w:rPr>
        <w:t>HL7ActRelationshipType (urn:oid:2.16.840.1.113883.5.1002)</w:t>
      </w:r>
      <w:bookmarkStart w:id="2820" w:name="C_4509-12359"/>
      <w:r>
        <w:t xml:space="preserve"> (CONF:4509-12359)</w:t>
      </w:r>
      <w:bookmarkEnd w:id="2820"/>
      <w:r>
        <w:t>.</w:t>
      </w:r>
    </w:p>
    <w:p w14:paraId="161C01E1" w14:textId="77777777" w:rsidR="00EE0CF2" w:rsidRDefault="00EE0CF2" w:rsidP="00E855AB">
      <w:pPr>
        <w:numPr>
          <w:ilvl w:val="1"/>
          <w:numId w:val="68"/>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2821" w:name="C_4509-12360"/>
      <w:r>
        <w:t xml:space="preserve"> (CONF:4509-12360)</w:t>
      </w:r>
      <w:bookmarkEnd w:id="2821"/>
      <w:r>
        <w:t>.</w:t>
      </w:r>
    </w:p>
    <w:p w14:paraId="4B80C298" w14:textId="77777777" w:rsidR="00EE0CF2" w:rsidRDefault="00EE0CF2" w:rsidP="00E855AB">
      <w:pPr>
        <w:numPr>
          <w:ilvl w:val="0"/>
          <w:numId w:val="68"/>
        </w:numPr>
        <w:ind w:left="1080"/>
      </w:pPr>
      <w:r>
        <w:t xml:space="preserve">This template </w:t>
      </w:r>
      <w:r>
        <w:rPr>
          <w:rStyle w:val="keyword"/>
        </w:rPr>
        <w:t>SHALL</w:t>
      </w:r>
      <w:r>
        <w:t xml:space="preserve"> be contained by a </w:t>
      </w:r>
      <w:r>
        <w:rPr>
          <w:b/>
        </w:rPr>
        <w:t>Device Order Act (V4)</w:t>
      </w:r>
      <w:r>
        <w:t xml:space="preserve"> (CONF:4509-28665).</w:t>
      </w:r>
    </w:p>
    <w:p w14:paraId="25B6215B" w14:textId="162D2DA1" w:rsidR="00EE0CF2" w:rsidRDefault="00EE0CF2" w:rsidP="00EE0CF2">
      <w:pPr>
        <w:pStyle w:val="Caption"/>
        <w:ind w:left="130" w:right="115"/>
      </w:pPr>
      <w:bookmarkStart w:id="2822" w:name="_Toc78972669"/>
      <w:bookmarkStart w:id="2823" w:name="_Toc118244154"/>
      <w:r>
        <w:t xml:space="preserve">Figure </w:t>
      </w:r>
      <w:r>
        <w:fldChar w:fldCharType="begin"/>
      </w:r>
      <w:r>
        <w:instrText>SEQ Figure \* ARABIC</w:instrText>
      </w:r>
      <w:r>
        <w:fldChar w:fldCharType="separate"/>
      </w:r>
      <w:r w:rsidR="00A21BC2">
        <w:t>101</w:t>
      </w:r>
      <w:r>
        <w:fldChar w:fldCharType="end"/>
      </w:r>
      <w:r>
        <w:t>: Device Order (V6) Example</w:t>
      </w:r>
      <w:bookmarkEnd w:id="2822"/>
      <w:bookmarkEnd w:id="2823"/>
    </w:p>
    <w:p w14:paraId="572A5542" w14:textId="77777777" w:rsidR="00EE0CF2" w:rsidRDefault="00EE0CF2" w:rsidP="00EE0CF2">
      <w:pPr>
        <w:pStyle w:val="Example"/>
        <w:ind w:left="130" w:right="115"/>
      </w:pPr>
      <w:r>
        <w:t>&lt;!-- Must be contained in the Device Order Act (V4) template to represent the Device, Order QDM data type --&gt;</w:t>
      </w:r>
    </w:p>
    <w:p w14:paraId="0E159D78" w14:textId="77777777" w:rsidR="00EE0CF2" w:rsidRDefault="00EE0CF2" w:rsidP="00EE0CF2">
      <w:pPr>
        <w:pStyle w:val="Example"/>
        <w:ind w:left="130" w:right="115"/>
      </w:pPr>
      <w:r>
        <w:t>&lt;supply classCode="SPLY" moodCode="RQO"&gt;</w:t>
      </w:r>
    </w:p>
    <w:p w14:paraId="6E46CBEC" w14:textId="77777777" w:rsidR="00EE0CF2" w:rsidRDefault="00EE0CF2" w:rsidP="00EE0CF2">
      <w:pPr>
        <w:pStyle w:val="Example"/>
        <w:ind w:left="130" w:right="115"/>
      </w:pPr>
      <w:r>
        <w:t xml:space="preserve">    &lt;!-- Conforms to C-CDA R2.1 Planned Supply (V2) --&gt;</w:t>
      </w:r>
    </w:p>
    <w:p w14:paraId="2D0A19F1" w14:textId="77777777" w:rsidR="00EE0CF2" w:rsidRDefault="00EE0CF2" w:rsidP="00EE0CF2">
      <w:pPr>
        <w:pStyle w:val="Example"/>
        <w:ind w:left="130" w:right="115"/>
      </w:pPr>
      <w:r>
        <w:t xml:space="preserve">    &lt;templateId root="2.16.840.1.113883.10.20.22.4.43" extension="2014-06-09"/&gt;</w:t>
      </w:r>
    </w:p>
    <w:p w14:paraId="7791FA1B" w14:textId="77777777" w:rsidR="00EE0CF2" w:rsidRDefault="00EE0CF2" w:rsidP="00EE0CF2">
      <w:pPr>
        <w:pStyle w:val="Example"/>
        <w:ind w:left="130" w:right="115"/>
      </w:pPr>
      <w:r>
        <w:t xml:space="preserve">    &lt;!-- Device Order (V6) --&gt;</w:t>
      </w:r>
    </w:p>
    <w:p w14:paraId="3634C98E" w14:textId="77777777" w:rsidR="00EE0CF2" w:rsidRDefault="00EE0CF2" w:rsidP="00EE0CF2">
      <w:pPr>
        <w:pStyle w:val="Example"/>
        <w:ind w:left="130" w:right="115"/>
      </w:pPr>
      <w:r>
        <w:t xml:space="preserve">    &lt;templateId root="2.16.840.1.113883.10.20.24.3.9" extension="2021-08-01"/&gt;</w:t>
      </w:r>
    </w:p>
    <w:p w14:paraId="22252E38" w14:textId="77777777" w:rsidR="00EE0CF2" w:rsidRDefault="00EE0CF2" w:rsidP="00EE0CF2">
      <w:pPr>
        <w:pStyle w:val="Example"/>
        <w:ind w:left="130" w:right="115"/>
      </w:pPr>
      <w:r>
        <w:t xml:space="preserve">    &lt;id root="6a8d037d-f144-4071-9d1f-8a92a11dedc6"/&gt;</w:t>
      </w:r>
    </w:p>
    <w:p w14:paraId="076AE7D3" w14:textId="77777777" w:rsidR="00EE0CF2" w:rsidRDefault="00EE0CF2" w:rsidP="00EE0CF2">
      <w:pPr>
        <w:pStyle w:val="Example"/>
        <w:ind w:left="130" w:right="115"/>
      </w:pPr>
      <w:r>
        <w:t xml:space="preserve">    &lt;statusCode code="active"/&gt;</w:t>
      </w:r>
    </w:p>
    <w:p w14:paraId="2B4C3616" w14:textId="77777777" w:rsidR="00EE0CF2" w:rsidRDefault="00EE0CF2" w:rsidP="00EE0CF2">
      <w:pPr>
        <w:pStyle w:val="Example"/>
        <w:ind w:left="130" w:right="115"/>
      </w:pPr>
      <w:r>
        <w:t xml:space="preserve">    &lt;author&gt;</w:t>
      </w:r>
    </w:p>
    <w:p w14:paraId="25C3B8D2" w14:textId="77777777" w:rsidR="00EE0CF2" w:rsidRDefault="00EE0CF2" w:rsidP="00EE0CF2">
      <w:pPr>
        <w:pStyle w:val="Example"/>
        <w:ind w:left="130" w:right="115"/>
      </w:pPr>
      <w:r>
        <w:t xml:space="preserve">        &lt;templateId root="2.16.840.1.113883.10.20.24.3.155" extension="2019-12-01"/&gt;</w:t>
      </w:r>
    </w:p>
    <w:p w14:paraId="6096070F" w14:textId="77777777" w:rsidR="00EE0CF2" w:rsidRDefault="00EE0CF2" w:rsidP="00EE0CF2">
      <w:pPr>
        <w:pStyle w:val="Example"/>
        <w:ind w:left="130" w:right="115"/>
      </w:pPr>
      <w:r>
        <w:t xml:space="preserve">        &lt;time value="202106101030"/&gt;</w:t>
      </w:r>
    </w:p>
    <w:p w14:paraId="7699C22E" w14:textId="77777777" w:rsidR="00EE0CF2" w:rsidRDefault="00EE0CF2" w:rsidP="00EE0CF2">
      <w:pPr>
        <w:pStyle w:val="Example"/>
        <w:ind w:left="130" w:right="115"/>
      </w:pPr>
      <w:r>
        <w:t xml:space="preserve">        &lt;assignedAuthor&gt;</w:t>
      </w:r>
    </w:p>
    <w:p w14:paraId="03BB68F5" w14:textId="77777777" w:rsidR="00EE0CF2" w:rsidRDefault="00EE0CF2" w:rsidP="00EE0CF2">
      <w:pPr>
        <w:pStyle w:val="Example"/>
        <w:ind w:left="130" w:right="115"/>
      </w:pPr>
      <w:r>
        <w:t xml:space="preserve">            &lt;id nullFlavor="NA"/&gt;</w:t>
      </w:r>
    </w:p>
    <w:p w14:paraId="47B6376D" w14:textId="77777777" w:rsidR="00EE0CF2" w:rsidRDefault="00EE0CF2" w:rsidP="00EE0CF2">
      <w:pPr>
        <w:pStyle w:val="Example"/>
        <w:ind w:left="130" w:right="115"/>
      </w:pPr>
      <w:r>
        <w:t xml:space="preserve">        &lt;/assignedAuthor&gt;</w:t>
      </w:r>
    </w:p>
    <w:p w14:paraId="347921D2" w14:textId="77777777" w:rsidR="00EE0CF2" w:rsidRDefault="00EE0CF2" w:rsidP="00EE0CF2">
      <w:pPr>
        <w:pStyle w:val="Example"/>
        <w:ind w:left="130" w:right="115"/>
      </w:pPr>
      <w:r>
        <w:t xml:space="preserve">    &lt;/author&gt;</w:t>
      </w:r>
    </w:p>
    <w:p w14:paraId="26134B3C" w14:textId="77777777" w:rsidR="00EE0CF2" w:rsidRDefault="00EE0CF2" w:rsidP="00EE0CF2">
      <w:pPr>
        <w:pStyle w:val="Example"/>
        <w:ind w:left="130" w:right="115"/>
      </w:pPr>
      <w:r>
        <w:t xml:space="preserve">    &lt;participant typeCode="DEV"&gt;</w:t>
      </w:r>
    </w:p>
    <w:p w14:paraId="4D39FD62" w14:textId="77777777" w:rsidR="00EE0CF2" w:rsidRDefault="00EE0CF2" w:rsidP="00EE0CF2">
      <w:pPr>
        <w:pStyle w:val="Example"/>
        <w:ind w:left="130" w:right="115"/>
      </w:pPr>
      <w:r>
        <w:t xml:space="preserve">        &lt;participantRole classCode="MANU"&gt;</w:t>
      </w:r>
    </w:p>
    <w:p w14:paraId="44BA8878" w14:textId="77777777" w:rsidR="00EE0CF2" w:rsidRDefault="00EE0CF2" w:rsidP="00EE0CF2">
      <w:pPr>
        <w:pStyle w:val="Example"/>
        <w:ind w:left="130" w:right="115"/>
      </w:pPr>
      <w:r>
        <w:t xml:space="preserve">            &lt;playingDevice classCode="DEV"&gt;</w:t>
      </w:r>
    </w:p>
    <w:p w14:paraId="431244B3" w14:textId="77777777" w:rsidR="00EE0CF2" w:rsidRDefault="00EE0CF2" w:rsidP="00EE0CF2">
      <w:pPr>
        <w:pStyle w:val="Example"/>
        <w:ind w:left="130" w:right="115"/>
      </w:pPr>
      <w:r>
        <w:t xml:space="preserve">                &lt;!-- Device --&gt;</w:t>
      </w:r>
    </w:p>
    <w:p w14:paraId="2EE27074" w14:textId="77777777" w:rsidR="00EE0CF2" w:rsidRDefault="00EE0CF2" w:rsidP="00EE0CF2">
      <w:pPr>
        <w:pStyle w:val="Example"/>
        <w:ind w:left="130" w:right="115"/>
      </w:pPr>
      <w:r>
        <w:t xml:space="preserve">                &lt;code code="401608003" codeSystem="2.16.840.1.113883.6.96"</w:t>
      </w:r>
    </w:p>
    <w:p w14:paraId="4000DB6C" w14:textId="77777777" w:rsidR="00EE0CF2" w:rsidRDefault="00EE0CF2" w:rsidP="00EE0CF2">
      <w:pPr>
        <w:pStyle w:val="Example"/>
        <w:ind w:left="130" w:right="115"/>
      </w:pPr>
      <w:r>
        <w:t>codeSystemName="SNOMED-CT" displayName="Suprapubic catheter (physical object)"/&gt;</w:t>
      </w:r>
    </w:p>
    <w:p w14:paraId="7BEE8A6F" w14:textId="77777777" w:rsidR="00EE0CF2" w:rsidRDefault="00EE0CF2" w:rsidP="00EE0CF2">
      <w:pPr>
        <w:pStyle w:val="Example"/>
        <w:ind w:left="130" w:right="115"/>
      </w:pPr>
      <w:r>
        <w:t xml:space="preserve">            &lt;/playingDevice&gt;</w:t>
      </w:r>
    </w:p>
    <w:p w14:paraId="0941BA1D" w14:textId="77777777" w:rsidR="00EE0CF2" w:rsidRDefault="00EE0CF2" w:rsidP="00EE0CF2">
      <w:pPr>
        <w:pStyle w:val="Example"/>
        <w:ind w:left="130" w:right="115"/>
      </w:pPr>
      <w:r>
        <w:t xml:space="preserve">        &lt;/participantRole&gt;</w:t>
      </w:r>
    </w:p>
    <w:p w14:paraId="398DB2B1" w14:textId="77777777" w:rsidR="00EE0CF2" w:rsidRDefault="00EE0CF2" w:rsidP="00EE0CF2">
      <w:pPr>
        <w:pStyle w:val="Example"/>
        <w:ind w:left="130" w:right="115"/>
      </w:pPr>
      <w:r>
        <w:t xml:space="preserve">    &lt;/participant&gt;</w:t>
      </w:r>
    </w:p>
    <w:p w14:paraId="0C0D0712" w14:textId="77777777" w:rsidR="00EE0CF2" w:rsidRDefault="00EE0CF2" w:rsidP="00EE0CF2">
      <w:pPr>
        <w:pStyle w:val="Example"/>
        <w:ind w:left="130" w:right="115"/>
      </w:pPr>
      <w:r>
        <w:t xml:space="preserve">...                </w:t>
      </w:r>
    </w:p>
    <w:p w14:paraId="6AD4FE0D" w14:textId="77777777" w:rsidR="00EE0CF2" w:rsidRDefault="00EE0CF2" w:rsidP="00EE0CF2">
      <w:pPr>
        <w:pStyle w:val="Example"/>
        <w:ind w:left="130" w:right="115"/>
      </w:pPr>
      <w:r>
        <w:t>&lt;/supply&gt;</w:t>
      </w:r>
    </w:p>
    <w:p w14:paraId="082321A0" w14:textId="77777777" w:rsidR="00EE0CF2" w:rsidRDefault="00EE0CF2" w:rsidP="00EE0CF2">
      <w:pPr>
        <w:pStyle w:val="BodyText"/>
      </w:pPr>
    </w:p>
    <w:p w14:paraId="46CDB5FD" w14:textId="37FA253F" w:rsidR="00EE0CF2" w:rsidRPr="00FB4FC8" w:rsidRDefault="00EE0CF2" w:rsidP="00EE0CF2">
      <w:pPr>
        <w:pStyle w:val="Heading3nospace"/>
      </w:pPr>
      <w:bookmarkStart w:id="2824" w:name="E_Device_Recommended_V6"/>
      <w:bookmarkStart w:id="2825" w:name="_Toc78972456"/>
      <w:bookmarkStart w:id="2826" w:name="_Toc120390037"/>
      <w:r w:rsidRPr="00FB4FC8">
        <w:lastRenderedPageBreak/>
        <w:t>Device Recommended (V6)</w:t>
      </w:r>
      <w:bookmarkEnd w:id="2824"/>
      <w:bookmarkEnd w:id="2825"/>
      <w:bookmarkEnd w:id="2826"/>
      <w:r w:rsidR="003A5080" w:rsidRPr="00FB4FC8">
        <w:t xml:space="preserve"> </w:t>
      </w:r>
    </w:p>
    <w:p w14:paraId="5CCB93F5" w14:textId="77777777" w:rsidR="00EE0CF2" w:rsidRDefault="00EE0CF2" w:rsidP="00EE0CF2">
      <w:pPr>
        <w:pStyle w:val="BracketData"/>
      </w:pPr>
      <w:r>
        <w:t>[supply: identifier urn:hl7ii:2.16.840.1.113883.10.20.24.3.10:2021-08-01 (open)]</w:t>
      </w:r>
    </w:p>
    <w:p w14:paraId="2FB77F6E" w14:textId="2F0B770A" w:rsidR="00EE0CF2" w:rsidRDefault="00EE0CF2" w:rsidP="00EE0CF2">
      <w:pPr>
        <w:pStyle w:val="Caption"/>
      </w:pPr>
      <w:bookmarkStart w:id="2827" w:name="_Toc78972900"/>
      <w:bookmarkStart w:id="2828" w:name="_Toc118244592"/>
      <w:r>
        <w:t xml:space="preserve">Table </w:t>
      </w:r>
      <w:r>
        <w:fldChar w:fldCharType="begin"/>
      </w:r>
      <w:r>
        <w:instrText>SEQ Table \* ARABIC</w:instrText>
      </w:r>
      <w:r>
        <w:fldChar w:fldCharType="separate"/>
      </w:r>
      <w:r w:rsidR="00A21BC2">
        <w:t>181</w:t>
      </w:r>
      <w:r>
        <w:fldChar w:fldCharType="end"/>
      </w:r>
      <w:r>
        <w:t>: Device Recommended (V6) Contexts</w:t>
      </w:r>
      <w:bookmarkEnd w:id="2827"/>
      <w:bookmarkEnd w:id="282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1ED9E8C4" w14:textId="77777777" w:rsidTr="00EE0CF2">
        <w:trPr>
          <w:cantSplit/>
          <w:tblHeader/>
          <w:jc w:val="center"/>
        </w:trPr>
        <w:tc>
          <w:tcPr>
            <w:tcW w:w="360" w:type="dxa"/>
            <w:shd w:val="clear" w:color="auto" w:fill="E6E6E6"/>
          </w:tcPr>
          <w:p w14:paraId="2DA06C83" w14:textId="77777777" w:rsidR="00EE0CF2" w:rsidRDefault="00EE0CF2" w:rsidP="00EE0CF2">
            <w:pPr>
              <w:pStyle w:val="TableHead"/>
            </w:pPr>
            <w:r>
              <w:t>Contained By:</w:t>
            </w:r>
          </w:p>
        </w:tc>
        <w:tc>
          <w:tcPr>
            <w:tcW w:w="360" w:type="dxa"/>
            <w:shd w:val="clear" w:color="auto" w:fill="E6E6E6"/>
          </w:tcPr>
          <w:p w14:paraId="7E6FB75A" w14:textId="77777777" w:rsidR="00EE0CF2" w:rsidRDefault="00EE0CF2" w:rsidP="00EE0CF2">
            <w:pPr>
              <w:pStyle w:val="TableHead"/>
            </w:pPr>
            <w:r>
              <w:t>Contains:</w:t>
            </w:r>
          </w:p>
        </w:tc>
      </w:tr>
      <w:tr w:rsidR="00EE0CF2" w14:paraId="400C7DBF" w14:textId="77777777" w:rsidTr="00EE0CF2">
        <w:trPr>
          <w:jc w:val="center"/>
        </w:trPr>
        <w:tc>
          <w:tcPr>
            <w:tcW w:w="360" w:type="dxa"/>
          </w:tcPr>
          <w:p w14:paraId="28C35E6D" w14:textId="77777777" w:rsidR="00EE0CF2" w:rsidRDefault="0085191F" w:rsidP="00EE0CF2">
            <w:pPr>
              <w:pStyle w:val="TableText"/>
            </w:pPr>
            <w:hyperlink w:anchor="E_Device_Recommended_Act_V4">
              <w:r w:rsidR="00EE0CF2">
                <w:rPr>
                  <w:rStyle w:val="HyperlinkText9pt"/>
                </w:rPr>
                <w:t>Device Recommended Act (V4)</w:t>
              </w:r>
            </w:hyperlink>
            <w:r w:rsidR="00EE0CF2">
              <w:t xml:space="preserve"> (required)</w:t>
            </w:r>
          </w:p>
        </w:tc>
        <w:tc>
          <w:tcPr>
            <w:tcW w:w="360" w:type="dxa"/>
          </w:tcPr>
          <w:p w14:paraId="6A0A506A" w14:textId="77777777" w:rsidR="00EE0CF2" w:rsidRDefault="0085191F" w:rsidP="00EE0CF2">
            <w:pPr>
              <w:pStyle w:val="TableText"/>
            </w:pPr>
            <w:hyperlink w:anchor="E_Reason_V3">
              <w:r w:rsidR="00EE0CF2">
                <w:rPr>
                  <w:rStyle w:val="HyperlinkText9pt"/>
                </w:rPr>
                <w:t>Reason (V3)</w:t>
              </w:r>
            </w:hyperlink>
            <w:r w:rsidR="00EE0CF2">
              <w:t xml:space="preserve"> (optional)</w:t>
            </w:r>
          </w:p>
          <w:p w14:paraId="28BBE407" w14:textId="77777777" w:rsidR="00EE0CF2" w:rsidRDefault="0085191F" w:rsidP="00EE0CF2">
            <w:pPr>
              <w:pStyle w:val="TableText"/>
            </w:pPr>
            <w:hyperlink w:anchor="SE_Entity_Care_Partner">
              <w:r w:rsidR="00EE0CF2">
                <w:rPr>
                  <w:rStyle w:val="HyperlinkText9pt"/>
                </w:rPr>
                <w:t>Entity Care Partner</w:t>
              </w:r>
            </w:hyperlink>
            <w:r w:rsidR="00EE0CF2">
              <w:t xml:space="preserve"> (optional)</w:t>
            </w:r>
          </w:p>
          <w:p w14:paraId="4B279B23" w14:textId="77777777" w:rsidR="00EE0CF2" w:rsidRDefault="0085191F" w:rsidP="00EE0CF2">
            <w:pPr>
              <w:pStyle w:val="TableText"/>
            </w:pPr>
            <w:hyperlink w:anchor="SE_Entity_Patient">
              <w:r w:rsidR="00EE0CF2">
                <w:rPr>
                  <w:rStyle w:val="HyperlinkText9pt"/>
                </w:rPr>
                <w:t>Entity Patient</w:t>
              </w:r>
            </w:hyperlink>
            <w:r w:rsidR="00EE0CF2">
              <w:t xml:space="preserve"> (optional)</w:t>
            </w:r>
          </w:p>
          <w:p w14:paraId="49776934" w14:textId="77777777" w:rsidR="00EE0CF2" w:rsidRDefault="0085191F" w:rsidP="00EE0CF2">
            <w:pPr>
              <w:pStyle w:val="TableText"/>
            </w:pPr>
            <w:hyperlink w:anchor="SE_Entity_Organization">
              <w:r w:rsidR="00EE0CF2">
                <w:rPr>
                  <w:rStyle w:val="HyperlinkText9pt"/>
                </w:rPr>
                <w:t>Entity Organization</w:t>
              </w:r>
            </w:hyperlink>
            <w:r w:rsidR="00EE0CF2">
              <w:t xml:space="preserve"> (optional)</w:t>
            </w:r>
          </w:p>
          <w:p w14:paraId="050BC16B" w14:textId="77777777" w:rsidR="00EE0CF2" w:rsidRDefault="0085191F" w:rsidP="00EE0CF2">
            <w:pPr>
              <w:pStyle w:val="TableText"/>
            </w:pPr>
            <w:hyperlink w:anchor="SE_Entity_Practitioner">
              <w:r w:rsidR="00EE0CF2">
                <w:rPr>
                  <w:rStyle w:val="HyperlinkText9pt"/>
                </w:rPr>
                <w:t>Entity Practitioner</w:t>
              </w:r>
            </w:hyperlink>
            <w:r w:rsidR="00EE0CF2">
              <w:t xml:space="preserve"> (optional)</w:t>
            </w:r>
          </w:p>
          <w:p w14:paraId="2F07CAF6" w14:textId="77777777" w:rsidR="00EE0CF2" w:rsidRDefault="0085191F" w:rsidP="00EE0CF2">
            <w:pPr>
              <w:pStyle w:val="TableText"/>
            </w:pPr>
            <w:hyperlink w:anchor="U_Author_V2">
              <w:r w:rsidR="00EE0CF2">
                <w:rPr>
                  <w:rStyle w:val="HyperlinkText9pt"/>
                </w:rPr>
                <w:t>Author (V2)</w:t>
              </w:r>
            </w:hyperlink>
            <w:r w:rsidR="00EE0CF2">
              <w:t xml:space="preserve"> (required)</w:t>
            </w:r>
          </w:p>
          <w:p w14:paraId="590215D5" w14:textId="77777777" w:rsidR="00EE0CF2" w:rsidRDefault="0085191F" w:rsidP="00EE0CF2">
            <w:pPr>
              <w:pStyle w:val="TableText"/>
            </w:pPr>
            <w:hyperlink w:anchor="SE_Entity_Location">
              <w:r w:rsidR="00EE0CF2">
                <w:rPr>
                  <w:rStyle w:val="HyperlinkText9pt"/>
                </w:rPr>
                <w:t>Entity Location</w:t>
              </w:r>
            </w:hyperlink>
            <w:r w:rsidR="00EE0CF2">
              <w:t xml:space="preserve"> (optional)</w:t>
            </w:r>
          </w:p>
        </w:tc>
      </w:tr>
    </w:tbl>
    <w:p w14:paraId="3A40DB68" w14:textId="77777777" w:rsidR="00EE0CF2" w:rsidRDefault="00EE0CF2" w:rsidP="00EE0CF2">
      <w:pPr>
        <w:pStyle w:val="BodyText"/>
      </w:pPr>
    </w:p>
    <w:p w14:paraId="652E0882" w14:textId="07B4AF92" w:rsidR="00EE0CF2" w:rsidRDefault="00EE0CF2" w:rsidP="00EE0CF2">
      <w:r>
        <w:t>This template along with the Device Recommended Act (V</w:t>
      </w:r>
      <w:r w:rsidR="00EE0385">
        <w:t>4</w:t>
      </w:r>
      <w:r>
        <w:t>) represents the QDM datatype: Device, Recommended. This template must be contained by a Device Recommended Act (V</w:t>
      </w:r>
      <w:r w:rsidR="00EE0385">
        <w:t>4</w:t>
      </w:r>
      <w:r>
        <w:t>) template.</w:t>
      </w:r>
      <w:r>
        <w:br/>
        <w:t>This datatype represents a recommendation for equipment designed to treat, monitor, or diagnose a patient's condition.</w:t>
      </w:r>
      <w:r>
        <w:br/>
        <w:t>The moodCode is constrained to “INT”, an author is required to represent the recommending clinician and an author time/date stamp is required.</w:t>
      </w:r>
      <w:r>
        <w:br/>
        <w:t>QDM Attribute: Author dateTime corresponds to when the recommendation was signed.</w:t>
      </w:r>
      <w:r>
        <w:br/>
        <w:t>For Device Not Recommended use Author dateTime to reference timing.</w:t>
      </w:r>
    </w:p>
    <w:p w14:paraId="32095A5D" w14:textId="5CBB824F" w:rsidR="00EE0CF2" w:rsidRDefault="00EE0CF2" w:rsidP="00EE0CF2">
      <w:pPr>
        <w:pStyle w:val="Caption"/>
      </w:pPr>
      <w:bookmarkStart w:id="2829" w:name="_Toc78972901"/>
      <w:bookmarkStart w:id="2830" w:name="_Toc118244593"/>
      <w:r>
        <w:t xml:space="preserve">Table </w:t>
      </w:r>
      <w:r>
        <w:fldChar w:fldCharType="begin"/>
      </w:r>
      <w:r>
        <w:instrText>SEQ Table \* ARABIC</w:instrText>
      </w:r>
      <w:r>
        <w:fldChar w:fldCharType="separate"/>
      </w:r>
      <w:r w:rsidR="00A21BC2">
        <w:t>182</w:t>
      </w:r>
      <w:r>
        <w:fldChar w:fldCharType="end"/>
      </w:r>
      <w:r>
        <w:t>: Device Recommended (V6) Constraints Overview</w:t>
      </w:r>
      <w:bookmarkEnd w:id="2829"/>
      <w:bookmarkEnd w:id="283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34FB8BBC" w14:textId="77777777" w:rsidTr="00EE0CF2">
        <w:trPr>
          <w:cantSplit/>
          <w:tblHeader/>
          <w:jc w:val="center"/>
        </w:trPr>
        <w:tc>
          <w:tcPr>
            <w:tcW w:w="0" w:type="dxa"/>
            <w:shd w:val="clear" w:color="auto" w:fill="E6E6E6"/>
            <w:noWrap/>
          </w:tcPr>
          <w:p w14:paraId="2BDC7448" w14:textId="77777777" w:rsidR="00EE0CF2" w:rsidRDefault="00EE0CF2" w:rsidP="00526FF1">
            <w:pPr>
              <w:pStyle w:val="TableHead"/>
              <w:keepNext w:val="0"/>
            </w:pPr>
            <w:r>
              <w:t>XPath</w:t>
            </w:r>
          </w:p>
        </w:tc>
        <w:tc>
          <w:tcPr>
            <w:tcW w:w="720" w:type="dxa"/>
            <w:shd w:val="clear" w:color="auto" w:fill="E6E6E6"/>
            <w:noWrap/>
          </w:tcPr>
          <w:p w14:paraId="4365C779" w14:textId="77777777" w:rsidR="00EE0CF2" w:rsidRDefault="00EE0CF2" w:rsidP="00526FF1">
            <w:pPr>
              <w:pStyle w:val="TableHead"/>
              <w:keepNext w:val="0"/>
            </w:pPr>
            <w:r>
              <w:t>Card.</w:t>
            </w:r>
          </w:p>
        </w:tc>
        <w:tc>
          <w:tcPr>
            <w:tcW w:w="1152" w:type="dxa"/>
            <w:shd w:val="clear" w:color="auto" w:fill="E6E6E6"/>
            <w:noWrap/>
          </w:tcPr>
          <w:p w14:paraId="32A23437" w14:textId="77777777" w:rsidR="00EE0CF2" w:rsidRDefault="00EE0CF2" w:rsidP="00526FF1">
            <w:pPr>
              <w:pStyle w:val="TableHead"/>
              <w:keepNext w:val="0"/>
            </w:pPr>
            <w:r>
              <w:t>Verb</w:t>
            </w:r>
          </w:p>
        </w:tc>
        <w:tc>
          <w:tcPr>
            <w:tcW w:w="864" w:type="dxa"/>
            <w:shd w:val="clear" w:color="auto" w:fill="E6E6E6"/>
            <w:noWrap/>
          </w:tcPr>
          <w:p w14:paraId="13B9F1DB" w14:textId="77777777" w:rsidR="00EE0CF2" w:rsidRDefault="00EE0CF2" w:rsidP="00526FF1">
            <w:pPr>
              <w:pStyle w:val="TableHead"/>
              <w:keepNext w:val="0"/>
            </w:pPr>
            <w:r>
              <w:t>Data Type</w:t>
            </w:r>
          </w:p>
        </w:tc>
        <w:tc>
          <w:tcPr>
            <w:tcW w:w="864" w:type="dxa"/>
            <w:shd w:val="clear" w:color="auto" w:fill="E6E6E6"/>
            <w:noWrap/>
          </w:tcPr>
          <w:p w14:paraId="5F802A29" w14:textId="77777777" w:rsidR="00EE0CF2" w:rsidRDefault="00EE0CF2" w:rsidP="00526FF1">
            <w:pPr>
              <w:pStyle w:val="TableHead"/>
              <w:keepNext w:val="0"/>
            </w:pPr>
            <w:r>
              <w:t>CONF#</w:t>
            </w:r>
          </w:p>
        </w:tc>
        <w:tc>
          <w:tcPr>
            <w:tcW w:w="864" w:type="dxa"/>
            <w:shd w:val="clear" w:color="auto" w:fill="E6E6E6"/>
            <w:noWrap/>
          </w:tcPr>
          <w:p w14:paraId="52DE4B4C" w14:textId="77777777" w:rsidR="00EE0CF2" w:rsidRDefault="00EE0CF2" w:rsidP="00526FF1">
            <w:pPr>
              <w:pStyle w:val="TableHead"/>
              <w:keepNext w:val="0"/>
            </w:pPr>
            <w:r>
              <w:t>Value</w:t>
            </w:r>
          </w:p>
        </w:tc>
      </w:tr>
      <w:tr w:rsidR="00EE0CF2" w14:paraId="13138BDD" w14:textId="77777777" w:rsidTr="00EE0CF2">
        <w:trPr>
          <w:jc w:val="center"/>
        </w:trPr>
        <w:tc>
          <w:tcPr>
            <w:tcW w:w="10160" w:type="dxa"/>
            <w:gridSpan w:val="6"/>
          </w:tcPr>
          <w:p w14:paraId="312C7F11" w14:textId="77777777" w:rsidR="00EE0CF2" w:rsidRDefault="00EE0CF2" w:rsidP="00526FF1">
            <w:pPr>
              <w:pStyle w:val="TableText"/>
              <w:keepNext w:val="0"/>
            </w:pPr>
            <w:r>
              <w:t>supply (identifier: urn:hl7ii:2.16.840.1.113883.10.20.24.3.10:2021-08-01)</w:t>
            </w:r>
          </w:p>
        </w:tc>
      </w:tr>
      <w:tr w:rsidR="00EE0CF2" w14:paraId="42C7292E" w14:textId="77777777" w:rsidTr="00EE0CF2">
        <w:trPr>
          <w:jc w:val="center"/>
        </w:trPr>
        <w:tc>
          <w:tcPr>
            <w:tcW w:w="3345" w:type="dxa"/>
          </w:tcPr>
          <w:p w14:paraId="6FE96B35" w14:textId="77777777" w:rsidR="00EE0CF2" w:rsidRDefault="00EE0CF2" w:rsidP="00526FF1">
            <w:pPr>
              <w:pStyle w:val="TableText"/>
              <w:keepNext w:val="0"/>
            </w:pPr>
            <w:r>
              <w:tab/>
              <w:t>@classCode</w:t>
            </w:r>
          </w:p>
        </w:tc>
        <w:tc>
          <w:tcPr>
            <w:tcW w:w="720" w:type="dxa"/>
          </w:tcPr>
          <w:p w14:paraId="68C2CCDC" w14:textId="77777777" w:rsidR="00EE0CF2" w:rsidRDefault="00EE0CF2" w:rsidP="00526FF1">
            <w:pPr>
              <w:pStyle w:val="TableText"/>
              <w:keepNext w:val="0"/>
            </w:pPr>
            <w:r>
              <w:t>1..1</w:t>
            </w:r>
          </w:p>
        </w:tc>
        <w:tc>
          <w:tcPr>
            <w:tcW w:w="1152" w:type="dxa"/>
          </w:tcPr>
          <w:p w14:paraId="1439F076" w14:textId="77777777" w:rsidR="00EE0CF2" w:rsidRDefault="00EE0CF2" w:rsidP="00526FF1">
            <w:pPr>
              <w:pStyle w:val="TableText"/>
              <w:keepNext w:val="0"/>
            </w:pPr>
            <w:r>
              <w:t>SHALL</w:t>
            </w:r>
          </w:p>
        </w:tc>
        <w:tc>
          <w:tcPr>
            <w:tcW w:w="864" w:type="dxa"/>
          </w:tcPr>
          <w:p w14:paraId="0DCA9EDC" w14:textId="77777777" w:rsidR="00EE0CF2" w:rsidRDefault="00EE0CF2" w:rsidP="00526FF1">
            <w:pPr>
              <w:pStyle w:val="TableText"/>
              <w:keepNext w:val="0"/>
            </w:pPr>
          </w:p>
        </w:tc>
        <w:tc>
          <w:tcPr>
            <w:tcW w:w="1104" w:type="dxa"/>
          </w:tcPr>
          <w:p w14:paraId="313D160B" w14:textId="77777777" w:rsidR="00EE0CF2" w:rsidRDefault="0085191F" w:rsidP="00526FF1">
            <w:pPr>
              <w:pStyle w:val="TableText"/>
              <w:keepNext w:val="0"/>
            </w:pPr>
            <w:hyperlink w:anchor="C_4509-27722">
              <w:r w:rsidR="00EE0CF2">
                <w:rPr>
                  <w:rStyle w:val="HyperlinkText9pt"/>
                </w:rPr>
                <w:t>4509-27722</w:t>
              </w:r>
            </w:hyperlink>
          </w:p>
        </w:tc>
        <w:tc>
          <w:tcPr>
            <w:tcW w:w="2975" w:type="dxa"/>
          </w:tcPr>
          <w:p w14:paraId="0F837FB6" w14:textId="77777777" w:rsidR="00EE0CF2" w:rsidRDefault="00EE0CF2" w:rsidP="00526FF1">
            <w:pPr>
              <w:pStyle w:val="TableText"/>
              <w:keepNext w:val="0"/>
            </w:pPr>
            <w:r>
              <w:t>urn:oid:2.16.840.1.113883.5.6 (HL7ActClass) = SPLY</w:t>
            </w:r>
          </w:p>
        </w:tc>
      </w:tr>
      <w:tr w:rsidR="00EE0CF2" w14:paraId="364F1087" w14:textId="77777777" w:rsidTr="00EE0CF2">
        <w:trPr>
          <w:jc w:val="center"/>
        </w:trPr>
        <w:tc>
          <w:tcPr>
            <w:tcW w:w="3345" w:type="dxa"/>
          </w:tcPr>
          <w:p w14:paraId="6D83AF29" w14:textId="77777777" w:rsidR="00EE0CF2" w:rsidRDefault="00EE0CF2" w:rsidP="00526FF1">
            <w:pPr>
              <w:pStyle w:val="TableText"/>
              <w:keepNext w:val="0"/>
            </w:pPr>
            <w:r>
              <w:tab/>
              <w:t>@moodCode</w:t>
            </w:r>
          </w:p>
        </w:tc>
        <w:tc>
          <w:tcPr>
            <w:tcW w:w="720" w:type="dxa"/>
          </w:tcPr>
          <w:p w14:paraId="6FE3B5D9" w14:textId="77777777" w:rsidR="00EE0CF2" w:rsidRDefault="00EE0CF2" w:rsidP="00526FF1">
            <w:pPr>
              <w:pStyle w:val="TableText"/>
              <w:keepNext w:val="0"/>
            </w:pPr>
            <w:r>
              <w:t>1..1</w:t>
            </w:r>
          </w:p>
        </w:tc>
        <w:tc>
          <w:tcPr>
            <w:tcW w:w="1152" w:type="dxa"/>
          </w:tcPr>
          <w:p w14:paraId="0DC42CB6" w14:textId="77777777" w:rsidR="00EE0CF2" w:rsidRDefault="00EE0CF2" w:rsidP="00526FF1">
            <w:pPr>
              <w:pStyle w:val="TableText"/>
              <w:keepNext w:val="0"/>
            </w:pPr>
            <w:r>
              <w:t>SHALL</w:t>
            </w:r>
          </w:p>
        </w:tc>
        <w:tc>
          <w:tcPr>
            <w:tcW w:w="864" w:type="dxa"/>
          </w:tcPr>
          <w:p w14:paraId="39F404BB" w14:textId="77777777" w:rsidR="00EE0CF2" w:rsidRDefault="00EE0CF2" w:rsidP="00526FF1">
            <w:pPr>
              <w:pStyle w:val="TableText"/>
              <w:keepNext w:val="0"/>
            </w:pPr>
          </w:p>
        </w:tc>
        <w:tc>
          <w:tcPr>
            <w:tcW w:w="1104" w:type="dxa"/>
          </w:tcPr>
          <w:p w14:paraId="61663FC4" w14:textId="77777777" w:rsidR="00EE0CF2" w:rsidRDefault="0085191F" w:rsidP="00526FF1">
            <w:pPr>
              <w:pStyle w:val="TableText"/>
              <w:keepNext w:val="0"/>
            </w:pPr>
            <w:hyperlink w:anchor="C_4509-12368">
              <w:r w:rsidR="00EE0CF2">
                <w:rPr>
                  <w:rStyle w:val="HyperlinkText9pt"/>
                </w:rPr>
                <w:t>4509-12368</w:t>
              </w:r>
            </w:hyperlink>
          </w:p>
        </w:tc>
        <w:tc>
          <w:tcPr>
            <w:tcW w:w="2975" w:type="dxa"/>
          </w:tcPr>
          <w:p w14:paraId="2AA92722" w14:textId="77777777" w:rsidR="00EE0CF2" w:rsidRDefault="00EE0CF2" w:rsidP="00526FF1">
            <w:pPr>
              <w:pStyle w:val="TableText"/>
              <w:keepNext w:val="0"/>
            </w:pPr>
            <w:r>
              <w:t>urn:oid:2.16.840.1.113883.5.1001 (HL7ActMood) = INT</w:t>
            </w:r>
          </w:p>
        </w:tc>
      </w:tr>
      <w:tr w:rsidR="00EE0CF2" w14:paraId="1C96896C" w14:textId="77777777" w:rsidTr="00EE0CF2">
        <w:trPr>
          <w:jc w:val="center"/>
        </w:trPr>
        <w:tc>
          <w:tcPr>
            <w:tcW w:w="3345" w:type="dxa"/>
          </w:tcPr>
          <w:p w14:paraId="1239E855" w14:textId="77777777" w:rsidR="00EE0CF2" w:rsidRDefault="00EE0CF2" w:rsidP="00526FF1">
            <w:pPr>
              <w:pStyle w:val="TableText"/>
              <w:keepNext w:val="0"/>
            </w:pPr>
            <w:r>
              <w:tab/>
              <w:t>templateId</w:t>
            </w:r>
          </w:p>
        </w:tc>
        <w:tc>
          <w:tcPr>
            <w:tcW w:w="720" w:type="dxa"/>
          </w:tcPr>
          <w:p w14:paraId="5292BDD3" w14:textId="77777777" w:rsidR="00EE0CF2" w:rsidRDefault="00EE0CF2" w:rsidP="00526FF1">
            <w:pPr>
              <w:pStyle w:val="TableText"/>
              <w:keepNext w:val="0"/>
            </w:pPr>
            <w:r>
              <w:t>1..1</w:t>
            </w:r>
          </w:p>
        </w:tc>
        <w:tc>
          <w:tcPr>
            <w:tcW w:w="1152" w:type="dxa"/>
          </w:tcPr>
          <w:p w14:paraId="6289234A" w14:textId="77777777" w:rsidR="00EE0CF2" w:rsidRDefault="00EE0CF2" w:rsidP="00526FF1">
            <w:pPr>
              <w:pStyle w:val="TableText"/>
              <w:keepNext w:val="0"/>
            </w:pPr>
            <w:r>
              <w:t>SHALL</w:t>
            </w:r>
          </w:p>
        </w:tc>
        <w:tc>
          <w:tcPr>
            <w:tcW w:w="864" w:type="dxa"/>
          </w:tcPr>
          <w:p w14:paraId="421BAD57" w14:textId="77777777" w:rsidR="00EE0CF2" w:rsidRDefault="00EE0CF2" w:rsidP="00526FF1">
            <w:pPr>
              <w:pStyle w:val="TableText"/>
              <w:keepNext w:val="0"/>
            </w:pPr>
          </w:p>
        </w:tc>
        <w:tc>
          <w:tcPr>
            <w:tcW w:w="1104" w:type="dxa"/>
          </w:tcPr>
          <w:p w14:paraId="3AD5CC2E" w14:textId="77777777" w:rsidR="00EE0CF2" w:rsidRDefault="0085191F" w:rsidP="00526FF1">
            <w:pPr>
              <w:pStyle w:val="TableText"/>
              <w:keepNext w:val="0"/>
            </w:pPr>
            <w:hyperlink w:anchor="C_4509-12369">
              <w:r w:rsidR="00EE0CF2">
                <w:rPr>
                  <w:rStyle w:val="HyperlinkText9pt"/>
                </w:rPr>
                <w:t>4509-12369</w:t>
              </w:r>
            </w:hyperlink>
          </w:p>
        </w:tc>
        <w:tc>
          <w:tcPr>
            <w:tcW w:w="2975" w:type="dxa"/>
          </w:tcPr>
          <w:p w14:paraId="3706D7EE" w14:textId="77777777" w:rsidR="00EE0CF2" w:rsidRDefault="00EE0CF2" w:rsidP="00526FF1">
            <w:pPr>
              <w:pStyle w:val="TableText"/>
              <w:keepNext w:val="0"/>
            </w:pPr>
          </w:p>
        </w:tc>
      </w:tr>
      <w:tr w:rsidR="00EE0CF2" w14:paraId="0B12C42E" w14:textId="77777777" w:rsidTr="00EE0CF2">
        <w:trPr>
          <w:jc w:val="center"/>
        </w:trPr>
        <w:tc>
          <w:tcPr>
            <w:tcW w:w="3345" w:type="dxa"/>
          </w:tcPr>
          <w:p w14:paraId="5622C468" w14:textId="77777777" w:rsidR="00EE0CF2" w:rsidRDefault="00EE0CF2" w:rsidP="00526FF1">
            <w:pPr>
              <w:pStyle w:val="TableText"/>
              <w:keepNext w:val="0"/>
            </w:pPr>
            <w:r>
              <w:tab/>
            </w:r>
            <w:r>
              <w:tab/>
              <w:t>@root</w:t>
            </w:r>
          </w:p>
        </w:tc>
        <w:tc>
          <w:tcPr>
            <w:tcW w:w="720" w:type="dxa"/>
          </w:tcPr>
          <w:p w14:paraId="0ED5B143" w14:textId="77777777" w:rsidR="00EE0CF2" w:rsidRDefault="00EE0CF2" w:rsidP="00526FF1">
            <w:pPr>
              <w:pStyle w:val="TableText"/>
              <w:keepNext w:val="0"/>
            </w:pPr>
            <w:r>
              <w:t>1..1</w:t>
            </w:r>
          </w:p>
        </w:tc>
        <w:tc>
          <w:tcPr>
            <w:tcW w:w="1152" w:type="dxa"/>
          </w:tcPr>
          <w:p w14:paraId="36FE04E6" w14:textId="77777777" w:rsidR="00EE0CF2" w:rsidRDefault="00EE0CF2" w:rsidP="00526FF1">
            <w:pPr>
              <w:pStyle w:val="TableText"/>
              <w:keepNext w:val="0"/>
            </w:pPr>
            <w:r>
              <w:t>SHALL</w:t>
            </w:r>
          </w:p>
        </w:tc>
        <w:tc>
          <w:tcPr>
            <w:tcW w:w="864" w:type="dxa"/>
          </w:tcPr>
          <w:p w14:paraId="4A0EAFD0" w14:textId="77777777" w:rsidR="00EE0CF2" w:rsidRDefault="00EE0CF2" w:rsidP="00526FF1">
            <w:pPr>
              <w:pStyle w:val="TableText"/>
              <w:keepNext w:val="0"/>
            </w:pPr>
          </w:p>
        </w:tc>
        <w:tc>
          <w:tcPr>
            <w:tcW w:w="1104" w:type="dxa"/>
          </w:tcPr>
          <w:p w14:paraId="307BAA9C" w14:textId="77777777" w:rsidR="00EE0CF2" w:rsidRDefault="0085191F" w:rsidP="00526FF1">
            <w:pPr>
              <w:pStyle w:val="TableText"/>
              <w:keepNext w:val="0"/>
            </w:pPr>
            <w:hyperlink w:anchor="C_4509-12370">
              <w:r w:rsidR="00EE0CF2">
                <w:rPr>
                  <w:rStyle w:val="HyperlinkText9pt"/>
                </w:rPr>
                <w:t>4509-12370</w:t>
              </w:r>
            </w:hyperlink>
          </w:p>
        </w:tc>
        <w:tc>
          <w:tcPr>
            <w:tcW w:w="2975" w:type="dxa"/>
          </w:tcPr>
          <w:p w14:paraId="134CF9AB" w14:textId="77777777" w:rsidR="00EE0CF2" w:rsidRDefault="00EE0CF2" w:rsidP="00526FF1">
            <w:pPr>
              <w:pStyle w:val="TableText"/>
              <w:keepNext w:val="0"/>
            </w:pPr>
            <w:r>
              <w:t>2.16.840.1.113883.10.20.24.3.10</w:t>
            </w:r>
          </w:p>
        </w:tc>
      </w:tr>
      <w:tr w:rsidR="00EE0CF2" w14:paraId="0F44FE7F" w14:textId="77777777" w:rsidTr="00EE0CF2">
        <w:trPr>
          <w:jc w:val="center"/>
        </w:trPr>
        <w:tc>
          <w:tcPr>
            <w:tcW w:w="3345" w:type="dxa"/>
          </w:tcPr>
          <w:p w14:paraId="69FCCEE2" w14:textId="77777777" w:rsidR="00EE0CF2" w:rsidRDefault="00EE0CF2" w:rsidP="00526FF1">
            <w:pPr>
              <w:pStyle w:val="TableText"/>
              <w:keepNext w:val="0"/>
            </w:pPr>
            <w:r>
              <w:tab/>
            </w:r>
            <w:r>
              <w:tab/>
              <w:t>@extension</w:t>
            </w:r>
          </w:p>
        </w:tc>
        <w:tc>
          <w:tcPr>
            <w:tcW w:w="720" w:type="dxa"/>
          </w:tcPr>
          <w:p w14:paraId="22999A75" w14:textId="77777777" w:rsidR="00EE0CF2" w:rsidRDefault="00EE0CF2" w:rsidP="00526FF1">
            <w:pPr>
              <w:pStyle w:val="TableText"/>
              <w:keepNext w:val="0"/>
            </w:pPr>
            <w:r>
              <w:t>1..1</w:t>
            </w:r>
          </w:p>
        </w:tc>
        <w:tc>
          <w:tcPr>
            <w:tcW w:w="1152" w:type="dxa"/>
          </w:tcPr>
          <w:p w14:paraId="79C7329F" w14:textId="77777777" w:rsidR="00EE0CF2" w:rsidRDefault="00EE0CF2" w:rsidP="00526FF1">
            <w:pPr>
              <w:pStyle w:val="TableText"/>
              <w:keepNext w:val="0"/>
            </w:pPr>
            <w:r>
              <w:t>SHALL</w:t>
            </w:r>
          </w:p>
        </w:tc>
        <w:tc>
          <w:tcPr>
            <w:tcW w:w="864" w:type="dxa"/>
          </w:tcPr>
          <w:p w14:paraId="69EDFFD6" w14:textId="77777777" w:rsidR="00EE0CF2" w:rsidRDefault="00EE0CF2" w:rsidP="00526FF1">
            <w:pPr>
              <w:pStyle w:val="TableText"/>
              <w:keepNext w:val="0"/>
            </w:pPr>
          </w:p>
        </w:tc>
        <w:tc>
          <w:tcPr>
            <w:tcW w:w="1104" w:type="dxa"/>
          </w:tcPr>
          <w:p w14:paraId="6A7C9B2B" w14:textId="77777777" w:rsidR="00EE0CF2" w:rsidRDefault="0085191F" w:rsidP="00526FF1">
            <w:pPr>
              <w:pStyle w:val="TableText"/>
              <w:keepNext w:val="0"/>
            </w:pPr>
            <w:hyperlink w:anchor="C_4509-27094">
              <w:r w:rsidR="00EE0CF2">
                <w:rPr>
                  <w:rStyle w:val="HyperlinkText9pt"/>
                </w:rPr>
                <w:t>4509-27094</w:t>
              </w:r>
            </w:hyperlink>
          </w:p>
        </w:tc>
        <w:tc>
          <w:tcPr>
            <w:tcW w:w="2975" w:type="dxa"/>
          </w:tcPr>
          <w:p w14:paraId="4959A613" w14:textId="77777777" w:rsidR="00EE0CF2" w:rsidRDefault="00EE0CF2" w:rsidP="00526FF1">
            <w:pPr>
              <w:pStyle w:val="TableText"/>
              <w:keepNext w:val="0"/>
            </w:pPr>
            <w:r>
              <w:t>2021-08-01</w:t>
            </w:r>
          </w:p>
        </w:tc>
      </w:tr>
      <w:tr w:rsidR="00EE0CF2" w14:paraId="66FD9B5F" w14:textId="77777777" w:rsidTr="00EE0CF2">
        <w:trPr>
          <w:jc w:val="center"/>
        </w:trPr>
        <w:tc>
          <w:tcPr>
            <w:tcW w:w="3345" w:type="dxa"/>
          </w:tcPr>
          <w:p w14:paraId="64E40E93" w14:textId="77777777" w:rsidR="00EE0CF2" w:rsidRDefault="00EE0CF2" w:rsidP="00526FF1">
            <w:pPr>
              <w:pStyle w:val="TableText"/>
              <w:keepNext w:val="0"/>
            </w:pPr>
            <w:r>
              <w:tab/>
              <w:t>author</w:t>
            </w:r>
          </w:p>
        </w:tc>
        <w:tc>
          <w:tcPr>
            <w:tcW w:w="720" w:type="dxa"/>
          </w:tcPr>
          <w:p w14:paraId="1C0FFF56" w14:textId="77777777" w:rsidR="00EE0CF2" w:rsidRDefault="00EE0CF2" w:rsidP="00526FF1">
            <w:pPr>
              <w:pStyle w:val="TableText"/>
              <w:keepNext w:val="0"/>
            </w:pPr>
            <w:r>
              <w:t>1..1</w:t>
            </w:r>
          </w:p>
        </w:tc>
        <w:tc>
          <w:tcPr>
            <w:tcW w:w="1152" w:type="dxa"/>
          </w:tcPr>
          <w:p w14:paraId="2CC3493B" w14:textId="77777777" w:rsidR="00EE0CF2" w:rsidRDefault="00EE0CF2" w:rsidP="00526FF1">
            <w:pPr>
              <w:pStyle w:val="TableText"/>
              <w:keepNext w:val="0"/>
            </w:pPr>
            <w:r>
              <w:t>SHALL</w:t>
            </w:r>
          </w:p>
        </w:tc>
        <w:tc>
          <w:tcPr>
            <w:tcW w:w="864" w:type="dxa"/>
          </w:tcPr>
          <w:p w14:paraId="5ADD1EBE" w14:textId="77777777" w:rsidR="00EE0CF2" w:rsidRDefault="00EE0CF2" w:rsidP="00526FF1">
            <w:pPr>
              <w:pStyle w:val="TableText"/>
              <w:keepNext w:val="0"/>
            </w:pPr>
          </w:p>
        </w:tc>
        <w:tc>
          <w:tcPr>
            <w:tcW w:w="1104" w:type="dxa"/>
          </w:tcPr>
          <w:p w14:paraId="6FF155B5" w14:textId="77777777" w:rsidR="00EE0CF2" w:rsidRDefault="0085191F" w:rsidP="00526FF1">
            <w:pPr>
              <w:pStyle w:val="TableText"/>
              <w:keepNext w:val="0"/>
            </w:pPr>
            <w:hyperlink w:anchor="C_4509-27719">
              <w:r w:rsidR="00EE0CF2">
                <w:rPr>
                  <w:rStyle w:val="HyperlinkText9pt"/>
                </w:rPr>
                <w:t>4509-27719</w:t>
              </w:r>
            </w:hyperlink>
          </w:p>
        </w:tc>
        <w:tc>
          <w:tcPr>
            <w:tcW w:w="2975" w:type="dxa"/>
          </w:tcPr>
          <w:p w14:paraId="1871F62B" w14:textId="77777777" w:rsidR="00EE0CF2" w:rsidRDefault="0085191F" w:rsidP="00526FF1">
            <w:pPr>
              <w:pStyle w:val="TableText"/>
              <w:keepNext w:val="0"/>
            </w:pPr>
            <w:hyperlink w:anchor="U_Author_V2">
              <w:r w:rsidR="00EE0CF2">
                <w:rPr>
                  <w:rStyle w:val="HyperlinkText9pt"/>
                </w:rPr>
                <w:t>Author (V2) (identifier: urn:hl7ii:2.16.840.1.113883.10.20.24.3.155:2019-12-01</w:t>
              </w:r>
            </w:hyperlink>
          </w:p>
        </w:tc>
      </w:tr>
      <w:tr w:rsidR="00EE0CF2" w14:paraId="1587809F" w14:textId="77777777" w:rsidTr="00EE0CF2">
        <w:trPr>
          <w:jc w:val="center"/>
        </w:trPr>
        <w:tc>
          <w:tcPr>
            <w:tcW w:w="3345" w:type="dxa"/>
          </w:tcPr>
          <w:p w14:paraId="2A3E7DDB" w14:textId="77777777" w:rsidR="00EE0CF2" w:rsidRDefault="00EE0CF2" w:rsidP="00526FF1">
            <w:pPr>
              <w:pStyle w:val="TableText"/>
              <w:keepNext w:val="0"/>
            </w:pPr>
            <w:r>
              <w:tab/>
              <w:t>participant</w:t>
            </w:r>
          </w:p>
        </w:tc>
        <w:tc>
          <w:tcPr>
            <w:tcW w:w="720" w:type="dxa"/>
          </w:tcPr>
          <w:p w14:paraId="3A6EF514" w14:textId="77777777" w:rsidR="00EE0CF2" w:rsidRDefault="00EE0CF2" w:rsidP="00526FF1">
            <w:pPr>
              <w:pStyle w:val="TableText"/>
              <w:keepNext w:val="0"/>
            </w:pPr>
            <w:r>
              <w:t>1..1</w:t>
            </w:r>
          </w:p>
        </w:tc>
        <w:tc>
          <w:tcPr>
            <w:tcW w:w="1152" w:type="dxa"/>
          </w:tcPr>
          <w:p w14:paraId="4DBCD4C9" w14:textId="77777777" w:rsidR="00EE0CF2" w:rsidRDefault="00EE0CF2" w:rsidP="00526FF1">
            <w:pPr>
              <w:pStyle w:val="TableText"/>
              <w:keepNext w:val="0"/>
            </w:pPr>
            <w:r>
              <w:t>SHALL</w:t>
            </w:r>
          </w:p>
        </w:tc>
        <w:tc>
          <w:tcPr>
            <w:tcW w:w="864" w:type="dxa"/>
          </w:tcPr>
          <w:p w14:paraId="603BF8A9" w14:textId="77777777" w:rsidR="00EE0CF2" w:rsidRDefault="00EE0CF2" w:rsidP="00526FF1">
            <w:pPr>
              <w:pStyle w:val="TableText"/>
              <w:keepNext w:val="0"/>
            </w:pPr>
          </w:p>
        </w:tc>
        <w:tc>
          <w:tcPr>
            <w:tcW w:w="1104" w:type="dxa"/>
          </w:tcPr>
          <w:p w14:paraId="77BF5CD5" w14:textId="77777777" w:rsidR="00EE0CF2" w:rsidRDefault="0085191F" w:rsidP="00526FF1">
            <w:pPr>
              <w:pStyle w:val="TableText"/>
              <w:keepNext w:val="0"/>
            </w:pPr>
            <w:hyperlink w:anchor="C_4509-12374">
              <w:r w:rsidR="00EE0CF2">
                <w:rPr>
                  <w:rStyle w:val="HyperlinkText9pt"/>
                </w:rPr>
                <w:t>4509-12374</w:t>
              </w:r>
            </w:hyperlink>
          </w:p>
        </w:tc>
        <w:tc>
          <w:tcPr>
            <w:tcW w:w="2975" w:type="dxa"/>
          </w:tcPr>
          <w:p w14:paraId="035957BC" w14:textId="77777777" w:rsidR="00EE0CF2" w:rsidRDefault="00EE0CF2" w:rsidP="00526FF1">
            <w:pPr>
              <w:pStyle w:val="TableText"/>
              <w:keepNext w:val="0"/>
            </w:pPr>
          </w:p>
        </w:tc>
      </w:tr>
      <w:tr w:rsidR="00EE0CF2" w14:paraId="64B709A6" w14:textId="77777777" w:rsidTr="00EE0CF2">
        <w:trPr>
          <w:jc w:val="center"/>
        </w:trPr>
        <w:tc>
          <w:tcPr>
            <w:tcW w:w="3345" w:type="dxa"/>
          </w:tcPr>
          <w:p w14:paraId="0A5E0585" w14:textId="77777777" w:rsidR="00EE0CF2" w:rsidRDefault="00EE0CF2" w:rsidP="00526FF1">
            <w:pPr>
              <w:pStyle w:val="TableText"/>
              <w:keepNext w:val="0"/>
            </w:pPr>
            <w:r>
              <w:tab/>
            </w:r>
            <w:r>
              <w:tab/>
              <w:t>@typeCode</w:t>
            </w:r>
          </w:p>
        </w:tc>
        <w:tc>
          <w:tcPr>
            <w:tcW w:w="720" w:type="dxa"/>
          </w:tcPr>
          <w:p w14:paraId="540663CE" w14:textId="77777777" w:rsidR="00EE0CF2" w:rsidRDefault="00EE0CF2" w:rsidP="00526FF1">
            <w:pPr>
              <w:pStyle w:val="TableText"/>
              <w:keepNext w:val="0"/>
            </w:pPr>
            <w:r>
              <w:t>1..1</w:t>
            </w:r>
          </w:p>
        </w:tc>
        <w:tc>
          <w:tcPr>
            <w:tcW w:w="1152" w:type="dxa"/>
          </w:tcPr>
          <w:p w14:paraId="142FC149" w14:textId="77777777" w:rsidR="00EE0CF2" w:rsidRDefault="00EE0CF2" w:rsidP="00526FF1">
            <w:pPr>
              <w:pStyle w:val="TableText"/>
              <w:keepNext w:val="0"/>
            </w:pPr>
            <w:r>
              <w:t>SHALL</w:t>
            </w:r>
          </w:p>
        </w:tc>
        <w:tc>
          <w:tcPr>
            <w:tcW w:w="864" w:type="dxa"/>
          </w:tcPr>
          <w:p w14:paraId="0716D322" w14:textId="77777777" w:rsidR="00EE0CF2" w:rsidRDefault="00EE0CF2" w:rsidP="00526FF1">
            <w:pPr>
              <w:pStyle w:val="TableText"/>
              <w:keepNext w:val="0"/>
            </w:pPr>
          </w:p>
        </w:tc>
        <w:tc>
          <w:tcPr>
            <w:tcW w:w="1104" w:type="dxa"/>
          </w:tcPr>
          <w:p w14:paraId="11AE6904" w14:textId="77777777" w:rsidR="00EE0CF2" w:rsidRDefault="0085191F" w:rsidP="00526FF1">
            <w:pPr>
              <w:pStyle w:val="TableText"/>
              <w:keepNext w:val="0"/>
            </w:pPr>
            <w:hyperlink w:anchor="C_4509-12375">
              <w:r w:rsidR="00EE0CF2">
                <w:rPr>
                  <w:rStyle w:val="HyperlinkText9pt"/>
                </w:rPr>
                <w:t>4509-12375</w:t>
              </w:r>
            </w:hyperlink>
          </w:p>
        </w:tc>
        <w:tc>
          <w:tcPr>
            <w:tcW w:w="2975" w:type="dxa"/>
          </w:tcPr>
          <w:p w14:paraId="6AFF71A0" w14:textId="77777777" w:rsidR="00EE0CF2" w:rsidRDefault="00EE0CF2" w:rsidP="00526FF1">
            <w:pPr>
              <w:pStyle w:val="TableText"/>
              <w:keepNext w:val="0"/>
            </w:pPr>
            <w:r>
              <w:t>urn:oid:2.16.840.1.113883.5.90 (HL7ParticipationType) = DEV</w:t>
            </w:r>
          </w:p>
        </w:tc>
      </w:tr>
      <w:tr w:rsidR="00EE0CF2" w14:paraId="6A4BAE0A" w14:textId="77777777" w:rsidTr="00EE0CF2">
        <w:trPr>
          <w:jc w:val="center"/>
        </w:trPr>
        <w:tc>
          <w:tcPr>
            <w:tcW w:w="3345" w:type="dxa"/>
          </w:tcPr>
          <w:p w14:paraId="5CFA0F54" w14:textId="77777777" w:rsidR="00EE0CF2" w:rsidRDefault="00EE0CF2" w:rsidP="00526FF1">
            <w:pPr>
              <w:pStyle w:val="TableText"/>
              <w:keepNext w:val="0"/>
            </w:pPr>
            <w:r>
              <w:lastRenderedPageBreak/>
              <w:tab/>
            </w:r>
            <w:r>
              <w:tab/>
              <w:t>participantRole</w:t>
            </w:r>
          </w:p>
        </w:tc>
        <w:tc>
          <w:tcPr>
            <w:tcW w:w="720" w:type="dxa"/>
          </w:tcPr>
          <w:p w14:paraId="002AE42F" w14:textId="77777777" w:rsidR="00EE0CF2" w:rsidRDefault="00EE0CF2" w:rsidP="00526FF1">
            <w:pPr>
              <w:pStyle w:val="TableText"/>
              <w:keepNext w:val="0"/>
            </w:pPr>
            <w:r>
              <w:t>1..1</w:t>
            </w:r>
          </w:p>
        </w:tc>
        <w:tc>
          <w:tcPr>
            <w:tcW w:w="1152" w:type="dxa"/>
          </w:tcPr>
          <w:p w14:paraId="08808A50" w14:textId="77777777" w:rsidR="00EE0CF2" w:rsidRDefault="00EE0CF2" w:rsidP="00526FF1">
            <w:pPr>
              <w:pStyle w:val="TableText"/>
              <w:keepNext w:val="0"/>
            </w:pPr>
            <w:r>
              <w:t>SHALL</w:t>
            </w:r>
          </w:p>
        </w:tc>
        <w:tc>
          <w:tcPr>
            <w:tcW w:w="864" w:type="dxa"/>
          </w:tcPr>
          <w:p w14:paraId="4646CB1F" w14:textId="77777777" w:rsidR="00EE0CF2" w:rsidRDefault="00EE0CF2" w:rsidP="00526FF1">
            <w:pPr>
              <w:pStyle w:val="TableText"/>
              <w:keepNext w:val="0"/>
            </w:pPr>
          </w:p>
        </w:tc>
        <w:tc>
          <w:tcPr>
            <w:tcW w:w="1104" w:type="dxa"/>
          </w:tcPr>
          <w:p w14:paraId="24EB44FD" w14:textId="77777777" w:rsidR="00EE0CF2" w:rsidRDefault="0085191F" w:rsidP="00526FF1">
            <w:pPr>
              <w:pStyle w:val="TableText"/>
              <w:keepNext w:val="0"/>
            </w:pPr>
            <w:hyperlink w:anchor="C_4509-12376">
              <w:r w:rsidR="00EE0CF2">
                <w:rPr>
                  <w:rStyle w:val="HyperlinkText9pt"/>
                </w:rPr>
                <w:t>4509-12376</w:t>
              </w:r>
            </w:hyperlink>
          </w:p>
        </w:tc>
        <w:tc>
          <w:tcPr>
            <w:tcW w:w="2975" w:type="dxa"/>
          </w:tcPr>
          <w:p w14:paraId="70C25534" w14:textId="77777777" w:rsidR="00EE0CF2" w:rsidRDefault="00EE0CF2" w:rsidP="00526FF1">
            <w:pPr>
              <w:pStyle w:val="TableText"/>
              <w:keepNext w:val="0"/>
            </w:pPr>
          </w:p>
        </w:tc>
      </w:tr>
      <w:tr w:rsidR="00EE0CF2" w14:paraId="6AED0387" w14:textId="77777777" w:rsidTr="00EE0CF2">
        <w:trPr>
          <w:jc w:val="center"/>
        </w:trPr>
        <w:tc>
          <w:tcPr>
            <w:tcW w:w="3345" w:type="dxa"/>
          </w:tcPr>
          <w:p w14:paraId="7460A31A" w14:textId="77777777" w:rsidR="00EE0CF2" w:rsidRDefault="00EE0CF2" w:rsidP="00526FF1">
            <w:pPr>
              <w:pStyle w:val="TableText"/>
              <w:keepNext w:val="0"/>
            </w:pPr>
            <w:r>
              <w:tab/>
            </w:r>
            <w:r>
              <w:tab/>
            </w:r>
            <w:r>
              <w:tab/>
              <w:t>@classCode</w:t>
            </w:r>
          </w:p>
        </w:tc>
        <w:tc>
          <w:tcPr>
            <w:tcW w:w="720" w:type="dxa"/>
          </w:tcPr>
          <w:p w14:paraId="3A5E04BF" w14:textId="77777777" w:rsidR="00EE0CF2" w:rsidRDefault="00EE0CF2" w:rsidP="00526FF1">
            <w:pPr>
              <w:pStyle w:val="TableText"/>
              <w:keepNext w:val="0"/>
            </w:pPr>
            <w:r>
              <w:t>1..1</w:t>
            </w:r>
          </w:p>
        </w:tc>
        <w:tc>
          <w:tcPr>
            <w:tcW w:w="1152" w:type="dxa"/>
          </w:tcPr>
          <w:p w14:paraId="43E8E73B" w14:textId="77777777" w:rsidR="00EE0CF2" w:rsidRDefault="00EE0CF2" w:rsidP="00526FF1">
            <w:pPr>
              <w:pStyle w:val="TableText"/>
              <w:keepNext w:val="0"/>
            </w:pPr>
            <w:r>
              <w:t>SHALL</w:t>
            </w:r>
          </w:p>
        </w:tc>
        <w:tc>
          <w:tcPr>
            <w:tcW w:w="864" w:type="dxa"/>
          </w:tcPr>
          <w:p w14:paraId="58FBA616" w14:textId="77777777" w:rsidR="00EE0CF2" w:rsidRDefault="00EE0CF2" w:rsidP="00526FF1">
            <w:pPr>
              <w:pStyle w:val="TableText"/>
              <w:keepNext w:val="0"/>
            </w:pPr>
          </w:p>
        </w:tc>
        <w:tc>
          <w:tcPr>
            <w:tcW w:w="1104" w:type="dxa"/>
          </w:tcPr>
          <w:p w14:paraId="491F8A29" w14:textId="77777777" w:rsidR="00EE0CF2" w:rsidRDefault="0085191F" w:rsidP="00526FF1">
            <w:pPr>
              <w:pStyle w:val="TableText"/>
              <w:keepNext w:val="0"/>
            </w:pPr>
            <w:hyperlink w:anchor="C_4509-12377">
              <w:r w:rsidR="00EE0CF2">
                <w:rPr>
                  <w:rStyle w:val="HyperlinkText9pt"/>
                </w:rPr>
                <w:t>4509-12377</w:t>
              </w:r>
            </w:hyperlink>
          </w:p>
        </w:tc>
        <w:tc>
          <w:tcPr>
            <w:tcW w:w="2975" w:type="dxa"/>
          </w:tcPr>
          <w:p w14:paraId="5A041D83" w14:textId="77777777" w:rsidR="00EE0CF2" w:rsidRDefault="00EE0CF2" w:rsidP="00526FF1">
            <w:pPr>
              <w:pStyle w:val="TableText"/>
              <w:keepNext w:val="0"/>
            </w:pPr>
            <w:r>
              <w:t>urn:oid:2.16.840.1.113883.5.110 (HL7RoleClass) = MANU</w:t>
            </w:r>
          </w:p>
        </w:tc>
      </w:tr>
      <w:tr w:rsidR="00EE0CF2" w14:paraId="24CFE73E" w14:textId="77777777" w:rsidTr="00EE0CF2">
        <w:trPr>
          <w:jc w:val="center"/>
        </w:trPr>
        <w:tc>
          <w:tcPr>
            <w:tcW w:w="3345" w:type="dxa"/>
          </w:tcPr>
          <w:p w14:paraId="21AD4330" w14:textId="77777777" w:rsidR="00EE0CF2" w:rsidRDefault="00EE0CF2" w:rsidP="00526FF1">
            <w:pPr>
              <w:pStyle w:val="TableText"/>
              <w:keepNext w:val="0"/>
            </w:pPr>
            <w:r>
              <w:tab/>
            </w:r>
            <w:r>
              <w:tab/>
            </w:r>
            <w:r>
              <w:tab/>
              <w:t>playingDevice</w:t>
            </w:r>
          </w:p>
        </w:tc>
        <w:tc>
          <w:tcPr>
            <w:tcW w:w="720" w:type="dxa"/>
          </w:tcPr>
          <w:p w14:paraId="0EF746B5" w14:textId="77777777" w:rsidR="00EE0CF2" w:rsidRDefault="00EE0CF2" w:rsidP="00526FF1">
            <w:pPr>
              <w:pStyle w:val="TableText"/>
              <w:keepNext w:val="0"/>
            </w:pPr>
            <w:r>
              <w:t>1..1</w:t>
            </w:r>
          </w:p>
        </w:tc>
        <w:tc>
          <w:tcPr>
            <w:tcW w:w="1152" w:type="dxa"/>
          </w:tcPr>
          <w:p w14:paraId="3F603F0F" w14:textId="77777777" w:rsidR="00EE0CF2" w:rsidRDefault="00EE0CF2" w:rsidP="00526FF1">
            <w:pPr>
              <w:pStyle w:val="TableText"/>
              <w:keepNext w:val="0"/>
            </w:pPr>
            <w:r>
              <w:t>SHALL</w:t>
            </w:r>
          </w:p>
        </w:tc>
        <w:tc>
          <w:tcPr>
            <w:tcW w:w="864" w:type="dxa"/>
          </w:tcPr>
          <w:p w14:paraId="6A5FE9DB" w14:textId="77777777" w:rsidR="00EE0CF2" w:rsidRDefault="00EE0CF2" w:rsidP="00526FF1">
            <w:pPr>
              <w:pStyle w:val="TableText"/>
              <w:keepNext w:val="0"/>
            </w:pPr>
          </w:p>
        </w:tc>
        <w:tc>
          <w:tcPr>
            <w:tcW w:w="1104" w:type="dxa"/>
          </w:tcPr>
          <w:p w14:paraId="7C9B545E" w14:textId="77777777" w:rsidR="00EE0CF2" w:rsidRDefault="0085191F" w:rsidP="00526FF1">
            <w:pPr>
              <w:pStyle w:val="TableText"/>
              <w:keepNext w:val="0"/>
            </w:pPr>
            <w:hyperlink w:anchor="C_4509-12378">
              <w:r w:rsidR="00EE0CF2">
                <w:rPr>
                  <w:rStyle w:val="HyperlinkText9pt"/>
                </w:rPr>
                <w:t>4509-12378</w:t>
              </w:r>
            </w:hyperlink>
          </w:p>
        </w:tc>
        <w:tc>
          <w:tcPr>
            <w:tcW w:w="2975" w:type="dxa"/>
          </w:tcPr>
          <w:p w14:paraId="6E0083DF" w14:textId="77777777" w:rsidR="00EE0CF2" w:rsidRDefault="00EE0CF2" w:rsidP="00526FF1">
            <w:pPr>
              <w:pStyle w:val="TableText"/>
              <w:keepNext w:val="0"/>
            </w:pPr>
          </w:p>
        </w:tc>
      </w:tr>
      <w:tr w:rsidR="00EE0CF2" w14:paraId="6A8538F5" w14:textId="77777777" w:rsidTr="00EE0CF2">
        <w:trPr>
          <w:jc w:val="center"/>
        </w:trPr>
        <w:tc>
          <w:tcPr>
            <w:tcW w:w="3345" w:type="dxa"/>
          </w:tcPr>
          <w:p w14:paraId="56E6F849" w14:textId="77777777" w:rsidR="00EE0CF2" w:rsidRDefault="00EE0CF2" w:rsidP="00526FF1">
            <w:pPr>
              <w:pStyle w:val="TableText"/>
              <w:keepNext w:val="0"/>
            </w:pPr>
            <w:r>
              <w:tab/>
            </w:r>
            <w:r>
              <w:tab/>
            </w:r>
            <w:r>
              <w:tab/>
            </w:r>
            <w:r>
              <w:tab/>
              <w:t>@classCode</w:t>
            </w:r>
          </w:p>
        </w:tc>
        <w:tc>
          <w:tcPr>
            <w:tcW w:w="720" w:type="dxa"/>
          </w:tcPr>
          <w:p w14:paraId="75CFDC49" w14:textId="77777777" w:rsidR="00EE0CF2" w:rsidRDefault="00EE0CF2" w:rsidP="00526FF1">
            <w:pPr>
              <w:pStyle w:val="TableText"/>
              <w:keepNext w:val="0"/>
            </w:pPr>
            <w:r>
              <w:t>1..1</w:t>
            </w:r>
          </w:p>
        </w:tc>
        <w:tc>
          <w:tcPr>
            <w:tcW w:w="1152" w:type="dxa"/>
          </w:tcPr>
          <w:p w14:paraId="4242DF92" w14:textId="77777777" w:rsidR="00EE0CF2" w:rsidRDefault="00EE0CF2" w:rsidP="00526FF1">
            <w:pPr>
              <w:pStyle w:val="TableText"/>
              <w:keepNext w:val="0"/>
            </w:pPr>
            <w:r>
              <w:t>SHALL</w:t>
            </w:r>
          </w:p>
        </w:tc>
        <w:tc>
          <w:tcPr>
            <w:tcW w:w="864" w:type="dxa"/>
          </w:tcPr>
          <w:p w14:paraId="1A87B20B" w14:textId="77777777" w:rsidR="00EE0CF2" w:rsidRDefault="00EE0CF2" w:rsidP="00526FF1">
            <w:pPr>
              <w:pStyle w:val="TableText"/>
              <w:keepNext w:val="0"/>
            </w:pPr>
          </w:p>
        </w:tc>
        <w:tc>
          <w:tcPr>
            <w:tcW w:w="1104" w:type="dxa"/>
          </w:tcPr>
          <w:p w14:paraId="62C606D8" w14:textId="77777777" w:rsidR="00EE0CF2" w:rsidRDefault="0085191F" w:rsidP="00526FF1">
            <w:pPr>
              <w:pStyle w:val="TableText"/>
              <w:keepNext w:val="0"/>
            </w:pPr>
            <w:hyperlink w:anchor="C_4509-12379">
              <w:r w:rsidR="00EE0CF2">
                <w:rPr>
                  <w:rStyle w:val="HyperlinkText9pt"/>
                </w:rPr>
                <w:t>4509-12379</w:t>
              </w:r>
            </w:hyperlink>
          </w:p>
        </w:tc>
        <w:tc>
          <w:tcPr>
            <w:tcW w:w="2975" w:type="dxa"/>
          </w:tcPr>
          <w:p w14:paraId="620164CF" w14:textId="77777777" w:rsidR="00EE0CF2" w:rsidRDefault="00EE0CF2" w:rsidP="00526FF1">
            <w:pPr>
              <w:pStyle w:val="TableText"/>
              <w:keepNext w:val="0"/>
            </w:pPr>
            <w:r>
              <w:t>urn:oid:2.16.840.1.113883.5.90 (HL7ParticipationType) = DEV</w:t>
            </w:r>
          </w:p>
        </w:tc>
      </w:tr>
      <w:tr w:rsidR="00EE0CF2" w14:paraId="7A73D026" w14:textId="77777777" w:rsidTr="00EE0CF2">
        <w:trPr>
          <w:jc w:val="center"/>
        </w:trPr>
        <w:tc>
          <w:tcPr>
            <w:tcW w:w="3345" w:type="dxa"/>
          </w:tcPr>
          <w:p w14:paraId="13E6EE17" w14:textId="77777777" w:rsidR="00EE0CF2" w:rsidRDefault="00EE0CF2" w:rsidP="00526FF1">
            <w:pPr>
              <w:pStyle w:val="TableText"/>
              <w:keepNext w:val="0"/>
            </w:pPr>
            <w:r>
              <w:tab/>
            </w:r>
            <w:r>
              <w:tab/>
            </w:r>
            <w:r>
              <w:tab/>
            </w:r>
            <w:r>
              <w:tab/>
              <w:t>code</w:t>
            </w:r>
          </w:p>
        </w:tc>
        <w:tc>
          <w:tcPr>
            <w:tcW w:w="720" w:type="dxa"/>
          </w:tcPr>
          <w:p w14:paraId="1D48AF17" w14:textId="77777777" w:rsidR="00EE0CF2" w:rsidRDefault="00EE0CF2" w:rsidP="00526FF1">
            <w:pPr>
              <w:pStyle w:val="TableText"/>
              <w:keepNext w:val="0"/>
            </w:pPr>
            <w:r>
              <w:t>1..1</w:t>
            </w:r>
          </w:p>
        </w:tc>
        <w:tc>
          <w:tcPr>
            <w:tcW w:w="1152" w:type="dxa"/>
          </w:tcPr>
          <w:p w14:paraId="0871CAD1" w14:textId="77777777" w:rsidR="00EE0CF2" w:rsidRDefault="00EE0CF2" w:rsidP="00526FF1">
            <w:pPr>
              <w:pStyle w:val="TableText"/>
              <w:keepNext w:val="0"/>
            </w:pPr>
            <w:r>
              <w:t>SHALL</w:t>
            </w:r>
          </w:p>
        </w:tc>
        <w:tc>
          <w:tcPr>
            <w:tcW w:w="864" w:type="dxa"/>
          </w:tcPr>
          <w:p w14:paraId="107E7604" w14:textId="77777777" w:rsidR="00EE0CF2" w:rsidRDefault="00EE0CF2" w:rsidP="00526FF1">
            <w:pPr>
              <w:pStyle w:val="TableText"/>
              <w:keepNext w:val="0"/>
            </w:pPr>
          </w:p>
        </w:tc>
        <w:tc>
          <w:tcPr>
            <w:tcW w:w="1104" w:type="dxa"/>
          </w:tcPr>
          <w:p w14:paraId="5E8232DF" w14:textId="77777777" w:rsidR="00EE0CF2" w:rsidRDefault="0085191F" w:rsidP="00526FF1">
            <w:pPr>
              <w:pStyle w:val="TableText"/>
              <w:keepNext w:val="0"/>
            </w:pPr>
            <w:hyperlink w:anchor="C_4509-12380">
              <w:r w:rsidR="00EE0CF2">
                <w:rPr>
                  <w:rStyle w:val="HyperlinkText9pt"/>
                </w:rPr>
                <w:t>4509-12380</w:t>
              </w:r>
            </w:hyperlink>
          </w:p>
        </w:tc>
        <w:tc>
          <w:tcPr>
            <w:tcW w:w="2975" w:type="dxa"/>
          </w:tcPr>
          <w:p w14:paraId="43E6706D" w14:textId="77777777" w:rsidR="00EE0CF2" w:rsidRDefault="00EE0CF2" w:rsidP="00526FF1">
            <w:pPr>
              <w:pStyle w:val="TableText"/>
              <w:keepNext w:val="0"/>
            </w:pPr>
          </w:p>
        </w:tc>
      </w:tr>
      <w:tr w:rsidR="00EE0CF2" w14:paraId="0FB3CB2C" w14:textId="77777777" w:rsidTr="00EE0CF2">
        <w:trPr>
          <w:jc w:val="center"/>
        </w:trPr>
        <w:tc>
          <w:tcPr>
            <w:tcW w:w="3345" w:type="dxa"/>
          </w:tcPr>
          <w:p w14:paraId="480537BE" w14:textId="77777777" w:rsidR="00EE0CF2" w:rsidRDefault="00EE0CF2" w:rsidP="00526FF1">
            <w:pPr>
              <w:pStyle w:val="TableText"/>
              <w:keepNext w:val="0"/>
            </w:pPr>
            <w:r>
              <w:tab/>
              <w:t>participant</w:t>
            </w:r>
          </w:p>
        </w:tc>
        <w:tc>
          <w:tcPr>
            <w:tcW w:w="720" w:type="dxa"/>
          </w:tcPr>
          <w:p w14:paraId="0B384A45" w14:textId="77777777" w:rsidR="00EE0CF2" w:rsidRDefault="00EE0CF2" w:rsidP="00526FF1">
            <w:pPr>
              <w:pStyle w:val="TableText"/>
              <w:keepNext w:val="0"/>
            </w:pPr>
            <w:r>
              <w:t>0..*</w:t>
            </w:r>
          </w:p>
        </w:tc>
        <w:tc>
          <w:tcPr>
            <w:tcW w:w="1152" w:type="dxa"/>
          </w:tcPr>
          <w:p w14:paraId="0985EF2B" w14:textId="77777777" w:rsidR="00EE0CF2" w:rsidRDefault="00EE0CF2" w:rsidP="00526FF1">
            <w:pPr>
              <w:pStyle w:val="TableText"/>
              <w:keepNext w:val="0"/>
            </w:pPr>
            <w:r>
              <w:t>MAY</w:t>
            </w:r>
          </w:p>
        </w:tc>
        <w:tc>
          <w:tcPr>
            <w:tcW w:w="864" w:type="dxa"/>
          </w:tcPr>
          <w:p w14:paraId="7234FDA4" w14:textId="77777777" w:rsidR="00EE0CF2" w:rsidRDefault="00EE0CF2" w:rsidP="00526FF1">
            <w:pPr>
              <w:pStyle w:val="TableText"/>
              <w:keepNext w:val="0"/>
            </w:pPr>
          </w:p>
        </w:tc>
        <w:tc>
          <w:tcPr>
            <w:tcW w:w="1104" w:type="dxa"/>
          </w:tcPr>
          <w:p w14:paraId="75F35F2E" w14:textId="77777777" w:rsidR="00EE0CF2" w:rsidRDefault="0085191F" w:rsidP="00526FF1">
            <w:pPr>
              <w:pStyle w:val="TableText"/>
              <w:keepNext w:val="0"/>
            </w:pPr>
            <w:hyperlink w:anchor="C_4509-29294">
              <w:r w:rsidR="00EE0CF2">
                <w:rPr>
                  <w:rStyle w:val="HyperlinkText9pt"/>
                </w:rPr>
                <w:t>4509-29294</w:t>
              </w:r>
            </w:hyperlink>
          </w:p>
        </w:tc>
        <w:tc>
          <w:tcPr>
            <w:tcW w:w="2975" w:type="dxa"/>
          </w:tcPr>
          <w:p w14:paraId="1497696A" w14:textId="77777777" w:rsidR="00EE0CF2" w:rsidRDefault="00EE0CF2" w:rsidP="00526FF1">
            <w:pPr>
              <w:pStyle w:val="TableText"/>
              <w:keepNext w:val="0"/>
            </w:pPr>
          </w:p>
        </w:tc>
      </w:tr>
      <w:tr w:rsidR="00EE0CF2" w14:paraId="503D06FC" w14:textId="77777777" w:rsidTr="00EE0CF2">
        <w:trPr>
          <w:jc w:val="center"/>
        </w:trPr>
        <w:tc>
          <w:tcPr>
            <w:tcW w:w="3345" w:type="dxa"/>
          </w:tcPr>
          <w:p w14:paraId="7F860B48" w14:textId="77777777" w:rsidR="00EE0CF2" w:rsidRDefault="00EE0CF2" w:rsidP="00526FF1">
            <w:pPr>
              <w:pStyle w:val="TableText"/>
              <w:keepNext w:val="0"/>
            </w:pPr>
            <w:r>
              <w:tab/>
            </w:r>
            <w:r>
              <w:tab/>
              <w:t>@typeCode</w:t>
            </w:r>
          </w:p>
        </w:tc>
        <w:tc>
          <w:tcPr>
            <w:tcW w:w="720" w:type="dxa"/>
          </w:tcPr>
          <w:p w14:paraId="546BC11E" w14:textId="77777777" w:rsidR="00EE0CF2" w:rsidRDefault="00EE0CF2" w:rsidP="00526FF1">
            <w:pPr>
              <w:pStyle w:val="TableText"/>
              <w:keepNext w:val="0"/>
            </w:pPr>
            <w:r>
              <w:t>1..1</w:t>
            </w:r>
          </w:p>
        </w:tc>
        <w:tc>
          <w:tcPr>
            <w:tcW w:w="1152" w:type="dxa"/>
          </w:tcPr>
          <w:p w14:paraId="44DC6E65" w14:textId="77777777" w:rsidR="00EE0CF2" w:rsidRDefault="00EE0CF2" w:rsidP="00526FF1">
            <w:pPr>
              <w:pStyle w:val="TableText"/>
              <w:keepNext w:val="0"/>
            </w:pPr>
            <w:r>
              <w:t>SHALL</w:t>
            </w:r>
          </w:p>
        </w:tc>
        <w:tc>
          <w:tcPr>
            <w:tcW w:w="864" w:type="dxa"/>
          </w:tcPr>
          <w:p w14:paraId="5783F201" w14:textId="77777777" w:rsidR="00EE0CF2" w:rsidRDefault="00EE0CF2" w:rsidP="00526FF1">
            <w:pPr>
              <w:pStyle w:val="TableText"/>
              <w:keepNext w:val="0"/>
            </w:pPr>
          </w:p>
        </w:tc>
        <w:tc>
          <w:tcPr>
            <w:tcW w:w="1104" w:type="dxa"/>
          </w:tcPr>
          <w:p w14:paraId="7BE7FDFB" w14:textId="77777777" w:rsidR="00EE0CF2" w:rsidRDefault="0085191F" w:rsidP="00526FF1">
            <w:pPr>
              <w:pStyle w:val="TableText"/>
              <w:keepNext w:val="0"/>
            </w:pPr>
            <w:hyperlink w:anchor="C_4509-29299">
              <w:r w:rsidR="00EE0CF2">
                <w:rPr>
                  <w:rStyle w:val="HyperlinkText9pt"/>
                </w:rPr>
                <w:t>4509-29299</w:t>
              </w:r>
            </w:hyperlink>
          </w:p>
        </w:tc>
        <w:tc>
          <w:tcPr>
            <w:tcW w:w="2975" w:type="dxa"/>
          </w:tcPr>
          <w:p w14:paraId="0E077C6C" w14:textId="77777777" w:rsidR="00EE0CF2" w:rsidRDefault="00EE0CF2" w:rsidP="00526FF1">
            <w:pPr>
              <w:pStyle w:val="TableText"/>
              <w:keepNext w:val="0"/>
            </w:pPr>
            <w:r>
              <w:t>urn:oid:2.16.840.1.113883.5.90 (HL7ParticipationType) = PRF</w:t>
            </w:r>
          </w:p>
        </w:tc>
      </w:tr>
      <w:tr w:rsidR="00EE0CF2" w14:paraId="2BB73177" w14:textId="77777777" w:rsidTr="00EE0CF2">
        <w:trPr>
          <w:jc w:val="center"/>
        </w:trPr>
        <w:tc>
          <w:tcPr>
            <w:tcW w:w="3345" w:type="dxa"/>
          </w:tcPr>
          <w:p w14:paraId="5041E3E3" w14:textId="77777777" w:rsidR="00EE0CF2" w:rsidRDefault="00EE0CF2" w:rsidP="00526FF1">
            <w:pPr>
              <w:pStyle w:val="TableText"/>
              <w:keepNext w:val="0"/>
            </w:pPr>
            <w:r>
              <w:tab/>
            </w:r>
            <w:r>
              <w:tab/>
              <w:t>participantRole</w:t>
            </w:r>
          </w:p>
        </w:tc>
        <w:tc>
          <w:tcPr>
            <w:tcW w:w="720" w:type="dxa"/>
          </w:tcPr>
          <w:p w14:paraId="0AD05C5A" w14:textId="77777777" w:rsidR="00EE0CF2" w:rsidRDefault="00EE0CF2" w:rsidP="00526FF1">
            <w:pPr>
              <w:pStyle w:val="TableText"/>
              <w:keepNext w:val="0"/>
            </w:pPr>
            <w:r>
              <w:t>1..1</w:t>
            </w:r>
          </w:p>
        </w:tc>
        <w:tc>
          <w:tcPr>
            <w:tcW w:w="1152" w:type="dxa"/>
          </w:tcPr>
          <w:p w14:paraId="767396D9" w14:textId="77777777" w:rsidR="00EE0CF2" w:rsidRDefault="00EE0CF2" w:rsidP="00526FF1">
            <w:pPr>
              <w:pStyle w:val="TableText"/>
              <w:keepNext w:val="0"/>
            </w:pPr>
            <w:r>
              <w:t>SHALL</w:t>
            </w:r>
          </w:p>
        </w:tc>
        <w:tc>
          <w:tcPr>
            <w:tcW w:w="864" w:type="dxa"/>
          </w:tcPr>
          <w:p w14:paraId="4B6EFED7" w14:textId="77777777" w:rsidR="00EE0CF2" w:rsidRDefault="00EE0CF2" w:rsidP="00526FF1">
            <w:pPr>
              <w:pStyle w:val="TableText"/>
              <w:keepNext w:val="0"/>
            </w:pPr>
          </w:p>
        </w:tc>
        <w:tc>
          <w:tcPr>
            <w:tcW w:w="1104" w:type="dxa"/>
          </w:tcPr>
          <w:p w14:paraId="7C334941" w14:textId="77777777" w:rsidR="00EE0CF2" w:rsidRDefault="0085191F" w:rsidP="00526FF1">
            <w:pPr>
              <w:pStyle w:val="TableText"/>
              <w:keepNext w:val="0"/>
            </w:pPr>
            <w:hyperlink w:anchor="C_4509-29295">
              <w:r w:rsidR="00EE0CF2">
                <w:rPr>
                  <w:rStyle w:val="HyperlinkText9pt"/>
                </w:rPr>
                <w:t>4509-29295</w:t>
              </w:r>
            </w:hyperlink>
          </w:p>
        </w:tc>
        <w:tc>
          <w:tcPr>
            <w:tcW w:w="2975" w:type="dxa"/>
          </w:tcPr>
          <w:p w14:paraId="568E49EF" w14:textId="77777777" w:rsidR="00EE0CF2" w:rsidRDefault="0085191F" w:rsidP="00526FF1">
            <w:pPr>
              <w:pStyle w:val="TableText"/>
              <w:keepNext w:val="0"/>
            </w:pPr>
            <w:hyperlink w:anchor="SE_Entity_Practitioner">
              <w:r w:rsidR="00EE0CF2">
                <w:rPr>
                  <w:rStyle w:val="HyperlinkText9pt"/>
                </w:rPr>
                <w:t>Entity Practitioner (identifier: urn:hl7ii:2.16.840.1.113883.10.20.24.3.162:2019-12-01</w:t>
              </w:r>
            </w:hyperlink>
          </w:p>
        </w:tc>
      </w:tr>
      <w:tr w:rsidR="00EE0CF2" w14:paraId="1024C282" w14:textId="77777777" w:rsidTr="00EE0CF2">
        <w:trPr>
          <w:jc w:val="center"/>
        </w:trPr>
        <w:tc>
          <w:tcPr>
            <w:tcW w:w="3345" w:type="dxa"/>
          </w:tcPr>
          <w:p w14:paraId="2DF15B54" w14:textId="77777777" w:rsidR="00EE0CF2" w:rsidRDefault="00EE0CF2" w:rsidP="00526FF1">
            <w:pPr>
              <w:pStyle w:val="TableText"/>
              <w:keepNext w:val="0"/>
            </w:pPr>
            <w:r>
              <w:tab/>
              <w:t>participant</w:t>
            </w:r>
          </w:p>
        </w:tc>
        <w:tc>
          <w:tcPr>
            <w:tcW w:w="720" w:type="dxa"/>
          </w:tcPr>
          <w:p w14:paraId="1F4968BB" w14:textId="77777777" w:rsidR="00EE0CF2" w:rsidRDefault="00EE0CF2" w:rsidP="00526FF1">
            <w:pPr>
              <w:pStyle w:val="TableText"/>
              <w:keepNext w:val="0"/>
            </w:pPr>
            <w:r>
              <w:t>0..*</w:t>
            </w:r>
          </w:p>
        </w:tc>
        <w:tc>
          <w:tcPr>
            <w:tcW w:w="1152" w:type="dxa"/>
          </w:tcPr>
          <w:p w14:paraId="5E437EC9" w14:textId="77777777" w:rsidR="00EE0CF2" w:rsidRDefault="00EE0CF2" w:rsidP="00526FF1">
            <w:pPr>
              <w:pStyle w:val="TableText"/>
              <w:keepNext w:val="0"/>
            </w:pPr>
            <w:r>
              <w:t>MAY</w:t>
            </w:r>
          </w:p>
        </w:tc>
        <w:tc>
          <w:tcPr>
            <w:tcW w:w="864" w:type="dxa"/>
          </w:tcPr>
          <w:p w14:paraId="5E63CF57" w14:textId="77777777" w:rsidR="00EE0CF2" w:rsidRDefault="00EE0CF2" w:rsidP="00526FF1">
            <w:pPr>
              <w:pStyle w:val="TableText"/>
              <w:keepNext w:val="0"/>
            </w:pPr>
          </w:p>
        </w:tc>
        <w:tc>
          <w:tcPr>
            <w:tcW w:w="1104" w:type="dxa"/>
          </w:tcPr>
          <w:p w14:paraId="36163325" w14:textId="77777777" w:rsidR="00EE0CF2" w:rsidRDefault="0085191F" w:rsidP="00526FF1">
            <w:pPr>
              <w:pStyle w:val="TableText"/>
              <w:keepNext w:val="0"/>
            </w:pPr>
            <w:hyperlink w:anchor="C_4509-29290">
              <w:r w:rsidR="00EE0CF2">
                <w:rPr>
                  <w:rStyle w:val="HyperlinkText9pt"/>
                </w:rPr>
                <w:t>4509-29290</w:t>
              </w:r>
            </w:hyperlink>
          </w:p>
        </w:tc>
        <w:tc>
          <w:tcPr>
            <w:tcW w:w="2975" w:type="dxa"/>
          </w:tcPr>
          <w:p w14:paraId="0CB4D38F" w14:textId="77777777" w:rsidR="00EE0CF2" w:rsidRDefault="00EE0CF2" w:rsidP="00526FF1">
            <w:pPr>
              <w:pStyle w:val="TableText"/>
              <w:keepNext w:val="0"/>
            </w:pPr>
          </w:p>
        </w:tc>
      </w:tr>
      <w:tr w:rsidR="00EE0CF2" w14:paraId="15B9932A" w14:textId="77777777" w:rsidTr="00EE0CF2">
        <w:trPr>
          <w:jc w:val="center"/>
        </w:trPr>
        <w:tc>
          <w:tcPr>
            <w:tcW w:w="3345" w:type="dxa"/>
          </w:tcPr>
          <w:p w14:paraId="6D46B97C" w14:textId="77777777" w:rsidR="00EE0CF2" w:rsidRDefault="00EE0CF2" w:rsidP="00526FF1">
            <w:pPr>
              <w:pStyle w:val="TableText"/>
              <w:keepNext w:val="0"/>
            </w:pPr>
            <w:r>
              <w:tab/>
            </w:r>
            <w:r>
              <w:tab/>
              <w:t>@typeCode</w:t>
            </w:r>
          </w:p>
        </w:tc>
        <w:tc>
          <w:tcPr>
            <w:tcW w:w="720" w:type="dxa"/>
          </w:tcPr>
          <w:p w14:paraId="4D46B618" w14:textId="77777777" w:rsidR="00EE0CF2" w:rsidRDefault="00EE0CF2" w:rsidP="00526FF1">
            <w:pPr>
              <w:pStyle w:val="TableText"/>
              <w:keepNext w:val="0"/>
            </w:pPr>
            <w:r>
              <w:t>1..1</w:t>
            </w:r>
          </w:p>
        </w:tc>
        <w:tc>
          <w:tcPr>
            <w:tcW w:w="1152" w:type="dxa"/>
          </w:tcPr>
          <w:p w14:paraId="2CC48DDD" w14:textId="77777777" w:rsidR="00EE0CF2" w:rsidRDefault="00EE0CF2" w:rsidP="00526FF1">
            <w:pPr>
              <w:pStyle w:val="TableText"/>
              <w:keepNext w:val="0"/>
            </w:pPr>
            <w:r>
              <w:t>SHALL</w:t>
            </w:r>
          </w:p>
        </w:tc>
        <w:tc>
          <w:tcPr>
            <w:tcW w:w="864" w:type="dxa"/>
          </w:tcPr>
          <w:p w14:paraId="0B831448" w14:textId="77777777" w:rsidR="00EE0CF2" w:rsidRDefault="00EE0CF2" w:rsidP="00526FF1">
            <w:pPr>
              <w:pStyle w:val="TableText"/>
              <w:keepNext w:val="0"/>
            </w:pPr>
          </w:p>
        </w:tc>
        <w:tc>
          <w:tcPr>
            <w:tcW w:w="1104" w:type="dxa"/>
          </w:tcPr>
          <w:p w14:paraId="3EADBC16" w14:textId="77777777" w:rsidR="00EE0CF2" w:rsidRDefault="0085191F" w:rsidP="00526FF1">
            <w:pPr>
              <w:pStyle w:val="TableText"/>
              <w:keepNext w:val="0"/>
            </w:pPr>
            <w:hyperlink w:anchor="C_4509-29297">
              <w:r w:rsidR="00EE0CF2">
                <w:rPr>
                  <w:rStyle w:val="HyperlinkText9pt"/>
                </w:rPr>
                <w:t>4509-29297</w:t>
              </w:r>
            </w:hyperlink>
          </w:p>
        </w:tc>
        <w:tc>
          <w:tcPr>
            <w:tcW w:w="2975" w:type="dxa"/>
          </w:tcPr>
          <w:p w14:paraId="2A157F18" w14:textId="77777777" w:rsidR="00EE0CF2" w:rsidRDefault="00EE0CF2" w:rsidP="00526FF1">
            <w:pPr>
              <w:pStyle w:val="TableText"/>
              <w:keepNext w:val="0"/>
            </w:pPr>
            <w:r>
              <w:t>urn:oid:2.16.840.1.113883.5.90 (HL7ParticipationType) = PRF</w:t>
            </w:r>
          </w:p>
        </w:tc>
      </w:tr>
      <w:tr w:rsidR="00EE0CF2" w14:paraId="33DAF599" w14:textId="77777777" w:rsidTr="00EE0CF2">
        <w:trPr>
          <w:jc w:val="center"/>
        </w:trPr>
        <w:tc>
          <w:tcPr>
            <w:tcW w:w="3345" w:type="dxa"/>
          </w:tcPr>
          <w:p w14:paraId="0B4F64C3" w14:textId="77777777" w:rsidR="00EE0CF2" w:rsidRDefault="00EE0CF2" w:rsidP="00526FF1">
            <w:pPr>
              <w:pStyle w:val="TableText"/>
              <w:keepNext w:val="0"/>
            </w:pPr>
            <w:r>
              <w:tab/>
            </w:r>
            <w:r>
              <w:tab/>
              <w:t>participantRole</w:t>
            </w:r>
          </w:p>
        </w:tc>
        <w:tc>
          <w:tcPr>
            <w:tcW w:w="720" w:type="dxa"/>
          </w:tcPr>
          <w:p w14:paraId="7FD950A5" w14:textId="77777777" w:rsidR="00EE0CF2" w:rsidRDefault="00EE0CF2" w:rsidP="00526FF1">
            <w:pPr>
              <w:pStyle w:val="TableText"/>
              <w:keepNext w:val="0"/>
            </w:pPr>
            <w:r>
              <w:t>1..1</w:t>
            </w:r>
          </w:p>
        </w:tc>
        <w:tc>
          <w:tcPr>
            <w:tcW w:w="1152" w:type="dxa"/>
          </w:tcPr>
          <w:p w14:paraId="4EF7D8E7" w14:textId="77777777" w:rsidR="00EE0CF2" w:rsidRDefault="00EE0CF2" w:rsidP="00526FF1">
            <w:pPr>
              <w:pStyle w:val="TableText"/>
              <w:keepNext w:val="0"/>
            </w:pPr>
            <w:r>
              <w:t>SHALL</w:t>
            </w:r>
          </w:p>
        </w:tc>
        <w:tc>
          <w:tcPr>
            <w:tcW w:w="864" w:type="dxa"/>
          </w:tcPr>
          <w:p w14:paraId="154905A4" w14:textId="77777777" w:rsidR="00EE0CF2" w:rsidRDefault="00EE0CF2" w:rsidP="00526FF1">
            <w:pPr>
              <w:pStyle w:val="TableText"/>
              <w:keepNext w:val="0"/>
            </w:pPr>
          </w:p>
        </w:tc>
        <w:tc>
          <w:tcPr>
            <w:tcW w:w="1104" w:type="dxa"/>
          </w:tcPr>
          <w:p w14:paraId="2D6A1163" w14:textId="77777777" w:rsidR="00EE0CF2" w:rsidRDefault="0085191F" w:rsidP="00526FF1">
            <w:pPr>
              <w:pStyle w:val="TableText"/>
              <w:keepNext w:val="0"/>
            </w:pPr>
            <w:hyperlink w:anchor="C_4509-29291">
              <w:r w:rsidR="00EE0CF2">
                <w:rPr>
                  <w:rStyle w:val="HyperlinkText9pt"/>
                </w:rPr>
                <w:t>4509-29291</w:t>
              </w:r>
            </w:hyperlink>
          </w:p>
        </w:tc>
        <w:tc>
          <w:tcPr>
            <w:tcW w:w="2975" w:type="dxa"/>
          </w:tcPr>
          <w:p w14:paraId="5929CE44" w14:textId="77777777" w:rsidR="00EE0CF2" w:rsidRDefault="0085191F" w:rsidP="00526FF1">
            <w:pPr>
              <w:pStyle w:val="TableText"/>
              <w:keepNext w:val="0"/>
            </w:pPr>
            <w:hyperlink w:anchor="SE_Entity_Organization">
              <w:r w:rsidR="00EE0CF2">
                <w:rPr>
                  <w:rStyle w:val="HyperlinkText9pt"/>
                </w:rPr>
                <w:t>Entity Organization (identifier: urn:hl7ii:2.16.840.1.113883.10.20.24.3.163:2019-12-01</w:t>
              </w:r>
            </w:hyperlink>
          </w:p>
        </w:tc>
      </w:tr>
      <w:tr w:rsidR="00EE0CF2" w14:paraId="23724C25" w14:textId="77777777" w:rsidTr="00EE0CF2">
        <w:trPr>
          <w:jc w:val="center"/>
        </w:trPr>
        <w:tc>
          <w:tcPr>
            <w:tcW w:w="3345" w:type="dxa"/>
          </w:tcPr>
          <w:p w14:paraId="720CC1D3" w14:textId="77777777" w:rsidR="00EE0CF2" w:rsidRDefault="00EE0CF2" w:rsidP="00526FF1">
            <w:pPr>
              <w:pStyle w:val="TableText"/>
              <w:keepNext w:val="0"/>
            </w:pPr>
            <w:r>
              <w:tab/>
              <w:t>participant</w:t>
            </w:r>
          </w:p>
        </w:tc>
        <w:tc>
          <w:tcPr>
            <w:tcW w:w="720" w:type="dxa"/>
          </w:tcPr>
          <w:p w14:paraId="6E74B449" w14:textId="77777777" w:rsidR="00EE0CF2" w:rsidRDefault="00EE0CF2" w:rsidP="00526FF1">
            <w:pPr>
              <w:pStyle w:val="TableText"/>
              <w:keepNext w:val="0"/>
            </w:pPr>
            <w:r>
              <w:t>0..*</w:t>
            </w:r>
          </w:p>
        </w:tc>
        <w:tc>
          <w:tcPr>
            <w:tcW w:w="1152" w:type="dxa"/>
          </w:tcPr>
          <w:p w14:paraId="0E353F72" w14:textId="77777777" w:rsidR="00EE0CF2" w:rsidRDefault="00EE0CF2" w:rsidP="00526FF1">
            <w:pPr>
              <w:pStyle w:val="TableText"/>
              <w:keepNext w:val="0"/>
            </w:pPr>
            <w:r>
              <w:t>MAY</w:t>
            </w:r>
          </w:p>
        </w:tc>
        <w:tc>
          <w:tcPr>
            <w:tcW w:w="864" w:type="dxa"/>
          </w:tcPr>
          <w:p w14:paraId="2BCFB3AF" w14:textId="77777777" w:rsidR="00EE0CF2" w:rsidRDefault="00EE0CF2" w:rsidP="00526FF1">
            <w:pPr>
              <w:pStyle w:val="TableText"/>
              <w:keepNext w:val="0"/>
            </w:pPr>
          </w:p>
        </w:tc>
        <w:tc>
          <w:tcPr>
            <w:tcW w:w="1104" w:type="dxa"/>
          </w:tcPr>
          <w:p w14:paraId="5A2D0E0C" w14:textId="77777777" w:rsidR="00EE0CF2" w:rsidRDefault="0085191F" w:rsidP="00526FF1">
            <w:pPr>
              <w:pStyle w:val="TableText"/>
              <w:keepNext w:val="0"/>
            </w:pPr>
            <w:hyperlink w:anchor="C_4509-30047">
              <w:r w:rsidR="00EE0CF2">
                <w:rPr>
                  <w:rStyle w:val="HyperlinkText9pt"/>
                </w:rPr>
                <w:t>4509-30047</w:t>
              </w:r>
            </w:hyperlink>
          </w:p>
        </w:tc>
        <w:tc>
          <w:tcPr>
            <w:tcW w:w="2975" w:type="dxa"/>
          </w:tcPr>
          <w:p w14:paraId="0D80DB86" w14:textId="77777777" w:rsidR="00EE0CF2" w:rsidRDefault="00EE0CF2" w:rsidP="00526FF1">
            <w:pPr>
              <w:pStyle w:val="TableText"/>
              <w:keepNext w:val="0"/>
            </w:pPr>
          </w:p>
        </w:tc>
      </w:tr>
      <w:tr w:rsidR="00EE0CF2" w14:paraId="7A7AEE99" w14:textId="77777777" w:rsidTr="00EE0CF2">
        <w:trPr>
          <w:jc w:val="center"/>
        </w:trPr>
        <w:tc>
          <w:tcPr>
            <w:tcW w:w="3345" w:type="dxa"/>
          </w:tcPr>
          <w:p w14:paraId="72DFDE36" w14:textId="77777777" w:rsidR="00EE0CF2" w:rsidRDefault="00EE0CF2" w:rsidP="00526FF1">
            <w:pPr>
              <w:pStyle w:val="TableText"/>
              <w:keepNext w:val="0"/>
            </w:pPr>
            <w:r>
              <w:tab/>
            </w:r>
            <w:r>
              <w:tab/>
              <w:t>@typeCode</w:t>
            </w:r>
          </w:p>
        </w:tc>
        <w:tc>
          <w:tcPr>
            <w:tcW w:w="720" w:type="dxa"/>
          </w:tcPr>
          <w:p w14:paraId="115CB55B" w14:textId="77777777" w:rsidR="00EE0CF2" w:rsidRDefault="00EE0CF2" w:rsidP="00526FF1">
            <w:pPr>
              <w:pStyle w:val="TableText"/>
              <w:keepNext w:val="0"/>
            </w:pPr>
            <w:r>
              <w:t>1..1</w:t>
            </w:r>
          </w:p>
        </w:tc>
        <w:tc>
          <w:tcPr>
            <w:tcW w:w="1152" w:type="dxa"/>
          </w:tcPr>
          <w:p w14:paraId="2CA621BA" w14:textId="77777777" w:rsidR="00EE0CF2" w:rsidRDefault="00EE0CF2" w:rsidP="00526FF1">
            <w:pPr>
              <w:pStyle w:val="TableText"/>
              <w:keepNext w:val="0"/>
            </w:pPr>
            <w:r>
              <w:t>SHALL</w:t>
            </w:r>
          </w:p>
        </w:tc>
        <w:tc>
          <w:tcPr>
            <w:tcW w:w="864" w:type="dxa"/>
          </w:tcPr>
          <w:p w14:paraId="7C68A2DA" w14:textId="77777777" w:rsidR="00EE0CF2" w:rsidRDefault="00EE0CF2" w:rsidP="00526FF1">
            <w:pPr>
              <w:pStyle w:val="TableText"/>
              <w:keepNext w:val="0"/>
            </w:pPr>
          </w:p>
        </w:tc>
        <w:tc>
          <w:tcPr>
            <w:tcW w:w="1104" w:type="dxa"/>
          </w:tcPr>
          <w:p w14:paraId="553C6D92" w14:textId="77777777" w:rsidR="00EE0CF2" w:rsidRDefault="0085191F" w:rsidP="00526FF1">
            <w:pPr>
              <w:pStyle w:val="TableText"/>
              <w:keepNext w:val="0"/>
            </w:pPr>
            <w:hyperlink w:anchor="C_4509-30049">
              <w:r w:rsidR="00EE0CF2">
                <w:rPr>
                  <w:rStyle w:val="HyperlinkText9pt"/>
                </w:rPr>
                <w:t>4509-30049</w:t>
              </w:r>
            </w:hyperlink>
          </w:p>
        </w:tc>
        <w:tc>
          <w:tcPr>
            <w:tcW w:w="2975" w:type="dxa"/>
          </w:tcPr>
          <w:p w14:paraId="0A4454EE" w14:textId="77777777" w:rsidR="00EE0CF2" w:rsidRDefault="00EE0CF2" w:rsidP="00526FF1">
            <w:pPr>
              <w:pStyle w:val="TableText"/>
              <w:keepNext w:val="0"/>
            </w:pPr>
            <w:r>
              <w:t>urn:oid:2.16.840.1.113883.5.90 (HL7ParticipationType) = PRF</w:t>
            </w:r>
          </w:p>
        </w:tc>
      </w:tr>
      <w:tr w:rsidR="00EE0CF2" w14:paraId="0F7D3102" w14:textId="77777777" w:rsidTr="00EE0CF2">
        <w:trPr>
          <w:jc w:val="center"/>
        </w:trPr>
        <w:tc>
          <w:tcPr>
            <w:tcW w:w="3345" w:type="dxa"/>
          </w:tcPr>
          <w:p w14:paraId="59205001" w14:textId="77777777" w:rsidR="00EE0CF2" w:rsidRDefault="00EE0CF2" w:rsidP="00526FF1">
            <w:pPr>
              <w:pStyle w:val="TableText"/>
              <w:keepNext w:val="0"/>
            </w:pPr>
            <w:r>
              <w:tab/>
            </w:r>
            <w:r>
              <w:tab/>
              <w:t>participantRole</w:t>
            </w:r>
          </w:p>
        </w:tc>
        <w:tc>
          <w:tcPr>
            <w:tcW w:w="720" w:type="dxa"/>
          </w:tcPr>
          <w:p w14:paraId="47AA09E8" w14:textId="77777777" w:rsidR="00EE0CF2" w:rsidRDefault="00EE0CF2" w:rsidP="00526FF1">
            <w:pPr>
              <w:pStyle w:val="TableText"/>
              <w:keepNext w:val="0"/>
            </w:pPr>
            <w:r>
              <w:t>1..1</w:t>
            </w:r>
          </w:p>
        </w:tc>
        <w:tc>
          <w:tcPr>
            <w:tcW w:w="1152" w:type="dxa"/>
          </w:tcPr>
          <w:p w14:paraId="614AF76D" w14:textId="77777777" w:rsidR="00EE0CF2" w:rsidRDefault="00EE0CF2" w:rsidP="00526FF1">
            <w:pPr>
              <w:pStyle w:val="TableText"/>
              <w:keepNext w:val="0"/>
            </w:pPr>
            <w:r>
              <w:t>SHALL</w:t>
            </w:r>
          </w:p>
        </w:tc>
        <w:tc>
          <w:tcPr>
            <w:tcW w:w="864" w:type="dxa"/>
          </w:tcPr>
          <w:p w14:paraId="1402EAE4" w14:textId="77777777" w:rsidR="00EE0CF2" w:rsidRDefault="00EE0CF2" w:rsidP="00526FF1">
            <w:pPr>
              <w:pStyle w:val="TableText"/>
              <w:keepNext w:val="0"/>
            </w:pPr>
          </w:p>
        </w:tc>
        <w:tc>
          <w:tcPr>
            <w:tcW w:w="1104" w:type="dxa"/>
          </w:tcPr>
          <w:p w14:paraId="4EF9DB95" w14:textId="77777777" w:rsidR="00EE0CF2" w:rsidRDefault="0085191F" w:rsidP="00526FF1">
            <w:pPr>
              <w:pStyle w:val="TableText"/>
              <w:keepNext w:val="0"/>
            </w:pPr>
            <w:hyperlink w:anchor="C_4509-30048">
              <w:r w:rsidR="00EE0CF2">
                <w:rPr>
                  <w:rStyle w:val="HyperlinkText9pt"/>
                </w:rPr>
                <w:t>4509-30048</w:t>
              </w:r>
            </w:hyperlink>
          </w:p>
        </w:tc>
        <w:tc>
          <w:tcPr>
            <w:tcW w:w="2975" w:type="dxa"/>
          </w:tcPr>
          <w:p w14:paraId="6269CA27" w14:textId="77777777" w:rsidR="00EE0CF2" w:rsidRDefault="0085191F" w:rsidP="00526FF1">
            <w:pPr>
              <w:pStyle w:val="TableText"/>
              <w:keepNext w:val="0"/>
            </w:pPr>
            <w:hyperlink w:anchor="SE_Entity_Location">
              <w:r w:rsidR="00EE0CF2">
                <w:rPr>
                  <w:rStyle w:val="HyperlinkText9pt"/>
                </w:rPr>
                <w:t>Entity Location (identifier: urn:hl7ii:2.16.840.1.113883.10.20.24.3.172:2021-08-01</w:t>
              </w:r>
            </w:hyperlink>
          </w:p>
        </w:tc>
      </w:tr>
      <w:tr w:rsidR="00EE0CF2" w14:paraId="30C93F23" w14:textId="77777777" w:rsidTr="00EE0CF2">
        <w:trPr>
          <w:jc w:val="center"/>
        </w:trPr>
        <w:tc>
          <w:tcPr>
            <w:tcW w:w="3345" w:type="dxa"/>
          </w:tcPr>
          <w:p w14:paraId="50CDD059" w14:textId="77777777" w:rsidR="00EE0CF2" w:rsidRDefault="00EE0CF2" w:rsidP="00526FF1">
            <w:pPr>
              <w:pStyle w:val="TableText"/>
              <w:keepNext w:val="0"/>
            </w:pPr>
            <w:r>
              <w:tab/>
              <w:t>participant</w:t>
            </w:r>
          </w:p>
        </w:tc>
        <w:tc>
          <w:tcPr>
            <w:tcW w:w="720" w:type="dxa"/>
          </w:tcPr>
          <w:p w14:paraId="02BED023" w14:textId="77777777" w:rsidR="00EE0CF2" w:rsidRDefault="00EE0CF2" w:rsidP="00526FF1">
            <w:pPr>
              <w:pStyle w:val="TableText"/>
              <w:keepNext w:val="0"/>
            </w:pPr>
            <w:r>
              <w:t>0..1</w:t>
            </w:r>
          </w:p>
        </w:tc>
        <w:tc>
          <w:tcPr>
            <w:tcW w:w="1152" w:type="dxa"/>
          </w:tcPr>
          <w:p w14:paraId="6D436E1B" w14:textId="77777777" w:rsidR="00EE0CF2" w:rsidRDefault="00EE0CF2" w:rsidP="00526FF1">
            <w:pPr>
              <w:pStyle w:val="TableText"/>
              <w:keepNext w:val="0"/>
            </w:pPr>
            <w:r>
              <w:t>MAY</w:t>
            </w:r>
          </w:p>
        </w:tc>
        <w:tc>
          <w:tcPr>
            <w:tcW w:w="864" w:type="dxa"/>
          </w:tcPr>
          <w:p w14:paraId="4EE40622" w14:textId="77777777" w:rsidR="00EE0CF2" w:rsidRDefault="00EE0CF2" w:rsidP="00526FF1">
            <w:pPr>
              <w:pStyle w:val="TableText"/>
              <w:keepNext w:val="0"/>
            </w:pPr>
          </w:p>
        </w:tc>
        <w:tc>
          <w:tcPr>
            <w:tcW w:w="1104" w:type="dxa"/>
          </w:tcPr>
          <w:p w14:paraId="1CCC2EBB" w14:textId="77777777" w:rsidR="00EE0CF2" w:rsidRDefault="0085191F" w:rsidP="00526FF1">
            <w:pPr>
              <w:pStyle w:val="TableText"/>
              <w:keepNext w:val="0"/>
            </w:pPr>
            <w:hyperlink w:anchor="C_4509-29288">
              <w:r w:rsidR="00EE0CF2">
                <w:rPr>
                  <w:rStyle w:val="HyperlinkText9pt"/>
                </w:rPr>
                <w:t>4509-29288</w:t>
              </w:r>
            </w:hyperlink>
          </w:p>
        </w:tc>
        <w:tc>
          <w:tcPr>
            <w:tcW w:w="2975" w:type="dxa"/>
          </w:tcPr>
          <w:p w14:paraId="60297062" w14:textId="77777777" w:rsidR="00EE0CF2" w:rsidRDefault="00EE0CF2" w:rsidP="00526FF1">
            <w:pPr>
              <w:pStyle w:val="TableText"/>
              <w:keepNext w:val="0"/>
            </w:pPr>
          </w:p>
        </w:tc>
      </w:tr>
      <w:tr w:rsidR="00EE0CF2" w14:paraId="2C8A271D" w14:textId="77777777" w:rsidTr="00EE0CF2">
        <w:trPr>
          <w:jc w:val="center"/>
        </w:trPr>
        <w:tc>
          <w:tcPr>
            <w:tcW w:w="3345" w:type="dxa"/>
          </w:tcPr>
          <w:p w14:paraId="3387EBE5" w14:textId="77777777" w:rsidR="00EE0CF2" w:rsidRDefault="00EE0CF2" w:rsidP="00526FF1">
            <w:pPr>
              <w:pStyle w:val="TableText"/>
              <w:keepNext w:val="0"/>
            </w:pPr>
            <w:r>
              <w:tab/>
            </w:r>
            <w:r>
              <w:tab/>
              <w:t>@typeCode</w:t>
            </w:r>
          </w:p>
        </w:tc>
        <w:tc>
          <w:tcPr>
            <w:tcW w:w="720" w:type="dxa"/>
          </w:tcPr>
          <w:p w14:paraId="0071834B" w14:textId="77777777" w:rsidR="00EE0CF2" w:rsidRDefault="00EE0CF2" w:rsidP="00526FF1">
            <w:pPr>
              <w:pStyle w:val="TableText"/>
              <w:keepNext w:val="0"/>
            </w:pPr>
            <w:r>
              <w:t>1..1</w:t>
            </w:r>
          </w:p>
        </w:tc>
        <w:tc>
          <w:tcPr>
            <w:tcW w:w="1152" w:type="dxa"/>
          </w:tcPr>
          <w:p w14:paraId="1DC67238" w14:textId="77777777" w:rsidR="00EE0CF2" w:rsidRDefault="00EE0CF2" w:rsidP="00526FF1">
            <w:pPr>
              <w:pStyle w:val="TableText"/>
              <w:keepNext w:val="0"/>
            </w:pPr>
            <w:r>
              <w:t>SHALL</w:t>
            </w:r>
          </w:p>
        </w:tc>
        <w:tc>
          <w:tcPr>
            <w:tcW w:w="864" w:type="dxa"/>
          </w:tcPr>
          <w:p w14:paraId="61189AFF" w14:textId="77777777" w:rsidR="00EE0CF2" w:rsidRDefault="00EE0CF2" w:rsidP="00526FF1">
            <w:pPr>
              <w:pStyle w:val="TableText"/>
              <w:keepNext w:val="0"/>
            </w:pPr>
          </w:p>
        </w:tc>
        <w:tc>
          <w:tcPr>
            <w:tcW w:w="1104" w:type="dxa"/>
          </w:tcPr>
          <w:p w14:paraId="07FF0703" w14:textId="77777777" w:rsidR="00EE0CF2" w:rsidRDefault="0085191F" w:rsidP="00526FF1">
            <w:pPr>
              <w:pStyle w:val="TableText"/>
              <w:keepNext w:val="0"/>
            </w:pPr>
            <w:hyperlink w:anchor="C_4509-29296">
              <w:r w:rsidR="00EE0CF2">
                <w:rPr>
                  <w:rStyle w:val="HyperlinkText9pt"/>
                </w:rPr>
                <w:t>4509-29296</w:t>
              </w:r>
            </w:hyperlink>
          </w:p>
        </w:tc>
        <w:tc>
          <w:tcPr>
            <w:tcW w:w="2975" w:type="dxa"/>
          </w:tcPr>
          <w:p w14:paraId="5DBCBC21" w14:textId="77777777" w:rsidR="00EE0CF2" w:rsidRDefault="00EE0CF2" w:rsidP="00526FF1">
            <w:pPr>
              <w:pStyle w:val="TableText"/>
              <w:keepNext w:val="0"/>
            </w:pPr>
            <w:r>
              <w:t>urn:oid:2.16.840.1.113883.5.90 (HL7ParticipationType) = PRF</w:t>
            </w:r>
          </w:p>
        </w:tc>
      </w:tr>
      <w:tr w:rsidR="00EE0CF2" w14:paraId="4D1C5A1C" w14:textId="77777777" w:rsidTr="00EE0CF2">
        <w:trPr>
          <w:jc w:val="center"/>
        </w:trPr>
        <w:tc>
          <w:tcPr>
            <w:tcW w:w="3345" w:type="dxa"/>
          </w:tcPr>
          <w:p w14:paraId="4B0B574E" w14:textId="77777777" w:rsidR="00EE0CF2" w:rsidRDefault="00EE0CF2" w:rsidP="00526FF1">
            <w:pPr>
              <w:pStyle w:val="TableText"/>
              <w:keepNext w:val="0"/>
            </w:pPr>
            <w:r>
              <w:tab/>
            </w:r>
            <w:r>
              <w:tab/>
              <w:t>participantRole</w:t>
            </w:r>
          </w:p>
        </w:tc>
        <w:tc>
          <w:tcPr>
            <w:tcW w:w="720" w:type="dxa"/>
          </w:tcPr>
          <w:p w14:paraId="0D212807" w14:textId="77777777" w:rsidR="00EE0CF2" w:rsidRDefault="00EE0CF2" w:rsidP="00526FF1">
            <w:pPr>
              <w:pStyle w:val="TableText"/>
              <w:keepNext w:val="0"/>
            </w:pPr>
            <w:r>
              <w:t>1..1</w:t>
            </w:r>
          </w:p>
        </w:tc>
        <w:tc>
          <w:tcPr>
            <w:tcW w:w="1152" w:type="dxa"/>
          </w:tcPr>
          <w:p w14:paraId="4C093C1B" w14:textId="77777777" w:rsidR="00EE0CF2" w:rsidRDefault="00EE0CF2" w:rsidP="00526FF1">
            <w:pPr>
              <w:pStyle w:val="TableText"/>
              <w:keepNext w:val="0"/>
            </w:pPr>
            <w:r>
              <w:t>SHALL</w:t>
            </w:r>
          </w:p>
        </w:tc>
        <w:tc>
          <w:tcPr>
            <w:tcW w:w="864" w:type="dxa"/>
          </w:tcPr>
          <w:p w14:paraId="1953AE0E" w14:textId="77777777" w:rsidR="00EE0CF2" w:rsidRDefault="00EE0CF2" w:rsidP="00526FF1">
            <w:pPr>
              <w:pStyle w:val="TableText"/>
              <w:keepNext w:val="0"/>
            </w:pPr>
          </w:p>
        </w:tc>
        <w:tc>
          <w:tcPr>
            <w:tcW w:w="1104" w:type="dxa"/>
          </w:tcPr>
          <w:p w14:paraId="3A49052F" w14:textId="77777777" w:rsidR="00EE0CF2" w:rsidRDefault="0085191F" w:rsidP="00526FF1">
            <w:pPr>
              <w:pStyle w:val="TableText"/>
              <w:keepNext w:val="0"/>
            </w:pPr>
            <w:hyperlink w:anchor="C_4509-29289">
              <w:r w:rsidR="00EE0CF2">
                <w:rPr>
                  <w:rStyle w:val="HyperlinkText9pt"/>
                </w:rPr>
                <w:t>4509-29289</w:t>
              </w:r>
            </w:hyperlink>
          </w:p>
        </w:tc>
        <w:tc>
          <w:tcPr>
            <w:tcW w:w="2975" w:type="dxa"/>
          </w:tcPr>
          <w:p w14:paraId="1E58BB76" w14:textId="77777777" w:rsidR="00EE0CF2" w:rsidRDefault="0085191F" w:rsidP="00526FF1">
            <w:pPr>
              <w:pStyle w:val="TableText"/>
              <w:keepNext w:val="0"/>
            </w:pPr>
            <w:hyperlink w:anchor="SE_Entity_Patient">
              <w:r w:rsidR="00EE0CF2">
                <w:rPr>
                  <w:rStyle w:val="HyperlinkText9pt"/>
                </w:rPr>
                <w:t>Entity Patient (identifier: urn:hl7ii:2.16.840.1.113883.10.20.24.3.161:2019-12-01</w:t>
              </w:r>
            </w:hyperlink>
          </w:p>
        </w:tc>
      </w:tr>
      <w:tr w:rsidR="00EE0CF2" w14:paraId="7C8709A0" w14:textId="77777777" w:rsidTr="00EE0CF2">
        <w:trPr>
          <w:jc w:val="center"/>
        </w:trPr>
        <w:tc>
          <w:tcPr>
            <w:tcW w:w="3345" w:type="dxa"/>
          </w:tcPr>
          <w:p w14:paraId="53B9BF82" w14:textId="77777777" w:rsidR="00EE0CF2" w:rsidRDefault="00EE0CF2" w:rsidP="00526FF1">
            <w:pPr>
              <w:pStyle w:val="TableText"/>
              <w:keepNext w:val="0"/>
            </w:pPr>
            <w:r>
              <w:tab/>
              <w:t>participant</w:t>
            </w:r>
          </w:p>
        </w:tc>
        <w:tc>
          <w:tcPr>
            <w:tcW w:w="720" w:type="dxa"/>
          </w:tcPr>
          <w:p w14:paraId="17F4C82E" w14:textId="77777777" w:rsidR="00EE0CF2" w:rsidRDefault="00EE0CF2" w:rsidP="00526FF1">
            <w:pPr>
              <w:pStyle w:val="TableText"/>
              <w:keepNext w:val="0"/>
            </w:pPr>
            <w:r>
              <w:t>0..*</w:t>
            </w:r>
          </w:p>
        </w:tc>
        <w:tc>
          <w:tcPr>
            <w:tcW w:w="1152" w:type="dxa"/>
          </w:tcPr>
          <w:p w14:paraId="24B03A0B" w14:textId="77777777" w:rsidR="00EE0CF2" w:rsidRDefault="00EE0CF2" w:rsidP="00526FF1">
            <w:pPr>
              <w:pStyle w:val="TableText"/>
              <w:keepNext w:val="0"/>
            </w:pPr>
            <w:r>
              <w:t>MAY</w:t>
            </w:r>
          </w:p>
        </w:tc>
        <w:tc>
          <w:tcPr>
            <w:tcW w:w="864" w:type="dxa"/>
          </w:tcPr>
          <w:p w14:paraId="17AF8DB8" w14:textId="77777777" w:rsidR="00EE0CF2" w:rsidRDefault="00EE0CF2" w:rsidP="00526FF1">
            <w:pPr>
              <w:pStyle w:val="TableText"/>
              <w:keepNext w:val="0"/>
            </w:pPr>
          </w:p>
        </w:tc>
        <w:tc>
          <w:tcPr>
            <w:tcW w:w="1104" w:type="dxa"/>
          </w:tcPr>
          <w:p w14:paraId="44DC7787" w14:textId="77777777" w:rsidR="00EE0CF2" w:rsidRDefault="0085191F" w:rsidP="00526FF1">
            <w:pPr>
              <w:pStyle w:val="TableText"/>
              <w:keepNext w:val="0"/>
            </w:pPr>
            <w:hyperlink w:anchor="C_4509-29292">
              <w:r w:rsidR="00EE0CF2">
                <w:rPr>
                  <w:rStyle w:val="HyperlinkText9pt"/>
                </w:rPr>
                <w:t>4509-29292</w:t>
              </w:r>
            </w:hyperlink>
          </w:p>
        </w:tc>
        <w:tc>
          <w:tcPr>
            <w:tcW w:w="2975" w:type="dxa"/>
          </w:tcPr>
          <w:p w14:paraId="58E24BE9" w14:textId="77777777" w:rsidR="00EE0CF2" w:rsidRDefault="00EE0CF2" w:rsidP="00526FF1">
            <w:pPr>
              <w:pStyle w:val="TableText"/>
              <w:keepNext w:val="0"/>
            </w:pPr>
          </w:p>
        </w:tc>
      </w:tr>
      <w:tr w:rsidR="00EE0CF2" w14:paraId="4E62882A" w14:textId="77777777" w:rsidTr="00EE0CF2">
        <w:trPr>
          <w:jc w:val="center"/>
        </w:trPr>
        <w:tc>
          <w:tcPr>
            <w:tcW w:w="3345" w:type="dxa"/>
          </w:tcPr>
          <w:p w14:paraId="6389331D" w14:textId="77777777" w:rsidR="00EE0CF2" w:rsidRDefault="00EE0CF2" w:rsidP="00526FF1">
            <w:pPr>
              <w:pStyle w:val="TableText"/>
              <w:keepNext w:val="0"/>
            </w:pPr>
            <w:r>
              <w:lastRenderedPageBreak/>
              <w:tab/>
            </w:r>
            <w:r>
              <w:tab/>
              <w:t>@typeCode</w:t>
            </w:r>
          </w:p>
        </w:tc>
        <w:tc>
          <w:tcPr>
            <w:tcW w:w="720" w:type="dxa"/>
          </w:tcPr>
          <w:p w14:paraId="217AC045" w14:textId="77777777" w:rsidR="00EE0CF2" w:rsidRDefault="00EE0CF2" w:rsidP="00526FF1">
            <w:pPr>
              <w:pStyle w:val="TableText"/>
              <w:keepNext w:val="0"/>
            </w:pPr>
            <w:r>
              <w:t>1..1</w:t>
            </w:r>
          </w:p>
        </w:tc>
        <w:tc>
          <w:tcPr>
            <w:tcW w:w="1152" w:type="dxa"/>
          </w:tcPr>
          <w:p w14:paraId="7D2EDDA5" w14:textId="77777777" w:rsidR="00EE0CF2" w:rsidRDefault="00EE0CF2" w:rsidP="00526FF1">
            <w:pPr>
              <w:pStyle w:val="TableText"/>
              <w:keepNext w:val="0"/>
            </w:pPr>
            <w:r>
              <w:t>SHALL</w:t>
            </w:r>
          </w:p>
        </w:tc>
        <w:tc>
          <w:tcPr>
            <w:tcW w:w="864" w:type="dxa"/>
          </w:tcPr>
          <w:p w14:paraId="09FA0732" w14:textId="77777777" w:rsidR="00EE0CF2" w:rsidRDefault="00EE0CF2" w:rsidP="00526FF1">
            <w:pPr>
              <w:pStyle w:val="TableText"/>
              <w:keepNext w:val="0"/>
            </w:pPr>
          </w:p>
        </w:tc>
        <w:tc>
          <w:tcPr>
            <w:tcW w:w="1104" w:type="dxa"/>
          </w:tcPr>
          <w:p w14:paraId="57F2AD34" w14:textId="77777777" w:rsidR="00EE0CF2" w:rsidRDefault="0085191F" w:rsidP="00526FF1">
            <w:pPr>
              <w:pStyle w:val="TableText"/>
              <w:keepNext w:val="0"/>
            </w:pPr>
            <w:hyperlink w:anchor="C_4509-29298">
              <w:r w:rsidR="00EE0CF2">
                <w:rPr>
                  <w:rStyle w:val="HyperlinkText9pt"/>
                </w:rPr>
                <w:t>4509-29298</w:t>
              </w:r>
            </w:hyperlink>
          </w:p>
        </w:tc>
        <w:tc>
          <w:tcPr>
            <w:tcW w:w="2975" w:type="dxa"/>
          </w:tcPr>
          <w:p w14:paraId="13EB8BE5" w14:textId="77777777" w:rsidR="00EE0CF2" w:rsidRDefault="00EE0CF2" w:rsidP="00526FF1">
            <w:pPr>
              <w:pStyle w:val="TableText"/>
              <w:keepNext w:val="0"/>
            </w:pPr>
            <w:r>
              <w:t>urn:oid:2.16.840.1.113883.5.90 (HL7ParticipationType) = PRF</w:t>
            </w:r>
          </w:p>
        </w:tc>
      </w:tr>
      <w:tr w:rsidR="00EE0CF2" w14:paraId="7ED346D1" w14:textId="77777777" w:rsidTr="00EE0CF2">
        <w:trPr>
          <w:jc w:val="center"/>
        </w:trPr>
        <w:tc>
          <w:tcPr>
            <w:tcW w:w="3345" w:type="dxa"/>
          </w:tcPr>
          <w:p w14:paraId="350E8109" w14:textId="77777777" w:rsidR="00EE0CF2" w:rsidRDefault="00EE0CF2" w:rsidP="00526FF1">
            <w:pPr>
              <w:pStyle w:val="TableText"/>
              <w:keepNext w:val="0"/>
            </w:pPr>
            <w:r>
              <w:tab/>
            </w:r>
            <w:r>
              <w:tab/>
              <w:t>participantRole</w:t>
            </w:r>
          </w:p>
        </w:tc>
        <w:tc>
          <w:tcPr>
            <w:tcW w:w="720" w:type="dxa"/>
          </w:tcPr>
          <w:p w14:paraId="0878FE94" w14:textId="77777777" w:rsidR="00EE0CF2" w:rsidRDefault="00EE0CF2" w:rsidP="00526FF1">
            <w:pPr>
              <w:pStyle w:val="TableText"/>
              <w:keepNext w:val="0"/>
            </w:pPr>
            <w:r>
              <w:t>1..1</w:t>
            </w:r>
          </w:p>
        </w:tc>
        <w:tc>
          <w:tcPr>
            <w:tcW w:w="1152" w:type="dxa"/>
          </w:tcPr>
          <w:p w14:paraId="24CB321C" w14:textId="77777777" w:rsidR="00EE0CF2" w:rsidRDefault="00EE0CF2" w:rsidP="00526FF1">
            <w:pPr>
              <w:pStyle w:val="TableText"/>
              <w:keepNext w:val="0"/>
            </w:pPr>
            <w:r>
              <w:t>SHALL</w:t>
            </w:r>
          </w:p>
        </w:tc>
        <w:tc>
          <w:tcPr>
            <w:tcW w:w="864" w:type="dxa"/>
          </w:tcPr>
          <w:p w14:paraId="224E1472" w14:textId="77777777" w:rsidR="00EE0CF2" w:rsidRDefault="00EE0CF2" w:rsidP="00526FF1">
            <w:pPr>
              <w:pStyle w:val="TableText"/>
              <w:keepNext w:val="0"/>
            </w:pPr>
          </w:p>
        </w:tc>
        <w:tc>
          <w:tcPr>
            <w:tcW w:w="1104" w:type="dxa"/>
          </w:tcPr>
          <w:p w14:paraId="28731CB4" w14:textId="77777777" w:rsidR="00EE0CF2" w:rsidRDefault="0085191F" w:rsidP="00526FF1">
            <w:pPr>
              <w:pStyle w:val="TableText"/>
              <w:keepNext w:val="0"/>
            </w:pPr>
            <w:hyperlink w:anchor="C_4509-29293">
              <w:r w:rsidR="00EE0CF2">
                <w:rPr>
                  <w:rStyle w:val="HyperlinkText9pt"/>
                </w:rPr>
                <w:t>4509-29293</w:t>
              </w:r>
            </w:hyperlink>
          </w:p>
        </w:tc>
        <w:tc>
          <w:tcPr>
            <w:tcW w:w="2975" w:type="dxa"/>
          </w:tcPr>
          <w:p w14:paraId="6320DD36" w14:textId="77777777" w:rsidR="00EE0CF2" w:rsidRDefault="0085191F" w:rsidP="00526FF1">
            <w:pPr>
              <w:pStyle w:val="TableText"/>
              <w:keepNext w:val="0"/>
            </w:pPr>
            <w:hyperlink w:anchor="SE_Entity_Care_Partner">
              <w:r w:rsidR="00EE0CF2">
                <w:rPr>
                  <w:rStyle w:val="HyperlinkText9pt"/>
                </w:rPr>
                <w:t>Entity Care Partner (identifier: urn:hl7ii:2.16.840.1.113883.10.20.24.3.160:2019-12-01</w:t>
              </w:r>
            </w:hyperlink>
          </w:p>
        </w:tc>
      </w:tr>
      <w:tr w:rsidR="00EE0CF2" w14:paraId="114ECB3A" w14:textId="77777777" w:rsidTr="00EE0CF2">
        <w:trPr>
          <w:jc w:val="center"/>
        </w:trPr>
        <w:tc>
          <w:tcPr>
            <w:tcW w:w="3345" w:type="dxa"/>
          </w:tcPr>
          <w:p w14:paraId="0A50B6D7" w14:textId="77777777" w:rsidR="00EE0CF2" w:rsidRDefault="00EE0CF2" w:rsidP="00526FF1">
            <w:pPr>
              <w:pStyle w:val="TableText"/>
              <w:keepNext w:val="0"/>
            </w:pPr>
            <w:r>
              <w:tab/>
              <w:t>entryRelationship</w:t>
            </w:r>
          </w:p>
        </w:tc>
        <w:tc>
          <w:tcPr>
            <w:tcW w:w="720" w:type="dxa"/>
          </w:tcPr>
          <w:p w14:paraId="558313C5" w14:textId="77777777" w:rsidR="00EE0CF2" w:rsidRDefault="00EE0CF2" w:rsidP="00526FF1">
            <w:pPr>
              <w:pStyle w:val="TableText"/>
              <w:keepNext w:val="0"/>
            </w:pPr>
            <w:r>
              <w:t>0..1</w:t>
            </w:r>
          </w:p>
        </w:tc>
        <w:tc>
          <w:tcPr>
            <w:tcW w:w="1152" w:type="dxa"/>
          </w:tcPr>
          <w:p w14:paraId="209A5937" w14:textId="77777777" w:rsidR="00EE0CF2" w:rsidRDefault="00EE0CF2" w:rsidP="00526FF1">
            <w:pPr>
              <w:pStyle w:val="TableText"/>
              <w:keepNext w:val="0"/>
            </w:pPr>
            <w:r>
              <w:t>MAY</w:t>
            </w:r>
          </w:p>
        </w:tc>
        <w:tc>
          <w:tcPr>
            <w:tcW w:w="864" w:type="dxa"/>
          </w:tcPr>
          <w:p w14:paraId="5C5D54FE" w14:textId="77777777" w:rsidR="00EE0CF2" w:rsidRDefault="00EE0CF2" w:rsidP="00526FF1">
            <w:pPr>
              <w:pStyle w:val="TableText"/>
              <w:keepNext w:val="0"/>
            </w:pPr>
          </w:p>
        </w:tc>
        <w:tc>
          <w:tcPr>
            <w:tcW w:w="1104" w:type="dxa"/>
          </w:tcPr>
          <w:p w14:paraId="03926F17" w14:textId="77777777" w:rsidR="00EE0CF2" w:rsidRDefault="0085191F" w:rsidP="00526FF1">
            <w:pPr>
              <w:pStyle w:val="TableText"/>
              <w:keepNext w:val="0"/>
            </w:pPr>
            <w:hyperlink w:anchor="C_4509-12381">
              <w:r w:rsidR="00EE0CF2">
                <w:rPr>
                  <w:rStyle w:val="HyperlinkText9pt"/>
                </w:rPr>
                <w:t>4509-12381</w:t>
              </w:r>
            </w:hyperlink>
          </w:p>
        </w:tc>
        <w:tc>
          <w:tcPr>
            <w:tcW w:w="2975" w:type="dxa"/>
          </w:tcPr>
          <w:p w14:paraId="23BC7E87" w14:textId="77777777" w:rsidR="00EE0CF2" w:rsidRDefault="00EE0CF2" w:rsidP="00526FF1">
            <w:pPr>
              <w:pStyle w:val="TableText"/>
              <w:keepNext w:val="0"/>
            </w:pPr>
          </w:p>
        </w:tc>
      </w:tr>
      <w:tr w:rsidR="00EE0CF2" w14:paraId="7627B303" w14:textId="77777777" w:rsidTr="00EE0CF2">
        <w:trPr>
          <w:jc w:val="center"/>
        </w:trPr>
        <w:tc>
          <w:tcPr>
            <w:tcW w:w="3345" w:type="dxa"/>
          </w:tcPr>
          <w:p w14:paraId="16D71CCE" w14:textId="77777777" w:rsidR="00EE0CF2" w:rsidRDefault="00EE0CF2" w:rsidP="00526FF1">
            <w:pPr>
              <w:pStyle w:val="TableText"/>
              <w:keepNext w:val="0"/>
            </w:pPr>
            <w:r>
              <w:tab/>
            </w:r>
            <w:r>
              <w:tab/>
              <w:t>@typeCode</w:t>
            </w:r>
          </w:p>
        </w:tc>
        <w:tc>
          <w:tcPr>
            <w:tcW w:w="720" w:type="dxa"/>
          </w:tcPr>
          <w:p w14:paraId="5578CF2B" w14:textId="77777777" w:rsidR="00EE0CF2" w:rsidRDefault="00EE0CF2" w:rsidP="00526FF1">
            <w:pPr>
              <w:pStyle w:val="TableText"/>
              <w:keepNext w:val="0"/>
            </w:pPr>
            <w:r>
              <w:t>1..1</w:t>
            </w:r>
          </w:p>
        </w:tc>
        <w:tc>
          <w:tcPr>
            <w:tcW w:w="1152" w:type="dxa"/>
          </w:tcPr>
          <w:p w14:paraId="16B097A4" w14:textId="77777777" w:rsidR="00EE0CF2" w:rsidRDefault="00EE0CF2" w:rsidP="00526FF1">
            <w:pPr>
              <w:pStyle w:val="TableText"/>
              <w:keepNext w:val="0"/>
            </w:pPr>
            <w:r>
              <w:t>SHALL</w:t>
            </w:r>
          </w:p>
        </w:tc>
        <w:tc>
          <w:tcPr>
            <w:tcW w:w="864" w:type="dxa"/>
          </w:tcPr>
          <w:p w14:paraId="0FB61B17" w14:textId="77777777" w:rsidR="00EE0CF2" w:rsidRDefault="00EE0CF2" w:rsidP="00526FF1">
            <w:pPr>
              <w:pStyle w:val="TableText"/>
              <w:keepNext w:val="0"/>
            </w:pPr>
          </w:p>
        </w:tc>
        <w:tc>
          <w:tcPr>
            <w:tcW w:w="1104" w:type="dxa"/>
          </w:tcPr>
          <w:p w14:paraId="5839F0C9" w14:textId="77777777" w:rsidR="00EE0CF2" w:rsidRDefault="0085191F" w:rsidP="00526FF1">
            <w:pPr>
              <w:pStyle w:val="TableText"/>
              <w:keepNext w:val="0"/>
            </w:pPr>
            <w:hyperlink w:anchor="C_4509-12382">
              <w:r w:rsidR="00EE0CF2">
                <w:rPr>
                  <w:rStyle w:val="HyperlinkText9pt"/>
                </w:rPr>
                <w:t>4509-12382</w:t>
              </w:r>
            </w:hyperlink>
          </w:p>
        </w:tc>
        <w:tc>
          <w:tcPr>
            <w:tcW w:w="2975" w:type="dxa"/>
          </w:tcPr>
          <w:p w14:paraId="41D72809" w14:textId="77777777" w:rsidR="00EE0CF2" w:rsidRDefault="00EE0CF2" w:rsidP="00526FF1">
            <w:pPr>
              <w:pStyle w:val="TableText"/>
              <w:keepNext w:val="0"/>
            </w:pPr>
            <w:r>
              <w:t>urn:oid:2.16.840.1.113883.5.1002 (HL7ActRelationshipType) = RSON</w:t>
            </w:r>
          </w:p>
        </w:tc>
      </w:tr>
      <w:tr w:rsidR="00EE0CF2" w14:paraId="44C09431" w14:textId="77777777" w:rsidTr="00EE0CF2">
        <w:trPr>
          <w:jc w:val="center"/>
        </w:trPr>
        <w:tc>
          <w:tcPr>
            <w:tcW w:w="3345" w:type="dxa"/>
          </w:tcPr>
          <w:p w14:paraId="6C0B80CF" w14:textId="77777777" w:rsidR="00EE0CF2" w:rsidRDefault="00EE0CF2" w:rsidP="00526FF1">
            <w:pPr>
              <w:pStyle w:val="TableText"/>
              <w:keepNext w:val="0"/>
            </w:pPr>
            <w:r>
              <w:tab/>
            </w:r>
            <w:r>
              <w:tab/>
              <w:t>observation</w:t>
            </w:r>
          </w:p>
        </w:tc>
        <w:tc>
          <w:tcPr>
            <w:tcW w:w="720" w:type="dxa"/>
          </w:tcPr>
          <w:p w14:paraId="105975D2" w14:textId="77777777" w:rsidR="00EE0CF2" w:rsidRDefault="00EE0CF2" w:rsidP="00526FF1">
            <w:pPr>
              <w:pStyle w:val="TableText"/>
              <w:keepNext w:val="0"/>
            </w:pPr>
            <w:r>
              <w:t>1..1</w:t>
            </w:r>
          </w:p>
        </w:tc>
        <w:tc>
          <w:tcPr>
            <w:tcW w:w="1152" w:type="dxa"/>
          </w:tcPr>
          <w:p w14:paraId="5309AD10" w14:textId="77777777" w:rsidR="00EE0CF2" w:rsidRDefault="00EE0CF2" w:rsidP="00526FF1">
            <w:pPr>
              <w:pStyle w:val="TableText"/>
              <w:keepNext w:val="0"/>
            </w:pPr>
            <w:r>
              <w:t>SHALL</w:t>
            </w:r>
          </w:p>
        </w:tc>
        <w:tc>
          <w:tcPr>
            <w:tcW w:w="864" w:type="dxa"/>
          </w:tcPr>
          <w:p w14:paraId="35412C5C" w14:textId="77777777" w:rsidR="00EE0CF2" w:rsidRDefault="00EE0CF2" w:rsidP="00526FF1">
            <w:pPr>
              <w:pStyle w:val="TableText"/>
              <w:keepNext w:val="0"/>
            </w:pPr>
          </w:p>
        </w:tc>
        <w:tc>
          <w:tcPr>
            <w:tcW w:w="1104" w:type="dxa"/>
          </w:tcPr>
          <w:p w14:paraId="204F8E54" w14:textId="77777777" w:rsidR="00EE0CF2" w:rsidRDefault="0085191F" w:rsidP="00526FF1">
            <w:pPr>
              <w:pStyle w:val="TableText"/>
              <w:keepNext w:val="0"/>
            </w:pPr>
            <w:hyperlink w:anchor="C_4509-27093">
              <w:r w:rsidR="00EE0CF2">
                <w:rPr>
                  <w:rStyle w:val="HyperlinkText9pt"/>
                </w:rPr>
                <w:t>4509-27093</w:t>
              </w:r>
            </w:hyperlink>
          </w:p>
        </w:tc>
        <w:tc>
          <w:tcPr>
            <w:tcW w:w="2975" w:type="dxa"/>
          </w:tcPr>
          <w:p w14:paraId="2713FC3E" w14:textId="77777777" w:rsidR="00EE0CF2" w:rsidRDefault="0085191F" w:rsidP="00526FF1">
            <w:pPr>
              <w:pStyle w:val="TableText"/>
              <w:keepNext w:val="0"/>
            </w:pPr>
            <w:hyperlink w:anchor="E_Reason_V3">
              <w:r w:rsidR="00EE0CF2">
                <w:rPr>
                  <w:rStyle w:val="HyperlinkText9pt"/>
                </w:rPr>
                <w:t>Reason (V3) (identifier: urn:hl7ii:2.16.840.1.113883.10.20.24.3.88:2017-08-01</w:t>
              </w:r>
            </w:hyperlink>
          </w:p>
        </w:tc>
      </w:tr>
    </w:tbl>
    <w:p w14:paraId="2B01E216" w14:textId="77777777" w:rsidR="00EE0CF2" w:rsidRDefault="00EE0CF2" w:rsidP="00EE0CF2">
      <w:pPr>
        <w:pStyle w:val="BodyText"/>
      </w:pPr>
    </w:p>
    <w:p w14:paraId="024B2802" w14:textId="77777777" w:rsidR="00EE0CF2" w:rsidRDefault="00EE0CF2" w:rsidP="00E855AB">
      <w:pPr>
        <w:numPr>
          <w:ilvl w:val="0"/>
          <w:numId w:val="67"/>
        </w:numPr>
      </w:pPr>
      <w:r>
        <w:t xml:space="preserve">Conforms to </w:t>
      </w:r>
      <w:hyperlink w:anchor="E_Planned_Supply_V2">
        <w:r>
          <w:rPr>
            <w:rStyle w:val="HyperlinkCourierBold"/>
          </w:rPr>
          <w:t>Planned Supply (V2)</w:t>
        </w:r>
      </w:hyperlink>
      <w:r>
        <w:t xml:space="preserve"> template </w:t>
      </w:r>
      <w:r>
        <w:rPr>
          <w:rStyle w:val="XMLname"/>
        </w:rPr>
        <w:t>(identifier: urn:hl7ii:2.16.840.1.113883.10.20.22.4.43:2014-06-09)</w:t>
      </w:r>
      <w:r>
        <w:t>.</w:t>
      </w:r>
    </w:p>
    <w:p w14:paraId="184A892E" w14:textId="77777777" w:rsidR="00EE0CF2" w:rsidRDefault="00EE0CF2" w:rsidP="00E855AB">
      <w:pPr>
        <w:numPr>
          <w:ilvl w:val="0"/>
          <w:numId w:val="67"/>
        </w:numPr>
        <w:ind w:left="1080"/>
      </w:pPr>
      <w:r>
        <w:rPr>
          <w:rStyle w:val="keyword"/>
        </w:rPr>
        <w:t>SHALL</w:t>
      </w:r>
      <w:r>
        <w:t xml:space="preserve"> contain exactly one [1..1] </w:t>
      </w:r>
      <w:r>
        <w:rPr>
          <w:rStyle w:val="XMLnameBold"/>
        </w:rPr>
        <w:t>@classCode</w:t>
      </w:r>
      <w:r>
        <w:t>=</w:t>
      </w:r>
      <w:r>
        <w:rPr>
          <w:rStyle w:val="XMLname"/>
        </w:rPr>
        <w:t>"SPLY"</w:t>
      </w:r>
      <w:r>
        <w:t xml:space="preserve"> Supply (CodeSystem: </w:t>
      </w:r>
      <w:r>
        <w:rPr>
          <w:rStyle w:val="XMLname"/>
        </w:rPr>
        <w:t>HL7ActClass urn:oid:2.16.840.1.113883.5.6</w:t>
      </w:r>
      <w:r>
        <w:t>)</w:t>
      </w:r>
      <w:bookmarkStart w:id="2831" w:name="C_4509-27722"/>
      <w:r>
        <w:t xml:space="preserve"> (CONF:4509-27722)</w:t>
      </w:r>
      <w:bookmarkEnd w:id="2831"/>
      <w:r>
        <w:t>.</w:t>
      </w:r>
    </w:p>
    <w:p w14:paraId="7E7D62E1" w14:textId="77777777" w:rsidR="00EE0CF2" w:rsidRDefault="00EE0CF2" w:rsidP="00E855AB">
      <w:pPr>
        <w:numPr>
          <w:ilvl w:val="0"/>
          <w:numId w:val="67"/>
        </w:numPr>
        <w:ind w:left="1080"/>
      </w:pPr>
      <w:r>
        <w:rPr>
          <w:rStyle w:val="keyword"/>
        </w:rPr>
        <w:t>SHALL</w:t>
      </w:r>
      <w:r>
        <w:t xml:space="preserve"> contain exactly one [1..1] </w:t>
      </w:r>
      <w:r>
        <w:rPr>
          <w:rStyle w:val="XMLnameBold"/>
        </w:rPr>
        <w:t>@moodCode</w:t>
      </w:r>
      <w:r>
        <w:t>=</w:t>
      </w:r>
      <w:r>
        <w:rPr>
          <w:rStyle w:val="XMLname"/>
        </w:rPr>
        <w:t>"INT"</w:t>
      </w:r>
      <w:r>
        <w:t xml:space="preserve"> Intent, which </w:t>
      </w:r>
      <w:r>
        <w:rPr>
          <w:rStyle w:val="keyword"/>
        </w:rPr>
        <w:t>SHALL</w:t>
      </w:r>
      <w:r>
        <w:t xml:space="preserve"> be selected from CodeSystem </w:t>
      </w:r>
      <w:r>
        <w:rPr>
          <w:rStyle w:val="XMLname"/>
        </w:rPr>
        <w:t>HL7ActMood (urn:oid:2.16.840.1.113883.5.1001)</w:t>
      </w:r>
      <w:bookmarkStart w:id="2832" w:name="C_4509-12368"/>
      <w:r>
        <w:t xml:space="preserve"> (CONF:4509-12368)</w:t>
      </w:r>
      <w:bookmarkEnd w:id="2832"/>
      <w:r>
        <w:t>.</w:t>
      </w:r>
    </w:p>
    <w:p w14:paraId="2B475949" w14:textId="77777777" w:rsidR="00EE0CF2" w:rsidRDefault="00EE0CF2" w:rsidP="00E855AB">
      <w:pPr>
        <w:numPr>
          <w:ilvl w:val="0"/>
          <w:numId w:val="67"/>
        </w:numPr>
        <w:ind w:left="1080"/>
      </w:pPr>
      <w:r>
        <w:rPr>
          <w:rStyle w:val="keyword"/>
        </w:rPr>
        <w:t>SHALL</w:t>
      </w:r>
      <w:r>
        <w:t xml:space="preserve"> contain exactly one [1..1] </w:t>
      </w:r>
      <w:r>
        <w:rPr>
          <w:rStyle w:val="XMLnameBold"/>
        </w:rPr>
        <w:t>templateId</w:t>
      </w:r>
      <w:bookmarkStart w:id="2833" w:name="C_4509-12369"/>
      <w:r>
        <w:t xml:space="preserve"> (CONF:4509-12369)</w:t>
      </w:r>
      <w:bookmarkEnd w:id="2833"/>
      <w:r>
        <w:t xml:space="preserve"> such that it</w:t>
      </w:r>
    </w:p>
    <w:p w14:paraId="6B390F9F" w14:textId="77777777" w:rsidR="00EE0CF2" w:rsidRDefault="00EE0CF2" w:rsidP="00E855AB">
      <w:pPr>
        <w:numPr>
          <w:ilvl w:val="1"/>
          <w:numId w:val="67"/>
        </w:numPr>
      </w:pPr>
      <w:r>
        <w:rPr>
          <w:rStyle w:val="keyword"/>
        </w:rPr>
        <w:t>SHALL</w:t>
      </w:r>
      <w:r>
        <w:t xml:space="preserve"> contain exactly one [1..1] </w:t>
      </w:r>
      <w:r>
        <w:rPr>
          <w:rStyle w:val="XMLnameBold"/>
        </w:rPr>
        <w:t>@root</w:t>
      </w:r>
      <w:r>
        <w:t>=</w:t>
      </w:r>
      <w:r>
        <w:rPr>
          <w:rStyle w:val="XMLname"/>
        </w:rPr>
        <w:t>"2.16.840.1.113883.10.20.24.3.10"</w:t>
      </w:r>
      <w:bookmarkStart w:id="2834" w:name="C_4509-12370"/>
      <w:r>
        <w:t xml:space="preserve"> (CONF:4509-12370)</w:t>
      </w:r>
      <w:bookmarkEnd w:id="2834"/>
      <w:r>
        <w:t>.</w:t>
      </w:r>
    </w:p>
    <w:p w14:paraId="07193942" w14:textId="77777777" w:rsidR="00EE0CF2" w:rsidRDefault="00EE0CF2" w:rsidP="00E855AB">
      <w:pPr>
        <w:numPr>
          <w:ilvl w:val="1"/>
          <w:numId w:val="67"/>
        </w:numPr>
      </w:pPr>
      <w:r>
        <w:rPr>
          <w:rStyle w:val="keyword"/>
        </w:rPr>
        <w:t>SHALL</w:t>
      </w:r>
      <w:r>
        <w:t xml:space="preserve"> contain exactly one [1..1] </w:t>
      </w:r>
      <w:r>
        <w:rPr>
          <w:rStyle w:val="XMLnameBold"/>
        </w:rPr>
        <w:t>@extension</w:t>
      </w:r>
      <w:r>
        <w:t>=</w:t>
      </w:r>
      <w:r>
        <w:rPr>
          <w:rStyle w:val="XMLname"/>
        </w:rPr>
        <w:t>"2021-08-01"</w:t>
      </w:r>
      <w:bookmarkStart w:id="2835" w:name="C_4509-27094"/>
      <w:r>
        <w:t xml:space="preserve"> (CONF:4509-27094)</w:t>
      </w:r>
      <w:bookmarkEnd w:id="2835"/>
      <w:r>
        <w:t>.</w:t>
      </w:r>
    </w:p>
    <w:p w14:paraId="6DB63B11" w14:textId="77777777" w:rsidR="00EE0CF2" w:rsidRDefault="00EE0CF2" w:rsidP="00E855AB">
      <w:pPr>
        <w:numPr>
          <w:ilvl w:val="0"/>
          <w:numId w:val="67"/>
        </w:numPr>
        <w:ind w:left="1080"/>
      </w:pPr>
      <w:r>
        <w:rPr>
          <w:rStyle w:val="keyword"/>
        </w:rPr>
        <w:t>SHALL</w:t>
      </w:r>
      <w:r>
        <w:t xml:space="preserve"> contain exactly one [1..1]  </w:t>
      </w:r>
      <w:hyperlink w:anchor="U_Author_V2">
        <w:r>
          <w:rPr>
            <w:rStyle w:val="HyperlinkCourierBold"/>
          </w:rPr>
          <w:t>Author (V2)</w:t>
        </w:r>
      </w:hyperlink>
      <w:r>
        <w:rPr>
          <w:rStyle w:val="XMLname"/>
        </w:rPr>
        <w:t xml:space="preserve"> (identifier: urn:hl7ii:2.16.840.1.113883.10.20.24.3.155:2019-12-01)</w:t>
      </w:r>
      <w:bookmarkStart w:id="2836" w:name="C_4509-27719"/>
      <w:r>
        <w:t xml:space="preserve"> (CONF:4509-27719)</w:t>
      </w:r>
      <w:bookmarkEnd w:id="2836"/>
      <w:r>
        <w:t>.</w:t>
      </w:r>
      <w:r>
        <w:br/>
        <w:t>Note: QDM Attribute: Author dateTime – the time the device recommendation is authored (i.e., provided to the patient)</w:t>
      </w:r>
    </w:p>
    <w:p w14:paraId="0304EDD2" w14:textId="77777777" w:rsidR="00EE0CF2" w:rsidRDefault="00EE0CF2" w:rsidP="00E855AB">
      <w:pPr>
        <w:numPr>
          <w:ilvl w:val="0"/>
          <w:numId w:val="67"/>
        </w:numPr>
        <w:ind w:left="1080"/>
      </w:pPr>
      <w:r>
        <w:rPr>
          <w:rStyle w:val="keyword"/>
        </w:rPr>
        <w:t>SHALL</w:t>
      </w:r>
      <w:r>
        <w:t xml:space="preserve"> contain exactly one [1..1] </w:t>
      </w:r>
      <w:r>
        <w:rPr>
          <w:rStyle w:val="XMLnameBold"/>
        </w:rPr>
        <w:t>participant</w:t>
      </w:r>
      <w:bookmarkStart w:id="2837" w:name="C_4509-12374"/>
      <w:r>
        <w:t xml:space="preserve"> (CONF:4509-12374)</w:t>
      </w:r>
      <w:bookmarkEnd w:id="2837"/>
      <w:r>
        <w:t xml:space="preserve"> such that it</w:t>
      </w:r>
    </w:p>
    <w:p w14:paraId="6F244177" w14:textId="77777777" w:rsidR="00EE0CF2" w:rsidRDefault="00EE0CF2" w:rsidP="00E855AB">
      <w:pPr>
        <w:numPr>
          <w:ilvl w:val="1"/>
          <w:numId w:val="67"/>
        </w:numPr>
      </w:pPr>
      <w:r>
        <w:rPr>
          <w:rStyle w:val="keyword"/>
        </w:rPr>
        <w:t>SHALL</w:t>
      </w:r>
      <w:r>
        <w:t xml:space="preserve"> contain exactly one [1..1] </w:t>
      </w:r>
      <w:r>
        <w:rPr>
          <w:rStyle w:val="XMLnameBold"/>
        </w:rPr>
        <w:t>@typeCode</w:t>
      </w:r>
      <w:r>
        <w:t>=</w:t>
      </w:r>
      <w:r>
        <w:rPr>
          <w:rStyle w:val="XMLname"/>
        </w:rPr>
        <w:t>"DEV"</w:t>
      </w:r>
      <w:r>
        <w:t xml:space="preserve"> device, which </w:t>
      </w:r>
      <w:r>
        <w:rPr>
          <w:rStyle w:val="keyword"/>
        </w:rPr>
        <w:t>SHALL</w:t>
      </w:r>
      <w:r>
        <w:t xml:space="preserve"> be selected from CodeSystem </w:t>
      </w:r>
      <w:r>
        <w:rPr>
          <w:rStyle w:val="XMLname"/>
        </w:rPr>
        <w:t>HL7ParticipationType (urn:oid:2.16.840.1.113883.5.90)</w:t>
      </w:r>
      <w:bookmarkStart w:id="2838" w:name="C_4509-12375"/>
      <w:r>
        <w:t xml:space="preserve"> (CONF:4509-12375)</w:t>
      </w:r>
      <w:bookmarkEnd w:id="2838"/>
      <w:r>
        <w:t>.</w:t>
      </w:r>
    </w:p>
    <w:p w14:paraId="5CF06A91" w14:textId="77777777" w:rsidR="00EE0CF2" w:rsidRDefault="00EE0CF2" w:rsidP="00E855AB">
      <w:pPr>
        <w:numPr>
          <w:ilvl w:val="1"/>
          <w:numId w:val="67"/>
        </w:numPr>
      </w:pPr>
      <w:r>
        <w:rPr>
          <w:rStyle w:val="keyword"/>
        </w:rPr>
        <w:t>SHALL</w:t>
      </w:r>
      <w:r>
        <w:t xml:space="preserve"> contain exactly one [1..1] </w:t>
      </w:r>
      <w:r>
        <w:rPr>
          <w:rStyle w:val="XMLnameBold"/>
        </w:rPr>
        <w:t>participantRole</w:t>
      </w:r>
      <w:bookmarkStart w:id="2839" w:name="C_4509-12376"/>
      <w:r>
        <w:t xml:space="preserve"> (CONF:4509-12376)</w:t>
      </w:r>
      <w:bookmarkEnd w:id="2839"/>
      <w:r>
        <w:t>.</w:t>
      </w:r>
    </w:p>
    <w:p w14:paraId="0E3522A8" w14:textId="77777777" w:rsidR="00EE0CF2" w:rsidRDefault="00EE0CF2" w:rsidP="00E855AB">
      <w:pPr>
        <w:numPr>
          <w:ilvl w:val="2"/>
          <w:numId w:val="67"/>
        </w:numPr>
      </w:pPr>
      <w:r>
        <w:t xml:space="preserve">This participantRole </w:t>
      </w:r>
      <w:r>
        <w:rPr>
          <w:rStyle w:val="keyword"/>
        </w:rPr>
        <w:t>SHALL</w:t>
      </w:r>
      <w:r>
        <w:t xml:space="preserve"> contain exactly one [1..1] </w:t>
      </w:r>
      <w:r>
        <w:rPr>
          <w:rStyle w:val="XMLnameBold"/>
        </w:rPr>
        <w:t>@classCode</w:t>
      </w:r>
      <w:r>
        <w:t>=</w:t>
      </w:r>
      <w:r>
        <w:rPr>
          <w:rStyle w:val="XMLname"/>
        </w:rPr>
        <w:t>"MANU"</w:t>
      </w:r>
      <w:r>
        <w:t xml:space="preserve"> manufactured product, which </w:t>
      </w:r>
      <w:r>
        <w:rPr>
          <w:rStyle w:val="keyword"/>
        </w:rPr>
        <w:t>SHALL</w:t>
      </w:r>
      <w:r>
        <w:t xml:space="preserve"> be selected from CodeSystem </w:t>
      </w:r>
      <w:r>
        <w:rPr>
          <w:rStyle w:val="XMLname"/>
        </w:rPr>
        <w:t>HL7RoleClass (urn:oid:2.16.840.1.113883.5.110)</w:t>
      </w:r>
      <w:bookmarkStart w:id="2840" w:name="C_4509-12377"/>
      <w:r>
        <w:t xml:space="preserve"> (CONF:4509-12377)</w:t>
      </w:r>
      <w:bookmarkEnd w:id="2840"/>
      <w:r>
        <w:t>.</w:t>
      </w:r>
    </w:p>
    <w:p w14:paraId="277F42AD" w14:textId="77777777" w:rsidR="00EE0CF2" w:rsidRDefault="00EE0CF2" w:rsidP="00E855AB">
      <w:pPr>
        <w:numPr>
          <w:ilvl w:val="2"/>
          <w:numId w:val="67"/>
        </w:numPr>
      </w:pPr>
      <w:r>
        <w:t xml:space="preserve">This participantRole </w:t>
      </w:r>
      <w:r>
        <w:rPr>
          <w:rStyle w:val="keyword"/>
        </w:rPr>
        <w:t>SHALL</w:t>
      </w:r>
      <w:r>
        <w:t xml:space="preserve"> contain exactly one [1..1] </w:t>
      </w:r>
      <w:r>
        <w:rPr>
          <w:rStyle w:val="XMLnameBold"/>
        </w:rPr>
        <w:t>playingDevice</w:t>
      </w:r>
      <w:bookmarkStart w:id="2841" w:name="C_4509-12378"/>
      <w:r>
        <w:t xml:space="preserve"> (CONF:4509-12378)</w:t>
      </w:r>
      <w:bookmarkEnd w:id="2841"/>
      <w:r>
        <w:t>.</w:t>
      </w:r>
    </w:p>
    <w:p w14:paraId="582DB0CD" w14:textId="77777777" w:rsidR="00EE0CF2" w:rsidRDefault="00EE0CF2" w:rsidP="00E855AB">
      <w:pPr>
        <w:numPr>
          <w:ilvl w:val="3"/>
          <w:numId w:val="67"/>
        </w:numPr>
      </w:pPr>
      <w:r>
        <w:t xml:space="preserve">This playingDevice </w:t>
      </w:r>
      <w:r>
        <w:rPr>
          <w:rStyle w:val="keyword"/>
        </w:rPr>
        <w:t>SHALL</w:t>
      </w:r>
      <w:r>
        <w:t xml:space="preserve"> contain exactly one [1..1] </w:t>
      </w:r>
      <w:r>
        <w:rPr>
          <w:rStyle w:val="XMLnameBold"/>
        </w:rPr>
        <w:t>@classCode</w:t>
      </w:r>
      <w:r>
        <w:t>=</w:t>
      </w:r>
      <w:r>
        <w:rPr>
          <w:rStyle w:val="XMLname"/>
        </w:rPr>
        <w:t>"DEV"</w:t>
      </w:r>
      <w:r>
        <w:t xml:space="preserve"> device, which </w:t>
      </w:r>
      <w:r>
        <w:rPr>
          <w:rStyle w:val="keyword"/>
        </w:rPr>
        <w:t>SHALL</w:t>
      </w:r>
      <w:r>
        <w:t xml:space="preserve"> be selected from CodeSystem </w:t>
      </w:r>
      <w:r>
        <w:rPr>
          <w:rStyle w:val="XMLname"/>
        </w:rPr>
        <w:t>HL7ParticipationType (urn:oid:2.16.840.1.113883.5.90)</w:t>
      </w:r>
      <w:bookmarkStart w:id="2842" w:name="C_4509-12379"/>
      <w:r>
        <w:t xml:space="preserve"> (CONF:4509-12379)</w:t>
      </w:r>
      <w:bookmarkEnd w:id="2842"/>
      <w:r>
        <w:t>.</w:t>
      </w:r>
    </w:p>
    <w:p w14:paraId="6BE48D06" w14:textId="77777777" w:rsidR="00EE0CF2" w:rsidRDefault="00EE0CF2" w:rsidP="00E855AB">
      <w:pPr>
        <w:numPr>
          <w:ilvl w:val="3"/>
          <w:numId w:val="67"/>
        </w:numPr>
      </w:pPr>
      <w:r>
        <w:lastRenderedPageBreak/>
        <w:t xml:space="preserve">This playingDevice </w:t>
      </w:r>
      <w:r>
        <w:rPr>
          <w:rStyle w:val="keyword"/>
        </w:rPr>
        <w:t>SHALL</w:t>
      </w:r>
      <w:r>
        <w:t xml:space="preserve"> contain exactly one [1..1] </w:t>
      </w:r>
      <w:r>
        <w:rPr>
          <w:rStyle w:val="XMLnameBold"/>
        </w:rPr>
        <w:t>code</w:t>
      </w:r>
      <w:bookmarkStart w:id="2843" w:name="C_4509-12380"/>
      <w:r>
        <w:t xml:space="preserve"> (CONF:4509-12380)</w:t>
      </w:r>
      <w:bookmarkEnd w:id="2843"/>
      <w:r>
        <w:t>.</w:t>
      </w:r>
      <w:r>
        <w:br/>
        <w:t>Note: QDM Attribute: Code</w:t>
      </w:r>
    </w:p>
    <w:p w14:paraId="3A03163E" w14:textId="77777777" w:rsidR="00EE0CF2" w:rsidRDefault="00EE0CF2" w:rsidP="00E855AB">
      <w:pPr>
        <w:numPr>
          <w:ilvl w:val="0"/>
          <w:numId w:val="67"/>
        </w:numPr>
        <w:ind w:left="1080"/>
      </w:pPr>
      <w:r>
        <w:rPr>
          <w:rStyle w:val="keyword"/>
        </w:rPr>
        <w:t>MAY</w:t>
      </w:r>
      <w:r>
        <w:t xml:space="preserve"> contain zero or more [0..*] </w:t>
      </w:r>
      <w:r>
        <w:rPr>
          <w:rStyle w:val="XMLnameBold"/>
        </w:rPr>
        <w:t>participant</w:t>
      </w:r>
      <w:bookmarkStart w:id="2844" w:name="C_4509-29294"/>
      <w:r>
        <w:t xml:space="preserve"> (CONF:4509-29294)</w:t>
      </w:r>
      <w:bookmarkEnd w:id="2844"/>
      <w:r>
        <w:t xml:space="preserve"> such that it</w:t>
      </w:r>
      <w:r>
        <w:br/>
        <w:t>Note: QDM Attribute: Requester</w:t>
      </w:r>
    </w:p>
    <w:p w14:paraId="23791421" w14:textId="77777777" w:rsidR="00EE0CF2" w:rsidRDefault="00EE0CF2" w:rsidP="00E855AB">
      <w:pPr>
        <w:numPr>
          <w:ilvl w:val="1"/>
          <w:numId w:val="67"/>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845" w:name="C_4509-29299"/>
      <w:r>
        <w:t xml:space="preserve"> (CONF:4509-29299)</w:t>
      </w:r>
      <w:bookmarkEnd w:id="2845"/>
      <w:r>
        <w:t>.</w:t>
      </w:r>
    </w:p>
    <w:p w14:paraId="7705F407" w14:textId="77777777" w:rsidR="00EE0CF2" w:rsidRDefault="00EE0CF2" w:rsidP="00E855AB">
      <w:pPr>
        <w:numPr>
          <w:ilvl w:val="1"/>
          <w:numId w:val="67"/>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2846" w:name="C_4509-29295"/>
      <w:r>
        <w:t xml:space="preserve"> (CONF:4509-29295)</w:t>
      </w:r>
      <w:bookmarkEnd w:id="2846"/>
      <w:r>
        <w:t>.</w:t>
      </w:r>
    </w:p>
    <w:p w14:paraId="3A6F99AB" w14:textId="77777777" w:rsidR="00EE0CF2" w:rsidRDefault="00EE0CF2" w:rsidP="00E855AB">
      <w:pPr>
        <w:numPr>
          <w:ilvl w:val="0"/>
          <w:numId w:val="67"/>
        </w:numPr>
        <w:ind w:left="1080"/>
      </w:pPr>
      <w:r>
        <w:rPr>
          <w:rStyle w:val="keyword"/>
        </w:rPr>
        <w:t>MAY</w:t>
      </w:r>
      <w:r>
        <w:t xml:space="preserve"> contain zero or more [0..*] </w:t>
      </w:r>
      <w:r>
        <w:rPr>
          <w:rStyle w:val="XMLnameBold"/>
        </w:rPr>
        <w:t>participant</w:t>
      </w:r>
      <w:bookmarkStart w:id="2847" w:name="C_4509-29290"/>
      <w:r>
        <w:t xml:space="preserve"> (CONF:4509-29290)</w:t>
      </w:r>
      <w:bookmarkEnd w:id="2847"/>
      <w:r>
        <w:t xml:space="preserve"> such that it</w:t>
      </w:r>
      <w:r>
        <w:br/>
        <w:t>Note: QDM Attribute: Requester</w:t>
      </w:r>
    </w:p>
    <w:p w14:paraId="666708F7" w14:textId="77777777" w:rsidR="00EE0CF2" w:rsidRDefault="00EE0CF2" w:rsidP="00E855AB">
      <w:pPr>
        <w:numPr>
          <w:ilvl w:val="1"/>
          <w:numId w:val="67"/>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848" w:name="C_4509-29297"/>
      <w:r>
        <w:t xml:space="preserve"> (CONF:4509-29297)</w:t>
      </w:r>
      <w:bookmarkEnd w:id="2848"/>
      <w:r>
        <w:t>.</w:t>
      </w:r>
    </w:p>
    <w:p w14:paraId="19CFCF63" w14:textId="77777777" w:rsidR="00EE0CF2" w:rsidRDefault="00EE0CF2" w:rsidP="00E855AB">
      <w:pPr>
        <w:numPr>
          <w:ilvl w:val="1"/>
          <w:numId w:val="67"/>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2849" w:name="C_4509-29291"/>
      <w:r>
        <w:t xml:space="preserve"> (CONF:4509-29291)</w:t>
      </w:r>
      <w:bookmarkEnd w:id="2849"/>
      <w:r>
        <w:t>.</w:t>
      </w:r>
    </w:p>
    <w:p w14:paraId="5453D2C5" w14:textId="77777777" w:rsidR="00EE0CF2" w:rsidRDefault="00EE0CF2" w:rsidP="00E855AB">
      <w:pPr>
        <w:numPr>
          <w:ilvl w:val="0"/>
          <w:numId w:val="67"/>
        </w:numPr>
        <w:ind w:left="1080"/>
      </w:pPr>
      <w:r>
        <w:rPr>
          <w:rStyle w:val="keyword"/>
        </w:rPr>
        <w:t>MAY</w:t>
      </w:r>
      <w:r>
        <w:t xml:space="preserve"> contain zero or more [0..*] </w:t>
      </w:r>
      <w:r>
        <w:rPr>
          <w:rStyle w:val="XMLnameBold"/>
        </w:rPr>
        <w:t>participant</w:t>
      </w:r>
      <w:bookmarkStart w:id="2850" w:name="C_4509-30047"/>
      <w:r>
        <w:t xml:space="preserve"> (CONF:4509-30047)</w:t>
      </w:r>
      <w:bookmarkEnd w:id="2850"/>
      <w:r>
        <w:t xml:space="preserve"> such that it</w:t>
      </w:r>
      <w:r>
        <w:br/>
        <w:t>Note: QDM Attribute: Requester</w:t>
      </w:r>
    </w:p>
    <w:p w14:paraId="2EC9A62F" w14:textId="77777777" w:rsidR="00EE0CF2" w:rsidRDefault="00EE0CF2" w:rsidP="00E855AB">
      <w:pPr>
        <w:numPr>
          <w:ilvl w:val="1"/>
          <w:numId w:val="67"/>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851" w:name="C_4509-30049"/>
      <w:r>
        <w:t xml:space="preserve"> (CONF:4509-30049)</w:t>
      </w:r>
      <w:bookmarkEnd w:id="2851"/>
      <w:r>
        <w:t>.</w:t>
      </w:r>
    </w:p>
    <w:p w14:paraId="08F93205" w14:textId="77777777" w:rsidR="00EE0CF2" w:rsidRDefault="00EE0CF2" w:rsidP="00E855AB">
      <w:pPr>
        <w:numPr>
          <w:ilvl w:val="1"/>
          <w:numId w:val="67"/>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2852" w:name="C_4509-30048"/>
      <w:r>
        <w:t xml:space="preserve"> (CONF:4509-30048)</w:t>
      </w:r>
      <w:bookmarkEnd w:id="2852"/>
      <w:r>
        <w:t>.</w:t>
      </w:r>
    </w:p>
    <w:p w14:paraId="5B008E3B" w14:textId="77777777" w:rsidR="00EE0CF2" w:rsidRDefault="00EE0CF2" w:rsidP="00E855AB">
      <w:pPr>
        <w:numPr>
          <w:ilvl w:val="0"/>
          <w:numId w:val="67"/>
        </w:numPr>
        <w:ind w:left="1080"/>
      </w:pPr>
      <w:r>
        <w:rPr>
          <w:rStyle w:val="keyword"/>
        </w:rPr>
        <w:t>MAY</w:t>
      </w:r>
      <w:r>
        <w:t xml:space="preserve"> contain zero or one [0..1] </w:t>
      </w:r>
      <w:r>
        <w:rPr>
          <w:rStyle w:val="XMLnameBold"/>
        </w:rPr>
        <w:t>participant</w:t>
      </w:r>
      <w:bookmarkStart w:id="2853" w:name="C_4509-29288"/>
      <w:r>
        <w:t xml:space="preserve"> (CONF:4509-29288)</w:t>
      </w:r>
      <w:bookmarkEnd w:id="2853"/>
      <w:r>
        <w:t xml:space="preserve"> such that it</w:t>
      </w:r>
      <w:r>
        <w:br/>
        <w:t>Note: QDM Attribute: Requester</w:t>
      </w:r>
    </w:p>
    <w:p w14:paraId="3F5D51EA" w14:textId="77777777" w:rsidR="00EE0CF2" w:rsidRDefault="00EE0CF2" w:rsidP="00E855AB">
      <w:pPr>
        <w:numPr>
          <w:ilvl w:val="1"/>
          <w:numId w:val="67"/>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854" w:name="C_4509-29296"/>
      <w:r>
        <w:t xml:space="preserve"> (CONF:4509-29296)</w:t>
      </w:r>
      <w:bookmarkEnd w:id="2854"/>
      <w:r>
        <w:t>.</w:t>
      </w:r>
    </w:p>
    <w:p w14:paraId="7A1C47BC" w14:textId="77777777" w:rsidR="00EE0CF2" w:rsidRDefault="00EE0CF2" w:rsidP="00E855AB">
      <w:pPr>
        <w:numPr>
          <w:ilvl w:val="1"/>
          <w:numId w:val="67"/>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2855" w:name="C_4509-29289"/>
      <w:r>
        <w:t xml:space="preserve"> (CONF:4509-29289)</w:t>
      </w:r>
      <w:bookmarkEnd w:id="2855"/>
      <w:r>
        <w:t>.</w:t>
      </w:r>
    </w:p>
    <w:p w14:paraId="29F8ED50" w14:textId="77777777" w:rsidR="00EE0CF2" w:rsidRDefault="00EE0CF2" w:rsidP="00E855AB">
      <w:pPr>
        <w:numPr>
          <w:ilvl w:val="0"/>
          <w:numId w:val="67"/>
        </w:numPr>
        <w:ind w:left="1080"/>
      </w:pPr>
      <w:r>
        <w:rPr>
          <w:rStyle w:val="keyword"/>
        </w:rPr>
        <w:t>MAY</w:t>
      </w:r>
      <w:r>
        <w:t xml:space="preserve"> contain zero or more [0..*] </w:t>
      </w:r>
      <w:r>
        <w:rPr>
          <w:rStyle w:val="XMLnameBold"/>
        </w:rPr>
        <w:t>participant</w:t>
      </w:r>
      <w:bookmarkStart w:id="2856" w:name="C_4509-29292"/>
      <w:r>
        <w:t xml:space="preserve"> (CONF:4509-29292)</w:t>
      </w:r>
      <w:bookmarkEnd w:id="2856"/>
      <w:r>
        <w:t xml:space="preserve"> such that it</w:t>
      </w:r>
      <w:r>
        <w:br/>
        <w:t>Note: QDM Attribute: Requester</w:t>
      </w:r>
    </w:p>
    <w:p w14:paraId="4DB4CCD6" w14:textId="77777777" w:rsidR="00EE0CF2" w:rsidRDefault="00EE0CF2" w:rsidP="00E855AB">
      <w:pPr>
        <w:numPr>
          <w:ilvl w:val="1"/>
          <w:numId w:val="67"/>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2857" w:name="C_4509-29298"/>
      <w:r>
        <w:t xml:space="preserve"> (CONF:4509-29298)</w:t>
      </w:r>
      <w:bookmarkEnd w:id="2857"/>
      <w:r>
        <w:t>.</w:t>
      </w:r>
    </w:p>
    <w:p w14:paraId="2C22FF1E" w14:textId="77777777" w:rsidR="00EE0CF2" w:rsidRDefault="00EE0CF2" w:rsidP="00E855AB">
      <w:pPr>
        <w:numPr>
          <w:ilvl w:val="1"/>
          <w:numId w:val="67"/>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2858" w:name="C_4509-29293"/>
      <w:r>
        <w:t xml:space="preserve"> (CONF:4509-29293)</w:t>
      </w:r>
      <w:bookmarkEnd w:id="2858"/>
      <w:r>
        <w:t>.</w:t>
      </w:r>
    </w:p>
    <w:p w14:paraId="55A1DF6A" w14:textId="77777777" w:rsidR="00EE0CF2" w:rsidRDefault="00EE0CF2" w:rsidP="00E855AB">
      <w:pPr>
        <w:numPr>
          <w:ilvl w:val="0"/>
          <w:numId w:val="67"/>
        </w:numPr>
        <w:ind w:left="1080"/>
      </w:pPr>
      <w:r>
        <w:rPr>
          <w:rStyle w:val="keyword"/>
        </w:rPr>
        <w:t>MAY</w:t>
      </w:r>
      <w:r>
        <w:t xml:space="preserve"> contain zero or one [0..1] </w:t>
      </w:r>
      <w:r>
        <w:rPr>
          <w:rStyle w:val="XMLnameBold"/>
        </w:rPr>
        <w:t>entryRelationship</w:t>
      </w:r>
      <w:bookmarkStart w:id="2859" w:name="C_4509-12381"/>
      <w:r>
        <w:t xml:space="preserve"> (CONF:4509-12381)</w:t>
      </w:r>
      <w:bookmarkEnd w:id="2859"/>
      <w:r>
        <w:t xml:space="preserve"> such that it</w:t>
      </w:r>
      <w:r>
        <w:br/>
        <w:t>Note: QDM Attribute: Reason</w:t>
      </w:r>
    </w:p>
    <w:p w14:paraId="3E04C438" w14:textId="77777777" w:rsidR="00EE0CF2" w:rsidRDefault="00EE0CF2" w:rsidP="00E855AB">
      <w:pPr>
        <w:numPr>
          <w:ilvl w:val="1"/>
          <w:numId w:val="67"/>
        </w:numPr>
      </w:pPr>
      <w:r>
        <w:rPr>
          <w:rStyle w:val="keyword"/>
        </w:rPr>
        <w:t>SHALL</w:t>
      </w:r>
      <w:r>
        <w:t xml:space="preserve"> contain exactly one [1..1] </w:t>
      </w:r>
      <w:r>
        <w:rPr>
          <w:rStyle w:val="XMLnameBold"/>
        </w:rPr>
        <w:t>@typeCode</w:t>
      </w:r>
      <w:r>
        <w:t>=</w:t>
      </w:r>
      <w:r>
        <w:rPr>
          <w:rStyle w:val="XMLname"/>
        </w:rPr>
        <w:t>"RSON"</w:t>
      </w:r>
      <w:r>
        <w:t xml:space="preserve"> has reason, which </w:t>
      </w:r>
      <w:r>
        <w:rPr>
          <w:rStyle w:val="keyword"/>
        </w:rPr>
        <w:t>SHALL</w:t>
      </w:r>
      <w:r>
        <w:t xml:space="preserve"> be selected from CodeSystem </w:t>
      </w:r>
      <w:r>
        <w:rPr>
          <w:rStyle w:val="XMLname"/>
        </w:rPr>
        <w:t>HL7ActRelationshipType (urn:oid:2.16.840.1.113883.5.1002)</w:t>
      </w:r>
      <w:bookmarkStart w:id="2860" w:name="C_4509-12382"/>
      <w:r>
        <w:t xml:space="preserve"> (CONF:4509-12382)</w:t>
      </w:r>
      <w:bookmarkEnd w:id="2860"/>
      <w:r>
        <w:t>.</w:t>
      </w:r>
    </w:p>
    <w:p w14:paraId="57E86299" w14:textId="77777777" w:rsidR="00EE0CF2" w:rsidRDefault="00EE0CF2" w:rsidP="00E855AB">
      <w:pPr>
        <w:numPr>
          <w:ilvl w:val="1"/>
          <w:numId w:val="67"/>
        </w:numPr>
      </w:pPr>
      <w:r>
        <w:rPr>
          <w:rStyle w:val="keyword"/>
        </w:rPr>
        <w:lastRenderedPageBreak/>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2861" w:name="C_4509-27093"/>
      <w:r>
        <w:t xml:space="preserve"> (CONF:4509-27093)</w:t>
      </w:r>
      <w:bookmarkEnd w:id="2861"/>
      <w:r>
        <w:t>.</w:t>
      </w:r>
    </w:p>
    <w:p w14:paraId="091B61A6" w14:textId="77777777" w:rsidR="00EE0CF2" w:rsidRDefault="00EE0CF2" w:rsidP="00E855AB">
      <w:pPr>
        <w:numPr>
          <w:ilvl w:val="0"/>
          <w:numId w:val="67"/>
        </w:numPr>
        <w:ind w:left="1080"/>
      </w:pPr>
      <w:r>
        <w:t xml:space="preserve">This template </w:t>
      </w:r>
      <w:r>
        <w:rPr>
          <w:rStyle w:val="keyword"/>
        </w:rPr>
        <w:t>SHALL</w:t>
      </w:r>
      <w:r>
        <w:t xml:space="preserve"> be contained by a </w:t>
      </w:r>
      <w:r>
        <w:rPr>
          <w:b/>
        </w:rPr>
        <w:t>Device Recommended Act (V4)</w:t>
      </w:r>
      <w:r>
        <w:t xml:space="preserve"> (CONF:4509-28666).</w:t>
      </w:r>
    </w:p>
    <w:p w14:paraId="7A7DDD84" w14:textId="0E41C740" w:rsidR="00EE0CF2" w:rsidRDefault="00EE0CF2" w:rsidP="00EE0CF2">
      <w:pPr>
        <w:pStyle w:val="Caption"/>
        <w:ind w:left="130" w:right="115"/>
      </w:pPr>
      <w:bookmarkStart w:id="2862" w:name="_Toc78972670"/>
      <w:bookmarkStart w:id="2863" w:name="_Toc118244155"/>
      <w:r>
        <w:t xml:space="preserve">Figure </w:t>
      </w:r>
      <w:r>
        <w:fldChar w:fldCharType="begin"/>
      </w:r>
      <w:r>
        <w:instrText>SEQ Figure \* ARABIC</w:instrText>
      </w:r>
      <w:r>
        <w:fldChar w:fldCharType="separate"/>
      </w:r>
      <w:r w:rsidR="00A21BC2">
        <w:t>102</w:t>
      </w:r>
      <w:r>
        <w:fldChar w:fldCharType="end"/>
      </w:r>
      <w:r>
        <w:t>: Device Recommended (V6) Example</w:t>
      </w:r>
      <w:bookmarkEnd w:id="2862"/>
      <w:bookmarkEnd w:id="2863"/>
    </w:p>
    <w:p w14:paraId="49A80458" w14:textId="77777777" w:rsidR="00EE0CF2" w:rsidRDefault="00EE0CF2" w:rsidP="00EE0CF2">
      <w:pPr>
        <w:pStyle w:val="Example"/>
        <w:ind w:left="130" w:right="115"/>
      </w:pPr>
      <w:r>
        <w:t>&lt;!-- Must be contained in the Device Recommended Act (V4) template to represent the Device, Recommended QDM data type --&gt;</w:t>
      </w:r>
    </w:p>
    <w:p w14:paraId="4DBB7351" w14:textId="77777777" w:rsidR="00EE0CF2" w:rsidRDefault="00EE0CF2" w:rsidP="00EE0CF2">
      <w:pPr>
        <w:pStyle w:val="Example"/>
        <w:ind w:left="130" w:right="115"/>
      </w:pPr>
      <w:r>
        <w:t>&lt;supply classCode="SPLY" moodCode="INT"&gt;</w:t>
      </w:r>
    </w:p>
    <w:p w14:paraId="2B43D1FA" w14:textId="77777777" w:rsidR="00EE0CF2" w:rsidRDefault="00EE0CF2" w:rsidP="00EE0CF2">
      <w:pPr>
        <w:pStyle w:val="Example"/>
        <w:ind w:left="130" w:right="115"/>
      </w:pPr>
      <w:r>
        <w:t xml:space="preserve">    &lt;!-- C-CDA R2.1 : Planned Supply (V2)  --&gt;</w:t>
      </w:r>
    </w:p>
    <w:p w14:paraId="63DB3EB5" w14:textId="77777777" w:rsidR="00EE0CF2" w:rsidRDefault="00EE0CF2" w:rsidP="00EE0CF2">
      <w:pPr>
        <w:pStyle w:val="Example"/>
        <w:ind w:left="130" w:right="115"/>
      </w:pPr>
      <w:r>
        <w:t xml:space="preserve">    &lt;templateId root="2.16.840.1.113883.10.20.22.4.43" extension="2014-06-09"/&gt;</w:t>
      </w:r>
    </w:p>
    <w:p w14:paraId="6D018C41" w14:textId="77777777" w:rsidR="00EE0CF2" w:rsidRDefault="00EE0CF2" w:rsidP="00EE0CF2">
      <w:pPr>
        <w:pStyle w:val="Example"/>
        <w:ind w:left="130" w:right="115"/>
      </w:pPr>
      <w:r>
        <w:t xml:space="preserve">    &lt;!-- Device Recommended (V6) --&gt;</w:t>
      </w:r>
    </w:p>
    <w:p w14:paraId="6F6E8608" w14:textId="77777777" w:rsidR="00EE0CF2" w:rsidRDefault="00EE0CF2" w:rsidP="00EE0CF2">
      <w:pPr>
        <w:pStyle w:val="Example"/>
        <w:ind w:left="130" w:right="115"/>
      </w:pPr>
      <w:r>
        <w:t xml:space="preserve">    &lt;templateId root="2.16.840.1.113883.10.20.24.3.10" extension="2021-08-01"/&gt;</w:t>
      </w:r>
    </w:p>
    <w:p w14:paraId="7E18DAD0" w14:textId="77777777" w:rsidR="00EE0CF2" w:rsidRDefault="00EE0CF2" w:rsidP="00EE0CF2">
      <w:pPr>
        <w:pStyle w:val="Example"/>
        <w:ind w:left="130" w:right="115"/>
      </w:pPr>
      <w:r>
        <w:t xml:space="preserve">    &lt;id root="6a8d037d-f144-4071-9d1f-8a92a11dedc6"/&gt;</w:t>
      </w:r>
    </w:p>
    <w:p w14:paraId="1A8F4BC9" w14:textId="77777777" w:rsidR="00EE0CF2" w:rsidRDefault="00EE0CF2" w:rsidP="00EE0CF2">
      <w:pPr>
        <w:pStyle w:val="Example"/>
        <w:ind w:left="130" w:right="115"/>
      </w:pPr>
      <w:r>
        <w:t xml:space="preserve">    &lt;statusCode code="active"/&gt;</w:t>
      </w:r>
    </w:p>
    <w:p w14:paraId="065B18FE" w14:textId="77777777" w:rsidR="00EE0CF2" w:rsidRDefault="00EE0CF2" w:rsidP="00EE0CF2">
      <w:pPr>
        <w:pStyle w:val="Example"/>
        <w:ind w:left="130" w:right="115"/>
      </w:pPr>
      <w:r>
        <w:t xml:space="preserve">    &lt;author&gt;</w:t>
      </w:r>
    </w:p>
    <w:p w14:paraId="6FDA79E0" w14:textId="77777777" w:rsidR="00EE0CF2" w:rsidRDefault="00EE0CF2" w:rsidP="00EE0CF2">
      <w:pPr>
        <w:pStyle w:val="Example"/>
        <w:ind w:left="130" w:right="115"/>
      </w:pPr>
      <w:r>
        <w:t xml:space="preserve">        &lt;templateId root="2.16.840.1.113883.10.20.24.3.155" extension="2019-12-01"/&gt;</w:t>
      </w:r>
    </w:p>
    <w:p w14:paraId="2B8269A8" w14:textId="77777777" w:rsidR="00EE0CF2" w:rsidRDefault="00EE0CF2" w:rsidP="00EE0CF2">
      <w:pPr>
        <w:pStyle w:val="Example"/>
        <w:ind w:left="130" w:right="115"/>
      </w:pPr>
      <w:r>
        <w:t xml:space="preserve">        &lt;time value="202106101030"/&gt;</w:t>
      </w:r>
    </w:p>
    <w:p w14:paraId="451C1F6F" w14:textId="77777777" w:rsidR="00EE0CF2" w:rsidRDefault="00EE0CF2" w:rsidP="00EE0CF2">
      <w:pPr>
        <w:pStyle w:val="Example"/>
        <w:ind w:left="130" w:right="115"/>
      </w:pPr>
      <w:r>
        <w:t xml:space="preserve">        &lt;assignedAuthor&gt;</w:t>
      </w:r>
    </w:p>
    <w:p w14:paraId="62EEB126" w14:textId="77777777" w:rsidR="00EE0CF2" w:rsidRDefault="00EE0CF2" w:rsidP="00EE0CF2">
      <w:pPr>
        <w:pStyle w:val="Example"/>
        <w:ind w:left="130" w:right="115"/>
      </w:pPr>
      <w:r>
        <w:t xml:space="preserve">            &lt;id nullFlavor="NA"/&gt;</w:t>
      </w:r>
    </w:p>
    <w:p w14:paraId="7A0EF81C" w14:textId="77777777" w:rsidR="00EE0CF2" w:rsidRDefault="00EE0CF2" w:rsidP="00EE0CF2">
      <w:pPr>
        <w:pStyle w:val="Example"/>
        <w:ind w:left="130" w:right="115"/>
      </w:pPr>
      <w:r>
        <w:t xml:space="preserve">        &lt;/assignedAuthor&gt;</w:t>
      </w:r>
    </w:p>
    <w:p w14:paraId="2B514D4C" w14:textId="77777777" w:rsidR="00EE0CF2" w:rsidRDefault="00EE0CF2" w:rsidP="00EE0CF2">
      <w:pPr>
        <w:pStyle w:val="Example"/>
        <w:ind w:left="130" w:right="115"/>
      </w:pPr>
      <w:r>
        <w:t xml:space="preserve">    &lt;/author&gt;</w:t>
      </w:r>
    </w:p>
    <w:p w14:paraId="690F31A7" w14:textId="77777777" w:rsidR="00EE0CF2" w:rsidRDefault="00EE0CF2" w:rsidP="00EE0CF2">
      <w:pPr>
        <w:pStyle w:val="Example"/>
        <w:ind w:left="130" w:right="115"/>
      </w:pPr>
      <w:r>
        <w:t xml:space="preserve">    &lt;participant typeCode="DEV"&gt;</w:t>
      </w:r>
    </w:p>
    <w:p w14:paraId="06F0B3BB" w14:textId="77777777" w:rsidR="00EE0CF2" w:rsidRDefault="00EE0CF2" w:rsidP="00EE0CF2">
      <w:pPr>
        <w:pStyle w:val="Example"/>
        <w:ind w:left="130" w:right="115"/>
      </w:pPr>
      <w:r>
        <w:t xml:space="preserve">        &lt;participantRole classCode="MANU"&gt;</w:t>
      </w:r>
    </w:p>
    <w:p w14:paraId="5B2BBB2A" w14:textId="77777777" w:rsidR="00EE0CF2" w:rsidRDefault="00EE0CF2" w:rsidP="00EE0CF2">
      <w:pPr>
        <w:pStyle w:val="Example"/>
        <w:ind w:left="130" w:right="115"/>
      </w:pPr>
      <w:r>
        <w:t xml:space="preserve">            &lt;playingDevice classCode="DEV"&gt;</w:t>
      </w:r>
    </w:p>
    <w:p w14:paraId="37B816DF" w14:textId="77777777" w:rsidR="00EE0CF2" w:rsidRDefault="00EE0CF2" w:rsidP="00EE0CF2">
      <w:pPr>
        <w:pStyle w:val="Example"/>
        <w:ind w:left="130" w:right="115"/>
      </w:pPr>
      <w:r>
        <w:t xml:space="preserve">                &lt;!-- Device --&gt;</w:t>
      </w:r>
    </w:p>
    <w:p w14:paraId="2C522FF8" w14:textId="77777777" w:rsidR="00EE0CF2" w:rsidRDefault="00EE0CF2" w:rsidP="00EE0CF2">
      <w:pPr>
        <w:pStyle w:val="Example"/>
        <w:ind w:left="130" w:right="115"/>
      </w:pPr>
      <w:r>
        <w:t xml:space="preserve">                &lt;code code="401608003" codeSystem="2.16.840.1.113883.6.96"</w:t>
      </w:r>
    </w:p>
    <w:p w14:paraId="68071775" w14:textId="77777777" w:rsidR="00EE0CF2" w:rsidRDefault="00EE0CF2" w:rsidP="00EE0CF2">
      <w:pPr>
        <w:pStyle w:val="Example"/>
        <w:ind w:left="130" w:right="115"/>
      </w:pPr>
      <w:r>
        <w:t>codeSystemName="SNOMED-CT" displayName="Suprapubic catheter (physical object)"/&gt;</w:t>
      </w:r>
    </w:p>
    <w:p w14:paraId="731BBF97" w14:textId="77777777" w:rsidR="00EE0CF2" w:rsidRDefault="00EE0CF2" w:rsidP="00EE0CF2">
      <w:pPr>
        <w:pStyle w:val="Example"/>
        <w:ind w:left="130" w:right="115"/>
      </w:pPr>
      <w:r>
        <w:t xml:space="preserve">            &lt;/playingDevice&gt;</w:t>
      </w:r>
    </w:p>
    <w:p w14:paraId="0A91E6C4" w14:textId="77777777" w:rsidR="00EE0CF2" w:rsidRDefault="00EE0CF2" w:rsidP="00EE0CF2">
      <w:pPr>
        <w:pStyle w:val="Example"/>
        <w:ind w:left="130" w:right="115"/>
      </w:pPr>
      <w:r>
        <w:t xml:space="preserve">        &lt;/participantRole&gt;</w:t>
      </w:r>
    </w:p>
    <w:p w14:paraId="1A4E97B1" w14:textId="77777777" w:rsidR="00EE0CF2" w:rsidRDefault="00EE0CF2" w:rsidP="00EE0CF2">
      <w:pPr>
        <w:pStyle w:val="Example"/>
        <w:ind w:left="130" w:right="115"/>
      </w:pPr>
      <w:r>
        <w:t xml:space="preserve">    &lt;/participant&gt;</w:t>
      </w:r>
    </w:p>
    <w:p w14:paraId="541E1467" w14:textId="77777777" w:rsidR="00EE0CF2" w:rsidRDefault="00EE0CF2" w:rsidP="00EE0CF2">
      <w:pPr>
        <w:pStyle w:val="Example"/>
        <w:ind w:left="130" w:right="115"/>
      </w:pPr>
      <w:r>
        <w:t>...</w:t>
      </w:r>
    </w:p>
    <w:p w14:paraId="2101889D" w14:textId="77777777" w:rsidR="00EE0CF2" w:rsidRDefault="00EE0CF2" w:rsidP="00EE0CF2">
      <w:pPr>
        <w:pStyle w:val="Example"/>
        <w:ind w:left="130" w:right="115"/>
      </w:pPr>
      <w:r>
        <w:t>&lt;/supply&gt;</w:t>
      </w:r>
    </w:p>
    <w:p w14:paraId="52E2B6AA" w14:textId="77777777" w:rsidR="00EE0CF2" w:rsidRDefault="00EE0CF2" w:rsidP="00EE0CF2">
      <w:pPr>
        <w:pStyle w:val="BodyText"/>
      </w:pPr>
    </w:p>
    <w:p w14:paraId="5E868A79" w14:textId="77777777" w:rsidR="00EE0CF2" w:rsidRDefault="00EE0CF2" w:rsidP="00EE0CF2">
      <w:pPr>
        <w:pStyle w:val="Heading3nospace"/>
      </w:pPr>
      <w:bookmarkStart w:id="2864" w:name="_Toc78972457"/>
      <w:bookmarkStart w:id="2865" w:name="_Toc120390038"/>
      <w:r>
        <w:t>Immunization Supply Request</w:t>
      </w:r>
      <w:bookmarkEnd w:id="2864"/>
      <w:bookmarkEnd w:id="2865"/>
    </w:p>
    <w:p w14:paraId="6A7B2151" w14:textId="77777777" w:rsidR="00EE0CF2" w:rsidRDefault="00EE0CF2" w:rsidP="00EE0CF2">
      <w:pPr>
        <w:pStyle w:val="BracketData"/>
      </w:pPr>
      <w:r>
        <w:t>[supply: identifier urn:hl7ii:2.16.840.1.113883.10.20.24.3.167:2019-12-01 (open)]</w:t>
      </w:r>
    </w:p>
    <w:p w14:paraId="4B9FFEE8" w14:textId="286BB560" w:rsidR="00EE0CF2" w:rsidRDefault="00EE0CF2" w:rsidP="00EE0CF2">
      <w:pPr>
        <w:pStyle w:val="Caption"/>
      </w:pPr>
      <w:bookmarkStart w:id="2866" w:name="_Toc78972902"/>
      <w:bookmarkStart w:id="2867" w:name="_Toc118244594"/>
      <w:r>
        <w:t xml:space="preserve">Table </w:t>
      </w:r>
      <w:r>
        <w:fldChar w:fldCharType="begin"/>
      </w:r>
      <w:r>
        <w:instrText>SEQ Table \* ARABIC</w:instrText>
      </w:r>
      <w:r>
        <w:fldChar w:fldCharType="separate"/>
      </w:r>
      <w:r w:rsidR="00A21BC2">
        <w:t>183</w:t>
      </w:r>
      <w:r>
        <w:fldChar w:fldCharType="end"/>
      </w:r>
      <w:r>
        <w:t>: Immunization Supply Request Contexts</w:t>
      </w:r>
      <w:bookmarkEnd w:id="2866"/>
      <w:bookmarkEnd w:id="286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EE0CF2" w14:paraId="32A6A378" w14:textId="77777777" w:rsidTr="00EE0CF2">
        <w:trPr>
          <w:cantSplit/>
          <w:tblHeader/>
          <w:jc w:val="center"/>
        </w:trPr>
        <w:tc>
          <w:tcPr>
            <w:tcW w:w="360" w:type="dxa"/>
            <w:shd w:val="clear" w:color="auto" w:fill="E6E6E6"/>
          </w:tcPr>
          <w:p w14:paraId="5402EA1D" w14:textId="77777777" w:rsidR="00EE0CF2" w:rsidRDefault="00EE0CF2" w:rsidP="00EE0CF2">
            <w:pPr>
              <w:pStyle w:val="TableHead"/>
            </w:pPr>
            <w:r>
              <w:t>Contained By:</w:t>
            </w:r>
          </w:p>
        </w:tc>
        <w:tc>
          <w:tcPr>
            <w:tcW w:w="360" w:type="dxa"/>
            <w:shd w:val="clear" w:color="auto" w:fill="E6E6E6"/>
          </w:tcPr>
          <w:p w14:paraId="0EDC4097" w14:textId="77777777" w:rsidR="00EE0CF2" w:rsidRDefault="00EE0CF2" w:rsidP="00EE0CF2">
            <w:pPr>
              <w:pStyle w:val="TableHead"/>
            </w:pPr>
            <w:r>
              <w:t>Contains:</w:t>
            </w:r>
          </w:p>
        </w:tc>
      </w:tr>
      <w:tr w:rsidR="00EE0CF2" w14:paraId="4F96D238" w14:textId="77777777" w:rsidTr="00EE0CF2">
        <w:trPr>
          <w:jc w:val="center"/>
        </w:trPr>
        <w:tc>
          <w:tcPr>
            <w:tcW w:w="360" w:type="dxa"/>
          </w:tcPr>
          <w:p w14:paraId="3DD9F86D" w14:textId="77777777" w:rsidR="00EE0CF2" w:rsidRDefault="0085191F" w:rsidP="00EE0CF2">
            <w:pPr>
              <w:pStyle w:val="TableText"/>
            </w:pPr>
            <w:hyperlink w:anchor="E_Immunization_Order_V4_">
              <w:r w:rsidR="00EE0CF2">
                <w:rPr>
                  <w:rStyle w:val="HyperlinkText9pt"/>
                </w:rPr>
                <w:t>Immunization Order (V4)</w:t>
              </w:r>
            </w:hyperlink>
            <w:r w:rsidR="00EE0CF2">
              <w:t xml:space="preserve"> (optional)</w:t>
            </w:r>
          </w:p>
        </w:tc>
        <w:tc>
          <w:tcPr>
            <w:tcW w:w="360" w:type="dxa"/>
          </w:tcPr>
          <w:p w14:paraId="6E1C5286" w14:textId="77777777" w:rsidR="00EE0CF2" w:rsidRDefault="0085191F" w:rsidP="00EE0CF2">
            <w:pPr>
              <w:pStyle w:val="TableText"/>
            </w:pPr>
            <w:hyperlink w:anchor="Immunization_Medication_Information_V2">
              <w:r w:rsidR="00EE0CF2">
                <w:rPr>
                  <w:rStyle w:val="HyperlinkText9pt"/>
                </w:rPr>
                <w:t>Immunization Medication Information (V2)</w:t>
              </w:r>
            </w:hyperlink>
            <w:r w:rsidR="00EE0CF2">
              <w:t xml:space="preserve"> (required)</w:t>
            </w:r>
          </w:p>
        </w:tc>
      </w:tr>
    </w:tbl>
    <w:p w14:paraId="680B8BC7" w14:textId="77777777" w:rsidR="00EE0CF2" w:rsidRDefault="00EE0CF2" w:rsidP="00EE0CF2">
      <w:pPr>
        <w:pStyle w:val="BodyText"/>
      </w:pPr>
    </w:p>
    <w:p w14:paraId="1DFE3E8A" w14:textId="77777777" w:rsidR="00EE0CF2" w:rsidRDefault="00EE0CF2" w:rsidP="00EE0CF2">
      <w:r>
        <w:t>This template represents a request to a pharmacy to supply an immunization medication.</w:t>
      </w:r>
    </w:p>
    <w:p w14:paraId="3DB20787" w14:textId="24AE93DA" w:rsidR="00EE0CF2" w:rsidRDefault="00EE0CF2" w:rsidP="00EE0CF2">
      <w:pPr>
        <w:pStyle w:val="Caption"/>
      </w:pPr>
      <w:bookmarkStart w:id="2868" w:name="_Toc78972903"/>
      <w:bookmarkStart w:id="2869" w:name="_Toc118244595"/>
      <w:r>
        <w:lastRenderedPageBreak/>
        <w:t xml:space="preserve">Table </w:t>
      </w:r>
      <w:r>
        <w:fldChar w:fldCharType="begin"/>
      </w:r>
      <w:r>
        <w:instrText>SEQ Table \* ARABIC</w:instrText>
      </w:r>
      <w:r>
        <w:fldChar w:fldCharType="separate"/>
      </w:r>
      <w:r w:rsidR="00A21BC2">
        <w:t>184</w:t>
      </w:r>
      <w:r>
        <w:fldChar w:fldCharType="end"/>
      </w:r>
      <w:r>
        <w:t>: Immunization Supply Request Constraints Overview</w:t>
      </w:r>
      <w:bookmarkEnd w:id="2868"/>
      <w:bookmarkEnd w:id="286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EE0CF2" w14:paraId="0C09F9C3" w14:textId="77777777" w:rsidTr="00EE0CF2">
        <w:trPr>
          <w:cantSplit/>
          <w:tblHeader/>
          <w:jc w:val="center"/>
        </w:trPr>
        <w:tc>
          <w:tcPr>
            <w:tcW w:w="0" w:type="dxa"/>
            <w:shd w:val="clear" w:color="auto" w:fill="E6E6E6"/>
            <w:noWrap/>
          </w:tcPr>
          <w:p w14:paraId="71D7A640" w14:textId="77777777" w:rsidR="00EE0CF2" w:rsidRDefault="00EE0CF2" w:rsidP="00EE0CF2">
            <w:pPr>
              <w:pStyle w:val="TableHead"/>
            </w:pPr>
            <w:r>
              <w:t>XPath</w:t>
            </w:r>
          </w:p>
        </w:tc>
        <w:tc>
          <w:tcPr>
            <w:tcW w:w="720" w:type="dxa"/>
            <w:shd w:val="clear" w:color="auto" w:fill="E6E6E6"/>
            <w:noWrap/>
          </w:tcPr>
          <w:p w14:paraId="7911C7C7" w14:textId="77777777" w:rsidR="00EE0CF2" w:rsidRDefault="00EE0CF2" w:rsidP="00EE0CF2">
            <w:pPr>
              <w:pStyle w:val="TableHead"/>
            </w:pPr>
            <w:r>
              <w:t>Card.</w:t>
            </w:r>
          </w:p>
        </w:tc>
        <w:tc>
          <w:tcPr>
            <w:tcW w:w="1152" w:type="dxa"/>
            <w:shd w:val="clear" w:color="auto" w:fill="E6E6E6"/>
            <w:noWrap/>
          </w:tcPr>
          <w:p w14:paraId="3A2A181A" w14:textId="77777777" w:rsidR="00EE0CF2" w:rsidRDefault="00EE0CF2" w:rsidP="00EE0CF2">
            <w:pPr>
              <w:pStyle w:val="TableHead"/>
            </w:pPr>
            <w:r>
              <w:t>Verb</w:t>
            </w:r>
          </w:p>
        </w:tc>
        <w:tc>
          <w:tcPr>
            <w:tcW w:w="864" w:type="dxa"/>
            <w:shd w:val="clear" w:color="auto" w:fill="E6E6E6"/>
            <w:noWrap/>
          </w:tcPr>
          <w:p w14:paraId="7BEB6C31" w14:textId="77777777" w:rsidR="00EE0CF2" w:rsidRDefault="00EE0CF2" w:rsidP="00EE0CF2">
            <w:pPr>
              <w:pStyle w:val="TableHead"/>
            </w:pPr>
            <w:r>
              <w:t>Data Type</w:t>
            </w:r>
          </w:p>
        </w:tc>
        <w:tc>
          <w:tcPr>
            <w:tcW w:w="864" w:type="dxa"/>
            <w:shd w:val="clear" w:color="auto" w:fill="E6E6E6"/>
            <w:noWrap/>
          </w:tcPr>
          <w:p w14:paraId="11A29056" w14:textId="77777777" w:rsidR="00EE0CF2" w:rsidRDefault="00EE0CF2" w:rsidP="00EE0CF2">
            <w:pPr>
              <w:pStyle w:val="TableHead"/>
            </w:pPr>
            <w:r>
              <w:t>CONF#</w:t>
            </w:r>
          </w:p>
        </w:tc>
        <w:tc>
          <w:tcPr>
            <w:tcW w:w="864" w:type="dxa"/>
            <w:shd w:val="clear" w:color="auto" w:fill="E6E6E6"/>
            <w:noWrap/>
          </w:tcPr>
          <w:p w14:paraId="2487E286" w14:textId="77777777" w:rsidR="00EE0CF2" w:rsidRDefault="00EE0CF2" w:rsidP="00EE0CF2">
            <w:pPr>
              <w:pStyle w:val="TableHead"/>
            </w:pPr>
            <w:r>
              <w:t>Value</w:t>
            </w:r>
          </w:p>
        </w:tc>
      </w:tr>
      <w:tr w:rsidR="00EE0CF2" w14:paraId="4A0AF1D7" w14:textId="77777777" w:rsidTr="00EE0CF2">
        <w:trPr>
          <w:jc w:val="center"/>
        </w:trPr>
        <w:tc>
          <w:tcPr>
            <w:tcW w:w="10160" w:type="dxa"/>
            <w:gridSpan w:val="6"/>
          </w:tcPr>
          <w:p w14:paraId="75BF6176" w14:textId="77777777" w:rsidR="00EE0CF2" w:rsidRDefault="00EE0CF2" w:rsidP="00EE0CF2">
            <w:pPr>
              <w:pStyle w:val="TableText"/>
            </w:pPr>
            <w:r>
              <w:t>supply (identifier: urn:hl7ii:2.16.840.1.113883.10.20.24.3.167:2019-12-01)</w:t>
            </w:r>
          </w:p>
        </w:tc>
      </w:tr>
      <w:tr w:rsidR="00EE0CF2" w14:paraId="4A661BF6" w14:textId="77777777" w:rsidTr="00EE0CF2">
        <w:trPr>
          <w:jc w:val="center"/>
        </w:trPr>
        <w:tc>
          <w:tcPr>
            <w:tcW w:w="3345" w:type="dxa"/>
          </w:tcPr>
          <w:p w14:paraId="20EC9641" w14:textId="77777777" w:rsidR="00EE0CF2" w:rsidRDefault="00EE0CF2" w:rsidP="00EE0CF2">
            <w:pPr>
              <w:pStyle w:val="TableText"/>
            </w:pPr>
            <w:r>
              <w:tab/>
              <w:t>@classCode</w:t>
            </w:r>
          </w:p>
        </w:tc>
        <w:tc>
          <w:tcPr>
            <w:tcW w:w="720" w:type="dxa"/>
          </w:tcPr>
          <w:p w14:paraId="2F4D0A97" w14:textId="77777777" w:rsidR="00EE0CF2" w:rsidRDefault="00EE0CF2" w:rsidP="00EE0CF2">
            <w:pPr>
              <w:pStyle w:val="TableText"/>
            </w:pPr>
            <w:r>
              <w:t>1..1</w:t>
            </w:r>
          </w:p>
        </w:tc>
        <w:tc>
          <w:tcPr>
            <w:tcW w:w="1152" w:type="dxa"/>
          </w:tcPr>
          <w:p w14:paraId="399C0791" w14:textId="77777777" w:rsidR="00EE0CF2" w:rsidRDefault="00EE0CF2" w:rsidP="00EE0CF2">
            <w:pPr>
              <w:pStyle w:val="TableText"/>
            </w:pPr>
            <w:r>
              <w:t>SHALL</w:t>
            </w:r>
          </w:p>
        </w:tc>
        <w:tc>
          <w:tcPr>
            <w:tcW w:w="864" w:type="dxa"/>
          </w:tcPr>
          <w:p w14:paraId="31DB0ECF" w14:textId="77777777" w:rsidR="00EE0CF2" w:rsidRDefault="00EE0CF2" w:rsidP="00EE0CF2">
            <w:pPr>
              <w:pStyle w:val="TableText"/>
            </w:pPr>
          </w:p>
        </w:tc>
        <w:tc>
          <w:tcPr>
            <w:tcW w:w="1104" w:type="dxa"/>
          </w:tcPr>
          <w:p w14:paraId="3BD3D977" w14:textId="77777777" w:rsidR="00EE0CF2" w:rsidRDefault="0085191F" w:rsidP="00EE0CF2">
            <w:pPr>
              <w:pStyle w:val="TableText"/>
            </w:pPr>
            <w:hyperlink w:anchor="C_4444-29713">
              <w:r w:rsidR="00EE0CF2">
                <w:rPr>
                  <w:rStyle w:val="HyperlinkText9pt"/>
                </w:rPr>
                <w:t>4444-29713</w:t>
              </w:r>
            </w:hyperlink>
          </w:p>
        </w:tc>
        <w:tc>
          <w:tcPr>
            <w:tcW w:w="2975" w:type="dxa"/>
          </w:tcPr>
          <w:p w14:paraId="494A81E5" w14:textId="77777777" w:rsidR="00EE0CF2" w:rsidRDefault="00EE0CF2" w:rsidP="00EE0CF2">
            <w:pPr>
              <w:pStyle w:val="TableText"/>
            </w:pPr>
            <w:r>
              <w:t>urn:oid:2.16.840.1.113883.5.6 (HL7ActClass) = SPLY</w:t>
            </w:r>
          </w:p>
        </w:tc>
      </w:tr>
      <w:tr w:rsidR="00EE0CF2" w14:paraId="29596580" w14:textId="77777777" w:rsidTr="00EE0CF2">
        <w:trPr>
          <w:jc w:val="center"/>
        </w:trPr>
        <w:tc>
          <w:tcPr>
            <w:tcW w:w="3345" w:type="dxa"/>
          </w:tcPr>
          <w:p w14:paraId="4A4B8A2D" w14:textId="77777777" w:rsidR="00EE0CF2" w:rsidRDefault="00EE0CF2" w:rsidP="00EE0CF2">
            <w:pPr>
              <w:pStyle w:val="TableText"/>
            </w:pPr>
            <w:r>
              <w:tab/>
              <w:t>@moodCode</w:t>
            </w:r>
          </w:p>
        </w:tc>
        <w:tc>
          <w:tcPr>
            <w:tcW w:w="720" w:type="dxa"/>
          </w:tcPr>
          <w:p w14:paraId="4F00CA12" w14:textId="77777777" w:rsidR="00EE0CF2" w:rsidRDefault="00EE0CF2" w:rsidP="00EE0CF2">
            <w:pPr>
              <w:pStyle w:val="TableText"/>
            </w:pPr>
            <w:r>
              <w:t>1..1</w:t>
            </w:r>
          </w:p>
        </w:tc>
        <w:tc>
          <w:tcPr>
            <w:tcW w:w="1152" w:type="dxa"/>
          </w:tcPr>
          <w:p w14:paraId="6C54F9B1" w14:textId="77777777" w:rsidR="00EE0CF2" w:rsidRDefault="00EE0CF2" w:rsidP="00EE0CF2">
            <w:pPr>
              <w:pStyle w:val="TableText"/>
            </w:pPr>
            <w:r>
              <w:t>SHALL</w:t>
            </w:r>
          </w:p>
        </w:tc>
        <w:tc>
          <w:tcPr>
            <w:tcW w:w="864" w:type="dxa"/>
          </w:tcPr>
          <w:p w14:paraId="12FBDD63" w14:textId="77777777" w:rsidR="00EE0CF2" w:rsidRDefault="00EE0CF2" w:rsidP="00EE0CF2">
            <w:pPr>
              <w:pStyle w:val="TableText"/>
            </w:pPr>
          </w:p>
        </w:tc>
        <w:tc>
          <w:tcPr>
            <w:tcW w:w="1104" w:type="dxa"/>
          </w:tcPr>
          <w:p w14:paraId="6368C999" w14:textId="77777777" w:rsidR="00EE0CF2" w:rsidRDefault="0085191F" w:rsidP="00EE0CF2">
            <w:pPr>
              <w:pStyle w:val="TableText"/>
            </w:pPr>
            <w:hyperlink w:anchor="C_4444-29712">
              <w:r w:rsidR="00EE0CF2">
                <w:rPr>
                  <w:rStyle w:val="HyperlinkText9pt"/>
                </w:rPr>
                <w:t>4444-29712</w:t>
              </w:r>
            </w:hyperlink>
          </w:p>
        </w:tc>
        <w:tc>
          <w:tcPr>
            <w:tcW w:w="2975" w:type="dxa"/>
          </w:tcPr>
          <w:p w14:paraId="460AD9FC" w14:textId="77777777" w:rsidR="00EE0CF2" w:rsidRDefault="00EE0CF2" w:rsidP="00EE0CF2">
            <w:pPr>
              <w:pStyle w:val="TableText"/>
            </w:pPr>
            <w:r>
              <w:t>urn:oid:2.16.840.1.113883.5.1001 (HL7ActMood) = RQO</w:t>
            </w:r>
          </w:p>
        </w:tc>
      </w:tr>
      <w:tr w:rsidR="00EE0CF2" w14:paraId="768AEDC0" w14:textId="77777777" w:rsidTr="00EE0CF2">
        <w:trPr>
          <w:jc w:val="center"/>
        </w:trPr>
        <w:tc>
          <w:tcPr>
            <w:tcW w:w="3345" w:type="dxa"/>
          </w:tcPr>
          <w:p w14:paraId="6597A7E1" w14:textId="77777777" w:rsidR="00EE0CF2" w:rsidRDefault="00EE0CF2" w:rsidP="00EE0CF2">
            <w:pPr>
              <w:pStyle w:val="TableText"/>
            </w:pPr>
            <w:r>
              <w:tab/>
              <w:t>templateId</w:t>
            </w:r>
          </w:p>
        </w:tc>
        <w:tc>
          <w:tcPr>
            <w:tcW w:w="720" w:type="dxa"/>
          </w:tcPr>
          <w:p w14:paraId="06104E6A" w14:textId="77777777" w:rsidR="00EE0CF2" w:rsidRDefault="00EE0CF2" w:rsidP="00EE0CF2">
            <w:pPr>
              <w:pStyle w:val="TableText"/>
            </w:pPr>
            <w:r>
              <w:t>1..1</w:t>
            </w:r>
          </w:p>
        </w:tc>
        <w:tc>
          <w:tcPr>
            <w:tcW w:w="1152" w:type="dxa"/>
          </w:tcPr>
          <w:p w14:paraId="3A9CECA9" w14:textId="77777777" w:rsidR="00EE0CF2" w:rsidRDefault="00EE0CF2" w:rsidP="00EE0CF2">
            <w:pPr>
              <w:pStyle w:val="TableText"/>
            </w:pPr>
            <w:r>
              <w:t>SHALL</w:t>
            </w:r>
          </w:p>
        </w:tc>
        <w:tc>
          <w:tcPr>
            <w:tcW w:w="864" w:type="dxa"/>
          </w:tcPr>
          <w:p w14:paraId="312FD30E" w14:textId="77777777" w:rsidR="00EE0CF2" w:rsidRDefault="00EE0CF2" w:rsidP="00EE0CF2">
            <w:pPr>
              <w:pStyle w:val="TableText"/>
            </w:pPr>
          </w:p>
        </w:tc>
        <w:tc>
          <w:tcPr>
            <w:tcW w:w="1104" w:type="dxa"/>
          </w:tcPr>
          <w:p w14:paraId="12C09AC1" w14:textId="77777777" w:rsidR="00EE0CF2" w:rsidRDefault="0085191F" w:rsidP="00EE0CF2">
            <w:pPr>
              <w:pStyle w:val="TableText"/>
            </w:pPr>
            <w:hyperlink w:anchor="C_4444-29707">
              <w:r w:rsidR="00EE0CF2">
                <w:rPr>
                  <w:rStyle w:val="HyperlinkText9pt"/>
                </w:rPr>
                <w:t>4444-29707</w:t>
              </w:r>
            </w:hyperlink>
          </w:p>
        </w:tc>
        <w:tc>
          <w:tcPr>
            <w:tcW w:w="2975" w:type="dxa"/>
          </w:tcPr>
          <w:p w14:paraId="01FD895A" w14:textId="77777777" w:rsidR="00EE0CF2" w:rsidRDefault="00EE0CF2" w:rsidP="00EE0CF2">
            <w:pPr>
              <w:pStyle w:val="TableText"/>
            </w:pPr>
          </w:p>
        </w:tc>
      </w:tr>
      <w:tr w:rsidR="00EE0CF2" w14:paraId="62913AFA" w14:textId="77777777" w:rsidTr="00EE0CF2">
        <w:trPr>
          <w:jc w:val="center"/>
        </w:trPr>
        <w:tc>
          <w:tcPr>
            <w:tcW w:w="3345" w:type="dxa"/>
          </w:tcPr>
          <w:p w14:paraId="4ACFD776" w14:textId="77777777" w:rsidR="00EE0CF2" w:rsidRDefault="00EE0CF2" w:rsidP="00EE0CF2">
            <w:pPr>
              <w:pStyle w:val="TableText"/>
            </w:pPr>
            <w:r>
              <w:tab/>
            </w:r>
            <w:r>
              <w:tab/>
              <w:t>@root</w:t>
            </w:r>
          </w:p>
        </w:tc>
        <w:tc>
          <w:tcPr>
            <w:tcW w:w="720" w:type="dxa"/>
          </w:tcPr>
          <w:p w14:paraId="2289AC40" w14:textId="77777777" w:rsidR="00EE0CF2" w:rsidRDefault="00EE0CF2" w:rsidP="00EE0CF2">
            <w:pPr>
              <w:pStyle w:val="TableText"/>
            </w:pPr>
            <w:r>
              <w:t>1..1</w:t>
            </w:r>
          </w:p>
        </w:tc>
        <w:tc>
          <w:tcPr>
            <w:tcW w:w="1152" w:type="dxa"/>
          </w:tcPr>
          <w:p w14:paraId="16A1D9AF" w14:textId="77777777" w:rsidR="00EE0CF2" w:rsidRDefault="00EE0CF2" w:rsidP="00EE0CF2">
            <w:pPr>
              <w:pStyle w:val="TableText"/>
            </w:pPr>
            <w:r>
              <w:t>SHALL</w:t>
            </w:r>
          </w:p>
        </w:tc>
        <w:tc>
          <w:tcPr>
            <w:tcW w:w="864" w:type="dxa"/>
          </w:tcPr>
          <w:p w14:paraId="5A28DE85" w14:textId="77777777" w:rsidR="00EE0CF2" w:rsidRDefault="00EE0CF2" w:rsidP="00EE0CF2">
            <w:pPr>
              <w:pStyle w:val="TableText"/>
            </w:pPr>
          </w:p>
        </w:tc>
        <w:tc>
          <w:tcPr>
            <w:tcW w:w="1104" w:type="dxa"/>
          </w:tcPr>
          <w:p w14:paraId="6CED8D40" w14:textId="77777777" w:rsidR="00EE0CF2" w:rsidRDefault="0085191F" w:rsidP="00EE0CF2">
            <w:pPr>
              <w:pStyle w:val="TableText"/>
            </w:pPr>
            <w:hyperlink w:anchor="C_4444-29710">
              <w:r w:rsidR="00EE0CF2">
                <w:rPr>
                  <w:rStyle w:val="HyperlinkText9pt"/>
                </w:rPr>
                <w:t>4444-29710</w:t>
              </w:r>
            </w:hyperlink>
          </w:p>
        </w:tc>
        <w:tc>
          <w:tcPr>
            <w:tcW w:w="2975" w:type="dxa"/>
          </w:tcPr>
          <w:p w14:paraId="7050B088" w14:textId="77777777" w:rsidR="00EE0CF2" w:rsidRDefault="00EE0CF2" w:rsidP="00EE0CF2">
            <w:pPr>
              <w:pStyle w:val="TableText"/>
            </w:pPr>
            <w:r>
              <w:t>2.16.840.1.113883.10.20.24.3.167</w:t>
            </w:r>
          </w:p>
        </w:tc>
      </w:tr>
      <w:tr w:rsidR="00EE0CF2" w14:paraId="00A1C496" w14:textId="77777777" w:rsidTr="00EE0CF2">
        <w:trPr>
          <w:jc w:val="center"/>
        </w:trPr>
        <w:tc>
          <w:tcPr>
            <w:tcW w:w="3345" w:type="dxa"/>
          </w:tcPr>
          <w:p w14:paraId="78908679" w14:textId="77777777" w:rsidR="00EE0CF2" w:rsidRDefault="00EE0CF2" w:rsidP="00EE0CF2">
            <w:pPr>
              <w:pStyle w:val="TableText"/>
            </w:pPr>
            <w:r>
              <w:tab/>
            </w:r>
            <w:r>
              <w:tab/>
              <w:t>@extension</w:t>
            </w:r>
          </w:p>
        </w:tc>
        <w:tc>
          <w:tcPr>
            <w:tcW w:w="720" w:type="dxa"/>
          </w:tcPr>
          <w:p w14:paraId="5B83C13F" w14:textId="77777777" w:rsidR="00EE0CF2" w:rsidRDefault="00EE0CF2" w:rsidP="00EE0CF2">
            <w:pPr>
              <w:pStyle w:val="TableText"/>
            </w:pPr>
            <w:r>
              <w:t>1..1</w:t>
            </w:r>
          </w:p>
        </w:tc>
        <w:tc>
          <w:tcPr>
            <w:tcW w:w="1152" w:type="dxa"/>
          </w:tcPr>
          <w:p w14:paraId="6899804D" w14:textId="77777777" w:rsidR="00EE0CF2" w:rsidRDefault="00EE0CF2" w:rsidP="00EE0CF2">
            <w:pPr>
              <w:pStyle w:val="TableText"/>
            </w:pPr>
            <w:r>
              <w:t>SHALL</w:t>
            </w:r>
          </w:p>
        </w:tc>
        <w:tc>
          <w:tcPr>
            <w:tcW w:w="864" w:type="dxa"/>
          </w:tcPr>
          <w:p w14:paraId="63DBF1D2" w14:textId="77777777" w:rsidR="00EE0CF2" w:rsidRDefault="00EE0CF2" w:rsidP="00EE0CF2">
            <w:pPr>
              <w:pStyle w:val="TableText"/>
            </w:pPr>
          </w:p>
        </w:tc>
        <w:tc>
          <w:tcPr>
            <w:tcW w:w="1104" w:type="dxa"/>
          </w:tcPr>
          <w:p w14:paraId="07D8FC0E" w14:textId="77777777" w:rsidR="00EE0CF2" w:rsidRDefault="0085191F" w:rsidP="00EE0CF2">
            <w:pPr>
              <w:pStyle w:val="TableText"/>
            </w:pPr>
            <w:hyperlink w:anchor="C_4444-29711">
              <w:r w:rsidR="00EE0CF2">
                <w:rPr>
                  <w:rStyle w:val="HyperlinkText9pt"/>
                </w:rPr>
                <w:t>4444-29711</w:t>
              </w:r>
            </w:hyperlink>
          </w:p>
        </w:tc>
        <w:tc>
          <w:tcPr>
            <w:tcW w:w="2975" w:type="dxa"/>
          </w:tcPr>
          <w:p w14:paraId="2A4A54BE" w14:textId="77777777" w:rsidR="00EE0CF2" w:rsidRDefault="00EE0CF2" w:rsidP="00EE0CF2">
            <w:pPr>
              <w:pStyle w:val="TableText"/>
            </w:pPr>
            <w:r>
              <w:t>2019-12-01</w:t>
            </w:r>
          </w:p>
        </w:tc>
      </w:tr>
      <w:tr w:rsidR="00EE0CF2" w14:paraId="1737C6A1" w14:textId="77777777" w:rsidTr="00EE0CF2">
        <w:trPr>
          <w:jc w:val="center"/>
        </w:trPr>
        <w:tc>
          <w:tcPr>
            <w:tcW w:w="3345" w:type="dxa"/>
          </w:tcPr>
          <w:p w14:paraId="58FF4D83" w14:textId="77777777" w:rsidR="00EE0CF2" w:rsidRDefault="00EE0CF2" w:rsidP="00EE0CF2">
            <w:pPr>
              <w:pStyle w:val="TableText"/>
            </w:pPr>
            <w:r>
              <w:tab/>
              <w:t>product</w:t>
            </w:r>
          </w:p>
        </w:tc>
        <w:tc>
          <w:tcPr>
            <w:tcW w:w="720" w:type="dxa"/>
          </w:tcPr>
          <w:p w14:paraId="554D7C12" w14:textId="77777777" w:rsidR="00EE0CF2" w:rsidRDefault="00EE0CF2" w:rsidP="00EE0CF2">
            <w:pPr>
              <w:pStyle w:val="TableText"/>
            </w:pPr>
            <w:r>
              <w:t>1..1</w:t>
            </w:r>
          </w:p>
        </w:tc>
        <w:tc>
          <w:tcPr>
            <w:tcW w:w="1152" w:type="dxa"/>
          </w:tcPr>
          <w:p w14:paraId="189DAFE9" w14:textId="77777777" w:rsidR="00EE0CF2" w:rsidRDefault="00EE0CF2" w:rsidP="00EE0CF2">
            <w:pPr>
              <w:pStyle w:val="TableText"/>
            </w:pPr>
            <w:r>
              <w:t>SHALL</w:t>
            </w:r>
          </w:p>
        </w:tc>
        <w:tc>
          <w:tcPr>
            <w:tcW w:w="864" w:type="dxa"/>
          </w:tcPr>
          <w:p w14:paraId="74722A4D" w14:textId="77777777" w:rsidR="00EE0CF2" w:rsidRDefault="00EE0CF2" w:rsidP="00EE0CF2">
            <w:pPr>
              <w:pStyle w:val="TableText"/>
            </w:pPr>
          </w:p>
        </w:tc>
        <w:tc>
          <w:tcPr>
            <w:tcW w:w="1104" w:type="dxa"/>
          </w:tcPr>
          <w:p w14:paraId="5ACDAFB3" w14:textId="77777777" w:rsidR="00EE0CF2" w:rsidRDefault="0085191F" w:rsidP="00EE0CF2">
            <w:pPr>
              <w:pStyle w:val="TableText"/>
            </w:pPr>
            <w:hyperlink w:anchor="C_4444-29708">
              <w:r w:rsidR="00EE0CF2">
                <w:rPr>
                  <w:rStyle w:val="HyperlinkText9pt"/>
                </w:rPr>
                <w:t>4444-29708</w:t>
              </w:r>
            </w:hyperlink>
          </w:p>
        </w:tc>
        <w:tc>
          <w:tcPr>
            <w:tcW w:w="2975" w:type="dxa"/>
          </w:tcPr>
          <w:p w14:paraId="1FDA5D3E" w14:textId="77777777" w:rsidR="00EE0CF2" w:rsidRDefault="00EE0CF2" w:rsidP="00EE0CF2">
            <w:pPr>
              <w:pStyle w:val="TableText"/>
            </w:pPr>
          </w:p>
        </w:tc>
      </w:tr>
      <w:tr w:rsidR="00EE0CF2" w14:paraId="009E1FCB" w14:textId="77777777" w:rsidTr="00EE0CF2">
        <w:trPr>
          <w:jc w:val="center"/>
        </w:trPr>
        <w:tc>
          <w:tcPr>
            <w:tcW w:w="3345" w:type="dxa"/>
          </w:tcPr>
          <w:p w14:paraId="51CBBD51" w14:textId="77777777" w:rsidR="00EE0CF2" w:rsidRDefault="00EE0CF2" w:rsidP="00EE0CF2">
            <w:pPr>
              <w:pStyle w:val="TableText"/>
            </w:pPr>
            <w:r>
              <w:tab/>
            </w:r>
            <w:r>
              <w:tab/>
              <w:t>manufacturedProduct</w:t>
            </w:r>
          </w:p>
        </w:tc>
        <w:tc>
          <w:tcPr>
            <w:tcW w:w="720" w:type="dxa"/>
          </w:tcPr>
          <w:p w14:paraId="102ABA6C" w14:textId="77777777" w:rsidR="00EE0CF2" w:rsidRDefault="00EE0CF2" w:rsidP="00EE0CF2">
            <w:pPr>
              <w:pStyle w:val="TableText"/>
            </w:pPr>
            <w:r>
              <w:t>1..1</w:t>
            </w:r>
          </w:p>
        </w:tc>
        <w:tc>
          <w:tcPr>
            <w:tcW w:w="1152" w:type="dxa"/>
          </w:tcPr>
          <w:p w14:paraId="523E8D96" w14:textId="77777777" w:rsidR="00EE0CF2" w:rsidRDefault="00EE0CF2" w:rsidP="00EE0CF2">
            <w:pPr>
              <w:pStyle w:val="TableText"/>
            </w:pPr>
            <w:r>
              <w:t>SHALL</w:t>
            </w:r>
          </w:p>
        </w:tc>
        <w:tc>
          <w:tcPr>
            <w:tcW w:w="864" w:type="dxa"/>
          </w:tcPr>
          <w:p w14:paraId="44CA90DA" w14:textId="77777777" w:rsidR="00EE0CF2" w:rsidRDefault="00EE0CF2" w:rsidP="00EE0CF2">
            <w:pPr>
              <w:pStyle w:val="TableText"/>
            </w:pPr>
          </w:p>
        </w:tc>
        <w:tc>
          <w:tcPr>
            <w:tcW w:w="1104" w:type="dxa"/>
          </w:tcPr>
          <w:p w14:paraId="2A23E179" w14:textId="77777777" w:rsidR="00EE0CF2" w:rsidRDefault="0085191F" w:rsidP="00EE0CF2">
            <w:pPr>
              <w:pStyle w:val="TableText"/>
            </w:pPr>
            <w:hyperlink w:anchor="C_4444-29709">
              <w:r w:rsidR="00EE0CF2">
                <w:rPr>
                  <w:rStyle w:val="HyperlinkText9pt"/>
                </w:rPr>
                <w:t>4444-29709</w:t>
              </w:r>
            </w:hyperlink>
          </w:p>
        </w:tc>
        <w:tc>
          <w:tcPr>
            <w:tcW w:w="2975" w:type="dxa"/>
          </w:tcPr>
          <w:p w14:paraId="3D8DB679" w14:textId="77777777" w:rsidR="00EE0CF2" w:rsidRDefault="0085191F" w:rsidP="00EE0CF2">
            <w:pPr>
              <w:pStyle w:val="TableText"/>
            </w:pPr>
            <w:hyperlink w:anchor="Immunization_Medication_Information_V2">
              <w:r w:rsidR="00EE0CF2">
                <w:rPr>
                  <w:rStyle w:val="HyperlinkText9pt"/>
                </w:rPr>
                <w:t>Immunization Medication Information (V2) (identifier: urn:hl7ii:2.16.840.1.113883.10.20.22.4.54:2014-06-09</w:t>
              </w:r>
            </w:hyperlink>
          </w:p>
        </w:tc>
      </w:tr>
    </w:tbl>
    <w:p w14:paraId="4D366E6F" w14:textId="77777777" w:rsidR="00EE0CF2" w:rsidRDefault="00EE0CF2" w:rsidP="00EE0CF2">
      <w:pPr>
        <w:pStyle w:val="BodyText"/>
      </w:pPr>
    </w:p>
    <w:p w14:paraId="3C37814D" w14:textId="77777777" w:rsidR="00EE0CF2" w:rsidRDefault="00EE0CF2" w:rsidP="00E855AB">
      <w:pPr>
        <w:numPr>
          <w:ilvl w:val="0"/>
          <w:numId w:val="66"/>
        </w:numPr>
      </w:pPr>
      <w:r>
        <w:t xml:space="preserve">Conforms to </w:t>
      </w:r>
      <w:hyperlink w:anchor="E_Planned_Supply_V2">
        <w:r>
          <w:rPr>
            <w:rStyle w:val="HyperlinkCourierBold"/>
          </w:rPr>
          <w:t>Planned Supply (V2)</w:t>
        </w:r>
      </w:hyperlink>
      <w:r>
        <w:t xml:space="preserve"> template </w:t>
      </w:r>
      <w:r>
        <w:rPr>
          <w:rStyle w:val="XMLname"/>
        </w:rPr>
        <w:t>(identifier: urn:hl7ii:2.16.840.1.113883.10.20.22.4.43:2014-06-09)</w:t>
      </w:r>
      <w:r>
        <w:t>.</w:t>
      </w:r>
    </w:p>
    <w:p w14:paraId="38683845" w14:textId="77777777" w:rsidR="00EE0CF2" w:rsidRDefault="00EE0CF2" w:rsidP="00E855AB">
      <w:pPr>
        <w:numPr>
          <w:ilvl w:val="0"/>
          <w:numId w:val="66"/>
        </w:numPr>
        <w:ind w:left="1080"/>
      </w:pPr>
      <w:r>
        <w:rPr>
          <w:rStyle w:val="keyword"/>
        </w:rPr>
        <w:t>SHALL</w:t>
      </w:r>
      <w:r>
        <w:t xml:space="preserve"> contain exactly one [1..1] </w:t>
      </w:r>
      <w:r>
        <w:rPr>
          <w:rStyle w:val="XMLnameBold"/>
        </w:rPr>
        <w:t>@classCode</w:t>
      </w:r>
      <w:r>
        <w:t>=</w:t>
      </w:r>
      <w:r>
        <w:rPr>
          <w:rStyle w:val="XMLname"/>
        </w:rPr>
        <w:t>"SPLY"</w:t>
      </w:r>
      <w:r>
        <w:t xml:space="preserve"> Supply (CodeSystem: </w:t>
      </w:r>
      <w:r>
        <w:rPr>
          <w:rStyle w:val="XMLname"/>
        </w:rPr>
        <w:t>HL7ActClass urn:oid:2.16.840.1.113883.5.6</w:t>
      </w:r>
      <w:r>
        <w:t>) (CONF:4444-29713).</w:t>
      </w:r>
    </w:p>
    <w:p w14:paraId="11438BFB" w14:textId="77777777" w:rsidR="00EE0CF2" w:rsidRDefault="00EE0CF2" w:rsidP="00E855AB">
      <w:pPr>
        <w:numPr>
          <w:ilvl w:val="0"/>
          <w:numId w:val="66"/>
        </w:numPr>
        <w:ind w:left="1080"/>
      </w:pPr>
      <w:r>
        <w:rPr>
          <w:rStyle w:val="keyword"/>
        </w:rPr>
        <w:t>SHALL</w:t>
      </w:r>
      <w:r>
        <w:t xml:space="preserve"> contain exactly one [1..1] </w:t>
      </w:r>
      <w:r>
        <w:rPr>
          <w:rStyle w:val="XMLnameBold"/>
        </w:rPr>
        <w:t>@moodCode</w:t>
      </w:r>
      <w:r>
        <w:t>=</w:t>
      </w:r>
      <w:r>
        <w:rPr>
          <w:rStyle w:val="XMLname"/>
        </w:rPr>
        <w:t>"RQO"</w:t>
      </w:r>
      <w:r>
        <w:t xml:space="preserve"> Request (CodeSystem: </w:t>
      </w:r>
      <w:r>
        <w:rPr>
          <w:rStyle w:val="XMLname"/>
        </w:rPr>
        <w:t>HL7ActMood urn:oid:2.16.840.1.113883.5.1001</w:t>
      </w:r>
      <w:r>
        <w:t>) (CONF:4444-29712).</w:t>
      </w:r>
    </w:p>
    <w:p w14:paraId="675DD8A6" w14:textId="77777777" w:rsidR="00EE0CF2" w:rsidRDefault="00EE0CF2" w:rsidP="00E855AB">
      <w:pPr>
        <w:numPr>
          <w:ilvl w:val="0"/>
          <w:numId w:val="66"/>
        </w:numPr>
        <w:ind w:left="1080"/>
      </w:pPr>
      <w:r>
        <w:rPr>
          <w:rStyle w:val="keyword"/>
        </w:rPr>
        <w:t>SHALL</w:t>
      </w:r>
      <w:r>
        <w:t xml:space="preserve"> contain exactly one [1..1] </w:t>
      </w:r>
      <w:r>
        <w:rPr>
          <w:rStyle w:val="XMLnameBold"/>
        </w:rPr>
        <w:t>templateId</w:t>
      </w:r>
      <w:r>
        <w:t xml:space="preserve"> (CONF:4444-29707) such that it</w:t>
      </w:r>
    </w:p>
    <w:p w14:paraId="164D488D" w14:textId="77777777" w:rsidR="00EE0CF2" w:rsidRDefault="00EE0CF2" w:rsidP="00E855AB">
      <w:pPr>
        <w:numPr>
          <w:ilvl w:val="1"/>
          <w:numId w:val="66"/>
        </w:numPr>
      </w:pPr>
      <w:r>
        <w:rPr>
          <w:rStyle w:val="keyword"/>
        </w:rPr>
        <w:t>SHALL</w:t>
      </w:r>
      <w:r>
        <w:t xml:space="preserve"> contain exactly one [1..1] </w:t>
      </w:r>
      <w:r>
        <w:rPr>
          <w:rStyle w:val="XMLnameBold"/>
        </w:rPr>
        <w:t>@root</w:t>
      </w:r>
      <w:r>
        <w:t>=</w:t>
      </w:r>
      <w:r>
        <w:rPr>
          <w:rStyle w:val="XMLname"/>
        </w:rPr>
        <w:t>"2.16.840.1.113883.10.20.24.3.167"</w:t>
      </w:r>
      <w:r>
        <w:t xml:space="preserve"> (CONF:4444-29710).</w:t>
      </w:r>
    </w:p>
    <w:p w14:paraId="2DE50072" w14:textId="77777777" w:rsidR="00EE0CF2" w:rsidRDefault="00EE0CF2" w:rsidP="00E855AB">
      <w:pPr>
        <w:numPr>
          <w:ilvl w:val="1"/>
          <w:numId w:val="66"/>
        </w:numPr>
      </w:pPr>
      <w:r>
        <w:rPr>
          <w:rStyle w:val="keyword"/>
        </w:rPr>
        <w:t>SHALL</w:t>
      </w:r>
      <w:r>
        <w:t xml:space="preserve"> contain exactly one [1..1] </w:t>
      </w:r>
      <w:r>
        <w:rPr>
          <w:rStyle w:val="XMLnameBold"/>
        </w:rPr>
        <w:t>@extension</w:t>
      </w:r>
      <w:r>
        <w:t>=</w:t>
      </w:r>
      <w:r>
        <w:rPr>
          <w:rStyle w:val="XMLname"/>
        </w:rPr>
        <w:t>"2019-12-01"</w:t>
      </w:r>
      <w:r>
        <w:t xml:space="preserve"> (CONF:4444-29711).</w:t>
      </w:r>
    </w:p>
    <w:p w14:paraId="454EEA3C" w14:textId="77777777" w:rsidR="00EE0CF2" w:rsidRDefault="00EE0CF2" w:rsidP="00E855AB">
      <w:pPr>
        <w:numPr>
          <w:ilvl w:val="0"/>
          <w:numId w:val="66"/>
        </w:numPr>
        <w:ind w:left="1080"/>
      </w:pPr>
      <w:r>
        <w:rPr>
          <w:rStyle w:val="keyword"/>
        </w:rPr>
        <w:t>SHALL</w:t>
      </w:r>
      <w:r>
        <w:t xml:space="preserve"> contain exactly one [1..1] </w:t>
      </w:r>
      <w:r>
        <w:rPr>
          <w:rStyle w:val="XMLnameBold"/>
        </w:rPr>
        <w:t>product</w:t>
      </w:r>
      <w:r>
        <w:t xml:space="preserve"> (CONF:4444-29708) such that it</w:t>
      </w:r>
    </w:p>
    <w:p w14:paraId="7F7CCAF2" w14:textId="77777777" w:rsidR="00EE0CF2" w:rsidRDefault="00EE0CF2" w:rsidP="00E855AB">
      <w:pPr>
        <w:numPr>
          <w:ilvl w:val="1"/>
          <w:numId w:val="66"/>
        </w:numPr>
      </w:pPr>
      <w:r>
        <w:rPr>
          <w:rStyle w:val="keyword"/>
        </w:rPr>
        <w:t>SHALL</w:t>
      </w:r>
      <w:r>
        <w:t xml:space="preserve"> contain exactly one [1..1]  </w:t>
      </w:r>
      <w:hyperlink w:anchor="Immunization_Medication_Information_V2">
        <w:r>
          <w:rPr>
            <w:rStyle w:val="HyperlinkCourierBold"/>
          </w:rPr>
          <w:t>Immunization Medication Information (V2)</w:t>
        </w:r>
      </w:hyperlink>
      <w:r>
        <w:rPr>
          <w:rStyle w:val="XMLname"/>
        </w:rPr>
        <w:t xml:space="preserve"> (identifier: urn:hl7ii:2.16.840.1.113883.10.20.22.4.54:2014-06-09)</w:t>
      </w:r>
      <w:r>
        <w:t xml:space="preserve"> (CONF:4444-29709).</w:t>
      </w:r>
    </w:p>
    <w:p w14:paraId="7182AD3B" w14:textId="4A6A4510" w:rsidR="00EE0CF2" w:rsidRDefault="00EE0CF2" w:rsidP="00EE0CF2">
      <w:pPr>
        <w:pStyle w:val="Caption"/>
        <w:ind w:left="130" w:right="115"/>
      </w:pPr>
      <w:bookmarkStart w:id="2870" w:name="_Toc78972671"/>
      <w:bookmarkStart w:id="2871" w:name="_Toc118244156"/>
      <w:r>
        <w:lastRenderedPageBreak/>
        <w:t xml:space="preserve">Figure </w:t>
      </w:r>
      <w:r>
        <w:fldChar w:fldCharType="begin"/>
      </w:r>
      <w:r>
        <w:instrText>SEQ Figure \* ARABIC</w:instrText>
      </w:r>
      <w:r>
        <w:fldChar w:fldCharType="separate"/>
      </w:r>
      <w:r w:rsidR="00A21BC2">
        <w:t>103</w:t>
      </w:r>
      <w:r>
        <w:fldChar w:fldCharType="end"/>
      </w:r>
      <w:r>
        <w:t>: Immunization Supply Request</w:t>
      </w:r>
      <w:bookmarkEnd w:id="2870"/>
      <w:bookmarkEnd w:id="2871"/>
    </w:p>
    <w:p w14:paraId="3D3CB26F" w14:textId="77777777" w:rsidR="00EE0CF2" w:rsidRDefault="00EE0CF2" w:rsidP="00EE0CF2">
      <w:pPr>
        <w:pStyle w:val="Example"/>
        <w:ind w:left="130" w:right="115"/>
      </w:pPr>
      <w:r>
        <w:t>&lt;supply classCode="SPLY" moodCode="RQO"&gt;</w:t>
      </w:r>
    </w:p>
    <w:p w14:paraId="5C962BDB" w14:textId="77777777" w:rsidR="00EE0CF2" w:rsidRDefault="00EE0CF2" w:rsidP="00EE0CF2">
      <w:pPr>
        <w:pStyle w:val="Example"/>
        <w:ind w:left="130" w:right="115"/>
      </w:pPr>
      <w:r>
        <w:t xml:space="preserve">  &lt;!--  Immunization Supply Request template --&gt;</w:t>
      </w:r>
    </w:p>
    <w:p w14:paraId="081D611B" w14:textId="77777777" w:rsidR="00EE0CF2" w:rsidRDefault="00EE0CF2" w:rsidP="00EE0CF2">
      <w:pPr>
        <w:pStyle w:val="Example"/>
        <w:ind w:left="130" w:right="115"/>
      </w:pPr>
      <w:r>
        <w:t xml:space="preserve">  &lt;templateId root="2.16.840.1.113883.10.20.24.3.167"</w:t>
      </w:r>
    </w:p>
    <w:p w14:paraId="6A22F58A" w14:textId="77777777" w:rsidR="00EE0CF2" w:rsidRDefault="00EE0CF2" w:rsidP="00EE0CF2">
      <w:pPr>
        <w:pStyle w:val="Example"/>
        <w:ind w:left="130" w:right="115"/>
      </w:pPr>
      <w:r>
        <w:t xml:space="preserve">        extension="2019-12-01"/&gt;</w:t>
      </w:r>
    </w:p>
    <w:p w14:paraId="5A3299D4" w14:textId="77777777" w:rsidR="00EE0CF2" w:rsidRDefault="00EE0CF2" w:rsidP="00EE0CF2">
      <w:pPr>
        <w:pStyle w:val="Example"/>
        <w:ind w:left="130" w:right="115"/>
      </w:pPr>
      <w:r>
        <w:t xml:space="preserve">  &lt;!-- Conforms to C-CDA R2 Planned Supply (V2) template--&gt;</w:t>
      </w:r>
    </w:p>
    <w:p w14:paraId="62444D07" w14:textId="77777777" w:rsidR="00EE0CF2" w:rsidRDefault="00EE0CF2" w:rsidP="00EE0CF2">
      <w:pPr>
        <w:pStyle w:val="Example"/>
        <w:ind w:left="130" w:right="115"/>
      </w:pPr>
      <w:r>
        <w:t xml:space="preserve">  &lt;templateId root="2.16.840.1.113883.10.20.22.4.43"</w:t>
      </w:r>
    </w:p>
    <w:p w14:paraId="714BFEC6" w14:textId="77777777" w:rsidR="00EE0CF2" w:rsidRDefault="00EE0CF2" w:rsidP="00EE0CF2">
      <w:pPr>
        <w:pStyle w:val="Example"/>
        <w:ind w:left="130" w:right="115"/>
      </w:pPr>
      <w:r>
        <w:t xml:space="preserve">          extension="2014-06-09" /&gt;</w:t>
      </w:r>
    </w:p>
    <w:p w14:paraId="0B79EE17" w14:textId="77777777" w:rsidR="00EE0CF2" w:rsidRDefault="00EE0CF2" w:rsidP="00EE0CF2">
      <w:pPr>
        <w:pStyle w:val="Example"/>
        <w:ind w:left="130" w:right="115"/>
      </w:pPr>
      <w:r>
        <w:t xml:space="preserve">  &lt;id root="50ed595a-dfb6-49f0-8b19-1901b5d01c1a"/&gt;</w:t>
      </w:r>
    </w:p>
    <w:p w14:paraId="5FAF9B15" w14:textId="77777777" w:rsidR="00EE0CF2" w:rsidRDefault="00EE0CF2" w:rsidP="00EE0CF2">
      <w:pPr>
        <w:pStyle w:val="Example"/>
        <w:ind w:left="130" w:right="115"/>
      </w:pPr>
      <w:r>
        <w:t xml:space="preserve">  &lt;statusCode code="active"/&gt;</w:t>
      </w:r>
    </w:p>
    <w:p w14:paraId="6EDD4D57" w14:textId="77777777" w:rsidR="00EE0CF2" w:rsidRDefault="00EE0CF2" w:rsidP="00EE0CF2">
      <w:pPr>
        <w:pStyle w:val="Example"/>
        <w:ind w:left="130" w:right="115"/>
      </w:pPr>
      <w:r>
        <w:t xml:space="preserve">  &lt;!-- Attribute: Supply --&gt;</w:t>
      </w:r>
    </w:p>
    <w:p w14:paraId="3AED0535" w14:textId="77777777" w:rsidR="00EE0CF2" w:rsidRDefault="00EE0CF2" w:rsidP="00EE0CF2">
      <w:pPr>
        <w:pStyle w:val="Example"/>
        <w:ind w:left="130" w:right="115"/>
      </w:pPr>
      <w:r>
        <w:t xml:space="preserve">  &lt;quantity value="3"/&gt;</w:t>
      </w:r>
    </w:p>
    <w:p w14:paraId="31ED8CCF" w14:textId="77777777" w:rsidR="00EE0CF2" w:rsidRDefault="00EE0CF2" w:rsidP="00EE0CF2">
      <w:pPr>
        <w:pStyle w:val="Example"/>
        <w:ind w:left="130" w:right="115"/>
      </w:pPr>
      <w:r>
        <w:t xml:space="preserve">  &lt;product&gt;</w:t>
      </w:r>
    </w:p>
    <w:p w14:paraId="013FB0C7" w14:textId="77777777" w:rsidR="00EE0CF2" w:rsidRDefault="00EE0CF2" w:rsidP="00EE0CF2">
      <w:pPr>
        <w:pStyle w:val="Example"/>
        <w:ind w:left="130" w:right="115"/>
      </w:pPr>
      <w:r>
        <w:t xml:space="preserve">    &lt;manufacturedProduct classCode="MANU"&gt;</w:t>
      </w:r>
    </w:p>
    <w:p w14:paraId="036D7207" w14:textId="77777777" w:rsidR="00EE0CF2" w:rsidRDefault="00EE0CF2" w:rsidP="00EE0CF2">
      <w:pPr>
        <w:pStyle w:val="Example"/>
        <w:ind w:left="130" w:right="115"/>
      </w:pPr>
      <w:r>
        <w:t xml:space="preserve">      &lt;!-- Conforms to C-CDA R2 Immunization Medication Information (V2) template --&gt;</w:t>
      </w:r>
    </w:p>
    <w:p w14:paraId="18BC1EB5" w14:textId="77777777" w:rsidR="00EE0CF2" w:rsidRDefault="00EE0CF2" w:rsidP="00EE0CF2">
      <w:pPr>
        <w:pStyle w:val="Example"/>
        <w:ind w:left="130" w:right="115"/>
      </w:pPr>
      <w:r>
        <w:t xml:space="preserve">      &lt;templateId root="2.16.840.1.113883.10.20.22.4.54" </w:t>
      </w:r>
    </w:p>
    <w:p w14:paraId="03F2D284" w14:textId="77777777" w:rsidR="00EE0CF2" w:rsidRDefault="00EE0CF2" w:rsidP="00EE0CF2">
      <w:pPr>
        <w:pStyle w:val="Example"/>
        <w:ind w:left="130" w:right="115"/>
      </w:pPr>
      <w:r>
        <w:t xml:space="preserve">            extension="2014-06-09" /&gt;</w:t>
      </w:r>
    </w:p>
    <w:p w14:paraId="1582D479" w14:textId="77777777" w:rsidR="00EE0CF2" w:rsidRDefault="00EE0CF2" w:rsidP="00EE0CF2">
      <w:pPr>
        <w:pStyle w:val="Example"/>
        <w:ind w:left="130" w:right="115"/>
      </w:pPr>
      <w:r>
        <w:t xml:space="preserve">       &lt;id root="37bfe02a-3e97-4bd6-9197-bbd0ed0de79e" /&gt;</w:t>
      </w:r>
    </w:p>
    <w:p w14:paraId="571DECAB" w14:textId="77777777" w:rsidR="00EE0CF2" w:rsidRDefault="00EE0CF2" w:rsidP="00EE0CF2">
      <w:pPr>
        <w:pStyle w:val="Example"/>
        <w:ind w:left="130" w:right="115"/>
      </w:pPr>
      <w:r>
        <w:t xml:space="preserve">      &lt;manufacturedMaterial&gt;</w:t>
      </w:r>
    </w:p>
    <w:p w14:paraId="320D4FCB" w14:textId="77777777" w:rsidR="00EE0CF2" w:rsidRDefault="00EE0CF2" w:rsidP="00EE0CF2">
      <w:pPr>
        <w:pStyle w:val="Example"/>
        <w:ind w:left="130" w:right="115"/>
      </w:pPr>
      <w:r>
        <w:t xml:space="preserve">        &lt;code code="33" codeSystem="2.16.840.1.113883.12.292" displayName="Pneumococcal polysaccharide vaccine" codeSystemName="CVX"/&gt;</w:t>
      </w:r>
    </w:p>
    <w:p w14:paraId="43BAEB79" w14:textId="77777777" w:rsidR="00EE0CF2" w:rsidRDefault="00EE0CF2" w:rsidP="00EE0CF2">
      <w:pPr>
        <w:pStyle w:val="Example"/>
        <w:ind w:left="130" w:right="115"/>
      </w:pPr>
      <w:r>
        <w:t xml:space="preserve">       &lt;/manufacturedMaterial&gt;</w:t>
      </w:r>
    </w:p>
    <w:p w14:paraId="74E85ACB" w14:textId="77777777" w:rsidR="00EE0CF2" w:rsidRDefault="00EE0CF2" w:rsidP="00EE0CF2">
      <w:pPr>
        <w:pStyle w:val="Example"/>
        <w:ind w:left="130" w:right="115"/>
      </w:pPr>
      <w:r>
        <w:t xml:space="preserve">       &lt;manufacturerOrganization&gt;</w:t>
      </w:r>
    </w:p>
    <w:p w14:paraId="10F015C9" w14:textId="77777777" w:rsidR="00EE0CF2" w:rsidRDefault="00EE0CF2" w:rsidP="00EE0CF2">
      <w:pPr>
        <w:pStyle w:val="Example"/>
        <w:ind w:left="130" w:right="115"/>
      </w:pPr>
      <w:r>
        <w:t xml:space="preserve">          &lt;name&gt;Medication Factory Inc.&lt;/name&gt;</w:t>
      </w:r>
    </w:p>
    <w:p w14:paraId="65807332" w14:textId="77777777" w:rsidR="00EE0CF2" w:rsidRDefault="00EE0CF2" w:rsidP="00EE0CF2">
      <w:pPr>
        <w:pStyle w:val="Example"/>
        <w:ind w:left="130" w:right="115"/>
      </w:pPr>
      <w:r>
        <w:t xml:space="preserve">       &lt;/manufacturerOrganization&gt;</w:t>
      </w:r>
    </w:p>
    <w:p w14:paraId="0BD02154" w14:textId="77777777" w:rsidR="00EE0CF2" w:rsidRDefault="00EE0CF2" w:rsidP="00EE0CF2">
      <w:pPr>
        <w:pStyle w:val="Example"/>
        <w:ind w:left="130" w:right="115"/>
      </w:pPr>
      <w:r>
        <w:t xml:space="preserve">    &lt;/manufacturedProduct&gt;</w:t>
      </w:r>
    </w:p>
    <w:p w14:paraId="4A9B5707" w14:textId="77777777" w:rsidR="00EE0CF2" w:rsidRDefault="00EE0CF2" w:rsidP="00EE0CF2">
      <w:pPr>
        <w:pStyle w:val="Example"/>
        <w:ind w:left="130" w:right="115"/>
      </w:pPr>
      <w:r>
        <w:t xml:space="preserve">  &lt;/product&gt;</w:t>
      </w:r>
    </w:p>
    <w:p w14:paraId="44667445" w14:textId="77777777" w:rsidR="00EE0CF2" w:rsidRDefault="00EE0CF2" w:rsidP="00EE0CF2">
      <w:pPr>
        <w:pStyle w:val="Example"/>
        <w:ind w:left="130" w:right="115"/>
      </w:pPr>
      <w:r>
        <w:t>&lt;/supply&gt;</w:t>
      </w:r>
    </w:p>
    <w:p w14:paraId="3C2FB77E" w14:textId="77777777" w:rsidR="00666FA9" w:rsidRDefault="00666FA9" w:rsidP="00666FA9">
      <w:pPr>
        <w:pStyle w:val="Heading3nospace"/>
      </w:pPr>
      <w:bookmarkStart w:id="2872" w:name="E_Medication_Supply_Request_V3"/>
      <w:bookmarkStart w:id="2873" w:name="_Toc115817961"/>
      <w:bookmarkStart w:id="2874" w:name="_Toc120390039"/>
      <w:r>
        <w:t>Medication Supply Request (V3)</w:t>
      </w:r>
      <w:bookmarkEnd w:id="2872"/>
      <w:bookmarkEnd w:id="2873"/>
      <w:bookmarkEnd w:id="2874"/>
    </w:p>
    <w:p w14:paraId="33632DC3" w14:textId="77777777" w:rsidR="00935062" w:rsidRDefault="00935062" w:rsidP="00935062">
      <w:pPr>
        <w:pStyle w:val="BracketData"/>
      </w:pPr>
      <w:r>
        <w:t>[supply: identifier urn:hl7ii:2.16.840.1.113883.10.20.24.3.99:2019-12-01 (open)]</w:t>
      </w:r>
    </w:p>
    <w:p w14:paraId="5B77EC4A" w14:textId="4476C253" w:rsidR="00935062" w:rsidRDefault="00935062" w:rsidP="00935062">
      <w:pPr>
        <w:pStyle w:val="Caption"/>
      </w:pPr>
      <w:bookmarkStart w:id="2875" w:name="_Toc78972904"/>
      <w:bookmarkStart w:id="2876" w:name="_Toc118244596"/>
      <w:r>
        <w:t xml:space="preserve">Table </w:t>
      </w:r>
      <w:r>
        <w:fldChar w:fldCharType="begin"/>
      </w:r>
      <w:r>
        <w:instrText>SEQ Table \* ARABIC</w:instrText>
      </w:r>
      <w:r>
        <w:fldChar w:fldCharType="separate"/>
      </w:r>
      <w:r w:rsidR="00A21BC2">
        <w:t>185</w:t>
      </w:r>
      <w:r>
        <w:fldChar w:fldCharType="end"/>
      </w:r>
      <w:r>
        <w:t>: Medication Supply Request (V3) Contexts</w:t>
      </w:r>
      <w:bookmarkEnd w:id="2875"/>
      <w:bookmarkEnd w:id="287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666FA9" w14:paraId="60695EFA" w14:textId="77777777" w:rsidTr="009049E1">
        <w:trPr>
          <w:cantSplit/>
          <w:tblHeader/>
          <w:jc w:val="center"/>
        </w:trPr>
        <w:tc>
          <w:tcPr>
            <w:tcW w:w="360" w:type="dxa"/>
            <w:shd w:val="clear" w:color="auto" w:fill="E6E6E6"/>
          </w:tcPr>
          <w:p w14:paraId="2F2A3B67" w14:textId="77777777" w:rsidR="00666FA9" w:rsidRDefault="00666FA9" w:rsidP="009049E1">
            <w:pPr>
              <w:pStyle w:val="TableHead"/>
            </w:pPr>
            <w:r>
              <w:t>Contained By:</w:t>
            </w:r>
          </w:p>
        </w:tc>
        <w:tc>
          <w:tcPr>
            <w:tcW w:w="360" w:type="dxa"/>
            <w:shd w:val="clear" w:color="auto" w:fill="E6E6E6"/>
          </w:tcPr>
          <w:p w14:paraId="0235AE38" w14:textId="77777777" w:rsidR="00666FA9" w:rsidRDefault="00666FA9" w:rsidP="009049E1">
            <w:pPr>
              <w:pStyle w:val="TableHead"/>
            </w:pPr>
            <w:r>
              <w:t>Contains:</w:t>
            </w:r>
          </w:p>
        </w:tc>
      </w:tr>
      <w:tr w:rsidR="00666FA9" w14:paraId="342DF914" w14:textId="77777777" w:rsidTr="009049E1">
        <w:trPr>
          <w:jc w:val="center"/>
        </w:trPr>
        <w:tc>
          <w:tcPr>
            <w:tcW w:w="360" w:type="dxa"/>
          </w:tcPr>
          <w:p w14:paraId="456D8559" w14:textId="77777777" w:rsidR="00666FA9" w:rsidRDefault="0085191F" w:rsidP="009049E1">
            <w:pPr>
              <w:pStyle w:val="TableText"/>
            </w:pPr>
            <w:hyperlink w:anchor="E_Medication_Dispensed_V7">
              <w:r w:rsidR="00666FA9">
                <w:rPr>
                  <w:rStyle w:val="HyperlinkText9pt"/>
                </w:rPr>
                <w:t>Medication Dispensed (V7)</w:t>
              </w:r>
            </w:hyperlink>
            <w:r w:rsidR="00666FA9">
              <w:t xml:space="preserve"> (optional)</w:t>
            </w:r>
          </w:p>
          <w:p w14:paraId="15A180B9" w14:textId="77777777" w:rsidR="00666FA9" w:rsidRDefault="0085191F" w:rsidP="009049E1">
            <w:pPr>
              <w:pStyle w:val="TableText"/>
            </w:pPr>
            <w:hyperlink w:anchor="E_Medication_Order_V7">
              <w:r w:rsidR="00666FA9">
                <w:rPr>
                  <w:rStyle w:val="HyperlinkText9pt"/>
                </w:rPr>
                <w:t>Medication Order (V7)</w:t>
              </w:r>
            </w:hyperlink>
            <w:r w:rsidR="00666FA9">
              <w:t xml:space="preserve"> (optional)</w:t>
            </w:r>
          </w:p>
        </w:tc>
        <w:tc>
          <w:tcPr>
            <w:tcW w:w="360" w:type="dxa"/>
          </w:tcPr>
          <w:p w14:paraId="6FD4076E" w14:textId="77777777" w:rsidR="00666FA9" w:rsidRDefault="0085191F" w:rsidP="009049E1">
            <w:pPr>
              <w:pStyle w:val="TableText"/>
            </w:pPr>
            <w:hyperlink w:anchor="E_Medication_Information_V2">
              <w:r w:rsidR="00666FA9">
                <w:rPr>
                  <w:rStyle w:val="HyperlinkText9pt"/>
                </w:rPr>
                <w:t>Medication Information (V2)</w:t>
              </w:r>
            </w:hyperlink>
            <w:r w:rsidR="00666FA9">
              <w:t xml:space="preserve"> (required)</w:t>
            </w:r>
          </w:p>
        </w:tc>
      </w:tr>
    </w:tbl>
    <w:p w14:paraId="79F76E64" w14:textId="77777777" w:rsidR="00935062" w:rsidRDefault="00935062" w:rsidP="00935062">
      <w:pPr>
        <w:pStyle w:val="BodyText"/>
      </w:pPr>
    </w:p>
    <w:p w14:paraId="2452E1F9" w14:textId="77777777" w:rsidR="00935062" w:rsidRDefault="00935062" w:rsidP="00935062">
      <w:r>
        <w:t>This template represents a request to a pharmacy to supply a medication.</w:t>
      </w:r>
    </w:p>
    <w:p w14:paraId="1AB3D9D0" w14:textId="19057A29" w:rsidR="00935062" w:rsidRDefault="00935062" w:rsidP="00935062">
      <w:pPr>
        <w:pStyle w:val="Caption"/>
      </w:pPr>
      <w:bookmarkStart w:id="2877" w:name="_Toc78972905"/>
      <w:bookmarkStart w:id="2878" w:name="_Toc118244597"/>
      <w:r>
        <w:lastRenderedPageBreak/>
        <w:t xml:space="preserve">Table </w:t>
      </w:r>
      <w:r>
        <w:fldChar w:fldCharType="begin"/>
      </w:r>
      <w:r>
        <w:instrText>SEQ Table \* ARABIC</w:instrText>
      </w:r>
      <w:r>
        <w:fldChar w:fldCharType="separate"/>
      </w:r>
      <w:r w:rsidR="00A21BC2">
        <w:t>186</w:t>
      </w:r>
      <w:r>
        <w:fldChar w:fldCharType="end"/>
      </w:r>
      <w:r>
        <w:t>: Medication Supply Request (V3) Constraints Overview</w:t>
      </w:r>
      <w:bookmarkEnd w:id="2877"/>
      <w:bookmarkEnd w:id="287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0B72508E" w14:textId="77777777" w:rsidTr="00C44751">
        <w:trPr>
          <w:cantSplit/>
          <w:tblHeader/>
          <w:jc w:val="center"/>
        </w:trPr>
        <w:tc>
          <w:tcPr>
            <w:tcW w:w="0" w:type="dxa"/>
            <w:shd w:val="clear" w:color="auto" w:fill="E6E6E6"/>
            <w:noWrap/>
          </w:tcPr>
          <w:p w14:paraId="00B7B790" w14:textId="77777777" w:rsidR="00935062" w:rsidRDefault="00935062" w:rsidP="00C44751">
            <w:pPr>
              <w:pStyle w:val="TableHead"/>
            </w:pPr>
            <w:r>
              <w:t>XPath</w:t>
            </w:r>
          </w:p>
        </w:tc>
        <w:tc>
          <w:tcPr>
            <w:tcW w:w="720" w:type="dxa"/>
            <w:shd w:val="clear" w:color="auto" w:fill="E6E6E6"/>
            <w:noWrap/>
          </w:tcPr>
          <w:p w14:paraId="2309CF3A" w14:textId="77777777" w:rsidR="00935062" w:rsidRDefault="00935062" w:rsidP="00C44751">
            <w:pPr>
              <w:pStyle w:val="TableHead"/>
            </w:pPr>
            <w:r>
              <w:t>Card.</w:t>
            </w:r>
          </w:p>
        </w:tc>
        <w:tc>
          <w:tcPr>
            <w:tcW w:w="1152" w:type="dxa"/>
            <w:shd w:val="clear" w:color="auto" w:fill="E6E6E6"/>
            <w:noWrap/>
          </w:tcPr>
          <w:p w14:paraId="4A5FBB96" w14:textId="77777777" w:rsidR="00935062" w:rsidRDefault="00935062" w:rsidP="00C44751">
            <w:pPr>
              <w:pStyle w:val="TableHead"/>
            </w:pPr>
            <w:r>
              <w:t>Verb</w:t>
            </w:r>
          </w:p>
        </w:tc>
        <w:tc>
          <w:tcPr>
            <w:tcW w:w="864" w:type="dxa"/>
            <w:shd w:val="clear" w:color="auto" w:fill="E6E6E6"/>
            <w:noWrap/>
          </w:tcPr>
          <w:p w14:paraId="55AC54D3" w14:textId="77777777" w:rsidR="00935062" w:rsidRDefault="00935062" w:rsidP="00C44751">
            <w:pPr>
              <w:pStyle w:val="TableHead"/>
            </w:pPr>
            <w:r>
              <w:t>Data Type</w:t>
            </w:r>
          </w:p>
        </w:tc>
        <w:tc>
          <w:tcPr>
            <w:tcW w:w="864" w:type="dxa"/>
            <w:shd w:val="clear" w:color="auto" w:fill="E6E6E6"/>
            <w:noWrap/>
          </w:tcPr>
          <w:p w14:paraId="4F3F1764" w14:textId="77777777" w:rsidR="00935062" w:rsidRDefault="00935062" w:rsidP="00C44751">
            <w:pPr>
              <w:pStyle w:val="TableHead"/>
            </w:pPr>
            <w:r>
              <w:t>CONF#</w:t>
            </w:r>
          </w:p>
        </w:tc>
        <w:tc>
          <w:tcPr>
            <w:tcW w:w="864" w:type="dxa"/>
            <w:shd w:val="clear" w:color="auto" w:fill="E6E6E6"/>
            <w:noWrap/>
          </w:tcPr>
          <w:p w14:paraId="42713104" w14:textId="77777777" w:rsidR="00935062" w:rsidRDefault="00935062" w:rsidP="00C44751">
            <w:pPr>
              <w:pStyle w:val="TableHead"/>
            </w:pPr>
            <w:r>
              <w:t>Value</w:t>
            </w:r>
          </w:p>
        </w:tc>
      </w:tr>
      <w:tr w:rsidR="00935062" w14:paraId="14A5290A" w14:textId="77777777" w:rsidTr="00C44751">
        <w:trPr>
          <w:jc w:val="center"/>
        </w:trPr>
        <w:tc>
          <w:tcPr>
            <w:tcW w:w="10160" w:type="dxa"/>
            <w:gridSpan w:val="6"/>
          </w:tcPr>
          <w:p w14:paraId="3B8912DB" w14:textId="77777777" w:rsidR="00935062" w:rsidRDefault="00935062" w:rsidP="00C44751">
            <w:pPr>
              <w:pStyle w:val="TableText"/>
            </w:pPr>
            <w:r>
              <w:t>supply (identifier: urn:hl7ii:2.16.840.1.113883.10.20.24.3.99:2019-12-01)</w:t>
            </w:r>
          </w:p>
        </w:tc>
      </w:tr>
      <w:tr w:rsidR="00935062" w14:paraId="0B6A683F" w14:textId="77777777" w:rsidTr="00C44751">
        <w:trPr>
          <w:jc w:val="center"/>
        </w:trPr>
        <w:tc>
          <w:tcPr>
            <w:tcW w:w="3345" w:type="dxa"/>
          </w:tcPr>
          <w:p w14:paraId="1F241111" w14:textId="77777777" w:rsidR="00935062" w:rsidRDefault="00935062" w:rsidP="00C44751">
            <w:pPr>
              <w:pStyle w:val="TableText"/>
            </w:pPr>
            <w:r>
              <w:tab/>
              <w:t>@classCode</w:t>
            </w:r>
          </w:p>
        </w:tc>
        <w:tc>
          <w:tcPr>
            <w:tcW w:w="720" w:type="dxa"/>
          </w:tcPr>
          <w:p w14:paraId="45AF8800" w14:textId="77777777" w:rsidR="00935062" w:rsidRDefault="00935062" w:rsidP="00C44751">
            <w:pPr>
              <w:pStyle w:val="TableText"/>
            </w:pPr>
            <w:r>
              <w:t>1..1</w:t>
            </w:r>
          </w:p>
        </w:tc>
        <w:tc>
          <w:tcPr>
            <w:tcW w:w="1152" w:type="dxa"/>
          </w:tcPr>
          <w:p w14:paraId="7A014522" w14:textId="77777777" w:rsidR="00935062" w:rsidRDefault="00935062" w:rsidP="00C44751">
            <w:pPr>
              <w:pStyle w:val="TableText"/>
            </w:pPr>
            <w:r>
              <w:t>SHALL</w:t>
            </w:r>
          </w:p>
        </w:tc>
        <w:tc>
          <w:tcPr>
            <w:tcW w:w="864" w:type="dxa"/>
          </w:tcPr>
          <w:p w14:paraId="1DC62117" w14:textId="77777777" w:rsidR="00935062" w:rsidRDefault="00935062" w:rsidP="00C44751">
            <w:pPr>
              <w:pStyle w:val="TableText"/>
            </w:pPr>
          </w:p>
        </w:tc>
        <w:tc>
          <w:tcPr>
            <w:tcW w:w="1104" w:type="dxa"/>
          </w:tcPr>
          <w:p w14:paraId="54F02D05" w14:textId="77777777" w:rsidR="00935062" w:rsidRDefault="0085191F" w:rsidP="00C44751">
            <w:pPr>
              <w:pStyle w:val="TableText"/>
            </w:pPr>
            <w:hyperlink w:anchor="C_4444-28373">
              <w:r w:rsidR="00935062">
                <w:rPr>
                  <w:rStyle w:val="HyperlinkText9pt"/>
                </w:rPr>
                <w:t>4444-28373</w:t>
              </w:r>
            </w:hyperlink>
          </w:p>
        </w:tc>
        <w:tc>
          <w:tcPr>
            <w:tcW w:w="2975" w:type="dxa"/>
          </w:tcPr>
          <w:p w14:paraId="1CFC0577" w14:textId="77777777" w:rsidR="00935062" w:rsidRDefault="00935062" w:rsidP="00C44751">
            <w:pPr>
              <w:pStyle w:val="TableText"/>
            </w:pPr>
            <w:r>
              <w:t>urn:oid:2.16.840.1.113883.5.6 (HL7ActClass) = SPLY</w:t>
            </w:r>
          </w:p>
        </w:tc>
      </w:tr>
      <w:tr w:rsidR="00935062" w14:paraId="54B96F56" w14:textId="77777777" w:rsidTr="00C44751">
        <w:trPr>
          <w:jc w:val="center"/>
        </w:trPr>
        <w:tc>
          <w:tcPr>
            <w:tcW w:w="3345" w:type="dxa"/>
          </w:tcPr>
          <w:p w14:paraId="0C2DED57" w14:textId="77777777" w:rsidR="00935062" w:rsidRDefault="00935062" w:rsidP="00C44751">
            <w:pPr>
              <w:pStyle w:val="TableText"/>
            </w:pPr>
            <w:r>
              <w:tab/>
              <w:t>@moodCode</w:t>
            </w:r>
          </w:p>
        </w:tc>
        <w:tc>
          <w:tcPr>
            <w:tcW w:w="720" w:type="dxa"/>
          </w:tcPr>
          <w:p w14:paraId="58F6DBC6" w14:textId="77777777" w:rsidR="00935062" w:rsidRDefault="00935062" w:rsidP="00C44751">
            <w:pPr>
              <w:pStyle w:val="TableText"/>
            </w:pPr>
            <w:r>
              <w:t>1..1</w:t>
            </w:r>
          </w:p>
        </w:tc>
        <w:tc>
          <w:tcPr>
            <w:tcW w:w="1152" w:type="dxa"/>
          </w:tcPr>
          <w:p w14:paraId="115A2B7A" w14:textId="77777777" w:rsidR="00935062" w:rsidRDefault="00935062" w:rsidP="00C44751">
            <w:pPr>
              <w:pStyle w:val="TableText"/>
            </w:pPr>
            <w:r>
              <w:t>SHALL</w:t>
            </w:r>
          </w:p>
        </w:tc>
        <w:tc>
          <w:tcPr>
            <w:tcW w:w="864" w:type="dxa"/>
          </w:tcPr>
          <w:p w14:paraId="4B42940D" w14:textId="77777777" w:rsidR="00935062" w:rsidRDefault="00935062" w:rsidP="00C44751">
            <w:pPr>
              <w:pStyle w:val="TableText"/>
            </w:pPr>
          </w:p>
        </w:tc>
        <w:tc>
          <w:tcPr>
            <w:tcW w:w="1104" w:type="dxa"/>
          </w:tcPr>
          <w:p w14:paraId="5436A16B" w14:textId="77777777" w:rsidR="00935062" w:rsidRDefault="0085191F" w:rsidP="00C44751">
            <w:pPr>
              <w:pStyle w:val="TableText"/>
            </w:pPr>
            <w:hyperlink w:anchor="C_4444-13820">
              <w:r w:rsidR="00935062">
                <w:rPr>
                  <w:rStyle w:val="HyperlinkText9pt"/>
                </w:rPr>
                <w:t>4444-13820</w:t>
              </w:r>
            </w:hyperlink>
          </w:p>
        </w:tc>
        <w:tc>
          <w:tcPr>
            <w:tcW w:w="2975" w:type="dxa"/>
          </w:tcPr>
          <w:p w14:paraId="4EDB78E3" w14:textId="77777777" w:rsidR="00935062" w:rsidRDefault="00935062" w:rsidP="00C44751">
            <w:pPr>
              <w:pStyle w:val="TableText"/>
            </w:pPr>
            <w:r>
              <w:t>urn:oid:2.16.840.1.113883.5.1001 (HL7ActMood) = RQO</w:t>
            </w:r>
          </w:p>
        </w:tc>
      </w:tr>
      <w:tr w:rsidR="00935062" w14:paraId="27681E64" w14:textId="77777777" w:rsidTr="00C44751">
        <w:trPr>
          <w:jc w:val="center"/>
        </w:trPr>
        <w:tc>
          <w:tcPr>
            <w:tcW w:w="3345" w:type="dxa"/>
          </w:tcPr>
          <w:p w14:paraId="68F10C08" w14:textId="77777777" w:rsidR="00935062" w:rsidRDefault="00935062" w:rsidP="00C44751">
            <w:pPr>
              <w:pStyle w:val="TableText"/>
            </w:pPr>
            <w:r>
              <w:tab/>
              <w:t>templateId</w:t>
            </w:r>
          </w:p>
        </w:tc>
        <w:tc>
          <w:tcPr>
            <w:tcW w:w="720" w:type="dxa"/>
          </w:tcPr>
          <w:p w14:paraId="02678E4A" w14:textId="77777777" w:rsidR="00935062" w:rsidRDefault="00935062" w:rsidP="00C44751">
            <w:pPr>
              <w:pStyle w:val="TableText"/>
            </w:pPr>
            <w:r>
              <w:t>1..1</w:t>
            </w:r>
          </w:p>
        </w:tc>
        <w:tc>
          <w:tcPr>
            <w:tcW w:w="1152" w:type="dxa"/>
          </w:tcPr>
          <w:p w14:paraId="59CA5844" w14:textId="77777777" w:rsidR="00935062" w:rsidRDefault="00935062" w:rsidP="00C44751">
            <w:pPr>
              <w:pStyle w:val="TableText"/>
            </w:pPr>
            <w:r>
              <w:t>SHALL</w:t>
            </w:r>
          </w:p>
        </w:tc>
        <w:tc>
          <w:tcPr>
            <w:tcW w:w="864" w:type="dxa"/>
          </w:tcPr>
          <w:p w14:paraId="42A90910" w14:textId="77777777" w:rsidR="00935062" w:rsidRDefault="00935062" w:rsidP="00C44751">
            <w:pPr>
              <w:pStyle w:val="TableText"/>
            </w:pPr>
          </w:p>
        </w:tc>
        <w:tc>
          <w:tcPr>
            <w:tcW w:w="1104" w:type="dxa"/>
          </w:tcPr>
          <w:p w14:paraId="69CD8BEB" w14:textId="77777777" w:rsidR="00935062" w:rsidRDefault="0085191F" w:rsidP="00C44751">
            <w:pPr>
              <w:pStyle w:val="TableText"/>
            </w:pPr>
            <w:hyperlink w:anchor="C_4444-13821">
              <w:r w:rsidR="00935062">
                <w:rPr>
                  <w:rStyle w:val="HyperlinkText9pt"/>
                </w:rPr>
                <w:t>4444-13821</w:t>
              </w:r>
            </w:hyperlink>
          </w:p>
        </w:tc>
        <w:tc>
          <w:tcPr>
            <w:tcW w:w="2975" w:type="dxa"/>
          </w:tcPr>
          <w:p w14:paraId="0D7D9FCC" w14:textId="77777777" w:rsidR="00935062" w:rsidRDefault="00935062" w:rsidP="00C44751">
            <w:pPr>
              <w:pStyle w:val="TableText"/>
            </w:pPr>
          </w:p>
        </w:tc>
      </w:tr>
      <w:tr w:rsidR="00935062" w14:paraId="53F0BC55" w14:textId="77777777" w:rsidTr="00C44751">
        <w:trPr>
          <w:jc w:val="center"/>
        </w:trPr>
        <w:tc>
          <w:tcPr>
            <w:tcW w:w="3345" w:type="dxa"/>
          </w:tcPr>
          <w:p w14:paraId="6062AE87" w14:textId="77777777" w:rsidR="00935062" w:rsidRDefault="00935062" w:rsidP="00C44751">
            <w:pPr>
              <w:pStyle w:val="TableText"/>
            </w:pPr>
            <w:r>
              <w:tab/>
            </w:r>
            <w:r>
              <w:tab/>
              <w:t>@root</w:t>
            </w:r>
          </w:p>
        </w:tc>
        <w:tc>
          <w:tcPr>
            <w:tcW w:w="720" w:type="dxa"/>
          </w:tcPr>
          <w:p w14:paraId="44CE66D5" w14:textId="77777777" w:rsidR="00935062" w:rsidRDefault="00935062" w:rsidP="00C44751">
            <w:pPr>
              <w:pStyle w:val="TableText"/>
            </w:pPr>
            <w:r>
              <w:t>1..1</w:t>
            </w:r>
          </w:p>
        </w:tc>
        <w:tc>
          <w:tcPr>
            <w:tcW w:w="1152" w:type="dxa"/>
          </w:tcPr>
          <w:p w14:paraId="3D4BC189" w14:textId="77777777" w:rsidR="00935062" w:rsidRDefault="00935062" w:rsidP="00C44751">
            <w:pPr>
              <w:pStyle w:val="TableText"/>
            </w:pPr>
            <w:r>
              <w:t>SHALL</w:t>
            </w:r>
          </w:p>
        </w:tc>
        <w:tc>
          <w:tcPr>
            <w:tcW w:w="864" w:type="dxa"/>
          </w:tcPr>
          <w:p w14:paraId="1E4C7B8A" w14:textId="77777777" w:rsidR="00935062" w:rsidRDefault="00935062" w:rsidP="00C44751">
            <w:pPr>
              <w:pStyle w:val="TableText"/>
            </w:pPr>
          </w:p>
        </w:tc>
        <w:tc>
          <w:tcPr>
            <w:tcW w:w="1104" w:type="dxa"/>
          </w:tcPr>
          <w:p w14:paraId="772C1DA5" w14:textId="77777777" w:rsidR="00935062" w:rsidRDefault="0085191F" w:rsidP="00C44751">
            <w:pPr>
              <w:pStyle w:val="TableText"/>
            </w:pPr>
            <w:hyperlink w:anchor="C_4444-13822">
              <w:r w:rsidR="00935062">
                <w:rPr>
                  <w:rStyle w:val="HyperlinkText9pt"/>
                </w:rPr>
                <w:t>4444-13822</w:t>
              </w:r>
            </w:hyperlink>
          </w:p>
        </w:tc>
        <w:tc>
          <w:tcPr>
            <w:tcW w:w="2975" w:type="dxa"/>
          </w:tcPr>
          <w:p w14:paraId="727A2BD7" w14:textId="77777777" w:rsidR="00935062" w:rsidRDefault="00935062" w:rsidP="00C44751">
            <w:pPr>
              <w:pStyle w:val="TableText"/>
            </w:pPr>
            <w:r>
              <w:t>2.16.840.1.113883.10.20.24.3.99</w:t>
            </w:r>
          </w:p>
        </w:tc>
      </w:tr>
      <w:tr w:rsidR="00935062" w14:paraId="4AACCBB9" w14:textId="77777777" w:rsidTr="00C44751">
        <w:trPr>
          <w:jc w:val="center"/>
        </w:trPr>
        <w:tc>
          <w:tcPr>
            <w:tcW w:w="3345" w:type="dxa"/>
          </w:tcPr>
          <w:p w14:paraId="5575F201" w14:textId="77777777" w:rsidR="00935062" w:rsidRDefault="00935062" w:rsidP="00C44751">
            <w:pPr>
              <w:pStyle w:val="TableText"/>
            </w:pPr>
            <w:r>
              <w:tab/>
            </w:r>
            <w:r>
              <w:tab/>
              <w:t>@extension</w:t>
            </w:r>
          </w:p>
        </w:tc>
        <w:tc>
          <w:tcPr>
            <w:tcW w:w="720" w:type="dxa"/>
          </w:tcPr>
          <w:p w14:paraId="28D1E423" w14:textId="77777777" w:rsidR="00935062" w:rsidRDefault="00935062" w:rsidP="00C44751">
            <w:pPr>
              <w:pStyle w:val="TableText"/>
            </w:pPr>
            <w:r>
              <w:t>1..1</w:t>
            </w:r>
          </w:p>
        </w:tc>
        <w:tc>
          <w:tcPr>
            <w:tcW w:w="1152" w:type="dxa"/>
          </w:tcPr>
          <w:p w14:paraId="1729C90A" w14:textId="77777777" w:rsidR="00935062" w:rsidRDefault="00935062" w:rsidP="00C44751">
            <w:pPr>
              <w:pStyle w:val="TableText"/>
            </w:pPr>
            <w:r>
              <w:t>SHALL</w:t>
            </w:r>
          </w:p>
        </w:tc>
        <w:tc>
          <w:tcPr>
            <w:tcW w:w="864" w:type="dxa"/>
          </w:tcPr>
          <w:p w14:paraId="3912528F" w14:textId="77777777" w:rsidR="00935062" w:rsidRDefault="00935062" w:rsidP="00C44751">
            <w:pPr>
              <w:pStyle w:val="TableText"/>
            </w:pPr>
          </w:p>
        </w:tc>
        <w:tc>
          <w:tcPr>
            <w:tcW w:w="1104" w:type="dxa"/>
          </w:tcPr>
          <w:p w14:paraId="0EF60E32" w14:textId="77777777" w:rsidR="00935062" w:rsidRDefault="0085191F" w:rsidP="00C44751">
            <w:pPr>
              <w:pStyle w:val="TableText"/>
            </w:pPr>
            <w:hyperlink w:anchor="C_4444-28374">
              <w:r w:rsidR="00935062">
                <w:rPr>
                  <w:rStyle w:val="HyperlinkText9pt"/>
                </w:rPr>
                <w:t>4444-28374</w:t>
              </w:r>
            </w:hyperlink>
          </w:p>
        </w:tc>
        <w:tc>
          <w:tcPr>
            <w:tcW w:w="2975" w:type="dxa"/>
          </w:tcPr>
          <w:p w14:paraId="108B4A44" w14:textId="77777777" w:rsidR="00935062" w:rsidRDefault="00935062" w:rsidP="00C44751">
            <w:pPr>
              <w:pStyle w:val="TableText"/>
            </w:pPr>
            <w:r>
              <w:t>2019-12-01</w:t>
            </w:r>
          </w:p>
        </w:tc>
      </w:tr>
      <w:tr w:rsidR="00935062" w14:paraId="72CC9D7C" w14:textId="77777777" w:rsidTr="00C44751">
        <w:trPr>
          <w:jc w:val="center"/>
        </w:trPr>
        <w:tc>
          <w:tcPr>
            <w:tcW w:w="3345" w:type="dxa"/>
          </w:tcPr>
          <w:p w14:paraId="62105AD0" w14:textId="77777777" w:rsidR="00935062" w:rsidRDefault="00935062" w:rsidP="00C44751">
            <w:pPr>
              <w:pStyle w:val="TableText"/>
            </w:pPr>
            <w:r>
              <w:tab/>
              <w:t>product</w:t>
            </w:r>
          </w:p>
        </w:tc>
        <w:tc>
          <w:tcPr>
            <w:tcW w:w="720" w:type="dxa"/>
          </w:tcPr>
          <w:p w14:paraId="2878B8E7" w14:textId="77777777" w:rsidR="00935062" w:rsidRDefault="00935062" w:rsidP="00C44751">
            <w:pPr>
              <w:pStyle w:val="TableText"/>
            </w:pPr>
            <w:r>
              <w:t>1..1</w:t>
            </w:r>
          </w:p>
        </w:tc>
        <w:tc>
          <w:tcPr>
            <w:tcW w:w="1152" w:type="dxa"/>
          </w:tcPr>
          <w:p w14:paraId="3A5A3981" w14:textId="77777777" w:rsidR="00935062" w:rsidRDefault="00935062" w:rsidP="00C44751">
            <w:pPr>
              <w:pStyle w:val="TableText"/>
            </w:pPr>
            <w:r>
              <w:t>SHALL</w:t>
            </w:r>
          </w:p>
        </w:tc>
        <w:tc>
          <w:tcPr>
            <w:tcW w:w="864" w:type="dxa"/>
          </w:tcPr>
          <w:p w14:paraId="325CDD8F" w14:textId="77777777" w:rsidR="00935062" w:rsidRDefault="00935062" w:rsidP="00C44751">
            <w:pPr>
              <w:pStyle w:val="TableText"/>
            </w:pPr>
          </w:p>
        </w:tc>
        <w:tc>
          <w:tcPr>
            <w:tcW w:w="1104" w:type="dxa"/>
          </w:tcPr>
          <w:p w14:paraId="2FAC8CAB" w14:textId="77777777" w:rsidR="00935062" w:rsidRDefault="0085191F" w:rsidP="00C44751">
            <w:pPr>
              <w:pStyle w:val="TableText"/>
            </w:pPr>
            <w:hyperlink w:anchor="C_4444-29705">
              <w:r w:rsidR="00935062">
                <w:rPr>
                  <w:rStyle w:val="HyperlinkText9pt"/>
                </w:rPr>
                <w:t>4444-29705</w:t>
              </w:r>
            </w:hyperlink>
          </w:p>
        </w:tc>
        <w:tc>
          <w:tcPr>
            <w:tcW w:w="2975" w:type="dxa"/>
          </w:tcPr>
          <w:p w14:paraId="099D4E2C" w14:textId="77777777" w:rsidR="00935062" w:rsidRDefault="00935062" w:rsidP="00C44751">
            <w:pPr>
              <w:pStyle w:val="TableText"/>
            </w:pPr>
          </w:p>
        </w:tc>
      </w:tr>
      <w:tr w:rsidR="00935062" w14:paraId="49B44C11" w14:textId="77777777" w:rsidTr="00C44751">
        <w:trPr>
          <w:jc w:val="center"/>
        </w:trPr>
        <w:tc>
          <w:tcPr>
            <w:tcW w:w="3345" w:type="dxa"/>
          </w:tcPr>
          <w:p w14:paraId="2EC2A465" w14:textId="77777777" w:rsidR="00935062" w:rsidRDefault="00935062" w:rsidP="00C44751">
            <w:pPr>
              <w:pStyle w:val="TableText"/>
            </w:pPr>
            <w:r>
              <w:tab/>
            </w:r>
            <w:r>
              <w:tab/>
              <w:t>manufacturedProduct</w:t>
            </w:r>
          </w:p>
        </w:tc>
        <w:tc>
          <w:tcPr>
            <w:tcW w:w="720" w:type="dxa"/>
          </w:tcPr>
          <w:p w14:paraId="7C298464" w14:textId="77777777" w:rsidR="00935062" w:rsidRDefault="00935062" w:rsidP="00C44751">
            <w:pPr>
              <w:pStyle w:val="TableText"/>
            </w:pPr>
            <w:r>
              <w:t>1..1</w:t>
            </w:r>
          </w:p>
        </w:tc>
        <w:tc>
          <w:tcPr>
            <w:tcW w:w="1152" w:type="dxa"/>
          </w:tcPr>
          <w:p w14:paraId="5FC8D807" w14:textId="77777777" w:rsidR="00935062" w:rsidRDefault="00935062" w:rsidP="00C44751">
            <w:pPr>
              <w:pStyle w:val="TableText"/>
            </w:pPr>
            <w:r>
              <w:t>SHALL</w:t>
            </w:r>
          </w:p>
        </w:tc>
        <w:tc>
          <w:tcPr>
            <w:tcW w:w="864" w:type="dxa"/>
          </w:tcPr>
          <w:p w14:paraId="37146D5E" w14:textId="77777777" w:rsidR="00935062" w:rsidRDefault="00935062" w:rsidP="00C44751">
            <w:pPr>
              <w:pStyle w:val="TableText"/>
            </w:pPr>
          </w:p>
        </w:tc>
        <w:tc>
          <w:tcPr>
            <w:tcW w:w="1104" w:type="dxa"/>
          </w:tcPr>
          <w:p w14:paraId="25B48D69" w14:textId="77777777" w:rsidR="00935062" w:rsidRDefault="0085191F" w:rsidP="00C44751">
            <w:pPr>
              <w:pStyle w:val="TableText"/>
            </w:pPr>
            <w:hyperlink w:anchor="C_4444-29706">
              <w:r w:rsidR="00935062">
                <w:rPr>
                  <w:rStyle w:val="HyperlinkText9pt"/>
                </w:rPr>
                <w:t>4444-29706</w:t>
              </w:r>
            </w:hyperlink>
          </w:p>
        </w:tc>
        <w:tc>
          <w:tcPr>
            <w:tcW w:w="2975" w:type="dxa"/>
          </w:tcPr>
          <w:p w14:paraId="1AA1BBF4" w14:textId="77777777" w:rsidR="00935062" w:rsidRDefault="0085191F" w:rsidP="00C44751">
            <w:pPr>
              <w:pStyle w:val="TableText"/>
            </w:pPr>
            <w:hyperlink w:anchor="E_Medication_Information_V2">
              <w:r w:rsidR="00935062">
                <w:rPr>
                  <w:rStyle w:val="HyperlinkText9pt"/>
                </w:rPr>
                <w:t>Medication Information (V2) (identifier: urn:hl7ii:2.16.840.1.113883.10.20.22.4.23:2014-06-09</w:t>
              </w:r>
            </w:hyperlink>
          </w:p>
        </w:tc>
      </w:tr>
    </w:tbl>
    <w:p w14:paraId="24D70C82" w14:textId="77777777" w:rsidR="00935062" w:rsidRDefault="00935062" w:rsidP="00935062">
      <w:pPr>
        <w:pStyle w:val="BodyText"/>
      </w:pPr>
    </w:p>
    <w:p w14:paraId="69079304" w14:textId="77777777" w:rsidR="00935062" w:rsidRDefault="00935062" w:rsidP="00E855AB">
      <w:pPr>
        <w:numPr>
          <w:ilvl w:val="0"/>
          <w:numId w:val="65"/>
        </w:numPr>
      </w:pPr>
      <w:r>
        <w:t xml:space="preserve">Conforms to </w:t>
      </w:r>
      <w:hyperlink w:anchor="E_Planned_Supply_V2">
        <w:r>
          <w:rPr>
            <w:rStyle w:val="HyperlinkCourierBold"/>
          </w:rPr>
          <w:t>Planned Supply (V2)</w:t>
        </w:r>
      </w:hyperlink>
      <w:r>
        <w:t xml:space="preserve"> template </w:t>
      </w:r>
      <w:r>
        <w:rPr>
          <w:rStyle w:val="XMLname"/>
        </w:rPr>
        <w:t>(identifier: urn:hl7ii:2.16.840.1.113883.10.20.22.4.43:2014-06-09)</w:t>
      </w:r>
      <w:r>
        <w:t>.</w:t>
      </w:r>
    </w:p>
    <w:p w14:paraId="629FFEB5" w14:textId="77777777" w:rsidR="00935062" w:rsidRDefault="00935062" w:rsidP="00E855AB">
      <w:pPr>
        <w:numPr>
          <w:ilvl w:val="0"/>
          <w:numId w:val="65"/>
        </w:numPr>
        <w:ind w:left="1080"/>
      </w:pPr>
      <w:r>
        <w:rPr>
          <w:rStyle w:val="keyword"/>
        </w:rPr>
        <w:t>SHALL</w:t>
      </w:r>
      <w:r>
        <w:t xml:space="preserve"> contain exactly one [1..1] </w:t>
      </w:r>
      <w:r>
        <w:rPr>
          <w:rStyle w:val="XMLnameBold"/>
        </w:rPr>
        <w:t>@classCode</w:t>
      </w:r>
      <w:r>
        <w:t>=</w:t>
      </w:r>
      <w:r>
        <w:rPr>
          <w:rStyle w:val="XMLname"/>
        </w:rPr>
        <w:t>"SPLY"</w:t>
      </w:r>
      <w:r>
        <w:t xml:space="preserve"> Supply (CodeSystem: </w:t>
      </w:r>
      <w:r>
        <w:rPr>
          <w:rStyle w:val="XMLname"/>
        </w:rPr>
        <w:t>HL7ActClass urn:oid:2.16.840.1.113883.5.6</w:t>
      </w:r>
      <w:r>
        <w:t>) (CONF:4444-28373).</w:t>
      </w:r>
    </w:p>
    <w:p w14:paraId="2EFB4211" w14:textId="77777777" w:rsidR="00935062" w:rsidRDefault="00935062" w:rsidP="00E855AB">
      <w:pPr>
        <w:numPr>
          <w:ilvl w:val="0"/>
          <w:numId w:val="65"/>
        </w:numPr>
        <w:ind w:left="1080"/>
      </w:pPr>
      <w:r>
        <w:rPr>
          <w:rStyle w:val="keyword"/>
        </w:rPr>
        <w:t>SHALL</w:t>
      </w:r>
      <w:r>
        <w:t xml:space="preserve"> contain exactly one [1..1] </w:t>
      </w:r>
      <w:r>
        <w:rPr>
          <w:rStyle w:val="XMLnameBold"/>
        </w:rPr>
        <w:t>@moodCode</w:t>
      </w:r>
      <w:r>
        <w:t>=</w:t>
      </w:r>
      <w:r>
        <w:rPr>
          <w:rStyle w:val="XMLname"/>
        </w:rPr>
        <w:t>"RQO"</w:t>
      </w:r>
      <w:r>
        <w:t xml:space="preserve"> Request (CodeSystem: </w:t>
      </w:r>
      <w:r>
        <w:rPr>
          <w:rStyle w:val="XMLname"/>
        </w:rPr>
        <w:t>HL7ActMood urn:oid:2.16.840.1.113883.5.1001</w:t>
      </w:r>
      <w:r>
        <w:t>) (CONF:4444-13820).</w:t>
      </w:r>
    </w:p>
    <w:p w14:paraId="7822579F" w14:textId="77777777" w:rsidR="00935062" w:rsidRDefault="00935062" w:rsidP="00E855AB">
      <w:pPr>
        <w:numPr>
          <w:ilvl w:val="0"/>
          <w:numId w:val="65"/>
        </w:numPr>
        <w:ind w:left="1080"/>
      </w:pPr>
      <w:r>
        <w:rPr>
          <w:rStyle w:val="keyword"/>
        </w:rPr>
        <w:t>SHALL</w:t>
      </w:r>
      <w:r>
        <w:t xml:space="preserve"> contain exactly one [1..1] </w:t>
      </w:r>
      <w:r>
        <w:rPr>
          <w:rStyle w:val="XMLnameBold"/>
        </w:rPr>
        <w:t>templateId</w:t>
      </w:r>
      <w:r>
        <w:t xml:space="preserve"> (CONF:4444-13821) such that it</w:t>
      </w:r>
    </w:p>
    <w:p w14:paraId="5888599C" w14:textId="77777777" w:rsidR="00935062" w:rsidRDefault="00935062" w:rsidP="00E855AB">
      <w:pPr>
        <w:numPr>
          <w:ilvl w:val="1"/>
          <w:numId w:val="65"/>
        </w:numPr>
      </w:pPr>
      <w:r>
        <w:rPr>
          <w:rStyle w:val="keyword"/>
        </w:rPr>
        <w:t>SHALL</w:t>
      </w:r>
      <w:r>
        <w:t xml:space="preserve"> contain exactly one [1..1] </w:t>
      </w:r>
      <w:r>
        <w:rPr>
          <w:rStyle w:val="XMLnameBold"/>
        </w:rPr>
        <w:t>@root</w:t>
      </w:r>
      <w:r>
        <w:t>=</w:t>
      </w:r>
      <w:r>
        <w:rPr>
          <w:rStyle w:val="XMLname"/>
        </w:rPr>
        <w:t>"2.16.840.1.113883.10.20.24.3.99"</w:t>
      </w:r>
      <w:r>
        <w:t xml:space="preserve"> (CONF:4444-13822).</w:t>
      </w:r>
    </w:p>
    <w:p w14:paraId="01E2906A" w14:textId="77777777" w:rsidR="00935062" w:rsidRDefault="00935062" w:rsidP="00E855AB">
      <w:pPr>
        <w:numPr>
          <w:ilvl w:val="1"/>
          <w:numId w:val="65"/>
        </w:numPr>
      </w:pPr>
      <w:r>
        <w:rPr>
          <w:rStyle w:val="keyword"/>
        </w:rPr>
        <w:t>SHALL</w:t>
      </w:r>
      <w:r>
        <w:t xml:space="preserve"> contain exactly one [1..1] </w:t>
      </w:r>
      <w:r>
        <w:rPr>
          <w:rStyle w:val="XMLnameBold"/>
        </w:rPr>
        <w:t>@extension</w:t>
      </w:r>
      <w:r>
        <w:t>=</w:t>
      </w:r>
      <w:r>
        <w:rPr>
          <w:rStyle w:val="XMLname"/>
        </w:rPr>
        <w:t>"2019-12-01"</w:t>
      </w:r>
      <w:r>
        <w:t xml:space="preserve"> (CONF:4444-28374).</w:t>
      </w:r>
    </w:p>
    <w:p w14:paraId="6BCAE4B5" w14:textId="77777777" w:rsidR="00935062" w:rsidRDefault="00935062" w:rsidP="00E855AB">
      <w:pPr>
        <w:numPr>
          <w:ilvl w:val="0"/>
          <w:numId w:val="65"/>
        </w:numPr>
        <w:ind w:left="1080"/>
      </w:pPr>
      <w:r>
        <w:rPr>
          <w:rStyle w:val="keyword"/>
        </w:rPr>
        <w:t>SHALL</w:t>
      </w:r>
      <w:r>
        <w:t xml:space="preserve"> contain exactly one [1..1] </w:t>
      </w:r>
      <w:r>
        <w:rPr>
          <w:rStyle w:val="XMLnameBold"/>
        </w:rPr>
        <w:t>product</w:t>
      </w:r>
      <w:r>
        <w:t xml:space="preserve"> (CONF:4444-29705) such that it</w:t>
      </w:r>
    </w:p>
    <w:p w14:paraId="61B4E86B" w14:textId="77777777" w:rsidR="00935062" w:rsidRDefault="00935062" w:rsidP="00E855AB">
      <w:pPr>
        <w:numPr>
          <w:ilvl w:val="1"/>
          <w:numId w:val="65"/>
        </w:numPr>
      </w:pPr>
      <w:r>
        <w:rPr>
          <w:rStyle w:val="keyword"/>
        </w:rPr>
        <w:t>SHALL</w:t>
      </w:r>
      <w:r>
        <w:t xml:space="preserve"> contain exactly one [1..1]  </w:t>
      </w:r>
      <w:hyperlink w:anchor="E_Medication_Information_V2">
        <w:r>
          <w:rPr>
            <w:rStyle w:val="HyperlinkCourierBold"/>
          </w:rPr>
          <w:t>Medication Information (V2)</w:t>
        </w:r>
      </w:hyperlink>
      <w:r>
        <w:rPr>
          <w:rStyle w:val="XMLname"/>
        </w:rPr>
        <w:t xml:space="preserve"> (identifier: urn:hl7ii:2.16.840.1.113883.10.20.22.4.23:2014-06-09)</w:t>
      </w:r>
      <w:r>
        <w:t xml:space="preserve"> (CONF:4444-29706).</w:t>
      </w:r>
    </w:p>
    <w:p w14:paraId="74453A98" w14:textId="2AB7C722" w:rsidR="00935062" w:rsidRDefault="00935062" w:rsidP="00935062">
      <w:pPr>
        <w:pStyle w:val="Caption"/>
        <w:ind w:left="130" w:right="115"/>
      </w:pPr>
      <w:bookmarkStart w:id="2879" w:name="_Toc78972672"/>
      <w:bookmarkStart w:id="2880" w:name="_Toc118244157"/>
      <w:r>
        <w:lastRenderedPageBreak/>
        <w:t xml:space="preserve">Figure </w:t>
      </w:r>
      <w:r>
        <w:fldChar w:fldCharType="begin"/>
      </w:r>
      <w:r>
        <w:instrText>SEQ Figure \* ARABIC</w:instrText>
      </w:r>
      <w:r>
        <w:fldChar w:fldCharType="separate"/>
      </w:r>
      <w:r w:rsidR="00A21BC2">
        <w:t>104</w:t>
      </w:r>
      <w:r>
        <w:fldChar w:fldCharType="end"/>
      </w:r>
      <w:r>
        <w:t>: Medication Supply Request (V3)</w:t>
      </w:r>
      <w:bookmarkEnd w:id="2879"/>
      <w:bookmarkEnd w:id="2880"/>
    </w:p>
    <w:p w14:paraId="1EE5BE60" w14:textId="77777777" w:rsidR="00935062" w:rsidRDefault="00935062" w:rsidP="00935062">
      <w:pPr>
        <w:pStyle w:val="Example"/>
        <w:ind w:left="130" w:right="115"/>
      </w:pPr>
      <w:r>
        <w:t>&lt;supply classCode="SPLY" moodCode="RQO"&gt;</w:t>
      </w:r>
    </w:p>
    <w:p w14:paraId="6EC524BD" w14:textId="77777777" w:rsidR="00935062" w:rsidRDefault="00935062" w:rsidP="00935062">
      <w:pPr>
        <w:pStyle w:val="Example"/>
        <w:ind w:left="130" w:right="115"/>
      </w:pPr>
      <w:r>
        <w:t xml:space="preserve">  &lt;!--  Medication Supply Request (V3) template --&gt;</w:t>
      </w:r>
    </w:p>
    <w:p w14:paraId="1C1F6BE3" w14:textId="77777777" w:rsidR="00935062" w:rsidRDefault="00935062" w:rsidP="00935062">
      <w:pPr>
        <w:pStyle w:val="Example"/>
        <w:ind w:left="130" w:right="115"/>
      </w:pPr>
      <w:r>
        <w:t xml:space="preserve">  &lt;templateId root="2.16.840.1.113883.10.20.24.3.99"</w:t>
      </w:r>
    </w:p>
    <w:p w14:paraId="7C7A9570" w14:textId="77777777" w:rsidR="00935062" w:rsidRDefault="00935062" w:rsidP="00935062">
      <w:pPr>
        <w:pStyle w:val="Example"/>
        <w:ind w:left="130" w:right="115"/>
      </w:pPr>
      <w:r>
        <w:t xml:space="preserve">        extension="2019-12-01"/&gt;</w:t>
      </w:r>
    </w:p>
    <w:p w14:paraId="05C3EFD0" w14:textId="77777777" w:rsidR="00935062" w:rsidRDefault="00935062" w:rsidP="00935062">
      <w:pPr>
        <w:pStyle w:val="Example"/>
        <w:ind w:left="130" w:right="115"/>
      </w:pPr>
      <w:r>
        <w:t xml:space="preserve">  &lt;!-- Conforms to C-CDA R2 Planned Supply (V2) template--&gt;</w:t>
      </w:r>
    </w:p>
    <w:p w14:paraId="48D3B76F" w14:textId="77777777" w:rsidR="00935062" w:rsidRDefault="00935062" w:rsidP="00935062">
      <w:pPr>
        <w:pStyle w:val="Example"/>
        <w:ind w:left="130" w:right="115"/>
      </w:pPr>
      <w:r>
        <w:t xml:space="preserve">  &lt;templateId root="2.16.840.1.113883.10.20.22.4.43"</w:t>
      </w:r>
    </w:p>
    <w:p w14:paraId="7D30F1FD" w14:textId="77777777" w:rsidR="00935062" w:rsidRDefault="00935062" w:rsidP="00935062">
      <w:pPr>
        <w:pStyle w:val="Example"/>
        <w:ind w:left="130" w:right="115"/>
      </w:pPr>
      <w:r>
        <w:t xml:space="preserve">          extension="2014-06-09" /&gt;</w:t>
      </w:r>
    </w:p>
    <w:p w14:paraId="59C080DA" w14:textId="77777777" w:rsidR="00935062" w:rsidRDefault="00935062" w:rsidP="00935062">
      <w:pPr>
        <w:pStyle w:val="Example"/>
        <w:ind w:left="130" w:right="115"/>
      </w:pPr>
      <w:r>
        <w:t xml:space="preserve">  &lt;id root="50ed595a-dfb6-49f0-8b19-1901b5d01c1a"/&gt;</w:t>
      </w:r>
    </w:p>
    <w:p w14:paraId="491C1478" w14:textId="77777777" w:rsidR="00935062" w:rsidRDefault="00935062" w:rsidP="00935062">
      <w:pPr>
        <w:pStyle w:val="Example"/>
        <w:ind w:left="130" w:right="115"/>
      </w:pPr>
      <w:r>
        <w:t xml:space="preserve">  &lt;statusCode code="active"/&gt;</w:t>
      </w:r>
    </w:p>
    <w:p w14:paraId="554A214D" w14:textId="77777777" w:rsidR="00935062" w:rsidRDefault="00935062" w:rsidP="00935062">
      <w:pPr>
        <w:pStyle w:val="Example"/>
        <w:ind w:left="130" w:right="115"/>
      </w:pPr>
      <w:r>
        <w:t xml:space="preserve">  &lt;!-- Attribute: refills --&gt;</w:t>
      </w:r>
    </w:p>
    <w:p w14:paraId="17EC5B6B" w14:textId="77777777" w:rsidR="00935062" w:rsidRDefault="00935062" w:rsidP="00935062">
      <w:pPr>
        <w:pStyle w:val="Example"/>
        <w:ind w:left="130" w:right="115"/>
      </w:pPr>
      <w:r>
        <w:t xml:space="preserve">  &lt;repeatNumber value="4"/&gt;</w:t>
      </w:r>
    </w:p>
    <w:p w14:paraId="617BE68B" w14:textId="77777777" w:rsidR="00935062" w:rsidRDefault="00935062" w:rsidP="00935062">
      <w:pPr>
        <w:pStyle w:val="Example"/>
        <w:ind w:left="130" w:right="115"/>
      </w:pPr>
      <w:r>
        <w:t xml:space="preserve">  &lt;!-- Attribute: number --&gt;</w:t>
      </w:r>
    </w:p>
    <w:p w14:paraId="6948580E" w14:textId="6DBCE06F" w:rsidR="00935062" w:rsidRDefault="00935062" w:rsidP="00935062">
      <w:pPr>
        <w:pStyle w:val="Example"/>
        <w:ind w:left="130" w:right="115"/>
      </w:pPr>
      <w:r>
        <w:t xml:space="preserve">  &lt;quantity value="150"</w:t>
      </w:r>
      <w:r w:rsidR="00820EBF">
        <w:t xml:space="preserve"> unit=</w:t>
      </w:r>
      <w:r w:rsidR="00702CDD">
        <w:t>"</w:t>
      </w:r>
      <w:r w:rsidR="00820EBF">
        <w:t>{#}</w:t>
      </w:r>
      <w:r w:rsidR="00702CDD">
        <w:t>"</w:t>
      </w:r>
      <w:r>
        <w:t>/&gt;</w:t>
      </w:r>
    </w:p>
    <w:p w14:paraId="17671111" w14:textId="77777777" w:rsidR="00935062" w:rsidRDefault="00935062" w:rsidP="00935062">
      <w:pPr>
        <w:pStyle w:val="Example"/>
        <w:ind w:left="130" w:right="115"/>
      </w:pPr>
      <w:r>
        <w:t xml:space="preserve">  &lt;product&gt;</w:t>
      </w:r>
    </w:p>
    <w:p w14:paraId="680675F1" w14:textId="77777777" w:rsidR="00935062" w:rsidRDefault="00935062" w:rsidP="00935062">
      <w:pPr>
        <w:pStyle w:val="Example"/>
        <w:ind w:left="130" w:right="115"/>
      </w:pPr>
      <w:r>
        <w:t xml:space="preserve">    &lt;manufacturedProduct classCode="MANU"&gt;</w:t>
      </w:r>
    </w:p>
    <w:p w14:paraId="5AE7844D" w14:textId="77777777" w:rsidR="00935062" w:rsidRDefault="00935062" w:rsidP="00935062">
      <w:pPr>
        <w:pStyle w:val="Example"/>
        <w:ind w:left="130" w:right="115"/>
      </w:pPr>
      <w:r>
        <w:t xml:space="preserve">      &lt;!-- Conforms to C-CDA R2 Medication Information (V2) template --&gt;</w:t>
      </w:r>
    </w:p>
    <w:p w14:paraId="7ECB716F" w14:textId="77777777" w:rsidR="00935062" w:rsidRDefault="00935062" w:rsidP="00935062">
      <w:pPr>
        <w:pStyle w:val="Example"/>
        <w:ind w:left="130" w:right="115"/>
      </w:pPr>
      <w:r>
        <w:t xml:space="preserve">      &lt;templateId root="2.16.840.1.113883.10.20.22.4.23" </w:t>
      </w:r>
    </w:p>
    <w:p w14:paraId="5DCBAC01" w14:textId="77777777" w:rsidR="00935062" w:rsidRDefault="00935062" w:rsidP="00935062">
      <w:pPr>
        <w:pStyle w:val="Example"/>
        <w:ind w:left="130" w:right="115"/>
      </w:pPr>
      <w:r>
        <w:t xml:space="preserve">            extension="2014-06-09" /&gt;</w:t>
      </w:r>
    </w:p>
    <w:p w14:paraId="699285CA" w14:textId="77777777" w:rsidR="00935062" w:rsidRDefault="00935062" w:rsidP="00935062">
      <w:pPr>
        <w:pStyle w:val="Example"/>
        <w:ind w:left="130" w:right="115"/>
      </w:pPr>
      <w:r>
        <w:t xml:space="preserve">       &lt;id root="37bfe02a-3e97-4bd6-9197-bbd0ed0de79e" /&gt;</w:t>
      </w:r>
    </w:p>
    <w:p w14:paraId="35239802" w14:textId="77777777" w:rsidR="00935062" w:rsidRDefault="00935062" w:rsidP="00935062">
      <w:pPr>
        <w:pStyle w:val="Example"/>
        <w:ind w:left="130" w:right="115"/>
      </w:pPr>
      <w:r>
        <w:t xml:space="preserve">      &lt;manufacturedMaterial&gt;</w:t>
      </w:r>
    </w:p>
    <w:p w14:paraId="318B67B5" w14:textId="77777777" w:rsidR="00935062" w:rsidRDefault="00935062" w:rsidP="00935062">
      <w:pPr>
        <w:pStyle w:val="Example"/>
        <w:ind w:left="130" w:right="115"/>
      </w:pPr>
      <w:r>
        <w:t xml:space="preserve">      &lt;code code="329498" </w:t>
      </w:r>
    </w:p>
    <w:p w14:paraId="4C166292" w14:textId="77777777" w:rsidR="00935062" w:rsidRDefault="00935062" w:rsidP="00935062">
      <w:pPr>
        <w:pStyle w:val="Example"/>
        <w:ind w:left="130" w:right="115"/>
      </w:pPr>
      <w:r>
        <w:t xml:space="preserve">               codeSystem="2.16.840.1.113883.6.88"</w:t>
      </w:r>
    </w:p>
    <w:p w14:paraId="11D05063" w14:textId="77777777" w:rsidR="00935062" w:rsidRDefault="00935062" w:rsidP="00935062">
      <w:pPr>
        <w:pStyle w:val="Example"/>
        <w:ind w:left="130" w:right="115"/>
      </w:pPr>
      <w:r>
        <w:t xml:space="preserve">               displayName="Albuterol 0.09 MG/ACTUAT inhalant solution"/&gt; </w:t>
      </w:r>
    </w:p>
    <w:p w14:paraId="7FA8952B" w14:textId="77777777" w:rsidR="00935062" w:rsidRDefault="00935062" w:rsidP="00935062">
      <w:pPr>
        <w:pStyle w:val="Example"/>
        <w:ind w:left="130" w:right="115"/>
      </w:pPr>
      <w:r>
        <w:t xml:space="preserve">       &lt;/manufacturedMaterial&gt;</w:t>
      </w:r>
    </w:p>
    <w:p w14:paraId="016F7D19" w14:textId="77777777" w:rsidR="00935062" w:rsidRDefault="00935062" w:rsidP="00935062">
      <w:pPr>
        <w:pStyle w:val="Example"/>
        <w:ind w:left="130" w:right="115"/>
      </w:pPr>
      <w:r>
        <w:t xml:space="preserve">       &lt;manufacturerOrganization&gt;</w:t>
      </w:r>
    </w:p>
    <w:p w14:paraId="2D1EDFE8" w14:textId="77777777" w:rsidR="00935062" w:rsidRDefault="00935062" w:rsidP="00935062">
      <w:pPr>
        <w:pStyle w:val="Example"/>
        <w:ind w:left="130" w:right="115"/>
      </w:pPr>
      <w:r>
        <w:t xml:space="preserve">          &lt;name&gt;Medication Factory Inc.&lt;/name&gt;</w:t>
      </w:r>
    </w:p>
    <w:p w14:paraId="14808720" w14:textId="77777777" w:rsidR="00935062" w:rsidRDefault="00935062" w:rsidP="00935062">
      <w:pPr>
        <w:pStyle w:val="Example"/>
        <w:ind w:left="130" w:right="115"/>
      </w:pPr>
      <w:r>
        <w:t xml:space="preserve">       &lt;/manufacturerOrganization&gt;</w:t>
      </w:r>
    </w:p>
    <w:p w14:paraId="21CC8C50" w14:textId="77777777" w:rsidR="00935062" w:rsidRDefault="00935062" w:rsidP="00935062">
      <w:pPr>
        <w:pStyle w:val="Example"/>
        <w:ind w:left="130" w:right="115"/>
      </w:pPr>
      <w:r>
        <w:t xml:space="preserve">    &lt;/manufacturedProduct&gt;</w:t>
      </w:r>
    </w:p>
    <w:p w14:paraId="3F2FA54D" w14:textId="77777777" w:rsidR="00935062" w:rsidRDefault="00935062" w:rsidP="00935062">
      <w:pPr>
        <w:pStyle w:val="Example"/>
        <w:ind w:left="130" w:right="115"/>
      </w:pPr>
      <w:r>
        <w:t xml:space="preserve">  &lt;/product&gt;</w:t>
      </w:r>
    </w:p>
    <w:p w14:paraId="21E56111" w14:textId="77777777" w:rsidR="00935062" w:rsidRDefault="00935062" w:rsidP="00935062">
      <w:pPr>
        <w:pStyle w:val="Example"/>
        <w:ind w:left="130" w:right="115"/>
      </w:pPr>
      <w:r>
        <w:t>&lt;/supply&gt;</w:t>
      </w:r>
    </w:p>
    <w:p w14:paraId="77C97C20" w14:textId="77777777" w:rsidR="00935062" w:rsidRDefault="00935062" w:rsidP="00935062">
      <w:pPr>
        <w:pStyle w:val="BodyText"/>
      </w:pPr>
    </w:p>
    <w:p w14:paraId="32F86327" w14:textId="77777777" w:rsidR="00935062" w:rsidRDefault="00935062" w:rsidP="00935062">
      <w:pPr>
        <w:pStyle w:val="Heading2nospace"/>
      </w:pPr>
      <w:bookmarkStart w:id="2881" w:name="Precondition_for_Substance_Administrati"/>
      <w:bookmarkStart w:id="2882" w:name="_Toc78972459"/>
      <w:bookmarkStart w:id="2883" w:name="_Toc120390040"/>
      <w:bookmarkEnd w:id="580"/>
      <w:r>
        <w:t>Precondition for Substance Administration (V2)</w:t>
      </w:r>
      <w:bookmarkEnd w:id="2881"/>
      <w:bookmarkEnd w:id="2882"/>
      <w:bookmarkEnd w:id="2883"/>
    </w:p>
    <w:p w14:paraId="7E008AE2" w14:textId="77777777" w:rsidR="00935062" w:rsidRDefault="00935062" w:rsidP="00935062">
      <w:pPr>
        <w:pStyle w:val="BracketData"/>
      </w:pPr>
      <w:r>
        <w:t>[criterion: identifier urn:hl7ii:2.16.840.1.113883.10.20.22.4.25:2014-06-09 (open)]</w:t>
      </w:r>
    </w:p>
    <w:p w14:paraId="390B7166" w14:textId="2FAA8B6C" w:rsidR="00935062" w:rsidRDefault="00935062" w:rsidP="00935062">
      <w:pPr>
        <w:pStyle w:val="Caption"/>
      </w:pPr>
      <w:bookmarkStart w:id="2884" w:name="_Toc78972906"/>
      <w:bookmarkStart w:id="2885" w:name="_Toc118244598"/>
      <w:r>
        <w:t xml:space="preserve">Table </w:t>
      </w:r>
      <w:r>
        <w:fldChar w:fldCharType="begin"/>
      </w:r>
      <w:r>
        <w:instrText>SEQ Table \* ARABIC</w:instrText>
      </w:r>
      <w:r>
        <w:fldChar w:fldCharType="separate"/>
      </w:r>
      <w:r w:rsidR="00A21BC2">
        <w:t>187</w:t>
      </w:r>
      <w:r>
        <w:fldChar w:fldCharType="end"/>
      </w:r>
      <w:r>
        <w:t>: Precondition for Substance Administration (V2) Contexts</w:t>
      </w:r>
      <w:bookmarkEnd w:id="2884"/>
      <w:bookmarkEnd w:id="288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1F233D5C" w14:textId="77777777" w:rsidTr="00C44751">
        <w:trPr>
          <w:cantSplit/>
          <w:tblHeader/>
          <w:jc w:val="center"/>
        </w:trPr>
        <w:tc>
          <w:tcPr>
            <w:tcW w:w="360" w:type="dxa"/>
            <w:shd w:val="clear" w:color="auto" w:fill="E6E6E6"/>
          </w:tcPr>
          <w:p w14:paraId="070A2735" w14:textId="77777777" w:rsidR="00935062" w:rsidRDefault="00935062" w:rsidP="00C44751">
            <w:pPr>
              <w:pStyle w:val="TableHead"/>
            </w:pPr>
            <w:r>
              <w:t>Contained By:</w:t>
            </w:r>
          </w:p>
        </w:tc>
        <w:tc>
          <w:tcPr>
            <w:tcW w:w="360" w:type="dxa"/>
            <w:shd w:val="clear" w:color="auto" w:fill="E6E6E6"/>
          </w:tcPr>
          <w:p w14:paraId="2B8EC4DE" w14:textId="77777777" w:rsidR="00935062" w:rsidRDefault="00935062" w:rsidP="00C44751">
            <w:pPr>
              <w:pStyle w:val="TableHead"/>
            </w:pPr>
            <w:r>
              <w:t>Contains:</w:t>
            </w:r>
          </w:p>
        </w:tc>
      </w:tr>
      <w:tr w:rsidR="00935062" w14:paraId="4B60FAE5" w14:textId="77777777" w:rsidTr="00C44751">
        <w:trPr>
          <w:jc w:val="center"/>
        </w:trPr>
        <w:tc>
          <w:tcPr>
            <w:tcW w:w="360" w:type="dxa"/>
          </w:tcPr>
          <w:p w14:paraId="25F5BB8E" w14:textId="77777777" w:rsidR="00935062" w:rsidRDefault="0085191F" w:rsidP="00C44751">
            <w:pPr>
              <w:pStyle w:val="TableText"/>
            </w:pPr>
            <w:hyperlink w:anchor="Medication_Activity_V2">
              <w:r w:rsidR="00935062">
                <w:rPr>
                  <w:rStyle w:val="HyperlinkText9pt"/>
                </w:rPr>
                <w:t>Medication Activity (V2)</w:t>
              </w:r>
            </w:hyperlink>
            <w:r w:rsidR="00935062">
              <w:t xml:space="preserve"> (optional)</w:t>
            </w:r>
          </w:p>
          <w:p w14:paraId="5F28F4DA" w14:textId="77777777" w:rsidR="00935062" w:rsidRDefault="0085191F" w:rsidP="00C44751">
            <w:pPr>
              <w:pStyle w:val="TableText"/>
            </w:pPr>
            <w:hyperlink w:anchor="E_Planned_Medication_Activity_V2">
              <w:r w:rsidR="00935062">
                <w:rPr>
                  <w:rStyle w:val="HyperlinkText9pt"/>
                </w:rPr>
                <w:t>Planned Medication Activity (V2)</w:t>
              </w:r>
            </w:hyperlink>
            <w:r w:rsidR="00935062">
              <w:t xml:space="preserve"> (optional)</w:t>
            </w:r>
          </w:p>
          <w:p w14:paraId="414626DD" w14:textId="77777777" w:rsidR="00935062" w:rsidRDefault="0085191F" w:rsidP="00C44751">
            <w:pPr>
              <w:pStyle w:val="TableText"/>
            </w:pPr>
            <w:hyperlink w:anchor="E_Planned_Immunization_Activity">
              <w:r w:rsidR="00935062">
                <w:rPr>
                  <w:rStyle w:val="HyperlinkText9pt"/>
                </w:rPr>
                <w:t>Planned Immunization Activity</w:t>
              </w:r>
            </w:hyperlink>
            <w:r w:rsidR="00935062">
              <w:t xml:space="preserve"> (optional)</w:t>
            </w:r>
          </w:p>
          <w:p w14:paraId="3B4DB3B1" w14:textId="77777777" w:rsidR="00935062" w:rsidRDefault="0085191F" w:rsidP="00C44751">
            <w:pPr>
              <w:pStyle w:val="TableText"/>
            </w:pPr>
            <w:hyperlink w:anchor="E_Immunization_Activity_V3">
              <w:r w:rsidR="00935062">
                <w:rPr>
                  <w:rStyle w:val="HyperlinkText9pt"/>
                </w:rPr>
                <w:t>Immunization Activity (V3)</w:t>
              </w:r>
            </w:hyperlink>
            <w:r w:rsidR="00935062">
              <w:t xml:space="preserve"> (optional)</w:t>
            </w:r>
          </w:p>
        </w:tc>
        <w:tc>
          <w:tcPr>
            <w:tcW w:w="360" w:type="dxa"/>
          </w:tcPr>
          <w:p w14:paraId="2EF36B1D" w14:textId="77777777" w:rsidR="00935062" w:rsidRDefault="00935062" w:rsidP="00C44751"/>
        </w:tc>
      </w:tr>
    </w:tbl>
    <w:p w14:paraId="62860858" w14:textId="77777777" w:rsidR="00935062" w:rsidRDefault="00935062" w:rsidP="00935062">
      <w:pPr>
        <w:pStyle w:val="BodyText"/>
      </w:pPr>
    </w:p>
    <w:p w14:paraId="4AFAFA0D" w14:textId="77777777" w:rsidR="00935062" w:rsidRDefault="00935062" w:rsidP="00935062">
      <w:r>
        <w:t>A criterion for administration can be used to record that the medication is to be administered only when the associated criteria are met.</w:t>
      </w:r>
    </w:p>
    <w:p w14:paraId="195795A6" w14:textId="7FE6499D" w:rsidR="00935062" w:rsidRDefault="00935062" w:rsidP="00935062">
      <w:pPr>
        <w:pStyle w:val="Caption"/>
      </w:pPr>
      <w:bookmarkStart w:id="2886" w:name="_Toc78972907"/>
      <w:bookmarkStart w:id="2887" w:name="_Toc118244599"/>
      <w:r>
        <w:lastRenderedPageBreak/>
        <w:t xml:space="preserve">Table </w:t>
      </w:r>
      <w:r>
        <w:fldChar w:fldCharType="begin"/>
      </w:r>
      <w:r>
        <w:instrText>SEQ Table \* ARABIC</w:instrText>
      </w:r>
      <w:r>
        <w:fldChar w:fldCharType="separate"/>
      </w:r>
      <w:r w:rsidR="00A21BC2">
        <w:t>188</w:t>
      </w:r>
      <w:r>
        <w:fldChar w:fldCharType="end"/>
      </w:r>
      <w:r>
        <w:t>: Precondition for Substance Administration (V2) Constraints Overview</w:t>
      </w:r>
      <w:bookmarkEnd w:id="2886"/>
      <w:bookmarkEnd w:id="288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6BC53D5E" w14:textId="77777777" w:rsidTr="00C44751">
        <w:trPr>
          <w:cantSplit/>
          <w:tblHeader/>
          <w:jc w:val="center"/>
        </w:trPr>
        <w:tc>
          <w:tcPr>
            <w:tcW w:w="0" w:type="dxa"/>
            <w:shd w:val="clear" w:color="auto" w:fill="E6E6E6"/>
            <w:noWrap/>
          </w:tcPr>
          <w:p w14:paraId="5014BB60" w14:textId="77777777" w:rsidR="00935062" w:rsidRDefault="00935062" w:rsidP="00C44751">
            <w:pPr>
              <w:pStyle w:val="TableHead"/>
            </w:pPr>
            <w:r>
              <w:t>XPath</w:t>
            </w:r>
          </w:p>
        </w:tc>
        <w:tc>
          <w:tcPr>
            <w:tcW w:w="720" w:type="dxa"/>
            <w:shd w:val="clear" w:color="auto" w:fill="E6E6E6"/>
            <w:noWrap/>
          </w:tcPr>
          <w:p w14:paraId="466522F3" w14:textId="77777777" w:rsidR="00935062" w:rsidRDefault="00935062" w:rsidP="00C44751">
            <w:pPr>
              <w:pStyle w:val="TableHead"/>
            </w:pPr>
            <w:r>
              <w:t>Card.</w:t>
            </w:r>
          </w:p>
        </w:tc>
        <w:tc>
          <w:tcPr>
            <w:tcW w:w="1152" w:type="dxa"/>
            <w:shd w:val="clear" w:color="auto" w:fill="E6E6E6"/>
            <w:noWrap/>
          </w:tcPr>
          <w:p w14:paraId="30FA8C49" w14:textId="77777777" w:rsidR="00935062" w:rsidRDefault="00935062" w:rsidP="00C44751">
            <w:pPr>
              <w:pStyle w:val="TableHead"/>
            </w:pPr>
            <w:r>
              <w:t>Verb</w:t>
            </w:r>
          </w:p>
        </w:tc>
        <w:tc>
          <w:tcPr>
            <w:tcW w:w="864" w:type="dxa"/>
            <w:shd w:val="clear" w:color="auto" w:fill="E6E6E6"/>
            <w:noWrap/>
          </w:tcPr>
          <w:p w14:paraId="16E4955A" w14:textId="77777777" w:rsidR="00935062" w:rsidRDefault="00935062" w:rsidP="00C44751">
            <w:pPr>
              <w:pStyle w:val="TableHead"/>
            </w:pPr>
            <w:r>
              <w:t>Data Type</w:t>
            </w:r>
          </w:p>
        </w:tc>
        <w:tc>
          <w:tcPr>
            <w:tcW w:w="864" w:type="dxa"/>
            <w:shd w:val="clear" w:color="auto" w:fill="E6E6E6"/>
            <w:noWrap/>
          </w:tcPr>
          <w:p w14:paraId="5A426673" w14:textId="77777777" w:rsidR="00935062" w:rsidRDefault="00935062" w:rsidP="00C44751">
            <w:pPr>
              <w:pStyle w:val="TableHead"/>
            </w:pPr>
            <w:r>
              <w:t>CONF#</w:t>
            </w:r>
          </w:p>
        </w:tc>
        <w:tc>
          <w:tcPr>
            <w:tcW w:w="864" w:type="dxa"/>
            <w:shd w:val="clear" w:color="auto" w:fill="E6E6E6"/>
            <w:noWrap/>
          </w:tcPr>
          <w:p w14:paraId="406131EE" w14:textId="77777777" w:rsidR="00935062" w:rsidRDefault="00935062" w:rsidP="00C44751">
            <w:pPr>
              <w:pStyle w:val="TableHead"/>
            </w:pPr>
            <w:r>
              <w:t>Value</w:t>
            </w:r>
          </w:p>
        </w:tc>
      </w:tr>
      <w:tr w:rsidR="00935062" w14:paraId="3510346A" w14:textId="77777777" w:rsidTr="00C44751">
        <w:trPr>
          <w:jc w:val="center"/>
        </w:trPr>
        <w:tc>
          <w:tcPr>
            <w:tcW w:w="10160" w:type="dxa"/>
            <w:gridSpan w:val="6"/>
          </w:tcPr>
          <w:p w14:paraId="08D02B0D" w14:textId="77777777" w:rsidR="00935062" w:rsidRDefault="00935062" w:rsidP="00C44751">
            <w:pPr>
              <w:pStyle w:val="TableText"/>
            </w:pPr>
            <w:r>
              <w:t>criterion (identifier: urn:hl7ii:2.16.840.1.113883.10.20.22.4.25:2014-06-09)</w:t>
            </w:r>
          </w:p>
        </w:tc>
      </w:tr>
      <w:tr w:rsidR="00935062" w14:paraId="506948D0" w14:textId="77777777" w:rsidTr="00C44751">
        <w:trPr>
          <w:jc w:val="center"/>
        </w:trPr>
        <w:tc>
          <w:tcPr>
            <w:tcW w:w="3345" w:type="dxa"/>
          </w:tcPr>
          <w:p w14:paraId="49B7A42B" w14:textId="77777777" w:rsidR="00935062" w:rsidRDefault="00935062" w:rsidP="00C44751">
            <w:pPr>
              <w:pStyle w:val="TableText"/>
            </w:pPr>
            <w:r>
              <w:tab/>
              <w:t>templateId</w:t>
            </w:r>
          </w:p>
        </w:tc>
        <w:tc>
          <w:tcPr>
            <w:tcW w:w="720" w:type="dxa"/>
          </w:tcPr>
          <w:p w14:paraId="2521E169" w14:textId="77777777" w:rsidR="00935062" w:rsidRDefault="00935062" w:rsidP="00C44751">
            <w:pPr>
              <w:pStyle w:val="TableText"/>
            </w:pPr>
            <w:r>
              <w:t>1..1</w:t>
            </w:r>
          </w:p>
        </w:tc>
        <w:tc>
          <w:tcPr>
            <w:tcW w:w="1152" w:type="dxa"/>
          </w:tcPr>
          <w:p w14:paraId="1FD1402E" w14:textId="77777777" w:rsidR="00935062" w:rsidRDefault="00935062" w:rsidP="00C44751">
            <w:pPr>
              <w:pStyle w:val="TableText"/>
            </w:pPr>
            <w:r>
              <w:t>SHALL</w:t>
            </w:r>
          </w:p>
        </w:tc>
        <w:tc>
          <w:tcPr>
            <w:tcW w:w="864" w:type="dxa"/>
          </w:tcPr>
          <w:p w14:paraId="3997DFAE" w14:textId="77777777" w:rsidR="00935062" w:rsidRDefault="00935062" w:rsidP="00C44751">
            <w:pPr>
              <w:pStyle w:val="TableText"/>
            </w:pPr>
          </w:p>
        </w:tc>
        <w:tc>
          <w:tcPr>
            <w:tcW w:w="1104" w:type="dxa"/>
          </w:tcPr>
          <w:p w14:paraId="126CEE2E" w14:textId="77777777" w:rsidR="00935062" w:rsidRDefault="0085191F" w:rsidP="00C44751">
            <w:pPr>
              <w:pStyle w:val="TableText"/>
            </w:pPr>
            <w:hyperlink w:anchor="C_1098-7372">
              <w:r w:rsidR="00935062">
                <w:rPr>
                  <w:rStyle w:val="HyperlinkText9pt"/>
                </w:rPr>
                <w:t>1098-7372</w:t>
              </w:r>
            </w:hyperlink>
          </w:p>
        </w:tc>
        <w:tc>
          <w:tcPr>
            <w:tcW w:w="2975" w:type="dxa"/>
          </w:tcPr>
          <w:p w14:paraId="77FA17A0" w14:textId="77777777" w:rsidR="00935062" w:rsidRDefault="00935062" w:rsidP="00C44751">
            <w:pPr>
              <w:pStyle w:val="TableText"/>
            </w:pPr>
          </w:p>
        </w:tc>
      </w:tr>
      <w:tr w:rsidR="00935062" w14:paraId="27F0F9E1" w14:textId="77777777" w:rsidTr="00C44751">
        <w:trPr>
          <w:jc w:val="center"/>
        </w:trPr>
        <w:tc>
          <w:tcPr>
            <w:tcW w:w="3345" w:type="dxa"/>
          </w:tcPr>
          <w:p w14:paraId="721B3EC8" w14:textId="77777777" w:rsidR="00935062" w:rsidRDefault="00935062" w:rsidP="00C44751">
            <w:pPr>
              <w:pStyle w:val="TableText"/>
            </w:pPr>
            <w:r>
              <w:tab/>
            </w:r>
            <w:r>
              <w:tab/>
              <w:t>@root</w:t>
            </w:r>
          </w:p>
        </w:tc>
        <w:tc>
          <w:tcPr>
            <w:tcW w:w="720" w:type="dxa"/>
          </w:tcPr>
          <w:p w14:paraId="1A447C17" w14:textId="77777777" w:rsidR="00935062" w:rsidRDefault="00935062" w:rsidP="00C44751">
            <w:pPr>
              <w:pStyle w:val="TableText"/>
            </w:pPr>
            <w:r>
              <w:t>1..1</w:t>
            </w:r>
          </w:p>
        </w:tc>
        <w:tc>
          <w:tcPr>
            <w:tcW w:w="1152" w:type="dxa"/>
          </w:tcPr>
          <w:p w14:paraId="50593487" w14:textId="77777777" w:rsidR="00935062" w:rsidRDefault="00935062" w:rsidP="00C44751">
            <w:pPr>
              <w:pStyle w:val="TableText"/>
            </w:pPr>
            <w:r>
              <w:t>SHALL</w:t>
            </w:r>
          </w:p>
        </w:tc>
        <w:tc>
          <w:tcPr>
            <w:tcW w:w="864" w:type="dxa"/>
          </w:tcPr>
          <w:p w14:paraId="09410566" w14:textId="77777777" w:rsidR="00935062" w:rsidRDefault="00935062" w:rsidP="00C44751">
            <w:pPr>
              <w:pStyle w:val="TableText"/>
            </w:pPr>
          </w:p>
        </w:tc>
        <w:tc>
          <w:tcPr>
            <w:tcW w:w="1104" w:type="dxa"/>
          </w:tcPr>
          <w:p w14:paraId="1E78D22E" w14:textId="77777777" w:rsidR="00935062" w:rsidRDefault="0085191F" w:rsidP="00C44751">
            <w:pPr>
              <w:pStyle w:val="TableText"/>
            </w:pPr>
            <w:hyperlink w:anchor="C_1098-10517">
              <w:r w:rsidR="00935062">
                <w:rPr>
                  <w:rStyle w:val="HyperlinkText9pt"/>
                </w:rPr>
                <w:t>1098-10517</w:t>
              </w:r>
            </w:hyperlink>
          </w:p>
        </w:tc>
        <w:tc>
          <w:tcPr>
            <w:tcW w:w="2975" w:type="dxa"/>
          </w:tcPr>
          <w:p w14:paraId="1C23E410" w14:textId="77777777" w:rsidR="00935062" w:rsidRDefault="00935062" w:rsidP="00C44751">
            <w:pPr>
              <w:pStyle w:val="TableText"/>
            </w:pPr>
            <w:r>
              <w:t>2.16.840.1.113883.10.20.22.4.25</w:t>
            </w:r>
          </w:p>
        </w:tc>
      </w:tr>
      <w:tr w:rsidR="00935062" w14:paraId="3B36F58F" w14:textId="77777777" w:rsidTr="00C44751">
        <w:trPr>
          <w:jc w:val="center"/>
        </w:trPr>
        <w:tc>
          <w:tcPr>
            <w:tcW w:w="3345" w:type="dxa"/>
          </w:tcPr>
          <w:p w14:paraId="62AEEBD3" w14:textId="77777777" w:rsidR="00935062" w:rsidRDefault="00935062" w:rsidP="00C44751">
            <w:pPr>
              <w:pStyle w:val="TableText"/>
            </w:pPr>
            <w:r>
              <w:tab/>
            </w:r>
            <w:r>
              <w:tab/>
              <w:t>@extension</w:t>
            </w:r>
          </w:p>
        </w:tc>
        <w:tc>
          <w:tcPr>
            <w:tcW w:w="720" w:type="dxa"/>
          </w:tcPr>
          <w:p w14:paraId="6B99FB9B" w14:textId="77777777" w:rsidR="00935062" w:rsidRDefault="00935062" w:rsidP="00C44751">
            <w:pPr>
              <w:pStyle w:val="TableText"/>
            </w:pPr>
            <w:r>
              <w:t>1..1</w:t>
            </w:r>
          </w:p>
        </w:tc>
        <w:tc>
          <w:tcPr>
            <w:tcW w:w="1152" w:type="dxa"/>
          </w:tcPr>
          <w:p w14:paraId="0D56501D" w14:textId="77777777" w:rsidR="00935062" w:rsidRDefault="00935062" w:rsidP="00C44751">
            <w:pPr>
              <w:pStyle w:val="TableText"/>
            </w:pPr>
            <w:r>
              <w:t>SHALL</w:t>
            </w:r>
          </w:p>
        </w:tc>
        <w:tc>
          <w:tcPr>
            <w:tcW w:w="864" w:type="dxa"/>
          </w:tcPr>
          <w:p w14:paraId="434C241A" w14:textId="77777777" w:rsidR="00935062" w:rsidRDefault="00935062" w:rsidP="00C44751">
            <w:pPr>
              <w:pStyle w:val="TableText"/>
            </w:pPr>
          </w:p>
        </w:tc>
        <w:tc>
          <w:tcPr>
            <w:tcW w:w="1104" w:type="dxa"/>
          </w:tcPr>
          <w:p w14:paraId="5B11E2CB" w14:textId="77777777" w:rsidR="00935062" w:rsidRDefault="0085191F" w:rsidP="00C44751">
            <w:pPr>
              <w:pStyle w:val="TableText"/>
            </w:pPr>
            <w:hyperlink w:anchor="C_1098-32603">
              <w:r w:rsidR="00935062">
                <w:rPr>
                  <w:rStyle w:val="HyperlinkText9pt"/>
                </w:rPr>
                <w:t>1098-32603</w:t>
              </w:r>
            </w:hyperlink>
          </w:p>
        </w:tc>
        <w:tc>
          <w:tcPr>
            <w:tcW w:w="2975" w:type="dxa"/>
          </w:tcPr>
          <w:p w14:paraId="58366E6B" w14:textId="77777777" w:rsidR="00935062" w:rsidRDefault="00935062" w:rsidP="00C44751">
            <w:pPr>
              <w:pStyle w:val="TableText"/>
            </w:pPr>
            <w:r>
              <w:t>2014-06-09</w:t>
            </w:r>
          </w:p>
        </w:tc>
      </w:tr>
      <w:tr w:rsidR="00935062" w14:paraId="05E344BD" w14:textId="77777777" w:rsidTr="00C44751">
        <w:trPr>
          <w:jc w:val="center"/>
        </w:trPr>
        <w:tc>
          <w:tcPr>
            <w:tcW w:w="3345" w:type="dxa"/>
          </w:tcPr>
          <w:p w14:paraId="46773E00" w14:textId="77777777" w:rsidR="00935062" w:rsidRDefault="00935062" w:rsidP="00C44751">
            <w:pPr>
              <w:pStyle w:val="TableText"/>
            </w:pPr>
            <w:r>
              <w:tab/>
              <w:t>code</w:t>
            </w:r>
          </w:p>
        </w:tc>
        <w:tc>
          <w:tcPr>
            <w:tcW w:w="720" w:type="dxa"/>
          </w:tcPr>
          <w:p w14:paraId="679251AD" w14:textId="77777777" w:rsidR="00935062" w:rsidRDefault="00935062" w:rsidP="00C44751">
            <w:pPr>
              <w:pStyle w:val="TableText"/>
            </w:pPr>
            <w:r>
              <w:t>1..1</w:t>
            </w:r>
          </w:p>
        </w:tc>
        <w:tc>
          <w:tcPr>
            <w:tcW w:w="1152" w:type="dxa"/>
          </w:tcPr>
          <w:p w14:paraId="73544538" w14:textId="77777777" w:rsidR="00935062" w:rsidRDefault="00935062" w:rsidP="00C44751">
            <w:pPr>
              <w:pStyle w:val="TableText"/>
            </w:pPr>
            <w:r>
              <w:t>SHALL</w:t>
            </w:r>
          </w:p>
        </w:tc>
        <w:tc>
          <w:tcPr>
            <w:tcW w:w="864" w:type="dxa"/>
          </w:tcPr>
          <w:p w14:paraId="02F05A5A" w14:textId="77777777" w:rsidR="00935062" w:rsidRDefault="00935062" w:rsidP="00C44751">
            <w:pPr>
              <w:pStyle w:val="TableText"/>
            </w:pPr>
            <w:r>
              <w:t>CD</w:t>
            </w:r>
          </w:p>
        </w:tc>
        <w:tc>
          <w:tcPr>
            <w:tcW w:w="1104" w:type="dxa"/>
          </w:tcPr>
          <w:p w14:paraId="59C6DC7A" w14:textId="77777777" w:rsidR="00935062" w:rsidRDefault="0085191F" w:rsidP="00C44751">
            <w:pPr>
              <w:pStyle w:val="TableText"/>
            </w:pPr>
            <w:hyperlink w:anchor="C_1098-32396">
              <w:r w:rsidR="00935062">
                <w:rPr>
                  <w:rStyle w:val="HyperlinkText9pt"/>
                </w:rPr>
                <w:t>1098-32396</w:t>
              </w:r>
            </w:hyperlink>
          </w:p>
        </w:tc>
        <w:tc>
          <w:tcPr>
            <w:tcW w:w="2975" w:type="dxa"/>
          </w:tcPr>
          <w:p w14:paraId="3D050D7D" w14:textId="77777777" w:rsidR="00935062" w:rsidRDefault="00935062" w:rsidP="00C44751">
            <w:pPr>
              <w:pStyle w:val="TableText"/>
            </w:pPr>
          </w:p>
        </w:tc>
      </w:tr>
      <w:tr w:rsidR="00935062" w14:paraId="2B3649AA" w14:textId="77777777" w:rsidTr="00C44751">
        <w:trPr>
          <w:jc w:val="center"/>
        </w:trPr>
        <w:tc>
          <w:tcPr>
            <w:tcW w:w="3345" w:type="dxa"/>
          </w:tcPr>
          <w:p w14:paraId="7AD0AF58" w14:textId="77777777" w:rsidR="00935062" w:rsidRDefault="00935062" w:rsidP="00C44751">
            <w:pPr>
              <w:pStyle w:val="TableText"/>
            </w:pPr>
            <w:r>
              <w:tab/>
            </w:r>
            <w:r>
              <w:tab/>
              <w:t>@code</w:t>
            </w:r>
          </w:p>
        </w:tc>
        <w:tc>
          <w:tcPr>
            <w:tcW w:w="720" w:type="dxa"/>
          </w:tcPr>
          <w:p w14:paraId="32E3B503" w14:textId="77777777" w:rsidR="00935062" w:rsidRDefault="00935062" w:rsidP="00C44751">
            <w:pPr>
              <w:pStyle w:val="TableText"/>
            </w:pPr>
            <w:r>
              <w:t>1..1</w:t>
            </w:r>
          </w:p>
        </w:tc>
        <w:tc>
          <w:tcPr>
            <w:tcW w:w="1152" w:type="dxa"/>
          </w:tcPr>
          <w:p w14:paraId="64A3F93F" w14:textId="77777777" w:rsidR="00935062" w:rsidRDefault="00935062" w:rsidP="00C44751">
            <w:pPr>
              <w:pStyle w:val="TableText"/>
            </w:pPr>
            <w:r>
              <w:t>SHALL</w:t>
            </w:r>
          </w:p>
        </w:tc>
        <w:tc>
          <w:tcPr>
            <w:tcW w:w="864" w:type="dxa"/>
          </w:tcPr>
          <w:p w14:paraId="019DD8D5" w14:textId="77777777" w:rsidR="00935062" w:rsidRDefault="00935062" w:rsidP="00C44751">
            <w:pPr>
              <w:pStyle w:val="TableText"/>
            </w:pPr>
          </w:p>
        </w:tc>
        <w:tc>
          <w:tcPr>
            <w:tcW w:w="1104" w:type="dxa"/>
          </w:tcPr>
          <w:p w14:paraId="1F9408EC" w14:textId="77777777" w:rsidR="00935062" w:rsidRDefault="0085191F" w:rsidP="00C44751">
            <w:pPr>
              <w:pStyle w:val="TableText"/>
            </w:pPr>
            <w:hyperlink w:anchor="C_1098-32397">
              <w:r w:rsidR="00935062">
                <w:rPr>
                  <w:rStyle w:val="HyperlinkText9pt"/>
                </w:rPr>
                <w:t>1098-32397</w:t>
              </w:r>
            </w:hyperlink>
          </w:p>
        </w:tc>
        <w:tc>
          <w:tcPr>
            <w:tcW w:w="2975" w:type="dxa"/>
          </w:tcPr>
          <w:p w14:paraId="0D26F94A" w14:textId="77777777" w:rsidR="00935062" w:rsidRDefault="00935062" w:rsidP="00C44751">
            <w:pPr>
              <w:pStyle w:val="TableText"/>
            </w:pPr>
            <w:r>
              <w:t>ASSERTION</w:t>
            </w:r>
          </w:p>
        </w:tc>
      </w:tr>
      <w:tr w:rsidR="00935062" w14:paraId="212C9091" w14:textId="77777777" w:rsidTr="00C44751">
        <w:trPr>
          <w:jc w:val="center"/>
        </w:trPr>
        <w:tc>
          <w:tcPr>
            <w:tcW w:w="3345" w:type="dxa"/>
          </w:tcPr>
          <w:p w14:paraId="5CB4BC4F" w14:textId="77777777" w:rsidR="00935062" w:rsidRDefault="00935062" w:rsidP="00C44751">
            <w:pPr>
              <w:pStyle w:val="TableText"/>
            </w:pPr>
            <w:r>
              <w:tab/>
            </w:r>
            <w:r>
              <w:tab/>
              <w:t>@codeSystem</w:t>
            </w:r>
          </w:p>
        </w:tc>
        <w:tc>
          <w:tcPr>
            <w:tcW w:w="720" w:type="dxa"/>
          </w:tcPr>
          <w:p w14:paraId="1CA91814" w14:textId="77777777" w:rsidR="00935062" w:rsidRDefault="00935062" w:rsidP="00C44751">
            <w:pPr>
              <w:pStyle w:val="TableText"/>
            </w:pPr>
            <w:r>
              <w:t>1..1</w:t>
            </w:r>
          </w:p>
        </w:tc>
        <w:tc>
          <w:tcPr>
            <w:tcW w:w="1152" w:type="dxa"/>
          </w:tcPr>
          <w:p w14:paraId="1E0D6C51" w14:textId="77777777" w:rsidR="00935062" w:rsidRDefault="00935062" w:rsidP="00C44751">
            <w:pPr>
              <w:pStyle w:val="TableText"/>
            </w:pPr>
            <w:r>
              <w:t>SHALL</w:t>
            </w:r>
          </w:p>
        </w:tc>
        <w:tc>
          <w:tcPr>
            <w:tcW w:w="864" w:type="dxa"/>
          </w:tcPr>
          <w:p w14:paraId="040129FC" w14:textId="77777777" w:rsidR="00935062" w:rsidRDefault="00935062" w:rsidP="00C44751">
            <w:pPr>
              <w:pStyle w:val="TableText"/>
            </w:pPr>
          </w:p>
        </w:tc>
        <w:tc>
          <w:tcPr>
            <w:tcW w:w="1104" w:type="dxa"/>
          </w:tcPr>
          <w:p w14:paraId="3BB451C2" w14:textId="77777777" w:rsidR="00935062" w:rsidRDefault="0085191F" w:rsidP="00C44751">
            <w:pPr>
              <w:pStyle w:val="TableText"/>
            </w:pPr>
            <w:hyperlink w:anchor="C_1098-32398">
              <w:r w:rsidR="00935062">
                <w:rPr>
                  <w:rStyle w:val="HyperlinkText9pt"/>
                </w:rPr>
                <w:t>1098-32398</w:t>
              </w:r>
            </w:hyperlink>
          </w:p>
        </w:tc>
        <w:tc>
          <w:tcPr>
            <w:tcW w:w="2975" w:type="dxa"/>
          </w:tcPr>
          <w:p w14:paraId="0FB15593" w14:textId="77777777" w:rsidR="00935062" w:rsidRDefault="00935062" w:rsidP="00C44751">
            <w:pPr>
              <w:pStyle w:val="TableText"/>
            </w:pPr>
            <w:r>
              <w:t>urn:oid:2.16.840.1.113883.5.4 (HL7ActCode) = 2.16.840.1.113883.5.4</w:t>
            </w:r>
          </w:p>
        </w:tc>
      </w:tr>
      <w:tr w:rsidR="00935062" w14:paraId="0D40B6AE" w14:textId="77777777" w:rsidTr="00C44751">
        <w:trPr>
          <w:jc w:val="center"/>
        </w:trPr>
        <w:tc>
          <w:tcPr>
            <w:tcW w:w="3345" w:type="dxa"/>
          </w:tcPr>
          <w:p w14:paraId="45B2CBF0" w14:textId="77777777" w:rsidR="00935062" w:rsidRDefault="00935062" w:rsidP="00C44751">
            <w:pPr>
              <w:pStyle w:val="TableText"/>
            </w:pPr>
            <w:r>
              <w:tab/>
              <w:t>value</w:t>
            </w:r>
          </w:p>
        </w:tc>
        <w:tc>
          <w:tcPr>
            <w:tcW w:w="720" w:type="dxa"/>
          </w:tcPr>
          <w:p w14:paraId="7746980A" w14:textId="77777777" w:rsidR="00935062" w:rsidRDefault="00935062" w:rsidP="00C44751">
            <w:pPr>
              <w:pStyle w:val="TableText"/>
            </w:pPr>
            <w:r>
              <w:t>1..1</w:t>
            </w:r>
          </w:p>
        </w:tc>
        <w:tc>
          <w:tcPr>
            <w:tcW w:w="1152" w:type="dxa"/>
          </w:tcPr>
          <w:p w14:paraId="6A43C060" w14:textId="77777777" w:rsidR="00935062" w:rsidRDefault="00935062" w:rsidP="00C44751">
            <w:pPr>
              <w:pStyle w:val="TableText"/>
            </w:pPr>
            <w:r>
              <w:t>SHALL</w:t>
            </w:r>
          </w:p>
        </w:tc>
        <w:tc>
          <w:tcPr>
            <w:tcW w:w="864" w:type="dxa"/>
          </w:tcPr>
          <w:p w14:paraId="44380FBF" w14:textId="77777777" w:rsidR="00935062" w:rsidRDefault="00935062" w:rsidP="00C44751">
            <w:pPr>
              <w:pStyle w:val="TableText"/>
            </w:pPr>
            <w:r>
              <w:t>CD</w:t>
            </w:r>
          </w:p>
        </w:tc>
        <w:tc>
          <w:tcPr>
            <w:tcW w:w="1104" w:type="dxa"/>
          </w:tcPr>
          <w:p w14:paraId="35C0E94E" w14:textId="77777777" w:rsidR="00935062" w:rsidRDefault="0085191F" w:rsidP="00C44751">
            <w:pPr>
              <w:pStyle w:val="TableText"/>
            </w:pPr>
            <w:hyperlink w:anchor="C_1098-7369">
              <w:r w:rsidR="00935062">
                <w:rPr>
                  <w:rStyle w:val="HyperlinkText9pt"/>
                </w:rPr>
                <w:t>1098-7369</w:t>
              </w:r>
            </w:hyperlink>
          </w:p>
        </w:tc>
        <w:tc>
          <w:tcPr>
            <w:tcW w:w="2975" w:type="dxa"/>
          </w:tcPr>
          <w:p w14:paraId="44C323C9" w14:textId="77777777" w:rsidR="00935062" w:rsidRDefault="00935062" w:rsidP="00C44751">
            <w:pPr>
              <w:pStyle w:val="TableText"/>
            </w:pPr>
            <w:r>
              <w:t>urn:oid:2.16.840.1.113883.3.88.12.3221.7.4 (Problem)</w:t>
            </w:r>
          </w:p>
        </w:tc>
      </w:tr>
    </w:tbl>
    <w:p w14:paraId="06ACF0D4" w14:textId="77777777" w:rsidR="00935062" w:rsidRDefault="00935062" w:rsidP="00935062">
      <w:pPr>
        <w:pStyle w:val="BodyText"/>
      </w:pPr>
    </w:p>
    <w:p w14:paraId="339FB0A9" w14:textId="77777777" w:rsidR="00935062" w:rsidRDefault="00935062" w:rsidP="00E855AB">
      <w:pPr>
        <w:numPr>
          <w:ilvl w:val="0"/>
          <w:numId w:val="64"/>
        </w:numPr>
      </w:pPr>
      <w:r>
        <w:rPr>
          <w:rStyle w:val="keyword"/>
        </w:rPr>
        <w:t>SHALL</w:t>
      </w:r>
      <w:r>
        <w:t xml:space="preserve"> contain exactly one [1..1] </w:t>
      </w:r>
      <w:r>
        <w:rPr>
          <w:rStyle w:val="XMLnameBold"/>
        </w:rPr>
        <w:t>templateId</w:t>
      </w:r>
      <w:bookmarkStart w:id="2888" w:name="C_1098-7372"/>
      <w:r>
        <w:t xml:space="preserve"> (CONF:1098-7372)</w:t>
      </w:r>
      <w:bookmarkEnd w:id="2888"/>
      <w:r>
        <w:t xml:space="preserve"> such that it</w:t>
      </w:r>
    </w:p>
    <w:p w14:paraId="10490D5A" w14:textId="77777777" w:rsidR="00935062" w:rsidRDefault="00935062" w:rsidP="00E855AB">
      <w:pPr>
        <w:numPr>
          <w:ilvl w:val="1"/>
          <w:numId w:val="64"/>
        </w:numPr>
      </w:pPr>
      <w:r>
        <w:rPr>
          <w:rStyle w:val="keyword"/>
        </w:rPr>
        <w:t>SHALL</w:t>
      </w:r>
      <w:r>
        <w:t xml:space="preserve"> contain exactly one [1..1] </w:t>
      </w:r>
      <w:r>
        <w:rPr>
          <w:rStyle w:val="XMLnameBold"/>
        </w:rPr>
        <w:t>@root</w:t>
      </w:r>
      <w:r>
        <w:t>=</w:t>
      </w:r>
      <w:r>
        <w:rPr>
          <w:rStyle w:val="XMLname"/>
        </w:rPr>
        <w:t>"2.16.840.1.113883.10.20.22.4.25"</w:t>
      </w:r>
      <w:bookmarkStart w:id="2889" w:name="C_1098-10517"/>
      <w:r>
        <w:t xml:space="preserve"> (CONF:1098-10517)</w:t>
      </w:r>
      <w:bookmarkEnd w:id="2889"/>
      <w:r>
        <w:t>.</w:t>
      </w:r>
    </w:p>
    <w:p w14:paraId="5D91F3E2" w14:textId="77777777" w:rsidR="00935062" w:rsidRDefault="00935062" w:rsidP="00E855AB">
      <w:pPr>
        <w:numPr>
          <w:ilvl w:val="1"/>
          <w:numId w:val="64"/>
        </w:numPr>
      </w:pPr>
      <w:r>
        <w:rPr>
          <w:rStyle w:val="keyword"/>
        </w:rPr>
        <w:t>SHALL</w:t>
      </w:r>
      <w:r>
        <w:t xml:space="preserve"> contain exactly one [1..1] </w:t>
      </w:r>
      <w:r>
        <w:rPr>
          <w:rStyle w:val="XMLnameBold"/>
        </w:rPr>
        <w:t>@extension</w:t>
      </w:r>
      <w:r>
        <w:t>=</w:t>
      </w:r>
      <w:r>
        <w:rPr>
          <w:rStyle w:val="XMLname"/>
        </w:rPr>
        <w:t>"2014-06-09"</w:t>
      </w:r>
      <w:bookmarkStart w:id="2890" w:name="C_1098-32603"/>
      <w:r>
        <w:t xml:space="preserve"> (CONF:1098-32603)</w:t>
      </w:r>
      <w:bookmarkEnd w:id="2890"/>
      <w:r>
        <w:t>.</w:t>
      </w:r>
    </w:p>
    <w:p w14:paraId="43461C2A" w14:textId="77777777" w:rsidR="00935062" w:rsidRDefault="00935062" w:rsidP="00E855AB">
      <w:pPr>
        <w:numPr>
          <w:ilvl w:val="0"/>
          <w:numId w:val="64"/>
        </w:numPr>
        <w:ind w:left="1080"/>
      </w:pPr>
      <w:r>
        <w:rPr>
          <w:rStyle w:val="keyword"/>
        </w:rPr>
        <w:t>SHALL</w:t>
      </w:r>
      <w:r>
        <w:t xml:space="preserve"> contain exactly one [1..1] </w:t>
      </w:r>
      <w:r>
        <w:rPr>
          <w:rStyle w:val="XMLnameBold"/>
        </w:rPr>
        <w:t>code</w:t>
      </w:r>
      <w:r>
        <w:t xml:space="preserve"> with @xsi:type="CD"</w:t>
      </w:r>
      <w:bookmarkStart w:id="2891" w:name="C_1098-32396"/>
      <w:r>
        <w:t xml:space="preserve"> (CONF:1098-32396)</w:t>
      </w:r>
      <w:bookmarkEnd w:id="2891"/>
      <w:r>
        <w:t>.</w:t>
      </w:r>
    </w:p>
    <w:p w14:paraId="73B342C8" w14:textId="77777777" w:rsidR="00935062" w:rsidRDefault="00935062" w:rsidP="00E855AB">
      <w:pPr>
        <w:numPr>
          <w:ilvl w:val="1"/>
          <w:numId w:val="64"/>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2892" w:name="C_1098-32397"/>
      <w:r>
        <w:t xml:space="preserve"> (CONF:1098-32397)</w:t>
      </w:r>
      <w:bookmarkEnd w:id="2892"/>
      <w:r>
        <w:t>.</w:t>
      </w:r>
    </w:p>
    <w:p w14:paraId="3F15F675" w14:textId="77777777" w:rsidR="00935062" w:rsidRDefault="00935062" w:rsidP="00E855AB">
      <w:pPr>
        <w:numPr>
          <w:ilvl w:val="1"/>
          <w:numId w:val="64"/>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2893" w:name="C_1098-32398"/>
      <w:r>
        <w:t xml:space="preserve"> (CONF:1098-32398)</w:t>
      </w:r>
      <w:bookmarkEnd w:id="2893"/>
      <w:r>
        <w:t>.</w:t>
      </w:r>
    </w:p>
    <w:p w14:paraId="489CAD76" w14:textId="77777777" w:rsidR="00935062" w:rsidRDefault="00935062" w:rsidP="00E855AB">
      <w:pPr>
        <w:numPr>
          <w:ilvl w:val="0"/>
          <w:numId w:val="64"/>
        </w:numPr>
        <w:ind w:left="1080"/>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Problem">
        <w:r>
          <w:rPr>
            <w:rStyle w:val="HyperlinkCourierBold"/>
          </w:rPr>
          <w:t>Problem</w:t>
        </w:r>
      </w:hyperlink>
      <w:r>
        <w:rPr>
          <w:rStyle w:val="XMLname"/>
        </w:rPr>
        <w:t xml:space="preserve"> urn:oid:2.16.840.1.113883.3.88.12.3221.7.4</w:t>
      </w:r>
      <w:r>
        <w:rPr>
          <w:rStyle w:val="keyword"/>
        </w:rPr>
        <w:t xml:space="preserve"> DYNAMIC</w:t>
      </w:r>
      <w:bookmarkStart w:id="2894" w:name="C_1098-7369"/>
      <w:r>
        <w:t xml:space="preserve"> (CONF:1098-7369)</w:t>
      </w:r>
      <w:bookmarkEnd w:id="2894"/>
      <w:r>
        <w:t>.</w:t>
      </w:r>
    </w:p>
    <w:p w14:paraId="3DB7623B" w14:textId="3504C78F" w:rsidR="00935062" w:rsidRDefault="00935062" w:rsidP="00935062">
      <w:pPr>
        <w:pStyle w:val="Caption"/>
        <w:ind w:left="130" w:right="115"/>
      </w:pPr>
      <w:bookmarkStart w:id="2895" w:name="_Toc78972673"/>
      <w:bookmarkStart w:id="2896" w:name="_Toc118244158"/>
      <w:r>
        <w:t xml:space="preserve">Figure </w:t>
      </w:r>
      <w:r>
        <w:fldChar w:fldCharType="begin"/>
      </w:r>
      <w:r>
        <w:instrText>SEQ Figure \* ARABIC</w:instrText>
      </w:r>
      <w:r>
        <w:fldChar w:fldCharType="separate"/>
      </w:r>
      <w:r w:rsidR="00A21BC2">
        <w:t>105</w:t>
      </w:r>
      <w:r>
        <w:fldChar w:fldCharType="end"/>
      </w:r>
      <w:r>
        <w:t>: Precondition for Substance Administration (V2) Example</w:t>
      </w:r>
      <w:bookmarkEnd w:id="2895"/>
      <w:bookmarkEnd w:id="2896"/>
    </w:p>
    <w:p w14:paraId="3F404D85" w14:textId="77777777" w:rsidR="00935062" w:rsidRDefault="00935062" w:rsidP="00935062">
      <w:pPr>
        <w:pStyle w:val="Example"/>
        <w:ind w:left="130" w:right="115"/>
      </w:pPr>
      <w:r>
        <w:t>&lt;criterion&gt;</w:t>
      </w:r>
    </w:p>
    <w:p w14:paraId="20EACA39" w14:textId="77777777" w:rsidR="00935062" w:rsidRDefault="00935062" w:rsidP="00935062">
      <w:pPr>
        <w:pStyle w:val="Example"/>
        <w:ind w:left="130" w:right="115"/>
      </w:pPr>
      <w:r>
        <w:t xml:space="preserve">  &lt;templateId root="2.16.840.1.113883.10.20.22.4.25" </w:t>
      </w:r>
    </w:p>
    <w:p w14:paraId="6A5CBD8D" w14:textId="77777777" w:rsidR="00935062" w:rsidRDefault="00935062" w:rsidP="00935062">
      <w:pPr>
        <w:pStyle w:val="Example"/>
        <w:ind w:left="130" w:right="115"/>
      </w:pPr>
      <w:r>
        <w:t xml:space="preserve">    extension="2014-06-09" /&gt;</w:t>
      </w:r>
    </w:p>
    <w:p w14:paraId="02E0CA0E" w14:textId="77777777" w:rsidR="00935062" w:rsidRDefault="00935062" w:rsidP="00935062">
      <w:pPr>
        <w:pStyle w:val="Example"/>
        <w:ind w:left="130" w:right="115"/>
      </w:pPr>
      <w:r>
        <w:t xml:space="preserve">  &lt;code code="ASSERTION" </w:t>
      </w:r>
    </w:p>
    <w:p w14:paraId="04B429EC" w14:textId="77777777" w:rsidR="00935062" w:rsidRDefault="00935062" w:rsidP="00935062">
      <w:pPr>
        <w:pStyle w:val="Example"/>
        <w:ind w:left="130" w:right="115"/>
      </w:pPr>
      <w:r>
        <w:t xml:space="preserve">    codeSystem="2.16.840.1.113883.5.4" /&gt;</w:t>
      </w:r>
    </w:p>
    <w:p w14:paraId="0EB8E402" w14:textId="77777777" w:rsidR="00935062" w:rsidRDefault="00935062" w:rsidP="00935062">
      <w:pPr>
        <w:pStyle w:val="Example"/>
        <w:ind w:left="130" w:right="115"/>
      </w:pPr>
      <w:r>
        <w:t xml:space="preserve">  &lt;value xsi:type="CD" </w:t>
      </w:r>
    </w:p>
    <w:p w14:paraId="660FDDB5" w14:textId="77777777" w:rsidR="00935062" w:rsidRDefault="00935062" w:rsidP="00935062">
      <w:pPr>
        <w:pStyle w:val="Example"/>
        <w:ind w:left="130" w:right="115"/>
      </w:pPr>
      <w:r>
        <w:t xml:space="preserve">    code="56018004" </w:t>
      </w:r>
    </w:p>
    <w:p w14:paraId="09B9542B" w14:textId="77777777" w:rsidR="00935062" w:rsidRDefault="00935062" w:rsidP="00935062">
      <w:pPr>
        <w:pStyle w:val="Example"/>
        <w:ind w:left="130" w:right="115"/>
      </w:pPr>
      <w:r>
        <w:t xml:space="preserve">    codeSystem="2.16.840.1.113883.6.96" </w:t>
      </w:r>
    </w:p>
    <w:p w14:paraId="25DEA487" w14:textId="77777777" w:rsidR="00935062" w:rsidRDefault="00935062" w:rsidP="00935062">
      <w:pPr>
        <w:pStyle w:val="Example"/>
        <w:ind w:left="130" w:right="115"/>
      </w:pPr>
      <w:r>
        <w:t xml:space="preserve">    displayName="Wheezing" /&gt;</w:t>
      </w:r>
    </w:p>
    <w:p w14:paraId="695A9DA4" w14:textId="77777777" w:rsidR="00935062" w:rsidRDefault="00935062" w:rsidP="00935062">
      <w:pPr>
        <w:pStyle w:val="Example"/>
        <w:ind w:left="130" w:right="115"/>
      </w:pPr>
      <w:r>
        <w:t>&lt;/criterion&gt;</w:t>
      </w:r>
    </w:p>
    <w:p w14:paraId="545E8B2C" w14:textId="77777777" w:rsidR="00935062" w:rsidRDefault="00935062" w:rsidP="00935062">
      <w:pPr>
        <w:pStyle w:val="BodyText"/>
      </w:pPr>
    </w:p>
    <w:p w14:paraId="4A0DF4B8" w14:textId="2AD7F187" w:rsidR="00935062" w:rsidRPr="00FB4FC8" w:rsidRDefault="00935062" w:rsidP="00935062">
      <w:pPr>
        <w:pStyle w:val="Heading2nospace"/>
      </w:pPr>
      <w:bookmarkStart w:id="2897" w:name="E_Present_On_Admission_Indicator_V2"/>
      <w:bookmarkStart w:id="2898" w:name="_Toc78972460"/>
      <w:bookmarkStart w:id="2899" w:name="_Toc120390041"/>
      <w:r w:rsidRPr="00FB4FC8">
        <w:lastRenderedPageBreak/>
        <w:t>Present On Admission Indicator (V2)</w:t>
      </w:r>
      <w:bookmarkEnd w:id="2897"/>
      <w:bookmarkEnd w:id="2898"/>
      <w:bookmarkEnd w:id="2899"/>
      <w:r w:rsidR="003A5080" w:rsidRPr="00FB4FC8">
        <w:t xml:space="preserve"> </w:t>
      </w:r>
    </w:p>
    <w:p w14:paraId="1472199A" w14:textId="77777777" w:rsidR="00935062" w:rsidRDefault="00935062" w:rsidP="00935062">
      <w:pPr>
        <w:pStyle w:val="BracketData"/>
      </w:pPr>
      <w:r>
        <w:t>[observation: identifier urn:hl7ii:2.16.840.1.113883.10.20.24.3.169:2021-08-01 (open)]</w:t>
      </w:r>
    </w:p>
    <w:p w14:paraId="3A011244" w14:textId="1C4605A6" w:rsidR="00935062" w:rsidRDefault="00935062" w:rsidP="00935062">
      <w:pPr>
        <w:pStyle w:val="Caption"/>
      </w:pPr>
      <w:bookmarkStart w:id="2900" w:name="_Toc78972908"/>
      <w:bookmarkStart w:id="2901" w:name="_Toc118244600"/>
      <w:r>
        <w:t xml:space="preserve">Table </w:t>
      </w:r>
      <w:r>
        <w:fldChar w:fldCharType="begin"/>
      </w:r>
      <w:r>
        <w:instrText>SEQ Table \* ARABIC</w:instrText>
      </w:r>
      <w:r>
        <w:fldChar w:fldCharType="separate"/>
      </w:r>
      <w:r w:rsidR="00A21BC2">
        <w:t>189</w:t>
      </w:r>
      <w:r>
        <w:fldChar w:fldCharType="end"/>
      </w:r>
      <w:r>
        <w:t>: Present On Admission Indicator (V2) Contexts</w:t>
      </w:r>
      <w:bookmarkEnd w:id="2900"/>
      <w:bookmarkEnd w:id="290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7CB104E1" w14:textId="77777777" w:rsidTr="00C44751">
        <w:trPr>
          <w:cantSplit/>
          <w:tblHeader/>
          <w:jc w:val="center"/>
        </w:trPr>
        <w:tc>
          <w:tcPr>
            <w:tcW w:w="360" w:type="dxa"/>
            <w:shd w:val="clear" w:color="auto" w:fill="E6E6E6"/>
          </w:tcPr>
          <w:p w14:paraId="56268F25" w14:textId="77777777" w:rsidR="00935062" w:rsidRDefault="00935062" w:rsidP="00C44751">
            <w:pPr>
              <w:pStyle w:val="TableHead"/>
            </w:pPr>
            <w:r>
              <w:t>Contained By:</w:t>
            </w:r>
          </w:p>
        </w:tc>
        <w:tc>
          <w:tcPr>
            <w:tcW w:w="360" w:type="dxa"/>
            <w:shd w:val="clear" w:color="auto" w:fill="E6E6E6"/>
          </w:tcPr>
          <w:p w14:paraId="204E737B" w14:textId="77777777" w:rsidR="00935062" w:rsidRDefault="00935062" w:rsidP="00C44751">
            <w:pPr>
              <w:pStyle w:val="TableHead"/>
            </w:pPr>
            <w:r>
              <w:t>Contains:</w:t>
            </w:r>
          </w:p>
        </w:tc>
      </w:tr>
      <w:tr w:rsidR="00935062" w14:paraId="58E0BC6C" w14:textId="77777777" w:rsidTr="00C44751">
        <w:trPr>
          <w:jc w:val="center"/>
        </w:trPr>
        <w:tc>
          <w:tcPr>
            <w:tcW w:w="360" w:type="dxa"/>
          </w:tcPr>
          <w:p w14:paraId="2E152BB8" w14:textId="77777777" w:rsidR="00935062" w:rsidRDefault="0085191F" w:rsidP="00C44751">
            <w:pPr>
              <w:pStyle w:val="TableText"/>
            </w:pPr>
            <w:hyperlink w:anchor="E_Encounter_Diagnosis_QDM_V2">
              <w:r w:rsidR="00935062">
                <w:rPr>
                  <w:rStyle w:val="HyperlinkText9pt"/>
                </w:rPr>
                <w:t>Encounter Diagnosis QDM (V2)</w:t>
              </w:r>
            </w:hyperlink>
            <w:r w:rsidR="00935062">
              <w:t xml:space="preserve"> (optional)</w:t>
            </w:r>
          </w:p>
        </w:tc>
        <w:tc>
          <w:tcPr>
            <w:tcW w:w="360" w:type="dxa"/>
          </w:tcPr>
          <w:p w14:paraId="7D3AEE9B" w14:textId="77777777" w:rsidR="00935062" w:rsidRDefault="00935062" w:rsidP="00C44751"/>
        </w:tc>
      </w:tr>
    </w:tbl>
    <w:p w14:paraId="40A96ED9" w14:textId="77777777" w:rsidR="00935062" w:rsidRDefault="00935062" w:rsidP="00935062">
      <w:pPr>
        <w:pStyle w:val="BodyText"/>
      </w:pPr>
    </w:p>
    <w:p w14:paraId="3F0E5F16" w14:textId="77777777" w:rsidR="00935062" w:rsidRDefault="00935062" w:rsidP="00935062">
      <w:r>
        <w:t>This template represents the diagnosis Present On Admission (POA) Indicator.</w:t>
      </w:r>
    </w:p>
    <w:p w14:paraId="2562AA2F" w14:textId="4FADCCE4" w:rsidR="00935062" w:rsidRDefault="00935062" w:rsidP="00935062">
      <w:r>
        <w:t>The Diagnosis Present On Admission (POA) is an indicator assigned to Inpatient Encounter diagnoses and is used in quality and patient safety measures. Example codes from the CMS Present on Admission code system include:</w:t>
      </w:r>
      <w:r>
        <w:br/>
        <w:t>Y - Diagnosis was present at the time of admission</w:t>
      </w:r>
      <w:r w:rsidR="004D1159">
        <w:t>.</w:t>
      </w:r>
      <w:r>
        <w:br/>
        <w:t>N - Diagnosis was not present at the time of admission</w:t>
      </w:r>
      <w:r w:rsidR="004D1159">
        <w:t>.</w:t>
      </w:r>
      <w:r>
        <w:br/>
        <w:t>U - Documentation insufficient to determine if condition was present at the time of inpatient admission</w:t>
      </w:r>
      <w:r w:rsidR="004D1159">
        <w:t>.</w:t>
      </w:r>
      <w:r>
        <w:br/>
        <w:t>W - Clinically undetermined. Provider unable to clinically determine whether the condition was present at the time of inpatient admission</w:t>
      </w:r>
    </w:p>
    <w:p w14:paraId="619B926B" w14:textId="5EF184F0" w:rsidR="004D1159" w:rsidRDefault="004D1159" w:rsidP="00935062">
      <w:r>
        <w:t>1 – Unreported/Not used. Exempt from POA reporting.</w:t>
      </w:r>
    </w:p>
    <w:p w14:paraId="552782B9" w14:textId="2A441864" w:rsidR="00935062" w:rsidRDefault="00935062" w:rsidP="00935062">
      <w:pPr>
        <w:pStyle w:val="Caption"/>
      </w:pPr>
      <w:bookmarkStart w:id="2902" w:name="_Toc78972909"/>
      <w:bookmarkStart w:id="2903" w:name="_Toc118244601"/>
      <w:r>
        <w:t xml:space="preserve">Table </w:t>
      </w:r>
      <w:r>
        <w:fldChar w:fldCharType="begin"/>
      </w:r>
      <w:r>
        <w:instrText>SEQ Table \* ARABIC</w:instrText>
      </w:r>
      <w:r>
        <w:fldChar w:fldCharType="separate"/>
      </w:r>
      <w:r w:rsidR="00A21BC2">
        <w:t>190</w:t>
      </w:r>
      <w:r>
        <w:fldChar w:fldCharType="end"/>
      </w:r>
      <w:r>
        <w:t>: Present On Admission Indicator (V2) Constraints Overview</w:t>
      </w:r>
      <w:bookmarkEnd w:id="2902"/>
      <w:bookmarkEnd w:id="290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631FD2BE" w14:textId="77777777" w:rsidTr="00C44751">
        <w:trPr>
          <w:cantSplit/>
          <w:tblHeader/>
          <w:jc w:val="center"/>
        </w:trPr>
        <w:tc>
          <w:tcPr>
            <w:tcW w:w="0" w:type="dxa"/>
            <w:shd w:val="clear" w:color="auto" w:fill="E6E6E6"/>
            <w:noWrap/>
          </w:tcPr>
          <w:p w14:paraId="67CECF24" w14:textId="77777777" w:rsidR="00935062" w:rsidRDefault="00935062" w:rsidP="00C44751">
            <w:pPr>
              <w:pStyle w:val="TableHead"/>
            </w:pPr>
            <w:r>
              <w:t>XPath</w:t>
            </w:r>
          </w:p>
        </w:tc>
        <w:tc>
          <w:tcPr>
            <w:tcW w:w="720" w:type="dxa"/>
            <w:shd w:val="clear" w:color="auto" w:fill="E6E6E6"/>
            <w:noWrap/>
          </w:tcPr>
          <w:p w14:paraId="03ED936A" w14:textId="77777777" w:rsidR="00935062" w:rsidRDefault="00935062" w:rsidP="00C44751">
            <w:pPr>
              <w:pStyle w:val="TableHead"/>
            </w:pPr>
            <w:r>
              <w:t>Card.</w:t>
            </w:r>
          </w:p>
        </w:tc>
        <w:tc>
          <w:tcPr>
            <w:tcW w:w="1152" w:type="dxa"/>
            <w:shd w:val="clear" w:color="auto" w:fill="E6E6E6"/>
            <w:noWrap/>
          </w:tcPr>
          <w:p w14:paraId="4C3CFC3C" w14:textId="77777777" w:rsidR="00935062" w:rsidRDefault="00935062" w:rsidP="00C44751">
            <w:pPr>
              <w:pStyle w:val="TableHead"/>
            </w:pPr>
            <w:r>
              <w:t>Verb</w:t>
            </w:r>
          </w:p>
        </w:tc>
        <w:tc>
          <w:tcPr>
            <w:tcW w:w="864" w:type="dxa"/>
            <w:shd w:val="clear" w:color="auto" w:fill="E6E6E6"/>
            <w:noWrap/>
          </w:tcPr>
          <w:p w14:paraId="5AA56283" w14:textId="77777777" w:rsidR="00935062" w:rsidRDefault="00935062" w:rsidP="00C44751">
            <w:pPr>
              <w:pStyle w:val="TableHead"/>
            </w:pPr>
            <w:r>
              <w:t>Data Type</w:t>
            </w:r>
          </w:p>
        </w:tc>
        <w:tc>
          <w:tcPr>
            <w:tcW w:w="864" w:type="dxa"/>
            <w:shd w:val="clear" w:color="auto" w:fill="E6E6E6"/>
            <w:noWrap/>
          </w:tcPr>
          <w:p w14:paraId="15C117D4" w14:textId="77777777" w:rsidR="00935062" w:rsidRDefault="00935062" w:rsidP="00C44751">
            <w:pPr>
              <w:pStyle w:val="TableHead"/>
            </w:pPr>
            <w:r>
              <w:t>CONF#</w:t>
            </w:r>
          </w:p>
        </w:tc>
        <w:tc>
          <w:tcPr>
            <w:tcW w:w="864" w:type="dxa"/>
            <w:shd w:val="clear" w:color="auto" w:fill="E6E6E6"/>
            <w:noWrap/>
          </w:tcPr>
          <w:p w14:paraId="2BBBEA7F" w14:textId="77777777" w:rsidR="00935062" w:rsidRDefault="00935062" w:rsidP="00C44751">
            <w:pPr>
              <w:pStyle w:val="TableHead"/>
            </w:pPr>
            <w:r>
              <w:t>Value</w:t>
            </w:r>
          </w:p>
        </w:tc>
      </w:tr>
      <w:tr w:rsidR="00935062" w14:paraId="1B70FB50" w14:textId="77777777" w:rsidTr="00C44751">
        <w:trPr>
          <w:jc w:val="center"/>
        </w:trPr>
        <w:tc>
          <w:tcPr>
            <w:tcW w:w="10160" w:type="dxa"/>
            <w:gridSpan w:val="6"/>
          </w:tcPr>
          <w:p w14:paraId="56E49D3C" w14:textId="77777777" w:rsidR="00935062" w:rsidRDefault="00935062" w:rsidP="00C44751">
            <w:pPr>
              <w:pStyle w:val="TableText"/>
            </w:pPr>
            <w:r>
              <w:t>observation (identifier: urn:hl7ii:2.16.840.1.113883.10.20.24.3.169:2021-08-01)</w:t>
            </w:r>
          </w:p>
        </w:tc>
      </w:tr>
      <w:tr w:rsidR="00935062" w14:paraId="2C17CA4B" w14:textId="77777777" w:rsidTr="00C44751">
        <w:trPr>
          <w:jc w:val="center"/>
        </w:trPr>
        <w:tc>
          <w:tcPr>
            <w:tcW w:w="3345" w:type="dxa"/>
          </w:tcPr>
          <w:p w14:paraId="5865F0D8" w14:textId="77777777" w:rsidR="00935062" w:rsidRDefault="00935062" w:rsidP="00C44751">
            <w:pPr>
              <w:pStyle w:val="TableText"/>
            </w:pPr>
            <w:r>
              <w:tab/>
              <w:t>@classCode</w:t>
            </w:r>
          </w:p>
        </w:tc>
        <w:tc>
          <w:tcPr>
            <w:tcW w:w="720" w:type="dxa"/>
          </w:tcPr>
          <w:p w14:paraId="59D584EE" w14:textId="77777777" w:rsidR="00935062" w:rsidRDefault="00935062" w:rsidP="00C44751">
            <w:pPr>
              <w:pStyle w:val="TableText"/>
            </w:pPr>
            <w:r>
              <w:t>1..1</w:t>
            </w:r>
          </w:p>
        </w:tc>
        <w:tc>
          <w:tcPr>
            <w:tcW w:w="1152" w:type="dxa"/>
          </w:tcPr>
          <w:p w14:paraId="6F597EF7" w14:textId="77777777" w:rsidR="00935062" w:rsidRDefault="00935062" w:rsidP="00C44751">
            <w:pPr>
              <w:pStyle w:val="TableText"/>
            </w:pPr>
            <w:r>
              <w:t>SHALL</w:t>
            </w:r>
          </w:p>
        </w:tc>
        <w:tc>
          <w:tcPr>
            <w:tcW w:w="864" w:type="dxa"/>
          </w:tcPr>
          <w:p w14:paraId="5768C822" w14:textId="77777777" w:rsidR="00935062" w:rsidRDefault="00935062" w:rsidP="00C44751">
            <w:pPr>
              <w:pStyle w:val="TableText"/>
            </w:pPr>
          </w:p>
        </w:tc>
        <w:tc>
          <w:tcPr>
            <w:tcW w:w="1104" w:type="dxa"/>
          </w:tcPr>
          <w:p w14:paraId="69D2AAAC" w14:textId="77777777" w:rsidR="00935062" w:rsidRDefault="0085191F" w:rsidP="00C44751">
            <w:pPr>
              <w:pStyle w:val="TableText"/>
            </w:pPr>
            <w:hyperlink w:anchor="C_4509-29956">
              <w:r w:rsidR="00935062">
                <w:rPr>
                  <w:rStyle w:val="HyperlinkText9pt"/>
                </w:rPr>
                <w:t>4509-29956</w:t>
              </w:r>
            </w:hyperlink>
          </w:p>
        </w:tc>
        <w:tc>
          <w:tcPr>
            <w:tcW w:w="2975" w:type="dxa"/>
          </w:tcPr>
          <w:p w14:paraId="51EA7F05" w14:textId="77777777" w:rsidR="00935062" w:rsidRDefault="00935062" w:rsidP="00C44751">
            <w:pPr>
              <w:pStyle w:val="TableText"/>
            </w:pPr>
            <w:r>
              <w:t>urn:oid:2.16.840.1.113883.5.6 (HL7ActClass) = OBS</w:t>
            </w:r>
          </w:p>
        </w:tc>
      </w:tr>
      <w:tr w:rsidR="00935062" w14:paraId="5285D915" w14:textId="77777777" w:rsidTr="00C44751">
        <w:trPr>
          <w:jc w:val="center"/>
        </w:trPr>
        <w:tc>
          <w:tcPr>
            <w:tcW w:w="3345" w:type="dxa"/>
          </w:tcPr>
          <w:p w14:paraId="27B8732B" w14:textId="77777777" w:rsidR="00935062" w:rsidRDefault="00935062" w:rsidP="00C44751">
            <w:pPr>
              <w:pStyle w:val="TableText"/>
            </w:pPr>
            <w:r>
              <w:tab/>
              <w:t>@moodCode</w:t>
            </w:r>
          </w:p>
        </w:tc>
        <w:tc>
          <w:tcPr>
            <w:tcW w:w="720" w:type="dxa"/>
          </w:tcPr>
          <w:p w14:paraId="6A26FCE1" w14:textId="77777777" w:rsidR="00935062" w:rsidRDefault="00935062" w:rsidP="00C44751">
            <w:pPr>
              <w:pStyle w:val="TableText"/>
            </w:pPr>
            <w:r>
              <w:t>1..1</w:t>
            </w:r>
          </w:p>
        </w:tc>
        <w:tc>
          <w:tcPr>
            <w:tcW w:w="1152" w:type="dxa"/>
          </w:tcPr>
          <w:p w14:paraId="74C02FC8" w14:textId="77777777" w:rsidR="00935062" w:rsidRDefault="00935062" w:rsidP="00C44751">
            <w:pPr>
              <w:pStyle w:val="TableText"/>
            </w:pPr>
            <w:r>
              <w:t>SHALL</w:t>
            </w:r>
          </w:p>
        </w:tc>
        <w:tc>
          <w:tcPr>
            <w:tcW w:w="864" w:type="dxa"/>
          </w:tcPr>
          <w:p w14:paraId="0BF60904" w14:textId="77777777" w:rsidR="00935062" w:rsidRDefault="00935062" w:rsidP="00C44751">
            <w:pPr>
              <w:pStyle w:val="TableText"/>
            </w:pPr>
          </w:p>
        </w:tc>
        <w:tc>
          <w:tcPr>
            <w:tcW w:w="1104" w:type="dxa"/>
          </w:tcPr>
          <w:p w14:paraId="78C48D94" w14:textId="77777777" w:rsidR="00935062" w:rsidRDefault="0085191F" w:rsidP="00C44751">
            <w:pPr>
              <w:pStyle w:val="TableText"/>
            </w:pPr>
            <w:hyperlink w:anchor="C_4509-29957">
              <w:r w:rsidR="00935062">
                <w:rPr>
                  <w:rStyle w:val="HyperlinkText9pt"/>
                </w:rPr>
                <w:t>4509-29957</w:t>
              </w:r>
            </w:hyperlink>
          </w:p>
        </w:tc>
        <w:tc>
          <w:tcPr>
            <w:tcW w:w="2975" w:type="dxa"/>
          </w:tcPr>
          <w:p w14:paraId="277870A3" w14:textId="77777777" w:rsidR="00935062" w:rsidRDefault="00935062" w:rsidP="00C44751">
            <w:pPr>
              <w:pStyle w:val="TableText"/>
            </w:pPr>
            <w:r>
              <w:t>urn:oid:2.16.840.1.113883.5.1001 (HL7ActMood) = EVN</w:t>
            </w:r>
          </w:p>
        </w:tc>
      </w:tr>
      <w:tr w:rsidR="00935062" w14:paraId="794D69D4" w14:textId="77777777" w:rsidTr="00C44751">
        <w:trPr>
          <w:jc w:val="center"/>
        </w:trPr>
        <w:tc>
          <w:tcPr>
            <w:tcW w:w="3345" w:type="dxa"/>
          </w:tcPr>
          <w:p w14:paraId="73E5D97C" w14:textId="77777777" w:rsidR="00935062" w:rsidRDefault="00935062" w:rsidP="00C44751">
            <w:pPr>
              <w:pStyle w:val="TableText"/>
            </w:pPr>
            <w:r>
              <w:tab/>
              <w:t>templateId</w:t>
            </w:r>
          </w:p>
        </w:tc>
        <w:tc>
          <w:tcPr>
            <w:tcW w:w="720" w:type="dxa"/>
          </w:tcPr>
          <w:p w14:paraId="53D5689A" w14:textId="77777777" w:rsidR="00935062" w:rsidRDefault="00935062" w:rsidP="00C44751">
            <w:pPr>
              <w:pStyle w:val="TableText"/>
            </w:pPr>
            <w:r>
              <w:t>1..1</w:t>
            </w:r>
          </w:p>
        </w:tc>
        <w:tc>
          <w:tcPr>
            <w:tcW w:w="1152" w:type="dxa"/>
          </w:tcPr>
          <w:p w14:paraId="3D1AADD8" w14:textId="77777777" w:rsidR="00935062" w:rsidRDefault="00935062" w:rsidP="00C44751">
            <w:pPr>
              <w:pStyle w:val="TableText"/>
            </w:pPr>
            <w:r>
              <w:t>SHALL</w:t>
            </w:r>
          </w:p>
        </w:tc>
        <w:tc>
          <w:tcPr>
            <w:tcW w:w="864" w:type="dxa"/>
          </w:tcPr>
          <w:p w14:paraId="438BFF66" w14:textId="77777777" w:rsidR="00935062" w:rsidRDefault="00935062" w:rsidP="00C44751">
            <w:pPr>
              <w:pStyle w:val="TableText"/>
            </w:pPr>
          </w:p>
        </w:tc>
        <w:tc>
          <w:tcPr>
            <w:tcW w:w="1104" w:type="dxa"/>
          </w:tcPr>
          <w:p w14:paraId="6CD1D447" w14:textId="77777777" w:rsidR="00935062" w:rsidRDefault="0085191F" w:rsidP="00C44751">
            <w:pPr>
              <w:pStyle w:val="TableText"/>
            </w:pPr>
            <w:hyperlink w:anchor="C_4509-29945">
              <w:r w:rsidR="00935062">
                <w:rPr>
                  <w:rStyle w:val="HyperlinkText9pt"/>
                </w:rPr>
                <w:t>4509-29945</w:t>
              </w:r>
            </w:hyperlink>
          </w:p>
        </w:tc>
        <w:tc>
          <w:tcPr>
            <w:tcW w:w="2975" w:type="dxa"/>
          </w:tcPr>
          <w:p w14:paraId="48C99B08" w14:textId="77777777" w:rsidR="00935062" w:rsidRDefault="00935062" w:rsidP="00C44751">
            <w:pPr>
              <w:pStyle w:val="TableText"/>
            </w:pPr>
          </w:p>
        </w:tc>
      </w:tr>
      <w:tr w:rsidR="00935062" w14:paraId="5368286E" w14:textId="77777777" w:rsidTr="00C44751">
        <w:trPr>
          <w:jc w:val="center"/>
        </w:trPr>
        <w:tc>
          <w:tcPr>
            <w:tcW w:w="3345" w:type="dxa"/>
          </w:tcPr>
          <w:p w14:paraId="29E1E7BF" w14:textId="77777777" w:rsidR="00935062" w:rsidRDefault="00935062" w:rsidP="00C44751">
            <w:pPr>
              <w:pStyle w:val="TableText"/>
            </w:pPr>
            <w:r>
              <w:tab/>
            </w:r>
            <w:r>
              <w:tab/>
              <w:t>@root</w:t>
            </w:r>
          </w:p>
        </w:tc>
        <w:tc>
          <w:tcPr>
            <w:tcW w:w="720" w:type="dxa"/>
          </w:tcPr>
          <w:p w14:paraId="5A845C6F" w14:textId="77777777" w:rsidR="00935062" w:rsidRDefault="00935062" w:rsidP="00C44751">
            <w:pPr>
              <w:pStyle w:val="TableText"/>
            </w:pPr>
            <w:r>
              <w:t>1..1</w:t>
            </w:r>
          </w:p>
        </w:tc>
        <w:tc>
          <w:tcPr>
            <w:tcW w:w="1152" w:type="dxa"/>
          </w:tcPr>
          <w:p w14:paraId="22DAE432" w14:textId="77777777" w:rsidR="00935062" w:rsidRDefault="00935062" w:rsidP="00C44751">
            <w:pPr>
              <w:pStyle w:val="TableText"/>
            </w:pPr>
            <w:r>
              <w:t>SHALL</w:t>
            </w:r>
          </w:p>
        </w:tc>
        <w:tc>
          <w:tcPr>
            <w:tcW w:w="864" w:type="dxa"/>
          </w:tcPr>
          <w:p w14:paraId="42710BC9" w14:textId="77777777" w:rsidR="00935062" w:rsidRDefault="00935062" w:rsidP="00C44751">
            <w:pPr>
              <w:pStyle w:val="TableText"/>
            </w:pPr>
          </w:p>
        </w:tc>
        <w:tc>
          <w:tcPr>
            <w:tcW w:w="1104" w:type="dxa"/>
          </w:tcPr>
          <w:p w14:paraId="05DDEBA6" w14:textId="77777777" w:rsidR="00935062" w:rsidRDefault="0085191F" w:rsidP="00C44751">
            <w:pPr>
              <w:pStyle w:val="TableText"/>
            </w:pPr>
            <w:hyperlink w:anchor="C_4509-29949">
              <w:r w:rsidR="00935062">
                <w:rPr>
                  <w:rStyle w:val="HyperlinkText9pt"/>
                </w:rPr>
                <w:t>4509-29949</w:t>
              </w:r>
            </w:hyperlink>
          </w:p>
        </w:tc>
        <w:tc>
          <w:tcPr>
            <w:tcW w:w="2975" w:type="dxa"/>
          </w:tcPr>
          <w:p w14:paraId="2DA5F9AD" w14:textId="77777777" w:rsidR="00935062" w:rsidRDefault="00935062" w:rsidP="00C44751">
            <w:pPr>
              <w:pStyle w:val="TableText"/>
            </w:pPr>
            <w:r>
              <w:t>2.16.840.1.113883.10.20.24.3.169</w:t>
            </w:r>
          </w:p>
        </w:tc>
      </w:tr>
      <w:tr w:rsidR="00935062" w14:paraId="092BC99C" w14:textId="77777777" w:rsidTr="00C44751">
        <w:trPr>
          <w:jc w:val="center"/>
        </w:trPr>
        <w:tc>
          <w:tcPr>
            <w:tcW w:w="3345" w:type="dxa"/>
          </w:tcPr>
          <w:p w14:paraId="5DE3E1D8" w14:textId="77777777" w:rsidR="00935062" w:rsidRDefault="00935062" w:rsidP="00C44751">
            <w:pPr>
              <w:pStyle w:val="TableText"/>
            </w:pPr>
            <w:r>
              <w:tab/>
            </w:r>
            <w:r>
              <w:tab/>
              <w:t>@extension</w:t>
            </w:r>
          </w:p>
        </w:tc>
        <w:tc>
          <w:tcPr>
            <w:tcW w:w="720" w:type="dxa"/>
          </w:tcPr>
          <w:p w14:paraId="0A5C0C2A" w14:textId="77777777" w:rsidR="00935062" w:rsidRDefault="00935062" w:rsidP="00C44751">
            <w:pPr>
              <w:pStyle w:val="TableText"/>
            </w:pPr>
            <w:r>
              <w:t>1..1</w:t>
            </w:r>
          </w:p>
        </w:tc>
        <w:tc>
          <w:tcPr>
            <w:tcW w:w="1152" w:type="dxa"/>
          </w:tcPr>
          <w:p w14:paraId="084B61EE" w14:textId="77777777" w:rsidR="00935062" w:rsidRDefault="00935062" w:rsidP="00C44751">
            <w:pPr>
              <w:pStyle w:val="TableText"/>
            </w:pPr>
            <w:r>
              <w:t>SHALL</w:t>
            </w:r>
          </w:p>
        </w:tc>
        <w:tc>
          <w:tcPr>
            <w:tcW w:w="864" w:type="dxa"/>
          </w:tcPr>
          <w:p w14:paraId="4EF8A38E" w14:textId="77777777" w:rsidR="00935062" w:rsidRDefault="00935062" w:rsidP="00C44751">
            <w:pPr>
              <w:pStyle w:val="TableText"/>
            </w:pPr>
          </w:p>
        </w:tc>
        <w:tc>
          <w:tcPr>
            <w:tcW w:w="1104" w:type="dxa"/>
          </w:tcPr>
          <w:p w14:paraId="33A74BFD" w14:textId="77777777" w:rsidR="00935062" w:rsidRDefault="0085191F" w:rsidP="00C44751">
            <w:pPr>
              <w:pStyle w:val="TableText"/>
            </w:pPr>
            <w:hyperlink w:anchor="C_4509-29950">
              <w:r w:rsidR="00935062">
                <w:rPr>
                  <w:rStyle w:val="HyperlinkText9pt"/>
                </w:rPr>
                <w:t>4509-29950</w:t>
              </w:r>
            </w:hyperlink>
          </w:p>
        </w:tc>
        <w:tc>
          <w:tcPr>
            <w:tcW w:w="2975" w:type="dxa"/>
          </w:tcPr>
          <w:p w14:paraId="341AF4BD" w14:textId="29D86785" w:rsidR="00935062" w:rsidRDefault="00880C30" w:rsidP="00C44751">
            <w:pPr>
              <w:pStyle w:val="TableText"/>
            </w:pPr>
            <w:r>
              <w:t>2021-08-01</w:t>
            </w:r>
          </w:p>
        </w:tc>
      </w:tr>
      <w:tr w:rsidR="00935062" w14:paraId="6CDE7A59" w14:textId="77777777" w:rsidTr="00C44751">
        <w:trPr>
          <w:jc w:val="center"/>
        </w:trPr>
        <w:tc>
          <w:tcPr>
            <w:tcW w:w="3345" w:type="dxa"/>
          </w:tcPr>
          <w:p w14:paraId="6FE21C11" w14:textId="77777777" w:rsidR="00935062" w:rsidRDefault="00935062" w:rsidP="00C44751">
            <w:pPr>
              <w:pStyle w:val="TableText"/>
            </w:pPr>
            <w:r>
              <w:tab/>
              <w:t>code</w:t>
            </w:r>
          </w:p>
        </w:tc>
        <w:tc>
          <w:tcPr>
            <w:tcW w:w="720" w:type="dxa"/>
          </w:tcPr>
          <w:p w14:paraId="505BB36F" w14:textId="77777777" w:rsidR="00935062" w:rsidRDefault="00935062" w:rsidP="00C44751">
            <w:pPr>
              <w:pStyle w:val="TableText"/>
            </w:pPr>
            <w:r>
              <w:t>1..1</w:t>
            </w:r>
          </w:p>
        </w:tc>
        <w:tc>
          <w:tcPr>
            <w:tcW w:w="1152" w:type="dxa"/>
          </w:tcPr>
          <w:p w14:paraId="68FF7B85" w14:textId="77777777" w:rsidR="00935062" w:rsidRDefault="00935062" w:rsidP="00C44751">
            <w:pPr>
              <w:pStyle w:val="TableText"/>
            </w:pPr>
            <w:r>
              <w:t>SHALL</w:t>
            </w:r>
          </w:p>
        </w:tc>
        <w:tc>
          <w:tcPr>
            <w:tcW w:w="864" w:type="dxa"/>
          </w:tcPr>
          <w:p w14:paraId="2C32811F" w14:textId="77777777" w:rsidR="00935062" w:rsidRDefault="00935062" w:rsidP="00C44751">
            <w:pPr>
              <w:pStyle w:val="TableText"/>
            </w:pPr>
          </w:p>
        </w:tc>
        <w:tc>
          <w:tcPr>
            <w:tcW w:w="1104" w:type="dxa"/>
          </w:tcPr>
          <w:p w14:paraId="28905A01" w14:textId="77777777" w:rsidR="00935062" w:rsidRDefault="0085191F" w:rsidP="00C44751">
            <w:pPr>
              <w:pStyle w:val="TableText"/>
            </w:pPr>
            <w:hyperlink w:anchor="C_4509-29947">
              <w:r w:rsidR="00935062">
                <w:rPr>
                  <w:rStyle w:val="HyperlinkText9pt"/>
                </w:rPr>
                <w:t>4509-29947</w:t>
              </w:r>
            </w:hyperlink>
          </w:p>
        </w:tc>
        <w:tc>
          <w:tcPr>
            <w:tcW w:w="2975" w:type="dxa"/>
          </w:tcPr>
          <w:p w14:paraId="44D9A6BD" w14:textId="77777777" w:rsidR="00935062" w:rsidRDefault="00935062" w:rsidP="00C44751">
            <w:pPr>
              <w:pStyle w:val="TableText"/>
            </w:pPr>
          </w:p>
        </w:tc>
      </w:tr>
      <w:tr w:rsidR="00935062" w14:paraId="19DE6010" w14:textId="77777777" w:rsidTr="00C44751">
        <w:trPr>
          <w:jc w:val="center"/>
        </w:trPr>
        <w:tc>
          <w:tcPr>
            <w:tcW w:w="3345" w:type="dxa"/>
          </w:tcPr>
          <w:p w14:paraId="2E08926F" w14:textId="77777777" w:rsidR="00935062" w:rsidRDefault="00935062" w:rsidP="00C44751">
            <w:pPr>
              <w:pStyle w:val="TableText"/>
            </w:pPr>
            <w:r>
              <w:tab/>
            </w:r>
            <w:r>
              <w:tab/>
              <w:t>@code</w:t>
            </w:r>
          </w:p>
        </w:tc>
        <w:tc>
          <w:tcPr>
            <w:tcW w:w="720" w:type="dxa"/>
          </w:tcPr>
          <w:p w14:paraId="19E66798" w14:textId="77777777" w:rsidR="00935062" w:rsidRDefault="00935062" w:rsidP="00C44751">
            <w:pPr>
              <w:pStyle w:val="TableText"/>
            </w:pPr>
            <w:r>
              <w:t>1..1</w:t>
            </w:r>
          </w:p>
        </w:tc>
        <w:tc>
          <w:tcPr>
            <w:tcW w:w="1152" w:type="dxa"/>
          </w:tcPr>
          <w:p w14:paraId="3720FFB2" w14:textId="77777777" w:rsidR="00935062" w:rsidRDefault="00935062" w:rsidP="00C44751">
            <w:pPr>
              <w:pStyle w:val="TableText"/>
            </w:pPr>
            <w:r>
              <w:t>SHALL</w:t>
            </w:r>
          </w:p>
        </w:tc>
        <w:tc>
          <w:tcPr>
            <w:tcW w:w="864" w:type="dxa"/>
          </w:tcPr>
          <w:p w14:paraId="07FE2277" w14:textId="77777777" w:rsidR="00935062" w:rsidRDefault="00935062" w:rsidP="00C44751">
            <w:pPr>
              <w:pStyle w:val="TableText"/>
            </w:pPr>
          </w:p>
        </w:tc>
        <w:tc>
          <w:tcPr>
            <w:tcW w:w="1104" w:type="dxa"/>
          </w:tcPr>
          <w:p w14:paraId="3B7CD7B1" w14:textId="77777777" w:rsidR="00935062" w:rsidRDefault="0085191F" w:rsidP="00C44751">
            <w:pPr>
              <w:pStyle w:val="TableText"/>
            </w:pPr>
            <w:hyperlink w:anchor="C_4509-29952">
              <w:r w:rsidR="00935062">
                <w:rPr>
                  <w:rStyle w:val="HyperlinkText9pt"/>
                </w:rPr>
                <w:t>4509-29952</w:t>
              </w:r>
            </w:hyperlink>
          </w:p>
        </w:tc>
        <w:tc>
          <w:tcPr>
            <w:tcW w:w="2975" w:type="dxa"/>
          </w:tcPr>
          <w:p w14:paraId="3F6B7E70" w14:textId="77777777" w:rsidR="00935062" w:rsidRDefault="00935062" w:rsidP="00C44751">
            <w:pPr>
              <w:pStyle w:val="TableText"/>
            </w:pPr>
            <w:r>
              <w:t>78026-2</w:t>
            </w:r>
          </w:p>
        </w:tc>
      </w:tr>
      <w:tr w:rsidR="00935062" w14:paraId="5089436B" w14:textId="77777777" w:rsidTr="00C44751">
        <w:trPr>
          <w:jc w:val="center"/>
        </w:trPr>
        <w:tc>
          <w:tcPr>
            <w:tcW w:w="3345" w:type="dxa"/>
          </w:tcPr>
          <w:p w14:paraId="03180355" w14:textId="77777777" w:rsidR="00935062" w:rsidRDefault="00935062" w:rsidP="00C44751">
            <w:pPr>
              <w:pStyle w:val="TableText"/>
            </w:pPr>
            <w:r>
              <w:tab/>
            </w:r>
            <w:r>
              <w:tab/>
              <w:t>@codeSystem</w:t>
            </w:r>
          </w:p>
        </w:tc>
        <w:tc>
          <w:tcPr>
            <w:tcW w:w="720" w:type="dxa"/>
          </w:tcPr>
          <w:p w14:paraId="4B448C3A" w14:textId="77777777" w:rsidR="00935062" w:rsidRDefault="00935062" w:rsidP="00C44751">
            <w:pPr>
              <w:pStyle w:val="TableText"/>
            </w:pPr>
            <w:r>
              <w:t>1..1</w:t>
            </w:r>
          </w:p>
        </w:tc>
        <w:tc>
          <w:tcPr>
            <w:tcW w:w="1152" w:type="dxa"/>
          </w:tcPr>
          <w:p w14:paraId="1FC45754" w14:textId="77777777" w:rsidR="00935062" w:rsidRDefault="00935062" w:rsidP="00C44751">
            <w:pPr>
              <w:pStyle w:val="TableText"/>
            </w:pPr>
            <w:r>
              <w:t>SHALL</w:t>
            </w:r>
          </w:p>
        </w:tc>
        <w:tc>
          <w:tcPr>
            <w:tcW w:w="864" w:type="dxa"/>
          </w:tcPr>
          <w:p w14:paraId="4A56FC38" w14:textId="77777777" w:rsidR="00935062" w:rsidRDefault="00935062" w:rsidP="00C44751">
            <w:pPr>
              <w:pStyle w:val="TableText"/>
            </w:pPr>
          </w:p>
        </w:tc>
        <w:tc>
          <w:tcPr>
            <w:tcW w:w="1104" w:type="dxa"/>
          </w:tcPr>
          <w:p w14:paraId="0616CDDC" w14:textId="77777777" w:rsidR="00935062" w:rsidRDefault="0085191F" w:rsidP="00C44751">
            <w:pPr>
              <w:pStyle w:val="TableText"/>
            </w:pPr>
            <w:hyperlink w:anchor="C_4509-29953">
              <w:r w:rsidR="00935062">
                <w:rPr>
                  <w:rStyle w:val="HyperlinkText9pt"/>
                </w:rPr>
                <w:t>4509-29953</w:t>
              </w:r>
            </w:hyperlink>
          </w:p>
        </w:tc>
        <w:tc>
          <w:tcPr>
            <w:tcW w:w="2975" w:type="dxa"/>
          </w:tcPr>
          <w:p w14:paraId="33E41869" w14:textId="77777777" w:rsidR="00935062" w:rsidRDefault="00935062" w:rsidP="00C44751">
            <w:pPr>
              <w:pStyle w:val="TableText"/>
            </w:pPr>
            <w:r>
              <w:t>2.16.840.1.113883.6.1</w:t>
            </w:r>
          </w:p>
        </w:tc>
      </w:tr>
      <w:tr w:rsidR="00935062" w14:paraId="332EECB4" w14:textId="77777777" w:rsidTr="00C44751">
        <w:trPr>
          <w:jc w:val="center"/>
        </w:trPr>
        <w:tc>
          <w:tcPr>
            <w:tcW w:w="3345" w:type="dxa"/>
          </w:tcPr>
          <w:p w14:paraId="3CEC4074" w14:textId="77777777" w:rsidR="00935062" w:rsidRDefault="00935062" w:rsidP="00C44751">
            <w:pPr>
              <w:pStyle w:val="TableText"/>
            </w:pPr>
            <w:r>
              <w:tab/>
              <w:t>value</w:t>
            </w:r>
          </w:p>
        </w:tc>
        <w:tc>
          <w:tcPr>
            <w:tcW w:w="720" w:type="dxa"/>
          </w:tcPr>
          <w:p w14:paraId="4E718126" w14:textId="77777777" w:rsidR="00935062" w:rsidRDefault="00935062" w:rsidP="00C44751">
            <w:pPr>
              <w:pStyle w:val="TableText"/>
            </w:pPr>
            <w:r>
              <w:t>1..1</w:t>
            </w:r>
          </w:p>
        </w:tc>
        <w:tc>
          <w:tcPr>
            <w:tcW w:w="1152" w:type="dxa"/>
          </w:tcPr>
          <w:p w14:paraId="737474EE" w14:textId="77777777" w:rsidR="00935062" w:rsidRDefault="00935062" w:rsidP="00C44751">
            <w:pPr>
              <w:pStyle w:val="TableText"/>
            </w:pPr>
            <w:r>
              <w:t>SHALL</w:t>
            </w:r>
          </w:p>
        </w:tc>
        <w:tc>
          <w:tcPr>
            <w:tcW w:w="864" w:type="dxa"/>
          </w:tcPr>
          <w:p w14:paraId="55B6BE67" w14:textId="77777777" w:rsidR="00935062" w:rsidRDefault="00935062" w:rsidP="00C44751">
            <w:pPr>
              <w:pStyle w:val="TableText"/>
            </w:pPr>
            <w:r>
              <w:t>CD</w:t>
            </w:r>
          </w:p>
        </w:tc>
        <w:tc>
          <w:tcPr>
            <w:tcW w:w="1104" w:type="dxa"/>
          </w:tcPr>
          <w:p w14:paraId="5EB35DA4" w14:textId="77777777" w:rsidR="00935062" w:rsidRDefault="0085191F" w:rsidP="00C44751">
            <w:pPr>
              <w:pStyle w:val="TableText"/>
            </w:pPr>
            <w:hyperlink w:anchor="C_4509-29948">
              <w:r w:rsidR="00935062">
                <w:rPr>
                  <w:rStyle w:val="HyperlinkText9pt"/>
                </w:rPr>
                <w:t>4509-29948</w:t>
              </w:r>
            </w:hyperlink>
          </w:p>
        </w:tc>
        <w:tc>
          <w:tcPr>
            <w:tcW w:w="2975" w:type="dxa"/>
          </w:tcPr>
          <w:p w14:paraId="221C4FD2" w14:textId="77777777" w:rsidR="00935062" w:rsidRDefault="00935062" w:rsidP="00C44751">
            <w:pPr>
              <w:pStyle w:val="TableText"/>
            </w:pPr>
            <w:r>
              <w:t>urn:oid:2.16.840.1.113883.6.301.11 (CMS Present on Admission (POA) Indicator)</w:t>
            </w:r>
          </w:p>
        </w:tc>
      </w:tr>
    </w:tbl>
    <w:p w14:paraId="2A3B7ED2" w14:textId="77777777" w:rsidR="00935062" w:rsidRDefault="00935062" w:rsidP="00935062">
      <w:pPr>
        <w:pStyle w:val="BodyText"/>
      </w:pPr>
    </w:p>
    <w:p w14:paraId="477D186D" w14:textId="77777777" w:rsidR="00935062" w:rsidRDefault="00935062" w:rsidP="00E855AB">
      <w:pPr>
        <w:numPr>
          <w:ilvl w:val="0"/>
          <w:numId w:val="63"/>
        </w:numPr>
      </w:pPr>
      <w:r>
        <w:rPr>
          <w:rStyle w:val="keyword"/>
        </w:rPr>
        <w:lastRenderedPageBreak/>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2904" w:name="C_4509-29956"/>
      <w:r>
        <w:t xml:space="preserve"> (CONF:4509-29956)</w:t>
      </w:r>
      <w:bookmarkEnd w:id="2904"/>
      <w:r>
        <w:t>.</w:t>
      </w:r>
    </w:p>
    <w:p w14:paraId="251EFB25" w14:textId="77777777" w:rsidR="00935062" w:rsidRDefault="00935062" w:rsidP="00E855AB">
      <w:pPr>
        <w:numPr>
          <w:ilvl w:val="0"/>
          <w:numId w:val="63"/>
        </w:numPr>
        <w:ind w:left="1080"/>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2905" w:name="C_4509-29957"/>
      <w:r>
        <w:t xml:space="preserve"> (CONF:4509-29957)</w:t>
      </w:r>
      <w:bookmarkEnd w:id="2905"/>
      <w:r>
        <w:t>.</w:t>
      </w:r>
    </w:p>
    <w:p w14:paraId="30958359" w14:textId="77777777" w:rsidR="00935062" w:rsidRDefault="00935062" w:rsidP="00E855AB">
      <w:pPr>
        <w:numPr>
          <w:ilvl w:val="0"/>
          <w:numId w:val="63"/>
        </w:numPr>
        <w:ind w:left="1080"/>
      </w:pPr>
      <w:r>
        <w:rPr>
          <w:rStyle w:val="keyword"/>
        </w:rPr>
        <w:t>SHALL</w:t>
      </w:r>
      <w:r>
        <w:t xml:space="preserve"> contain exactly one [1..1] </w:t>
      </w:r>
      <w:r>
        <w:rPr>
          <w:rStyle w:val="XMLnameBold"/>
        </w:rPr>
        <w:t>templateId</w:t>
      </w:r>
      <w:bookmarkStart w:id="2906" w:name="C_4509-29945"/>
      <w:r>
        <w:t xml:space="preserve"> (CONF:4509-29945)</w:t>
      </w:r>
      <w:bookmarkEnd w:id="2906"/>
      <w:r>
        <w:t xml:space="preserve"> such that it</w:t>
      </w:r>
    </w:p>
    <w:p w14:paraId="72DCBD0E" w14:textId="77777777" w:rsidR="00935062" w:rsidRDefault="00935062" w:rsidP="00E855AB">
      <w:pPr>
        <w:numPr>
          <w:ilvl w:val="1"/>
          <w:numId w:val="63"/>
        </w:numPr>
      </w:pPr>
      <w:r>
        <w:rPr>
          <w:rStyle w:val="keyword"/>
        </w:rPr>
        <w:t>SHALL</w:t>
      </w:r>
      <w:r>
        <w:t xml:space="preserve"> contain exactly one [1..1] </w:t>
      </w:r>
      <w:r>
        <w:rPr>
          <w:rStyle w:val="XMLnameBold"/>
        </w:rPr>
        <w:t>@root</w:t>
      </w:r>
      <w:r>
        <w:t>=</w:t>
      </w:r>
      <w:r>
        <w:rPr>
          <w:rStyle w:val="XMLname"/>
        </w:rPr>
        <w:t>"2.16.840.1.113883.10.20.24.3.169"</w:t>
      </w:r>
      <w:bookmarkStart w:id="2907" w:name="C_4509-29949"/>
      <w:r>
        <w:t xml:space="preserve"> (CONF:4509-29949)</w:t>
      </w:r>
      <w:bookmarkEnd w:id="2907"/>
      <w:r>
        <w:t>.</w:t>
      </w:r>
    </w:p>
    <w:p w14:paraId="194DA61E" w14:textId="6E0833AD" w:rsidR="00935062" w:rsidRDefault="00935062" w:rsidP="00E855AB">
      <w:pPr>
        <w:numPr>
          <w:ilvl w:val="1"/>
          <w:numId w:val="63"/>
        </w:numPr>
      </w:pPr>
      <w:r>
        <w:rPr>
          <w:rStyle w:val="keyword"/>
        </w:rPr>
        <w:t>SHALL</w:t>
      </w:r>
      <w:r>
        <w:t xml:space="preserve"> contain exactly one [1..1] </w:t>
      </w:r>
      <w:r>
        <w:rPr>
          <w:rStyle w:val="XMLnameBold"/>
        </w:rPr>
        <w:t>@extension</w:t>
      </w:r>
      <w:r>
        <w:t>=</w:t>
      </w:r>
      <w:r>
        <w:rPr>
          <w:rStyle w:val="XMLname"/>
        </w:rPr>
        <w:t>"</w:t>
      </w:r>
      <w:r w:rsidR="00880C30">
        <w:rPr>
          <w:rStyle w:val="XMLname"/>
        </w:rPr>
        <w:t>2021-08-01</w:t>
      </w:r>
      <w:r>
        <w:rPr>
          <w:rStyle w:val="XMLname"/>
        </w:rPr>
        <w:t>"</w:t>
      </w:r>
      <w:bookmarkStart w:id="2908" w:name="C_4509-29950"/>
      <w:r>
        <w:t xml:space="preserve"> (CONF:4509-29950)</w:t>
      </w:r>
      <w:bookmarkEnd w:id="2908"/>
      <w:r>
        <w:t>.</w:t>
      </w:r>
    </w:p>
    <w:p w14:paraId="52EA9341" w14:textId="77777777" w:rsidR="00935062" w:rsidRDefault="00935062" w:rsidP="00E855AB">
      <w:pPr>
        <w:numPr>
          <w:ilvl w:val="0"/>
          <w:numId w:val="63"/>
        </w:numPr>
        <w:ind w:left="1080"/>
      </w:pPr>
      <w:r>
        <w:rPr>
          <w:rStyle w:val="keyword"/>
        </w:rPr>
        <w:t>SHALL</w:t>
      </w:r>
      <w:r>
        <w:t xml:space="preserve"> contain exactly one [1..1] </w:t>
      </w:r>
      <w:r>
        <w:rPr>
          <w:rStyle w:val="XMLnameBold"/>
        </w:rPr>
        <w:t>code</w:t>
      </w:r>
      <w:bookmarkStart w:id="2909" w:name="C_4509-29947"/>
      <w:r>
        <w:t xml:space="preserve"> (CONF:4509-29947)</w:t>
      </w:r>
      <w:bookmarkEnd w:id="2909"/>
      <w:r>
        <w:t>.</w:t>
      </w:r>
    </w:p>
    <w:p w14:paraId="0C2013F6" w14:textId="77777777" w:rsidR="00935062" w:rsidRDefault="00935062" w:rsidP="00E855AB">
      <w:pPr>
        <w:numPr>
          <w:ilvl w:val="1"/>
          <w:numId w:val="63"/>
        </w:numPr>
      </w:pPr>
      <w:r>
        <w:t xml:space="preserve">This code </w:t>
      </w:r>
      <w:r>
        <w:rPr>
          <w:rStyle w:val="keyword"/>
        </w:rPr>
        <w:t>SHALL</w:t>
      </w:r>
      <w:r>
        <w:t xml:space="preserve"> contain exactly one [1..1] </w:t>
      </w:r>
      <w:r>
        <w:rPr>
          <w:rStyle w:val="XMLnameBold"/>
        </w:rPr>
        <w:t>@code</w:t>
      </w:r>
      <w:r>
        <w:t>=</w:t>
      </w:r>
      <w:r>
        <w:rPr>
          <w:rStyle w:val="XMLname"/>
        </w:rPr>
        <w:t>"78026-2"</w:t>
      </w:r>
      <w:r>
        <w:t xml:space="preserve"> Present on admission</w:t>
      </w:r>
      <w:bookmarkStart w:id="2910" w:name="C_4509-29952"/>
      <w:r>
        <w:t xml:space="preserve"> (CONF:4509-29952)</w:t>
      </w:r>
      <w:bookmarkEnd w:id="2910"/>
      <w:r>
        <w:t>.</w:t>
      </w:r>
    </w:p>
    <w:p w14:paraId="45AA74B2" w14:textId="77777777" w:rsidR="00935062" w:rsidRDefault="00935062" w:rsidP="00E855AB">
      <w:pPr>
        <w:numPr>
          <w:ilvl w:val="1"/>
          <w:numId w:val="63"/>
        </w:numPr>
      </w:pPr>
      <w:r>
        <w:t xml:space="preserve">This code </w:t>
      </w:r>
      <w:r>
        <w:rPr>
          <w:rStyle w:val="keyword"/>
        </w:rPr>
        <w:t>SHALL</w:t>
      </w:r>
      <w:r>
        <w:t xml:space="preserve"> contain exactly one [1..1] </w:t>
      </w:r>
      <w:r>
        <w:rPr>
          <w:rStyle w:val="XMLnameBold"/>
        </w:rPr>
        <w:t>@codeSystem</w:t>
      </w:r>
      <w:r>
        <w:t>=</w:t>
      </w:r>
      <w:r>
        <w:rPr>
          <w:rStyle w:val="XMLname"/>
        </w:rPr>
        <w:t>"2.16.840.1.113883.6.1"</w:t>
      </w:r>
      <w:bookmarkStart w:id="2911" w:name="C_4509-29953"/>
      <w:r>
        <w:t xml:space="preserve"> (CONF:4509-29953)</w:t>
      </w:r>
      <w:bookmarkEnd w:id="2911"/>
      <w:r>
        <w:t>.</w:t>
      </w:r>
    </w:p>
    <w:p w14:paraId="374BB093" w14:textId="77777777" w:rsidR="00935062" w:rsidRPr="001F161B" w:rsidRDefault="00935062" w:rsidP="00E855AB">
      <w:pPr>
        <w:numPr>
          <w:ilvl w:val="0"/>
          <w:numId w:val="63"/>
        </w:numPr>
        <w:ind w:left="1080"/>
      </w:pPr>
      <w:r w:rsidRPr="001F161B">
        <w:rPr>
          <w:rStyle w:val="keyword"/>
        </w:rPr>
        <w:t>SHALL</w:t>
      </w:r>
      <w:r w:rsidRPr="001F161B">
        <w:t xml:space="preserve"> contain exactly one [1..1] </w:t>
      </w:r>
      <w:r w:rsidRPr="001F161B">
        <w:rPr>
          <w:rStyle w:val="XMLnameBold"/>
        </w:rPr>
        <w:t>value</w:t>
      </w:r>
      <w:r w:rsidRPr="001F161B">
        <w:t xml:space="preserve"> with @xsi:type="CD", where the code </w:t>
      </w:r>
      <w:r w:rsidRPr="001F161B">
        <w:rPr>
          <w:rStyle w:val="keyword"/>
        </w:rPr>
        <w:t>SHOULD</w:t>
      </w:r>
      <w:r w:rsidRPr="001F161B">
        <w:t xml:space="preserve"> be selected from CodeSystem </w:t>
      </w:r>
      <w:r w:rsidRPr="001F161B">
        <w:rPr>
          <w:rStyle w:val="XMLname"/>
        </w:rPr>
        <w:t>CMS Present on Admission (POA) Indicator (urn:oid:2.16.840.1.113883.6.301.11)</w:t>
      </w:r>
      <w:r w:rsidRPr="001F161B">
        <w:rPr>
          <w:rStyle w:val="keyword"/>
        </w:rPr>
        <w:t xml:space="preserve"> DYNAMIC</w:t>
      </w:r>
      <w:bookmarkStart w:id="2912" w:name="C_4509-29948"/>
      <w:r w:rsidRPr="001F161B">
        <w:t xml:space="preserve"> (CONF:4509-29948)</w:t>
      </w:r>
      <w:bookmarkEnd w:id="2912"/>
      <w:r w:rsidRPr="001F161B">
        <w:t>.</w:t>
      </w:r>
    </w:p>
    <w:p w14:paraId="6DC1BE0F" w14:textId="387679F5" w:rsidR="00935062" w:rsidRDefault="00935062" w:rsidP="00935062">
      <w:pPr>
        <w:pStyle w:val="Caption"/>
        <w:ind w:left="130" w:right="115"/>
      </w:pPr>
      <w:bookmarkStart w:id="2913" w:name="_Toc78972674"/>
      <w:bookmarkStart w:id="2914" w:name="_Toc118244159"/>
      <w:r>
        <w:t xml:space="preserve">Figure </w:t>
      </w:r>
      <w:r>
        <w:fldChar w:fldCharType="begin"/>
      </w:r>
      <w:r>
        <w:instrText>SEQ Figure \* ARABIC</w:instrText>
      </w:r>
      <w:r>
        <w:fldChar w:fldCharType="separate"/>
      </w:r>
      <w:r w:rsidR="00A21BC2">
        <w:t>106</w:t>
      </w:r>
      <w:r>
        <w:fldChar w:fldCharType="end"/>
      </w:r>
      <w:r>
        <w:t>: Present On Admission Indicator (V2) Example</w:t>
      </w:r>
      <w:bookmarkEnd w:id="2913"/>
      <w:bookmarkEnd w:id="2914"/>
    </w:p>
    <w:p w14:paraId="3CA52A4E" w14:textId="77777777" w:rsidR="00935062" w:rsidRDefault="00935062" w:rsidP="00935062">
      <w:pPr>
        <w:pStyle w:val="Example"/>
        <w:ind w:left="130" w:right="115"/>
      </w:pPr>
      <w:r>
        <w:t>&lt;observation classCode="OBS" moodCode="EVN"&gt;</w:t>
      </w:r>
    </w:p>
    <w:p w14:paraId="2754B8B2" w14:textId="77777777" w:rsidR="00935062" w:rsidRDefault="00935062" w:rsidP="00935062">
      <w:pPr>
        <w:pStyle w:val="Example"/>
        <w:ind w:left="130" w:right="115"/>
      </w:pPr>
      <w:r>
        <w:t xml:space="preserve">    &lt;templateId root="2.16.840.1.113883.10.20.24.3.169" extension="2021-08-01" /&gt;</w:t>
      </w:r>
    </w:p>
    <w:p w14:paraId="783E4DA4" w14:textId="77777777" w:rsidR="00935062" w:rsidRDefault="00935062" w:rsidP="00935062">
      <w:pPr>
        <w:pStyle w:val="Example"/>
        <w:ind w:left="130" w:right="115"/>
      </w:pPr>
      <w:r>
        <w:t xml:space="preserve">    &lt;code code="78026-2" </w:t>
      </w:r>
    </w:p>
    <w:p w14:paraId="093589A3" w14:textId="77777777" w:rsidR="00935062" w:rsidRDefault="00935062" w:rsidP="00935062">
      <w:pPr>
        <w:pStyle w:val="Example"/>
        <w:ind w:left="130" w:right="115"/>
      </w:pPr>
      <w:r>
        <w:t xml:space="preserve">        displayName="Present on admission" </w:t>
      </w:r>
    </w:p>
    <w:p w14:paraId="65EDEBD5" w14:textId="77777777" w:rsidR="00935062" w:rsidRDefault="00935062" w:rsidP="00935062">
      <w:pPr>
        <w:pStyle w:val="Example"/>
        <w:ind w:left="130" w:right="115"/>
      </w:pPr>
      <w:r>
        <w:t xml:space="preserve">        codeSystem="2.16.840.1.113883.6.1" </w:t>
      </w:r>
    </w:p>
    <w:p w14:paraId="737D3E5D" w14:textId="77777777" w:rsidR="00935062" w:rsidRDefault="00935062" w:rsidP="00935062">
      <w:pPr>
        <w:pStyle w:val="Example"/>
        <w:ind w:left="130" w:right="115"/>
      </w:pPr>
      <w:r>
        <w:t xml:space="preserve">        codeSystemName="LOINC" /&gt;</w:t>
      </w:r>
    </w:p>
    <w:p w14:paraId="26CE7CE2" w14:textId="77777777" w:rsidR="00935062" w:rsidRDefault="00935062" w:rsidP="00935062">
      <w:pPr>
        <w:pStyle w:val="Example"/>
        <w:ind w:left="130" w:right="115"/>
      </w:pPr>
      <w:r>
        <w:t xml:space="preserve">    &lt;value xsi:type="CD" code="Y" displayName="Diagnosis was present at the time of admission" codeSystem="2.16.840.1.113883.6.301.11" codeSystemName="CMS Present on Admission (POA) Indicator"/&gt;</w:t>
      </w:r>
    </w:p>
    <w:p w14:paraId="5A99B0C2" w14:textId="77777777" w:rsidR="00935062" w:rsidRDefault="00935062" w:rsidP="00935062">
      <w:pPr>
        <w:pStyle w:val="Example"/>
        <w:ind w:left="130" w:right="115"/>
      </w:pPr>
      <w:r>
        <w:t>&lt;/observation&gt;</w:t>
      </w:r>
    </w:p>
    <w:p w14:paraId="551EE754" w14:textId="77777777" w:rsidR="00935062" w:rsidRDefault="00935062" w:rsidP="00935062">
      <w:pPr>
        <w:pStyle w:val="BodyText"/>
      </w:pPr>
    </w:p>
    <w:p w14:paraId="1D9D6E17" w14:textId="77777777" w:rsidR="00935062" w:rsidRDefault="00935062" w:rsidP="00935062">
      <w:pPr>
        <w:pStyle w:val="Heading2nospace"/>
      </w:pPr>
      <w:bookmarkStart w:id="2915" w:name="E_Priority_Preference"/>
      <w:bookmarkStart w:id="2916" w:name="_Toc78972461"/>
      <w:bookmarkStart w:id="2917" w:name="_Toc120390042"/>
      <w:r>
        <w:t>Priority Preference</w:t>
      </w:r>
      <w:bookmarkEnd w:id="2915"/>
      <w:bookmarkEnd w:id="2916"/>
      <w:bookmarkEnd w:id="2917"/>
    </w:p>
    <w:p w14:paraId="3B952366" w14:textId="77777777" w:rsidR="00935062" w:rsidRDefault="00935062" w:rsidP="00935062">
      <w:pPr>
        <w:pStyle w:val="BracketData"/>
      </w:pPr>
      <w:r>
        <w:t>[observation: identifier urn:oid:2.16.840.1.113883.10.20.22.4.143 (open)]</w:t>
      </w:r>
    </w:p>
    <w:p w14:paraId="22266F12" w14:textId="3A93FDC0" w:rsidR="00935062" w:rsidRDefault="00935062" w:rsidP="00935062">
      <w:pPr>
        <w:pStyle w:val="Caption"/>
      </w:pPr>
      <w:bookmarkStart w:id="2918" w:name="_Toc78972910"/>
      <w:bookmarkStart w:id="2919" w:name="_Toc118244602"/>
      <w:r>
        <w:t xml:space="preserve">Table </w:t>
      </w:r>
      <w:r>
        <w:fldChar w:fldCharType="begin"/>
      </w:r>
      <w:r>
        <w:instrText>SEQ Table \* ARABIC</w:instrText>
      </w:r>
      <w:r>
        <w:fldChar w:fldCharType="separate"/>
      </w:r>
      <w:r w:rsidR="00A21BC2">
        <w:t>191</w:t>
      </w:r>
      <w:r>
        <w:fldChar w:fldCharType="end"/>
      </w:r>
      <w:r>
        <w:t>: Priority Preference Contexts</w:t>
      </w:r>
      <w:bookmarkEnd w:id="2918"/>
      <w:bookmarkEnd w:id="291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16F58AC0" w14:textId="77777777" w:rsidTr="00C44751">
        <w:trPr>
          <w:cantSplit/>
          <w:tblHeader/>
          <w:jc w:val="center"/>
        </w:trPr>
        <w:tc>
          <w:tcPr>
            <w:tcW w:w="360" w:type="dxa"/>
            <w:shd w:val="clear" w:color="auto" w:fill="E6E6E6"/>
          </w:tcPr>
          <w:p w14:paraId="377FD33E" w14:textId="77777777" w:rsidR="00935062" w:rsidRDefault="00935062" w:rsidP="00C44751">
            <w:pPr>
              <w:pStyle w:val="TableHead"/>
            </w:pPr>
            <w:r>
              <w:t>Contained By:</w:t>
            </w:r>
          </w:p>
        </w:tc>
        <w:tc>
          <w:tcPr>
            <w:tcW w:w="360" w:type="dxa"/>
            <w:shd w:val="clear" w:color="auto" w:fill="E6E6E6"/>
          </w:tcPr>
          <w:p w14:paraId="3DD7B2DD" w14:textId="77777777" w:rsidR="00935062" w:rsidRDefault="00935062" w:rsidP="00C44751">
            <w:pPr>
              <w:pStyle w:val="TableHead"/>
            </w:pPr>
            <w:r>
              <w:t>Contains:</w:t>
            </w:r>
          </w:p>
        </w:tc>
      </w:tr>
      <w:tr w:rsidR="00935062" w14:paraId="0428EEC4" w14:textId="77777777" w:rsidTr="00C44751">
        <w:trPr>
          <w:jc w:val="center"/>
        </w:trPr>
        <w:tc>
          <w:tcPr>
            <w:tcW w:w="360" w:type="dxa"/>
          </w:tcPr>
          <w:p w14:paraId="64D89FA5" w14:textId="77777777" w:rsidR="00935062" w:rsidRDefault="0085191F" w:rsidP="00C44751">
            <w:pPr>
              <w:pStyle w:val="TableText"/>
            </w:pPr>
            <w:hyperlink w:anchor="E_Goal_Observation_U">
              <w:r w:rsidR="00935062">
                <w:rPr>
                  <w:rStyle w:val="HyperlinkText9pt"/>
                </w:rPr>
                <w:t>Goal Observation</w:t>
              </w:r>
            </w:hyperlink>
            <w:r w:rsidR="00935062">
              <w:t xml:space="preserve"> (optional)</w:t>
            </w:r>
          </w:p>
          <w:p w14:paraId="65716A1C" w14:textId="77777777" w:rsidR="00935062" w:rsidRDefault="0085191F" w:rsidP="00C44751">
            <w:pPr>
              <w:pStyle w:val="TableText"/>
            </w:pPr>
            <w:hyperlink w:anchor="E_Planned_Act_V2">
              <w:r w:rsidR="00935062">
                <w:rPr>
                  <w:rStyle w:val="HyperlinkText9pt"/>
                </w:rPr>
                <w:t>Planned Act (V2)</w:t>
              </w:r>
            </w:hyperlink>
            <w:r w:rsidR="00935062">
              <w:t xml:space="preserve"> (optional)</w:t>
            </w:r>
          </w:p>
          <w:p w14:paraId="4B00A6F6" w14:textId="77777777" w:rsidR="00935062" w:rsidRDefault="0085191F" w:rsidP="00C44751">
            <w:pPr>
              <w:pStyle w:val="TableText"/>
            </w:pPr>
            <w:hyperlink w:anchor="E_Planned_Encounter_V2">
              <w:r w:rsidR="00935062">
                <w:rPr>
                  <w:rStyle w:val="HyperlinkText9pt"/>
                </w:rPr>
                <w:t>Planned Encounter (V2)</w:t>
              </w:r>
            </w:hyperlink>
            <w:r w:rsidR="00935062">
              <w:t xml:space="preserve"> (optional)</w:t>
            </w:r>
          </w:p>
          <w:p w14:paraId="73120FB2" w14:textId="77777777" w:rsidR="00935062" w:rsidRDefault="0085191F" w:rsidP="00C44751">
            <w:pPr>
              <w:pStyle w:val="TableText"/>
            </w:pPr>
            <w:hyperlink w:anchor="E_Planned_Procedure_V2">
              <w:r w:rsidR="00935062">
                <w:rPr>
                  <w:rStyle w:val="HyperlinkText9pt"/>
                </w:rPr>
                <w:t>Planned Procedure (V2)</w:t>
              </w:r>
            </w:hyperlink>
            <w:r w:rsidR="00935062">
              <w:t xml:space="preserve"> (optional)</w:t>
            </w:r>
          </w:p>
          <w:p w14:paraId="16F101D3" w14:textId="77777777" w:rsidR="00935062" w:rsidRDefault="0085191F" w:rsidP="00C44751">
            <w:pPr>
              <w:pStyle w:val="TableText"/>
            </w:pPr>
            <w:hyperlink w:anchor="E_Planned_Observation_V2">
              <w:r w:rsidR="00935062">
                <w:rPr>
                  <w:rStyle w:val="HyperlinkText9pt"/>
                </w:rPr>
                <w:t>Planned Observation (V2)</w:t>
              </w:r>
            </w:hyperlink>
            <w:r w:rsidR="00935062">
              <w:t xml:space="preserve"> (optional)</w:t>
            </w:r>
          </w:p>
          <w:p w14:paraId="36DFAD55" w14:textId="77777777" w:rsidR="00935062" w:rsidRDefault="0085191F" w:rsidP="00C44751">
            <w:pPr>
              <w:pStyle w:val="TableText"/>
            </w:pPr>
            <w:hyperlink w:anchor="E_Planned_Supply_V2">
              <w:r w:rsidR="00935062">
                <w:rPr>
                  <w:rStyle w:val="HyperlinkText9pt"/>
                </w:rPr>
                <w:t>Planned Supply (V2)</w:t>
              </w:r>
            </w:hyperlink>
            <w:r w:rsidR="00935062">
              <w:t xml:space="preserve"> (optional)</w:t>
            </w:r>
          </w:p>
          <w:p w14:paraId="3E0959C4" w14:textId="77777777" w:rsidR="00935062" w:rsidRDefault="0085191F" w:rsidP="00C44751">
            <w:pPr>
              <w:pStyle w:val="TableText"/>
            </w:pPr>
            <w:hyperlink w:anchor="E_Planned_Medication_Activity_V2">
              <w:r w:rsidR="00935062">
                <w:rPr>
                  <w:rStyle w:val="HyperlinkText9pt"/>
                </w:rPr>
                <w:t>Planned Medication Activity (V2)</w:t>
              </w:r>
            </w:hyperlink>
            <w:r w:rsidR="00935062">
              <w:t xml:space="preserve"> (optional)</w:t>
            </w:r>
          </w:p>
          <w:p w14:paraId="07C57D69" w14:textId="77777777" w:rsidR="00935062" w:rsidRDefault="0085191F" w:rsidP="00C44751">
            <w:pPr>
              <w:pStyle w:val="TableText"/>
            </w:pPr>
            <w:hyperlink w:anchor="E_Planned_Immunization_Activity">
              <w:r w:rsidR="00935062">
                <w:rPr>
                  <w:rStyle w:val="HyperlinkText9pt"/>
                </w:rPr>
                <w:t>Planned Immunization Activity</w:t>
              </w:r>
            </w:hyperlink>
            <w:r w:rsidR="00935062">
              <w:t xml:space="preserve"> (optional)</w:t>
            </w:r>
          </w:p>
          <w:p w14:paraId="3E68EA61" w14:textId="77777777" w:rsidR="00935062" w:rsidRDefault="0085191F" w:rsidP="00C44751">
            <w:pPr>
              <w:pStyle w:val="TableText"/>
            </w:pPr>
            <w:hyperlink w:anchor="E_Problem_Observation_V3">
              <w:r w:rsidR="00935062">
                <w:rPr>
                  <w:rStyle w:val="HyperlinkText9pt"/>
                </w:rPr>
                <w:t>Problem Observation (V3)</w:t>
              </w:r>
            </w:hyperlink>
            <w:r w:rsidR="00935062">
              <w:t xml:space="preserve"> (optional)</w:t>
            </w:r>
          </w:p>
          <w:p w14:paraId="59F45EC8" w14:textId="77777777" w:rsidR="00935062" w:rsidRDefault="0085191F" w:rsidP="00C44751">
            <w:pPr>
              <w:pStyle w:val="TableText"/>
            </w:pPr>
            <w:hyperlink w:anchor="E_Problem_Concern_Act_V3">
              <w:r w:rsidR="00935062">
                <w:rPr>
                  <w:rStyle w:val="HyperlinkText9pt"/>
                </w:rPr>
                <w:t>Problem Concern Act (V3)</w:t>
              </w:r>
            </w:hyperlink>
            <w:r w:rsidR="00935062">
              <w:t xml:space="preserve"> (optional)</w:t>
            </w:r>
          </w:p>
        </w:tc>
        <w:tc>
          <w:tcPr>
            <w:tcW w:w="360" w:type="dxa"/>
          </w:tcPr>
          <w:p w14:paraId="0EE50CCE" w14:textId="77777777" w:rsidR="00935062" w:rsidRDefault="0085191F" w:rsidP="00C44751">
            <w:pPr>
              <w:pStyle w:val="TableText"/>
            </w:pPr>
            <w:hyperlink w:anchor="U_Author_Participation">
              <w:r w:rsidR="00935062">
                <w:rPr>
                  <w:rStyle w:val="HyperlinkText9pt"/>
                </w:rPr>
                <w:t>Author Participation</w:t>
              </w:r>
            </w:hyperlink>
            <w:r w:rsidR="00935062">
              <w:t xml:space="preserve"> (optional)</w:t>
            </w:r>
          </w:p>
        </w:tc>
      </w:tr>
    </w:tbl>
    <w:p w14:paraId="315C83F6" w14:textId="77777777" w:rsidR="00935062" w:rsidRDefault="00935062" w:rsidP="00935062">
      <w:pPr>
        <w:pStyle w:val="BodyText"/>
      </w:pPr>
    </w:p>
    <w:p w14:paraId="453F3508" w14:textId="77777777" w:rsidR="00935062" w:rsidRDefault="00935062" w:rsidP="00935062">
      <w:r>
        <w:lastRenderedPageBreak/>
        <w:t>This template represents priority preferences chosen by a patient or a care provider. Priority preferences are choices made by care providers or patients or both relative to options for care or treatment (including scheduling, care experience, and meeting of personal health goals), the sharing and disclosure of health information, and the prioritization of concerns and problems.</w:t>
      </w:r>
    </w:p>
    <w:p w14:paraId="24E24462" w14:textId="68053E8C" w:rsidR="00935062" w:rsidRDefault="00935062" w:rsidP="00935062">
      <w:pPr>
        <w:pStyle w:val="Caption"/>
      </w:pPr>
      <w:bookmarkStart w:id="2920" w:name="_Toc78972911"/>
      <w:bookmarkStart w:id="2921" w:name="_Toc118244603"/>
      <w:r>
        <w:t xml:space="preserve">Table </w:t>
      </w:r>
      <w:r>
        <w:fldChar w:fldCharType="begin"/>
      </w:r>
      <w:r>
        <w:instrText>SEQ Table \* ARABIC</w:instrText>
      </w:r>
      <w:r>
        <w:fldChar w:fldCharType="separate"/>
      </w:r>
      <w:r w:rsidR="00A21BC2">
        <w:t>192</w:t>
      </w:r>
      <w:r>
        <w:fldChar w:fldCharType="end"/>
      </w:r>
      <w:r>
        <w:t>: Priority Preference Constraints Overview</w:t>
      </w:r>
      <w:bookmarkEnd w:id="2920"/>
      <w:bookmarkEnd w:id="292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06570FB1" w14:textId="77777777" w:rsidTr="00C44751">
        <w:trPr>
          <w:cantSplit/>
          <w:tblHeader/>
          <w:jc w:val="center"/>
        </w:trPr>
        <w:tc>
          <w:tcPr>
            <w:tcW w:w="0" w:type="dxa"/>
            <w:shd w:val="clear" w:color="auto" w:fill="E6E6E6"/>
            <w:noWrap/>
          </w:tcPr>
          <w:p w14:paraId="17661A3A" w14:textId="77777777" w:rsidR="00935062" w:rsidRDefault="00935062" w:rsidP="00C44751">
            <w:pPr>
              <w:pStyle w:val="TableHead"/>
            </w:pPr>
            <w:r>
              <w:t>XPath</w:t>
            </w:r>
          </w:p>
        </w:tc>
        <w:tc>
          <w:tcPr>
            <w:tcW w:w="720" w:type="dxa"/>
            <w:shd w:val="clear" w:color="auto" w:fill="E6E6E6"/>
            <w:noWrap/>
          </w:tcPr>
          <w:p w14:paraId="4308E682" w14:textId="77777777" w:rsidR="00935062" w:rsidRDefault="00935062" w:rsidP="00C44751">
            <w:pPr>
              <w:pStyle w:val="TableHead"/>
            </w:pPr>
            <w:r>
              <w:t>Card.</w:t>
            </w:r>
          </w:p>
        </w:tc>
        <w:tc>
          <w:tcPr>
            <w:tcW w:w="1152" w:type="dxa"/>
            <w:shd w:val="clear" w:color="auto" w:fill="E6E6E6"/>
            <w:noWrap/>
          </w:tcPr>
          <w:p w14:paraId="477FCEFC" w14:textId="77777777" w:rsidR="00935062" w:rsidRDefault="00935062" w:rsidP="00C44751">
            <w:pPr>
              <w:pStyle w:val="TableHead"/>
            </w:pPr>
            <w:r>
              <w:t>Verb</w:t>
            </w:r>
          </w:p>
        </w:tc>
        <w:tc>
          <w:tcPr>
            <w:tcW w:w="864" w:type="dxa"/>
            <w:shd w:val="clear" w:color="auto" w:fill="E6E6E6"/>
            <w:noWrap/>
          </w:tcPr>
          <w:p w14:paraId="0D347783" w14:textId="77777777" w:rsidR="00935062" w:rsidRDefault="00935062" w:rsidP="00C44751">
            <w:pPr>
              <w:pStyle w:val="TableHead"/>
            </w:pPr>
            <w:r>
              <w:t>Data Type</w:t>
            </w:r>
          </w:p>
        </w:tc>
        <w:tc>
          <w:tcPr>
            <w:tcW w:w="864" w:type="dxa"/>
            <w:shd w:val="clear" w:color="auto" w:fill="E6E6E6"/>
            <w:noWrap/>
          </w:tcPr>
          <w:p w14:paraId="30D98786" w14:textId="77777777" w:rsidR="00935062" w:rsidRDefault="00935062" w:rsidP="00C44751">
            <w:pPr>
              <w:pStyle w:val="TableHead"/>
            </w:pPr>
            <w:r>
              <w:t>CONF#</w:t>
            </w:r>
          </w:p>
        </w:tc>
        <w:tc>
          <w:tcPr>
            <w:tcW w:w="864" w:type="dxa"/>
            <w:shd w:val="clear" w:color="auto" w:fill="E6E6E6"/>
            <w:noWrap/>
          </w:tcPr>
          <w:p w14:paraId="2430FC98" w14:textId="77777777" w:rsidR="00935062" w:rsidRDefault="00935062" w:rsidP="00C44751">
            <w:pPr>
              <w:pStyle w:val="TableHead"/>
            </w:pPr>
            <w:r>
              <w:t>Value</w:t>
            </w:r>
          </w:p>
        </w:tc>
      </w:tr>
      <w:tr w:rsidR="00935062" w14:paraId="39E9DB83" w14:textId="77777777" w:rsidTr="00C44751">
        <w:trPr>
          <w:jc w:val="center"/>
        </w:trPr>
        <w:tc>
          <w:tcPr>
            <w:tcW w:w="10160" w:type="dxa"/>
            <w:gridSpan w:val="6"/>
          </w:tcPr>
          <w:p w14:paraId="55019CD1" w14:textId="77777777" w:rsidR="00935062" w:rsidRDefault="00935062" w:rsidP="00C44751">
            <w:pPr>
              <w:pStyle w:val="TableText"/>
            </w:pPr>
            <w:r>
              <w:t>observation (identifier: urn:oid:2.16.840.1.113883.10.20.22.4.143)</w:t>
            </w:r>
          </w:p>
        </w:tc>
      </w:tr>
      <w:tr w:rsidR="00935062" w14:paraId="32C422A4" w14:textId="77777777" w:rsidTr="00C44751">
        <w:trPr>
          <w:jc w:val="center"/>
        </w:trPr>
        <w:tc>
          <w:tcPr>
            <w:tcW w:w="3345" w:type="dxa"/>
          </w:tcPr>
          <w:p w14:paraId="5B970568" w14:textId="77777777" w:rsidR="00935062" w:rsidRDefault="00935062" w:rsidP="00C44751">
            <w:pPr>
              <w:pStyle w:val="TableText"/>
            </w:pPr>
            <w:r>
              <w:tab/>
              <w:t>@classCode</w:t>
            </w:r>
          </w:p>
        </w:tc>
        <w:tc>
          <w:tcPr>
            <w:tcW w:w="720" w:type="dxa"/>
          </w:tcPr>
          <w:p w14:paraId="4BB7584C" w14:textId="77777777" w:rsidR="00935062" w:rsidRDefault="00935062" w:rsidP="00C44751">
            <w:pPr>
              <w:pStyle w:val="TableText"/>
            </w:pPr>
            <w:r>
              <w:t>1..1</w:t>
            </w:r>
          </w:p>
        </w:tc>
        <w:tc>
          <w:tcPr>
            <w:tcW w:w="1152" w:type="dxa"/>
          </w:tcPr>
          <w:p w14:paraId="53C33C91" w14:textId="77777777" w:rsidR="00935062" w:rsidRDefault="00935062" w:rsidP="00C44751">
            <w:pPr>
              <w:pStyle w:val="TableText"/>
            </w:pPr>
            <w:r>
              <w:t>SHALL</w:t>
            </w:r>
          </w:p>
        </w:tc>
        <w:tc>
          <w:tcPr>
            <w:tcW w:w="864" w:type="dxa"/>
          </w:tcPr>
          <w:p w14:paraId="03F7622B" w14:textId="77777777" w:rsidR="00935062" w:rsidRDefault="00935062" w:rsidP="00C44751">
            <w:pPr>
              <w:pStyle w:val="TableText"/>
            </w:pPr>
          </w:p>
        </w:tc>
        <w:tc>
          <w:tcPr>
            <w:tcW w:w="1104" w:type="dxa"/>
          </w:tcPr>
          <w:p w14:paraId="447DB6C8" w14:textId="77777777" w:rsidR="00935062" w:rsidRDefault="0085191F" w:rsidP="00C44751">
            <w:pPr>
              <w:pStyle w:val="TableText"/>
            </w:pPr>
            <w:hyperlink w:anchor="C_1098-30949">
              <w:r w:rsidR="00935062">
                <w:rPr>
                  <w:rStyle w:val="HyperlinkText9pt"/>
                </w:rPr>
                <w:t>1098-30949</w:t>
              </w:r>
            </w:hyperlink>
          </w:p>
        </w:tc>
        <w:tc>
          <w:tcPr>
            <w:tcW w:w="2975" w:type="dxa"/>
          </w:tcPr>
          <w:p w14:paraId="25D9E21C" w14:textId="77777777" w:rsidR="00935062" w:rsidRDefault="00935062" w:rsidP="00C44751">
            <w:pPr>
              <w:pStyle w:val="TableText"/>
            </w:pPr>
            <w:r>
              <w:t>urn:oid:2.16.840.1.113883.5.6 (HL7ActClass) = OBS</w:t>
            </w:r>
          </w:p>
        </w:tc>
      </w:tr>
      <w:tr w:rsidR="00935062" w14:paraId="330DA6E5" w14:textId="77777777" w:rsidTr="00C44751">
        <w:trPr>
          <w:jc w:val="center"/>
        </w:trPr>
        <w:tc>
          <w:tcPr>
            <w:tcW w:w="3345" w:type="dxa"/>
          </w:tcPr>
          <w:p w14:paraId="2971B895" w14:textId="77777777" w:rsidR="00935062" w:rsidRDefault="00935062" w:rsidP="00C44751">
            <w:pPr>
              <w:pStyle w:val="TableText"/>
            </w:pPr>
            <w:r>
              <w:tab/>
              <w:t>@moodCode</w:t>
            </w:r>
          </w:p>
        </w:tc>
        <w:tc>
          <w:tcPr>
            <w:tcW w:w="720" w:type="dxa"/>
          </w:tcPr>
          <w:p w14:paraId="0AC2FF27" w14:textId="77777777" w:rsidR="00935062" w:rsidRDefault="00935062" w:rsidP="00C44751">
            <w:pPr>
              <w:pStyle w:val="TableText"/>
            </w:pPr>
            <w:r>
              <w:t>1..1</w:t>
            </w:r>
          </w:p>
        </w:tc>
        <w:tc>
          <w:tcPr>
            <w:tcW w:w="1152" w:type="dxa"/>
          </w:tcPr>
          <w:p w14:paraId="75C33888" w14:textId="77777777" w:rsidR="00935062" w:rsidRDefault="00935062" w:rsidP="00C44751">
            <w:pPr>
              <w:pStyle w:val="TableText"/>
            </w:pPr>
            <w:r>
              <w:t>SHALL</w:t>
            </w:r>
          </w:p>
        </w:tc>
        <w:tc>
          <w:tcPr>
            <w:tcW w:w="864" w:type="dxa"/>
          </w:tcPr>
          <w:p w14:paraId="5D5CB08A" w14:textId="77777777" w:rsidR="00935062" w:rsidRDefault="00935062" w:rsidP="00C44751">
            <w:pPr>
              <w:pStyle w:val="TableText"/>
            </w:pPr>
          </w:p>
        </w:tc>
        <w:tc>
          <w:tcPr>
            <w:tcW w:w="1104" w:type="dxa"/>
          </w:tcPr>
          <w:p w14:paraId="47ED9724" w14:textId="77777777" w:rsidR="00935062" w:rsidRDefault="0085191F" w:rsidP="00C44751">
            <w:pPr>
              <w:pStyle w:val="TableText"/>
            </w:pPr>
            <w:hyperlink w:anchor="C_1098-30950">
              <w:r w:rsidR="00935062">
                <w:rPr>
                  <w:rStyle w:val="HyperlinkText9pt"/>
                </w:rPr>
                <w:t>1098-30950</w:t>
              </w:r>
            </w:hyperlink>
          </w:p>
        </w:tc>
        <w:tc>
          <w:tcPr>
            <w:tcW w:w="2975" w:type="dxa"/>
          </w:tcPr>
          <w:p w14:paraId="00CC2755" w14:textId="77777777" w:rsidR="00935062" w:rsidRDefault="00935062" w:rsidP="00C44751">
            <w:pPr>
              <w:pStyle w:val="TableText"/>
            </w:pPr>
            <w:r>
              <w:t>urn:oid:2.16.840.1.113883.5.1001 (HL7ActMood) = EVN</w:t>
            </w:r>
          </w:p>
        </w:tc>
      </w:tr>
      <w:tr w:rsidR="00935062" w14:paraId="4FE44D45" w14:textId="77777777" w:rsidTr="00C44751">
        <w:trPr>
          <w:jc w:val="center"/>
        </w:trPr>
        <w:tc>
          <w:tcPr>
            <w:tcW w:w="3345" w:type="dxa"/>
          </w:tcPr>
          <w:p w14:paraId="2DC86FD1" w14:textId="77777777" w:rsidR="00935062" w:rsidRDefault="00935062" w:rsidP="00C44751">
            <w:pPr>
              <w:pStyle w:val="TableText"/>
            </w:pPr>
            <w:r>
              <w:tab/>
              <w:t>templateId</w:t>
            </w:r>
          </w:p>
        </w:tc>
        <w:tc>
          <w:tcPr>
            <w:tcW w:w="720" w:type="dxa"/>
          </w:tcPr>
          <w:p w14:paraId="7D7674FC" w14:textId="77777777" w:rsidR="00935062" w:rsidRDefault="00935062" w:rsidP="00C44751">
            <w:pPr>
              <w:pStyle w:val="TableText"/>
            </w:pPr>
            <w:r>
              <w:t>1..1</w:t>
            </w:r>
          </w:p>
        </w:tc>
        <w:tc>
          <w:tcPr>
            <w:tcW w:w="1152" w:type="dxa"/>
          </w:tcPr>
          <w:p w14:paraId="4472D7C1" w14:textId="77777777" w:rsidR="00935062" w:rsidRDefault="00935062" w:rsidP="00C44751">
            <w:pPr>
              <w:pStyle w:val="TableText"/>
            </w:pPr>
            <w:r>
              <w:t>SHALL</w:t>
            </w:r>
          </w:p>
        </w:tc>
        <w:tc>
          <w:tcPr>
            <w:tcW w:w="864" w:type="dxa"/>
          </w:tcPr>
          <w:p w14:paraId="04CBCE13" w14:textId="77777777" w:rsidR="00935062" w:rsidRDefault="00935062" w:rsidP="00C44751">
            <w:pPr>
              <w:pStyle w:val="TableText"/>
            </w:pPr>
          </w:p>
        </w:tc>
        <w:tc>
          <w:tcPr>
            <w:tcW w:w="1104" w:type="dxa"/>
          </w:tcPr>
          <w:p w14:paraId="19AD62E8" w14:textId="77777777" w:rsidR="00935062" w:rsidRDefault="0085191F" w:rsidP="00C44751">
            <w:pPr>
              <w:pStyle w:val="TableText"/>
            </w:pPr>
            <w:hyperlink w:anchor="C_1098-30951">
              <w:r w:rsidR="00935062">
                <w:rPr>
                  <w:rStyle w:val="HyperlinkText9pt"/>
                </w:rPr>
                <w:t>1098-30951</w:t>
              </w:r>
            </w:hyperlink>
          </w:p>
        </w:tc>
        <w:tc>
          <w:tcPr>
            <w:tcW w:w="2975" w:type="dxa"/>
          </w:tcPr>
          <w:p w14:paraId="2BB81402" w14:textId="77777777" w:rsidR="00935062" w:rsidRDefault="00935062" w:rsidP="00C44751">
            <w:pPr>
              <w:pStyle w:val="TableText"/>
            </w:pPr>
          </w:p>
        </w:tc>
      </w:tr>
      <w:tr w:rsidR="00935062" w14:paraId="411E8D5E" w14:textId="77777777" w:rsidTr="00C44751">
        <w:trPr>
          <w:jc w:val="center"/>
        </w:trPr>
        <w:tc>
          <w:tcPr>
            <w:tcW w:w="3345" w:type="dxa"/>
          </w:tcPr>
          <w:p w14:paraId="047520EB" w14:textId="77777777" w:rsidR="00935062" w:rsidRDefault="00935062" w:rsidP="00C44751">
            <w:pPr>
              <w:pStyle w:val="TableText"/>
            </w:pPr>
            <w:r>
              <w:tab/>
            </w:r>
            <w:r>
              <w:tab/>
              <w:t>@root</w:t>
            </w:r>
          </w:p>
        </w:tc>
        <w:tc>
          <w:tcPr>
            <w:tcW w:w="720" w:type="dxa"/>
          </w:tcPr>
          <w:p w14:paraId="1C7C8A7A" w14:textId="77777777" w:rsidR="00935062" w:rsidRDefault="00935062" w:rsidP="00C44751">
            <w:pPr>
              <w:pStyle w:val="TableText"/>
            </w:pPr>
            <w:r>
              <w:t>1..1</w:t>
            </w:r>
          </w:p>
        </w:tc>
        <w:tc>
          <w:tcPr>
            <w:tcW w:w="1152" w:type="dxa"/>
          </w:tcPr>
          <w:p w14:paraId="70D91926" w14:textId="77777777" w:rsidR="00935062" w:rsidRDefault="00935062" w:rsidP="00C44751">
            <w:pPr>
              <w:pStyle w:val="TableText"/>
            </w:pPr>
            <w:r>
              <w:t>SHALL</w:t>
            </w:r>
          </w:p>
        </w:tc>
        <w:tc>
          <w:tcPr>
            <w:tcW w:w="864" w:type="dxa"/>
          </w:tcPr>
          <w:p w14:paraId="53A6B4CC" w14:textId="77777777" w:rsidR="00935062" w:rsidRDefault="00935062" w:rsidP="00C44751">
            <w:pPr>
              <w:pStyle w:val="TableText"/>
            </w:pPr>
          </w:p>
        </w:tc>
        <w:tc>
          <w:tcPr>
            <w:tcW w:w="1104" w:type="dxa"/>
          </w:tcPr>
          <w:p w14:paraId="3D72E8D3" w14:textId="77777777" w:rsidR="00935062" w:rsidRDefault="0085191F" w:rsidP="00C44751">
            <w:pPr>
              <w:pStyle w:val="TableText"/>
            </w:pPr>
            <w:hyperlink w:anchor="C_1098-30952">
              <w:r w:rsidR="00935062">
                <w:rPr>
                  <w:rStyle w:val="HyperlinkText9pt"/>
                </w:rPr>
                <w:t>1098-30952</w:t>
              </w:r>
            </w:hyperlink>
          </w:p>
        </w:tc>
        <w:tc>
          <w:tcPr>
            <w:tcW w:w="2975" w:type="dxa"/>
          </w:tcPr>
          <w:p w14:paraId="7C5AC402" w14:textId="77777777" w:rsidR="00935062" w:rsidRDefault="00935062" w:rsidP="00C44751">
            <w:pPr>
              <w:pStyle w:val="TableText"/>
            </w:pPr>
            <w:r>
              <w:t>2.16.840.1.113883.10.20.22.4.143</w:t>
            </w:r>
          </w:p>
        </w:tc>
      </w:tr>
      <w:tr w:rsidR="00935062" w14:paraId="3405E81A" w14:textId="77777777" w:rsidTr="00C44751">
        <w:trPr>
          <w:jc w:val="center"/>
        </w:trPr>
        <w:tc>
          <w:tcPr>
            <w:tcW w:w="3345" w:type="dxa"/>
          </w:tcPr>
          <w:p w14:paraId="4C2226BD" w14:textId="77777777" w:rsidR="00935062" w:rsidRDefault="00935062" w:rsidP="00C44751">
            <w:pPr>
              <w:pStyle w:val="TableText"/>
            </w:pPr>
            <w:r>
              <w:tab/>
              <w:t>id</w:t>
            </w:r>
          </w:p>
        </w:tc>
        <w:tc>
          <w:tcPr>
            <w:tcW w:w="720" w:type="dxa"/>
          </w:tcPr>
          <w:p w14:paraId="55350776" w14:textId="77777777" w:rsidR="00935062" w:rsidRDefault="00935062" w:rsidP="00C44751">
            <w:pPr>
              <w:pStyle w:val="TableText"/>
            </w:pPr>
            <w:r>
              <w:t>1..*</w:t>
            </w:r>
          </w:p>
        </w:tc>
        <w:tc>
          <w:tcPr>
            <w:tcW w:w="1152" w:type="dxa"/>
          </w:tcPr>
          <w:p w14:paraId="6E6C1BCC" w14:textId="77777777" w:rsidR="00935062" w:rsidRDefault="00935062" w:rsidP="00C44751">
            <w:pPr>
              <w:pStyle w:val="TableText"/>
            </w:pPr>
            <w:r>
              <w:t>SHALL</w:t>
            </w:r>
          </w:p>
        </w:tc>
        <w:tc>
          <w:tcPr>
            <w:tcW w:w="864" w:type="dxa"/>
          </w:tcPr>
          <w:p w14:paraId="44734A75" w14:textId="77777777" w:rsidR="00935062" w:rsidRDefault="00935062" w:rsidP="00C44751">
            <w:pPr>
              <w:pStyle w:val="TableText"/>
            </w:pPr>
          </w:p>
        </w:tc>
        <w:tc>
          <w:tcPr>
            <w:tcW w:w="1104" w:type="dxa"/>
          </w:tcPr>
          <w:p w14:paraId="15FC5355" w14:textId="77777777" w:rsidR="00935062" w:rsidRDefault="0085191F" w:rsidP="00C44751">
            <w:pPr>
              <w:pStyle w:val="TableText"/>
            </w:pPr>
            <w:hyperlink w:anchor="C_1098-30953">
              <w:r w:rsidR="00935062">
                <w:rPr>
                  <w:rStyle w:val="HyperlinkText9pt"/>
                </w:rPr>
                <w:t>1098-30953</w:t>
              </w:r>
            </w:hyperlink>
          </w:p>
        </w:tc>
        <w:tc>
          <w:tcPr>
            <w:tcW w:w="2975" w:type="dxa"/>
          </w:tcPr>
          <w:p w14:paraId="0C159BC7" w14:textId="77777777" w:rsidR="00935062" w:rsidRDefault="00935062" w:rsidP="00C44751">
            <w:pPr>
              <w:pStyle w:val="TableText"/>
            </w:pPr>
          </w:p>
        </w:tc>
      </w:tr>
      <w:tr w:rsidR="00935062" w14:paraId="005FB2BB" w14:textId="77777777" w:rsidTr="00C44751">
        <w:trPr>
          <w:jc w:val="center"/>
        </w:trPr>
        <w:tc>
          <w:tcPr>
            <w:tcW w:w="3345" w:type="dxa"/>
          </w:tcPr>
          <w:p w14:paraId="61A5F9DF" w14:textId="77777777" w:rsidR="00935062" w:rsidRDefault="00935062" w:rsidP="00C44751">
            <w:pPr>
              <w:pStyle w:val="TableText"/>
            </w:pPr>
            <w:r>
              <w:tab/>
              <w:t>code</w:t>
            </w:r>
          </w:p>
        </w:tc>
        <w:tc>
          <w:tcPr>
            <w:tcW w:w="720" w:type="dxa"/>
          </w:tcPr>
          <w:p w14:paraId="376FC457" w14:textId="77777777" w:rsidR="00935062" w:rsidRDefault="00935062" w:rsidP="00C44751">
            <w:pPr>
              <w:pStyle w:val="TableText"/>
            </w:pPr>
            <w:r>
              <w:t>1..1</w:t>
            </w:r>
          </w:p>
        </w:tc>
        <w:tc>
          <w:tcPr>
            <w:tcW w:w="1152" w:type="dxa"/>
          </w:tcPr>
          <w:p w14:paraId="55CC1FC3" w14:textId="77777777" w:rsidR="00935062" w:rsidRDefault="00935062" w:rsidP="00C44751">
            <w:pPr>
              <w:pStyle w:val="TableText"/>
            </w:pPr>
            <w:r>
              <w:t>SHALL</w:t>
            </w:r>
          </w:p>
        </w:tc>
        <w:tc>
          <w:tcPr>
            <w:tcW w:w="864" w:type="dxa"/>
          </w:tcPr>
          <w:p w14:paraId="12EB53BC" w14:textId="77777777" w:rsidR="00935062" w:rsidRDefault="00935062" w:rsidP="00C44751">
            <w:pPr>
              <w:pStyle w:val="TableText"/>
            </w:pPr>
          </w:p>
        </w:tc>
        <w:tc>
          <w:tcPr>
            <w:tcW w:w="1104" w:type="dxa"/>
          </w:tcPr>
          <w:p w14:paraId="68F8093E" w14:textId="77777777" w:rsidR="00935062" w:rsidRDefault="0085191F" w:rsidP="00C44751">
            <w:pPr>
              <w:pStyle w:val="TableText"/>
            </w:pPr>
            <w:hyperlink w:anchor="C_1098-30954">
              <w:r w:rsidR="00935062">
                <w:rPr>
                  <w:rStyle w:val="HyperlinkText9pt"/>
                </w:rPr>
                <w:t>1098-30954</w:t>
              </w:r>
            </w:hyperlink>
          </w:p>
        </w:tc>
        <w:tc>
          <w:tcPr>
            <w:tcW w:w="2975" w:type="dxa"/>
          </w:tcPr>
          <w:p w14:paraId="0E878756" w14:textId="77777777" w:rsidR="00935062" w:rsidRDefault="00935062" w:rsidP="00C44751">
            <w:pPr>
              <w:pStyle w:val="TableText"/>
            </w:pPr>
          </w:p>
        </w:tc>
      </w:tr>
      <w:tr w:rsidR="00935062" w14:paraId="403815E4" w14:textId="77777777" w:rsidTr="00C44751">
        <w:trPr>
          <w:jc w:val="center"/>
        </w:trPr>
        <w:tc>
          <w:tcPr>
            <w:tcW w:w="3345" w:type="dxa"/>
          </w:tcPr>
          <w:p w14:paraId="72586428" w14:textId="77777777" w:rsidR="00935062" w:rsidRDefault="00935062" w:rsidP="00C44751">
            <w:pPr>
              <w:pStyle w:val="TableText"/>
            </w:pPr>
            <w:r>
              <w:tab/>
            </w:r>
            <w:r>
              <w:tab/>
              <w:t>@code</w:t>
            </w:r>
          </w:p>
        </w:tc>
        <w:tc>
          <w:tcPr>
            <w:tcW w:w="720" w:type="dxa"/>
          </w:tcPr>
          <w:p w14:paraId="44074386" w14:textId="77777777" w:rsidR="00935062" w:rsidRDefault="00935062" w:rsidP="00C44751">
            <w:pPr>
              <w:pStyle w:val="TableText"/>
            </w:pPr>
            <w:r>
              <w:t>1..1</w:t>
            </w:r>
          </w:p>
        </w:tc>
        <w:tc>
          <w:tcPr>
            <w:tcW w:w="1152" w:type="dxa"/>
          </w:tcPr>
          <w:p w14:paraId="65B6509B" w14:textId="77777777" w:rsidR="00935062" w:rsidRDefault="00935062" w:rsidP="00C44751">
            <w:pPr>
              <w:pStyle w:val="TableText"/>
            </w:pPr>
            <w:r>
              <w:t>SHALL</w:t>
            </w:r>
          </w:p>
        </w:tc>
        <w:tc>
          <w:tcPr>
            <w:tcW w:w="864" w:type="dxa"/>
          </w:tcPr>
          <w:p w14:paraId="1E3F3DDA" w14:textId="77777777" w:rsidR="00935062" w:rsidRDefault="00935062" w:rsidP="00C44751">
            <w:pPr>
              <w:pStyle w:val="TableText"/>
            </w:pPr>
          </w:p>
        </w:tc>
        <w:tc>
          <w:tcPr>
            <w:tcW w:w="1104" w:type="dxa"/>
          </w:tcPr>
          <w:p w14:paraId="7B348B1D" w14:textId="77777777" w:rsidR="00935062" w:rsidRDefault="0085191F" w:rsidP="00C44751">
            <w:pPr>
              <w:pStyle w:val="TableText"/>
            </w:pPr>
            <w:hyperlink w:anchor="C_1098-30955">
              <w:r w:rsidR="00935062">
                <w:rPr>
                  <w:rStyle w:val="HyperlinkText9pt"/>
                </w:rPr>
                <w:t>1098-30955</w:t>
              </w:r>
            </w:hyperlink>
          </w:p>
        </w:tc>
        <w:tc>
          <w:tcPr>
            <w:tcW w:w="2975" w:type="dxa"/>
          </w:tcPr>
          <w:p w14:paraId="29C9DD35" w14:textId="77777777" w:rsidR="00935062" w:rsidRDefault="00935062" w:rsidP="00C44751">
            <w:pPr>
              <w:pStyle w:val="TableText"/>
            </w:pPr>
            <w:r>
              <w:t>225773000</w:t>
            </w:r>
          </w:p>
        </w:tc>
      </w:tr>
      <w:tr w:rsidR="00935062" w14:paraId="5A357187" w14:textId="77777777" w:rsidTr="00C44751">
        <w:trPr>
          <w:jc w:val="center"/>
        </w:trPr>
        <w:tc>
          <w:tcPr>
            <w:tcW w:w="3345" w:type="dxa"/>
          </w:tcPr>
          <w:p w14:paraId="42ACAB49" w14:textId="77777777" w:rsidR="00935062" w:rsidRDefault="00935062" w:rsidP="00C44751">
            <w:pPr>
              <w:pStyle w:val="TableText"/>
            </w:pPr>
            <w:r>
              <w:tab/>
            </w:r>
            <w:r>
              <w:tab/>
              <w:t>@codeSystem</w:t>
            </w:r>
          </w:p>
        </w:tc>
        <w:tc>
          <w:tcPr>
            <w:tcW w:w="720" w:type="dxa"/>
          </w:tcPr>
          <w:p w14:paraId="7533F917" w14:textId="77777777" w:rsidR="00935062" w:rsidRDefault="00935062" w:rsidP="00C44751">
            <w:pPr>
              <w:pStyle w:val="TableText"/>
            </w:pPr>
            <w:r>
              <w:t>1..1</w:t>
            </w:r>
          </w:p>
        </w:tc>
        <w:tc>
          <w:tcPr>
            <w:tcW w:w="1152" w:type="dxa"/>
          </w:tcPr>
          <w:p w14:paraId="65E7E4EF" w14:textId="77777777" w:rsidR="00935062" w:rsidRDefault="00935062" w:rsidP="00C44751">
            <w:pPr>
              <w:pStyle w:val="TableText"/>
            </w:pPr>
            <w:r>
              <w:t>SHALL</w:t>
            </w:r>
          </w:p>
        </w:tc>
        <w:tc>
          <w:tcPr>
            <w:tcW w:w="864" w:type="dxa"/>
          </w:tcPr>
          <w:p w14:paraId="0C468F27" w14:textId="77777777" w:rsidR="00935062" w:rsidRDefault="00935062" w:rsidP="00C44751">
            <w:pPr>
              <w:pStyle w:val="TableText"/>
            </w:pPr>
          </w:p>
        </w:tc>
        <w:tc>
          <w:tcPr>
            <w:tcW w:w="1104" w:type="dxa"/>
          </w:tcPr>
          <w:p w14:paraId="09EE74FB" w14:textId="77777777" w:rsidR="00935062" w:rsidRDefault="0085191F" w:rsidP="00C44751">
            <w:pPr>
              <w:pStyle w:val="TableText"/>
            </w:pPr>
            <w:hyperlink w:anchor="C_1098-30956">
              <w:r w:rsidR="00935062">
                <w:rPr>
                  <w:rStyle w:val="HyperlinkText9pt"/>
                </w:rPr>
                <w:t>1098-30956</w:t>
              </w:r>
            </w:hyperlink>
          </w:p>
        </w:tc>
        <w:tc>
          <w:tcPr>
            <w:tcW w:w="2975" w:type="dxa"/>
          </w:tcPr>
          <w:p w14:paraId="1C0A824C" w14:textId="77777777" w:rsidR="00935062" w:rsidRDefault="00935062" w:rsidP="00C44751">
            <w:pPr>
              <w:pStyle w:val="TableText"/>
            </w:pPr>
            <w:r>
              <w:t>urn:oid:2.16.840.1.113883.6.96 (SNOMED CT) = 2.16.840.1.113883.6.96</w:t>
            </w:r>
          </w:p>
        </w:tc>
      </w:tr>
      <w:tr w:rsidR="00935062" w14:paraId="3E256A1E" w14:textId="77777777" w:rsidTr="00C44751">
        <w:trPr>
          <w:jc w:val="center"/>
        </w:trPr>
        <w:tc>
          <w:tcPr>
            <w:tcW w:w="3345" w:type="dxa"/>
          </w:tcPr>
          <w:p w14:paraId="4F5132AA" w14:textId="77777777" w:rsidR="00935062" w:rsidRDefault="00935062" w:rsidP="00C44751">
            <w:pPr>
              <w:pStyle w:val="TableText"/>
            </w:pPr>
            <w:r>
              <w:tab/>
              <w:t>effectiveTime</w:t>
            </w:r>
          </w:p>
        </w:tc>
        <w:tc>
          <w:tcPr>
            <w:tcW w:w="720" w:type="dxa"/>
          </w:tcPr>
          <w:p w14:paraId="79118FCD" w14:textId="77777777" w:rsidR="00935062" w:rsidRDefault="00935062" w:rsidP="00C44751">
            <w:pPr>
              <w:pStyle w:val="TableText"/>
            </w:pPr>
            <w:r>
              <w:t>0..1</w:t>
            </w:r>
          </w:p>
        </w:tc>
        <w:tc>
          <w:tcPr>
            <w:tcW w:w="1152" w:type="dxa"/>
          </w:tcPr>
          <w:p w14:paraId="31C6A8D4" w14:textId="77777777" w:rsidR="00935062" w:rsidRDefault="00935062" w:rsidP="00C44751">
            <w:pPr>
              <w:pStyle w:val="TableText"/>
            </w:pPr>
            <w:r>
              <w:t>SHOULD</w:t>
            </w:r>
          </w:p>
        </w:tc>
        <w:tc>
          <w:tcPr>
            <w:tcW w:w="864" w:type="dxa"/>
          </w:tcPr>
          <w:p w14:paraId="2D47A283" w14:textId="77777777" w:rsidR="00935062" w:rsidRDefault="00935062" w:rsidP="00C44751">
            <w:pPr>
              <w:pStyle w:val="TableText"/>
            </w:pPr>
          </w:p>
        </w:tc>
        <w:tc>
          <w:tcPr>
            <w:tcW w:w="1104" w:type="dxa"/>
          </w:tcPr>
          <w:p w14:paraId="303238BC" w14:textId="77777777" w:rsidR="00935062" w:rsidRDefault="0085191F" w:rsidP="00C44751">
            <w:pPr>
              <w:pStyle w:val="TableText"/>
            </w:pPr>
            <w:hyperlink w:anchor="C_1098-32327">
              <w:r w:rsidR="00935062">
                <w:rPr>
                  <w:rStyle w:val="HyperlinkText9pt"/>
                </w:rPr>
                <w:t>1098-32327</w:t>
              </w:r>
            </w:hyperlink>
          </w:p>
        </w:tc>
        <w:tc>
          <w:tcPr>
            <w:tcW w:w="2975" w:type="dxa"/>
          </w:tcPr>
          <w:p w14:paraId="11B7402B" w14:textId="77777777" w:rsidR="00935062" w:rsidRDefault="00935062" w:rsidP="00C44751">
            <w:pPr>
              <w:pStyle w:val="TableText"/>
            </w:pPr>
          </w:p>
        </w:tc>
      </w:tr>
      <w:tr w:rsidR="00935062" w14:paraId="2FCE714E" w14:textId="77777777" w:rsidTr="00C44751">
        <w:trPr>
          <w:jc w:val="center"/>
        </w:trPr>
        <w:tc>
          <w:tcPr>
            <w:tcW w:w="3345" w:type="dxa"/>
          </w:tcPr>
          <w:p w14:paraId="3C64D917" w14:textId="77777777" w:rsidR="00935062" w:rsidRDefault="00935062" w:rsidP="00C44751">
            <w:pPr>
              <w:pStyle w:val="TableText"/>
            </w:pPr>
            <w:r>
              <w:tab/>
              <w:t>value</w:t>
            </w:r>
          </w:p>
        </w:tc>
        <w:tc>
          <w:tcPr>
            <w:tcW w:w="720" w:type="dxa"/>
          </w:tcPr>
          <w:p w14:paraId="03E9192E" w14:textId="77777777" w:rsidR="00935062" w:rsidRDefault="00935062" w:rsidP="00C44751">
            <w:pPr>
              <w:pStyle w:val="TableText"/>
            </w:pPr>
            <w:r>
              <w:t>1..1</w:t>
            </w:r>
          </w:p>
        </w:tc>
        <w:tc>
          <w:tcPr>
            <w:tcW w:w="1152" w:type="dxa"/>
          </w:tcPr>
          <w:p w14:paraId="2077BAAD" w14:textId="77777777" w:rsidR="00935062" w:rsidRDefault="00935062" w:rsidP="00C44751">
            <w:pPr>
              <w:pStyle w:val="TableText"/>
            </w:pPr>
            <w:r>
              <w:t>SHALL</w:t>
            </w:r>
          </w:p>
        </w:tc>
        <w:tc>
          <w:tcPr>
            <w:tcW w:w="864" w:type="dxa"/>
          </w:tcPr>
          <w:p w14:paraId="2C4144D5" w14:textId="77777777" w:rsidR="00935062" w:rsidRDefault="00935062" w:rsidP="00C44751">
            <w:pPr>
              <w:pStyle w:val="TableText"/>
            </w:pPr>
            <w:r>
              <w:t>CD</w:t>
            </w:r>
          </w:p>
        </w:tc>
        <w:tc>
          <w:tcPr>
            <w:tcW w:w="1104" w:type="dxa"/>
          </w:tcPr>
          <w:p w14:paraId="5EFA6BE1" w14:textId="77777777" w:rsidR="00935062" w:rsidRDefault="0085191F" w:rsidP="00C44751">
            <w:pPr>
              <w:pStyle w:val="TableText"/>
            </w:pPr>
            <w:hyperlink w:anchor="C_1098-30957">
              <w:r w:rsidR="00935062">
                <w:rPr>
                  <w:rStyle w:val="HyperlinkText9pt"/>
                </w:rPr>
                <w:t>1098-30957</w:t>
              </w:r>
            </w:hyperlink>
          </w:p>
        </w:tc>
        <w:tc>
          <w:tcPr>
            <w:tcW w:w="2975" w:type="dxa"/>
          </w:tcPr>
          <w:p w14:paraId="48098209" w14:textId="77777777" w:rsidR="00935062" w:rsidRDefault="00935062" w:rsidP="00C44751">
            <w:pPr>
              <w:pStyle w:val="TableText"/>
            </w:pPr>
            <w:r>
              <w:t>urn:oid:2.16.840.1.113883.11.20.9.60 (Priority Level)</w:t>
            </w:r>
          </w:p>
        </w:tc>
      </w:tr>
      <w:tr w:rsidR="00935062" w14:paraId="70B3447A" w14:textId="77777777" w:rsidTr="00C44751">
        <w:trPr>
          <w:jc w:val="center"/>
        </w:trPr>
        <w:tc>
          <w:tcPr>
            <w:tcW w:w="3345" w:type="dxa"/>
          </w:tcPr>
          <w:p w14:paraId="1DDD959B" w14:textId="77777777" w:rsidR="00935062" w:rsidRDefault="00935062" w:rsidP="00C44751">
            <w:pPr>
              <w:pStyle w:val="TableText"/>
            </w:pPr>
            <w:r>
              <w:tab/>
              <w:t>author</w:t>
            </w:r>
          </w:p>
        </w:tc>
        <w:tc>
          <w:tcPr>
            <w:tcW w:w="720" w:type="dxa"/>
          </w:tcPr>
          <w:p w14:paraId="58C10DBC" w14:textId="77777777" w:rsidR="00935062" w:rsidRDefault="00935062" w:rsidP="00C44751">
            <w:pPr>
              <w:pStyle w:val="TableText"/>
            </w:pPr>
            <w:r>
              <w:t>0..*</w:t>
            </w:r>
          </w:p>
        </w:tc>
        <w:tc>
          <w:tcPr>
            <w:tcW w:w="1152" w:type="dxa"/>
          </w:tcPr>
          <w:p w14:paraId="0138C882" w14:textId="77777777" w:rsidR="00935062" w:rsidRDefault="00935062" w:rsidP="00C44751">
            <w:pPr>
              <w:pStyle w:val="TableText"/>
            </w:pPr>
            <w:r>
              <w:t>SHOULD</w:t>
            </w:r>
          </w:p>
        </w:tc>
        <w:tc>
          <w:tcPr>
            <w:tcW w:w="864" w:type="dxa"/>
          </w:tcPr>
          <w:p w14:paraId="7A70C338" w14:textId="77777777" w:rsidR="00935062" w:rsidRDefault="00935062" w:rsidP="00C44751">
            <w:pPr>
              <w:pStyle w:val="TableText"/>
            </w:pPr>
          </w:p>
        </w:tc>
        <w:tc>
          <w:tcPr>
            <w:tcW w:w="1104" w:type="dxa"/>
          </w:tcPr>
          <w:p w14:paraId="52FE2AB0" w14:textId="77777777" w:rsidR="00935062" w:rsidRDefault="0085191F" w:rsidP="00C44751">
            <w:pPr>
              <w:pStyle w:val="TableText"/>
            </w:pPr>
            <w:hyperlink w:anchor="C_1098-30958">
              <w:r w:rsidR="00935062">
                <w:rPr>
                  <w:rStyle w:val="HyperlinkText9pt"/>
                </w:rPr>
                <w:t>1098-30958</w:t>
              </w:r>
            </w:hyperlink>
          </w:p>
        </w:tc>
        <w:tc>
          <w:tcPr>
            <w:tcW w:w="2975" w:type="dxa"/>
          </w:tcPr>
          <w:p w14:paraId="7BB8842A" w14:textId="77777777" w:rsidR="00935062" w:rsidRDefault="0085191F" w:rsidP="00C44751">
            <w:pPr>
              <w:pStyle w:val="TableText"/>
            </w:pPr>
            <w:hyperlink w:anchor="U_Author_Participation">
              <w:r w:rsidR="00935062">
                <w:rPr>
                  <w:rStyle w:val="HyperlinkText9pt"/>
                </w:rPr>
                <w:t>Author Participation (identifier: urn:oid:2.16.840.1.113883.10.20.22.4.119</w:t>
              </w:r>
            </w:hyperlink>
          </w:p>
        </w:tc>
      </w:tr>
    </w:tbl>
    <w:p w14:paraId="2856FB07" w14:textId="77777777" w:rsidR="00935062" w:rsidRDefault="00935062" w:rsidP="00935062">
      <w:pPr>
        <w:pStyle w:val="BodyText"/>
      </w:pPr>
    </w:p>
    <w:p w14:paraId="2BE8F504" w14:textId="77777777" w:rsidR="00935062" w:rsidRDefault="00935062" w:rsidP="00E855AB">
      <w:pPr>
        <w:numPr>
          <w:ilvl w:val="0"/>
          <w:numId w:val="62"/>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2922" w:name="C_1098-30949"/>
      <w:r>
        <w:t xml:space="preserve"> (CONF:1098-30949)</w:t>
      </w:r>
      <w:bookmarkEnd w:id="2922"/>
      <w:r>
        <w:t>.</w:t>
      </w:r>
    </w:p>
    <w:p w14:paraId="230C5A25" w14:textId="77777777" w:rsidR="00935062" w:rsidRDefault="00935062" w:rsidP="00E855AB">
      <w:pPr>
        <w:numPr>
          <w:ilvl w:val="0"/>
          <w:numId w:val="62"/>
        </w:numPr>
        <w:ind w:left="1080"/>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2923" w:name="C_1098-30950"/>
      <w:r>
        <w:t xml:space="preserve"> (CONF:1098-30950)</w:t>
      </w:r>
      <w:bookmarkEnd w:id="2923"/>
      <w:r>
        <w:t>.</w:t>
      </w:r>
    </w:p>
    <w:p w14:paraId="2BEB000E" w14:textId="77777777" w:rsidR="00935062" w:rsidRDefault="00935062" w:rsidP="00E855AB">
      <w:pPr>
        <w:numPr>
          <w:ilvl w:val="0"/>
          <w:numId w:val="62"/>
        </w:numPr>
        <w:ind w:left="1080"/>
      </w:pPr>
      <w:r>
        <w:rPr>
          <w:rStyle w:val="keyword"/>
        </w:rPr>
        <w:t>SHALL</w:t>
      </w:r>
      <w:r>
        <w:t xml:space="preserve"> contain exactly one [1..1] </w:t>
      </w:r>
      <w:r>
        <w:rPr>
          <w:rStyle w:val="XMLnameBold"/>
        </w:rPr>
        <w:t>templateId</w:t>
      </w:r>
      <w:bookmarkStart w:id="2924" w:name="C_1098-30951"/>
      <w:r>
        <w:t xml:space="preserve"> (CONF:1098-30951)</w:t>
      </w:r>
      <w:bookmarkEnd w:id="2924"/>
      <w:r>
        <w:t xml:space="preserve"> such that it</w:t>
      </w:r>
    </w:p>
    <w:p w14:paraId="716DDEEB" w14:textId="77777777" w:rsidR="00935062" w:rsidRDefault="00935062" w:rsidP="00E855AB">
      <w:pPr>
        <w:numPr>
          <w:ilvl w:val="1"/>
          <w:numId w:val="62"/>
        </w:numPr>
      </w:pPr>
      <w:r>
        <w:rPr>
          <w:rStyle w:val="keyword"/>
        </w:rPr>
        <w:t>SHALL</w:t>
      </w:r>
      <w:r>
        <w:t xml:space="preserve"> contain exactly one [1..1] </w:t>
      </w:r>
      <w:r>
        <w:rPr>
          <w:rStyle w:val="XMLnameBold"/>
        </w:rPr>
        <w:t>@root</w:t>
      </w:r>
      <w:r>
        <w:t>=</w:t>
      </w:r>
      <w:r>
        <w:rPr>
          <w:rStyle w:val="XMLname"/>
        </w:rPr>
        <w:t>"2.16.840.1.113883.10.20.22.4.143"</w:t>
      </w:r>
      <w:bookmarkStart w:id="2925" w:name="C_1098-30952"/>
      <w:r>
        <w:t xml:space="preserve"> (CONF:1098-30952)</w:t>
      </w:r>
      <w:bookmarkEnd w:id="2925"/>
      <w:r>
        <w:t>.</w:t>
      </w:r>
    </w:p>
    <w:p w14:paraId="1F0DC24D" w14:textId="77777777" w:rsidR="00935062" w:rsidRDefault="00935062" w:rsidP="00E855AB">
      <w:pPr>
        <w:numPr>
          <w:ilvl w:val="0"/>
          <w:numId w:val="62"/>
        </w:numPr>
        <w:ind w:left="1080"/>
      </w:pPr>
      <w:r>
        <w:rPr>
          <w:rStyle w:val="keyword"/>
        </w:rPr>
        <w:t>SHALL</w:t>
      </w:r>
      <w:r>
        <w:t xml:space="preserve"> contain at least one [1..*] </w:t>
      </w:r>
      <w:r>
        <w:rPr>
          <w:rStyle w:val="XMLnameBold"/>
        </w:rPr>
        <w:t>id</w:t>
      </w:r>
      <w:bookmarkStart w:id="2926" w:name="C_1098-30953"/>
      <w:r>
        <w:t xml:space="preserve"> (CONF:1098-30953)</w:t>
      </w:r>
      <w:bookmarkEnd w:id="2926"/>
      <w:r>
        <w:t>.</w:t>
      </w:r>
    </w:p>
    <w:p w14:paraId="6DE3D139" w14:textId="77777777" w:rsidR="00935062" w:rsidRDefault="00935062" w:rsidP="00E855AB">
      <w:pPr>
        <w:numPr>
          <w:ilvl w:val="0"/>
          <w:numId w:val="62"/>
        </w:numPr>
        <w:ind w:left="1080"/>
      </w:pPr>
      <w:r>
        <w:rPr>
          <w:rStyle w:val="keyword"/>
        </w:rPr>
        <w:t>SHALL</w:t>
      </w:r>
      <w:r>
        <w:t xml:space="preserve"> contain exactly one [1..1] </w:t>
      </w:r>
      <w:r>
        <w:rPr>
          <w:rStyle w:val="XMLnameBold"/>
        </w:rPr>
        <w:t>code</w:t>
      </w:r>
      <w:bookmarkStart w:id="2927" w:name="C_1098-30954"/>
      <w:r>
        <w:t xml:space="preserve"> (CONF:1098-30954)</w:t>
      </w:r>
      <w:bookmarkEnd w:id="2927"/>
      <w:r>
        <w:t>.</w:t>
      </w:r>
    </w:p>
    <w:p w14:paraId="57DE5BF6" w14:textId="77777777" w:rsidR="00935062" w:rsidRDefault="00935062" w:rsidP="00E855AB">
      <w:pPr>
        <w:numPr>
          <w:ilvl w:val="1"/>
          <w:numId w:val="62"/>
        </w:numPr>
      </w:pPr>
      <w:r>
        <w:t xml:space="preserve">This code </w:t>
      </w:r>
      <w:r>
        <w:rPr>
          <w:rStyle w:val="keyword"/>
        </w:rPr>
        <w:t>SHALL</w:t>
      </w:r>
      <w:r>
        <w:t xml:space="preserve"> contain exactly one [1..1] </w:t>
      </w:r>
      <w:r>
        <w:rPr>
          <w:rStyle w:val="XMLnameBold"/>
        </w:rPr>
        <w:t>@code</w:t>
      </w:r>
      <w:r>
        <w:t>=</w:t>
      </w:r>
      <w:r>
        <w:rPr>
          <w:rStyle w:val="XMLname"/>
        </w:rPr>
        <w:t>"225773000"</w:t>
      </w:r>
      <w:r>
        <w:t xml:space="preserve"> Preference</w:t>
      </w:r>
      <w:bookmarkStart w:id="2928" w:name="C_1098-30955"/>
      <w:r>
        <w:t xml:space="preserve"> (CONF:1098-30955)</w:t>
      </w:r>
      <w:bookmarkEnd w:id="2928"/>
      <w:r>
        <w:t>.</w:t>
      </w:r>
    </w:p>
    <w:p w14:paraId="087AC7B5" w14:textId="77777777" w:rsidR="00935062" w:rsidRDefault="00935062" w:rsidP="00E855AB">
      <w:pPr>
        <w:numPr>
          <w:ilvl w:val="1"/>
          <w:numId w:val="62"/>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2929" w:name="C_1098-30956"/>
      <w:r>
        <w:t xml:space="preserve"> (CONF:1098-30956)</w:t>
      </w:r>
      <w:bookmarkEnd w:id="2929"/>
      <w:r>
        <w:t>.</w:t>
      </w:r>
    </w:p>
    <w:p w14:paraId="694C2E56" w14:textId="77777777" w:rsidR="00935062" w:rsidRDefault="00935062" w:rsidP="00E855AB">
      <w:pPr>
        <w:numPr>
          <w:ilvl w:val="0"/>
          <w:numId w:val="62"/>
        </w:numPr>
        <w:ind w:left="1080"/>
      </w:pPr>
      <w:r>
        <w:rPr>
          <w:rStyle w:val="keyword"/>
        </w:rPr>
        <w:t>SHOULD</w:t>
      </w:r>
      <w:r>
        <w:t xml:space="preserve"> contain zero or one [0..1] </w:t>
      </w:r>
      <w:r>
        <w:rPr>
          <w:rStyle w:val="XMLnameBold"/>
        </w:rPr>
        <w:t>effectiveTime</w:t>
      </w:r>
      <w:bookmarkStart w:id="2930" w:name="C_1098-32327"/>
      <w:r>
        <w:t xml:space="preserve"> (CONF:1098-32327)</w:t>
      </w:r>
      <w:bookmarkEnd w:id="2930"/>
      <w:r>
        <w:t>.</w:t>
      </w:r>
    </w:p>
    <w:p w14:paraId="2A9A934D" w14:textId="77777777" w:rsidR="00935062" w:rsidRDefault="00935062" w:rsidP="00E855AB">
      <w:pPr>
        <w:numPr>
          <w:ilvl w:val="0"/>
          <w:numId w:val="62"/>
        </w:numPr>
        <w:ind w:left="1080"/>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Priority_Level">
        <w:r>
          <w:rPr>
            <w:rStyle w:val="HyperlinkCourierBold"/>
          </w:rPr>
          <w:t>Priority Level</w:t>
        </w:r>
      </w:hyperlink>
      <w:r>
        <w:rPr>
          <w:rStyle w:val="XMLname"/>
        </w:rPr>
        <w:t xml:space="preserve"> urn:oid:2.16.840.1.113883.11.20.9.60</w:t>
      </w:r>
      <w:r>
        <w:rPr>
          <w:rStyle w:val="keyword"/>
        </w:rPr>
        <w:t xml:space="preserve"> DYNAMIC</w:t>
      </w:r>
      <w:bookmarkStart w:id="2931" w:name="C_1098-30957"/>
      <w:r>
        <w:t xml:space="preserve"> (CONF:1098-30957)</w:t>
      </w:r>
      <w:bookmarkEnd w:id="2931"/>
      <w:r>
        <w:t>.</w:t>
      </w:r>
    </w:p>
    <w:p w14:paraId="0711C6B2" w14:textId="77777777" w:rsidR="00935062" w:rsidRDefault="00935062" w:rsidP="00E855AB">
      <w:pPr>
        <w:numPr>
          <w:ilvl w:val="0"/>
          <w:numId w:val="62"/>
        </w:numPr>
        <w:ind w:left="1080"/>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2932" w:name="C_1098-30958"/>
      <w:r>
        <w:t xml:space="preserve"> (CONF:1098-30958)</w:t>
      </w:r>
      <w:bookmarkEnd w:id="2932"/>
      <w:r>
        <w:t>.</w:t>
      </w:r>
    </w:p>
    <w:p w14:paraId="50004659" w14:textId="1B441B3B" w:rsidR="00935062" w:rsidRDefault="00935062" w:rsidP="00935062">
      <w:pPr>
        <w:pStyle w:val="Caption"/>
        <w:ind w:left="130" w:right="115"/>
      </w:pPr>
      <w:bookmarkStart w:id="2933" w:name="_Toc78972675"/>
      <w:bookmarkStart w:id="2934" w:name="_Toc118244160"/>
      <w:r>
        <w:t xml:space="preserve">Figure </w:t>
      </w:r>
      <w:r>
        <w:fldChar w:fldCharType="begin"/>
      </w:r>
      <w:r>
        <w:instrText>SEQ Figure \* ARABIC</w:instrText>
      </w:r>
      <w:r>
        <w:fldChar w:fldCharType="separate"/>
      </w:r>
      <w:r w:rsidR="00A21BC2">
        <w:t>107</w:t>
      </w:r>
      <w:r>
        <w:fldChar w:fldCharType="end"/>
      </w:r>
      <w:r>
        <w:t>: Priority Preference Example</w:t>
      </w:r>
      <w:bookmarkEnd w:id="2933"/>
      <w:bookmarkEnd w:id="2934"/>
    </w:p>
    <w:p w14:paraId="35979A33" w14:textId="77777777" w:rsidR="00935062" w:rsidRDefault="00935062" w:rsidP="00935062">
      <w:pPr>
        <w:pStyle w:val="Example"/>
        <w:ind w:left="130" w:right="115"/>
      </w:pPr>
      <w:r>
        <w:t>&lt;observation classCode="OBS" moodCode="EVN"&gt;</w:t>
      </w:r>
    </w:p>
    <w:p w14:paraId="14037683" w14:textId="77777777" w:rsidR="00935062" w:rsidRDefault="00935062" w:rsidP="00935062">
      <w:pPr>
        <w:pStyle w:val="Example"/>
        <w:ind w:left="130" w:right="115"/>
      </w:pPr>
      <w:r>
        <w:t xml:space="preserve">  &lt;templateId root="2.16.840.1.113883.10.20.22.4.143" /&gt;</w:t>
      </w:r>
    </w:p>
    <w:p w14:paraId="63E64D37" w14:textId="77777777" w:rsidR="00935062" w:rsidRDefault="00935062" w:rsidP="00935062">
      <w:pPr>
        <w:pStyle w:val="Example"/>
        <w:ind w:left="130" w:right="115"/>
      </w:pPr>
      <w:r>
        <w:t xml:space="preserve">  &lt;id root="7d66f448-ba82-4291-a9da-9e5db5e58803" /&gt;</w:t>
      </w:r>
    </w:p>
    <w:p w14:paraId="152D17B7" w14:textId="77777777" w:rsidR="00935062" w:rsidRDefault="00935062" w:rsidP="00935062">
      <w:pPr>
        <w:pStyle w:val="Example"/>
        <w:ind w:left="130" w:right="115"/>
      </w:pPr>
      <w:r>
        <w:t xml:space="preserve">  &lt;code code="225773000" </w:t>
      </w:r>
    </w:p>
    <w:p w14:paraId="7DF38E0F" w14:textId="77777777" w:rsidR="00935062" w:rsidRDefault="00935062" w:rsidP="00935062">
      <w:pPr>
        <w:pStyle w:val="Example"/>
        <w:ind w:left="130" w:right="115"/>
      </w:pPr>
      <w:r>
        <w:t xml:space="preserve">        codeSystem="2.16.840.1.113883.6.96" </w:t>
      </w:r>
    </w:p>
    <w:p w14:paraId="039DD9B4" w14:textId="77777777" w:rsidR="00935062" w:rsidRDefault="00935062" w:rsidP="00935062">
      <w:pPr>
        <w:pStyle w:val="Example"/>
        <w:ind w:left="130" w:right="115"/>
      </w:pPr>
      <w:r>
        <w:t xml:space="preserve">        codeSystemName="SNOMED CT" </w:t>
      </w:r>
    </w:p>
    <w:p w14:paraId="59B5726E" w14:textId="77777777" w:rsidR="00935062" w:rsidRDefault="00935062" w:rsidP="00935062">
      <w:pPr>
        <w:pStyle w:val="Example"/>
        <w:ind w:left="130" w:right="115"/>
      </w:pPr>
      <w:r>
        <w:t xml:space="preserve">        displayName="preference" /&gt;</w:t>
      </w:r>
    </w:p>
    <w:p w14:paraId="20F3CDF7" w14:textId="77777777" w:rsidR="00935062" w:rsidRDefault="00935062" w:rsidP="00935062">
      <w:pPr>
        <w:pStyle w:val="Example"/>
        <w:ind w:left="130" w:right="115"/>
      </w:pPr>
      <w:r>
        <w:t xml:space="preserve">  &lt;value xsi:type="CD" </w:t>
      </w:r>
    </w:p>
    <w:p w14:paraId="443134B4" w14:textId="77777777" w:rsidR="00935062" w:rsidRDefault="00935062" w:rsidP="00935062">
      <w:pPr>
        <w:pStyle w:val="Example"/>
        <w:ind w:left="130" w:right="115"/>
      </w:pPr>
      <w:r>
        <w:t xml:space="preserve">         code="394849002" </w:t>
      </w:r>
    </w:p>
    <w:p w14:paraId="2EBFAB2B" w14:textId="77777777" w:rsidR="00935062" w:rsidRDefault="00935062" w:rsidP="00935062">
      <w:pPr>
        <w:pStyle w:val="Example"/>
        <w:ind w:left="130" w:right="115"/>
      </w:pPr>
      <w:r>
        <w:t xml:space="preserve">         codeSystem="2.16.840.1.113883.6.96" </w:t>
      </w:r>
    </w:p>
    <w:p w14:paraId="0A1658EE" w14:textId="77777777" w:rsidR="00935062" w:rsidRDefault="00935062" w:rsidP="00935062">
      <w:pPr>
        <w:pStyle w:val="Example"/>
        <w:ind w:left="130" w:right="115"/>
      </w:pPr>
      <w:r>
        <w:t xml:space="preserve">         codeSystemName="SNOMED" </w:t>
      </w:r>
    </w:p>
    <w:p w14:paraId="165E60CE" w14:textId="77777777" w:rsidR="00935062" w:rsidRDefault="00935062" w:rsidP="00935062">
      <w:pPr>
        <w:pStyle w:val="Example"/>
        <w:ind w:left="130" w:right="115"/>
      </w:pPr>
      <w:r>
        <w:t xml:space="preserve">         displayName="High priority" /&gt;</w:t>
      </w:r>
    </w:p>
    <w:p w14:paraId="3DB4771C" w14:textId="77777777" w:rsidR="00935062" w:rsidRDefault="00935062" w:rsidP="00935062">
      <w:pPr>
        <w:pStyle w:val="Example"/>
        <w:ind w:left="130" w:right="115"/>
      </w:pPr>
      <w:r>
        <w:t xml:space="preserve">  &lt;!--</w:t>
      </w:r>
    </w:p>
    <w:p w14:paraId="4F4A3075" w14:textId="77777777" w:rsidR="00935062" w:rsidRDefault="00935062" w:rsidP="00935062">
      <w:pPr>
        <w:pStyle w:val="Example"/>
        <w:ind w:left="130" w:right="115"/>
      </w:pPr>
      <w:r>
        <w:t xml:space="preserve">      Author Participation Template</w:t>
      </w:r>
    </w:p>
    <w:p w14:paraId="6C31D6B0" w14:textId="77777777" w:rsidR="00935062" w:rsidRDefault="00935062" w:rsidP="00935062">
      <w:pPr>
        <w:pStyle w:val="Example"/>
        <w:ind w:left="130" w:right="115"/>
      </w:pPr>
      <w:r>
        <w:t xml:space="preserve">      In this case, the author is the same as a participant already described in the header. </w:t>
      </w:r>
    </w:p>
    <w:p w14:paraId="4F060424" w14:textId="77777777" w:rsidR="00935062" w:rsidRDefault="00935062" w:rsidP="00935062">
      <w:pPr>
        <w:pStyle w:val="Example"/>
        <w:ind w:left="130" w:right="115"/>
      </w:pPr>
      <w:r>
        <w:t xml:space="preserve">      However, the author could be a the record target (patient), a different provider - </w:t>
      </w:r>
    </w:p>
    <w:p w14:paraId="34D9A9A1" w14:textId="77777777" w:rsidR="00935062" w:rsidRDefault="00935062" w:rsidP="00935062">
      <w:pPr>
        <w:pStyle w:val="Example"/>
        <w:ind w:left="130" w:right="115"/>
      </w:pPr>
      <w:r>
        <w:t xml:space="preserve">      someone else in the header, or a new provider not elsewhere specified.</w:t>
      </w:r>
    </w:p>
    <w:p w14:paraId="1D4D4315" w14:textId="77777777" w:rsidR="00935062" w:rsidRDefault="00935062" w:rsidP="00935062">
      <w:pPr>
        <w:pStyle w:val="Example"/>
        <w:ind w:left="130" w:right="115"/>
      </w:pPr>
      <w:r>
        <w:t xml:space="preserve">    --&gt;</w:t>
      </w:r>
    </w:p>
    <w:p w14:paraId="38133BF2" w14:textId="77777777" w:rsidR="00935062" w:rsidRDefault="00935062" w:rsidP="00935062">
      <w:pPr>
        <w:pStyle w:val="Example"/>
        <w:ind w:left="130" w:right="115"/>
      </w:pPr>
      <w:r>
        <w:t xml:space="preserve">  &lt;author&gt;</w:t>
      </w:r>
    </w:p>
    <w:p w14:paraId="54EF790C" w14:textId="77777777" w:rsidR="00935062" w:rsidRDefault="00935062" w:rsidP="00935062">
      <w:pPr>
        <w:pStyle w:val="Example"/>
        <w:ind w:left="130" w:right="115"/>
      </w:pPr>
      <w:r>
        <w:t xml:space="preserve">    &lt;templateId root="2.16.840.1.113883.10.20.22.4.119" /&gt;</w:t>
      </w:r>
    </w:p>
    <w:p w14:paraId="02039BCD" w14:textId="77777777" w:rsidR="00935062" w:rsidRDefault="00935062" w:rsidP="00935062">
      <w:pPr>
        <w:pStyle w:val="Example"/>
        <w:ind w:left="130" w:right="115"/>
      </w:pPr>
      <w:r>
        <w:t xml:space="preserve">    &lt;time value="20130801" /&gt;</w:t>
      </w:r>
    </w:p>
    <w:p w14:paraId="5F7CC42A" w14:textId="77777777" w:rsidR="00935062" w:rsidRDefault="00935062" w:rsidP="00935062">
      <w:pPr>
        <w:pStyle w:val="Example"/>
        <w:ind w:left="130" w:right="115"/>
      </w:pPr>
      <w:r>
        <w:t xml:space="preserve">    &lt;assignedAuthor&gt;</w:t>
      </w:r>
    </w:p>
    <w:p w14:paraId="507E5E0B" w14:textId="77777777" w:rsidR="00935062" w:rsidRDefault="00935062" w:rsidP="00935062">
      <w:pPr>
        <w:pStyle w:val="Example"/>
        <w:ind w:left="130" w:right="115"/>
      </w:pPr>
      <w:r>
        <w:t xml:space="preserve">      &lt;!-- This id points back to a participant in the header --&gt;</w:t>
      </w:r>
    </w:p>
    <w:p w14:paraId="1AEAB439" w14:textId="77777777" w:rsidR="00935062" w:rsidRDefault="00935062" w:rsidP="00935062">
      <w:pPr>
        <w:pStyle w:val="Example"/>
        <w:ind w:left="130" w:right="115"/>
      </w:pPr>
      <w:r>
        <w:t xml:space="preserve">      &lt;id root="20cf14fb-b65c-4c8c-a54d-b0cca834c18c" /&gt;</w:t>
      </w:r>
    </w:p>
    <w:p w14:paraId="3910BB96" w14:textId="77777777" w:rsidR="00935062" w:rsidRDefault="00935062" w:rsidP="00935062">
      <w:pPr>
        <w:pStyle w:val="Example"/>
        <w:ind w:left="130" w:right="115"/>
      </w:pPr>
      <w:r>
        <w:t xml:space="preserve">    &lt;/assignedAuthor&gt;</w:t>
      </w:r>
    </w:p>
    <w:p w14:paraId="51F92AE7" w14:textId="77777777" w:rsidR="00935062" w:rsidRDefault="00935062" w:rsidP="00935062">
      <w:pPr>
        <w:pStyle w:val="Example"/>
        <w:ind w:left="130" w:right="115"/>
      </w:pPr>
      <w:r>
        <w:t xml:space="preserve">  &lt;/author&gt;</w:t>
      </w:r>
    </w:p>
    <w:p w14:paraId="5EEFCFB6" w14:textId="77777777" w:rsidR="00935062" w:rsidRDefault="00935062" w:rsidP="00935062">
      <w:pPr>
        <w:pStyle w:val="Example"/>
        <w:ind w:left="130" w:right="115"/>
      </w:pPr>
      <w:r>
        <w:t>&lt;/observation&gt;</w:t>
      </w:r>
    </w:p>
    <w:p w14:paraId="31005342" w14:textId="77777777" w:rsidR="00935062" w:rsidRDefault="00935062" w:rsidP="00935062">
      <w:pPr>
        <w:pStyle w:val="BodyText"/>
      </w:pPr>
    </w:p>
    <w:p w14:paraId="7486D228" w14:textId="77777777" w:rsidR="00935062" w:rsidRDefault="00935062" w:rsidP="00935062">
      <w:pPr>
        <w:pStyle w:val="Heading2nospace"/>
      </w:pPr>
      <w:bookmarkStart w:id="2935" w:name="E_Problem_Concern_Act_V3"/>
      <w:bookmarkStart w:id="2936" w:name="_Toc78972462"/>
      <w:bookmarkStart w:id="2937" w:name="_Toc120390043"/>
      <w:r>
        <w:t>Problem Concern Act (V3)</w:t>
      </w:r>
      <w:bookmarkEnd w:id="2935"/>
      <w:bookmarkEnd w:id="2936"/>
      <w:bookmarkEnd w:id="2937"/>
    </w:p>
    <w:p w14:paraId="733937CC" w14:textId="77777777" w:rsidR="00935062" w:rsidRDefault="00935062" w:rsidP="00935062">
      <w:pPr>
        <w:pStyle w:val="BracketData"/>
      </w:pPr>
      <w:r>
        <w:t>[act: identifier urn:hl7ii:2.16.840.1.113883.10.20.22.4.3:2015-08-01 (open)]</w:t>
      </w:r>
    </w:p>
    <w:p w14:paraId="2E9ED924" w14:textId="78BD152A" w:rsidR="00935062" w:rsidRDefault="00935062" w:rsidP="00935062">
      <w:pPr>
        <w:pStyle w:val="Caption"/>
      </w:pPr>
      <w:bookmarkStart w:id="2938" w:name="_Toc78972912"/>
      <w:bookmarkStart w:id="2939" w:name="_Toc118244604"/>
      <w:r>
        <w:t xml:space="preserve">Table </w:t>
      </w:r>
      <w:r>
        <w:fldChar w:fldCharType="begin"/>
      </w:r>
      <w:r>
        <w:instrText>SEQ Table \* ARABIC</w:instrText>
      </w:r>
      <w:r>
        <w:fldChar w:fldCharType="separate"/>
      </w:r>
      <w:r w:rsidR="00A21BC2">
        <w:t>193</w:t>
      </w:r>
      <w:r>
        <w:fldChar w:fldCharType="end"/>
      </w:r>
      <w:r>
        <w:t>: Problem Concern Act (V3) Contexts</w:t>
      </w:r>
      <w:bookmarkEnd w:id="2938"/>
      <w:bookmarkEnd w:id="293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5482DBA8" w14:textId="77777777" w:rsidTr="00C44751">
        <w:trPr>
          <w:cantSplit/>
          <w:tblHeader/>
          <w:jc w:val="center"/>
        </w:trPr>
        <w:tc>
          <w:tcPr>
            <w:tcW w:w="360" w:type="dxa"/>
            <w:shd w:val="clear" w:color="auto" w:fill="E6E6E6"/>
          </w:tcPr>
          <w:p w14:paraId="1EFD0349" w14:textId="77777777" w:rsidR="00935062" w:rsidRDefault="00935062" w:rsidP="00C44751">
            <w:pPr>
              <w:pStyle w:val="TableHead"/>
            </w:pPr>
            <w:r>
              <w:t>Contained By:</w:t>
            </w:r>
          </w:p>
        </w:tc>
        <w:tc>
          <w:tcPr>
            <w:tcW w:w="360" w:type="dxa"/>
            <w:shd w:val="clear" w:color="auto" w:fill="E6E6E6"/>
          </w:tcPr>
          <w:p w14:paraId="6B73CCC0" w14:textId="77777777" w:rsidR="00935062" w:rsidRDefault="00935062" w:rsidP="00C44751">
            <w:pPr>
              <w:pStyle w:val="TableHead"/>
            </w:pPr>
            <w:r>
              <w:t>Contains:</w:t>
            </w:r>
          </w:p>
        </w:tc>
      </w:tr>
      <w:tr w:rsidR="00935062" w14:paraId="056416FF" w14:textId="77777777" w:rsidTr="00C44751">
        <w:trPr>
          <w:jc w:val="center"/>
        </w:trPr>
        <w:tc>
          <w:tcPr>
            <w:tcW w:w="360" w:type="dxa"/>
          </w:tcPr>
          <w:p w14:paraId="3B31AA40" w14:textId="77777777" w:rsidR="00935062" w:rsidRDefault="00935062" w:rsidP="00C44751"/>
        </w:tc>
        <w:tc>
          <w:tcPr>
            <w:tcW w:w="360" w:type="dxa"/>
          </w:tcPr>
          <w:p w14:paraId="7B5D3A81" w14:textId="77777777" w:rsidR="00935062" w:rsidRDefault="0085191F" w:rsidP="00C44751">
            <w:pPr>
              <w:pStyle w:val="TableText"/>
            </w:pPr>
            <w:hyperlink w:anchor="E_Priority_Preference">
              <w:r w:rsidR="00935062">
                <w:rPr>
                  <w:rStyle w:val="HyperlinkText9pt"/>
                </w:rPr>
                <w:t>Priority Preference</w:t>
              </w:r>
            </w:hyperlink>
            <w:r w:rsidR="00935062">
              <w:t xml:space="preserve"> (optional)</w:t>
            </w:r>
          </w:p>
          <w:p w14:paraId="429A5E39" w14:textId="77777777" w:rsidR="00935062" w:rsidRDefault="0085191F" w:rsidP="00C44751">
            <w:pPr>
              <w:pStyle w:val="TableText"/>
            </w:pPr>
            <w:hyperlink w:anchor="U_Author_Participation">
              <w:r w:rsidR="00935062">
                <w:rPr>
                  <w:rStyle w:val="HyperlinkText9pt"/>
                </w:rPr>
                <w:t>Author Participation</w:t>
              </w:r>
            </w:hyperlink>
            <w:r w:rsidR="00935062">
              <w:t xml:space="preserve"> (optional)</w:t>
            </w:r>
          </w:p>
          <w:p w14:paraId="371D982F" w14:textId="77777777" w:rsidR="00935062" w:rsidRDefault="0085191F" w:rsidP="00C44751">
            <w:pPr>
              <w:pStyle w:val="TableText"/>
            </w:pPr>
            <w:hyperlink w:anchor="E_Problem_Observation_V3">
              <w:r w:rsidR="00935062">
                <w:rPr>
                  <w:rStyle w:val="HyperlinkText9pt"/>
                </w:rPr>
                <w:t>Problem Observation (V3)</w:t>
              </w:r>
            </w:hyperlink>
            <w:r w:rsidR="00935062">
              <w:t xml:space="preserve"> (required)</w:t>
            </w:r>
          </w:p>
        </w:tc>
      </w:tr>
    </w:tbl>
    <w:p w14:paraId="6BD2F8E5" w14:textId="77777777" w:rsidR="00935062" w:rsidRDefault="00935062" w:rsidP="00935062">
      <w:pPr>
        <w:pStyle w:val="BodyText"/>
      </w:pPr>
    </w:p>
    <w:p w14:paraId="17A3553E" w14:textId="77777777" w:rsidR="00935062" w:rsidRDefault="00935062" w:rsidP="00935062">
      <w:r>
        <w:lastRenderedPageBreak/>
        <w:t>This template reflects an ongoing concern on behalf of the provider that placed the concern on a patient’s problem list. So long as the underlying condition is of concern to the provider (i.e., as long as the condition, whether active or resolved, is of ongoing concern and interest to the provider), the statusCode is “active”. Only when the underlying condition is no longer of concern is the statusCode set to “completed”. The effectiveTime reflects the time that the underlying condition was felt to be a concern; it may or may not correspond to the effectiveTime of the condition (e.g., even five years later, the clinician may remain concerned about a prior heart attack).</w:t>
      </w:r>
    </w:p>
    <w:p w14:paraId="7009DC4D" w14:textId="77777777" w:rsidR="00935062" w:rsidRDefault="00935062" w:rsidP="00935062">
      <w:r>
        <w:t>The statusCode of the Problem Concern Act is the definitive indication of the status of the concern, whereas the effectiveTime of the nested Problem Observation is the definitive indication of whether or not the underlying condition is resolved.</w:t>
      </w:r>
    </w:p>
    <w:p w14:paraId="45555954" w14:textId="77777777" w:rsidR="00935062" w:rsidRDefault="00935062" w:rsidP="00935062">
      <w:r>
        <w:t>The effectiveTime/low of the Problem Concern Act asserts when the concern became active. The effectiveTime/high asserts when the concern was completed (e.g., when the clinician deemed there is no longer any need to track the underlying condition).</w:t>
      </w:r>
    </w:p>
    <w:p w14:paraId="7650BFF5" w14:textId="77777777" w:rsidR="00935062" w:rsidRDefault="00935062" w:rsidP="00935062">
      <w:r>
        <w:t>A Problem Concern Act can contain many Problem Observations (templateId 2.16.840.1.113883.10.20.22.4.4). Each Problem Observation is a discrete observation of a condition, and therefore will have a statusCode of “completed”. The many Problem Observations nested under a Problem Concern Act reflect the change in the clinical understanding of a condition over time. For instance, a Concern may initially contain a Problem Observation of “chest pain”:</w:t>
      </w:r>
    </w:p>
    <w:p w14:paraId="12E10F0C" w14:textId="77777777" w:rsidR="00935062" w:rsidRDefault="00935062" w:rsidP="00935062">
      <w:pPr>
        <w:pStyle w:val="ListBullet"/>
      </w:pPr>
      <w:r>
        <w:t>Problem Concern 1</w:t>
      </w:r>
      <w:r>
        <w:br/>
        <w:t>--- Problem Observation: Chest Pain</w:t>
      </w:r>
      <w:r>
        <w:br/>
        <w:t>Later, a new Problem Observation of “esophagitis” will be added, reflecting a better understanding of the nature of the chest pain. The later problem observation will have a more recent author time stamp.</w:t>
      </w:r>
    </w:p>
    <w:p w14:paraId="5F0AE858" w14:textId="77777777" w:rsidR="00935062" w:rsidRDefault="00935062" w:rsidP="00935062">
      <w:pPr>
        <w:pStyle w:val="ListBullet"/>
      </w:pPr>
      <w:r>
        <w:t>Problem Concern 1</w:t>
      </w:r>
      <w:r>
        <w:br/>
        <w:t>--- Problem Observation (author/time Jan 3, 2012): Chest Pain</w:t>
      </w:r>
      <w:r>
        <w:br/>
        <w:t>--- Problem Observation (author/time Jan 6, 2012): Esophagitis</w:t>
      </w:r>
      <w:r>
        <w:br/>
        <w:t>Many systems display the nested Problem Observation with the most recent author time stamp, and provide a mechanism for viewing prior observations.</w:t>
      </w:r>
    </w:p>
    <w:p w14:paraId="40805F85" w14:textId="75C356EE" w:rsidR="00935062" w:rsidRDefault="00935062" w:rsidP="00935062">
      <w:pPr>
        <w:pStyle w:val="Caption"/>
      </w:pPr>
      <w:bookmarkStart w:id="2940" w:name="_Toc78972913"/>
      <w:bookmarkStart w:id="2941" w:name="_Toc118244605"/>
      <w:r>
        <w:t xml:space="preserve">Table </w:t>
      </w:r>
      <w:r>
        <w:fldChar w:fldCharType="begin"/>
      </w:r>
      <w:r>
        <w:instrText>SEQ Table \* ARABIC</w:instrText>
      </w:r>
      <w:r>
        <w:fldChar w:fldCharType="separate"/>
      </w:r>
      <w:r w:rsidR="00A21BC2">
        <w:t>194</w:t>
      </w:r>
      <w:r>
        <w:fldChar w:fldCharType="end"/>
      </w:r>
      <w:r>
        <w:t>: Problem Concern Act (V3) Constraints Overview</w:t>
      </w:r>
      <w:bookmarkEnd w:id="2940"/>
      <w:bookmarkEnd w:id="294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746A6150" w14:textId="77777777" w:rsidTr="00C44751">
        <w:trPr>
          <w:cantSplit/>
          <w:tblHeader/>
          <w:jc w:val="center"/>
        </w:trPr>
        <w:tc>
          <w:tcPr>
            <w:tcW w:w="0" w:type="dxa"/>
            <w:shd w:val="clear" w:color="auto" w:fill="E6E6E6"/>
            <w:noWrap/>
          </w:tcPr>
          <w:p w14:paraId="17DD4C35" w14:textId="77777777" w:rsidR="00935062" w:rsidRDefault="00935062" w:rsidP="00526FF1">
            <w:pPr>
              <w:pStyle w:val="TableHead"/>
              <w:keepNext w:val="0"/>
            </w:pPr>
            <w:r>
              <w:t>XPath</w:t>
            </w:r>
          </w:p>
        </w:tc>
        <w:tc>
          <w:tcPr>
            <w:tcW w:w="720" w:type="dxa"/>
            <w:shd w:val="clear" w:color="auto" w:fill="E6E6E6"/>
            <w:noWrap/>
          </w:tcPr>
          <w:p w14:paraId="1FC14D65" w14:textId="77777777" w:rsidR="00935062" w:rsidRDefault="00935062" w:rsidP="00526FF1">
            <w:pPr>
              <w:pStyle w:val="TableHead"/>
              <w:keepNext w:val="0"/>
            </w:pPr>
            <w:r>
              <w:t>Card.</w:t>
            </w:r>
          </w:p>
        </w:tc>
        <w:tc>
          <w:tcPr>
            <w:tcW w:w="1152" w:type="dxa"/>
            <w:shd w:val="clear" w:color="auto" w:fill="E6E6E6"/>
            <w:noWrap/>
          </w:tcPr>
          <w:p w14:paraId="55C2E1C0" w14:textId="77777777" w:rsidR="00935062" w:rsidRDefault="00935062" w:rsidP="00526FF1">
            <w:pPr>
              <w:pStyle w:val="TableHead"/>
              <w:keepNext w:val="0"/>
            </w:pPr>
            <w:r>
              <w:t>Verb</w:t>
            </w:r>
          </w:p>
        </w:tc>
        <w:tc>
          <w:tcPr>
            <w:tcW w:w="864" w:type="dxa"/>
            <w:shd w:val="clear" w:color="auto" w:fill="E6E6E6"/>
            <w:noWrap/>
          </w:tcPr>
          <w:p w14:paraId="305B5639" w14:textId="77777777" w:rsidR="00935062" w:rsidRDefault="00935062" w:rsidP="00526FF1">
            <w:pPr>
              <w:pStyle w:val="TableHead"/>
              <w:keepNext w:val="0"/>
            </w:pPr>
            <w:r>
              <w:t>Data Type</w:t>
            </w:r>
          </w:p>
        </w:tc>
        <w:tc>
          <w:tcPr>
            <w:tcW w:w="864" w:type="dxa"/>
            <w:shd w:val="clear" w:color="auto" w:fill="E6E6E6"/>
            <w:noWrap/>
          </w:tcPr>
          <w:p w14:paraId="3B078985" w14:textId="77777777" w:rsidR="00935062" w:rsidRDefault="00935062" w:rsidP="00526FF1">
            <w:pPr>
              <w:pStyle w:val="TableHead"/>
              <w:keepNext w:val="0"/>
            </w:pPr>
            <w:r>
              <w:t>CONF#</w:t>
            </w:r>
          </w:p>
        </w:tc>
        <w:tc>
          <w:tcPr>
            <w:tcW w:w="864" w:type="dxa"/>
            <w:shd w:val="clear" w:color="auto" w:fill="E6E6E6"/>
            <w:noWrap/>
          </w:tcPr>
          <w:p w14:paraId="2B3391BA" w14:textId="77777777" w:rsidR="00935062" w:rsidRDefault="00935062" w:rsidP="00526FF1">
            <w:pPr>
              <w:pStyle w:val="TableHead"/>
              <w:keepNext w:val="0"/>
            </w:pPr>
            <w:r>
              <w:t>Value</w:t>
            </w:r>
          </w:p>
        </w:tc>
      </w:tr>
      <w:tr w:rsidR="00935062" w14:paraId="759D59E6" w14:textId="77777777" w:rsidTr="00C44751">
        <w:trPr>
          <w:jc w:val="center"/>
        </w:trPr>
        <w:tc>
          <w:tcPr>
            <w:tcW w:w="10160" w:type="dxa"/>
            <w:gridSpan w:val="6"/>
          </w:tcPr>
          <w:p w14:paraId="3024249D" w14:textId="77777777" w:rsidR="00935062" w:rsidRDefault="00935062" w:rsidP="00526FF1">
            <w:pPr>
              <w:pStyle w:val="TableText"/>
              <w:keepNext w:val="0"/>
            </w:pPr>
            <w:r>
              <w:t>act (identifier: urn:hl7ii:2.16.840.1.113883.10.20.22.4.3:2015-08-01)</w:t>
            </w:r>
          </w:p>
        </w:tc>
      </w:tr>
      <w:tr w:rsidR="00935062" w14:paraId="7045DDAE" w14:textId="77777777" w:rsidTr="00C44751">
        <w:trPr>
          <w:jc w:val="center"/>
        </w:trPr>
        <w:tc>
          <w:tcPr>
            <w:tcW w:w="3345" w:type="dxa"/>
          </w:tcPr>
          <w:p w14:paraId="308EB59B" w14:textId="77777777" w:rsidR="00935062" w:rsidRDefault="00935062" w:rsidP="00526FF1">
            <w:pPr>
              <w:pStyle w:val="TableText"/>
              <w:keepNext w:val="0"/>
            </w:pPr>
            <w:r>
              <w:tab/>
              <w:t>@classCode</w:t>
            </w:r>
          </w:p>
        </w:tc>
        <w:tc>
          <w:tcPr>
            <w:tcW w:w="720" w:type="dxa"/>
          </w:tcPr>
          <w:p w14:paraId="6DD9C842" w14:textId="77777777" w:rsidR="00935062" w:rsidRDefault="00935062" w:rsidP="00526FF1">
            <w:pPr>
              <w:pStyle w:val="TableText"/>
              <w:keepNext w:val="0"/>
            </w:pPr>
            <w:r>
              <w:t>1..1</w:t>
            </w:r>
          </w:p>
        </w:tc>
        <w:tc>
          <w:tcPr>
            <w:tcW w:w="1152" w:type="dxa"/>
          </w:tcPr>
          <w:p w14:paraId="56E47AB8" w14:textId="77777777" w:rsidR="00935062" w:rsidRDefault="00935062" w:rsidP="00526FF1">
            <w:pPr>
              <w:pStyle w:val="TableText"/>
              <w:keepNext w:val="0"/>
            </w:pPr>
            <w:r>
              <w:t>SHALL</w:t>
            </w:r>
          </w:p>
        </w:tc>
        <w:tc>
          <w:tcPr>
            <w:tcW w:w="864" w:type="dxa"/>
          </w:tcPr>
          <w:p w14:paraId="1644D0AB" w14:textId="77777777" w:rsidR="00935062" w:rsidRDefault="00935062" w:rsidP="00526FF1">
            <w:pPr>
              <w:pStyle w:val="TableText"/>
              <w:keepNext w:val="0"/>
            </w:pPr>
          </w:p>
        </w:tc>
        <w:tc>
          <w:tcPr>
            <w:tcW w:w="1104" w:type="dxa"/>
          </w:tcPr>
          <w:p w14:paraId="6905F235" w14:textId="77777777" w:rsidR="00935062" w:rsidRDefault="0085191F" w:rsidP="00526FF1">
            <w:pPr>
              <w:pStyle w:val="TableText"/>
              <w:keepNext w:val="0"/>
            </w:pPr>
            <w:hyperlink w:anchor="C_1198-9024">
              <w:r w:rsidR="00935062">
                <w:rPr>
                  <w:rStyle w:val="HyperlinkText9pt"/>
                </w:rPr>
                <w:t>1198-9024</w:t>
              </w:r>
            </w:hyperlink>
          </w:p>
        </w:tc>
        <w:tc>
          <w:tcPr>
            <w:tcW w:w="2975" w:type="dxa"/>
          </w:tcPr>
          <w:p w14:paraId="2429BD0A" w14:textId="77777777" w:rsidR="00935062" w:rsidRDefault="00935062" w:rsidP="00526FF1">
            <w:pPr>
              <w:pStyle w:val="TableText"/>
              <w:keepNext w:val="0"/>
            </w:pPr>
            <w:r>
              <w:t>urn:oid:2.16.840.1.113883.5.6 (HL7ActClass) = ACT</w:t>
            </w:r>
          </w:p>
        </w:tc>
      </w:tr>
      <w:tr w:rsidR="00935062" w14:paraId="194751FF" w14:textId="77777777" w:rsidTr="00C44751">
        <w:trPr>
          <w:jc w:val="center"/>
        </w:trPr>
        <w:tc>
          <w:tcPr>
            <w:tcW w:w="3345" w:type="dxa"/>
          </w:tcPr>
          <w:p w14:paraId="43564D21" w14:textId="77777777" w:rsidR="00935062" w:rsidRDefault="00935062" w:rsidP="00526FF1">
            <w:pPr>
              <w:pStyle w:val="TableText"/>
              <w:keepNext w:val="0"/>
            </w:pPr>
            <w:r>
              <w:tab/>
              <w:t>@moodCode</w:t>
            </w:r>
          </w:p>
        </w:tc>
        <w:tc>
          <w:tcPr>
            <w:tcW w:w="720" w:type="dxa"/>
          </w:tcPr>
          <w:p w14:paraId="60D9BAA3" w14:textId="77777777" w:rsidR="00935062" w:rsidRDefault="00935062" w:rsidP="00526FF1">
            <w:pPr>
              <w:pStyle w:val="TableText"/>
              <w:keepNext w:val="0"/>
            </w:pPr>
            <w:r>
              <w:t>1..1</w:t>
            </w:r>
          </w:p>
        </w:tc>
        <w:tc>
          <w:tcPr>
            <w:tcW w:w="1152" w:type="dxa"/>
          </w:tcPr>
          <w:p w14:paraId="1BD9DC47" w14:textId="77777777" w:rsidR="00935062" w:rsidRDefault="00935062" w:rsidP="00526FF1">
            <w:pPr>
              <w:pStyle w:val="TableText"/>
              <w:keepNext w:val="0"/>
            </w:pPr>
            <w:r>
              <w:t>SHALL</w:t>
            </w:r>
          </w:p>
        </w:tc>
        <w:tc>
          <w:tcPr>
            <w:tcW w:w="864" w:type="dxa"/>
          </w:tcPr>
          <w:p w14:paraId="0FE45A33" w14:textId="77777777" w:rsidR="00935062" w:rsidRDefault="00935062" w:rsidP="00526FF1">
            <w:pPr>
              <w:pStyle w:val="TableText"/>
              <w:keepNext w:val="0"/>
            </w:pPr>
          </w:p>
        </w:tc>
        <w:tc>
          <w:tcPr>
            <w:tcW w:w="1104" w:type="dxa"/>
          </w:tcPr>
          <w:p w14:paraId="4665182A" w14:textId="77777777" w:rsidR="00935062" w:rsidRDefault="0085191F" w:rsidP="00526FF1">
            <w:pPr>
              <w:pStyle w:val="TableText"/>
              <w:keepNext w:val="0"/>
            </w:pPr>
            <w:hyperlink w:anchor="C_1198-9025">
              <w:r w:rsidR="00935062">
                <w:rPr>
                  <w:rStyle w:val="HyperlinkText9pt"/>
                </w:rPr>
                <w:t>1198-9025</w:t>
              </w:r>
            </w:hyperlink>
          </w:p>
        </w:tc>
        <w:tc>
          <w:tcPr>
            <w:tcW w:w="2975" w:type="dxa"/>
          </w:tcPr>
          <w:p w14:paraId="2F5CE198" w14:textId="77777777" w:rsidR="00935062" w:rsidRDefault="00935062" w:rsidP="00526FF1">
            <w:pPr>
              <w:pStyle w:val="TableText"/>
              <w:keepNext w:val="0"/>
            </w:pPr>
            <w:r>
              <w:t>urn:oid:2.16.840.1.113883.5.1001 (HL7ActMood) = EVN</w:t>
            </w:r>
          </w:p>
        </w:tc>
      </w:tr>
      <w:tr w:rsidR="00935062" w14:paraId="2FC220AF" w14:textId="77777777" w:rsidTr="00C44751">
        <w:trPr>
          <w:jc w:val="center"/>
        </w:trPr>
        <w:tc>
          <w:tcPr>
            <w:tcW w:w="3345" w:type="dxa"/>
          </w:tcPr>
          <w:p w14:paraId="60216BF1" w14:textId="77777777" w:rsidR="00935062" w:rsidRDefault="00935062" w:rsidP="00526FF1">
            <w:pPr>
              <w:pStyle w:val="TableText"/>
              <w:keepNext w:val="0"/>
            </w:pPr>
            <w:r>
              <w:tab/>
              <w:t>templateId</w:t>
            </w:r>
          </w:p>
        </w:tc>
        <w:tc>
          <w:tcPr>
            <w:tcW w:w="720" w:type="dxa"/>
          </w:tcPr>
          <w:p w14:paraId="7D36E140" w14:textId="77777777" w:rsidR="00935062" w:rsidRDefault="00935062" w:rsidP="00526FF1">
            <w:pPr>
              <w:pStyle w:val="TableText"/>
              <w:keepNext w:val="0"/>
            </w:pPr>
            <w:r>
              <w:t>1..1</w:t>
            </w:r>
          </w:p>
        </w:tc>
        <w:tc>
          <w:tcPr>
            <w:tcW w:w="1152" w:type="dxa"/>
          </w:tcPr>
          <w:p w14:paraId="3D6C5940" w14:textId="77777777" w:rsidR="00935062" w:rsidRDefault="00935062" w:rsidP="00526FF1">
            <w:pPr>
              <w:pStyle w:val="TableText"/>
              <w:keepNext w:val="0"/>
            </w:pPr>
            <w:r>
              <w:t>SHALL</w:t>
            </w:r>
          </w:p>
        </w:tc>
        <w:tc>
          <w:tcPr>
            <w:tcW w:w="864" w:type="dxa"/>
          </w:tcPr>
          <w:p w14:paraId="00A8AF9D" w14:textId="77777777" w:rsidR="00935062" w:rsidRDefault="00935062" w:rsidP="00526FF1">
            <w:pPr>
              <w:pStyle w:val="TableText"/>
              <w:keepNext w:val="0"/>
            </w:pPr>
          </w:p>
        </w:tc>
        <w:tc>
          <w:tcPr>
            <w:tcW w:w="1104" w:type="dxa"/>
          </w:tcPr>
          <w:p w14:paraId="6265D8D3" w14:textId="77777777" w:rsidR="00935062" w:rsidRDefault="0085191F" w:rsidP="00526FF1">
            <w:pPr>
              <w:pStyle w:val="TableText"/>
              <w:keepNext w:val="0"/>
            </w:pPr>
            <w:hyperlink w:anchor="C_1198-16772">
              <w:r w:rsidR="00935062">
                <w:rPr>
                  <w:rStyle w:val="HyperlinkText9pt"/>
                </w:rPr>
                <w:t>1198-16772</w:t>
              </w:r>
            </w:hyperlink>
          </w:p>
        </w:tc>
        <w:tc>
          <w:tcPr>
            <w:tcW w:w="2975" w:type="dxa"/>
          </w:tcPr>
          <w:p w14:paraId="783BF8BB" w14:textId="77777777" w:rsidR="00935062" w:rsidRDefault="00935062" w:rsidP="00526FF1">
            <w:pPr>
              <w:pStyle w:val="TableText"/>
              <w:keepNext w:val="0"/>
            </w:pPr>
          </w:p>
        </w:tc>
      </w:tr>
      <w:tr w:rsidR="00935062" w14:paraId="4F1F7B05" w14:textId="77777777" w:rsidTr="00C44751">
        <w:trPr>
          <w:jc w:val="center"/>
        </w:trPr>
        <w:tc>
          <w:tcPr>
            <w:tcW w:w="3345" w:type="dxa"/>
          </w:tcPr>
          <w:p w14:paraId="456CB211" w14:textId="77777777" w:rsidR="00935062" w:rsidRDefault="00935062" w:rsidP="00526FF1">
            <w:pPr>
              <w:pStyle w:val="TableText"/>
              <w:keepNext w:val="0"/>
            </w:pPr>
            <w:r>
              <w:tab/>
            </w:r>
            <w:r>
              <w:tab/>
              <w:t>@root</w:t>
            </w:r>
          </w:p>
        </w:tc>
        <w:tc>
          <w:tcPr>
            <w:tcW w:w="720" w:type="dxa"/>
          </w:tcPr>
          <w:p w14:paraId="75F7FD81" w14:textId="77777777" w:rsidR="00935062" w:rsidRDefault="00935062" w:rsidP="00526FF1">
            <w:pPr>
              <w:pStyle w:val="TableText"/>
              <w:keepNext w:val="0"/>
            </w:pPr>
            <w:r>
              <w:t>1..1</w:t>
            </w:r>
          </w:p>
        </w:tc>
        <w:tc>
          <w:tcPr>
            <w:tcW w:w="1152" w:type="dxa"/>
          </w:tcPr>
          <w:p w14:paraId="45C53B12" w14:textId="77777777" w:rsidR="00935062" w:rsidRDefault="00935062" w:rsidP="00526FF1">
            <w:pPr>
              <w:pStyle w:val="TableText"/>
              <w:keepNext w:val="0"/>
            </w:pPr>
            <w:r>
              <w:t>SHALL</w:t>
            </w:r>
          </w:p>
        </w:tc>
        <w:tc>
          <w:tcPr>
            <w:tcW w:w="864" w:type="dxa"/>
          </w:tcPr>
          <w:p w14:paraId="3A77E919" w14:textId="77777777" w:rsidR="00935062" w:rsidRDefault="00935062" w:rsidP="00526FF1">
            <w:pPr>
              <w:pStyle w:val="TableText"/>
              <w:keepNext w:val="0"/>
            </w:pPr>
          </w:p>
        </w:tc>
        <w:tc>
          <w:tcPr>
            <w:tcW w:w="1104" w:type="dxa"/>
          </w:tcPr>
          <w:p w14:paraId="25362978" w14:textId="77777777" w:rsidR="00935062" w:rsidRDefault="0085191F" w:rsidP="00526FF1">
            <w:pPr>
              <w:pStyle w:val="TableText"/>
              <w:keepNext w:val="0"/>
            </w:pPr>
            <w:hyperlink w:anchor="C_1198-16773">
              <w:r w:rsidR="00935062">
                <w:rPr>
                  <w:rStyle w:val="HyperlinkText9pt"/>
                </w:rPr>
                <w:t>1198-16773</w:t>
              </w:r>
            </w:hyperlink>
          </w:p>
        </w:tc>
        <w:tc>
          <w:tcPr>
            <w:tcW w:w="2975" w:type="dxa"/>
          </w:tcPr>
          <w:p w14:paraId="29E19BB7" w14:textId="77777777" w:rsidR="00935062" w:rsidRDefault="00935062" w:rsidP="00526FF1">
            <w:pPr>
              <w:pStyle w:val="TableText"/>
              <w:keepNext w:val="0"/>
            </w:pPr>
            <w:r>
              <w:t>2.16.840.1.113883.10.20.22.4.3</w:t>
            </w:r>
          </w:p>
        </w:tc>
      </w:tr>
      <w:tr w:rsidR="00935062" w14:paraId="771DA31F" w14:textId="77777777" w:rsidTr="00C44751">
        <w:trPr>
          <w:jc w:val="center"/>
        </w:trPr>
        <w:tc>
          <w:tcPr>
            <w:tcW w:w="3345" w:type="dxa"/>
          </w:tcPr>
          <w:p w14:paraId="05BF49DC" w14:textId="77777777" w:rsidR="00935062" w:rsidRDefault="00935062" w:rsidP="00526FF1">
            <w:pPr>
              <w:pStyle w:val="TableText"/>
              <w:keepNext w:val="0"/>
            </w:pPr>
            <w:r>
              <w:tab/>
            </w:r>
            <w:r>
              <w:tab/>
              <w:t>@extension</w:t>
            </w:r>
          </w:p>
        </w:tc>
        <w:tc>
          <w:tcPr>
            <w:tcW w:w="720" w:type="dxa"/>
          </w:tcPr>
          <w:p w14:paraId="168124A3" w14:textId="77777777" w:rsidR="00935062" w:rsidRDefault="00935062" w:rsidP="00526FF1">
            <w:pPr>
              <w:pStyle w:val="TableText"/>
              <w:keepNext w:val="0"/>
            </w:pPr>
            <w:r>
              <w:t>1..1</w:t>
            </w:r>
          </w:p>
        </w:tc>
        <w:tc>
          <w:tcPr>
            <w:tcW w:w="1152" w:type="dxa"/>
          </w:tcPr>
          <w:p w14:paraId="73673F07" w14:textId="77777777" w:rsidR="00935062" w:rsidRDefault="00935062" w:rsidP="00526FF1">
            <w:pPr>
              <w:pStyle w:val="TableText"/>
              <w:keepNext w:val="0"/>
            </w:pPr>
            <w:r>
              <w:t>SHALL</w:t>
            </w:r>
          </w:p>
        </w:tc>
        <w:tc>
          <w:tcPr>
            <w:tcW w:w="864" w:type="dxa"/>
          </w:tcPr>
          <w:p w14:paraId="5AE9EA20" w14:textId="77777777" w:rsidR="00935062" w:rsidRDefault="00935062" w:rsidP="00526FF1">
            <w:pPr>
              <w:pStyle w:val="TableText"/>
              <w:keepNext w:val="0"/>
            </w:pPr>
          </w:p>
        </w:tc>
        <w:tc>
          <w:tcPr>
            <w:tcW w:w="1104" w:type="dxa"/>
          </w:tcPr>
          <w:p w14:paraId="5AC7ADC2" w14:textId="77777777" w:rsidR="00935062" w:rsidRDefault="0085191F" w:rsidP="00526FF1">
            <w:pPr>
              <w:pStyle w:val="TableText"/>
              <w:keepNext w:val="0"/>
            </w:pPr>
            <w:hyperlink w:anchor="C_1198-32509">
              <w:r w:rsidR="00935062">
                <w:rPr>
                  <w:rStyle w:val="HyperlinkText9pt"/>
                </w:rPr>
                <w:t>1198-32509</w:t>
              </w:r>
            </w:hyperlink>
          </w:p>
        </w:tc>
        <w:tc>
          <w:tcPr>
            <w:tcW w:w="2975" w:type="dxa"/>
          </w:tcPr>
          <w:p w14:paraId="3961C70A" w14:textId="77777777" w:rsidR="00935062" w:rsidRDefault="00935062" w:rsidP="00526FF1">
            <w:pPr>
              <w:pStyle w:val="TableText"/>
              <w:keepNext w:val="0"/>
            </w:pPr>
            <w:r>
              <w:t>2015-08-01</w:t>
            </w:r>
          </w:p>
        </w:tc>
      </w:tr>
      <w:tr w:rsidR="00935062" w14:paraId="1B85D9B8" w14:textId="77777777" w:rsidTr="00C44751">
        <w:trPr>
          <w:jc w:val="center"/>
        </w:trPr>
        <w:tc>
          <w:tcPr>
            <w:tcW w:w="3345" w:type="dxa"/>
          </w:tcPr>
          <w:p w14:paraId="4707C9F5" w14:textId="77777777" w:rsidR="00935062" w:rsidRDefault="00935062" w:rsidP="00526FF1">
            <w:pPr>
              <w:pStyle w:val="TableText"/>
              <w:keepNext w:val="0"/>
            </w:pPr>
            <w:r>
              <w:tab/>
              <w:t>id</w:t>
            </w:r>
          </w:p>
        </w:tc>
        <w:tc>
          <w:tcPr>
            <w:tcW w:w="720" w:type="dxa"/>
          </w:tcPr>
          <w:p w14:paraId="10DB92D9" w14:textId="77777777" w:rsidR="00935062" w:rsidRDefault="00935062" w:rsidP="00526FF1">
            <w:pPr>
              <w:pStyle w:val="TableText"/>
              <w:keepNext w:val="0"/>
            </w:pPr>
            <w:r>
              <w:t>1..*</w:t>
            </w:r>
          </w:p>
        </w:tc>
        <w:tc>
          <w:tcPr>
            <w:tcW w:w="1152" w:type="dxa"/>
          </w:tcPr>
          <w:p w14:paraId="529D5650" w14:textId="77777777" w:rsidR="00935062" w:rsidRDefault="00935062" w:rsidP="00526FF1">
            <w:pPr>
              <w:pStyle w:val="TableText"/>
              <w:keepNext w:val="0"/>
            </w:pPr>
            <w:r>
              <w:t>SHALL</w:t>
            </w:r>
          </w:p>
        </w:tc>
        <w:tc>
          <w:tcPr>
            <w:tcW w:w="864" w:type="dxa"/>
          </w:tcPr>
          <w:p w14:paraId="79051FD7" w14:textId="77777777" w:rsidR="00935062" w:rsidRDefault="00935062" w:rsidP="00526FF1">
            <w:pPr>
              <w:pStyle w:val="TableText"/>
              <w:keepNext w:val="0"/>
            </w:pPr>
          </w:p>
        </w:tc>
        <w:tc>
          <w:tcPr>
            <w:tcW w:w="1104" w:type="dxa"/>
          </w:tcPr>
          <w:p w14:paraId="54A360B5" w14:textId="77777777" w:rsidR="00935062" w:rsidRDefault="0085191F" w:rsidP="00526FF1">
            <w:pPr>
              <w:pStyle w:val="TableText"/>
              <w:keepNext w:val="0"/>
            </w:pPr>
            <w:hyperlink w:anchor="C_1198-9026">
              <w:r w:rsidR="00935062">
                <w:rPr>
                  <w:rStyle w:val="HyperlinkText9pt"/>
                </w:rPr>
                <w:t>1198-9026</w:t>
              </w:r>
            </w:hyperlink>
          </w:p>
        </w:tc>
        <w:tc>
          <w:tcPr>
            <w:tcW w:w="2975" w:type="dxa"/>
          </w:tcPr>
          <w:p w14:paraId="1AC1E549" w14:textId="77777777" w:rsidR="00935062" w:rsidRDefault="00935062" w:rsidP="00526FF1">
            <w:pPr>
              <w:pStyle w:val="TableText"/>
              <w:keepNext w:val="0"/>
            </w:pPr>
          </w:p>
        </w:tc>
      </w:tr>
      <w:tr w:rsidR="00935062" w14:paraId="3800E57B" w14:textId="77777777" w:rsidTr="00C44751">
        <w:trPr>
          <w:jc w:val="center"/>
        </w:trPr>
        <w:tc>
          <w:tcPr>
            <w:tcW w:w="3345" w:type="dxa"/>
          </w:tcPr>
          <w:p w14:paraId="78FE2428" w14:textId="77777777" w:rsidR="00935062" w:rsidRDefault="00935062" w:rsidP="00526FF1">
            <w:pPr>
              <w:pStyle w:val="TableText"/>
              <w:keepNext w:val="0"/>
            </w:pPr>
            <w:r>
              <w:lastRenderedPageBreak/>
              <w:tab/>
              <w:t>code</w:t>
            </w:r>
          </w:p>
        </w:tc>
        <w:tc>
          <w:tcPr>
            <w:tcW w:w="720" w:type="dxa"/>
          </w:tcPr>
          <w:p w14:paraId="48BE1B33" w14:textId="77777777" w:rsidR="00935062" w:rsidRDefault="00935062" w:rsidP="00526FF1">
            <w:pPr>
              <w:pStyle w:val="TableText"/>
              <w:keepNext w:val="0"/>
            </w:pPr>
            <w:r>
              <w:t>1..1</w:t>
            </w:r>
          </w:p>
        </w:tc>
        <w:tc>
          <w:tcPr>
            <w:tcW w:w="1152" w:type="dxa"/>
          </w:tcPr>
          <w:p w14:paraId="4026595B" w14:textId="77777777" w:rsidR="00935062" w:rsidRDefault="00935062" w:rsidP="00526FF1">
            <w:pPr>
              <w:pStyle w:val="TableText"/>
              <w:keepNext w:val="0"/>
            </w:pPr>
            <w:r>
              <w:t>SHALL</w:t>
            </w:r>
          </w:p>
        </w:tc>
        <w:tc>
          <w:tcPr>
            <w:tcW w:w="864" w:type="dxa"/>
          </w:tcPr>
          <w:p w14:paraId="1A3ECC21" w14:textId="77777777" w:rsidR="00935062" w:rsidRDefault="00935062" w:rsidP="00526FF1">
            <w:pPr>
              <w:pStyle w:val="TableText"/>
              <w:keepNext w:val="0"/>
            </w:pPr>
          </w:p>
        </w:tc>
        <w:tc>
          <w:tcPr>
            <w:tcW w:w="1104" w:type="dxa"/>
          </w:tcPr>
          <w:p w14:paraId="7629E02E" w14:textId="77777777" w:rsidR="00935062" w:rsidRDefault="0085191F" w:rsidP="00526FF1">
            <w:pPr>
              <w:pStyle w:val="TableText"/>
              <w:keepNext w:val="0"/>
            </w:pPr>
            <w:hyperlink w:anchor="C_1198-9027">
              <w:r w:rsidR="00935062">
                <w:rPr>
                  <w:rStyle w:val="HyperlinkText9pt"/>
                </w:rPr>
                <w:t>1198-9027</w:t>
              </w:r>
            </w:hyperlink>
          </w:p>
        </w:tc>
        <w:tc>
          <w:tcPr>
            <w:tcW w:w="2975" w:type="dxa"/>
          </w:tcPr>
          <w:p w14:paraId="3F8A4EE1" w14:textId="77777777" w:rsidR="00935062" w:rsidRDefault="00935062" w:rsidP="00526FF1">
            <w:pPr>
              <w:pStyle w:val="TableText"/>
              <w:keepNext w:val="0"/>
            </w:pPr>
          </w:p>
        </w:tc>
      </w:tr>
      <w:tr w:rsidR="00935062" w14:paraId="01C2EEC7" w14:textId="77777777" w:rsidTr="00C44751">
        <w:trPr>
          <w:jc w:val="center"/>
        </w:trPr>
        <w:tc>
          <w:tcPr>
            <w:tcW w:w="3345" w:type="dxa"/>
          </w:tcPr>
          <w:p w14:paraId="15706E10" w14:textId="77777777" w:rsidR="00935062" w:rsidRDefault="00935062" w:rsidP="00526FF1">
            <w:pPr>
              <w:pStyle w:val="TableText"/>
              <w:keepNext w:val="0"/>
            </w:pPr>
            <w:r>
              <w:tab/>
            </w:r>
            <w:r>
              <w:tab/>
              <w:t>@code</w:t>
            </w:r>
          </w:p>
        </w:tc>
        <w:tc>
          <w:tcPr>
            <w:tcW w:w="720" w:type="dxa"/>
          </w:tcPr>
          <w:p w14:paraId="153B0F24" w14:textId="77777777" w:rsidR="00935062" w:rsidRDefault="00935062" w:rsidP="00526FF1">
            <w:pPr>
              <w:pStyle w:val="TableText"/>
              <w:keepNext w:val="0"/>
            </w:pPr>
            <w:r>
              <w:t>1..1</w:t>
            </w:r>
          </w:p>
        </w:tc>
        <w:tc>
          <w:tcPr>
            <w:tcW w:w="1152" w:type="dxa"/>
          </w:tcPr>
          <w:p w14:paraId="15C09BD1" w14:textId="77777777" w:rsidR="00935062" w:rsidRDefault="00935062" w:rsidP="00526FF1">
            <w:pPr>
              <w:pStyle w:val="TableText"/>
              <w:keepNext w:val="0"/>
            </w:pPr>
            <w:r>
              <w:t>SHALL</w:t>
            </w:r>
          </w:p>
        </w:tc>
        <w:tc>
          <w:tcPr>
            <w:tcW w:w="864" w:type="dxa"/>
          </w:tcPr>
          <w:p w14:paraId="19265C32" w14:textId="77777777" w:rsidR="00935062" w:rsidRDefault="00935062" w:rsidP="00526FF1">
            <w:pPr>
              <w:pStyle w:val="TableText"/>
              <w:keepNext w:val="0"/>
            </w:pPr>
          </w:p>
        </w:tc>
        <w:tc>
          <w:tcPr>
            <w:tcW w:w="1104" w:type="dxa"/>
          </w:tcPr>
          <w:p w14:paraId="6FABB7A3" w14:textId="77777777" w:rsidR="00935062" w:rsidRDefault="0085191F" w:rsidP="00526FF1">
            <w:pPr>
              <w:pStyle w:val="TableText"/>
              <w:keepNext w:val="0"/>
            </w:pPr>
            <w:hyperlink w:anchor="C_1198-19184">
              <w:r w:rsidR="00935062">
                <w:rPr>
                  <w:rStyle w:val="HyperlinkText9pt"/>
                </w:rPr>
                <w:t>1198-19184</w:t>
              </w:r>
            </w:hyperlink>
          </w:p>
        </w:tc>
        <w:tc>
          <w:tcPr>
            <w:tcW w:w="2975" w:type="dxa"/>
          </w:tcPr>
          <w:p w14:paraId="29B0E160" w14:textId="77777777" w:rsidR="00935062" w:rsidRDefault="00935062" w:rsidP="00526FF1">
            <w:pPr>
              <w:pStyle w:val="TableText"/>
              <w:keepNext w:val="0"/>
            </w:pPr>
            <w:r>
              <w:t>CONC</w:t>
            </w:r>
          </w:p>
        </w:tc>
      </w:tr>
      <w:tr w:rsidR="00935062" w14:paraId="7872A9CB" w14:textId="77777777" w:rsidTr="00C44751">
        <w:trPr>
          <w:jc w:val="center"/>
        </w:trPr>
        <w:tc>
          <w:tcPr>
            <w:tcW w:w="3345" w:type="dxa"/>
          </w:tcPr>
          <w:p w14:paraId="2E4F0609" w14:textId="77777777" w:rsidR="00935062" w:rsidRDefault="00935062" w:rsidP="00526FF1">
            <w:pPr>
              <w:pStyle w:val="TableText"/>
              <w:keepNext w:val="0"/>
            </w:pPr>
            <w:r>
              <w:tab/>
            </w:r>
            <w:r>
              <w:tab/>
              <w:t>@codeSystem</w:t>
            </w:r>
          </w:p>
        </w:tc>
        <w:tc>
          <w:tcPr>
            <w:tcW w:w="720" w:type="dxa"/>
          </w:tcPr>
          <w:p w14:paraId="28A75486" w14:textId="77777777" w:rsidR="00935062" w:rsidRDefault="00935062" w:rsidP="00526FF1">
            <w:pPr>
              <w:pStyle w:val="TableText"/>
              <w:keepNext w:val="0"/>
            </w:pPr>
            <w:r>
              <w:t>1..1</w:t>
            </w:r>
          </w:p>
        </w:tc>
        <w:tc>
          <w:tcPr>
            <w:tcW w:w="1152" w:type="dxa"/>
          </w:tcPr>
          <w:p w14:paraId="36626D93" w14:textId="77777777" w:rsidR="00935062" w:rsidRDefault="00935062" w:rsidP="00526FF1">
            <w:pPr>
              <w:pStyle w:val="TableText"/>
              <w:keepNext w:val="0"/>
            </w:pPr>
            <w:r>
              <w:t>SHALL</w:t>
            </w:r>
          </w:p>
        </w:tc>
        <w:tc>
          <w:tcPr>
            <w:tcW w:w="864" w:type="dxa"/>
          </w:tcPr>
          <w:p w14:paraId="79127285" w14:textId="77777777" w:rsidR="00935062" w:rsidRDefault="00935062" w:rsidP="00526FF1">
            <w:pPr>
              <w:pStyle w:val="TableText"/>
              <w:keepNext w:val="0"/>
            </w:pPr>
          </w:p>
        </w:tc>
        <w:tc>
          <w:tcPr>
            <w:tcW w:w="1104" w:type="dxa"/>
          </w:tcPr>
          <w:p w14:paraId="53C05B84" w14:textId="77777777" w:rsidR="00935062" w:rsidRDefault="0085191F" w:rsidP="00526FF1">
            <w:pPr>
              <w:pStyle w:val="TableText"/>
              <w:keepNext w:val="0"/>
            </w:pPr>
            <w:hyperlink w:anchor="C_1198-32168">
              <w:r w:rsidR="00935062">
                <w:rPr>
                  <w:rStyle w:val="HyperlinkText9pt"/>
                </w:rPr>
                <w:t>1198-32168</w:t>
              </w:r>
            </w:hyperlink>
          </w:p>
        </w:tc>
        <w:tc>
          <w:tcPr>
            <w:tcW w:w="2975" w:type="dxa"/>
          </w:tcPr>
          <w:p w14:paraId="1583B2E5" w14:textId="77777777" w:rsidR="00935062" w:rsidRDefault="00935062" w:rsidP="00526FF1">
            <w:pPr>
              <w:pStyle w:val="TableText"/>
              <w:keepNext w:val="0"/>
            </w:pPr>
            <w:r>
              <w:t>urn:oid:2.16.840.1.113883.5.6 (HL7ActClass) = 2.16.840.1.113883.5.6</w:t>
            </w:r>
          </w:p>
        </w:tc>
      </w:tr>
      <w:tr w:rsidR="00935062" w14:paraId="7F710B3A" w14:textId="77777777" w:rsidTr="00C44751">
        <w:trPr>
          <w:jc w:val="center"/>
        </w:trPr>
        <w:tc>
          <w:tcPr>
            <w:tcW w:w="3345" w:type="dxa"/>
          </w:tcPr>
          <w:p w14:paraId="61E8D033" w14:textId="77777777" w:rsidR="00935062" w:rsidRDefault="00935062" w:rsidP="00526FF1">
            <w:pPr>
              <w:pStyle w:val="TableText"/>
              <w:keepNext w:val="0"/>
            </w:pPr>
            <w:r>
              <w:tab/>
              <w:t>statusCode</w:t>
            </w:r>
          </w:p>
        </w:tc>
        <w:tc>
          <w:tcPr>
            <w:tcW w:w="720" w:type="dxa"/>
          </w:tcPr>
          <w:p w14:paraId="3B880D51" w14:textId="77777777" w:rsidR="00935062" w:rsidRDefault="00935062" w:rsidP="00526FF1">
            <w:pPr>
              <w:pStyle w:val="TableText"/>
              <w:keepNext w:val="0"/>
            </w:pPr>
            <w:r>
              <w:t>1..1</w:t>
            </w:r>
          </w:p>
        </w:tc>
        <w:tc>
          <w:tcPr>
            <w:tcW w:w="1152" w:type="dxa"/>
          </w:tcPr>
          <w:p w14:paraId="6D73BFA1" w14:textId="77777777" w:rsidR="00935062" w:rsidRDefault="00935062" w:rsidP="00526FF1">
            <w:pPr>
              <w:pStyle w:val="TableText"/>
              <w:keepNext w:val="0"/>
            </w:pPr>
            <w:r>
              <w:t>SHALL</w:t>
            </w:r>
          </w:p>
        </w:tc>
        <w:tc>
          <w:tcPr>
            <w:tcW w:w="864" w:type="dxa"/>
          </w:tcPr>
          <w:p w14:paraId="0C8B7036" w14:textId="77777777" w:rsidR="00935062" w:rsidRDefault="00935062" w:rsidP="00526FF1">
            <w:pPr>
              <w:pStyle w:val="TableText"/>
              <w:keepNext w:val="0"/>
            </w:pPr>
          </w:p>
        </w:tc>
        <w:tc>
          <w:tcPr>
            <w:tcW w:w="1104" w:type="dxa"/>
          </w:tcPr>
          <w:p w14:paraId="5C5C90AC" w14:textId="77777777" w:rsidR="00935062" w:rsidRDefault="0085191F" w:rsidP="00526FF1">
            <w:pPr>
              <w:pStyle w:val="TableText"/>
              <w:keepNext w:val="0"/>
            </w:pPr>
            <w:hyperlink w:anchor="C_1198-9029">
              <w:r w:rsidR="00935062">
                <w:rPr>
                  <w:rStyle w:val="HyperlinkText9pt"/>
                </w:rPr>
                <w:t>1198-9029</w:t>
              </w:r>
            </w:hyperlink>
          </w:p>
        </w:tc>
        <w:tc>
          <w:tcPr>
            <w:tcW w:w="2975" w:type="dxa"/>
          </w:tcPr>
          <w:p w14:paraId="6626F425" w14:textId="77777777" w:rsidR="00935062" w:rsidRDefault="00935062" w:rsidP="00526FF1">
            <w:pPr>
              <w:pStyle w:val="TableText"/>
              <w:keepNext w:val="0"/>
            </w:pPr>
          </w:p>
        </w:tc>
      </w:tr>
      <w:tr w:rsidR="00935062" w14:paraId="69F12234" w14:textId="77777777" w:rsidTr="00C44751">
        <w:trPr>
          <w:jc w:val="center"/>
        </w:trPr>
        <w:tc>
          <w:tcPr>
            <w:tcW w:w="3345" w:type="dxa"/>
          </w:tcPr>
          <w:p w14:paraId="2EC89D78" w14:textId="77777777" w:rsidR="00935062" w:rsidRDefault="00935062" w:rsidP="00526FF1">
            <w:pPr>
              <w:pStyle w:val="TableText"/>
              <w:keepNext w:val="0"/>
            </w:pPr>
            <w:r>
              <w:tab/>
            </w:r>
            <w:r>
              <w:tab/>
              <w:t>@code</w:t>
            </w:r>
          </w:p>
        </w:tc>
        <w:tc>
          <w:tcPr>
            <w:tcW w:w="720" w:type="dxa"/>
          </w:tcPr>
          <w:p w14:paraId="614DBF90" w14:textId="77777777" w:rsidR="00935062" w:rsidRDefault="00935062" w:rsidP="00526FF1">
            <w:pPr>
              <w:pStyle w:val="TableText"/>
              <w:keepNext w:val="0"/>
            </w:pPr>
            <w:r>
              <w:t>1..1</w:t>
            </w:r>
          </w:p>
        </w:tc>
        <w:tc>
          <w:tcPr>
            <w:tcW w:w="1152" w:type="dxa"/>
          </w:tcPr>
          <w:p w14:paraId="7EBACF46" w14:textId="77777777" w:rsidR="00935062" w:rsidRDefault="00935062" w:rsidP="00526FF1">
            <w:pPr>
              <w:pStyle w:val="TableText"/>
              <w:keepNext w:val="0"/>
            </w:pPr>
            <w:r>
              <w:t>SHALL</w:t>
            </w:r>
          </w:p>
        </w:tc>
        <w:tc>
          <w:tcPr>
            <w:tcW w:w="864" w:type="dxa"/>
          </w:tcPr>
          <w:p w14:paraId="5FAEBA12" w14:textId="77777777" w:rsidR="00935062" w:rsidRDefault="00935062" w:rsidP="00526FF1">
            <w:pPr>
              <w:pStyle w:val="TableText"/>
              <w:keepNext w:val="0"/>
            </w:pPr>
          </w:p>
        </w:tc>
        <w:tc>
          <w:tcPr>
            <w:tcW w:w="1104" w:type="dxa"/>
          </w:tcPr>
          <w:p w14:paraId="4D25384E" w14:textId="77777777" w:rsidR="00935062" w:rsidRDefault="0085191F" w:rsidP="00526FF1">
            <w:pPr>
              <w:pStyle w:val="TableText"/>
              <w:keepNext w:val="0"/>
            </w:pPr>
            <w:hyperlink w:anchor="C_1198-31525">
              <w:r w:rsidR="00935062">
                <w:rPr>
                  <w:rStyle w:val="HyperlinkText9pt"/>
                </w:rPr>
                <w:t>1198-31525</w:t>
              </w:r>
            </w:hyperlink>
          </w:p>
        </w:tc>
        <w:tc>
          <w:tcPr>
            <w:tcW w:w="2975" w:type="dxa"/>
          </w:tcPr>
          <w:p w14:paraId="27EDD42A" w14:textId="77777777" w:rsidR="00935062" w:rsidRDefault="00935062" w:rsidP="00526FF1">
            <w:pPr>
              <w:pStyle w:val="TableText"/>
              <w:keepNext w:val="0"/>
            </w:pPr>
            <w:r>
              <w:t>urn:oid:2.16.840.1.113883.11.20.9.19 (ProblemAct statusCode)</w:t>
            </w:r>
          </w:p>
        </w:tc>
      </w:tr>
      <w:tr w:rsidR="00935062" w14:paraId="0A451E89" w14:textId="77777777" w:rsidTr="00C44751">
        <w:trPr>
          <w:jc w:val="center"/>
        </w:trPr>
        <w:tc>
          <w:tcPr>
            <w:tcW w:w="3345" w:type="dxa"/>
          </w:tcPr>
          <w:p w14:paraId="62BA01A6" w14:textId="77777777" w:rsidR="00935062" w:rsidRDefault="00935062" w:rsidP="00526FF1">
            <w:pPr>
              <w:pStyle w:val="TableText"/>
              <w:keepNext w:val="0"/>
            </w:pPr>
            <w:r>
              <w:tab/>
              <w:t>effectiveTime</w:t>
            </w:r>
          </w:p>
        </w:tc>
        <w:tc>
          <w:tcPr>
            <w:tcW w:w="720" w:type="dxa"/>
          </w:tcPr>
          <w:p w14:paraId="14DE3891" w14:textId="77777777" w:rsidR="00935062" w:rsidRDefault="00935062" w:rsidP="00526FF1">
            <w:pPr>
              <w:pStyle w:val="TableText"/>
              <w:keepNext w:val="0"/>
            </w:pPr>
            <w:r>
              <w:t>1..1</w:t>
            </w:r>
          </w:p>
        </w:tc>
        <w:tc>
          <w:tcPr>
            <w:tcW w:w="1152" w:type="dxa"/>
          </w:tcPr>
          <w:p w14:paraId="2C2CBE6F" w14:textId="77777777" w:rsidR="00935062" w:rsidRDefault="00935062" w:rsidP="00526FF1">
            <w:pPr>
              <w:pStyle w:val="TableText"/>
              <w:keepNext w:val="0"/>
            </w:pPr>
            <w:r>
              <w:t>SHALL</w:t>
            </w:r>
          </w:p>
        </w:tc>
        <w:tc>
          <w:tcPr>
            <w:tcW w:w="864" w:type="dxa"/>
          </w:tcPr>
          <w:p w14:paraId="4B928529" w14:textId="77777777" w:rsidR="00935062" w:rsidRDefault="00935062" w:rsidP="00526FF1">
            <w:pPr>
              <w:pStyle w:val="TableText"/>
              <w:keepNext w:val="0"/>
            </w:pPr>
          </w:p>
        </w:tc>
        <w:tc>
          <w:tcPr>
            <w:tcW w:w="1104" w:type="dxa"/>
          </w:tcPr>
          <w:p w14:paraId="4F0B51C2" w14:textId="77777777" w:rsidR="00935062" w:rsidRDefault="0085191F" w:rsidP="00526FF1">
            <w:pPr>
              <w:pStyle w:val="TableText"/>
              <w:keepNext w:val="0"/>
            </w:pPr>
            <w:hyperlink w:anchor="C_1198-9030">
              <w:r w:rsidR="00935062">
                <w:rPr>
                  <w:rStyle w:val="HyperlinkText9pt"/>
                </w:rPr>
                <w:t>1198-9030</w:t>
              </w:r>
            </w:hyperlink>
          </w:p>
        </w:tc>
        <w:tc>
          <w:tcPr>
            <w:tcW w:w="2975" w:type="dxa"/>
          </w:tcPr>
          <w:p w14:paraId="004C4D7B" w14:textId="77777777" w:rsidR="00935062" w:rsidRDefault="00935062" w:rsidP="00526FF1">
            <w:pPr>
              <w:pStyle w:val="TableText"/>
              <w:keepNext w:val="0"/>
            </w:pPr>
          </w:p>
        </w:tc>
      </w:tr>
      <w:tr w:rsidR="00935062" w14:paraId="7BA18087" w14:textId="77777777" w:rsidTr="00C44751">
        <w:trPr>
          <w:jc w:val="center"/>
        </w:trPr>
        <w:tc>
          <w:tcPr>
            <w:tcW w:w="3345" w:type="dxa"/>
          </w:tcPr>
          <w:p w14:paraId="18B11FC0" w14:textId="77777777" w:rsidR="00935062" w:rsidRDefault="00935062" w:rsidP="00526FF1">
            <w:pPr>
              <w:pStyle w:val="TableText"/>
              <w:keepNext w:val="0"/>
            </w:pPr>
            <w:r>
              <w:tab/>
            </w:r>
            <w:r>
              <w:tab/>
              <w:t>low</w:t>
            </w:r>
          </w:p>
        </w:tc>
        <w:tc>
          <w:tcPr>
            <w:tcW w:w="720" w:type="dxa"/>
          </w:tcPr>
          <w:p w14:paraId="5E1BD085" w14:textId="77777777" w:rsidR="00935062" w:rsidRDefault="00935062" w:rsidP="00526FF1">
            <w:pPr>
              <w:pStyle w:val="TableText"/>
              <w:keepNext w:val="0"/>
            </w:pPr>
            <w:r>
              <w:t>1..1</w:t>
            </w:r>
          </w:p>
        </w:tc>
        <w:tc>
          <w:tcPr>
            <w:tcW w:w="1152" w:type="dxa"/>
          </w:tcPr>
          <w:p w14:paraId="6C1B6FB8" w14:textId="77777777" w:rsidR="00935062" w:rsidRDefault="00935062" w:rsidP="00526FF1">
            <w:pPr>
              <w:pStyle w:val="TableText"/>
              <w:keepNext w:val="0"/>
            </w:pPr>
            <w:r>
              <w:t>SHALL</w:t>
            </w:r>
          </w:p>
        </w:tc>
        <w:tc>
          <w:tcPr>
            <w:tcW w:w="864" w:type="dxa"/>
          </w:tcPr>
          <w:p w14:paraId="7399CF7D" w14:textId="77777777" w:rsidR="00935062" w:rsidRDefault="00935062" w:rsidP="00526FF1">
            <w:pPr>
              <w:pStyle w:val="TableText"/>
              <w:keepNext w:val="0"/>
            </w:pPr>
          </w:p>
        </w:tc>
        <w:tc>
          <w:tcPr>
            <w:tcW w:w="1104" w:type="dxa"/>
          </w:tcPr>
          <w:p w14:paraId="6EB9F31B" w14:textId="77777777" w:rsidR="00935062" w:rsidRDefault="0085191F" w:rsidP="00526FF1">
            <w:pPr>
              <w:pStyle w:val="TableText"/>
              <w:keepNext w:val="0"/>
            </w:pPr>
            <w:hyperlink w:anchor="C_1198-9032">
              <w:r w:rsidR="00935062">
                <w:rPr>
                  <w:rStyle w:val="HyperlinkText9pt"/>
                </w:rPr>
                <w:t>1198-9032</w:t>
              </w:r>
            </w:hyperlink>
          </w:p>
        </w:tc>
        <w:tc>
          <w:tcPr>
            <w:tcW w:w="2975" w:type="dxa"/>
          </w:tcPr>
          <w:p w14:paraId="6EB04705" w14:textId="77777777" w:rsidR="00935062" w:rsidRDefault="00935062" w:rsidP="00526FF1">
            <w:pPr>
              <w:pStyle w:val="TableText"/>
              <w:keepNext w:val="0"/>
            </w:pPr>
          </w:p>
        </w:tc>
      </w:tr>
      <w:tr w:rsidR="00935062" w14:paraId="65206902" w14:textId="77777777" w:rsidTr="00C44751">
        <w:trPr>
          <w:jc w:val="center"/>
        </w:trPr>
        <w:tc>
          <w:tcPr>
            <w:tcW w:w="3345" w:type="dxa"/>
          </w:tcPr>
          <w:p w14:paraId="7DCCA2AA" w14:textId="77777777" w:rsidR="00935062" w:rsidRDefault="00935062" w:rsidP="00526FF1">
            <w:pPr>
              <w:pStyle w:val="TableText"/>
              <w:keepNext w:val="0"/>
            </w:pPr>
            <w:r>
              <w:tab/>
            </w:r>
            <w:r>
              <w:tab/>
              <w:t>high</w:t>
            </w:r>
          </w:p>
        </w:tc>
        <w:tc>
          <w:tcPr>
            <w:tcW w:w="720" w:type="dxa"/>
          </w:tcPr>
          <w:p w14:paraId="2E895C0E" w14:textId="77777777" w:rsidR="00935062" w:rsidRDefault="00935062" w:rsidP="00526FF1">
            <w:pPr>
              <w:pStyle w:val="TableText"/>
              <w:keepNext w:val="0"/>
            </w:pPr>
            <w:r>
              <w:t>0..1</w:t>
            </w:r>
          </w:p>
        </w:tc>
        <w:tc>
          <w:tcPr>
            <w:tcW w:w="1152" w:type="dxa"/>
          </w:tcPr>
          <w:p w14:paraId="669D4825" w14:textId="77777777" w:rsidR="00935062" w:rsidRDefault="00935062" w:rsidP="00526FF1">
            <w:pPr>
              <w:pStyle w:val="TableText"/>
              <w:keepNext w:val="0"/>
            </w:pPr>
            <w:r>
              <w:t>MAY</w:t>
            </w:r>
          </w:p>
        </w:tc>
        <w:tc>
          <w:tcPr>
            <w:tcW w:w="864" w:type="dxa"/>
          </w:tcPr>
          <w:p w14:paraId="3AE5A316" w14:textId="77777777" w:rsidR="00935062" w:rsidRDefault="00935062" w:rsidP="00526FF1">
            <w:pPr>
              <w:pStyle w:val="TableText"/>
              <w:keepNext w:val="0"/>
            </w:pPr>
          </w:p>
        </w:tc>
        <w:tc>
          <w:tcPr>
            <w:tcW w:w="1104" w:type="dxa"/>
          </w:tcPr>
          <w:p w14:paraId="16AE4F32" w14:textId="77777777" w:rsidR="00935062" w:rsidRDefault="0085191F" w:rsidP="00526FF1">
            <w:pPr>
              <w:pStyle w:val="TableText"/>
              <w:keepNext w:val="0"/>
            </w:pPr>
            <w:hyperlink w:anchor="C_1198-9033">
              <w:r w:rsidR="00935062">
                <w:rPr>
                  <w:rStyle w:val="HyperlinkText9pt"/>
                </w:rPr>
                <w:t>1198-9033</w:t>
              </w:r>
            </w:hyperlink>
          </w:p>
        </w:tc>
        <w:tc>
          <w:tcPr>
            <w:tcW w:w="2975" w:type="dxa"/>
          </w:tcPr>
          <w:p w14:paraId="38210097" w14:textId="77777777" w:rsidR="00935062" w:rsidRDefault="00935062" w:rsidP="00526FF1">
            <w:pPr>
              <w:pStyle w:val="TableText"/>
              <w:keepNext w:val="0"/>
            </w:pPr>
          </w:p>
        </w:tc>
      </w:tr>
      <w:tr w:rsidR="00935062" w14:paraId="5403C227" w14:textId="77777777" w:rsidTr="00C44751">
        <w:trPr>
          <w:jc w:val="center"/>
        </w:trPr>
        <w:tc>
          <w:tcPr>
            <w:tcW w:w="3345" w:type="dxa"/>
          </w:tcPr>
          <w:p w14:paraId="27696EDC" w14:textId="77777777" w:rsidR="00935062" w:rsidRDefault="00935062" w:rsidP="00526FF1">
            <w:pPr>
              <w:pStyle w:val="TableText"/>
              <w:keepNext w:val="0"/>
            </w:pPr>
            <w:r>
              <w:tab/>
              <w:t>author</w:t>
            </w:r>
          </w:p>
        </w:tc>
        <w:tc>
          <w:tcPr>
            <w:tcW w:w="720" w:type="dxa"/>
          </w:tcPr>
          <w:p w14:paraId="12CEAE70" w14:textId="77777777" w:rsidR="00935062" w:rsidRDefault="00935062" w:rsidP="00526FF1">
            <w:pPr>
              <w:pStyle w:val="TableText"/>
              <w:keepNext w:val="0"/>
            </w:pPr>
            <w:r>
              <w:t>0..*</w:t>
            </w:r>
          </w:p>
        </w:tc>
        <w:tc>
          <w:tcPr>
            <w:tcW w:w="1152" w:type="dxa"/>
          </w:tcPr>
          <w:p w14:paraId="1E06C13A" w14:textId="77777777" w:rsidR="00935062" w:rsidRDefault="00935062" w:rsidP="00526FF1">
            <w:pPr>
              <w:pStyle w:val="TableText"/>
              <w:keepNext w:val="0"/>
            </w:pPr>
            <w:r>
              <w:t>SHOULD</w:t>
            </w:r>
          </w:p>
        </w:tc>
        <w:tc>
          <w:tcPr>
            <w:tcW w:w="864" w:type="dxa"/>
          </w:tcPr>
          <w:p w14:paraId="042F8CF0" w14:textId="77777777" w:rsidR="00935062" w:rsidRDefault="00935062" w:rsidP="00526FF1">
            <w:pPr>
              <w:pStyle w:val="TableText"/>
              <w:keepNext w:val="0"/>
            </w:pPr>
          </w:p>
        </w:tc>
        <w:tc>
          <w:tcPr>
            <w:tcW w:w="1104" w:type="dxa"/>
          </w:tcPr>
          <w:p w14:paraId="2F3E95E0" w14:textId="77777777" w:rsidR="00935062" w:rsidRDefault="0085191F" w:rsidP="00526FF1">
            <w:pPr>
              <w:pStyle w:val="TableText"/>
              <w:keepNext w:val="0"/>
            </w:pPr>
            <w:hyperlink w:anchor="C_1198-31146">
              <w:r w:rsidR="00935062">
                <w:rPr>
                  <w:rStyle w:val="HyperlinkText9pt"/>
                </w:rPr>
                <w:t>1198-31146</w:t>
              </w:r>
            </w:hyperlink>
          </w:p>
        </w:tc>
        <w:tc>
          <w:tcPr>
            <w:tcW w:w="2975" w:type="dxa"/>
          </w:tcPr>
          <w:p w14:paraId="0F087F2E" w14:textId="77777777" w:rsidR="00935062" w:rsidRDefault="0085191F" w:rsidP="00526FF1">
            <w:pPr>
              <w:pStyle w:val="TableText"/>
              <w:keepNext w:val="0"/>
            </w:pPr>
            <w:hyperlink w:anchor="U_Author_Participation">
              <w:r w:rsidR="00935062">
                <w:rPr>
                  <w:rStyle w:val="HyperlinkText9pt"/>
                </w:rPr>
                <w:t>Author Participation (identifier: urn:oid:2.16.840.1.113883.10.20.22.4.119</w:t>
              </w:r>
            </w:hyperlink>
          </w:p>
        </w:tc>
      </w:tr>
      <w:tr w:rsidR="00935062" w14:paraId="71B42A30" w14:textId="77777777" w:rsidTr="00C44751">
        <w:trPr>
          <w:jc w:val="center"/>
        </w:trPr>
        <w:tc>
          <w:tcPr>
            <w:tcW w:w="3345" w:type="dxa"/>
          </w:tcPr>
          <w:p w14:paraId="2F3C4615" w14:textId="77777777" w:rsidR="00935062" w:rsidRDefault="00935062" w:rsidP="00526FF1">
            <w:pPr>
              <w:pStyle w:val="TableText"/>
              <w:keepNext w:val="0"/>
            </w:pPr>
            <w:r>
              <w:tab/>
              <w:t>entryRelationship</w:t>
            </w:r>
          </w:p>
        </w:tc>
        <w:tc>
          <w:tcPr>
            <w:tcW w:w="720" w:type="dxa"/>
          </w:tcPr>
          <w:p w14:paraId="36596D65" w14:textId="77777777" w:rsidR="00935062" w:rsidRDefault="00935062" w:rsidP="00526FF1">
            <w:pPr>
              <w:pStyle w:val="TableText"/>
              <w:keepNext w:val="0"/>
            </w:pPr>
            <w:r>
              <w:t>1..*</w:t>
            </w:r>
          </w:p>
        </w:tc>
        <w:tc>
          <w:tcPr>
            <w:tcW w:w="1152" w:type="dxa"/>
          </w:tcPr>
          <w:p w14:paraId="1FC68666" w14:textId="77777777" w:rsidR="00935062" w:rsidRDefault="00935062" w:rsidP="00526FF1">
            <w:pPr>
              <w:pStyle w:val="TableText"/>
              <w:keepNext w:val="0"/>
            </w:pPr>
            <w:r>
              <w:t>SHALL</w:t>
            </w:r>
          </w:p>
        </w:tc>
        <w:tc>
          <w:tcPr>
            <w:tcW w:w="864" w:type="dxa"/>
          </w:tcPr>
          <w:p w14:paraId="1E1EAE34" w14:textId="77777777" w:rsidR="00935062" w:rsidRDefault="00935062" w:rsidP="00526FF1">
            <w:pPr>
              <w:pStyle w:val="TableText"/>
              <w:keepNext w:val="0"/>
            </w:pPr>
          </w:p>
        </w:tc>
        <w:tc>
          <w:tcPr>
            <w:tcW w:w="1104" w:type="dxa"/>
          </w:tcPr>
          <w:p w14:paraId="1A0DCEBE" w14:textId="77777777" w:rsidR="00935062" w:rsidRDefault="0085191F" w:rsidP="00526FF1">
            <w:pPr>
              <w:pStyle w:val="TableText"/>
              <w:keepNext w:val="0"/>
            </w:pPr>
            <w:hyperlink w:anchor="C_1198-9034">
              <w:r w:rsidR="00935062">
                <w:rPr>
                  <w:rStyle w:val="HyperlinkText9pt"/>
                </w:rPr>
                <w:t>1198-9034</w:t>
              </w:r>
            </w:hyperlink>
          </w:p>
        </w:tc>
        <w:tc>
          <w:tcPr>
            <w:tcW w:w="2975" w:type="dxa"/>
          </w:tcPr>
          <w:p w14:paraId="1EC11E4D" w14:textId="77777777" w:rsidR="00935062" w:rsidRDefault="00935062" w:rsidP="00526FF1">
            <w:pPr>
              <w:pStyle w:val="TableText"/>
              <w:keepNext w:val="0"/>
            </w:pPr>
          </w:p>
        </w:tc>
      </w:tr>
      <w:tr w:rsidR="00935062" w14:paraId="4CAA5DEB" w14:textId="77777777" w:rsidTr="00C44751">
        <w:trPr>
          <w:jc w:val="center"/>
        </w:trPr>
        <w:tc>
          <w:tcPr>
            <w:tcW w:w="3345" w:type="dxa"/>
          </w:tcPr>
          <w:p w14:paraId="27C378D0" w14:textId="77777777" w:rsidR="00935062" w:rsidRDefault="00935062" w:rsidP="00526FF1">
            <w:pPr>
              <w:pStyle w:val="TableText"/>
              <w:keepNext w:val="0"/>
            </w:pPr>
            <w:r>
              <w:tab/>
            </w:r>
            <w:r>
              <w:tab/>
              <w:t>@typeCode</w:t>
            </w:r>
          </w:p>
        </w:tc>
        <w:tc>
          <w:tcPr>
            <w:tcW w:w="720" w:type="dxa"/>
          </w:tcPr>
          <w:p w14:paraId="10FE8354" w14:textId="77777777" w:rsidR="00935062" w:rsidRDefault="00935062" w:rsidP="00526FF1">
            <w:pPr>
              <w:pStyle w:val="TableText"/>
              <w:keepNext w:val="0"/>
            </w:pPr>
            <w:r>
              <w:t>1..1</w:t>
            </w:r>
          </w:p>
        </w:tc>
        <w:tc>
          <w:tcPr>
            <w:tcW w:w="1152" w:type="dxa"/>
          </w:tcPr>
          <w:p w14:paraId="0F00F719" w14:textId="77777777" w:rsidR="00935062" w:rsidRDefault="00935062" w:rsidP="00526FF1">
            <w:pPr>
              <w:pStyle w:val="TableText"/>
              <w:keepNext w:val="0"/>
            </w:pPr>
            <w:r>
              <w:t>SHALL</w:t>
            </w:r>
          </w:p>
        </w:tc>
        <w:tc>
          <w:tcPr>
            <w:tcW w:w="864" w:type="dxa"/>
          </w:tcPr>
          <w:p w14:paraId="33143BCC" w14:textId="77777777" w:rsidR="00935062" w:rsidRDefault="00935062" w:rsidP="00526FF1">
            <w:pPr>
              <w:pStyle w:val="TableText"/>
              <w:keepNext w:val="0"/>
            </w:pPr>
          </w:p>
        </w:tc>
        <w:tc>
          <w:tcPr>
            <w:tcW w:w="1104" w:type="dxa"/>
          </w:tcPr>
          <w:p w14:paraId="2A46C00D" w14:textId="77777777" w:rsidR="00935062" w:rsidRDefault="0085191F" w:rsidP="00526FF1">
            <w:pPr>
              <w:pStyle w:val="TableText"/>
              <w:keepNext w:val="0"/>
            </w:pPr>
            <w:hyperlink w:anchor="C_1198-9035">
              <w:r w:rsidR="00935062">
                <w:rPr>
                  <w:rStyle w:val="HyperlinkText9pt"/>
                </w:rPr>
                <w:t>1198-9035</w:t>
              </w:r>
            </w:hyperlink>
          </w:p>
        </w:tc>
        <w:tc>
          <w:tcPr>
            <w:tcW w:w="2975" w:type="dxa"/>
          </w:tcPr>
          <w:p w14:paraId="77427C60" w14:textId="77777777" w:rsidR="00935062" w:rsidRDefault="00935062" w:rsidP="00526FF1">
            <w:pPr>
              <w:pStyle w:val="TableText"/>
              <w:keepNext w:val="0"/>
            </w:pPr>
            <w:r>
              <w:t>urn:oid:2.16.840.1.113883.5.1002 (HL7ActRelationshipType) = SUBJ</w:t>
            </w:r>
          </w:p>
        </w:tc>
      </w:tr>
      <w:tr w:rsidR="00935062" w14:paraId="4EA2972B" w14:textId="77777777" w:rsidTr="00C44751">
        <w:trPr>
          <w:jc w:val="center"/>
        </w:trPr>
        <w:tc>
          <w:tcPr>
            <w:tcW w:w="3345" w:type="dxa"/>
          </w:tcPr>
          <w:p w14:paraId="3EE1E1B4" w14:textId="77777777" w:rsidR="00935062" w:rsidRDefault="00935062" w:rsidP="00526FF1">
            <w:pPr>
              <w:pStyle w:val="TableText"/>
              <w:keepNext w:val="0"/>
            </w:pPr>
            <w:r>
              <w:tab/>
            </w:r>
            <w:r>
              <w:tab/>
              <w:t>observation</w:t>
            </w:r>
          </w:p>
        </w:tc>
        <w:tc>
          <w:tcPr>
            <w:tcW w:w="720" w:type="dxa"/>
          </w:tcPr>
          <w:p w14:paraId="7A9C8E5A" w14:textId="77777777" w:rsidR="00935062" w:rsidRDefault="00935062" w:rsidP="00526FF1">
            <w:pPr>
              <w:pStyle w:val="TableText"/>
              <w:keepNext w:val="0"/>
            </w:pPr>
            <w:r>
              <w:t>1..1</w:t>
            </w:r>
          </w:p>
        </w:tc>
        <w:tc>
          <w:tcPr>
            <w:tcW w:w="1152" w:type="dxa"/>
          </w:tcPr>
          <w:p w14:paraId="630E1C56" w14:textId="77777777" w:rsidR="00935062" w:rsidRDefault="00935062" w:rsidP="00526FF1">
            <w:pPr>
              <w:pStyle w:val="TableText"/>
              <w:keepNext w:val="0"/>
            </w:pPr>
            <w:r>
              <w:t>SHALL</w:t>
            </w:r>
          </w:p>
        </w:tc>
        <w:tc>
          <w:tcPr>
            <w:tcW w:w="864" w:type="dxa"/>
          </w:tcPr>
          <w:p w14:paraId="2F620302" w14:textId="77777777" w:rsidR="00935062" w:rsidRDefault="00935062" w:rsidP="00526FF1">
            <w:pPr>
              <w:pStyle w:val="TableText"/>
              <w:keepNext w:val="0"/>
            </w:pPr>
          </w:p>
        </w:tc>
        <w:tc>
          <w:tcPr>
            <w:tcW w:w="1104" w:type="dxa"/>
          </w:tcPr>
          <w:p w14:paraId="5E1A2F8D" w14:textId="77777777" w:rsidR="00935062" w:rsidRDefault="0085191F" w:rsidP="00526FF1">
            <w:pPr>
              <w:pStyle w:val="TableText"/>
              <w:keepNext w:val="0"/>
            </w:pPr>
            <w:hyperlink w:anchor="C_1198-15980">
              <w:r w:rsidR="00935062">
                <w:rPr>
                  <w:rStyle w:val="HyperlinkText9pt"/>
                </w:rPr>
                <w:t>1198-15980</w:t>
              </w:r>
            </w:hyperlink>
          </w:p>
        </w:tc>
        <w:tc>
          <w:tcPr>
            <w:tcW w:w="2975" w:type="dxa"/>
          </w:tcPr>
          <w:p w14:paraId="2D9F2D88" w14:textId="77777777" w:rsidR="00935062" w:rsidRDefault="0085191F" w:rsidP="00526FF1">
            <w:pPr>
              <w:pStyle w:val="TableText"/>
              <w:keepNext w:val="0"/>
            </w:pPr>
            <w:hyperlink w:anchor="E_Problem_Observation_V3">
              <w:r w:rsidR="00935062">
                <w:rPr>
                  <w:rStyle w:val="HyperlinkText9pt"/>
                </w:rPr>
                <w:t>Problem Observation (V3) (identifier: urn:hl7ii:2.16.840.1.113883.10.20.22.4.4:2015-08-01</w:t>
              </w:r>
            </w:hyperlink>
          </w:p>
        </w:tc>
      </w:tr>
      <w:tr w:rsidR="00935062" w14:paraId="1EE91F94" w14:textId="77777777" w:rsidTr="00C44751">
        <w:trPr>
          <w:jc w:val="center"/>
        </w:trPr>
        <w:tc>
          <w:tcPr>
            <w:tcW w:w="3345" w:type="dxa"/>
          </w:tcPr>
          <w:p w14:paraId="4E8E2184" w14:textId="77777777" w:rsidR="00935062" w:rsidRDefault="00935062" w:rsidP="00526FF1">
            <w:pPr>
              <w:pStyle w:val="TableText"/>
              <w:keepNext w:val="0"/>
            </w:pPr>
            <w:r>
              <w:tab/>
              <w:t>entryRelationship</w:t>
            </w:r>
          </w:p>
        </w:tc>
        <w:tc>
          <w:tcPr>
            <w:tcW w:w="720" w:type="dxa"/>
          </w:tcPr>
          <w:p w14:paraId="3DA89713" w14:textId="77777777" w:rsidR="00935062" w:rsidRDefault="00935062" w:rsidP="00526FF1">
            <w:pPr>
              <w:pStyle w:val="TableText"/>
              <w:keepNext w:val="0"/>
            </w:pPr>
            <w:r>
              <w:t>0..*</w:t>
            </w:r>
          </w:p>
        </w:tc>
        <w:tc>
          <w:tcPr>
            <w:tcW w:w="1152" w:type="dxa"/>
          </w:tcPr>
          <w:p w14:paraId="07B890BE" w14:textId="77777777" w:rsidR="00935062" w:rsidRDefault="00935062" w:rsidP="00526FF1">
            <w:pPr>
              <w:pStyle w:val="TableText"/>
              <w:keepNext w:val="0"/>
            </w:pPr>
            <w:r>
              <w:t>MAY</w:t>
            </w:r>
          </w:p>
        </w:tc>
        <w:tc>
          <w:tcPr>
            <w:tcW w:w="864" w:type="dxa"/>
          </w:tcPr>
          <w:p w14:paraId="4E957E86" w14:textId="77777777" w:rsidR="00935062" w:rsidRDefault="00935062" w:rsidP="00526FF1">
            <w:pPr>
              <w:pStyle w:val="TableText"/>
              <w:keepNext w:val="0"/>
            </w:pPr>
          </w:p>
        </w:tc>
        <w:tc>
          <w:tcPr>
            <w:tcW w:w="1104" w:type="dxa"/>
          </w:tcPr>
          <w:p w14:paraId="5823A8AE" w14:textId="77777777" w:rsidR="00935062" w:rsidRDefault="0085191F" w:rsidP="00526FF1">
            <w:pPr>
              <w:pStyle w:val="TableText"/>
              <w:keepNext w:val="0"/>
            </w:pPr>
            <w:hyperlink w:anchor="C_1198-31638">
              <w:r w:rsidR="00935062">
                <w:rPr>
                  <w:rStyle w:val="HyperlinkText9pt"/>
                </w:rPr>
                <w:t>1198-31638</w:t>
              </w:r>
            </w:hyperlink>
          </w:p>
        </w:tc>
        <w:tc>
          <w:tcPr>
            <w:tcW w:w="2975" w:type="dxa"/>
          </w:tcPr>
          <w:p w14:paraId="6B0AF86B" w14:textId="77777777" w:rsidR="00935062" w:rsidRDefault="00935062" w:rsidP="00526FF1">
            <w:pPr>
              <w:pStyle w:val="TableText"/>
              <w:keepNext w:val="0"/>
            </w:pPr>
          </w:p>
        </w:tc>
      </w:tr>
      <w:tr w:rsidR="00935062" w14:paraId="13E1AD66" w14:textId="77777777" w:rsidTr="00C44751">
        <w:trPr>
          <w:jc w:val="center"/>
        </w:trPr>
        <w:tc>
          <w:tcPr>
            <w:tcW w:w="3345" w:type="dxa"/>
          </w:tcPr>
          <w:p w14:paraId="706D2A3C" w14:textId="77777777" w:rsidR="00935062" w:rsidRDefault="00935062" w:rsidP="00526FF1">
            <w:pPr>
              <w:pStyle w:val="TableText"/>
              <w:keepNext w:val="0"/>
            </w:pPr>
            <w:r>
              <w:tab/>
            </w:r>
            <w:r>
              <w:tab/>
              <w:t>@typeCode</w:t>
            </w:r>
          </w:p>
        </w:tc>
        <w:tc>
          <w:tcPr>
            <w:tcW w:w="720" w:type="dxa"/>
          </w:tcPr>
          <w:p w14:paraId="26FA25DA" w14:textId="77777777" w:rsidR="00935062" w:rsidRDefault="00935062" w:rsidP="00526FF1">
            <w:pPr>
              <w:pStyle w:val="TableText"/>
              <w:keepNext w:val="0"/>
            </w:pPr>
            <w:r>
              <w:t>1..1</w:t>
            </w:r>
          </w:p>
        </w:tc>
        <w:tc>
          <w:tcPr>
            <w:tcW w:w="1152" w:type="dxa"/>
          </w:tcPr>
          <w:p w14:paraId="658ADEF4" w14:textId="77777777" w:rsidR="00935062" w:rsidRDefault="00935062" w:rsidP="00526FF1">
            <w:pPr>
              <w:pStyle w:val="TableText"/>
              <w:keepNext w:val="0"/>
            </w:pPr>
            <w:r>
              <w:t>SHALL</w:t>
            </w:r>
          </w:p>
        </w:tc>
        <w:tc>
          <w:tcPr>
            <w:tcW w:w="864" w:type="dxa"/>
          </w:tcPr>
          <w:p w14:paraId="1B9830C7" w14:textId="77777777" w:rsidR="00935062" w:rsidRDefault="00935062" w:rsidP="00526FF1">
            <w:pPr>
              <w:pStyle w:val="TableText"/>
              <w:keepNext w:val="0"/>
            </w:pPr>
          </w:p>
        </w:tc>
        <w:tc>
          <w:tcPr>
            <w:tcW w:w="1104" w:type="dxa"/>
          </w:tcPr>
          <w:p w14:paraId="3893F89E" w14:textId="77777777" w:rsidR="00935062" w:rsidRDefault="0085191F" w:rsidP="00526FF1">
            <w:pPr>
              <w:pStyle w:val="TableText"/>
              <w:keepNext w:val="0"/>
            </w:pPr>
            <w:hyperlink w:anchor="C_1198-31639">
              <w:r w:rsidR="00935062">
                <w:rPr>
                  <w:rStyle w:val="HyperlinkText9pt"/>
                </w:rPr>
                <w:t>1198-31639</w:t>
              </w:r>
            </w:hyperlink>
          </w:p>
        </w:tc>
        <w:tc>
          <w:tcPr>
            <w:tcW w:w="2975" w:type="dxa"/>
          </w:tcPr>
          <w:p w14:paraId="1FB59353" w14:textId="77777777" w:rsidR="00935062" w:rsidRDefault="00935062" w:rsidP="00526FF1">
            <w:pPr>
              <w:pStyle w:val="TableText"/>
              <w:keepNext w:val="0"/>
            </w:pPr>
            <w:r>
              <w:t>urn:oid:2.16.840.1.113883.5.1002 (HL7ActRelationshipType) = REFR</w:t>
            </w:r>
          </w:p>
        </w:tc>
      </w:tr>
      <w:tr w:rsidR="00935062" w14:paraId="3B21A7EF" w14:textId="77777777" w:rsidTr="00C44751">
        <w:trPr>
          <w:jc w:val="center"/>
        </w:trPr>
        <w:tc>
          <w:tcPr>
            <w:tcW w:w="3345" w:type="dxa"/>
          </w:tcPr>
          <w:p w14:paraId="53C5D827" w14:textId="77777777" w:rsidR="00935062" w:rsidRDefault="00935062" w:rsidP="00526FF1">
            <w:pPr>
              <w:pStyle w:val="TableText"/>
              <w:keepNext w:val="0"/>
            </w:pPr>
            <w:r>
              <w:tab/>
            </w:r>
            <w:r>
              <w:tab/>
              <w:t>observation</w:t>
            </w:r>
          </w:p>
        </w:tc>
        <w:tc>
          <w:tcPr>
            <w:tcW w:w="720" w:type="dxa"/>
          </w:tcPr>
          <w:p w14:paraId="68022F8D" w14:textId="77777777" w:rsidR="00935062" w:rsidRDefault="00935062" w:rsidP="00526FF1">
            <w:pPr>
              <w:pStyle w:val="TableText"/>
              <w:keepNext w:val="0"/>
            </w:pPr>
            <w:r>
              <w:t>1..1</w:t>
            </w:r>
          </w:p>
        </w:tc>
        <w:tc>
          <w:tcPr>
            <w:tcW w:w="1152" w:type="dxa"/>
          </w:tcPr>
          <w:p w14:paraId="36E716D4" w14:textId="77777777" w:rsidR="00935062" w:rsidRDefault="00935062" w:rsidP="00526FF1">
            <w:pPr>
              <w:pStyle w:val="TableText"/>
              <w:keepNext w:val="0"/>
            </w:pPr>
            <w:r>
              <w:t>SHALL</w:t>
            </w:r>
          </w:p>
        </w:tc>
        <w:tc>
          <w:tcPr>
            <w:tcW w:w="864" w:type="dxa"/>
          </w:tcPr>
          <w:p w14:paraId="5A639E5A" w14:textId="77777777" w:rsidR="00935062" w:rsidRDefault="00935062" w:rsidP="00526FF1">
            <w:pPr>
              <w:pStyle w:val="TableText"/>
              <w:keepNext w:val="0"/>
            </w:pPr>
          </w:p>
        </w:tc>
        <w:tc>
          <w:tcPr>
            <w:tcW w:w="1104" w:type="dxa"/>
          </w:tcPr>
          <w:p w14:paraId="3ABECCA5" w14:textId="77777777" w:rsidR="00935062" w:rsidRDefault="0085191F" w:rsidP="00526FF1">
            <w:pPr>
              <w:pStyle w:val="TableText"/>
              <w:keepNext w:val="0"/>
            </w:pPr>
            <w:hyperlink w:anchor="C_1198-31640">
              <w:r w:rsidR="00935062">
                <w:rPr>
                  <w:rStyle w:val="HyperlinkText9pt"/>
                </w:rPr>
                <w:t>1198-31640</w:t>
              </w:r>
            </w:hyperlink>
          </w:p>
        </w:tc>
        <w:tc>
          <w:tcPr>
            <w:tcW w:w="2975" w:type="dxa"/>
          </w:tcPr>
          <w:p w14:paraId="44BDA9A3" w14:textId="77777777" w:rsidR="00935062" w:rsidRDefault="0085191F" w:rsidP="00526FF1">
            <w:pPr>
              <w:pStyle w:val="TableText"/>
              <w:keepNext w:val="0"/>
            </w:pPr>
            <w:hyperlink w:anchor="E_Priority_Preference">
              <w:r w:rsidR="00935062">
                <w:rPr>
                  <w:rStyle w:val="HyperlinkText9pt"/>
                </w:rPr>
                <w:t>Priority Preference (identifier: urn:oid:2.16.840.1.113883.10.20.22.4.143</w:t>
              </w:r>
            </w:hyperlink>
          </w:p>
        </w:tc>
      </w:tr>
    </w:tbl>
    <w:p w14:paraId="15344DE0" w14:textId="77777777" w:rsidR="00935062" w:rsidRDefault="00935062" w:rsidP="00935062">
      <w:pPr>
        <w:pStyle w:val="BodyText"/>
      </w:pPr>
    </w:p>
    <w:p w14:paraId="129C39E2" w14:textId="77777777" w:rsidR="00935062" w:rsidRDefault="00935062" w:rsidP="00E855AB">
      <w:pPr>
        <w:numPr>
          <w:ilvl w:val="0"/>
          <w:numId w:val="61"/>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rPr>
          <w:rStyle w:val="keyword"/>
        </w:rPr>
        <w:t xml:space="preserve"> STATIC</w:t>
      </w:r>
      <w:r>
        <w:t>)</w:t>
      </w:r>
      <w:bookmarkStart w:id="2942" w:name="C_1198-9024"/>
      <w:r>
        <w:t xml:space="preserve"> (CONF:1198-9024)</w:t>
      </w:r>
      <w:bookmarkEnd w:id="2942"/>
      <w:r>
        <w:t>.</w:t>
      </w:r>
    </w:p>
    <w:p w14:paraId="0E654CBA" w14:textId="77777777" w:rsidR="00935062" w:rsidRDefault="00935062" w:rsidP="00E855AB">
      <w:pPr>
        <w:numPr>
          <w:ilvl w:val="0"/>
          <w:numId w:val="61"/>
        </w:numPr>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943" w:name="C_1198-9025"/>
      <w:r>
        <w:t xml:space="preserve"> (CONF:1198-9025)</w:t>
      </w:r>
      <w:bookmarkEnd w:id="2943"/>
      <w:r>
        <w:t>.</w:t>
      </w:r>
    </w:p>
    <w:p w14:paraId="5F3D22D5" w14:textId="77777777" w:rsidR="00935062" w:rsidRDefault="00935062" w:rsidP="00E855AB">
      <w:pPr>
        <w:numPr>
          <w:ilvl w:val="0"/>
          <w:numId w:val="61"/>
        </w:numPr>
        <w:ind w:left="1080"/>
      </w:pPr>
      <w:r>
        <w:rPr>
          <w:rStyle w:val="keyword"/>
        </w:rPr>
        <w:t>SHALL</w:t>
      </w:r>
      <w:r>
        <w:t xml:space="preserve"> contain exactly one [1..1] </w:t>
      </w:r>
      <w:r>
        <w:rPr>
          <w:rStyle w:val="XMLnameBold"/>
        </w:rPr>
        <w:t>templateId</w:t>
      </w:r>
      <w:bookmarkStart w:id="2944" w:name="C_1198-16772"/>
      <w:r>
        <w:t xml:space="preserve"> (CONF:1198-16772)</w:t>
      </w:r>
      <w:bookmarkEnd w:id="2944"/>
      <w:r>
        <w:t xml:space="preserve"> such that it</w:t>
      </w:r>
    </w:p>
    <w:p w14:paraId="476E261C" w14:textId="77777777" w:rsidR="00935062" w:rsidRDefault="00935062" w:rsidP="00E855AB">
      <w:pPr>
        <w:numPr>
          <w:ilvl w:val="1"/>
          <w:numId w:val="61"/>
        </w:numPr>
      </w:pPr>
      <w:r>
        <w:rPr>
          <w:rStyle w:val="keyword"/>
        </w:rPr>
        <w:lastRenderedPageBreak/>
        <w:t>SHALL</w:t>
      </w:r>
      <w:r>
        <w:t xml:space="preserve"> contain exactly one [1..1] </w:t>
      </w:r>
      <w:r>
        <w:rPr>
          <w:rStyle w:val="XMLnameBold"/>
        </w:rPr>
        <w:t>@root</w:t>
      </w:r>
      <w:r>
        <w:t>=</w:t>
      </w:r>
      <w:r>
        <w:rPr>
          <w:rStyle w:val="XMLname"/>
        </w:rPr>
        <w:t>"2.16.840.1.113883.10.20.22.4.3"</w:t>
      </w:r>
      <w:bookmarkStart w:id="2945" w:name="C_1198-16773"/>
      <w:r>
        <w:t xml:space="preserve"> (CONF:1198-16773)</w:t>
      </w:r>
      <w:bookmarkEnd w:id="2945"/>
      <w:r>
        <w:t>.</w:t>
      </w:r>
    </w:p>
    <w:p w14:paraId="67B8ED1E" w14:textId="77777777" w:rsidR="00935062" w:rsidRDefault="00935062" w:rsidP="00E855AB">
      <w:pPr>
        <w:numPr>
          <w:ilvl w:val="1"/>
          <w:numId w:val="61"/>
        </w:numPr>
      </w:pPr>
      <w:r>
        <w:rPr>
          <w:rStyle w:val="keyword"/>
        </w:rPr>
        <w:t>SHALL</w:t>
      </w:r>
      <w:r>
        <w:t xml:space="preserve"> contain exactly one [1..1] </w:t>
      </w:r>
      <w:r>
        <w:rPr>
          <w:rStyle w:val="XMLnameBold"/>
        </w:rPr>
        <w:t>@extension</w:t>
      </w:r>
      <w:r>
        <w:t>=</w:t>
      </w:r>
      <w:r>
        <w:rPr>
          <w:rStyle w:val="XMLname"/>
        </w:rPr>
        <w:t>"2015-08-01"</w:t>
      </w:r>
      <w:bookmarkStart w:id="2946" w:name="C_1198-32509"/>
      <w:r>
        <w:t xml:space="preserve"> (CONF:1198-32509)</w:t>
      </w:r>
      <w:bookmarkEnd w:id="2946"/>
      <w:r>
        <w:t>.</w:t>
      </w:r>
    </w:p>
    <w:p w14:paraId="3C6D75C9" w14:textId="77777777" w:rsidR="00935062" w:rsidRDefault="00935062" w:rsidP="00E855AB">
      <w:pPr>
        <w:numPr>
          <w:ilvl w:val="0"/>
          <w:numId w:val="61"/>
        </w:numPr>
        <w:ind w:left="1080"/>
      </w:pPr>
      <w:r>
        <w:rPr>
          <w:rStyle w:val="keyword"/>
        </w:rPr>
        <w:t>SHALL</w:t>
      </w:r>
      <w:r>
        <w:t xml:space="preserve"> contain at least one [1..*] </w:t>
      </w:r>
      <w:r>
        <w:rPr>
          <w:rStyle w:val="XMLnameBold"/>
        </w:rPr>
        <w:t>id</w:t>
      </w:r>
      <w:bookmarkStart w:id="2947" w:name="C_1198-9026"/>
      <w:r>
        <w:t xml:space="preserve"> (CONF:1198-9026)</w:t>
      </w:r>
      <w:bookmarkEnd w:id="2947"/>
      <w:r>
        <w:t>.</w:t>
      </w:r>
    </w:p>
    <w:p w14:paraId="4E4C6A59" w14:textId="77777777" w:rsidR="00935062" w:rsidRDefault="00935062" w:rsidP="00E855AB">
      <w:pPr>
        <w:numPr>
          <w:ilvl w:val="0"/>
          <w:numId w:val="61"/>
        </w:numPr>
        <w:ind w:left="1080"/>
      </w:pPr>
      <w:r>
        <w:rPr>
          <w:rStyle w:val="keyword"/>
        </w:rPr>
        <w:t>SHALL</w:t>
      </w:r>
      <w:r>
        <w:t xml:space="preserve"> contain exactly one [1..1] </w:t>
      </w:r>
      <w:r>
        <w:rPr>
          <w:rStyle w:val="XMLnameBold"/>
        </w:rPr>
        <w:t>code</w:t>
      </w:r>
      <w:bookmarkStart w:id="2948" w:name="C_1198-9027"/>
      <w:r>
        <w:t xml:space="preserve"> (CONF:1198-9027)</w:t>
      </w:r>
      <w:bookmarkEnd w:id="2948"/>
      <w:r>
        <w:t>.</w:t>
      </w:r>
    </w:p>
    <w:p w14:paraId="6498B95D" w14:textId="77777777" w:rsidR="00935062" w:rsidRDefault="00935062" w:rsidP="00E855AB">
      <w:pPr>
        <w:numPr>
          <w:ilvl w:val="1"/>
          <w:numId w:val="61"/>
        </w:numPr>
      </w:pPr>
      <w:r>
        <w:t xml:space="preserve">This code </w:t>
      </w:r>
      <w:r>
        <w:rPr>
          <w:rStyle w:val="keyword"/>
        </w:rPr>
        <w:t>SHALL</w:t>
      </w:r>
      <w:r>
        <w:t xml:space="preserve"> contain exactly one [1..1] </w:t>
      </w:r>
      <w:r>
        <w:rPr>
          <w:rStyle w:val="XMLnameBold"/>
        </w:rPr>
        <w:t>@code</w:t>
      </w:r>
      <w:r>
        <w:t>=</w:t>
      </w:r>
      <w:r>
        <w:rPr>
          <w:rStyle w:val="XMLname"/>
        </w:rPr>
        <w:t>"CONC"</w:t>
      </w:r>
      <w:r>
        <w:t xml:space="preserve"> Concern</w:t>
      </w:r>
      <w:bookmarkStart w:id="2949" w:name="C_1198-19184"/>
      <w:r>
        <w:t xml:space="preserve"> (CONF:1198-19184)</w:t>
      </w:r>
      <w:bookmarkEnd w:id="2949"/>
      <w:r>
        <w:t>.</w:t>
      </w:r>
    </w:p>
    <w:p w14:paraId="520C073D" w14:textId="77777777" w:rsidR="00935062" w:rsidRDefault="00935062" w:rsidP="00E855AB">
      <w:pPr>
        <w:numPr>
          <w:ilvl w:val="1"/>
          <w:numId w:val="61"/>
        </w:numPr>
      </w:pPr>
      <w:r>
        <w:t xml:space="preserve">This code </w:t>
      </w:r>
      <w:r>
        <w:rPr>
          <w:rStyle w:val="keyword"/>
        </w:rPr>
        <w:t>SHALL</w:t>
      </w:r>
      <w:r>
        <w:t xml:space="preserve"> contain exactly one [1..1] </w:t>
      </w:r>
      <w:r>
        <w:rPr>
          <w:rStyle w:val="XMLnameBold"/>
        </w:rPr>
        <w:t>@codeSystem</w:t>
      </w:r>
      <w:r>
        <w:t>=</w:t>
      </w:r>
      <w:r>
        <w:rPr>
          <w:rStyle w:val="XMLname"/>
        </w:rPr>
        <w:t>"2.16.840.1.113883.5.6"</w:t>
      </w:r>
      <w:r>
        <w:t xml:space="preserve"> (CodeSystem: </w:t>
      </w:r>
      <w:r>
        <w:rPr>
          <w:rStyle w:val="XMLname"/>
        </w:rPr>
        <w:t>HL7ActClass urn:oid:2.16.840.1.113883.5.6</w:t>
      </w:r>
      <w:r>
        <w:t>)</w:t>
      </w:r>
      <w:bookmarkStart w:id="2950" w:name="C_1198-32168"/>
      <w:r>
        <w:t xml:space="preserve"> (CONF:1198-32168)</w:t>
      </w:r>
      <w:bookmarkEnd w:id="2950"/>
      <w:r>
        <w:t>.</w:t>
      </w:r>
    </w:p>
    <w:p w14:paraId="327EA2ED" w14:textId="77777777" w:rsidR="00935062" w:rsidRDefault="00935062" w:rsidP="00E855AB">
      <w:pPr>
        <w:numPr>
          <w:ilvl w:val="0"/>
          <w:numId w:val="61"/>
        </w:numPr>
        <w:ind w:left="1080"/>
      </w:pPr>
      <w:r>
        <w:rPr>
          <w:rStyle w:val="keyword"/>
        </w:rPr>
        <w:t>SHALL</w:t>
      </w:r>
      <w:r>
        <w:t xml:space="preserve"> contain exactly one [1..1] </w:t>
      </w:r>
      <w:r>
        <w:rPr>
          <w:rStyle w:val="XMLnameBold"/>
        </w:rPr>
        <w:t>statusCode</w:t>
      </w:r>
      <w:bookmarkStart w:id="2951" w:name="C_1198-9029"/>
      <w:r>
        <w:t xml:space="preserve"> (CONF:1198-9029)</w:t>
      </w:r>
      <w:bookmarkEnd w:id="2951"/>
      <w:r>
        <w:t>.</w:t>
      </w:r>
    </w:p>
    <w:p w14:paraId="3F3D29ED" w14:textId="77777777" w:rsidR="00935062" w:rsidRDefault="00935062" w:rsidP="00935062">
      <w:pPr>
        <w:pStyle w:val="BodyText"/>
        <w:spacing w:before="120"/>
      </w:pPr>
      <w:r>
        <w:t>The statusCode of the Problem Concern Act is the definitive indication of the status of the concern, whereas the effectiveTime of the nested Problem Observation is the definitive indication of whether or not the underlying condition is resolved.</w:t>
      </w:r>
    </w:p>
    <w:p w14:paraId="287E3C0C" w14:textId="77777777" w:rsidR="00935062" w:rsidRDefault="00935062" w:rsidP="00E855AB">
      <w:pPr>
        <w:numPr>
          <w:ilvl w:val="1"/>
          <w:numId w:val="61"/>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roblemAct_statusCode">
        <w:r>
          <w:rPr>
            <w:rStyle w:val="HyperlinkCourierBold"/>
          </w:rPr>
          <w:t>ProblemAct statusCode</w:t>
        </w:r>
      </w:hyperlink>
      <w:r>
        <w:rPr>
          <w:rStyle w:val="XMLname"/>
        </w:rPr>
        <w:t xml:space="preserve"> urn:oid:2.16.840.1.113883.11.20.9.19</w:t>
      </w:r>
      <w:r>
        <w:rPr>
          <w:rStyle w:val="keyword"/>
        </w:rPr>
        <w:t xml:space="preserve"> STATIC</w:t>
      </w:r>
      <w:bookmarkStart w:id="2952" w:name="C_1198-31525"/>
      <w:r>
        <w:t xml:space="preserve"> (CONF:1198-31525)</w:t>
      </w:r>
      <w:bookmarkEnd w:id="2952"/>
      <w:r>
        <w:t>.</w:t>
      </w:r>
    </w:p>
    <w:p w14:paraId="0DD24EC3" w14:textId="77777777" w:rsidR="00935062" w:rsidRDefault="00935062" w:rsidP="00E855AB">
      <w:pPr>
        <w:numPr>
          <w:ilvl w:val="0"/>
          <w:numId w:val="61"/>
        </w:numPr>
        <w:ind w:left="1080"/>
      </w:pPr>
      <w:r>
        <w:rPr>
          <w:rStyle w:val="keyword"/>
        </w:rPr>
        <w:t>SHALL</w:t>
      </w:r>
      <w:r>
        <w:t xml:space="preserve"> contain exactly one [1..1] </w:t>
      </w:r>
      <w:r>
        <w:rPr>
          <w:rStyle w:val="XMLnameBold"/>
        </w:rPr>
        <w:t>effectiveTime</w:t>
      </w:r>
      <w:bookmarkStart w:id="2953" w:name="C_1198-9030"/>
      <w:r>
        <w:t xml:space="preserve"> (CONF:1198-9030)</w:t>
      </w:r>
      <w:bookmarkEnd w:id="2953"/>
      <w:r>
        <w:t>.</w:t>
      </w:r>
    </w:p>
    <w:p w14:paraId="58243D5F" w14:textId="77777777" w:rsidR="00935062" w:rsidRDefault="00935062" w:rsidP="00E855AB">
      <w:pPr>
        <w:numPr>
          <w:ilvl w:val="1"/>
          <w:numId w:val="61"/>
        </w:numPr>
      </w:pPr>
      <w:r>
        <w:t xml:space="preserve">This effectiveTime </w:t>
      </w:r>
      <w:r>
        <w:rPr>
          <w:rStyle w:val="keyword"/>
        </w:rPr>
        <w:t>SHALL</w:t>
      </w:r>
      <w:r>
        <w:t xml:space="preserve"> contain exactly one [1..1] </w:t>
      </w:r>
      <w:r>
        <w:rPr>
          <w:rStyle w:val="XMLnameBold"/>
        </w:rPr>
        <w:t>low</w:t>
      </w:r>
      <w:bookmarkStart w:id="2954" w:name="C_1198-9032"/>
      <w:r>
        <w:t xml:space="preserve"> (CONF:1198-9032)</w:t>
      </w:r>
      <w:bookmarkEnd w:id="2954"/>
      <w:r>
        <w:t>.</w:t>
      </w:r>
      <w:r>
        <w:br/>
        <w:t>Note: The effectiveTime/low of the Problem Concern Act asserts when the concern became active.</w:t>
      </w:r>
    </w:p>
    <w:p w14:paraId="015337A3" w14:textId="77777777" w:rsidR="00935062" w:rsidRDefault="00935062" w:rsidP="00E855AB">
      <w:pPr>
        <w:numPr>
          <w:ilvl w:val="1"/>
          <w:numId w:val="61"/>
        </w:numPr>
      </w:pPr>
      <w:r>
        <w:t xml:space="preserve">This effectiveTime </w:t>
      </w:r>
      <w:r>
        <w:rPr>
          <w:rStyle w:val="keyword"/>
        </w:rPr>
        <w:t>MAY</w:t>
      </w:r>
      <w:r>
        <w:t xml:space="preserve"> contain zero or one [0..1] </w:t>
      </w:r>
      <w:r>
        <w:rPr>
          <w:rStyle w:val="XMLnameBold"/>
        </w:rPr>
        <w:t>high</w:t>
      </w:r>
      <w:bookmarkStart w:id="2955" w:name="C_1198-9033"/>
      <w:r>
        <w:t xml:space="preserve"> (CONF:1198-9033)</w:t>
      </w:r>
      <w:bookmarkEnd w:id="2955"/>
      <w:r>
        <w:t>.</w:t>
      </w:r>
      <w:r>
        <w:br/>
        <w:t>Note: The effectiveTime/high asserts when the concern was completed (e.g., when the clinician deemed there is no longer any need to track the underlying condition).</w:t>
      </w:r>
    </w:p>
    <w:p w14:paraId="708A1EAF" w14:textId="77777777" w:rsidR="00935062" w:rsidRDefault="00935062" w:rsidP="00E855AB">
      <w:pPr>
        <w:numPr>
          <w:ilvl w:val="0"/>
          <w:numId w:val="61"/>
        </w:numPr>
        <w:ind w:left="1080"/>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2956" w:name="C_1198-31146"/>
      <w:r>
        <w:t xml:space="preserve"> (CONF:1198-31146)</w:t>
      </w:r>
      <w:bookmarkEnd w:id="2956"/>
      <w:r>
        <w:t>.</w:t>
      </w:r>
    </w:p>
    <w:p w14:paraId="7DC821CC" w14:textId="77777777" w:rsidR="00935062" w:rsidRDefault="00935062" w:rsidP="00E855AB">
      <w:pPr>
        <w:numPr>
          <w:ilvl w:val="0"/>
          <w:numId w:val="61"/>
        </w:numPr>
        <w:ind w:left="1080"/>
      </w:pPr>
      <w:r>
        <w:rPr>
          <w:rStyle w:val="keyword"/>
        </w:rPr>
        <w:t>SHALL</w:t>
      </w:r>
      <w:r>
        <w:t xml:space="preserve"> contain at least one [1..*] </w:t>
      </w:r>
      <w:r>
        <w:rPr>
          <w:rStyle w:val="XMLnameBold"/>
        </w:rPr>
        <w:t>entryRelationship</w:t>
      </w:r>
      <w:bookmarkStart w:id="2957" w:name="C_1198-9034"/>
      <w:r>
        <w:t xml:space="preserve"> (CONF:1198-9034)</w:t>
      </w:r>
      <w:bookmarkEnd w:id="2957"/>
      <w:r>
        <w:t xml:space="preserve"> such that it</w:t>
      </w:r>
    </w:p>
    <w:p w14:paraId="01C58F04" w14:textId="77777777" w:rsidR="00935062" w:rsidRDefault="00935062" w:rsidP="00E855AB">
      <w:pPr>
        <w:numPr>
          <w:ilvl w:val="1"/>
          <w:numId w:val="61"/>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2958" w:name="C_1198-9035"/>
      <w:r>
        <w:t xml:space="preserve"> (CONF:1198-9035)</w:t>
      </w:r>
      <w:bookmarkEnd w:id="2958"/>
      <w:r>
        <w:t>.</w:t>
      </w:r>
    </w:p>
    <w:p w14:paraId="130C4254" w14:textId="77777777" w:rsidR="00935062" w:rsidRDefault="00935062" w:rsidP="00E855AB">
      <w:pPr>
        <w:numPr>
          <w:ilvl w:val="1"/>
          <w:numId w:val="61"/>
        </w:numPr>
      </w:pPr>
      <w:r>
        <w:rPr>
          <w:rStyle w:val="keyword"/>
        </w:rPr>
        <w:t>SHALL</w:t>
      </w:r>
      <w:r>
        <w:t xml:space="preserve"> contain exactly one [1..1]  </w:t>
      </w:r>
      <w:hyperlink w:anchor="E_Problem_Observation_V3">
        <w:r>
          <w:rPr>
            <w:rStyle w:val="HyperlinkCourierBold"/>
          </w:rPr>
          <w:t>Problem Observation (V3)</w:t>
        </w:r>
      </w:hyperlink>
      <w:r>
        <w:rPr>
          <w:rStyle w:val="XMLname"/>
        </w:rPr>
        <w:t xml:space="preserve"> (identifier: urn:hl7ii:2.16.840.1.113883.10.20.22.4.4:2015-08-01)</w:t>
      </w:r>
      <w:bookmarkStart w:id="2959" w:name="C_1198-15980"/>
      <w:r>
        <w:t xml:space="preserve"> (CONF:1198-15980)</w:t>
      </w:r>
      <w:bookmarkEnd w:id="2959"/>
      <w:r>
        <w:t>.</w:t>
      </w:r>
    </w:p>
    <w:p w14:paraId="58595AFF" w14:textId="77777777" w:rsidR="00935062" w:rsidRDefault="00935062" w:rsidP="00935062">
      <w:pPr>
        <w:pStyle w:val="BodyText"/>
        <w:spacing w:before="120"/>
      </w:pPr>
      <w:r>
        <w:t>The following entryRelationship represents the importance of the concern to a provider.</w:t>
      </w:r>
    </w:p>
    <w:p w14:paraId="7704C83E" w14:textId="77777777" w:rsidR="00935062" w:rsidRDefault="00935062" w:rsidP="00E855AB">
      <w:pPr>
        <w:numPr>
          <w:ilvl w:val="0"/>
          <w:numId w:val="61"/>
        </w:numPr>
        <w:ind w:left="1080"/>
      </w:pPr>
      <w:r>
        <w:rPr>
          <w:rStyle w:val="keyword"/>
        </w:rPr>
        <w:t>MAY</w:t>
      </w:r>
      <w:r>
        <w:t xml:space="preserve"> contain zero or more [0..*] </w:t>
      </w:r>
      <w:r>
        <w:rPr>
          <w:rStyle w:val="XMLnameBold"/>
        </w:rPr>
        <w:t>entryRelationship</w:t>
      </w:r>
      <w:bookmarkStart w:id="2960" w:name="C_1198-31638"/>
      <w:r>
        <w:t xml:space="preserve"> (CONF:1198-31638)</w:t>
      </w:r>
      <w:bookmarkEnd w:id="2960"/>
      <w:r>
        <w:t xml:space="preserve"> such that it</w:t>
      </w:r>
    </w:p>
    <w:p w14:paraId="0D82EA0A" w14:textId="77777777" w:rsidR="00935062" w:rsidRDefault="00935062" w:rsidP="00E855AB">
      <w:pPr>
        <w:numPr>
          <w:ilvl w:val="1"/>
          <w:numId w:val="61"/>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961" w:name="C_1198-31639"/>
      <w:r>
        <w:t xml:space="preserve"> (CONF:1198-31639)</w:t>
      </w:r>
      <w:bookmarkEnd w:id="2961"/>
      <w:r>
        <w:t>.</w:t>
      </w:r>
    </w:p>
    <w:p w14:paraId="72592A51" w14:textId="77777777" w:rsidR="00935062" w:rsidRDefault="00935062" w:rsidP="00E855AB">
      <w:pPr>
        <w:numPr>
          <w:ilvl w:val="1"/>
          <w:numId w:val="61"/>
        </w:numPr>
      </w:pPr>
      <w:r>
        <w:rPr>
          <w:rStyle w:val="keyword"/>
        </w:rPr>
        <w:t>SHALL</w:t>
      </w:r>
      <w:r>
        <w:t xml:space="preserve"> contain exactly one [1..1]  </w:t>
      </w:r>
      <w:hyperlink w:anchor="E_Priority_Preference">
        <w:r>
          <w:rPr>
            <w:rStyle w:val="HyperlinkCourierBold"/>
          </w:rPr>
          <w:t>Priority Preference</w:t>
        </w:r>
      </w:hyperlink>
      <w:r>
        <w:rPr>
          <w:rStyle w:val="XMLname"/>
        </w:rPr>
        <w:t xml:space="preserve"> (identifier: urn:oid:2.16.840.1.113883.10.20.22.4.143)</w:t>
      </w:r>
      <w:bookmarkStart w:id="2962" w:name="C_1198-31640"/>
      <w:r>
        <w:t xml:space="preserve"> (CONF:1198-31640)</w:t>
      </w:r>
      <w:bookmarkEnd w:id="2962"/>
      <w:r>
        <w:t>.</w:t>
      </w:r>
    </w:p>
    <w:p w14:paraId="61B95777" w14:textId="21437550" w:rsidR="00935062" w:rsidRDefault="00935062" w:rsidP="00935062">
      <w:pPr>
        <w:pStyle w:val="Caption"/>
        <w:ind w:left="130" w:right="115"/>
      </w:pPr>
      <w:bookmarkStart w:id="2963" w:name="_Toc78972676"/>
      <w:bookmarkStart w:id="2964" w:name="_Toc118244161"/>
      <w:r>
        <w:lastRenderedPageBreak/>
        <w:t xml:space="preserve">Figure </w:t>
      </w:r>
      <w:r>
        <w:fldChar w:fldCharType="begin"/>
      </w:r>
      <w:r>
        <w:instrText>SEQ Figure \* ARABIC</w:instrText>
      </w:r>
      <w:r>
        <w:fldChar w:fldCharType="separate"/>
      </w:r>
      <w:r w:rsidR="00A21BC2">
        <w:t>108</w:t>
      </w:r>
      <w:r>
        <w:fldChar w:fldCharType="end"/>
      </w:r>
      <w:r>
        <w:t>: Problem Concern Act (V3) Example</w:t>
      </w:r>
      <w:bookmarkEnd w:id="2963"/>
      <w:bookmarkEnd w:id="2964"/>
    </w:p>
    <w:p w14:paraId="1E5D5BC1" w14:textId="77777777" w:rsidR="00935062" w:rsidRDefault="00935062" w:rsidP="00935062">
      <w:pPr>
        <w:pStyle w:val="Example"/>
        <w:ind w:left="130" w:right="115"/>
      </w:pPr>
      <w:r>
        <w:t>&lt;act classCode="ACT" moodCode="EVN"&gt;</w:t>
      </w:r>
    </w:p>
    <w:p w14:paraId="7E95C7B0" w14:textId="77777777" w:rsidR="00935062" w:rsidRDefault="00935062" w:rsidP="00935062">
      <w:pPr>
        <w:pStyle w:val="Example"/>
        <w:ind w:left="130" w:right="115"/>
      </w:pPr>
      <w:r>
        <w:t xml:space="preserve">    &lt;!-- ** Problem Concern Act (V3) ** --&gt;</w:t>
      </w:r>
    </w:p>
    <w:p w14:paraId="3F0DADE1" w14:textId="72939A3E" w:rsidR="00935062" w:rsidRDefault="00935062" w:rsidP="00935062">
      <w:pPr>
        <w:pStyle w:val="Example"/>
        <w:ind w:left="130" w:right="115"/>
      </w:pPr>
      <w:r>
        <w:t xml:space="preserve">    &lt;templateId root="2.16.840.1.113883.10.20.22.4.3" extension="2015-08-01" /&gt;</w:t>
      </w:r>
    </w:p>
    <w:p w14:paraId="0AD4705A" w14:textId="77777777" w:rsidR="00935062" w:rsidRDefault="00935062" w:rsidP="00935062">
      <w:pPr>
        <w:pStyle w:val="Example"/>
        <w:ind w:left="130" w:right="115"/>
      </w:pPr>
      <w:r>
        <w:t xml:space="preserve">    &lt;id root="ec8a6ff8-ed4b-4f7e-82c3-e98e58b45de7" /&gt;</w:t>
      </w:r>
    </w:p>
    <w:p w14:paraId="12E6D77C" w14:textId="77777777" w:rsidR="00935062" w:rsidRDefault="00935062" w:rsidP="00935062">
      <w:pPr>
        <w:pStyle w:val="Example"/>
        <w:ind w:left="130" w:right="115"/>
      </w:pPr>
      <w:r>
        <w:t xml:space="preserve">    &lt;code code="CONC" codeSystem="2.16.840.1.113883.5.6" displayName="Concern" /&gt;</w:t>
      </w:r>
    </w:p>
    <w:p w14:paraId="3CE558A9" w14:textId="77777777" w:rsidR="00935062" w:rsidRDefault="00935062" w:rsidP="00935062">
      <w:pPr>
        <w:pStyle w:val="Example"/>
        <w:ind w:left="130" w:right="115"/>
      </w:pPr>
      <w:r>
        <w:t xml:space="preserve">    &lt;!-- The statusCode represents the need to continue tracking the problem --&gt;</w:t>
      </w:r>
    </w:p>
    <w:p w14:paraId="4587101B" w14:textId="77777777" w:rsidR="00935062" w:rsidRDefault="00935062" w:rsidP="00935062">
      <w:pPr>
        <w:pStyle w:val="Example"/>
        <w:ind w:left="130" w:right="115"/>
      </w:pPr>
      <w:r>
        <w:t xml:space="preserve">    &lt;!-- This is of ongoing concern to the provider --&gt;</w:t>
      </w:r>
    </w:p>
    <w:p w14:paraId="6981A4F0" w14:textId="77777777" w:rsidR="00935062" w:rsidRDefault="00935062" w:rsidP="00935062">
      <w:pPr>
        <w:pStyle w:val="Example"/>
        <w:ind w:left="130" w:right="115"/>
      </w:pPr>
      <w:r>
        <w:t xml:space="preserve">    &lt;statusCode code="active" /&gt;</w:t>
      </w:r>
    </w:p>
    <w:p w14:paraId="2DA16FD1" w14:textId="77777777" w:rsidR="00935062" w:rsidRDefault="00935062" w:rsidP="00935062">
      <w:pPr>
        <w:pStyle w:val="Example"/>
        <w:ind w:left="130" w:right="115"/>
      </w:pPr>
      <w:r>
        <w:t xml:space="preserve">    &lt;effectiveTime&gt;</w:t>
      </w:r>
    </w:p>
    <w:p w14:paraId="254B7C98" w14:textId="35FBDFEB" w:rsidR="00935062" w:rsidRDefault="00935062" w:rsidP="00935062">
      <w:pPr>
        <w:pStyle w:val="Example"/>
        <w:ind w:left="130" w:right="115"/>
      </w:pPr>
      <w:r>
        <w:t xml:space="preserve">       &lt;!-- The low value represents when the problem was first recorded in the patient's chart --&gt;</w:t>
      </w:r>
    </w:p>
    <w:p w14:paraId="5BF79AA0" w14:textId="77777777" w:rsidR="00935062" w:rsidRDefault="00935062" w:rsidP="00935062">
      <w:pPr>
        <w:pStyle w:val="Example"/>
        <w:ind w:left="130" w:right="115"/>
      </w:pPr>
      <w:r>
        <w:t xml:space="preserve">        &lt;!-- Concern was documented on July 6, 2013 --&gt;</w:t>
      </w:r>
    </w:p>
    <w:p w14:paraId="44F3C9EF" w14:textId="77777777" w:rsidR="00935062" w:rsidRDefault="00935062" w:rsidP="00935062">
      <w:pPr>
        <w:pStyle w:val="Example"/>
        <w:ind w:left="130" w:right="115"/>
      </w:pPr>
      <w:r>
        <w:t xml:space="preserve">        &lt;low value="201307061145-0800" /&gt;</w:t>
      </w:r>
    </w:p>
    <w:p w14:paraId="5796BF8C" w14:textId="77777777" w:rsidR="00935062" w:rsidRDefault="00935062" w:rsidP="00935062">
      <w:pPr>
        <w:pStyle w:val="Example"/>
        <w:ind w:left="130" w:right="115"/>
      </w:pPr>
      <w:r>
        <w:t xml:space="preserve">    &lt;/effectiveTime&gt;</w:t>
      </w:r>
    </w:p>
    <w:p w14:paraId="4D3F4303" w14:textId="77777777" w:rsidR="00935062" w:rsidRDefault="00935062" w:rsidP="00935062">
      <w:pPr>
        <w:pStyle w:val="Example"/>
        <w:ind w:left="130" w:right="115"/>
      </w:pPr>
      <w:r>
        <w:t xml:space="preserve">    &lt;author typeCode="AUT"&gt;</w:t>
      </w:r>
    </w:p>
    <w:p w14:paraId="0EFAAC2D" w14:textId="77777777" w:rsidR="00935062" w:rsidRDefault="00935062" w:rsidP="00935062">
      <w:pPr>
        <w:pStyle w:val="Example"/>
        <w:ind w:left="130" w:right="115"/>
      </w:pPr>
      <w:r>
        <w:t xml:space="preserve">        &lt;templateId root="2.16.840.1.113883.10.20.22.4.119" /&gt;</w:t>
      </w:r>
    </w:p>
    <w:p w14:paraId="41ABE4E8" w14:textId="77777777" w:rsidR="00935062" w:rsidRDefault="00935062" w:rsidP="00935062">
      <w:pPr>
        <w:pStyle w:val="Example"/>
        <w:ind w:left="130" w:right="115"/>
      </w:pPr>
      <w:r>
        <w:t xml:space="preserve">        &lt;!-- Same as Concern effectiveTime/low --&gt;</w:t>
      </w:r>
    </w:p>
    <w:p w14:paraId="7A7978B6" w14:textId="77777777" w:rsidR="00935062" w:rsidRDefault="00935062" w:rsidP="00935062">
      <w:pPr>
        <w:pStyle w:val="Example"/>
        <w:ind w:left="130" w:right="115"/>
      </w:pPr>
      <w:r>
        <w:t xml:space="preserve">        &lt;time value="201307061145-0800" /&gt;</w:t>
      </w:r>
    </w:p>
    <w:p w14:paraId="2118D58E" w14:textId="77777777" w:rsidR="00935062" w:rsidRDefault="00935062" w:rsidP="00935062">
      <w:pPr>
        <w:pStyle w:val="Example"/>
        <w:ind w:left="130" w:right="115"/>
      </w:pPr>
      <w:r>
        <w:t xml:space="preserve">        &lt;assignedAuthor&gt;</w:t>
      </w:r>
    </w:p>
    <w:p w14:paraId="50C570BE" w14:textId="77777777" w:rsidR="00935062" w:rsidRDefault="00935062" w:rsidP="00935062">
      <w:pPr>
        <w:pStyle w:val="Example"/>
        <w:ind w:left="130" w:right="115"/>
      </w:pPr>
      <w:r>
        <w:t xml:space="preserve">            &lt;id extension="555555555" root="2.16.840.1.113883.4.6" /&gt;</w:t>
      </w:r>
    </w:p>
    <w:p w14:paraId="7A3D0171" w14:textId="77777777" w:rsidR="00526FF1" w:rsidRDefault="00935062" w:rsidP="00935062">
      <w:pPr>
        <w:pStyle w:val="Example"/>
        <w:ind w:left="130" w:right="115"/>
      </w:pPr>
      <w:r>
        <w:t xml:space="preserve">            &lt;code code="207QA0505X" displayName="Adult Medicine" codeSystem="2.16.840.1.113883.6.101"</w:t>
      </w:r>
      <w:r w:rsidR="00526FF1">
        <w:t xml:space="preserve"> </w:t>
      </w:r>
    </w:p>
    <w:p w14:paraId="599BCF42" w14:textId="42BD7BA3" w:rsidR="00935062" w:rsidRDefault="00935062" w:rsidP="00935062">
      <w:pPr>
        <w:pStyle w:val="Example"/>
        <w:ind w:left="130" w:right="115"/>
      </w:pPr>
      <w:r>
        <w:t>codeSystemName="Healthcare Provider Taxonomy (HIPAA)" /&gt;</w:t>
      </w:r>
    </w:p>
    <w:p w14:paraId="496AFFE0" w14:textId="77777777" w:rsidR="00935062" w:rsidRDefault="00935062" w:rsidP="00935062">
      <w:pPr>
        <w:pStyle w:val="Example"/>
        <w:ind w:left="130" w:right="115"/>
      </w:pPr>
      <w:r>
        <w:t xml:space="preserve">        &lt;/assignedAuthor&gt;</w:t>
      </w:r>
    </w:p>
    <w:p w14:paraId="28E7199B" w14:textId="77777777" w:rsidR="00935062" w:rsidRDefault="00935062" w:rsidP="00935062">
      <w:pPr>
        <w:pStyle w:val="Example"/>
        <w:ind w:left="130" w:right="115"/>
      </w:pPr>
      <w:r>
        <w:t xml:space="preserve">    &lt;/author&gt;</w:t>
      </w:r>
    </w:p>
    <w:p w14:paraId="44CE11FF" w14:textId="77777777" w:rsidR="00935062" w:rsidRDefault="00935062" w:rsidP="00935062">
      <w:pPr>
        <w:pStyle w:val="Example"/>
        <w:ind w:left="130" w:right="115"/>
      </w:pPr>
      <w:r>
        <w:t xml:space="preserve">    &lt;entryRelationship typeCode="SUBJ"&gt;</w:t>
      </w:r>
    </w:p>
    <w:p w14:paraId="30953071" w14:textId="77777777" w:rsidR="00935062" w:rsidRDefault="00935062" w:rsidP="00935062">
      <w:pPr>
        <w:pStyle w:val="Example"/>
        <w:ind w:left="130" w:right="115"/>
      </w:pPr>
      <w:r>
        <w:t xml:space="preserve">        &lt;observation classCode="OBS" moodCode="EVN"&gt;</w:t>
      </w:r>
    </w:p>
    <w:p w14:paraId="6670197E" w14:textId="77777777" w:rsidR="00935062" w:rsidRDefault="00935062" w:rsidP="00935062">
      <w:pPr>
        <w:pStyle w:val="Example"/>
        <w:ind w:left="130" w:right="115"/>
      </w:pPr>
      <w:r>
        <w:t xml:space="preserve">            &lt;!-- ** Problem Observation (V3) ** --&gt;</w:t>
      </w:r>
    </w:p>
    <w:p w14:paraId="758EEAAF" w14:textId="77777777" w:rsidR="00935062" w:rsidRDefault="00935062" w:rsidP="00935062">
      <w:pPr>
        <w:pStyle w:val="Example"/>
        <w:ind w:left="130" w:right="115"/>
      </w:pPr>
      <w:r>
        <w:t xml:space="preserve">            &lt;templateId root="2.16.840.1.113883.10.20.22.4.4" extension="2015-08-01" /&gt;</w:t>
      </w:r>
    </w:p>
    <w:p w14:paraId="06CE3BB5" w14:textId="77777777" w:rsidR="00935062" w:rsidRDefault="00935062" w:rsidP="00935062">
      <w:pPr>
        <w:pStyle w:val="Example"/>
        <w:ind w:left="130" w:right="115"/>
      </w:pPr>
      <w:r>
        <w:t xml:space="preserve">            &lt;id root="ab1791b0-5c71-11db-b0de-0800200c9a66" /&gt;</w:t>
      </w:r>
    </w:p>
    <w:p w14:paraId="30D5333F" w14:textId="77777777" w:rsidR="00935062" w:rsidRDefault="00935062" w:rsidP="00935062">
      <w:pPr>
        <w:pStyle w:val="Example"/>
        <w:ind w:left="130" w:right="115"/>
      </w:pPr>
      <w:r>
        <w:t xml:space="preserve">            &lt;code code="75323-6" codeSystem="2.16.840.1.113883.6.1" codeSystemName="LOINC" displayName="Condition" /&gt;</w:t>
      </w:r>
    </w:p>
    <w:p w14:paraId="7E1BBCF8" w14:textId="77777777" w:rsidR="00935062" w:rsidRDefault="00935062" w:rsidP="00935062">
      <w:pPr>
        <w:pStyle w:val="Example"/>
        <w:ind w:left="130" w:right="115"/>
      </w:pPr>
      <w:r>
        <w:t xml:space="preserve">            &lt;!-- The statusCode reflects the status of the observation itself --&gt;</w:t>
      </w:r>
    </w:p>
    <w:p w14:paraId="092D6212" w14:textId="77777777" w:rsidR="00935062" w:rsidRDefault="00935062" w:rsidP="00935062">
      <w:pPr>
        <w:pStyle w:val="Example"/>
        <w:ind w:left="130" w:right="115"/>
      </w:pPr>
      <w:r>
        <w:t xml:space="preserve">            &lt;statusCode code="completed" /&gt;</w:t>
      </w:r>
    </w:p>
    <w:p w14:paraId="2D17F647" w14:textId="77777777" w:rsidR="00935062" w:rsidRDefault="00935062" w:rsidP="00935062">
      <w:pPr>
        <w:pStyle w:val="Example"/>
        <w:ind w:left="130" w:right="115"/>
      </w:pPr>
      <w:r>
        <w:t xml:space="preserve">            &lt;effectiveTime&gt;</w:t>
      </w:r>
    </w:p>
    <w:p w14:paraId="0B4FBBF1" w14:textId="62587DD3" w:rsidR="00935062" w:rsidRDefault="00935062" w:rsidP="00935062">
      <w:pPr>
        <w:pStyle w:val="Example"/>
        <w:ind w:left="130" w:right="115"/>
      </w:pPr>
      <w:r>
        <w:t xml:space="preserve">               &lt;!-- The low value reflects the date of onset --&gt;</w:t>
      </w:r>
    </w:p>
    <w:p w14:paraId="0CE9BE3B" w14:textId="45A83DD2" w:rsidR="00935062" w:rsidRDefault="00935062" w:rsidP="00935062">
      <w:pPr>
        <w:pStyle w:val="Example"/>
        <w:ind w:left="130" w:right="115"/>
      </w:pPr>
      <w:r>
        <w:t xml:space="preserve">               &lt;!-- Based on patient symptoms, presumed onset is July 3, 2013 --&gt;</w:t>
      </w:r>
    </w:p>
    <w:p w14:paraId="7E33A151" w14:textId="1762D594" w:rsidR="00935062" w:rsidRDefault="00935062" w:rsidP="00935062">
      <w:pPr>
        <w:pStyle w:val="Example"/>
        <w:ind w:left="130" w:right="115"/>
      </w:pPr>
      <w:r>
        <w:t xml:space="preserve">               &lt;low value="20130703" /&gt;</w:t>
      </w:r>
    </w:p>
    <w:p w14:paraId="1DC08FFF" w14:textId="4B084599" w:rsidR="00935062" w:rsidRDefault="00935062" w:rsidP="00935062">
      <w:pPr>
        <w:pStyle w:val="Example"/>
        <w:ind w:left="130" w:right="115"/>
      </w:pPr>
      <w:r>
        <w:t xml:space="preserve">               &lt;!-- The high value reflects when the problem was known to be resolved --&gt;</w:t>
      </w:r>
    </w:p>
    <w:p w14:paraId="7F60EEF1" w14:textId="7453B9B5" w:rsidR="00935062" w:rsidRDefault="00935062" w:rsidP="00935062">
      <w:pPr>
        <w:pStyle w:val="Example"/>
        <w:ind w:left="130" w:right="115"/>
      </w:pPr>
      <w:r>
        <w:t xml:space="preserve">               &lt;!-- Based on signs and symptoms, appears to be resolved on Aug 14, 2013 --&gt;</w:t>
      </w:r>
    </w:p>
    <w:p w14:paraId="44BB946D" w14:textId="77777777" w:rsidR="00935062" w:rsidRDefault="00935062" w:rsidP="00935062">
      <w:pPr>
        <w:pStyle w:val="Example"/>
        <w:ind w:left="130" w:right="115"/>
      </w:pPr>
      <w:r>
        <w:t xml:space="preserve">                &lt;high value="20080814" /&gt;</w:t>
      </w:r>
    </w:p>
    <w:p w14:paraId="6B3A039E" w14:textId="77777777" w:rsidR="00935062" w:rsidRDefault="00935062" w:rsidP="00935062">
      <w:pPr>
        <w:pStyle w:val="Example"/>
        <w:ind w:left="130" w:right="115"/>
      </w:pPr>
      <w:r>
        <w:t xml:space="preserve">            &lt;/effectiveTime&gt;</w:t>
      </w:r>
    </w:p>
    <w:p w14:paraId="2BA9C56D" w14:textId="77777777" w:rsidR="00935062" w:rsidRDefault="00935062" w:rsidP="00935062">
      <w:pPr>
        <w:pStyle w:val="Example"/>
        <w:ind w:left="130" w:right="115"/>
      </w:pPr>
      <w:r>
        <w:t xml:space="preserve">            &lt;value xsi:type="CD" </w:t>
      </w:r>
    </w:p>
    <w:p w14:paraId="2B07B859" w14:textId="77777777" w:rsidR="00935062" w:rsidRDefault="00935062" w:rsidP="00935062">
      <w:pPr>
        <w:pStyle w:val="Example"/>
        <w:ind w:left="130" w:right="115"/>
      </w:pPr>
      <w:r>
        <w:t xml:space="preserve">             code="233604007" </w:t>
      </w:r>
    </w:p>
    <w:p w14:paraId="6237E853" w14:textId="77777777" w:rsidR="00935062" w:rsidRDefault="00935062" w:rsidP="00935062">
      <w:pPr>
        <w:pStyle w:val="Example"/>
        <w:ind w:left="130" w:right="115"/>
      </w:pPr>
      <w:r>
        <w:t xml:space="preserve">             codeSystem="2.16.840.1.113883.6.96"  </w:t>
      </w:r>
    </w:p>
    <w:p w14:paraId="15D8A89F" w14:textId="77777777" w:rsidR="00935062" w:rsidRDefault="00935062" w:rsidP="00935062">
      <w:pPr>
        <w:pStyle w:val="Example"/>
        <w:ind w:left="130" w:right="115"/>
      </w:pPr>
      <w:r>
        <w:t xml:space="preserve">             displayName="Pneumonia" /&gt;</w:t>
      </w:r>
    </w:p>
    <w:p w14:paraId="33C9A7E4" w14:textId="77777777" w:rsidR="00935062" w:rsidRDefault="00935062" w:rsidP="00935062">
      <w:pPr>
        <w:pStyle w:val="Example"/>
        <w:ind w:left="130" w:right="115"/>
      </w:pPr>
      <w:r>
        <w:t xml:space="preserve">            &lt;author typeCode="AUT"&gt;</w:t>
      </w:r>
    </w:p>
    <w:p w14:paraId="5A3A9E48" w14:textId="77777777" w:rsidR="00935062" w:rsidRDefault="00935062" w:rsidP="00935062">
      <w:pPr>
        <w:pStyle w:val="Example"/>
        <w:ind w:left="130" w:right="115"/>
      </w:pPr>
      <w:r>
        <w:t xml:space="preserve">                &lt;templateId root="2.16.840.1.113883.10.20.22.4.119" /&gt;</w:t>
      </w:r>
    </w:p>
    <w:p w14:paraId="15D722CD" w14:textId="77777777" w:rsidR="00935062" w:rsidRDefault="00935062" w:rsidP="00935062">
      <w:pPr>
        <w:pStyle w:val="Example"/>
        <w:ind w:left="130" w:right="115"/>
      </w:pPr>
      <w:r>
        <w:t xml:space="preserve">                &lt;time value="200808141030-0800" /&gt;</w:t>
      </w:r>
    </w:p>
    <w:p w14:paraId="795EC280" w14:textId="77777777" w:rsidR="00935062" w:rsidRDefault="00935062" w:rsidP="00935062">
      <w:pPr>
        <w:pStyle w:val="Example"/>
        <w:ind w:left="130" w:right="115"/>
      </w:pPr>
      <w:r>
        <w:t xml:space="preserve">                &lt;assignedAuthor&gt;</w:t>
      </w:r>
    </w:p>
    <w:p w14:paraId="435892E6" w14:textId="77777777" w:rsidR="00935062" w:rsidRDefault="00935062" w:rsidP="00935062">
      <w:pPr>
        <w:pStyle w:val="Example"/>
        <w:ind w:left="130" w:right="115"/>
      </w:pPr>
      <w:r>
        <w:t xml:space="preserve">                    &lt;id extension="555555555" root="2.16.840.1.113883.4.6" /&gt;</w:t>
      </w:r>
    </w:p>
    <w:p w14:paraId="380858B2" w14:textId="77777777" w:rsidR="00935062" w:rsidRDefault="00935062" w:rsidP="00935062">
      <w:pPr>
        <w:pStyle w:val="Example"/>
        <w:ind w:left="130" w:right="115"/>
      </w:pPr>
      <w:r>
        <w:t xml:space="preserve">                    &lt;code code="207QA0505X" </w:t>
      </w:r>
    </w:p>
    <w:p w14:paraId="333F8805" w14:textId="77777777" w:rsidR="00935062" w:rsidRDefault="00935062" w:rsidP="00935062">
      <w:pPr>
        <w:pStyle w:val="Example"/>
        <w:ind w:left="130" w:right="115"/>
      </w:pPr>
      <w:r>
        <w:t xml:space="preserve">                displayName="Adult Medicine" </w:t>
      </w:r>
    </w:p>
    <w:p w14:paraId="2751FC1D" w14:textId="77777777" w:rsidR="00935062" w:rsidRDefault="00935062" w:rsidP="00935062">
      <w:pPr>
        <w:pStyle w:val="Example"/>
        <w:ind w:left="130" w:right="115"/>
      </w:pPr>
      <w:r>
        <w:t xml:space="preserve">                codeSystem="2.16.840.1.113883.6.101"</w:t>
      </w:r>
    </w:p>
    <w:p w14:paraId="0F41A547" w14:textId="77777777" w:rsidR="00935062" w:rsidRDefault="00935062" w:rsidP="00935062">
      <w:pPr>
        <w:pStyle w:val="Example"/>
        <w:ind w:left="130" w:right="115"/>
      </w:pPr>
      <w:r>
        <w:t xml:space="preserve">                codeSystemName="Healthcare Provider Taxonomy (HIPAA)" /&gt;</w:t>
      </w:r>
    </w:p>
    <w:p w14:paraId="646E45DE" w14:textId="77777777" w:rsidR="00935062" w:rsidRDefault="00935062" w:rsidP="00935062">
      <w:pPr>
        <w:pStyle w:val="Example"/>
        <w:ind w:left="130" w:right="115"/>
      </w:pPr>
      <w:r>
        <w:lastRenderedPageBreak/>
        <w:t xml:space="preserve">                &lt;/assignedAuthor&gt;</w:t>
      </w:r>
    </w:p>
    <w:p w14:paraId="757B54E0" w14:textId="77777777" w:rsidR="00935062" w:rsidRDefault="00935062" w:rsidP="00935062">
      <w:pPr>
        <w:pStyle w:val="Example"/>
        <w:ind w:left="130" w:right="115"/>
      </w:pPr>
      <w:r>
        <w:t xml:space="preserve">            &lt;/author&gt;</w:t>
      </w:r>
    </w:p>
    <w:p w14:paraId="1773FF8D" w14:textId="77777777" w:rsidR="00935062" w:rsidRDefault="00935062" w:rsidP="00935062">
      <w:pPr>
        <w:pStyle w:val="Example"/>
        <w:ind w:left="130" w:right="115"/>
      </w:pPr>
      <w:r>
        <w:t xml:space="preserve">        &lt;/observation&gt;</w:t>
      </w:r>
    </w:p>
    <w:p w14:paraId="581F8688" w14:textId="77777777" w:rsidR="00935062" w:rsidRDefault="00935062" w:rsidP="00935062">
      <w:pPr>
        <w:pStyle w:val="Example"/>
        <w:ind w:left="130" w:right="115"/>
      </w:pPr>
      <w:r>
        <w:t xml:space="preserve">    &lt;/entryRelationship&gt;</w:t>
      </w:r>
    </w:p>
    <w:p w14:paraId="4C790618" w14:textId="77777777" w:rsidR="00935062" w:rsidRDefault="00935062" w:rsidP="00935062">
      <w:pPr>
        <w:pStyle w:val="Example"/>
        <w:ind w:left="130" w:right="115"/>
      </w:pPr>
      <w:r>
        <w:t>&lt;/act&gt;</w:t>
      </w:r>
    </w:p>
    <w:p w14:paraId="59EB95C4" w14:textId="77777777" w:rsidR="00935062" w:rsidRDefault="00935062" w:rsidP="00935062">
      <w:pPr>
        <w:pStyle w:val="BodyText"/>
      </w:pPr>
    </w:p>
    <w:p w14:paraId="3DDD723F" w14:textId="5E4A4E6D" w:rsidR="00935062" w:rsidRDefault="00935062" w:rsidP="00935062">
      <w:pPr>
        <w:pStyle w:val="Heading3nospace"/>
      </w:pPr>
      <w:bookmarkStart w:id="2965" w:name="E_Diagnosis_Concern_Act_V5"/>
      <w:bookmarkStart w:id="2966" w:name="_Toc78972463"/>
      <w:bookmarkStart w:id="2967" w:name="_Toc120390044"/>
      <w:r>
        <w:t>Diagnosis Concern Act (V5)</w:t>
      </w:r>
      <w:bookmarkEnd w:id="2965"/>
      <w:bookmarkEnd w:id="2966"/>
      <w:bookmarkEnd w:id="2967"/>
      <w:r w:rsidR="003A5080">
        <w:t xml:space="preserve"> </w:t>
      </w:r>
    </w:p>
    <w:p w14:paraId="73749FE5" w14:textId="77777777" w:rsidR="00935062" w:rsidRDefault="00935062" w:rsidP="00935062">
      <w:pPr>
        <w:pStyle w:val="BracketData"/>
      </w:pPr>
      <w:r>
        <w:t>[act: identifier urn:hl7ii:2.16.840.1.113883.10.20.24.3.137:2021-08-01 (open)]</w:t>
      </w:r>
    </w:p>
    <w:p w14:paraId="5E32C74F" w14:textId="39D02089" w:rsidR="00935062" w:rsidRDefault="00935062" w:rsidP="00935062">
      <w:pPr>
        <w:pStyle w:val="Caption"/>
      </w:pPr>
      <w:bookmarkStart w:id="2968" w:name="_Toc78972914"/>
      <w:bookmarkStart w:id="2969" w:name="_Toc118244606"/>
      <w:r>
        <w:t xml:space="preserve">Table </w:t>
      </w:r>
      <w:r>
        <w:fldChar w:fldCharType="begin"/>
      </w:r>
      <w:r>
        <w:instrText>SEQ Table \* ARABIC</w:instrText>
      </w:r>
      <w:r>
        <w:fldChar w:fldCharType="separate"/>
      </w:r>
      <w:r w:rsidR="00A21BC2">
        <w:t>195</w:t>
      </w:r>
      <w:r>
        <w:fldChar w:fldCharType="end"/>
      </w:r>
      <w:r>
        <w:t>: Diagnosis Concern Act (V5) Contexts</w:t>
      </w:r>
      <w:bookmarkEnd w:id="2968"/>
      <w:bookmarkEnd w:id="296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667F3535" w14:textId="77777777" w:rsidTr="00C44751">
        <w:trPr>
          <w:cantSplit/>
          <w:tblHeader/>
          <w:jc w:val="center"/>
        </w:trPr>
        <w:tc>
          <w:tcPr>
            <w:tcW w:w="360" w:type="dxa"/>
            <w:shd w:val="clear" w:color="auto" w:fill="E6E6E6"/>
          </w:tcPr>
          <w:p w14:paraId="5D14FADD" w14:textId="77777777" w:rsidR="00935062" w:rsidRDefault="00935062" w:rsidP="00C44751">
            <w:pPr>
              <w:pStyle w:val="TableHead"/>
            </w:pPr>
            <w:r>
              <w:t>Contained By:</w:t>
            </w:r>
          </w:p>
        </w:tc>
        <w:tc>
          <w:tcPr>
            <w:tcW w:w="360" w:type="dxa"/>
            <w:shd w:val="clear" w:color="auto" w:fill="E6E6E6"/>
          </w:tcPr>
          <w:p w14:paraId="08E8CFF9" w14:textId="77777777" w:rsidR="00935062" w:rsidRDefault="00935062" w:rsidP="00C44751">
            <w:pPr>
              <w:pStyle w:val="TableHead"/>
            </w:pPr>
            <w:r>
              <w:t>Contains:</w:t>
            </w:r>
          </w:p>
        </w:tc>
      </w:tr>
      <w:tr w:rsidR="00935062" w14:paraId="68B5D19A" w14:textId="77777777" w:rsidTr="00C44751">
        <w:trPr>
          <w:jc w:val="center"/>
        </w:trPr>
        <w:tc>
          <w:tcPr>
            <w:tcW w:w="360" w:type="dxa"/>
          </w:tcPr>
          <w:p w14:paraId="39292379" w14:textId="77777777" w:rsidR="00935062" w:rsidRDefault="0085191F" w:rsidP="00C44751">
            <w:pPr>
              <w:pStyle w:val="TableText"/>
            </w:pPr>
            <w:hyperlink w:anchor="S_Patient_Data_Section_QDM_V8">
              <w:r w:rsidR="00935062">
                <w:rPr>
                  <w:rStyle w:val="HyperlinkText9pt"/>
                </w:rPr>
                <w:t>Patient Data Section QDM (V8)</w:t>
              </w:r>
            </w:hyperlink>
            <w:r w:rsidR="00935062">
              <w:t xml:space="preserve"> (optional)</w:t>
            </w:r>
          </w:p>
        </w:tc>
        <w:tc>
          <w:tcPr>
            <w:tcW w:w="360" w:type="dxa"/>
          </w:tcPr>
          <w:p w14:paraId="7A429E0A" w14:textId="77777777" w:rsidR="00935062" w:rsidRDefault="0085191F" w:rsidP="00C44751">
            <w:pPr>
              <w:pStyle w:val="TableText"/>
            </w:pPr>
            <w:hyperlink w:anchor="E_Diagnosis_V4_">
              <w:r w:rsidR="00935062">
                <w:rPr>
                  <w:rStyle w:val="HyperlinkText9pt"/>
                </w:rPr>
                <w:t>Diagnosis (V4)</w:t>
              </w:r>
            </w:hyperlink>
            <w:r w:rsidR="00935062">
              <w:t xml:space="preserve"> (required)</w:t>
            </w:r>
          </w:p>
        </w:tc>
      </w:tr>
    </w:tbl>
    <w:p w14:paraId="2236F769" w14:textId="77777777" w:rsidR="00935062" w:rsidRDefault="00935062" w:rsidP="00935062">
      <w:pPr>
        <w:pStyle w:val="BodyText"/>
      </w:pPr>
    </w:p>
    <w:p w14:paraId="31BE314A" w14:textId="77777777" w:rsidR="00935062" w:rsidRDefault="00935062" w:rsidP="00935062">
      <w:r>
        <w:t>This template, along with its contained template Diagnosis (V4), represents the QDM datatype: Diagnosis.</w:t>
      </w:r>
      <w:r>
        <w:br/>
        <w:t>The effectiveTime/low of the Diagnosis Concern Act (V5) asserts when the concern became active. This equates to the time the concern was authored in the patient's chart. The effectiveTime/high asserts when the diagnosis was completed (e.g., when the clinician deemed there is no longer any need to track the underlying condition).</w:t>
      </w:r>
      <w:r>
        <w:br/>
        <w:t>The QDM category Condition/Diagnosis/Problem represents a practitioner’s identification of a patient’s disease, illness, injury, or condition. This QDM category contains a single datatype to represent all of these concepts: Diagnosis. A practitioner determines the diagnosis by means of examination, diagnostic test results, patient history, and/or family history. Diagnoses are usually considered unfavorable, but may also represent neutral or favorable conditions that affect a patient’s plan of care (e.g., pregnancy).</w:t>
      </w:r>
      <w:r>
        <w:br/>
        <w:t>Diagnosis Concern Act (V5) is derived from the Problem Concern Act template with diagnosis being subject of concern. C-CDA has defined health concerns and problem concerns. Problem concerns are a subset of health concerns. Depending on what QDM data type is used to specify a health concern in a measure, appropriate QRDA template would be used.</w:t>
      </w:r>
    </w:p>
    <w:p w14:paraId="6875BBEC" w14:textId="7B157E93" w:rsidR="00935062" w:rsidRDefault="00935062" w:rsidP="00935062">
      <w:pPr>
        <w:pStyle w:val="Caption"/>
      </w:pPr>
      <w:bookmarkStart w:id="2970" w:name="_Toc78972915"/>
      <w:bookmarkStart w:id="2971" w:name="_Toc118244607"/>
      <w:r>
        <w:t xml:space="preserve">Table </w:t>
      </w:r>
      <w:r>
        <w:fldChar w:fldCharType="begin"/>
      </w:r>
      <w:r>
        <w:instrText>SEQ Table \* ARABIC</w:instrText>
      </w:r>
      <w:r>
        <w:fldChar w:fldCharType="separate"/>
      </w:r>
      <w:r w:rsidR="00A21BC2">
        <w:t>196</w:t>
      </w:r>
      <w:r>
        <w:fldChar w:fldCharType="end"/>
      </w:r>
      <w:r>
        <w:t>: Diagnosis Concern Act (V5) Constraints Overview</w:t>
      </w:r>
      <w:bookmarkEnd w:id="2970"/>
      <w:bookmarkEnd w:id="297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352C9E6E" w14:textId="77777777" w:rsidTr="00C44751">
        <w:trPr>
          <w:cantSplit/>
          <w:tblHeader/>
          <w:jc w:val="center"/>
        </w:trPr>
        <w:tc>
          <w:tcPr>
            <w:tcW w:w="0" w:type="dxa"/>
            <w:shd w:val="clear" w:color="auto" w:fill="E6E6E6"/>
            <w:noWrap/>
          </w:tcPr>
          <w:p w14:paraId="07B736FD" w14:textId="77777777" w:rsidR="00935062" w:rsidRDefault="00935062" w:rsidP="00526FF1">
            <w:pPr>
              <w:pStyle w:val="TableHead"/>
              <w:keepNext w:val="0"/>
            </w:pPr>
            <w:r>
              <w:t>XPath</w:t>
            </w:r>
          </w:p>
        </w:tc>
        <w:tc>
          <w:tcPr>
            <w:tcW w:w="720" w:type="dxa"/>
            <w:shd w:val="clear" w:color="auto" w:fill="E6E6E6"/>
            <w:noWrap/>
          </w:tcPr>
          <w:p w14:paraId="1AC52AC1" w14:textId="77777777" w:rsidR="00935062" w:rsidRDefault="00935062" w:rsidP="00526FF1">
            <w:pPr>
              <w:pStyle w:val="TableHead"/>
              <w:keepNext w:val="0"/>
            </w:pPr>
            <w:r>
              <w:t>Card.</w:t>
            </w:r>
          </w:p>
        </w:tc>
        <w:tc>
          <w:tcPr>
            <w:tcW w:w="1152" w:type="dxa"/>
            <w:shd w:val="clear" w:color="auto" w:fill="E6E6E6"/>
            <w:noWrap/>
          </w:tcPr>
          <w:p w14:paraId="1905F35A" w14:textId="77777777" w:rsidR="00935062" w:rsidRDefault="00935062" w:rsidP="00526FF1">
            <w:pPr>
              <w:pStyle w:val="TableHead"/>
              <w:keepNext w:val="0"/>
            </w:pPr>
            <w:r>
              <w:t>Verb</w:t>
            </w:r>
          </w:p>
        </w:tc>
        <w:tc>
          <w:tcPr>
            <w:tcW w:w="864" w:type="dxa"/>
            <w:shd w:val="clear" w:color="auto" w:fill="E6E6E6"/>
            <w:noWrap/>
          </w:tcPr>
          <w:p w14:paraId="145570E1" w14:textId="77777777" w:rsidR="00935062" w:rsidRDefault="00935062" w:rsidP="00526FF1">
            <w:pPr>
              <w:pStyle w:val="TableHead"/>
              <w:keepNext w:val="0"/>
            </w:pPr>
            <w:r>
              <w:t>Data Type</w:t>
            </w:r>
          </w:p>
        </w:tc>
        <w:tc>
          <w:tcPr>
            <w:tcW w:w="864" w:type="dxa"/>
            <w:shd w:val="clear" w:color="auto" w:fill="E6E6E6"/>
            <w:noWrap/>
          </w:tcPr>
          <w:p w14:paraId="2CD82F85" w14:textId="77777777" w:rsidR="00935062" w:rsidRDefault="00935062" w:rsidP="00526FF1">
            <w:pPr>
              <w:pStyle w:val="TableHead"/>
              <w:keepNext w:val="0"/>
            </w:pPr>
            <w:r>
              <w:t>CONF#</w:t>
            </w:r>
          </w:p>
        </w:tc>
        <w:tc>
          <w:tcPr>
            <w:tcW w:w="864" w:type="dxa"/>
            <w:shd w:val="clear" w:color="auto" w:fill="E6E6E6"/>
            <w:noWrap/>
          </w:tcPr>
          <w:p w14:paraId="7CA3DB9A" w14:textId="77777777" w:rsidR="00935062" w:rsidRDefault="00935062" w:rsidP="00526FF1">
            <w:pPr>
              <w:pStyle w:val="TableHead"/>
              <w:keepNext w:val="0"/>
            </w:pPr>
            <w:r>
              <w:t>Value</w:t>
            </w:r>
          </w:p>
        </w:tc>
      </w:tr>
      <w:tr w:rsidR="00935062" w14:paraId="5E59A499" w14:textId="77777777" w:rsidTr="00C44751">
        <w:trPr>
          <w:jc w:val="center"/>
        </w:trPr>
        <w:tc>
          <w:tcPr>
            <w:tcW w:w="10160" w:type="dxa"/>
            <w:gridSpan w:val="6"/>
          </w:tcPr>
          <w:p w14:paraId="0BC6A2A1" w14:textId="77777777" w:rsidR="00935062" w:rsidRDefault="00935062" w:rsidP="00526FF1">
            <w:pPr>
              <w:pStyle w:val="TableText"/>
              <w:keepNext w:val="0"/>
            </w:pPr>
            <w:r>
              <w:t>act (identifier: urn:hl7ii:2.16.840.1.113883.10.20.24.3.137:2021-08-01)</w:t>
            </w:r>
          </w:p>
        </w:tc>
      </w:tr>
      <w:tr w:rsidR="00935062" w14:paraId="27D33C48" w14:textId="77777777" w:rsidTr="00C44751">
        <w:trPr>
          <w:jc w:val="center"/>
        </w:trPr>
        <w:tc>
          <w:tcPr>
            <w:tcW w:w="3345" w:type="dxa"/>
          </w:tcPr>
          <w:p w14:paraId="300C5E92" w14:textId="77777777" w:rsidR="00935062" w:rsidRDefault="00935062" w:rsidP="00526FF1">
            <w:pPr>
              <w:pStyle w:val="TableText"/>
              <w:keepNext w:val="0"/>
            </w:pPr>
            <w:r>
              <w:tab/>
              <w:t>@classCode</w:t>
            </w:r>
          </w:p>
        </w:tc>
        <w:tc>
          <w:tcPr>
            <w:tcW w:w="720" w:type="dxa"/>
          </w:tcPr>
          <w:p w14:paraId="6594CA79" w14:textId="77777777" w:rsidR="00935062" w:rsidRDefault="00935062" w:rsidP="00526FF1">
            <w:pPr>
              <w:pStyle w:val="TableText"/>
              <w:keepNext w:val="0"/>
            </w:pPr>
            <w:r>
              <w:t>1..1</w:t>
            </w:r>
          </w:p>
        </w:tc>
        <w:tc>
          <w:tcPr>
            <w:tcW w:w="1152" w:type="dxa"/>
          </w:tcPr>
          <w:p w14:paraId="18287015" w14:textId="77777777" w:rsidR="00935062" w:rsidRDefault="00935062" w:rsidP="00526FF1">
            <w:pPr>
              <w:pStyle w:val="TableText"/>
              <w:keepNext w:val="0"/>
            </w:pPr>
            <w:r>
              <w:t>SHALL</w:t>
            </w:r>
          </w:p>
        </w:tc>
        <w:tc>
          <w:tcPr>
            <w:tcW w:w="864" w:type="dxa"/>
          </w:tcPr>
          <w:p w14:paraId="62608D39" w14:textId="77777777" w:rsidR="00935062" w:rsidRDefault="00935062" w:rsidP="00526FF1">
            <w:pPr>
              <w:pStyle w:val="TableText"/>
              <w:keepNext w:val="0"/>
            </w:pPr>
          </w:p>
        </w:tc>
        <w:tc>
          <w:tcPr>
            <w:tcW w:w="1104" w:type="dxa"/>
          </w:tcPr>
          <w:p w14:paraId="2D16BB5E" w14:textId="77777777" w:rsidR="00935062" w:rsidRDefault="0085191F" w:rsidP="00526FF1">
            <w:pPr>
              <w:pStyle w:val="TableText"/>
              <w:keepNext w:val="0"/>
            </w:pPr>
            <w:hyperlink w:anchor="C_4509-28148">
              <w:r w:rsidR="00935062">
                <w:rPr>
                  <w:rStyle w:val="HyperlinkText9pt"/>
                </w:rPr>
                <w:t>4509-28148</w:t>
              </w:r>
            </w:hyperlink>
          </w:p>
        </w:tc>
        <w:tc>
          <w:tcPr>
            <w:tcW w:w="2975" w:type="dxa"/>
          </w:tcPr>
          <w:p w14:paraId="5C1EE20F" w14:textId="77777777" w:rsidR="00935062" w:rsidRDefault="00935062" w:rsidP="00526FF1">
            <w:pPr>
              <w:pStyle w:val="TableText"/>
              <w:keepNext w:val="0"/>
            </w:pPr>
            <w:r>
              <w:t>urn:oid:2.16.840.1.113883.5.6 (HL7ActClass) = ACT</w:t>
            </w:r>
          </w:p>
        </w:tc>
      </w:tr>
      <w:tr w:rsidR="00935062" w14:paraId="035D6ED3" w14:textId="77777777" w:rsidTr="00C44751">
        <w:trPr>
          <w:jc w:val="center"/>
        </w:trPr>
        <w:tc>
          <w:tcPr>
            <w:tcW w:w="3345" w:type="dxa"/>
          </w:tcPr>
          <w:p w14:paraId="6DBC6008" w14:textId="77777777" w:rsidR="00935062" w:rsidRDefault="00935062" w:rsidP="00526FF1">
            <w:pPr>
              <w:pStyle w:val="TableText"/>
              <w:keepNext w:val="0"/>
            </w:pPr>
            <w:r>
              <w:tab/>
              <w:t>@moodCode</w:t>
            </w:r>
          </w:p>
        </w:tc>
        <w:tc>
          <w:tcPr>
            <w:tcW w:w="720" w:type="dxa"/>
          </w:tcPr>
          <w:p w14:paraId="6EBD16DA" w14:textId="77777777" w:rsidR="00935062" w:rsidRDefault="00935062" w:rsidP="00526FF1">
            <w:pPr>
              <w:pStyle w:val="TableText"/>
              <w:keepNext w:val="0"/>
            </w:pPr>
            <w:r>
              <w:t>1..1</w:t>
            </w:r>
          </w:p>
        </w:tc>
        <w:tc>
          <w:tcPr>
            <w:tcW w:w="1152" w:type="dxa"/>
          </w:tcPr>
          <w:p w14:paraId="6722A473" w14:textId="77777777" w:rsidR="00935062" w:rsidRDefault="00935062" w:rsidP="00526FF1">
            <w:pPr>
              <w:pStyle w:val="TableText"/>
              <w:keepNext w:val="0"/>
            </w:pPr>
            <w:r>
              <w:t>SHALL</w:t>
            </w:r>
          </w:p>
        </w:tc>
        <w:tc>
          <w:tcPr>
            <w:tcW w:w="864" w:type="dxa"/>
          </w:tcPr>
          <w:p w14:paraId="370BC856" w14:textId="77777777" w:rsidR="00935062" w:rsidRDefault="00935062" w:rsidP="00526FF1">
            <w:pPr>
              <w:pStyle w:val="TableText"/>
              <w:keepNext w:val="0"/>
            </w:pPr>
          </w:p>
        </w:tc>
        <w:tc>
          <w:tcPr>
            <w:tcW w:w="1104" w:type="dxa"/>
          </w:tcPr>
          <w:p w14:paraId="5A116F0C" w14:textId="77777777" w:rsidR="00935062" w:rsidRDefault="0085191F" w:rsidP="00526FF1">
            <w:pPr>
              <w:pStyle w:val="TableText"/>
              <w:keepNext w:val="0"/>
            </w:pPr>
            <w:hyperlink w:anchor="C_4509-28149">
              <w:r w:rsidR="00935062">
                <w:rPr>
                  <w:rStyle w:val="HyperlinkText9pt"/>
                </w:rPr>
                <w:t>4509-28149</w:t>
              </w:r>
            </w:hyperlink>
          </w:p>
        </w:tc>
        <w:tc>
          <w:tcPr>
            <w:tcW w:w="2975" w:type="dxa"/>
          </w:tcPr>
          <w:p w14:paraId="69DDF719" w14:textId="77777777" w:rsidR="00935062" w:rsidRDefault="00935062" w:rsidP="00526FF1">
            <w:pPr>
              <w:pStyle w:val="TableText"/>
              <w:keepNext w:val="0"/>
            </w:pPr>
            <w:r>
              <w:t>urn:oid:2.16.840.1.113883.5.1001 (HL7ActMood) = EVN</w:t>
            </w:r>
          </w:p>
        </w:tc>
      </w:tr>
      <w:tr w:rsidR="00935062" w14:paraId="72796329" w14:textId="77777777" w:rsidTr="00C44751">
        <w:trPr>
          <w:jc w:val="center"/>
        </w:trPr>
        <w:tc>
          <w:tcPr>
            <w:tcW w:w="3345" w:type="dxa"/>
          </w:tcPr>
          <w:p w14:paraId="327147FB" w14:textId="77777777" w:rsidR="00935062" w:rsidRDefault="00935062" w:rsidP="00526FF1">
            <w:pPr>
              <w:pStyle w:val="TableText"/>
              <w:keepNext w:val="0"/>
            </w:pPr>
            <w:r>
              <w:tab/>
              <w:t>@negationInd</w:t>
            </w:r>
          </w:p>
        </w:tc>
        <w:tc>
          <w:tcPr>
            <w:tcW w:w="720" w:type="dxa"/>
          </w:tcPr>
          <w:p w14:paraId="3EE32BEB" w14:textId="77777777" w:rsidR="00935062" w:rsidRDefault="00935062" w:rsidP="00526FF1">
            <w:pPr>
              <w:pStyle w:val="TableText"/>
              <w:keepNext w:val="0"/>
            </w:pPr>
            <w:r>
              <w:t>0..0</w:t>
            </w:r>
          </w:p>
        </w:tc>
        <w:tc>
          <w:tcPr>
            <w:tcW w:w="1152" w:type="dxa"/>
          </w:tcPr>
          <w:p w14:paraId="2C18B801" w14:textId="77777777" w:rsidR="00935062" w:rsidRDefault="00935062" w:rsidP="00526FF1">
            <w:pPr>
              <w:pStyle w:val="TableText"/>
              <w:keepNext w:val="0"/>
            </w:pPr>
            <w:r>
              <w:t>SHALL NOT</w:t>
            </w:r>
          </w:p>
        </w:tc>
        <w:tc>
          <w:tcPr>
            <w:tcW w:w="864" w:type="dxa"/>
          </w:tcPr>
          <w:p w14:paraId="4B57CBD7" w14:textId="77777777" w:rsidR="00935062" w:rsidRDefault="00935062" w:rsidP="00526FF1">
            <w:pPr>
              <w:pStyle w:val="TableText"/>
              <w:keepNext w:val="0"/>
            </w:pPr>
          </w:p>
        </w:tc>
        <w:tc>
          <w:tcPr>
            <w:tcW w:w="1104" w:type="dxa"/>
          </w:tcPr>
          <w:p w14:paraId="0233C9E8" w14:textId="77777777" w:rsidR="00935062" w:rsidRDefault="0085191F" w:rsidP="00526FF1">
            <w:pPr>
              <w:pStyle w:val="TableText"/>
              <w:keepNext w:val="0"/>
            </w:pPr>
            <w:hyperlink w:anchor="C_4509-29632">
              <w:r w:rsidR="00935062">
                <w:rPr>
                  <w:rStyle w:val="HyperlinkText9pt"/>
                </w:rPr>
                <w:t>4509-29632</w:t>
              </w:r>
            </w:hyperlink>
          </w:p>
        </w:tc>
        <w:tc>
          <w:tcPr>
            <w:tcW w:w="2975" w:type="dxa"/>
          </w:tcPr>
          <w:p w14:paraId="17D571BF" w14:textId="77777777" w:rsidR="00935062" w:rsidRDefault="00935062" w:rsidP="00526FF1">
            <w:pPr>
              <w:pStyle w:val="TableText"/>
              <w:keepNext w:val="0"/>
            </w:pPr>
          </w:p>
        </w:tc>
      </w:tr>
      <w:tr w:rsidR="00935062" w14:paraId="4EF4A87A" w14:textId="77777777" w:rsidTr="00C44751">
        <w:trPr>
          <w:jc w:val="center"/>
        </w:trPr>
        <w:tc>
          <w:tcPr>
            <w:tcW w:w="3345" w:type="dxa"/>
          </w:tcPr>
          <w:p w14:paraId="35DE0445" w14:textId="77777777" w:rsidR="00935062" w:rsidRDefault="00935062" w:rsidP="00526FF1">
            <w:pPr>
              <w:pStyle w:val="TableText"/>
              <w:keepNext w:val="0"/>
            </w:pPr>
            <w:r>
              <w:tab/>
              <w:t>templateId</w:t>
            </w:r>
          </w:p>
        </w:tc>
        <w:tc>
          <w:tcPr>
            <w:tcW w:w="720" w:type="dxa"/>
          </w:tcPr>
          <w:p w14:paraId="2156A5F5" w14:textId="77777777" w:rsidR="00935062" w:rsidRDefault="00935062" w:rsidP="00526FF1">
            <w:pPr>
              <w:pStyle w:val="TableText"/>
              <w:keepNext w:val="0"/>
            </w:pPr>
            <w:r>
              <w:t>1..1</w:t>
            </w:r>
          </w:p>
        </w:tc>
        <w:tc>
          <w:tcPr>
            <w:tcW w:w="1152" w:type="dxa"/>
          </w:tcPr>
          <w:p w14:paraId="14296825" w14:textId="77777777" w:rsidR="00935062" w:rsidRDefault="00935062" w:rsidP="00526FF1">
            <w:pPr>
              <w:pStyle w:val="TableText"/>
              <w:keepNext w:val="0"/>
            </w:pPr>
            <w:r>
              <w:t>SHALL</w:t>
            </w:r>
          </w:p>
        </w:tc>
        <w:tc>
          <w:tcPr>
            <w:tcW w:w="864" w:type="dxa"/>
          </w:tcPr>
          <w:p w14:paraId="138D1981" w14:textId="77777777" w:rsidR="00935062" w:rsidRDefault="00935062" w:rsidP="00526FF1">
            <w:pPr>
              <w:pStyle w:val="TableText"/>
              <w:keepNext w:val="0"/>
            </w:pPr>
          </w:p>
        </w:tc>
        <w:tc>
          <w:tcPr>
            <w:tcW w:w="1104" w:type="dxa"/>
          </w:tcPr>
          <w:p w14:paraId="271816F9" w14:textId="77777777" w:rsidR="00935062" w:rsidRDefault="0085191F" w:rsidP="00526FF1">
            <w:pPr>
              <w:pStyle w:val="TableText"/>
              <w:keepNext w:val="0"/>
            </w:pPr>
            <w:hyperlink w:anchor="C_4509-28143">
              <w:r w:rsidR="00935062">
                <w:rPr>
                  <w:rStyle w:val="HyperlinkText9pt"/>
                </w:rPr>
                <w:t>4509-28143</w:t>
              </w:r>
            </w:hyperlink>
          </w:p>
        </w:tc>
        <w:tc>
          <w:tcPr>
            <w:tcW w:w="2975" w:type="dxa"/>
          </w:tcPr>
          <w:p w14:paraId="62360F45" w14:textId="77777777" w:rsidR="00935062" w:rsidRDefault="00935062" w:rsidP="00526FF1">
            <w:pPr>
              <w:pStyle w:val="TableText"/>
              <w:keepNext w:val="0"/>
            </w:pPr>
          </w:p>
        </w:tc>
      </w:tr>
      <w:tr w:rsidR="00935062" w14:paraId="51526BBF" w14:textId="77777777" w:rsidTr="00C44751">
        <w:trPr>
          <w:jc w:val="center"/>
        </w:trPr>
        <w:tc>
          <w:tcPr>
            <w:tcW w:w="3345" w:type="dxa"/>
          </w:tcPr>
          <w:p w14:paraId="1AF02511" w14:textId="77777777" w:rsidR="00935062" w:rsidRDefault="00935062" w:rsidP="00526FF1">
            <w:pPr>
              <w:pStyle w:val="TableText"/>
              <w:keepNext w:val="0"/>
            </w:pPr>
            <w:r>
              <w:tab/>
            </w:r>
            <w:r>
              <w:tab/>
              <w:t>@root</w:t>
            </w:r>
          </w:p>
        </w:tc>
        <w:tc>
          <w:tcPr>
            <w:tcW w:w="720" w:type="dxa"/>
          </w:tcPr>
          <w:p w14:paraId="09CAC15D" w14:textId="77777777" w:rsidR="00935062" w:rsidRDefault="00935062" w:rsidP="00526FF1">
            <w:pPr>
              <w:pStyle w:val="TableText"/>
              <w:keepNext w:val="0"/>
            </w:pPr>
            <w:r>
              <w:t>1..1</w:t>
            </w:r>
          </w:p>
        </w:tc>
        <w:tc>
          <w:tcPr>
            <w:tcW w:w="1152" w:type="dxa"/>
          </w:tcPr>
          <w:p w14:paraId="4268CB80" w14:textId="77777777" w:rsidR="00935062" w:rsidRDefault="00935062" w:rsidP="00526FF1">
            <w:pPr>
              <w:pStyle w:val="TableText"/>
              <w:keepNext w:val="0"/>
            </w:pPr>
            <w:r>
              <w:t>SHALL</w:t>
            </w:r>
          </w:p>
        </w:tc>
        <w:tc>
          <w:tcPr>
            <w:tcW w:w="864" w:type="dxa"/>
          </w:tcPr>
          <w:p w14:paraId="4953C89D" w14:textId="77777777" w:rsidR="00935062" w:rsidRDefault="00935062" w:rsidP="00526FF1">
            <w:pPr>
              <w:pStyle w:val="TableText"/>
              <w:keepNext w:val="0"/>
            </w:pPr>
          </w:p>
        </w:tc>
        <w:tc>
          <w:tcPr>
            <w:tcW w:w="1104" w:type="dxa"/>
          </w:tcPr>
          <w:p w14:paraId="2E440415" w14:textId="77777777" w:rsidR="00935062" w:rsidRDefault="0085191F" w:rsidP="00526FF1">
            <w:pPr>
              <w:pStyle w:val="TableText"/>
              <w:keepNext w:val="0"/>
            </w:pPr>
            <w:hyperlink w:anchor="C_4509-28146">
              <w:r w:rsidR="00935062">
                <w:rPr>
                  <w:rStyle w:val="HyperlinkText9pt"/>
                </w:rPr>
                <w:t>4509-28146</w:t>
              </w:r>
            </w:hyperlink>
          </w:p>
        </w:tc>
        <w:tc>
          <w:tcPr>
            <w:tcW w:w="2975" w:type="dxa"/>
          </w:tcPr>
          <w:p w14:paraId="025D5354" w14:textId="77777777" w:rsidR="00935062" w:rsidRDefault="00935062" w:rsidP="00526FF1">
            <w:pPr>
              <w:pStyle w:val="TableText"/>
              <w:keepNext w:val="0"/>
            </w:pPr>
            <w:r>
              <w:t>2.16.840.1.113883.10.20.24.3.137</w:t>
            </w:r>
          </w:p>
        </w:tc>
      </w:tr>
      <w:tr w:rsidR="00935062" w14:paraId="6FEAC7E6" w14:textId="77777777" w:rsidTr="00C44751">
        <w:trPr>
          <w:jc w:val="center"/>
        </w:trPr>
        <w:tc>
          <w:tcPr>
            <w:tcW w:w="3345" w:type="dxa"/>
          </w:tcPr>
          <w:p w14:paraId="61FC5B00" w14:textId="77777777" w:rsidR="00935062" w:rsidRDefault="00935062" w:rsidP="00526FF1">
            <w:pPr>
              <w:pStyle w:val="TableText"/>
              <w:keepNext w:val="0"/>
            </w:pPr>
            <w:r>
              <w:lastRenderedPageBreak/>
              <w:tab/>
            </w:r>
            <w:r>
              <w:tab/>
              <w:t>@extension</w:t>
            </w:r>
          </w:p>
        </w:tc>
        <w:tc>
          <w:tcPr>
            <w:tcW w:w="720" w:type="dxa"/>
          </w:tcPr>
          <w:p w14:paraId="293BECF6" w14:textId="77777777" w:rsidR="00935062" w:rsidRDefault="00935062" w:rsidP="00526FF1">
            <w:pPr>
              <w:pStyle w:val="TableText"/>
              <w:keepNext w:val="0"/>
            </w:pPr>
            <w:r>
              <w:t>1..1</w:t>
            </w:r>
          </w:p>
        </w:tc>
        <w:tc>
          <w:tcPr>
            <w:tcW w:w="1152" w:type="dxa"/>
          </w:tcPr>
          <w:p w14:paraId="7AFE6AA9" w14:textId="77777777" w:rsidR="00935062" w:rsidRDefault="00935062" w:rsidP="00526FF1">
            <w:pPr>
              <w:pStyle w:val="TableText"/>
              <w:keepNext w:val="0"/>
            </w:pPr>
            <w:r>
              <w:t>SHALL</w:t>
            </w:r>
          </w:p>
        </w:tc>
        <w:tc>
          <w:tcPr>
            <w:tcW w:w="864" w:type="dxa"/>
          </w:tcPr>
          <w:p w14:paraId="0D4ED8AC" w14:textId="77777777" w:rsidR="00935062" w:rsidRDefault="00935062" w:rsidP="00526FF1">
            <w:pPr>
              <w:pStyle w:val="TableText"/>
              <w:keepNext w:val="0"/>
            </w:pPr>
          </w:p>
        </w:tc>
        <w:tc>
          <w:tcPr>
            <w:tcW w:w="1104" w:type="dxa"/>
          </w:tcPr>
          <w:p w14:paraId="24DAFAF4" w14:textId="77777777" w:rsidR="00935062" w:rsidRDefault="0085191F" w:rsidP="00526FF1">
            <w:pPr>
              <w:pStyle w:val="TableText"/>
              <w:keepNext w:val="0"/>
            </w:pPr>
            <w:hyperlink w:anchor="C_4509-28692">
              <w:r w:rsidR="00935062">
                <w:rPr>
                  <w:rStyle w:val="HyperlinkText9pt"/>
                </w:rPr>
                <w:t>4509-28692</w:t>
              </w:r>
            </w:hyperlink>
          </w:p>
        </w:tc>
        <w:tc>
          <w:tcPr>
            <w:tcW w:w="2975" w:type="dxa"/>
          </w:tcPr>
          <w:p w14:paraId="7FDA2C84" w14:textId="77777777" w:rsidR="00935062" w:rsidRDefault="00935062" w:rsidP="00526FF1">
            <w:pPr>
              <w:pStyle w:val="TableText"/>
              <w:keepNext w:val="0"/>
            </w:pPr>
            <w:r>
              <w:t>2021-08-01</w:t>
            </w:r>
          </w:p>
        </w:tc>
      </w:tr>
      <w:tr w:rsidR="00935062" w14:paraId="634565E7" w14:textId="77777777" w:rsidTr="00C44751">
        <w:trPr>
          <w:jc w:val="center"/>
        </w:trPr>
        <w:tc>
          <w:tcPr>
            <w:tcW w:w="3345" w:type="dxa"/>
          </w:tcPr>
          <w:p w14:paraId="1D03BDD0" w14:textId="77777777" w:rsidR="00935062" w:rsidRDefault="00935062" w:rsidP="00526FF1">
            <w:pPr>
              <w:pStyle w:val="TableText"/>
              <w:keepNext w:val="0"/>
            </w:pPr>
            <w:r>
              <w:tab/>
              <w:t>statusCode</w:t>
            </w:r>
          </w:p>
        </w:tc>
        <w:tc>
          <w:tcPr>
            <w:tcW w:w="720" w:type="dxa"/>
          </w:tcPr>
          <w:p w14:paraId="3395A6C3" w14:textId="77777777" w:rsidR="00935062" w:rsidRDefault="00935062" w:rsidP="00526FF1">
            <w:pPr>
              <w:pStyle w:val="TableText"/>
              <w:keepNext w:val="0"/>
            </w:pPr>
            <w:r>
              <w:t>1..1</w:t>
            </w:r>
          </w:p>
        </w:tc>
        <w:tc>
          <w:tcPr>
            <w:tcW w:w="1152" w:type="dxa"/>
          </w:tcPr>
          <w:p w14:paraId="0F2B4449" w14:textId="77777777" w:rsidR="00935062" w:rsidRDefault="00935062" w:rsidP="00526FF1">
            <w:pPr>
              <w:pStyle w:val="TableText"/>
              <w:keepNext w:val="0"/>
            </w:pPr>
            <w:r>
              <w:t>SHALL</w:t>
            </w:r>
          </w:p>
        </w:tc>
        <w:tc>
          <w:tcPr>
            <w:tcW w:w="864" w:type="dxa"/>
          </w:tcPr>
          <w:p w14:paraId="09E755E7" w14:textId="77777777" w:rsidR="00935062" w:rsidRDefault="00935062" w:rsidP="00526FF1">
            <w:pPr>
              <w:pStyle w:val="TableText"/>
              <w:keepNext w:val="0"/>
            </w:pPr>
          </w:p>
        </w:tc>
        <w:tc>
          <w:tcPr>
            <w:tcW w:w="1104" w:type="dxa"/>
          </w:tcPr>
          <w:p w14:paraId="0AD726EF" w14:textId="77777777" w:rsidR="00935062" w:rsidRDefault="0085191F" w:rsidP="00526FF1">
            <w:pPr>
              <w:pStyle w:val="TableText"/>
              <w:keepNext w:val="0"/>
            </w:pPr>
            <w:hyperlink w:anchor="C_4509-28144">
              <w:r w:rsidR="00935062">
                <w:rPr>
                  <w:rStyle w:val="HyperlinkText9pt"/>
                </w:rPr>
                <w:t>4509-28144</w:t>
              </w:r>
            </w:hyperlink>
          </w:p>
        </w:tc>
        <w:tc>
          <w:tcPr>
            <w:tcW w:w="2975" w:type="dxa"/>
          </w:tcPr>
          <w:p w14:paraId="7AFD5226" w14:textId="77777777" w:rsidR="00935062" w:rsidRDefault="00935062" w:rsidP="00526FF1">
            <w:pPr>
              <w:pStyle w:val="TableText"/>
              <w:keepNext w:val="0"/>
            </w:pPr>
          </w:p>
        </w:tc>
      </w:tr>
      <w:tr w:rsidR="00935062" w14:paraId="511961FE" w14:textId="77777777" w:rsidTr="00C44751">
        <w:trPr>
          <w:jc w:val="center"/>
        </w:trPr>
        <w:tc>
          <w:tcPr>
            <w:tcW w:w="3345" w:type="dxa"/>
          </w:tcPr>
          <w:p w14:paraId="7863308C" w14:textId="77777777" w:rsidR="00935062" w:rsidRDefault="00935062" w:rsidP="00526FF1">
            <w:pPr>
              <w:pStyle w:val="TableText"/>
              <w:keepNext w:val="0"/>
            </w:pPr>
            <w:r>
              <w:tab/>
            </w:r>
            <w:r>
              <w:tab/>
              <w:t>@code</w:t>
            </w:r>
          </w:p>
        </w:tc>
        <w:tc>
          <w:tcPr>
            <w:tcW w:w="720" w:type="dxa"/>
          </w:tcPr>
          <w:p w14:paraId="104A5EB4" w14:textId="77777777" w:rsidR="00935062" w:rsidRDefault="00935062" w:rsidP="00526FF1">
            <w:pPr>
              <w:pStyle w:val="TableText"/>
              <w:keepNext w:val="0"/>
            </w:pPr>
            <w:r>
              <w:t>1..1</w:t>
            </w:r>
          </w:p>
        </w:tc>
        <w:tc>
          <w:tcPr>
            <w:tcW w:w="1152" w:type="dxa"/>
          </w:tcPr>
          <w:p w14:paraId="101FCBFA" w14:textId="77777777" w:rsidR="00935062" w:rsidRDefault="00935062" w:rsidP="00526FF1">
            <w:pPr>
              <w:pStyle w:val="TableText"/>
              <w:keepNext w:val="0"/>
            </w:pPr>
            <w:r>
              <w:t>SHALL</w:t>
            </w:r>
          </w:p>
        </w:tc>
        <w:tc>
          <w:tcPr>
            <w:tcW w:w="864" w:type="dxa"/>
          </w:tcPr>
          <w:p w14:paraId="2EE0EC38" w14:textId="77777777" w:rsidR="00935062" w:rsidRDefault="00935062" w:rsidP="00526FF1">
            <w:pPr>
              <w:pStyle w:val="TableText"/>
              <w:keepNext w:val="0"/>
            </w:pPr>
          </w:p>
        </w:tc>
        <w:tc>
          <w:tcPr>
            <w:tcW w:w="1104" w:type="dxa"/>
          </w:tcPr>
          <w:p w14:paraId="05D2F53E" w14:textId="77777777" w:rsidR="00935062" w:rsidRDefault="0085191F" w:rsidP="00526FF1">
            <w:pPr>
              <w:pStyle w:val="TableText"/>
              <w:keepNext w:val="0"/>
            </w:pPr>
            <w:hyperlink w:anchor="C_4509-28150">
              <w:r w:rsidR="00935062">
                <w:rPr>
                  <w:rStyle w:val="HyperlinkText9pt"/>
                </w:rPr>
                <w:t>4509-28150</w:t>
              </w:r>
            </w:hyperlink>
          </w:p>
        </w:tc>
        <w:tc>
          <w:tcPr>
            <w:tcW w:w="2975" w:type="dxa"/>
          </w:tcPr>
          <w:p w14:paraId="0916F749" w14:textId="77777777" w:rsidR="00935062" w:rsidRDefault="00935062" w:rsidP="00526FF1">
            <w:pPr>
              <w:pStyle w:val="TableText"/>
              <w:keepNext w:val="0"/>
            </w:pPr>
            <w:r>
              <w:t>urn:oid:2.16.840.1.113762.1.4.1021.35 (QDM Diagnosis Status)</w:t>
            </w:r>
          </w:p>
        </w:tc>
      </w:tr>
      <w:tr w:rsidR="00935062" w14:paraId="69BB268B" w14:textId="77777777" w:rsidTr="00C44751">
        <w:trPr>
          <w:jc w:val="center"/>
        </w:trPr>
        <w:tc>
          <w:tcPr>
            <w:tcW w:w="3345" w:type="dxa"/>
          </w:tcPr>
          <w:p w14:paraId="55D12922" w14:textId="77777777" w:rsidR="00935062" w:rsidRDefault="00935062" w:rsidP="00526FF1">
            <w:pPr>
              <w:pStyle w:val="TableText"/>
              <w:keepNext w:val="0"/>
            </w:pPr>
            <w:r>
              <w:tab/>
              <w:t>entryRelationship</w:t>
            </w:r>
          </w:p>
        </w:tc>
        <w:tc>
          <w:tcPr>
            <w:tcW w:w="720" w:type="dxa"/>
          </w:tcPr>
          <w:p w14:paraId="5423F1B7" w14:textId="77777777" w:rsidR="00935062" w:rsidRDefault="00935062" w:rsidP="00526FF1">
            <w:pPr>
              <w:pStyle w:val="TableText"/>
              <w:keepNext w:val="0"/>
            </w:pPr>
            <w:r>
              <w:t>1..1</w:t>
            </w:r>
          </w:p>
        </w:tc>
        <w:tc>
          <w:tcPr>
            <w:tcW w:w="1152" w:type="dxa"/>
          </w:tcPr>
          <w:p w14:paraId="01FCD6B2" w14:textId="77777777" w:rsidR="00935062" w:rsidRDefault="00935062" w:rsidP="00526FF1">
            <w:pPr>
              <w:pStyle w:val="TableText"/>
              <w:keepNext w:val="0"/>
            </w:pPr>
            <w:r>
              <w:t>SHALL</w:t>
            </w:r>
          </w:p>
        </w:tc>
        <w:tc>
          <w:tcPr>
            <w:tcW w:w="864" w:type="dxa"/>
          </w:tcPr>
          <w:p w14:paraId="5BC51CA4" w14:textId="77777777" w:rsidR="00935062" w:rsidRDefault="00935062" w:rsidP="00526FF1">
            <w:pPr>
              <w:pStyle w:val="TableText"/>
              <w:keepNext w:val="0"/>
            </w:pPr>
          </w:p>
        </w:tc>
        <w:tc>
          <w:tcPr>
            <w:tcW w:w="1104" w:type="dxa"/>
          </w:tcPr>
          <w:p w14:paraId="33E89F57" w14:textId="77777777" w:rsidR="00935062" w:rsidRDefault="0085191F" w:rsidP="00526FF1">
            <w:pPr>
              <w:pStyle w:val="TableText"/>
              <w:keepNext w:val="0"/>
            </w:pPr>
            <w:hyperlink w:anchor="C_4509-28142">
              <w:r w:rsidR="00935062">
                <w:rPr>
                  <w:rStyle w:val="HyperlinkText9pt"/>
                </w:rPr>
                <w:t>4509-28142</w:t>
              </w:r>
            </w:hyperlink>
          </w:p>
        </w:tc>
        <w:tc>
          <w:tcPr>
            <w:tcW w:w="2975" w:type="dxa"/>
          </w:tcPr>
          <w:p w14:paraId="7E359C53" w14:textId="77777777" w:rsidR="00935062" w:rsidRDefault="00935062" w:rsidP="00526FF1">
            <w:pPr>
              <w:pStyle w:val="TableText"/>
              <w:keepNext w:val="0"/>
            </w:pPr>
          </w:p>
        </w:tc>
      </w:tr>
      <w:tr w:rsidR="00935062" w14:paraId="1E633001" w14:textId="77777777" w:rsidTr="00C44751">
        <w:trPr>
          <w:jc w:val="center"/>
        </w:trPr>
        <w:tc>
          <w:tcPr>
            <w:tcW w:w="3345" w:type="dxa"/>
          </w:tcPr>
          <w:p w14:paraId="4BC28F37" w14:textId="77777777" w:rsidR="00935062" w:rsidRDefault="00935062" w:rsidP="00526FF1">
            <w:pPr>
              <w:pStyle w:val="TableText"/>
              <w:keepNext w:val="0"/>
            </w:pPr>
            <w:r>
              <w:tab/>
            </w:r>
            <w:r>
              <w:tab/>
              <w:t>@typeCode</w:t>
            </w:r>
          </w:p>
        </w:tc>
        <w:tc>
          <w:tcPr>
            <w:tcW w:w="720" w:type="dxa"/>
          </w:tcPr>
          <w:p w14:paraId="01FD2054" w14:textId="77777777" w:rsidR="00935062" w:rsidRDefault="00935062" w:rsidP="00526FF1">
            <w:pPr>
              <w:pStyle w:val="TableText"/>
              <w:keepNext w:val="0"/>
            </w:pPr>
            <w:r>
              <w:t>1..1</w:t>
            </w:r>
          </w:p>
        </w:tc>
        <w:tc>
          <w:tcPr>
            <w:tcW w:w="1152" w:type="dxa"/>
          </w:tcPr>
          <w:p w14:paraId="66CDE6D8" w14:textId="77777777" w:rsidR="00935062" w:rsidRDefault="00935062" w:rsidP="00526FF1">
            <w:pPr>
              <w:pStyle w:val="TableText"/>
              <w:keepNext w:val="0"/>
            </w:pPr>
            <w:r>
              <w:t>SHALL</w:t>
            </w:r>
          </w:p>
        </w:tc>
        <w:tc>
          <w:tcPr>
            <w:tcW w:w="864" w:type="dxa"/>
          </w:tcPr>
          <w:p w14:paraId="041DCC62" w14:textId="77777777" w:rsidR="00935062" w:rsidRDefault="00935062" w:rsidP="00526FF1">
            <w:pPr>
              <w:pStyle w:val="TableText"/>
              <w:keepNext w:val="0"/>
            </w:pPr>
          </w:p>
        </w:tc>
        <w:tc>
          <w:tcPr>
            <w:tcW w:w="1104" w:type="dxa"/>
          </w:tcPr>
          <w:p w14:paraId="063682E7" w14:textId="77777777" w:rsidR="00935062" w:rsidRDefault="0085191F" w:rsidP="00526FF1">
            <w:pPr>
              <w:pStyle w:val="TableText"/>
              <w:keepNext w:val="0"/>
            </w:pPr>
            <w:hyperlink w:anchor="C_4509-28151">
              <w:r w:rsidR="00935062">
                <w:rPr>
                  <w:rStyle w:val="HyperlinkText9pt"/>
                </w:rPr>
                <w:t>4509-28151</w:t>
              </w:r>
            </w:hyperlink>
          </w:p>
        </w:tc>
        <w:tc>
          <w:tcPr>
            <w:tcW w:w="2975" w:type="dxa"/>
          </w:tcPr>
          <w:p w14:paraId="74488D57" w14:textId="77777777" w:rsidR="00935062" w:rsidRDefault="00935062" w:rsidP="00526FF1">
            <w:pPr>
              <w:pStyle w:val="TableText"/>
              <w:keepNext w:val="0"/>
            </w:pPr>
            <w:r>
              <w:t>urn:oid:2.16.840.1.113883.5.1002 (HL7ActRelationshipType) = SUBJ</w:t>
            </w:r>
          </w:p>
        </w:tc>
      </w:tr>
      <w:tr w:rsidR="00935062" w14:paraId="734619F8" w14:textId="77777777" w:rsidTr="00C44751">
        <w:trPr>
          <w:jc w:val="center"/>
        </w:trPr>
        <w:tc>
          <w:tcPr>
            <w:tcW w:w="3345" w:type="dxa"/>
          </w:tcPr>
          <w:p w14:paraId="5E355155" w14:textId="77777777" w:rsidR="00935062" w:rsidRDefault="00935062" w:rsidP="00526FF1">
            <w:pPr>
              <w:pStyle w:val="TableText"/>
              <w:keepNext w:val="0"/>
            </w:pPr>
            <w:r>
              <w:tab/>
            </w:r>
            <w:r>
              <w:tab/>
              <w:t>observation</w:t>
            </w:r>
          </w:p>
        </w:tc>
        <w:tc>
          <w:tcPr>
            <w:tcW w:w="720" w:type="dxa"/>
          </w:tcPr>
          <w:p w14:paraId="3E7E01D8" w14:textId="77777777" w:rsidR="00935062" w:rsidRDefault="00935062" w:rsidP="00526FF1">
            <w:pPr>
              <w:pStyle w:val="TableText"/>
              <w:keepNext w:val="0"/>
            </w:pPr>
            <w:r>
              <w:t>1..1</w:t>
            </w:r>
          </w:p>
        </w:tc>
        <w:tc>
          <w:tcPr>
            <w:tcW w:w="1152" w:type="dxa"/>
          </w:tcPr>
          <w:p w14:paraId="03199EC1" w14:textId="77777777" w:rsidR="00935062" w:rsidRDefault="00935062" w:rsidP="00526FF1">
            <w:pPr>
              <w:pStyle w:val="TableText"/>
              <w:keepNext w:val="0"/>
            </w:pPr>
            <w:r>
              <w:t>SHALL</w:t>
            </w:r>
          </w:p>
        </w:tc>
        <w:tc>
          <w:tcPr>
            <w:tcW w:w="864" w:type="dxa"/>
          </w:tcPr>
          <w:p w14:paraId="08EBF914" w14:textId="77777777" w:rsidR="00935062" w:rsidRDefault="00935062" w:rsidP="00526FF1">
            <w:pPr>
              <w:pStyle w:val="TableText"/>
              <w:keepNext w:val="0"/>
            </w:pPr>
          </w:p>
        </w:tc>
        <w:tc>
          <w:tcPr>
            <w:tcW w:w="1104" w:type="dxa"/>
          </w:tcPr>
          <w:p w14:paraId="5FBF3920" w14:textId="77777777" w:rsidR="00935062" w:rsidRDefault="0085191F" w:rsidP="00526FF1">
            <w:pPr>
              <w:pStyle w:val="TableText"/>
              <w:keepNext w:val="0"/>
            </w:pPr>
            <w:hyperlink w:anchor="C_4509-28145">
              <w:r w:rsidR="00935062">
                <w:rPr>
                  <w:rStyle w:val="HyperlinkText9pt"/>
                </w:rPr>
                <w:t>4509-28145</w:t>
              </w:r>
            </w:hyperlink>
          </w:p>
        </w:tc>
        <w:tc>
          <w:tcPr>
            <w:tcW w:w="2975" w:type="dxa"/>
          </w:tcPr>
          <w:p w14:paraId="45FF6EAF" w14:textId="77777777" w:rsidR="00935062" w:rsidRDefault="0085191F" w:rsidP="00526FF1">
            <w:pPr>
              <w:pStyle w:val="TableText"/>
              <w:keepNext w:val="0"/>
            </w:pPr>
            <w:hyperlink w:anchor="E_Diagnosis_V4_">
              <w:r w:rsidR="00935062">
                <w:rPr>
                  <w:rStyle w:val="HyperlinkText9pt"/>
                </w:rPr>
                <w:t>Diagnosis (V4) (identifier: urn:hl7ii:2.16.840.1.113883.10.20.24.3.135:2021-08-01</w:t>
              </w:r>
            </w:hyperlink>
          </w:p>
        </w:tc>
      </w:tr>
    </w:tbl>
    <w:p w14:paraId="635F3C99" w14:textId="77777777" w:rsidR="00935062" w:rsidRDefault="00935062" w:rsidP="00935062">
      <w:pPr>
        <w:pStyle w:val="BodyText"/>
      </w:pPr>
    </w:p>
    <w:p w14:paraId="57A49D03" w14:textId="77777777" w:rsidR="00935062" w:rsidRDefault="00935062" w:rsidP="00E855AB">
      <w:pPr>
        <w:numPr>
          <w:ilvl w:val="0"/>
          <w:numId w:val="60"/>
        </w:numPr>
      </w:pPr>
      <w:r>
        <w:t xml:space="preserve">Conforms to </w:t>
      </w:r>
      <w:hyperlink w:anchor="E_Problem_Concern_Act_V3">
        <w:r>
          <w:rPr>
            <w:rStyle w:val="HyperlinkCourierBold"/>
          </w:rPr>
          <w:t>Problem Concern Act (V3)</w:t>
        </w:r>
      </w:hyperlink>
      <w:r>
        <w:t xml:space="preserve"> template </w:t>
      </w:r>
      <w:r>
        <w:rPr>
          <w:rStyle w:val="XMLname"/>
        </w:rPr>
        <w:t>(identifier: urn:hl7ii:2.16.840.1.113883.10.20.22.4.3:2015-08-01)</w:t>
      </w:r>
      <w:r>
        <w:t>.</w:t>
      </w:r>
    </w:p>
    <w:p w14:paraId="6128575A" w14:textId="77777777" w:rsidR="00935062" w:rsidRDefault="00935062" w:rsidP="00E855AB">
      <w:pPr>
        <w:numPr>
          <w:ilvl w:val="0"/>
          <w:numId w:val="60"/>
        </w:numPr>
        <w:ind w:left="1080"/>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t>)</w:t>
      </w:r>
      <w:bookmarkStart w:id="2972" w:name="C_4509-28148"/>
      <w:r>
        <w:t xml:space="preserve"> (CONF:4509-28148)</w:t>
      </w:r>
      <w:bookmarkEnd w:id="2972"/>
      <w:r>
        <w:t>.</w:t>
      </w:r>
    </w:p>
    <w:p w14:paraId="63ABFAAC" w14:textId="77777777" w:rsidR="00935062" w:rsidRDefault="00935062" w:rsidP="00E855AB">
      <w:pPr>
        <w:numPr>
          <w:ilvl w:val="0"/>
          <w:numId w:val="60"/>
        </w:numPr>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2973" w:name="C_4509-28149"/>
      <w:r>
        <w:t xml:space="preserve"> (CONF:4509-28149)</w:t>
      </w:r>
      <w:bookmarkEnd w:id="2973"/>
      <w:r>
        <w:t>.</w:t>
      </w:r>
    </w:p>
    <w:p w14:paraId="57BC96AA" w14:textId="77777777" w:rsidR="00935062" w:rsidRDefault="00935062" w:rsidP="00E855AB">
      <w:pPr>
        <w:numPr>
          <w:ilvl w:val="0"/>
          <w:numId w:val="60"/>
        </w:numPr>
        <w:ind w:left="1080"/>
      </w:pPr>
      <w:r>
        <w:rPr>
          <w:rStyle w:val="keyword"/>
        </w:rPr>
        <w:t>SHALL NOT</w:t>
      </w:r>
      <w:r>
        <w:t xml:space="preserve"> contain [0..0] </w:t>
      </w:r>
      <w:r>
        <w:rPr>
          <w:rStyle w:val="XMLnameBold"/>
        </w:rPr>
        <w:t>@negationInd</w:t>
      </w:r>
      <w:bookmarkStart w:id="2974" w:name="C_4509-29632"/>
      <w:r>
        <w:t xml:space="preserve"> (CONF:4509-29632)</w:t>
      </w:r>
      <w:bookmarkEnd w:id="2974"/>
      <w:r>
        <w:t>.</w:t>
      </w:r>
    </w:p>
    <w:p w14:paraId="78ECCD19" w14:textId="77777777" w:rsidR="00935062" w:rsidRDefault="00935062" w:rsidP="00E855AB">
      <w:pPr>
        <w:numPr>
          <w:ilvl w:val="0"/>
          <w:numId w:val="60"/>
        </w:numPr>
        <w:ind w:left="1080"/>
      </w:pPr>
      <w:r>
        <w:rPr>
          <w:rStyle w:val="keyword"/>
        </w:rPr>
        <w:t>SHALL</w:t>
      </w:r>
      <w:r>
        <w:t xml:space="preserve"> contain exactly one [1..1] </w:t>
      </w:r>
      <w:r>
        <w:rPr>
          <w:rStyle w:val="XMLnameBold"/>
        </w:rPr>
        <w:t>templateId</w:t>
      </w:r>
      <w:bookmarkStart w:id="2975" w:name="C_4509-28143"/>
      <w:r>
        <w:t xml:space="preserve"> (CONF:4509-28143)</w:t>
      </w:r>
      <w:bookmarkEnd w:id="2975"/>
      <w:r>
        <w:t xml:space="preserve"> such that it</w:t>
      </w:r>
    </w:p>
    <w:p w14:paraId="2F853404" w14:textId="77777777" w:rsidR="00935062" w:rsidRDefault="00935062" w:rsidP="00E855AB">
      <w:pPr>
        <w:numPr>
          <w:ilvl w:val="1"/>
          <w:numId w:val="60"/>
        </w:numPr>
      </w:pPr>
      <w:r>
        <w:rPr>
          <w:rStyle w:val="keyword"/>
        </w:rPr>
        <w:t>SHALL</w:t>
      </w:r>
      <w:r>
        <w:t xml:space="preserve"> contain exactly one [1..1] </w:t>
      </w:r>
      <w:r>
        <w:rPr>
          <w:rStyle w:val="XMLnameBold"/>
        </w:rPr>
        <w:t>@root</w:t>
      </w:r>
      <w:r>
        <w:t>=</w:t>
      </w:r>
      <w:r>
        <w:rPr>
          <w:rStyle w:val="XMLname"/>
        </w:rPr>
        <w:t>"2.16.840.1.113883.10.20.24.3.137"</w:t>
      </w:r>
      <w:bookmarkStart w:id="2976" w:name="C_4509-28146"/>
      <w:r>
        <w:t xml:space="preserve"> (CONF:4509-28146)</w:t>
      </w:r>
      <w:bookmarkEnd w:id="2976"/>
      <w:r>
        <w:t>.</w:t>
      </w:r>
    </w:p>
    <w:p w14:paraId="242941B7" w14:textId="77777777" w:rsidR="00935062" w:rsidRDefault="00935062" w:rsidP="00E855AB">
      <w:pPr>
        <w:numPr>
          <w:ilvl w:val="1"/>
          <w:numId w:val="60"/>
        </w:numPr>
      </w:pPr>
      <w:r>
        <w:rPr>
          <w:rStyle w:val="keyword"/>
        </w:rPr>
        <w:t>SHALL</w:t>
      </w:r>
      <w:r>
        <w:t xml:space="preserve"> contain exactly one [1..1] </w:t>
      </w:r>
      <w:r>
        <w:rPr>
          <w:rStyle w:val="XMLnameBold"/>
        </w:rPr>
        <w:t>@extension</w:t>
      </w:r>
      <w:r>
        <w:t>=</w:t>
      </w:r>
      <w:r>
        <w:rPr>
          <w:rStyle w:val="XMLname"/>
        </w:rPr>
        <w:t>"2021-08-01"</w:t>
      </w:r>
      <w:bookmarkStart w:id="2977" w:name="C_4509-28692"/>
      <w:r>
        <w:t xml:space="preserve"> (CONF:4509-28692)</w:t>
      </w:r>
      <w:bookmarkEnd w:id="2977"/>
      <w:r>
        <w:t>.</w:t>
      </w:r>
    </w:p>
    <w:p w14:paraId="5DCACF2A" w14:textId="77777777" w:rsidR="00935062" w:rsidRDefault="00935062" w:rsidP="00E855AB">
      <w:pPr>
        <w:numPr>
          <w:ilvl w:val="0"/>
          <w:numId w:val="60"/>
        </w:numPr>
        <w:ind w:left="1080"/>
      </w:pPr>
      <w:r>
        <w:rPr>
          <w:rStyle w:val="keyword"/>
        </w:rPr>
        <w:t>SHALL</w:t>
      </w:r>
      <w:r>
        <w:t xml:space="preserve"> contain exactly one [1..1] </w:t>
      </w:r>
      <w:r>
        <w:rPr>
          <w:rStyle w:val="XMLnameBold"/>
        </w:rPr>
        <w:t>statusCode</w:t>
      </w:r>
      <w:bookmarkStart w:id="2978" w:name="C_4509-28144"/>
      <w:r>
        <w:t xml:space="preserve"> (CONF:4509-28144)</w:t>
      </w:r>
      <w:bookmarkEnd w:id="2978"/>
      <w:r>
        <w:t>.</w:t>
      </w:r>
    </w:p>
    <w:p w14:paraId="487A5540" w14:textId="77777777" w:rsidR="00935062" w:rsidRDefault="00935062" w:rsidP="00E855AB">
      <w:pPr>
        <w:numPr>
          <w:ilvl w:val="1"/>
          <w:numId w:val="60"/>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QDM_Diagnosis_Status">
        <w:r>
          <w:rPr>
            <w:rStyle w:val="HyperlinkCourierBold"/>
          </w:rPr>
          <w:t>QDM Diagnosis Status</w:t>
        </w:r>
      </w:hyperlink>
      <w:r>
        <w:rPr>
          <w:rStyle w:val="XMLname"/>
        </w:rPr>
        <w:t xml:space="preserve"> urn:oid:2.16.840.1.113762.1.4.1021.35</w:t>
      </w:r>
      <w:r>
        <w:rPr>
          <w:rStyle w:val="keyword"/>
        </w:rPr>
        <w:t xml:space="preserve"> DYNAMIC</w:t>
      </w:r>
      <w:bookmarkStart w:id="2979" w:name="C_4509-28150"/>
      <w:r>
        <w:t xml:space="preserve"> (CONF:4509-28150)</w:t>
      </w:r>
      <w:bookmarkEnd w:id="2979"/>
      <w:r>
        <w:t>.</w:t>
      </w:r>
    </w:p>
    <w:p w14:paraId="18254DAC" w14:textId="77777777" w:rsidR="00935062" w:rsidRDefault="00935062" w:rsidP="00E855AB">
      <w:pPr>
        <w:numPr>
          <w:ilvl w:val="0"/>
          <w:numId w:val="60"/>
        </w:numPr>
        <w:ind w:left="1080"/>
      </w:pPr>
      <w:r>
        <w:rPr>
          <w:rStyle w:val="keyword"/>
        </w:rPr>
        <w:t>SHALL</w:t>
      </w:r>
      <w:r>
        <w:t xml:space="preserve"> contain exactly one [1..1] </w:t>
      </w:r>
      <w:r>
        <w:rPr>
          <w:rStyle w:val="XMLnameBold"/>
        </w:rPr>
        <w:t>entryRelationship</w:t>
      </w:r>
      <w:bookmarkStart w:id="2980" w:name="C_4509-28142"/>
      <w:r>
        <w:t xml:space="preserve"> (CONF:4509-28142)</w:t>
      </w:r>
      <w:bookmarkEnd w:id="2980"/>
      <w:r>
        <w:t xml:space="preserve"> such that it</w:t>
      </w:r>
    </w:p>
    <w:p w14:paraId="6A2175A8" w14:textId="77777777" w:rsidR="00935062" w:rsidRDefault="00935062" w:rsidP="00E855AB">
      <w:pPr>
        <w:numPr>
          <w:ilvl w:val="1"/>
          <w:numId w:val="60"/>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2981" w:name="C_4509-28151"/>
      <w:r>
        <w:t xml:space="preserve"> (CONF:4509-28151)</w:t>
      </w:r>
      <w:bookmarkEnd w:id="2981"/>
      <w:r>
        <w:t>.</w:t>
      </w:r>
    </w:p>
    <w:p w14:paraId="20AB9463" w14:textId="77777777" w:rsidR="00935062" w:rsidRDefault="00935062" w:rsidP="00E855AB">
      <w:pPr>
        <w:numPr>
          <w:ilvl w:val="1"/>
          <w:numId w:val="60"/>
        </w:numPr>
      </w:pPr>
      <w:r>
        <w:rPr>
          <w:rStyle w:val="keyword"/>
        </w:rPr>
        <w:t>SHALL</w:t>
      </w:r>
      <w:r>
        <w:t xml:space="preserve"> contain exactly one [1..1]  </w:t>
      </w:r>
      <w:hyperlink w:anchor="E_Diagnosis_V4_">
        <w:r>
          <w:rPr>
            <w:rStyle w:val="HyperlinkCourierBold"/>
          </w:rPr>
          <w:t>Diagnosis (V4)</w:t>
        </w:r>
      </w:hyperlink>
      <w:r>
        <w:rPr>
          <w:rStyle w:val="XMLname"/>
        </w:rPr>
        <w:t xml:space="preserve"> (identifier: urn:hl7ii:2.16.840.1.113883.10.20.24.3.135:2021-08-01)</w:t>
      </w:r>
      <w:bookmarkStart w:id="2982" w:name="C_4509-28145"/>
      <w:r>
        <w:t xml:space="preserve"> (CONF:4509-28145)</w:t>
      </w:r>
      <w:bookmarkEnd w:id="2982"/>
      <w:r>
        <w:t>.</w:t>
      </w:r>
    </w:p>
    <w:p w14:paraId="71685215" w14:textId="398EF7C1" w:rsidR="00935062" w:rsidRDefault="00935062" w:rsidP="00935062">
      <w:pPr>
        <w:pStyle w:val="Caption"/>
        <w:ind w:left="130" w:right="115"/>
      </w:pPr>
      <w:bookmarkStart w:id="2983" w:name="_Toc78972677"/>
      <w:bookmarkStart w:id="2984" w:name="_Toc118244162"/>
      <w:r>
        <w:lastRenderedPageBreak/>
        <w:t xml:space="preserve">Figure </w:t>
      </w:r>
      <w:r>
        <w:fldChar w:fldCharType="begin"/>
      </w:r>
      <w:r>
        <w:instrText>SEQ Figure \* ARABIC</w:instrText>
      </w:r>
      <w:r>
        <w:fldChar w:fldCharType="separate"/>
      </w:r>
      <w:r w:rsidR="00A21BC2">
        <w:t>109</w:t>
      </w:r>
      <w:r>
        <w:fldChar w:fldCharType="end"/>
      </w:r>
      <w:r>
        <w:t>: Diagnosis Concern Act (V</w:t>
      </w:r>
      <w:r w:rsidR="00826391">
        <w:t>5</w:t>
      </w:r>
      <w:r>
        <w:t>) Example</w:t>
      </w:r>
      <w:bookmarkEnd w:id="2983"/>
      <w:bookmarkEnd w:id="2984"/>
    </w:p>
    <w:p w14:paraId="4A21F1B4" w14:textId="77777777" w:rsidR="00935062" w:rsidRDefault="00935062" w:rsidP="00935062">
      <w:pPr>
        <w:pStyle w:val="Example"/>
        <w:ind w:left="130" w:right="115"/>
      </w:pPr>
      <w:r>
        <w:t xml:space="preserve">            </w:t>
      </w:r>
    </w:p>
    <w:p w14:paraId="13426CD2" w14:textId="77777777" w:rsidR="00935062" w:rsidRDefault="00935062" w:rsidP="00935062">
      <w:pPr>
        <w:pStyle w:val="Example"/>
        <w:ind w:left="130" w:right="115"/>
      </w:pPr>
      <w:r>
        <w:t>&lt;act classCode="ACT" moodCode="EVN"&gt;</w:t>
      </w:r>
    </w:p>
    <w:p w14:paraId="76557360" w14:textId="77777777" w:rsidR="00935062" w:rsidRDefault="00935062" w:rsidP="00935062">
      <w:pPr>
        <w:pStyle w:val="Example"/>
        <w:ind w:left="130" w:right="115"/>
      </w:pPr>
      <w:r>
        <w:t xml:space="preserve">    &lt;!-- Conforms to C-CDA 2.1 Problem Concern Act (V3) --&gt;</w:t>
      </w:r>
    </w:p>
    <w:p w14:paraId="473827D4" w14:textId="77777777" w:rsidR="00935062" w:rsidRDefault="00935062" w:rsidP="00935062">
      <w:pPr>
        <w:pStyle w:val="Example"/>
        <w:ind w:left="130" w:right="115"/>
      </w:pPr>
      <w:r>
        <w:t xml:space="preserve">    &lt;templateId root="2.16.840.1.113883.10.20.22.4.3" extension="2015-08-01"/&gt;</w:t>
      </w:r>
    </w:p>
    <w:p w14:paraId="505CD6E4" w14:textId="4EBD7AB2" w:rsidR="00935062" w:rsidRDefault="00935062" w:rsidP="00935062">
      <w:pPr>
        <w:pStyle w:val="Example"/>
        <w:ind w:left="130" w:right="115"/>
      </w:pPr>
      <w:r>
        <w:t xml:space="preserve">    &lt;!-- Diagnosis Concern Act (V</w:t>
      </w:r>
      <w:r w:rsidR="00826391">
        <w:t>5</w:t>
      </w:r>
      <w:r>
        <w:t>) --&gt;</w:t>
      </w:r>
    </w:p>
    <w:p w14:paraId="14ACD1BB" w14:textId="1E60230C" w:rsidR="00935062" w:rsidRDefault="00935062" w:rsidP="00935062">
      <w:pPr>
        <w:pStyle w:val="Example"/>
        <w:ind w:left="130" w:right="115"/>
      </w:pPr>
      <w:r>
        <w:t xml:space="preserve">    &lt;templateId root="2.16.840.1.113883.10.20.24.3.137" extension="20</w:t>
      </w:r>
      <w:r w:rsidR="00826391">
        <w:t>21</w:t>
      </w:r>
      <w:r>
        <w:t>-</w:t>
      </w:r>
      <w:r w:rsidR="00826391">
        <w:t>08</w:t>
      </w:r>
      <w:r>
        <w:t>-01"/&gt;</w:t>
      </w:r>
    </w:p>
    <w:p w14:paraId="44F6B1CC" w14:textId="77777777" w:rsidR="00935062" w:rsidRDefault="00935062" w:rsidP="00935062">
      <w:pPr>
        <w:pStyle w:val="Example"/>
        <w:ind w:left="130" w:right="115"/>
      </w:pPr>
      <w:r>
        <w:t xml:space="preserve">    &lt;id root="ec8a6ff8-ed4b-4f7e-82c3-e98e58b45de7"/&gt;</w:t>
      </w:r>
    </w:p>
    <w:p w14:paraId="470FC829" w14:textId="77777777" w:rsidR="00935062" w:rsidRDefault="00935062" w:rsidP="00935062">
      <w:pPr>
        <w:pStyle w:val="Example"/>
        <w:ind w:left="130" w:right="115"/>
      </w:pPr>
      <w:r>
        <w:t xml:space="preserve">    &lt;code code="CONC" codeSystem="2.16.840.1.113883.5.6" displayName="Concern"/&gt;</w:t>
      </w:r>
    </w:p>
    <w:p w14:paraId="437E99B2" w14:textId="77777777" w:rsidR="00935062" w:rsidRDefault="00935062" w:rsidP="00935062">
      <w:pPr>
        <w:pStyle w:val="Example"/>
        <w:ind w:left="130" w:right="115"/>
      </w:pPr>
      <w:r>
        <w:t xml:space="preserve">    &lt;!-- The statusCode represents whether this is an active (active) or resolved (completed) diagnosis --&gt;</w:t>
      </w:r>
    </w:p>
    <w:p w14:paraId="6ADB2278" w14:textId="77777777" w:rsidR="00935062" w:rsidRDefault="00935062" w:rsidP="00935062">
      <w:pPr>
        <w:pStyle w:val="Example"/>
        <w:ind w:left="130" w:right="115"/>
      </w:pPr>
      <w:r>
        <w:t xml:space="preserve">    &lt;statusCode code="active"/&gt;</w:t>
      </w:r>
    </w:p>
    <w:p w14:paraId="73C64981" w14:textId="77777777" w:rsidR="00935062" w:rsidRDefault="00935062" w:rsidP="00935062">
      <w:pPr>
        <w:pStyle w:val="Example"/>
        <w:ind w:left="130" w:right="115"/>
      </w:pPr>
      <w:r>
        <w:t xml:space="preserve">    &lt;!-- This is the time that the diagnosis is authored in the patient's chart --&gt;</w:t>
      </w:r>
    </w:p>
    <w:p w14:paraId="18FEDA11" w14:textId="77777777" w:rsidR="00935062" w:rsidRDefault="00935062" w:rsidP="00935062">
      <w:pPr>
        <w:pStyle w:val="Example"/>
        <w:ind w:left="130" w:right="115"/>
      </w:pPr>
      <w:r>
        <w:t xml:space="preserve">    &lt;effectiveTime&gt;</w:t>
      </w:r>
    </w:p>
    <w:p w14:paraId="04008FED" w14:textId="77777777" w:rsidR="00935062" w:rsidRDefault="00935062" w:rsidP="00935062">
      <w:pPr>
        <w:pStyle w:val="Example"/>
        <w:ind w:left="130" w:right="115"/>
      </w:pPr>
      <w:r>
        <w:t xml:space="preserve">        &lt;!-- (equivalent to author/time in the contained observation) --&gt;</w:t>
      </w:r>
    </w:p>
    <w:p w14:paraId="249E3118" w14:textId="7E78691C" w:rsidR="00935062" w:rsidRDefault="00935062" w:rsidP="00935062">
      <w:pPr>
        <w:pStyle w:val="Example"/>
        <w:ind w:left="130" w:right="115"/>
      </w:pPr>
      <w:r>
        <w:t xml:space="preserve">        &lt;low value="20</w:t>
      </w:r>
      <w:r w:rsidR="00826391">
        <w:t>21</w:t>
      </w:r>
      <w:r>
        <w:t>04081130"/&gt;</w:t>
      </w:r>
    </w:p>
    <w:p w14:paraId="63CE2FD2" w14:textId="77777777" w:rsidR="00935062" w:rsidRDefault="00935062" w:rsidP="00935062">
      <w:pPr>
        <w:pStyle w:val="Example"/>
        <w:ind w:left="130" w:right="115"/>
      </w:pPr>
      <w:r>
        <w:t xml:space="preserve">    &lt;/effectiveTime&gt;</w:t>
      </w:r>
    </w:p>
    <w:p w14:paraId="780D7DC7" w14:textId="77777777" w:rsidR="00935062" w:rsidRDefault="00935062" w:rsidP="00935062">
      <w:pPr>
        <w:pStyle w:val="Example"/>
        <w:ind w:left="130" w:right="115"/>
      </w:pPr>
      <w:r>
        <w:t xml:space="preserve">    &lt;entryRelationship typeCode="SUBJ"&gt;</w:t>
      </w:r>
    </w:p>
    <w:p w14:paraId="389F2A1D" w14:textId="77777777" w:rsidR="00935062" w:rsidRDefault="00935062" w:rsidP="00935062">
      <w:pPr>
        <w:pStyle w:val="Example"/>
        <w:ind w:left="130" w:right="115"/>
      </w:pPr>
      <w:r>
        <w:t xml:space="preserve">        &lt;observation classCode="OBS" moodCode="EVN"&gt;</w:t>
      </w:r>
    </w:p>
    <w:p w14:paraId="4D1F66E3" w14:textId="77777777" w:rsidR="00935062" w:rsidRDefault="00935062" w:rsidP="00935062">
      <w:pPr>
        <w:pStyle w:val="Example"/>
        <w:ind w:left="130" w:right="115"/>
      </w:pPr>
      <w:r>
        <w:t xml:space="preserve">            &lt;!-- Conforms to C-CDA R2.1 Problem Observation (V3) --&gt;</w:t>
      </w:r>
    </w:p>
    <w:p w14:paraId="48BAEFD3" w14:textId="77777777" w:rsidR="00935062" w:rsidRDefault="00935062" w:rsidP="00935062">
      <w:pPr>
        <w:pStyle w:val="Example"/>
        <w:ind w:left="130" w:right="115"/>
      </w:pPr>
      <w:r>
        <w:t xml:space="preserve">            &lt;templateId root="2.16.840.1.113883.10.20.22.4.4" extension="2015-08-01"/&gt;</w:t>
      </w:r>
    </w:p>
    <w:p w14:paraId="468F57EE" w14:textId="60ACF3DC" w:rsidR="00935062" w:rsidRDefault="00935062" w:rsidP="00935062">
      <w:pPr>
        <w:pStyle w:val="Example"/>
        <w:ind w:left="130" w:right="115"/>
      </w:pPr>
      <w:r>
        <w:t xml:space="preserve">            &lt;!-- Diagnosis (V</w:t>
      </w:r>
      <w:r w:rsidR="00826391">
        <w:t>4</w:t>
      </w:r>
      <w:r>
        <w:t>) --&gt;</w:t>
      </w:r>
    </w:p>
    <w:p w14:paraId="042D1CFB" w14:textId="5D5289DE" w:rsidR="00935062" w:rsidRDefault="00935062" w:rsidP="00935062">
      <w:pPr>
        <w:pStyle w:val="Example"/>
        <w:ind w:left="130" w:right="115"/>
      </w:pPr>
      <w:r>
        <w:t xml:space="preserve">            &lt;templateId root="2.16.840.1.113883.10.20.24.3.135" extension="</w:t>
      </w:r>
      <w:r w:rsidR="00826391">
        <w:t>2021-08</w:t>
      </w:r>
      <w:r>
        <w:t>-01"/&gt;</w:t>
      </w:r>
    </w:p>
    <w:p w14:paraId="51BD82A7" w14:textId="77777777" w:rsidR="00935062" w:rsidRDefault="00935062" w:rsidP="00935062">
      <w:pPr>
        <w:pStyle w:val="Example"/>
        <w:ind w:left="130" w:right="115"/>
      </w:pPr>
      <w:r>
        <w:t xml:space="preserve">            &lt;id root="e5d9e01e-d778-40ba-9bd0-351d0222b26c"/&gt;</w:t>
      </w:r>
    </w:p>
    <w:p w14:paraId="6E4A26B8" w14:textId="77777777" w:rsidR="00935062" w:rsidRDefault="00935062" w:rsidP="00935062">
      <w:pPr>
        <w:pStyle w:val="Example"/>
        <w:ind w:left="130" w:right="115"/>
      </w:pPr>
      <w:r>
        <w:t xml:space="preserve">            &lt;code code="29308-4" displayName="diagnosis" codeSystem="2.16.840.1.113883.6.1"</w:t>
      </w:r>
    </w:p>
    <w:p w14:paraId="2DBC49D2" w14:textId="77777777" w:rsidR="00935062" w:rsidRDefault="00935062" w:rsidP="00935062">
      <w:pPr>
        <w:pStyle w:val="Example"/>
        <w:ind w:left="130" w:right="115"/>
      </w:pPr>
      <w:r>
        <w:t xml:space="preserve">                    codeSystemName="LOINC"&gt;</w:t>
      </w:r>
    </w:p>
    <w:p w14:paraId="2B68C333" w14:textId="77777777" w:rsidR="00935062" w:rsidRDefault="00935062" w:rsidP="00935062">
      <w:pPr>
        <w:pStyle w:val="Example"/>
        <w:ind w:left="130" w:right="115"/>
      </w:pPr>
      <w:r>
        <w:t xml:space="preserve">                &lt;translation code="282291009" displayName="diagnosis" codeSystem="2.16.840.1.113883.6.96" codeSystemName="SNOMED CT"/&gt;</w:t>
      </w:r>
    </w:p>
    <w:p w14:paraId="6D15410F" w14:textId="77777777" w:rsidR="00935062" w:rsidRDefault="00935062" w:rsidP="00935062">
      <w:pPr>
        <w:pStyle w:val="Example"/>
        <w:ind w:left="130" w:right="115"/>
      </w:pPr>
      <w:r>
        <w:t xml:space="preserve">            &lt;/code&gt;</w:t>
      </w:r>
    </w:p>
    <w:p w14:paraId="636DCBDE" w14:textId="77777777" w:rsidR="00935062" w:rsidRDefault="00935062" w:rsidP="00935062">
      <w:pPr>
        <w:pStyle w:val="Example"/>
        <w:ind w:left="130" w:right="115"/>
      </w:pPr>
      <w:r>
        <w:t xml:space="preserve">            &lt;statusCode code="completed"/&gt;</w:t>
      </w:r>
    </w:p>
    <w:p w14:paraId="0632E163" w14:textId="77777777" w:rsidR="00935062" w:rsidRDefault="00935062" w:rsidP="00935062">
      <w:pPr>
        <w:pStyle w:val="Example"/>
        <w:ind w:left="130" w:right="115"/>
      </w:pPr>
      <w:r>
        <w:t xml:space="preserve">            &lt;effectiveTime&gt;</w:t>
      </w:r>
    </w:p>
    <w:p w14:paraId="68FD4F5B" w14:textId="77777777" w:rsidR="00935062" w:rsidRDefault="00935062" w:rsidP="00935062">
      <w:pPr>
        <w:pStyle w:val="Example"/>
        <w:ind w:left="130" w:right="115"/>
      </w:pPr>
      <w:r>
        <w:t xml:space="preserve">                &lt;!-- Onset Datetime --&gt;</w:t>
      </w:r>
    </w:p>
    <w:p w14:paraId="58DA3F55" w14:textId="314E7CA2" w:rsidR="00935062" w:rsidRDefault="00935062" w:rsidP="00935062">
      <w:pPr>
        <w:pStyle w:val="Example"/>
        <w:ind w:left="130" w:right="115"/>
      </w:pPr>
      <w:r>
        <w:t xml:space="preserve">                &lt;low value="20</w:t>
      </w:r>
      <w:r w:rsidR="00826391">
        <w:t>21</w:t>
      </w:r>
      <w:r>
        <w:t>0101090000"/&gt;</w:t>
      </w:r>
    </w:p>
    <w:p w14:paraId="47BC8196" w14:textId="77777777" w:rsidR="00935062" w:rsidRDefault="00935062" w:rsidP="00935062">
      <w:pPr>
        <w:pStyle w:val="Example"/>
        <w:ind w:left="130" w:right="115"/>
      </w:pPr>
      <w:r>
        <w:t xml:space="preserve">                &lt;!-- Abatement Datetime --&gt;</w:t>
      </w:r>
    </w:p>
    <w:p w14:paraId="25C42BF0" w14:textId="08C15C93" w:rsidR="00935062" w:rsidRDefault="00935062" w:rsidP="00935062">
      <w:pPr>
        <w:pStyle w:val="Example"/>
        <w:ind w:left="130" w:right="115"/>
      </w:pPr>
      <w:r>
        <w:t xml:space="preserve">                &lt;high value="20</w:t>
      </w:r>
      <w:r w:rsidR="00826391">
        <w:t>21</w:t>
      </w:r>
      <w:r>
        <w:t>0401090000"/&gt;</w:t>
      </w:r>
    </w:p>
    <w:p w14:paraId="71D664DC" w14:textId="77777777" w:rsidR="00935062" w:rsidRDefault="00935062" w:rsidP="00935062">
      <w:pPr>
        <w:pStyle w:val="Example"/>
        <w:ind w:left="130" w:right="115"/>
      </w:pPr>
      <w:r>
        <w:t xml:space="preserve">            &lt;/effectiveTime&gt;</w:t>
      </w:r>
    </w:p>
    <w:p w14:paraId="48E8417C" w14:textId="77777777" w:rsidR="00935062" w:rsidRDefault="00935062" w:rsidP="00935062">
      <w:pPr>
        <w:pStyle w:val="Example"/>
        <w:ind w:left="130" w:right="115"/>
      </w:pPr>
      <w:r>
        <w:t xml:space="preserve">            &lt;value xsi:type="CD" code="25907005" codeSystem="2.16.840.1.113883.6.96" codeSystemName="SNOMED-CT" displayName="Diabetic gangrene (disorder)"/&gt;</w:t>
      </w:r>
    </w:p>
    <w:p w14:paraId="11250BBD" w14:textId="77777777" w:rsidR="00935062" w:rsidRDefault="00935062" w:rsidP="00935062">
      <w:pPr>
        <w:pStyle w:val="Example"/>
        <w:ind w:left="130" w:right="115"/>
      </w:pPr>
      <w:r>
        <w:t xml:space="preserve">            &lt;!-- QDM Attribute Anatomical Location Site --&gt;</w:t>
      </w:r>
    </w:p>
    <w:p w14:paraId="55401565" w14:textId="77777777" w:rsidR="00935062" w:rsidRDefault="00935062" w:rsidP="00935062">
      <w:pPr>
        <w:pStyle w:val="Example"/>
        <w:ind w:left="130" w:right="115"/>
      </w:pPr>
      <w:r>
        <w:t xml:space="preserve">            &lt;targetSiteCode code="56459004" codeSystem="2.16.840.1.113883.6.96" codeSystemName="SNOMED CT" displayName="foot"/&gt;</w:t>
      </w:r>
    </w:p>
    <w:p w14:paraId="1681A553" w14:textId="77777777" w:rsidR="00935062" w:rsidRDefault="00935062" w:rsidP="00935062">
      <w:pPr>
        <w:pStyle w:val="Example"/>
        <w:ind w:left="130" w:right="115"/>
      </w:pPr>
      <w:r>
        <w:t xml:space="preserve">            &lt;!-- QDM Attribute: Severity --&gt;</w:t>
      </w:r>
    </w:p>
    <w:p w14:paraId="06B02EA2" w14:textId="77777777" w:rsidR="00935062" w:rsidRDefault="00935062" w:rsidP="00935062">
      <w:pPr>
        <w:pStyle w:val="Example"/>
        <w:ind w:left="130" w:right="115"/>
      </w:pPr>
      <w:r>
        <w:t xml:space="preserve">            &lt;entryRelationship typeCode="REFR"&gt;</w:t>
      </w:r>
    </w:p>
    <w:p w14:paraId="2FF9A949" w14:textId="77777777" w:rsidR="00935062" w:rsidRDefault="00935062" w:rsidP="00935062">
      <w:pPr>
        <w:pStyle w:val="Example"/>
        <w:ind w:left="130" w:right="115"/>
      </w:pPr>
      <w:r>
        <w:t xml:space="preserve">                &lt;observation classCode="OBS" moodCode="EVN"&gt;</w:t>
      </w:r>
    </w:p>
    <w:p w14:paraId="17E02459" w14:textId="77777777" w:rsidR="00935062" w:rsidRDefault="00935062" w:rsidP="00935062">
      <w:pPr>
        <w:pStyle w:val="Example"/>
        <w:ind w:left="130" w:right="115"/>
      </w:pPr>
      <w:r>
        <w:t xml:space="preserve">                    &lt;templateId root="2.16.840.1.113883.10.20.22.4.8" extension="2014-06-09"/&gt;</w:t>
      </w:r>
    </w:p>
    <w:p w14:paraId="0CDF211C" w14:textId="77777777" w:rsidR="00935062" w:rsidRDefault="00935062" w:rsidP="00935062">
      <w:pPr>
        <w:pStyle w:val="Example"/>
        <w:ind w:left="130" w:right="115"/>
      </w:pPr>
      <w:r>
        <w:t xml:space="preserve">                    &lt;code code="SEV" displayName="Severity Observation"</w:t>
      </w:r>
    </w:p>
    <w:p w14:paraId="6705DA2E" w14:textId="77777777" w:rsidR="00935062" w:rsidRDefault="00935062" w:rsidP="00935062">
      <w:pPr>
        <w:pStyle w:val="Example"/>
        <w:ind w:left="130" w:right="115"/>
      </w:pPr>
      <w:r>
        <w:t>codeSystem="2.16.840.1.113883.5.4" codeSystemName="ActCode"/&gt;</w:t>
      </w:r>
    </w:p>
    <w:p w14:paraId="668FFA97" w14:textId="77777777" w:rsidR="00935062" w:rsidRDefault="00935062" w:rsidP="00935062">
      <w:pPr>
        <w:pStyle w:val="Example"/>
        <w:ind w:left="130" w:right="115"/>
      </w:pPr>
      <w:r>
        <w:t xml:space="preserve">                    &lt;value xsi:type="CD" code="24484000" displayName="Severe"</w:t>
      </w:r>
    </w:p>
    <w:p w14:paraId="3C8D5191" w14:textId="77777777" w:rsidR="00935062" w:rsidRDefault="00935062" w:rsidP="00935062">
      <w:pPr>
        <w:pStyle w:val="Example"/>
        <w:ind w:left="130" w:right="115"/>
      </w:pPr>
      <w:r>
        <w:t>codeSystem="2.16.840.1.113883.6.96" codeSystemName="SNOMED CT"/&gt;</w:t>
      </w:r>
    </w:p>
    <w:p w14:paraId="147EF1EF" w14:textId="77777777" w:rsidR="00935062" w:rsidRDefault="00935062" w:rsidP="00935062">
      <w:pPr>
        <w:pStyle w:val="Example"/>
        <w:ind w:left="130" w:right="115"/>
      </w:pPr>
      <w:r>
        <w:t xml:space="preserve">                &lt;/observation&gt;</w:t>
      </w:r>
    </w:p>
    <w:p w14:paraId="65141186" w14:textId="77777777" w:rsidR="00935062" w:rsidRDefault="00935062" w:rsidP="00935062">
      <w:pPr>
        <w:pStyle w:val="Example"/>
        <w:ind w:left="130" w:right="115"/>
      </w:pPr>
      <w:r>
        <w:t xml:space="preserve">            &lt;/entryRelationship&gt;</w:t>
      </w:r>
    </w:p>
    <w:p w14:paraId="4DF12842" w14:textId="77777777" w:rsidR="00935062" w:rsidRDefault="00935062" w:rsidP="00935062">
      <w:pPr>
        <w:pStyle w:val="Example"/>
        <w:ind w:left="130" w:right="115"/>
      </w:pPr>
      <w:r>
        <w:t xml:space="preserve">        &lt;/observation&gt;</w:t>
      </w:r>
    </w:p>
    <w:p w14:paraId="37A23901" w14:textId="77777777" w:rsidR="00935062" w:rsidRDefault="00935062" w:rsidP="00935062">
      <w:pPr>
        <w:pStyle w:val="Example"/>
        <w:ind w:left="130" w:right="115"/>
      </w:pPr>
      <w:r>
        <w:t xml:space="preserve">    &lt;/entryRelationship&gt;</w:t>
      </w:r>
    </w:p>
    <w:p w14:paraId="6571AAB6" w14:textId="77777777" w:rsidR="00935062" w:rsidRDefault="00935062" w:rsidP="00935062">
      <w:pPr>
        <w:pStyle w:val="Example"/>
        <w:ind w:left="130" w:right="115"/>
      </w:pPr>
      <w:r>
        <w:t>&lt;/act&gt;</w:t>
      </w:r>
    </w:p>
    <w:p w14:paraId="562D4E02" w14:textId="52A08035" w:rsidR="00935062" w:rsidRPr="00FB4FC8" w:rsidRDefault="00935062" w:rsidP="00935062">
      <w:pPr>
        <w:pStyle w:val="Heading3nospace"/>
      </w:pPr>
      <w:bookmarkStart w:id="2985" w:name="E_Symptom_Concern_Act_V5"/>
      <w:bookmarkStart w:id="2986" w:name="_Toc78972464"/>
      <w:bookmarkStart w:id="2987" w:name="_Toc120390045"/>
      <w:r w:rsidRPr="00FB4FC8">
        <w:lastRenderedPageBreak/>
        <w:t>Symptom Concern Act (V5)</w:t>
      </w:r>
      <w:bookmarkEnd w:id="2985"/>
      <w:bookmarkEnd w:id="2986"/>
      <w:bookmarkEnd w:id="2987"/>
      <w:r w:rsidR="003A5080" w:rsidRPr="00FB4FC8">
        <w:t xml:space="preserve"> </w:t>
      </w:r>
    </w:p>
    <w:p w14:paraId="2316893B" w14:textId="77777777" w:rsidR="00935062" w:rsidRDefault="00935062" w:rsidP="00935062">
      <w:pPr>
        <w:pStyle w:val="BracketData"/>
      </w:pPr>
      <w:r>
        <w:t>[act: identifier urn:hl7ii:2.16.840.1.113883.10.20.24.3.138:2021-08-01 (open)]</w:t>
      </w:r>
    </w:p>
    <w:p w14:paraId="0E1E4F3F" w14:textId="0F5DEE61" w:rsidR="00935062" w:rsidRDefault="00935062" w:rsidP="00935062">
      <w:pPr>
        <w:pStyle w:val="Caption"/>
      </w:pPr>
      <w:bookmarkStart w:id="2988" w:name="_Toc78972916"/>
      <w:bookmarkStart w:id="2989" w:name="_Toc118244608"/>
      <w:r>
        <w:t xml:space="preserve">Table </w:t>
      </w:r>
      <w:r>
        <w:fldChar w:fldCharType="begin"/>
      </w:r>
      <w:r>
        <w:instrText>SEQ Table \* ARABIC</w:instrText>
      </w:r>
      <w:r>
        <w:fldChar w:fldCharType="separate"/>
      </w:r>
      <w:r w:rsidR="00A21BC2">
        <w:t>197</w:t>
      </w:r>
      <w:r>
        <w:fldChar w:fldCharType="end"/>
      </w:r>
      <w:r>
        <w:t>: Symptom Concern Act (V5) Contexts</w:t>
      </w:r>
      <w:bookmarkEnd w:id="2988"/>
      <w:bookmarkEnd w:id="298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23B7EE6F" w14:textId="77777777" w:rsidTr="00C44751">
        <w:trPr>
          <w:cantSplit/>
          <w:tblHeader/>
          <w:jc w:val="center"/>
        </w:trPr>
        <w:tc>
          <w:tcPr>
            <w:tcW w:w="360" w:type="dxa"/>
            <w:shd w:val="clear" w:color="auto" w:fill="E6E6E6"/>
          </w:tcPr>
          <w:p w14:paraId="3BD2E4B3" w14:textId="77777777" w:rsidR="00935062" w:rsidRDefault="00935062" w:rsidP="00C44751">
            <w:pPr>
              <w:pStyle w:val="TableHead"/>
            </w:pPr>
            <w:r>
              <w:t>Contained By:</w:t>
            </w:r>
          </w:p>
        </w:tc>
        <w:tc>
          <w:tcPr>
            <w:tcW w:w="360" w:type="dxa"/>
            <w:shd w:val="clear" w:color="auto" w:fill="E6E6E6"/>
          </w:tcPr>
          <w:p w14:paraId="249C8570" w14:textId="77777777" w:rsidR="00935062" w:rsidRDefault="00935062" w:rsidP="00C44751">
            <w:pPr>
              <w:pStyle w:val="TableHead"/>
            </w:pPr>
            <w:r>
              <w:t>Contains:</w:t>
            </w:r>
          </w:p>
        </w:tc>
      </w:tr>
      <w:tr w:rsidR="00935062" w14:paraId="6B062772" w14:textId="77777777" w:rsidTr="00C44751">
        <w:trPr>
          <w:jc w:val="center"/>
        </w:trPr>
        <w:tc>
          <w:tcPr>
            <w:tcW w:w="360" w:type="dxa"/>
          </w:tcPr>
          <w:p w14:paraId="6242DC82" w14:textId="77777777" w:rsidR="00935062" w:rsidRDefault="0085191F" w:rsidP="00C44751">
            <w:pPr>
              <w:pStyle w:val="TableText"/>
            </w:pPr>
            <w:hyperlink w:anchor="S_Patient_Data_Section_QDM_V8">
              <w:r w:rsidR="00935062">
                <w:rPr>
                  <w:rStyle w:val="HyperlinkText9pt"/>
                </w:rPr>
                <w:t>Patient Data Section QDM (V8)</w:t>
              </w:r>
            </w:hyperlink>
            <w:r w:rsidR="00935062">
              <w:t xml:space="preserve"> (optional)</w:t>
            </w:r>
          </w:p>
        </w:tc>
        <w:tc>
          <w:tcPr>
            <w:tcW w:w="360" w:type="dxa"/>
          </w:tcPr>
          <w:p w14:paraId="3A124C4E" w14:textId="77777777" w:rsidR="00935062" w:rsidRDefault="0085191F" w:rsidP="00C44751">
            <w:pPr>
              <w:pStyle w:val="TableText"/>
            </w:pPr>
            <w:hyperlink w:anchor="E_Symptom_V4_">
              <w:r w:rsidR="00935062">
                <w:rPr>
                  <w:rStyle w:val="HyperlinkText9pt"/>
                </w:rPr>
                <w:t>Symptom (V4)</w:t>
              </w:r>
            </w:hyperlink>
            <w:r w:rsidR="00935062">
              <w:t xml:space="preserve"> (required)</w:t>
            </w:r>
          </w:p>
        </w:tc>
      </w:tr>
    </w:tbl>
    <w:p w14:paraId="66243BD2" w14:textId="77777777" w:rsidR="00935062" w:rsidRDefault="00935062" w:rsidP="00935062">
      <w:pPr>
        <w:pStyle w:val="BodyText"/>
      </w:pPr>
    </w:p>
    <w:p w14:paraId="1717C76D" w14:textId="77777777" w:rsidR="00935062" w:rsidRDefault="00935062" w:rsidP="00935062">
      <w:r>
        <w:t>This template, along with its contained template Symptom (V4), represents the QDM datatype: Symptom.</w:t>
      </w:r>
      <w:r>
        <w:br/>
        <w:t>The effectiveTime/low of the Symptom Concern Act (V5) asserts when the problem concern became active. This equates to the time the problem concern was authored in the patient's chart.</w:t>
      </w:r>
    </w:p>
    <w:p w14:paraId="064A55CD" w14:textId="60E638FB" w:rsidR="00935062" w:rsidRDefault="00935062" w:rsidP="00935062">
      <w:pPr>
        <w:pStyle w:val="Caption"/>
      </w:pPr>
      <w:bookmarkStart w:id="2990" w:name="_Toc78972917"/>
      <w:bookmarkStart w:id="2991" w:name="_Toc118244609"/>
      <w:r>
        <w:t xml:space="preserve">Table </w:t>
      </w:r>
      <w:r>
        <w:fldChar w:fldCharType="begin"/>
      </w:r>
      <w:r>
        <w:instrText>SEQ Table \* ARABIC</w:instrText>
      </w:r>
      <w:r>
        <w:fldChar w:fldCharType="separate"/>
      </w:r>
      <w:r w:rsidR="00A21BC2">
        <w:t>198</w:t>
      </w:r>
      <w:r>
        <w:fldChar w:fldCharType="end"/>
      </w:r>
      <w:r>
        <w:t>: Symptom Concern Act (V5) Constraints Overview</w:t>
      </w:r>
      <w:bookmarkEnd w:id="2990"/>
      <w:bookmarkEnd w:id="299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2455F17F" w14:textId="77777777" w:rsidTr="00C44751">
        <w:trPr>
          <w:cantSplit/>
          <w:tblHeader/>
          <w:jc w:val="center"/>
        </w:trPr>
        <w:tc>
          <w:tcPr>
            <w:tcW w:w="0" w:type="dxa"/>
            <w:shd w:val="clear" w:color="auto" w:fill="E6E6E6"/>
            <w:noWrap/>
          </w:tcPr>
          <w:p w14:paraId="6CCA4B99" w14:textId="77777777" w:rsidR="00935062" w:rsidRDefault="00935062" w:rsidP="00C44751">
            <w:pPr>
              <w:pStyle w:val="TableHead"/>
            </w:pPr>
            <w:r>
              <w:t>XPath</w:t>
            </w:r>
          </w:p>
        </w:tc>
        <w:tc>
          <w:tcPr>
            <w:tcW w:w="720" w:type="dxa"/>
            <w:shd w:val="clear" w:color="auto" w:fill="E6E6E6"/>
            <w:noWrap/>
          </w:tcPr>
          <w:p w14:paraId="27C31A47" w14:textId="77777777" w:rsidR="00935062" w:rsidRDefault="00935062" w:rsidP="00C44751">
            <w:pPr>
              <w:pStyle w:val="TableHead"/>
            </w:pPr>
            <w:r>
              <w:t>Card.</w:t>
            </w:r>
          </w:p>
        </w:tc>
        <w:tc>
          <w:tcPr>
            <w:tcW w:w="1152" w:type="dxa"/>
            <w:shd w:val="clear" w:color="auto" w:fill="E6E6E6"/>
            <w:noWrap/>
          </w:tcPr>
          <w:p w14:paraId="02D3ECA4" w14:textId="77777777" w:rsidR="00935062" w:rsidRDefault="00935062" w:rsidP="00C44751">
            <w:pPr>
              <w:pStyle w:val="TableHead"/>
            </w:pPr>
            <w:r>
              <w:t>Verb</w:t>
            </w:r>
          </w:p>
        </w:tc>
        <w:tc>
          <w:tcPr>
            <w:tcW w:w="864" w:type="dxa"/>
            <w:shd w:val="clear" w:color="auto" w:fill="E6E6E6"/>
            <w:noWrap/>
          </w:tcPr>
          <w:p w14:paraId="1729F0B3" w14:textId="77777777" w:rsidR="00935062" w:rsidRDefault="00935062" w:rsidP="00C44751">
            <w:pPr>
              <w:pStyle w:val="TableHead"/>
            </w:pPr>
            <w:r>
              <w:t>Data Type</w:t>
            </w:r>
          </w:p>
        </w:tc>
        <w:tc>
          <w:tcPr>
            <w:tcW w:w="864" w:type="dxa"/>
            <w:shd w:val="clear" w:color="auto" w:fill="E6E6E6"/>
            <w:noWrap/>
          </w:tcPr>
          <w:p w14:paraId="3F03C172" w14:textId="77777777" w:rsidR="00935062" w:rsidRDefault="00935062" w:rsidP="00C44751">
            <w:pPr>
              <w:pStyle w:val="TableHead"/>
            </w:pPr>
            <w:r>
              <w:t>CONF#</w:t>
            </w:r>
          </w:p>
        </w:tc>
        <w:tc>
          <w:tcPr>
            <w:tcW w:w="864" w:type="dxa"/>
            <w:shd w:val="clear" w:color="auto" w:fill="E6E6E6"/>
            <w:noWrap/>
          </w:tcPr>
          <w:p w14:paraId="0E2108A9" w14:textId="77777777" w:rsidR="00935062" w:rsidRDefault="00935062" w:rsidP="00C44751">
            <w:pPr>
              <w:pStyle w:val="TableHead"/>
            </w:pPr>
            <w:r>
              <w:t>Value</w:t>
            </w:r>
          </w:p>
        </w:tc>
      </w:tr>
      <w:tr w:rsidR="00935062" w14:paraId="75A93722" w14:textId="77777777" w:rsidTr="00C44751">
        <w:trPr>
          <w:jc w:val="center"/>
        </w:trPr>
        <w:tc>
          <w:tcPr>
            <w:tcW w:w="10160" w:type="dxa"/>
            <w:gridSpan w:val="6"/>
          </w:tcPr>
          <w:p w14:paraId="101E4E29" w14:textId="77777777" w:rsidR="00935062" w:rsidRDefault="00935062" w:rsidP="00C44751">
            <w:pPr>
              <w:pStyle w:val="TableText"/>
            </w:pPr>
            <w:r>
              <w:t>act (identifier: urn:hl7ii:2.16.840.1.113883.10.20.24.3.138:2021-08-01)</w:t>
            </w:r>
          </w:p>
        </w:tc>
      </w:tr>
      <w:tr w:rsidR="00935062" w14:paraId="2B642893" w14:textId="77777777" w:rsidTr="00C44751">
        <w:trPr>
          <w:jc w:val="center"/>
        </w:trPr>
        <w:tc>
          <w:tcPr>
            <w:tcW w:w="3345" w:type="dxa"/>
          </w:tcPr>
          <w:p w14:paraId="77B5150D" w14:textId="77777777" w:rsidR="00935062" w:rsidRDefault="00935062" w:rsidP="00C44751">
            <w:pPr>
              <w:pStyle w:val="TableText"/>
            </w:pPr>
            <w:r>
              <w:tab/>
              <w:t>@classCode</w:t>
            </w:r>
          </w:p>
        </w:tc>
        <w:tc>
          <w:tcPr>
            <w:tcW w:w="720" w:type="dxa"/>
          </w:tcPr>
          <w:p w14:paraId="78F57DBE" w14:textId="77777777" w:rsidR="00935062" w:rsidRDefault="00935062" w:rsidP="00C44751">
            <w:pPr>
              <w:pStyle w:val="TableText"/>
            </w:pPr>
            <w:r>
              <w:t>1..1</w:t>
            </w:r>
          </w:p>
        </w:tc>
        <w:tc>
          <w:tcPr>
            <w:tcW w:w="1152" w:type="dxa"/>
          </w:tcPr>
          <w:p w14:paraId="7CE5E31F" w14:textId="77777777" w:rsidR="00935062" w:rsidRDefault="00935062" w:rsidP="00C44751">
            <w:pPr>
              <w:pStyle w:val="TableText"/>
            </w:pPr>
            <w:r>
              <w:t>SHALL</w:t>
            </w:r>
          </w:p>
        </w:tc>
        <w:tc>
          <w:tcPr>
            <w:tcW w:w="864" w:type="dxa"/>
          </w:tcPr>
          <w:p w14:paraId="1A471B45" w14:textId="77777777" w:rsidR="00935062" w:rsidRDefault="00935062" w:rsidP="00C44751">
            <w:pPr>
              <w:pStyle w:val="TableText"/>
            </w:pPr>
          </w:p>
        </w:tc>
        <w:tc>
          <w:tcPr>
            <w:tcW w:w="1104" w:type="dxa"/>
          </w:tcPr>
          <w:p w14:paraId="34EDD50C" w14:textId="77777777" w:rsidR="00935062" w:rsidRDefault="0085191F" w:rsidP="00C44751">
            <w:pPr>
              <w:pStyle w:val="TableText"/>
            </w:pPr>
            <w:hyperlink w:anchor="C_4509-28547">
              <w:r w:rsidR="00935062">
                <w:rPr>
                  <w:rStyle w:val="HyperlinkText9pt"/>
                </w:rPr>
                <w:t>4509-28547</w:t>
              </w:r>
            </w:hyperlink>
          </w:p>
        </w:tc>
        <w:tc>
          <w:tcPr>
            <w:tcW w:w="2975" w:type="dxa"/>
          </w:tcPr>
          <w:p w14:paraId="231302EE" w14:textId="77777777" w:rsidR="00935062" w:rsidRDefault="00935062" w:rsidP="00C44751">
            <w:pPr>
              <w:pStyle w:val="TableText"/>
            </w:pPr>
            <w:r>
              <w:t>urn:oid:2.16.840.1.113883.5.6 (HL7ActClass) = ACT</w:t>
            </w:r>
          </w:p>
        </w:tc>
      </w:tr>
      <w:tr w:rsidR="00935062" w14:paraId="52B9C96D" w14:textId="77777777" w:rsidTr="00C44751">
        <w:trPr>
          <w:jc w:val="center"/>
        </w:trPr>
        <w:tc>
          <w:tcPr>
            <w:tcW w:w="3345" w:type="dxa"/>
          </w:tcPr>
          <w:p w14:paraId="3C754726" w14:textId="77777777" w:rsidR="00935062" w:rsidRDefault="00935062" w:rsidP="00C44751">
            <w:pPr>
              <w:pStyle w:val="TableText"/>
            </w:pPr>
            <w:r>
              <w:tab/>
              <w:t>@moodCode</w:t>
            </w:r>
          </w:p>
        </w:tc>
        <w:tc>
          <w:tcPr>
            <w:tcW w:w="720" w:type="dxa"/>
          </w:tcPr>
          <w:p w14:paraId="7A375C09" w14:textId="77777777" w:rsidR="00935062" w:rsidRDefault="00935062" w:rsidP="00C44751">
            <w:pPr>
              <w:pStyle w:val="TableText"/>
            </w:pPr>
            <w:r>
              <w:t>1..1</w:t>
            </w:r>
          </w:p>
        </w:tc>
        <w:tc>
          <w:tcPr>
            <w:tcW w:w="1152" w:type="dxa"/>
          </w:tcPr>
          <w:p w14:paraId="38D2C04D" w14:textId="77777777" w:rsidR="00935062" w:rsidRDefault="00935062" w:rsidP="00C44751">
            <w:pPr>
              <w:pStyle w:val="TableText"/>
            </w:pPr>
            <w:r>
              <w:t>SHALL</w:t>
            </w:r>
          </w:p>
        </w:tc>
        <w:tc>
          <w:tcPr>
            <w:tcW w:w="864" w:type="dxa"/>
          </w:tcPr>
          <w:p w14:paraId="08282DB5" w14:textId="77777777" w:rsidR="00935062" w:rsidRDefault="00935062" w:rsidP="00C44751">
            <w:pPr>
              <w:pStyle w:val="TableText"/>
            </w:pPr>
          </w:p>
        </w:tc>
        <w:tc>
          <w:tcPr>
            <w:tcW w:w="1104" w:type="dxa"/>
          </w:tcPr>
          <w:p w14:paraId="086E232B" w14:textId="77777777" w:rsidR="00935062" w:rsidRDefault="0085191F" w:rsidP="00C44751">
            <w:pPr>
              <w:pStyle w:val="TableText"/>
            </w:pPr>
            <w:hyperlink w:anchor="C_4509-28548">
              <w:r w:rsidR="00935062">
                <w:rPr>
                  <w:rStyle w:val="HyperlinkText9pt"/>
                </w:rPr>
                <w:t>4509-28548</w:t>
              </w:r>
            </w:hyperlink>
          </w:p>
        </w:tc>
        <w:tc>
          <w:tcPr>
            <w:tcW w:w="2975" w:type="dxa"/>
          </w:tcPr>
          <w:p w14:paraId="0447D4C2" w14:textId="77777777" w:rsidR="00935062" w:rsidRDefault="00935062" w:rsidP="00C44751">
            <w:pPr>
              <w:pStyle w:val="TableText"/>
            </w:pPr>
            <w:r>
              <w:t>urn:oid:2.16.840.1.113883.5.1001 (HL7ActMood) = EVN</w:t>
            </w:r>
          </w:p>
        </w:tc>
      </w:tr>
      <w:tr w:rsidR="00935062" w14:paraId="79124FF5" w14:textId="77777777" w:rsidTr="00C44751">
        <w:trPr>
          <w:jc w:val="center"/>
        </w:trPr>
        <w:tc>
          <w:tcPr>
            <w:tcW w:w="3345" w:type="dxa"/>
          </w:tcPr>
          <w:p w14:paraId="3C714838" w14:textId="77777777" w:rsidR="00935062" w:rsidRDefault="00935062" w:rsidP="00C44751">
            <w:pPr>
              <w:pStyle w:val="TableText"/>
            </w:pPr>
            <w:r>
              <w:tab/>
              <w:t>templateId</w:t>
            </w:r>
          </w:p>
        </w:tc>
        <w:tc>
          <w:tcPr>
            <w:tcW w:w="720" w:type="dxa"/>
          </w:tcPr>
          <w:p w14:paraId="60EC5C37" w14:textId="77777777" w:rsidR="00935062" w:rsidRDefault="00935062" w:rsidP="00C44751">
            <w:pPr>
              <w:pStyle w:val="TableText"/>
            </w:pPr>
            <w:r>
              <w:t>1..1</w:t>
            </w:r>
          </w:p>
        </w:tc>
        <w:tc>
          <w:tcPr>
            <w:tcW w:w="1152" w:type="dxa"/>
          </w:tcPr>
          <w:p w14:paraId="669A9BF2" w14:textId="77777777" w:rsidR="00935062" w:rsidRDefault="00935062" w:rsidP="00C44751">
            <w:pPr>
              <w:pStyle w:val="TableText"/>
            </w:pPr>
            <w:r>
              <w:t>SHALL</w:t>
            </w:r>
          </w:p>
        </w:tc>
        <w:tc>
          <w:tcPr>
            <w:tcW w:w="864" w:type="dxa"/>
          </w:tcPr>
          <w:p w14:paraId="545D7751" w14:textId="77777777" w:rsidR="00935062" w:rsidRDefault="00935062" w:rsidP="00C44751">
            <w:pPr>
              <w:pStyle w:val="TableText"/>
            </w:pPr>
          </w:p>
        </w:tc>
        <w:tc>
          <w:tcPr>
            <w:tcW w:w="1104" w:type="dxa"/>
          </w:tcPr>
          <w:p w14:paraId="20B7478D" w14:textId="77777777" w:rsidR="00935062" w:rsidRDefault="0085191F" w:rsidP="00C44751">
            <w:pPr>
              <w:pStyle w:val="TableText"/>
            </w:pPr>
            <w:hyperlink w:anchor="C_4509-28539">
              <w:r w:rsidR="00935062">
                <w:rPr>
                  <w:rStyle w:val="HyperlinkText9pt"/>
                </w:rPr>
                <w:t>4509-28539</w:t>
              </w:r>
            </w:hyperlink>
          </w:p>
        </w:tc>
        <w:tc>
          <w:tcPr>
            <w:tcW w:w="2975" w:type="dxa"/>
          </w:tcPr>
          <w:p w14:paraId="3240BFFE" w14:textId="77777777" w:rsidR="00935062" w:rsidRDefault="00935062" w:rsidP="00C44751">
            <w:pPr>
              <w:pStyle w:val="TableText"/>
            </w:pPr>
          </w:p>
        </w:tc>
      </w:tr>
      <w:tr w:rsidR="00935062" w14:paraId="46101EDD" w14:textId="77777777" w:rsidTr="00C44751">
        <w:trPr>
          <w:jc w:val="center"/>
        </w:trPr>
        <w:tc>
          <w:tcPr>
            <w:tcW w:w="3345" w:type="dxa"/>
          </w:tcPr>
          <w:p w14:paraId="4E925E4B" w14:textId="77777777" w:rsidR="00935062" w:rsidRDefault="00935062" w:rsidP="00C44751">
            <w:pPr>
              <w:pStyle w:val="TableText"/>
            </w:pPr>
            <w:r>
              <w:tab/>
            </w:r>
            <w:r>
              <w:tab/>
              <w:t>@root</w:t>
            </w:r>
          </w:p>
        </w:tc>
        <w:tc>
          <w:tcPr>
            <w:tcW w:w="720" w:type="dxa"/>
          </w:tcPr>
          <w:p w14:paraId="6038397D" w14:textId="77777777" w:rsidR="00935062" w:rsidRDefault="00935062" w:rsidP="00C44751">
            <w:pPr>
              <w:pStyle w:val="TableText"/>
            </w:pPr>
            <w:r>
              <w:t>1..1</w:t>
            </w:r>
          </w:p>
        </w:tc>
        <w:tc>
          <w:tcPr>
            <w:tcW w:w="1152" w:type="dxa"/>
          </w:tcPr>
          <w:p w14:paraId="68024CDF" w14:textId="77777777" w:rsidR="00935062" w:rsidRDefault="00935062" w:rsidP="00C44751">
            <w:pPr>
              <w:pStyle w:val="TableText"/>
            </w:pPr>
            <w:r>
              <w:t>SHALL</w:t>
            </w:r>
          </w:p>
        </w:tc>
        <w:tc>
          <w:tcPr>
            <w:tcW w:w="864" w:type="dxa"/>
          </w:tcPr>
          <w:p w14:paraId="3B4BE665" w14:textId="77777777" w:rsidR="00935062" w:rsidRDefault="00935062" w:rsidP="00C44751">
            <w:pPr>
              <w:pStyle w:val="TableText"/>
            </w:pPr>
          </w:p>
        </w:tc>
        <w:tc>
          <w:tcPr>
            <w:tcW w:w="1104" w:type="dxa"/>
          </w:tcPr>
          <w:p w14:paraId="69D2934B" w14:textId="77777777" w:rsidR="00935062" w:rsidRDefault="0085191F" w:rsidP="00C44751">
            <w:pPr>
              <w:pStyle w:val="TableText"/>
            </w:pPr>
            <w:hyperlink w:anchor="C_4509-28544">
              <w:r w:rsidR="00935062">
                <w:rPr>
                  <w:rStyle w:val="HyperlinkText9pt"/>
                </w:rPr>
                <w:t>4509-28544</w:t>
              </w:r>
            </w:hyperlink>
          </w:p>
        </w:tc>
        <w:tc>
          <w:tcPr>
            <w:tcW w:w="2975" w:type="dxa"/>
          </w:tcPr>
          <w:p w14:paraId="4E69A5F2" w14:textId="77777777" w:rsidR="00935062" w:rsidRDefault="00935062" w:rsidP="00C44751">
            <w:pPr>
              <w:pStyle w:val="TableText"/>
            </w:pPr>
            <w:r>
              <w:t>2.16.840.1.113883.10.20.24.3.138</w:t>
            </w:r>
          </w:p>
        </w:tc>
      </w:tr>
      <w:tr w:rsidR="00935062" w14:paraId="61792CB4" w14:textId="77777777" w:rsidTr="00C44751">
        <w:trPr>
          <w:jc w:val="center"/>
        </w:trPr>
        <w:tc>
          <w:tcPr>
            <w:tcW w:w="3345" w:type="dxa"/>
          </w:tcPr>
          <w:p w14:paraId="737CD7FA" w14:textId="77777777" w:rsidR="00935062" w:rsidRDefault="00935062" w:rsidP="00C44751">
            <w:pPr>
              <w:pStyle w:val="TableText"/>
            </w:pPr>
            <w:r>
              <w:tab/>
            </w:r>
            <w:r>
              <w:tab/>
              <w:t>@extension</w:t>
            </w:r>
          </w:p>
        </w:tc>
        <w:tc>
          <w:tcPr>
            <w:tcW w:w="720" w:type="dxa"/>
          </w:tcPr>
          <w:p w14:paraId="17768DE8" w14:textId="77777777" w:rsidR="00935062" w:rsidRDefault="00935062" w:rsidP="00C44751">
            <w:pPr>
              <w:pStyle w:val="TableText"/>
            </w:pPr>
            <w:r>
              <w:t>1..1</w:t>
            </w:r>
          </w:p>
        </w:tc>
        <w:tc>
          <w:tcPr>
            <w:tcW w:w="1152" w:type="dxa"/>
          </w:tcPr>
          <w:p w14:paraId="3A2EA8F7" w14:textId="77777777" w:rsidR="00935062" w:rsidRDefault="00935062" w:rsidP="00C44751">
            <w:pPr>
              <w:pStyle w:val="TableText"/>
            </w:pPr>
            <w:r>
              <w:t>SHALL</w:t>
            </w:r>
          </w:p>
        </w:tc>
        <w:tc>
          <w:tcPr>
            <w:tcW w:w="864" w:type="dxa"/>
          </w:tcPr>
          <w:p w14:paraId="2B14E19A" w14:textId="77777777" w:rsidR="00935062" w:rsidRDefault="00935062" w:rsidP="00C44751">
            <w:pPr>
              <w:pStyle w:val="TableText"/>
            </w:pPr>
          </w:p>
        </w:tc>
        <w:tc>
          <w:tcPr>
            <w:tcW w:w="1104" w:type="dxa"/>
          </w:tcPr>
          <w:p w14:paraId="5B1F8A90" w14:textId="77777777" w:rsidR="00935062" w:rsidRDefault="0085191F" w:rsidP="00C44751">
            <w:pPr>
              <w:pStyle w:val="TableText"/>
            </w:pPr>
            <w:hyperlink w:anchor="C_4509-28694">
              <w:r w:rsidR="00935062">
                <w:rPr>
                  <w:rStyle w:val="HyperlinkText9pt"/>
                </w:rPr>
                <w:t>4509-28694</w:t>
              </w:r>
            </w:hyperlink>
          </w:p>
        </w:tc>
        <w:tc>
          <w:tcPr>
            <w:tcW w:w="2975" w:type="dxa"/>
          </w:tcPr>
          <w:p w14:paraId="6413AA4D" w14:textId="77777777" w:rsidR="00935062" w:rsidRDefault="00935062" w:rsidP="00C44751">
            <w:pPr>
              <w:pStyle w:val="TableText"/>
            </w:pPr>
            <w:r>
              <w:t>2021-08-01</w:t>
            </w:r>
          </w:p>
        </w:tc>
      </w:tr>
      <w:tr w:rsidR="00935062" w14:paraId="65CC6B49" w14:textId="77777777" w:rsidTr="00C44751">
        <w:trPr>
          <w:jc w:val="center"/>
        </w:trPr>
        <w:tc>
          <w:tcPr>
            <w:tcW w:w="3345" w:type="dxa"/>
          </w:tcPr>
          <w:p w14:paraId="00B4E257" w14:textId="77777777" w:rsidR="00935062" w:rsidRDefault="00935062" w:rsidP="00C44751">
            <w:pPr>
              <w:pStyle w:val="TableText"/>
            </w:pPr>
            <w:r>
              <w:tab/>
              <w:t>statusCode</w:t>
            </w:r>
          </w:p>
        </w:tc>
        <w:tc>
          <w:tcPr>
            <w:tcW w:w="720" w:type="dxa"/>
          </w:tcPr>
          <w:p w14:paraId="365BDB21" w14:textId="77777777" w:rsidR="00935062" w:rsidRDefault="00935062" w:rsidP="00C44751">
            <w:pPr>
              <w:pStyle w:val="TableText"/>
            </w:pPr>
            <w:r>
              <w:t>1..1</w:t>
            </w:r>
          </w:p>
        </w:tc>
        <w:tc>
          <w:tcPr>
            <w:tcW w:w="1152" w:type="dxa"/>
          </w:tcPr>
          <w:p w14:paraId="7CF24B51" w14:textId="77777777" w:rsidR="00935062" w:rsidRDefault="00935062" w:rsidP="00C44751">
            <w:pPr>
              <w:pStyle w:val="TableText"/>
            </w:pPr>
            <w:r>
              <w:t>SHALL</w:t>
            </w:r>
          </w:p>
        </w:tc>
        <w:tc>
          <w:tcPr>
            <w:tcW w:w="864" w:type="dxa"/>
          </w:tcPr>
          <w:p w14:paraId="76404EEB" w14:textId="77777777" w:rsidR="00935062" w:rsidRDefault="00935062" w:rsidP="00C44751">
            <w:pPr>
              <w:pStyle w:val="TableText"/>
            </w:pPr>
          </w:p>
        </w:tc>
        <w:tc>
          <w:tcPr>
            <w:tcW w:w="1104" w:type="dxa"/>
          </w:tcPr>
          <w:p w14:paraId="1C208E2D" w14:textId="77777777" w:rsidR="00935062" w:rsidRDefault="0085191F" w:rsidP="00C44751">
            <w:pPr>
              <w:pStyle w:val="TableText"/>
            </w:pPr>
            <w:hyperlink w:anchor="C_4509-28540">
              <w:r w:rsidR="00935062">
                <w:rPr>
                  <w:rStyle w:val="HyperlinkText9pt"/>
                </w:rPr>
                <w:t>4509-28540</w:t>
              </w:r>
            </w:hyperlink>
          </w:p>
        </w:tc>
        <w:tc>
          <w:tcPr>
            <w:tcW w:w="2975" w:type="dxa"/>
          </w:tcPr>
          <w:p w14:paraId="27FB111E" w14:textId="77777777" w:rsidR="00935062" w:rsidRDefault="00935062" w:rsidP="00C44751">
            <w:pPr>
              <w:pStyle w:val="TableText"/>
            </w:pPr>
          </w:p>
        </w:tc>
      </w:tr>
      <w:tr w:rsidR="00935062" w14:paraId="73DF070D" w14:textId="77777777" w:rsidTr="00C44751">
        <w:trPr>
          <w:jc w:val="center"/>
        </w:trPr>
        <w:tc>
          <w:tcPr>
            <w:tcW w:w="3345" w:type="dxa"/>
          </w:tcPr>
          <w:p w14:paraId="6E3CC2FB" w14:textId="77777777" w:rsidR="00935062" w:rsidRDefault="00935062" w:rsidP="00C44751">
            <w:pPr>
              <w:pStyle w:val="TableText"/>
            </w:pPr>
            <w:r>
              <w:tab/>
            </w:r>
            <w:r>
              <w:tab/>
              <w:t>@code</w:t>
            </w:r>
          </w:p>
        </w:tc>
        <w:tc>
          <w:tcPr>
            <w:tcW w:w="720" w:type="dxa"/>
          </w:tcPr>
          <w:p w14:paraId="2C1113DE" w14:textId="77777777" w:rsidR="00935062" w:rsidRDefault="00935062" w:rsidP="00C44751">
            <w:pPr>
              <w:pStyle w:val="TableText"/>
            </w:pPr>
            <w:r>
              <w:t>1..1</w:t>
            </w:r>
          </w:p>
        </w:tc>
        <w:tc>
          <w:tcPr>
            <w:tcW w:w="1152" w:type="dxa"/>
          </w:tcPr>
          <w:p w14:paraId="2633E8B8" w14:textId="77777777" w:rsidR="00935062" w:rsidRDefault="00935062" w:rsidP="00C44751">
            <w:pPr>
              <w:pStyle w:val="TableText"/>
            </w:pPr>
            <w:r>
              <w:t>SHALL</w:t>
            </w:r>
          </w:p>
        </w:tc>
        <w:tc>
          <w:tcPr>
            <w:tcW w:w="864" w:type="dxa"/>
          </w:tcPr>
          <w:p w14:paraId="30738FBF" w14:textId="77777777" w:rsidR="00935062" w:rsidRDefault="00935062" w:rsidP="00C44751">
            <w:pPr>
              <w:pStyle w:val="TableText"/>
            </w:pPr>
          </w:p>
        </w:tc>
        <w:tc>
          <w:tcPr>
            <w:tcW w:w="1104" w:type="dxa"/>
          </w:tcPr>
          <w:p w14:paraId="5C5E4F01" w14:textId="77777777" w:rsidR="00935062" w:rsidRDefault="0085191F" w:rsidP="00C44751">
            <w:pPr>
              <w:pStyle w:val="TableText"/>
            </w:pPr>
            <w:hyperlink w:anchor="C_4509-28545">
              <w:r w:rsidR="00935062">
                <w:rPr>
                  <w:rStyle w:val="HyperlinkText9pt"/>
                </w:rPr>
                <w:t>4509-28545</w:t>
              </w:r>
            </w:hyperlink>
          </w:p>
        </w:tc>
        <w:tc>
          <w:tcPr>
            <w:tcW w:w="2975" w:type="dxa"/>
          </w:tcPr>
          <w:p w14:paraId="2909B12E" w14:textId="77777777" w:rsidR="00935062" w:rsidRDefault="00935062" w:rsidP="00C44751">
            <w:pPr>
              <w:pStyle w:val="TableText"/>
            </w:pPr>
            <w:r>
              <w:t>urn:oid:2.16.840.1.113762.1.4.1021.35 (QDM Diagnosis Status)</w:t>
            </w:r>
          </w:p>
        </w:tc>
      </w:tr>
      <w:tr w:rsidR="00935062" w14:paraId="42DD9DD5" w14:textId="77777777" w:rsidTr="00C44751">
        <w:trPr>
          <w:jc w:val="center"/>
        </w:trPr>
        <w:tc>
          <w:tcPr>
            <w:tcW w:w="3345" w:type="dxa"/>
          </w:tcPr>
          <w:p w14:paraId="4E1E79A7" w14:textId="77777777" w:rsidR="00935062" w:rsidRDefault="00935062" w:rsidP="00C44751">
            <w:pPr>
              <w:pStyle w:val="TableText"/>
            </w:pPr>
            <w:r>
              <w:tab/>
              <w:t>entryRelationship</w:t>
            </w:r>
          </w:p>
        </w:tc>
        <w:tc>
          <w:tcPr>
            <w:tcW w:w="720" w:type="dxa"/>
          </w:tcPr>
          <w:p w14:paraId="022DE64C" w14:textId="77777777" w:rsidR="00935062" w:rsidRDefault="00935062" w:rsidP="00C44751">
            <w:pPr>
              <w:pStyle w:val="TableText"/>
            </w:pPr>
            <w:r>
              <w:t>1..1</w:t>
            </w:r>
          </w:p>
        </w:tc>
        <w:tc>
          <w:tcPr>
            <w:tcW w:w="1152" w:type="dxa"/>
          </w:tcPr>
          <w:p w14:paraId="35E890EE" w14:textId="77777777" w:rsidR="00935062" w:rsidRDefault="00935062" w:rsidP="00C44751">
            <w:pPr>
              <w:pStyle w:val="TableText"/>
            </w:pPr>
            <w:r>
              <w:t>SHALL</w:t>
            </w:r>
          </w:p>
        </w:tc>
        <w:tc>
          <w:tcPr>
            <w:tcW w:w="864" w:type="dxa"/>
          </w:tcPr>
          <w:p w14:paraId="360CD175" w14:textId="77777777" w:rsidR="00935062" w:rsidRDefault="00935062" w:rsidP="00C44751">
            <w:pPr>
              <w:pStyle w:val="TableText"/>
            </w:pPr>
          </w:p>
        </w:tc>
        <w:tc>
          <w:tcPr>
            <w:tcW w:w="1104" w:type="dxa"/>
          </w:tcPr>
          <w:p w14:paraId="24CC3B90" w14:textId="77777777" w:rsidR="00935062" w:rsidRDefault="0085191F" w:rsidP="00C44751">
            <w:pPr>
              <w:pStyle w:val="TableText"/>
            </w:pPr>
            <w:hyperlink w:anchor="C_4509-28538">
              <w:r w:rsidR="00935062">
                <w:rPr>
                  <w:rStyle w:val="HyperlinkText9pt"/>
                </w:rPr>
                <w:t>4509-28538</w:t>
              </w:r>
            </w:hyperlink>
          </w:p>
        </w:tc>
        <w:tc>
          <w:tcPr>
            <w:tcW w:w="2975" w:type="dxa"/>
          </w:tcPr>
          <w:p w14:paraId="4A15D6C8" w14:textId="77777777" w:rsidR="00935062" w:rsidRDefault="00935062" w:rsidP="00C44751">
            <w:pPr>
              <w:pStyle w:val="TableText"/>
            </w:pPr>
          </w:p>
        </w:tc>
      </w:tr>
      <w:tr w:rsidR="00935062" w14:paraId="7D1A7522" w14:textId="77777777" w:rsidTr="00C44751">
        <w:trPr>
          <w:jc w:val="center"/>
        </w:trPr>
        <w:tc>
          <w:tcPr>
            <w:tcW w:w="3345" w:type="dxa"/>
          </w:tcPr>
          <w:p w14:paraId="4AFCD2CA" w14:textId="77777777" w:rsidR="00935062" w:rsidRDefault="00935062" w:rsidP="00C44751">
            <w:pPr>
              <w:pStyle w:val="TableText"/>
            </w:pPr>
            <w:r>
              <w:tab/>
            </w:r>
            <w:r>
              <w:tab/>
              <w:t>@typeCode</w:t>
            </w:r>
          </w:p>
        </w:tc>
        <w:tc>
          <w:tcPr>
            <w:tcW w:w="720" w:type="dxa"/>
          </w:tcPr>
          <w:p w14:paraId="602F6420" w14:textId="77777777" w:rsidR="00935062" w:rsidRDefault="00935062" w:rsidP="00C44751">
            <w:pPr>
              <w:pStyle w:val="TableText"/>
            </w:pPr>
            <w:r>
              <w:t>1..1</w:t>
            </w:r>
          </w:p>
        </w:tc>
        <w:tc>
          <w:tcPr>
            <w:tcW w:w="1152" w:type="dxa"/>
          </w:tcPr>
          <w:p w14:paraId="15210A2D" w14:textId="77777777" w:rsidR="00935062" w:rsidRDefault="00935062" w:rsidP="00C44751">
            <w:pPr>
              <w:pStyle w:val="TableText"/>
            </w:pPr>
            <w:r>
              <w:t>SHALL</w:t>
            </w:r>
          </w:p>
        </w:tc>
        <w:tc>
          <w:tcPr>
            <w:tcW w:w="864" w:type="dxa"/>
          </w:tcPr>
          <w:p w14:paraId="2F901F10" w14:textId="77777777" w:rsidR="00935062" w:rsidRDefault="00935062" w:rsidP="00C44751">
            <w:pPr>
              <w:pStyle w:val="TableText"/>
            </w:pPr>
          </w:p>
        </w:tc>
        <w:tc>
          <w:tcPr>
            <w:tcW w:w="1104" w:type="dxa"/>
          </w:tcPr>
          <w:p w14:paraId="470483ED" w14:textId="77777777" w:rsidR="00935062" w:rsidRDefault="0085191F" w:rsidP="00C44751">
            <w:pPr>
              <w:pStyle w:val="TableText"/>
            </w:pPr>
            <w:hyperlink w:anchor="C_4509-28543">
              <w:r w:rsidR="00935062">
                <w:rPr>
                  <w:rStyle w:val="HyperlinkText9pt"/>
                </w:rPr>
                <w:t>4509-28543</w:t>
              </w:r>
            </w:hyperlink>
          </w:p>
        </w:tc>
        <w:tc>
          <w:tcPr>
            <w:tcW w:w="2975" w:type="dxa"/>
          </w:tcPr>
          <w:p w14:paraId="1345F025" w14:textId="77777777" w:rsidR="00935062" w:rsidRDefault="00935062" w:rsidP="00C44751">
            <w:pPr>
              <w:pStyle w:val="TableText"/>
            </w:pPr>
            <w:r>
              <w:t>urn:oid:2.16.840.1.113883.5.1002 (HL7ActRelationshipType) = SUBJ</w:t>
            </w:r>
          </w:p>
        </w:tc>
      </w:tr>
      <w:tr w:rsidR="00935062" w14:paraId="02F1F695" w14:textId="77777777" w:rsidTr="00C44751">
        <w:trPr>
          <w:jc w:val="center"/>
        </w:trPr>
        <w:tc>
          <w:tcPr>
            <w:tcW w:w="3345" w:type="dxa"/>
          </w:tcPr>
          <w:p w14:paraId="7B0C944E" w14:textId="77777777" w:rsidR="00935062" w:rsidRDefault="00935062" w:rsidP="00C44751">
            <w:pPr>
              <w:pStyle w:val="TableText"/>
            </w:pPr>
            <w:r>
              <w:tab/>
            </w:r>
            <w:r>
              <w:tab/>
              <w:t>observation</w:t>
            </w:r>
          </w:p>
        </w:tc>
        <w:tc>
          <w:tcPr>
            <w:tcW w:w="720" w:type="dxa"/>
          </w:tcPr>
          <w:p w14:paraId="2CA27763" w14:textId="77777777" w:rsidR="00935062" w:rsidRDefault="00935062" w:rsidP="00C44751">
            <w:pPr>
              <w:pStyle w:val="TableText"/>
            </w:pPr>
            <w:r>
              <w:t>1..1</w:t>
            </w:r>
          </w:p>
        </w:tc>
        <w:tc>
          <w:tcPr>
            <w:tcW w:w="1152" w:type="dxa"/>
          </w:tcPr>
          <w:p w14:paraId="6FCADEF6" w14:textId="77777777" w:rsidR="00935062" w:rsidRDefault="00935062" w:rsidP="00C44751">
            <w:pPr>
              <w:pStyle w:val="TableText"/>
            </w:pPr>
            <w:r>
              <w:t>SHALL</w:t>
            </w:r>
          </w:p>
        </w:tc>
        <w:tc>
          <w:tcPr>
            <w:tcW w:w="864" w:type="dxa"/>
          </w:tcPr>
          <w:p w14:paraId="54D886F1" w14:textId="77777777" w:rsidR="00935062" w:rsidRDefault="00935062" w:rsidP="00C44751">
            <w:pPr>
              <w:pStyle w:val="TableText"/>
            </w:pPr>
          </w:p>
        </w:tc>
        <w:tc>
          <w:tcPr>
            <w:tcW w:w="1104" w:type="dxa"/>
          </w:tcPr>
          <w:p w14:paraId="11BDA3E5" w14:textId="77777777" w:rsidR="00935062" w:rsidRDefault="0085191F" w:rsidP="00C44751">
            <w:pPr>
              <w:pStyle w:val="TableText"/>
            </w:pPr>
            <w:hyperlink w:anchor="C_4509-28542">
              <w:r w:rsidR="00935062">
                <w:rPr>
                  <w:rStyle w:val="HyperlinkText9pt"/>
                </w:rPr>
                <w:t>4509-28542</w:t>
              </w:r>
            </w:hyperlink>
          </w:p>
        </w:tc>
        <w:tc>
          <w:tcPr>
            <w:tcW w:w="2975" w:type="dxa"/>
          </w:tcPr>
          <w:p w14:paraId="33454196" w14:textId="77777777" w:rsidR="00935062" w:rsidRDefault="0085191F" w:rsidP="00C44751">
            <w:pPr>
              <w:pStyle w:val="TableText"/>
            </w:pPr>
            <w:hyperlink w:anchor="E_Symptom_V4_">
              <w:r w:rsidR="00935062">
                <w:rPr>
                  <w:rStyle w:val="HyperlinkText9pt"/>
                </w:rPr>
                <w:t>Symptom (V4) (identifier: urn:hl7ii:2.16.840.1.113883.10.20.24.3.136:2021-08-01</w:t>
              </w:r>
            </w:hyperlink>
          </w:p>
        </w:tc>
      </w:tr>
    </w:tbl>
    <w:p w14:paraId="178D5280" w14:textId="77777777" w:rsidR="00935062" w:rsidRDefault="00935062" w:rsidP="00935062">
      <w:pPr>
        <w:pStyle w:val="BodyText"/>
      </w:pPr>
    </w:p>
    <w:p w14:paraId="23A2BDF7" w14:textId="77777777" w:rsidR="00935062" w:rsidRDefault="00935062" w:rsidP="00E855AB">
      <w:pPr>
        <w:numPr>
          <w:ilvl w:val="0"/>
          <w:numId w:val="59"/>
        </w:numPr>
      </w:pPr>
      <w:r>
        <w:t xml:space="preserve">Conforms to </w:t>
      </w:r>
      <w:hyperlink w:anchor="E_Problem_Concern_Act_V3">
        <w:r>
          <w:rPr>
            <w:rStyle w:val="HyperlinkCourierBold"/>
          </w:rPr>
          <w:t>Problem Concern Act (V3)</w:t>
        </w:r>
      </w:hyperlink>
      <w:r>
        <w:t xml:space="preserve"> template </w:t>
      </w:r>
      <w:r>
        <w:rPr>
          <w:rStyle w:val="XMLname"/>
        </w:rPr>
        <w:t>(identifier: urn:hl7ii:2.16.840.1.113883.10.20.22.4.3:2015-08-01)</w:t>
      </w:r>
      <w:r>
        <w:t>.</w:t>
      </w:r>
    </w:p>
    <w:p w14:paraId="355E5F75" w14:textId="77777777" w:rsidR="00935062" w:rsidRDefault="00935062" w:rsidP="00E855AB">
      <w:pPr>
        <w:numPr>
          <w:ilvl w:val="0"/>
          <w:numId w:val="59"/>
        </w:numPr>
        <w:ind w:left="1080"/>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t>)</w:t>
      </w:r>
      <w:bookmarkStart w:id="2992" w:name="C_4509-28547"/>
      <w:r>
        <w:t xml:space="preserve"> (CONF:4509-28547)</w:t>
      </w:r>
      <w:bookmarkEnd w:id="2992"/>
      <w:r>
        <w:t>.</w:t>
      </w:r>
    </w:p>
    <w:p w14:paraId="0080E439" w14:textId="77777777" w:rsidR="00935062" w:rsidRDefault="00935062" w:rsidP="00E855AB">
      <w:pPr>
        <w:numPr>
          <w:ilvl w:val="0"/>
          <w:numId w:val="59"/>
        </w:numPr>
        <w:ind w:left="1080"/>
      </w:pPr>
      <w:r>
        <w:rPr>
          <w:rStyle w:val="keyword"/>
        </w:rPr>
        <w:lastRenderedPageBreak/>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2993" w:name="C_4509-28548"/>
      <w:r>
        <w:t xml:space="preserve"> (CONF:4509-28548)</w:t>
      </w:r>
      <w:bookmarkEnd w:id="2993"/>
      <w:r>
        <w:t>.</w:t>
      </w:r>
    </w:p>
    <w:p w14:paraId="6BC01494" w14:textId="77777777" w:rsidR="00935062" w:rsidRDefault="00935062" w:rsidP="00E855AB">
      <w:pPr>
        <w:numPr>
          <w:ilvl w:val="0"/>
          <w:numId w:val="59"/>
        </w:numPr>
        <w:ind w:left="1080"/>
      </w:pPr>
      <w:r>
        <w:rPr>
          <w:rStyle w:val="keyword"/>
        </w:rPr>
        <w:t>SHALL</w:t>
      </w:r>
      <w:r>
        <w:t xml:space="preserve"> contain exactly one [1..1] </w:t>
      </w:r>
      <w:r>
        <w:rPr>
          <w:rStyle w:val="XMLnameBold"/>
        </w:rPr>
        <w:t>templateId</w:t>
      </w:r>
      <w:bookmarkStart w:id="2994" w:name="C_4509-28539"/>
      <w:r>
        <w:t xml:space="preserve"> (CONF:4509-28539)</w:t>
      </w:r>
      <w:bookmarkEnd w:id="2994"/>
      <w:r>
        <w:t xml:space="preserve"> such that it</w:t>
      </w:r>
    </w:p>
    <w:p w14:paraId="42E2629C" w14:textId="77777777" w:rsidR="00935062" w:rsidRDefault="00935062" w:rsidP="00E855AB">
      <w:pPr>
        <w:numPr>
          <w:ilvl w:val="1"/>
          <w:numId w:val="59"/>
        </w:numPr>
      </w:pPr>
      <w:r>
        <w:rPr>
          <w:rStyle w:val="keyword"/>
        </w:rPr>
        <w:t>SHALL</w:t>
      </w:r>
      <w:r>
        <w:t xml:space="preserve"> contain exactly one [1..1] </w:t>
      </w:r>
      <w:r>
        <w:rPr>
          <w:rStyle w:val="XMLnameBold"/>
        </w:rPr>
        <w:t>@root</w:t>
      </w:r>
      <w:r>
        <w:t>=</w:t>
      </w:r>
      <w:r>
        <w:rPr>
          <w:rStyle w:val="XMLname"/>
        </w:rPr>
        <w:t>"2.16.840.1.113883.10.20.24.3.138"</w:t>
      </w:r>
      <w:bookmarkStart w:id="2995" w:name="C_4509-28544"/>
      <w:r>
        <w:t xml:space="preserve"> (CONF:4509-28544)</w:t>
      </w:r>
      <w:bookmarkEnd w:id="2995"/>
      <w:r>
        <w:t>.</w:t>
      </w:r>
    </w:p>
    <w:p w14:paraId="01EDCED2" w14:textId="77777777" w:rsidR="00935062" w:rsidRDefault="00935062" w:rsidP="00E855AB">
      <w:pPr>
        <w:numPr>
          <w:ilvl w:val="1"/>
          <w:numId w:val="59"/>
        </w:numPr>
      </w:pPr>
      <w:r>
        <w:rPr>
          <w:rStyle w:val="keyword"/>
        </w:rPr>
        <w:t>SHALL</w:t>
      </w:r>
      <w:r>
        <w:t xml:space="preserve"> contain exactly one [1..1] </w:t>
      </w:r>
      <w:r>
        <w:rPr>
          <w:rStyle w:val="XMLnameBold"/>
        </w:rPr>
        <w:t>@extension</w:t>
      </w:r>
      <w:r>
        <w:t>=</w:t>
      </w:r>
      <w:r>
        <w:rPr>
          <w:rStyle w:val="XMLname"/>
        </w:rPr>
        <w:t>"2021-08-01"</w:t>
      </w:r>
      <w:bookmarkStart w:id="2996" w:name="C_4509-28694"/>
      <w:r>
        <w:t xml:space="preserve"> (CONF:4509-28694)</w:t>
      </w:r>
      <w:bookmarkEnd w:id="2996"/>
      <w:r>
        <w:t>.</w:t>
      </w:r>
    </w:p>
    <w:p w14:paraId="1B240118" w14:textId="77777777" w:rsidR="00935062" w:rsidRDefault="00935062" w:rsidP="00E855AB">
      <w:pPr>
        <w:numPr>
          <w:ilvl w:val="0"/>
          <w:numId w:val="59"/>
        </w:numPr>
        <w:ind w:left="1080"/>
      </w:pPr>
      <w:r>
        <w:rPr>
          <w:rStyle w:val="keyword"/>
        </w:rPr>
        <w:t>SHALL</w:t>
      </w:r>
      <w:r>
        <w:t xml:space="preserve"> contain exactly one [1..1] </w:t>
      </w:r>
      <w:r>
        <w:rPr>
          <w:rStyle w:val="XMLnameBold"/>
        </w:rPr>
        <w:t>statusCode</w:t>
      </w:r>
      <w:bookmarkStart w:id="2997" w:name="C_4509-28540"/>
      <w:r>
        <w:t xml:space="preserve"> (CONF:4509-28540)</w:t>
      </w:r>
      <w:bookmarkEnd w:id="2997"/>
      <w:r>
        <w:t>.</w:t>
      </w:r>
    </w:p>
    <w:p w14:paraId="4F4AAF0A" w14:textId="77777777" w:rsidR="00935062" w:rsidRDefault="00935062" w:rsidP="00E855AB">
      <w:pPr>
        <w:numPr>
          <w:ilvl w:val="1"/>
          <w:numId w:val="59"/>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QDM_Diagnosis_Status">
        <w:r>
          <w:rPr>
            <w:rStyle w:val="HyperlinkCourierBold"/>
          </w:rPr>
          <w:t>QDM Diagnosis Status</w:t>
        </w:r>
      </w:hyperlink>
      <w:r>
        <w:rPr>
          <w:rStyle w:val="XMLname"/>
        </w:rPr>
        <w:t xml:space="preserve"> urn:oid:2.16.840.1.113762.1.4.1021.35</w:t>
      </w:r>
      <w:r>
        <w:rPr>
          <w:rStyle w:val="keyword"/>
        </w:rPr>
        <w:t xml:space="preserve"> DYNAMIC</w:t>
      </w:r>
      <w:bookmarkStart w:id="2998" w:name="C_4509-28545"/>
      <w:r>
        <w:t xml:space="preserve"> (CONF:4509-28545)</w:t>
      </w:r>
      <w:bookmarkEnd w:id="2998"/>
      <w:r>
        <w:t>.</w:t>
      </w:r>
    </w:p>
    <w:p w14:paraId="7F2A01BF" w14:textId="77777777" w:rsidR="00935062" w:rsidRDefault="00935062" w:rsidP="00E855AB">
      <w:pPr>
        <w:numPr>
          <w:ilvl w:val="0"/>
          <w:numId w:val="59"/>
        </w:numPr>
        <w:ind w:left="1080"/>
      </w:pPr>
      <w:r>
        <w:rPr>
          <w:rStyle w:val="keyword"/>
        </w:rPr>
        <w:t>SHALL</w:t>
      </w:r>
      <w:r>
        <w:t xml:space="preserve"> contain exactly one [1..1] </w:t>
      </w:r>
      <w:r>
        <w:rPr>
          <w:rStyle w:val="XMLnameBold"/>
        </w:rPr>
        <w:t>entryRelationship</w:t>
      </w:r>
      <w:bookmarkStart w:id="2999" w:name="C_4509-28538"/>
      <w:r>
        <w:t xml:space="preserve"> (CONF:4509-28538)</w:t>
      </w:r>
      <w:bookmarkEnd w:id="2999"/>
      <w:r>
        <w:t xml:space="preserve"> such that it</w:t>
      </w:r>
    </w:p>
    <w:p w14:paraId="09920AE7" w14:textId="77777777" w:rsidR="00935062" w:rsidRDefault="00935062" w:rsidP="00E855AB">
      <w:pPr>
        <w:numPr>
          <w:ilvl w:val="1"/>
          <w:numId w:val="59"/>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3000" w:name="C_4509-28543"/>
      <w:r>
        <w:t xml:space="preserve"> (CONF:4509-28543)</w:t>
      </w:r>
      <w:bookmarkEnd w:id="3000"/>
      <w:r>
        <w:t>.</w:t>
      </w:r>
    </w:p>
    <w:p w14:paraId="42B905FA" w14:textId="77777777" w:rsidR="00935062" w:rsidRDefault="00935062" w:rsidP="00E855AB">
      <w:pPr>
        <w:numPr>
          <w:ilvl w:val="1"/>
          <w:numId w:val="59"/>
        </w:numPr>
      </w:pPr>
      <w:r>
        <w:rPr>
          <w:rStyle w:val="keyword"/>
        </w:rPr>
        <w:t>SHALL</w:t>
      </w:r>
      <w:r>
        <w:t xml:space="preserve"> contain exactly one [1..1]  </w:t>
      </w:r>
      <w:hyperlink w:anchor="E_Symptom_V4_">
        <w:r>
          <w:rPr>
            <w:rStyle w:val="HyperlinkCourierBold"/>
          </w:rPr>
          <w:t>Symptom (V4)</w:t>
        </w:r>
      </w:hyperlink>
      <w:r>
        <w:rPr>
          <w:rStyle w:val="XMLname"/>
        </w:rPr>
        <w:t xml:space="preserve"> (identifier: urn:hl7ii:2.16.840.1.113883.10.20.24.3.136:2021-08-01)</w:t>
      </w:r>
      <w:bookmarkStart w:id="3001" w:name="C_4509-28542"/>
      <w:r>
        <w:t xml:space="preserve"> (CONF:4509-28542)</w:t>
      </w:r>
      <w:bookmarkEnd w:id="3001"/>
      <w:r>
        <w:t>.</w:t>
      </w:r>
    </w:p>
    <w:p w14:paraId="4F271B4A" w14:textId="5AC95D22" w:rsidR="00935062" w:rsidRDefault="00935062" w:rsidP="00526FF1">
      <w:pPr>
        <w:pStyle w:val="Caption"/>
        <w:keepNext w:val="0"/>
        <w:ind w:left="130" w:right="115"/>
      </w:pPr>
      <w:bookmarkStart w:id="3002" w:name="_Toc78972678"/>
      <w:bookmarkStart w:id="3003" w:name="_Toc118244163"/>
      <w:r>
        <w:t xml:space="preserve">Figure </w:t>
      </w:r>
      <w:r>
        <w:fldChar w:fldCharType="begin"/>
      </w:r>
      <w:r>
        <w:instrText>SEQ Figure \* ARABIC</w:instrText>
      </w:r>
      <w:r>
        <w:fldChar w:fldCharType="separate"/>
      </w:r>
      <w:r w:rsidR="00A21BC2">
        <w:t>110</w:t>
      </w:r>
      <w:r>
        <w:fldChar w:fldCharType="end"/>
      </w:r>
      <w:r>
        <w:t>: Symptom Concern Act (V</w:t>
      </w:r>
      <w:r w:rsidR="00592393">
        <w:t>5</w:t>
      </w:r>
      <w:r>
        <w:t>) Example</w:t>
      </w:r>
      <w:bookmarkEnd w:id="3002"/>
      <w:bookmarkEnd w:id="3003"/>
    </w:p>
    <w:p w14:paraId="2A4ECD10" w14:textId="77777777" w:rsidR="00935062" w:rsidRDefault="00935062" w:rsidP="00526FF1">
      <w:pPr>
        <w:pStyle w:val="Example"/>
        <w:keepNext w:val="0"/>
        <w:ind w:left="130" w:right="115"/>
      </w:pPr>
      <w:r>
        <w:t>&lt;act classCode="ACT" moodCode="EVN"&gt;</w:t>
      </w:r>
    </w:p>
    <w:p w14:paraId="2C1D96DC" w14:textId="77777777" w:rsidR="00935062" w:rsidRDefault="00935062" w:rsidP="00526FF1">
      <w:pPr>
        <w:pStyle w:val="Example"/>
        <w:keepNext w:val="0"/>
        <w:ind w:left="130" w:right="115"/>
      </w:pPr>
      <w:r>
        <w:t xml:space="preserve">    &lt;!-- Conforms to C-CDA 2.1 Problem Concern Act (V3) --&gt;</w:t>
      </w:r>
    </w:p>
    <w:p w14:paraId="06314AAB" w14:textId="77777777" w:rsidR="00935062" w:rsidRDefault="00935062" w:rsidP="00526FF1">
      <w:pPr>
        <w:pStyle w:val="Example"/>
        <w:keepNext w:val="0"/>
        <w:ind w:left="130" w:right="115"/>
      </w:pPr>
      <w:r>
        <w:t xml:space="preserve">    &lt;templateId root="2.16.840.1.113883.10.20.22.4.3" extension="2015-08-01"/&gt;</w:t>
      </w:r>
    </w:p>
    <w:p w14:paraId="2C0A464F" w14:textId="1E1381CD" w:rsidR="00935062" w:rsidRDefault="00935062" w:rsidP="00526FF1">
      <w:pPr>
        <w:pStyle w:val="Example"/>
        <w:keepNext w:val="0"/>
        <w:ind w:left="130" w:right="115"/>
      </w:pPr>
      <w:r>
        <w:t xml:space="preserve">    &lt;!-- Symptom Concern Act (V</w:t>
      </w:r>
      <w:r w:rsidR="00592393">
        <w:t>5</w:t>
      </w:r>
      <w:r>
        <w:t>) --&gt;</w:t>
      </w:r>
    </w:p>
    <w:p w14:paraId="2138036B" w14:textId="28F61649" w:rsidR="00935062" w:rsidRDefault="00935062" w:rsidP="00526FF1">
      <w:pPr>
        <w:pStyle w:val="Example"/>
        <w:keepNext w:val="0"/>
        <w:ind w:left="130" w:right="115"/>
      </w:pPr>
      <w:r>
        <w:t xml:space="preserve">    &lt;templateId root="2.16.840.1.113883.10.20.24.3.138" extension="20</w:t>
      </w:r>
      <w:r w:rsidR="00592393">
        <w:t>21-08</w:t>
      </w:r>
      <w:r>
        <w:t>-01"/&gt;</w:t>
      </w:r>
    </w:p>
    <w:p w14:paraId="7CE7D49E" w14:textId="77777777" w:rsidR="00935062" w:rsidRDefault="00935062" w:rsidP="00526FF1">
      <w:pPr>
        <w:pStyle w:val="Example"/>
        <w:keepNext w:val="0"/>
        <w:ind w:left="130" w:right="115"/>
      </w:pPr>
      <w:r>
        <w:t xml:space="preserve">    &lt;id root="ec8a6ff8-ed4b-4f7e-82c3-e98e58b45de7"/&gt;</w:t>
      </w:r>
    </w:p>
    <w:p w14:paraId="64D4ACCE" w14:textId="77777777" w:rsidR="00935062" w:rsidRDefault="00935062" w:rsidP="00526FF1">
      <w:pPr>
        <w:pStyle w:val="Example"/>
        <w:keepNext w:val="0"/>
        <w:ind w:left="130" w:right="115"/>
      </w:pPr>
      <w:r>
        <w:t xml:space="preserve">    &lt;code code="CONC" codeSystem="2.16.840.1.113883.5.6" displayName="Concern"/&gt;</w:t>
      </w:r>
    </w:p>
    <w:p w14:paraId="4DF63AF8" w14:textId="77777777" w:rsidR="00935062" w:rsidRDefault="00935062" w:rsidP="00526FF1">
      <w:pPr>
        <w:pStyle w:val="Example"/>
        <w:keepNext w:val="0"/>
        <w:ind w:left="130" w:right="115"/>
      </w:pPr>
      <w:r>
        <w:t xml:space="preserve">    &lt;!-- The statusCode represents whether this is an active (active) or resolved (completed) symptom --&gt;</w:t>
      </w:r>
    </w:p>
    <w:p w14:paraId="7A4117A7" w14:textId="77777777" w:rsidR="00935062" w:rsidRDefault="00935062" w:rsidP="00526FF1">
      <w:pPr>
        <w:pStyle w:val="Example"/>
        <w:keepNext w:val="0"/>
        <w:ind w:left="130" w:right="115"/>
      </w:pPr>
      <w:r>
        <w:t xml:space="preserve">    &lt;statusCode code="completed"/&gt;</w:t>
      </w:r>
    </w:p>
    <w:p w14:paraId="2E356086" w14:textId="77777777" w:rsidR="00935062" w:rsidRDefault="00935062" w:rsidP="00526FF1">
      <w:pPr>
        <w:pStyle w:val="Example"/>
        <w:keepNext w:val="0"/>
        <w:ind w:left="130" w:right="115"/>
      </w:pPr>
      <w:r>
        <w:t xml:space="preserve">    &lt;!-- This is the time that the symptom is authored in the patient's chart --&gt;</w:t>
      </w:r>
    </w:p>
    <w:p w14:paraId="50C4BC16" w14:textId="77777777" w:rsidR="00935062" w:rsidRDefault="00935062" w:rsidP="00526FF1">
      <w:pPr>
        <w:pStyle w:val="Example"/>
        <w:keepNext w:val="0"/>
        <w:ind w:left="130" w:right="115"/>
      </w:pPr>
      <w:r>
        <w:t xml:space="preserve">    &lt;effectiveTime&gt;</w:t>
      </w:r>
    </w:p>
    <w:p w14:paraId="267075CE" w14:textId="77777777" w:rsidR="00935062" w:rsidRDefault="00935062" w:rsidP="00526FF1">
      <w:pPr>
        <w:pStyle w:val="Example"/>
        <w:keepNext w:val="0"/>
        <w:ind w:left="130" w:right="115"/>
      </w:pPr>
      <w:r>
        <w:t xml:space="preserve">        &lt;!-- equivalent to author/time in the contained observation --&gt;</w:t>
      </w:r>
    </w:p>
    <w:p w14:paraId="43642332" w14:textId="3095B433" w:rsidR="00935062" w:rsidRDefault="00935062" w:rsidP="00526FF1">
      <w:pPr>
        <w:pStyle w:val="Example"/>
        <w:keepNext w:val="0"/>
        <w:ind w:left="130" w:right="115"/>
      </w:pPr>
      <w:r>
        <w:t xml:space="preserve">        &lt;low value="20</w:t>
      </w:r>
      <w:r w:rsidR="00592393">
        <w:t>21</w:t>
      </w:r>
      <w:r>
        <w:t>04081130"/&gt;</w:t>
      </w:r>
    </w:p>
    <w:p w14:paraId="73A71A50" w14:textId="77777777" w:rsidR="00935062" w:rsidRDefault="00935062" w:rsidP="00526FF1">
      <w:pPr>
        <w:pStyle w:val="Example"/>
        <w:keepNext w:val="0"/>
        <w:ind w:left="130" w:right="115"/>
      </w:pPr>
      <w:r>
        <w:t xml:space="preserve">    &lt;/effectiveTime&gt;</w:t>
      </w:r>
    </w:p>
    <w:p w14:paraId="6CA97781" w14:textId="77777777" w:rsidR="00935062" w:rsidRDefault="00935062" w:rsidP="00526FF1">
      <w:pPr>
        <w:pStyle w:val="Example"/>
        <w:keepNext w:val="0"/>
        <w:ind w:left="130" w:right="115"/>
      </w:pPr>
      <w:r>
        <w:t xml:space="preserve">    &lt;entryRelationship typeCode="SUBJ"&gt;</w:t>
      </w:r>
    </w:p>
    <w:p w14:paraId="3C5A8739" w14:textId="77777777" w:rsidR="00935062" w:rsidRDefault="00935062" w:rsidP="00526FF1">
      <w:pPr>
        <w:pStyle w:val="Example"/>
        <w:keepNext w:val="0"/>
        <w:ind w:left="130" w:right="115"/>
      </w:pPr>
      <w:r>
        <w:t xml:space="preserve">        &lt;observation classCode="OBS" moodCode="EVN"&gt;</w:t>
      </w:r>
    </w:p>
    <w:p w14:paraId="78027D2E" w14:textId="77777777" w:rsidR="00935062" w:rsidRDefault="00935062" w:rsidP="00526FF1">
      <w:pPr>
        <w:pStyle w:val="Example"/>
        <w:keepNext w:val="0"/>
        <w:ind w:left="130" w:right="115"/>
      </w:pPr>
      <w:r>
        <w:t xml:space="preserve">            &lt;!-- Conforms to C-CDA R2.1 Problem Observation (V3) template --&gt;</w:t>
      </w:r>
    </w:p>
    <w:p w14:paraId="128947FF" w14:textId="77777777" w:rsidR="00935062" w:rsidRDefault="00935062" w:rsidP="00526FF1">
      <w:pPr>
        <w:pStyle w:val="Example"/>
        <w:keepNext w:val="0"/>
        <w:ind w:left="130" w:right="115"/>
      </w:pPr>
      <w:r>
        <w:t xml:space="preserve">            &lt;templateId root="2.16.840.1.113883.10.20.22.4.4" extension="2015-08-01"/&gt;</w:t>
      </w:r>
    </w:p>
    <w:p w14:paraId="379BC5E6" w14:textId="6FF1CCE2" w:rsidR="00935062" w:rsidRDefault="00935062" w:rsidP="00526FF1">
      <w:pPr>
        <w:pStyle w:val="Example"/>
        <w:keepNext w:val="0"/>
        <w:ind w:left="130" w:right="115"/>
      </w:pPr>
      <w:r>
        <w:t xml:space="preserve">            &lt;!-- Symptom (V</w:t>
      </w:r>
      <w:r w:rsidR="00592393">
        <w:t>4</w:t>
      </w:r>
      <w:r>
        <w:t>) --&gt;</w:t>
      </w:r>
    </w:p>
    <w:p w14:paraId="6E03CE3C" w14:textId="3D301F57" w:rsidR="00935062" w:rsidRDefault="00935062" w:rsidP="00526FF1">
      <w:pPr>
        <w:pStyle w:val="Example"/>
        <w:keepNext w:val="0"/>
        <w:ind w:left="130" w:right="115"/>
      </w:pPr>
      <w:r>
        <w:t xml:space="preserve">            &lt;templateId root="2.16.840.1.113883.10.20.24.3.136" extension="</w:t>
      </w:r>
      <w:r w:rsidR="00592393">
        <w:t>2021-08</w:t>
      </w:r>
      <w:r>
        <w:t>-01"/&gt;</w:t>
      </w:r>
    </w:p>
    <w:p w14:paraId="230BD127" w14:textId="77777777" w:rsidR="00935062" w:rsidRDefault="00935062" w:rsidP="00526FF1">
      <w:pPr>
        <w:pStyle w:val="Example"/>
        <w:keepNext w:val="0"/>
        <w:ind w:left="130" w:right="115"/>
      </w:pPr>
      <w:r>
        <w:t xml:space="preserve">            &lt;id root="e5d9e01e-d778-40ba-9bd0-351d0222b299"/&gt;</w:t>
      </w:r>
    </w:p>
    <w:p w14:paraId="17639AAA" w14:textId="77777777" w:rsidR="00935062" w:rsidRDefault="00935062" w:rsidP="00526FF1">
      <w:pPr>
        <w:pStyle w:val="Example"/>
        <w:keepNext w:val="0"/>
        <w:ind w:left="130" w:right="115"/>
      </w:pPr>
      <w:r>
        <w:t xml:space="preserve">            &lt;code code="75325-1" codeSystem="2.16.840.1.113883.6.1" codeSystemName="LOINC"  displayName="Symptom"&gt;</w:t>
      </w:r>
    </w:p>
    <w:p w14:paraId="633128E6" w14:textId="77777777" w:rsidR="00935062" w:rsidRDefault="00935062" w:rsidP="00526FF1">
      <w:pPr>
        <w:pStyle w:val="Example"/>
        <w:keepNext w:val="0"/>
        <w:ind w:left="130" w:right="115"/>
      </w:pPr>
      <w:r>
        <w:t xml:space="preserve">                &lt;translation code="418799008"  displayName="Symptom"</w:t>
      </w:r>
    </w:p>
    <w:p w14:paraId="6FFAE1C8" w14:textId="77777777" w:rsidR="00935062" w:rsidRDefault="00935062" w:rsidP="00526FF1">
      <w:pPr>
        <w:pStyle w:val="Example"/>
        <w:keepNext w:val="0"/>
        <w:ind w:left="130" w:right="115"/>
      </w:pPr>
      <w:r>
        <w:t>codeSystemName="SNOMED" codeSystem="2.16.840.1.113883.6.96"/&gt;</w:t>
      </w:r>
    </w:p>
    <w:p w14:paraId="06B4BAE2" w14:textId="77777777" w:rsidR="00935062" w:rsidRDefault="00935062" w:rsidP="00526FF1">
      <w:pPr>
        <w:pStyle w:val="Example"/>
        <w:keepNext w:val="0"/>
        <w:ind w:left="130" w:right="115"/>
      </w:pPr>
      <w:r>
        <w:t xml:space="preserve">            &lt;/code&gt;</w:t>
      </w:r>
    </w:p>
    <w:p w14:paraId="5E722214" w14:textId="77777777" w:rsidR="00935062" w:rsidRDefault="00935062" w:rsidP="00526FF1">
      <w:pPr>
        <w:pStyle w:val="Example"/>
        <w:keepNext w:val="0"/>
        <w:ind w:left="130" w:right="115"/>
      </w:pPr>
      <w:r>
        <w:t xml:space="preserve">            &lt;statusCode code="completed"/&gt;</w:t>
      </w:r>
    </w:p>
    <w:p w14:paraId="5B923906" w14:textId="77777777" w:rsidR="00935062" w:rsidRDefault="00935062" w:rsidP="00526FF1">
      <w:pPr>
        <w:pStyle w:val="Example"/>
        <w:keepNext w:val="0"/>
        <w:ind w:left="130" w:right="115"/>
      </w:pPr>
      <w:r>
        <w:t xml:space="preserve">            &lt;effectiveTime&gt;</w:t>
      </w:r>
    </w:p>
    <w:p w14:paraId="13A27A44" w14:textId="77777777" w:rsidR="00935062" w:rsidRDefault="00935062" w:rsidP="00526FF1">
      <w:pPr>
        <w:pStyle w:val="Example"/>
        <w:keepNext w:val="0"/>
        <w:ind w:left="130" w:right="115"/>
      </w:pPr>
      <w:r>
        <w:t xml:space="preserve">                &lt;!-- Onset Datetime --&gt;</w:t>
      </w:r>
    </w:p>
    <w:p w14:paraId="5B39496F" w14:textId="7F30CA98" w:rsidR="00935062" w:rsidRDefault="00935062" w:rsidP="00526FF1">
      <w:pPr>
        <w:pStyle w:val="Example"/>
        <w:keepNext w:val="0"/>
        <w:ind w:left="130" w:right="115"/>
      </w:pPr>
      <w:r>
        <w:t xml:space="preserve">                &lt;low value="20</w:t>
      </w:r>
      <w:r w:rsidR="00592393">
        <w:t>21</w:t>
      </w:r>
      <w:r>
        <w:t>04041129"/&gt;</w:t>
      </w:r>
    </w:p>
    <w:p w14:paraId="3FC31325" w14:textId="77777777" w:rsidR="00935062" w:rsidRDefault="00935062" w:rsidP="00526FF1">
      <w:pPr>
        <w:pStyle w:val="Example"/>
        <w:keepNext w:val="0"/>
        <w:ind w:left="130" w:right="115"/>
      </w:pPr>
      <w:r>
        <w:t xml:space="preserve">                &lt;!-- Abatement Datetime --&gt;</w:t>
      </w:r>
    </w:p>
    <w:p w14:paraId="39C25AE4" w14:textId="51FD9757" w:rsidR="00935062" w:rsidRDefault="00935062" w:rsidP="00526FF1">
      <w:pPr>
        <w:pStyle w:val="Example"/>
        <w:keepNext w:val="0"/>
        <w:ind w:left="130" w:right="115"/>
      </w:pPr>
      <w:r>
        <w:t xml:space="preserve">                &lt;high value="20</w:t>
      </w:r>
      <w:r w:rsidR="00592393">
        <w:t>21</w:t>
      </w:r>
      <w:r>
        <w:t>04081129"/&gt;</w:t>
      </w:r>
    </w:p>
    <w:p w14:paraId="7025BE9B" w14:textId="77777777" w:rsidR="00935062" w:rsidRDefault="00935062" w:rsidP="00526FF1">
      <w:pPr>
        <w:pStyle w:val="Example"/>
        <w:keepNext w:val="0"/>
        <w:ind w:left="130" w:right="115"/>
      </w:pPr>
      <w:r>
        <w:lastRenderedPageBreak/>
        <w:t xml:space="preserve">            &lt;/effectiveTime&gt;</w:t>
      </w:r>
    </w:p>
    <w:p w14:paraId="730E4215" w14:textId="77777777" w:rsidR="00935062" w:rsidRDefault="00935062" w:rsidP="00526FF1">
      <w:pPr>
        <w:pStyle w:val="Example"/>
        <w:keepNext w:val="0"/>
        <w:ind w:left="130" w:right="115"/>
      </w:pPr>
      <w:r>
        <w:t xml:space="preserve">            &lt;value xsi:type="CD" code="233604007" codeSystem="2.16.840.1.113883.6.96" displayName="Shortness of breath"/&gt;</w:t>
      </w:r>
    </w:p>
    <w:p w14:paraId="050A108D" w14:textId="77777777" w:rsidR="00935062" w:rsidRDefault="00935062" w:rsidP="00526FF1">
      <w:pPr>
        <w:pStyle w:val="Example"/>
        <w:keepNext w:val="0"/>
        <w:ind w:left="130" w:right="115"/>
      </w:pPr>
      <w:r>
        <w:t xml:space="preserve">        &lt;/observation&gt;</w:t>
      </w:r>
    </w:p>
    <w:p w14:paraId="6E299A81" w14:textId="77777777" w:rsidR="00935062" w:rsidRDefault="00935062" w:rsidP="00526FF1">
      <w:pPr>
        <w:pStyle w:val="Example"/>
        <w:keepNext w:val="0"/>
        <w:ind w:left="130" w:right="115"/>
      </w:pPr>
      <w:r>
        <w:t xml:space="preserve">    &lt;/entryRelationship&gt;</w:t>
      </w:r>
    </w:p>
    <w:p w14:paraId="4D194A49" w14:textId="77777777" w:rsidR="00935062" w:rsidRDefault="00935062" w:rsidP="00526FF1">
      <w:pPr>
        <w:pStyle w:val="Example"/>
        <w:keepNext w:val="0"/>
        <w:ind w:left="130" w:right="115"/>
      </w:pPr>
      <w:r>
        <w:t>&lt;/act&gt;</w:t>
      </w:r>
    </w:p>
    <w:p w14:paraId="5E43C36F" w14:textId="77777777" w:rsidR="00935062" w:rsidRDefault="00935062" w:rsidP="00935062">
      <w:pPr>
        <w:pStyle w:val="BodyText"/>
      </w:pPr>
    </w:p>
    <w:p w14:paraId="68AD6F42" w14:textId="77777777" w:rsidR="00935062" w:rsidRDefault="00935062" w:rsidP="00935062">
      <w:pPr>
        <w:pStyle w:val="Heading2nospace"/>
      </w:pPr>
      <w:bookmarkStart w:id="3004" w:name="E_Problem_Observation_V3"/>
      <w:bookmarkStart w:id="3005" w:name="_Toc78972465"/>
      <w:bookmarkStart w:id="3006" w:name="_Toc120390046"/>
      <w:r>
        <w:t>Problem Observation (V3)</w:t>
      </w:r>
      <w:bookmarkEnd w:id="3004"/>
      <w:bookmarkEnd w:id="3005"/>
      <w:bookmarkEnd w:id="3006"/>
    </w:p>
    <w:p w14:paraId="6092336E" w14:textId="77777777" w:rsidR="00935062" w:rsidRDefault="00935062" w:rsidP="00935062">
      <w:pPr>
        <w:pStyle w:val="BracketData"/>
      </w:pPr>
      <w:r>
        <w:t>[observation: identifier urn:hl7ii:2.16.840.1.113883.10.20.22.4.4:2015-08-01 (open)]</w:t>
      </w:r>
    </w:p>
    <w:p w14:paraId="22F02776" w14:textId="58761F40" w:rsidR="00935062" w:rsidRDefault="00935062" w:rsidP="00935062">
      <w:pPr>
        <w:pStyle w:val="Caption"/>
      </w:pPr>
      <w:bookmarkStart w:id="3007" w:name="_Toc78972918"/>
      <w:bookmarkStart w:id="3008" w:name="_Toc118244610"/>
      <w:r>
        <w:t xml:space="preserve">Table </w:t>
      </w:r>
      <w:r>
        <w:fldChar w:fldCharType="begin"/>
      </w:r>
      <w:r>
        <w:instrText>SEQ Table \* ARABIC</w:instrText>
      </w:r>
      <w:r>
        <w:fldChar w:fldCharType="separate"/>
      </w:r>
      <w:r w:rsidR="00A21BC2">
        <w:t>199</w:t>
      </w:r>
      <w:r>
        <w:fldChar w:fldCharType="end"/>
      </w:r>
      <w:r>
        <w:t>: Problem Observation (V3) Contexts</w:t>
      </w:r>
      <w:bookmarkEnd w:id="3007"/>
      <w:bookmarkEnd w:id="300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3089C158" w14:textId="77777777" w:rsidTr="00C44751">
        <w:trPr>
          <w:cantSplit/>
          <w:tblHeader/>
          <w:jc w:val="center"/>
        </w:trPr>
        <w:tc>
          <w:tcPr>
            <w:tcW w:w="360" w:type="dxa"/>
            <w:shd w:val="clear" w:color="auto" w:fill="E6E6E6"/>
          </w:tcPr>
          <w:p w14:paraId="7226955C" w14:textId="77777777" w:rsidR="00935062" w:rsidRDefault="00935062" w:rsidP="00C44751">
            <w:pPr>
              <w:pStyle w:val="TableHead"/>
            </w:pPr>
            <w:r>
              <w:t>Contained By:</w:t>
            </w:r>
          </w:p>
        </w:tc>
        <w:tc>
          <w:tcPr>
            <w:tcW w:w="360" w:type="dxa"/>
            <w:shd w:val="clear" w:color="auto" w:fill="E6E6E6"/>
          </w:tcPr>
          <w:p w14:paraId="4D3CCCCD" w14:textId="77777777" w:rsidR="00935062" w:rsidRDefault="00935062" w:rsidP="00C44751">
            <w:pPr>
              <w:pStyle w:val="TableHead"/>
            </w:pPr>
            <w:r>
              <w:t>Contains:</w:t>
            </w:r>
          </w:p>
        </w:tc>
      </w:tr>
      <w:tr w:rsidR="00935062" w14:paraId="3E5CD27E" w14:textId="77777777" w:rsidTr="00C44751">
        <w:trPr>
          <w:jc w:val="center"/>
        </w:trPr>
        <w:tc>
          <w:tcPr>
            <w:tcW w:w="360" w:type="dxa"/>
          </w:tcPr>
          <w:p w14:paraId="2FCB23E3" w14:textId="77777777" w:rsidR="00935062" w:rsidRDefault="0085191F" w:rsidP="00C44751">
            <w:pPr>
              <w:pStyle w:val="TableText"/>
            </w:pPr>
            <w:hyperlink w:anchor="E_Deceased_Observation_V3">
              <w:r w:rsidR="00935062">
                <w:rPr>
                  <w:rStyle w:val="HyperlinkText9pt"/>
                </w:rPr>
                <w:t>Deceased Observation (V3)</w:t>
              </w:r>
            </w:hyperlink>
            <w:r w:rsidR="00935062">
              <w:t xml:space="preserve"> (optional)</w:t>
            </w:r>
          </w:p>
          <w:p w14:paraId="1F2C89EB" w14:textId="77777777" w:rsidR="00935062" w:rsidRDefault="0085191F" w:rsidP="00C44751">
            <w:pPr>
              <w:pStyle w:val="TableText"/>
            </w:pPr>
            <w:hyperlink w:anchor="E_Encounter_Diagnosis_V3">
              <w:r w:rsidR="00935062">
                <w:rPr>
                  <w:rStyle w:val="HyperlinkText9pt"/>
                </w:rPr>
                <w:t>Encounter Diagnosis (V3)</w:t>
              </w:r>
            </w:hyperlink>
            <w:r w:rsidR="00935062">
              <w:t xml:space="preserve"> (required)</w:t>
            </w:r>
          </w:p>
          <w:p w14:paraId="0AB3B6AB" w14:textId="77777777" w:rsidR="00935062" w:rsidRDefault="0085191F" w:rsidP="00C44751">
            <w:pPr>
              <w:pStyle w:val="TableText"/>
            </w:pPr>
            <w:hyperlink w:anchor="E_Problem_Concern_Act_V3">
              <w:r w:rsidR="00935062">
                <w:rPr>
                  <w:rStyle w:val="HyperlinkText9pt"/>
                </w:rPr>
                <w:t>Problem Concern Act (V3)</w:t>
              </w:r>
            </w:hyperlink>
            <w:r w:rsidR="00935062">
              <w:t xml:space="preserve"> (required)</w:t>
            </w:r>
          </w:p>
        </w:tc>
        <w:tc>
          <w:tcPr>
            <w:tcW w:w="360" w:type="dxa"/>
          </w:tcPr>
          <w:p w14:paraId="2B737DBD" w14:textId="77777777" w:rsidR="00935062" w:rsidRDefault="0085191F" w:rsidP="00C44751">
            <w:pPr>
              <w:pStyle w:val="TableText"/>
            </w:pPr>
            <w:hyperlink w:anchor="E_Age_Observation">
              <w:r w:rsidR="00935062">
                <w:rPr>
                  <w:rStyle w:val="HyperlinkText9pt"/>
                </w:rPr>
                <w:t>Age Observation</w:t>
              </w:r>
            </w:hyperlink>
            <w:r w:rsidR="00935062">
              <w:t xml:space="preserve"> (optional)</w:t>
            </w:r>
          </w:p>
          <w:p w14:paraId="08AB774F" w14:textId="77777777" w:rsidR="00935062" w:rsidRDefault="0085191F" w:rsidP="00C44751">
            <w:pPr>
              <w:pStyle w:val="TableText"/>
            </w:pPr>
            <w:hyperlink w:anchor="E_Prognosis_Observation">
              <w:r w:rsidR="00935062">
                <w:rPr>
                  <w:rStyle w:val="HyperlinkText9pt"/>
                </w:rPr>
                <w:t>Prognosis Observation</w:t>
              </w:r>
            </w:hyperlink>
            <w:r w:rsidR="00935062">
              <w:t xml:space="preserve"> (optional)</w:t>
            </w:r>
          </w:p>
          <w:p w14:paraId="350CB54B" w14:textId="77777777" w:rsidR="00935062" w:rsidRDefault="0085191F" w:rsidP="00C44751">
            <w:pPr>
              <w:pStyle w:val="TableText"/>
            </w:pPr>
            <w:hyperlink w:anchor="E_Priority_Preference">
              <w:r w:rsidR="00935062">
                <w:rPr>
                  <w:rStyle w:val="HyperlinkText9pt"/>
                </w:rPr>
                <w:t>Priority Preference</w:t>
              </w:r>
            </w:hyperlink>
            <w:r w:rsidR="00935062">
              <w:t xml:space="preserve"> (optional)</w:t>
            </w:r>
          </w:p>
          <w:p w14:paraId="4393BC70" w14:textId="77777777" w:rsidR="00935062" w:rsidRDefault="0085191F" w:rsidP="00C44751">
            <w:pPr>
              <w:pStyle w:val="TableText"/>
            </w:pPr>
            <w:hyperlink w:anchor="U_Author_Participation">
              <w:r w:rsidR="00935062">
                <w:rPr>
                  <w:rStyle w:val="HyperlinkText9pt"/>
                </w:rPr>
                <w:t>Author Participation</w:t>
              </w:r>
            </w:hyperlink>
            <w:r w:rsidR="00935062">
              <w:t xml:space="preserve"> (optional)</w:t>
            </w:r>
          </w:p>
          <w:p w14:paraId="15B0E563" w14:textId="77777777" w:rsidR="00935062" w:rsidRDefault="0085191F" w:rsidP="00C44751">
            <w:pPr>
              <w:pStyle w:val="TableText"/>
            </w:pPr>
            <w:hyperlink w:anchor="E_Problem_Status_20190620">
              <w:r w:rsidR="00935062">
                <w:rPr>
                  <w:rStyle w:val="HyperlinkText9pt"/>
                </w:rPr>
                <w:t>Problem Status</w:t>
              </w:r>
            </w:hyperlink>
            <w:r w:rsidR="00935062">
              <w:t xml:space="preserve"> (optional)</w:t>
            </w:r>
          </w:p>
        </w:tc>
      </w:tr>
    </w:tbl>
    <w:p w14:paraId="0A040936" w14:textId="77777777" w:rsidR="00935062" w:rsidRDefault="00935062" w:rsidP="00935062">
      <w:pPr>
        <w:pStyle w:val="BodyText"/>
      </w:pPr>
    </w:p>
    <w:p w14:paraId="57E22380" w14:textId="77777777" w:rsidR="00935062" w:rsidRDefault="00935062" w:rsidP="00935062">
      <w:r>
        <w:t>This template reflects a discrete observation about a patient's problem. Because it is a discrete observation, it will have a statusCode of "completed". The effectiveTime, also referred to as the “biologically relevant time” is the time at which the observation holds for the patient. For a provider seeing a patient in the clinic today, observing a history of heart attack that occurred five years ago, the effectiveTime is five years ago.</w:t>
      </w:r>
    </w:p>
    <w:p w14:paraId="1978B8E6" w14:textId="77777777" w:rsidR="00935062" w:rsidRDefault="00935062" w:rsidP="00935062">
      <w:r>
        <w:t>The effectiveTime of the Problem Observation is the definitive indication of whether or not the underlying condition is resolved. If the problem is known to be resolved, then an effectiveTime/high would be present. If the date of resolution is not known, then effectiveTime/high will be present with a nullFlavor of "UNK".</w:t>
      </w:r>
    </w:p>
    <w:p w14:paraId="475A0966" w14:textId="0C5BCEF7" w:rsidR="00935062" w:rsidRDefault="00935062" w:rsidP="00935062">
      <w:pPr>
        <w:pStyle w:val="Caption"/>
      </w:pPr>
      <w:bookmarkStart w:id="3009" w:name="_Toc78972919"/>
      <w:bookmarkStart w:id="3010" w:name="_Toc118244611"/>
      <w:r>
        <w:t xml:space="preserve">Table </w:t>
      </w:r>
      <w:r>
        <w:fldChar w:fldCharType="begin"/>
      </w:r>
      <w:r>
        <w:instrText>SEQ Table \* ARABIC</w:instrText>
      </w:r>
      <w:r>
        <w:fldChar w:fldCharType="separate"/>
      </w:r>
      <w:r w:rsidR="00A21BC2">
        <w:t>200</w:t>
      </w:r>
      <w:r>
        <w:fldChar w:fldCharType="end"/>
      </w:r>
      <w:r>
        <w:t>: Problem Observation (V3) Constraints Overview</w:t>
      </w:r>
      <w:bookmarkEnd w:id="3009"/>
      <w:bookmarkEnd w:id="301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33792F66" w14:textId="77777777" w:rsidTr="00C44751">
        <w:trPr>
          <w:cantSplit/>
          <w:tblHeader/>
          <w:jc w:val="center"/>
        </w:trPr>
        <w:tc>
          <w:tcPr>
            <w:tcW w:w="0" w:type="dxa"/>
            <w:shd w:val="clear" w:color="auto" w:fill="E6E6E6"/>
            <w:noWrap/>
          </w:tcPr>
          <w:p w14:paraId="64277095" w14:textId="77777777" w:rsidR="00935062" w:rsidRDefault="00935062" w:rsidP="00526FF1">
            <w:pPr>
              <w:pStyle w:val="TableHead"/>
              <w:keepNext w:val="0"/>
            </w:pPr>
            <w:r>
              <w:t>XPath</w:t>
            </w:r>
          </w:p>
        </w:tc>
        <w:tc>
          <w:tcPr>
            <w:tcW w:w="720" w:type="dxa"/>
            <w:shd w:val="clear" w:color="auto" w:fill="E6E6E6"/>
            <w:noWrap/>
          </w:tcPr>
          <w:p w14:paraId="5816FEDC" w14:textId="77777777" w:rsidR="00935062" w:rsidRDefault="00935062" w:rsidP="00526FF1">
            <w:pPr>
              <w:pStyle w:val="TableHead"/>
              <w:keepNext w:val="0"/>
            </w:pPr>
            <w:r>
              <w:t>Card.</w:t>
            </w:r>
          </w:p>
        </w:tc>
        <w:tc>
          <w:tcPr>
            <w:tcW w:w="1152" w:type="dxa"/>
            <w:shd w:val="clear" w:color="auto" w:fill="E6E6E6"/>
            <w:noWrap/>
          </w:tcPr>
          <w:p w14:paraId="053C2BFF" w14:textId="77777777" w:rsidR="00935062" w:rsidRDefault="00935062" w:rsidP="00526FF1">
            <w:pPr>
              <w:pStyle w:val="TableHead"/>
              <w:keepNext w:val="0"/>
            </w:pPr>
            <w:r>
              <w:t>Verb</w:t>
            </w:r>
          </w:p>
        </w:tc>
        <w:tc>
          <w:tcPr>
            <w:tcW w:w="864" w:type="dxa"/>
            <w:shd w:val="clear" w:color="auto" w:fill="E6E6E6"/>
            <w:noWrap/>
          </w:tcPr>
          <w:p w14:paraId="70708297" w14:textId="77777777" w:rsidR="00935062" w:rsidRDefault="00935062" w:rsidP="00526FF1">
            <w:pPr>
              <w:pStyle w:val="TableHead"/>
              <w:keepNext w:val="0"/>
            </w:pPr>
            <w:r>
              <w:t>Data Type</w:t>
            </w:r>
          </w:p>
        </w:tc>
        <w:tc>
          <w:tcPr>
            <w:tcW w:w="864" w:type="dxa"/>
            <w:shd w:val="clear" w:color="auto" w:fill="E6E6E6"/>
            <w:noWrap/>
          </w:tcPr>
          <w:p w14:paraId="274EDA76" w14:textId="77777777" w:rsidR="00935062" w:rsidRDefault="00935062" w:rsidP="00526FF1">
            <w:pPr>
              <w:pStyle w:val="TableHead"/>
              <w:keepNext w:val="0"/>
            </w:pPr>
            <w:r>
              <w:t>CONF#</w:t>
            </w:r>
          </w:p>
        </w:tc>
        <w:tc>
          <w:tcPr>
            <w:tcW w:w="864" w:type="dxa"/>
            <w:shd w:val="clear" w:color="auto" w:fill="E6E6E6"/>
            <w:noWrap/>
          </w:tcPr>
          <w:p w14:paraId="171FA13C" w14:textId="77777777" w:rsidR="00935062" w:rsidRDefault="00935062" w:rsidP="00526FF1">
            <w:pPr>
              <w:pStyle w:val="TableHead"/>
              <w:keepNext w:val="0"/>
            </w:pPr>
            <w:r>
              <w:t>Value</w:t>
            </w:r>
          </w:p>
        </w:tc>
      </w:tr>
      <w:tr w:rsidR="00935062" w14:paraId="117DC433" w14:textId="77777777" w:rsidTr="00C44751">
        <w:trPr>
          <w:jc w:val="center"/>
        </w:trPr>
        <w:tc>
          <w:tcPr>
            <w:tcW w:w="10160" w:type="dxa"/>
            <w:gridSpan w:val="6"/>
          </w:tcPr>
          <w:p w14:paraId="4B1C2329" w14:textId="77777777" w:rsidR="00935062" w:rsidRDefault="00935062" w:rsidP="00526FF1">
            <w:pPr>
              <w:pStyle w:val="TableText"/>
              <w:keepNext w:val="0"/>
            </w:pPr>
            <w:r>
              <w:t>observation (identifier: urn:hl7ii:2.16.840.1.113883.10.20.22.4.4:2015-08-01)</w:t>
            </w:r>
          </w:p>
        </w:tc>
      </w:tr>
      <w:tr w:rsidR="00935062" w14:paraId="252677FD" w14:textId="77777777" w:rsidTr="00C44751">
        <w:trPr>
          <w:jc w:val="center"/>
        </w:trPr>
        <w:tc>
          <w:tcPr>
            <w:tcW w:w="3345" w:type="dxa"/>
          </w:tcPr>
          <w:p w14:paraId="20DC8603" w14:textId="77777777" w:rsidR="00935062" w:rsidRDefault="00935062" w:rsidP="00526FF1">
            <w:pPr>
              <w:pStyle w:val="TableText"/>
              <w:keepNext w:val="0"/>
            </w:pPr>
            <w:r>
              <w:tab/>
              <w:t>@classCode</w:t>
            </w:r>
          </w:p>
        </w:tc>
        <w:tc>
          <w:tcPr>
            <w:tcW w:w="720" w:type="dxa"/>
          </w:tcPr>
          <w:p w14:paraId="470DDE62" w14:textId="77777777" w:rsidR="00935062" w:rsidRDefault="00935062" w:rsidP="00526FF1">
            <w:pPr>
              <w:pStyle w:val="TableText"/>
              <w:keepNext w:val="0"/>
            </w:pPr>
            <w:r>
              <w:t>1..1</w:t>
            </w:r>
          </w:p>
        </w:tc>
        <w:tc>
          <w:tcPr>
            <w:tcW w:w="1152" w:type="dxa"/>
          </w:tcPr>
          <w:p w14:paraId="7A191F67" w14:textId="77777777" w:rsidR="00935062" w:rsidRDefault="00935062" w:rsidP="00526FF1">
            <w:pPr>
              <w:pStyle w:val="TableText"/>
              <w:keepNext w:val="0"/>
            </w:pPr>
            <w:r>
              <w:t>SHALL</w:t>
            </w:r>
          </w:p>
        </w:tc>
        <w:tc>
          <w:tcPr>
            <w:tcW w:w="864" w:type="dxa"/>
          </w:tcPr>
          <w:p w14:paraId="30D6AF66" w14:textId="77777777" w:rsidR="00935062" w:rsidRDefault="00935062" w:rsidP="00526FF1">
            <w:pPr>
              <w:pStyle w:val="TableText"/>
              <w:keepNext w:val="0"/>
            </w:pPr>
          </w:p>
        </w:tc>
        <w:tc>
          <w:tcPr>
            <w:tcW w:w="1104" w:type="dxa"/>
          </w:tcPr>
          <w:p w14:paraId="3713B4FF" w14:textId="77777777" w:rsidR="00935062" w:rsidRDefault="0085191F" w:rsidP="00526FF1">
            <w:pPr>
              <w:pStyle w:val="TableText"/>
              <w:keepNext w:val="0"/>
            </w:pPr>
            <w:hyperlink w:anchor="C_1198-9041">
              <w:r w:rsidR="00935062">
                <w:rPr>
                  <w:rStyle w:val="HyperlinkText9pt"/>
                </w:rPr>
                <w:t>1198-9041</w:t>
              </w:r>
            </w:hyperlink>
          </w:p>
        </w:tc>
        <w:tc>
          <w:tcPr>
            <w:tcW w:w="2975" w:type="dxa"/>
          </w:tcPr>
          <w:p w14:paraId="0A13656B" w14:textId="77777777" w:rsidR="00935062" w:rsidRDefault="00935062" w:rsidP="00526FF1">
            <w:pPr>
              <w:pStyle w:val="TableText"/>
              <w:keepNext w:val="0"/>
            </w:pPr>
            <w:r>
              <w:t>urn:oid:2.16.840.1.113883.5.6 (HL7ActClass) = OBS</w:t>
            </w:r>
          </w:p>
        </w:tc>
      </w:tr>
      <w:tr w:rsidR="00935062" w14:paraId="520787C9" w14:textId="77777777" w:rsidTr="00C44751">
        <w:trPr>
          <w:jc w:val="center"/>
        </w:trPr>
        <w:tc>
          <w:tcPr>
            <w:tcW w:w="3345" w:type="dxa"/>
          </w:tcPr>
          <w:p w14:paraId="4FD5EEA4" w14:textId="77777777" w:rsidR="00935062" w:rsidRDefault="00935062" w:rsidP="00526FF1">
            <w:pPr>
              <w:pStyle w:val="TableText"/>
              <w:keepNext w:val="0"/>
            </w:pPr>
            <w:r>
              <w:tab/>
              <w:t>@moodCode</w:t>
            </w:r>
          </w:p>
        </w:tc>
        <w:tc>
          <w:tcPr>
            <w:tcW w:w="720" w:type="dxa"/>
          </w:tcPr>
          <w:p w14:paraId="5D30D93A" w14:textId="77777777" w:rsidR="00935062" w:rsidRDefault="00935062" w:rsidP="00526FF1">
            <w:pPr>
              <w:pStyle w:val="TableText"/>
              <w:keepNext w:val="0"/>
            </w:pPr>
            <w:r>
              <w:t>1..1</w:t>
            </w:r>
          </w:p>
        </w:tc>
        <w:tc>
          <w:tcPr>
            <w:tcW w:w="1152" w:type="dxa"/>
          </w:tcPr>
          <w:p w14:paraId="360A6322" w14:textId="77777777" w:rsidR="00935062" w:rsidRDefault="00935062" w:rsidP="00526FF1">
            <w:pPr>
              <w:pStyle w:val="TableText"/>
              <w:keepNext w:val="0"/>
            </w:pPr>
            <w:r>
              <w:t>SHALL</w:t>
            </w:r>
          </w:p>
        </w:tc>
        <w:tc>
          <w:tcPr>
            <w:tcW w:w="864" w:type="dxa"/>
          </w:tcPr>
          <w:p w14:paraId="4789D9C1" w14:textId="77777777" w:rsidR="00935062" w:rsidRDefault="00935062" w:rsidP="00526FF1">
            <w:pPr>
              <w:pStyle w:val="TableText"/>
              <w:keepNext w:val="0"/>
            </w:pPr>
          </w:p>
        </w:tc>
        <w:tc>
          <w:tcPr>
            <w:tcW w:w="1104" w:type="dxa"/>
          </w:tcPr>
          <w:p w14:paraId="0E73A91E" w14:textId="77777777" w:rsidR="00935062" w:rsidRDefault="0085191F" w:rsidP="00526FF1">
            <w:pPr>
              <w:pStyle w:val="TableText"/>
              <w:keepNext w:val="0"/>
            </w:pPr>
            <w:hyperlink w:anchor="C_1198-9042">
              <w:r w:rsidR="00935062">
                <w:rPr>
                  <w:rStyle w:val="HyperlinkText9pt"/>
                </w:rPr>
                <w:t>1198-9042</w:t>
              </w:r>
            </w:hyperlink>
          </w:p>
        </w:tc>
        <w:tc>
          <w:tcPr>
            <w:tcW w:w="2975" w:type="dxa"/>
          </w:tcPr>
          <w:p w14:paraId="062B9BE0" w14:textId="77777777" w:rsidR="00935062" w:rsidRDefault="00935062" w:rsidP="00526FF1">
            <w:pPr>
              <w:pStyle w:val="TableText"/>
              <w:keepNext w:val="0"/>
            </w:pPr>
            <w:r>
              <w:t>urn:oid:2.16.840.1.113883.5.1001 (HL7ActMood) = EVN</w:t>
            </w:r>
          </w:p>
        </w:tc>
      </w:tr>
      <w:tr w:rsidR="00935062" w14:paraId="0D53D3AC" w14:textId="77777777" w:rsidTr="00C44751">
        <w:trPr>
          <w:jc w:val="center"/>
        </w:trPr>
        <w:tc>
          <w:tcPr>
            <w:tcW w:w="3345" w:type="dxa"/>
          </w:tcPr>
          <w:p w14:paraId="05F118B1" w14:textId="77777777" w:rsidR="00935062" w:rsidRDefault="00935062" w:rsidP="00526FF1">
            <w:pPr>
              <w:pStyle w:val="TableText"/>
              <w:keepNext w:val="0"/>
            </w:pPr>
            <w:r>
              <w:tab/>
              <w:t>@negationInd</w:t>
            </w:r>
          </w:p>
        </w:tc>
        <w:tc>
          <w:tcPr>
            <w:tcW w:w="720" w:type="dxa"/>
          </w:tcPr>
          <w:p w14:paraId="0D4CFCA5" w14:textId="77777777" w:rsidR="00935062" w:rsidRDefault="00935062" w:rsidP="00526FF1">
            <w:pPr>
              <w:pStyle w:val="TableText"/>
              <w:keepNext w:val="0"/>
            </w:pPr>
            <w:r>
              <w:t>0..1</w:t>
            </w:r>
          </w:p>
        </w:tc>
        <w:tc>
          <w:tcPr>
            <w:tcW w:w="1152" w:type="dxa"/>
          </w:tcPr>
          <w:p w14:paraId="5D84FE36" w14:textId="77777777" w:rsidR="00935062" w:rsidRDefault="00935062" w:rsidP="00526FF1">
            <w:pPr>
              <w:pStyle w:val="TableText"/>
              <w:keepNext w:val="0"/>
            </w:pPr>
            <w:r>
              <w:t>MAY</w:t>
            </w:r>
          </w:p>
        </w:tc>
        <w:tc>
          <w:tcPr>
            <w:tcW w:w="864" w:type="dxa"/>
          </w:tcPr>
          <w:p w14:paraId="52194744" w14:textId="77777777" w:rsidR="00935062" w:rsidRDefault="00935062" w:rsidP="00526FF1">
            <w:pPr>
              <w:pStyle w:val="TableText"/>
              <w:keepNext w:val="0"/>
            </w:pPr>
          </w:p>
        </w:tc>
        <w:tc>
          <w:tcPr>
            <w:tcW w:w="1104" w:type="dxa"/>
          </w:tcPr>
          <w:p w14:paraId="2ECFD9E4" w14:textId="77777777" w:rsidR="00935062" w:rsidRDefault="0085191F" w:rsidP="00526FF1">
            <w:pPr>
              <w:pStyle w:val="TableText"/>
              <w:keepNext w:val="0"/>
            </w:pPr>
            <w:hyperlink w:anchor="C_1198-10139">
              <w:r w:rsidR="00935062">
                <w:rPr>
                  <w:rStyle w:val="HyperlinkText9pt"/>
                </w:rPr>
                <w:t>1198-10139</w:t>
              </w:r>
            </w:hyperlink>
          </w:p>
        </w:tc>
        <w:tc>
          <w:tcPr>
            <w:tcW w:w="2975" w:type="dxa"/>
          </w:tcPr>
          <w:p w14:paraId="76E6BFAA" w14:textId="77777777" w:rsidR="00935062" w:rsidRDefault="00935062" w:rsidP="00526FF1">
            <w:pPr>
              <w:pStyle w:val="TableText"/>
              <w:keepNext w:val="0"/>
            </w:pPr>
          </w:p>
        </w:tc>
      </w:tr>
      <w:tr w:rsidR="00935062" w14:paraId="56CA857A" w14:textId="77777777" w:rsidTr="00C44751">
        <w:trPr>
          <w:jc w:val="center"/>
        </w:trPr>
        <w:tc>
          <w:tcPr>
            <w:tcW w:w="3345" w:type="dxa"/>
          </w:tcPr>
          <w:p w14:paraId="63EC2B26" w14:textId="77777777" w:rsidR="00935062" w:rsidRDefault="00935062" w:rsidP="00526FF1">
            <w:pPr>
              <w:pStyle w:val="TableText"/>
              <w:keepNext w:val="0"/>
            </w:pPr>
            <w:r>
              <w:tab/>
              <w:t>templateId</w:t>
            </w:r>
          </w:p>
        </w:tc>
        <w:tc>
          <w:tcPr>
            <w:tcW w:w="720" w:type="dxa"/>
          </w:tcPr>
          <w:p w14:paraId="76403D73" w14:textId="77777777" w:rsidR="00935062" w:rsidRDefault="00935062" w:rsidP="00526FF1">
            <w:pPr>
              <w:pStyle w:val="TableText"/>
              <w:keepNext w:val="0"/>
            </w:pPr>
            <w:r>
              <w:t>1..1</w:t>
            </w:r>
          </w:p>
        </w:tc>
        <w:tc>
          <w:tcPr>
            <w:tcW w:w="1152" w:type="dxa"/>
          </w:tcPr>
          <w:p w14:paraId="19824D28" w14:textId="77777777" w:rsidR="00935062" w:rsidRDefault="00935062" w:rsidP="00526FF1">
            <w:pPr>
              <w:pStyle w:val="TableText"/>
              <w:keepNext w:val="0"/>
            </w:pPr>
            <w:r>
              <w:t>SHALL</w:t>
            </w:r>
          </w:p>
        </w:tc>
        <w:tc>
          <w:tcPr>
            <w:tcW w:w="864" w:type="dxa"/>
          </w:tcPr>
          <w:p w14:paraId="36D6AC0F" w14:textId="77777777" w:rsidR="00935062" w:rsidRDefault="00935062" w:rsidP="00526FF1">
            <w:pPr>
              <w:pStyle w:val="TableText"/>
              <w:keepNext w:val="0"/>
            </w:pPr>
          </w:p>
        </w:tc>
        <w:tc>
          <w:tcPr>
            <w:tcW w:w="1104" w:type="dxa"/>
          </w:tcPr>
          <w:p w14:paraId="64937B96" w14:textId="77777777" w:rsidR="00935062" w:rsidRDefault="0085191F" w:rsidP="00526FF1">
            <w:pPr>
              <w:pStyle w:val="TableText"/>
              <w:keepNext w:val="0"/>
            </w:pPr>
            <w:hyperlink w:anchor="C_1198-14926">
              <w:r w:rsidR="00935062">
                <w:rPr>
                  <w:rStyle w:val="HyperlinkText9pt"/>
                </w:rPr>
                <w:t>1198-14926</w:t>
              </w:r>
            </w:hyperlink>
          </w:p>
        </w:tc>
        <w:tc>
          <w:tcPr>
            <w:tcW w:w="2975" w:type="dxa"/>
          </w:tcPr>
          <w:p w14:paraId="08F915EB" w14:textId="77777777" w:rsidR="00935062" w:rsidRDefault="00935062" w:rsidP="00526FF1">
            <w:pPr>
              <w:pStyle w:val="TableText"/>
              <w:keepNext w:val="0"/>
            </w:pPr>
          </w:p>
        </w:tc>
      </w:tr>
      <w:tr w:rsidR="00935062" w14:paraId="3E4D82F2" w14:textId="77777777" w:rsidTr="00C44751">
        <w:trPr>
          <w:jc w:val="center"/>
        </w:trPr>
        <w:tc>
          <w:tcPr>
            <w:tcW w:w="3345" w:type="dxa"/>
          </w:tcPr>
          <w:p w14:paraId="326F807F" w14:textId="77777777" w:rsidR="00935062" w:rsidRDefault="00935062" w:rsidP="00526FF1">
            <w:pPr>
              <w:pStyle w:val="TableText"/>
              <w:keepNext w:val="0"/>
            </w:pPr>
            <w:r>
              <w:tab/>
            </w:r>
            <w:r>
              <w:tab/>
              <w:t>@root</w:t>
            </w:r>
          </w:p>
        </w:tc>
        <w:tc>
          <w:tcPr>
            <w:tcW w:w="720" w:type="dxa"/>
          </w:tcPr>
          <w:p w14:paraId="7AA1668B" w14:textId="77777777" w:rsidR="00935062" w:rsidRDefault="00935062" w:rsidP="00526FF1">
            <w:pPr>
              <w:pStyle w:val="TableText"/>
              <w:keepNext w:val="0"/>
            </w:pPr>
            <w:r>
              <w:t>1..1</w:t>
            </w:r>
          </w:p>
        </w:tc>
        <w:tc>
          <w:tcPr>
            <w:tcW w:w="1152" w:type="dxa"/>
          </w:tcPr>
          <w:p w14:paraId="1CE7DD9B" w14:textId="77777777" w:rsidR="00935062" w:rsidRDefault="00935062" w:rsidP="00526FF1">
            <w:pPr>
              <w:pStyle w:val="TableText"/>
              <w:keepNext w:val="0"/>
            </w:pPr>
            <w:r>
              <w:t>SHALL</w:t>
            </w:r>
          </w:p>
        </w:tc>
        <w:tc>
          <w:tcPr>
            <w:tcW w:w="864" w:type="dxa"/>
          </w:tcPr>
          <w:p w14:paraId="062D4792" w14:textId="77777777" w:rsidR="00935062" w:rsidRDefault="00935062" w:rsidP="00526FF1">
            <w:pPr>
              <w:pStyle w:val="TableText"/>
              <w:keepNext w:val="0"/>
            </w:pPr>
          </w:p>
        </w:tc>
        <w:tc>
          <w:tcPr>
            <w:tcW w:w="1104" w:type="dxa"/>
          </w:tcPr>
          <w:p w14:paraId="121F71BA" w14:textId="77777777" w:rsidR="00935062" w:rsidRDefault="0085191F" w:rsidP="00526FF1">
            <w:pPr>
              <w:pStyle w:val="TableText"/>
              <w:keepNext w:val="0"/>
            </w:pPr>
            <w:hyperlink w:anchor="C_1198-14927">
              <w:r w:rsidR="00935062">
                <w:rPr>
                  <w:rStyle w:val="HyperlinkText9pt"/>
                </w:rPr>
                <w:t>1198-14927</w:t>
              </w:r>
            </w:hyperlink>
          </w:p>
        </w:tc>
        <w:tc>
          <w:tcPr>
            <w:tcW w:w="2975" w:type="dxa"/>
          </w:tcPr>
          <w:p w14:paraId="5B5A9D33" w14:textId="77777777" w:rsidR="00935062" w:rsidRDefault="00935062" w:rsidP="00526FF1">
            <w:pPr>
              <w:pStyle w:val="TableText"/>
              <w:keepNext w:val="0"/>
            </w:pPr>
            <w:r>
              <w:t>2.16.840.1.113883.10.20.22.4.4</w:t>
            </w:r>
          </w:p>
        </w:tc>
      </w:tr>
      <w:tr w:rsidR="00935062" w14:paraId="53756FA7" w14:textId="77777777" w:rsidTr="00C44751">
        <w:trPr>
          <w:jc w:val="center"/>
        </w:trPr>
        <w:tc>
          <w:tcPr>
            <w:tcW w:w="3345" w:type="dxa"/>
          </w:tcPr>
          <w:p w14:paraId="3EA55A73" w14:textId="77777777" w:rsidR="00935062" w:rsidRDefault="00935062" w:rsidP="00526FF1">
            <w:pPr>
              <w:pStyle w:val="TableText"/>
              <w:keepNext w:val="0"/>
            </w:pPr>
            <w:r>
              <w:tab/>
            </w:r>
            <w:r>
              <w:tab/>
              <w:t>@extension</w:t>
            </w:r>
          </w:p>
        </w:tc>
        <w:tc>
          <w:tcPr>
            <w:tcW w:w="720" w:type="dxa"/>
          </w:tcPr>
          <w:p w14:paraId="688BD421" w14:textId="77777777" w:rsidR="00935062" w:rsidRDefault="00935062" w:rsidP="00526FF1">
            <w:pPr>
              <w:pStyle w:val="TableText"/>
              <w:keepNext w:val="0"/>
            </w:pPr>
            <w:r>
              <w:t>1..1</w:t>
            </w:r>
          </w:p>
        </w:tc>
        <w:tc>
          <w:tcPr>
            <w:tcW w:w="1152" w:type="dxa"/>
          </w:tcPr>
          <w:p w14:paraId="5755D479" w14:textId="77777777" w:rsidR="00935062" w:rsidRDefault="00935062" w:rsidP="00526FF1">
            <w:pPr>
              <w:pStyle w:val="TableText"/>
              <w:keepNext w:val="0"/>
            </w:pPr>
            <w:r>
              <w:t>SHALL</w:t>
            </w:r>
          </w:p>
        </w:tc>
        <w:tc>
          <w:tcPr>
            <w:tcW w:w="864" w:type="dxa"/>
          </w:tcPr>
          <w:p w14:paraId="12C501AC" w14:textId="77777777" w:rsidR="00935062" w:rsidRDefault="00935062" w:rsidP="00526FF1">
            <w:pPr>
              <w:pStyle w:val="TableText"/>
              <w:keepNext w:val="0"/>
            </w:pPr>
          </w:p>
        </w:tc>
        <w:tc>
          <w:tcPr>
            <w:tcW w:w="1104" w:type="dxa"/>
          </w:tcPr>
          <w:p w14:paraId="2ADDE38D" w14:textId="77777777" w:rsidR="00935062" w:rsidRDefault="0085191F" w:rsidP="00526FF1">
            <w:pPr>
              <w:pStyle w:val="TableText"/>
              <w:keepNext w:val="0"/>
            </w:pPr>
            <w:hyperlink w:anchor="C_1198-32508">
              <w:r w:rsidR="00935062">
                <w:rPr>
                  <w:rStyle w:val="HyperlinkText9pt"/>
                </w:rPr>
                <w:t>1198-32508</w:t>
              </w:r>
            </w:hyperlink>
          </w:p>
        </w:tc>
        <w:tc>
          <w:tcPr>
            <w:tcW w:w="2975" w:type="dxa"/>
          </w:tcPr>
          <w:p w14:paraId="1D6F5751" w14:textId="77777777" w:rsidR="00935062" w:rsidRDefault="00935062" w:rsidP="00526FF1">
            <w:pPr>
              <w:pStyle w:val="TableText"/>
              <w:keepNext w:val="0"/>
            </w:pPr>
            <w:r>
              <w:t>2015-08-01</w:t>
            </w:r>
          </w:p>
        </w:tc>
      </w:tr>
      <w:tr w:rsidR="00935062" w14:paraId="17628ABD" w14:textId="77777777" w:rsidTr="00C44751">
        <w:trPr>
          <w:jc w:val="center"/>
        </w:trPr>
        <w:tc>
          <w:tcPr>
            <w:tcW w:w="3345" w:type="dxa"/>
          </w:tcPr>
          <w:p w14:paraId="5B494078" w14:textId="77777777" w:rsidR="00935062" w:rsidRDefault="00935062" w:rsidP="00526FF1">
            <w:pPr>
              <w:pStyle w:val="TableText"/>
              <w:keepNext w:val="0"/>
            </w:pPr>
            <w:r>
              <w:lastRenderedPageBreak/>
              <w:tab/>
              <w:t>id</w:t>
            </w:r>
          </w:p>
        </w:tc>
        <w:tc>
          <w:tcPr>
            <w:tcW w:w="720" w:type="dxa"/>
          </w:tcPr>
          <w:p w14:paraId="243B1D87" w14:textId="77777777" w:rsidR="00935062" w:rsidRDefault="00935062" w:rsidP="00526FF1">
            <w:pPr>
              <w:pStyle w:val="TableText"/>
              <w:keepNext w:val="0"/>
            </w:pPr>
            <w:r>
              <w:t>1..*</w:t>
            </w:r>
          </w:p>
        </w:tc>
        <w:tc>
          <w:tcPr>
            <w:tcW w:w="1152" w:type="dxa"/>
          </w:tcPr>
          <w:p w14:paraId="0AE88708" w14:textId="77777777" w:rsidR="00935062" w:rsidRDefault="00935062" w:rsidP="00526FF1">
            <w:pPr>
              <w:pStyle w:val="TableText"/>
              <w:keepNext w:val="0"/>
            </w:pPr>
            <w:r>
              <w:t>SHALL</w:t>
            </w:r>
          </w:p>
        </w:tc>
        <w:tc>
          <w:tcPr>
            <w:tcW w:w="864" w:type="dxa"/>
          </w:tcPr>
          <w:p w14:paraId="15910039" w14:textId="77777777" w:rsidR="00935062" w:rsidRDefault="00935062" w:rsidP="00526FF1">
            <w:pPr>
              <w:pStyle w:val="TableText"/>
              <w:keepNext w:val="0"/>
            </w:pPr>
          </w:p>
        </w:tc>
        <w:tc>
          <w:tcPr>
            <w:tcW w:w="1104" w:type="dxa"/>
          </w:tcPr>
          <w:p w14:paraId="76C234AA" w14:textId="77777777" w:rsidR="00935062" w:rsidRDefault="0085191F" w:rsidP="00526FF1">
            <w:pPr>
              <w:pStyle w:val="TableText"/>
              <w:keepNext w:val="0"/>
            </w:pPr>
            <w:hyperlink w:anchor="C_1198-9043">
              <w:r w:rsidR="00935062">
                <w:rPr>
                  <w:rStyle w:val="HyperlinkText9pt"/>
                </w:rPr>
                <w:t>1198-9043</w:t>
              </w:r>
            </w:hyperlink>
          </w:p>
        </w:tc>
        <w:tc>
          <w:tcPr>
            <w:tcW w:w="2975" w:type="dxa"/>
          </w:tcPr>
          <w:p w14:paraId="136B532C" w14:textId="77777777" w:rsidR="00935062" w:rsidRDefault="00935062" w:rsidP="00526FF1">
            <w:pPr>
              <w:pStyle w:val="TableText"/>
              <w:keepNext w:val="0"/>
            </w:pPr>
          </w:p>
        </w:tc>
      </w:tr>
      <w:tr w:rsidR="00935062" w14:paraId="472CD62C" w14:textId="77777777" w:rsidTr="00C44751">
        <w:trPr>
          <w:jc w:val="center"/>
        </w:trPr>
        <w:tc>
          <w:tcPr>
            <w:tcW w:w="3345" w:type="dxa"/>
          </w:tcPr>
          <w:p w14:paraId="3A7140A3" w14:textId="77777777" w:rsidR="00935062" w:rsidRDefault="00935062" w:rsidP="00526FF1">
            <w:pPr>
              <w:pStyle w:val="TableText"/>
              <w:keepNext w:val="0"/>
            </w:pPr>
            <w:r>
              <w:tab/>
              <w:t>code</w:t>
            </w:r>
          </w:p>
        </w:tc>
        <w:tc>
          <w:tcPr>
            <w:tcW w:w="720" w:type="dxa"/>
          </w:tcPr>
          <w:p w14:paraId="25C98E19" w14:textId="77777777" w:rsidR="00935062" w:rsidRDefault="00935062" w:rsidP="00526FF1">
            <w:pPr>
              <w:pStyle w:val="TableText"/>
              <w:keepNext w:val="0"/>
            </w:pPr>
            <w:r>
              <w:t>1..1</w:t>
            </w:r>
          </w:p>
        </w:tc>
        <w:tc>
          <w:tcPr>
            <w:tcW w:w="1152" w:type="dxa"/>
          </w:tcPr>
          <w:p w14:paraId="405D299A" w14:textId="77777777" w:rsidR="00935062" w:rsidRDefault="00935062" w:rsidP="00526FF1">
            <w:pPr>
              <w:pStyle w:val="TableText"/>
              <w:keepNext w:val="0"/>
            </w:pPr>
            <w:r>
              <w:t>SHALL</w:t>
            </w:r>
          </w:p>
        </w:tc>
        <w:tc>
          <w:tcPr>
            <w:tcW w:w="864" w:type="dxa"/>
          </w:tcPr>
          <w:p w14:paraId="5111CE96" w14:textId="77777777" w:rsidR="00935062" w:rsidRDefault="00935062" w:rsidP="00526FF1">
            <w:pPr>
              <w:pStyle w:val="TableText"/>
              <w:keepNext w:val="0"/>
            </w:pPr>
          </w:p>
        </w:tc>
        <w:tc>
          <w:tcPr>
            <w:tcW w:w="1104" w:type="dxa"/>
          </w:tcPr>
          <w:p w14:paraId="332F41EF" w14:textId="77777777" w:rsidR="00935062" w:rsidRDefault="0085191F" w:rsidP="00526FF1">
            <w:pPr>
              <w:pStyle w:val="TableText"/>
              <w:keepNext w:val="0"/>
            </w:pPr>
            <w:hyperlink w:anchor="C_1198-9045">
              <w:r w:rsidR="00935062">
                <w:rPr>
                  <w:rStyle w:val="HyperlinkText9pt"/>
                </w:rPr>
                <w:t>1198-9045</w:t>
              </w:r>
            </w:hyperlink>
          </w:p>
        </w:tc>
        <w:tc>
          <w:tcPr>
            <w:tcW w:w="2975" w:type="dxa"/>
          </w:tcPr>
          <w:p w14:paraId="370147D0" w14:textId="77777777" w:rsidR="00935062" w:rsidRDefault="00935062" w:rsidP="00526FF1">
            <w:pPr>
              <w:pStyle w:val="TableText"/>
              <w:keepNext w:val="0"/>
            </w:pPr>
            <w:r>
              <w:t>urn:oid:2.16.840.1.113883.3.88.12.3221.7.2 (Problem Type (SNOMEDCT))</w:t>
            </w:r>
          </w:p>
        </w:tc>
      </w:tr>
      <w:tr w:rsidR="00935062" w14:paraId="4E706223" w14:textId="77777777" w:rsidTr="00C44751">
        <w:trPr>
          <w:jc w:val="center"/>
        </w:trPr>
        <w:tc>
          <w:tcPr>
            <w:tcW w:w="3345" w:type="dxa"/>
          </w:tcPr>
          <w:p w14:paraId="1E212722" w14:textId="77777777" w:rsidR="00935062" w:rsidRDefault="00935062" w:rsidP="00526FF1">
            <w:pPr>
              <w:pStyle w:val="TableText"/>
              <w:keepNext w:val="0"/>
            </w:pPr>
            <w:r>
              <w:tab/>
              <w:t>statusCode</w:t>
            </w:r>
          </w:p>
        </w:tc>
        <w:tc>
          <w:tcPr>
            <w:tcW w:w="720" w:type="dxa"/>
          </w:tcPr>
          <w:p w14:paraId="78E71253" w14:textId="77777777" w:rsidR="00935062" w:rsidRDefault="00935062" w:rsidP="00526FF1">
            <w:pPr>
              <w:pStyle w:val="TableText"/>
              <w:keepNext w:val="0"/>
            </w:pPr>
            <w:r>
              <w:t>1..1</w:t>
            </w:r>
          </w:p>
        </w:tc>
        <w:tc>
          <w:tcPr>
            <w:tcW w:w="1152" w:type="dxa"/>
          </w:tcPr>
          <w:p w14:paraId="53B6E539" w14:textId="77777777" w:rsidR="00935062" w:rsidRDefault="00935062" w:rsidP="00526FF1">
            <w:pPr>
              <w:pStyle w:val="TableText"/>
              <w:keepNext w:val="0"/>
            </w:pPr>
            <w:r>
              <w:t>SHALL</w:t>
            </w:r>
          </w:p>
        </w:tc>
        <w:tc>
          <w:tcPr>
            <w:tcW w:w="864" w:type="dxa"/>
          </w:tcPr>
          <w:p w14:paraId="2A84AB47" w14:textId="77777777" w:rsidR="00935062" w:rsidRDefault="00935062" w:rsidP="00526FF1">
            <w:pPr>
              <w:pStyle w:val="TableText"/>
              <w:keepNext w:val="0"/>
            </w:pPr>
          </w:p>
        </w:tc>
        <w:tc>
          <w:tcPr>
            <w:tcW w:w="1104" w:type="dxa"/>
          </w:tcPr>
          <w:p w14:paraId="3EAB8807" w14:textId="77777777" w:rsidR="00935062" w:rsidRDefault="0085191F" w:rsidP="00526FF1">
            <w:pPr>
              <w:pStyle w:val="TableText"/>
              <w:keepNext w:val="0"/>
            </w:pPr>
            <w:hyperlink w:anchor="C_1198-9049">
              <w:r w:rsidR="00935062">
                <w:rPr>
                  <w:rStyle w:val="HyperlinkText9pt"/>
                </w:rPr>
                <w:t>1198-9049</w:t>
              </w:r>
            </w:hyperlink>
          </w:p>
        </w:tc>
        <w:tc>
          <w:tcPr>
            <w:tcW w:w="2975" w:type="dxa"/>
          </w:tcPr>
          <w:p w14:paraId="558E4816" w14:textId="77777777" w:rsidR="00935062" w:rsidRDefault="00935062" w:rsidP="00526FF1">
            <w:pPr>
              <w:pStyle w:val="TableText"/>
              <w:keepNext w:val="0"/>
            </w:pPr>
          </w:p>
        </w:tc>
      </w:tr>
      <w:tr w:rsidR="00935062" w14:paraId="6E4638E8" w14:textId="77777777" w:rsidTr="00C44751">
        <w:trPr>
          <w:jc w:val="center"/>
        </w:trPr>
        <w:tc>
          <w:tcPr>
            <w:tcW w:w="3345" w:type="dxa"/>
          </w:tcPr>
          <w:p w14:paraId="4871B301" w14:textId="77777777" w:rsidR="00935062" w:rsidRDefault="00935062" w:rsidP="00526FF1">
            <w:pPr>
              <w:pStyle w:val="TableText"/>
              <w:keepNext w:val="0"/>
            </w:pPr>
            <w:r>
              <w:tab/>
            </w:r>
            <w:r>
              <w:tab/>
              <w:t>@code</w:t>
            </w:r>
          </w:p>
        </w:tc>
        <w:tc>
          <w:tcPr>
            <w:tcW w:w="720" w:type="dxa"/>
          </w:tcPr>
          <w:p w14:paraId="4CED027B" w14:textId="77777777" w:rsidR="00935062" w:rsidRDefault="00935062" w:rsidP="00526FF1">
            <w:pPr>
              <w:pStyle w:val="TableText"/>
              <w:keepNext w:val="0"/>
            </w:pPr>
            <w:r>
              <w:t>1..1</w:t>
            </w:r>
          </w:p>
        </w:tc>
        <w:tc>
          <w:tcPr>
            <w:tcW w:w="1152" w:type="dxa"/>
          </w:tcPr>
          <w:p w14:paraId="3B850FB6" w14:textId="77777777" w:rsidR="00935062" w:rsidRDefault="00935062" w:rsidP="00526FF1">
            <w:pPr>
              <w:pStyle w:val="TableText"/>
              <w:keepNext w:val="0"/>
            </w:pPr>
            <w:r>
              <w:t>SHALL</w:t>
            </w:r>
          </w:p>
        </w:tc>
        <w:tc>
          <w:tcPr>
            <w:tcW w:w="864" w:type="dxa"/>
          </w:tcPr>
          <w:p w14:paraId="7AB88996" w14:textId="77777777" w:rsidR="00935062" w:rsidRDefault="00935062" w:rsidP="00526FF1">
            <w:pPr>
              <w:pStyle w:val="TableText"/>
              <w:keepNext w:val="0"/>
            </w:pPr>
          </w:p>
        </w:tc>
        <w:tc>
          <w:tcPr>
            <w:tcW w:w="1104" w:type="dxa"/>
          </w:tcPr>
          <w:p w14:paraId="148342D8" w14:textId="77777777" w:rsidR="00935062" w:rsidRDefault="0085191F" w:rsidP="00526FF1">
            <w:pPr>
              <w:pStyle w:val="TableText"/>
              <w:keepNext w:val="0"/>
            </w:pPr>
            <w:hyperlink w:anchor="C_1198-19112">
              <w:r w:rsidR="00935062">
                <w:rPr>
                  <w:rStyle w:val="HyperlinkText9pt"/>
                </w:rPr>
                <w:t>1198-19112</w:t>
              </w:r>
            </w:hyperlink>
          </w:p>
        </w:tc>
        <w:tc>
          <w:tcPr>
            <w:tcW w:w="2975" w:type="dxa"/>
          </w:tcPr>
          <w:p w14:paraId="0AA81BFC" w14:textId="77777777" w:rsidR="00935062" w:rsidRDefault="00935062" w:rsidP="00526FF1">
            <w:pPr>
              <w:pStyle w:val="TableText"/>
              <w:keepNext w:val="0"/>
            </w:pPr>
            <w:r>
              <w:t>urn:oid:2.16.840.1.113883.5.14 (HL7ActStatus) = completed</w:t>
            </w:r>
          </w:p>
        </w:tc>
      </w:tr>
      <w:tr w:rsidR="00935062" w14:paraId="06FED344" w14:textId="77777777" w:rsidTr="00C44751">
        <w:trPr>
          <w:jc w:val="center"/>
        </w:trPr>
        <w:tc>
          <w:tcPr>
            <w:tcW w:w="3345" w:type="dxa"/>
          </w:tcPr>
          <w:p w14:paraId="17021C7D" w14:textId="77777777" w:rsidR="00935062" w:rsidRDefault="00935062" w:rsidP="00526FF1">
            <w:pPr>
              <w:pStyle w:val="TableText"/>
              <w:keepNext w:val="0"/>
            </w:pPr>
            <w:r>
              <w:tab/>
              <w:t>effectiveTime</w:t>
            </w:r>
          </w:p>
        </w:tc>
        <w:tc>
          <w:tcPr>
            <w:tcW w:w="720" w:type="dxa"/>
          </w:tcPr>
          <w:p w14:paraId="470B92CB" w14:textId="77777777" w:rsidR="00935062" w:rsidRDefault="00935062" w:rsidP="00526FF1">
            <w:pPr>
              <w:pStyle w:val="TableText"/>
              <w:keepNext w:val="0"/>
            </w:pPr>
            <w:r>
              <w:t>1..1</w:t>
            </w:r>
          </w:p>
        </w:tc>
        <w:tc>
          <w:tcPr>
            <w:tcW w:w="1152" w:type="dxa"/>
          </w:tcPr>
          <w:p w14:paraId="220B561B" w14:textId="77777777" w:rsidR="00935062" w:rsidRDefault="00935062" w:rsidP="00526FF1">
            <w:pPr>
              <w:pStyle w:val="TableText"/>
              <w:keepNext w:val="0"/>
            </w:pPr>
            <w:r>
              <w:t>SHALL</w:t>
            </w:r>
          </w:p>
        </w:tc>
        <w:tc>
          <w:tcPr>
            <w:tcW w:w="864" w:type="dxa"/>
          </w:tcPr>
          <w:p w14:paraId="27F313EA" w14:textId="77777777" w:rsidR="00935062" w:rsidRDefault="00935062" w:rsidP="00526FF1">
            <w:pPr>
              <w:pStyle w:val="TableText"/>
              <w:keepNext w:val="0"/>
            </w:pPr>
          </w:p>
        </w:tc>
        <w:tc>
          <w:tcPr>
            <w:tcW w:w="1104" w:type="dxa"/>
          </w:tcPr>
          <w:p w14:paraId="334FC423" w14:textId="77777777" w:rsidR="00935062" w:rsidRDefault="0085191F" w:rsidP="00526FF1">
            <w:pPr>
              <w:pStyle w:val="TableText"/>
              <w:keepNext w:val="0"/>
            </w:pPr>
            <w:hyperlink w:anchor="C_1198-9050">
              <w:r w:rsidR="00935062">
                <w:rPr>
                  <w:rStyle w:val="HyperlinkText9pt"/>
                </w:rPr>
                <w:t>1198-9050</w:t>
              </w:r>
            </w:hyperlink>
          </w:p>
        </w:tc>
        <w:tc>
          <w:tcPr>
            <w:tcW w:w="2975" w:type="dxa"/>
          </w:tcPr>
          <w:p w14:paraId="16243B2C" w14:textId="77777777" w:rsidR="00935062" w:rsidRDefault="00935062" w:rsidP="00526FF1">
            <w:pPr>
              <w:pStyle w:val="TableText"/>
              <w:keepNext w:val="0"/>
            </w:pPr>
          </w:p>
        </w:tc>
      </w:tr>
      <w:tr w:rsidR="00935062" w14:paraId="13342C4A" w14:textId="77777777" w:rsidTr="00C44751">
        <w:trPr>
          <w:jc w:val="center"/>
        </w:trPr>
        <w:tc>
          <w:tcPr>
            <w:tcW w:w="3345" w:type="dxa"/>
          </w:tcPr>
          <w:p w14:paraId="78FB87BB" w14:textId="77777777" w:rsidR="00935062" w:rsidRDefault="00935062" w:rsidP="00526FF1">
            <w:pPr>
              <w:pStyle w:val="TableText"/>
              <w:keepNext w:val="0"/>
            </w:pPr>
            <w:r>
              <w:tab/>
            </w:r>
            <w:r>
              <w:tab/>
              <w:t>low</w:t>
            </w:r>
          </w:p>
        </w:tc>
        <w:tc>
          <w:tcPr>
            <w:tcW w:w="720" w:type="dxa"/>
          </w:tcPr>
          <w:p w14:paraId="6492FB54" w14:textId="77777777" w:rsidR="00935062" w:rsidRDefault="00935062" w:rsidP="00526FF1">
            <w:pPr>
              <w:pStyle w:val="TableText"/>
              <w:keepNext w:val="0"/>
            </w:pPr>
            <w:r>
              <w:t>1..1</w:t>
            </w:r>
          </w:p>
        </w:tc>
        <w:tc>
          <w:tcPr>
            <w:tcW w:w="1152" w:type="dxa"/>
          </w:tcPr>
          <w:p w14:paraId="75C0C304" w14:textId="77777777" w:rsidR="00935062" w:rsidRDefault="00935062" w:rsidP="00526FF1">
            <w:pPr>
              <w:pStyle w:val="TableText"/>
              <w:keepNext w:val="0"/>
            </w:pPr>
            <w:r>
              <w:t>SHALL</w:t>
            </w:r>
          </w:p>
        </w:tc>
        <w:tc>
          <w:tcPr>
            <w:tcW w:w="864" w:type="dxa"/>
          </w:tcPr>
          <w:p w14:paraId="7F067A2B" w14:textId="77777777" w:rsidR="00935062" w:rsidRDefault="00935062" w:rsidP="00526FF1">
            <w:pPr>
              <w:pStyle w:val="TableText"/>
              <w:keepNext w:val="0"/>
            </w:pPr>
          </w:p>
        </w:tc>
        <w:tc>
          <w:tcPr>
            <w:tcW w:w="1104" w:type="dxa"/>
          </w:tcPr>
          <w:p w14:paraId="3689BE6E" w14:textId="77777777" w:rsidR="00935062" w:rsidRDefault="0085191F" w:rsidP="00526FF1">
            <w:pPr>
              <w:pStyle w:val="TableText"/>
              <w:keepNext w:val="0"/>
            </w:pPr>
            <w:hyperlink w:anchor="C_1198-15603">
              <w:r w:rsidR="00935062">
                <w:rPr>
                  <w:rStyle w:val="HyperlinkText9pt"/>
                </w:rPr>
                <w:t>1198-15603</w:t>
              </w:r>
            </w:hyperlink>
          </w:p>
        </w:tc>
        <w:tc>
          <w:tcPr>
            <w:tcW w:w="2975" w:type="dxa"/>
          </w:tcPr>
          <w:p w14:paraId="5D5B50B6" w14:textId="77777777" w:rsidR="00935062" w:rsidRDefault="00935062" w:rsidP="00526FF1">
            <w:pPr>
              <w:pStyle w:val="TableText"/>
              <w:keepNext w:val="0"/>
            </w:pPr>
          </w:p>
        </w:tc>
      </w:tr>
      <w:tr w:rsidR="00935062" w14:paraId="61877E24" w14:textId="77777777" w:rsidTr="00C44751">
        <w:trPr>
          <w:jc w:val="center"/>
        </w:trPr>
        <w:tc>
          <w:tcPr>
            <w:tcW w:w="3345" w:type="dxa"/>
          </w:tcPr>
          <w:p w14:paraId="5393C203" w14:textId="77777777" w:rsidR="00935062" w:rsidRDefault="00935062" w:rsidP="00526FF1">
            <w:pPr>
              <w:pStyle w:val="TableText"/>
              <w:keepNext w:val="0"/>
            </w:pPr>
            <w:r>
              <w:tab/>
            </w:r>
            <w:r>
              <w:tab/>
              <w:t>high</w:t>
            </w:r>
          </w:p>
        </w:tc>
        <w:tc>
          <w:tcPr>
            <w:tcW w:w="720" w:type="dxa"/>
          </w:tcPr>
          <w:p w14:paraId="6686D098" w14:textId="77777777" w:rsidR="00935062" w:rsidRDefault="00935062" w:rsidP="00526FF1">
            <w:pPr>
              <w:pStyle w:val="TableText"/>
              <w:keepNext w:val="0"/>
            </w:pPr>
            <w:r>
              <w:t>0..1</w:t>
            </w:r>
          </w:p>
        </w:tc>
        <w:tc>
          <w:tcPr>
            <w:tcW w:w="1152" w:type="dxa"/>
          </w:tcPr>
          <w:p w14:paraId="5CFD3973" w14:textId="77777777" w:rsidR="00935062" w:rsidRDefault="00935062" w:rsidP="00526FF1">
            <w:pPr>
              <w:pStyle w:val="TableText"/>
              <w:keepNext w:val="0"/>
            </w:pPr>
            <w:r>
              <w:t>MAY</w:t>
            </w:r>
          </w:p>
        </w:tc>
        <w:tc>
          <w:tcPr>
            <w:tcW w:w="864" w:type="dxa"/>
          </w:tcPr>
          <w:p w14:paraId="7991CFA2" w14:textId="77777777" w:rsidR="00935062" w:rsidRDefault="00935062" w:rsidP="00526FF1">
            <w:pPr>
              <w:pStyle w:val="TableText"/>
              <w:keepNext w:val="0"/>
            </w:pPr>
          </w:p>
        </w:tc>
        <w:tc>
          <w:tcPr>
            <w:tcW w:w="1104" w:type="dxa"/>
          </w:tcPr>
          <w:p w14:paraId="69D77867" w14:textId="77777777" w:rsidR="00935062" w:rsidRDefault="0085191F" w:rsidP="00526FF1">
            <w:pPr>
              <w:pStyle w:val="TableText"/>
              <w:keepNext w:val="0"/>
            </w:pPr>
            <w:hyperlink w:anchor="C_1198-15604">
              <w:r w:rsidR="00935062">
                <w:rPr>
                  <w:rStyle w:val="HyperlinkText9pt"/>
                </w:rPr>
                <w:t>1198-15604</w:t>
              </w:r>
            </w:hyperlink>
          </w:p>
        </w:tc>
        <w:tc>
          <w:tcPr>
            <w:tcW w:w="2975" w:type="dxa"/>
          </w:tcPr>
          <w:p w14:paraId="0A32FFAE" w14:textId="77777777" w:rsidR="00935062" w:rsidRDefault="00935062" w:rsidP="00526FF1">
            <w:pPr>
              <w:pStyle w:val="TableText"/>
              <w:keepNext w:val="0"/>
            </w:pPr>
          </w:p>
        </w:tc>
      </w:tr>
      <w:tr w:rsidR="00935062" w14:paraId="376090DA" w14:textId="77777777" w:rsidTr="00C44751">
        <w:trPr>
          <w:jc w:val="center"/>
        </w:trPr>
        <w:tc>
          <w:tcPr>
            <w:tcW w:w="3345" w:type="dxa"/>
          </w:tcPr>
          <w:p w14:paraId="25FF134E" w14:textId="77777777" w:rsidR="00935062" w:rsidRDefault="00935062" w:rsidP="00526FF1">
            <w:pPr>
              <w:pStyle w:val="TableText"/>
              <w:keepNext w:val="0"/>
            </w:pPr>
            <w:r>
              <w:tab/>
              <w:t>value</w:t>
            </w:r>
          </w:p>
        </w:tc>
        <w:tc>
          <w:tcPr>
            <w:tcW w:w="720" w:type="dxa"/>
          </w:tcPr>
          <w:p w14:paraId="45946436" w14:textId="77777777" w:rsidR="00935062" w:rsidRDefault="00935062" w:rsidP="00526FF1">
            <w:pPr>
              <w:pStyle w:val="TableText"/>
              <w:keepNext w:val="0"/>
            </w:pPr>
            <w:r>
              <w:t>1..1</w:t>
            </w:r>
          </w:p>
        </w:tc>
        <w:tc>
          <w:tcPr>
            <w:tcW w:w="1152" w:type="dxa"/>
          </w:tcPr>
          <w:p w14:paraId="68D55364" w14:textId="77777777" w:rsidR="00935062" w:rsidRDefault="00935062" w:rsidP="00526FF1">
            <w:pPr>
              <w:pStyle w:val="TableText"/>
              <w:keepNext w:val="0"/>
            </w:pPr>
            <w:r>
              <w:t>SHALL</w:t>
            </w:r>
          </w:p>
        </w:tc>
        <w:tc>
          <w:tcPr>
            <w:tcW w:w="864" w:type="dxa"/>
          </w:tcPr>
          <w:p w14:paraId="5AED131F" w14:textId="77777777" w:rsidR="00935062" w:rsidRDefault="00935062" w:rsidP="00526FF1">
            <w:pPr>
              <w:pStyle w:val="TableText"/>
              <w:keepNext w:val="0"/>
            </w:pPr>
            <w:r>
              <w:t>CD</w:t>
            </w:r>
          </w:p>
        </w:tc>
        <w:tc>
          <w:tcPr>
            <w:tcW w:w="1104" w:type="dxa"/>
          </w:tcPr>
          <w:p w14:paraId="54036666" w14:textId="77777777" w:rsidR="00935062" w:rsidRDefault="0085191F" w:rsidP="00526FF1">
            <w:pPr>
              <w:pStyle w:val="TableText"/>
              <w:keepNext w:val="0"/>
            </w:pPr>
            <w:hyperlink w:anchor="C_1198-9058">
              <w:r w:rsidR="00935062">
                <w:rPr>
                  <w:rStyle w:val="HyperlinkText9pt"/>
                </w:rPr>
                <w:t>1198-9058</w:t>
              </w:r>
            </w:hyperlink>
          </w:p>
        </w:tc>
        <w:tc>
          <w:tcPr>
            <w:tcW w:w="2975" w:type="dxa"/>
          </w:tcPr>
          <w:p w14:paraId="217C449A" w14:textId="77777777" w:rsidR="00935062" w:rsidRDefault="00935062" w:rsidP="00526FF1">
            <w:pPr>
              <w:pStyle w:val="TableText"/>
              <w:keepNext w:val="0"/>
            </w:pPr>
            <w:r>
              <w:t>urn:oid:2.16.840.1.113883.3.88.12.3221.7.4 (Problem)</w:t>
            </w:r>
          </w:p>
        </w:tc>
      </w:tr>
      <w:tr w:rsidR="00935062" w14:paraId="0F0C71AE" w14:textId="77777777" w:rsidTr="00C44751">
        <w:trPr>
          <w:jc w:val="center"/>
        </w:trPr>
        <w:tc>
          <w:tcPr>
            <w:tcW w:w="3345" w:type="dxa"/>
          </w:tcPr>
          <w:p w14:paraId="0EA1CAEC" w14:textId="77777777" w:rsidR="00935062" w:rsidRDefault="00935062" w:rsidP="00526FF1">
            <w:pPr>
              <w:pStyle w:val="TableText"/>
              <w:keepNext w:val="0"/>
            </w:pPr>
            <w:r>
              <w:tab/>
            </w:r>
            <w:r>
              <w:tab/>
              <w:t>@code</w:t>
            </w:r>
          </w:p>
        </w:tc>
        <w:tc>
          <w:tcPr>
            <w:tcW w:w="720" w:type="dxa"/>
          </w:tcPr>
          <w:p w14:paraId="6FF27D66" w14:textId="77777777" w:rsidR="00935062" w:rsidRDefault="00935062" w:rsidP="00526FF1">
            <w:pPr>
              <w:pStyle w:val="TableText"/>
              <w:keepNext w:val="0"/>
            </w:pPr>
            <w:r>
              <w:t>0..1</w:t>
            </w:r>
          </w:p>
        </w:tc>
        <w:tc>
          <w:tcPr>
            <w:tcW w:w="1152" w:type="dxa"/>
          </w:tcPr>
          <w:p w14:paraId="44C19EB3" w14:textId="77777777" w:rsidR="00935062" w:rsidRDefault="00935062" w:rsidP="00526FF1">
            <w:pPr>
              <w:pStyle w:val="TableText"/>
              <w:keepNext w:val="0"/>
            </w:pPr>
            <w:r>
              <w:t>MAY</w:t>
            </w:r>
          </w:p>
        </w:tc>
        <w:tc>
          <w:tcPr>
            <w:tcW w:w="864" w:type="dxa"/>
          </w:tcPr>
          <w:p w14:paraId="52F2218D" w14:textId="77777777" w:rsidR="00935062" w:rsidRDefault="00935062" w:rsidP="00526FF1">
            <w:pPr>
              <w:pStyle w:val="TableText"/>
              <w:keepNext w:val="0"/>
            </w:pPr>
          </w:p>
        </w:tc>
        <w:tc>
          <w:tcPr>
            <w:tcW w:w="1104" w:type="dxa"/>
          </w:tcPr>
          <w:p w14:paraId="2DFE06F9" w14:textId="77777777" w:rsidR="00935062" w:rsidRDefault="0085191F" w:rsidP="00526FF1">
            <w:pPr>
              <w:pStyle w:val="TableText"/>
              <w:keepNext w:val="0"/>
            </w:pPr>
            <w:hyperlink w:anchor="C_1198-31871">
              <w:r w:rsidR="00935062">
                <w:rPr>
                  <w:rStyle w:val="HyperlinkText9pt"/>
                </w:rPr>
                <w:t>1198-31871</w:t>
              </w:r>
            </w:hyperlink>
          </w:p>
        </w:tc>
        <w:tc>
          <w:tcPr>
            <w:tcW w:w="2975" w:type="dxa"/>
          </w:tcPr>
          <w:p w14:paraId="055E55C1" w14:textId="77777777" w:rsidR="00935062" w:rsidRDefault="00935062" w:rsidP="00526FF1">
            <w:pPr>
              <w:pStyle w:val="TableText"/>
              <w:keepNext w:val="0"/>
            </w:pPr>
          </w:p>
        </w:tc>
      </w:tr>
      <w:tr w:rsidR="00935062" w14:paraId="203795D6" w14:textId="77777777" w:rsidTr="00C44751">
        <w:trPr>
          <w:jc w:val="center"/>
        </w:trPr>
        <w:tc>
          <w:tcPr>
            <w:tcW w:w="3345" w:type="dxa"/>
          </w:tcPr>
          <w:p w14:paraId="6B71EC43" w14:textId="77777777" w:rsidR="00935062" w:rsidRDefault="00935062" w:rsidP="00526FF1">
            <w:pPr>
              <w:pStyle w:val="TableText"/>
              <w:keepNext w:val="0"/>
            </w:pPr>
            <w:r>
              <w:tab/>
            </w:r>
            <w:r>
              <w:tab/>
              <w:t>qualifier</w:t>
            </w:r>
          </w:p>
        </w:tc>
        <w:tc>
          <w:tcPr>
            <w:tcW w:w="720" w:type="dxa"/>
          </w:tcPr>
          <w:p w14:paraId="0C81AE32" w14:textId="77777777" w:rsidR="00935062" w:rsidRDefault="00935062" w:rsidP="00526FF1">
            <w:pPr>
              <w:pStyle w:val="TableText"/>
              <w:keepNext w:val="0"/>
            </w:pPr>
            <w:r>
              <w:t>0..*</w:t>
            </w:r>
          </w:p>
        </w:tc>
        <w:tc>
          <w:tcPr>
            <w:tcW w:w="1152" w:type="dxa"/>
          </w:tcPr>
          <w:p w14:paraId="66045E59" w14:textId="77777777" w:rsidR="00935062" w:rsidRDefault="00935062" w:rsidP="00526FF1">
            <w:pPr>
              <w:pStyle w:val="TableText"/>
              <w:keepNext w:val="0"/>
            </w:pPr>
            <w:r>
              <w:t>MAY</w:t>
            </w:r>
          </w:p>
        </w:tc>
        <w:tc>
          <w:tcPr>
            <w:tcW w:w="864" w:type="dxa"/>
          </w:tcPr>
          <w:p w14:paraId="50A46049" w14:textId="77777777" w:rsidR="00935062" w:rsidRDefault="00935062" w:rsidP="00526FF1">
            <w:pPr>
              <w:pStyle w:val="TableText"/>
              <w:keepNext w:val="0"/>
            </w:pPr>
          </w:p>
        </w:tc>
        <w:tc>
          <w:tcPr>
            <w:tcW w:w="1104" w:type="dxa"/>
          </w:tcPr>
          <w:p w14:paraId="4D0EB632" w14:textId="77777777" w:rsidR="00935062" w:rsidRDefault="0085191F" w:rsidP="00526FF1">
            <w:pPr>
              <w:pStyle w:val="TableText"/>
              <w:keepNext w:val="0"/>
            </w:pPr>
            <w:hyperlink w:anchor="C_1198-31870">
              <w:r w:rsidR="00935062">
                <w:rPr>
                  <w:rStyle w:val="HyperlinkText9pt"/>
                </w:rPr>
                <w:t>1198-31870</w:t>
              </w:r>
            </w:hyperlink>
          </w:p>
        </w:tc>
        <w:tc>
          <w:tcPr>
            <w:tcW w:w="2975" w:type="dxa"/>
          </w:tcPr>
          <w:p w14:paraId="487088A9" w14:textId="77777777" w:rsidR="00935062" w:rsidRDefault="00935062" w:rsidP="00526FF1">
            <w:pPr>
              <w:pStyle w:val="TableText"/>
              <w:keepNext w:val="0"/>
            </w:pPr>
          </w:p>
        </w:tc>
      </w:tr>
      <w:tr w:rsidR="00935062" w14:paraId="380A56CA" w14:textId="77777777" w:rsidTr="00C44751">
        <w:trPr>
          <w:jc w:val="center"/>
        </w:trPr>
        <w:tc>
          <w:tcPr>
            <w:tcW w:w="3345" w:type="dxa"/>
          </w:tcPr>
          <w:p w14:paraId="0F7BEF70" w14:textId="77777777" w:rsidR="00935062" w:rsidRDefault="00935062" w:rsidP="00526FF1">
            <w:pPr>
              <w:pStyle w:val="TableText"/>
              <w:keepNext w:val="0"/>
            </w:pPr>
            <w:r>
              <w:tab/>
            </w:r>
            <w:r>
              <w:tab/>
              <w:t>translation</w:t>
            </w:r>
          </w:p>
        </w:tc>
        <w:tc>
          <w:tcPr>
            <w:tcW w:w="720" w:type="dxa"/>
          </w:tcPr>
          <w:p w14:paraId="209D541C" w14:textId="77777777" w:rsidR="00935062" w:rsidRDefault="00935062" w:rsidP="00526FF1">
            <w:pPr>
              <w:pStyle w:val="TableText"/>
              <w:keepNext w:val="0"/>
            </w:pPr>
            <w:r>
              <w:t>0..*</w:t>
            </w:r>
          </w:p>
        </w:tc>
        <w:tc>
          <w:tcPr>
            <w:tcW w:w="1152" w:type="dxa"/>
          </w:tcPr>
          <w:p w14:paraId="4EB08765" w14:textId="77777777" w:rsidR="00935062" w:rsidRDefault="00935062" w:rsidP="00526FF1">
            <w:pPr>
              <w:pStyle w:val="TableText"/>
              <w:keepNext w:val="0"/>
            </w:pPr>
            <w:r>
              <w:t>MAY</w:t>
            </w:r>
          </w:p>
        </w:tc>
        <w:tc>
          <w:tcPr>
            <w:tcW w:w="864" w:type="dxa"/>
          </w:tcPr>
          <w:p w14:paraId="654703A2" w14:textId="77777777" w:rsidR="00935062" w:rsidRDefault="00935062" w:rsidP="00526FF1">
            <w:pPr>
              <w:pStyle w:val="TableText"/>
              <w:keepNext w:val="0"/>
            </w:pPr>
          </w:p>
        </w:tc>
        <w:tc>
          <w:tcPr>
            <w:tcW w:w="1104" w:type="dxa"/>
          </w:tcPr>
          <w:p w14:paraId="706344CD" w14:textId="77777777" w:rsidR="00935062" w:rsidRDefault="0085191F" w:rsidP="00526FF1">
            <w:pPr>
              <w:pStyle w:val="TableText"/>
              <w:keepNext w:val="0"/>
            </w:pPr>
            <w:hyperlink w:anchor="C_1198-16749">
              <w:r w:rsidR="00935062">
                <w:rPr>
                  <w:rStyle w:val="HyperlinkText9pt"/>
                </w:rPr>
                <w:t>1198-16749</w:t>
              </w:r>
            </w:hyperlink>
          </w:p>
        </w:tc>
        <w:tc>
          <w:tcPr>
            <w:tcW w:w="2975" w:type="dxa"/>
          </w:tcPr>
          <w:p w14:paraId="2B535C58" w14:textId="77777777" w:rsidR="00935062" w:rsidRDefault="00935062" w:rsidP="00526FF1">
            <w:pPr>
              <w:pStyle w:val="TableText"/>
              <w:keepNext w:val="0"/>
            </w:pPr>
          </w:p>
        </w:tc>
      </w:tr>
      <w:tr w:rsidR="00935062" w14:paraId="5EEDE997" w14:textId="77777777" w:rsidTr="00C44751">
        <w:trPr>
          <w:jc w:val="center"/>
        </w:trPr>
        <w:tc>
          <w:tcPr>
            <w:tcW w:w="3345" w:type="dxa"/>
          </w:tcPr>
          <w:p w14:paraId="7FB04D69" w14:textId="77777777" w:rsidR="00935062" w:rsidRDefault="00935062" w:rsidP="00526FF1">
            <w:pPr>
              <w:pStyle w:val="TableText"/>
              <w:keepNext w:val="0"/>
            </w:pPr>
            <w:r>
              <w:tab/>
            </w:r>
            <w:r>
              <w:tab/>
            </w:r>
            <w:r>
              <w:tab/>
              <w:t>@code</w:t>
            </w:r>
          </w:p>
        </w:tc>
        <w:tc>
          <w:tcPr>
            <w:tcW w:w="720" w:type="dxa"/>
          </w:tcPr>
          <w:p w14:paraId="2996A0AB" w14:textId="77777777" w:rsidR="00935062" w:rsidRDefault="00935062" w:rsidP="00526FF1">
            <w:pPr>
              <w:pStyle w:val="TableText"/>
              <w:keepNext w:val="0"/>
            </w:pPr>
            <w:r>
              <w:t>0..1</w:t>
            </w:r>
          </w:p>
        </w:tc>
        <w:tc>
          <w:tcPr>
            <w:tcW w:w="1152" w:type="dxa"/>
          </w:tcPr>
          <w:p w14:paraId="129E8CC7" w14:textId="77777777" w:rsidR="00935062" w:rsidRDefault="00935062" w:rsidP="00526FF1">
            <w:pPr>
              <w:pStyle w:val="TableText"/>
              <w:keepNext w:val="0"/>
            </w:pPr>
            <w:r>
              <w:t>MAY</w:t>
            </w:r>
          </w:p>
        </w:tc>
        <w:tc>
          <w:tcPr>
            <w:tcW w:w="864" w:type="dxa"/>
          </w:tcPr>
          <w:p w14:paraId="678B5ACC" w14:textId="77777777" w:rsidR="00935062" w:rsidRDefault="00935062" w:rsidP="00526FF1">
            <w:pPr>
              <w:pStyle w:val="TableText"/>
              <w:keepNext w:val="0"/>
            </w:pPr>
          </w:p>
        </w:tc>
        <w:tc>
          <w:tcPr>
            <w:tcW w:w="1104" w:type="dxa"/>
          </w:tcPr>
          <w:p w14:paraId="68274043" w14:textId="77777777" w:rsidR="00935062" w:rsidRDefault="0085191F" w:rsidP="00526FF1">
            <w:pPr>
              <w:pStyle w:val="TableText"/>
              <w:keepNext w:val="0"/>
            </w:pPr>
            <w:hyperlink w:anchor="C_1198-16750">
              <w:r w:rsidR="00935062">
                <w:rPr>
                  <w:rStyle w:val="HyperlinkText9pt"/>
                </w:rPr>
                <w:t>1198-16750</w:t>
              </w:r>
            </w:hyperlink>
          </w:p>
        </w:tc>
        <w:tc>
          <w:tcPr>
            <w:tcW w:w="2975" w:type="dxa"/>
          </w:tcPr>
          <w:p w14:paraId="44D949B8" w14:textId="77777777" w:rsidR="00935062" w:rsidRDefault="00935062" w:rsidP="00526FF1">
            <w:pPr>
              <w:pStyle w:val="TableText"/>
              <w:keepNext w:val="0"/>
            </w:pPr>
            <w:r>
              <w:t>urn:oid:2.16.840.1.113883.6.90 (ICD-10-CM)</w:t>
            </w:r>
          </w:p>
        </w:tc>
      </w:tr>
      <w:tr w:rsidR="00935062" w14:paraId="44ED0E11" w14:textId="77777777" w:rsidTr="00C44751">
        <w:trPr>
          <w:jc w:val="center"/>
        </w:trPr>
        <w:tc>
          <w:tcPr>
            <w:tcW w:w="3345" w:type="dxa"/>
          </w:tcPr>
          <w:p w14:paraId="68272636" w14:textId="77777777" w:rsidR="00935062" w:rsidRDefault="00935062" w:rsidP="00526FF1">
            <w:pPr>
              <w:pStyle w:val="TableText"/>
              <w:keepNext w:val="0"/>
            </w:pPr>
            <w:r>
              <w:tab/>
              <w:t>author</w:t>
            </w:r>
          </w:p>
        </w:tc>
        <w:tc>
          <w:tcPr>
            <w:tcW w:w="720" w:type="dxa"/>
          </w:tcPr>
          <w:p w14:paraId="40F1D616" w14:textId="77777777" w:rsidR="00935062" w:rsidRDefault="00935062" w:rsidP="00526FF1">
            <w:pPr>
              <w:pStyle w:val="TableText"/>
              <w:keepNext w:val="0"/>
            </w:pPr>
            <w:r>
              <w:t>0..*</w:t>
            </w:r>
          </w:p>
        </w:tc>
        <w:tc>
          <w:tcPr>
            <w:tcW w:w="1152" w:type="dxa"/>
          </w:tcPr>
          <w:p w14:paraId="18AED61F" w14:textId="77777777" w:rsidR="00935062" w:rsidRDefault="00935062" w:rsidP="00526FF1">
            <w:pPr>
              <w:pStyle w:val="TableText"/>
              <w:keepNext w:val="0"/>
            </w:pPr>
            <w:r>
              <w:t>SHOULD</w:t>
            </w:r>
          </w:p>
        </w:tc>
        <w:tc>
          <w:tcPr>
            <w:tcW w:w="864" w:type="dxa"/>
          </w:tcPr>
          <w:p w14:paraId="06592BB9" w14:textId="77777777" w:rsidR="00935062" w:rsidRDefault="00935062" w:rsidP="00526FF1">
            <w:pPr>
              <w:pStyle w:val="TableText"/>
              <w:keepNext w:val="0"/>
            </w:pPr>
          </w:p>
        </w:tc>
        <w:tc>
          <w:tcPr>
            <w:tcW w:w="1104" w:type="dxa"/>
          </w:tcPr>
          <w:p w14:paraId="25EEFE1F" w14:textId="77777777" w:rsidR="00935062" w:rsidRDefault="0085191F" w:rsidP="00526FF1">
            <w:pPr>
              <w:pStyle w:val="TableText"/>
              <w:keepNext w:val="0"/>
            </w:pPr>
            <w:hyperlink w:anchor="C_1198-31147">
              <w:r w:rsidR="00935062">
                <w:rPr>
                  <w:rStyle w:val="HyperlinkText9pt"/>
                </w:rPr>
                <w:t>1198-31147</w:t>
              </w:r>
            </w:hyperlink>
          </w:p>
        </w:tc>
        <w:tc>
          <w:tcPr>
            <w:tcW w:w="2975" w:type="dxa"/>
          </w:tcPr>
          <w:p w14:paraId="5C97C1A7" w14:textId="77777777" w:rsidR="00935062" w:rsidRDefault="0085191F" w:rsidP="00526FF1">
            <w:pPr>
              <w:pStyle w:val="TableText"/>
              <w:keepNext w:val="0"/>
            </w:pPr>
            <w:hyperlink w:anchor="U_Author_Participation">
              <w:r w:rsidR="00935062">
                <w:rPr>
                  <w:rStyle w:val="HyperlinkText9pt"/>
                </w:rPr>
                <w:t>Author Participation (identifier: urn:oid:2.16.840.1.113883.10.20.22.4.119</w:t>
              </w:r>
            </w:hyperlink>
          </w:p>
        </w:tc>
      </w:tr>
      <w:tr w:rsidR="00935062" w14:paraId="03245F14" w14:textId="77777777" w:rsidTr="00C44751">
        <w:trPr>
          <w:jc w:val="center"/>
        </w:trPr>
        <w:tc>
          <w:tcPr>
            <w:tcW w:w="3345" w:type="dxa"/>
          </w:tcPr>
          <w:p w14:paraId="55417951" w14:textId="77777777" w:rsidR="00935062" w:rsidRDefault="00935062" w:rsidP="00526FF1">
            <w:pPr>
              <w:pStyle w:val="TableText"/>
              <w:keepNext w:val="0"/>
            </w:pPr>
            <w:r>
              <w:tab/>
              <w:t>entryRelationship</w:t>
            </w:r>
          </w:p>
        </w:tc>
        <w:tc>
          <w:tcPr>
            <w:tcW w:w="720" w:type="dxa"/>
          </w:tcPr>
          <w:p w14:paraId="4BD7FBC8" w14:textId="77777777" w:rsidR="00935062" w:rsidRDefault="00935062" w:rsidP="00526FF1">
            <w:pPr>
              <w:pStyle w:val="TableText"/>
              <w:keepNext w:val="0"/>
            </w:pPr>
            <w:r>
              <w:t>0..1</w:t>
            </w:r>
          </w:p>
        </w:tc>
        <w:tc>
          <w:tcPr>
            <w:tcW w:w="1152" w:type="dxa"/>
          </w:tcPr>
          <w:p w14:paraId="37E2FBF4" w14:textId="77777777" w:rsidR="00935062" w:rsidRDefault="00935062" w:rsidP="00526FF1">
            <w:pPr>
              <w:pStyle w:val="TableText"/>
              <w:keepNext w:val="0"/>
            </w:pPr>
            <w:r>
              <w:t>MAY</w:t>
            </w:r>
          </w:p>
        </w:tc>
        <w:tc>
          <w:tcPr>
            <w:tcW w:w="864" w:type="dxa"/>
          </w:tcPr>
          <w:p w14:paraId="19E88062" w14:textId="77777777" w:rsidR="00935062" w:rsidRDefault="00935062" w:rsidP="00526FF1">
            <w:pPr>
              <w:pStyle w:val="TableText"/>
              <w:keepNext w:val="0"/>
            </w:pPr>
          </w:p>
        </w:tc>
        <w:tc>
          <w:tcPr>
            <w:tcW w:w="1104" w:type="dxa"/>
          </w:tcPr>
          <w:p w14:paraId="0791E0AF" w14:textId="77777777" w:rsidR="00935062" w:rsidRDefault="0085191F" w:rsidP="00526FF1">
            <w:pPr>
              <w:pStyle w:val="TableText"/>
              <w:keepNext w:val="0"/>
            </w:pPr>
            <w:hyperlink w:anchor="C_1198-9059">
              <w:r w:rsidR="00935062">
                <w:rPr>
                  <w:rStyle w:val="HyperlinkText9pt"/>
                </w:rPr>
                <w:t>1198-9059</w:t>
              </w:r>
            </w:hyperlink>
          </w:p>
        </w:tc>
        <w:tc>
          <w:tcPr>
            <w:tcW w:w="2975" w:type="dxa"/>
          </w:tcPr>
          <w:p w14:paraId="02654C14" w14:textId="77777777" w:rsidR="00935062" w:rsidRDefault="00935062" w:rsidP="00526FF1">
            <w:pPr>
              <w:pStyle w:val="TableText"/>
              <w:keepNext w:val="0"/>
            </w:pPr>
          </w:p>
        </w:tc>
      </w:tr>
      <w:tr w:rsidR="00935062" w14:paraId="78BA8624" w14:textId="77777777" w:rsidTr="00C44751">
        <w:trPr>
          <w:jc w:val="center"/>
        </w:trPr>
        <w:tc>
          <w:tcPr>
            <w:tcW w:w="3345" w:type="dxa"/>
          </w:tcPr>
          <w:p w14:paraId="25604482" w14:textId="77777777" w:rsidR="00935062" w:rsidRDefault="00935062" w:rsidP="00526FF1">
            <w:pPr>
              <w:pStyle w:val="TableText"/>
              <w:keepNext w:val="0"/>
            </w:pPr>
            <w:r>
              <w:tab/>
            </w:r>
            <w:r>
              <w:tab/>
              <w:t>@typeCode</w:t>
            </w:r>
          </w:p>
        </w:tc>
        <w:tc>
          <w:tcPr>
            <w:tcW w:w="720" w:type="dxa"/>
          </w:tcPr>
          <w:p w14:paraId="7930E937" w14:textId="77777777" w:rsidR="00935062" w:rsidRDefault="00935062" w:rsidP="00526FF1">
            <w:pPr>
              <w:pStyle w:val="TableText"/>
              <w:keepNext w:val="0"/>
            </w:pPr>
            <w:r>
              <w:t>1..1</w:t>
            </w:r>
          </w:p>
        </w:tc>
        <w:tc>
          <w:tcPr>
            <w:tcW w:w="1152" w:type="dxa"/>
          </w:tcPr>
          <w:p w14:paraId="646FCBCE" w14:textId="77777777" w:rsidR="00935062" w:rsidRDefault="00935062" w:rsidP="00526FF1">
            <w:pPr>
              <w:pStyle w:val="TableText"/>
              <w:keepNext w:val="0"/>
            </w:pPr>
            <w:r>
              <w:t>SHALL</w:t>
            </w:r>
          </w:p>
        </w:tc>
        <w:tc>
          <w:tcPr>
            <w:tcW w:w="864" w:type="dxa"/>
          </w:tcPr>
          <w:p w14:paraId="2FEA7C2C" w14:textId="77777777" w:rsidR="00935062" w:rsidRDefault="00935062" w:rsidP="00526FF1">
            <w:pPr>
              <w:pStyle w:val="TableText"/>
              <w:keepNext w:val="0"/>
            </w:pPr>
          </w:p>
        </w:tc>
        <w:tc>
          <w:tcPr>
            <w:tcW w:w="1104" w:type="dxa"/>
          </w:tcPr>
          <w:p w14:paraId="51AA71C2" w14:textId="77777777" w:rsidR="00935062" w:rsidRDefault="0085191F" w:rsidP="00526FF1">
            <w:pPr>
              <w:pStyle w:val="TableText"/>
              <w:keepNext w:val="0"/>
            </w:pPr>
            <w:hyperlink w:anchor="C_1198-9060">
              <w:r w:rsidR="00935062">
                <w:rPr>
                  <w:rStyle w:val="HyperlinkText9pt"/>
                </w:rPr>
                <w:t>1198-9060</w:t>
              </w:r>
            </w:hyperlink>
          </w:p>
        </w:tc>
        <w:tc>
          <w:tcPr>
            <w:tcW w:w="2975" w:type="dxa"/>
          </w:tcPr>
          <w:p w14:paraId="12DB0E26" w14:textId="77777777" w:rsidR="00935062" w:rsidRDefault="00935062" w:rsidP="00526FF1">
            <w:pPr>
              <w:pStyle w:val="TableText"/>
              <w:keepNext w:val="0"/>
            </w:pPr>
            <w:r>
              <w:t>urn:oid:2.16.840.1.113883.5.1002 (HL7ActRelationshipType) = SUBJ</w:t>
            </w:r>
          </w:p>
        </w:tc>
      </w:tr>
      <w:tr w:rsidR="00935062" w14:paraId="458EB712" w14:textId="77777777" w:rsidTr="00C44751">
        <w:trPr>
          <w:jc w:val="center"/>
        </w:trPr>
        <w:tc>
          <w:tcPr>
            <w:tcW w:w="3345" w:type="dxa"/>
          </w:tcPr>
          <w:p w14:paraId="26B91814" w14:textId="77777777" w:rsidR="00935062" w:rsidRDefault="00935062" w:rsidP="00526FF1">
            <w:pPr>
              <w:pStyle w:val="TableText"/>
              <w:keepNext w:val="0"/>
            </w:pPr>
            <w:r>
              <w:tab/>
            </w:r>
            <w:r>
              <w:tab/>
              <w:t>@inversionInd</w:t>
            </w:r>
          </w:p>
        </w:tc>
        <w:tc>
          <w:tcPr>
            <w:tcW w:w="720" w:type="dxa"/>
          </w:tcPr>
          <w:p w14:paraId="25DD7AA1" w14:textId="77777777" w:rsidR="00935062" w:rsidRDefault="00935062" w:rsidP="00526FF1">
            <w:pPr>
              <w:pStyle w:val="TableText"/>
              <w:keepNext w:val="0"/>
            </w:pPr>
            <w:r>
              <w:t>1..1</w:t>
            </w:r>
          </w:p>
        </w:tc>
        <w:tc>
          <w:tcPr>
            <w:tcW w:w="1152" w:type="dxa"/>
          </w:tcPr>
          <w:p w14:paraId="3CB63147" w14:textId="77777777" w:rsidR="00935062" w:rsidRDefault="00935062" w:rsidP="00526FF1">
            <w:pPr>
              <w:pStyle w:val="TableText"/>
              <w:keepNext w:val="0"/>
            </w:pPr>
            <w:r>
              <w:t>SHALL</w:t>
            </w:r>
          </w:p>
        </w:tc>
        <w:tc>
          <w:tcPr>
            <w:tcW w:w="864" w:type="dxa"/>
          </w:tcPr>
          <w:p w14:paraId="348D52E0" w14:textId="77777777" w:rsidR="00935062" w:rsidRDefault="00935062" w:rsidP="00526FF1">
            <w:pPr>
              <w:pStyle w:val="TableText"/>
              <w:keepNext w:val="0"/>
            </w:pPr>
          </w:p>
        </w:tc>
        <w:tc>
          <w:tcPr>
            <w:tcW w:w="1104" w:type="dxa"/>
          </w:tcPr>
          <w:p w14:paraId="2CB12C4D" w14:textId="77777777" w:rsidR="00935062" w:rsidRDefault="0085191F" w:rsidP="00526FF1">
            <w:pPr>
              <w:pStyle w:val="TableText"/>
              <w:keepNext w:val="0"/>
            </w:pPr>
            <w:hyperlink w:anchor="C_1198-9069">
              <w:r w:rsidR="00935062">
                <w:rPr>
                  <w:rStyle w:val="HyperlinkText9pt"/>
                </w:rPr>
                <w:t>1198-9069</w:t>
              </w:r>
            </w:hyperlink>
          </w:p>
        </w:tc>
        <w:tc>
          <w:tcPr>
            <w:tcW w:w="2975" w:type="dxa"/>
          </w:tcPr>
          <w:p w14:paraId="23FD400B" w14:textId="77777777" w:rsidR="00935062" w:rsidRDefault="00935062" w:rsidP="00526FF1">
            <w:pPr>
              <w:pStyle w:val="TableText"/>
              <w:keepNext w:val="0"/>
            </w:pPr>
            <w:r>
              <w:t>true</w:t>
            </w:r>
          </w:p>
        </w:tc>
      </w:tr>
      <w:tr w:rsidR="00935062" w14:paraId="7EAEEBF4" w14:textId="77777777" w:rsidTr="00C44751">
        <w:trPr>
          <w:jc w:val="center"/>
        </w:trPr>
        <w:tc>
          <w:tcPr>
            <w:tcW w:w="3345" w:type="dxa"/>
          </w:tcPr>
          <w:p w14:paraId="0F11F58C" w14:textId="77777777" w:rsidR="00935062" w:rsidRDefault="00935062" w:rsidP="00526FF1">
            <w:pPr>
              <w:pStyle w:val="TableText"/>
              <w:keepNext w:val="0"/>
            </w:pPr>
            <w:r>
              <w:tab/>
            </w:r>
            <w:r>
              <w:tab/>
              <w:t>observation</w:t>
            </w:r>
          </w:p>
        </w:tc>
        <w:tc>
          <w:tcPr>
            <w:tcW w:w="720" w:type="dxa"/>
          </w:tcPr>
          <w:p w14:paraId="3F05C4B1" w14:textId="77777777" w:rsidR="00935062" w:rsidRDefault="00935062" w:rsidP="00526FF1">
            <w:pPr>
              <w:pStyle w:val="TableText"/>
              <w:keepNext w:val="0"/>
            </w:pPr>
            <w:r>
              <w:t>1..1</w:t>
            </w:r>
          </w:p>
        </w:tc>
        <w:tc>
          <w:tcPr>
            <w:tcW w:w="1152" w:type="dxa"/>
          </w:tcPr>
          <w:p w14:paraId="5B57830E" w14:textId="77777777" w:rsidR="00935062" w:rsidRDefault="00935062" w:rsidP="00526FF1">
            <w:pPr>
              <w:pStyle w:val="TableText"/>
              <w:keepNext w:val="0"/>
            </w:pPr>
            <w:r>
              <w:t>SHALL</w:t>
            </w:r>
          </w:p>
        </w:tc>
        <w:tc>
          <w:tcPr>
            <w:tcW w:w="864" w:type="dxa"/>
          </w:tcPr>
          <w:p w14:paraId="474B983C" w14:textId="77777777" w:rsidR="00935062" w:rsidRDefault="00935062" w:rsidP="00526FF1">
            <w:pPr>
              <w:pStyle w:val="TableText"/>
              <w:keepNext w:val="0"/>
            </w:pPr>
          </w:p>
        </w:tc>
        <w:tc>
          <w:tcPr>
            <w:tcW w:w="1104" w:type="dxa"/>
          </w:tcPr>
          <w:p w14:paraId="3A1C2212" w14:textId="77777777" w:rsidR="00935062" w:rsidRDefault="0085191F" w:rsidP="00526FF1">
            <w:pPr>
              <w:pStyle w:val="TableText"/>
              <w:keepNext w:val="0"/>
            </w:pPr>
            <w:hyperlink w:anchor="C_1198-15590">
              <w:r w:rsidR="00935062">
                <w:rPr>
                  <w:rStyle w:val="HyperlinkText9pt"/>
                </w:rPr>
                <w:t>1198-15590</w:t>
              </w:r>
            </w:hyperlink>
          </w:p>
        </w:tc>
        <w:tc>
          <w:tcPr>
            <w:tcW w:w="2975" w:type="dxa"/>
          </w:tcPr>
          <w:p w14:paraId="6453D212" w14:textId="77777777" w:rsidR="00935062" w:rsidRDefault="0085191F" w:rsidP="00526FF1">
            <w:pPr>
              <w:pStyle w:val="TableText"/>
              <w:keepNext w:val="0"/>
            </w:pPr>
            <w:hyperlink w:anchor="E_Age_Observation">
              <w:r w:rsidR="00935062">
                <w:rPr>
                  <w:rStyle w:val="HyperlinkText9pt"/>
                </w:rPr>
                <w:t>Age Observation (identifier: urn:oid:2.16.840.1.113883.10.20.22.4.31</w:t>
              </w:r>
            </w:hyperlink>
          </w:p>
        </w:tc>
      </w:tr>
      <w:tr w:rsidR="00935062" w14:paraId="6E5EC207" w14:textId="77777777" w:rsidTr="00C44751">
        <w:trPr>
          <w:jc w:val="center"/>
        </w:trPr>
        <w:tc>
          <w:tcPr>
            <w:tcW w:w="3345" w:type="dxa"/>
          </w:tcPr>
          <w:p w14:paraId="179EF3AB" w14:textId="77777777" w:rsidR="00935062" w:rsidRDefault="00935062" w:rsidP="00526FF1">
            <w:pPr>
              <w:pStyle w:val="TableText"/>
              <w:keepNext w:val="0"/>
            </w:pPr>
            <w:r>
              <w:tab/>
              <w:t>entryRelationship</w:t>
            </w:r>
          </w:p>
        </w:tc>
        <w:tc>
          <w:tcPr>
            <w:tcW w:w="720" w:type="dxa"/>
          </w:tcPr>
          <w:p w14:paraId="47F69CB2" w14:textId="77777777" w:rsidR="00935062" w:rsidRDefault="00935062" w:rsidP="00526FF1">
            <w:pPr>
              <w:pStyle w:val="TableText"/>
              <w:keepNext w:val="0"/>
            </w:pPr>
            <w:r>
              <w:t>0..1</w:t>
            </w:r>
          </w:p>
        </w:tc>
        <w:tc>
          <w:tcPr>
            <w:tcW w:w="1152" w:type="dxa"/>
          </w:tcPr>
          <w:p w14:paraId="5AE62DA2" w14:textId="77777777" w:rsidR="00935062" w:rsidRDefault="00935062" w:rsidP="00526FF1">
            <w:pPr>
              <w:pStyle w:val="TableText"/>
              <w:keepNext w:val="0"/>
            </w:pPr>
            <w:r>
              <w:t>MAY</w:t>
            </w:r>
          </w:p>
        </w:tc>
        <w:tc>
          <w:tcPr>
            <w:tcW w:w="864" w:type="dxa"/>
          </w:tcPr>
          <w:p w14:paraId="4B7178F1" w14:textId="77777777" w:rsidR="00935062" w:rsidRDefault="00935062" w:rsidP="00526FF1">
            <w:pPr>
              <w:pStyle w:val="TableText"/>
              <w:keepNext w:val="0"/>
            </w:pPr>
          </w:p>
        </w:tc>
        <w:tc>
          <w:tcPr>
            <w:tcW w:w="1104" w:type="dxa"/>
          </w:tcPr>
          <w:p w14:paraId="5B398E44" w14:textId="77777777" w:rsidR="00935062" w:rsidRDefault="0085191F" w:rsidP="00526FF1">
            <w:pPr>
              <w:pStyle w:val="TableText"/>
              <w:keepNext w:val="0"/>
            </w:pPr>
            <w:hyperlink w:anchor="C_1198-29951">
              <w:r w:rsidR="00935062">
                <w:rPr>
                  <w:rStyle w:val="HyperlinkText9pt"/>
                </w:rPr>
                <w:t>1198-29951</w:t>
              </w:r>
            </w:hyperlink>
          </w:p>
        </w:tc>
        <w:tc>
          <w:tcPr>
            <w:tcW w:w="2975" w:type="dxa"/>
          </w:tcPr>
          <w:p w14:paraId="4A13A2F1" w14:textId="77777777" w:rsidR="00935062" w:rsidRDefault="00935062" w:rsidP="00526FF1">
            <w:pPr>
              <w:pStyle w:val="TableText"/>
              <w:keepNext w:val="0"/>
            </w:pPr>
          </w:p>
        </w:tc>
      </w:tr>
      <w:tr w:rsidR="00935062" w14:paraId="0D2E005C" w14:textId="77777777" w:rsidTr="00C44751">
        <w:trPr>
          <w:jc w:val="center"/>
        </w:trPr>
        <w:tc>
          <w:tcPr>
            <w:tcW w:w="3345" w:type="dxa"/>
          </w:tcPr>
          <w:p w14:paraId="44467583" w14:textId="77777777" w:rsidR="00935062" w:rsidRDefault="00935062" w:rsidP="00526FF1">
            <w:pPr>
              <w:pStyle w:val="TableText"/>
              <w:keepNext w:val="0"/>
            </w:pPr>
            <w:r>
              <w:tab/>
            </w:r>
            <w:r>
              <w:tab/>
              <w:t>@typeCode</w:t>
            </w:r>
          </w:p>
        </w:tc>
        <w:tc>
          <w:tcPr>
            <w:tcW w:w="720" w:type="dxa"/>
          </w:tcPr>
          <w:p w14:paraId="5E16FCE0" w14:textId="77777777" w:rsidR="00935062" w:rsidRDefault="00935062" w:rsidP="00526FF1">
            <w:pPr>
              <w:pStyle w:val="TableText"/>
              <w:keepNext w:val="0"/>
            </w:pPr>
            <w:r>
              <w:t>1..1</w:t>
            </w:r>
          </w:p>
        </w:tc>
        <w:tc>
          <w:tcPr>
            <w:tcW w:w="1152" w:type="dxa"/>
          </w:tcPr>
          <w:p w14:paraId="32F018DC" w14:textId="77777777" w:rsidR="00935062" w:rsidRDefault="00935062" w:rsidP="00526FF1">
            <w:pPr>
              <w:pStyle w:val="TableText"/>
              <w:keepNext w:val="0"/>
            </w:pPr>
            <w:r>
              <w:t>SHALL</w:t>
            </w:r>
          </w:p>
        </w:tc>
        <w:tc>
          <w:tcPr>
            <w:tcW w:w="864" w:type="dxa"/>
          </w:tcPr>
          <w:p w14:paraId="3FF67096" w14:textId="77777777" w:rsidR="00935062" w:rsidRDefault="00935062" w:rsidP="00526FF1">
            <w:pPr>
              <w:pStyle w:val="TableText"/>
              <w:keepNext w:val="0"/>
            </w:pPr>
          </w:p>
        </w:tc>
        <w:tc>
          <w:tcPr>
            <w:tcW w:w="1104" w:type="dxa"/>
          </w:tcPr>
          <w:p w14:paraId="6C49FAF6" w14:textId="77777777" w:rsidR="00935062" w:rsidRDefault="0085191F" w:rsidP="00526FF1">
            <w:pPr>
              <w:pStyle w:val="TableText"/>
              <w:keepNext w:val="0"/>
            </w:pPr>
            <w:hyperlink w:anchor="C_1198-31531">
              <w:r w:rsidR="00935062">
                <w:rPr>
                  <w:rStyle w:val="HyperlinkText9pt"/>
                </w:rPr>
                <w:t>1198-31531</w:t>
              </w:r>
            </w:hyperlink>
          </w:p>
        </w:tc>
        <w:tc>
          <w:tcPr>
            <w:tcW w:w="2975" w:type="dxa"/>
          </w:tcPr>
          <w:p w14:paraId="6D2DB2B7" w14:textId="77777777" w:rsidR="00935062" w:rsidRDefault="00935062" w:rsidP="00526FF1">
            <w:pPr>
              <w:pStyle w:val="TableText"/>
              <w:keepNext w:val="0"/>
            </w:pPr>
            <w:r>
              <w:t>urn:oid:2.16.840.1.113883.5.1002 (HL7ActRelationshipType) = REFR</w:t>
            </w:r>
          </w:p>
        </w:tc>
      </w:tr>
      <w:tr w:rsidR="00935062" w14:paraId="210D7FD6" w14:textId="77777777" w:rsidTr="00C44751">
        <w:trPr>
          <w:jc w:val="center"/>
        </w:trPr>
        <w:tc>
          <w:tcPr>
            <w:tcW w:w="3345" w:type="dxa"/>
          </w:tcPr>
          <w:p w14:paraId="38D06FDC" w14:textId="77777777" w:rsidR="00935062" w:rsidRDefault="00935062" w:rsidP="00526FF1">
            <w:pPr>
              <w:pStyle w:val="TableText"/>
              <w:keepNext w:val="0"/>
            </w:pPr>
            <w:r>
              <w:tab/>
            </w:r>
            <w:r>
              <w:tab/>
              <w:t>observation</w:t>
            </w:r>
          </w:p>
        </w:tc>
        <w:tc>
          <w:tcPr>
            <w:tcW w:w="720" w:type="dxa"/>
          </w:tcPr>
          <w:p w14:paraId="2F602BBB" w14:textId="77777777" w:rsidR="00935062" w:rsidRDefault="00935062" w:rsidP="00526FF1">
            <w:pPr>
              <w:pStyle w:val="TableText"/>
              <w:keepNext w:val="0"/>
            </w:pPr>
            <w:r>
              <w:t>1..1</w:t>
            </w:r>
          </w:p>
        </w:tc>
        <w:tc>
          <w:tcPr>
            <w:tcW w:w="1152" w:type="dxa"/>
          </w:tcPr>
          <w:p w14:paraId="177A727D" w14:textId="77777777" w:rsidR="00935062" w:rsidRDefault="00935062" w:rsidP="00526FF1">
            <w:pPr>
              <w:pStyle w:val="TableText"/>
              <w:keepNext w:val="0"/>
            </w:pPr>
            <w:r>
              <w:t>SHALL</w:t>
            </w:r>
          </w:p>
        </w:tc>
        <w:tc>
          <w:tcPr>
            <w:tcW w:w="864" w:type="dxa"/>
          </w:tcPr>
          <w:p w14:paraId="4F86D8CF" w14:textId="77777777" w:rsidR="00935062" w:rsidRDefault="00935062" w:rsidP="00526FF1">
            <w:pPr>
              <w:pStyle w:val="TableText"/>
              <w:keepNext w:val="0"/>
            </w:pPr>
          </w:p>
        </w:tc>
        <w:tc>
          <w:tcPr>
            <w:tcW w:w="1104" w:type="dxa"/>
          </w:tcPr>
          <w:p w14:paraId="03386E45" w14:textId="77777777" w:rsidR="00935062" w:rsidRDefault="0085191F" w:rsidP="00526FF1">
            <w:pPr>
              <w:pStyle w:val="TableText"/>
              <w:keepNext w:val="0"/>
            </w:pPr>
            <w:hyperlink w:anchor="C_1198-29952">
              <w:r w:rsidR="00935062">
                <w:rPr>
                  <w:rStyle w:val="HyperlinkText9pt"/>
                </w:rPr>
                <w:t>1198-29952</w:t>
              </w:r>
            </w:hyperlink>
          </w:p>
        </w:tc>
        <w:tc>
          <w:tcPr>
            <w:tcW w:w="2975" w:type="dxa"/>
          </w:tcPr>
          <w:p w14:paraId="26EB0437" w14:textId="77777777" w:rsidR="00935062" w:rsidRDefault="0085191F" w:rsidP="00526FF1">
            <w:pPr>
              <w:pStyle w:val="TableText"/>
              <w:keepNext w:val="0"/>
            </w:pPr>
            <w:hyperlink w:anchor="E_Prognosis_Observation">
              <w:r w:rsidR="00935062">
                <w:rPr>
                  <w:rStyle w:val="HyperlinkText9pt"/>
                </w:rPr>
                <w:t xml:space="preserve">Prognosis Observation (identifier: </w:t>
              </w:r>
              <w:r w:rsidR="00935062">
                <w:rPr>
                  <w:rStyle w:val="HyperlinkText9pt"/>
                </w:rPr>
                <w:lastRenderedPageBreak/>
                <w:t>urn:oid:2.16.840.1.113883.10.20.22.4.113</w:t>
              </w:r>
            </w:hyperlink>
          </w:p>
        </w:tc>
      </w:tr>
      <w:tr w:rsidR="00935062" w14:paraId="794BAF4C" w14:textId="77777777" w:rsidTr="00C44751">
        <w:trPr>
          <w:jc w:val="center"/>
        </w:trPr>
        <w:tc>
          <w:tcPr>
            <w:tcW w:w="3345" w:type="dxa"/>
          </w:tcPr>
          <w:p w14:paraId="1DEDF4A9" w14:textId="77777777" w:rsidR="00935062" w:rsidRDefault="00935062" w:rsidP="00526FF1">
            <w:pPr>
              <w:pStyle w:val="TableText"/>
              <w:keepNext w:val="0"/>
            </w:pPr>
            <w:r>
              <w:lastRenderedPageBreak/>
              <w:tab/>
              <w:t>entryRelationship</w:t>
            </w:r>
          </w:p>
        </w:tc>
        <w:tc>
          <w:tcPr>
            <w:tcW w:w="720" w:type="dxa"/>
          </w:tcPr>
          <w:p w14:paraId="4CCFA88C" w14:textId="77777777" w:rsidR="00935062" w:rsidRDefault="00935062" w:rsidP="00526FF1">
            <w:pPr>
              <w:pStyle w:val="TableText"/>
              <w:keepNext w:val="0"/>
            </w:pPr>
            <w:r>
              <w:t>0..*</w:t>
            </w:r>
          </w:p>
        </w:tc>
        <w:tc>
          <w:tcPr>
            <w:tcW w:w="1152" w:type="dxa"/>
          </w:tcPr>
          <w:p w14:paraId="5581E2B1" w14:textId="77777777" w:rsidR="00935062" w:rsidRDefault="00935062" w:rsidP="00526FF1">
            <w:pPr>
              <w:pStyle w:val="TableText"/>
              <w:keepNext w:val="0"/>
            </w:pPr>
            <w:r>
              <w:t>MAY</w:t>
            </w:r>
          </w:p>
        </w:tc>
        <w:tc>
          <w:tcPr>
            <w:tcW w:w="864" w:type="dxa"/>
          </w:tcPr>
          <w:p w14:paraId="72E2865A" w14:textId="77777777" w:rsidR="00935062" w:rsidRDefault="00935062" w:rsidP="00526FF1">
            <w:pPr>
              <w:pStyle w:val="TableText"/>
              <w:keepNext w:val="0"/>
            </w:pPr>
          </w:p>
        </w:tc>
        <w:tc>
          <w:tcPr>
            <w:tcW w:w="1104" w:type="dxa"/>
          </w:tcPr>
          <w:p w14:paraId="774913AB" w14:textId="77777777" w:rsidR="00935062" w:rsidRDefault="0085191F" w:rsidP="00526FF1">
            <w:pPr>
              <w:pStyle w:val="TableText"/>
              <w:keepNext w:val="0"/>
            </w:pPr>
            <w:hyperlink w:anchor="C_1198-31063">
              <w:r w:rsidR="00935062">
                <w:rPr>
                  <w:rStyle w:val="HyperlinkText9pt"/>
                </w:rPr>
                <w:t>1198-31063</w:t>
              </w:r>
            </w:hyperlink>
          </w:p>
        </w:tc>
        <w:tc>
          <w:tcPr>
            <w:tcW w:w="2975" w:type="dxa"/>
          </w:tcPr>
          <w:p w14:paraId="49847364" w14:textId="77777777" w:rsidR="00935062" w:rsidRDefault="00935062" w:rsidP="00526FF1">
            <w:pPr>
              <w:pStyle w:val="TableText"/>
              <w:keepNext w:val="0"/>
            </w:pPr>
          </w:p>
        </w:tc>
      </w:tr>
      <w:tr w:rsidR="00935062" w14:paraId="7E3C3836" w14:textId="77777777" w:rsidTr="00C44751">
        <w:trPr>
          <w:jc w:val="center"/>
        </w:trPr>
        <w:tc>
          <w:tcPr>
            <w:tcW w:w="3345" w:type="dxa"/>
          </w:tcPr>
          <w:p w14:paraId="6790ECFE" w14:textId="77777777" w:rsidR="00935062" w:rsidRDefault="00935062" w:rsidP="00526FF1">
            <w:pPr>
              <w:pStyle w:val="TableText"/>
              <w:keepNext w:val="0"/>
            </w:pPr>
            <w:r>
              <w:tab/>
            </w:r>
            <w:r>
              <w:tab/>
              <w:t>@typeCode</w:t>
            </w:r>
          </w:p>
        </w:tc>
        <w:tc>
          <w:tcPr>
            <w:tcW w:w="720" w:type="dxa"/>
          </w:tcPr>
          <w:p w14:paraId="3DE0CC2D" w14:textId="77777777" w:rsidR="00935062" w:rsidRDefault="00935062" w:rsidP="00526FF1">
            <w:pPr>
              <w:pStyle w:val="TableText"/>
              <w:keepNext w:val="0"/>
            </w:pPr>
            <w:r>
              <w:t>1..1</w:t>
            </w:r>
          </w:p>
        </w:tc>
        <w:tc>
          <w:tcPr>
            <w:tcW w:w="1152" w:type="dxa"/>
          </w:tcPr>
          <w:p w14:paraId="7405B682" w14:textId="77777777" w:rsidR="00935062" w:rsidRDefault="00935062" w:rsidP="00526FF1">
            <w:pPr>
              <w:pStyle w:val="TableText"/>
              <w:keepNext w:val="0"/>
            </w:pPr>
            <w:r>
              <w:t>SHALL</w:t>
            </w:r>
          </w:p>
        </w:tc>
        <w:tc>
          <w:tcPr>
            <w:tcW w:w="864" w:type="dxa"/>
          </w:tcPr>
          <w:p w14:paraId="1A37831A" w14:textId="77777777" w:rsidR="00935062" w:rsidRDefault="00935062" w:rsidP="00526FF1">
            <w:pPr>
              <w:pStyle w:val="TableText"/>
              <w:keepNext w:val="0"/>
            </w:pPr>
          </w:p>
        </w:tc>
        <w:tc>
          <w:tcPr>
            <w:tcW w:w="1104" w:type="dxa"/>
          </w:tcPr>
          <w:p w14:paraId="5EAD493F" w14:textId="77777777" w:rsidR="00935062" w:rsidRDefault="0085191F" w:rsidP="00526FF1">
            <w:pPr>
              <w:pStyle w:val="TableText"/>
              <w:keepNext w:val="0"/>
            </w:pPr>
            <w:hyperlink w:anchor="C_1198-31532">
              <w:r w:rsidR="00935062">
                <w:rPr>
                  <w:rStyle w:val="HyperlinkText9pt"/>
                </w:rPr>
                <w:t>1198-31532</w:t>
              </w:r>
            </w:hyperlink>
          </w:p>
        </w:tc>
        <w:tc>
          <w:tcPr>
            <w:tcW w:w="2975" w:type="dxa"/>
          </w:tcPr>
          <w:p w14:paraId="38DFD6B2" w14:textId="77777777" w:rsidR="00935062" w:rsidRDefault="00935062" w:rsidP="00526FF1">
            <w:pPr>
              <w:pStyle w:val="TableText"/>
              <w:keepNext w:val="0"/>
            </w:pPr>
            <w:r>
              <w:t>urn:oid:2.16.840.1.113883.5.1002 (HL7ActRelationshipType) = REFR</w:t>
            </w:r>
          </w:p>
        </w:tc>
      </w:tr>
      <w:tr w:rsidR="00935062" w14:paraId="38E5B9A2" w14:textId="77777777" w:rsidTr="00C44751">
        <w:trPr>
          <w:jc w:val="center"/>
        </w:trPr>
        <w:tc>
          <w:tcPr>
            <w:tcW w:w="3345" w:type="dxa"/>
          </w:tcPr>
          <w:p w14:paraId="67456FBE" w14:textId="77777777" w:rsidR="00935062" w:rsidRDefault="00935062" w:rsidP="00526FF1">
            <w:pPr>
              <w:pStyle w:val="TableText"/>
              <w:keepNext w:val="0"/>
            </w:pPr>
            <w:r>
              <w:tab/>
            </w:r>
            <w:r>
              <w:tab/>
              <w:t>observation</w:t>
            </w:r>
          </w:p>
        </w:tc>
        <w:tc>
          <w:tcPr>
            <w:tcW w:w="720" w:type="dxa"/>
          </w:tcPr>
          <w:p w14:paraId="6DDCBD3D" w14:textId="77777777" w:rsidR="00935062" w:rsidRDefault="00935062" w:rsidP="00526FF1">
            <w:pPr>
              <w:pStyle w:val="TableText"/>
              <w:keepNext w:val="0"/>
            </w:pPr>
            <w:r>
              <w:t>1..1</w:t>
            </w:r>
          </w:p>
        </w:tc>
        <w:tc>
          <w:tcPr>
            <w:tcW w:w="1152" w:type="dxa"/>
          </w:tcPr>
          <w:p w14:paraId="4854B89B" w14:textId="77777777" w:rsidR="00935062" w:rsidRDefault="00935062" w:rsidP="00526FF1">
            <w:pPr>
              <w:pStyle w:val="TableText"/>
              <w:keepNext w:val="0"/>
            </w:pPr>
            <w:r>
              <w:t>SHALL</w:t>
            </w:r>
          </w:p>
        </w:tc>
        <w:tc>
          <w:tcPr>
            <w:tcW w:w="864" w:type="dxa"/>
          </w:tcPr>
          <w:p w14:paraId="753AFE6D" w14:textId="77777777" w:rsidR="00935062" w:rsidRDefault="00935062" w:rsidP="00526FF1">
            <w:pPr>
              <w:pStyle w:val="TableText"/>
              <w:keepNext w:val="0"/>
            </w:pPr>
          </w:p>
        </w:tc>
        <w:tc>
          <w:tcPr>
            <w:tcW w:w="1104" w:type="dxa"/>
          </w:tcPr>
          <w:p w14:paraId="733F9FEB" w14:textId="77777777" w:rsidR="00935062" w:rsidRDefault="0085191F" w:rsidP="00526FF1">
            <w:pPr>
              <w:pStyle w:val="TableText"/>
              <w:keepNext w:val="0"/>
            </w:pPr>
            <w:hyperlink w:anchor="C_1198-31064">
              <w:r w:rsidR="00935062">
                <w:rPr>
                  <w:rStyle w:val="HyperlinkText9pt"/>
                </w:rPr>
                <w:t>1198-31064</w:t>
              </w:r>
            </w:hyperlink>
          </w:p>
        </w:tc>
        <w:tc>
          <w:tcPr>
            <w:tcW w:w="2975" w:type="dxa"/>
          </w:tcPr>
          <w:p w14:paraId="6AE6F22E" w14:textId="77777777" w:rsidR="00935062" w:rsidRDefault="0085191F" w:rsidP="00526FF1">
            <w:pPr>
              <w:pStyle w:val="TableText"/>
              <w:keepNext w:val="0"/>
            </w:pPr>
            <w:hyperlink w:anchor="E_Priority_Preference">
              <w:r w:rsidR="00935062">
                <w:rPr>
                  <w:rStyle w:val="HyperlinkText9pt"/>
                </w:rPr>
                <w:t>Priority Preference (identifier: urn:oid:2.16.840.1.113883.10.20.22.4.143</w:t>
              </w:r>
            </w:hyperlink>
          </w:p>
        </w:tc>
      </w:tr>
      <w:tr w:rsidR="00935062" w14:paraId="14582678" w14:textId="77777777" w:rsidTr="00C44751">
        <w:trPr>
          <w:jc w:val="center"/>
        </w:trPr>
        <w:tc>
          <w:tcPr>
            <w:tcW w:w="3345" w:type="dxa"/>
          </w:tcPr>
          <w:p w14:paraId="600F5D7B" w14:textId="77777777" w:rsidR="00935062" w:rsidRDefault="00935062" w:rsidP="00526FF1">
            <w:pPr>
              <w:pStyle w:val="TableText"/>
              <w:keepNext w:val="0"/>
            </w:pPr>
            <w:r>
              <w:tab/>
              <w:t>entryRelationship</w:t>
            </w:r>
          </w:p>
        </w:tc>
        <w:tc>
          <w:tcPr>
            <w:tcW w:w="720" w:type="dxa"/>
          </w:tcPr>
          <w:p w14:paraId="48822B86" w14:textId="77777777" w:rsidR="00935062" w:rsidRDefault="00935062" w:rsidP="00526FF1">
            <w:pPr>
              <w:pStyle w:val="TableText"/>
              <w:keepNext w:val="0"/>
            </w:pPr>
            <w:r>
              <w:t>0..1</w:t>
            </w:r>
          </w:p>
        </w:tc>
        <w:tc>
          <w:tcPr>
            <w:tcW w:w="1152" w:type="dxa"/>
          </w:tcPr>
          <w:p w14:paraId="44CC867A" w14:textId="77777777" w:rsidR="00935062" w:rsidRDefault="00935062" w:rsidP="00526FF1">
            <w:pPr>
              <w:pStyle w:val="TableText"/>
              <w:keepNext w:val="0"/>
            </w:pPr>
            <w:r>
              <w:t>MAY</w:t>
            </w:r>
          </w:p>
        </w:tc>
        <w:tc>
          <w:tcPr>
            <w:tcW w:w="864" w:type="dxa"/>
          </w:tcPr>
          <w:p w14:paraId="754FC524" w14:textId="77777777" w:rsidR="00935062" w:rsidRDefault="00935062" w:rsidP="00526FF1">
            <w:pPr>
              <w:pStyle w:val="TableText"/>
              <w:keepNext w:val="0"/>
            </w:pPr>
          </w:p>
        </w:tc>
        <w:tc>
          <w:tcPr>
            <w:tcW w:w="1104" w:type="dxa"/>
          </w:tcPr>
          <w:p w14:paraId="104AF995" w14:textId="77777777" w:rsidR="00935062" w:rsidRDefault="0085191F" w:rsidP="00526FF1">
            <w:pPr>
              <w:pStyle w:val="TableText"/>
              <w:keepNext w:val="0"/>
            </w:pPr>
            <w:hyperlink w:anchor="C_1198-9063">
              <w:r w:rsidR="00935062">
                <w:rPr>
                  <w:rStyle w:val="HyperlinkText9pt"/>
                </w:rPr>
                <w:t>1198-9063</w:t>
              </w:r>
            </w:hyperlink>
          </w:p>
        </w:tc>
        <w:tc>
          <w:tcPr>
            <w:tcW w:w="2975" w:type="dxa"/>
          </w:tcPr>
          <w:p w14:paraId="27557437" w14:textId="77777777" w:rsidR="00935062" w:rsidRDefault="00935062" w:rsidP="00526FF1">
            <w:pPr>
              <w:pStyle w:val="TableText"/>
              <w:keepNext w:val="0"/>
            </w:pPr>
          </w:p>
        </w:tc>
      </w:tr>
      <w:tr w:rsidR="00935062" w14:paraId="3A32406B" w14:textId="77777777" w:rsidTr="00C44751">
        <w:trPr>
          <w:jc w:val="center"/>
        </w:trPr>
        <w:tc>
          <w:tcPr>
            <w:tcW w:w="3345" w:type="dxa"/>
          </w:tcPr>
          <w:p w14:paraId="14C87DD2" w14:textId="77777777" w:rsidR="00935062" w:rsidRDefault="00935062" w:rsidP="00526FF1">
            <w:pPr>
              <w:pStyle w:val="TableText"/>
              <w:keepNext w:val="0"/>
            </w:pPr>
            <w:r>
              <w:tab/>
            </w:r>
            <w:r>
              <w:tab/>
              <w:t>@typeCode</w:t>
            </w:r>
          </w:p>
        </w:tc>
        <w:tc>
          <w:tcPr>
            <w:tcW w:w="720" w:type="dxa"/>
          </w:tcPr>
          <w:p w14:paraId="6A8FABEA" w14:textId="77777777" w:rsidR="00935062" w:rsidRDefault="00935062" w:rsidP="00526FF1">
            <w:pPr>
              <w:pStyle w:val="TableText"/>
              <w:keepNext w:val="0"/>
            </w:pPr>
            <w:r>
              <w:t>1..1</w:t>
            </w:r>
          </w:p>
        </w:tc>
        <w:tc>
          <w:tcPr>
            <w:tcW w:w="1152" w:type="dxa"/>
          </w:tcPr>
          <w:p w14:paraId="24C32CEA" w14:textId="77777777" w:rsidR="00935062" w:rsidRDefault="00935062" w:rsidP="00526FF1">
            <w:pPr>
              <w:pStyle w:val="TableText"/>
              <w:keepNext w:val="0"/>
            </w:pPr>
            <w:r>
              <w:t>SHALL</w:t>
            </w:r>
          </w:p>
        </w:tc>
        <w:tc>
          <w:tcPr>
            <w:tcW w:w="864" w:type="dxa"/>
          </w:tcPr>
          <w:p w14:paraId="6E9EDEFA" w14:textId="77777777" w:rsidR="00935062" w:rsidRDefault="00935062" w:rsidP="00526FF1">
            <w:pPr>
              <w:pStyle w:val="TableText"/>
              <w:keepNext w:val="0"/>
            </w:pPr>
          </w:p>
        </w:tc>
        <w:tc>
          <w:tcPr>
            <w:tcW w:w="1104" w:type="dxa"/>
          </w:tcPr>
          <w:p w14:paraId="5FDD1215" w14:textId="77777777" w:rsidR="00935062" w:rsidRDefault="0085191F" w:rsidP="00526FF1">
            <w:pPr>
              <w:pStyle w:val="TableText"/>
              <w:keepNext w:val="0"/>
            </w:pPr>
            <w:hyperlink w:anchor="C_1198-9068">
              <w:r w:rsidR="00935062">
                <w:rPr>
                  <w:rStyle w:val="HyperlinkText9pt"/>
                </w:rPr>
                <w:t>1198-9068</w:t>
              </w:r>
            </w:hyperlink>
          </w:p>
        </w:tc>
        <w:tc>
          <w:tcPr>
            <w:tcW w:w="2975" w:type="dxa"/>
          </w:tcPr>
          <w:p w14:paraId="3F0B93CF" w14:textId="77777777" w:rsidR="00935062" w:rsidRDefault="00935062" w:rsidP="00526FF1">
            <w:pPr>
              <w:pStyle w:val="TableText"/>
              <w:keepNext w:val="0"/>
            </w:pPr>
            <w:r>
              <w:t>urn:oid:2.16.840.1.113883.5.1002 (HL7ActRelationshipType) = REFR</w:t>
            </w:r>
          </w:p>
        </w:tc>
      </w:tr>
      <w:tr w:rsidR="00935062" w14:paraId="451558FE" w14:textId="77777777" w:rsidTr="00C44751">
        <w:trPr>
          <w:jc w:val="center"/>
        </w:trPr>
        <w:tc>
          <w:tcPr>
            <w:tcW w:w="3345" w:type="dxa"/>
          </w:tcPr>
          <w:p w14:paraId="34DE2901" w14:textId="77777777" w:rsidR="00935062" w:rsidRDefault="00935062" w:rsidP="00526FF1">
            <w:pPr>
              <w:pStyle w:val="TableText"/>
              <w:keepNext w:val="0"/>
            </w:pPr>
            <w:r>
              <w:tab/>
            </w:r>
            <w:r>
              <w:tab/>
              <w:t>observation</w:t>
            </w:r>
          </w:p>
        </w:tc>
        <w:tc>
          <w:tcPr>
            <w:tcW w:w="720" w:type="dxa"/>
          </w:tcPr>
          <w:p w14:paraId="49D7E6ED" w14:textId="77777777" w:rsidR="00935062" w:rsidRDefault="00935062" w:rsidP="00526FF1">
            <w:pPr>
              <w:pStyle w:val="TableText"/>
              <w:keepNext w:val="0"/>
            </w:pPr>
            <w:r>
              <w:t>1..1</w:t>
            </w:r>
          </w:p>
        </w:tc>
        <w:tc>
          <w:tcPr>
            <w:tcW w:w="1152" w:type="dxa"/>
          </w:tcPr>
          <w:p w14:paraId="7AC2EA96" w14:textId="77777777" w:rsidR="00935062" w:rsidRDefault="00935062" w:rsidP="00526FF1">
            <w:pPr>
              <w:pStyle w:val="TableText"/>
              <w:keepNext w:val="0"/>
            </w:pPr>
            <w:r>
              <w:t>SHALL</w:t>
            </w:r>
          </w:p>
        </w:tc>
        <w:tc>
          <w:tcPr>
            <w:tcW w:w="864" w:type="dxa"/>
          </w:tcPr>
          <w:p w14:paraId="22AE6A30" w14:textId="77777777" w:rsidR="00935062" w:rsidRDefault="00935062" w:rsidP="00526FF1">
            <w:pPr>
              <w:pStyle w:val="TableText"/>
              <w:keepNext w:val="0"/>
            </w:pPr>
          </w:p>
        </w:tc>
        <w:tc>
          <w:tcPr>
            <w:tcW w:w="1104" w:type="dxa"/>
          </w:tcPr>
          <w:p w14:paraId="182C8A48" w14:textId="77777777" w:rsidR="00935062" w:rsidRDefault="0085191F" w:rsidP="00526FF1">
            <w:pPr>
              <w:pStyle w:val="TableText"/>
              <w:keepNext w:val="0"/>
            </w:pPr>
            <w:hyperlink w:anchor="C_1198-15591">
              <w:r w:rsidR="00935062">
                <w:rPr>
                  <w:rStyle w:val="HyperlinkText9pt"/>
                </w:rPr>
                <w:t>1198-15591</w:t>
              </w:r>
            </w:hyperlink>
          </w:p>
        </w:tc>
        <w:tc>
          <w:tcPr>
            <w:tcW w:w="2975" w:type="dxa"/>
          </w:tcPr>
          <w:p w14:paraId="7FC1B3A2" w14:textId="77777777" w:rsidR="00935062" w:rsidRDefault="0085191F" w:rsidP="00526FF1">
            <w:pPr>
              <w:pStyle w:val="TableText"/>
              <w:keepNext w:val="0"/>
            </w:pPr>
            <w:hyperlink w:anchor="E_Problem_Status_20190620">
              <w:r w:rsidR="00935062">
                <w:rPr>
                  <w:rStyle w:val="HyperlinkText9pt"/>
                </w:rPr>
                <w:t>Problem Status (identifier: urn:hl7ii:2.16.840.1.113883.10.20.22.4.6:2019-06-20</w:t>
              </w:r>
            </w:hyperlink>
          </w:p>
        </w:tc>
      </w:tr>
    </w:tbl>
    <w:p w14:paraId="5F03EDF3" w14:textId="77777777" w:rsidR="00935062" w:rsidRDefault="00935062" w:rsidP="00935062">
      <w:pPr>
        <w:pStyle w:val="BodyText"/>
      </w:pPr>
    </w:p>
    <w:p w14:paraId="34CC6FC6" w14:textId="77777777" w:rsidR="00935062" w:rsidRDefault="00935062" w:rsidP="003C6B89">
      <w:pPr>
        <w:numPr>
          <w:ilvl w:val="0"/>
          <w:numId w:val="58"/>
        </w:numPr>
        <w:ind w:hanging="270"/>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011" w:name="C_1198-9041"/>
      <w:r>
        <w:t xml:space="preserve"> (CONF:1198-9041)</w:t>
      </w:r>
      <w:bookmarkEnd w:id="3011"/>
      <w:r>
        <w:t>.</w:t>
      </w:r>
    </w:p>
    <w:p w14:paraId="21E8D95F" w14:textId="77777777" w:rsidR="00935062" w:rsidRDefault="00935062" w:rsidP="00E855AB">
      <w:pPr>
        <w:numPr>
          <w:ilvl w:val="0"/>
          <w:numId w:val="58"/>
        </w:numPr>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012" w:name="C_1198-9042"/>
      <w:r>
        <w:t xml:space="preserve"> (CONF:1198-9042)</w:t>
      </w:r>
      <w:bookmarkEnd w:id="3012"/>
      <w:r>
        <w:t>.</w:t>
      </w:r>
    </w:p>
    <w:p w14:paraId="7CE7CE33" w14:textId="77777777" w:rsidR="00935062" w:rsidRDefault="00935062" w:rsidP="00935062">
      <w:pPr>
        <w:pStyle w:val="BodyText"/>
        <w:spacing w:before="120"/>
      </w:pPr>
      <w:r>
        <w:t>The negationInd is used to indicate the absence of the condition in observation/value. A negationInd of "true" coupled with an observation/value of SNOMED code 64572001 "Disease (disorder)" indicates that the patient has no known conditions.</w:t>
      </w:r>
    </w:p>
    <w:p w14:paraId="63DE7FAC" w14:textId="77777777" w:rsidR="00935062" w:rsidRDefault="00935062" w:rsidP="00E855AB">
      <w:pPr>
        <w:numPr>
          <w:ilvl w:val="0"/>
          <w:numId w:val="58"/>
        </w:numPr>
        <w:ind w:left="1080"/>
      </w:pPr>
      <w:r>
        <w:rPr>
          <w:rStyle w:val="keyword"/>
        </w:rPr>
        <w:t>MAY</w:t>
      </w:r>
      <w:r>
        <w:t xml:space="preserve"> contain zero or one [0..1] </w:t>
      </w:r>
      <w:r>
        <w:rPr>
          <w:rStyle w:val="XMLnameBold"/>
        </w:rPr>
        <w:t>@negationInd</w:t>
      </w:r>
      <w:bookmarkStart w:id="3013" w:name="C_1198-10139"/>
      <w:r>
        <w:t xml:space="preserve"> (CONF:1198-10139)</w:t>
      </w:r>
      <w:bookmarkEnd w:id="3013"/>
      <w:r>
        <w:t>.</w:t>
      </w:r>
    </w:p>
    <w:p w14:paraId="69D4E125" w14:textId="77777777" w:rsidR="00935062" w:rsidRDefault="00935062" w:rsidP="00E855AB">
      <w:pPr>
        <w:numPr>
          <w:ilvl w:val="0"/>
          <w:numId w:val="58"/>
        </w:numPr>
        <w:ind w:left="1080"/>
      </w:pPr>
      <w:r>
        <w:rPr>
          <w:rStyle w:val="keyword"/>
        </w:rPr>
        <w:t>SHALL</w:t>
      </w:r>
      <w:r>
        <w:t xml:space="preserve"> contain exactly one [1..1] </w:t>
      </w:r>
      <w:r>
        <w:rPr>
          <w:rStyle w:val="XMLnameBold"/>
        </w:rPr>
        <w:t>templateId</w:t>
      </w:r>
      <w:bookmarkStart w:id="3014" w:name="C_1198-14926"/>
      <w:r>
        <w:t xml:space="preserve"> (CONF:1198-14926)</w:t>
      </w:r>
      <w:bookmarkEnd w:id="3014"/>
      <w:r>
        <w:t xml:space="preserve"> such that it</w:t>
      </w:r>
    </w:p>
    <w:p w14:paraId="26CE255B" w14:textId="77777777" w:rsidR="00935062" w:rsidRDefault="00935062" w:rsidP="00E855AB">
      <w:pPr>
        <w:numPr>
          <w:ilvl w:val="1"/>
          <w:numId w:val="58"/>
        </w:numPr>
      </w:pPr>
      <w:r>
        <w:rPr>
          <w:rStyle w:val="keyword"/>
        </w:rPr>
        <w:t>SHALL</w:t>
      </w:r>
      <w:r>
        <w:t xml:space="preserve"> contain exactly one [1..1] </w:t>
      </w:r>
      <w:r>
        <w:rPr>
          <w:rStyle w:val="XMLnameBold"/>
        </w:rPr>
        <w:t>@root</w:t>
      </w:r>
      <w:r>
        <w:t>=</w:t>
      </w:r>
      <w:r>
        <w:rPr>
          <w:rStyle w:val="XMLname"/>
        </w:rPr>
        <w:t>"2.16.840.1.113883.10.20.22.4.4"</w:t>
      </w:r>
      <w:bookmarkStart w:id="3015" w:name="C_1198-14927"/>
      <w:r>
        <w:t xml:space="preserve"> (CONF:1198-14927)</w:t>
      </w:r>
      <w:bookmarkEnd w:id="3015"/>
      <w:r>
        <w:t>.</w:t>
      </w:r>
    </w:p>
    <w:p w14:paraId="4D7BD086" w14:textId="77777777" w:rsidR="00935062" w:rsidRDefault="00935062" w:rsidP="00E855AB">
      <w:pPr>
        <w:numPr>
          <w:ilvl w:val="1"/>
          <w:numId w:val="58"/>
        </w:numPr>
      </w:pPr>
      <w:r>
        <w:rPr>
          <w:rStyle w:val="keyword"/>
        </w:rPr>
        <w:t>SHALL</w:t>
      </w:r>
      <w:r>
        <w:t xml:space="preserve"> contain exactly one [1..1] </w:t>
      </w:r>
      <w:r>
        <w:rPr>
          <w:rStyle w:val="XMLnameBold"/>
        </w:rPr>
        <w:t>@extension</w:t>
      </w:r>
      <w:r>
        <w:t>=</w:t>
      </w:r>
      <w:r>
        <w:rPr>
          <w:rStyle w:val="XMLname"/>
        </w:rPr>
        <w:t>"2015-08-01"</w:t>
      </w:r>
      <w:bookmarkStart w:id="3016" w:name="C_1198-32508"/>
      <w:r>
        <w:t xml:space="preserve"> (CONF:1198-32508)</w:t>
      </w:r>
      <w:bookmarkEnd w:id="3016"/>
      <w:r>
        <w:t>.</w:t>
      </w:r>
    </w:p>
    <w:p w14:paraId="21FB94ED" w14:textId="77777777" w:rsidR="00935062" w:rsidRDefault="00935062" w:rsidP="00E855AB">
      <w:pPr>
        <w:numPr>
          <w:ilvl w:val="0"/>
          <w:numId w:val="58"/>
        </w:numPr>
        <w:ind w:left="1080"/>
      </w:pPr>
      <w:r>
        <w:rPr>
          <w:rStyle w:val="keyword"/>
        </w:rPr>
        <w:t>SHALL</w:t>
      </w:r>
      <w:r>
        <w:t xml:space="preserve"> contain at least one [1..*] </w:t>
      </w:r>
      <w:r>
        <w:rPr>
          <w:rStyle w:val="XMLnameBold"/>
        </w:rPr>
        <w:t>id</w:t>
      </w:r>
      <w:bookmarkStart w:id="3017" w:name="C_1198-9043"/>
      <w:r>
        <w:t xml:space="preserve"> (CONF:1198-9043)</w:t>
      </w:r>
      <w:bookmarkEnd w:id="3017"/>
      <w:r>
        <w:t>.</w:t>
      </w:r>
    </w:p>
    <w:p w14:paraId="4B8CFF52" w14:textId="77777777" w:rsidR="00935062" w:rsidRDefault="00935062" w:rsidP="00E855AB">
      <w:pPr>
        <w:numPr>
          <w:ilvl w:val="0"/>
          <w:numId w:val="58"/>
        </w:numPr>
        <w:ind w:left="1080"/>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Problem_Type_SNOMEDCT">
        <w:r>
          <w:rPr>
            <w:rStyle w:val="HyperlinkCourierBold"/>
          </w:rPr>
          <w:t>Problem Type (SNOMEDCT)</w:t>
        </w:r>
      </w:hyperlink>
      <w:r>
        <w:rPr>
          <w:rStyle w:val="XMLname"/>
        </w:rPr>
        <w:t xml:space="preserve"> urn:oid:2.16.840.1.113883.3.88.12.3221.7.2</w:t>
      </w:r>
      <w:r>
        <w:rPr>
          <w:rStyle w:val="keyword"/>
        </w:rPr>
        <w:t xml:space="preserve"> DYNAMIC</w:t>
      </w:r>
      <w:bookmarkStart w:id="3018" w:name="C_1198-9045"/>
      <w:r>
        <w:t xml:space="preserve"> (CONF:1198-9045)</w:t>
      </w:r>
      <w:bookmarkEnd w:id="3018"/>
      <w:r>
        <w:t>.</w:t>
      </w:r>
    </w:p>
    <w:p w14:paraId="7B2BC19B" w14:textId="77777777" w:rsidR="00935062" w:rsidRDefault="00935062" w:rsidP="00E855AB">
      <w:pPr>
        <w:numPr>
          <w:ilvl w:val="1"/>
          <w:numId w:val="58"/>
        </w:numPr>
      </w:pPr>
      <w:r>
        <w:t xml:space="preserve">If code is selected from ValueSet Problem Type (SNOMEDCT) urn:oid:2.16.840.1.113883.3.88.12.3221.7.2 </w:t>
      </w:r>
      <w:r>
        <w:rPr>
          <w:rStyle w:val="XMLnameBold"/>
        </w:rPr>
        <w:t>DYNAMIC</w:t>
      </w:r>
      <w:r>
        <w:t xml:space="preserve">, then it </w:t>
      </w:r>
      <w:r>
        <w:rPr>
          <w:rStyle w:val="keyword"/>
        </w:rPr>
        <w:t>SHALL</w:t>
      </w:r>
      <w:r>
        <w:t xml:space="preserve"> have at least one [1..*] translation, which </w:t>
      </w:r>
      <w:r>
        <w:rPr>
          <w:rStyle w:val="keyword"/>
        </w:rPr>
        <w:t>SHOULD</w:t>
      </w:r>
      <w:r>
        <w:t xml:space="preserve"> be selected from ValueSet Problem Type (LOINC) urn:oid:2.16.840.1.113762.1.4.1099.28 </w:t>
      </w:r>
      <w:r>
        <w:rPr>
          <w:rStyle w:val="XMLnameBold"/>
        </w:rPr>
        <w:t>DYNAMIC</w:t>
      </w:r>
      <w:r>
        <w:t xml:space="preserve"> (CONF:1198-32950) (CONF:1198-32950).</w:t>
      </w:r>
    </w:p>
    <w:p w14:paraId="58AF48D3" w14:textId="77777777" w:rsidR="00935062" w:rsidRDefault="00935062" w:rsidP="00E855AB">
      <w:pPr>
        <w:numPr>
          <w:ilvl w:val="0"/>
          <w:numId w:val="58"/>
        </w:numPr>
        <w:ind w:left="1080"/>
      </w:pPr>
      <w:r>
        <w:rPr>
          <w:rStyle w:val="keyword"/>
        </w:rPr>
        <w:t>SHALL</w:t>
      </w:r>
      <w:r>
        <w:t xml:space="preserve"> contain exactly one [1..1] </w:t>
      </w:r>
      <w:r>
        <w:rPr>
          <w:rStyle w:val="XMLnameBold"/>
        </w:rPr>
        <w:t>statusCode</w:t>
      </w:r>
      <w:bookmarkStart w:id="3019" w:name="C_1198-9049"/>
      <w:r>
        <w:t xml:space="preserve"> (CONF:1198-9049)</w:t>
      </w:r>
      <w:bookmarkEnd w:id="3019"/>
      <w:r>
        <w:t>.</w:t>
      </w:r>
    </w:p>
    <w:p w14:paraId="5789A7AF" w14:textId="77777777" w:rsidR="00935062" w:rsidRDefault="00935062" w:rsidP="00E855AB">
      <w:pPr>
        <w:numPr>
          <w:ilvl w:val="1"/>
          <w:numId w:val="58"/>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020" w:name="C_1198-19112"/>
      <w:r>
        <w:t xml:space="preserve"> (CONF:1198-19112)</w:t>
      </w:r>
      <w:bookmarkEnd w:id="3020"/>
      <w:r>
        <w:t>.</w:t>
      </w:r>
    </w:p>
    <w:p w14:paraId="56F2C707" w14:textId="77777777" w:rsidR="00935062" w:rsidRDefault="00935062" w:rsidP="00935062">
      <w:pPr>
        <w:pStyle w:val="BodyText"/>
        <w:spacing w:before="120"/>
      </w:pPr>
      <w:r>
        <w:lastRenderedPageBreak/>
        <w:t xml:space="preserve">If the problem is known to be resolved, but the date of resolution is not known, then the high element </w:t>
      </w:r>
      <w:r>
        <w:rPr>
          <w:rStyle w:val="keyword"/>
        </w:rPr>
        <w:t>SHALL</w:t>
      </w:r>
      <w:r>
        <w:t xml:space="preserve"> be present, and the nullFlavor attribute </w:t>
      </w:r>
      <w:r>
        <w:rPr>
          <w:rStyle w:val="keyword"/>
        </w:rPr>
        <w:t>SHALL</w:t>
      </w:r>
      <w:r>
        <w:t xml:space="preserve"> be set to 'UNK'. Therefore, the existence of a high element within a problem does indicate that the problem has been resolved.</w:t>
      </w:r>
    </w:p>
    <w:p w14:paraId="3ACA4B4F" w14:textId="77777777" w:rsidR="00935062" w:rsidRDefault="00935062" w:rsidP="00E855AB">
      <w:pPr>
        <w:numPr>
          <w:ilvl w:val="0"/>
          <w:numId w:val="58"/>
        </w:numPr>
        <w:ind w:left="1080"/>
      </w:pPr>
      <w:r>
        <w:rPr>
          <w:rStyle w:val="keyword"/>
        </w:rPr>
        <w:t>SHALL</w:t>
      </w:r>
      <w:r>
        <w:t xml:space="preserve"> contain exactly one [1..1] </w:t>
      </w:r>
      <w:r>
        <w:rPr>
          <w:rStyle w:val="XMLnameBold"/>
        </w:rPr>
        <w:t>effectiveTime</w:t>
      </w:r>
      <w:bookmarkStart w:id="3021" w:name="C_1198-9050"/>
      <w:r>
        <w:t xml:space="preserve"> (CONF:1198-9050)</w:t>
      </w:r>
      <w:bookmarkEnd w:id="3021"/>
      <w:r>
        <w:t>.</w:t>
      </w:r>
    </w:p>
    <w:p w14:paraId="7DB7E186" w14:textId="77777777" w:rsidR="00935062" w:rsidRDefault="00935062" w:rsidP="00935062">
      <w:pPr>
        <w:pStyle w:val="BodyText"/>
        <w:spacing w:before="120"/>
      </w:pPr>
      <w:r>
        <w:t>The effectiveTime/low (a.k.a. "onset date") asserts when the condition became biologically active.</w:t>
      </w:r>
    </w:p>
    <w:p w14:paraId="1253CAFE" w14:textId="77777777" w:rsidR="00935062" w:rsidRDefault="00935062" w:rsidP="00E855AB">
      <w:pPr>
        <w:numPr>
          <w:ilvl w:val="1"/>
          <w:numId w:val="58"/>
        </w:numPr>
      </w:pPr>
      <w:r>
        <w:t xml:space="preserve">This effectiveTime </w:t>
      </w:r>
      <w:r>
        <w:rPr>
          <w:rStyle w:val="keyword"/>
        </w:rPr>
        <w:t>SHALL</w:t>
      </w:r>
      <w:r>
        <w:t xml:space="preserve"> contain exactly one [1..1] </w:t>
      </w:r>
      <w:r>
        <w:rPr>
          <w:rStyle w:val="XMLnameBold"/>
        </w:rPr>
        <w:t>low</w:t>
      </w:r>
      <w:bookmarkStart w:id="3022" w:name="C_1198-15603"/>
      <w:r>
        <w:t xml:space="preserve"> (CONF:1198-15603)</w:t>
      </w:r>
      <w:bookmarkEnd w:id="3022"/>
      <w:r>
        <w:t>.</w:t>
      </w:r>
    </w:p>
    <w:p w14:paraId="339F28BF" w14:textId="77777777" w:rsidR="00935062" w:rsidRDefault="00935062" w:rsidP="00935062">
      <w:pPr>
        <w:pStyle w:val="BodyText"/>
        <w:spacing w:before="120"/>
      </w:pPr>
      <w:r>
        <w:t>The effectiveTime/high (a.k.a. "resolution date") asserts when the condition became biologically resolved.</w:t>
      </w:r>
    </w:p>
    <w:p w14:paraId="7BEB033F" w14:textId="77777777" w:rsidR="00935062" w:rsidRDefault="00935062" w:rsidP="00E855AB">
      <w:pPr>
        <w:numPr>
          <w:ilvl w:val="1"/>
          <w:numId w:val="58"/>
        </w:numPr>
      </w:pPr>
      <w:r>
        <w:t xml:space="preserve">This effectiveTime </w:t>
      </w:r>
      <w:r>
        <w:rPr>
          <w:rStyle w:val="keyword"/>
        </w:rPr>
        <w:t>MAY</w:t>
      </w:r>
      <w:r>
        <w:t xml:space="preserve"> contain zero or one [0..1] </w:t>
      </w:r>
      <w:r>
        <w:rPr>
          <w:rStyle w:val="XMLnameBold"/>
        </w:rPr>
        <w:t>high</w:t>
      </w:r>
      <w:bookmarkStart w:id="3023" w:name="C_1198-15604"/>
      <w:r>
        <w:t xml:space="preserve"> (CONF:1198-15604)</w:t>
      </w:r>
      <w:bookmarkEnd w:id="3023"/>
      <w:r>
        <w:t>.</w:t>
      </w:r>
    </w:p>
    <w:p w14:paraId="01E87C41" w14:textId="77777777" w:rsidR="00935062" w:rsidRDefault="00935062" w:rsidP="00E855AB">
      <w:pPr>
        <w:numPr>
          <w:ilvl w:val="0"/>
          <w:numId w:val="58"/>
        </w:numPr>
        <w:ind w:left="1080"/>
      </w:pPr>
      <w:r>
        <w:rPr>
          <w:rStyle w:val="keyword"/>
        </w:rPr>
        <w:t>SHALL</w:t>
      </w:r>
      <w:r>
        <w:t xml:space="preserve"> contain exactly one [1..1] </w:t>
      </w:r>
      <w:r>
        <w:rPr>
          <w:rStyle w:val="XMLnameBold"/>
        </w:rPr>
        <w:t>value</w:t>
      </w:r>
      <w:r>
        <w:t xml:space="preserve"> with @xsi:type="CD", where the code </w:t>
      </w:r>
      <w:r>
        <w:rPr>
          <w:rStyle w:val="keyword"/>
        </w:rPr>
        <w:t>SHOULD</w:t>
      </w:r>
      <w:r>
        <w:t xml:space="preserve"> be selected from ValueSet </w:t>
      </w:r>
      <w:hyperlink w:anchor="Problem">
        <w:r>
          <w:rPr>
            <w:rStyle w:val="HyperlinkCourierBold"/>
          </w:rPr>
          <w:t>Problem</w:t>
        </w:r>
      </w:hyperlink>
      <w:r>
        <w:rPr>
          <w:rStyle w:val="XMLname"/>
        </w:rPr>
        <w:t xml:space="preserve"> urn:oid:2.16.840.1.113883.3.88.12.3221.7.4</w:t>
      </w:r>
      <w:r>
        <w:rPr>
          <w:rStyle w:val="keyword"/>
        </w:rPr>
        <w:t xml:space="preserve"> DYNAMIC</w:t>
      </w:r>
      <w:bookmarkStart w:id="3024" w:name="C_1198-9058"/>
      <w:r>
        <w:t xml:space="preserve"> (CONF:1198-9058)</w:t>
      </w:r>
      <w:bookmarkEnd w:id="3024"/>
      <w:r>
        <w:t>.</w:t>
      </w:r>
    </w:p>
    <w:p w14:paraId="4EF38089" w14:textId="77777777" w:rsidR="00935062" w:rsidRDefault="00935062" w:rsidP="00935062">
      <w:pPr>
        <w:pStyle w:val="BodyText"/>
        <w:spacing w:before="120"/>
      </w:pPr>
      <w:r>
        <w:t>A negationInd of "true" coupled with an observation/value/@code of SNOMED code 64572001 "Disease (disorder)" indicates that the patient has no known conditions.</w:t>
      </w:r>
    </w:p>
    <w:p w14:paraId="6E96E714" w14:textId="77777777" w:rsidR="00935062" w:rsidRDefault="00935062" w:rsidP="00E855AB">
      <w:pPr>
        <w:numPr>
          <w:ilvl w:val="1"/>
          <w:numId w:val="58"/>
        </w:numPr>
      </w:pPr>
      <w:r>
        <w:t xml:space="preserve">This value </w:t>
      </w:r>
      <w:r>
        <w:rPr>
          <w:rStyle w:val="keyword"/>
        </w:rPr>
        <w:t>MAY</w:t>
      </w:r>
      <w:r>
        <w:t xml:space="preserve"> contain zero or one [0..1] </w:t>
      </w:r>
      <w:r>
        <w:rPr>
          <w:rStyle w:val="XMLnameBold"/>
        </w:rPr>
        <w:t>@code</w:t>
      </w:r>
      <w:bookmarkStart w:id="3025" w:name="C_1198-31871"/>
      <w:r>
        <w:t xml:space="preserve"> (CONF:1198-31871)</w:t>
      </w:r>
      <w:bookmarkEnd w:id="3025"/>
      <w:r>
        <w:t>.</w:t>
      </w:r>
    </w:p>
    <w:p w14:paraId="22FFE4BD" w14:textId="3A39B50E" w:rsidR="00693182" w:rsidRDefault="00935062" w:rsidP="00935062">
      <w:pPr>
        <w:pStyle w:val="BodyText"/>
        <w:spacing w:before="120"/>
      </w:pPr>
      <w:r>
        <w:t>The observation/value and all the qualifiers together (often referred to as a post-coordinated expression) make up one concept. Qualifiers constrain the meaning of the primary code, and cannot negate it or change its meaning. Qualifiers can only be used according to well-defined rules of post-coordination and only if the underlying code system defines the use of such qualifiers or if there is a third code system that specifies how other code systems may be combined.</w:t>
      </w:r>
      <w:r>
        <w:br/>
      </w:r>
      <w:r w:rsidR="00693182">
        <w:t>For example, in cases where SNOMED CT does not have a precoordinated code that would be appropriate for the problem list, concept post coordination may be used in CDA following the principles outlined in [HL7 Version 3 Implementation Guide: TermInfo -</w:t>
      </w:r>
      <w:r w:rsidR="00693182">
        <w:br/>
        <w:t>Using SNOMED CT in CDA R2 Models, Release 1 |https://www.hl7.org/documentcenter/public/standards/dstu/V3_IG_SNOMED_R1_DSTU_2015DEC.pdf] using the V3 CD Data type 1 style. This is shown in the Problem Observation (V3) Post-coordinated Problem Example. This example represents a family history condition that was also elevated to the problem list to avoid missing pertinent data that may or may not be present in the Family History Section.</w:t>
      </w:r>
    </w:p>
    <w:p w14:paraId="63C686D2" w14:textId="77777777" w:rsidR="00935062" w:rsidRDefault="00935062" w:rsidP="00E855AB">
      <w:pPr>
        <w:numPr>
          <w:ilvl w:val="1"/>
          <w:numId w:val="58"/>
        </w:numPr>
      </w:pPr>
      <w:r>
        <w:t xml:space="preserve">This value </w:t>
      </w:r>
      <w:r>
        <w:rPr>
          <w:rStyle w:val="keyword"/>
        </w:rPr>
        <w:t>MAY</w:t>
      </w:r>
      <w:r>
        <w:t xml:space="preserve"> contain zero or more [0..*] </w:t>
      </w:r>
      <w:r>
        <w:rPr>
          <w:rStyle w:val="XMLnameBold"/>
        </w:rPr>
        <w:t>qualifier</w:t>
      </w:r>
      <w:bookmarkStart w:id="3026" w:name="C_1198-31870"/>
      <w:r>
        <w:t xml:space="preserve"> (CONF:1198-31870)</w:t>
      </w:r>
      <w:bookmarkEnd w:id="3026"/>
      <w:r>
        <w:t>.</w:t>
      </w:r>
    </w:p>
    <w:p w14:paraId="522F1EA0" w14:textId="77777777" w:rsidR="00935062" w:rsidRDefault="00935062" w:rsidP="00E855AB">
      <w:pPr>
        <w:numPr>
          <w:ilvl w:val="1"/>
          <w:numId w:val="58"/>
        </w:numPr>
      </w:pPr>
      <w:r>
        <w:t xml:space="preserve">This value </w:t>
      </w:r>
      <w:r>
        <w:rPr>
          <w:rStyle w:val="keyword"/>
        </w:rPr>
        <w:t>MAY</w:t>
      </w:r>
      <w:r>
        <w:t xml:space="preserve"> contain zero or more [0..*] </w:t>
      </w:r>
      <w:r>
        <w:rPr>
          <w:rStyle w:val="XMLnameBold"/>
        </w:rPr>
        <w:t>translation</w:t>
      </w:r>
      <w:bookmarkStart w:id="3027" w:name="C_1198-16749"/>
      <w:r>
        <w:t xml:space="preserve"> (CONF:1198-16749)</w:t>
      </w:r>
      <w:bookmarkEnd w:id="3027"/>
      <w:r>
        <w:t xml:space="preserve"> such that it</w:t>
      </w:r>
    </w:p>
    <w:p w14:paraId="74B6AF06" w14:textId="77777777" w:rsidR="00935062" w:rsidRDefault="00935062" w:rsidP="00E855AB">
      <w:pPr>
        <w:numPr>
          <w:ilvl w:val="2"/>
          <w:numId w:val="58"/>
        </w:numPr>
      </w:pPr>
      <w:r>
        <w:rPr>
          <w:rStyle w:val="keyword"/>
        </w:rPr>
        <w:t>MAY</w:t>
      </w:r>
      <w:r>
        <w:t xml:space="preserve"> contain zero or one [0..1] </w:t>
      </w:r>
      <w:r>
        <w:rPr>
          <w:rStyle w:val="XMLnameBold"/>
        </w:rPr>
        <w:t>@code</w:t>
      </w:r>
      <w:r>
        <w:t xml:space="preserve"> (CodeSystem: </w:t>
      </w:r>
      <w:r>
        <w:rPr>
          <w:rStyle w:val="XMLname"/>
        </w:rPr>
        <w:t>ICD-10-CM urn:oid:2.16.840.1.113883.6.90</w:t>
      </w:r>
      <w:r>
        <w:rPr>
          <w:rStyle w:val="keyword"/>
        </w:rPr>
        <w:t xml:space="preserve"> STATIC</w:t>
      </w:r>
      <w:r>
        <w:t>)</w:t>
      </w:r>
      <w:bookmarkStart w:id="3028" w:name="C_1198-16750"/>
      <w:r>
        <w:t xml:space="preserve"> (CONF:1198-16750)</w:t>
      </w:r>
      <w:bookmarkEnd w:id="3028"/>
      <w:r>
        <w:t>.</w:t>
      </w:r>
    </w:p>
    <w:p w14:paraId="1F655D49" w14:textId="77777777" w:rsidR="00935062" w:rsidRDefault="00935062" w:rsidP="00E855AB">
      <w:pPr>
        <w:numPr>
          <w:ilvl w:val="0"/>
          <w:numId w:val="58"/>
        </w:numPr>
        <w:ind w:left="1080"/>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3029" w:name="C_1198-31147"/>
      <w:r>
        <w:t xml:space="preserve"> (CONF:1198-31147)</w:t>
      </w:r>
      <w:bookmarkEnd w:id="3029"/>
      <w:r>
        <w:t>.</w:t>
      </w:r>
    </w:p>
    <w:p w14:paraId="0EB886C6" w14:textId="77777777" w:rsidR="00935062" w:rsidRDefault="00935062" w:rsidP="00E855AB">
      <w:pPr>
        <w:numPr>
          <w:ilvl w:val="0"/>
          <w:numId w:val="58"/>
        </w:numPr>
        <w:ind w:left="1080"/>
      </w:pPr>
      <w:r>
        <w:rPr>
          <w:rStyle w:val="keyword"/>
        </w:rPr>
        <w:t>MAY</w:t>
      </w:r>
      <w:r>
        <w:t xml:space="preserve"> contain zero or one [0..1] </w:t>
      </w:r>
      <w:r>
        <w:rPr>
          <w:rStyle w:val="XMLnameBold"/>
        </w:rPr>
        <w:t>entryRelationship</w:t>
      </w:r>
      <w:bookmarkStart w:id="3030" w:name="C_1198-9059"/>
      <w:r>
        <w:t xml:space="preserve"> (CONF:1198-9059)</w:t>
      </w:r>
      <w:bookmarkEnd w:id="3030"/>
      <w:r>
        <w:t xml:space="preserve"> such that it</w:t>
      </w:r>
    </w:p>
    <w:p w14:paraId="581717D2" w14:textId="77777777" w:rsidR="00935062" w:rsidRDefault="00935062" w:rsidP="00E855AB">
      <w:pPr>
        <w:numPr>
          <w:ilvl w:val="1"/>
          <w:numId w:val="58"/>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3031" w:name="C_1198-9060"/>
      <w:r>
        <w:t xml:space="preserve"> (CONF:1198-9060)</w:t>
      </w:r>
      <w:bookmarkEnd w:id="3031"/>
      <w:r>
        <w:t>.</w:t>
      </w:r>
    </w:p>
    <w:p w14:paraId="08F9AE7B" w14:textId="77777777" w:rsidR="00935062" w:rsidRDefault="00935062" w:rsidP="00E855AB">
      <w:pPr>
        <w:numPr>
          <w:ilvl w:val="1"/>
          <w:numId w:val="58"/>
        </w:numPr>
      </w:pPr>
      <w:r>
        <w:rPr>
          <w:rStyle w:val="keyword"/>
        </w:rPr>
        <w:t>SHALL</w:t>
      </w:r>
      <w:r>
        <w:t xml:space="preserve"> contain exactly one [1..1] </w:t>
      </w:r>
      <w:r>
        <w:rPr>
          <w:rStyle w:val="XMLnameBold"/>
        </w:rPr>
        <w:t>@inversionInd</w:t>
      </w:r>
      <w:r>
        <w:t>=</w:t>
      </w:r>
      <w:r>
        <w:rPr>
          <w:rStyle w:val="XMLname"/>
        </w:rPr>
        <w:t>"true"</w:t>
      </w:r>
      <w:r>
        <w:t xml:space="preserve"> True</w:t>
      </w:r>
      <w:bookmarkStart w:id="3032" w:name="C_1198-9069"/>
      <w:r>
        <w:t xml:space="preserve"> (CONF:1198-9069)</w:t>
      </w:r>
      <w:bookmarkEnd w:id="3032"/>
      <w:r>
        <w:t>.</w:t>
      </w:r>
    </w:p>
    <w:p w14:paraId="6DA75A54" w14:textId="77777777" w:rsidR="00935062" w:rsidRDefault="00935062" w:rsidP="00E855AB">
      <w:pPr>
        <w:numPr>
          <w:ilvl w:val="1"/>
          <w:numId w:val="58"/>
        </w:numPr>
      </w:pPr>
      <w:r>
        <w:rPr>
          <w:rStyle w:val="keyword"/>
        </w:rPr>
        <w:lastRenderedPageBreak/>
        <w:t>SHALL</w:t>
      </w:r>
      <w:r>
        <w:t xml:space="preserve"> contain exactly one [1..1]  </w:t>
      </w:r>
      <w:hyperlink w:anchor="E_Age_Observation">
        <w:r>
          <w:rPr>
            <w:rStyle w:val="HyperlinkCourierBold"/>
          </w:rPr>
          <w:t>Age Observation</w:t>
        </w:r>
      </w:hyperlink>
      <w:r>
        <w:rPr>
          <w:rStyle w:val="XMLname"/>
        </w:rPr>
        <w:t xml:space="preserve"> (identifier: urn:oid:2.16.840.1.113883.10.20.22.4.31)</w:t>
      </w:r>
      <w:bookmarkStart w:id="3033" w:name="C_1198-15590"/>
      <w:r>
        <w:t xml:space="preserve"> (CONF:1198-15590)</w:t>
      </w:r>
      <w:bookmarkEnd w:id="3033"/>
      <w:r>
        <w:t>.</w:t>
      </w:r>
    </w:p>
    <w:p w14:paraId="48414AD1" w14:textId="77777777" w:rsidR="00935062" w:rsidRDefault="00935062" w:rsidP="00E855AB">
      <w:pPr>
        <w:numPr>
          <w:ilvl w:val="0"/>
          <w:numId w:val="58"/>
        </w:numPr>
        <w:ind w:left="1080"/>
      </w:pPr>
      <w:r>
        <w:rPr>
          <w:rStyle w:val="keyword"/>
        </w:rPr>
        <w:t>MAY</w:t>
      </w:r>
      <w:r>
        <w:t xml:space="preserve"> contain zero or one [0..1] </w:t>
      </w:r>
      <w:r>
        <w:rPr>
          <w:rStyle w:val="XMLnameBold"/>
        </w:rPr>
        <w:t>entryRelationship</w:t>
      </w:r>
      <w:bookmarkStart w:id="3034" w:name="C_1198-29951"/>
      <w:r>
        <w:t xml:space="preserve"> (CONF:1198-29951)</w:t>
      </w:r>
      <w:bookmarkEnd w:id="3034"/>
      <w:r>
        <w:t xml:space="preserve"> such that it</w:t>
      </w:r>
    </w:p>
    <w:p w14:paraId="0BE008F9" w14:textId="77777777" w:rsidR="00935062" w:rsidRDefault="00935062" w:rsidP="00E855AB">
      <w:pPr>
        <w:numPr>
          <w:ilvl w:val="1"/>
          <w:numId w:val="58"/>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035" w:name="C_1198-31531"/>
      <w:r>
        <w:t xml:space="preserve"> (CONF:1198-31531)</w:t>
      </w:r>
      <w:bookmarkEnd w:id="3035"/>
      <w:r>
        <w:t>.</w:t>
      </w:r>
    </w:p>
    <w:p w14:paraId="2CC4F227" w14:textId="77777777" w:rsidR="00935062" w:rsidRDefault="00935062" w:rsidP="00E855AB">
      <w:pPr>
        <w:numPr>
          <w:ilvl w:val="1"/>
          <w:numId w:val="58"/>
        </w:numPr>
      </w:pPr>
      <w:r>
        <w:rPr>
          <w:rStyle w:val="keyword"/>
        </w:rPr>
        <w:t>SHALL</w:t>
      </w:r>
      <w:r>
        <w:t xml:space="preserve"> contain exactly one [1..1]  </w:t>
      </w:r>
      <w:hyperlink w:anchor="E_Prognosis_Observation">
        <w:r>
          <w:rPr>
            <w:rStyle w:val="HyperlinkCourierBold"/>
          </w:rPr>
          <w:t>Prognosis Observation</w:t>
        </w:r>
      </w:hyperlink>
      <w:r>
        <w:rPr>
          <w:rStyle w:val="XMLname"/>
        </w:rPr>
        <w:t xml:space="preserve"> (identifier: urn:oid:2.16.840.1.113883.10.20.22.4.113)</w:t>
      </w:r>
      <w:bookmarkStart w:id="3036" w:name="C_1198-29952"/>
      <w:r>
        <w:t xml:space="preserve"> (CONF:1198-29952)</w:t>
      </w:r>
      <w:bookmarkEnd w:id="3036"/>
      <w:r>
        <w:t>.</w:t>
      </w:r>
    </w:p>
    <w:p w14:paraId="1A8A96C4" w14:textId="77777777" w:rsidR="00935062" w:rsidRDefault="00935062" w:rsidP="00E855AB">
      <w:pPr>
        <w:numPr>
          <w:ilvl w:val="0"/>
          <w:numId w:val="58"/>
        </w:numPr>
        <w:ind w:left="1080"/>
      </w:pPr>
      <w:r>
        <w:rPr>
          <w:rStyle w:val="keyword"/>
        </w:rPr>
        <w:t>MAY</w:t>
      </w:r>
      <w:r>
        <w:t xml:space="preserve"> contain zero or more [0..*] </w:t>
      </w:r>
      <w:r>
        <w:rPr>
          <w:rStyle w:val="XMLnameBold"/>
        </w:rPr>
        <w:t>entryRelationship</w:t>
      </w:r>
      <w:bookmarkStart w:id="3037" w:name="C_1198-31063"/>
      <w:r>
        <w:t xml:space="preserve"> (CONF:1198-31063)</w:t>
      </w:r>
      <w:bookmarkEnd w:id="3037"/>
      <w:r>
        <w:t xml:space="preserve"> such that it</w:t>
      </w:r>
    </w:p>
    <w:p w14:paraId="51C69373" w14:textId="77777777" w:rsidR="00935062" w:rsidRDefault="00935062" w:rsidP="00E855AB">
      <w:pPr>
        <w:numPr>
          <w:ilvl w:val="1"/>
          <w:numId w:val="58"/>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038" w:name="C_1198-31532"/>
      <w:r>
        <w:t xml:space="preserve"> (CONF:1198-31532)</w:t>
      </w:r>
      <w:bookmarkEnd w:id="3038"/>
      <w:r>
        <w:t>.</w:t>
      </w:r>
    </w:p>
    <w:p w14:paraId="4A139019" w14:textId="77777777" w:rsidR="00935062" w:rsidRDefault="00935062" w:rsidP="00E855AB">
      <w:pPr>
        <w:numPr>
          <w:ilvl w:val="1"/>
          <w:numId w:val="58"/>
        </w:numPr>
      </w:pPr>
      <w:r>
        <w:rPr>
          <w:rStyle w:val="keyword"/>
        </w:rPr>
        <w:t>SHALL</w:t>
      </w:r>
      <w:r>
        <w:t xml:space="preserve"> contain exactly one [1..1]  </w:t>
      </w:r>
      <w:hyperlink w:anchor="E_Priority_Preference">
        <w:r>
          <w:rPr>
            <w:rStyle w:val="HyperlinkCourierBold"/>
          </w:rPr>
          <w:t>Priority Preference</w:t>
        </w:r>
      </w:hyperlink>
      <w:r>
        <w:rPr>
          <w:rStyle w:val="XMLname"/>
        </w:rPr>
        <w:t xml:space="preserve"> (identifier: urn:oid:2.16.840.1.113883.10.20.22.4.143)</w:t>
      </w:r>
      <w:bookmarkStart w:id="3039" w:name="C_1198-31064"/>
      <w:r>
        <w:t xml:space="preserve"> (CONF:1198-31064)</w:t>
      </w:r>
      <w:bookmarkEnd w:id="3039"/>
      <w:r>
        <w:t>.</w:t>
      </w:r>
    </w:p>
    <w:p w14:paraId="6B8BE971" w14:textId="77777777" w:rsidR="00935062" w:rsidRDefault="00935062" w:rsidP="00E855AB">
      <w:pPr>
        <w:numPr>
          <w:ilvl w:val="0"/>
          <w:numId w:val="58"/>
        </w:numPr>
        <w:ind w:left="1080"/>
      </w:pPr>
      <w:r>
        <w:rPr>
          <w:rStyle w:val="keyword"/>
        </w:rPr>
        <w:t>MAY</w:t>
      </w:r>
      <w:r>
        <w:t xml:space="preserve"> contain zero or one [0..1] </w:t>
      </w:r>
      <w:r>
        <w:rPr>
          <w:rStyle w:val="XMLnameBold"/>
        </w:rPr>
        <w:t>entryRelationship</w:t>
      </w:r>
      <w:bookmarkStart w:id="3040" w:name="C_1198-9063"/>
      <w:r>
        <w:t xml:space="preserve"> (CONF:1198-9063)</w:t>
      </w:r>
      <w:bookmarkEnd w:id="3040"/>
      <w:r>
        <w:t xml:space="preserve"> such that it</w:t>
      </w:r>
    </w:p>
    <w:p w14:paraId="71879680" w14:textId="77777777" w:rsidR="00935062" w:rsidRDefault="00935062" w:rsidP="00E855AB">
      <w:pPr>
        <w:numPr>
          <w:ilvl w:val="1"/>
          <w:numId w:val="58"/>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041" w:name="C_1198-9068"/>
      <w:r>
        <w:t xml:space="preserve"> (CONF:1198-9068)</w:t>
      </w:r>
      <w:bookmarkEnd w:id="3041"/>
      <w:r>
        <w:t>.</w:t>
      </w:r>
    </w:p>
    <w:p w14:paraId="79A58F7A" w14:textId="77777777" w:rsidR="00935062" w:rsidRDefault="00935062" w:rsidP="00E855AB">
      <w:pPr>
        <w:numPr>
          <w:ilvl w:val="1"/>
          <w:numId w:val="58"/>
        </w:numPr>
      </w:pPr>
      <w:r>
        <w:rPr>
          <w:rStyle w:val="keyword"/>
        </w:rPr>
        <w:t>SHALL</w:t>
      </w:r>
      <w:r>
        <w:t xml:space="preserve"> contain exactly one [1..1]  </w:t>
      </w:r>
      <w:hyperlink w:anchor="E_Problem_Status_20190620">
        <w:r>
          <w:rPr>
            <w:rStyle w:val="HyperlinkCourierBold"/>
          </w:rPr>
          <w:t>Problem Status</w:t>
        </w:r>
      </w:hyperlink>
      <w:r>
        <w:rPr>
          <w:rStyle w:val="XMLname"/>
        </w:rPr>
        <w:t xml:space="preserve"> (identifier: urn:hl7ii:2.16.840.1.113883.10.20.22.4.6:2019-06-20)</w:t>
      </w:r>
      <w:bookmarkStart w:id="3042" w:name="C_1198-15591"/>
      <w:r>
        <w:t xml:space="preserve"> (CONF:1198-15591)</w:t>
      </w:r>
      <w:bookmarkEnd w:id="3042"/>
      <w:r>
        <w:t>.</w:t>
      </w:r>
    </w:p>
    <w:p w14:paraId="5F7E3993" w14:textId="563DBB43" w:rsidR="00935062" w:rsidRDefault="00935062" w:rsidP="00384C26">
      <w:pPr>
        <w:pStyle w:val="Caption"/>
        <w:keepNext w:val="0"/>
        <w:ind w:left="130" w:right="115"/>
      </w:pPr>
      <w:bookmarkStart w:id="3043" w:name="_Toc78972679"/>
      <w:bookmarkStart w:id="3044" w:name="_Toc118244164"/>
      <w:r>
        <w:t xml:space="preserve">Figure </w:t>
      </w:r>
      <w:r>
        <w:fldChar w:fldCharType="begin"/>
      </w:r>
      <w:r>
        <w:instrText>SEQ Figure \* ARABIC</w:instrText>
      </w:r>
      <w:r>
        <w:fldChar w:fldCharType="separate"/>
      </w:r>
      <w:r w:rsidR="00A21BC2">
        <w:t>111</w:t>
      </w:r>
      <w:r>
        <w:fldChar w:fldCharType="end"/>
      </w:r>
      <w:r>
        <w:t>: Problem Observation (V3) Example</w:t>
      </w:r>
      <w:bookmarkEnd w:id="3043"/>
      <w:bookmarkEnd w:id="3044"/>
    </w:p>
    <w:p w14:paraId="087398CB" w14:textId="77777777" w:rsidR="00935062" w:rsidRDefault="00935062" w:rsidP="00384C26">
      <w:pPr>
        <w:pStyle w:val="Example"/>
        <w:keepNext w:val="0"/>
        <w:ind w:left="130" w:right="115"/>
      </w:pPr>
      <w:r>
        <w:t>&lt;observation classCode="OBS" moodCode="EVN"&gt;</w:t>
      </w:r>
    </w:p>
    <w:p w14:paraId="55B955CC" w14:textId="77777777" w:rsidR="00935062" w:rsidRDefault="00935062" w:rsidP="00384C26">
      <w:pPr>
        <w:pStyle w:val="Example"/>
        <w:keepNext w:val="0"/>
        <w:ind w:left="130" w:right="115"/>
      </w:pPr>
      <w:r>
        <w:t xml:space="preserve">    &lt;!-- ** Problem Observation (V3) ** --&gt;</w:t>
      </w:r>
    </w:p>
    <w:p w14:paraId="421D59D6" w14:textId="77777777" w:rsidR="00935062" w:rsidRDefault="00935062" w:rsidP="00384C26">
      <w:pPr>
        <w:pStyle w:val="Example"/>
        <w:keepNext w:val="0"/>
        <w:ind w:left="130" w:right="115"/>
      </w:pPr>
      <w:r>
        <w:t xml:space="preserve">    &lt;templateId root="2.16.840.1.113883.10.20.22.4.4" extension="2015-08-01" /&gt;</w:t>
      </w:r>
    </w:p>
    <w:p w14:paraId="7B0C41B4" w14:textId="77777777" w:rsidR="00935062" w:rsidRDefault="00935062" w:rsidP="00384C26">
      <w:pPr>
        <w:pStyle w:val="Example"/>
        <w:keepNext w:val="0"/>
        <w:ind w:left="130" w:right="115"/>
      </w:pPr>
      <w:r>
        <w:t xml:space="preserve">    &lt;id root="ab1791b0-5c71-11db-b0de-0800200c9a66" /&gt;</w:t>
      </w:r>
    </w:p>
    <w:p w14:paraId="204183DD" w14:textId="77777777" w:rsidR="00935062" w:rsidRDefault="00935062" w:rsidP="00384C26">
      <w:pPr>
        <w:pStyle w:val="Example"/>
        <w:keepNext w:val="0"/>
        <w:ind w:left="130" w:right="115"/>
      </w:pPr>
      <w:r>
        <w:t xml:space="preserve">    &lt;code code="64572001" displayName="Condition" </w:t>
      </w:r>
    </w:p>
    <w:p w14:paraId="0C6C774D" w14:textId="77777777" w:rsidR="00935062" w:rsidRDefault="00935062" w:rsidP="00384C26">
      <w:pPr>
        <w:pStyle w:val="Example"/>
        <w:keepNext w:val="0"/>
        <w:ind w:left="130" w:right="115"/>
      </w:pPr>
      <w:r>
        <w:t xml:space="preserve">                                    codeSystem="2.16.840.1.113883.6.96" codeSystemName="SNOMED CT"&gt;</w:t>
      </w:r>
    </w:p>
    <w:p w14:paraId="3829796C" w14:textId="77777777" w:rsidR="00935062" w:rsidRDefault="00935062" w:rsidP="00384C26">
      <w:pPr>
        <w:pStyle w:val="Example"/>
        <w:keepNext w:val="0"/>
        <w:ind w:left="130" w:right="115"/>
      </w:pPr>
      <w:r>
        <w:t xml:space="preserve">        &lt;translation code="75323-6" </w:t>
      </w:r>
    </w:p>
    <w:p w14:paraId="2A2403C5" w14:textId="77777777" w:rsidR="00935062" w:rsidRDefault="00935062" w:rsidP="00384C26">
      <w:pPr>
        <w:pStyle w:val="Example"/>
        <w:keepNext w:val="0"/>
        <w:ind w:left="130" w:right="115"/>
      </w:pPr>
      <w:r>
        <w:t xml:space="preserve">           codeSystem="2.16.840.1.113883.6.1" </w:t>
      </w:r>
    </w:p>
    <w:p w14:paraId="42B166BF" w14:textId="77777777" w:rsidR="00935062" w:rsidRDefault="00935062" w:rsidP="00384C26">
      <w:pPr>
        <w:pStyle w:val="Example"/>
        <w:keepNext w:val="0"/>
        <w:ind w:left="130" w:right="115"/>
      </w:pPr>
      <w:r>
        <w:t xml:space="preserve">           codeSystemName="LOINC" </w:t>
      </w:r>
    </w:p>
    <w:p w14:paraId="2ABF807C" w14:textId="77777777" w:rsidR="00935062" w:rsidRDefault="00935062" w:rsidP="00384C26">
      <w:pPr>
        <w:pStyle w:val="Example"/>
        <w:keepNext w:val="0"/>
        <w:ind w:left="130" w:right="115"/>
      </w:pPr>
      <w:r>
        <w:t xml:space="preserve">           displayName="Condition"/&gt;</w:t>
      </w:r>
    </w:p>
    <w:p w14:paraId="0FB0D962" w14:textId="77777777" w:rsidR="00935062" w:rsidRDefault="00935062" w:rsidP="00384C26">
      <w:pPr>
        <w:pStyle w:val="Example"/>
        <w:keepNext w:val="0"/>
        <w:ind w:left="130" w:right="115"/>
      </w:pPr>
      <w:r>
        <w:t xml:space="preserve">    &lt;/code&gt;</w:t>
      </w:r>
    </w:p>
    <w:p w14:paraId="0E905142" w14:textId="77777777" w:rsidR="00935062" w:rsidRDefault="00935062" w:rsidP="00384C26">
      <w:pPr>
        <w:pStyle w:val="Example"/>
        <w:keepNext w:val="0"/>
        <w:ind w:left="130" w:right="115"/>
      </w:pPr>
      <w:r>
        <w:t xml:space="preserve">    &lt;!-- The statusCode reflects the status of the observation itself --&gt;</w:t>
      </w:r>
    </w:p>
    <w:p w14:paraId="5189FD7C" w14:textId="77777777" w:rsidR="00935062" w:rsidRDefault="00935062" w:rsidP="00384C26">
      <w:pPr>
        <w:pStyle w:val="Example"/>
        <w:keepNext w:val="0"/>
        <w:ind w:left="130" w:right="115"/>
      </w:pPr>
      <w:r>
        <w:t xml:space="preserve">    &lt;statusCode code="completed" /&gt;</w:t>
      </w:r>
    </w:p>
    <w:p w14:paraId="35CE53D7" w14:textId="77777777" w:rsidR="00935062" w:rsidRDefault="00935062" w:rsidP="00384C26">
      <w:pPr>
        <w:pStyle w:val="Example"/>
        <w:keepNext w:val="0"/>
        <w:ind w:left="130" w:right="115"/>
      </w:pPr>
      <w:r>
        <w:t xml:space="preserve">    &lt;effectiveTime&gt;</w:t>
      </w:r>
    </w:p>
    <w:p w14:paraId="4773381F" w14:textId="77777777" w:rsidR="00935062" w:rsidRDefault="00935062" w:rsidP="00384C26">
      <w:pPr>
        <w:pStyle w:val="Example"/>
        <w:keepNext w:val="0"/>
        <w:ind w:left="130" w:right="115"/>
      </w:pPr>
      <w:r>
        <w:t xml:space="preserve">        &lt;!-- The low value reflects the date of onset --&gt;</w:t>
      </w:r>
    </w:p>
    <w:p w14:paraId="2A3CCF03" w14:textId="77777777" w:rsidR="00935062" w:rsidRDefault="00935062" w:rsidP="00384C26">
      <w:pPr>
        <w:pStyle w:val="Example"/>
        <w:keepNext w:val="0"/>
        <w:ind w:left="130" w:right="115"/>
      </w:pPr>
      <w:r>
        <w:t xml:space="preserve">        &lt;!-- Based on patient symptoms, presumed onset is July 3, 2013 --&gt;</w:t>
      </w:r>
    </w:p>
    <w:p w14:paraId="79DE6015" w14:textId="77777777" w:rsidR="00935062" w:rsidRDefault="00935062" w:rsidP="00384C26">
      <w:pPr>
        <w:pStyle w:val="Example"/>
        <w:keepNext w:val="0"/>
        <w:ind w:left="130" w:right="115"/>
      </w:pPr>
      <w:r>
        <w:t xml:space="preserve">        &lt;low value="20130703" /&gt;</w:t>
      </w:r>
    </w:p>
    <w:p w14:paraId="6318F618" w14:textId="77777777" w:rsidR="00935062" w:rsidRDefault="00935062" w:rsidP="00384C26">
      <w:pPr>
        <w:pStyle w:val="Example"/>
        <w:keepNext w:val="0"/>
        <w:ind w:left="130" w:right="115"/>
      </w:pPr>
      <w:r>
        <w:t xml:space="preserve">        &lt;!-- The high value reflects when the problem was known to be resolved --&gt;</w:t>
      </w:r>
    </w:p>
    <w:p w14:paraId="4FA5E949" w14:textId="77777777" w:rsidR="00935062" w:rsidRDefault="00935062" w:rsidP="00384C26">
      <w:pPr>
        <w:pStyle w:val="Example"/>
        <w:keepNext w:val="0"/>
        <w:ind w:left="130" w:right="115"/>
      </w:pPr>
      <w:r>
        <w:t xml:space="preserve">        &lt;!-- Based on signs and symptoms, appears to be resolved on Aug 14, 2013 --&gt;</w:t>
      </w:r>
    </w:p>
    <w:p w14:paraId="2AF364F2" w14:textId="77777777" w:rsidR="00935062" w:rsidRDefault="00935062" w:rsidP="00384C26">
      <w:pPr>
        <w:pStyle w:val="Example"/>
        <w:keepNext w:val="0"/>
        <w:ind w:left="130" w:right="115"/>
      </w:pPr>
      <w:r>
        <w:t xml:space="preserve">        &lt;high value="20080814" /&gt;</w:t>
      </w:r>
    </w:p>
    <w:p w14:paraId="56746012" w14:textId="77777777" w:rsidR="00935062" w:rsidRDefault="00935062" w:rsidP="00384C26">
      <w:pPr>
        <w:pStyle w:val="Example"/>
        <w:keepNext w:val="0"/>
        <w:ind w:left="130" w:right="115"/>
      </w:pPr>
      <w:r>
        <w:t xml:space="preserve">    &lt;/effectiveTime&gt;</w:t>
      </w:r>
    </w:p>
    <w:p w14:paraId="4996694E" w14:textId="77777777" w:rsidR="00935062" w:rsidRDefault="00935062" w:rsidP="00384C26">
      <w:pPr>
        <w:pStyle w:val="Example"/>
        <w:keepNext w:val="0"/>
        <w:ind w:left="130" w:right="115"/>
      </w:pPr>
      <w:r>
        <w:t xml:space="preserve">    &lt;value xsi:type="CD" </w:t>
      </w:r>
    </w:p>
    <w:p w14:paraId="2A52BC37" w14:textId="77777777" w:rsidR="00935062" w:rsidRDefault="00935062" w:rsidP="00384C26">
      <w:pPr>
        <w:pStyle w:val="Example"/>
        <w:keepNext w:val="0"/>
        <w:ind w:left="130" w:right="115"/>
      </w:pPr>
      <w:r>
        <w:t xml:space="preserve">    code="233604007" </w:t>
      </w:r>
    </w:p>
    <w:p w14:paraId="430B4C84" w14:textId="77777777" w:rsidR="00935062" w:rsidRDefault="00935062" w:rsidP="00384C26">
      <w:pPr>
        <w:pStyle w:val="Example"/>
        <w:keepNext w:val="0"/>
        <w:ind w:left="130" w:right="115"/>
      </w:pPr>
      <w:r>
        <w:t xml:space="preserve">    codeSystem="2.16.840.1.113883.6.96"  </w:t>
      </w:r>
    </w:p>
    <w:p w14:paraId="2383492F" w14:textId="77777777" w:rsidR="00935062" w:rsidRDefault="00935062" w:rsidP="00384C26">
      <w:pPr>
        <w:pStyle w:val="Example"/>
        <w:keepNext w:val="0"/>
        <w:ind w:left="130" w:right="115"/>
      </w:pPr>
      <w:r>
        <w:t xml:space="preserve">    displayName="Pneumonia" /&gt;</w:t>
      </w:r>
    </w:p>
    <w:p w14:paraId="7E9B52C2" w14:textId="77777777" w:rsidR="00935062" w:rsidRDefault="00935062" w:rsidP="00384C26">
      <w:pPr>
        <w:pStyle w:val="Example"/>
        <w:keepNext w:val="0"/>
        <w:ind w:left="130" w:right="115"/>
      </w:pPr>
      <w:r>
        <w:t xml:space="preserve">    &lt;author typeCode="AUT"&gt;</w:t>
      </w:r>
    </w:p>
    <w:p w14:paraId="27C2CFA5" w14:textId="77777777" w:rsidR="00935062" w:rsidRDefault="00935062" w:rsidP="00384C26">
      <w:pPr>
        <w:pStyle w:val="Example"/>
        <w:keepNext w:val="0"/>
        <w:ind w:left="130" w:right="115"/>
      </w:pPr>
      <w:r>
        <w:t xml:space="preserve">        &lt;templateId root="2.16.840.1.113883.10.20.22.4.119" /&gt;</w:t>
      </w:r>
    </w:p>
    <w:p w14:paraId="77A4A775" w14:textId="77777777" w:rsidR="00935062" w:rsidRDefault="00935062" w:rsidP="00384C26">
      <w:pPr>
        <w:pStyle w:val="Example"/>
        <w:keepNext w:val="0"/>
        <w:ind w:left="130" w:right="115"/>
      </w:pPr>
      <w:r>
        <w:lastRenderedPageBreak/>
        <w:t xml:space="preserve">        &lt;time value="200808141030-0800" /&gt;</w:t>
      </w:r>
    </w:p>
    <w:p w14:paraId="02B92E64" w14:textId="77777777" w:rsidR="00935062" w:rsidRDefault="00935062" w:rsidP="00384C26">
      <w:pPr>
        <w:pStyle w:val="Example"/>
        <w:keepNext w:val="0"/>
        <w:ind w:left="130" w:right="115"/>
      </w:pPr>
      <w:r>
        <w:t xml:space="preserve">        &lt;assignedAuthor&gt;</w:t>
      </w:r>
    </w:p>
    <w:p w14:paraId="1535619C" w14:textId="77777777" w:rsidR="00935062" w:rsidRDefault="00935062" w:rsidP="00384C26">
      <w:pPr>
        <w:pStyle w:val="Example"/>
        <w:keepNext w:val="0"/>
        <w:ind w:left="130" w:right="115"/>
      </w:pPr>
      <w:r>
        <w:t xml:space="preserve">            &lt;id extension="555555555" root="2.16.840.1.113883.4.6" /&gt;</w:t>
      </w:r>
    </w:p>
    <w:p w14:paraId="3BEE68C1" w14:textId="77777777" w:rsidR="00935062" w:rsidRDefault="00935062" w:rsidP="00384C26">
      <w:pPr>
        <w:pStyle w:val="Example"/>
        <w:keepNext w:val="0"/>
        <w:ind w:left="130" w:right="115"/>
      </w:pPr>
      <w:r>
        <w:t xml:space="preserve">            &lt;code code="207QA0505X" </w:t>
      </w:r>
    </w:p>
    <w:p w14:paraId="44357EBE" w14:textId="77777777" w:rsidR="00935062" w:rsidRDefault="00935062" w:rsidP="00384C26">
      <w:pPr>
        <w:pStyle w:val="Example"/>
        <w:keepNext w:val="0"/>
        <w:ind w:left="130" w:right="115"/>
      </w:pPr>
      <w:r>
        <w:t xml:space="preserve">        displayName="Adult Medicine" </w:t>
      </w:r>
    </w:p>
    <w:p w14:paraId="534C1591" w14:textId="77777777" w:rsidR="00935062" w:rsidRDefault="00935062" w:rsidP="00384C26">
      <w:pPr>
        <w:pStyle w:val="Example"/>
        <w:keepNext w:val="0"/>
        <w:ind w:left="130" w:right="115"/>
      </w:pPr>
      <w:r>
        <w:t xml:space="preserve">        codeSystem="2.16.840.1.113883.6.101"</w:t>
      </w:r>
    </w:p>
    <w:p w14:paraId="28E42DA6" w14:textId="77777777" w:rsidR="00935062" w:rsidRDefault="00935062" w:rsidP="00384C26">
      <w:pPr>
        <w:pStyle w:val="Example"/>
        <w:keepNext w:val="0"/>
        <w:ind w:left="130" w:right="115"/>
      </w:pPr>
      <w:r>
        <w:t xml:space="preserve">        codeSystemName="Healthcare Provider Taxonomy (HIPAA)" /&gt;</w:t>
      </w:r>
    </w:p>
    <w:p w14:paraId="54B80834" w14:textId="77777777" w:rsidR="00935062" w:rsidRDefault="00935062" w:rsidP="00384C26">
      <w:pPr>
        <w:pStyle w:val="Example"/>
        <w:keepNext w:val="0"/>
        <w:ind w:left="130" w:right="115"/>
      </w:pPr>
      <w:r>
        <w:t xml:space="preserve">        &lt;/assignedAuthor&gt;</w:t>
      </w:r>
    </w:p>
    <w:p w14:paraId="331F96FF" w14:textId="77777777" w:rsidR="00935062" w:rsidRDefault="00935062" w:rsidP="00384C26">
      <w:pPr>
        <w:pStyle w:val="Example"/>
        <w:keepNext w:val="0"/>
        <w:ind w:left="130" w:right="115"/>
      </w:pPr>
      <w:r>
        <w:t xml:space="preserve">    &lt;/author&gt;</w:t>
      </w:r>
    </w:p>
    <w:p w14:paraId="5DF081E3" w14:textId="77777777" w:rsidR="00935062" w:rsidRDefault="00935062" w:rsidP="00384C26">
      <w:pPr>
        <w:pStyle w:val="Example"/>
        <w:keepNext w:val="0"/>
        <w:ind w:left="130" w:right="115"/>
      </w:pPr>
      <w:r>
        <w:t>&lt;/observation&gt;</w:t>
      </w:r>
    </w:p>
    <w:p w14:paraId="6EB3C5B7" w14:textId="77777777" w:rsidR="00935062" w:rsidRDefault="00935062" w:rsidP="00935062">
      <w:pPr>
        <w:pStyle w:val="BodyText"/>
      </w:pPr>
    </w:p>
    <w:p w14:paraId="01B4FF09" w14:textId="1ACC8A3A" w:rsidR="00935062" w:rsidRPr="00FB4FC8" w:rsidRDefault="00935062" w:rsidP="00935062">
      <w:pPr>
        <w:pStyle w:val="Heading3nospace"/>
      </w:pPr>
      <w:bookmarkStart w:id="3045" w:name="E_Diagnosis_V4_"/>
      <w:bookmarkStart w:id="3046" w:name="_Toc78972466"/>
      <w:bookmarkStart w:id="3047" w:name="_Toc120390047"/>
      <w:r w:rsidRPr="00FB4FC8">
        <w:t>Diagnosis (V4)</w:t>
      </w:r>
      <w:bookmarkEnd w:id="3045"/>
      <w:bookmarkEnd w:id="3046"/>
      <w:bookmarkEnd w:id="3047"/>
      <w:r w:rsidR="003A5080" w:rsidRPr="00FB4FC8">
        <w:t xml:space="preserve"> </w:t>
      </w:r>
    </w:p>
    <w:p w14:paraId="17A8B1FF" w14:textId="77777777" w:rsidR="00935062" w:rsidRDefault="00935062" w:rsidP="00935062">
      <w:pPr>
        <w:pStyle w:val="BracketData"/>
      </w:pPr>
      <w:r>
        <w:t>[observation: identifier urn:hl7ii:2.16.840.1.113883.10.20.24.3.135:2021-08-01 (open)]</w:t>
      </w:r>
    </w:p>
    <w:p w14:paraId="39C80C90" w14:textId="5BE4E54A" w:rsidR="00935062" w:rsidRDefault="00935062" w:rsidP="00935062">
      <w:pPr>
        <w:pStyle w:val="Caption"/>
      </w:pPr>
      <w:bookmarkStart w:id="3048" w:name="_Toc78972920"/>
      <w:bookmarkStart w:id="3049" w:name="_Toc118244612"/>
      <w:r>
        <w:t xml:space="preserve">Table </w:t>
      </w:r>
      <w:r>
        <w:fldChar w:fldCharType="begin"/>
      </w:r>
      <w:r>
        <w:instrText>SEQ Table \* ARABIC</w:instrText>
      </w:r>
      <w:r>
        <w:fldChar w:fldCharType="separate"/>
      </w:r>
      <w:r w:rsidR="00A21BC2">
        <w:t>201</w:t>
      </w:r>
      <w:r>
        <w:fldChar w:fldCharType="end"/>
      </w:r>
      <w:r>
        <w:t>: Diagnosis (V4) Contexts</w:t>
      </w:r>
      <w:bookmarkEnd w:id="3048"/>
      <w:bookmarkEnd w:id="304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08E8F246" w14:textId="77777777" w:rsidTr="00C44751">
        <w:trPr>
          <w:cantSplit/>
          <w:tblHeader/>
          <w:jc w:val="center"/>
        </w:trPr>
        <w:tc>
          <w:tcPr>
            <w:tcW w:w="360" w:type="dxa"/>
            <w:shd w:val="clear" w:color="auto" w:fill="E6E6E6"/>
          </w:tcPr>
          <w:p w14:paraId="4A96C0B6" w14:textId="77777777" w:rsidR="00935062" w:rsidRDefault="00935062" w:rsidP="00C44751">
            <w:pPr>
              <w:pStyle w:val="TableHead"/>
            </w:pPr>
            <w:r>
              <w:t>Contained By:</w:t>
            </w:r>
          </w:p>
        </w:tc>
        <w:tc>
          <w:tcPr>
            <w:tcW w:w="360" w:type="dxa"/>
            <w:shd w:val="clear" w:color="auto" w:fill="E6E6E6"/>
          </w:tcPr>
          <w:p w14:paraId="146BDC23" w14:textId="77777777" w:rsidR="00935062" w:rsidRDefault="00935062" w:rsidP="00C44751">
            <w:pPr>
              <w:pStyle w:val="TableHead"/>
            </w:pPr>
            <w:r>
              <w:t>Contains:</w:t>
            </w:r>
          </w:p>
        </w:tc>
      </w:tr>
      <w:tr w:rsidR="00935062" w14:paraId="530C9628" w14:textId="77777777" w:rsidTr="00C44751">
        <w:trPr>
          <w:jc w:val="center"/>
        </w:trPr>
        <w:tc>
          <w:tcPr>
            <w:tcW w:w="360" w:type="dxa"/>
          </w:tcPr>
          <w:p w14:paraId="6BA32CD0" w14:textId="77777777" w:rsidR="00935062" w:rsidRDefault="0085191F" w:rsidP="00C44751">
            <w:pPr>
              <w:pStyle w:val="TableText"/>
            </w:pPr>
            <w:hyperlink w:anchor="E_Diagnosis_Concern_Act_V5">
              <w:r w:rsidR="00935062">
                <w:rPr>
                  <w:rStyle w:val="HyperlinkText9pt"/>
                </w:rPr>
                <w:t>Diagnosis Concern Act (V5)</w:t>
              </w:r>
            </w:hyperlink>
            <w:r w:rsidR="00935062">
              <w:t xml:space="preserve"> (required)</w:t>
            </w:r>
          </w:p>
        </w:tc>
        <w:tc>
          <w:tcPr>
            <w:tcW w:w="360" w:type="dxa"/>
          </w:tcPr>
          <w:p w14:paraId="6DFB090B" w14:textId="77777777" w:rsidR="00935062" w:rsidRDefault="0085191F" w:rsidP="00C44751">
            <w:pPr>
              <w:pStyle w:val="TableText"/>
            </w:pPr>
            <w:hyperlink w:anchor="E_Severity_Observation_V2">
              <w:r w:rsidR="00935062">
                <w:rPr>
                  <w:rStyle w:val="HyperlinkText9pt"/>
                </w:rPr>
                <w:t>Severity Observation (V2)</w:t>
              </w:r>
            </w:hyperlink>
            <w:r w:rsidR="00935062">
              <w:t xml:space="preserve"> (optional)</w:t>
            </w:r>
          </w:p>
          <w:p w14:paraId="7EDBC289" w14:textId="77777777" w:rsidR="00935062" w:rsidRDefault="0085191F" w:rsidP="00C44751">
            <w:pPr>
              <w:pStyle w:val="TableText"/>
            </w:pPr>
            <w:hyperlink w:anchor="SE_Entity_Care_Partner">
              <w:r w:rsidR="00935062">
                <w:rPr>
                  <w:rStyle w:val="HyperlinkText9pt"/>
                </w:rPr>
                <w:t>Entity Care Partner</w:t>
              </w:r>
            </w:hyperlink>
            <w:r w:rsidR="00935062">
              <w:t xml:space="preserve"> (optional)</w:t>
            </w:r>
          </w:p>
          <w:p w14:paraId="4FC2F90E" w14:textId="77777777" w:rsidR="00935062" w:rsidRDefault="0085191F" w:rsidP="00C44751">
            <w:pPr>
              <w:pStyle w:val="TableText"/>
            </w:pPr>
            <w:hyperlink w:anchor="SE_Entity_Patient">
              <w:r w:rsidR="00935062">
                <w:rPr>
                  <w:rStyle w:val="HyperlinkText9pt"/>
                </w:rPr>
                <w:t>Entity Patient</w:t>
              </w:r>
            </w:hyperlink>
            <w:r w:rsidR="00935062">
              <w:t xml:space="preserve"> (optional)</w:t>
            </w:r>
          </w:p>
          <w:p w14:paraId="05D96E86" w14:textId="77777777" w:rsidR="00935062" w:rsidRDefault="0085191F" w:rsidP="00C44751">
            <w:pPr>
              <w:pStyle w:val="TableText"/>
            </w:pPr>
            <w:hyperlink w:anchor="SE_Entity_Organization">
              <w:r w:rsidR="00935062">
                <w:rPr>
                  <w:rStyle w:val="HyperlinkText9pt"/>
                </w:rPr>
                <w:t>Entity Organization</w:t>
              </w:r>
            </w:hyperlink>
            <w:r w:rsidR="00935062">
              <w:t xml:space="preserve"> (optional)</w:t>
            </w:r>
          </w:p>
          <w:p w14:paraId="0171B565" w14:textId="77777777" w:rsidR="00935062" w:rsidRDefault="0085191F" w:rsidP="00C44751">
            <w:pPr>
              <w:pStyle w:val="TableText"/>
            </w:pPr>
            <w:hyperlink w:anchor="SE_Entity_Practitioner">
              <w:r w:rsidR="00935062">
                <w:rPr>
                  <w:rStyle w:val="HyperlinkText9pt"/>
                </w:rPr>
                <w:t>Entity Practitioner</w:t>
              </w:r>
            </w:hyperlink>
            <w:r w:rsidR="00935062">
              <w:t xml:space="preserve"> (optional)</w:t>
            </w:r>
          </w:p>
          <w:p w14:paraId="02488557" w14:textId="77777777" w:rsidR="00935062" w:rsidRDefault="0085191F" w:rsidP="00C44751">
            <w:pPr>
              <w:pStyle w:val="TableText"/>
            </w:pPr>
            <w:hyperlink w:anchor="U_Author_V2">
              <w:r w:rsidR="00935062">
                <w:rPr>
                  <w:rStyle w:val="HyperlinkText9pt"/>
                </w:rPr>
                <w:t>Author (V2)</w:t>
              </w:r>
            </w:hyperlink>
            <w:r w:rsidR="00935062">
              <w:t xml:space="preserve"> (optional)</w:t>
            </w:r>
          </w:p>
          <w:p w14:paraId="332FFD13" w14:textId="77777777" w:rsidR="00935062" w:rsidRDefault="0085191F" w:rsidP="00C44751">
            <w:pPr>
              <w:pStyle w:val="TableText"/>
            </w:pPr>
            <w:hyperlink w:anchor="SE_Entity_Location">
              <w:r w:rsidR="00935062">
                <w:rPr>
                  <w:rStyle w:val="HyperlinkText9pt"/>
                </w:rPr>
                <w:t>Entity Location</w:t>
              </w:r>
            </w:hyperlink>
            <w:r w:rsidR="00935062">
              <w:t xml:space="preserve"> (optional)</w:t>
            </w:r>
          </w:p>
        </w:tc>
      </w:tr>
    </w:tbl>
    <w:p w14:paraId="24E95C54" w14:textId="77777777" w:rsidR="00935062" w:rsidRDefault="00935062" w:rsidP="00935062">
      <w:pPr>
        <w:pStyle w:val="BodyText"/>
      </w:pPr>
    </w:p>
    <w:p w14:paraId="2787D1F1" w14:textId="77777777" w:rsidR="00935062" w:rsidRDefault="00935062" w:rsidP="00935062">
      <w:r>
        <w:t>This template represents the QDM datatype: Diagnosis. This template must be contained by a Diagnosis Concern Act (V6) template.</w:t>
      </w:r>
      <w:r>
        <w:br/>
        <w:t>Condition/Diagnosis/Problem represents a practitioner’s identification of a patient’s disease, illness, injury, or condition. This category contains a single datatype to represent all of these concepts: Diagnosis. A practitioner determines the diagnosis by means of examination, diagnostic test results, patient history, and/or family history. Diagnoses are usually considered unfavorable, but may also represent neutral or favorable conditions that affect a patient’s plan of care (e.g., pregnancy).</w:t>
      </w:r>
      <w:r>
        <w:br/>
        <w:t>The onset dateTtime corresponds to the implicit start dateTime of the diagnosis and the abatement dateTime corresponds to the implicit stop dateTime of the diagnosis. If the abatement dateTime is not present, then the diagnosis is considered to still be active. When this is used with timing relationships, the criterion is looking for an active diagnosis for the time frame indicated by the timing relationships.</w:t>
      </w:r>
      <w:r>
        <w:br/>
        <w:t>QDM Attribute: Prevalence Period references the time from the onset date (observation/effectiveTime/low) to the abatement date (observation/effectiveTime/high). If effectiveTime/high is null, then the diagnosis is considered to still be active.</w:t>
      </w:r>
    </w:p>
    <w:p w14:paraId="208DD2B5" w14:textId="422BA523" w:rsidR="00935062" w:rsidRDefault="00935062" w:rsidP="00935062">
      <w:pPr>
        <w:pStyle w:val="Caption"/>
      </w:pPr>
      <w:bookmarkStart w:id="3050" w:name="_Toc78972921"/>
      <w:bookmarkStart w:id="3051" w:name="_Toc118244613"/>
      <w:r>
        <w:t xml:space="preserve">Table </w:t>
      </w:r>
      <w:r>
        <w:fldChar w:fldCharType="begin"/>
      </w:r>
      <w:r>
        <w:instrText>SEQ Table \* ARABIC</w:instrText>
      </w:r>
      <w:r>
        <w:fldChar w:fldCharType="separate"/>
      </w:r>
      <w:r w:rsidR="00A21BC2">
        <w:t>202</w:t>
      </w:r>
      <w:r>
        <w:fldChar w:fldCharType="end"/>
      </w:r>
      <w:r>
        <w:t>: Diagnosis (V4) Constraints Overview</w:t>
      </w:r>
      <w:bookmarkEnd w:id="3050"/>
      <w:bookmarkEnd w:id="305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593C3320" w14:textId="77777777" w:rsidTr="00C44751">
        <w:trPr>
          <w:cantSplit/>
          <w:tblHeader/>
          <w:jc w:val="center"/>
        </w:trPr>
        <w:tc>
          <w:tcPr>
            <w:tcW w:w="0" w:type="dxa"/>
            <w:shd w:val="clear" w:color="auto" w:fill="E6E6E6"/>
            <w:noWrap/>
          </w:tcPr>
          <w:p w14:paraId="7BD94084" w14:textId="77777777" w:rsidR="00935062" w:rsidRDefault="00935062" w:rsidP="00526FF1">
            <w:pPr>
              <w:pStyle w:val="TableHead"/>
              <w:keepNext w:val="0"/>
            </w:pPr>
            <w:r>
              <w:t>XPath</w:t>
            </w:r>
          </w:p>
        </w:tc>
        <w:tc>
          <w:tcPr>
            <w:tcW w:w="720" w:type="dxa"/>
            <w:shd w:val="clear" w:color="auto" w:fill="E6E6E6"/>
            <w:noWrap/>
          </w:tcPr>
          <w:p w14:paraId="588D1531" w14:textId="77777777" w:rsidR="00935062" w:rsidRDefault="00935062" w:rsidP="00526FF1">
            <w:pPr>
              <w:pStyle w:val="TableHead"/>
              <w:keepNext w:val="0"/>
            </w:pPr>
            <w:r>
              <w:t>Card.</w:t>
            </w:r>
          </w:p>
        </w:tc>
        <w:tc>
          <w:tcPr>
            <w:tcW w:w="1152" w:type="dxa"/>
            <w:shd w:val="clear" w:color="auto" w:fill="E6E6E6"/>
            <w:noWrap/>
          </w:tcPr>
          <w:p w14:paraId="3772E1C7" w14:textId="77777777" w:rsidR="00935062" w:rsidRDefault="00935062" w:rsidP="00526FF1">
            <w:pPr>
              <w:pStyle w:val="TableHead"/>
              <w:keepNext w:val="0"/>
            </w:pPr>
            <w:r>
              <w:t>Verb</w:t>
            </w:r>
          </w:p>
        </w:tc>
        <w:tc>
          <w:tcPr>
            <w:tcW w:w="864" w:type="dxa"/>
            <w:shd w:val="clear" w:color="auto" w:fill="E6E6E6"/>
            <w:noWrap/>
          </w:tcPr>
          <w:p w14:paraId="4D4C5520" w14:textId="77777777" w:rsidR="00935062" w:rsidRDefault="00935062" w:rsidP="00526FF1">
            <w:pPr>
              <w:pStyle w:val="TableHead"/>
              <w:keepNext w:val="0"/>
            </w:pPr>
            <w:r>
              <w:t>Data Type</w:t>
            </w:r>
          </w:p>
        </w:tc>
        <w:tc>
          <w:tcPr>
            <w:tcW w:w="864" w:type="dxa"/>
            <w:shd w:val="clear" w:color="auto" w:fill="E6E6E6"/>
            <w:noWrap/>
          </w:tcPr>
          <w:p w14:paraId="046A918F" w14:textId="77777777" w:rsidR="00935062" w:rsidRDefault="00935062" w:rsidP="00526FF1">
            <w:pPr>
              <w:pStyle w:val="TableHead"/>
              <w:keepNext w:val="0"/>
            </w:pPr>
            <w:r>
              <w:t>CONF#</w:t>
            </w:r>
          </w:p>
        </w:tc>
        <w:tc>
          <w:tcPr>
            <w:tcW w:w="864" w:type="dxa"/>
            <w:shd w:val="clear" w:color="auto" w:fill="E6E6E6"/>
            <w:noWrap/>
          </w:tcPr>
          <w:p w14:paraId="075EC1C4" w14:textId="77777777" w:rsidR="00935062" w:rsidRDefault="00935062" w:rsidP="00526FF1">
            <w:pPr>
              <w:pStyle w:val="TableHead"/>
              <w:keepNext w:val="0"/>
            </w:pPr>
            <w:r>
              <w:t>Value</w:t>
            </w:r>
          </w:p>
        </w:tc>
      </w:tr>
      <w:tr w:rsidR="00935062" w14:paraId="1EC27977" w14:textId="77777777" w:rsidTr="00C44751">
        <w:trPr>
          <w:jc w:val="center"/>
        </w:trPr>
        <w:tc>
          <w:tcPr>
            <w:tcW w:w="10160" w:type="dxa"/>
            <w:gridSpan w:val="6"/>
          </w:tcPr>
          <w:p w14:paraId="758231EE" w14:textId="77777777" w:rsidR="00935062" w:rsidRDefault="00935062" w:rsidP="00526FF1">
            <w:pPr>
              <w:pStyle w:val="TableText"/>
              <w:keepNext w:val="0"/>
            </w:pPr>
            <w:r>
              <w:t>observation (identifier: urn:hl7ii:2.16.840.1.113883.10.20.24.3.135:2021-08-01)</w:t>
            </w:r>
          </w:p>
        </w:tc>
      </w:tr>
      <w:tr w:rsidR="00935062" w14:paraId="79AABAEF" w14:textId="77777777" w:rsidTr="00C44751">
        <w:trPr>
          <w:jc w:val="center"/>
        </w:trPr>
        <w:tc>
          <w:tcPr>
            <w:tcW w:w="3345" w:type="dxa"/>
          </w:tcPr>
          <w:p w14:paraId="25BA8367" w14:textId="77777777" w:rsidR="00935062" w:rsidRDefault="00935062" w:rsidP="00526FF1">
            <w:pPr>
              <w:pStyle w:val="TableText"/>
              <w:keepNext w:val="0"/>
            </w:pPr>
            <w:r>
              <w:tab/>
              <w:t>@classCode</w:t>
            </w:r>
          </w:p>
        </w:tc>
        <w:tc>
          <w:tcPr>
            <w:tcW w:w="720" w:type="dxa"/>
          </w:tcPr>
          <w:p w14:paraId="7F4FD098" w14:textId="77777777" w:rsidR="00935062" w:rsidRDefault="00935062" w:rsidP="00526FF1">
            <w:pPr>
              <w:pStyle w:val="TableText"/>
              <w:keepNext w:val="0"/>
            </w:pPr>
            <w:r>
              <w:t>1..1</w:t>
            </w:r>
          </w:p>
        </w:tc>
        <w:tc>
          <w:tcPr>
            <w:tcW w:w="1152" w:type="dxa"/>
          </w:tcPr>
          <w:p w14:paraId="340250AE" w14:textId="77777777" w:rsidR="00935062" w:rsidRDefault="00935062" w:rsidP="00526FF1">
            <w:pPr>
              <w:pStyle w:val="TableText"/>
              <w:keepNext w:val="0"/>
            </w:pPr>
            <w:r>
              <w:t>SHALL</w:t>
            </w:r>
          </w:p>
        </w:tc>
        <w:tc>
          <w:tcPr>
            <w:tcW w:w="864" w:type="dxa"/>
          </w:tcPr>
          <w:p w14:paraId="57DDE79F" w14:textId="77777777" w:rsidR="00935062" w:rsidRDefault="00935062" w:rsidP="00526FF1">
            <w:pPr>
              <w:pStyle w:val="TableText"/>
              <w:keepNext w:val="0"/>
            </w:pPr>
          </w:p>
        </w:tc>
        <w:tc>
          <w:tcPr>
            <w:tcW w:w="1104" w:type="dxa"/>
          </w:tcPr>
          <w:p w14:paraId="770B9261" w14:textId="77777777" w:rsidR="00935062" w:rsidRDefault="0085191F" w:rsidP="00526FF1">
            <w:pPr>
              <w:pStyle w:val="TableText"/>
              <w:keepNext w:val="0"/>
            </w:pPr>
            <w:hyperlink w:anchor="C_4509-28510">
              <w:r w:rsidR="00935062">
                <w:rPr>
                  <w:rStyle w:val="HyperlinkText9pt"/>
                </w:rPr>
                <w:t>4509-28510</w:t>
              </w:r>
            </w:hyperlink>
          </w:p>
        </w:tc>
        <w:tc>
          <w:tcPr>
            <w:tcW w:w="2975" w:type="dxa"/>
          </w:tcPr>
          <w:p w14:paraId="11FB885B" w14:textId="77777777" w:rsidR="00935062" w:rsidRDefault="00935062" w:rsidP="00526FF1">
            <w:pPr>
              <w:pStyle w:val="TableText"/>
              <w:keepNext w:val="0"/>
            </w:pPr>
            <w:r>
              <w:t>urn:oid:2.16.840.1.113883.5.6 (HL7ActClass) = OBS</w:t>
            </w:r>
          </w:p>
        </w:tc>
      </w:tr>
      <w:tr w:rsidR="00935062" w14:paraId="2760990A" w14:textId="77777777" w:rsidTr="00C44751">
        <w:trPr>
          <w:jc w:val="center"/>
        </w:trPr>
        <w:tc>
          <w:tcPr>
            <w:tcW w:w="3345" w:type="dxa"/>
          </w:tcPr>
          <w:p w14:paraId="25D265A7" w14:textId="77777777" w:rsidR="00935062" w:rsidRDefault="00935062" w:rsidP="00526FF1">
            <w:pPr>
              <w:pStyle w:val="TableText"/>
              <w:keepNext w:val="0"/>
            </w:pPr>
            <w:r>
              <w:lastRenderedPageBreak/>
              <w:tab/>
              <w:t>@moodCode</w:t>
            </w:r>
          </w:p>
        </w:tc>
        <w:tc>
          <w:tcPr>
            <w:tcW w:w="720" w:type="dxa"/>
          </w:tcPr>
          <w:p w14:paraId="139270D7" w14:textId="77777777" w:rsidR="00935062" w:rsidRDefault="00935062" w:rsidP="00526FF1">
            <w:pPr>
              <w:pStyle w:val="TableText"/>
              <w:keepNext w:val="0"/>
            </w:pPr>
            <w:r>
              <w:t>1..1</w:t>
            </w:r>
          </w:p>
        </w:tc>
        <w:tc>
          <w:tcPr>
            <w:tcW w:w="1152" w:type="dxa"/>
          </w:tcPr>
          <w:p w14:paraId="73FFB248" w14:textId="77777777" w:rsidR="00935062" w:rsidRDefault="00935062" w:rsidP="00526FF1">
            <w:pPr>
              <w:pStyle w:val="TableText"/>
              <w:keepNext w:val="0"/>
            </w:pPr>
            <w:r>
              <w:t>SHALL</w:t>
            </w:r>
          </w:p>
        </w:tc>
        <w:tc>
          <w:tcPr>
            <w:tcW w:w="864" w:type="dxa"/>
          </w:tcPr>
          <w:p w14:paraId="33676D9E" w14:textId="77777777" w:rsidR="00935062" w:rsidRDefault="00935062" w:rsidP="00526FF1">
            <w:pPr>
              <w:pStyle w:val="TableText"/>
              <w:keepNext w:val="0"/>
            </w:pPr>
          </w:p>
        </w:tc>
        <w:tc>
          <w:tcPr>
            <w:tcW w:w="1104" w:type="dxa"/>
          </w:tcPr>
          <w:p w14:paraId="21E50ACF" w14:textId="77777777" w:rsidR="00935062" w:rsidRDefault="0085191F" w:rsidP="00526FF1">
            <w:pPr>
              <w:pStyle w:val="TableText"/>
              <w:keepNext w:val="0"/>
            </w:pPr>
            <w:hyperlink w:anchor="C_4509-28511">
              <w:r w:rsidR="00935062">
                <w:rPr>
                  <w:rStyle w:val="HyperlinkText9pt"/>
                </w:rPr>
                <w:t>4509-28511</w:t>
              </w:r>
            </w:hyperlink>
          </w:p>
        </w:tc>
        <w:tc>
          <w:tcPr>
            <w:tcW w:w="2975" w:type="dxa"/>
          </w:tcPr>
          <w:p w14:paraId="6ADC7AD1" w14:textId="77777777" w:rsidR="00935062" w:rsidRDefault="00935062" w:rsidP="00526FF1">
            <w:pPr>
              <w:pStyle w:val="TableText"/>
              <w:keepNext w:val="0"/>
            </w:pPr>
            <w:r>
              <w:t>urn:oid:2.16.840.1.113883.5.1001 (HL7ActMood) = EVN</w:t>
            </w:r>
          </w:p>
        </w:tc>
      </w:tr>
      <w:tr w:rsidR="00935062" w14:paraId="489B6BBF" w14:textId="77777777" w:rsidTr="00C44751">
        <w:trPr>
          <w:jc w:val="center"/>
        </w:trPr>
        <w:tc>
          <w:tcPr>
            <w:tcW w:w="3345" w:type="dxa"/>
          </w:tcPr>
          <w:p w14:paraId="3FDBEAE0" w14:textId="77777777" w:rsidR="00935062" w:rsidRDefault="00935062" w:rsidP="00526FF1">
            <w:pPr>
              <w:pStyle w:val="TableText"/>
              <w:keepNext w:val="0"/>
            </w:pPr>
            <w:r>
              <w:tab/>
              <w:t>@negationInd</w:t>
            </w:r>
          </w:p>
        </w:tc>
        <w:tc>
          <w:tcPr>
            <w:tcW w:w="720" w:type="dxa"/>
          </w:tcPr>
          <w:p w14:paraId="72CE6FD5" w14:textId="77777777" w:rsidR="00935062" w:rsidRDefault="00935062" w:rsidP="00526FF1">
            <w:pPr>
              <w:pStyle w:val="TableText"/>
              <w:keepNext w:val="0"/>
            </w:pPr>
            <w:r>
              <w:t>0..0</w:t>
            </w:r>
          </w:p>
        </w:tc>
        <w:tc>
          <w:tcPr>
            <w:tcW w:w="1152" w:type="dxa"/>
          </w:tcPr>
          <w:p w14:paraId="74A5441F" w14:textId="77777777" w:rsidR="00935062" w:rsidRDefault="00935062" w:rsidP="00526FF1">
            <w:pPr>
              <w:pStyle w:val="TableText"/>
              <w:keepNext w:val="0"/>
            </w:pPr>
            <w:r>
              <w:t>SHALL NOT</w:t>
            </w:r>
          </w:p>
        </w:tc>
        <w:tc>
          <w:tcPr>
            <w:tcW w:w="864" w:type="dxa"/>
          </w:tcPr>
          <w:p w14:paraId="0333624F" w14:textId="77777777" w:rsidR="00935062" w:rsidRDefault="00935062" w:rsidP="00526FF1">
            <w:pPr>
              <w:pStyle w:val="TableText"/>
              <w:keepNext w:val="0"/>
            </w:pPr>
          </w:p>
        </w:tc>
        <w:tc>
          <w:tcPr>
            <w:tcW w:w="1104" w:type="dxa"/>
          </w:tcPr>
          <w:p w14:paraId="654F2CB7" w14:textId="77777777" w:rsidR="00935062" w:rsidRDefault="0085191F" w:rsidP="00526FF1">
            <w:pPr>
              <w:pStyle w:val="TableText"/>
              <w:keepNext w:val="0"/>
            </w:pPr>
            <w:hyperlink w:anchor="C_4509-28512">
              <w:r w:rsidR="00935062">
                <w:rPr>
                  <w:rStyle w:val="HyperlinkText9pt"/>
                </w:rPr>
                <w:t>4509-28512</w:t>
              </w:r>
            </w:hyperlink>
          </w:p>
        </w:tc>
        <w:tc>
          <w:tcPr>
            <w:tcW w:w="2975" w:type="dxa"/>
          </w:tcPr>
          <w:p w14:paraId="29735548" w14:textId="77777777" w:rsidR="00935062" w:rsidRDefault="00935062" w:rsidP="00526FF1">
            <w:pPr>
              <w:pStyle w:val="TableText"/>
              <w:keepNext w:val="0"/>
            </w:pPr>
          </w:p>
        </w:tc>
      </w:tr>
      <w:tr w:rsidR="00935062" w14:paraId="3026F805" w14:textId="77777777" w:rsidTr="00C44751">
        <w:trPr>
          <w:jc w:val="center"/>
        </w:trPr>
        <w:tc>
          <w:tcPr>
            <w:tcW w:w="3345" w:type="dxa"/>
          </w:tcPr>
          <w:p w14:paraId="0D8147E5" w14:textId="77777777" w:rsidR="00935062" w:rsidRDefault="00935062" w:rsidP="00526FF1">
            <w:pPr>
              <w:pStyle w:val="TableText"/>
              <w:keepNext w:val="0"/>
            </w:pPr>
            <w:r>
              <w:tab/>
              <w:t>templateId</w:t>
            </w:r>
          </w:p>
        </w:tc>
        <w:tc>
          <w:tcPr>
            <w:tcW w:w="720" w:type="dxa"/>
          </w:tcPr>
          <w:p w14:paraId="33AFD6F0" w14:textId="77777777" w:rsidR="00935062" w:rsidRDefault="00935062" w:rsidP="00526FF1">
            <w:pPr>
              <w:pStyle w:val="TableText"/>
              <w:keepNext w:val="0"/>
            </w:pPr>
            <w:r>
              <w:t>1..1</w:t>
            </w:r>
          </w:p>
        </w:tc>
        <w:tc>
          <w:tcPr>
            <w:tcW w:w="1152" w:type="dxa"/>
          </w:tcPr>
          <w:p w14:paraId="7BD5783F" w14:textId="77777777" w:rsidR="00935062" w:rsidRDefault="00935062" w:rsidP="00526FF1">
            <w:pPr>
              <w:pStyle w:val="TableText"/>
              <w:keepNext w:val="0"/>
            </w:pPr>
            <w:r>
              <w:t>SHALL</w:t>
            </w:r>
          </w:p>
        </w:tc>
        <w:tc>
          <w:tcPr>
            <w:tcW w:w="864" w:type="dxa"/>
          </w:tcPr>
          <w:p w14:paraId="4772F888" w14:textId="77777777" w:rsidR="00935062" w:rsidRDefault="00935062" w:rsidP="00526FF1">
            <w:pPr>
              <w:pStyle w:val="TableText"/>
              <w:keepNext w:val="0"/>
            </w:pPr>
          </w:p>
        </w:tc>
        <w:tc>
          <w:tcPr>
            <w:tcW w:w="1104" w:type="dxa"/>
          </w:tcPr>
          <w:p w14:paraId="20B545C3" w14:textId="77777777" w:rsidR="00935062" w:rsidRDefault="0085191F" w:rsidP="00526FF1">
            <w:pPr>
              <w:pStyle w:val="TableText"/>
              <w:keepNext w:val="0"/>
            </w:pPr>
            <w:hyperlink w:anchor="C_4509-28498">
              <w:r w:rsidR="00935062">
                <w:rPr>
                  <w:rStyle w:val="HyperlinkText9pt"/>
                </w:rPr>
                <w:t>4509-28498</w:t>
              </w:r>
            </w:hyperlink>
          </w:p>
        </w:tc>
        <w:tc>
          <w:tcPr>
            <w:tcW w:w="2975" w:type="dxa"/>
          </w:tcPr>
          <w:p w14:paraId="654200D6" w14:textId="77777777" w:rsidR="00935062" w:rsidRDefault="00935062" w:rsidP="00526FF1">
            <w:pPr>
              <w:pStyle w:val="TableText"/>
              <w:keepNext w:val="0"/>
            </w:pPr>
          </w:p>
        </w:tc>
      </w:tr>
      <w:tr w:rsidR="00935062" w14:paraId="11C506C2" w14:textId="77777777" w:rsidTr="00C44751">
        <w:trPr>
          <w:jc w:val="center"/>
        </w:trPr>
        <w:tc>
          <w:tcPr>
            <w:tcW w:w="3345" w:type="dxa"/>
          </w:tcPr>
          <w:p w14:paraId="6205AF55" w14:textId="77777777" w:rsidR="00935062" w:rsidRDefault="00935062" w:rsidP="00526FF1">
            <w:pPr>
              <w:pStyle w:val="TableText"/>
              <w:keepNext w:val="0"/>
            </w:pPr>
            <w:r>
              <w:tab/>
            </w:r>
            <w:r>
              <w:tab/>
              <w:t>@root</w:t>
            </w:r>
          </w:p>
        </w:tc>
        <w:tc>
          <w:tcPr>
            <w:tcW w:w="720" w:type="dxa"/>
          </w:tcPr>
          <w:p w14:paraId="0F242FB7" w14:textId="77777777" w:rsidR="00935062" w:rsidRDefault="00935062" w:rsidP="00526FF1">
            <w:pPr>
              <w:pStyle w:val="TableText"/>
              <w:keepNext w:val="0"/>
            </w:pPr>
            <w:r>
              <w:t>1..1</w:t>
            </w:r>
          </w:p>
        </w:tc>
        <w:tc>
          <w:tcPr>
            <w:tcW w:w="1152" w:type="dxa"/>
          </w:tcPr>
          <w:p w14:paraId="7A473F2B" w14:textId="77777777" w:rsidR="00935062" w:rsidRDefault="00935062" w:rsidP="00526FF1">
            <w:pPr>
              <w:pStyle w:val="TableText"/>
              <w:keepNext w:val="0"/>
            </w:pPr>
            <w:r>
              <w:t>SHALL</w:t>
            </w:r>
          </w:p>
        </w:tc>
        <w:tc>
          <w:tcPr>
            <w:tcW w:w="864" w:type="dxa"/>
          </w:tcPr>
          <w:p w14:paraId="1A4F3D99" w14:textId="77777777" w:rsidR="00935062" w:rsidRDefault="00935062" w:rsidP="00526FF1">
            <w:pPr>
              <w:pStyle w:val="TableText"/>
              <w:keepNext w:val="0"/>
            </w:pPr>
          </w:p>
        </w:tc>
        <w:tc>
          <w:tcPr>
            <w:tcW w:w="1104" w:type="dxa"/>
          </w:tcPr>
          <w:p w14:paraId="6CFADC7D" w14:textId="77777777" w:rsidR="00935062" w:rsidRDefault="0085191F" w:rsidP="00526FF1">
            <w:pPr>
              <w:pStyle w:val="TableText"/>
              <w:keepNext w:val="0"/>
            </w:pPr>
            <w:hyperlink w:anchor="C_4509-28503">
              <w:r w:rsidR="00935062">
                <w:rPr>
                  <w:rStyle w:val="HyperlinkText9pt"/>
                </w:rPr>
                <w:t>4509-28503</w:t>
              </w:r>
            </w:hyperlink>
          </w:p>
        </w:tc>
        <w:tc>
          <w:tcPr>
            <w:tcW w:w="2975" w:type="dxa"/>
          </w:tcPr>
          <w:p w14:paraId="6EE9934E" w14:textId="77777777" w:rsidR="00935062" w:rsidRDefault="00935062" w:rsidP="00526FF1">
            <w:pPr>
              <w:pStyle w:val="TableText"/>
              <w:keepNext w:val="0"/>
            </w:pPr>
            <w:r>
              <w:t>2.16.840.1.113883.10.20.24.3.135</w:t>
            </w:r>
          </w:p>
        </w:tc>
      </w:tr>
      <w:tr w:rsidR="00935062" w14:paraId="4DBC231B" w14:textId="77777777" w:rsidTr="00C44751">
        <w:trPr>
          <w:jc w:val="center"/>
        </w:trPr>
        <w:tc>
          <w:tcPr>
            <w:tcW w:w="3345" w:type="dxa"/>
          </w:tcPr>
          <w:p w14:paraId="4EA0F7D9" w14:textId="77777777" w:rsidR="00935062" w:rsidRDefault="00935062" w:rsidP="00526FF1">
            <w:pPr>
              <w:pStyle w:val="TableText"/>
              <w:keepNext w:val="0"/>
            </w:pPr>
            <w:r>
              <w:tab/>
            </w:r>
            <w:r>
              <w:tab/>
              <w:t>@extension</w:t>
            </w:r>
          </w:p>
        </w:tc>
        <w:tc>
          <w:tcPr>
            <w:tcW w:w="720" w:type="dxa"/>
          </w:tcPr>
          <w:p w14:paraId="10512297" w14:textId="77777777" w:rsidR="00935062" w:rsidRDefault="00935062" w:rsidP="00526FF1">
            <w:pPr>
              <w:pStyle w:val="TableText"/>
              <w:keepNext w:val="0"/>
            </w:pPr>
            <w:r>
              <w:t>1..1</w:t>
            </w:r>
          </w:p>
        </w:tc>
        <w:tc>
          <w:tcPr>
            <w:tcW w:w="1152" w:type="dxa"/>
          </w:tcPr>
          <w:p w14:paraId="13A8BDC5" w14:textId="77777777" w:rsidR="00935062" w:rsidRDefault="00935062" w:rsidP="00526FF1">
            <w:pPr>
              <w:pStyle w:val="TableText"/>
              <w:keepNext w:val="0"/>
            </w:pPr>
            <w:r>
              <w:t>SHALL</w:t>
            </w:r>
          </w:p>
        </w:tc>
        <w:tc>
          <w:tcPr>
            <w:tcW w:w="864" w:type="dxa"/>
          </w:tcPr>
          <w:p w14:paraId="4B84E9E9" w14:textId="77777777" w:rsidR="00935062" w:rsidRDefault="00935062" w:rsidP="00526FF1">
            <w:pPr>
              <w:pStyle w:val="TableText"/>
              <w:keepNext w:val="0"/>
            </w:pPr>
          </w:p>
        </w:tc>
        <w:tc>
          <w:tcPr>
            <w:tcW w:w="1104" w:type="dxa"/>
          </w:tcPr>
          <w:p w14:paraId="450E6417" w14:textId="77777777" w:rsidR="00935062" w:rsidRDefault="0085191F" w:rsidP="00526FF1">
            <w:pPr>
              <w:pStyle w:val="TableText"/>
              <w:keepNext w:val="0"/>
            </w:pPr>
            <w:hyperlink w:anchor="C_4509-28887">
              <w:r w:rsidR="00935062">
                <w:rPr>
                  <w:rStyle w:val="HyperlinkText9pt"/>
                </w:rPr>
                <w:t>4509-28887</w:t>
              </w:r>
            </w:hyperlink>
          </w:p>
        </w:tc>
        <w:tc>
          <w:tcPr>
            <w:tcW w:w="2975" w:type="dxa"/>
          </w:tcPr>
          <w:p w14:paraId="54229507" w14:textId="77777777" w:rsidR="00935062" w:rsidRDefault="00935062" w:rsidP="00526FF1">
            <w:pPr>
              <w:pStyle w:val="TableText"/>
              <w:keepNext w:val="0"/>
            </w:pPr>
            <w:r>
              <w:t>2021-08-01</w:t>
            </w:r>
          </w:p>
        </w:tc>
      </w:tr>
      <w:tr w:rsidR="00935062" w14:paraId="26E4947A" w14:textId="77777777" w:rsidTr="00C44751">
        <w:trPr>
          <w:jc w:val="center"/>
        </w:trPr>
        <w:tc>
          <w:tcPr>
            <w:tcW w:w="3345" w:type="dxa"/>
          </w:tcPr>
          <w:p w14:paraId="459B9C6C" w14:textId="77777777" w:rsidR="00935062" w:rsidRDefault="00935062" w:rsidP="00526FF1">
            <w:pPr>
              <w:pStyle w:val="TableText"/>
              <w:keepNext w:val="0"/>
            </w:pPr>
            <w:r>
              <w:tab/>
              <w:t>code</w:t>
            </w:r>
          </w:p>
        </w:tc>
        <w:tc>
          <w:tcPr>
            <w:tcW w:w="720" w:type="dxa"/>
          </w:tcPr>
          <w:p w14:paraId="7DCCBE5C" w14:textId="77777777" w:rsidR="00935062" w:rsidRDefault="00935062" w:rsidP="00526FF1">
            <w:pPr>
              <w:pStyle w:val="TableText"/>
              <w:keepNext w:val="0"/>
            </w:pPr>
            <w:r>
              <w:t>1..1</w:t>
            </w:r>
          </w:p>
        </w:tc>
        <w:tc>
          <w:tcPr>
            <w:tcW w:w="1152" w:type="dxa"/>
          </w:tcPr>
          <w:p w14:paraId="32AFDB8A" w14:textId="77777777" w:rsidR="00935062" w:rsidRDefault="00935062" w:rsidP="00526FF1">
            <w:pPr>
              <w:pStyle w:val="TableText"/>
              <w:keepNext w:val="0"/>
            </w:pPr>
            <w:r>
              <w:t>SHALL</w:t>
            </w:r>
          </w:p>
        </w:tc>
        <w:tc>
          <w:tcPr>
            <w:tcW w:w="864" w:type="dxa"/>
          </w:tcPr>
          <w:p w14:paraId="1F860A63" w14:textId="77777777" w:rsidR="00935062" w:rsidRDefault="00935062" w:rsidP="00526FF1">
            <w:pPr>
              <w:pStyle w:val="TableText"/>
              <w:keepNext w:val="0"/>
            </w:pPr>
          </w:p>
        </w:tc>
        <w:tc>
          <w:tcPr>
            <w:tcW w:w="1104" w:type="dxa"/>
          </w:tcPr>
          <w:p w14:paraId="744935DA" w14:textId="77777777" w:rsidR="00935062" w:rsidRDefault="0085191F" w:rsidP="00526FF1">
            <w:pPr>
              <w:pStyle w:val="TableText"/>
              <w:keepNext w:val="0"/>
            </w:pPr>
            <w:hyperlink w:anchor="C_4509-28499">
              <w:r w:rsidR="00935062">
                <w:rPr>
                  <w:rStyle w:val="HyperlinkText9pt"/>
                </w:rPr>
                <w:t>4509-28499</w:t>
              </w:r>
            </w:hyperlink>
          </w:p>
        </w:tc>
        <w:tc>
          <w:tcPr>
            <w:tcW w:w="2975" w:type="dxa"/>
          </w:tcPr>
          <w:p w14:paraId="37A3EDBF" w14:textId="77777777" w:rsidR="00935062" w:rsidRDefault="00935062" w:rsidP="00526FF1">
            <w:pPr>
              <w:pStyle w:val="TableText"/>
              <w:keepNext w:val="0"/>
            </w:pPr>
          </w:p>
        </w:tc>
      </w:tr>
      <w:tr w:rsidR="00935062" w14:paraId="46A655DB" w14:textId="77777777" w:rsidTr="00C44751">
        <w:trPr>
          <w:jc w:val="center"/>
        </w:trPr>
        <w:tc>
          <w:tcPr>
            <w:tcW w:w="3345" w:type="dxa"/>
          </w:tcPr>
          <w:p w14:paraId="2A20C8DD" w14:textId="77777777" w:rsidR="00935062" w:rsidRDefault="00935062" w:rsidP="00526FF1">
            <w:pPr>
              <w:pStyle w:val="TableText"/>
              <w:keepNext w:val="0"/>
            </w:pPr>
            <w:r>
              <w:tab/>
            </w:r>
            <w:r>
              <w:tab/>
              <w:t>@code</w:t>
            </w:r>
          </w:p>
        </w:tc>
        <w:tc>
          <w:tcPr>
            <w:tcW w:w="720" w:type="dxa"/>
          </w:tcPr>
          <w:p w14:paraId="46C69722" w14:textId="77777777" w:rsidR="00935062" w:rsidRDefault="00935062" w:rsidP="00526FF1">
            <w:pPr>
              <w:pStyle w:val="TableText"/>
              <w:keepNext w:val="0"/>
            </w:pPr>
            <w:r>
              <w:t>1..1</w:t>
            </w:r>
          </w:p>
        </w:tc>
        <w:tc>
          <w:tcPr>
            <w:tcW w:w="1152" w:type="dxa"/>
          </w:tcPr>
          <w:p w14:paraId="4BA0CCD1" w14:textId="77777777" w:rsidR="00935062" w:rsidRDefault="00935062" w:rsidP="00526FF1">
            <w:pPr>
              <w:pStyle w:val="TableText"/>
              <w:keepNext w:val="0"/>
            </w:pPr>
            <w:r>
              <w:t>SHALL</w:t>
            </w:r>
          </w:p>
        </w:tc>
        <w:tc>
          <w:tcPr>
            <w:tcW w:w="864" w:type="dxa"/>
          </w:tcPr>
          <w:p w14:paraId="72DE431E" w14:textId="77777777" w:rsidR="00935062" w:rsidRDefault="00935062" w:rsidP="00526FF1">
            <w:pPr>
              <w:pStyle w:val="TableText"/>
              <w:keepNext w:val="0"/>
            </w:pPr>
          </w:p>
        </w:tc>
        <w:tc>
          <w:tcPr>
            <w:tcW w:w="1104" w:type="dxa"/>
          </w:tcPr>
          <w:p w14:paraId="53C1C3E4" w14:textId="77777777" w:rsidR="00935062" w:rsidRDefault="0085191F" w:rsidP="00526FF1">
            <w:pPr>
              <w:pStyle w:val="TableText"/>
              <w:keepNext w:val="0"/>
            </w:pPr>
            <w:hyperlink w:anchor="C_4509-28505">
              <w:r w:rsidR="00935062">
                <w:rPr>
                  <w:rStyle w:val="HyperlinkText9pt"/>
                </w:rPr>
                <w:t>4509-28505</w:t>
              </w:r>
            </w:hyperlink>
          </w:p>
        </w:tc>
        <w:tc>
          <w:tcPr>
            <w:tcW w:w="2975" w:type="dxa"/>
          </w:tcPr>
          <w:p w14:paraId="4B84F48B" w14:textId="77777777" w:rsidR="00935062" w:rsidRDefault="00935062" w:rsidP="00526FF1">
            <w:pPr>
              <w:pStyle w:val="TableText"/>
              <w:keepNext w:val="0"/>
            </w:pPr>
            <w:r>
              <w:t>29308-4</w:t>
            </w:r>
          </w:p>
        </w:tc>
      </w:tr>
      <w:tr w:rsidR="00935062" w14:paraId="353047CB" w14:textId="77777777" w:rsidTr="00C44751">
        <w:trPr>
          <w:jc w:val="center"/>
        </w:trPr>
        <w:tc>
          <w:tcPr>
            <w:tcW w:w="3345" w:type="dxa"/>
          </w:tcPr>
          <w:p w14:paraId="763898D5" w14:textId="77777777" w:rsidR="00935062" w:rsidRDefault="00935062" w:rsidP="00526FF1">
            <w:pPr>
              <w:pStyle w:val="TableText"/>
              <w:keepNext w:val="0"/>
            </w:pPr>
            <w:r>
              <w:tab/>
            </w:r>
            <w:r>
              <w:tab/>
              <w:t>@codeSystem</w:t>
            </w:r>
          </w:p>
        </w:tc>
        <w:tc>
          <w:tcPr>
            <w:tcW w:w="720" w:type="dxa"/>
          </w:tcPr>
          <w:p w14:paraId="744C2141" w14:textId="77777777" w:rsidR="00935062" w:rsidRDefault="00935062" w:rsidP="00526FF1">
            <w:pPr>
              <w:pStyle w:val="TableText"/>
              <w:keepNext w:val="0"/>
            </w:pPr>
            <w:r>
              <w:t>1..1</w:t>
            </w:r>
          </w:p>
        </w:tc>
        <w:tc>
          <w:tcPr>
            <w:tcW w:w="1152" w:type="dxa"/>
          </w:tcPr>
          <w:p w14:paraId="27A4C0D0" w14:textId="77777777" w:rsidR="00935062" w:rsidRDefault="00935062" w:rsidP="00526FF1">
            <w:pPr>
              <w:pStyle w:val="TableText"/>
              <w:keepNext w:val="0"/>
            </w:pPr>
            <w:r>
              <w:t>SHALL</w:t>
            </w:r>
          </w:p>
        </w:tc>
        <w:tc>
          <w:tcPr>
            <w:tcW w:w="864" w:type="dxa"/>
          </w:tcPr>
          <w:p w14:paraId="7685AB53" w14:textId="77777777" w:rsidR="00935062" w:rsidRDefault="00935062" w:rsidP="00526FF1">
            <w:pPr>
              <w:pStyle w:val="TableText"/>
              <w:keepNext w:val="0"/>
            </w:pPr>
          </w:p>
        </w:tc>
        <w:tc>
          <w:tcPr>
            <w:tcW w:w="1104" w:type="dxa"/>
          </w:tcPr>
          <w:p w14:paraId="010A7F19" w14:textId="77777777" w:rsidR="00935062" w:rsidRDefault="0085191F" w:rsidP="00526FF1">
            <w:pPr>
              <w:pStyle w:val="TableText"/>
              <w:keepNext w:val="0"/>
            </w:pPr>
            <w:hyperlink w:anchor="C_4509-28506">
              <w:r w:rsidR="00935062">
                <w:rPr>
                  <w:rStyle w:val="HyperlinkText9pt"/>
                </w:rPr>
                <w:t>4509-28506</w:t>
              </w:r>
            </w:hyperlink>
          </w:p>
        </w:tc>
        <w:tc>
          <w:tcPr>
            <w:tcW w:w="2975" w:type="dxa"/>
          </w:tcPr>
          <w:p w14:paraId="0ABAA3F3" w14:textId="77777777" w:rsidR="00935062" w:rsidRDefault="00935062" w:rsidP="00526FF1">
            <w:pPr>
              <w:pStyle w:val="TableText"/>
              <w:keepNext w:val="0"/>
            </w:pPr>
            <w:r>
              <w:t>urn:oid:2.16.840.1.113883.6.1 (LOINC) = 2.16.840.1.113883.6.1</w:t>
            </w:r>
          </w:p>
        </w:tc>
      </w:tr>
      <w:tr w:rsidR="00935062" w14:paraId="1C1B0823" w14:textId="77777777" w:rsidTr="00C44751">
        <w:trPr>
          <w:jc w:val="center"/>
        </w:trPr>
        <w:tc>
          <w:tcPr>
            <w:tcW w:w="3345" w:type="dxa"/>
          </w:tcPr>
          <w:p w14:paraId="183F03AA" w14:textId="77777777" w:rsidR="00935062" w:rsidRDefault="00935062" w:rsidP="00526FF1">
            <w:pPr>
              <w:pStyle w:val="TableText"/>
              <w:keepNext w:val="0"/>
            </w:pPr>
            <w:r>
              <w:tab/>
            </w:r>
            <w:r>
              <w:tab/>
              <w:t>translation</w:t>
            </w:r>
          </w:p>
        </w:tc>
        <w:tc>
          <w:tcPr>
            <w:tcW w:w="720" w:type="dxa"/>
          </w:tcPr>
          <w:p w14:paraId="447C4279" w14:textId="77777777" w:rsidR="00935062" w:rsidRDefault="00935062" w:rsidP="00526FF1">
            <w:pPr>
              <w:pStyle w:val="TableText"/>
              <w:keepNext w:val="0"/>
            </w:pPr>
            <w:r>
              <w:t>1..1</w:t>
            </w:r>
          </w:p>
        </w:tc>
        <w:tc>
          <w:tcPr>
            <w:tcW w:w="1152" w:type="dxa"/>
          </w:tcPr>
          <w:p w14:paraId="6E0EF681" w14:textId="77777777" w:rsidR="00935062" w:rsidRDefault="00935062" w:rsidP="00526FF1">
            <w:pPr>
              <w:pStyle w:val="TableText"/>
              <w:keepNext w:val="0"/>
            </w:pPr>
            <w:r>
              <w:t>SHALL</w:t>
            </w:r>
          </w:p>
        </w:tc>
        <w:tc>
          <w:tcPr>
            <w:tcW w:w="864" w:type="dxa"/>
          </w:tcPr>
          <w:p w14:paraId="4F13B397" w14:textId="77777777" w:rsidR="00935062" w:rsidRDefault="00935062" w:rsidP="00526FF1">
            <w:pPr>
              <w:pStyle w:val="TableText"/>
              <w:keepNext w:val="0"/>
            </w:pPr>
          </w:p>
        </w:tc>
        <w:tc>
          <w:tcPr>
            <w:tcW w:w="1104" w:type="dxa"/>
          </w:tcPr>
          <w:p w14:paraId="41DD8418" w14:textId="77777777" w:rsidR="00935062" w:rsidRDefault="0085191F" w:rsidP="00526FF1">
            <w:pPr>
              <w:pStyle w:val="TableText"/>
              <w:keepNext w:val="0"/>
            </w:pPr>
            <w:hyperlink w:anchor="C_4509-28886">
              <w:r w:rsidR="00935062">
                <w:rPr>
                  <w:rStyle w:val="HyperlinkText9pt"/>
                </w:rPr>
                <w:t>4509-28886</w:t>
              </w:r>
            </w:hyperlink>
          </w:p>
        </w:tc>
        <w:tc>
          <w:tcPr>
            <w:tcW w:w="2975" w:type="dxa"/>
          </w:tcPr>
          <w:p w14:paraId="6A215732" w14:textId="77777777" w:rsidR="00935062" w:rsidRDefault="00935062" w:rsidP="00526FF1">
            <w:pPr>
              <w:pStyle w:val="TableText"/>
              <w:keepNext w:val="0"/>
            </w:pPr>
          </w:p>
        </w:tc>
      </w:tr>
      <w:tr w:rsidR="00935062" w14:paraId="51E7E7CD" w14:textId="77777777" w:rsidTr="00C44751">
        <w:trPr>
          <w:jc w:val="center"/>
        </w:trPr>
        <w:tc>
          <w:tcPr>
            <w:tcW w:w="3345" w:type="dxa"/>
          </w:tcPr>
          <w:p w14:paraId="5413DA90" w14:textId="77777777" w:rsidR="00935062" w:rsidRDefault="00935062" w:rsidP="00526FF1">
            <w:pPr>
              <w:pStyle w:val="TableText"/>
              <w:keepNext w:val="0"/>
            </w:pPr>
            <w:r>
              <w:tab/>
            </w:r>
            <w:r>
              <w:tab/>
            </w:r>
            <w:r>
              <w:tab/>
              <w:t>@code</w:t>
            </w:r>
          </w:p>
        </w:tc>
        <w:tc>
          <w:tcPr>
            <w:tcW w:w="720" w:type="dxa"/>
          </w:tcPr>
          <w:p w14:paraId="18B4BAD4" w14:textId="77777777" w:rsidR="00935062" w:rsidRDefault="00935062" w:rsidP="00526FF1">
            <w:pPr>
              <w:pStyle w:val="TableText"/>
              <w:keepNext w:val="0"/>
            </w:pPr>
            <w:r>
              <w:t>1..1</w:t>
            </w:r>
          </w:p>
        </w:tc>
        <w:tc>
          <w:tcPr>
            <w:tcW w:w="1152" w:type="dxa"/>
          </w:tcPr>
          <w:p w14:paraId="68701BCC" w14:textId="77777777" w:rsidR="00935062" w:rsidRDefault="00935062" w:rsidP="00526FF1">
            <w:pPr>
              <w:pStyle w:val="TableText"/>
              <w:keepNext w:val="0"/>
            </w:pPr>
            <w:r>
              <w:t>SHALL</w:t>
            </w:r>
          </w:p>
        </w:tc>
        <w:tc>
          <w:tcPr>
            <w:tcW w:w="864" w:type="dxa"/>
          </w:tcPr>
          <w:p w14:paraId="2FE75793" w14:textId="77777777" w:rsidR="00935062" w:rsidRDefault="00935062" w:rsidP="00526FF1">
            <w:pPr>
              <w:pStyle w:val="TableText"/>
              <w:keepNext w:val="0"/>
            </w:pPr>
          </w:p>
        </w:tc>
        <w:tc>
          <w:tcPr>
            <w:tcW w:w="1104" w:type="dxa"/>
          </w:tcPr>
          <w:p w14:paraId="59175C8C" w14:textId="77777777" w:rsidR="00935062" w:rsidRDefault="0085191F" w:rsidP="00526FF1">
            <w:pPr>
              <w:pStyle w:val="TableText"/>
              <w:keepNext w:val="0"/>
            </w:pPr>
            <w:hyperlink w:anchor="C_4509-28888">
              <w:r w:rsidR="00935062">
                <w:rPr>
                  <w:rStyle w:val="HyperlinkText9pt"/>
                </w:rPr>
                <w:t>4509-28888</w:t>
              </w:r>
            </w:hyperlink>
          </w:p>
        </w:tc>
        <w:tc>
          <w:tcPr>
            <w:tcW w:w="2975" w:type="dxa"/>
          </w:tcPr>
          <w:p w14:paraId="70463EE6" w14:textId="77777777" w:rsidR="00935062" w:rsidRDefault="00935062" w:rsidP="00526FF1">
            <w:pPr>
              <w:pStyle w:val="TableText"/>
              <w:keepNext w:val="0"/>
            </w:pPr>
            <w:r>
              <w:t>urn:oid:2.16.840.1.113883.6.96 (SNOMED CT) = 282291009</w:t>
            </w:r>
          </w:p>
        </w:tc>
      </w:tr>
      <w:tr w:rsidR="00935062" w14:paraId="2CF1EA88" w14:textId="77777777" w:rsidTr="00C44751">
        <w:trPr>
          <w:jc w:val="center"/>
        </w:trPr>
        <w:tc>
          <w:tcPr>
            <w:tcW w:w="3345" w:type="dxa"/>
          </w:tcPr>
          <w:p w14:paraId="48B49331" w14:textId="77777777" w:rsidR="00935062" w:rsidRDefault="00935062" w:rsidP="00526FF1">
            <w:pPr>
              <w:pStyle w:val="TableText"/>
              <w:keepNext w:val="0"/>
            </w:pPr>
            <w:r>
              <w:tab/>
              <w:t>value</w:t>
            </w:r>
          </w:p>
        </w:tc>
        <w:tc>
          <w:tcPr>
            <w:tcW w:w="720" w:type="dxa"/>
          </w:tcPr>
          <w:p w14:paraId="527F91F8" w14:textId="77777777" w:rsidR="00935062" w:rsidRDefault="00935062" w:rsidP="00526FF1">
            <w:pPr>
              <w:pStyle w:val="TableText"/>
              <w:keepNext w:val="0"/>
            </w:pPr>
            <w:r>
              <w:t>1..1</w:t>
            </w:r>
          </w:p>
        </w:tc>
        <w:tc>
          <w:tcPr>
            <w:tcW w:w="1152" w:type="dxa"/>
          </w:tcPr>
          <w:p w14:paraId="030FC8C4" w14:textId="77777777" w:rsidR="00935062" w:rsidRDefault="00935062" w:rsidP="00526FF1">
            <w:pPr>
              <w:pStyle w:val="TableText"/>
              <w:keepNext w:val="0"/>
            </w:pPr>
            <w:r>
              <w:t>SHALL</w:t>
            </w:r>
          </w:p>
        </w:tc>
        <w:tc>
          <w:tcPr>
            <w:tcW w:w="864" w:type="dxa"/>
          </w:tcPr>
          <w:p w14:paraId="0F95A960" w14:textId="77777777" w:rsidR="00935062" w:rsidRDefault="00935062" w:rsidP="00526FF1">
            <w:pPr>
              <w:pStyle w:val="TableText"/>
              <w:keepNext w:val="0"/>
            </w:pPr>
            <w:r>
              <w:t>CD</w:t>
            </w:r>
          </w:p>
        </w:tc>
        <w:tc>
          <w:tcPr>
            <w:tcW w:w="1104" w:type="dxa"/>
          </w:tcPr>
          <w:p w14:paraId="7B8F74C2" w14:textId="77777777" w:rsidR="00935062" w:rsidRDefault="0085191F" w:rsidP="00526FF1">
            <w:pPr>
              <w:pStyle w:val="TableText"/>
              <w:keepNext w:val="0"/>
            </w:pPr>
            <w:hyperlink w:anchor="C_4509-32548">
              <w:r w:rsidR="00935062">
                <w:rPr>
                  <w:rStyle w:val="HyperlinkText9pt"/>
                </w:rPr>
                <w:t>4509-32548</w:t>
              </w:r>
            </w:hyperlink>
          </w:p>
        </w:tc>
        <w:tc>
          <w:tcPr>
            <w:tcW w:w="2975" w:type="dxa"/>
          </w:tcPr>
          <w:p w14:paraId="497F1FC0" w14:textId="77777777" w:rsidR="00935062" w:rsidRDefault="00935062" w:rsidP="00526FF1">
            <w:pPr>
              <w:pStyle w:val="TableText"/>
              <w:keepNext w:val="0"/>
            </w:pPr>
          </w:p>
        </w:tc>
      </w:tr>
      <w:tr w:rsidR="00935062" w14:paraId="3DB1F6B8" w14:textId="77777777" w:rsidTr="00C44751">
        <w:trPr>
          <w:jc w:val="center"/>
        </w:trPr>
        <w:tc>
          <w:tcPr>
            <w:tcW w:w="3345" w:type="dxa"/>
          </w:tcPr>
          <w:p w14:paraId="57BF3ED1" w14:textId="77777777" w:rsidR="00935062" w:rsidRDefault="00935062" w:rsidP="00526FF1">
            <w:pPr>
              <w:pStyle w:val="TableText"/>
              <w:keepNext w:val="0"/>
            </w:pPr>
            <w:r>
              <w:tab/>
              <w:t>targetSiteCode</w:t>
            </w:r>
          </w:p>
        </w:tc>
        <w:tc>
          <w:tcPr>
            <w:tcW w:w="720" w:type="dxa"/>
          </w:tcPr>
          <w:p w14:paraId="5ED9C8D7" w14:textId="77777777" w:rsidR="00935062" w:rsidRDefault="00935062" w:rsidP="00526FF1">
            <w:pPr>
              <w:pStyle w:val="TableText"/>
              <w:keepNext w:val="0"/>
            </w:pPr>
            <w:r>
              <w:t>0..1</w:t>
            </w:r>
          </w:p>
        </w:tc>
        <w:tc>
          <w:tcPr>
            <w:tcW w:w="1152" w:type="dxa"/>
          </w:tcPr>
          <w:p w14:paraId="63FAD60A" w14:textId="77777777" w:rsidR="00935062" w:rsidRDefault="00935062" w:rsidP="00526FF1">
            <w:pPr>
              <w:pStyle w:val="TableText"/>
              <w:keepNext w:val="0"/>
            </w:pPr>
            <w:r>
              <w:t>MAY</w:t>
            </w:r>
          </w:p>
        </w:tc>
        <w:tc>
          <w:tcPr>
            <w:tcW w:w="864" w:type="dxa"/>
          </w:tcPr>
          <w:p w14:paraId="28F23A17" w14:textId="77777777" w:rsidR="00935062" w:rsidRDefault="00935062" w:rsidP="00526FF1">
            <w:pPr>
              <w:pStyle w:val="TableText"/>
              <w:keepNext w:val="0"/>
            </w:pPr>
          </w:p>
        </w:tc>
        <w:tc>
          <w:tcPr>
            <w:tcW w:w="1104" w:type="dxa"/>
          </w:tcPr>
          <w:p w14:paraId="6FAB52E1" w14:textId="77777777" w:rsidR="00935062" w:rsidRDefault="0085191F" w:rsidP="00526FF1">
            <w:pPr>
              <w:pStyle w:val="TableText"/>
              <w:keepNext w:val="0"/>
            </w:pPr>
            <w:hyperlink w:anchor="C_4509-28501">
              <w:r w:rsidR="00935062">
                <w:rPr>
                  <w:rStyle w:val="HyperlinkText9pt"/>
                </w:rPr>
                <w:t>4509-28501</w:t>
              </w:r>
            </w:hyperlink>
          </w:p>
        </w:tc>
        <w:tc>
          <w:tcPr>
            <w:tcW w:w="2975" w:type="dxa"/>
          </w:tcPr>
          <w:p w14:paraId="1A97695E" w14:textId="77777777" w:rsidR="00935062" w:rsidRDefault="00935062" w:rsidP="00526FF1">
            <w:pPr>
              <w:pStyle w:val="TableText"/>
              <w:keepNext w:val="0"/>
            </w:pPr>
          </w:p>
        </w:tc>
      </w:tr>
      <w:tr w:rsidR="00935062" w14:paraId="7369EBBE" w14:textId="77777777" w:rsidTr="00C44751">
        <w:trPr>
          <w:jc w:val="center"/>
        </w:trPr>
        <w:tc>
          <w:tcPr>
            <w:tcW w:w="3345" w:type="dxa"/>
          </w:tcPr>
          <w:p w14:paraId="6F52B3D4" w14:textId="77777777" w:rsidR="00935062" w:rsidRDefault="00935062" w:rsidP="00526FF1">
            <w:pPr>
              <w:pStyle w:val="TableText"/>
              <w:keepNext w:val="0"/>
            </w:pPr>
            <w:r>
              <w:tab/>
              <w:t>author</w:t>
            </w:r>
          </w:p>
        </w:tc>
        <w:tc>
          <w:tcPr>
            <w:tcW w:w="720" w:type="dxa"/>
          </w:tcPr>
          <w:p w14:paraId="52C9B4B1" w14:textId="77777777" w:rsidR="00935062" w:rsidRDefault="00935062" w:rsidP="00526FF1">
            <w:pPr>
              <w:pStyle w:val="TableText"/>
              <w:keepNext w:val="0"/>
            </w:pPr>
            <w:r>
              <w:t>0..1</w:t>
            </w:r>
          </w:p>
        </w:tc>
        <w:tc>
          <w:tcPr>
            <w:tcW w:w="1152" w:type="dxa"/>
          </w:tcPr>
          <w:p w14:paraId="1F25BAB3" w14:textId="77777777" w:rsidR="00935062" w:rsidRDefault="00935062" w:rsidP="00526FF1">
            <w:pPr>
              <w:pStyle w:val="TableText"/>
              <w:keepNext w:val="0"/>
            </w:pPr>
            <w:r>
              <w:t>MAY</w:t>
            </w:r>
          </w:p>
        </w:tc>
        <w:tc>
          <w:tcPr>
            <w:tcW w:w="864" w:type="dxa"/>
          </w:tcPr>
          <w:p w14:paraId="05783B0D" w14:textId="77777777" w:rsidR="00935062" w:rsidRDefault="00935062" w:rsidP="00526FF1">
            <w:pPr>
              <w:pStyle w:val="TableText"/>
              <w:keepNext w:val="0"/>
            </w:pPr>
          </w:p>
        </w:tc>
        <w:tc>
          <w:tcPr>
            <w:tcW w:w="1104" w:type="dxa"/>
          </w:tcPr>
          <w:p w14:paraId="707E02EA" w14:textId="77777777" w:rsidR="00935062" w:rsidRDefault="0085191F" w:rsidP="00526FF1">
            <w:pPr>
              <w:pStyle w:val="TableText"/>
              <w:keepNext w:val="0"/>
            </w:pPr>
            <w:hyperlink w:anchor="C_4509-28889">
              <w:r w:rsidR="00935062">
                <w:rPr>
                  <w:rStyle w:val="HyperlinkText9pt"/>
                </w:rPr>
                <w:t>4509-28889</w:t>
              </w:r>
            </w:hyperlink>
          </w:p>
        </w:tc>
        <w:tc>
          <w:tcPr>
            <w:tcW w:w="2975" w:type="dxa"/>
          </w:tcPr>
          <w:p w14:paraId="2D42B6C2" w14:textId="77777777" w:rsidR="00935062" w:rsidRDefault="0085191F" w:rsidP="00526FF1">
            <w:pPr>
              <w:pStyle w:val="TableText"/>
              <w:keepNext w:val="0"/>
            </w:pPr>
            <w:hyperlink w:anchor="U_Author_V2">
              <w:r w:rsidR="00935062">
                <w:rPr>
                  <w:rStyle w:val="HyperlinkText9pt"/>
                </w:rPr>
                <w:t>Author (V2) (identifier: urn:hl7ii:2.16.840.1.113883.10.20.24.3.155:2019-12-01</w:t>
              </w:r>
            </w:hyperlink>
          </w:p>
        </w:tc>
      </w:tr>
      <w:tr w:rsidR="00935062" w14:paraId="0A695C22" w14:textId="77777777" w:rsidTr="00C44751">
        <w:trPr>
          <w:jc w:val="center"/>
        </w:trPr>
        <w:tc>
          <w:tcPr>
            <w:tcW w:w="3345" w:type="dxa"/>
          </w:tcPr>
          <w:p w14:paraId="4185CBDD" w14:textId="77777777" w:rsidR="00935062" w:rsidRDefault="00935062" w:rsidP="00526FF1">
            <w:pPr>
              <w:pStyle w:val="TableText"/>
              <w:keepNext w:val="0"/>
            </w:pPr>
            <w:r>
              <w:tab/>
              <w:t>author</w:t>
            </w:r>
          </w:p>
        </w:tc>
        <w:tc>
          <w:tcPr>
            <w:tcW w:w="720" w:type="dxa"/>
          </w:tcPr>
          <w:p w14:paraId="44EAB03B" w14:textId="77777777" w:rsidR="00935062" w:rsidRDefault="00935062" w:rsidP="00526FF1">
            <w:pPr>
              <w:pStyle w:val="TableText"/>
              <w:keepNext w:val="0"/>
            </w:pPr>
            <w:r>
              <w:t>0..0</w:t>
            </w:r>
          </w:p>
        </w:tc>
        <w:tc>
          <w:tcPr>
            <w:tcW w:w="1152" w:type="dxa"/>
          </w:tcPr>
          <w:p w14:paraId="7A77A431" w14:textId="77777777" w:rsidR="00935062" w:rsidRDefault="00935062" w:rsidP="00526FF1">
            <w:pPr>
              <w:pStyle w:val="TableText"/>
              <w:keepNext w:val="0"/>
            </w:pPr>
            <w:r>
              <w:t>SHALL NOT</w:t>
            </w:r>
          </w:p>
        </w:tc>
        <w:tc>
          <w:tcPr>
            <w:tcW w:w="864" w:type="dxa"/>
          </w:tcPr>
          <w:p w14:paraId="5AE2E70E" w14:textId="77777777" w:rsidR="00935062" w:rsidRDefault="00935062" w:rsidP="00526FF1">
            <w:pPr>
              <w:pStyle w:val="TableText"/>
              <w:keepNext w:val="0"/>
            </w:pPr>
          </w:p>
        </w:tc>
        <w:tc>
          <w:tcPr>
            <w:tcW w:w="1104" w:type="dxa"/>
          </w:tcPr>
          <w:p w14:paraId="4DC6FCA5" w14:textId="77777777" w:rsidR="00935062" w:rsidRDefault="0085191F" w:rsidP="00526FF1">
            <w:pPr>
              <w:pStyle w:val="TableText"/>
              <w:keepNext w:val="0"/>
            </w:pPr>
            <w:hyperlink w:anchor="C_4509-30156">
              <w:r w:rsidR="00935062">
                <w:rPr>
                  <w:rStyle w:val="HyperlinkText9pt"/>
                </w:rPr>
                <w:t>4509-30156</w:t>
              </w:r>
            </w:hyperlink>
          </w:p>
        </w:tc>
        <w:tc>
          <w:tcPr>
            <w:tcW w:w="2975" w:type="dxa"/>
          </w:tcPr>
          <w:p w14:paraId="65D729BE" w14:textId="77777777" w:rsidR="00935062" w:rsidRDefault="0085191F" w:rsidP="00526FF1">
            <w:pPr>
              <w:pStyle w:val="TableText"/>
              <w:keepNext w:val="0"/>
            </w:pPr>
            <w:hyperlink w:anchor="U_Author_Participation">
              <w:r w:rsidR="00935062">
                <w:rPr>
                  <w:rStyle w:val="HyperlinkText9pt"/>
                </w:rPr>
                <w:t>Author Participation (identifier: urn:oid:2.16.840.1.113883.10.20.22.4.119</w:t>
              </w:r>
            </w:hyperlink>
          </w:p>
        </w:tc>
      </w:tr>
      <w:tr w:rsidR="00935062" w14:paraId="69F1E451" w14:textId="77777777" w:rsidTr="00C44751">
        <w:trPr>
          <w:jc w:val="center"/>
        </w:trPr>
        <w:tc>
          <w:tcPr>
            <w:tcW w:w="3345" w:type="dxa"/>
          </w:tcPr>
          <w:p w14:paraId="07002C5E" w14:textId="77777777" w:rsidR="00935062" w:rsidRDefault="00935062" w:rsidP="00526FF1">
            <w:pPr>
              <w:pStyle w:val="TableText"/>
              <w:keepNext w:val="0"/>
            </w:pPr>
            <w:r>
              <w:tab/>
              <w:t>participant</w:t>
            </w:r>
          </w:p>
        </w:tc>
        <w:tc>
          <w:tcPr>
            <w:tcW w:w="720" w:type="dxa"/>
          </w:tcPr>
          <w:p w14:paraId="2CB2C57A" w14:textId="77777777" w:rsidR="00935062" w:rsidRDefault="00935062" w:rsidP="00526FF1">
            <w:pPr>
              <w:pStyle w:val="TableText"/>
              <w:keepNext w:val="0"/>
            </w:pPr>
            <w:r>
              <w:t>0..*</w:t>
            </w:r>
          </w:p>
        </w:tc>
        <w:tc>
          <w:tcPr>
            <w:tcW w:w="1152" w:type="dxa"/>
          </w:tcPr>
          <w:p w14:paraId="614E9D0E" w14:textId="77777777" w:rsidR="00935062" w:rsidRDefault="00935062" w:rsidP="00526FF1">
            <w:pPr>
              <w:pStyle w:val="TableText"/>
              <w:keepNext w:val="0"/>
            </w:pPr>
            <w:r>
              <w:t>MAY</w:t>
            </w:r>
          </w:p>
        </w:tc>
        <w:tc>
          <w:tcPr>
            <w:tcW w:w="864" w:type="dxa"/>
          </w:tcPr>
          <w:p w14:paraId="1FEC03B8" w14:textId="77777777" w:rsidR="00935062" w:rsidRDefault="00935062" w:rsidP="00526FF1">
            <w:pPr>
              <w:pStyle w:val="TableText"/>
              <w:keepNext w:val="0"/>
            </w:pPr>
          </w:p>
        </w:tc>
        <w:tc>
          <w:tcPr>
            <w:tcW w:w="1104" w:type="dxa"/>
          </w:tcPr>
          <w:p w14:paraId="3C577752" w14:textId="77777777" w:rsidR="00935062" w:rsidRDefault="0085191F" w:rsidP="00526FF1">
            <w:pPr>
              <w:pStyle w:val="TableText"/>
              <w:keepNext w:val="0"/>
            </w:pPr>
            <w:hyperlink w:anchor="C_4509-29306">
              <w:r w:rsidR="00935062">
                <w:rPr>
                  <w:rStyle w:val="HyperlinkText9pt"/>
                </w:rPr>
                <w:t>4509-29306</w:t>
              </w:r>
            </w:hyperlink>
          </w:p>
        </w:tc>
        <w:tc>
          <w:tcPr>
            <w:tcW w:w="2975" w:type="dxa"/>
          </w:tcPr>
          <w:p w14:paraId="02895797" w14:textId="77777777" w:rsidR="00935062" w:rsidRDefault="00935062" w:rsidP="00526FF1">
            <w:pPr>
              <w:pStyle w:val="TableText"/>
              <w:keepNext w:val="0"/>
            </w:pPr>
          </w:p>
        </w:tc>
      </w:tr>
      <w:tr w:rsidR="00935062" w14:paraId="3A69B233" w14:textId="77777777" w:rsidTr="00C44751">
        <w:trPr>
          <w:jc w:val="center"/>
        </w:trPr>
        <w:tc>
          <w:tcPr>
            <w:tcW w:w="3345" w:type="dxa"/>
          </w:tcPr>
          <w:p w14:paraId="7FD0D48F" w14:textId="77777777" w:rsidR="00935062" w:rsidRDefault="00935062" w:rsidP="00526FF1">
            <w:pPr>
              <w:pStyle w:val="TableText"/>
              <w:keepNext w:val="0"/>
            </w:pPr>
            <w:r>
              <w:tab/>
            </w:r>
            <w:r>
              <w:tab/>
              <w:t>@typeCode</w:t>
            </w:r>
          </w:p>
        </w:tc>
        <w:tc>
          <w:tcPr>
            <w:tcW w:w="720" w:type="dxa"/>
          </w:tcPr>
          <w:p w14:paraId="097780B1" w14:textId="77777777" w:rsidR="00935062" w:rsidRDefault="00935062" w:rsidP="00526FF1">
            <w:pPr>
              <w:pStyle w:val="TableText"/>
              <w:keepNext w:val="0"/>
            </w:pPr>
            <w:r>
              <w:t>1..1</w:t>
            </w:r>
          </w:p>
        </w:tc>
        <w:tc>
          <w:tcPr>
            <w:tcW w:w="1152" w:type="dxa"/>
          </w:tcPr>
          <w:p w14:paraId="4890BAD3" w14:textId="77777777" w:rsidR="00935062" w:rsidRDefault="00935062" w:rsidP="00526FF1">
            <w:pPr>
              <w:pStyle w:val="TableText"/>
              <w:keepNext w:val="0"/>
            </w:pPr>
            <w:r>
              <w:t>SHALL</w:t>
            </w:r>
          </w:p>
        </w:tc>
        <w:tc>
          <w:tcPr>
            <w:tcW w:w="864" w:type="dxa"/>
          </w:tcPr>
          <w:p w14:paraId="735C1727" w14:textId="77777777" w:rsidR="00935062" w:rsidRDefault="00935062" w:rsidP="00526FF1">
            <w:pPr>
              <w:pStyle w:val="TableText"/>
              <w:keepNext w:val="0"/>
            </w:pPr>
          </w:p>
        </w:tc>
        <w:tc>
          <w:tcPr>
            <w:tcW w:w="1104" w:type="dxa"/>
          </w:tcPr>
          <w:p w14:paraId="2EF11F97" w14:textId="77777777" w:rsidR="00935062" w:rsidRDefault="0085191F" w:rsidP="00526FF1">
            <w:pPr>
              <w:pStyle w:val="TableText"/>
              <w:keepNext w:val="0"/>
            </w:pPr>
            <w:hyperlink w:anchor="C_4509-29313">
              <w:r w:rsidR="00935062">
                <w:rPr>
                  <w:rStyle w:val="HyperlinkText9pt"/>
                </w:rPr>
                <w:t>4509-29313</w:t>
              </w:r>
            </w:hyperlink>
          </w:p>
        </w:tc>
        <w:tc>
          <w:tcPr>
            <w:tcW w:w="2975" w:type="dxa"/>
          </w:tcPr>
          <w:p w14:paraId="7355B766" w14:textId="77777777" w:rsidR="00935062" w:rsidRDefault="00935062" w:rsidP="00526FF1">
            <w:pPr>
              <w:pStyle w:val="TableText"/>
              <w:keepNext w:val="0"/>
            </w:pPr>
            <w:r>
              <w:t>urn:oid:2.16.840.1.113883.5.90 (HL7ParticipationType) = PRF</w:t>
            </w:r>
          </w:p>
        </w:tc>
      </w:tr>
      <w:tr w:rsidR="00935062" w14:paraId="4795662A" w14:textId="77777777" w:rsidTr="00C44751">
        <w:trPr>
          <w:jc w:val="center"/>
        </w:trPr>
        <w:tc>
          <w:tcPr>
            <w:tcW w:w="3345" w:type="dxa"/>
          </w:tcPr>
          <w:p w14:paraId="03E628F8" w14:textId="77777777" w:rsidR="00935062" w:rsidRDefault="00935062" w:rsidP="00526FF1">
            <w:pPr>
              <w:pStyle w:val="TableText"/>
              <w:keepNext w:val="0"/>
            </w:pPr>
            <w:r>
              <w:tab/>
            </w:r>
            <w:r>
              <w:tab/>
              <w:t>participantRole</w:t>
            </w:r>
          </w:p>
        </w:tc>
        <w:tc>
          <w:tcPr>
            <w:tcW w:w="720" w:type="dxa"/>
          </w:tcPr>
          <w:p w14:paraId="2FBE6EC9" w14:textId="77777777" w:rsidR="00935062" w:rsidRDefault="00935062" w:rsidP="00526FF1">
            <w:pPr>
              <w:pStyle w:val="TableText"/>
              <w:keepNext w:val="0"/>
            </w:pPr>
            <w:r>
              <w:t>1..1</w:t>
            </w:r>
          </w:p>
        </w:tc>
        <w:tc>
          <w:tcPr>
            <w:tcW w:w="1152" w:type="dxa"/>
          </w:tcPr>
          <w:p w14:paraId="37ACF3CE" w14:textId="77777777" w:rsidR="00935062" w:rsidRDefault="00935062" w:rsidP="00526FF1">
            <w:pPr>
              <w:pStyle w:val="TableText"/>
              <w:keepNext w:val="0"/>
            </w:pPr>
            <w:r>
              <w:t>SHALL</w:t>
            </w:r>
          </w:p>
        </w:tc>
        <w:tc>
          <w:tcPr>
            <w:tcW w:w="864" w:type="dxa"/>
          </w:tcPr>
          <w:p w14:paraId="0111F710" w14:textId="77777777" w:rsidR="00935062" w:rsidRDefault="00935062" w:rsidP="00526FF1">
            <w:pPr>
              <w:pStyle w:val="TableText"/>
              <w:keepNext w:val="0"/>
            </w:pPr>
          </w:p>
        </w:tc>
        <w:tc>
          <w:tcPr>
            <w:tcW w:w="1104" w:type="dxa"/>
          </w:tcPr>
          <w:p w14:paraId="293FD065" w14:textId="77777777" w:rsidR="00935062" w:rsidRDefault="0085191F" w:rsidP="00526FF1">
            <w:pPr>
              <w:pStyle w:val="TableText"/>
              <w:keepNext w:val="0"/>
            </w:pPr>
            <w:hyperlink w:anchor="C_4509-29307">
              <w:r w:rsidR="00935062">
                <w:rPr>
                  <w:rStyle w:val="HyperlinkText9pt"/>
                </w:rPr>
                <w:t>4509-29307</w:t>
              </w:r>
            </w:hyperlink>
          </w:p>
        </w:tc>
        <w:tc>
          <w:tcPr>
            <w:tcW w:w="2975" w:type="dxa"/>
          </w:tcPr>
          <w:p w14:paraId="102A7349" w14:textId="77777777" w:rsidR="00935062" w:rsidRDefault="0085191F" w:rsidP="00526FF1">
            <w:pPr>
              <w:pStyle w:val="TableText"/>
              <w:keepNext w:val="0"/>
            </w:pPr>
            <w:hyperlink w:anchor="SE_Entity_Practitioner">
              <w:r w:rsidR="00935062">
                <w:rPr>
                  <w:rStyle w:val="HyperlinkText9pt"/>
                </w:rPr>
                <w:t>Entity Practitioner (identifier: urn:hl7ii:2.16.840.1.113883.10.20.24.3.162:2019-12-01</w:t>
              </w:r>
            </w:hyperlink>
          </w:p>
        </w:tc>
      </w:tr>
      <w:tr w:rsidR="00935062" w14:paraId="5E107254" w14:textId="77777777" w:rsidTr="00C44751">
        <w:trPr>
          <w:jc w:val="center"/>
        </w:trPr>
        <w:tc>
          <w:tcPr>
            <w:tcW w:w="3345" w:type="dxa"/>
          </w:tcPr>
          <w:p w14:paraId="497D22A6" w14:textId="77777777" w:rsidR="00935062" w:rsidRDefault="00935062" w:rsidP="00526FF1">
            <w:pPr>
              <w:pStyle w:val="TableText"/>
              <w:keepNext w:val="0"/>
            </w:pPr>
            <w:r>
              <w:tab/>
              <w:t>participant</w:t>
            </w:r>
          </w:p>
        </w:tc>
        <w:tc>
          <w:tcPr>
            <w:tcW w:w="720" w:type="dxa"/>
          </w:tcPr>
          <w:p w14:paraId="60A7241A" w14:textId="77777777" w:rsidR="00935062" w:rsidRDefault="00935062" w:rsidP="00526FF1">
            <w:pPr>
              <w:pStyle w:val="TableText"/>
              <w:keepNext w:val="0"/>
            </w:pPr>
            <w:r>
              <w:t>0..*</w:t>
            </w:r>
          </w:p>
        </w:tc>
        <w:tc>
          <w:tcPr>
            <w:tcW w:w="1152" w:type="dxa"/>
          </w:tcPr>
          <w:p w14:paraId="0720E592" w14:textId="77777777" w:rsidR="00935062" w:rsidRDefault="00935062" w:rsidP="00526FF1">
            <w:pPr>
              <w:pStyle w:val="TableText"/>
              <w:keepNext w:val="0"/>
            </w:pPr>
            <w:r>
              <w:t>MAY</w:t>
            </w:r>
          </w:p>
        </w:tc>
        <w:tc>
          <w:tcPr>
            <w:tcW w:w="864" w:type="dxa"/>
          </w:tcPr>
          <w:p w14:paraId="1413C9A4" w14:textId="77777777" w:rsidR="00935062" w:rsidRDefault="00935062" w:rsidP="00526FF1">
            <w:pPr>
              <w:pStyle w:val="TableText"/>
              <w:keepNext w:val="0"/>
            </w:pPr>
          </w:p>
        </w:tc>
        <w:tc>
          <w:tcPr>
            <w:tcW w:w="1104" w:type="dxa"/>
          </w:tcPr>
          <w:p w14:paraId="562B4383" w14:textId="77777777" w:rsidR="00935062" w:rsidRDefault="0085191F" w:rsidP="00526FF1">
            <w:pPr>
              <w:pStyle w:val="TableText"/>
              <w:keepNext w:val="0"/>
            </w:pPr>
            <w:hyperlink w:anchor="C_4509-29310">
              <w:r w:rsidR="00935062">
                <w:rPr>
                  <w:rStyle w:val="HyperlinkText9pt"/>
                </w:rPr>
                <w:t>4509-29310</w:t>
              </w:r>
            </w:hyperlink>
          </w:p>
        </w:tc>
        <w:tc>
          <w:tcPr>
            <w:tcW w:w="2975" w:type="dxa"/>
          </w:tcPr>
          <w:p w14:paraId="54C9D580" w14:textId="77777777" w:rsidR="00935062" w:rsidRDefault="00935062" w:rsidP="00526FF1">
            <w:pPr>
              <w:pStyle w:val="TableText"/>
              <w:keepNext w:val="0"/>
            </w:pPr>
          </w:p>
        </w:tc>
      </w:tr>
      <w:tr w:rsidR="00935062" w14:paraId="59EA2334" w14:textId="77777777" w:rsidTr="00C44751">
        <w:trPr>
          <w:jc w:val="center"/>
        </w:trPr>
        <w:tc>
          <w:tcPr>
            <w:tcW w:w="3345" w:type="dxa"/>
          </w:tcPr>
          <w:p w14:paraId="37FEF0C2" w14:textId="77777777" w:rsidR="00935062" w:rsidRDefault="00935062" w:rsidP="00526FF1">
            <w:pPr>
              <w:pStyle w:val="TableText"/>
              <w:keepNext w:val="0"/>
            </w:pPr>
            <w:r>
              <w:tab/>
            </w:r>
            <w:r>
              <w:tab/>
              <w:t>@typeCode</w:t>
            </w:r>
          </w:p>
        </w:tc>
        <w:tc>
          <w:tcPr>
            <w:tcW w:w="720" w:type="dxa"/>
          </w:tcPr>
          <w:p w14:paraId="4A672010" w14:textId="77777777" w:rsidR="00935062" w:rsidRDefault="00935062" w:rsidP="00526FF1">
            <w:pPr>
              <w:pStyle w:val="TableText"/>
              <w:keepNext w:val="0"/>
            </w:pPr>
            <w:r>
              <w:t>1..1</w:t>
            </w:r>
          </w:p>
        </w:tc>
        <w:tc>
          <w:tcPr>
            <w:tcW w:w="1152" w:type="dxa"/>
          </w:tcPr>
          <w:p w14:paraId="7145DAA1" w14:textId="77777777" w:rsidR="00935062" w:rsidRDefault="00935062" w:rsidP="00526FF1">
            <w:pPr>
              <w:pStyle w:val="TableText"/>
              <w:keepNext w:val="0"/>
            </w:pPr>
            <w:r>
              <w:t>SHALL</w:t>
            </w:r>
          </w:p>
        </w:tc>
        <w:tc>
          <w:tcPr>
            <w:tcW w:w="864" w:type="dxa"/>
          </w:tcPr>
          <w:p w14:paraId="1FE14402" w14:textId="77777777" w:rsidR="00935062" w:rsidRDefault="00935062" w:rsidP="00526FF1">
            <w:pPr>
              <w:pStyle w:val="TableText"/>
              <w:keepNext w:val="0"/>
            </w:pPr>
          </w:p>
        </w:tc>
        <w:tc>
          <w:tcPr>
            <w:tcW w:w="1104" w:type="dxa"/>
          </w:tcPr>
          <w:p w14:paraId="1FFABB66" w14:textId="77777777" w:rsidR="00935062" w:rsidRDefault="0085191F" w:rsidP="00526FF1">
            <w:pPr>
              <w:pStyle w:val="TableText"/>
              <w:keepNext w:val="0"/>
            </w:pPr>
            <w:hyperlink w:anchor="C_4509-29315">
              <w:r w:rsidR="00935062">
                <w:rPr>
                  <w:rStyle w:val="HyperlinkText9pt"/>
                </w:rPr>
                <w:t>4509-29315</w:t>
              </w:r>
            </w:hyperlink>
          </w:p>
        </w:tc>
        <w:tc>
          <w:tcPr>
            <w:tcW w:w="2975" w:type="dxa"/>
          </w:tcPr>
          <w:p w14:paraId="70F3F425" w14:textId="77777777" w:rsidR="00935062" w:rsidRDefault="00935062" w:rsidP="00526FF1">
            <w:pPr>
              <w:pStyle w:val="TableText"/>
              <w:keepNext w:val="0"/>
            </w:pPr>
            <w:r>
              <w:t>urn:oid:2.16.840.1.113883.5.90 (HL7ParticipationType) = PRF</w:t>
            </w:r>
          </w:p>
        </w:tc>
      </w:tr>
      <w:tr w:rsidR="00935062" w14:paraId="0D449FDD" w14:textId="77777777" w:rsidTr="00C44751">
        <w:trPr>
          <w:jc w:val="center"/>
        </w:trPr>
        <w:tc>
          <w:tcPr>
            <w:tcW w:w="3345" w:type="dxa"/>
          </w:tcPr>
          <w:p w14:paraId="06557429" w14:textId="77777777" w:rsidR="00935062" w:rsidRDefault="00935062" w:rsidP="00526FF1">
            <w:pPr>
              <w:pStyle w:val="TableText"/>
              <w:keepNext w:val="0"/>
            </w:pPr>
            <w:r>
              <w:lastRenderedPageBreak/>
              <w:tab/>
            </w:r>
            <w:r>
              <w:tab/>
              <w:t>participantRole</w:t>
            </w:r>
          </w:p>
        </w:tc>
        <w:tc>
          <w:tcPr>
            <w:tcW w:w="720" w:type="dxa"/>
          </w:tcPr>
          <w:p w14:paraId="1755FC73" w14:textId="77777777" w:rsidR="00935062" w:rsidRDefault="00935062" w:rsidP="00526FF1">
            <w:pPr>
              <w:pStyle w:val="TableText"/>
              <w:keepNext w:val="0"/>
            </w:pPr>
            <w:r>
              <w:t>1..1</w:t>
            </w:r>
          </w:p>
        </w:tc>
        <w:tc>
          <w:tcPr>
            <w:tcW w:w="1152" w:type="dxa"/>
          </w:tcPr>
          <w:p w14:paraId="58C27A0E" w14:textId="77777777" w:rsidR="00935062" w:rsidRDefault="00935062" w:rsidP="00526FF1">
            <w:pPr>
              <w:pStyle w:val="TableText"/>
              <w:keepNext w:val="0"/>
            </w:pPr>
            <w:r>
              <w:t>SHALL</w:t>
            </w:r>
          </w:p>
        </w:tc>
        <w:tc>
          <w:tcPr>
            <w:tcW w:w="864" w:type="dxa"/>
          </w:tcPr>
          <w:p w14:paraId="37D1405B" w14:textId="77777777" w:rsidR="00935062" w:rsidRDefault="00935062" w:rsidP="00526FF1">
            <w:pPr>
              <w:pStyle w:val="TableText"/>
              <w:keepNext w:val="0"/>
            </w:pPr>
          </w:p>
        </w:tc>
        <w:tc>
          <w:tcPr>
            <w:tcW w:w="1104" w:type="dxa"/>
          </w:tcPr>
          <w:p w14:paraId="719EB1A8" w14:textId="77777777" w:rsidR="00935062" w:rsidRDefault="0085191F" w:rsidP="00526FF1">
            <w:pPr>
              <w:pStyle w:val="TableText"/>
              <w:keepNext w:val="0"/>
            </w:pPr>
            <w:hyperlink w:anchor="C_4509-29311">
              <w:r w:rsidR="00935062">
                <w:rPr>
                  <w:rStyle w:val="HyperlinkText9pt"/>
                </w:rPr>
                <w:t>4509-29311</w:t>
              </w:r>
            </w:hyperlink>
          </w:p>
        </w:tc>
        <w:tc>
          <w:tcPr>
            <w:tcW w:w="2975" w:type="dxa"/>
          </w:tcPr>
          <w:p w14:paraId="7012689F" w14:textId="77777777" w:rsidR="00935062" w:rsidRDefault="0085191F" w:rsidP="00526FF1">
            <w:pPr>
              <w:pStyle w:val="TableText"/>
              <w:keepNext w:val="0"/>
            </w:pPr>
            <w:hyperlink w:anchor="SE_Entity_Organization">
              <w:r w:rsidR="00935062">
                <w:rPr>
                  <w:rStyle w:val="HyperlinkText9pt"/>
                </w:rPr>
                <w:t>Entity Organization (identifier: urn:hl7ii:2.16.840.1.113883.10.20.24.3.163:2019-12-01</w:t>
              </w:r>
            </w:hyperlink>
          </w:p>
        </w:tc>
      </w:tr>
      <w:tr w:rsidR="00935062" w14:paraId="5308CBEA" w14:textId="77777777" w:rsidTr="00C44751">
        <w:trPr>
          <w:jc w:val="center"/>
        </w:trPr>
        <w:tc>
          <w:tcPr>
            <w:tcW w:w="3345" w:type="dxa"/>
          </w:tcPr>
          <w:p w14:paraId="1CB59DC1" w14:textId="77777777" w:rsidR="00935062" w:rsidRDefault="00935062" w:rsidP="00526FF1">
            <w:pPr>
              <w:pStyle w:val="TableText"/>
              <w:keepNext w:val="0"/>
            </w:pPr>
            <w:r>
              <w:tab/>
              <w:t>participant</w:t>
            </w:r>
          </w:p>
        </w:tc>
        <w:tc>
          <w:tcPr>
            <w:tcW w:w="720" w:type="dxa"/>
          </w:tcPr>
          <w:p w14:paraId="7E71BEFD" w14:textId="77777777" w:rsidR="00935062" w:rsidRDefault="00935062" w:rsidP="00526FF1">
            <w:pPr>
              <w:pStyle w:val="TableText"/>
              <w:keepNext w:val="0"/>
            </w:pPr>
            <w:r>
              <w:t>0..*</w:t>
            </w:r>
          </w:p>
        </w:tc>
        <w:tc>
          <w:tcPr>
            <w:tcW w:w="1152" w:type="dxa"/>
          </w:tcPr>
          <w:p w14:paraId="6CB8F3DB" w14:textId="77777777" w:rsidR="00935062" w:rsidRDefault="00935062" w:rsidP="00526FF1">
            <w:pPr>
              <w:pStyle w:val="TableText"/>
              <w:keepNext w:val="0"/>
            </w:pPr>
            <w:r>
              <w:t>MAY</w:t>
            </w:r>
          </w:p>
        </w:tc>
        <w:tc>
          <w:tcPr>
            <w:tcW w:w="864" w:type="dxa"/>
          </w:tcPr>
          <w:p w14:paraId="0E7013D2" w14:textId="77777777" w:rsidR="00935062" w:rsidRDefault="00935062" w:rsidP="00526FF1">
            <w:pPr>
              <w:pStyle w:val="TableText"/>
              <w:keepNext w:val="0"/>
            </w:pPr>
          </w:p>
        </w:tc>
        <w:tc>
          <w:tcPr>
            <w:tcW w:w="1104" w:type="dxa"/>
          </w:tcPr>
          <w:p w14:paraId="7CB50B1E" w14:textId="77777777" w:rsidR="00935062" w:rsidRDefault="0085191F" w:rsidP="00526FF1">
            <w:pPr>
              <w:pStyle w:val="TableText"/>
              <w:keepNext w:val="0"/>
            </w:pPr>
            <w:hyperlink w:anchor="C_4509-30157">
              <w:r w:rsidR="00935062">
                <w:rPr>
                  <w:rStyle w:val="HyperlinkText9pt"/>
                </w:rPr>
                <w:t>4509-30157</w:t>
              </w:r>
            </w:hyperlink>
          </w:p>
        </w:tc>
        <w:tc>
          <w:tcPr>
            <w:tcW w:w="2975" w:type="dxa"/>
          </w:tcPr>
          <w:p w14:paraId="48788811" w14:textId="77777777" w:rsidR="00935062" w:rsidRDefault="00935062" w:rsidP="00526FF1">
            <w:pPr>
              <w:pStyle w:val="TableText"/>
              <w:keepNext w:val="0"/>
            </w:pPr>
          </w:p>
        </w:tc>
      </w:tr>
      <w:tr w:rsidR="00935062" w14:paraId="3FCBCFC7" w14:textId="77777777" w:rsidTr="00C44751">
        <w:trPr>
          <w:jc w:val="center"/>
        </w:trPr>
        <w:tc>
          <w:tcPr>
            <w:tcW w:w="3345" w:type="dxa"/>
          </w:tcPr>
          <w:p w14:paraId="1383C4C0" w14:textId="77777777" w:rsidR="00935062" w:rsidRDefault="00935062" w:rsidP="00526FF1">
            <w:pPr>
              <w:pStyle w:val="TableText"/>
              <w:keepNext w:val="0"/>
            </w:pPr>
            <w:r>
              <w:tab/>
            </w:r>
            <w:r>
              <w:tab/>
              <w:t>@typeCode</w:t>
            </w:r>
          </w:p>
        </w:tc>
        <w:tc>
          <w:tcPr>
            <w:tcW w:w="720" w:type="dxa"/>
          </w:tcPr>
          <w:p w14:paraId="411FAD13" w14:textId="77777777" w:rsidR="00935062" w:rsidRDefault="00935062" w:rsidP="00526FF1">
            <w:pPr>
              <w:pStyle w:val="TableText"/>
              <w:keepNext w:val="0"/>
            </w:pPr>
            <w:r>
              <w:t>1..1</w:t>
            </w:r>
          </w:p>
        </w:tc>
        <w:tc>
          <w:tcPr>
            <w:tcW w:w="1152" w:type="dxa"/>
          </w:tcPr>
          <w:p w14:paraId="773F9BFF" w14:textId="77777777" w:rsidR="00935062" w:rsidRDefault="00935062" w:rsidP="00526FF1">
            <w:pPr>
              <w:pStyle w:val="TableText"/>
              <w:keepNext w:val="0"/>
            </w:pPr>
            <w:r>
              <w:t>SHALL</w:t>
            </w:r>
          </w:p>
        </w:tc>
        <w:tc>
          <w:tcPr>
            <w:tcW w:w="864" w:type="dxa"/>
          </w:tcPr>
          <w:p w14:paraId="5E508DA1" w14:textId="77777777" w:rsidR="00935062" w:rsidRDefault="00935062" w:rsidP="00526FF1">
            <w:pPr>
              <w:pStyle w:val="TableText"/>
              <w:keepNext w:val="0"/>
            </w:pPr>
          </w:p>
        </w:tc>
        <w:tc>
          <w:tcPr>
            <w:tcW w:w="1104" w:type="dxa"/>
          </w:tcPr>
          <w:p w14:paraId="53564D67" w14:textId="77777777" w:rsidR="00935062" w:rsidRDefault="0085191F" w:rsidP="00526FF1">
            <w:pPr>
              <w:pStyle w:val="TableText"/>
              <w:keepNext w:val="0"/>
            </w:pPr>
            <w:hyperlink w:anchor="C_4509-30159">
              <w:r w:rsidR="00935062">
                <w:rPr>
                  <w:rStyle w:val="HyperlinkText9pt"/>
                </w:rPr>
                <w:t>4509-30159</w:t>
              </w:r>
            </w:hyperlink>
          </w:p>
        </w:tc>
        <w:tc>
          <w:tcPr>
            <w:tcW w:w="2975" w:type="dxa"/>
          </w:tcPr>
          <w:p w14:paraId="30E4422F" w14:textId="77777777" w:rsidR="00935062" w:rsidRDefault="00935062" w:rsidP="00526FF1">
            <w:pPr>
              <w:pStyle w:val="TableText"/>
              <w:keepNext w:val="0"/>
            </w:pPr>
            <w:r>
              <w:t>urn:oid:2.16.840.1.113883.5.90 (HL7ParticipationType) = PRF</w:t>
            </w:r>
          </w:p>
        </w:tc>
      </w:tr>
      <w:tr w:rsidR="00935062" w14:paraId="225BA407" w14:textId="77777777" w:rsidTr="00C44751">
        <w:trPr>
          <w:jc w:val="center"/>
        </w:trPr>
        <w:tc>
          <w:tcPr>
            <w:tcW w:w="3345" w:type="dxa"/>
          </w:tcPr>
          <w:p w14:paraId="08EEE2CF" w14:textId="77777777" w:rsidR="00935062" w:rsidRDefault="00935062" w:rsidP="00526FF1">
            <w:pPr>
              <w:pStyle w:val="TableText"/>
              <w:keepNext w:val="0"/>
            </w:pPr>
            <w:r>
              <w:tab/>
            </w:r>
            <w:r>
              <w:tab/>
              <w:t>participantRole</w:t>
            </w:r>
          </w:p>
        </w:tc>
        <w:tc>
          <w:tcPr>
            <w:tcW w:w="720" w:type="dxa"/>
          </w:tcPr>
          <w:p w14:paraId="4F7FC6B0" w14:textId="77777777" w:rsidR="00935062" w:rsidRDefault="00935062" w:rsidP="00526FF1">
            <w:pPr>
              <w:pStyle w:val="TableText"/>
              <w:keepNext w:val="0"/>
            </w:pPr>
            <w:r>
              <w:t>1..1</w:t>
            </w:r>
          </w:p>
        </w:tc>
        <w:tc>
          <w:tcPr>
            <w:tcW w:w="1152" w:type="dxa"/>
          </w:tcPr>
          <w:p w14:paraId="73F61D35" w14:textId="77777777" w:rsidR="00935062" w:rsidRDefault="00935062" w:rsidP="00526FF1">
            <w:pPr>
              <w:pStyle w:val="TableText"/>
              <w:keepNext w:val="0"/>
            </w:pPr>
            <w:r>
              <w:t>SHALL</w:t>
            </w:r>
          </w:p>
        </w:tc>
        <w:tc>
          <w:tcPr>
            <w:tcW w:w="864" w:type="dxa"/>
          </w:tcPr>
          <w:p w14:paraId="43CB8133" w14:textId="77777777" w:rsidR="00935062" w:rsidRDefault="00935062" w:rsidP="00526FF1">
            <w:pPr>
              <w:pStyle w:val="TableText"/>
              <w:keepNext w:val="0"/>
            </w:pPr>
          </w:p>
        </w:tc>
        <w:tc>
          <w:tcPr>
            <w:tcW w:w="1104" w:type="dxa"/>
          </w:tcPr>
          <w:p w14:paraId="7128609C" w14:textId="77777777" w:rsidR="00935062" w:rsidRDefault="0085191F" w:rsidP="00526FF1">
            <w:pPr>
              <w:pStyle w:val="TableText"/>
              <w:keepNext w:val="0"/>
            </w:pPr>
            <w:hyperlink w:anchor="C_4509-30158">
              <w:r w:rsidR="00935062">
                <w:rPr>
                  <w:rStyle w:val="HyperlinkText9pt"/>
                </w:rPr>
                <w:t>4509-30158</w:t>
              </w:r>
            </w:hyperlink>
          </w:p>
        </w:tc>
        <w:tc>
          <w:tcPr>
            <w:tcW w:w="2975" w:type="dxa"/>
          </w:tcPr>
          <w:p w14:paraId="350F2DC5" w14:textId="77777777" w:rsidR="00935062" w:rsidRDefault="0085191F" w:rsidP="00526FF1">
            <w:pPr>
              <w:pStyle w:val="TableText"/>
              <w:keepNext w:val="0"/>
            </w:pPr>
            <w:hyperlink w:anchor="SE_Entity_Location">
              <w:r w:rsidR="00935062">
                <w:rPr>
                  <w:rStyle w:val="HyperlinkText9pt"/>
                </w:rPr>
                <w:t>Entity Location (identifier: urn:hl7ii:2.16.840.1.113883.10.20.24.3.172:2021-08-01</w:t>
              </w:r>
            </w:hyperlink>
          </w:p>
        </w:tc>
      </w:tr>
      <w:tr w:rsidR="00935062" w14:paraId="14B6AADB" w14:textId="77777777" w:rsidTr="00C44751">
        <w:trPr>
          <w:jc w:val="center"/>
        </w:trPr>
        <w:tc>
          <w:tcPr>
            <w:tcW w:w="3345" w:type="dxa"/>
          </w:tcPr>
          <w:p w14:paraId="30B062A2" w14:textId="77777777" w:rsidR="00935062" w:rsidRDefault="00935062" w:rsidP="00526FF1">
            <w:pPr>
              <w:pStyle w:val="TableText"/>
              <w:keepNext w:val="0"/>
            </w:pPr>
            <w:r>
              <w:tab/>
              <w:t>participant</w:t>
            </w:r>
          </w:p>
        </w:tc>
        <w:tc>
          <w:tcPr>
            <w:tcW w:w="720" w:type="dxa"/>
          </w:tcPr>
          <w:p w14:paraId="79C49C44" w14:textId="77777777" w:rsidR="00935062" w:rsidRDefault="00935062" w:rsidP="00526FF1">
            <w:pPr>
              <w:pStyle w:val="TableText"/>
              <w:keepNext w:val="0"/>
            </w:pPr>
            <w:r>
              <w:t>0..1</w:t>
            </w:r>
          </w:p>
        </w:tc>
        <w:tc>
          <w:tcPr>
            <w:tcW w:w="1152" w:type="dxa"/>
          </w:tcPr>
          <w:p w14:paraId="06ABDE7C" w14:textId="77777777" w:rsidR="00935062" w:rsidRDefault="00935062" w:rsidP="00526FF1">
            <w:pPr>
              <w:pStyle w:val="TableText"/>
              <w:keepNext w:val="0"/>
            </w:pPr>
            <w:r>
              <w:t>MAY</w:t>
            </w:r>
          </w:p>
        </w:tc>
        <w:tc>
          <w:tcPr>
            <w:tcW w:w="864" w:type="dxa"/>
          </w:tcPr>
          <w:p w14:paraId="0A82DF3E" w14:textId="77777777" w:rsidR="00935062" w:rsidRDefault="00935062" w:rsidP="00526FF1">
            <w:pPr>
              <w:pStyle w:val="TableText"/>
              <w:keepNext w:val="0"/>
            </w:pPr>
          </w:p>
        </w:tc>
        <w:tc>
          <w:tcPr>
            <w:tcW w:w="1104" w:type="dxa"/>
          </w:tcPr>
          <w:p w14:paraId="59BAF6BC" w14:textId="77777777" w:rsidR="00935062" w:rsidRDefault="0085191F" w:rsidP="00526FF1">
            <w:pPr>
              <w:pStyle w:val="TableText"/>
              <w:keepNext w:val="0"/>
            </w:pPr>
            <w:hyperlink w:anchor="C_4509-29304">
              <w:r w:rsidR="00935062">
                <w:rPr>
                  <w:rStyle w:val="HyperlinkText9pt"/>
                </w:rPr>
                <w:t>4509-29304</w:t>
              </w:r>
            </w:hyperlink>
          </w:p>
        </w:tc>
        <w:tc>
          <w:tcPr>
            <w:tcW w:w="2975" w:type="dxa"/>
          </w:tcPr>
          <w:p w14:paraId="74986063" w14:textId="77777777" w:rsidR="00935062" w:rsidRDefault="00935062" w:rsidP="00526FF1">
            <w:pPr>
              <w:pStyle w:val="TableText"/>
              <w:keepNext w:val="0"/>
            </w:pPr>
          </w:p>
        </w:tc>
      </w:tr>
      <w:tr w:rsidR="00935062" w14:paraId="2165648C" w14:textId="77777777" w:rsidTr="00C44751">
        <w:trPr>
          <w:jc w:val="center"/>
        </w:trPr>
        <w:tc>
          <w:tcPr>
            <w:tcW w:w="3345" w:type="dxa"/>
          </w:tcPr>
          <w:p w14:paraId="3EC554D2" w14:textId="77777777" w:rsidR="00935062" w:rsidRDefault="00935062" w:rsidP="00526FF1">
            <w:pPr>
              <w:pStyle w:val="TableText"/>
              <w:keepNext w:val="0"/>
            </w:pPr>
            <w:r>
              <w:tab/>
            </w:r>
            <w:r>
              <w:tab/>
              <w:t>@typeCode</w:t>
            </w:r>
          </w:p>
        </w:tc>
        <w:tc>
          <w:tcPr>
            <w:tcW w:w="720" w:type="dxa"/>
          </w:tcPr>
          <w:p w14:paraId="3353DE26" w14:textId="77777777" w:rsidR="00935062" w:rsidRDefault="00935062" w:rsidP="00526FF1">
            <w:pPr>
              <w:pStyle w:val="TableText"/>
              <w:keepNext w:val="0"/>
            </w:pPr>
            <w:r>
              <w:t>1..1</w:t>
            </w:r>
          </w:p>
        </w:tc>
        <w:tc>
          <w:tcPr>
            <w:tcW w:w="1152" w:type="dxa"/>
          </w:tcPr>
          <w:p w14:paraId="337E13D3" w14:textId="77777777" w:rsidR="00935062" w:rsidRDefault="00935062" w:rsidP="00526FF1">
            <w:pPr>
              <w:pStyle w:val="TableText"/>
              <w:keepNext w:val="0"/>
            </w:pPr>
            <w:r>
              <w:t>SHALL</w:t>
            </w:r>
          </w:p>
        </w:tc>
        <w:tc>
          <w:tcPr>
            <w:tcW w:w="864" w:type="dxa"/>
          </w:tcPr>
          <w:p w14:paraId="06CB4C17" w14:textId="77777777" w:rsidR="00935062" w:rsidRDefault="00935062" w:rsidP="00526FF1">
            <w:pPr>
              <w:pStyle w:val="TableText"/>
              <w:keepNext w:val="0"/>
            </w:pPr>
          </w:p>
        </w:tc>
        <w:tc>
          <w:tcPr>
            <w:tcW w:w="1104" w:type="dxa"/>
          </w:tcPr>
          <w:p w14:paraId="4032B7F1" w14:textId="77777777" w:rsidR="00935062" w:rsidRDefault="0085191F" w:rsidP="00526FF1">
            <w:pPr>
              <w:pStyle w:val="TableText"/>
              <w:keepNext w:val="0"/>
            </w:pPr>
            <w:hyperlink w:anchor="C_4509-29312">
              <w:r w:rsidR="00935062">
                <w:rPr>
                  <w:rStyle w:val="HyperlinkText9pt"/>
                </w:rPr>
                <w:t>4509-29312</w:t>
              </w:r>
            </w:hyperlink>
          </w:p>
        </w:tc>
        <w:tc>
          <w:tcPr>
            <w:tcW w:w="2975" w:type="dxa"/>
          </w:tcPr>
          <w:p w14:paraId="74C76B1E" w14:textId="77777777" w:rsidR="00935062" w:rsidRDefault="00935062" w:rsidP="00526FF1">
            <w:pPr>
              <w:pStyle w:val="TableText"/>
              <w:keepNext w:val="0"/>
            </w:pPr>
            <w:r>
              <w:t>urn:oid:2.16.840.1.113883.5.90 (HL7ParticipationType) = PRF</w:t>
            </w:r>
          </w:p>
        </w:tc>
      </w:tr>
      <w:tr w:rsidR="00935062" w14:paraId="4AB61B38" w14:textId="77777777" w:rsidTr="00C44751">
        <w:trPr>
          <w:jc w:val="center"/>
        </w:trPr>
        <w:tc>
          <w:tcPr>
            <w:tcW w:w="3345" w:type="dxa"/>
          </w:tcPr>
          <w:p w14:paraId="49CF1212" w14:textId="77777777" w:rsidR="00935062" w:rsidRDefault="00935062" w:rsidP="00526FF1">
            <w:pPr>
              <w:pStyle w:val="TableText"/>
              <w:keepNext w:val="0"/>
            </w:pPr>
            <w:r>
              <w:tab/>
            </w:r>
            <w:r>
              <w:tab/>
              <w:t>participantRole</w:t>
            </w:r>
          </w:p>
        </w:tc>
        <w:tc>
          <w:tcPr>
            <w:tcW w:w="720" w:type="dxa"/>
          </w:tcPr>
          <w:p w14:paraId="27F513C2" w14:textId="77777777" w:rsidR="00935062" w:rsidRDefault="00935062" w:rsidP="00526FF1">
            <w:pPr>
              <w:pStyle w:val="TableText"/>
              <w:keepNext w:val="0"/>
            </w:pPr>
            <w:r>
              <w:t>1..1</w:t>
            </w:r>
          </w:p>
        </w:tc>
        <w:tc>
          <w:tcPr>
            <w:tcW w:w="1152" w:type="dxa"/>
          </w:tcPr>
          <w:p w14:paraId="0003BD71" w14:textId="77777777" w:rsidR="00935062" w:rsidRDefault="00935062" w:rsidP="00526FF1">
            <w:pPr>
              <w:pStyle w:val="TableText"/>
              <w:keepNext w:val="0"/>
            </w:pPr>
            <w:r>
              <w:t>SHALL</w:t>
            </w:r>
          </w:p>
        </w:tc>
        <w:tc>
          <w:tcPr>
            <w:tcW w:w="864" w:type="dxa"/>
          </w:tcPr>
          <w:p w14:paraId="2A8741DD" w14:textId="77777777" w:rsidR="00935062" w:rsidRDefault="00935062" w:rsidP="00526FF1">
            <w:pPr>
              <w:pStyle w:val="TableText"/>
              <w:keepNext w:val="0"/>
            </w:pPr>
          </w:p>
        </w:tc>
        <w:tc>
          <w:tcPr>
            <w:tcW w:w="1104" w:type="dxa"/>
          </w:tcPr>
          <w:p w14:paraId="21F67C67" w14:textId="77777777" w:rsidR="00935062" w:rsidRDefault="0085191F" w:rsidP="00526FF1">
            <w:pPr>
              <w:pStyle w:val="TableText"/>
              <w:keepNext w:val="0"/>
            </w:pPr>
            <w:hyperlink w:anchor="C_4509-29305">
              <w:r w:rsidR="00935062">
                <w:rPr>
                  <w:rStyle w:val="HyperlinkText9pt"/>
                </w:rPr>
                <w:t>4509-29305</w:t>
              </w:r>
            </w:hyperlink>
          </w:p>
        </w:tc>
        <w:tc>
          <w:tcPr>
            <w:tcW w:w="2975" w:type="dxa"/>
          </w:tcPr>
          <w:p w14:paraId="080F36CD" w14:textId="77777777" w:rsidR="00935062" w:rsidRDefault="0085191F" w:rsidP="00526FF1">
            <w:pPr>
              <w:pStyle w:val="TableText"/>
              <w:keepNext w:val="0"/>
            </w:pPr>
            <w:hyperlink w:anchor="SE_Entity_Patient">
              <w:r w:rsidR="00935062">
                <w:rPr>
                  <w:rStyle w:val="HyperlinkText9pt"/>
                </w:rPr>
                <w:t>Entity Patient (identifier: urn:hl7ii:2.16.840.1.113883.10.20.24.3.161:2019-12-01</w:t>
              </w:r>
            </w:hyperlink>
          </w:p>
        </w:tc>
      </w:tr>
      <w:tr w:rsidR="00935062" w14:paraId="06414F92" w14:textId="77777777" w:rsidTr="00C44751">
        <w:trPr>
          <w:jc w:val="center"/>
        </w:trPr>
        <w:tc>
          <w:tcPr>
            <w:tcW w:w="3345" w:type="dxa"/>
          </w:tcPr>
          <w:p w14:paraId="473F1324" w14:textId="77777777" w:rsidR="00935062" w:rsidRDefault="00935062" w:rsidP="00526FF1">
            <w:pPr>
              <w:pStyle w:val="TableText"/>
              <w:keepNext w:val="0"/>
            </w:pPr>
            <w:r>
              <w:tab/>
              <w:t>participant</w:t>
            </w:r>
          </w:p>
        </w:tc>
        <w:tc>
          <w:tcPr>
            <w:tcW w:w="720" w:type="dxa"/>
          </w:tcPr>
          <w:p w14:paraId="59CE1B80" w14:textId="77777777" w:rsidR="00935062" w:rsidRDefault="00935062" w:rsidP="00526FF1">
            <w:pPr>
              <w:pStyle w:val="TableText"/>
              <w:keepNext w:val="0"/>
            </w:pPr>
            <w:r>
              <w:t>0..*</w:t>
            </w:r>
          </w:p>
        </w:tc>
        <w:tc>
          <w:tcPr>
            <w:tcW w:w="1152" w:type="dxa"/>
          </w:tcPr>
          <w:p w14:paraId="5301EC05" w14:textId="77777777" w:rsidR="00935062" w:rsidRDefault="00935062" w:rsidP="00526FF1">
            <w:pPr>
              <w:pStyle w:val="TableText"/>
              <w:keepNext w:val="0"/>
            </w:pPr>
            <w:r>
              <w:t>MAY</w:t>
            </w:r>
          </w:p>
        </w:tc>
        <w:tc>
          <w:tcPr>
            <w:tcW w:w="864" w:type="dxa"/>
          </w:tcPr>
          <w:p w14:paraId="0BC85296" w14:textId="77777777" w:rsidR="00935062" w:rsidRDefault="00935062" w:rsidP="00526FF1">
            <w:pPr>
              <w:pStyle w:val="TableText"/>
              <w:keepNext w:val="0"/>
            </w:pPr>
          </w:p>
        </w:tc>
        <w:tc>
          <w:tcPr>
            <w:tcW w:w="1104" w:type="dxa"/>
          </w:tcPr>
          <w:p w14:paraId="1F150502" w14:textId="77777777" w:rsidR="00935062" w:rsidRDefault="0085191F" w:rsidP="00526FF1">
            <w:pPr>
              <w:pStyle w:val="TableText"/>
              <w:keepNext w:val="0"/>
            </w:pPr>
            <w:hyperlink w:anchor="C_4509-29308">
              <w:r w:rsidR="00935062">
                <w:rPr>
                  <w:rStyle w:val="HyperlinkText9pt"/>
                </w:rPr>
                <w:t>4509-29308</w:t>
              </w:r>
            </w:hyperlink>
          </w:p>
        </w:tc>
        <w:tc>
          <w:tcPr>
            <w:tcW w:w="2975" w:type="dxa"/>
          </w:tcPr>
          <w:p w14:paraId="046DE044" w14:textId="77777777" w:rsidR="00935062" w:rsidRDefault="00935062" w:rsidP="00526FF1">
            <w:pPr>
              <w:pStyle w:val="TableText"/>
              <w:keepNext w:val="0"/>
            </w:pPr>
          </w:p>
        </w:tc>
      </w:tr>
      <w:tr w:rsidR="00935062" w14:paraId="07A3A37F" w14:textId="77777777" w:rsidTr="00C44751">
        <w:trPr>
          <w:jc w:val="center"/>
        </w:trPr>
        <w:tc>
          <w:tcPr>
            <w:tcW w:w="3345" w:type="dxa"/>
          </w:tcPr>
          <w:p w14:paraId="129656BA" w14:textId="77777777" w:rsidR="00935062" w:rsidRDefault="00935062" w:rsidP="00526FF1">
            <w:pPr>
              <w:pStyle w:val="TableText"/>
              <w:keepNext w:val="0"/>
            </w:pPr>
            <w:r>
              <w:tab/>
            </w:r>
            <w:r>
              <w:tab/>
              <w:t>@typeCode</w:t>
            </w:r>
          </w:p>
        </w:tc>
        <w:tc>
          <w:tcPr>
            <w:tcW w:w="720" w:type="dxa"/>
          </w:tcPr>
          <w:p w14:paraId="2C89EA60" w14:textId="77777777" w:rsidR="00935062" w:rsidRDefault="00935062" w:rsidP="00526FF1">
            <w:pPr>
              <w:pStyle w:val="TableText"/>
              <w:keepNext w:val="0"/>
            </w:pPr>
            <w:r>
              <w:t>1..1</w:t>
            </w:r>
          </w:p>
        </w:tc>
        <w:tc>
          <w:tcPr>
            <w:tcW w:w="1152" w:type="dxa"/>
          </w:tcPr>
          <w:p w14:paraId="41F11F52" w14:textId="77777777" w:rsidR="00935062" w:rsidRDefault="00935062" w:rsidP="00526FF1">
            <w:pPr>
              <w:pStyle w:val="TableText"/>
              <w:keepNext w:val="0"/>
            </w:pPr>
            <w:r>
              <w:t>SHALL</w:t>
            </w:r>
          </w:p>
        </w:tc>
        <w:tc>
          <w:tcPr>
            <w:tcW w:w="864" w:type="dxa"/>
          </w:tcPr>
          <w:p w14:paraId="5A4B5A57" w14:textId="77777777" w:rsidR="00935062" w:rsidRDefault="00935062" w:rsidP="00526FF1">
            <w:pPr>
              <w:pStyle w:val="TableText"/>
              <w:keepNext w:val="0"/>
            </w:pPr>
          </w:p>
        </w:tc>
        <w:tc>
          <w:tcPr>
            <w:tcW w:w="1104" w:type="dxa"/>
          </w:tcPr>
          <w:p w14:paraId="17D5955F" w14:textId="77777777" w:rsidR="00935062" w:rsidRDefault="0085191F" w:rsidP="00526FF1">
            <w:pPr>
              <w:pStyle w:val="TableText"/>
              <w:keepNext w:val="0"/>
            </w:pPr>
            <w:hyperlink w:anchor="C_4509-29314">
              <w:r w:rsidR="00935062">
                <w:rPr>
                  <w:rStyle w:val="HyperlinkText9pt"/>
                </w:rPr>
                <w:t>4509-29314</w:t>
              </w:r>
            </w:hyperlink>
          </w:p>
        </w:tc>
        <w:tc>
          <w:tcPr>
            <w:tcW w:w="2975" w:type="dxa"/>
          </w:tcPr>
          <w:p w14:paraId="77D02836" w14:textId="77777777" w:rsidR="00935062" w:rsidRDefault="00935062" w:rsidP="00526FF1">
            <w:pPr>
              <w:pStyle w:val="TableText"/>
              <w:keepNext w:val="0"/>
            </w:pPr>
            <w:r>
              <w:t>urn:oid:2.16.840.1.113883.5.90 (HL7ParticipationType) = PRF</w:t>
            </w:r>
          </w:p>
        </w:tc>
      </w:tr>
      <w:tr w:rsidR="00935062" w14:paraId="61AE30DD" w14:textId="77777777" w:rsidTr="00C44751">
        <w:trPr>
          <w:jc w:val="center"/>
        </w:trPr>
        <w:tc>
          <w:tcPr>
            <w:tcW w:w="3345" w:type="dxa"/>
          </w:tcPr>
          <w:p w14:paraId="2BC3E6A0" w14:textId="77777777" w:rsidR="00935062" w:rsidRDefault="00935062" w:rsidP="00526FF1">
            <w:pPr>
              <w:pStyle w:val="TableText"/>
              <w:keepNext w:val="0"/>
            </w:pPr>
            <w:r>
              <w:tab/>
            </w:r>
            <w:r>
              <w:tab/>
              <w:t>participantRole</w:t>
            </w:r>
          </w:p>
        </w:tc>
        <w:tc>
          <w:tcPr>
            <w:tcW w:w="720" w:type="dxa"/>
          </w:tcPr>
          <w:p w14:paraId="15735767" w14:textId="77777777" w:rsidR="00935062" w:rsidRDefault="00935062" w:rsidP="00526FF1">
            <w:pPr>
              <w:pStyle w:val="TableText"/>
              <w:keepNext w:val="0"/>
            </w:pPr>
            <w:r>
              <w:t>1..1</w:t>
            </w:r>
          </w:p>
        </w:tc>
        <w:tc>
          <w:tcPr>
            <w:tcW w:w="1152" w:type="dxa"/>
          </w:tcPr>
          <w:p w14:paraId="04ECC4A4" w14:textId="77777777" w:rsidR="00935062" w:rsidRDefault="00935062" w:rsidP="00526FF1">
            <w:pPr>
              <w:pStyle w:val="TableText"/>
              <w:keepNext w:val="0"/>
            </w:pPr>
            <w:r>
              <w:t>SHALL</w:t>
            </w:r>
          </w:p>
        </w:tc>
        <w:tc>
          <w:tcPr>
            <w:tcW w:w="864" w:type="dxa"/>
          </w:tcPr>
          <w:p w14:paraId="0A40803A" w14:textId="77777777" w:rsidR="00935062" w:rsidRDefault="00935062" w:rsidP="00526FF1">
            <w:pPr>
              <w:pStyle w:val="TableText"/>
              <w:keepNext w:val="0"/>
            </w:pPr>
          </w:p>
        </w:tc>
        <w:tc>
          <w:tcPr>
            <w:tcW w:w="1104" w:type="dxa"/>
          </w:tcPr>
          <w:p w14:paraId="6783F0D5" w14:textId="77777777" w:rsidR="00935062" w:rsidRDefault="0085191F" w:rsidP="00526FF1">
            <w:pPr>
              <w:pStyle w:val="TableText"/>
              <w:keepNext w:val="0"/>
            </w:pPr>
            <w:hyperlink w:anchor="C_4509-29309">
              <w:r w:rsidR="00935062">
                <w:rPr>
                  <w:rStyle w:val="HyperlinkText9pt"/>
                </w:rPr>
                <w:t>4509-29309</w:t>
              </w:r>
            </w:hyperlink>
          </w:p>
        </w:tc>
        <w:tc>
          <w:tcPr>
            <w:tcW w:w="2975" w:type="dxa"/>
          </w:tcPr>
          <w:p w14:paraId="4BBB0B52" w14:textId="77777777" w:rsidR="00935062" w:rsidRDefault="0085191F" w:rsidP="00526FF1">
            <w:pPr>
              <w:pStyle w:val="TableText"/>
              <w:keepNext w:val="0"/>
            </w:pPr>
            <w:hyperlink w:anchor="SE_Entity_Care_Partner">
              <w:r w:rsidR="00935062">
                <w:rPr>
                  <w:rStyle w:val="HyperlinkText9pt"/>
                </w:rPr>
                <w:t>Entity Care Partner (identifier: urn:hl7ii:2.16.840.1.113883.10.20.24.3.160:2019-12-01</w:t>
              </w:r>
            </w:hyperlink>
          </w:p>
        </w:tc>
      </w:tr>
      <w:tr w:rsidR="00935062" w14:paraId="6FABE25E" w14:textId="77777777" w:rsidTr="00C44751">
        <w:trPr>
          <w:jc w:val="center"/>
        </w:trPr>
        <w:tc>
          <w:tcPr>
            <w:tcW w:w="3345" w:type="dxa"/>
          </w:tcPr>
          <w:p w14:paraId="72957396" w14:textId="77777777" w:rsidR="00935062" w:rsidRDefault="00935062" w:rsidP="00526FF1">
            <w:pPr>
              <w:pStyle w:val="TableText"/>
              <w:keepNext w:val="0"/>
            </w:pPr>
            <w:r>
              <w:tab/>
              <w:t>entryRelationship</w:t>
            </w:r>
          </w:p>
        </w:tc>
        <w:tc>
          <w:tcPr>
            <w:tcW w:w="720" w:type="dxa"/>
          </w:tcPr>
          <w:p w14:paraId="6A803182" w14:textId="77777777" w:rsidR="00935062" w:rsidRDefault="00935062" w:rsidP="00526FF1">
            <w:pPr>
              <w:pStyle w:val="TableText"/>
              <w:keepNext w:val="0"/>
            </w:pPr>
            <w:r>
              <w:t>0..1</w:t>
            </w:r>
          </w:p>
        </w:tc>
        <w:tc>
          <w:tcPr>
            <w:tcW w:w="1152" w:type="dxa"/>
          </w:tcPr>
          <w:p w14:paraId="52F83758" w14:textId="77777777" w:rsidR="00935062" w:rsidRDefault="00935062" w:rsidP="00526FF1">
            <w:pPr>
              <w:pStyle w:val="TableText"/>
              <w:keepNext w:val="0"/>
            </w:pPr>
            <w:r>
              <w:t>MAY</w:t>
            </w:r>
          </w:p>
        </w:tc>
        <w:tc>
          <w:tcPr>
            <w:tcW w:w="864" w:type="dxa"/>
          </w:tcPr>
          <w:p w14:paraId="1770131F" w14:textId="77777777" w:rsidR="00935062" w:rsidRDefault="00935062" w:rsidP="00526FF1">
            <w:pPr>
              <w:pStyle w:val="TableText"/>
              <w:keepNext w:val="0"/>
            </w:pPr>
          </w:p>
        </w:tc>
        <w:tc>
          <w:tcPr>
            <w:tcW w:w="1104" w:type="dxa"/>
          </w:tcPr>
          <w:p w14:paraId="419A522C" w14:textId="77777777" w:rsidR="00935062" w:rsidRDefault="0085191F" w:rsidP="00526FF1">
            <w:pPr>
              <w:pStyle w:val="TableText"/>
              <w:keepNext w:val="0"/>
            </w:pPr>
            <w:hyperlink w:anchor="C_4509-28497">
              <w:r w:rsidR="00935062">
                <w:rPr>
                  <w:rStyle w:val="HyperlinkText9pt"/>
                </w:rPr>
                <w:t>4509-28497</w:t>
              </w:r>
            </w:hyperlink>
          </w:p>
        </w:tc>
        <w:tc>
          <w:tcPr>
            <w:tcW w:w="2975" w:type="dxa"/>
          </w:tcPr>
          <w:p w14:paraId="584F2784" w14:textId="77777777" w:rsidR="00935062" w:rsidRDefault="00935062" w:rsidP="00526FF1">
            <w:pPr>
              <w:pStyle w:val="TableText"/>
              <w:keepNext w:val="0"/>
            </w:pPr>
          </w:p>
        </w:tc>
      </w:tr>
      <w:tr w:rsidR="00935062" w14:paraId="7229AEB9" w14:textId="77777777" w:rsidTr="00C44751">
        <w:trPr>
          <w:jc w:val="center"/>
        </w:trPr>
        <w:tc>
          <w:tcPr>
            <w:tcW w:w="3345" w:type="dxa"/>
          </w:tcPr>
          <w:p w14:paraId="3018342C" w14:textId="77777777" w:rsidR="00935062" w:rsidRDefault="00935062" w:rsidP="00526FF1">
            <w:pPr>
              <w:pStyle w:val="TableText"/>
              <w:keepNext w:val="0"/>
            </w:pPr>
            <w:r>
              <w:tab/>
            </w:r>
            <w:r>
              <w:tab/>
              <w:t>@typeCode</w:t>
            </w:r>
          </w:p>
        </w:tc>
        <w:tc>
          <w:tcPr>
            <w:tcW w:w="720" w:type="dxa"/>
          </w:tcPr>
          <w:p w14:paraId="2B9657EC" w14:textId="77777777" w:rsidR="00935062" w:rsidRDefault="00935062" w:rsidP="00526FF1">
            <w:pPr>
              <w:pStyle w:val="TableText"/>
              <w:keepNext w:val="0"/>
            </w:pPr>
            <w:r>
              <w:t>1..1</w:t>
            </w:r>
          </w:p>
        </w:tc>
        <w:tc>
          <w:tcPr>
            <w:tcW w:w="1152" w:type="dxa"/>
          </w:tcPr>
          <w:p w14:paraId="41B7CDB4" w14:textId="77777777" w:rsidR="00935062" w:rsidRDefault="00935062" w:rsidP="00526FF1">
            <w:pPr>
              <w:pStyle w:val="TableText"/>
              <w:keepNext w:val="0"/>
            </w:pPr>
            <w:r>
              <w:t>SHALL</w:t>
            </w:r>
          </w:p>
        </w:tc>
        <w:tc>
          <w:tcPr>
            <w:tcW w:w="864" w:type="dxa"/>
          </w:tcPr>
          <w:p w14:paraId="435B4B7B" w14:textId="77777777" w:rsidR="00935062" w:rsidRDefault="00935062" w:rsidP="00526FF1">
            <w:pPr>
              <w:pStyle w:val="TableText"/>
              <w:keepNext w:val="0"/>
            </w:pPr>
          </w:p>
        </w:tc>
        <w:tc>
          <w:tcPr>
            <w:tcW w:w="1104" w:type="dxa"/>
          </w:tcPr>
          <w:p w14:paraId="206B8667" w14:textId="77777777" w:rsidR="00935062" w:rsidRDefault="0085191F" w:rsidP="00526FF1">
            <w:pPr>
              <w:pStyle w:val="TableText"/>
              <w:keepNext w:val="0"/>
            </w:pPr>
            <w:hyperlink w:anchor="C_4509-28507">
              <w:r w:rsidR="00935062">
                <w:rPr>
                  <w:rStyle w:val="HyperlinkText9pt"/>
                </w:rPr>
                <w:t>4509-28507</w:t>
              </w:r>
            </w:hyperlink>
          </w:p>
        </w:tc>
        <w:tc>
          <w:tcPr>
            <w:tcW w:w="2975" w:type="dxa"/>
          </w:tcPr>
          <w:p w14:paraId="580FD34A" w14:textId="77777777" w:rsidR="00935062" w:rsidRDefault="00935062" w:rsidP="00526FF1">
            <w:pPr>
              <w:pStyle w:val="TableText"/>
              <w:keepNext w:val="0"/>
            </w:pPr>
            <w:r>
              <w:t>urn:oid:2.16.840.1.113883.5.1002 (HL7ActRelationshipType) = REFR</w:t>
            </w:r>
          </w:p>
        </w:tc>
      </w:tr>
      <w:tr w:rsidR="00935062" w14:paraId="56DE58E1" w14:textId="77777777" w:rsidTr="00C44751">
        <w:trPr>
          <w:jc w:val="center"/>
        </w:trPr>
        <w:tc>
          <w:tcPr>
            <w:tcW w:w="3345" w:type="dxa"/>
          </w:tcPr>
          <w:p w14:paraId="4420DE2D" w14:textId="77777777" w:rsidR="00935062" w:rsidRDefault="00935062" w:rsidP="00526FF1">
            <w:pPr>
              <w:pStyle w:val="TableText"/>
              <w:keepNext w:val="0"/>
            </w:pPr>
            <w:r>
              <w:tab/>
            </w:r>
            <w:r>
              <w:tab/>
              <w:t>observation</w:t>
            </w:r>
          </w:p>
        </w:tc>
        <w:tc>
          <w:tcPr>
            <w:tcW w:w="720" w:type="dxa"/>
          </w:tcPr>
          <w:p w14:paraId="3BF83EA3" w14:textId="77777777" w:rsidR="00935062" w:rsidRDefault="00935062" w:rsidP="00526FF1">
            <w:pPr>
              <w:pStyle w:val="TableText"/>
              <w:keepNext w:val="0"/>
            </w:pPr>
            <w:r>
              <w:t>1..1</w:t>
            </w:r>
          </w:p>
        </w:tc>
        <w:tc>
          <w:tcPr>
            <w:tcW w:w="1152" w:type="dxa"/>
          </w:tcPr>
          <w:p w14:paraId="3D87C855" w14:textId="77777777" w:rsidR="00935062" w:rsidRDefault="00935062" w:rsidP="00526FF1">
            <w:pPr>
              <w:pStyle w:val="TableText"/>
              <w:keepNext w:val="0"/>
            </w:pPr>
            <w:r>
              <w:t>SHALL</w:t>
            </w:r>
          </w:p>
        </w:tc>
        <w:tc>
          <w:tcPr>
            <w:tcW w:w="864" w:type="dxa"/>
          </w:tcPr>
          <w:p w14:paraId="1D1D4BE8" w14:textId="77777777" w:rsidR="00935062" w:rsidRDefault="00935062" w:rsidP="00526FF1">
            <w:pPr>
              <w:pStyle w:val="TableText"/>
              <w:keepNext w:val="0"/>
            </w:pPr>
          </w:p>
        </w:tc>
        <w:tc>
          <w:tcPr>
            <w:tcW w:w="1104" w:type="dxa"/>
          </w:tcPr>
          <w:p w14:paraId="07F5D3C2" w14:textId="77777777" w:rsidR="00935062" w:rsidRDefault="0085191F" w:rsidP="00526FF1">
            <w:pPr>
              <w:pStyle w:val="TableText"/>
              <w:keepNext w:val="0"/>
            </w:pPr>
            <w:hyperlink w:anchor="C_4509-28502">
              <w:r w:rsidR="00935062">
                <w:rPr>
                  <w:rStyle w:val="HyperlinkText9pt"/>
                </w:rPr>
                <w:t>4509-28502</w:t>
              </w:r>
            </w:hyperlink>
          </w:p>
        </w:tc>
        <w:tc>
          <w:tcPr>
            <w:tcW w:w="2975" w:type="dxa"/>
          </w:tcPr>
          <w:p w14:paraId="7CC97019" w14:textId="77777777" w:rsidR="00935062" w:rsidRDefault="0085191F" w:rsidP="00526FF1">
            <w:pPr>
              <w:pStyle w:val="TableText"/>
              <w:keepNext w:val="0"/>
            </w:pPr>
            <w:hyperlink w:anchor="E_Severity_Observation_V2">
              <w:r w:rsidR="00935062">
                <w:rPr>
                  <w:rStyle w:val="HyperlinkText9pt"/>
                </w:rPr>
                <w:t>Severity Observation (V2) (identifier: urn:hl7ii:2.16.840.1.113883.10.20.22.4.8:2014-06-09</w:t>
              </w:r>
            </w:hyperlink>
          </w:p>
        </w:tc>
      </w:tr>
    </w:tbl>
    <w:p w14:paraId="2B049BDD" w14:textId="77777777" w:rsidR="00935062" w:rsidRDefault="00935062" w:rsidP="00935062">
      <w:pPr>
        <w:pStyle w:val="BodyText"/>
      </w:pPr>
    </w:p>
    <w:p w14:paraId="6ADC24E1" w14:textId="77777777" w:rsidR="00935062" w:rsidRDefault="00935062" w:rsidP="00E855AB">
      <w:pPr>
        <w:numPr>
          <w:ilvl w:val="0"/>
          <w:numId w:val="57"/>
        </w:numPr>
      </w:pPr>
      <w:r>
        <w:t xml:space="preserve">Conforms to </w:t>
      </w:r>
      <w:hyperlink w:anchor="E_Problem_Observation_V3">
        <w:r>
          <w:rPr>
            <w:rStyle w:val="HyperlinkCourierBold"/>
          </w:rPr>
          <w:t>Problem Observation (V3)</w:t>
        </w:r>
      </w:hyperlink>
      <w:r>
        <w:t xml:space="preserve"> template </w:t>
      </w:r>
      <w:r>
        <w:rPr>
          <w:rStyle w:val="XMLname"/>
        </w:rPr>
        <w:t>(identifier: urn:hl7ii:2.16.840.1.113883.10.20.22.4.4:2015-08-01)</w:t>
      </w:r>
      <w:r>
        <w:t>.</w:t>
      </w:r>
    </w:p>
    <w:p w14:paraId="1A7FC367" w14:textId="77777777" w:rsidR="00935062" w:rsidRDefault="00935062" w:rsidP="00E855AB">
      <w:pPr>
        <w:numPr>
          <w:ilvl w:val="0"/>
          <w:numId w:val="57"/>
        </w:numPr>
        <w:ind w:left="1080"/>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3052" w:name="C_4509-28510"/>
      <w:r>
        <w:t xml:space="preserve"> (CONF:4509-28510)</w:t>
      </w:r>
      <w:bookmarkEnd w:id="3052"/>
      <w:r>
        <w:t>.</w:t>
      </w:r>
    </w:p>
    <w:p w14:paraId="3277FD0B" w14:textId="77777777" w:rsidR="00935062" w:rsidRDefault="00935062" w:rsidP="00E855AB">
      <w:pPr>
        <w:numPr>
          <w:ilvl w:val="0"/>
          <w:numId w:val="57"/>
        </w:numPr>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3053" w:name="C_4509-28511"/>
      <w:r>
        <w:t xml:space="preserve"> (CONF:4509-28511)</w:t>
      </w:r>
      <w:bookmarkEnd w:id="3053"/>
      <w:r>
        <w:t>.</w:t>
      </w:r>
    </w:p>
    <w:p w14:paraId="4033526F" w14:textId="77777777" w:rsidR="00935062" w:rsidRDefault="00935062" w:rsidP="00E855AB">
      <w:pPr>
        <w:numPr>
          <w:ilvl w:val="0"/>
          <w:numId w:val="57"/>
        </w:numPr>
        <w:ind w:left="1080"/>
      </w:pPr>
      <w:r>
        <w:rPr>
          <w:rStyle w:val="keyword"/>
        </w:rPr>
        <w:t>SHALL NOT</w:t>
      </w:r>
      <w:r>
        <w:t xml:space="preserve"> contain [0..0] </w:t>
      </w:r>
      <w:r>
        <w:rPr>
          <w:rStyle w:val="XMLnameBold"/>
        </w:rPr>
        <w:t>@negationInd</w:t>
      </w:r>
      <w:bookmarkStart w:id="3054" w:name="C_4509-28512"/>
      <w:r>
        <w:t xml:space="preserve"> (CONF:4509-28512)</w:t>
      </w:r>
      <w:bookmarkEnd w:id="3054"/>
      <w:r>
        <w:t>.</w:t>
      </w:r>
    </w:p>
    <w:p w14:paraId="0BEE3216" w14:textId="77777777" w:rsidR="00935062" w:rsidRDefault="00935062" w:rsidP="00E855AB">
      <w:pPr>
        <w:numPr>
          <w:ilvl w:val="0"/>
          <w:numId w:val="57"/>
        </w:numPr>
        <w:ind w:left="1080"/>
      </w:pPr>
      <w:r>
        <w:rPr>
          <w:rStyle w:val="keyword"/>
        </w:rPr>
        <w:t>SHALL</w:t>
      </w:r>
      <w:r>
        <w:t xml:space="preserve"> contain exactly one [1..1] </w:t>
      </w:r>
      <w:r>
        <w:rPr>
          <w:rStyle w:val="XMLnameBold"/>
        </w:rPr>
        <w:t>templateId</w:t>
      </w:r>
      <w:bookmarkStart w:id="3055" w:name="C_4509-28498"/>
      <w:r>
        <w:t xml:space="preserve"> (CONF:4509-28498)</w:t>
      </w:r>
      <w:bookmarkEnd w:id="3055"/>
      <w:r>
        <w:t xml:space="preserve"> such that it</w:t>
      </w:r>
    </w:p>
    <w:p w14:paraId="4C042D97" w14:textId="77777777" w:rsidR="00935062" w:rsidRDefault="00935062" w:rsidP="00E855AB">
      <w:pPr>
        <w:numPr>
          <w:ilvl w:val="1"/>
          <w:numId w:val="57"/>
        </w:numPr>
      </w:pPr>
      <w:r>
        <w:rPr>
          <w:rStyle w:val="keyword"/>
        </w:rPr>
        <w:lastRenderedPageBreak/>
        <w:t>SHALL</w:t>
      </w:r>
      <w:r>
        <w:t xml:space="preserve"> contain exactly one [1..1] </w:t>
      </w:r>
      <w:r>
        <w:rPr>
          <w:rStyle w:val="XMLnameBold"/>
        </w:rPr>
        <w:t>@root</w:t>
      </w:r>
      <w:r>
        <w:t>=</w:t>
      </w:r>
      <w:r>
        <w:rPr>
          <w:rStyle w:val="XMLname"/>
        </w:rPr>
        <w:t>"2.16.840.1.113883.10.20.24.3.135"</w:t>
      </w:r>
      <w:bookmarkStart w:id="3056" w:name="C_4509-28503"/>
      <w:r>
        <w:t xml:space="preserve"> (CONF:4509-28503)</w:t>
      </w:r>
      <w:bookmarkEnd w:id="3056"/>
      <w:r>
        <w:t>.</w:t>
      </w:r>
    </w:p>
    <w:p w14:paraId="5755CB27" w14:textId="77777777" w:rsidR="00935062" w:rsidRDefault="00935062" w:rsidP="00E855AB">
      <w:pPr>
        <w:numPr>
          <w:ilvl w:val="1"/>
          <w:numId w:val="57"/>
        </w:numPr>
      </w:pPr>
      <w:r>
        <w:rPr>
          <w:rStyle w:val="keyword"/>
        </w:rPr>
        <w:t>SHALL</w:t>
      </w:r>
      <w:r>
        <w:t xml:space="preserve"> contain exactly one [1..1] </w:t>
      </w:r>
      <w:r>
        <w:rPr>
          <w:rStyle w:val="XMLnameBold"/>
        </w:rPr>
        <w:t>@extension</w:t>
      </w:r>
      <w:r>
        <w:t>=</w:t>
      </w:r>
      <w:r>
        <w:rPr>
          <w:rStyle w:val="XMLname"/>
        </w:rPr>
        <w:t>"2021-08-01"</w:t>
      </w:r>
      <w:bookmarkStart w:id="3057" w:name="C_4509-28887"/>
      <w:r>
        <w:t xml:space="preserve"> (CONF:4509-28887)</w:t>
      </w:r>
      <w:bookmarkEnd w:id="3057"/>
      <w:r>
        <w:t>.</w:t>
      </w:r>
    </w:p>
    <w:p w14:paraId="115F7415" w14:textId="77777777" w:rsidR="00935062" w:rsidRDefault="00935062" w:rsidP="00E855AB">
      <w:pPr>
        <w:numPr>
          <w:ilvl w:val="0"/>
          <w:numId w:val="57"/>
        </w:numPr>
        <w:ind w:left="1080"/>
      </w:pPr>
      <w:r>
        <w:rPr>
          <w:rStyle w:val="keyword"/>
        </w:rPr>
        <w:t>SHALL</w:t>
      </w:r>
      <w:r>
        <w:t xml:space="preserve"> contain exactly one [1..1] </w:t>
      </w:r>
      <w:r>
        <w:rPr>
          <w:rStyle w:val="XMLnameBold"/>
        </w:rPr>
        <w:t>code</w:t>
      </w:r>
      <w:bookmarkStart w:id="3058" w:name="C_4509-28499"/>
      <w:r>
        <w:t xml:space="preserve"> (CONF:4509-28499)</w:t>
      </w:r>
      <w:bookmarkEnd w:id="3058"/>
      <w:r>
        <w:t>.</w:t>
      </w:r>
    </w:p>
    <w:p w14:paraId="15F50619" w14:textId="77777777" w:rsidR="00935062" w:rsidRDefault="00935062" w:rsidP="00E855AB">
      <w:pPr>
        <w:numPr>
          <w:ilvl w:val="1"/>
          <w:numId w:val="57"/>
        </w:numPr>
      </w:pPr>
      <w:r>
        <w:t xml:space="preserve">This code </w:t>
      </w:r>
      <w:r>
        <w:rPr>
          <w:rStyle w:val="keyword"/>
        </w:rPr>
        <w:t>SHALL</w:t>
      </w:r>
      <w:r>
        <w:t xml:space="preserve"> contain exactly one [1..1] </w:t>
      </w:r>
      <w:r>
        <w:rPr>
          <w:rStyle w:val="XMLnameBold"/>
        </w:rPr>
        <w:t>@code</w:t>
      </w:r>
      <w:r>
        <w:t>=</w:t>
      </w:r>
      <w:r>
        <w:rPr>
          <w:rStyle w:val="XMLname"/>
        </w:rPr>
        <w:t>"29308-4"</w:t>
      </w:r>
      <w:r>
        <w:t xml:space="preserve"> diagnosis</w:t>
      </w:r>
      <w:bookmarkStart w:id="3059" w:name="C_4509-28505"/>
      <w:r>
        <w:t xml:space="preserve"> (CONF:4509-28505)</w:t>
      </w:r>
      <w:bookmarkEnd w:id="3059"/>
      <w:r>
        <w:t>.</w:t>
      </w:r>
    </w:p>
    <w:p w14:paraId="73F7B6F5" w14:textId="77777777" w:rsidR="00935062" w:rsidRDefault="00935062" w:rsidP="00E855AB">
      <w:pPr>
        <w:numPr>
          <w:ilvl w:val="1"/>
          <w:numId w:val="57"/>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3060" w:name="C_4509-28506"/>
      <w:r>
        <w:t xml:space="preserve"> (CONF:4509-28506)</w:t>
      </w:r>
      <w:bookmarkEnd w:id="3060"/>
      <w:r>
        <w:t>.</w:t>
      </w:r>
    </w:p>
    <w:p w14:paraId="0132D8F5" w14:textId="77777777" w:rsidR="00935062" w:rsidRDefault="00935062" w:rsidP="00E855AB">
      <w:pPr>
        <w:numPr>
          <w:ilvl w:val="1"/>
          <w:numId w:val="57"/>
        </w:numPr>
      </w:pPr>
      <w:r>
        <w:t xml:space="preserve">This code </w:t>
      </w:r>
      <w:r>
        <w:rPr>
          <w:rStyle w:val="keyword"/>
        </w:rPr>
        <w:t>SHALL</w:t>
      </w:r>
      <w:r>
        <w:t xml:space="preserve"> contain exactly one [1..1] </w:t>
      </w:r>
      <w:r>
        <w:rPr>
          <w:rStyle w:val="XMLnameBold"/>
        </w:rPr>
        <w:t>translation</w:t>
      </w:r>
      <w:bookmarkStart w:id="3061" w:name="C_4509-28886"/>
      <w:r>
        <w:t xml:space="preserve"> (CONF:4509-28886)</w:t>
      </w:r>
      <w:bookmarkEnd w:id="3061"/>
      <w:r>
        <w:t>.</w:t>
      </w:r>
    </w:p>
    <w:p w14:paraId="16B9DD8A" w14:textId="77777777" w:rsidR="00935062" w:rsidRDefault="00935062" w:rsidP="00E855AB">
      <w:pPr>
        <w:numPr>
          <w:ilvl w:val="2"/>
          <w:numId w:val="57"/>
        </w:numPr>
      </w:pPr>
      <w:r>
        <w:t xml:space="preserve">This translation </w:t>
      </w:r>
      <w:r>
        <w:rPr>
          <w:rStyle w:val="keyword"/>
        </w:rPr>
        <w:t>SHALL</w:t>
      </w:r>
      <w:r>
        <w:t xml:space="preserve"> contain exactly one [1..1] </w:t>
      </w:r>
      <w:r>
        <w:rPr>
          <w:rStyle w:val="XMLnameBold"/>
        </w:rPr>
        <w:t>@code</w:t>
      </w:r>
      <w:r>
        <w:t>=</w:t>
      </w:r>
      <w:r>
        <w:rPr>
          <w:rStyle w:val="XMLname"/>
        </w:rPr>
        <w:t>"282291009"</w:t>
      </w:r>
      <w:r>
        <w:t xml:space="preserve"> 2.16.840.1.113883.6.96 (CodeSystem: </w:t>
      </w:r>
      <w:r>
        <w:rPr>
          <w:rStyle w:val="XMLname"/>
        </w:rPr>
        <w:t>SNOMED CT urn:oid:2.16.840.1.113883.6.96</w:t>
      </w:r>
      <w:r>
        <w:t>)</w:t>
      </w:r>
      <w:bookmarkStart w:id="3062" w:name="C_4509-28888"/>
      <w:r>
        <w:t xml:space="preserve"> (CONF:4509-28888)</w:t>
      </w:r>
      <w:bookmarkEnd w:id="3062"/>
      <w:r>
        <w:t>.</w:t>
      </w:r>
    </w:p>
    <w:p w14:paraId="7374A2E4" w14:textId="77777777" w:rsidR="00935062" w:rsidRDefault="00935062" w:rsidP="00E855AB">
      <w:pPr>
        <w:numPr>
          <w:ilvl w:val="0"/>
          <w:numId w:val="57"/>
        </w:numPr>
        <w:ind w:left="1080"/>
      </w:pPr>
      <w:r>
        <w:rPr>
          <w:rStyle w:val="keyword"/>
        </w:rPr>
        <w:t>SHALL</w:t>
      </w:r>
      <w:r>
        <w:t xml:space="preserve"> contain exactly one [1..1] </w:t>
      </w:r>
      <w:r>
        <w:rPr>
          <w:rStyle w:val="XMLnameBold"/>
        </w:rPr>
        <w:t>value</w:t>
      </w:r>
      <w:r>
        <w:t xml:space="preserve"> with @xsi:type="CD"</w:t>
      </w:r>
      <w:bookmarkStart w:id="3063" w:name="C_4509-32548"/>
      <w:r>
        <w:t xml:space="preserve"> (CONF:4509-32548)</w:t>
      </w:r>
      <w:bookmarkEnd w:id="3063"/>
      <w:r>
        <w:t>.</w:t>
      </w:r>
      <w:r>
        <w:br/>
        <w:t>Note: QDM Attribute: Code</w:t>
      </w:r>
    </w:p>
    <w:p w14:paraId="5C99ED2A" w14:textId="77777777" w:rsidR="00935062" w:rsidRDefault="00935062" w:rsidP="00E855AB">
      <w:pPr>
        <w:numPr>
          <w:ilvl w:val="0"/>
          <w:numId w:val="57"/>
        </w:numPr>
        <w:ind w:left="1080"/>
      </w:pPr>
      <w:r>
        <w:rPr>
          <w:rStyle w:val="keyword"/>
        </w:rPr>
        <w:t>MAY</w:t>
      </w:r>
      <w:r>
        <w:t xml:space="preserve"> contain zero or one [0..1] </w:t>
      </w:r>
      <w:r>
        <w:rPr>
          <w:rStyle w:val="XMLnameBold"/>
        </w:rPr>
        <w:t>targetSiteCode</w:t>
      </w:r>
      <w:bookmarkStart w:id="3064" w:name="C_4509-28501"/>
      <w:r>
        <w:t xml:space="preserve"> (CONF:4509-28501)</w:t>
      </w:r>
      <w:bookmarkEnd w:id="3064"/>
      <w:r>
        <w:t>.</w:t>
      </w:r>
      <w:r>
        <w:br/>
        <w:t>Note: QDM Attribute: Anatomical Location Site - the location where the diagnosis/problem manifests itself</w:t>
      </w:r>
    </w:p>
    <w:p w14:paraId="182C4EE2" w14:textId="77777777" w:rsidR="00935062" w:rsidRDefault="00935062" w:rsidP="00E855AB">
      <w:pPr>
        <w:numPr>
          <w:ilvl w:val="0"/>
          <w:numId w:val="57"/>
        </w:numPr>
        <w:ind w:left="1080"/>
      </w:pPr>
      <w:r>
        <w:rPr>
          <w:rStyle w:val="keyword"/>
        </w:rPr>
        <w:t>MAY</w:t>
      </w:r>
      <w:r>
        <w:t xml:space="preserve"> contain zero or one [0..1]  </w:t>
      </w:r>
      <w:hyperlink w:anchor="U_Author_V2">
        <w:r>
          <w:rPr>
            <w:rStyle w:val="HyperlinkCourierBold"/>
          </w:rPr>
          <w:t>Author (V2)</w:t>
        </w:r>
      </w:hyperlink>
      <w:r>
        <w:rPr>
          <w:rStyle w:val="XMLname"/>
        </w:rPr>
        <w:t xml:space="preserve"> (identifier: urn:hl7ii:2.16.840.1.113883.10.20.24.3.155:2019-12-01)</w:t>
      </w:r>
      <w:bookmarkStart w:id="3065" w:name="C_4509-28889"/>
      <w:r>
        <w:t xml:space="preserve"> (CONF:4509-28889)</w:t>
      </w:r>
      <w:bookmarkEnd w:id="3065"/>
      <w:r>
        <w:t>.</w:t>
      </w:r>
      <w:r>
        <w:br/>
        <w:t>Note: QDM Attribute: Author dateTime - time the diagnosis is entered into the clinical software</w:t>
      </w:r>
    </w:p>
    <w:p w14:paraId="76DAF9C8" w14:textId="77777777" w:rsidR="00935062" w:rsidRDefault="00935062" w:rsidP="00E855AB">
      <w:pPr>
        <w:numPr>
          <w:ilvl w:val="0"/>
          <w:numId w:val="57"/>
        </w:numPr>
        <w:ind w:left="1080"/>
      </w:pPr>
      <w:r>
        <w:rPr>
          <w:rStyle w:val="keyword"/>
        </w:rPr>
        <w:t>SHALL NOT</w:t>
      </w:r>
      <w:r>
        <w:t xml:space="preserve"> contain [0..0]  </w:t>
      </w:r>
      <w:hyperlink w:anchor="U_Author_Participation">
        <w:r>
          <w:rPr>
            <w:rStyle w:val="HyperlinkCourierBold"/>
          </w:rPr>
          <w:t>Author Participation</w:t>
        </w:r>
      </w:hyperlink>
      <w:r>
        <w:rPr>
          <w:rStyle w:val="XMLname"/>
        </w:rPr>
        <w:t xml:space="preserve"> (identifier: urn:oid:2.16.840.1.113883.10.20.22.4.119)</w:t>
      </w:r>
      <w:bookmarkStart w:id="3066" w:name="C_4509-30156"/>
      <w:r>
        <w:t xml:space="preserve"> (CONF:4509-30156)</w:t>
      </w:r>
      <w:bookmarkEnd w:id="3066"/>
      <w:r>
        <w:t>.</w:t>
      </w:r>
    </w:p>
    <w:p w14:paraId="49AD6B03" w14:textId="77777777" w:rsidR="00935062" w:rsidRDefault="00935062" w:rsidP="00E855AB">
      <w:pPr>
        <w:numPr>
          <w:ilvl w:val="0"/>
          <w:numId w:val="57"/>
        </w:numPr>
        <w:ind w:left="1080"/>
      </w:pPr>
      <w:r>
        <w:rPr>
          <w:rStyle w:val="keyword"/>
        </w:rPr>
        <w:t>MAY</w:t>
      </w:r>
      <w:r>
        <w:t xml:space="preserve"> contain zero or more [0..*] </w:t>
      </w:r>
      <w:r>
        <w:rPr>
          <w:rStyle w:val="XMLnameBold"/>
        </w:rPr>
        <w:t>participant</w:t>
      </w:r>
      <w:bookmarkStart w:id="3067" w:name="C_4509-29306"/>
      <w:r>
        <w:t xml:space="preserve"> (CONF:4509-29306)</w:t>
      </w:r>
      <w:bookmarkEnd w:id="3067"/>
      <w:r>
        <w:t xml:space="preserve"> such that it</w:t>
      </w:r>
      <w:r>
        <w:br/>
        <w:t>Note: QDM Attribute: Recorder</w:t>
      </w:r>
    </w:p>
    <w:p w14:paraId="1CEF2796" w14:textId="77777777" w:rsidR="00935062" w:rsidRDefault="00935062" w:rsidP="00E855AB">
      <w:pPr>
        <w:numPr>
          <w:ilvl w:val="1"/>
          <w:numId w:val="57"/>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068" w:name="C_4509-29313"/>
      <w:r>
        <w:t xml:space="preserve"> (CONF:4509-29313)</w:t>
      </w:r>
      <w:bookmarkEnd w:id="3068"/>
      <w:r>
        <w:t>.</w:t>
      </w:r>
    </w:p>
    <w:p w14:paraId="1DCE62A3" w14:textId="77777777" w:rsidR="00935062" w:rsidRDefault="00935062" w:rsidP="00E855AB">
      <w:pPr>
        <w:numPr>
          <w:ilvl w:val="1"/>
          <w:numId w:val="57"/>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3069" w:name="C_4509-29307"/>
      <w:r>
        <w:t xml:space="preserve"> (CONF:4509-29307)</w:t>
      </w:r>
      <w:bookmarkEnd w:id="3069"/>
      <w:r>
        <w:t>.</w:t>
      </w:r>
    </w:p>
    <w:p w14:paraId="11AAC316" w14:textId="77777777" w:rsidR="00935062" w:rsidRDefault="00935062" w:rsidP="00E855AB">
      <w:pPr>
        <w:numPr>
          <w:ilvl w:val="0"/>
          <w:numId w:val="57"/>
        </w:numPr>
        <w:ind w:left="1080"/>
      </w:pPr>
      <w:r>
        <w:rPr>
          <w:rStyle w:val="keyword"/>
        </w:rPr>
        <w:t>MAY</w:t>
      </w:r>
      <w:r>
        <w:t xml:space="preserve"> contain zero or more [0..*] </w:t>
      </w:r>
      <w:r>
        <w:rPr>
          <w:rStyle w:val="XMLnameBold"/>
        </w:rPr>
        <w:t>participant</w:t>
      </w:r>
      <w:bookmarkStart w:id="3070" w:name="C_4509-29310"/>
      <w:r>
        <w:t xml:space="preserve"> (CONF:4509-29310)</w:t>
      </w:r>
      <w:bookmarkEnd w:id="3070"/>
      <w:r>
        <w:t xml:space="preserve"> such that it</w:t>
      </w:r>
      <w:r>
        <w:br/>
        <w:t>Note: QDM Attribute: Recorder</w:t>
      </w:r>
    </w:p>
    <w:p w14:paraId="5F0ADB7D" w14:textId="77777777" w:rsidR="00935062" w:rsidRDefault="00935062" w:rsidP="00E855AB">
      <w:pPr>
        <w:numPr>
          <w:ilvl w:val="1"/>
          <w:numId w:val="57"/>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071" w:name="C_4509-29315"/>
      <w:r>
        <w:t xml:space="preserve"> (CONF:4509-29315)</w:t>
      </w:r>
      <w:bookmarkEnd w:id="3071"/>
      <w:r>
        <w:t>.</w:t>
      </w:r>
    </w:p>
    <w:p w14:paraId="3E93229A" w14:textId="77777777" w:rsidR="00935062" w:rsidRDefault="00935062" w:rsidP="00E855AB">
      <w:pPr>
        <w:numPr>
          <w:ilvl w:val="1"/>
          <w:numId w:val="57"/>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3072" w:name="C_4509-29311"/>
      <w:r>
        <w:t xml:space="preserve"> (CONF:4509-29311)</w:t>
      </w:r>
      <w:bookmarkEnd w:id="3072"/>
      <w:r>
        <w:t>.</w:t>
      </w:r>
    </w:p>
    <w:p w14:paraId="2DA33FC5" w14:textId="77777777" w:rsidR="00935062" w:rsidRDefault="00935062" w:rsidP="00E855AB">
      <w:pPr>
        <w:numPr>
          <w:ilvl w:val="0"/>
          <w:numId w:val="57"/>
        </w:numPr>
        <w:ind w:left="1080"/>
      </w:pPr>
      <w:r>
        <w:rPr>
          <w:rStyle w:val="keyword"/>
        </w:rPr>
        <w:t>MAY</w:t>
      </w:r>
      <w:r>
        <w:t xml:space="preserve"> contain zero or more [0..*] </w:t>
      </w:r>
      <w:r>
        <w:rPr>
          <w:rStyle w:val="XMLnameBold"/>
        </w:rPr>
        <w:t>participant</w:t>
      </w:r>
      <w:bookmarkStart w:id="3073" w:name="C_4509-30157"/>
      <w:r>
        <w:t xml:space="preserve"> (CONF:4509-30157)</w:t>
      </w:r>
      <w:bookmarkEnd w:id="3073"/>
      <w:r>
        <w:t xml:space="preserve"> such that it</w:t>
      </w:r>
      <w:r>
        <w:br/>
        <w:t>Note: QDM Attribute: Recorder</w:t>
      </w:r>
    </w:p>
    <w:p w14:paraId="6AD22987" w14:textId="77777777" w:rsidR="00935062" w:rsidRDefault="00935062" w:rsidP="00E855AB">
      <w:pPr>
        <w:numPr>
          <w:ilvl w:val="1"/>
          <w:numId w:val="57"/>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074" w:name="C_4509-30159"/>
      <w:r>
        <w:t xml:space="preserve"> (CONF:4509-30159)</w:t>
      </w:r>
      <w:bookmarkEnd w:id="3074"/>
      <w:r>
        <w:t>.</w:t>
      </w:r>
    </w:p>
    <w:p w14:paraId="1B900C64" w14:textId="77777777" w:rsidR="00935062" w:rsidRDefault="00935062" w:rsidP="00E855AB">
      <w:pPr>
        <w:numPr>
          <w:ilvl w:val="1"/>
          <w:numId w:val="57"/>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3075" w:name="C_4509-30158"/>
      <w:r>
        <w:t xml:space="preserve"> (CONF:4509-30158)</w:t>
      </w:r>
      <w:bookmarkEnd w:id="3075"/>
      <w:r>
        <w:t>.</w:t>
      </w:r>
    </w:p>
    <w:p w14:paraId="003824FC" w14:textId="77777777" w:rsidR="00935062" w:rsidRDefault="00935062" w:rsidP="00E855AB">
      <w:pPr>
        <w:numPr>
          <w:ilvl w:val="0"/>
          <w:numId w:val="57"/>
        </w:numPr>
        <w:ind w:left="1080"/>
      </w:pPr>
      <w:r>
        <w:rPr>
          <w:rStyle w:val="keyword"/>
        </w:rPr>
        <w:lastRenderedPageBreak/>
        <w:t>MAY</w:t>
      </w:r>
      <w:r>
        <w:t xml:space="preserve"> contain zero or one [0..1] </w:t>
      </w:r>
      <w:r>
        <w:rPr>
          <w:rStyle w:val="XMLnameBold"/>
        </w:rPr>
        <w:t>participant</w:t>
      </w:r>
      <w:bookmarkStart w:id="3076" w:name="C_4509-29304"/>
      <w:r>
        <w:t xml:space="preserve"> (CONF:4509-29304)</w:t>
      </w:r>
      <w:bookmarkEnd w:id="3076"/>
      <w:r>
        <w:t xml:space="preserve"> such that it</w:t>
      </w:r>
      <w:r>
        <w:br/>
        <w:t>Note: QDM Attribute: Recorder</w:t>
      </w:r>
    </w:p>
    <w:p w14:paraId="04EF840F" w14:textId="77777777" w:rsidR="00935062" w:rsidRDefault="00935062" w:rsidP="00E855AB">
      <w:pPr>
        <w:numPr>
          <w:ilvl w:val="1"/>
          <w:numId w:val="57"/>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077" w:name="C_4509-29312"/>
      <w:r>
        <w:t xml:space="preserve"> (CONF:4509-29312)</w:t>
      </w:r>
      <w:bookmarkEnd w:id="3077"/>
      <w:r>
        <w:t>.</w:t>
      </w:r>
    </w:p>
    <w:p w14:paraId="73A9E2E1" w14:textId="77777777" w:rsidR="00935062" w:rsidRDefault="00935062" w:rsidP="00E855AB">
      <w:pPr>
        <w:numPr>
          <w:ilvl w:val="1"/>
          <w:numId w:val="57"/>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3078" w:name="C_4509-29305"/>
      <w:r>
        <w:t xml:space="preserve"> (CONF:4509-29305)</w:t>
      </w:r>
      <w:bookmarkEnd w:id="3078"/>
      <w:r>
        <w:t>.</w:t>
      </w:r>
    </w:p>
    <w:p w14:paraId="5771B920" w14:textId="77777777" w:rsidR="00935062" w:rsidRDefault="00935062" w:rsidP="00E855AB">
      <w:pPr>
        <w:numPr>
          <w:ilvl w:val="0"/>
          <w:numId w:val="57"/>
        </w:numPr>
        <w:ind w:left="1080"/>
      </w:pPr>
      <w:r>
        <w:rPr>
          <w:rStyle w:val="keyword"/>
        </w:rPr>
        <w:t>MAY</w:t>
      </w:r>
      <w:r>
        <w:t xml:space="preserve"> contain zero or more [0..*] </w:t>
      </w:r>
      <w:r>
        <w:rPr>
          <w:rStyle w:val="XMLnameBold"/>
        </w:rPr>
        <w:t>participant</w:t>
      </w:r>
      <w:bookmarkStart w:id="3079" w:name="C_4509-29308"/>
      <w:r>
        <w:t xml:space="preserve"> (CONF:4509-29308)</w:t>
      </w:r>
      <w:bookmarkEnd w:id="3079"/>
      <w:r>
        <w:t xml:space="preserve"> such that it</w:t>
      </w:r>
      <w:r>
        <w:br/>
        <w:t>Note: QDM Attribute: Recorder</w:t>
      </w:r>
    </w:p>
    <w:p w14:paraId="40D7DD29" w14:textId="77777777" w:rsidR="00935062" w:rsidRDefault="00935062" w:rsidP="00E855AB">
      <w:pPr>
        <w:numPr>
          <w:ilvl w:val="1"/>
          <w:numId w:val="57"/>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080" w:name="C_4509-29314"/>
      <w:r>
        <w:t xml:space="preserve"> (CONF:4509-29314)</w:t>
      </w:r>
      <w:bookmarkEnd w:id="3080"/>
      <w:r>
        <w:t>.</w:t>
      </w:r>
    </w:p>
    <w:p w14:paraId="344C543F" w14:textId="77777777" w:rsidR="00935062" w:rsidRDefault="00935062" w:rsidP="00E855AB">
      <w:pPr>
        <w:numPr>
          <w:ilvl w:val="1"/>
          <w:numId w:val="57"/>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3081" w:name="C_4509-29309"/>
      <w:r>
        <w:t xml:space="preserve"> (CONF:4509-29309)</w:t>
      </w:r>
      <w:bookmarkEnd w:id="3081"/>
      <w:r>
        <w:t>.</w:t>
      </w:r>
    </w:p>
    <w:p w14:paraId="6F48D35E" w14:textId="77777777" w:rsidR="00935062" w:rsidRDefault="00935062" w:rsidP="00E855AB">
      <w:pPr>
        <w:numPr>
          <w:ilvl w:val="0"/>
          <w:numId w:val="57"/>
        </w:numPr>
        <w:ind w:left="1080"/>
      </w:pPr>
      <w:r>
        <w:rPr>
          <w:rStyle w:val="keyword"/>
        </w:rPr>
        <w:t>MAY</w:t>
      </w:r>
      <w:r>
        <w:t xml:space="preserve"> contain zero or one [0..1] </w:t>
      </w:r>
      <w:r>
        <w:rPr>
          <w:rStyle w:val="XMLnameBold"/>
        </w:rPr>
        <w:t>entryRelationship</w:t>
      </w:r>
      <w:bookmarkStart w:id="3082" w:name="C_4509-28497"/>
      <w:r>
        <w:t xml:space="preserve"> (CONF:4509-28497)</w:t>
      </w:r>
      <w:bookmarkEnd w:id="3082"/>
      <w:r>
        <w:t xml:space="preserve"> such that it</w:t>
      </w:r>
      <w:r>
        <w:br/>
        <w:t>Note: QDM Attribute: Severity</w:t>
      </w:r>
    </w:p>
    <w:p w14:paraId="57E1BF39" w14:textId="77777777" w:rsidR="00935062" w:rsidRDefault="00935062" w:rsidP="00E855AB">
      <w:pPr>
        <w:numPr>
          <w:ilvl w:val="1"/>
          <w:numId w:val="57"/>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t>)</w:t>
      </w:r>
      <w:bookmarkStart w:id="3083" w:name="C_4509-28507"/>
      <w:r>
        <w:t xml:space="preserve"> (CONF:4509-28507)</w:t>
      </w:r>
      <w:bookmarkEnd w:id="3083"/>
      <w:r>
        <w:t>.</w:t>
      </w:r>
    </w:p>
    <w:p w14:paraId="0A71D423" w14:textId="77777777" w:rsidR="00935062" w:rsidRDefault="00935062" w:rsidP="00E855AB">
      <w:pPr>
        <w:numPr>
          <w:ilvl w:val="1"/>
          <w:numId w:val="57"/>
        </w:numPr>
      </w:pPr>
      <w:r>
        <w:rPr>
          <w:rStyle w:val="keyword"/>
        </w:rPr>
        <w:t>SHALL</w:t>
      </w:r>
      <w:r>
        <w:t xml:space="preserve"> contain exactly one [1..1]  </w:t>
      </w:r>
      <w:hyperlink w:anchor="E_Severity_Observation_V2">
        <w:r>
          <w:rPr>
            <w:rStyle w:val="HyperlinkCourierBold"/>
          </w:rPr>
          <w:t>Severity Observation (V2)</w:t>
        </w:r>
      </w:hyperlink>
      <w:r>
        <w:rPr>
          <w:rStyle w:val="XMLname"/>
        </w:rPr>
        <w:t xml:space="preserve"> (identifier: urn:hl7ii:2.16.840.1.113883.10.20.22.4.8:2014-06-09)</w:t>
      </w:r>
      <w:bookmarkStart w:id="3084" w:name="C_4509-28502"/>
      <w:r>
        <w:t xml:space="preserve"> (CONF:4509-28502)</w:t>
      </w:r>
      <w:bookmarkEnd w:id="3084"/>
      <w:r>
        <w:t>.</w:t>
      </w:r>
    </w:p>
    <w:p w14:paraId="4BE401CE" w14:textId="77777777" w:rsidR="00935062" w:rsidRDefault="00935062" w:rsidP="00E855AB">
      <w:pPr>
        <w:numPr>
          <w:ilvl w:val="0"/>
          <w:numId w:val="57"/>
        </w:numPr>
        <w:ind w:left="1080"/>
      </w:pPr>
      <w:r>
        <w:t xml:space="preserve">This template </w:t>
      </w:r>
      <w:r>
        <w:rPr>
          <w:rStyle w:val="keyword"/>
        </w:rPr>
        <w:t>SHALL</w:t>
      </w:r>
      <w:r>
        <w:t xml:space="preserve"> be contained by a </w:t>
      </w:r>
      <w:r>
        <w:rPr>
          <w:b/>
        </w:rPr>
        <w:t>Diagnosis Concern Act (V5)</w:t>
      </w:r>
      <w:r>
        <w:t xml:space="preserve"> (CONF:4509-28885).</w:t>
      </w:r>
    </w:p>
    <w:p w14:paraId="0526136E" w14:textId="401444D1" w:rsidR="00935062" w:rsidRDefault="00935062" w:rsidP="00384C26">
      <w:pPr>
        <w:pStyle w:val="Caption"/>
        <w:keepNext w:val="0"/>
        <w:ind w:left="130" w:right="115"/>
      </w:pPr>
      <w:bookmarkStart w:id="3085" w:name="_Toc78972680"/>
      <w:bookmarkStart w:id="3086" w:name="_Toc118244165"/>
      <w:r>
        <w:t xml:space="preserve">Figure </w:t>
      </w:r>
      <w:r>
        <w:fldChar w:fldCharType="begin"/>
      </w:r>
      <w:r>
        <w:instrText>SEQ Figure \* ARABIC</w:instrText>
      </w:r>
      <w:r>
        <w:fldChar w:fldCharType="separate"/>
      </w:r>
      <w:r w:rsidR="00A21BC2">
        <w:t>112</w:t>
      </w:r>
      <w:r>
        <w:fldChar w:fldCharType="end"/>
      </w:r>
      <w:r>
        <w:t>: Diagnosis (V4) Example</w:t>
      </w:r>
      <w:bookmarkEnd w:id="3085"/>
      <w:bookmarkEnd w:id="3086"/>
    </w:p>
    <w:p w14:paraId="20C42367" w14:textId="77777777" w:rsidR="00935062" w:rsidRDefault="00935062" w:rsidP="00384C26">
      <w:pPr>
        <w:pStyle w:val="Example"/>
        <w:keepNext w:val="0"/>
        <w:ind w:left="130" w:right="115"/>
      </w:pPr>
      <w:r>
        <w:t>&lt;!-- Must be contained in the Diagnosis Concern Act (V4) template to represent the Diagnosis QDM data type --&gt;</w:t>
      </w:r>
    </w:p>
    <w:p w14:paraId="1F8EE1FD" w14:textId="77777777" w:rsidR="00935062" w:rsidRDefault="00935062" w:rsidP="00384C26">
      <w:pPr>
        <w:pStyle w:val="Example"/>
        <w:keepNext w:val="0"/>
        <w:ind w:left="130" w:right="115"/>
      </w:pPr>
      <w:r>
        <w:t>&lt;observation classCode="OBS" moodCode="EVN"&gt;</w:t>
      </w:r>
    </w:p>
    <w:p w14:paraId="478069E5" w14:textId="77777777" w:rsidR="00935062" w:rsidRDefault="00935062" w:rsidP="00384C26">
      <w:pPr>
        <w:pStyle w:val="Example"/>
        <w:keepNext w:val="0"/>
        <w:ind w:left="130" w:right="115"/>
      </w:pPr>
      <w:r>
        <w:t xml:space="preserve">    &lt;!-- Conforms to C-CDA R2.1 Problem Observation (V3) --&gt;</w:t>
      </w:r>
    </w:p>
    <w:p w14:paraId="246B5EDE" w14:textId="77777777" w:rsidR="00935062" w:rsidRDefault="00935062" w:rsidP="00384C26">
      <w:pPr>
        <w:pStyle w:val="Example"/>
        <w:keepNext w:val="0"/>
        <w:ind w:left="130" w:right="115"/>
      </w:pPr>
      <w:r>
        <w:t xml:space="preserve">    &lt;templateId root="2.16.840.1.113883.10.20.22.4.4" extension="2015-08-01"/&gt;</w:t>
      </w:r>
    </w:p>
    <w:p w14:paraId="46233AF9" w14:textId="77777777" w:rsidR="00935062" w:rsidRDefault="00935062" w:rsidP="00384C26">
      <w:pPr>
        <w:pStyle w:val="Example"/>
        <w:keepNext w:val="0"/>
        <w:ind w:left="130" w:right="115"/>
      </w:pPr>
      <w:r>
        <w:t xml:space="preserve">    &lt;!-- Diagnosis (V4) --&gt;</w:t>
      </w:r>
    </w:p>
    <w:p w14:paraId="509A3181" w14:textId="77777777" w:rsidR="00935062" w:rsidRDefault="00935062" w:rsidP="00384C26">
      <w:pPr>
        <w:pStyle w:val="Example"/>
        <w:keepNext w:val="0"/>
        <w:ind w:left="130" w:right="115"/>
      </w:pPr>
      <w:r>
        <w:t xml:space="preserve">    &lt;templateId root="2.16.840.1.113883.10.20.24.3.135" extension="2021-08-01"/&gt;</w:t>
      </w:r>
    </w:p>
    <w:p w14:paraId="466A13E7" w14:textId="77777777" w:rsidR="00935062" w:rsidRDefault="00935062" w:rsidP="00384C26">
      <w:pPr>
        <w:pStyle w:val="Example"/>
        <w:keepNext w:val="0"/>
        <w:ind w:left="130" w:right="115"/>
      </w:pPr>
      <w:r>
        <w:t xml:space="preserve">    &lt;id root="e5d9e01e-d778-40ba-9bd0-351d0222b26c"/&gt;</w:t>
      </w:r>
    </w:p>
    <w:p w14:paraId="6E8A704A" w14:textId="77777777" w:rsidR="00935062" w:rsidRDefault="00935062" w:rsidP="00384C26">
      <w:pPr>
        <w:pStyle w:val="Example"/>
        <w:keepNext w:val="0"/>
        <w:ind w:left="130" w:right="115"/>
      </w:pPr>
      <w:r>
        <w:t xml:space="preserve">    &lt;code code="29308-4" displayName="diagnosis" codeSystem="2.16.840.1.113883.6.1" codeSystemName="LOINC"&gt;</w:t>
      </w:r>
    </w:p>
    <w:p w14:paraId="5002ABE3" w14:textId="77777777" w:rsidR="00935062" w:rsidRDefault="00935062" w:rsidP="00384C26">
      <w:pPr>
        <w:pStyle w:val="Example"/>
        <w:keepNext w:val="0"/>
        <w:ind w:left="130" w:right="115"/>
      </w:pPr>
      <w:r>
        <w:t xml:space="preserve">        &lt;translation code="282291009" displayName="diagnosis" codeSystem="2.16.840.1.113883.6.96" codeSystemName="SNOMED CT"/&gt;</w:t>
      </w:r>
    </w:p>
    <w:p w14:paraId="1188F79D" w14:textId="77777777" w:rsidR="00935062" w:rsidRDefault="00935062" w:rsidP="00384C26">
      <w:pPr>
        <w:pStyle w:val="Example"/>
        <w:keepNext w:val="0"/>
        <w:ind w:left="130" w:right="115"/>
      </w:pPr>
      <w:r>
        <w:t xml:space="preserve">    &lt;/code&gt;</w:t>
      </w:r>
    </w:p>
    <w:p w14:paraId="4E8FF4D6" w14:textId="77777777" w:rsidR="00935062" w:rsidRDefault="00935062" w:rsidP="00384C26">
      <w:pPr>
        <w:pStyle w:val="Example"/>
        <w:keepNext w:val="0"/>
        <w:ind w:left="130" w:right="115"/>
      </w:pPr>
      <w:r>
        <w:t xml:space="preserve">    &lt;statusCode code="completed"/&gt;</w:t>
      </w:r>
    </w:p>
    <w:p w14:paraId="03B0956E" w14:textId="77777777" w:rsidR="00935062" w:rsidRDefault="00935062" w:rsidP="00384C26">
      <w:pPr>
        <w:pStyle w:val="Example"/>
        <w:keepNext w:val="0"/>
        <w:ind w:left="130" w:right="115"/>
      </w:pPr>
      <w:r>
        <w:t xml:space="preserve">    &lt;effectiveTime&gt;</w:t>
      </w:r>
    </w:p>
    <w:p w14:paraId="28614EB7" w14:textId="77777777" w:rsidR="00935062" w:rsidRDefault="00935062" w:rsidP="00384C26">
      <w:pPr>
        <w:pStyle w:val="Example"/>
        <w:keepNext w:val="0"/>
        <w:ind w:left="130" w:right="115"/>
      </w:pPr>
      <w:r>
        <w:t xml:space="preserve">        &lt;!-- Onset Datetime --&gt;</w:t>
      </w:r>
    </w:p>
    <w:p w14:paraId="38158D56" w14:textId="77777777" w:rsidR="00935062" w:rsidRDefault="00935062" w:rsidP="00384C26">
      <w:pPr>
        <w:pStyle w:val="Example"/>
        <w:keepNext w:val="0"/>
        <w:ind w:left="130" w:right="115"/>
      </w:pPr>
      <w:r>
        <w:t xml:space="preserve">        &lt;low value="20210101090000"/&gt;</w:t>
      </w:r>
    </w:p>
    <w:p w14:paraId="2DDBE154" w14:textId="77777777" w:rsidR="00935062" w:rsidRDefault="00935062" w:rsidP="00384C26">
      <w:pPr>
        <w:pStyle w:val="Example"/>
        <w:keepNext w:val="0"/>
        <w:ind w:left="130" w:right="115"/>
      </w:pPr>
      <w:r>
        <w:t xml:space="preserve">        &lt;!-- Abatement Datetime --&gt;</w:t>
      </w:r>
    </w:p>
    <w:p w14:paraId="6760191F" w14:textId="77777777" w:rsidR="00935062" w:rsidRDefault="00935062" w:rsidP="00384C26">
      <w:pPr>
        <w:pStyle w:val="Example"/>
        <w:keepNext w:val="0"/>
        <w:ind w:left="130" w:right="115"/>
      </w:pPr>
      <w:r>
        <w:t xml:space="preserve">        &lt;high value="20210701090000"/&gt;</w:t>
      </w:r>
    </w:p>
    <w:p w14:paraId="6CB0B0A5" w14:textId="77777777" w:rsidR="00935062" w:rsidRDefault="00935062" w:rsidP="00384C26">
      <w:pPr>
        <w:pStyle w:val="Example"/>
        <w:keepNext w:val="0"/>
        <w:ind w:left="130" w:right="115"/>
      </w:pPr>
      <w:r>
        <w:t xml:space="preserve">    &lt;/effectiveTime&gt;</w:t>
      </w:r>
    </w:p>
    <w:p w14:paraId="5175A9D8" w14:textId="77777777" w:rsidR="00935062" w:rsidRDefault="00935062" w:rsidP="00384C26">
      <w:pPr>
        <w:pStyle w:val="Example"/>
        <w:keepNext w:val="0"/>
        <w:ind w:left="130" w:right="115"/>
      </w:pPr>
      <w:r>
        <w:t xml:space="preserve">    &lt;value xsi:type="CD" code="25907005" codeSystem="2.16.840.1.113883.6.96"</w:t>
      </w:r>
    </w:p>
    <w:p w14:paraId="2A019FB5" w14:textId="77777777" w:rsidR="00935062" w:rsidRDefault="00935062" w:rsidP="00384C26">
      <w:pPr>
        <w:pStyle w:val="Example"/>
        <w:keepNext w:val="0"/>
        <w:ind w:left="130" w:right="115"/>
      </w:pPr>
      <w:r>
        <w:t>codeSystemName="SNOMED-CT" displayName="Diabetic gangrene (disorder)"/&gt;</w:t>
      </w:r>
    </w:p>
    <w:p w14:paraId="1B58AD3C" w14:textId="77777777" w:rsidR="00935062" w:rsidRDefault="00935062" w:rsidP="00384C26">
      <w:pPr>
        <w:pStyle w:val="Example"/>
        <w:keepNext w:val="0"/>
        <w:ind w:left="130" w:right="115"/>
      </w:pPr>
      <w:r>
        <w:t xml:space="preserve">    &lt;!-- QDM Attribute Anatomical Location Site --&gt;</w:t>
      </w:r>
    </w:p>
    <w:p w14:paraId="33FA9F67" w14:textId="77777777" w:rsidR="00935062" w:rsidRDefault="00935062" w:rsidP="00384C26">
      <w:pPr>
        <w:pStyle w:val="Example"/>
        <w:keepNext w:val="0"/>
        <w:ind w:left="130" w:right="115"/>
      </w:pPr>
      <w:r>
        <w:t xml:space="preserve">    &lt;targetSiteCode code="56459004" codeSystem="2.16.840.1.113883.6.96" codeSystemName="SNOMED CT" displayName="foot"/&gt;</w:t>
      </w:r>
    </w:p>
    <w:p w14:paraId="30C20CA2" w14:textId="77777777" w:rsidR="00935062" w:rsidRDefault="00935062" w:rsidP="00384C26">
      <w:pPr>
        <w:pStyle w:val="Example"/>
        <w:keepNext w:val="0"/>
        <w:ind w:left="130" w:right="115"/>
      </w:pPr>
      <w:r>
        <w:t xml:space="preserve">...                 </w:t>
      </w:r>
    </w:p>
    <w:p w14:paraId="1F6B7101" w14:textId="77777777" w:rsidR="00935062" w:rsidRDefault="00935062" w:rsidP="00384C26">
      <w:pPr>
        <w:pStyle w:val="Example"/>
        <w:keepNext w:val="0"/>
        <w:ind w:left="130" w:right="115"/>
      </w:pPr>
      <w:r>
        <w:lastRenderedPageBreak/>
        <w:t>&lt;/observation&gt;</w:t>
      </w:r>
    </w:p>
    <w:p w14:paraId="266E99E8" w14:textId="0AE677CE" w:rsidR="00935062" w:rsidRPr="00FB4FC8" w:rsidRDefault="00935062" w:rsidP="00935062">
      <w:pPr>
        <w:pStyle w:val="Heading3nospace"/>
      </w:pPr>
      <w:bookmarkStart w:id="3087" w:name="E_Symptom_V4_"/>
      <w:bookmarkStart w:id="3088" w:name="_Toc78972467"/>
      <w:bookmarkStart w:id="3089" w:name="_Toc120390048"/>
      <w:r w:rsidRPr="00FB4FC8">
        <w:t>Symptom (V4)</w:t>
      </w:r>
      <w:bookmarkEnd w:id="3087"/>
      <w:bookmarkEnd w:id="3088"/>
      <w:bookmarkEnd w:id="3089"/>
      <w:r w:rsidR="003A5080" w:rsidRPr="00FB4FC8">
        <w:t xml:space="preserve"> </w:t>
      </w:r>
    </w:p>
    <w:p w14:paraId="7C13137F" w14:textId="77777777" w:rsidR="00935062" w:rsidRDefault="00935062" w:rsidP="00935062">
      <w:pPr>
        <w:pStyle w:val="BracketData"/>
      </w:pPr>
      <w:r>
        <w:t>[observation: identifier urn:hl7ii:2.16.840.1.113883.10.20.24.3.136:2021-08-01 (open)]</w:t>
      </w:r>
    </w:p>
    <w:p w14:paraId="64B4055A" w14:textId="14E0D746" w:rsidR="00935062" w:rsidRDefault="00935062" w:rsidP="00935062">
      <w:pPr>
        <w:pStyle w:val="Caption"/>
      </w:pPr>
      <w:bookmarkStart w:id="3090" w:name="_Toc78972922"/>
      <w:bookmarkStart w:id="3091" w:name="_Toc118244614"/>
      <w:r>
        <w:t xml:space="preserve">Table </w:t>
      </w:r>
      <w:r>
        <w:fldChar w:fldCharType="begin"/>
      </w:r>
      <w:r>
        <w:instrText>SEQ Table \* ARABIC</w:instrText>
      </w:r>
      <w:r>
        <w:fldChar w:fldCharType="separate"/>
      </w:r>
      <w:r w:rsidR="00A21BC2">
        <w:t>203</w:t>
      </w:r>
      <w:r>
        <w:fldChar w:fldCharType="end"/>
      </w:r>
      <w:r>
        <w:t>: Symptom (V4) Contexts</w:t>
      </w:r>
      <w:bookmarkEnd w:id="3090"/>
      <w:bookmarkEnd w:id="309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1D9F3A7C" w14:textId="77777777" w:rsidTr="00C44751">
        <w:trPr>
          <w:cantSplit/>
          <w:tblHeader/>
          <w:jc w:val="center"/>
        </w:trPr>
        <w:tc>
          <w:tcPr>
            <w:tcW w:w="360" w:type="dxa"/>
            <w:shd w:val="clear" w:color="auto" w:fill="E6E6E6"/>
          </w:tcPr>
          <w:p w14:paraId="693E3DA3" w14:textId="77777777" w:rsidR="00935062" w:rsidRDefault="00935062" w:rsidP="00C44751">
            <w:pPr>
              <w:pStyle w:val="TableHead"/>
            </w:pPr>
            <w:r>
              <w:t>Contained By:</w:t>
            </w:r>
          </w:p>
        </w:tc>
        <w:tc>
          <w:tcPr>
            <w:tcW w:w="360" w:type="dxa"/>
            <w:shd w:val="clear" w:color="auto" w:fill="E6E6E6"/>
          </w:tcPr>
          <w:p w14:paraId="13CF954C" w14:textId="77777777" w:rsidR="00935062" w:rsidRDefault="00935062" w:rsidP="00C44751">
            <w:pPr>
              <w:pStyle w:val="TableHead"/>
            </w:pPr>
            <w:r>
              <w:t>Contains:</w:t>
            </w:r>
          </w:p>
        </w:tc>
      </w:tr>
      <w:tr w:rsidR="00935062" w14:paraId="5A2BAEFA" w14:textId="77777777" w:rsidTr="00C44751">
        <w:trPr>
          <w:jc w:val="center"/>
        </w:trPr>
        <w:tc>
          <w:tcPr>
            <w:tcW w:w="360" w:type="dxa"/>
          </w:tcPr>
          <w:p w14:paraId="00937188" w14:textId="77777777" w:rsidR="00935062" w:rsidRDefault="0085191F" w:rsidP="00C44751">
            <w:pPr>
              <w:pStyle w:val="TableText"/>
            </w:pPr>
            <w:hyperlink w:anchor="E_Symptom_Concern_Act_V5">
              <w:r w:rsidR="00935062">
                <w:rPr>
                  <w:rStyle w:val="HyperlinkText9pt"/>
                </w:rPr>
                <w:t>Symptom Concern Act (V5)</w:t>
              </w:r>
            </w:hyperlink>
            <w:r w:rsidR="00935062">
              <w:t xml:space="preserve"> (required)</w:t>
            </w:r>
          </w:p>
        </w:tc>
        <w:tc>
          <w:tcPr>
            <w:tcW w:w="360" w:type="dxa"/>
          </w:tcPr>
          <w:p w14:paraId="337710A6" w14:textId="77777777" w:rsidR="00935062" w:rsidRDefault="0085191F" w:rsidP="00C44751">
            <w:pPr>
              <w:pStyle w:val="TableText"/>
            </w:pPr>
            <w:hyperlink w:anchor="E_Severity_Observation_V2">
              <w:r w:rsidR="00935062">
                <w:rPr>
                  <w:rStyle w:val="HyperlinkText9pt"/>
                </w:rPr>
                <w:t>Severity Observation (V2)</w:t>
              </w:r>
            </w:hyperlink>
            <w:r w:rsidR="00935062">
              <w:t xml:space="preserve"> (optional)</w:t>
            </w:r>
          </w:p>
          <w:p w14:paraId="79C68A84" w14:textId="77777777" w:rsidR="00935062" w:rsidRDefault="0085191F" w:rsidP="00C44751">
            <w:pPr>
              <w:pStyle w:val="TableText"/>
            </w:pPr>
            <w:hyperlink w:anchor="SE_Entity_Care_Partner">
              <w:r w:rsidR="00935062">
                <w:rPr>
                  <w:rStyle w:val="HyperlinkText9pt"/>
                </w:rPr>
                <w:t>Entity Care Partner</w:t>
              </w:r>
            </w:hyperlink>
            <w:r w:rsidR="00935062">
              <w:t xml:space="preserve"> (optional)</w:t>
            </w:r>
          </w:p>
          <w:p w14:paraId="50BCE9F8" w14:textId="77777777" w:rsidR="00935062" w:rsidRDefault="0085191F" w:rsidP="00C44751">
            <w:pPr>
              <w:pStyle w:val="TableText"/>
            </w:pPr>
            <w:hyperlink w:anchor="SE_Entity_Patient">
              <w:r w:rsidR="00935062">
                <w:rPr>
                  <w:rStyle w:val="HyperlinkText9pt"/>
                </w:rPr>
                <w:t>Entity Patient</w:t>
              </w:r>
            </w:hyperlink>
            <w:r w:rsidR="00935062">
              <w:t xml:space="preserve"> (optional)</w:t>
            </w:r>
          </w:p>
          <w:p w14:paraId="7A68A2A3" w14:textId="77777777" w:rsidR="00935062" w:rsidRDefault="0085191F" w:rsidP="00C44751">
            <w:pPr>
              <w:pStyle w:val="TableText"/>
            </w:pPr>
            <w:hyperlink w:anchor="SE_Entity_Organization">
              <w:r w:rsidR="00935062">
                <w:rPr>
                  <w:rStyle w:val="HyperlinkText9pt"/>
                </w:rPr>
                <w:t>Entity Organization</w:t>
              </w:r>
            </w:hyperlink>
            <w:r w:rsidR="00935062">
              <w:t xml:space="preserve"> (optional)</w:t>
            </w:r>
          </w:p>
          <w:p w14:paraId="1B34355D" w14:textId="77777777" w:rsidR="00935062" w:rsidRDefault="0085191F" w:rsidP="00C44751">
            <w:pPr>
              <w:pStyle w:val="TableText"/>
            </w:pPr>
            <w:hyperlink w:anchor="SE_Entity_Practitioner">
              <w:r w:rsidR="00935062">
                <w:rPr>
                  <w:rStyle w:val="HyperlinkText9pt"/>
                </w:rPr>
                <w:t>Entity Practitioner</w:t>
              </w:r>
            </w:hyperlink>
            <w:r w:rsidR="00935062">
              <w:t xml:space="preserve"> (optional)</w:t>
            </w:r>
          </w:p>
          <w:p w14:paraId="3CEFE4DC" w14:textId="77777777" w:rsidR="00935062" w:rsidRDefault="0085191F" w:rsidP="00C44751">
            <w:pPr>
              <w:pStyle w:val="TableText"/>
            </w:pPr>
            <w:hyperlink w:anchor="SE_Entity_Location">
              <w:r w:rsidR="00935062">
                <w:rPr>
                  <w:rStyle w:val="HyperlinkText9pt"/>
                </w:rPr>
                <w:t>Entity Location</w:t>
              </w:r>
            </w:hyperlink>
            <w:r w:rsidR="00935062">
              <w:t xml:space="preserve"> (optional)</w:t>
            </w:r>
          </w:p>
        </w:tc>
      </w:tr>
    </w:tbl>
    <w:p w14:paraId="58E48B9A" w14:textId="77777777" w:rsidR="00935062" w:rsidRDefault="00935062" w:rsidP="00935062">
      <w:pPr>
        <w:pStyle w:val="BodyText"/>
      </w:pPr>
    </w:p>
    <w:p w14:paraId="52CC8A88" w14:textId="77777777" w:rsidR="00935062" w:rsidRDefault="00935062" w:rsidP="00935062">
      <w:r>
        <w:t>This template represents the QDM datatype: Symptom. This template must be contained by a Symptom Concern Act template.</w:t>
      </w:r>
      <w:r>
        <w:br/>
        <w:t>Symptom represents an indication that a person has a condition or disease. Some examples are headache, fever, fatigue, nausea, vomiting, and pain. Also, symptoms are subjective manifestations of the disease perceived by the patient. As an example to differentiate symptom from finding, the patient’s subjective symptom of fever is distinguished from the temperature (a finding). For a finding, there is either a source of either a temperature-measuring device together with a recorder of the device (electronically) or an individual (healthcare provider, patient, etc.).</w:t>
      </w:r>
    </w:p>
    <w:p w14:paraId="0BEB595A" w14:textId="77777777" w:rsidR="00935062" w:rsidRDefault="00935062" w:rsidP="00935062">
      <w:r>
        <w:t>An active symptom is a patient’s reported perception of departure from normal functioning that is present at the time indicated. A resolved symptom is a symptom that has been present in the past and is currently not expected to recur. The Observation/Code is constrained to "Symptom" and an effectiveTime/low is required.</w:t>
      </w:r>
      <w:r>
        <w:br/>
        <w:t>QDM Attribute: Prevalence Period references the time from the onset date (effectiveTime/low) to the abatement date (effectiveTime/high). If effectiveTime/high is null, then the symptom is considered to still be active.</w:t>
      </w:r>
    </w:p>
    <w:p w14:paraId="5ECF9248" w14:textId="32F9799F" w:rsidR="00935062" w:rsidRDefault="00935062" w:rsidP="00935062">
      <w:pPr>
        <w:pStyle w:val="Caption"/>
      </w:pPr>
      <w:bookmarkStart w:id="3092" w:name="_Toc78972923"/>
      <w:bookmarkStart w:id="3093" w:name="_Toc118244615"/>
      <w:r>
        <w:t xml:space="preserve">Table </w:t>
      </w:r>
      <w:r>
        <w:fldChar w:fldCharType="begin"/>
      </w:r>
      <w:r>
        <w:instrText>SEQ Table \* ARABIC</w:instrText>
      </w:r>
      <w:r>
        <w:fldChar w:fldCharType="separate"/>
      </w:r>
      <w:r w:rsidR="00A21BC2">
        <w:t>204</w:t>
      </w:r>
      <w:r>
        <w:fldChar w:fldCharType="end"/>
      </w:r>
      <w:r>
        <w:t>: Symptom (V4) Constraints Overview</w:t>
      </w:r>
      <w:bookmarkEnd w:id="3092"/>
      <w:bookmarkEnd w:id="309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1CC5E390" w14:textId="77777777" w:rsidTr="00C44751">
        <w:trPr>
          <w:cantSplit/>
          <w:tblHeader/>
          <w:jc w:val="center"/>
        </w:trPr>
        <w:tc>
          <w:tcPr>
            <w:tcW w:w="0" w:type="dxa"/>
            <w:shd w:val="clear" w:color="auto" w:fill="E6E6E6"/>
            <w:noWrap/>
          </w:tcPr>
          <w:p w14:paraId="5C2BC406" w14:textId="77777777" w:rsidR="00935062" w:rsidRDefault="00935062" w:rsidP="00C304B8">
            <w:pPr>
              <w:pStyle w:val="TableHead"/>
              <w:keepNext w:val="0"/>
            </w:pPr>
            <w:r>
              <w:t>XPath</w:t>
            </w:r>
          </w:p>
        </w:tc>
        <w:tc>
          <w:tcPr>
            <w:tcW w:w="720" w:type="dxa"/>
            <w:shd w:val="clear" w:color="auto" w:fill="E6E6E6"/>
            <w:noWrap/>
          </w:tcPr>
          <w:p w14:paraId="160BFB4A" w14:textId="77777777" w:rsidR="00935062" w:rsidRDefault="00935062" w:rsidP="00C304B8">
            <w:pPr>
              <w:pStyle w:val="TableHead"/>
              <w:keepNext w:val="0"/>
            </w:pPr>
            <w:r>
              <w:t>Card.</w:t>
            </w:r>
          </w:p>
        </w:tc>
        <w:tc>
          <w:tcPr>
            <w:tcW w:w="1152" w:type="dxa"/>
            <w:shd w:val="clear" w:color="auto" w:fill="E6E6E6"/>
            <w:noWrap/>
          </w:tcPr>
          <w:p w14:paraId="64B408F1" w14:textId="77777777" w:rsidR="00935062" w:rsidRDefault="00935062" w:rsidP="00C304B8">
            <w:pPr>
              <w:pStyle w:val="TableHead"/>
              <w:keepNext w:val="0"/>
            </w:pPr>
            <w:r>
              <w:t>Verb</w:t>
            </w:r>
          </w:p>
        </w:tc>
        <w:tc>
          <w:tcPr>
            <w:tcW w:w="864" w:type="dxa"/>
            <w:shd w:val="clear" w:color="auto" w:fill="E6E6E6"/>
            <w:noWrap/>
          </w:tcPr>
          <w:p w14:paraId="69C7F531" w14:textId="77777777" w:rsidR="00935062" w:rsidRDefault="00935062" w:rsidP="00C304B8">
            <w:pPr>
              <w:pStyle w:val="TableHead"/>
              <w:keepNext w:val="0"/>
            </w:pPr>
            <w:r>
              <w:t>Data Type</w:t>
            </w:r>
          </w:p>
        </w:tc>
        <w:tc>
          <w:tcPr>
            <w:tcW w:w="864" w:type="dxa"/>
            <w:shd w:val="clear" w:color="auto" w:fill="E6E6E6"/>
            <w:noWrap/>
          </w:tcPr>
          <w:p w14:paraId="37164B5E" w14:textId="77777777" w:rsidR="00935062" w:rsidRDefault="00935062" w:rsidP="00C304B8">
            <w:pPr>
              <w:pStyle w:val="TableHead"/>
              <w:keepNext w:val="0"/>
            </w:pPr>
            <w:r>
              <w:t>CONF#</w:t>
            </w:r>
          </w:p>
        </w:tc>
        <w:tc>
          <w:tcPr>
            <w:tcW w:w="864" w:type="dxa"/>
            <w:shd w:val="clear" w:color="auto" w:fill="E6E6E6"/>
            <w:noWrap/>
          </w:tcPr>
          <w:p w14:paraId="6D562492" w14:textId="77777777" w:rsidR="00935062" w:rsidRDefault="00935062" w:rsidP="00C304B8">
            <w:pPr>
              <w:pStyle w:val="TableHead"/>
              <w:keepNext w:val="0"/>
            </w:pPr>
            <w:r>
              <w:t>Value</w:t>
            </w:r>
          </w:p>
        </w:tc>
      </w:tr>
      <w:tr w:rsidR="00935062" w14:paraId="19AC223B" w14:textId="77777777" w:rsidTr="00C44751">
        <w:trPr>
          <w:jc w:val="center"/>
        </w:trPr>
        <w:tc>
          <w:tcPr>
            <w:tcW w:w="10160" w:type="dxa"/>
            <w:gridSpan w:val="6"/>
          </w:tcPr>
          <w:p w14:paraId="6EB7BBCA" w14:textId="77777777" w:rsidR="00935062" w:rsidRDefault="00935062" w:rsidP="00C304B8">
            <w:pPr>
              <w:pStyle w:val="TableText"/>
              <w:keepNext w:val="0"/>
            </w:pPr>
            <w:r>
              <w:t>observation (identifier: urn:hl7ii:2.16.840.1.113883.10.20.24.3.136:2021-08-01)</w:t>
            </w:r>
          </w:p>
        </w:tc>
      </w:tr>
      <w:tr w:rsidR="00935062" w14:paraId="74452C3F" w14:textId="77777777" w:rsidTr="00C44751">
        <w:trPr>
          <w:jc w:val="center"/>
        </w:trPr>
        <w:tc>
          <w:tcPr>
            <w:tcW w:w="3345" w:type="dxa"/>
          </w:tcPr>
          <w:p w14:paraId="7BA9EFFF" w14:textId="77777777" w:rsidR="00935062" w:rsidRDefault="00935062" w:rsidP="00C304B8">
            <w:pPr>
              <w:pStyle w:val="TableText"/>
              <w:keepNext w:val="0"/>
            </w:pPr>
            <w:r>
              <w:tab/>
              <w:t>@classCode</w:t>
            </w:r>
          </w:p>
        </w:tc>
        <w:tc>
          <w:tcPr>
            <w:tcW w:w="720" w:type="dxa"/>
          </w:tcPr>
          <w:p w14:paraId="4168FD2D" w14:textId="77777777" w:rsidR="00935062" w:rsidRDefault="00935062" w:rsidP="00C304B8">
            <w:pPr>
              <w:pStyle w:val="TableText"/>
              <w:keepNext w:val="0"/>
            </w:pPr>
            <w:r>
              <w:t>1..1</w:t>
            </w:r>
          </w:p>
        </w:tc>
        <w:tc>
          <w:tcPr>
            <w:tcW w:w="1152" w:type="dxa"/>
          </w:tcPr>
          <w:p w14:paraId="73C584C8" w14:textId="77777777" w:rsidR="00935062" w:rsidRDefault="00935062" w:rsidP="00C304B8">
            <w:pPr>
              <w:pStyle w:val="TableText"/>
              <w:keepNext w:val="0"/>
            </w:pPr>
            <w:r>
              <w:t>SHALL</w:t>
            </w:r>
          </w:p>
        </w:tc>
        <w:tc>
          <w:tcPr>
            <w:tcW w:w="864" w:type="dxa"/>
          </w:tcPr>
          <w:p w14:paraId="7B83D9E6" w14:textId="77777777" w:rsidR="00935062" w:rsidRDefault="00935062" w:rsidP="00C304B8">
            <w:pPr>
              <w:pStyle w:val="TableText"/>
              <w:keepNext w:val="0"/>
            </w:pPr>
          </w:p>
        </w:tc>
        <w:tc>
          <w:tcPr>
            <w:tcW w:w="1104" w:type="dxa"/>
          </w:tcPr>
          <w:p w14:paraId="0C4B4677" w14:textId="77777777" w:rsidR="00935062" w:rsidRDefault="0085191F" w:rsidP="00C304B8">
            <w:pPr>
              <w:pStyle w:val="TableText"/>
              <w:keepNext w:val="0"/>
            </w:pPr>
            <w:hyperlink w:anchor="C_4509-28524">
              <w:r w:rsidR="00935062">
                <w:rPr>
                  <w:rStyle w:val="HyperlinkText9pt"/>
                </w:rPr>
                <w:t>4509-28524</w:t>
              </w:r>
            </w:hyperlink>
          </w:p>
        </w:tc>
        <w:tc>
          <w:tcPr>
            <w:tcW w:w="2975" w:type="dxa"/>
          </w:tcPr>
          <w:p w14:paraId="3EDB0B16" w14:textId="77777777" w:rsidR="00935062" w:rsidRDefault="00935062" w:rsidP="00C304B8">
            <w:pPr>
              <w:pStyle w:val="TableText"/>
              <w:keepNext w:val="0"/>
            </w:pPr>
            <w:r>
              <w:t>urn:oid:2.16.840.1.113883.5.6 (HL7ActClass) = OBS</w:t>
            </w:r>
          </w:p>
        </w:tc>
      </w:tr>
      <w:tr w:rsidR="00935062" w14:paraId="10F0102D" w14:textId="77777777" w:rsidTr="00C44751">
        <w:trPr>
          <w:jc w:val="center"/>
        </w:trPr>
        <w:tc>
          <w:tcPr>
            <w:tcW w:w="3345" w:type="dxa"/>
          </w:tcPr>
          <w:p w14:paraId="1CBF6440" w14:textId="77777777" w:rsidR="00935062" w:rsidRDefault="00935062" w:rsidP="00C304B8">
            <w:pPr>
              <w:pStyle w:val="TableText"/>
              <w:keepNext w:val="0"/>
            </w:pPr>
            <w:r>
              <w:tab/>
              <w:t>@moodCode</w:t>
            </w:r>
          </w:p>
        </w:tc>
        <w:tc>
          <w:tcPr>
            <w:tcW w:w="720" w:type="dxa"/>
          </w:tcPr>
          <w:p w14:paraId="7575AC5C" w14:textId="77777777" w:rsidR="00935062" w:rsidRDefault="00935062" w:rsidP="00C304B8">
            <w:pPr>
              <w:pStyle w:val="TableText"/>
              <w:keepNext w:val="0"/>
            </w:pPr>
            <w:r>
              <w:t>1..1</w:t>
            </w:r>
          </w:p>
        </w:tc>
        <w:tc>
          <w:tcPr>
            <w:tcW w:w="1152" w:type="dxa"/>
          </w:tcPr>
          <w:p w14:paraId="3E623FB5" w14:textId="77777777" w:rsidR="00935062" w:rsidRDefault="00935062" w:rsidP="00C304B8">
            <w:pPr>
              <w:pStyle w:val="TableText"/>
              <w:keepNext w:val="0"/>
            </w:pPr>
            <w:r>
              <w:t>SHALL</w:t>
            </w:r>
          </w:p>
        </w:tc>
        <w:tc>
          <w:tcPr>
            <w:tcW w:w="864" w:type="dxa"/>
          </w:tcPr>
          <w:p w14:paraId="5A32C703" w14:textId="77777777" w:rsidR="00935062" w:rsidRDefault="00935062" w:rsidP="00C304B8">
            <w:pPr>
              <w:pStyle w:val="TableText"/>
              <w:keepNext w:val="0"/>
            </w:pPr>
          </w:p>
        </w:tc>
        <w:tc>
          <w:tcPr>
            <w:tcW w:w="1104" w:type="dxa"/>
          </w:tcPr>
          <w:p w14:paraId="6909AA22" w14:textId="77777777" w:rsidR="00935062" w:rsidRDefault="0085191F" w:rsidP="00C304B8">
            <w:pPr>
              <w:pStyle w:val="TableText"/>
              <w:keepNext w:val="0"/>
            </w:pPr>
            <w:hyperlink w:anchor="C_4509-28525">
              <w:r w:rsidR="00935062">
                <w:rPr>
                  <w:rStyle w:val="HyperlinkText9pt"/>
                </w:rPr>
                <w:t>4509-28525</w:t>
              </w:r>
            </w:hyperlink>
          </w:p>
        </w:tc>
        <w:tc>
          <w:tcPr>
            <w:tcW w:w="2975" w:type="dxa"/>
          </w:tcPr>
          <w:p w14:paraId="32D0D7B5" w14:textId="77777777" w:rsidR="00935062" w:rsidRDefault="00935062" w:rsidP="00C304B8">
            <w:pPr>
              <w:pStyle w:val="TableText"/>
              <w:keepNext w:val="0"/>
            </w:pPr>
            <w:r>
              <w:t>urn:oid:2.16.840.1.113883.5.1001 (HL7ActMood) = EVN</w:t>
            </w:r>
          </w:p>
        </w:tc>
      </w:tr>
      <w:tr w:rsidR="00935062" w14:paraId="2B5FEB6A" w14:textId="77777777" w:rsidTr="00C44751">
        <w:trPr>
          <w:jc w:val="center"/>
        </w:trPr>
        <w:tc>
          <w:tcPr>
            <w:tcW w:w="3345" w:type="dxa"/>
          </w:tcPr>
          <w:p w14:paraId="64A94485" w14:textId="77777777" w:rsidR="00935062" w:rsidRDefault="00935062" w:rsidP="00C304B8">
            <w:pPr>
              <w:pStyle w:val="TableText"/>
              <w:keepNext w:val="0"/>
            </w:pPr>
            <w:r>
              <w:tab/>
              <w:t>@negationInd</w:t>
            </w:r>
          </w:p>
        </w:tc>
        <w:tc>
          <w:tcPr>
            <w:tcW w:w="720" w:type="dxa"/>
          </w:tcPr>
          <w:p w14:paraId="4CB688AB" w14:textId="77777777" w:rsidR="00935062" w:rsidRDefault="00935062" w:rsidP="00C304B8">
            <w:pPr>
              <w:pStyle w:val="TableText"/>
              <w:keepNext w:val="0"/>
            </w:pPr>
            <w:r>
              <w:t>0..0</w:t>
            </w:r>
          </w:p>
        </w:tc>
        <w:tc>
          <w:tcPr>
            <w:tcW w:w="1152" w:type="dxa"/>
          </w:tcPr>
          <w:p w14:paraId="11A5E69C" w14:textId="77777777" w:rsidR="00935062" w:rsidRDefault="00935062" w:rsidP="00C304B8">
            <w:pPr>
              <w:pStyle w:val="TableText"/>
              <w:keepNext w:val="0"/>
            </w:pPr>
            <w:r>
              <w:t>SHALL NOT</w:t>
            </w:r>
          </w:p>
        </w:tc>
        <w:tc>
          <w:tcPr>
            <w:tcW w:w="864" w:type="dxa"/>
          </w:tcPr>
          <w:p w14:paraId="248CA406" w14:textId="77777777" w:rsidR="00935062" w:rsidRDefault="00935062" w:rsidP="00C304B8">
            <w:pPr>
              <w:pStyle w:val="TableText"/>
              <w:keepNext w:val="0"/>
            </w:pPr>
          </w:p>
        </w:tc>
        <w:tc>
          <w:tcPr>
            <w:tcW w:w="1104" w:type="dxa"/>
          </w:tcPr>
          <w:p w14:paraId="427D3A3E" w14:textId="77777777" w:rsidR="00935062" w:rsidRDefault="0085191F" w:rsidP="00C304B8">
            <w:pPr>
              <w:pStyle w:val="TableText"/>
              <w:keepNext w:val="0"/>
            </w:pPr>
            <w:hyperlink w:anchor="C_4509-28526">
              <w:r w:rsidR="00935062">
                <w:rPr>
                  <w:rStyle w:val="HyperlinkText9pt"/>
                </w:rPr>
                <w:t>4509-28526</w:t>
              </w:r>
            </w:hyperlink>
          </w:p>
        </w:tc>
        <w:tc>
          <w:tcPr>
            <w:tcW w:w="2975" w:type="dxa"/>
          </w:tcPr>
          <w:p w14:paraId="593041FA" w14:textId="77777777" w:rsidR="00935062" w:rsidRDefault="00935062" w:rsidP="00C304B8">
            <w:pPr>
              <w:pStyle w:val="TableText"/>
              <w:keepNext w:val="0"/>
            </w:pPr>
          </w:p>
        </w:tc>
      </w:tr>
      <w:tr w:rsidR="00935062" w14:paraId="1CCF8FA7" w14:textId="77777777" w:rsidTr="00C44751">
        <w:trPr>
          <w:jc w:val="center"/>
        </w:trPr>
        <w:tc>
          <w:tcPr>
            <w:tcW w:w="3345" w:type="dxa"/>
          </w:tcPr>
          <w:p w14:paraId="19D701F3" w14:textId="77777777" w:rsidR="00935062" w:rsidRDefault="00935062" w:rsidP="00C304B8">
            <w:pPr>
              <w:pStyle w:val="TableText"/>
              <w:keepNext w:val="0"/>
            </w:pPr>
            <w:r>
              <w:tab/>
              <w:t>templateId</w:t>
            </w:r>
          </w:p>
        </w:tc>
        <w:tc>
          <w:tcPr>
            <w:tcW w:w="720" w:type="dxa"/>
          </w:tcPr>
          <w:p w14:paraId="687282D8" w14:textId="77777777" w:rsidR="00935062" w:rsidRDefault="00935062" w:rsidP="00C304B8">
            <w:pPr>
              <w:pStyle w:val="TableText"/>
              <w:keepNext w:val="0"/>
            </w:pPr>
            <w:r>
              <w:t>1..1</w:t>
            </w:r>
          </w:p>
        </w:tc>
        <w:tc>
          <w:tcPr>
            <w:tcW w:w="1152" w:type="dxa"/>
          </w:tcPr>
          <w:p w14:paraId="0C1281D2" w14:textId="77777777" w:rsidR="00935062" w:rsidRDefault="00935062" w:rsidP="00C304B8">
            <w:pPr>
              <w:pStyle w:val="TableText"/>
              <w:keepNext w:val="0"/>
            </w:pPr>
            <w:r>
              <w:t>SHALL</w:t>
            </w:r>
          </w:p>
        </w:tc>
        <w:tc>
          <w:tcPr>
            <w:tcW w:w="864" w:type="dxa"/>
          </w:tcPr>
          <w:p w14:paraId="3D0B179A" w14:textId="77777777" w:rsidR="00935062" w:rsidRDefault="00935062" w:rsidP="00C304B8">
            <w:pPr>
              <w:pStyle w:val="TableText"/>
              <w:keepNext w:val="0"/>
            </w:pPr>
          </w:p>
        </w:tc>
        <w:tc>
          <w:tcPr>
            <w:tcW w:w="1104" w:type="dxa"/>
          </w:tcPr>
          <w:p w14:paraId="6D953F44" w14:textId="77777777" w:rsidR="00935062" w:rsidRDefault="0085191F" w:rsidP="00C304B8">
            <w:pPr>
              <w:pStyle w:val="TableText"/>
              <w:keepNext w:val="0"/>
            </w:pPr>
            <w:hyperlink w:anchor="C_4509-28514">
              <w:r w:rsidR="00935062">
                <w:rPr>
                  <w:rStyle w:val="HyperlinkText9pt"/>
                </w:rPr>
                <w:t>4509-28514</w:t>
              </w:r>
            </w:hyperlink>
          </w:p>
        </w:tc>
        <w:tc>
          <w:tcPr>
            <w:tcW w:w="2975" w:type="dxa"/>
          </w:tcPr>
          <w:p w14:paraId="11A9091E" w14:textId="77777777" w:rsidR="00935062" w:rsidRDefault="00935062" w:rsidP="00C304B8">
            <w:pPr>
              <w:pStyle w:val="TableText"/>
              <w:keepNext w:val="0"/>
            </w:pPr>
          </w:p>
        </w:tc>
      </w:tr>
      <w:tr w:rsidR="00935062" w14:paraId="4CA2735E" w14:textId="77777777" w:rsidTr="00C44751">
        <w:trPr>
          <w:jc w:val="center"/>
        </w:trPr>
        <w:tc>
          <w:tcPr>
            <w:tcW w:w="3345" w:type="dxa"/>
          </w:tcPr>
          <w:p w14:paraId="61C6C5A5" w14:textId="77777777" w:rsidR="00935062" w:rsidRDefault="00935062" w:rsidP="00C304B8">
            <w:pPr>
              <w:pStyle w:val="TableText"/>
              <w:keepNext w:val="0"/>
            </w:pPr>
            <w:r>
              <w:tab/>
            </w:r>
            <w:r>
              <w:tab/>
              <w:t>@root</w:t>
            </w:r>
          </w:p>
        </w:tc>
        <w:tc>
          <w:tcPr>
            <w:tcW w:w="720" w:type="dxa"/>
          </w:tcPr>
          <w:p w14:paraId="21992BD3" w14:textId="77777777" w:rsidR="00935062" w:rsidRDefault="00935062" w:rsidP="00C304B8">
            <w:pPr>
              <w:pStyle w:val="TableText"/>
              <w:keepNext w:val="0"/>
            </w:pPr>
            <w:r>
              <w:t>1..1</w:t>
            </w:r>
          </w:p>
        </w:tc>
        <w:tc>
          <w:tcPr>
            <w:tcW w:w="1152" w:type="dxa"/>
          </w:tcPr>
          <w:p w14:paraId="0C33122D" w14:textId="77777777" w:rsidR="00935062" w:rsidRDefault="00935062" w:rsidP="00C304B8">
            <w:pPr>
              <w:pStyle w:val="TableText"/>
              <w:keepNext w:val="0"/>
            </w:pPr>
            <w:r>
              <w:t>SHALL</w:t>
            </w:r>
          </w:p>
        </w:tc>
        <w:tc>
          <w:tcPr>
            <w:tcW w:w="864" w:type="dxa"/>
          </w:tcPr>
          <w:p w14:paraId="1E4CF7A1" w14:textId="77777777" w:rsidR="00935062" w:rsidRDefault="00935062" w:rsidP="00C304B8">
            <w:pPr>
              <w:pStyle w:val="TableText"/>
              <w:keepNext w:val="0"/>
            </w:pPr>
          </w:p>
        </w:tc>
        <w:tc>
          <w:tcPr>
            <w:tcW w:w="1104" w:type="dxa"/>
          </w:tcPr>
          <w:p w14:paraId="09C4A692" w14:textId="77777777" w:rsidR="00935062" w:rsidRDefault="0085191F" w:rsidP="00C304B8">
            <w:pPr>
              <w:pStyle w:val="TableText"/>
              <w:keepNext w:val="0"/>
            </w:pPr>
            <w:hyperlink w:anchor="C_4509-28518">
              <w:r w:rsidR="00935062">
                <w:rPr>
                  <w:rStyle w:val="HyperlinkText9pt"/>
                </w:rPr>
                <w:t>4509-28518</w:t>
              </w:r>
            </w:hyperlink>
          </w:p>
        </w:tc>
        <w:tc>
          <w:tcPr>
            <w:tcW w:w="2975" w:type="dxa"/>
          </w:tcPr>
          <w:p w14:paraId="5836E2AA" w14:textId="77777777" w:rsidR="00935062" w:rsidRDefault="00935062" w:rsidP="00C304B8">
            <w:pPr>
              <w:pStyle w:val="TableText"/>
              <w:keepNext w:val="0"/>
            </w:pPr>
            <w:r>
              <w:t>2.16.840.1.113883.10.20.24.3.136</w:t>
            </w:r>
          </w:p>
        </w:tc>
      </w:tr>
      <w:tr w:rsidR="00935062" w14:paraId="244C650A" w14:textId="77777777" w:rsidTr="00C44751">
        <w:trPr>
          <w:jc w:val="center"/>
        </w:trPr>
        <w:tc>
          <w:tcPr>
            <w:tcW w:w="3345" w:type="dxa"/>
          </w:tcPr>
          <w:p w14:paraId="0F30AE4D" w14:textId="77777777" w:rsidR="00935062" w:rsidRDefault="00935062" w:rsidP="00C304B8">
            <w:pPr>
              <w:pStyle w:val="TableText"/>
              <w:keepNext w:val="0"/>
            </w:pPr>
            <w:r>
              <w:lastRenderedPageBreak/>
              <w:tab/>
            </w:r>
            <w:r>
              <w:tab/>
              <w:t>@extension</w:t>
            </w:r>
          </w:p>
        </w:tc>
        <w:tc>
          <w:tcPr>
            <w:tcW w:w="720" w:type="dxa"/>
          </w:tcPr>
          <w:p w14:paraId="599B6895" w14:textId="77777777" w:rsidR="00935062" w:rsidRDefault="00935062" w:rsidP="00C304B8">
            <w:pPr>
              <w:pStyle w:val="TableText"/>
              <w:keepNext w:val="0"/>
            </w:pPr>
            <w:r>
              <w:t>1..1</w:t>
            </w:r>
          </w:p>
        </w:tc>
        <w:tc>
          <w:tcPr>
            <w:tcW w:w="1152" w:type="dxa"/>
          </w:tcPr>
          <w:p w14:paraId="3A080734" w14:textId="77777777" w:rsidR="00935062" w:rsidRDefault="00935062" w:rsidP="00C304B8">
            <w:pPr>
              <w:pStyle w:val="TableText"/>
              <w:keepNext w:val="0"/>
            </w:pPr>
            <w:r>
              <w:t>SHALL</w:t>
            </w:r>
          </w:p>
        </w:tc>
        <w:tc>
          <w:tcPr>
            <w:tcW w:w="864" w:type="dxa"/>
          </w:tcPr>
          <w:p w14:paraId="61091F05" w14:textId="77777777" w:rsidR="00935062" w:rsidRDefault="00935062" w:rsidP="00C304B8">
            <w:pPr>
              <w:pStyle w:val="TableText"/>
              <w:keepNext w:val="0"/>
            </w:pPr>
          </w:p>
        </w:tc>
        <w:tc>
          <w:tcPr>
            <w:tcW w:w="1104" w:type="dxa"/>
          </w:tcPr>
          <w:p w14:paraId="35F7E772" w14:textId="77777777" w:rsidR="00935062" w:rsidRDefault="0085191F" w:rsidP="00C304B8">
            <w:pPr>
              <w:pStyle w:val="TableText"/>
              <w:keepNext w:val="0"/>
            </w:pPr>
            <w:hyperlink w:anchor="C_4509-28855">
              <w:r w:rsidR="00935062">
                <w:rPr>
                  <w:rStyle w:val="HyperlinkText9pt"/>
                </w:rPr>
                <w:t>4509-28855</w:t>
              </w:r>
            </w:hyperlink>
          </w:p>
        </w:tc>
        <w:tc>
          <w:tcPr>
            <w:tcW w:w="2975" w:type="dxa"/>
          </w:tcPr>
          <w:p w14:paraId="0276D816" w14:textId="77777777" w:rsidR="00935062" w:rsidRDefault="00935062" w:rsidP="00C304B8">
            <w:pPr>
              <w:pStyle w:val="TableText"/>
              <w:keepNext w:val="0"/>
            </w:pPr>
            <w:r>
              <w:t>2021-08-01</w:t>
            </w:r>
          </w:p>
        </w:tc>
      </w:tr>
      <w:tr w:rsidR="00935062" w14:paraId="12A61372" w14:textId="77777777" w:rsidTr="00C44751">
        <w:trPr>
          <w:jc w:val="center"/>
        </w:trPr>
        <w:tc>
          <w:tcPr>
            <w:tcW w:w="3345" w:type="dxa"/>
          </w:tcPr>
          <w:p w14:paraId="21CCE816" w14:textId="77777777" w:rsidR="00935062" w:rsidRDefault="00935062" w:rsidP="00C304B8">
            <w:pPr>
              <w:pStyle w:val="TableText"/>
              <w:keepNext w:val="0"/>
            </w:pPr>
            <w:r>
              <w:tab/>
              <w:t>code</w:t>
            </w:r>
          </w:p>
        </w:tc>
        <w:tc>
          <w:tcPr>
            <w:tcW w:w="720" w:type="dxa"/>
          </w:tcPr>
          <w:p w14:paraId="4CF047FE" w14:textId="77777777" w:rsidR="00935062" w:rsidRDefault="00935062" w:rsidP="00C304B8">
            <w:pPr>
              <w:pStyle w:val="TableText"/>
              <w:keepNext w:val="0"/>
            </w:pPr>
            <w:r>
              <w:t>1..1</w:t>
            </w:r>
          </w:p>
        </w:tc>
        <w:tc>
          <w:tcPr>
            <w:tcW w:w="1152" w:type="dxa"/>
          </w:tcPr>
          <w:p w14:paraId="3906B75C" w14:textId="77777777" w:rsidR="00935062" w:rsidRDefault="00935062" w:rsidP="00C304B8">
            <w:pPr>
              <w:pStyle w:val="TableText"/>
              <w:keepNext w:val="0"/>
            </w:pPr>
            <w:r>
              <w:t>SHALL</w:t>
            </w:r>
          </w:p>
        </w:tc>
        <w:tc>
          <w:tcPr>
            <w:tcW w:w="864" w:type="dxa"/>
          </w:tcPr>
          <w:p w14:paraId="51B52754" w14:textId="77777777" w:rsidR="00935062" w:rsidRDefault="00935062" w:rsidP="00C304B8">
            <w:pPr>
              <w:pStyle w:val="TableText"/>
              <w:keepNext w:val="0"/>
            </w:pPr>
          </w:p>
        </w:tc>
        <w:tc>
          <w:tcPr>
            <w:tcW w:w="1104" w:type="dxa"/>
          </w:tcPr>
          <w:p w14:paraId="2DB2925D" w14:textId="77777777" w:rsidR="00935062" w:rsidRDefault="0085191F" w:rsidP="00C304B8">
            <w:pPr>
              <w:pStyle w:val="TableText"/>
              <w:keepNext w:val="0"/>
            </w:pPr>
            <w:hyperlink w:anchor="C_4509-28515">
              <w:r w:rsidR="00935062">
                <w:rPr>
                  <w:rStyle w:val="HyperlinkText9pt"/>
                </w:rPr>
                <w:t>4509-28515</w:t>
              </w:r>
            </w:hyperlink>
          </w:p>
        </w:tc>
        <w:tc>
          <w:tcPr>
            <w:tcW w:w="2975" w:type="dxa"/>
          </w:tcPr>
          <w:p w14:paraId="36A5D340" w14:textId="77777777" w:rsidR="00935062" w:rsidRDefault="00935062" w:rsidP="00C304B8">
            <w:pPr>
              <w:pStyle w:val="TableText"/>
              <w:keepNext w:val="0"/>
            </w:pPr>
          </w:p>
        </w:tc>
      </w:tr>
      <w:tr w:rsidR="00935062" w14:paraId="2FB35F10" w14:textId="77777777" w:rsidTr="00C44751">
        <w:trPr>
          <w:jc w:val="center"/>
        </w:trPr>
        <w:tc>
          <w:tcPr>
            <w:tcW w:w="3345" w:type="dxa"/>
          </w:tcPr>
          <w:p w14:paraId="0844C40D" w14:textId="77777777" w:rsidR="00935062" w:rsidRDefault="00935062" w:rsidP="00C304B8">
            <w:pPr>
              <w:pStyle w:val="TableText"/>
              <w:keepNext w:val="0"/>
            </w:pPr>
            <w:r>
              <w:tab/>
            </w:r>
            <w:r>
              <w:tab/>
              <w:t>@code</w:t>
            </w:r>
          </w:p>
        </w:tc>
        <w:tc>
          <w:tcPr>
            <w:tcW w:w="720" w:type="dxa"/>
          </w:tcPr>
          <w:p w14:paraId="5121CCB6" w14:textId="77777777" w:rsidR="00935062" w:rsidRDefault="00935062" w:rsidP="00C304B8">
            <w:pPr>
              <w:pStyle w:val="TableText"/>
              <w:keepNext w:val="0"/>
            </w:pPr>
            <w:r>
              <w:t>1..1</w:t>
            </w:r>
          </w:p>
        </w:tc>
        <w:tc>
          <w:tcPr>
            <w:tcW w:w="1152" w:type="dxa"/>
          </w:tcPr>
          <w:p w14:paraId="18B73F7B" w14:textId="77777777" w:rsidR="00935062" w:rsidRDefault="00935062" w:rsidP="00C304B8">
            <w:pPr>
              <w:pStyle w:val="TableText"/>
              <w:keepNext w:val="0"/>
            </w:pPr>
            <w:r>
              <w:t>SHALL</w:t>
            </w:r>
          </w:p>
        </w:tc>
        <w:tc>
          <w:tcPr>
            <w:tcW w:w="864" w:type="dxa"/>
          </w:tcPr>
          <w:p w14:paraId="490B1199" w14:textId="77777777" w:rsidR="00935062" w:rsidRDefault="00935062" w:rsidP="00C304B8">
            <w:pPr>
              <w:pStyle w:val="TableText"/>
              <w:keepNext w:val="0"/>
            </w:pPr>
          </w:p>
        </w:tc>
        <w:tc>
          <w:tcPr>
            <w:tcW w:w="1104" w:type="dxa"/>
          </w:tcPr>
          <w:p w14:paraId="48AEF219" w14:textId="77777777" w:rsidR="00935062" w:rsidRDefault="0085191F" w:rsidP="00C304B8">
            <w:pPr>
              <w:pStyle w:val="TableText"/>
              <w:keepNext w:val="0"/>
            </w:pPr>
            <w:hyperlink w:anchor="C_4509-28520">
              <w:r w:rsidR="00935062">
                <w:rPr>
                  <w:rStyle w:val="HyperlinkText9pt"/>
                </w:rPr>
                <w:t>4509-28520</w:t>
              </w:r>
            </w:hyperlink>
          </w:p>
        </w:tc>
        <w:tc>
          <w:tcPr>
            <w:tcW w:w="2975" w:type="dxa"/>
          </w:tcPr>
          <w:p w14:paraId="7A8A88E9" w14:textId="77777777" w:rsidR="00935062" w:rsidRDefault="00935062" w:rsidP="00C304B8">
            <w:pPr>
              <w:pStyle w:val="TableText"/>
              <w:keepNext w:val="0"/>
            </w:pPr>
            <w:r>
              <w:t>75325-1</w:t>
            </w:r>
          </w:p>
        </w:tc>
      </w:tr>
      <w:tr w:rsidR="00935062" w14:paraId="0C27DB30" w14:textId="77777777" w:rsidTr="00C44751">
        <w:trPr>
          <w:jc w:val="center"/>
        </w:trPr>
        <w:tc>
          <w:tcPr>
            <w:tcW w:w="3345" w:type="dxa"/>
          </w:tcPr>
          <w:p w14:paraId="0F52AB94" w14:textId="77777777" w:rsidR="00935062" w:rsidRDefault="00935062" w:rsidP="00C304B8">
            <w:pPr>
              <w:pStyle w:val="TableText"/>
              <w:keepNext w:val="0"/>
            </w:pPr>
            <w:r>
              <w:tab/>
            </w:r>
            <w:r>
              <w:tab/>
              <w:t>@codeSystem</w:t>
            </w:r>
          </w:p>
        </w:tc>
        <w:tc>
          <w:tcPr>
            <w:tcW w:w="720" w:type="dxa"/>
          </w:tcPr>
          <w:p w14:paraId="718CFA2B" w14:textId="77777777" w:rsidR="00935062" w:rsidRDefault="00935062" w:rsidP="00C304B8">
            <w:pPr>
              <w:pStyle w:val="TableText"/>
              <w:keepNext w:val="0"/>
            </w:pPr>
            <w:r>
              <w:t>1..1</w:t>
            </w:r>
          </w:p>
        </w:tc>
        <w:tc>
          <w:tcPr>
            <w:tcW w:w="1152" w:type="dxa"/>
          </w:tcPr>
          <w:p w14:paraId="486646AC" w14:textId="77777777" w:rsidR="00935062" w:rsidRDefault="00935062" w:rsidP="00C304B8">
            <w:pPr>
              <w:pStyle w:val="TableText"/>
              <w:keepNext w:val="0"/>
            </w:pPr>
            <w:r>
              <w:t>SHALL</w:t>
            </w:r>
          </w:p>
        </w:tc>
        <w:tc>
          <w:tcPr>
            <w:tcW w:w="864" w:type="dxa"/>
          </w:tcPr>
          <w:p w14:paraId="16B2027D" w14:textId="77777777" w:rsidR="00935062" w:rsidRDefault="00935062" w:rsidP="00C304B8">
            <w:pPr>
              <w:pStyle w:val="TableText"/>
              <w:keepNext w:val="0"/>
            </w:pPr>
          </w:p>
        </w:tc>
        <w:tc>
          <w:tcPr>
            <w:tcW w:w="1104" w:type="dxa"/>
          </w:tcPr>
          <w:p w14:paraId="46162C42" w14:textId="77777777" w:rsidR="00935062" w:rsidRDefault="0085191F" w:rsidP="00C304B8">
            <w:pPr>
              <w:pStyle w:val="TableText"/>
              <w:keepNext w:val="0"/>
            </w:pPr>
            <w:hyperlink w:anchor="C_4509-28521">
              <w:r w:rsidR="00935062">
                <w:rPr>
                  <w:rStyle w:val="HyperlinkText9pt"/>
                </w:rPr>
                <w:t>4509-28521</w:t>
              </w:r>
            </w:hyperlink>
          </w:p>
        </w:tc>
        <w:tc>
          <w:tcPr>
            <w:tcW w:w="2975" w:type="dxa"/>
          </w:tcPr>
          <w:p w14:paraId="5BACB851" w14:textId="77777777" w:rsidR="00935062" w:rsidRDefault="00935062" w:rsidP="00C304B8">
            <w:pPr>
              <w:pStyle w:val="TableText"/>
              <w:keepNext w:val="0"/>
            </w:pPr>
            <w:r>
              <w:t>urn:oid:2.16.840.1.113883.6.1 (LOINC) = 2.16.840.1.113883.6.1</w:t>
            </w:r>
          </w:p>
        </w:tc>
      </w:tr>
      <w:tr w:rsidR="00935062" w14:paraId="53DB04E9" w14:textId="77777777" w:rsidTr="00C44751">
        <w:trPr>
          <w:jc w:val="center"/>
        </w:trPr>
        <w:tc>
          <w:tcPr>
            <w:tcW w:w="3345" w:type="dxa"/>
          </w:tcPr>
          <w:p w14:paraId="70107928" w14:textId="77777777" w:rsidR="00935062" w:rsidRDefault="00935062" w:rsidP="00C304B8">
            <w:pPr>
              <w:pStyle w:val="TableText"/>
              <w:keepNext w:val="0"/>
            </w:pPr>
            <w:r>
              <w:tab/>
              <w:t>effectiveTime</w:t>
            </w:r>
          </w:p>
        </w:tc>
        <w:tc>
          <w:tcPr>
            <w:tcW w:w="720" w:type="dxa"/>
          </w:tcPr>
          <w:p w14:paraId="4304E0A1" w14:textId="77777777" w:rsidR="00935062" w:rsidRDefault="00935062" w:rsidP="00C304B8">
            <w:pPr>
              <w:pStyle w:val="TableText"/>
              <w:keepNext w:val="0"/>
            </w:pPr>
            <w:r>
              <w:t>1..1</w:t>
            </w:r>
          </w:p>
        </w:tc>
        <w:tc>
          <w:tcPr>
            <w:tcW w:w="1152" w:type="dxa"/>
          </w:tcPr>
          <w:p w14:paraId="2D2A45F3" w14:textId="77777777" w:rsidR="00935062" w:rsidRDefault="00935062" w:rsidP="00C304B8">
            <w:pPr>
              <w:pStyle w:val="TableText"/>
              <w:keepNext w:val="0"/>
            </w:pPr>
            <w:r>
              <w:t>SHALL</w:t>
            </w:r>
          </w:p>
        </w:tc>
        <w:tc>
          <w:tcPr>
            <w:tcW w:w="864" w:type="dxa"/>
          </w:tcPr>
          <w:p w14:paraId="49CA3D5D" w14:textId="77777777" w:rsidR="00935062" w:rsidRDefault="00935062" w:rsidP="00C304B8">
            <w:pPr>
              <w:pStyle w:val="TableText"/>
              <w:keepNext w:val="0"/>
            </w:pPr>
          </w:p>
        </w:tc>
        <w:tc>
          <w:tcPr>
            <w:tcW w:w="1104" w:type="dxa"/>
          </w:tcPr>
          <w:p w14:paraId="6EA0FA90" w14:textId="77777777" w:rsidR="00935062" w:rsidRDefault="0085191F" w:rsidP="00C304B8">
            <w:pPr>
              <w:pStyle w:val="TableText"/>
              <w:keepNext w:val="0"/>
            </w:pPr>
            <w:hyperlink w:anchor="C_4509-28854">
              <w:r w:rsidR="00935062">
                <w:rPr>
                  <w:rStyle w:val="HyperlinkText9pt"/>
                </w:rPr>
                <w:t>4509-28854</w:t>
              </w:r>
            </w:hyperlink>
          </w:p>
        </w:tc>
        <w:tc>
          <w:tcPr>
            <w:tcW w:w="2975" w:type="dxa"/>
          </w:tcPr>
          <w:p w14:paraId="30B96817" w14:textId="77777777" w:rsidR="00935062" w:rsidRDefault="00935062" w:rsidP="00C304B8">
            <w:pPr>
              <w:pStyle w:val="TableText"/>
              <w:keepNext w:val="0"/>
            </w:pPr>
          </w:p>
        </w:tc>
      </w:tr>
      <w:tr w:rsidR="00935062" w14:paraId="0EECE117" w14:textId="77777777" w:rsidTr="00C44751">
        <w:trPr>
          <w:jc w:val="center"/>
        </w:trPr>
        <w:tc>
          <w:tcPr>
            <w:tcW w:w="3345" w:type="dxa"/>
          </w:tcPr>
          <w:p w14:paraId="14582E39" w14:textId="77777777" w:rsidR="00935062" w:rsidRDefault="00935062" w:rsidP="00C304B8">
            <w:pPr>
              <w:pStyle w:val="TableText"/>
              <w:keepNext w:val="0"/>
            </w:pPr>
            <w:r>
              <w:tab/>
            </w:r>
            <w:r>
              <w:tab/>
              <w:t>low</w:t>
            </w:r>
          </w:p>
        </w:tc>
        <w:tc>
          <w:tcPr>
            <w:tcW w:w="720" w:type="dxa"/>
          </w:tcPr>
          <w:p w14:paraId="15F1F070" w14:textId="77777777" w:rsidR="00935062" w:rsidRDefault="00935062" w:rsidP="00C304B8">
            <w:pPr>
              <w:pStyle w:val="TableText"/>
              <w:keepNext w:val="0"/>
            </w:pPr>
            <w:r>
              <w:t>1..1</w:t>
            </w:r>
          </w:p>
        </w:tc>
        <w:tc>
          <w:tcPr>
            <w:tcW w:w="1152" w:type="dxa"/>
          </w:tcPr>
          <w:p w14:paraId="7DA1C735" w14:textId="77777777" w:rsidR="00935062" w:rsidRDefault="00935062" w:rsidP="00C304B8">
            <w:pPr>
              <w:pStyle w:val="TableText"/>
              <w:keepNext w:val="0"/>
            </w:pPr>
            <w:r>
              <w:t>SHALL</w:t>
            </w:r>
          </w:p>
        </w:tc>
        <w:tc>
          <w:tcPr>
            <w:tcW w:w="864" w:type="dxa"/>
          </w:tcPr>
          <w:p w14:paraId="42644A3E" w14:textId="77777777" w:rsidR="00935062" w:rsidRDefault="00935062" w:rsidP="00C304B8">
            <w:pPr>
              <w:pStyle w:val="TableText"/>
              <w:keepNext w:val="0"/>
            </w:pPr>
          </w:p>
        </w:tc>
        <w:tc>
          <w:tcPr>
            <w:tcW w:w="1104" w:type="dxa"/>
          </w:tcPr>
          <w:p w14:paraId="1C810E75" w14:textId="77777777" w:rsidR="00935062" w:rsidRDefault="0085191F" w:rsidP="00C304B8">
            <w:pPr>
              <w:pStyle w:val="TableText"/>
              <w:keepNext w:val="0"/>
            </w:pPr>
            <w:hyperlink w:anchor="C_4509-28856">
              <w:r w:rsidR="00935062">
                <w:rPr>
                  <w:rStyle w:val="HyperlinkText9pt"/>
                </w:rPr>
                <w:t>4509-28856</w:t>
              </w:r>
            </w:hyperlink>
          </w:p>
        </w:tc>
        <w:tc>
          <w:tcPr>
            <w:tcW w:w="2975" w:type="dxa"/>
          </w:tcPr>
          <w:p w14:paraId="1E14617E" w14:textId="77777777" w:rsidR="00935062" w:rsidRDefault="00935062" w:rsidP="00C304B8">
            <w:pPr>
              <w:pStyle w:val="TableText"/>
              <w:keepNext w:val="0"/>
            </w:pPr>
          </w:p>
        </w:tc>
      </w:tr>
      <w:tr w:rsidR="00935062" w14:paraId="04A55553" w14:textId="77777777" w:rsidTr="00C44751">
        <w:trPr>
          <w:jc w:val="center"/>
        </w:trPr>
        <w:tc>
          <w:tcPr>
            <w:tcW w:w="3345" w:type="dxa"/>
          </w:tcPr>
          <w:p w14:paraId="3083D951" w14:textId="77777777" w:rsidR="00935062" w:rsidRDefault="00935062" w:rsidP="00C304B8">
            <w:pPr>
              <w:pStyle w:val="TableText"/>
              <w:keepNext w:val="0"/>
            </w:pPr>
            <w:r>
              <w:tab/>
            </w:r>
            <w:r>
              <w:tab/>
              <w:t>high</w:t>
            </w:r>
          </w:p>
        </w:tc>
        <w:tc>
          <w:tcPr>
            <w:tcW w:w="720" w:type="dxa"/>
          </w:tcPr>
          <w:p w14:paraId="4D34C77A" w14:textId="77777777" w:rsidR="00935062" w:rsidRDefault="00935062" w:rsidP="00C304B8">
            <w:pPr>
              <w:pStyle w:val="TableText"/>
              <w:keepNext w:val="0"/>
            </w:pPr>
            <w:r>
              <w:t>0..1</w:t>
            </w:r>
          </w:p>
        </w:tc>
        <w:tc>
          <w:tcPr>
            <w:tcW w:w="1152" w:type="dxa"/>
          </w:tcPr>
          <w:p w14:paraId="7CD55EFF" w14:textId="77777777" w:rsidR="00935062" w:rsidRDefault="00935062" w:rsidP="00C304B8">
            <w:pPr>
              <w:pStyle w:val="TableText"/>
              <w:keepNext w:val="0"/>
            </w:pPr>
            <w:r>
              <w:t>MAY</w:t>
            </w:r>
          </w:p>
        </w:tc>
        <w:tc>
          <w:tcPr>
            <w:tcW w:w="864" w:type="dxa"/>
          </w:tcPr>
          <w:p w14:paraId="20AA4803" w14:textId="77777777" w:rsidR="00935062" w:rsidRDefault="00935062" w:rsidP="00C304B8">
            <w:pPr>
              <w:pStyle w:val="TableText"/>
              <w:keepNext w:val="0"/>
            </w:pPr>
          </w:p>
        </w:tc>
        <w:tc>
          <w:tcPr>
            <w:tcW w:w="1104" w:type="dxa"/>
          </w:tcPr>
          <w:p w14:paraId="3F9959CE" w14:textId="77777777" w:rsidR="00935062" w:rsidRDefault="0085191F" w:rsidP="00C304B8">
            <w:pPr>
              <w:pStyle w:val="TableText"/>
              <w:keepNext w:val="0"/>
            </w:pPr>
            <w:hyperlink w:anchor="C_4509-28857">
              <w:r w:rsidR="00935062">
                <w:rPr>
                  <w:rStyle w:val="HyperlinkText9pt"/>
                </w:rPr>
                <w:t>4509-28857</w:t>
              </w:r>
            </w:hyperlink>
          </w:p>
        </w:tc>
        <w:tc>
          <w:tcPr>
            <w:tcW w:w="2975" w:type="dxa"/>
          </w:tcPr>
          <w:p w14:paraId="79170EF2" w14:textId="77777777" w:rsidR="00935062" w:rsidRDefault="00935062" w:rsidP="00C304B8">
            <w:pPr>
              <w:pStyle w:val="TableText"/>
              <w:keepNext w:val="0"/>
            </w:pPr>
          </w:p>
        </w:tc>
      </w:tr>
      <w:tr w:rsidR="00935062" w14:paraId="567C38D0" w14:textId="77777777" w:rsidTr="00C44751">
        <w:trPr>
          <w:jc w:val="center"/>
        </w:trPr>
        <w:tc>
          <w:tcPr>
            <w:tcW w:w="3345" w:type="dxa"/>
          </w:tcPr>
          <w:p w14:paraId="55C70AEC" w14:textId="77777777" w:rsidR="00935062" w:rsidRDefault="00935062" w:rsidP="00C304B8">
            <w:pPr>
              <w:pStyle w:val="TableText"/>
              <w:keepNext w:val="0"/>
            </w:pPr>
            <w:r>
              <w:tab/>
              <w:t>value</w:t>
            </w:r>
          </w:p>
        </w:tc>
        <w:tc>
          <w:tcPr>
            <w:tcW w:w="720" w:type="dxa"/>
          </w:tcPr>
          <w:p w14:paraId="4FFADB4C" w14:textId="77777777" w:rsidR="00935062" w:rsidRDefault="00935062" w:rsidP="00C304B8">
            <w:pPr>
              <w:pStyle w:val="TableText"/>
              <w:keepNext w:val="0"/>
            </w:pPr>
            <w:r>
              <w:t>1..1</w:t>
            </w:r>
          </w:p>
        </w:tc>
        <w:tc>
          <w:tcPr>
            <w:tcW w:w="1152" w:type="dxa"/>
          </w:tcPr>
          <w:p w14:paraId="65BBCB19" w14:textId="77777777" w:rsidR="00935062" w:rsidRDefault="00935062" w:rsidP="00C304B8">
            <w:pPr>
              <w:pStyle w:val="TableText"/>
              <w:keepNext w:val="0"/>
            </w:pPr>
            <w:r>
              <w:t>SHALL</w:t>
            </w:r>
          </w:p>
        </w:tc>
        <w:tc>
          <w:tcPr>
            <w:tcW w:w="864" w:type="dxa"/>
          </w:tcPr>
          <w:p w14:paraId="706B6BC6" w14:textId="77777777" w:rsidR="00935062" w:rsidRDefault="00935062" w:rsidP="00C304B8">
            <w:pPr>
              <w:pStyle w:val="TableText"/>
              <w:keepNext w:val="0"/>
            </w:pPr>
            <w:r>
              <w:t>CD</w:t>
            </w:r>
          </w:p>
        </w:tc>
        <w:tc>
          <w:tcPr>
            <w:tcW w:w="1104" w:type="dxa"/>
          </w:tcPr>
          <w:p w14:paraId="64128822" w14:textId="77777777" w:rsidR="00935062" w:rsidRDefault="0085191F" w:rsidP="00C304B8">
            <w:pPr>
              <w:pStyle w:val="TableText"/>
              <w:keepNext w:val="0"/>
            </w:pPr>
            <w:hyperlink w:anchor="C_4509-28516">
              <w:r w:rsidR="00935062">
                <w:rPr>
                  <w:rStyle w:val="HyperlinkText9pt"/>
                </w:rPr>
                <w:t>4509-28516</w:t>
              </w:r>
            </w:hyperlink>
          </w:p>
        </w:tc>
        <w:tc>
          <w:tcPr>
            <w:tcW w:w="2975" w:type="dxa"/>
          </w:tcPr>
          <w:p w14:paraId="35FD6E46" w14:textId="77777777" w:rsidR="00935062" w:rsidRDefault="00935062" w:rsidP="00C304B8">
            <w:pPr>
              <w:pStyle w:val="TableText"/>
              <w:keepNext w:val="0"/>
            </w:pPr>
          </w:p>
        </w:tc>
      </w:tr>
      <w:tr w:rsidR="00935062" w14:paraId="71C646ED" w14:textId="77777777" w:rsidTr="00C44751">
        <w:trPr>
          <w:jc w:val="center"/>
        </w:trPr>
        <w:tc>
          <w:tcPr>
            <w:tcW w:w="3345" w:type="dxa"/>
          </w:tcPr>
          <w:p w14:paraId="769C650B" w14:textId="77777777" w:rsidR="00935062" w:rsidRDefault="00935062" w:rsidP="00C304B8">
            <w:pPr>
              <w:pStyle w:val="TableText"/>
              <w:keepNext w:val="0"/>
            </w:pPr>
            <w:r>
              <w:tab/>
              <w:t>participant</w:t>
            </w:r>
          </w:p>
        </w:tc>
        <w:tc>
          <w:tcPr>
            <w:tcW w:w="720" w:type="dxa"/>
          </w:tcPr>
          <w:p w14:paraId="68DD3CE5" w14:textId="77777777" w:rsidR="00935062" w:rsidRDefault="00935062" w:rsidP="00C304B8">
            <w:pPr>
              <w:pStyle w:val="TableText"/>
              <w:keepNext w:val="0"/>
            </w:pPr>
            <w:r>
              <w:t>0..*</w:t>
            </w:r>
          </w:p>
        </w:tc>
        <w:tc>
          <w:tcPr>
            <w:tcW w:w="1152" w:type="dxa"/>
          </w:tcPr>
          <w:p w14:paraId="0A761E99" w14:textId="77777777" w:rsidR="00935062" w:rsidRDefault="00935062" w:rsidP="00C304B8">
            <w:pPr>
              <w:pStyle w:val="TableText"/>
              <w:keepNext w:val="0"/>
            </w:pPr>
            <w:r>
              <w:t>MAY</w:t>
            </w:r>
          </w:p>
        </w:tc>
        <w:tc>
          <w:tcPr>
            <w:tcW w:w="864" w:type="dxa"/>
          </w:tcPr>
          <w:p w14:paraId="70807B4B" w14:textId="77777777" w:rsidR="00935062" w:rsidRDefault="00935062" w:rsidP="00C304B8">
            <w:pPr>
              <w:pStyle w:val="TableText"/>
              <w:keepNext w:val="0"/>
            </w:pPr>
          </w:p>
        </w:tc>
        <w:tc>
          <w:tcPr>
            <w:tcW w:w="1104" w:type="dxa"/>
          </w:tcPr>
          <w:p w14:paraId="0C06D06E" w14:textId="77777777" w:rsidR="00935062" w:rsidRDefault="0085191F" w:rsidP="00C304B8">
            <w:pPr>
              <w:pStyle w:val="TableText"/>
              <w:keepNext w:val="0"/>
            </w:pPr>
            <w:hyperlink w:anchor="C_4509-29499">
              <w:r w:rsidR="00935062">
                <w:rPr>
                  <w:rStyle w:val="HyperlinkText9pt"/>
                </w:rPr>
                <w:t>4509-29499</w:t>
              </w:r>
            </w:hyperlink>
          </w:p>
        </w:tc>
        <w:tc>
          <w:tcPr>
            <w:tcW w:w="2975" w:type="dxa"/>
          </w:tcPr>
          <w:p w14:paraId="7C76B9E3" w14:textId="77777777" w:rsidR="00935062" w:rsidRDefault="00935062" w:rsidP="00C304B8">
            <w:pPr>
              <w:pStyle w:val="TableText"/>
              <w:keepNext w:val="0"/>
            </w:pPr>
          </w:p>
        </w:tc>
      </w:tr>
      <w:tr w:rsidR="00935062" w14:paraId="41BB7FCE" w14:textId="77777777" w:rsidTr="00C44751">
        <w:trPr>
          <w:jc w:val="center"/>
        </w:trPr>
        <w:tc>
          <w:tcPr>
            <w:tcW w:w="3345" w:type="dxa"/>
          </w:tcPr>
          <w:p w14:paraId="5E9BEFE7" w14:textId="77777777" w:rsidR="00935062" w:rsidRDefault="00935062" w:rsidP="00C304B8">
            <w:pPr>
              <w:pStyle w:val="TableText"/>
              <w:keepNext w:val="0"/>
            </w:pPr>
            <w:r>
              <w:tab/>
            </w:r>
            <w:r>
              <w:tab/>
              <w:t>@typeCode</w:t>
            </w:r>
          </w:p>
        </w:tc>
        <w:tc>
          <w:tcPr>
            <w:tcW w:w="720" w:type="dxa"/>
          </w:tcPr>
          <w:p w14:paraId="1F4F49DC" w14:textId="77777777" w:rsidR="00935062" w:rsidRDefault="00935062" w:rsidP="00C304B8">
            <w:pPr>
              <w:pStyle w:val="TableText"/>
              <w:keepNext w:val="0"/>
            </w:pPr>
            <w:r>
              <w:t>1..1</w:t>
            </w:r>
          </w:p>
        </w:tc>
        <w:tc>
          <w:tcPr>
            <w:tcW w:w="1152" w:type="dxa"/>
          </w:tcPr>
          <w:p w14:paraId="3FD147B3" w14:textId="77777777" w:rsidR="00935062" w:rsidRDefault="00935062" w:rsidP="00C304B8">
            <w:pPr>
              <w:pStyle w:val="TableText"/>
              <w:keepNext w:val="0"/>
            </w:pPr>
            <w:r>
              <w:t>SHALL</w:t>
            </w:r>
          </w:p>
        </w:tc>
        <w:tc>
          <w:tcPr>
            <w:tcW w:w="864" w:type="dxa"/>
          </w:tcPr>
          <w:p w14:paraId="5AB88281" w14:textId="77777777" w:rsidR="00935062" w:rsidRDefault="00935062" w:rsidP="00C304B8">
            <w:pPr>
              <w:pStyle w:val="TableText"/>
              <w:keepNext w:val="0"/>
            </w:pPr>
          </w:p>
        </w:tc>
        <w:tc>
          <w:tcPr>
            <w:tcW w:w="1104" w:type="dxa"/>
          </w:tcPr>
          <w:p w14:paraId="73737EF4" w14:textId="77777777" w:rsidR="00935062" w:rsidRDefault="0085191F" w:rsidP="00C304B8">
            <w:pPr>
              <w:pStyle w:val="TableText"/>
              <w:keepNext w:val="0"/>
            </w:pPr>
            <w:hyperlink w:anchor="C_4509-29506">
              <w:r w:rsidR="00935062">
                <w:rPr>
                  <w:rStyle w:val="HyperlinkText9pt"/>
                </w:rPr>
                <w:t>4509-29506</w:t>
              </w:r>
            </w:hyperlink>
          </w:p>
        </w:tc>
        <w:tc>
          <w:tcPr>
            <w:tcW w:w="2975" w:type="dxa"/>
          </w:tcPr>
          <w:p w14:paraId="30DA4CA7" w14:textId="77777777" w:rsidR="00935062" w:rsidRDefault="00935062" w:rsidP="00C304B8">
            <w:pPr>
              <w:pStyle w:val="TableText"/>
              <w:keepNext w:val="0"/>
            </w:pPr>
            <w:r>
              <w:t>urn:oid:2.16.840.1.113883.5.90 (HL7ParticipationType) = PRF</w:t>
            </w:r>
          </w:p>
        </w:tc>
      </w:tr>
      <w:tr w:rsidR="00935062" w14:paraId="136F3AC4" w14:textId="77777777" w:rsidTr="00C44751">
        <w:trPr>
          <w:jc w:val="center"/>
        </w:trPr>
        <w:tc>
          <w:tcPr>
            <w:tcW w:w="3345" w:type="dxa"/>
          </w:tcPr>
          <w:p w14:paraId="5122D335" w14:textId="77777777" w:rsidR="00935062" w:rsidRDefault="00935062" w:rsidP="00C304B8">
            <w:pPr>
              <w:pStyle w:val="TableText"/>
              <w:keepNext w:val="0"/>
            </w:pPr>
            <w:r>
              <w:tab/>
            </w:r>
            <w:r>
              <w:tab/>
              <w:t>participantRole</w:t>
            </w:r>
          </w:p>
        </w:tc>
        <w:tc>
          <w:tcPr>
            <w:tcW w:w="720" w:type="dxa"/>
          </w:tcPr>
          <w:p w14:paraId="400D7C22" w14:textId="77777777" w:rsidR="00935062" w:rsidRDefault="00935062" w:rsidP="00C304B8">
            <w:pPr>
              <w:pStyle w:val="TableText"/>
              <w:keepNext w:val="0"/>
            </w:pPr>
            <w:r>
              <w:t>1..1</w:t>
            </w:r>
          </w:p>
        </w:tc>
        <w:tc>
          <w:tcPr>
            <w:tcW w:w="1152" w:type="dxa"/>
          </w:tcPr>
          <w:p w14:paraId="6060030F" w14:textId="77777777" w:rsidR="00935062" w:rsidRDefault="00935062" w:rsidP="00C304B8">
            <w:pPr>
              <w:pStyle w:val="TableText"/>
              <w:keepNext w:val="0"/>
            </w:pPr>
            <w:r>
              <w:t>SHALL</w:t>
            </w:r>
          </w:p>
        </w:tc>
        <w:tc>
          <w:tcPr>
            <w:tcW w:w="864" w:type="dxa"/>
          </w:tcPr>
          <w:p w14:paraId="5E624711" w14:textId="77777777" w:rsidR="00935062" w:rsidRDefault="00935062" w:rsidP="00C304B8">
            <w:pPr>
              <w:pStyle w:val="TableText"/>
              <w:keepNext w:val="0"/>
            </w:pPr>
          </w:p>
        </w:tc>
        <w:tc>
          <w:tcPr>
            <w:tcW w:w="1104" w:type="dxa"/>
          </w:tcPr>
          <w:p w14:paraId="7B4D313C" w14:textId="77777777" w:rsidR="00935062" w:rsidRDefault="0085191F" w:rsidP="00C304B8">
            <w:pPr>
              <w:pStyle w:val="TableText"/>
              <w:keepNext w:val="0"/>
            </w:pPr>
            <w:hyperlink w:anchor="C_4509-29500">
              <w:r w:rsidR="00935062">
                <w:rPr>
                  <w:rStyle w:val="HyperlinkText9pt"/>
                </w:rPr>
                <w:t>4509-29500</w:t>
              </w:r>
            </w:hyperlink>
          </w:p>
        </w:tc>
        <w:tc>
          <w:tcPr>
            <w:tcW w:w="2975" w:type="dxa"/>
          </w:tcPr>
          <w:p w14:paraId="5B66D7BC" w14:textId="77777777" w:rsidR="00935062" w:rsidRDefault="0085191F" w:rsidP="00C304B8">
            <w:pPr>
              <w:pStyle w:val="TableText"/>
              <w:keepNext w:val="0"/>
            </w:pPr>
            <w:hyperlink w:anchor="SE_Entity_Practitioner">
              <w:r w:rsidR="00935062">
                <w:rPr>
                  <w:rStyle w:val="HyperlinkText9pt"/>
                </w:rPr>
                <w:t>Entity Practitioner (identifier: urn:hl7ii:2.16.840.1.113883.10.20.24.3.162:2019-12-01</w:t>
              </w:r>
            </w:hyperlink>
          </w:p>
        </w:tc>
      </w:tr>
      <w:tr w:rsidR="00935062" w14:paraId="30B8B5FB" w14:textId="77777777" w:rsidTr="00C44751">
        <w:trPr>
          <w:jc w:val="center"/>
        </w:trPr>
        <w:tc>
          <w:tcPr>
            <w:tcW w:w="3345" w:type="dxa"/>
          </w:tcPr>
          <w:p w14:paraId="2D2E2129" w14:textId="77777777" w:rsidR="00935062" w:rsidRDefault="00935062" w:rsidP="00C304B8">
            <w:pPr>
              <w:pStyle w:val="TableText"/>
              <w:keepNext w:val="0"/>
            </w:pPr>
            <w:r>
              <w:tab/>
              <w:t>participant</w:t>
            </w:r>
          </w:p>
        </w:tc>
        <w:tc>
          <w:tcPr>
            <w:tcW w:w="720" w:type="dxa"/>
          </w:tcPr>
          <w:p w14:paraId="5DBADEF6" w14:textId="77777777" w:rsidR="00935062" w:rsidRDefault="00935062" w:rsidP="00C304B8">
            <w:pPr>
              <w:pStyle w:val="TableText"/>
              <w:keepNext w:val="0"/>
            </w:pPr>
            <w:r>
              <w:t>0..*</w:t>
            </w:r>
          </w:p>
        </w:tc>
        <w:tc>
          <w:tcPr>
            <w:tcW w:w="1152" w:type="dxa"/>
          </w:tcPr>
          <w:p w14:paraId="65085EA1" w14:textId="77777777" w:rsidR="00935062" w:rsidRDefault="00935062" w:rsidP="00C304B8">
            <w:pPr>
              <w:pStyle w:val="TableText"/>
              <w:keepNext w:val="0"/>
            </w:pPr>
            <w:r>
              <w:t>MAY</w:t>
            </w:r>
          </w:p>
        </w:tc>
        <w:tc>
          <w:tcPr>
            <w:tcW w:w="864" w:type="dxa"/>
          </w:tcPr>
          <w:p w14:paraId="0D232979" w14:textId="77777777" w:rsidR="00935062" w:rsidRDefault="00935062" w:rsidP="00C304B8">
            <w:pPr>
              <w:pStyle w:val="TableText"/>
              <w:keepNext w:val="0"/>
            </w:pPr>
          </w:p>
        </w:tc>
        <w:tc>
          <w:tcPr>
            <w:tcW w:w="1104" w:type="dxa"/>
          </w:tcPr>
          <w:p w14:paraId="18FAB86A" w14:textId="77777777" w:rsidR="00935062" w:rsidRDefault="0085191F" w:rsidP="00C304B8">
            <w:pPr>
              <w:pStyle w:val="TableText"/>
              <w:keepNext w:val="0"/>
            </w:pPr>
            <w:hyperlink w:anchor="C_4509-29503">
              <w:r w:rsidR="00935062">
                <w:rPr>
                  <w:rStyle w:val="HyperlinkText9pt"/>
                </w:rPr>
                <w:t>4509-29503</w:t>
              </w:r>
            </w:hyperlink>
          </w:p>
        </w:tc>
        <w:tc>
          <w:tcPr>
            <w:tcW w:w="2975" w:type="dxa"/>
          </w:tcPr>
          <w:p w14:paraId="6581697C" w14:textId="77777777" w:rsidR="00935062" w:rsidRDefault="00935062" w:rsidP="00C304B8">
            <w:pPr>
              <w:pStyle w:val="TableText"/>
              <w:keepNext w:val="0"/>
            </w:pPr>
          </w:p>
        </w:tc>
      </w:tr>
      <w:tr w:rsidR="00935062" w14:paraId="0413B40B" w14:textId="77777777" w:rsidTr="00C44751">
        <w:trPr>
          <w:jc w:val="center"/>
        </w:trPr>
        <w:tc>
          <w:tcPr>
            <w:tcW w:w="3345" w:type="dxa"/>
          </w:tcPr>
          <w:p w14:paraId="392A224B" w14:textId="77777777" w:rsidR="00935062" w:rsidRDefault="00935062" w:rsidP="00C304B8">
            <w:pPr>
              <w:pStyle w:val="TableText"/>
              <w:keepNext w:val="0"/>
            </w:pPr>
            <w:r>
              <w:tab/>
            </w:r>
            <w:r>
              <w:tab/>
              <w:t>@typeCode</w:t>
            </w:r>
          </w:p>
        </w:tc>
        <w:tc>
          <w:tcPr>
            <w:tcW w:w="720" w:type="dxa"/>
          </w:tcPr>
          <w:p w14:paraId="2072755C" w14:textId="77777777" w:rsidR="00935062" w:rsidRDefault="00935062" w:rsidP="00C304B8">
            <w:pPr>
              <w:pStyle w:val="TableText"/>
              <w:keepNext w:val="0"/>
            </w:pPr>
            <w:r>
              <w:t>1..1</w:t>
            </w:r>
          </w:p>
        </w:tc>
        <w:tc>
          <w:tcPr>
            <w:tcW w:w="1152" w:type="dxa"/>
          </w:tcPr>
          <w:p w14:paraId="620D034A" w14:textId="77777777" w:rsidR="00935062" w:rsidRDefault="00935062" w:rsidP="00C304B8">
            <w:pPr>
              <w:pStyle w:val="TableText"/>
              <w:keepNext w:val="0"/>
            </w:pPr>
            <w:r>
              <w:t>SHALL</w:t>
            </w:r>
          </w:p>
        </w:tc>
        <w:tc>
          <w:tcPr>
            <w:tcW w:w="864" w:type="dxa"/>
          </w:tcPr>
          <w:p w14:paraId="284428EB" w14:textId="77777777" w:rsidR="00935062" w:rsidRDefault="00935062" w:rsidP="00C304B8">
            <w:pPr>
              <w:pStyle w:val="TableText"/>
              <w:keepNext w:val="0"/>
            </w:pPr>
          </w:p>
        </w:tc>
        <w:tc>
          <w:tcPr>
            <w:tcW w:w="1104" w:type="dxa"/>
          </w:tcPr>
          <w:p w14:paraId="59E27C96" w14:textId="77777777" w:rsidR="00935062" w:rsidRDefault="0085191F" w:rsidP="00C304B8">
            <w:pPr>
              <w:pStyle w:val="TableText"/>
              <w:keepNext w:val="0"/>
            </w:pPr>
            <w:hyperlink w:anchor="C_4509-29508">
              <w:r w:rsidR="00935062">
                <w:rPr>
                  <w:rStyle w:val="HyperlinkText9pt"/>
                </w:rPr>
                <w:t>4509-29508</w:t>
              </w:r>
            </w:hyperlink>
          </w:p>
        </w:tc>
        <w:tc>
          <w:tcPr>
            <w:tcW w:w="2975" w:type="dxa"/>
          </w:tcPr>
          <w:p w14:paraId="60D26FB1" w14:textId="77777777" w:rsidR="00935062" w:rsidRDefault="00935062" w:rsidP="00C304B8">
            <w:pPr>
              <w:pStyle w:val="TableText"/>
              <w:keepNext w:val="0"/>
            </w:pPr>
            <w:r>
              <w:t>urn:oid:2.16.840.1.113883.5.90 (HL7ParticipationType) = PRF</w:t>
            </w:r>
          </w:p>
        </w:tc>
      </w:tr>
      <w:tr w:rsidR="00935062" w14:paraId="131644B0" w14:textId="77777777" w:rsidTr="00C44751">
        <w:trPr>
          <w:jc w:val="center"/>
        </w:trPr>
        <w:tc>
          <w:tcPr>
            <w:tcW w:w="3345" w:type="dxa"/>
          </w:tcPr>
          <w:p w14:paraId="02EEBC34" w14:textId="77777777" w:rsidR="00935062" w:rsidRDefault="00935062" w:rsidP="00C304B8">
            <w:pPr>
              <w:pStyle w:val="TableText"/>
              <w:keepNext w:val="0"/>
            </w:pPr>
            <w:r>
              <w:tab/>
            </w:r>
            <w:r>
              <w:tab/>
              <w:t>participantRole</w:t>
            </w:r>
          </w:p>
        </w:tc>
        <w:tc>
          <w:tcPr>
            <w:tcW w:w="720" w:type="dxa"/>
          </w:tcPr>
          <w:p w14:paraId="1BB6BED4" w14:textId="77777777" w:rsidR="00935062" w:rsidRDefault="00935062" w:rsidP="00C304B8">
            <w:pPr>
              <w:pStyle w:val="TableText"/>
              <w:keepNext w:val="0"/>
            </w:pPr>
            <w:r>
              <w:t>1..1</w:t>
            </w:r>
          </w:p>
        </w:tc>
        <w:tc>
          <w:tcPr>
            <w:tcW w:w="1152" w:type="dxa"/>
          </w:tcPr>
          <w:p w14:paraId="4CC39DBD" w14:textId="77777777" w:rsidR="00935062" w:rsidRDefault="00935062" w:rsidP="00C304B8">
            <w:pPr>
              <w:pStyle w:val="TableText"/>
              <w:keepNext w:val="0"/>
            </w:pPr>
            <w:r>
              <w:t>SHALL</w:t>
            </w:r>
          </w:p>
        </w:tc>
        <w:tc>
          <w:tcPr>
            <w:tcW w:w="864" w:type="dxa"/>
          </w:tcPr>
          <w:p w14:paraId="07873A86" w14:textId="77777777" w:rsidR="00935062" w:rsidRDefault="00935062" w:rsidP="00C304B8">
            <w:pPr>
              <w:pStyle w:val="TableText"/>
              <w:keepNext w:val="0"/>
            </w:pPr>
          </w:p>
        </w:tc>
        <w:tc>
          <w:tcPr>
            <w:tcW w:w="1104" w:type="dxa"/>
          </w:tcPr>
          <w:p w14:paraId="69DCD881" w14:textId="77777777" w:rsidR="00935062" w:rsidRDefault="0085191F" w:rsidP="00C304B8">
            <w:pPr>
              <w:pStyle w:val="TableText"/>
              <w:keepNext w:val="0"/>
            </w:pPr>
            <w:hyperlink w:anchor="C_4509-29504">
              <w:r w:rsidR="00935062">
                <w:rPr>
                  <w:rStyle w:val="HyperlinkText9pt"/>
                </w:rPr>
                <w:t>4509-29504</w:t>
              </w:r>
            </w:hyperlink>
          </w:p>
        </w:tc>
        <w:tc>
          <w:tcPr>
            <w:tcW w:w="2975" w:type="dxa"/>
          </w:tcPr>
          <w:p w14:paraId="586AC50C" w14:textId="77777777" w:rsidR="00935062" w:rsidRDefault="0085191F" w:rsidP="00C304B8">
            <w:pPr>
              <w:pStyle w:val="TableText"/>
              <w:keepNext w:val="0"/>
            </w:pPr>
            <w:hyperlink w:anchor="SE_Entity_Organization">
              <w:r w:rsidR="00935062">
                <w:rPr>
                  <w:rStyle w:val="HyperlinkText9pt"/>
                </w:rPr>
                <w:t>Entity Organization (identifier: urn:hl7ii:2.16.840.1.113883.10.20.24.3.163:2019-12-01</w:t>
              </w:r>
            </w:hyperlink>
          </w:p>
        </w:tc>
      </w:tr>
      <w:tr w:rsidR="00935062" w14:paraId="515107BF" w14:textId="77777777" w:rsidTr="00C44751">
        <w:trPr>
          <w:jc w:val="center"/>
        </w:trPr>
        <w:tc>
          <w:tcPr>
            <w:tcW w:w="3345" w:type="dxa"/>
          </w:tcPr>
          <w:p w14:paraId="5855D9EB" w14:textId="77777777" w:rsidR="00935062" w:rsidRDefault="00935062" w:rsidP="00C304B8">
            <w:pPr>
              <w:pStyle w:val="TableText"/>
              <w:keepNext w:val="0"/>
            </w:pPr>
            <w:r>
              <w:tab/>
              <w:t>participant</w:t>
            </w:r>
          </w:p>
        </w:tc>
        <w:tc>
          <w:tcPr>
            <w:tcW w:w="720" w:type="dxa"/>
          </w:tcPr>
          <w:p w14:paraId="7095FF3C" w14:textId="77777777" w:rsidR="00935062" w:rsidRDefault="00935062" w:rsidP="00C304B8">
            <w:pPr>
              <w:pStyle w:val="TableText"/>
              <w:keepNext w:val="0"/>
            </w:pPr>
            <w:r>
              <w:t>0..*</w:t>
            </w:r>
          </w:p>
        </w:tc>
        <w:tc>
          <w:tcPr>
            <w:tcW w:w="1152" w:type="dxa"/>
          </w:tcPr>
          <w:p w14:paraId="456D8C18" w14:textId="77777777" w:rsidR="00935062" w:rsidRDefault="00935062" w:rsidP="00C304B8">
            <w:pPr>
              <w:pStyle w:val="TableText"/>
              <w:keepNext w:val="0"/>
            </w:pPr>
            <w:r>
              <w:t>MAY</w:t>
            </w:r>
          </w:p>
        </w:tc>
        <w:tc>
          <w:tcPr>
            <w:tcW w:w="864" w:type="dxa"/>
          </w:tcPr>
          <w:p w14:paraId="16A452C2" w14:textId="77777777" w:rsidR="00935062" w:rsidRDefault="00935062" w:rsidP="00C304B8">
            <w:pPr>
              <w:pStyle w:val="TableText"/>
              <w:keepNext w:val="0"/>
            </w:pPr>
          </w:p>
        </w:tc>
        <w:tc>
          <w:tcPr>
            <w:tcW w:w="1104" w:type="dxa"/>
          </w:tcPr>
          <w:p w14:paraId="39078E61" w14:textId="77777777" w:rsidR="00935062" w:rsidRDefault="0085191F" w:rsidP="00C304B8">
            <w:pPr>
              <w:pStyle w:val="TableText"/>
              <w:keepNext w:val="0"/>
            </w:pPr>
            <w:hyperlink w:anchor="C_4509-30178">
              <w:r w:rsidR="00935062">
                <w:rPr>
                  <w:rStyle w:val="HyperlinkText9pt"/>
                </w:rPr>
                <w:t>4509-30178</w:t>
              </w:r>
            </w:hyperlink>
          </w:p>
        </w:tc>
        <w:tc>
          <w:tcPr>
            <w:tcW w:w="2975" w:type="dxa"/>
          </w:tcPr>
          <w:p w14:paraId="71EDF807" w14:textId="77777777" w:rsidR="00935062" w:rsidRDefault="00935062" w:rsidP="00C304B8">
            <w:pPr>
              <w:pStyle w:val="TableText"/>
              <w:keepNext w:val="0"/>
            </w:pPr>
          </w:p>
        </w:tc>
      </w:tr>
      <w:tr w:rsidR="00935062" w14:paraId="0DBCB8D6" w14:textId="77777777" w:rsidTr="00C44751">
        <w:trPr>
          <w:jc w:val="center"/>
        </w:trPr>
        <w:tc>
          <w:tcPr>
            <w:tcW w:w="3345" w:type="dxa"/>
          </w:tcPr>
          <w:p w14:paraId="2CA3171C" w14:textId="77777777" w:rsidR="00935062" w:rsidRDefault="00935062" w:rsidP="00C304B8">
            <w:pPr>
              <w:pStyle w:val="TableText"/>
              <w:keepNext w:val="0"/>
            </w:pPr>
            <w:r>
              <w:tab/>
            </w:r>
            <w:r>
              <w:tab/>
              <w:t>@typeCode</w:t>
            </w:r>
          </w:p>
        </w:tc>
        <w:tc>
          <w:tcPr>
            <w:tcW w:w="720" w:type="dxa"/>
          </w:tcPr>
          <w:p w14:paraId="07BA5628" w14:textId="77777777" w:rsidR="00935062" w:rsidRDefault="00935062" w:rsidP="00C304B8">
            <w:pPr>
              <w:pStyle w:val="TableText"/>
              <w:keepNext w:val="0"/>
            </w:pPr>
            <w:r>
              <w:t>1..1</w:t>
            </w:r>
          </w:p>
        </w:tc>
        <w:tc>
          <w:tcPr>
            <w:tcW w:w="1152" w:type="dxa"/>
          </w:tcPr>
          <w:p w14:paraId="1287ECDD" w14:textId="77777777" w:rsidR="00935062" w:rsidRDefault="00935062" w:rsidP="00C304B8">
            <w:pPr>
              <w:pStyle w:val="TableText"/>
              <w:keepNext w:val="0"/>
            </w:pPr>
            <w:r>
              <w:t>SHALL</w:t>
            </w:r>
          </w:p>
        </w:tc>
        <w:tc>
          <w:tcPr>
            <w:tcW w:w="864" w:type="dxa"/>
          </w:tcPr>
          <w:p w14:paraId="039693D6" w14:textId="77777777" w:rsidR="00935062" w:rsidRDefault="00935062" w:rsidP="00C304B8">
            <w:pPr>
              <w:pStyle w:val="TableText"/>
              <w:keepNext w:val="0"/>
            </w:pPr>
          </w:p>
        </w:tc>
        <w:tc>
          <w:tcPr>
            <w:tcW w:w="1104" w:type="dxa"/>
          </w:tcPr>
          <w:p w14:paraId="42B21909" w14:textId="77777777" w:rsidR="00935062" w:rsidRDefault="0085191F" w:rsidP="00C304B8">
            <w:pPr>
              <w:pStyle w:val="TableText"/>
              <w:keepNext w:val="0"/>
            </w:pPr>
            <w:hyperlink w:anchor="C_4509-30180">
              <w:r w:rsidR="00935062">
                <w:rPr>
                  <w:rStyle w:val="HyperlinkText9pt"/>
                </w:rPr>
                <w:t>4509-30180</w:t>
              </w:r>
            </w:hyperlink>
          </w:p>
        </w:tc>
        <w:tc>
          <w:tcPr>
            <w:tcW w:w="2975" w:type="dxa"/>
          </w:tcPr>
          <w:p w14:paraId="4577531F" w14:textId="77777777" w:rsidR="00935062" w:rsidRDefault="00935062" w:rsidP="00C304B8">
            <w:pPr>
              <w:pStyle w:val="TableText"/>
              <w:keepNext w:val="0"/>
            </w:pPr>
            <w:r>
              <w:t>urn:oid:2.16.840.1.113883.5.90 (HL7ParticipationType) = PRF</w:t>
            </w:r>
          </w:p>
        </w:tc>
      </w:tr>
      <w:tr w:rsidR="00935062" w14:paraId="35FAB251" w14:textId="77777777" w:rsidTr="00C44751">
        <w:trPr>
          <w:jc w:val="center"/>
        </w:trPr>
        <w:tc>
          <w:tcPr>
            <w:tcW w:w="3345" w:type="dxa"/>
          </w:tcPr>
          <w:p w14:paraId="1C0BA4CA" w14:textId="77777777" w:rsidR="00935062" w:rsidRDefault="00935062" w:rsidP="00C304B8">
            <w:pPr>
              <w:pStyle w:val="TableText"/>
              <w:keepNext w:val="0"/>
            </w:pPr>
            <w:r>
              <w:tab/>
            </w:r>
            <w:r>
              <w:tab/>
              <w:t>participantRole</w:t>
            </w:r>
          </w:p>
        </w:tc>
        <w:tc>
          <w:tcPr>
            <w:tcW w:w="720" w:type="dxa"/>
          </w:tcPr>
          <w:p w14:paraId="05BD91F5" w14:textId="77777777" w:rsidR="00935062" w:rsidRDefault="00935062" w:rsidP="00C304B8">
            <w:pPr>
              <w:pStyle w:val="TableText"/>
              <w:keepNext w:val="0"/>
            </w:pPr>
            <w:r>
              <w:t>1..1</w:t>
            </w:r>
          </w:p>
        </w:tc>
        <w:tc>
          <w:tcPr>
            <w:tcW w:w="1152" w:type="dxa"/>
          </w:tcPr>
          <w:p w14:paraId="54951CCC" w14:textId="77777777" w:rsidR="00935062" w:rsidRDefault="00935062" w:rsidP="00C304B8">
            <w:pPr>
              <w:pStyle w:val="TableText"/>
              <w:keepNext w:val="0"/>
            </w:pPr>
            <w:r>
              <w:t>SHALL</w:t>
            </w:r>
          </w:p>
        </w:tc>
        <w:tc>
          <w:tcPr>
            <w:tcW w:w="864" w:type="dxa"/>
          </w:tcPr>
          <w:p w14:paraId="777EB22C" w14:textId="77777777" w:rsidR="00935062" w:rsidRDefault="00935062" w:rsidP="00C304B8">
            <w:pPr>
              <w:pStyle w:val="TableText"/>
              <w:keepNext w:val="0"/>
            </w:pPr>
          </w:p>
        </w:tc>
        <w:tc>
          <w:tcPr>
            <w:tcW w:w="1104" w:type="dxa"/>
          </w:tcPr>
          <w:p w14:paraId="528629AF" w14:textId="77777777" w:rsidR="00935062" w:rsidRDefault="0085191F" w:rsidP="00C304B8">
            <w:pPr>
              <w:pStyle w:val="TableText"/>
              <w:keepNext w:val="0"/>
            </w:pPr>
            <w:hyperlink w:anchor="C_4509-30179">
              <w:r w:rsidR="00935062">
                <w:rPr>
                  <w:rStyle w:val="HyperlinkText9pt"/>
                </w:rPr>
                <w:t>4509-30179</w:t>
              </w:r>
            </w:hyperlink>
          </w:p>
        </w:tc>
        <w:tc>
          <w:tcPr>
            <w:tcW w:w="2975" w:type="dxa"/>
          </w:tcPr>
          <w:p w14:paraId="7FFA0765" w14:textId="77777777" w:rsidR="00935062" w:rsidRDefault="0085191F" w:rsidP="00C304B8">
            <w:pPr>
              <w:pStyle w:val="TableText"/>
              <w:keepNext w:val="0"/>
            </w:pPr>
            <w:hyperlink w:anchor="SE_Entity_Location">
              <w:r w:rsidR="00935062">
                <w:rPr>
                  <w:rStyle w:val="HyperlinkText9pt"/>
                </w:rPr>
                <w:t>Entity Location (identifier: urn:hl7ii:2.16.840.1.113883.10.20.24.3.172:2021-08-01</w:t>
              </w:r>
            </w:hyperlink>
          </w:p>
        </w:tc>
      </w:tr>
      <w:tr w:rsidR="00935062" w14:paraId="0444DFCC" w14:textId="77777777" w:rsidTr="00C44751">
        <w:trPr>
          <w:jc w:val="center"/>
        </w:trPr>
        <w:tc>
          <w:tcPr>
            <w:tcW w:w="3345" w:type="dxa"/>
          </w:tcPr>
          <w:p w14:paraId="6D979461" w14:textId="77777777" w:rsidR="00935062" w:rsidRDefault="00935062" w:rsidP="00C304B8">
            <w:pPr>
              <w:pStyle w:val="TableText"/>
              <w:keepNext w:val="0"/>
            </w:pPr>
            <w:r>
              <w:tab/>
              <w:t>participant</w:t>
            </w:r>
          </w:p>
        </w:tc>
        <w:tc>
          <w:tcPr>
            <w:tcW w:w="720" w:type="dxa"/>
          </w:tcPr>
          <w:p w14:paraId="6B244DF6" w14:textId="77777777" w:rsidR="00935062" w:rsidRDefault="00935062" w:rsidP="00C304B8">
            <w:pPr>
              <w:pStyle w:val="TableText"/>
              <w:keepNext w:val="0"/>
            </w:pPr>
            <w:r>
              <w:t>0..1</w:t>
            </w:r>
          </w:p>
        </w:tc>
        <w:tc>
          <w:tcPr>
            <w:tcW w:w="1152" w:type="dxa"/>
          </w:tcPr>
          <w:p w14:paraId="6ACFD8F7" w14:textId="77777777" w:rsidR="00935062" w:rsidRDefault="00935062" w:rsidP="00C304B8">
            <w:pPr>
              <w:pStyle w:val="TableText"/>
              <w:keepNext w:val="0"/>
            </w:pPr>
            <w:r>
              <w:t>MAY</w:t>
            </w:r>
          </w:p>
        </w:tc>
        <w:tc>
          <w:tcPr>
            <w:tcW w:w="864" w:type="dxa"/>
          </w:tcPr>
          <w:p w14:paraId="42C36CA6" w14:textId="77777777" w:rsidR="00935062" w:rsidRDefault="00935062" w:rsidP="00C304B8">
            <w:pPr>
              <w:pStyle w:val="TableText"/>
              <w:keepNext w:val="0"/>
            </w:pPr>
          </w:p>
        </w:tc>
        <w:tc>
          <w:tcPr>
            <w:tcW w:w="1104" w:type="dxa"/>
          </w:tcPr>
          <w:p w14:paraId="5E2BEBF4" w14:textId="77777777" w:rsidR="00935062" w:rsidRDefault="0085191F" w:rsidP="00C304B8">
            <w:pPr>
              <w:pStyle w:val="TableText"/>
              <w:keepNext w:val="0"/>
            </w:pPr>
            <w:hyperlink w:anchor="C_4509-29497">
              <w:r w:rsidR="00935062">
                <w:rPr>
                  <w:rStyle w:val="HyperlinkText9pt"/>
                </w:rPr>
                <w:t>4509-29497</w:t>
              </w:r>
            </w:hyperlink>
          </w:p>
        </w:tc>
        <w:tc>
          <w:tcPr>
            <w:tcW w:w="2975" w:type="dxa"/>
          </w:tcPr>
          <w:p w14:paraId="5607CCB3" w14:textId="77777777" w:rsidR="00935062" w:rsidRDefault="00935062" w:rsidP="00C304B8">
            <w:pPr>
              <w:pStyle w:val="TableText"/>
              <w:keepNext w:val="0"/>
            </w:pPr>
          </w:p>
        </w:tc>
      </w:tr>
      <w:tr w:rsidR="00935062" w14:paraId="29E67C7E" w14:textId="77777777" w:rsidTr="00C44751">
        <w:trPr>
          <w:jc w:val="center"/>
        </w:trPr>
        <w:tc>
          <w:tcPr>
            <w:tcW w:w="3345" w:type="dxa"/>
          </w:tcPr>
          <w:p w14:paraId="614A56BF" w14:textId="77777777" w:rsidR="00935062" w:rsidRDefault="00935062" w:rsidP="00C304B8">
            <w:pPr>
              <w:pStyle w:val="TableText"/>
              <w:keepNext w:val="0"/>
            </w:pPr>
            <w:r>
              <w:tab/>
            </w:r>
            <w:r>
              <w:tab/>
              <w:t>@typeCode</w:t>
            </w:r>
          </w:p>
        </w:tc>
        <w:tc>
          <w:tcPr>
            <w:tcW w:w="720" w:type="dxa"/>
          </w:tcPr>
          <w:p w14:paraId="7BEEBBB8" w14:textId="77777777" w:rsidR="00935062" w:rsidRDefault="00935062" w:rsidP="00C304B8">
            <w:pPr>
              <w:pStyle w:val="TableText"/>
              <w:keepNext w:val="0"/>
            </w:pPr>
            <w:r>
              <w:t>1..1</w:t>
            </w:r>
          </w:p>
        </w:tc>
        <w:tc>
          <w:tcPr>
            <w:tcW w:w="1152" w:type="dxa"/>
          </w:tcPr>
          <w:p w14:paraId="10A475FC" w14:textId="77777777" w:rsidR="00935062" w:rsidRDefault="00935062" w:rsidP="00C304B8">
            <w:pPr>
              <w:pStyle w:val="TableText"/>
              <w:keepNext w:val="0"/>
            </w:pPr>
            <w:r>
              <w:t>SHALL</w:t>
            </w:r>
          </w:p>
        </w:tc>
        <w:tc>
          <w:tcPr>
            <w:tcW w:w="864" w:type="dxa"/>
          </w:tcPr>
          <w:p w14:paraId="104F0D01" w14:textId="77777777" w:rsidR="00935062" w:rsidRDefault="00935062" w:rsidP="00C304B8">
            <w:pPr>
              <w:pStyle w:val="TableText"/>
              <w:keepNext w:val="0"/>
            </w:pPr>
          </w:p>
        </w:tc>
        <w:tc>
          <w:tcPr>
            <w:tcW w:w="1104" w:type="dxa"/>
          </w:tcPr>
          <w:p w14:paraId="43B2ABA4" w14:textId="77777777" w:rsidR="00935062" w:rsidRDefault="0085191F" w:rsidP="00C304B8">
            <w:pPr>
              <w:pStyle w:val="TableText"/>
              <w:keepNext w:val="0"/>
            </w:pPr>
            <w:hyperlink w:anchor="C_4509-29505">
              <w:r w:rsidR="00935062">
                <w:rPr>
                  <w:rStyle w:val="HyperlinkText9pt"/>
                </w:rPr>
                <w:t>4509-29505</w:t>
              </w:r>
            </w:hyperlink>
          </w:p>
        </w:tc>
        <w:tc>
          <w:tcPr>
            <w:tcW w:w="2975" w:type="dxa"/>
          </w:tcPr>
          <w:p w14:paraId="386F88F9" w14:textId="77777777" w:rsidR="00935062" w:rsidRDefault="00935062" w:rsidP="00C304B8">
            <w:pPr>
              <w:pStyle w:val="TableText"/>
              <w:keepNext w:val="0"/>
            </w:pPr>
            <w:r>
              <w:t>urn:oid:2.16.840.1.113883.5.90 (HL7ParticipationType) = PRF</w:t>
            </w:r>
          </w:p>
        </w:tc>
      </w:tr>
      <w:tr w:rsidR="00935062" w14:paraId="702E1104" w14:textId="77777777" w:rsidTr="00C44751">
        <w:trPr>
          <w:jc w:val="center"/>
        </w:trPr>
        <w:tc>
          <w:tcPr>
            <w:tcW w:w="3345" w:type="dxa"/>
          </w:tcPr>
          <w:p w14:paraId="0A42C4EB" w14:textId="77777777" w:rsidR="00935062" w:rsidRDefault="00935062" w:rsidP="00C304B8">
            <w:pPr>
              <w:pStyle w:val="TableText"/>
              <w:keepNext w:val="0"/>
            </w:pPr>
            <w:r>
              <w:lastRenderedPageBreak/>
              <w:tab/>
            </w:r>
            <w:r>
              <w:tab/>
              <w:t>participantRole</w:t>
            </w:r>
          </w:p>
        </w:tc>
        <w:tc>
          <w:tcPr>
            <w:tcW w:w="720" w:type="dxa"/>
          </w:tcPr>
          <w:p w14:paraId="3E89285D" w14:textId="77777777" w:rsidR="00935062" w:rsidRDefault="00935062" w:rsidP="00C304B8">
            <w:pPr>
              <w:pStyle w:val="TableText"/>
              <w:keepNext w:val="0"/>
            </w:pPr>
            <w:r>
              <w:t>1..1</w:t>
            </w:r>
          </w:p>
        </w:tc>
        <w:tc>
          <w:tcPr>
            <w:tcW w:w="1152" w:type="dxa"/>
          </w:tcPr>
          <w:p w14:paraId="2EDE4C15" w14:textId="77777777" w:rsidR="00935062" w:rsidRDefault="00935062" w:rsidP="00C304B8">
            <w:pPr>
              <w:pStyle w:val="TableText"/>
              <w:keepNext w:val="0"/>
            </w:pPr>
            <w:r>
              <w:t>SHALL</w:t>
            </w:r>
          </w:p>
        </w:tc>
        <w:tc>
          <w:tcPr>
            <w:tcW w:w="864" w:type="dxa"/>
          </w:tcPr>
          <w:p w14:paraId="2119825F" w14:textId="77777777" w:rsidR="00935062" w:rsidRDefault="00935062" w:rsidP="00C304B8">
            <w:pPr>
              <w:pStyle w:val="TableText"/>
              <w:keepNext w:val="0"/>
            </w:pPr>
          </w:p>
        </w:tc>
        <w:tc>
          <w:tcPr>
            <w:tcW w:w="1104" w:type="dxa"/>
          </w:tcPr>
          <w:p w14:paraId="6AAB2796" w14:textId="77777777" w:rsidR="00935062" w:rsidRDefault="0085191F" w:rsidP="00C304B8">
            <w:pPr>
              <w:pStyle w:val="TableText"/>
              <w:keepNext w:val="0"/>
            </w:pPr>
            <w:hyperlink w:anchor="C_4509-29498">
              <w:r w:rsidR="00935062">
                <w:rPr>
                  <w:rStyle w:val="HyperlinkText9pt"/>
                </w:rPr>
                <w:t>4509-29498</w:t>
              </w:r>
            </w:hyperlink>
          </w:p>
        </w:tc>
        <w:tc>
          <w:tcPr>
            <w:tcW w:w="2975" w:type="dxa"/>
          </w:tcPr>
          <w:p w14:paraId="431AA4B8" w14:textId="77777777" w:rsidR="00935062" w:rsidRDefault="0085191F" w:rsidP="00C304B8">
            <w:pPr>
              <w:pStyle w:val="TableText"/>
              <w:keepNext w:val="0"/>
            </w:pPr>
            <w:hyperlink w:anchor="SE_Entity_Patient">
              <w:r w:rsidR="00935062">
                <w:rPr>
                  <w:rStyle w:val="HyperlinkText9pt"/>
                </w:rPr>
                <w:t>Entity Patient (identifier: urn:hl7ii:2.16.840.1.113883.10.20.24.3.161:2019-12-01</w:t>
              </w:r>
            </w:hyperlink>
          </w:p>
        </w:tc>
      </w:tr>
      <w:tr w:rsidR="00935062" w14:paraId="09C57E00" w14:textId="77777777" w:rsidTr="00C44751">
        <w:trPr>
          <w:jc w:val="center"/>
        </w:trPr>
        <w:tc>
          <w:tcPr>
            <w:tcW w:w="3345" w:type="dxa"/>
          </w:tcPr>
          <w:p w14:paraId="324FAF0E" w14:textId="77777777" w:rsidR="00935062" w:rsidRDefault="00935062" w:rsidP="00C304B8">
            <w:pPr>
              <w:pStyle w:val="TableText"/>
              <w:keepNext w:val="0"/>
            </w:pPr>
            <w:r>
              <w:tab/>
              <w:t>participant</w:t>
            </w:r>
          </w:p>
        </w:tc>
        <w:tc>
          <w:tcPr>
            <w:tcW w:w="720" w:type="dxa"/>
          </w:tcPr>
          <w:p w14:paraId="35FB7571" w14:textId="77777777" w:rsidR="00935062" w:rsidRDefault="00935062" w:rsidP="00C304B8">
            <w:pPr>
              <w:pStyle w:val="TableText"/>
              <w:keepNext w:val="0"/>
            </w:pPr>
            <w:r>
              <w:t>0..*</w:t>
            </w:r>
          </w:p>
        </w:tc>
        <w:tc>
          <w:tcPr>
            <w:tcW w:w="1152" w:type="dxa"/>
          </w:tcPr>
          <w:p w14:paraId="0AD5433A" w14:textId="77777777" w:rsidR="00935062" w:rsidRDefault="00935062" w:rsidP="00C304B8">
            <w:pPr>
              <w:pStyle w:val="TableText"/>
              <w:keepNext w:val="0"/>
            </w:pPr>
            <w:r>
              <w:t>MAY</w:t>
            </w:r>
          </w:p>
        </w:tc>
        <w:tc>
          <w:tcPr>
            <w:tcW w:w="864" w:type="dxa"/>
          </w:tcPr>
          <w:p w14:paraId="3280AD03" w14:textId="77777777" w:rsidR="00935062" w:rsidRDefault="00935062" w:rsidP="00C304B8">
            <w:pPr>
              <w:pStyle w:val="TableText"/>
              <w:keepNext w:val="0"/>
            </w:pPr>
          </w:p>
        </w:tc>
        <w:tc>
          <w:tcPr>
            <w:tcW w:w="1104" w:type="dxa"/>
          </w:tcPr>
          <w:p w14:paraId="0D7A14A0" w14:textId="77777777" w:rsidR="00935062" w:rsidRDefault="0085191F" w:rsidP="00C304B8">
            <w:pPr>
              <w:pStyle w:val="TableText"/>
              <w:keepNext w:val="0"/>
            </w:pPr>
            <w:hyperlink w:anchor="C_4509-29501">
              <w:r w:rsidR="00935062">
                <w:rPr>
                  <w:rStyle w:val="HyperlinkText9pt"/>
                </w:rPr>
                <w:t>4509-29501</w:t>
              </w:r>
            </w:hyperlink>
          </w:p>
        </w:tc>
        <w:tc>
          <w:tcPr>
            <w:tcW w:w="2975" w:type="dxa"/>
          </w:tcPr>
          <w:p w14:paraId="1F75EB02" w14:textId="77777777" w:rsidR="00935062" w:rsidRDefault="00935062" w:rsidP="00C304B8">
            <w:pPr>
              <w:pStyle w:val="TableText"/>
              <w:keepNext w:val="0"/>
            </w:pPr>
          </w:p>
        </w:tc>
      </w:tr>
      <w:tr w:rsidR="00935062" w14:paraId="5C397BD9" w14:textId="77777777" w:rsidTr="00C44751">
        <w:trPr>
          <w:jc w:val="center"/>
        </w:trPr>
        <w:tc>
          <w:tcPr>
            <w:tcW w:w="3345" w:type="dxa"/>
          </w:tcPr>
          <w:p w14:paraId="787F8A68" w14:textId="77777777" w:rsidR="00935062" w:rsidRDefault="00935062" w:rsidP="00C304B8">
            <w:pPr>
              <w:pStyle w:val="TableText"/>
              <w:keepNext w:val="0"/>
            </w:pPr>
            <w:r>
              <w:tab/>
            </w:r>
            <w:r>
              <w:tab/>
              <w:t>@typeCode</w:t>
            </w:r>
          </w:p>
        </w:tc>
        <w:tc>
          <w:tcPr>
            <w:tcW w:w="720" w:type="dxa"/>
          </w:tcPr>
          <w:p w14:paraId="4FEDB1C4" w14:textId="77777777" w:rsidR="00935062" w:rsidRDefault="00935062" w:rsidP="00C304B8">
            <w:pPr>
              <w:pStyle w:val="TableText"/>
              <w:keepNext w:val="0"/>
            </w:pPr>
            <w:r>
              <w:t>1..1</w:t>
            </w:r>
          </w:p>
        </w:tc>
        <w:tc>
          <w:tcPr>
            <w:tcW w:w="1152" w:type="dxa"/>
          </w:tcPr>
          <w:p w14:paraId="6CC97AF3" w14:textId="77777777" w:rsidR="00935062" w:rsidRDefault="00935062" w:rsidP="00C304B8">
            <w:pPr>
              <w:pStyle w:val="TableText"/>
              <w:keepNext w:val="0"/>
            </w:pPr>
            <w:r>
              <w:t>SHALL</w:t>
            </w:r>
          </w:p>
        </w:tc>
        <w:tc>
          <w:tcPr>
            <w:tcW w:w="864" w:type="dxa"/>
          </w:tcPr>
          <w:p w14:paraId="087EB8D0" w14:textId="77777777" w:rsidR="00935062" w:rsidRDefault="00935062" w:rsidP="00C304B8">
            <w:pPr>
              <w:pStyle w:val="TableText"/>
              <w:keepNext w:val="0"/>
            </w:pPr>
          </w:p>
        </w:tc>
        <w:tc>
          <w:tcPr>
            <w:tcW w:w="1104" w:type="dxa"/>
          </w:tcPr>
          <w:p w14:paraId="0084B2D9" w14:textId="77777777" w:rsidR="00935062" w:rsidRDefault="0085191F" w:rsidP="00C304B8">
            <w:pPr>
              <w:pStyle w:val="TableText"/>
              <w:keepNext w:val="0"/>
            </w:pPr>
            <w:hyperlink w:anchor="C_4509-29507">
              <w:r w:rsidR="00935062">
                <w:rPr>
                  <w:rStyle w:val="HyperlinkText9pt"/>
                </w:rPr>
                <w:t>4509-29507</w:t>
              </w:r>
            </w:hyperlink>
          </w:p>
        </w:tc>
        <w:tc>
          <w:tcPr>
            <w:tcW w:w="2975" w:type="dxa"/>
          </w:tcPr>
          <w:p w14:paraId="7DCDD38B" w14:textId="77777777" w:rsidR="00935062" w:rsidRDefault="00935062" w:rsidP="00C304B8">
            <w:pPr>
              <w:pStyle w:val="TableText"/>
              <w:keepNext w:val="0"/>
            </w:pPr>
            <w:r>
              <w:t>urn:oid:2.16.840.1.113883.5.90 (HL7ParticipationType) = PRF</w:t>
            </w:r>
          </w:p>
        </w:tc>
      </w:tr>
      <w:tr w:rsidR="00935062" w14:paraId="480341E0" w14:textId="77777777" w:rsidTr="00C44751">
        <w:trPr>
          <w:jc w:val="center"/>
        </w:trPr>
        <w:tc>
          <w:tcPr>
            <w:tcW w:w="3345" w:type="dxa"/>
          </w:tcPr>
          <w:p w14:paraId="24511F0E" w14:textId="77777777" w:rsidR="00935062" w:rsidRDefault="00935062" w:rsidP="00C304B8">
            <w:pPr>
              <w:pStyle w:val="TableText"/>
              <w:keepNext w:val="0"/>
            </w:pPr>
            <w:r>
              <w:tab/>
            </w:r>
            <w:r>
              <w:tab/>
              <w:t>participantRole</w:t>
            </w:r>
          </w:p>
        </w:tc>
        <w:tc>
          <w:tcPr>
            <w:tcW w:w="720" w:type="dxa"/>
          </w:tcPr>
          <w:p w14:paraId="57213327" w14:textId="77777777" w:rsidR="00935062" w:rsidRDefault="00935062" w:rsidP="00C304B8">
            <w:pPr>
              <w:pStyle w:val="TableText"/>
              <w:keepNext w:val="0"/>
            </w:pPr>
            <w:r>
              <w:t>1..1</w:t>
            </w:r>
          </w:p>
        </w:tc>
        <w:tc>
          <w:tcPr>
            <w:tcW w:w="1152" w:type="dxa"/>
          </w:tcPr>
          <w:p w14:paraId="2FB43B8E" w14:textId="77777777" w:rsidR="00935062" w:rsidRDefault="00935062" w:rsidP="00C304B8">
            <w:pPr>
              <w:pStyle w:val="TableText"/>
              <w:keepNext w:val="0"/>
            </w:pPr>
            <w:r>
              <w:t>SHALL</w:t>
            </w:r>
          </w:p>
        </w:tc>
        <w:tc>
          <w:tcPr>
            <w:tcW w:w="864" w:type="dxa"/>
          </w:tcPr>
          <w:p w14:paraId="305D8F01" w14:textId="77777777" w:rsidR="00935062" w:rsidRDefault="00935062" w:rsidP="00C304B8">
            <w:pPr>
              <w:pStyle w:val="TableText"/>
              <w:keepNext w:val="0"/>
            </w:pPr>
          </w:p>
        </w:tc>
        <w:tc>
          <w:tcPr>
            <w:tcW w:w="1104" w:type="dxa"/>
          </w:tcPr>
          <w:p w14:paraId="1043D9BB" w14:textId="77777777" w:rsidR="00935062" w:rsidRDefault="0085191F" w:rsidP="00C304B8">
            <w:pPr>
              <w:pStyle w:val="TableText"/>
              <w:keepNext w:val="0"/>
            </w:pPr>
            <w:hyperlink w:anchor="C_4509-29502">
              <w:r w:rsidR="00935062">
                <w:rPr>
                  <w:rStyle w:val="HyperlinkText9pt"/>
                </w:rPr>
                <w:t>4509-29502</w:t>
              </w:r>
            </w:hyperlink>
          </w:p>
        </w:tc>
        <w:tc>
          <w:tcPr>
            <w:tcW w:w="2975" w:type="dxa"/>
          </w:tcPr>
          <w:p w14:paraId="16048F89" w14:textId="77777777" w:rsidR="00935062" w:rsidRDefault="0085191F" w:rsidP="00C304B8">
            <w:pPr>
              <w:pStyle w:val="TableText"/>
              <w:keepNext w:val="0"/>
            </w:pPr>
            <w:hyperlink w:anchor="SE_Entity_Care_Partner">
              <w:r w:rsidR="00935062">
                <w:rPr>
                  <w:rStyle w:val="HyperlinkText9pt"/>
                </w:rPr>
                <w:t>Entity Care Partner (identifier: urn:hl7ii:2.16.840.1.113883.10.20.24.3.160:2019-12-01</w:t>
              </w:r>
            </w:hyperlink>
          </w:p>
        </w:tc>
      </w:tr>
      <w:tr w:rsidR="00935062" w14:paraId="4603636D" w14:textId="77777777" w:rsidTr="00C44751">
        <w:trPr>
          <w:jc w:val="center"/>
        </w:trPr>
        <w:tc>
          <w:tcPr>
            <w:tcW w:w="3345" w:type="dxa"/>
          </w:tcPr>
          <w:p w14:paraId="400316AD" w14:textId="77777777" w:rsidR="00935062" w:rsidRDefault="00935062" w:rsidP="00C304B8">
            <w:pPr>
              <w:pStyle w:val="TableText"/>
              <w:keepNext w:val="0"/>
            </w:pPr>
            <w:r>
              <w:tab/>
              <w:t>entryRelationship</w:t>
            </w:r>
          </w:p>
        </w:tc>
        <w:tc>
          <w:tcPr>
            <w:tcW w:w="720" w:type="dxa"/>
          </w:tcPr>
          <w:p w14:paraId="5189BEB1" w14:textId="77777777" w:rsidR="00935062" w:rsidRDefault="00935062" w:rsidP="00C304B8">
            <w:pPr>
              <w:pStyle w:val="TableText"/>
              <w:keepNext w:val="0"/>
            </w:pPr>
            <w:r>
              <w:t>0..1</w:t>
            </w:r>
          </w:p>
        </w:tc>
        <w:tc>
          <w:tcPr>
            <w:tcW w:w="1152" w:type="dxa"/>
          </w:tcPr>
          <w:p w14:paraId="2C656FF5" w14:textId="77777777" w:rsidR="00935062" w:rsidRDefault="00935062" w:rsidP="00C304B8">
            <w:pPr>
              <w:pStyle w:val="TableText"/>
              <w:keepNext w:val="0"/>
            </w:pPr>
            <w:r>
              <w:t>MAY</w:t>
            </w:r>
          </w:p>
        </w:tc>
        <w:tc>
          <w:tcPr>
            <w:tcW w:w="864" w:type="dxa"/>
          </w:tcPr>
          <w:p w14:paraId="4A84D3CF" w14:textId="77777777" w:rsidR="00935062" w:rsidRDefault="00935062" w:rsidP="00C304B8">
            <w:pPr>
              <w:pStyle w:val="TableText"/>
              <w:keepNext w:val="0"/>
            </w:pPr>
          </w:p>
        </w:tc>
        <w:tc>
          <w:tcPr>
            <w:tcW w:w="1104" w:type="dxa"/>
          </w:tcPr>
          <w:p w14:paraId="64BE82D0" w14:textId="77777777" w:rsidR="00935062" w:rsidRDefault="0085191F" w:rsidP="00C304B8">
            <w:pPr>
              <w:pStyle w:val="TableText"/>
              <w:keepNext w:val="0"/>
            </w:pPr>
            <w:hyperlink w:anchor="C_4509-28513">
              <w:r w:rsidR="00935062">
                <w:rPr>
                  <w:rStyle w:val="HyperlinkText9pt"/>
                </w:rPr>
                <w:t>4509-28513</w:t>
              </w:r>
            </w:hyperlink>
          </w:p>
        </w:tc>
        <w:tc>
          <w:tcPr>
            <w:tcW w:w="2975" w:type="dxa"/>
          </w:tcPr>
          <w:p w14:paraId="7BAD64DD" w14:textId="77777777" w:rsidR="00935062" w:rsidRDefault="00935062" w:rsidP="00C304B8">
            <w:pPr>
              <w:pStyle w:val="TableText"/>
              <w:keepNext w:val="0"/>
            </w:pPr>
          </w:p>
        </w:tc>
      </w:tr>
      <w:tr w:rsidR="00935062" w14:paraId="72E7DF92" w14:textId="77777777" w:rsidTr="00C44751">
        <w:trPr>
          <w:jc w:val="center"/>
        </w:trPr>
        <w:tc>
          <w:tcPr>
            <w:tcW w:w="3345" w:type="dxa"/>
          </w:tcPr>
          <w:p w14:paraId="0B0A313B" w14:textId="77777777" w:rsidR="00935062" w:rsidRDefault="00935062" w:rsidP="00C304B8">
            <w:pPr>
              <w:pStyle w:val="TableText"/>
              <w:keepNext w:val="0"/>
            </w:pPr>
            <w:r>
              <w:tab/>
            </w:r>
            <w:r>
              <w:tab/>
              <w:t>@typeCode</w:t>
            </w:r>
          </w:p>
        </w:tc>
        <w:tc>
          <w:tcPr>
            <w:tcW w:w="720" w:type="dxa"/>
          </w:tcPr>
          <w:p w14:paraId="210F55BD" w14:textId="77777777" w:rsidR="00935062" w:rsidRDefault="00935062" w:rsidP="00C304B8">
            <w:pPr>
              <w:pStyle w:val="TableText"/>
              <w:keepNext w:val="0"/>
            </w:pPr>
            <w:r>
              <w:t>1..1</w:t>
            </w:r>
          </w:p>
        </w:tc>
        <w:tc>
          <w:tcPr>
            <w:tcW w:w="1152" w:type="dxa"/>
          </w:tcPr>
          <w:p w14:paraId="6458FB11" w14:textId="77777777" w:rsidR="00935062" w:rsidRDefault="00935062" w:rsidP="00C304B8">
            <w:pPr>
              <w:pStyle w:val="TableText"/>
              <w:keepNext w:val="0"/>
            </w:pPr>
            <w:r>
              <w:t>SHALL</w:t>
            </w:r>
          </w:p>
        </w:tc>
        <w:tc>
          <w:tcPr>
            <w:tcW w:w="864" w:type="dxa"/>
          </w:tcPr>
          <w:p w14:paraId="44A498FC" w14:textId="77777777" w:rsidR="00935062" w:rsidRDefault="00935062" w:rsidP="00C304B8">
            <w:pPr>
              <w:pStyle w:val="TableText"/>
              <w:keepNext w:val="0"/>
            </w:pPr>
          </w:p>
        </w:tc>
        <w:tc>
          <w:tcPr>
            <w:tcW w:w="1104" w:type="dxa"/>
          </w:tcPr>
          <w:p w14:paraId="798DE544" w14:textId="77777777" w:rsidR="00935062" w:rsidRDefault="0085191F" w:rsidP="00C304B8">
            <w:pPr>
              <w:pStyle w:val="TableText"/>
              <w:keepNext w:val="0"/>
            </w:pPr>
            <w:hyperlink w:anchor="C_4509-28522">
              <w:r w:rsidR="00935062">
                <w:rPr>
                  <w:rStyle w:val="HyperlinkText9pt"/>
                </w:rPr>
                <w:t>4509-28522</w:t>
              </w:r>
            </w:hyperlink>
          </w:p>
        </w:tc>
        <w:tc>
          <w:tcPr>
            <w:tcW w:w="2975" w:type="dxa"/>
          </w:tcPr>
          <w:p w14:paraId="53A16D38" w14:textId="77777777" w:rsidR="00935062" w:rsidRDefault="00935062" w:rsidP="00C304B8">
            <w:pPr>
              <w:pStyle w:val="TableText"/>
              <w:keepNext w:val="0"/>
            </w:pPr>
            <w:r>
              <w:t>urn:oid:2.16.840.1.113883.5.1002 (HL7ActRelationshipType) = REFR</w:t>
            </w:r>
          </w:p>
        </w:tc>
      </w:tr>
      <w:tr w:rsidR="00935062" w14:paraId="5F1D22DE" w14:textId="77777777" w:rsidTr="00C44751">
        <w:trPr>
          <w:jc w:val="center"/>
        </w:trPr>
        <w:tc>
          <w:tcPr>
            <w:tcW w:w="3345" w:type="dxa"/>
          </w:tcPr>
          <w:p w14:paraId="4478E943" w14:textId="77777777" w:rsidR="00935062" w:rsidRDefault="00935062" w:rsidP="00C304B8">
            <w:pPr>
              <w:pStyle w:val="TableText"/>
              <w:keepNext w:val="0"/>
            </w:pPr>
            <w:r>
              <w:tab/>
            </w:r>
            <w:r>
              <w:tab/>
              <w:t>observation</w:t>
            </w:r>
          </w:p>
        </w:tc>
        <w:tc>
          <w:tcPr>
            <w:tcW w:w="720" w:type="dxa"/>
          </w:tcPr>
          <w:p w14:paraId="6D9987AE" w14:textId="77777777" w:rsidR="00935062" w:rsidRDefault="00935062" w:rsidP="00C304B8">
            <w:pPr>
              <w:pStyle w:val="TableText"/>
              <w:keepNext w:val="0"/>
            </w:pPr>
            <w:r>
              <w:t>1..1</w:t>
            </w:r>
          </w:p>
        </w:tc>
        <w:tc>
          <w:tcPr>
            <w:tcW w:w="1152" w:type="dxa"/>
          </w:tcPr>
          <w:p w14:paraId="35F6FDF8" w14:textId="77777777" w:rsidR="00935062" w:rsidRDefault="00935062" w:rsidP="00C304B8">
            <w:pPr>
              <w:pStyle w:val="TableText"/>
              <w:keepNext w:val="0"/>
            </w:pPr>
            <w:r>
              <w:t>SHALL</w:t>
            </w:r>
          </w:p>
        </w:tc>
        <w:tc>
          <w:tcPr>
            <w:tcW w:w="864" w:type="dxa"/>
          </w:tcPr>
          <w:p w14:paraId="5F79F253" w14:textId="77777777" w:rsidR="00935062" w:rsidRDefault="00935062" w:rsidP="00C304B8">
            <w:pPr>
              <w:pStyle w:val="TableText"/>
              <w:keepNext w:val="0"/>
            </w:pPr>
          </w:p>
        </w:tc>
        <w:tc>
          <w:tcPr>
            <w:tcW w:w="1104" w:type="dxa"/>
          </w:tcPr>
          <w:p w14:paraId="6452552F" w14:textId="77777777" w:rsidR="00935062" w:rsidRDefault="0085191F" w:rsidP="00C304B8">
            <w:pPr>
              <w:pStyle w:val="TableText"/>
              <w:keepNext w:val="0"/>
            </w:pPr>
            <w:hyperlink w:anchor="C_4509-28517">
              <w:r w:rsidR="00935062">
                <w:rPr>
                  <w:rStyle w:val="HyperlinkText9pt"/>
                </w:rPr>
                <w:t>4509-28517</w:t>
              </w:r>
            </w:hyperlink>
          </w:p>
        </w:tc>
        <w:tc>
          <w:tcPr>
            <w:tcW w:w="2975" w:type="dxa"/>
          </w:tcPr>
          <w:p w14:paraId="459ACFA7" w14:textId="77777777" w:rsidR="00935062" w:rsidRDefault="0085191F" w:rsidP="00C304B8">
            <w:pPr>
              <w:pStyle w:val="TableText"/>
              <w:keepNext w:val="0"/>
            </w:pPr>
            <w:hyperlink w:anchor="E_Severity_Observation_V2">
              <w:r w:rsidR="00935062">
                <w:rPr>
                  <w:rStyle w:val="HyperlinkText9pt"/>
                </w:rPr>
                <w:t>Severity Observation (V2) (identifier: urn:hl7ii:2.16.840.1.113883.10.20.22.4.8:2014-06-09</w:t>
              </w:r>
            </w:hyperlink>
          </w:p>
        </w:tc>
      </w:tr>
    </w:tbl>
    <w:p w14:paraId="7BCF7962" w14:textId="77777777" w:rsidR="00935062" w:rsidRDefault="00935062" w:rsidP="00935062">
      <w:pPr>
        <w:pStyle w:val="BodyText"/>
      </w:pPr>
    </w:p>
    <w:p w14:paraId="6170A387" w14:textId="77777777" w:rsidR="00935062" w:rsidRDefault="00935062" w:rsidP="00C304B8">
      <w:pPr>
        <w:numPr>
          <w:ilvl w:val="0"/>
          <w:numId w:val="56"/>
        </w:numPr>
        <w:ind w:hanging="270"/>
      </w:pPr>
      <w:r>
        <w:t xml:space="preserve">Conforms to </w:t>
      </w:r>
      <w:hyperlink w:anchor="E_Problem_Observation_V3">
        <w:r>
          <w:rPr>
            <w:rStyle w:val="HyperlinkCourierBold"/>
          </w:rPr>
          <w:t>Problem Observation (V3)</w:t>
        </w:r>
      </w:hyperlink>
      <w:r>
        <w:t xml:space="preserve"> template </w:t>
      </w:r>
      <w:r>
        <w:rPr>
          <w:rStyle w:val="XMLname"/>
        </w:rPr>
        <w:t>(identifier: urn:hl7ii:2.16.840.1.113883.10.20.22.4.4:2015-08-01)</w:t>
      </w:r>
      <w:r>
        <w:t>.</w:t>
      </w:r>
    </w:p>
    <w:p w14:paraId="393E66DB" w14:textId="77777777" w:rsidR="00935062" w:rsidRDefault="00935062" w:rsidP="00E855AB">
      <w:pPr>
        <w:numPr>
          <w:ilvl w:val="0"/>
          <w:numId w:val="56"/>
        </w:numPr>
        <w:ind w:left="1080"/>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3094" w:name="C_4509-28524"/>
      <w:r>
        <w:t xml:space="preserve"> (CONF:4509-28524)</w:t>
      </w:r>
      <w:bookmarkEnd w:id="3094"/>
      <w:r>
        <w:t>.</w:t>
      </w:r>
    </w:p>
    <w:p w14:paraId="29FCC038" w14:textId="77777777" w:rsidR="00935062" w:rsidRDefault="00935062" w:rsidP="00E855AB">
      <w:pPr>
        <w:numPr>
          <w:ilvl w:val="0"/>
          <w:numId w:val="56"/>
        </w:numPr>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3095" w:name="C_4509-28525"/>
      <w:r>
        <w:t xml:space="preserve"> (CONF:4509-28525)</w:t>
      </w:r>
      <w:bookmarkEnd w:id="3095"/>
      <w:r>
        <w:t>.</w:t>
      </w:r>
    </w:p>
    <w:p w14:paraId="6066E3F5" w14:textId="77777777" w:rsidR="00935062" w:rsidRDefault="00935062" w:rsidP="00E855AB">
      <w:pPr>
        <w:numPr>
          <w:ilvl w:val="0"/>
          <w:numId w:val="56"/>
        </w:numPr>
        <w:ind w:left="1080"/>
      </w:pPr>
      <w:r>
        <w:rPr>
          <w:rStyle w:val="keyword"/>
        </w:rPr>
        <w:t>SHALL NOT</w:t>
      </w:r>
      <w:r>
        <w:t xml:space="preserve"> contain [0..0] </w:t>
      </w:r>
      <w:r>
        <w:rPr>
          <w:rStyle w:val="XMLnameBold"/>
        </w:rPr>
        <w:t>@negationInd</w:t>
      </w:r>
      <w:bookmarkStart w:id="3096" w:name="C_4509-28526"/>
      <w:r>
        <w:t xml:space="preserve"> (CONF:4509-28526)</w:t>
      </w:r>
      <w:bookmarkEnd w:id="3096"/>
      <w:r>
        <w:t>.</w:t>
      </w:r>
    </w:p>
    <w:p w14:paraId="66441002" w14:textId="77777777" w:rsidR="00935062" w:rsidRDefault="00935062" w:rsidP="00E855AB">
      <w:pPr>
        <w:numPr>
          <w:ilvl w:val="0"/>
          <w:numId w:val="56"/>
        </w:numPr>
        <w:ind w:left="1080"/>
      </w:pPr>
      <w:r>
        <w:rPr>
          <w:rStyle w:val="keyword"/>
        </w:rPr>
        <w:t>SHALL</w:t>
      </w:r>
      <w:r>
        <w:t xml:space="preserve"> contain exactly one [1..1] </w:t>
      </w:r>
      <w:r>
        <w:rPr>
          <w:rStyle w:val="XMLnameBold"/>
        </w:rPr>
        <w:t>templateId</w:t>
      </w:r>
      <w:bookmarkStart w:id="3097" w:name="C_4509-28514"/>
      <w:r>
        <w:t xml:space="preserve"> (CONF:4509-28514)</w:t>
      </w:r>
      <w:bookmarkEnd w:id="3097"/>
      <w:r>
        <w:t xml:space="preserve"> such that it</w:t>
      </w:r>
    </w:p>
    <w:p w14:paraId="5C270D0B" w14:textId="77777777" w:rsidR="00935062" w:rsidRDefault="00935062" w:rsidP="00E855AB">
      <w:pPr>
        <w:numPr>
          <w:ilvl w:val="1"/>
          <w:numId w:val="56"/>
        </w:numPr>
      </w:pPr>
      <w:r>
        <w:rPr>
          <w:rStyle w:val="keyword"/>
        </w:rPr>
        <w:t>SHALL</w:t>
      </w:r>
      <w:r>
        <w:t xml:space="preserve"> contain exactly one [1..1] </w:t>
      </w:r>
      <w:r>
        <w:rPr>
          <w:rStyle w:val="XMLnameBold"/>
        </w:rPr>
        <w:t>@root</w:t>
      </w:r>
      <w:r>
        <w:t>=</w:t>
      </w:r>
      <w:r>
        <w:rPr>
          <w:rStyle w:val="XMLname"/>
        </w:rPr>
        <w:t>"2.16.840.1.113883.10.20.24.3.136"</w:t>
      </w:r>
      <w:bookmarkStart w:id="3098" w:name="C_4509-28518"/>
      <w:r>
        <w:t xml:space="preserve"> (CONF:4509-28518)</w:t>
      </w:r>
      <w:bookmarkEnd w:id="3098"/>
      <w:r>
        <w:t>.</w:t>
      </w:r>
    </w:p>
    <w:p w14:paraId="612C438C" w14:textId="77777777" w:rsidR="00935062" w:rsidRDefault="00935062" w:rsidP="00E855AB">
      <w:pPr>
        <w:numPr>
          <w:ilvl w:val="1"/>
          <w:numId w:val="56"/>
        </w:numPr>
      </w:pPr>
      <w:r>
        <w:rPr>
          <w:rStyle w:val="keyword"/>
        </w:rPr>
        <w:t>SHALL</w:t>
      </w:r>
      <w:r>
        <w:t xml:space="preserve"> contain exactly one [1..1] </w:t>
      </w:r>
      <w:r>
        <w:rPr>
          <w:rStyle w:val="XMLnameBold"/>
        </w:rPr>
        <w:t>@extension</w:t>
      </w:r>
      <w:r>
        <w:t>=</w:t>
      </w:r>
      <w:r>
        <w:rPr>
          <w:rStyle w:val="XMLname"/>
        </w:rPr>
        <w:t>"2021-08-01"</w:t>
      </w:r>
      <w:bookmarkStart w:id="3099" w:name="C_4509-28855"/>
      <w:r>
        <w:t xml:space="preserve"> (CONF:4509-28855)</w:t>
      </w:r>
      <w:bookmarkEnd w:id="3099"/>
      <w:r>
        <w:t>.</w:t>
      </w:r>
    </w:p>
    <w:p w14:paraId="7A2848EB" w14:textId="77777777" w:rsidR="00935062" w:rsidRDefault="00935062" w:rsidP="00E855AB">
      <w:pPr>
        <w:numPr>
          <w:ilvl w:val="0"/>
          <w:numId w:val="56"/>
        </w:numPr>
        <w:ind w:left="1080"/>
      </w:pPr>
      <w:r>
        <w:rPr>
          <w:rStyle w:val="keyword"/>
        </w:rPr>
        <w:t>SHALL</w:t>
      </w:r>
      <w:r>
        <w:t xml:space="preserve"> contain exactly one [1..1] </w:t>
      </w:r>
      <w:r>
        <w:rPr>
          <w:rStyle w:val="XMLnameBold"/>
        </w:rPr>
        <w:t>code</w:t>
      </w:r>
      <w:bookmarkStart w:id="3100" w:name="C_4509-28515"/>
      <w:r>
        <w:t xml:space="preserve"> (CONF:4509-28515)</w:t>
      </w:r>
      <w:bookmarkEnd w:id="3100"/>
      <w:r>
        <w:t>.</w:t>
      </w:r>
    </w:p>
    <w:p w14:paraId="76825142" w14:textId="77777777" w:rsidR="00935062" w:rsidRDefault="00935062" w:rsidP="00E855AB">
      <w:pPr>
        <w:numPr>
          <w:ilvl w:val="1"/>
          <w:numId w:val="56"/>
        </w:numPr>
      </w:pPr>
      <w:r>
        <w:t xml:space="preserve">This code </w:t>
      </w:r>
      <w:r>
        <w:rPr>
          <w:rStyle w:val="keyword"/>
        </w:rPr>
        <w:t>SHALL</w:t>
      </w:r>
      <w:r>
        <w:t xml:space="preserve"> contain exactly one [1..1] </w:t>
      </w:r>
      <w:r>
        <w:rPr>
          <w:rStyle w:val="XMLnameBold"/>
        </w:rPr>
        <w:t>@code</w:t>
      </w:r>
      <w:r>
        <w:t>=</w:t>
      </w:r>
      <w:r>
        <w:rPr>
          <w:rStyle w:val="XMLname"/>
        </w:rPr>
        <w:t>"75325-1"</w:t>
      </w:r>
      <w:r>
        <w:t xml:space="preserve"> Symptom</w:t>
      </w:r>
      <w:bookmarkStart w:id="3101" w:name="C_4509-28520"/>
      <w:r>
        <w:t xml:space="preserve"> (CONF:4509-28520)</w:t>
      </w:r>
      <w:bookmarkEnd w:id="3101"/>
      <w:r>
        <w:t>.</w:t>
      </w:r>
    </w:p>
    <w:p w14:paraId="007454C8" w14:textId="77777777" w:rsidR="00935062" w:rsidRDefault="00935062" w:rsidP="00E855AB">
      <w:pPr>
        <w:numPr>
          <w:ilvl w:val="1"/>
          <w:numId w:val="56"/>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3102" w:name="C_4509-28521"/>
      <w:r>
        <w:t xml:space="preserve"> (CONF:4509-28521)</w:t>
      </w:r>
      <w:bookmarkEnd w:id="3102"/>
      <w:r>
        <w:t>.</w:t>
      </w:r>
    </w:p>
    <w:p w14:paraId="09E51D41" w14:textId="77777777" w:rsidR="00935062" w:rsidRDefault="00935062" w:rsidP="00E855AB">
      <w:pPr>
        <w:numPr>
          <w:ilvl w:val="0"/>
          <w:numId w:val="56"/>
        </w:numPr>
        <w:ind w:left="1080"/>
      </w:pPr>
      <w:r>
        <w:rPr>
          <w:rStyle w:val="keyword"/>
        </w:rPr>
        <w:t>SHALL</w:t>
      </w:r>
      <w:r>
        <w:t xml:space="preserve"> contain exactly one [1..1] </w:t>
      </w:r>
      <w:r>
        <w:rPr>
          <w:rStyle w:val="XMLnameBold"/>
        </w:rPr>
        <w:t>effectiveTime</w:t>
      </w:r>
      <w:bookmarkStart w:id="3103" w:name="C_4509-28854"/>
      <w:r>
        <w:t xml:space="preserve"> (CONF:4509-28854)</w:t>
      </w:r>
      <w:bookmarkEnd w:id="3103"/>
      <w:r>
        <w:t>.</w:t>
      </w:r>
      <w:r>
        <w:br/>
        <w:t>Note: QDM Attribute: Prevalence Period</w:t>
      </w:r>
    </w:p>
    <w:p w14:paraId="359FFA9E" w14:textId="77777777" w:rsidR="00935062" w:rsidRDefault="00935062" w:rsidP="00E855AB">
      <w:pPr>
        <w:numPr>
          <w:ilvl w:val="1"/>
          <w:numId w:val="56"/>
        </w:numPr>
      </w:pPr>
      <w:r>
        <w:t xml:space="preserve">This effectiveTime </w:t>
      </w:r>
      <w:r>
        <w:rPr>
          <w:rStyle w:val="keyword"/>
        </w:rPr>
        <w:t>SHALL</w:t>
      </w:r>
      <w:r>
        <w:t xml:space="preserve"> contain exactly one [1..1] </w:t>
      </w:r>
      <w:r>
        <w:rPr>
          <w:rStyle w:val="XMLnameBold"/>
        </w:rPr>
        <w:t>low</w:t>
      </w:r>
      <w:bookmarkStart w:id="3104" w:name="C_4509-28856"/>
      <w:r>
        <w:t xml:space="preserve"> (CONF:4509-28856)</w:t>
      </w:r>
      <w:bookmarkEnd w:id="3104"/>
      <w:r>
        <w:t>.</w:t>
      </w:r>
      <w:r>
        <w:br/>
        <w:t>Note: Onset dateTime</w:t>
      </w:r>
    </w:p>
    <w:p w14:paraId="555E409F" w14:textId="77777777" w:rsidR="00935062" w:rsidRDefault="00935062" w:rsidP="00E855AB">
      <w:pPr>
        <w:numPr>
          <w:ilvl w:val="1"/>
          <w:numId w:val="56"/>
        </w:numPr>
      </w:pPr>
      <w:r>
        <w:t xml:space="preserve">This effectiveTime </w:t>
      </w:r>
      <w:r>
        <w:rPr>
          <w:rStyle w:val="keyword"/>
        </w:rPr>
        <w:t>MAY</w:t>
      </w:r>
      <w:r>
        <w:t xml:space="preserve"> contain zero or one [0..1] </w:t>
      </w:r>
      <w:r>
        <w:rPr>
          <w:rStyle w:val="XMLnameBold"/>
        </w:rPr>
        <w:t>high</w:t>
      </w:r>
      <w:bookmarkStart w:id="3105" w:name="C_4509-28857"/>
      <w:r>
        <w:t xml:space="preserve"> (CONF:4509-28857)</w:t>
      </w:r>
      <w:bookmarkEnd w:id="3105"/>
      <w:r>
        <w:t>.</w:t>
      </w:r>
      <w:r>
        <w:br/>
        <w:t>Note: Abatement dateTime</w:t>
      </w:r>
    </w:p>
    <w:p w14:paraId="1BE2055B" w14:textId="77777777" w:rsidR="00935062" w:rsidRDefault="00935062" w:rsidP="00E855AB">
      <w:pPr>
        <w:numPr>
          <w:ilvl w:val="0"/>
          <w:numId w:val="56"/>
        </w:numPr>
        <w:ind w:left="1080"/>
      </w:pPr>
      <w:r>
        <w:rPr>
          <w:rStyle w:val="keyword"/>
        </w:rPr>
        <w:lastRenderedPageBreak/>
        <w:t>SHALL</w:t>
      </w:r>
      <w:r>
        <w:t xml:space="preserve"> contain exactly one [1..1] </w:t>
      </w:r>
      <w:r>
        <w:rPr>
          <w:rStyle w:val="XMLnameBold"/>
        </w:rPr>
        <w:t>value</w:t>
      </w:r>
      <w:r>
        <w:t xml:space="preserve"> with @xsi:type="CD"</w:t>
      </w:r>
      <w:bookmarkStart w:id="3106" w:name="C_4509-28516"/>
      <w:r>
        <w:t xml:space="preserve"> (CONF:4509-28516)</w:t>
      </w:r>
      <w:bookmarkEnd w:id="3106"/>
      <w:r>
        <w:t>.</w:t>
      </w:r>
      <w:r>
        <w:br/>
        <w:t>Note: QDM Attribute: Code</w:t>
      </w:r>
    </w:p>
    <w:p w14:paraId="48F4359F" w14:textId="77777777" w:rsidR="00935062" w:rsidRDefault="00935062" w:rsidP="00E855AB">
      <w:pPr>
        <w:numPr>
          <w:ilvl w:val="0"/>
          <w:numId w:val="56"/>
        </w:numPr>
        <w:ind w:left="1080"/>
      </w:pPr>
      <w:r>
        <w:rPr>
          <w:rStyle w:val="keyword"/>
        </w:rPr>
        <w:t>MAY</w:t>
      </w:r>
      <w:r>
        <w:t xml:space="preserve"> contain zero or more [0..*] </w:t>
      </w:r>
      <w:r>
        <w:rPr>
          <w:rStyle w:val="XMLnameBold"/>
        </w:rPr>
        <w:t>participant</w:t>
      </w:r>
      <w:bookmarkStart w:id="3107" w:name="C_4509-29499"/>
      <w:r>
        <w:t xml:space="preserve"> (CONF:4509-29499)</w:t>
      </w:r>
      <w:bookmarkEnd w:id="3107"/>
      <w:r>
        <w:t xml:space="preserve"> such that it</w:t>
      </w:r>
      <w:r>
        <w:br/>
        <w:t>Note: QDM Attribute: Recorder</w:t>
      </w:r>
    </w:p>
    <w:p w14:paraId="5BB9EC20" w14:textId="77777777" w:rsidR="00935062" w:rsidRDefault="00935062" w:rsidP="00E855AB">
      <w:pPr>
        <w:numPr>
          <w:ilvl w:val="1"/>
          <w:numId w:val="56"/>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108" w:name="C_4509-29506"/>
      <w:r>
        <w:t xml:space="preserve"> (CONF:4509-29506)</w:t>
      </w:r>
      <w:bookmarkEnd w:id="3108"/>
      <w:r>
        <w:t>.</w:t>
      </w:r>
    </w:p>
    <w:p w14:paraId="06A47FE4" w14:textId="77777777" w:rsidR="00935062" w:rsidRDefault="00935062" w:rsidP="00E855AB">
      <w:pPr>
        <w:numPr>
          <w:ilvl w:val="1"/>
          <w:numId w:val="56"/>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3109" w:name="C_4509-29500"/>
      <w:r>
        <w:t xml:space="preserve"> (CONF:4509-29500)</w:t>
      </w:r>
      <w:bookmarkEnd w:id="3109"/>
      <w:r>
        <w:t>.</w:t>
      </w:r>
    </w:p>
    <w:p w14:paraId="6FCAEF65" w14:textId="77777777" w:rsidR="00935062" w:rsidRDefault="00935062" w:rsidP="00E855AB">
      <w:pPr>
        <w:numPr>
          <w:ilvl w:val="0"/>
          <w:numId w:val="56"/>
        </w:numPr>
        <w:ind w:left="1080"/>
      </w:pPr>
      <w:r>
        <w:rPr>
          <w:rStyle w:val="keyword"/>
        </w:rPr>
        <w:t>MAY</w:t>
      </w:r>
      <w:r>
        <w:t xml:space="preserve"> contain zero or more [0..*] </w:t>
      </w:r>
      <w:r>
        <w:rPr>
          <w:rStyle w:val="XMLnameBold"/>
        </w:rPr>
        <w:t>participant</w:t>
      </w:r>
      <w:bookmarkStart w:id="3110" w:name="C_4509-29503"/>
      <w:r>
        <w:t xml:space="preserve"> (CONF:4509-29503)</w:t>
      </w:r>
      <w:bookmarkEnd w:id="3110"/>
      <w:r>
        <w:t xml:space="preserve"> such that it</w:t>
      </w:r>
      <w:r>
        <w:br/>
        <w:t>Note: QDM Attribute: Recorder</w:t>
      </w:r>
    </w:p>
    <w:p w14:paraId="574EDDEA" w14:textId="77777777" w:rsidR="00935062" w:rsidRDefault="00935062" w:rsidP="00E855AB">
      <w:pPr>
        <w:numPr>
          <w:ilvl w:val="1"/>
          <w:numId w:val="56"/>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111" w:name="C_4509-29508"/>
      <w:r>
        <w:t xml:space="preserve"> (CONF:4509-29508)</w:t>
      </w:r>
      <w:bookmarkEnd w:id="3111"/>
      <w:r>
        <w:t>.</w:t>
      </w:r>
    </w:p>
    <w:p w14:paraId="07A44D54" w14:textId="77777777" w:rsidR="00935062" w:rsidRDefault="00935062" w:rsidP="00E855AB">
      <w:pPr>
        <w:numPr>
          <w:ilvl w:val="1"/>
          <w:numId w:val="56"/>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3112" w:name="C_4509-29504"/>
      <w:r>
        <w:t xml:space="preserve"> (CONF:4509-29504)</w:t>
      </w:r>
      <w:bookmarkEnd w:id="3112"/>
      <w:r>
        <w:t>.</w:t>
      </w:r>
    </w:p>
    <w:p w14:paraId="45373188" w14:textId="77777777" w:rsidR="00935062" w:rsidRDefault="00935062" w:rsidP="00E855AB">
      <w:pPr>
        <w:numPr>
          <w:ilvl w:val="0"/>
          <w:numId w:val="56"/>
        </w:numPr>
        <w:ind w:left="1080"/>
      </w:pPr>
      <w:r>
        <w:rPr>
          <w:rStyle w:val="keyword"/>
        </w:rPr>
        <w:t>MAY</w:t>
      </w:r>
      <w:r>
        <w:t xml:space="preserve"> contain zero or more [0..*] </w:t>
      </w:r>
      <w:r>
        <w:rPr>
          <w:rStyle w:val="XMLnameBold"/>
        </w:rPr>
        <w:t>participant</w:t>
      </w:r>
      <w:bookmarkStart w:id="3113" w:name="C_4509-30178"/>
      <w:r>
        <w:t xml:space="preserve"> (CONF:4509-30178)</w:t>
      </w:r>
      <w:bookmarkEnd w:id="3113"/>
      <w:r>
        <w:t xml:space="preserve"> such that it</w:t>
      </w:r>
      <w:r>
        <w:br/>
        <w:t>Note: QDM Attribute: Recorder</w:t>
      </w:r>
    </w:p>
    <w:p w14:paraId="71741A13" w14:textId="77777777" w:rsidR="00935062" w:rsidRDefault="00935062" w:rsidP="00E855AB">
      <w:pPr>
        <w:numPr>
          <w:ilvl w:val="1"/>
          <w:numId w:val="56"/>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114" w:name="C_4509-30180"/>
      <w:r>
        <w:t xml:space="preserve"> (CONF:4509-30180)</w:t>
      </w:r>
      <w:bookmarkEnd w:id="3114"/>
      <w:r>
        <w:t>.</w:t>
      </w:r>
    </w:p>
    <w:p w14:paraId="0E194BC8" w14:textId="77777777" w:rsidR="00935062" w:rsidRDefault="00935062" w:rsidP="00E855AB">
      <w:pPr>
        <w:numPr>
          <w:ilvl w:val="1"/>
          <w:numId w:val="56"/>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3115" w:name="C_4509-30179"/>
      <w:r>
        <w:t xml:space="preserve"> (CONF:4509-30179)</w:t>
      </w:r>
      <w:bookmarkEnd w:id="3115"/>
      <w:r>
        <w:t>.</w:t>
      </w:r>
    </w:p>
    <w:p w14:paraId="7B7CFB50" w14:textId="77777777" w:rsidR="00935062" w:rsidRDefault="00935062" w:rsidP="00E855AB">
      <w:pPr>
        <w:numPr>
          <w:ilvl w:val="0"/>
          <w:numId w:val="56"/>
        </w:numPr>
        <w:ind w:left="1080"/>
      </w:pPr>
      <w:r>
        <w:rPr>
          <w:rStyle w:val="keyword"/>
        </w:rPr>
        <w:t>MAY</w:t>
      </w:r>
      <w:r>
        <w:t xml:space="preserve"> contain zero or one [0..1] </w:t>
      </w:r>
      <w:r>
        <w:rPr>
          <w:rStyle w:val="XMLnameBold"/>
        </w:rPr>
        <w:t>participant</w:t>
      </w:r>
      <w:bookmarkStart w:id="3116" w:name="C_4509-29497"/>
      <w:r>
        <w:t xml:space="preserve"> (CONF:4509-29497)</w:t>
      </w:r>
      <w:bookmarkEnd w:id="3116"/>
      <w:r>
        <w:t xml:space="preserve"> such that it</w:t>
      </w:r>
      <w:r>
        <w:br/>
        <w:t>Note: QDM Attribute: Recorder</w:t>
      </w:r>
    </w:p>
    <w:p w14:paraId="04C22D18" w14:textId="77777777" w:rsidR="00935062" w:rsidRDefault="00935062" w:rsidP="00E855AB">
      <w:pPr>
        <w:numPr>
          <w:ilvl w:val="1"/>
          <w:numId w:val="56"/>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117" w:name="C_4509-29505"/>
      <w:r>
        <w:t xml:space="preserve"> (CONF:4509-29505)</w:t>
      </w:r>
      <w:bookmarkEnd w:id="3117"/>
      <w:r>
        <w:t>.</w:t>
      </w:r>
    </w:p>
    <w:p w14:paraId="28489D1B" w14:textId="77777777" w:rsidR="00935062" w:rsidRDefault="00935062" w:rsidP="00E855AB">
      <w:pPr>
        <w:numPr>
          <w:ilvl w:val="1"/>
          <w:numId w:val="56"/>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3118" w:name="C_4509-29498"/>
      <w:r>
        <w:t xml:space="preserve"> (CONF:4509-29498)</w:t>
      </w:r>
      <w:bookmarkEnd w:id="3118"/>
      <w:r>
        <w:t>.</w:t>
      </w:r>
    </w:p>
    <w:p w14:paraId="04BFCECF" w14:textId="77777777" w:rsidR="00935062" w:rsidRDefault="00935062" w:rsidP="00E855AB">
      <w:pPr>
        <w:numPr>
          <w:ilvl w:val="0"/>
          <w:numId w:val="56"/>
        </w:numPr>
        <w:ind w:left="1080"/>
      </w:pPr>
      <w:r>
        <w:rPr>
          <w:rStyle w:val="keyword"/>
        </w:rPr>
        <w:t>MAY</w:t>
      </w:r>
      <w:r>
        <w:t xml:space="preserve"> contain zero or more [0..*] </w:t>
      </w:r>
      <w:r>
        <w:rPr>
          <w:rStyle w:val="XMLnameBold"/>
        </w:rPr>
        <w:t>participant</w:t>
      </w:r>
      <w:bookmarkStart w:id="3119" w:name="C_4509-29501"/>
      <w:r>
        <w:t xml:space="preserve"> (CONF:4509-29501)</w:t>
      </w:r>
      <w:bookmarkEnd w:id="3119"/>
      <w:r>
        <w:t xml:space="preserve"> such that it</w:t>
      </w:r>
      <w:r>
        <w:br/>
        <w:t>Note: QDM Attribute: Recorder</w:t>
      </w:r>
    </w:p>
    <w:p w14:paraId="4D6D7EF1" w14:textId="77777777" w:rsidR="00935062" w:rsidRDefault="00935062" w:rsidP="00E855AB">
      <w:pPr>
        <w:numPr>
          <w:ilvl w:val="1"/>
          <w:numId w:val="56"/>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120" w:name="C_4509-29507"/>
      <w:r>
        <w:t xml:space="preserve"> (CONF:4509-29507)</w:t>
      </w:r>
      <w:bookmarkEnd w:id="3120"/>
      <w:r>
        <w:t>.</w:t>
      </w:r>
    </w:p>
    <w:p w14:paraId="7CABAFAD" w14:textId="77777777" w:rsidR="00935062" w:rsidRDefault="00935062" w:rsidP="00E855AB">
      <w:pPr>
        <w:numPr>
          <w:ilvl w:val="1"/>
          <w:numId w:val="56"/>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3121" w:name="C_4509-29502"/>
      <w:r>
        <w:t xml:space="preserve"> (CONF:4509-29502)</w:t>
      </w:r>
      <w:bookmarkEnd w:id="3121"/>
      <w:r>
        <w:t>.</w:t>
      </w:r>
    </w:p>
    <w:p w14:paraId="617F6EAA" w14:textId="77777777" w:rsidR="00935062" w:rsidRDefault="00935062" w:rsidP="00E855AB">
      <w:pPr>
        <w:numPr>
          <w:ilvl w:val="0"/>
          <w:numId w:val="56"/>
        </w:numPr>
        <w:ind w:left="1080"/>
      </w:pPr>
      <w:r>
        <w:rPr>
          <w:rStyle w:val="keyword"/>
        </w:rPr>
        <w:t>MAY</w:t>
      </w:r>
      <w:r>
        <w:t xml:space="preserve"> contain zero or one [0..1] </w:t>
      </w:r>
      <w:r>
        <w:rPr>
          <w:rStyle w:val="XMLnameBold"/>
        </w:rPr>
        <w:t>entryRelationship</w:t>
      </w:r>
      <w:bookmarkStart w:id="3122" w:name="C_4509-28513"/>
      <w:r>
        <w:t xml:space="preserve"> (CONF:4509-28513)</w:t>
      </w:r>
      <w:bookmarkEnd w:id="3122"/>
      <w:r>
        <w:t xml:space="preserve"> such that it</w:t>
      </w:r>
      <w:r>
        <w:br/>
        <w:t>Note: QDM Attribute: Severity</w:t>
      </w:r>
    </w:p>
    <w:p w14:paraId="70C56278" w14:textId="77777777" w:rsidR="00935062" w:rsidRDefault="00935062" w:rsidP="00E855AB">
      <w:pPr>
        <w:numPr>
          <w:ilvl w:val="1"/>
          <w:numId w:val="56"/>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t>)</w:t>
      </w:r>
      <w:bookmarkStart w:id="3123" w:name="C_4509-28522"/>
      <w:r>
        <w:t xml:space="preserve"> (CONF:4509-28522)</w:t>
      </w:r>
      <w:bookmarkEnd w:id="3123"/>
      <w:r>
        <w:t>.</w:t>
      </w:r>
    </w:p>
    <w:p w14:paraId="5F5F9951" w14:textId="77777777" w:rsidR="00935062" w:rsidRDefault="00935062" w:rsidP="00E855AB">
      <w:pPr>
        <w:numPr>
          <w:ilvl w:val="1"/>
          <w:numId w:val="56"/>
        </w:numPr>
      </w:pPr>
      <w:r>
        <w:rPr>
          <w:rStyle w:val="keyword"/>
        </w:rPr>
        <w:t>SHALL</w:t>
      </w:r>
      <w:r>
        <w:t xml:space="preserve"> contain exactly one [1..1]  </w:t>
      </w:r>
      <w:hyperlink w:anchor="E_Severity_Observation_V2">
        <w:r>
          <w:rPr>
            <w:rStyle w:val="HyperlinkCourierBold"/>
          </w:rPr>
          <w:t>Severity Observation (V2)</w:t>
        </w:r>
      </w:hyperlink>
      <w:r>
        <w:rPr>
          <w:rStyle w:val="XMLname"/>
        </w:rPr>
        <w:t xml:space="preserve"> (identifier: urn:hl7ii:2.16.840.1.113883.10.20.22.4.8:2014-06-09)</w:t>
      </w:r>
      <w:bookmarkStart w:id="3124" w:name="C_4509-28517"/>
      <w:r>
        <w:t xml:space="preserve"> (CONF:4509-28517)</w:t>
      </w:r>
      <w:bookmarkEnd w:id="3124"/>
      <w:r>
        <w:t>.</w:t>
      </w:r>
    </w:p>
    <w:p w14:paraId="71899EDA" w14:textId="77777777" w:rsidR="00935062" w:rsidRDefault="00935062" w:rsidP="00E855AB">
      <w:pPr>
        <w:numPr>
          <w:ilvl w:val="0"/>
          <w:numId w:val="56"/>
        </w:numPr>
        <w:ind w:left="1080"/>
      </w:pPr>
      <w:r>
        <w:lastRenderedPageBreak/>
        <w:t xml:space="preserve">This template </w:t>
      </w:r>
      <w:r>
        <w:rPr>
          <w:rStyle w:val="keyword"/>
        </w:rPr>
        <w:t>SHALL</w:t>
      </w:r>
      <w:r>
        <w:t xml:space="preserve"> be contained by a </w:t>
      </w:r>
      <w:r>
        <w:rPr>
          <w:b/>
        </w:rPr>
        <w:t>Symptom Concern Act (V5)</w:t>
      </w:r>
      <w:r>
        <w:t xml:space="preserve"> (CONF:4509-28667).</w:t>
      </w:r>
    </w:p>
    <w:p w14:paraId="479FF6A6" w14:textId="5DA4175A" w:rsidR="00935062" w:rsidRDefault="00935062" w:rsidP="00935062">
      <w:pPr>
        <w:pStyle w:val="Caption"/>
        <w:ind w:left="130" w:right="115"/>
      </w:pPr>
      <w:bookmarkStart w:id="3125" w:name="_Toc78972681"/>
      <w:bookmarkStart w:id="3126" w:name="_Toc118244166"/>
      <w:r>
        <w:t xml:space="preserve">Figure </w:t>
      </w:r>
      <w:r>
        <w:fldChar w:fldCharType="begin"/>
      </w:r>
      <w:r>
        <w:instrText>SEQ Figure \* ARABIC</w:instrText>
      </w:r>
      <w:r>
        <w:fldChar w:fldCharType="separate"/>
      </w:r>
      <w:r w:rsidR="00A21BC2">
        <w:t>113</w:t>
      </w:r>
      <w:r>
        <w:fldChar w:fldCharType="end"/>
      </w:r>
      <w:r>
        <w:t>: Symptom (V4) Example</w:t>
      </w:r>
      <w:bookmarkEnd w:id="3125"/>
      <w:bookmarkEnd w:id="3126"/>
    </w:p>
    <w:p w14:paraId="5EC6160B" w14:textId="77777777" w:rsidR="00935062" w:rsidRDefault="00935062" w:rsidP="00935062">
      <w:pPr>
        <w:pStyle w:val="Example"/>
        <w:ind w:left="130" w:right="115"/>
      </w:pPr>
      <w:r>
        <w:t>&lt;!-- Must be contained in the Symptom Concern Act (V5) to represent Symptom QDM data type --&gt;</w:t>
      </w:r>
    </w:p>
    <w:p w14:paraId="704898BB" w14:textId="77777777" w:rsidR="00935062" w:rsidRDefault="00935062" w:rsidP="00935062">
      <w:pPr>
        <w:pStyle w:val="Example"/>
        <w:ind w:left="130" w:right="115"/>
      </w:pPr>
      <w:r>
        <w:t>&lt;observation classCode="OBS" moodCode="EVN"&gt;</w:t>
      </w:r>
    </w:p>
    <w:p w14:paraId="2C183DFD" w14:textId="77777777" w:rsidR="00935062" w:rsidRDefault="00935062" w:rsidP="00935062">
      <w:pPr>
        <w:pStyle w:val="Example"/>
        <w:ind w:left="130" w:right="115"/>
      </w:pPr>
      <w:r>
        <w:t xml:space="preserve">    &lt;!-- Conforms to C-CDA R2.1 Problem Observation (V3) template --&gt;</w:t>
      </w:r>
    </w:p>
    <w:p w14:paraId="390ED6B9" w14:textId="77777777" w:rsidR="00935062" w:rsidRDefault="00935062" w:rsidP="00935062">
      <w:pPr>
        <w:pStyle w:val="Example"/>
        <w:ind w:left="130" w:right="115"/>
      </w:pPr>
      <w:r>
        <w:t xml:space="preserve">    &lt;templateId root="2.16.840.1.113883.10.20.22.4.4" extension="2015-08-01"/&gt;</w:t>
      </w:r>
    </w:p>
    <w:p w14:paraId="09503973" w14:textId="77777777" w:rsidR="00935062" w:rsidRDefault="00935062" w:rsidP="00935062">
      <w:pPr>
        <w:pStyle w:val="Example"/>
        <w:ind w:left="130" w:right="115"/>
      </w:pPr>
      <w:r>
        <w:t xml:space="preserve">    &lt;!-- Symptom (V4) --&gt;</w:t>
      </w:r>
    </w:p>
    <w:p w14:paraId="65B893C4" w14:textId="77777777" w:rsidR="00935062" w:rsidRDefault="00935062" w:rsidP="00935062">
      <w:pPr>
        <w:pStyle w:val="Example"/>
        <w:ind w:left="130" w:right="115"/>
      </w:pPr>
      <w:r>
        <w:t xml:space="preserve">    &lt;templateId root="2.16.840.1.113883.10.20.24.3.136" extension="2021-08-01"/&gt;</w:t>
      </w:r>
    </w:p>
    <w:p w14:paraId="7509BFBC" w14:textId="77777777" w:rsidR="00935062" w:rsidRDefault="00935062" w:rsidP="00935062">
      <w:pPr>
        <w:pStyle w:val="Example"/>
        <w:ind w:left="130" w:right="115"/>
      </w:pPr>
      <w:r>
        <w:t xml:space="preserve">    &lt;id root="e5d9e01e-d778-40ba-9bd0-351d0222b299"/&gt;</w:t>
      </w:r>
    </w:p>
    <w:p w14:paraId="120D80F7" w14:textId="77777777" w:rsidR="00935062" w:rsidRDefault="00935062" w:rsidP="00935062">
      <w:pPr>
        <w:pStyle w:val="Example"/>
        <w:ind w:left="130" w:right="115"/>
      </w:pPr>
      <w:r>
        <w:t xml:space="preserve">    &lt;code code="75325-1" codeSystem="2.16.840.1.113883.6.1" codeSystemName="LOINC" displayName="Symptom"&gt;</w:t>
      </w:r>
    </w:p>
    <w:p w14:paraId="2B194C56" w14:textId="77777777" w:rsidR="00935062" w:rsidRDefault="00935062" w:rsidP="00935062">
      <w:pPr>
        <w:pStyle w:val="Example"/>
        <w:ind w:left="130" w:right="115"/>
      </w:pPr>
      <w:r>
        <w:t xml:space="preserve">        &lt;translation code="418799008" displayName="Symptom" codeSystemName="SNOMED" codeSystem="2.16.840.1.113883.6.96"/&gt;</w:t>
      </w:r>
    </w:p>
    <w:p w14:paraId="04925976" w14:textId="77777777" w:rsidR="00935062" w:rsidRDefault="00935062" w:rsidP="00935062">
      <w:pPr>
        <w:pStyle w:val="Example"/>
        <w:ind w:left="130" w:right="115"/>
      </w:pPr>
      <w:r>
        <w:t xml:space="preserve">    &lt;/code&gt;</w:t>
      </w:r>
    </w:p>
    <w:p w14:paraId="7D7EABA7" w14:textId="77777777" w:rsidR="00935062" w:rsidRDefault="00935062" w:rsidP="00935062">
      <w:pPr>
        <w:pStyle w:val="Example"/>
        <w:ind w:left="130" w:right="115"/>
      </w:pPr>
      <w:r>
        <w:t xml:space="preserve">    &lt;statusCode code="completed"/&gt;</w:t>
      </w:r>
    </w:p>
    <w:p w14:paraId="7F8C10D0" w14:textId="77777777" w:rsidR="00935062" w:rsidRDefault="00935062" w:rsidP="00935062">
      <w:pPr>
        <w:pStyle w:val="Example"/>
        <w:ind w:left="130" w:right="115"/>
      </w:pPr>
      <w:r>
        <w:t xml:space="preserve">    &lt;effectiveTime&gt;</w:t>
      </w:r>
    </w:p>
    <w:p w14:paraId="3B6DF22D" w14:textId="77777777" w:rsidR="00935062" w:rsidRDefault="00935062" w:rsidP="00935062">
      <w:pPr>
        <w:pStyle w:val="Example"/>
        <w:ind w:left="130" w:right="115"/>
      </w:pPr>
      <w:r>
        <w:t xml:space="preserve">        &lt;!-- Onset Datetime --&gt;</w:t>
      </w:r>
    </w:p>
    <w:p w14:paraId="03F07082" w14:textId="77777777" w:rsidR="00935062" w:rsidRDefault="00935062" w:rsidP="00935062">
      <w:pPr>
        <w:pStyle w:val="Example"/>
        <w:ind w:left="130" w:right="115"/>
      </w:pPr>
      <w:r>
        <w:t xml:space="preserve">        &lt;low value="202104041129"/&gt;</w:t>
      </w:r>
    </w:p>
    <w:p w14:paraId="3A18DBA2" w14:textId="77777777" w:rsidR="00935062" w:rsidRDefault="00935062" w:rsidP="00935062">
      <w:pPr>
        <w:pStyle w:val="Example"/>
        <w:ind w:left="130" w:right="115"/>
      </w:pPr>
      <w:r>
        <w:t xml:space="preserve">        &lt;!-- Abatement Datetime --&gt;</w:t>
      </w:r>
    </w:p>
    <w:p w14:paraId="66AE965D" w14:textId="77777777" w:rsidR="00935062" w:rsidRDefault="00935062" w:rsidP="00935062">
      <w:pPr>
        <w:pStyle w:val="Example"/>
        <w:ind w:left="130" w:right="115"/>
      </w:pPr>
      <w:r>
        <w:t xml:space="preserve">        &lt;high value="202104081129"/&gt;</w:t>
      </w:r>
    </w:p>
    <w:p w14:paraId="52CB56AF" w14:textId="77777777" w:rsidR="00935062" w:rsidRDefault="00935062" w:rsidP="00935062">
      <w:pPr>
        <w:pStyle w:val="Example"/>
        <w:ind w:left="130" w:right="115"/>
      </w:pPr>
      <w:r>
        <w:t xml:space="preserve">    &lt;/effectiveTime&gt;</w:t>
      </w:r>
    </w:p>
    <w:p w14:paraId="5DC95CCD" w14:textId="77777777" w:rsidR="00935062" w:rsidRDefault="00935062" w:rsidP="00935062">
      <w:pPr>
        <w:pStyle w:val="Example"/>
        <w:ind w:left="130" w:right="115"/>
      </w:pPr>
      <w:r>
        <w:t xml:space="preserve">    &lt;value xsi:type="CD" code="233604007" codeSystem="2.16.840.1.113883.6.96" displayName="Shortness of breath"/&gt;</w:t>
      </w:r>
    </w:p>
    <w:p w14:paraId="10FA0D86" w14:textId="77777777" w:rsidR="00935062" w:rsidRDefault="00935062" w:rsidP="00935062">
      <w:pPr>
        <w:pStyle w:val="Example"/>
        <w:ind w:left="130" w:right="115"/>
      </w:pPr>
      <w:r>
        <w:t xml:space="preserve">    &lt;!-- QDM Attribute: Severity --&gt;</w:t>
      </w:r>
    </w:p>
    <w:p w14:paraId="63E59A7B" w14:textId="77777777" w:rsidR="00935062" w:rsidRDefault="00935062" w:rsidP="00935062">
      <w:pPr>
        <w:pStyle w:val="Example"/>
        <w:ind w:left="130" w:right="115"/>
      </w:pPr>
      <w:r>
        <w:t xml:space="preserve">    &lt;entryRelationship typeCode="REFR"&gt;</w:t>
      </w:r>
    </w:p>
    <w:p w14:paraId="7A64417D" w14:textId="77777777" w:rsidR="00935062" w:rsidRDefault="00935062" w:rsidP="00935062">
      <w:pPr>
        <w:pStyle w:val="Example"/>
        <w:ind w:left="130" w:right="115"/>
      </w:pPr>
      <w:r>
        <w:t xml:space="preserve">        &lt;observation classCode="OBS" moodCode="EVN"&gt;</w:t>
      </w:r>
    </w:p>
    <w:p w14:paraId="73314C52" w14:textId="77777777" w:rsidR="00935062" w:rsidRDefault="00935062" w:rsidP="00935062">
      <w:pPr>
        <w:pStyle w:val="Example"/>
        <w:ind w:left="130" w:right="115"/>
      </w:pPr>
      <w:r>
        <w:t xml:space="preserve">            &lt;templateId root="2.16.840.1.113883.10.20.22.4.8" extension="2014-06-09"/&gt;</w:t>
      </w:r>
    </w:p>
    <w:p w14:paraId="4549E5FE" w14:textId="77777777" w:rsidR="00935062" w:rsidRDefault="00935062" w:rsidP="00935062">
      <w:pPr>
        <w:pStyle w:val="Example"/>
        <w:ind w:left="130" w:right="115"/>
      </w:pPr>
      <w:r>
        <w:t xml:space="preserve">            &lt;code code="SEV" displayName="Severity Observation"</w:t>
      </w:r>
    </w:p>
    <w:p w14:paraId="3F091305" w14:textId="77777777" w:rsidR="00935062" w:rsidRDefault="00935062" w:rsidP="00935062">
      <w:pPr>
        <w:pStyle w:val="Example"/>
        <w:ind w:left="130" w:right="115"/>
      </w:pPr>
      <w:r>
        <w:t>codeSystem="2.16.840.1.113883.5.4" codeSystemName="ActCode"/&gt;</w:t>
      </w:r>
    </w:p>
    <w:p w14:paraId="5A2B872C" w14:textId="77777777" w:rsidR="00935062" w:rsidRDefault="00935062" w:rsidP="00935062">
      <w:pPr>
        <w:pStyle w:val="Example"/>
        <w:ind w:left="130" w:right="115"/>
      </w:pPr>
      <w:r>
        <w:t xml:space="preserve">            &lt;statusCode code="completed"/&gt;</w:t>
      </w:r>
    </w:p>
    <w:p w14:paraId="52ED9373" w14:textId="77777777" w:rsidR="00935062" w:rsidRDefault="00935062" w:rsidP="00935062">
      <w:pPr>
        <w:pStyle w:val="Example"/>
        <w:ind w:left="130" w:right="115"/>
      </w:pPr>
      <w:r>
        <w:t xml:space="preserve">            &lt;value xsi:type="CD" code="371924009" displayName="Moderate to severe" codeSystem="2.16.840.1.113883.6.96" codeSystemName="SNOMED CT"/&gt;</w:t>
      </w:r>
    </w:p>
    <w:p w14:paraId="7F3E9544" w14:textId="77777777" w:rsidR="00935062" w:rsidRDefault="00935062" w:rsidP="00935062">
      <w:pPr>
        <w:pStyle w:val="Example"/>
        <w:ind w:left="130" w:right="115"/>
      </w:pPr>
      <w:r>
        <w:t xml:space="preserve">        &lt;/observation&gt;</w:t>
      </w:r>
    </w:p>
    <w:p w14:paraId="1EF14086" w14:textId="77777777" w:rsidR="00935062" w:rsidRDefault="00935062" w:rsidP="00935062">
      <w:pPr>
        <w:pStyle w:val="Example"/>
        <w:ind w:left="130" w:right="115"/>
      </w:pPr>
      <w:r>
        <w:t xml:space="preserve">    &lt;/entryRelationship&gt;</w:t>
      </w:r>
    </w:p>
    <w:p w14:paraId="28452109" w14:textId="77777777" w:rsidR="00935062" w:rsidRDefault="00935062" w:rsidP="00935062">
      <w:pPr>
        <w:pStyle w:val="Example"/>
        <w:ind w:left="130" w:right="115"/>
      </w:pPr>
      <w:r>
        <w:t>&lt;/observation&gt;</w:t>
      </w:r>
    </w:p>
    <w:p w14:paraId="7F110D43" w14:textId="77777777" w:rsidR="00935062" w:rsidRDefault="00935062" w:rsidP="00935062">
      <w:pPr>
        <w:pStyle w:val="BodyText"/>
      </w:pPr>
    </w:p>
    <w:p w14:paraId="4C36CFFB" w14:textId="77777777" w:rsidR="00935062" w:rsidRDefault="00935062" w:rsidP="00935062">
      <w:pPr>
        <w:pStyle w:val="Heading2nospace"/>
      </w:pPr>
      <w:bookmarkStart w:id="3127" w:name="E_Problem_Status_20190620"/>
      <w:bookmarkStart w:id="3128" w:name="_Toc78972468"/>
      <w:bookmarkStart w:id="3129" w:name="_Toc120390049"/>
      <w:r>
        <w:t>Problem Status</w:t>
      </w:r>
      <w:bookmarkEnd w:id="3127"/>
      <w:bookmarkEnd w:id="3128"/>
      <w:bookmarkEnd w:id="3129"/>
    </w:p>
    <w:p w14:paraId="6DD5A7C6" w14:textId="77777777" w:rsidR="00935062" w:rsidRDefault="00935062" w:rsidP="00935062">
      <w:pPr>
        <w:pStyle w:val="BracketData"/>
      </w:pPr>
      <w:r>
        <w:t>[observation: identifier urn:hl7ii:2.16.840.1.113883.10.20.22.4.6:2019-06-20 (open)]</w:t>
      </w:r>
    </w:p>
    <w:p w14:paraId="5D5710DD" w14:textId="6F81674E" w:rsidR="00935062" w:rsidRDefault="00935062" w:rsidP="00935062">
      <w:pPr>
        <w:pStyle w:val="Caption"/>
      </w:pPr>
      <w:bookmarkStart w:id="3130" w:name="_Toc78972924"/>
      <w:bookmarkStart w:id="3131" w:name="_Toc118244616"/>
      <w:r>
        <w:t xml:space="preserve">Table </w:t>
      </w:r>
      <w:r>
        <w:fldChar w:fldCharType="begin"/>
      </w:r>
      <w:r>
        <w:instrText>SEQ Table \* ARABIC</w:instrText>
      </w:r>
      <w:r>
        <w:fldChar w:fldCharType="separate"/>
      </w:r>
      <w:r w:rsidR="00A21BC2">
        <w:t>205</w:t>
      </w:r>
      <w:r>
        <w:fldChar w:fldCharType="end"/>
      </w:r>
      <w:r>
        <w:t>: Problem Status Contexts</w:t>
      </w:r>
      <w:bookmarkEnd w:id="3130"/>
      <w:bookmarkEnd w:id="313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0F1EED72" w14:textId="77777777" w:rsidTr="00C44751">
        <w:trPr>
          <w:cantSplit/>
          <w:tblHeader/>
          <w:jc w:val="center"/>
        </w:trPr>
        <w:tc>
          <w:tcPr>
            <w:tcW w:w="360" w:type="dxa"/>
            <w:shd w:val="clear" w:color="auto" w:fill="E6E6E6"/>
          </w:tcPr>
          <w:p w14:paraId="702ED7A2" w14:textId="77777777" w:rsidR="00935062" w:rsidRDefault="00935062" w:rsidP="00C44751">
            <w:pPr>
              <w:pStyle w:val="TableHead"/>
            </w:pPr>
            <w:r>
              <w:t>Contained By:</w:t>
            </w:r>
          </w:p>
        </w:tc>
        <w:tc>
          <w:tcPr>
            <w:tcW w:w="360" w:type="dxa"/>
            <w:shd w:val="clear" w:color="auto" w:fill="E6E6E6"/>
          </w:tcPr>
          <w:p w14:paraId="50134A87" w14:textId="77777777" w:rsidR="00935062" w:rsidRDefault="00935062" w:rsidP="00C44751">
            <w:pPr>
              <w:pStyle w:val="TableHead"/>
            </w:pPr>
            <w:r>
              <w:t>Contains:</w:t>
            </w:r>
          </w:p>
        </w:tc>
      </w:tr>
      <w:tr w:rsidR="00935062" w14:paraId="475F2477" w14:textId="77777777" w:rsidTr="00C44751">
        <w:trPr>
          <w:jc w:val="center"/>
        </w:trPr>
        <w:tc>
          <w:tcPr>
            <w:tcW w:w="360" w:type="dxa"/>
          </w:tcPr>
          <w:p w14:paraId="3087DE12" w14:textId="77777777" w:rsidR="00935062" w:rsidRDefault="0085191F" w:rsidP="00C44751">
            <w:pPr>
              <w:pStyle w:val="TableText"/>
            </w:pPr>
            <w:hyperlink w:anchor="E_Problem_Observation_V3">
              <w:r w:rsidR="00935062">
                <w:rPr>
                  <w:rStyle w:val="HyperlinkText9pt"/>
                </w:rPr>
                <w:t>Problem Observation (V3)</w:t>
              </w:r>
            </w:hyperlink>
            <w:r w:rsidR="00935062">
              <w:t xml:space="preserve"> (optional)</w:t>
            </w:r>
          </w:p>
        </w:tc>
        <w:tc>
          <w:tcPr>
            <w:tcW w:w="360" w:type="dxa"/>
          </w:tcPr>
          <w:p w14:paraId="675F2018" w14:textId="77777777" w:rsidR="00935062" w:rsidRDefault="00935062" w:rsidP="00C44751"/>
        </w:tc>
      </w:tr>
    </w:tbl>
    <w:p w14:paraId="2806CAB7" w14:textId="77777777" w:rsidR="00935062" w:rsidRDefault="00935062" w:rsidP="00935062">
      <w:pPr>
        <w:pStyle w:val="BodyText"/>
      </w:pPr>
    </w:p>
    <w:p w14:paraId="279B8E05" w14:textId="77777777" w:rsidR="00935062" w:rsidRDefault="00935062" w:rsidP="00935062">
      <w:r>
        <w:t>The Problem Status records the clinical status attributed to the problem.</w:t>
      </w:r>
    </w:p>
    <w:p w14:paraId="15A430DB" w14:textId="78736104" w:rsidR="00935062" w:rsidRDefault="00935062" w:rsidP="00935062">
      <w:pPr>
        <w:pStyle w:val="Caption"/>
      </w:pPr>
      <w:bookmarkStart w:id="3132" w:name="_Toc78972925"/>
      <w:bookmarkStart w:id="3133" w:name="_Toc118244617"/>
      <w:r>
        <w:lastRenderedPageBreak/>
        <w:t xml:space="preserve">Table </w:t>
      </w:r>
      <w:r>
        <w:fldChar w:fldCharType="begin"/>
      </w:r>
      <w:r>
        <w:instrText>SEQ Table \* ARABIC</w:instrText>
      </w:r>
      <w:r>
        <w:fldChar w:fldCharType="separate"/>
      </w:r>
      <w:r w:rsidR="00A21BC2">
        <w:t>206</w:t>
      </w:r>
      <w:r>
        <w:fldChar w:fldCharType="end"/>
      </w:r>
      <w:r>
        <w:t>: Problem Status Constraints Overview</w:t>
      </w:r>
      <w:bookmarkEnd w:id="3132"/>
      <w:bookmarkEnd w:id="313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3817BCF5" w14:textId="77777777" w:rsidTr="00C44751">
        <w:trPr>
          <w:cantSplit/>
          <w:tblHeader/>
          <w:jc w:val="center"/>
        </w:trPr>
        <w:tc>
          <w:tcPr>
            <w:tcW w:w="0" w:type="dxa"/>
            <w:shd w:val="clear" w:color="auto" w:fill="E6E6E6"/>
            <w:noWrap/>
          </w:tcPr>
          <w:p w14:paraId="56F30FA2" w14:textId="77777777" w:rsidR="00935062" w:rsidRDefault="00935062" w:rsidP="00C44751">
            <w:pPr>
              <w:pStyle w:val="TableHead"/>
            </w:pPr>
            <w:r>
              <w:t>XPath</w:t>
            </w:r>
          </w:p>
        </w:tc>
        <w:tc>
          <w:tcPr>
            <w:tcW w:w="720" w:type="dxa"/>
            <w:shd w:val="clear" w:color="auto" w:fill="E6E6E6"/>
            <w:noWrap/>
          </w:tcPr>
          <w:p w14:paraId="45AB9E08" w14:textId="77777777" w:rsidR="00935062" w:rsidRDefault="00935062" w:rsidP="00C44751">
            <w:pPr>
              <w:pStyle w:val="TableHead"/>
            </w:pPr>
            <w:r>
              <w:t>Card.</w:t>
            </w:r>
          </w:p>
        </w:tc>
        <w:tc>
          <w:tcPr>
            <w:tcW w:w="1152" w:type="dxa"/>
            <w:shd w:val="clear" w:color="auto" w:fill="E6E6E6"/>
            <w:noWrap/>
          </w:tcPr>
          <w:p w14:paraId="63DA6D20" w14:textId="77777777" w:rsidR="00935062" w:rsidRDefault="00935062" w:rsidP="00C44751">
            <w:pPr>
              <w:pStyle w:val="TableHead"/>
            </w:pPr>
            <w:r>
              <w:t>Verb</w:t>
            </w:r>
          </w:p>
        </w:tc>
        <w:tc>
          <w:tcPr>
            <w:tcW w:w="864" w:type="dxa"/>
            <w:shd w:val="clear" w:color="auto" w:fill="E6E6E6"/>
            <w:noWrap/>
          </w:tcPr>
          <w:p w14:paraId="4D9944C2" w14:textId="77777777" w:rsidR="00935062" w:rsidRDefault="00935062" w:rsidP="00C44751">
            <w:pPr>
              <w:pStyle w:val="TableHead"/>
            </w:pPr>
            <w:r>
              <w:t>Data Type</w:t>
            </w:r>
          </w:p>
        </w:tc>
        <w:tc>
          <w:tcPr>
            <w:tcW w:w="864" w:type="dxa"/>
            <w:shd w:val="clear" w:color="auto" w:fill="E6E6E6"/>
            <w:noWrap/>
          </w:tcPr>
          <w:p w14:paraId="0BEFA20B" w14:textId="77777777" w:rsidR="00935062" w:rsidRDefault="00935062" w:rsidP="00C44751">
            <w:pPr>
              <w:pStyle w:val="TableHead"/>
            </w:pPr>
            <w:r>
              <w:t>CONF#</w:t>
            </w:r>
          </w:p>
        </w:tc>
        <w:tc>
          <w:tcPr>
            <w:tcW w:w="864" w:type="dxa"/>
            <w:shd w:val="clear" w:color="auto" w:fill="E6E6E6"/>
            <w:noWrap/>
          </w:tcPr>
          <w:p w14:paraId="03283221" w14:textId="77777777" w:rsidR="00935062" w:rsidRDefault="00935062" w:rsidP="00C44751">
            <w:pPr>
              <w:pStyle w:val="TableHead"/>
            </w:pPr>
            <w:r>
              <w:t>Value</w:t>
            </w:r>
          </w:p>
        </w:tc>
      </w:tr>
      <w:tr w:rsidR="00935062" w14:paraId="2B8A3851" w14:textId="77777777" w:rsidTr="00C44751">
        <w:trPr>
          <w:jc w:val="center"/>
        </w:trPr>
        <w:tc>
          <w:tcPr>
            <w:tcW w:w="10160" w:type="dxa"/>
            <w:gridSpan w:val="6"/>
          </w:tcPr>
          <w:p w14:paraId="01B8D9DA" w14:textId="77777777" w:rsidR="00935062" w:rsidRDefault="00935062" w:rsidP="00C44751">
            <w:pPr>
              <w:pStyle w:val="TableText"/>
            </w:pPr>
            <w:r>
              <w:t>observation (identifier: urn:hl7ii:2.16.840.1.113883.10.20.22.4.6:2019-06-20)</w:t>
            </w:r>
          </w:p>
        </w:tc>
      </w:tr>
      <w:tr w:rsidR="00935062" w14:paraId="01E84AC4" w14:textId="77777777" w:rsidTr="00C44751">
        <w:trPr>
          <w:jc w:val="center"/>
        </w:trPr>
        <w:tc>
          <w:tcPr>
            <w:tcW w:w="3345" w:type="dxa"/>
          </w:tcPr>
          <w:p w14:paraId="709F5723" w14:textId="77777777" w:rsidR="00935062" w:rsidRDefault="00935062" w:rsidP="00C44751">
            <w:pPr>
              <w:pStyle w:val="TableText"/>
            </w:pPr>
            <w:r>
              <w:tab/>
              <w:t>@classCode</w:t>
            </w:r>
          </w:p>
        </w:tc>
        <w:tc>
          <w:tcPr>
            <w:tcW w:w="720" w:type="dxa"/>
          </w:tcPr>
          <w:p w14:paraId="2BDED725" w14:textId="77777777" w:rsidR="00935062" w:rsidRDefault="00935062" w:rsidP="00C44751">
            <w:pPr>
              <w:pStyle w:val="TableText"/>
            </w:pPr>
            <w:r>
              <w:t>1..1</w:t>
            </w:r>
          </w:p>
        </w:tc>
        <w:tc>
          <w:tcPr>
            <w:tcW w:w="1152" w:type="dxa"/>
          </w:tcPr>
          <w:p w14:paraId="1EF082FB" w14:textId="77777777" w:rsidR="00935062" w:rsidRDefault="00935062" w:rsidP="00C44751">
            <w:pPr>
              <w:pStyle w:val="TableText"/>
            </w:pPr>
            <w:r>
              <w:t>SHALL</w:t>
            </w:r>
          </w:p>
        </w:tc>
        <w:tc>
          <w:tcPr>
            <w:tcW w:w="864" w:type="dxa"/>
          </w:tcPr>
          <w:p w14:paraId="0BDD972D" w14:textId="77777777" w:rsidR="00935062" w:rsidRDefault="00935062" w:rsidP="00C44751">
            <w:pPr>
              <w:pStyle w:val="TableText"/>
            </w:pPr>
          </w:p>
        </w:tc>
        <w:tc>
          <w:tcPr>
            <w:tcW w:w="1104" w:type="dxa"/>
          </w:tcPr>
          <w:p w14:paraId="4EFD5178" w14:textId="77777777" w:rsidR="00935062" w:rsidRDefault="0085191F" w:rsidP="00C44751">
            <w:pPr>
              <w:pStyle w:val="TableText"/>
            </w:pPr>
            <w:hyperlink w:anchor="C_1198-7357">
              <w:r w:rsidR="00935062">
                <w:rPr>
                  <w:rStyle w:val="HyperlinkText9pt"/>
                </w:rPr>
                <w:t>1198-7357</w:t>
              </w:r>
            </w:hyperlink>
          </w:p>
        </w:tc>
        <w:tc>
          <w:tcPr>
            <w:tcW w:w="2975" w:type="dxa"/>
          </w:tcPr>
          <w:p w14:paraId="672B444E" w14:textId="77777777" w:rsidR="00935062" w:rsidRDefault="00935062" w:rsidP="00C44751">
            <w:pPr>
              <w:pStyle w:val="TableText"/>
            </w:pPr>
            <w:r>
              <w:t>urn:oid:2.16.840.1.113883.5.6 (HL7ActClass) = OBS</w:t>
            </w:r>
          </w:p>
        </w:tc>
      </w:tr>
      <w:tr w:rsidR="00935062" w14:paraId="31253BAA" w14:textId="77777777" w:rsidTr="00C44751">
        <w:trPr>
          <w:jc w:val="center"/>
        </w:trPr>
        <w:tc>
          <w:tcPr>
            <w:tcW w:w="3345" w:type="dxa"/>
          </w:tcPr>
          <w:p w14:paraId="4789004B" w14:textId="77777777" w:rsidR="00935062" w:rsidRDefault="00935062" w:rsidP="00C44751">
            <w:pPr>
              <w:pStyle w:val="TableText"/>
            </w:pPr>
            <w:r>
              <w:tab/>
              <w:t>@moodCode</w:t>
            </w:r>
          </w:p>
        </w:tc>
        <w:tc>
          <w:tcPr>
            <w:tcW w:w="720" w:type="dxa"/>
          </w:tcPr>
          <w:p w14:paraId="6DDD14D6" w14:textId="77777777" w:rsidR="00935062" w:rsidRDefault="00935062" w:rsidP="00C44751">
            <w:pPr>
              <w:pStyle w:val="TableText"/>
            </w:pPr>
            <w:r>
              <w:t>1..1</w:t>
            </w:r>
          </w:p>
        </w:tc>
        <w:tc>
          <w:tcPr>
            <w:tcW w:w="1152" w:type="dxa"/>
          </w:tcPr>
          <w:p w14:paraId="5575538C" w14:textId="77777777" w:rsidR="00935062" w:rsidRDefault="00935062" w:rsidP="00C44751">
            <w:pPr>
              <w:pStyle w:val="TableText"/>
            </w:pPr>
            <w:r>
              <w:t>SHALL</w:t>
            </w:r>
          </w:p>
        </w:tc>
        <w:tc>
          <w:tcPr>
            <w:tcW w:w="864" w:type="dxa"/>
          </w:tcPr>
          <w:p w14:paraId="1112FACD" w14:textId="77777777" w:rsidR="00935062" w:rsidRDefault="00935062" w:rsidP="00C44751">
            <w:pPr>
              <w:pStyle w:val="TableText"/>
            </w:pPr>
          </w:p>
        </w:tc>
        <w:tc>
          <w:tcPr>
            <w:tcW w:w="1104" w:type="dxa"/>
          </w:tcPr>
          <w:p w14:paraId="202C5541" w14:textId="77777777" w:rsidR="00935062" w:rsidRDefault="0085191F" w:rsidP="00C44751">
            <w:pPr>
              <w:pStyle w:val="TableText"/>
            </w:pPr>
            <w:hyperlink w:anchor="C_1198-7358">
              <w:r w:rsidR="00935062">
                <w:rPr>
                  <w:rStyle w:val="HyperlinkText9pt"/>
                </w:rPr>
                <w:t>1198-7358</w:t>
              </w:r>
            </w:hyperlink>
          </w:p>
        </w:tc>
        <w:tc>
          <w:tcPr>
            <w:tcW w:w="2975" w:type="dxa"/>
          </w:tcPr>
          <w:p w14:paraId="5FCF5CBA" w14:textId="77777777" w:rsidR="00935062" w:rsidRDefault="00935062" w:rsidP="00C44751">
            <w:pPr>
              <w:pStyle w:val="TableText"/>
            </w:pPr>
            <w:r>
              <w:t>urn:oid:2.16.840.1.113883.5.1001 (HL7ActMood) = EVN</w:t>
            </w:r>
          </w:p>
        </w:tc>
      </w:tr>
      <w:tr w:rsidR="00935062" w14:paraId="0078F2EC" w14:textId="77777777" w:rsidTr="00C44751">
        <w:trPr>
          <w:jc w:val="center"/>
        </w:trPr>
        <w:tc>
          <w:tcPr>
            <w:tcW w:w="3345" w:type="dxa"/>
          </w:tcPr>
          <w:p w14:paraId="7C6EB867" w14:textId="77777777" w:rsidR="00935062" w:rsidRDefault="00935062" w:rsidP="00C44751">
            <w:pPr>
              <w:pStyle w:val="TableText"/>
            </w:pPr>
            <w:r>
              <w:tab/>
              <w:t>templateId</w:t>
            </w:r>
          </w:p>
        </w:tc>
        <w:tc>
          <w:tcPr>
            <w:tcW w:w="720" w:type="dxa"/>
          </w:tcPr>
          <w:p w14:paraId="3EA54AD8" w14:textId="77777777" w:rsidR="00935062" w:rsidRDefault="00935062" w:rsidP="00C44751">
            <w:pPr>
              <w:pStyle w:val="TableText"/>
            </w:pPr>
            <w:r>
              <w:t>1..1</w:t>
            </w:r>
          </w:p>
        </w:tc>
        <w:tc>
          <w:tcPr>
            <w:tcW w:w="1152" w:type="dxa"/>
          </w:tcPr>
          <w:p w14:paraId="66350B05" w14:textId="77777777" w:rsidR="00935062" w:rsidRDefault="00935062" w:rsidP="00C44751">
            <w:pPr>
              <w:pStyle w:val="TableText"/>
            </w:pPr>
            <w:r>
              <w:t>SHALL</w:t>
            </w:r>
          </w:p>
        </w:tc>
        <w:tc>
          <w:tcPr>
            <w:tcW w:w="864" w:type="dxa"/>
          </w:tcPr>
          <w:p w14:paraId="1BF4B4C2" w14:textId="77777777" w:rsidR="00935062" w:rsidRDefault="00935062" w:rsidP="00C44751">
            <w:pPr>
              <w:pStyle w:val="TableText"/>
            </w:pPr>
          </w:p>
        </w:tc>
        <w:tc>
          <w:tcPr>
            <w:tcW w:w="1104" w:type="dxa"/>
          </w:tcPr>
          <w:p w14:paraId="15C72635" w14:textId="77777777" w:rsidR="00935062" w:rsidRDefault="0085191F" w:rsidP="00C44751">
            <w:pPr>
              <w:pStyle w:val="TableText"/>
            </w:pPr>
            <w:hyperlink w:anchor="C_1198-7359">
              <w:r w:rsidR="00935062">
                <w:rPr>
                  <w:rStyle w:val="HyperlinkText9pt"/>
                </w:rPr>
                <w:t>1198-7359</w:t>
              </w:r>
            </w:hyperlink>
          </w:p>
        </w:tc>
        <w:tc>
          <w:tcPr>
            <w:tcW w:w="2975" w:type="dxa"/>
          </w:tcPr>
          <w:p w14:paraId="14118DC8" w14:textId="77777777" w:rsidR="00935062" w:rsidRDefault="00935062" w:rsidP="00C44751">
            <w:pPr>
              <w:pStyle w:val="TableText"/>
            </w:pPr>
          </w:p>
        </w:tc>
      </w:tr>
      <w:tr w:rsidR="00935062" w14:paraId="1EF57881" w14:textId="77777777" w:rsidTr="00C44751">
        <w:trPr>
          <w:jc w:val="center"/>
        </w:trPr>
        <w:tc>
          <w:tcPr>
            <w:tcW w:w="3345" w:type="dxa"/>
          </w:tcPr>
          <w:p w14:paraId="3B0C033A" w14:textId="77777777" w:rsidR="00935062" w:rsidRDefault="00935062" w:rsidP="00C44751">
            <w:pPr>
              <w:pStyle w:val="TableText"/>
            </w:pPr>
            <w:r>
              <w:tab/>
            </w:r>
            <w:r>
              <w:tab/>
              <w:t>@root</w:t>
            </w:r>
          </w:p>
        </w:tc>
        <w:tc>
          <w:tcPr>
            <w:tcW w:w="720" w:type="dxa"/>
          </w:tcPr>
          <w:p w14:paraId="56E4AA74" w14:textId="77777777" w:rsidR="00935062" w:rsidRDefault="00935062" w:rsidP="00C44751">
            <w:pPr>
              <w:pStyle w:val="TableText"/>
            </w:pPr>
            <w:r>
              <w:t>1..1</w:t>
            </w:r>
          </w:p>
        </w:tc>
        <w:tc>
          <w:tcPr>
            <w:tcW w:w="1152" w:type="dxa"/>
          </w:tcPr>
          <w:p w14:paraId="1D6BF60A" w14:textId="77777777" w:rsidR="00935062" w:rsidRDefault="00935062" w:rsidP="00C44751">
            <w:pPr>
              <w:pStyle w:val="TableText"/>
            </w:pPr>
            <w:r>
              <w:t>SHALL</w:t>
            </w:r>
          </w:p>
        </w:tc>
        <w:tc>
          <w:tcPr>
            <w:tcW w:w="864" w:type="dxa"/>
          </w:tcPr>
          <w:p w14:paraId="51CAA590" w14:textId="77777777" w:rsidR="00935062" w:rsidRDefault="00935062" w:rsidP="00C44751">
            <w:pPr>
              <w:pStyle w:val="TableText"/>
            </w:pPr>
          </w:p>
        </w:tc>
        <w:tc>
          <w:tcPr>
            <w:tcW w:w="1104" w:type="dxa"/>
          </w:tcPr>
          <w:p w14:paraId="663E6D89" w14:textId="77777777" w:rsidR="00935062" w:rsidRDefault="0085191F" w:rsidP="00C44751">
            <w:pPr>
              <w:pStyle w:val="TableText"/>
            </w:pPr>
            <w:hyperlink w:anchor="C_1198-10518">
              <w:r w:rsidR="00935062">
                <w:rPr>
                  <w:rStyle w:val="HyperlinkText9pt"/>
                </w:rPr>
                <w:t>1198-10518</w:t>
              </w:r>
            </w:hyperlink>
          </w:p>
        </w:tc>
        <w:tc>
          <w:tcPr>
            <w:tcW w:w="2975" w:type="dxa"/>
          </w:tcPr>
          <w:p w14:paraId="03FD1403" w14:textId="77777777" w:rsidR="00935062" w:rsidRDefault="00935062" w:rsidP="00C44751">
            <w:pPr>
              <w:pStyle w:val="TableText"/>
            </w:pPr>
            <w:r>
              <w:t>2.16.840.1.113883.10.20.22.4.6</w:t>
            </w:r>
          </w:p>
        </w:tc>
      </w:tr>
      <w:tr w:rsidR="00935062" w14:paraId="2AD84E00" w14:textId="77777777" w:rsidTr="00C44751">
        <w:trPr>
          <w:jc w:val="center"/>
        </w:trPr>
        <w:tc>
          <w:tcPr>
            <w:tcW w:w="3345" w:type="dxa"/>
          </w:tcPr>
          <w:p w14:paraId="4A1CB64B" w14:textId="77777777" w:rsidR="00935062" w:rsidRDefault="00935062" w:rsidP="00C44751">
            <w:pPr>
              <w:pStyle w:val="TableText"/>
            </w:pPr>
            <w:r>
              <w:tab/>
            </w:r>
            <w:r>
              <w:tab/>
              <w:t>@extension</w:t>
            </w:r>
          </w:p>
        </w:tc>
        <w:tc>
          <w:tcPr>
            <w:tcW w:w="720" w:type="dxa"/>
          </w:tcPr>
          <w:p w14:paraId="4A8A3562" w14:textId="77777777" w:rsidR="00935062" w:rsidRDefault="00935062" w:rsidP="00C44751">
            <w:pPr>
              <w:pStyle w:val="TableText"/>
            </w:pPr>
            <w:r>
              <w:t>1..1</w:t>
            </w:r>
          </w:p>
        </w:tc>
        <w:tc>
          <w:tcPr>
            <w:tcW w:w="1152" w:type="dxa"/>
          </w:tcPr>
          <w:p w14:paraId="332EDE26" w14:textId="77777777" w:rsidR="00935062" w:rsidRDefault="00935062" w:rsidP="00C44751">
            <w:pPr>
              <w:pStyle w:val="TableText"/>
            </w:pPr>
            <w:r>
              <w:t>SHALL</w:t>
            </w:r>
          </w:p>
        </w:tc>
        <w:tc>
          <w:tcPr>
            <w:tcW w:w="864" w:type="dxa"/>
          </w:tcPr>
          <w:p w14:paraId="280D20B6" w14:textId="77777777" w:rsidR="00935062" w:rsidRDefault="00935062" w:rsidP="00C44751">
            <w:pPr>
              <w:pStyle w:val="TableText"/>
            </w:pPr>
          </w:p>
        </w:tc>
        <w:tc>
          <w:tcPr>
            <w:tcW w:w="1104" w:type="dxa"/>
          </w:tcPr>
          <w:p w14:paraId="1AACB5D8" w14:textId="77777777" w:rsidR="00935062" w:rsidRDefault="0085191F" w:rsidP="00C44751">
            <w:pPr>
              <w:pStyle w:val="TableText"/>
            </w:pPr>
            <w:hyperlink w:anchor="C_1198-32961">
              <w:r w:rsidR="00935062">
                <w:rPr>
                  <w:rStyle w:val="HyperlinkText9pt"/>
                </w:rPr>
                <w:t>1198-32961</w:t>
              </w:r>
            </w:hyperlink>
          </w:p>
        </w:tc>
        <w:tc>
          <w:tcPr>
            <w:tcW w:w="2975" w:type="dxa"/>
          </w:tcPr>
          <w:p w14:paraId="6EC8DD22" w14:textId="77777777" w:rsidR="00935062" w:rsidRDefault="00935062" w:rsidP="00C44751">
            <w:pPr>
              <w:pStyle w:val="TableText"/>
            </w:pPr>
            <w:r>
              <w:t>2019-06-20</w:t>
            </w:r>
          </w:p>
        </w:tc>
      </w:tr>
      <w:tr w:rsidR="00935062" w14:paraId="17F93370" w14:textId="77777777" w:rsidTr="00C44751">
        <w:trPr>
          <w:jc w:val="center"/>
        </w:trPr>
        <w:tc>
          <w:tcPr>
            <w:tcW w:w="3345" w:type="dxa"/>
          </w:tcPr>
          <w:p w14:paraId="47351829" w14:textId="77777777" w:rsidR="00935062" w:rsidRDefault="00935062" w:rsidP="00C44751">
            <w:pPr>
              <w:pStyle w:val="TableText"/>
            </w:pPr>
            <w:r>
              <w:tab/>
              <w:t>code</w:t>
            </w:r>
          </w:p>
        </w:tc>
        <w:tc>
          <w:tcPr>
            <w:tcW w:w="720" w:type="dxa"/>
          </w:tcPr>
          <w:p w14:paraId="5AECC5A5" w14:textId="77777777" w:rsidR="00935062" w:rsidRDefault="00935062" w:rsidP="00C44751">
            <w:pPr>
              <w:pStyle w:val="TableText"/>
            </w:pPr>
            <w:r>
              <w:t>1..1</w:t>
            </w:r>
          </w:p>
        </w:tc>
        <w:tc>
          <w:tcPr>
            <w:tcW w:w="1152" w:type="dxa"/>
          </w:tcPr>
          <w:p w14:paraId="4867223C" w14:textId="77777777" w:rsidR="00935062" w:rsidRDefault="00935062" w:rsidP="00C44751">
            <w:pPr>
              <w:pStyle w:val="TableText"/>
            </w:pPr>
            <w:r>
              <w:t>SHALL</w:t>
            </w:r>
          </w:p>
        </w:tc>
        <w:tc>
          <w:tcPr>
            <w:tcW w:w="864" w:type="dxa"/>
          </w:tcPr>
          <w:p w14:paraId="379922BA" w14:textId="77777777" w:rsidR="00935062" w:rsidRDefault="00935062" w:rsidP="00C44751">
            <w:pPr>
              <w:pStyle w:val="TableText"/>
            </w:pPr>
          </w:p>
        </w:tc>
        <w:tc>
          <w:tcPr>
            <w:tcW w:w="1104" w:type="dxa"/>
          </w:tcPr>
          <w:p w14:paraId="08D605A0" w14:textId="77777777" w:rsidR="00935062" w:rsidRDefault="0085191F" w:rsidP="00C44751">
            <w:pPr>
              <w:pStyle w:val="TableText"/>
            </w:pPr>
            <w:hyperlink w:anchor="C_1198-19162">
              <w:r w:rsidR="00935062">
                <w:rPr>
                  <w:rStyle w:val="HyperlinkText9pt"/>
                </w:rPr>
                <w:t>1198-19162</w:t>
              </w:r>
            </w:hyperlink>
          </w:p>
        </w:tc>
        <w:tc>
          <w:tcPr>
            <w:tcW w:w="2975" w:type="dxa"/>
          </w:tcPr>
          <w:p w14:paraId="15A28C9E" w14:textId="77777777" w:rsidR="00935062" w:rsidRDefault="00935062" w:rsidP="00C44751">
            <w:pPr>
              <w:pStyle w:val="TableText"/>
            </w:pPr>
          </w:p>
        </w:tc>
      </w:tr>
      <w:tr w:rsidR="00935062" w14:paraId="19742F79" w14:textId="77777777" w:rsidTr="00C44751">
        <w:trPr>
          <w:jc w:val="center"/>
        </w:trPr>
        <w:tc>
          <w:tcPr>
            <w:tcW w:w="3345" w:type="dxa"/>
          </w:tcPr>
          <w:p w14:paraId="4E36FF57" w14:textId="77777777" w:rsidR="00935062" w:rsidRDefault="00935062" w:rsidP="00C44751">
            <w:pPr>
              <w:pStyle w:val="TableText"/>
            </w:pPr>
            <w:r>
              <w:tab/>
            </w:r>
            <w:r>
              <w:tab/>
              <w:t>@code</w:t>
            </w:r>
          </w:p>
        </w:tc>
        <w:tc>
          <w:tcPr>
            <w:tcW w:w="720" w:type="dxa"/>
          </w:tcPr>
          <w:p w14:paraId="2EEE9A87" w14:textId="77777777" w:rsidR="00935062" w:rsidRDefault="00935062" w:rsidP="00C44751">
            <w:pPr>
              <w:pStyle w:val="TableText"/>
            </w:pPr>
            <w:r>
              <w:t>1..1</w:t>
            </w:r>
          </w:p>
        </w:tc>
        <w:tc>
          <w:tcPr>
            <w:tcW w:w="1152" w:type="dxa"/>
          </w:tcPr>
          <w:p w14:paraId="12AAF26E" w14:textId="77777777" w:rsidR="00935062" w:rsidRDefault="00935062" w:rsidP="00C44751">
            <w:pPr>
              <w:pStyle w:val="TableText"/>
            </w:pPr>
            <w:r>
              <w:t>SHALL</w:t>
            </w:r>
          </w:p>
        </w:tc>
        <w:tc>
          <w:tcPr>
            <w:tcW w:w="864" w:type="dxa"/>
          </w:tcPr>
          <w:p w14:paraId="43232114" w14:textId="77777777" w:rsidR="00935062" w:rsidRDefault="00935062" w:rsidP="00C44751">
            <w:pPr>
              <w:pStyle w:val="TableText"/>
            </w:pPr>
          </w:p>
        </w:tc>
        <w:tc>
          <w:tcPr>
            <w:tcW w:w="1104" w:type="dxa"/>
          </w:tcPr>
          <w:p w14:paraId="35B8E22B" w14:textId="77777777" w:rsidR="00935062" w:rsidRDefault="0085191F" w:rsidP="00C44751">
            <w:pPr>
              <w:pStyle w:val="TableText"/>
            </w:pPr>
            <w:hyperlink w:anchor="C_1198-19163">
              <w:r w:rsidR="00935062">
                <w:rPr>
                  <w:rStyle w:val="HyperlinkText9pt"/>
                </w:rPr>
                <w:t>1198-19163</w:t>
              </w:r>
            </w:hyperlink>
          </w:p>
        </w:tc>
        <w:tc>
          <w:tcPr>
            <w:tcW w:w="2975" w:type="dxa"/>
          </w:tcPr>
          <w:p w14:paraId="10C966AA" w14:textId="77777777" w:rsidR="00935062" w:rsidRDefault="00935062" w:rsidP="00C44751">
            <w:pPr>
              <w:pStyle w:val="TableText"/>
            </w:pPr>
            <w:r>
              <w:t>urn:oid:2.16.840.1.113883.6.1 (LOINC) = 33999-4</w:t>
            </w:r>
          </w:p>
        </w:tc>
      </w:tr>
      <w:tr w:rsidR="00935062" w14:paraId="00238068" w14:textId="77777777" w:rsidTr="00C44751">
        <w:trPr>
          <w:jc w:val="center"/>
        </w:trPr>
        <w:tc>
          <w:tcPr>
            <w:tcW w:w="3345" w:type="dxa"/>
          </w:tcPr>
          <w:p w14:paraId="194DF2C7" w14:textId="77777777" w:rsidR="00935062" w:rsidRDefault="00935062" w:rsidP="00C44751">
            <w:pPr>
              <w:pStyle w:val="TableText"/>
            </w:pPr>
            <w:r>
              <w:tab/>
              <w:t>statusCode</w:t>
            </w:r>
          </w:p>
        </w:tc>
        <w:tc>
          <w:tcPr>
            <w:tcW w:w="720" w:type="dxa"/>
          </w:tcPr>
          <w:p w14:paraId="5E676A26" w14:textId="77777777" w:rsidR="00935062" w:rsidRDefault="00935062" w:rsidP="00C44751">
            <w:pPr>
              <w:pStyle w:val="TableText"/>
            </w:pPr>
            <w:r>
              <w:t>1..1</w:t>
            </w:r>
          </w:p>
        </w:tc>
        <w:tc>
          <w:tcPr>
            <w:tcW w:w="1152" w:type="dxa"/>
          </w:tcPr>
          <w:p w14:paraId="406013F0" w14:textId="77777777" w:rsidR="00935062" w:rsidRDefault="00935062" w:rsidP="00C44751">
            <w:pPr>
              <w:pStyle w:val="TableText"/>
            </w:pPr>
            <w:r>
              <w:t>SHALL</w:t>
            </w:r>
          </w:p>
        </w:tc>
        <w:tc>
          <w:tcPr>
            <w:tcW w:w="864" w:type="dxa"/>
          </w:tcPr>
          <w:p w14:paraId="40E9B9C0" w14:textId="77777777" w:rsidR="00935062" w:rsidRDefault="00935062" w:rsidP="00C44751">
            <w:pPr>
              <w:pStyle w:val="TableText"/>
            </w:pPr>
          </w:p>
        </w:tc>
        <w:tc>
          <w:tcPr>
            <w:tcW w:w="1104" w:type="dxa"/>
          </w:tcPr>
          <w:p w14:paraId="6187D33D" w14:textId="77777777" w:rsidR="00935062" w:rsidRDefault="0085191F" w:rsidP="00C44751">
            <w:pPr>
              <w:pStyle w:val="TableText"/>
            </w:pPr>
            <w:hyperlink w:anchor="C_1198-7364">
              <w:r w:rsidR="00935062">
                <w:rPr>
                  <w:rStyle w:val="HyperlinkText9pt"/>
                </w:rPr>
                <w:t>1198-7364</w:t>
              </w:r>
            </w:hyperlink>
          </w:p>
        </w:tc>
        <w:tc>
          <w:tcPr>
            <w:tcW w:w="2975" w:type="dxa"/>
          </w:tcPr>
          <w:p w14:paraId="32BFB8DB" w14:textId="77777777" w:rsidR="00935062" w:rsidRDefault="00935062" w:rsidP="00C44751">
            <w:pPr>
              <w:pStyle w:val="TableText"/>
            </w:pPr>
          </w:p>
        </w:tc>
      </w:tr>
      <w:tr w:rsidR="00935062" w14:paraId="23821845" w14:textId="77777777" w:rsidTr="00C44751">
        <w:trPr>
          <w:jc w:val="center"/>
        </w:trPr>
        <w:tc>
          <w:tcPr>
            <w:tcW w:w="3345" w:type="dxa"/>
          </w:tcPr>
          <w:p w14:paraId="6D01B6E6" w14:textId="77777777" w:rsidR="00935062" w:rsidRDefault="00935062" w:rsidP="00C44751">
            <w:pPr>
              <w:pStyle w:val="TableText"/>
            </w:pPr>
            <w:r>
              <w:tab/>
            </w:r>
            <w:r>
              <w:tab/>
              <w:t>@code</w:t>
            </w:r>
          </w:p>
        </w:tc>
        <w:tc>
          <w:tcPr>
            <w:tcW w:w="720" w:type="dxa"/>
          </w:tcPr>
          <w:p w14:paraId="75D27A55" w14:textId="77777777" w:rsidR="00935062" w:rsidRDefault="00935062" w:rsidP="00C44751">
            <w:pPr>
              <w:pStyle w:val="TableText"/>
            </w:pPr>
            <w:r>
              <w:t>1..1</w:t>
            </w:r>
          </w:p>
        </w:tc>
        <w:tc>
          <w:tcPr>
            <w:tcW w:w="1152" w:type="dxa"/>
          </w:tcPr>
          <w:p w14:paraId="26AC02F2" w14:textId="77777777" w:rsidR="00935062" w:rsidRDefault="00935062" w:rsidP="00C44751">
            <w:pPr>
              <w:pStyle w:val="TableText"/>
            </w:pPr>
            <w:r>
              <w:t>SHALL</w:t>
            </w:r>
          </w:p>
        </w:tc>
        <w:tc>
          <w:tcPr>
            <w:tcW w:w="864" w:type="dxa"/>
          </w:tcPr>
          <w:p w14:paraId="2FF9BF54" w14:textId="77777777" w:rsidR="00935062" w:rsidRDefault="00935062" w:rsidP="00C44751">
            <w:pPr>
              <w:pStyle w:val="TableText"/>
            </w:pPr>
          </w:p>
        </w:tc>
        <w:tc>
          <w:tcPr>
            <w:tcW w:w="1104" w:type="dxa"/>
          </w:tcPr>
          <w:p w14:paraId="1B2DC2F3" w14:textId="77777777" w:rsidR="00935062" w:rsidRDefault="0085191F" w:rsidP="00C44751">
            <w:pPr>
              <w:pStyle w:val="TableText"/>
            </w:pPr>
            <w:hyperlink w:anchor="C_1198-19113">
              <w:r w:rsidR="00935062">
                <w:rPr>
                  <w:rStyle w:val="HyperlinkText9pt"/>
                </w:rPr>
                <w:t>1198-19113</w:t>
              </w:r>
            </w:hyperlink>
          </w:p>
        </w:tc>
        <w:tc>
          <w:tcPr>
            <w:tcW w:w="2975" w:type="dxa"/>
          </w:tcPr>
          <w:p w14:paraId="459C980E" w14:textId="77777777" w:rsidR="00935062" w:rsidRDefault="00935062" w:rsidP="00C44751">
            <w:pPr>
              <w:pStyle w:val="TableText"/>
            </w:pPr>
            <w:r>
              <w:t>urn:oid:2.16.840.1.113883.5.14 (HL7ActStatus) = completed</w:t>
            </w:r>
          </w:p>
        </w:tc>
      </w:tr>
      <w:tr w:rsidR="00935062" w14:paraId="59D6E01B" w14:textId="77777777" w:rsidTr="00C44751">
        <w:trPr>
          <w:jc w:val="center"/>
        </w:trPr>
        <w:tc>
          <w:tcPr>
            <w:tcW w:w="3345" w:type="dxa"/>
          </w:tcPr>
          <w:p w14:paraId="50E9D7F9" w14:textId="77777777" w:rsidR="00935062" w:rsidRDefault="00935062" w:rsidP="00C44751">
            <w:pPr>
              <w:pStyle w:val="TableText"/>
            </w:pPr>
            <w:r>
              <w:tab/>
              <w:t>value</w:t>
            </w:r>
          </w:p>
        </w:tc>
        <w:tc>
          <w:tcPr>
            <w:tcW w:w="720" w:type="dxa"/>
          </w:tcPr>
          <w:p w14:paraId="360F3B2F" w14:textId="77777777" w:rsidR="00935062" w:rsidRDefault="00935062" w:rsidP="00C44751">
            <w:pPr>
              <w:pStyle w:val="TableText"/>
            </w:pPr>
            <w:r>
              <w:t>1..1</w:t>
            </w:r>
          </w:p>
        </w:tc>
        <w:tc>
          <w:tcPr>
            <w:tcW w:w="1152" w:type="dxa"/>
          </w:tcPr>
          <w:p w14:paraId="015E37BF" w14:textId="77777777" w:rsidR="00935062" w:rsidRDefault="00935062" w:rsidP="00C44751">
            <w:pPr>
              <w:pStyle w:val="TableText"/>
            </w:pPr>
            <w:r>
              <w:t>SHALL</w:t>
            </w:r>
          </w:p>
        </w:tc>
        <w:tc>
          <w:tcPr>
            <w:tcW w:w="864" w:type="dxa"/>
          </w:tcPr>
          <w:p w14:paraId="168D3A4F" w14:textId="77777777" w:rsidR="00935062" w:rsidRDefault="00935062" w:rsidP="00C44751">
            <w:pPr>
              <w:pStyle w:val="TableText"/>
            </w:pPr>
            <w:r>
              <w:t>CD</w:t>
            </w:r>
          </w:p>
        </w:tc>
        <w:tc>
          <w:tcPr>
            <w:tcW w:w="1104" w:type="dxa"/>
          </w:tcPr>
          <w:p w14:paraId="4302AAB6" w14:textId="77777777" w:rsidR="00935062" w:rsidRDefault="0085191F" w:rsidP="00C44751">
            <w:pPr>
              <w:pStyle w:val="TableText"/>
            </w:pPr>
            <w:hyperlink w:anchor="C_1198-7365">
              <w:r w:rsidR="00935062">
                <w:rPr>
                  <w:rStyle w:val="HyperlinkText9pt"/>
                </w:rPr>
                <w:t>1198-7365</w:t>
              </w:r>
            </w:hyperlink>
          </w:p>
        </w:tc>
        <w:tc>
          <w:tcPr>
            <w:tcW w:w="2975" w:type="dxa"/>
          </w:tcPr>
          <w:p w14:paraId="585BEE6E" w14:textId="77777777" w:rsidR="00935062" w:rsidRDefault="00935062" w:rsidP="00C44751">
            <w:pPr>
              <w:pStyle w:val="TableText"/>
            </w:pPr>
            <w:r>
              <w:t>urn:oid:2.16.840.1.113883.3.88.12.80.68 (Problem Status)</w:t>
            </w:r>
          </w:p>
        </w:tc>
      </w:tr>
    </w:tbl>
    <w:p w14:paraId="23604619" w14:textId="77777777" w:rsidR="00935062" w:rsidRDefault="00935062" w:rsidP="00935062">
      <w:pPr>
        <w:pStyle w:val="BodyText"/>
      </w:pPr>
    </w:p>
    <w:p w14:paraId="3F6E0233" w14:textId="77777777" w:rsidR="00935062" w:rsidRDefault="00935062" w:rsidP="00E855AB">
      <w:pPr>
        <w:numPr>
          <w:ilvl w:val="0"/>
          <w:numId w:val="55"/>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134" w:name="C_1198-7357"/>
      <w:r>
        <w:t xml:space="preserve"> (CONF:1198-7357)</w:t>
      </w:r>
      <w:bookmarkEnd w:id="3134"/>
      <w:r>
        <w:t>.</w:t>
      </w:r>
    </w:p>
    <w:p w14:paraId="7A57458D" w14:textId="77777777" w:rsidR="00935062" w:rsidRDefault="00935062" w:rsidP="00E855AB">
      <w:pPr>
        <w:numPr>
          <w:ilvl w:val="0"/>
          <w:numId w:val="55"/>
        </w:numPr>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135" w:name="C_1198-7358"/>
      <w:r>
        <w:t xml:space="preserve"> (CONF:1198-7358)</w:t>
      </w:r>
      <w:bookmarkEnd w:id="3135"/>
      <w:r>
        <w:t>.</w:t>
      </w:r>
    </w:p>
    <w:p w14:paraId="01142910" w14:textId="77777777" w:rsidR="00935062" w:rsidRDefault="00935062" w:rsidP="00E855AB">
      <w:pPr>
        <w:numPr>
          <w:ilvl w:val="0"/>
          <w:numId w:val="55"/>
        </w:numPr>
        <w:ind w:left="1080"/>
      </w:pPr>
      <w:r>
        <w:rPr>
          <w:rStyle w:val="keyword"/>
        </w:rPr>
        <w:t>SHALL</w:t>
      </w:r>
      <w:r>
        <w:t xml:space="preserve"> contain exactly one [1..1] </w:t>
      </w:r>
      <w:r>
        <w:rPr>
          <w:rStyle w:val="XMLnameBold"/>
        </w:rPr>
        <w:t>templateId</w:t>
      </w:r>
      <w:bookmarkStart w:id="3136" w:name="C_1198-7359"/>
      <w:r>
        <w:t xml:space="preserve"> (CONF:1198-7359)</w:t>
      </w:r>
      <w:bookmarkEnd w:id="3136"/>
      <w:r>
        <w:t xml:space="preserve"> such that it</w:t>
      </w:r>
    </w:p>
    <w:p w14:paraId="7D780195" w14:textId="77777777" w:rsidR="00935062" w:rsidRDefault="00935062" w:rsidP="00E855AB">
      <w:pPr>
        <w:numPr>
          <w:ilvl w:val="1"/>
          <w:numId w:val="55"/>
        </w:numPr>
      </w:pPr>
      <w:r>
        <w:rPr>
          <w:rStyle w:val="keyword"/>
        </w:rPr>
        <w:t>SHALL</w:t>
      </w:r>
      <w:r>
        <w:t xml:space="preserve"> contain exactly one [1..1] </w:t>
      </w:r>
      <w:r>
        <w:rPr>
          <w:rStyle w:val="XMLnameBold"/>
        </w:rPr>
        <w:t>@root</w:t>
      </w:r>
      <w:r>
        <w:t>=</w:t>
      </w:r>
      <w:r>
        <w:rPr>
          <w:rStyle w:val="XMLname"/>
        </w:rPr>
        <w:t>"2.16.840.1.113883.10.20.22.4.6"</w:t>
      </w:r>
      <w:bookmarkStart w:id="3137" w:name="C_1198-10518"/>
      <w:r>
        <w:t xml:space="preserve"> (CONF:1198-10518)</w:t>
      </w:r>
      <w:bookmarkEnd w:id="3137"/>
      <w:r>
        <w:t>.</w:t>
      </w:r>
    </w:p>
    <w:p w14:paraId="7FE1A8DD" w14:textId="77777777" w:rsidR="00935062" w:rsidRDefault="00935062" w:rsidP="00E855AB">
      <w:pPr>
        <w:numPr>
          <w:ilvl w:val="1"/>
          <w:numId w:val="55"/>
        </w:numPr>
      </w:pPr>
      <w:r>
        <w:rPr>
          <w:rStyle w:val="keyword"/>
        </w:rPr>
        <w:t>SHALL</w:t>
      </w:r>
      <w:r>
        <w:t xml:space="preserve"> contain exactly one [1..1] </w:t>
      </w:r>
      <w:r>
        <w:rPr>
          <w:rStyle w:val="XMLnameBold"/>
        </w:rPr>
        <w:t>@extension</w:t>
      </w:r>
      <w:r>
        <w:t>=</w:t>
      </w:r>
      <w:r>
        <w:rPr>
          <w:rStyle w:val="XMLname"/>
        </w:rPr>
        <w:t>"2019-06-20"</w:t>
      </w:r>
      <w:bookmarkStart w:id="3138" w:name="C_1198-32961"/>
      <w:r>
        <w:t xml:space="preserve"> (CONF:1198-32961)</w:t>
      </w:r>
      <w:bookmarkEnd w:id="3138"/>
      <w:r>
        <w:t>.</w:t>
      </w:r>
    </w:p>
    <w:p w14:paraId="0F1815B5" w14:textId="77777777" w:rsidR="00935062" w:rsidRDefault="00935062" w:rsidP="00E855AB">
      <w:pPr>
        <w:numPr>
          <w:ilvl w:val="0"/>
          <w:numId w:val="55"/>
        </w:numPr>
        <w:ind w:left="1080"/>
      </w:pPr>
      <w:r>
        <w:rPr>
          <w:rStyle w:val="keyword"/>
        </w:rPr>
        <w:t>SHALL</w:t>
      </w:r>
      <w:r>
        <w:t xml:space="preserve"> contain exactly one [1..1] </w:t>
      </w:r>
      <w:r>
        <w:rPr>
          <w:rStyle w:val="XMLnameBold"/>
        </w:rPr>
        <w:t>code</w:t>
      </w:r>
      <w:bookmarkStart w:id="3139" w:name="C_1198-19162"/>
      <w:r>
        <w:t xml:space="preserve"> (CONF:1198-19162)</w:t>
      </w:r>
      <w:bookmarkEnd w:id="3139"/>
      <w:r>
        <w:t>.</w:t>
      </w:r>
    </w:p>
    <w:p w14:paraId="2A057821" w14:textId="77777777" w:rsidR="00935062" w:rsidRDefault="00935062" w:rsidP="00E855AB">
      <w:pPr>
        <w:numPr>
          <w:ilvl w:val="1"/>
          <w:numId w:val="55"/>
        </w:numPr>
      </w:pPr>
      <w:r>
        <w:t xml:space="preserve">This code </w:t>
      </w:r>
      <w:r>
        <w:rPr>
          <w:rStyle w:val="keyword"/>
        </w:rPr>
        <w:t>SHALL</w:t>
      </w:r>
      <w:r>
        <w:t xml:space="preserve"> contain exactly one [1..1] </w:t>
      </w:r>
      <w:r>
        <w:rPr>
          <w:rStyle w:val="XMLnameBold"/>
        </w:rPr>
        <w:t>@code</w:t>
      </w:r>
      <w:r>
        <w:t>=</w:t>
      </w:r>
      <w:r>
        <w:rPr>
          <w:rStyle w:val="XMLname"/>
        </w:rPr>
        <w:t>"33999-4"</w:t>
      </w:r>
      <w:r>
        <w:t xml:space="preserve"> Status (CodeSystem: </w:t>
      </w:r>
      <w:r>
        <w:rPr>
          <w:rStyle w:val="XMLname"/>
        </w:rPr>
        <w:t>LOINC urn:oid:2.16.840.1.113883.6.1</w:t>
      </w:r>
      <w:r>
        <w:rPr>
          <w:rStyle w:val="keyword"/>
        </w:rPr>
        <w:t xml:space="preserve"> STATIC</w:t>
      </w:r>
      <w:r>
        <w:t>)</w:t>
      </w:r>
      <w:bookmarkStart w:id="3140" w:name="C_1198-19163"/>
      <w:r>
        <w:t xml:space="preserve"> (CONF:1198-19163)</w:t>
      </w:r>
      <w:bookmarkEnd w:id="3140"/>
      <w:r>
        <w:t>.</w:t>
      </w:r>
    </w:p>
    <w:p w14:paraId="2EDE4662" w14:textId="77777777" w:rsidR="00935062" w:rsidRDefault="00935062" w:rsidP="00E855AB">
      <w:pPr>
        <w:numPr>
          <w:ilvl w:val="0"/>
          <w:numId w:val="55"/>
        </w:numPr>
        <w:ind w:left="1080"/>
      </w:pPr>
      <w:r>
        <w:rPr>
          <w:rStyle w:val="keyword"/>
        </w:rPr>
        <w:t>SHALL</w:t>
      </w:r>
      <w:r>
        <w:t xml:space="preserve"> contain exactly one [1..1] </w:t>
      </w:r>
      <w:r>
        <w:rPr>
          <w:rStyle w:val="XMLnameBold"/>
        </w:rPr>
        <w:t>statusCode</w:t>
      </w:r>
      <w:bookmarkStart w:id="3141" w:name="C_1198-7364"/>
      <w:r>
        <w:t xml:space="preserve"> (CONF:1198-7364)</w:t>
      </w:r>
      <w:bookmarkEnd w:id="3141"/>
      <w:r>
        <w:t>.</w:t>
      </w:r>
    </w:p>
    <w:p w14:paraId="203EE084" w14:textId="77777777" w:rsidR="00935062" w:rsidRDefault="00935062" w:rsidP="00E855AB">
      <w:pPr>
        <w:numPr>
          <w:ilvl w:val="1"/>
          <w:numId w:val="55"/>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142" w:name="C_1198-19113"/>
      <w:r>
        <w:t xml:space="preserve"> (CONF:1198-19113)</w:t>
      </w:r>
      <w:bookmarkEnd w:id="3142"/>
      <w:r>
        <w:t>.</w:t>
      </w:r>
    </w:p>
    <w:p w14:paraId="2737E34C" w14:textId="77777777" w:rsidR="00935062" w:rsidRDefault="00935062" w:rsidP="00E855AB">
      <w:pPr>
        <w:numPr>
          <w:ilvl w:val="0"/>
          <w:numId w:val="55"/>
        </w:numPr>
        <w:ind w:left="1080"/>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Problem_Status">
        <w:r>
          <w:rPr>
            <w:rStyle w:val="HyperlinkCourierBold"/>
          </w:rPr>
          <w:t>Problem Status</w:t>
        </w:r>
      </w:hyperlink>
      <w:r>
        <w:rPr>
          <w:rStyle w:val="XMLname"/>
        </w:rPr>
        <w:t xml:space="preserve"> urn:oid:2.16.840.1.113883.3.88.12.80.68</w:t>
      </w:r>
      <w:r>
        <w:rPr>
          <w:rStyle w:val="keyword"/>
        </w:rPr>
        <w:t xml:space="preserve"> DYNAMIC</w:t>
      </w:r>
      <w:bookmarkStart w:id="3143" w:name="C_1198-7365"/>
      <w:r>
        <w:t xml:space="preserve"> (CONF:1198-7365)</w:t>
      </w:r>
      <w:bookmarkEnd w:id="3143"/>
      <w:r>
        <w:t>.</w:t>
      </w:r>
    </w:p>
    <w:p w14:paraId="2617AF0E" w14:textId="77777777" w:rsidR="00935062" w:rsidRDefault="00935062" w:rsidP="00935062">
      <w:pPr>
        <w:pStyle w:val="Heading2nospace"/>
      </w:pPr>
      <w:bookmarkStart w:id="3144" w:name="E_Procedure_Activity_Act_V2"/>
      <w:bookmarkStart w:id="3145" w:name="_Toc78972469"/>
      <w:bookmarkStart w:id="3146" w:name="_Toc120390050"/>
      <w:r>
        <w:lastRenderedPageBreak/>
        <w:t>Procedure Activity Act (V2)</w:t>
      </w:r>
      <w:bookmarkEnd w:id="3144"/>
      <w:bookmarkEnd w:id="3145"/>
      <w:bookmarkEnd w:id="3146"/>
    </w:p>
    <w:p w14:paraId="75A37AC2" w14:textId="77777777" w:rsidR="00935062" w:rsidRDefault="00935062" w:rsidP="00935062">
      <w:pPr>
        <w:pStyle w:val="BracketData"/>
      </w:pPr>
      <w:r>
        <w:t>[act: identifier urn:hl7ii:2.16.840.1.113883.10.20.22.4.12:2014-06-09 (open)]</w:t>
      </w:r>
    </w:p>
    <w:p w14:paraId="4AF00B52" w14:textId="06A40D02" w:rsidR="00935062" w:rsidRDefault="00935062" w:rsidP="00935062">
      <w:pPr>
        <w:pStyle w:val="Caption"/>
      </w:pPr>
      <w:bookmarkStart w:id="3147" w:name="_Toc78972926"/>
      <w:bookmarkStart w:id="3148" w:name="_Toc118244618"/>
      <w:r>
        <w:t xml:space="preserve">Table </w:t>
      </w:r>
      <w:r>
        <w:fldChar w:fldCharType="begin"/>
      </w:r>
      <w:r>
        <w:instrText>SEQ Table \* ARABIC</w:instrText>
      </w:r>
      <w:r>
        <w:fldChar w:fldCharType="separate"/>
      </w:r>
      <w:r w:rsidR="00A21BC2">
        <w:t>207</w:t>
      </w:r>
      <w:r>
        <w:fldChar w:fldCharType="end"/>
      </w:r>
      <w:r>
        <w:t>: Procedure Activity Act (V2) Contexts</w:t>
      </w:r>
      <w:bookmarkEnd w:id="3147"/>
      <w:bookmarkEnd w:id="314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6FF65CA1" w14:textId="77777777" w:rsidTr="00C44751">
        <w:trPr>
          <w:cantSplit/>
          <w:tblHeader/>
          <w:jc w:val="center"/>
        </w:trPr>
        <w:tc>
          <w:tcPr>
            <w:tcW w:w="360" w:type="dxa"/>
            <w:shd w:val="clear" w:color="auto" w:fill="E6E6E6"/>
          </w:tcPr>
          <w:p w14:paraId="75EF32E2" w14:textId="77777777" w:rsidR="00935062" w:rsidRDefault="00935062" w:rsidP="00C44751">
            <w:pPr>
              <w:pStyle w:val="TableHead"/>
            </w:pPr>
            <w:r>
              <w:t>Contained By:</w:t>
            </w:r>
          </w:p>
        </w:tc>
        <w:tc>
          <w:tcPr>
            <w:tcW w:w="360" w:type="dxa"/>
            <w:shd w:val="clear" w:color="auto" w:fill="E6E6E6"/>
          </w:tcPr>
          <w:p w14:paraId="74801018" w14:textId="77777777" w:rsidR="00935062" w:rsidRDefault="00935062" w:rsidP="00C44751">
            <w:pPr>
              <w:pStyle w:val="TableHead"/>
            </w:pPr>
            <w:r>
              <w:t>Contains:</w:t>
            </w:r>
          </w:p>
        </w:tc>
      </w:tr>
      <w:tr w:rsidR="00935062" w14:paraId="02F7D871" w14:textId="77777777" w:rsidTr="00C44751">
        <w:trPr>
          <w:jc w:val="center"/>
        </w:trPr>
        <w:tc>
          <w:tcPr>
            <w:tcW w:w="360" w:type="dxa"/>
          </w:tcPr>
          <w:p w14:paraId="594C8CB0" w14:textId="77777777" w:rsidR="00935062" w:rsidRDefault="00935062" w:rsidP="00C44751"/>
        </w:tc>
        <w:tc>
          <w:tcPr>
            <w:tcW w:w="360" w:type="dxa"/>
          </w:tcPr>
          <w:p w14:paraId="68BE340C" w14:textId="77777777" w:rsidR="00935062" w:rsidRDefault="0085191F" w:rsidP="00C44751">
            <w:pPr>
              <w:pStyle w:val="TableText"/>
            </w:pPr>
            <w:hyperlink w:anchor="E_Service_Delivery_Location">
              <w:r w:rsidR="00935062">
                <w:rPr>
                  <w:rStyle w:val="HyperlinkText9pt"/>
                </w:rPr>
                <w:t>Service Delivery Location</w:t>
              </w:r>
            </w:hyperlink>
            <w:r w:rsidR="00935062">
              <w:t xml:space="preserve"> (optional)</w:t>
            </w:r>
          </w:p>
          <w:p w14:paraId="63DF90B7" w14:textId="77777777" w:rsidR="00935062" w:rsidRDefault="0085191F" w:rsidP="00C44751">
            <w:pPr>
              <w:pStyle w:val="TableText"/>
            </w:pPr>
            <w:hyperlink w:anchor="Medication_Activity_V2">
              <w:r w:rsidR="00935062">
                <w:rPr>
                  <w:rStyle w:val="HyperlinkText9pt"/>
                </w:rPr>
                <w:t>Medication Activity (V2)</w:t>
              </w:r>
            </w:hyperlink>
            <w:r w:rsidR="00935062">
              <w:t xml:space="preserve"> (optional)</w:t>
            </w:r>
          </w:p>
          <w:p w14:paraId="12BFACF3" w14:textId="77777777" w:rsidR="00935062" w:rsidRDefault="0085191F" w:rsidP="00C44751">
            <w:pPr>
              <w:pStyle w:val="TableText"/>
            </w:pPr>
            <w:hyperlink w:anchor="Indication_V2">
              <w:r w:rsidR="00935062">
                <w:rPr>
                  <w:rStyle w:val="HyperlinkText9pt"/>
                </w:rPr>
                <w:t>Indication (V2)</w:t>
              </w:r>
            </w:hyperlink>
            <w:r w:rsidR="00935062">
              <w:t xml:space="preserve"> (optional)</w:t>
            </w:r>
          </w:p>
          <w:p w14:paraId="5E5AB267" w14:textId="77777777" w:rsidR="00935062" w:rsidRDefault="0085191F" w:rsidP="00C44751">
            <w:pPr>
              <w:pStyle w:val="TableText"/>
            </w:pPr>
            <w:hyperlink w:anchor="Instruction_V2">
              <w:r w:rsidR="00935062">
                <w:rPr>
                  <w:rStyle w:val="HyperlinkText9pt"/>
                </w:rPr>
                <w:t>Instruction (V2)</w:t>
              </w:r>
            </w:hyperlink>
            <w:r w:rsidR="00935062">
              <w:t xml:space="preserve"> (optional)</w:t>
            </w:r>
          </w:p>
          <w:p w14:paraId="587B083C" w14:textId="77777777" w:rsidR="00935062" w:rsidRDefault="0085191F" w:rsidP="00C44751">
            <w:pPr>
              <w:pStyle w:val="TableText"/>
            </w:pPr>
            <w:hyperlink w:anchor="U_Author_Participation">
              <w:r w:rsidR="00935062">
                <w:rPr>
                  <w:rStyle w:val="HyperlinkText9pt"/>
                </w:rPr>
                <w:t>Author Participation</w:t>
              </w:r>
            </w:hyperlink>
            <w:r w:rsidR="00935062">
              <w:t xml:space="preserve"> (optional)</w:t>
            </w:r>
          </w:p>
        </w:tc>
      </w:tr>
    </w:tbl>
    <w:p w14:paraId="79371714" w14:textId="77777777" w:rsidR="00935062" w:rsidRDefault="00935062" w:rsidP="00935062">
      <w:pPr>
        <w:pStyle w:val="BodyText"/>
      </w:pPr>
    </w:p>
    <w:p w14:paraId="517D44AA" w14:textId="77777777" w:rsidR="00935062" w:rsidRDefault="00935062" w:rsidP="00935062">
      <w:r>
        <w:t>This template represents any act that cannot be classified as an observation or procedure according to the HL7 RIM. Examples of these acts are a dressing change, teaching or feeding a patient, or providing comfort measures.</w:t>
      </w:r>
      <w:r>
        <w:br/>
        <w:t>The common notion of "procedure" is broader than that specified by the HL7 Version 3 Reference Information Model (RIM). Procedure templates can be represented with various RIM classes: act (e.g., dressing change), observation (e.g., EEG), procedure (e.g., splenectomy).</w:t>
      </w:r>
    </w:p>
    <w:p w14:paraId="4DC01BFA" w14:textId="33CE92C9" w:rsidR="00935062" w:rsidRDefault="00935062" w:rsidP="00935062">
      <w:pPr>
        <w:pStyle w:val="Caption"/>
      </w:pPr>
      <w:bookmarkStart w:id="3149" w:name="_Toc78972927"/>
      <w:bookmarkStart w:id="3150" w:name="_Toc118244619"/>
      <w:r>
        <w:t xml:space="preserve">Table </w:t>
      </w:r>
      <w:r>
        <w:fldChar w:fldCharType="begin"/>
      </w:r>
      <w:r>
        <w:instrText>SEQ Table \* ARABIC</w:instrText>
      </w:r>
      <w:r>
        <w:fldChar w:fldCharType="separate"/>
      </w:r>
      <w:r w:rsidR="00A21BC2">
        <w:t>208</w:t>
      </w:r>
      <w:r>
        <w:fldChar w:fldCharType="end"/>
      </w:r>
      <w:r>
        <w:t>: Procedure Activity Act (V2) Constraints Overview</w:t>
      </w:r>
      <w:bookmarkEnd w:id="3149"/>
      <w:bookmarkEnd w:id="315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0B367EC9" w14:textId="77777777" w:rsidTr="00C44751">
        <w:trPr>
          <w:cantSplit/>
          <w:tblHeader/>
          <w:jc w:val="center"/>
        </w:trPr>
        <w:tc>
          <w:tcPr>
            <w:tcW w:w="0" w:type="dxa"/>
            <w:shd w:val="clear" w:color="auto" w:fill="E6E6E6"/>
            <w:noWrap/>
          </w:tcPr>
          <w:p w14:paraId="5DFE2713" w14:textId="77777777" w:rsidR="00935062" w:rsidRDefault="00935062" w:rsidP="00C304B8">
            <w:pPr>
              <w:pStyle w:val="TableHead"/>
              <w:keepNext w:val="0"/>
            </w:pPr>
            <w:r>
              <w:t>XPath</w:t>
            </w:r>
          </w:p>
        </w:tc>
        <w:tc>
          <w:tcPr>
            <w:tcW w:w="720" w:type="dxa"/>
            <w:shd w:val="clear" w:color="auto" w:fill="E6E6E6"/>
            <w:noWrap/>
          </w:tcPr>
          <w:p w14:paraId="7A2DFB43" w14:textId="77777777" w:rsidR="00935062" w:rsidRDefault="00935062" w:rsidP="00C304B8">
            <w:pPr>
              <w:pStyle w:val="TableHead"/>
              <w:keepNext w:val="0"/>
            </w:pPr>
            <w:r>
              <w:t>Card.</w:t>
            </w:r>
          </w:p>
        </w:tc>
        <w:tc>
          <w:tcPr>
            <w:tcW w:w="1152" w:type="dxa"/>
            <w:shd w:val="clear" w:color="auto" w:fill="E6E6E6"/>
            <w:noWrap/>
          </w:tcPr>
          <w:p w14:paraId="510D20BD" w14:textId="77777777" w:rsidR="00935062" w:rsidRDefault="00935062" w:rsidP="00C304B8">
            <w:pPr>
              <w:pStyle w:val="TableHead"/>
              <w:keepNext w:val="0"/>
            </w:pPr>
            <w:r>
              <w:t>Verb</w:t>
            </w:r>
          </w:p>
        </w:tc>
        <w:tc>
          <w:tcPr>
            <w:tcW w:w="864" w:type="dxa"/>
            <w:shd w:val="clear" w:color="auto" w:fill="E6E6E6"/>
            <w:noWrap/>
          </w:tcPr>
          <w:p w14:paraId="7FADE5F9" w14:textId="77777777" w:rsidR="00935062" w:rsidRDefault="00935062" w:rsidP="00C304B8">
            <w:pPr>
              <w:pStyle w:val="TableHead"/>
              <w:keepNext w:val="0"/>
            </w:pPr>
            <w:r>
              <w:t>Data Type</w:t>
            </w:r>
          </w:p>
        </w:tc>
        <w:tc>
          <w:tcPr>
            <w:tcW w:w="864" w:type="dxa"/>
            <w:shd w:val="clear" w:color="auto" w:fill="E6E6E6"/>
            <w:noWrap/>
          </w:tcPr>
          <w:p w14:paraId="4D5C7033" w14:textId="77777777" w:rsidR="00935062" w:rsidRDefault="00935062" w:rsidP="00C304B8">
            <w:pPr>
              <w:pStyle w:val="TableHead"/>
              <w:keepNext w:val="0"/>
            </w:pPr>
            <w:r>
              <w:t>CONF#</w:t>
            </w:r>
          </w:p>
        </w:tc>
        <w:tc>
          <w:tcPr>
            <w:tcW w:w="864" w:type="dxa"/>
            <w:shd w:val="clear" w:color="auto" w:fill="E6E6E6"/>
            <w:noWrap/>
          </w:tcPr>
          <w:p w14:paraId="6E494059" w14:textId="77777777" w:rsidR="00935062" w:rsidRDefault="00935062" w:rsidP="00C304B8">
            <w:pPr>
              <w:pStyle w:val="TableHead"/>
              <w:keepNext w:val="0"/>
            </w:pPr>
            <w:r>
              <w:t>Value</w:t>
            </w:r>
          </w:p>
        </w:tc>
      </w:tr>
      <w:tr w:rsidR="00935062" w14:paraId="60DF83D7" w14:textId="77777777" w:rsidTr="00C44751">
        <w:trPr>
          <w:jc w:val="center"/>
        </w:trPr>
        <w:tc>
          <w:tcPr>
            <w:tcW w:w="10160" w:type="dxa"/>
            <w:gridSpan w:val="6"/>
          </w:tcPr>
          <w:p w14:paraId="44AAA096" w14:textId="77777777" w:rsidR="00935062" w:rsidRDefault="00935062" w:rsidP="00C304B8">
            <w:pPr>
              <w:pStyle w:val="TableText"/>
              <w:keepNext w:val="0"/>
            </w:pPr>
            <w:r>
              <w:t>act (identifier: urn:hl7ii:2.16.840.1.113883.10.20.22.4.12:2014-06-09)</w:t>
            </w:r>
          </w:p>
        </w:tc>
      </w:tr>
      <w:tr w:rsidR="00935062" w14:paraId="3DA416AA" w14:textId="77777777" w:rsidTr="00C44751">
        <w:trPr>
          <w:jc w:val="center"/>
        </w:trPr>
        <w:tc>
          <w:tcPr>
            <w:tcW w:w="3345" w:type="dxa"/>
          </w:tcPr>
          <w:p w14:paraId="79D1B7C7" w14:textId="77777777" w:rsidR="00935062" w:rsidRDefault="00935062" w:rsidP="00C304B8">
            <w:pPr>
              <w:pStyle w:val="TableText"/>
              <w:keepNext w:val="0"/>
            </w:pPr>
            <w:r>
              <w:tab/>
              <w:t>@classCode</w:t>
            </w:r>
          </w:p>
        </w:tc>
        <w:tc>
          <w:tcPr>
            <w:tcW w:w="720" w:type="dxa"/>
          </w:tcPr>
          <w:p w14:paraId="7D8443FA" w14:textId="77777777" w:rsidR="00935062" w:rsidRDefault="00935062" w:rsidP="00C304B8">
            <w:pPr>
              <w:pStyle w:val="TableText"/>
              <w:keepNext w:val="0"/>
            </w:pPr>
            <w:r>
              <w:t>1..1</w:t>
            </w:r>
          </w:p>
        </w:tc>
        <w:tc>
          <w:tcPr>
            <w:tcW w:w="1152" w:type="dxa"/>
          </w:tcPr>
          <w:p w14:paraId="5630C33B" w14:textId="77777777" w:rsidR="00935062" w:rsidRDefault="00935062" w:rsidP="00C304B8">
            <w:pPr>
              <w:pStyle w:val="TableText"/>
              <w:keepNext w:val="0"/>
            </w:pPr>
            <w:r>
              <w:t>SHALL</w:t>
            </w:r>
          </w:p>
        </w:tc>
        <w:tc>
          <w:tcPr>
            <w:tcW w:w="864" w:type="dxa"/>
          </w:tcPr>
          <w:p w14:paraId="27BEA08D" w14:textId="77777777" w:rsidR="00935062" w:rsidRDefault="00935062" w:rsidP="00C304B8">
            <w:pPr>
              <w:pStyle w:val="TableText"/>
              <w:keepNext w:val="0"/>
            </w:pPr>
          </w:p>
        </w:tc>
        <w:tc>
          <w:tcPr>
            <w:tcW w:w="1104" w:type="dxa"/>
          </w:tcPr>
          <w:p w14:paraId="57220D33" w14:textId="77777777" w:rsidR="00935062" w:rsidRDefault="0085191F" w:rsidP="00C304B8">
            <w:pPr>
              <w:pStyle w:val="TableText"/>
              <w:keepNext w:val="0"/>
            </w:pPr>
            <w:hyperlink w:anchor="C_1098-8289">
              <w:r w:rsidR="00935062">
                <w:rPr>
                  <w:rStyle w:val="HyperlinkText9pt"/>
                </w:rPr>
                <w:t>1098-8289</w:t>
              </w:r>
            </w:hyperlink>
          </w:p>
        </w:tc>
        <w:tc>
          <w:tcPr>
            <w:tcW w:w="2975" w:type="dxa"/>
          </w:tcPr>
          <w:p w14:paraId="50613E69" w14:textId="77777777" w:rsidR="00935062" w:rsidRDefault="00935062" w:rsidP="00C304B8">
            <w:pPr>
              <w:pStyle w:val="TableText"/>
              <w:keepNext w:val="0"/>
            </w:pPr>
            <w:r>
              <w:t>urn:oid:2.16.840.1.113883.5.6 (HL7ActClass) = ACT</w:t>
            </w:r>
          </w:p>
        </w:tc>
      </w:tr>
      <w:tr w:rsidR="00935062" w14:paraId="15B0478A" w14:textId="77777777" w:rsidTr="00C44751">
        <w:trPr>
          <w:jc w:val="center"/>
        </w:trPr>
        <w:tc>
          <w:tcPr>
            <w:tcW w:w="3345" w:type="dxa"/>
          </w:tcPr>
          <w:p w14:paraId="5B064D66" w14:textId="77777777" w:rsidR="00935062" w:rsidRDefault="00935062" w:rsidP="00C304B8">
            <w:pPr>
              <w:pStyle w:val="TableText"/>
              <w:keepNext w:val="0"/>
            </w:pPr>
            <w:r>
              <w:tab/>
              <w:t>@moodCode</w:t>
            </w:r>
          </w:p>
        </w:tc>
        <w:tc>
          <w:tcPr>
            <w:tcW w:w="720" w:type="dxa"/>
          </w:tcPr>
          <w:p w14:paraId="1BD43380" w14:textId="77777777" w:rsidR="00935062" w:rsidRDefault="00935062" w:rsidP="00C304B8">
            <w:pPr>
              <w:pStyle w:val="TableText"/>
              <w:keepNext w:val="0"/>
            </w:pPr>
            <w:r>
              <w:t>1..1</w:t>
            </w:r>
          </w:p>
        </w:tc>
        <w:tc>
          <w:tcPr>
            <w:tcW w:w="1152" w:type="dxa"/>
          </w:tcPr>
          <w:p w14:paraId="36C86920" w14:textId="77777777" w:rsidR="00935062" w:rsidRDefault="00935062" w:rsidP="00C304B8">
            <w:pPr>
              <w:pStyle w:val="TableText"/>
              <w:keepNext w:val="0"/>
            </w:pPr>
            <w:r>
              <w:t>SHALL</w:t>
            </w:r>
          </w:p>
        </w:tc>
        <w:tc>
          <w:tcPr>
            <w:tcW w:w="864" w:type="dxa"/>
          </w:tcPr>
          <w:p w14:paraId="4175D03C" w14:textId="77777777" w:rsidR="00935062" w:rsidRDefault="00935062" w:rsidP="00C304B8">
            <w:pPr>
              <w:pStyle w:val="TableText"/>
              <w:keepNext w:val="0"/>
            </w:pPr>
          </w:p>
        </w:tc>
        <w:tc>
          <w:tcPr>
            <w:tcW w:w="1104" w:type="dxa"/>
          </w:tcPr>
          <w:p w14:paraId="5FC25EF1" w14:textId="77777777" w:rsidR="00935062" w:rsidRDefault="0085191F" w:rsidP="00C304B8">
            <w:pPr>
              <w:pStyle w:val="TableText"/>
              <w:keepNext w:val="0"/>
            </w:pPr>
            <w:hyperlink w:anchor="C_1098-8290">
              <w:r w:rsidR="00935062">
                <w:rPr>
                  <w:rStyle w:val="HyperlinkText9pt"/>
                </w:rPr>
                <w:t>1098-8290</w:t>
              </w:r>
            </w:hyperlink>
          </w:p>
        </w:tc>
        <w:tc>
          <w:tcPr>
            <w:tcW w:w="2975" w:type="dxa"/>
          </w:tcPr>
          <w:p w14:paraId="3EC138E4" w14:textId="77777777" w:rsidR="00935062" w:rsidRDefault="00935062" w:rsidP="00C304B8">
            <w:pPr>
              <w:pStyle w:val="TableText"/>
              <w:keepNext w:val="0"/>
            </w:pPr>
            <w:r>
              <w:t>urn:oid:2.16.840.1.113883.5.1001 (HL7ActMood) = EVN</w:t>
            </w:r>
          </w:p>
        </w:tc>
      </w:tr>
      <w:tr w:rsidR="00935062" w14:paraId="173C101F" w14:textId="77777777" w:rsidTr="00C44751">
        <w:trPr>
          <w:jc w:val="center"/>
        </w:trPr>
        <w:tc>
          <w:tcPr>
            <w:tcW w:w="3345" w:type="dxa"/>
          </w:tcPr>
          <w:p w14:paraId="26B54244" w14:textId="77777777" w:rsidR="00935062" w:rsidRDefault="00935062" w:rsidP="00C304B8">
            <w:pPr>
              <w:pStyle w:val="TableText"/>
              <w:keepNext w:val="0"/>
            </w:pPr>
            <w:r>
              <w:tab/>
              <w:t>templateId</w:t>
            </w:r>
          </w:p>
        </w:tc>
        <w:tc>
          <w:tcPr>
            <w:tcW w:w="720" w:type="dxa"/>
          </w:tcPr>
          <w:p w14:paraId="12BBE8F9" w14:textId="77777777" w:rsidR="00935062" w:rsidRDefault="00935062" w:rsidP="00C304B8">
            <w:pPr>
              <w:pStyle w:val="TableText"/>
              <w:keepNext w:val="0"/>
            </w:pPr>
            <w:r>
              <w:t>1..1</w:t>
            </w:r>
          </w:p>
        </w:tc>
        <w:tc>
          <w:tcPr>
            <w:tcW w:w="1152" w:type="dxa"/>
          </w:tcPr>
          <w:p w14:paraId="4DE549C2" w14:textId="77777777" w:rsidR="00935062" w:rsidRDefault="00935062" w:rsidP="00C304B8">
            <w:pPr>
              <w:pStyle w:val="TableText"/>
              <w:keepNext w:val="0"/>
            </w:pPr>
            <w:r>
              <w:t>SHALL</w:t>
            </w:r>
          </w:p>
        </w:tc>
        <w:tc>
          <w:tcPr>
            <w:tcW w:w="864" w:type="dxa"/>
          </w:tcPr>
          <w:p w14:paraId="704B853E" w14:textId="77777777" w:rsidR="00935062" w:rsidRDefault="00935062" w:rsidP="00C304B8">
            <w:pPr>
              <w:pStyle w:val="TableText"/>
              <w:keepNext w:val="0"/>
            </w:pPr>
          </w:p>
        </w:tc>
        <w:tc>
          <w:tcPr>
            <w:tcW w:w="1104" w:type="dxa"/>
          </w:tcPr>
          <w:p w14:paraId="1C439FB3" w14:textId="77777777" w:rsidR="00935062" w:rsidRDefault="0085191F" w:rsidP="00C304B8">
            <w:pPr>
              <w:pStyle w:val="TableText"/>
              <w:keepNext w:val="0"/>
            </w:pPr>
            <w:hyperlink w:anchor="C_1098-8291">
              <w:r w:rsidR="00935062">
                <w:rPr>
                  <w:rStyle w:val="HyperlinkText9pt"/>
                </w:rPr>
                <w:t>1098-8291</w:t>
              </w:r>
            </w:hyperlink>
          </w:p>
        </w:tc>
        <w:tc>
          <w:tcPr>
            <w:tcW w:w="2975" w:type="dxa"/>
          </w:tcPr>
          <w:p w14:paraId="69525963" w14:textId="77777777" w:rsidR="00935062" w:rsidRDefault="00935062" w:rsidP="00C304B8">
            <w:pPr>
              <w:pStyle w:val="TableText"/>
              <w:keepNext w:val="0"/>
            </w:pPr>
          </w:p>
        </w:tc>
      </w:tr>
      <w:tr w:rsidR="00935062" w14:paraId="729A0390" w14:textId="77777777" w:rsidTr="00C44751">
        <w:trPr>
          <w:jc w:val="center"/>
        </w:trPr>
        <w:tc>
          <w:tcPr>
            <w:tcW w:w="3345" w:type="dxa"/>
          </w:tcPr>
          <w:p w14:paraId="764330FA" w14:textId="77777777" w:rsidR="00935062" w:rsidRDefault="00935062" w:rsidP="00C304B8">
            <w:pPr>
              <w:pStyle w:val="TableText"/>
              <w:keepNext w:val="0"/>
            </w:pPr>
            <w:r>
              <w:tab/>
            </w:r>
            <w:r>
              <w:tab/>
              <w:t>@root</w:t>
            </w:r>
          </w:p>
        </w:tc>
        <w:tc>
          <w:tcPr>
            <w:tcW w:w="720" w:type="dxa"/>
          </w:tcPr>
          <w:p w14:paraId="0ABADE1C" w14:textId="77777777" w:rsidR="00935062" w:rsidRDefault="00935062" w:rsidP="00C304B8">
            <w:pPr>
              <w:pStyle w:val="TableText"/>
              <w:keepNext w:val="0"/>
            </w:pPr>
            <w:r>
              <w:t>1..1</w:t>
            </w:r>
          </w:p>
        </w:tc>
        <w:tc>
          <w:tcPr>
            <w:tcW w:w="1152" w:type="dxa"/>
          </w:tcPr>
          <w:p w14:paraId="3DE7923E" w14:textId="77777777" w:rsidR="00935062" w:rsidRDefault="00935062" w:rsidP="00C304B8">
            <w:pPr>
              <w:pStyle w:val="TableText"/>
              <w:keepNext w:val="0"/>
            </w:pPr>
            <w:r>
              <w:t>SHALL</w:t>
            </w:r>
          </w:p>
        </w:tc>
        <w:tc>
          <w:tcPr>
            <w:tcW w:w="864" w:type="dxa"/>
          </w:tcPr>
          <w:p w14:paraId="77E22598" w14:textId="77777777" w:rsidR="00935062" w:rsidRDefault="00935062" w:rsidP="00C304B8">
            <w:pPr>
              <w:pStyle w:val="TableText"/>
              <w:keepNext w:val="0"/>
            </w:pPr>
          </w:p>
        </w:tc>
        <w:tc>
          <w:tcPr>
            <w:tcW w:w="1104" w:type="dxa"/>
          </w:tcPr>
          <w:p w14:paraId="39C92697" w14:textId="77777777" w:rsidR="00935062" w:rsidRDefault="0085191F" w:rsidP="00C304B8">
            <w:pPr>
              <w:pStyle w:val="TableText"/>
              <w:keepNext w:val="0"/>
            </w:pPr>
            <w:hyperlink w:anchor="C_1098-10519">
              <w:r w:rsidR="00935062">
                <w:rPr>
                  <w:rStyle w:val="HyperlinkText9pt"/>
                </w:rPr>
                <w:t>1098-10519</w:t>
              </w:r>
            </w:hyperlink>
          </w:p>
        </w:tc>
        <w:tc>
          <w:tcPr>
            <w:tcW w:w="2975" w:type="dxa"/>
          </w:tcPr>
          <w:p w14:paraId="74DA37C2" w14:textId="77777777" w:rsidR="00935062" w:rsidRDefault="00935062" w:rsidP="00C304B8">
            <w:pPr>
              <w:pStyle w:val="TableText"/>
              <w:keepNext w:val="0"/>
            </w:pPr>
            <w:r>
              <w:t>2.16.840.1.113883.10.20.22.4.12</w:t>
            </w:r>
          </w:p>
        </w:tc>
      </w:tr>
      <w:tr w:rsidR="00935062" w14:paraId="5227FF1E" w14:textId="77777777" w:rsidTr="00C44751">
        <w:trPr>
          <w:jc w:val="center"/>
        </w:trPr>
        <w:tc>
          <w:tcPr>
            <w:tcW w:w="3345" w:type="dxa"/>
          </w:tcPr>
          <w:p w14:paraId="19878F58" w14:textId="77777777" w:rsidR="00935062" w:rsidRDefault="00935062" w:rsidP="00C304B8">
            <w:pPr>
              <w:pStyle w:val="TableText"/>
              <w:keepNext w:val="0"/>
            </w:pPr>
            <w:r>
              <w:tab/>
            </w:r>
            <w:r>
              <w:tab/>
              <w:t>@extension</w:t>
            </w:r>
          </w:p>
        </w:tc>
        <w:tc>
          <w:tcPr>
            <w:tcW w:w="720" w:type="dxa"/>
          </w:tcPr>
          <w:p w14:paraId="0092E955" w14:textId="77777777" w:rsidR="00935062" w:rsidRDefault="00935062" w:rsidP="00C304B8">
            <w:pPr>
              <w:pStyle w:val="TableText"/>
              <w:keepNext w:val="0"/>
            </w:pPr>
            <w:r>
              <w:t>1..1</w:t>
            </w:r>
          </w:p>
        </w:tc>
        <w:tc>
          <w:tcPr>
            <w:tcW w:w="1152" w:type="dxa"/>
          </w:tcPr>
          <w:p w14:paraId="1F0E0480" w14:textId="77777777" w:rsidR="00935062" w:rsidRDefault="00935062" w:rsidP="00C304B8">
            <w:pPr>
              <w:pStyle w:val="TableText"/>
              <w:keepNext w:val="0"/>
            </w:pPr>
            <w:r>
              <w:t>SHALL</w:t>
            </w:r>
          </w:p>
        </w:tc>
        <w:tc>
          <w:tcPr>
            <w:tcW w:w="864" w:type="dxa"/>
          </w:tcPr>
          <w:p w14:paraId="77CF52D4" w14:textId="77777777" w:rsidR="00935062" w:rsidRDefault="00935062" w:rsidP="00C304B8">
            <w:pPr>
              <w:pStyle w:val="TableText"/>
              <w:keepNext w:val="0"/>
            </w:pPr>
          </w:p>
        </w:tc>
        <w:tc>
          <w:tcPr>
            <w:tcW w:w="1104" w:type="dxa"/>
          </w:tcPr>
          <w:p w14:paraId="67A97A6C" w14:textId="77777777" w:rsidR="00935062" w:rsidRDefault="0085191F" w:rsidP="00C304B8">
            <w:pPr>
              <w:pStyle w:val="TableText"/>
              <w:keepNext w:val="0"/>
            </w:pPr>
            <w:hyperlink w:anchor="C_1098-32505">
              <w:r w:rsidR="00935062">
                <w:rPr>
                  <w:rStyle w:val="HyperlinkText9pt"/>
                </w:rPr>
                <w:t>1098-32505</w:t>
              </w:r>
            </w:hyperlink>
          </w:p>
        </w:tc>
        <w:tc>
          <w:tcPr>
            <w:tcW w:w="2975" w:type="dxa"/>
          </w:tcPr>
          <w:p w14:paraId="6BCA7CF0" w14:textId="77777777" w:rsidR="00935062" w:rsidRDefault="00935062" w:rsidP="00C304B8">
            <w:pPr>
              <w:pStyle w:val="TableText"/>
              <w:keepNext w:val="0"/>
            </w:pPr>
            <w:r>
              <w:t>2014-06-09</w:t>
            </w:r>
          </w:p>
        </w:tc>
      </w:tr>
      <w:tr w:rsidR="00935062" w14:paraId="65F05073" w14:textId="77777777" w:rsidTr="00C44751">
        <w:trPr>
          <w:jc w:val="center"/>
        </w:trPr>
        <w:tc>
          <w:tcPr>
            <w:tcW w:w="3345" w:type="dxa"/>
          </w:tcPr>
          <w:p w14:paraId="63730C85" w14:textId="77777777" w:rsidR="00935062" w:rsidRDefault="00935062" w:rsidP="00C304B8">
            <w:pPr>
              <w:pStyle w:val="TableText"/>
              <w:keepNext w:val="0"/>
            </w:pPr>
            <w:r>
              <w:tab/>
              <w:t>id</w:t>
            </w:r>
          </w:p>
        </w:tc>
        <w:tc>
          <w:tcPr>
            <w:tcW w:w="720" w:type="dxa"/>
          </w:tcPr>
          <w:p w14:paraId="4FB4365D" w14:textId="77777777" w:rsidR="00935062" w:rsidRDefault="00935062" w:rsidP="00C304B8">
            <w:pPr>
              <w:pStyle w:val="TableText"/>
              <w:keepNext w:val="0"/>
            </w:pPr>
            <w:r>
              <w:t>1..*</w:t>
            </w:r>
          </w:p>
        </w:tc>
        <w:tc>
          <w:tcPr>
            <w:tcW w:w="1152" w:type="dxa"/>
          </w:tcPr>
          <w:p w14:paraId="4F9664C7" w14:textId="77777777" w:rsidR="00935062" w:rsidRDefault="00935062" w:rsidP="00C304B8">
            <w:pPr>
              <w:pStyle w:val="TableText"/>
              <w:keepNext w:val="0"/>
            </w:pPr>
            <w:r>
              <w:t>SHALL</w:t>
            </w:r>
          </w:p>
        </w:tc>
        <w:tc>
          <w:tcPr>
            <w:tcW w:w="864" w:type="dxa"/>
          </w:tcPr>
          <w:p w14:paraId="57A4FBB6" w14:textId="77777777" w:rsidR="00935062" w:rsidRDefault="00935062" w:rsidP="00C304B8">
            <w:pPr>
              <w:pStyle w:val="TableText"/>
              <w:keepNext w:val="0"/>
            </w:pPr>
          </w:p>
        </w:tc>
        <w:tc>
          <w:tcPr>
            <w:tcW w:w="1104" w:type="dxa"/>
          </w:tcPr>
          <w:p w14:paraId="6F5951A7" w14:textId="77777777" w:rsidR="00935062" w:rsidRDefault="0085191F" w:rsidP="00C304B8">
            <w:pPr>
              <w:pStyle w:val="TableText"/>
              <w:keepNext w:val="0"/>
            </w:pPr>
            <w:hyperlink w:anchor="C_1098-8292">
              <w:r w:rsidR="00935062">
                <w:rPr>
                  <w:rStyle w:val="HyperlinkText9pt"/>
                </w:rPr>
                <w:t>1098-8292</w:t>
              </w:r>
            </w:hyperlink>
          </w:p>
        </w:tc>
        <w:tc>
          <w:tcPr>
            <w:tcW w:w="2975" w:type="dxa"/>
          </w:tcPr>
          <w:p w14:paraId="509E5A05" w14:textId="77777777" w:rsidR="00935062" w:rsidRDefault="00935062" w:rsidP="00C304B8">
            <w:pPr>
              <w:pStyle w:val="TableText"/>
              <w:keepNext w:val="0"/>
            </w:pPr>
          </w:p>
        </w:tc>
      </w:tr>
      <w:tr w:rsidR="00935062" w14:paraId="5DEA7544" w14:textId="77777777" w:rsidTr="00C44751">
        <w:trPr>
          <w:jc w:val="center"/>
        </w:trPr>
        <w:tc>
          <w:tcPr>
            <w:tcW w:w="3345" w:type="dxa"/>
          </w:tcPr>
          <w:p w14:paraId="4F4B356D" w14:textId="77777777" w:rsidR="00935062" w:rsidRDefault="00935062" w:rsidP="00C304B8">
            <w:pPr>
              <w:pStyle w:val="TableText"/>
              <w:keepNext w:val="0"/>
            </w:pPr>
            <w:r>
              <w:tab/>
              <w:t>code</w:t>
            </w:r>
          </w:p>
        </w:tc>
        <w:tc>
          <w:tcPr>
            <w:tcW w:w="720" w:type="dxa"/>
          </w:tcPr>
          <w:p w14:paraId="134D74C9" w14:textId="77777777" w:rsidR="00935062" w:rsidRDefault="00935062" w:rsidP="00C304B8">
            <w:pPr>
              <w:pStyle w:val="TableText"/>
              <w:keepNext w:val="0"/>
            </w:pPr>
            <w:r>
              <w:t>1..1</w:t>
            </w:r>
          </w:p>
        </w:tc>
        <w:tc>
          <w:tcPr>
            <w:tcW w:w="1152" w:type="dxa"/>
          </w:tcPr>
          <w:p w14:paraId="1D8602DC" w14:textId="77777777" w:rsidR="00935062" w:rsidRDefault="00935062" w:rsidP="00C304B8">
            <w:pPr>
              <w:pStyle w:val="TableText"/>
              <w:keepNext w:val="0"/>
            </w:pPr>
            <w:r>
              <w:t>SHALL</w:t>
            </w:r>
          </w:p>
        </w:tc>
        <w:tc>
          <w:tcPr>
            <w:tcW w:w="864" w:type="dxa"/>
          </w:tcPr>
          <w:p w14:paraId="39288278" w14:textId="77777777" w:rsidR="00935062" w:rsidRDefault="00935062" w:rsidP="00C304B8">
            <w:pPr>
              <w:pStyle w:val="TableText"/>
              <w:keepNext w:val="0"/>
            </w:pPr>
          </w:p>
        </w:tc>
        <w:tc>
          <w:tcPr>
            <w:tcW w:w="1104" w:type="dxa"/>
          </w:tcPr>
          <w:p w14:paraId="6222198C" w14:textId="77777777" w:rsidR="00935062" w:rsidRDefault="0085191F" w:rsidP="00C304B8">
            <w:pPr>
              <w:pStyle w:val="TableText"/>
              <w:keepNext w:val="0"/>
            </w:pPr>
            <w:hyperlink w:anchor="C_1098-8293">
              <w:r w:rsidR="00935062">
                <w:rPr>
                  <w:rStyle w:val="HyperlinkText9pt"/>
                </w:rPr>
                <w:t>1098-8293</w:t>
              </w:r>
            </w:hyperlink>
          </w:p>
        </w:tc>
        <w:tc>
          <w:tcPr>
            <w:tcW w:w="2975" w:type="dxa"/>
          </w:tcPr>
          <w:p w14:paraId="513AF589" w14:textId="77777777" w:rsidR="00935062" w:rsidRDefault="00935062" w:rsidP="00C304B8">
            <w:pPr>
              <w:pStyle w:val="TableText"/>
              <w:keepNext w:val="0"/>
            </w:pPr>
          </w:p>
        </w:tc>
      </w:tr>
      <w:tr w:rsidR="00935062" w14:paraId="3223EA56" w14:textId="77777777" w:rsidTr="00C44751">
        <w:trPr>
          <w:jc w:val="center"/>
        </w:trPr>
        <w:tc>
          <w:tcPr>
            <w:tcW w:w="3345" w:type="dxa"/>
          </w:tcPr>
          <w:p w14:paraId="06A18C25" w14:textId="77777777" w:rsidR="00935062" w:rsidRDefault="00935062" w:rsidP="00C304B8">
            <w:pPr>
              <w:pStyle w:val="TableText"/>
              <w:keepNext w:val="0"/>
            </w:pPr>
            <w:r>
              <w:tab/>
            </w:r>
            <w:r>
              <w:tab/>
              <w:t>originalText</w:t>
            </w:r>
          </w:p>
        </w:tc>
        <w:tc>
          <w:tcPr>
            <w:tcW w:w="720" w:type="dxa"/>
          </w:tcPr>
          <w:p w14:paraId="7E8A2421" w14:textId="77777777" w:rsidR="00935062" w:rsidRDefault="00935062" w:rsidP="00C304B8">
            <w:pPr>
              <w:pStyle w:val="TableText"/>
              <w:keepNext w:val="0"/>
            </w:pPr>
            <w:r>
              <w:t>0..1</w:t>
            </w:r>
          </w:p>
        </w:tc>
        <w:tc>
          <w:tcPr>
            <w:tcW w:w="1152" w:type="dxa"/>
          </w:tcPr>
          <w:p w14:paraId="14990B24" w14:textId="77777777" w:rsidR="00935062" w:rsidRDefault="00935062" w:rsidP="00C304B8">
            <w:pPr>
              <w:pStyle w:val="TableText"/>
              <w:keepNext w:val="0"/>
            </w:pPr>
            <w:r>
              <w:t>SHOULD</w:t>
            </w:r>
          </w:p>
        </w:tc>
        <w:tc>
          <w:tcPr>
            <w:tcW w:w="864" w:type="dxa"/>
          </w:tcPr>
          <w:p w14:paraId="4E4D0F03" w14:textId="77777777" w:rsidR="00935062" w:rsidRDefault="00935062" w:rsidP="00C304B8">
            <w:pPr>
              <w:pStyle w:val="TableText"/>
              <w:keepNext w:val="0"/>
            </w:pPr>
          </w:p>
        </w:tc>
        <w:tc>
          <w:tcPr>
            <w:tcW w:w="1104" w:type="dxa"/>
          </w:tcPr>
          <w:p w14:paraId="7D45C2FF" w14:textId="77777777" w:rsidR="00935062" w:rsidRDefault="0085191F" w:rsidP="00C304B8">
            <w:pPr>
              <w:pStyle w:val="TableText"/>
              <w:keepNext w:val="0"/>
            </w:pPr>
            <w:hyperlink w:anchor="C_1098-19186">
              <w:r w:rsidR="00935062">
                <w:rPr>
                  <w:rStyle w:val="HyperlinkText9pt"/>
                </w:rPr>
                <w:t>1098-19186</w:t>
              </w:r>
            </w:hyperlink>
          </w:p>
        </w:tc>
        <w:tc>
          <w:tcPr>
            <w:tcW w:w="2975" w:type="dxa"/>
          </w:tcPr>
          <w:p w14:paraId="7856B9D4" w14:textId="77777777" w:rsidR="00935062" w:rsidRDefault="00935062" w:rsidP="00C304B8">
            <w:pPr>
              <w:pStyle w:val="TableText"/>
              <w:keepNext w:val="0"/>
            </w:pPr>
          </w:p>
        </w:tc>
      </w:tr>
      <w:tr w:rsidR="00935062" w14:paraId="77348874" w14:textId="77777777" w:rsidTr="00C44751">
        <w:trPr>
          <w:jc w:val="center"/>
        </w:trPr>
        <w:tc>
          <w:tcPr>
            <w:tcW w:w="3345" w:type="dxa"/>
          </w:tcPr>
          <w:p w14:paraId="26E1A382" w14:textId="77777777" w:rsidR="00935062" w:rsidRDefault="00935062" w:rsidP="00C304B8">
            <w:pPr>
              <w:pStyle w:val="TableText"/>
              <w:keepNext w:val="0"/>
            </w:pPr>
            <w:r>
              <w:tab/>
            </w:r>
            <w:r>
              <w:tab/>
            </w:r>
            <w:r>
              <w:tab/>
              <w:t>reference</w:t>
            </w:r>
          </w:p>
        </w:tc>
        <w:tc>
          <w:tcPr>
            <w:tcW w:w="720" w:type="dxa"/>
          </w:tcPr>
          <w:p w14:paraId="394A89E5" w14:textId="77777777" w:rsidR="00935062" w:rsidRDefault="00935062" w:rsidP="00C304B8">
            <w:pPr>
              <w:pStyle w:val="TableText"/>
              <w:keepNext w:val="0"/>
            </w:pPr>
            <w:r>
              <w:t>0..1</w:t>
            </w:r>
          </w:p>
        </w:tc>
        <w:tc>
          <w:tcPr>
            <w:tcW w:w="1152" w:type="dxa"/>
          </w:tcPr>
          <w:p w14:paraId="7B98DD98" w14:textId="77777777" w:rsidR="00935062" w:rsidRDefault="00935062" w:rsidP="00C304B8">
            <w:pPr>
              <w:pStyle w:val="TableText"/>
              <w:keepNext w:val="0"/>
            </w:pPr>
            <w:r>
              <w:t>MAY</w:t>
            </w:r>
          </w:p>
        </w:tc>
        <w:tc>
          <w:tcPr>
            <w:tcW w:w="864" w:type="dxa"/>
          </w:tcPr>
          <w:p w14:paraId="327A1465" w14:textId="77777777" w:rsidR="00935062" w:rsidRDefault="00935062" w:rsidP="00C304B8">
            <w:pPr>
              <w:pStyle w:val="TableText"/>
              <w:keepNext w:val="0"/>
            </w:pPr>
          </w:p>
        </w:tc>
        <w:tc>
          <w:tcPr>
            <w:tcW w:w="1104" w:type="dxa"/>
          </w:tcPr>
          <w:p w14:paraId="106D2A0E" w14:textId="77777777" w:rsidR="00935062" w:rsidRDefault="0085191F" w:rsidP="00C304B8">
            <w:pPr>
              <w:pStyle w:val="TableText"/>
              <w:keepNext w:val="0"/>
            </w:pPr>
            <w:hyperlink w:anchor="C_1098-19187">
              <w:r w:rsidR="00935062">
                <w:rPr>
                  <w:rStyle w:val="HyperlinkText9pt"/>
                </w:rPr>
                <w:t>1098-19187</w:t>
              </w:r>
            </w:hyperlink>
          </w:p>
        </w:tc>
        <w:tc>
          <w:tcPr>
            <w:tcW w:w="2975" w:type="dxa"/>
          </w:tcPr>
          <w:p w14:paraId="46F319E0" w14:textId="77777777" w:rsidR="00935062" w:rsidRDefault="00935062" w:rsidP="00C304B8">
            <w:pPr>
              <w:pStyle w:val="TableText"/>
              <w:keepNext w:val="0"/>
            </w:pPr>
          </w:p>
        </w:tc>
      </w:tr>
      <w:tr w:rsidR="00935062" w14:paraId="000BF88A" w14:textId="77777777" w:rsidTr="00C44751">
        <w:trPr>
          <w:jc w:val="center"/>
        </w:trPr>
        <w:tc>
          <w:tcPr>
            <w:tcW w:w="3345" w:type="dxa"/>
          </w:tcPr>
          <w:p w14:paraId="3563C16D" w14:textId="77777777" w:rsidR="00935062" w:rsidRDefault="00935062" w:rsidP="00C304B8">
            <w:pPr>
              <w:pStyle w:val="TableText"/>
              <w:keepNext w:val="0"/>
            </w:pPr>
            <w:r>
              <w:tab/>
            </w:r>
            <w:r>
              <w:tab/>
            </w:r>
            <w:r>
              <w:tab/>
            </w:r>
            <w:r>
              <w:tab/>
              <w:t>@value</w:t>
            </w:r>
          </w:p>
        </w:tc>
        <w:tc>
          <w:tcPr>
            <w:tcW w:w="720" w:type="dxa"/>
          </w:tcPr>
          <w:p w14:paraId="4F005308" w14:textId="77777777" w:rsidR="00935062" w:rsidRDefault="00935062" w:rsidP="00C304B8">
            <w:pPr>
              <w:pStyle w:val="TableText"/>
              <w:keepNext w:val="0"/>
            </w:pPr>
            <w:r>
              <w:t>0..1</w:t>
            </w:r>
          </w:p>
        </w:tc>
        <w:tc>
          <w:tcPr>
            <w:tcW w:w="1152" w:type="dxa"/>
          </w:tcPr>
          <w:p w14:paraId="5A7E2AFA" w14:textId="77777777" w:rsidR="00935062" w:rsidRDefault="00935062" w:rsidP="00C304B8">
            <w:pPr>
              <w:pStyle w:val="TableText"/>
              <w:keepNext w:val="0"/>
            </w:pPr>
            <w:r>
              <w:t>MAY</w:t>
            </w:r>
          </w:p>
        </w:tc>
        <w:tc>
          <w:tcPr>
            <w:tcW w:w="864" w:type="dxa"/>
          </w:tcPr>
          <w:p w14:paraId="3543A731" w14:textId="77777777" w:rsidR="00935062" w:rsidRDefault="00935062" w:rsidP="00C304B8">
            <w:pPr>
              <w:pStyle w:val="TableText"/>
              <w:keepNext w:val="0"/>
            </w:pPr>
          </w:p>
        </w:tc>
        <w:tc>
          <w:tcPr>
            <w:tcW w:w="1104" w:type="dxa"/>
          </w:tcPr>
          <w:p w14:paraId="7F71CBA1" w14:textId="77777777" w:rsidR="00935062" w:rsidRDefault="0085191F" w:rsidP="00C304B8">
            <w:pPr>
              <w:pStyle w:val="TableText"/>
              <w:keepNext w:val="0"/>
            </w:pPr>
            <w:hyperlink w:anchor="C_1098-19188">
              <w:r w:rsidR="00935062">
                <w:rPr>
                  <w:rStyle w:val="HyperlinkText9pt"/>
                </w:rPr>
                <w:t>1098-19188</w:t>
              </w:r>
            </w:hyperlink>
          </w:p>
        </w:tc>
        <w:tc>
          <w:tcPr>
            <w:tcW w:w="2975" w:type="dxa"/>
          </w:tcPr>
          <w:p w14:paraId="4B9DCE9B" w14:textId="77777777" w:rsidR="00935062" w:rsidRDefault="00935062" w:rsidP="00C304B8">
            <w:pPr>
              <w:pStyle w:val="TableText"/>
              <w:keepNext w:val="0"/>
            </w:pPr>
          </w:p>
        </w:tc>
      </w:tr>
      <w:tr w:rsidR="00935062" w14:paraId="3346EAEB" w14:textId="77777777" w:rsidTr="00C44751">
        <w:trPr>
          <w:jc w:val="center"/>
        </w:trPr>
        <w:tc>
          <w:tcPr>
            <w:tcW w:w="3345" w:type="dxa"/>
          </w:tcPr>
          <w:p w14:paraId="664A6CA5" w14:textId="77777777" w:rsidR="00935062" w:rsidRDefault="00935062" w:rsidP="00C304B8">
            <w:pPr>
              <w:pStyle w:val="TableText"/>
              <w:keepNext w:val="0"/>
            </w:pPr>
            <w:r>
              <w:tab/>
              <w:t>statusCode</w:t>
            </w:r>
          </w:p>
        </w:tc>
        <w:tc>
          <w:tcPr>
            <w:tcW w:w="720" w:type="dxa"/>
          </w:tcPr>
          <w:p w14:paraId="5036DDB8" w14:textId="77777777" w:rsidR="00935062" w:rsidRDefault="00935062" w:rsidP="00C304B8">
            <w:pPr>
              <w:pStyle w:val="TableText"/>
              <w:keepNext w:val="0"/>
            </w:pPr>
            <w:r>
              <w:t>1..1</w:t>
            </w:r>
          </w:p>
        </w:tc>
        <w:tc>
          <w:tcPr>
            <w:tcW w:w="1152" w:type="dxa"/>
          </w:tcPr>
          <w:p w14:paraId="63E4B2E9" w14:textId="77777777" w:rsidR="00935062" w:rsidRDefault="00935062" w:rsidP="00C304B8">
            <w:pPr>
              <w:pStyle w:val="TableText"/>
              <w:keepNext w:val="0"/>
            </w:pPr>
            <w:r>
              <w:t>SHALL</w:t>
            </w:r>
          </w:p>
        </w:tc>
        <w:tc>
          <w:tcPr>
            <w:tcW w:w="864" w:type="dxa"/>
          </w:tcPr>
          <w:p w14:paraId="57B07108" w14:textId="77777777" w:rsidR="00935062" w:rsidRDefault="00935062" w:rsidP="00C304B8">
            <w:pPr>
              <w:pStyle w:val="TableText"/>
              <w:keepNext w:val="0"/>
            </w:pPr>
          </w:p>
        </w:tc>
        <w:tc>
          <w:tcPr>
            <w:tcW w:w="1104" w:type="dxa"/>
          </w:tcPr>
          <w:p w14:paraId="26ED1853" w14:textId="77777777" w:rsidR="00935062" w:rsidRDefault="0085191F" w:rsidP="00C304B8">
            <w:pPr>
              <w:pStyle w:val="TableText"/>
              <w:keepNext w:val="0"/>
            </w:pPr>
            <w:hyperlink w:anchor="C_1098-8298">
              <w:r w:rsidR="00935062">
                <w:rPr>
                  <w:rStyle w:val="HyperlinkText9pt"/>
                </w:rPr>
                <w:t>1098-8298</w:t>
              </w:r>
            </w:hyperlink>
          </w:p>
        </w:tc>
        <w:tc>
          <w:tcPr>
            <w:tcW w:w="2975" w:type="dxa"/>
          </w:tcPr>
          <w:p w14:paraId="70CAE883" w14:textId="77777777" w:rsidR="00935062" w:rsidRDefault="00935062" w:rsidP="00C304B8">
            <w:pPr>
              <w:pStyle w:val="TableText"/>
              <w:keepNext w:val="0"/>
            </w:pPr>
          </w:p>
        </w:tc>
      </w:tr>
      <w:tr w:rsidR="00935062" w14:paraId="3734DE5D" w14:textId="77777777" w:rsidTr="00C44751">
        <w:trPr>
          <w:jc w:val="center"/>
        </w:trPr>
        <w:tc>
          <w:tcPr>
            <w:tcW w:w="3345" w:type="dxa"/>
          </w:tcPr>
          <w:p w14:paraId="42AF00A1" w14:textId="77777777" w:rsidR="00935062" w:rsidRDefault="00935062" w:rsidP="00C304B8">
            <w:pPr>
              <w:pStyle w:val="TableText"/>
              <w:keepNext w:val="0"/>
            </w:pPr>
            <w:r>
              <w:lastRenderedPageBreak/>
              <w:tab/>
            </w:r>
            <w:r>
              <w:tab/>
              <w:t>@code</w:t>
            </w:r>
          </w:p>
        </w:tc>
        <w:tc>
          <w:tcPr>
            <w:tcW w:w="720" w:type="dxa"/>
          </w:tcPr>
          <w:p w14:paraId="4EB7F05C" w14:textId="77777777" w:rsidR="00935062" w:rsidRDefault="00935062" w:rsidP="00C304B8">
            <w:pPr>
              <w:pStyle w:val="TableText"/>
              <w:keepNext w:val="0"/>
            </w:pPr>
            <w:r>
              <w:t>1..1</w:t>
            </w:r>
          </w:p>
        </w:tc>
        <w:tc>
          <w:tcPr>
            <w:tcW w:w="1152" w:type="dxa"/>
          </w:tcPr>
          <w:p w14:paraId="018CEB64" w14:textId="77777777" w:rsidR="00935062" w:rsidRDefault="00935062" w:rsidP="00C304B8">
            <w:pPr>
              <w:pStyle w:val="TableText"/>
              <w:keepNext w:val="0"/>
            </w:pPr>
            <w:r>
              <w:t>SHALL</w:t>
            </w:r>
          </w:p>
        </w:tc>
        <w:tc>
          <w:tcPr>
            <w:tcW w:w="864" w:type="dxa"/>
          </w:tcPr>
          <w:p w14:paraId="162F195F" w14:textId="77777777" w:rsidR="00935062" w:rsidRDefault="00935062" w:rsidP="00C304B8">
            <w:pPr>
              <w:pStyle w:val="TableText"/>
              <w:keepNext w:val="0"/>
            </w:pPr>
          </w:p>
        </w:tc>
        <w:tc>
          <w:tcPr>
            <w:tcW w:w="1104" w:type="dxa"/>
          </w:tcPr>
          <w:p w14:paraId="27ED1447" w14:textId="77777777" w:rsidR="00935062" w:rsidRDefault="0085191F" w:rsidP="00C304B8">
            <w:pPr>
              <w:pStyle w:val="TableText"/>
              <w:keepNext w:val="0"/>
            </w:pPr>
            <w:hyperlink w:anchor="C_1098-32364">
              <w:r w:rsidR="00935062">
                <w:rPr>
                  <w:rStyle w:val="HyperlinkText9pt"/>
                </w:rPr>
                <w:t>1098-32364</w:t>
              </w:r>
            </w:hyperlink>
          </w:p>
        </w:tc>
        <w:tc>
          <w:tcPr>
            <w:tcW w:w="2975" w:type="dxa"/>
          </w:tcPr>
          <w:p w14:paraId="4D2FA0B3" w14:textId="77777777" w:rsidR="00935062" w:rsidRDefault="00935062" w:rsidP="00C304B8">
            <w:pPr>
              <w:pStyle w:val="TableText"/>
              <w:keepNext w:val="0"/>
            </w:pPr>
            <w:r>
              <w:t>urn:oid:2.16.840.1.113883.11.20.9.22 (ProcedureAct statusCode)</w:t>
            </w:r>
          </w:p>
        </w:tc>
      </w:tr>
      <w:tr w:rsidR="00935062" w14:paraId="15A495C5" w14:textId="77777777" w:rsidTr="00C44751">
        <w:trPr>
          <w:jc w:val="center"/>
        </w:trPr>
        <w:tc>
          <w:tcPr>
            <w:tcW w:w="3345" w:type="dxa"/>
          </w:tcPr>
          <w:p w14:paraId="0243642A" w14:textId="77777777" w:rsidR="00935062" w:rsidRDefault="00935062" w:rsidP="00C304B8">
            <w:pPr>
              <w:pStyle w:val="TableText"/>
              <w:keepNext w:val="0"/>
            </w:pPr>
            <w:r>
              <w:tab/>
              <w:t>effectiveTime</w:t>
            </w:r>
          </w:p>
        </w:tc>
        <w:tc>
          <w:tcPr>
            <w:tcW w:w="720" w:type="dxa"/>
          </w:tcPr>
          <w:p w14:paraId="6E665295" w14:textId="77777777" w:rsidR="00935062" w:rsidRDefault="00935062" w:rsidP="00C304B8">
            <w:pPr>
              <w:pStyle w:val="TableText"/>
              <w:keepNext w:val="0"/>
            </w:pPr>
            <w:r>
              <w:t>1..1</w:t>
            </w:r>
          </w:p>
        </w:tc>
        <w:tc>
          <w:tcPr>
            <w:tcW w:w="1152" w:type="dxa"/>
          </w:tcPr>
          <w:p w14:paraId="667B083A" w14:textId="77777777" w:rsidR="00935062" w:rsidRDefault="00935062" w:rsidP="00C304B8">
            <w:pPr>
              <w:pStyle w:val="TableText"/>
              <w:keepNext w:val="0"/>
            </w:pPr>
            <w:r>
              <w:t>SHALL</w:t>
            </w:r>
          </w:p>
        </w:tc>
        <w:tc>
          <w:tcPr>
            <w:tcW w:w="864" w:type="dxa"/>
          </w:tcPr>
          <w:p w14:paraId="18F791C8" w14:textId="77777777" w:rsidR="00935062" w:rsidRDefault="00935062" w:rsidP="00C304B8">
            <w:pPr>
              <w:pStyle w:val="TableText"/>
              <w:keepNext w:val="0"/>
            </w:pPr>
          </w:p>
        </w:tc>
        <w:tc>
          <w:tcPr>
            <w:tcW w:w="1104" w:type="dxa"/>
          </w:tcPr>
          <w:p w14:paraId="6CA07108" w14:textId="77777777" w:rsidR="00935062" w:rsidRDefault="0085191F" w:rsidP="00C304B8">
            <w:pPr>
              <w:pStyle w:val="TableText"/>
              <w:keepNext w:val="0"/>
            </w:pPr>
            <w:hyperlink w:anchor="C_1098-8299">
              <w:r w:rsidR="00935062">
                <w:rPr>
                  <w:rStyle w:val="HyperlinkText9pt"/>
                </w:rPr>
                <w:t>1098-8299</w:t>
              </w:r>
            </w:hyperlink>
          </w:p>
        </w:tc>
        <w:tc>
          <w:tcPr>
            <w:tcW w:w="2975" w:type="dxa"/>
          </w:tcPr>
          <w:p w14:paraId="621D35C4" w14:textId="77777777" w:rsidR="00935062" w:rsidRDefault="00935062" w:rsidP="00C304B8">
            <w:pPr>
              <w:pStyle w:val="TableText"/>
              <w:keepNext w:val="0"/>
            </w:pPr>
          </w:p>
        </w:tc>
      </w:tr>
      <w:tr w:rsidR="00935062" w14:paraId="273F82DC" w14:textId="77777777" w:rsidTr="00C44751">
        <w:trPr>
          <w:jc w:val="center"/>
        </w:trPr>
        <w:tc>
          <w:tcPr>
            <w:tcW w:w="3345" w:type="dxa"/>
          </w:tcPr>
          <w:p w14:paraId="661259D1" w14:textId="77777777" w:rsidR="00935062" w:rsidRDefault="00935062" w:rsidP="00C304B8">
            <w:pPr>
              <w:pStyle w:val="TableText"/>
              <w:keepNext w:val="0"/>
            </w:pPr>
            <w:r>
              <w:tab/>
              <w:t>priorityCode</w:t>
            </w:r>
          </w:p>
        </w:tc>
        <w:tc>
          <w:tcPr>
            <w:tcW w:w="720" w:type="dxa"/>
          </w:tcPr>
          <w:p w14:paraId="690C8A0E" w14:textId="77777777" w:rsidR="00935062" w:rsidRDefault="00935062" w:rsidP="00C304B8">
            <w:pPr>
              <w:pStyle w:val="TableText"/>
              <w:keepNext w:val="0"/>
            </w:pPr>
            <w:r>
              <w:t>0..1</w:t>
            </w:r>
          </w:p>
        </w:tc>
        <w:tc>
          <w:tcPr>
            <w:tcW w:w="1152" w:type="dxa"/>
          </w:tcPr>
          <w:p w14:paraId="211920D7" w14:textId="77777777" w:rsidR="00935062" w:rsidRDefault="00935062" w:rsidP="00C304B8">
            <w:pPr>
              <w:pStyle w:val="TableText"/>
              <w:keepNext w:val="0"/>
            </w:pPr>
            <w:r>
              <w:t>MAY</w:t>
            </w:r>
          </w:p>
        </w:tc>
        <w:tc>
          <w:tcPr>
            <w:tcW w:w="864" w:type="dxa"/>
          </w:tcPr>
          <w:p w14:paraId="5C0DA535" w14:textId="77777777" w:rsidR="00935062" w:rsidRDefault="00935062" w:rsidP="00C304B8">
            <w:pPr>
              <w:pStyle w:val="TableText"/>
              <w:keepNext w:val="0"/>
            </w:pPr>
          </w:p>
        </w:tc>
        <w:tc>
          <w:tcPr>
            <w:tcW w:w="1104" w:type="dxa"/>
          </w:tcPr>
          <w:p w14:paraId="1287B893" w14:textId="77777777" w:rsidR="00935062" w:rsidRDefault="0085191F" w:rsidP="00C304B8">
            <w:pPr>
              <w:pStyle w:val="TableText"/>
              <w:keepNext w:val="0"/>
            </w:pPr>
            <w:hyperlink w:anchor="C_1098-8300">
              <w:r w:rsidR="00935062">
                <w:rPr>
                  <w:rStyle w:val="HyperlinkText9pt"/>
                </w:rPr>
                <w:t>1098-8300</w:t>
              </w:r>
            </w:hyperlink>
          </w:p>
        </w:tc>
        <w:tc>
          <w:tcPr>
            <w:tcW w:w="2975" w:type="dxa"/>
          </w:tcPr>
          <w:p w14:paraId="7BC09C77" w14:textId="77777777" w:rsidR="00935062" w:rsidRDefault="00935062" w:rsidP="00C304B8">
            <w:pPr>
              <w:pStyle w:val="TableText"/>
              <w:keepNext w:val="0"/>
            </w:pPr>
            <w:r>
              <w:t>urn:oid:2.16.840.1.113883.1.11.16866 (ActPriority)</w:t>
            </w:r>
          </w:p>
        </w:tc>
      </w:tr>
      <w:tr w:rsidR="00935062" w14:paraId="3536B2A3" w14:textId="77777777" w:rsidTr="00C44751">
        <w:trPr>
          <w:jc w:val="center"/>
        </w:trPr>
        <w:tc>
          <w:tcPr>
            <w:tcW w:w="3345" w:type="dxa"/>
          </w:tcPr>
          <w:p w14:paraId="4A8BEEB0" w14:textId="77777777" w:rsidR="00935062" w:rsidRDefault="00935062" w:rsidP="00C304B8">
            <w:pPr>
              <w:pStyle w:val="TableText"/>
              <w:keepNext w:val="0"/>
            </w:pPr>
            <w:r>
              <w:tab/>
              <w:t>performer</w:t>
            </w:r>
          </w:p>
        </w:tc>
        <w:tc>
          <w:tcPr>
            <w:tcW w:w="720" w:type="dxa"/>
          </w:tcPr>
          <w:p w14:paraId="7550BBB0" w14:textId="77777777" w:rsidR="00935062" w:rsidRDefault="00935062" w:rsidP="00C304B8">
            <w:pPr>
              <w:pStyle w:val="TableText"/>
              <w:keepNext w:val="0"/>
            </w:pPr>
            <w:r>
              <w:t>0..*</w:t>
            </w:r>
          </w:p>
        </w:tc>
        <w:tc>
          <w:tcPr>
            <w:tcW w:w="1152" w:type="dxa"/>
          </w:tcPr>
          <w:p w14:paraId="353D4267" w14:textId="77777777" w:rsidR="00935062" w:rsidRDefault="00935062" w:rsidP="00C304B8">
            <w:pPr>
              <w:pStyle w:val="TableText"/>
              <w:keepNext w:val="0"/>
            </w:pPr>
            <w:r>
              <w:t>SHOULD</w:t>
            </w:r>
          </w:p>
        </w:tc>
        <w:tc>
          <w:tcPr>
            <w:tcW w:w="864" w:type="dxa"/>
          </w:tcPr>
          <w:p w14:paraId="0A293FD0" w14:textId="77777777" w:rsidR="00935062" w:rsidRDefault="00935062" w:rsidP="00C304B8">
            <w:pPr>
              <w:pStyle w:val="TableText"/>
              <w:keepNext w:val="0"/>
            </w:pPr>
          </w:p>
        </w:tc>
        <w:tc>
          <w:tcPr>
            <w:tcW w:w="1104" w:type="dxa"/>
          </w:tcPr>
          <w:p w14:paraId="6B81D298" w14:textId="77777777" w:rsidR="00935062" w:rsidRDefault="0085191F" w:rsidP="00C304B8">
            <w:pPr>
              <w:pStyle w:val="TableText"/>
              <w:keepNext w:val="0"/>
            </w:pPr>
            <w:hyperlink w:anchor="C_1098-8301">
              <w:r w:rsidR="00935062">
                <w:rPr>
                  <w:rStyle w:val="HyperlinkText9pt"/>
                </w:rPr>
                <w:t>1098-8301</w:t>
              </w:r>
            </w:hyperlink>
          </w:p>
        </w:tc>
        <w:tc>
          <w:tcPr>
            <w:tcW w:w="2975" w:type="dxa"/>
          </w:tcPr>
          <w:p w14:paraId="6E790EB9" w14:textId="77777777" w:rsidR="00935062" w:rsidRDefault="00935062" w:rsidP="00C304B8">
            <w:pPr>
              <w:pStyle w:val="TableText"/>
              <w:keepNext w:val="0"/>
            </w:pPr>
          </w:p>
        </w:tc>
      </w:tr>
      <w:tr w:rsidR="00935062" w14:paraId="0DCE45FC" w14:textId="77777777" w:rsidTr="00C44751">
        <w:trPr>
          <w:jc w:val="center"/>
        </w:trPr>
        <w:tc>
          <w:tcPr>
            <w:tcW w:w="3345" w:type="dxa"/>
          </w:tcPr>
          <w:p w14:paraId="0E6FF28E" w14:textId="77777777" w:rsidR="00935062" w:rsidRDefault="00935062" w:rsidP="00C304B8">
            <w:pPr>
              <w:pStyle w:val="TableText"/>
              <w:keepNext w:val="0"/>
            </w:pPr>
            <w:r>
              <w:tab/>
            </w:r>
            <w:r>
              <w:tab/>
              <w:t>assignedEntity</w:t>
            </w:r>
          </w:p>
        </w:tc>
        <w:tc>
          <w:tcPr>
            <w:tcW w:w="720" w:type="dxa"/>
          </w:tcPr>
          <w:p w14:paraId="77B8F52B" w14:textId="77777777" w:rsidR="00935062" w:rsidRDefault="00935062" w:rsidP="00C304B8">
            <w:pPr>
              <w:pStyle w:val="TableText"/>
              <w:keepNext w:val="0"/>
            </w:pPr>
            <w:r>
              <w:t>1..1</w:t>
            </w:r>
          </w:p>
        </w:tc>
        <w:tc>
          <w:tcPr>
            <w:tcW w:w="1152" w:type="dxa"/>
          </w:tcPr>
          <w:p w14:paraId="0DA26CAF" w14:textId="77777777" w:rsidR="00935062" w:rsidRDefault="00935062" w:rsidP="00C304B8">
            <w:pPr>
              <w:pStyle w:val="TableText"/>
              <w:keepNext w:val="0"/>
            </w:pPr>
            <w:r>
              <w:t>SHALL</w:t>
            </w:r>
          </w:p>
        </w:tc>
        <w:tc>
          <w:tcPr>
            <w:tcW w:w="864" w:type="dxa"/>
          </w:tcPr>
          <w:p w14:paraId="2B302501" w14:textId="77777777" w:rsidR="00935062" w:rsidRDefault="00935062" w:rsidP="00C304B8">
            <w:pPr>
              <w:pStyle w:val="TableText"/>
              <w:keepNext w:val="0"/>
            </w:pPr>
          </w:p>
        </w:tc>
        <w:tc>
          <w:tcPr>
            <w:tcW w:w="1104" w:type="dxa"/>
          </w:tcPr>
          <w:p w14:paraId="71087060" w14:textId="77777777" w:rsidR="00935062" w:rsidRDefault="0085191F" w:rsidP="00C304B8">
            <w:pPr>
              <w:pStyle w:val="TableText"/>
              <w:keepNext w:val="0"/>
            </w:pPr>
            <w:hyperlink w:anchor="C_1098-8302">
              <w:r w:rsidR="00935062">
                <w:rPr>
                  <w:rStyle w:val="HyperlinkText9pt"/>
                </w:rPr>
                <w:t>1098-8302</w:t>
              </w:r>
            </w:hyperlink>
          </w:p>
        </w:tc>
        <w:tc>
          <w:tcPr>
            <w:tcW w:w="2975" w:type="dxa"/>
          </w:tcPr>
          <w:p w14:paraId="6BCC0AFC" w14:textId="77777777" w:rsidR="00935062" w:rsidRDefault="00935062" w:rsidP="00C304B8">
            <w:pPr>
              <w:pStyle w:val="TableText"/>
              <w:keepNext w:val="0"/>
            </w:pPr>
          </w:p>
        </w:tc>
      </w:tr>
      <w:tr w:rsidR="00935062" w14:paraId="76631EE9" w14:textId="77777777" w:rsidTr="00C44751">
        <w:trPr>
          <w:jc w:val="center"/>
        </w:trPr>
        <w:tc>
          <w:tcPr>
            <w:tcW w:w="3345" w:type="dxa"/>
          </w:tcPr>
          <w:p w14:paraId="3D5F7F55" w14:textId="77777777" w:rsidR="00935062" w:rsidRDefault="00935062" w:rsidP="00C304B8">
            <w:pPr>
              <w:pStyle w:val="TableText"/>
              <w:keepNext w:val="0"/>
            </w:pPr>
            <w:r>
              <w:tab/>
            </w:r>
            <w:r>
              <w:tab/>
            </w:r>
            <w:r>
              <w:tab/>
              <w:t>id</w:t>
            </w:r>
          </w:p>
        </w:tc>
        <w:tc>
          <w:tcPr>
            <w:tcW w:w="720" w:type="dxa"/>
          </w:tcPr>
          <w:p w14:paraId="13A4AEDB" w14:textId="77777777" w:rsidR="00935062" w:rsidRDefault="00935062" w:rsidP="00C304B8">
            <w:pPr>
              <w:pStyle w:val="TableText"/>
              <w:keepNext w:val="0"/>
            </w:pPr>
            <w:r>
              <w:t>1..*</w:t>
            </w:r>
          </w:p>
        </w:tc>
        <w:tc>
          <w:tcPr>
            <w:tcW w:w="1152" w:type="dxa"/>
          </w:tcPr>
          <w:p w14:paraId="2FD4CC45" w14:textId="77777777" w:rsidR="00935062" w:rsidRDefault="00935062" w:rsidP="00C304B8">
            <w:pPr>
              <w:pStyle w:val="TableText"/>
              <w:keepNext w:val="0"/>
            </w:pPr>
            <w:r>
              <w:t>SHALL</w:t>
            </w:r>
          </w:p>
        </w:tc>
        <w:tc>
          <w:tcPr>
            <w:tcW w:w="864" w:type="dxa"/>
          </w:tcPr>
          <w:p w14:paraId="11AD3C33" w14:textId="77777777" w:rsidR="00935062" w:rsidRDefault="00935062" w:rsidP="00C304B8">
            <w:pPr>
              <w:pStyle w:val="TableText"/>
              <w:keepNext w:val="0"/>
            </w:pPr>
          </w:p>
        </w:tc>
        <w:tc>
          <w:tcPr>
            <w:tcW w:w="1104" w:type="dxa"/>
          </w:tcPr>
          <w:p w14:paraId="3DEB2ECB" w14:textId="77777777" w:rsidR="00935062" w:rsidRDefault="0085191F" w:rsidP="00C304B8">
            <w:pPr>
              <w:pStyle w:val="TableText"/>
              <w:keepNext w:val="0"/>
            </w:pPr>
            <w:hyperlink w:anchor="C_1098-8303">
              <w:r w:rsidR="00935062">
                <w:rPr>
                  <w:rStyle w:val="HyperlinkText9pt"/>
                </w:rPr>
                <w:t>1098-8303</w:t>
              </w:r>
            </w:hyperlink>
          </w:p>
        </w:tc>
        <w:tc>
          <w:tcPr>
            <w:tcW w:w="2975" w:type="dxa"/>
          </w:tcPr>
          <w:p w14:paraId="026EF96B" w14:textId="77777777" w:rsidR="00935062" w:rsidRDefault="00935062" w:rsidP="00C304B8">
            <w:pPr>
              <w:pStyle w:val="TableText"/>
              <w:keepNext w:val="0"/>
            </w:pPr>
          </w:p>
        </w:tc>
      </w:tr>
      <w:tr w:rsidR="00935062" w14:paraId="13C604CF" w14:textId="77777777" w:rsidTr="00C44751">
        <w:trPr>
          <w:jc w:val="center"/>
        </w:trPr>
        <w:tc>
          <w:tcPr>
            <w:tcW w:w="3345" w:type="dxa"/>
          </w:tcPr>
          <w:p w14:paraId="53A5D4D2" w14:textId="77777777" w:rsidR="00935062" w:rsidRDefault="00935062" w:rsidP="00C304B8">
            <w:pPr>
              <w:pStyle w:val="TableText"/>
              <w:keepNext w:val="0"/>
            </w:pPr>
            <w:r>
              <w:tab/>
            </w:r>
            <w:r>
              <w:tab/>
            </w:r>
            <w:r>
              <w:tab/>
              <w:t>addr</w:t>
            </w:r>
          </w:p>
        </w:tc>
        <w:tc>
          <w:tcPr>
            <w:tcW w:w="720" w:type="dxa"/>
          </w:tcPr>
          <w:p w14:paraId="1BE256BB" w14:textId="77777777" w:rsidR="00935062" w:rsidRDefault="00935062" w:rsidP="00C304B8">
            <w:pPr>
              <w:pStyle w:val="TableText"/>
              <w:keepNext w:val="0"/>
            </w:pPr>
            <w:r>
              <w:t>1..*</w:t>
            </w:r>
          </w:p>
        </w:tc>
        <w:tc>
          <w:tcPr>
            <w:tcW w:w="1152" w:type="dxa"/>
          </w:tcPr>
          <w:p w14:paraId="552600A0" w14:textId="77777777" w:rsidR="00935062" w:rsidRDefault="00935062" w:rsidP="00C304B8">
            <w:pPr>
              <w:pStyle w:val="TableText"/>
              <w:keepNext w:val="0"/>
            </w:pPr>
            <w:r>
              <w:t>SHALL</w:t>
            </w:r>
          </w:p>
        </w:tc>
        <w:tc>
          <w:tcPr>
            <w:tcW w:w="864" w:type="dxa"/>
          </w:tcPr>
          <w:p w14:paraId="2DF2D8E9" w14:textId="77777777" w:rsidR="00935062" w:rsidRDefault="00935062" w:rsidP="00C304B8">
            <w:pPr>
              <w:pStyle w:val="TableText"/>
              <w:keepNext w:val="0"/>
            </w:pPr>
          </w:p>
        </w:tc>
        <w:tc>
          <w:tcPr>
            <w:tcW w:w="1104" w:type="dxa"/>
          </w:tcPr>
          <w:p w14:paraId="587833DE" w14:textId="77777777" w:rsidR="00935062" w:rsidRDefault="0085191F" w:rsidP="00C304B8">
            <w:pPr>
              <w:pStyle w:val="TableText"/>
              <w:keepNext w:val="0"/>
            </w:pPr>
            <w:hyperlink w:anchor="C_1098-8304">
              <w:r w:rsidR="00935062">
                <w:rPr>
                  <w:rStyle w:val="HyperlinkText9pt"/>
                </w:rPr>
                <w:t>1098-8304</w:t>
              </w:r>
            </w:hyperlink>
          </w:p>
        </w:tc>
        <w:tc>
          <w:tcPr>
            <w:tcW w:w="2975" w:type="dxa"/>
          </w:tcPr>
          <w:p w14:paraId="166AA198" w14:textId="77777777" w:rsidR="00935062" w:rsidRDefault="00935062" w:rsidP="00C304B8">
            <w:pPr>
              <w:pStyle w:val="TableText"/>
              <w:keepNext w:val="0"/>
            </w:pPr>
          </w:p>
        </w:tc>
      </w:tr>
      <w:tr w:rsidR="00935062" w14:paraId="3B57826C" w14:textId="77777777" w:rsidTr="00C44751">
        <w:trPr>
          <w:jc w:val="center"/>
        </w:trPr>
        <w:tc>
          <w:tcPr>
            <w:tcW w:w="3345" w:type="dxa"/>
          </w:tcPr>
          <w:p w14:paraId="2EB342B5" w14:textId="77777777" w:rsidR="00935062" w:rsidRDefault="00935062" w:rsidP="00C304B8">
            <w:pPr>
              <w:pStyle w:val="TableText"/>
              <w:keepNext w:val="0"/>
            </w:pPr>
            <w:r>
              <w:tab/>
            </w:r>
            <w:r>
              <w:tab/>
            </w:r>
            <w:r>
              <w:tab/>
              <w:t>telecom</w:t>
            </w:r>
          </w:p>
        </w:tc>
        <w:tc>
          <w:tcPr>
            <w:tcW w:w="720" w:type="dxa"/>
          </w:tcPr>
          <w:p w14:paraId="2E12D480" w14:textId="77777777" w:rsidR="00935062" w:rsidRDefault="00935062" w:rsidP="00C304B8">
            <w:pPr>
              <w:pStyle w:val="TableText"/>
              <w:keepNext w:val="0"/>
            </w:pPr>
            <w:r>
              <w:t>1..*</w:t>
            </w:r>
          </w:p>
        </w:tc>
        <w:tc>
          <w:tcPr>
            <w:tcW w:w="1152" w:type="dxa"/>
          </w:tcPr>
          <w:p w14:paraId="236EF590" w14:textId="77777777" w:rsidR="00935062" w:rsidRDefault="00935062" w:rsidP="00C304B8">
            <w:pPr>
              <w:pStyle w:val="TableText"/>
              <w:keepNext w:val="0"/>
            </w:pPr>
            <w:r>
              <w:t>SHALL</w:t>
            </w:r>
          </w:p>
        </w:tc>
        <w:tc>
          <w:tcPr>
            <w:tcW w:w="864" w:type="dxa"/>
          </w:tcPr>
          <w:p w14:paraId="72CF5E97" w14:textId="77777777" w:rsidR="00935062" w:rsidRDefault="00935062" w:rsidP="00C304B8">
            <w:pPr>
              <w:pStyle w:val="TableText"/>
              <w:keepNext w:val="0"/>
            </w:pPr>
          </w:p>
        </w:tc>
        <w:tc>
          <w:tcPr>
            <w:tcW w:w="1104" w:type="dxa"/>
          </w:tcPr>
          <w:p w14:paraId="186CB96C" w14:textId="77777777" w:rsidR="00935062" w:rsidRDefault="0085191F" w:rsidP="00C304B8">
            <w:pPr>
              <w:pStyle w:val="TableText"/>
              <w:keepNext w:val="0"/>
            </w:pPr>
            <w:hyperlink w:anchor="C_1098-8305">
              <w:r w:rsidR="00935062">
                <w:rPr>
                  <w:rStyle w:val="HyperlinkText9pt"/>
                </w:rPr>
                <w:t>1098-8305</w:t>
              </w:r>
            </w:hyperlink>
          </w:p>
        </w:tc>
        <w:tc>
          <w:tcPr>
            <w:tcW w:w="2975" w:type="dxa"/>
          </w:tcPr>
          <w:p w14:paraId="1E1233BC" w14:textId="77777777" w:rsidR="00935062" w:rsidRDefault="00935062" w:rsidP="00C304B8">
            <w:pPr>
              <w:pStyle w:val="TableText"/>
              <w:keepNext w:val="0"/>
            </w:pPr>
          </w:p>
        </w:tc>
      </w:tr>
      <w:tr w:rsidR="00935062" w14:paraId="7EB7468C" w14:textId="77777777" w:rsidTr="00C44751">
        <w:trPr>
          <w:jc w:val="center"/>
        </w:trPr>
        <w:tc>
          <w:tcPr>
            <w:tcW w:w="3345" w:type="dxa"/>
          </w:tcPr>
          <w:p w14:paraId="27333BE2" w14:textId="77777777" w:rsidR="00935062" w:rsidRDefault="00935062" w:rsidP="00C304B8">
            <w:pPr>
              <w:pStyle w:val="TableText"/>
              <w:keepNext w:val="0"/>
            </w:pPr>
            <w:r>
              <w:tab/>
            </w:r>
            <w:r>
              <w:tab/>
            </w:r>
            <w:r>
              <w:tab/>
              <w:t>representedOrganization</w:t>
            </w:r>
          </w:p>
        </w:tc>
        <w:tc>
          <w:tcPr>
            <w:tcW w:w="720" w:type="dxa"/>
          </w:tcPr>
          <w:p w14:paraId="738D0DFD" w14:textId="77777777" w:rsidR="00935062" w:rsidRDefault="00935062" w:rsidP="00C304B8">
            <w:pPr>
              <w:pStyle w:val="TableText"/>
              <w:keepNext w:val="0"/>
            </w:pPr>
            <w:r>
              <w:t>0..1</w:t>
            </w:r>
          </w:p>
        </w:tc>
        <w:tc>
          <w:tcPr>
            <w:tcW w:w="1152" w:type="dxa"/>
          </w:tcPr>
          <w:p w14:paraId="055E884B" w14:textId="77777777" w:rsidR="00935062" w:rsidRDefault="00935062" w:rsidP="00C304B8">
            <w:pPr>
              <w:pStyle w:val="TableText"/>
              <w:keepNext w:val="0"/>
            </w:pPr>
            <w:r>
              <w:t>SHOULD</w:t>
            </w:r>
          </w:p>
        </w:tc>
        <w:tc>
          <w:tcPr>
            <w:tcW w:w="864" w:type="dxa"/>
          </w:tcPr>
          <w:p w14:paraId="169F4F95" w14:textId="77777777" w:rsidR="00935062" w:rsidRDefault="00935062" w:rsidP="00C304B8">
            <w:pPr>
              <w:pStyle w:val="TableText"/>
              <w:keepNext w:val="0"/>
            </w:pPr>
          </w:p>
        </w:tc>
        <w:tc>
          <w:tcPr>
            <w:tcW w:w="1104" w:type="dxa"/>
          </w:tcPr>
          <w:p w14:paraId="78BCD2A7" w14:textId="77777777" w:rsidR="00935062" w:rsidRDefault="0085191F" w:rsidP="00C304B8">
            <w:pPr>
              <w:pStyle w:val="TableText"/>
              <w:keepNext w:val="0"/>
            </w:pPr>
            <w:hyperlink w:anchor="C_1098-8306">
              <w:r w:rsidR="00935062">
                <w:rPr>
                  <w:rStyle w:val="HyperlinkText9pt"/>
                </w:rPr>
                <w:t>1098-8306</w:t>
              </w:r>
            </w:hyperlink>
          </w:p>
        </w:tc>
        <w:tc>
          <w:tcPr>
            <w:tcW w:w="2975" w:type="dxa"/>
          </w:tcPr>
          <w:p w14:paraId="7EEA5477" w14:textId="77777777" w:rsidR="00935062" w:rsidRDefault="00935062" w:rsidP="00C304B8">
            <w:pPr>
              <w:pStyle w:val="TableText"/>
              <w:keepNext w:val="0"/>
            </w:pPr>
          </w:p>
        </w:tc>
      </w:tr>
      <w:tr w:rsidR="00935062" w14:paraId="32208EF4" w14:textId="77777777" w:rsidTr="00C44751">
        <w:trPr>
          <w:jc w:val="center"/>
        </w:trPr>
        <w:tc>
          <w:tcPr>
            <w:tcW w:w="3345" w:type="dxa"/>
          </w:tcPr>
          <w:p w14:paraId="581A69A9" w14:textId="77777777" w:rsidR="00935062" w:rsidRDefault="00935062" w:rsidP="00C304B8">
            <w:pPr>
              <w:pStyle w:val="TableText"/>
              <w:keepNext w:val="0"/>
            </w:pPr>
            <w:r>
              <w:tab/>
            </w:r>
            <w:r>
              <w:tab/>
            </w:r>
            <w:r>
              <w:tab/>
            </w:r>
            <w:r>
              <w:tab/>
              <w:t>id</w:t>
            </w:r>
          </w:p>
        </w:tc>
        <w:tc>
          <w:tcPr>
            <w:tcW w:w="720" w:type="dxa"/>
          </w:tcPr>
          <w:p w14:paraId="08545B87" w14:textId="77777777" w:rsidR="00935062" w:rsidRDefault="00935062" w:rsidP="00C304B8">
            <w:pPr>
              <w:pStyle w:val="TableText"/>
              <w:keepNext w:val="0"/>
            </w:pPr>
            <w:r>
              <w:t>0..*</w:t>
            </w:r>
          </w:p>
        </w:tc>
        <w:tc>
          <w:tcPr>
            <w:tcW w:w="1152" w:type="dxa"/>
          </w:tcPr>
          <w:p w14:paraId="2748096F" w14:textId="77777777" w:rsidR="00935062" w:rsidRDefault="00935062" w:rsidP="00C304B8">
            <w:pPr>
              <w:pStyle w:val="TableText"/>
              <w:keepNext w:val="0"/>
            </w:pPr>
            <w:r>
              <w:t>SHOULD</w:t>
            </w:r>
          </w:p>
        </w:tc>
        <w:tc>
          <w:tcPr>
            <w:tcW w:w="864" w:type="dxa"/>
          </w:tcPr>
          <w:p w14:paraId="119EB46E" w14:textId="77777777" w:rsidR="00935062" w:rsidRDefault="00935062" w:rsidP="00C304B8">
            <w:pPr>
              <w:pStyle w:val="TableText"/>
              <w:keepNext w:val="0"/>
            </w:pPr>
          </w:p>
        </w:tc>
        <w:tc>
          <w:tcPr>
            <w:tcW w:w="1104" w:type="dxa"/>
          </w:tcPr>
          <w:p w14:paraId="107C8FEB" w14:textId="77777777" w:rsidR="00935062" w:rsidRDefault="0085191F" w:rsidP="00C304B8">
            <w:pPr>
              <w:pStyle w:val="TableText"/>
              <w:keepNext w:val="0"/>
            </w:pPr>
            <w:hyperlink w:anchor="C_1098-8307">
              <w:r w:rsidR="00935062">
                <w:rPr>
                  <w:rStyle w:val="HyperlinkText9pt"/>
                </w:rPr>
                <w:t>1098-8307</w:t>
              </w:r>
            </w:hyperlink>
          </w:p>
        </w:tc>
        <w:tc>
          <w:tcPr>
            <w:tcW w:w="2975" w:type="dxa"/>
          </w:tcPr>
          <w:p w14:paraId="15A9E771" w14:textId="77777777" w:rsidR="00935062" w:rsidRDefault="00935062" w:rsidP="00C304B8">
            <w:pPr>
              <w:pStyle w:val="TableText"/>
              <w:keepNext w:val="0"/>
            </w:pPr>
          </w:p>
        </w:tc>
      </w:tr>
      <w:tr w:rsidR="00935062" w14:paraId="537F1BCD" w14:textId="77777777" w:rsidTr="00C44751">
        <w:trPr>
          <w:jc w:val="center"/>
        </w:trPr>
        <w:tc>
          <w:tcPr>
            <w:tcW w:w="3345" w:type="dxa"/>
          </w:tcPr>
          <w:p w14:paraId="2618E342" w14:textId="77777777" w:rsidR="00935062" w:rsidRDefault="00935062" w:rsidP="00C304B8">
            <w:pPr>
              <w:pStyle w:val="TableText"/>
              <w:keepNext w:val="0"/>
            </w:pPr>
            <w:r>
              <w:tab/>
            </w:r>
            <w:r>
              <w:tab/>
            </w:r>
            <w:r>
              <w:tab/>
            </w:r>
            <w:r>
              <w:tab/>
              <w:t>name</w:t>
            </w:r>
          </w:p>
        </w:tc>
        <w:tc>
          <w:tcPr>
            <w:tcW w:w="720" w:type="dxa"/>
          </w:tcPr>
          <w:p w14:paraId="23D332CB" w14:textId="77777777" w:rsidR="00935062" w:rsidRDefault="00935062" w:rsidP="00C304B8">
            <w:pPr>
              <w:pStyle w:val="TableText"/>
              <w:keepNext w:val="0"/>
            </w:pPr>
            <w:r>
              <w:t>0..*</w:t>
            </w:r>
          </w:p>
        </w:tc>
        <w:tc>
          <w:tcPr>
            <w:tcW w:w="1152" w:type="dxa"/>
          </w:tcPr>
          <w:p w14:paraId="78506B16" w14:textId="77777777" w:rsidR="00935062" w:rsidRDefault="00935062" w:rsidP="00C304B8">
            <w:pPr>
              <w:pStyle w:val="TableText"/>
              <w:keepNext w:val="0"/>
            </w:pPr>
            <w:r>
              <w:t>MAY</w:t>
            </w:r>
          </w:p>
        </w:tc>
        <w:tc>
          <w:tcPr>
            <w:tcW w:w="864" w:type="dxa"/>
          </w:tcPr>
          <w:p w14:paraId="402926ED" w14:textId="77777777" w:rsidR="00935062" w:rsidRDefault="00935062" w:rsidP="00C304B8">
            <w:pPr>
              <w:pStyle w:val="TableText"/>
              <w:keepNext w:val="0"/>
            </w:pPr>
          </w:p>
        </w:tc>
        <w:tc>
          <w:tcPr>
            <w:tcW w:w="1104" w:type="dxa"/>
          </w:tcPr>
          <w:p w14:paraId="05C7165C" w14:textId="77777777" w:rsidR="00935062" w:rsidRDefault="0085191F" w:rsidP="00C304B8">
            <w:pPr>
              <w:pStyle w:val="TableText"/>
              <w:keepNext w:val="0"/>
            </w:pPr>
            <w:hyperlink w:anchor="C_1098-8308">
              <w:r w:rsidR="00935062">
                <w:rPr>
                  <w:rStyle w:val="HyperlinkText9pt"/>
                </w:rPr>
                <w:t>1098-8308</w:t>
              </w:r>
            </w:hyperlink>
          </w:p>
        </w:tc>
        <w:tc>
          <w:tcPr>
            <w:tcW w:w="2975" w:type="dxa"/>
          </w:tcPr>
          <w:p w14:paraId="41B18D1B" w14:textId="77777777" w:rsidR="00935062" w:rsidRDefault="00935062" w:rsidP="00C304B8">
            <w:pPr>
              <w:pStyle w:val="TableText"/>
              <w:keepNext w:val="0"/>
            </w:pPr>
          </w:p>
        </w:tc>
      </w:tr>
      <w:tr w:rsidR="00935062" w14:paraId="3917E05A" w14:textId="77777777" w:rsidTr="00C44751">
        <w:trPr>
          <w:jc w:val="center"/>
        </w:trPr>
        <w:tc>
          <w:tcPr>
            <w:tcW w:w="3345" w:type="dxa"/>
          </w:tcPr>
          <w:p w14:paraId="4E5A5CE4" w14:textId="77777777" w:rsidR="00935062" w:rsidRDefault="00935062" w:rsidP="00C304B8">
            <w:pPr>
              <w:pStyle w:val="TableText"/>
              <w:keepNext w:val="0"/>
            </w:pPr>
            <w:r>
              <w:tab/>
            </w:r>
            <w:r>
              <w:tab/>
            </w:r>
            <w:r>
              <w:tab/>
            </w:r>
            <w:r>
              <w:tab/>
              <w:t>telecom</w:t>
            </w:r>
          </w:p>
        </w:tc>
        <w:tc>
          <w:tcPr>
            <w:tcW w:w="720" w:type="dxa"/>
          </w:tcPr>
          <w:p w14:paraId="7BAA735C" w14:textId="77777777" w:rsidR="00935062" w:rsidRDefault="00935062" w:rsidP="00C304B8">
            <w:pPr>
              <w:pStyle w:val="TableText"/>
              <w:keepNext w:val="0"/>
            </w:pPr>
            <w:r>
              <w:t>1..*</w:t>
            </w:r>
          </w:p>
        </w:tc>
        <w:tc>
          <w:tcPr>
            <w:tcW w:w="1152" w:type="dxa"/>
          </w:tcPr>
          <w:p w14:paraId="55189D23" w14:textId="77777777" w:rsidR="00935062" w:rsidRDefault="00935062" w:rsidP="00C304B8">
            <w:pPr>
              <w:pStyle w:val="TableText"/>
              <w:keepNext w:val="0"/>
            </w:pPr>
            <w:r>
              <w:t>SHALL</w:t>
            </w:r>
          </w:p>
        </w:tc>
        <w:tc>
          <w:tcPr>
            <w:tcW w:w="864" w:type="dxa"/>
          </w:tcPr>
          <w:p w14:paraId="2C51265A" w14:textId="77777777" w:rsidR="00935062" w:rsidRDefault="00935062" w:rsidP="00C304B8">
            <w:pPr>
              <w:pStyle w:val="TableText"/>
              <w:keepNext w:val="0"/>
            </w:pPr>
          </w:p>
        </w:tc>
        <w:tc>
          <w:tcPr>
            <w:tcW w:w="1104" w:type="dxa"/>
          </w:tcPr>
          <w:p w14:paraId="40390DFB" w14:textId="77777777" w:rsidR="00935062" w:rsidRDefault="0085191F" w:rsidP="00C304B8">
            <w:pPr>
              <w:pStyle w:val="TableText"/>
              <w:keepNext w:val="0"/>
            </w:pPr>
            <w:hyperlink w:anchor="C_1098-8310">
              <w:r w:rsidR="00935062">
                <w:rPr>
                  <w:rStyle w:val="HyperlinkText9pt"/>
                </w:rPr>
                <w:t>1098-8310</w:t>
              </w:r>
            </w:hyperlink>
          </w:p>
        </w:tc>
        <w:tc>
          <w:tcPr>
            <w:tcW w:w="2975" w:type="dxa"/>
          </w:tcPr>
          <w:p w14:paraId="67DA345E" w14:textId="77777777" w:rsidR="00935062" w:rsidRDefault="00935062" w:rsidP="00C304B8">
            <w:pPr>
              <w:pStyle w:val="TableText"/>
              <w:keepNext w:val="0"/>
            </w:pPr>
          </w:p>
        </w:tc>
      </w:tr>
      <w:tr w:rsidR="00935062" w14:paraId="4B3668AD" w14:textId="77777777" w:rsidTr="00C44751">
        <w:trPr>
          <w:jc w:val="center"/>
        </w:trPr>
        <w:tc>
          <w:tcPr>
            <w:tcW w:w="3345" w:type="dxa"/>
          </w:tcPr>
          <w:p w14:paraId="6406AD3E" w14:textId="77777777" w:rsidR="00935062" w:rsidRDefault="00935062" w:rsidP="00C304B8">
            <w:pPr>
              <w:pStyle w:val="TableText"/>
              <w:keepNext w:val="0"/>
            </w:pPr>
            <w:r>
              <w:tab/>
            </w:r>
            <w:r>
              <w:tab/>
            </w:r>
            <w:r>
              <w:tab/>
            </w:r>
            <w:r>
              <w:tab/>
              <w:t>addr</w:t>
            </w:r>
          </w:p>
        </w:tc>
        <w:tc>
          <w:tcPr>
            <w:tcW w:w="720" w:type="dxa"/>
          </w:tcPr>
          <w:p w14:paraId="6F31077A" w14:textId="77777777" w:rsidR="00935062" w:rsidRDefault="00935062" w:rsidP="00C304B8">
            <w:pPr>
              <w:pStyle w:val="TableText"/>
              <w:keepNext w:val="0"/>
            </w:pPr>
            <w:r>
              <w:t>1..*</w:t>
            </w:r>
          </w:p>
        </w:tc>
        <w:tc>
          <w:tcPr>
            <w:tcW w:w="1152" w:type="dxa"/>
          </w:tcPr>
          <w:p w14:paraId="46F8B8FF" w14:textId="77777777" w:rsidR="00935062" w:rsidRDefault="00935062" w:rsidP="00C304B8">
            <w:pPr>
              <w:pStyle w:val="TableText"/>
              <w:keepNext w:val="0"/>
            </w:pPr>
            <w:r>
              <w:t>SHALL</w:t>
            </w:r>
          </w:p>
        </w:tc>
        <w:tc>
          <w:tcPr>
            <w:tcW w:w="864" w:type="dxa"/>
          </w:tcPr>
          <w:p w14:paraId="4EDDFB35" w14:textId="77777777" w:rsidR="00935062" w:rsidRDefault="00935062" w:rsidP="00C304B8">
            <w:pPr>
              <w:pStyle w:val="TableText"/>
              <w:keepNext w:val="0"/>
            </w:pPr>
          </w:p>
        </w:tc>
        <w:tc>
          <w:tcPr>
            <w:tcW w:w="1104" w:type="dxa"/>
          </w:tcPr>
          <w:p w14:paraId="34FB01A9" w14:textId="77777777" w:rsidR="00935062" w:rsidRDefault="0085191F" w:rsidP="00C304B8">
            <w:pPr>
              <w:pStyle w:val="TableText"/>
              <w:keepNext w:val="0"/>
            </w:pPr>
            <w:hyperlink w:anchor="C_1098-8309">
              <w:r w:rsidR="00935062">
                <w:rPr>
                  <w:rStyle w:val="HyperlinkText9pt"/>
                </w:rPr>
                <w:t>1098-8309</w:t>
              </w:r>
            </w:hyperlink>
          </w:p>
        </w:tc>
        <w:tc>
          <w:tcPr>
            <w:tcW w:w="2975" w:type="dxa"/>
          </w:tcPr>
          <w:p w14:paraId="1C7B8F55" w14:textId="77777777" w:rsidR="00935062" w:rsidRDefault="00935062" w:rsidP="00C304B8">
            <w:pPr>
              <w:pStyle w:val="TableText"/>
              <w:keepNext w:val="0"/>
            </w:pPr>
          </w:p>
        </w:tc>
      </w:tr>
      <w:tr w:rsidR="00935062" w14:paraId="63074097" w14:textId="77777777" w:rsidTr="00C44751">
        <w:trPr>
          <w:jc w:val="center"/>
        </w:trPr>
        <w:tc>
          <w:tcPr>
            <w:tcW w:w="3345" w:type="dxa"/>
          </w:tcPr>
          <w:p w14:paraId="015A828D" w14:textId="77777777" w:rsidR="00935062" w:rsidRDefault="00935062" w:rsidP="00C304B8">
            <w:pPr>
              <w:pStyle w:val="TableText"/>
              <w:keepNext w:val="0"/>
            </w:pPr>
            <w:r>
              <w:tab/>
              <w:t>author</w:t>
            </w:r>
          </w:p>
        </w:tc>
        <w:tc>
          <w:tcPr>
            <w:tcW w:w="720" w:type="dxa"/>
          </w:tcPr>
          <w:p w14:paraId="084F1C90" w14:textId="77777777" w:rsidR="00935062" w:rsidRDefault="00935062" w:rsidP="00C304B8">
            <w:pPr>
              <w:pStyle w:val="TableText"/>
              <w:keepNext w:val="0"/>
            </w:pPr>
            <w:r>
              <w:t>0..*</w:t>
            </w:r>
          </w:p>
        </w:tc>
        <w:tc>
          <w:tcPr>
            <w:tcW w:w="1152" w:type="dxa"/>
          </w:tcPr>
          <w:p w14:paraId="5E0782C6" w14:textId="77777777" w:rsidR="00935062" w:rsidRDefault="00935062" w:rsidP="00C304B8">
            <w:pPr>
              <w:pStyle w:val="TableText"/>
              <w:keepNext w:val="0"/>
            </w:pPr>
            <w:r>
              <w:t>SHOULD</w:t>
            </w:r>
          </w:p>
        </w:tc>
        <w:tc>
          <w:tcPr>
            <w:tcW w:w="864" w:type="dxa"/>
          </w:tcPr>
          <w:p w14:paraId="6130CFB0" w14:textId="77777777" w:rsidR="00935062" w:rsidRDefault="00935062" w:rsidP="00C304B8">
            <w:pPr>
              <w:pStyle w:val="TableText"/>
              <w:keepNext w:val="0"/>
            </w:pPr>
          </w:p>
        </w:tc>
        <w:tc>
          <w:tcPr>
            <w:tcW w:w="1104" w:type="dxa"/>
          </w:tcPr>
          <w:p w14:paraId="289C8EB9" w14:textId="77777777" w:rsidR="00935062" w:rsidRDefault="0085191F" w:rsidP="00C304B8">
            <w:pPr>
              <w:pStyle w:val="TableText"/>
              <w:keepNext w:val="0"/>
            </w:pPr>
            <w:hyperlink w:anchor="C_1098-32477">
              <w:r w:rsidR="00935062">
                <w:rPr>
                  <w:rStyle w:val="HyperlinkText9pt"/>
                </w:rPr>
                <w:t>1098-32477</w:t>
              </w:r>
            </w:hyperlink>
          </w:p>
        </w:tc>
        <w:tc>
          <w:tcPr>
            <w:tcW w:w="2975" w:type="dxa"/>
          </w:tcPr>
          <w:p w14:paraId="191C0562" w14:textId="77777777" w:rsidR="00935062" w:rsidRDefault="0085191F" w:rsidP="00C304B8">
            <w:pPr>
              <w:pStyle w:val="TableText"/>
              <w:keepNext w:val="0"/>
            </w:pPr>
            <w:hyperlink w:anchor="U_Author_Participation">
              <w:r w:rsidR="00935062">
                <w:rPr>
                  <w:rStyle w:val="HyperlinkText9pt"/>
                </w:rPr>
                <w:t>Author Participation (identifier: urn:oid:2.16.840.1.113883.10.20.22.4.119</w:t>
              </w:r>
            </w:hyperlink>
          </w:p>
        </w:tc>
      </w:tr>
      <w:tr w:rsidR="00935062" w14:paraId="67D36D34" w14:textId="77777777" w:rsidTr="00C44751">
        <w:trPr>
          <w:jc w:val="center"/>
        </w:trPr>
        <w:tc>
          <w:tcPr>
            <w:tcW w:w="3345" w:type="dxa"/>
          </w:tcPr>
          <w:p w14:paraId="2845BF58" w14:textId="77777777" w:rsidR="00935062" w:rsidRDefault="00935062" w:rsidP="00C304B8">
            <w:pPr>
              <w:pStyle w:val="TableText"/>
              <w:keepNext w:val="0"/>
            </w:pPr>
            <w:r>
              <w:tab/>
              <w:t>participant</w:t>
            </w:r>
          </w:p>
        </w:tc>
        <w:tc>
          <w:tcPr>
            <w:tcW w:w="720" w:type="dxa"/>
          </w:tcPr>
          <w:p w14:paraId="16CA4852" w14:textId="77777777" w:rsidR="00935062" w:rsidRDefault="00935062" w:rsidP="00C304B8">
            <w:pPr>
              <w:pStyle w:val="TableText"/>
              <w:keepNext w:val="0"/>
            </w:pPr>
            <w:r>
              <w:t>0..*</w:t>
            </w:r>
          </w:p>
        </w:tc>
        <w:tc>
          <w:tcPr>
            <w:tcW w:w="1152" w:type="dxa"/>
          </w:tcPr>
          <w:p w14:paraId="694531DA" w14:textId="77777777" w:rsidR="00935062" w:rsidRDefault="00935062" w:rsidP="00C304B8">
            <w:pPr>
              <w:pStyle w:val="TableText"/>
              <w:keepNext w:val="0"/>
            </w:pPr>
            <w:r>
              <w:t>MAY</w:t>
            </w:r>
          </w:p>
        </w:tc>
        <w:tc>
          <w:tcPr>
            <w:tcW w:w="864" w:type="dxa"/>
          </w:tcPr>
          <w:p w14:paraId="1E965DA7" w14:textId="77777777" w:rsidR="00935062" w:rsidRDefault="00935062" w:rsidP="00C304B8">
            <w:pPr>
              <w:pStyle w:val="TableText"/>
              <w:keepNext w:val="0"/>
            </w:pPr>
          </w:p>
        </w:tc>
        <w:tc>
          <w:tcPr>
            <w:tcW w:w="1104" w:type="dxa"/>
          </w:tcPr>
          <w:p w14:paraId="099380E6" w14:textId="77777777" w:rsidR="00935062" w:rsidRDefault="0085191F" w:rsidP="00C304B8">
            <w:pPr>
              <w:pStyle w:val="TableText"/>
              <w:keepNext w:val="0"/>
            </w:pPr>
            <w:hyperlink w:anchor="C_1098-8311">
              <w:r w:rsidR="00935062">
                <w:rPr>
                  <w:rStyle w:val="HyperlinkText9pt"/>
                </w:rPr>
                <w:t>1098-8311</w:t>
              </w:r>
            </w:hyperlink>
          </w:p>
        </w:tc>
        <w:tc>
          <w:tcPr>
            <w:tcW w:w="2975" w:type="dxa"/>
          </w:tcPr>
          <w:p w14:paraId="7AC4B7FD" w14:textId="77777777" w:rsidR="00935062" w:rsidRDefault="00935062" w:rsidP="00C304B8">
            <w:pPr>
              <w:pStyle w:val="TableText"/>
              <w:keepNext w:val="0"/>
            </w:pPr>
          </w:p>
        </w:tc>
      </w:tr>
      <w:tr w:rsidR="00935062" w14:paraId="76F96FD6" w14:textId="77777777" w:rsidTr="00C44751">
        <w:trPr>
          <w:jc w:val="center"/>
        </w:trPr>
        <w:tc>
          <w:tcPr>
            <w:tcW w:w="3345" w:type="dxa"/>
          </w:tcPr>
          <w:p w14:paraId="35114D51" w14:textId="77777777" w:rsidR="00935062" w:rsidRDefault="00935062" w:rsidP="00C304B8">
            <w:pPr>
              <w:pStyle w:val="TableText"/>
              <w:keepNext w:val="0"/>
            </w:pPr>
            <w:r>
              <w:tab/>
            </w:r>
            <w:r>
              <w:tab/>
              <w:t>@typeCode</w:t>
            </w:r>
          </w:p>
        </w:tc>
        <w:tc>
          <w:tcPr>
            <w:tcW w:w="720" w:type="dxa"/>
          </w:tcPr>
          <w:p w14:paraId="73CFE5B4" w14:textId="77777777" w:rsidR="00935062" w:rsidRDefault="00935062" w:rsidP="00C304B8">
            <w:pPr>
              <w:pStyle w:val="TableText"/>
              <w:keepNext w:val="0"/>
            </w:pPr>
            <w:r>
              <w:t>1..1</w:t>
            </w:r>
          </w:p>
        </w:tc>
        <w:tc>
          <w:tcPr>
            <w:tcW w:w="1152" w:type="dxa"/>
          </w:tcPr>
          <w:p w14:paraId="09AC1CF6" w14:textId="77777777" w:rsidR="00935062" w:rsidRDefault="00935062" w:rsidP="00C304B8">
            <w:pPr>
              <w:pStyle w:val="TableText"/>
              <w:keepNext w:val="0"/>
            </w:pPr>
            <w:r>
              <w:t>SHALL</w:t>
            </w:r>
          </w:p>
        </w:tc>
        <w:tc>
          <w:tcPr>
            <w:tcW w:w="864" w:type="dxa"/>
          </w:tcPr>
          <w:p w14:paraId="2ADFB281" w14:textId="77777777" w:rsidR="00935062" w:rsidRDefault="00935062" w:rsidP="00C304B8">
            <w:pPr>
              <w:pStyle w:val="TableText"/>
              <w:keepNext w:val="0"/>
            </w:pPr>
          </w:p>
        </w:tc>
        <w:tc>
          <w:tcPr>
            <w:tcW w:w="1104" w:type="dxa"/>
          </w:tcPr>
          <w:p w14:paraId="62CFCDFC" w14:textId="77777777" w:rsidR="00935062" w:rsidRDefault="0085191F" w:rsidP="00C304B8">
            <w:pPr>
              <w:pStyle w:val="TableText"/>
              <w:keepNext w:val="0"/>
            </w:pPr>
            <w:hyperlink w:anchor="C_1098-8312">
              <w:r w:rsidR="00935062">
                <w:rPr>
                  <w:rStyle w:val="HyperlinkText9pt"/>
                </w:rPr>
                <w:t>1098-8312</w:t>
              </w:r>
            </w:hyperlink>
          </w:p>
        </w:tc>
        <w:tc>
          <w:tcPr>
            <w:tcW w:w="2975" w:type="dxa"/>
          </w:tcPr>
          <w:p w14:paraId="591E358E" w14:textId="77777777" w:rsidR="00935062" w:rsidRDefault="00935062" w:rsidP="00C304B8">
            <w:pPr>
              <w:pStyle w:val="TableText"/>
              <w:keepNext w:val="0"/>
            </w:pPr>
            <w:r>
              <w:t>urn:oid:2.16.840.1.113883.5.90 (HL7ParticipationType) = LOC</w:t>
            </w:r>
          </w:p>
        </w:tc>
      </w:tr>
      <w:tr w:rsidR="00935062" w14:paraId="01A10F7E" w14:textId="77777777" w:rsidTr="00C44751">
        <w:trPr>
          <w:jc w:val="center"/>
        </w:trPr>
        <w:tc>
          <w:tcPr>
            <w:tcW w:w="3345" w:type="dxa"/>
          </w:tcPr>
          <w:p w14:paraId="5A444A1E" w14:textId="77777777" w:rsidR="00935062" w:rsidRDefault="00935062" w:rsidP="00C304B8">
            <w:pPr>
              <w:pStyle w:val="TableText"/>
              <w:keepNext w:val="0"/>
            </w:pPr>
            <w:r>
              <w:tab/>
            </w:r>
            <w:r>
              <w:tab/>
              <w:t>participantRole</w:t>
            </w:r>
          </w:p>
        </w:tc>
        <w:tc>
          <w:tcPr>
            <w:tcW w:w="720" w:type="dxa"/>
          </w:tcPr>
          <w:p w14:paraId="08DC57F7" w14:textId="77777777" w:rsidR="00935062" w:rsidRDefault="00935062" w:rsidP="00C304B8">
            <w:pPr>
              <w:pStyle w:val="TableText"/>
              <w:keepNext w:val="0"/>
            </w:pPr>
            <w:r>
              <w:t>1..1</w:t>
            </w:r>
          </w:p>
        </w:tc>
        <w:tc>
          <w:tcPr>
            <w:tcW w:w="1152" w:type="dxa"/>
          </w:tcPr>
          <w:p w14:paraId="082743E6" w14:textId="77777777" w:rsidR="00935062" w:rsidRDefault="00935062" w:rsidP="00C304B8">
            <w:pPr>
              <w:pStyle w:val="TableText"/>
              <w:keepNext w:val="0"/>
            </w:pPr>
            <w:r>
              <w:t>SHALL</w:t>
            </w:r>
          </w:p>
        </w:tc>
        <w:tc>
          <w:tcPr>
            <w:tcW w:w="864" w:type="dxa"/>
          </w:tcPr>
          <w:p w14:paraId="656485A0" w14:textId="77777777" w:rsidR="00935062" w:rsidRDefault="00935062" w:rsidP="00C304B8">
            <w:pPr>
              <w:pStyle w:val="TableText"/>
              <w:keepNext w:val="0"/>
            </w:pPr>
          </w:p>
        </w:tc>
        <w:tc>
          <w:tcPr>
            <w:tcW w:w="1104" w:type="dxa"/>
          </w:tcPr>
          <w:p w14:paraId="5C67385E" w14:textId="77777777" w:rsidR="00935062" w:rsidRDefault="0085191F" w:rsidP="00C304B8">
            <w:pPr>
              <w:pStyle w:val="TableText"/>
              <w:keepNext w:val="0"/>
            </w:pPr>
            <w:hyperlink w:anchor="C_1098-15599">
              <w:r w:rsidR="00935062">
                <w:rPr>
                  <w:rStyle w:val="HyperlinkText9pt"/>
                </w:rPr>
                <w:t>1098-15599</w:t>
              </w:r>
            </w:hyperlink>
          </w:p>
        </w:tc>
        <w:tc>
          <w:tcPr>
            <w:tcW w:w="2975" w:type="dxa"/>
          </w:tcPr>
          <w:p w14:paraId="7EEA67E7" w14:textId="77777777" w:rsidR="00935062" w:rsidRDefault="0085191F" w:rsidP="00C304B8">
            <w:pPr>
              <w:pStyle w:val="TableText"/>
              <w:keepNext w:val="0"/>
            </w:pPr>
            <w:hyperlink w:anchor="E_Service_Delivery_Location">
              <w:r w:rsidR="00935062">
                <w:rPr>
                  <w:rStyle w:val="HyperlinkText9pt"/>
                </w:rPr>
                <w:t>Service Delivery Location (identifier: urn:oid:2.16.840.1.113883.10.20.22.4.32</w:t>
              </w:r>
            </w:hyperlink>
          </w:p>
        </w:tc>
      </w:tr>
      <w:tr w:rsidR="00935062" w14:paraId="62F8D69B" w14:textId="77777777" w:rsidTr="00C44751">
        <w:trPr>
          <w:jc w:val="center"/>
        </w:trPr>
        <w:tc>
          <w:tcPr>
            <w:tcW w:w="3345" w:type="dxa"/>
          </w:tcPr>
          <w:p w14:paraId="1ADC10F2" w14:textId="77777777" w:rsidR="00935062" w:rsidRDefault="00935062" w:rsidP="00C304B8">
            <w:pPr>
              <w:pStyle w:val="TableText"/>
              <w:keepNext w:val="0"/>
            </w:pPr>
            <w:r>
              <w:tab/>
              <w:t>entryRelationship</w:t>
            </w:r>
          </w:p>
        </w:tc>
        <w:tc>
          <w:tcPr>
            <w:tcW w:w="720" w:type="dxa"/>
          </w:tcPr>
          <w:p w14:paraId="0782C1ED" w14:textId="77777777" w:rsidR="00935062" w:rsidRDefault="00935062" w:rsidP="00C304B8">
            <w:pPr>
              <w:pStyle w:val="TableText"/>
              <w:keepNext w:val="0"/>
            </w:pPr>
            <w:r>
              <w:t>0..*</w:t>
            </w:r>
          </w:p>
        </w:tc>
        <w:tc>
          <w:tcPr>
            <w:tcW w:w="1152" w:type="dxa"/>
          </w:tcPr>
          <w:p w14:paraId="3E564DF1" w14:textId="77777777" w:rsidR="00935062" w:rsidRDefault="00935062" w:rsidP="00C304B8">
            <w:pPr>
              <w:pStyle w:val="TableText"/>
              <w:keepNext w:val="0"/>
            </w:pPr>
            <w:r>
              <w:t>MAY</w:t>
            </w:r>
          </w:p>
        </w:tc>
        <w:tc>
          <w:tcPr>
            <w:tcW w:w="864" w:type="dxa"/>
          </w:tcPr>
          <w:p w14:paraId="0FF8F886" w14:textId="77777777" w:rsidR="00935062" w:rsidRDefault="00935062" w:rsidP="00C304B8">
            <w:pPr>
              <w:pStyle w:val="TableText"/>
              <w:keepNext w:val="0"/>
            </w:pPr>
          </w:p>
        </w:tc>
        <w:tc>
          <w:tcPr>
            <w:tcW w:w="1104" w:type="dxa"/>
          </w:tcPr>
          <w:p w14:paraId="5D62DFEE" w14:textId="77777777" w:rsidR="00935062" w:rsidRDefault="0085191F" w:rsidP="00C304B8">
            <w:pPr>
              <w:pStyle w:val="TableText"/>
              <w:keepNext w:val="0"/>
            </w:pPr>
            <w:hyperlink w:anchor="C_1098-8314">
              <w:r w:rsidR="00935062">
                <w:rPr>
                  <w:rStyle w:val="HyperlinkText9pt"/>
                </w:rPr>
                <w:t>1098-8314</w:t>
              </w:r>
            </w:hyperlink>
          </w:p>
        </w:tc>
        <w:tc>
          <w:tcPr>
            <w:tcW w:w="2975" w:type="dxa"/>
          </w:tcPr>
          <w:p w14:paraId="35359098" w14:textId="77777777" w:rsidR="00935062" w:rsidRDefault="00935062" w:rsidP="00C304B8">
            <w:pPr>
              <w:pStyle w:val="TableText"/>
              <w:keepNext w:val="0"/>
            </w:pPr>
          </w:p>
        </w:tc>
      </w:tr>
      <w:tr w:rsidR="00935062" w14:paraId="3BEE72FC" w14:textId="77777777" w:rsidTr="00C44751">
        <w:trPr>
          <w:jc w:val="center"/>
        </w:trPr>
        <w:tc>
          <w:tcPr>
            <w:tcW w:w="3345" w:type="dxa"/>
          </w:tcPr>
          <w:p w14:paraId="7F4DEBC5" w14:textId="77777777" w:rsidR="00935062" w:rsidRDefault="00935062" w:rsidP="00C304B8">
            <w:pPr>
              <w:pStyle w:val="TableText"/>
              <w:keepNext w:val="0"/>
            </w:pPr>
            <w:r>
              <w:tab/>
            </w:r>
            <w:r>
              <w:tab/>
              <w:t>@typeCode</w:t>
            </w:r>
          </w:p>
        </w:tc>
        <w:tc>
          <w:tcPr>
            <w:tcW w:w="720" w:type="dxa"/>
          </w:tcPr>
          <w:p w14:paraId="6B5AE13F" w14:textId="77777777" w:rsidR="00935062" w:rsidRDefault="00935062" w:rsidP="00C304B8">
            <w:pPr>
              <w:pStyle w:val="TableText"/>
              <w:keepNext w:val="0"/>
            </w:pPr>
            <w:r>
              <w:t>1..1</w:t>
            </w:r>
          </w:p>
        </w:tc>
        <w:tc>
          <w:tcPr>
            <w:tcW w:w="1152" w:type="dxa"/>
          </w:tcPr>
          <w:p w14:paraId="18801152" w14:textId="77777777" w:rsidR="00935062" w:rsidRDefault="00935062" w:rsidP="00C304B8">
            <w:pPr>
              <w:pStyle w:val="TableText"/>
              <w:keepNext w:val="0"/>
            </w:pPr>
            <w:r>
              <w:t>SHALL</w:t>
            </w:r>
          </w:p>
        </w:tc>
        <w:tc>
          <w:tcPr>
            <w:tcW w:w="864" w:type="dxa"/>
          </w:tcPr>
          <w:p w14:paraId="04252BC4" w14:textId="77777777" w:rsidR="00935062" w:rsidRDefault="00935062" w:rsidP="00C304B8">
            <w:pPr>
              <w:pStyle w:val="TableText"/>
              <w:keepNext w:val="0"/>
            </w:pPr>
          </w:p>
        </w:tc>
        <w:tc>
          <w:tcPr>
            <w:tcW w:w="1104" w:type="dxa"/>
          </w:tcPr>
          <w:p w14:paraId="210CC1CA" w14:textId="77777777" w:rsidR="00935062" w:rsidRDefault="0085191F" w:rsidP="00C304B8">
            <w:pPr>
              <w:pStyle w:val="TableText"/>
              <w:keepNext w:val="0"/>
            </w:pPr>
            <w:hyperlink w:anchor="C_1098-8315">
              <w:r w:rsidR="00935062">
                <w:rPr>
                  <w:rStyle w:val="HyperlinkText9pt"/>
                </w:rPr>
                <w:t>1098-8315</w:t>
              </w:r>
            </w:hyperlink>
          </w:p>
        </w:tc>
        <w:tc>
          <w:tcPr>
            <w:tcW w:w="2975" w:type="dxa"/>
          </w:tcPr>
          <w:p w14:paraId="01733615" w14:textId="77777777" w:rsidR="00935062" w:rsidRDefault="00935062" w:rsidP="00C304B8">
            <w:pPr>
              <w:pStyle w:val="TableText"/>
              <w:keepNext w:val="0"/>
            </w:pPr>
            <w:r>
              <w:t>urn:oid:2.16.840.1.113883.5.1002 (HL7ActRelationshipType) = COMP</w:t>
            </w:r>
          </w:p>
        </w:tc>
      </w:tr>
      <w:tr w:rsidR="00935062" w14:paraId="60811D89" w14:textId="77777777" w:rsidTr="00C44751">
        <w:trPr>
          <w:jc w:val="center"/>
        </w:trPr>
        <w:tc>
          <w:tcPr>
            <w:tcW w:w="3345" w:type="dxa"/>
          </w:tcPr>
          <w:p w14:paraId="45BDFF98" w14:textId="77777777" w:rsidR="00935062" w:rsidRDefault="00935062" w:rsidP="00C304B8">
            <w:pPr>
              <w:pStyle w:val="TableText"/>
              <w:keepNext w:val="0"/>
            </w:pPr>
            <w:r>
              <w:lastRenderedPageBreak/>
              <w:tab/>
            </w:r>
            <w:r>
              <w:tab/>
              <w:t>@inversionInd</w:t>
            </w:r>
          </w:p>
        </w:tc>
        <w:tc>
          <w:tcPr>
            <w:tcW w:w="720" w:type="dxa"/>
          </w:tcPr>
          <w:p w14:paraId="25034B8D" w14:textId="77777777" w:rsidR="00935062" w:rsidRDefault="00935062" w:rsidP="00C304B8">
            <w:pPr>
              <w:pStyle w:val="TableText"/>
              <w:keepNext w:val="0"/>
            </w:pPr>
            <w:r>
              <w:t>1..1</w:t>
            </w:r>
          </w:p>
        </w:tc>
        <w:tc>
          <w:tcPr>
            <w:tcW w:w="1152" w:type="dxa"/>
          </w:tcPr>
          <w:p w14:paraId="0A763831" w14:textId="77777777" w:rsidR="00935062" w:rsidRDefault="00935062" w:rsidP="00C304B8">
            <w:pPr>
              <w:pStyle w:val="TableText"/>
              <w:keepNext w:val="0"/>
            </w:pPr>
            <w:r>
              <w:t>SHALL</w:t>
            </w:r>
          </w:p>
        </w:tc>
        <w:tc>
          <w:tcPr>
            <w:tcW w:w="864" w:type="dxa"/>
          </w:tcPr>
          <w:p w14:paraId="74566CB7" w14:textId="77777777" w:rsidR="00935062" w:rsidRDefault="00935062" w:rsidP="00C304B8">
            <w:pPr>
              <w:pStyle w:val="TableText"/>
              <w:keepNext w:val="0"/>
            </w:pPr>
          </w:p>
        </w:tc>
        <w:tc>
          <w:tcPr>
            <w:tcW w:w="1104" w:type="dxa"/>
          </w:tcPr>
          <w:p w14:paraId="32959C2C" w14:textId="77777777" w:rsidR="00935062" w:rsidRDefault="0085191F" w:rsidP="00C304B8">
            <w:pPr>
              <w:pStyle w:val="TableText"/>
              <w:keepNext w:val="0"/>
            </w:pPr>
            <w:hyperlink w:anchor="C_1098-8316">
              <w:r w:rsidR="00935062">
                <w:rPr>
                  <w:rStyle w:val="HyperlinkText9pt"/>
                </w:rPr>
                <w:t>1098-8316</w:t>
              </w:r>
            </w:hyperlink>
          </w:p>
        </w:tc>
        <w:tc>
          <w:tcPr>
            <w:tcW w:w="2975" w:type="dxa"/>
          </w:tcPr>
          <w:p w14:paraId="309508D8" w14:textId="77777777" w:rsidR="00935062" w:rsidRDefault="00935062" w:rsidP="00C304B8">
            <w:pPr>
              <w:pStyle w:val="TableText"/>
              <w:keepNext w:val="0"/>
            </w:pPr>
            <w:r>
              <w:t>true</w:t>
            </w:r>
          </w:p>
        </w:tc>
      </w:tr>
      <w:tr w:rsidR="00935062" w14:paraId="6F492183" w14:textId="77777777" w:rsidTr="00C44751">
        <w:trPr>
          <w:jc w:val="center"/>
        </w:trPr>
        <w:tc>
          <w:tcPr>
            <w:tcW w:w="3345" w:type="dxa"/>
          </w:tcPr>
          <w:p w14:paraId="5456ED28" w14:textId="77777777" w:rsidR="00935062" w:rsidRDefault="00935062" w:rsidP="00C304B8">
            <w:pPr>
              <w:pStyle w:val="TableText"/>
              <w:keepNext w:val="0"/>
            </w:pPr>
            <w:r>
              <w:tab/>
            </w:r>
            <w:r>
              <w:tab/>
              <w:t>encounter</w:t>
            </w:r>
          </w:p>
        </w:tc>
        <w:tc>
          <w:tcPr>
            <w:tcW w:w="720" w:type="dxa"/>
          </w:tcPr>
          <w:p w14:paraId="25D4EFF3" w14:textId="77777777" w:rsidR="00935062" w:rsidRDefault="00935062" w:rsidP="00C304B8">
            <w:pPr>
              <w:pStyle w:val="TableText"/>
              <w:keepNext w:val="0"/>
            </w:pPr>
            <w:r>
              <w:t>1..1</w:t>
            </w:r>
          </w:p>
        </w:tc>
        <w:tc>
          <w:tcPr>
            <w:tcW w:w="1152" w:type="dxa"/>
          </w:tcPr>
          <w:p w14:paraId="7505FDA3" w14:textId="77777777" w:rsidR="00935062" w:rsidRDefault="00935062" w:rsidP="00C304B8">
            <w:pPr>
              <w:pStyle w:val="TableText"/>
              <w:keepNext w:val="0"/>
            </w:pPr>
            <w:r>
              <w:t>SHALL</w:t>
            </w:r>
          </w:p>
        </w:tc>
        <w:tc>
          <w:tcPr>
            <w:tcW w:w="864" w:type="dxa"/>
          </w:tcPr>
          <w:p w14:paraId="01E0578C" w14:textId="77777777" w:rsidR="00935062" w:rsidRDefault="00935062" w:rsidP="00C304B8">
            <w:pPr>
              <w:pStyle w:val="TableText"/>
              <w:keepNext w:val="0"/>
            </w:pPr>
          </w:p>
        </w:tc>
        <w:tc>
          <w:tcPr>
            <w:tcW w:w="1104" w:type="dxa"/>
          </w:tcPr>
          <w:p w14:paraId="168B36C1" w14:textId="77777777" w:rsidR="00935062" w:rsidRDefault="0085191F" w:rsidP="00C304B8">
            <w:pPr>
              <w:pStyle w:val="TableText"/>
              <w:keepNext w:val="0"/>
            </w:pPr>
            <w:hyperlink w:anchor="C_1098-8317">
              <w:r w:rsidR="00935062">
                <w:rPr>
                  <w:rStyle w:val="HyperlinkText9pt"/>
                </w:rPr>
                <w:t>1098-8317</w:t>
              </w:r>
            </w:hyperlink>
          </w:p>
        </w:tc>
        <w:tc>
          <w:tcPr>
            <w:tcW w:w="2975" w:type="dxa"/>
          </w:tcPr>
          <w:p w14:paraId="75C059FC" w14:textId="77777777" w:rsidR="00935062" w:rsidRDefault="00935062" w:rsidP="00C304B8">
            <w:pPr>
              <w:pStyle w:val="TableText"/>
              <w:keepNext w:val="0"/>
            </w:pPr>
          </w:p>
        </w:tc>
      </w:tr>
      <w:tr w:rsidR="00935062" w14:paraId="4022C011" w14:textId="77777777" w:rsidTr="00C44751">
        <w:trPr>
          <w:jc w:val="center"/>
        </w:trPr>
        <w:tc>
          <w:tcPr>
            <w:tcW w:w="3345" w:type="dxa"/>
          </w:tcPr>
          <w:p w14:paraId="6397A04A" w14:textId="77777777" w:rsidR="00935062" w:rsidRDefault="00935062" w:rsidP="00C304B8">
            <w:pPr>
              <w:pStyle w:val="TableText"/>
              <w:keepNext w:val="0"/>
            </w:pPr>
            <w:r>
              <w:tab/>
            </w:r>
            <w:r>
              <w:tab/>
            </w:r>
            <w:r>
              <w:tab/>
              <w:t>@classCode</w:t>
            </w:r>
          </w:p>
        </w:tc>
        <w:tc>
          <w:tcPr>
            <w:tcW w:w="720" w:type="dxa"/>
          </w:tcPr>
          <w:p w14:paraId="4AED20E8" w14:textId="77777777" w:rsidR="00935062" w:rsidRDefault="00935062" w:rsidP="00C304B8">
            <w:pPr>
              <w:pStyle w:val="TableText"/>
              <w:keepNext w:val="0"/>
            </w:pPr>
            <w:r>
              <w:t>1..1</w:t>
            </w:r>
          </w:p>
        </w:tc>
        <w:tc>
          <w:tcPr>
            <w:tcW w:w="1152" w:type="dxa"/>
          </w:tcPr>
          <w:p w14:paraId="06143EF3" w14:textId="77777777" w:rsidR="00935062" w:rsidRDefault="00935062" w:rsidP="00C304B8">
            <w:pPr>
              <w:pStyle w:val="TableText"/>
              <w:keepNext w:val="0"/>
            </w:pPr>
            <w:r>
              <w:t>SHALL</w:t>
            </w:r>
          </w:p>
        </w:tc>
        <w:tc>
          <w:tcPr>
            <w:tcW w:w="864" w:type="dxa"/>
          </w:tcPr>
          <w:p w14:paraId="51BF9B83" w14:textId="77777777" w:rsidR="00935062" w:rsidRDefault="00935062" w:rsidP="00C304B8">
            <w:pPr>
              <w:pStyle w:val="TableText"/>
              <w:keepNext w:val="0"/>
            </w:pPr>
          </w:p>
        </w:tc>
        <w:tc>
          <w:tcPr>
            <w:tcW w:w="1104" w:type="dxa"/>
          </w:tcPr>
          <w:p w14:paraId="3EBDC303" w14:textId="77777777" w:rsidR="00935062" w:rsidRDefault="0085191F" w:rsidP="00C304B8">
            <w:pPr>
              <w:pStyle w:val="TableText"/>
              <w:keepNext w:val="0"/>
            </w:pPr>
            <w:hyperlink w:anchor="C_1098-8318">
              <w:r w:rsidR="00935062">
                <w:rPr>
                  <w:rStyle w:val="HyperlinkText9pt"/>
                </w:rPr>
                <w:t>1098-8318</w:t>
              </w:r>
            </w:hyperlink>
          </w:p>
        </w:tc>
        <w:tc>
          <w:tcPr>
            <w:tcW w:w="2975" w:type="dxa"/>
          </w:tcPr>
          <w:p w14:paraId="10EF1C70" w14:textId="77777777" w:rsidR="00935062" w:rsidRDefault="00935062" w:rsidP="00C304B8">
            <w:pPr>
              <w:pStyle w:val="TableText"/>
              <w:keepNext w:val="0"/>
            </w:pPr>
            <w:r>
              <w:t>urn:oid:2.16.840.1.113883.5.6 (HL7ActClass) = ENC</w:t>
            </w:r>
          </w:p>
        </w:tc>
      </w:tr>
      <w:tr w:rsidR="00935062" w14:paraId="2981B987" w14:textId="77777777" w:rsidTr="00C44751">
        <w:trPr>
          <w:jc w:val="center"/>
        </w:trPr>
        <w:tc>
          <w:tcPr>
            <w:tcW w:w="3345" w:type="dxa"/>
          </w:tcPr>
          <w:p w14:paraId="102F1BAE" w14:textId="77777777" w:rsidR="00935062" w:rsidRDefault="00935062" w:rsidP="00C304B8">
            <w:pPr>
              <w:pStyle w:val="TableText"/>
              <w:keepNext w:val="0"/>
            </w:pPr>
            <w:r>
              <w:tab/>
            </w:r>
            <w:r>
              <w:tab/>
            </w:r>
            <w:r>
              <w:tab/>
              <w:t>@moodCode</w:t>
            </w:r>
          </w:p>
        </w:tc>
        <w:tc>
          <w:tcPr>
            <w:tcW w:w="720" w:type="dxa"/>
          </w:tcPr>
          <w:p w14:paraId="7A458AF8" w14:textId="77777777" w:rsidR="00935062" w:rsidRDefault="00935062" w:rsidP="00C304B8">
            <w:pPr>
              <w:pStyle w:val="TableText"/>
              <w:keepNext w:val="0"/>
            </w:pPr>
            <w:r>
              <w:t>1..1</w:t>
            </w:r>
          </w:p>
        </w:tc>
        <w:tc>
          <w:tcPr>
            <w:tcW w:w="1152" w:type="dxa"/>
          </w:tcPr>
          <w:p w14:paraId="58F1451A" w14:textId="77777777" w:rsidR="00935062" w:rsidRDefault="00935062" w:rsidP="00C304B8">
            <w:pPr>
              <w:pStyle w:val="TableText"/>
              <w:keepNext w:val="0"/>
            </w:pPr>
            <w:r>
              <w:t>SHALL</w:t>
            </w:r>
          </w:p>
        </w:tc>
        <w:tc>
          <w:tcPr>
            <w:tcW w:w="864" w:type="dxa"/>
          </w:tcPr>
          <w:p w14:paraId="3AF4DDC6" w14:textId="77777777" w:rsidR="00935062" w:rsidRDefault="00935062" w:rsidP="00C304B8">
            <w:pPr>
              <w:pStyle w:val="TableText"/>
              <w:keepNext w:val="0"/>
            </w:pPr>
          </w:p>
        </w:tc>
        <w:tc>
          <w:tcPr>
            <w:tcW w:w="1104" w:type="dxa"/>
          </w:tcPr>
          <w:p w14:paraId="5EECBAE9" w14:textId="77777777" w:rsidR="00935062" w:rsidRDefault="0085191F" w:rsidP="00C304B8">
            <w:pPr>
              <w:pStyle w:val="TableText"/>
              <w:keepNext w:val="0"/>
            </w:pPr>
            <w:hyperlink w:anchor="C_1098-8319">
              <w:r w:rsidR="00935062">
                <w:rPr>
                  <w:rStyle w:val="HyperlinkText9pt"/>
                </w:rPr>
                <w:t>1098-8319</w:t>
              </w:r>
            </w:hyperlink>
          </w:p>
        </w:tc>
        <w:tc>
          <w:tcPr>
            <w:tcW w:w="2975" w:type="dxa"/>
          </w:tcPr>
          <w:p w14:paraId="3ACB6F83" w14:textId="77777777" w:rsidR="00935062" w:rsidRDefault="00935062" w:rsidP="00C304B8">
            <w:pPr>
              <w:pStyle w:val="TableText"/>
              <w:keepNext w:val="0"/>
            </w:pPr>
            <w:r>
              <w:t>urn:oid:2.16.840.1.113883.5.1001 (HL7ActMood) = EVN</w:t>
            </w:r>
          </w:p>
        </w:tc>
      </w:tr>
      <w:tr w:rsidR="00935062" w14:paraId="6476479F" w14:textId="77777777" w:rsidTr="00C44751">
        <w:trPr>
          <w:jc w:val="center"/>
        </w:trPr>
        <w:tc>
          <w:tcPr>
            <w:tcW w:w="3345" w:type="dxa"/>
          </w:tcPr>
          <w:p w14:paraId="70B727B6" w14:textId="77777777" w:rsidR="00935062" w:rsidRDefault="00935062" w:rsidP="00C304B8">
            <w:pPr>
              <w:pStyle w:val="TableText"/>
              <w:keepNext w:val="0"/>
            </w:pPr>
            <w:r>
              <w:tab/>
            </w:r>
            <w:r>
              <w:tab/>
            </w:r>
            <w:r>
              <w:tab/>
              <w:t>id</w:t>
            </w:r>
          </w:p>
        </w:tc>
        <w:tc>
          <w:tcPr>
            <w:tcW w:w="720" w:type="dxa"/>
          </w:tcPr>
          <w:p w14:paraId="3D7B6FBF" w14:textId="77777777" w:rsidR="00935062" w:rsidRDefault="00935062" w:rsidP="00C304B8">
            <w:pPr>
              <w:pStyle w:val="TableText"/>
              <w:keepNext w:val="0"/>
            </w:pPr>
            <w:r>
              <w:t>1..1</w:t>
            </w:r>
          </w:p>
        </w:tc>
        <w:tc>
          <w:tcPr>
            <w:tcW w:w="1152" w:type="dxa"/>
          </w:tcPr>
          <w:p w14:paraId="437ACB54" w14:textId="77777777" w:rsidR="00935062" w:rsidRDefault="00935062" w:rsidP="00C304B8">
            <w:pPr>
              <w:pStyle w:val="TableText"/>
              <w:keepNext w:val="0"/>
            </w:pPr>
            <w:r>
              <w:t>SHALL</w:t>
            </w:r>
          </w:p>
        </w:tc>
        <w:tc>
          <w:tcPr>
            <w:tcW w:w="864" w:type="dxa"/>
          </w:tcPr>
          <w:p w14:paraId="58D7204B" w14:textId="77777777" w:rsidR="00935062" w:rsidRDefault="00935062" w:rsidP="00C304B8">
            <w:pPr>
              <w:pStyle w:val="TableText"/>
              <w:keepNext w:val="0"/>
            </w:pPr>
          </w:p>
        </w:tc>
        <w:tc>
          <w:tcPr>
            <w:tcW w:w="1104" w:type="dxa"/>
          </w:tcPr>
          <w:p w14:paraId="4FFEC1B9" w14:textId="77777777" w:rsidR="00935062" w:rsidRDefault="0085191F" w:rsidP="00C304B8">
            <w:pPr>
              <w:pStyle w:val="TableText"/>
              <w:keepNext w:val="0"/>
            </w:pPr>
            <w:hyperlink w:anchor="C_1098-8320">
              <w:r w:rsidR="00935062">
                <w:rPr>
                  <w:rStyle w:val="HyperlinkText9pt"/>
                </w:rPr>
                <w:t>1098-8320</w:t>
              </w:r>
            </w:hyperlink>
          </w:p>
        </w:tc>
        <w:tc>
          <w:tcPr>
            <w:tcW w:w="2975" w:type="dxa"/>
          </w:tcPr>
          <w:p w14:paraId="7B5AC64C" w14:textId="77777777" w:rsidR="00935062" w:rsidRDefault="00935062" w:rsidP="00C304B8">
            <w:pPr>
              <w:pStyle w:val="TableText"/>
              <w:keepNext w:val="0"/>
            </w:pPr>
          </w:p>
        </w:tc>
      </w:tr>
      <w:tr w:rsidR="00935062" w14:paraId="6DA4F614" w14:textId="77777777" w:rsidTr="00C44751">
        <w:trPr>
          <w:jc w:val="center"/>
        </w:trPr>
        <w:tc>
          <w:tcPr>
            <w:tcW w:w="3345" w:type="dxa"/>
          </w:tcPr>
          <w:p w14:paraId="28A67BE6" w14:textId="77777777" w:rsidR="00935062" w:rsidRDefault="00935062" w:rsidP="00C304B8">
            <w:pPr>
              <w:pStyle w:val="TableText"/>
              <w:keepNext w:val="0"/>
            </w:pPr>
            <w:r>
              <w:tab/>
              <w:t>entryRelationship</w:t>
            </w:r>
          </w:p>
        </w:tc>
        <w:tc>
          <w:tcPr>
            <w:tcW w:w="720" w:type="dxa"/>
          </w:tcPr>
          <w:p w14:paraId="15EBF7EE" w14:textId="77777777" w:rsidR="00935062" w:rsidRDefault="00935062" w:rsidP="00C304B8">
            <w:pPr>
              <w:pStyle w:val="TableText"/>
              <w:keepNext w:val="0"/>
            </w:pPr>
            <w:r>
              <w:t>0..1</w:t>
            </w:r>
          </w:p>
        </w:tc>
        <w:tc>
          <w:tcPr>
            <w:tcW w:w="1152" w:type="dxa"/>
          </w:tcPr>
          <w:p w14:paraId="189322FB" w14:textId="77777777" w:rsidR="00935062" w:rsidRDefault="00935062" w:rsidP="00C304B8">
            <w:pPr>
              <w:pStyle w:val="TableText"/>
              <w:keepNext w:val="0"/>
            </w:pPr>
            <w:r>
              <w:t>MAY</w:t>
            </w:r>
          </w:p>
        </w:tc>
        <w:tc>
          <w:tcPr>
            <w:tcW w:w="864" w:type="dxa"/>
          </w:tcPr>
          <w:p w14:paraId="5FB1AF87" w14:textId="77777777" w:rsidR="00935062" w:rsidRDefault="00935062" w:rsidP="00C304B8">
            <w:pPr>
              <w:pStyle w:val="TableText"/>
              <w:keepNext w:val="0"/>
            </w:pPr>
          </w:p>
        </w:tc>
        <w:tc>
          <w:tcPr>
            <w:tcW w:w="1104" w:type="dxa"/>
          </w:tcPr>
          <w:p w14:paraId="3EA7BEA9" w14:textId="77777777" w:rsidR="00935062" w:rsidRDefault="0085191F" w:rsidP="00C304B8">
            <w:pPr>
              <w:pStyle w:val="TableText"/>
              <w:keepNext w:val="0"/>
            </w:pPr>
            <w:hyperlink w:anchor="C_1098-8322">
              <w:r w:rsidR="00935062">
                <w:rPr>
                  <w:rStyle w:val="HyperlinkText9pt"/>
                </w:rPr>
                <w:t>1098-8322</w:t>
              </w:r>
            </w:hyperlink>
          </w:p>
        </w:tc>
        <w:tc>
          <w:tcPr>
            <w:tcW w:w="2975" w:type="dxa"/>
          </w:tcPr>
          <w:p w14:paraId="444A3375" w14:textId="77777777" w:rsidR="00935062" w:rsidRDefault="00935062" w:rsidP="00C304B8">
            <w:pPr>
              <w:pStyle w:val="TableText"/>
              <w:keepNext w:val="0"/>
            </w:pPr>
          </w:p>
        </w:tc>
      </w:tr>
      <w:tr w:rsidR="00935062" w14:paraId="3C12D9A6" w14:textId="77777777" w:rsidTr="00C44751">
        <w:trPr>
          <w:jc w:val="center"/>
        </w:trPr>
        <w:tc>
          <w:tcPr>
            <w:tcW w:w="3345" w:type="dxa"/>
          </w:tcPr>
          <w:p w14:paraId="6C8150A7" w14:textId="77777777" w:rsidR="00935062" w:rsidRDefault="00935062" w:rsidP="00C304B8">
            <w:pPr>
              <w:pStyle w:val="TableText"/>
              <w:keepNext w:val="0"/>
            </w:pPr>
            <w:r>
              <w:tab/>
            </w:r>
            <w:r>
              <w:tab/>
              <w:t>@typeCode</w:t>
            </w:r>
          </w:p>
        </w:tc>
        <w:tc>
          <w:tcPr>
            <w:tcW w:w="720" w:type="dxa"/>
          </w:tcPr>
          <w:p w14:paraId="38000C62" w14:textId="77777777" w:rsidR="00935062" w:rsidRDefault="00935062" w:rsidP="00C304B8">
            <w:pPr>
              <w:pStyle w:val="TableText"/>
              <w:keepNext w:val="0"/>
            </w:pPr>
            <w:r>
              <w:t>1..1</w:t>
            </w:r>
          </w:p>
        </w:tc>
        <w:tc>
          <w:tcPr>
            <w:tcW w:w="1152" w:type="dxa"/>
          </w:tcPr>
          <w:p w14:paraId="74E7CCDC" w14:textId="77777777" w:rsidR="00935062" w:rsidRDefault="00935062" w:rsidP="00C304B8">
            <w:pPr>
              <w:pStyle w:val="TableText"/>
              <w:keepNext w:val="0"/>
            </w:pPr>
            <w:r>
              <w:t>SHALL</w:t>
            </w:r>
          </w:p>
        </w:tc>
        <w:tc>
          <w:tcPr>
            <w:tcW w:w="864" w:type="dxa"/>
          </w:tcPr>
          <w:p w14:paraId="7BAB1C23" w14:textId="77777777" w:rsidR="00935062" w:rsidRDefault="00935062" w:rsidP="00C304B8">
            <w:pPr>
              <w:pStyle w:val="TableText"/>
              <w:keepNext w:val="0"/>
            </w:pPr>
          </w:p>
        </w:tc>
        <w:tc>
          <w:tcPr>
            <w:tcW w:w="1104" w:type="dxa"/>
          </w:tcPr>
          <w:p w14:paraId="6E63739B" w14:textId="77777777" w:rsidR="00935062" w:rsidRDefault="0085191F" w:rsidP="00C304B8">
            <w:pPr>
              <w:pStyle w:val="TableText"/>
              <w:keepNext w:val="0"/>
            </w:pPr>
            <w:hyperlink w:anchor="C_1098-8323">
              <w:r w:rsidR="00935062">
                <w:rPr>
                  <w:rStyle w:val="HyperlinkText9pt"/>
                </w:rPr>
                <w:t>1098-8323</w:t>
              </w:r>
            </w:hyperlink>
          </w:p>
        </w:tc>
        <w:tc>
          <w:tcPr>
            <w:tcW w:w="2975" w:type="dxa"/>
          </w:tcPr>
          <w:p w14:paraId="7856FC1D" w14:textId="77777777" w:rsidR="00935062" w:rsidRDefault="00935062" w:rsidP="00C304B8">
            <w:pPr>
              <w:pStyle w:val="TableText"/>
              <w:keepNext w:val="0"/>
            </w:pPr>
            <w:r>
              <w:t>urn:oid:2.16.840.1.113883.5.1002 (HL7ActRelationshipType) = SUBJ</w:t>
            </w:r>
          </w:p>
        </w:tc>
      </w:tr>
      <w:tr w:rsidR="00935062" w14:paraId="55980B98" w14:textId="77777777" w:rsidTr="00C44751">
        <w:trPr>
          <w:jc w:val="center"/>
        </w:trPr>
        <w:tc>
          <w:tcPr>
            <w:tcW w:w="3345" w:type="dxa"/>
          </w:tcPr>
          <w:p w14:paraId="3A348B8C" w14:textId="77777777" w:rsidR="00935062" w:rsidRDefault="00935062" w:rsidP="00C304B8">
            <w:pPr>
              <w:pStyle w:val="TableText"/>
              <w:keepNext w:val="0"/>
            </w:pPr>
            <w:r>
              <w:tab/>
            </w:r>
            <w:r>
              <w:tab/>
              <w:t>@inversionInd</w:t>
            </w:r>
          </w:p>
        </w:tc>
        <w:tc>
          <w:tcPr>
            <w:tcW w:w="720" w:type="dxa"/>
          </w:tcPr>
          <w:p w14:paraId="0CDA5653" w14:textId="77777777" w:rsidR="00935062" w:rsidRDefault="00935062" w:rsidP="00C304B8">
            <w:pPr>
              <w:pStyle w:val="TableText"/>
              <w:keepNext w:val="0"/>
            </w:pPr>
            <w:r>
              <w:t>1..1</w:t>
            </w:r>
          </w:p>
        </w:tc>
        <w:tc>
          <w:tcPr>
            <w:tcW w:w="1152" w:type="dxa"/>
          </w:tcPr>
          <w:p w14:paraId="2F2E672D" w14:textId="77777777" w:rsidR="00935062" w:rsidRDefault="00935062" w:rsidP="00C304B8">
            <w:pPr>
              <w:pStyle w:val="TableText"/>
              <w:keepNext w:val="0"/>
            </w:pPr>
            <w:r>
              <w:t>SHALL</w:t>
            </w:r>
          </w:p>
        </w:tc>
        <w:tc>
          <w:tcPr>
            <w:tcW w:w="864" w:type="dxa"/>
          </w:tcPr>
          <w:p w14:paraId="2238E598" w14:textId="77777777" w:rsidR="00935062" w:rsidRDefault="00935062" w:rsidP="00C304B8">
            <w:pPr>
              <w:pStyle w:val="TableText"/>
              <w:keepNext w:val="0"/>
            </w:pPr>
          </w:p>
        </w:tc>
        <w:tc>
          <w:tcPr>
            <w:tcW w:w="1104" w:type="dxa"/>
          </w:tcPr>
          <w:p w14:paraId="7BCCAD31" w14:textId="77777777" w:rsidR="00935062" w:rsidRDefault="0085191F" w:rsidP="00C304B8">
            <w:pPr>
              <w:pStyle w:val="TableText"/>
              <w:keepNext w:val="0"/>
            </w:pPr>
            <w:hyperlink w:anchor="C_1098-8324">
              <w:r w:rsidR="00935062">
                <w:rPr>
                  <w:rStyle w:val="HyperlinkText9pt"/>
                </w:rPr>
                <w:t>1098-8324</w:t>
              </w:r>
            </w:hyperlink>
          </w:p>
        </w:tc>
        <w:tc>
          <w:tcPr>
            <w:tcW w:w="2975" w:type="dxa"/>
          </w:tcPr>
          <w:p w14:paraId="761D1ABF" w14:textId="77777777" w:rsidR="00935062" w:rsidRDefault="00935062" w:rsidP="00C304B8">
            <w:pPr>
              <w:pStyle w:val="TableText"/>
              <w:keepNext w:val="0"/>
            </w:pPr>
            <w:r>
              <w:t>true</w:t>
            </w:r>
          </w:p>
        </w:tc>
      </w:tr>
      <w:tr w:rsidR="00935062" w14:paraId="50D23E60" w14:textId="77777777" w:rsidTr="00C44751">
        <w:trPr>
          <w:jc w:val="center"/>
        </w:trPr>
        <w:tc>
          <w:tcPr>
            <w:tcW w:w="3345" w:type="dxa"/>
          </w:tcPr>
          <w:p w14:paraId="4501A9F3" w14:textId="77777777" w:rsidR="00935062" w:rsidRDefault="00935062" w:rsidP="00C304B8">
            <w:pPr>
              <w:pStyle w:val="TableText"/>
              <w:keepNext w:val="0"/>
            </w:pPr>
            <w:r>
              <w:tab/>
            </w:r>
            <w:r>
              <w:tab/>
              <w:t>act</w:t>
            </w:r>
          </w:p>
        </w:tc>
        <w:tc>
          <w:tcPr>
            <w:tcW w:w="720" w:type="dxa"/>
          </w:tcPr>
          <w:p w14:paraId="6BE1A00C" w14:textId="77777777" w:rsidR="00935062" w:rsidRDefault="00935062" w:rsidP="00C304B8">
            <w:pPr>
              <w:pStyle w:val="TableText"/>
              <w:keepNext w:val="0"/>
            </w:pPr>
            <w:r>
              <w:t>1..1</w:t>
            </w:r>
          </w:p>
        </w:tc>
        <w:tc>
          <w:tcPr>
            <w:tcW w:w="1152" w:type="dxa"/>
          </w:tcPr>
          <w:p w14:paraId="49C5E538" w14:textId="77777777" w:rsidR="00935062" w:rsidRDefault="00935062" w:rsidP="00C304B8">
            <w:pPr>
              <w:pStyle w:val="TableText"/>
              <w:keepNext w:val="0"/>
            </w:pPr>
            <w:r>
              <w:t>SHALL</w:t>
            </w:r>
          </w:p>
        </w:tc>
        <w:tc>
          <w:tcPr>
            <w:tcW w:w="864" w:type="dxa"/>
          </w:tcPr>
          <w:p w14:paraId="47F76EBC" w14:textId="77777777" w:rsidR="00935062" w:rsidRDefault="00935062" w:rsidP="00C304B8">
            <w:pPr>
              <w:pStyle w:val="TableText"/>
              <w:keepNext w:val="0"/>
            </w:pPr>
          </w:p>
        </w:tc>
        <w:tc>
          <w:tcPr>
            <w:tcW w:w="1104" w:type="dxa"/>
          </w:tcPr>
          <w:p w14:paraId="7A5FF085" w14:textId="77777777" w:rsidR="00935062" w:rsidRDefault="0085191F" w:rsidP="00C304B8">
            <w:pPr>
              <w:pStyle w:val="TableText"/>
              <w:keepNext w:val="0"/>
            </w:pPr>
            <w:hyperlink w:anchor="C_1098-31396">
              <w:r w:rsidR="00935062">
                <w:rPr>
                  <w:rStyle w:val="HyperlinkText9pt"/>
                </w:rPr>
                <w:t>1098-31396</w:t>
              </w:r>
            </w:hyperlink>
          </w:p>
        </w:tc>
        <w:tc>
          <w:tcPr>
            <w:tcW w:w="2975" w:type="dxa"/>
          </w:tcPr>
          <w:p w14:paraId="4D9B106F" w14:textId="77777777" w:rsidR="00935062" w:rsidRDefault="0085191F" w:rsidP="00C304B8">
            <w:pPr>
              <w:pStyle w:val="TableText"/>
              <w:keepNext w:val="0"/>
            </w:pPr>
            <w:hyperlink w:anchor="Instruction_V2">
              <w:r w:rsidR="00935062">
                <w:rPr>
                  <w:rStyle w:val="HyperlinkText9pt"/>
                </w:rPr>
                <w:t>Instruction (V2) (identifier: urn:hl7ii:2.16.840.1.113883.10.20.22.4.20:2014-06-09</w:t>
              </w:r>
            </w:hyperlink>
          </w:p>
        </w:tc>
      </w:tr>
      <w:tr w:rsidR="00935062" w14:paraId="3C72D8BE" w14:textId="77777777" w:rsidTr="00C44751">
        <w:trPr>
          <w:jc w:val="center"/>
        </w:trPr>
        <w:tc>
          <w:tcPr>
            <w:tcW w:w="3345" w:type="dxa"/>
          </w:tcPr>
          <w:p w14:paraId="2CAFD0BA" w14:textId="77777777" w:rsidR="00935062" w:rsidRDefault="00935062" w:rsidP="00C304B8">
            <w:pPr>
              <w:pStyle w:val="TableText"/>
              <w:keepNext w:val="0"/>
            </w:pPr>
            <w:r>
              <w:tab/>
              <w:t>entryRelationship</w:t>
            </w:r>
          </w:p>
        </w:tc>
        <w:tc>
          <w:tcPr>
            <w:tcW w:w="720" w:type="dxa"/>
          </w:tcPr>
          <w:p w14:paraId="6FE73FF7" w14:textId="77777777" w:rsidR="00935062" w:rsidRDefault="00935062" w:rsidP="00C304B8">
            <w:pPr>
              <w:pStyle w:val="TableText"/>
              <w:keepNext w:val="0"/>
            </w:pPr>
            <w:r>
              <w:t>0..*</w:t>
            </w:r>
          </w:p>
        </w:tc>
        <w:tc>
          <w:tcPr>
            <w:tcW w:w="1152" w:type="dxa"/>
          </w:tcPr>
          <w:p w14:paraId="158DE31D" w14:textId="77777777" w:rsidR="00935062" w:rsidRDefault="00935062" w:rsidP="00C304B8">
            <w:pPr>
              <w:pStyle w:val="TableText"/>
              <w:keepNext w:val="0"/>
            </w:pPr>
            <w:r>
              <w:t>MAY</w:t>
            </w:r>
          </w:p>
        </w:tc>
        <w:tc>
          <w:tcPr>
            <w:tcW w:w="864" w:type="dxa"/>
          </w:tcPr>
          <w:p w14:paraId="7F4E9717" w14:textId="77777777" w:rsidR="00935062" w:rsidRDefault="00935062" w:rsidP="00C304B8">
            <w:pPr>
              <w:pStyle w:val="TableText"/>
              <w:keepNext w:val="0"/>
            </w:pPr>
          </w:p>
        </w:tc>
        <w:tc>
          <w:tcPr>
            <w:tcW w:w="1104" w:type="dxa"/>
          </w:tcPr>
          <w:p w14:paraId="0507391B" w14:textId="77777777" w:rsidR="00935062" w:rsidRDefault="0085191F" w:rsidP="00C304B8">
            <w:pPr>
              <w:pStyle w:val="TableText"/>
              <w:keepNext w:val="0"/>
            </w:pPr>
            <w:hyperlink w:anchor="C_1098-8326">
              <w:r w:rsidR="00935062">
                <w:rPr>
                  <w:rStyle w:val="HyperlinkText9pt"/>
                </w:rPr>
                <w:t>1098-8326</w:t>
              </w:r>
            </w:hyperlink>
          </w:p>
        </w:tc>
        <w:tc>
          <w:tcPr>
            <w:tcW w:w="2975" w:type="dxa"/>
          </w:tcPr>
          <w:p w14:paraId="01267C15" w14:textId="77777777" w:rsidR="00935062" w:rsidRDefault="00935062" w:rsidP="00C304B8">
            <w:pPr>
              <w:pStyle w:val="TableText"/>
              <w:keepNext w:val="0"/>
            </w:pPr>
          </w:p>
        </w:tc>
      </w:tr>
      <w:tr w:rsidR="00935062" w14:paraId="4704D26D" w14:textId="77777777" w:rsidTr="00C44751">
        <w:trPr>
          <w:jc w:val="center"/>
        </w:trPr>
        <w:tc>
          <w:tcPr>
            <w:tcW w:w="3345" w:type="dxa"/>
          </w:tcPr>
          <w:p w14:paraId="1CF1C3D3" w14:textId="77777777" w:rsidR="00935062" w:rsidRDefault="00935062" w:rsidP="00C304B8">
            <w:pPr>
              <w:pStyle w:val="TableText"/>
              <w:keepNext w:val="0"/>
            </w:pPr>
            <w:r>
              <w:tab/>
            </w:r>
            <w:r>
              <w:tab/>
              <w:t>@typeCode</w:t>
            </w:r>
          </w:p>
        </w:tc>
        <w:tc>
          <w:tcPr>
            <w:tcW w:w="720" w:type="dxa"/>
          </w:tcPr>
          <w:p w14:paraId="01F22995" w14:textId="77777777" w:rsidR="00935062" w:rsidRDefault="00935062" w:rsidP="00C304B8">
            <w:pPr>
              <w:pStyle w:val="TableText"/>
              <w:keepNext w:val="0"/>
            </w:pPr>
            <w:r>
              <w:t>1..1</w:t>
            </w:r>
          </w:p>
        </w:tc>
        <w:tc>
          <w:tcPr>
            <w:tcW w:w="1152" w:type="dxa"/>
          </w:tcPr>
          <w:p w14:paraId="4231E7E2" w14:textId="77777777" w:rsidR="00935062" w:rsidRDefault="00935062" w:rsidP="00C304B8">
            <w:pPr>
              <w:pStyle w:val="TableText"/>
              <w:keepNext w:val="0"/>
            </w:pPr>
            <w:r>
              <w:t>SHALL</w:t>
            </w:r>
          </w:p>
        </w:tc>
        <w:tc>
          <w:tcPr>
            <w:tcW w:w="864" w:type="dxa"/>
          </w:tcPr>
          <w:p w14:paraId="0F99B022" w14:textId="77777777" w:rsidR="00935062" w:rsidRDefault="00935062" w:rsidP="00C304B8">
            <w:pPr>
              <w:pStyle w:val="TableText"/>
              <w:keepNext w:val="0"/>
            </w:pPr>
          </w:p>
        </w:tc>
        <w:tc>
          <w:tcPr>
            <w:tcW w:w="1104" w:type="dxa"/>
          </w:tcPr>
          <w:p w14:paraId="1606C978" w14:textId="77777777" w:rsidR="00935062" w:rsidRDefault="0085191F" w:rsidP="00C304B8">
            <w:pPr>
              <w:pStyle w:val="TableText"/>
              <w:keepNext w:val="0"/>
            </w:pPr>
            <w:hyperlink w:anchor="C_1098-8327">
              <w:r w:rsidR="00935062">
                <w:rPr>
                  <w:rStyle w:val="HyperlinkText9pt"/>
                </w:rPr>
                <w:t>1098-8327</w:t>
              </w:r>
            </w:hyperlink>
          </w:p>
        </w:tc>
        <w:tc>
          <w:tcPr>
            <w:tcW w:w="2975" w:type="dxa"/>
          </w:tcPr>
          <w:p w14:paraId="1D6BAE27" w14:textId="77777777" w:rsidR="00935062" w:rsidRDefault="00935062" w:rsidP="00C304B8">
            <w:pPr>
              <w:pStyle w:val="TableText"/>
              <w:keepNext w:val="0"/>
            </w:pPr>
            <w:r>
              <w:t>urn:oid:2.16.840.1.113883.5.1002 (HL7ActRelationshipType) = RSON</w:t>
            </w:r>
          </w:p>
        </w:tc>
      </w:tr>
      <w:tr w:rsidR="00935062" w14:paraId="124D49CB" w14:textId="77777777" w:rsidTr="00C44751">
        <w:trPr>
          <w:jc w:val="center"/>
        </w:trPr>
        <w:tc>
          <w:tcPr>
            <w:tcW w:w="3345" w:type="dxa"/>
          </w:tcPr>
          <w:p w14:paraId="1F098BA6" w14:textId="77777777" w:rsidR="00935062" w:rsidRDefault="00935062" w:rsidP="00C304B8">
            <w:pPr>
              <w:pStyle w:val="TableText"/>
              <w:keepNext w:val="0"/>
            </w:pPr>
            <w:r>
              <w:tab/>
            </w:r>
            <w:r>
              <w:tab/>
              <w:t>observation</w:t>
            </w:r>
          </w:p>
        </w:tc>
        <w:tc>
          <w:tcPr>
            <w:tcW w:w="720" w:type="dxa"/>
          </w:tcPr>
          <w:p w14:paraId="4C3F0FEF" w14:textId="77777777" w:rsidR="00935062" w:rsidRDefault="00935062" w:rsidP="00C304B8">
            <w:pPr>
              <w:pStyle w:val="TableText"/>
              <w:keepNext w:val="0"/>
            </w:pPr>
            <w:r>
              <w:t>1..1</w:t>
            </w:r>
          </w:p>
        </w:tc>
        <w:tc>
          <w:tcPr>
            <w:tcW w:w="1152" w:type="dxa"/>
          </w:tcPr>
          <w:p w14:paraId="2A53193E" w14:textId="77777777" w:rsidR="00935062" w:rsidRDefault="00935062" w:rsidP="00C304B8">
            <w:pPr>
              <w:pStyle w:val="TableText"/>
              <w:keepNext w:val="0"/>
            </w:pPr>
            <w:r>
              <w:t>SHALL</w:t>
            </w:r>
          </w:p>
        </w:tc>
        <w:tc>
          <w:tcPr>
            <w:tcW w:w="864" w:type="dxa"/>
          </w:tcPr>
          <w:p w14:paraId="50FC3C0F" w14:textId="77777777" w:rsidR="00935062" w:rsidRDefault="00935062" w:rsidP="00C304B8">
            <w:pPr>
              <w:pStyle w:val="TableText"/>
              <w:keepNext w:val="0"/>
            </w:pPr>
          </w:p>
        </w:tc>
        <w:tc>
          <w:tcPr>
            <w:tcW w:w="1104" w:type="dxa"/>
          </w:tcPr>
          <w:p w14:paraId="7798F1CC" w14:textId="77777777" w:rsidR="00935062" w:rsidRDefault="0085191F" w:rsidP="00C304B8">
            <w:pPr>
              <w:pStyle w:val="TableText"/>
              <w:keepNext w:val="0"/>
            </w:pPr>
            <w:hyperlink w:anchor="C_1098-15601">
              <w:r w:rsidR="00935062">
                <w:rPr>
                  <w:rStyle w:val="HyperlinkText9pt"/>
                </w:rPr>
                <w:t>1098-15601</w:t>
              </w:r>
            </w:hyperlink>
          </w:p>
        </w:tc>
        <w:tc>
          <w:tcPr>
            <w:tcW w:w="2975" w:type="dxa"/>
          </w:tcPr>
          <w:p w14:paraId="418123F5" w14:textId="77777777" w:rsidR="00935062" w:rsidRDefault="0085191F" w:rsidP="00C304B8">
            <w:pPr>
              <w:pStyle w:val="TableText"/>
              <w:keepNext w:val="0"/>
            </w:pPr>
            <w:hyperlink w:anchor="Indication_V2">
              <w:r w:rsidR="00935062">
                <w:rPr>
                  <w:rStyle w:val="HyperlinkText9pt"/>
                </w:rPr>
                <w:t>Indication (V2) (identifier: urn:hl7ii:2.16.840.1.113883.10.20.22.4.19:2014-06-09</w:t>
              </w:r>
            </w:hyperlink>
          </w:p>
        </w:tc>
      </w:tr>
      <w:tr w:rsidR="00935062" w14:paraId="570A4A20" w14:textId="77777777" w:rsidTr="00C44751">
        <w:trPr>
          <w:jc w:val="center"/>
        </w:trPr>
        <w:tc>
          <w:tcPr>
            <w:tcW w:w="3345" w:type="dxa"/>
          </w:tcPr>
          <w:p w14:paraId="3A14B7C7" w14:textId="77777777" w:rsidR="00935062" w:rsidRDefault="00935062" w:rsidP="00C304B8">
            <w:pPr>
              <w:pStyle w:val="TableText"/>
              <w:keepNext w:val="0"/>
            </w:pPr>
            <w:r>
              <w:tab/>
              <w:t>entryRelationship</w:t>
            </w:r>
          </w:p>
        </w:tc>
        <w:tc>
          <w:tcPr>
            <w:tcW w:w="720" w:type="dxa"/>
          </w:tcPr>
          <w:p w14:paraId="47DB2EA0" w14:textId="77777777" w:rsidR="00935062" w:rsidRDefault="00935062" w:rsidP="00C304B8">
            <w:pPr>
              <w:pStyle w:val="TableText"/>
              <w:keepNext w:val="0"/>
            </w:pPr>
            <w:r>
              <w:t>0..*</w:t>
            </w:r>
          </w:p>
        </w:tc>
        <w:tc>
          <w:tcPr>
            <w:tcW w:w="1152" w:type="dxa"/>
          </w:tcPr>
          <w:p w14:paraId="3E988817" w14:textId="77777777" w:rsidR="00935062" w:rsidRDefault="00935062" w:rsidP="00C304B8">
            <w:pPr>
              <w:pStyle w:val="TableText"/>
              <w:keepNext w:val="0"/>
            </w:pPr>
            <w:r>
              <w:t>MAY</w:t>
            </w:r>
          </w:p>
        </w:tc>
        <w:tc>
          <w:tcPr>
            <w:tcW w:w="864" w:type="dxa"/>
          </w:tcPr>
          <w:p w14:paraId="7CA9BDA2" w14:textId="77777777" w:rsidR="00935062" w:rsidRDefault="00935062" w:rsidP="00C304B8">
            <w:pPr>
              <w:pStyle w:val="TableText"/>
              <w:keepNext w:val="0"/>
            </w:pPr>
          </w:p>
        </w:tc>
        <w:tc>
          <w:tcPr>
            <w:tcW w:w="1104" w:type="dxa"/>
          </w:tcPr>
          <w:p w14:paraId="16DCE38B" w14:textId="77777777" w:rsidR="00935062" w:rsidRDefault="0085191F" w:rsidP="00C304B8">
            <w:pPr>
              <w:pStyle w:val="TableText"/>
              <w:keepNext w:val="0"/>
            </w:pPr>
            <w:hyperlink w:anchor="C_1098-8329">
              <w:r w:rsidR="00935062">
                <w:rPr>
                  <w:rStyle w:val="HyperlinkText9pt"/>
                </w:rPr>
                <w:t>1098-8329</w:t>
              </w:r>
            </w:hyperlink>
          </w:p>
        </w:tc>
        <w:tc>
          <w:tcPr>
            <w:tcW w:w="2975" w:type="dxa"/>
          </w:tcPr>
          <w:p w14:paraId="3312105B" w14:textId="77777777" w:rsidR="00935062" w:rsidRDefault="00935062" w:rsidP="00C304B8">
            <w:pPr>
              <w:pStyle w:val="TableText"/>
              <w:keepNext w:val="0"/>
            </w:pPr>
          </w:p>
        </w:tc>
      </w:tr>
      <w:tr w:rsidR="00935062" w14:paraId="1B4257FE" w14:textId="77777777" w:rsidTr="00C44751">
        <w:trPr>
          <w:jc w:val="center"/>
        </w:trPr>
        <w:tc>
          <w:tcPr>
            <w:tcW w:w="3345" w:type="dxa"/>
          </w:tcPr>
          <w:p w14:paraId="40CA8A03" w14:textId="77777777" w:rsidR="00935062" w:rsidRDefault="00935062" w:rsidP="00C304B8">
            <w:pPr>
              <w:pStyle w:val="TableText"/>
              <w:keepNext w:val="0"/>
            </w:pPr>
            <w:r>
              <w:tab/>
            </w:r>
            <w:r>
              <w:tab/>
              <w:t>@typeCode</w:t>
            </w:r>
          </w:p>
        </w:tc>
        <w:tc>
          <w:tcPr>
            <w:tcW w:w="720" w:type="dxa"/>
          </w:tcPr>
          <w:p w14:paraId="351D6D82" w14:textId="77777777" w:rsidR="00935062" w:rsidRDefault="00935062" w:rsidP="00C304B8">
            <w:pPr>
              <w:pStyle w:val="TableText"/>
              <w:keepNext w:val="0"/>
            </w:pPr>
            <w:r>
              <w:t>1..1</w:t>
            </w:r>
          </w:p>
        </w:tc>
        <w:tc>
          <w:tcPr>
            <w:tcW w:w="1152" w:type="dxa"/>
          </w:tcPr>
          <w:p w14:paraId="44FED497" w14:textId="77777777" w:rsidR="00935062" w:rsidRDefault="00935062" w:rsidP="00C304B8">
            <w:pPr>
              <w:pStyle w:val="TableText"/>
              <w:keepNext w:val="0"/>
            </w:pPr>
            <w:r>
              <w:t>SHALL</w:t>
            </w:r>
          </w:p>
        </w:tc>
        <w:tc>
          <w:tcPr>
            <w:tcW w:w="864" w:type="dxa"/>
          </w:tcPr>
          <w:p w14:paraId="7F2E7FD1" w14:textId="77777777" w:rsidR="00935062" w:rsidRDefault="00935062" w:rsidP="00C304B8">
            <w:pPr>
              <w:pStyle w:val="TableText"/>
              <w:keepNext w:val="0"/>
            </w:pPr>
          </w:p>
        </w:tc>
        <w:tc>
          <w:tcPr>
            <w:tcW w:w="1104" w:type="dxa"/>
          </w:tcPr>
          <w:p w14:paraId="35EA6266" w14:textId="77777777" w:rsidR="00935062" w:rsidRDefault="0085191F" w:rsidP="00C304B8">
            <w:pPr>
              <w:pStyle w:val="TableText"/>
              <w:keepNext w:val="0"/>
            </w:pPr>
            <w:hyperlink w:anchor="C_1098-8330">
              <w:r w:rsidR="00935062">
                <w:rPr>
                  <w:rStyle w:val="HyperlinkText9pt"/>
                </w:rPr>
                <w:t>1098-8330</w:t>
              </w:r>
            </w:hyperlink>
          </w:p>
        </w:tc>
        <w:tc>
          <w:tcPr>
            <w:tcW w:w="2975" w:type="dxa"/>
          </w:tcPr>
          <w:p w14:paraId="7BCDA510" w14:textId="77777777" w:rsidR="00935062" w:rsidRDefault="00935062" w:rsidP="00C304B8">
            <w:pPr>
              <w:pStyle w:val="TableText"/>
              <w:keepNext w:val="0"/>
            </w:pPr>
            <w:r>
              <w:t>urn:oid:2.16.840.1.113883.5.1002 (HL7ActRelationshipType) = COMP</w:t>
            </w:r>
          </w:p>
        </w:tc>
      </w:tr>
      <w:tr w:rsidR="00935062" w14:paraId="050754BD" w14:textId="77777777" w:rsidTr="00C44751">
        <w:trPr>
          <w:jc w:val="center"/>
        </w:trPr>
        <w:tc>
          <w:tcPr>
            <w:tcW w:w="3345" w:type="dxa"/>
          </w:tcPr>
          <w:p w14:paraId="5B366471" w14:textId="77777777" w:rsidR="00935062" w:rsidRDefault="00935062" w:rsidP="00C304B8">
            <w:pPr>
              <w:pStyle w:val="TableText"/>
              <w:keepNext w:val="0"/>
            </w:pPr>
            <w:r>
              <w:tab/>
            </w:r>
            <w:r>
              <w:tab/>
              <w:t>substanceAdministration</w:t>
            </w:r>
          </w:p>
        </w:tc>
        <w:tc>
          <w:tcPr>
            <w:tcW w:w="720" w:type="dxa"/>
          </w:tcPr>
          <w:p w14:paraId="50B83398" w14:textId="77777777" w:rsidR="00935062" w:rsidRDefault="00935062" w:rsidP="00C304B8">
            <w:pPr>
              <w:pStyle w:val="TableText"/>
              <w:keepNext w:val="0"/>
            </w:pPr>
            <w:r>
              <w:t>1..1</w:t>
            </w:r>
          </w:p>
        </w:tc>
        <w:tc>
          <w:tcPr>
            <w:tcW w:w="1152" w:type="dxa"/>
          </w:tcPr>
          <w:p w14:paraId="45A02150" w14:textId="77777777" w:rsidR="00935062" w:rsidRDefault="00935062" w:rsidP="00C304B8">
            <w:pPr>
              <w:pStyle w:val="TableText"/>
              <w:keepNext w:val="0"/>
            </w:pPr>
            <w:r>
              <w:t>SHALL</w:t>
            </w:r>
          </w:p>
        </w:tc>
        <w:tc>
          <w:tcPr>
            <w:tcW w:w="864" w:type="dxa"/>
          </w:tcPr>
          <w:p w14:paraId="2B2AE4C3" w14:textId="77777777" w:rsidR="00935062" w:rsidRDefault="00935062" w:rsidP="00C304B8">
            <w:pPr>
              <w:pStyle w:val="TableText"/>
              <w:keepNext w:val="0"/>
            </w:pPr>
          </w:p>
        </w:tc>
        <w:tc>
          <w:tcPr>
            <w:tcW w:w="1104" w:type="dxa"/>
          </w:tcPr>
          <w:p w14:paraId="2796D97E" w14:textId="77777777" w:rsidR="00935062" w:rsidRDefault="0085191F" w:rsidP="00C304B8">
            <w:pPr>
              <w:pStyle w:val="TableText"/>
              <w:keepNext w:val="0"/>
            </w:pPr>
            <w:hyperlink w:anchor="C_1098-15602">
              <w:r w:rsidR="00935062">
                <w:rPr>
                  <w:rStyle w:val="HyperlinkText9pt"/>
                </w:rPr>
                <w:t>1098-15602</w:t>
              </w:r>
            </w:hyperlink>
          </w:p>
        </w:tc>
        <w:tc>
          <w:tcPr>
            <w:tcW w:w="2975" w:type="dxa"/>
          </w:tcPr>
          <w:p w14:paraId="612289A4" w14:textId="77777777" w:rsidR="00935062" w:rsidRDefault="0085191F" w:rsidP="00C304B8">
            <w:pPr>
              <w:pStyle w:val="TableText"/>
              <w:keepNext w:val="0"/>
            </w:pPr>
            <w:hyperlink w:anchor="Medication_Activity_V2">
              <w:r w:rsidR="00935062">
                <w:rPr>
                  <w:rStyle w:val="HyperlinkText9pt"/>
                </w:rPr>
                <w:t>Medication Activity (V2) (identifier: urn:hl7ii:2.16.840.1.113883.10.20.22.4.16:2014-06-09</w:t>
              </w:r>
            </w:hyperlink>
          </w:p>
        </w:tc>
      </w:tr>
    </w:tbl>
    <w:p w14:paraId="054A8951" w14:textId="77777777" w:rsidR="00935062" w:rsidRDefault="00935062" w:rsidP="00935062">
      <w:pPr>
        <w:pStyle w:val="BodyText"/>
      </w:pPr>
    </w:p>
    <w:p w14:paraId="178293D0" w14:textId="77777777" w:rsidR="00935062" w:rsidRDefault="00935062" w:rsidP="00E855AB">
      <w:pPr>
        <w:numPr>
          <w:ilvl w:val="0"/>
          <w:numId w:val="54"/>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rPr>
          <w:rStyle w:val="keyword"/>
        </w:rPr>
        <w:t xml:space="preserve"> STATIC</w:t>
      </w:r>
      <w:r>
        <w:t>)</w:t>
      </w:r>
      <w:bookmarkStart w:id="3151" w:name="C_1098-8289"/>
      <w:r>
        <w:t xml:space="preserve"> (CONF:1098-8289)</w:t>
      </w:r>
      <w:bookmarkEnd w:id="3151"/>
      <w:r>
        <w:t>.</w:t>
      </w:r>
    </w:p>
    <w:p w14:paraId="076D4C90" w14:textId="77777777" w:rsidR="00935062" w:rsidRDefault="00935062" w:rsidP="00E855AB">
      <w:pPr>
        <w:numPr>
          <w:ilvl w:val="0"/>
          <w:numId w:val="54"/>
        </w:numPr>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152" w:name="C_1098-8290"/>
      <w:r>
        <w:t xml:space="preserve"> (CONF:1098-8290)</w:t>
      </w:r>
      <w:bookmarkEnd w:id="3152"/>
      <w:r>
        <w:t>.</w:t>
      </w:r>
    </w:p>
    <w:p w14:paraId="071ED40F" w14:textId="77777777" w:rsidR="00935062" w:rsidRDefault="00935062" w:rsidP="00E855AB">
      <w:pPr>
        <w:numPr>
          <w:ilvl w:val="0"/>
          <w:numId w:val="54"/>
        </w:numPr>
        <w:ind w:left="1080"/>
      </w:pPr>
      <w:r>
        <w:rPr>
          <w:rStyle w:val="keyword"/>
        </w:rPr>
        <w:t>SHALL</w:t>
      </w:r>
      <w:r>
        <w:t xml:space="preserve"> contain exactly one [1..1] </w:t>
      </w:r>
      <w:r>
        <w:rPr>
          <w:rStyle w:val="XMLnameBold"/>
        </w:rPr>
        <w:t>templateId</w:t>
      </w:r>
      <w:bookmarkStart w:id="3153" w:name="C_1098-8291"/>
      <w:r>
        <w:t xml:space="preserve"> (CONF:1098-8291)</w:t>
      </w:r>
      <w:bookmarkEnd w:id="3153"/>
      <w:r>
        <w:t xml:space="preserve"> such that it</w:t>
      </w:r>
    </w:p>
    <w:p w14:paraId="44B9E937" w14:textId="77777777" w:rsidR="00935062" w:rsidRDefault="00935062" w:rsidP="00E855AB">
      <w:pPr>
        <w:numPr>
          <w:ilvl w:val="1"/>
          <w:numId w:val="54"/>
        </w:numPr>
      </w:pPr>
      <w:r>
        <w:rPr>
          <w:rStyle w:val="keyword"/>
        </w:rPr>
        <w:t>SHALL</w:t>
      </w:r>
      <w:r>
        <w:t xml:space="preserve"> contain exactly one [1..1] </w:t>
      </w:r>
      <w:r>
        <w:rPr>
          <w:rStyle w:val="XMLnameBold"/>
        </w:rPr>
        <w:t>@root</w:t>
      </w:r>
      <w:r>
        <w:t>=</w:t>
      </w:r>
      <w:r>
        <w:rPr>
          <w:rStyle w:val="XMLname"/>
        </w:rPr>
        <w:t>"2.16.840.1.113883.10.20.22.4.12"</w:t>
      </w:r>
      <w:bookmarkStart w:id="3154" w:name="C_1098-10519"/>
      <w:r>
        <w:t xml:space="preserve"> (CONF:1098-10519)</w:t>
      </w:r>
      <w:bookmarkEnd w:id="3154"/>
      <w:r>
        <w:t>.</w:t>
      </w:r>
    </w:p>
    <w:p w14:paraId="2B34AB70" w14:textId="77777777" w:rsidR="00935062" w:rsidRDefault="00935062" w:rsidP="00E855AB">
      <w:pPr>
        <w:numPr>
          <w:ilvl w:val="1"/>
          <w:numId w:val="54"/>
        </w:numPr>
      </w:pPr>
      <w:r>
        <w:rPr>
          <w:rStyle w:val="keyword"/>
        </w:rPr>
        <w:lastRenderedPageBreak/>
        <w:t>SHALL</w:t>
      </w:r>
      <w:r>
        <w:t xml:space="preserve"> contain exactly one [1..1] </w:t>
      </w:r>
      <w:r>
        <w:rPr>
          <w:rStyle w:val="XMLnameBold"/>
        </w:rPr>
        <w:t>@extension</w:t>
      </w:r>
      <w:r>
        <w:t>=</w:t>
      </w:r>
      <w:r>
        <w:rPr>
          <w:rStyle w:val="XMLname"/>
        </w:rPr>
        <w:t>"2014-06-09"</w:t>
      </w:r>
      <w:bookmarkStart w:id="3155" w:name="C_1098-32505"/>
      <w:r>
        <w:t xml:space="preserve"> (CONF:1098-32505)</w:t>
      </w:r>
      <w:bookmarkEnd w:id="3155"/>
      <w:r>
        <w:t>.</w:t>
      </w:r>
    </w:p>
    <w:p w14:paraId="1EA1B3F8" w14:textId="77777777" w:rsidR="00935062" w:rsidRDefault="00935062" w:rsidP="00E855AB">
      <w:pPr>
        <w:numPr>
          <w:ilvl w:val="0"/>
          <w:numId w:val="54"/>
        </w:numPr>
        <w:ind w:left="1080"/>
      </w:pPr>
      <w:r>
        <w:rPr>
          <w:rStyle w:val="keyword"/>
        </w:rPr>
        <w:t>SHALL</w:t>
      </w:r>
      <w:r>
        <w:t xml:space="preserve"> contain at least one [1..*] </w:t>
      </w:r>
      <w:r>
        <w:rPr>
          <w:rStyle w:val="XMLnameBold"/>
        </w:rPr>
        <w:t>id</w:t>
      </w:r>
      <w:bookmarkStart w:id="3156" w:name="C_1098-8292"/>
      <w:r>
        <w:t xml:space="preserve"> (CONF:1098-8292)</w:t>
      </w:r>
      <w:bookmarkEnd w:id="3156"/>
      <w:r>
        <w:t>.</w:t>
      </w:r>
    </w:p>
    <w:p w14:paraId="3C81E120" w14:textId="77777777" w:rsidR="00935062" w:rsidRDefault="00935062" w:rsidP="00E855AB">
      <w:pPr>
        <w:numPr>
          <w:ilvl w:val="0"/>
          <w:numId w:val="54"/>
        </w:numPr>
        <w:ind w:left="1080"/>
      </w:pPr>
      <w:r>
        <w:rPr>
          <w:rStyle w:val="keyword"/>
        </w:rPr>
        <w:t>SHALL</w:t>
      </w:r>
      <w:r>
        <w:t xml:space="preserve"> contain exactly one [1..1] </w:t>
      </w:r>
      <w:r>
        <w:rPr>
          <w:rStyle w:val="XMLnameBold"/>
        </w:rPr>
        <w:t>code</w:t>
      </w:r>
      <w:bookmarkStart w:id="3157" w:name="C_1098-8293"/>
      <w:r>
        <w:t xml:space="preserve"> (CONF:1098-8293)</w:t>
      </w:r>
      <w:bookmarkEnd w:id="3157"/>
      <w:r>
        <w:t>.</w:t>
      </w:r>
    </w:p>
    <w:p w14:paraId="5DA64CA9" w14:textId="77777777" w:rsidR="00935062" w:rsidRDefault="00935062" w:rsidP="00E855AB">
      <w:pPr>
        <w:numPr>
          <w:ilvl w:val="1"/>
          <w:numId w:val="54"/>
        </w:numPr>
      </w:pPr>
      <w:r>
        <w:t xml:space="preserve">This code </w:t>
      </w:r>
      <w:r>
        <w:rPr>
          <w:rStyle w:val="keyword"/>
        </w:rPr>
        <w:t>SHOULD</w:t>
      </w:r>
      <w:r>
        <w:t xml:space="preserve"> contain zero or one [0..1] </w:t>
      </w:r>
      <w:r>
        <w:rPr>
          <w:rStyle w:val="XMLnameBold"/>
        </w:rPr>
        <w:t>originalText</w:t>
      </w:r>
      <w:bookmarkStart w:id="3158" w:name="C_1098-19186"/>
      <w:r>
        <w:t xml:space="preserve"> (CONF:1098-19186)</w:t>
      </w:r>
      <w:bookmarkEnd w:id="3158"/>
      <w:r>
        <w:t>.</w:t>
      </w:r>
    </w:p>
    <w:p w14:paraId="4FD7C689" w14:textId="77777777" w:rsidR="00935062" w:rsidRDefault="00935062" w:rsidP="00E855AB">
      <w:pPr>
        <w:numPr>
          <w:ilvl w:val="2"/>
          <w:numId w:val="54"/>
        </w:numPr>
      </w:pPr>
      <w:r>
        <w:t xml:space="preserve">The originalText, if present, </w:t>
      </w:r>
      <w:r>
        <w:rPr>
          <w:rStyle w:val="keyword"/>
        </w:rPr>
        <w:t>MAY</w:t>
      </w:r>
      <w:r>
        <w:t xml:space="preserve"> contain zero or one [0..1] </w:t>
      </w:r>
      <w:r>
        <w:rPr>
          <w:rStyle w:val="XMLnameBold"/>
        </w:rPr>
        <w:t>reference</w:t>
      </w:r>
      <w:bookmarkStart w:id="3159" w:name="C_1098-19187"/>
      <w:r>
        <w:t xml:space="preserve"> (CONF:1098-19187)</w:t>
      </w:r>
      <w:bookmarkEnd w:id="3159"/>
      <w:r>
        <w:t>.</w:t>
      </w:r>
    </w:p>
    <w:p w14:paraId="23E85920" w14:textId="77777777" w:rsidR="00935062" w:rsidRDefault="00935062" w:rsidP="00E855AB">
      <w:pPr>
        <w:numPr>
          <w:ilvl w:val="3"/>
          <w:numId w:val="54"/>
        </w:numPr>
      </w:pPr>
      <w:r>
        <w:t xml:space="preserve">The reference, if present, </w:t>
      </w:r>
      <w:r>
        <w:rPr>
          <w:rStyle w:val="keyword"/>
        </w:rPr>
        <w:t>MAY</w:t>
      </w:r>
      <w:r>
        <w:t xml:space="preserve"> contain zero or one [0..1] </w:t>
      </w:r>
      <w:r>
        <w:rPr>
          <w:rStyle w:val="XMLnameBold"/>
        </w:rPr>
        <w:t>@value</w:t>
      </w:r>
      <w:bookmarkStart w:id="3160" w:name="C_1098-19188"/>
      <w:r>
        <w:t xml:space="preserve"> (CONF:1098-19188)</w:t>
      </w:r>
      <w:bookmarkEnd w:id="3160"/>
      <w:r>
        <w:t>.</w:t>
      </w:r>
    </w:p>
    <w:p w14:paraId="23AFF4EC" w14:textId="77777777" w:rsidR="00935062" w:rsidRDefault="00935062" w:rsidP="00E855AB">
      <w:pPr>
        <w:numPr>
          <w:ilvl w:val="4"/>
          <w:numId w:val="54"/>
        </w:numPr>
      </w:pPr>
      <w:r>
        <w:t xml:space="preserve">This reference/@value </w:t>
      </w:r>
      <w:r>
        <w:rPr>
          <w:rStyle w:val="keyword"/>
        </w:rPr>
        <w:t>SHALL</w:t>
      </w:r>
      <w:r>
        <w:t xml:space="preserve"> begin with a '#' and </w:t>
      </w:r>
      <w:r>
        <w:rPr>
          <w:rStyle w:val="keyword"/>
        </w:rPr>
        <w:t>SHALL</w:t>
      </w:r>
      <w:r>
        <w:t xml:space="preserve"> point to its corresponding narrative (using the approach defined in CDA Release 2, section 4.3.5.1) (CONF:1098-19189).</w:t>
      </w:r>
    </w:p>
    <w:p w14:paraId="3053C279" w14:textId="77777777" w:rsidR="00935062" w:rsidRDefault="00935062" w:rsidP="00E855AB">
      <w:pPr>
        <w:numPr>
          <w:ilvl w:val="1"/>
          <w:numId w:val="54"/>
        </w:numPr>
      </w:pPr>
      <w:r>
        <w:t xml:space="preserve">This @code </w:t>
      </w:r>
      <w:r>
        <w:rPr>
          <w:rStyle w:val="keyword"/>
        </w:rPr>
        <w:t>SHOULD</w:t>
      </w:r>
      <w:r>
        <w:t xml:space="preserve"> be selected from LOINC (CodeSystem: 2.16.840.1.113883.6.1) or SNOMED CT (CodeSystem: 2.16.840.1.113883.6.96), and </w:t>
      </w:r>
      <w:r>
        <w:rPr>
          <w:rStyle w:val="keyword"/>
        </w:rPr>
        <w:t>MAY</w:t>
      </w:r>
      <w:r>
        <w:t xml:space="preserve"> be selected from CPT-4 (CodeSystem: 2.16.840.1.113883.6.12) or ICD10 PCS (CodeSystem: 2.16.840.1.113883.6.4) or CDT-2 (Code System: 2.16.840.1.113883.6.13) (CONF:1098-19190).</w:t>
      </w:r>
    </w:p>
    <w:p w14:paraId="18587367" w14:textId="77777777" w:rsidR="00935062" w:rsidRDefault="00935062" w:rsidP="00E855AB">
      <w:pPr>
        <w:numPr>
          <w:ilvl w:val="0"/>
          <w:numId w:val="54"/>
        </w:numPr>
        <w:ind w:left="1080"/>
      </w:pPr>
      <w:r>
        <w:rPr>
          <w:rStyle w:val="keyword"/>
        </w:rPr>
        <w:t>SHALL</w:t>
      </w:r>
      <w:r>
        <w:t xml:space="preserve"> contain exactly one [1..1] </w:t>
      </w:r>
      <w:r>
        <w:rPr>
          <w:rStyle w:val="XMLnameBold"/>
        </w:rPr>
        <w:t>statusCode</w:t>
      </w:r>
      <w:bookmarkStart w:id="3161" w:name="C_1098-8298"/>
      <w:r>
        <w:t xml:space="preserve"> (CONF:1098-8298)</w:t>
      </w:r>
      <w:bookmarkEnd w:id="3161"/>
      <w:r>
        <w:t>.</w:t>
      </w:r>
    </w:p>
    <w:p w14:paraId="144FE8EC" w14:textId="77777777" w:rsidR="00935062" w:rsidRDefault="00935062" w:rsidP="00E855AB">
      <w:pPr>
        <w:numPr>
          <w:ilvl w:val="1"/>
          <w:numId w:val="54"/>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rocedureAct_statusCode">
        <w:r>
          <w:rPr>
            <w:rStyle w:val="HyperlinkCourierBold"/>
          </w:rPr>
          <w:t>ProcedureAct statusCode</w:t>
        </w:r>
      </w:hyperlink>
      <w:r>
        <w:rPr>
          <w:rStyle w:val="XMLname"/>
        </w:rPr>
        <w:t xml:space="preserve"> urn:oid:2.16.840.1.113883.11.20.9.22</w:t>
      </w:r>
      <w:r>
        <w:rPr>
          <w:rStyle w:val="keyword"/>
        </w:rPr>
        <w:t xml:space="preserve"> STATIC</w:t>
      </w:r>
      <w:r>
        <w:t xml:space="preserve"> 2014-04-23</w:t>
      </w:r>
      <w:bookmarkStart w:id="3162" w:name="C_1098-32364"/>
      <w:r>
        <w:t xml:space="preserve"> (CONF:1098-32364)</w:t>
      </w:r>
      <w:bookmarkEnd w:id="3162"/>
      <w:r>
        <w:t>.</w:t>
      </w:r>
    </w:p>
    <w:p w14:paraId="58A7698B" w14:textId="77777777" w:rsidR="00935062" w:rsidRDefault="00935062" w:rsidP="00E855AB">
      <w:pPr>
        <w:numPr>
          <w:ilvl w:val="0"/>
          <w:numId w:val="54"/>
        </w:numPr>
        <w:ind w:left="1080"/>
      </w:pPr>
      <w:r>
        <w:rPr>
          <w:rStyle w:val="keyword"/>
        </w:rPr>
        <w:t>SHALL</w:t>
      </w:r>
      <w:r>
        <w:t xml:space="preserve"> contain exactly one [1..1] </w:t>
      </w:r>
      <w:r>
        <w:rPr>
          <w:rStyle w:val="XMLnameBold"/>
        </w:rPr>
        <w:t>effectiveTime</w:t>
      </w:r>
      <w:bookmarkStart w:id="3163" w:name="C_1098-8299"/>
      <w:r>
        <w:t xml:space="preserve"> (CONF:1098-8299)</w:t>
      </w:r>
      <w:bookmarkEnd w:id="3163"/>
      <w:r>
        <w:t>.</w:t>
      </w:r>
    </w:p>
    <w:p w14:paraId="2988E219" w14:textId="77777777" w:rsidR="00935062" w:rsidRDefault="00935062" w:rsidP="00E855AB">
      <w:pPr>
        <w:numPr>
          <w:ilvl w:val="0"/>
          <w:numId w:val="54"/>
        </w:numPr>
        <w:ind w:left="1080"/>
      </w:pPr>
      <w:r>
        <w:rPr>
          <w:rStyle w:val="keyword"/>
        </w:rPr>
        <w:t>MAY</w:t>
      </w:r>
      <w:r>
        <w:t xml:space="preserve"> contain zero or one [0..1] </w:t>
      </w:r>
      <w:r>
        <w:rPr>
          <w:rStyle w:val="XMLnameBold"/>
        </w:rPr>
        <w:t>priorityCode</w:t>
      </w:r>
      <w:r>
        <w:t xml:space="preserve">, which </w:t>
      </w:r>
      <w:r>
        <w:rPr>
          <w:rStyle w:val="keyword"/>
        </w:rPr>
        <w:t>SHALL</w:t>
      </w:r>
      <w:r>
        <w:t xml:space="preserve"> be selected from ValueSet </w:t>
      </w:r>
      <w:hyperlink w:anchor="ActPriority">
        <w:r>
          <w:rPr>
            <w:rStyle w:val="HyperlinkCourierBold"/>
          </w:rPr>
          <w:t>ActPriority</w:t>
        </w:r>
      </w:hyperlink>
      <w:r>
        <w:rPr>
          <w:rStyle w:val="XMLname"/>
        </w:rPr>
        <w:t xml:space="preserve"> urn:oid:2.16.840.1.113883.1.11.16866</w:t>
      </w:r>
      <w:r>
        <w:rPr>
          <w:rStyle w:val="keyword"/>
        </w:rPr>
        <w:t xml:space="preserve"> DYNAMIC</w:t>
      </w:r>
      <w:bookmarkStart w:id="3164" w:name="C_1098-8300"/>
      <w:r>
        <w:t xml:space="preserve"> (CONF:1098-8300)</w:t>
      </w:r>
      <w:bookmarkEnd w:id="3164"/>
      <w:r>
        <w:t>.</w:t>
      </w:r>
    </w:p>
    <w:p w14:paraId="0356A271" w14:textId="77777777" w:rsidR="00935062" w:rsidRDefault="00935062" w:rsidP="00E855AB">
      <w:pPr>
        <w:numPr>
          <w:ilvl w:val="0"/>
          <w:numId w:val="54"/>
        </w:numPr>
        <w:ind w:left="1080"/>
      </w:pPr>
      <w:r>
        <w:rPr>
          <w:rStyle w:val="keyword"/>
        </w:rPr>
        <w:t>SHOULD</w:t>
      </w:r>
      <w:r>
        <w:t xml:space="preserve"> contain zero or more [0..*] </w:t>
      </w:r>
      <w:r>
        <w:rPr>
          <w:rStyle w:val="XMLnameBold"/>
        </w:rPr>
        <w:t>performer</w:t>
      </w:r>
      <w:bookmarkStart w:id="3165" w:name="C_1098-8301"/>
      <w:r>
        <w:t xml:space="preserve"> (CONF:1098-8301)</w:t>
      </w:r>
      <w:bookmarkEnd w:id="3165"/>
      <w:r>
        <w:t>.</w:t>
      </w:r>
    </w:p>
    <w:p w14:paraId="2DA275DC" w14:textId="77777777" w:rsidR="00935062" w:rsidRDefault="00935062" w:rsidP="00E855AB">
      <w:pPr>
        <w:numPr>
          <w:ilvl w:val="1"/>
          <w:numId w:val="54"/>
        </w:numPr>
      </w:pPr>
      <w:r>
        <w:t xml:space="preserve">The performer, if present, </w:t>
      </w:r>
      <w:r>
        <w:rPr>
          <w:rStyle w:val="keyword"/>
        </w:rPr>
        <w:t>SHALL</w:t>
      </w:r>
      <w:r>
        <w:t xml:space="preserve"> contain exactly one [1..1] </w:t>
      </w:r>
      <w:r>
        <w:rPr>
          <w:rStyle w:val="XMLnameBold"/>
        </w:rPr>
        <w:t>assignedEntity</w:t>
      </w:r>
      <w:bookmarkStart w:id="3166" w:name="C_1098-8302"/>
      <w:r>
        <w:t xml:space="preserve"> (CONF:1098-8302)</w:t>
      </w:r>
      <w:bookmarkEnd w:id="3166"/>
      <w:r>
        <w:t>.</w:t>
      </w:r>
    </w:p>
    <w:p w14:paraId="4C904439" w14:textId="77777777" w:rsidR="00935062" w:rsidRDefault="00935062" w:rsidP="00E855AB">
      <w:pPr>
        <w:numPr>
          <w:ilvl w:val="2"/>
          <w:numId w:val="54"/>
        </w:numPr>
      </w:pPr>
      <w:r>
        <w:t xml:space="preserve">This assignedEntity </w:t>
      </w:r>
      <w:r>
        <w:rPr>
          <w:rStyle w:val="keyword"/>
        </w:rPr>
        <w:t>SHALL</w:t>
      </w:r>
      <w:r>
        <w:t xml:space="preserve"> contain at least one [1..*] </w:t>
      </w:r>
      <w:r>
        <w:rPr>
          <w:rStyle w:val="XMLnameBold"/>
        </w:rPr>
        <w:t>id</w:t>
      </w:r>
      <w:bookmarkStart w:id="3167" w:name="C_1098-8303"/>
      <w:r>
        <w:t xml:space="preserve"> (CONF:1098-8303)</w:t>
      </w:r>
      <w:bookmarkEnd w:id="3167"/>
      <w:r>
        <w:t>.</w:t>
      </w:r>
    </w:p>
    <w:p w14:paraId="55962D9A" w14:textId="77777777" w:rsidR="00935062" w:rsidRDefault="00935062" w:rsidP="00E855AB">
      <w:pPr>
        <w:numPr>
          <w:ilvl w:val="2"/>
          <w:numId w:val="54"/>
        </w:numPr>
      </w:pPr>
      <w:r>
        <w:t xml:space="preserve">This assignedEntity </w:t>
      </w:r>
      <w:r>
        <w:rPr>
          <w:rStyle w:val="keyword"/>
        </w:rPr>
        <w:t>SHALL</w:t>
      </w:r>
      <w:r>
        <w:t xml:space="preserve"> contain at least one [1..*] </w:t>
      </w:r>
      <w:r>
        <w:rPr>
          <w:rStyle w:val="XMLnameBold"/>
        </w:rPr>
        <w:t>addr</w:t>
      </w:r>
      <w:bookmarkStart w:id="3168" w:name="C_1098-8304"/>
      <w:r>
        <w:t xml:space="preserve"> (CONF:1098-8304)</w:t>
      </w:r>
      <w:bookmarkEnd w:id="3168"/>
      <w:r>
        <w:t>.</w:t>
      </w:r>
    </w:p>
    <w:p w14:paraId="7D604030" w14:textId="77777777" w:rsidR="00935062" w:rsidRDefault="00935062" w:rsidP="00E855AB">
      <w:pPr>
        <w:numPr>
          <w:ilvl w:val="2"/>
          <w:numId w:val="54"/>
        </w:numPr>
      </w:pPr>
      <w:r>
        <w:t xml:space="preserve">This assignedEntity </w:t>
      </w:r>
      <w:r>
        <w:rPr>
          <w:rStyle w:val="keyword"/>
        </w:rPr>
        <w:t>SHALL</w:t>
      </w:r>
      <w:r>
        <w:t xml:space="preserve"> contain at least one [1..*] </w:t>
      </w:r>
      <w:r>
        <w:rPr>
          <w:rStyle w:val="XMLnameBold"/>
        </w:rPr>
        <w:t>telecom</w:t>
      </w:r>
      <w:bookmarkStart w:id="3169" w:name="C_1098-8305"/>
      <w:r>
        <w:t xml:space="preserve"> (CONF:1098-8305)</w:t>
      </w:r>
      <w:bookmarkEnd w:id="3169"/>
      <w:r>
        <w:t>.</w:t>
      </w:r>
    </w:p>
    <w:p w14:paraId="708B6A12" w14:textId="77777777" w:rsidR="00935062" w:rsidRDefault="00935062" w:rsidP="00E855AB">
      <w:pPr>
        <w:numPr>
          <w:ilvl w:val="2"/>
          <w:numId w:val="54"/>
        </w:numPr>
      </w:pPr>
      <w:r>
        <w:t xml:space="preserve">This assignedEntity </w:t>
      </w:r>
      <w:r>
        <w:rPr>
          <w:rStyle w:val="keyword"/>
        </w:rPr>
        <w:t>SHOULD</w:t>
      </w:r>
      <w:r>
        <w:t xml:space="preserve"> contain zero or one [0..1] </w:t>
      </w:r>
      <w:r>
        <w:rPr>
          <w:rStyle w:val="XMLnameBold"/>
        </w:rPr>
        <w:t>representedOrganization</w:t>
      </w:r>
      <w:bookmarkStart w:id="3170" w:name="C_1098-8306"/>
      <w:r>
        <w:t xml:space="preserve"> (CONF:1098-8306)</w:t>
      </w:r>
      <w:bookmarkEnd w:id="3170"/>
      <w:r>
        <w:t>.</w:t>
      </w:r>
    </w:p>
    <w:p w14:paraId="2F711F77" w14:textId="77777777" w:rsidR="00935062" w:rsidRDefault="00935062" w:rsidP="00E855AB">
      <w:pPr>
        <w:numPr>
          <w:ilvl w:val="3"/>
          <w:numId w:val="54"/>
        </w:numPr>
      </w:pPr>
      <w:r>
        <w:t xml:space="preserve">The representedOrganization, if present, </w:t>
      </w:r>
      <w:r>
        <w:rPr>
          <w:rStyle w:val="keyword"/>
        </w:rPr>
        <w:t>SHOULD</w:t>
      </w:r>
      <w:r>
        <w:t xml:space="preserve"> contain zero or more [0..*] </w:t>
      </w:r>
      <w:r>
        <w:rPr>
          <w:rStyle w:val="XMLnameBold"/>
        </w:rPr>
        <w:t>id</w:t>
      </w:r>
      <w:bookmarkStart w:id="3171" w:name="C_1098-8307"/>
      <w:r>
        <w:t xml:space="preserve"> (CONF:1098-8307)</w:t>
      </w:r>
      <w:bookmarkEnd w:id="3171"/>
      <w:r>
        <w:t>.</w:t>
      </w:r>
    </w:p>
    <w:p w14:paraId="21D0D380" w14:textId="77777777" w:rsidR="00935062" w:rsidRDefault="00935062" w:rsidP="00E855AB">
      <w:pPr>
        <w:numPr>
          <w:ilvl w:val="3"/>
          <w:numId w:val="54"/>
        </w:numPr>
      </w:pPr>
      <w:r>
        <w:t xml:space="preserve">The representedOrganization, if present, </w:t>
      </w:r>
      <w:r>
        <w:rPr>
          <w:rStyle w:val="keyword"/>
        </w:rPr>
        <w:t>MAY</w:t>
      </w:r>
      <w:r>
        <w:t xml:space="preserve"> contain zero or more [0..*] </w:t>
      </w:r>
      <w:r>
        <w:rPr>
          <w:rStyle w:val="XMLnameBold"/>
        </w:rPr>
        <w:t>name</w:t>
      </w:r>
      <w:bookmarkStart w:id="3172" w:name="C_1098-8308"/>
      <w:r>
        <w:t xml:space="preserve"> (CONF:1098-8308)</w:t>
      </w:r>
      <w:bookmarkEnd w:id="3172"/>
      <w:r>
        <w:t>.</w:t>
      </w:r>
    </w:p>
    <w:p w14:paraId="634EA2F9" w14:textId="77777777" w:rsidR="00935062" w:rsidRDefault="00935062" w:rsidP="00E855AB">
      <w:pPr>
        <w:numPr>
          <w:ilvl w:val="3"/>
          <w:numId w:val="54"/>
        </w:numPr>
      </w:pPr>
      <w:r>
        <w:t xml:space="preserve">The representedOrganization, if present, </w:t>
      </w:r>
      <w:r>
        <w:rPr>
          <w:rStyle w:val="keyword"/>
        </w:rPr>
        <w:t>SHALL</w:t>
      </w:r>
      <w:r>
        <w:t xml:space="preserve"> contain at least one [1..*] </w:t>
      </w:r>
      <w:r>
        <w:rPr>
          <w:rStyle w:val="XMLnameBold"/>
        </w:rPr>
        <w:t>telecom</w:t>
      </w:r>
      <w:bookmarkStart w:id="3173" w:name="C_1098-8310"/>
      <w:r>
        <w:t xml:space="preserve"> (CONF:1098-8310)</w:t>
      </w:r>
      <w:bookmarkEnd w:id="3173"/>
      <w:r>
        <w:t>.</w:t>
      </w:r>
    </w:p>
    <w:p w14:paraId="5ACF239D" w14:textId="77777777" w:rsidR="00935062" w:rsidRDefault="00935062" w:rsidP="00E855AB">
      <w:pPr>
        <w:numPr>
          <w:ilvl w:val="3"/>
          <w:numId w:val="54"/>
        </w:numPr>
      </w:pPr>
      <w:r>
        <w:t xml:space="preserve">The representedOrganization, if present, </w:t>
      </w:r>
      <w:r>
        <w:rPr>
          <w:rStyle w:val="keyword"/>
        </w:rPr>
        <w:t>SHALL</w:t>
      </w:r>
      <w:r>
        <w:t xml:space="preserve"> contain at least one [1..*] </w:t>
      </w:r>
      <w:r>
        <w:rPr>
          <w:rStyle w:val="XMLnameBold"/>
        </w:rPr>
        <w:t>addr</w:t>
      </w:r>
      <w:bookmarkStart w:id="3174" w:name="C_1098-8309"/>
      <w:r>
        <w:t xml:space="preserve"> (CONF:1098-8309)</w:t>
      </w:r>
      <w:bookmarkEnd w:id="3174"/>
      <w:r>
        <w:t>.</w:t>
      </w:r>
    </w:p>
    <w:p w14:paraId="57963339" w14:textId="77777777" w:rsidR="00935062" w:rsidRDefault="00935062" w:rsidP="00E855AB">
      <w:pPr>
        <w:numPr>
          <w:ilvl w:val="0"/>
          <w:numId w:val="54"/>
        </w:numPr>
        <w:ind w:left="1080"/>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3175" w:name="C_1098-32477"/>
      <w:r>
        <w:t xml:space="preserve"> (CONF:1098-32477)</w:t>
      </w:r>
      <w:bookmarkEnd w:id="3175"/>
      <w:r>
        <w:t>.</w:t>
      </w:r>
    </w:p>
    <w:p w14:paraId="3837EED8" w14:textId="77777777" w:rsidR="00935062" w:rsidRDefault="00935062" w:rsidP="00E855AB">
      <w:pPr>
        <w:numPr>
          <w:ilvl w:val="0"/>
          <w:numId w:val="54"/>
        </w:numPr>
        <w:ind w:left="1080"/>
      </w:pPr>
      <w:r>
        <w:rPr>
          <w:rStyle w:val="keyword"/>
        </w:rPr>
        <w:t>MAY</w:t>
      </w:r>
      <w:r>
        <w:t xml:space="preserve"> contain zero or more [0..*] </w:t>
      </w:r>
      <w:r>
        <w:rPr>
          <w:rStyle w:val="XMLnameBold"/>
        </w:rPr>
        <w:t>participant</w:t>
      </w:r>
      <w:bookmarkStart w:id="3176" w:name="C_1098-8311"/>
      <w:r>
        <w:t xml:space="preserve"> (CONF:1098-8311)</w:t>
      </w:r>
      <w:bookmarkEnd w:id="3176"/>
      <w:r>
        <w:t xml:space="preserve"> such that it</w:t>
      </w:r>
    </w:p>
    <w:p w14:paraId="54D2A5D7" w14:textId="77777777" w:rsidR="00935062" w:rsidRDefault="00935062" w:rsidP="00E855AB">
      <w:pPr>
        <w:numPr>
          <w:ilvl w:val="1"/>
          <w:numId w:val="54"/>
        </w:numPr>
      </w:pPr>
      <w:r>
        <w:rPr>
          <w:rStyle w:val="keyword"/>
        </w:rPr>
        <w:lastRenderedPageBreak/>
        <w:t>SHALL</w:t>
      </w:r>
      <w:r>
        <w:t xml:space="preserve"> contain exactly one [1..1] </w:t>
      </w:r>
      <w:r>
        <w:rPr>
          <w:rStyle w:val="XMLnameBold"/>
        </w:rPr>
        <w:t>@typeCode</w:t>
      </w:r>
      <w:r>
        <w:t>=</w:t>
      </w:r>
      <w:r>
        <w:rPr>
          <w:rStyle w:val="XMLname"/>
        </w:rPr>
        <w:t>"LOC"</w:t>
      </w:r>
      <w:r>
        <w:t xml:space="preserve"> Location (CodeSystem: </w:t>
      </w:r>
      <w:r>
        <w:rPr>
          <w:rStyle w:val="XMLname"/>
        </w:rPr>
        <w:t>HL7ParticipationType urn:oid:2.16.840.1.113883.5.90</w:t>
      </w:r>
      <w:r>
        <w:rPr>
          <w:rStyle w:val="keyword"/>
        </w:rPr>
        <w:t xml:space="preserve"> STATIC</w:t>
      </w:r>
      <w:r>
        <w:t>)</w:t>
      </w:r>
      <w:bookmarkStart w:id="3177" w:name="C_1098-8312"/>
      <w:r>
        <w:t xml:space="preserve"> (CONF:1098-8312)</w:t>
      </w:r>
      <w:bookmarkEnd w:id="3177"/>
      <w:r>
        <w:t>.</w:t>
      </w:r>
    </w:p>
    <w:p w14:paraId="30310CFC" w14:textId="77777777" w:rsidR="00935062" w:rsidRDefault="00935062" w:rsidP="00E855AB">
      <w:pPr>
        <w:numPr>
          <w:ilvl w:val="1"/>
          <w:numId w:val="54"/>
        </w:numPr>
      </w:pPr>
      <w:r>
        <w:rPr>
          <w:rStyle w:val="keyword"/>
        </w:rPr>
        <w:t>SHALL</w:t>
      </w:r>
      <w:r>
        <w:t xml:space="preserve"> contain exactly one [1..1]  </w:t>
      </w:r>
      <w:hyperlink w:anchor="E_Service_Delivery_Location">
        <w:r>
          <w:rPr>
            <w:rStyle w:val="HyperlinkCourierBold"/>
          </w:rPr>
          <w:t>Service Delivery Location</w:t>
        </w:r>
      </w:hyperlink>
      <w:r>
        <w:rPr>
          <w:rStyle w:val="XMLname"/>
        </w:rPr>
        <w:t xml:space="preserve"> (identifier: urn:oid:2.16.840.1.113883.10.20.22.4.32)</w:t>
      </w:r>
      <w:bookmarkStart w:id="3178" w:name="C_1098-15599"/>
      <w:r>
        <w:t xml:space="preserve"> (CONF:1098-15599)</w:t>
      </w:r>
      <w:bookmarkEnd w:id="3178"/>
      <w:r>
        <w:t>.</w:t>
      </w:r>
    </w:p>
    <w:p w14:paraId="64CBFE41" w14:textId="77777777" w:rsidR="00935062" w:rsidRDefault="00935062" w:rsidP="00E855AB">
      <w:pPr>
        <w:numPr>
          <w:ilvl w:val="0"/>
          <w:numId w:val="54"/>
        </w:numPr>
        <w:ind w:left="1080"/>
      </w:pPr>
      <w:r>
        <w:rPr>
          <w:rStyle w:val="keyword"/>
        </w:rPr>
        <w:t>MAY</w:t>
      </w:r>
      <w:r>
        <w:t xml:space="preserve"> contain zero or more [0..*] </w:t>
      </w:r>
      <w:r>
        <w:rPr>
          <w:rStyle w:val="XMLnameBold"/>
        </w:rPr>
        <w:t>entryRelationship</w:t>
      </w:r>
      <w:bookmarkStart w:id="3179" w:name="C_1098-8314"/>
      <w:r>
        <w:t xml:space="preserve"> (CONF:1098-8314)</w:t>
      </w:r>
      <w:bookmarkEnd w:id="3179"/>
      <w:r>
        <w:t xml:space="preserve"> such that it</w:t>
      </w:r>
    </w:p>
    <w:p w14:paraId="00E5F43C" w14:textId="77777777" w:rsidR="00935062" w:rsidRDefault="00935062" w:rsidP="00E855AB">
      <w:pPr>
        <w:numPr>
          <w:ilvl w:val="1"/>
          <w:numId w:val="54"/>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3180" w:name="C_1098-8315"/>
      <w:r>
        <w:t xml:space="preserve"> (CONF:1098-8315)</w:t>
      </w:r>
      <w:bookmarkEnd w:id="3180"/>
      <w:r>
        <w:t>.</w:t>
      </w:r>
    </w:p>
    <w:p w14:paraId="10D75580" w14:textId="77777777" w:rsidR="00935062" w:rsidRDefault="00935062" w:rsidP="00E855AB">
      <w:pPr>
        <w:numPr>
          <w:ilvl w:val="1"/>
          <w:numId w:val="54"/>
        </w:numPr>
      </w:pPr>
      <w:r>
        <w:rPr>
          <w:rStyle w:val="keyword"/>
        </w:rPr>
        <w:t>SHALL</w:t>
      </w:r>
      <w:r>
        <w:t xml:space="preserve"> contain exactly one [1..1] </w:t>
      </w:r>
      <w:r>
        <w:rPr>
          <w:rStyle w:val="XMLnameBold"/>
        </w:rPr>
        <w:t>@inversionInd</w:t>
      </w:r>
      <w:r>
        <w:t>=</w:t>
      </w:r>
      <w:r>
        <w:rPr>
          <w:rStyle w:val="XMLname"/>
        </w:rPr>
        <w:t>"true"</w:t>
      </w:r>
      <w:r>
        <w:t xml:space="preserve"> true</w:t>
      </w:r>
      <w:bookmarkStart w:id="3181" w:name="C_1098-8316"/>
      <w:r>
        <w:t xml:space="preserve"> (CONF:1098-8316)</w:t>
      </w:r>
      <w:bookmarkEnd w:id="3181"/>
      <w:r>
        <w:t>.</w:t>
      </w:r>
    </w:p>
    <w:p w14:paraId="2FF7CFB7" w14:textId="77777777" w:rsidR="00935062" w:rsidRDefault="00935062" w:rsidP="00E855AB">
      <w:pPr>
        <w:numPr>
          <w:ilvl w:val="1"/>
          <w:numId w:val="54"/>
        </w:numPr>
      </w:pPr>
      <w:r>
        <w:rPr>
          <w:rStyle w:val="keyword"/>
        </w:rPr>
        <w:t>SHALL</w:t>
      </w:r>
      <w:r>
        <w:t xml:space="preserve"> contain exactly one [1..1] </w:t>
      </w:r>
      <w:r>
        <w:rPr>
          <w:rStyle w:val="XMLnameBold"/>
        </w:rPr>
        <w:t>encounter</w:t>
      </w:r>
      <w:bookmarkStart w:id="3182" w:name="C_1098-8317"/>
      <w:r>
        <w:t xml:space="preserve"> (CONF:1098-8317)</w:t>
      </w:r>
      <w:bookmarkEnd w:id="3182"/>
      <w:r>
        <w:t>.</w:t>
      </w:r>
    </w:p>
    <w:p w14:paraId="50E87802" w14:textId="77777777" w:rsidR="00935062" w:rsidRDefault="00935062" w:rsidP="00E855AB">
      <w:pPr>
        <w:numPr>
          <w:ilvl w:val="2"/>
          <w:numId w:val="54"/>
        </w:numPr>
      </w:pPr>
      <w:r>
        <w:t xml:space="preserve">This encounter </w:t>
      </w:r>
      <w:r>
        <w:rPr>
          <w:rStyle w:val="keyword"/>
        </w:rPr>
        <w:t>SHALL</w:t>
      </w:r>
      <w:r>
        <w:t xml:space="preserve"> contain exactly one [1..1] </w:t>
      </w:r>
      <w:r>
        <w:rPr>
          <w:rStyle w:val="XMLnameBold"/>
        </w:rPr>
        <w:t>@classCode</w:t>
      </w:r>
      <w:r>
        <w:t>=</w:t>
      </w:r>
      <w:r>
        <w:rPr>
          <w:rStyle w:val="XMLname"/>
        </w:rPr>
        <w:t>"ENC"</w:t>
      </w:r>
      <w:r>
        <w:t xml:space="preserve"> Encounter (CodeSystem: </w:t>
      </w:r>
      <w:r>
        <w:rPr>
          <w:rStyle w:val="XMLname"/>
        </w:rPr>
        <w:t>HL7ActClass urn:oid:2.16.840.1.113883.5.6</w:t>
      </w:r>
      <w:r>
        <w:rPr>
          <w:rStyle w:val="keyword"/>
        </w:rPr>
        <w:t xml:space="preserve"> STATIC</w:t>
      </w:r>
      <w:r>
        <w:t>)</w:t>
      </w:r>
      <w:bookmarkStart w:id="3183" w:name="C_1098-8318"/>
      <w:r>
        <w:t xml:space="preserve"> (CONF:1098-8318)</w:t>
      </w:r>
      <w:bookmarkEnd w:id="3183"/>
      <w:r>
        <w:t>.</w:t>
      </w:r>
    </w:p>
    <w:p w14:paraId="0150C2BA" w14:textId="77777777" w:rsidR="00935062" w:rsidRDefault="00935062" w:rsidP="00E855AB">
      <w:pPr>
        <w:numPr>
          <w:ilvl w:val="2"/>
          <w:numId w:val="54"/>
        </w:numPr>
      </w:pPr>
      <w:r>
        <w:t xml:space="preserve">This encounter </w:t>
      </w: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184" w:name="C_1098-8319"/>
      <w:r>
        <w:t xml:space="preserve"> (CONF:1098-8319)</w:t>
      </w:r>
      <w:bookmarkEnd w:id="3184"/>
      <w:r>
        <w:t>.</w:t>
      </w:r>
    </w:p>
    <w:p w14:paraId="124B1B36" w14:textId="77777777" w:rsidR="00935062" w:rsidRDefault="00935062" w:rsidP="00E855AB">
      <w:pPr>
        <w:numPr>
          <w:ilvl w:val="2"/>
          <w:numId w:val="54"/>
        </w:numPr>
      </w:pPr>
      <w:r>
        <w:t xml:space="preserve">This encounter </w:t>
      </w:r>
      <w:r>
        <w:rPr>
          <w:rStyle w:val="keyword"/>
        </w:rPr>
        <w:t>SHALL</w:t>
      </w:r>
      <w:r>
        <w:t xml:space="preserve"> contain exactly one [1..1] </w:t>
      </w:r>
      <w:r>
        <w:rPr>
          <w:rStyle w:val="XMLnameBold"/>
        </w:rPr>
        <w:t>id</w:t>
      </w:r>
      <w:bookmarkStart w:id="3185" w:name="C_1098-8320"/>
      <w:r>
        <w:t xml:space="preserve"> (CONF:1098-8320)</w:t>
      </w:r>
      <w:bookmarkEnd w:id="3185"/>
      <w:r>
        <w:t>.</w:t>
      </w:r>
    </w:p>
    <w:p w14:paraId="665F9E96" w14:textId="77777777" w:rsidR="00935062" w:rsidRDefault="00935062" w:rsidP="00E855AB">
      <w:pPr>
        <w:numPr>
          <w:ilvl w:val="3"/>
          <w:numId w:val="54"/>
        </w:numPr>
      </w:pPr>
      <w:r>
        <w:t>Set the encounter ID to the ID of an encounter in another section to signify they are the same encounter (CONF:1098-16849).</w:t>
      </w:r>
    </w:p>
    <w:p w14:paraId="7D53E021" w14:textId="77777777" w:rsidR="00935062" w:rsidRDefault="00935062" w:rsidP="00E855AB">
      <w:pPr>
        <w:numPr>
          <w:ilvl w:val="0"/>
          <w:numId w:val="54"/>
        </w:numPr>
        <w:ind w:left="1080"/>
      </w:pPr>
      <w:r>
        <w:rPr>
          <w:rStyle w:val="keyword"/>
        </w:rPr>
        <w:t>MAY</w:t>
      </w:r>
      <w:r>
        <w:t xml:space="preserve"> contain zero or one [0..1] </w:t>
      </w:r>
      <w:r>
        <w:rPr>
          <w:rStyle w:val="XMLnameBold"/>
        </w:rPr>
        <w:t>entryRelationship</w:t>
      </w:r>
      <w:bookmarkStart w:id="3186" w:name="C_1098-8322"/>
      <w:r>
        <w:t xml:space="preserve"> (CONF:1098-8322)</w:t>
      </w:r>
      <w:bookmarkEnd w:id="3186"/>
      <w:r>
        <w:t xml:space="preserve"> such that it</w:t>
      </w:r>
    </w:p>
    <w:p w14:paraId="15CA4F45" w14:textId="77777777" w:rsidR="00935062" w:rsidRDefault="00935062" w:rsidP="00E855AB">
      <w:pPr>
        <w:numPr>
          <w:ilvl w:val="1"/>
          <w:numId w:val="54"/>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3187" w:name="C_1098-8323"/>
      <w:r>
        <w:t xml:space="preserve"> (CONF:1098-8323)</w:t>
      </w:r>
      <w:bookmarkEnd w:id="3187"/>
      <w:r>
        <w:t>.</w:t>
      </w:r>
    </w:p>
    <w:p w14:paraId="0D4FD885" w14:textId="77777777" w:rsidR="00935062" w:rsidRDefault="00935062" w:rsidP="00E855AB">
      <w:pPr>
        <w:numPr>
          <w:ilvl w:val="1"/>
          <w:numId w:val="54"/>
        </w:numPr>
      </w:pPr>
      <w:r>
        <w:rPr>
          <w:rStyle w:val="keyword"/>
        </w:rPr>
        <w:t>SHALL</w:t>
      </w:r>
      <w:r>
        <w:t xml:space="preserve"> contain exactly one [1..1] </w:t>
      </w:r>
      <w:r>
        <w:rPr>
          <w:rStyle w:val="XMLnameBold"/>
        </w:rPr>
        <w:t>@inversionInd</w:t>
      </w:r>
      <w:r>
        <w:t>=</w:t>
      </w:r>
      <w:r>
        <w:rPr>
          <w:rStyle w:val="XMLname"/>
        </w:rPr>
        <w:t>"true"</w:t>
      </w:r>
      <w:r>
        <w:t xml:space="preserve"> true</w:t>
      </w:r>
      <w:bookmarkStart w:id="3188" w:name="C_1098-8324"/>
      <w:r>
        <w:t xml:space="preserve"> (CONF:1098-8324)</w:t>
      </w:r>
      <w:bookmarkEnd w:id="3188"/>
      <w:r>
        <w:t>.</w:t>
      </w:r>
    </w:p>
    <w:p w14:paraId="4B32209C" w14:textId="77777777" w:rsidR="00935062" w:rsidRDefault="00935062" w:rsidP="00E855AB">
      <w:pPr>
        <w:numPr>
          <w:ilvl w:val="1"/>
          <w:numId w:val="54"/>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3189" w:name="C_1098-31396"/>
      <w:r>
        <w:t xml:space="preserve"> (CONF:1098-31396)</w:t>
      </w:r>
      <w:bookmarkEnd w:id="3189"/>
      <w:r>
        <w:t>.</w:t>
      </w:r>
    </w:p>
    <w:p w14:paraId="5D19E6A6" w14:textId="77777777" w:rsidR="00935062" w:rsidRDefault="00935062" w:rsidP="00E855AB">
      <w:pPr>
        <w:numPr>
          <w:ilvl w:val="0"/>
          <w:numId w:val="54"/>
        </w:numPr>
        <w:ind w:left="1080"/>
      </w:pPr>
      <w:r>
        <w:rPr>
          <w:rStyle w:val="keyword"/>
        </w:rPr>
        <w:t>MAY</w:t>
      </w:r>
      <w:r>
        <w:t xml:space="preserve"> contain zero or more [0..*] </w:t>
      </w:r>
      <w:r>
        <w:rPr>
          <w:rStyle w:val="XMLnameBold"/>
        </w:rPr>
        <w:t>entryRelationship</w:t>
      </w:r>
      <w:bookmarkStart w:id="3190" w:name="C_1098-8326"/>
      <w:r>
        <w:t xml:space="preserve"> (CONF:1098-8326)</w:t>
      </w:r>
      <w:bookmarkEnd w:id="3190"/>
      <w:r>
        <w:t xml:space="preserve"> such that it</w:t>
      </w:r>
    </w:p>
    <w:p w14:paraId="45B25050" w14:textId="77777777" w:rsidR="00935062" w:rsidRDefault="00935062" w:rsidP="00E855AB">
      <w:pPr>
        <w:numPr>
          <w:ilvl w:val="1"/>
          <w:numId w:val="54"/>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rPr>
          <w:rStyle w:val="keyword"/>
        </w:rPr>
        <w:t xml:space="preserve"> STATIC</w:t>
      </w:r>
      <w:r>
        <w:t>)</w:t>
      </w:r>
      <w:bookmarkStart w:id="3191" w:name="C_1098-8327"/>
      <w:r>
        <w:t xml:space="preserve"> (CONF:1098-8327)</w:t>
      </w:r>
      <w:bookmarkEnd w:id="3191"/>
      <w:r>
        <w:t>.</w:t>
      </w:r>
    </w:p>
    <w:p w14:paraId="64BFD704" w14:textId="77777777" w:rsidR="00935062" w:rsidRDefault="00935062" w:rsidP="00E855AB">
      <w:pPr>
        <w:numPr>
          <w:ilvl w:val="1"/>
          <w:numId w:val="54"/>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3192" w:name="C_1098-15601"/>
      <w:r>
        <w:t xml:space="preserve"> (CONF:1098-15601)</w:t>
      </w:r>
      <w:bookmarkEnd w:id="3192"/>
      <w:r>
        <w:t>.</w:t>
      </w:r>
    </w:p>
    <w:p w14:paraId="2EA89902" w14:textId="77777777" w:rsidR="00935062" w:rsidRDefault="00935062" w:rsidP="00E855AB">
      <w:pPr>
        <w:numPr>
          <w:ilvl w:val="0"/>
          <w:numId w:val="54"/>
        </w:numPr>
        <w:ind w:left="1080"/>
      </w:pPr>
      <w:r>
        <w:rPr>
          <w:rStyle w:val="keyword"/>
        </w:rPr>
        <w:t>MAY</w:t>
      </w:r>
      <w:r>
        <w:t xml:space="preserve"> contain zero or more [0..*] </w:t>
      </w:r>
      <w:r>
        <w:rPr>
          <w:rStyle w:val="XMLnameBold"/>
        </w:rPr>
        <w:t>entryRelationship</w:t>
      </w:r>
      <w:bookmarkStart w:id="3193" w:name="C_1098-8329"/>
      <w:r>
        <w:t xml:space="preserve"> (CONF:1098-8329)</w:t>
      </w:r>
      <w:bookmarkEnd w:id="3193"/>
      <w:r>
        <w:t xml:space="preserve"> such that it</w:t>
      </w:r>
    </w:p>
    <w:p w14:paraId="1502B26D" w14:textId="77777777" w:rsidR="00935062" w:rsidRDefault="00935062" w:rsidP="00E855AB">
      <w:pPr>
        <w:numPr>
          <w:ilvl w:val="1"/>
          <w:numId w:val="54"/>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3194" w:name="C_1098-8330"/>
      <w:r>
        <w:t xml:space="preserve"> (CONF:1098-8330)</w:t>
      </w:r>
      <w:bookmarkEnd w:id="3194"/>
      <w:r>
        <w:t>.</w:t>
      </w:r>
    </w:p>
    <w:p w14:paraId="2383CB21" w14:textId="77777777" w:rsidR="00935062" w:rsidRDefault="00935062" w:rsidP="00E855AB">
      <w:pPr>
        <w:numPr>
          <w:ilvl w:val="1"/>
          <w:numId w:val="54"/>
        </w:numPr>
      </w:pPr>
      <w:r>
        <w:rPr>
          <w:rStyle w:val="keyword"/>
        </w:rPr>
        <w:t>SHALL</w:t>
      </w:r>
      <w:r>
        <w:t xml:space="preserve"> contain exactly one [1..1]  </w:t>
      </w:r>
      <w:hyperlink w:anchor="Medication_Activity_V2">
        <w:r>
          <w:rPr>
            <w:rStyle w:val="HyperlinkCourierBold"/>
          </w:rPr>
          <w:t>Medication Activity (V2)</w:t>
        </w:r>
      </w:hyperlink>
      <w:r>
        <w:rPr>
          <w:rStyle w:val="XMLname"/>
        </w:rPr>
        <w:t xml:space="preserve"> (identifier: urn:hl7ii:2.16.840.1.113883.10.20.22.4.16:2014-06-09)</w:t>
      </w:r>
      <w:bookmarkStart w:id="3195" w:name="C_1098-15602"/>
      <w:r>
        <w:t xml:space="preserve"> (CONF:1098-15602)</w:t>
      </w:r>
      <w:bookmarkEnd w:id="3195"/>
      <w:r>
        <w:t>.</w:t>
      </w:r>
    </w:p>
    <w:p w14:paraId="12146810" w14:textId="3965FA98" w:rsidR="00935062" w:rsidRDefault="00935062" w:rsidP="00935062">
      <w:pPr>
        <w:pStyle w:val="Caption"/>
        <w:ind w:left="130" w:right="115"/>
      </w:pPr>
      <w:bookmarkStart w:id="3196" w:name="_Toc78972682"/>
      <w:bookmarkStart w:id="3197" w:name="_Toc118244167"/>
      <w:r>
        <w:lastRenderedPageBreak/>
        <w:t xml:space="preserve">Figure </w:t>
      </w:r>
      <w:r>
        <w:fldChar w:fldCharType="begin"/>
      </w:r>
      <w:r>
        <w:instrText>SEQ Figure \* ARABIC</w:instrText>
      </w:r>
      <w:r>
        <w:fldChar w:fldCharType="separate"/>
      </w:r>
      <w:r w:rsidR="00A21BC2">
        <w:t>114</w:t>
      </w:r>
      <w:r>
        <w:fldChar w:fldCharType="end"/>
      </w:r>
      <w:r>
        <w:t>: Procedure Activity Act Example</w:t>
      </w:r>
      <w:bookmarkEnd w:id="3196"/>
      <w:bookmarkEnd w:id="3197"/>
    </w:p>
    <w:p w14:paraId="33E8F4B2" w14:textId="77777777" w:rsidR="00935062" w:rsidRDefault="00935062" w:rsidP="00935062">
      <w:pPr>
        <w:pStyle w:val="Example"/>
        <w:ind w:left="130" w:right="115"/>
      </w:pPr>
      <w:r>
        <w:t>&lt;act classCode="ACT" moodCode="EVN"&gt;</w:t>
      </w:r>
    </w:p>
    <w:p w14:paraId="0B002410" w14:textId="77777777" w:rsidR="00935062" w:rsidRDefault="00935062" w:rsidP="00935062">
      <w:pPr>
        <w:pStyle w:val="Example"/>
        <w:ind w:left="130" w:right="115"/>
      </w:pPr>
      <w:r>
        <w:t xml:space="preserve">    &lt;templateId root="2.16.840.1.113883.10.20.22.4.12" extension="2014-06-09" /&gt;</w:t>
      </w:r>
    </w:p>
    <w:p w14:paraId="1F7433A9" w14:textId="77777777" w:rsidR="00935062" w:rsidRDefault="00935062" w:rsidP="00935062">
      <w:pPr>
        <w:pStyle w:val="Example"/>
        <w:ind w:left="130" w:right="115"/>
      </w:pPr>
      <w:r>
        <w:t xml:space="preserve">    &lt;id root="1.2.3.4.5.6.7.8" extension="1234567" /&gt;</w:t>
      </w:r>
    </w:p>
    <w:p w14:paraId="47EE9690" w14:textId="77777777" w:rsidR="00935062" w:rsidRDefault="00935062" w:rsidP="00935062">
      <w:pPr>
        <w:pStyle w:val="Example"/>
        <w:ind w:left="130" w:right="115"/>
      </w:pPr>
      <w:r>
        <w:t xml:space="preserve">    &lt;code code="274025005" codeSystem="2.16.840.1.113883.6.96" codeSystemName="SNOMED CT" displayName="Colonic polypectomy"&gt;</w:t>
      </w:r>
    </w:p>
    <w:p w14:paraId="2712E6AF" w14:textId="77777777" w:rsidR="00935062" w:rsidRDefault="00935062" w:rsidP="00935062">
      <w:pPr>
        <w:pStyle w:val="Example"/>
        <w:ind w:left="130" w:right="115"/>
      </w:pPr>
      <w:r>
        <w:t xml:space="preserve">        &lt;originalText&gt;</w:t>
      </w:r>
    </w:p>
    <w:p w14:paraId="1B288F48" w14:textId="77777777" w:rsidR="00935062" w:rsidRDefault="00935062" w:rsidP="00935062">
      <w:pPr>
        <w:pStyle w:val="Example"/>
        <w:ind w:left="130" w:right="115"/>
      </w:pPr>
      <w:r>
        <w:t xml:space="preserve">            &lt;reference value="#Proc1" /&gt;</w:t>
      </w:r>
    </w:p>
    <w:p w14:paraId="7E0D9079" w14:textId="77777777" w:rsidR="00935062" w:rsidRDefault="00935062" w:rsidP="00935062">
      <w:pPr>
        <w:pStyle w:val="Example"/>
        <w:ind w:left="130" w:right="115"/>
      </w:pPr>
      <w:r>
        <w:t xml:space="preserve">        &lt;/originalText&gt;</w:t>
      </w:r>
    </w:p>
    <w:p w14:paraId="696C718F" w14:textId="77777777" w:rsidR="00935062" w:rsidRDefault="00935062" w:rsidP="00935062">
      <w:pPr>
        <w:pStyle w:val="Example"/>
        <w:ind w:left="130" w:right="115"/>
      </w:pPr>
      <w:r>
        <w:t xml:space="preserve">    &lt;/code&gt;</w:t>
      </w:r>
    </w:p>
    <w:p w14:paraId="004D61AE" w14:textId="77777777" w:rsidR="00935062" w:rsidRDefault="00935062" w:rsidP="00935062">
      <w:pPr>
        <w:pStyle w:val="Example"/>
        <w:ind w:left="130" w:right="115"/>
      </w:pPr>
      <w:r>
        <w:t xml:space="preserve">    &lt;statusCode code="completed" /&gt;</w:t>
      </w:r>
    </w:p>
    <w:p w14:paraId="33A904D0" w14:textId="77777777" w:rsidR="00935062" w:rsidRDefault="00935062" w:rsidP="00935062">
      <w:pPr>
        <w:pStyle w:val="Example"/>
        <w:ind w:left="130" w:right="115"/>
      </w:pPr>
      <w:r>
        <w:t xml:space="preserve">    &lt;effectiveTime value="20110203" /&gt;</w:t>
      </w:r>
    </w:p>
    <w:p w14:paraId="762A66AB" w14:textId="77777777" w:rsidR="00935062" w:rsidRDefault="00935062" w:rsidP="00935062">
      <w:pPr>
        <w:pStyle w:val="Example"/>
        <w:ind w:left="130" w:right="115"/>
      </w:pPr>
      <w:r>
        <w:t xml:space="preserve">    &lt;priorityCode code="CR" codeSystem="2.16.840.1.113883.5.7" codeSystemName="ActPriority" displayName="Callback results" /&gt;</w:t>
      </w:r>
    </w:p>
    <w:p w14:paraId="53B1A4CE" w14:textId="77777777" w:rsidR="00935062" w:rsidRDefault="00935062" w:rsidP="00935062">
      <w:pPr>
        <w:pStyle w:val="Example"/>
        <w:ind w:left="130" w:right="115"/>
      </w:pPr>
      <w:r>
        <w:t xml:space="preserve">    &lt;performer&gt;</w:t>
      </w:r>
    </w:p>
    <w:p w14:paraId="610C683F" w14:textId="77777777" w:rsidR="00935062" w:rsidRDefault="00935062" w:rsidP="00935062">
      <w:pPr>
        <w:pStyle w:val="Example"/>
        <w:ind w:left="130" w:right="115"/>
      </w:pPr>
      <w:r>
        <w:t xml:space="preserve">        &lt;assignedEntity&gt;</w:t>
      </w:r>
    </w:p>
    <w:p w14:paraId="34082AEE" w14:textId="77777777" w:rsidR="00935062" w:rsidRDefault="00935062" w:rsidP="00935062">
      <w:pPr>
        <w:pStyle w:val="Example"/>
        <w:ind w:left="130" w:right="115"/>
      </w:pPr>
      <w:r>
        <w:t xml:space="preserve">            &lt;id root="2.16.840.1.113883.19" extension="1234" /&gt;</w:t>
      </w:r>
    </w:p>
    <w:p w14:paraId="3863B178" w14:textId="77777777" w:rsidR="00935062" w:rsidRDefault="00935062" w:rsidP="00935062">
      <w:pPr>
        <w:pStyle w:val="Example"/>
        <w:ind w:left="130" w:right="115"/>
      </w:pPr>
      <w:r>
        <w:t xml:space="preserve">            &lt;addr&gt;</w:t>
      </w:r>
    </w:p>
    <w:p w14:paraId="639C2D98" w14:textId="77777777" w:rsidR="00935062" w:rsidRDefault="00935062" w:rsidP="00935062">
      <w:pPr>
        <w:pStyle w:val="Example"/>
        <w:ind w:left="130" w:right="115"/>
      </w:pPr>
      <w:r>
        <w:t xml:space="preserve">                &lt;streetAddressLine&gt;1001 Village Avenue&lt;/streetAddressLine&gt;</w:t>
      </w:r>
    </w:p>
    <w:p w14:paraId="798E1AB9" w14:textId="77777777" w:rsidR="00935062" w:rsidRDefault="00935062" w:rsidP="00935062">
      <w:pPr>
        <w:pStyle w:val="Example"/>
        <w:ind w:left="130" w:right="115"/>
      </w:pPr>
      <w:r>
        <w:t xml:space="preserve">                &lt;city&gt;Portland&lt;/city&gt;</w:t>
      </w:r>
    </w:p>
    <w:p w14:paraId="5BA42ABC" w14:textId="77777777" w:rsidR="00935062" w:rsidRDefault="00935062" w:rsidP="00935062">
      <w:pPr>
        <w:pStyle w:val="Example"/>
        <w:ind w:left="130" w:right="115"/>
      </w:pPr>
      <w:r>
        <w:t xml:space="preserve">                &lt;state&gt;OR&lt;/state&gt;</w:t>
      </w:r>
    </w:p>
    <w:p w14:paraId="44084E21" w14:textId="77777777" w:rsidR="00935062" w:rsidRDefault="00935062" w:rsidP="00935062">
      <w:pPr>
        <w:pStyle w:val="Example"/>
        <w:ind w:left="130" w:right="115"/>
      </w:pPr>
      <w:r>
        <w:t xml:space="preserve">                &lt;postalCode&gt;99123&lt;/postalCode&gt;</w:t>
      </w:r>
    </w:p>
    <w:p w14:paraId="0DAA2E0B" w14:textId="77777777" w:rsidR="00935062" w:rsidRDefault="00935062" w:rsidP="00935062">
      <w:pPr>
        <w:pStyle w:val="Example"/>
        <w:ind w:left="130" w:right="115"/>
      </w:pPr>
      <w:r>
        <w:t xml:space="preserve">                &lt;country&gt;US&lt;/country&gt;</w:t>
      </w:r>
    </w:p>
    <w:p w14:paraId="54B51E9B" w14:textId="77777777" w:rsidR="00935062" w:rsidRDefault="00935062" w:rsidP="00935062">
      <w:pPr>
        <w:pStyle w:val="Example"/>
        <w:ind w:left="130" w:right="115"/>
      </w:pPr>
      <w:r>
        <w:t xml:space="preserve">            &lt;/addr&gt;</w:t>
      </w:r>
    </w:p>
    <w:p w14:paraId="43640C81" w14:textId="77777777" w:rsidR="00935062" w:rsidRDefault="00935062" w:rsidP="00935062">
      <w:pPr>
        <w:pStyle w:val="Example"/>
        <w:ind w:left="130" w:right="115"/>
      </w:pPr>
      <w:r>
        <w:t xml:space="preserve">            &lt;telecom use="WP" value="tel: +1(555)-555-5000" /&gt;</w:t>
      </w:r>
    </w:p>
    <w:p w14:paraId="704095CA" w14:textId="77777777" w:rsidR="00935062" w:rsidRDefault="00935062" w:rsidP="00935062">
      <w:pPr>
        <w:pStyle w:val="Example"/>
        <w:ind w:left="130" w:right="115"/>
      </w:pPr>
      <w:r>
        <w:t xml:space="preserve">            &lt;representedOrganization&gt;</w:t>
      </w:r>
    </w:p>
    <w:p w14:paraId="78BF59EB" w14:textId="77777777" w:rsidR="00935062" w:rsidRDefault="00935062" w:rsidP="00935062">
      <w:pPr>
        <w:pStyle w:val="Example"/>
        <w:ind w:left="130" w:right="115"/>
      </w:pPr>
      <w:r>
        <w:t xml:space="preserve">                &lt;id root="2.16.840.1.113883.19.5" /&gt;</w:t>
      </w:r>
    </w:p>
    <w:p w14:paraId="5FE9902B" w14:textId="77777777" w:rsidR="00935062" w:rsidRDefault="00935062" w:rsidP="00935062">
      <w:pPr>
        <w:pStyle w:val="Example"/>
        <w:ind w:left="130" w:right="115"/>
      </w:pPr>
      <w:r>
        <w:t xml:space="preserve">                &lt;name&gt;Community Health and Hospitals&lt;/name&gt;</w:t>
      </w:r>
    </w:p>
    <w:p w14:paraId="1E4CAEF2" w14:textId="77777777" w:rsidR="00935062" w:rsidRDefault="00935062" w:rsidP="00935062">
      <w:pPr>
        <w:pStyle w:val="Example"/>
        <w:ind w:left="130" w:right="115"/>
      </w:pPr>
      <w:r>
        <w:t xml:space="preserve">                &lt;telecom use="WP" value="tel:+1(555)-555-5000" /&gt;</w:t>
      </w:r>
    </w:p>
    <w:p w14:paraId="7EE02DE9" w14:textId="77777777" w:rsidR="00935062" w:rsidRDefault="00935062" w:rsidP="00935062">
      <w:pPr>
        <w:pStyle w:val="Example"/>
        <w:ind w:left="130" w:right="115"/>
      </w:pPr>
      <w:r>
        <w:t xml:space="preserve">                &lt;addr&gt;</w:t>
      </w:r>
    </w:p>
    <w:p w14:paraId="794E4617" w14:textId="77777777" w:rsidR="00935062" w:rsidRDefault="00935062" w:rsidP="00935062">
      <w:pPr>
        <w:pStyle w:val="Example"/>
        <w:ind w:left="130" w:right="115"/>
      </w:pPr>
      <w:r>
        <w:t xml:space="preserve">                    &lt;streetAddressLine&gt;1001 Village Avenue&lt;/streetAddressLine&gt;</w:t>
      </w:r>
    </w:p>
    <w:p w14:paraId="4AE3E9B3" w14:textId="77777777" w:rsidR="00935062" w:rsidRDefault="00935062" w:rsidP="00935062">
      <w:pPr>
        <w:pStyle w:val="Example"/>
        <w:ind w:left="130" w:right="115"/>
      </w:pPr>
      <w:r>
        <w:t xml:space="preserve">                    &lt;city&gt;Portland&lt;/city&gt;</w:t>
      </w:r>
    </w:p>
    <w:p w14:paraId="24894FEC" w14:textId="77777777" w:rsidR="00935062" w:rsidRDefault="00935062" w:rsidP="00935062">
      <w:pPr>
        <w:pStyle w:val="Example"/>
        <w:ind w:left="130" w:right="115"/>
      </w:pPr>
      <w:r>
        <w:t xml:space="preserve">                    &lt;state&gt;OR&lt;/state&gt;</w:t>
      </w:r>
    </w:p>
    <w:p w14:paraId="42CBC6AF" w14:textId="77777777" w:rsidR="00935062" w:rsidRDefault="00935062" w:rsidP="00935062">
      <w:pPr>
        <w:pStyle w:val="Example"/>
        <w:ind w:left="130" w:right="115"/>
      </w:pPr>
      <w:r>
        <w:t xml:space="preserve">                    &lt;postalCode&gt;99123&lt;/postalCode&gt;</w:t>
      </w:r>
    </w:p>
    <w:p w14:paraId="1E91F906" w14:textId="77777777" w:rsidR="00935062" w:rsidRDefault="00935062" w:rsidP="00935062">
      <w:pPr>
        <w:pStyle w:val="Example"/>
        <w:ind w:left="130" w:right="115"/>
      </w:pPr>
      <w:r>
        <w:t xml:space="preserve">                    &lt;country&gt;US&lt;/country&gt;</w:t>
      </w:r>
    </w:p>
    <w:p w14:paraId="610B1FAA" w14:textId="77777777" w:rsidR="00935062" w:rsidRDefault="00935062" w:rsidP="00935062">
      <w:pPr>
        <w:pStyle w:val="Example"/>
        <w:ind w:left="130" w:right="115"/>
      </w:pPr>
      <w:r>
        <w:t xml:space="preserve">                &lt;/addr&gt;</w:t>
      </w:r>
    </w:p>
    <w:p w14:paraId="02CA975A" w14:textId="77777777" w:rsidR="00935062" w:rsidRDefault="00935062" w:rsidP="00935062">
      <w:pPr>
        <w:pStyle w:val="Example"/>
        <w:ind w:left="130" w:right="115"/>
      </w:pPr>
      <w:r>
        <w:t xml:space="preserve">            &lt;/representedOrganization&gt;</w:t>
      </w:r>
    </w:p>
    <w:p w14:paraId="311CFBF6" w14:textId="77777777" w:rsidR="00935062" w:rsidRDefault="00935062" w:rsidP="00935062">
      <w:pPr>
        <w:pStyle w:val="Example"/>
        <w:ind w:left="130" w:right="115"/>
      </w:pPr>
      <w:r>
        <w:t xml:space="preserve">        &lt;/assignedEntity&gt;</w:t>
      </w:r>
    </w:p>
    <w:p w14:paraId="3FFAE2E9" w14:textId="77777777" w:rsidR="00935062" w:rsidRDefault="00935062" w:rsidP="00935062">
      <w:pPr>
        <w:pStyle w:val="Example"/>
        <w:ind w:left="130" w:right="115"/>
      </w:pPr>
      <w:r>
        <w:t xml:space="preserve">    &lt;/performer&gt;</w:t>
      </w:r>
    </w:p>
    <w:p w14:paraId="16DFED9F" w14:textId="77777777" w:rsidR="00935062" w:rsidRDefault="00935062" w:rsidP="00935062">
      <w:pPr>
        <w:pStyle w:val="Example"/>
        <w:ind w:left="130" w:right="115"/>
      </w:pPr>
      <w:r>
        <w:t xml:space="preserve">    &lt;participant typeCode="LOC"&gt;</w:t>
      </w:r>
    </w:p>
    <w:p w14:paraId="27ABB299" w14:textId="77777777" w:rsidR="00935062" w:rsidRDefault="00935062" w:rsidP="00935062">
      <w:pPr>
        <w:pStyle w:val="Example"/>
        <w:ind w:left="130" w:right="115"/>
      </w:pPr>
      <w:r>
        <w:t xml:space="preserve">        &lt;participantRole classCode="SDLOC"&gt;</w:t>
      </w:r>
    </w:p>
    <w:p w14:paraId="00EF5627" w14:textId="77777777" w:rsidR="00935062" w:rsidRDefault="00935062" w:rsidP="00935062">
      <w:pPr>
        <w:pStyle w:val="Example"/>
        <w:ind w:left="130" w:right="115"/>
      </w:pPr>
      <w:r>
        <w:t xml:space="preserve">            &lt;templateId root="2.16.840.1.113883.10.20.22.4.32" /&gt;</w:t>
      </w:r>
    </w:p>
    <w:p w14:paraId="78C8BCFA" w14:textId="77777777" w:rsidR="00935062" w:rsidRDefault="00935062" w:rsidP="00935062">
      <w:pPr>
        <w:pStyle w:val="Example"/>
        <w:ind w:left="130" w:right="115"/>
      </w:pPr>
      <w:r>
        <w:t xml:space="preserve">            . . .</w:t>
      </w:r>
    </w:p>
    <w:p w14:paraId="4806C678" w14:textId="77777777" w:rsidR="00935062" w:rsidRDefault="00935062" w:rsidP="00935062">
      <w:pPr>
        <w:pStyle w:val="Example"/>
        <w:ind w:left="130" w:right="115"/>
      </w:pPr>
      <w:r>
        <w:t xml:space="preserve">        &lt;/participantRole&gt;</w:t>
      </w:r>
    </w:p>
    <w:p w14:paraId="46F8D484" w14:textId="77777777" w:rsidR="00935062" w:rsidRDefault="00935062" w:rsidP="00935062">
      <w:pPr>
        <w:pStyle w:val="Example"/>
        <w:ind w:left="130" w:right="115"/>
      </w:pPr>
      <w:r>
        <w:t xml:space="preserve">    &lt;/participant&gt;</w:t>
      </w:r>
    </w:p>
    <w:p w14:paraId="52FDAD82" w14:textId="77777777" w:rsidR="00935062" w:rsidRDefault="00935062" w:rsidP="00935062">
      <w:pPr>
        <w:pStyle w:val="Example"/>
        <w:ind w:left="130" w:right="115"/>
      </w:pPr>
      <w:r>
        <w:t xml:space="preserve">    &lt;entryRelationship typeCode="RSON"&gt;</w:t>
      </w:r>
    </w:p>
    <w:p w14:paraId="68F64118" w14:textId="77777777" w:rsidR="00935062" w:rsidRDefault="00935062" w:rsidP="00935062">
      <w:pPr>
        <w:pStyle w:val="Example"/>
        <w:ind w:left="130" w:right="115"/>
      </w:pPr>
      <w:r>
        <w:t xml:space="preserve">        &lt;observation classCode="OBS" moodCode="EVN"&gt;</w:t>
      </w:r>
    </w:p>
    <w:p w14:paraId="4A2C3300" w14:textId="77777777" w:rsidR="00935062" w:rsidRDefault="00935062" w:rsidP="00935062">
      <w:pPr>
        <w:pStyle w:val="Example"/>
        <w:ind w:left="130" w:right="115"/>
      </w:pPr>
      <w:r>
        <w:t xml:space="preserve">            &lt;templateId root="2.16.840.1.113883.10.20.22.4.19" extension="2014-06-09" /&gt;</w:t>
      </w:r>
    </w:p>
    <w:p w14:paraId="1CAD5574" w14:textId="77777777" w:rsidR="00935062" w:rsidRDefault="00935062" w:rsidP="00935062">
      <w:pPr>
        <w:pStyle w:val="Example"/>
        <w:ind w:left="130" w:right="115"/>
      </w:pPr>
      <w:r>
        <w:t xml:space="preserve">                . . . </w:t>
      </w:r>
    </w:p>
    <w:p w14:paraId="40B3FD6F" w14:textId="77777777" w:rsidR="00935062" w:rsidRDefault="00935062" w:rsidP="00935062">
      <w:pPr>
        <w:pStyle w:val="Example"/>
        <w:ind w:left="130" w:right="115"/>
      </w:pPr>
      <w:r>
        <w:t xml:space="preserve">        &lt;/observation&gt;</w:t>
      </w:r>
    </w:p>
    <w:p w14:paraId="540E714D" w14:textId="77777777" w:rsidR="00935062" w:rsidRDefault="00935062" w:rsidP="00935062">
      <w:pPr>
        <w:pStyle w:val="Example"/>
        <w:ind w:left="130" w:right="115"/>
      </w:pPr>
      <w:r>
        <w:t xml:space="preserve">    &lt;/entryRelationship&gt;</w:t>
      </w:r>
    </w:p>
    <w:p w14:paraId="491D78FB" w14:textId="77777777" w:rsidR="00935062" w:rsidRDefault="00935062" w:rsidP="00935062">
      <w:pPr>
        <w:pStyle w:val="Example"/>
        <w:ind w:left="130" w:right="115"/>
      </w:pPr>
      <w:r>
        <w:t xml:space="preserve">    &lt;entryRelationship typeCode="SUBJ" inversionInd="true"&gt;</w:t>
      </w:r>
    </w:p>
    <w:p w14:paraId="0AB6FF24" w14:textId="77777777" w:rsidR="00935062" w:rsidRDefault="00935062" w:rsidP="00935062">
      <w:pPr>
        <w:pStyle w:val="Example"/>
        <w:ind w:left="130" w:right="115"/>
      </w:pPr>
      <w:r>
        <w:t xml:space="preserve">        &lt;act classCode="ACT" moodCode="INT"&gt;</w:t>
      </w:r>
    </w:p>
    <w:p w14:paraId="2966C645" w14:textId="77777777" w:rsidR="00935062" w:rsidRDefault="00935062" w:rsidP="00935062">
      <w:pPr>
        <w:pStyle w:val="Example"/>
        <w:ind w:left="130" w:right="115"/>
      </w:pPr>
      <w:r>
        <w:t xml:space="preserve">            &lt;templateId root="2.16.840.1.113883.10.20.22.4.20" extension="2014-06-09" /&gt;</w:t>
      </w:r>
    </w:p>
    <w:p w14:paraId="66D115C3" w14:textId="77777777" w:rsidR="00935062" w:rsidRDefault="00935062" w:rsidP="00935062">
      <w:pPr>
        <w:pStyle w:val="Example"/>
        <w:ind w:left="130" w:right="115"/>
      </w:pPr>
      <w:r>
        <w:t xml:space="preserve">                . . .</w:t>
      </w:r>
    </w:p>
    <w:p w14:paraId="7E3CCBBA" w14:textId="77777777" w:rsidR="00935062" w:rsidRDefault="00935062" w:rsidP="00935062">
      <w:pPr>
        <w:pStyle w:val="Example"/>
        <w:ind w:left="130" w:right="115"/>
      </w:pPr>
      <w:r>
        <w:t xml:space="preserve">        &lt;/act&gt;</w:t>
      </w:r>
    </w:p>
    <w:p w14:paraId="7D60A25E" w14:textId="77777777" w:rsidR="00935062" w:rsidRDefault="00935062" w:rsidP="00935062">
      <w:pPr>
        <w:pStyle w:val="Example"/>
        <w:ind w:left="130" w:right="115"/>
      </w:pPr>
      <w:r>
        <w:lastRenderedPageBreak/>
        <w:t xml:space="preserve">    &lt;/entryRelationship&gt;</w:t>
      </w:r>
    </w:p>
    <w:p w14:paraId="7F41DD77" w14:textId="77777777" w:rsidR="00935062" w:rsidRDefault="00935062" w:rsidP="00935062">
      <w:pPr>
        <w:pStyle w:val="Example"/>
        <w:ind w:left="130" w:right="115"/>
      </w:pPr>
      <w:r>
        <w:t>&lt;/act&gt;</w:t>
      </w:r>
    </w:p>
    <w:p w14:paraId="1CDA1F09" w14:textId="77777777" w:rsidR="00935062" w:rsidRDefault="00935062" w:rsidP="00935062">
      <w:pPr>
        <w:pStyle w:val="BodyText"/>
      </w:pPr>
    </w:p>
    <w:p w14:paraId="76E55909" w14:textId="23BBD93C" w:rsidR="00935062" w:rsidRPr="00FB4FC8" w:rsidRDefault="00935062" w:rsidP="00935062">
      <w:pPr>
        <w:pStyle w:val="Heading3nospace"/>
      </w:pPr>
      <w:bookmarkStart w:id="3198" w:name="E_Intervention_Performed_V6"/>
      <w:bookmarkStart w:id="3199" w:name="_Toc78972470"/>
      <w:bookmarkStart w:id="3200" w:name="_Toc120390051"/>
      <w:r w:rsidRPr="00FB4FC8">
        <w:t>Intervention Performed (V6)</w:t>
      </w:r>
      <w:bookmarkEnd w:id="3198"/>
      <w:bookmarkEnd w:id="3199"/>
      <w:bookmarkEnd w:id="3200"/>
      <w:r w:rsidR="00B429F2" w:rsidRPr="00FB4FC8">
        <w:t xml:space="preserve"> </w:t>
      </w:r>
    </w:p>
    <w:p w14:paraId="57959405" w14:textId="77777777" w:rsidR="00935062" w:rsidRDefault="00935062" w:rsidP="00935062">
      <w:pPr>
        <w:pStyle w:val="BracketData"/>
      </w:pPr>
      <w:r>
        <w:t>[act: identifier urn:hl7ii:2.16.840.1.113883.10.20.24.3.32:2021-08-01 (open)]</w:t>
      </w:r>
    </w:p>
    <w:p w14:paraId="165E9B38" w14:textId="19FFDABA" w:rsidR="00935062" w:rsidRDefault="00935062" w:rsidP="00935062">
      <w:pPr>
        <w:pStyle w:val="Caption"/>
      </w:pPr>
      <w:bookmarkStart w:id="3201" w:name="_Toc78972928"/>
      <w:bookmarkStart w:id="3202" w:name="_Toc118244620"/>
      <w:r>
        <w:t xml:space="preserve">Table </w:t>
      </w:r>
      <w:r>
        <w:fldChar w:fldCharType="begin"/>
      </w:r>
      <w:r>
        <w:instrText>SEQ Table \* ARABIC</w:instrText>
      </w:r>
      <w:r>
        <w:fldChar w:fldCharType="separate"/>
      </w:r>
      <w:r w:rsidR="00A21BC2">
        <w:t>209</w:t>
      </w:r>
      <w:r>
        <w:fldChar w:fldCharType="end"/>
      </w:r>
      <w:r>
        <w:t>: Intervention Performed (V6) Contexts</w:t>
      </w:r>
      <w:bookmarkEnd w:id="3201"/>
      <w:bookmarkEnd w:id="320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668CC3C9" w14:textId="77777777" w:rsidTr="00C44751">
        <w:trPr>
          <w:cantSplit/>
          <w:tblHeader/>
          <w:jc w:val="center"/>
        </w:trPr>
        <w:tc>
          <w:tcPr>
            <w:tcW w:w="360" w:type="dxa"/>
            <w:shd w:val="clear" w:color="auto" w:fill="E6E6E6"/>
          </w:tcPr>
          <w:p w14:paraId="4675682B" w14:textId="77777777" w:rsidR="00935062" w:rsidRDefault="00935062" w:rsidP="00C44751">
            <w:pPr>
              <w:pStyle w:val="TableHead"/>
            </w:pPr>
            <w:r>
              <w:t>Contained By:</w:t>
            </w:r>
          </w:p>
        </w:tc>
        <w:tc>
          <w:tcPr>
            <w:tcW w:w="360" w:type="dxa"/>
            <w:shd w:val="clear" w:color="auto" w:fill="E6E6E6"/>
          </w:tcPr>
          <w:p w14:paraId="212A15A3" w14:textId="77777777" w:rsidR="00935062" w:rsidRDefault="00935062" w:rsidP="00C44751">
            <w:pPr>
              <w:pStyle w:val="TableHead"/>
            </w:pPr>
            <w:r>
              <w:t>Contains:</w:t>
            </w:r>
          </w:p>
        </w:tc>
      </w:tr>
      <w:tr w:rsidR="00935062" w14:paraId="1FA2A3FB" w14:textId="77777777" w:rsidTr="00C44751">
        <w:trPr>
          <w:jc w:val="center"/>
        </w:trPr>
        <w:tc>
          <w:tcPr>
            <w:tcW w:w="360" w:type="dxa"/>
          </w:tcPr>
          <w:p w14:paraId="413FF15A" w14:textId="77777777" w:rsidR="00935062" w:rsidRDefault="0085191F" w:rsidP="00C44751">
            <w:pPr>
              <w:pStyle w:val="TableText"/>
            </w:pPr>
            <w:hyperlink w:anchor="S_Patient_Data_Section_QDM_V8">
              <w:r w:rsidR="00935062">
                <w:rPr>
                  <w:rStyle w:val="HyperlinkText9pt"/>
                </w:rPr>
                <w:t>Patient Data Section QDM (V8)</w:t>
              </w:r>
            </w:hyperlink>
            <w:r w:rsidR="00935062">
              <w:t xml:space="preserve"> (optional)</w:t>
            </w:r>
          </w:p>
        </w:tc>
        <w:tc>
          <w:tcPr>
            <w:tcW w:w="360" w:type="dxa"/>
          </w:tcPr>
          <w:p w14:paraId="1B7B11BD" w14:textId="77777777" w:rsidR="00935062" w:rsidRDefault="0085191F" w:rsidP="00C44751">
            <w:pPr>
              <w:pStyle w:val="TableText"/>
            </w:pPr>
            <w:hyperlink w:anchor="E_Reason_V3">
              <w:r w:rsidR="00935062">
                <w:rPr>
                  <w:rStyle w:val="HyperlinkText9pt"/>
                </w:rPr>
                <w:t>Reason (V3)</w:t>
              </w:r>
            </w:hyperlink>
            <w:r w:rsidR="00935062">
              <w:t xml:space="preserve"> (optional)</w:t>
            </w:r>
          </w:p>
          <w:p w14:paraId="5B643588" w14:textId="77777777" w:rsidR="00935062" w:rsidRDefault="0085191F" w:rsidP="00C44751">
            <w:pPr>
              <w:pStyle w:val="TableText"/>
            </w:pPr>
            <w:hyperlink w:anchor="SE_Related_To">
              <w:r w:rsidR="00935062">
                <w:rPr>
                  <w:rStyle w:val="HyperlinkText9pt"/>
                </w:rPr>
                <w:t>Related To</w:t>
              </w:r>
            </w:hyperlink>
            <w:r w:rsidR="00935062">
              <w:t xml:space="preserve"> (optional)</w:t>
            </w:r>
          </w:p>
          <w:p w14:paraId="2E669340" w14:textId="77777777" w:rsidR="00935062" w:rsidRDefault="0085191F" w:rsidP="00C44751">
            <w:pPr>
              <w:pStyle w:val="TableText"/>
            </w:pPr>
            <w:hyperlink w:anchor="SE_Entity_Care_Partner">
              <w:r w:rsidR="00935062">
                <w:rPr>
                  <w:rStyle w:val="HyperlinkText9pt"/>
                </w:rPr>
                <w:t>Entity Care Partner</w:t>
              </w:r>
            </w:hyperlink>
            <w:r w:rsidR="00935062">
              <w:t xml:space="preserve"> (optional)</w:t>
            </w:r>
          </w:p>
          <w:p w14:paraId="302BC6DB" w14:textId="77777777" w:rsidR="00935062" w:rsidRDefault="0085191F" w:rsidP="00C44751">
            <w:pPr>
              <w:pStyle w:val="TableText"/>
            </w:pPr>
            <w:hyperlink w:anchor="SE_Entity_Patient">
              <w:r w:rsidR="00935062">
                <w:rPr>
                  <w:rStyle w:val="HyperlinkText9pt"/>
                </w:rPr>
                <w:t>Entity Patient</w:t>
              </w:r>
            </w:hyperlink>
            <w:r w:rsidR="00935062">
              <w:t xml:space="preserve"> (optional)</w:t>
            </w:r>
          </w:p>
          <w:p w14:paraId="1A7899C6" w14:textId="77777777" w:rsidR="00935062" w:rsidRDefault="0085191F" w:rsidP="00C44751">
            <w:pPr>
              <w:pStyle w:val="TableText"/>
            </w:pPr>
            <w:hyperlink w:anchor="SE_Entity_Organization">
              <w:r w:rsidR="00935062">
                <w:rPr>
                  <w:rStyle w:val="HyperlinkText9pt"/>
                </w:rPr>
                <w:t>Entity Organization</w:t>
              </w:r>
            </w:hyperlink>
            <w:r w:rsidR="00935062">
              <w:t xml:space="preserve"> (optional)</w:t>
            </w:r>
          </w:p>
          <w:p w14:paraId="1FB00F15" w14:textId="77777777" w:rsidR="00935062" w:rsidRDefault="0085191F" w:rsidP="00C44751">
            <w:pPr>
              <w:pStyle w:val="TableText"/>
            </w:pPr>
            <w:hyperlink w:anchor="SE_Entity_Practitioner">
              <w:r w:rsidR="00935062">
                <w:rPr>
                  <w:rStyle w:val="HyperlinkText9pt"/>
                </w:rPr>
                <w:t>Entity Practitioner</w:t>
              </w:r>
            </w:hyperlink>
            <w:r w:rsidR="00935062">
              <w:t xml:space="preserve"> (optional)</w:t>
            </w:r>
          </w:p>
          <w:p w14:paraId="403F5D6A" w14:textId="77777777" w:rsidR="00935062" w:rsidRDefault="0085191F" w:rsidP="00C44751">
            <w:pPr>
              <w:pStyle w:val="TableText"/>
            </w:pPr>
            <w:hyperlink w:anchor="E_StatusV2">
              <w:r w:rsidR="00935062">
                <w:rPr>
                  <w:rStyle w:val="HyperlinkText9pt"/>
                </w:rPr>
                <w:t>Status (V2)</w:t>
              </w:r>
            </w:hyperlink>
            <w:r w:rsidR="00935062">
              <w:t xml:space="preserve"> (optional)</w:t>
            </w:r>
          </w:p>
          <w:p w14:paraId="59EF7B9B" w14:textId="77777777" w:rsidR="00935062" w:rsidRDefault="0085191F" w:rsidP="00C44751">
            <w:pPr>
              <w:pStyle w:val="TableText"/>
            </w:pPr>
            <w:hyperlink w:anchor="U_Author_V2">
              <w:r w:rsidR="00935062">
                <w:rPr>
                  <w:rStyle w:val="HyperlinkText9pt"/>
                </w:rPr>
                <w:t>Author (V2)</w:t>
              </w:r>
            </w:hyperlink>
            <w:r w:rsidR="00935062">
              <w:t xml:space="preserve"> (optional)</w:t>
            </w:r>
          </w:p>
          <w:p w14:paraId="5365C9D1" w14:textId="77777777" w:rsidR="00935062" w:rsidRDefault="0085191F" w:rsidP="00C44751">
            <w:pPr>
              <w:pStyle w:val="TableText"/>
            </w:pPr>
            <w:hyperlink w:anchor="E_Result_V4">
              <w:r w:rsidR="00935062">
                <w:rPr>
                  <w:rStyle w:val="HyperlinkText9pt"/>
                </w:rPr>
                <w:t>Result (V4)</w:t>
              </w:r>
            </w:hyperlink>
            <w:r w:rsidR="00935062">
              <w:t xml:space="preserve"> (optional)</w:t>
            </w:r>
          </w:p>
          <w:p w14:paraId="02FC2EF8" w14:textId="77777777" w:rsidR="00935062" w:rsidRDefault="0085191F" w:rsidP="00C44751">
            <w:pPr>
              <w:pStyle w:val="TableText"/>
            </w:pPr>
            <w:hyperlink w:anchor="SE_Entity_Location">
              <w:r w:rsidR="00935062">
                <w:rPr>
                  <w:rStyle w:val="HyperlinkText9pt"/>
                </w:rPr>
                <w:t>Entity Location</w:t>
              </w:r>
            </w:hyperlink>
            <w:r w:rsidR="00935062">
              <w:t xml:space="preserve"> (optional)</w:t>
            </w:r>
          </w:p>
        </w:tc>
      </w:tr>
    </w:tbl>
    <w:p w14:paraId="3D799D64" w14:textId="77777777" w:rsidR="00935062" w:rsidRDefault="00935062" w:rsidP="00935062">
      <w:pPr>
        <w:pStyle w:val="BodyText"/>
      </w:pPr>
    </w:p>
    <w:p w14:paraId="7D97E190" w14:textId="77777777" w:rsidR="00935062" w:rsidRDefault="00935062" w:rsidP="00935062">
      <w:r>
        <w:t>This template represents the QDM datatype: Intervention, Performed.</w:t>
      </w:r>
      <w:r>
        <w:br/>
        <w:t>This template indicates that an intervention has been completed. An intervention is an influencing force or act to modify a given state of affairs. An intervention is any action carried out (by a healthcare provider or a consumer) to improve or maintain the health of a subject of care with the expectation of producing an outcome. MoodCode is constrained to "EVN".</w:t>
      </w:r>
      <w:r>
        <w:br/>
        <w:t>QDM attribute: Negation Rationale is represented by setting negationInd="true" and stating the reason (rationale) in a contained Reason (V3) template.</w:t>
      </w:r>
      <w:r>
        <w:br/>
        <w:t>QDM attribute: Relevant dateTime references the time the intervention is performed when the intervention occurs at a single point in time.</w:t>
      </w:r>
      <w:r>
        <w:br/>
        <w:t>QDM attribute: Relevant Period references a start and stop time for an intervention that occurs over a time interval.</w:t>
      </w:r>
      <w:r>
        <w:br/>
        <w:t>QDM attribute: Author dateTime references the time the action was recorded.</w:t>
      </w:r>
      <w:r>
        <w:br/>
        <w:t>For Intervention Not Performed for a reason always use the Author dateTime attribute to reference timing and must not use Relevant dateTime or Relevant Period.</w:t>
      </w:r>
    </w:p>
    <w:p w14:paraId="46B54228" w14:textId="61D4ABC4" w:rsidR="00935062" w:rsidRDefault="00935062" w:rsidP="00935062">
      <w:pPr>
        <w:pStyle w:val="Caption"/>
      </w:pPr>
      <w:bookmarkStart w:id="3203" w:name="_Toc78972929"/>
      <w:bookmarkStart w:id="3204" w:name="_Toc118244621"/>
      <w:r>
        <w:t xml:space="preserve">Table </w:t>
      </w:r>
      <w:r>
        <w:fldChar w:fldCharType="begin"/>
      </w:r>
      <w:r>
        <w:instrText>SEQ Table \* ARABIC</w:instrText>
      </w:r>
      <w:r>
        <w:fldChar w:fldCharType="separate"/>
      </w:r>
      <w:r w:rsidR="00A21BC2">
        <w:t>210</w:t>
      </w:r>
      <w:r>
        <w:fldChar w:fldCharType="end"/>
      </w:r>
      <w:r>
        <w:t>: Intervention Performed (V6) Constraints Overview</w:t>
      </w:r>
      <w:bookmarkEnd w:id="3203"/>
      <w:bookmarkEnd w:id="320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5B93A075" w14:textId="77777777" w:rsidTr="00C44751">
        <w:trPr>
          <w:cantSplit/>
          <w:tblHeader/>
          <w:jc w:val="center"/>
        </w:trPr>
        <w:tc>
          <w:tcPr>
            <w:tcW w:w="0" w:type="dxa"/>
            <w:shd w:val="clear" w:color="auto" w:fill="E6E6E6"/>
            <w:noWrap/>
          </w:tcPr>
          <w:p w14:paraId="32B7C14A" w14:textId="77777777" w:rsidR="00935062" w:rsidRDefault="00935062" w:rsidP="00C304B8">
            <w:pPr>
              <w:pStyle w:val="TableHead"/>
              <w:keepNext w:val="0"/>
            </w:pPr>
            <w:r>
              <w:t>XPath</w:t>
            </w:r>
          </w:p>
        </w:tc>
        <w:tc>
          <w:tcPr>
            <w:tcW w:w="720" w:type="dxa"/>
            <w:shd w:val="clear" w:color="auto" w:fill="E6E6E6"/>
            <w:noWrap/>
          </w:tcPr>
          <w:p w14:paraId="4E7EF5AB" w14:textId="77777777" w:rsidR="00935062" w:rsidRDefault="00935062" w:rsidP="00C304B8">
            <w:pPr>
              <w:pStyle w:val="TableHead"/>
              <w:keepNext w:val="0"/>
            </w:pPr>
            <w:r>
              <w:t>Card.</w:t>
            </w:r>
          </w:p>
        </w:tc>
        <w:tc>
          <w:tcPr>
            <w:tcW w:w="1152" w:type="dxa"/>
            <w:shd w:val="clear" w:color="auto" w:fill="E6E6E6"/>
            <w:noWrap/>
          </w:tcPr>
          <w:p w14:paraId="77A38D64" w14:textId="77777777" w:rsidR="00935062" w:rsidRDefault="00935062" w:rsidP="00C304B8">
            <w:pPr>
              <w:pStyle w:val="TableHead"/>
              <w:keepNext w:val="0"/>
            </w:pPr>
            <w:r>
              <w:t>Verb</w:t>
            </w:r>
          </w:p>
        </w:tc>
        <w:tc>
          <w:tcPr>
            <w:tcW w:w="864" w:type="dxa"/>
            <w:shd w:val="clear" w:color="auto" w:fill="E6E6E6"/>
            <w:noWrap/>
          </w:tcPr>
          <w:p w14:paraId="58742139" w14:textId="77777777" w:rsidR="00935062" w:rsidRDefault="00935062" w:rsidP="00C304B8">
            <w:pPr>
              <w:pStyle w:val="TableHead"/>
              <w:keepNext w:val="0"/>
            </w:pPr>
            <w:r>
              <w:t>Data Type</w:t>
            </w:r>
          </w:p>
        </w:tc>
        <w:tc>
          <w:tcPr>
            <w:tcW w:w="864" w:type="dxa"/>
            <w:shd w:val="clear" w:color="auto" w:fill="E6E6E6"/>
            <w:noWrap/>
          </w:tcPr>
          <w:p w14:paraId="7A2B771F" w14:textId="77777777" w:rsidR="00935062" w:rsidRDefault="00935062" w:rsidP="00C304B8">
            <w:pPr>
              <w:pStyle w:val="TableHead"/>
              <w:keepNext w:val="0"/>
            </w:pPr>
            <w:r>
              <w:t>CONF#</w:t>
            </w:r>
          </w:p>
        </w:tc>
        <w:tc>
          <w:tcPr>
            <w:tcW w:w="864" w:type="dxa"/>
            <w:shd w:val="clear" w:color="auto" w:fill="E6E6E6"/>
            <w:noWrap/>
          </w:tcPr>
          <w:p w14:paraId="7085E448" w14:textId="77777777" w:rsidR="00935062" w:rsidRDefault="00935062" w:rsidP="00C304B8">
            <w:pPr>
              <w:pStyle w:val="TableHead"/>
              <w:keepNext w:val="0"/>
            </w:pPr>
            <w:r>
              <w:t>Value</w:t>
            </w:r>
          </w:p>
        </w:tc>
      </w:tr>
      <w:tr w:rsidR="00935062" w14:paraId="3B0043EB" w14:textId="77777777" w:rsidTr="00C44751">
        <w:trPr>
          <w:jc w:val="center"/>
        </w:trPr>
        <w:tc>
          <w:tcPr>
            <w:tcW w:w="10160" w:type="dxa"/>
            <w:gridSpan w:val="6"/>
          </w:tcPr>
          <w:p w14:paraId="497F7D8C" w14:textId="77777777" w:rsidR="00935062" w:rsidRDefault="00935062" w:rsidP="00C304B8">
            <w:pPr>
              <w:pStyle w:val="TableText"/>
              <w:keepNext w:val="0"/>
            </w:pPr>
            <w:r>
              <w:t>act (identifier: urn:hl7ii:2.16.840.1.113883.10.20.24.3.32:2021-08-01)</w:t>
            </w:r>
          </w:p>
        </w:tc>
      </w:tr>
      <w:tr w:rsidR="00935062" w14:paraId="7B215E7C" w14:textId="77777777" w:rsidTr="00C44751">
        <w:trPr>
          <w:jc w:val="center"/>
        </w:trPr>
        <w:tc>
          <w:tcPr>
            <w:tcW w:w="3345" w:type="dxa"/>
          </w:tcPr>
          <w:p w14:paraId="143A62F8" w14:textId="77777777" w:rsidR="00935062" w:rsidRDefault="00935062" w:rsidP="00C304B8">
            <w:pPr>
              <w:pStyle w:val="TableText"/>
              <w:keepNext w:val="0"/>
            </w:pPr>
            <w:r>
              <w:tab/>
              <w:t>@classCode</w:t>
            </w:r>
          </w:p>
        </w:tc>
        <w:tc>
          <w:tcPr>
            <w:tcW w:w="720" w:type="dxa"/>
          </w:tcPr>
          <w:p w14:paraId="1EF37A58" w14:textId="77777777" w:rsidR="00935062" w:rsidRDefault="00935062" w:rsidP="00C304B8">
            <w:pPr>
              <w:pStyle w:val="TableText"/>
              <w:keepNext w:val="0"/>
            </w:pPr>
            <w:r>
              <w:t>1..1</w:t>
            </w:r>
          </w:p>
        </w:tc>
        <w:tc>
          <w:tcPr>
            <w:tcW w:w="1152" w:type="dxa"/>
          </w:tcPr>
          <w:p w14:paraId="7DA948EC" w14:textId="77777777" w:rsidR="00935062" w:rsidRDefault="00935062" w:rsidP="00C304B8">
            <w:pPr>
              <w:pStyle w:val="TableText"/>
              <w:keepNext w:val="0"/>
            </w:pPr>
            <w:r>
              <w:t>SHALL</w:t>
            </w:r>
          </w:p>
        </w:tc>
        <w:tc>
          <w:tcPr>
            <w:tcW w:w="864" w:type="dxa"/>
          </w:tcPr>
          <w:p w14:paraId="625F8676" w14:textId="77777777" w:rsidR="00935062" w:rsidRDefault="00935062" w:rsidP="00C304B8">
            <w:pPr>
              <w:pStyle w:val="TableText"/>
              <w:keepNext w:val="0"/>
            </w:pPr>
          </w:p>
        </w:tc>
        <w:tc>
          <w:tcPr>
            <w:tcW w:w="1104" w:type="dxa"/>
          </w:tcPr>
          <w:p w14:paraId="05B6391C" w14:textId="77777777" w:rsidR="00935062" w:rsidRDefault="0085191F" w:rsidP="00C304B8">
            <w:pPr>
              <w:pStyle w:val="TableText"/>
              <w:keepNext w:val="0"/>
            </w:pPr>
            <w:hyperlink w:anchor="C_4509-27354">
              <w:r w:rsidR="00935062">
                <w:rPr>
                  <w:rStyle w:val="HyperlinkText9pt"/>
                </w:rPr>
                <w:t>4509-27354</w:t>
              </w:r>
            </w:hyperlink>
          </w:p>
        </w:tc>
        <w:tc>
          <w:tcPr>
            <w:tcW w:w="2975" w:type="dxa"/>
          </w:tcPr>
          <w:p w14:paraId="3AB98B4A" w14:textId="77777777" w:rsidR="00935062" w:rsidRDefault="00935062" w:rsidP="00C304B8">
            <w:pPr>
              <w:pStyle w:val="TableText"/>
              <w:keepNext w:val="0"/>
            </w:pPr>
            <w:r>
              <w:t>urn:oid:2.16.840.1.113883.5.6 (HL7ActClass) = ACT</w:t>
            </w:r>
          </w:p>
        </w:tc>
      </w:tr>
      <w:tr w:rsidR="00935062" w14:paraId="52931244" w14:textId="77777777" w:rsidTr="00C44751">
        <w:trPr>
          <w:jc w:val="center"/>
        </w:trPr>
        <w:tc>
          <w:tcPr>
            <w:tcW w:w="3345" w:type="dxa"/>
          </w:tcPr>
          <w:p w14:paraId="4A32BBA0" w14:textId="77777777" w:rsidR="00935062" w:rsidRDefault="00935062" w:rsidP="00C304B8">
            <w:pPr>
              <w:pStyle w:val="TableText"/>
              <w:keepNext w:val="0"/>
            </w:pPr>
            <w:r>
              <w:tab/>
              <w:t>@moodCode</w:t>
            </w:r>
          </w:p>
        </w:tc>
        <w:tc>
          <w:tcPr>
            <w:tcW w:w="720" w:type="dxa"/>
          </w:tcPr>
          <w:p w14:paraId="1754B747" w14:textId="77777777" w:rsidR="00935062" w:rsidRDefault="00935062" w:rsidP="00C304B8">
            <w:pPr>
              <w:pStyle w:val="TableText"/>
              <w:keepNext w:val="0"/>
            </w:pPr>
            <w:r>
              <w:t>1..1</w:t>
            </w:r>
          </w:p>
        </w:tc>
        <w:tc>
          <w:tcPr>
            <w:tcW w:w="1152" w:type="dxa"/>
          </w:tcPr>
          <w:p w14:paraId="2807E394" w14:textId="77777777" w:rsidR="00935062" w:rsidRDefault="00935062" w:rsidP="00C304B8">
            <w:pPr>
              <w:pStyle w:val="TableText"/>
              <w:keepNext w:val="0"/>
            </w:pPr>
            <w:r>
              <w:t>SHALL</w:t>
            </w:r>
          </w:p>
        </w:tc>
        <w:tc>
          <w:tcPr>
            <w:tcW w:w="864" w:type="dxa"/>
          </w:tcPr>
          <w:p w14:paraId="51B274DD" w14:textId="77777777" w:rsidR="00935062" w:rsidRDefault="00935062" w:rsidP="00C304B8">
            <w:pPr>
              <w:pStyle w:val="TableText"/>
              <w:keepNext w:val="0"/>
            </w:pPr>
          </w:p>
        </w:tc>
        <w:tc>
          <w:tcPr>
            <w:tcW w:w="1104" w:type="dxa"/>
          </w:tcPr>
          <w:p w14:paraId="463A22CB" w14:textId="77777777" w:rsidR="00935062" w:rsidRDefault="0085191F" w:rsidP="00C304B8">
            <w:pPr>
              <w:pStyle w:val="TableText"/>
              <w:keepNext w:val="0"/>
            </w:pPr>
            <w:hyperlink w:anchor="C_4509-13590">
              <w:r w:rsidR="00935062">
                <w:rPr>
                  <w:rStyle w:val="HyperlinkText9pt"/>
                </w:rPr>
                <w:t>4509-13590</w:t>
              </w:r>
            </w:hyperlink>
          </w:p>
        </w:tc>
        <w:tc>
          <w:tcPr>
            <w:tcW w:w="2975" w:type="dxa"/>
          </w:tcPr>
          <w:p w14:paraId="3F559DCA" w14:textId="77777777" w:rsidR="00935062" w:rsidRDefault="00935062" w:rsidP="00C304B8">
            <w:pPr>
              <w:pStyle w:val="TableText"/>
              <w:keepNext w:val="0"/>
            </w:pPr>
            <w:r>
              <w:t>urn:oid:2.16.840.1.113883.5.1001 (HL7ActMood) = EVN</w:t>
            </w:r>
          </w:p>
        </w:tc>
      </w:tr>
      <w:tr w:rsidR="00935062" w14:paraId="3A87FA65" w14:textId="77777777" w:rsidTr="00C44751">
        <w:trPr>
          <w:jc w:val="center"/>
        </w:trPr>
        <w:tc>
          <w:tcPr>
            <w:tcW w:w="3345" w:type="dxa"/>
          </w:tcPr>
          <w:p w14:paraId="6F30AA45" w14:textId="77777777" w:rsidR="00935062" w:rsidRDefault="00935062" w:rsidP="00C304B8">
            <w:pPr>
              <w:pStyle w:val="TableText"/>
              <w:keepNext w:val="0"/>
            </w:pPr>
            <w:r>
              <w:tab/>
              <w:t>@negationInd</w:t>
            </w:r>
          </w:p>
        </w:tc>
        <w:tc>
          <w:tcPr>
            <w:tcW w:w="720" w:type="dxa"/>
          </w:tcPr>
          <w:p w14:paraId="390104AA" w14:textId="77777777" w:rsidR="00935062" w:rsidRDefault="00935062" w:rsidP="00C304B8">
            <w:pPr>
              <w:pStyle w:val="TableText"/>
              <w:keepNext w:val="0"/>
            </w:pPr>
            <w:r>
              <w:t>0..1</w:t>
            </w:r>
          </w:p>
        </w:tc>
        <w:tc>
          <w:tcPr>
            <w:tcW w:w="1152" w:type="dxa"/>
          </w:tcPr>
          <w:p w14:paraId="771CC14D" w14:textId="77777777" w:rsidR="00935062" w:rsidRDefault="00935062" w:rsidP="00C304B8">
            <w:pPr>
              <w:pStyle w:val="TableText"/>
              <w:keepNext w:val="0"/>
            </w:pPr>
            <w:r>
              <w:t>MAY</w:t>
            </w:r>
          </w:p>
        </w:tc>
        <w:tc>
          <w:tcPr>
            <w:tcW w:w="864" w:type="dxa"/>
          </w:tcPr>
          <w:p w14:paraId="2530951F" w14:textId="77777777" w:rsidR="00935062" w:rsidRDefault="00935062" w:rsidP="00C304B8">
            <w:pPr>
              <w:pStyle w:val="TableText"/>
              <w:keepNext w:val="0"/>
            </w:pPr>
          </w:p>
        </w:tc>
        <w:tc>
          <w:tcPr>
            <w:tcW w:w="1104" w:type="dxa"/>
          </w:tcPr>
          <w:p w14:paraId="53D57A56" w14:textId="77777777" w:rsidR="00935062" w:rsidRDefault="0085191F" w:rsidP="00C304B8">
            <w:pPr>
              <w:pStyle w:val="TableText"/>
              <w:keepNext w:val="0"/>
            </w:pPr>
            <w:hyperlink w:anchor="C_4509-28072">
              <w:r w:rsidR="00935062">
                <w:rPr>
                  <w:rStyle w:val="HyperlinkText9pt"/>
                </w:rPr>
                <w:t>4509-28072</w:t>
              </w:r>
            </w:hyperlink>
          </w:p>
        </w:tc>
        <w:tc>
          <w:tcPr>
            <w:tcW w:w="2975" w:type="dxa"/>
          </w:tcPr>
          <w:p w14:paraId="3FC3184C" w14:textId="77777777" w:rsidR="00935062" w:rsidRDefault="00935062" w:rsidP="00C304B8">
            <w:pPr>
              <w:pStyle w:val="TableText"/>
              <w:keepNext w:val="0"/>
            </w:pPr>
          </w:p>
        </w:tc>
      </w:tr>
      <w:tr w:rsidR="00935062" w14:paraId="20F9192D" w14:textId="77777777" w:rsidTr="00C44751">
        <w:trPr>
          <w:jc w:val="center"/>
        </w:trPr>
        <w:tc>
          <w:tcPr>
            <w:tcW w:w="3345" w:type="dxa"/>
          </w:tcPr>
          <w:p w14:paraId="0D9DC5EB" w14:textId="77777777" w:rsidR="00935062" w:rsidRDefault="00935062" w:rsidP="00C304B8">
            <w:pPr>
              <w:pStyle w:val="TableText"/>
              <w:keepNext w:val="0"/>
            </w:pPr>
            <w:r>
              <w:lastRenderedPageBreak/>
              <w:tab/>
              <w:t>templateId</w:t>
            </w:r>
          </w:p>
        </w:tc>
        <w:tc>
          <w:tcPr>
            <w:tcW w:w="720" w:type="dxa"/>
          </w:tcPr>
          <w:p w14:paraId="78BE77F3" w14:textId="77777777" w:rsidR="00935062" w:rsidRDefault="00935062" w:rsidP="00C304B8">
            <w:pPr>
              <w:pStyle w:val="TableText"/>
              <w:keepNext w:val="0"/>
            </w:pPr>
            <w:r>
              <w:t>1..1</w:t>
            </w:r>
          </w:p>
        </w:tc>
        <w:tc>
          <w:tcPr>
            <w:tcW w:w="1152" w:type="dxa"/>
          </w:tcPr>
          <w:p w14:paraId="3E0C8C3B" w14:textId="77777777" w:rsidR="00935062" w:rsidRDefault="00935062" w:rsidP="00C304B8">
            <w:pPr>
              <w:pStyle w:val="TableText"/>
              <w:keepNext w:val="0"/>
            </w:pPr>
            <w:r>
              <w:t>SHALL</w:t>
            </w:r>
          </w:p>
        </w:tc>
        <w:tc>
          <w:tcPr>
            <w:tcW w:w="864" w:type="dxa"/>
          </w:tcPr>
          <w:p w14:paraId="026C7D18" w14:textId="77777777" w:rsidR="00935062" w:rsidRDefault="00935062" w:rsidP="00C304B8">
            <w:pPr>
              <w:pStyle w:val="TableText"/>
              <w:keepNext w:val="0"/>
            </w:pPr>
          </w:p>
        </w:tc>
        <w:tc>
          <w:tcPr>
            <w:tcW w:w="1104" w:type="dxa"/>
          </w:tcPr>
          <w:p w14:paraId="1707A40A" w14:textId="77777777" w:rsidR="00935062" w:rsidRDefault="0085191F" w:rsidP="00C304B8">
            <w:pPr>
              <w:pStyle w:val="TableText"/>
              <w:keepNext w:val="0"/>
            </w:pPr>
            <w:hyperlink w:anchor="C_4509-13591">
              <w:r w:rsidR="00935062">
                <w:rPr>
                  <w:rStyle w:val="HyperlinkText9pt"/>
                </w:rPr>
                <w:t>4509-13591</w:t>
              </w:r>
            </w:hyperlink>
          </w:p>
        </w:tc>
        <w:tc>
          <w:tcPr>
            <w:tcW w:w="2975" w:type="dxa"/>
          </w:tcPr>
          <w:p w14:paraId="1B2CCE75" w14:textId="77777777" w:rsidR="00935062" w:rsidRDefault="00935062" w:rsidP="00C304B8">
            <w:pPr>
              <w:pStyle w:val="TableText"/>
              <w:keepNext w:val="0"/>
            </w:pPr>
          </w:p>
        </w:tc>
      </w:tr>
      <w:tr w:rsidR="00935062" w14:paraId="414C0B9E" w14:textId="77777777" w:rsidTr="00C44751">
        <w:trPr>
          <w:jc w:val="center"/>
        </w:trPr>
        <w:tc>
          <w:tcPr>
            <w:tcW w:w="3345" w:type="dxa"/>
          </w:tcPr>
          <w:p w14:paraId="0F478F72" w14:textId="77777777" w:rsidR="00935062" w:rsidRDefault="00935062" w:rsidP="00C304B8">
            <w:pPr>
              <w:pStyle w:val="TableText"/>
              <w:keepNext w:val="0"/>
            </w:pPr>
            <w:r>
              <w:tab/>
            </w:r>
            <w:r>
              <w:tab/>
              <w:t>@root</w:t>
            </w:r>
          </w:p>
        </w:tc>
        <w:tc>
          <w:tcPr>
            <w:tcW w:w="720" w:type="dxa"/>
          </w:tcPr>
          <w:p w14:paraId="4756AF74" w14:textId="77777777" w:rsidR="00935062" w:rsidRDefault="00935062" w:rsidP="00C304B8">
            <w:pPr>
              <w:pStyle w:val="TableText"/>
              <w:keepNext w:val="0"/>
            </w:pPr>
            <w:r>
              <w:t>1..1</w:t>
            </w:r>
          </w:p>
        </w:tc>
        <w:tc>
          <w:tcPr>
            <w:tcW w:w="1152" w:type="dxa"/>
          </w:tcPr>
          <w:p w14:paraId="6395C0F7" w14:textId="77777777" w:rsidR="00935062" w:rsidRDefault="00935062" w:rsidP="00C304B8">
            <w:pPr>
              <w:pStyle w:val="TableText"/>
              <w:keepNext w:val="0"/>
            </w:pPr>
            <w:r>
              <w:t>SHALL</w:t>
            </w:r>
          </w:p>
        </w:tc>
        <w:tc>
          <w:tcPr>
            <w:tcW w:w="864" w:type="dxa"/>
          </w:tcPr>
          <w:p w14:paraId="0318BD0B" w14:textId="77777777" w:rsidR="00935062" w:rsidRDefault="00935062" w:rsidP="00C304B8">
            <w:pPr>
              <w:pStyle w:val="TableText"/>
              <w:keepNext w:val="0"/>
            </w:pPr>
          </w:p>
        </w:tc>
        <w:tc>
          <w:tcPr>
            <w:tcW w:w="1104" w:type="dxa"/>
          </w:tcPr>
          <w:p w14:paraId="67190564" w14:textId="77777777" w:rsidR="00935062" w:rsidRDefault="0085191F" w:rsidP="00C304B8">
            <w:pPr>
              <w:pStyle w:val="TableText"/>
              <w:keepNext w:val="0"/>
            </w:pPr>
            <w:hyperlink w:anchor="C_4509-13592">
              <w:r w:rsidR="00935062">
                <w:rPr>
                  <w:rStyle w:val="HyperlinkText9pt"/>
                </w:rPr>
                <w:t>4509-13592</w:t>
              </w:r>
            </w:hyperlink>
          </w:p>
        </w:tc>
        <w:tc>
          <w:tcPr>
            <w:tcW w:w="2975" w:type="dxa"/>
          </w:tcPr>
          <w:p w14:paraId="45F0C896" w14:textId="77777777" w:rsidR="00935062" w:rsidRDefault="00935062" w:rsidP="00C304B8">
            <w:pPr>
              <w:pStyle w:val="TableText"/>
              <w:keepNext w:val="0"/>
            </w:pPr>
            <w:r>
              <w:t>2.16.840.1.113883.10.20.24.3.32</w:t>
            </w:r>
          </w:p>
        </w:tc>
      </w:tr>
      <w:tr w:rsidR="00935062" w14:paraId="59495010" w14:textId="77777777" w:rsidTr="00C44751">
        <w:trPr>
          <w:jc w:val="center"/>
        </w:trPr>
        <w:tc>
          <w:tcPr>
            <w:tcW w:w="3345" w:type="dxa"/>
          </w:tcPr>
          <w:p w14:paraId="1D66802C" w14:textId="77777777" w:rsidR="00935062" w:rsidRDefault="00935062" w:rsidP="00C304B8">
            <w:pPr>
              <w:pStyle w:val="TableText"/>
              <w:keepNext w:val="0"/>
            </w:pPr>
            <w:r>
              <w:tab/>
            </w:r>
            <w:r>
              <w:tab/>
              <w:t>@extension</w:t>
            </w:r>
          </w:p>
        </w:tc>
        <w:tc>
          <w:tcPr>
            <w:tcW w:w="720" w:type="dxa"/>
          </w:tcPr>
          <w:p w14:paraId="004FCE50" w14:textId="77777777" w:rsidR="00935062" w:rsidRDefault="00935062" w:rsidP="00C304B8">
            <w:pPr>
              <w:pStyle w:val="TableText"/>
              <w:keepNext w:val="0"/>
            </w:pPr>
            <w:r>
              <w:t>1..1</w:t>
            </w:r>
          </w:p>
        </w:tc>
        <w:tc>
          <w:tcPr>
            <w:tcW w:w="1152" w:type="dxa"/>
          </w:tcPr>
          <w:p w14:paraId="10AA7AA1" w14:textId="77777777" w:rsidR="00935062" w:rsidRDefault="00935062" w:rsidP="00C304B8">
            <w:pPr>
              <w:pStyle w:val="TableText"/>
              <w:keepNext w:val="0"/>
            </w:pPr>
            <w:r>
              <w:t>SHALL</w:t>
            </w:r>
          </w:p>
        </w:tc>
        <w:tc>
          <w:tcPr>
            <w:tcW w:w="864" w:type="dxa"/>
          </w:tcPr>
          <w:p w14:paraId="772F225E" w14:textId="77777777" w:rsidR="00935062" w:rsidRDefault="00935062" w:rsidP="00C304B8">
            <w:pPr>
              <w:pStyle w:val="TableText"/>
              <w:keepNext w:val="0"/>
            </w:pPr>
          </w:p>
        </w:tc>
        <w:tc>
          <w:tcPr>
            <w:tcW w:w="1104" w:type="dxa"/>
          </w:tcPr>
          <w:p w14:paraId="66465AFA" w14:textId="77777777" w:rsidR="00935062" w:rsidRDefault="0085191F" w:rsidP="00C304B8">
            <w:pPr>
              <w:pStyle w:val="TableText"/>
              <w:keepNext w:val="0"/>
            </w:pPr>
            <w:hyperlink w:anchor="C_4509-27144">
              <w:r w:rsidR="00935062">
                <w:rPr>
                  <w:rStyle w:val="HyperlinkText9pt"/>
                </w:rPr>
                <w:t>4509-27144</w:t>
              </w:r>
            </w:hyperlink>
          </w:p>
        </w:tc>
        <w:tc>
          <w:tcPr>
            <w:tcW w:w="2975" w:type="dxa"/>
          </w:tcPr>
          <w:p w14:paraId="341D0B5A" w14:textId="77777777" w:rsidR="00935062" w:rsidRDefault="00935062" w:rsidP="00C304B8">
            <w:pPr>
              <w:pStyle w:val="TableText"/>
              <w:keepNext w:val="0"/>
            </w:pPr>
            <w:r>
              <w:t>2021-08-01</w:t>
            </w:r>
          </w:p>
        </w:tc>
      </w:tr>
      <w:tr w:rsidR="00935062" w14:paraId="1C640921" w14:textId="77777777" w:rsidTr="00C44751">
        <w:trPr>
          <w:jc w:val="center"/>
        </w:trPr>
        <w:tc>
          <w:tcPr>
            <w:tcW w:w="3345" w:type="dxa"/>
          </w:tcPr>
          <w:p w14:paraId="6C9163E1" w14:textId="77777777" w:rsidR="00935062" w:rsidRDefault="00935062" w:rsidP="00C304B8">
            <w:pPr>
              <w:pStyle w:val="TableText"/>
              <w:keepNext w:val="0"/>
            </w:pPr>
            <w:r>
              <w:tab/>
              <w:t>code</w:t>
            </w:r>
          </w:p>
        </w:tc>
        <w:tc>
          <w:tcPr>
            <w:tcW w:w="720" w:type="dxa"/>
          </w:tcPr>
          <w:p w14:paraId="20B1A86D" w14:textId="77777777" w:rsidR="00935062" w:rsidRDefault="00935062" w:rsidP="00C304B8">
            <w:pPr>
              <w:pStyle w:val="TableText"/>
              <w:keepNext w:val="0"/>
            </w:pPr>
            <w:r>
              <w:t>1..1</w:t>
            </w:r>
          </w:p>
        </w:tc>
        <w:tc>
          <w:tcPr>
            <w:tcW w:w="1152" w:type="dxa"/>
          </w:tcPr>
          <w:p w14:paraId="5A971079" w14:textId="77777777" w:rsidR="00935062" w:rsidRDefault="00935062" w:rsidP="00C304B8">
            <w:pPr>
              <w:pStyle w:val="TableText"/>
              <w:keepNext w:val="0"/>
            </w:pPr>
            <w:r>
              <w:t>SHALL</w:t>
            </w:r>
          </w:p>
        </w:tc>
        <w:tc>
          <w:tcPr>
            <w:tcW w:w="864" w:type="dxa"/>
          </w:tcPr>
          <w:p w14:paraId="705FD89B" w14:textId="77777777" w:rsidR="00935062" w:rsidRDefault="00935062" w:rsidP="00C304B8">
            <w:pPr>
              <w:pStyle w:val="TableText"/>
              <w:keepNext w:val="0"/>
            </w:pPr>
          </w:p>
        </w:tc>
        <w:tc>
          <w:tcPr>
            <w:tcW w:w="1104" w:type="dxa"/>
          </w:tcPr>
          <w:p w14:paraId="2805ACAB" w14:textId="77777777" w:rsidR="00935062" w:rsidRDefault="0085191F" w:rsidP="00C304B8">
            <w:pPr>
              <w:pStyle w:val="TableText"/>
              <w:keepNext w:val="0"/>
            </w:pPr>
            <w:hyperlink w:anchor="C_4509-27633">
              <w:r w:rsidR="00935062">
                <w:rPr>
                  <w:rStyle w:val="HyperlinkText9pt"/>
                </w:rPr>
                <w:t>4509-27633</w:t>
              </w:r>
            </w:hyperlink>
          </w:p>
        </w:tc>
        <w:tc>
          <w:tcPr>
            <w:tcW w:w="2975" w:type="dxa"/>
          </w:tcPr>
          <w:p w14:paraId="7CBDE76C" w14:textId="77777777" w:rsidR="00935062" w:rsidRDefault="00935062" w:rsidP="00C304B8">
            <w:pPr>
              <w:pStyle w:val="TableText"/>
              <w:keepNext w:val="0"/>
            </w:pPr>
          </w:p>
        </w:tc>
      </w:tr>
      <w:tr w:rsidR="00935062" w14:paraId="02762F90" w14:textId="77777777" w:rsidTr="00C44751">
        <w:trPr>
          <w:jc w:val="center"/>
        </w:trPr>
        <w:tc>
          <w:tcPr>
            <w:tcW w:w="3345" w:type="dxa"/>
          </w:tcPr>
          <w:p w14:paraId="44BF0A3C" w14:textId="77777777" w:rsidR="00935062" w:rsidRDefault="00935062" w:rsidP="00C304B8">
            <w:pPr>
              <w:pStyle w:val="TableText"/>
              <w:keepNext w:val="0"/>
            </w:pPr>
            <w:r>
              <w:tab/>
              <w:t>statusCode</w:t>
            </w:r>
          </w:p>
        </w:tc>
        <w:tc>
          <w:tcPr>
            <w:tcW w:w="720" w:type="dxa"/>
          </w:tcPr>
          <w:p w14:paraId="6FF87211" w14:textId="77777777" w:rsidR="00935062" w:rsidRDefault="00935062" w:rsidP="00C304B8">
            <w:pPr>
              <w:pStyle w:val="TableText"/>
              <w:keepNext w:val="0"/>
            </w:pPr>
            <w:r>
              <w:t>1..1</w:t>
            </w:r>
          </w:p>
        </w:tc>
        <w:tc>
          <w:tcPr>
            <w:tcW w:w="1152" w:type="dxa"/>
          </w:tcPr>
          <w:p w14:paraId="293CE0F3" w14:textId="77777777" w:rsidR="00935062" w:rsidRDefault="00935062" w:rsidP="00C304B8">
            <w:pPr>
              <w:pStyle w:val="TableText"/>
              <w:keepNext w:val="0"/>
            </w:pPr>
            <w:r>
              <w:t>SHALL</w:t>
            </w:r>
          </w:p>
        </w:tc>
        <w:tc>
          <w:tcPr>
            <w:tcW w:w="864" w:type="dxa"/>
          </w:tcPr>
          <w:p w14:paraId="1F8E9DF9" w14:textId="77777777" w:rsidR="00935062" w:rsidRDefault="00935062" w:rsidP="00C304B8">
            <w:pPr>
              <w:pStyle w:val="TableText"/>
              <w:keepNext w:val="0"/>
            </w:pPr>
          </w:p>
        </w:tc>
        <w:tc>
          <w:tcPr>
            <w:tcW w:w="1104" w:type="dxa"/>
          </w:tcPr>
          <w:p w14:paraId="3D4F2F2D" w14:textId="77777777" w:rsidR="00935062" w:rsidRDefault="0085191F" w:rsidP="00C304B8">
            <w:pPr>
              <w:pStyle w:val="TableText"/>
              <w:keepNext w:val="0"/>
            </w:pPr>
            <w:hyperlink w:anchor="C_4509-27362">
              <w:r w:rsidR="00935062">
                <w:rPr>
                  <w:rStyle w:val="HyperlinkText9pt"/>
                </w:rPr>
                <w:t>4509-27362</w:t>
              </w:r>
            </w:hyperlink>
          </w:p>
        </w:tc>
        <w:tc>
          <w:tcPr>
            <w:tcW w:w="2975" w:type="dxa"/>
          </w:tcPr>
          <w:p w14:paraId="21D1A365" w14:textId="77777777" w:rsidR="00935062" w:rsidRDefault="00935062" w:rsidP="00C304B8">
            <w:pPr>
              <w:pStyle w:val="TableText"/>
              <w:keepNext w:val="0"/>
            </w:pPr>
          </w:p>
        </w:tc>
      </w:tr>
      <w:tr w:rsidR="00935062" w14:paraId="2A1C1FEC" w14:textId="77777777" w:rsidTr="00C44751">
        <w:trPr>
          <w:jc w:val="center"/>
        </w:trPr>
        <w:tc>
          <w:tcPr>
            <w:tcW w:w="3345" w:type="dxa"/>
          </w:tcPr>
          <w:p w14:paraId="0B0B60F0" w14:textId="77777777" w:rsidR="00935062" w:rsidRDefault="00935062" w:rsidP="00C304B8">
            <w:pPr>
              <w:pStyle w:val="TableText"/>
              <w:keepNext w:val="0"/>
            </w:pPr>
            <w:r>
              <w:tab/>
            </w:r>
            <w:r>
              <w:tab/>
              <w:t>@code</w:t>
            </w:r>
          </w:p>
        </w:tc>
        <w:tc>
          <w:tcPr>
            <w:tcW w:w="720" w:type="dxa"/>
          </w:tcPr>
          <w:p w14:paraId="4E927E74" w14:textId="77777777" w:rsidR="00935062" w:rsidRDefault="00935062" w:rsidP="00C304B8">
            <w:pPr>
              <w:pStyle w:val="TableText"/>
              <w:keepNext w:val="0"/>
            </w:pPr>
            <w:r>
              <w:t>1..1</w:t>
            </w:r>
          </w:p>
        </w:tc>
        <w:tc>
          <w:tcPr>
            <w:tcW w:w="1152" w:type="dxa"/>
          </w:tcPr>
          <w:p w14:paraId="6509F980" w14:textId="77777777" w:rsidR="00935062" w:rsidRDefault="00935062" w:rsidP="00C304B8">
            <w:pPr>
              <w:pStyle w:val="TableText"/>
              <w:keepNext w:val="0"/>
            </w:pPr>
            <w:r>
              <w:t>SHALL</w:t>
            </w:r>
          </w:p>
        </w:tc>
        <w:tc>
          <w:tcPr>
            <w:tcW w:w="864" w:type="dxa"/>
          </w:tcPr>
          <w:p w14:paraId="4AB59E75" w14:textId="77777777" w:rsidR="00935062" w:rsidRDefault="00935062" w:rsidP="00C304B8">
            <w:pPr>
              <w:pStyle w:val="TableText"/>
              <w:keepNext w:val="0"/>
            </w:pPr>
          </w:p>
        </w:tc>
        <w:tc>
          <w:tcPr>
            <w:tcW w:w="1104" w:type="dxa"/>
          </w:tcPr>
          <w:p w14:paraId="348CCB1E" w14:textId="77777777" w:rsidR="00935062" w:rsidRDefault="0085191F" w:rsidP="00C304B8">
            <w:pPr>
              <w:pStyle w:val="TableText"/>
              <w:keepNext w:val="0"/>
            </w:pPr>
            <w:hyperlink w:anchor="C_4509-27363">
              <w:r w:rsidR="00935062">
                <w:rPr>
                  <w:rStyle w:val="HyperlinkText9pt"/>
                </w:rPr>
                <w:t>4509-27363</w:t>
              </w:r>
            </w:hyperlink>
          </w:p>
        </w:tc>
        <w:tc>
          <w:tcPr>
            <w:tcW w:w="2975" w:type="dxa"/>
          </w:tcPr>
          <w:p w14:paraId="185904DC" w14:textId="77777777" w:rsidR="00935062" w:rsidRDefault="00935062" w:rsidP="00C304B8">
            <w:pPr>
              <w:pStyle w:val="TableText"/>
              <w:keepNext w:val="0"/>
            </w:pPr>
            <w:r>
              <w:t>urn:oid:2.16.840.1.113883.5.14 (HL7ActStatus) = completed</w:t>
            </w:r>
          </w:p>
        </w:tc>
      </w:tr>
      <w:tr w:rsidR="00935062" w14:paraId="125CF53D" w14:textId="77777777" w:rsidTr="00C44751">
        <w:trPr>
          <w:jc w:val="center"/>
        </w:trPr>
        <w:tc>
          <w:tcPr>
            <w:tcW w:w="3345" w:type="dxa"/>
          </w:tcPr>
          <w:p w14:paraId="14017CD3" w14:textId="77777777" w:rsidR="00935062" w:rsidRDefault="00935062" w:rsidP="00C304B8">
            <w:pPr>
              <w:pStyle w:val="TableText"/>
              <w:keepNext w:val="0"/>
            </w:pPr>
            <w:r>
              <w:tab/>
              <w:t>effectiveTime</w:t>
            </w:r>
          </w:p>
        </w:tc>
        <w:tc>
          <w:tcPr>
            <w:tcW w:w="720" w:type="dxa"/>
          </w:tcPr>
          <w:p w14:paraId="181E6732" w14:textId="77777777" w:rsidR="00935062" w:rsidRDefault="00935062" w:rsidP="00C304B8">
            <w:pPr>
              <w:pStyle w:val="TableText"/>
              <w:keepNext w:val="0"/>
            </w:pPr>
            <w:r>
              <w:t>1..1</w:t>
            </w:r>
          </w:p>
        </w:tc>
        <w:tc>
          <w:tcPr>
            <w:tcW w:w="1152" w:type="dxa"/>
          </w:tcPr>
          <w:p w14:paraId="6169BA03" w14:textId="77777777" w:rsidR="00935062" w:rsidRDefault="00935062" w:rsidP="00C304B8">
            <w:pPr>
              <w:pStyle w:val="TableText"/>
              <w:keepNext w:val="0"/>
            </w:pPr>
            <w:r>
              <w:t>SHALL</w:t>
            </w:r>
          </w:p>
        </w:tc>
        <w:tc>
          <w:tcPr>
            <w:tcW w:w="864" w:type="dxa"/>
          </w:tcPr>
          <w:p w14:paraId="3011DE8E" w14:textId="77777777" w:rsidR="00935062" w:rsidRDefault="00935062" w:rsidP="00C304B8">
            <w:pPr>
              <w:pStyle w:val="TableText"/>
              <w:keepNext w:val="0"/>
            </w:pPr>
          </w:p>
        </w:tc>
        <w:tc>
          <w:tcPr>
            <w:tcW w:w="1104" w:type="dxa"/>
          </w:tcPr>
          <w:p w14:paraId="3893C2C8" w14:textId="77777777" w:rsidR="00935062" w:rsidRDefault="0085191F" w:rsidP="00C304B8">
            <w:pPr>
              <w:pStyle w:val="TableText"/>
              <w:keepNext w:val="0"/>
            </w:pPr>
            <w:hyperlink w:anchor="C_4509-13611">
              <w:r w:rsidR="00935062">
                <w:rPr>
                  <w:rStyle w:val="HyperlinkText9pt"/>
                </w:rPr>
                <w:t>4509-13611</w:t>
              </w:r>
            </w:hyperlink>
          </w:p>
        </w:tc>
        <w:tc>
          <w:tcPr>
            <w:tcW w:w="2975" w:type="dxa"/>
          </w:tcPr>
          <w:p w14:paraId="17A43A4A" w14:textId="77777777" w:rsidR="00935062" w:rsidRDefault="00935062" w:rsidP="00C304B8">
            <w:pPr>
              <w:pStyle w:val="TableText"/>
              <w:keepNext w:val="0"/>
            </w:pPr>
          </w:p>
        </w:tc>
      </w:tr>
      <w:tr w:rsidR="00935062" w14:paraId="342C312F" w14:textId="77777777" w:rsidTr="00C44751">
        <w:trPr>
          <w:jc w:val="center"/>
        </w:trPr>
        <w:tc>
          <w:tcPr>
            <w:tcW w:w="3345" w:type="dxa"/>
          </w:tcPr>
          <w:p w14:paraId="1338DC29" w14:textId="77777777" w:rsidR="00935062" w:rsidRDefault="00935062" w:rsidP="00C304B8">
            <w:pPr>
              <w:pStyle w:val="TableText"/>
              <w:keepNext w:val="0"/>
            </w:pPr>
            <w:r>
              <w:tab/>
            </w:r>
            <w:r>
              <w:tab/>
              <w:t>@value</w:t>
            </w:r>
          </w:p>
        </w:tc>
        <w:tc>
          <w:tcPr>
            <w:tcW w:w="720" w:type="dxa"/>
          </w:tcPr>
          <w:p w14:paraId="0762D0D0" w14:textId="77777777" w:rsidR="00935062" w:rsidRDefault="00935062" w:rsidP="00C304B8">
            <w:pPr>
              <w:pStyle w:val="TableText"/>
              <w:keepNext w:val="0"/>
            </w:pPr>
            <w:r>
              <w:t>0..1</w:t>
            </w:r>
          </w:p>
        </w:tc>
        <w:tc>
          <w:tcPr>
            <w:tcW w:w="1152" w:type="dxa"/>
          </w:tcPr>
          <w:p w14:paraId="74F16CB6" w14:textId="77777777" w:rsidR="00935062" w:rsidRDefault="00935062" w:rsidP="00C304B8">
            <w:pPr>
              <w:pStyle w:val="TableText"/>
              <w:keepNext w:val="0"/>
            </w:pPr>
            <w:r>
              <w:t>SHOULD</w:t>
            </w:r>
          </w:p>
        </w:tc>
        <w:tc>
          <w:tcPr>
            <w:tcW w:w="864" w:type="dxa"/>
          </w:tcPr>
          <w:p w14:paraId="6CE48850" w14:textId="77777777" w:rsidR="00935062" w:rsidRDefault="00935062" w:rsidP="00C304B8">
            <w:pPr>
              <w:pStyle w:val="TableText"/>
              <w:keepNext w:val="0"/>
            </w:pPr>
          </w:p>
        </w:tc>
        <w:tc>
          <w:tcPr>
            <w:tcW w:w="1104" w:type="dxa"/>
          </w:tcPr>
          <w:p w14:paraId="164E4B31" w14:textId="77777777" w:rsidR="00935062" w:rsidRDefault="0085191F" w:rsidP="00C304B8">
            <w:pPr>
              <w:pStyle w:val="TableText"/>
              <w:keepNext w:val="0"/>
            </w:pPr>
            <w:hyperlink w:anchor="C_4509-29742">
              <w:r w:rsidR="00935062">
                <w:rPr>
                  <w:rStyle w:val="HyperlinkText9pt"/>
                </w:rPr>
                <w:t>4509-29742</w:t>
              </w:r>
            </w:hyperlink>
          </w:p>
        </w:tc>
        <w:tc>
          <w:tcPr>
            <w:tcW w:w="2975" w:type="dxa"/>
          </w:tcPr>
          <w:p w14:paraId="54A76074" w14:textId="77777777" w:rsidR="00935062" w:rsidRDefault="00935062" w:rsidP="00C304B8">
            <w:pPr>
              <w:pStyle w:val="TableText"/>
              <w:keepNext w:val="0"/>
            </w:pPr>
          </w:p>
        </w:tc>
      </w:tr>
      <w:tr w:rsidR="00935062" w14:paraId="6905173B" w14:textId="77777777" w:rsidTr="00C44751">
        <w:trPr>
          <w:jc w:val="center"/>
        </w:trPr>
        <w:tc>
          <w:tcPr>
            <w:tcW w:w="3345" w:type="dxa"/>
          </w:tcPr>
          <w:p w14:paraId="1E67B942" w14:textId="77777777" w:rsidR="00935062" w:rsidRDefault="00935062" w:rsidP="00C304B8">
            <w:pPr>
              <w:pStyle w:val="TableText"/>
              <w:keepNext w:val="0"/>
            </w:pPr>
            <w:r>
              <w:tab/>
            </w:r>
            <w:r>
              <w:tab/>
              <w:t>low</w:t>
            </w:r>
          </w:p>
        </w:tc>
        <w:tc>
          <w:tcPr>
            <w:tcW w:w="720" w:type="dxa"/>
          </w:tcPr>
          <w:p w14:paraId="0C3AE302" w14:textId="77777777" w:rsidR="00935062" w:rsidRDefault="00935062" w:rsidP="00C304B8">
            <w:pPr>
              <w:pStyle w:val="TableText"/>
              <w:keepNext w:val="0"/>
            </w:pPr>
            <w:r>
              <w:t>0..1</w:t>
            </w:r>
          </w:p>
        </w:tc>
        <w:tc>
          <w:tcPr>
            <w:tcW w:w="1152" w:type="dxa"/>
          </w:tcPr>
          <w:p w14:paraId="4A2388E3" w14:textId="77777777" w:rsidR="00935062" w:rsidRDefault="00935062" w:rsidP="00C304B8">
            <w:pPr>
              <w:pStyle w:val="TableText"/>
              <w:keepNext w:val="0"/>
            </w:pPr>
            <w:r>
              <w:t>SHOULD</w:t>
            </w:r>
          </w:p>
        </w:tc>
        <w:tc>
          <w:tcPr>
            <w:tcW w:w="864" w:type="dxa"/>
          </w:tcPr>
          <w:p w14:paraId="5047390A" w14:textId="77777777" w:rsidR="00935062" w:rsidRDefault="00935062" w:rsidP="00C304B8">
            <w:pPr>
              <w:pStyle w:val="TableText"/>
              <w:keepNext w:val="0"/>
            </w:pPr>
          </w:p>
        </w:tc>
        <w:tc>
          <w:tcPr>
            <w:tcW w:w="1104" w:type="dxa"/>
          </w:tcPr>
          <w:p w14:paraId="576426E6" w14:textId="77777777" w:rsidR="00935062" w:rsidRDefault="0085191F" w:rsidP="00C304B8">
            <w:pPr>
              <w:pStyle w:val="TableText"/>
              <w:keepNext w:val="0"/>
            </w:pPr>
            <w:hyperlink w:anchor="C_4509-13612">
              <w:r w:rsidR="00935062">
                <w:rPr>
                  <w:rStyle w:val="HyperlinkText9pt"/>
                </w:rPr>
                <w:t>4509-13612</w:t>
              </w:r>
            </w:hyperlink>
          </w:p>
        </w:tc>
        <w:tc>
          <w:tcPr>
            <w:tcW w:w="2975" w:type="dxa"/>
          </w:tcPr>
          <w:p w14:paraId="38351F78" w14:textId="77777777" w:rsidR="00935062" w:rsidRDefault="00935062" w:rsidP="00C304B8">
            <w:pPr>
              <w:pStyle w:val="TableText"/>
              <w:keepNext w:val="0"/>
            </w:pPr>
          </w:p>
        </w:tc>
      </w:tr>
      <w:tr w:rsidR="00935062" w14:paraId="5923DCE4" w14:textId="77777777" w:rsidTr="00C44751">
        <w:trPr>
          <w:jc w:val="center"/>
        </w:trPr>
        <w:tc>
          <w:tcPr>
            <w:tcW w:w="3345" w:type="dxa"/>
          </w:tcPr>
          <w:p w14:paraId="03592E12" w14:textId="77777777" w:rsidR="00935062" w:rsidRDefault="00935062" w:rsidP="00C304B8">
            <w:pPr>
              <w:pStyle w:val="TableText"/>
              <w:keepNext w:val="0"/>
            </w:pPr>
            <w:r>
              <w:tab/>
            </w:r>
            <w:r>
              <w:tab/>
              <w:t>high</w:t>
            </w:r>
          </w:p>
        </w:tc>
        <w:tc>
          <w:tcPr>
            <w:tcW w:w="720" w:type="dxa"/>
          </w:tcPr>
          <w:p w14:paraId="0F4910C7" w14:textId="77777777" w:rsidR="00935062" w:rsidRDefault="00935062" w:rsidP="00C304B8">
            <w:pPr>
              <w:pStyle w:val="TableText"/>
              <w:keepNext w:val="0"/>
            </w:pPr>
            <w:r>
              <w:t>0..1</w:t>
            </w:r>
          </w:p>
        </w:tc>
        <w:tc>
          <w:tcPr>
            <w:tcW w:w="1152" w:type="dxa"/>
          </w:tcPr>
          <w:p w14:paraId="01156A87" w14:textId="77777777" w:rsidR="00935062" w:rsidRDefault="00935062" w:rsidP="00C304B8">
            <w:pPr>
              <w:pStyle w:val="TableText"/>
              <w:keepNext w:val="0"/>
            </w:pPr>
            <w:r>
              <w:t>MAY</w:t>
            </w:r>
          </w:p>
        </w:tc>
        <w:tc>
          <w:tcPr>
            <w:tcW w:w="864" w:type="dxa"/>
          </w:tcPr>
          <w:p w14:paraId="2DA4746B" w14:textId="77777777" w:rsidR="00935062" w:rsidRDefault="00935062" w:rsidP="00C304B8">
            <w:pPr>
              <w:pStyle w:val="TableText"/>
              <w:keepNext w:val="0"/>
            </w:pPr>
          </w:p>
        </w:tc>
        <w:tc>
          <w:tcPr>
            <w:tcW w:w="1104" w:type="dxa"/>
          </w:tcPr>
          <w:p w14:paraId="1912E944" w14:textId="77777777" w:rsidR="00935062" w:rsidRDefault="0085191F" w:rsidP="00C304B8">
            <w:pPr>
              <w:pStyle w:val="TableText"/>
              <w:keepNext w:val="0"/>
            </w:pPr>
            <w:hyperlink w:anchor="C_4509-13613">
              <w:r w:rsidR="00935062">
                <w:rPr>
                  <w:rStyle w:val="HyperlinkText9pt"/>
                </w:rPr>
                <w:t>4509-13613</w:t>
              </w:r>
            </w:hyperlink>
          </w:p>
        </w:tc>
        <w:tc>
          <w:tcPr>
            <w:tcW w:w="2975" w:type="dxa"/>
          </w:tcPr>
          <w:p w14:paraId="058BA41F" w14:textId="77777777" w:rsidR="00935062" w:rsidRDefault="00935062" w:rsidP="00C304B8">
            <w:pPr>
              <w:pStyle w:val="TableText"/>
              <w:keepNext w:val="0"/>
            </w:pPr>
          </w:p>
        </w:tc>
      </w:tr>
      <w:tr w:rsidR="00935062" w14:paraId="4430B020" w14:textId="77777777" w:rsidTr="00C44751">
        <w:trPr>
          <w:jc w:val="center"/>
        </w:trPr>
        <w:tc>
          <w:tcPr>
            <w:tcW w:w="3345" w:type="dxa"/>
          </w:tcPr>
          <w:p w14:paraId="4FDDEBAF" w14:textId="77777777" w:rsidR="00935062" w:rsidRDefault="00935062" w:rsidP="00C304B8">
            <w:pPr>
              <w:pStyle w:val="TableText"/>
              <w:keepNext w:val="0"/>
            </w:pPr>
            <w:r>
              <w:tab/>
              <w:t>author</w:t>
            </w:r>
          </w:p>
        </w:tc>
        <w:tc>
          <w:tcPr>
            <w:tcW w:w="720" w:type="dxa"/>
          </w:tcPr>
          <w:p w14:paraId="0FA77A6F" w14:textId="77777777" w:rsidR="00935062" w:rsidRDefault="00935062" w:rsidP="00C304B8">
            <w:pPr>
              <w:pStyle w:val="TableText"/>
              <w:keepNext w:val="0"/>
            </w:pPr>
            <w:r>
              <w:t>0..1</w:t>
            </w:r>
          </w:p>
        </w:tc>
        <w:tc>
          <w:tcPr>
            <w:tcW w:w="1152" w:type="dxa"/>
          </w:tcPr>
          <w:p w14:paraId="2710B058" w14:textId="77777777" w:rsidR="00935062" w:rsidRDefault="00935062" w:rsidP="00C304B8">
            <w:pPr>
              <w:pStyle w:val="TableText"/>
              <w:keepNext w:val="0"/>
            </w:pPr>
            <w:r>
              <w:t>MAY</w:t>
            </w:r>
          </w:p>
        </w:tc>
        <w:tc>
          <w:tcPr>
            <w:tcW w:w="864" w:type="dxa"/>
          </w:tcPr>
          <w:p w14:paraId="4649E667" w14:textId="77777777" w:rsidR="00935062" w:rsidRDefault="00935062" w:rsidP="00C304B8">
            <w:pPr>
              <w:pStyle w:val="TableText"/>
              <w:keepNext w:val="0"/>
            </w:pPr>
          </w:p>
        </w:tc>
        <w:tc>
          <w:tcPr>
            <w:tcW w:w="1104" w:type="dxa"/>
          </w:tcPr>
          <w:p w14:paraId="1C18CD5E" w14:textId="77777777" w:rsidR="00935062" w:rsidRDefault="0085191F" w:rsidP="00C304B8">
            <w:pPr>
              <w:pStyle w:val="TableText"/>
              <w:keepNext w:val="0"/>
            </w:pPr>
            <w:hyperlink w:anchor="C_4509-29740">
              <w:r w:rsidR="00935062">
                <w:rPr>
                  <w:rStyle w:val="HyperlinkText9pt"/>
                </w:rPr>
                <w:t>4509-29740</w:t>
              </w:r>
            </w:hyperlink>
          </w:p>
        </w:tc>
        <w:tc>
          <w:tcPr>
            <w:tcW w:w="2975" w:type="dxa"/>
          </w:tcPr>
          <w:p w14:paraId="7E8B61B7" w14:textId="77777777" w:rsidR="00935062" w:rsidRDefault="0085191F" w:rsidP="00C304B8">
            <w:pPr>
              <w:pStyle w:val="TableText"/>
              <w:keepNext w:val="0"/>
            </w:pPr>
            <w:hyperlink w:anchor="U_Author_V2">
              <w:r w:rsidR="00935062">
                <w:rPr>
                  <w:rStyle w:val="HyperlinkText9pt"/>
                </w:rPr>
                <w:t>Author (V2) (identifier: urn:hl7ii:2.16.840.1.113883.10.20.24.3.155:2019-12-01</w:t>
              </w:r>
            </w:hyperlink>
          </w:p>
        </w:tc>
      </w:tr>
      <w:tr w:rsidR="00935062" w14:paraId="0723F14E" w14:textId="77777777" w:rsidTr="00C44751">
        <w:trPr>
          <w:jc w:val="center"/>
        </w:trPr>
        <w:tc>
          <w:tcPr>
            <w:tcW w:w="3345" w:type="dxa"/>
          </w:tcPr>
          <w:p w14:paraId="1AE1A534" w14:textId="77777777" w:rsidR="00935062" w:rsidRDefault="00935062" w:rsidP="00C304B8">
            <w:pPr>
              <w:pStyle w:val="TableText"/>
              <w:keepNext w:val="0"/>
            </w:pPr>
            <w:r>
              <w:tab/>
              <w:t>author</w:t>
            </w:r>
          </w:p>
        </w:tc>
        <w:tc>
          <w:tcPr>
            <w:tcW w:w="720" w:type="dxa"/>
          </w:tcPr>
          <w:p w14:paraId="5D8B6CBE" w14:textId="77777777" w:rsidR="00935062" w:rsidRDefault="00935062" w:rsidP="00C304B8">
            <w:pPr>
              <w:pStyle w:val="TableText"/>
              <w:keepNext w:val="0"/>
            </w:pPr>
            <w:r>
              <w:t>0..0</w:t>
            </w:r>
          </w:p>
        </w:tc>
        <w:tc>
          <w:tcPr>
            <w:tcW w:w="1152" w:type="dxa"/>
          </w:tcPr>
          <w:p w14:paraId="48D79F59" w14:textId="77777777" w:rsidR="00935062" w:rsidRDefault="00935062" w:rsidP="00C304B8">
            <w:pPr>
              <w:pStyle w:val="TableText"/>
              <w:keepNext w:val="0"/>
            </w:pPr>
            <w:r>
              <w:t>SHALL NOT</w:t>
            </w:r>
          </w:p>
        </w:tc>
        <w:tc>
          <w:tcPr>
            <w:tcW w:w="864" w:type="dxa"/>
          </w:tcPr>
          <w:p w14:paraId="1308E982" w14:textId="77777777" w:rsidR="00935062" w:rsidRDefault="00935062" w:rsidP="00C304B8">
            <w:pPr>
              <w:pStyle w:val="TableText"/>
              <w:keepNext w:val="0"/>
            </w:pPr>
          </w:p>
        </w:tc>
        <w:tc>
          <w:tcPr>
            <w:tcW w:w="1104" w:type="dxa"/>
          </w:tcPr>
          <w:p w14:paraId="57F2E157" w14:textId="77777777" w:rsidR="00935062" w:rsidRDefault="0085191F" w:rsidP="00C304B8">
            <w:pPr>
              <w:pStyle w:val="TableText"/>
              <w:keepNext w:val="0"/>
            </w:pPr>
            <w:hyperlink w:anchor="C_4509-30020">
              <w:r w:rsidR="00935062">
                <w:rPr>
                  <w:rStyle w:val="HyperlinkText9pt"/>
                </w:rPr>
                <w:t>4509-30020</w:t>
              </w:r>
            </w:hyperlink>
          </w:p>
        </w:tc>
        <w:tc>
          <w:tcPr>
            <w:tcW w:w="2975" w:type="dxa"/>
          </w:tcPr>
          <w:p w14:paraId="1BBB9A87" w14:textId="77777777" w:rsidR="00935062" w:rsidRDefault="0085191F" w:rsidP="00C304B8">
            <w:pPr>
              <w:pStyle w:val="TableText"/>
              <w:keepNext w:val="0"/>
            </w:pPr>
            <w:hyperlink w:anchor="U_Author_Participation">
              <w:r w:rsidR="00935062">
                <w:rPr>
                  <w:rStyle w:val="HyperlinkText9pt"/>
                </w:rPr>
                <w:t>Author Participation (identifier: urn:oid:2.16.840.1.113883.10.20.22.4.119</w:t>
              </w:r>
            </w:hyperlink>
          </w:p>
        </w:tc>
      </w:tr>
      <w:tr w:rsidR="00935062" w14:paraId="3F67B1D5" w14:textId="77777777" w:rsidTr="00C44751">
        <w:trPr>
          <w:jc w:val="center"/>
        </w:trPr>
        <w:tc>
          <w:tcPr>
            <w:tcW w:w="3345" w:type="dxa"/>
          </w:tcPr>
          <w:p w14:paraId="08ED0306" w14:textId="77777777" w:rsidR="00935062" w:rsidRDefault="00935062" w:rsidP="00C304B8">
            <w:pPr>
              <w:pStyle w:val="TableText"/>
              <w:keepNext w:val="0"/>
            </w:pPr>
            <w:r>
              <w:tab/>
              <w:t>participant</w:t>
            </w:r>
          </w:p>
        </w:tc>
        <w:tc>
          <w:tcPr>
            <w:tcW w:w="720" w:type="dxa"/>
          </w:tcPr>
          <w:p w14:paraId="0799ADD0" w14:textId="77777777" w:rsidR="00935062" w:rsidRDefault="00935062" w:rsidP="00C304B8">
            <w:pPr>
              <w:pStyle w:val="TableText"/>
              <w:keepNext w:val="0"/>
            </w:pPr>
            <w:r>
              <w:t>0..*</w:t>
            </w:r>
          </w:p>
        </w:tc>
        <w:tc>
          <w:tcPr>
            <w:tcW w:w="1152" w:type="dxa"/>
          </w:tcPr>
          <w:p w14:paraId="2DADB39E" w14:textId="77777777" w:rsidR="00935062" w:rsidRDefault="00935062" w:rsidP="00C304B8">
            <w:pPr>
              <w:pStyle w:val="TableText"/>
              <w:keepNext w:val="0"/>
            </w:pPr>
            <w:r>
              <w:t>MAY</w:t>
            </w:r>
          </w:p>
        </w:tc>
        <w:tc>
          <w:tcPr>
            <w:tcW w:w="864" w:type="dxa"/>
          </w:tcPr>
          <w:p w14:paraId="7BD090EE" w14:textId="77777777" w:rsidR="00935062" w:rsidRDefault="00935062" w:rsidP="00C304B8">
            <w:pPr>
              <w:pStyle w:val="TableText"/>
              <w:keepNext w:val="0"/>
            </w:pPr>
          </w:p>
        </w:tc>
        <w:tc>
          <w:tcPr>
            <w:tcW w:w="1104" w:type="dxa"/>
          </w:tcPr>
          <w:p w14:paraId="0B55072E" w14:textId="77777777" w:rsidR="00935062" w:rsidRDefault="0085191F" w:rsidP="00C304B8">
            <w:pPr>
              <w:pStyle w:val="TableText"/>
              <w:keepNext w:val="0"/>
            </w:pPr>
            <w:hyperlink w:anchor="C_4509-29750">
              <w:r w:rsidR="00935062">
                <w:rPr>
                  <w:rStyle w:val="HyperlinkText9pt"/>
                </w:rPr>
                <w:t>4509-29750</w:t>
              </w:r>
            </w:hyperlink>
          </w:p>
        </w:tc>
        <w:tc>
          <w:tcPr>
            <w:tcW w:w="2975" w:type="dxa"/>
          </w:tcPr>
          <w:p w14:paraId="580127FB" w14:textId="77777777" w:rsidR="00935062" w:rsidRDefault="00935062" w:rsidP="00C304B8">
            <w:pPr>
              <w:pStyle w:val="TableText"/>
              <w:keepNext w:val="0"/>
            </w:pPr>
          </w:p>
        </w:tc>
      </w:tr>
      <w:tr w:rsidR="00935062" w14:paraId="5F5BD8AC" w14:textId="77777777" w:rsidTr="00C44751">
        <w:trPr>
          <w:jc w:val="center"/>
        </w:trPr>
        <w:tc>
          <w:tcPr>
            <w:tcW w:w="3345" w:type="dxa"/>
          </w:tcPr>
          <w:p w14:paraId="081E1691" w14:textId="77777777" w:rsidR="00935062" w:rsidRDefault="00935062" w:rsidP="00C304B8">
            <w:pPr>
              <w:pStyle w:val="TableText"/>
              <w:keepNext w:val="0"/>
            </w:pPr>
            <w:r>
              <w:tab/>
            </w:r>
            <w:r>
              <w:tab/>
              <w:t>@typeCode</w:t>
            </w:r>
          </w:p>
        </w:tc>
        <w:tc>
          <w:tcPr>
            <w:tcW w:w="720" w:type="dxa"/>
          </w:tcPr>
          <w:p w14:paraId="05547885" w14:textId="77777777" w:rsidR="00935062" w:rsidRDefault="00935062" w:rsidP="00C304B8">
            <w:pPr>
              <w:pStyle w:val="TableText"/>
              <w:keepNext w:val="0"/>
            </w:pPr>
            <w:r>
              <w:t>1..1</w:t>
            </w:r>
          </w:p>
        </w:tc>
        <w:tc>
          <w:tcPr>
            <w:tcW w:w="1152" w:type="dxa"/>
          </w:tcPr>
          <w:p w14:paraId="14A03081" w14:textId="77777777" w:rsidR="00935062" w:rsidRDefault="00935062" w:rsidP="00C304B8">
            <w:pPr>
              <w:pStyle w:val="TableText"/>
              <w:keepNext w:val="0"/>
            </w:pPr>
            <w:r>
              <w:t>SHALL</w:t>
            </w:r>
          </w:p>
        </w:tc>
        <w:tc>
          <w:tcPr>
            <w:tcW w:w="864" w:type="dxa"/>
          </w:tcPr>
          <w:p w14:paraId="60718274" w14:textId="77777777" w:rsidR="00935062" w:rsidRDefault="00935062" w:rsidP="00C304B8">
            <w:pPr>
              <w:pStyle w:val="TableText"/>
              <w:keepNext w:val="0"/>
            </w:pPr>
          </w:p>
        </w:tc>
        <w:tc>
          <w:tcPr>
            <w:tcW w:w="1104" w:type="dxa"/>
          </w:tcPr>
          <w:p w14:paraId="7DA681D1" w14:textId="77777777" w:rsidR="00935062" w:rsidRDefault="0085191F" w:rsidP="00C304B8">
            <w:pPr>
              <w:pStyle w:val="TableText"/>
              <w:keepNext w:val="0"/>
            </w:pPr>
            <w:hyperlink w:anchor="C_4509-30063">
              <w:r w:rsidR="00935062">
                <w:rPr>
                  <w:rStyle w:val="HyperlinkText9pt"/>
                </w:rPr>
                <w:t>4509-30063</w:t>
              </w:r>
            </w:hyperlink>
          </w:p>
        </w:tc>
        <w:tc>
          <w:tcPr>
            <w:tcW w:w="2975" w:type="dxa"/>
          </w:tcPr>
          <w:p w14:paraId="77CF1B6B" w14:textId="77777777" w:rsidR="00935062" w:rsidRDefault="00935062" w:rsidP="00C304B8">
            <w:pPr>
              <w:pStyle w:val="TableText"/>
              <w:keepNext w:val="0"/>
            </w:pPr>
            <w:r>
              <w:t>urn:oid:2.16.840.1.113883.5.90 (HL7ParticipationType) = PRF</w:t>
            </w:r>
          </w:p>
        </w:tc>
      </w:tr>
      <w:tr w:rsidR="00935062" w14:paraId="6C3BCB5F" w14:textId="77777777" w:rsidTr="00C44751">
        <w:trPr>
          <w:jc w:val="center"/>
        </w:trPr>
        <w:tc>
          <w:tcPr>
            <w:tcW w:w="3345" w:type="dxa"/>
          </w:tcPr>
          <w:p w14:paraId="6194219D" w14:textId="77777777" w:rsidR="00935062" w:rsidRDefault="00935062" w:rsidP="00C304B8">
            <w:pPr>
              <w:pStyle w:val="TableText"/>
              <w:keepNext w:val="0"/>
            </w:pPr>
            <w:r>
              <w:tab/>
            </w:r>
            <w:r>
              <w:tab/>
              <w:t>participantRole</w:t>
            </w:r>
          </w:p>
        </w:tc>
        <w:tc>
          <w:tcPr>
            <w:tcW w:w="720" w:type="dxa"/>
          </w:tcPr>
          <w:p w14:paraId="0ADA69CB" w14:textId="77777777" w:rsidR="00935062" w:rsidRDefault="00935062" w:rsidP="00C304B8">
            <w:pPr>
              <w:pStyle w:val="TableText"/>
              <w:keepNext w:val="0"/>
            </w:pPr>
            <w:r>
              <w:t>1..1</w:t>
            </w:r>
          </w:p>
        </w:tc>
        <w:tc>
          <w:tcPr>
            <w:tcW w:w="1152" w:type="dxa"/>
          </w:tcPr>
          <w:p w14:paraId="7819377B" w14:textId="77777777" w:rsidR="00935062" w:rsidRDefault="00935062" w:rsidP="00C304B8">
            <w:pPr>
              <w:pStyle w:val="TableText"/>
              <w:keepNext w:val="0"/>
            </w:pPr>
            <w:r>
              <w:t>SHALL</w:t>
            </w:r>
          </w:p>
        </w:tc>
        <w:tc>
          <w:tcPr>
            <w:tcW w:w="864" w:type="dxa"/>
          </w:tcPr>
          <w:p w14:paraId="7A72665C" w14:textId="77777777" w:rsidR="00935062" w:rsidRDefault="00935062" w:rsidP="00C304B8">
            <w:pPr>
              <w:pStyle w:val="TableText"/>
              <w:keepNext w:val="0"/>
            </w:pPr>
          </w:p>
        </w:tc>
        <w:tc>
          <w:tcPr>
            <w:tcW w:w="1104" w:type="dxa"/>
          </w:tcPr>
          <w:p w14:paraId="11CDE138" w14:textId="77777777" w:rsidR="00935062" w:rsidRDefault="0085191F" w:rsidP="00C304B8">
            <w:pPr>
              <w:pStyle w:val="TableText"/>
              <w:keepNext w:val="0"/>
            </w:pPr>
            <w:hyperlink w:anchor="C_4509-29927">
              <w:r w:rsidR="00935062">
                <w:rPr>
                  <w:rStyle w:val="HyperlinkText9pt"/>
                </w:rPr>
                <w:t>4509-29927</w:t>
              </w:r>
            </w:hyperlink>
          </w:p>
        </w:tc>
        <w:tc>
          <w:tcPr>
            <w:tcW w:w="2975" w:type="dxa"/>
          </w:tcPr>
          <w:p w14:paraId="2245D652" w14:textId="77777777" w:rsidR="00935062" w:rsidRDefault="0085191F" w:rsidP="00C304B8">
            <w:pPr>
              <w:pStyle w:val="TableText"/>
              <w:keepNext w:val="0"/>
            </w:pPr>
            <w:hyperlink w:anchor="SE_Entity_Practitioner">
              <w:r w:rsidR="00935062">
                <w:rPr>
                  <w:rStyle w:val="HyperlinkText9pt"/>
                </w:rPr>
                <w:t>Entity Practitioner (identifier: urn:hl7ii:2.16.840.1.113883.10.20.24.3.162:2019-12-01</w:t>
              </w:r>
            </w:hyperlink>
          </w:p>
        </w:tc>
      </w:tr>
      <w:tr w:rsidR="00935062" w14:paraId="707A4D1E" w14:textId="77777777" w:rsidTr="00C44751">
        <w:trPr>
          <w:jc w:val="center"/>
        </w:trPr>
        <w:tc>
          <w:tcPr>
            <w:tcW w:w="3345" w:type="dxa"/>
          </w:tcPr>
          <w:p w14:paraId="4CF5F592" w14:textId="77777777" w:rsidR="00935062" w:rsidRDefault="00935062" w:rsidP="00C304B8">
            <w:pPr>
              <w:pStyle w:val="TableText"/>
              <w:keepNext w:val="0"/>
            </w:pPr>
            <w:r>
              <w:tab/>
              <w:t>participant</w:t>
            </w:r>
          </w:p>
        </w:tc>
        <w:tc>
          <w:tcPr>
            <w:tcW w:w="720" w:type="dxa"/>
          </w:tcPr>
          <w:p w14:paraId="12DAB7D6" w14:textId="77777777" w:rsidR="00935062" w:rsidRDefault="00935062" w:rsidP="00C304B8">
            <w:pPr>
              <w:pStyle w:val="TableText"/>
              <w:keepNext w:val="0"/>
            </w:pPr>
            <w:r>
              <w:t>0..*</w:t>
            </w:r>
          </w:p>
        </w:tc>
        <w:tc>
          <w:tcPr>
            <w:tcW w:w="1152" w:type="dxa"/>
          </w:tcPr>
          <w:p w14:paraId="6BCB3F64" w14:textId="77777777" w:rsidR="00935062" w:rsidRDefault="00935062" w:rsidP="00C304B8">
            <w:pPr>
              <w:pStyle w:val="TableText"/>
              <w:keepNext w:val="0"/>
            </w:pPr>
            <w:r>
              <w:t>MAY</w:t>
            </w:r>
          </w:p>
        </w:tc>
        <w:tc>
          <w:tcPr>
            <w:tcW w:w="864" w:type="dxa"/>
          </w:tcPr>
          <w:p w14:paraId="6F4BD770" w14:textId="77777777" w:rsidR="00935062" w:rsidRDefault="00935062" w:rsidP="00C304B8">
            <w:pPr>
              <w:pStyle w:val="TableText"/>
              <w:keepNext w:val="0"/>
            </w:pPr>
          </w:p>
        </w:tc>
        <w:tc>
          <w:tcPr>
            <w:tcW w:w="1104" w:type="dxa"/>
          </w:tcPr>
          <w:p w14:paraId="4B94C41F" w14:textId="77777777" w:rsidR="00935062" w:rsidRDefault="0085191F" w:rsidP="00C304B8">
            <w:pPr>
              <w:pStyle w:val="TableText"/>
              <w:keepNext w:val="0"/>
            </w:pPr>
            <w:hyperlink w:anchor="C_4509-29744">
              <w:r w:rsidR="00935062">
                <w:rPr>
                  <w:rStyle w:val="HyperlinkText9pt"/>
                </w:rPr>
                <w:t>4509-29744</w:t>
              </w:r>
            </w:hyperlink>
          </w:p>
        </w:tc>
        <w:tc>
          <w:tcPr>
            <w:tcW w:w="2975" w:type="dxa"/>
          </w:tcPr>
          <w:p w14:paraId="2534AA69" w14:textId="77777777" w:rsidR="00935062" w:rsidRDefault="00935062" w:rsidP="00C304B8">
            <w:pPr>
              <w:pStyle w:val="TableText"/>
              <w:keepNext w:val="0"/>
            </w:pPr>
          </w:p>
        </w:tc>
      </w:tr>
      <w:tr w:rsidR="00935062" w14:paraId="73AB39DF" w14:textId="77777777" w:rsidTr="00C44751">
        <w:trPr>
          <w:jc w:val="center"/>
        </w:trPr>
        <w:tc>
          <w:tcPr>
            <w:tcW w:w="3345" w:type="dxa"/>
          </w:tcPr>
          <w:p w14:paraId="1EED62F9" w14:textId="77777777" w:rsidR="00935062" w:rsidRDefault="00935062" w:rsidP="00C304B8">
            <w:pPr>
              <w:pStyle w:val="TableText"/>
              <w:keepNext w:val="0"/>
            </w:pPr>
            <w:r>
              <w:tab/>
            </w:r>
            <w:r>
              <w:tab/>
              <w:t>@typeCode</w:t>
            </w:r>
          </w:p>
        </w:tc>
        <w:tc>
          <w:tcPr>
            <w:tcW w:w="720" w:type="dxa"/>
          </w:tcPr>
          <w:p w14:paraId="13FAB3AA" w14:textId="77777777" w:rsidR="00935062" w:rsidRDefault="00935062" w:rsidP="00C304B8">
            <w:pPr>
              <w:pStyle w:val="TableText"/>
              <w:keepNext w:val="0"/>
            </w:pPr>
            <w:r>
              <w:t>1..1</w:t>
            </w:r>
          </w:p>
        </w:tc>
        <w:tc>
          <w:tcPr>
            <w:tcW w:w="1152" w:type="dxa"/>
          </w:tcPr>
          <w:p w14:paraId="13CB45FF" w14:textId="77777777" w:rsidR="00935062" w:rsidRDefault="00935062" w:rsidP="00C304B8">
            <w:pPr>
              <w:pStyle w:val="TableText"/>
              <w:keepNext w:val="0"/>
            </w:pPr>
            <w:r>
              <w:t>SHALL</w:t>
            </w:r>
          </w:p>
        </w:tc>
        <w:tc>
          <w:tcPr>
            <w:tcW w:w="864" w:type="dxa"/>
          </w:tcPr>
          <w:p w14:paraId="7848F4D1" w14:textId="77777777" w:rsidR="00935062" w:rsidRDefault="00935062" w:rsidP="00C304B8">
            <w:pPr>
              <w:pStyle w:val="TableText"/>
              <w:keepNext w:val="0"/>
            </w:pPr>
          </w:p>
        </w:tc>
        <w:tc>
          <w:tcPr>
            <w:tcW w:w="1104" w:type="dxa"/>
          </w:tcPr>
          <w:p w14:paraId="21E4E413" w14:textId="77777777" w:rsidR="00935062" w:rsidRDefault="0085191F" w:rsidP="00C304B8">
            <w:pPr>
              <w:pStyle w:val="TableText"/>
              <w:keepNext w:val="0"/>
            </w:pPr>
            <w:hyperlink w:anchor="C_4509-29751">
              <w:r w:rsidR="00935062">
                <w:rPr>
                  <w:rStyle w:val="HyperlinkText9pt"/>
                </w:rPr>
                <w:t>4509-29751</w:t>
              </w:r>
            </w:hyperlink>
          </w:p>
        </w:tc>
        <w:tc>
          <w:tcPr>
            <w:tcW w:w="2975" w:type="dxa"/>
          </w:tcPr>
          <w:p w14:paraId="650E60FA" w14:textId="77777777" w:rsidR="00935062" w:rsidRDefault="00935062" w:rsidP="00C304B8">
            <w:pPr>
              <w:pStyle w:val="TableText"/>
              <w:keepNext w:val="0"/>
            </w:pPr>
            <w:r>
              <w:t>urn:oid:2.16.840.1.113883.5.90 (HL7ParticipationType) = PRF</w:t>
            </w:r>
          </w:p>
        </w:tc>
      </w:tr>
      <w:tr w:rsidR="00935062" w14:paraId="57B414C2" w14:textId="77777777" w:rsidTr="00C44751">
        <w:trPr>
          <w:jc w:val="center"/>
        </w:trPr>
        <w:tc>
          <w:tcPr>
            <w:tcW w:w="3345" w:type="dxa"/>
          </w:tcPr>
          <w:p w14:paraId="0AD8252A" w14:textId="77777777" w:rsidR="00935062" w:rsidRDefault="00935062" w:rsidP="00C304B8">
            <w:pPr>
              <w:pStyle w:val="TableText"/>
              <w:keepNext w:val="0"/>
            </w:pPr>
            <w:r>
              <w:tab/>
            </w:r>
            <w:r>
              <w:tab/>
              <w:t>participantRole</w:t>
            </w:r>
          </w:p>
        </w:tc>
        <w:tc>
          <w:tcPr>
            <w:tcW w:w="720" w:type="dxa"/>
          </w:tcPr>
          <w:p w14:paraId="21166732" w14:textId="77777777" w:rsidR="00935062" w:rsidRDefault="00935062" w:rsidP="00C304B8">
            <w:pPr>
              <w:pStyle w:val="TableText"/>
              <w:keepNext w:val="0"/>
            </w:pPr>
            <w:r>
              <w:t>1..1</w:t>
            </w:r>
          </w:p>
        </w:tc>
        <w:tc>
          <w:tcPr>
            <w:tcW w:w="1152" w:type="dxa"/>
          </w:tcPr>
          <w:p w14:paraId="73819FB6" w14:textId="77777777" w:rsidR="00935062" w:rsidRDefault="00935062" w:rsidP="00C304B8">
            <w:pPr>
              <w:pStyle w:val="TableText"/>
              <w:keepNext w:val="0"/>
            </w:pPr>
            <w:r>
              <w:t>SHALL</w:t>
            </w:r>
          </w:p>
        </w:tc>
        <w:tc>
          <w:tcPr>
            <w:tcW w:w="864" w:type="dxa"/>
          </w:tcPr>
          <w:p w14:paraId="4ED8EBF2" w14:textId="77777777" w:rsidR="00935062" w:rsidRDefault="00935062" w:rsidP="00C304B8">
            <w:pPr>
              <w:pStyle w:val="TableText"/>
              <w:keepNext w:val="0"/>
            </w:pPr>
          </w:p>
        </w:tc>
        <w:tc>
          <w:tcPr>
            <w:tcW w:w="1104" w:type="dxa"/>
          </w:tcPr>
          <w:p w14:paraId="72E0933B" w14:textId="77777777" w:rsidR="00935062" w:rsidRDefault="0085191F" w:rsidP="00C304B8">
            <w:pPr>
              <w:pStyle w:val="TableText"/>
              <w:keepNext w:val="0"/>
            </w:pPr>
            <w:hyperlink w:anchor="C_4509-29745">
              <w:r w:rsidR="00935062">
                <w:rPr>
                  <w:rStyle w:val="HyperlinkText9pt"/>
                </w:rPr>
                <w:t>4509-29745</w:t>
              </w:r>
            </w:hyperlink>
          </w:p>
        </w:tc>
        <w:tc>
          <w:tcPr>
            <w:tcW w:w="2975" w:type="dxa"/>
          </w:tcPr>
          <w:p w14:paraId="2C7D22FD" w14:textId="77777777" w:rsidR="00935062" w:rsidRDefault="0085191F" w:rsidP="00C304B8">
            <w:pPr>
              <w:pStyle w:val="TableText"/>
              <w:keepNext w:val="0"/>
            </w:pPr>
            <w:hyperlink w:anchor="SE_Entity_Organization">
              <w:r w:rsidR="00935062">
                <w:rPr>
                  <w:rStyle w:val="HyperlinkText9pt"/>
                </w:rPr>
                <w:t>Entity Organization (identifier: urn:hl7ii:2.16.840.1.113883.10.20.24.3.163:2019-12-01</w:t>
              </w:r>
            </w:hyperlink>
          </w:p>
        </w:tc>
      </w:tr>
      <w:tr w:rsidR="00935062" w14:paraId="118BCF63" w14:textId="77777777" w:rsidTr="00C44751">
        <w:trPr>
          <w:jc w:val="center"/>
        </w:trPr>
        <w:tc>
          <w:tcPr>
            <w:tcW w:w="3345" w:type="dxa"/>
          </w:tcPr>
          <w:p w14:paraId="328D2FF1" w14:textId="77777777" w:rsidR="00935062" w:rsidRDefault="00935062" w:rsidP="00C304B8">
            <w:pPr>
              <w:pStyle w:val="TableText"/>
              <w:keepNext w:val="0"/>
            </w:pPr>
            <w:r>
              <w:tab/>
              <w:t>participant</w:t>
            </w:r>
          </w:p>
        </w:tc>
        <w:tc>
          <w:tcPr>
            <w:tcW w:w="720" w:type="dxa"/>
          </w:tcPr>
          <w:p w14:paraId="6D7505BE" w14:textId="77777777" w:rsidR="00935062" w:rsidRDefault="00935062" w:rsidP="00C304B8">
            <w:pPr>
              <w:pStyle w:val="TableText"/>
              <w:keepNext w:val="0"/>
            </w:pPr>
            <w:r>
              <w:t>0..*</w:t>
            </w:r>
          </w:p>
        </w:tc>
        <w:tc>
          <w:tcPr>
            <w:tcW w:w="1152" w:type="dxa"/>
          </w:tcPr>
          <w:p w14:paraId="3D6A3805" w14:textId="77777777" w:rsidR="00935062" w:rsidRDefault="00935062" w:rsidP="00C304B8">
            <w:pPr>
              <w:pStyle w:val="TableText"/>
              <w:keepNext w:val="0"/>
            </w:pPr>
            <w:r>
              <w:t>MAY</w:t>
            </w:r>
          </w:p>
        </w:tc>
        <w:tc>
          <w:tcPr>
            <w:tcW w:w="864" w:type="dxa"/>
          </w:tcPr>
          <w:p w14:paraId="2EF3E42B" w14:textId="77777777" w:rsidR="00935062" w:rsidRDefault="00935062" w:rsidP="00C304B8">
            <w:pPr>
              <w:pStyle w:val="TableText"/>
              <w:keepNext w:val="0"/>
            </w:pPr>
          </w:p>
        </w:tc>
        <w:tc>
          <w:tcPr>
            <w:tcW w:w="1104" w:type="dxa"/>
          </w:tcPr>
          <w:p w14:paraId="5D8522FB" w14:textId="77777777" w:rsidR="00935062" w:rsidRDefault="0085191F" w:rsidP="00C304B8">
            <w:pPr>
              <w:pStyle w:val="TableText"/>
              <w:keepNext w:val="0"/>
            </w:pPr>
            <w:hyperlink w:anchor="C_4509-30064">
              <w:r w:rsidR="00935062">
                <w:rPr>
                  <w:rStyle w:val="HyperlinkText9pt"/>
                </w:rPr>
                <w:t>4509-30064</w:t>
              </w:r>
            </w:hyperlink>
          </w:p>
        </w:tc>
        <w:tc>
          <w:tcPr>
            <w:tcW w:w="2975" w:type="dxa"/>
          </w:tcPr>
          <w:p w14:paraId="579BDD76" w14:textId="77777777" w:rsidR="00935062" w:rsidRDefault="00935062" w:rsidP="00C304B8">
            <w:pPr>
              <w:pStyle w:val="TableText"/>
              <w:keepNext w:val="0"/>
            </w:pPr>
          </w:p>
        </w:tc>
      </w:tr>
      <w:tr w:rsidR="00935062" w14:paraId="34059BD7" w14:textId="77777777" w:rsidTr="00C44751">
        <w:trPr>
          <w:jc w:val="center"/>
        </w:trPr>
        <w:tc>
          <w:tcPr>
            <w:tcW w:w="3345" w:type="dxa"/>
          </w:tcPr>
          <w:p w14:paraId="3B9FC26F" w14:textId="77777777" w:rsidR="00935062" w:rsidRDefault="00935062" w:rsidP="00C304B8">
            <w:pPr>
              <w:pStyle w:val="TableText"/>
              <w:keepNext w:val="0"/>
            </w:pPr>
            <w:r>
              <w:lastRenderedPageBreak/>
              <w:tab/>
            </w:r>
            <w:r>
              <w:tab/>
              <w:t>@typeCode</w:t>
            </w:r>
          </w:p>
        </w:tc>
        <w:tc>
          <w:tcPr>
            <w:tcW w:w="720" w:type="dxa"/>
          </w:tcPr>
          <w:p w14:paraId="7AF30260" w14:textId="77777777" w:rsidR="00935062" w:rsidRDefault="00935062" w:rsidP="00C304B8">
            <w:pPr>
              <w:pStyle w:val="TableText"/>
              <w:keepNext w:val="0"/>
            </w:pPr>
            <w:r>
              <w:t>1..1</w:t>
            </w:r>
          </w:p>
        </w:tc>
        <w:tc>
          <w:tcPr>
            <w:tcW w:w="1152" w:type="dxa"/>
          </w:tcPr>
          <w:p w14:paraId="57AF05D9" w14:textId="77777777" w:rsidR="00935062" w:rsidRDefault="00935062" w:rsidP="00C304B8">
            <w:pPr>
              <w:pStyle w:val="TableText"/>
              <w:keepNext w:val="0"/>
            </w:pPr>
            <w:r>
              <w:t>SHALL</w:t>
            </w:r>
          </w:p>
        </w:tc>
        <w:tc>
          <w:tcPr>
            <w:tcW w:w="864" w:type="dxa"/>
          </w:tcPr>
          <w:p w14:paraId="7080421A" w14:textId="77777777" w:rsidR="00935062" w:rsidRDefault="00935062" w:rsidP="00C304B8">
            <w:pPr>
              <w:pStyle w:val="TableText"/>
              <w:keepNext w:val="0"/>
            </w:pPr>
          </w:p>
        </w:tc>
        <w:tc>
          <w:tcPr>
            <w:tcW w:w="1104" w:type="dxa"/>
          </w:tcPr>
          <w:p w14:paraId="0374CB59" w14:textId="77777777" w:rsidR="00935062" w:rsidRDefault="0085191F" w:rsidP="00C304B8">
            <w:pPr>
              <w:pStyle w:val="TableText"/>
              <w:keepNext w:val="0"/>
            </w:pPr>
            <w:hyperlink w:anchor="C_4509-30067">
              <w:r w:rsidR="00935062">
                <w:rPr>
                  <w:rStyle w:val="HyperlinkText9pt"/>
                </w:rPr>
                <w:t>4509-30067</w:t>
              </w:r>
            </w:hyperlink>
          </w:p>
        </w:tc>
        <w:tc>
          <w:tcPr>
            <w:tcW w:w="2975" w:type="dxa"/>
          </w:tcPr>
          <w:p w14:paraId="32A9B806" w14:textId="77777777" w:rsidR="00935062" w:rsidRDefault="00935062" w:rsidP="00C304B8">
            <w:pPr>
              <w:pStyle w:val="TableText"/>
              <w:keepNext w:val="0"/>
            </w:pPr>
            <w:r>
              <w:t>urn:oid:2.16.840.1.113883.5.90 (HL7ParticipationType) = PRF</w:t>
            </w:r>
          </w:p>
        </w:tc>
      </w:tr>
      <w:tr w:rsidR="00935062" w14:paraId="1BEEA3E6" w14:textId="77777777" w:rsidTr="00C44751">
        <w:trPr>
          <w:jc w:val="center"/>
        </w:trPr>
        <w:tc>
          <w:tcPr>
            <w:tcW w:w="3345" w:type="dxa"/>
          </w:tcPr>
          <w:p w14:paraId="563862E4" w14:textId="77777777" w:rsidR="00935062" w:rsidRDefault="00935062" w:rsidP="00C304B8">
            <w:pPr>
              <w:pStyle w:val="TableText"/>
              <w:keepNext w:val="0"/>
            </w:pPr>
            <w:r>
              <w:tab/>
            </w:r>
            <w:r>
              <w:tab/>
              <w:t>participantRole</w:t>
            </w:r>
          </w:p>
        </w:tc>
        <w:tc>
          <w:tcPr>
            <w:tcW w:w="720" w:type="dxa"/>
          </w:tcPr>
          <w:p w14:paraId="4C36B239" w14:textId="77777777" w:rsidR="00935062" w:rsidRDefault="00935062" w:rsidP="00C304B8">
            <w:pPr>
              <w:pStyle w:val="TableText"/>
              <w:keepNext w:val="0"/>
            </w:pPr>
            <w:r>
              <w:t>1..1</w:t>
            </w:r>
          </w:p>
        </w:tc>
        <w:tc>
          <w:tcPr>
            <w:tcW w:w="1152" w:type="dxa"/>
          </w:tcPr>
          <w:p w14:paraId="69601609" w14:textId="77777777" w:rsidR="00935062" w:rsidRDefault="00935062" w:rsidP="00C304B8">
            <w:pPr>
              <w:pStyle w:val="TableText"/>
              <w:keepNext w:val="0"/>
            </w:pPr>
            <w:r>
              <w:t>SHALL</w:t>
            </w:r>
          </w:p>
        </w:tc>
        <w:tc>
          <w:tcPr>
            <w:tcW w:w="864" w:type="dxa"/>
          </w:tcPr>
          <w:p w14:paraId="263A559A" w14:textId="77777777" w:rsidR="00935062" w:rsidRDefault="00935062" w:rsidP="00C304B8">
            <w:pPr>
              <w:pStyle w:val="TableText"/>
              <w:keepNext w:val="0"/>
            </w:pPr>
          </w:p>
        </w:tc>
        <w:tc>
          <w:tcPr>
            <w:tcW w:w="1104" w:type="dxa"/>
          </w:tcPr>
          <w:p w14:paraId="26F2B1DD" w14:textId="77777777" w:rsidR="00935062" w:rsidRDefault="0085191F" w:rsidP="00C304B8">
            <w:pPr>
              <w:pStyle w:val="TableText"/>
              <w:keepNext w:val="0"/>
            </w:pPr>
            <w:hyperlink w:anchor="C_4509-30065">
              <w:r w:rsidR="00935062">
                <w:rPr>
                  <w:rStyle w:val="HyperlinkText9pt"/>
                </w:rPr>
                <w:t>4509-30065</w:t>
              </w:r>
            </w:hyperlink>
          </w:p>
        </w:tc>
        <w:tc>
          <w:tcPr>
            <w:tcW w:w="2975" w:type="dxa"/>
          </w:tcPr>
          <w:p w14:paraId="479E389C" w14:textId="77777777" w:rsidR="00935062" w:rsidRDefault="0085191F" w:rsidP="00C304B8">
            <w:pPr>
              <w:pStyle w:val="TableText"/>
              <w:keepNext w:val="0"/>
            </w:pPr>
            <w:hyperlink w:anchor="SE_Entity_Location">
              <w:r w:rsidR="00935062">
                <w:rPr>
                  <w:rStyle w:val="HyperlinkText9pt"/>
                </w:rPr>
                <w:t>Entity Location (identifier: urn:hl7ii:2.16.840.1.113883.10.20.24.3.172:2021-08-01</w:t>
              </w:r>
            </w:hyperlink>
          </w:p>
        </w:tc>
      </w:tr>
      <w:tr w:rsidR="00935062" w14:paraId="066D5551" w14:textId="77777777" w:rsidTr="00C44751">
        <w:trPr>
          <w:jc w:val="center"/>
        </w:trPr>
        <w:tc>
          <w:tcPr>
            <w:tcW w:w="3345" w:type="dxa"/>
          </w:tcPr>
          <w:p w14:paraId="2D125F42" w14:textId="77777777" w:rsidR="00935062" w:rsidRDefault="00935062" w:rsidP="00C304B8">
            <w:pPr>
              <w:pStyle w:val="TableText"/>
              <w:keepNext w:val="0"/>
            </w:pPr>
            <w:r>
              <w:tab/>
              <w:t>participant</w:t>
            </w:r>
          </w:p>
        </w:tc>
        <w:tc>
          <w:tcPr>
            <w:tcW w:w="720" w:type="dxa"/>
          </w:tcPr>
          <w:p w14:paraId="34DD435D" w14:textId="77777777" w:rsidR="00935062" w:rsidRDefault="00935062" w:rsidP="00C304B8">
            <w:pPr>
              <w:pStyle w:val="TableText"/>
              <w:keepNext w:val="0"/>
            </w:pPr>
            <w:r>
              <w:t>0..1</w:t>
            </w:r>
          </w:p>
        </w:tc>
        <w:tc>
          <w:tcPr>
            <w:tcW w:w="1152" w:type="dxa"/>
          </w:tcPr>
          <w:p w14:paraId="276E1F34" w14:textId="77777777" w:rsidR="00935062" w:rsidRDefault="00935062" w:rsidP="00C304B8">
            <w:pPr>
              <w:pStyle w:val="TableText"/>
              <w:keepNext w:val="0"/>
            </w:pPr>
            <w:r>
              <w:t>MAY</w:t>
            </w:r>
          </w:p>
        </w:tc>
        <w:tc>
          <w:tcPr>
            <w:tcW w:w="864" w:type="dxa"/>
          </w:tcPr>
          <w:p w14:paraId="46AFCE41" w14:textId="77777777" w:rsidR="00935062" w:rsidRDefault="00935062" w:rsidP="00C304B8">
            <w:pPr>
              <w:pStyle w:val="TableText"/>
              <w:keepNext w:val="0"/>
            </w:pPr>
          </w:p>
        </w:tc>
        <w:tc>
          <w:tcPr>
            <w:tcW w:w="1104" w:type="dxa"/>
          </w:tcPr>
          <w:p w14:paraId="61886E93" w14:textId="77777777" w:rsidR="00935062" w:rsidRDefault="0085191F" w:rsidP="00C304B8">
            <w:pPr>
              <w:pStyle w:val="TableText"/>
              <w:keepNext w:val="0"/>
            </w:pPr>
            <w:hyperlink w:anchor="C_4509-29748">
              <w:r w:rsidR="00935062">
                <w:rPr>
                  <w:rStyle w:val="HyperlinkText9pt"/>
                </w:rPr>
                <w:t>4509-29748</w:t>
              </w:r>
            </w:hyperlink>
          </w:p>
        </w:tc>
        <w:tc>
          <w:tcPr>
            <w:tcW w:w="2975" w:type="dxa"/>
          </w:tcPr>
          <w:p w14:paraId="4A06EADF" w14:textId="77777777" w:rsidR="00935062" w:rsidRDefault="00935062" w:rsidP="00C304B8">
            <w:pPr>
              <w:pStyle w:val="TableText"/>
              <w:keepNext w:val="0"/>
            </w:pPr>
          </w:p>
        </w:tc>
      </w:tr>
      <w:tr w:rsidR="00935062" w14:paraId="0795A174" w14:textId="77777777" w:rsidTr="00C44751">
        <w:trPr>
          <w:jc w:val="center"/>
        </w:trPr>
        <w:tc>
          <w:tcPr>
            <w:tcW w:w="3345" w:type="dxa"/>
          </w:tcPr>
          <w:p w14:paraId="2B6EB1E9" w14:textId="77777777" w:rsidR="00935062" w:rsidRDefault="00935062" w:rsidP="00C304B8">
            <w:pPr>
              <w:pStyle w:val="TableText"/>
              <w:keepNext w:val="0"/>
            </w:pPr>
            <w:r>
              <w:tab/>
            </w:r>
            <w:r>
              <w:tab/>
              <w:t>@typeCode</w:t>
            </w:r>
          </w:p>
        </w:tc>
        <w:tc>
          <w:tcPr>
            <w:tcW w:w="720" w:type="dxa"/>
          </w:tcPr>
          <w:p w14:paraId="50ABF4EF" w14:textId="77777777" w:rsidR="00935062" w:rsidRDefault="00935062" w:rsidP="00C304B8">
            <w:pPr>
              <w:pStyle w:val="TableText"/>
              <w:keepNext w:val="0"/>
            </w:pPr>
            <w:r>
              <w:t>1..1</w:t>
            </w:r>
          </w:p>
        </w:tc>
        <w:tc>
          <w:tcPr>
            <w:tcW w:w="1152" w:type="dxa"/>
          </w:tcPr>
          <w:p w14:paraId="6FE064FD" w14:textId="77777777" w:rsidR="00935062" w:rsidRDefault="00935062" w:rsidP="00C304B8">
            <w:pPr>
              <w:pStyle w:val="TableText"/>
              <w:keepNext w:val="0"/>
            </w:pPr>
            <w:r>
              <w:t>SHALL</w:t>
            </w:r>
          </w:p>
        </w:tc>
        <w:tc>
          <w:tcPr>
            <w:tcW w:w="864" w:type="dxa"/>
          </w:tcPr>
          <w:p w14:paraId="0E8F3AE5" w14:textId="77777777" w:rsidR="00935062" w:rsidRDefault="00935062" w:rsidP="00C304B8">
            <w:pPr>
              <w:pStyle w:val="TableText"/>
              <w:keepNext w:val="0"/>
            </w:pPr>
          </w:p>
        </w:tc>
        <w:tc>
          <w:tcPr>
            <w:tcW w:w="1104" w:type="dxa"/>
          </w:tcPr>
          <w:p w14:paraId="27D315C5" w14:textId="77777777" w:rsidR="00935062" w:rsidRDefault="0085191F" w:rsidP="00C304B8">
            <w:pPr>
              <w:pStyle w:val="TableText"/>
              <w:keepNext w:val="0"/>
            </w:pPr>
            <w:hyperlink w:anchor="C_4509-29753">
              <w:r w:rsidR="00935062">
                <w:rPr>
                  <w:rStyle w:val="HyperlinkText9pt"/>
                </w:rPr>
                <w:t>4509-29753</w:t>
              </w:r>
            </w:hyperlink>
          </w:p>
        </w:tc>
        <w:tc>
          <w:tcPr>
            <w:tcW w:w="2975" w:type="dxa"/>
          </w:tcPr>
          <w:p w14:paraId="67F6F158" w14:textId="77777777" w:rsidR="00935062" w:rsidRDefault="00935062" w:rsidP="00C304B8">
            <w:pPr>
              <w:pStyle w:val="TableText"/>
              <w:keepNext w:val="0"/>
            </w:pPr>
            <w:r>
              <w:t>urn:oid:2.16.840.1.113883.5.90 (HL7ParticipationType) = PRF</w:t>
            </w:r>
          </w:p>
        </w:tc>
      </w:tr>
      <w:tr w:rsidR="00935062" w14:paraId="5A89F8F2" w14:textId="77777777" w:rsidTr="00C44751">
        <w:trPr>
          <w:jc w:val="center"/>
        </w:trPr>
        <w:tc>
          <w:tcPr>
            <w:tcW w:w="3345" w:type="dxa"/>
          </w:tcPr>
          <w:p w14:paraId="125F8283" w14:textId="77777777" w:rsidR="00935062" w:rsidRDefault="00935062" w:rsidP="00C304B8">
            <w:pPr>
              <w:pStyle w:val="TableText"/>
              <w:keepNext w:val="0"/>
            </w:pPr>
            <w:r>
              <w:tab/>
            </w:r>
            <w:r>
              <w:tab/>
              <w:t>participantRole</w:t>
            </w:r>
          </w:p>
        </w:tc>
        <w:tc>
          <w:tcPr>
            <w:tcW w:w="720" w:type="dxa"/>
          </w:tcPr>
          <w:p w14:paraId="751E84DF" w14:textId="77777777" w:rsidR="00935062" w:rsidRDefault="00935062" w:rsidP="00C304B8">
            <w:pPr>
              <w:pStyle w:val="TableText"/>
              <w:keepNext w:val="0"/>
            </w:pPr>
            <w:r>
              <w:t>1..1</w:t>
            </w:r>
          </w:p>
        </w:tc>
        <w:tc>
          <w:tcPr>
            <w:tcW w:w="1152" w:type="dxa"/>
          </w:tcPr>
          <w:p w14:paraId="2EDC6270" w14:textId="77777777" w:rsidR="00935062" w:rsidRDefault="00935062" w:rsidP="00C304B8">
            <w:pPr>
              <w:pStyle w:val="TableText"/>
              <w:keepNext w:val="0"/>
            </w:pPr>
            <w:r>
              <w:t>SHALL</w:t>
            </w:r>
          </w:p>
        </w:tc>
        <w:tc>
          <w:tcPr>
            <w:tcW w:w="864" w:type="dxa"/>
          </w:tcPr>
          <w:p w14:paraId="57B92D3D" w14:textId="77777777" w:rsidR="00935062" w:rsidRDefault="00935062" w:rsidP="00C304B8">
            <w:pPr>
              <w:pStyle w:val="TableText"/>
              <w:keepNext w:val="0"/>
            </w:pPr>
          </w:p>
        </w:tc>
        <w:tc>
          <w:tcPr>
            <w:tcW w:w="1104" w:type="dxa"/>
          </w:tcPr>
          <w:p w14:paraId="76097318" w14:textId="77777777" w:rsidR="00935062" w:rsidRDefault="0085191F" w:rsidP="00C304B8">
            <w:pPr>
              <w:pStyle w:val="TableText"/>
              <w:keepNext w:val="0"/>
            </w:pPr>
            <w:hyperlink w:anchor="C_4509-29749">
              <w:r w:rsidR="00935062">
                <w:rPr>
                  <w:rStyle w:val="HyperlinkText9pt"/>
                </w:rPr>
                <w:t>4509-29749</w:t>
              </w:r>
            </w:hyperlink>
          </w:p>
        </w:tc>
        <w:tc>
          <w:tcPr>
            <w:tcW w:w="2975" w:type="dxa"/>
          </w:tcPr>
          <w:p w14:paraId="63915C2C" w14:textId="77777777" w:rsidR="00935062" w:rsidRDefault="0085191F" w:rsidP="00C304B8">
            <w:pPr>
              <w:pStyle w:val="TableText"/>
              <w:keepNext w:val="0"/>
            </w:pPr>
            <w:hyperlink w:anchor="SE_Entity_Patient">
              <w:r w:rsidR="00935062">
                <w:rPr>
                  <w:rStyle w:val="HyperlinkText9pt"/>
                </w:rPr>
                <w:t>Entity Patient (identifier: urn:hl7ii:2.16.840.1.113883.10.20.24.3.161:2019-12-01</w:t>
              </w:r>
            </w:hyperlink>
          </w:p>
        </w:tc>
      </w:tr>
      <w:tr w:rsidR="00935062" w14:paraId="31FEDA3F" w14:textId="77777777" w:rsidTr="00C44751">
        <w:trPr>
          <w:jc w:val="center"/>
        </w:trPr>
        <w:tc>
          <w:tcPr>
            <w:tcW w:w="3345" w:type="dxa"/>
          </w:tcPr>
          <w:p w14:paraId="7A204A81" w14:textId="77777777" w:rsidR="00935062" w:rsidRDefault="00935062" w:rsidP="00C304B8">
            <w:pPr>
              <w:pStyle w:val="TableText"/>
              <w:keepNext w:val="0"/>
            </w:pPr>
            <w:r>
              <w:tab/>
              <w:t>participant</w:t>
            </w:r>
          </w:p>
        </w:tc>
        <w:tc>
          <w:tcPr>
            <w:tcW w:w="720" w:type="dxa"/>
          </w:tcPr>
          <w:p w14:paraId="43D73AF6" w14:textId="77777777" w:rsidR="00935062" w:rsidRDefault="00935062" w:rsidP="00C304B8">
            <w:pPr>
              <w:pStyle w:val="TableText"/>
              <w:keepNext w:val="0"/>
            </w:pPr>
            <w:r>
              <w:t>0..*</w:t>
            </w:r>
          </w:p>
        </w:tc>
        <w:tc>
          <w:tcPr>
            <w:tcW w:w="1152" w:type="dxa"/>
          </w:tcPr>
          <w:p w14:paraId="32FDD233" w14:textId="77777777" w:rsidR="00935062" w:rsidRDefault="00935062" w:rsidP="00C304B8">
            <w:pPr>
              <w:pStyle w:val="TableText"/>
              <w:keepNext w:val="0"/>
            </w:pPr>
            <w:r>
              <w:t>MAY</w:t>
            </w:r>
          </w:p>
        </w:tc>
        <w:tc>
          <w:tcPr>
            <w:tcW w:w="864" w:type="dxa"/>
          </w:tcPr>
          <w:p w14:paraId="4E75B868" w14:textId="77777777" w:rsidR="00935062" w:rsidRDefault="00935062" w:rsidP="00C304B8">
            <w:pPr>
              <w:pStyle w:val="TableText"/>
              <w:keepNext w:val="0"/>
            </w:pPr>
          </w:p>
        </w:tc>
        <w:tc>
          <w:tcPr>
            <w:tcW w:w="1104" w:type="dxa"/>
          </w:tcPr>
          <w:p w14:paraId="15304B5F" w14:textId="77777777" w:rsidR="00935062" w:rsidRDefault="0085191F" w:rsidP="00C304B8">
            <w:pPr>
              <w:pStyle w:val="TableText"/>
              <w:keepNext w:val="0"/>
            </w:pPr>
            <w:hyperlink w:anchor="C_4509-29746">
              <w:r w:rsidR="00935062">
                <w:rPr>
                  <w:rStyle w:val="HyperlinkText9pt"/>
                </w:rPr>
                <w:t>4509-29746</w:t>
              </w:r>
            </w:hyperlink>
          </w:p>
        </w:tc>
        <w:tc>
          <w:tcPr>
            <w:tcW w:w="2975" w:type="dxa"/>
          </w:tcPr>
          <w:p w14:paraId="78C829F7" w14:textId="77777777" w:rsidR="00935062" w:rsidRDefault="00935062" w:rsidP="00C304B8">
            <w:pPr>
              <w:pStyle w:val="TableText"/>
              <w:keepNext w:val="0"/>
            </w:pPr>
          </w:p>
        </w:tc>
      </w:tr>
      <w:tr w:rsidR="00935062" w14:paraId="5F52452E" w14:textId="77777777" w:rsidTr="00C44751">
        <w:trPr>
          <w:jc w:val="center"/>
        </w:trPr>
        <w:tc>
          <w:tcPr>
            <w:tcW w:w="3345" w:type="dxa"/>
          </w:tcPr>
          <w:p w14:paraId="190783EC" w14:textId="77777777" w:rsidR="00935062" w:rsidRDefault="00935062" w:rsidP="00C304B8">
            <w:pPr>
              <w:pStyle w:val="TableText"/>
              <w:keepNext w:val="0"/>
            </w:pPr>
            <w:r>
              <w:tab/>
            </w:r>
            <w:r>
              <w:tab/>
              <w:t>@typeCode</w:t>
            </w:r>
          </w:p>
        </w:tc>
        <w:tc>
          <w:tcPr>
            <w:tcW w:w="720" w:type="dxa"/>
          </w:tcPr>
          <w:p w14:paraId="505CB0D4" w14:textId="77777777" w:rsidR="00935062" w:rsidRDefault="00935062" w:rsidP="00C304B8">
            <w:pPr>
              <w:pStyle w:val="TableText"/>
              <w:keepNext w:val="0"/>
            </w:pPr>
            <w:r>
              <w:t>1..1</w:t>
            </w:r>
          </w:p>
        </w:tc>
        <w:tc>
          <w:tcPr>
            <w:tcW w:w="1152" w:type="dxa"/>
          </w:tcPr>
          <w:p w14:paraId="0EF8826B" w14:textId="77777777" w:rsidR="00935062" w:rsidRDefault="00935062" w:rsidP="00C304B8">
            <w:pPr>
              <w:pStyle w:val="TableText"/>
              <w:keepNext w:val="0"/>
            </w:pPr>
            <w:r>
              <w:t>SHALL</w:t>
            </w:r>
          </w:p>
        </w:tc>
        <w:tc>
          <w:tcPr>
            <w:tcW w:w="864" w:type="dxa"/>
          </w:tcPr>
          <w:p w14:paraId="6EB00EB2" w14:textId="77777777" w:rsidR="00935062" w:rsidRDefault="00935062" w:rsidP="00C304B8">
            <w:pPr>
              <w:pStyle w:val="TableText"/>
              <w:keepNext w:val="0"/>
            </w:pPr>
          </w:p>
        </w:tc>
        <w:tc>
          <w:tcPr>
            <w:tcW w:w="1104" w:type="dxa"/>
          </w:tcPr>
          <w:p w14:paraId="7330BBF8" w14:textId="77777777" w:rsidR="00935062" w:rsidRDefault="0085191F" w:rsidP="00C304B8">
            <w:pPr>
              <w:pStyle w:val="TableText"/>
              <w:keepNext w:val="0"/>
            </w:pPr>
            <w:hyperlink w:anchor="C_4509-29752">
              <w:r w:rsidR="00935062">
                <w:rPr>
                  <w:rStyle w:val="HyperlinkText9pt"/>
                </w:rPr>
                <w:t>4509-29752</w:t>
              </w:r>
            </w:hyperlink>
          </w:p>
        </w:tc>
        <w:tc>
          <w:tcPr>
            <w:tcW w:w="2975" w:type="dxa"/>
          </w:tcPr>
          <w:p w14:paraId="2FA81C4B" w14:textId="77777777" w:rsidR="00935062" w:rsidRDefault="00935062" w:rsidP="00C304B8">
            <w:pPr>
              <w:pStyle w:val="TableText"/>
              <w:keepNext w:val="0"/>
            </w:pPr>
            <w:r>
              <w:t>urn:oid:2.16.840.1.113883.5.90 (HL7ParticipationType) = PRF</w:t>
            </w:r>
          </w:p>
        </w:tc>
      </w:tr>
      <w:tr w:rsidR="00935062" w14:paraId="5F0789A1" w14:textId="77777777" w:rsidTr="00C44751">
        <w:trPr>
          <w:jc w:val="center"/>
        </w:trPr>
        <w:tc>
          <w:tcPr>
            <w:tcW w:w="3345" w:type="dxa"/>
          </w:tcPr>
          <w:p w14:paraId="7234F10A" w14:textId="77777777" w:rsidR="00935062" w:rsidRDefault="00935062" w:rsidP="00C304B8">
            <w:pPr>
              <w:pStyle w:val="TableText"/>
              <w:keepNext w:val="0"/>
            </w:pPr>
            <w:r>
              <w:tab/>
            </w:r>
            <w:r>
              <w:tab/>
              <w:t>participantRole</w:t>
            </w:r>
          </w:p>
        </w:tc>
        <w:tc>
          <w:tcPr>
            <w:tcW w:w="720" w:type="dxa"/>
          </w:tcPr>
          <w:p w14:paraId="74100C15" w14:textId="77777777" w:rsidR="00935062" w:rsidRDefault="00935062" w:rsidP="00C304B8">
            <w:pPr>
              <w:pStyle w:val="TableText"/>
              <w:keepNext w:val="0"/>
            </w:pPr>
            <w:r>
              <w:t>1..1</w:t>
            </w:r>
          </w:p>
        </w:tc>
        <w:tc>
          <w:tcPr>
            <w:tcW w:w="1152" w:type="dxa"/>
          </w:tcPr>
          <w:p w14:paraId="26AC80C9" w14:textId="77777777" w:rsidR="00935062" w:rsidRDefault="00935062" w:rsidP="00C304B8">
            <w:pPr>
              <w:pStyle w:val="TableText"/>
              <w:keepNext w:val="0"/>
            </w:pPr>
            <w:r>
              <w:t>SHALL</w:t>
            </w:r>
          </w:p>
        </w:tc>
        <w:tc>
          <w:tcPr>
            <w:tcW w:w="864" w:type="dxa"/>
          </w:tcPr>
          <w:p w14:paraId="42D55BF0" w14:textId="77777777" w:rsidR="00935062" w:rsidRDefault="00935062" w:rsidP="00C304B8">
            <w:pPr>
              <w:pStyle w:val="TableText"/>
              <w:keepNext w:val="0"/>
            </w:pPr>
          </w:p>
        </w:tc>
        <w:tc>
          <w:tcPr>
            <w:tcW w:w="1104" w:type="dxa"/>
          </w:tcPr>
          <w:p w14:paraId="0E34D384" w14:textId="77777777" w:rsidR="00935062" w:rsidRDefault="0085191F" w:rsidP="00C304B8">
            <w:pPr>
              <w:pStyle w:val="TableText"/>
              <w:keepNext w:val="0"/>
            </w:pPr>
            <w:hyperlink w:anchor="C_4509-29747">
              <w:r w:rsidR="00935062">
                <w:rPr>
                  <w:rStyle w:val="HyperlinkText9pt"/>
                </w:rPr>
                <w:t>4509-29747</w:t>
              </w:r>
            </w:hyperlink>
          </w:p>
        </w:tc>
        <w:tc>
          <w:tcPr>
            <w:tcW w:w="2975" w:type="dxa"/>
          </w:tcPr>
          <w:p w14:paraId="1BA333D1" w14:textId="77777777" w:rsidR="00935062" w:rsidRDefault="0085191F" w:rsidP="00C304B8">
            <w:pPr>
              <w:pStyle w:val="TableText"/>
              <w:keepNext w:val="0"/>
            </w:pPr>
            <w:hyperlink w:anchor="SE_Entity_Care_Partner">
              <w:r w:rsidR="00935062">
                <w:rPr>
                  <w:rStyle w:val="HyperlinkText9pt"/>
                </w:rPr>
                <w:t>Entity Care Partner (identifier: urn:hl7ii:2.16.840.1.113883.10.20.24.3.160:2019-12-01</w:t>
              </w:r>
            </w:hyperlink>
          </w:p>
        </w:tc>
      </w:tr>
      <w:tr w:rsidR="00935062" w14:paraId="531E7CB3" w14:textId="77777777" w:rsidTr="00C44751">
        <w:trPr>
          <w:jc w:val="center"/>
        </w:trPr>
        <w:tc>
          <w:tcPr>
            <w:tcW w:w="3345" w:type="dxa"/>
          </w:tcPr>
          <w:p w14:paraId="3F37C1E0" w14:textId="77777777" w:rsidR="00935062" w:rsidRDefault="00935062" w:rsidP="00C304B8">
            <w:pPr>
              <w:pStyle w:val="TableText"/>
              <w:keepNext w:val="0"/>
            </w:pPr>
            <w:r>
              <w:tab/>
              <w:t>entryRelationship</w:t>
            </w:r>
          </w:p>
        </w:tc>
        <w:tc>
          <w:tcPr>
            <w:tcW w:w="720" w:type="dxa"/>
          </w:tcPr>
          <w:p w14:paraId="591586CA" w14:textId="77777777" w:rsidR="00935062" w:rsidRDefault="00935062" w:rsidP="00C304B8">
            <w:pPr>
              <w:pStyle w:val="TableText"/>
              <w:keepNext w:val="0"/>
            </w:pPr>
            <w:r>
              <w:t>0..*</w:t>
            </w:r>
          </w:p>
        </w:tc>
        <w:tc>
          <w:tcPr>
            <w:tcW w:w="1152" w:type="dxa"/>
          </w:tcPr>
          <w:p w14:paraId="29E0DA1C" w14:textId="77777777" w:rsidR="00935062" w:rsidRDefault="00935062" w:rsidP="00C304B8">
            <w:pPr>
              <w:pStyle w:val="TableText"/>
              <w:keepNext w:val="0"/>
            </w:pPr>
            <w:r>
              <w:t>MAY</w:t>
            </w:r>
          </w:p>
        </w:tc>
        <w:tc>
          <w:tcPr>
            <w:tcW w:w="864" w:type="dxa"/>
          </w:tcPr>
          <w:p w14:paraId="321C3F23" w14:textId="77777777" w:rsidR="00935062" w:rsidRDefault="00935062" w:rsidP="00C304B8">
            <w:pPr>
              <w:pStyle w:val="TableText"/>
              <w:keepNext w:val="0"/>
            </w:pPr>
          </w:p>
        </w:tc>
        <w:tc>
          <w:tcPr>
            <w:tcW w:w="1104" w:type="dxa"/>
          </w:tcPr>
          <w:p w14:paraId="00AEE8D3" w14:textId="77777777" w:rsidR="00935062" w:rsidRDefault="0085191F" w:rsidP="00C304B8">
            <w:pPr>
              <w:pStyle w:val="TableText"/>
              <w:keepNext w:val="0"/>
            </w:pPr>
            <w:hyperlink w:anchor="C_4509-13604">
              <w:r w:rsidR="00935062">
                <w:rPr>
                  <w:rStyle w:val="HyperlinkText9pt"/>
                </w:rPr>
                <w:t>4509-13604</w:t>
              </w:r>
            </w:hyperlink>
          </w:p>
        </w:tc>
        <w:tc>
          <w:tcPr>
            <w:tcW w:w="2975" w:type="dxa"/>
          </w:tcPr>
          <w:p w14:paraId="5126A897" w14:textId="77777777" w:rsidR="00935062" w:rsidRDefault="00935062" w:rsidP="00C304B8">
            <w:pPr>
              <w:pStyle w:val="TableText"/>
              <w:keepNext w:val="0"/>
            </w:pPr>
          </w:p>
        </w:tc>
      </w:tr>
      <w:tr w:rsidR="00935062" w14:paraId="0B46A1CB" w14:textId="77777777" w:rsidTr="00C44751">
        <w:trPr>
          <w:jc w:val="center"/>
        </w:trPr>
        <w:tc>
          <w:tcPr>
            <w:tcW w:w="3345" w:type="dxa"/>
          </w:tcPr>
          <w:p w14:paraId="53A2CE25" w14:textId="77777777" w:rsidR="00935062" w:rsidRDefault="00935062" w:rsidP="00C304B8">
            <w:pPr>
              <w:pStyle w:val="TableText"/>
              <w:keepNext w:val="0"/>
            </w:pPr>
            <w:r>
              <w:tab/>
            </w:r>
            <w:r>
              <w:tab/>
              <w:t>@typeCode</w:t>
            </w:r>
          </w:p>
        </w:tc>
        <w:tc>
          <w:tcPr>
            <w:tcW w:w="720" w:type="dxa"/>
          </w:tcPr>
          <w:p w14:paraId="27CB4998" w14:textId="77777777" w:rsidR="00935062" w:rsidRDefault="00935062" w:rsidP="00C304B8">
            <w:pPr>
              <w:pStyle w:val="TableText"/>
              <w:keepNext w:val="0"/>
            </w:pPr>
            <w:r>
              <w:t>1..1</w:t>
            </w:r>
          </w:p>
        </w:tc>
        <w:tc>
          <w:tcPr>
            <w:tcW w:w="1152" w:type="dxa"/>
          </w:tcPr>
          <w:p w14:paraId="3CD31221" w14:textId="77777777" w:rsidR="00935062" w:rsidRDefault="00935062" w:rsidP="00C304B8">
            <w:pPr>
              <w:pStyle w:val="TableText"/>
              <w:keepNext w:val="0"/>
            </w:pPr>
            <w:r>
              <w:t>SHALL</w:t>
            </w:r>
          </w:p>
        </w:tc>
        <w:tc>
          <w:tcPr>
            <w:tcW w:w="864" w:type="dxa"/>
          </w:tcPr>
          <w:p w14:paraId="086B4187" w14:textId="77777777" w:rsidR="00935062" w:rsidRDefault="00935062" w:rsidP="00C304B8">
            <w:pPr>
              <w:pStyle w:val="TableText"/>
              <w:keepNext w:val="0"/>
            </w:pPr>
          </w:p>
        </w:tc>
        <w:tc>
          <w:tcPr>
            <w:tcW w:w="1104" w:type="dxa"/>
          </w:tcPr>
          <w:p w14:paraId="15BD7ABD" w14:textId="77777777" w:rsidR="00935062" w:rsidRDefault="0085191F" w:rsidP="00C304B8">
            <w:pPr>
              <w:pStyle w:val="TableText"/>
              <w:keepNext w:val="0"/>
            </w:pPr>
            <w:hyperlink w:anchor="C_4509-13605">
              <w:r w:rsidR="00935062">
                <w:rPr>
                  <w:rStyle w:val="HyperlinkText9pt"/>
                </w:rPr>
                <w:t>4509-13605</w:t>
              </w:r>
            </w:hyperlink>
          </w:p>
        </w:tc>
        <w:tc>
          <w:tcPr>
            <w:tcW w:w="2975" w:type="dxa"/>
          </w:tcPr>
          <w:p w14:paraId="211A5BF6" w14:textId="77777777" w:rsidR="00935062" w:rsidRDefault="00935062" w:rsidP="00C304B8">
            <w:pPr>
              <w:pStyle w:val="TableText"/>
              <w:keepNext w:val="0"/>
            </w:pPr>
            <w:r>
              <w:t>urn:oid:2.16.840.1.113883.5.1002 (HL7ActRelationshipType) = RSON</w:t>
            </w:r>
          </w:p>
        </w:tc>
      </w:tr>
      <w:tr w:rsidR="00935062" w14:paraId="7A489F2D" w14:textId="77777777" w:rsidTr="00C44751">
        <w:trPr>
          <w:jc w:val="center"/>
        </w:trPr>
        <w:tc>
          <w:tcPr>
            <w:tcW w:w="3345" w:type="dxa"/>
          </w:tcPr>
          <w:p w14:paraId="2FB9AFC8" w14:textId="77777777" w:rsidR="00935062" w:rsidRDefault="00935062" w:rsidP="00C304B8">
            <w:pPr>
              <w:pStyle w:val="TableText"/>
              <w:keepNext w:val="0"/>
            </w:pPr>
            <w:r>
              <w:tab/>
            </w:r>
            <w:r>
              <w:tab/>
              <w:t>observation</w:t>
            </w:r>
          </w:p>
        </w:tc>
        <w:tc>
          <w:tcPr>
            <w:tcW w:w="720" w:type="dxa"/>
          </w:tcPr>
          <w:p w14:paraId="019946A1" w14:textId="77777777" w:rsidR="00935062" w:rsidRDefault="00935062" w:rsidP="00C304B8">
            <w:pPr>
              <w:pStyle w:val="TableText"/>
              <w:keepNext w:val="0"/>
            </w:pPr>
            <w:r>
              <w:t>1..1</w:t>
            </w:r>
          </w:p>
        </w:tc>
        <w:tc>
          <w:tcPr>
            <w:tcW w:w="1152" w:type="dxa"/>
          </w:tcPr>
          <w:p w14:paraId="70374017" w14:textId="77777777" w:rsidR="00935062" w:rsidRDefault="00935062" w:rsidP="00C304B8">
            <w:pPr>
              <w:pStyle w:val="TableText"/>
              <w:keepNext w:val="0"/>
            </w:pPr>
            <w:r>
              <w:t>SHALL</w:t>
            </w:r>
          </w:p>
        </w:tc>
        <w:tc>
          <w:tcPr>
            <w:tcW w:w="864" w:type="dxa"/>
          </w:tcPr>
          <w:p w14:paraId="12A295A4" w14:textId="77777777" w:rsidR="00935062" w:rsidRDefault="00935062" w:rsidP="00C304B8">
            <w:pPr>
              <w:pStyle w:val="TableText"/>
              <w:keepNext w:val="0"/>
            </w:pPr>
          </w:p>
        </w:tc>
        <w:tc>
          <w:tcPr>
            <w:tcW w:w="1104" w:type="dxa"/>
          </w:tcPr>
          <w:p w14:paraId="02536729" w14:textId="77777777" w:rsidR="00935062" w:rsidRDefault="0085191F" w:rsidP="00C304B8">
            <w:pPr>
              <w:pStyle w:val="TableText"/>
              <w:keepNext w:val="0"/>
            </w:pPr>
            <w:hyperlink w:anchor="C_4509-27143">
              <w:r w:rsidR="00935062">
                <w:rPr>
                  <w:rStyle w:val="HyperlinkText9pt"/>
                </w:rPr>
                <w:t>4509-27143</w:t>
              </w:r>
            </w:hyperlink>
          </w:p>
        </w:tc>
        <w:tc>
          <w:tcPr>
            <w:tcW w:w="2975" w:type="dxa"/>
          </w:tcPr>
          <w:p w14:paraId="54A9344F" w14:textId="77777777" w:rsidR="00935062" w:rsidRDefault="0085191F" w:rsidP="00C304B8">
            <w:pPr>
              <w:pStyle w:val="TableText"/>
              <w:keepNext w:val="0"/>
            </w:pPr>
            <w:hyperlink w:anchor="E_Reason_V3">
              <w:r w:rsidR="00935062">
                <w:rPr>
                  <w:rStyle w:val="HyperlinkText9pt"/>
                </w:rPr>
                <w:t>Reason (V3) (identifier: urn:hl7ii:2.16.840.1.113883.10.20.24.3.88:2017-08-01</w:t>
              </w:r>
            </w:hyperlink>
          </w:p>
        </w:tc>
      </w:tr>
      <w:tr w:rsidR="00935062" w14:paraId="2BB59035" w14:textId="77777777" w:rsidTr="00C44751">
        <w:trPr>
          <w:jc w:val="center"/>
        </w:trPr>
        <w:tc>
          <w:tcPr>
            <w:tcW w:w="3345" w:type="dxa"/>
          </w:tcPr>
          <w:p w14:paraId="4F0F8871" w14:textId="77777777" w:rsidR="00935062" w:rsidRDefault="00935062" w:rsidP="00C304B8">
            <w:pPr>
              <w:pStyle w:val="TableText"/>
              <w:keepNext w:val="0"/>
            </w:pPr>
            <w:r>
              <w:tab/>
              <w:t>entryRelationship</w:t>
            </w:r>
          </w:p>
        </w:tc>
        <w:tc>
          <w:tcPr>
            <w:tcW w:w="720" w:type="dxa"/>
          </w:tcPr>
          <w:p w14:paraId="21F24413" w14:textId="77777777" w:rsidR="00935062" w:rsidRDefault="00935062" w:rsidP="00C304B8">
            <w:pPr>
              <w:pStyle w:val="TableText"/>
              <w:keepNext w:val="0"/>
            </w:pPr>
            <w:r>
              <w:t>0..1</w:t>
            </w:r>
          </w:p>
        </w:tc>
        <w:tc>
          <w:tcPr>
            <w:tcW w:w="1152" w:type="dxa"/>
          </w:tcPr>
          <w:p w14:paraId="662A4B64" w14:textId="77777777" w:rsidR="00935062" w:rsidRDefault="00935062" w:rsidP="00C304B8">
            <w:pPr>
              <w:pStyle w:val="TableText"/>
              <w:keepNext w:val="0"/>
            </w:pPr>
            <w:r>
              <w:t>MAY</w:t>
            </w:r>
          </w:p>
        </w:tc>
        <w:tc>
          <w:tcPr>
            <w:tcW w:w="864" w:type="dxa"/>
          </w:tcPr>
          <w:p w14:paraId="7F9B27E5" w14:textId="77777777" w:rsidR="00935062" w:rsidRDefault="00935062" w:rsidP="00C304B8">
            <w:pPr>
              <w:pStyle w:val="TableText"/>
              <w:keepNext w:val="0"/>
            </w:pPr>
          </w:p>
        </w:tc>
        <w:tc>
          <w:tcPr>
            <w:tcW w:w="1104" w:type="dxa"/>
          </w:tcPr>
          <w:p w14:paraId="7E5683F5" w14:textId="77777777" w:rsidR="00935062" w:rsidRDefault="0085191F" w:rsidP="00C304B8">
            <w:pPr>
              <w:pStyle w:val="TableText"/>
              <w:keepNext w:val="0"/>
            </w:pPr>
            <w:hyperlink w:anchor="C_4509-27356">
              <w:r w:rsidR="00935062">
                <w:rPr>
                  <w:rStyle w:val="HyperlinkText9pt"/>
                </w:rPr>
                <w:t>4509-27356</w:t>
              </w:r>
            </w:hyperlink>
          </w:p>
        </w:tc>
        <w:tc>
          <w:tcPr>
            <w:tcW w:w="2975" w:type="dxa"/>
          </w:tcPr>
          <w:p w14:paraId="5811534D" w14:textId="77777777" w:rsidR="00935062" w:rsidRDefault="00935062" w:rsidP="00C304B8">
            <w:pPr>
              <w:pStyle w:val="TableText"/>
              <w:keepNext w:val="0"/>
            </w:pPr>
          </w:p>
        </w:tc>
      </w:tr>
      <w:tr w:rsidR="00935062" w14:paraId="50B71A2C" w14:textId="77777777" w:rsidTr="00C44751">
        <w:trPr>
          <w:jc w:val="center"/>
        </w:trPr>
        <w:tc>
          <w:tcPr>
            <w:tcW w:w="3345" w:type="dxa"/>
          </w:tcPr>
          <w:p w14:paraId="6F6A15EC" w14:textId="77777777" w:rsidR="00935062" w:rsidRDefault="00935062" w:rsidP="00C304B8">
            <w:pPr>
              <w:pStyle w:val="TableText"/>
              <w:keepNext w:val="0"/>
            </w:pPr>
            <w:r>
              <w:tab/>
            </w:r>
            <w:r>
              <w:tab/>
              <w:t>@typeCode</w:t>
            </w:r>
          </w:p>
        </w:tc>
        <w:tc>
          <w:tcPr>
            <w:tcW w:w="720" w:type="dxa"/>
          </w:tcPr>
          <w:p w14:paraId="53D7E250" w14:textId="77777777" w:rsidR="00935062" w:rsidRDefault="00935062" w:rsidP="00C304B8">
            <w:pPr>
              <w:pStyle w:val="TableText"/>
              <w:keepNext w:val="0"/>
            </w:pPr>
            <w:r>
              <w:t>1..1</w:t>
            </w:r>
          </w:p>
        </w:tc>
        <w:tc>
          <w:tcPr>
            <w:tcW w:w="1152" w:type="dxa"/>
          </w:tcPr>
          <w:p w14:paraId="1C120057" w14:textId="77777777" w:rsidR="00935062" w:rsidRDefault="00935062" w:rsidP="00C304B8">
            <w:pPr>
              <w:pStyle w:val="TableText"/>
              <w:keepNext w:val="0"/>
            </w:pPr>
            <w:r>
              <w:t>SHALL</w:t>
            </w:r>
          </w:p>
        </w:tc>
        <w:tc>
          <w:tcPr>
            <w:tcW w:w="864" w:type="dxa"/>
          </w:tcPr>
          <w:p w14:paraId="79A3C4F2" w14:textId="77777777" w:rsidR="00935062" w:rsidRDefault="00935062" w:rsidP="00C304B8">
            <w:pPr>
              <w:pStyle w:val="TableText"/>
              <w:keepNext w:val="0"/>
            </w:pPr>
          </w:p>
        </w:tc>
        <w:tc>
          <w:tcPr>
            <w:tcW w:w="1104" w:type="dxa"/>
          </w:tcPr>
          <w:p w14:paraId="1AC772B9" w14:textId="77777777" w:rsidR="00935062" w:rsidRDefault="0085191F" w:rsidP="00C304B8">
            <w:pPr>
              <w:pStyle w:val="TableText"/>
              <w:keepNext w:val="0"/>
            </w:pPr>
            <w:hyperlink w:anchor="C_4509-27357">
              <w:r w:rsidR="00935062">
                <w:rPr>
                  <w:rStyle w:val="HyperlinkText9pt"/>
                </w:rPr>
                <w:t>4509-27357</w:t>
              </w:r>
            </w:hyperlink>
          </w:p>
        </w:tc>
        <w:tc>
          <w:tcPr>
            <w:tcW w:w="2975" w:type="dxa"/>
          </w:tcPr>
          <w:p w14:paraId="7088F1F4" w14:textId="77777777" w:rsidR="00935062" w:rsidRDefault="00935062" w:rsidP="00C304B8">
            <w:pPr>
              <w:pStyle w:val="TableText"/>
              <w:keepNext w:val="0"/>
            </w:pPr>
            <w:r>
              <w:t>urn:oid:2.16.840.1.113883.5.1002 (HL7ActRelationshipType) = REFR</w:t>
            </w:r>
          </w:p>
        </w:tc>
      </w:tr>
      <w:tr w:rsidR="00935062" w14:paraId="1754AF34" w14:textId="77777777" w:rsidTr="00C44751">
        <w:trPr>
          <w:jc w:val="center"/>
        </w:trPr>
        <w:tc>
          <w:tcPr>
            <w:tcW w:w="3345" w:type="dxa"/>
          </w:tcPr>
          <w:p w14:paraId="1B73DFA1" w14:textId="77777777" w:rsidR="00935062" w:rsidRDefault="00935062" w:rsidP="00C304B8">
            <w:pPr>
              <w:pStyle w:val="TableText"/>
              <w:keepNext w:val="0"/>
            </w:pPr>
            <w:r>
              <w:tab/>
            </w:r>
            <w:r>
              <w:tab/>
              <w:t>observation</w:t>
            </w:r>
          </w:p>
        </w:tc>
        <w:tc>
          <w:tcPr>
            <w:tcW w:w="720" w:type="dxa"/>
          </w:tcPr>
          <w:p w14:paraId="4756EE91" w14:textId="77777777" w:rsidR="00935062" w:rsidRDefault="00935062" w:rsidP="00C304B8">
            <w:pPr>
              <w:pStyle w:val="TableText"/>
              <w:keepNext w:val="0"/>
            </w:pPr>
            <w:r>
              <w:t>1..1</w:t>
            </w:r>
          </w:p>
        </w:tc>
        <w:tc>
          <w:tcPr>
            <w:tcW w:w="1152" w:type="dxa"/>
          </w:tcPr>
          <w:p w14:paraId="6D0B0AAA" w14:textId="77777777" w:rsidR="00935062" w:rsidRDefault="00935062" w:rsidP="00C304B8">
            <w:pPr>
              <w:pStyle w:val="TableText"/>
              <w:keepNext w:val="0"/>
            </w:pPr>
            <w:r>
              <w:t>SHALL</w:t>
            </w:r>
          </w:p>
        </w:tc>
        <w:tc>
          <w:tcPr>
            <w:tcW w:w="864" w:type="dxa"/>
          </w:tcPr>
          <w:p w14:paraId="5BA4FB5D" w14:textId="77777777" w:rsidR="00935062" w:rsidRDefault="00935062" w:rsidP="00C304B8">
            <w:pPr>
              <w:pStyle w:val="TableText"/>
              <w:keepNext w:val="0"/>
            </w:pPr>
          </w:p>
        </w:tc>
        <w:tc>
          <w:tcPr>
            <w:tcW w:w="1104" w:type="dxa"/>
          </w:tcPr>
          <w:p w14:paraId="634C164B" w14:textId="77777777" w:rsidR="00935062" w:rsidRDefault="0085191F" w:rsidP="00C304B8">
            <w:pPr>
              <w:pStyle w:val="TableText"/>
              <w:keepNext w:val="0"/>
            </w:pPr>
            <w:hyperlink w:anchor="C_4509-30021">
              <w:r w:rsidR="00935062">
                <w:rPr>
                  <w:rStyle w:val="HyperlinkText9pt"/>
                </w:rPr>
                <w:t>4509-30021</w:t>
              </w:r>
            </w:hyperlink>
          </w:p>
        </w:tc>
        <w:tc>
          <w:tcPr>
            <w:tcW w:w="2975" w:type="dxa"/>
          </w:tcPr>
          <w:p w14:paraId="79003095" w14:textId="77777777" w:rsidR="00935062" w:rsidRDefault="0085191F" w:rsidP="00C304B8">
            <w:pPr>
              <w:pStyle w:val="TableText"/>
              <w:keepNext w:val="0"/>
            </w:pPr>
            <w:hyperlink w:anchor="E_Result_V4">
              <w:r w:rsidR="00935062">
                <w:rPr>
                  <w:rStyle w:val="HyperlinkText9pt"/>
                </w:rPr>
                <w:t>Result (V4) (identifier: urn:hl7ii:2.16.840.1.113883.10.20.24.3.87:2019-12-01</w:t>
              </w:r>
            </w:hyperlink>
          </w:p>
        </w:tc>
      </w:tr>
      <w:tr w:rsidR="00935062" w14:paraId="7FCAC737" w14:textId="77777777" w:rsidTr="00C44751">
        <w:trPr>
          <w:jc w:val="center"/>
        </w:trPr>
        <w:tc>
          <w:tcPr>
            <w:tcW w:w="3345" w:type="dxa"/>
          </w:tcPr>
          <w:p w14:paraId="26D22719" w14:textId="77777777" w:rsidR="00935062" w:rsidRDefault="00935062" w:rsidP="00C304B8">
            <w:pPr>
              <w:pStyle w:val="TableText"/>
              <w:keepNext w:val="0"/>
            </w:pPr>
            <w:r>
              <w:tab/>
              <w:t>entryRelationship</w:t>
            </w:r>
          </w:p>
        </w:tc>
        <w:tc>
          <w:tcPr>
            <w:tcW w:w="720" w:type="dxa"/>
          </w:tcPr>
          <w:p w14:paraId="6732AF50" w14:textId="77777777" w:rsidR="00935062" w:rsidRDefault="00935062" w:rsidP="00C304B8">
            <w:pPr>
              <w:pStyle w:val="TableText"/>
              <w:keepNext w:val="0"/>
            </w:pPr>
            <w:r>
              <w:t>0..1</w:t>
            </w:r>
          </w:p>
        </w:tc>
        <w:tc>
          <w:tcPr>
            <w:tcW w:w="1152" w:type="dxa"/>
          </w:tcPr>
          <w:p w14:paraId="1E7C89F9" w14:textId="77777777" w:rsidR="00935062" w:rsidRDefault="00935062" w:rsidP="00C304B8">
            <w:pPr>
              <w:pStyle w:val="TableText"/>
              <w:keepNext w:val="0"/>
            </w:pPr>
            <w:r>
              <w:t>MAY</w:t>
            </w:r>
          </w:p>
        </w:tc>
        <w:tc>
          <w:tcPr>
            <w:tcW w:w="864" w:type="dxa"/>
          </w:tcPr>
          <w:p w14:paraId="2AC5DD3D" w14:textId="77777777" w:rsidR="00935062" w:rsidRDefault="00935062" w:rsidP="00C304B8">
            <w:pPr>
              <w:pStyle w:val="TableText"/>
              <w:keepNext w:val="0"/>
            </w:pPr>
          </w:p>
        </w:tc>
        <w:tc>
          <w:tcPr>
            <w:tcW w:w="1104" w:type="dxa"/>
          </w:tcPr>
          <w:p w14:paraId="03C54774" w14:textId="77777777" w:rsidR="00935062" w:rsidRDefault="0085191F" w:rsidP="00C304B8">
            <w:pPr>
              <w:pStyle w:val="TableText"/>
              <w:keepNext w:val="0"/>
            </w:pPr>
            <w:hyperlink w:anchor="C_4509-27359">
              <w:r w:rsidR="00935062">
                <w:rPr>
                  <w:rStyle w:val="HyperlinkText9pt"/>
                </w:rPr>
                <w:t>4509-27359</w:t>
              </w:r>
            </w:hyperlink>
          </w:p>
        </w:tc>
        <w:tc>
          <w:tcPr>
            <w:tcW w:w="2975" w:type="dxa"/>
          </w:tcPr>
          <w:p w14:paraId="4252DBE5" w14:textId="77777777" w:rsidR="00935062" w:rsidRDefault="00935062" w:rsidP="00C304B8">
            <w:pPr>
              <w:pStyle w:val="TableText"/>
              <w:keepNext w:val="0"/>
            </w:pPr>
          </w:p>
        </w:tc>
      </w:tr>
      <w:tr w:rsidR="00935062" w14:paraId="5C8D5057" w14:textId="77777777" w:rsidTr="00C44751">
        <w:trPr>
          <w:jc w:val="center"/>
        </w:trPr>
        <w:tc>
          <w:tcPr>
            <w:tcW w:w="3345" w:type="dxa"/>
          </w:tcPr>
          <w:p w14:paraId="21497FD2" w14:textId="77777777" w:rsidR="00935062" w:rsidRDefault="00935062" w:rsidP="00C304B8">
            <w:pPr>
              <w:pStyle w:val="TableText"/>
              <w:keepNext w:val="0"/>
            </w:pPr>
            <w:r>
              <w:tab/>
            </w:r>
            <w:r>
              <w:tab/>
              <w:t>@typeCode</w:t>
            </w:r>
          </w:p>
        </w:tc>
        <w:tc>
          <w:tcPr>
            <w:tcW w:w="720" w:type="dxa"/>
          </w:tcPr>
          <w:p w14:paraId="1BB95210" w14:textId="77777777" w:rsidR="00935062" w:rsidRDefault="00935062" w:rsidP="00C304B8">
            <w:pPr>
              <w:pStyle w:val="TableText"/>
              <w:keepNext w:val="0"/>
            </w:pPr>
            <w:r>
              <w:t>1..1</w:t>
            </w:r>
          </w:p>
        </w:tc>
        <w:tc>
          <w:tcPr>
            <w:tcW w:w="1152" w:type="dxa"/>
          </w:tcPr>
          <w:p w14:paraId="2F8E0130" w14:textId="77777777" w:rsidR="00935062" w:rsidRDefault="00935062" w:rsidP="00C304B8">
            <w:pPr>
              <w:pStyle w:val="TableText"/>
              <w:keepNext w:val="0"/>
            </w:pPr>
            <w:r>
              <w:t>SHALL</w:t>
            </w:r>
          </w:p>
        </w:tc>
        <w:tc>
          <w:tcPr>
            <w:tcW w:w="864" w:type="dxa"/>
          </w:tcPr>
          <w:p w14:paraId="75D04BF3" w14:textId="77777777" w:rsidR="00935062" w:rsidRDefault="00935062" w:rsidP="00C304B8">
            <w:pPr>
              <w:pStyle w:val="TableText"/>
              <w:keepNext w:val="0"/>
            </w:pPr>
          </w:p>
        </w:tc>
        <w:tc>
          <w:tcPr>
            <w:tcW w:w="1104" w:type="dxa"/>
          </w:tcPr>
          <w:p w14:paraId="52FEAE59" w14:textId="77777777" w:rsidR="00935062" w:rsidRDefault="0085191F" w:rsidP="00C304B8">
            <w:pPr>
              <w:pStyle w:val="TableText"/>
              <w:keepNext w:val="0"/>
            </w:pPr>
            <w:hyperlink w:anchor="C_4509-27360">
              <w:r w:rsidR="00935062">
                <w:rPr>
                  <w:rStyle w:val="HyperlinkText9pt"/>
                </w:rPr>
                <w:t>4509-27360</w:t>
              </w:r>
            </w:hyperlink>
          </w:p>
        </w:tc>
        <w:tc>
          <w:tcPr>
            <w:tcW w:w="2975" w:type="dxa"/>
          </w:tcPr>
          <w:p w14:paraId="0F737CF4" w14:textId="77777777" w:rsidR="00935062" w:rsidRDefault="00935062" w:rsidP="00C304B8">
            <w:pPr>
              <w:pStyle w:val="TableText"/>
              <w:keepNext w:val="0"/>
            </w:pPr>
            <w:r>
              <w:t>REFR</w:t>
            </w:r>
          </w:p>
        </w:tc>
      </w:tr>
      <w:tr w:rsidR="00935062" w14:paraId="4EBC644D" w14:textId="77777777" w:rsidTr="00C44751">
        <w:trPr>
          <w:jc w:val="center"/>
        </w:trPr>
        <w:tc>
          <w:tcPr>
            <w:tcW w:w="3345" w:type="dxa"/>
          </w:tcPr>
          <w:p w14:paraId="3450002F" w14:textId="77777777" w:rsidR="00935062" w:rsidRDefault="00935062" w:rsidP="00C304B8">
            <w:pPr>
              <w:pStyle w:val="TableText"/>
              <w:keepNext w:val="0"/>
            </w:pPr>
            <w:r>
              <w:tab/>
            </w:r>
            <w:r>
              <w:tab/>
              <w:t>observation</w:t>
            </w:r>
          </w:p>
        </w:tc>
        <w:tc>
          <w:tcPr>
            <w:tcW w:w="720" w:type="dxa"/>
          </w:tcPr>
          <w:p w14:paraId="7C23D819" w14:textId="77777777" w:rsidR="00935062" w:rsidRDefault="00935062" w:rsidP="00C304B8">
            <w:pPr>
              <w:pStyle w:val="TableText"/>
              <w:keepNext w:val="0"/>
            </w:pPr>
            <w:r>
              <w:t>1..1</w:t>
            </w:r>
          </w:p>
        </w:tc>
        <w:tc>
          <w:tcPr>
            <w:tcW w:w="1152" w:type="dxa"/>
          </w:tcPr>
          <w:p w14:paraId="06262CCC" w14:textId="77777777" w:rsidR="00935062" w:rsidRDefault="00935062" w:rsidP="00C304B8">
            <w:pPr>
              <w:pStyle w:val="TableText"/>
              <w:keepNext w:val="0"/>
            </w:pPr>
            <w:r>
              <w:t>SHALL</w:t>
            </w:r>
          </w:p>
        </w:tc>
        <w:tc>
          <w:tcPr>
            <w:tcW w:w="864" w:type="dxa"/>
          </w:tcPr>
          <w:p w14:paraId="01914F60" w14:textId="77777777" w:rsidR="00935062" w:rsidRDefault="00935062" w:rsidP="00C304B8">
            <w:pPr>
              <w:pStyle w:val="TableText"/>
              <w:keepNext w:val="0"/>
            </w:pPr>
          </w:p>
        </w:tc>
        <w:tc>
          <w:tcPr>
            <w:tcW w:w="1104" w:type="dxa"/>
          </w:tcPr>
          <w:p w14:paraId="3E9ED15E" w14:textId="77777777" w:rsidR="00935062" w:rsidRDefault="0085191F" w:rsidP="00C304B8">
            <w:pPr>
              <w:pStyle w:val="TableText"/>
              <w:keepNext w:val="0"/>
            </w:pPr>
            <w:hyperlink w:anchor="C_4509-27361">
              <w:r w:rsidR="00935062">
                <w:rPr>
                  <w:rStyle w:val="HyperlinkText9pt"/>
                </w:rPr>
                <w:t>4509-27361</w:t>
              </w:r>
            </w:hyperlink>
          </w:p>
        </w:tc>
        <w:tc>
          <w:tcPr>
            <w:tcW w:w="2975" w:type="dxa"/>
          </w:tcPr>
          <w:p w14:paraId="6DD2E587" w14:textId="77777777" w:rsidR="00935062" w:rsidRDefault="0085191F" w:rsidP="00C304B8">
            <w:pPr>
              <w:pStyle w:val="TableText"/>
              <w:keepNext w:val="0"/>
            </w:pPr>
            <w:hyperlink w:anchor="E_StatusV2">
              <w:r w:rsidR="00935062">
                <w:rPr>
                  <w:rStyle w:val="HyperlinkText9pt"/>
                </w:rPr>
                <w:t>Status (V2) (identifier: urn:hl7ii:2.16.840.1.113883.10.20.24.3.93:2019-12-01</w:t>
              </w:r>
            </w:hyperlink>
          </w:p>
        </w:tc>
      </w:tr>
      <w:tr w:rsidR="00935062" w14:paraId="11E3A5E2" w14:textId="77777777" w:rsidTr="00C44751">
        <w:trPr>
          <w:jc w:val="center"/>
        </w:trPr>
        <w:tc>
          <w:tcPr>
            <w:tcW w:w="3345" w:type="dxa"/>
          </w:tcPr>
          <w:p w14:paraId="2C60CC58" w14:textId="77777777" w:rsidR="00935062" w:rsidRDefault="00935062" w:rsidP="00C304B8">
            <w:pPr>
              <w:pStyle w:val="TableText"/>
              <w:keepNext w:val="0"/>
            </w:pPr>
            <w:r>
              <w:lastRenderedPageBreak/>
              <w:tab/>
              <w:t>sdtc:inFulfillmentOf1</w:t>
            </w:r>
          </w:p>
        </w:tc>
        <w:tc>
          <w:tcPr>
            <w:tcW w:w="720" w:type="dxa"/>
          </w:tcPr>
          <w:p w14:paraId="188C14CD" w14:textId="77777777" w:rsidR="00935062" w:rsidRDefault="00935062" w:rsidP="00C304B8">
            <w:pPr>
              <w:pStyle w:val="TableText"/>
              <w:keepNext w:val="0"/>
            </w:pPr>
            <w:r>
              <w:t>0..*</w:t>
            </w:r>
          </w:p>
        </w:tc>
        <w:tc>
          <w:tcPr>
            <w:tcW w:w="1152" w:type="dxa"/>
          </w:tcPr>
          <w:p w14:paraId="5106C53A" w14:textId="77777777" w:rsidR="00935062" w:rsidRDefault="00935062" w:rsidP="00C304B8">
            <w:pPr>
              <w:pStyle w:val="TableText"/>
              <w:keepNext w:val="0"/>
            </w:pPr>
            <w:r>
              <w:t>MAY</w:t>
            </w:r>
          </w:p>
        </w:tc>
        <w:tc>
          <w:tcPr>
            <w:tcW w:w="864" w:type="dxa"/>
          </w:tcPr>
          <w:p w14:paraId="0BC92A39" w14:textId="77777777" w:rsidR="00935062" w:rsidRDefault="00935062" w:rsidP="00C304B8">
            <w:pPr>
              <w:pStyle w:val="TableText"/>
              <w:keepNext w:val="0"/>
            </w:pPr>
          </w:p>
        </w:tc>
        <w:tc>
          <w:tcPr>
            <w:tcW w:w="1104" w:type="dxa"/>
          </w:tcPr>
          <w:p w14:paraId="3F65929E" w14:textId="77777777" w:rsidR="00935062" w:rsidRDefault="0085191F" w:rsidP="00C304B8">
            <w:pPr>
              <w:pStyle w:val="TableText"/>
              <w:keepNext w:val="0"/>
            </w:pPr>
            <w:hyperlink w:anchor="C_4509-30066">
              <w:r w:rsidR="00935062">
                <w:rPr>
                  <w:rStyle w:val="HyperlinkText9pt"/>
                </w:rPr>
                <w:t>4509-30066</w:t>
              </w:r>
            </w:hyperlink>
          </w:p>
        </w:tc>
        <w:tc>
          <w:tcPr>
            <w:tcW w:w="2975" w:type="dxa"/>
          </w:tcPr>
          <w:p w14:paraId="36B67CEF" w14:textId="77777777" w:rsidR="00935062" w:rsidRDefault="0085191F" w:rsidP="00C304B8">
            <w:pPr>
              <w:pStyle w:val="TableText"/>
              <w:keepNext w:val="0"/>
            </w:pPr>
            <w:hyperlink w:anchor="SE_Related_To">
              <w:r w:rsidR="00935062">
                <w:rPr>
                  <w:rStyle w:val="HyperlinkText9pt"/>
                </w:rPr>
                <w:t>Related To (identifier: urn:hl7ii:2.16.840.1.113883.10.20.24.3.150:2017-08-01</w:t>
              </w:r>
            </w:hyperlink>
          </w:p>
        </w:tc>
      </w:tr>
    </w:tbl>
    <w:p w14:paraId="655F8666" w14:textId="77777777" w:rsidR="00935062" w:rsidRDefault="00935062" w:rsidP="00935062">
      <w:pPr>
        <w:pStyle w:val="BodyText"/>
      </w:pPr>
    </w:p>
    <w:p w14:paraId="1CB3D2D8" w14:textId="77777777" w:rsidR="00935062" w:rsidRDefault="00935062" w:rsidP="00E855AB">
      <w:pPr>
        <w:numPr>
          <w:ilvl w:val="0"/>
          <w:numId w:val="53"/>
        </w:numPr>
      </w:pPr>
      <w:r>
        <w:t xml:space="preserve">Conforms to </w:t>
      </w:r>
      <w:hyperlink w:anchor="E_Procedure_Activity_Act_V2">
        <w:r>
          <w:rPr>
            <w:rStyle w:val="HyperlinkCourierBold"/>
          </w:rPr>
          <w:t>Procedure Activity Act (V2)</w:t>
        </w:r>
      </w:hyperlink>
      <w:r>
        <w:t xml:space="preserve"> template </w:t>
      </w:r>
      <w:r>
        <w:rPr>
          <w:rStyle w:val="XMLname"/>
        </w:rPr>
        <w:t>(identifier: urn:hl7ii:2.16.840.1.113883.10.20.22.4.12:2014-06-09)</w:t>
      </w:r>
      <w:r>
        <w:t>.</w:t>
      </w:r>
    </w:p>
    <w:p w14:paraId="39AC6F80" w14:textId="77777777" w:rsidR="00935062" w:rsidRDefault="00935062" w:rsidP="00E855AB">
      <w:pPr>
        <w:numPr>
          <w:ilvl w:val="0"/>
          <w:numId w:val="53"/>
        </w:numPr>
        <w:ind w:left="1080"/>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t>)</w:t>
      </w:r>
      <w:bookmarkStart w:id="3205" w:name="C_4509-27354"/>
      <w:r>
        <w:t xml:space="preserve"> (CONF:4509-27354)</w:t>
      </w:r>
      <w:bookmarkEnd w:id="3205"/>
      <w:r>
        <w:t>.</w:t>
      </w:r>
    </w:p>
    <w:p w14:paraId="273E62D5" w14:textId="77777777" w:rsidR="00935062" w:rsidRDefault="00935062" w:rsidP="00E855AB">
      <w:pPr>
        <w:numPr>
          <w:ilvl w:val="0"/>
          <w:numId w:val="53"/>
        </w:numPr>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3206" w:name="C_4509-13590"/>
      <w:r>
        <w:t xml:space="preserve"> (CONF:4509-13590)</w:t>
      </w:r>
      <w:bookmarkEnd w:id="3206"/>
      <w:r>
        <w:t>.</w:t>
      </w:r>
    </w:p>
    <w:p w14:paraId="1F625D59" w14:textId="77777777" w:rsidR="00935062" w:rsidRDefault="00935062" w:rsidP="00E855AB">
      <w:pPr>
        <w:numPr>
          <w:ilvl w:val="0"/>
          <w:numId w:val="53"/>
        </w:numPr>
        <w:ind w:left="1080"/>
      </w:pPr>
      <w:r>
        <w:rPr>
          <w:rStyle w:val="keyword"/>
        </w:rPr>
        <w:t>MAY</w:t>
      </w:r>
      <w:r>
        <w:t xml:space="preserve"> contain zero or one [0..1] </w:t>
      </w:r>
      <w:r>
        <w:rPr>
          <w:rStyle w:val="XMLnameBold"/>
        </w:rPr>
        <w:t>@negationInd</w:t>
      </w:r>
      <w:bookmarkStart w:id="3207" w:name="C_4509-28072"/>
      <w:r>
        <w:t xml:space="preserve"> (CONF:4509-28072)</w:t>
      </w:r>
      <w:bookmarkEnd w:id="3207"/>
      <w:r>
        <w:t>.</w:t>
      </w:r>
      <w:r>
        <w:br/>
        <w:t>Note: QDM Attribute: Negation Rationale - negationInd="true" indicates Intervention Not Performed</w:t>
      </w:r>
    </w:p>
    <w:p w14:paraId="1BA3DC40" w14:textId="77777777" w:rsidR="00935062" w:rsidRDefault="00935062" w:rsidP="00E855AB">
      <w:pPr>
        <w:numPr>
          <w:ilvl w:val="1"/>
          <w:numId w:val="53"/>
        </w:numPr>
      </w:pPr>
      <w:r>
        <w:t xml:space="preserve">If </w:t>
      </w:r>
      <w:r>
        <w:rPr>
          <w:b/>
        </w:rPr>
        <w:t>@negationInd="true"</w:t>
      </w:r>
      <w:r>
        <w:t xml:space="preserve"> is present, </w:t>
      </w:r>
      <w:r>
        <w:rPr>
          <w:rStyle w:val="keyword"/>
        </w:rPr>
        <w:t>SHALL</w:t>
      </w:r>
      <w:r>
        <w:t xml:space="preserve"> contain one [1..1] entryRelationship such that it contains exactly one [1..1] </w:t>
      </w:r>
      <w:r>
        <w:rPr>
          <w:b/>
        </w:rPr>
        <w:t>Reason (V3)</w:t>
      </w:r>
      <w:r>
        <w:t xml:space="preserve"> to state the reason for </w:t>
      </w:r>
      <w:r>
        <w:rPr>
          <w:b/>
        </w:rPr>
        <w:t>Intervention Not Performed</w:t>
      </w:r>
      <w:r>
        <w:t xml:space="preserve"> (CONF:4509-29741).</w:t>
      </w:r>
    </w:p>
    <w:p w14:paraId="78455093" w14:textId="77777777" w:rsidR="00935062" w:rsidRDefault="00935062" w:rsidP="00E855AB">
      <w:pPr>
        <w:numPr>
          <w:ilvl w:val="0"/>
          <w:numId w:val="53"/>
        </w:numPr>
        <w:ind w:left="1080"/>
      </w:pPr>
      <w:r>
        <w:rPr>
          <w:rStyle w:val="keyword"/>
        </w:rPr>
        <w:t>SHALL</w:t>
      </w:r>
      <w:r>
        <w:t xml:space="preserve"> contain exactly one [1..1] </w:t>
      </w:r>
      <w:r>
        <w:rPr>
          <w:rStyle w:val="XMLnameBold"/>
        </w:rPr>
        <w:t>templateId</w:t>
      </w:r>
      <w:bookmarkStart w:id="3208" w:name="C_4509-13591"/>
      <w:r>
        <w:t xml:space="preserve"> (CONF:4509-13591)</w:t>
      </w:r>
      <w:bookmarkEnd w:id="3208"/>
      <w:r>
        <w:t xml:space="preserve"> such that it</w:t>
      </w:r>
    </w:p>
    <w:p w14:paraId="163102A1" w14:textId="77777777" w:rsidR="00935062" w:rsidRDefault="00935062" w:rsidP="00E855AB">
      <w:pPr>
        <w:numPr>
          <w:ilvl w:val="1"/>
          <w:numId w:val="53"/>
        </w:numPr>
      </w:pPr>
      <w:r>
        <w:rPr>
          <w:rStyle w:val="keyword"/>
        </w:rPr>
        <w:t>SHALL</w:t>
      </w:r>
      <w:r>
        <w:t xml:space="preserve"> contain exactly one [1..1] </w:t>
      </w:r>
      <w:r>
        <w:rPr>
          <w:rStyle w:val="XMLnameBold"/>
        </w:rPr>
        <w:t>@root</w:t>
      </w:r>
      <w:r>
        <w:t>=</w:t>
      </w:r>
      <w:r>
        <w:rPr>
          <w:rStyle w:val="XMLname"/>
        </w:rPr>
        <w:t>"2.16.840.1.113883.10.20.24.3.32"</w:t>
      </w:r>
      <w:bookmarkStart w:id="3209" w:name="C_4509-13592"/>
      <w:r>
        <w:t xml:space="preserve"> (CONF:4509-13592)</w:t>
      </w:r>
      <w:bookmarkEnd w:id="3209"/>
      <w:r>
        <w:t>.</w:t>
      </w:r>
    </w:p>
    <w:p w14:paraId="713E8B44" w14:textId="77777777" w:rsidR="00935062" w:rsidRDefault="00935062" w:rsidP="00E855AB">
      <w:pPr>
        <w:numPr>
          <w:ilvl w:val="1"/>
          <w:numId w:val="53"/>
        </w:numPr>
      </w:pPr>
      <w:r>
        <w:rPr>
          <w:rStyle w:val="keyword"/>
        </w:rPr>
        <w:t>SHALL</w:t>
      </w:r>
      <w:r>
        <w:t xml:space="preserve"> contain exactly one [1..1] </w:t>
      </w:r>
      <w:r>
        <w:rPr>
          <w:rStyle w:val="XMLnameBold"/>
        </w:rPr>
        <w:t>@extension</w:t>
      </w:r>
      <w:r>
        <w:t>=</w:t>
      </w:r>
      <w:r>
        <w:rPr>
          <w:rStyle w:val="XMLname"/>
        </w:rPr>
        <w:t>"2021-08-01"</w:t>
      </w:r>
      <w:bookmarkStart w:id="3210" w:name="C_4509-27144"/>
      <w:r>
        <w:t xml:space="preserve"> (CONF:4509-27144)</w:t>
      </w:r>
      <w:bookmarkEnd w:id="3210"/>
      <w:r>
        <w:t>.</w:t>
      </w:r>
    </w:p>
    <w:p w14:paraId="07719310" w14:textId="77777777" w:rsidR="00935062" w:rsidRDefault="00935062" w:rsidP="00E855AB">
      <w:pPr>
        <w:numPr>
          <w:ilvl w:val="0"/>
          <w:numId w:val="53"/>
        </w:numPr>
        <w:ind w:left="1080"/>
      </w:pPr>
      <w:r>
        <w:rPr>
          <w:rStyle w:val="keyword"/>
        </w:rPr>
        <w:t>SHALL</w:t>
      </w:r>
      <w:r>
        <w:t xml:space="preserve"> contain exactly one [1..1] </w:t>
      </w:r>
      <w:r>
        <w:rPr>
          <w:rStyle w:val="XMLnameBold"/>
        </w:rPr>
        <w:t>code</w:t>
      </w:r>
      <w:bookmarkStart w:id="3211" w:name="C_4509-27633"/>
      <w:r>
        <w:t xml:space="preserve"> (CONF:4509-27633)</w:t>
      </w:r>
      <w:bookmarkEnd w:id="3211"/>
      <w:r>
        <w:t>.</w:t>
      </w:r>
    </w:p>
    <w:p w14:paraId="2B237AE5" w14:textId="77777777" w:rsidR="00935062" w:rsidRDefault="00935062" w:rsidP="00E855AB">
      <w:pPr>
        <w:numPr>
          <w:ilvl w:val="0"/>
          <w:numId w:val="53"/>
        </w:numPr>
        <w:ind w:left="1080"/>
      </w:pPr>
      <w:r>
        <w:rPr>
          <w:rStyle w:val="keyword"/>
        </w:rPr>
        <w:t>SHALL</w:t>
      </w:r>
      <w:r>
        <w:t xml:space="preserve"> contain exactly one [1..1] </w:t>
      </w:r>
      <w:r>
        <w:rPr>
          <w:rStyle w:val="XMLnameBold"/>
        </w:rPr>
        <w:t>statusCode</w:t>
      </w:r>
      <w:bookmarkStart w:id="3212" w:name="C_4509-27362"/>
      <w:r>
        <w:t xml:space="preserve"> (CONF:4509-27362)</w:t>
      </w:r>
      <w:bookmarkEnd w:id="3212"/>
      <w:r>
        <w:t>.</w:t>
      </w:r>
    </w:p>
    <w:p w14:paraId="0B2E71DF" w14:textId="77777777" w:rsidR="00935062" w:rsidRDefault="00935062" w:rsidP="00E855AB">
      <w:pPr>
        <w:numPr>
          <w:ilvl w:val="1"/>
          <w:numId w:val="53"/>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t>)</w:t>
      </w:r>
      <w:bookmarkStart w:id="3213" w:name="C_4509-27363"/>
      <w:r>
        <w:t xml:space="preserve"> (CONF:4509-27363)</w:t>
      </w:r>
      <w:bookmarkEnd w:id="3213"/>
      <w:r>
        <w:t>.</w:t>
      </w:r>
    </w:p>
    <w:p w14:paraId="0FD320DA" w14:textId="77777777" w:rsidR="00935062" w:rsidRDefault="00935062" w:rsidP="00E855AB">
      <w:pPr>
        <w:numPr>
          <w:ilvl w:val="0"/>
          <w:numId w:val="53"/>
        </w:numPr>
        <w:ind w:left="1080"/>
      </w:pPr>
      <w:r>
        <w:rPr>
          <w:rStyle w:val="keyword"/>
        </w:rPr>
        <w:t>SHALL</w:t>
      </w:r>
      <w:r>
        <w:t xml:space="preserve"> contain exactly one [1..1] </w:t>
      </w:r>
      <w:r>
        <w:rPr>
          <w:rStyle w:val="XMLnameBold"/>
        </w:rPr>
        <w:t>effectiveTime</w:t>
      </w:r>
      <w:bookmarkStart w:id="3214" w:name="C_4509-13611"/>
      <w:r>
        <w:t xml:space="preserve"> (CONF:4509-13611)</w:t>
      </w:r>
      <w:bookmarkEnd w:id="3214"/>
      <w:r>
        <w:t>.</w:t>
      </w:r>
      <w:r>
        <w:br/>
        <w:t>Note: QDM Attribute: Relevant Period, Relevant dateTime</w:t>
      </w:r>
    </w:p>
    <w:p w14:paraId="319FFE73" w14:textId="77777777" w:rsidR="00935062" w:rsidRDefault="00935062" w:rsidP="00E855AB">
      <w:pPr>
        <w:numPr>
          <w:ilvl w:val="1"/>
          <w:numId w:val="53"/>
        </w:numPr>
      </w:pPr>
      <w:r>
        <w:t xml:space="preserve">This effectiveTime </w:t>
      </w:r>
      <w:r>
        <w:rPr>
          <w:rStyle w:val="keyword"/>
        </w:rPr>
        <w:t>SHOULD</w:t>
      </w:r>
      <w:r>
        <w:t xml:space="preserve"> contain zero or one [0..1] </w:t>
      </w:r>
      <w:r>
        <w:rPr>
          <w:rStyle w:val="XMLnameBold"/>
        </w:rPr>
        <w:t>@value</w:t>
      </w:r>
      <w:bookmarkStart w:id="3215" w:name="C_4509-29742"/>
      <w:r>
        <w:t xml:space="preserve"> (CONF:4509-29742)</w:t>
      </w:r>
      <w:bookmarkEnd w:id="3215"/>
      <w:r>
        <w:t>.</w:t>
      </w:r>
      <w:r>
        <w:br/>
        <w:t>Note: QDM Attribute: Relevant dateTime - the time the intervention is performed when the intervention occurs at a single point in time</w:t>
      </w:r>
    </w:p>
    <w:p w14:paraId="61F13E8B" w14:textId="77777777" w:rsidR="00935062" w:rsidRDefault="00935062" w:rsidP="00E855AB">
      <w:pPr>
        <w:numPr>
          <w:ilvl w:val="1"/>
          <w:numId w:val="53"/>
        </w:numPr>
      </w:pPr>
      <w:r>
        <w:t xml:space="preserve">This effectiveTime </w:t>
      </w:r>
      <w:r>
        <w:rPr>
          <w:rStyle w:val="keyword"/>
        </w:rPr>
        <w:t>SHOULD</w:t>
      </w:r>
      <w:r>
        <w:t xml:space="preserve"> contain zero or one [0..1] </w:t>
      </w:r>
      <w:r>
        <w:rPr>
          <w:rStyle w:val="XMLnameBold"/>
        </w:rPr>
        <w:t>low</w:t>
      </w:r>
      <w:bookmarkStart w:id="3216" w:name="C_4509-13612"/>
      <w:r>
        <w:t xml:space="preserve"> (CONF:4509-13612)</w:t>
      </w:r>
      <w:bookmarkEnd w:id="3216"/>
      <w:r>
        <w:t>.</w:t>
      </w:r>
      <w:r>
        <w:br/>
        <w:t>Note: QDM Attribute: Relevant Period - startTime - the time the intervention begins  when it occurs over a time interval</w:t>
      </w:r>
    </w:p>
    <w:p w14:paraId="7EF9403F" w14:textId="77777777" w:rsidR="00935062" w:rsidRDefault="00935062" w:rsidP="00E855AB">
      <w:pPr>
        <w:numPr>
          <w:ilvl w:val="1"/>
          <w:numId w:val="53"/>
        </w:numPr>
      </w:pPr>
      <w:r>
        <w:t xml:space="preserve">This effectiveTime </w:t>
      </w:r>
      <w:r>
        <w:rPr>
          <w:rStyle w:val="keyword"/>
        </w:rPr>
        <w:t>MAY</w:t>
      </w:r>
      <w:r>
        <w:t xml:space="preserve"> contain zero or one [0..1] </w:t>
      </w:r>
      <w:r>
        <w:rPr>
          <w:rStyle w:val="XMLnameBold"/>
        </w:rPr>
        <w:t>high</w:t>
      </w:r>
      <w:bookmarkStart w:id="3217" w:name="C_4509-13613"/>
      <w:r>
        <w:t xml:space="preserve"> (CONF:4509-13613)</w:t>
      </w:r>
      <w:bookmarkEnd w:id="3217"/>
      <w:r>
        <w:t>.</w:t>
      </w:r>
      <w:r>
        <w:br/>
        <w:t>Note: QDM Attribute: Relevant Period - stopTime - the time the intervention ends when it occurs over a time interval</w:t>
      </w:r>
    </w:p>
    <w:p w14:paraId="3B22A45A" w14:textId="77777777" w:rsidR="00935062" w:rsidRDefault="00935062" w:rsidP="00E855AB">
      <w:pPr>
        <w:numPr>
          <w:ilvl w:val="1"/>
          <w:numId w:val="53"/>
        </w:numPr>
      </w:pPr>
      <w:r>
        <w:t xml:space="preserve">This effectiveTime </w:t>
      </w:r>
      <w:r>
        <w:rPr>
          <w:rStyle w:val="keyword"/>
        </w:rPr>
        <w:t>SHALL</w:t>
      </w:r>
      <w:r>
        <w:t xml:space="preserve"> contain exactly one of </w:t>
      </w:r>
      <w:r>
        <w:rPr>
          <w:b/>
        </w:rPr>
        <w:t>@value</w:t>
      </w:r>
      <w:r>
        <w:t xml:space="preserve">, </w:t>
      </w:r>
      <w:r>
        <w:rPr>
          <w:b/>
        </w:rPr>
        <w:t>@nullFlavor</w:t>
      </w:r>
      <w:r>
        <w:t xml:space="preserve">, or </w:t>
      </w:r>
      <w:r>
        <w:rPr>
          <w:b/>
        </w:rPr>
        <w:t>low</w:t>
      </w:r>
      <w:r>
        <w:t xml:space="preserve"> (CONF:4509-29743).</w:t>
      </w:r>
      <w:r>
        <w:br/>
        <w:t>Note: QDM Attributes Relevant dateTime and Relevant Period are mutually exclusive.</w:t>
      </w:r>
    </w:p>
    <w:p w14:paraId="3B07E717" w14:textId="77777777" w:rsidR="00935062" w:rsidRDefault="00935062" w:rsidP="00E855AB">
      <w:pPr>
        <w:numPr>
          <w:ilvl w:val="0"/>
          <w:numId w:val="53"/>
        </w:numPr>
        <w:ind w:left="1080"/>
      </w:pPr>
      <w:r>
        <w:rPr>
          <w:rStyle w:val="keyword"/>
        </w:rPr>
        <w:t>MAY</w:t>
      </w:r>
      <w:r>
        <w:t xml:space="preserve"> contain zero or one [0..1]  </w:t>
      </w:r>
      <w:hyperlink w:anchor="U_Author_V2">
        <w:r>
          <w:rPr>
            <w:rStyle w:val="HyperlinkCourierBold"/>
          </w:rPr>
          <w:t>Author (V2)</w:t>
        </w:r>
      </w:hyperlink>
      <w:r>
        <w:rPr>
          <w:rStyle w:val="XMLname"/>
        </w:rPr>
        <w:t xml:space="preserve"> (identifier: urn:hl7ii:2.16.840.1.113883.10.20.24.3.155:2019-12-01)</w:t>
      </w:r>
      <w:bookmarkStart w:id="3218" w:name="C_4509-29740"/>
      <w:r>
        <w:t xml:space="preserve"> (CONF:4509-29740)</w:t>
      </w:r>
      <w:bookmarkEnd w:id="3218"/>
      <w:r>
        <w:t>.</w:t>
      </w:r>
      <w:r>
        <w:br/>
        <w:t>Note: QDM Attribute: Author dateTime</w:t>
      </w:r>
    </w:p>
    <w:p w14:paraId="39392164" w14:textId="77777777" w:rsidR="00935062" w:rsidRDefault="00935062" w:rsidP="00E855AB">
      <w:pPr>
        <w:numPr>
          <w:ilvl w:val="0"/>
          <w:numId w:val="53"/>
        </w:numPr>
        <w:ind w:left="1080"/>
      </w:pPr>
      <w:r>
        <w:rPr>
          <w:rStyle w:val="keyword"/>
        </w:rPr>
        <w:lastRenderedPageBreak/>
        <w:t>SHALL NOT</w:t>
      </w:r>
      <w:r>
        <w:t xml:space="preserve"> contain [0..0]  </w:t>
      </w:r>
      <w:hyperlink w:anchor="U_Author_Participation">
        <w:r>
          <w:rPr>
            <w:rStyle w:val="HyperlinkCourierBold"/>
          </w:rPr>
          <w:t>Author Participation</w:t>
        </w:r>
      </w:hyperlink>
      <w:r>
        <w:rPr>
          <w:rStyle w:val="XMLname"/>
        </w:rPr>
        <w:t xml:space="preserve"> (identifier: urn:oid:2.16.840.1.113883.10.20.22.4.119)</w:t>
      </w:r>
      <w:bookmarkStart w:id="3219" w:name="C_4509-30020"/>
      <w:r>
        <w:t xml:space="preserve"> (CONF:4509-30020)</w:t>
      </w:r>
      <w:bookmarkEnd w:id="3219"/>
      <w:r>
        <w:t>.</w:t>
      </w:r>
    </w:p>
    <w:p w14:paraId="5FC2D078" w14:textId="77777777" w:rsidR="00935062" w:rsidRDefault="00935062" w:rsidP="00E855AB">
      <w:pPr>
        <w:numPr>
          <w:ilvl w:val="0"/>
          <w:numId w:val="53"/>
        </w:numPr>
        <w:ind w:left="1080"/>
      </w:pPr>
      <w:r>
        <w:rPr>
          <w:rStyle w:val="keyword"/>
        </w:rPr>
        <w:t>MAY</w:t>
      </w:r>
      <w:r>
        <w:t xml:space="preserve"> contain zero or more [0..*] </w:t>
      </w:r>
      <w:r>
        <w:rPr>
          <w:rStyle w:val="XMLnameBold"/>
        </w:rPr>
        <w:t>participant</w:t>
      </w:r>
      <w:bookmarkStart w:id="3220" w:name="C_4509-29750"/>
      <w:r>
        <w:t xml:space="preserve"> (CONF:4509-29750)</w:t>
      </w:r>
      <w:bookmarkEnd w:id="3220"/>
      <w:r>
        <w:t xml:space="preserve"> such that it</w:t>
      </w:r>
      <w:r>
        <w:br/>
        <w:t>Note: QDM Attribute: Performer</w:t>
      </w:r>
    </w:p>
    <w:p w14:paraId="4FC46EF3" w14:textId="77777777" w:rsidR="00935062" w:rsidRDefault="00935062" w:rsidP="00E855AB">
      <w:pPr>
        <w:numPr>
          <w:ilvl w:val="1"/>
          <w:numId w:val="53"/>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221" w:name="C_4509-30063"/>
      <w:r>
        <w:t xml:space="preserve"> (CONF:4509-30063)</w:t>
      </w:r>
      <w:bookmarkEnd w:id="3221"/>
      <w:r>
        <w:t>.</w:t>
      </w:r>
    </w:p>
    <w:p w14:paraId="3DE13492" w14:textId="77777777" w:rsidR="00935062" w:rsidRDefault="00935062" w:rsidP="00E855AB">
      <w:pPr>
        <w:numPr>
          <w:ilvl w:val="1"/>
          <w:numId w:val="53"/>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3222" w:name="C_4509-29927"/>
      <w:r>
        <w:t xml:space="preserve"> (CONF:4509-29927)</w:t>
      </w:r>
      <w:bookmarkEnd w:id="3222"/>
      <w:r>
        <w:t>.</w:t>
      </w:r>
    </w:p>
    <w:p w14:paraId="03AAAC25" w14:textId="77777777" w:rsidR="00935062" w:rsidRDefault="00935062" w:rsidP="00E855AB">
      <w:pPr>
        <w:numPr>
          <w:ilvl w:val="0"/>
          <w:numId w:val="53"/>
        </w:numPr>
        <w:ind w:left="1080"/>
      </w:pPr>
      <w:r>
        <w:rPr>
          <w:rStyle w:val="keyword"/>
        </w:rPr>
        <w:t>MAY</w:t>
      </w:r>
      <w:r>
        <w:t xml:space="preserve"> contain zero or more [0..*] </w:t>
      </w:r>
      <w:r>
        <w:rPr>
          <w:rStyle w:val="XMLnameBold"/>
        </w:rPr>
        <w:t>participant</w:t>
      </w:r>
      <w:bookmarkStart w:id="3223" w:name="C_4509-29744"/>
      <w:r>
        <w:t xml:space="preserve"> (CONF:4509-29744)</w:t>
      </w:r>
      <w:bookmarkEnd w:id="3223"/>
      <w:r>
        <w:t xml:space="preserve"> such that it</w:t>
      </w:r>
      <w:r>
        <w:br/>
        <w:t>Note: QDM Attribute: Performer</w:t>
      </w:r>
    </w:p>
    <w:p w14:paraId="459AB885" w14:textId="77777777" w:rsidR="00935062" w:rsidRDefault="00935062" w:rsidP="00E855AB">
      <w:pPr>
        <w:numPr>
          <w:ilvl w:val="1"/>
          <w:numId w:val="53"/>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224" w:name="C_4509-29751"/>
      <w:r>
        <w:t xml:space="preserve"> (CONF:4509-29751)</w:t>
      </w:r>
      <w:bookmarkEnd w:id="3224"/>
      <w:r>
        <w:t>.</w:t>
      </w:r>
    </w:p>
    <w:p w14:paraId="5BA59F2E" w14:textId="77777777" w:rsidR="00935062" w:rsidRDefault="00935062" w:rsidP="00E855AB">
      <w:pPr>
        <w:numPr>
          <w:ilvl w:val="1"/>
          <w:numId w:val="53"/>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3225" w:name="C_4509-29745"/>
      <w:r>
        <w:t xml:space="preserve"> (CONF:4509-29745)</w:t>
      </w:r>
      <w:bookmarkEnd w:id="3225"/>
      <w:r>
        <w:t>.</w:t>
      </w:r>
    </w:p>
    <w:p w14:paraId="7BD891E2" w14:textId="77777777" w:rsidR="00935062" w:rsidRDefault="00935062" w:rsidP="00E855AB">
      <w:pPr>
        <w:numPr>
          <w:ilvl w:val="0"/>
          <w:numId w:val="53"/>
        </w:numPr>
        <w:ind w:left="1080"/>
      </w:pPr>
      <w:r>
        <w:rPr>
          <w:rStyle w:val="keyword"/>
        </w:rPr>
        <w:t>MAY</w:t>
      </w:r>
      <w:r>
        <w:t xml:space="preserve"> contain zero or more [0..*] </w:t>
      </w:r>
      <w:r>
        <w:rPr>
          <w:rStyle w:val="XMLnameBold"/>
        </w:rPr>
        <w:t>participant</w:t>
      </w:r>
      <w:bookmarkStart w:id="3226" w:name="C_4509-30064"/>
      <w:r>
        <w:t xml:space="preserve"> (CONF:4509-30064)</w:t>
      </w:r>
      <w:bookmarkEnd w:id="3226"/>
      <w:r>
        <w:t xml:space="preserve"> such that it</w:t>
      </w:r>
      <w:r>
        <w:br/>
        <w:t>Note: QDM Attribute: Performer</w:t>
      </w:r>
    </w:p>
    <w:p w14:paraId="3E6173B4" w14:textId="77777777" w:rsidR="00935062" w:rsidRDefault="00935062" w:rsidP="00E855AB">
      <w:pPr>
        <w:numPr>
          <w:ilvl w:val="1"/>
          <w:numId w:val="53"/>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227" w:name="C_4509-30067"/>
      <w:r>
        <w:t xml:space="preserve"> (CONF:4509-30067)</w:t>
      </w:r>
      <w:bookmarkEnd w:id="3227"/>
      <w:r>
        <w:t>.</w:t>
      </w:r>
    </w:p>
    <w:p w14:paraId="3BA089BF" w14:textId="77777777" w:rsidR="00935062" w:rsidRDefault="00935062" w:rsidP="00E855AB">
      <w:pPr>
        <w:numPr>
          <w:ilvl w:val="1"/>
          <w:numId w:val="53"/>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3228" w:name="C_4509-30065"/>
      <w:r>
        <w:t xml:space="preserve"> (CONF:4509-30065)</w:t>
      </w:r>
      <w:bookmarkEnd w:id="3228"/>
      <w:r>
        <w:t>.</w:t>
      </w:r>
    </w:p>
    <w:p w14:paraId="18D1378F" w14:textId="77777777" w:rsidR="00935062" w:rsidRDefault="00935062" w:rsidP="00E855AB">
      <w:pPr>
        <w:numPr>
          <w:ilvl w:val="0"/>
          <w:numId w:val="53"/>
        </w:numPr>
        <w:ind w:left="1080"/>
      </w:pPr>
      <w:r>
        <w:rPr>
          <w:rStyle w:val="keyword"/>
        </w:rPr>
        <w:t>MAY</w:t>
      </w:r>
      <w:r>
        <w:t xml:space="preserve"> contain zero or one [0..1] </w:t>
      </w:r>
      <w:r>
        <w:rPr>
          <w:rStyle w:val="XMLnameBold"/>
        </w:rPr>
        <w:t>participant</w:t>
      </w:r>
      <w:bookmarkStart w:id="3229" w:name="C_4509-29748"/>
      <w:r>
        <w:t xml:space="preserve"> (CONF:4509-29748)</w:t>
      </w:r>
      <w:bookmarkEnd w:id="3229"/>
      <w:r>
        <w:t xml:space="preserve"> such that it</w:t>
      </w:r>
      <w:r>
        <w:br/>
        <w:t>Note: QDM Attribute: Performer</w:t>
      </w:r>
    </w:p>
    <w:p w14:paraId="2D4D3441" w14:textId="77777777" w:rsidR="00935062" w:rsidRDefault="00935062" w:rsidP="00E855AB">
      <w:pPr>
        <w:numPr>
          <w:ilvl w:val="1"/>
          <w:numId w:val="53"/>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230" w:name="C_4509-29753"/>
      <w:r>
        <w:t xml:space="preserve"> (CONF:4509-29753)</w:t>
      </w:r>
      <w:bookmarkEnd w:id="3230"/>
      <w:r>
        <w:t>.</w:t>
      </w:r>
    </w:p>
    <w:p w14:paraId="05DA6A26" w14:textId="77777777" w:rsidR="00935062" w:rsidRDefault="00935062" w:rsidP="00E855AB">
      <w:pPr>
        <w:numPr>
          <w:ilvl w:val="1"/>
          <w:numId w:val="53"/>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3231" w:name="C_4509-29749"/>
      <w:r>
        <w:t xml:space="preserve"> (CONF:4509-29749)</w:t>
      </w:r>
      <w:bookmarkEnd w:id="3231"/>
      <w:r>
        <w:t>.</w:t>
      </w:r>
    </w:p>
    <w:p w14:paraId="2726E0B0" w14:textId="77777777" w:rsidR="00935062" w:rsidRDefault="00935062" w:rsidP="00E855AB">
      <w:pPr>
        <w:numPr>
          <w:ilvl w:val="0"/>
          <w:numId w:val="53"/>
        </w:numPr>
        <w:ind w:left="1080"/>
      </w:pPr>
      <w:r>
        <w:rPr>
          <w:rStyle w:val="keyword"/>
        </w:rPr>
        <w:t>MAY</w:t>
      </w:r>
      <w:r>
        <w:t xml:space="preserve"> contain zero or more [0..*] </w:t>
      </w:r>
      <w:r>
        <w:rPr>
          <w:rStyle w:val="XMLnameBold"/>
        </w:rPr>
        <w:t>participant</w:t>
      </w:r>
      <w:bookmarkStart w:id="3232" w:name="C_4509-29746"/>
      <w:r>
        <w:t xml:space="preserve"> (CONF:4509-29746)</w:t>
      </w:r>
      <w:bookmarkEnd w:id="3232"/>
      <w:r>
        <w:t xml:space="preserve"> such that it</w:t>
      </w:r>
      <w:r>
        <w:br/>
        <w:t>Note: QDM Attribute: Performer</w:t>
      </w:r>
    </w:p>
    <w:p w14:paraId="19869236" w14:textId="77777777" w:rsidR="00935062" w:rsidRDefault="00935062" w:rsidP="00E855AB">
      <w:pPr>
        <w:numPr>
          <w:ilvl w:val="1"/>
          <w:numId w:val="53"/>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233" w:name="C_4509-29752"/>
      <w:r>
        <w:t xml:space="preserve"> (CONF:4509-29752)</w:t>
      </w:r>
      <w:bookmarkEnd w:id="3233"/>
      <w:r>
        <w:t>.</w:t>
      </w:r>
    </w:p>
    <w:p w14:paraId="5AA3E607" w14:textId="77777777" w:rsidR="00935062" w:rsidRDefault="00935062" w:rsidP="00E855AB">
      <w:pPr>
        <w:numPr>
          <w:ilvl w:val="1"/>
          <w:numId w:val="53"/>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3234" w:name="C_4509-29747"/>
      <w:r>
        <w:t xml:space="preserve"> (CONF:4509-29747)</w:t>
      </w:r>
      <w:bookmarkEnd w:id="3234"/>
      <w:r>
        <w:t>.</w:t>
      </w:r>
    </w:p>
    <w:p w14:paraId="5CBC6E29" w14:textId="77777777" w:rsidR="00935062" w:rsidRDefault="00935062" w:rsidP="00E855AB">
      <w:pPr>
        <w:numPr>
          <w:ilvl w:val="0"/>
          <w:numId w:val="53"/>
        </w:numPr>
        <w:ind w:left="1080"/>
      </w:pPr>
      <w:r>
        <w:rPr>
          <w:rStyle w:val="keyword"/>
        </w:rPr>
        <w:t>MAY</w:t>
      </w:r>
      <w:r>
        <w:t xml:space="preserve"> contain zero or more [0..*] </w:t>
      </w:r>
      <w:r>
        <w:rPr>
          <w:rStyle w:val="XMLnameBold"/>
        </w:rPr>
        <w:t>entryRelationship</w:t>
      </w:r>
      <w:bookmarkStart w:id="3235" w:name="C_4509-13604"/>
      <w:r>
        <w:t xml:space="preserve"> (CONF:4509-13604)</w:t>
      </w:r>
      <w:bookmarkEnd w:id="3235"/>
      <w:r>
        <w:t xml:space="preserve"> such that it</w:t>
      </w:r>
      <w:r>
        <w:br/>
        <w:t>Note: QDM Attribute: Reason</w:t>
      </w:r>
    </w:p>
    <w:p w14:paraId="43DB1002" w14:textId="77777777" w:rsidR="00935062" w:rsidRDefault="00935062" w:rsidP="00E855AB">
      <w:pPr>
        <w:numPr>
          <w:ilvl w:val="1"/>
          <w:numId w:val="53"/>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t>)</w:t>
      </w:r>
      <w:bookmarkStart w:id="3236" w:name="C_4509-13605"/>
      <w:r>
        <w:t xml:space="preserve"> (CONF:4509-13605)</w:t>
      </w:r>
      <w:bookmarkEnd w:id="3236"/>
      <w:r>
        <w:t>.</w:t>
      </w:r>
    </w:p>
    <w:p w14:paraId="4601F2E5" w14:textId="77777777" w:rsidR="00935062" w:rsidRDefault="00935062" w:rsidP="00E855AB">
      <w:pPr>
        <w:numPr>
          <w:ilvl w:val="1"/>
          <w:numId w:val="53"/>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3237" w:name="C_4509-27143"/>
      <w:r>
        <w:t xml:space="preserve"> (CONF:4509-27143)</w:t>
      </w:r>
      <w:bookmarkEnd w:id="3237"/>
      <w:r>
        <w:t>.</w:t>
      </w:r>
    </w:p>
    <w:p w14:paraId="53D010AF" w14:textId="77777777" w:rsidR="00935062" w:rsidRDefault="00935062" w:rsidP="00E855AB">
      <w:pPr>
        <w:numPr>
          <w:ilvl w:val="0"/>
          <w:numId w:val="53"/>
        </w:numPr>
        <w:ind w:left="1080"/>
      </w:pPr>
      <w:r>
        <w:rPr>
          <w:rStyle w:val="keyword"/>
        </w:rPr>
        <w:lastRenderedPageBreak/>
        <w:t>MAY</w:t>
      </w:r>
      <w:r>
        <w:t xml:space="preserve"> contain zero or one [0..1] </w:t>
      </w:r>
      <w:r>
        <w:rPr>
          <w:rStyle w:val="XMLnameBold"/>
        </w:rPr>
        <w:t>entryRelationship</w:t>
      </w:r>
      <w:bookmarkStart w:id="3238" w:name="C_4509-27356"/>
      <w:r>
        <w:t xml:space="preserve"> (CONF:4509-27356)</w:t>
      </w:r>
      <w:bookmarkEnd w:id="3238"/>
      <w:r>
        <w:t xml:space="preserve"> such that it</w:t>
      </w:r>
      <w:r>
        <w:br/>
        <w:t>Note: QDM Attribute: Result</w:t>
      </w:r>
    </w:p>
    <w:p w14:paraId="701CED14" w14:textId="77777777" w:rsidR="00935062" w:rsidRDefault="00935062" w:rsidP="00E855AB">
      <w:pPr>
        <w:numPr>
          <w:ilvl w:val="1"/>
          <w:numId w:val="5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239" w:name="C_4509-27357"/>
      <w:r>
        <w:t xml:space="preserve"> (CONF:4509-27357)</w:t>
      </w:r>
      <w:bookmarkEnd w:id="3239"/>
      <w:r>
        <w:t>.</w:t>
      </w:r>
    </w:p>
    <w:p w14:paraId="20BFFA80" w14:textId="77777777" w:rsidR="00935062" w:rsidRDefault="00935062" w:rsidP="00E855AB">
      <w:pPr>
        <w:numPr>
          <w:ilvl w:val="1"/>
          <w:numId w:val="53"/>
        </w:numPr>
      </w:pPr>
      <w:r>
        <w:rPr>
          <w:rStyle w:val="keyword"/>
        </w:rPr>
        <w:t>SHALL</w:t>
      </w:r>
      <w:r>
        <w:t xml:space="preserve"> contain exactly one [1..1]  </w:t>
      </w:r>
      <w:hyperlink w:anchor="E_Result_V4">
        <w:r>
          <w:rPr>
            <w:rStyle w:val="HyperlinkCourierBold"/>
          </w:rPr>
          <w:t>Result (V4)</w:t>
        </w:r>
      </w:hyperlink>
      <w:r>
        <w:rPr>
          <w:rStyle w:val="XMLname"/>
        </w:rPr>
        <w:t xml:space="preserve"> (identifier: urn:hl7ii:2.16.840.1.113883.10.20.24.3.87:2019-12-01)</w:t>
      </w:r>
      <w:bookmarkStart w:id="3240" w:name="C_4509-30021"/>
      <w:r>
        <w:t xml:space="preserve"> (CONF:4509-30021)</w:t>
      </w:r>
      <w:bookmarkEnd w:id="3240"/>
      <w:r>
        <w:t>.</w:t>
      </w:r>
    </w:p>
    <w:p w14:paraId="7FF9B911" w14:textId="77777777" w:rsidR="00935062" w:rsidRDefault="00935062" w:rsidP="00E855AB">
      <w:pPr>
        <w:numPr>
          <w:ilvl w:val="0"/>
          <w:numId w:val="53"/>
        </w:numPr>
        <w:ind w:left="1080"/>
      </w:pPr>
      <w:r>
        <w:rPr>
          <w:rStyle w:val="keyword"/>
        </w:rPr>
        <w:t>MAY</w:t>
      </w:r>
      <w:r>
        <w:t xml:space="preserve"> contain zero or one [0..1] </w:t>
      </w:r>
      <w:r>
        <w:rPr>
          <w:rStyle w:val="XMLnameBold"/>
        </w:rPr>
        <w:t>entryRelationship</w:t>
      </w:r>
      <w:bookmarkStart w:id="3241" w:name="C_4509-27359"/>
      <w:r>
        <w:t xml:space="preserve"> (CONF:4509-27359)</w:t>
      </w:r>
      <w:bookmarkEnd w:id="3241"/>
      <w:r>
        <w:t xml:space="preserve"> such that it</w:t>
      </w:r>
      <w:r>
        <w:br/>
        <w:t>Note: QDM Attribute: Status</w:t>
      </w:r>
    </w:p>
    <w:p w14:paraId="2A3DC6B3" w14:textId="77777777" w:rsidR="00935062" w:rsidRDefault="00935062" w:rsidP="00E855AB">
      <w:pPr>
        <w:numPr>
          <w:ilvl w:val="1"/>
          <w:numId w:val="53"/>
        </w:numPr>
      </w:pPr>
      <w:r>
        <w:rPr>
          <w:rStyle w:val="keyword"/>
        </w:rPr>
        <w:t>SHALL</w:t>
      </w:r>
      <w:r>
        <w:t xml:space="preserve"> contain exactly one [1..1] </w:t>
      </w:r>
      <w:r>
        <w:rPr>
          <w:rStyle w:val="XMLnameBold"/>
        </w:rPr>
        <w:t>@typeCode</w:t>
      </w:r>
      <w:r>
        <w:t>=</w:t>
      </w:r>
      <w:r>
        <w:rPr>
          <w:rStyle w:val="XMLname"/>
        </w:rPr>
        <w:t>"REFR"</w:t>
      </w:r>
      <w:r>
        <w:t xml:space="preserve"> Refers to</w:t>
      </w:r>
      <w:bookmarkStart w:id="3242" w:name="C_4509-27360"/>
      <w:r>
        <w:t xml:space="preserve"> (CONF:4509-27360)</w:t>
      </w:r>
      <w:bookmarkEnd w:id="3242"/>
      <w:r>
        <w:t>.</w:t>
      </w:r>
    </w:p>
    <w:p w14:paraId="1EFC8EE1" w14:textId="77777777" w:rsidR="00935062" w:rsidRDefault="00935062" w:rsidP="00E855AB">
      <w:pPr>
        <w:numPr>
          <w:ilvl w:val="1"/>
          <w:numId w:val="53"/>
        </w:numPr>
      </w:pPr>
      <w:r>
        <w:rPr>
          <w:rStyle w:val="keyword"/>
        </w:rPr>
        <w:t>SHALL</w:t>
      </w:r>
      <w:r>
        <w:t xml:space="preserve"> contain exactly one [1..1]  </w:t>
      </w:r>
      <w:hyperlink w:anchor="E_StatusV2">
        <w:r>
          <w:rPr>
            <w:rStyle w:val="HyperlinkCourierBold"/>
          </w:rPr>
          <w:t>Status (V2)</w:t>
        </w:r>
      </w:hyperlink>
      <w:r>
        <w:rPr>
          <w:rStyle w:val="XMLname"/>
        </w:rPr>
        <w:t xml:space="preserve"> (identifier: urn:hl7ii:2.16.840.1.113883.10.20.24.3.93:2019-12-01)</w:t>
      </w:r>
      <w:bookmarkStart w:id="3243" w:name="C_4509-27361"/>
      <w:r>
        <w:t xml:space="preserve"> (CONF:4509-27361)</w:t>
      </w:r>
      <w:bookmarkEnd w:id="3243"/>
      <w:r>
        <w:t>.</w:t>
      </w:r>
    </w:p>
    <w:p w14:paraId="5A021D03" w14:textId="77777777" w:rsidR="00935062" w:rsidRDefault="00935062" w:rsidP="00E855AB">
      <w:pPr>
        <w:numPr>
          <w:ilvl w:val="0"/>
          <w:numId w:val="53"/>
        </w:numPr>
        <w:ind w:left="1080"/>
      </w:pPr>
      <w:r>
        <w:rPr>
          <w:rStyle w:val="keyword"/>
        </w:rPr>
        <w:t>MAY</w:t>
      </w:r>
      <w:r>
        <w:t xml:space="preserve"> contain zero or more [0..*]  </w:t>
      </w:r>
      <w:hyperlink w:anchor="SE_Related_To">
        <w:r>
          <w:rPr>
            <w:rStyle w:val="HyperlinkCourierBold"/>
          </w:rPr>
          <w:t>Related To</w:t>
        </w:r>
      </w:hyperlink>
      <w:r>
        <w:rPr>
          <w:rStyle w:val="XMLname"/>
        </w:rPr>
        <w:t xml:space="preserve"> (identifier: urn:hl7ii:2.16.840.1.113883.10.20.24.3.150:2017-08-01)</w:t>
      </w:r>
      <w:bookmarkStart w:id="3244" w:name="C_4509-30066"/>
      <w:r>
        <w:t xml:space="preserve"> (CONF:4509-30066)</w:t>
      </w:r>
      <w:bookmarkEnd w:id="3244"/>
      <w:r>
        <w:t>.</w:t>
      </w:r>
      <w:r>
        <w:br/>
        <w:t>Note: QDM Attribute: relatedTo</w:t>
      </w:r>
    </w:p>
    <w:p w14:paraId="1E1FDCAD" w14:textId="033B4D68" w:rsidR="00935062" w:rsidRDefault="00935062" w:rsidP="00935062">
      <w:pPr>
        <w:pStyle w:val="Caption"/>
        <w:ind w:left="130" w:right="115"/>
      </w:pPr>
      <w:bookmarkStart w:id="3245" w:name="_Toc78972683"/>
      <w:bookmarkStart w:id="3246" w:name="_Toc118244168"/>
      <w:r>
        <w:t xml:space="preserve">Figure </w:t>
      </w:r>
      <w:r>
        <w:fldChar w:fldCharType="begin"/>
      </w:r>
      <w:r>
        <w:instrText>SEQ Figure \* ARABIC</w:instrText>
      </w:r>
      <w:r>
        <w:fldChar w:fldCharType="separate"/>
      </w:r>
      <w:r w:rsidR="00A21BC2">
        <w:t>115</w:t>
      </w:r>
      <w:r>
        <w:fldChar w:fldCharType="end"/>
      </w:r>
      <w:r>
        <w:t>: Intervention Performed (V6) Example</w:t>
      </w:r>
      <w:bookmarkEnd w:id="3245"/>
      <w:bookmarkEnd w:id="3246"/>
    </w:p>
    <w:p w14:paraId="4761917E" w14:textId="77777777" w:rsidR="00935062" w:rsidRDefault="00935062" w:rsidP="00935062">
      <w:pPr>
        <w:pStyle w:val="Example"/>
        <w:ind w:left="130" w:right="115"/>
      </w:pPr>
      <w:r>
        <w:t>&lt;act classCode="ACT" moodCode="EVN"&gt;</w:t>
      </w:r>
    </w:p>
    <w:p w14:paraId="051774E8" w14:textId="77777777" w:rsidR="00935062" w:rsidRDefault="00935062" w:rsidP="00935062">
      <w:pPr>
        <w:pStyle w:val="Example"/>
        <w:ind w:left="130" w:right="115"/>
      </w:pPr>
      <w:r>
        <w:t xml:space="preserve">    &lt;!-- Conforms to C-CDA R2 Procedure Activity Act (V2) --&gt;</w:t>
      </w:r>
    </w:p>
    <w:p w14:paraId="6FEC8B7F" w14:textId="77777777" w:rsidR="00935062" w:rsidRDefault="00935062" w:rsidP="00935062">
      <w:pPr>
        <w:pStyle w:val="Example"/>
        <w:ind w:left="130" w:right="115"/>
      </w:pPr>
      <w:r>
        <w:t xml:space="preserve">    &lt;templateId root="2.16.840.1.113883.10.20.22.4.12" extension="2014-06-09"/&gt;</w:t>
      </w:r>
    </w:p>
    <w:p w14:paraId="60B06F36" w14:textId="77777777" w:rsidR="00935062" w:rsidRDefault="00935062" w:rsidP="00935062">
      <w:pPr>
        <w:pStyle w:val="Example"/>
        <w:ind w:left="130" w:right="115"/>
      </w:pPr>
      <w:r>
        <w:t xml:space="preserve">    &lt;!-- Intervention Performed (V6) --&gt;</w:t>
      </w:r>
    </w:p>
    <w:p w14:paraId="6BA74FFE" w14:textId="77777777" w:rsidR="00935062" w:rsidRDefault="00935062" w:rsidP="00935062">
      <w:pPr>
        <w:pStyle w:val="Example"/>
        <w:ind w:left="130" w:right="115"/>
      </w:pPr>
      <w:r>
        <w:t xml:space="preserve">    &lt;templateId root="2.16.840.1.113883.10.20.24.3.32" extension="2021-08-01"/&gt;</w:t>
      </w:r>
    </w:p>
    <w:p w14:paraId="0CB4BA43" w14:textId="77777777" w:rsidR="00935062" w:rsidRDefault="00935062" w:rsidP="00935062">
      <w:pPr>
        <w:pStyle w:val="Example"/>
        <w:ind w:left="130" w:right="115"/>
      </w:pPr>
      <w:r>
        <w:t xml:space="preserve">    &lt;id root="db734647-fc99-424c-a864-7e3cda82e703"/&gt;</w:t>
      </w:r>
    </w:p>
    <w:p w14:paraId="0C5A60E7" w14:textId="77777777" w:rsidR="00935062" w:rsidRDefault="00935062" w:rsidP="00935062">
      <w:pPr>
        <w:pStyle w:val="Example"/>
        <w:ind w:left="130" w:right="115"/>
      </w:pPr>
      <w:r>
        <w:t xml:space="preserve">    &lt;code code="225323000" codeSystem="2.16.840.1.113883.6.96" codeSystemName="SNOMED CD" displayName="Smoking cessation education (procedure)"/&gt;</w:t>
      </w:r>
    </w:p>
    <w:p w14:paraId="0244391E" w14:textId="77777777" w:rsidR="00935062" w:rsidRDefault="00935062" w:rsidP="00935062">
      <w:pPr>
        <w:pStyle w:val="Example"/>
        <w:ind w:left="130" w:right="115"/>
      </w:pPr>
      <w:r>
        <w:t xml:space="preserve">    &lt;statusCode code="completed"/&gt;</w:t>
      </w:r>
    </w:p>
    <w:p w14:paraId="0E4FD40C" w14:textId="77777777" w:rsidR="00935062" w:rsidRDefault="00935062" w:rsidP="00935062">
      <w:pPr>
        <w:pStyle w:val="Example"/>
        <w:ind w:left="130" w:right="115"/>
      </w:pPr>
      <w:r>
        <w:t xml:space="preserve">   &lt;!-- QDM Attribute: relevant dateTime --&gt;</w:t>
      </w:r>
    </w:p>
    <w:p w14:paraId="278680EB" w14:textId="77777777" w:rsidR="00935062" w:rsidRDefault="00935062" w:rsidP="00935062">
      <w:pPr>
        <w:pStyle w:val="Example"/>
        <w:ind w:left="130" w:right="115"/>
      </w:pPr>
      <w:r>
        <w:t xml:space="preserve">    &lt;effectiveTime value="201903011330"/&gt;   </w:t>
      </w:r>
    </w:p>
    <w:p w14:paraId="6E0C7675" w14:textId="77777777" w:rsidR="00935062" w:rsidRDefault="00935062" w:rsidP="00935062">
      <w:pPr>
        <w:pStyle w:val="Example"/>
        <w:ind w:left="130" w:right="115"/>
      </w:pPr>
      <w:r>
        <w:t xml:space="preserve">    &lt;!-- QDM Attribute: Result --&gt;</w:t>
      </w:r>
    </w:p>
    <w:p w14:paraId="6F296475" w14:textId="77777777" w:rsidR="00935062" w:rsidRDefault="00935062" w:rsidP="00935062">
      <w:pPr>
        <w:pStyle w:val="Example"/>
        <w:ind w:left="130" w:right="115"/>
      </w:pPr>
      <w:r>
        <w:t xml:space="preserve">    &lt;entryRelationship typeCode="REFR"&gt;</w:t>
      </w:r>
    </w:p>
    <w:p w14:paraId="21FFC362" w14:textId="77777777" w:rsidR="00935062" w:rsidRDefault="00935062" w:rsidP="00935062">
      <w:pPr>
        <w:pStyle w:val="Example"/>
        <w:ind w:left="130" w:right="115"/>
      </w:pPr>
      <w:r>
        <w:t xml:space="preserve">        &lt;observation classCode="OBS" moodCode="EVN"&gt;</w:t>
      </w:r>
    </w:p>
    <w:p w14:paraId="6BF74936" w14:textId="77777777" w:rsidR="00935062" w:rsidRDefault="00935062" w:rsidP="00935062">
      <w:pPr>
        <w:pStyle w:val="Example"/>
        <w:ind w:left="130" w:right="115"/>
      </w:pPr>
      <w:r>
        <w:t xml:space="preserve">           &lt;!-- Conforms to C-CDA R2 Result Observation (V3)  --&gt;</w:t>
      </w:r>
    </w:p>
    <w:p w14:paraId="08C088D1" w14:textId="77777777" w:rsidR="00935062" w:rsidRDefault="00935062" w:rsidP="00935062">
      <w:pPr>
        <w:pStyle w:val="Example"/>
        <w:ind w:left="130" w:right="115"/>
      </w:pPr>
      <w:r>
        <w:t xml:space="preserve">           &lt;templateId root="2.16.840.1.113883.10.20.22.4.2" extension="2015-08-01"/&gt;</w:t>
      </w:r>
    </w:p>
    <w:p w14:paraId="5D4D787D" w14:textId="77777777" w:rsidR="00935062" w:rsidRDefault="00935062" w:rsidP="00935062">
      <w:pPr>
        <w:pStyle w:val="Example"/>
        <w:ind w:left="130" w:right="115"/>
      </w:pPr>
      <w:r>
        <w:t xml:space="preserve">            &lt;!-- Result (V4) --&gt;</w:t>
      </w:r>
    </w:p>
    <w:p w14:paraId="001446F4" w14:textId="77777777" w:rsidR="00935062" w:rsidRDefault="00935062" w:rsidP="00935062">
      <w:pPr>
        <w:pStyle w:val="Example"/>
        <w:ind w:left="130" w:right="115"/>
      </w:pPr>
      <w:r>
        <w:t xml:space="preserve">            &lt;templateId root="2.16.840.1.113883.10.20.24.3.87" extension="2019-12-01"/&gt;            </w:t>
      </w:r>
    </w:p>
    <w:p w14:paraId="24F2B591" w14:textId="77777777" w:rsidR="00935062" w:rsidRDefault="00935062" w:rsidP="00935062">
      <w:pPr>
        <w:pStyle w:val="Example"/>
        <w:ind w:left="130" w:right="115"/>
      </w:pPr>
      <w:r>
        <w:t xml:space="preserve">            &lt;id root="ed971e73-c060-4258-8838-69c830254b5a"/&gt;</w:t>
      </w:r>
    </w:p>
    <w:p w14:paraId="0E2C34A0" w14:textId="77777777" w:rsidR="00935062" w:rsidRDefault="00935062" w:rsidP="00935062">
      <w:pPr>
        <w:pStyle w:val="Example"/>
        <w:ind w:left="130" w:right="115"/>
      </w:pPr>
      <w:r>
        <w:t xml:space="preserve">            &lt;code code="225323000" displayName="Smoking cessation education (procedure)" codeSystem="2.16.840.1.113883.6.1" codeSystemName="LOINC"/&gt;</w:t>
      </w:r>
    </w:p>
    <w:p w14:paraId="50EBA109" w14:textId="77777777" w:rsidR="00935062" w:rsidRDefault="00935062" w:rsidP="00935062">
      <w:pPr>
        <w:pStyle w:val="Example"/>
        <w:ind w:left="130" w:right="115"/>
      </w:pPr>
      <w:r>
        <w:t xml:space="preserve">            &lt;statusCode code="completed"/&gt;</w:t>
      </w:r>
    </w:p>
    <w:p w14:paraId="7A8DB7F9" w14:textId="77777777" w:rsidR="00935062" w:rsidRDefault="00935062" w:rsidP="00935062">
      <w:pPr>
        <w:pStyle w:val="Example"/>
        <w:ind w:left="130" w:right="115"/>
      </w:pPr>
      <w:r>
        <w:t xml:space="preserve">            &lt;!-- QDM Attribute: Relevant dateTime --&gt;</w:t>
      </w:r>
    </w:p>
    <w:p w14:paraId="29D7C644" w14:textId="77777777" w:rsidR="00935062" w:rsidRDefault="00935062" w:rsidP="00935062">
      <w:pPr>
        <w:pStyle w:val="Example"/>
        <w:ind w:left="130" w:right="115"/>
      </w:pPr>
      <w:r>
        <w:t xml:space="preserve">            &lt;effectiveTime value="202103011130"/&gt;</w:t>
      </w:r>
    </w:p>
    <w:p w14:paraId="55DDED74" w14:textId="77777777" w:rsidR="00935062" w:rsidRDefault="00935062" w:rsidP="00935062">
      <w:pPr>
        <w:pStyle w:val="Example"/>
        <w:ind w:left="130" w:right="115"/>
      </w:pPr>
      <w:r>
        <w:t xml:space="preserve">            &lt;value xsi:type="CD" code="394872000" codeSystem="2.16.840.1.113883.6.96" displayName="Ready to stop smoking (finding)" codeSystemName="SNOMED CT"/&gt;</w:t>
      </w:r>
    </w:p>
    <w:p w14:paraId="3DEB514F" w14:textId="77777777" w:rsidR="00935062" w:rsidRDefault="00935062" w:rsidP="00935062">
      <w:pPr>
        <w:pStyle w:val="Example"/>
        <w:ind w:left="130" w:right="115"/>
      </w:pPr>
      <w:r>
        <w:t xml:space="preserve">        &lt;/observation&gt;</w:t>
      </w:r>
    </w:p>
    <w:p w14:paraId="079B1932" w14:textId="77777777" w:rsidR="00935062" w:rsidRDefault="00935062" w:rsidP="00935062">
      <w:pPr>
        <w:pStyle w:val="Example"/>
        <w:ind w:left="130" w:right="115"/>
      </w:pPr>
      <w:r>
        <w:t xml:space="preserve">    &lt;/entryRelationship&gt;</w:t>
      </w:r>
    </w:p>
    <w:p w14:paraId="6422504E" w14:textId="77777777" w:rsidR="00935062" w:rsidRDefault="00935062" w:rsidP="00935062">
      <w:pPr>
        <w:pStyle w:val="Example"/>
        <w:ind w:left="130" w:right="115"/>
      </w:pPr>
      <w:r>
        <w:t>&lt;/act&gt;</w:t>
      </w:r>
    </w:p>
    <w:p w14:paraId="136FA292" w14:textId="77777777" w:rsidR="00935062" w:rsidRDefault="00935062" w:rsidP="00935062">
      <w:pPr>
        <w:pStyle w:val="BodyText"/>
      </w:pPr>
    </w:p>
    <w:p w14:paraId="3CBC7389" w14:textId="77777777" w:rsidR="00935062" w:rsidRDefault="00935062" w:rsidP="00935062">
      <w:pPr>
        <w:pStyle w:val="Heading2nospace"/>
      </w:pPr>
      <w:bookmarkStart w:id="3247" w:name="E_Procedure_Activity_Observation_V2"/>
      <w:bookmarkStart w:id="3248" w:name="_Toc78972471"/>
      <w:bookmarkStart w:id="3249" w:name="_Toc120390052"/>
      <w:r>
        <w:lastRenderedPageBreak/>
        <w:t>Procedure Activity Observation (V2)</w:t>
      </w:r>
      <w:bookmarkEnd w:id="3247"/>
      <w:bookmarkEnd w:id="3248"/>
      <w:bookmarkEnd w:id="3249"/>
    </w:p>
    <w:p w14:paraId="24A926F6" w14:textId="77777777" w:rsidR="00935062" w:rsidRDefault="00935062" w:rsidP="00935062">
      <w:pPr>
        <w:pStyle w:val="BracketData"/>
      </w:pPr>
      <w:r>
        <w:t>[observation: identifier urn:hl7ii:2.16.840.1.113883.10.20.22.4.13:2014-06-09 (open)]</w:t>
      </w:r>
    </w:p>
    <w:p w14:paraId="5FF781C3" w14:textId="0B71C1FD" w:rsidR="00935062" w:rsidRDefault="00935062" w:rsidP="00935062">
      <w:pPr>
        <w:pStyle w:val="Caption"/>
      </w:pPr>
      <w:bookmarkStart w:id="3250" w:name="_Toc78972930"/>
      <w:bookmarkStart w:id="3251" w:name="_Toc118244622"/>
      <w:r>
        <w:t xml:space="preserve">Table </w:t>
      </w:r>
      <w:r>
        <w:fldChar w:fldCharType="begin"/>
      </w:r>
      <w:r>
        <w:instrText>SEQ Table \* ARABIC</w:instrText>
      </w:r>
      <w:r>
        <w:fldChar w:fldCharType="separate"/>
      </w:r>
      <w:r w:rsidR="00A21BC2">
        <w:t>211</w:t>
      </w:r>
      <w:r>
        <w:fldChar w:fldCharType="end"/>
      </w:r>
      <w:r>
        <w:t>: Procedure Activity Observation (V2) Contexts</w:t>
      </w:r>
      <w:bookmarkEnd w:id="3250"/>
      <w:bookmarkEnd w:id="325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05075D7D" w14:textId="77777777" w:rsidTr="00C44751">
        <w:trPr>
          <w:cantSplit/>
          <w:tblHeader/>
          <w:jc w:val="center"/>
        </w:trPr>
        <w:tc>
          <w:tcPr>
            <w:tcW w:w="360" w:type="dxa"/>
            <w:shd w:val="clear" w:color="auto" w:fill="E6E6E6"/>
          </w:tcPr>
          <w:p w14:paraId="353A0230" w14:textId="77777777" w:rsidR="00935062" w:rsidRDefault="00935062" w:rsidP="00C44751">
            <w:pPr>
              <w:pStyle w:val="TableHead"/>
            </w:pPr>
            <w:r>
              <w:t>Contained By:</w:t>
            </w:r>
          </w:p>
        </w:tc>
        <w:tc>
          <w:tcPr>
            <w:tcW w:w="360" w:type="dxa"/>
            <w:shd w:val="clear" w:color="auto" w:fill="E6E6E6"/>
          </w:tcPr>
          <w:p w14:paraId="0D72B7F1" w14:textId="77777777" w:rsidR="00935062" w:rsidRDefault="00935062" w:rsidP="00C44751">
            <w:pPr>
              <w:pStyle w:val="TableHead"/>
            </w:pPr>
            <w:r>
              <w:t>Contains:</w:t>
            </w:r>
          </w:p>
        </w:tc>
      </w:tr>
      <w:tr w:rsidR="00935062" w14:paraId="33C3A3B9" w14:textId="77777777" w:rsidTr="00C44751">
        <w:trPr>
          <w:jc w:val="center"/>
        </w:trPr>
        <w:tc>
          <w:tcPr>
            <w:tcW w:w="360" w:type="dxa"/>
          </w:tcPr>
          <w:p w14:paraId="069A3C16" w14:textId="77777777" w:rsidR="00935062" w:rsidRDefault="00935062" w:rsidP="00C44751"/>
        </w:tc>
        <w:tc>
          <w:tcPr>
            <w:tcW w:w="360" w:type="dxa"/>
          </w:tcPr>
          <w:p w14:paraId="65FFC9E4" w14:textId="77777777" w:rsidR="00935062" w:rsidRDefault="0085191F" w:rsidP="00C44751">
            <w:pPr>
              <w:pStyle w:val="TableText"/>
            </w:pPr>
            <w:hyperlink w:anchor="E_Service_Delivery_Location">
              <w:r w:rsidR="00935062">
                <w:rPr>
                  <w:rStyle w:val="HyperlinkText9pt"/>
                </w:rPr>
                <w:t>Service Delivery Location</w:t>
              </w:r>
            </w:hyperlink>
            <w:r w:rsidR="00935062">
              <w:t xml:space="preserve"> (optional)</w:t>
            </w:r>
          </w:p>
          <w:p w14:paraId="20F12EFC" w14:textId="77777777" w:rsidR="00935062" w:rsidRDefault="0085191F" w:rsidP="00C44751">
            <w:pPr>
              <w:pStyle w:val="TableText"/>
            </w:pPr>
            <w:hyperlink w:anchor="Medication_Activity_V2">
              <w:r w:rsidR="00935062">
                <w:rPr>
                  <w:rStyle w:val="HyperlinkText9pt"/>
                </w:rPr>
                <w:t>Medication Activity (V2)</w:t>
              </w:r>
            </w:hyperlink>
            <w:r w:rsidR="00935062">
              <w:t xml:space="preserve"> (optional)</w:t>
            </w:r>
          </w:p>
          <w:p w14:paraId="5FA43663" w14:textId="77777777" w:rsidR="00935062" w:rsidRDefault="0085191F" w:rsidP="00C44751">
            <w:pPr>
              <w:pStyle w:val="TableText"/>
            </w:pPr>
            <w:hyperlink w:anchor="Reaction_Observation_V2">
              <w:r w:rsidR="00935062">
                <w:rPr>
                  <w:rStyle w:val="HyperlinkText9pt"/>
                </w:rPr>
                <w:t>Reaction Observation (V2)</w:t>
              </w:r>
            </w:hyperlink>
            <w:r w:rsidR="00935062">
              <w:t xml:space="preserve"> (optional)</w:t>
            </w:r>
          </w:p>
          <w:p w14:paraId="39C760B0" w14:textId="77777777" w:rsidR="00935062" w:rsidRDefault="0085191F" w:rsidP="00C44751">
            <w:pPr>
              <w:pStyle w:val="TableText"/>
            </w:pPr>
            <w:hyperlink w:anchor="Indication_V2">
              <w:r w:rsidR="00935062">
                <w:rPr>
                  <w:rStyle w:val="HyperlinkText9pt"/>
                </w:rPr>
                <w:t>Indication (V2)</w:t>
              </w:r>
            </w:hyperlink>
            <w:r w:rsidR="00935062">
              <w:t xml:space="preserve"> (optional)</w:t>
            </w:r>
          </w:p>
          <w:p w14:paraId="30D508EB" w14:textId="77777777" w:rsidR="00935062" w:rsidRDefault="0085191F" w:rsidP="00C44751">
            <w:pPr>
              <w:pStyle w:val="TableText"/>
            </w:pPr>
            <w:hyperlink w:anchor="Instruction_V2">
              <w:r w:rsidR="00935062">
                <w:rPr>
                  <w:rStyle w:val="HyperlinkText9pt"/>
                </w:rPr>
                <w:t>Instruction (V2)</w:t>
              </w:r>
            </w:hyperlink>
            <w:r w:rsidR="00935062">
              <w:t xml:space="preserve"> (optional)</w:t>
            </w:r>
          </w:p>
          <w:p w14:paraId="77C3F60F" w14:textId="77777777" w:rsidR="00935062" w:rsidRDefault="0085191F" w:rsidP="00C44751">
            <w:pPr>
              <w:pStyle w:val="TableText"/>
            </w:pPr>
            <w:hyperlink w:anchor="U_Author_Participation">
              <w:r w:rsidR="00935062">
                <w:rPr>
                  <w:rStyle w:val="HyperlinkText9pt"/>
                </w:rPr>
                <w:t>Author Participation</w:t>
              </w:r>
            </w:hyperlink>
            <w:r w:rsidR="00935062">
              <w:t xml:space="preserve"> (optional)</w:t>
            </w:r>
          </w:p>
        </w:tc>
      </w:tr>
    </w:tbl>
    <w:p w14:paraId="736CB6DD" w14:textId="77777777" w:rsidR="00935062" w:rsidRDefault="00935062" w:rsidP="00935062">
      <w:pPr>
        <w:pStyle w:val="BodyText"/>
      </w:pPr>
    </w:p>
    <w:p w14:paraId="2CB02124" w14:textId="77777777" w:rsidR="00935062" w:rsidRDefault="00935062" w:rsidP="00935062">
      <w:r>
        <w:t>The common notion of procedure is broader than that specified by the HL7 Version 3 Reference Information Model (RIM). Therefore procedure templates can be represented with various RIM classes: act (e.g., dressing change), observation (e.g., EEG), procedure (e.g., splenectomy).</w:t>
      </w:r>
    </w:p>
    <w:p w14:paraId="7BF4286F" w14:textId="77777777" w:rsidR="00935062" w:rsidRDefault="00935062" w:rsidP="00935062">
      <w:r>
        <w:t>This template represents procedures that result in new information about the patient that cannot be classified as a procedure according to the HL7 RIM. Examples of these procedures are diagnostic imaging procedures, EEGs, and EKGs.</w:t>
      </w:r>
    </w:p>
    <w:p w14:paraId="60C019AA" w14:textId="281E4F26" w:rsidR="00935062" w:rsidRDefault="00935062" w:rsidP="00935062">
      <w:pPr>
        <w:pStyle w:val="Caption"/>
      </w:pPr>
      <w:bookmarkStart w:id="3252" w:name="_Toc78972931"/>
      <w:bookmarkStart w:id="3253" w:name="_Toc118244623"/>
      <w:r>
        <w:t xml:space="preserve">Table </w:t>
      </w:r>
      <w:r>
        <w:fldChar w:fldCharType="begin"/>
      </w:r>
      <w:r>
        <w:instrText>SEQ Table \* ARABIC</w:instrText>
      </w:r>
      <w:r>
        <w:fldChar w:fldCharType="separate"/>
      </w:r>
      <w:r w:rsidR="00A21BC2">
        <w:t>212</w:t>
      </w:r>
      <w:r>
        <w:fldChar w:fldCharType="end"/>
      </w:r>
      <w:r>
        <w:t>: Procedure Activity Observation (V2) Constraints Overview</w:t>
      </w:r>
      <w:bookmarkEnd w:id="3252"/>
      <w:bookmarkEnd w:id="325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76B5D816" w14:textId="77777777" w:rsidTr="00C44751">
        <w:trPr>
          <w:cantSplit/>
          <w:tblHeader/>
          <w:jc w:val="center"/>
        </w:trPr>
        <w:tc>
          <w:tcPr>
            <w:tcW w:w="0" w:type="dxa"/>
            <w:shd w:val="clear" w:color="auto" w:fill="E6E6E6"/>
            <w:noWrap/>
          </w:tcPr>
          <w:p w14:paraId="44A58BF7" w14:textId="77777777" w:rsidR="00935062" w:rsidRDefault="00935062" w:rsidP="00C304B8">
            <w:pPr>
              <w:pStyle w:val="TableHead"/>
              <w:keepNext w:val="0"/>
            </w:pPr>
            <w:r>
              <w:t>XPath</w:t>
            </w:r>
          </w:p>
        </w:tc>
        <w:tc>
          <w:tcPr>
            <w:tcW w:w="720" w:type="dxa"/>
            <w:shd w:val="clear" w:color="auto" w:fill="E6E6E6"/>
            <w:noWrap/>
          </w:tcPr>
          <w:p w14:paraId="1DF74A37" w14:textId="77777777" w:rsidR="00935062" w:rsidRDefault="00935062" w:rsidP="00C304B8">
            <w:pPr>
              <w:pStyle w:val="TableHead"/>
              <w:keepNext w:val="0"/>
            </w:pPr>
            <w:r>
              <w:t>Card.</w:t>
            </w:r>
          </w:p>
        </w:tc>
        <w:tc>
          <w:tcPr>
            <w:tcW w:w="1152" w:type="dxa"/>
            <w:shd w:val="clear" w:color="auto" w:fill="E6E6E6"/>
            <w:noWrap/>
          </w:tcPr>
          <w:p w14:paraId="32E6DE66" w14:textId="77777777" w:rsidR="00935062" w:rsidRDefault="00935062" w:rsidP="00C304B8">
            <w:pPr>
              <w:pStyle w:val="TableHead"/>
              <w:keepNext w:val="0"/>
            </w:pPr>
            <w:r>
              <w:t>Verb</w:t>
            </w:r>
          </w:p>
        </w:tc>
        <w:tc>
          <w:tcPr>
            <w:tcW w:w="864" w:type="dxa"/>
            <w:shd w:val="clear" w:color="auto" w:fill="E6E6E6"/>
            <w:noWrap/>
          </w:tcPr>
          <w:p w14:paraId="5DEEAE4B" w14:textId="77777777" w:rsidR="00935062" w:rsidRDefault="00935062" w:rsidP="00C304B8">
            <w:pPr>
              <w:pStyle w:val="TableHead"/>
              <w:keepNext w:val="0"/>
            </w:pPr>
            <w:r>
              <w:t>Data Type</w:t>
            </w:r>
          </w:p>
        </w:tc>
        <w:tc>
          <w:tcPr>
            <w:tcW w:w="864" w:type="dxa"/>
            <w:shd w:val="clear" w:color="auto" w:fill="E6E6E6"/>
            <w:noWrap/>
          </w:tcPr>
          <w:p w14:paraId="28A158C7" w14:textId="77777777" w:rsidR="00935062" w:rsidRDefault="00935062" w:rsidP="00C304B8">
            <w:pPr>
              <w:pStyle w:val="TableHead"/>
              <w:keepNext w:val="0"/>
            </w:pPr>
            <w:r>
              <w:t>CONF#</w:t>
            </w:r>
          </w:p>
        </w:tc>
        <w:tc>
          <w:tcPr>
            <w:tcW w:w="864" w:type="dxa"/>
            <w:shd w:val="clear" w:color="auto" w:fill="E6E6E6"/>
            <w:noWrap/>
          </w:tcPr>
          <w:p w14:paraId="50D7827D" w14:textId="77777777" w:rsidR="00935062" w:rsidRDefault="00935062" w:rsidP="00C304B8">
            <w:pPr>
              <w:pStyle w:val="TableHead"/>
              <w:keepNext w:val="0"/>
            </w:pPr>
            <w:r>
              <w:t>Value</w:t>
            </w:r>
          </w:p>
        </w:tc>
      </w:tr>
      <w:tr w:rsidR="00935062" w14:paraId="79CB5538" w14:textId="77777777" w:rsidTr="00C44751">
        <w:trPr>
          <w:jc w:val="center"/>
        </w:trPr>
        <w:tc>
          <w:tcPr>
            <w:tcW w:w="10160" w:type="dxa"/>
            <w:gridSpan w:val="6"/>
          </w:tcPr>
          <w:p w14:paraId="392FCCAA" w14:textId="77777777" w:rsidR="00935062" w:rsidRDefault="00935062" w:rsidP="00C304B8">
            <w:pPr>
              <w:pStyle w:val="TableText"/>
              <w:keepNext w:val="0"/>
            </w:pPr>
            <w:r>
              <w:t>observation (identifier: urn:hl7ii:2.16.840.1.113883.10.20.22.4.13:2014-06-09)</w:t>
            </w:r>
          </w:p>
        </w:tc>
      </w:tr>
      <w:tr w:rsidR="00935062" w14:paraId="47CF4CD6" w14:textId="77777777" w:rsidTr="00C44751">
        <w:trPr>
          <w:jc w:val="center"/>
        </w:trPr>
        <w:tc>
          <w:tcPr>
            <w:tcW w:w="3345" w:type="dxa"/>
          </w:tcPr>
          <w:p w14:paraId="08913FC8" w14:textId="77777777" w:rsidR="00935062" w:rsidRDefault="00935062" w:rsidP="00C304B8">
            <w:pPr>
              <w:pStyle w:val="TableText"/>
              <w:keepNext w:val="0"/>
            </w:pPr>
            <w:r>
              <w:tab/>
              <w:t>@classCode</w:t>
            </w:r>
          </w:p>
        </w:tc>
        <w:tc>
          <w:tcPr>
            <w:tcW w:w="720" w:type="dxa"/>
          </w:tcPr>
          <w:p w14:paraId="474887A4" w14:textId="77777777" w:rsidR="00935062" w:rsidRDefault="00935062" w:rsidP="00C304B8">
            <w:pPr>
              <w:pStyle w:val="TableText"/>
              <w:keepNext w:val="0"/>
            </w:pPr>
            <w:r>
              <w:t>1..1</w:t>
            </w:r>
          </w:p>
        </w:tc>
        <w:tc>
          <w:tcPr>
            <w:tcW w:w="1152" w:type="dxa"/>
          </w:tcPr>
          <w:p w14:paraId="448869F5" w14:textId="77777777" w:rsidR="00935062" w:rsidRDefault="00935062" w:rsidP="00C304B8">
            <w:pPr>
              <w:pStyle w:val="TableText"/>
              <w:keepNext w:val="0"/>
            </w:pPr>
            <w:r>
              <w:t>SHALL</w:t>
            </w:r>
          </w:p>
        </w:tc>
        <w:tc>
          <w:tcPr>
            <w:tcW w:w="864" w:type="dxa"/>
          </w:tcPr>
          <w:p w14:paraId="4055AB81" w14:textId="77777777" w:rsidR="00935062" w:rsidRDefault="00935062" w:rsidP="00C304B8">
            <w:pPr>
              <w:pStyle w:val="TableText"/>
              <w:keepNext w:val="0"/>
            </w:pPr>
          </w:p>
        </w:tc>
        <w:tc>
          <w:tcPr>
            <w:tcW w:w="1104" w:type="dxa"/>
          </w:tcPr>
          <w:p w14:paraId="31A142FD" w14:textId="77777777" w:rsidR="00935062" w:rsidRDefault="0085191F" w:rsidP="00C304B8">
            <w:pPr>
              <w:pStyle w:val="TableText"/>
              <w:keepNext w:val="0"/>
            </w:pPr>
            <w:hyperlink w:anchor="C_1098-8282">
              <w:r w:rsidR="00935062">
                <w:rPr>
                  <w:rStyle w:val="HyperlinkText9pt"/>
                </w:rPr>
                <w:t>1098-8282</w:t>
              </w:r>
            </w:hyperlink>
          </w:p>
        </w:tc>
        <w:tc>
          <w:tcPr>
            <w:tcW w:w="2975" w:type="dxa"/>
          </w:tcPr>
          <w:p w14:paraId="1293B68F" w14:textId="77777777" w:rsidR="00935062" w:rsidRDefault="00935062" w:rsidP="00C304B8">
            <w:pPr>
              <w:pStyle w:val="TableText"/>
              <w:keepNext w:val="0"/>
            </w:pPr>
            <w:r>
              <w:t>urn:oid:2.16.840.1.113883.5.6 (HL7ActClass) = OBS</w:t>
            </w:r>
          </w:p>
        </w:tc>
      </w:tr>
      <w:tr w:rsidR="00935062" w14:paraId="59F8ED95" w14:textId="77777777" w:rsidTr="00C44751">
        <w:trPr>
          <w:jc w:val="center"/>
        </w:trPr>
        <w:tc>
          <w:tcPr>
            <w:tcW w:w="3345" w:type="dxa"/>
          </w:tcPr>
          <w:p w14:paraId="76C3931E" w14:textId="77777777" w:rsidR="00935062" w:rsidRDefault="00935062" w:rsidP="00C304B8">
            <w:pPr>
              <w:pStyle w:val="TableText"/>
              <w:keepNext w:val="0"/>
            </w:pPr>
            <w:r>
              <w:tab/>
              <w:t>@moodCode</w:t>
            </w:r>
          </w:p>
        </w:tc>
        <w:tc>
          <w:tcPr>
            <w:tcW w:w="720" w:type="dxa"/>
          </w:tcPr>
          <w:p w14:paraId="47EFDCE2" w14:textId="77777777" w:rsidR="00935062" w:rsidRDefault="00935062" w:rsidP="00C304B8">
            <w:pPr>
              <w:pStyle w:val="TableText"/>
              <w:keepNext w:val="0"/>
            </w:pPr>
            <w:r>
              <w:t>1..1</w:t>
            </w:r>
          </w:p>
        </w:tc>
        <w:tc>
          <w:tcPr>
            <w:tcW w:w="1152" w:type="dxa"/>
          </w:tcPr>
          <w:p w14:paraId="57F9B506" w14:textId="77777777" w:rsidR="00935062" w:rsidRDefault="00935062" w:rsidP="00C304B8">
            <w:pPr>
              <w:pStyle w:val="TableText"/>
              <w:keepNext w:val="0"/>
            </w:pPr>
            <w:r>
              <w:t>SHALL</w:t>
            </w:r>
          </w:p>
        </w:tc>
        <w:tc>
          <w:tcPr>
            <w:tcW w:w="864" w:type="dxa"/>
          </w:tcPr>
          <w:p w14:paraId="21A288BD" w14:textId="77777777" w:rsidR="00935062" w:rsidRDefault="00935062" w:rsidP="00C304B8">
            <w:pPr>
              <w:pStyle w:val="TableText"/>
              <w:keepNext w:val="0"/>
            </w:pPr>
          </w:p>
        </w:tc>
        <w:tc>
          <w:tcPr>
            <w:tcW w:w="1104" w:type="dxa"/>
          </w:tcPr>
          <w:p w14:paraId="7364812A" w14:textId="77777777" w:rsidR="00935062" w:rsidRDefault="0085191F" w:rsidP="00C304B8">
            <w:pPr>
              <w:pStyle w:val="TableText"/>
              <w:keepNext w:val="0"/>
            </w:pPr>
            <w:hyperlink w:anchor="C_1098-8237">
              <w:r w:rsidR="00935062">
                <w:rPr>
                  <w:rStyle w:val="HyperlinkText9pt"/>
                </w:rPr>
                <w:t>1098-8237</w:t>
              </w:r>
            </w:hyperlink>
          </w:p>
        </w:tc>
        <w:tc>
          <w:tcPr>
            <w:tcW w:w="2975" w:type="dxa"/>
          </w:tcPr>
          <w:p w14:paraId="71BC2589" w14:textId="77777777" w:rsidR="00935062" w:rsidRDefault="00935062" w:rsidP="00C304B8">
            <w:pPr>
              <w:pStyle w:val="TableText"/>
              <w:keepNext w:val="0"/>
            </w:pPr>
            <w:r>
              <w:t>urn:oid:2.16.840.1.113883.5.1001 (HL7ActMood) = EVN</w:t>
            </w:r>
          </w:p>
        </w:tc>
      </w:tr>
      <w:tr w:rsidR="00935062" w14:paraId="490A3EC4" w14:textId="77777777" w:rsidTr="00C44751">
        <w:trPr>
          <w:jc w:val="center"/>
        </w:trPr>
        <w:tc>
          <w:tcPr>
            <w:tcW w:w="3345" w:type="dxa"/>
          </w:tcPr>
          <w:p w14:paraId="3DBF4DDD" w14:textId="77777777" w:rsidR="00935062" w:rsidRDefault="00935062" w:rsidP="00C304B8">
            <w:pPr>
              <w:pStyle w:val="TableText"/>
              <w:keepNext w:val="0"/>
            </w:pPr>
            <w:r>
              <w:tab/>
              <w:t>templateId</w:t>
            </w:r>
          </w:p>
        </w:tc>
        <w:tc>
          <w:tcPr>
            <w:tcW w:w="720" w:type="dxa"/>
          </w:tcPr>
          <w:p w14:paraId="6F1ADDDD" w14:textId="77777777" w:rsidR="00935062" w:rsidRDefault="00935062" w:rsidP="00C304B8">
            <w:pPr>
              <w:pStyle w:val="TableText"/>
              <w:keepNext w:val="0"/>
            </w:pPr>
            <w:r>
              <w:t>1..1</w:t>
            </w:r>
          </w:p>
        </w:tc>
        <w:tc>
          <w:tcPr>
            <w:tcW w:w="1152" w:type="dxa"/>
          </w:tcPr>
          <w:p w14:paraId="74BE6B88" w14:textId="77777777" w:rsidR="00935062" w:rsidRDefault="00935062" w:rsidP="00C304B8">
            <w:pPr>
              <w:pStyle w:val="TableText"/>
              <w:keepNext w:val="0"/>
            </w:pPr>
            <w:r>
              <w:t>SHALL</w:t>
            </w:r>
          </w:p>
        </w:tc>
        <w:tc>
          <w:tcPr>
            <w:tcW w:w="864" w:type="dxa"/>
          </w:tcPr>
          <w:p w14:paraId="4830312C" w14:textId="77777777" w:rsidR="00935062" w:rsidRDefault="00935062" w:rsidP="00C304B8">
            <w:pPr>
              <w:pStyle w:val="TableText"/>
              <w:keepNext w:val="0"/>
            </w:pPr>
          </w:p>
        </w:tc>
        <w:tc>
          <w:tcPr>
            <w:tcW w:w="1104" w:type="dxa"/>
          </w:tcPr>
          <w:p w14:paraId="7BDB4D0E" w14:textId="77777777" w:rsidR="00935062" w:rsidRDefault="0085191F" w:rsidP="00C304B8">
            <w:pPr>
              <w:pStyle w:val="TableText"/>
              <w:keepNext w:val="0"/>
            </w:pPr>
            <w:hyperlink w:anchor="C_1098-8238">
              <w:r w:rsidR="00935062">
                <w:rPr>
                  <w:rStyle w:val="HyperlinkText9pt"/>
                </w:rPr>
                <w:t>1098-8238</w:t>
              </w:r>
            </w:hyperlink>
          </w:p>
        </w:tc>
        <w:tc>
          <w:tcPr>
            <w:tcW w:w="2975" w:type="dxa"/>
          </w:tcPr>
          <w:p w14:paraId="27281DC1" w14:textId="77777777" w:rsidR="00935062" w:rsidRDefault="00935062" w:rsidP="00C304B8">
            <w:pPr>
              <w:pStyle w:val="TableText"/>
              <w:keepNext w:val="0"/>
            </w:pPr>
          </w:p>
        </w:tc>
      </w:tr>
      <w:tr w:rsidR="00935062" w14:paraId="3EEC0C08" w14:textId="77777777" w:rsidTr="00C44751">
        <w:trPr>
          <w:jc w:val="center"/>
        </w:trPr>
        <w:tc>
          <w:tcPr>
            <w:tcW w:w="3345" w:type="dxa"/>
          </w:tcPr>
          <w:p w14:paraId="2916D440" w14:textId="77777777" w:rsidR="00935062" w:rsidRDefault="00935062" w:rsidP="00C304B8">
            <w:pPr>
              <w:pStyle w:val="TableText"/>
              <w:keepNext w:val="0"/>
            </w:pPr>
            <w:r>
              <w:tab/>
            </w:r>
            <w:r>
              <w:tab/>
              <w:t>@root</w:t>
            </w:r>
          </w:p>
        </w:tc>
        <w:tc>
          <w:tcPr>
            <w:tcW w:w="720" w:type="dxa"/>
          </w:tcPr>
          <w:p w14:paraId="6BD95611" w14:textId="77777777" w:rsidR="00935062" w:rsidRDefault="00935062" w:rsidP="00C304B8">
            <w:pPr>
              <w:pStyle w:val="TableText"/>
              <w:keepNext w:val="0"/>
            </w:pPr>
            <w:r>
              <w:t>1..1</w:t>
            </w:r>
          </w:p>
        </w:tc>
        <w:tc>
          <w:tcPr>
            <w:tcW w:w="1152" w:type="dxa"/>
          </w:tcPr>
          <w:p w14:paraId="0BC7BA92" w14:textId="77777777" w:rsidR="00935062" w:rsidRDefault="00935062" w:rsidP="00C304B8">
            <w:pPr>
              <w:pStyle w:val="TableText"/>
              <w:keepNext w:val="0"/>
            </w:pPr>
            <w:r>
              <w:t>SHALL</w:t>
            </w:r>
          </w:p>
        </w:tc>
        <w:tc>
          <w:tcPr>
            <w:tcW w:w="864" w:type="dxa"/>
          </w:tcPr>
          <w:p w14:paraId="084D3834" w14:textId="77777777" w:rsidR="00935062" w:rsidRDefault="00935062" w:rsidP="00C304B8">
            <w:pPr>
              <w:pStyle w:val="TableText"/>
              <w:keepNext w:val="0"/>
            </w:pPr>
          </w:p>
        </w:tc>
        <w:tc>
          <w:tcPr>
            <w:tcW w:w="1104" w:type="dxa"/>
          </w:tcPr>
          <w:p w14:paraId="1571C91B" w14:textId="77777777" w:rsidR="00935062" w:rsidRDefault="0085191F" w:rsidP="00C304B8">
            <w:pPr>
              <w:pStyle w:val="TableText"/>
              <w:keepNext w:val="0"/>
            </w:pPr>
            <w:hyperlink w:anchor="C_1098-10520">
              <w:r w:rsidR="00935062">
                <w:rPr>
                  <w:rStyle w:val="HyperlinkText9pt"/>
                </w:rPr>
                <w:t>1098-10520</w:t>
              </w:r>
            </w:hyperlink>
          </w:p>
        </w:tc>
        <w:tc>
          <w:tcPr>
            <w:tcW w:w="2975" w:type="dxa"/>
          </w:tcPr>
          <w:p w14:paraId="493CDCB6" w14:textId="77777777" w:rsidR="00935062" w:rsidRDefault="00935062" w:rsidP="00C304B8">
            <w:pPr>
              <w:pStyle w:val="TableText"/>
              <w:keepNext w:val="0"/>
            </w:pPr>
            <w:r>
              <w:t>2.16.840.1.113883.10.20.22.4.13</w:t>
            </w:r>
          </w:p>
        </w:tc>
      </w:tr>
      <w:tr w:rsidR="00935062" w14:paraId="60B21258" w14:textId="77777777" w:rsidTr="00C44751">
        <w:trPr>
          <w:jc w:val="center"/>
        </w:trPr>
        <w:tc>
          <w:tcPr>
            <w:tcW w:w="3345" w:type="dxa"/>
          </w:tcPr>
          <w:p w14:paraId="0096678D" w14:textId="77777777" w:rsidR="00935062" w:rsidRDefault="00935062" w:rsidP="00C304B8">
            <w:pPr>
              <w:pStyle w:val="TableText"/>
              <w:keepNext w:val="0"/>
            </w:pPr>
            <w:r>
              <w:tab/>
            </w:r>
            <w:r>
              <w:tab/>
              <w:t>@extension</w:t>
            </w:r>
          </w:p>
        </w:tc>
        <w:tc>
          <w:tcPr>
            <w:tcW w:w="720" w:type="dxa"/>
          </w:tcPr>
          <w:p w14:paraId="250F3B21" w14:textId="77777777" w:rsidR="00935062" w:rsidRDefault="00935062" w:rsidP="00C304B8">
            <w:pPr>
              <w:pStyle w:val="TableText"/>
              <w:keepNext w:val="0"/>
            </w:pPr>
            <w:r>
              <w:t>1..1</w:t>
            </w:r>
          </w:p>
        </w:tc>
        <w:tc>
          <w:tcPr>
            <w:tcW w:w="1152" w:type="dxa"/>
          </w:tcPr>
          <w:p w14:paraId="545C2F97" w14:textId="77777777" w:rsidR="00935062" w:rsidRDefault="00935062" w:rsidP="00C304B8">
            <w:pPr>
              <w:pStyle w:val="TableText"/>
              <w:keepNext w:val="0"/>
            </w:pPr>
            <w:r>
              <w:t>SHALL</w:t>
            </w:r>
          </w:p>
        </w:tc>
        <w:tc>
          <w:tcPr>
            <w:tcW w:w="864" w:type="dxa"/>
          </w:tcPr>
          <w:p w14:paraId="6F9A8796" w14:textId="77777777" w:rsidR="00935062" w:rsidRDefault="00935062" w:rsidP="00C304B8">
            <w:pPr>
              <w:pStyle w:val="TableText"/>
              <w:keepNext w:val="0"/>
            </w:pPr>
          </w:p>
        </w:tc>
        <w:tc>
          <w:tcPr>
            <w:tcW w:w="1104" w:type="dxa"/>
          </w:tcPr>
          <w:p w14:paraId="165071D7" w14:textId="77777777" w:rsidR="00935062" w:rsidRDefault="0085191F" w:rsidP="00C304B8">
            <w:pPr>
              <w:pStyle w:val="TableText"/>
              <w:keepNext w:val="0"/>
            </w:pPr>
            <w:hyperlink w:anchor="C_1098-32507">
              <w:r w:rsidR="00935062">
                <w:rPr>
                  <w:rStyle w:val="HyperlinkText9pt"/>
                </w:rPr>
                <w:t>1098-32507</w:t>
              </w:r>
            </w:hyperlink>
          </w:p>
        </w:tc>
        <w:tc>
          <w:tcPr>
            <w:tcW w:w="2975" w:type="dxa"/>
          </w:tcPr>
          <w:p w14:paraId="272C11C2" w14:textId="77777777" w:rsidR="00935062" w:rsidRDefault="00935062" w:rsidP="00C304B8">
            <w:pPr>
              <w:pStyle w:val="TableText"/>
              <w:keepNext w:val="0"/>
            </w:pPr>
            <w:r>
              <w:t>2014-06-09</w:t>
            </w:r>
          </w:p>
        </w:tc>
      </w:tr>
      <w:tr w:rsidR="00935062" w14:paraId="1B2A6E34" w14:textId="77777777" w:rsidTr="00C44751">
        <w:trPr>
          <w:jc w:val="center"/>
        </w:trPr>
        <w:tc>
          <w:tcPr>
            <w:tcW w:w="3345" w:type="dxa"/>
          </w:tcPr>
          <w:p w14:paraId="2A76B620" w14:textId="77777777" w:rsidR="00935062" w:rsidRDefault="00935062" w:rsidP="00C304B8">
            <w:pPr>
              <w:pStyle w:val="TableText"/>
              <w:keepNext w:val="0"/>
            </w:pPr>
            <w:r>
              <w:tab/>
              <w:t>id</w:t>
            </w:r>
          </w:p>
        </w:tc>
        <w:tc>
          <w:tcPr>
            <w:tcW w:w="720" w:type="dxa"/>
          </w:tcPr>
          <w:p w14:paraId="2735C2A4" w14:textId="77777777" w:rsidR="00935062" w:rsidRDefault="00935062" w:rsidP="00C304B8">
            <w:pPr>
              <w:pStyle w:val="TableText"/>
              <w:keepNext w:val="0"/>
            </w:pPr>
            <w:r>
              <w:t>1..*</w:t>
            </w:r>
          </w:p>
        </w:tc>
        <w:tc>
          <w:tcPr>
            <w:tcW w:w="1152" w:type="dxa"/>
          </w:tcPr>
          <w:p w14:paraId="5478DF53" w14:textId="77777777" w:rsidR="00935062" w:rsidRDefault="00935062" w:rsidP="00C304B8">
            <w:pPr>
              <w:pStyle w:val="TableText"/>
              <w:keepNext w:val="0"/>
            </w:pPr>
            <w:r>
              <w:t>SHALL</w:t>
            </w:r>
          </w:p>
        </w:tc>
        <w:tc>
          <w:tcPr>
            <w:tcW w:w="864" w:type="dxa"/>
          </w:tcPr>
          <w:p w14:paraId="3C1C5383" w14:textId="77777777" w:rsidR="00935062" w:rsidRDefault="00935062" w:rsidP="00C304B8">
            <w:pPr>
              <w:pStyle w:val="TableText"/>
              <w:keepNext w:val="0"/>
            </w:pPr>
          </w:p>
        </w:tc>
        <w:tc>
          <w:tcPr>
            <w:tcW w:w="1104" w:type="dxa"/>
          </w:tcPr>
          <w:p w14:paraId="25BC92B2" w14:textId="77777777" w:rsidR="00935062" w:rsidRDefault="0085191F" w:rsidP="00C304B8">
            <w:pPr>
              <w:pStyle w:val="TableText"/>
              <w:keepNext w:val="0"/>
            </w:pPr>
            <w:hyperlink w:anchor="C_1098-8239">
              <w:r w:rsidR="00935062">
                <w:rPr>
                  <w:rStyle w:val="HyperlinkText9pt"/>
                </w:rPr>
                <w:t>1098-8239</w:t>
              </w:r>
            </w:hyperlink>
          </w:p>
        </w:tc>
        <w:tc>
          <w:tcPr>
            <w:tcW w:w="2975" w:type="dxa"/>
          </w:tcPr>
          <w:p w14:paraId="4E5482CA" w14:textId="77777777" w:rsidR="00935062" w:rsidRDefault="00935062" w:rsidP="00C304B8">
            <w:pPr>
              <w:pStyle w:val="TableText"/>
              <w:keepNext w:val="0"/>
            </w:pPr>
          </w:p>
        </w:tc>
      </w:tr>
      <w:tr w:rsidR="00935062" w14:paraId="7C97388C" w14:textId="77777777" w:rsidTr="00C44751">
        <w:trPr>
          <w:jc w:val="center"/>
        </w:trPr>
        <w:tc>
          <w:tcPr>
            <w:tcW w:w="3345" w:type="dxa"/>
          </w:tcPr>
          <w:p w14:paraId="45D28D2B" w14:textId="77777777" w:rsidR="00935062" w:rsidRDefault="00935062" w:rsidP="00C304B8">
            <w:pPr>
              <w:pStyle w:val="TableText"/>
              <w:keepNext w:val="0"/>
            </w:pPr>
            <w:r>
              <w:tab/>
              <w:t>code</w:t>
            </w:r>
          </w:p>
        </w:tc>
        <w:tc>
          <w:tcPr>
            <w:tcW w:w="720" w:type="dxa"/>
          </w:tcPr>
          <w:p w14:paraId="397E8104" w14:textId="77777777" w:rsidR="00935062" w:rsidRDefault="00935062" w:rsidP="00C304B8">
            <w:pPr>
              <w:pStyle w:val="TableText"/>
              <w:keepNext w:val="0"/>
            </w:pPr>
            <w:r>
              <w:t>1..1</w:t>
            </w:r>
          </w:p>
        </w:tc>
        <w:tc>
          <w:tcPr>
            <w:tcW w:w="1152" w:type="dxa"/>
          </w:tcPr>
          <w:p w14:paraId="45283A7D" w14:textId="77777777" w:rsidR="00935062" w:rsidRDefault="00935062" w:rsidP="00C304B8">
            <w:pPr>
              <w:pStyle w:val="TableText"/>
              <w:keepNext w:val="0"/>
            </w:pPr>
            <w:r>
              <w:t>SHALL</w:t>
            </w:r>
          </w:p>
        </w:tc>
        <w:tc>
          <w:tcPr>
            <w:tcW w:w="864" w:type="dxa"/>
          </w:tcPr>
          <w:p w14:paraId="3358A48E" w14:textId="77777777" w:rsidR="00935062" w:rsidRDefault="00935062" w:rsidP="00C304B8">
            <w:pPr>
              <w:pStyle w:val="TableText"/>
              <w:keepNext w:val="0"/>
            </w:pPr>
          </w:p>
        </w:tc>
        <w:tc>
          <w:tcPr>
            <w:tcW w:w="1104" w:type="dxa"/>
          </w:tcPr>
          <w:p w14:paraId="6AAD9893" w14:textId="77777777" w:rsidR="00935062" w:rsidRDefault="0085191F" w:rsidP="00C304B8">
            <w:pPr>
              <w:pStyle w:val="TableText"/>
              <w:keepNext w:val="0"/>
            </w:pPr>
            <w:hyperlink w:anchor="C_1098-19197">
              <w:r w:rsidR="00935062">
                <w:rPr>
                  <w:rStyle w:val="HyperlinkText9pt"/>
                </w:rPr>
                <w:t>1098-19197</w:t>
              </w:r>
            </w:hyperlink>
          </w:p>
        </w:tc>
        <w:tc>
          <w:tcPr>
            <w:tcW w:w="2975" w:type="dxa"/>
          </w:tcPr>
          <w:p w14:paraId="20C33A10" w14:textId="77777777" w:rsidR="00935062" w:rsidRDefault="00935062" w:rsidP="00C304B8">
            <w:pPr>
              <w:pStyle w:val="TableText"/>
              <w:keepNext w:val="0"/>
            </w:pPr>
          </w:p>
        </w:tc>
      </w:tr>
      <w:tr w:rsidR="00935062" w14:paraId="65EF62C5" w14:textId="77777777" w:rsidTr="00C44751">
        <w:trPr>
          <w:jc w:val="center"/>
        </w:trPr>
        <w:tc>
          <w:tcPr>
            <w:tcW w:w="3345" w:type="dxa"/>
          </w:tcPr>
          <w:p w14:paraId="506150AA" w14:textId="77777777" w:rsidR="00935062" w:rsidRDefault="00935062" w:rsidP="00C304B8">
            <w:pPr>
              <w:pStyle w:val="TableText"/>
              <w:keepNext w:val="0"/>
            </w:pPr>
            <w:r>
              <w:tab/>
            </w:r>
            <w:r>
              <w:tab/>
              <w:t>originalText</w:t>
            </w:r>
          </w:p>
        </w:tc>
        <w:tc>
          <w:tcPr>
            <w:tcW w:w="720" w:type="dxa"/>
          </w:tcPr>
          <w:p w14:paraId="406062B3" w14:textId="77777777" w:rsidR="00935062" w:rsidRDefault="00935062" w:rsidP="00C304B8">
            <w:pPr>
              <w:pStyle w:val="TableText"/>
              <w:keepNext w:val="0"/>
            </w:pPr>
            <w:r>
              <w:t>0..1</w:t>
            </w:r>
          </w:p>
        </w:tc>
        <w:tc>
          <w:tcPr>
            <w:tcW w:w="1152" w:type="dxa"/>
          </w:tcPr>
          <w:p w14:paraId="4CB737CE" w14:textId="77777777" w:rsidR="00935062" w:rsidRDefault="00935062" w:rsidP="00C304B8">
            <w:pPr>
              <w:pStyle w:val="TableText"/>
              <w:keepNext w:val="0"/>
            </w:pPr>
            <w:r>
              <w:t>SHOULD</w:t>
            </w:r>
          </w:p>
        </w:tc>
        <w:tc>
          <w:tcPr>
            <w:tcW w:w="864" w:type="dxa"/>
          </w:tcPr>
          <w:p w14:paraId="2BE4BE51" w14:textId="77777777" w:rsidR="00935062" w:rsidRDefault="00935062" w:rsidP="00C304B8">
            <w:pPr>
              <w:pStyle w:val="TableText"/>
              <w:keepNext w:val="0"/>
            </w:pPr>
          </w:p>
        </w:tc>
        <w:tc>
          <w:tcPr>
            <w:tcW w:w="1104" w:type="dxa"/>
          </w:tcPr>
          <w:p w14:paraId="0165F329" w14:textId="77777777" w:rsidR="00935062" w:rsidRDefault="0085191F" w:rsidP="00C304B8">
            <w:pPr>
              <w:pStyle w:val="TableText"/>
              <w:keepNext w:val="0"/>
            </w:pPr>
            <w:hyperlink w:anchor="C_1098-19198">
              <w:r w:rsidR="00935062">
                <w:rPr>
                  <w:rStyle w:val="HyperlinkText9pt"/>
                </w:rPr>
                <w:t>1098-19198</w:t>
              </w:r>
            </w:hyperlink>
          </w:p>
        </w:tc>
        <w:tc>
          <w:tcPr>
            <w:tcW w:w="2975" w:type="dxa"/>
          </w:tcPr>
          <w:p w14:paraId="3F2E152E" w14:textId="77777777" w:rsidR="00935062" w:rsidRDefault="00935062" w:rsidP="00C304B8">
            <w:pPr>
              <w:pStyle w:val="TableText"/>
              <w:keepNext w:val="0"/>
            </w:pPr>
          </w:p>
        </w:tc>
      </w:tr>
      <w:tr w:rsidR="00935062" w14:paraId="1B986A4D" w14:textId="77777777" w:rsidTr="00C44751">
        <w:trPr>
          <w:jc w:val="center"/>
        </w:trPr>
        <w:tc>
          <w:tcPr>
            <w:tcW w:w="3345" w:type="dxa"/>
          </w:tcPr>
          <w:p w14:paraId="2BAD1BCD" w14:textId="77777777" w:rsidR="00935062" w:rsidRDefault="00935062" w:rsidP="00C304B8">
            <w:pPr>
              <w:pStyle w:val="TableText"/>
              <w:keepNext w:val="0"/>
            </w:pPr>
            <w:r>
              <w:tab/>
            </w:r>
            <w:r>
              <w:tab/>
            </w:r>
            <w:r>
              <w:tab/>
              <w:t>reference</w:t>
            </w:r>
          </w:p>
        </w:tc>
        <w:tc>
          <w:tcPr>
            <w:tcW w:w="720" w:type="dxa"/>
          </w:tcPr>
          <w:p w14:paraId="2B104118" w14:textId="77777777" w:rsidR="00935062" w:rsidRDefault="00935062" w:rsidP="00C304B8">
            <w:pPr>
              <w:pStyle w:val="TableText"/>
              <w:keepNext w:val="0"/>
            </w:pPr>
            <w:r>
              <w:t>0..1</w:t>
            </w:r>
          </w:p>
        </w:tc>
        <w:tc>
          <w:tcPr>
            <w:tcW w:w="1152" w:type="dxa"/>
          </w:tcPr>
          <w:p w14:paraId="299E0359" w14:textId="77777777" w:rsidR="00935062" w:rsidRDefault="00935062" w:rsidP="00C304B8">
            <w:pPr>
              <w:pStyle w:val="TableText"/>
              <w:keepNext w:val="0"/>
            </w:pPr>
            <w:r>
              <w:t>SHOULD</w:t>
            </w:r>
          </w:p>
        </w:tc>
        <w:tc>
          <w:tcPr>
            <w:tcW w:w="864" w:type="dxa"/>
          </w:tcPr>
          <w:p w14:paraId="2DF327B4" w14:textId="77777777" w:rsidR="00935062" w:rsidRDefault="00935062" w:rsidP="00C304B8">
            <w:pPr>
              <w:pStyle w:val="TableText"/>
              <w:keepNext w:val="0"/>
            </w:pPr>
          </w:p>
        </w:tc>
        <w:tc>
          <w:tcPr>
            <w:tcW w:w="1104" w:type="dxa"/>
          </w:tcPr>
          <w:p w14:paraId="6446EAF9" w14:textId="77777777" w:rsidR="00935062" w:rsidRDefault="0085191F" w:rsidP="00C304B8">
            <w:pPr>
              <w:pStyle w:val="TableText"/>
              <w:keepNext w:val="0"/>
            </w:pPr>
            <w:hyperlink w:anchor="C_1098-19199">
              <w:r w:rsidR="00935062">
                <w:rPr>
                  <w:rStyle w:val="HyperlinkText9pt"/>
                </w:rPr>
                <w:t>1098-19199</w:t>
              </w:r>
            </w:hyperlink>
          </w:p>
        </w:tc>
        <w:tc>
          <w:tcPr>
            <w:tcW w:w="2975" w:type="dxa"/>
          </w:tcPr>
          <w:p w14:paraId="0FB13058" w14:textId="77777777" w:rsidR="00935062" w:rsidRDefault="00935062" w:rsidP="00C304B8">
            <w:pPr>
              <w:pStyle w:val="TableText"/>
              <w:keepNext w:val="0"/>
            </w:pPr>
          </w:p>
        </w:tc>
      </w:tr>
      <w:tr w:rsidR="00935062" w14:paraId="07DC394F" w14:textId="77777777" w:rsidTr="00C44751">
        <w:trPr>
          <w:jc w:val="center"/>
        </w:trPr>
        <w:tc>
          <w:tcPr>
            <w:tcW w:w="3345" w:type="dxa"/>
          </w:tcPr>
          <w:p w14:paraId="4132C6A4" w14:textId="77777777" w:rsidR="00935062" w:rsidRDefault="00935062" w:rsidP="00C304B8">
            <w:pPr>
              <w:pStyle w:val="TableText"/>
              <w:keepNext w:val="0"/>
            </w:pPr>
            <w:r>
              <w:tab/>
            </w:r>
            <w:r>
              <w:tab/>
            </w:r>
            <w:r>
              <w:tab/>
            </w:r>
            <w:r>
              <w:tab/>
              <w:t>@value</w:t>
            </w:r>
          </w:p>
        </w:tc>
        <w:tc>
          <w:tcPr>
            <w:tcW w:w="720" w:type="dxa"/>
          </w:tcPr>
          <w:p w14:paraId="53FB6408" w14:textId="77777777" w:rsidR="00935062" w:rsidRDefault="00935062" w:rsidP="00C304B8">
            <w:pPr>
              <w:pStyle w:val="TableText"/>
              <w:keepNext w:val="0"/>
            </w:pPr>
            <w:r>
              <w:t>0..1</w:t>
            </w:r>
          </w:p>
        </w:tc>
        <w:tc>
          <w:tcPr>
            <w:tcW w:w="1152" w:type="dxa"/>
          </w:tcPr>
          <w:p w14:paraId="6E397AAB" w14:textId="77777777" w:rsidR="00935062" w:rsidRDefault="00935062" w:rsidP="00C304B8">
            <w:pPr>
              <w:pStyle w:val="TableText"/>
              <w:keepNext w:val="0"/>
            </w:pPr>
            <w:r>
              <w:t>SHOULD</w:t>
            </w:r>
          </w:p>
        </w:tc>
        <w:tc>
          <w:tcPr>
            <w:tcW w:w="864" w:type="dxa"/>
          </w:tcPr>
          <w:p w14:paraId="2E23E450" w14:textId="77777777" w:rsidR="00935062" w:rsidRDefault="00935062" w:rsidP="00C304B8">
            <w:pPr>
              <w:pStyle w:val="TableText"/>
              <w:keepNext w:val="0"/>
            </w:pPr>
          </w:p>
        </w:tc>
        <w:tc>
          <w:tcPr>
            <w:tcW w:w="1104" w:type="dxa"/>
          </w:tcPr>
          <w:p w14:paraId="31FAA402" w14:textId="77777777" w:rsidR="00935062" w:rsidRDefault="0085191F" w:rsidP="00C304B8">
            <w:pPr>
              <w:pStyle w:val="TableText"/>
              <w:keepNext w:val="0"/>
            </w:pPr>
            <w:hyperlink w:anchor="C_1098-19200">
              <w:r w:rsidR="00935062">
                <w:rPr>
                  <w:rStyle w:val="HyperlinkText9pt"/>
                </w:rPr>
                <w:t>1098-19200</w:t>
              </w:r>
            </w:hyperlink>
          </w:p>
        </w:tc>
        <w:tc>
          <w:tcPr>
            <w:tcW w:w="2975" w:type="dxa"/>
          </w:tcPr>
          <w:p w14:paraId="7772BD7C" w14:textId="77777777" w:rsidR="00935062" w:rsidRDefault="00935062" w:rsidP="00C304B8">
            <w:pPr>
              <w:pStyle w:val="TableText"/>
              <w:keepNext w:val="0"/>
            </w:pPr>
          </w:p>
        </w:tc>
      </w:tr>
      <w:tr w:rsidR="00935062" w14:paraId="53CE07AA" w14:textId="77777777" w:rsidTr="00C44751">
        <w:trPr>
          <w:jc w:val="center"/>
        </w:trPr>
        <w:tc>
          <w:tcPr>
            <w:tcW w:w="3345" w:type="dxa"/>
          </w:tcPr>
          <w:p w14:paraId="268F3789" w14:textId="77777777" w:rsidR="00935062" w:rsidRDefault="00935062" w:rsidP="00C304B8">
            <w:pPr>
              <w:pStyle w:val="TableText"/>
              <w:keepNext w:val="0"/>
            </w:pPr>
            <w:r>
              <w:tab/>
              <w:t>statusCode</w:t>
            </w:r>
          </w:p>
        </w:tc>
        <w:tc>
          <w:tcPr>
            <w:tcW w:w="720" w:type="dxa"/>
          </w:tcPr>
          <w:p w14:paraId="5F524036" w14:textId="77777777" w:rsidR="00935062" w:rsidRDefault="00935062" w:rsidP="00C304B8">
            <w:pPr>
              <w:pStyle w:val="TableText"/>
              <w:keepNext w:val="0"/>
            </w:pPr>
            <w:r>
              <w:t>1..1</w:t>
            </w:r>
          </w:p>
        </w:tc>
        <w:tc>
          <w:tcPr>
            <w:tcW w:w="1152" w:type="dxa"/>
          </w:tcPr>
          <w:p w14:paraId="71762F5B" w14:textId="77777777" w:rsidR="00935062" w:rsidRDefault="00935062" w:rsidP="00C304B8">
            <w:pPr>
              <w:pStyle w:val="TableText"/>
              <w:keepNext w:val="0"/>
            </w:pPr>
            <w:r>
              <w:t>SHALL</w:t>
            </w:r>
          </w:p>
        </w:tc>
        <w:tc>
          <w:tcPr>
            <w:tcW w:w="864" w:type="dxa"/>
          </w:tcPr>
          <w:p w14:paraId="5E03AACC" w14:textId="77777777" w:rsidR="00935062" w:rsidRDefault="00935062" w:rsidP="00C304B8">
            <w:pPr>
              <w:pStyle w:val="TableText"/>
              <w:keepNext w:val="0"/>
            </w:pPr>
          </w:p>
        </w:tc>
        <w:tc>
          <w:tcPr>
            <w:tcW w:w="1104" w:type="dxa"/>
          </w:tcPr>
          <w:p w14:paraId="4DBC2DF3" w14:textId="77777777" w:rsidR="00935062" w:rsidRDefault="0085191F" w:rsidP="00C304B8">
            <w:pPr>
              <w:pStyle w:val="TableText"/>
              <w:keepNext w:val="0"/>
            </w:pPr>
            <w:hyperlink w:anchor="C_1098-8245">
              <w:r w:rsidR="00935062">
                <w:rPr>
                  <w:rStyle w:val="HyperlinkText9pt"/>
                </w:rPr>
                <w:t>1098-8245</w:t>
              </w:r>
            </w:hyperlink>
          </w:p>
        </w:tc>
        <w:tc>
          <w:tcPr>
            <w:tcW w:w="2975" w:type="dxa"/>
          </w:tcPr>
          <w:p w14:paraId="473B94F3" w14:textId="77777777" w:rsidR="00935062" w:rsidRDefault="00935062" w:rsidP="00C304B8">
            <w:pPr>
              <w:pStyle w:val="TableText"/>
              <w:keepNext w:val="0"/>
            </w:pPr>
          </w:p>
        </w:tc>
      </w:tr>
      <w:tr w:rsidR="00935062" w14:paraId="57407638" w14:textId="77777777" w:rsidTr="00C44751">
        <w:trPr>
          <w:jc w:val="center"/>
        </w:trPr>
        <w:tc>
          <w:tcPr>
            <w:tcW w:w="3345" w:type="dxa"/>
          </w:tcPr>
          <w:p w14:paraId="2208F959" w14:textId="77777777" w:rsidR="00935062" w:rsidRDefault="00935062" w:rsidP="00C304B8">
            <w:pPr>
              <w:pStyle w:val="TableText"/>
              <w:keepNext w:val="0"/>
            </w:pPr>
            <w:r>
              <w:lastRenderedPageBreak/>
              <w:tab/>
            </w:r>
            <w:r>
              <w:tab/>
              <w:t>@code</w:t>
            </w:r>
          </w:p>
        </w:tc>
        <w:tc>
          <w:tcPr>
            <w:tcW w:w="720" w:type="dxa"/>
          </w:tcPr>
          <w:p w14:paraId="4D529716" w14:textId="77777777" w:rsidR="00935062" w:rsidRDefault="00935062" w:rsidP="00C304B8">
            <w:pPr>
              <w:pStyle w:val="TableText"/>
              <w:keepNext w:val="0"/>
            </w:pPr>
            <w:r>
              <w:t>1..1</w:t>
            </w:r>
          </w:p>
        </w:tc>
        <w:tc>
          <w:tcPr>
            <w:tcW w:w="1152" w:type="dxa"/>
          </w:tcPr>
          <w:p w14:paraId="747AF2F7" w14:textId="77777777" w:rsidR="00935062" w:rsidRDefault="00935062" w:rsidP="00C304B8">
            <w:pPr>
              <w:pStyle w:val="TableText"/>
              <w:keepNext w:val="0"/>
            </w:pPr>
            <w:r>
              <w:t>SHALL</w:t>
            </w:r>
          </w:p>
        </w:tc>
        <w:tc>
          <w:tcPr>
            <w:tcW w:w="864" w:type="dxa"/>
          </w:tcPr>
          <w:p w14:paraId="2BC7F4FA" w14:textId="77777777" w:rsidR="00935062" w:rsidRDefault="00935062" w:rsidP="00C304B8">
            <w:pPr>
              <w:pStyle w:val="TableText"/>
              <w:keepNext w:val="0"/>
            </w:pPr>
          </w:p>
        </w:tc>
        <w:tc>
          <w:tcPr>
            <w:tcW w:w="1104" w:type="dxa"/>
          </w:tcPr>
          <w:p w14:paraId="310DEF6A" w14:textId="77777777" w:rsidR="00935062" w:rsidRDefault="0085191F" w:rsidP="00C304B8">
            <w:pPr>
              <w:pStyle w:val="TableText"/>
              <w:keepNext w:val="0"/>
            </w:pPr>
            <w:hyperlink w:anchor="C_1098-32365">
              <w:r w:rsidR="00935062">
                <w:rPr>
                  <w:rStyle w:val="HyperlinkText9pt"/>
                </w:rPr>
                <w:t>1098-32365</w:t>
              </w:r>
            </w:hyperlink>
          </w:p>
        </w:tc>
        <w:tc>
          <w:tcPr>
            <w:tcW w:w="2975" w:type="dxa"/>
          </w:tcPr>
          <w:p w14:paraId="7EA6921E" w14:textId="77777777" w:rsidR="00935062" w:rsidRDefault="00935062" w:rsidP="00C304B8">
            <w:pPr>
              <w:pStyle w:val="TableText"/>
              <w:keepNext w:val="0"/>
            </w:pPr>
            <w:r>
              <w:t>urn:oid:2.16.840.1.113883.11.20.9.22 (ProcedureAct statusCode)</w:t>
            </w:r>
          </w:p>
        </w:tc>
      </w:tr>
      <w:tr w:rsidR="00935062" w14:paraId="3B33D9F1" w14:textId="77777777" w:rsidTr="00C44751">
        <w:trPr>
          <w:jc w:val="center"/>
        </w:trPr>
        <w:tc>
          <w:tcPr>
            <w:tcW w:w="3345" w:type="dxa"/>
          </w:tcPr>
          <w:p w14:paraId="5F041CC8" w14:textId="77777777" w:rsidR="00935062" w:rsidRDefault="00935062" w:rsidP="00C304B8">
            <w:pPr>
              <w:pStyle w:val="TableText"/>
              <w:keepNext w:val="0"/>
            </w:pPr>
            <w:r>
              <w:tab/>
              <w:t>effectiveTime</w:t>
            </w:r>
          </w:p>
        </w:tc>
        <w:tc>
          <w:tcPr>
            <w:tcW w:w="720" w:type="dxa"/>
          </w:tcPr>
          <w:p w14:paraId="3BD107B6" w14:textId="77777777" w:rsidR="00935062" w:rsidRDefault="00935062" w:rsidP="00C304B8">
            <w:pPr>
              <w:pStyle w:val="TableText"/>
              <w:keepNext w:val="0"/>
            </w:pPr>
            <w:r>
              <w:t>0..1</w:t>
            </w:r>
          </w:p>
        </w:tc>
        <w:tc>
          <w:tcPr>
            <w:tcW w:w="1152" w:type="dxa"/>
          </w:tcPr>
          <w:p w14:paraId="5D21AFE6" w14:textId="77777777" w:rsidR="00935062" w:rsidRDefault="00935062" w:rsidP="00C304B8">
            <w:pPr>
              <w:pStyle w:val="TableText"/>
              <w:keepNext w:val="0"/>
            </w:pPr>
            <w:r>
              <w:t>SHOULD</w:t>
            </w:r>
          </w:p>
        </w:tc>
        <w:tc>
          <w:tcPr>
            <w:tcW w:w="864" w:type="dxa"/>
          </w:tcPr>
          <w:p w14:paraId="70660223" w14:textId="77777777" w:rsidR="00935062" w:rsidRDefault="00935062" w:rsidP="00C304B8">
            <w:pPr>
              <w:pStyle w:val="TableText"/>
              <w:keepNext w:val="0"/>
            </w:pPr>
          </w:p>
        </w:tc>
        <w:tc>
          <w:tcPr>
            <w:tcW w:w="1104" w:type="dxa"/>
          </w:tcPr>
          <w:p w14:paraId="146CF506" w14:textId="77777777" w:rsidR="00935062" w:rsidRDefault="0085191F" w:rsidP="00C304B8">
            <w:pPr>
              <w:pStyle w:val="TableText"/>
              <w:keepNext w:val="0"/>
            </w:pPr>
            <w:hyperlink w:anchor="C_1098-8246">
              <w:r w:rsidR="00935062">
                <w:rPr>
                  <w:rStyle w:val="HyperlinkText9pt"/>
                </w:rPr>
                <w:t>1098-8246</w:t>
              </w:r>
            </w:hyperlink>
          </w:p>
        </w:tc>
        <w:tc>
          <w:tcPr>
            <w:tcW w:w="2975" w:type="dxa"/>
          </w:tcPr>
          <w:p w14:paraId="3300A7D8" w14:textId="77777777" w:rsidR="00935062" w:rsidRDefault="00935062" w:rsidP="00C304B8">
            <w:pPr>
              <w:pStyle w:val="TableText"/>
              <w:keepNext w:val="0"/>
            </w:pPr>
          </w:p>
        </w:tc>
      </w:tr>
      <w:tr w:rsidR="00935062" w14:paraId="51C27EBE" w14:textId="77777777" w:rsidTr="00C44751">
        <w:trPr>
          <w:jc w:val="center"/>
        </w:trPr>
        <w:tc>
          <w:tcPr>
            <w:tcW w:w="3345" w:type="dxa"/>
          </w:tcPr>
          <w:p w14:paraId="4F3CCF89" w14:textId="77777777" w:rsidR="00935062" w:rsidRDefault="00935062" w:rsidP="00C304B8">
            <w:pPr>
              <w:pStyle w:val="TableText"/>
              <w:keepNext w:val="0"/>
            </w:pPr>
            <w:r>
              <w:tab/>
              <w:t>priorityCode</w:t>
            </w:r>
          </w:p>
        </w:tc>
        <w:tc>
          <w:tcPr>
            <w:tcW w:w="720" w:type="dxa"/>
          </w:tcPr>
          <w:p w14:paraId="6AF2A491" w14:textId="77777777" w:rsidR="00935062" w:rsidRDefault="00935062" w:rsidP="00C304B8">
            <w:pPr>
              <w:pStyle w:val="TableText"/>
              <w:keepNext w:val="0"/>
            </w:pPr>
            <w:r>
              <w:t>0..1</w:t>
            </w:r>
          </w:p>
        </w:tc>
        <w:tc>
          <w:tcPr>
            <w:tcW w:w="1152" w:type="dxa"/>
          </w:tcPr>
          <w:p w14:paraId="79A03ACB" w14:textId="77777777" w:rsidR="00935062" w:rsidRDefault="00935062" w:rsidP="00C304B8">
            <w:pPr>
              <w:pStyle w:val="TableText"/>
              <w:keepNext w:val="0"/>
            </w:pPr>
            <w:r>
              <w:t>MAY</w:t>
            </w:r>
          </w:p>
        </w:tc>
        <w:tc>
          <w:tcPr>
            <w:tcW w:w="864" w:type="dxa"/>
          </w:tcPr>
          <w:p w14:paraId="12FC8226" w14:textId="77777777" w:rsidR="00935062" w:rsidRDefault="00935062" w:rsidP="00C304B8">
            <w:pPr>
              <w:pStyle w:val="TableText"/>
              <w:keepNext w:val="0"/>
            </w:pPr>
          </w:p>
        </w:tc>
        <w:tc>
          <w:tcPr>
            <w:tcW w:w="1104" w:type="dxa"/>
          </w:tcPr>
          <w:p w14:paraId="7C199DC7" w14:textId="77777777" w:rsidR="00935062" w:rsidRDefault="0085191F" w:rsidP="00C304B8">
            <w:pPr>
              <w:pStyle w:val="TableText"/>
              <w:keepNext w:val="0"/>
            </w:pPr>
            <w:hyperlink w:anchor="C_1098-8247">
              <w:r w:rsidR="00935062">
                <w:rPr>
                  <w:rStyle w:val="HyperlinkText9pt"/>
                </w:rPr>
                <w:t>1098-8247</w:t>
              </w:r>
            </w:hyperlink>
          </w:p>
        </w:tc>
        <w:tc>
          <w:tcPr>
            <w:tcW w:w="2975" w:type="dxa"/>
          </w:tcPr>
          <w:p w14:paraId="7DC6E169" w14:textId="77777777" w:rsidR="00935062" w:rsidRDefault="00935062" w:rsidP="00C304B8">
            <w:pPr>
              <w:pStyle w:val="TableText"/>
              <w:keepNext w:val="0"/>
            </w:pPr>
            <w:r>
              <w:t>urn:oid:2.16.840.1.113883.1.11.16866 (ActPriority)</w:t>
            </w:r>
          </w:p>
        </w:tc>
      </w:tr>
      <w:tr w:rsidR="00935062" w14:paraId="1753FB54" w14:textId="77777777" w:rsidTr="00C44751">
        <w:trPr>
          <w:jc w:val="center"/>
        </w:trPr>
        <w:tc>
          <w:tcPr>
            <w:tcW w:w="3345" w:type="dxa"/>
          </w:tcPr>
          <w:p w14:paraId="2D8513C5" w14:textId="77777777" w:rsidR="00935062" w:rsidRDefault="00935062" w:rsidP="00C304B8">
            <w:pPr>
              <w:pStyle w:val="TableText"/>
              <w:keepNext w:val="0"/>
            </w:pPr>
            <w:r>
              <w:tab/>
              <w:t>value</w:t>
            </w:r>
          </w:p>
        </w:tc>
        <w:tc>
          <w:tcPr>
            <w:tcW w:w="720" w:type="dxa"/>
          </w:tcPr>
          <w:p w14:paraId="655430C0" w14:textId="77777777" w:rsidR="00935062" w:rsidRDefault="00935062" w:rsidP="00C304B8">
            <w:pPr>
              <w:pStyle w:val="TableText"/>
              <w:keepNext w:val="0"/>
            </w:pPr>
            <w:r>
              <w:t>1..1</w:t>
            </w:r>
          </w:p>
        </w:tc>
        <w:tc>
          <w:tcPr>
            <w:tcW w:w="1152" w:type="dxa"/>
          </w:tcPr>
          <w:p w14:paraId="69DF1AD3" w14:textId="77777777" w:rsidR="00935062" w:rsidRDefault="00935062" w:rsidP="00C304B8">
            <w:pPr>
              <w:pStyle w:val="TableText"/>
              <w:keepNext w:val="0"/>
            </w:pPr>
            <w:r>
              <w:t>SHALL</w:t>
            </w:r>
          </w:p>
        </w:tc>
        <w:tc>
          <w:tcPr>
            <w:tcW w:w="864" w:type="dxa"/>
          </w:tcPr>
          <w:p w14:paraId="2F151221" w14:textId="77777777" w:rsidR="00935062" w:rsidRDefault="00935062" w:rsidP="00C304B8">
            <w:pPr>
              <w:pStyle w:val="TableText"/>
              <w:keepNext w:val="0"/>
            </w:pPr>
          </w:p>
        </w:tc>
        <w:tc>
          <w:tcPr>
            <w:tcW w:w="1104" w:type="dxa"/>
          </w:tcPr>
          <w:p w14:paraId="56655108" w14:textId="77777777" w:rsidR="00935062" w:rsidRDefault="0085191F" w:rsidP="00C304B8">
            <w:pPr>
              <w:pStyle w:val="TableText"/>
              <w:keepNext w:val="0"/>
            </w:pPr>
            <w:hyperlink w:anchor="C_1098-16846">
              <w:r w:rsidR="00935062">
                <w:rPr>
                  <w:rStyle w:val="HyperlinkText9pt"/>
                </w:rPr>
                <w:t>1098-16846</w:t>
              </w:r>
            </w:hyperlink>
          </w:p>
        </w:tc>
        <w:tc>
          <w:tcPr>
            <w:tcW w:w="2975" w:type="dxa"/>
          </w:tcPr>
          <w:p w14:paraId="07E27FF8" w14:textId="77777777" w:rsidR="00935062" w:rsidRDefault="00935062" w:rsidP="00C304B8">
            <w:pPr>
              <w:pStyle w:val="TableText"/>
              <w:keepNext w:val="0"/>
            </w:pPr>
          </w:p>
        </w:tc>
      </w:tr>
      <w:tr w:rsidR="00935062" w14:paraId="54B7FEC4" w14:textId="77777777" w:rsidTr="00C44751">
        <w:trPr>
          <w:jc w:val="center"/>
        </w:trPr>
        <w:tc>
          <w:tcPr>
            <w:tcW w:w="3345" w:type="dxa"/>
          </w:tcPr>
          <w:p w14:paraId="0BDD7BC4" w14:textId="77777777" w:rsidR="00935062" w:rsidRDefault="00935062" w:rsidP="00C304B8">
            <w:pPr>
              <w:pStyle w:val="TableText"/>
              <w:keepNext w:val="0"/>
            </w:pPr>
            <w:r>
              <w:tab/>
            </w:r>
            <w:r>
              <w:tab/>
              <w:t>@nullFlavor</w:t>
            </w:r>
          </w:p>
        </w:tc>
        <w:tc>
          <w:tcPr>
            <w:tcW w:w="720" w:type="dxa"/>
          </w:tcPr>
          <w:p w14:paraId="4AE1D529" w14:textId="77777777" w:rsidR="00935062" w:rsidRDefault="00935062" w:rsidP="00C304B8">
            <w:pPr>
              <w:pStyle w:val="TableText"/>
              <w:keepNext w:val="0"/>
            </w:pPr>
            <w:r>
              <w:t>0..1</w:t>
            </w:r>
          </w:p>
        </w:tc>
        <w:tc>
          <w:tcPr>
            <w:tcW w:w="1152" w:type="dxa"/>
          </w:tcPr>
          <w:p w14:paraId="54BB6042" w14:textId="77777777" w:rsidR="00935062" w:rsidRDefault="00935062" w:rsidP="00C304B8">
            <w:pPr>
              <w:pStyle w:val="TableText"/>
              <w:keepNext w:val="0"/>
            </w:pPr>
            <w:r>
              <w:t>MAY</w:t>
            </w:r>
          </w:p>
        </w:tc>
        <w:tc>
          <w:tcPr>
            <w:tcW w:w="864" w:type="dxa"/>
          </w:tcPr>
          <w:p w14:paraId="3368A011" w14:textId="77777777" w:rsidR="00935062" w:rsidRDefault="00935062" w:rsidP="00C304B8">
            <w:pPr>
              <w:pStyle w:val="TableText"/>
              <w:keepNext w:val="0"/>
            </w:pPr>
          </w:p>
        </w:tc>
        <w:tc>
          <w:tcPr>
            <w:tcW w:w="1104" w:type="dxa"/>
          </w:tcPr>
          <w:p w14:paraId="4FD168B8" w14:textId="77777777" w:rsidR="00935062" w:rsidRDefault="0085191F" w:rsidP="00C304B8">
            <w:pPr>
              <w:pStyle w:val="TableText"/>
              <w:keepNext w:val="0"/>
            </w:pPr>
            <w:hyperlink w:anchor="C_1098-32778">
              <w:r w:rsidR="00935062">
                <w:rPr>
                  <w:rStyle w:val="HyperlinkText9pt"/>
                </w:rPr>
                <w:t>1098-32778</w:t>
              </w:r>
            </w:hyperlink>
          </w:p>
        </w:tc>
        <w:tc>
          <w:tcPr>
            <w:tcW w:w="2975" w:type="dxa"/>
          </w:tcPr>
          <w:p w14:paraId="2FAB2BB1" w14:textId="77777777" w:rsidR="00935062" w:rsidRDefault="00935062" w:rsidP="00C304B8">
            <w:pPr>
              <w:pStyle w:val="TableText"/>
              <w:keepNext w:val="0"/>
            </w:pPr>
          </w:p>
        </w:tc>
      </w:tr>
      <w:tr w:rsidR="00935062" w14:paraId="7375D6BE" w14:textId="77777777" w:rsidTr="00C44751">
        <w:trPr>
          <w:jc w:val="center"/>
        </w:trPr>
        <w:tc>
          <w:tcPr>
            <w:tcW w:w="3345" w:type="dxa"/>
          </w:tcPr>
          <w:p w14:paraId="31B57A66" w14:textId="77777777" w:rsidR="00935062" w:rsidRDefault="00935062" w:rsidP="00C304B8">
            <w:pPr>
              <w:pStyle w:val="TableText"/>
              <w:keepNext w:val="0"/>
            </w:pPr>
            <w:r>
              <w:tab/>
              <w:t>methodCode</w:t>
            </w:r>
          </w:p>
        </w:tc>
        <w:tc>
          <w:tcPr>
            <w:tcW w:w="720" w:type="dxa"/>
          </w:tcPr>
          <w:p w14:paraId="1A2562B0" w14:textId="77777777" w:rsidR="00935062" w:rsidRDefault="00935062" w:rsidP="00C304B8">
            <w:pPr>
              <w:pStyle w:val="TableText"/>
              <w:keepNext w:val="0"/>
            </w:pPr>
            <w:r>
              <w:t>0..1</w:t>
            </w:r>
          </w:p>
        </w:tc>
        <w:tc>
          <w:tcPr>
            <w:tcW w:w="1152" w:type="dxa"/>
          </w:tcPr>
          <w:p w14:paraId="2747C64B" w14:textId="77777777" w:rsidR="00935062" w:rsidRDefault="00935062" w:rsidP="00C304B8">
            <w:pPr>
              <w:pStyle w:val="TableText"/>
              <w:keepNext w:val="0"/>
            </w:pPr>
            <w:r>
              <w:t>MAY</w:t>
            </w:r>
          </w:p>
        </w:tc>
        <w:tc>
          <w:tcPr>
            <w:tcW w:w="864" w:type="dxa"/>
          </w:tcPr>
          <w:p w14:paraId="078EE23F" w14:textId="77777777" w:rsidR="00935062" w:rsidRDefault="00935062" w:rsidP="00C304B8">
            <w:pPr>
              <w:pStyle w:val="TableText"/>
              <w:keepNext w:val="0"/>
            </w:pPr>
          </w:p>
        </w:tc>
        <w:tc>
          <w:tcPr>
            <w:tcW w:w="1104" w:type="dxa"/>
          </w:tcPr>
          <w:p w14:paraId="0F8A4ACE" w14:textId="77777777" w:rsidR="00935062" w:rsidRDefault="0085191F" w:rsidP="00C304B8">
            <w:pPr>
              <w:pStyle w:val="TableText"/>
              <w:keepNext w:val="0"/>
            </w:pPr>
            <w:hyperlink w:anchor="C_1098-8248">
              <w:r w:rsidR="00935062">
                <w:rPr>
                  <w:rStyle w:val="HyperlinkText9pt"/>
                </w:rPr>
                <w:t>1098-8248</w:t>
              </w:r>
            </w:hyperlink>
          </w:p>
        </w:tc>
        <w:tc>
          <w:tcPr>
            <w:tcW w:w="2975" w:type="dxa"/>
          </w:tcPr>
          <w:p w14:paraId="476471FD" w14:textId="77777777" w:rsidR="00935062" w:rsidRDefault="00935062" w:rsidP="00C304B8">
            <w:pPr>
              <w:pStyle w:val="TableText"/>
              <w:keepNext w:val="0"/>
            </w:pPr>
          </w:p>
        </w:tc>
      </w:tr>
      <w:tr w:rsidR="00935062" w14:paraId="5A50BD39" w14:textId="77777777" w:rsidTr="00C44751">
        <w:trPr>
          <w:jc w:val="center"/>
        </w:trPr>
        <w:tc>
          <w:tcPr>
            <w:tcW w:w="3345" w:type="dxa"/>
          </w:tcPr>
          <w:p w14:paraId="0ABC1D14" w14:textId="77777777" w:rsidR="00935062" w:rsidRDefault="00935062" w:rsidP="00C304B8">
            <w:pPr>
              <w:pStyle w:val="TableText"/>
              <w:keepNext w:val="0"/>
            </w:pPr>
            <w:r>
              <w:tab/>
              <w:t>targetSiteCode</w:t>
            </w:r>
          </w:p>
        </w:tc>
        <w:tc>
          <w:tcPr>
            <w:tcW w:w="720" w:type="dxa"/>
          </w:tcPr>
          <w:p w14:paraId="6DB44B06" w14:textId="77777777" w:rsidR="00935062" w:rsidRDefault="00935062" w:rsidP="00C304B8">
            <w:pPr>
              <w:pStyle w:val="TableText"/>
              <w:keepNext w:val="0"/>
            </w:pPr>
            <w:r>
              <w:t>0..*</w:t>
            </w:r>
          </w:p>
        </w:tc>
        <w:tc>
          <w:tcPr>
            <w:tcW w:w="1152" w:type="dxa"/>
          </w:tcPr>
          <w:p w14:paraId="38AF1F50" w14:textId="77777777" w:rsidR="00935062" w:rsidRDefault="00935062" w:rsidP="00C304B8">
            <w:pPr>
              <w:pStyle w:val="TableText"/>
              <w:keepNext w:val="0"/>
            </w:pPr>
            <w:r>
              <w:t>SHOULD</w:t>
            </w:r>
          </w:p>
        </w:tc>
        <w:tc>
          <w:tcPr>
            <w:tcW w:w="864" w:type="dxa"/>
          </w:tcPr>
          <w:p w14:paraId="31511CE6" w14:textId="77777777" w:rsidR="00935062" w:rsidRDefault="00935062" w:rsidP="00C304B8">
            <w:pPr>
              <w:pStyle w:val="TableText"/>
              <w:keepNext w:val="0"/>
            </w:pPr>
          </w:p>
        </w:tc>
        <w:tc>
          <w:tcPr>
            <w:tcW w:w="1104" w:type="dxa"/>
          </w:tcPr>
          <w:p w14:paraId="0FCE7F6C" w14:textId="77777777" w:rsidR="00935062" w:rsidRDefault="0085191F" w:rsidP="00C304B8">
            <w:pPr>
              <w:pStyle w:val="TableText"/>
              <w:keepNext w:val="0"/>
            </w:pPr>
            <w:hyperlink w:anchor="C_1098-8250">
              <w:r w:rsidR="00935062">
                <w:rPr>
                  <w:rStyle w:val="HyperlinkText9pt"/>
                </w:rPr>
                <w:t>1098-8250</w:t>
              </w:r>
            </w:hyperlink>
          </w:p>
        </w:tc>
        <w:tc>
          <w:tcPr>
            <w:tcW w:w="2975" w:type="dxa"/>
          </w:tcPr>
          <w:p w14:paraId="7FFAF9DE" w14:textId="77777777" w:rsidR="00935062" w:rsidRDefault="00935062" w:rsidP="00C304B8">
            <w:pPr>
              <w:pStyle w:val="TableText"/>
              <w:keepNext w:val="0"/>
            </w:pPr>
            <w:r>
              <w:t>urn:oid:2.16.840.1.113883.3.88.12.3221.8.9 (Body Site Value Set)</w:t>
            </w:r>
          </w:p>
        </w:tc>
      </w:tr>
      <w:tr w:rsidR="00935062" w14:paraId="34AB17D4" w14:textId="77777777" w:rsidTr="00C44751">
        <w:trPr>
          <w:jc w:val="center"/>
        </w:trPr>
        <w:tc>
          <w:tcPr>
            <w:tcW w:w="3345" w:type="dxa"/>
          </w:tcPr>
          <w:p w14:paraId="66780C0C" w14:textId="77777777" w:rsidR="00935062" w:rsidRDefault="00935062" w:rsidP="00C304B8">
            <w:pPr>
              <w:pStyle w:val="TableText"/>
              <w:keepNext w:val="0"/>
            </w:pPr>
            <w:r>
              <w:tab/>
              <w:t>performer</w:t>
            </w:r>
          </w:p>
        </w:tc>
        <w:tc>
          <w:tcPr>
            <w:tcW w:w="720" w:type="dxa"/>
          </w:tcPr>
          <w:p w14:paraId="2673081F" w14:textId="77777777" w:rsidR="00935062" w:rsidRDefault="00935062" w:rsidP="00C304B8">
            <w:pPr>
              <w:pStyle w:val="TableText"/>
              <w:keepNext w:val="0"/>
            </w:pPr>
            <w:r>
              <w:t>0..*</w:t>
            </w:r>
          </w:p>
        </w:tc>
        <w:tc>
          <w:tcPr>
            <w:tcW w:w="1152" w:type="dxa"/>
          </w:tcPr>
          <w:p w14:paraId="260B45FC" w14:textId="77777777" w:rsidR="00935062" w:rsidRDefault="00935062" w:rsidP="00C304B8">
            <w:pPr>
              <w:pStyle w:val="TableText"/>
              <w:keepNext w:val="0"/>
            </w:pPr>
            <w:r>
              <w:t>SHOULD</w:t>
            </w:r>
          </w:p>
        </w:tc>
        <w:tc>
          <w:tcPr>
            <w:tcW w:w="864" w:type="dxa"/>
          </w:tcPr>
          <w:p w14:paraId="19889B48" w14:textId="77777777" w:rsidR="00935062" w:rsidRDefault="00935062" w:rsidP="00C304B8">
            <w:pPr>
              <w:pStyle w:val="TableText"/>
              <w:keepNext w:val="0"/>
            </w:pPr>
          </w:p>
        </w:tc>
        <w:tc>
          <w:tcPr>
            <w:tcW w:w="1104" w:type="dxa"/>
          </w:tcPr>
          <w:p w14:paraId="28B9DE9E" w14:textId="77777777" w:rsidR="00935062" w:rsidRDefault="0085191F" w:rsidP="00C304B8">
            <w:pPr>
              <w:pStyle w:val="TableText"/>
              <w:keepNext w:val="0"/>
            </w:pPr>
            <w:hyperlink w:anchor="C_1098-8251">
              <w:r w:rsidR="00935062">
                <w:rPr>
                  <w:rStyle w:val="HyperlinkText9pt"/>
                </w:rPr>
                <w:t>1098-8251</w:t>
              </w:r>
            </w:hyperlink>
          </w:p>
        </w:tc>
        <w:tc>
          <w:tcPr>
            <w:tcW w:w="2975" w:type="dxa"/>
          </w:tcPr>
          <w:p w14:paraId="7D9E157B" w14:textId="77777777" w:rsidR="00935062" w:rsidRDefault="00935062" w:rsidP="00C304B8">
            <w:pPr>
              <w:pStyle w:val="TableText"/>
              <w:keepNext w:val="0"/>
            </w:pPr>
          </w:p>
        </w:tc>
      </w:tr>
      <w:tr w:rsidR="00935062" w14:paraId="5543F1F9" w14:textId="77777777" w:rsidTr="00C44751">
        <w:trPr>
          <w:jc w:val="center"/>
        </w:trPr>
        <w:tc>
          <w:tcPr>
            <w:tcW w:w="3345" w:type="dxa"/>
          </w:tcPr>
          <w:p w14:paraId="22BDFB81" w14:textId="77777777" w:rsidR="00935062" w:rsidRDefault="00935062" w:rsidP="00C304B8">
            <w:pPr>
              <w:pStyle w:val="TableText"/>
              <w:keepNext w:val="0"/>
            </w:pPr>
            <w:r>
              <w:tab/>
            </w:r>
            <w:r>
              <w:tab/>
              <w:t>assignedEntity</w:t>
            </w:r>
          </w:p>
        </w:tc>
        <w:tc>
          <w:tcPr>
            <w:tcW w:w="720" w:type="dxa"/>
          </w:tcPr>
          <w:p w14:paraId="6D665562" w14:textId="77777777" w:rsidR="00935062" w:rsidRDefault="00935062" w:rsidP="00C304B8">
            <w:pPr>
              <w:pStyle w:val="TableText"/>
              <w:keepNext w:val="0"/>
            </w:pPr>
            <w:r>
              <w:t>1..1</w:t>
            </w:r>
          </w:p>
        </w:tc>
        <w:tc>
          <w:tcPr>
            <w:tcW w:w="1152" w:type="dxa"/>
          </w:tcPr>
          <w:p w14:paraId="09E6826C" w14:textId="77777777" w:rsidR="00935062" w:rsidRDefault="00935062" w:rsidP="00C304B8">
            <w:pPr>
              <w:pStyle w:val="TableText"/>
              <w:keepNext w:val="0"/>
            </w:pPr>
            <w:r>
              <w:t>SHALL</w:t>
            </w:r>
          </w:p>
        </w:tc>
        <w:tc>
          <w:tcPr>
            <w:tcW w:w="864" w:type="dxa"/>
          </w:tcPr>
          <w:p w14:paraId="6B261969" w14:textId="77777777" w:rsidR="00935062" w:rsidRDefault="00935062" w:rsidP="00C304B8">
            <w:pPr>
              <w:pStyle w:val="TableText"/>
              <w:keepNext w:val="0"/>
            </w:pPr>
          </w:p>
        </w:tc>
        <w:tc>
          <w:tcPr>
            <w:tcW w:w="1104" w:type="dxa"/>
          </w:tcPr>
          <w:p w14:paraId="2FA9C97B" w14:textId="77777777" w:rsidR="00935062" w:rsidRDefault="0085191F" w:rsidP="00C304B8">
            <w:pPr>
              <w:pStyle w:val="TableText"/>
              <w:keepNext w:val="0"/>
            </w:pPr>
            <w:hyperlink w:anchor="C_1098-8252">
              <w:r w:rsidR="00935062">
                <w:rPr>
                  <w:rStyle w:val="HyperlinkText9pt"/>
                </w:rPr>
                <w:t>1098-8252</w:t>
              </w:r>
            </w:hyperlink>
          </w:p>
        </w:tc>
        <w:tc>
          <w:tcPr>
            <w:tcW w:w="2975" w:type="dxa"/>
          </w:tcPr>
          <w:p w14:paraId="1FA342BC" w14:textId="77777777" w:rsidR="00935062" w:rsidRDefault="00935062" w:rsidP="00C304B8">
            <w:pPr>
              <w:pStyle w:val="TableText"/>
              <w:keepNext w:val="0"/>
            </w:pPr>
          </w:p>
        </w:tc>
      </w:tr>
      <w:tr w:rsidR="00935062" w14:paraId="73092697" w14:textId="77777777" w:rsidTr="00C44751">
        <w:trPr>
          <w:jc w:val="center"/>
        </w:trPr>
        <w:tc>
          <w:tcPr>
            <w:tcW w:w="3345" w:type="dxa"/>
          </w:tcPr>
          <w:p w14:paraId="2AA6C8D5" w14:textId="77777777" w:rsidR="00935062" w:rsidRDefault="00935062" w:rsidP="00C304B8">
            <w:pPr>
              <w:pStyle w:val="TableText"/>
              <w:keepNext w:val="0"/>
            </w:pPr>
            <w:r>
              <w:tab/>
            </w:r>
            <w:r>
              <w:tab/>
            </w:r>
            <w:r>
              <w:tab/>
              <w:t>id</w:t>
            </w:r>
          </w:p>
        </w:tc>
        <w:tc>
          <w:tcPr>
            <w:tcW w:w="720" w:type="dxa"/>
          </w:tcPr>
          <w:p w14:paraId="5B735205" w14:textId="77777777" w:rsidR="00935062" w:rsidRDefault="00935062" w:rsidP="00C304B8">
            <w:pPr>
              <w:pStyle w:val="TableText"/>
              <w:keepNext w:val="0"/>
            </w:pPr>
            <w:r>
              <w:t>1..*</w:t>
            </w:r>
          </w:p>
        </w:tc>
        <w:tc>
          <w:tcPr>
            <w:tcW w:w="1152" w:type="dxa"/>
          </w:tcPr>
          <w:p w14:paraId="721E5DF5" w14:textId="77777777" w:rsidR="00935062" w:rsidRDefault="00935062" w:rsidP="00C304B8">
            <w:pPr>
              <w:pStyle w:val="TableText"/>
              <w:keepNext w:val="0"/>
            </w:pPr>
            <w:r>
              <w:t>SHALL</w:t>
            </w:r>
          </w:p>
        </w:tc>
        <w:tc>
          <w:tcPr>
            <w:tcW w:w="864" w:type="dxa"/>
          </w:tcPr>
          <w:p w14:paraId="12077F89" w14:textId="77777777" w:rsidR="00935062" w:rsidRDefault="00935062" w:rsidP="00C304B8">
            <w:pPr>
              <w:pStyle w:val="TableText"/>
              <w:keepNext w:val="0"/>
            </w:pPr>
          </w:p>
        </w:tc>
        <w:tc>
          <w:tcPr>
            <w:tcW w:w="1104" w:type="dxa"/>
          </w:tcPr>
          <w:p w14:paraId="44B4643D" w14:textId="77777777" w:rsidR="00935062" w:rsidRDefault="0085191F" w:rsidP="00C304B8">
            <w:pPr>
              <w:pStyle w:val="TableText"/>
              <w:keepNext w:val="0"/>
            </w:pPr>
            <w:hyperlink w:anchor="C_1098-8253">
              <w:r w:rsidR="00935062">
                <w:rPr>
                  <w:rStyle w:val="HyperlinkText9pt"/>
                </w:rPr>
                <w:t>1098-8253</w:t>
              </w:r>
            </w:hyperlink>
          </w:p>
        </w:tc>
        <w:tc>
          <w:tcPr>
            <w:tcW w:w="2975" w:type="dxa"/>
          </w:tcPr>
          <w:p w14:paraId="57765E36" w14:textId="77777777" w:rsidR="00935062" w:rsidRDefault="00935062" w:rsidP="00C304B8">
            <w:pPr>
              <w:pStyle w:val="TableText"/>
              <w:keepNext w:val="0"/>
            </w:pPr>
          </w:p>
        </w:tc>
      </w:tr>
      <w:tr w:rsidR="00935062" w14:paraId="49CAA778" w14:textId="77777777" w:rsidTr="00C44751">
        <w:trPr>
          <w:jc w:val="center"/>
        </w:trPr>
        <w:tc>
          <w:tcPr>
            <w:tcW w:w="3345" w:type="dxa"/>
          </w:tcPr>
          <w:p w14:paraId="411A5B0D" w14:textId="77777777" w:rsidR="00935062" w:rsidRDefault="00935062" w:rsidP="00C304B8">
            <w:pPr>
              <w:pStyle w:val="TableText"/>
              <w:keepNext w:val="0"/>
            </w:pPr>
            <w:r>
              <w:tab/>
            </w:r>
            <w:r>
              <w:tab/>
            </w:r>
            <w:r>
              <w:tab/>
              <w:t>addr</w:t>
            </w:r>
          </w:p>
        </w:tc>
        <w:tc>
          <w:tcPr>
            <w:tcW w:w="720" w:type="dxa"/>
          </w:tcPr>
          <w:p w14:paraId="2B23E6A7" w14:textId="77777777" w:rsidR="00935062" w:rsidRDefault="00935062" w:rsidP="00C304B8">
            <w:pPr>
              <w:pStyle w:val="TableText"/>
              <w:keepNext w:val="0"/>
            </w:pPr>
            <w:r>
              <w:t>1..*</w:t>
            </w:r>
          </w:p>
        </w:tc>
        <w:tc>
          <w:tcPr>
            <w:tcW w:w="1152" w:type="dxa"/>
          </w:tcPr>
          <w:p w14:paraId="1B5461D9" w14:textId="77777777" w:rsidR="00935062" w:rsidRDefault="00935062" w:rsidP="00C304B8">
            <w:pPr>
              <w:pStyle w:val="TableText"/>
              <w:keepNext w:val="0"/>
            </w:pPr>
            <w:r>
              <w:t>SHALL</w:t>
            </w:r>
          </w:p>
        </w:tc>
        <w:tc>
          <w:tcPr>
            <w:tcW w:w="864" w:type="dxa"/>
          </w:tcPr>
          <w:p w14:paraId="0F3A78C2" w14:textId="77777777" w:rsidR="00935062" w:rsidRDefault="00935062" w:rsidP="00C304B8">
            <w:pPr>
              <w:pStyle w:val="TableText"/>
              <w:keepNext w:val="0"/>
            </w:pPr>
          </w:p>
        </w:tc>
        <w:tc>
          <w:tcPr>
            <w:tcW w:w="1104" w:type="dxa"/>
          </w:tcPr>
          <w:p w14:paraId="5137636C" w14:textId="77777777" w:rsidR="00935062" w:rsidRDefault="0085191F" w:rsidP="00C304B8">
            <w:pPr>
              <w:pStyle w:val="TableText"/>
              <w:keepNext w:val="0"/>
            </w:pPr>
            <w:hyperlink w:anchor="C_1098-8254">
              <w:r w:rsidR="00935062">
                <w:rPr>
                  <w:rStyle w:val="HyperlinkText9pt"/>
                </w:rPr>
                <w:t>1098-8254</w:t>
              </w:r>
            </w:hyperlink>
          </w:p>
        </w:tc>
        <w:tc>
          <w:tcPr>
            <w:tcW w:w="2975" w:type="dxa"/>
          </w:tcPr>
          <w:p w14:paraId="54EE01DF" w14:textId="77777777" w:rsidR="00935062" w:rsidRDefault="00935062" w:rsidP="00C304B8">
            <w:pPr>
              <w:pStyle w:val="TableText"/>
              <w:keepNext w:val="0"/>
            </w:pPr>
          </w:p>
        </w:tc>
      </w:tr>
      <w:tr w:rsidR="00935062" w14:paraId="441C4364" w14:textId="77777777" w:rsidTr="00C44751">
        <w:trPr>
          <w:jc w:val="center"/>
        </w:trPr>
        <w:tc>
          <w:tcPr>
            <w:tcW w:w="3345" w:type="dxa"/>
          </w:tcPr>
          <w:p w14:paraId="7E87902A" w14:textId="77777777" w:rsidR="00935062" w:rsidRDefault="00935062" w:rsidP="00C304B8">
            <w:pPr>
              <w:pStyle w:val="TableText"/>
              <w:keepNext w:val="0"/>
            </w:pPr>
            <w:r>
              <w:tab/>
            </w:r>
            <w:r>
              <w:tab/>
            </w:r>
            <w:r>
              <w:tab/>
              <w:t>telecom</w:t>
            </w:r>
          </w:p>
        </w:tc>
        <w:tc>
          <w:tcPr>
            <w:tcW w:w="720" w:type="dxa"/>
          </w:tcPr>
          <w:p w14:paraId="31B298D7" w14:textId="77777777" w:rsidR="00935062" w:rsidRDefault="00935062" w:rsidP="00C304B8">
            <w:pPr>
              <w:pStyle w:val="TableText"/>
              <w:keepNext w:val="0"/>
            </w:pPr>
            <w:r>
              <w:t>1..*</w:t>
            </w:r>
          </w:p>
        </w:tc>
        <w:tc>
          <w:tcPr>
            <w:tcW w:w="1152" w:type="dxa"/>
          </w:tcPr>
          <w:p w14:paraId="2B9E3411" w14:textId="77777777" w:rsidR="00935062" w:rsidRDefault="00935062" w:rsidP="00C304B8">
            <w:pPr>
              <w:pStyle w:val="TableText"/>
              <w:keepNext w:val="0"/>
            </w:pPr>
            <w:r>
              <w:t>SHALL</w:t>
            </w:r>
          </w:p>
        </w:tc>
        <w:tc>
          <w:tcPr>
            <w:tcW w:w="864" w:type="dxa"/>
          </w:tcPr>
          <w:p w14:paraId="6F404059" w14:textId="77777777" w:rsidR="00935062" w:rsidRDefault="00935062" w:rsidP="00C304B8">
            <w:pPr>
              <w:pStyle w:val="TableText"/>
              <w:keepNext w:val="0"/>
            </w:pPr>
          </w:p>
        </w:tc>
        <w:tc>
          <w:tcPr>
            <w:tcW w:w="1104" w:type="dxa"/>
          </w:tcPr>
          <w:p w14:paraId="0EF17DD0" w14:textId="77777777" w:rsidR="00935062" w:rsidRDefault="0085191F" w:rsidP="00C304B8">
            <w:pPr>
              <w:pStyle w:val="TableText"/>
              <w:keepNext w:val="0"/>
            </w:pPr>
            <w:hyperlink w:anchor="C_1098-8255">
              <w:r w:rsidR="00935062">
                <w:rPr>
                  <w:rStyle w:val="HyperlinkText9pt"/>
                </w:rPr>
                <w:t>1098-8255</w:t>
              </w:r>
            </w:hyperlink>
          </w:p>
        </w:tc>
        <w:tc>
          <w:tcPr>
            <w:tcW w:w="2975" w:type="dxa"/>
          </w:tcPr>
          <w:p w14:paraId="61744231" w14:textId="77777777" w:rsidR="00935062" w:rsidRDefault="00935062" w:rsidP="00C304B8">
            <w:pPr>
              <w:pStyle w:val="TableText"/>
              <w:keepNext w:val="0"/>
            </w:pPr>
          </w:p>
        </w:tc>
      </w:tr>
      <w:tr w:rsidR="00935062" w14:paraId="2D6CCEB0" w14:textId="77777777" w:rsidTr="00C44751">
        <w:trPr>
          <w:jc w:val="center"/>
        </w:trPr>
        <w:tc>
          <w:tcPr>
            <w:tcW w:w="3345" w:type="dxa"/>
          </w:tcPr>
          <w:p w14:paraId="0B523B42" w14:textId="77777777" w:rsidR="00935062" w:rsidRDefault="00935062" w:rsidP="00C304B8">
            <w:pPr>
              <w:pStyle w:val="TableText"/>
              <w:keepNext w:val="0"/>
            </w:pPr>
            <w:r>
              <w:tab/>
            </w:r>
            <w:r>
              <w:tab/>
            </w:r>
            <w:r>
              <w:tab/>
              <w:t>representedOrganization</w:t>
            </w:r>
          </w:p>
        </w:tc>
        <w:tc>
          <w:tcPr>
            <w:tcW w:w="720" w:type="dxa"/>
          </w:tcPr>
          <w:p w14:paraId="6CB803FA" w14:textId="77777777" w:rsidR="00935062" w:rsidRDefault="00935062" w:rsidP="00C304B8">
            <w:pPr>
              <w:pStyle w:val="TableText"/>
              <w:keepNext w:val="0"/>
            </w:pPr>
            <w:r>
              <w:t>0..1</w:t>
            </w:r>
          </w:p>
        </w:tc>
        <w:tc>
          <w:tcPr>
            <w:tcW w:w="1152" w:type="dxa"/>
          </w:tcPr>
          <w:p w14:paraId="6A7D8614" w14:textId="77777777" w:rsidR="00935062" w:rsidRDefault="00935062" w:rsidP="00C304B8">
            <w:pPr>
              <w:pStyle w:val="TableText"/>
              <w:keepNext w:val="0"/>
            </w:pPr>
            <w:r>
              <w:t>SHOULD</w:t>
            </w:r>
          </w:p>
        </w:tc>
        <w:tc>
          <w:tcPr>
            <w:tcW w:w="864" w:type="dxa"/>
          </w:tcPr>
          <w:p w14:paraId="6C8D9BA2" w14:textId="77777777" w:rsidR="00935062" w:rsidRDefault="00935062" w:rsidP="00C304B8">
            <w:pPr>
              <w:pStyle w:val="TableText"/>
              <w:keepNext w:val="0"/>
            </w:pPr>
          </w:p>
        </w:tc>
        <w:tc>
          <w:tcPr>
            <w:tcW w:w="1104" w:type="dxa"/>
          </w:tcPr>
          <w:p w14:paraId="0F98850C" w14:textId="77777777" w:rsidR="00935062" w:rsidRDefault="0085191F" w:rsidP="00C304B8">
            <w:pPr>
              <w:pStyle w:val="TableText"/>
              <w:keepNext w:val="0"/>
            </w:pPr>
            <w:hyperlink w:anchor="C_1098-8256">
              <w:r w:rsidR="00935062">
                <w:rPr>
                  <w:rStyle w:val="HyperlinkText9pt"/>
                </w:rPr>
                <w:t>1098-8256</w:t>
              </w:r>
            </w:hyperlink>
          </w:p>
        </w:tc>
        <w:tc>
          <w:tcPr>
            <w:tcW w:w="2975" w:type="dxa"/>
          </w:tcPr>
          <w:p w14:paraId="6934E61D" w14:textId="77777777" w:rsidR="00935062" w:rsidRDefault="00935062" w:rsidP="00C304B8">
            <w:pPr>
              <w:pStyle w:val="TableText"/>
              <w:keepNext w:val="0"/>
            </w:pPr>
          </w:p>
        </w:tc>
      </w:tr>
      <w:tr w:rsidR="00935062" w14:paraId="3737E9DF" w14:textId="77777777" w:rsidTr="00C44751">
        <w:trPr>
          <w:jc w:val="center"/>
        </w:trPr>
        <w:tc>
          <w:tcPr>
            <w:tcW w:w="3345" w:type="dxa"/>
          </w:tcPr>
          <w:p w14:paraId="4241FBD9" w14:textId="77777777" w:rsidR="00935062" w:rsidRDefault="00935062" w:rsidP="00C304B8">
            <w:pPr>
              <w:pStyle w:val="TableText"/>
              <w:keepNext w:val="0"/>
            </w:pPr>
            <w:r>
              <w:tab/>
            </w:r>
            <w:r>
              <w:tab/>
            </w:r>
            <w:r>
              <w:tab/>
            </w:r>
            <w:r>
              <w:tab/>
              <w:t>id</w:t>
            </w:r>
          </w:p>
        </w:tc>
        <w:tc>
          <w:tcPr>
            <w:tcW w:w="720" w:type="dxa"/>
          </w:tcPr>
          <w:p w14:paraId="7867795D" w14:textId="77777777" w:rsidR="00935062" w:rsidRDefault="00935062" w:rsidP="00C304B8">
            <w:pPr>
              <w:pStyle w:val="TableText"/>
              <w:keepNext w:val="0"/>
            </w:pPr>
            <w:r>
              <w:t>0..*</w:t>
            </w:r>
          </w:p>
        </w:tc>
        <w:tc>
          <w:tcPr>
            <w:tcW w:w="1152" w:type="dxa"/>
          </w:tcPr>
          <w:p w14:paraId="34A7D434" w14:textId="77777777" w:rsidR="00935062" w:rsidRDefault="00935062" w:rsidP="00C304B8">
            <w:pPr>
              <w:pStyle w:val="TableText"/>
              <w:keepNext w:val="0"/>
            </w:pPr>
            <w:r>
              <w:t>SHOULD</w:t>
            </w:r>
          </w:p>
        </w:tc>
        <w:tc>
          <w:tcPr>
            <w:tcW w:w="864" w:type="dxa"/>
          </w:tcPr>
          <w:p w14:paraId="2584ACA1" w14:textId="77777777" w:rsidR="00935062" w:rsidRDefault="00935062" w:rsidP="00C304B8">
            <w:pPr>
              <w:pStyle w:val="TableText"/>
              <w:keepNext w:val="0"/>
            </w:pPr>
          </w:p>
        </w:tc>
        <w:tc>
          <w:tcPr>
            <w:tcW w:w="1104" w:type="dxa"/>
          </w:tcPr>
          <w:p w14:paraId="6DDF58E1" w14:textId="77777777" w:rsidR="00935062" w:rsidRDefault="0085191F" w:rsidP="00C304B8">
            <w:pPr>
              <w:pStyle w:val="TableText"/>
              <w:keepNext w:val="0"/>
            </w:pPr>
            <w:hyperlink w:anchor="C_1098-8257">
              <w:r w:rsidR="00935062">
                <w:rPr>
                  <w:rStyle w:val="HyperlinkText9pt"/>
                </w:rPr>
                <w:t>1098-8257</w:t>
              </w:r>
            </w:hyperlink>
          </w:p>
        </w:tc>
        <w:tc>
          <w:tcPr>
            <w:tcW w:w="2975" w:type="dxa"/>
          </w:tcPr>
          <w:p w14:paraId="2C619904" w14:textId="77777777" w:rsidR="00935062" w:rsidRDefault="00935062" w:rsidP="00C304B8">
            <w:pPr>
              <w:pStyle w:val="TableText"/>
              <w:keepNext w:val="0"/>
            </w:pPr>
          </w:p>
        </w:tc>
      </w:tr>
      <w:tr w:rsidR="00935062" w14:paraId="505F7918" w14:textId="77777777" w:rsidTr="00C44751">
        <w:trPr>
          <w:jc w:val="center"/>
        </w:trPr>
        <w:tc>
          <w:tcPr>
            <w:tcW w:w="3345" w:type="dxa"/>
          </w:tcPr>
          <w:p w14:paraId="7713EB6C" w14:textId="77777777" w:rsidR="00935062" w:rsidRDefault="00935062" w:rsidP="00C304B8">
            <w:pPr>
              <w:pStyle w:val="TableText"/>
              <w:keepNext w:val="0"/>
            </w:pPr>
            <w:r>
              <w:tab/>
            </w:r>
            <w:r>
              <w:tab/>
            </w:r>
            <w:r>
              <w:tab/>
            </w:r>
            <w:r>
              <w:tab/>
              <w:t>name</w:t>
            </w:r>
          </w:p>
        </w:tc>
        <w:tc>
          <w:tcPr>
            <w:tcW w:w="720" w:type="dxa"/>
          </w:tcPr>
          <w:p w14:paraId="523B7F27" w14:textId="77777777" w:rsidR="00935062" w:rsidRDefault="00935062" w:rsidP="00C304B8">
            <w:pPr>
              <w:pStyle w:val="TableText"/>
              <w:keepNext w:val="0"/>
            </w:pPr>
            <w:r>
              <w:t>0..*</w:t>
            </w:r>
          </w:p>
        </w:tc>
        <w:tc>
          <w:tcPr>
            <w:tcW w:w="1152" w:type="dxa"/>
          </w:tcPr>
          <w:p w14:paraId="4F89CAD1" w14:textId="77777777" w:rsidR="00935062" w:rsidRDefault="00935062" w:rsidP="00C304B8">
            <w:pPr>
              <w:pStyle w:val="TableText"/>
              <w:keepNext w:val="0"/>
            </w:pPr>
            <w:r>
              <w:t>MAY</w:t>
            </w:r>
          </w:p>
        </w:tc>
        <w:tc>
          <w:tcPr>
            <w:tcW w:w="864" w:type="dxa"/>
          </w:tcPr>
          <w:p w14:paraId="743690FC" w14:textId="77777777" w:rsidR="00935062" w:rsidRDefault="00935062" w:rsidP="00C304B8">
            <w:pPr>
              <w:pStyle w:val="TableText"/>
              <w:keepNext w:val="0"/>
            </w:pPr>
          </w:p>
        </w:tc>
        <w:tc>
          <w:tcPr>
            <w:tcW w:w="1104" w:type="dxa"/>
          </w:tcPr>
          <w:p w14:paraId="6C650450" w14:textId="77777777" w:rsidR="00935062" w:rsidRDefault="0085191F" w:rsidP="00C304B8">
            <w:pPr>
              <w:pStyle w:val="TableText"/>
              <w:keepNext w:val="0"/>
            </w:pPr>
            <w:hyperlink w:anchor="C_1098-8258">
              <w:r w:rsidR="00935062">
                <w:rPr>
                  <w:rStyle w:val="HyperlinkText9pt"/>
                </w:rPr>
                <w:t>1098-8258</w:t>
              </w:r>
            </w:hyperlink>
          </w:p>
        </w:tc>
        <w:tc>
          <w:tcPr>
            <w:tcW w:w="2975" w:type="dxa"/>
          </w:tcPr>
          <w:p w14:paraId="7A635922" w14:textId="77777777" w:rsidR="00935062" w:rsidRDefault="00935062" w:rsidP="00C304B8">
            <w:pPr>
              <w:pStyle w:val="TableText"/>
              <w:keepNext w:val="0"/>
            </w:pPr>
          </w:p>
        </w:tc>
      </w:tr>
      <w:tr w:rsidR="00935062" w14:paraId="0C18A251" w14:textId="77777777" w:rsidTr="00C44751">
        <w:trPr>
          <w:jc w:val="center"/>
        </w:trPr>
        <w:tc>
          <w:tcPr>
            <w:tcW w:w="3345" w:type="dxa"/>
          </w:tcPr>
          <w:p w14:paraId="79B55E6A" w14:textId="77777777" w:rsidR="00935062" w:rsidRDefault="00935062" w:rsidP="00C304B8">
            <w:pPr>
              <w:pStyle w:val="TableText"/>
              <w:keepNext w:val="0"/>
            </w:pPr>
            <w:r>
              <w:tab/>
            </w:r>
            <w:r>
              <w:tab/>
            </w:r>
            <w:r>
              <w:tab/>
            </w:r>
            <w:r>
              <w:tab/>
              <w:t>telecom</w:t>
            </w:r>
          </w:p>
        </w:tc>
        <w:tc>
          <w:tcPr>
            <w:tcW w:w="720" w:type="dxa"/>
          </w:tcPr>
          <w:p w14:paraId="3DF3FA66" w14:textId="52E3B952" w:rsidR="00935062" w:rsidRDefault="00935062" w:rsidP="00C304B8">
            <w:pPr>
              <w:pStyle w:val="TableText"/>
              <w:keepNext w:val="0"/>
            </w:pPr>
            <w:r>
              <w:t>1..</w:t>
            </w:r>
            <w:r w:rsidR="00433964">
              <w:t>*</w:t>
            </w:r>
          </w:p>
        </w:tc>
        <w:tc>
          <w:tcPr>
            <w:tcW w:w="1152" w:type="dxa"/>
          </w:tcPr>
          <w:p w14:paraId="53D9F87D" w14:textId="77777777" w:rsidR="00935062" w:rsidRDefault="00935062" w:rsidP="00C304B8">
            <w:pPr>
              <w:pStyle w:val="TableText"/>
              <w:keepNext w:val="0"/>
            </w:pPr>
            <w:r>
              <w:t>SHALL</w:t>
            </w:r>
          </w:p>
        </w:tc>
        <w:tc>
          <w:tcPr>
            <w:tcW w:w="864" w:type="dxa"/>
          </w:tcPr>
          <w:p w14:paraId="6C1EC0A7" w14:textId="77777777" w:rsidR="00935062" w:rsidRDefault="00935062" w:rsidP="00C304B8">
            <w:pPr>
              <w:pStyle w:val="TableText"/>
              <w:keepNext w:val="0"/>
            </w:pPr>
          </w:p>
        </w:tc>
        <w:tc>
          <w:tcPr>
            <w:tcW w:w="1104" w:type="dxa"/>
          </w:tcPr>
          <w:p w14:paraId="72D1C06C" w14:textId="77777777" w:rsidR="00935062" w:rsidRDefault="0085191F" w:rsidP="00C304B8">
            <w:pPr>
              <w:pStyle w:val="TableText"/>
              <w:keepNext w:val="0"/>
            </w:pPr>
            <w:hyperlink w:anchor="C_1098-8260">
              <w:r w:rsidR="00935062">
                <w:rPr>
                  <w:rStyle w:val="HyperlinkText9pt"/>
                </w:rPr>
                <w:t>1098-8260</w:t>
              </w:r>
            </w:hyperlink>
          </w:p>
        </w:tc>
        <w:tc>
          <w:tcPr>
            <w:tcW w:w="2975" w:type="dxa"/>
          </w:tcPr>
          <w:p w14:paraId="73CFF5E1" w14:textId="77777777" w:rsidR="00935062" w:rsidRDefault="00935062" w:rsidP="00C304B8">
            <w:pPr>
              <w:pStyle w:val="TableText"/>
              <w:keepNext w:val="0"/>
            </w:pPr>
          </w:p>
        </w:tc>
      </w:tr>
      <w:tr w:rsidR="00935062" w14:paraId="7920798D" w14:textId="77777777" w:rsidTr="00C44751">
        <w:trPr>
          <w:jc w:val="center"/>
        </w:trPr>
        <w:tc>
          <w:tcPr>
            <w:tcW w:w="3345" w:type="dxa"/>
          </w:tcPr>
          <w:p w14:paraId="2817AE5B" w14:textId="77777777" w:rsidR="00935062" w:rsidRDefault="00935062" w:rsidP="00C304B8">
            <w:pPr>
              <w:pStyle w:val="TableText"/>
              <w:keepNext w:val="0"/>
            </w:pPr>
            <w:r>
              <w:tab/>
            </w:r>
            <w:r>
              <w:tab/>
            </w:r>
            <w:r>
              <w:tab/>
            </w:r>
            <w:r>
              <w:tab/>
              <w:t>addr</w:t>
            </w:r>
          </w:p>
        </w:tc>
        <w:tc>
          <w:tcPr>
            <w:tcW w:w="720" w:type="dxa"/>
          </w:tcPr>
          <w:p w14:paraId="2F88A3FD" w14:textId="05495376" w:rsidR="00935062" w:rsidRDefault="00935062" w:rsidP="00C304B8">
            <w:pPr>
              <w:pStyle w:val="TableText"/>
              <w:keepNext w:val="0"/>
            </w:pPr>
            <w:r>
              <w:t>1..</w:t>
            </w:r>
            <w:r w:rsidR="00433964">
              <w:t>*</w:t>
            </w:r>
          </w:p>
        </w:tc>
        <w:tc>
          <w:tcPr>
            <w:tcW w:w="1152" w:type="dxa"/>
          </w:tcPr>
          <w:p w14:paraId="2807ECF7" w14:textId="77777777" w:rsidR="00935062" w:rsidRDefault="00935062" w:rsidP="00C304B8">
            <w:pPr>
              <w:pStyle w:val="TableText"/>
              <w:keepNext w:val="0"/>
            </w:pPr>
            <w:r>
              <w:t>SHALL</w:t>
            </w:r>
          </w:p>
        </w:tc>
        <w:tc>
          <w:tcPr>
            <w:tcW w:w="864" w:type="dxa"/>
          </w:tcPr>
          <w:p w14:paraId="531A8138" w14:textId="77777777" w:rsidR="00935062" w:rsidRDefault="00935062" w:rsidP="00C304B8">
            <w:pPr>
              <w:pStyle w:val="TableText"/>
              <w:keepNext w:val="0"/>
            </w:pPr>
          </w:p>
        </w:tc>
        <w:tc>
          <w:tcPr>
            <w:tcW w:w="1104" w:type="dxa"/>
          </w:tcPr>
          <w:p w14:paraId="3ADC11BE" w14:textId="77777777" w:rsidR="00935062" w:rsidRDefault="0085191F" w:rsidP="00C304B8">
            <w:pPr>
              <w:pStyle w:val="TableText"/>
              <w:keepNext w:val="0"/>
            </w:pPr>
            <w:hyperlink w:anchor="C_1098-8259">
              <w:r w:rsidR="00935062">
                <w:rPr>
                  <w:rStyle w:val="HyperlinkText9pt"/>
                </w:rPr>
                <w:t>1098-8259</w:t>
              </w:r>
            </w:hyperlink>
          </w:p>
        </w:tc>
        <w:tc>
          <w:tcPr>
            <w:tcW w:w="2975" w:type="dxa"/>
          </w:tcPr>
          <w:p w14:paraId="27A17C0B" w14:textId="77777777" w:rsidR="00935062" w:rsidRDefault="00935062" w:rsidP="00C304B8">
            <w:pPr>
              <w:pStyle w:val="TableText"/>
              <w:keepNext w:val="0"/>
            </w:pPr>
          </w:p>
        </w:tc>
      </w:tr>
      <w:tr w:rsidR="00935062" w14:paraId="123F3BE9" w14:textId="77777777" w:rsidTr="00C44751">
        <w:trPr>
          <w:jc w:val="center"/>
        </w:trPr>
        <w:tc>
          <w:tcPr>
            <w:tcW w:w="3345" w:type="dxa"/>
          </w:tcPr>
          <w:p w14:paraId="6DE401F8" w14:textId="77777777" w:rsidR="00935062" w:rsidRDefault="00935062" w:rsidP="00C304B8">
            <w:pPr>
              <w:pStyle w:val="TableText"/>
              <w:keepNext w:val="0"/>
            </w:pPr>
            <w:r>
              <w:tab/>
              <w:t>author</w:t>
            </w:r>
          </w:p>
        </w:tc>
        <w:tc>
          <w:tcPr>
            <w:tcW w:w="720" w:type="dxa"/>
          </w:tcPr>
          <w:p w14:paraId="5F2C68B9" w14:textId="77777777" w:rsidR="00935062" w:rsidRDefault="00935062" w:rsidP="00C304B8">
            <w:pPr>
              <w:pStyle w:val="TableText"/>
              <w:keepNext w:val="0"/>
            </w:pPr>
            <w:r>
              <w:t>0..*</w:t>
            </w:r>
          </w:p>
        </w:tc>
        <w:tc>
          <w:tcPr>
            <w:tcW w:w="1152" w:type="dxa"/>
          </w:tcPr>
          <w:p w14:paraId="45BA751F" w14:textId="77777777" w:rsidR="00935062" w:rsidRDefault="00935062" w:rsidP="00C304B8">
            <w:pPr>
              <w:pStyle w:val="TableText"/>
              <w:keepNext w:val="0"/>
            </w:pPr>
            <w:r>
              <w:t>SHOULD</w:t>
            </w:r>
          </w:p>
        </w:tc>
        <w:tc>
          <w:tcPr>
            <w:tcW w:w="864" w:type="dxa"/>
          </w:tcPr>
          <w:p w14:paraId="1D2C0007" w14:textId="77777777" w:rsidR="00935062" w:rsidRDefault="00935062" w:rsidP="00C304B8">
            <w:pPr>
              <w:pStyle w:val="TableText"/>
              <w:keepNext w:val="0"/>
            </w:pPr>
          </w:p>
        </w:tc>
        <w:tc>
          <w:tcPr>
            <w:tcW w:w="1104" w:type="dxa"/>
          </w:tcPr>
          <w:p w14:paraId="3C09D73F" w14:textId="77777777" w:rsidR="00935062" w:rsidRDefault="0085191F" w:rsidP="00C304B8">
            <w:pPr>
              <w:pStyle w:val="TableText"/>
              <w:keepNext w:val="0"/>
            </w:pPr>
            <w:hyperlink w:anchor="C_1098-32478">
              <w:r w:rsidR="00935062">
                <w:rPr>
                  <w:rStyle w:val="HyperlinkText9pt"/>
                </w:rPr>
                <w:t>1098-32478</w:t>
              </w:r>
            </w:hyperlink>
          </w:p>
        </w:tc>
        <w:tc>
          <w:tcPr>
            <w:tcW w:w="2975" w:type="dxa"/>
          </w:tcPr>
          <w:p w14:paraId="60936965" w14:textId="77777777" w:rsidR="00935062" w:rsidRDefault="0085191F" w:rsidP="00C304B8">
            <w:pPr>
              <w:pStyle w:val="TableText"/>
              <w:keepNext w:val="0"/>
            </w:pPr>
            <w:hyperlink w:anchor="U_Author_Participation">
              <w:r w:rsidR="00935062">
                <w:rPr>
                  <w:rStyle w:val="HyperlinkText9pt"/>
                </w:rPr>
                <w:t>Author Participation (identifier: urn:oid:2.16.840.1.113883.10.20.22.4.119</w:t>
              </w:r>
            </w:hyperlink>
          </w:p>
        </w:tc>
      </w:tr>
      <w:tr w:rsidR="00935062" w14:paraId="1604AA93" w14:textId="77777777" w:rsidTr="00C44751">
        <w:trPr>
          <w:jc w:val="center"/>
        </w:trPr>
        <w:tc>
          <w:tcPr>
            <w:tcW w:w="3345" w:type="dxa"/>
          </w:tcPr>
          <w:p w14:paraId="1EEA028F" w14:textId="77777777" w:rsidR="00935062" w:rsidRDefault="00935062" w:rsidP="00C304B8">
            <w:pPr>
              <w:pStyle w:val="TableText"/>
              <w:keepNext w:val="0"/>
            </w:pPr>
            <w:r>
              <w:tab/>
              <w:t>participant</w:t>
            </w:r>
          </w:p>
        </w:tc>
        <w:tc>
          <w:tcPr>
            <w:tcW w:w="720" w:type="dxa"/>
          </w:tcPr>
          <w:p w14:paraId="1270E22C" w14:textId="77777777" w:rsidR="00935062" w:rsidRDefault="00935062" w:rsidP="00C304B8">
            <w:pPr>
              <w:pStyle w:val="TableText"/>
              <w:keepNext w:val="0"/>
            </w:pPr>
            <w:r>
              <w:t>0..*</w:t>
            </w:r>
          </w:p>
        </w:tc>
        <w:tc>
          <w:tcPr>
            <w:tcW w:w="1152" w:type="dxa"/>
          </w:tcPr>
          <w:p w14:paraId="0FA16AA2" w14:textId="77777777" w:rsidR="00935062" w:rsidRDefault="00935062" w:rsidP="00C304B8">
            <w:pPr>
              <w:pStyle w:val="TableText"/>
              <w:keepNext w:val="0"/>
            </w:pPr>
            <w:r>
              <w:t>MAY</w:t>
            </w:r>
          </w:p>
        </w:tc>
        <w:tc>
          <w:tcPr>
            <w:tcW w:w="864" w:type="dxa"/>
          </w:tcPr>
          <w:p w14:paraId="3E84889E" w14:textId="77777777" w:rsidR="00935062" w:rsidRDefault="00935062" w:rsidP="00C304B8">
            <w:pPr>
              <w:pStyle w:val="TableText"/>
              <w:keepNext w:val="0"/>
            </w:pPr>
          </w:p>
        </w:tc>
        <w:tc>
          <w:tcPr>
            <w:tcW w:w="1104" w:type="dxa"/>
          </w:tcPr>
          <w:p w14:paraId="7D79DEF9" w14:textId="77777777" w:rsidR="00935062" w:rsidRDefault="0085191F" w:rsidP="00C304B8">
            <w:pPr>
              <w:pStyle w:val="TableText"/>
              <w:keepNext w:val="0"/>
            </w:pPr>
            <w:hyperlink w:anchor="C_1098-8261">
              <w:r w:rsidR="00935062">
                <w:rPr>
                  <w:rStyle w:val="HyperlinkText9pt"/>
                </w:rPr>
                <w:t>1098-8261</w:t>
              </w:r>
            </w:hyperlink>
          </w:p>
        </w:tc>
        <w:tc>
          <w:tcPr>
            <w:tcW w:w="2975" w:type="dxa"/>
          </w:tcPr>
          <w:p w14:paraId="476C04E5" w14:textId="77777777" w:rsidR="00935062" w:rsidRDefault="00935062" w:rsidP="00C304B8">
            <w:pPr>
              <w:pStyle w:val="TableText"/>
              <w:keepNext w:val="0"/>
            </w:pPr>
          </w:p>
        </w:tc>
      </w:tr>
      <w:tr w:rsidR="00935062" w14:paraId="08D2B739" w14:textId="77777777" w:rsidTr="00C44751">
        <w:trPr>
          <w:jc w:val="center"/>
        </w:trPr>
        <w:tc>
          <w:tcPr>
            <w:tcW w:w="3345" w:type="dxa"/>
          </w:tcPr>
          <w:p w14:paraId="4C1073A9" w14:textId="77777777" w:rsidR="00935062" w:rsidRDefault="00935062" w:rsidP="00C304B8">
            <w:pPr>
              <w:pStyle w:val="TableText"/>
              <w:keepNext w:val="0"/>
            </w:pPr>
            <w:r>
              <w:tab/>
            </w:r>
            <w:r>
              <w:tab/>
              <w:t>@typeCode</w:t>
            </w:r>
          </w:p>
        </w:tc>
        <w:tc>
          <w:tcPr>
            <w:tcW w:w="720" w:type="dxa"/>
          </w:tcPr>
          <w:p w14:paraId="2E320552" w14:textId="77777777" w:rsidR="00935062" w:rsidRDefault="00935062" w:rsidP="00C304B8">
            <w:pPr>
              <w:pStyle w:val="TableText"/>
              <w:keepNext w:val="0"/>
            </w:pPr>
            <w:r>
              <w:t>1..1</w:t>
            </w:r>
          </w:p>
        </w:tc>
        <w:tc>
          <w:tcPr>
            <w:tcW w:w="1152" w:type="dxa"/>
          </w:tcPr>
          <w:p w14:paraId="5002D5FB" w14:textId="77777777" w:rsidR="00935062" w:rsidRDefault="00935062" w:rsidP="00C304B8">
            <w:pPr>
              <w:pStyle w:val="TableText"/>
              <w:keepNext w:val="0"/>
            </w:pPr>
            <w:r>
              <w:t>SHALL</w:t>
            </w:r>
          </w:p>
        </w:tc>
        <w:tc>
          <w:tcPr>
            <w:tcW w:w="864" w:type="dxa"/>
          </w:tcPr>
          <w:p w14:paraId="17D7EB0F" w14:textId="77777777" w:rsidR="00935062" w:rsidRDefault="00935062" w:rsidP="00C304B8">
            <w:pPr>
              <w:pStyle w:val="TableText"/>
              <w:keepNext w:val="0"/>
            </w:pPr>
          </w:p>
        </w:tc>
        <w:tc>
          <w:tcPr>
            <w:tcW w:w="1104" w:type="dxa"/>
          </w:tcPr>
          <w:p w14:paraId="51614F01" w14:textId="77777777" w:rsidR="00935062" w:rsidRDefault="0085191F" w:rsidP="00C304B8">
            <w:pPr>
              <w:pStyle w:val="TableText"/>
              <w:keepNext w:val="0"/>
            </w:pPr>
            <w:hyperlink w:anchor="C_1098-8262">
              <w:r w:rsidR="00935062">
                <w:rPr>
                  <w:rStyle w:val="HyperlinkText9pt"/>
                </w:rPr>
                <w:t>1098-8262</w:t>
              </w:r>
            </w:hyperlink>
          </w:p>
        </w:tc>
        <w:tc>
          <w:tcPr>
            <w:tcW w:w="2975" w:type="dxa"/>
          </w:tcPr>
          <w:p w14:paraId="1D20A7D1" w14:textId="77777777" w:rsidR="00935062" w:rsidRDefault="00935062" w:rsidP="00C304B8">
            <w:pPr>
              <w:pStyle w:val="TableText"/>
              <w:keepNext w:val="0"/>
            </w:pPr>
            <w:r>
              <w:t>urn:oid:2.16.840.1.113883.5.90 (HL7ParticipationType) = LOC</w:t>
            </w:r>
          </w:p>
        </w:tc>
      </w:tr>
      <w:tr w:rsidR="00935062" w14:paraId="7A72B311" w14:textId="77777777" w:rsidTr="00C44751">
        <w:trPr>
          <w:jc w:val="center"/>
        </w:trPr>
        <w:tc>
          <w:tcPr>
            <w:tcW w:w="3345" w:type="dxa"/>
          </w:tcPr>
          <w:p w14:paraId="16CBC553" w14:textId="77777777" w:rsidR="00935062" w:rsidRDefault="00935062" w:rsidP="00C304B8">
            <w:pPr>
              <w:pStyle w:val="TableText"/>
              <w:keepNext w:val="0"/>
            </w:pPr>
            <w:r>
              <w:lastRenderedPageBreak/>
              <w:tab/>
            </w:r>
            <w:r>
              <w:tab/>
              <w:t>participantRole</w:t>
            </w:r>
          </w:p>
        </w:tc>
        <w:tc>
          <w:tcPr>
            <w:tcW w:w="720" w:type="dxa"/>
          </w:tcPr>
          <w:p w14:paraId="225DBCCC" w14:textId="77777777" w:rsidR="00935062" w:rsidRDefault="00935062" w:rsidP="00C304B8">
            <w:pPr>
              <w:pStyle w:val="TableText"/>
              <w:keepNext w:val="0"/>
            </w:pPr>
            <w:r>
              <w:t>1..1</w:t>
            </w:r>
          </w:p>
        </w:tc>
        <w:tc>
          <w:tcPr>
            <w:tcW w:w="1152" w:type="dxa"/>
          </w:tcPr>
          <w:p w14:paraId="0120A811" w14:textId="77777777" w:rsidR="00935062" w:rsidRDefault="00935062" w:rsidP="00C304B8">
            <w:pPr>
              <w:pStyle w:val="TableText"/>
              <w:keepNext w:val="0"/>
            </w:pPr>
            <w:r>
              <w:t>SHALL</w:t>
            </w:r>
          </w:p>
        </w:tc>
        <w:tc>
          <w:tcPr>
            <w:tcW w:w="864" w:type="dxa"/>
          </w:tcPr>
          <w:p w14:paraId="5CDC525D" w14:textId="77777777" w:rsidR="00935062" w:rsidRDefault="00935062" w:rsidP="00C304B8">
            <w:pPr>
              <w:pStyle w:val="TableText"/>
              <w:keepNext w:val="0"/>
            </w:pPr>
          </w:p>
        </w:tc>
        <w:tc>
          <w:tcPr>
            <w:tcW w:w="1104" w:type="dxa"/>
          </w:tcPr>
          <w:p w14:paraId="0B50B0DA" w14:textId="77777777" w:rsidR="00935062" w:rsidRDefault="0085191F" w:rsidP="00C304B8">
            <w:pPr>
              <w:pStyle w:val="TableText"/>
              <w:keepNext w:val="0"/>
            </w:pPr>
            <w:hyperlink w:anchor="C_1098-15904">
              <w:r w:rsidR="00935062">
                <w:rPr>
                  <w:rStyle w:val="HyperlinkText9pt"/>
                </w:rPr>
                <w:t>1098-15904</w:t>
              </w:r>
            </w:hyperlink>
          </w:p>
        </w:tc>
        <w:tc>
          <w:tcPr>
            <w:tcW w:w="2975" w:type="dxa"/>
          </w:tcPr>
          <w:p w14:paraId="319D4BD3" w14:textId="77777777" w:rsidR="00935062" w:rsidRDefault="0085191F" w:rsidP="00C304B8">
            <w:pPr>
              <w:pStyle w:val="TableText"/>
              <w:keepNext w:val="0"/>
            </w:pPr>
            <w:hyperlink w:anchor="E_Service_Delivery_Location">
              <w:r w:rsidR="00935062">
                <w:rPr>
                  <w:rStyle w:val="HyperlinkText9pt"/>
                </w:rPr>
                <w:t>Service Delivery Location (identifier: urn:oid:2.16.840.1.113883.10.20.22.4.32</w:t>
              </w:r>
            </w:hyperlink>
          </w:p>
        </w:tc>
      </w:tr>
      <w:tr w:rsidR="00935062" w14:paraId="34C28530" w14:textId="77777777" w:rsidTr="00C44751">
        <w:trPr>
          <w:jc w:val="center"/>
        </w:trPr>
        <w:tc>
          <w:tcPr>
            <w:tcW w:w="3345" w:type="dxa"/>
          </w:tcPr>
          <w:p w14:paraId="1D4C9614" w14:textId="77777777" w:rsidR="00935062" w:rsidRDefault="00935062" w:rsidP="00C304B8">
            <w:pPr>
              <w:pStyle w:val="TableText"/>
              <w:keepNext w:val="0"/>
            </w:pPr>
            <w:r>
              <w:tab/>
              <w:t>entryRelationship</w:t>
            </w:r>
          </w:p>
        </w:tc>
        <w:tc>
          <w:tcPr>
            <w:tcW w:w="720" w:type="dxa"/>
          </w:tcPr>
          <w:p w14:paraId="1E263D55" w14:textId="77777777" w:rsidR="00935062" w:rsidRDefault="00935062" w:rsidP="00C304B8">
            <w:pPr>
              <w:pStyle w:val="TableText"/>
              <w:keepNext w:val="0"/>
            </w:pPr>
            <w:r>
              <w:t>0..*</w:t>
            </w:r>
          </w:p>
        </w:tc>
        <w:tc>
          <w:tcPr>
            <w:tcW w:w="1152" w:type="dxa"/>
          </w:tcPr>
          <w:p w14:paraId="3C0BA4F8" w14:textId="77777777" w:rsidR="00935062" w:rsidRDefault="00935062" w:rsidP="00C304B8">
            <w:pPr>
              <w:pStyle w:val="TableText"/>
              <w:keepNext w:val="0"/>
            </w:pPr>
            <w:r>
              <w:t>MAY</w:t>
            </w:r>
          </w:p>
        </w:tc>
        <w:tc>
          <w:tcPr>
            <w:tcW w:w="864" w:type="dxa"/>
          </w:tcPr>
          <w:p w14:paraId="25C495B0" w14:textId="77777777" w:rsidR="00935062" w:rsidRDefault="00935062" w:rsidP="00C304B8">
            <w:pPr>
              <w:pStyle w:val="TableText"/>
              <w:keepNext w:val="0"/>
            </w:pPr>
          </w:p>
        </w:tc>
        <w:tc>
          <w:tcPr>
            <w:tcW w:w="1104" w:type="dxa"/>
          </w:tcPr>
          <w:p w14:paraId="01AF4161" w14:textId="77777777" w:rsidR="00935062" w:rsidRDefault="0085191F" w:rsidP="00C304B8">
            <w:pPr>
              <w:pStyle w:val="TableText"/>
              <w:keepNext w:val="0"/>
            </w:pPr>
            <w:hyperlink w:anchor="C_1098-8264">
              <w:r w:rsidR="00935062">
                <w:rPr>
                  <w:rStyle w:val="HyperlinkText9pt"/>
                </w:rPr>
                <w:t>1098-8264</w:t>
              </w:r>
            </w:hyperlink>
          </w:p>
        </w:tc>
        <w:tc>
          <w:tcPr>
            <w:tcW w:w="2975" w:type="dxa"/>
          </w:tcPr>
          <w:p w14:paraId="3B6BE1CF" w14:textId="77777777" w:rsidR="00935062" w:rsidRDefault="00935062" w:rsidP="00C304B8">
            <w:pPr>
              <w:pStyle w:val="TableText"/>
              <w:keepNext w:val="0"/>
            </w:pPr>
          </w:p>
        </w:tc>
      </w:tr>
      <w:tr w:rsidR="00935062" w14:paraId="07437A1A" w14:textId="77777777" w:rsidTr="00C44751">
        <w:trPr>
          <w:jc w:val="center"/>
        </w:trPr>
        <w:tc>
          <w:tcPr>
            <w:tcW w:w="3345" w:type="dxa"/>
          </w:tcPr>
          <w:p w14:paraId="257C5BC1" w14:textId="77777777" w:rsidR="00935062" w:rsidRDefault="00935062" w:rsidP="00C304B8">
            <w:pPr>
              <w:pStyle w:val="TableText"/>
              <w:keepNext w:val="0"/>
            </w:pPr>
            <w:r>
              <w:tab/>
            </w:r>
            <w:r>
              <w:tab/>
              <w:t>@typeCode</w:t>
            </w:r>
          </w:p>
        </w:tc>
        <w:tc>
          <w:tcPr>
            <w:tcW w:w="720" w:type="dxa"/>
          </w:tcPr>
          <w:p w14:paraId="2ED8C25F" w14:textId="77777777" w:rsidR="00935062" w:rsidRDefault="00935062" w:rsidP="00C304B8">
            <w:pPr>
              <w:pStyle w:val="TableText"/>
              <w:keepNext w:val="0"/>
            </w:pPr>
            <w:r>
              <w:t>1..1</w:t>
            </w:r>
          </w:p>
        </w:tc>
        <w:tc>
          <w:tcPr>
            <w:tcW w:w="1152" w:type="dxa"/>
          </w:tcPr>
          <w:p w14:paraId="4CA58663" w14:textId="77777777" w:rsidR="00935062" w:rsidRDefault="00935062" w:rsidP="00C304B8">
            <w:pPr>
              <w:pStyle w:val="TableText"/>
              <w:keepNext w:val="0"/>
            </w:pPr>
            <w:r>
              <w:t>SHALL</w:t>
            </w:r>
          </w:p>
        </w:tc>
        <w:tc>
          <w:tcPr>
            <w:tcW w:w="864" w:type="dxa"/>
          </w:tcPr>
          <w:p w14:paraId="05214F92" w14:textId="77777777" w:rsidR="00935062" w:rsidRDefault="00935062" w:rsidP="00C304B8">
            <w:pPr>
              <w:pStyle w:val="TableText"/>
              <w:keepNext w:val="0"/>
            </w:pPr>
          </w:p>
        </w:tc>
        <w:tc>
          <w:tcPr>
            <w:tcW w:w="1104" w:type="dxa"/>
          </w:tcPr>
          <w:p w14:paraId="69F65214" w14:textId="77777777" w:rsidR="00935062" w:rsidRDefault="0085191F" w:rsidP="00C304B8">
            <w:pPr>
              <w:pStyle w:val="TableText"/>
              <w:keepNext w:val="0"/>
            </w:pPr>
            <w:hyperlink w:anchor="C_1098-8265">
              <w:r w:rsidR="00935062">
                <w:rPr>
                  <w:rStyle w:val="HyperlinkText9pt"/>
                </w:rPr>
                <w:t>1098-8265</w:t>
              </w:r>
            </w:hyperlink>
          </w:p>
        </w:tc>
        <w:tc>
          <w:tcPr>
            <w:tcW w:w="2975" w:type="dxa"/>
          </w:tcPr>
          <w:p w14:paraId="29B7B264" w14:textId="77777777" w:rsidR="00935062" w:rsidRDefault="00935062" w:rsidP="00C304B8">
            <w:pPr>
              <w:pStyle w:val="TableText"/>
              <w:keepNext w:val="0"/>
            </w:pPr>
            <w:r>
              <w:t>urn:oid:2.16.840.1.113883.5.1002 (HL7ActRelationshipType) = COMP</w:t>
            </w:r>
          </w:p>
        </w:tc>
      </w:tr>
      <w:tr w:rsidR="00935062" w14:paraId="02DD8F5E" w14:textId="77777777" w:rsidTr="00C44751">
        <w:trPr>
          <w:jc w:val="center"/>
        </w:trPr>
        <w:tc>
          <w:tcPr>
            <w:tcW w:w="3345" w:type="dxa"/>
          </w:tcPr>
          <w:p w14:paraId="42AFEDC5" w14:textId="77777777" w:rsidR="00935062" w:rsidRDefault="00935062" w:rsidP="00C304B8">
            <w:pPr>
              <w:pStyle w:val="TableText"/>
              <w:keepNext w:val="0"/>
            </w:pPr>
            <w:r>
              <w:tab/>
            </w:r>
            <w:r>
              <w:tab/>
              <w:t>@inversionInd</w:t>
            </w:r>
          </w:p>
        </w:tc>
        <w:tc>
          <w:tcPr>
            <w:tcW w:w="720" w:type="dxa"/>
          </w:tcPr>
          <w:p w14:paraId="72416C7D" w14:textId="77777777" w:rsidR="00935062" w:rsidRDefault="00935062" w:rsidP="00C304B8">
            <w:pPr>
              <w:pStyle w:val="TableText"/>
              <w:keepNext w:val="0"/>
            </w:pPr>
            <w:r>
              <w:t>1..1</w:t>
            </w:r>
          </w:p>
        </w:tc>
        <w:tc>
          <w:tcPr>
            <w:tcW w:w="1152" w:type="dxa"/>
          </w:tcPr>
          <w:p w14:paraId="52EBF404" w14:textId="77777777" w:rsidR="00935062" w:rsidRDefault="00935062" w:rsidP="00C304B8">
            <w:pPr>
              <w:pStyle w:val="TableText"/>
              <w:keepNext w:val="0"/>
            </w:pPr>
            <w:r>
              <w:t>SHALL</w:t>
            </w:r>
          </w:p>
        </w:tc>
        <w:tc>
          <w:tcPr>
            <w:tcW w:w="864" w:type="dxa"/>
          </w:tcPr>
          <w:p w14:paraId="40FD19FD" w14:textId="77777777" w:rsidR="00935062" w:rsidRDefault="00935062" w:rsidP="00C304B8">
            <w:pPr>
              <w:pStyle w:val="TableText"/>
              <w:keepNext w:val="0"/>
            </w:pPr>
          </w:p>
        </w:tc>
        <w:tc>
          <w:tcPr>
            <w:tcW w:w="1104" w:type="dxa"/>
          </w:tcPr>
          <w:p w14:paraId="48DAE543" w14:textId="77777777" w:rsidR="00935062" w:rsidRDefault="0085191F" w:rsidP="00C304B8">
            <w:pPr>
              <w:pStyle w:val="TableText"/>
              <w:keepNext w:val="0"/>
            </w:pPr>
            <w:hyperlink w:anchor="C_1098-8266">
              <w:r w:rsidR="00935062">
                <w:rPr>
                  <w:rStyle w:val="HyperlinkText9pt"/>
                </w:rPr>
                <w:t>1098-8266</w:t>
              </w:r>
            </w:hyperlink>
          </w:p>
        </w:tc>
        <w:tc>
          <w:tcPr>
            <w:tcW w:w="2975" w:type="dxa"/>
          </w:tcPr>
          <w:p w14:paraId="109A19D4" w14:textId="77777777" w:rsidR="00935062" w:rsidRDefault="00935062" w:rsidP="00C304B8">
            <w:pPr>
              <w:pStyle w:val="TableText"/>
              <w:keepNext w:val="0"/>
            </w:pPr>
            <w:r>
              <w:t>true</w:t>
            </w:r>
          </w:p>
        </w:tc>
      </w:tr>
      <w:tr w:rsidR="00935062" w14:paraId="5DB8D283" w14:textId="77777777" w:rsidTr="00C44751">
        <w:trPr>
          <w:jc w:val="center"/>
        </w:trPr>
        <w:tc>
          <w:tcPr>
            <w:tcW w:w="3345" w:type="dxa"/>
          </w:tcPr>
          <w:p w14:paraId="08D1C937" w14:textId="77777777" w:rsidR="00935062" w:rsidRDefault="00935062" w:rsidP="00C304B8">
            <w:pPr>
              <w:pStyle w:val="TableText"/>
              <w:keepNext w:val="0"/>
            </w:pPr>
            <w:r>
              <w:tab/>
            </w:r>
            <w:r>
              <w:tab/>
              <w:t>encounter</w:t>
            </w:r>
          </w:p>
        </w:tc>
        <w:tc>
          <w:tcPr>
            <w:tcW w:w="720" w:type="dxa"/>
          </w:tcPr>
          <w:p w14:paraId="73210212" w14:textId="77777777" w:rsidR="00935062" w:rsidRDefault="00935062" w:rsidP="00C304B8">
            <w:pPr>
              <w:pStyle w:val="TableText"/>
              <w:keepNext w:val="0"/>
            </w:pPr>
            <w:r>
              <w:t>1..1</w:t>
            </w:r>
          </w:p>
        </w:tc>
        <w:tc>
          <w:tcPr>
            <w:tcW w:w="1152" w:type="dxa"/>
          </w:tcPr>
          <w:p w14:paraId="54595B1F" w14:textId="77777777" w:rsidR="00935062" w:rsidRDefault="00935062" w:rsidP="00C304B8">
            <w:pPr>
              <w:pStyle w:val="TableText"/>
              <w:keepNext w:val="0"/>
            </w:pPr>
            <w:r>
              <w:t>SHALL</w:t>
            </w:r>
          </w:p>
        </w:tc>
        <w:tc>
          <w:tcPr>
            <w:tcW w:w="864" w:type="dxa"/>
          </w:tcPr>
          <w:p w14:paraId="0309A93B" w14:textId="77777777" w:rsidR="00935062" w:rsidRDefault="00935062" w:rsidP="00C304B8">
            <w:pPr>
              <w:pStyle w:val="TableText"/>
              <w:keepNext w:val="0"/>
            </w:pPr>
          </w:p>
        </w:tc>
        <w:tc>
          <w:tcPr>
            <w:tcW w:w="1104" w:type="dxa"/>
          </w:tcPr>
          <w:p w14:paraId="24ADDE4E" w14:textId="77777777" w:rsidR="00935062" w:rsidRDefault="0085191F" w:rsidP="00C304B8">
            <w:pPr>
              <w:pStyle w:val="TableText"/>
              <w:keepNext w:val="0"/>
            </w:pPr>
            <w:hyperlink w:anchor="C_1098-8267">
              <w:r w:rsidR="00935062">
                <w:rPr>
                  <w:rStyle w:val="HyperlinkText9pt"/>
                </w:rPr>
                <w:t>1098-8267</w:t>
              </w:r>
            </w:hyperlink>
          </w:p>
        </w:tc>
        <w:tc>
          <w:tcPr>
            <w:tcW w:w="2975" w:type="dxa"/>
          </w:tcPr>
          <w:p w14:paraId="3D360DB6" w14:textId="77777777" w:rsidR="00935062" w:rsidRDefault="00935062" w:rsidP="00C304B8">
            <w:pPr>
              <w:pStyle w:val="TableText"/>
              <w:keepNext w:val="0"/>
            </w:pPr>
          </w:p>
        </w:tc>
      </w:tr>
      <w:tr w:rsidR="00935062" w14:paraId="4A18E820" w14:textId="77777777" w:rsidTr="00C44751">
        <w:trPr>
          <w:jc w:val="center"/>
        </w:trPr>
        <w:tc>
          <w:tcPr>
            <w:tcW w:w="3345" w:type="dxa"/>
          </w:tcPr>
          <w:p w14:paraId="1670CBCD" w14:textId="77777777" w:rsidR="00935062" w:rsidRDefault="00935062" w:rsidP="00C304B8">
            <w:pPr>
              <w:pStyle w:val="TableText"/>
              <w:keepNext w:val="0"/>
            </w:pPr>
            <w:r>
              <w:tab/>
            </w:r>
            <w:r>
              <w:tab/>
            </w:r>
            <w:r>
              <w:tab/>
              <w:t>@classCode</w:t>
            </w:r>
          </w:p>
        </w:tc>
        <w:tc>
          <w:tcPr>
            <w:tcW w:w="720" w:type="dxa"/>
          </w:tcPr>
          <w:p w14:paraId="004733A5" w14:textId="77777777" w:rsidR="00935062" w:rsidRDefault="00935062" w:rsidP="00C304B8">
            <w:pPr>
              <w:pStyle w:val="TableText"/>
              <w:keepNext w:val="0"/>
            </w:pPr>
            <w:r>
              <w:t>1..1</w:t>
            </w:r>
          </w:p>
        </w:tc>
        <w:tc>
          <w:tcPr>
            <w:tcW w:w="1152" w:type="dxa"/>
          </w:tcPr>
          <w:p w14:paraId="4694EEF3" w14:textId="77777777" w:rsidR="00935062" w:rsidRDefault="00935062" w:rsidP="00C304B8">
            <w:pPr>
              <w:pStyle w:val="TableText"/>
              <w:keepNext w:val="0"/>
            </w:pPr>
            <w:r>
              <w:t>SHALL</w:t>
            </w:r>
          </w:p>
        </w:tc>
        <w:tc>
          <w:tcPr>
            <w:tcW w:w="864" w:type="dxa"/>
          </w:tcPr>
          <w:p w14:paraId="5A9FA7FC" w14:textId="77777777" w:rsidR="00935062" w:rsidRDefault="00935062" w:rsidP="00C304B8">
            <w:pPr>
              <w:pStyle w:val="TableText"/>
              <w:keepNext w:val="0"/>
            </w:pPr>
          </w:p>
        </w:tc>
        <w:tc>
          <w:tcPr>
            <w:tcW w:w="1104" w:type="dxa"/>
          </w:tcPr>
          <w:p w14:paraId="39FC5041" w14:textId="77777777" w:rsidR="00935062" w:rsidRDefault="0085191F" w:rsidP="00C304B8">
            <w:pPr>
              <w:pStyle w:val="TableText"/>
              <w:keepNext w:val="0"/>
            </w:pPr>
            <w:hyperlink w:anchor="C_1098-8268">
              <w:r w:rsidR="00935062">
                <w:rPr>
                  <w:rStyle w:val="HyperlinkText9pt"/>
                </w:rPr>
                <w:t>1098-8268</w:t>
              </w:r>
            </w:hyperlink>
          </w:p>
        </w:tc>
        <w:tc>
          <w:tcPr>
            <w:tcW w:w="2975" w:type="dxa"/>
          </w:tcPr>
          <w:p w14:paraId="1F9FA20F" w14:textId="77777777" w:rsidR="00935062" w:rsidRDefault="00935062" w:rsidP="00C304B8">
            <w:pPr>
              <w:pStyle w:val="TableText"/>
              <w:keepNext w:val="0"/>
            </w:pPr>
            <w:r>
              <w:t>urn:oid:2.16.840.1.113883.5.6 (HL7ActClass) = ENC</w:t>
            </w:r>
          </w:p>
        </w:tc>
      </w:tr>
      <w:tr w:rsidR="00935062" w14:paraId="6FF052EE" w14:textId="77777777" w:rsidTr="00C44751">
        <w:trPr>
          <w:jc w:val="center"/>
        </w:trPr>
        <w:tc>
          <w:tcPr>
            <w:tcW w:w="3345" w:type="dxa"/>
          </w:tcPr>
          <w:p w14:paraId="388DE2D3" w14:textId="77777777" w:rsidR="00935062" w:rsidRDefault="00935062" w:rsidP="00C304B8">
            <w:pPr>
              <w:pStyle w:val="TableText"/>
              <w:keepNext w:val="0"/>
            </w:pPr>
            <w:r>
              <w:tab/>
            </w:r>
            <w:r>
              <w:tab/>
            </w:r>
            <w:r>
              <w:tab/>
              <w:t>@moodCode</w:t>
            </w:r>
          </w:p>
        </w:tc>
        <w:tc>
          <w:tcPr>
            <w:tcW w:w="720" w:type="dxa"/>
          </w:tcPr>
          <w:p w14:paraId="36439244" w14:textId="77777777" w:rsidR="00935062" w:rsidRDefault="00935062" w:rsidP="00C304B8">
            <w:pPr>
              <w:pStyle w:val="TableText"/>
              <w:keepNext w:val="0"/>
            </w:pPr>
            <w:r>
              <w:t>1..1</w:t>
            </w:r>
          </w:p>
        </w:tc>
        <w:tc>
          <w:tcPr>
            <w:tcW w:w="1152" w:type="dxa"/>
          </w:tcPr>
          <w:p w14:paraId="594F1DD5" w14:textId="77777777" w:rsidR="00935062" w:rsidRDefault="00935062" w:rsidP="00C304B8">
            <w:pPr>
              <w:pStyle w:val="TableText"/>
              <w:keepNext w:val="0"/>
            </w:pPr>
            <w:r>
              <w:t>SHALL</w:t>
            </w:r>
          </w:p>
        </w:tc>
        <w:tc>
          <w:tcPr>
            <w:tcW w:w="864" w:type="dxa"/>
          </w:tcPr>
          <w:p w14:paraId="4B385A22" w14:textId="77777777" w:rsidR="00935062" w:rsidRDefault="00935062" w:rsidP="00C304B8">
            <w:pPr>
              <w:pStyle w:val="TableText"/>
              <w:keepNext w:val="0"/>
            </w:pPr>
          </w:p>
        </w:tc>
        <w:tc>
          <w:tcPr>
            <w:tcW w:w="1104" w:type="dxa"/>
          </w:tcPr>
          <w:p w14:paraId="4BE69774" w14:textId="77777777" w:rsidR="00935062" w:rsidRDefault="0085191F" w:rsidP="00C304B8">
            <w:pPr>
              <w:pStyle w:val="TableText"/>
              <w:keepNext w:val="0"/>
            </w:pPr>
            <w:hyperlink w:anchor="C_1098-8269">
              <w:r w:rsidR="00935062">
                <w:rPr>
                  <w:rStyle w:val="HyperlinkText9pt"/>
                </w:rPr>
                <w:t>1098-8269</w:t>
              </w:r>
            </w:hyperlink>
          </w:p>
        </w:tc>
        <w:tc>
          <w:tcPr>
            <w:tcW w:w="2975" w:type="dxa"/>
          </w:tcPr>
          <w:p w14:paraId="684D1375" w14:textId="77777777" w:rsidR="00935062" w:rsidRDefault="00935062" w:rsidP="00C304B8">
            <w:pPr>
              <w:pStyle w:val="TableText"/>
              <w:keepNext w:val="0"/>
            </w:pPr>
            <w:r>
              <w:t>urn:oid:2.16.840.1.113883.5.1001 (HL7ActMood) = EVN</w:t>
            </w:r>
          </w:p>
        </w:tc>
      </w:tr>
      <w:tr w:rsidR="00935062" w14:paraId="6F1BE09D" w14:textId="77777777" w:rsidTr="00C44751">
        <w:trPr>
          <w:jc w:val="center"/>
        </w:trPr>
        <w:tc>
          <w:tcPr>
            <w:tcW w:w="3345" w:type="dxa"/>
          </w:tcPr>
          <w:p w14:paraId="71AA7616" w14:textId="77777777" w:rsidR="00935062" w:rsidRDefault="00935062" w:rsidP="00C304B8">
            <w:pPr>
              <w:pStyle w:val="TableText"/>
              <w:keepNext w:val="0"/>
            </w:pPr>
            <w:r>
              <w:tab/>
            </w:r>
            <w:r>
              <w:tab/>
            </w:r>
            <w:r>
              <w:tab/>
              <w:t>id</w:t>
            </w:r>
          </w:p>
        </w:tc>
        <w:tc>
          <w:tcPr>
            <w:tcW w:w="720" w:type="dxa"/>
          </w:tcPr>
          <w:p w14:paraId="33810D20" w14:textId="77777777" w:rsidR="00935062" w:rsidRDefault="00935062" w:rsidP="00C304B8">
            <w:pPr>
              <w:pStyle w:val="TableText"/>
              <w:keepNext w:val="0"/>
            </w:pPr>
            <w:r>
              <w:t>1..1</w:t>
            </w:r>
          </w:p>
        </w:tc>
        <w:tc>
          <w:tcPr>
            <w:tcW w:w="1152" w:type="dxa"/>
          </w:tcPr>
          <w:p w14:paraId="78E14416" w14:textId="77777777" w:rsidR="00935062" w:rsidRDefault="00935062" w:rsidP="00C304B8">
            <w:pPr>
              <w:pStyle w:val="TableText"/>
              <w:keepNext w:val="0"/>
            </w:pPr>
            <w:r>
              <w:t>SHALL</w:t>
            </w:r>
          </w:p>
        </w:tc>
        <w:tc>
          <w:tcPr>
            <w:tcW w:w="864" w:type="dxa"/>
          </w:tcPr>
          <w:p w14:paraId="74FDFA6C" w14:textId="77777777" w:rsidR="00935062" w:rsidRDefault="00935062" w:rsidP="00C304B8">
            <w:pPr>
              <w:pStyle w:val="TableText"/>
              <w:keepNext w:val="0"/>
            </w:pPr>
          </w:p>
        </w:tc>
        <w:tc>
          <w:tcPr>
            <w:tcW w:w="1104" w:type="dxa"/>
          </w:tcPr>
          <w:p w14:paraId="4E7CF9F1" w14:textId="77777777" w:rsidR="00935062" w:rsidRDefault="0085191F" w:rsidP="00C304B8">
            <w:pPr>
              <w:pStyle w:val="TableText"/>
              <w:keepNext w:val="0"/>
            </w:pPr>
            <w:hyperlink w:anchor="C_1098-8270">
              <w:r w:rsidR="00935062">
                <w:rPr>
                  <w:rStyle w:val="HyperlinkText9pt"/>
                </w:rPr>
                <w:t>1098-8270</w:t>
              </w:r>
            </w:hyperlink>
          </w:p>
        </w:tc>
        <w:tc>
          <w:tcPr>
            <w:tcW w:w="2975" w:type="dxa"/>
          </w:tcPr>
          <w:p w14:paraId="2B8D845E" w14:textId="77777777" w:rsidR="00935062" w:rsidRDefault="00935062" w:rsidP="00C304B8">
            <w:pPr>
              <w:pStyle w:val="TableText"/>
              <w:keepNext w:val="0"/>
            </w:pPr>
          </w:p>
        </w:tc>
      </w:tr>
      <w:tr w:rsidR="00935062" w14:paraId="1B003B6B" w14:textId="77777777" w:rsidTr="00C44751">
        <w:trPr>
          <w:jc w:val="center"/>
        </w:trPr>
        <w:tc>
          <w:tcPr>
            <w:tcW w:w="3345" w:type="dxa"/>
          </w:tcPr>
          <w:p w14:paraId="1B84D867" w14:textId="77777777" w:rsidR="00935062" w:rsidRDefault="00935062" w:rsidP="00C304B8">
            <w:pPr>
              <w:pStyle w:val="TableText"/>
              <w:keepNext w:val="0"/>
            </w:pPr>
            <w:r>
              <w:tab/>
              <w:t>entryRelationship</w:t>
            </w:r>
          </w:p>
        </w:tc>
        <w:tc>
          <w:tcPr>
            <w:tcW w:w="720" w:type="dxa"/>
          </w:tcPr>
          <w:p w14:paraId="526EBA83" w14:textId="77777777" w:rsidR="00935062" w:rsidRDefault="00935062" w:rsidP="00C304B8">
            <w:pPr>
              <w:pStyle w:val="TableText"/>
              <w:keepNext w:val="0"/>
            </w:pPr>
            <w:r>
              <w:t>0..1</w:t>
            </w:r>
          </w:p>
        </w:tc>
        <w:tc>
          <w:tcPr>
            <w:tcW w:w="1152" w:type="dxa"/>
          </w:tcPr>
          <w:p w14:paraId="7CF61E49" w14:textId="77777777" w:rsidR="00935062" w:rsidRDefault="00935062" w:rsidP="00C304B8">
            <w:pPr>
              <w:pStyle w:val="TableText"/>
              <w:keepNext w:val="0"/>
            </w:pPr>
            <w:r>
              <w:t>MAY</w:t>
            </w:r>
          </w:p>
        </w:tc>
        <w:tc>
          <w:tcPr>
            <w:tcW w:w="864" w:type="dxa"/>
          </w:tcPr>
          <w:p w14:paraId="08F4C98A" w14:textId="77777777" w:rsidR="00935062" w:rsidRDefault="00935062" w:rsidP="00C304B8">
            <w:pPr>
              <w:pStyle w:val="TableText"/>
              <w:keepNext w:val="0"/>
            </w:pPr>
          </w:p>
        </w:tc>
        <w:tc>
          <w:tcPr>
            <w:tcW w:w="1104" w:type="dxa"/>
          </w:tcPr>
          <w:p w14:paraId="31E45FB7" w14:textId="77777777" w:rsidR="00935062" w:rsidRDefault="0085191F" w:rsidP="00C304B8">
            <w:pPr>
              <w:pStyle w:val="TableText"/>
              <w:keepNext w:val="0"/>
            </w:pPr>
            <w:hyperlink w:anchor="C_1098-8272">
              <w:r w:rsidR="00935062">
                <w:rPr>
                  <w:rStyle w:val="HyperlinkText9pt"/>
                </w:rPr>
                <w:t>1098-8272</w:t>
              </w:r>
            </w:hyperlink>
          </w:p>
        </w:tc>
        <w:tc>
          <w:tcPr>
            <w:tcW w:w="2975" w:type="dxa"/>
          </w:tcPr>
          <w:p w14:paraId="2138CC3E" w14:textId="77777777" w:rsidR="00935062" w:rsidRDefault="00935062" w:rsidP="00C304B8">
            <w:pPr>
              <w:pStyle w:val="TableText"/>
              <w:keepNext w:val="0"/>
            </w:pPr>
          </w:p>
        </w:tc>
      </w:tr>
      <w:tr w:rsidR="00935062" w14:paraId="64E8817B" w14:textId="77777777" w:rsidTr="00C44751">
        <w:trPr>
          <w:jc w:val="center"/>
        </w:trPr>
        <w:tc>
          <w:tcPr>
            <w:tcW w:w="3345" w:type="dxa"/>
          </w:tcPr>
          <w:p w14:paraId="72F449FD" w14:textId="77777777" w:rsidR="00935062" w:rsidRDefault="00935062" w:rsidP="00C304B8">
            <w:pPr>
              <w:pStyle w:val="TableText"/>
              <w:keepNext w:val="0"/>
            </w:pPr>
            <w:r>
              <w:tab/>
            </w:r>
            <w:r>
              <w:tab/>
              <w:t>@typeCode</w:t>
            </w:r>
          </w:p>
        </w:tc>
        <w:tc>
          <w:tcPr>
            <w:tcW w:w="720" w:type="dxa"/>
          </w:tcPr>
          <w:p w14:paraId="20C7721D" w14:textId="77777777" w:rsidR="00935062" w:rsidRDefault="00935062" w:rsidP="00C304B8">
            <w:pPr>
              <w:pStyle w:val="TableText"/>
              <w:keepNext w:val="0"/>
            </w:pPr>
            <w:r>
              <w:t>1..1</w:t>
            </w:r>
          </w:p>
        </w:tc>
        <w:tc>
          <w:tcPr>
            <w:tcW w:w="1152" w:type="dxa"/>
          </w:tcPr>
          <w:p w14:paraId="1E71781C" w14:textId="77777777" w:rsidR="00935062" w:rsidRDefault="00935062" w:rsidP="00C304B8">
            <w:pPr>
              <w:pStyle w:val="TableText"/>
              <w:keepNext w:val="0"/>
            </w:pPr>
            <w:r>
              <w:t>SHALL</w:t>
            </w:r>
          </w:p>
        </w:tc>
        <w:tc>
          <w:tcPr>
            <w:tcW w:w="864" w:type="dxa"/>
          </w:tcPr>
          <w:p w14:paraId="02199F25" w14:textId="77777777" w:rsidR="00935062" w:rsidRDefault="00935062" w:rsidP="00C304B8">
            <w:pPr>
              <w:pStyle w:val="TableText"/>
              <w:keepNext w:val="0"/>
            </w:pPr>
          </w:p>
        </w:tc>
        <w:tc>
          <w:tcPr>
            <w:tcW w:w="1104" w:type="dxa"/>
          </w:tcPr>
          <w:p w14:paraId="2BFB012B" w14:textId="77777777" w:rsidR="00935062" w:rsidRDefault="0085191F" w:rsidP="00C304B8">
            <w:pPr>
              <w:pStyle w:val="TableText"/>
              <w:keepNext w:val="0"/>
            </w:pPr>
            <w:hyperlink w:anchor="C_1098-8273">
              <w:r w:rsidR="00935062">
                <w:rPr>
                  <w:rStyle w:val="HyperlinkText9pt"/>
                </w:rPr>
                <w:t>1098-8273</w:t>
              </w:r>
            </w:hyperlink>
          </w:p>
        </w:tc>
        <w:tc>
          <w:tcPr>
            <w:tcW w:w="2975" w:type="dxa"/>
          </w:tcPr>
          <w:p w14:paraId="5768A756" w14:textId="77777777" w:rsidR="00935062" w:rsidRDefault="00935062" w:rsidP="00C304B8">
            <w:pPr>
              <w:pStyle w:val="TableText"/>
              <w:keepNext w:val="0"/>
            </w:pPr>
            <w:r>
              <w:t>urn:oid:2.16.840.1.113883.5.1002 (HL7ActRelationshipType) = SUBJ</w:t>
            </w:r>
          </w:p>
        </w:tc>
      </w:tr>
      <w:tr w:rsidR="00935062" w14:paraId="26612F10" w14:textId="77777777" w:rsidTr="00C44751">
        <w:trPr>
          <w:jc w:val="center"/>
        </w:trPr>
        <w:tc>
          <w:tcPr>
            <w:tcW w:w="3345" w:type="dxa"/>
          </w:tcPr>
          <w:p w14:paraId="46BC3376" w14:textId="77777777" w:rsidR="00935062" w:rsidRDefault="00935062" w:rsidP="00C304B8">
            <w:pPr>
              <w:pStyle w:val="TableText"/>
              <w:keepNext w:val="0"/>
            </w:pPr>
            <w:r>
              <w:tab/>
            </w:r>
            <w:r>
              <w:tab/>
              <w:t>@inversionInd</w:t>
            </w:r>
          </w:p>
        </w:tc>
        <w:tc>
          <w:tcPr>
            <w:tcW w:w="720" w:type="dxa"/>
          </w:tcPr>
          <w:p w14:paraId="3D0EFF4C" w14:textId="77777777" w:rsidR="00935062" w:rsidRDefault="00935062" w:rsidP="00C304B8">
            <w:pPr>
              <w:pStyle w:val="TableText"/>
              <w:keepNext w:val="0"/>
            </w:pPr>
            <w:r>
              <w:t>1..1</w:t>
            </w:r>
          </w:p>
        </w:tc>
        <w:tc>
          <w:tcPr>
            <w:tcW w:w="1152" w:type="dxa"/>
          </w:tcPr>
          <w:p w14:paraId="0364E0C1" w14:textId="77777777" w:rsidR="00935062" w:rsidRDefault="00935062" w:rsidP="00C304B8">
            <w:pPr>
              <w:pStyle w:val="TableText"/>
              <w:keepNext w:val="0"/>
            </w:pPr>
            <w:r>
              <w:t>SHALL</w:t>
            </w:r>
          </w:p>
        </w:tc>
        <w:tc>
          <w:tcPr>
            <w:tcW w:w="864" w:type="dxa"/>
          </w:tcPr>
          <w:p w14:paraId="500EECEE" w14:textId="77777777" w:rsidR="00935062" w:rsidRDefault="00935062" w:rsidP="00C304B8">
            <w:pPr>
              <w:pStyle w:val="TableText"/>
              <w:keepNext w:val="0"/>
            </w:pPr>
          </w:p>
        </w:tc>
        <w:tc>
          <w:tcPr>
            <w:tcW w:w="1104" w:type="dxa"/>
          </w:tcPr>
          <w:p w14:paraId="67A455BA" w14:textId="77777777" w:rsidR="00935062" w:rsidRDefault="0085191F" w:rsidP="00C304B8">
            <w:pPr>
              <w:pStyle w:val="TableText"/>
              <w:keepNext w:val="0"/>
            </w:pPr>
            <w:hyperlink w:anchor="C_1098-8274">
              <w:r w:rsidR="00935062">
                <w:rPr>
                  <w:rStyle w:val="HyperlinkText9pt"/>
                </w:rPr>
                <w:t>1098-8274</w:t>
              </w:r>
            </w:hyperlink>
          </w:p>
        </w:tc>
        <w:tc>
          <w:tcPr>
            <w:tcW w:w="2975" w:type="dxa"/>
          </w:tcPr>
          <w:p w14:paraId="2679B6A9" w14:textId="77777777" w:rsidR="00935062" w:rsidRDefault="00935062" w:rsidP="00C304B8">
            <w:pPr>
              <w:pStyle w:val="TableText"/>
              <w:keepNext w:val="0"/>
            </w:pPr>
            <w:r>
              <w:t>true</w:t>
            </w:r>
          </w:p>
        </w:tc>
      </w:tr>
      <w:tr w:rsidR="00935062" w14:paraId="07BDB99D" w14:textId="77777777" w:rsidTr="00C44751">
        <w:trPr>
          <w:jc w:val="center"/>
        </w:trPr>
        <w:tc>
          <w:tcPr>
            <w:tcW w:w="3345" w:type="dxa"/>
          </w:tcPr>
          <w:p w14:paraId="79573F18" w14:textId="77777777" w:rsidR="00935062" w:rsidRDefault="00935062" w:rsidP="00C304B8">
            <w:pPr>
              <w:pStyle w:val="TableText"/>
              <w:keepNext w:val="0"/>
            </w:pPr>
            <w:r>
              <w:tab/>
            </w:r>
            <w:r>
              <w:tab/>
              <w:t>act</w:t>
            </w:r>
          </w:p>
        </w:tc>
        <w:tc>
          <w:tcPr>
            <w:tcW w:w="720" w:type="dxa"/>
          </w:tcPr>
          <w:p w14:paraId="231C6419" w14:textId="77777777" w:rsidR="00935062" w:rsidRDefault="00935062" w:rsidP="00C304B8">
            <w:pPr>
              <w:pStyle w:val="TableText"/>
              <w:keepNext w:val="0"/>
            </w:pPr>
            <w:r>
              <w:t>1..1</w:t>
            </w:r>
          </w:p>
        </w:tc>
        <w:tc>
          <w:tcPr>
            <w:tcW w:w="1152" w:type="dxa"/>
          </w:tcPr>
          <w:p w14:paraId="1338C79C" w14:textId="77777777" w:rsidR="00935062" w:rsidRDefault="00935062" w:rsidP="00C304B8">
            <w:pPr>
              <w:pStyle w:val="TableText"/>
              <w:keepNext w:val="0"/>
            </w:pPr>
            <w:r>
              <w:t>SHALL</w:t>
            </w:r>
          </w:p>
        </w:tc>
        <w:tc>
          <w:tcPr>
            <w:tcW w:w="864" w:type="dxa"/>
          </w:tcPr>
          <w:p w14:paraId="044E6BD1" w14:textId="77777777" w:rsidR="00935062" w:rsidRDefault="00935062" w:rsidP="00C304B8">
            <w:pPr>
              <w:pStyle w:val="TableText"/>
              <w:keepNext w:val="0"/>
            </w:pPr>
          </w:p>
        </w:tc>
        <w:tc>
          <w:tcPr>
            <w:tcW w:w="1104" w:type="dxa"/>
          </w:tcPr>
          <w:p w14:paraId="4F8AD09F" w14:textId="77777777" w:rsidR="00935062" w:rsidRDefault="0085191F" w:rsidP="00C304B8">
            <w:pPr>
              <w:pStyle w:val="TableText"/>
              <w:keepNext w:val="0"/>
            </w:pPr>
            <w:hyperlink w:anchor="C_1098-31394">
              <w:r w:rsidR="00935062">
                <w:rPr>
                  <w:rStyle w:val="HyperlinkText9pt"/>
                </w:rPr>
                <w:t>1098-31394</w:t>
              </w:r>
            </w:hyperlink>
          </w:p>
        </w:tc>
        <w:tc>
          <w:tcPr>
            <w:tcW w:w="2975" w:type="dxa"/>
          </w:tcPr>
          <w:p w14:paraId="1B72373C" w14:textId="77777777" w:rsidR="00935062" w:rsidRDefault="0085191F" w:rsidP="00C304B8">
            <w:pPr>
              <w:pStyle w:val="TableText"/>
              <w:keepNext w:val="0"/>
            </w:pPr>
            <w:hyperlink w:anchor="Instruction_V2">
              <w:r w:rsidR="00935062">
                <w:rPr>
                  <w:rStyle w:val="HyperlinkText9pt"/>
                </w:rPr>
                <w:t>Instruction (V2) (identifier: urn:hl7ii:2.16.840.1.113883.10.20.22.4.20:2014-06-09</w:t>
              </w:r>
            </w:hyperlink>
          </w:p>
        </w:tc>
      </w:tr>
      <w:tr w:rsidR="00935062" w14:paraId="0E8F2577" w14:textId="77777777" w:rsidTr="00C44751">
        <w:trPr>
          <w:jc w:val="center"/>
        </w:trPr>
        <w:tc>
          <w:tcPr>
            <w:tcW w:w="3345" w:type="dxa"/>
          </w:tcPr>
          <w:p w14:paraId="14867416" w14:textId="77777777" w:rsidR="00935062" w:rsidRDefault="00935062" w:rsidP="00C304B8">
            <w:pPr>
              <w:pStyle w:val="TableText"/>
              <w:keepNext w:val="0"/>
            </w:pPr>
            <w:r>
              <w:tab/>
              <w:t>entryRelationship</w:t>
            </w:r>
          </w:p>
        </w:tc>
        <w:tc>
          <w:tcPr>
            <w:tcW w:w="720" w:type="dxa"/>
          </w:tcPr>
          <w:p w14:paraId="05201E60" w14:textId="77777777" w:rsidR="00935062" w:rsidRDefault="00935062" w:rsidP="00C304B8">
            <w:pPr>
              <w:pStyle w:val="TableText"/>
              <w:keepNext w:val="0"/>
            </w:pPr>
            <w:r>
              <w:t>0..*</w:t>
            </w:r>
          </w:p>
        </w:tc>
        <w:tc>
          <w:tcPr>
            <w:tcW w:w="1152" w:type="dxa"/>
          </w:tcPr>
          <w:p w14:paraId="3C3A0D0F" w14:textId="77777777" w:rsidR="00935062" w:rsidRDefault="00935062" w:rsidP="00C304B8">
            <w:pPr>
              <w:pStyle w:val="TableText"/>
              <w:keepNext w:val="0"/>
            </w:pPr>
            <w:r>
              <w:t>MAY</w:t>
            </w:r>
          </w:p>
        </w:tc>
        <w:tc>
          <w:tcPr>
            <w:tcW w:w="864" w:type="dxa"/>
          </w:tcPr>
          <w:p w14:paraId="1A13DD88" w14:textId="77777777" w:rsidR="00935062" w:rsidRDefault="00935062" w:rsidP="00C304B8">
            <w:pPr>
              <w:pStyle w:val="TableText"/>
              <w:keepNext w:val="0"/>
            </w:pPr>
          </w:p>
        </w:tc>
        <w:tc>
          <w:tcPr>
            <w:tcW w:w="1104" w:type="dxa"/>
          </w:tcPr>
          <w:p w14:paraId="07265F29" w14:textId="77777777" w:rsidR="00935062" w:rsidRDefault="0085191F" w:rsidP="00C304B8">
            <w:pPr>
              <w:pStyle w:val="TableText"/>
              <w:keepNext w:val="0"/>
            </w:pPr>
            <w:hyperlink w:anchor="C_1098-8276">
              <w:r w:rsidR="00935062">
                <w:rPr>
                  <w:rStyle w:val="HyperlinkText9pt"/>
                </w:rPr>
                <w:t>1098-8276</w:t>
              </w:r>
            </w:hyperlink>
          </w:p>
        </w:tc>
        <w:tc>
          <w:tcPr>
            <w:tcW w:w="2975" w:type="dxa"/>
          </w:tcPr>
          <w:p w14:paraId="661D5693" w14:textId="77777777" w:rsidR="00935062" w:rsidRDefault="00935062" w:rsidP="00C304B8">
            <w:pPr>
              <w:pStyle w:val="TableText"/>
              <w:keepNext w:val="0"/>
            </w:pPr>
          </w:p>
        </w:tc>
      </w:tr>
      <w:tr w:rsidR="00935062" w14:paraId="1966F01D" w14:textId="77777777" w:rsidTr="00C44751">
        <w:trPr>
          <w:jc w:val="center"/>
        </w:trPr>
        <w:tc>
          <w:tcPr>
            <w:tcW w:w="3345" w:type="dxa"/>
          </w:tcPr>
          <w:p w14:paraId="249CF477" w14:textId="77777777" w:rsidR="00935062" w:rsidRDefault="00935062" w:rsidP="00C304B8">
            <w:pPr>
              <w:pStyle w:val="TableText"/>
              <w:keepNext w:val="0"/>
            </w:pPr>
            <w:r>
              <w:tab/>
            </w:r>
            <w:r>
              <w:tab/>
              <w:t>@typeCode</w:t>
            </w:r>
          </w:p>
        </w:tc>
        <w:tc>
          <w:tcPr>
            <w:tcW w:w="720" w:type="dxa"/>
          </w:tcPr>
          <w:p w14:paraId="345B2F7B" w14:textId="77777777" w:rsidR="00935062" w:rsidRDefault="00935062" w:rsidP="00C304B8">
            <w:pPr>
              <w:pStyle w:val="TableText"/>
              <w:keepNext w:val="0"/>
            </w:pPr>
            <w:r>
              <w:t>1..1</w:t>
            </w:r>
          </w:p>
        </w:tc>
        <w:tc>
          <w:tcPr>
            <w:tcW w:w="1152" w:type="dxa"/>
          </w:tcPr>
          <w:p w14:paraId="293948A4" w14:textId="77777777" w:rsidR="00935062" w:rsidRDefault="00935062" w:rsidP="00C304B8">
            <w:pPr>
              <w:pStyle w:val="TableText"/>
              <w:keepNext w:val="0"/>
            </w:pPr>
            <w:r>
              <w:t>SHALL</w:t>
            </w:r>
          </w:p>
        </w:tc>
        <w:tc>
          <w:tcPr>
            <w:tcW w:w="864" w:type="dxa"/>
          </w:tcPr>
          <w:p w14:paraId="15A495F2" w14:textId="77777777" w:rsidR="00935062" w:rsidRDefault="00935062" w:rsidP="00C304B8">
            <w:pPr>
              <w:pStyle w:val="TableText"/>
              <w:keepNext w:val="0"/>
            </w:pPr>
          </w:p>
        </w:tc>
        <w:tc>
          <w:tcPr>
            <w:tcW w:w="1104" w:type="dxa"/>
          </w:tcPr>
          <w:p w14:paraId="66191AA3" w14:textId="77777777" w:rsidR="00935062" w:rsidRDefault="0085191F" w:rsidP="00C304B8">
            <w:pPr>
              <w:pStyle w:val="TableText"/>
              <w:keepNext w:val="0"/>
            </w:pPr>
            <w:hyperlink w:anchor="C_1098-8277">
              <w:r w:rsidR="00935062">
                <w:rPr>
                  <w:rStyle w:val="HyperlinkText9pt"/>
                </w:rPr>
                <w:t>1098-8277</w:t>
              </w:r>
            </w:hyperlink>
          </w:p>
        </w:tc>
        <w:tc>
          <w:tcPr>
            <w:tcW w:w="2975" w:type="dxa"/>
          </w:tcPr>
          <w:p w14:paraId="6C1FC21E" w14:textId="77777777" w:rsidR="00935062" w:rsidRDefault="00935062" w:rsidP="00C304B8">
            <w:pPr>
              <w:pStyle w:val="TableText"/>
              <w:keepNext w:val="0"/>
            </w:pPr>
            <w:r>
              <w:t>urn:oid:2.16.840.1.113883.5.1002 (HL7ActRelationshipType) = RSON</w:t>
            </w:r>
          </w:p>
        </w:tc>
      </w:tr>
      <w:tr w:rsidR="00935062" w14:paraId="3C49A420" w14:textId="77777777" w:rsidTr="00C44751">
        <w:trPr>
          <w:jc w:val="center"/>
        </w:trPr>
        <w:tc>
          <w:tcPr>
            <w:tcW w:w="3345" w:type="dxa"/>
          </w:tcPr>
          <w:p w14:paraId="1D163BB7" w14:textId="77777777" w:rsidR="00935062" w:rsidRDefault="00935062" w:rsidP="00C304B8">
            <w:pPr>
              <w:pStyle w:val="TableText"/>
              <w:keepNext w:val="0"/>
            </w:pPr>
            <w:r>
              <w:tab/>
            </w:r>
            <w:r>
              <w:tab/>
              <w:t>observation</w:t>
            </w:r>
          </w:p>
        </w:tc>
        <w:tc>
          <w:tcPr>
            <w:tcW w:w="720" w:type="dxa"/>
          </w:tcPr>
          <w:p w14:paraId="78FD9147" w14:textId="77777777" w:rsidR="00935062" w:rsidRDefault="00935062" w:rsidP="00C304B8">
            <w:pPr>
              <w:pStyle w:val="TableText"/>
              <w:keepNext w:val="0"/>
            </w:pPr>
            <w:r>
              <w:t>1..1</w:t>
            </w:r>
          </w:p>
        </w:tc>
        <w:tc>
          <w:tcPr>
            <w:tcW w:w="1152" w:type="dxa"/>
          </w:tcPr>
          <w:p w14:paraId="32BB3AAB" w14:textId="77777777" w:rsidR="00935062" w:rsidRDefault="00935062" w:rsidP="00C304B8">
            <w:pPr>
              <w:pStyle w:val="TableText"/>
              <w:keepNext w:val="0"/>
            </w:pPr>
            <w:r>
              <w:t>SHALL</w:t>
            </w:r>
          </w:p>
        </w:tc>
        <w:tc>
          <w:tcPr>
            <w:tcW w:w="864" w:type="dxa"/>
          </w:tcPr>
          <w:p w14:paraId="53C67EEC" w14:textId="77777777" w:rsidR="00935062" w:rsidRDefault="00935062" w:rsidP="00C304B8">
            <w:pPr>
              <w:pStyle w:val="TableText"/>
              <w:keepNext w:val="0"/>
            </w:pPr>
          </w:p>
        </w:tc>
        <w:tc>
          <w:tcPr>
            <w:tcW w:w="1104" w:type="dxa"/>
          </w:tcPr>
          <w:p w14:paraId="0100048C" w14:textId="77777777" w:rsidR="00935062" w:rsidRDefault="0085191F" w:rsidP="00C304B8">
            <w:pPr>
              <w:pStyle w:val="TableText"/>
              <w:keepNext w:val="0"/>
            </w:pPr>
            <w:hyperlink w:anchor="C_1098-15906">
              <w:r w:rsidR="00935062">
                <w:rPr>
                  <w:rStyle w:val="HyperlinkText9pt"/>
                </w:rPr>
                <w:t>1098-15906</w:t>
              </w:r>
            </w:hyperlink>
          </w:p>
        </w:tc>
        <w:tc>
          <w:tcPr>
            <w:tcW w:w="2975" w:type="dxa"/>
          </w:tcPr>
          <w:p w14:paraId="78BB160B" w14:textId="77777777" w:rsidR="00935062" w:rsidRDefault="0085191F" w:rsidP="00C304B8">
            <w:pPr>
              <w:pStyle w:val="TableText"/>
              <w:keepNext w:val="0"/>
            </w:pPr>
            <w:hyperlink w:anchor="Indication_V2">
              <w:r w:rsidR="00935062">
                <w:rPr>
                  <w:rStyle w:val="HyperlinkText9pt"/>
                </w:rPr>
                <w:t>Indication (V2) (identifier: urn:hl7ii:2.16.840.1.113883.10.20.22.4.19:2014-06-09</w:t>
              </w:r>
            </w:hyperlink>
          </w:p>
        </w:tc>
      </w:tr>
      <w:tr w:rsidR="00935062" w14:paraId="16D3FC32" w14:textId="77777777" w:rsidTr="00C44751">
        <w:trPr>
          <w:jc w:val="center"/>
        </w:trPr>
        <w:tc>
          <w:tcPr>
            <w:tcW w:w="3345" w:type="dxa"/>
          </w:tcPr>
          <w:p w14:paraId="702A35DD" w14:textId="77777777" w:rsidR="00935062" w:rsidRDefault="00935062" w:rsidP="00C304B8">
            <w:pPr>
              <w:pStyle w:val="TableText"/>
              <w:keepNext w:val="0"/>
            </w:pPr>
            <w:r>
              <w:tab/>
              <w:t>entryRelationship</w:t>
            </w:r>
          </w:p>
        </w:tc>
        <w:tc>
          <w:tcPr>
            <w:tcW w:w="720" w:type="dxa"/>
          </w:tcPr>
          <w:p w14:paraId="1E61621D" w14:textId="77777777" w:rsidR="00935062" w:rsidRDefault="00935062" w:rsidP="00C304B8">
            <w:pPr>
              <w:pStyle w:val="TableText"/>
              <w:keepNext w:val="0"/>
            </w:pPr>
            <w:r>
              <w:t>0..*</w:t>
            </w:r>
          </w:p>
        </w:tc>
        <w:tc>
          <w:tcPr>
            <w:tcW w:w="1152" w:type="dxa"/>
          </w:tcPr>
          <w:p w14:paraId="18FDABB5" w14:textId="77777777" w:rsidR="00935062" w:rsidRDefault="00935062" w:rsidP="00C304B8">
            <w:pPr>
              <w:pStyle w:val="TableText"/>
              <w:keepNext w:val="0"/>
            </w:pPr>
            <w:r>
              <w:t>MAY</w:t>
            </w:r>
          </w:p>
        </w:tc>
        <w:tc>
          <w:tcPr>
            <w:tcW w:w="864" w:type="dxa"/>
          </w:tcPr>
          <w:p w14:paraId="56B108EF" w14:textId="77777777" w:rsidR="00935062" w:rsidRDefault="00935062" w:rsidP="00C304B8">
            <w:pPr>
              <w:pStyle w:val="TableText"/>
              <w:keepNext w:val="0"/>
            </w:pPr>
          </w:p>
        </w:tc>
        <w:tc>
          <w:tcPr>
            <w:tcW w:w="1104" w:type="dxa"/>
          </w:tcPr>
          <w:p w14:paraId="60B08BEB" w14:textId="77777777" w:rsidR="00935062" w:rsidRDefault="0085191F" w:rsidP="00C304B8">
            <w:pPr>
              <w:pStyle w:val="TableText"/>
              <w:keepNext w:val="0"/>
            </w:pPr>
            <w:hyperlink w:anchor="C_1098-8279">
              <w:r w:rsidR="00935062">
                <w:rPr>
                  <w:rStyle w:val="HyperlinkText9pt"/>
                </w:rPr>
                <w:t>1098-8279</w:t>
              </w:r>
            </w:hyperlink>
          </w:p>
        </w:tc>
        <w:tc>
          <w:tcPr>
            <w:tcW w:w="2975" w:type="dxa"/>
          </w:tcPr>
          <w:p w14:paraId="6FF4A111" w14:textId="77777777" w:rsidR="00935062" w:rsidRDefault="00935062" w:rsidP="00C304B8">
            <w:pPr>
              <w:pStyle w:val="TableText"/>
              <w:keepNext w:val="0"/>
            </w:pPr>
          </w:p>
        </w:tc>
      </w:tr>
      <w:tr w:rsidR="00935062" w14:paraId="420A9EFF" w14:textId="77777777" w:rsidTr="00C44751">
        <w:trPr>
          <w:jc w:val="center"/>
        </w:trPr>
        <w:tc>
          <w:tcPr>
            <w:tcW w:w="3345" w:type="dxa"/>
          </w:tcPr>
          <w:p w14:paraId="5D7EB6BF" w14:textId="77777777" w:rsidR="00935062" w:rsidRDefault="00935062" w:rsidP="00C304B8">
            <w:pPr>
              <w:pStyle w:val="TableText"/>
              <w:keepNext w:val="0"/>
            </w:pPr>
            <w:r>
              <w:tab/>
            </w:r>
            <w:r>
              <w:tab/>
              <w:t>@typeCode</w:t>
            </w:r>
          </w:p>
        </w:tc>
        <w:tc>
          <w:tcPr>
            <w:tcW w:w="720" w:type="dxa"/>
          </w:tcPr>
          <w:p w14:paraId="61359A25" w14:textId="77777777" w:rsidR="00935062" w:rsidRDefault="00935062" w:rsidP="00C304B8">
            <w:pPr>
              <w:pStyle w:val="TableText"/>
              <w:keepNext w:val="0"/>
            </w:pPr>
            <w:r>
              <w:t>1..1</w:t>
            </w:r>
          </w:p>
        </w:tc>
        <w:tc>
          <w:tcPr>
            <w:tcW w:w="1152" w:type="dxa"/>
          </w:tcPr>
          <w:p w14:paraId="606778B2" w14:textId="77777777" w:rsidR="00935062" w:rsidRDefault="00935062" w:rsidP="00C304B8">
            <w:pPr>
              <w:pStyle w:val="TableText"/>
              <w:keepNext w:val="0"/>
            </w:pPr>
            <w:r>
              <w:t>SHALL</w:t>
            </w:r>
          </w:p>
        </w:tc>
        <w:tc>
          <w:tcPr>
            <w:tcW w:w="864" w:type="dxa"/>
          </w:tcPr>
          <w:p w14:paraId="7C8E3D25" w14:textId="77777777" w:rsidR="00935062" w:rsidRDefault="00935062" w:rsidP="00C304B8">
            <w:pPr>
              <w:pStyle w:val="TableText"/>
              <w:keepNext w:val="0"/>
            </w:pPr>
          </w:p>
        </w:tc>
        <w:tc>
          <w:tcPr>
            <w:tcW w:w="1104" w:type="dxa"/>
          </w:tcPr>
          <w:p w14:paraId="77CCB7A3" w14:textId="77777777" w:rsidR="00935062" w:rsidRDefault="0085191F" w:rsidP="00C304B8">
            <w:pPr>
              <w:pStyle w:val="TableText"/>
              <w:keepNext w:val="0"/>
            </w:pPr>
            <w:hyperlink w:anchor="C_1098-8280">
              <w:r w:rsidR="00935062">
                <w:rPr>
                  <w:rStyle w:val="HyperlinkText9pt"/>
                </w:rPr>
                <w:t>1098-8280</w:t>
              </w:r>
            </w:hyperlink>
          </w:p>
        </w:tc>
        <w:tc>
          <w:tcPr>
            <w:tcW w:w="2975" w:type="dxa"/>
          </w:tcPr>
          <w:p w14:paraId="03ADEA85" w14:textId="77777777" w:rsidR="00935062" w:rsidRDefault="00935062" w:rsidP="00C304B8">
            <w:pPr>
              <w:pStyle w:val="TableText"/>
              <w:keepNext w:val="0"/>
            </w:pPr>
            <w:r>
              <w:t>urn:oid:2.16.840.1.113883.5.1002 (HL7ActRelationshipType) = COMP</w:t>
            </w:r>
          </w:p>
        </w:tc>
      </w:tr>
      <w:tr w:rsidR="00935062" w14:paraId="31F006FB" w14:textId="77777777" w:rsidTr="00C44751">
        <w:trPr>
          <w:jc w:val="center"/>
        </w:trPr>
        <w:tc>
          <w:tcPr>
            <w:tcW w:w="3345" w:type="dxa"/>
          </w:tcPr>
          <w:p w14:paraId="2C827CB2" w14:textId="77777777" w:rsidR="00935062" w:rsidRDefault="00935062" w:rsidP="00C304B8">
            <w:pPr>
              <w:pStyle w:val="TableText"/>
              <w:keepNext w:val="0"/>
            </w:pPr>
            <w:r>
              <w:tab/>
            </w:r>
            <w:r>
              <w:tab/>
              <w:t>substanceAdministration</w:t>
            </w:r>
          </w:p>
        </w:tc>
        <w:tc>
          <w:tcPr>
            <w:tcW w:w="720" w:type="dxa"/>
          </w:tcPr>
          <w:p w14:paraId="24F68D43" w14:textId="77777777" w:rsidR="00935062" w:rsidRDefault="00935062" w:rsidP="00C304B8">
            <w:pPr>
              <w:pStyle w:val="TableText"/>
              <w:keepNext w:val="0"/>
            </w:pPr>
            <w:r>
              <w:t>1..1</w:t>
            </w:r>
          </w:p>
        </w:tc>
        <w:tc>
          <w:tcPr>
            <w:tcW w:w="1152" w:type="dxa"/>
          </w:tcPr>
          <w:p w14:paraId="2195F997" w14:textId="77777777" w:rsidR="00935062" w:rsidRDefault="00935062" w:rsidP="00C304B8">
            <w:pPr>
              <w:pStyle w:val="TableText"/>
              <w:keepNext w:val="0"/>
            </w:pPr>
            <w:r>
              <w:t>SHALL</w:t>
            </w:r>
          </w:p>
        </w:tc>
        <w:tc>
          <w:tcPr>
            <w:tcW w:w="864" w:type="dxa"/>
          </w:tcPr>
          <w:p w14:paraId="1194DCD1" w14:textId="77777777" w:rsidR="00935062" w:rsidRDefault="00935062" w:rsidP="00C304B8">
            <w:pPr>
              <w:pStyle w:val="TableText"/>
              <w:keepNext w:val="0"/>
            </w:pPr>
          </w:p>
        </w:tc>
        <w:tc>
          <w:tcPr>
            <w:tcW w:w="1104" w:type="dxa"/>
          </w:tcPr>
          <w:p w14:paraId="16E7F1EE" w14:textId="77777777" w:rsidR="00935062" w:rsidRDefault="0085191F" w:rsidP="00C304B8">
            <w:pPr>
              <w:pStyle w:val="TableText"/>
              <w:keepNext w:val="0"/>
            </w:pPr>
            <w:hyperlink w:anchor="C_1098-15907">
              <w:r w:rsidR="00935062">
                <w:rPr>
                  <w:rStyle w:val="HyperlinkText9pt"/>
                </w:rPr>
                <w:t>1098-15907</w:t>
              </w:r>
            </w:hyperlink>
          </w:p>
        </w:tc>
        <w:tc>
          <w:tcPr>
            <w:tcW w:w="2975" w:type="dxa"/>
          </w:tcPr>
          <w:p w14:paraId="5B38ED2F" w14:textId="77777777" w:rsidR="00935062" w:rsidRDefault="0085191F" w:rsidP="00C304B8">
            <w:pPr>
              <w:pStyle w:val="TableText"/>
              <w:keepNext w:val="0"/>
            </w:pPr>
            <w:hyperlink w:anchor="Medication_Activity_V2">
              <w:r w:rsidR="00935062">
                <w:rPr>
                  <w:rStyle w:val="HyperlinkText9pt"/>
                </w:rPr>
                <w:t>Medication Activity (V2) (identifier: urn:hl7ii:2.16.840.1.113883.10.20.22.4.16:2014-06-09</w:t>
              </w:r>
            </w:hyperlink>
          </w:p>
        </w:tc>
      </w:tr>
      <w:tr w:rsidR="00935062" w14:paraId="6B63F34B" w14:textId="77777777" w:rsidTr="00C44751">
        <w:trPr>
          <w:jc w:val="center"/>
        </w:trPr>
        <w:tc>
          <w:tcPr>
            <w:tcW w:w="3345" w:type="dxa"/>
          </w:tcPr>
          <w:p w14:paraId="60489C08" w14:textId="77777777" w:rsidR="00935062" w:rsidRDefault="00935062" w:rsidP="00C304B8">
            <w:pPr>
              <w:pStyle w:val="TableText"/>
              <w:keepNext w:val="0"/>
            </w:pPr>
            <w:r>
              <w:lastRenderedPageBreak/>
              <w:tab/>
              <w:t>entryRelationship</w:t>
            </w:r>
          </w:p>
        </w:tc>
        <w:tc>
          <w:tcPr>
            <w:tcW w:w="720" w:type="dxa"/>
          </w:tcPr>
          <w:p w14:paraId="5C96B85F" w14:textId="77777777" w:rsidR="00935062" w:rsidRDefault="00935062" w:rsidP="00C304B8">
            <w:pPr>
              <w:pStyle w:val="TableText"/>
              <w:keepNext w:val="0"/>
            </w:pPr>
            <w:r>
              <w:t>0..*</w:t>
            </w:r>
          </w:p>
        </w:tc>
        <w:tc>
          <w:tcPr>
            <w:tcW w:w="1152" w:type="dxa"/>
          </w:tcPr>
          <w:p w14:paraId="1D2BE9B5" w14:textId="77777777" w:rsidR="00935062" w:rsidRDefault="00935062" w:rsidP="00C304B8">
            <w:pPr>
              <w:pStyle w:val="TableText"/>
              <w:keepNext w:val="0"/>
            </w:pPr>
            <w:r>
              <w:t>MAY</w:t>
            </w:r>
          </w:p>
        </w:tc>
        <w:tc>
          <w:tcPr>
            <w:tcW w:w="864" w:type="dxa"/>
          </w:tcPr>
          <w:p w14:paraId="38B18C63" w14:textId="77777777" w:rsidR="00935062" w:rsidRDefault="00935062" w:rsidP="00C304B8">
            <w:pPr>
              <w:pStyle w:val="TableText"/>
              <w:keepNext w:val="0"/>
            </w:pPr>
          </w:p>
        </w:tc>
        <w:tc>
          <w:tcPr>
            <w:tcW w:w="1104" w:type="dxa"/>
          </w:tcPr>
          <w:p w14:paraId="0E637E52" w14:textId="77777777" w:rsidR="00935062" w:rsidRDefault="0085191F" w:rsidP="00C304B8">
            <w:pPr>
              <w:pStyle w:val="TableText"/>
              <w:keepNext w:val="0"/>
            </w:pPr>
            <w:hyperlink w:anchor="C_1098-32470">
              <w:r w:rsidR="00935062">
                <w:rPr>
                  <w:rStyle w:val="HyperlinkText9pt"/>
                </w:rPr>
                <w:t>1098-32470</w:t>
              </w:r>
            </w:hyperlink>
          </w:p>
        </w:tc>
        <w:tc>
          <w:tcPr>
            <w:tcW w:w="2975" w:type="dxa"/>
          </w:tcPr>
          <w:p w14:paraId="19F1C6CA" w14:textId="77777777" w:rsidR="00935062" w:rsidRDefault="00935062" w:rsidP="00C304B8">
            <w:pPr>
              <w:pStyle w:val="TableText"/>
              <w:keepNext w:val="0"/>
            </w:pPr>
          </w:p>
        </w:tc>
      </w:tr>
      <w:tr w:rsidR="00935062" w14:paraId="5D774A42" w14:textId="77777777" w:rsidTr="00C44751">
        <w:trPr>
          <w:jc w:val="center"/>
        </w:trPr>
        <w:tc>
          <w:tcPr>
            <w:tcW w:w="3345" w:type="dxa"/>
          </w:tcPr>
          <w:p w14:paraId="7479821F" w14:textId="77777777" w:rsidR="00935062" w:rsidRDefault="00935062" w:rsidP="00C304B8">
            <w:pPr>
              <w:pStyle w:val="TableText"/>
              <w:keepNext w:val="0"/>
            </w:pPr>
            <w:r>
              <w:tab/>
            </w:r>
            <w:r>
              <w:tab/>
              <w:t>@typeCode</w:t>
            </w:r>
          </w:p>
        </w:tc>
        <w:tc>
          <w:tcPr>
            <w:tcW w:w="720" w:type="dxa"/>
          </w:tcPr>
          <w:p w14:paraId="7481E575" w14:textId="77777777" w:rsidR="00935062" w:rsidRDefault="00935062" w:rsidP="00C304B8">
            <w:pPr>
              <w:pStyle w:val="TableText"/>
              <w:keepNext w:val="0"/>
            </w:pPr>
            <w:r>
              <w:t>1..1</w:t>
            </w:r>
          </w:p>
        </w:tc>
        <w:tc>
          <w:tcPr>
            <w:tcW w:w="1152" w:type="dxa"/>
          </w:tcPr>
          <w:p w14:paraId="364C9FA2" w14:textId="77777777" w:rsidR="00935062" w:rsidRDefault="00935062" w:rsidP="00C304B8">
            <w:pPr>
              <w:pStyle w:val="TableText"/>
              <w:keepNext w:val="0"/>
            </w:pPr>
            <w:r>
              <w:t>SHALL</w:t>
            </w:r>
          </w:p>
        </w:tc>
        <w:tc>
          <w:tcPr>
            <w:tcW w:w="864" w:type="dxa"/>
          </w:tcPr>
          <w:p w14:paraId="3494D382" w14:textId="77777777" w:rsidR="00935062" w:rsidRDefault="00935062" w:rsidP="00C304B8">
            <w:pPr>
              <w:pStyle w:val="TableText"/>
              <w:keepNext w:val="0"/>
            </w:pPr>
          </w:p>
        </w:tc>
        <w:tc>
          <w:tcPr>
            <w:tcW w:w="1104" w:type="dxa"/>
          </w:tcPr>
          <w:p w14:paraId="4C82EAE8" w14:textId="77777777" w:rsidR="00935062" w:rsidRDefault="0085191F" w:rsidP="00C304B8">
            <w:pPr>
              <w:pStyle w:val="TableText"/>
              <w:keepNext w:val="0"/>
            </w:pPr>
            <w:hyperlink w:anchor="C_1098-32471">
              <w:r w:rsidR="00935062">
                <w:rPr>
                  <w:rStyle w:val="HyperlinkText9pt"/>
                </w:rPr>
                <w:t>1098-32471</w:t>
              </w:r>
            </w:hyperlink>
          </w:p>
        </w:tc>
        <w:tc>
          <w:tcPr>
            <w:tcW w:w="2975" w:type="dxa"/>
          </w:tcPr>
          <w:p w14:paraId="557AA776" w14:textId="77777777" w:rsidR="00935062" w:rsidRDefault="00935062" w:rsidP="00C304B8">
            <w:pPr>
              <w:pStyle w:val="TableText"/>
              <w:keepNext w:val="0"/>
            </w:pPr>
            <w:r>
              <w:t>urn:oid:2.16.840.1.113883.5.1002 (HL7ActRelationshipType) = COMP</w:t>
            </w:r>
          </w:p>
        </w:tc>
      </w:tr>
      <w:tr w:rsidR="00935062" w14:paraId="69E6E84F" w14:textId="77777777" w:rsidTr="00C44751">
        <w:trPr>
          <w:jc w:val="center"/>
        </w:trPr>
        <w:tc>
          <w:tcPr>
            <w:tcW w:w="3345" w:type="dxa"/>
          </w:tcPr>
          <w:p w14:paraId="4468B180" w14:textId="77777777" w:rsidR="00935062" w:rsidRDefault="00935062" w:rsidP="00C304B8">
            <w:pPr>
              <w:pStyle w:val="TableText"/>
              <w:keepNext w:val="0"/>
            </w:pPr>
            <w:r>
              <w:tab/>
            </w:r>
            <w:r>
              <w:tab/>
              <w:t>observation</w:t>
            </w:r>
          </w:p>
        </w:tc>
        <w:tc>
          <w:tcPr>
            <w:tcW w:w="720" w:type="dxa"/>
          </w:tcPr>
          <w:p w14:paraId="7F6E4813" w14:textId="77777777" w:rsidR="00935062" w:rsidRDefault="00935062" w:rsidP="00C304B8">
            <w:pPr>
              <w:pStyle w:val="TableText"/>
              <w:keepNext w:val="0"/>
            </w:pPr>
            <w:r>
              <w:t>1..1</w:t>
            </w:r>
          </w:p>
        </w:tc>
        <w:tc>
          <w:tcPr>
            <w:tcW w:w="1152" w:type="dxa"/>
          </w:tcPr>
          <w:p w14:paraId="44CFF32B" w14:textId="77777777" w:rsidR="00935062" w:rsidRDefault="00935062" w:rsidP="00C304B8">
            <w:pPr>
              <w:pStyle w:val="TableText"/>
              <w:keepNext w:val="0"/>
            </w:pPr>
            <w:r>
              <w:t>SHALL</w:t>
            </w:r>
          </w:p>
        </w:tc>
        <w:tc>
          <w:tcPr>
            <w:tcW w:w="864" w:type="dxa"/>
          </w:tcPr>
          <w:p w14:paraId="78B0929B" w14:textId="77777777" w:rsidR="00935062" w:rsidRDefault="00935062" w:rsidP="00C304B8">
            <w:pPr>
              <w:pStyle w:val="TableText"/>
              <w:keepNext w:val="0"/>
            </w:pPr>
          </w:p>
        </w:tc>
        <w:tc>
          <w:tcPr>
            <w:tcW w:w="1104" w:type="dxa"/>
          </w:tcPr>
          <w:p w14:paraId="28F54A48" w14:textId="77777777" w:rsidR="00935062" w:rsidRDefault="0085191F" w:rsidP="00C304B8">
            <w:pPr>
              <w:pStyle w:val="TableText"/>
              <w:keepNext w:val="0"/>
            </w:pPr>
            <w:hyperlink w:anchor="C_1098-32472">
              <w:r w:rsidR="00935062">
                <w:rPr>
                  <w:rStyle w:val="HyperlinkText9pt"/>
                </w:rPr>
                <w:t>1098-32472</w:t>
              </w:r>
            </w:hyperlink>
          </w:p>
        </w:tc>
        <w:tc>
          <w:tcPr>
            <w:tcW w:w="2975" w:type="dxa"/>
          </w:tcPr>
          <w:p w14:paraId="652F7D4D" w14:textId="77777777" w:rsidR="00935062" w:rsidRDefault="0085191F" w:rsidP="00C304B8">
            <w:pPr>
              <w:pStyle w:val="TableText"/>
              <w:keepNext w:val="0"/>
            </w:pPr>
            <w:hyperlink w:anchor="Reaction_Observation_V2">
              <w:r w:rsidR="00935062">
                <w:rPr>
                  <w:rStyle w:val="HyperlinkText9pt"/>
                </w:rPr>
                <w:t>Reaction Observation (V2) (identifier: urn:hl7ii:2.16.840.1.113883.10.20.22.4.9:2014-06-09</w:t>
              </w:r>
            </w:hyperlink>
          </w:p>
        </w:tc>
      </w:tr>
    </w:tbl>
    <w:p w14:paraId="5A6B09C5" w14:textId="77777777" w:rsidR="00935062" w:rsidRDefault="00935062" w:rsidP="00935062">
      <w:pPr>
        <w:pStyle w:val="BodyText"/>
      </w:pPr>
    </w:p>
    <w:p w14:paraId="5762BA0F" w14:textId="77777777" w:rsidR="00935062" w:rsidRDefault="00935062" w:rsidP="00E855AB">
      <w:pPr>
        <w:numPr>
          <w:ilvl w:val="0"/>
          <w:numId w:val="52"/>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254" w:name="C_1098-8282"/>
      <w:r>
        <w:t xml:space="preserve"> (CONF:1098-8282)</w:t>
      </w:r>
      <w:bookmarkEnd w:id="3254"/>
      <w:r>
        <w:t>.</w:t>
      </w:r>
    </w:p>
    <w:p w14:paraId="0188B615" w14:textId="77777777" w:rsidR="00935062" w:rsidRDefault="00935062" w:rsidP="00E855AB">
      <w:pPr>
        <w:numPr>
          <w:ilvl w:val="0"/>
          <w:numId w:val="52"/>
        </w:numPr>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255" w:name="C_1098-8237"/>
      <w:r>
        <w:t xml:space="preserve"> (CONF:1098-8237)</w:t>
      </w:r>
      <w:bookmarkEnd w:id="3255"/>
      <w:r>
        <w:t>.</w:t>
      </w:r>
    </w:p>
    <w:p w14:paraId="74BDF4EE" w14:textId="77777777" w:rsidR="00935062" w:rsidRDefault="00935062" w:rsidP="00E855AB">
      <w:pPr>
        <w:numPr>
          <w:ilvl w:val="0"/>
          <w:numId w:val="52"/>
        </w:numPr>
        <w:ind w:left="1080"/>
      </w:pPr>
      <w:r>
        <w:rPr>
          <w:rStyle w:val="keyword"/>
        </w:rPr>
        <w:t>SHALL</w:t>
      </w:r>
      <w:r>
        <w:t xml:space="preserve"> contain exactly one [1..1] </w:t>
      </w:r>
      <w:r>
        <w:rPr>
          <w:rStyle w:val="XMLnameBold"/>
        </w:rPr>
        <w:t>templateId</w:t>
      </w:r>
      <w:bookmarkStart w:id="3256" w:name="C_1098-8238"/>
      <w:r>
        <w:t xml:space="preserve"> (CONF:1098-8238)</w:t>
      </w:r>
      <w:bookmarkEnd w:id="3256"/>
      <w:r>
        <w:t xml:space="preserve"> such that it</w:t>
      </w:r>
    </w:p>
    <w:p w14:paraId="366A3C3C" w14:textId="77777777" w:rsidR="00935062" w:rsidRDefault="00935062" w:rsidP="00E855AB">
      <w:pPr>
        <w:numPr>
          <w:ilvl w:val="1"/>
          <w:numId w:val="52"/>
        </w:numPr>
      </w:pPr>
      <w:r>
        <w:rPr>
          <w:rStyle w:val="keyword"/>
        </w:rPr>
        <w:t>SHALL</w:t>
      </w:r>
      <w:r>
        <w:t xml:space="preserve"> contain exactly one [1..1] </w:t>
      </w:r>
      <w:r>
        <w:rPr>
          <w:rStyle w:val="XMLnameBold"/>
        </w:rPr>
        <w:t>@root</w:t>
      </w:r>
      <w:r>
        <w:t>=</w:t>
      </w:r>
      <w:r>
        <w:rPr>
          <w:rStyle w:val="XMLname"/>
        </w:rPr>
        <w:t>"2.16.840.1.113883.10.20.22.4.13"</w:t>
      </w:r>
      <w:bookmarkStart w:id="3257" w:name="C_1098-10520"/>
      <w:r>
        <w:t xml:space="preserve"> (CONF:1098-10520)</w:t>
      </w:r>
      <w:bookmarkEnd w:id="3257"/>
      <w:r>
        <w:t>.</w:t>
      </w:r>
    </w:p>
    <w:p w14:paraId="24958CDC" w14:textId="77777777" w:rsidR="00935062" w:rsidRDefault="00935062" w:rsidP="00E855AB">
      <w:pPr>
        <w:numPr>
          <w:ilvl w:val="1"/>
          <w:numId w:val="52"/>
        </w:numPr>
      </w:pPr>
      <w:r>
        <w:rPr>
          <w:rStyle w:val="keyword"/>
        </w:rPr>
        <w:t>SHALL</w:t>
      </w:r>
      <w:r>
        <w:t xml:space="preserve"> contain exactly one [1..1] </w:t>
      </w:r>
      <w:r>
        <w:rPr>
          <w:rStyle w:val="XMLnameBold"/>
        </w:rPr>
        <w:t>@extension</w:t>
      </w:r>
      <w:r>
        <w:t>=</w:t>
      </w:r>
      <w:r>
        <w:rPr>
          <w:rStyle w:val="XMLname"/>
        </w:rPr>
        <w:t>"2014-06-09"</w:t>
      </w:r>
      <w:bookmarkStart w:id="3258" w:name="C_1098-32507"/>
      <w:r>
        <w:t xml:space="preserve"> (CONF:1098-32507)</w:t>
      </w:r>
      <w:bookmarkEnd w:id="3258"/>
      <w:r>
        <w:t>.</w:t>
      </w:r>
    </w:p>
    <w:p w14:paraId="18499D34" w14:textId="77777777" w:rsidR="00935062" w:rsidRDefault="00935062" w:rsidP="00E855AB">
      <w:pPr>
        <w:numPr>
          <w:ilvl w:val="0"/>
          <w:numId w:val="52"/>
        </w:numPr>
        <w:ind w:left="1080"/>
      </w:pPr>
      <w:r>
        <w:rPr>
          <w:rStyle w:val="keyword"/>
        </w:rPr>
        <w:t>SHALL</w:t>
      </w:r>
      <w:r>
        <w:t xml:space="preserve"> contain at least one [1..*] </w:t>
      </w:r>
      <w:r>
        <w:rPr>
          <w:rStyle w:val="XMLnameBold"/>
        </w:rPr>
        <w:t>id</w:t>
      </w:r>
      <w:bookmarkStart w:id="3259" w:name="C_1098-8239"/>
      <w:r>
        <w:t xml:space="preserve"> (CONF:1098-8239)</w:t>
      </w:r>
      <w:bookmarkEnd w:id="3259"/>
      <w:r>
        <w:t>.</w:t>
      </w:r>
    </w:p>
    <w:p w14:paraId="5B20A017" w14:textId="77777777" w:rsidR="00935062" w:rsidRDefault="00935062" w:rsidP="00E855AB">
      <w:pPr>
        <w:numPr>
          <w:ilvl w:val="0"/>
          <w:numId w:val="52"/>
        </w:numPr>
        <w:ind w:left="1080"/>
      </w:pPr>
      <w:r>
        <w:rPr>
          <w:rStyle w:val="keyword"/>
        </w:rPr>
        <w:t>SHALL</w:t>
      </w:r>
      <w:r>
        <w:t xml:space="preserve"> contain exactly one [1..1] </w:t>
      </w:r>
      <w:r>
        <w:rPr>
          <w:rStyle w:val="XMLnameBold"/>
        </w:rPr>
        <w:t>code</w:t>
      </w:r>
      <w:bookmarkStart w:id="3260" w:name="C_1098-19197"/>
      <w:r>
        <w:t xml:space="preserve"> (CONF:1098-19197)</w:t>
      </w:r>
      <w:bookmarkEnd w:id="3260"/>
      <w:r>
        <w:t>.</w:t>
      </w:r>
    </w:p>
    <w:p w14:paraId="0DAA8825" w14:textId="77777777" w:rsidR="00935062" w:rsidRDefault="00935062" w:rsidP="00E855AB">
      <w:pPr>
        <w:numPr>
          <w:ilvl w:val="1"/>
          <w:numId w:val="52"/>
        </w:numPr>
      </w:pPr>
      <w:r>
        <w:t xml:space="preserve">This code </w:t>
      </w:r>
      <w:r>
        <w:rPr>
          <w:rStyle w:val="keyword"/>
        </w:rPr>
        <w:t>SHOULD</w:t>
      </w:r>
      <w:r>
        <w:t xml:space="preserve"> contain zero or one [0..1] </w:t>
      </w:r>
      <w:r>
        <w:rPr>
          <w:rStyle w:val="XMLnameBold"/>
        </w:rPr>
        <w:t>originalText</w:t>
      </w:r>
      <w:bookmarkStart w:id="3261" w:name="C_1098-19198"/>
      <w:r>
        <w:t xml:space="preserve"> (CONF:1098-19198)</w:t>
      </w:r>
      <w:bookmarkEnd w:id="3261"/>
      <w:r>
        <w:t>.</w:t>
      </w:r>
    </w:p>
    <w:p w14:paraId="6235BB98" w14:textId="77777777" w:rsidR="00935062" w:rsidRDefault="00935062" w:rsidP="00E855AB">
      <w:pPr>
        <w:numPr>
          <w:ilvl w:val="2"/>
          <w:numId w:val="52"/>
        </w:numPr>
      </w:pPr>
      <w:r>
        <w:t xml:space="preserve">The originalText, if present, </w:t>
      </w:r>
      <w:r>
        <w:rPr>
          <w:rStyle w:val="keyword"/>
        </w:rPr>
        <w:t>SHOULD</w:t>
      </w:r>
      <w:r>
        <w:t xml:space="preserve"> contain zero or one [0..1] </w:t>
      </w:r>
      <w:r>
        <w:rPr>
          <w:rStyle w:val="XMLnameBold"/>
        </w:rPr>
        <w:t>reference</w:t>
      </w:r>
      <w:bookmarkStart w:id="3262" w:name="C_1098-19199"/>
      <w:r>
        <w:t xml:space="preserve"> (CONF:1098-19199)</w:t>
      </w:r>
      <w:bookmarkEnd w:id="3262"/>
      <w:r>
        <w:t>.</w:t>
      </w:r>
    </w:p>
    <w:p w14:paraId="426AB359" w14:textId="77777777" w:rsidR="00935062" w:rsidRDefault="00935062" w:rsidP="00E855AB">
      <w:pPr>
        <w:numPr>
          <w:ilvl w:val="3"/>
          <w:numId w:val="52"/>
        </w:numPr>
      </w:pPr>
      <w:r>
        <w:t xml:space="preserve">The reference, if present, </w:t>
      </w:r>
      <w:r>
        <w:rPr>
          <w:rStyle w:val="keyword"/>
        </w:rPr>
        <w:t>SHOULD</w:t>
      </w:r>
      <w:r>
        <w:t xml:space="preserve"> contain zero or one [0..1] </w:t>
      </w:r>
      <w:r>
        <w:rPr>
          <w:rStyle w:val="XMLnameBold"/>
        </w:rPr>
        <w:t>@value</w:t>
      </w:r>
      <w:bookmarkStart w:id="3263" w:name="C_1098-19200"/>
      <w:r>
        <w:t xml:space="preserve"> (CONF:1098-19200)</w:t>
      </w:r>
      <w:bookmarkEnd w:id="3263"/>
      <w:r>
        <w:t>.</w:t>
      </w:r>
    </w:p>
    <w:p w14:paraId="126F4436" w14:textId="77777777" w:rsidR="00935062" w:rsidRDefault="00935062" w:rsidP="00E855AB">
      <w:pPr>
        <w:numPr>
          <w:ilvl w:val="4"/>
          <w:numId w:val="52"/>
        </w:numPr>
      </w:pPr>
      <w:r>
        <w:t xml:space="preserve">This reference/@value </w:t>
      </w:r>
      <w:r>
        <w:rPr>
          <w:rStyle w:val="keyword"/>
        </w:rPr>
        <w:t>SHALL</w:t>
      </w:r>
      <w:r>
        <w:t xml:space="preserve"> begin with a '#' and </w:t>
      </w:r>
      <w:r>
        <w:rPr>
          <w:rStyle w:val="keyword"/>
        </w:rPr>
        <w:t>SHALL</w:t>
      </w:r>
      <w:r>
        <w:t xml:space="preserve"> point to its corresponding narrative (using the approach defined in CDA Release 2, section 4.3.5.1) (CONF:1098-19201).</w:t>
      </w:r>
    </w:p>
    <w:p w14:paraId="51988E27" w14:textId="77777777" w:rsidR="00935062" w:rsidRDefault="00935062" w:rsidP="00E855AB">
      <w:pPr>
        <w:numPr>
          <w:ilvl w:val="1"/>
          <w:numId w:val="52"/>
        </w:numPr>
      </w:pPr>
      <w:r>
        <w:t xml:space="preserve">This @code </w:t>
      </w:r>
      <w:r>
        <w:rPr>
          <w:rStyle w:val="keyword"/>
        </w:rPr>
        <w:t>SHOULD</w:t>
      </w:r>
      <w:r>
        <w:t xml:space="preserve"> be selected from LOINC (CodeSystem: 2.16.840.1.113883.6.1) or SNOMED CT (CodeSystem: 2.16.840.1.113883.6.96), and </w:t>
      </w:r>
      <w:r>
        <w:rPr>
          <w:rStyle w:val="keyword"/>
        </w:rPr>
        <w:t>MAY</w:t>
      </w:r>
      <w:r>
        <w:t xml:space="preserve"> be selected from CPT-4 (CodeSystem: 2.16.840.1.113883.6.12) or ICD10 PCS (CodeSystem: 2.16.840.1.113883.6.4) or CDT-2 (Code System: 2.16.840.1.113883.6.13) (CONF:1098-19202).</w:t>
      </w:r>
    </w:p>
    <w:p w14:paraId="64925365" w14:textId="77777777" w:rsidR="00935062" w:rsidRDefault="00935062" w:rsidP="00E855AB">
      <w:pPr>
        <w:numPr>
          <w:ilvl w:val="0"/>
          <w:numId w:val="52"/>
        </w:numPr>
        <w:ind w:left="1080"/>
      </w:pPr>
      <w:r>
        <w:rPr>
          <w:rStyle w:val="keyword"/>
        </w:rPr>
        <w:t>SHALL</w:t>
      </w:r>
      <w:r>
        <w:t xml:space="preserve"> contain exactly one [1..1] </w:t>
      </w:r>
      <w:r>
        <w:rPr>
          <w:rStyle w:val="XMLnameBold"/>
        </w:rPr>
        <w:t>statusCode</w:t>
      </w:r>
      <w:bookmarkStart w:id="3264" w:name="C_1098-8245"/>
      <w:r>
        <w:t xml:space="preserve"> (CONF:1098-8245)</w:t>
      </w:r>
      <w:bookmarkEnd w:id="3264"/>
      <w:r>
        <w:t>.</w:t>
      </w:r>
    </w:p>
    <w:p w14:paraId="5C9632BD" w14:textId="77777777" w:rsidR="00935062" w:rsidRDefault="00935062" w:rsidP="00E855AB">
      <w:pPr>
        <w:numPr>
          <w:ilvl w:val="1"/>
          <w:numId w:val="52"/>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rocedureAct_statusCode">
        <w:r>
          <w:rPr>
            <w:rStyle w:val="HyperlinkCourierBold"/>
          </w:rPr>
          <w:t>ProcedureAct statusCode</w:t>
        </w:r>
      </w:hyperlink>
      <w:r>
        <w:rPr>
          <w:rStyle w:val="XMLname"/>
        </w:rPr>
        <w:t xml:space="preserve"> urn:oid:2.16.840.1.113883.11.20.9.22</w:t>
      </w:r>
      <w:r>
        <w:rPr>
          <w:rStyle w:val="keyword"/>
        </w:rPr>
        <w:t xml:space="preserve"> STATIC</w:t>
      </w:r>
      <w:r>
        <w:t xml:space="preserve"> 2014-04-23</w:t>
      </w:r>
      <w:bookmarkStart w:id="3265" w:name="C_1098-32365"/>
      <w:r>
        <w:t xml:space="preserve"> (CONF:1098-32365)</w:t>
      </w:r>
      <w:bookmarkEnd w:id="3265"/>
      <w:r>
        <w:t>.</w:t>
      </w:r>
    </w:p>
    <w:p w14:paraId="09256FD4" w14:textId="77777777" w:rsidR="00935062" w:rsidRDefault="00935062" w:rsidP="00E855AB">
      <w:pPr>
        <w:numPr>
          <w:ilvl w:val="0"/>
          <w:numId w:val="52"/>
        </w:numPr>
        <w:ind w:left="1080"/>
      </w:pPr>
      <w:r>
        <w:rPr>
          <w:rStyle w:val="keyword"/>
        </w:rPr>
        <w:t>SHOULD</w:t>
      </w:r>
      <w:r>
        <w:t xml:space="preserve"> contain zero or one [0..1] </w:t>
      </w:r>
      <w:r>
        <w:rPr>
          <w:rStyle w:val="XMLnameBold"/>
        </w:rPr>
        <w:t>effectiveTime</w:t>
      </w:r>
      <w:bookmarkStart w:id="3266" w:name="C_1098-8246"/>
      <w:r>
        <w:t xml:space="preserve"> (CONF:1098-8246)</w:t>
      </w:r>
      <w:bookmarkEnd w:id="3266"/>
      <w:r>
        <w:t>.</w:t>
      </w:r>
    </w:p>
    <w:p w14:paraId="7C3FD275" w14:textId="77777777" w:rsidR="00935062" w:rsidRDefault="00935062" w:rsidP="00E855AB">
      <w:pPr>
        <w:numPr>
          <w:ilvl w:val="0"/>
          <w:numId w:val="52"/>
        </w:numPr>
        <w:ind w:left="1080"/>
      </w:pPr>
      <w:r>
        <w:rPr>
          <w:rStyle w:val="keyword"/>
        </w:rPr>
        <w:t>MAY</w:t>
      </w:r>
      <w:r>
        <w:t xml:space="preserve"> contain zero or one [0..1] </w:t>
      </w:r>
      <w:r>
        <w:rPr>
          <w:rStyle w:val="XMLnameBold"/>
        </w:rPr>
        <w:t>priorityCode</w:t>
      </w:r>
      <w:r>
        <w:t xml:space="preserve">, which </w:t>
      </w:r>
      <w:r>
        <w:rPr>
          <w:rStyle w:val="keyword"/>
        </w:rPr>
        <w:t>SHALL</w:t>
      </w:r>
      <w:r>
        <w:t xml:space="preserve"> be selected from ValueSet </w:t>
      </w:r>
      <w:hyperlink w:anchor="ActPriority">
        <w:r>
          <w:rPr>
            <w:rStyle w:val="HyperlinkCourierBold"/>
          </w:rPr>
          <w:t>ActPriority</w:t>
        </w:r>
      </w:hyperlink>
      <w:r>
        <w:rPr>
          <w:rStyle w:val="XMLname"/>
        </w:rPr>
        <w:t xml:space="preserve"> urn:oid:2.16.840.1.113883.1.11.16866</w:t>
      </w:r>
      <w:r>
        <w:rPr>
          <w:rStyle w:val="keyword"/>
        </w:rPr>
        <w:t xml:space="preserve"> DYNAMIC</w:t>
      </w:r>
      <w:bookmarkStart w:id="3267" w:name="C_1098-8247"/>
      <w:r>
        <w:t xml:space="preserve"> (CONF:1098-8247)</w:t>
      </w:r>
      <w:bookmarkEnd w:id="3267"/>
      <w:r>
        <w:t>.</w:t>
      </w:r>
    </w:p>
    <w:p w14:paraId="3779C66B" w14:textId="77777777" w:rsidR="00935062" w:rsidRDefault="00935062" w:rsidP="00E855AB">
      <w:pPr>
        <w:numPr>
          <w:ilvl w:val="0"/>
          <w:numId w:val="52"/>
        </w:numPr>
        <w:ind w:left="1080"/>
      </w:pPr>
      <w:r>
        <w:rPr>
          <w:rStyle w:val="keyword"/>
        </w:rPr>
        <w:t>SHALL</w:t>
      </w:r>
      <w:r>
        <w:t xml:space="preserve"> contain exactly one [1..1] </w:t>
      </w:r>
      <w:r>
        <w:rPr>
          <w:rStyle w:val="XMLnameBold"/>
        </w:rPr>
        <w:t>value</w:t>
      </w:r>
      <w:bookmarkStart w:id="3268" w:name="C_1098-16846"/>
      <w:r>
        <w:t xml:space="preserve"> (CONF:1098-16846)</w:t>
      </w:r>
      <w:bookmarkEnd w:id="3268"/>
      <w:r>
        <w:t>.</w:t>
      </w:r>
    </w:p>
    <w:p w14:paraId="55BDD0B6" w14:textId="77777777" w:rsidR="00935062" w:rsidRDefault="00935062" w:rsidP="00935062">
      <w:pPr>
        <w:pStyle w:val="BodyText"/>
        <w:spacing w:before="120"/>
      </w:pPr>
      <w:r>
        <w:t>If nothing is appropriate for value, use an appropriate nullFlavor.</w:t>
      </w:r>
    </w:p>
    <w:p w14:paraId="6DFCA7C9" w14:textId="77777777" w:rsidR="00935062" w:rsidRDefault="00935062" w:rsidP="00E855AB">
      <w:pPr>
        <w:numPr>
          <w:ilvl w:val="1"/>
          <w:numId w:val="52"/>
        </w:numPr>
      </w:pPr>
      <w:r>
        <w:lastRenderedPageBreak/>
        <w:t xml:space="preserve">This value </w:t>
      </w:r>
      <w:r>
        <w:rPr>
          <w:rStyle w:val="keyword"/>
        </w:rPr>
        <w:t>MAY</w:t>
      </w:r>
      <w:r>
        <w:t xml:space="preserve"> contain zero or one [0..1] </w:t>
      </w:r>
      <w:r>
        <w:rPr>
          <w:rStyle w:val="XMLnameBold"/>
        </w:rPr>
        <w:t>@nullFlavor</w:t>
      </w:r>
      <w:bookmarkStart w:id="3269" w:name="C_1098-32778"/>
      <w:r>
        <w:t xml:space="preserve"> (CONF:1098-32778)</w:t>
      </w:r>
      <w:bookmarkEnd w:id="3269"/>
      <w:r>
        <w:t>.</w:t>
      </w:r>
    </w:p>
    <w:p w14:paraId="10BDC9C7" w14:textId="77777777" w:rsidR="00935062" w:rsidRDefault="00935062" w:rsidP="00E855AB">
      <w:pPr>
        <w:numPr>
          <w:ilvl w:val="0"/>
          <w:numId w:val="52"/>
        </w:numPr>
        <w:ind w:left="1080"/>
      </w:pPr>
      <w:r>
        <w:rPr>
          <w:rStyle w:val="keyword"/>
        </w:rPr>
        <w:t>MAY</w:t>
      </w:r>
      <w:r>
        <w:t xml:space="preserve"> contain zero or one [0..1] </w:t>
      </w:r>
      <w:r>
        <w:rPr>
          <w:rStyle w:val="XMLnameBold"/>
        </w:rPr>
        <w:t>methodCode</w:t>
      </w:r>
      <w:bookmarkStart w:id="3270" w:name="C_1098-8248"/>
      <w:r>
        <w:t xml:space="preserve"> (CONF:1098-8248)</w:t>
      </w:r>
      <w:bookmarkEnd w:id="3270"/>
      <w:r>
        <w:t>.</w:t>
      </w:r>
    </w:p>
    <w:p w14:paraId="5BF27F3A" w14:textId="77777777" w:rsidR="00935062" w:rsidRDefault="00935062" w:rsidP="00E855AB">
      <w:pPr>
        <w:numPr>
          <w:ilvl w:val="1"/>
          <w:numId w:val="52"/>
        </w:numPr>
      </w:pPr>
      <w:r>
        <w:t xml:space="preserve">MethodCode </w:t>
      </w:r>
      <w:r>
        <w:rPr>
          <w:rStyle w:val="keyword"/>
        </w:rPr>
        <w:t>SHALL NOT</w:t>
      </w:r>
      <w:r>
        <w:t xml:space="preserve"> conflict with the method inherent in Observation / code (CONF:1098-8249).</w:t>
      </w:r>
    </w:p>
    <w:p w14:paraId="0107CD29" w14:textId="77777777" w:rsidR="00935062" w:rsidRDefault="00935062" w:rsidP="00E855AB">
      <w:pPr>
        <w:numPr>
          <w:ilvl w:val="0"/>
          <w:numId w:val="52"/>
        </w:numPr>
        <w:ind w:left="1080"/>
      </w:pPr>
      <w:r>
        <w:rPr>
          <w:rStyle w:val="keyword"/>
        </w:rPr>
        <w:t>SHOULD</w:t>
      </w:r>
      <w:r>
        <w:t xml:space="preserve"> contain zero or more [0..*] </w:t>
      </w:r>
      <w:r>
        <w:rPr>
          <w:rStyle w:val="XMLnameBold"/>
        </w:rPr>
        <w:t>targetSiteCode</w:t>
      </w:r>
      <w:r>
        <w:t xml:space="preserve">, which </w:t>
      </w:r>
      <w:r>
        <w:rPr>
          <w:rStyle w:val="keyword"/>
        </w:rPr>
        <w:t>SHALL</w:t>
      </w:r>
      <w:r>
        <w:t xml:space="preserve"> be selected from ValueSet </w:t>
      </w:r>
      <w:hyperlink w:anchor="Body_Site_Value_Set">
        <w:r>
          <w:rPr>
            <w:rStyle w:val="HyperlinkCourierBold"/>
          </w:rPr>
          <w:t>Body Site Value Set</w:t>
        </w:r>
      </w:hyperlink>
      <w:r>
        <w:rPr>
          <w:rStyle w:val="XMLname"/>
        </w:rPr>
        <w:t xml:space="preserve"> urn:oid:2.16.840.1.113883.3.88.12.3221.8.9</w:t>
      </w:r>
      <w:r>
        <w:rPr>
          <w:rStyle w:val="keyword"/>
        </w:rPr>
        <w:t xml:space="preserve"> DYNAMIC</w:t>
      </w:r>
      <w:bookmarkStart w:id="3271" w:name="C_1098-8250"/>
      <w:r>
        <w:t xml:space="preserve"> (CONF:1098-8250)</w:t>
      </w:r>
      <w:bookmarkEnd w:id="3271"/>
      <w:r>
        <w:t>.</w:t>
      </w:r>
    </w:p>
    <w:p w14:paraId="23563F64" w14:textId="77777777" w:rsidR="00935062" w:rsidRDefault="00935062" w:rsidP="00E855AB">
      <w:pPr>
        <w:numPr>
          <w:ilvl w:val="0"/>
          <w:numId w:val="52"/>
        </w:numPr>
        <w:ind w:left="1080"/>
      </w:pPr>
      <w:r>
        <w:rPr>
          <w:rStyle w:val="keyword"/>
        </w:rPr>
        <w:t>SHOULD</w:t>
      </w:r>
      <w:r>
        <w:t xml:space="preserve"> contain zero or more [0..*] </w:t>
      </w:r>
      <w:r>
        <w:rPr>
          <w:rStyle w:val="XMLnameBold"/>
        </w:rPr>
        <w:t>performer</w:t>
      </w:r>
      <w:bookmarkStart w:id="3272" w:name="C_1098-8251"/>
      <w:r>
        <w:t xml:space="preserve"> (CONF:1098-8251)</w:t>
      </w:r>
      <w:bookmarkEnd w:id="3272"/>
      <w:r>
        <w:t>.</w:t>
      </w:r>
    </w:p>
    <w:p w14:paraId="3ECA9A39" w14:textId="77777777" w:rsidR="00935062" w:rsidRDefault="00935062" w:rsidP="00E855AB">
      <w:pPr>
        <w:numPr>
          <w:ilvl w:val="1"/>
          <w:numId w:val="52"/>
        </w:numPr>
      </w:pPr>
      <w:r>
        <w:t xml:space="preserve">The performer, if present, </w:t>
      </w:r>
      <w:r>
        <w:rPr>
          <w:rStyle w:val="keyword"/>
        </w:rPr>
        <w:t>SHALL</w:t>
      </w:r>
      <w:r>
        <w:t xml:space="preserve"> contain exactly one [1..1] </w:t>
      </w:r>
      <w:r>
        <w:rPr>
          <w:rStyle w:val="XMLnameBold"/>
        </w:rPr>
        <w:t>assignedEntity</w:t>
      </w:r>
      <w:bookmarkStart w:id="3273" w:name="C_1098-8252"/>
      <w:r>
        <w:t xml:space="preserve"> (CONF:1098-8252)</w:t>
      </w:r>
      <w:bookmarkEnd w:id="3273"/>
      <w:r>
        <w:t>.</w:t>
      </w:r>
    </w:p>
    <w:p w14:paraId="7D8B5934" w14:textId="77777777" w:rsidR="00935062" w:rsidRDefault="00935062" w:rsidP="00E855AB">
      <w:pPr>
        <w:numPr>
          <w:ilvl w:val="2"/>
          <w:numId w:val="52"/>
        </w:numPr>
      </w:pPr>
      <w:r>
        <w:t xml:space="preserve">This assignedEntity </w:t>
      </w:r>
      <w:r>
        <w:rPr>
          <w:rStyle w:val="keyword"/>
        </w:rPr>
        <w:t>SHALL</w:t>
      </w:r>
      <w:r>
        <w:t xml:space="preserve"> contain at least one [1..*] </w:t>
      </w:r>
      <w:r>
        <w:rPr>
          <w:rStyle w:val="XMLnameBold"/>
        </w:rPr>
        <w:t>id</w:t>
      </w:r>
      <w:bookmarkStart w:id="3274" w:name="C_1098-8253"/>
      <w:r>
        <w:t xml:space="preserve"> (CONF:1098-8253)</w:t>
      </w:r>
      <w:bookmarkEnd w:id="3274"/>
      <w:r>
        <w:t>.</w:t>
      </w:r>
    </w:p>
    <w:p w14:paraId="65EA15FA" w14:textId="77777777" w:rsidR="00935062" w:rsidRDefault="00935062" w:rsidP="00E855AB">
      <w:pPr>
        <w:numPr>
          <w:ilvl w:val="2"/>
          <w:numId w:val="52"/>
        </w:numPr>
      </w:pPr>
      <w:r>
        <w:t xml:space="preserve">This assignedEntity </w:t>
      </w:r>
      <w:r>
        <w:rPr>
          <w:rStyle w:val="keyword"/>
        </w:rPr>
        <w:t>SHALL</w:t>
      </w:r>
      <w:r>
        <w:t xml:space="preserve"> contain at least one [1..*] </w:t>
      </w:r>
      <w:r>
        <w:rPr>
          <w:rStyle w:val="XMLnameBold"/>
        </w:rPr>
        <w:t>addr</w:t>
      </w:r>
      <w:bookmarkStart w:id="3275" w:name="C_1098-8254"/>
      <w:r>
        <w:t xml:space="preserve"> (CONF:1098-8254)</w:t>
      </w:r>
      <w:bookmarkEnd w:id="3275"/>
      <w:r>
        <w:t>.</w:t>
      </w:r>
    </w:p>
    <w:p w14:paraId="6059FBD9" w14:textId="77777777" w:rsidR="00935062" w:rsidRDefault="00935062" w:rsidP="00E855AB">
      <w:pPr>
        <w:numPr>
          <w:ilvl w:val="2"/>
          <w:numId w:val="52"/>
        </w:numPr>
      </w:pPr>
      <w:r>
        <w:t xml:space="preserve">This assignedEntity </w:t>
      </w:r>
      <w:r>
        <w:rPr>
          <w:rStyle w:val="keyword"/>
        </w:rPr>
        <w:t>SHALL</w:t>
      </w:r>
      <w:r>
        <w:t xml:space="preserve"> contain at least one [1..*] </w:t>
      </w:r>
      <w:r>
        <w:rPr>
          <w:rStyle w:val="XMLnameBold"/>
        </w:rPr>
        <w:t>telecom</w:t>
      </w:r>
      <w:bookmarkStart w:id="3276" w:name="C_1098-8255"/>
      <w:r>
        <w:t xml:space="preserve"> (CONF:1098-8255)</w:t>
      </w:r>
      <w:bookmarkEnd w:id="3276"/>
      <w:r>
        <w:t>.</w:t>
      </w:r>
    </w:p>
    <w:p w14:paraId="771FA07A" w14:textId="77777777" w:rsidR="00935062" w:rsidRDefault="00935062" w:rsidP="00E855AB">
      <w:pPr>
        <w:numPr>
          <w:ilvl w:val="2"/>
          <w:numId w:val="52"/>
        </w:numPr>
      </w:pPr>
      <w:r>
        <w:t xml:space="preserve">This assignedEntity </w:t>
      </w:r>
      <w:r>
        <w:rPr>
          <w:rStyle w:val="keyword"/>
        </w:rPr>
        <w:t>SHOULD</w:t>
      </w:r>
      <w:r>
        <w:t xml:space="preserve"> contain zero or one [0..1] </w:t>
      </w:r>
      <w:r>
        <w:rPr>
          <w:rStyle w:val="XMLnameBold"/>
        </w:rPr>
        <w:t>representedOrganization</w:t>
      </w:r>
      <w:bookmarkStart w:id="3277" w:name="C_1098-8256"/>
      <w:r>
        <w:t xml:space="preserve"> (CONF:1098-8256)</w:t>
      </w:r>
      <w:bookmarkEnd w:id="3277"/>
      <w:r>
        <w:t>.</w:t>
      </w:r>
    </w:p>
    <w:p w14:paraId="135C50B3" w14:textId="77777777" w:rsidR="00935062" w:rsidRDefault="00935062" w:rsidP="00E855AB">
      <w:pPr>
        <w:numPr>
          <w:ilvl w:val="3"/>
          <w:numId w:val="52"/>
        </w:numPr>
      </w:pPr>
      <w:r>
        <w:t xml:space="preserve">The representedOrganization, if present, </w:t>
      </w:r>
      <w:r>
        <w:rPr>
          <w:rStyle w:val="keyword"/>
        </w:rPr>
        <w:t>SHOULD</w:t>
      </w:r>
      <w:r>
        <w:t xml:space="preserve"> contain zero or more [0..*] </w:t>
      </w:r>
      <w:r>
        <w:rPr>
          <w:rStyle w:val="XMLnameBold"/>
        </w:rPr>
        <w:t>id</w:t>
      </w:r>
      <w:bookmarkStart w:id="3278" w:name="C_1098-8257"/>
      <w:r>
        <w:t xml:space="preserve"> (CONF:1098-8257)</w:t>
      </w:r>
      <w:bookmarkEnd w:id="3278"/>
      <w:r>
        <w:t>.</w:t>
      </w:r>
    </w:p>
    <w:p w14:paraId="5790978D" w14:textId="77777777" w:rsidR="00935062" w:rsidRDefault="00935062" w:rsidP="00E855AB">
      <w:pPr>
        <w:numPr>
          <w:ilvl w:val="3"/>
          <w:numId w:val="52"/>
        </w:numPr>
      </w:pPr>
      <w:r>
        <w:t xml:space="preserve">The representedOrganization, if present, </w:t>
      </w:r>
      <w:r>
        <w:rPr>
          <w:rStyle w:val="keyword"/>
        </w:rPr>
        <w:t>MAY</w:t>
      </w:r>
      <w:r>
        <w:t xml:space="preserve"> contain zero or more [0..*] </w:t>
      </w:r>
      <w:r>
        <w:rPr>
          <w:rStyle w:val="XMLnameBold"/>
        </w:rPr>
        <w:t>name</w:t>
      </w:r>
      <w:bookmarkStart w:id="3279" w:name="C_1098-8258"/>
      <w:r>
        <w:t xml:space="preserve"> (CONF:1098-8258)</w:t>
      </w:r>
      <w:bookmarkEnd w:id="3279"/>
      <w:r>
        <w:t>.</w:t>
      </w:r>
    </w:p>
    <w:p w14:paraId="4F9D0DC8" w14:textId="3D07FB04" w:rsidR="00433964" w:rsidRDefault="00433964" w:rsidP="00433964">
      <w:pPr>
        <w:numPr>
          <w:ilvl w:val="3"/>
          <w:numId w:val="52"/>
        </w:numPr>
      </w:pPr>
      <w:r>
        <w:t xml:space="preserve">The representedOrganization, if present, </w:t>
      </w:r>
      <w:r>
        <w:rPr>
          <w:rStyle w:val="keyword"/>
        </w:rPr>
        <w:t>SHALL</w:t>
      </w:r>
      <w:r>
        <w:t xml:space="preserve"> contain at least one [1..*] </w:t>
      </w:r>
      <w:r>
        <w:rPr>
          <w:rStyle w:val="XMLnameBold"/>
        </w:rPr>
        <w:t>telecom</w:t>
      </w:r>
      <w:r>
        <w:t xml:space="preserve"> (CONF:1098-8260).</w:t>
      </w:r>
    </w:p>
    <w:bookmarkStart w:id="3280" w:name="C_1098-8259"/>
    <w:p w14:paraId="2CE6FC36" w14:textId="174CD7F1" w:rsidR="00433964" w:rsidRDefault="00433964" w:rsidP="00433964">
      <w:pPr>
        <w:numPr>
          <w:ilvl w:val="3"/>
          <w:numId w:val="52"/>
        </w:numPr>
      </w:pPr>
      <w:r>
        <w:fldChar w:fldCharType="begin"/>
      </w:r>
      <w:r>
        <w:instrText xml:space="preserve"> HYPERLINK "" </w:instrText>
      </w:r>
      <w:r w:rsidR="0085191F">
        <w:fldChar w:fldCharType="separate"/>
      </w:r>
      <w:r>
        <w:fldChar w:fldCharType="end"/>
      </w:r>
      <w:bookmarkEnd w:id="3280"/>
      <w:r>
        <w:t xml:space="preserve">The representedOrganization, if present, </w:t>
      </w:r>
      <w:r>
        <w:rPr>
          <w:rStyle w:val="keyword"/>
        </w:rPr>
        <w:t>SHALL</w:t>
      </w:r>
      <w:r>
        <w:t xml:space="preserve"> contain at least one [1..*] </w:t>
      </w:r>
      <w:r>
        <w:rPr>
          <w:rStyle w:val="XMLnameBold"/>
        </w:rPr>
        <w:t>addr</w:t>
      </w:r>
      <w:r>
        <w:t xml:space="preserve"> (CONF:1098-8259).</w:t>
      </w:r>
    </w:p>
    <w:p w14:paraId="481456F5" w14:textId="77777777" w:rsidR="00935062" w:rsidRDefault="00935062" w:rsidP="00E855AB">
      <w:pPr>
        <w:numPr>
          <w:ilvl w:val="0"/>
          <w:numId w:val="52"/>
        </w:numPr>
        <w:ind w:left="1080"/>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3281" w:name="C_1098-32478"/>
      <w:r>
        <w:t xml:space="preserve"> (CONF:1098-32478)</w:t>
      </w:r>
      <w:bookmarkEnd w:id="3281"/>
      <w:r>
        <w:t>.</w:t>
      </w:r>
    </w:p>
    <w:p w14:paraId="4F58DC2E" w14:textId="77777777" w:rsidR="00935062" w:rsidRDefault="00935062" w:rsidP="00E855AB">
      <w:pPr>
        <w:numPr>
          <w:ilvl w:val="0"/>
          <w:numId w:val="52"/>
        </w:numPr>
        <w:ind w:left="1080"/>
      </w:pPr>
      <w:r>
        <w:rPr>
          <w:rStyle w:val="keyword"/>
        </w:rPr>
        <w:t>MAY</w:t>
      </w:r>
      <w:r>
        <w:t xml:space="preserve"> contain zero or more [0..*] </w:t>
      </w:r>
      <w:r>
        <w:rPr>
          <w:rStyle w:val="XMLnameBold"/>
        </w:rPr>
        <w:t>participant</w:t>
      </w:r>
      <w:bookmarkStart w:id="3282" w:name="C_1098-8261"/>
      <w:r>
        <w:t xml:space="preserve"> (CONF:1098-8261)</w:t>
      </w:r>
      <w:bookmarkEnd w:id="3282"/>
      <w:r>
        <w:t xml:space="preserve"> such that it</w:t>
      </w:r>
    </w:p>
    <w:p w14:paraId="1F03AF1F" w14:textId="77777777" w:rsidR="00935062" w:rsidRDefault="00935062" w:rsidP="00E855AB">
      <w:pPr>
        <w:numPr>
          <w:ilvl w:val="1"/>
          <w:numId w:val="52"/>
        </w:numPr>
      </w:pPr>
      <w:r>
        <w:rPr>
          <w:rStyle w:val="keyword"/>
        </w:rPr>
        <w:t>SHALL</w:t>
      </w:r>
      <w:r>
        <w:t xml:space="preserve"> contain exactly one [1..1] </w:t>
      </w:r>
      <w:r>
        <w:rPr>
          <w:rStyle w:val="XMLnameBold"/>
        </w:rPr>
        <w:t>@typeCode</w:t>
      </w:r>
      <w:r>
        <w:t>=</w:t>
      </w:r>
      <w:r>
        <w:rPr>
          <w:rStyle w:val="XMLname"/>
        </w:rPr>
        <w:t>"LOC"</w:t>
      </w:r>
      <w:r>
        <w:t xml:space="preserve"> Location (CodeSystem: </w:t>
      </w:r>
      <w:r>
        <w:rPr>
          <w:rStyle w:val="XMLname"/>
        </w:rPr>
        <w:t>HL7ParticipationType urn:oid:2.16.840.1.113883.5.90</w:t>
      </w:r>
      <w:r>
        <w:rPr>
          <w:rStyle w:val="keyword"/>
        </w:rPr>
        <w:t xml:space="preserve"> STATIC</w:t>
      </w:r>
      <w:r>
        <w:t>)</w:t>
      </w:r>
      <w:bookmarkStart w:id="3283" w:name="C_1098-8262"/>
      <w:r>
        <w:t xml:space="preserve"> (CONF:1098-8262)</w:t>
      </w:r>
      <w:bookmarkEnd w:id="3283"/>
      <w:r>
        <w:t>.</w:t>
      </w:r>
    </w:p>
    <w:p w14:paraId="6B620D01" w14:textId="77777777" w:rsidR="00935062" w:rsidRDefault="00935062" w:rsidP="00E855AB">
      <w:pPr>
        <w:numPr>
          <w:ilvl w:val="1"/>
          <w:numId w:val="52"/>
        </w:numPr>
      </w:pPr>
      <w:r>
        <w:rPr>
          <w:rStyle w:val="keyword"/>
        </w:rPr>
        <w:t>SHALL</w:t>
      </w:r>
      <w:r>
        <w:t xml:space="preserve"> contain exactly one [1..1]  </w:t>
      </w:r>
      <w:hyperlink w:anchor="E_Service_Delivery_Location">
        <w:r>
          <w:rPr>
            <w:rStyle w:val="HyperlinkCourierBold"/>
          </w:rPr>
          <w:t>Service Delivery Location</w:t>
        </w:r>
      </w:hyperlink>
      <w:r>
        <w:rPr>
          <w:rStyle w:val="XMLname"/>
        </w:rPr>
        <w:t xml:space="preserve"> (identifier: urn:oid:2.16.840.1.113883.10.20.22.4.32)</w:t>
      </w:r>
      <w:bookmarkStart w:id="3284" w:name="C_1098-15904"/>
      <w:r>
        <w:t xml:space="preserve"> (CONF:1098-15904)</w:t>
      </w:r>
      <w:bookmarkEnd w:id="3284"/>
      <w:r>
        <w:t>.</w:t>
      </w:r>
    </w:p>
    <w:p w14:paraId="2B99C9EA" w14:textId="77777777" w:rsidR="00935062" w:rsidRDefault="00935062" w:rsidP="00E855AB">
      <w:pPr>
        <w:numPr>
          <w:ilvl w:val="0"/>
          <w:numId w:val="52"/>
        </w:numPr>
        <w:ind w:left="1080"/>
      </w:pPr>
      <w:r>
        <w:rPr>
          <w:rStyle w:val="keyword"/>
        </w:rPr>
        <w:t>MAY</w:t>
      </w:r>
      <w:r>
        <w:t xml:space="preserve"> contain zero or more [0..*] </w:t>
      </w:r>
      <w:r>
        <w:rPr>
          <w:rStyle w:val="XMLnameBold"/>
        </w:rPr>
        <w:t>entryRelationship</w:t>
      </w:r>
      <w:bookmarkStart w:id="3285" w:name="C_1098-8264"/>
      <w:r>
        <w:t xml:space="preserve"> (CONF:1098-8264)</w:t>
      </w:r>
      <w:bookmarkEnd w:id="3285"/>
      <w:r>
        <w:t xml:space="preserve"> such that it</w:t>
      </w:r>
    </w:p>
    <w:p w14:paraId="45E3D4DF" w14:textId="77777777" w:rsidR="00935062" w:rsidRDefault="00935062" w:rsidP="00E855AB">
      <w:pPr>
        <w:numPr>
          <w:ilvl w:val="1"/>
          <w:numId w:val="52"/>
        </w:numPr>
      </w:pPr>
      <w:r>
        <w:rPr>
          <w:rStyle w:val="keyword"/>
        </w:rPr>
        <w:t>SHALL</w:t>
      </w:r>
      <w:r>
        <w:t xml:space="preserve"> contain exactly one [1..1] </w:t>
      </w:r>
      <w:r>
        <w:rPr>
          <w:rStyle w:val="XMLnameBold"/>
        </w:rPr>
        <w:t>@typeCode</w:t>
      </w:r>
      <w:r>
        <w:t>=</w:t>
      </w:r>
      <w:r>
        <w:rPr>
          <w:rStyle w:val="XMLname"/>
        </w:rPr>
        <w:t>"COMP"</w:t>
      </w:r>
      <w:r>
        <w:t xml:space="preserve"> Component (CodeSystem: </w:t>
      </w:r>
      <w:r>
        <w:rPr>
          <w:rStyle w:val="XMLname"/>
        </w:rPr>
        <w:t>HL7ActRelationshipType urn:oid:2.16.840.1.113883.5.1002</w:t>
      </w:r>
      <w:r>
        <w:rPr>
          <w:rStyle w:val="keyword"/>
        </w:rPr>
        <w:t xml:space="preserve"> STATIC</w:t>
      </w:r>
      <w:r>
        <w:t>)</w:t>
      </w:r>
      <w:bookmarkStart w:id="3286" w:name="C_1098-8265"/>
      <w:r>
        <w:t xml:space="preserve"> (CONF:1098-8265)</w:t>
      </w:r>
      <w:bookmarkEnd w:id="3286"/>
      <w:r>
        <w:t>.</w:t>
      </w:r>
    </w:p>
    <w:p w14:paraId="506A580F" w14:textId="77777777" w:rsidR="00935062" w:rsidRDefault="00935062" w:rsidP="00E855AB">
      <w:pPr>
        <w:numPr>
          <w:ilvl w:val="1"/>
          <w:numId w:val="52"/>
        </w:numPr>
      </w:pPr>
      <w:r>
        <w:rPr>
          <w:rStyle w:val="keyword"/>
        </w:rPr>
        <w:t>SHALL</w:t>
      </w:r>
      <w:r>
        <w:t xml:space="preserve"> contain exactly one [1..1] </w:t>
      </w:r>
      <w:r>
        <w:rPr>
          <w:rStyle w:val="XMLnameBold"/>
        </w:rPr>
        <w:t>@inversionInd</w:t>
      </w:r>
      <w:r>
        <w:t>=</w:t>
      </w:r>
      <w:r>
        <w:rPr>
          <w:rStyle w:val="XMLname"/>
        </w:rPr>
        <w:t>"true"</w:t>
      </w:r>
      <w:r>
        <w:t xml:space="preserve"> true</w:t>
      </w:r>
      <w:bookmarkStart w:id="3287" w:name="C_1098-8266"/>
      <w:r>
        <w:t xml:space="preserve"> (CONF:1098-8266)</w:t>
      </w:r>
      <w:bookmarkEnd w:id="3287"/>
      <w:r>
        <w:t>.</w:t>
      </w:r>
    </w:p>
    <w:p w14:paraId="1AC12A9E" w14:textId="77777777" w:rsidR="00935062" w:rsidRDefault="00935062" w:rsidP="00E855AB">
      <w:pPr>
        <w:numPr>
          <w:ilvl w:val="1"/>
          <w:numId w:val="52"/>
        </w:numPr>
      </w:pPr>
      <w:r>
        <w:rPr>
          <w:rStyle w:val="keyword"/>
        </w:rPr>
        <w:t>SHALL</w:t>
      </w:r>
      <w:r>
        <w:t xml:space="preserve"> contain exactly one [1..1] </w:t>
      </w:r>
      <w:r>
        <w:rPr>
          <w:rStyle w:val="XMLnameBold"/>
        </w:rPr>
        <w:t>encounter</w:t>
      </w:r>
      <w:bookmarkStart w:id="3288" w:name="C_1098-8267"/>
      <w:r>
        <w:t xml:space="preserve"> (CONF:1098-8267)</w:t>
      </w:r>
      <w:bookmarkEnd w:id="3288"/>
      <w:r>
        <w:t>.</w:t>
      </w:r>
    </w:p>
    <w:p w14:paraId="7F8CA9D7" w14:textId="77777777" w:rsidR="00935062" w:rsidRDefault="00935062" w:rsidP="00E855AB">
      <w:pPr>
        <w:numPr>
          <w:ilvl w:val="2"/>
          <w:numId w:val="52"/>
        </w:numPr>
      </w:pPr>
      <w:r>
        <w:t xml:space="preserve">This encounter </w:t>
      </w:r>
      <w:r>
        <w:rPr>
          <w:rStyle w:val="keyword"/>
        </w:rPr>
        <w:t>SHALL</w:t>
      </w:r>
      <w:r>
        <w:t xml:space="preserve"> contain exactly one [1..1] </w:t>
      </w:r>
      <w:r>
        <w:rPr>
          <w:rStyle w:val="XMLnameBold"/>
        </w:rPr>
        <w:t>@classCode</w:t>
      </w:r>
      <w:r>
        <w:t>=</w:t>
      </w:r>
      <w:r>
        <w:rPr>
          <w:rStyle w:val="XMLname"/>
        </w:rPr>
        <w:t>"ENC"</w:t>
      </w:r>
      <w:r>
        <w:t xml:space="preserve"> Encounter (CodeSystem: </w:t>
      </w:r>
      <w:r>
        <w:rPr>
          <w:rStyle w:val="XMLname"/>
        </w:rPr>
        <w:t>HL7ActClass urn:oid:2.16.840.1.113883.5.6</w:t>
      </w:r>
      <w:r>
        <w:rPr>
          <w:rStyle w:val="keyword"/>
        </w:rPr>
        <w:t xml:space="preserve"> STATIC</w:t>
      </w:r>
      <w:r>
        <w:t>)</w:t>
      </w:r>
      <w:bookmarkStart w:id="3289" w:name="C_1098-8268"/>
      <w:r>
        <w:t xml:space="preserve"> (CONF:1098-8268)</w:t>
      </w:r>
      <w:bookmarkEnd w:id="3289"/>
      <w:r>
        <w:t>.</w:t>
      </w:r>
    </w:p>
    <w:p w14:paraId="525C9105" w14:textId="77777777" w:rsidR="00935062" w:rsidRDefault="00935062" w:rsidP="00E855AB">
      <w:pPr>
        <w:numPr>
          <w:ilvl w:val="2"/>
          <w:numId w:val="52"/>
        </w:numPr>
      </w:pPr>
      <w:r>
        <w:t xml:space="preserve">This encounter </w:t>
      </w: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290" w:name="C_1098-8269"/>
      <w:r>
        <w:t xml:space="preserve"> (CONF:1098-8269)</w:t>
      </w:r>
      <w:bookmarkEnd w:id="3290"/>
      <w:r>
        <w:t>.</w:t>
      </w:r>
    </w:p>
    <w:p w14:paraId="443446A8" w14:textId="77777777" w:rsidR="00935062" w:rsidRDefault="00935062" w:rsidP="00E855AB">
      <w:pPr>
        <w:numPr>
          <w:ilvl w:val="2"/>
          <w:numId w:val="52"/>
        </w:numPr>
      </w:pPr>
      <w:r>
        <w:lastRenderedPageBreak/>
        <w:t xml:space="preserve">This encounter </w:t>
      </w:r>
      <w:r>
        <w:rPr>
          <w:rStyle w:val="keyword"/>
        </w:rPr>
        <w:t>SHALL</w:t>
      </w:r>
      <w:r>
        <w:t xml:space="preserve"> contain exactly one [1..1] </w:t>
      </w:r>
      <w:r>
        <w:rPr>
          <w:rStyle w:val="XMLnameBold"/>
        </w:rPr>
        <w:t>id</w:t>
      </w:r>
      <w:bookmarkStart w:id="3291" w:name="C_1098-8270"/>
      <w:r>
        <w:t xml:space="preserve"> (CONF:1098-8270)</w:t>
      </w:r>
      <w:bookmarkEnd w:id="3291"/>
      <w:r>
        <w:t>.</w:t>
      </w:r>
    </w:p>
    <w:p w14:paraId="24876CB5" w14:textId="77777777" w:rsidR="00935062" w:rsidRDefault="00935062" w:rsidP="00E855AB">
      <w:pPr>
        <w:numPr>
          <w:ilvl w:val="3"/>
          <w:numId w:val="52"/>
        </w:numPr>
      </w:pPr>
      <w:r>
        <w:t>Set encounter/id to the id of an encounter in another section to signify they are the same encounter (CONF:1098-16847).</w:t>
      </w:r>
    </w:p>
    <w:p w14:paraId="7A620EC7" w14:textId="77777777" w:rsidR="00935062" w:rsidRDefault="00935062" w:rsidP="00E855AB">
      <w:pPr>
        <w:numPr>
          <w:ilvl w:val="0"/>
          <w:numId w:val="52"/>
        </w:numPr>
        <w:ind w:left="1080"/>
      </w:pPr>
      <w:r>
        <w:rPr>
          <w:rStyle w:val="keyword"/>
        </w:rPr>
        <w:t>MAY</w:t>
      </w:r>
      <w:r>
        <w:t xml:space="preserve"> contain zero or one [0..1] </w:t>
      </w:r>
      <w:r>
        <w:rPr>
          <w:rStyle w:val="XMLnameBold"/>
        </w:rPr>
        <w:t>entryRelationship</w:t>
      </w:r>
      <w:bookmarkStart w:id="3292" w:name="C_1098-8272"/>
      <w:r>
        <w:t xml:space="preserve"> (CONF:1098-8272)</w:t>
      </w:r>
      <w:bookmarkEnd w:id="3292"/>
      <w:r>
        <w:t xml:space="preserve"> such that it</w:t>
      </w:r>
    </w:p>
    <w:p w14:paraId="1EDDDCE2" w14:textId="77777777" w:rsidR="00935062" w:rsidRDefault="00935062" w:rsidP="00E855AB">
      <w:pPr>
        <w:numPr>
          <w:ilvl w:val="1"/>
          <w:numId w:val="52"/>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3293" w:name="C_1098-8273"/>
      <w:r>
        <w:t xml:space="preserve"> (CONF:1098-8273)</w:t>
      </w:r>
      <w:bookmarkEnd w:id="3293"/>
      <w:r>
        <w:t>.</w:t>
      </w:r>
    </w:p>
    <w:p w14:paraId="406F95DB" w14:textId="77777777" w:rsidR="00935062" w:rsidRDefault="00935062" w:rsidP="00E855AB">
      <w:pPr>
        <w:numPr>
          <w:ilvl w:val="1"/>
          <w:numId w:val="52"/>
        </w:numPr>
      </w:pPr>
      <w:r>
        <w:rPr>
          <w:rStyle w:val="keyword"/>
        </w:rPr>
        <w:t>SHALL</w:t>
      </w:r>
      <w:r>
        <w:t xml:space="preserve"> contain exactly one [1..1] </w:t>
      </w:r>
      <w:r>
        <w:rPr>
          <w:rStyle w:val="XMLnameBold"/>
        </w:rPr>
        <w:t>@inversionInd</w:t>
      </w:r>
      <w:r>
        <w:t>=</w:t>
      </w:r>
      <w:r>
        <w:rPr>
          <w:rStyle w:val="XMLname"/>
        </w:rPr>
        <w:t>"true"</w:t>
      </w:r>
      <w:r>
        <w:t xml:space="preserve"> true</w:t>
      </w:r>
      <w:bookmarkStart w:id="3294" w:name="C_1098-8274"/>
      <w:r>
        <w:t xml:space="preserve"> (CONF:1098-8274)</w:t>
      </w:r>
      <w:bookmarkEnd w:id="3294"/>
      <w:r>
        <w:t>.</w:t>
      </w:r>
    </w:p>
    <w:p w14:paraId="13D4BE8A" w14:textId="77777777" w:rsidR="00935062" w:rsidRDefault="00935062" w:rsidP="00E855AB">
      <w:pPr>
        <w:numPr>
          <w:ilvl w:val="1"/>
          <w:numId w:val="52"/>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3295" w:name="C_1098-31394"/>
      <w:r>
        <w:t xml:space="preserve"> (CONF:1098-31394)</w:t>
      </w:r>
      <w:bookmarkEnd w:id="3295"/>
      <w:r>
        <w:t>.</w:t>
      </w:r>
    </w:p>
    <w:p w14:paraId="639E6EA6" w14:textId="77777777" w:rsidR="00935062" w:rsidRDefault="00935062" w:rsidP="00E855AB">
      <w:pPr>
        <w:numPr>
          <w:ilvl w:val="0"/>
          <w:numId w:val="52"/>
        </w:numPr>
        <w:ind w:left="1080"/>
      </w:pPr>
      <w:r>
        <w:rPr>
          <w:rStyle w:val="keyword"/>
        </w:rPr>
        <w:t>MAY</w:t>
      </w:r>
      <w:r>
        <w:t xml:space="preserve"> contain zero or more [0..*] </w:t>
      </w:r>
      <w:r>
        <w:rPr>
          <w:rStyle w:val="XMLnameBold"/>
        </w:rPr>
        <w:t>entryRelationship</w:t>
      </w:r>
      <w:bookmarkStart w:id="3296" w:name="C_1098-8276"/>
      <w:r>
        <w:t xml:space="preserve"> (CONF:1098-8276)</w:t>
      </w:r>
      <w:bookmarkEnd w:id="3296"/>
      <w:r>
        <w:t xml:space="preserve"> such that it</w:t>
      </w:r>
    </w:p>
    <w:p w14:paraId="5007D130" w14:textId="77777777" w:rsidR="00935062" w:rsidRDefault="00935062" w:rsidP="00E855AB">
      <w:pPr>
        <w:numPr>
          <w:ilvl w:val="1"/>
          <w:numId w:val="52"/>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rPr>
          <w:rStyle w:val="keyword"/>
        </w:rPr>
        <w:t xml:space="preserve"> STATIC</w:t>
      </w:r>
      <w:r>
        <w:t>)</w:t>
      </w:r>
      <w:bookmarkStart w:id="3297" w:name="C_1098-8277"/>
      <w:r>
        <w:t xml:space="preserve"> (CONF:1098-8277)</w:t>
      </w:r>
      <w:bookmarkEnd w:id="3297"/>
      <w:r>
        <w:t>.</w:t>
      </w:r>
    </w:p>
    <w:p w14:paraId="56F0F414" w14:textId="77777777" w:rsidR="00935062" w:rsidRDefault="00935062" w:rsidP="00E855AB">
      <w:pPr>
        <w:numPr>
          <w:ilvl w:val="1"/>
          <w:numId w:val="52"/>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3298" w:name="C_1098-15906"/>
      <w:r>
        <w:t xml:space="preserve"> (CONF:1098-15906)</w:t>
      </w:r>
      <w:bookmarkEnd w:id="3298"/>
      <w:r>
        <w:t>.</w:t>
      </w:r>
    </w:p>
    <w:p w14:paraId="74D094B4" w14:textId="77777777" w:rsidR="00935062" w:rsidRDefault="00935062" w:rsidP="00E855AB">
      <w:pPr>
        <w:numPr>
          <w:ilvl w:val="0"/>
          <w:numId w:val="52"/>
        </w:numPr>
        <w:ind w:left="1080"/>
      </w:pPr>
      <w:r>
        <w:rPr>
          <w:rStyle w:val="keyword"/>
        </w:rPr>
        <w:t>MAY</w:t>
      </w:r>
      <w:r>
        <w:t xml:space="preserve"> contain zero or more [0..*] </w:t>
      </w:r>
      <w:r>
        <w:rPr>
          <w:rStyle w:val="XMLnameBold"/>
        </w:rPr>
        <w:t>entryRelationship</w:t>
      </w:r>
      <w:bookmarkStart w:id="3299" w:name="C_1098-8279"/>
      <w:r>
        <w:t xml:space="preserve"> (CONF:1098-8279)</w:t>
      </w:r>
      <w:bookmarkEnd w:id="3299"/>
      <w:r>
        <w:t xml:space="preserve"> such that it</w:t>
      </w:r>
    </w:p>
    <w:p w14:paraId="00E5BDBF" w14:textId="77777777" w:rsidR="00935062" w:rsidRDefault="00935062" w:rsidP="00E855AB">
      <w:pPr>
        <w:numPr>
          <w:ilvl w:val="1"/>
          <w:numId w:val="52"/>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3300" w:name="C_1098-8280"/>
      <w:r>
        <w:t xml:space="preserve"> (CONF:1098-8280)</w:t>
      </w:r>
      <w:bookmarkEnd w:id="3300"/>
      <w:r>
        <w:t>.</w:t>
      </w:r>
    </w:p>
    <w:p w14:paraId="08AD01B6" w14:textId="77777777" w:rsidR="00935062" w:rsidRDefault="00935062" w:rsidP="00E855AB">
      <w:pPr>
        <w:numPr>
          <w:ilvl w:val="1"/>
          <w:numId w:val="52"/>
        </w:numPr>
      </w:pPr>
      <w:r>
        <w:rPr>
          <w:rStyle w:val="keyword"/>
        </w:rPr>
        <w:t>SHALL</w:t>
      </w:r>
      <w:r>
        <w:t xml:space="preserve"> contain exactly one [1..1]  </w:t>
      </w:r>
      <w:hyperlink w:anchor="Medication_Activity_V2">
        <w:r>
          <w:rPr>
            <w:rStyle w:val="HyperlinkCourierBold"/>
          </w:rPr>
          <w:t>Medication Activity (V2)</w:t>
        </w:r>
      </w:hyperlink>
      <w:r>
        <w:rPr>
          <w:rStyle w:val="XMLname"/>
        </w:rPr>
        <w:t xml:space="preserve"> (identifier: urn:hl7ii:2.16.840.1.113883.10.20.22.4.16:2014-06-09)</w:t>
      </w:r>
      <w:bookmarkStart w:id="3301" w:name="C_1098-15907"/>
      <w:r>
        <w:t xml:space="preserve"> (CONF:1098-15907)</w:t>
      </w:r>
      <w:bookmarkEnd w:id="3301"/>
      <w:r>
        <w:t>.</w:t>
      </w:r>
    </w:p>
    <w:p w14:paraId="702754DE" w14:textId="77777777" w:rsidR="00935062" w:rsidRDefault="00935062" w:rsidP="00E855AB">
      <w:pPr>
        <w:numPr>
          <w:ilvl w:val="0"/>
          <w:numId w:val="52"/>
        </w:numPr>
        <w:ind w:left="1080"/>
      </w:pPr>
      <w:r>
        <w:rPr>
          <w:rStyle w:val="keyword"/>
        </w:rPr>
        <w:t>MAY</w:t>
      </w:r>
      <w:r>
        <w:t xml:space="preserve"> contain zero or more [0..*] </w:t>
      </w:r>
      <w:r>
        <w:rPr>
          <w:rStyle w:val="XMLnameBold"/>
        </w:rPr>
        <w:t>entryRelationship</w:t>
      </w:r>
      <w:bookmarkStart w:id="3302" w:name="C_1098-32470"/>
      <w:r>
        <w:t xml:space="preserve"> (CONF:1098-32470)</w:t>
      </w:r>
      <w:bookmarkEnd w:id="3302"/>
      <w:r>
        <w:t xml:space="preserve"> such that it</w:t>
      </w:r>
    </w:p>
    <w:p w14:paraId="2FEFC55E" w14:textId="77777777" w:rsidR="00935062" w:rsidRDefault="00935062" w:rsidP="00E855AB">
      <w:pPr>
        <w:numPr>
          <w:ilvl w:val="1"/>
          <w:numId w:val="52"/>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3303" w:name="C_1098-32471"/>
      <w:r>
        <w:t xml:space="preserve"> (CONF:1098-32471)</w:t>
      </w:r>
      <w:bookmarkEnd w:id="3303"/>
      <w:r>
        <w:t>.</w:t>
      </w:r>
    </w:p>
    <w:p w14:paraId="1C737AFF" w14:textId="77777777" w:rsidR="00935062" w:rsidRDefault="00935062" w:rsidP="00E855AB">
      <w:pPr>
        <w:numPr>
          <w:ilvl w:val="1"/>
          <w:numId w:val="52"/>
        </w:numPr>
      </w:pPr>
      <w:r>
        <w:rPr>
          <w:rStyle w:val="keyword"/>
        </w:rPr>
        <w:t>SHALL</w:t>
      </w:r>
      <w:r>
        <w:t xml:space="preserve"> contain exactly one [1..1]  </w:t>
      </w:r>
      <w:hyperlink w:anchor="Reaction_Observation_V2">
        <w:r>
          <w:rPr>
            <w:rStyle w:val="HyperlinkCourierBold"/>
          </w:rPr>
          <w:t>Reaction Observation (V2)</w:t>
        </w:r>
      </w:hyperlink>
      <w:r>
        <w:rPr>
          <w:rStyle w:val="XMLname"/>
        </w:rPr>
        <w:t xml:space="preserve"> (identifier: urn:hl7ii:2.16.840.1.113883.10.20.22.4.9:2014-06-09)</w:t>
      </w:r>
      <w:bookmarkStart w:id="3304" w:name="C_1098-32472"/>
      <w:r>
        <w:t xml:space="preserve"> (CONF:1098-32472)</w:t>
      </w:r>
      <w:bookmarkEnd w:id="3304"/>
      <w:r>
        <w:t>.</w:t>
      </w:r>
    </w:p>
    <w:p w14:paraId="154245EE" w14:textId="3638491B" w:rsidR="00935062" w:rsidRDefault="00935062" w:rsidP="00935062">
      <w:pPr>
        <w:pStyle w:val="Caption"/>
        <w:ind w:left="130" w:right="115"/>
      </w:pPr>
      <w:bookmarkStart w:id="3305" w:name="_Toc78972684"/>
      <w:bookmarkStart w:id="3306" w:name="_Toc118244169"/>
      <w:r>
        <w:lastRenderedPageBreak/>
        <w:t xml:space="preserve">Figure </w:t>
      </w:r>
      <w:r>
        <w:fldChar w:fldCharType="begin"/>
      </w:r>
      <w:r>
        <w:instrText>SEQ Figure \* ARABIC</w:instrText>
      </w:r>
      <w:r>
        <w:fldChar w:fldCharType="separate"/>
      </w:r>
      <w:r w:rsidR="00A21BC2">
        <w:t>116</w:t>
      </w:r>
      <w:r>
        <w:fldChar w:fldCharType="end"/>
      </w:r>
      <w:r>
        <w:t>: Procedure Activity Observation (V2) Example</w:t>
      </w:r>
      <w:bookmarkEnd w:id="3305"/>
      <w:bookmarkEnd w:id="3306"/>
    </w:p>
    <w:p w14:paraId="2A818544" w14:textId="77777777" w:rsidR="00935062" w:rsidRDefault="00935062" w:rsidP="00935062">
      <w:pPr>
        <w:pStyle w:val="Example"/>
        <w:ind w:left="130" w:right="115"/>
      </w:pPr>
      <w:r>
        <w:t>&lt;observation classCode="OBS" moodCode="EVN"&gt;</w:t>
      </w:r>
    </w:p>
    <w:p w14:paraId="45E25852" w14:textId="77777777" w:rsidR="00935062" w:rsidRDefault="00935062" w:rsidP="00935062">
      <w:pPr>
        <w:pStyle w:val="Example"/>
        <w:ind w:left="130" w:right="115"/>
      </w:pPr>
      <w:r>
        <w:t xml:space="preserve">    &lt;templateId root="2.16.840.1.113883.10.20.22.4.13" extension="2014-06-09" /&gt;</w:t>
      </w:r>
    </w:p>
    <w:p w14:paraId="17631ABB" w14:textId="77777777" w:rsidR="00935062" w:rsidRDefault="00935062" w:rsidP="00935062">
      <w:pPr>
        <w:pStyle w:val="Example"/>
        <w:ind w:left="130" w:right="115"/>
      </w:pPr>
      <w:r>
        <w:t xml:space="preserve">    &lt;id extension="123456789" root="2.16.840.1.113883.19" /&gt;</w:t>
      </w:r>
    </w:p>
    <w:p w14:paraId="500542B6" w14:textId="77777777" w:rsidR="00935062" w:rsidRDefault="00935062" w:rsidP="00935062">
      <w:pPr>
        <w:pStyle w:val="Example"/>
        <w:ind w:left="130" w:right="115"/>
      </w:pPr>
      <w:r>
        <w:t xml:space="preserve">    &lt;code code="274025005" </w:t>
      </w:r>
    </w:p>
    <w:p w14:paraId="74DD2498" w14:textId="77777777" w:rsidR="00935062" w:rsidRDefault="00935062" w:rsidP="00935062">
      <w:pPr>
        <w:pStyle w:val="Example"/>
        <w:ind w:left="130" w:right="115"/>
      </w:pPr>
      <w:r>
        <w:t xml:space="preserve">           codeSystem="2.16.840.1.113883.6.96" </w:t>
      </w:r>
    </w:p>
    <w:p w14:paraId="62D1CB4F" w14:textId="77777777" w:rsidR="00935062" w:rsidRDefault="00935062" w:rsidP="00935062">
      <w:pPr>
        <w:pStyle w:val="Example"/>
        <w:ind w:left="130" w:right="115"/>
      </w:pPr>
      <w:r>
        <w:t xml:space="preserve">           displayName="Colonic polypectomy" </w:t>
      </w:r>
    </w:p>
    <w:p w14:paraId="25718BB7" w14:textId="77777777" w:rsidR="00935062" w:rsidRDefault="00935062" w:rsidP="00935062">
      <w:pPr>
        <w:pStyle w:val="Example"/>
        <w:ind w:left="130" w:right="115"/>
      </w:pPr>
      <w:r>
        <w:t xml:space="preserve">           codeSystemName="SNOMED-CT"&gt;</w:t>
      </w:r>
    </w:p>
    <w:p w14:paraId="1009A22E" w14:textId="77777777" w:rsidR="00935062" w:rsidRDefault="00935062" w:rsidP="00935062">
      <w:pPr>
        <w:pStyle w:val="Example"/>
        <w:ind w:left="130" w:right="115"/>
      </w:pPr>
      <w:r>
        <w:t xml:space="preserve">        &lt;originalText&gt;</w:t>
      </w:r>
    </w:p>
    <w:p w14:paraId="5C9F891D" w14:textId="77777777" w:rsidR="00935062" w:rsidRDefault="00935062" w:rsidP="00935062">
      <w:pPr>
        <w:pStyle w:val="Example"/>
        <w:ind w:left="130" w:right="115"/>
      </w:pPr>
      <w:r>
        <w:t xml:space="preserve">            &lt;reference value="#Proc1" /&gt;</w:t>
      </w:r>
    </w:p>
    <w:p w14:paraId="6F5C0588" w14:textId="77777777" w:rsidR="00935062" w:rsidRDefault="00935062" w:rsidP="00935062">
      <w:pPr>
        <w:pStyle w:val="Example"/>
        <w:ind w:left="130" w:right="115"/>
      </w:pPr>
      <w:r>
        <w:t xml:space="preserve">        &lt;/originalText&gt;</w:t>
      </w:r>
    </w:p>
    <w:p w14:paraId="384D371B" w14:textId="77777777" w:rsidR="00935062" w:rsidRDefault="00935062" w:rsidP="00935062">
      <w:pPr>
        <w:pStyle w:val="Example"/>
        <w:ind w:left="130" w:right="115"/>
      </w:pPr>
      <w:r>
        <w:t xml:space="preserve">    &lt;/code&gt;</w:t>
      </w:r>
    </w:p>
    <w:p w14:paraId="0547D4AA" w14:textId="77777777" w:rsidR="00935062" w:rsidRDefault="00935062" w:rsidP="00935062">
      <w:pPr>
        <w:pStyle w:val="Example"/>
        <w:ind w:left="130" w:right="115"/>
      </w:pPr>
      <w:r>
        <w:t xml:space="preserve">    &lt;statusCode code="aborted" /&gt;</w:t>
      </w:r>
    </w:p>
    <w:p w14:paraId="2FB626AC" w14:textId="77777777" w:rsidR="00935062" w:rsidRDefault="00935062" w:rsidP="00935062">
      <w:pPr>
        <w:pStyle w:val="Example"/>
        <w:ind w:left="130" w:right="115"/>
      </w:pPr>
      <w:r>
        <w:t xml:space="preserve">    &lt;effectiveTime value="20110203" /&gt;</w:t>
      </w:r>
    </w:p>
    <w:p w14:paraId="79F64EB3" w14:textId="77777777" w:rsidR="00935062" w:rsidRDefault="00935062" w:rsidP="00935062">
      <w:pPr>
        <w:pStyle w:val="Example"/>
        <w:ind w:left="130" w:right="115"/>
      </w:pPr>
      <w:r>
        <w:t xml:space="preserve">    &lt;priorityCode code="CR" codeSystem="2.16.840.1.113883.5.7" codeSystemName="ActPriority" displayName="Callback results" /&gt;</w:t>
      </w:r>
    </w:p>
    <w:p w14:paraId="79362E66" w14:textId="77777777" w:rsidR="00935062" w:rsidRDefault="00935062" w:rsidP="00935062">
      <w:pPr>
        <w:pStyle w:val="Example"/>
        <w:ind w:left="130" w:right="115"/>
      </w:pPr>
      <w:r>
        <w:t xml:space="preserve">    &lt;value nullFlavor="NA" /&gt;</w:t>
      </w:r>
    </w:p>
    <w:p w14:paraId="2E9EE52F" w14:textId="77777777" w:rsidR="00935062" w:rsidRDefault="00935062" w:rsidP="00935062">
      <w:pPr>
        <w:pStyle w:val="Example"/>
        <w:ind w:left="130" w:right="115"/>
      </w:pPr>
      <w:r>
        <w:t xml:space="preserve">    &lt;methodCode nullFlavor="UNK" /&gt;</w:t>
      </w:r>
    </w:p>
    <w:p w14:paraId="20CB05BB" w14:textId="77777777" w:rsidR="00935062" w:rsidRDefault="00935062" w:rsidP="00935062">
      <w:pPr>
        <w:pStyle w:val="Example"/>
        <w:ind w:left="130" w:right="115"/>
      </w:pPr>
      <w:r>
        <w:t xml:space="preserve">    &lt;targetSiteCode code="416949008" codeSystem="2.16.840.1.113883.6.96" codeSystemName="SNOMED CT" displayName="Abdomen and pelvis" /&gt;</w:t>
      </w:r>
    </w:p>
    <w:p w14:paraId="27A79F9E" w14:textId="77777777" w:rsidR="00935062" w:rsidRDefault="00935062" w:rsidP="00935062">
      <w:pPr>
        <w:pStyle w:val="Example"/>
        <w:ind w:left="130" w:right="115"/>
      </w:pPr>
      <w:r>
        <w:t xml:space="preserve">    &lt;performer&gt;</w:t>
      </w:r>
    </w:p>
    <w:p w14:paraId="64A32B37" w14:textId="77777777" w:rsidR="00935062" w:rsidRDefault="00935062" w:rsidP="00935062">
      <w:pPr>
        <w:pStyle w:val="Example"/>
        <w:ind w:left="130" w:right="115"/>
      </w:pPr>
      <w:r>
        <w:t xml:space="preserve">        &lt;assignedEntity&gt;</w:t>
      </w:r>
    </w:p>
    <w:p w14:paraId="62BDCD5F" w14:textId="77777777" w:rsidR="00935062" w:rsidRDefault="00935062" w:rsidP="00935062">
      <w:pPr>
        <w:pStyle w:val="Example"/>
        <w:ind w:left="130" w:right="115"/>
      </w:pPr>
      <w:r>
        <w:t xml:space="preserve">            &lt;id root="2.16.840.1.113883.19" extension="1234" /&gt;</w:t>
      </w:r>
    </w:p>
    <w:p w14:paraId="267CA109" w14:textId="77777777" w:rsidR="00935062" w:rsidRDefault="00935062" w:rsidP="00935062">
      <w:pPr>
        <w:pStyle w:val="Example"/>
        <w:ind w:left="130" w:right="115"/>
      </w:pPr>
      <w:r>
        <w:t xml:space="preserve">            &lt;addr&gt;</w:t>
      </w:r>
    </w:p>
    <w:p w14:paraId="163AA2D9" w14:textId="77777777" w:rsidR="00935062" w:rsidRDefault="00935062" w:rsidP="00935062">
      <w:pPr>
        <w:pStyle w:val="Example"/>
        <w:ind w:left="130" w:right="115"/>
      </w:pPr>
      <w:r>
        <w:t xml:space="preserve">                &lt;streetAddressLine&gt;1001 Village Avenue&lt;/streetAddressLine&gt;</w:t>
      </w:r>
    </w:p>
    <w:p w14:paraId="62862ABC" w14:textId="77777777" w:rsidR="00935062" w:rsidRDefault="00935062" w:rsidP="00935062">
      <w:pPr>
        <w:pStyle w:val="Example"/>
        <w:ind w:left="130" w:right="115"/>
      </w:pPr>
      <w:r>
        <w:t xml:space="preserve">                &lt;city&gt;Portland&lt;/city&gt;</w:t>
      </w:r>
    </w:p>
    <w:p w14:paraId="50224836" w14:textId="77777777" w:rsidR="00935062" w:rsidRDefault="00935062" w:rsidP="00935062">
      <w:pPr>
        <w:pStyle w:val="Example"/>
        <w:ind w:left="130" w:right="115"/>
      </w:pPr>
      <w:r>
        <w:t xml:space="preserve">                &lt;state&gt;OR&lt;/state&gt;</w:t>
      </w:r>
    </w:p>
    <w:p w14:paraId="4E391842" w14:textId="77777777" w:rsidR="00935062" w:rsidRDefault="00935062" w:rsidP="00935062">
      <w:pPr>
        <w:pStyle w:val="Example"/>
        <w:ind w:left="130" w:right="115"/>
      </w:pPr>
      <w:r>
        <w:t xml:space="preserve">                &lt;postalCode&gt;99123&lt;/postalCode&gt;</w:t>
      </w:r>
    </w:p>
    <w:p w14:paraId="7F64713E" w14:textId="77777777" w:rsidR="00935062" w:rsidRDefault="00935062" w:rsidP="00935062">
      <w:pPr>
        <w:pStyle w:val="Example"/>
        <w:ind w:left="130" w:right="115"/>
      </w:pPr>
      <w:r>
        <w:t xml:space="preserve">                &lt;country&gt;US&lt;/country&gt;</w:t>
      </w:r>
    </w:p>
    <w:p w14:paraId="4B594C7C" w14:textId="77777777" w:rsidR="00935062" w:rsidRDefault="00935062" w:rsidP="00935062">
      <w:pPr>
        <w:pStyle w:val="Example"/>
        <w:ind w:left="130" w:right="115"/>
      </w:pPr>
      <w:r>
        <w:t xml:space="preserve">            &lt;/addr&gt;</w:t>
      </w:r>
    </w:p>
    <w:p w14:paraId="3BD81FB7" w14:textId="77777777" w:rsidR="00935062" w:rsidRDefault="00935062" w:rsidP="00935062">
      <w:pPr>
        <w:pStyle w:val="Example"/>
        <w:ind w:left="130" w:right="115"/>
      </w:pPr>
      <w:r>
        <w:t xml:space="preserve">            &lt;telecom use="WP" value="tel: +1(555)-555-5000" /&gt;</w:t>
      </w:r>
    </w:p>
    <w:p w14:paraId="6D45942F" w14:textId="77777777" w:rsidR="00935062" w:rsidRDefault="00935062" w:rsidP="00935062">
      <w:pPr>
        <w:pStyle w:val="Example"/>
        <w:ind w:left="130" w:right="115"/>
      </w:pPr>
      <w:r>
        <w:t xml:space="preserve">            &lt;representedOrganization&gt;</w:t>
      </w:r>
    </w:p>
    <w:p w14:paraId="2152ADB6" w14:textId="77777777" w:rsidR="00935062" w:rsidRDefault="00935062" w:rsidP="00935062">
      <w:pPr>
        <w:pStyle w:val="Example"/>
        <w:ind w:left="130" w:right="115"/>
      </w:pPr>
      <w:r>
        <w:t xml:space="preserve">                &lt;id root="2.16.840.1.113883.19.5" /&gt;</w:t>
      </w:r>
    </w:p>
    <w:p w14:paraId="7BDEE279" w14:textId="77777777" w:rsidR="00935062" w:rsidRDefault="00935062" w:rsidP="00935062">
      <w:pPr>
        <w:pStyle w:val="Example"/>
        <w:ind w:left="130" w:right="115"/>
      </w:pPr>
      <w:r>
        <w:t xml:space="preserve">                &lt;name&gt;Community Health and Hospitals&lt;/name&gt;</w:t>
      </w:r>
    </w:p>
    <w:p w14:paraId="30A3477A" w14:textId="77777777" w:rsidR="00935062" w:rsidRDefault="00935062" w:rsidP="00935062">
      <w:pPr>
        <w:pStyle w:val="Example"/>
        <w:ind w:left="130" w:right="115"/>
      </w:pPr>
      <w:r>
        <w:t xml:space="preserve">                &lt;telecom use="WP" value="tel:+1(555)-555-5000" /&gt;</w:t>
      </w:r>
    </w:p>
    <w:p w14:paraId="02F9CF31" w14:textId="77777777" w:rsidR="00935062" w:rsidRDefault="00935062" w:rsidP="00935062">
      <w:pPr>
        <w:pStyle w:val="Example"/>
        <w:ind w:left="130" w:right="115"/>
      </w:pPr>
      <w:r>
        <w:t xml:space="preserve">                &lt;addr&gt;</w:t>
      </w:r>
    </w:p>
    <w:p w14:paraId="448E434C" w14:textId="77777777" w:rsidR="00935062" w:rsidRDefault="00935062" w:rsidP="00935062">
      <w:pPr>
        <w:pStyle w:val="Example"/>
        <w:ind w:left="130" w:right="115"/>
      </w:pPr>
      <w:r>
        <w:t xml:space="preserve">                    &lt;streetAddressLine&gt;1001 Village Avenue&lt;/streetAddressLine&gt;</w:t>
      </w:r>
    </w:p>
    <w:p w14:paraId="20B892CE" w14:textId="77777777" w:rsidR="00935062" w:rsidRDefault="00935062" w:rsidP="00935062">
      <w:pPr>
        <w:pStyle w:val="Example"/>
        <w:ind w:left="130" w:right="115"/>
      </w:pPr>
      <w:r>
        <w:t xml:space="preserve">                    &lt;city&gt;Portland&lt;/city&gt;</w:t>
      </w:r>
    </w:p>
    <w:p w14:paraId="63E4AB4C" w14:textId="77777777" w:rsidR="00935062" w:rsidRDefault="00935062" w:rsidP="00935062">
      <w:pPr>
        <w:pStyle w:val="Example"/>
        <w:ind w:left="130" w:right="115"/>
      </w:pPr>
      <w:r>
        <w:t xml:space="preserve">                    &lt;state&gt;OR&lt;/state&gt;</w:t>
      </w:r>
    </w:p>
    <w:p w14:paraId="568C60DE" w14:textId="77777777" w:rsidR="00935062" w:rsidRDefault="00935062" w:rsidP="00935062">
      <w:pPr>
        <w:pStyle w:val="Example"/>
        <w:ind w:left="130" w:right="115"/>
      </w:pPr>
      <w:r>
        <w:t xml:space="preserve">                    &lt;postalCode&gt;99123&lt;/postalCode&gt;</w:t>
      </w:r>
    </w:p>
    <w:p w14:paraId="626D11D1" w14:textId="77777777" w:rsidR="00935062" w:rsidRDefault="00935062" w:rsidP="00935062">
      <w:pPr>
        <w:pStyle w:val="Example"/>
        <w:ind w:left="130" w:right="115"/>
      </w:pPr>
      <w:r>
        <w:t xml:space="preserve">                    &lt;country&gt;US&lt;/country&gt;</w:t>
      </w:r>
    </w:p>
    <w:p w14:paraId="0D5171B8" w14:textId="77777777" w:rsidR="00935062" w:rsidRDefault="00935062" w:rsidP="00935062">
      <w:pPr>
        <w:pStyle w:val="Example"/>
        <w:ind w:left="130" w:right="115"/>
      </w:pPr>
      <w:r>
        <w:t xml:space="preserve">                &lt;/addr&gt;</w:t>
      </w:r>
    </w:p>
    <w:p w14:paraId="08845DD0" w14:textId="77777777" w:rsidR="00935062" w:rsidRDefault="00935062" w:rsidP="00935062">
      <w:pPr>
        <w:pStyle w:val="Example"/>
        <w:ind w:left="130" w:right="115"/>
      </w:pPr>
      <w:r>
        <w:t xml:space="preserve">            &lt;/representedOrganization&gt;</w:t>
      </w:r>
    </w:p>
    <w:p w14:paraId="590FB05B" w14:textId="77777777" w:rsidR="00935062" w:rsidRDefault="00935062" w:rsidP="00935062">
      <w:pPr>
        <w:pStyle w:val="Example"/>
        <w:ind w:left="130" w:right="115"/>
      </w:pPr>
      <w:r>
        <w:t xml:space="preserve">        &lt;/assignedEntity&gt;</w:t>
      </w:r>
    </w:p>
    <w:p w14:paraId="49ED6AF3" w14:textId="77777777" w:rsidR="00935062" w:rsidRDefault="00935062" w:rsidP="00935062">
      <w:pPr>
        <w:pStyle w:val="Example"/>
        <w:ind w:left="130" w:right="115"/>
      </w:pPr>
      <w:r>
        <w:t xml:space="preserve">    &lt;/performer&gt;</w:t>
      </w:r>
    </w:p>
    <w:p w14:paraId="342CC897" w14:textId="77777777" w:rsidR="00935062" w:rsidRDefault="00935062" w:rsidP="00935062">
      <w:pPr>
        <w:pStyle w:val="Example"/>
        <w:ind w:left="130" w:right="115"/>
      </w:pPr>
      <w:r>
        <w:t xml:space="preserve">    &lt;participant typeCode="LOC"&gt;</w:t>
      </w:r>
    </w:p>
    <w:p w14:paraId="35181A4E" w14:textId="77777777" w:rsidR="00935062" w:rsidRDefault="00935062" w:rsidP="00935062">
      <w:pPr>
        <w:pStyle w:val="Example"/>
        <w:ind w:left="130" w:right="115"/>
      </w:pPr>
      <w:r>
        <w:t xml:space="preserve">        &lt;participantRole classCode="SDLOC"&gt;</w:t>
      </w:r>
    </w:p>
    <w:p w14:paraId="78B5E6D1" w14:textId="77777777" w:rsidR="00935062" w:rsidRDefault="00935062" w:rsidP="00935062">
      <w:pPr>
        <w:pStyle w:val="Example"/>
        <w:ind w:left="130" w:right="115"/>
      </w:pPr>
      <w:r>
        <w:t xml:space="preserve">            &lt;templateId root="2.16.840.1.113883.10.20.22.4.32" /&gt;</w:t>
      </w:r>
    </w:p>
    <w:p w14:paraId="7564E0E0" w14:textId="77777777" w:rsidR="00935062" w:rsidRDefault="00935062" w:rsidP="00935062">
      <w:pPr>
        <w:pStyle w:val="Example"/>
        <w:ind w:left="130" w:right="115"/>
      </w:pPr>
      <w:r>
        <w:t xml:space="preserve">            . . .</w:t>
      </w:r>
    </w:p>
    <w:p w14:paraId="3A13E271" w14:textId="77777777" w:rsidR="00935062" w:rsidRDefault="00935062" w:rsidP="00935062">
      <w:pPr>
        <w:pStyle w:val="Example"/>
        <w:ind w:left="130" w:right="115"/>
      </w:pPr>
      <w:r>
        <w:t xml:space="preserve">        &lt;/participantRole&gt;</w:t>
      </w:r>
    </w:p>
    <w:p w14:paraId="27E2E6A3" w14:textId="77777777" w:rsidR="00935062" w:rsidRDefault="00935062" w:rsidP="00935062">
      <w:pPr>
        <w:pStyle w:val="Example"/>
        <w:ind w:left="130" w:right="115"/>
      </w:pPr>
      <w:r>
        <w:t xml:space="preserve">    &lt;/participant&gt;</w:t>
      </w:r>
    </w:p>
    <w:p w14:paraId="46B6D009" w14:textId="77777777" w:rsidR="00935062" w:rsidRDefault="00935062" w:rsidP="00935062">
      <w:pPr>
        <w:pStyle w:val="Example"/>
        <w:ind w:left="130" w:right="115"/>
      </w:pPr>
      <w:r>
        <w:t xml:space="preserve">    &lt;entryRelationship typeCode="RSON"&gt;</w:t>
      </w:r>
    </w:p>
    <w:p w14:paraId="6E57B46C" w14:textId="77777777" w:rsidR="00935062" w:rsidRDefault="00935062" w:rsidP="00935062">
      <w:pPr>
        <w:pStyle w:val="Example"/>
        <w:ind w:left="130" w:right="115"/>
      </w:pPr>
      <w:r>
        <w:t xml:space="preserve">        &lt;observation classCode="OBS" moodCode="EVN"&gt;</w:t>
      </w:r>
    </w:p>
    <w:p w14:paraId="35B17431" w14:textId="77777777" w:rsidR="00935062" w:rsidRDefault="00935062" w:rsidP="00935062">
      <w:pPr>
        <w:pStyle w:val="Example"/>
        <w:ind w:left="130" w:right="115"/>
      </w:pPr>
      <w:r>
        <w:t xml:space="preserve">            &lt;templateId root="2.16.840.1.113883.10.20.22.4.19" extension="2014-06-09" /&gt;</w:t>
      </w:r>
    </w:p>
    <w:p w14:paraId="73C3576F" w14:textId="77777777" w:rsidR="00935062" w:rsidRDefault="00935062" w:rsidP="00935062">
      <w:pPr>
        <w:pStyle w:val="Example"/>
        <w:ind w:left="130" w:right="115"/>
      </w:pPr>
      <w:r>
        <w:t xml:space="preserve">             . . .</w:t>
      </w:r>
    </w:p>
    <w:p w14:paraId="27FE4326" w14:textId="77777777" w:rsidR="00935062" w:rsidRDefault="00935062" w:rsidP="00935062">
      <w:pPr>
        <w:pStyle w:val="Example"/>
        <w:ind w:left="130" w:right="115"/>
      </w:pPr>
      <w:r>
        <w:t xml:space="preserve">        </w:t>
      </w:r>
    </w:p>
    <w:p w14:paraId="6062CC2A" w14:textId="77777777" w:rsidR="00935062" w:rsidRDefault="00935062" w:rsidP="00935062">
      <w:pPr>
        <w:pStyle w:val="Example"/>
        <w:ind w:left="130" w:right="115"/>
      </w:pPr>
      <w:r>
        <w:lastRenderedPageBreak/>
        <w:t xml:space="preserve">        &lt;/observation&gt;</w:t>
      </w:r>
    </w:p>
    <w:p w14:paraId="493F4C69" w14:textId="77777777" w:rsidR="00935062" w:rsidRDefault="00935062" w:rsidP="00935062">
      <w:pPr>
        <w:pStyle w:val="Example"/>
        <w:ind w:left="130" w:right="115"/>
      </w:pPr>
      <w:r>
        <w:t xml:space="preserve">    &lt;/entryRelationship&gt;</w:t>
      </w:r>
    </w:p>
    <w:p w14:paraId="1C633A3A" w14:textId="77777777" w:rsidR="00935062" w:rsidRDefault="00935062" w:rsidP="00935062">
      <w:pPr>
        <w:pStyle w:val="Example"/>
        <w:ind w:left="130" w:right="115"/>
      </w:pPr>
      <w:r>
        <w:t xml:space="preserve">    &lt;entryRelationship typeCode="SUBJ" inversionInd="true"&gt;</w:t>
      </w:r>
    </w:p>
    <w:p w14:paraId="25BD93FF" w14:textId="77777777" w:rsidR="00935062" w:rsidRDefault="00935062" w:rsidP="00935062">
      <w:pPr>
        <w:pStyle w:val="Example"/>
        <w:ind w:left="130" w:right="115"/>
      </w:pPr>
      <w:r>
        <w:t xml:space="preserve">        &lt;act classCode="ACT" moodCode="INT"&gt;</w:t>
      </w:r>
    </w:p>
    <w:p w14:paraId="74E357B4" w14:textId="77777777" w:rsidR="00935062" w:rsidRDefault="00935062" w:rsidP="00935062">
      <w:pPr>
        <w:pStyle w:val="Example"/>
        <w:ind w:left="130" w:right="115"/>
      </w:pPr>
      <w:r>
        <w:t xml:space="preserve">            &lt;templateId root="2.16.840.1.113883.10.20.22.4.20" extension="2014-06-09" /&gt;</w:t>
      </w:r>
    </w:p>
    <w:p w14:paraId="50A88BD3" w14:textId="77777777" w:rsidR="00935062" w:rsidRDefault="00935062" w:rsidP="00935062">
      <w:pPr>
        <w:pStyle w:val="Example"/>
        <w:ind w:left="130" w:right="115"/>
      </w:pPr>
      <w:r>
        <w:t xml:space="preserve">            . . .</w:t>
      </w:r>
    </w:p>
    <w:p w14:paraId="6D090C2B" w14:textId="77777777" w:rsidR="00935062" w:rsidRDefault="00935062" w:rsidP="00935062">
      <w:pPr>
        <w:pStyle w:val="Example"/>
        <w:ind w:left="130" w:right="115"/>
      </w:pPr>
      <w:r>
        <w:t xml:space="preserve">        </w:t>
      </w:r>
    </w:p>
    <w:p w14:paraId="0F24CAC1" w14:textId="77777777" w:rsidR="00935062" w:rsidRDefault="00935062" w:rsidP="00935062">
      <w:pPr>
        <w:pStyle w:val="Example"/>
        <w:ind w:left="130" w:right="115"/>
      </w:pPr>
      <w:r>
        <w:t xml:space="preserve">        &lt;/act&gt;</w:t>
      </w:r>
    </w:p>
    <w:p w14:paraId="11830EC8" w14:textId="77777777" w:rsidR="00935062" w:rsidRDefault="00935062" w:rsidP="00935062">
      <w:pPr>
        <w:pStyle w:val="Example"/>
        <w:ind w:left="130" w:right="115"/>
      </w:pPr>
      <w:r>
        <w:t xml:space="preserve">    &lt;/entryRelationship&gt;</w:t>
      </w:r>
    </w:p>
    <w:p w14:paraId="6BDAB8C3" w14:textId="77777777" w:rsidR="00935062" w:rsidRDefault="00935062" w:rsidP="00935062">
      <w:pPr>
        <w:pStyle w:val="Example"/>
        <w:ind w:left="130" w:right="115"/>
      </w:pPr>
      <w:r>
        <w:t>&lt;/observation&gt;</w:t>
      </w:r>
    </w:p>
    <w:p w14:paraId="40EF1430" w14:textId="77777777" w:rsidR="00935062" w:rsidRDefault="00935062" w:rsidP="00935062">
      <w:pPr>
        <w:pStyle w:val="BodyText"/>
      </w:pPr>
    </w:p>
    <w:p w14:paraId="2EE65F50" w14:textId="3FC867DD" w:rsidR="00935062" w:rsidRPr="00FB4FC8" w:rsidRDefault="00935062" w:rsidP="00935062">
      <w:pPr>
        <w:pStyle w:val="Heading3nospace"/>
      </w:pPr>
      <w:bookmarkStart w:id="3307" w:name="E_Diagnostic_Study_Performed_V6"/>
      <w:bookmarkStart w:id="3308" w:name="_Toc78972472"/>
      <w:bookmarkStart w:id="3309" w:name="_Toc120390053"/>
      <w:r w:rsidRPr="00FB4FC8">
        <w:t>Diagnostic Study Performed (V6)</w:t>
      </w:r>
      <w:bookmarkEnd w:id="3307"/>
      <w:bookmarkEnd w:id="3308"/>
      <w:bookmarkEnd w:id="3309"/>
      <w:r w:rsidR="00B429F2" w:rsidRPr="00FB4FC8">
        <w:t xml:space="preserve"> </w:t>
      </w:r>
    </w:p>
    <w:p w14:paraId="56E34CCA" w14:textId="77777777" w:rsidR="00935062" w:rsidRDefault="00935062" w:rsidP="00935062">
      <w:pPr>
        <w:pStyle w:val="BracketData"/>
      </w:pPr>
      <w:r>
        <w:t>[observation: identifier urn:hl7ii:2.16.840.1.113883.10.20.24.3.18:2021-08-01 (open)]</w:t>
      </w:r>
    </w:p>
    <w:p w14:paraId="1BEC4B62" w14:textId="19607D9F" w:rsidR="00935062" w:rsidRDefault="00935062" w:rsidP="00935062">
      <w:pPr>
        <w:pStyle w:val="Caption"/>
      </w:pPr>
      <w:bookmarkStart w:id="3310" w:name="_Toc78972932"/>
      <w:bookmarkStart w:id="3311" w:name="_Toc118244624"/>
      <w:r>
        <w:t xml:space="preserve">Table </w:t>
      </w:r>
      <w:r>
        <w:fldChar w:fldCharType="begin"/>
      </w:r>
      <w:r>
        <w:instrText>SEQ Table \* ARABIC</w:instrText>
      </w:r>
      <w:r>
        <w:fldChar w:fldCharType="separate"/>
      </w:r>
      <w:r w:rsidR="00A21BC2">
        <w:t>213</w:t>
      </w:r>
      <w:r>
        <w:fldChar w:fldCharType="end"/>
      </w:r>
      <w:r>
        <w:t>: Diagnostic Study Performed (V6) Contexts</w:t>
      </w:r>
      <w:bookmarkEnd w:id="3310"/>
      <w:bookmarkEnd w:id="331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07F6173D" w14:textId="77777777" w:rsidTr="00C44751">
        <w:trPr>
          <w:cantSplit/>
          <w:tblHeader/>
          <w:jc w:val="center"/>
        </w:trPr>
        <w:tc>
          <w:tcPr>
            <w:tcW w:w="360" w:type="dxa"/>
            <w:shd w:val="clear" w:color="auto" w:fill="E6E6E6"/>
          </w:tcPr>
          <w:p w14:paraId="5314A1A0" w14:textId="77777777" w:rsidR="00935062" w:rsidRDefault="00935062" w:rsidP="00C44751">
            <w:pPr>
              <w:pStyle w:val="TableHead"/>
            </w:pPr>
            <w:r>
              <w:t>Contained By:</w:t>
            </w:r>
          </w:p>
        </w:tc>
        <w:tc>
          <w:tcPr>
            <w:tcW w:w="360" w:type="dxa"/>
            <w:shd w:val="clear" w:color="auto" w:fill="E6E6E6"/>
          </w:tcPr>
          <w:p w14:paraId="59896BB6" w14:textId="77777777" w:rsidR="00935062" w:rsidRDefault="00935062" w:rsidP="00C44751">
            <w:pPr>
              <w:pStyle w:val="TableHead"/>
            </w:pPr>
            <w:r>
              <w:t>Contains:</w:t>
            </w:r>
          </w:p>
        </w:tc>
      </w:tr>
      <w:tr w:rsidR="00935062" w14:paraId="2981D6EF" w14:textId="77777777" w:rsidTr="00C44751">
        <w:trPr>
          <w:jc w:val="center"/>
        </w:trPr>
        <w:tc>
          <w:tcPr>
            <w:tcW w:w="360" w:type="dxa"/>
          </w:tcPr>
          <w:p w14:paraId="06E624C7" w14:textId="77777777" w:rsidR="00935062" w:rsidRDefault="0085191F" w:rsidP="00C44751">
            <w:pPr>
              <w:pStyle w:val="TableText"/>
            </w:pPr>
            <w:hyperlink w:anchor="S_Patient_Data_Section_QDM_V8">
              <w:r w:rsidR="00935062">
                <w:rPr>
                  <w:rStyle w:val="HyperlinkText9pt"/>
                </w:rPr>
                <w:t>Patient Data Section QDM (V8)</w:t>
              </w:r>
            </w:hyperlink>
            <w:r w:rsidR="00935062">
              <w:t xml:space="preserve"> (optional)</w:t>
            </w:r>
          </w:p>
        </w:tc>
        <w:tc>
          <w:tcPr>
            <w:tcW w:w="360" w:type="dxa"/>
          </w:tcPr>
          <w:p w14:paraId="79AF2014" w14:textId="77777777" w:rsidR="00935062" w:rsidRDefault="0085191F" w:rsidP="00C44751">
            <w:pPr>
              <w:pStyle w:val="TableText"/>
            </w:pPr>
            <w:hyperlink w:anchor="SE_Facility_Location_V2">
              <w:r w:rsidR="00935062">
                <w:rPr>
                  <w:rStyle w:val="HyperlinkText9pt"/>
                </w:rPr>
                <w:t>Facility Location (V2)</w:t>
              </w:r>
            </w:hyperlink>
            <w:r w:rsidR="00935062">
              <w:t xml:space="preserve"> (optional)</w:t>
            </w:r>
          </w:p>
          <w:p w14:paraId="4E6E9B45" w14:textId="77777777" w:rsidR="00935062" w:rsidRDefault="0085191F" w:rsidP="00C44751">
            <w:pPr>
              <w:pStyle w:val="TableText"/>
            </w:pPr>
            <w:hyperlink w:anchor="E_Reason_V3">
              <w:r w:rsidR="00935062">
                <w:rPr>
                  <w:rStyle w:val="HyperlinkText9pt"/>
                </w:rPr>
                <w:t>Reason (V3)</w:t>
              </w:r>
            </w:hyperlink>
            <w:r w:rsidR="00935062">
              <w:t xml:space="preserve"> (optional)</w:t>
            </w:r>
          </w:p>
          <w:p w14:paraId="04479796" w14:textId="77777777" w:rsidR="00935062" w:rsidRDefault="0085191F" w:rsidP="00C44751">
            <w:pPr>
              <w:pStyle w:val="TableText"/>
            </w:pPr>
            <w:hyperlink w:anchor="E_Component">
              <w:r w:rsidR="00935062">
                <w:rPr>
                  <w:rStyle w:val="HyperlinkText9pt"/>
                </w:rPr>
                <w:t>Component</w:t>
              </w:r>
            </w:hyperlink>
            <w:r w:rsidR="00935062">
              <w:t xml:space="preserve"> (optional)</w:t>
            </w:r>
          </w:p>
          <w:p w14:paraId="498F1016" w14:textId="77777777" w:rsidR="00935062" w:rsidRDefault="0085191F" w:rsidP="00C44751">
            <w:pPr>
              <w:pStyle w:val="TableText"/>
            </w:pPr>
            <w:hyperlink w:anchor="SE_Related_To">
              <w:r w:rsidR="00935062">
                <w:rPr>
                  <w:rStyle w:val="HyperlinkText9pt"/>
                </w:rPr>
                <w:t>Related To</w:t>
              </w:r>
            </w:hyperlink>
            <w:r w:rsidR="00935062">
              <w:t xml:space="preserve"> (optional)</w:t>
            </w:r>
          </w:p>
          <w:p w14:paraId="1068F77C" w14:textId="77777777" w:rsidR="00935062" w:rsidRDefault="0085191F" w:rsidP="00C44751">
            <w:pPr>
              <w:pStyle w:val="TableText"/>
            </w:pPr>
            <w:hyperlink w:anchor="SE_Entity_Care_Partner">
              <w:r w:rsidR="00935062">
                <w:rPr>
                  <w:rStyle w:val="HyperlinkText9pt"/>
                </w:rPr>
                <w:t>Entity Care Partner</w:t>
              </w:r>
            </w:hyperlink>
            <w:r w:rsidR="00935062">
              <w:t xml:space="preserve"> (optional)</w:t>
            </w:r>
          </w:p>
          <w:p w14:paraId="25EAFB35" w14:textId="77777777" w:rsidR="00935062" w:rsidRDefault="0085191F" w:rsidP="00C44751">
            <w:pPr>
              <w:pStyle w:val="TableText"/>
            </w:pPr>
            <w:hyperlink w:anchor="SE_Entity_Patient">
              <w:r w:rsidR="00935062">
                <w:rPr>
                  <w:rStyle w:val="HyperlinkText9pt"/>
                </w:rPr>
                <w:t>Entity Patient</w:t>
              </w:r>
            </w:hyperlink>
            <w:r w:rsidR="00935062">
              <w:t xml:space="preserve"> (optional)</w:t>
            </w:r>
          </w:p>
          <w:p w14:paraId="42B3EBB5" w14:textId="77777777" w:rsidR="00935062" w:rsidRDefault="0085191F" w:rsidP="00C44751">
            <w:pPr>
              <w:pStyle w:val="TableText"/>
            </w:pPr>
            <w:hyperlink w:anchor="SE_Entity_Organization">
              <w:r w:rsidR="00935062">
                <w:rPr>
                  <w:rStyle w:val="HyperlinkText9pt"/>
                </w:rPr>
                <w:t>Entity Organization</w:t>
              </w:r>
            </w:hyperlink>
            <w:r w:rsidR="00935062">
              <w:t xml:space="preserve"> (optional)</w:t>
            </w:r>
          </w:p>
          <w:p w14:paraId="0B66553A" w14:textId="77777777" w:rsidR="00935062" w:rsidRDefault="0085191F" w:rsidP="00C44751">
            <w:pPr>
              <w:pStyle w:val="TableText"/>
            </w:pPr>
            <w:hyperlink w:anchor="SE_Entity_Practitioner">
              <w:r w:rsidR="00935062">
                <w:rPr>
                  <w:rStyle w:val="HyperlinkText9pt"/>
                </w:rPr>
                <w:t>Entity Practitioner</w:t>
              </w:r>
            </w:hyperlink>
            <w:r w:rsidR="00935062">
              <w:t xml:space="preserve"> (optional)</w:t>
            </w:r>
          </w:p>
          <w:p w14:paraId="6FE036B5" w14:textId="77777777" w:rsidR="00935062" w:rsidRDefault="0085191F" w:rsidP="00C44751">
            <w:pPr>
              <w:pStyle w:val="TableText"/>
            </w:pPr>
            <w:hyperlink w:anchor="E_StatusV2">
              <w:r w:rsidR="00935062">
                <w:rPr>
                  <w:rStyle w:val="HyperlinkText9pt"/>
                </w:rPr>
                <w:t>Status (V2)</w:t>
              </w:r>
            </w:hyperlink>
            <w:r w:rsidR="00935062">
              <w:t xml:space="preserve"> (optional)</w:t>
            </w:r>
          </w:p>
          <w:p w14:paraId="079FB724" w14:textId="77777777" w:rsidR="00935062" w:rsidRDefault="0085191F" w:rsidP="00C44751">
            <w:pPr>
              <w:pStyle w:val="TableText"/>
            </w:pPr>
            <w:hyperlink w:anchor="U_Author_V2">
              <w:r w:rsidR="00935062">
                <w:rPr>
                  <w:rStyle w:val="HyperlinkText9pt"/>
                </w:rPr>
                <w:t>Author (V2)</w:t>
              </w:r>
            </w:hyperlink>
            <w:r w:rsidR="00935062">
              <w:t xml:space="preserve"> (optional)</w:t>
            </w:r>
          </w:p>
          <w:p w14:paraId="15419D73" w14:textId="77777777" w:rsidR="00935062" w:rsidRDefault="0085191F" w:rsidP="00C44751">
            <w:pPr>
              <w:pStyle w:val="TableText"/>
            </w:pPr>
            <w:hyperlink w:anchor="E_Result_V4">
              <w:r w:rsidR="00935062">
                <w:rPr>
                  <w:rStyle w:val="HyperlinkText9pt"/>
                </w:rPr>
                <w:t>Result (V4)</w:t>
              </w:r>
            </w:hyperlink>
            <w:r w:rsidR="00935062">
              <w:t xml:space="preserve"> (optional)</w:t>
            </w:r>
          </w:p>
          <w:p w14:paraId="1141EF31" w14:textId="77777777" w:rsidR="00935062" w:rsidRDefault="0085191F" w:rsidP="00C44751">
            <w:pPr>
              <w:pStyle w:val="TableText"/>
            </w:pPr>
            <w:hyperlink w:anchor="SE_Entity_Location">
              <w:r w:rsidR="00935062">
                <w:rPr>
                  <w:rStyle w:val="HyperlinkText9pt"/>
                </w:rPr>
                <w:t>Entity Location</w:t>
              </w:r>
            </w:hyperlink>
            <w:r w:rsidR="00935062">
              <w:t xml:space="preserve"> (optional)</w:t>
            </w:r>
          </w:p>
        </w:tc>
      </w:tr>
    </w:tbl>
    <w:p w14:paraId="751F6823" w14:textId="77777777" w:rsidR="00935062" w:rsidRDefault="00935062" w:rsidP="00935062">
      <w:pPr>
        <w:pStyle w:val="BodyText"/>
      </w:pPr>
    </w:p>
    <w:p w14:paraId="50EAF456" w14:textId="77777777" w:rsidR="00935062" w:rsidRDefault="00935062" w:rsidP="00935062">
      <w:r>
        <w:t>This template represents the QDM datatype: Diagnostic Study, Performed.</w:t>
      </w:r>
      <w:r>
        <w:br/>
        <w:t>This template indicates that a diagnostic study has been completed. Diagnostic Study represents any kind of medical test performed as a specific test or series of steps to aid in diagnosing or detecting disease (e.g., to establish a diagnosis, measure the progress or recovery from disease, confirm that a person is free from disease). The QDM defines diagnostic studies as those that are not performed in organizations that perform testing on samples of human blood, tissue, or other substance from the body. Such studies include but are not limited to imaging studies, cardiology studies (electrocardiogram, treadmill stress testing), pulmonary function testing, vascular laboratory testing, and others.</w:t>
      </w:r>
      <w:r>
        <w:br/>
        <w:t>QDM attribute: Relevant dateTime references the time the diagnostic study is performed if it occurs at a single point in time.</w:t>
      </w:r>
      <w:r>
        <w:br/>
        <w:t>QDM attribute: Relevant Period references a start and stop time for a diagnostic study that occurs over a time interval. startTime – when the diagnostic study is initiated. stopTime – when the diagnostic study is completed.</w:t>
      </w:r>
      <w:r>
        <w:br/>
        <w:t xml:space="preserve">QDM attribute: Author dateTime references the time the diagnostic study was recorded and applies only when the record has no reference to the time the diagnostic study was performed and only the </w:t>
      </w:r>
      <w:r>
        <w:lastRenderedPageBreak/>
        <w:t>recorded time is available.</w:t>
      </w:r>
      <w:r>
        <w:br/>
        <w:t>For Diagnostic Study Not Performed, use Author dateTime to reference timing. It must not use Relevant Period or Relevant dateTime.</w:t>
      </w:r>
      <w:r>
        <w:br/>
        <w:t>QDM attribute: Negation Rationale is represented by setting negationInd="true" and stating the reason (rationale) in a contained Reason (V3) template.</w:t>
      </w:r>
    </w:p>
    <w:p w14:paraId="60AC5730" w14:textId="3D0E3683" w:rsidR="00935062" w:rsidRDefault="00935062" w:rsidP="00935062">
      <w:pPr>
        <w:pStyle w:val="Caption"/>
      </w:pPr>
      <w:bookmarkStart w:id="3312" w:name="_Toc78972933"/>
      <w:bookmarkStart w:id="3313" w:name="_Toc118244625"/>
      <w:r>
        <w:t xml:space="preserve">Table </w:t>
      </w:r>
      <w:r>
        <w:fldChar w:fldCharType="begin"/>
      </w:r>
      <w:r>
        <w:instrText>SEQ Table \* ARABIC</w:instrText>
      </w:r>
      <w:r>
        <w:fldChar w:fldCharType="separate"/>
      </w:r>
      <w:r w:rsidR="00A21BC2">
        <w:t>214</w:t>
      </w:r>
      <w:r>
        <w:fldChar w:fldCharType="end"/>
      </w:r>
      <w:r>
        <w:t>: Diagnostic Study Performed (V6) Constraints Overview</w:t>
      </w:r>
      <w:bookmarkEnd w:id="3312"/>
      <w:bookmarkEnd w:id="331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2D74755B" w14:textId="77777777" w:rsidTr="00C44751">
        <w:trPr>
          <w:cantSplit/>
          <w:tblHeader/>
          <w:jc w:val="center"/>
        </w:trPr>
        <w:tc>
          <w:tcPr>
            <w:tcW w:w="0" w:type="dxa"/>
            <w:shd w:val="clear" w:color="auto" w:fill="E6E6E6"/>
            <w:noWrap/>
          </w:tcPr>
          <w:p w14:paraId="4E99C55F" w14:textId="77777777" w:rsidR="00935062" w:rsidRDefault="00935062" w:rsidP="00C304B8">
            <w:pPr>
              <w:pStyle w:val="TableHead"/>
              <w:keepNext w:val="0"/>
            </w:pPr>
            <w:r>
              <w:t>XPath</w:t>
            </w:r>
          </w:p>
        </w:tc>
        <w:tc>
          <w:tcPr>
            <w:tcW w:w="720" w:type="dxa"/>
            <w:shd w:val="clear" w:color="auto" w:fill="E6E6E6"/>
            <w:noWrap/>
          </w:tcPr>
          <w:p w14:paraId="7C35ADCB" w14:textId="77777777" w:rsidR="00935062" w:rsidRDefault="00935062" w:rsidP="00C304B8">
            <w:pPr>
              <w:pStyle w:val="TableHead"/>
              <w:keepNext w:val="0"/>
            </w:pPr>
            <w:r>
              <w:t>Card.</w:t>
            </w:r>
          </w:p>
        </w:tc>
        <w:tc>
          <w:tcPr>
            <w:tcW w:w="1152" w:type="dxa"/>
            <w:shd w:val="clear" w:color="auto" w:fill="E6E6E6"/>
            <w:noWrap/>
          </w:tcPr>
          <w:p w14:paraId="32592E3F" w14:textId="77777777" w:rsidR="00935062" w:rsidRDefault="00935062" w:rsidP="00C304B8">
            <w:pPr>
              <w:pStyle w:val="TableHead"/>
              <w:keepNext w:val="0"/>
            </w:pPr>
            <w:r>
              <w:t>Verb</w:t>
            </w:r>
          </w:p>
        </w:tc>
        <w:tc>
          <w:tcPr>
            <w:tcW w:w="864" w:type="dxa"/>
            <w:shd w:val="clear" w:color="auto" w:fill="E6E6E6"/>
            <w:noWrap/>
          </w:tcPr>
          <w:p w14:paraId="224FF723" w14:textId="77777777" w:rsidR="00935062" w:rsidRDefault="00935062" w:rsidP="00C304B8">
            <w:pPr>
              <w:pStyle w:val="TableHead"/>
              <w:keepNext w:val="0"/>
            </w:pPr>
            <w:r>
              <w:t>Data Type</w:t>
            </w:r>
          </w:p>
        </w:tc>
        <w:tc>
          <w:tcPr>
            <w:tcW w:w="864" w:type="dxa"/>
            <w:shd w:val="clear" w:color="auto" w:fill="E6E6E6"/>
            <w:noWrap/>
          </w:tcPr>
          <w:p w14:paraId="70C8C1CB" w14:textId="77777777" w:rsidR="00935062" w:rsidRDefault="00935062" w:rsidP="00C304B8">
            <w:pPr>
              <w:pStyle w:val="TableHead"/>
              <w:keepNext w:val="0"/>
            </w:pPr>
            <w:r>
              <w:t>CONF#</w:t>
            </w:r>
          </w:p>
        </w:tc>
        <w:tc>
          <w:tcPr>
            <w:tcW w:w="864" w:type="dxa"/>
            <w:shd w:val="clear" w:color="auto" w:fill="E6E6E6"/>
            <w:noWrap/>
          </w:tcPr>
          <w:p w14:paraId="60BF7EE8" w14:textId="77777777" w:rsidR="00935062" w:rsidRDefault="00935062" w:rsidP="00C304B8">
            <w:pPr>
              <w:pStyle w:val="TableHead"/>
              <w:keepNext w:val="0"/>
            </w:pPr>
            <w:r>
              <w:t>Value</w:t>
            </w:r>
          </w:p>
        </w:tc>
      </w:tr>
      <w:tr w:rsidR="00935062" w14:paraId="55862F11" w14:textId="77777777" w:rsidTr="00C44751">
        <w:trPr>
          <w:jc w:val="center"/>
        </w:trPr>
        <w:tc>
          <w:tcPr>
            <w:tcW w:w="10160" w:type="dxa"/>
            <w:gridSpan w:val="6"/>
          </w:tcPr>
          <w:p w14:paraId="67C6ED30" w14:textId="77777777" w:rsidR="00935062" w:rsidRDefault="00935062" w:rsidP="00C304B8">
            <w:pPr>
              <w:pStyle w:val="TableText"/>
              <w:keepNext w:val="0"/>
            </w:pPr>
            <w:r>
              <w:t>observation (identifier: urn:hl7ii:2.16.840.1.113883.10.20.24.3.18:2021-08-01)</w:t>
            </w:r>
          </w:p>
        </w:tc>
      </w:tr>
      <w:tr w:rsidR="00935062" w14:paraId="668C7E5F" w14:textId="77777777" w:rsidTr="00C44751">
        <w:trPr>
          <w:jc w:val="center"/>
        </w:trPr>
        <w:tc>
          <w:tcPr>
            <w:tcW w:w="3345" w:type="dxa"/>
          </w:tcPr>
          <w:p w14:paraId="17C876D8" w14:textId="77777777" w:rsidR="00935062" w:rsidRDefault="00935062" w:rsidP="00C304B8">
            <w:pPr>
              <w:pStyle w:val="TableText"/>
              <w:keepNext w:val="0"/>
            </w:pPr>
            <w:r>
              <w:tab/>
              <w:t>@classCode</w:t>
            </w:r>
          </w:p>
        </w:tc>
        <w:tc>
          <w:tcPr>
            <w:tcW w:w="720" w:type="dxa"/>
          </w:tcPr>
          <w:p w14:paraId="008403E1" w14:textId="77777777" w:rsidR="00935062" w:rsidRDefault="00935062" w:rsidP="00C304B8">
            <w:pPr>
              <w:pStyle w:val="TableText"/>
              <w:keepNext w:val="0"/>
            </w:pPr>
            <w:r>
              <w:t>1..1</w:t>
            </w:r>
          </w:p>
        </w:tc>
        <w:tc>
          <w:tcPr>
            <w:tcW w:w="1152" w:type="dxa"/>
          </w:tcPr>
          <w:p w14:paraId="6395862F" w14:textId="77777777" w:rsidR="00935062" w:rsidRDefault="00935062" w:rsidP="00C304B8">
            <w:pPr>
              <w:pStyle w:val="TableText"/>
              <w:keepNext w:val="0"/>
            </w:pPr>
            <w:r>
              <w:t>SHALL</w:t>
            </w:r>
          </w:p>
        </w:tc>
        <w:tc>
          <w:tcPr>
            <w:tcW w:w="864" w:type="dxa"/>
          </w:tcPr>
          <w:p w14:paraId="7A49A2CC" w14:textId="77777777" w:rsidR="00935062" w:rsidRDefault="00935062" w:rsidP="00C304B8">
            <w:pPr>
              <w:pStyle w:val="TableText"/>
              <w:keepNext w:val="0"/>
            </w:pPr>
          </w:p>
        </w:tc>
        <w:tc>
          <w:tcPr>
            <w:tcW w:w="1104" w:type="dxa"/>
          </w:tcPr>
          <w:p w14:paraId="75F75CB9" w14:textId="77777777" w:rsidR="00935062" w:rsidRDefault="0085191F" w:rsidP="00C304B8">
            <w:pPr>
              <w:pStyle w:val="TableText"/>
              <w:keepNext w:val="0"/>
            </w:pPr>
            <w:hyperlink w:anchor="C_4509-27369">
              <w:r w:rsidR="00935062">
                <w:rPr>
                  <w:rStyle w:val="HyperlinkText9pt"/>
                </w:rPr>
                <w:t>4509-27369</w:t>
              </w:r>
            </w:hyperlink>
          </w:p>
        </w:tc>
        <w:tc>
          <w:tcPr>
            <w:tcW w:w="2975" w:type="dxa"/>
          </w:tcPr>
          <w:p w14:paraId="2DAD25B6" w14:textId="77777777" w:rsidR="00935062" w:rsidRDefault="00935062" w:rsidP="00C304B8">
            <w:pPr>
              <w:pStyle w:val="TableText"/>
              <w:keepNext w:val="0"/>
            </w:pPr>
            <w:r>
              <w:t>urn:oid:2.16.840.1.113883.5.6 (HL7ActClass) = OBS</w:t>
            </w:r>
          </w:p>
        </w:tc>
      </w:tr>
      <w:tr w:rsidR="00935062" w14:paraId="12CA9178" w14:textId="77777777" w:rsidTr="00C44751">
        <w:trPr>
          <w:jc w:val="center"/>
        </w:trPr>
        <w:tc>
          <w:tcPr>
            <w:tcW w:w="3345" w:type="dxa"/>
          </w:tcPr>
          <w:p w14:paraId="36D8F8C0" w14:textId="77777777" w:rsidR="00935062" w:rsidRDefault="00935062" w:rsidP="00C304B8">
            <w:pPr>
              <w:pStyle w:val="TableText"/>
              <w:keepNext w:val="0"/>
            </w:pPr>
            <w:r>
              <w:tab/>
              <w:t>@moodCode</w:t>
            </w:r>
          </w:p>
        </w:tc>
        <w:tc>
          <w:tcPr>
            <w:tcW w:w="720" w:type="dxa"/>
          </w:tcPr>
          <w:p w14:paraId="3CCBA95A" w14:textId="77777777" w:rsidR="00935062" w:rsidRDefault="00935062" w:rsidP="00C304B8">
            <w:pPr>
              <w:pStyle w:val="TableText"/>
              <w:keepNext w:val="0"/>
            </w:pPr>
            <w:r>
              <w:t>1..1</w:t>
            </w:r>
          </w:p>
        </w:tc>
        <w:tc>
          <w:tcPr>
            <w:tcW w:w="1152" w:type="dxa"/>
          </w:tcPr>
          <w:p w14:paraId="6C2CC619" w14:textId="77777777" w:rsidR="00935062" w:rsidRDefault="00935062" w:rsidP="00C304B8">
            <w:pPr>
              <w:pStyle w:val="TableText"/>
              <w:keepNext w:val="0"/>
            </w:pPr>
            <w:r>
              <w:t>SHALL</w:t>
            </w:r>
          </w:p>
        </w:tc>
        <w:tc>
          <w:tcPr>
            <w:tcW w:w="864" w:type="dxa"/>
          </w:tcPr>
          <w:p w14:paraId="0CB89636" w14:textId="77777777" w:rsidR="00935062" w:rsidRDefault="00935062" w:rsidP="00C304B8">
            <w:pPr>
              <w:pStyle w:val="TableText"/>
              <w:keepNext w:val="0"/>
            </w:pPr>
          </w:p>
        </w:tc>
        <w:tc>
          <w:tcPr>
            <w:tcW w:w="1104" w:type="dxa"/>
          </w:tcPr>
          <w:p w14:paraId="2067431A" w14:textId="77777777" w:rsidR="00935062" w:rsidRDefault="0085191F" w:rsidP="00C304B8">
            <w:pPr>
              <w:pStyle w:val="TableText"/>
              <w:keepNext w:val="0"/>
            </w:pPr>
            <w:hyperlink w:anchor="C_4509-12950">
              <w:r w:rsidR="00935062">
                <w:rPr>
                  <w:rStyle w:val="HyperlinkText9pt"/>
                </w:rPr>
                <w:t>4509-12950</w:t>
              </w:r>
            </w:hyperlink>
          </w:p>
        </w:tc>
        <w:tc>
          <w:tcPr>
            <w:tcW w:w="2975" w:type="dxa"/>
          </w:tcPr>
          <w:p w14:paraId="3485F9BD" w14:textId="77777777" w:rsidR="00935062" w:rsidRDefault="00935062" w:rsidP="00C304B8">
            <w:pPr>
              <w:pStyle w:val="TableText"/>
              <w:keepNext w:val="0"/>
            </w:pPr>
            <w:r>
              <w:t>urn:oid:2.16.840.1.113883.5.1001 (HL7ActMood) = EVN</w:t>
            </w:r>
          </w:p>
        </w:tc>
      </w:tr>
      <w:tr w:rsidR="00935062" w14:paraId="6687864A" w14:textId="77777777" w:rsidTr="00C44751">
        <w:trPr>
          <w:jc w:val="center"/>
        </w:trPr>
        <w:tc>
          <w:tcPr>
            <w:tcW w:w="3345" w:type="dxa"/>
          </w:tcPr>
          <w:p w14:paraId="003B58DA" w14:textId="77777777" w:rsidR="00935062" w:rsidRDefault="00935062" w:rsidP="00C304B8">
            <w:pPr>
              <w:pStyle w:val="TableText"/>
              <w:keepNext w:val="0"/>
            </w:pPr>
            <w:r>
              <w:tab/>
              <w:t>@negationInd</w:t>
            </w:r>
          </w:p>
        </w:tc>
        <w:tc>
          <w:tcPr>
            <w:tcW w:w="720" w:type="dxa"/>
          </w:tcPr>
          <w:p w14:paraId="7FCC55C5" w14:textId="77777777" w:rsidR="00935062" w:rsidRDefault="00935062" w:rsidP="00C304B8">
            <w:pPr>
              <w:pStyle w:val="TableText"/>
              <w:keepNext w:val="0"/>
            </w:pPr>
            <w:r>
              <w:t>0..1</w:t>
            </w:r>
          </w:p>
        </w:tc>
        <w:tc>
          <w:tcPr>
            <w:tcW w:w="1152" w:type="dxa"/>
          </w:tcPr>
          <w:p w14:paraId="5D0357B5" w14:textId="77777777" w:rsidR="00935062" w:rsidRDefault="00935062" w:rsidP="00C304B8">
            <w:pPr>
              <w:pStyle w:val="TableText"/>
              <w:keepNext w:val="0"/>
            </w:pPr>
            <w:r>
              <w:t>MAY</w:t>
            </w:r>
          </w:p>
        </w:tc>
        <w:tc>
          <w:tcPr>
            <w:tcW w:w="864" w:type="dxa"/>
          </w:tcPr>
          <w:p w14:paraId="6448AD9E" w14:textId="77777777" w:rsidR="00935062" w:rsidRDefault="00935062" w:rsidP="00C304B8">
            <w:pPr>
              <w:pStyle w:val="TableText"/>
              <w:keepNext w:val="0"/>
            </w:pPr>
          </w:p>
        </w:tc>
        <w:tc>
          <w:tcPr>
            <w:tcW w:w="1104" w:type="dxa"/>
          </w:tcPr>
          <w:p w14:paraId="533971B2" w14:textId="77777777" w:rsidR="00935062" w:rsidRDefault="0085191F" w:rsidP="00C304B8">
            <w:pPr>
              <w:pStyle w:val="TableText"/>
              <w:keepNext w:val="0"/>
            </w:pPr>
            <w:hyperlink w:anchor="C_4509-28063">
              <w:r w:rsidR="00935062">
                <w:rPr>
                  <w:rStyle w:val="HyperlinkText9pt"/>
                </w:rPr>
                <w:t>4509-28063</w:t>
              </w:r>
            </w:hyperlink>
          </w:p>
        </w:tc>
        <w:tc>
          <w:tcPr>
            <w:tcW w:w="2975" w:type="dxa"/>
          </w:tcPr>
          <w:p w14:paraId="5DCB97B3" w14:textId="77777777" w:rsidR="00935062" w:rsidRDefault="00935062" w:rsidP="00C304B8">
            <w:pPr>
              <w:pStyle w:val="TableText"/>
              <w:keepNext w:val="0"/>
            </w:pPr>
          </w:p>
        </w:tc>
      </w:tr>
      <w:tr w:rsidR="00935062" w14:paraId="6AB2A53B" w14:textId="77777777" w:rsidTr="00C44751">
        <w:trPr>
          <w:jc w:val="center"/>
        </w:trPr>
        <w:tc>
          <w:tcPr>
            <w:tcW w:w="3345" w:type="dxa"/>
          </w:tcPr>
          <w:p w14:paraId="7837C408" w14:textId="77777777" w:rsidR="00935062" w:rsidRDefault="00935062" w:rsidP="00C304B8">
            <w:pPr>
              <w:pStyle w:val="TableText"/>
              <w:keepNext w:val="0"/>
            </w:pPr>
            <w:r>
              <w:tab/>
              <w:t>templateId</w:t>
            </w:r>
          </w:p>
        </w:tc>
        <w:tc>
          <w:tcPr>
            <w:tcW w:w="720" w:type="dxa"/>
          </w:tcPr>
          <w:p w14:paraId="0E68707A" w14:textId="77777777" w:rsidR="00935062" w:rsidRDefault="00935062" w:rsidP="00C304B8">
            <w:pPr>
              <w:pStyle w:val="TableText"/>
              <w:keepNext w:val="0"/>
            </w:pPr>
            <w:r>
              <w:t>1..1</w:t>
            </w:r>
          </w:p>
        </w:tc>
        <w:tc>
          <w:tcPr>
            <w:tcW w:w="1152" w:type="dxa"/>
          </w:tcPr>
          <w:p w14:paraId="57AFBEAD" w14:textId="77777777" w:rsidR="00935062" w:rsidRDefault="00935062" w:rsidP="00C304B8">
            <w:pPr>
              <w:pStyle w:val="TableText"/>
              <w:keepNext w:val="0"/>
            </w:pPr>
            <w:r>
              <w:t>SHALL</w:t>
            </w:r>
          </w:p>
        </w:tc>
        <w:tc>
          <w:tcPr>
            <w:tcW w:w="864" w:type="dxa"/>
          </w:tcPr>
          <w:p w14:paraId="0C32E232" w14:textId="77777777" w:rsidR="00935062" w:rsidRDefault="00935062" w:rsidP="00C304B8">
            <w:pPr>
              <w:pStyle w:val="TableText"/>
              <w:keepNext w:val="0"/>
            </w:pPr>
          </w:p>
        </w:tc>
        <w:tc>
          <w:tcPr>
            <w:tcW w:w="1104" w:type="dxa"/>
          </w:tcPr>
          <w:p w14:paraId="171C487F" w14:textId="77777777" w:rsidR="00935062" w:rsidRDefault="0085191F" w:rsidP="00C304B8">
            <w:pPr>
              <w:pStyle w:val="TableText"/>
              <w:keepNext w:val="0"/>
            </w:pPr>
            <w:hyperlink w:anchor="C_4509-12951">
              <w:r w:rsidR="00935062">
                <w:rPr>
                  <w:rStyle w:val="HyperlinkText9pt"/>
                </w:rPr>
                <w:t>4509-12951</w:t>
              </w:r>
            </w:hyperlink>
          </w:p>
        </w:tc>
        <w:tc>
          <w:tcPr>
            <w:tcW w:w="2975" w:type="dxa"/>
          </w:tcPr>
          <w:p w14:paraId="3315E9AF" w14:textId="77777777" w:rsidR="00935062" w:rsidRDefault="00935062" w:rsidP="00C304B8">
            <w:pPr>
              <w:pStyle w:val="TableText"/>
              <w:keepNext w:val="0"/>
            </w:pPr>
          </w:p>
        </w:tc>
      </w:tr>
      <w:tr w:rsidR="00935062" w14:paraId="60D517C9" w14:textId="77777777" w:rsidTr="00C44751">
        <w:trPr>
          <w:jc w:val="center"/>
        </w:trPr>
        <w:tc>
          <w:tcPr>
            <w:tcW w:w="3345" w:type="dxa"/>
          </w:tcPr>
          <w:p w14:paraId="6279AD49" w14:textId="77777777" w:rsidR="00935062" w:rsidRDefault="00935062" w:rsidP="00C304B8">
            <w:pPr>
              <w:pStyle w:val="TableText"/>
              <w:keepNext w:val="0"/>
            </w:pPr>
            <w:r>
              <w:tab/>
            </w:r>
            <w:r>
              <w:tab/>
              <w:t>@root</w:t>
            </w:r>
          </w:p>
        </w:tc>
        <w:tc>
          <w:tcPr>
            <w:tcW w:w="720" w:type="dxa"/>
          </w:tcPr>
          <w:p w14:paraId="70F9B617" w14:textId="77777777" w:rsidR="00935062" w:rsidRDefault="00935062" w:rsidP="00C304B8">
            <w:pPr>
              <w:pStyle w:val="TableText"/>
              <w:keepNext w:val="0"/>
            </w:pPr>
            <w:r>
              <w:t>1..1</w:t>
            </w:r>
          </w:p>
        </w:tc>
        <w:tc>
          <w:tcPr>
            <w:tcW w:w="1152" w:type="dxa"/>
          </w:tcPr>
          <w:p w14:paraId="36CB71C3" w14:textId="77777777" w:rsidR="00935062" w:rsidRDefault="00935062" w:rsidP="00C304B8">
            <w:pPr>
              <w:pStyle w:val="TableText"/>
              <w:keepNext w:val="0"/>
            </w:pPr>
            <w:r>
              <w:t>SHALL</w:t>
            </w:r>
          </w:p>
        </w:tc>
        <w:tc>
          <w:tcPr>
            <w:tcW w:w="864" w:type="dxa"/>
          </w:tcPr>
          <w:p w14:paraId="35D824C6" w14:textId="77777777" w:rsidR="00935062" w:rsidRDefault="00935062" w:rsidP="00C304B8">
            <w:pPr>
              <w:pStyle w:val="TableText"/>
              <w:keepNext w:val="0"/>
            </w:pPr>
          </w:p>
        </w:tc>
        <w:tc>
          <w:tcPr>
            <w:tcW w:w="1104" w:type="dxa"/>
          </w:tcPr>
          <w:p w14:paraId="40079F17" w14:textId="77777777" w:rsidR="00935062" w:rsidRDefault="0085191F" w:rsidP="00C304B8">
            <w:pPr>
              <w:pStyle w:val="TableText"/>
              <w:keepNext w:val="0"/>
            </w:pPr>
            <w:hyperlink w:anchor="C_4509-12952">
              <w:r w:rsidR="00935062">
                <w:rPr>
                  <w:rStyle w:val="HyperlinkText9pt"/>
                </w:rPr>
                <w:t>4509-12952</w:t>
              </w:r>
            </w:hyperlink>
          </w:p>
        </w:tc>
        <w:tc>
          <w:tcPr>
            <w:tcW w:w="2975" w:type="dxa"/>
          </w:tcPr>
          <w:p w14:paraId="7F6F030D" w14:textId="77777777" w:rsidR="00935062" w:rsidRDefault="00935062" w:rsidP="00C304B8">
            <w:pPr>
              <w:pStyle w:val="TableText"/>
              <w:keepNext w:val="0"/>
            </w:pPr>
            <w:r>
              <w:t>2.16.840.1.113883.10.20.24.3.18</w:t>
            </w:r>
          </w:p>
        </w:tc>
      </w:tr>
      <w:tr w:rsidR="00935062" w14:paraId="334E179F" w14:textId="77777777" w:rsidTr="00C44751">
        <w:trPr>
          <w:jc w:val="center"/>
        </w:trPr>
        <w:tc>
          <w:tcPr>
            <w:tcW w:w="3345" w:type="dxa"/>
          </w:tcPr>
          <w:p w14:paraId="69FE62D8" w14:textId="77777777" w:rsidR="00935062" w:rsidRDefault="00935062" w:rsidP="00C304B8">
            <w:pPr>
              <w:pStyle w:val="TableText"/>
              <w:keepNext w:val="0"/>
            </w:pPr>
            <w:r>
              <w:tab/>
            </w:r>
            <w:r>
              <w:tab/>
              <w:t>@extension</w:t>
            </w:r>
          </w:p>
        </w:tc>
        <w:tc>
          <w:tcPr>
            <w:tcW w:w="720" w:type="dxa"/>
          </w:tcPr>
          <w:p w14:paraId="5F22D6BA" w14:textId="77777777" w:rsidR="00935062" w:rsidRDefault="00935062" w:rsidP="00C304B8">
            <w:pPr>
              <w:pStyle w:val="TableText"/>
              <w:keepNext w:val="0"/>
            </w:pPr>
            <w:r>
              <w:t>1..1</w:t>
            </w:r>
          </w:p>
        </w:tc>
        <w:tc>
          <w:tcPr>
            <w:tcW w:w="1152" w:type="dxa"/>
          </w:tcPr>
          <w:p w14:paraId="56948ABD" w14:textId="77777777" w:rsidR="00935062" w:rsidRDefault="00935062" w:rsidP="00C304B8">
            <w:pPr>
              <w:pStyle w:val="TableText"/>
              <w:keepNext w:val="0"/>
            </w:pPr>
            <w:r>
              <w:t>SHALL</w:t>
            </w:r>
          </w:p>
        </w:tc>
        <w:tc>
          <w:tcPr>
            <w:tcW w:w="864" w:type="dxa"/>
          </w:tcPr>
          <w:p w14:paraId="1B9B6774" w14:textId="77777777" w:rsidR="00935062" w:rsidRDefault="00935062" w:rsidP="00C304B8">
            <w:pPr>
              <w:pStyle w:val="TableText"/>
              <w:keepNext w:val="0"/>
            </w:pPr>
          </w:p>
        </w:tc>
        <w:tc>
          <w:tcPr>
            <w:tcW w:w="1104" w:type="dxa"/>
          </w:tcPr>
          <w:p w14:paraId="33DC8B1B" w14:textId="77777777" w:rsidR="00935062" w:rsidRDefault="0085191F" w:rsidP="00C304B8">
            <w:pPr>
              <w:pStyle w:val="TableText"/>
              <w:keepNext w:val="0"/>
            </w:pPr>
            <w:hyperlink w:anchor="C_4509-27141">
              <w:r w:rsidR="00935062">
                <w:rPr>
                  <w:rStyle w:val="HyperlinkText9pt"/>
                </w:rPr>
                <w:t>4509-27141</w:t>
              </w:r>
            </w:hyperlink>
          </w:p>
        </w:tc>
        <w:tc>
          <w:tcPr>
            <w:tcW w:w="2975" w:type="dxa"/>
          </w:tcPr>
          <w:p w14:paraId="2ED16CF7" w14:textId="77777777" w:rsidR="00935062" w:rsidRDefault="00935062" w:rsidP="00C304B8">
            <w:pPr>
              <w:pStyle w:val="TableText"/>
              <w:keepNext w:val="0"/>
            </w:pPr>
            <w:r>
              <w:t>2021-08-01</w:t>
            </w:r>
          </w:p>
        </w:tc>
      </w:tr>
      <w:tr w:rsidR="00935062" w14:paraId="7318A0AF" w14:textId="77777777" w:rsidTr="00C44751">
        <w:trPr>
          <w:jc w:val="center"/>
        </w:trPr>
        <w:tc>
          <w:tcPr>
            <w:tcW w:w="3345" w:type="dxa"/>
          </w:tcPr>
          <w:p w14:paraId="55ED0B13" w14:textId="77777777" w:rsidR="00935062" w:rsidRDefault="00935062" w:rsidP="00C304B8">
            <w:pPr>
              <w:pStyle w:val="TableText"/>
              <w:keepNext w:val="0"/>
            </w:pPr>
            <w:r>
              <w:tab/>
              <w:t>code</w:t>
            </w:r>
          </w:p>
        </w:tc>
        <w:tc>
          <w:tcPr>
            <w:tcW w:w="720" w:type="dxa"/>
          </w:tcPr>
          <w:p w14:paraId="01CEA95B" w14:textId="77777777" w:rsidR="00935062" w:rsidRDefault="00935062" w:rsidP="00C304B8">
            <w:pPr>
              <w:pStyle w:val="TableText"/>
              <w:keepNext w:val="0"/>
            </w:pPr>
            <w:r>
              <w:t>1..1</w:t>
            </w:r>
          </w:p>
        </w:tc>
        <w:tc>
          <w:tcPr>
            <w:tcW w:w="1152" w:type="dxa"/>
          </w:tcPr>
          <w:p w14:paraId="7043A62D" w14:textId="77777777" w:rsidR="00935062" w:rsidRDefault="00935062" w:rsidP="00C304B8">
            <w:pPr>
              <w:pStyle w:val="TableText"/>
              <w:keepNext w:val="0"/>
            </w:pPr>
            <w:r>
              <w:t>SHALL</w:t>
            </w:r>
          </w:p>
        </w:tc>
        <w:tc>
          <w:tcPr>
            <w:tcW w:w="864" w:type="dxa"/>
          </w:tcPr>
          <w:p w14:paraId="6E4B0D4D" w14:textId="77777777" w:rsidR="00935062" w:rsidRDefault="00935062" w:rsidP="00C304B8">
            <w:pPr>
              <w:pStyle w:val="TableText"/>
              <w:keepNext w:val="0"/>
            </w:pPr>
          </w:p>
        </w:tc>
        <w:tc>
          <w:tcPr>
            <w:tcW w:w="1104" w:type="dxa"/>
          </w:tcPr>
          <w:p w14:paraId="504A249B" w14:textId="77777777" w:rsidR="00935062" w:rsidRDefault="0085191F" w:rsidP="00C304B8">
            <w:pPr>
              <w:pStyle w:val="TableText"/>
              <w:keepNext w:val="0"/>
            </w:pPr>
            <w:hyperlink w:anchor="C_4509-27617">
              <w:r w:rsidR="00935062">
                <w:rPr>
                  <w:rStyle w:val="HyperlinkText9pt"/>
                </w:rPr>
                <w:t>4509-27617</w:t>
              </w:r>
            </w:hyperlink>
          </w:p>
        </w:tc>
        <w:tc>
          <w:tcPr>
            <w:tcW w:w="2975" w:type="dxa"/>
          </w:tcPr>
          <w:p w14:paraId="476B1BDC" w14:textId="77777777" w:rsidR="00935062" w:rsidRDefault="00935062" w:rsidP="00C304B8">
            <w:pPr>
              <w:pStyle w:val="TableText"/>
              <w:keepNext w:val="0"/>
            </w:pPr>
          </w:p>
        </w:tc>
      </w:tr>
      <w:tr w:rsidR="00935062" w14:paraId="6CAE8A46" w14:textId="77777777" w:rsidTr="00C44751">
        <w:trPr>
          <w:jc w:val="center"/>
        </w:trPr>
        <w:tc>
          <w:tcPr>
            <w:tcW w:w="3345" w:type="dxa"/>
          </w:tcPr>
          <w:p w14:paraId="12D94AA5" w14:textId="77777777" w:rsidR="00935062" w:rsidRDefault="00935062" w:rsidP="00C304B8">
            <w:pPr>
              <w:pStyle w:val="TableText"/>
              <w:keepNext w:val="0"/>
            </w:pPr>
            <w:r>
              <w:tab/>
              <w:t>statusCode</w:t>
            </w:r>
          </w:p>
        </w:tc>
        <w:tc>
          <w:tcPr>
            <w:tcW w:w="720" w:type="dxa"/>
          </w:tcPr>
          <w:p w14:paraId="3511532A" w14:textId="77777777" w:rsidR="00935062" w:rsidRDefault="00935062" w:rsidP="00C304B8">
            <w:pPr>
              <w:pStyle w:val="TableText"/>
              <w:keepNext w:val="0"/>
            </w:pPr>
            <w:r>
              <w:t>1..1</w:t>
            </w:r>
          </w:p>
        </w:tc>
        <w:tc>
          <w:tcPr>
            <w:tcW w:w="1152" w:type="dxa"/>
          </w:tcPr>
          <w:p w14:paraId="74B04713" w14:textId="77777777" w:rsidR="00935062" w:rsidRDefault="00935062" w:rsidP="00C304B8">
            <w:pPr>
              <w:pStyle w:val="TableText"/>
              <w:keepNext w:val="0"/>
            </w:pPr>
            <w:r>
              <w:t>SHALL</w:t>
            </w:r>
          </w:p>
        </w:tc>
        <w:tc>
          <w:tcPr>
            <w:tcW w:w="864" w:type="dxa"/>
          </w:tcPr>
          <w:p w14:paraId="29A3956C" w14:textId="77777777" w:rsidR="00935062" w:rsidRDefault="00935062" w:rsidP="00C304B8">
            <w:pPr>
              <w:pStyle w:val="TableText"/>
              <w:keepNext w:val="0"/>
            </w:pPr>
          </w:p>
        </w:tc>
        <w:tc>
          <w:tcPr>
            <w:tcW w:w="1104" w:type="dxa"/>
          </w:tcPr>
          <w:p w14:paraId="03A80AE8" w14:textId="77777777" w:rsidR="00935062" w:rsidRDefault="0085191F" w:rsidP="00C304B8">
            <w:pPr>
              <w:pStyle w:val="TableText"/>
              <w:keepNext w:val="0"/>
            </w:pPr>
            <w:hyperlink w:anchor="C_4509-12956">
              <w:r w:rsidR="00935062">
                <w:rPr>
                  <w:rStyle w:val="HyperlinkText9pt"/>
                </w:rPr>
                <w:t>4509-12956</w:t>
              </w:r>
            </w:hyperlink>
          </w:p>
        </w:tc>
        <w:tc>
          <w:tcPr>
            <w:tcW w:w="2975" w:type="dxa"/>
          </w:tcPr>
          <w:p w14:paraId="60B7225F" w14:textId="77777777" w:rsidR="00935062" w:rsidRDefault="00935062" w:rsidP="00C304B8">
            <w:pPr>
              <w:pStyle w:val="TableText"/>
              <w:keepNext w:val="0"/>
            </w:pPr>
          </w:p>
        </w:tc>
      </w:tr>
      <w:tr w:rsidR="00935062" w14:paraId="29BBB98E" w14:textId="77777777" w:rsidTr="00C44751">
        <w:trPr>
          <w:jc w:val="center"/>
        </w:trPr>
        <w:tc>
          <w:tcPr>
            <w:tcW w:w="3345" w:type="dxa"/>
          </w:tcPr>
          <w:p w14:paraId="7EFB919E" w14:textId="77777777" w:rsidR="00935062" w:rsidRDefault="00935062" w:rsidP="00C304B8">
            <w:pPr>
              <w:pStyle w:val="TableText"/>
              <w:keepNext w:val="0"/>
            </w:pPr>
            <w:r>
              <w:tab/>
            </w:r>
            <w:r>
              <w:tab/>
              <w:t>@code</w:t>
            </w:r>
          </w:p>
        </w:tc>
        <w:tc>
          <w:tcPr>
            <w:tcW w:w="720" w:type="dxa"/>
          </w:tcPr>
          <w:p w14:paraId="140E53B6" w14:textId="77777777" w:rsidR="00935062" w:rsidRDefault="00935062" w:rsidP="00C304B8">
            <w:pPr>
              <w:pStyle w:val="TableText"/>
              <w:keepNext w:val="0"/>
            </w:pPr>
            <w:r>
              <w:t>1..1</w:t>
            </w:r>
          </w:p>
        </w:tc>
        <w:tc>
          <w:tcPr>
            <w:tcW w:w="1152" w:type="dxa"/>
          </w:tcPr>
          <w:p w14:paraId="04AE2398" w14:textId="77777777" w:rsidR="00935062" w:rsidRDefault="00935062" w:rsidP="00C304B8">
            <w:pPr>
              <w:pStyle w:val="TableText"/>
              <w:keepNext w:val="0"/>
            </w:pPr>
            <w:r>
              <w:t>SHALL</w:t>
            </w:r>
          </w:p>
        </w:tc>
        <w:tc>
          <w:tcPr>
            <w:tcW w:w="864" w:type="dxa"/>
          </w:tcPr>
          <w:p w14:paraId="279833B8" w14:textId="77777777" w:rsidR="00935062" w:rsidRDefault="00935062" w:rsidP="00C304B8">
            <w:pPr>
              <w:pStyle w:val="TableText"/>
              <w:keepNext w:val="0"/>
            </w:pPr>
          </w:p>
        </w:tc>
        <w:tc>
          <w:tcPr>
            <w:tcW w:w="1104" w:type="dxa"/>
          </w:tcPr>
          <w:p w14:paraId="1504E7D9" w14:textId="77777777" w:rsidR="00935062" w:rsidRDefault="0085191F" w:rsidP="00C304B8">
            <w:pPr>
              <w:pStyle w:val="TableText"/>
              <w:keepNext w:val="0"/>
            </w:pPr>
            <w:hyperlink w:anchor="C_4509-12957">
              <w:r w:rsidR="00935062">
                <w:rPr>
                  <w:rStyle w:val="HyperlinkText9pt"/>
                </w:rPr>
                <w:t>4509-12957</w:t>
              </w:r>
            </w:hyperlink>
          </w:p>
        </w:tc>
        <w:tc>
          <w:tcPr>
            <w:tcW w:w="2975" w:type="dxa"/>
          </w:tcPr>
          <w:p w14:paraId="783F26AD" w14:textId="77777777" w:rsidR="00935062" w:rsidRDefault="00935062" w:rsidP="00C304B8">
            <w:pPr>
              <w:pStyle w:val="TableText"/>
              <w:keepNext w:val="0"/>
            </w:pPr>
            <w:r>
              <w:t>urn:oid:2.16.840.1.113883.5.14 (HL7ActStatus) = completed</w:t>
            </w:r>
          </w:p>
        </w:tc>
      </w:tr>
      <w:tr w:rsidR="00935062" w14:paraId="6E6AC62A" w14:textId="77777777" w:rsidTr="00C44751">
        <w:trPr>
          <w:jc w:val="center"/>
        </w:trPr>
        <w:tc>
          <w:tcPr>
            <w:tcW w:w="3345" w:type="dxa"/>
          </w:tcPr>
          <w:p w14:paraId="21CA360F" w14:textId="77777777" w:rsidR="00935062" w:rsidRDefault="00935062" w:rsidP="00C304B8">
            <w:pPr>
              <w:pStyle w:val="TableText"/>
              <w:keepNext w:val="0"/>
            </w:pPr>
            <w:r>
              <w:tab/>
              <w:t>effectiveTime</w:t>
            </w:r>
          </w:p>
        </w:tc>
        <w:tc>
          <w:tcPr>
            <w:tcW w:w="720" w:type="dxa"/>
          </w:tcPr>
          <w:p w14:paraId="65889D23" w14:textId="77777777" w:rsidR="00935062" w:rsidRDefault="00935062" w:rsidP="00C304B8">
            <w:pPr>
              <w:pStyle w:val="TableText"/>
              <w:keepNext w:val="0"/>
            </w:pPr>
            <w:r>
              <w:t>1..1</w:t>
            </w:r>
          </w:p>
        </w:tc>
        <w:tc>
          <w:tcPr>
            <w:tcW w:w="1152" w:type="dxa"/>
          </w:tcPr>
          <w:p w14:paraId="450130B0" w14:textId="77777777" w:rsidR="00935062" w:rsidRDefault="00935062" w:rsidP="00C304B8">
            <w:pPr>
              <w:pStyle w:val="TableText"/>
              <w:keepNext w:val="0"/>
            </w:pPr>
            <w:r>
              <w:t>SHALL</w:t>
            </w:r>
          </w:p>
        </w:tc>
        <w:tc>
          <w:tcPr>
            <w:tcW w:w="864" w:type="dxa"/>
          </w:tcPr>
          <w:p w14:paraId="59B5BC22" w14:textId="77777777" w:rsidR="00935062" w:rsidRDefault="00935062" w:rsidP="00C304B8">
            <w:pPr>
              <w:pStyle w:val="TableText"/>
              <w:keepNext w:val="0"/>
            </w:pPr>
          </w:p>
        </w:tc>
        <w:tc>
          <w:tcPr>
            <w:tcW w:w="1104" w:type="dxa"/>
          </w:tcPr>
          <w:p w14:paraId="2BFF4948" w14:textId="77777777" w:rsidR="00935062" w:rsidRDefault="0085191F" w:rsidP="00C304B8">
            <w:pPr>
              <w:pStyle w:val="TableText"/>
              <w:keepNext w:val="0"/>
            </w:pPr>
            <w:hyperlink w:anchor="C_4509-12958">
              <w:r w:rsidR="00935062">
                <w:rPr>
                  <w:rStyle w:val="HyperlinkText9pt"/>
                </w:rPr>
                <w:t>4509-12958</w:t>
              </w:r>
            </w:hyperlink>
          </w:p>
        </w:tc>
        <w:tc>
          <w:tcPr>
            <w:tcW w:w="2975" w:type="dxa"/>
          </w:tcPr>
          <w:p w14:paraId="7BAB1C54" w14:textId="77777777" w:rsidR="00935062" w:rsidRDefault="00935062" w:rsidP="00C304B8">
            <w:pPr>
              <w:pStyle w:val="TableText"/>
              <w:keepNext w:val="0"/>
            </w:pPr>
          </w:p>
        </w:tc>
      </w:tr>
      <w:tr w:rsidR="00935062" w14:paraId="6F150405" w14:textId="77777777" w:rsidTr="00C44751">
        <w:trPr>
          <w:jc w:val="center"/>
        </w:trPr>
        <w:tc>
          <w:tcPr>
            <w:tcW w:w="3345" w:type="dxa"/>
          </w:tcPr>
          <w:p w14:paraId="114118A5" w14:textId="77777777" w:rsidR="00935062" w:rsidRDefault="00935062" w:rsidP="00C304B8">
            <w:pPr>
              <w:pStyle w:val="TableText"/>
              <w:keepNext w:val="0"/>
            </w:pPr>
            <w:r>
              <w:tab/>
            </w:r>
            <w:r>
              <w:tab/>
              <w:t>@value</w:t>
            </w:r>
          </w:p>
        </w:tc>
        <w:tc>
          <w:tcPr>
            <w:tcW w:w="720" w:type="dxa"/>
          </w:tcPr>
          <w:p w14:paraId="095B2E43" w14:textId="77777777" w:rsidR="00935062" w:rsidRDefault="00935062" w:rsidP="00C304B8">
            <w:pPr>
              <w:pStyle w:val="TableText"/>
              <w:keepNext w:val="0"/>
            </w:pPr>
            <w:r>
              <w:t>0..1</w:t>
            </w:r>
          </w:p>
        </w:tc>
        <w:tc>
          <w:tcPr>
            <w:tcW w:w="1152" w:type="dxa"/>
          </w:tcPr>
          <w:p w14:paraId="0A0A7C49" w14:textId="77777777" w:rsidR="00935062" w:rsidRDefault="00935062" w:rsidP="00C304B8">
            <w:pPr>
              <w:pStyle w:val="TableText"/>
              <w:keepNext w:val="0"/>
            </w:pPr>
            <w:r>
              <w:t>SHOULD</w:t>
            </w:r>
          </w:p>
        </w:tc>
        <w:tc>
          <w:tcPr>
            <w:tcW w:w="864" w:type="dxa"/>
          </w:tcPr>
          <w:p w14:paraId="4F4EBBFC" w14:textId="77777777" w:rsidR="00935062" w:rsidRDefault="00935062" w:rsidP="00C304B8">
            <w:pPr>
              <w:pStyle w:val="TableText"/>
              <w:keepNext w:val="0"/>
            </w:pPr>
          </w:p>
        </w:tc>
        <w:tc>
          <w:tcPr>
            <w:tcW w:w="1104" w:type="dxa"/>
          </w:tcPr>
          <w:p w14:paraId="1A8E869E" w14:textId="77777777" w:rsidR="00935062" w:rsidRDefault="0085191F" w:rsidP="00C304B8">
            <w:pPr>
              <w:pStyle w:val="TableText"/>
              <w:keepNext w:val="0"/>
            </w:pPr>
            <w:hyperlink w:anchor="C_4509-30024">
              <w:r w:rsidR="00935062">
                <w:rPr>
                  <w:rStyle w:val="HyperlinkText9pt"/>
                </w:rPr>
                <w:t>4509-30024</w:t>
              </w:r>
            </w:hyperlink>
          </w:p>
        </w:tc>
        <w:tc>
          <w:tcPr>
            <w:tcW w:w="2975" w:type="dxa"/>
          </w:tcPr>
          <w:p w14:paraId="68CF2D98" w14:textId="77777777" w:rsidR="00935062" w:rsidRDefault="00935062" w:rsidP="00C304B8">
            <w:pPr>
              <w:pStyle w:val="TableText"/>
              <w:keepNext w:val="0"/>
            </w:pPr>
          </w:p>
        </w:tc>
      </w:tr>
      <w:tr w:rsidR="00935062" w14:paraId="25DE6B52" w14:textId="77777777" w:rsidTr="00C44751">
        <w:trPr>
          <w:jc w:val="center"/>
        </w:trPr>
        <w:tc>
          <w:tcPr>
            <w:tcW w:w="3345" w:type="dxa"/>
          </w:tcPr>
          <w:p w14:paraId="144831EC" w14:textId="77777777" w:rsidR="00935062" w:rsidRDefault="00935062" w:rsidP="00C304B8">
            <w:pPr>
              <w:pStyle w:val="TableText"/>
              <w:keepNext w:val="0"/>
            </w:pPr>
            <w:r>
              <w:tab/>
            </w:r>
            <w:r>
              <w:tab/>
              <w:t>low</w:t>
            </w:r>
          </w:p>
        </w:tc>
        <w:tc>
          <w:tcPr>
            <w:tcW w:w="720" w:type="dxa"/>
          </w:tcPr>
          <w:p w14:paraId="30AFF930" w14:textId="77777777" w:rsidR="00935062" w:rsidRDefault="00935062" w:rsidP="00C304B8">
            <w:pPr>
              <w:pStyle w:val="TableText"/>
              <w:keepNext w:val="0"/>
            </w:pPr>
            <w:r>
              <w:t>0..1</w:t>
            </w:r>
          </w:p>
        </w:tc>
        <w:tc>
          <w:tcPr>
            <w:tcW w:w="1152" w:type="dxa"/>
          </w:tcPr>
          <w:p w14:paraId="69F760BB" w14:textId="77777777" w:rsidR="00935062" w:rsidRDefault="00935062" w:rsidP="00C304B8">
            <w:pPr>
              <w:pStyle w:val="TableText"/>
              <w:keepNext w:val="0"/>
            </w:pPr>
            <w:r>
              <w:t>SHOULD</w:t>
            </w:r>
          </w:p>
        </w:tc>
        <w:tc>
          <w:tcPr>
            <w:tcW w:w="864" w:type="dxa"/>
          </w:tcPr>
          <w:p w14:paraId="5246CBE9" w14:textId="77777777" w:rsidR="00935062" w:rsidRDefault="00935062" w:rsidP="00C304B8">
            <w:pPr>
              <w:pStyle w:val="TableText"/>
              <w:keepNext w:val="0"/>
            </w:pPr>
          </w:p>
        </w:tc>
        <w:tc>
          <w:tcPr>
            <w:tcW w:w="1104" w:type="dxa"/>
          </w:tcPr>
          <w:p w14:paraId="01098BA8" w14:textId="77777777" w:rsidR="00935062" w:rsidRDefault="0085191F" w:rsidP="00C304B8">
            <w:pPr>
              <w:pStyle w:val="TableText"/>
              <w:keepNext w:val="0"/>
            </w:pPr>
            <w:hyperlink w:anchor="C_4509-12959">
              <w:r w:rsidR="00935062">
                <w:rPr>
                  <w:rStyle w:val="HyperlinkText9pt"/>
                </w:rPr>
                <w:t>4509-12959</w:t>
              </w:r>
            </w:hyperlink>
          </w:p>
        </w:tc>
        <w:tc>
          <w:tcPr>
            <w:tcW w:w="2975" w:type="dxa"/>
          </w:tcPr>
          <w:p w14:paraId="663F4F9F" w14:textId="77777777" w:rsidR="00935062" w:rsidRDefault="00935062" w:rsidP="00C304B8">
            <w:pPr>
              <w:pStyle w:val="TableText"/>
              <w:keepNext w:val="0"/>
            </w:pPr>
          </w:p>
        </w:tc>
      </w:tr>
      <w:tr w:rsidR="00935062" w14:paraId="09261B24" w14:textId="77777777" w:rsidTr="00C44751">
        <w:trPr>
          <w:jc w:val="center"/>
        </w:trPr>
        <w:tc>
          <w:tcPr>
            <w:tcW w:w="3345" w:type="dxa"/>
          </w:tcPr>
          <w:p w14:paraId="60C7DE96" w14:textId="77777777" w:rsidR="00935062" w:rsidRDefault="00935062" w:rsidP="00C304B8">
            <w:pPr>
              <w:pStyle w:val="TableText"/>
              <w:keepNext w:val="0"/>
            </w:pPr>
            <w:r>
              <w:tab/>
            </w:r>
            <w:r>
              <w:tab/>
              <w:t>high</w:t>
            </w:r>
          </w:p>
        </w:tc>
        <w:tc>
          <w:tcPr>
            <w:tcW w:w="720" w:type="dxa"/>
          </w:tcPr>
          <w:p w14:paraId="6EB30A5D" w14:textId="77777777" w:rsidR="00935062" w:rsidRDefault="00935062" w:rsidP="00C304B8">
            <w:pPr>
              <w:pStyle w:val="TableText"/>
              <w:keepNext w:val="0"/>
            </w:pPr>
            <w:r>
              <w:t>0..1</w:t>
            </w:r>
          </w:p>
        </w:tc>
        <w:tc>
          <w:tcPr>
            <w:tcW w:w="1152" w:type="dxa"/>
          </w:tcPr>
          <w:p w14:paraId="65A184DF" w14:textId="77777777" w:rsidR="00935062" w:rsidRDefault="00935062" w:rsidP="00C304B8">
            <w:pPr>
              <w:pStyle w:val="TableText"/>
              <w:keepNext w:val="0"/>
            </w:pPr>
            <w:r>
              <w:t>MAY</w:t>
            </w:r>
          </w:p>
        </w:tc>
        <w:tc>
          <w:tcPr>
            <w:tcW w:w="864" w:type="dxa"/>
          </w:tcPr>
          <w:p w14:paraId="00735F38" w14:textId="77777777" w:rsidR="00935062" w:rsidRDefault="00935062" w:rsidP="00C304B8">
            <w:pPr>
              <w:pStyle w:val="TableText"/>
              <w:keepNext w:val="0"/>
            </w:pPr>
          </w:p>
        </w:tc>
        <w:tc>
          <w:tcPr>
            <w:tcW w:w="1104" w:type="dxa"/>
          </w:tcPr>
          <w:p w14:paraId="651892A6" w14:textId="77777777" w:rsidR="00935062" w:rsidRDefault="0085191F" w:rsidP="00C304B8">
            <w:pPr>
              <w:pStyle w:val="TableText"/>
              <w:keepNext w:val="0"/>
            </w:pPr>
            <w:hyperlink w:anchor="C_4509-12960">
              <w:r w:rsidR="00935062">
                <w:rPr>
                  <w:rStyle w:val="HyperlinkText9pt"/>
                </w:rPr>
                <w:t>4509-12960</w:t>
              </w:r>
            </w:hyperlink>
          </w:p>
        </w:tc>
        <w:tc>
          <w:tcPr>
            <w:tcW w:w="2975" w:type="dxa"/>
          </w:tcPr>
          <w:p w14:paraId="7ABEEA0E" w14:textId="77777777" w:rsidR="00935062" w:rsidRDefault="00935062" w:rsidP="00C304B8">
            <w:pPr>
              <w:pStyle w:val="TableText"/>
              <w:keepNext w:val="0"/>
            </w:pPr>
          </w:p>
        </w:tc>
      </w:tr>
      <w:tr w:rsidR="00935062" w14:paraId="4071A6C9" w14:textId="77777777" w:rsidTr="00C44751">
        <w:trPr>
          <w:jc w:val="center"/>
        </w:trPr>
        <w:tc>
          <w:tcPr>
            <w:tcW w:w="3345" w:type="dxa"/>
          </w:tcPr>
          <w:p w14:paraId="15EBF7E4" w14:textId="77777777" w:rsidR="00935062" w:rsidRDefault="00935062" w:rsidP="00C304B8">
            <w:pPr>
              <w:pStyle w:val="TableText"/>
              <w:keepNext w:val="0"/>
            </w:pPr>
            <w:r>
              <w:tab/>
              <w:t>value</w:t>
            </w:r>
          </w:p>
        </w:tc>
        <w:tc>
          <w:tcPr>
            <w:tcW w:w="720" w:type="dxa"/>
          </w:tcPr>
          <w:p w14:paraId="1891A811" w14:textId="77777777" w:rsidR="00935062" w:rsidRDefault="00935062" w:rsidP="00C304B8">
            <w:pPr>
              <w:pStyle w:val="TableText"/>
              <w:keepNext w:val="0"/>
            </w:pPr>
            <w:r>
              <w:t>1..1</w:t>
            </w:r>
          </w:p>
        </w:tc>
        <w:tc>
          <w:tcPr>
            <w:tcW w:w="1152" w:type="dxa"/>
          </w:tcPr>
          <w:p w14:paraId="26E95D88" w14:textId="77777777" w:rsidR="00935062" w:rsidRDefault="00935062" w:rsidP="00C304B8">
            <w:pPr>
              <w:pStyle w:val="TableText"/>
              <w:keepNext w:val="0"/>
            </w:pPr>
            <w:r>
              <w:t>SHALL</w:t>
            </w:r>
          </w:p>
        </w:tc>
        <w:tc>
          <w:tcPr>
            <w:tcW w:w="864" w:type="dxa"/>
          </w:tcPr>
          <w:p w14:paraId="61B5FD93" w14:textId="77777777" w:rsidR="00935062" w:rsidRDefault="00935062" w:rsidP="00C304B8">
            <w:pPr>
              <w:pStyle w:val="TableText"/>
              <w:keepNext w:val="0"/>
            </w:pPr>
          </w:p>
        </w:tc>
        <w:tc>
          <w:tcPr>
            <w:tcW w:w="1104" w:type="dxa"/>
          </w:tcPr>
          <w:p w14:paraId="1DCDE212" w14:textId="77777777" w:rsidR="00935062" w:rsidRDefault="0085191F" w:rsidP="00C304B8">
            <w:pPr>
              <w:pStyle w:val="TableText"/>
              <w:keepNext w:val="0"/>
            </w:pPr>
            <w:hyperlink w:anchor="C_4509-29332">
              <w:r w:rsidR="00935062">
                <w:rPr>
                  <w:rStyle w:val="HyperlinkText9pt"/>
                </w:rPr>
                <w:t>4509-29332</w:t>
              </w:r>
            </w:hyperlink>
          </w:p>
        </w:tc>
        <w:tc>
          <w:tcPr>
            <w:tcW w:w="2975" w:type="dxa"/>
          </w:tcPr>
          <w:p w14:paraId="7E669511" w14:textId="77777777" w:rsidR="00935062" w:rsidRDefault="00935062" w:rsidP="00C304B8">
            <w:pPr>
              <w:pStyle w:val="TableText"/>
              <w:keepNext w:val="0"/>
            </w:pPr>
          </w:p>
        </w:tc>
      </w:tr>
      <w:tr w:rsidR="00935062" w14:paraId="1EF5A449" w14:textId="77777777" w:rsidTr="00C44751">
        <w:trPr>
          <w:jc w:val="center"/>
        </w:trPr>
        <w:tc>
          <w:tcPr>
            <w:tcW w:w="3345" w:type="dxa"/>
          </w:tcPr>
          <w:p w14:paraId="63183F5D" w14:textId="77777777" w:rsidR="00935062" w:rsidRDefault="00935062" w:rsidP="00C304B8">
            <w:pPr>
              <w:pStyle w:val="TableText"/>
              <w:keepNext w:val="0"/>
            </w:pPr>
            <w:r>
              <w:tab/>
            </w:r>
            <w:r>
              <w:tab/>
              <w:t>@nullFlavor</w:t>
            </w:r>
          </w:p>
        </w:tc>
        <w:tc>
          <w:tcPr>
            <w:tcW w:w="720" w:type="dxa"/>
          </w:tcPr>
          <w:p w14:paraId="3443C487" w14:textId="77777777" w:rsidR="00935062" w:rsidRDefault="00935062" w:rsidP="00C304B8">
            <w:pPr>
              <w:pStyle w:val="TableText"/>
              <w:keepNext w:val="0"/>
            </w:pPr>
            <w:r>
              <w:t>1..1</w:t>
            </w:r>
          </w:p>
        </w:tc>
        <w:tc>
          <w:tcPr>
            <w:tcW w:w="1152" w:type="dxa"/>
          </w:tcPr>
          <w:p w14:paraId="26D73E8B" w14:textId="77777777" w:rsidR="00935062" w:rsidRDefault="00935062" w:rsidP="00C304B8">
            <w:pPr>
              <w:pStyle w:val="TableText"/>
              <w:keepNext w:val="0"/>
            </w:pPr>
            <w:r>
              <w:t>SHALL</w:t>
            </w:r>
          </w:p>
        </w:tc>
        <w:tc>
          <w:tcPr>
            <w:tcW w:w="864" w:type="dxa"/>
          </w:tcPr>
          <w:p w14:paraId="2A87299F" w14:textId="77777777" w:rsidR="00935062" w:rsidRDefault="00935062" w:rsidP="00C304B8">
            <w:pPr>
              <w:pStyle w:val="TableText"/>
              <w:keepNext w:val="0"/>
            </w:pPr>
          </w:p>
        </w:tc>
        <w:tc>
          <w:tcPr>
            <w:tcW w:w="1104" w:type="dxa"/>
          </w:tcPr>
          <w:p w14:paraId="1E548B69" w14:textId="77777777" w:rsidR="00935062" w:rsidRDefault="0085191F" w:rsidP="00C304B8">
            <w:pPr>
              <w:pStyle w:val="TableText"/>
              <w:keepNext w:val="0"/>
            </w:pPr>
            <w:hyperlink w:anchor="C_4509-29333">
              <w:r w:rsidR="00935062">
                <w:rPr>
                  <w:rStyle w:val="HyperlinkText9pt"/>
                </w:rPr>
                <w:t>4509-29333</w:t>
              </w:r>
            </w:hyperlink>
          </w:p>
        </w:tc>
        <w:tc>
          <w:tcPr>
            <w:tcW w:w="2975" w:type="dxa"/>
          </w:tcPr>
          <w:p w14:paraId="2C74FC09" w14:textId="77777777" w:rsidR="00935062" w:rsidRDefault="00935062" w:rsidP="00C304B8">
            <w:pPr>
              <w:pStyle w:val="TableText"/>
              <w:keepNext w:val="0"/>
            </w:pPr>
            <w:r>
              <w:t>NA</w:t>
            </w:r>
          </w:p>
        </w:tc>
      </w:tr>
      <w:tr w:rsidR="00935062" w14:paraId="52BF4CA3" w14:textId="77777777" w:rsidTr="00C44751">
        <w:trPr>
          <w:jc w:val="center"/>
        </w:trPr>
        <w:tc>
          <w:tcPr>
            <w:tcW w:w="3345" w:type="dxa"/>
          </w:tcPr>
          <w:p w14:paraId="50AC5524" w14:textId="77777777" w:rsidR="00935062" w:rsidRDefault="00935062" w:rsidP="00C304B8">
            <w:pPr>
              <w:pStyle w:val="TableText"/>
              <w:keepNext w:val="0"/>
            </w:pPr>
            <w:r>
              <w:tab/>
              <w:t>interpretationCode</w:t>
            </w:r>
          </w:p>
        </w:tc>
        <w:tc>
          <w:tcPr>
            <w:tcW w:w="720" w:type="dxa"/>
          </w:tcPr>
          <w:p w14:paraId="7E4B30FF" w14:textId="77777777" w:rsidR="00935062" w:rsidRDefault="00935062" w:rsidP="00C304B8">
            <w:pPr>
              <w:pStyle w:val="TableText"/>
              <w:keepNext w:val="0"/>
            </w:pPr>
            <w:r>
              <w:t>0..1</w:t>
            </w:r>
          </w:p>
        </w:tc>
        <w:tc>
          <w:tcPr>
            <w:tcW w:w="1152" w:type="dxa"/>
          </w:tcPr>
          <w:p w14:paraId="25A3AE8F" w14:textId="77777777" w:rsidR="00935062" w:rsidRDefault="00935062" w:rsidP="00C304B8">
            <w:pPr>
              <w:pStyle w:val="TableText"/>
              <w:keepNext w:val="0"/>
            </w:pPr>
            <w:r>
              <w:t>MAY</w:t>
            </w:r>
          </w:p>
        </w:tc>
        <w:tc>
          <w:tcPr>
            <w:tcW w:w="864" w:type="dxa"/>
          </w:tcPr>
          <w:p w14:paraId="136C6A9C" w14:textId="77777777" w:rsidR="00935062" w:rsidRDefault="00935062" w:rsidP="00C304B8">
            <w:pPr>
              <w:pStyle w:val="TableText"/>
              <w:keepNext w:val="0"/>
            </w:pPr>
          </w:p>
        </w:tc>
        <w:tc>
          <w:tcPr>
            <w:tcW w:w="1104" w:type="dxa"/>
          </w:tcPr>
          <w:p w14:paraId="4142A12A" w14:textId="77777777" w:rsidR="00935062" w:rsidRDefault="0085191F" w:rsidP="00C304B8">
            <w:pPr>
              <w:pStyle w:val="TableText"/>
              <w:keepNext w:val="0"/>
            </w:pPr>
            <w:hyperlink w:anchor="C_4509-30151">
              <w:r w:rsidR="00935062">
                <w:rPr>
                  <w:rStyle w:val="HyperlinkText9pt"/>
                </w:rPr>
                <w:t>4509-30151</w:t>
              </w:r>
            </w:hyperlink>
          </w:p>
        </w:tc>
        <w:tc>
          <w:tcPr>
            <w:tcW w:w="2975" w:type="dxa"/>
          </w:tcPr>
          <w:p w14:paraId="342D8E77" w14:textId="77777777" w:rsidR="00935062" w:rsidRDefault="00935062" w:rsidP="00C304B8">
            <w:pPr>
              <w:pStyle w:val="TableText"/>
              <w:keepNext w:val="0"/>
            </w:pPr>
          </w:p>
        </w:tc>
      </w:tr>
      <w:tr w:rsidR="00935062" w14:paraId="32209F1E" w14:textId="77777777" w:rsidTr="00C44751">
        <w:trPr>
          <w:jc w:val="center"/>
        </w:trPr>
        <w:tc>
          <w:tcPr>
            <w:tcW w:w="3345" w:type="dxa"/>
          </w:tcPr>
          <w:p w14:paraId="0FEBE827" w14:textId="77777777" w:rsidR="00935062" w:rsidRDefault="00935062" w:rsidP="00C304B8">
            <w:pPr>
              <w:pStyle w:val="TableText"/>
              <w:keepNext w:val="0"/>
            </w:pPr>
            <w:r>
              <w:tab/>
              <w:t>author</w:t>
            </w:r>
          </w:p>
        </w:tc>
        <w:tc>
          <w:tcPr>
            <w:tcW w:w="720" w:type="dxa"/>
          </w:tcPr>
          <w:p w14:paraId="6835D8F6" w14:textId="77777777" w:rsidR="00935062" w:rsidRDefault="00935062" w:rsidP="00C304B8">
            <w:pPr>
              <w:pStyle w:val="TableText"/>
              <w:keepNext w:val="0"/>
            </w:pPr>
            <w:r>
              <w:t>0..1</w:t>
            </w:r>
          </w:p>
        </w:tc>
        <w:tc>
          <w:tcPr>
            <w:tcW w:w="1152" w:type="dxa"/>
          </w:tcPr>
          <w:p w14:paraId="74D1496E" w14:textId="77777777" w:rsidR="00935062" w:rsidRDefault="00935062" w:rsidP="00C304B8">
            <w:pPr>
              <w:pStyle w:val="TableText"/>
              <w:keepNext w:val="0"/>
            </w:pPr>
            <w:r>
              <w:t>MAY</w:t>
            </w:r>
          </w:p>
        </w:tc>
        <w:tc>
          <w:tcPr>
            <w:tcW w:w="864" w:type="dxa"/>
          </w:tcPr>
          <w:p w14:paraId="1BFAE8AA" w14:textId="77777777" w:rsidR="00935062" w:rsidRDefault="00935062" w:rsidP="00C304B8">
            <w:pPr>
              <w:pStyle w:val="TableText"/>
              <w:keepNext w:val="0"/>
            </w:pPr>
          </w:p>
        </w:tc>
        <w:tc>
          <w:tcPr>
            <w:tcW w:w="1104" w:type="dxa"/>
          </w:tcPr>
          <w:p w14:paraId="03BC8439" w14:textId="77777777" w:rsidR="00935062" w:rsidRDefault="0085191F" w:rsidP="00C304B8">
            <w:pPr>
              <w:pStyle w:val="TableText"/>
              <w:keepNext w:val="0"/>
            </w:pPr>
            <w:hyperlink w:anchor="C_4509-28873">
              <w:r w:rsidR="00935062">
                <w:rPr>
                  <w:rStyle w:val="HyperlinkText9pt"/>
                </w:rPr>
                <w:t>4509-28873</w:t>
              </w:r>
            </w:hyperlink>
          </w:p>
        </w:tc>
        <w:tc>
          <w:tcPr>
            <w:tcW w:w="2975" w:type="dxa"/>
          </w:tcPr>
          <w:p w14:paraId="7229369A" w14:textId="77777777" w:rsidR="00935062" w:rsidRDefault="0085191F" w:rsidP="00C304B8">
            <w:pPr>
              <w:pStyle w:val="TableText"/>
              <w:keepNext w:val="0"/>
            </w:pPr>
            <w:hyperlink w:anchor="U_Author_V2">
              <w:r w:rsidR="00935062">
                <w:rPr>
                  <w:rStyle w:val="HyperlinkText9pt"/>
                </w:rPr>
                <w:t>Author (V2) (identifier: urn:hl7ii:2.16.840.1.113883.10.20.24.3.155:2019-12-01</w:t>
              </w:r>
            </w:hyperlink>
          </w:p>
        </w:tc>
      </w:tr>
      <w:tr w:rsidR="00935062" w14:paraId="381FB236" w14:textId="77777777" w:rsidTr="00C44751">
        <w:trPr>
          <w:jc w:val="center"/>
        </w:trPr>
        <w:tc>
          <w:tcPr>
            <w:tcW w:w="3345" w:type="dxa"/>
          </w:tcPr>
          <w:p w14:paraId="28850E67" w14:textId="77777777" w:rsidR="00935062" w:rsidRDefault="00935062" w:rsidP="00C304B8">
            <w:pPr>
              <w:pStyle w:val="TableText"/>
              <w:keepNext w:val="0"/>
            </w:pPr>
            <w:r>
              <w:tab/>
              <w:t>author</w:t>
            </w:r>
          </w:p>
        </w:tc>
        <w:tc>
          <w:tcPr>
            <w:tcW w:w="720" w:type="dxa"/>
          </w:tcPr>
          <w:p w14:paraId="13864A5B" w14:textId="77777777" w:rsidR="00935062" w:rsidRDefault="00935062" w:rsidP="00C304B8">
            <w:pPr>
              <w:pStyle w:val="TableText"/>
              <w:keepNext w:val="0"/>
            </w:pPr>
            <w:r>
              <w:t>0..0</w:t>
            </w:r>
          </w:p>
        </w:tc>
        <w:tc>
          <w:tcPr>
            <w:tcW w:w="1152" w:type="dxa"/>
          </w:tcPr>
          <w:p w14:paraId="21DF3CBC" w14:textId="77777777" w:rsidR="00935062" w:rsidRDefault="00935062" w:rsidP="00C304B8">
            <w:pPr>
              <w:pStyle w:val="TableText"/>
              <w:keepNext w:val="0"/>
            </w:pPr>
            <w:r>
              <w:t>SHALL NOT</w:t>
            </w:r>
          </w:p>
        </w:tc>
        <w:tc>
          <w:tcPr>
            <w:tcW w:w="864" w:type="dxa"/>
          </w:tcPr>
          <w:p w14:paraId="0C29AA34" w14:textId="77777777" w:rsidR="00935062" w:rsidRDefault="00935062" w:rsidP="00C304B8">
            <w:pPr>
              <w:pStyle w:val="TableText"/>
              <w:keepNext w:val="0"/>
            </w:pPr>
          </w:p>
        </w:tc>
        <w:tc>
          <w:tcPr>
            <w:tcW w:w="1104" w:type="dxa"/>
          </w:tcPr>
          <w:p w14:paraId="35733F51" w14:textId="77777777" w:rsidR="00935062" w:rsidRDefault="0085191F" w:rsidP="00C304B8">
            <w:pPr>
              <w:pStyle w:val="TableText"/>
              <w:keepNext w:val="0"/>
            </w:pPr>
            <w:hyperlink w:anchor="C_4509-30022">
              <w:r w:rsidR="00935062">
                <w:rPr>
                  <w:rStyle w:val="HyperlinkText9pt"/>
                </w:rPr>
                <w:t>4509-30022</w:t>
              </w:r>
            </w:hyperlink>
          </w:p>
        </w:tc>
        <w:tc>
          <w:tcPr>
            <w:tcW w:w="2975" w:type="dxa"/>
          </w:tcPr>
          <w:p w14:paraId="2150E9A2" w14:textId="77777777" w:rsidR="00935062" w:rsidRDefault="0085191F" w:rsidP="00C304B8">
            <w:pPr>
              <w:pStyle w:val="TableText"/>
              <w:keepNext w:val="0"/>
            </w:pPr>
            <w:hyperlink w:anchor="U_Author_Participation">
              <w:r w:rsidR="00935062">
                <w:rPr>
                  <w:rStyle w:val="HyperlinkText9pt"/>
                </w:rPr>
                <w:t xml:space="preserve">Author Participation (identifier: </w:t>
              </w:r>
              <w:r w:rsidR="00935062">
                <w:rPr>
                  <w:rStyle w:val="HyperlinkText9pt"/>
                </w:rPr>
                <w:lastRenderedPageBreak/>
                <w:t>urn:oid:2.16.840.1.113883.10.20.22.4.119</w:t>
              </w:r>
            </w:hyperlink>
          </w:p>
        </w:tc>
      </w:tr>
      <w:tr w:rsidR="00935062" w14:paraId="382163FF" w14:textId="77777777" w:rsidTr="00C44751">
        <w:trPr>
          <w:jc w:val="center"/>
        </w:trPr>
        <w:tc>
          <w:tcPr>
            <w:tcW w:w="3345" w:type="dxa"/>
          </w:tcPr>
          <w:p w14:paraId="33048A99" w14:textId="77777777" w:rsidR="00935062" w:rsidRDefault="00935062" w:rsidP="00C304B8">
            <w:pPr>
              <w:pStyle w:val="TableText"/>
              <w:keepNext w:val="0"/>
            </w:pPr>
            <w:r>
              <w:lastRenderedPageBreak/>
              <w:tab/>
              <w:t>participant</w:t>
            </w:r>
          </w:p>
        </w:tc>
        <w:tc>
          <w:tcPr>
            <w:tcW w:w="720" w:type="dxa"/>
          </w:tcPr>
          <w:p w14:paraId="5045E646" w14:textId="77777777" w:rsidR="00935062" w:rsidRDefault="00935062" w:rsidP="00C304B8">
            <w:pPr>
              <w:pStyle w:val="TableText"/>
              <w:keepNext w:val="0"/>
            </w:pPr>
            <w:r>
              <w:t>0..1</w:t>
            </w:r>
          </w:p>
        </w:tc>
        <w:tc>
          <w:tcPr>
            <w:tcW w:w="1152" w:type="dxa"/>
          </w:tcPr>
          <w:p w14:paraId="249FEB57" w14:textId="77777777" w:rsidR="00935062" w:rsidRDefault="00935062" w:rsidP="00C304B8">
            <w:pPr>
              <w:pStyle w:val="TableText"/>
              <w:keepNext w:val="0"/>
            </w:pPr>
            <w:r>
              <w:t>MAY</w:t>
            </w:r>
          </w:p>
        </w:tc>
        <w:tc>
          <w:tcPr>
            <w:tcW w:w="864" w:type="dxa"/>
          </w:tcPr>
          <w:p w14:paraId="26142F44" w14:textId="77777777" w:rsidR="00935062" w:rsidRDefault="00935062" w:rsidP="00C304B8">
            <w:pPr>
              <w:pStyle w:val="TableText"/>
              <w:keepNext w:val="0"/>
            </w:pPr>
          </w:p>
        </w:tc>
        <w:tc>
          <w:tcPr>
            <w:tcW w:w="1104" w:type="dxa"/>
          </w:tcPr>
          <w:p w14:paraId="6F660231" w14:textId="77777777" w:rsidR="00935062" w:rsidRDefault="0085191F" w:rsidP="00C304B8">
            <w:pPr>
              <w:pStyle w:val="TableText"/>
              <w:keepNext w:val="0"/>
            </w:pPr>
            <w:hyperlink w:anchor="C_4509-13031">
              <w:r w:rsidR="00935062">
                <w:rPr>
                  <w:rStyle w:val="HyperlinkText9pt"/>
                </w:rPr>
                <w:t>4509-13031</w:t>
              </w:r>
            </w:hyperlink>
          </w:p>
        </w:tc>
        <w:tc>
          <w:tcPr>
            <w:tcW w:w="2975" w:type="dxa"/>
          </w:tcPr>
          <w:p w14:paraId="376EFE5F" w14:textId="77777777" w:rsidR="00935062" w:rsidRDefault="0085191F" w:rsidP="00C304B8">
            <w:pPr>
              <w:pStyle w:val="TableText"/>
              <w:keepNext w:val="0"/>
            </w:pPr>
            <w:hyperlink w:anchor="SE_Facility_Location_V2">
              <w:r w:rsidR="00935062">
                <w:rPr>
                  <w:rStyle w:val="HyperlinkText9pt"/>
                </w:rPr>
                <w:t>Facility Location (V2) (identifier: urn:hl7ii:2.16.840.1.113883.10.20.24.3.100:2017-08-01</w:t>
              </w:r>
            </w:hyperlink>
          </w:p>
        </w:tc>
      </w:tr>
      <w:tr w:rsidR="00935062" w14:paraId="460C4450" w14:textId="77777777" w:rsidTr="00C44751">
        <w:trPr>
          <w:jc w:val="center"/>
        </w:trPr>
        <w:tc>
          <w:tcPr>
            <w:tcW w:w="3345" w:type="dxa"/>
          </w:tcPr>
          <w:p w14:paraId="7405ED2C" w14:textId="77777777" w:rsidR="00935062" w:rsidRDefault="00935062" w:rsidP="00C304B8">
            <w:pPr>
              <w:pStyle w:val="TableText"/>
              <w:keepNext w:val="0"/>
            </w:pPr>
            <w:r>
              <w:tab/>
              <w:t>participant</w:t>
            </w:r>
          </w:p>
        </w:tc>
        <w:tc>
          <w:tcPr>
            <w:tcW w:w="720" w:type="dxa"/>
          </w:tcPr>
          <w:p w14:paraId="2268B263" w14:textId="77777777" w:rsidR="00935062" w:rsidRDefault="00935062" w:rsidP="00C304B8">
            <w:pPr>
              <w:pStyle w:val="TableText"/>
              <w:keepNext w:val="0"/>
            </w:pPr>
            <w:r>
              <w:t>0..*</w:t>
            </w:r>
          </w:p>
        </w:tc>
        <w:tc>
          <w:tcPr>
            <w:tcW w:w="1152" w:type="dxa"/>
          </w:tcPr>
          <w:p w14:paraId="25904E1E" w14:textId="77777777" w:rsidR="00935062" w:rsidRDefault="00935062" w:rsidP="00C304B8">
            <w:pPr>
              <w:pStyle w:val="TableText"/>
              <w:keepNext w:val="0"/>
            </w:pPr>
            <w:r>
              <w:t>MAY</w:t>
            </w:r>
          </w:p>
        </w:tc>
        <w:tc>
          <w:tcPr>
            <w:tcW w:w="864" w:type="dxa"/>
          </w:tcPr>
          <w:p w14:paraId="2C1199AF" w14:textId="77777777" w:rsidR="00935062" w:rsidRDefault="00935062" w:rsidP="00C304B8">
            <w:pPr>
              <w:pStyle w:val="TableText"/>
              <w:keepNext w:val="0"/>
            </w:pPr>
          </w:p>
        </w:tc>
        <w:tc>
          <w:tcPr>
            <w:tcW w:w="1104" w:type="dxa"/>
          </w:tcPr>
          <w:p w14:paraId="3A419EAC" w14:textId="77777777" w:rsidR="00935062" w:rsidRDefault="0085191F" w:rsidP="00C304B8">
            <w:pPr>
              <w:pStyle w:val="TableText"/>
              <w:keepNext w:val="0"/>
            </w:pPr>
            <w:hyperlink w:anchor="C_4509-29340">
              <w:r w:rsidR="00935062">
                <w:rPr>
                  <w:rStyle w:val="HyperlinkText9pt"/>
                </w:rPr>
                <w:t>4509-29340</w:t>
              </w:r>
            </w:hyperlink>
          </w:p>
        </w:tc>
        <w:tc>
          <w:tcPr>
            <w:tcW w:w="2975" w:type="dxa"/>
          </w:tcPr>
          <w:p w14:paraId="02710CFF" w14:textId="77777777" w:rsidR="00935062" w:rsidRDefault="00935062" w:rsidP="00C304B8">
            <w:pPr>
              <w:pStyle w:val="TableText"/>
              <w:keepNext w:val="0"/>
            </w:pPr>
          </w:p>
        </w:tc>
      </w:tr>
      <w:tr w:rsidR="00935062" w14:paraId="628B371C" w14:textId="77777777" w:rsidTr="00C44751">
        <w:trPr>
          <w:jc w:val="center"/>
        </w:trPr>
        <w:tc>
          <w:tcPr>
            <w:tcW w:w="3345" w:type="dxa"/>
          </w:tcPr>
          <w:p w14:paraId="5FA59B50" w14:textId="77777777" w:rsidR="00935062" w:rsidRDefault="00935062" w:rsidP="00C304B8">
            <w:pPr>
              <w:pStyle w:val="TableText"/>
              <w:keepNext w:val="0"/>
            </w:pPr>
            <w:r>
              <w:tab/>
            </w:r>
            <w:r>
              <w:tab/>
              <w:t>@typeCode</w:t>
            </w:r>
          </w:p>
        </w:tc>
        <w:tc>
          <w:tcPr>
            <w:tcW w:w="720" w:type="dxa"/>
          </w:tcPr>
          <w:p w14:paraId="6F442C45" w14:textId="77777777" w:rsidR="00935062" w:rsidRDefault="00935062" w:rsidP="00C304B8">
            <w:pPr>
              <w:pStyle w:val="TableText"/>
              <w:keepNext w:val="0"/>
            </w:pPr>
            <w:r>
              <w:t>1..1</w:t>
            </w:r>
          </w:p>
        </w:tc>
        <w:tc>
          <w:tcPr>
            <w:tcW w:w="1152" w:type="dxa"/>
          </w:tcPr>
          <w:p w14:paraId="25633599" w14:textId="77777777" w:rsidR="00935062" w:rsidRDefault="00935062" w:rsidP="00C304B8">
            <w:pPr>
              <w:pStyle w:val="TableText"/>
              <w:keepNext w:val="0"/>
            </w:pPr>
            <w:r>
              <w:t>SHALL</w:t>
            </w:r>
          </w:p>
        </w:tc>
        <w:tc>
          <w:tcPr>
            <w:tcW w:w="864" w:type="dxa"/>
          </w:tcPr>
          <w:p w14:paraId="6A0C0306" w14:textId="77777777" w:rsidR="00935062" w:rsidRDefault="00935062" w:rsidP="00C304B8">
            <w:pPr>
              <w:pStyle w:val="TableText"/>
              <w:keepNext w:val="0"/>
            </w:pPr>
          </w:p>
        </w:tc>
        <w:tc>
          <w:tcPr>
            <w:tcW w:w="1104" w:type="dxa"/>
          </w:tcPr>
          <w:p w14:paraId="69DCF237" w14:textId="77777777" w:rsidR="00935062" w:rsidRDefault="0085191F" w:rsidP="00C304B8">
            <w:pPr>
              <w:pStyle w:val="TableText"/>
              <w:keepNext w:val="0"/>
            </w:pPr>
            <w:hyperlink w:anchor="C_4509-29345">
              <w:r w:rsidR="00935062">
                <w:rPr>
                  <w:rStyle w:val="HyperlinkText9pt"/>
                </w:rPr>
                <w:t>4509-29345</w:t>
              </w:r>
            </w:hyperlink>
          </w:p>
        </w:tc>
        <w:tc>
          <w:tcPr>
            <w:tcW w:w="2975" w:type="dxa"/>
          </w:tcPr>
          <w:p w14:paraId="5C451D8B" w14:textId="77777777" w:rsidR="00935062" w:rsidRDefault="00935062" w:rsidP="00C304B8">
            <w:pPr>
              <w:pStyle w:val="TableText"/>
              <w:keepNext w:val="0"/>
            </w:pPr>
            <w:r>
              <w:t>urn:oid:2.16.840.1.113883.5.90 (HL7ParticipationType) = PRF</w:t>
            </w:r>
          </w:p>
        </w:tc>
      </w:tr>
      <w:tr w:rsidR="00935062" w14:paraId="75403AD7" w14:textId="77777777" w:rsidTr="00C44751">
        <w:trPr>
          <w:jc w:val="center"/>
        </w:trPr>
        <w:tc>
          <w:tcPr>
            <w:tcW w:w="3345" w:type="dxa"/>
          </w:tcPr>
          <w:p w14:paraId="11CE104E" w14:textId="77777777" w:rsidR="00935062" w:rsidRDefault="00935062" w:rsidP="00C304B8">
            <w:pPr>
              <w:pStyle w:val="TableText"/>
              <w:keepNext w:val="0"/>
            </w:pPr>
            <w:r>
              <w:tab/>
            </w:r>
            <w:r>
              <w:tab/>
              <w:t>participantRole</w:t>
            </w:r>
          </w:p>
        </w:tc>
        <w:tc>
          <w:tcPr>
            <w:tcW w:w="720" w:type="dxa"/>
          </w:tcPr>
          <w:p w14:paraId="29543FBA" w14:textId="77777777" w:rsidR="00935062" w:rsidRDefault="00935062" w:rsidP="00C304B8">
            <w:pPr>
              <w:pStyle w:val="TableText"/>
              <w:keepNext w:val="0"/>
            </w:pPr>
            <w:r>
              <w:t>1..1</w:t>
            </w:r>
          </w:p>
        </w:tc>
        <w:tc>
          <w:tcPr>
            <w:tcW w:w="1152" w:type="dxa"/>
          </w:tcPr>
          <w:p w14:paraId="201D8FAC" w14:textId="77777777" w:rsidR="00935062" w:rsidRDefault="00935062" w:rsidP="00C304B8">
            <w:pPr>
              <w:pStyle w:val="TableText"/>
              <w:keepNext w:val="0"/>
            </w:pPr>
            <w:r>
              <w:t>SHALL</w:t>
            </w:r>
          </w:p>
        </w:tc>
        <w:tc>
          <w:tcPr>
            <w:tcW w:w="864" w:type="dxa"/>
          </w:tcPr>
          <w:p w14:paraId="291D8FCE" w14:textId="77777777" w:rsidR="00935062" w:rsidRDefault="00935062" w:rsidP="00C304B8">
            <w:pPr>
              <w:pStyle w:val="TableText"/>
              <w:keepNext w:val="0"/>
            </w:pPr>
          </w:p>
        </w:tc>
        <w:tc>
          <w:tcPr>
            <w:tcW w:w="1104" w:type="dxa"/>
          </w:tcPr>
          <w:p w14:paraId="6E228EE6" w14:textId="77777777" w:rsidR="00935062" w:rsidRDefault="0085191F" w:rsidP="00C304B8">
            <w:pPr>
              <w:pStyle w:val="TableText"/>
              <w:keepNext w:val="0"/>
            </w:pPr>
            <w:hyperlink w:anchor="C_4509-29341">
              <w:r w:rsidR="00935062">
                <w:rPr>
                  <w:rStyle w:val="HyperlinkText9pt"/>
                </w:rPr>
                <w:t>4509-29341</w:t>
              </w:r>
            </w:hyperlink>
          </w:p>
        </w:tc>
        <w:tc>
          <w:tcPr>
            <w:tcW w:w="2975" w:type="dxa"/>
          </w:tcPr>
          <w:p w14:paraId="3ED10F2E" w14:textId="77777777" w:rsidR="00935062" w:rsidRDefault="0085191F" w:rsidP="00C304B8">
            <w:pPr>
              <w:pStyle w:val="TableText"/>
              <w:keepNext w:val="0"/>
            </w:pPr>
            <w:hyperlink w:anchor="SE_Entity_Practitioner">
              <w:r w:rsidR="00935062">
                <w:rPr>
                  <w:rStyle w:val="HyperlinkText9pt"/>
                </w:rPr>
                <w:t>Entity Practitioner (identifier: urn:hl7ii:2.16.840.1.113883.10.20.24.3.162:2019-12-01</w:t>
              </w:r>
            </w:hyperlink>
          </w:p>
        </w:tc>
      </w:tr>
      <w:tr w:rsidR="00935062" w14:paraId="16016966" w14:textId="77777777" w:rsidTr="00C44751">
        <w:trPr>
          <w:jc w:val="center"/>
        </w:trPr>
        <w:tc>
          <w:tcPr>
            <w:tcW w:w="3345" w:type="dxa"/>
          </w:tcPr>
          <w:p w14:paraId="3C1E2FDC" w14:textId="77777777" w:rsidR="00935062" w:rsidRDefault="00935062" w:rsidP="00C304B8">
            <w:pPr>
              <w:pStyle w:val="TableText"/>
              <w:keepNext w:val="0"/>
            </w:pPr>
            <w:r>
              <w:tab/>
              <w:t>participant</w:t>
            </w:r>
          </w:p>
        </w:tc>
        <w:tc>
          <w:tcPr>
            <w:tcW w:w="720" w:type="dxa"/>
          </w:tcPr>
          <w:p w14:paraId="6D1ED82C" w14:textId="77777777" w:rsidR="00935062" w:rsidRDefault="00935062" w:rsidP="00C304B8">
            <w:pPr>
              <w:pStyle w:val="TableText"/>
              <w:keepNext w:val="0"/>
            </w:pPr>
            <w:r>
              <w:t>0..*</w:t>
            </w:r>
          </w:p>
        </w:tc>
        <w:tc>
          <w:tcPr>
            <w:tcW w:w="1152" w:type="dxa"/>
          </w:tcPr>
          <w:p w14:paraId="5357F43D" w14:textId="77777777" w:rsidR="00935062" w:rsidRDefault="00935062" w:rsidP="00C304B8">
            <w:pPr>
              <w:pStyle w:val="TableText"/>
              <w:keepNext w:val="0"/>
            </w:pPr>
            <w:r>
              <w:t>MAY</w:t>
            </w:r>
          </w:p>
        </w:tc>
        <w:tc>
          <w:tcPr>
            <w:tcW w:w="864" w:type="dxa"/>
          </w:tcPr>
          <w:p w14:paraId="7041A37F" w14:textId="77777777" w:rsidR="00935062" w:rsidRDefault="00935062" w:rsidP="00C304B8">
            <w:pPr>
              <w:pStyle w:val="TableText"/>
              <w:keepNext w:val="0"/>
            </w:pPr>
          </w:p>
        </w:tc>
        <w:tc>
          <w:tcPr>
            <w:tcW w:w="1104" w:type="dxa"/>
          </w:tcPr>
          <w:p w14:paraId="212A2916" w14:textId="77777777" w:rsidR="00935062" w:rsidRDefault="0085191F" w:rsidP="00C304B8">
            <w:pPr>
              <w:pStyle w:val="TableText"/>
              <w:keepNext w:val="0"/>
            </w:pPr>
            <w:hyperlink w:anchor="C_4509-29338">
              <w:r w:rsidR="00935062">
                <w:rPr>
                  <w:rStyle w:val="HyperlinkText9pt"/>
                </w:rPr>
                <w:t>4509-29338</w:t>
              </w:r>
            </w:hyperlink>
          </w:p>
        </w:tc>
        <w:tc>
          <w:tcPr>
            <w:tcW w:w="2975" w:type="dxa"/>
          </w:tcPr>
          <w:p w14:paraId="697704D6" w14:textId="77777777" w:rsidR="00935062" w:rsidRDefault="00935062" w:rsidP="00C304B8">
            <w:pPr>
              <w:pStyle w:val="TableText"/>
              <w:keepNext w:val="0"/>
            </w:pPr>
          </w:p>
        </w:tc>
      </w:tr>
      <w:tr w:rsidR="00935062" w14:paraId="25117C8F" w14:textId="77777777" w:rsidTr="00C44751">
        <w:trPr>
          <w:jc w:val="center"/>
        </w:trPr>
        <w:tc>
          <w:tcPr>
            <w:tcW w:w="3345" w:type="dxa"/>
          </w:tcPr>
          <w:p w14:paraId="4F3537DC" w14:textId="77777777" w:rsidR="00935062" w:rsidRDefault="00935062" w:rsidP="00C304B8">
            <w:pPr>
              <w:pStyle w:val="TableText"/>
              <w:keepNext w:val="0"/>
            </w:pPr>
            <w:r>
              <w:tab/>
            </w:r>
            <w:r>
              <w:tab/>
              <w:t>@typeCode</w:t>
            </w:r>
          </w:p>
        </w:tc>
        <w:tc>
          <w:tcPr>
            <w:tcW w:w="720" w:type="dxa"/>
          </w:tcPr>
          <w:p w14:paraId="47ACC98A" w14:textId="77777777" w:rsidR="00935062" w:rsidRDefault="00935062" w:rsidP="00C304B8">
            <w:pPr>
              <w:pStyle w:val="TableText"/>
              <w:keepNext w:val="0"/>
            </w:pPr>
            <w:r>
              <w:t>1..1</w:t>
            </w:r>
          </w:p>
        </w:tc>
        <w:tc>
          <w:tcPr>
            <w:tcW w:w="1152" w:type="dxa"/>
          </w:tcPr>
          <w:p w14:paraId="4ABC8C13" w14:textId="77777777" w:rsidR="00935062" w:rsidRDefault="00935062" w:rsidP="00C304B8">
            <w:pPr>
              <w:pStyle w:val="TableText"/>
              <w:keepNext w:val="0"/>
            </w:pPr>
            <w:r>
              <w:t>SHALL</w:t>
            </w:r>
          </w:p>
        </w:tc>
        <w:tc>
          <w:tcPr>
            <w:tcW w:w="864" w:type="dxa"/>
          </w:tcPr>
          <w:p w14:paraId="3E567FAE" w14:textId="77777777" w:rsidR="00935062" w:rsidRDefault="00935062" w:rsidP="00C304B8">
            <w:pPr>
              <w:pStyle w:val="TableText"/>
              <w:keepNext w:val="0"/>
            </w:pPr>
          </w:p>
        </w:tc>
        <w:tc>
          <w:tcPr>
            <w:tcW w:w="1104" w:type="dxa"/>
          </w:tcPr>
          <w:p w14:paraId="176D1AB1" w14:textId="77777777" w:rsidR="00935062" w:rsidRDefault="0085191F" w:rsidP="00C304B8">
            <w:pPr>
              <w:pStyle w:val="TableText"/>
              <w:keepNext w:val="0"/>
            </w:pPr>
            <w:hyperlink w:anchor="C_4509-29344">
              <w:r w:rsidR="00935062">
                <w:rPr>
                  <w:rStyle w:val="HyperlinkText9pt"/>
                </w:rPr>
                <w:t>4509-29344</w:t>
              </w:r>
            </w:hyperlink>
          </w:p>
        </w:tc>
        <w:tc>
          <w:tcPr>
            <w:tcW w:w="2975" w:type="dxa"/>
          </w:tcPr>
          <w:p w14:paraId="4FA5C208" w14:textId="77777777" w:rsidR="00935062" w:rsidRDefault="00935062" w:rsidP="00C304B8">
            <w:pPr>
              <w:pStyle w:val="TableText"/>
              <w:keepNext w:val="0"/>
            </w:pPr>
            <w:r>
              <w:t>urn:oid:2.16.840.1.113883.5.90 (HL7ParticipationType) = PRF</w:t>
            </w:r>
          </w:p>
        </w:tc>
      </w:tr>
      <w:tr w:rsidR="00935062" w14:paraId="63214E88" w14:textId="77777777" w:rsidTr="00C44751">
        <w:trPr>
          <w:jc w:val="center"/>
        </w:trPr>
        <w:tc>
          <w:tcPr>
            <w:tcW w:w="3345" w:type="dxa"/>
          </w:tcPr>
          <w:p w14:paraId="2AE430A6" w14:textId="77777777" w:rsidR="00935062" w:rsidRDefault="00935062" w:rsidP="00C304B8">
            <w:pPr>
              <w:pStyle w:val="TableText"/>
              <w:keepNext w:val="0"/>
            </w:pPr>
            <w:r>
              <w:tab/>
            </w:r>
            <w:r>
              <w:tab/>
              <w:t>participantRole</w:t>
            </w:r>
          </w:p>
        </w:tc>
        <w:tc>
          <w:tcPr>
            <w:tcW w:w="720" w:type="dxa"/>
          </w:tcPr>
          <w:p w14:paraId="0F2B1AB6" w14:textId="77777777" w:rsidR="00935062" w:rsidRDefault="00935062" w:rsidP="00C304B8">
            <w:pPr>
              <w:pStyle w:val="TableText"/>
              <w:keepNext w:val="0"/>
            </w:pPr>
            <w:r>
              <w:t>1..1</w:t>
            </w:r>
          </w:p>
        </w:tc>
        <w:tc>
          <w:tcPr>
            <w:tcW w:w="1152" w:type="dxa"/>
          </w:tcPr>
          <w:p w14:paraId="03AC79C2" w14:textId="77777777" w:rsidR="00935062" w:rsidRDefault="00935062" w:rsidP="00C304B8">
            <w:pPr>
              <w:pStyle w:val="TableText"/>
              <w:keepNext w:val="0"/>
            </w:pPr>
            <w:r>
              <w:t>SHALL</w:t>
            </w:r>
          </w:p>
        </w:tc>
        <w:tc>
          <w:tcPr>
            <w:tcW w:w="864" w:type="dxa"/>
          </w:tcPr>
          <w:p w14:paraId="0AC7BF74" w14:textId="77777777" w:rsidR="00935062" w:rsidRDefault="00935062" w:rsidP="00C304B8">
            <w:pPr>
              <w:pStyle w:val="TableText"/>
              <w:keepNext w:val="0"/>
            </w:pPr>
          </w:p>
        </w:tc>
        <w:tc>
          <w:tcPr>
            <w:tcW w:w="1104" w:type="dxa"/>
          </w:tcPr>
          <w:p w14:paraId="2C086C8E" w14:textId="77777777" w:rsidR="00935062" w:rsidRDefault="0085191F" w:rsidP="00C304B8">
            <w:pPr>
              <w:pStyle w:val="TableText"/>
              <w:keepNext w:val="0"/>
            </w:pPr>
            <w:hyperlink w:anchor="C_4509-29339">
              <w:r w:rsidR="00935062">
                <w:rPr>
                  <w:rStyle w:val="HyperlinkText9pt"/>
                </w:rPr>
                <w:t>4509-29339</w:t>
              </w:r>
            </w:hyperlink>
          </w:p>
        </w:tc>
        <w:tc>
          <w:tcPr>
            <w:tcW w:w="2975" w:type="dxa"/>
          </w:tcPr>
          <w:p w14:paraId="5A394BE4" w14:textId="77777777" w:rsidR="00935062" w:rsidRDefault="0085191F" w:rsidP="00C304B8">
            <w:pPr>
              <w:pStyle w:val="TableText"/>
              <w:keepNext w:val="0"/>
            </w:pPr>
            <w:hyperlink w:anchor="SE_Entity_Organization">
              <w:r w:rsidR="00935062">
                <w:rPr>
                  <w:rStyle w:val="HyperlinkText9pt"/>
                </w:rPr>
                <w:t>Entity Organization (identifier: urn:hl7ii:2.16.840.1.113883.10.20.24.3.163:2019-12-01</w:t>
              </w:r>
            </w:hyperlink>
          </w:p>
        </w:tc>
      </w:tr>
      <w:tr w:rsidR="00935062" w14:paraId="7BED716E" w14:textId="77777777" w:rsidTr="00C44751">
        <w:trPr>
          <w:jc w:val="center"/>
        </w:trPr>
        <w:tc>
          <w:tcPr>
            <w:tcW w:w="3345" w:type="dxa"/>
          </w:tcPr>
          <w:p w14:paraId="0FCE960B" w14:textId="77777777" w:rsidR="00935062" w:rsidRDefault="00935062" w:rsidP="00C304B8">
            <w:pPr>
              <w:pStyle w:val="TableText"/>
              <w:keepNext w:val="0"/>
            </w:pPr>
            <w:r>
              <w:tab/>
              <w:t>participant</w:t>
            </w:r>
          </w:p>
        </w:tc>
        <w:tc>
          <w:tcPr>
            <w:tcW w:w="720" w:type="dxa"/>
          </w:tcPr>
          <w:p w14:paraId="035EE749" w14:textId="77777777" w:rsidR="00935062" w:rsidRDefault="00935062" w:rsidP="00C304B8">
            <w:pPr>
              <w:pStyle w:val="TableText"/>
              <w:keepNext w:val="0"/>
            </w:pPr>
            <w:r>
              <w:t>0..*</w:t>
            </w:r>
          </w:p>
        </w:tc>
        <w:tc>
          <w:tcPr>
            <w:tcW w:w="1152" w:type="dxa"/>
          </w:tcPr>
          <w:p w14:paraId="6ADB9357" w14:textId="77777777" w:rsidR="00935062" w:rsidRDefault="00935062" w:rsidP="00C304B8">
            <w:pPr>
              <w:pStyle w:val="TableText"/>
              <w:keepNext w:val="0"/>
            </w:pPr>
            <w:r>
              <w:t>MAY</w:t>
            </w:r>
          </w:p>
        </w:tc>
        <w:tc>
          <w:tcPr>
            <w:tcW w:w="864" w:type="dxa"/>
          </w:tcPr>
          <w:p w14:paraId="04B056D0" w14:textId="77777777" w:rsidR="00935062" w:rsidRDefault="00935062" w:rsidP="00C304B8">
            <w:pPr>
              <w:pStyle w:val="TableText"/>
              <w:keepNext w:val="0"/>
            </w:pPr>
          </w:p>
        </w:tc>
        <w:tc>
          <w:tcPr>
            <w:tcW w:w="1104" w:type="dxa"/>
          </w:tcPr>
          <w:p w14:paraId="7BFF13BE" w14:textId="77777777" w:rsidR="00935062" w:rsidRDefault="0085191F" w:rsidP="00C304B8">
            <w:pPr>
              <w:pStyle w:val="TableText"/>
              <w:keepNext w:val="0"/>
            </w:pPr>
            <w:hyperlink w:anchor="C_4509-30148">
              <w:r w:rsidR="00935062">
                <w:rPr>
                  <w:rStyle w:val="HyperlinkText9pt"/>
                </w:rPr>
                <w:t>4509-30148</w:t>
              </w:r>
            </w:hyperlink>
          </w:p>
        </w:tc>
        <w:tc>
          <w:tcPr>
            <w:tcW w:w="2975" w:type="dxa"/>
          </w:tcPr>
          <w:p w14:paraId="03A56A58" w14:textId="77777777" w:rsidR="00935062" w:rsidRDefault="00935062" w:rsidP="00C304B8">
            <w:pPr>
              <w:pStyle w:val="TableText"/>
              <w:keepNext w:val="0"/>
            </w:pPr>
          </w:p>
        </w:tc>
      </w:tr>
      <w:tr w:rsidR="00935062" w14:paraId="3C504744" w14:textId="77777777" w:rsidTr="00C44751">
        <w:trPr>
          <w:jc w:val="center"/>
        </w:trPr>
        <w:tc>
          <w:tcPr>
            <w:tcW w:w="3345" w:type="dxa"/>
          </w:tcPr>
          <w:p w14:paraId="5F258364" w14:textId="77777777" w:rsidR="00935062" w:rsidRDefault="00935062" w:rsidP="00C304B8">
            <w:pPr>
              <w:pStyle w:val="TableText"/>
              <w:keepNext w:val="0"/>
            </w:pPr>
            <w:r>
              <w:tab/>
            </w:r>
            <w:r>
              <w:tab/>
              <w:t>@typeCode</w:t>
            </w:r>
          </w:p>
        </w:tc>
        <w:tc>
          <w:tcPr>
            <w:tcW w:w="720" w:type="dxa"/>
          </w:tcPr>
          <w:p w14:paraId="3D2E8C0A" w14:textId="77777777" w:rsidR="00935062" w:rsidRDefault="00935062" w:rsidP="00C304B8">
            <w:pPr>
              <w:pStyle w:val="TableText"/>
              <w:keepNext w:val="0"/>
            </w:pPr>
            <w:r>
              <w:t>1..1</w:t>
            </w:r>
          </w:p>
        </w:tc>
        <w:tc>
          <w:tcPr>
            <w:tcW w:w="1152" w:type="dxa"/>
          </w:tcPr>
          <w:p w14:paraId="3DBF2703" w14:textId="77777777" w:rsidR="00935062" w:rsidRDefault="00935062" w:rsidP="00C304B8">
            <w:pPr>
              <w:pStyle w:val="TableText"/>
              <w:keepNext w:val="0"/>
            </w:pPr>
            <w:r>
              <w:t>SHALL</w:t>
            </w:r>
          </w:p>
        </w:tc>
        <w:tc>
          <w:tcPr>
            <w:tcW w:w="864" w:type="dxa"/>
          </w:tcPr>
          <w:p w14:paraId="69486D96" w14:textId="77777777" w:rsidR="00935062" w:rsidRDefault="00935062" w:rsidP="00C304B8">
            <w:pPr>
              <w:pStyle w:val="TableText"/>
              <w:keepNext w:val="0"/>
            </w:pPr>
          </w:p>
        </w:tc>
        <w:tc>
          <w:tcPr>
            <w:tcW w:w="1104" w:type="dxa"/>
          </w:tcPr>
          <w:p w14:paraId="1AA108FB" w14:textId="77777777" w:rsidR="00935062" w:rsidRDefault="0085191F" w:rsidP="00C304B8">
            <w:pPr>
              <w:pStyle w:val="TableText"/>
              <w:keepNext w:val="0"/>
            </w:pPr>
            <w:hyperlink w:anchor="C_4509-30152">
              <w:r w:rsidR="00935062">
                <w:rPr>
                  <w:rStyle w:val="HyperlinkText9pt"/>
                </w:rPr>
                <w:t>4509-30152</w:t>
              </w:r>
            </w:hyperlink>
          </w:p>
        </w:tc>
        <w:tc>
          <w:tcPr>
            <w:tcW w:w="2975" w:type="dxa"/>
          </w:tcPr>
          <w:p w14:paraId="2EE257D5" w14:textId="77777777" w:rsidR="00935062" w:rsidRDefault="00935062" w:rsidP="00C304B8">
            <w:pPr>
              <w:pStyle w:val="TableText"/>
              <w:keepNext w:val="0"/>
            </w:pPr>
            <w:r>
              <w:t>urn:oid:2.16.840.1.113883.5.90 (HL7ParticipationType) = PRF</w:t>
            </w:r>
          </w:p>
        </w:tc>
      </w:tr>
      <w:tr w:rsidR="00935062" w14:paraId="7C6B0491" w14:textId="77777777" w:rsidTr="00C44751">
        <w:trPr>
          <w:jc w:val="center"/>
        </w:trPr>
        <w:tc>
          <w:tcPr>
            <w:tcW w:w="3345" w:type="dxa"/>
          </w:tcPr>
          <w:p w14:paraId="6ECAE114" w14:textId="77777777" w:rsidR="00935062" w:rsidRDefault="00935062" w:rsidP="00C304B8">
            <w:pPr>
              <w:pStyle w:val="TableText"/>
              <w:keepNext w:val="0"/>
            </w:pPr>
            <w:r>
              <w:tab/>
            </w:r>
            <w:r>
              <w:tab/>
              <w:t>participantRole</w:t>
            </w:r>
          </w:p>
        </w:tc>
        <w:tc>
          <w:tcPr>
            <w:tcW w:w="720" w:type="dxa"/>
          </w:tcPr>
          <w:p w14:paraId="7829B340" w14:textId="77777777" w:rsidR="00935062" w:rsidRDefault="00935062" w:rsidP="00C304B8">
            <w:pPr>
              <w:pStyle w:val="TableText"/>
              <w:keepNext w:val="0"/>
            </w:pPr>
            <w:r>
              <w:t>1..1</w:t>
            </w:r>
          </w:p>
        </w:tc>
        <w:tc>
          <w:tcPr>
            <w:tcW w:w="1152" w:type="dxa"/>
          </w:tcPr>
          <w:p w14:paraId="72CE892B" w14:textId="77777777" w:rsidR="00935062" w:rsidRDefault="00935062" w:rsidP="00C304B8">
            <w:pPr>
              <w:pStyle w:val="TableText"/>
              <w:keepNext w:val="0"/>
            </w:pPr>
            <w:r>
              <w:t>SHALL</w:t>
            </w:r>
          </w:p>
        </w:tc>
        <w:tc>
          <w:tcPr>
            <w:tcW w:w="864" w:type="dxa"/>
          </w:tcPr>
          <w:p w14:paraId="78713E9D" w14:textId="77777777" w:rsidR="00935062" w:rsidRDefault="00935062" w:rsidP="00C304B8">
            <w:pPr>
              <w:pStyle w:val="TableText"/>
              <w:keepNext w:val="0"/>
            </w:pPr>
          </w:p>
        </w:tc>
        <w:tc>
          <w:tcPr>
            <w:tcW w:w="1104" w:type="dxa"/>
          </w:tcPr>
          <w:p w14:paraId="2B7C00F3" w14:textId="77777777" w:rsidR="00935062" w:rsidRDefault="0085191F" w:rsidP="00C304B8">
            <w:pPr>
              <w:pStyle w:val="TableText"/>
              <w:keepNext w:val="0"/>
            </w:pPr>
            <w:hyperlink w:anchor="C_4509-30149">
              <w:r w:rsidR="00935062">
                <w:rPr>
                  <w:rStyle w:val="HyperlinkText9pt"/>
                </w:rPr>
                <w:t>4509-30149</w:t>
              </w:r>
            </w:hyperlink>
          </w:p>
        </w:tc>
        <w:tc>
          <w:tcPr>
            <w:tcW w:w="2975" w:type="dxa"/>
          </w:tcPr>
          <w:p w14:paraId="4F3D441E" w14:textId="77777777" w:rsidR="00935062" w:rsidRDefault="0085191F" w:rsidP="00C304B8">
            <w:pPr>
              <w:pStyle w:val="TableText"/>
              <w:keepNext w:val="0"/>
            </w:pPr>
            <w:hyperlink w:anchor="SE_Entity_Location">
              <w:r w:rsidR="00935062">
                <w:rPr>
                  <w:rStyle w:val="HyperlinkText9pt"/>
                </w:rPr>
                <w:t>Entity Location (identifier: urn:hl7ii:2.16.840.1.113883.10.20.24.3.172:2021-08-01</w:t>
              </w:r>
            </w:hyperlink>
          </w:p>
        </w:tc>
      </w:tr>
      <w:tr w:rsidR="00935062" w14:paraId="0DE02E47" w14:textId="77777777" w:rsidTr="00C44751">
        <w:trPr>
          <w:jc w:val="center"/>
        </w:trPr>
        <w:tc>
          <w:tcPr>
            <w:tcW w:w="3345" w:type="dxa"/>
          </w:tcPr>
          <w:p w14:paraId="309B2E6E" w14:textId="77777777" w:rsidR="00935062" w:rsidRDefault="00935062" w:rsidP="00C304B8">
            <w:pPr>
              <w:pStyle w:val="TableText"/>
              <w:keepNext w:val="0"/>
            </w:pPr>
            <w:r>
              <w:tab/>
              <w:t>participant</w:t>
            </w:r>
          </w:p>
        </w:tc>
        <w:tc>
          <w:tcPr>
            <w:tcW w:w="720" w:type="dxa"/>
          </w:tcPr>
          <w:p w14:paraId="4C510043" w14:textId="77777777" w:rsidR="00935062" w:rsidRDefault="00935062" w:rsidP="00C304B8">
            <w:pPr>
              <w:pStyle w:val="TableText"/>
              <w:keepNext w:val="0"/>
            </w:pPr>
            <w:r>
              <w:t>0..1</w:t>
            </w:r>
          </w:p>
        </w:tc>
        <w:tc>
          <w:tcPr>
            <w:tcW w:w="1152" w:type="dxa"/>
          </w:tcPr>
          <w:p w14:paraId="5A83DD0F" w14:textId="77777777" w:rsidR="00935062" w:rsidRDefault="00935062" w:rsidP="00C304B8">
            <w:pPr>
              <w:pStyle w:val="TableText"/>
              <w:keepNext w:val="0"/>
            </w:pPr>
            <w:r>
              <w:t>MAY</w:t>
            </w:r>
          </w:p>
        </w:tc>
        <w:tc>
          <w:tcPr>
            <w:tcW w:w="864" w:type="dxa"/>
          </w:tcPr>
          <w:p w14:paraId="0FC476AC" w14:textId="77777777" w:rsidR="00935062" w:rsidRDefault="00935062" w:rsidP="00C304B8">
            <w:pPr>
              <w:pStyle w:val="TableText"/>
              <w:keepNext w:val="0"/>
            </w:pPr>
          </w:p>
        </w:tc>
        <w:tc>
          <w:tcPr>
            <w:tcW w:w="1104" w:type="dxa"/>
          </w:tcPr>
          <w:p w14:paraId="7F095F60" w14:textId="77777777" w:rsidR="00935062" w:rsidRDefault="0085191F" w:rsidP="00C304B8">
            <w:pPr>
              <w:pStyle w:val="TableText"/>
              <w:keepNext w:val="0"/>
            </w:pPr>
            <w:hyperlink w:anchor="C_4509-29334">
              <w:r w:rsidR="00935062">
                <w:rPr>
                  <w:rStyle w:val="HyperlinkText9pt"/>
                </w:rPr>
                <w:t>4509-29334</w:t>
              </w:r>
            </w:hyperlink>
          </w:p>
        </w:tc>
        <w:tc>
          <w:tcPr>
            <w:tcW w:w="2975" w:type="dxa"/>
          </w:tcPr>
          <w:p w14:paraId="259CDD3D" w14:textId="77777777" w:rsidR="00935062" w:rsidRDefault="00935062" w:rsidP="00C304B8">
            <w:pPr>
              <w:pStyle w:val="TableText"/>
              <w:keepNext w:val="0"/>
            </w:pPr>
          </w:p>
        </w:tc>
      </w:tr>
      <w:tr w:rsidR="00935062" w14:paraId="77AAEF26" w14:textId="77777777" w:rsidTr="00C44751">
        <w:trPr>
          <w:jc w:val="center"/>
        </w:trPr>
        <w:tc>
          <w:tcPr>
            <w:tcW w:w="3345" w:type="dxa"/>
          </w:tcPr>
          <w:p w14:paraId="6C5C0759" w14:textId="77777777" w:rsidR="00935062" w:rsidRDefault="00935062" w:rsidP="00C304B8">
            <w:pPr>
              <w:pStyle w:val="TableText"/>
              <w:keepNext w:val="0"/>
            </w:pPr>
            <w:r>
              <w:tab/>
            </w:r>
            <w:r>
              <w:tab/>
              <w:t>@typeCode</w:t>
            </w:r>
          </w:p>
        </w:tc>
        <w:tc>
          <w:tcPr>
            <w:tcW w:w="720" w:type="dxa"/>
          </w:tcPr>
          <w:p w14:paraId="2192CBF5" w14:textId="77777777" w:rsidR="00935062" w:rsidRDefault="00935062" w:rsidP="00C304B8">
            <w:pPr>
              <w:pStyle w:val="TableText"/>
              <w:keepNext w:val="0"/>
            </w:pPr>
            <w:r>
              <w:t>1..1</w:t>
            </w:r>
          </w:p>
        </w:tc>
        <w:tc>
          <w:tcPr>
            <w:tcW w:w="1152" w:type="dxa"/>
          </w:tcPr>
          <w:p w14:paraId="17A73BC4" w14:textId="77777777" w:rsidR="00935062" w:rsidRDefault="00935062" w:rsidP="00C304B8">
            <w:pPr>
              <w:pStyle w:val="TableText"/>
              <w:keepNext w:val="0"/>
            </w:pPr>
            <w:r>
              <w:t>SHALL</w:t>
            </w:r>
          </w:p>
        </w:tc>
        <w:tc>
          <w:tcPr>
            <w:tcW w:w="864" w:type="dxa"/>
          </w:tcPr>
          <w:p w14:paraId="05AC85CE" w14:textId="77777777" w:rsidR="00935062" w:rsidRDefault="00935062" w:rsidP="00C304B8">
            <w:pPr>
              <w:pStyle w:val="TableText"/>
              <w:keepNext w:val="0"/>
            </w:pPr>
          </w:p>
        </w:tc>
        <w:tc>
          <w:tcPr>
            <w:tcW w:w="1104" w:type="dxa"/>
          </w:tcPr>
          <w:p w14:paraId="4695DAC5" w14:textId="77777777" w:rsidR="00935062" w:rsidRDefault="0085191F" w:rsidP="00C304B8">
            <w:pPr>
              <w:pStyle w:val="TableText"/>
              <w:keepNext w:val="0"/>
            </w:pPr>
            <w:hyperlink w:anchor="C_4509-29342">
              <w:r w:rsidR="00935062">
                <w:rPr>
                  <w:rStyle w:val="HyperlinkText9pt"/>
                </w:rPr>
                <w:t>4509-29342</w:t>
              </w:r>
            </w:hyperlink>
          </w:p>
        </w:tc>
        <w:tc>
          <w:tcPr>
            <w:tcW w:w="2975" w:type="dxa"/>
          </w:tcPr>
          <w:p w14:paraId="7DF69479" w14:textId="77777777" w:rsidR="00935062" w:rsidRDefault="00935062" w:rsidP="00C304B8">
            <w:pPr>
              <w:pStyle w:val="TableText"/>
              <w:keepNext w:val="0"/>
            </w:pPr>
            <w:r>
              <w:t>urn:oid:2.16.840.1.113883.5.90 (HL7ParticipationType) = PRF</w:t>
            </w:r>
          </w:p>
        </w:tc>
      </w:tr>
      <w:tr w:rsidR="00935062" w14:paraId="06F09EFA" w14:textId="77777777" w:rsidTr="00C44751">
        <w:trPr>
          <w:jc w:val="center"/>
        </w:trPr>
        <w:tc>
          <w:tcPr>
            <w:tcW w:w="3345" w:type="dxa"/>
          </w:tcPr>
          <w:p w14:paraId="73A5751F" w14:textId="77777777" w:rsidR="00935062" w:rsidRDefault="00935062" w:rsidP="00C304B8">
            <w:pPr>
              <w:pStyle w:val="TableText"/>
              <w:keepNext w:val="0"/>
            </w:pPr>
            <w:r>
              <w:tab/>
            </w:r>
            <w:r>
              <w:tab/>
              <w:t>participantRole</w:t>
            </w:r>
          </w:p>
        </w:tc>
        <w:tc>
          <w:tcPr>
            <w:tcW w:w="720" w:type="dxa"/>
          </w:tcPr>
          <w:p w14:paraId="2D8B0AE4" w14:textId="77777777" w:rsidR="00935062" w:rsidRDefault="00935062" w:rsidP="00C304B8">
            <w:pPr>
              <w:pStyle w:val="TableText"/>
              <w:keepNext w:val="0"/>
            </w:pPr>
            <w:r>
              <w:t>1..1</w:t>
            </w:r>
          </w:p>
        </w:tc>
        <w:tc>
          <w:tcPr>
            <w:tcW w:w="1152" w:type="dxa"/>
          </w:tcPr>
          <w:p w14:paraId="4A2DA492" w14:textId="77777777" w:rsidR="00935062" w:rsidRDefault="00935062" w:rsidP="00C304B8">
            <w:pPr>
              <w:pStyle w:val="TableText"/>
              <w:keepNext w:val="0"/>
            </w:pPr>
            <w:r>
              <w:t>SHALL</w:t>
            </w:r>
          </w:p>
        </w:tc>
        <w:tc>
          <w:tcPr>
            <w:tcW w:w="864" w:type="dxa"/>
          </w:tcPr>
          <w:p w14:paraId="540F436A" w14:textId="77777777" w:rsidR="00935062" w:rsidRDefault="00935062" w:rsidP="00C304B8">
            <w:pPr>
              <w:pStyle w:val="TableText"/>
              <w:keepNext w:val="0"/>
            </w:pPr>
          </w:p>
        </w:tc>
        <w:tc>
          <w:tcPr>
            <w:tcW w:w="1104" w:type="dxa"/>
          </w:tcPr>
          <w:p w14:paraId="689A1332" w14:textId="77777777" w:rsidR="00935062" w:rsidRDefault="0085191F" w:rsidP="00C304B8">
            <w:pPr>
              <w:pStyle w:val="TableText"/>
              <w:keepNext w:val="0"/>
            </w:pPr>
            <w:hyperlink w:anchor="C_4509-29335">
              <w:r w:rsidR="00935062">
                <w:rPr>
                  <w:rStyle w:val="HyperlinkText9pt"/>
                </w:rPr>
                <w:t>4509-29335</w:t>
              </w:r>
            </w:hyperlink>
          </w:p>
        </w:tc>
        <w:tc>
          <w:tcPr>
            <w:tcW w:w="2975" w:type="dxa"/>
          </w:tcPr>
          <w:p w14:paraId="79DF4F42" w14:textId="77777777" w:rsidR="00935062" w:rsidRDefault="0085191F" w:rsidP="00C304B8">
            <w:pPr>
              <w:pStyle w:val="TableText"/>
              <w:keepNext w:val="0"/>
            </w:pPr>
            <w:hyperlink w:anchor="SE_Entity_Patient">
              <w:r w:rsidR="00935062">
                <w:rPr>
                  <w:rStyle w:val="HyperlinkText9pt"/>
                </w:rPr>
                <w:t>Entity Patient (identifier: urn:hl7ii:2.16.840.1.113883.10.20.24.3.161:2019-12-01</w:t>
              </w:r>
            </w:hyperlink>
          </w:p>
        </w:tc>
      </w:tr>
      <w:tr w:rsidR="00935062" w14:paraId="18C6C657" w14:textId="77777777" w:rsidTr="00C44751">
        <w:trPr>
          <w:jc w:val="center"/>
        </w:trPr>
        <w:tc>
          <w:tcPr>
            <w:tcW w:w="3345" w:type="dxa"/>
          </w:tcPr>
          <w:p w14:paraId="580F8402" w14:textId="77777777" w:rsidR="00935062" w:rsidRDefault="00935062" w:rsidP="00C304B8">
            <w:pPr>
              <w:pStyle w:val="TableText"/>
              <w:keepNext w:val="0"/>
            </w:pPr>
            <w:r>
              <w:tab/>
              <w:t>participant</w:t>
            </w:r>
          </w:p>
        </w:tc>
        <w:tc>
          <w:tcPr>
            <w:tcW w:w="720" w:type="dxa"/>
          </w:tcPr>
          <w:p w14:paraId="66481A7D" w14:textId="77777777" w:rsidR="00935062" w:rsidRDefault="00935062" w:rsidP="00C304B8">
            <w:pPr>
              <w:pStyle w:val="TableText"/>
              <w:keepNext w:val="0"/>
            </w:pPr>
            <w:r>
              <w:t>0..*</w:t>
            </w:r>
          </w:p>
        </w:tc>
        <w:tc>
          <w:tcPr>
            <w:tcW w:w="1152" w:type="dxa"/>
          </w:tcPr>
          <w:p w14:paraId="772D1E79" w14:textId="77777777" w:rsidR="00935062" w:rsidRDefault="00935062" w:rsidP="00C304B8">
            <w:pPr>
              <w:pStyle w:val="TableText"/>
              <w:keepNext w:val="0"/>
            </w:pPr>
            <w:r>
              <w:t>MAY</w:t>
            </w:r>
          </w:p>
        </w:tc>
        <w:tc>
          <w:tcPr>
            <w:tcW w:w="864" w:type="dxa"/>
          </w:tcPr>
          <w:p w14:paraId="18F70BD5" w14:textId="77777777" w:rsidR="00935062" w:rsidRDefault="00935062" w:rsidP="00C304B8">
            <w:pPr>
              <w:pStyle w:val="TableText"/>
              <w:keepNext w:val="0"/>
            </w:pPr>
          </w:p>
        </w:tc>
        <w:tc>
          <w:tcPr>
            <w:tcW w:w="1104" w:type="dxa"/>
          </w:tcPr>
          <w:p w14:paraId="588DB83A" w14:textId="77777777" w:rsidR="00935062" w:rsidRDefault="0085191F" w:rsidP="00C304B8">
            <w:pPr>
              <w:pStyle w:val="TableText"/>
              <w:keepNext w:val="0"/>
            </w:pPr>
            <w:hyperlink w:anchor="C_4509-29336">
              <w:r w:rsidR="00935062">
                <w:rPr>
                  <w:rStyle w:val="HyperlinkText9pt"/>
                </w:rPr>
                <w:t>4509-29336</w:t>
              </w:r>
            </w:hyperlink>
          </w:p>
        </w:tc>
        <w:tc>
          <w:tcPr>
            <w:tcW w:w="2975" w:type="dxa"/>
          </w:tcPr>
          <w:p w14:paraId="4FE17EB5" w14:textId="77777777" w:rsidR="00935062" w:rsidRDefault="00935062" w:rsidP="00C304B8">
            <w:pPr>
              <w:pStyle w:val="TableText"/>
              <w:keepNext w:val="0"/>
            </w:pPr>
          </w:p>
        </w:tc>
      </w:tr>
      <w:tr w:rsidR="00935062" w14:paraId="3EE097F4" w14:textId="77777777" w:rsidTr="00C44751">
        <w:trPr>
          <w:jc w:val="center"/>
        </w:trPr>
        <w:tc>
          <w:tcPr>
            <w:tcW w:w="3345" w:type="dxa"/>
          </w:tcPr>
          <w:p w14:paraId="1CB3B041" w14:textId="77777777" w:rsidR="00935062" w:rsidRDefault="00935062" w:rsidP="00C304B8">
            <w:pPr>
              <w:pStyle w:val="TableText"/>
              <w:keepNext w:val="0"/>
            </w:pPr>
            <w:r>
              <w:tab/>
            </w:r>
            <w:r>
              <w:tab/>
              <w:t>@typeCode</w:t>
            </w:r>
          </w:p>
        </w:tc>
        <w:tc>
          <w:tcPr>
            <w:tcW w:w="720" w:type="dxa"/>
          </w:tcPr>
          <w:p w14:paraId="347D6D61" w14:textId="77777777" w:rsidR="00935062" w:rsidRDefault="00935062" w:rsidP="00C304B8">
            <w:pPr>
              <w:pStyle w:val="TableText"/>
              <w:keepNext w:val="0"/>
            </w:pPr>
            <w:r>
              <w:t>1..1</w:t>
            </w:r>
          </w:p>
        </w:tc>
        <w:tc>
          <w:tcPr>
            <w:tcW w:w="1152" w:type="dxa"/>
          </w:tcPr>
          <w:p w14:paraId="4AD9EBD1" w14:textId="77777777" w:rsidR="00935062" w:rsidRDefault="00935062" w:rsidP="00C304B8">
            <w:pPr>
              <w:pStyle w:val="TableText"/>
              <w:keepNext w:val="0"/>
            </w:pPr>
            <w:r>
              <w:t>SHALL</w:t>
            </w:r>
          </w:p>
        </w:tc>
        <w:tc>
          <w:tcPr>
            <w:tcW w:w="864" w:type="dxa"/>
          </w:tcPr>
          <w:p w14:paraId="25389901" w14:textId="77777777" w:rsidR="00935062" w:rsidRDefault="00935062" w:rsidP="00C304B8">
            <w:pPr>
              <w:pStyle w:val="TableText"/>
              <w:keepNext w:val="0"/>
            </w:pPr>
          </w:p>
        </w:tc>
        <w:tc>
          <w:tcPr>
            <w:tcW w:w="1104" w:type="dxa"/>
          </w:tcPr>
          <w:p w14:paraId="07527A4F" w14:textId="77777777" w:rsidR="00935062" w:rsidRDefault="0085191F" w:rsidP="00C304B8">
            <w:pPr>
              <w:pStyle w:val="TableText"/>
              <w:keepNext w:val="0"/>
            </w:pPr>
            <w:hyperlink w:anchor="C_4509-29343">
              <w:r w:rsidR="00935062">
                <w:rPr>
                  <w:rStyle w:val="HyperlinkText9pt"/>
                </w:rPr>
                <w:t>4509-29343</w:t>
              </w:r>
            </w:hyperlink>
          </w:p>
        </w:tc>
        <w:tc>
          <w:tcPr>
            <w:tcW w:w="2975" w:type="dxa"/>
          </w:tcPr>
          <w:p w14:paraId="022ACBFF" w14:textId="77777777" w:rsidR="00935062" w:rsidRDefault="00935062" w:rsidP="00C304B8">
            <w:pPr>
              <w:pStyle w:val="TableText"/>
              <w:keepNext w:val="0"/>
            </w:pPr>
            <w:r>
              <w:t>urn:oid:2.16.840.1.113883.5.90 (HL7ParticipationType) = PRF</w:t>
            </w:r>
          </w:p>
        </w:tc>
      </w:tr>
      <w:tr w:rsidR="00935062" w14:paraId="37AA8CAC" w14:textId="77777777" w:rsidTr="00C44751">
        <w:trPr>
          <w:jc w:val="center"/>
        </w:trPr>
        <w:tc>
          <w:tcPr>
            <w:tcW w:w="3345" w:type="dxa"/>
          </w:tcPr>
          <w:p w14:paraId="49324CD3" w14:textId="77777777" w:rsidR="00935062" w:rsidRDefault="00935062" w:rsidP="00C304B8">
            <w:pPr>
              <w:pStyle w:val="TableText"/>
              <w:keepNext w:val="0"/>
            </w:pPr>
            <w:r>
              <w:tab/>
            </w:r>
            <w:r>
              <w:tab/>
              <w:t>participantRole</w:t>
            </w:r>
          </w:p>
        </w:tc>
        <w:tc>
          <w:tcPr>
            <w:tcW w:w="720" w:type="dxa"/>
          </w:tcPr>
          <w:p w14:paraId="29BA1BB0" w14:textId="77777777" w:rsidR="00935062" w:rsidRDefault="00935062" w:rsidP="00C304B8">
            <w:pPr>
              <w:pStyle w:val="TableText"/>
              <w:keepNext w:val="0"/>
            </w:pPr>
            <w:r>
              <w:t>1..1</w:t>
            </w:r>
          </w:p>
        </w:tc>
        <w:tc>
          <w:tcPr>
            <w:tcW w:w="1152" w:type="dxa"/>
          </w:tcPr>
          <w:p w14:paraId="63C4EB07" w14:textId="77777777" w:rsidR="00935062" w:rsidRDefault="00935062" w:rsidP="00C304B8">
            <w:pPr>
              <w:pStyle w:val="TableText"/>
              <w:keepNext w:val="0"/>
            </w:pPr>
            <w:r>
              <w:t>SHALL</w:t>
            </w:r>
          </w:p>
        </w:tc>
        <w:tc>
          <w:tcPr>
            <w:tcW w:w="864" w:type="dxa"/>
          </w:tcPr>
          <w:p w14:paraId="14795F4F" w14:textId="77777777" w:rsidR="00935062" w:rsidRDefault="00935062" w:rsidP="00C304B8">
            <w:pPr>
              <w:pStyle w:val="TableText"/>
              <w:keepNext w:val="0"/>
            </w:pPr>
          </w:p>
        </w:tc>
        <w:tc>
          <w:tcPr>
            <w:tcW w:w="1104" w:type="dxa"/>
          </w:tcPr>
          <w:p w14:paraId="0F4A2588" w14:textId="77777777" w:rsidR="00935062" w:rsidRDefault="0085191F" w:rsidP="00C304B8">
            <w:pPr>
              <w:pStyle w:val="TableText"/>
              <w:keepNext w:val="0"/>
            </w:pPr>
            <w:hyperlink w:anchor="C_4509-29337">
              <w:r w:rsidR="00935062">
                <w:rPr>
                  <w:rStyle w:val="HyperlinkText9pt"/>
                </w:rPr>
                <w:t>4509-29337</w:t>
              </w:r>
            </w:hyperlink>
          </w:p>
        </w:tc>
        <w:tc>
          <w:tcPr>
            <w:tcW w:w="2975" w:type="dxa"/>
          </w:tcPr>
          <w:p w14:paraId="2A8E7EFD" w14:textId="77777777" w:rsidR="00935062" w:rsidRDefault="0085191F" w:rsidP="00C304B8">
            <w:pPr>
              <w:pStyle w:val="TableText"/>
              <w:keepNext w:val="0"/>
            </w:pPr>
            <w:hyperlink w:anchor="SE_Entity_Care_Partner">
              <w:r w:rsidR="00935062">
                <w:rPr>
                  <w:rStyle w:val="HyperlinkText9pt"/>
                </w:rPr>
                <w:t>Entity Care Partner (identifier: urn:hl7ii:2.16.840.1.113883.10.20.24.3.160:2019-12-01</w:t>
              </w:r>
            </w:hyperlink>
          </w:p>
        </w:tc>
      </w:tr>
      <w:tr w:rsidR="00935062" w14:paraId="1AD31229" w14:textId="77777777" w:rsidTr="00C44751">
        <w:trPr>
          <w:jc w:val="center"/>
        </w:trPr>
        <w:tc>
          <w:tcPr>
            <w:tcW w:w="3345" w:type="dxa"/>
          </w:tcPr>
          <w:p w14:paraId="24E37761" w14:textId="77777777" w:rsidR="00935062" w:rsidRDefault="00935062" w:rsidP="00C304B8">
            <w:pPr>
              <w:pStyle w:val="TableText"/>
              <w:keepNext w:val="0"/>
            </w:pPr>
            <w:r>
              <w:lastRenderedPageBreak/>
              <w:tab/>
              <w:t>entryRelationship</w:t>
            </w:r>
          </w:p>
        </w:tc>
        <w:tc>
          <w:tcPr>
            <w:tcW w:w="720" w:type="dxa"/>
          </w:tcPr>
          <w:p w14:paraId="4567965C" w14:textId="77777777" w:rsidR="00935062" w:rsidRDefault="00935062" w:rsidP="00C304B8">
            <w:pPr>
              <w:pStyle w:val="TableText"/>
              <w:keepNext w:val="0"/>
            </w:pPr>
            <w:r>
              <w:t>0..*</w:t>
            </w:r>
          </w:p>
        </w:tc>
        <w:tc>
          <w:tcPr>
            <w:tcW w:w="1152" w:type="dxa"/>
          </w:tcPr>
          <w:p w14:paraId="32002442" w14:textId="77777777" w:rsidR="00935062" w:rsidRDefault="00935062" w:rsidP="00C304B8">
            <w:pPr>
              <w:pStyle w:val="TableText"/>
              <w:keepNext w:val="0"/>
            </w:pPr>
            <w:r>
              <w:t>MAY</w:t>
            </w:r>
          </w:p>
        </w:tc>
        <w:tc>
          <w:tcPr>
            <w:tcW w:w="864" w:type="dxa"/>
          </w:tcPr>
          <w:p w14:paraId="4A7BD3D7" w14:textId="77777777" w:rsidR="00935062" w:rsidRDefault="00935062" w:rsidP="00C304B8">
            <w:pPr>
              <w:pStyle w:val="TableText"/>
              <w:keepNext w:val="0"/>
            </w:pPr>
          </w:p>
        </w:tc>
        <w:tc>
          <w:tcPr>
            <w:tcW w:w="1104" w:type="dxa"/>
          </w:tcPr>
          <w:p w14:paraId="0B7AAD1C" w14:textId="77777777" w:rsidR="00935062" w:rsidRDefault="0085191F" w:rsidP="00C304B8">
            <w:pPr>
              <w:pStyle w:val="TableText"/>
              <w:keepNext w:val="0"/>
            </w:pPr>
            <w:hyperlink w:anchor="C_4509-12963">
              <w:r w:rsidR="00935062">
                <w:rPr>
                  <w:rStyle w:val="HyperlinkText9pt"/>
                </w:rPr>
                <w:t>4509-12963</w:t>
              </w:r>
            </w:hyperlink>
          </w:p>
        </w:tc>
        <w:tc>
          <w:tcPr>
            <w:tcW w:w="2975" w:type="dxa"/>
          </w:tcPr>
          <w:p w14:paraId="7C4FC204" w14:textId="77777777" w:rsidR="00935062" w:rsidRDefault="00935062" w:rsidP="00C304B8">
            <w:pPr>
              <w:pStyle w:val="TableText"/>
              <w:keepNext w:val="0"/>
            </w:pPr>
          </w:p>
        </w:tc>
      </w:tr>
      <w:tr w:rsidR="00935062" w14:paraId="0A2FBFC1" w14:textId="77777777" w:rsidTr="00C44751">
        <w:trPr>
          <w:jc w:val="center"/>
        </w:trPr>
        <w:tc>
          <w:tcPr>
            <w:tcW w:w="3345" w:type="dxa"/>
          </w:tcPr>
          <w:p w14:paraId="2E6C685E" w14:textId="77777777" w:rsidR="00935062" w:rsidRDefault="00935062" w:rsidP="00C304B8">
            <w:pPr>
              <w:pStyle w:val="TableText"/>
              <w:keepNext w:val="0"/>
            </w:pPr>
            <w:r>
              <w:tab/>
            </w:r>
            <w:r>
              <w:tab/>
              <w:t>@typeCode</w:t>
            </w:r>
          </w:p>
        </w:tc>
        <w:tc>
          <w:tcPr>
            <w:tcW w:w="720" w:type="dxa"/>
          </w:tcPr>
          <w:p w14:paraId="0FEC9DD7" w14:textId="77777777" w:rsidR="00935062" w:rsidRDefault="00935062" w:rsidP="00C304B8">
            <w:pPr>
              <w:pStyle w:val="TableText"/>
              <w:keepNext w:val="0"/>
            </w:pPr>
            <w:r>
              <w:t>1..1</w:t>
            </w:r>
          </w:p>
        </w:tc>
        <w:tc>
          <w:tcPr>
            <w:tcW w:w="1152" w:type="dxa"/>
          </w:tcPr>
          <w:p w14:paraId="037003B9" w14:textId="77777777" w:rsidR="00935062" w:rsidRDefault="00935062" w:rsidP="00C304B8">
            <w:pPr>
              <w:pStyle w:val="TableText"/>
              <w:keepNext w:val="0"/>
            </w:pPr>
            <w:r>
              <w:t>SHALL</w:t>
            </w:r>
          </w:p>
        </w:tc>
        <w:tc>
          <w:tcPr>
            <w:tcW w:w="864" w:type="dxa"/>
          </w:tcPr>
          <w:p w14:paraId="7B4B6FAC" w14:textId="77777777" w:rsidR="00935062" w:rsidRDefault="00935062" w:rsidP="00C304B8">
            <w:pPr>
              <w:pStyle w:val="TableText"/>
              <w:keepNext w:val="0"/>
            </w:pPr>
          </w:p>
        </w:tc>
        <w:tc>
          <w:tcPr>
            <w:tcW w:w="1104" w:type="dxa"/>
          </w:tcPr>
          <w:p w14:paraId="180824C7" w14:textId="77777777" w:rsidR="00935062" w:rsidRDefault="0085191F" w:rsidP="00C304B8">
            <w:pPr>
              <w:pStyle w:val="TableText"/>
              <w:keepNext w:val="0"/>
            </w:pPr>
            <w:hyperlink w:anchor="C_4509-12964">
              <w:r w:rsidR="00935062">
                <w:rPr>
                  <w:rStyle w:val="HyperlinkText9pt"/>
                </w:rPr>
                <w:t>4509-12964</w:t>
              </w:r>
            </w:hyperlink>
          </w:p>
        </w:tc>
        <w:tc>
          <w:tcPr>
            <w:tcW w:w="2975" w:type="dxa"/>
          </w:tcPr>
          <w:p w14:paraId="0B77B38C" w14:textId="77777777" w:rsidR="00935062" w:rsidRDefault="00935062" w:rsidP="00C304B8">
            <w:pPr>
              <w:pStyle w:val="TableText"/>
              <w:keepNext w:val="0"/>
            </w:pPr>
            <w:r>
              <w:t>urn:oid:2.16.840.1.113883.5.1002 (HL7ActRelationshipType) = RSON</w:t>
            </w:r>
          </w:p>
        </w:tc>
      </w:tr>
      <w:tr w:rsidR="00935062" w14:paraId="1B527BC6" w14:textId="77777777" w:rsidTr="00C44751">
        <w:trPr>
          <w:jc w:val="center"/>
        </w:trPr>
        <w:tc>
          <w:tcPr>
            <w:tcW w:w="3345" w:type="dxa"/>
          </w:tcPr>
          <w:p w14:paraId="64DC03F0" w14:textId="77777777" w:rsidR="00935062" w:rsidRDefault="00935062" w:rsidP="00C304B8">
            <w:pPr>
              <w:pStyle w:val="TableText"/>
              <w:keepNext w:val="0"/>
            </w:pPr>
            <w:r>
              <w:tab/>
            </w:r>
            <w:r>
              <w:tab/>
              <w:t>observation</w:t>
            </w:r>
          </w:p>
        </w:tc>
        <w:tc>
          <w:tcPr>
            <w:tcW w:w="720" w:type="dxa"/>
          </w:tcPr>
          <w:p w14:paraId="678FEA33" w14:textId="77777777" w:rsidR="00935062" w:rsidRDefault="00935062" w:rsidP="00C304B8">
            <w:pPr>
              <w:pStyle w:val="TableText"/>
              <w:keepNext w:val="0"/>
            </w:pPr>
            <w:r>
              <w:t>1..1</w:t>
            </w:r>
          </w:p>
        </w:tc>
        <w:tc>
          <w:tcPr>
            <w:tcW w:w="1152" w:type="dxa"/>
          </w:tcPr>
          <w:p w14:paraId="17188278" w14:textId="77777777" w:rsidR="00935062" w:rsidRDefault="00935062" w:rsidP="00C304B8">
            <w:pPr>
              <w:pStyle w:val="TableText"/>
              <w:keepNext w:val="0"/>
            </w:pPr>
            <w:r>
              <w:t>SHALL</w:t>
            </w:r>
          </w:p>
        </w:tc>
        <w:tc>
          <w:tcPr>
            <w:tcW w:w="864" w:type="dxa"/>
          </w:tcPr>
          <w:p w14:paraId="2251E434" w14:textId="77777777" w:rsidR="00935062" w:rsidRDefault="00935062" w:rsidP="00C304B8">
            <w:pPr>
              <w:pStyle w:val="TableText"/>
              <w:keepNext w:val="0"/>
            </w:pPr>
          </w:p>
        </w:tc>
        <w:tc>
          <w:tcPr>
            <w:tcW w:w="1104" w:type="dxa"/>
          </w:tcPr>
          <w:p w14:paraId="3AAC519E" w14:textId="77777777" w:rsidR="00935062" w:rsidRDefault="0085191F" w:rsidP="00C304B8">
            <w:pPr>
              <w:pStyle w:val="TableText"/>
              <w:keepNext w:val="0"/>
            </w:pPr>
            <w:hyperlink w:anchor="C_4509-27140">
              <w:r w:rsidR="00935062">
                <w:rPr>
                  <w:rStyle w:val="HyperlinkText9pt"/>
                </w:rPr>
                <w:t>4509-27140</w:t>
              </w:r>
            </w:hyperlink>
          </w:p>
        </w:tc>
        <w:tc>
          <w:tcPr>
            <w:tcW w:w="2975" w:type="dxa"/>
          </w:tcPr>
          <w:p w14:paraId="7FC3F31C" w14:textId="77777777" w:rsidR="00935062" w:rsidRDefault="0085191F" w:rsidP="00C304B8">
            <w:pPr>
              <w:pStyle w:val="TableText"/>
              <w:keepNext w:val="0"/>
            </w:pPr>
            <w:hyperlink w:anchor="E_Reason_V3">
              <w:r w:rsidR="00935062">
                <w:rPr>
                  <w:rStyle w:val="HyperlinkText9pt"/>
                </w:rPr>
                <w:t>Reason (V3) (identifier: urn:hl7ii:2.16.840.1.113883.10.20.24.3.88:2017-08-01</w:t>
              </w:r>
            </w:hyperlink>
          </w:p>
        </w:tc>
      </w:tr>
      <w:tr w:rsidR="00935062" w14:paraId="78331FF9" w14:textId="77777777" w:rsidTr="00C44751">
        <w:trPr>
          <w:jc w:val="center"/>
        </w:trPr>
        <w:tc>
          <w:tcPr>
            <w:tcW w:w="3345" w:type="dxa"/>
          </w:tcPr>
          <w:p w14:paraId="4663257C" w14:textId="77777777" w:rsidR="00935062" w:rsidRDefault="00935062" w:rsidP="00C304B8">
            <w:pPr>
              <w:pStyle w:val="TableText"/>
              <w:keepNext w:val="0"/>
            </w:pPr>
            <w:r>
              <w:tab/>
              <w:t>entryRelationship</w:t>
            </w:r>
          </w:p>
        </w:tc>
        <w:tc>
          <w:tcPr>
            <w:tcW w:w="720" w:type="dxa"/>
          </w:tcPr>
          <w:p w14:paraId="64A1D59E" w14:textId="77777777" w:rsidR="00935062" w:rsidRDefault="00935062" w:rsidP="00C304B8">
            <w:pPr>
              <w:pStyle w:val="TableText"/>
              <w:keepNext w:val="0"/>
            </w:pPr>
            <w:r>
              <w:t>0..1</w:t>
            </w:r>
          </w:p>
        </w:tc>
        <w:tc>
          <w:tcPr>
            <w:tcW w:w="1152" w:type="dxa"/>
          </w:tcPr>
          <w:p w14:paraId="2F8D0ADB" w14:textId="77777777" w:rsidR="00935062" w:rsidRDefault="00935062" w:rsidP="00C304B8">
            <w:pPr>
              <w:pStyle w:val="TableText"/>
              <w:keepNext w:val="0"/>
            </w:pPr>
            <w:r>
              <w:t>MAY</w:t>
            </w:r>
          </w:p>
        </w:tc>
        <w:tc>
          <w:tcPr>
            <w:tcW w:w="864" w:type="dxa"/>
          </w:tcPr>
          <w:p w14:paraId="50E64215" w14:textId="77777777" w:rsidR="00935062" w:rsidRDefault="00935062" w:rsidP="00C304B8">
            <w:pPr>
              <w:pStyle w:val="TableText"/>
              <w:keepNext w:val="0"/>
            </w:pPr>
          </w:p>
        </w:tc>
        <w:tc>
          <w:tcPr>
            <w:tcW w:w="1104" w:type="dxa"/>
          </w:tcPr>
          <w:p w14:paraId="2C820742" w14:textId="77777777" w:rsidR="00935062" w:rsidRDefault="0085191F" w:rsidP="00C304B8">
            <w:pPr>
              <w:pStyle w:val="TableText"/>
              <w:keepNext w:val="0"/>
            </w:pPr>
            <w:hyperlink w:anchor="C_4509-27368">
              <w:r w:rsidR="00935062">
                <w:rPr>
                  <w:rStyle w:val="HyperlinkText9pt"/>
                </w:rPr>
                <w:t>4509-27368</w:t>
              </w:r>
            </w:hyperlink>
          </w:p>
        </w:tc>
        <w:tc>
          <w:tcPr>
            <w:tcW w:w="2975" w:type="dxa"/>
          </w:tcPr>
          <w:p w14:paraId="135D2A79" w14:textId="77777777" w:rsidR="00935062" w:rsidRDefault="00935062" w:rsidP="00C304B8">
            <w:pPr>
              <w:pStyle w:val="TableText"/>
              <w:keepNext w:val="0"/>
            </w:pPr>
          </w:p>
        </w:tc>
      </w:tr>
      <w:tr w:rsidR="00935062" w14:paraId="65D75BBE" w14:textId="77777777" w:rsidTr="00C44751">
        <w:trPr>
          <w:jc w:val="center"/>
        </w:trPr>
        <w:tc>
          <w:tcPr>
            <w:tcW w:w="3345" w:type="dxa"/>
          </w:tcPr>
          <w:p w14:paraId="5C5E8040" w14:textId="77777777" w:rsidR="00935062" w:rsidRDefault="00935062" w:rsidP="00C304B8">
            <w:pPr>
              <w:pStyle w:val="TableText"/>
              <w:keepNext w:val="0"/>
            </w:pPr>
            <w:r>
              <w:tab/>
            </w:r>
            <w:r>
              <w:tab/>
              <w:t>@typeCode</w:t>
            </w:r>
          </w:p>
        </w:tc>
        <w:tc>
          <w:tcPr>
            <w:tcW w:w="720" w:type="dxa"/>
          </w:tcPr>
          <w:p w14:paraId="306B0D90" w14:textId="77777777" w:rsidR="00935062" w:rsidRDefault="00935062" w:rsidP="00C304B8">
            <w:pPr>
              <w:pStyle w:val="TableText"/>
              <w:keepNext w:val="0"/>
            </w:pPr>
            <w:r>
              <w:t>1..1</w:t>
            </w:r>
          </w:p>
        </w:tc>
        <w:tc>
          <w:tcPr>
            <w:tcW w:w="1152" w:type="dxa"/>
          </w:tcPr>
          <w:p w14:paraId="15F41FE3" w14:textId="77777777" w:rsidR="00935062" w:rsidRDefault="00935062" w:rsidP="00C304B8">
            <w:pPr>
              <w:pStyle w:val="TableText"/>
              <w:keepNext w:val="0"/>
            </w:pPr>
            <w:r>
              <w:t>SHALL</w:t>
            </w:r>
          </w:p>
        </w:tc>
        <w:tc>
          <w:tcPr>
            <w:tcW w:w="864" w:type="dxa"/>
          </w:tcPr>
          <w:p w14:paraId="51780162" w14:textId="77777777" w:rsidR="00935062" w:rsidRDefault="00935062" w:rsidP="00C304B8">
            <w:pPr>
              <w:pStyle w:val="TableText"/>
              <w:keepNext w:val="0"/>
            </w:pPr>
          </w:p>
        </w:tc>
        <w:tc>
          <w:tcPr>
            <w:tcW w:w="1104" w:type="dxa"/>
          </w:tcPr>
          <w:p w14:paraId="03D9F61B" w14:textId="77777777" w:rsidR="00935062" w:rsidRDefault="0085191F" w:rsidP="00C304B8">
            <w:pPr>
              <w:pStyle w:val="TableText"/>
              <w:keepNext w:val="0"/>
            </w:pPr>
            <w:hyperlink w:anchor="C_4509-27370">
              <w:r w:rsidR="00935062">
                <w:rPr>
                  <w:rStyle w:val="HyperlinkText9pt"/>
                </w:rPr>
                <w:t>4509-27370</w:t>
              </w:r>
            </w:hyperlink>
          </w:p>
        </w:tc>
        <w:tc>
          <w:tcPr>
            <w:tcW w:w="2975" w:type="dxa"/>
          </w:tcPr>
          <w:p w14:paraId="5BC313B1" w14:textId="77777777" w:rsidR="00935062" w:rsidRDefault="00935062" w:rsidP="00C304B8">
            <w:pPr>
              <w:pStyle w:val="TableText"/>
              <w:keepNext w:val="0"/>
            </w:pPr>
            <w:r>
              <w:t>urn:oid:2.16.840.1.113883.5.1002 (HL7ActRelationshipType) = REFR</w:t>
            </w:r>
          </w:p>
        </w:tc>
      </w:tr>
      <w:tr w:rsidR="00935062" w14:paraId="1EB0316B" w14:textId="77777777" w:rsidTr="00C44751">
        <w:trPr>
          <w:jc w:val="center"/>
        </w:trPr>
        <w:tc>
          <w:tcPr>
            <w:tcW w:w="3345" w:type="dxa"/>
          </w:tcPr>
          <w:p w14:paraId="11E77E30" w14:textId="77777777" w:rsidR="00935062" w:rsidRDefault="00935062" w:rsidP="00C304B8">
            <w:pPr>
              <w:pStyle w:val="TableText"/>
              <w:keepNext w:val="0"/>
            </w:pPr>
            <w:r>
              <w:tab/>
            </w:r>
            <w:r>
              <w:tab/>
              <w:t>observation</w:t>
            </w:r>
          </w:p>
        </w:tc>
        <w:tc>
          <w:tcPr>
            <w:tcW w:w="720" w:type="dxa"/>
          </w:tcPr>
          <w:p w14:paraId="78E0BC12" w14:textId="77777777" w:rsidR="00935062" w:rsidRDefault="00935062" w:rsidP="00C304B8">
            <w:pPr>
              <w:pStyle w:val="TableText"/>
              <w:keepNext w:val="0"/>
            </w:pPr>
            <w:r>
              <w:t>1..1</w:t>
            </w:r>
          </w:p>
        </w:tc>
        <w:tc>
          <w:tcPr>
            <w:tcW w:w="1152" w:type="dxa"/>
          </w:tcPr>
          <w:p w14:paraId="609BE710" w14:textId="77777777" w:rsidR="00935062" w:rsidRDefault="00935062" w:rsidP="00C304B8">
            <w:pPr>
              <w:pStyle w:val="TableText"/>
              <w:keepNext w:val="0"/>
            </w:pPr>
            <w:r>
              <w:t>SHALL</w:t>
            </w:r>
          </w:p>
        </w:tc>
        <w:tc>
          <w:tcPr>
            <w:tcW w:w="864" w:type="dxa"/>
          </w:tcPr>
          <w:p w14:paraId="57FC39A3" w14:textId="77777777" w:rsidR="00935062" w:rsidRDefault="00935062" w:rsidP="00C304B8">
            <w:pPr>
              <w:pStyle w:val="TableText"/>
              <w:keepNext w:val="0"/>
            </w:pPr>
          </w:p>
        </w:tc>
        <w:tc>
          <w:tcPr>
            <w:tcW w:w="1104" w:type="dxa"/>
          </w:tcPr>
          <w:p w14:paraId="023C007B" w14:textId="77777777" w:rsidR="00935062" w:rsidRDefault="0085191F" w:rsidP="00C304B8">
            <w:pPr>
              <w:pStyle w:val="TableText"/>
              <w:keepNext w:val="0"/>
            </w:pPr>
            <w:hyperlink w:anchor="C_4509-27371">
              <w:r w:rsidR="00935062">
                <w:rPr>
                  <w:rStyle w:val="HyperlinkText9pt"/>
                </w:rPr>
                <w:t>4509-27371</w:t>
              </w:r>
            </w:hyperlink>
          </w:p>
        </w:tc>
        <w:tc>
          <w:tcPr>
            <w:tcW w:w="2975" w:type="dxa"/>
          </w:tcPr>
          <w:p w14:paraId="52EB0F20" w14:textId="77777777" w:rsidR="00935062" w:rsidRDefault="0085191F" w:rsidP="00C304B8">
            <w:pPr>
              <w:pStyle w:val="TableText"/>
              <w:keepNext w:val="0"/>
            </w:pPr>
            <w:hyperlink w:anchor="E_StatusV2">
              <w:r w:rsidR="00935062">
                <w:rPr>
                  <w:rStyle w:val="HyperlinkText9pt"/>
                </w:rPr>
                <w:t>Status (V2) (identifier: urn:hl7ii:2.16.840.1.113883.10.20.24.3.93:2019-12-01</w:t>
              </w:r>
            </w:hyperlink>
          </w:p>
        </w:tc>
      </w:tr>
      <w:tr w:rsidR="00935062" w14:paraId="3DB546FB" w14:textId="77777777" w:rsidTr="00C44751">
        <w:trPr>
          <w:jc w:val="center"/>
        </w:trPr>
        <w:tc>
          <w:tcPr>
            <w:tcW w:w="3345" w:type="dxa"/>
          </w:tcPr>
          <w:p w14:paraId="6864AAD6" w14:textId="77777777" w:rsidR="00935062" w:rsidRDefault="00935062" w:rsidP="00C304B8">
            <w:pPr>
              <w:pStyle w:val="TableText"/>
              <w:keepNext w:val="0"/>
            </w:pPr>
            <w:r>
              <w:tab/>
              <w:t>entryRelationship</w:t>
            </w:r>
          </w:p>
        </w:tc>
        <w:tc>
          <w:tcPr>
            <w:tcW w:w="720" w:type="dxa"/>
          </w:tcPr>
          <w:p w14:paraId="78FAD331" w14:textId="77777777" w:rsidR="00935062" w:rsidRDefault="00935062" w:rsidP="00C304B8">
            <w:pPr>
              <w:pStyle w:val="TableText"/>
              <w:keepNext w:val="0"/>
            </w:pPr>
            <w:r>
              <w:t>0..1</w:t>
            </w:r>
          </w:p>
        </w:tc>
        <w:tc>
          <w:tcPr>
            <w:tcW w:w="1152" w:type="dxa"/>
          </w:tcPr>
          <w:p w14:paraId="4984FDE1" w14:textId="77777777" w:rsidR="00935062" w:rsidRDefault="00935062" w:rsidP="00C304B8">
            <w:pPr>
              <w:pStyle w:val="TableText"/>
              <w:keepNext w:val="0"/>
            </w:pPr>
            <w:r>
              <w:t>MAY</w:t>
            </w:r>
          </w:p>
        </w:tc>
        <w:tc>
          <w:tcPr>
            <w:tcW w:w="864" w:type="dxa"/>
          </w:tcPr>
          <w:p w14:paraId="0E0C7CFA" w14:textId="77777777" w:rsidR="00935062" w:rsidRDefault="00935062" w:rsidP="00C304B8">
            <w:pPr>
              <w:pStyle w:val="TableText"/>
              <w:keepNext w:val="0"/>
            </w:pPr>
          </w:p>
        </w:tc>
        <w:tc>
          <w:tcPr>
            <w:tcW w:w="1104" w:type="dxa"/>
          </w:tcPr>
          <w:p w14:paraId="10234D4D" w14:textId="77777777" w:rsidR="00935062" w:rsidRDefault="0085191F" w:rsidP="00C304B8">
            <w:pPr>
              <w:pStyle w:val="TableText"/>
              <w:keepNext w:val="0"/>
            </w:pPr>
            <w:hyperlink w:anchor="C_4509-27746">
              <w:r w:rsidR="00935062">
                <w:rPr>
                  <w:rStyle w:val="HyperlinkText9pt"/>
                </w:rPr>
                <w:t>4509-27746</w:t>
              </w:r>
            </w:hyperlink>
          </w:p>
        </w:tc>
        <w:tc>
          <w:tcPr>
            <w:tcW w:w="2975" w:type="dxa"/>
          </w:tcPr>
          <w:p w14:paraId="35594B94" w14:textId="77777777" w:rsidR="00935062" w:rsidRDefault="00935062" w:rsidP="00C304B8">
            <w:pPr>
              <w:pStyle w:val="TableText"/>
              <w:keepNext w:val="0"/>
            </w:pPr>
          </w:p>
        </w:tc>
      </w:tr>
      <w:tr w:rsidR="00935062" w14:paraId="02F52CAE" w14:textId="77777777" w:rsidTr="00C44751">
        <w:trPr>
          <w:jc w:val="center"/>
        </w:trPr>
        <w:tc>
          <w:tcPr>
            <w:tcW w:w="3345" w:type="dxa"/>
          </w:tcPr>
          <w:p w14:paraId="6E70D955" w14:textId="77777777" w:rsidR="00935062" w:rsidRDefault="00935062" w:rsidP="00C304B8">
            <w:pPr>
              <w:pStyle w:val="TableText"/>
              <w:keepNext w:val="0"/>
            </w:pPr>
            <w:r>
              <w:tab/>
            </w:r>
            <w:r>
              <w:tab/>
              <w:t>@typeCode</w:t>
            </w:r>
          </w:p>
        </w:tc>
        <w:tc>
          <w:tcPr>
            <w:tcW w:w="720" w:type="dxa"/>
          </w:tcPr>
          <w:p w14:paraId="7A4E7D06" w14:textId="77777777" w:rsidR="00935062" w:rsidRDefault="00935062" w:rsidP="00C304B8">
            <w:pPr>
              <w:pStyle w:val="TableText"/>
              <w:keepNext w:val="0"/>
            </w:pPr>
            <w:r>
              <w:t>1..1</w:t>
            </w:r>
          </w:p>
        </w:tc>
        <w:tc>
          <w:tcPr>
            <w:tcW w:w="1152" w:type="dxa"/>
          </w:tcPr>
          <w:p w14:paraId="301F45CB" w14:textId="77777777" w:rsidR="00935062" w:rsidRDefault="00935062" w:rsidP="00C304B8">
            <w:pPr>
              <w:pStyle w:val="TableText"/>
              <w:keepNext w:val="0"/>
            </w:pPr>
            <w:r>
              <w:t>SHALL</w:t>
            </w:r>
          </w:p>
        </w:tc>
        <w:tc>
          <w:tcPr>
            <w:tcW w:w="864" w:type="dxa"/>
          </w:tcPr>
          <w:p w14:paraId="3AC544E7" w14:textId="77777777" w:rsidR="00935062" w:rsidRDefault="00935062" w:rsidP="00C304B8">
            <w:pPr>
              <w:pStyle w:val="TableText"/>
              <w:keepNext w:val="0"/>
            </w:pPr>
          </w:p>
        </w:tc>
        <w:tc>
          <w:tcPr>
            <w:tcW w:w="1104" w:type="dxa"/>
          </w:tcPr>
          <w:p w14:paraId="3CF128AF" w14:textId="77777777" w:rsidR="00935062" w:rsidRDefault="0085191F" w:rsidP="00C304B8">
            <w:pPr>
              <w:pStyle w:val="TableText"/>
              <w:keepNext w:val="0"/>
            </w:pPr>
            <w:hyperlink w:anchor="C_4509-28139">
              <w:r w:rsidR="00935062">
                <w:rPr>
                  <w:rStyle w:val="HyperlinkText9pt"/>
                </w:rPr>
                <w:t>4509-28139</w:t>
              </w:r>
            </w:hyperlink>
          </w:p>
        </w:tc>
        <w:tc>
          <w:tcPr>
            <w:tcW w:w="2975" w:type="dxa"/>
          </w:tcPr>
          <w:p w14:paraId="0AB2A874" w14:textId="77777777" w:rsidR="00935062" w:rsidRDefault="00935062" w:rsidP="00C304B8">
            <w:pPr>
              <w:pStyle w:val="TableText"/>
              <w:keepNext w:val="0"/>
            </w:pPr>
            <w:r>
              <w:t>urn:oid:2.16.840.1.113883.5.1002 (HL7ActRelationshipType) = REFR</w:t>
            </w:r>
          </w:p>
        </w:tc>
      </w:tr>
      <w:tr w:rsidR="00935062" w14:paraId="3B606945" w14:textId="77777777" w:rsidTr="00C44751">
        <w:trPr>
          <w:jc w:val="center"/>
        </w:trPr>
        <w:tc>
          <w:tcPr>
            <w:tcW w:w="3345" w:type="dxa"/>
          </w:tcPr>
          <w:p w14:paraId="12BFCE14" w14:textId="77777777" w:rsidR="00935062" w:rsidRDefault="00935062" w:rsidP="00C304B8">
            <w:pPr>
              <w:pStyle w:val="TableText"/>
              <w:keepNext w:val="0"/>
            </w:pPr>
            <w:r>
              <w:tab/>
            </w:r>
            <w:r>
              <w:tab/>
              <w:t>observation</w:t>
            </w:r>
          </w:p>
        </w:tc>
        <w:tc>
          <w:tcPr>
            <w:tcW w:w="720" w:type="dxa"/>
          </w:tcPr>
          <w:p w14:paraId="635197F4" w14:textId="77777777" w:rsidR="00935062" w:rsidRDefault="00935062" w:rsidP="00C304B8">
            <w:pPr>
              <w:pStyle w:val="TableText"/>
              <w:keepNext w:val="0"/>
            </w:pPr>
            <w:r>
              <w:t>1..1</w:t>
            </w:r>
          </w:p>
        </w:tc>
        <w:tc>
          <w:tcPr>
            <w:tcW w:w="1152" w:type="dxa"/>
          </w:tcPr>
          <w:p w14:paraId="4C3F4F72" w14:textId="77777777" w:rsidR="00935062" w:rsidRDefault="00935062" w:rsidP="00C304B8">
            <w:pPr>
              <w:pStyle w:val="TableText"/>
              <w:keepNext w:val="0"/>
            </w:pPr>
            <w:r>
              <w:t>SHALL</w:t>
            </w:r>
          </w:p>
        </w:tc>
        <w:tc>
          <w:tcPr>
            <w:tcW w:w="864" w:type="dxa"/>
          </w:tcPr>
          <w:p w14:paraId="33D7A028" w14:textId="77777777" w:rsidR="00935062" w:rsidRDefault="00935062" w:rsidP="00C304B8">
            <w:pPr>
              <w:pStyle w:val="TableText"/>
              <w:keepNext w:val="0"/>
            </w:pPr>
          </w:p>
        </w:tc>
        <w:tc>
          <w:tcPr>
            <w:tcW w:w="1104" w:type="dxa"/>
          </w:tcPr>
          <w:p w14:paraId="7227ECE7" w14:textId="77777777" w:rsidR="00935062" w:rsidRDefault="0085191F" w:rsidP="00C304B8">
            <w:pPr>
              <w:pStyle w:val="TableText"/>
              <w:keepNext w:val="0"/>
            </w:pPr>
            <w:hyperlink w:anchor="C_4509-30023">
              <w:r w:rsidR="00935062">
                <w:rPr>
                  <w:rStyle w:val="HyperlinkText9pt"/>
                </w:rPr>
                <w:t>4509-30023</w:t>
              </w:r>
            </w:hyperlink>
          </w:p>
        </w:tc>
        <w:tc>
          <w:tcPr>
            <w:tcW w:w="2975" w:type="dxa"/>
          </w:tcPr>
          <w:p w14:paraId="00B859FA" w14:textId="77777777" w:rsidR="00935062" w:rsidRDefault="0085191F" w:rsidP="00C304B8">
            <w:pPr>
              <w:pStyle w:val="TableText"/>
              <w:keepNext w:val="0"/>
            </w:pPr>
            <w:hyperlink w:anchor="E_Result_V4">
              <w:r w:rsidR="00935062">
                <w:rPr>
                  <w:rStyle w:val="HyperlinkText9pt"/>
                </w:rPr>
                <w:t>Result (V4) (identifier: urn:hl7ii:2.16.840.1.113883.10.20.24.3.87:2019-12-01</w:t>
              </w:r>
            </w:hyperlink>
          </w:p>
        </w:tc>
      </w:tr>
      <w:tr w:rsidR="00935062" w14:paraId="634077EE" w14:textId="77777777" w:rsidTr="00C44751">
        <w:trPr>
          <w:jc w:val="center"/>
        </w:trPr>
        <w:tc>
          <w:tcPr>
            <w:tcW w:w="3345" w:type="dxa"/>
          </w:tcPr>
          <w:p w14:paraId="7CB33E4D" w14:textId="77777777" w:rsidR="00935062" w:rsidRDefault="00935062" w:rsidP="00C304B8">
            <w:pPr>
              <w:pStyle w:val="TableText"/>
              <w:keepNext w:val="0"/>
            </w:pPr>
            <w:r>
              <w:tab/>
              <w:t>entryRelationship</w:t>
            </w:r>
          </w:p>
        </w:tc>
        <w:tc>
          <w:tcPr>
            <w:tcW w:w="720" w:type="dxa"/>
          </w:tcPr>
          <w:p w14:paraId="036A0B29" w14:textId="77777777" w:rsidR="00935062" w:rsidRDefault="00935062" w:rsidP="00C304B8">
            <w:pPr>
              <w:pStyle w:val="TableText"/>
              <w:keepNext w:val="0"/>
            </w:pPr>
            <w:r>
              <w:t>0..*</w:t>
            </w:r>
          </w:p>
        </w:tc>
        <w:tc>
          <w:tcPr>
            <w:tcW w:w="1152" w:type="dxa"/>
          </w:tcPr>
          <w:p w14:paraId="163AC8B0" w14:textId="77777777" w:rsidR="00935062" w:rsidRDefault="00935062" w:rsidP="00C304B8">
            <w:pPr>
              <w:pStyle w:val="TableText"/>
              <w:keepNext w:val="0"/>
            </w:pPr>
            <w:r>
              <w:t>MAY</w:t>
            </w:r>
          </w:p>
        </w:tc>
        <w:tc>
          <w:tcPr>
            <w:tcW w:w="864" w:type="dxa"/>
          </w:tcPr>
          <w:p w14:paraId="6831C288" w14:textId="77777777" w:rsidR="00935062" w:rsidRDefault="00935062" w:rsidP="00C304B8">
            <w:pPr>
              <w:pStyle w:val="TableText"/>
              <w:keepNext w:val="0"/>
            </w:pPr>
          </w:p>
        </w:tc>
        <w:tc>
          <w:tcPr>
            <w:tcW w:w="1104" w:type="dxa"/>
          </w:tcPr>
          <w:p w14:paraId="5800B6E4" w14:textId="77777777" w:rsidR="00935062" w:rsidRDefault="0085191F" w:rsidP="00C304B8">
            <w:pPr>
              <w:pStyle w:val="TableText"/>
              <w:keepNext w:val="0"/>
            </w:pPr>
            <w:hyperlink w:anchor="C_4509-28874">
              <w:r w:rsidR="00935062">
                <w:rPr>
                  <w:rStyle w:val="HyperlinkText9pt"/>
                </w:rPr>
                <w:t>4509-28874</w:t>
              </w:r>
            </w:hyperlink>
          </w:p>
        </w:tc>
        <w:tc>
          <w:tcPr>
            <w:tcW w:w="2975" w:type="dxa"/>
          </w:tcPr>
          <w:p w14:paraId="2E7540B7" w14:textId="77777777" w:rsidR="00935062" w:rsidRDefault="00935062" w:rsidP="00C304B8">
            <w:pPr>
              <w:pStyle w:val="TableText"/>
              <w:keepNext w:val="0"/>
            </w:pPr>
          </w:p>
        </w:tc>
      </w:tr>
      <w:tr w:rsidR="00935062" w14:paraId="255DCB55" w14:textId="77777777" w:rsidTr="00C44751">
        <w:trPr>
          <w:jc w:val="center"/>
        </w:trPr>
        <w:tc>
          <w:tcPr>
            <w:tcW w:w="3345" w:type="dxa"/>
          </w:tcPr>
          <w:p w14:paraId="3B45E24B" w14:textId="77777777" w:rsidR="00935062" w:rsidRDefault="00935062" w:rsidP="00C304B8">
            <w:pPr>
              <w:pStyle w:val="TableText"/>
              <w:keepNext w:val="0"/>
            </w:pPr>
            <w:r>
              <w:tab/>
            </w:r>
            <w:r>
              <w:tab/>
              <w:t>@typeCode</w:t>
            </w:r>
          </w:p>
        </w:tc>
        <w:tc>
          <w:tcPr>
            <w:tcW w:w="720" w:type="dxa"/>
          </w:tcPr>
          <w:p w14:paraId="03072241" w14:textId="77777777" w:rsidR="00935062" w:rsidRDefault="00935062" w:rsidP="00C304B8">
            <w:pPr>
              <w:pStyle w:val="TableText"/>
              <w:keepNext w:val="0"/>
            </w:pPr>
            <w:r>
              <w:t>1..1</w:t>
            </w:r>
          </w:p>
        </w:tc>
        <w:tc>
          <w:tcPr>
            <w:tcW w:w="1152" w:type="dxa"/>
          </w:tcPr>
          <w:p w14:paraId="43B9C445" w14:textId="77777777" w:rsidR="00935062" w:rsidRDefault="00935062" w:rsidP="00C304B8">
            <w:pPr>
              <w:pStyle w:val="TableText"/>
              <w:keepNext w:val="0"/>
            </w:pPr>
            <w:r>
              <w:t>SHALL</w:t>
            </w:r>
          </w:p>
        </w:tc>
        <w:tc>
          <w:tcPr>
            <w:tcW w:w="864" w:type="dxa"/>
          </w:tcPr>
          <w:p w14:paraId="48AB6ECC" w14:textId="77777777" w:rsidR="00935062" w:rsidRDefault="00935062" w:rsidP="00C304B8">
            <w:pPr>
              <w:pStyle w:val="TableText"/>
              <w:keepNext w:val="0"/>
            </w:pPr>
          </w:p>
        </w:tc>
        <w:tc>
          <w:tcPr>
            <w:tcW w:w="1104" w:type="dxa"/>
          </w:tcPr>
          <w:p w14:paraId="73C66FE2" w14:textId="77777777" w:rsidR="00935062" w:rsidRDefault="0085191F" w:rsidP="00C304B8">
            <w:pPr>
              <w:pStyle w:val="TableText"/>
              <w:keepNext w:val="0"/>
            </w:pPr>
            <w:hyperlink w:anchor="C_4509-28875">
              <w:r w:rsidR="00935062">
                <w:rPr>
                  <w:rStyle w:val="HyperlinkText9pt"/>
                </w:rPr>
                <w:t>4509-28875</w:t>
              </w:r>
            </w:hyperlink>
          </w:p>
        </w:tc>
        <w:tc>
          <w:tcPr>
            <w:tcW w:w="2975" w:type="dxa"/>
          </w:tcPr>
          <w:p w14:paraId="1EBF20E6" w14:textId="77777777" w:rsidR="00935062" w:rsidRDefault="00935062" w:rsidP="00C304B8">
            <w:pPr>
              <w:pStyle w:val="TableText"/>
              <w:keepNext w:val="0"/>
            </w:pPr>
            <w:r>
              <w:t>REFR</w:t>
            </w:r>
          </w:p>
        </w:tc>
      </w:tr>
      <w:tr w:rsidR="00935062" w14:paraId="548800D4" w14:textId="77777777" w:rsidTr="00C44751">
        <w:trPr>
          <w:jc w:val="center"/>
        </w:trPr>
        <w:tc>
          <w:tcPr>
            <w:tcW w:w="3345" w:type="dxa"/>
          </w:tcPr>
          <w:p w14:paraId="1A4E4310" w14:textId="77777777" w:rsidR="00935062" w:rsidRDefault="00935062" w:rsidP="00C304B8">
            <w:pPr>
              <w:pStyle w:val="TableText"/>
              <w:keepNext w:val="0"/>
            </w:pPr>
            <w:r>
              <w:tab/>
            </w:r>
            <w:r>
              <w:tab/>
              <w:t>observation</w:t>
            </w:r>
          </w:p>
        </w:tc>
        <w:tc>
          <w:tcPr>
            <w:tcW w:w="720" w:type="dxa"/>
          </w:tcPr>
          <w:p w14:paraId="476F85B8" w14:textId="77777777" w:rsidR="00935062" w:rsidRDefault="00935062" w:rsidP="00C304B8">
            <w:pPr>
              <w:pStyle w:val="TableText"/>
              <w:keepNext w:val="0"/>
            </w:pPr>
            <w:r>
              <w:t>1..1</w:t>
            </w:r>
          </w:p>
        </w:tc>
        <w:tc>
          <w:tcPr>
            <w:tcW w:w="1152" w:type="dxa"/>
          </w:tcPr>
          <w:p w14:paraId="1C69B392" w14:textId="77777777" w:rsidR="00935062" w:rsidRDefault="00935062" w:rsidP="00C304B8">
            <w:pPr>
              <w:pStyle w:val="TableText"/>
              <w:keepNext w:val="0"/>
            </w:pPr>
            <w:r>
              <w:t>SHALL</w:t>
            </w:r>
          </w:p>
        </w:tc>
        <w:tc>
          <w:tcPr>
            <w:tcW w:w="864" w:type="dxa"/>
          </w:tcPr>
          <w:p w14:paraId="1E1AA5B5" w14:textId="77777777" w:rsidR="00935062" w:rsidRDefault="00935062" w:rsidP="00C304B8">
            <w:pPr>
              <w:pStyle w:val="TableText"/>
              <w:keepNext w:val="0"/>
            </w:pPr>
          </w:p>
        </w:tc>
        <w:tc>
          <w:tcPr>
            <w:tcW w:w="1104" w:type="dxa"/>
          </w:tcPr>
          <w:p w14:paraId="7F53D708" w14:textId="77777777" w:rsidR="00935062" w:rsidRDefault="0085191F" w:rsidP="00C304B8">
            <w:pPr>
              <w:pStyle w:val="TableText"/>
              <w:keepNext w:val="0"/>
            </w:pPr>
            <w:hyperlink w:anchor="C_4509-28876">
              <w:r w:rsidR="00935062">
                <w:rPr>
                  <w:rStyle w:val="HyperlinkText9pt"/>
                </w:rPr>
                <w:t>4509-28876</w:t>
              </w:r>
            </w:hyperlink>
          </w:p>
        </w:tc>
        <w:tc>
          <w:tcPr>
            <w:tcW w:w="2975" w:type="dxa"/>
          </w:tcPr>
          <w:p w14:paraId="4E6D5CA5" w14:textId="77777777" w:rsidR="00935062" w:rsidRDefault="0085191F" w:rsidP="00C304B8">
            <w:pPr>
              <w:pStyle w:val="TableText"/>
              <w:keepNext w:val="0"/>
            </w:pPr>
            <w:hyperlink w:anchor="E_Component">
              <w:r w:rsidR="00935062">
                <w:rPr>
                  <w:rStyle w:val="HyperlinkText9pt"/>
                </w:rPr>
                <w:t>Component (identifier: urn:hl7ii:2.16.840.1.113883.10.20.24.3.149:2017-08-01</w:t>
              </w:r>
            </w:hyperlink>
          </w:p>
        </w:tc>
      </w:tr>
      <w:tr w:rsidR="00935062" w14:paraId="407E44C2" w14:textId="77777777" w:rsidTr="00C44751">
        <w:trPr>
          <w:jc w:val="center"/>
        </w:trPr>
        <w:tc>
          <w:tcPr>
            <w:tcW w:w="3345" w:type="dxa"/>
          </w:tcPr>
          <w:p w14:paraId="0094AB86" w14:textId="77777777" w:rsidR="00935062" w:rsidRDefault="00935062" w:rsidP="00C304B8">
            <w:pPr>
              <w:pStyle w:val="TableText"/>
              <w:keepNext w:val="0"/>
            </w:pPr>
            <w:r>
              <w:tab/>
              <w:t>sdtc:inFulfillmentOf1</w:t>
            </w:r>
          </w:p>
        </w:tc>
        <w:tc>
          <w:tcPr>
            <w:tcW w:w="720" w:type="dxa"/>
          </w:tcPr>
          <w:p w14:paraId="6284D35F" w14:textId="77777777" w:rsidR="00935062" w:rsidRDefault="00935062" w:rsidP="00C304B8">
            <w:pPr>
              <w:pStyle w:val="TableText"/>
              <w:keepNext w:val="0"/>
            </w:pPr>
            <w:r>
              <w:t>0..*</w:t>
            </w:r>
          </w:p>
        </w:tc>
        <w:tc>
          <w:tcPr>
            <w:tcW w:w="1152" w:type="dxa"/>
          </w:tcPr>
          <w:p w14:paraId="1CADDD59" w14:textId="77777777" w:rsidR="00935062" w:rsidRDefault="00935062" w:rsidP="00C304B8">
            <w:pPr>
              <w:pStyle w:val="TableText"/>
              <w:keepNext w:val="0"/>
            </w:pPr>
            <w:r>
              <w:t>MAY</w:t>
            </w:r>
          </w:p>
        </w:tc>
        <w:tc>
          <w:tcPr>
            <w:tcW w:w="864" w:type="dxa"/>
          </w:tcPr>
          <w:p w14:paraId="55116B9C" w14:textId="77777777" w:rsidR="00935062" w:rsidRDefault="00935062" w:rsidP="00C304B8">
            <w:pPr>
              <w:pStyle w:val="TableText"/>
              <w:keepNext w:val="0"/>
            </w:pPr>
          </w:p>
        </w:tc>
        <w:tc>
          <w:tcPr>
            <w:tcW w:w="1104" w:type="dxa"/>
          </w:tcPr>
          <w:p w14:paraId="185A1611" w14:textId="77777777" w:rsidR="00935062" w:rsidRDefault="0085191F" w:rsidP="00C304B8">
            <w:pPr>
              <w:pStyle w:val="TableText"/>
              <w:keepNext w:val="0"/>
            </w:pPr>
            <w:hyperlink w:anchor="C_4509-30150">
              <w:r w:rsidR="00935062">
                <w:rPr>
                  <w:rStyle w:val="HyperlinkText9pt"/>
                </w:rPr>
                <w:t>4509-30150</w:t>
              </w:r>
            </w:hyperlink>
          </w:p>
        </w:tc>
        <w:tc>
          <w:tcPr>
            <w:tcW w:w="2975" w:type="dxa"/>
          </w:tcPr>
          <w:p w14:paraId="530D4E36" w14:textId="77777777" w:rsidR="00935062" w:rsidRDefault="0085191F" w:rsidP="00C304B8">
            <w:pPr>
              <w:pStyle w:val="TableText"/>
              <w:keepNext w:val="0"/>
            </w:pPr>
            <w:hyperlink w:anchor="SE_Related_To">
              <w:r w:rsidR="00935062">
                <w:rPr>
                  <w:rStyle w:val="HyperlinkText9pt"/>
                </w:rPr>
                <w:t>Related To (identifier: urn:hl7ii:2.16.840.1.113883.10.20.24.3.150:2017-08-01</w:t>
              </w:r>
            </w:hyperlink>
          </w:p>
        </w:tc>
      </w:tr>
    </w:tbl>
    <w:p w14:paraId="4720A9D5" w14:textId="77777777" w:rsidR="00935062" w:rsidRDefault="00935062" w:rsidP="00935062">
      <w:pPr>
        <w:pStyle w:val="BodyText"/>
      </w:pPr>
    </w:p>
    <w:p w14:paraId="4B2024AC" w14:textId="77777777" w:rsidR="00935062" w:rsidRDefault="00935062" w:rsidP="00C304B8">
      <w:pPr>
        <w:numPr>
          <w:ilvl w:val="0"/>
          <w:numId w:val="51"/>
        </w:numPr>
        <w:ind w:hanging="270"/>
      </w:pPr>
      <w:r>
        <w:t xml:space="preserve">Conforms to </w:t>
      </w:r>
      <w:hyperlink w:anchor="E_Procedure_Activity_Observation_V2">
        <w:r>
          <w:rPr>
            <w:rStyle w:val="HyperlinkCourierBold"/>
          </w:rPr>
          <w:t>Procedure Activity Observation (V2)</w:t>
        </w:r>
      </w:hyperlink>
      <w:r>
        <w:t xml:space="preserve"> template </w:t>
      </w:r>
      <w:r>
        <w:rPr>
          <w:rStyle w:val="XMLname"/>
        </w:rPr>
        <w:t>(identifier: urn:hl7ii:2.16.840.1.113883.10.20.22.4.13:2014-06-09)</w:t>
      </w:r>
      <w:r>
        <w:t>.</w:t>
      </w:r>
    </w:p>
    <w:p w14:paraId="2B2BC196" w14:textId="77777777" w:rsidR="00935062" w:rsidRDefault="00935062" w:rsidP="00E855AB">
      <w:pPr>
        <w:numPr>
          <w:ilvl w:val="0"/>
          <w:numId w:val="51"/>
        </w:numPr>
        <w:ind w:left="1080"/>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t>)</w:t>
      </w:r>
      <w:bookmarkStart w:id="3314" w:name="C_4509-27369"/>
      <w:r>
        <w:t xml:space="preserve"> (CONF:4509-27369)</w:t>
      </w:r>
      <w:bookmarkEnd w:id="3314"/>
      <w:r>
        <w:t>.</w:t>
      </w:r>
    </w:p>
    <w:p w14:paraId="48AE6EEF" w14:textId="77777777" w:rsidR="00935062" w:rsidRDefault="00935062" w:rsidP="00E855AB">
      <w:pPr>
        <w:numPr>
          <w:ilvl w:val="0"/>
          <w:numId w:val="51"/>
        </w:numPr>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3315" w:name="C_4509-12950"/>
      <w:r>
        <w:t xml:space="preserve"> (CONF:4509-12950)</w:t>
      </w:r>
      <w:bookmarkEnd w:id="3315"/>
      <w:r>
        <w:t>.</w:t>
      </w:r>
    </w:p>
    <w:p w14:paraId="66E29FB0" w14:textId="77777777" w:rsidR="00935062" w:rsidRDefault="00935062" w:rsidP="00E855AB">
      <w:pPr>
        <w:numPr>
          <w:ilvl w:val="0"/>
          <w:numId w:val="51"/>
        </w:numPr>
        <w:ind w:left="1080"/>
      </w:pPr>
      <w:r>
        <w:rPr>
          <w:rStyle w:val="keyword"/>
        </w:rPr>
        <w:t>MAY</w:t>
      </w:r>
      <w:r>
        <w:t xml:space="preserve"> contain zero or one [0..1] </w:t>
      </w:r>
      <w:r>
        <w:rPr>
          <w:rStyle w:val="XMLnameBold"/>
        </w:rPr>
        <w:t>@negationInd</w:t>
      </w:r>
      <w:bookmarkStart w:id="3316" w:name="C_4509-28063"/>
      <w:r>
        <w:t xml:space="preserve"> (CONF:4509-28063)</w:t>
      </w:r>
      <w:bookmarkEnd w:id="3316"/>
      <w:r>
        <w:t>.</w:t>
      </w:r>
      <w:r>
        <w:br/>
        <w:t xml:space="preserve">Note: QDM Attribute: Negation Rationale – when @negationInd="true", this indicates Diagnostic Study Not Performed. </w:t>
      </w:r>
    </w:p>
    <w:p w14:paraId="1F150D1D" w14:textId="77777777" w:rsidR="00935062" w:rsidRDefault="00935062" w:rsidP="00E855AB">
      <w:pPr>
        <w:numPr>
          <w:ilvl w:val="1"/>
          <w:numId w:val="51"/>
        </w:numPr>
      </w:pPr>
      <w:r>
        <w:lastRenderedPageBreak/>
        <w:t xml:space="preserve">If </w:t>
      </w:r>
      <w:r>
        <w:tab/>
      </w:r>
      <w:r>
        <w:rPr>
          <w:b/>
        </w:rPr>
        <w:t>@negationInd="true"</w:t>
      </w:r>
      <w:r>
        <w:t xml:space="preserve"> is present, </w:t>
      </w:r>
      <w:r>
        <w:rPr>
          <w:rStyle w:val="keyword"/>
        </w:rPr>
        <w:t>SHALL</w:t>
      </w:r>
      <w:r>
        <w:t xml:space="preserve"> contain one [1..1] entryRelationship such that it contains exactly one [1..1] </w:t>
      </w:r>
      <w:r>
        <w:rPr>
          <w:b/>
        </w:rPr>
        <w:t>Reason (V3)</w:t>
      </w:r>
      <w:r>
        <w:t xml:space="preserve"> to state the reason for </w:t>
      </w:r>
      <w:r>
        <w:rPr>
          <w:b/>
        </w:rPr>
        <w:t>Diagnostic Study Not Performed</w:t>
      </w:r>
      <w:r>
        <w:t xml:space="preserve"> (CONF:4509-29634).</w:t>
      </w:r>
    </w:p>
    <w:p w14:paraId="05A4D3C7" w14:textId="77777777" w:rsidR="00935062" w:rsidRDefault="00935062" w:rsidP="00E855AB">
      <w:pPr>
        <w:numPr>
          <w:ilvl w:val="0"/>
          <w:numId w:val="51"/>
        </w:numPr>
        <w:ind w:left="1080"/>
      </w:pPr>
      <w:r>
        <w:rPr>
          <w:rStyle w:val="keyword"/>
        </w:rPr>
        <w:t>SHALL</w:t>
      </w:r>
      <w:r>
        <w:t xml:space="preserve"> contain exactly one [1..1] </w:t>
      </w:r>
      <w:r>
        <w:rPr>
          <w:rStyle w:val="XMLnameBold"/>
        </w:rPr>
        <w:t>templateId</w:t>
      </w:r>
      <w:bookmarkStart w:id="3317" w:name="C_4509-12951"/>
      <w:r>
        <w:t xml:space="preserve"> (CONF:4509-12951)</w:t>
      </w:r>
      <w:bookmarkEnd w:id="3317"/>
      <w:r>
        <w:t xml:space="preserve"> such that it</w:t>
      </w:r>
    </w:p>
    <w:p w14:paraId="1F5D1C49" w14:textId="77777777" w:rsidR="00935062" w:rsidRDefault="00935062" w:rsidP="00E855AB">
      <w:pPr>
        <w:numPr>
          <w:ilvl w:val="1"/>
          <w:numId w:val="51"/>
        </w:numPr>
      </w:pPr>
      <w:r>
        <w:rPr>
          <w:rStyle w:val="keyword"/>
        </w:rPr>
        <w:t>SHALL</w:t>
      </w:r>
      <w:r>
        <w:t xml:space="preserve"> contain exactly one [1..1] </w:t>
      </w:r>
      <w:r>
        <w:rPr>
          <w:rStyle w:val="XMLnameBold"/>
        </w:rPr>
        <w:t>@root</w:t>
      </w:r>
      <w:r>
        <w:t>=</w:t>
      </w:r>
      <w:r>
        <w:rPr>
          <w:rStyle w:val="XMLname"/>
        </w:rPr>
        <w:t>"2.16.840.1.113883.10.20.24.3.18"</w:t>
      </w:r>
      <w:bookmarkStart w:id="3318" w:name="C_4509-12952"/>
      <w:r>
        <w:t xml:space="preserve"> (CONF:4509-12952)</w:t>
      </w:r>
      <w:bookmarkEnd w:id="3318"/>
      <w:r>
        <w:t>.</w:t>
      </w:r>
    </w:p>
    <w:p w14:paraId="5212EFB0" w14:textId="77777777" w:rsidR="00935062" w:rsidRDefault="00935062" w:rsidP="00E855AB">
      <w:pPr>
        <w:numPr>
          <w:ilvl w:val="1"/>
          <w:numId w:val="51"/>
        </w:numPr>
      </w:pPr>
      <w:r>
        <w:rPr>
          <w:rStyle w:val="keyword"/>
        </w:rPr>
        <w:t>SHALL</w:t>
      </w:r>
      <w:r>
        <w:t xml:space="preserve"> contain exactly one [1..1] </w:t>
      </w:r>
      <w:r>
        <w:rPr>
          <w:rStyle w:val="XMLnameBold"/>
        </w:rPr>
        <w:t>@extension</w:t>
      </w:r>
      <w:r>
        <w:t>=</w:t>
      </w:r>
      <w:r>
        <w:rPr>
          <w:rStyle w:val="XMLname"/>
        </w:rPr>
        <w:t>"2021-08-01"</w:t>
      </w:r>
      <w:bookmarkStart w:id="3319" w:name="C_4509-27141"/>
      <w:r>
        <w:t xml:space="preserve"> (CONF:4509-27141)</w:t>
      </w:r>
      <w:bookmarkEnd w:id="3319"/>
      <w:r>
        <w:t>.</w:t>
      </w:r>
    </w:p>
    <w:p w14:paraId="3B82249B" w14:textId="77777777" w:rsidR="00935062" w:rsidRDefault="00935062" w:rsidP="00E855AB">
      <w:pPr>
        <w:numPr>
          <w:ilvl w:val="0"/>
          <w:numId w:val="51"/>
        </w:numPr>
        <w:ind w:left="1080"/>
      </w:pPr>
      <w:r>
        <w:rPr>
          <w:rStyle w:val="keyword"/>
        </w:rPr>
        <w:t>SHALL</w:t>
      </w:r>
      <w:r>
        <w:t xml:space="preserve"> contain exactly one [1..1] </w:t>
      </w:r>
      <w:r>
        <w:rPr>
          <w:rStyle w:val="XMLnameBold"/>
        </w:rPr>
        <w:t>code</w:t>
      </w:r>
      <w:bookmarkStart w:id="3320" w:name="C_4509-27617"/>
      <w:r>
        <w:t xml:space="preserve"> (CONF:4509-27617)</w:t>
      </w:r>
      <w:bookmarkEnd w:id="3320"/>
      <w:r>
        <w:t>.</w:t>
      </w:r>
      <w:r>
        <w:br/>
        <w:t>Note: QDM Attribute: Code</w:t>
      </w:r>
    </w:p>
    <w:p w14:paraId="0AC316D8" w14:textId="77777777" w:rsidR="00935062" w:rsidRDefault="00935062" w:rsidP="00E855AB">
      <w:pPr>
        <w:numPr>
          <w:ilvl w:val="0"/>
          <w:numId w:val="51"/>
        </w:numPr>
        <w:ind w:left="1080"/>
      </w:pPr>
      <w:r>
        <w:rPr>
          <w:rStyle w:val="keyword"/>
        </w:rPr>
        <w:t>SHALL</w:t>
      </w:r>
      <w:r>
        <w:t xml:space="preserve"> contain exactly one [1..1] </w:t>
      </w:r>
      <w:r>
        <w:rPr>
          <w:rStyle w:val="XMLnameBold"/>
        </w:rPr>
        <w:t>statusCode</w:t>
      </w:r>
      <w:bookmarkStart w:id="3321" w:name="C_4509-12956"/>
      <w:r>
        <w:t xml:space="preserve"> (CONF:4509-12956)</w:t>
      </w:r>
      <w:bookmarkEnd w:id="3321"/>
      <w:r>
        <w:t>.</w:t>
      </w:r>
    </w:p>
    <w:p w14:paraId="79500959" w14:textId="77777777" w:rsidR="00935062" w:rsidRDefault="00935062" w:rsidP="00E855AB">
      <w:pPr>
        <w:numPr>
          <w:ilvl w:val="1"/>
          <w:numId w:val="51"/>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t>)</w:t>
      </w:r>
      <w:bookmarkStart w:id="3322" w:name="C_4509-12957"/>
      <w:r>
        <w:t xml:space="preserve"> (CONF:4509-12957)</w:t>
      </w:r>
      <w:bookmarkEnd w:id="3322"/>
      <w:r>
        <w:t>.</w:t>
      </w:r>
    </w:p>
    <w:p w14:paraId="0E8393F8" w14:textId="77777777" w:rsidR="00935062" w:rsidRDefault="00935062" w:rsidP="00E855AB">
      <w:pPr>
        <w:numPr>
          <w:ilvl w:val="0"/>
          <w:numId w:val="51"/>
        </w:numPr>
        <w:ind w:left="1080"/>
      </w:pPr>
      <w:r>
        <w:rPr>
          <w:rStyle w:val="keyword"/>
        </w:rPr>
        <w:t>SHALL</w:t>
      </w:r>
      <w:r>
        <w:t xml:space="preserve"> contain exactly one [1..1] </w:t>
      </w:r>
      <w:r>
        <w:rPr>
          <w:rStyle w:val="XMLnameBold"/>
        </w:rPr>
        <w:t>effectiveTime</w:t>
      </w:r>
      <w:bookmarkStart w:id="3323" w:name="C_4509-12958"/>
      <w:r>
        <w:t xml:space="preserve"> (CONF:4509-12958)</w:t>
      </w:r>
      <w:bookmarkEnd w:id="3323"/>
      <w:r>
        <w:t>.</w:t>
      </w:r>
      <w:r>
        <w:br/>
        <w:t>Note: QDM Attribute: Relevant Period</w:t>
      </w:r>
    </w:p>
    <w:p w14:paraId="68D055A7" w14:textId="77777777" w:rsidR="00935062" w:rsidRDefault="00935062" w:rsidP="00E855AB">
      <w:pPr>
        <w:numPr>
          <w:ilvl w:val="1"/>
          <w:numId w:val="51"/>
        </w:numPr>
      </w:pPr>
      <w:r>
        <w:t xml:space="preserve">This effectiveTime </w:t>
      </w:r>
      <w:r>
        <w:rPr>
          <w:rStyle w:val="keyword"/>
        </w:rPr>
        <w:t>SHOULD</w:t>
      </w:r>
      <w:r>
        <w:t xml:space="preserve"> contain zero or one [0..1] </w:t>
      </w:r>
      <w:r>
        <w:rPr>
          <w:rStyle w:val="XMLnameBold"/>
        </w:rPr>
        <w:t>@value</w:t>
      </w:r>
      <w:bookmarkStart w:id="3324" w:name="C_4509-30024"/>
      <w:r>
        <w:t xml:space="preserve"> (CONF:4509-30024)</w:t>
      </w:r>
      <w:bookmarkEnd w:id="3324"/>
      <w:r>
        <w:t>.</w:t>
      </w:r>
      <w:r>
        <w:br/>
        <w:t>Note: QDM Attribute: Relevant dateTime – the time the diagnostic study is performed if it occurs at a single point in time.</w:t>
      </w:r>
    </w:p>
    <w:p w14:paraId="1B72C93A" w14:textId="77777777" w:rsidR="00935062" w:rsidRDefault="00935062" w:rsidP="00E855AB">
      <w:pPr>
        <w:numPr>
          <w:ilvl w:val="1"/>
          <w:numId w:val="51"/>
        </w:numPr>
      </w:pPr>
      <w:r>
        <w:t xml:space="preserve">This effectiveTime </w:t>
      </w:r>
      <w:r>
        <w:rPr>
          <w:rStyle w:val="keyword"/>
        </w:rPr>
        <w:t>SHOULD</w:t>
      </w:r>
      <w:r>
        <w:t xml:space="preserve"> contain zero or one [0..1] </w:t>
      </w:r>
      <w:r>
        <w:rPr>
          <w:rStyle w:val="XMLnameBold"/>
        </w:rPr>
        <w:t>low</w:t>
      </w:r>
      <w:bookmarkStart w:id="3325" w:name="C_4509-12959"/>
      <w:r>
        <w:t xml:space="preserve"> (CONF:4509-12959)</w:t>
      </w:r>
      <w:bookmarkEnd w:id="3325"/>
      <w:r>
        <w:t>.</w:t>
      </w:r>
      <w:r>
        <w:br/>
        <w:t>Note: QDM Attribute: Relevant Period - startTime - when the diagnostic study is initiated when it occurs over a time interval.</w:t>
      </w:r>
    </w:p>
    <w:p w14:paraId="1D9E7C95" w14:textId="77777777" w:rsidR="00935062" w:rsidRDefault="00935062" w:rsidP="00E855AB">
      <w:pPr>
        <w:numPr>
          <w:ilvl w:val="1"/>
          <w:numId w:val="51"/>
        </w:numPr>
      </w:pPr>
      <w:r>
        <w:t xml:space="preserve">This effectiveTime </w:t>
      </w:r>
      <w:r>
        <w:rPr>
          <w:rStyle w:val="keyword"/>
        </w:rPr>
        <w:t>MAY</w:t>
      </w:r>
      <w:r>
        <w:t xml:space="preserve"> contain zero or one [0..1] </w:t>
      </w:r>
      <w:r>
        <w:rPr>
          <w:rStyle w:val="XMLnameBold"/>
        </w:rPr>
        <w:t>high</w:t>
      </w:r>
      <w:bookmarkStart w:id="3326" w:name="C_4509-12960"/>
      <w:r>
        <w:t xml:space="preserve"> (CONF:4509-12960)</w:t>
      </w:r>
      <w:bookmarkEnd w:id="3326"/>
      <w:r>
        <w:t>.</w:t>
      </w:r>
      <w:r>
        <w:br/>
        <w:t>Note: QDM Attribute: Relevant Period - stopTime – when the diagnostic study is completed when it occurs over a time interval.</w:t>
      </w:r>
    </w:p>
    <w:p w14:paraId="641E10AE" w14:textId="77777777" w:rsidR="00935062" w:rsidRDefault="00935062" w:rsidP="00E855AB">
      <w:pPr>
        <w:numPr>
          <w:ilvl w:val="1"/>
          <w:numId w:val="51"/>
        </w:numPr>
      </w:pPr>
      <w:r>
        <w:t xml:space="preserve">This effectiveTime </w:t>
      </w:r>
      <w:r>
        <w:rPr>
          <w:rStyle w:val="keyword"/>
        </w:rPr>
        <w:t>SHALL</w:t>
      </w:r>
      <w:r>
        <w:t xml:space="preserve"> contain exactly one of </w:t>
      </w:r>
      <w:r>
        <w:rPr>
          <w:b/>
        </w:rPr>
        <w:t>@value</w:t>
      </w:r>
      <w:r>
        <w:t xml:space="preserve">, </w:t>
      </w:r>
      <w:r>
        <w:rPr>
          <w:b/>
        </w:rPr>
        <w:t>@nullFlavor</w:t>
      </w:r>
      <w:r>
        <w:t xml:space="preserve">, or </w:t>
      </w:r>
      <w:r>
        <w:rPr>
          <w:b/>
        </w:rPr>
        <w:t>low</w:t>
      </w:r>
      <w:r>
        <w:t xml:space="preserve"> (CONF:4509-30025).</w:t>
      </w:r>
      <w:r>
        <w:br/>
        <w:t>Note: QDM Attributes Relevant dateTime and Relevant Period are mutually exclusive.</w:t>
      </w:r>
    </w:p>
    <w:p w14:paraId="7072D806" w14:textId="77777777" w:rsidR="00935062" w:rsidRDefault="00935062" w:rsidP="00E855AB">
      <w:pPr>
        <w:numPr>
          <w:ilvl w:val="0"/>
          <w:numId w:val="51"/>
        </w:numPr>
        <w:ind w:left="1080"/>
      </w:pPr>
      <w:r>
        <w:rPr>
          <w:rStyle w:val="keyword"/>
        </w:rPr>
        <w:t>SHALL</w:t>
      </w:r>
      <w:r>
        <w:t xml:space="preserve"> contain exactly one [1..1] </w:t>
      </w:r>
      <w:r>
        <w:rPr>
          <w:rStyle w:val="XMLnameBold"/>
        </w:rPr>
        <w:t>value</w:t>
      </w:r>
      <w:bookmarkStart w:id="3327" w:name="C_4509-29332"/>
      <w:r>
        <w:t xml:space="preserve"> (CONF:4509-29332)</w:t>
      </w:r>
      <w:bookmarkEnd w:id="3327"/>
      <w:r>
        <w:t>.</w:t>
      </w:r>
      <w:r>
        <w:br/>
        <w:t>Note: Use Result Observation (V3) to represent Result and/or Result dateTime</w:t>
      </w:r>
    </w:p>
    <w:p w14:paraId="00D63ED7" w14:textId="77777777" w:rsidR="00935062" w:rsidRDefault="00935062" w:rsidP="00E855AB">
      <w:pPr>
        <w:numPr>
          <w:ilvl w:val="1"/>
          <w:numId w:val="51"/>
        </w:numPr>
      </w:pPr>
      <w:r>
        <w:t xml:space="preserve">This value </w:t>
      </w:r>
      <w:r>
        <w:rPr>
          <w:rStyle w:val="keyword"/>
        </w:rPr>
        <w:t>SHALL</w:t>
      </w:r>
      <w:r>
        <w:t xml:space="preserve"> contain exactly one [1..1] </w:t>
      </w:r>
      <w:r>
        <w:rPr>
          <w:rStyle w:val="XMLnameBold"/>
        </w:rPr>
        <w:t>@nullFlavor</w:t>
      </w:r>
      <w:r>
        <w:t>=</w:t>
      </w:r>
      <w:r>
        <w:rPr>
          <w:rStyle w:val="XMLname"/>
        </w:rPr>
        <w:t>"NA"</w:t>
      </w:r>
      <w:bookmarkStart w:id="3328" w:name="C_4509-29333"/>
      <w:r>
        <w:t xml:space="preserve"> (CONF:4509-29333)</w:t>
      </w:r>
      <w:bookmarkEnd w:id="3328"/>
      <w:r>
        <w:t>.</w:t>
      </w:r>
    </w:p>
    <w:p w14:paraId="36357DDF" w14:textId="77777777" w:rsidR="00935062" w:rsidRDefault="00935062" w:rsidP="00E855AB">
      <w:pPr>
        <w:numPr>
          <w:ilvl w:val="0"/>
          <w:numId w:val="51"/>
        </w:numPr>
        <w:ind w:left="1080"/>
      </w:pPr>
      <w:r>
        <w:rPr>
          <w:rStyle w:val="keyword"/>
        </w:rPr>
        <w:t>MAY</w:t>
      </w:r>
      <w:r>
        <w:t xml:space="preserve"> contain zero or one [0..1] </w:t>
      </w:r>
      <w:r>
        <w:rPr>
          <w:rStyle w:val="XMLnameBold"/>
        </w:rPr>
        <w:t>interpretationCode</w:t>
      </w:r>
      <w:bookmarkStart w:id="3329" w:name="C_4509-30151"/>
      <w:r>
        <w:t xml:space="preserve"> (CONF:4509-30151)</w:t>
      </w:r>
      <w:bookmarkEnd w:id="3329"/>
      <w:r>
        <w:t>.</w:t>
      </w:r>
      <w:r>
        <w:br/>
        <w:t>Note: QDM Attribute: interpretation</w:t>
      </w:r>
    </w:p>
    <w:p w14:paraId="3D2A9D98" w14:textId="77777777" w:rsidR="00935062" w:rsidRDefault="00935062" w:rsidP="00E855AB">
      <w:pPr>
        <w:numPr>
          <w:ilvl w:val="0"/>
          <w:numId w:val="51"/>
        </w:numPr>
        <w:ind w:left="1080"/>
      </w:pPr>
      <w:r>
        <w:rPr>
          <w:rStyle w:val="keyword"/>
        </w:rPr>
        <w:t>MAY</w:t>
      </w:r>
      <w:r>
        <w:t xml:space="preserve"> contain zero or one [0..1]  </w:t>
      </w:r>
      <w:hyperlink w:anchor="U_Author_V2">
        <w:r>
          <w:rPr>
            <w:rStyle w:val="HyperlinkCourierBold"/>
          </w:rPr>
          <w:t>Author (V2)</w:t>
        </w:r>
      </w:hyperlink>
      <w:r>
        <w:rPr>
          <w:rStyle w:val="XMLname"/>
        </w:rPr>
        <w:t xml:space="preserve"> (identifier: urn:hl7ii:2.16.840.1.113883.10.20.24.3.155:2019-12-01)</w:t>
      </w:r>
      <w:bookmarkStart w:id="3330" w:name="C_4509-28873"/>
      <w:r>
        <w:t xml:space="preserve"> (CONF:4509-28873)</w:t>
      </w:r>
      <w:bookmarkEnd w:id="3330"/>
      <w:r>
        <w:t>.</w:t>
      </w:r>
      <w:r>
        <w:br/>
        <w:t>Note: QDM Attribute: Author dateTime</w:t>
      </w:r>
    </w:p>
    <w:p w14:paraId="26EC9D66" w14:textId="77777777" w:rsidR="00935062" w:rsidRDefault="00935062" w:rsidP="00E855AB">
      <w:pPr>
        <w:numPr>
          <w:ilvl w:val="0"/>
          <w:numId w:val="51"/>
        </w:numPr>
        <w:ind w:left="1080"/>
      </w:pPr>
      <w:r>
        <w:rPr>
          <w:rStyle w:val="keyword"/>
        </w:rPr>
        <w:t>SHALL NOT</w:t>
      </w:r>
      <w:r>
        <w:t xml:space="preserve"> contain [0..0]  </w:t>
      </w:r>
      <w:hyperlink w:anchor="U_Author_Participation">
        <w:r>
          <w:rPr>
            <w:rStyle w:val="HyperlinkCourierBold"/>
          </w:rPr>
          <w:t>Author Participation</w:t>
        </w:r>
      </w:hyperlink>
      <w:r>
        <w:rPr>
          <w:rStyle w:val="XMLname"/>
        </w:rPr>
        <w:t xml:space="preserve"> (identifier: urn:oid:2.16.840.1.113883.10.20.22.4.119)</w:t>
      </w:r>
      <w:bookmarkStart w:id="3331" w:name="C_4509-30022"/>
      <w:r>
        <w:t xml:space="preserve"> (CONF:4509-30022)</w:t>
      </w:r>
      <w:bookmarkEnd w:id="3331"/>
      <w:r>
        <w:t>.</w:t>
      </w:r>
    </w:p>
    <w:p w14:paraId="5E5F08FA" w14:textId="77777777" w:rsidR="00935062" w:rsidRDefault="00935062" w:rsidP="00E855AB">
      <w:pPr>
        <w:numPr>
          <w:ilvl w:val="0"/>
          <w:numId w:val="51"/>
        </w:numPr>
        <w:ind w:left="1080"/>
      </w:pPr>
      <w:r>
        <w:rPr>
          <w:rStyle w:val="keyword"/>
        </w:rPr>
        <w:t>MAY</w:t>
      </w:r>
      <w:r>
        <w:t xml:space="preserve"> contain zero or one [0..1]  </w:t>
      </w:r>
      <w:hyperlink w:anchor="SE_Facility_Location_V2">
        <w:r>
          <w:rPr>
            <w:rStyle w:val="HyperlinkCourierBold"/>
          </w:rPr>
          <w:t>Facility Location (V2)</w:t>
        </w:r>
      </w:hyperlink>
      <w:r>
        <w:rPr>
          <w:rStyle w:val="XMLname"/>
        </w:rPr>
        <w:t xml:space="preserve"> (identifier: urn:hl7ii:2.16.840.1.113883.10.20.24.3.100:2017-08-01)</w:t>
      </w:r>
      <w:bookmarkStart w:id="3332" w:name="C_4509-13031"/>
      <w:r>
        <w:t xml:space="preserve"> (CONF:4509-13031)</w:t>
      </w:r>
      <w:bookmarkEnd w:id="3332"/>
      <w:r>
        <w:t>.</w:t>
      </w:r>
      <w:r>
        <w:br/>
        <w:t>Note: QDM Attribute: Facility Location</w:t>
      </w:r>
    </w:p>
    <w:p w14:paraId="7EE83E20" w14:textId="77777777" w:rsidR="00935062" w:rsidRDefault="00935062" w:rsidP="00E855AB">
      <w:pPr>
        <w:numPr>
          <w:ilvl w:val="0"/>
          <w:numId w:val="51"/>
        </w:numPr>
        <w:ind w:left="1080"/>
      </w:pPr>
      <w:r>
        <w:rPr>
          <w:rStyle w:val="keyword"/>
        </w:rPr>
        <w:t>MAY</w:t>
      </w:r>
      <w:r>
        <w:t xml:space="preserve"> contain zero or more [0..*] </w:t>
      </w:r>
      <w:r>
        <w:rPr>
          <w:rStyle w:val="XMLnameBold"/>
        </w:rPr>
        <w:t>participant</w:t>
      </w:r>
      <w:bookmarkStart w:id="3333" w:name="C_4509-29340"/>
      <w:r>
        <w:t xml:space="preserve"> (CONF:4509-29340)</w:t>
      </w:r>
      <w:bookmarkEnd w:id="3333"/>
      <w:r>
        <w:t xml:space="preserve"> such that it</w:t>
      </w:r>
      <w:r>
        <w:br/>
        <w:t>Note: QDM Attribute: Performer</w:t>
      </w:r>
    </w:p>
    <w:p w14:paraId="2EA453A1" w14:textId="77777777" w:rsidR="00935062" w:rsidRDefault="00935062" w:rsidP="00E855AB">
      <w:pPr>
        <w:numPr>
          <w:ilvl w:val="1"/>
          <w:numId w:val="51"/>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334" w:name="C_4509-29345"/>
      <w:r>
        <w:t xml:space="preserve"> (CONF:4509-29345)</w:t>
      </w:r>
      <w:bookmarkEnd w:id="3334"/>
      <w:r>
        <w:t>.</w:t>
      </w:r>
    </w:p>
    <w:p w14:paraId="712900A8" w14:textId="77777777" w:rsidR="00935062" w:rsidRDefault="00935062" w:rsidP="00E855AB">
      <w:pPr>
        <w:numPr>
          <w:ilvl w:val="1"/>
          <w:numId w:val="51"/>
        </w:numPr>
      </w:pPr>
      <w:r>
        <w:rPr>
          <w:rStyle w:val="keyword"/>
        </w:rPr>
        <w:lastRenderedPageBreak/>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3335" w:name="C_4509-29341"/>
      <w:r>
        <w:t xml:space="preserve"> (CONF:4509-29341)</w:t>
      </w:r>
      <w:bookmarkEnd w:id="3335"/>
      <w:r>
        <w:t>.</w:t>
      </w:r>
    </w:p>
    <w:p w14:paraId="4D0B1D93" w14:textId="77777777" w:rsidR="00935062" w:rsidRDefault="00935062" w:rsidP="00E855AB">
      <w:pPr>
        <w:numPr>
          <w:ilvl w:val="0"/>
          <w:numId w:val="51"/>
        </w:numPr>
        <w:ind w:left="1080"/>
      </w:pPr>
      <w:r>
        <w:rPr>
          <w:rStyle w:val="keyword"/>
        </w:rPr>
        <w:t>MAY</w:t>
      </w:r>
      <w:r>
        <w:t xml:space="preserve"> contain zero or more [0..*] </w:t>
      </w:r>
      <w:r>
        <w:rPr>
          <w:rStyle w:val="XMLnameBold"/>
        </w:rPr>
        <w:t>participant</w:t>
      </w:r>
      <w:bookmarkStart w:id="3336" w:name="C_4509-29338"/>
      <w:r>
        <w:t xml:space="preserve"> (CONF:4509-29338)</w:t>
      </w:r>
      <w:bookmarkEnd w:id="3336"/>
      <w:r>
        <w:t xml:space="preserve"> such that it</w:t>
      </w:r>
      <w:r>
        <w:br/>
        <w:t>Note: QDM Attribute: Performer</w:t>
      </w:r>
    </w:p>
    <w:p w14:paraId="3E7A63A6" w14:textId="77777777" w:rsidR="00935062" w:rsidRDefault="00935062" w:rsidP="00E855AB">
      <w:pPr>
        <w:numPr>
          <w:ilvl w:val="1"/>
          <w:numId w:val="51"/>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337" w:name="C_4509-29344"/>
      <w:r>
        <w:t xml:space="preserve"> (CONF:4509-29344)</w:t>
      </w:r>
      <w:bookmarkEnd w:id="3337"/>
      <w:r>
        <w:t>.</w:t>
      </w:r>
    </w:p>
    <w:p w14:paraId="784DA993" w14:textId="77777777" w:rsidR="00935062" w:rsidRDefault="00935062" w:rsidP="00E855AB">
      <w:pPr>
        <w:numPr>
          <w:ilvl w:val="1"/>
          <w:numId w:val="51"/>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3338" w:name="C_4509-29339"/>
      <w:r>
        <w:t xml:space="preserve"> (CONF:4509-29339)</w:t>
      </w:r>
      <w:bookmarkEnd w:id="3338"/>
      <w:r>
        <w:t>.</w:t>
      </w:r>
    </w:p>
    <w:p w14:paraId="566F572D" w14:textId="77777777" w:rsidR="00935062" w:rsidRDefault="00935062" w:rsidP="00E855AB">
      <w:pPr>
        <w:numPr>
          <w:ilvl w:val="0"/>
          <w:numId w:val="51"/>
        </w:numPr>
        <w:ind w:left="1080"/>
      </w:pPr>
      <w:r>
        <w:rPr>
          <w:rStyle w:val="keyword"/>
        </w:rPr>
        <w:t>MAY</w:t>
      </w:r>
      <w:r>
        <w:t xml:space="preserve"> contain zero or more [0..*] </w:t>
      </w:r>
      <w:r>
        <w:rPr>
          <w:rStyle w:val="XMLnameBold"/>
        </w:rPr>
        <w:t>participant</w:t>
      </w:r>
      <w:bookmarkStart w:id="3339" w:name="C_4509-30148"/>
      <w:r>
        <w:t xml:space="preserve"> (CONF:4509-30148)</w:t>
      </w:r>
      <w:bookmarkEnd w:id="3339"/>
      <w:r>
        <w:t xml:space="preserve"> such that it</w:t>
      </w:r>
      <w:r>
        <w:br/>
        <w:t>Note: QDM Attribute: Performer</w:t>
      </w:r>
    </w:p>
    <w:p w14:paraId="08702D0C" w14:textId="77777777" w:rsidR="00935062" w:rsidRDefault="00935062" w:rsidP="00E855AB">
      <w:pPr>
        <w:numPr>
          <w:ilvl w:val="1"/>
          <w:numId w:val="51"/>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340" w:name="C_4509-30152"/>
      <w:r>
        <w:t xml:space="preserve"> (CONF:4509-30152)</w:t>
      </w:r>
      <w:bookmarkEnd w:id="3340"/>
      <w:r>
        <w:t>.</w:t>
      </w:r>
    </w:p>
    <w:p w14:paraId="527CD4B7" w14:textId="77777777" w:rsidR="00935062" w:rsidRDefault="00935062" w:rsidP="00E855AB">
      <w:pPr>
        <w:numPr>
          <w:ilvl w:val="1"/>
          <w:numId w:val="51"/>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3341" w:name="C_4509-30149"/>
      <w:r>
        <w:t xml:space="preserve"> (CONF:4509-30149)</w:t>
      </w:r>
      <w:bookmarkEnd w:id="3341"/>
      <w:r>
        <w:t>.</w:t>
      </w:r>
    </w:p>
    <w:p w14:paraId="19F94288" w14:textId="77777777" w:rsidR="00935062" w:rsidRDefault="00935062" w:rsidP="00E855AB">
      <w:pPr>
        <w:numPr>
          <w:ilvl w:val="0"/>
          <w:numId w:val="51"/>
        </w:numPr>
        <w:ind w:left="1080"/>
      </w:pPr>
      <w:r>
        <w:rPr>
          <w:rStyle w:val="keyword"/>
        </w:rPr>
        <w:t>MAY</w:t>
      </w:r>
      <w:r>
        <w:t xml:space="preserve"> contain zero or one [0..1] </w:t>
      </w:r>
      <w:r>
        <w:rPr>
          <w:rStyle w:val="XMLnameBold"/>
        </w:rPr>
        <w:t>participant</w:t>
      </w:r>
      <w:bookmarkStart w:id="3342" w:name="C_4509-29334"/>
      <w:r>
        <w:t xml:space="preserve"> (CONF:4509-29334)</w:t>
      </w:r>
      <w:bookmarkEnd w:id="3342"/>
      <w:r>
        <w:t xml:space="preserve"> such that it</w:t>
      </w:r>
      <w:r>
        <w:br/>
        <w:t>Note: QDM Attribute: Performer</w:t>
      </w:r>
    </w:p>
    <w:p w14:paraId="0A7A0AEA" w14:textId="77777777" w:rsidR="00935062" w:rsidRDefault="00935062" w:rsidP="00E855AB">
      <w:pPr>
        <w:numPr>
          <w:ilvl w:val="1"/>
          <w:numId w:val="51"/>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343" w:name="C_4509-29342"/>
      <w:r>
        <w:t xml:space="preserve"> (CONF:4509-29342)</w:t>
      </w:r>
      <w:bookmarkEnd w:id="3343"/>
      <w:r>
        <w:t>.</w:t>
      </w:r>
    </w:p>
    <w:p w14:paraId="07016CA2" w14:textId="77777777" w:rsidR="00935062" w:rsidRDefault="00935062" w:rsidP="00E855AB">
      <w:pPr>
        <w:numPr>
          <w:ilvl w:val="1"/>
          <w:numId w:val="51"/>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3344" w:name="C_4509-29335"/>
      <w:r>
        <w:t xml:space="preserve"> (CONF:4509-29335)</w:t>
      </w:r>
      <w:bookmarkEnd w:id="3344"/>
      <w:r>
        <w:t>.</w:t>
      </w:r>
    </w:p>
    <w:p w14:paraId="5CB12A1D" w14:textId="77777777" w:rsidR="00935062" w:rsidRDefault="00935062" w:rsidP="00E855AB">
      <w:pPr>
        <w:numPr>
          <w:ilvl w:val="0"/>
          <w:numId w:val="51"/>
        </w:numPr>
        <w:ind w:left="1080"/>
      </w:pPr>
      <w:r>
        <w:rPr>
          <w:rStyle w:val="keyword"/>
        </w:rPr>
        <w:t>MAY</w:t>
      </w:r>
      <w:r>
        <w:t xml:space="preserve"> contain zero or more [0..*] </w:t>
      </w:r>
      <w:r>
        <w:rPr>
          <w:rStyle w:val="XMLnameBold"/>
        </w:rPr>
        <w:t>participant</w:t>
      </w:r>
      <w:bookmarkStart w:id="3345" w:name="C_4509-29336"/>
      <w:r>
        <w:t xml:space="preserve"> (CONF:4509-29336)</w:t>
      </w:r>
      <w:bookmarkEnd w:id="3345"/>
      <w:r>
        <w:t xml:space="preserve"> such that it</w:t>
      </w:r>
      <w:r>
        <w:br/>
        <w:t>Note: QDM Attribute: Performer</w:t>
      </w:r>
    </w:p>
    <w:p w14:paraId="13A97B45" w14:textId="77777777" w:rsidR="00935062" w:rsidRDefault="00935062" w:rsidP="00E855AB">
      <w:pPr>
        <w:numPr>
          <w:ilvl w:val="1"/>
          <w:numId w:val="51"/>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346" w:name="C_4509-29343"/>
      <w:r>
        <w:t xml:space="preserve"> (CONF:4509-29343)</w:t>
      </w:r>
      <w:bookmarkEnd w:id="3346"/>
      <w:r>
        <w:t>.</w:t>
      </w:r>
    </w:p>
    <w:p w14:paraId="67EACCA6" w14:textId="77777777" w:rsidR="00935062" w:rsidRDefault="00935062" w:rsidP="00E855AB">
      <w:pPr>
        <w:numPr>
          <w:ilvl w:val="1"/>
          <w:numId w:val="51"/>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3347" w:name="C_4509-29337"/>
      <w:r>
        <w:t xml:space="preserve"> (CONF:4509-29337)</w:t>
      </w:r>
      <w:bookmarkEnd w:id="3347"/>
      <w:r>
        <w:t>.</w:t>
      </w:r>
    </w:p>
    <w:p w14:paraId="35B9DA31" w14:textId="77777777" w:rsidR="00935062" w:rsidRDefault="00935062" w:rsidP="00E855AB">
      <w:pPr>
        <w:numPr>
          <w:ilvl w:val="0"/>
          <w:numId w:val="51"/>
        </w:numPr>
        <w:ind w:left="1080"/>
      </w:pPr>
      <w:r>
        <w:rPr>
          <w:rStyle w:val="keyword"/>
        </w:rPr>
        <w:t>MAY</w:t>
      </w:r>
      <w:r>
        <w:t xml:space="preserve"> contain zero or more [0..*] </w:t>
      </w:r>
      <w:r>
        <w:rPr>
          <w:rStyle w:val="XMLnameBold"/>
        </w:rPr>
        <w:t>entryRelationship</w:t>
      </w:r>
      <w:bookmarkStart w:id="3348" w:name="C_4509-12963"/>
      <w:r>
        <w:t xml:space="preserve"> (CONF:4509-12963)</w:t>
      </w:r>
      <w:bookmarkEnd w:id="3348"/>
      <w:r>
        <w:t xml:space="preserve"> such that it</w:t>
      </w:r>
      <w:r>
        <w:br/>
        <w:t>Note: QDM Attribute: Reason</w:t>
      </w:r>
    </w:p>
    <w:p w14:paraId="35F45421" w14:textId="77777777" w:rsidR="00935062" w:rsidRDefault="00935062" w:rsidP="00E855AB">
      <w:pPr>
        <w:numPr>
          <w:ilvl w:val="1"/>
          <w:numId w:val="51"/>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t>)</w:t>
      </w:r>
      <w:bookmarkStart w:id="3349" w:name="C_4509-12964"/>
      <w:r>
        <w:t xml:space="preserve"> (CONF:4509-12964)</w:t>
      </w:r>
      <w:bookmarkEnd w:id="3349"/>
      <w:r>
        <w:t>.</w:t>
      </w:r>
    </w:p>
    <w:p w14:paraId="794C5704" w14:textId="77777777" w:rsidR="00935062" w:rsidRDefault="00935062" w:rsidP="00E855AB">
      <w:pPr>
        <w:numPr>
          <w:ilvl w:val="1"/>
          <w:numId w:val="51"/>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3350" w:name="C_4509-27140"/>
      <w:r>
        <w:t xml:space="preserve"> (CONF:4509-27140)</w:t>
      </w:r>
      <w:bookmarkEnd w:id="3350"/>
      <w:r>
        <w:t>.</w:t>
      </w:r>
    </w:p>
    <w:p w14:paraId="00B33D47" w14:textId="77777777" w:rsidR="00935062" w:rsidRDefault="00935062" w:rsidP="00E855AB">
      <w:pPr>
        <w:numPr>
          <w:ilvl w:val="0"/>
          <w:numId w:val="51"/>
        </w:numPr>
        <w:ind w:left="1080"/>
      </w:pPr>
      <w:r>
        <w:rPr>
          <w:rStyle w:val="keyword"/>
        </w:rPr>
        <w:t>MAY</w:t>
      </w:r>
      <w:r>
        <w:t xml:space="preserve"> contain zero or one [0..1] </w:t>
      </w:r>
      <w:r>
        <w:rPr>
          <w:rStyle w:val="XMLnameBold"/>
        </w:rPr>
        <w:t>entryRelationship</w:t>
      </w:r>
      <w:bookmarkStart w:id="3351" w:name="C_4509-27368"/>
      <w:r>
        <w:t xml:space="preserve"> (CONF:4509-27368)</w:t>
      </w:r>
      <w:bookmarkEnd w:id="3351"/>
      <w:r>
        <w:t xml:space="preserve"> such that it</w:t>
      </w:r>
      <w:r>
        <w:br/>
        <w:t>Note: QDM Attribute: Status</w:t>
      </w:r>
    </w:p>
    <w:p w14:paraId="774273FA" w14:textId="77777777" w:rsidR="00935062" w:rsidRDefault="00935062" w:rsidP="00E855AB">
      <w:pPr>
        <w:numPr>
          <w:ilvl w:val="1"/>
          <w:numId w:val="51"/>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352" w:name="C_4509-27370"/>
      <w:r>
        <w:t xml:space="preserve"> (CONF:4509-27370)</w:t>
      </w:r>
      <w:bookmarkEnd w:id="3352"/>
      <w:r>
        <w:t>.</w:t>
      </w:r>
    </w:p>
    <w:p w14:paraId="4B683DF3" w14:textId="77777777" w:rsidR="00935062" w:rsidRDefault="00935062" w:rsidP="00E855AB">
      <w:pPr>
        <w:numPr>
          <w:ilvl w:val="1"/>
          <w:numId w:val="51"/>
        </w:numPr>
      </w:pPr>
      <w:r>
        <w:rPr>
          <w:rStyle w:val="keyword"/>
        </w:rPr>
        <w:lastRenderedPageBreak/>
        <w:t>SHALL</w:t>
      </w:r>
      <w:r>
        <w:t xml:space="preserve"> contain exactly one [1..1]  </w:t>
      </w:r>
      <w:hyperlink w:anchor="E_StatusV2">
        <w:r>
          <w:rPr>
            <w:rStyle w:val="HyperlinkCourierBold"/>
          </w:rPr>
          <w:t>Status (V2)</w:t>
        </w:r>
      </w:hyperlink>
      <w:r>
        <w:rPr>
          <w:rStyle w:val="XMLname"/>
        </w:rPr>
        <w:t xml:space="preserve"> (identifier: urn:hl7ii:2.16.840.1.113883.10.20.24.3.93:2019-12-01)</w:t>
      </w:r>
      <w:bookmarkStart w:id="3353" w:name="C_4509-27371"/>
      <w:r>
        <w:t xml:space="preserve"> (CONF:4509-27371)</w:t>
      </w:r>
      <w:bookmarkEnd w:id="3353"/>
      <w:r>
        <w:t>.</w:t>
      </w:r>
    </w:p>
    <w:p w14:paraId="791D6984" w14:textId="77777777" w:rsidR="00935062" w:rsidRDefault="00935062" w:rsidP="00E855AB">
      <w:pPr>
        <w:numPr>
          <w:ilvl w:val="0"/>
          <w:numId w:val="51"/>
        </w:numPr>
        <w:ind w:left="1080"/>
      </w:pPr>
      <w:r>
        <w:rPr>
          <w:rStyle w:val="keyword"/>
        </w:rPr>
        <w:t>MAY</w:t>
      </w:r>
      <w:r>
        <w:t xml:space="preserve"> contain zero or one [0..1] </w:t>
      </w:r>
      <w:r>
        <w:rPr>
          <w:rStyle w:val="XMLnameBold"/>
        </w:rPr>
        <w:t>entryRelationship</w:t>
      </w:r>
      <w:bookmarkStart w:id="3354" w:name="C_4509-27746"/>
      <w:r>
        <w:t xml:space="preserve"> (CONF:4509-27746)</w:t>
      </w:r>
      <w:bookmarkEnd w:id="3354"/>
      <w:r>
        <w:t xml:space="preserve"> such that it</w:t>
      </w:r>
      <w:r>
        <w:br/>
        <w:t>Note: QDM Attribute: Result, QDM Attribute: Result dateTime</w:t>
      </w:r>
    </w:p>
    <w:p w14:paraId="7865EFC6" w14:textId="77777777" w:rsidR="00935062" w:rsidRDefault="00935062" w:rsidP="00E855AB">
      <w:pPr>
        <w:numPr>
          <w:ilvl w:val="1"/>
          <w:numId w:val="51"/>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355" w:name="C_4509-28139"/>
      <w:r>
        <w:t xml:space="preserve"> (CONF:4509-28139)</w:t>
      </w:r>
      <w:bookmarkEnd w:id="3355"/>
      <w:r>
        <w:t>.</w:t>
      </w:r>
    </w:p>
    <w:p w14:paraId="79AC84D3" w14:textId="77777777" w:rsidR="00935062" w:rsidRDefault="00935062" w:rsidP="00E855AB">
      <w:pPr>
        <w:numPr>
          <w:ilvl w:val="1"/>
          <w:numId w:val="51"/>
        </w:numPr>
      </w:pPr>
      <w:r>
        <w:rPr>
          <w:rStyle w:val="keyword"/>
        </w:rPr>
        <w:t>SHALL</w:t>
      </w:r>
      <w:r>
        <w:t xml:space="preserve"> contain exactly one [1..1]  </w:t>
      </w:r>
      <w:hyperlink w:anchor="E_Result_V4">
        <w:r>
          <w:rPr>
            <w:rStyle w:val="HyperlinkCourierBold"/>
          </w:rPr>
          <w:t>Result (V4)</w:t>
        </w:r>
      </w:hyperlink>
      <w:r>
        <w:rPr>
          <w:rStyle w:val="XMLname"/>
        </w:rPr>
        <w:t xml:space="preserve"> (identifier: urn:hl7ii:2.16.840.1.113883.10.20.24.3.87:2019-12-01)</w:t>
      </w:r>
      <w:bookmarkStart w:id="3356" w:name="C_4509-30023"/>
      <w:r>
        <w:t xml:space="preserve"> (CONF:4509-30023)</w:t>
      </w:r>
      <w:bookmarkEnd w:id="3356"/>
      <w:r>
        <w:t>.</w:t>
      </w:r>
    </w:p>
    <w:p w14:paraId="6A708344" w14:textId="77777777" w:rsidR="00935062" w:rsidRDefault="00935062" w:rsidP="00E855AB">
      <w:pPr>
        <w:numPr>
          <w:ilvl w:val="0"/>
          <w:numId w:val="51"/>
        </w:numPr>
        <w:ind w:left="1080"/>
      </w:pPr>
      <w:r>
        <w:rPr>
          <w:rStyle w:val="keyword"/>
        </w:rPr>
        <w:t>MAY</w:t>
      </w:r>
      <w:r>
        <w:t xml:space="preserve"> contain zero or more [0..*] </w:t>
      </w:r>
      <w:r>
        <w:rPr>
          <w:rStyle w:val="XMLnameBold"/>
        </w:rPr>
        <w:t>entryRelationship</w:t>
      </w:r>
      <w:bookmarkStart w:id="3357" w:name="C_4509-28874"/>
      <w:r>
        <w:t xml:space="preserve"> (CONF:4509-28874)</w:t>
      </w:r>
      <w:bookmarkEnd w:id="3357"/>
      <w:r>
        <w:t xml:space="preserve"> such that it</w:t>
      </w:r>
      <w:r>
        <w:br/>
        <w:t>Note: QDM Attribute: Components</w:t>
      </w:r>
    </w:p>
    <w:p w14:paraId="7968C834" w14:textId="77777777" w:rsidR="00935062" w:rsidRDefault="00935062" w:rsidP="00E855AB">
      <w:pPr>
        <w:numPr>
          <w:ilvl w:val="1"/>
          <w:numId w:val="51"/>
        </w:numPr>
      </w:pPr>
      <w:r>
        <w:rPr>
          <w:rStyle w:val="keyword"/>
        </w:rPr>
        <w:t>SHALL</w:t>
      </w:r>
      <w:r>
        <w:t xml:space="preserve"> contain exactly one [1..1] </w:t>
      </w:r>
      <w:r>
        <w:rPr>
          <w:rStyle w:val="XMLnameBold"/>
        </w:rPr>
        <w:t>@typeCode</w:t>
      </w:r>
      <w:r>
        <w:t>=</w:t>
      </w:r>
      <w:r>
        <w:rPr>
          <w:rStyle w:val="XMLname"/>
        </w:rPr>
        <w:t>"REFR"</w:t>
      </w:r>
      <w:r>
        <w:t xml:space="preserve"> refers to </w:t>
      </w:r>
      <w:bookmarkStart w:id="3358" w:name="C_4509-28875"/>
      <w:r>
        <w:t xml:space="preserve"> (CONF:4509-28875)</w:t>
      </w:r>
      <w:bookmarkEnd w:id="3358"/>
      <w:r>
        <w:t>.</w:t>
      </w:r>
    </w:p>
    <w:p w14:paraId="43D56070" w14:textId="77777777" w:rsidR="00935062" w:rsidRDefault="00935062" w:rsidP="00E855AB">
      <w:pPr>
        <w:numPr>
          <w:ilvl w:val="1"/>
          <w:numId w:val="51"/>
        </w:numPr>
      </w:pPr>
      <w:r>
        <w:rPr>
          <w:rStyle w:val="keyword"/>
        </w:rPr>
        <w:t>SHALL</w:t>
      </w:r>
      <w:r>
        <w:t xml:space="preserve"> contain exactly one [1..1]  </w:t>
      </w:r>
      <w:hyperlink w:anchor="E_Component">
        <w:r>
          <w:rPr>
            <w:rStyle w:val="HyperlinkCourierBold"/>
          </w:rPr>
          <w:t>Component</w:t>
        </w:r>
      </w:hyperlink>
      <w:r>
        <w:rPr>
          <w:rStyle w:val="XMLname"/>
        </w:rPr>
        <w:t xml:space="preserve"> (identifier: urn:hl7ii:2.16.840.1.113883.10.20.24.3.149:2017-08-01)</w:t>
      </w:r>
      <w:bookmarkStart w:id="3359" w:name="C_4509-28876"/>
      <w:r>
        <w:t xml:space="preserve"> (CONF:4509-28876)</w:t>
      </w:r>
      <w:bookmarkEnd w:id="3359"/>
      <w:r>
        <w:t>.</w:t>
      </w:r>
    </w:p>
    <w:p w14:paraId="6BE171BD" w14:textId="77777777" w:rsidR="00935062" w:rsidRDefault="00935062" w:rsidP="00E855AB">
      <w:pPr>
        <w:numPr>
          <w:ilvl w:val="0"/>
          <w:numId w:val="51"/>
        </w:numPr>
        <w:ind w:left="1080"/>
      </w:pPr>
      <w:r>
        <w:rPr>
          <w:rStyle w:val="keyword"/>
        </w:rPr>
        <w:t>MAY</w:t>
      </w:r>
      <w:r>
        <w:t xml:space="preserve"> contain zero or more [0..*]  </w:t>
      </w:r>
      <w:hyperlink w:anchor="SE_Related_To">
        <w:r>
          <w:rPr>
            <w:rStyle w:val="HyperlinkCourierBold"/>
          </w:rPr>
          <w:t>Related To</w:t>
        </w:r>
      </w:hyperlink>
      <w:r>
        <w:rPr>
          <w:rStyle w:val="XMLname"/>
        </w:rPr>
        <w:t xml:space="preserve"> (identifier: urn:hl7ii:2.16.840.1.113883.10.20.24.3.150:2017-08-01)</w:t>
      </w:r>
      <w:bookmarkStart w:id="3360" w:name="C_4509-30150"/>
      <w:r>
        <w:t xml:space="preserve"> (CONF:4509-30150)</w:t>
      </w:r>
      <w:bookmarkEnd w:id="3360"/>
      <w:r>
        <w:t>.</w:t>
      </w:r>
      <w:r>
        <w:br/>
        <w:t>Note: QDM Attribute: relatedTo</w:t>
      </w:r>
    </w:p>
    <w:p w14:paraId="42D563AF" w14:textId="18B84AE8" w:rsidR="00935062" w:rsidRDefault="00935062" w:rsidP="00384C26">
      <w:pPr>
        <w:pStyle w:val="Caption"/>
        <w:keepNext w:val="0"/>
        <w:ind w:left="130" w:right="115"/>
      </w:pPr>
      <w:bookmarkStart w:id="3361" w:name="_Toc78972685"/>
      <w:bookmarkStart w:id="3362" w:name="_Toc118244170"/>
      <w:r>
        <w:t xml:space="preserve">Figure </w:t>
      </w:r>
      <w:r>
        <w:fldChar w:fldCharType="begin"/>
      </w:r>
      <w:r>
        <w:instrText>SEQ Figure \* ARABIC</w:instrText>
      </w:r>
      <w:r>
        <w:fldChar w:fldCharType="separate"/>
      </w:r>
      <w:r w:rsidR="00A21BC2">
        <w:t>117</w:t>
      </w:r>
      <w:r>
        <w:fldChar w:fldCharType="end"/>
      </w:r>
      <w:r>
        <w:t>: Diagnostic Study Performed (V6) Example</w:t>
      </w:r>
      <w:bookmarkEnd w:id="3361"/>
      <w:bookmarkEnd w:id="3362"/>
    </w:p>
    <w:p w14:paraId="0F5E0C84" w14:textId="77777777" w:rsidR="00935062" w:rsidRDefault="00935062" w:rsidP="00384C26">
      <w:pPr>
        <w:pStyle w:val="Example"/>
        <w:keepNext w:val="0"/>
        <w:ind w:left="130" w:right="115"/>
      </w:pPr>
      <w:r>
        <w:t>&lt;observation classCode="OBS" moodCode="EVN"&gt;</w:t>
      </w:r>
    </w:p>
    <w:p w14:paraId="2612D28F" w14:textId="77777777" w:rsidR="00935062" w:rsidRDefault="00935062" w:rsidP="00384C26">
      <w:pPr>
        <w:pStyle w:val="Example"/>
        <w:keepNext w:val="0"/>
        <w:ind w:left="130" w:right="115"/>
      </w:pPr>
      <w:r>
        <w:t xml:space="preserve">    &lt;!-- Conforms to C-CDA R2.1 Procedure Activity Observation (V2) --&gt;</w:t>
      </w:r>
    </w:p>
    <w:p w14:paraId="3B24910A" w14:textId="77777777" w:rsidR="00935062" w:rsidRDefault="00935062" w:rsidP="00384C26">
      <w:pPr>
        <w:pStyle w:val="Example"/>
        <w:keepNext w:val="0"/>
        <w:ind w:left="130" w:right="115"/>
      </w:pPr>
      <w:r>
        <w:t xml:space="preserve">    &lt;templateId root="2.16.840.1.113883.10.20.22.4.13" extension="2014-06-09"/&gt;</w:t>
      </w:r>
    </w:p>
    <w:p w14:paraId="04DD055A" w14:textId="47578F29" w:rsidR="00935062" w:rsidRDefault="00935062" w:rsidP="00384C26">
      <w:pPr>
        <w:pStyle w:val="Example"/>
        <w:keepNext w:val="0"/>
        <w:ind w:left="130" w:right="115"/>
      </w:pPr>
      <w:r>
        <w:t xml:space="preserve">    &lt;!-- Diagnostic Study Performed (V</w:t>
      </w:r>
      <w:r w:rsidR="00ED074B">
        <w:t>6</w:t>
      </w:r>
      <w:r>
        <w:t>) --&gt;</w:t>
      </w:r>
    </w:p>
    <w:p w14:paraId="2E230392" w14:textId="77777777" w:rsidR="00935062" w:rsidRDefault="00935062" w:rsidP="00384C26">
      <w:pPr>
        <w:pStyle w:val="Example"/>
        <w:keepNext w:val="0"/>
        <w:ind w:left="130" w:right="115"/>
      </w:pPr>
      <w:r>
        <w:t xml:space="preserve">    &lt;templateId root="2.16.840.1.113883.10.20.24.3.18" extension="2021-08-01"/&gt;</w:t>
      </w:r>
    </w:p>
    <w:p w14:paraId="104CC285" w14:textId="77777777" w:rsidR="00935062" w:rsidRDefault="00935062" w:rsidP="00384C26">
      <w:pPr>
        <w:pStyle w:val="Example"/>
        <w:keepNext w:val="0"/>
        <w:ind w:left="130" w:right="115"/>
      </w:pPr>
      <w:r>
        <w:t xml:space="preserve">    &lt;id root="1fad091f-7b4e-4661-b61c-53f9a82515b6"/&gt;</w:t>
      </w:r>
    </w:p>
    <w:p w14:paraId="6BCF30EB" w14:textId="77777777" w:rsidR="00935062" w:rsidRDefault="00935062" w:rsidP="00384C26">
      <w:pPr>
        <w:pStyle w:val="Example"/>
        <w:keepNext w:val="0"/>
        <w:ind w:left="130" w:right="115"/>
      </w:pPr>
      <w:r>
        <w:t xml:space="preserve">    &lt;code code="24605-8" codeSystem="2.16.840.1.113883.6.1"</w:t>
      </w:r>
    </w:p>
    <w:p w14:paraId="0694A7F4" w14:textId="77777777" w:rsidR="00935062" w:rsidRDefault="00935062" w:rsidP="00384C26">
      <w:pPr>
        <w:pStyle w:val="Example"/>
        <w:keepNext w:val="0"/>
        <w:ind w:left="130" w:right="115"/>
      </w:pPr>
      <w:r>
        <w:t>displayName="Breast Mammogram diagnostic" codeSystemName="LOINC"/&gt;</w:t>
      </w:r>
    </w:p>
    <w:p w14:paraId="0FFBE36E" w14:textId="77777777" w:rsidR="00935062" w:rsidRDefault="00935062" w:rsidP="00384C26">
      <w:pPr>
        <w:pStyle w:val="Example"/>
        <w:keepNext w:val="0"/>
        <w:ind w:left="130" w:right="115"/>
      </w:pPr>
      <w:r>
        <w:t xml:space="preserve">    &lt;text&gt;Diagnostic Study, Performed: Breast Mammogram Diagnostic&lt;/text&gt;</w:t>
      </w:r>
    </w:p>
    <w:p w14:paraId="4D50B7BF" w14:textId="77777777" w:rsidR="00935062" w:rsidRDefault="00935062" w:rsidP="00384C26">
      <w:pPr>
        <w:pStyle w:val="Example"/>
        <w:keepNext w:val="0"/>
        <w:ind w:left="130" w:right="115"/>
      </w:pPr>
      <w:r>
        <w:t xml:space="preserve">    &lt;statusCode code="completed"/&gt;</w:t>
      </w:r>
    </w:p>
    <w:p w14:paraId="2CA5EA7D" w14:textId="77777777" w:rsidR="00935062" w:rsidRDefault="00935062" w:rsidP="00384C26">
      <w:pPr>
        <w:pStyle w:val="Example"/>
        <w:keepNext w:val="0"/>
        <w:ind w:left="130" w:right="115"/>
      </w:pPr>
      <w:r>
        <w:t xml:space="preserve">    &lt;effectiveTime&gt;</w:t>
      </w:r>
    </w:p>
    <w:p w14:paraId="7421778D" w14:textId="77777777" w:rsidR="00935062" w:rsidRDefault="00935062" w:rsidP="00384C26">
      <w:pPr>
        <w:pStyle w:val="Example"/>
        <w:keepNext w:val="0"/>
        <w:ind w:left="130" w:right="115"/>
      </w:pPr>
      <w:r>
        <w:t xml:space="preserve">        &lt;!-- QDM Attribute: Relevant Period - Start dateTime --&gt;</w:t>
      </w:r>
    </w:p>
    <w:p w14:paraId="42F45AA0" w14:textId="77777777" w:rsidR="00935062" w:rsidRDefault="00935062" w:rsidP="00384C26">
      <w:pPr>
        <w:pStyle w:val="Example"/>
        <w:keepNext w:val="0"/>
        <w:ind w:left="130" w:right="115"/>
      </w:pPr>
      <w:r>
        <w:t xml:space="preserve">        &lt;low value="20210329090000"/&gt;</w:t>
      </w:r>
    </w:p>
    <w:p w14:paraId="33459673" w14:textId="77777777" w:rsidR="00935062" w:rsidRDefault="00935062" w:rsidP="00384C26">
      <w:pPr>
        <w:pStyle w:val="Example"/>
        <w:keepNext w:val="0"/>
        <w:ind w:left="130" w:right="115"/>
      </w:pPr>
      <w:r>
        <w:t xml:space="preserve">        &lt;!-- QDM Attribute: Relevant Period - Stop dateTime --&gt;</w:t>
      </w:r>
    </w:p>
    <w:p w14:paraId="0FA989F4" w14:textId="77777777" w:rsidR="00935062" w:rsidRDefault="00935062" w:rsidP="00384C26">
      <w:pPr>
        <w:pStyle w:val="Example"/>
        <w:keepNext w:val="0"/>
        <w:ind w:left="130" w:right="115"/>
      </w:pPr>
      <w:r>
        <w:t xml:space="preserve">        &lt;high value="20210329103000"/&gt;</w:t>
      </w:r>
    </w:p>
    <w:p w14:paraId="761E16C0" w14:textId="77777777" w:rsidR="00935062" w:rsidRDefault="00935062" w:rsidP="00384C26">
      <w:pPr>
        <w:pStyle w:val="Example"/>
        <w:keepNext w:val="0"/>
        <w:ind w:left="130" w:right="115"/>
      </w:pPr>
      <w:r>
        <w:t xml:space="preserve">    &lt;/effectiveTime&gt;</w:t>
      </w:r>
    </w:p>
    <w:p w14:paraId="7B5BBE08" w14:textId="77777777" w:rsidR="00935062" w:rsidRDefault="00935062" w:rsidP="00384C26">
      <w:pPr>
        <w:pStyle w:val="Example"/>
        <w:keepNext w:val="0"/>
        <w:ind w:left="130" w:right="115"/>
      </w:pPr>
      <w:r>
        <w:t xml:space="preserve">    &lt;value xsi:type="CD" nullFlavor="NA"/&gt;</w:t>
      </w:r>
    </w:p>
    <w:p w14:paraId="09962388" w14:textId="77777777" w:rsidR="00935062" w:rsidRDefault="00935062" w:rsidP="00384C26">
      <w:pPr>
        <w:pStyle w:val="Example"/>
        <w:keepNext w:val="0"/>
        <w:ind w:left="130" w:right="115"/>
      </w:pPr>
      <w:r>
        <w:t xml:space="preserve">    &lt;!-- QDM Attribute: Facility Location --&gt;</w:t>
      </w:r>
    </w:p>
    <w:p w14:paraId="5FDDDE2A" w14:textId="77777777" w:rsidR="00935062" w:rsidRDefault="00935062" w:rsidP="00384C26">
      <w:pPr>
        <w:pStyle w:val="Example"/>
        <w:keepNext w:val="0"/>
        <w:ind w:left="130" w:right="115"/>
      </w:pPr>
      <w:r>
        <w:t xml:space="preserve">    &lt;participant typeCode="LOC"&gt;</w:t>
      </w:r>
    </w:p>
    <w:p w14:paraId="5DA0CF37" w14:textId="77777777" w:rsidR="00935062" w:rsidRDefault="00935062" w:rsidP="00384C26">
      <w:pPr>
        <w:pStyle w:val="Example"/>
        <w:keepNext w:val="0"/>
        <w:ind w:left="130" w:right="115"/>
      </w:pPr>
      <w:r>
        <w:t xml:space="preserve">        &lt;!-- Facility Location (V2) --&gt;</w:t>
      </w:r>
    </w:p>
    <w:p w14:paraId="7D3A68A3" w14:textId="77777777" w:rsidR="00935062" w:rsidRDefault="00935062" w:rsidP="00384C26">
      <w:pPr>
        <w:pStyle w:val="Example"/>
        <w:keepNext w:val="0"/>
        <w:ind w:left="130" w:right="115"/>
      </w:pPr>
      <w:r>
        <w:t xml:space="preserve">        &lt;templateId root="2.16.840.1.113883.10.20.24.3.100" extension="2017-08-01"/&gt;</w:t>
      </w:r>
    </w:p>
    <w:p w14:paraId="44CD387D" w14:textId="77777777" w:rsidR="00935062" w:rsidRDefault="00935062" w:rsidP="00384C26">
      <w:pPr>
        <w:pStyle w:val="Example"/>
        <w:keepNext w:val="0"/>
        <w:ind w:left="130" w:right="115"/>
      </w:pPr>
      <w:r>
        <w:t xml:space="preserve">        &lt;time&gt;</w:t>
      </w:r>
    </w:p>
    <w:p w14:paraId="0FFCF63E" w14:textId="77777777" w:rsidR="00935062" w:rsidRDefault="00935062" w:rsidP="00384C26">
      <w:pPr>
        <w:pStyle w:val="Example"/>
        <w:keepNext w:val="0"/>
        <w:ind w:left="130" w:right="115"/>
      </w:pPr>
      <w:r>
        <w:t xml:space="preserve">            &lt;low value="20210329"/&gt;</w:t>
      </w:r>
    </w:p>
    <w:p w14:paraId="767F7266" w14:textId="77777777" w:rsidR="00935062" w:rsidRDefault="00935062" w:rsidP="00384C26">
      <w:pPr>
        <w:pStyle w:val="Example"/>
        <w:keepNext w:val="0"/>
        <w:ind w:left="130" w:right="115"/>
      </w:pPr>
      <w:r>
        <w:t xml:space="preserve">        &lt;/time&gt;</w:t>
      </w:r>
    </w:p>
    <w:p w14:paraId="1254B702" w14:textId="77777777" w:rsidR="00935062" w:rsidRDefault="00935062" w:rsidP="00384C26">
      <w:pPr>
        <w:pStyle w:val="Example"/>
        <w:keepNext w:val="0"/>
        <w:ind w:left="130" w:right="115"/>
      </w:pPr>
      <w:r>
        <w:t xml:space="preserve">        &lt;participantRole classCode="SDLOC"&gt;</w:t>
      </w:r>
    </w:p>
    <w:p w14:paraId="56FD7642" w14:textId="77777777" w:rsidR="00935062" w:rsidRDefault="00935062" w:rsidP="00384C26">
      <w:pPr>
        <w:pStyle w:val="Example"/>
        <w:keepNext w:val="0"/>
        <w:ind w:left="130" w:right="115"/>
      </w:pPr>
      <w:r>
        <w:t xml:space="preserve">            &lt;code code="309905000" codeSystem="2.16.840.1.113883.6.96"</w:t>
      </w:r>
    </w:p>
    <w:p w14:paraId="54AE9419" w14:textId="77777777" w:rsidR="00935062" w:rsidRDefault="00935062" w:rsidP="00384C26">
      <w:pPr>
        <w:pStyle w:val="Example"/>
        <w:keepNext w:val="0"/>
        <w:ind w:left="130" w:right="115"/>
      </w:pPr>
      <w:r>
        <w:t>codeSystemName="SNOMED CT" displayName="Adult Intensive Care Unit"/&gt;</w:t>
      </w:r>
    </w:p>
    <w:p w14:paraId="48745FEB" w14:textId="77777777" w:rsidR="00935062" w:rsidRDefault="00935062" w:rsidP="00384C26">
      <w:pPr>
        <w:pStyle w:val="Example"/>
        <w:keepNext w:val="0"/>
        <w:ind w:left="130" w:right="115"/>
      </w:pPr>
      <w:r>
        <w:t xml:space="preserve">            &lt;addr&gt;</w:t>
      </w:r>
    </w:p>
    <w:p w14:paraId="3390963C" w14:textId="77777777" w:rsidR="00935062" w:rsidRDefault="00935062" w:rsidP="00384C26">
      <w:pPr>
        <w:pStyle w:val="Example"/>
        <w:keepNext w:val="0"/>
        <w:ind w:left="130" w:right="115"/>
      </w:pPr>
      <w:r>
        <w:t xml:space="preserve">                &lt;streetAddressLine&gt;17 Daws Rd.&lt;/streetAddressLine&gt;</w:t>
      </w:r>
    </w:p>
    <w:p w14:paraId="4CE049CC" w14:textId="77777777" w:rsidR="00935062" w:rsidRDefault="00935062" w:rsidP="00384C26">
      <w:pPr>
        <w:pStyle w:val="Example"/>
        <w:keepNext w:val="0"/>
        <w:ind w:left="130" w:right="115"/>
      </w:pPr>
      <w:r>
        <w:lastRenderedPageBreak/>
        <w:t xml:space="preserve">                &lt;city&gt;Blue Bell&lt;/city&gt;</w:t>
      </w:r>
    </w:p>
    <w:p w14:paraId="537BF452" w14:textId="77777777" w:rsidR="00935062" w:rsidRDefault="00935062" w:rsidP="00384C26">
      <w:pPr>
        <w:pStyle w:val="Example"/>
        <w:keepNext w:val="0"/>
        <w:ind w:left="130" w:right="115"/>
      </w:pPr>
      <w:r>
        <w:t xml:space="preserve">                &lt;state&gt;MA&lt;/state&gt;</w:t>
      </w:r>
    </w:p>
    <w:p w14:paraId="5558C621" w14:textId="77777777" w:rsidR="00935062" w:rsidRDefault="00935062" w:rsidP="00384C26">
      <w:pPr>
        <w:pStyle w:val="Example"/>
        <w:keepNext w:val="0"/>
        <w:ind w:left="130" w:right="115"/>
      </w:pPr>
      <w:r>
        <w:t xml:space="preserve">                &lt;postalCode&gt;02368&lt;/postalCode&gt;</w:t>
      </w:r>
    </w:p>
    <w:p w14:paraId="49B5BFBF" w14:textId="77777777" w:rsidR="00935062" w:rsidRDefault="00935062" w:rsidP="00384C26">
      <w:pPr>
        <w:pStyle w:val="Example"/>
        <w:keepNext w:val="0"/>
        <w:ind w:left="130" w:right="115"/>
      </w:pPr>
      <w:r>
        <w:t xml:space="preserve">                &lt;country&gt;US&lt;/country&gt;</w:t>
      </w:r>
    </w:p>
    <w:p w14:paraId="5C89E178" w14:textId="77777777" w:rsidR="00935062" w:rsidRDefault="00935062" w:rsidP="00384C26">
      <w:pPr>
        <w:pStyle w:val="Example"/>
        <w:keepNext w:val="0"/>
        <w:ind w:left="130" w:right="115"/>
      </w:pPr>
      <w:r>
        <w:t xml:space="preserve">            &lt;/addr&gt;</w:t>
      </w:r>
    </w:p>
    <w:p w14:paraId="309BA5B1" w14:textId="77777777" w:rsidR="00935062" w:rsidRDefault="00935062" w:rsidP="00384C26">
      <w:pPr>
        <w:pStyle w:val="Example"/>
        <w:keepNext w:val="0"/>
        <w:ind w:left="130" w:right="115"/>
      </w:pPr>
      <w:r>
        <w:t xml:space="preserve">            &lt;telecom use="WP" value="tel:(555)555-1003"/&gt;</w:t>
      </w:r>
    </w:p>
    <w:p w14:paraId="5E303CC2" w14:textId="77777777" w:rsidR="00935062" w:rsidRDefault="00935062" w:rsidP="00384C26">
      <w:pPr>
        <w:pStyle w:val="Example"/>
        <w:keepNext w:val="0"/>
        <w:ind w:left="130" w:right="115"/>
      </w:pPr>
      <w:r>
        <w:t xml:space="preserve">            &lt;playingEntity classCode="PLC"&gt;</w:t>
      </w:r>
    </w:p>
    <w:p w14:paraId="7B97C6EC" w14:textId="77777777" w:rsidR="00935062" w:rsidRDefault="00935062" w:rsidP="00384C26">
      <w:pPr>
        <w:pStyle w:val="Example"/>
        <w:keepNext w:val="0"/>
        <w:ind w:left="130" w:right="115"/>
      </w:pPr>
      <w:r>
        <w:t xml:space="preserve">                &lt;name&gt;Good Health Clinic&lt;/name&gt;</w:t>
      </w:r>
    </w:p>
    <w:p w14:paraId="08B753E2" w14:textId="77777777" w:rsidR="00935062" w:rsidRDefault="00935062" w:rsidP="00384C26">
      <w:pPr>
        <w:pStyle w:val="Example"/>
        <w:keepNext w:val="0"/>
        <w:ind w:left="130" w:right="115"/>
      </w:pPr>
      <w:r>
        <w:t xml:space="preserve">            &lt;/playingEntity&gt;</w:t>
      </w:r>
    </w:p>
    <w:p w14:paraId="7C19BA39" w14:textId="77777777" w:rsidR="00935062" w:rsidRDefault="00935062" w:rsidP="00384C26">
      <w:pPr>
        <w:pStyle w:val="Example"/>
        <w:keepNext w:val="0"/>
        <w:ind w:left="130" w:right="115"/>
      </w:pPr>
      <w:r>
        <w:t xml:space="preserve">        &lt;/participantRole&gt;</w:t>
      </w:r>
    </w:p>
    <w:p w14:paraId="020A1499" w14:textId="77777777" w:rsidR="00935062" w:rsidRDefault="00935062" w:rsidP="00384C26">
      <w:pPr>
        <w:pStyle w:val="Example"/>
        <w:keepNext w:val="0"/>
        <w:ind w:left="130" w:right="115"/>
      </w:pPr>
      <w:r>
        <w:t xml:space="preserve">    &lt;/participant&gt;</w:t>
      </w:r>
    </w:p>
    <w:p w14:paraId="57C4D6AC" w14:textId="77777777" w:rsidR="00935062" w:rsidRDefault="00935062" w:rsidP="00384C26">
      <w:pPr>
        <w:pStyle w:val="Example"/>
        <w:keepNext w:val="0"/>
        <w:ind w:left="130" w:right="115"/>
      </w:pPr>
      <w:r>
        <w:t>&lt;/observation&gt;</w:t>
      </w:r>
    </w:p>
    <w:p w14:paraId="356C5AF4" w14:textId="77777777" w:rsidR="00935062" w:rsidRDefault="00935062" w:rsidP="00935062">
      <w:pPr>
        <w:pStyle w:val="BodyText"/>
      </w:pPr>
    </w:p>
    <w:p w14:paraId="18EA24A6" w14:textId="36C568CB" w:rsidR="00935062" w:rsidRPr="00FB4FC8" w:rsidRDefault="00935062" w:rsidP="00935062">
      <w:pPr>
        <w:pStyle w:val="Heading3nospace"/>
      </w:pPr>
      <w:bookmarkStart w:id="3363" w:name="E_Physical_Exam_Performed_V6"/>
      <w:bookmarkStart w:id="3364" w:name="_Toc78972473"/>
      <w:bookmarkStart w:id="3365" w:name="_Toc120390054"/>
      <w:r w:rsidRPr="00FB4FC8">
        <w:t>Physical Exam Performed (V6)</w:t>
      </w:r>
      <w:bookmarkEnd w:id="3363"/>
      <w:bookmarkEnd w:id="3364"/>
      <w:bookmarkEnd w:id="3365"/>
      <w:r w:rsidR="00B429F2" w:rsidRPr="00FB4FC8">
        <w:t xml:space="preserve"> </w:t>
      </w:r>
    </w:p>
    <w:p w14:paraId="698CBE42" w14:textId="77777777" w:rsidR="00935062" w:rsidRDefault="00935062" w:rsidP="00935062">
      <w:pPr>
        <w:pStyle w:val="BracketData"/>
      </w:pPr>
      <w:r>
        <w:t>[observation: identifier urn:hl7ii:2.16.840.1.113883.10.20.24.3.59:2021-08-01 (open)]</w:t>
      </w:r>
    </w:p>
    <w:p w14:paraId="5DDF081A" w14:textId="524262EC" w:rsidR="00935062" w:rsidRDefault="00935062" w:rsidP="00935062">
      <w:pPr>
        <w:pStyle w:val="Caption"/>
      </w:pPr>
      <w:bookmarkStart w:id="3366" w:name="_Toc78972934"/>
      <w:bookmarkStart w:id="3367" w:name="_Toc118244626"/>
      <w:r>
        <w:t xml:space="preserve">Table </w:t>
      </w:r>
      <w:r>
        <w:fldChar w:fldCharType="begin"/>
      </w:r>
      <w:r>
        <w:instrText>SEQ Table \* ARABIC</w:instrText>
      </w:r>
      <w:r>
        <w:fldChar w:fldCharType="separate"/>
      </w:r>
      <w:r w:rsidR="00A21BC2">
        <w:t>215</w:t>
      </w:r>
      <w:r>
        <w:fldChar w:fldCharType="end"/>
      </w:r>
      <w:r>
        <w:t>: Physical Exam Performed (V6) Contexts</w:t>
      </w:r>
      <w:bookmarkEnd w:id="3366"/>
      <w:bookmarkEnd w:id="336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09909119" w14:textId="77777777" w:rsidTr="00C44751">
        <w:trPr>
          <w:cantSplit/>
          <w:tblHeader/>
          <w:jc w:val="center"/>
        </w:trPr>
        <w:tc>
          <w:tcPr>
            <w:tcW w:w="360" w:type="dxa"/>
            <w:shd w:val="clear" w:color="auto" w:fill="E6E6E6"/>
          </w:tcPr>
          <w:p w14:paraId="5046BF56" w14:textId="77777777" w:rsidR="00935062" w:rsidRDefault="00935062" w:rsidP="00C44751">
            <w:pPr>
              <w:pStyle w:val="TableHead"/>
            </w:pPr>
            <w:r>
              <w:t>Contained By:</w:t>
            </w:r>
          </w:p>
        </w:tc>
        <w:tc>
          <w:tcPr>
            <w:tcW w:w="360" w:type="dxa"/>
            <w:shd w:val="clear" w:color="auto" w:fill="E6E6E6"/>
          </w:tcPr>
          <w:p w14:paraId="452723AE" w14:textId="77777777" w:rsidR="00935062" w:rsidRDefault="00935062" w:rsidP="00C44751">
            <w:pPr>
              <w:pStyle w:val="TableHead"/>
            </w:pPr>
            <w:r>
              <w:t>Contains:</w:t>
            </w:r>
          </w:p>
        </w:tc>
      </w:tr>
      <w:tr w:rsidR="00935062" w14:paraId="7FC43EBB" w14:textId="77777777" w:rsidTr="00C44751">
        <w:trPr>
          <w:jc w:val="center"/>
        </w:trPr>
        <w:tc>
          <w:tcPr>
            <w:tcW w:w="360" w:type="dxa"/>
          </w:tcPr>
          <w:p w14:paraId="0A1B191E" w14:textId="77777777" w:rsidR="00935062" w:rsidRDefault="0085191F" w:rsidP="00C44751">
            <w:pPr>
              <w:pStyle w:val="TableText"/>
            </w:pPr>
            <w:hyperlink w:anchor="S_Patient_Data_Section_QDM_V8">
              <w:r w:rsidR="00935062">
                <w:rPr>
                  <w:rStyle w:val="HyperlinkText9pt"/>
                </w:rPr>
                <w:t>Patient Data Section QDM (V8)</w:t>
              </w:r>
            </w:hyperlink>
            <w:r w:rsidR="00935062">
              <w:t xml:space="preserve"> (optional)</w:t>
            </w:r>
          </w:p>
        </w:tc>
        <w:tc>
          <w:tcPr>
            <w:tcW w:w="360" w:type="dxa"/>
          </w:tcPr>
          <w:p w14:paraId="1676548F" w14:textId="77777777" w:rsidR="00935062" w:rsidRDefault="0085191F" w:rsidP="00C44751">
            <w:pPr>
              <w:pStyle w:val="TableText"/>
            </w:pPr>
            <w:hyperlink w:anchor="E_Reason_V3">
              <w:r w:rsidR="00935062">
                <w:rPr>
                  <w:rStyle w:val="HyperlinkText9pt"/>
                </w:rPr>
                <w:t>Reason (V3)</w:t>
              </w:r>
            </w:hyperlink>
            <w:r w:rsidR="00935062">
              <w:t xml:space="preserve"> (optional)</w:t>
            </w:r>
          </w:p>
          <w:p w14:paraId="54969FF4" w14:textId="77777777" w:rsidR="00935062" w:rsidRDefault="0085191F" w:rsidP="00C44751">
            <w:pPr>
              <w:pStyle w:val="TableText"/>
            </w:pPr>
            <w:hyperlink w:anchor="E_Component">
              <w:r w:rsidR="00935062">
                <w:rPr>
                  <w:rStyle w:val="HyperlinkText9pt"/>
                </w:rPr>
                <w:t>Component</w:t>
              </w:r>
            </w:hyperlink>
            <w:r w:rsidR="00935062">
              <w:t xml:space="preserve"> (optional)</w:t>
            </w:r>
          </w:p>
          <w:p w14:paraId="318341B6" w14:textId="77777777" w:rsidR="00935062" w:rsidRDefault="0085191F" w:rsidP="00C44751">
            <w:pPr>
              <w:pStyle w:val="TableText"/>
            </w:pPr>
            <w:hyperlink w:anchor="SE_Related_To">
              <w:r w:rsidR="00935062">
                <w:rPr>
                  <w:rStyle w:val="HyperlinkText9pt"/>
                </w:rPr>
                <w:t>Related To</w:t>
              </w:r>
            </w:hyperlink>
            <w:r w:rsidR="00935062">
              <w:t xml:space="preserve"> (optional)</w:t>
            </w:r>
          </w:p>
          <w:p w14:paraId="137CB671" w14:textId="77777777" w:rsidR="00935062" w:rsidRDefault="0085191F" w:rsidP="00C44751">
            <w:pPr>
              <w:pStyle w:val="TableText"/>
            </w:pPr>
            <w:hyperlink w:anchor="SE_Entity_Care_Partner">
              <w:r w:rsidR="00935062">
                <w:rPr>
                  <w:rStyle w:val="HyperlinkText9pt"/>
                </w:rPr>
                <w:t>Entity Care Partner</w:t>
              </w:r>
            </w:hyperlink>
            <w:r w:rsidR="00935062">
              <w:t xml:space="preserve"> (optional)</w:t>
            </w:r>
          </w:p>
          <w:p w14:paraId="326FBFEE" w14:textId="77777777" w:rsidR="00935062" w:rsidRDefault="0085191F" w:rsidP="00C44751">
            <w:pPr>
              <w:pStyle w:val="TableText"/>
            </w:pPr>
            <w:hyperlink w:anchor="SE_Entity_Patient">
              <w:r w:rsidR="00935062">
                <w:rPr>
                  <w:rStyle w:val="HyperlinkText9pt"/>
                </w:rPr>
                <w:t>Entity Patient</w:t>
              </w:r>
            </w:hyperlink>
            <w:r w:rsidR="00935062">
              <w:t xml:space="preserve"> (optional)</w:t>
            </w:r>
          </w:p>
          <w:p w14:paraId="0422CDC1" w14:textId="77777777" w:rsidR="00935062" w:rsidRDefault="0085191F" w:rsidP="00C44751">
            <w:pPr>
              <w:pStyle w:val="TableText"/>
            </w:pPr>
            <w:hyperlink w:anchor="SE_Entity_Organization">
              <w:r w:rsidR="00935062">
                <w:rPr>
                  <w:rStyle w:val="HyperlinkText9pt"/>
                </w:rPr>
                <w:t>Entity Organization</w:t>
              </w:r>
            </w:hyperlink>
            <w:r w:rsidR="00935062">
              <w:t xml:space="preserve"> (optional)</w:t>
            </w:r>
          </w:p>
          <w:p w14:paraId="463C12BF" w14:textId="77777777" w:rsidR="00935062" w:rsidRDefault="0085191F" w:rsidP="00C44751">
            <w:pPr>
              <w:pStyle w:val="TableText"/>
            </w:pPr>
            <w:hyperlink w:anchor="SE_Entity_Practitioner">
              <w:r w:rsidR="00935062">
                <w:rPr>
                  <w:rStyle w:val="HyperlinkText9pt"/>
                </w:rPr>
                <w:t>Entity Practitioner</w:t>
              </w:r>
            </w:hyperlink>
            <w:r w:rsidR="00935062">
              <w:t xml:space="preserve"> (optional)</w:t>
            </w:r>
          </w:p>
          <w:p w14:paraId="09A7F49E" w14:textId="77777777" w:rsidR="00935062" w:rsidRDefault="0085191F" w:rsidP="00C44751">
            <w:pPr>
              <w:pStyle w:val="TableText"/>
            </w:pPr>
            <w:hyperlink w:anchor="U_Author_V2">
              <w:r w:rsidR="00935062">
                <w:rPr>
                  <w:rStyle w:val="HyperlinkText9pt"/>
                </w:rPr>
                <w:t>Author (V2)</w:t>
              </w:r>
            </w:hyperlink>
            <w:r w:rsidR="00935062">
              <w:t xml:space="preserve"> (optional)</w:t>
            </w:r>
          </w:p>
          <w:p w14:paraId="0B6012F7" w14:textId="77777777" w:rsidR="00935062" w:rsidRDefault="0085191F" w:rsidP="00C44751">
            <w:pPr>
              <w:pStyle w:val="TableText"/>
            </w:pPr>
            <w:hyperlink w:anchor="SE_Entity_Location">
              <w:r w:rsidR="00935062">
                <w:rPr>
                  <w:rStyle w:val="HyperlinkText9pt"/>
                </w:rPr>
                <w:t>Entity Location</w:t>
              </w:r>
            </w:hyperlink>
            <w:r w:rsidR="00935062">
              <w:t xml:space="preserve"> (optional)</w:t>
            </w:r>
          </w:p>
        </w:tc>
      </w:tr>
    </w:tbl>
    <w:p w14:paraId="26A78432" w14:textId="77777777" w:rsidR="00935062" w:rsidRDefault="00935062" w:rsidP="00935062">
      <w:pPr>
        <w:pStyle w:val="BodyText"/>
      </w:pPr>
    </w:p>
    <w:p w14:paraId="03873A2D" w14:textId="77777777" w:rsidR="00935062" w:rsidRDefault="00935062" w:rsidP="00935062">
      <w:r>
        <w:t>This template represents the QDM datatype: Physical Exam, Performed.</w:t>
      </w:r>
      <w:r>
        <w:br/>
        <w:t>A physical exam has been completed. A time/date stamp is required, moodCode has been constrained to "EVN" and statusCode has been constrained to “completed”. If there is a result, it is recorded in value.</w:t>
      </w:r>
      <w:r>
        <w:br/>
        <w:t>QDM attribute: Negation Rationale is represented by setting negationInd="true" and stating the reason (rationale) in a contained Reason (V3) template.</w:t>
      </w:r>
      <w:r>
        <w:br/>
        <w:t>QDM attribute: Relevant dateTime references the time the physical exam is performed when the physical exam occurs at a single point in time.</w:t>
      </w:r>
      <w:r>
        <w:br/>
        <w:t>QDM attribute: Relevant Period references a start and stop time for a physical exam that occurs over a time interval.</w:t>
      </w:r>
      <w:r>
        <w:br/>
        <w:t>QDM attribute: Author dateTime references the time the action was recorded.</w:t>
      </w:r>
      <w:r>
        <w:br/>
        <w:t>For Physical Exam Not Performed, use Author dateTime to reference timing and must not use Relevant Period or Relevant dateTime.</w:t>
      </w:r>
    </w:p>
    <w:p w14:paraId="75CF72D0" w14:textId="1F9FC7EE" w:rsidR="00935062" w:rsidRDefault="00935062" w:rsidP="00935062">
      <w:pPr>
        <w:pStyle w:val="Caption"/>
      </w:pPr>
      <w:bookmarkStart w:id="3368" w:name="_Toc78972935"/>
      <w:bookmarkStart w:id="3369" w:name="_Toc118244627"/>
      <w:r>
        <w:lastRenderedPageBreak/>
        <w:t xml:space="preserve">Table </w:t>
      </w:r>
      <w:r>
        <w:fldChar w:fldCharType="begin"/>
      </w:r>
      <w:r>
        <w:instrText>SEQ Table \* ARABIC</w:instrText>
      </w:r>
      <w:r>
        <w:fldChar w:fldCharType="separate"/>
      </w:r>
      <w:r w:rsidR="00A21BC2">
        <w:t>216</w:t>
      </w:r>
      <w:r>
        <w:fldChar w:fldCharType="end"/>
      </w:r>
      <w:r>
        <w:t>: Physical Exam Performed (V6) Constraints Overview</w:t>
      </w:r>
      <w:bookmarkEnd w:id="3368"/>
      <w:bookmarkEnd w:id="336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7BA40813" w14:textId="77777777" w:rsidTr="00C44751">
        <w:trPr>
          <w:cantSplit/>
          <w:tblHeader/>
          <w:jc w:val="center"/>
        </w:trPr>
        <w:tc>
          <w:tcPr>
            <w:tcW w:w="0" w:type="dxa"/>
            <w:shd w:val="clear" w:color="auto" w:fill="E6E6E6"/>
            <w:noWrap/>
          </w:tcPr>
          <w:p w14:paraId="327484AF" w14:textId="77777777" w:rsidR="00935062" w:rsidRDefault="00935062" w:rsidP="00C304B8">
            <w:pPr>
              <w:pStyle w:val="TableHead"/>
              <w:keepNext w:val="0"/>
            </w:pPr>
            <w:r>
              <w:t>XPath</w:t>
            </w:r>
          </w:p>
        </w:tc>
        <w:tc>
          <w:tcPr>
            <w:tcW w:w="720" w:type="dxa"/>
            <w:shd w:val="clear" w:color="auto" w:fill="E6E6E6"/>
            <w:noWrap/>
          </w:tcPr>
          <w:p w14:paraId="3B12EF70" w14:textId="77777777" w:rsidR="00935062" w:rsidRDefault="00935062" w:rsidP="00C304B8">
            <w:pPr>
              <w:pStyle w:val="TableHead"/>
              <w:keepNext w:val="0"/>
            </w:pPr>
            <w:r>
              <w:t>Card.</w:t>
            </w:r>
          </w:p>
        </w:tc>
        <w:tc>
          <w:tcPr>
            <w:tcW w:w="1152" w:type="dxa"/>
            <w:shd w:val="clear" w:color="auto" w:fill="E6E6E6"/>
            <w:noWrap/>
          </w:tcPr>
          <w:p w14:paraId="60786890" w14:textId="77777777" w:rsidR="00935062" w:rsidRDefault="00935062" w:rsidP="00C304B8">
            <w:pPr>
              <w:pStyle w:val="TableHead"/>
              <w:keepNext w:val="0"/>
            </w:pPr>
            <w:r>
              <w:t>Verb</w:t>
            </w:r>
          </w:p>
        </w:tc>
        <w:tc>
          <w:tcPr>
            <w:tcW w:w="864" w:type="dxa"/>
            <w:shd w:val="clear" w:color="auto" w:fill="E6E6E6"/>
            <w:noWrap/>
          </w:tcPr>
          <w:p w14:paraId="06504418" w14:textId="77777777" w:rsidR="00935062" w:rsidRDefault="00935062" w:rsidP="00C304B8">
            <w:pPr>
              <w:pStyle w:val="TableHead"/>
              <w:keepNext w:val="0"/>
            </w:pPr>
            <w:r>
              <w:t>Data Type</w:t>
            </w:r>
          </w:p>
        </w:tc>
        <w:tc>
          <w:tcPr>
            <w:tcW w:w="864" w:type="dxa"/>
            <w:shd w:val="clear" w:color="auto" w:fill="E6E6E6"/>
            <w:noWrap/>
          </w:tcPr>
          <w:p w14:paraId="5050EFC9" w14:textId="77777777" w:rsidR="00935062" w:rsidRDefault="00935062" w:rsidP="00C304B8">
            <w:pPr>
              <w:pStyle w:val="TableHead"/>
              <w:keepNext w:val="0"/>
            </w:pPr>
            <w:r>
              <w:t>CONF#</w:t>
            </w:r>
          </w:p>
        </w:tc>
        <w:tc>
          <w:tcPr>
            <w:tcW w:w="864" w:type="dxa"/>
            <w:shd w:val="clear" w:color="auto" w:fill="E6E6E6"/>
            <w:noWrap/>
          </w:tcPr>
          <w:p w14:paraId="4C0BCC28" w14:textId="77777777" w:rsidR="00935062" w:rsidRDefault="00935062" w:rsidP="00C304B8">
            <w:pPr>
              <w:pStyle w:val="TableHead"/>
              <w:keepNext w:val="0"/>
            </w:pPr>
            <w:r>
              <w:t>Value</w:t>
            </w:r>
          </w:p>
        </w:tc>
      </w:tr>
      <w:tr w:rsidR="00935062" w14:paraId="6D3157C8" w14:textId="77777777" w:rsidTr="00C44751">
        <w:trPr>
          <w:jc w:val="center"/>
        </w:trPr>
        <w:tc>
          <w:tcPr>
            <w:tcW w:w="10160" w:type="dxa"/>
            <w:gridSpan w:val="6"/>
          </w:tcPr>
          <w:p w14:paraId="5ED6B02B" w14:textId="77777777" w:rsidR="00935062" w:rsidRDefault="00935062" w:rsidP="00C304B8">
            <w:pPr>
              <w:pStyle w:val="TableText"/>
              <w:keepNext w:val="0"/>
            </w:pPr>
            <w:r>
              <w:t>observation (identifier: urn:hl7ii:2.16.840.1.113883.10.20.24.3.59:2021-08-01)</w:t>
            </w:r>
          </w:p>
        </w:tc>
      </w:tr>
      <w:tr w:rsidR="00935062" w14:paraId="7678CD04" w14:textId="77777777" w:rsidTr="00C44751">
        <w:trPr>
          <w:jc w:val="center"/>
        </w:trPr>
        <w:tc>
          <w:tcPr>
            <w:tcW w:w="3345" w:type="dxa"/>
          </w:tcPr>
          <w:p w14:paraId="19017EA8" w14:textId="77777777" w:rsidR="00935062" w:rsidRDefault="00935062" w:rsidP="00C304B8">
            <w:pPr>
              <w:pStyle w:val="TableText"/>
              <w:keepNext w:val="0"/>
            </w:pPr>
            <w:r>
              <w:tab/>
              <w:t>@classCode</w:t>
            </w:r>
          </w:p>
        </w:tc>
        <w:tc>
          <w:tcPr>
            <w:tcW w:w="720" w:type="dxa"/>
          </w:tcPr>
          <w:p w14:paraId="6964B531" w14:textId="77777777" w:rsidR="00935062" w:rsidRDefault="00935062" w:rsidP="00C304B8">
            <w:pPr>
              <w:pStyle w:val="TableText"/>
              <w:keepNext w:val="0"/>
            </w:pPr>
            <w:r>
              <w:t>1..1</w:t>
            </w:r>
          </w:p>
        </w:tc>
        <w:tc>
          <w:tcPr>
            <w:tcW w:w="1152" w:type="dxa"/>
          </w:tcPr>
          <w:p w14:paraId="5788018D" w14:textId="77777777" w:rsidR="00935062" w:rsidRDefault="00935062" w:rsidP="00C304B8">
            <w:pPr>
              <w:pStyle w:val="TableText"/>
              <w:keepNext w:val="0"/>
            </w:pPr>
            <w:r>
              <w:t>SHALL</w:t>
            </w:r>
          </w:p>
        </w:tc>
        <w:tc>
          <w:tcPr>
            <w:tcW w:w="864" w:type="dxa"/>
          </w:tcPr>
          <w:p w14:paraId="17B05584" w14:textId="77777777" w:rsidR="00935062" w:rsidRDefault="00935062" w:rsidP="00C304B8">
            <w:pPr>
              <w:pStyle w:val="TableText"/>
              <w:keepNext w:val="0"/>
            </w:pPr>
          </w:p>
        </w:tc>
        <w:tc>
          <w:tcPr>
            <w:tcW w:w="1104" w:type="dxa"/>
          </w:tcPr>
          <w:p w14:paraId="62CD73E1" w14:textId="77777777" w:rsidR="00935062" w:rsidRDefault="0085191F" w:rsidP="00C304B8">
            <w:pPr>
              <w:pStyle w:val="TableText"/>
              <w:keepNext w:val="0"/>
            </w:pPr>
            <w:hyperlink w:anchor="C_4509-27559">
              <w:r w:rsidR="00935062">
                <w:rPr>
                  <w:rStyle w:val="HyperlinkText9pt"/>
                </w:rPr>
                <w:t>4509-27559</w:t>
              </w:r>
            </w:hyperlink>
          </w:p>
        </w:tc>
        <w:tc>
          <w:tcPr>
            <w:tcW w:w="2975" w:type="dxa"/>
          </w:tcPr>
          <w:p w14:paraId="7EE37126" w14:textId="77777777" w:rsidR="00935062" w:rsidRDefault="00935062" w:rsidP="00C304B8">
            <w:pPr>
              <w:pStyle w:val="TableText"/>
              <w:keepNext w:val="0"/>
            </w:pPr>
            <w:r>
              <w:t>urn:oid:2.16.840.1.113883.5.6 (HL7ActClass) = OBS</w:t>
            </w:r>
          </w:p>
        </w:tc>
      </w:tr>
      <w:tr w:rsidR="00935062" w14:paraId="3ACC8A68" w14:textId="77777777" w:rsidTr="00C44751">
        <w:trPr>
          <w:jc w:val="center"/>
        </w:trPr>
        <w:tc>
          <w:tcPr>
            <w:tcW w:w="3345" w:type="dxa"/>
          </w:tcPr>
          <w:p w14:paraId="135E095E" w14:textId="77777777" w:rsidR="00935062" w:rsidRDefault="00935062" w:rsidP="00C304B8">
            <w:pPr>
              <w:pStyle w:val="TableText"/>
              <w:keepNext w:val="0"/>
            </w:pPr>
            <w:r>
              <w:tab/>
              <w:t>@moodCode</w:t>
            </w:r>
          </w:p>
        </w:tc>
        <w:tc>
          <w:tcPr>
            <w:tcW w:w="720" w:type="dxa"/>
          </w:tcPr>
          <w:p w14:paraId="199A18D1" w14:textId="77777777" w:rsidR="00935062" w:rsidRDefault="00935062" w:rsidP="00C304B8">
            <w:pPr>
              <w:pStyle w:val="TableText"/>
              <w:keepNext w:val="0"/>
            </w:pPr>
            <w:r>
              <w:t>1..1</w:t>
            </w:r>
          </w:p>
        </w:tc>
        <w:tc>
          <w:tcPr>
            <w:tcW w:w="1152" w:type="dxa"/>
          </w:tcPr>
          <w:p w14:paraId="47B6D035" w14:textId="77777777" w:rsidR="00935062" w:rsidRDefault="00935062" w:rsidP="00C304B8">
            <w:pPr>
              <w:pStyle w:val="TableText"/>
              <w:keepNext w:val="0"/>
            </w:pPr>
            <w:r>
              <w:t>SHALL</w:t>
            </w:r>
          </w:p>
        </w:tc>
        <w:tc>
          <w:tcPr>
            <w:tcW w:w="864" w:type="dxa"/>
          </w:tcPr>
          <w:p w14:paraId="4B5E69A1" w14:textId="77777777" w:rsidR="00935062" w:rsidRDefault="00935062" w:rsidP="00C304B8">
            <w:pPr>
              <w:pStyle w:val="TableText"/>
              <w:keepNext w:val="0"/>
            </w:pPr>
          </w:p>
        </w:tc>
        <w:tc>
          <w:tcPr>
            <w:tcW w:w="1104" w:type="dxa"/>
          </w:tcPr>
          <w:p w14:paraId="0007204E" w14:textId="77777777" w:rsidR="00935062" w:rsidRDefault="0085191F" w:rsidP="00C304B8">
            <w:pPr>
              <w:pStyle w:val="TableText"/>
              <w:keepNext w:val="0"/>
            </w:pPr>
            <w:hyperlink w:anchor="C_4509-12643">
              <w:r w:rsidR="00935062">
                <w:rPr>
                  <w:rStyle w:val="HyperlinkText9pt"/>
                </w:rPr>
                <w:t>4509-12643</w:t>
              </w:r>
            </w:hyperlink>
          </w:p>
        </w:tc>
        <w:tc>
          <w:tcPr>
            <w:tcW w:w="2975" w:type="dxa"/>
          </w:tcPr>
          <w:p w14:paraId="2C6F0982" w14:textId="77777777" w:rsidR="00935062" w:rsidRDefault="00935062" w:rsidP="00C304B8">
            <w:pPr>
              <w:pStyle w:val="TableText"/>
              <w:keepNext w:val="0"/>
            </w:pPr>
            <w:r>
              <w:t>urn:oid:2.16.840.1.113883.5.1001 (HL7ActMood) = EVN</w:t>
            </w:r>
          </w:p>
        </w:tc>
      </w:tr>
      <w:tr w:rsidR="00935062" w14:paraId="4AB87EFC" w14:textId="77777777" w:rsidTr="00C44751">
        <w:trPr>
          <w:jc w:val="center"/>
        </w:trPr>
        <w:tc>
          <w:tcPr>
            <w:tcW w:w="3345" w:type="dxa"/>
          </w:tcPr>
          <w:p w14:paraId="53E69883" w14:textId="77777777" w:rsidR="00935062" w:rsidRDefault="00935062" w:rsidP="00C304B8">
            <w:pPr>
              <w:pStyle w:val="TableText"/>
              <w:keepNext w:val="0"/>
            </w:pPr>
            <w:r>
              <w:tab/>
              <w:t>@negationInd</w:t>
            </w:r>
          </w:p>
        </w:tc>
        <w:tc>
          <w:tcPr>
            <w:tcW w:w="720" w:type="dxa"/>
          </w:tcPr>
          <w:p w14:paraId="5075C689" w14:textId="77777777" w:rsidR="00935062" w:rsidRDefault="00935062" w:rsidP="00C304B8">
            <w:pPr>
              <w:pStyle w:val="TableText"/>
              <w:keepNext w:val="0"/>
            </w:pPr>
            <w:r>
              <w:t>0..1</w:t>
            </w:r>
          </w:p>
        </w:tc>
        <w:tc>
          <w:tcPr>
            <w:tcW w:w="1152" w:type="dxa"/>
          </w:tcPr>
          <w:p w14:paraId="514E53A7" w14:textId="77777777" w:rsidR="00935062" w:rsidRDefault="00935062" w:rsidP="00C304B8">
            <w:pPr>
              <w:pStyle w:val="TableText"/>
              <w:keepNext w:val="0"/>
            </w:pPr>
            <w:r>
              <w:t>MAY</w:t>
            </w:r>
          </w:p>
        </w:tc>
        <w:tc>
          <w:tcPr>
            <w:tcW w:w="864" w:type="dxa"/>
          </w:tcPr>
          <w:p w14:paraId="44EC1E5C" w14:textId="77777777" w:rsidR="00935062" w:rsidRDefault="00935062" w:rsidP="00C304B8">
            <w:pPr>
              <w:pStyle w:val="TableText"/>
              <w:keepNext w:val="0"/>
            </w:pPr>
          </w:p>
        </w:tc>
        <w:tc>
          <w:tcPr>
            <w:tcW w:w="1104" w:type="dxa"/>
          </w:tcPr>
          <w:p w14:paraId="31559075" w14:textId="77777777" w:rsidR="00935062" w:rsidRDefault="0085191F" w:rsidP="00C304B8">
            <w:pPr>
              <w:pStyle w:val="TableText"/>
              <w:keepNext w:val="0"/>
            </w:pPr>
            <w:hyperlink w:anchor="C_4509-28093">
              <w:r w:rsidR="00935062">
                <w:rPr>
                  <w:rStyle w:val="HyperlinkText9pt"/>
                </w:rPr>
                <w:t>4509-28093</w:t>
              </w:r>
            </w:hyperlink>
          </w:p>
        </w:tc>
        <w:tc>
          <w:tcPr>
            <w:tcW w:w="2975" w:type="dxa"/>
          </w:tcPr>
          <w:p w14:paraId="3A939499" w14:textId="77777777" w:rsidR="00935062" w:rsidRDefault="00935062" w:rsidP="00C304B8">
            <w:pPr>
              <w:pStyle w:val="TableText"/>
              <w:keepNext w:val="0"/>
            </w:pPr>
          </w:p>
        </w:tc>
      </w:tr>
      <w:tr w:rsidR="00935062" w14:paraId="43EFD008" w14:textId="77777777" w:rsidTr="00C44751">
        <w:trPr>
          <w:jc w:val="center"/>
        </w:trPr>
        <w:tc>
          <w:tcPr>
            <w:tcW w:w="3345" w:type="dxa"/>
          </w:tcPr>
          <w:p w14:paraId="22EC5560" w14:textId="77777777" w:rsidR="00935062" w:rsidRDefault="00935062" w:rsidP="00C304B8">
            <w:pPr>
              <w:pStyle w:val="TableText"/>
              <w:keepNext w:val="0"/>
            </w:pPr>
            <w:r>
              <w:tab/>
              <w:t>templateId</w:t>
            </w:r>
          </w:p>
        </w:tc>
        <w:tc>
          <w:tcPr>
            <w:tcW w:w="720" w:type="dxa"/>
          </w:tcPr>
          <w:p w14:paraId="5F9416D2" w14:textId="77777777" w:rsidR="00935062" w:rsidRDefault="00935062" w:rsidP="00C304B8">
            <w:pPr>
              <w:pStyle w:val="TableText"/>
              <w:keepNext w:val="0"/>
            </w:pPr>
            <w:r>
              <w:t>1..1</w:t>
            </w:r>
          </w:p>
        </w:tc>
        <w:tc>
          <w:tcPr>
            <w:tcW w:w="1152" w:type="dxa"/>
          </w:tcPr>
          <w:p w14:paraId="4F3C530D" w14:textId="77777777" w:rsidR="00935062" w:rsidRDefault="00935062" w:rsidP="00C304B8">
            <w:pPr>
              <w:pStyle w:val="TableText"/>
              <w:keepNext w:val="0"/>
            </w:pPr>
            <w:r>
              <w:t>SHALL</w:t>
            </w:r>
          </w:p>
        </w:tc>
        <w:tc>
          <w:tcPr>
            <w:tcW w:w="864" w:type="dxa"/>
          </w:tcPr>
          <w:p w14:paraId="584AEE9E" w14:textId="77777777" w:rsidR="00935062" w:rsidRDefault="00935062" w:rsidP="00C304B8">
            <w:pPr>
              <w:pStyle w:val="TableText"/>
              <w:keepNext w:val="0"/>
            </w:pPr>
          </w:p>
        </w:tc>
        <w:tc>
          <w:tcPr>
            <w:tcW w:w="1104" w:type="dxa"/>
          </w:tcPr>
          <w:p w14:paraId="4DB0F585" w14:textId="77777777" w:rsidR="00935062" w:rsidRDefault="0085191F" w:rsidP="00C304B8">
            <w:pPr>
              <w:pStyle w:val="TableText"/>
              <w:keepNext w:val="0"/>
            </w:pPr>
            <w:hyperlink w:anchor="C_4509-12644">
              <w:r w:rsidR="00935062">
                <w:rPr>
                  <w:rStyle w:val="HyperlinkText9pt"/>
                </w:rPr>
                <w:t>4509-12644</w:t>
              </w:r>
            </w:hyperlink>
          </w:p>
        </w:tc>
        <w:tc>
          <w:tcPr>
            <w:tcW w:w="2975" w:type="dxa"/>
          </w:tcPr>
          <w:p w14:paraId="18C7CC28" w14:textId="77777777" w:rsidR="00935062" w:rsidRDefault="00935062" w:rsidP="00C304B8">
            <w:pPr>
              <w:pStyle w:val="TableText"/>
              <w:keepNext w:val="0"/>
            </w:pPr>
          </w:p>
        </w:tc>
      </w:tr>
      <w:tr w:rsidR="00935062" w14:paraId="2AD5EE7F" w14:textId="77777777" w:rsidTr="00C44751">
        <w:trPr>
          <w:jc w:val="center"/>
        </w:trPr>
        <w:tc>
          <w:tcPr>
            <w:tcW w:w="3345" w:type="dxa"/>
          </w:tcPr>
          <w:p w14:paraId="620C90E8" w14:textId="77777777" w:rsidR="00935062" w:rsidRDefault="00935062" w:rsidP="00C304B8">
            <w:pPr>
              <w:pStyle w:val="TableText"/>
              <w:keepNext w:val="0"/>
            </w:pPr>
            <w:r>
              <w:tab/>
            </w:r>
            <w:r>
              <w:tab/>
              <w:t>@root</w:t>
            </w:r>
          </w:p>
        </w:tc>
        <w:tc>
          <w:tcPr>
            <w:tcW w:w="720" w:type="dxa"/>
          </w:tcPr>
          <w:p w14:paraId="171FF17F" w14:textId="77777777" w:rsidR="00935062" w:rsidRDefault="00935062" w:rsidP="00C304B8">
            <w:pPr>
              <w:pStyle w:val="TableText"/>
              <w:keepNext w:val="0"/>
            </w:pPr>
            <w:r>
              <w:t>1..1</w:t>
            </w:r>
          </w:p>
        </w:tc>
        <w:tc>
          <w:tcPr>
            <w:tcW w:w="1152" w:type="dxa"/>
          </w:tcPr>
          <w:p w14:paraId="3F80471D" w14:textId="77777777" w:rsidR="00935062" w:rsidRDefault="00935062" w:rsidP="00C304B8">
            <w:pPr>
              <w:pStyle w:val="TableText"/>
              <w:keepNext w:val="0"/>
            </w:pPr>
            <w:r>
              <w:t>SHALL</w:t>
            </w:r>
          </w:p>
        </w:tc>
        <w:tc>
          <w:tcPr>
            <w:tcW w:w="864" w:type="dxa"/>
          </w:tcPr>
          <w:p w14:paraId="3735034B" w14:textId="77777777" w:rsidR="00935062" w:rsidRDefault="00935062" w:rsidP="00C304B8">
            <w:pPr>
              <w:pStyle w:val="TableText"/>
              <w:keepNext w:val="0"/>
            </w:pPr>
          </w:p>
        </w:tc>
        <w:tc>
          <w:tcPr>
            <w:tcW w:w="1104" w:type="dxa"/>
          </w:tcPr>
          <w:p w14:paraId="07CC3355" w14:textId="77777777" w:rsidR="00935062" w:rsidRDefault="0085191F" w:rsidP="00C304B8">
            <w:pPr>
              <w:pStyle w:val="TableText"/>
              <w:keepNext w:val="0"/>
            </w:pPr>
            <w:hyperlink w:anchor="C_4509-12645">
              <w:r w:rsidR="00935062">
                <w:rPr>
                  <w:rStyle w:val="HyperlinkText9pt"/>
                </w:rPr>
                <w:t>4509-12645</w:t>
              </w:r>
            </w:hyperlink>
          </w:p>
        </w:tc>
        <w:tc>
          <w:tcPr>
            <w:tcW w:w="2975" w:type="dxa"/>
          </w:tcPr>
          <w:p w14:paraId="3FDA0A9D" w14:textId="77777777" w:rsidR="00935062" w:rsidRDefault="00935062" w:rsidP="00C304B8">
            <w:pPr>
              <w:pStyle w:val="TableText"/>
              <w:keepNext w:val="0"/>
            </w:pPr>
            <w:r>
              <w:t>2.16.840.1.113883.10.20.24.3.59</w:t>
            </w:r>
          </w:p>
        </w:tc>
      </w:tr>
      <w:tr w:rsidR="00935062" w14:paraId="7E5D85EF" w14:textId="77777777" w:rsidTr="00C44751">
        <w:trPr>
          <w:jc w:val="center"/>
        </w:trPr>
        <w:tc>
          <w:tcPr>
            <w:tcW w:w="3345" w:type="dxa"/>
          </w:tcPr>
          <w:p w14:paraId="6C2B4039" w14:textId="77777777" w:rsidR="00935062" w:rsidRDefault="00935062" w:rsidP="00C304B8">
            <w:pPr>
              <w:pStyle w:val="TableText"/>
              <w:keepNext w:val="0"/>
            </w:pPr>
            <w:r>
              <w:tab/>
            </w:r>
            <w:r>
              <w:tab/>
              <w:t>@extension</w:t>
            </w:r>
          </w:p>
        </w:tc>
        <w:tc>
          <w:tcPr>
            <w:tcW w:w="720" w:type="dxa"/>
          </w:tcPr>
          <w:p w14:paraId="524BAC7D" w14:textId="77777777" w:rsidR="00935062" w:rsidRDefault="00935062" w:rsidP="00C304B8">
            <w:pPr>
              <w:pStyle w:val="TableText"/>
              <w:keepNext w:val="0"/>
            </w:pPr>
            <w:r>
              <w:t>1..1</w:t>
            </w:r>
          </w:p>
        </w:tc>
        <w:tc>
          <w:tcPr>
            <w:tcW w:w="1152" w:type="dxa"/>
          </w:tcPr>
          <w:p w14:paraId="3C2512E6" w14:textId="77777777" w:rsidR="00935062" w:rsidRDefault="00935062" w:rsidP="00C304B8">
            <w:pPr>
              <w:pStyle w:val="TableText"/>
              <w:keepNext w:val="0"/>
            </w:pPr>
            <w:r>
              <w:t>SHALL</w:t>
            </w:r>
          </w:p>
        </w:tc>
        <w:tc>
          <w:tcPr>
            <w:tcW w:w="864" w:type="dxa"/>
          </w:tcPr>
          <w:p w14:paraId="7552D313" w14:textId="77777777" w:rsidR="00935062" w:rsidRDefault="00935062" w:rsidP="00C304B8">
            <w:pPr>
              <w:pStyle w:val="TableText"/>
              <w:keepNext w:val="0"/>
            </w:pPr>
          </w:p>
        </w:tc>
        <w:tc>
          <w:tcPr>
            <w:tcW w:w="1104" w:type="dxa"/>
          </w:tcPr>
          <w:p w14:paraId="057871B9" w14:textId="77777777" w:rsidR="00935062" w:rsidRDefault="0085191F" w:rsidP="00C304B8">
            <w:pPr>
              <w:pStyle w:val="TableText"/>
              <w:keepNext w:val="0"/>
            </w:pPr>
            <w:hyperlink w:anchor="C_4509-27135">
              <w:r w:rsidR="00935062">
                <w:rPr>
                  <w:rStyle w:val="HyperlinkText9pt"/>
                </w:rPr>
                <w:t>4509-27135</w:t>
              </w:r>
            </w:hyperlink>
          </w:p>
        </w:tc>
        <w:tc>
          <w:tcPr>
            <w:tcW w:w="2975" w:type="dxa"/>
          </w:tcPr>
          <w:p w14:paraId="78AF7662" w14:textId="77777777" w:rsidR="00935062" w:rsidRDefault="00935062" w:rsidP="00C304B8">
            <w:pPr>
              <w:pStyle w:val="TableText"/>
              <w:keepNext w:val="0"/>
            </w:pPr>
            <w:r>
              <w:t>2021-08-01</w:t>
            </w:r>
          </w:p>
        </w:tc>
      </w:tr>
      <w:tr w:rsidR="00935062" w14:paraId="5EC7A17C" w14:textId="77777777" w:rsidTr="00C44751">
        <w:trPr>
          <w:jc w:val="center"/>
        </w:trPr>
        <w:tc>
          <w:tcPr>
            <w:tcW w:w="3345" w:type="dxa"/>
          </w:tcPr>
          <w:p w14:paraId="64E8173C" w14:textId="77777777" w:rsidR="00935062" w:rsidRDefault="00935062" w:rsidP="00C304B8">
            <w:pPr>
              <w:pStyle w:val="TableText"/>
              <w:keepNext w:val="0"/>
            </w:pPr>
            <w:r>
              <w:tab/>
              <w:t>id</w:t>
            </w:r>
          </w:p>
        </w:tc>
        <w:tc>
          <w:tcPr>
            <w:tcW w:w="720" w:type="dxa"/>
          </w:tcPr>
          <w:p w14:paraId="36D04AEA" w14:textId="77777777" w:rsidR="00935062" w:rsidRDefault="00935062" w:rsidP="00C304B8">
            <w:pPr>
              <w:pStyle w:val="TableText"/>
              <w:keepNext w:val="0"/>
            </w:pPr>
            <w:r>
              <w:t>1..*</w:t>
            </w:r>
          </w:p>
        </w:tc>
        <w:tc>
          <w:tcPr>
            <w:tcW w:w="1152" w:type="dxa"/>
          </w:tcPr>
          <w:p w14:paraId="6FD6BEFC" w14:textId="77777777" w:rsidR="00935062" w:rsidRDefault="00935062" w:rsidP="00C304B8">
            <w:pPr>
              <w:pStyle w:val="TableText"/>
              <w:keepNext w:val="0"/>
            </w:pPr>
            <w:r>
              <w:t>SHALL</w:t>
            </w:r>
          </w:p>
        </w:tc>
        <w:tc>
          <w:tcPr>
            <w:tcW w:w="864" w:type="dxa"/>
          </w:tcPr>
          <w:p w14:paraId="1C69AA6F" w14:textId="77777777" w:rsidR="00935062" w:rsidRDefault="00935062" w:rsidP="00C304B8">
            <w:pPr>
              <w:pStyle w:val="TableText"/>
              <w:keepNext w:val="0"/>
            </w:pPr>
          </w:p>
        </w:tc>
        <w:tc>
          <w:tcPr>
            <w:tcW w:w="1104" w:type="dxa"/>
          </w:tcPr>
          <w:p w14:paraId="1CBC128F" w14:textId="77777777" w:rsidR="00935062" w:rsidRDefault="0085191F" w:rsidP="00C304B8">
            <w:pPr>
              <w:pStyle w:val="TableText"/>
              <w:keepNext w:val="0"/>
            </w:pPr>
            <w:hyperlink w:anchor="C_4509-29817">
              <w:r w:rsidR="00935062">
                <w:rPr>
                  <w:rStyle w:val="HyperlinkText9pt"/>
                </w:rPr>
                <w:t>4509-29817</w:t>
              </w:r>
            </w:hyperlink>
          </w:p>
        </w:tc>
        <w:tc>
          <w:tcPr>
            <w:tcW w:w="2975" w:type="dxa"/>
          </w:tcPr>
          <w:p w14:paraId="7620AE32" w14:textId="77777777" w:rsidR="00935062" w:rsidRDefault="00935062" w:rsidP="00C304B8">
            <w:pPr>
              <w:pStyle w:val="TableText"/>
              <w:keepNext w:val="0"/>
            </w:pPr>
          </w:p>
        </w:tc>
      </w:tr>
      <w:tr w:rsidR="00935062" w14:paraId="15A182CD" w14:textId="77777777" w:rsidTr="00C44751">
        <w:trPr>
          <w:jc w:val="center"/>
        </w:trPr>
        <w:tc>
          <w:tcPr>
            <w:tcW w:w="3345" w:type="dxa"/>
          </w:tcPr>
          <w:p w14:paraId="2B8AEC7D" w14:textId="77777777" w:rsidR="00935062" w:rsidRDefault="00935062" w:rsidP="00C304B8">
            <w:pPr>
              <w:pStyle w:val="TableText"/>
              <w:keepNext w:val="0"/>
            </w:pPr>
            <w:r>
              <w:tab/>
              <w:t>code</w:t>
            </w:r>
          </w:p>
        </w:tc>
        <w:tc>
          <w:tcPr>
            <w:tcW w:w="720" w:type="dxa"/>
          </w:tcPr>
          <w:p w14:paraId="0B9F341B" w14:textId="77777777" w:rsidR="00935062" w:rsidRDefault="00935062" w:rsidP="00C304B8">
            <w:pPr>
              <w:pStyle w:val="TableText"/>
              <w:keepNext w:val="0"/>
            </w:pPr>
            <w:r>
              <w:t>1..1</w:t>
            </w:r>
          </w:p>
        </w:tc>
        <w:tc>
          <w:tcPr>
            <w:tcW w:w="1152" w:type="dxa"/>
          </w:tcPr>
          <w:p w14:paraId="759EA83A" w14:textId="77777777" w:rsidR="00935062" w:rsidRDefault="00935062" w:rsidP="00C304B8">
            <w:pPr>
              <w:pStyle w:val="TableText"/>
              <w:keepNext w:val="0"/>
            </w:pPr>
            <w:r>
              <w:t>SHALL</w:t>
            </w:r>
          </w:p>
        </w:tc>
        <w:tc>
          <w:tcPr>
            <w:tcW w:w="864" w:type="dxa"/>
          </w:tcPr>
          <w:p w14:paraId="62A8B0A7" w14:textId="77777777" w:rsidR="00935062" w:rsidRDefault="00935062" w:rsidP="00C304B8">
            <w:pPr>
              <w:pStyle w:val="TableText"/>
              <w:keepNext w:val="0"/>
            </w:pPr>
          </w:p>
        </w:tc>
        <w:tc>
          <w:tcPr>
            <w:tcW w:w="1104" w:type="dxa"/>
          </w:tcPr>
          <w:p w14:paraId="7C8DF2F8" w14:textId="77777777" w:rsidR="00935062" w:rsidRDefault="0085191F" w:rsidP="00C304B8">
            <w:pPr>
              <w:pStyle w:val="TableText"/>
              <w:keepNext w:val="0"/>
            </w:pPr>
            <w:hyperlink w:anchor="C_4509-27651">
              <w:r w:rsidR="00935062">
                <w:rPr>
                  <w:rStyle w:val="HyperlinkText9pt"/>
                </w:rPr>
                <w:t>4509-27651</w:t>
              </w:r>
            </w:hyperlink>
          </w:p>
        </w:tc>
        <w:tc>
          <w:tcPr>
            <w:tcW w:w="2975" w:type="dxa"/>
          </w:tcPr>
          <w:p w14:paraId="6CAF2168" w14:textId="77777777" w:rsidR="00935062" w:rsidRDefault="00935062" w:rsidP="00C304B8">
            <w:pPr>
              <w:pStyle w:val="TableText"/>
              <w:keepNext w:val="0"/>
            </w:pPr>
          </w:p>
        </w:tc>
      </w:tr>
      <w:tr w:rsidR="00935062" w14:paraId="09A98795" w14:textId="77777777" w:rsidTr="00C44751">
        <w:trPr>
          <w:jc w:val="center"/>
        </w:trPr>
        <w:tc>
          <w:tcPr>
            <w:tcW w:w="3345" w:type="dxa"/>
          </w:tcPr>
          <w:p w14:paraId="7023BB3A" w14:textId="77777777" w:rsidR="00935062" w:rsidRDefault="00935062" w:rsidP="00C304B8">
            <w:pPr>
              <w:pStyle w:val="TableText"/>
              <w:keepNext w:val="0"/>
            </w:pPr>
            <w:r>
              <w:tab/>
              <w:t>statusCode</w:t>
            </w:r>
          </w:p>
        </w:tc>
        <w:tc>
          <w:tcPr>
            <w:tcW w:w="720" w:type="dxa"/>
          </w:tcPr>
          <w:p w14:paraId="25D28839" w14:textId="77777777" w:rsidR="00935062" w:rsidRDefault="00935062" w:rsidP="00C304B8">
            <w:pPr>
              <w:pStyle w:val="TableText"/>
              <w:keepNext w:val="0"/>
            </w:pPr>
            <w:r>
              <w:t>1..1</w:t>
            </w:r>
          </w:p>
        </w:tc>
        <w:tc>
          <w:tcPr>
            <w:tcW w:w="1152" w:type="dxa"/>
          </w:tcPr>
          <w:p w14:paraId="18C0B8C5" w14:textId="77777777" w:rsidR="00935062" w:rsidRDefault="00935062" w:rsidP="00C304B8">
            <w:pPr>
              <w:pStyle w:val="TableText"/>
              <w:keepNext w:val="0"/>
            </w:pPr>
            <w:r>
              <w:t>SHALL</w:t>
            </w:r>
          </w:p>
        </w:tc>
        <w:tc>
          <w:tcPr>
            <w:tcW w:w="864" w:type="dxa"/>
          </w:tcPr>
          <w:p w14:paraId="347D0AAD" w14:textId="77777777" w:rsidR="00935062" w:rsidRDefault="00935062" w:rsidP="00C304B8">
            <w:pPr>
              <w:pStyle w:val="TableText"/>
              <w:keepNext w:val="0"/>
            </w:pPr>
          </w:p>
        </w:tc>
        <w:tc>
          <w:tcPr>
            <w:tcW w:w="1104" w:type="dxa"/>
          </w:tcPr>
          <w:p w14:paraId="3C0F4FA9" w14:textId="77777777" w:rsidR="00935062" w:rsidRDefault="0085191F" w:rsidP="00C304B8">
            <w:pPr>
              <w:pStyle w:val="TableText"/>
              <w:keepNext w:val="0"/>
            </w:pPr>
            <w:hyperlink w:anchor="C_4509-12649">
              <w:r w:rsidR="00935062">
                <w:rPr>
                  <w:rStyle w:val="HyperlinkText9pt"/>
                </w:rPr>
                <w:t>4509-12649</w:t>
              </w:r>
            </w:hyperlink>
          </w:p>
        </w:tc>
        <w:tc>
          <w:tcPr>
            <w:tcW w:w="2975" w:type="dxa"/>
          </w:tcPr>
          <w:p w14:paraId="326FE4CE" w14:textId="77777777" w:rsidR="00935062" w:rsidRDefault="00935062" w:rsidP="00C304B8">
            <w:pPr>
              <w:pStyle w:val="TableText"/>
              <w:keepNext w:val="0"/>
            </w:pPr>
          </w:p>
        </w:tc>
      </w:tr>
      <w:tr w:rsidR="00935062" w14:paraId="12982BD4" w14:textId="77777777" w:rsidTr="00C44751">
        <w:trPr>
          <w:jc w:val="center"/>
        </w:trPr>
        <w:tc>
          <w:tcPr>
            <w:tcW w:w="3345" w:type="dxa"/>
          </w:tcPr>
          <w:p w14:paraId="47C32350" w14:textId="77777777" w:rsidR="00935062" w:rsidRDefault="00935062" w:rsidP="00C304B8">
            <w:pPr>
              <w:pStyle w:val="TableText"/>
              <w:keepNext w:val="0"/>
            </w:pPr>
            <w:r>
              <w:tab/>
            </w:r>
            <w:r>
              <w:tab/>
              <w:t>@code</w:t>
            </w:r>
          </w:p>
        </w:tc>
        <w:tc>
          <w:tcPr>
            <w:tcW w:w="720" w:type="dxa"/>
          </w:tcPr>
          <w:p w14:paraId="242E9925" w14:textId="77777777" w:rsidR="00935062" w:rsidRDefault="00935062" w:rsidP="00C304B8">
            <w:pPr>
              <w:pStyle w:val="TableText"/>
              <w:keepNext w:val="0"/>
            </w:pPr>
            <w:r>
              <w:t>1..1</w:t>
            </w:r>
          </w:p>
        </w:tc>
        <w:tc>
          <w:tcPr>
            <w:tcW w:w="1152" w:type="dxa"/>
          </w:tcPr>
          <w:p w14:paraId="2AB5D531" w14:textId="77777777" w:rsidR="00935062" w:rsidRDefault="00935062" w:rsidP="00C304B8">
            <w:pPr>
              <w:pStyle w:val="TableText"/>
              <w:keepNext w:val="0"/>
            </w:pPr>
            <w:r>
              <w:t>SHALL</w:t>
            </w:r>
          </w:p>
        </w:tc>
        <w:tc>
          <w:tcPr>
            <w:tcW w:w="864" w:type="dxa"/>
          </w:tcPr>
          <w:p w14:paraId="1CC08DD9" w14:textId="77777777" w:rsidR="00935062" w:rsidRDefault="00935062" w:rsidP="00C304B8">
            <w:pPr>
              <w:pStyle w:val="TableText"/>
              <w:keepNext w:val="0"/>
            </w:pPr>
          </w:p>
        </w:tc>
        <w:tc>
          <w:tcPr>
            <w:tcW w:w="1104" w:type="dxa"/>
          </w:tcPr>
          <w:p w14:paraId="220E7787" w14:textId="77777777" w:rsidR="00935062" w:rsidRDefault="0085191F" w:rsidP="00C304B8">
            <w:pPr>
              <w:pStyle w:val="TableText"/>
              <w:keepNext w:val="0"/>
            </w:pPr>
            <w:hyperlink w:anchor="C_4509-12650">
              <w:r w:rsidR="00935062">
                <w:rPr>
                  <w:rStyle w:val="HyperlinkText9pt"/>
                </w:rPr>
                <w:t>4509-12650</w:t>
              </w:r>
            </w:hyperlink>
          </w:p>
        </w:tc>
        <w:tc>
          <w:tcPr>
            <w:tcW w:w="2975" w:type="dxa"/>
          </w:tcPr>
          <w:p w14:paraId="200C4AA4" w14:textId="77777777" w:rsidR="00935062" w:rsidRDefault="00935062" w:rsidP="00C304B8">
            <w:pPr>
              <w:pStyle w:val="TableText"/>
              <w:keepNext w:val="0"/>
            </w:pPr>
            <w:r>
              <w:t>urn:oid:2.16.840.1.113883.5.14 (HL7ActStatus) = completed</w:t>
            </w:r>
          </w:p>
        </w:tc>
      </w:tr>
      <w:tr w:rsidR="00935062" w14:paraId="009F6A52" w14:textId="77777777" w:rsidTr="00C44751">
        <w:trPr>
          <w:jc w:val="center"/>
        </w:trPr>
        <w:tc>
          <w:tcPr>
            <w:tcW w:w="3345" w:type="dxa"/>
          </w:tcPr>
          <w:p w14:paraId="72D62AF8" w14:textId="77777777" w:rsidR="00935062" w:rsidRDefault="00935062" w:rsidP="00C304B8">
            <w:pPr>
              <w:pStyle w:val="TableText"/>
              <w:keepNext w:val="0"/>
            </w:pPr>
            <w:r>
              <w:tab/>
              <w:t>effectiveTime</w:t>
            </w:r>
          </w:p>
        </w:tc>
        <w:tc>
          <w:tcPr>
            <w:tcW w:w="720" w:type="dxa"/>
          </w:tcPr>
          <w:p w14:paraId="1D3B6CD3" w14:textId="77777777" w:rsidR="00935062" w:rsidRDefault="00935062" w:rsidP="00C304B8">
            <w:pPr>
              <w:pStyle w:val="TableText"/>
              <w:keepNext w:val="0"/>
            </w:pPr>
            <w:r>
              <w:t>1..1</w:t>
            </w:r>
          </w:p>
        </w:tc>
        <w:tc>
          <w:tcPr>
            <w:tcW w:w="1152" w:type="dxa"/>
          </w:tcPr>
          <w:p w14:paraId="0BCA9088" w14:textId="77777777" w:rsidR="00935062" w:rsidRDefault="00935062" w:rsidP="00C304B8">
            <w:pPr>
              <w:pStyle w:val="TableText"/>
              <w:keepNext w:val="0"/>
            </w:pPr>
            <w:r>
              <w:t>SHALL</w:t>
            </w:r>
          </w:p>
        </w:tc>
        <w:tc>
          <w:tcPr>
            <w:tcW w:w="864" w:type="dxa"/>
          </w:tcPr>
          <w:p w14:paraId="75175585" w14:textId="77777777" w:rsidR="00935062" w:rsidRDefault="00935062" w:rsidP="00C304B8">
            <w:pPr>
              <w:pStyle w:val="TableText"/>
              <w:keepNext w:val="0"/>
            </w:pPr>
          </w:p>
        </w:tc>
        <w:tc>
          <w:tcPr>
            <w:tcW w:w="1104" w:type="dxa"/>
          </w:tcPr>
          <w:p w14:paraId="1B38BE4A" w14:textId="77777777" w:rsidR="00935062" w:rsidRDefault="0085191F" w:rsidP="00C304B8">
            <w:pPr>
              <w:pStyle w:val="TableText"/>
              <w:keepNext w:val="0"/>
            </w:pPr>
            <w:hyperlink w:anchor="C_4509-12651">
              <w:r w:rsidR="00935062">
                <w:rPr>
                  <w:rStyle w:val="HyperlinkText9pt"/>
                </w:rPr>
                <w:t>4509-12651</w:t>
              </w:r>
            </w:hyperlink>
          </w:p>
        </w:tc>
        <w:tc>
          <w:tcPr>
            <w:tcW w:w="2975" w:type="dxa"/>
          </w:tcPr>
          <w:p w14:paraId="6AE8D0CE" w14:textId="77777777" w:rsidR="00935062" w:rsidRDefault="00935062" w:rsidP="00C304B8">
            <w:pPr>
              <w:pStyle w:val="TableText"/>
              <w:keepNext w:val="0"/>
            </w:pPr>
          </w:p>
        </w:tc>
      </w:tr>
      <w:tr w:rsidR="00935062" w14:paraId="40806FD7" w14:textId="77777777" w:rsidTr="00C44751">
        <w:trPr>
          <w:jc w:val="center"/>
        </w:trPr>
        <w:tc>
          <w:tcPr>
            <w:tcW w:w="3345" w:type="dxa"/>
          </w:tcPr>
          <w:p w14:paraId="7EBE8C73" w14:textId="77777777" w:rsidR="00935062" w:rsidRDefault="00935062" w:rsidP="00C304B8">
            <w:pPr>
              <w:pStyle w:val="TableText"/>
              <w:keepNext w:val="0"/>
            </w:pPr>
            <w:r>
              <w:tab/>
            </w:r>
            <w:r>
              <w:tab/>
              <w:t>@value</w:t>
            </w:r>
          </w:p>
        </w:tc>
        <w:tc>
          <w:tcPr>
            <w:tcW w:w="720" w:type="dxa"/>
          </w:tcPr>
          <w:p w14:paraId="6F1F0E9D" w14:textId="77777777" w:rsidR="00935062" w:rsidRDefault="00935062" w:rsidP="00C304B8">
            <w:pPr>
              <w:pStyle w:val="TableText"/>
              <w:keepNext w:val="0"/>
            </w:pPr>
            <w:r>
              <w:t>0..1</w:t>
            </w:r>
          </w:p>
        </w:tc>
        <w:tc>
          <w:tcPr>
            <w:tcW w:w="1152" w:type="dxa"/>
          </w:tcPr>
          <w:p w14:paraId="15808590" w14:textId="77777777" w:rsidR="00935062" w:rsidRDefault="00935062" w:rsidP="00C304B8">
            <w:pPr>
              <w:pStyle w:val="TableText"/>
              <w:keepNext w:val="0"/>
            </w:pPr>
            <w:r>
              <w:t>SHOULD</w:t>
            </w:r>
          </w:p>
        </w:tc>
        <w:tc>
          <w:tcPr>
            <w:tcW w:w="864" w:type="dxa"/>
          </w:tcPr>
          <w:p w14:paraId="7E90A7C5" w14:textId="77777777" w:rsidR="00935062" w:rsidRDefault="00935062" w:rsidP="00C304B8">
            <w:pPr>
              <w:pStyle w:val="TableText"/>
              <w:keepNext w:val="0"/>
            </w:pPr>
          </w:p>
        </w:tc>
        <w:tc>
          <w:tcPr>
            <w:tcW w:w="1104" w:type="dxa"/>
          </w:tcPr>
          <w:p w14:paraId="0E813531" w14:textId="77777777" w:rsidR="00935062" w:rsidRDefault="0085191F" w:rsidP="00C304B8">
            <w:pPr>
              <w:pStyle w:val="TableText"/>
              <w:keepNext w:val="0"/>
            </w:pPr>
            <w:hyperlink w:anchor="C_4509-29818">
              <w:r w:rsidR="00935062">
                <w:rPr>
                  <w:rStyle w:val="HyperlinkText9pt"/>
                </w:rPr>
                <w:t>4509-29818</w:t>
              </w:r>
            </w:hyperlink>
          </w:p>
        </w:tc>
        <w:tc>
          <w:tcPr>
            <w:tcW w:w="2975" w:type="dxa"/>
          </w:tcPr>
          <w:p w14:paraId="0DE25FC3" w14:textId="77777777" w:rsidR="00935062" w:rsidRDefault="00935062" w:rsidP="00C304B8">
            <w:pPr>
              <w:pStyle w:val="TableText"/>
              <w:keepNext w:val="0"/>
            </w:pPr>
          </w:p>
        </w:tc>
      </w:tr>
      <w:tr w:rsidR="00935062" w14:paraId="790D58B6" w14:textId="77777777" w:rsidTr="00C44751">
        <w:trPr>
          <w:jc w:val="center"/>
        </w:trPr>
        <w:tc>
          <w:tcPr>
            <w:tcW w:w="3345" w:type="dxa"/>
          </w:tcPr>
          <w:p w14:paraId="1A4F6732" w14:textId="77777777" w:rsidR="00935062" w:rsidRDefault="00935062" w:rsidP="00C304B8">
            <w:pPr>
              <w:pStyle w:val="TableText"/>
              <w:keepNext w:val="0"/>
            </w:pPr>
            <w:r>
              <w:tab/>
            </w:r>
            <w:r>
              <w:tab/>
              <w:t>low</w:t>
            </w:r>
          </w:p>
        </w:tc>
        <w:tc>
          <w:tcPr>
            <w:tcW w:w="720" w:type="dxa"/>
          </w:tcPr>
          <w:p w14:paraId="7336A5B4" w14:textId="77777777" w:rsidR="00935062" w:rsidRDefault="00935062" w:rsidP="00C304B8">
            <w:pPr>
              <w:pStyle w:val="TableText"/>
              <w:keepNext w:val="0"/>
            </w:pPr>
            <w:r>
              <w:t>0..1</w:t>
            </w:r>
          </w:p>
        </w:tc>
        <w:tc>
          <w:tcPr>
            <w:tcW w:w="1152" w:type="dxa"/>
          </w:tcPr>
          <w:p w14:paraId="127FE19B" w14:textId="77777777" w:rsidR="00935062" w:rsidRDefault="00935062" w:rsidP="00C304B8">
            <w:pPr>
              <w:pStyle w:val="TableText"/>
              <w:keepNext w:val="0"/>
            </w:pPr>
            <w:r>
              <w:t>SHOULD</w:t>
            </w:r>
          </w:p>
        </w:tc>
        <w:tc>
          <w:tcPr>
            <w:tcW w:w="864" w:type="dxa"/>
          </w:tcPr>
          <w:p w14:paraId="4EFEAA7C" w14:textId="77777777" w:rsidR="00935062" w:rsidRDefault="00935062" w:rsidP="00C304B8">
            <w:pPr>
              <w:pStyle w:val="TableText"/>
              <w:keepNext w:val="0"/>
            </w:pPr>
          </w:p>
        </w:tc>
        <w:tc>
          <w:tcPr>
            <w:tcW w:w="1104" w:type="dxa"/>
          </w:tcPr>
          <w:p w14:paraId="1ADF3336" w14:textId="77777777" w:rsidR="00935062" w:rsidRDefault="0085191F" w:rsidP="00C304B8">
            <w:pPr>
              <w:pStyle w:val="TableText"/>
              <w:keepNext w:val="0"/>
            </w:pPr>
            <w:hyperlink w:anchor="C_4509-12652">
              <w:r w:rsidR="00935062">
                <w:rPr>
                  <w:rStyle w:val="HyperlinkText9pt"/>
                </w:rPr>
                <w:t>4509-12652</w:t>
              </w:r>
            </w:hyperlink>
          </w:p>
        </w:tc>
        <w:tc>
          <w:tcPr>
            <w:tcW w:w="2975" w:type="dxa"/>
          </w:tcPr>
          <w:p w14:paraId="7FBC6220" w14:textId="77777777" w:rsidR="00935062" w:rsidRDefault="00935062" w:rsidP="00C304B8">
            <w:pPr>
              <w:pStyle w:val="TableText"/>
              <w:keepNext w:val="0"/>
            </w:pPr>
          </w:p>
        </w:tc>
      </w:tr>
      <w:tr w:rsidR="00935062" w14:paraId="293A4A6F" w14:textId="77777777" w:rsidTr="00C44751">
        <w:trPr>
          <w:jc w:val="center"/>
        </w:trPr>
        <w:tc>
          <w:tcPr>
            <w:tcW w:w="3345" w:type="dxa"/>
          </w:tcPr>
          <w:p w14:paraId="10113E53" w14:textId="77777777" w:rsidR="00935062" w:rsidRDefault="00935062" w:rsidP="00C304B8">
            <w:pPr>
              <w:pStyle w:val="TableText"/>
              <w:keepNext w:val="0"/>
            </w:pPr>
            <w:r>
              <w:tab/>
            </w:r>
            <w:r>
              <w:tab/>
              <w:t>high</w:t>
            </w:r>
          </w:p>
        </w:tc>
        <w:tc>
          <w:tcPr>
            <w:tcW w:w="720" w:type="dxa"/>
          </w:tcPr>
          <w:p w14:paraId="0090A18A" w14:textId="77777777" w:rsidR="00935062" w:rsidRDefault="00935062" w:rsidP="00C304B8">
            <w:pPr>
              <w:pStyle w:val="TableText"/>
              <w:keepNext w:val="0"/>
            </w:pPr>
            <w:r>
              <w:t>0..1</w:t>
            </w:r>
          </w:p>
        </w:tc>
        <w:tc>
          <w:tcPr>
            <w:tcW w:w="1152" w:type="dxa"/>
          </w:tcPr>
          <w:p w14:paraId="4791E521" w14:textId="77777777" w:rsidR="00935062" w:rsidRDefault="00935062" w:rsidP="00C304B8">
            <w:pPr>
              <w:pStyle w:val="TableText"/>
              <w:keepNext w:val="0"/>
            </w:pPr>
            <w:r>
              <w:t>MAY</w:t>
            </w:r>
          </w:p>
        </w:tc>
        <w:tc>
          <w:tcPr>
            <w:tcW w:w="864" w:type="dxa"/>
          </w:tcPr>
          <w:p w14:paraId="430FED18" w14:textId="77777777" w:rsidR="00935062" w:rsidRDefault="00935062" w:rsidP="00C304B8">
            <w:pPr>
              <w:pStyle w:val="TableText"/>
              <w:keepNext w:val="0"/>
            </w:pPr>
          </w:p>
        </w:tc>
        <w:tc>
          <w:tcPr>
            <w:tcW w:w="1104" w:type="dxa"/>
          </w:tcPr>
          <w:p w14:paraId="5507894F" w14:textId="77777777" w:rsidR="00935062" w:rsidRDefault="0085191F" w:rsidP="00C304B8">
            <w:pPr>
              <w:pStyle w:val="TableText"/>
              <w:keepNext w:val="0"/>
            </w:pPr>
            <w:hyperlink w:anchor="C_4509-12653">
              <w:r w:rsidR="00935062">
                <w:rPr>
                  <w:rStyle w:val="HyperlinkText9pt"/>
                </w:rPr>
                <w:t>4509-12653</w:t>
              </w:r>
            </w:hyperlink>
          </w:p>
        </w:tc>
        <w:tc>
          <w:tcPr>
            <w:tcW w:w="2975" w:type="dxa"/>
          </w:tcPr>
          <w:p w14:paraId="1D2B8281" w14:textId="77777777" w:rsidR="00935062" w:rsidRDefault="00935062" w:rsidP="00C304B8">
            <w:pPr>
              <w:pStyle w:val="TableText"/>
              <w:keepNext w:val="0"/>
            </w:pPr>
          </w:p>
        </w:tc>
      </w:tr>
      <w:tr w:rsidR="00935062" w14:paraId="7B4D6B3C" w14:textId="77777777" w:rsidTr="00C44751">
        <w:trPr>
          <w:jc w:val="center"/>
        </w:trPr>
        <w:tc>
          <w:tcPr>
            <w:tcW w:w="3345" w:type="dxa"/>
          </w:tcPr>
          <w:p w14:paraId="3C464750" w14:textId="77777777" w:rsidR="00935062" w:rsidRDefault="00935062" w:rsidP="00C304B8">
            <w:pPr>
              <w:pStyle w:val="TableText"/>
              <w:keepNext w:val="0"/>
            </w:pPr>
            <w:r>
              <w:tab/>
              <w:t>author</w:t>
            </w:r>
          </w:p>
        </w:tc>
        <w:tc>
          <w:tcPr>
            <w:tcW w:w="720" w:type="dxa"/>
          </w:tcPr>
          <w:p w14:paraId="6F2A8A5F" w14:textId="77777777" w:rsidR="00935062" w:rsidRDefault="00935062" w:rsidP="00C304B8">
            <w:pPr>
              <w:pStyle w:val="TableText"/>
              <w:keepNext w:val="0"/>
            </w:pPr>
            <w:r>
              <w:t>0..1</w:t>
            </w:r>
          </w:p>
        </w:tc>
        <w:tc>
          <w:tcPr>
            <w:tcW w:w="1152" w:type="dxa"/>
          </w:tcPr>
          <w:p w14:paraId="4E0B5533" w14:textId="77777777" w:rsidR="00935062" w:rsidRDefault="00935062" w:rsidP="00C304B8">
            <w:pPr>
              <w:pStyle w:val="TableText"/>
              <w:keepNext w:val="0"/>
            </w:pPr>
            <w:r>
              <w:t>MAY</w:t>
            </w:r>
          </w:p>
        </w:tc>
        <w:tc>
          <w:tcPr>
            <w:tcW w:w="864" w:type="dxa"/>
          </w:tcPr>
          <w:p w14:paraId="23D05494" w14:textId="77777777" w:rsidR="00935062" w:rsidRDefault="00935062" w:rsidP="00C304B8">
            <w:pPr>
              <w:pStyle w:val="TableText"/>
              <w:keepNext w:val="0"/>
            </w:pPr>
          </w:p>
        </w:tc>
        <w:tc>
          <w:tcPr>
            <w:tcW w:w="1104" w:type="dxa"/>
          </w:tcPr>
          <w:p w14:paraId="0A497D72" w14:textId="77777777" w:rsidR="00935062" w:rsidRDefault="0085191F" w:rsidP="00C304B8">
            <w:pPr>
              <w:pStyle w:val="TableText"/>
              <w:keepNext w:val="0"/>
            </w:pPr>
            <w:hyperlink w:anchor="C_4509-29807">
              <w:r w:rsidR="00935062">
                <w:rPr>
                  <w:rStyle w:val="HyperlinkText9pt"/>
                </w:rPr>
                <w:t>4509-29807</w:t>
              </w:r>
            </w:hyperlink>
          </w:p>
        </w:tc>
        <w:tc>
          <w:tcPr>
            <w:tcW w:w="2975" w:type="dxa"/>
          </w:tcPr>
          <w:p w14:paraId="405E436C" w14:textId="77777777" w:rsidR="00935062" w:rsidRDefault="0085191F" w:rsidP="00C304B8">
            <w:pPr>
              <w:pStyle w:val="TableText"/>
              <w:keepNext w:val="0"/>
            </w:pPr>
            <w:hyperlink w:anchor="U_Author_V2">
              <w:r w:rsidR="00935062">
                <w:rPr>
                  <w:rStyle w:val="HyperlinkText9pt"/>
                </w:rPr>
                <w:t>Author (V2) (identifier: urn:hl7ii:2.16.840.1.113883.10.20.24.3.155:2019-12-01</w:t>
              </w:r>
            </w:hyperlink>
          </w:p>
        </w:tc>
      </w:tr>
      <w:tr w:rsidR="00935062" w14:paraId="2365D0D9" w14:textId="77777777" w:rsidTr="00C44751">
        <w:trPr>
          <w:jc w:val="center"/>
        </w:trPr>
        <w:tc>
          <w:tcPr>
            <w:tcW w:w="3345" w:type="dxa"/>
          </w:tcPr>
          <w:p w14:paraId="6417D74E" w14:textId="77777777" w:rsidR="00935062" w:rsidRDefault="00935062" w:rsidP="00C304B8">
            <w:pPr>
              <w:pStyle w:val="TableText"/>
              <w:keepNext w:val="0"/>
            </w:pPr>
            <w:r>
              <w:tab/>
              <w:t>author</w:t>
            </w:r>
          </w:p>
        </w:tc>
        <w:tc>
          <w:tcPr>
            <w:tcW w:w="720" w:type="dxa"/>
          </w:tcPr>
          <w:p w14:paraId="01ABA494" w14:textId="77777777" w:rsidR="00935062" w:rsidRDefault="00935062" w:rsidP="00C304B8">
            <w:pPr>
              <w:pStyle w:val="TableText"/>
              <w:keepNext w:val="0"/>
            </w:pPr>
            <w:r>
              <w:t>0..0</w:t>
            </w:r>
          </w:p>
        </w:tc>
        <w:tc>
          <w:tcPr>
            <w:tcW w:w="1152" w:type="dxa"/>
          </w:tcPr>
          <w:p w14:paraId="30D5820E" w14:textId="77777777" w:rsidR="00935062" w:rsidRDefault="00935062" w:rsidP="00C304B8">
            <w:pPr>
              <w:pStyle w:val="TableText"/>
              <w:keepNext w:val="0"/>
            </w:pPr>
            <w:r>
              <w:t>SHALL NOT</w:t>
            </w:r>
          </w:p>
        </w:tc>
        <w:tc>
          <w:tcPr>
            <w:tcW w:w="864" w:type="dxa"/>
          </w:tcPr>
          <w:p w14:paraId="09EB2716" w14:textId="77777777" w:rsidR="00935062" w:rsidRDefault="00935062" w:rsidP="00C304B8">
            <w:pPr>
              <w:pStyle w:val="TableText"/>
              <w:keepNext w:val="0"/>
            </w:pPr>
          </w:p>
        </w:tc>
        <w:tc>
          <w:tcPr>
            <w:tcW w:w="1104" w:type="dxa"/>
          </w:tcPr>
          <w:p w14:paraId="1D4732DD" w14:textId="77777777" w:rsidR="00935062" w:rsidRDefault="0085191F" w:rsidP="00C304B8">
            <w:pPr>
              <w:pStyle w:val="TableText"/>
              <w:keepNext w:val="0"/>
            </w:pPr>
            <w:hyperlink w:anchor="C_4509-29824">
              <w:r w:rsidR="00935062">
                <w:rPr>
                  <w:rStyle w:val="HyperlinkText9pt"/>
                </w:rPr>
                <w:t>4509-29824</w:t>
              </w:r>
            </w:hyperlink>
          </w:p>
        </w:tc>
        <w:tc>
          <w:tcPr>
            <w:tcW w:w="2975" w:type="dxa"/>
          </w:tcPr>
          <w:p w14:paraId="4F7700C8" w14:textId="77777777" w:rsidR="00935062" w:rsidRDefault="0085191F" w:rsidP="00C304B8">
            <w:pPr>
              <w:pStyle w:val="TableText"/>
              <w:keepNext w:val="0"/>
            </w:pPr>
            <w:hyperlink w:anchor="U_Author_Participation">
              <w:r w:rsidR="00935062">
                <w:rPr>
                  <w:rStyle w:val="HyperlinkText9pt"/>
                </w:rPr>
                <w:t>Author Participation (identifier: urn:oid:2.16.840.1.113883.10.20.22.4.119</w:t>
              </w:r>
            </w:hyperlink>
          </w:p>
        </w:tc>
      </w:tr>
      <w:tr w:rsidR="00935062" w14:paraId="5066C684" w14:textId="77777777" w:rsidTr="00C44751">
        <w:trPr>
          <w:jc w:val="center"/>
        </w:trPr>
        <w:tc>
          <w:tcPr>
            <w:tcW w:w="3345" w:type="dxa"/>
          </w:tcPr>
          <w:p w14:paraId="1409E6A8" w14:textId="77777777" w:rsidR="00935062" w:rsidRDefault="00935062" w:rsidP="00C304B8">
            <w:pPr>
              <w:pStyle w:val="TableText"/>
              <w:keepNext w:val="0"/>
            </w:pPr>
            <w:r>
              <w:tab/>
              <w:t>participant</w:t>
            </w:r>
          </w:p>
        </w:tc>
        <w:tc>
          <w:tcPr>
            <w:tcW w:w="720" w:type="dxa"/>
          </w:tcPr>
          <w:p w14:paraId="5AE27BFE" w14:textId="77777777" w:rsidR="00935062" w:rsidRDefault="00935062" w:rsidP="00C304B8">
            <w:pPr>
              <w:pStyle w:val="TableText"/>
              <w:keepNext w:val="0"/>
            </w:pPr>
            <w:r>
              <w:t>0..*</w:t>
            </w:r>
          </w:p>
        </w:tc>
        <w:tc>
          <w:tcPr>
            <w:tcW w:w="1152" w:type="dxa"/>
          </w:tcPr>
          <w:p w14:paraId="3DBBAB9F" w14:textId="77777777" w:rsidR="00935062" w:rsidRDefault="00935062" w:rsidP="00C304B8">
            <w:pPr>
              <w:pStyle w:val="TableText"/>
              <w:keepNext w:val="0"/>
            </w:pPr>
            <w:r>
              <w:t>MAY</w:t>
            </w:r>
          </w:p>
        </w:tc>
        <w:tc>
          <w:tcPr>
            <w:tcW w:w="864" w:type="dxa"/>
          </w:tcPr>
          <w:p w14:paraId="63B3BF43" w14:textId="77777777" w:rsidR="00935062" w:rsidRDefault="00935062" w:rsidP="00C304B8">
            <w:pPr>
              <w:pStyle w:val="TableText"/>
              <w:keepNext w:val="0"/>
            </w:pPr>
          </w:p>
        </w:tc>
        <w:tc>
          <w:tcPr>
            <w:tcW w:w="1104" w:type="dxa"/>
          </w:tcPr>
          <w:p w14:paraId="01BD58A4" w14:textId="77777777" w:rsidR="00935062" w:rsidRDefault="0085191F" w:rsidP="00C304B8">
            <w:pPr>
              <w:pStyle w:val="TableText"/>
              <w:keepNext w:val="0"/>
            </w:pPr>
            <w:hyperlink w:anchor="C_4509-29808">
              <w:r w:rsidR="00935062">
                <w:rPr>
                  <w:rStyle w:val="HyperlinkText9pt"/>
                </w:rPr>
                <w:t>4509-29808</w:t>
              </w:r>
            </w:hyperlink>
          </w:p>
        </w:tc>
        <w:tc>
          <w:tcPr>
            <w:tcW w:w="2975" w:type="dxa"/>
          </w:tcPr>
          <w:p w14:paraId="57FE4340" w14:textId="77777777" w:rsidR="00935062" w:rsidRDefault="00935062" w:rsidP="00C304B8">
            <w:pPr>
              <w:pStyle w:val="TableText"/>
              <w:keepNext w:val="0"/>
            </w:pPr>
          </w:p>
        </w:tc>
      </w:tr>
      <w:tr w:rsidR="00935062" w14:paraId="5636F053" w14:textId="77777777" w:rsidTr="00C44751">
        <w:trPr>
          <w:jc w:val="center"/>
        </w:trPr>
        <w:tc>
          <w:tcPr>
            <w:tcW w:w="3345" w:type="dxa"/>
          </w:tcPr>
          <w:p w14:paraId="11DAA5C0" w14:textId="77777777" w:rsidR="00935062" w:rsidRDefault="00935062" w:rsidP="00C304B8">
            <w:pPr>
              <w:pStyle w:val="TableText"/>
              <w:keepNext w:val="0"/>
            </w:pPr>
            <w:r>
              <w:tab/>
            </w:r>
            <w:r>
              <w:tab/>
              <w:t>@typeCode</w:t>
            </w:r>
          </w:p>
        </w:tc>
        <w:tc>
          <w:tcPr>
            <w:tcW w:w="720" w:type="dxa"/>
          </w:tcPr>
          <w:p w14:paraId="0C156A87" w14:textId="77777777" w:rsidR="00935062" w:rsidRDefault="00935062" w:rsidP="00C304B8">
            <w:pPr>
              <w:pStyle w:val="TableText"/>
              <w:keepNext w:val="0"/>
            </w:pPr>
            <w:r>
              <w:t>1..1</w:t>
            </w:r>
          </w:p>
        </w:tc>
        <w:tc>
          <w:tcPr>
            <w:tcW w:w="1152" w:type="dxa"/>
          </w:tcPr>
          <w:p w14:paraId="2CA4843A" w14:textId="77777777" w:rsidR="00935062" w:rsidRDefault="00935062" w:rsidP="00C304B8">
            <w:pPr>
              <w:pStyle w:val="TableText"/>
              <w:keepNext w:val="0"/>
            </w:pPr>
            <w:r>
              <w:t>SHALL</w:t>
            </w:r>
          </w:p>
        </w:tc>
        <w:tc>
          <w:tcPr>
            <w:tcW w:w="864" w:type="dxa"/>
          </w:tcPr>
          <w:p w14:paraId="3E716DFA" w14:textId="77777777" w:rsidR="00935062" w:rsidRDefault="00935062" w:rsidP="00C304B8">
            <w:pPr>
              <w:pStyle w:val="TableText"/>
              <w:keepNext w:val="0"/>
            </w:pPr>
          </w:p>
        </w:tc>
        <w:tc>
          <w:tcPr>
            <w:tcW w:w="1104" w:type="dxa"/>
          </w:tcPr>
          <w:p w14:paraId="2094DF8C" w14:textId="77777777" w:rsidR="00935062" w:rsidRDefault="0085191F" w:rsidP="00C304B8">
            <w:pPr>
              <w:pStyle w:val="TableText"/>
              <w:keepNext w:val="0"/>
            </w:pPr>
            <w:hyperlink w:anchor="C_4509-29820">
              <w:r w:rsidR="00935062">
                <w:rPr>
                  <w:rStyle w:val="HyperlinkText9pt"/>
                </w:rPr>
                <w:t>4509-29820</w:t>
              </w:r>
            </w:hyperlink>
          </w:p>
        </w:tc>
        <w:tc>
          <w:tcPr>
            <w:tcW w:w="2975" w:type="dxa"/>
          </w:tcPr>
          <w:p w14:paraId="0A50BB87" w14:textId="77777777" w:rsidR="00935062" w:rsidRDefault="00935062" w:rsidP="00C304B8">
            <w:pPr>
              <w:pStyle w:val="TableText"/>
              <w:keepNext w:val="0"/>
            </w:pPr>
            <w:r>
              <w:t>urn:oid:2.16.840.1.113883.5.90 (HL7ParticipationType) = PRF</w:t>
            </w:r>
          </w:p>
        </w:tc>
      </w:tr>
      <w:tr w:rsidR="00935062" w14:paraId="5F37CF42" w14:textId="77777777" w:rsidTr="00C44751">
        <w:trPr>
          <w:jc w:val="center"/>
        </w:trPr>
        <w:tc>
          <w:tcPr>
            <w:tcW w:w="3345" w:type="dxa"/>
          </w:tcPr>
          <w:p w14:paraId="14AE8888" w14:textId="77777777" w:rsidR="00935062" w:rsidRDefault="00935062" w:rsidP="00C304B8">
            <w:pPr>
              <w:pStyle w:val="TableText"/>
              <w:keepNext w:val="0"/>
            </w:pPr>
            <w:r>
              <w:tab/>
            </w:r>
            <w:r>
              <w:tab/>
              <w:t>participantRole</w:t>
            </w:r>
          </w:p>
        </w:tc>
        <w:tc>
          <w:tcPr>
            <w:tcW w:w="720" w:type="dxa"/>
          </w:tcPr>
          <w:p w14:paraId="06B87DDC" w14:textId="77777777" w:rsidR="00935062" w:rsidRDefault="00935062" w:rsidP="00C304B8">
            <w:pPr>
              <w:pStyle w:val="TableText"/>
              <w:keepNext w:val="0"/>
            </w:pPr>
            <w:r>
              <w:t>1..1</w:t>
            </w:r>
          </w:p>
        </w:tc>
        <w:tc>
          <w:tcPr>
            <w:tcW w:w="1152" w:type="dxa"/>
          </w:tcPr>
          <w:p w14:paraId="6EC11A17" w14:textId="77777777" w:rsidR="00935062" w:rsidRDefault="00935062" w:rsidP="00C304B8">
            <w:pPr>
              <w:pStyle w:val="TableText"/>
              <w:keepNext w:val="0"/>
            </w:pPr>
            <w:r>
              <w:t>SHALL</w:t>
            </w:r>
          </w:p>
        </w:tc>
        <w:tc>
          <w:tcPr>
            <w:tcW w:w="864" w:type="dxa"/>
          </w:tcPr>
          <w:p w14:paraId="0112D4E7" w14:textId="77777777" w:rsidR="00935062" w:rsidRDefault="00935062" w:rsidP="00C304B8">
            <w:pPr>
              <w:pStyle w:val="TableText"/>
              <w:keepNext w:val="0"/>
            </w:pPr>
          </w:p>
        </w:tc>
        <w:tc>
          <w:tcPr>
            <w:tcW w:w="1104" w:type="dxa"/>
          </w:tcPr>
          <w:p w14:paraId="4A7E4ECD" w14:textId="77777777" w:rsidR="00935062" w:rsidRDefault="0085191F" w:rsidP="00C304B8">
            <w:pPr>
              <w:pStyle w:val="TableText"/>
              <w:keepNext w:val="0"/>
            </w:pPr>
            <w:hyperlink w:anchor="C_4509-29809">
              <w:r w:rsidR="00935062">
                <w:rPr>
                  <w:rStyle w:val="HyperlinkText9pt"/>
                </w:rPr>
                <w:t>4509-29809</w:t>
              </w:r>
            </w:hyperlink>
          </w:p>
        </w:tc>
        <w:tc>
          <w:tcPr>
            <w:tcW w:w="2975" w:type="dxa"/>
          </w:tcPr>
          <w:p w14:paraId="6AA1E0BE" w14:textId="77777777" w:rsidR="00935062" w:rsidRDefault="0085191F" w:rsidP="00C304B8">
            <w:pPr>
              <w:pStyle w:val="TableText"/>
              <w:keepNext w:val="0"/>
            </w:pPr>
            <w:hyperlink w:anchor="SE_Entity_Practitioner">
              <w:r w:rsidR="00935062">
                <w:rPr>
                  <w:rStyle w:val="HyperlinkText9pt"/>
                </w:rPr>
                <w:t>Entity Practitioner (identifier: urn:hl7ii:2.16.840.1.113883.10.20.24.3.162:2019-12-01</w:t>
              </w:r>
            </w:hyperlink>
          </w:p>
        </w:tc>
      </w:tr>
      <w:tr w:rsidR="00935062" w14:paraId="4D690E64" w14:textId="77777777" w:rsidTr="00C44751">
        <w:trPr>
          <w:jc w:val="center"/>
        </w:trPr>
        <w:tc>
          <w:tcPr>
            <w:tcW w:w="3345" w:type="dxa"/>
          </w:tcPr>
          <w:p w14:paraId="7B1708F0" w14:textId="77777777" w:rsidR="00935062" w:rsidRDefault="00935062" w:rsidP="00C304B8">
            <w:pPr>
              <w:pStyle w:val="TableText"/>
              <w:keepNext w:val="0"/>
            </w:pPr>
            <w:r>
              <w:lastRenderedPageBreak/>
              <w:tab/>
              <w:t>participant</w:t>
            </w:r>
          </w:p>
        </w:tc>
        <w:tc>
          <w:tcPr>
            <w:tcW w:w="720" w:type="dxa"/>
          </w:tcPr>
          <w:p w14:paraId="3DBEE9F5" w14:textId="77777777" w:rsidR="00935062" w:rsidRDefault="00935062" w:rsidP="00C304B8">
            <w:pPr>
              <w:pStyle w:val="TableText"/>
              <w:keepNext w:val="0"/>
            </w:pPr>
            <w:r>
              <w:t>0..*</w:t>
            </w:r>
          </w:p>
        </w:tc>
        <w:tc>
          <w:tcPr>
            <w:tcW w:w="1152" w:type="dxa"/>
          </w:tcPr>
          <w:p w14:paraId="60221EC3" w14:textId="77777777" w:rsidR="00935062" w:rsidRDefault="00935062" w:rsidP="00C304B8">
            <w:pPr>
              <w:pStyle w:val="TableText"/>
              <w:keepNext w:val="0"/>
            </w:pPr>
            <w:r>
              <w:t>MAY</w:t>
            </w:r>
          </w:p>
        </w:tc>
        <w:tc>
          <w:tcPr>
            <w:tcW w:w="864" w:type="dxa"/>
          </w:tcPr>
          <w:p w14:paraId="180318FA" w14:textId="77777777" w:rsidR="00935062" w:rsidRDefault="00935062" w:rsidP="00C304B8">
            <w:pPr>
              <w:pStyle w:val="TableText"/>
              <w:keepNext w:val="0"/>
            </w:pPr>
          </w:p>
        </w:tc>
        <w:tc>
          <w:tcPr>
            <w:tcW w:w="1104" w:type="dxa"/>
          </w:tcPr>
          <w:p w14:paraId="49E1E525" w14:textId="77777777" w:rsidR="00935062" w:rsidRDefault="0085191F" w:rsidP="00C304B8">
            <w:pPr>
              <w:pStyle w:val="TableText"/>
              <w:keepNext w:val="0"/>
            </w:pPr>
            <w:hyperlink w:anchor="C_4509-29810">
              <w:r w:rsidR="00935062">
                <w:rPr>
                  <w:rStyle w:val="HyperlinkText9pt"/>
                </w:rPr>
                <w:t>4509-29810</w:t>
              </w:r>
            </w:hyperlink>
          </w:p>
        </w:tc>
        <w:tc>
          <w:tcPr>
            <w:tcW w:w="2975" w:type="dxa"/>
          </w:tcPr>
          <w:p w14:paraId="7A208A5D" w14:textId="77777777" w:rsidR="00935062" w:rsidRDefault="00935062" w:rsidP="00C304B8">
            <w:pPr>
              <w:pStyle w:val="TableText"/>
              <w:keepNext w:val="0"/>
            </w:pPr>
          </w:p>
        </w:tc>
      </w:tr>
      <w:tr w:rsidR="00935062" w14:paraId="0BC00E02" w14:textId="77777777" w:rsidTr="00C44751">
        <w:trPr>
          <w:jc w:val="center"/>
        </w:trPr>
        <w:tc>
          <w:tcPr>
            <w:tcW w:w="3345" w:type="dxa"/>
          </w:tcPr>
          <w:p w14:paraId="5259EEDD" w14:textId="77777777" w:rsidR="00935062" w:rsidRDefault="00935062" w:rsidP="00C304B8">
            <w:pPr>
              <w:pStyle w:val="TableText"/>
              <w:keepNext w:val="0"/>
            </w:pPr>
            <w:r>
              <w:tab/>
            </w:r>
            <w:r>
              <w:tab/>
              <w:t>@typeCode</w:t>
            </w:r>
          </w:p>
        </w:tc>
        <w:tc>
          <w:tcPr>
            <w:tcW w:w="720" w:type="dxa"/>
          </w:tcPr>
          <w:p w14:paraId="5F2D7AA3" w14:textId="77777777" w:rsidR="00935062" w:rsidRDefault="00935062" w:rsidP="00C304B8">
            <w:pPr>
              <w:pStyle w:val="TableText"/>
              <w:keepNext w:val="0"/>
            </w:pPr>
            <w:r>
              <w:t>1..1</w:t>
            </w:r>
          </w:p>
        </w:tc>
        <w:tc>
          <w:tcPr>
            <w:tcW w:w="1152" w:type="dxa"/>
          </w:tcPr>
          <w:p w14:paraId="6EC69DB2" w14:textId="77777777" w:rsidR="00935062" w:rsidRDefault="00935062" w:rsidP="00C304B8">
            <w:pPr>
              <w:pStyle w:val="TableText"/>
              <w:keepNext w:val="0"/>
            </w:pPr>
            <w:r>
              <w:t>SHALL</w:t>
            </w:r>
          </w:p>
        </w:tc>
        <w:tc>
          <w:tcPr>
            <w:tcW w:w="864" w:type="dxa"/>
          </w:tcPr>
          <w:p w14:paraId="549CB7BD" w14:textId="77777777" w:rsidR="00935062" w:rsidRDefault="00935062" w:rsidP="00C304B8">
            <w:pPr>
              <w:pStyle w:val="TableText"/>
              <w:keepNext w:val="0"/>
            </w:pPr>
          </w:p>
        </w:tc>
        <w:tc>
          <w:tcPr>
            <w:tcW w:w="1104" w:type="dxa"/>
          </w:tcPr>
          <w:p w14:paraId="1B41B417" w14:textId="77777777" w:rsidR="00935062" w:rsidRDefault="0085191F" w:rsidP="00C304B8">
            <w:pPr>
              <w:pStyle w:val="TableText"/>
              <w:keepNext w:val="0"/>
            </w:pPr>
            <w:hyperlink w:anchor="C_4509-29821">
              <w:r w:rsidR="00935062">
                <w:rPr>
                  <w:rStyle w:val="HyperlinkText9pt"/>
                </w:rPr>
                <w:t>4509-29821</w:t>
              </w:r>
            </w:hyperlink>
          </w:p>
        </w:tc>
        <w:tc>
          <w:tcPr>
            <w:tcW w:w="2975" w:type="dxa"/>
          </w:tcPr>
          <w:p w14:paraId="42A69572" w14:textId="77777777" w:rsidR="00935062" w:rsidRDefault="00935062" w:rsidP="00C304B8">
            <w:pPr>
              <w:pStyle w:val="TableText"/>
              <w:keepNext w:val="0"/>
            </w:pPr>
            <w:r>
              <w:t>urn:oid:2.16.840.1.113883.5.90 (HL7ParticipationType) = PRF</w:t>
            </w:r>
          </w:p>
        </w:tc>
      </w:tr>
      <w:tr w:rsidR="00935062" w14:paraId="535F4E0B" w14:textId="77777777" w:rsidTr="00C44751">
        <w:trPr>
          <w:jc w:val="center"/>
        </w:trPr>
        <w:tc>
          <w:tcPr>
            <w:tcW w:w="3345" w:type="dxa"/>
          </w:tcPr>
          <w:p w14:paraId="61E6232A" w14:textId="77777777" w:rsidR="00935062" w:rsidRDefault="00935062" w:rsidP="00C304B8">
            <w:pPr>
              <w:pStyle w:val="TableText"/>
              <w:keepNext w:val="0"/>
            </w:pPr>
            <w:r>
              <w:tab/>
            </w:r>
            <w:r>
              <w:tab/>
              <w:t>participantRole</w:t>
            </w:r>
          </w:p>
        </w:tc>
        <w:tc>
          <w:tcPr>
            <w:tcW w:w="720" w:type="dxa"/>
          </w:tcPr>
          <w:p w14:paraId="54DFE430" w14:textId="77777777" w:rsidR="00935062" w:rsidRDefault="00935062" w:rsidP="00C304B8">
            <w:pPr>
              <w:pStyle w:val="TableText"/>
              <w:keepNext w:val="0"/>
            </w:pPr>
            <w:r>
              <w:t>1..1</w:t>
            </w:r>
          </w:p>
        </w:tc>
        <w:tc>
          <w:tcPr>
            <w:tcW w:w="1152" w:type="dxa"/>
          </w:tcPr>
          <w:p w14:paraId="2C41EECA" w14:textId="77777777" w:rsidR="00935062" w:rsidRDefault="00935062" w:rsidP="00C304B8">
            <w:pPr>
              <w:pStyle w:val="TableText"/>
              <w:keepNext w:val="0"/>
            </w:pPr>
            <w:r>
              <w:t>SHALL</w:t>
            </w:r>
          </w:p>
        </w:tc>
        <w:tc>
          <w:tcPr>
            <w:tcW w:w="864" w:type="dxa"/>
          </w:tcPr>
          <w:p w14:paraId="78727DB1" w14:textId="77777777" w:rsidR="00935062" w:rsidRDefault="00935062" w:rsidP="00C304B8">
            <w:pPr>
              <w:pStyle w:val="TableText"/>
              <w:keepNext w:val="0"/>
            </w:pPr>
          </w:p>
        </w:tc>
        <w:tc>
          <w:tcPr>
            <w:tcW w:w="1104" w:type="dxa"/>
          </w:tcPr>
          <w:p w14:paraId="5B4CE5FC" w14:textId="77777777" w:rsidR="00935062" w:rsidRDefault="0085191F" w:rsidP="00C304B8">
            <w:pPr>
              <w:pStyle w:val="TableText"/>
              <w:keepNext w:val="0"/>
            </w:pPr>
            <w:hyperlink w:anchor="C_4509-29811">
              <w:r w:rsidR="00935062">
                <w:rPr>
                  <w:rStyle w:val="HyperlinkText9pt"/>
                </w:rPr>
                <w:t>4509-29811</w:t>
              </w:r>
            </w:hyperlink>
          </w:p>
        </w:tc>
        <w:tc>
          <w:tcPr>
            <w:tcW w:w="2975" w:type="dxa"/>
          </w:tcPr>
          <w:p w14:paraId="301FE9F6" w14:textId="77777777" w:rsidR="00935062" w:rsidRDefault="0085191F" w:rsidP="00C304B8">
            <w:pPr>
              <w:pStyle w:val="TableText"/>
              <w:keepNext w:val="0"/>
            </w:pPr>
            <w:hyperlink w:anchor="SE_Entity_Organization">
              <w:r w:rsidR="00935062">
                <w:rPr>
                  <w:rStyle w:val="HyperlinkText9pt"/>
                </w:rPr>
                <w:t>Entity Organization (identifier: urn:hl7ii:2.16.840.1.113883.10.20.24.3.163:2019-12-01</w:t>
              </w:r>
            </w:hyperlink>
          </w:p>
        </w:tc>
      </w:tr>
      <w:tr w:rsidR="00935062" w14:paraId="4B246E49" w14:textId="77777777" w:rsidTr="00C44751">
        <w:trPr>
          <w:jc w:val="center"/>
        </w:trPr>
        <w:tc>
          <w:tcPr>
            <w:tcW w:w="3345" w:type="dxa"/>
          </w:tcPr>
          <w:p w14:paraId="0A41E75F" w14:textId="77777777" w:rsidR="00935062" w:rsidRDefault="00935062" w:rsidP="00C304B8">
            <w:pPr>
              <w:pStyle w:val="TableText"/>
              <w:keepNext w:val="0"/>
            </w:pPr>
            <w:r>
              <w:tab/>
              <w:t>participant</w:t>
            </w:r>
          </w:p>
        </w:tc>
        <w:tc>
          <w:tcPr>
            <w:tcW w:w="720" w:type="dxa"/>
          </w:tcPr>
          <w:p w14:paraId="1D55E627" w14:textId="77777777" w:rsidR="00935062" w:rsidRDefault="00935062" w:rsidP="00C304B8">
            <w:pPr>
              <w:pStyle w:val="TableText"/>
              <w:keepNext w:val="0"/>
            </w:pPr>
            <w:r>
              <w:t>0..*</w:t>
            </w:r>
          </w:p>
        </w:tc>
        <w:tc>
          <w:tcPr>
            <w:tcW w:w="1152" w:type="dxa"/>
          </w:tcPr>
          <w:p w14:paraId="036B3A51" w14:textId="77777777" w:rsidR="00935062" w:rsidRDefault="00935062" w:rsidP="00C304B8">
            <w:pPr>
              <w:pStyle w:val="TableText"/>
              <w:keepNext w:val="0"/>
            </w:pPr>
            <w:r>
              <w:t>MAY</w:t>
            </w:r>
          </w:p>
        </w:tc>
        <w:tc>
          <w:tcPr>
            <w:tcW w:w="864" w:type="dxa"/>
          </w:tcPr>
          <w:p w14:paraId="43A8E83A" w14:textId="77777777" w:rsidR="00935062" w:rsidRDefault="00935062" w:rsidP="00C304B8">
            <w:pPr>
              <w:pStyle w:val="TableText"/>
              <w:keepNext w:val="0"/>
            </w:pPr>
          </w:p>
        </w:tc>
        <w:tc>
          <w:tcPr>
            <w:tcW w:w="1104" w:type="dxa"/>
          </w:tcPr>
          <w:p w14:paraId="41E1D8C1" w14:textId="77777777" w:rsidR="00935062" w:rsidRDefault="0085191F" w:rsidP="00C304B8">
            <w:pPr>
              <w:pStyle w:val="TableText"/>
              <w:keepNext w:val="0"/>
            </w:pPr>
            <w:hyperlink w:anchor="C_4509-30108">
              <w:r w:rsidR="00935062">
                <w:rPr>
                  <w:rStyle w:val="HyperlinkText9pt"/>
                </w:rPr>
                <w:t>4509-30108</w:t>
              </w:r>
            </w:hyperlink>
          </w:p>
        </w:tc>
        <w:tc>
          <w:tcPr>
            <w:tcW w:w="2975" w:type="dxa"/>
          </w:tcPr>
          <w:p w14:paraId="10453C3B" w14:textId="77777777" w:rsidR="00935062" w:rsidRDefault="00935062" w:rsidP="00C304B8">
            <w:pPr>
              <w:pStyle w:val="TableText"/>
              <w:keepNext w:val="0"/>
            </w:pPr>
          </w:p>
        </w:tc>
      </w:tr>
      <w:tr w:rsidR="00935062" w14:paraId="7B57F586" w14:textId="77777777" w:rsidTr="00C44751">
        <w:trPr>
          <w:jc w:val="center"/>
        </w:trPr>
        <w:tc>
          <w:tcPr>
            <w:tcW w:w="3345" w:type="dxa"/>
          </w:tcPr>
          <w:p w14:paraId="4FA7D1F7" w14:textId="77777777" w:rsidR="00935062" w:rsidRDefault="00935062" w:rsidP="00C304B8">
            <w:pPr>
              <w:pStyle w:val="TableText"/>
              <w:keepNext w:val="0"/>
            </w:pPr>
            <w:r>
              <w:tab/>
            </w:r>
            <w:r>
              <w:tab/>
              <w:t>@typeCode</w:t>
            </w:r>
          </w:p>
        </w:tc>
        <w:tc>
          <w:tcPr>
            <w:tcW w:w="720" w:type="dxa"/>
          </w:tcPr>
          <w:p w14:paraId="742EDCB3" w14:textId="77777777" w:rsidR="00935062" w:rsidRDefault="00935062" w:rsidP="00C304B8">
            <w:pPr>
              <w:pStyle w:val="TableText"/>
              <w:keepNext w:val="0"/>
            </w:pPr>
            <w:r>
              <w:t>1..1</w:t>
            </w:r>
          </w:p>
        </w:tc>
        <w:tc>
          <w:tcPr>
            <w:tcW w:w="1152" w:type="dxa"/>
          </w:tcPr>
          <w:p w14:paraId="44D5B56A" w14:textId="77777777" w:rsidR="00935062" w:rsidRDefault="00935062" w:rsidP="00C304B8">
            <w:pPr>
              <w:pStyle w:val="TableText"/>
              <w:keepNext w:val="0"/>
            </w:pPr>
            <w:r>
              <w:t>SHALL</w:t>
            </w:r>
          </w:p>
        </w:tc>
        <w:tc>
          <w:tcPr>
            <w:tcW w:w="864" w:type="dxa"/>
          </w:tcPr>
          <w:p w14:paraId="559D7D0C" w14:textId="77777777" w:rsidR="00935062" w:rsidRDefault="00935062" w:rsidP="00C304B8">
            <w:pPr>
              <w:pStyle w:val="TableText"/>
              <w:keepNext w:val="0"/>
            </w:pPr>
          </w:p>
        </w:tc>
        <w:tc>
          <w:tcPr>
            <w:tcW w:w="1104" w:type="dxa"/>
          </w:tcPr>
          <w:p w14:paraId="15D31186" w14:textId="77777777" w:rsidR="00935062" w:rsidRDefault="0085191F" w:rsidP="00C304B8">
            <w:pPr>
              <w:pStyle w:val="TableText"/>
              <w:keepNext w:val="0"/>
            </w:pPr>
            <w:hyperlink w:anchor="C_4509-30110">
              <w:r w:rsidR="00935062">
                <w:rPr>
                  <w:rStyle w:val="HyperlinkText9pt"/>
                </w:rPr>
                <w:t>4509-30110</w:t>
              </w:r>
            </w:hyperlink>
          </w:p>
        </w:tc>
        <w:tc>
          <w:tcPr>
            <w:tcW w:w="2975" w:type="dxa"/>
          </w:tcPr>
          <w:p w14:paraId="5D540530" w14:textId="77777777" w:rsidR="00935062" w:rsidRDefault="00935062" w:rsidP="00C304B8">
            <w:pPr>
              <w:pStyle w:val="TableText"/>
              <w:keepNext w:val="0"/>
            </w:pPr>
            <w:r>
              <w:t>urn:oid:2.16.840.1.113883.5.90 (HL7ParticipationType) = PRF</w:t>
            </w:r>
          </w:p>
        </w:tc>
      </w:tr>
      <w:tr w:rsidR="00935062" w14:paraId="399535CB" w14:textId="77777777" w:rsidTr="00C44751">
        <w:trPr>
          <w:jc w:val="center"/>
        </w:trPr>
        <w:tc>
          <w:tcPr>
            <w:tcW w:w="3345" w:type="dxa"/>
          </w:tcPr>
          <w:p w14:paraId="787315E1" w14:textId="77777777" w:rsidR="00935062" w:rsidRDefault="00935062" w:rsidP="00C304B8">
            <w:pPr>
              <w:pStyle w:val="TableText"/>
              <w:keepNext w:val="0"/>
            </w:pPr>
            <w:r>
              <w:tab/>
            </w:r>
            <w:r>
              <w:tab/>
              <w:t>participantRole</w:t>
            </w:r>
          </w:p>
        </w:tc>
        <w:tc>
          <w:tcPr>
            <w:tcW w:w="720" w:type="dxa"/>
          </w:tcPr>
          <w:p w14:paraId="721B50D8" w14:textId="77777777" w:rsidR="00935062" w:rsidRDefault="00935062" w:rsidP="00C304B8">
            <w:pPr>
              <w:pStyle w:val="TableText"/>
              <w:keepNext w:val="0"/>
            </w:pPr>
            <w:r>
              <w:t>1..1</w:t>
            </w:r>
          </w:p>
        </w:tc>
        <w:tc>
          <w:tcPr>
            <w:tcW w:w="1152" w:type="dxa"/>
          </w:tcPr>
          <w:p w14:paraId="1CF97544" w14:textId="77777777" w:rsidR="00935062" w:rsidRDefault="00935062" w:rsidP="00C304B8">
            <w:pPr>
              <w:pStyle w:val="TableText"/>
              <w:keepNext w:val="0"/>
            </w:pPr>
            <w:r>
              <w:t>SHALL</w:t>
            </w:r>
          </w:p>
        </w:tc>
        <w:tc>
          <w:tcPr>
            <w:tcW w:w="864" w:type="dxa"/>
          </w:tcPr>
          <w:p w14:paraId="291482DA" w14:textId="77777777" w:rsidR="00935062" w:rsidRDefault="00935062" w:rsidP="00C304B8">
            <w:pPr>
              <w:pStyle w:val="TableText"/>
              <w:keepNext w:val="0"/>
            </w:pPr>
          </w:p>
        </w:tc>
        <w:tc>
          <w:tcPr>
            <w:tcW w:w="1104" w:type="dxa"/>
          </w:tcPr>
          <w:p w14:paraId="12ECB42C" w14:textId="77777777" w:rsidR="00935062" w:rsidRDefault="0085191F" w:rsidP="00C304B8">
            <w:pPr>
              <w:pStyle w:val="TableText"/>
              <w:keepNext w:val="0"/>
            </w:pPr>
            <w:hyperlink w:anchor="C_4509-30109">
              <w:r w:rsidR="00935062">
                <w:rPr>
                  <w:rStyle w:val="HyperlinkText9pt"/>
                </w:rPr>
                <w:t>4509-30109</w:t>
              </w:r>
            </w:hyperlink>
          </w:p>
        </w:tc>
        <w:tc>
          <w:tcPr>
            <w:tcW w:w="2975" w:type="dxa"/>
          </w:tcPr>
          <w:p w14:paraId="1DC8C0B2" w14:textId="77777777" w:rsidR="00935062" w:rsidRDefault="0085191F" w:rsidP="00C304B8">
            <w:pPr>
              <w:pStyle w:val="TableText"/>
              <w:keepNext w:val="0"/>
            </w:pPr>
            <w:hyperlink w:anchor="SE_Entity_Location">
              <w:r w:rsidR="00935062">
                <w:rPr>
                  <w:rStyle w:val="HyperlinkText9pt"/>
                </w:rPr>
                <w:t>Entity Location (identifier: urn:hl7ii:2.16.840.1.113883.10.20.24.3.172:2021-08-01</w:t>
              </w:r>
            </w:hyperlink>
          </w:p>
        </w:tc>
      </w:tr>
      <w:tr w:rsidR="00935062" w14:paraId="2AC92323" w14:textId="77777777" w:rsidTr="00C44751">
        <w:trPr>
          <w:jc w:val="center"/>
        </w:trPr>
        <w:tc>
          <w:tcPr>
            <w:tcW w:w="3345" w:type="dxa"/>
          </w:tcPr>
          <w:p w14:paraId="2C3D9160" w14:textId="77777777" w:rsidR="00935062" w:rsidRDefault="00935062" w:rsidP="00C304B8">
            <w:pPr>
              <w:pStyle w:val="TableText"/>
              <w:keepNext w:val="0"/>
            </w:pPr>
            <w:r>
              <w:tab/>
              <w:t>participant</w:t>
            </w:r>
          </w:p>
        </w:tc>
        <w:tc>
          <w:tcPr>
            <w:tcW w:w="720" w:type="dxa"/>
          </w:tcPr>
          <w:p w14:paraId="50FEE78A" w14:textId="77777777" w:rsidR="00935062" w:rsidRDefault="00935062" w:rsidP="00C304B8">
            <w:pPr>
              <w:pStyle w:val="TableText"/>
              <w:keepNext w:val="0"/>
            </w:pPr>
            <w:r>
              <w:t>0..1</w:t>
            </w:r>
          </w:p>
        </w:tc>
        <w:tc>
          <w:tcPr>
            <w:tcW w:w="1152" w:type="dxa"/>
          </w:tcPr>
          <w:p w14:paraId="5E0586E7" w14:textId="77777777" w:rsidR="00935062" w:rsidRDefault="00935062" w:rsidP="00C304B8">
            <w:pPr>
              <w:pStyle w:val="TableText"/>
              <w:keepNext w:val="0"/>
            </w:pPr>
            <w:r>
              <w:t>MAY</w:t>
            </w:r>
          </w:p>
        </w:tc>
        <w:tc>
          <w:tcPr>
            <w:tcW w:w="864" w:type="dxa"/>
          </w:tcPr>
          <w:p w14:paraId="151529BB" w14:textId="77777777" w:rsidR="00935062" w:rsidRDefault="00935062" w:rsidP="00C304B8">
            <w:pPr>
              <w:pStyle w:val="TableText"/>
              <w:keepNext w:val="0"/>
            </w:pPr>
          </w:p>
        </w:tc>
        <w:tc>
          <w:tcPr>
            <w:tcW w:w="1104" w:type="dxa"/>
          </w:tcPr>
          <w:p w14:paraId="67EEAE4B" w14:textId="77777777" w:rsidR="00935062" w:rsidRDefault="0085191F" w:rsidP="00C304B8">
            <w:pPr>
              <w:pStyle w:val="TableText"/>
              <w:keepNext w:val="0"/>
            </w:pPr>
            <w:hyperlink w:anchor="C_4509-29814">
              <w:r w:rsidR="00935062">
                <w:rPr>
                  <w:rStyle w:val="HyperlinkText9pt"/>
                </w:rPr>
                <w:t>4509-29814</w:t>
              </w:r>
            </w:hyperlink>
          </w:p>
        </w:tc>
        <w:tc>
          <w:tcPr>
            <w:tcW w:w="2975" w:type="dxa"/>
          </w:tcPr>
          <w:p w14:paraId="4AA15866" w14:textId="77777777" w:rsidR="00935062" w:rsidRDefault="00935062" w:rsidP="00C304B8">
            <w:pPr>
              <w:pStyle w:val="TableText"/>
              <w:keepNext w:val="0"/>
            </w:pPr>
          </w:p>
        </w:tc>
      </w:tr>
      <w:tr w:rsidR="00935062" w14:paraId="449449C1" w14:textId="77777777" w:rsidTr="00C44751">
        <w:trPr>
          <w:jc w:val="center"/>
        </w:trPr>
        <w:tc>
          <w:tcPr>
            <w:tcW w:w="3345" w:type="dxa"/>
          </w:tcPr>
          <w:p w14:paraId="0155C6A4" w14:textId="77777777" w:rsidR="00935062" w:rsidRDefault="00935062" w:rsidP="00C304B8">
            <w:pPr>
              <w:pStyle w:val="TableText"/>
              <w:keepNext w:val="0"/>
            </w:pPr>
            <w:r>
              <w:tab/>
            </w:r>
            <w:r>
              <w:tab/>
              <w:t>@typeCode</w:t>
            </w:r>
          </w:p>
        </w:tc>
        <w:tc>
          <w:tcPr>
            <w:tcW w:w="720" w:type="dxa"/>
          </w:tcPr>
          <w:p w14:paraId="52B23BA6" w14:textId="77777777" w:rsidR="00935062" w:rsidRDefault="00935062" w:rsidP="00C304B8">
            <w:pPr>
              <w:pStyle w:val="TableText"/>
              <w:keepNext w:val="0"/>
            </w:pPr>
            <w:r>
              <w:t>1..1</w:t>
            </w:r>
          </w:p>
        </w:tc>
        <w:tc>
          <w:tcPr>
            <w:tcW w:w="1152" w:type="dxa"/>
          </w:tcPr>
          <w:p w14:paraId="1AA72062" w14:textId="77777777" w:rsidR="00935062" w:rsidRDefault="00935062" w:rsidP="00C304B8">
            <w:pPr>
              <w:pStyle w:val="TableText"/>
              <w:keepNext w:val="0"/>
            </w:pPr>
            <w:r>
              <w:t>SHALL</w:t>
            </w:r>
          </w:p>
        </w:tc>
        <w:tc>
          <w:tcPr>
            <w:tcW w:w="864" w:type="dxa"/>
          </w:tcPr>
          <w:p w14:paraId="1891FCB6" w14:textId="77777777" w:rsidR="00935062" w:rsidRDefault="00935062" w:rsidP="00C304B8">
            <w:pPr>
              <w:pStyle w:val="TableText"/>
              <w:keepNext w:val="0"/>
            </w:pPr>
          </w:p>
        </w:tc>
        <w:tc>
          <w:tcPr>
            <w:tcW w:w="1104" w:type="dxa"/>
          </w:tcPr>
          <w:p w14:paraId="339892EE" w14:textId="77777777" w:rsidR="00935062" w:rsidRDefault="0085191F" w:rsidP="00C304B8">
            <w:pPr>
              <w:pStyle w:val="TableText"/>
              <w:keepNext w:val="0"/>
            </w:pPr>
            <w:hyperlink w:anchor="C_4509-29823">
              <w:r w:rsidR="00935062">
                <w:rPr>
                  <w:rStyle w:val="HyperlinkText9pt"/>
                </w:rPr>
                <w:t>4509-29823</w:t>
              </w:r>
            </w:hyperlink>
          </w:p>
        </w:tc>
        <w:tc>
          <w:tcPr>
            <w:tcW w:w="2975" w:type="dxa"/>
          </w:tcPr>
          <w:p w14:paraId="7F4992DE" w14:textId="77777777" w:rsidR="00935062" w:rsidRDefault="00935062" w:rsidP="00C304B8">
            <w:pPr>
              <w:pStyle w:val="TableText"/>
              <w:keepNext w:val="0"/>
            </w:pPr>
            <w:r>
              <w:t>urn:oid:2.16.840.1.113883.5.90 (HL7ParticipationType) = PRF</w:t>
            </w:r>
          </w:p>
        </w:tc>
      </w:tr>
      <w:tr w:rsidR="00935062" w14:paraId="23A70CE1" w14:textId="77777777" w:rsidTr="00C44751">
        <w:trPr>
          <w:jc w:val="center"/>
        </w:trPr>
        <w:tc>
          <w:tcPr>
            <w:tcW w:w="3345" w:type="dxa"/>
          </w:tcPr>
          <w:p w14:paraId="07DE5BBD" w14:textId="77777777" w:rsidR="00935062" w:rsidRDefault="00935062" w:rsidP="00C304B8">
            <w:pPr>
              <w:pStyle w:val="TableText"/>
              <w:keepNext w:val="0"/>
            </w:pPr>
            <w:r>
              <w:tab/>
            </w:r>
            <w:r>
              <w:tab/>
              <w:t>participantRole</w:t>
            </w:r>
          </w:p>
        </w:tc>
        <w:tc>
          <w:tcPr>
            <w:tcW w:w="720" w:type="dxa"/>
          </w:tcPr>
          <w:p w14:paraId="78722757" w14:textId="77777777" w:rsidR="00935062" w:rsidRDefault="00935062" w:rsidP="00C304B8">
            <w:pPr>
              <w:pStyle w:val="TableText"/>
              <w:keepNext w:val="0"/>
            </w:pPr>
            <w:r>
              <w:t>1..1</w:t>
            </w:r>
          </w:p>
        </w:tc>
        <w:tc>
          <w:tcPr>
            <w:tcW w:w="1152" w:type="dxa"/>
          </w:tcPr>
          <w:p w14:paraId="4E5C31F6" w14:textId="77777777" w:rsidR="00935062" w:rsidRDefault="00935062" w:rsidP="00C304B8">
            <w:pPr>
              <w:pStyle w:val="TableText"/>
              <w:keepNext w:val="0"/>
            </w:pPr>
            <w:r>
              <w:t>SHALL</w:t>
            </w:r>
          </w:p>
        </w:tc>
        <w:tc>
          <w:tcPr>
            <w:tcW w:w="864" w:type="dxa"/>
          </w:tcPr>
          <w:p w14:paraId="41F57FDC" w14:textId="77777777" w:rsidR="00935062" w:rsidRDefault="00935062" w:rsidP="00C304B8">
            <w:pPr>
              <w:pStyle w:val="TableText"/>
              <w:keepNext w:val="0"/>
            </w:pPr>
          </w:p>
        </w:tc>
        <w:tc>
          <w:tcPr>
            <w:tcW w:w="1104" w:type="dxa"/>
          </w:tcPr>
          <w:p w14:paraId="0236FE6E" w14:textId="77777777" w:rsidR="00935062" w:rsidRDefault="0085191F" w:rsidP="00C304B8">
            <w:pPr>
              <w:pStyle w:val="TableText"/>
              <w:keepNext w:val="0"/>
            </w:pPr>
            <w:hyperlink w:anchor="C_4509-29815">
              <w:r w:rsidR="00935062">
                <w:rPr>
                  <w:rStyle w:val="HyperlinkText9pt"/>
                </w:rPr>
                <w:t>4509-29815</w:t>
              </w:r>
            </w:hyperlink>
          </w:p>
        </w:tc>
        <w:tc>
          <w:tcPr>
            <w:tcW w:w="2975" w:type="dxa"/>
          </w:tcPr>
          <w:p w14:paraId="12CB7DD5" w14:textId="77777777" w:rsidR="00935062" w:rsidRDefault="0085191F" w:rsidP="00C304B8">
            <w:pPr>
              <w:pStyle w:val="TableText"/>
              <w:keepNext w:val="0"/>
            </w:pPr>
            <w:hyperlink w:anchor="SE_Entity_Patient">
              <w:r w:rsidR="00935062">
                <w:rPr>
                  <w:rStyle w:val="HyperlinkText9pt"/>
                </w:rPr>
                <w:t>Entity Patient (identifier: urn:hl7ii:2.16.840.1.113883.10.20.24.3.161:2019-12-01</w:t>
              </w:r>
            </w:hyperlink>
          </w:p>
        </w:tc>
      </w:tr>
      <w:tr w:rsidR="00935062" w14:paraId="118D18A4" w14:textId="77777777" w:rsidTr="00C44751">
        <w:trPr>
          <w:jc w:val="center"/>
        </w:trPr>
        <w:tc>
          <w:tcPr>
            <w:tcW w:w="3345" w:type="dxa"/>
          </w:tcPr>
          <w:p w14:paraId="5AA5DC91" w14:textId="77777777" w:rsidR="00935062" w:rsidRDefault="00935062" w:rsidP="00C304B8">
            <w:pPr>
              <w:pStyle w:val="TableText"/>
              <w:keepNext w:val="0"/>
            </w:pPr>
            <w:r>
              <w:tab/>
              <w:t>participant</w:t>
            </w:r>
          </w:p>
        </w:tc>
        <w:tc>
          <w:tcPr>
            <w:tcW w:w="720" w:type="dxa"/>
          </w:tcPr>
          <w:p w14:paraId="280B95CC" w14:textId="77777777" w:rsidR="00935062" w:rsidRDefault="00935062" w:rsidP="00C304B8">
            <w:pPr>
              <w:pStyle w:val="TableText"/>
              <w:keepNext w:val="0"/>
            </w:pPr>
            <w:r>
              <w:t>0..*</w:t>
            </w:r>
          </w:p>
        </w:tc>
        <w:tc>
          <w:tcPr>
            <w:tcW w:w="1152" w:type="dxa"/>
          </w:tcPr>
          <w:p w14:paraId="5F7E74E5" w14:textId="77777777" w:rsidR="00935062" w:rsidRDefault="00935062" w:rsidP="00C304B8">
            <w:pPr>
              <w:pStyle w:val="TableText"/>
              <w:keepNext w:val="0"/>
            </w:pPr>
            <w:r>
              <w:t>MAY</w:t>
            </w:r>
          </w:p>
        </w:tc>
        <w:tc>
          <w:tcPr>
            <w:tcW w:w="864" w:type="dxa"/>
          </w:tcPr>
          <w:p w14:paraId="11576177" w14:textId="77777777" w:rsidR="00935062" w:rsidRDefault="00935062" w:rsidP="00C304B8">
            <w:pPr>
              <w:pStyle w:val="TableText"/>
              <w:keepNext w:val="0"/>
            </w:pPr>
          </w:p>
        </w:tc>
        <w:tc>
          <w:tcPr>
            <w:tcW w:w="1104" w:type="dxa"/>
          </w:tcPr>
          <w:p w14:paraId="6042D7C3" w14:textId="77777777" w:rsidR="00935062" w:rsidRDefault="0085191F" w:rsidP="00C304B8">
            <w:pPr>
              <w:pStyle w:val="TableText"/>
              <w:keepNext w:val="0"/>
            </w:pPr>
            <w:hyperlink w:anchor="C_4509-29812">
              <w:r w:rsidR="00935062">
                <w:rPr>
                  <w:rStyle w:val="HyperlinkText9pt"/>
                </w:rPr>
                <w:t>4509-29812</w:t>
              </w:r>
            </w:hyperlink>
          </w:p>
        </w:tc>
        <w:tc>
          <w:tcPr>
            <w:tcW w:w="2975" w:type="dxa"/>
          </w:tcPr>
          <w:p w14:paraId="7F5C4341" w14:textId="77777777" w:rsidR="00935062" w:rsidRDefault="00935062" w:rsidP="00C304B8">
            <w:pPr>
              <w:pStyle w:val="TableText"/>
              <w:keepNext w:val="0"/>
            </w:pPr>
          </w:p>
        </w:tc>
      </w:tr>
      <w:tr w:rsidR="00935062" w14:paraId="2CFA03AD" w14:textId="77777777" w:rsidTr="00C44751">
        <w:trPr>
          <w:jc w:val="center"/>
        </w:trPr>
        <w:tc>
          <w:tcPr>
            <w:tcW w:w="3345" w:type="dxa"/>
          </w:tcPr>
          <w:p w14:paraId="6CF70126" w14:textId="77777777" w:rsidR="00935062" w:rsidRDefault="00935062" w:rsidP="00C304B8">
            <w:pPr>
              <w:pStyle w:val="TableText"/>
              <w:keepNext w:val="0"/>
            </w:pPr>
            <w:r>
              <w:tab/>
            </w:r>
            <w:r>
              <w:tab/>
              <w:t>@typeCode</w:t>
            </w:r>
          </w:p>
        </w:tc>
        <w:tc>
          <w:tcPr>
            <w:tcW w:w="720" w:type="dxa"/>
          </w:tcPr>
          <w:p w14:paraId="5AF40A23" w14:textId="77777777" w:rsidR="00935062" w:rsidRDefault="00935062" w:rsidP="00C304B8">
            <w:pPr>
              <w:pStyle w:val="TableText"/>
              <w:keepNext w:val="0"/>
            </w:pPr>
            <w:r>
              <w:t>1..1</w:t>
            </w:r>
          </w:p>
        </w:tc>
        <w:tc>
          <w:tcPr>
            <w:tcW w:w="1152" w:type="dxa"/>
          </w:tcPr>
          <w:p w14:paraId="5F35B9F4" w14:textId="77777777" w:rsidR="00935062" w:rsidRDefault="00935062" w:rsidP="00C304B8">
            <w:pPr>
              <w:pStyle w:val="TableText"/>
              <w:keepNext w:val="0"/>
            </w:pPr>
            <w:r>
              <w:t>SHALL</w:t>
            </w:r>
          </w:p>
        </w:tc>
        <w:tc>
          <w:tcPr>
            <w:tcW w:w="864" w:type="dxa"/>
          </w:tcPr>
          <w:p w14:paraId="2B2BAC4B" w14:textId="77777777" w:rsidR="00935062" w:rsidRDefault="00935062" w:rsidP="00C304B8">
            <w:pPr>
              <w:pStyle w:val="TableText"/>
              <w:keepNext w:val="0"/>
            </w:pPr>
          </w:p>
        </w:tc>
        <w:tc>
          <w:tcPr>
            <w:tcW w:w="1104" w:type="dxa"/>
          </w:tcPr>
          <w:p w14:paraId="457D8D3E" w14:textId="77777777" w:rsidR="00935062" w:rsidRDefault="0085191F" w:rsidP="00C304B8">
            <w:pPr>
              <w:pStyle w:val="TableText"/>
              <w:keepNext w:val="0"/>
            </w:pPr>
            <w:hyperlink w:anchor="C_4509-29822">
              <w:r w:rsidR="00935062">
                <w:rPr>
                  <w:rStyle w:val="HyperlinkText9pt"/>
                </w:rPr>
                <w:t>4509-29822</w:t>
              </w:r>
            </w:hyperlink>
          </w:p>
        </w:tc>
        <w:tc>
          <w:tcPr>
            <w:tcW w:w="2975" w:type="dxa"/>
          </w:tcPr>
          <w:p w14:paraId="7CA04EC0" w14:textId="77777777" w:rsidR="00935062" w:rsidRDefault="00935062" w:rsidP="00C304B8">
            <w:pPr>
              <w:pStyle w:val="TableText"/>
              <w:keepNext w:val="0"/>
            </w:pPr>
            <w:r>
              <w:t>urn:oid:2.16.840.1.113883.5.90 (HL7ParticipationType) = PRF</w:t>
            </w:r>
          </w:p>
        </w:tc>
      </w:tr>
      <w:tr w:rsidR="00935062" w14:paraId="4255895C" w14:textId="77777777" w:rsidTr="00C44751">
        <w:trPr>
          <w:jc w:val="center"/>
        </w:trPr>
        <w:tc>
          <w:tcPr>
            <w:tcW w:w="3345" w:type="dxa"/>
          </w:tcPr>
          <w:p w14:paraId="0E6BDB4B" w14:textId="77777777" w:rsidR="00935062" w:rsidRDefault="00935062" w:rsidP="00C304B8">
            <w:pPr>
              <w:pStyle w:val="TableText"/>
              <w:keepNext w:val="0"/>
            </w:pPr>
            <w:r>
              <w:tab/>
            </w:r>
            <w:r>
              <w:tab/>
              <w:t>participantRole</w:t>
            </w:r>
          </w:p>
        </w:tc>
        <w:tc>
          <w:tcPr>
            <w:tcW w:w="720" w:type="dxa"/>
          </w:tcPr>
          <w:p w14:paraId="5AC87EBF" w14:textId="77777777" w:rsidR="00935062" w:rsidRDefault="00935062" w:rsidP="00C304B8">
            <w:pPr>
              <w:pStyle w:val="TableText"/>
              <w:keepNext w:val="0"/>
            </w:pPr>
            <w:r>
              <w:t>1..1</w:t>
            </w:r>
          </w:p>
        </w:tc>
        <w:tc>
          <w:tcPr>
            <w:tcW w:w="1152" w:type="dxa"/>
          </w:tcPr>
          <w:p w14:paraId="58B34F8F" w14:textId="77777777" w:rsidR="00935062" w:rsidRDefault="00935062" w:rsidP="00C304B8">
            <w:pPr>
              <w:pStyle w:val="TableText"/>
              <w:keepNext w:val="0"/>
            </w:pPr>
            <w:r>
              <w:t>SHALL</w:t>
            </w:r>
          </w:p>
        </w:tc>
        <w:tc>
          <w:tcPr>
            <w:tcW w:w="864" w:type="dxa"/>
          </w:tcPr>
          <w:p w14:paraId="7200098C" w14:textId="77777777" w:rsidR="00935062" w:rsidRDefault="00935062" w:rsidP="00C304B8">
            <w:pPr>
              <w:pStyle w:val="TableText"/>
              <w:keepNext w:val="0"/>
            </w:pPr>
          </w:p>
        </w:tc>
        <w:tc>
          <w:tcPr>
            <w:tcW w:w="1104" w:type="dxa"/>
          </w:tcPr>
          <w:p w14:paraId="067B2F95" w14:textId="77777777" w:rsidR="00935062" w:rsidRDefault="0085191F" w:rsidP="00C304B8">
            <w:pPr>
              <w:pStyle w:val="TableText"/>
              <w:keepNext w:val="0"/>
            </w:pPr>
            <w:hyperlink w:anchor="C_4509-29813">
              <w:r w:rsidR="00935062">
                <w:rPr>
                  <w:rStyle w:val="HyperlinkText9pt"/>
                </w:rPr>
                <w:t>4509-29813</w:t>
              </w:r>
            </w:hyperlink>
          </w:p>
        </w:tc>
        <w:tc>
          <w:tcPr>
            <w:tcW w:w="2975" w:type="dxa"/>
          </w:tcPr>
          <w:p w14:paraId="3EDD1403" w14:textId="77777777" w:rsidR="00935062" w:rsidRDefault="0085191F" w:rsidP="00C304B8">
            <w:pPr>
              <w:pStyle w:val="TableText"/>
              <w:keepNext w:val="0"/>
            </w:pPr>
            <w:hyperlink w:anchor="SE_Entity_Care_Partner">
              <w:r w:rsidR="00935062">
                <w:rPr>
                  <w:rStyle w:val="HyperlinkText9pt"/>
                </w:rPr>
                <w:t>Entity Care Partner (identifier: urn:hl7ii:2.16.840.1.113883.10.20.24.3.160:2019-12-01</w:t>
              </w:r>
            </w:hyperlink>
          </w:p>
        </w:tc>
      </w:tr>
      <w:tr w:rsidR="00935062" w14:paraId="2A8229A5" w14:textId="77777777" w:rsidTr="00C44751">
        <w:trPr>
          <w:jc w:val="center"/>
        </w:trPr>
        <w:tc>
          <w:tcPr>
            <w:tcW w:w="3345" w:type="dxa"/>
          </w:tcPr>
          <w:p w14:paraId="66837931" w14:textId="77777777" w:rsidR="00935062" w:rsidRDefault="00935062" w:rsidP="00C304B8">
            <w:pPr>
              <w:pStyle w:val="TableText"/>
              <w:keepNext w:val="0"/>
            </w:pPr>
            <w:r>
              <w:tab/>
              <w:t>entryRelationship</w:t>
            </w:r>
          </w:p>
        </w:tc>
        <w:tc>
          <w:tcPr>
            <w:tcW w:w="720" w:type="dxa"/>
          </w:tcPr>
          <w:p w14:paraId="5CCD46C8" w14:textId="77777777" w:rsidR="00935062" w:rsidRDefault="00935062" w:rsidP="00C304B8">
            <w:pPr>
              <w:pStyle w:val="TableText"/>
              <w:keepNext w:val="0"/>
            </w:pPr>
            <w:r>
              <w:t>0..*</w:t>
            </w:r>
          </w:p>
        </w:tc>
        <w:tc>
          <w:tcPr>
            <w:tcW w:w="1152" w:type="dxa"/>
          </w:tcPr>
          <w:p w14:paraId="4A215BC5" w14:textId="77777777" w:rsidR="00935062" w:rsidRDefault="00935062" w:rsidP="00C304B8">
            <w:pPr>
              <w:pStyle w:val="TableText"/>
              <w:keepNext w:val="0"/>
            </w:pPr>
            <w:r>
              <w:t>MAY</w:t>
            </w:r>
          </w:p>
        </w:tc>
        <w:tc>
          <w:tcPr>
            <w:tcW w:w="864" w:type="dxa"/>
          </w:tcPr>
          <w:p w14:paraId="7CCA6ABB" w14:textId="77777777" w:rsidR="00935062" w:rsidRDefault="00935062" w:rsidP="00C304B8">
            <w:pPr>
              <w:pStyle w:val="TableText"/>
              <w:keepNext w:val="0"/>
            </w:pPr>
          </w:p>
        </w:tc>
        <w:tc>
          <w:tcPr>
            <w:tcW w:w="1104" w:type="dxa"/>
          </w:tcPr>
          <w:p w14:paraId="7C6D83C9" w14:textId="77777777" w:rsidR="00935062" w:rsidRDefault="0085191F" w:rsidP="00C304B8">
            <w:pPr>
              <w:pStyle w:val="TableText"/>
              <w:keepNext w:val="0"/>
            </w:pPr>
            <w:hyperlink w:anchor="C_4509-12656">
              <w:r w:rsidR="00935062">
                <w:rPr>
                  <w:rStyle w:val="HyperlinkText9pt"/>
                </w:rPr>
                <w:t>4509-12656</w:t>
              </w:r>
            </w:hyperlink>
          </w:p>
        </w:tc>
        <w:tc>
          <w:tcPr>
            <w:tcW w:w="2975" w:type="dxa"/>
          </w:tcPr>
          <w:p w14:paraId="1065BFF7" w14:textId="77777777" w:rsidR="00935062" w:rsidRDefault="00935062" w:rsidP="00C304B8">
            <w:pPr>
              <w:pStyle w:val="TableText"/>
              <w:keepNext w:val="0"/>
            </w:pPr>
          </w:p>
        </w:tc>
      </w:tr>
      <w:tr w:rsidR="00935062" w14:paraId="7ACFD4E9" w14:textId="77777777" w:rsidTr="00C44751">
        <w:trPr>
          <w:jc w:val="center"/>
        </w:trPr>
        <w:tc>
          <w:tcPr>
            <w:tcW w:w="3345" w:type="dxa"/>
          </w:tcPr>
          <w:p w14:paraId="5E845A48" w14:textId="77777777" w:rsidR="00935062" w:rsidRDefault="00935062" w:rsidP="00C304B8">
            <w:pPr>
              <w:pStyle w:val="TableText"/>
              <w:keepNext w:val="0"/>
            </w:pPr>
            <w:r>
              <w:tab/>
            </w:r>
            <w:r>
              <w:tab/>
              <w:t>@typeCode</w:t>
            </w:r>
          </w:p>
        </w:tc>
        <w:tc>
          <w:tcPr>
            <w:tcW w:w="720" w:type="dxa"/>
          </w:tcPr>
          <w:p w14:paraId="168876F7" w14:textId="77777777" w:rsidR="00935062" w:rsidRDefault="00935062" w:rsidP="00C304B8">
            <w:pPr>
              <w:pStyle w:val="TableText"/>
              <w:keepNext w:val="0"/>
            </w:pPr>
            <w:r>
              <w:t>1..1</w:t>
            </w:r>
          </w:p>
        </w:tc>
        <w:tc>
          <w:tcPr>
            <w:tcW w:w="1152" w:type="dxa"/>
          </w:tcPr>
          <w:p w14:paraId="0C48B069" w14:textId="77777777" w:rsidR="00935062" w:rsidRDefault="00935062" w:rsidP="00C304B8">
            <w:pPr>
              <w:pStyle w:val="TableText"/>
              <w:keepNext w:val="0"/>
            </w:pPr>
            <w:r>
              <w:t>SHALL</w:t>
            </w:r>
          </w:p>
        </w:tc>
        <w:tc>
          <w:tcPr>
            <w:tcW w:w="864" w:type="dxa"/>
          </w:tcPr>
          <w:p w14:paraId="5BA454FB" w14:textId="77777777" w:rsidR="00935062" w:rsidRDefault="00935062" w:rsidP="00C304B8">
            <w:pPr>
              <w:pStyle w:val="TableText"/>
              <w:keepNext w:val="0"/>
            </w:pPr>
          </w:p>
        </w:tc>
        <w:tc>
          <w:tcPr>
            <w:tcW w:w="1104" w:type="dxa"/>
          </w:tcPr>
          <w:p w14:paraId="4A5CFACC" w14:textId="77777777" w:rsidR="00935062" w:rsidRDefault="0085191F" w:rsidP="00C304B8">
            <w:pPr>
              <w:pStyle w:val="TableText"/>
              <w:keepNext w:val="0"/>
            </w:pPr>
            <w:hyperlink w:anchor="C_4509-12657">
              <w:r w:rsidR="00935062">
                <w:rPr>
                  <w:rStyle w:val="HyperlinkText9pt"/>
                </w:rPr>
                <w:t>4509-12657</w:t>
              </w:r>
            </w:hyperlink>
          </w:p>
        </w:tc>
        <w:tc>
          <w:tcPr>
            <w:tcW w:w="2975" w:type="dxa"/>
          </w:tcPr>
          <w:p w14:paraId="6C0E473D" w14:textId="77777777" w:rsidR="00935062" w:rsidRDefault="00935062" w:rsidP="00C304B8">
            <w:pPr>
              <w:pStyle w:val="TableText"/>
              <w:keepNext w:val="0"/>
            </w:pPr>
            <w:r>
              <w:t>urn:oid:2.16.840.1.113883.5.1002 (HL7ActRelationshipType) = RSON</w:t>
            </w:r>
          </w:p>
        </w:tc>
      </w:tr>
      <w:tr w:rsidR="00935062" w14:paraId="694ED464" w14:textId="77777777" w:rsidTr="00C44751">
        <w:trPr>
          <w:jc w:val="center"/>
        </w:trPr>
        <w:tc>
          <w:tcPr>
            <w:tcW w:w="3345" w:type="dxa"/>
          </w:tcPr>
          <w:p w14:paraId="1227E243" w14:textId="77777777" w:rsidR="00935062" w:rsidRDefault="00935062" w:rsidP="00C304B8">
            <w:pPr>
              <w:pStyle w:val="TableText"/>
              <w:keepNext w:val="0"/>
            </w:pPr>
            <w:r>
              <w:tab/>
            </w:r>
            <w:r>
              <w:tab/>
              <w:t>observation</w:t>
            </w:r>
          </w:p>
        </w:tc>
        <w:tc>
          <w:tcPr>
            <w:tcW w:w="720" w:type="dxa"/>
          </w:tcPr>
          <w:p w14:paraId="1F1FE24F" w14:textId="77777777" w:rsidR="00935062" w:rsidRDefault="00935062" w:rsidP="00C304B8">
            <w:pPr>
              <w:pStyle w:val="TableText"/>
              <w:keepNext w:val="0"/>
            </w:pPr>
            <w:r>
              <w:t>1..1</w:t>
            </w:r>
          </w:p>
        </w:tc>
        <w:tc>
          <w:tcPr>
            <w:tcW w:w="1152" w:type="dxa"/>
          </w:tcPr>
          <w:p w14:paraId="2539AC7E" w14:textId="77777777" w:rsidR="00935062" w:rsidRDefault="00935062" w:rsidP="00C304B8">
            <w:pPr>
              <w:pStyle w:val="TableText"/>
              <w:keepNext w:val="0"/>
            </w:pPr>
            <w:r>
              <w:t>SHALL</w:t>
            </w:r>
          </w:p>
        </w:tc>
        <w:tc>
          <w:tcPr>
            <w:tcW w:w="864" w:type="dxa"/>
          </w:tcPr>
          <w:p w14:paraId="309B35AA" w14:textId="77777777" w:rsidR="00935062" w:rsidRDefault="00935062" w:rsidP="00C304B8">
            <w:pPr>
              <w:pStyle w:val="TableText"/>
              <w:keepNext w:val="0"/>
            </w:pPr>
          </w:p>
        </w:tc>
        <w:tc>
          <w:tcPr>
            <w:tcW w:w="1104" w:type="dxa"/>
          </w:tcPr>
          <w:p w14:paraId="4D669712" w14:textId="77777777" w:rsidR="00935062" w:rsidRDefault="0085191F" w:rsidP="00C304B8">
            <w:pPr>
              <w:pStyle w:val="TableText"/>
              <w:keepNext w:val="0"/>
            </w:pPr>
            <w:hyperlink w:anchor="C_4509-27134">
              <w:r w:rsidR="00935062">
                <w:rPr>
                  <w:rStyle w:val="HyperlinkText9pt"/>
                </w:rPr>
                <w:t>4509-27134</w:t>
              </w:r>
            </w:hyperlink>
          </w:p>
        </w:tc>
        <w:tc>
          <w:tcPr>
            <w:tcW w:w="2975" w:type="dxa"/>
          </w:tcPr>
          <w:p w14:paraId="73BE5EFC" w14:textId="77777777" w:rsidR="00935062" w:rsidRDefault="0085191F" w:rsidP="00C304B8">
            <w:pPr>
              <w:pStyle w:val="TableText"/>
              <w:keepNext w:val="0"/>
            </w:pPr>
            <w:hyperlink w:anchor="E_Reason_V3">
              <w:r w:rsidR="00935062">
                <w:rPr>
                  <w:rStyle w:val="HyperlinkText9pt"/>
                </w:rPr>
                <w:t>Reason (V3) (identifier: urn:hl7ii:2.16.840.1.113883.10.20.24.3.88:2017-08-01</w:t>
              </w:r>
            </w:hyperlink>
          </w:p>
        </w:tc>
      </w:tr>
      <w:tr w:rsidR="00935062" w14:paraId="5D419761" w14:textId="77777777" w:rsidTr="00C44751">
        <w:trPr>
          <w:jc w:val="center"/>
        </w:trPr>
        <w:tc>
          <w:tcPr>
            <w:tcW w:w="3345" w:type="dxa"/>
          </w:tcPr>
          <w:p w14:paraId="1037016F" w14:textId="77777777" w:rsidR="00935062" w:rsidRDefault="00935062" w:rsidP="00C304B8">
            <w:pPr>
              <w:pStyle w:val="TableText"/>
              <w:keepNext w:val="0"/>
            </w:pPr>
            <w:r>
              <w:tab/>
              <w:t>entryRelationship</w:t>
            </w:r>
          </w:p>
        </w:tc>
        <w:tc>
          <w:tcPr>
            <w:tcW w:w="720" w:type="dxa"/>
          </w:tcPr>
          <w:p w14:paraId="293EB187" w14:textId="77777777" w:rsidR="00935062" w:rsidRDefault="00935062" w:rsidP="00C304B8">
            <w:pPr>
              <w:pStyle w:val="TableText"/>
              <w:keepNext w:val="0"/>
            </w:pPr>
            <w:r>
              <w:t>0..*</w:t>
            </w:r>
          </w:p>
        </w:tc>
        <w:tc>
          <w:tcPr>
            <w:tcW w:w="1152" w:type="dxa"/>
          </w:tcPr>
          <w:p w14:paraId="652D5657" w14:textId="77777777" w:rsidR="00935062" w:rsidRDefault="00935062" w:rsidP="00C304B8">
            <w:pPr>
              <w:pStyle w:val="TableText"/>
              <w:keepNext w:val="0"/>
            </w:pPr>
            <w:r>
              <w:t>MAY</w:t>
            </w:r>
          </w:p>
        </w:tc>
        <w:tc>
          <w:tcPr>
            <w:tcW w:w="864" w:type="dxa"/>
          </w:tcPr>
          <w:p w14:paraId="175640B1" w14:textId="77777777" w:rsidR="00935062" w:rsidRDefault="00935062" w:rsidP="00C304B8">
            <w:pPr>
              <w:pStyle w:val="TableText"/>
              <w:keepNext w:val="0"/>
            </w:pPr>
          </w:p>
        </w:tc>
        <w:tc>
          <w:tcPr>
            <w:tcW w:w="1104" w:type="dxa"/>
          </w:tcPr>
          <w:p w14:paraId="62FC8E28" w14:textId="77777777" w:rsidR="00935062" w:rsidRDefault="0085191F" w:rsidP="00C304B8">
            <w:pPr>
              <w:pStyle w:val="TableText"/>
              <w:keepNext w:val="0"/>
            </w:pPr>
            <w:hyperlink w:anchor="C_4509-28933">
              <w:r w:rsidR="00935062">
                <w:rPr>
                  <w:rStyle w:val="HyperlinkText9pt"/>
                </w:rPr>
                <w:t>4509-28933</w:t>
              </w:r>
            </w:hyperlink>
          </w:p>
        </w:tc>
        <w:tc>
          <w:tcPr>
            <w:tcW w:w="2975" w:type="dxa"/>
          </w:tcPr>
          <w:p w14:paraId="0DE675CB" w14:textId="77777777" w:rsidR="00935062" w:rsidRDefault="00935062" w:rsidP="00C304B8">
            <w:pPr>
              <w:pStyle w:val="TableText"/>
              <w:keepNext w:val="0"/>
            </w:pPr>
          </w:p>
        </w:tc>
      </w:tr>
      <w:tr w:rsidR="00935062" w14:paraId="650A3427" w14:textId="77777777" w:rsidTr="00C44751">
        <w:trPr>
          <w:jc w:val="center"/>
        </w:trPr>
        <w:tc>
          <w:tcPr>
            <w:tcW w:w="3345" w:type="dxa"/>
          </w:tcPr>
          <w:p w14:paraId="38594BA4" w14:textId="77777777" w:rsidR="00935062" w:rsidRDefault="00935062" w:rsidP="00C304B8">
            <w:pPr>
              <w:pStyle w:val="TableText"/>
              <w:keepNext w:val="0"/>
            </w:pPr>
            <w:r>
              <w:tab/>
            </w:r>
            <w:r>
              <w:tab/>
              <w:t>@typeCode</w:t>
            </w:r>
          </w:p>
        </w:tc>
        <w:tc>
          <w:tcPr>
            <w:tcW w:w="720" w:type="dxa"/>
          </w:tcPr>
          <w:p w14:paraId="54B79F87" w14:textId="77777777" w:rsidR="00935062" w:rsidRDefault="00935062" w:rsidP="00C304B8">
            <w:pPr>
              <w:pStyle w:val="TableText"/>
              <w:keepNext w:val="0"/>
            </w:pPr>
            <w:r>
              <w:t>1..1</w:t>
            </w:r>
          </w:p>
        </w:tc>
        <w:tc>
          <w:tcPr>
            <w:tcW w:w="1152" w:type="dxa"/>
          </w:tcPr>
          <w:p w14:paraId="236FECCA" w14:textId="77777777" w:rsidR="00935062" w:rsidRDefault="00935062" w:rsidP="00C304B8">
            <w:pPr>
              <w:pStyle w:val="TableText"/>
              <w:keepNext w:val="0"/>
            </w:pPr>
            <w:r>
              <w:t>SHALL</w:t>
            </w:r>
          </w:p>
        </w:tc>
        <w:tc>
          <w:tcPr>
            <w:tcW w:w="864" w:type="dxa"/>
          </w:tcPr>
          <w:p w14:paraId="17DBC6B2" w14:textId="77777777" w:rsidR="00935062" w:rsidRDefault="00935062" w:rsidP="00C304B8">
            <w:pPr>
              <w:pStyle w:val="TableText"/>
              <w:keepNext w:val="0"/>
            </w:pPr>
          </w:p>
        </w:tc>
        <w:tc>
          <w:tcPr>
            <w:tcW w:w="1104" w:type="dxa"/>
          </w:tcPr>
          <w:p w14:paraId="65624ED0" w14:textId="77777777" w:rsidR="00935062" w:rsidRDefault="0085191F" w:rsidP="00C304B8">
            <w:pPr>
              <w:pStyle w:val="TableText"/>
              <w:keepNext w:val="0"/>
            </w:pPr>
            <w:hyperlink w:anchor="C_4509-28934">
              <w:r w:rsidR="00935062">
                <w:rPr>
                  <w:rStyle w:val="HyperlinkText9pt"/>
                </w:rPr>
                <w:t>4509-28934</w:t>
              </w:r>
            </w:hyperlink>
          </w:p>
        </w:tc>
        <w:tc>
          <w:tcPr>
            <w:tcW w:w="2975" w:type="dxa"/>
          </w:tcPr>
          <w:p w14:paraId="07766B97" w14:textId="77777777" w:rsidR="00935062" w:rsidRDefault="00935062" w:rsidP="00C304B8">
            <w:pPr>
              <w:pStyle w:val="TableText"/>
              <w:keepNext w:val="0"/>
            </w:pPr>
            <w:r>
              <w:t>REFR</w:t>
            </w:r>
          </w:p>
        </w:tc>
      </w:tr>
      <w:tr w:rsidR="00935062" w14:paraId="4ACA0C88" w14:textId="77777777" w:rsidTr="00C44751">
        <w:trPr>
          <w:jc w:val="center"/>
        </w:trPr>
        <w:tc>
          <w:tcPr>
            <w:tcW w:w="3345" w:type="dxa"/>
          </w:tcPr>
          <w:p w14:paraId="537FB421" w14:textId="77777777" w:rsidR="00935062" w:rsidRDefault="00935062" w:rsidP="00C304B8">
            <w:pPr>
              <w:pStyle w:val="TableText"/>
              <w:keepNext w:val="0"/>
            </w:pPr>
            <w:r>
              <w:tab/>
            </w:r>
            <w:r>
              <w:tab/>
              <w:t>observation</w:t>
            </w:r>
          </w:p>
        </w:tc>
        <w:tc>
          <w:tcPr>
            <w:tcW w:w="720" w:type="dxa"/>
          </w:tcPr>
          <w:p w14:paraId="652E2868" w14:textId="77777777" w:rsidR="00935062" w:rsidRDefault="00935062" w:rsidP="00C304B8">
            <w:pPr>
              <w:pStyle w:val="TableText"/>
              <w:keepNext w:val="0"/>
            </w:pPr>
            <w:r>
              <w:t>1..1</w:t>
            </w:r>
          </w:p>
        </w:tc>
        <w:tc>
          <w:tcPr>
            <w:tcW w:w="1152" w:type="dxa"/>
          </w:tcPr>
          <w:p w14:paraId="36D1167E" w14:textId="77777777" w:rsidR="00935062" w:rsidRDefault="00935062" w:rsidP="00C304B8">
            <w:pPr>
              <w:pStyle w:val="TableText"/>
              <w:keepNext w:val="0"/>
            </w:pPr>
            <w:r>
              <w:t>SHALL</w:t>
            </w:r>
          </w:p>
        </w:tc>
        <w:tc>
          <w:tcPr>
            <w:tcW w:w="864" w:type="dxa"/>
          </w:tcPr>
          <w:p w14:paraId="0E58AB28" w14:textId="77777777" w:rsidR="00935062" w:rsidRDefault="00935062" w:rsidP="00C304B8">
            <w:pPr>
              <w:pStyle w:val="TableText"/>
              <w:keepNext w:val="0"/>
            </w:pPr>
          </w:p>
        </w:tc>
        <w:tc>
          <w:tcPr>
            <w:tcW w:w="1104" w:type="dxa"/>
          </w:tcPr>
          <w:p w14:paraId="7AAAC6AA" w14:textId="77777777" w:rsidR="00935062" w:rsidRDefault="0085191F" w:rsidP="00C304B8">
            <w:pPr>
              <w:pStyle w:val="TableText"/>
              <w:keepNext w:val="0"/>
            </w:pPr>
            <w:hyperlink w:anchor="C_4509-28935">
              <w:r w:rsidR="00935062">
                <w:rPr>
                  <w:rStyle w:val="HyperlinkText9pt"/>
                </w:rPr>
                <w:t>4509-28935</w:t>
              </w:r>
            </w:hyperlink>
          </w:p>
        </w:tc>
        <w:tc>
          <w:tcPr>
            <w:tcW w:w="2975" w:type="dxa"/>
          </w:tcPr>
          <w:p w14:paraId="04945D40" w14:textId="77777777" w:rsidR="00935062" w:rsidRDefault="0085191F" w:rsidP="00C304B8">
            <w:pPr>
              <w:pStyle w:val="TableText"/>
              <w:keepNext w:val="0"/>
            </w:pPr>
            <w:hyperlink w:anchor="E_Component">
              <w:r w:rsidR="00935062">
                <w:rPr>
                  <w:rStyle w:val="HyperlinkText9pt"/>
                </w:rPr>
                <w:t>Component (identifier: urn:hl7ii:2.16.840.1.113883.10.20.24.3.149:2017-08-01</w:t>
              </w:r>
            </w:hyperlink>
          </w:p>
        </w:tc>
      </w:tr>
      <w:tr w:rsidR="00935062" w14:paraId="59B9591F" w14:textId="77777777" w:rsidTr="00C44751">
        <w:trPr>
          <w:jc w:val="center"/>
        </w:trPr>
        <w:tc>
          <w:tcPr>
            <w:tcW w:w="3345" w:type="dxa"/>
          </w:tcPr>
          <w:p w14:paraId="444FA4A8" w14:textId="77777777" w:rsidR="00935062" w:rsidRDefault="00935062" w:rsidP="00C304B8">
            <w:pPr>
              <w:pStyle w:val="TableText"/>
              <w:keepNext w:val="0"/>
            </w:pPr>
            <w:r>
              <w:lastRenderedPageBreak/>
              <w:tab/>
              <w:t>sdtc:inFulfillmentOf1</w:t>
            </w:r>
          </w:p>
        </w:tc>
        <w:tc>
          <w:tcPr>
            <w:tcW w:w="720" w:type="dxa"/>
          </w:tcPr>
          <w:p w14:paraId="3E6CA669" w14:textId="77777777" w:rsidR="00935062" w:rsidRDefault="00935062" w:rsidP="00C304B8">
            <w:pPr>
              <w:pStyle w:val="TableText"/>
              <w:keepNext w:val="0"/>
            </w:pPr>
            <w:r>
              <w:t>0..*</w:t>
            </w:r>
          </w:p>
        </w:tc>
        <w:tc>
          <w:tcPr>
            <w:tcW w:w="1152" w:type="dxa"/>
          </w:tcPr>
          <w:p w14:paraId="6938DAC4" w14:textId="77777777" w:rsidR="00935062" w:rsidRDefault="00935062" w:rsidP="00C304B8">
            <w:pPr>
              <w:pStyle w:val="TableText"/>
              <w:keepNext w:val="0"/>
            </w:pPr>
            <w:r>
              <w:t>MAY</w:t>
            </w:r>
          </w:p>
        </w:tc>
        <w:tc>
          <w:tcPr>
            <w:tcW w:w="864" w:type="dxa"/>
          </w:tcPr>
          <w:p w14:paraId="452D7C20" w14:textId="77777777" w:rsidR="00935062" w:rsidRDefault="00935062" w:rsidP="00C304B8">
            <w:pPr>
              <w:pStyle w:val="TableText"/>
              <w:keepNext w:val="0"/>
            </w:pPr>
          </w:p>
        </w:tc>
        <w:tc>
          <w:tcPr>
            <w:tcW w:w="1104" w:type="dxa"/>
          </w:tcPr>
          <w:p w14:paraId="7CFFB92E" w14:textId="77777777" w:rsidR="00935062" w:rsidRDefault="0085191F" w:rsidP="00C304B8">
            <w:pPr>
              <w:pStyle w:val="TableText"/>
              <w:keepNext w:val="0"/>
            </w:pPr>
            <w:hyperlink w:anchor="C_4509-30107">
              <w:r w:rsidR="00935062">
                <w:rPr>
                  <w:rStyle w:val="HyperlinkText9pt"/>
                </w:rPr>
                <w:t>4509-30107</w:t>
              </w:r>
            </w:hyperlink>
          </w:p>
        </w:tc>
        <w:tc>
          <w:tcPr>
            <w:tcW w:w="2975" w:type="dxa"/>
          </w:tcPr>
          <w:p w14:paraId="79700694" w14:textId="77777777" w:rsidR="00935062" w:rsidRDefault="0085191F" w:rsidP="00C304B8">
            <w:pPr>
              <w:pStyle w:val="TableText"/>
              <w:keepNext w:val="0"/>
            </w:pPr>
            <w:hyperlink w:anchor="SE_Related_To">
              <w:r w:rsidR="00935062">
                <w:rPr>
                  <w:rStyle w:val="HyperlinkText9pt"/>
                </w:rPr>
                <w:t>Related To (identifier: urn:hl7ii:2.16.840.1.113883.10.20.24.3.150:2017-08-01</w:t>
              </w:r>
            </w:hyperlink>
          </w:p>
        </w:tc>
      </w:tr>
    </w:tbl>
    <w:p w14:paraId="369CCFC1" w14:textId="77777777" w:rsidR="00935062" w:rsidRDefault="00935062" w:rsidP="00935062">
      <w:pPr>
        <w:pStyle w:val="BodyText"/>
      </w:pPr>
    </w:p>
    <w:p w14:paraId="38DB029E" w14:textId="77777777" w:rsidR="00935062" w:rsidRDefault="00935062" w:rsidP="00E855AB">
      <w:pPr>
        <w:numPr>
          <w:ilvl w:val="0"/>
          <w:numId w:val="50"/>
        </w:numPr>
      </w:pPr>
      <w:r>
        <w:t xml:space="preserve">Conforms to </w:t>
      </w:r>
      <w:hyperlink w:anchor="E_Procedure_Activity_Observation_V2">
        <w:r>
          <w:rPr>
            <w:rStyle w:val="HyperlinkCourierBold"/>
          </w:rPr>
          <w:t>Procedure Activity Observation (V2)</w:t>
        </w:r>
      </w:hyperlink>
      <w:r>
        <w:t xml:space="preserve"> template </w:t>
      </w:r>
      <w:r>
        <w:rPr>
          <w:rStyle w:val="XMLname"/>
        </w:rPr>
        <w:t>(identifier: urn:hl7ii:2.16.840.1.113883.10.20.22.4.13:2014-06-09)</w:t>
      </w:r>
      <w:r>
        <w:t>.</w:t>
      </w:r>
    </w:p>
    <w:p w14:paraId="450049A1" w14:textId="77777777" w:rsidR="00935062" w:rsidRDefault="00935062" w:rsidP="00E855AB">
      <w:pPr>
        <w:numPr>
          <w:ilvl w:val="0"/>
          <w:numId w:val="50"/>
        </w:numPr>
        <w:ind w:left="1080"/>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3370" w:name="C_4509-27559"/>
      <w:r>
        <w:t xml:space="preserve"> (CONF:4509-27559)</w:t>
      </w:r>
      <w:bookmarkEnd w:id="3370"/>
      <w:r>
        <w:t>.</w:t>
      </w:r>
    </w:p>
    <w:p w14:paraId="37158459" w14:textId="77777777" w:rsidR="00935062" w:rsidRDefault="00935062" w:rsidP="00E855AB">
      <w:pPr>
        <w:numPr>
          <w:ilvl w:val="0"/>
          <w:numId w:val="50"/>
        </w:numPr>
        <w:ind w:left="1080"/>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3371" w:name="C_4509-12643"/>
      <w:r>
        <w:t xml:space="preserve"> (CONF:4509-12643)</w:t>
      </w:r>
      <w:bookmarkEnd w:id="3371"/>
      <w:r>
        <w:t>.</w:t>
      </w:r>
    </w:p>
    <w:p w14:paraId="4F832286" w14:textId="77777777" w:rsidR="00935062" w:rsidRDefault="00935062" w:rsidP="00E855AB">
      <w:pPr>
        <w:numPr>
          <w:ilvl w:val="0"/>
          <w:numId w:val="50"/>
        </w:numPr>
        <w:ind w:left="1080"/>
      </w:pPr>
      <w:r>
        <w:rPr>
          <w:rStyle w:val="keyword"/>
        </w:rPr>
        <w:t>MAY</w:t>
      </w:r>
      <w:r>
        <w:t xml:space="preserve"> contain zero or one [0..1] </w:t>
      </w:r>
      <w:r>
        <w:rPr>
          <w:rStyle w:val="XMLnameBold"/>
        </w:rPr>
        <w:t>@negationInd</w:t>
      </w:r>
      <w:bookmarkStart w:id="3372" w:name="C_4509-28093"/>
      <w:r>
        <w:t xml:space="preserve"> (CONF:4509-28093)</w:t>
      </w:r>
      <w:bookmarkEnd w:id="3372"/>
      <w:r>
        <w:t>.</w:t>
      </w:r>
      <w:r>
        <w:br/>
        <w:t>Note: QDM Attribute: Negation Rationale - negationInd="true" indicates Physical Exam Not Performed</w:t>
      </w:r>
    </w:p>
    <w:p w14:paraId="74D04080" w14:textId="77777777" w:rsidR="00935062" w:rsidRDefault="00935062" w:rsidP="00E855AB">
      <w:pPr>
        <w:numPr>
          <w:ilvl w:val="1"/>
          <w:numId w:val="50"/>
        </w:numPr>
      </w:pPr>
      <w:r>
        <w:t xml:space="preserve">If </w:t>
      </w:r>
      <w:r>
        <w:rPr>
          <w:b/>
        </w:rPr>
        <w:t>@negationInd="true"</w:t>
      </w:r>
      <w:r>
        <w:t xml:space="preserve"> is present, </w:t>
      </w:r>
      <w:r>
        <w:rPr>
          <w:rStyle w:val="keyword"/>
        </w:rPr>
        <w:t>SHALL</w:t>
      </w:r>
      <w:r>
        <w:t xml:space="preserve"> contain one [1..1] entryRelationship such that it contains exactly one [1..1] </w:t>
      </w:r>
      <w:r>
        <w:rPr>
          <w:b/>
        </w:rPr>
        <w:t>Reason (V3)</w:t>
      </w:r>
      <w:r>
        <w:t xml:space="preserve"> to state the reason for </w:t>
      </w:r>
      <w:r>
        <w:rPr>
          <w:b/>
        </w:rPr>
        <w:t>Physical Exam Not Performed</w:t>
      </w:r>
      <w:r>
        <w:t xml:space="preserve"> (CONF:4509-29816).</w:t>
      </w:r>
    </w:p>
    <w:p w14:paraId="744755D3" w14:textId="77777777" w:rsidR="00935062" w:rsidRDefault="00935062" w:rsidP="00E855AB">
      <w:pPr>
        <w:numPr>
          <w:ilvl w:val="0"/>
          <w:numId w:val="50"/>
        </w:numPr>
        <w:ind w:left="1080"/>
      </w:pPr>
      <w:r>
        <w:rPr>
          <w:rStyle w:val="keyword"/>
        </w:rPr>
        <w:t>SHALL</w:t>
      </w:r>
      <w:r>
        <w:t xml:space="preserve"> contain exactly one [1..1] </w:t>
      </w:r>
      <w:r>
        <w:rPr>
          <w:rStyle w:val="XMLnameBold"/>
        </w:rPr>
        <w:t>templateId</w:t>
      </w:r>
      <w:bookmarkStart w:id="3373" w:name="C_4509-12644"/>
      <w:r>
        <w:t xml:space="preserve"> (CONF:4509-12644)</w:t>
      </w:r>
      <w:bookmarkEnd w:id="3373"/>
      <w:r>
        <w:t xml:space="preserve"> such that it</w:t>
      </w:r>
    </w:p>
    <w:p w14:paraId="6FB46C12" w14:textId="77777777" w:rsidR="00935062" w:rsidRDefault="00935062" w:rsidP="00E855AB">
      <w:pPr>
        <w:numPr>
          <w:ilvl w:val="1"/>
          <w:numId w:val="50"/>
        </w:numPr>
      </w:pPr>
      <w:r>
        <w:rPr>
          <w:rStyle w:val="keyword"/>
        </w:rPr>
        <w:t>SHALL</w:t>
      </w:r>
      <w:r>
        <w:t xml:space="preserve"> contain exactly one [1..1] </w:t>
      </w:r>
      <w:r>
        <w:rPr>
          <w:rStyle w:val="XMLnameBold"/>
        </w:rPr>
        <w:t>@root</w:t>
      </w:r>
      <w:r>
        <w:t>=</w:t>
      </w:r>
      <w:r>
        <w:rPr>
          <w:rStyle w:val="XMLname"/>
        </w:rPr>
        <w:t>"2.16.840.1.113883.10.20.24.3.59"</w:t>
      </w:r>
      <w:bookmarkStart w:id="3374" w:name="C_4509-12645"/>
      <w:r>
        <w:t xml:space="preserve"> (CONF:4509-12645)</w:t>
      </w:r>
      <w:bookmarkEnd w:id="3374"/>
      <w:r>
        <w:t>.</w:t>
      </w:r>
    </w:p>
    <w:p w14:paraId="77A2E872" w14:textId="77777777" w:rsidR="00935062" w:rsidRDefault="00935062" w:rsidP="00E855AB">
      <w:pPr>
        <w:numPr>
          <w:ilvl w:val="1"/>
          <w:numId w:val="50"/>
        </w:numPr>
      </w:pPr>
      <w:r>
        <w:rPr>
          <w:rStyle w:val="keyword"/>
        </w:rPr>
        <w:t>SHALL</w:t>
      </w:r>
      <w:r>
        <w:t xml:space="preserve"> contain exactly one [1..1] </w:t>
      </w:r>
      <w:r>
        <w:rPr>
          <w:rStyle w:val="XMLnameBold"/>
        </w:rPr>
        <w:t>@extension</w:t>
      </w:r>
      <w:r>
        <w:t>=</w:t>
      </w:r>
      <w:r>
        <w:rPr>
          <w:rStyle w:val="XMLname"/>
        </w:rPr>
        <w:t>"2021-08-01"</w:t>
      </w:r>
      <w:bookmarkStart w:id="3375" w:name="C_4509-27135"/>
      <w:r>
        <w:t xml:space="preserve"> (CONF:4509-27135)</w:t>
      </w:r>
      <w:bookmarkEnd w:id="3375"/>
      <w:r>
        <w:t>.</w:t>
      </w:r>
    </w:p>
    <w:p w14:paraId="3FBC4BA2" w14:textId="77777777" w:rsidR="00935062" w:rsidRDefault="00935062" w:rsidP="00E855AB">
      <w:pPr>
        <w:numPr>
          <w:ilvl w:val="0"/>
          <w:numId w:val="50"/>
        </w:numPr>
        <w:ind w:left="1080"/>
      </w:pPr>
      <w:r>
        <w:rPr>
          <w:rStyle w:val="keyword"/>
        </w:rPr>
        <w:t>SHALL</w:t>
      </w:r>
      <w:r>
        <w:t xml:space="preserve"> contain at least one [1..*] </w:t>
      </w:r>
      <w:r>
        <w:rPr>
          <w:rStyle w:val="XMLnameBold"/>
        </w:rPr>
        <w:t>id</w:t>
      </w:r>
      <w:bookmarkStart w:id="3376" w:name="C_4509-29817"/>
      <w:r>
        <w:t xml:space="preserve"> (CONF:4509-29817)</w:t>
      </w:r>
      <w:bookmarkEnd w:id="3376"/>
      <w:r>
        <w:t>.</w:t>
      </w:r>
    </w:p>
    <w:p w14:paraId="35AE672F" w14:textId="77777777" w:rsidR="00935062" w:rsidRDefault="00935062" w:rsidP="00E855AB">
      <w:pPr>
        <w:numPr>
          <w:ilvl w:val="0"/>
          <w:numId w:val="50"/>
        </w:numPr>
        <w:ind w:left="1080"/>
      </w:pPr>
      <w:r>
        <w:rPr>
          <w:rStyle w:val="keyword"/>
        </w:rPr>
        <w:t>SHALL</w:t>
      </w:r>
      <w:r>
        <w:t xml:space="preserve"> contain exactly one [1..1] </w:t>
      </w:r>
      <w:r>
        <w:rPr>
          <w:rStyle w:val="XMLnameBold"/>
        </w:rPr>
        <w:t>code</w:t>
      </w:r>
      <w:bookmarkStart w:id="3377" w:name="C_4509-27651"/>
      <w:r>
        <w:t xml:space="preserve"> (CONF:4509-27651)</w:t>
      </w:r>
      <w:bookmarkEnd w:id="3377"/>
      <w:r>
        <w:t>.</w:t>
      </w:r>
      <w:r>
        <w:br/>
        <w:t>Note: QDM Attribute: Code</w:t>
      </w:r>
    </w:p>
    <w:p w14:paraId="7EB94E09" w14:textId="77777777" w:rsidR="00935062" w:rsidRDefault="00935062" w:rsidP="00E855AB">
      <w:pPr>
        <w:numPr>
          <w:ilvl w:val="0"/>
          <w:numId w:val="50"/>
        </w:numPr>
        <w:ind w:left="1080"/>
      </w:pPr>
      <w:r>
        <w:rPr>
          <w:rStyle w:val="keyword"/>
        </w:rPr>
        <w:t>SHALL</w:t>
      </w:r>
      <w:r>
        <w:t xml:space="preserve"> contain exactly one [1..1] </w:t>
      </w:r>
      <w:r>
        <w:rPr>
          <w:rStyle w:val="XMLnameBold"/>
        </w:rPr>
        <w:t>statusCode</w:t>
      </w:r>
      <w:bookmarkStart w:id="3378" w:name="C_4509-12649"/>
      <w:r>
        <w:t xml:space="preserve"> (CONF:4509-12649)</w:t>
      </w:r>
      <w:bookmarkEnd w:id="3378"/>
      <w:r>
        <w:t>.</w:t>
      </w:r>
    </w:p>
    <w:p w14:paraId="25F3B8EA" w14:textId="77777777" w:rsidR="00935062" w:rsidRDefault="00935062" w:rsidP="00E855AB">
      <w:pPr>
        <w:numPr>
          <w:ilvl w:val="1"/>
          <w:numId w:val="50"/>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3379" w:name="C_4509-12650"/>
      <w:r>
        <w:t xml:space="preserve"> (CONF:4509-12650)</w:t>
      </w:r>
      <w:bookmarkEnd w:id="3379"/>
      <w:r>
        <w:t>.</w:t>
      </w:r>
    </w:p>
    <w:p w14:paraId="1209B669" w14:textId="77777777" w:rsidR="00935062" w:rsidRDefault="00935062" w:rsidP="00E855AB">
      <w:pPr>
        <w:numPr>
          <w:ilvl w:val="0"/>
          <w:numId w:val="50"/>
        </w:numPr>
        <w:ind w:left="1080"/>
      </w:pPr>
      <w:r>
        <w:rPr>
          <w:rStyle w:val="keyword"/>
        </w:rPr>
        <w:t>SHALL</w:t>
      </w:r>
      <w:r>
        <w:t xml:space="preserve"> contain exactly one [1..1] </w:t>
      </w:r>
      <w:r>
        <w:rPr>
          <w:rStyle w:val="XMLnameBold"/>
        </w:rPr>
        <w:t>effectiveTime</w:t>
      </w:r>
      <w:bookmarkStart w:id="3380" w:name="C_4509-12651"/>
      <w:r>
        <w:t xml:space="preserve"> (CONF:4509-12651)</w:t>
      </w:r>
      <w:bookmarkEnd w:id="3380"/>
      <w:r>
        <w:t>.</w:t>
      </w:r>
      <w:r>
        <w:br/>
        <w:t>Note: QDM Attribute: Relevant Period, Relevant dateTime</w:t>
      </w:r>
    </w:p>
    <w:p w14:paraId="19A7A5FA" w14:textId="77777777" w:rsidR="00935062" w:rsidRDefault="00935062" w:rsidP="00E855AB">
      <w:pPr>
        <w:numPr>
          <w:ilvl w:val="1"/>
          <w:numId w:val="50"/>
        </w:numPr>
      </w:pPr>
      <w:r>
        <w:t xml:space="preserve">This effectiveTime </w:t>
      </w:r>
      <w:r>
        <w:rPr>
          <w:rStyle w:val="keyword"/>
        </w:rPr>
        <w:t>SHOULD</w:t>
      </w:r>
      <w:r>
        <w:t xml:space="preserve"> contain zero or one [0..1] </w:t>
      </w:r>
      <w:r>
        <w:rPr>
          <w:rStyle w:val="XMLnameBold"/>
        </w:rPr>
        <w:t>@value</w:t>
      </w:r>
      <w:bookmarkStart w:id="3381" w:name="C_4509-29818"/>
      <w:r>
        <w:t xml:space="preserve"> (CONF:4509-29818)</w:t>
      </w:r>
      <w:bookmarkEnd w:id="3381"/>
      <w:r>
        <w:t>.</w:t>
      </w:r>
      <w:r>
        <w:br/>
        <w:t>Note: QDM Attribute: Relevant dateTime – the time the physical exam is performed when the physical exam occurs at a single point in time.</w:t>
      </w:r>
    </w:p>
    <w:p w14:paraId="4F971467" w14:textId="77777777" w:rsidR="00935062" w:rsidRDefault="00935062" w:rsidP="00E855AB">
      <w:pPr>
        <w:numPr>
          <w:ilvl w:val="1"/>
          <w:numId w:val="50"/>
        </w:numPr>
      </w:pPr>
      <w:r>
        <w:t xml:space="preserve">This effectiveTime </w:t>
      </w:r>
      <w:r>
        <w:rPr>
          <w:rStyle w:val="keyword"/>
        </w:rPr>
        <w:t>SHOULD</w:t>
      </w:r>
      <w:r>
        <w:t xml:space="preserve"> contain zero or one [0..1] </w:t>
      </w:r>
      <w:r>
        <w:rPr>
          <w:rStyle w:val="XMLnameBold"/>
        </w:rPr>
        <w:t>low</w:t>
      </w:r>
      <w:bookmarkStart w:id="3382" w:name="C_4509-12652"/>
      <w:r>
        <w:t xml:space="preserve"> (CONF:4509-12652)</w:t>
      </w:r>
      <w:bookmarkEnd w:id="3382"/>
      <w:r>
        <w:t>.</w:t>
      </w:r>
      <w:r>
        <w:br/>
        <w:t>Note: QDM Attribute: Relevant Period - startTime - the time the physical examination activity begins when it occurs over a time interval.</w:t>
      </w:r>
    </w:p>
    <w:p w14:paraId="71F6902D" w14:textId="77777777" w:rsidR="00935062" w:rsidRDefault="00935062" w:rsidP="00E855AB">
      <w:pPr>
        <w:numPr>
          <w:ilvl w:val="1"/>
          <w:numId w:val="50"/>
        </w:numPr>
      </w:pPr>
      <w:r>
        <w:t xml:space="preserve">This effectiveTime </w:t>
      </w:r>
      <w:r>
        <w:rPr>
          <w:rStyle w:val="keyword"/>
        </w:rPr>
        <w:t>MAY</w:t>
      </w:r>
      <w:r>
        <w:t xml:space="preserve"> contain zero or one [0..1] </w:t>
      </w:r>
      <w:r>
        <w:rPr>
          <w:rStyle w:val="XMLnameBold"/>
        </w:rPr>
        <w:t>high</w:t>
      </w:r>
      <w:bookmarkStart w:id="3383" w:name="C_4509-12653"/>
      <w:r>
        <w:t xml:space="preserve"> (CONF:4509-12653)</w:t>
      </w:r>
      <w:bookmarkEnd w:id="3383"/>
      <w:r>
        <w:t>.</w:t>
      </w:r>
      <w:r>
        <w:br/>
        <w:t>Note: QDM Attribute: Relevant Period - stopTime – the time the physical examination activity ends when it occurs over a time interval.</w:t>
      </w:r>
    </w:p>
    <w:p w14:paraId="1B06099B" w14:textId="77777777" w:rsidR="00935062" w:rsidRDefault="00935062" w:rsidP="00E855AB">
      <w:pPr>
        <w:numPr>
          <w:ilvl w:val="1"/>
          <w:numId w:val="50"/>
        </w:numPr>
      </w:pPr>
      <w:r>
        <w:t xml:space="preserve">This effectiveTime </w:t>
      </w:r>
      <w:r>
        <w:rPr>
          <w:rStyle w:val="keyword"/>
        </w:rPr>
        <w:t>SHALL</w:t>
      </w:r>
      <w:r>
        <w:t xml:space="preserve"> contain exactly one of </w:t>
      </w:r>
      <w:r>
        <w:rPr>
          <w:b/>
        </w:rPr>
        <w:t>@value</w:t>
      </w:r>
      <w:r>
        <w:t xml:space="preserve">, </w:t>
      </w:r>
      <w:r>
        <w:rPr>
          <w:b/>
        </w:rPr>
        <w:t>@nullFlavor</w:t>
      </w:r>
      <w:r>
        <w:t xml:space="preserve">, or </w:t>
      </w:r>
      <w:r>
        <w:rPr>
          <w:b/>
        </w:rPr>
        <w:t>low</w:t>
      </w:r>
      <w:r>
        <w:t xml:space="preserve"> (CONF:4509-29819).</w:t>
      </w:r>
      <w:r>
        <w:br/>
        <w:t>Note: QDM Attributes Relevant dateTime and Relevant Period are mutually exclusive.</w:t>
      </w:r>
    </w:p>
    <w:p w14:paraId="51AB5181" w14:textId="77777777" w:rsidR="00935062" w:rsidRDefault="00935062" w:rsidP="00E855AB">
      <w:pPr>
        <w:numPr>
          <w:ilvl w:val="0"/>
          <w:numId w:val="50"/>
        </w:numPr>
        <w:ind w:left="1080"/>
      </w:pPr>
      <w:r>
        <w:rPr>
          <w:rStyle w:val="keyword"/>
        </w:rPr>
        <w:lastRenderedPageBreak/>
        <w:t>MAY</w:t>
      </w:r>
      <w:r>
        <w:t xml:space="preserve"> contain zero or one [0..1]  </w:t>
      </w:r>
      <w:hyperlink w:anchor="U_Author_V2">
        <w:r>
          <w:rPr>
            <w:rStyle w:val="HyperlinkCourierBold"/>
          </w:rPr>
          <w:t>Author (V2)</w:t>
        </w:r>
      </w:hyperlink>
      <w:r>
        <w:rPr>
          <w:rStyle w:val="XMLname"/>
        </w:rPr>
        <w:t xml:space="preserve"> (identifier: urn:hl7ii:2.16.840.1.113883.10.20.24.3.155:2019-12-01)</w:t>
      </w:r>
      <w:bookmarkStart w:id="3384" w:name="C_4509-29807"/>
      <w:r>
        <w:t xml:space="preserve"> (CONF:4509-29807)</w:t>
      </w:r>
      <w:bookmarkEnd w:id="3384"/>
      <w:r>
        <w:t>.</w:t>
      </w:r>
      <w:r>
        <w:br/>
        <w:t>Note: QDM attribute: Author dateTime</w:t>
      </w:r>
    </w:p>
    <w:p w14:paraId="3462A5AB" w14:textId="77777777" w:rsidR="00935062" w:rsidRDefault="00935062" w:rsidP="00E855AB">
      <w:pPr>
        <w:numPr>
          <w:ilvl w:val="0"/>
          <w:numId w:val="50"/>
        </w:numPr>
        <w:ind w:left="1080"/>
      </w:pPr>
      <w:r>
        <w:rPr>
          <w:rStyle w:val="keyword"/>
        </w:rPr>
        <w:t>SHALL NOT</w:t>
      </w:r>
      <w:r>
        <w:t xml:space="preserve"> contain [0..0]  </w:t>
      </w:r>
      <w:hyperlink w:anchor="U_Author_Participation">
        <w:r>
          <w:rPr>
            <w:rStyle w:val="HyperlinkCourierBold"/>
          </w:rPr>
          <w:t>Author Participation</w:t>
        </w:r>
      </w:hyperlink>
      <w:r>
        <w:rPr>
          <w:rStyle w:val="XMLname"/>
        </w:rPr>
        <w:t xml:space="preserve"> (identifier: urn:oid:2.16.840.1.113883.10.20.22.4.119)</w:t>
      </w:r>
      <w:bookmarkStart w:id="3385" w:name="C_4509-29824"/>
      <w:r>
        <w:t xml:space="preserve"> (CONF:4509-29824)</w:t>
      </w:r>
      <w:bookmarkEnd w:id="3385"/>
      <w:r>
        <w:t>.</w:t>
      </w:r>
    </w:p>
    <w:p w14:paraId="477A68DD" w14:textId="77777777" w:rsidR="00935062" w:rsidRDefault="00935062" w:rsidP="00E855AB">
      <w:pPr>
        <w:numPr>
          <w:ilvl w:val="0"/>
          <w:numId w:val="50"/>
        </w:numPr>
        <w:ind w:left="1080"/>
      </w:pPr>
      <w:r>
        <w:rPr>
          <w:rStyle w:val="keyword"/>
        </w:rPr>
        <w:t>MAY</w:t>
      </w:r>
      <w:r>
        <w:t xml:space="preserve"> contain zero or more [0..*] </w:t>
      </w:r>
      <w:r>
        <w:rPr>
          <w:rStyle w:val="XMLnameBold"/>
        </w:rPr>
        <w:t>participant</w:t>
      </w:r>
      <w:bookmarkStart w:id="3386" w:name="C_4509-29808"/>
      <w:r>
        <w:t xml:space="preserve"> (CONF:4509-29808)</w:t>
      </w:r>
      <w:bookmarkEnd w:id="3386"/>
      <w:r>
        <w:t xml:space="preserve"> such that it</w:t>
      </w:r>
      <w:r>
        <w:br/>
        <w:t>Note: QDM Attribute: Performer</w:t>
      </w:r>
    </w:p>
    <w:p w14:paraId="3E15B4A9" w14:textId="77777777" w:rsidR="00935062" w:rsidRDefault="00935062" w:rsidP="00E855AB">
      <w:pPr>
        <w:numPr>
          <w:ilvl w:val="1"/>
          <w:numId w:val="50"/>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387" w:name="C_4509-29820"/>
      <w:r>
        <w:t xml:space="preserve"> (CONF:4509-29820)</w:t>
      </w:r>
      <w:bookmarkEnd w:id="3387"/>
      <w:r>
        <w:t>.</w:t>
      </w:r>
    </w:p>
    <w:p w14:paraId="61C09115" w14:textId="77777777" w:rsidR="00935062" w:rsidRDefault="00935062" w:rsidP="00E855AB">
      <w:pPr>
        <w:numPr>
          <w:ilvl w:val="1"/>
          <w:numId w:val="50"/>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3388" w:name="C_4509-29809"/>
      <w:r>
        <w:t xml:space="preserve"> (CONF:4509-29809)</w:t>
      </w:r>
      <w:bookmarkEnd w:id="3388"/>
      <w:r>
        <w:t>.</w:t>
      </w:r>
    </w:p>
    <w:p w14:paraId="338ABCBA" w14:textId="77777777" w:rsidR="00935062" w:rsidRDefault="00935062" w:rsidP="00E855AB">
      <w:pPr>
        <w:numPr>
          <w:ilvl w:val="0"/>
          <w:numId w:val="50"/>
        </w:numPr>
        <w:ind w:left="1080"/>
      </w:pPr>
      <w:r>
        <w:rPr>
          <w:rStyle w:val="keyword"/>
        </w:rPr>
        <w:t>MAY</w:t>
      </w:r>
      <w:r>
        <w:t xml:space="preserve"> contain zero or more [0..*] </w:t>
      </w:r>
      <w:r>
        <w:rPr>
          <w:rStyle w:val="XMLnameBold"/>
        </w:rPr>
        <w:t>participant</w:t>
      </w:r>
      <w:bookmarkStart w:id="3389" w:name="C_4509-29810"/>
      <w:r>
        <w:t xml:space="preserve"> (CONF:4509-29810)</w:t>
      </w:r>
      <w:bookmarkEnd w:id="3389"/>
      <w:r>
        <w:t xml:space="preserve"> such that it</w:t>
      </w:r>
      <w:r>
        <w:br/>
        <w:t>Note: QDM Attribute: Performer</w:t>
      </w:r>
    </w:p>
    <w:p w14:paraId="6C770D33" w14:textId="77777777" w:rsidR="00935062" w:rsidRDefault="00935062" w:rsidP="00E855AB">
      <w:pPr>
        <w:numPr>
          <w:ilvl w:val="1"/>
          <w:numId w:val="50"/>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390" w:name="C_4509-29821"/>
      <w:r>
        <w:t xml:space="preserve"> (CONF:4509-29821)</w:t>
      </w:r>
      <w:bookmarkEnd w:id="3390"/>
      <w:r>
        <w:t>.</w:t>
      </w:r>
    </w:p>
    <w:p w14:paraId="2E42515E" w14:textId="77777777" w:rsidR="00935062" w:rsidRDefault="00935062" w:rsidP="00E855AB">
      <w:pPr>
        <w:numPr>
          <w:ilvl w:val="1"/>
          <w:numId w:val="50"/>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3391" w:name="C_4509-29811"/>
      <w:r>
        <w:t xml:space="preserve"> (CONF:4509-29811)</w:t>
      </w:r>
      <w:bookmarkEnd w:id="3391"/>
      <w:r>
        <w:t>.</w:t>
      </w:r>
    </w:p>
    <w:p w14:paraId="41385618" w14:textId="77777777" w:rsidR="00935062" w:rsidRDefault="00935062" w:rsidP="00E855AB">
      <w:pPr>
        <w:numPr>
          <w:ilvl w:val="0"/>
          <w:numId w:val="50"/>
        </w:numPr>
        <w:ind w:left="1080"/>
      </w:pPr>
      <w:r>
        <w:rPr>
          <w:rStyle w:val="keyword"/>
        </w:rPr>
        <w:t>MAY</w:t>
      </w:r>
      <w:r>
        <w:t xml:space="preserve"> contain zero or more [0..*] </w:t>
      </w:r>
      <w:r>
        <w:rPr>
          <w:rStyle w:val="XMLnameBold"/>
        </w:rPr>
        <w:t>participant</w:t>
      </w:r>
      <w:bookmarkStart w:id="3392" w:name="C_4509-30108"/>
      <w:r>
        <w:t xml:space="preserve"> (CONF:4509-30108)</w:t>
      </w:r>
      <w:bookmarkEnd w:id="3392"/>
      <w:r>
        <w:t xml:space="preserve"> such that it</w:t>
      </w:r>
      <w:r>
        <w:br/>
        <w:t>Note: QDM Attribute: Performer</w:t>
      </w:r>
    </w:p>
    <w:p w14:paraId="294BB37B" w14:textId="77777777" w:rsidR="00935062" w:rsidRDefault="00935062" w:rsidP="00E855AB">
      <w:pPr>
        <w:numPr>
          <w:ilvl w:val="1"/>
          <w:numId w:val="50"/>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393" w:name="C_4509-30110"/>
      <w:r>
        <w:t xml:space="preserve"> (CONF:4509-30110)</w:t>
      </w:r>
      <w:bookmarkEnd w:id="3393"/>
      <w:r>
        <w:t>.</w:t>
      </w:r>
    </w:p>
    <w:p w14:paraId="58314A94" w14:textId="77777777" w:rsidR="00935062" w:rsidRDefault="00935062" w:rsidP="00E855AB">
      <w:pPr>
        <w:numPr>
          <w:ilvl w:val="1"/>
          <w:numId w:val="50"/>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3394" w:name="C_4509-30109"/>
      <w:r>
        <w:t xml:space="preserve"> (CONF:4509-30109)</w:t>
      </w:r>
      <w:bookmarkEnd w:id="3394"/>
      <w:r>
        <w:t>.</w:t>
      </w:r>
    </w:p>
    <w:p w14:paraId="7606E1E2" w14:textId="77777777" w:rsidR="00935062" w:rsidRDefault="00935062" w:rsidP="00E855AB">
      <w:pPr>
        <w:numPr>
          <w:ilvl w:val="0"/>
          <w:numId w:val="50"/>
        </w:numPr>
        <w:ind w:left="1080"/>
      </w:pPr>
      <w:r>
        <w:rPr>
          <w:rStyle w:val="keyword"/>
        </w:rPr>
        <w:t>MAY</w:t>
      </w:r>
      <w:r>
        <w:t xml:space="preserve"> contain zero or one [0..1] </w:t>
      </w:r>
      <w:r>
        <w:rPr>
          <w:rStyle w:val="XMLnameBold"/>
        </w:rPr>
        <w:t>participant</w:t>
      </w:r>
      <w:bookmarkStart w:id="3395" w:name="C_4509-29814"/>
      <w:r>
        <w:t xml:space="preserve"> (CONF:4509-29814)</w:t>
      </w:r>
      <w:bookmarkEnd w:id="3395"/>
      <w:r>
        <w:t xml:space="preserve"> such that it</w:t>
      </w:r>
      <w:r>
        <w:br/>
        <w:t>Note: QDM Attribute: Performer</w:t>
      </w:r>
    </w:p>
    <w:p w14:paraId="01149E4E" w14:textId="77777777" w:rsidR="00935062" w:rsidRDefault="00935062" w:rsidP="00E855AB">
      <w:pPr>
        <w:numPr>
          <w:ilvl w:val="1"/>
          <w:numId w:val="50"/>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396" w:name="C_4509-29823"/>
      <w:r>
        <w:t xml:space="preserve"> (CONF:4509-29823)</w:t>
      </w:r>
      <w:bookmarkEnd w:id="3396"/>
      <w:r>
        <w:t>.</w:t>
      </w:r>
    </w:p>
    <w:p w14:paraId="0F09CBEA" w14:textId="77777777" w:rsidR="00935062" w:rsidRDefault="00935062" w:rsidP="00E855AB">
      <w:pPr>
        <w:numPr>
          <w:ilvl w:val="1"/>
          <w:numId w:val="50"/>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3397" w:name="C_4509-29815"/>
      <w:r>
        <w:t xml:space="preserve"> (CONF:4509-29815)</w:t>
      </w:r>
      <w:bookmarkEnd w:id="3397"/>
      <w:r>
        <w:t>.</w:t>
      </w:r>
    </w:p>
    <w:p w14:paraId="05E07E9E" w14:textId="77777777" w:rsidR="00935062" w:rsidRDefault="00935062" w:rsidP="00E855AB">
      <w:pPr>
        <w:numPr>
          <w:ilvl w:val="0"/>
          <w:numId w:val="50"/>
        </w:numPr>
        <w:ind w:left="1080"/>
      </w:pPr>
      <w:r>
        <w:rPr>
          <w:rStyle w:val="keyword"/>
        </w:rPr>
        <w:t>MAY</w:t>
      </w:r>
      <w:r>
        <w:t xml:space="preserve"> contain zero or more [0..*] </w:t>
      </w:r>
      <w:r>
        <w:rPr>
          <w:rStyle w:val="XMLnameBold"/>
        </w:rPr>
        <w:t>participant</w:t>
      </w:r>
      <w:bookmarkStart w:id="3398" w:name="C_4509-29812"/>
      <w:r>
        <w:t xml:space="preserve"> (CONF:4509-29812)</w:t>
      </w:r>
      <w:bookmarkEnd w:id="3398"/>
      <w:r>
        <w:t xml:space="preserve"> such that it</w:t>
      </w:r>
      <w:r>
        <w:br/>
        <w:t>Note: QDM Attribute: Performer</w:t>
      </w:r>
    </w:p>
    <w:p w14:paraId="106631A1" w14:textId="77777777" w:rsidR="00935062" w:rsidRDefault="00935062" w:rsidP="00E855AB">
      <w:pPr>
        <w:numPr>
          <w:ilvl w:val="1"/>
          <w:numId w:val="50"/>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399" w:name="C_4509-29822"/>
      <w:r>
        <w:t xml:space="preserve"> (CONF:4509-29822)</w:t>
      </w:r>
      <w:bookmarkEnd w:id="3399"/>
      <w:r>
        <w:t>.</w:t>
      </w:r>
    </w:p>
    <w:p w14:paraId="3B8AAE7D" w14:textId="77777777" w:rsidR="00935062" w:rsidRDefault="00935062" w:rsidP="00E855AB">
      <w:pPr>
        <w:numPr>
          <w:ilvl w:val="1"/>
          <w:numId w:val="50"/>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3400" w:name="C_4509-29813"/>
      <w:r>
        <w:t xml:space="preserve"> (CONF:4509-29813)</w:t>
      </w:r>
      <w:bookmarkEnd w:id="3400"/>
      <w:r>
        <w:t>.</w:t>
      </w:r>
    </w:p>
    <w:p w14:paraId="5254CE0F" w14:textId="77777777" w:rsidR="00935062" w:rsidRDefault="00935062" w:rsidP="00E855AB">
      <w:pPr>
        <w:numPr>
          <w:ilvl w:val="0"/>
          <w:numId w:val="50"/>
        </w:numPr>
        <w:ind w:left="1080"/>
      </w:pPr>
      <w:r>
        <w:rPr>
          <w:rStyle w:val="keyword"/>
        </w:rPr>
        <w:t>MAY</w:t>
      </w:r>
      <w:r>
        <w:t xml:space="preserve"> contain zero or more [0..*] </w:t>
      </w:r>
      <w:r>
        <w:rPr>
          <w:rStyle w:val="XMLnameBold"/>
        </w:rPr>
        <w:t>entryRelationship</w:t>
      </w:r>
      <w:bookmarkStart w:id="3401" w:name="C_4509-12656"/>
      <w:r>
        <w:t xml:space="preserve"> (CONF:4509-12656)</w:t>
      </w:r>
      <w:bookmarkEnd w:id="3401"/>
      <w:r>
        <w:t xml:space="preserve"> such that it</w:t>
      </w:r>
      <w:r>
        <w:br/>
        <w:t>Note: QDM Attribute: Reason</w:t>
      </w:r>
    </w:p>
    <w:p w14:paraId="1A71F31D" w14:textId="77777777" w:rsidR="00935062" w:rsidRDefault="00935062" w:rsidP="00E855AB">
      <w:pPr>
        <w:numPr>
          <w:ilvl w:val="1"/>
          <w:numId w:val="50"/>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t>)</w:t>
      </w:r>
      <w:bookmarkStart w:id="3402" w:name="C_4509-12657"/>
      <w:r>
        <w:t xml:space="preserve"> (CONF:4509-12657)</w:t>
      </w:r>
      <w:bookmarkEnd w:id="3402"/>
      <w:r>
        <w:t>.</w:t>
      </w:r>
    </w:p>
    <w:p w14:paraId="208854F6" w14:textId="77777777" w:rsidR="00935062" w:rsidRDefault="00935062" w:rsidP="00E855AB">
      <w:pPr>
        <w:numPr>
          <w:ilvl w:val="1"/>
          <w:numId w:val="50"/>
        </w:numPr>
      </w:pPr>
      <w:r>
        <w:rPr>
          <w:rStyle w:val="keyword"/>
        </w:rPr>
        <w:lastRenderedPageBreak/>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3403" w:name="C_4509-27134"/>
      <w:r>
        <w:t xml:space="preserve"> (CONF:4509-27134)</w:t>
      </w:r>
      <w:bookmarkEnd w:id="3403"/>
      <w:r>
        <w:t>.</w:t>
      </w:r>
    </w:p>
    <w:p w14:paraId="29302867" w14:textId="77777777" w:rsidR="00935062" w:rsidRDefault="00935062" w:rsidP="00E855AB">
      <w:pPr>
        <w:numPr>
          <w:ilvl w:val="0"/>
          <w:numId w:val="50"/>
        </w:numPr>
        <w:ind w:left="1080"/>
      </w:pPr>
      <w:r>
        <w:rPr>
          <w:rStyle w:val="keyword"/>
        </w:rPr>
        <w:t>MAY</w:t>
      </w:r>
      <w:r>
        <w:t xml:space="preserve"> contain zero or more [0..*] </w:t>
      </w:r>
      <w:r>
        <w:rPr>
          <w:rStyle w:val="XMLnameBold"/>
        </w:rPr>
        <w:t>entryRelationship</w:t>
      </w:r>
      <w:bookmarkStart w:id="3404" w:name="C_4509-28933"/>
      <w:r>
        <w:t xml:space="preserve"> (CONF:4509-28933)</w:t>
      </w:r>
      <w:bookmarkEnd w:id="3404"/>
      <w:r>
        <w:t xml:space="preserve"> such that it</w:t>
      </w:r>
      <w:r>
        <w:br/>
        <w:t>Note: QDM Attribute: Components</w:t>
      </w:r>
    </w:p>
    <w:p w14:paraId="378AB263" w14:textId="77777777" w:rsidR="00935062" w:rsidRDefault="00935062" w:rsidP="00E855AB">
      <w:pPr>
        <w:numPr>
          <w:ilvl w:val="1"/>
          <w:numId w:val="50"/>
        </w:numPr>
      </w:pPr>
      <w:r>
        <w:rPr>
          <w:rStyle w:val="keyword"/>
        </w:rPr>
        <w:t>SHALL</w:t>
      </w:r>
      <w:r>
        <w:t xml:space="preserve"> contain exactly one [1..1] </w:t>
      </w:r>
      <w:r>
        <w:rPr>
          <w:rStyle w:val="XMLnameBold"/>
        </w:rPr>
        <w:t>@typeCode</w:t>
      </w:r>
      <w:r>
        <w:t>=</w:t>
      </w:r>
      <w:r>
        <w:rPr>
          <w:rStyle w:val="XMLname"/>
        </w:rPr>
        <w:t>"REFR"</w:t>
      </w:r>
      <w:r>
        <w:t xml:space="preserve"> refers to</w:t>
      </w:r>
      <w:bookmarkStart w:id="3405" w:name="C_4509-28934"/>
      <w:r>
        <w:t xml:space="preserve"> (CONF:4509-28934)</w:t>
      </w:r>
      <w:bookmarkEnd w:id="3405"/>
      <w:r>
        <w:t>.</w:t>
      </w:r>
    </w:p>
    <w:p w14:paraId="5EEA57EE" w14:textId="77777777" w:rsidR="00935062" w:rsidRDefault="00935062" w:rsidP="00E855AB">
      <w:pPr>
        <w:numPr>
          <w:ilvl w:val="1"/>
          <w:numId w:val="50"/>
        </w:numPr>
      </w:pPr>
      <w:r>
        <w:rPr>
          <w:rStyle w:val="keyword"/>
        </w:rPr>
        <w:t>SHALL</w:t>
      </w:r>
      <w:r>
        <w:t xml:space="preserve"> contain exactly one [1..1]  </w:t>
      </w:r>
      <w:hyperlink w:anchor="E_Component">
        <w:r>
          <w:rPr>
            <w:rStyle w:val="HyperlinkCourierBold"/>
          </w:rPr>
          <w:t>Component</w:t>
        </w:r>
      </w:hyperlink>
      <w:r>
        <w:rPr>
          <w:rStyle w:val="XMLname"/>
        </w:rPr>
        <w:t xml:space="preserve"> (identifier: urn:hl7ii:2.16.840.1.113883.10.20.24.3.149:2017-08-01)</w:t>
      </w:r>
      <w:bookmarkStart w:id="3406" w:name="C_4509-28935"/>
      <w:r>
        <w:t xml:space="preserve"> (CONF:4509-28935)</w:t>
      </w:r>
      <w:bookmarkEnd w:id="3406"/>
      <w:r>
        <w:t>.</w:t>
      </w:r>
    </w:p>
    <w:p w14:paraId="5F3C28BD" w14:textId="77777777" w:rsidR="00935062" w:rsidRDefault="00935062" w:rsidP="00E855AB">
      <w:pPr>
        <w:numPr>
          <w:ilvl w:val="0"/>
          <w:numId w:val="50"/>
        </w:numPr>
        <w:ind w:left="1080"/>
      </w:pPr>
      <w:r>
        <w:rPr>
          <w:rStyle w:val="keyword"/>
        </w:rPr>
        <w:t>MAY</w:t>
      </w:r>
      <w:r>
        <w:t xml:space="preserve"> contain zero or more [0..*]  </w:t>
      </w:r>
      <w:hyperlink w:anchor="SE_Related_To">
        <w:r>
          <w:rPr>
            <w:rStyle w:val="HyperlinkCourierBold"/>
          </w:rPr>
          <w:t>Related To</w:t>
        </w:r>
      </w:hyperlink>
      <w:r>
        <w:rPr>
          <w:rStyle w:val="XMLname"/>
        </w:rPr>
        <w:t xml:space="preserve"> (identifier: urn:hl7ii:2.16.840.1.113883.10.20.24.3.150:2017-08-01)</w:t>
      </w:r>
      <w:bookmarkStart w:id="3407" w:name="C_4509-30107"/>
      <w:r>
        <w:t xml:space="preserve"> (CONF:4509-30107)</w:t>
      </w:r>
      <w:bookmarkEnd w:id="3407"/>
      <w:r>
        <w:t>.</w:t>
      </w:r>
    </w:p>
    <w:p w14:paraId="21F3CE5A" w14:textId="1CD427F5" w:rsidR="00935062" w:rsidRDefault="00935062" w:rsidP="00935062">
      <w:pPr>
        <w:pStyle w:val="Caption"/>
        <w:ind w:left="130" w:right="115"/>
      </w:pPr>
      <w:bookmarkStart w:id="3408" w:name="_Toc78972686"/>
      <w:bookmarkStart w:id="3409" w:name="_Toc118244171"/>
      <w:r>
        <w:t xml:space="preserve">Figure </w:t>
      </w:r>
      <w:r>
        <w:fldChar w:fldCharType="begin"/>
      </w:r>
      <w:r>
        <w:instrText>SEQ Figure \* ARABIC</w:instrText>
      </w:r>
      <w:r>
        <w:fldChar w:fldCharType="separate"/>
      </w:r>
      <w:r w:rsidR="00A21BC2">
        <w:t>118</w:t>
      </w:r>
      <w:r>
        <w:fldChar w:fldCharType="end"/>
      </w:r>
      <w:r>
        <w:t>: Physical Exam Performed (V6) Example</w:t>
      </w:r>
      <w:bookmarkEnd w:id="3408"/>
      <w:bookmarkEnd w:id="3409"/>
    </w:p>
    <w:p w14:paraId="2140178E" w14:textId="77777777" w:rsidR="00935062" w:rsidRDefault="00935062" w:rsidP="00935062">
      <w:pPr>
        <w:pStyle w:val="Example"/>
        <w:ind w:left="130" w:right="115"/>
      </w:pPr>
      <w:r>
        <w:t>&lt;observation classCode="OBS" moodCode="EVN"&gt;</w:t>
      </w:r>
    </w:p>
    <w:p w14:paraId="32D479A7" w14:textId="77777777" w:rsidR="00935062" w:rsidRDefault="00935062" w:rsidP="00935062">
      <w:pPr>
        <w:pStyle w:val="Example"/>
        <w:ind w:left="130" w:right="115"/>
      </w:pPr>
      <w:r>
        <w:t xml:space="preserve">    &lt;!-- Conforms to C-CDA R2 Procedure Activity Observation (V2) --&gt;</w:t>
      </w:r>
    </w:p>
    <w:p w14:paraId="1C4BD80F" w14:textId="77777777" w:rsidR="00935062" w:rsidRDefault="00935062" w:rsidP="00935062">
      <w:pPr>
        <w:pStyle w:val="Example"/>
        <w:ind w:left="130" w:right="115"/>
      </w:pPr>
      <w:r>
        <w:t xml:space="preserve">    &lt;templateId root="2.16.840.1.113883.10.20.22.4.13" extension="2014-06-09"/&gt;</w:t>
      </w:r>
    </w:p>
    <w:p w14:paraId="24AC6981" w14:textId="77777777" w:rsidR="00935062" w:rsidRDefault="00935062" w:rsidP="00935062">
      <w:pPr>
        <w:pStyle w:val="Example"/>
        <w:ind w:left="130" w:right="115"/>
      </w:pPr>
      <w:r>
        <w:t xml:space="preserve">    &lt;!-- Physical Exam Performed (V6) --&gt;</w:t>
      </w:r>
    </w:p>
    <w:p w14:paraId="05583A3B" w14:textId="77777777" w:rsidR="00935062" w:rsidRDefault="00935062" w:rsidP="00935062">
      <w:pPr>
        <w:pStyle w:val="Example"/>
        <w:ind w:left="130" w:right="115"/>
      </w:pPr>
      <w:r>
        <w:t xml:space="preserve">    &lt;templateId root="2.16.840.1.113883.10.20.24.3.59" extension="2021-08-01"/&gt;</w:t>
      </w:r>
    </w:p>
    <w:p w14:paraId="24BE9E09" w14:textId="77777777" w:rsidR="00935062" w:rsidRDefault="00935062" w:rsidP="00935062">
      <w:pPr>
        <w:pStyle w:val="Example"/>
        <w:ind w:left="130" w:right="115"/>
      </w:pPr>
      <w:r>
        <w:t xml:space="preserve">    &lt;id root="09982a50-a3f7-422b-9eb2-d9e26ad6448b"/&gt;</w:t>
      </w:r>
    </w:p>
    <w:p w14:paraId="3FC18660" w14:textId="77777777" w:rsidR="00935062" w:rsidRDefault="00935062" w:rsidP="00935062">
      <w:pPr>
        <w:pStyle w:val="Example"/>
        <w:ind w:left="130" w:right="115"/>
      </w:pPr>
      <w:r>
        <w:t xml:space="preserve">    &lt;!-- Physical Exam --&gt;</w:t>
      </w:r>
    </w:p>
    <w:p w14:paraId="7E4CF92C" w14:textId="77777777" w:rsidR="00935062" w:rsidRDefault="00935062" w:rsidP="00935062">
      <w:pPr>
        <w:pStyle w:val="Example"/>
        <w:ind w:left="130" w:right="115"/>
      </w:pPr>
      <w:r>
        <w:t xml:space="preserve">    &lt;code xsi:type="CD" code="29463-7" codeSystem="2.16.840.1.113883.6.1"</w:t>
      </w:r>
    </w:p>
    <w:p w14:paraId="6A000731" w14:textId="77777777" w:rsidR="00935062" w:rsidRDefault="00935062" w:rsidP="00935062">
      <w:pPr>
        <w:pStyle w:val="Example"/>
        <w:ind w:left="130" w:right="115"/>
      </w:pPr>
      <w:r>
        <w:t>displayName="Body weight" codeSystemName="LOINC"/&gt;</w:t>
      </w:r>
    </w:p>
    <w:p w14:paraId="1E20C688" w14:textId="77777777" w:rsidR="00935062" w:rsidRDefault="00935062" w:rsidP="00935062">
      <w:pPr>
        <w:pStyle w:val="Example"/>
        <w:ind w:left="130" w:right="115"/>
      </w:pPr>
      <w:r>
        <w:t xml:space="preserve">    &lt;statusCode code="completed"/&gt;</w:t>
      </w:r>
    </w:p>
    <w:p w14:paraId="6A6D202D" w14:textId="77777777" w:rsidR="00935062" w:rsidRDefault="00935062" w:rsidP="00935062">
      <w:pPr>
        <w:pStyle w:val="Example"/>
        <w:ind w:left="130" w:right="115"/>
      </w:pPr>
      <w:r>
        <w:t xml:space="preserve">    &lt;effectiveTime&gt;</w:t>
      </w:r>
    </w:p>
    <w:p w14:paraId="77785734" w14:textId="77777777" w:rsidR="00935062" w:rsidRDefault="00935062" w:rsidP="00935062">
      <w:pPr>
        <w:pStyle w:val="Example"/>
        <w:ind w:left="130" w:right="115"/>
      </w:pPr>
      <w:r>
        <w:t xml:space="preserve">        &lt;!-- QDM Attribute: Relevant Period - start Datetime --&gt;</w:t>
      </w:r>
    </w:p>
    <w:p w14:paraId="5EB66591" w14:textId="77777777" w:rsidR="00935062" w:rsidRDefault="00935062" w:rsidP="00935062">
      <w:pPr>
        <w:pStyle w:val="Example"/>
        <w:ind w:left="130" w:right="115"/>
      </w:pPr>
      <w:r>
        <w:t xml:space="preserve">        &lt;low value="20210329090000"/&gt;</w:t>
      </w:r>
    </w:p>
    <w:p w14:paraId="1663594C" w14:textId="77777777" w:rsidR="00935062" w:rsidRDefault="00935062" w:rsidP="00935062">
      <w:pPr>
        <w:pStyle w:val="Example"/>
        <w:ind w:left="130" w:right="115"/>
      </w:pPr>
      <w:r>
        <w:t xml:space="preserve">        &lt;!-- QDM Attribute: Relevant Period - start Datetime --&gt;</w:t>
      </w:r>
    </w:p>
    <w:p w14:paraId="7C65887B" w14:textId="77777777" w:rsidR="00935062" w:rsidRDefault="00935062" w:rsidP="00935062">
      <w:pPr>
        <w:pStyle w:val="Example"/>
        <w:ind w:left="130" w:right="115"/>
      </w:pPr>
      <w:r>
        <w:t xml:space="preserve">        &lt;high value="20210329103000"/&gt;</w:t>
      </w:r>
    </w:p>
    <w:p w14:paraId="5E31C8A6" w14:textId="77777777" w:rsidR="00935062" w:rsidRDefault="00935062" w:rsidP="00935062">
      <w:pPr>
        <w:pStyle w:val="Example"/>
        <w:ind w:left="130" w:right="115"/>
      </w:pPr>
      <w:r>
        <w:t xml:space="preserve">    &lt;/effectiveTime&gt;</w:t>
      </w:r>
    </w:p>
    <w:p w14:paraId="36EB6CC9" w14:textId="77777777" w:rsidR="00935062" w:rsidRDefault="00935062" w:rsidP="00935062">
      <w:pPr>
        <w:pStyle w:val="Example"/>
        <w:ind w:left="130" w:right="115"/>
      </w:pPr>
      <w:r>
        <w:t xml:space="preserve">    &lt;!-- QDM Attribute: Result --&gt;</w:t>
      </w:r>
    </w:p>
    <w:p w14:paraId="00B924C1" w14:textId="77777777" w:rsidR="00935062" w:rsidRDefault="00935062" w:rsidP="00935062">
      <w:pPr>
        <w:pStyle w:val="Example"/>
        <w:ind w:left="130" w:right="115"/>
      </w:pPr>
      <w:r>
        <w:t xml:space="preserve">    &lt;value xsi:type="PQ" value="79" unit="kg"/&gt;</w:t>
      </w:r>
    </w:p>
    <w:p w14:paraId="59C3A966" w14:textId="77777777" w:rsidR="00935062" w:rsidRDefault="00935062" w:rsidP="00935062">
      <w:pPr>
        <w:pStyle w:val="Example"/>
        <w:ind w:left="130" w:right="115"/>
      </w:pPr>
      <w:r>
        <w:t xml:space="preserve">    &lt;!-- QDM Attribute: Method --&gt;</w:t>
      </w:r>
    </w:p>
    <w:p w14:paraId="42468B1E" w14:textId="77777777" w:rsidR="00935062" w:rsidRDefault="00935062" w:rsidP="00935062">
      <w:pPr>
        <w:pStyle w:val="Example"/>
        <w:ind w:left="130" w:right="115"/>
      </w:pPr>
      <w:r>
        <w:t xml:space="preserve">    &lt;methodCode code="8350-1" codeSystem="2.16.840.1.113883.6.1"</w:t>
      </w:r>
    </w:p>
    <w:p w14:paraId="2753D3C5" w14:textId="77777777" w:rsidR="00935062" w:rsidRDefault="00935062" w:rsidP="00935062">
      <w:pPr>
        <w:pStyle w:val="Example"/>
        <w:ind w:left="130" w:right="115"/>
      </w:pPr>
      <w:r>
        <w:t>displayName="Body weight Measured --with clothes" codeSystemName="LOINC"/&gt;</w:t>
      </w:r>
    </w:p>
    <w:p w14:paraId="55EFE62F" w14:textId="77777777" w:rsidR="00935062" w:rsidRDefault="00935062" w:rsidP="00935062">
      <w:pPr>
        <w:pStyle w:val="Example"/>
        <w:ind w:left="130" w:right="115"/>
      </w:pPr>
      <w:r>
        <w:t xml:space="preserve">    &lt;!-- QDM Attribute: Reason --&gt;</w:t>
      </w:r>
    </w:p>
    <w:p w14:paraId="6F5E8D10" w14:textId="77777777" w:rsidR="00935062" w:rsidRDefault="00935062" w:rsidP="00935062">
      <w:pPr>
        <w:pStyle w:val="Example"/>
        <w:ind w:left="130" w:right="115"/>
      </w:pPr>
      <w:r>
        <w:t xml:space="preserve">    &lt;entryRelationship typeCode="RSON"&gt;</w:t>
      </w:r>
    </w:p>
    <w:p w14:paraId="19567F8C" w14:textId="77777777" w:rsidR="00935062" w:rsidRDefault="00935062" w:rsidP="00935062">
      <w:pPr>
        <w:pStyle w:val="Example"/>
        <w:ind w:left="130" w:right="115"/>
      </w:pPr>
      <w:r>
        <w:t xml:space="preserve">        &lt;observation classCode="OBS" moodCode="EVN"&gt;</w:t>
      </w:r>
    </w:p>
    <w:p w14:paraId="2667E485" w14:textId="77777777" w:rsidR="00935062" w:rsidRDefault="00935062" w:rsidP="00935062">
      <w:pPr>
        <w:pStyle w:val="Example"/>
        <w:ind w:left="130" w:right="115"/>
      </w:pPr>
      <w:r>
        <w:t xml:space="preserve">            &lt;templateId root="2.16.840.1.113883.10.20.24.3.88" extension="2017-08-01"/&gt;</w:t>
      </w:r>
    </w:p>
    <w:p w14:paraId="7AB680CE" w14:textId="77777777" w:rsidR="00935062" w:rsidRDefault="00935062" w:rsidP="00935062">
      <w:pPr>
        <w:pStyle w:val="Example"/>
        <w:ind w:left="130" w:right="115"/>
      </w:pPr>
      <w:r>
        <w:t xml:space="preserve">            &lt;code code="77301-0" codeSystem="2.16.840.1.113883.6.1"</w:t>
      </w:r>
    </w:p>
    <w:p w14:paraId="46784B68" w14:textId="77777777" w:rsidR="00935062" w:rsidRDefault="00935062" w:rsidP="00935062">
      <w:pPr>
        <w:pStyle w:val="Example"/>
        <w:ind w:left="130" w:right="115"/>
      </w:pPr>
      <w:r>
        <w:t>displayName="Reason care action performed or not" codeSystemName="LOINC"/&gt;</w:t>
      </w:r>
    </w:p>
    <w:p w14:paraId="0FF1B644" w14:textId="77777777" w:rsidR="00935062" w:rsidRDefault="00935062" w:rsidP="00935062">
      <w:pPr>
        <w:pStyle w:val="Example"/>
        <w:ind w:left="130" w:right="115"/>
      </w:pPr>
      <w:r>
        <w:t xml:space="preserve">            &lt;value xsi:type="CD" code="238131007" codeSystem="2.16.840.1.113883.6.96" codeSystemName="SNOMED CT" displayName="Overweight (finding)"/&gt;</w:t>
      </w:r>
    </w:p>
    <w:p w14:paraId="46EA0E3E" w14:textId="77777777" w:rsidR="00935062" w:rsidRDefault="00935062" w:rsidP="00935062">
      <w:pPr>
        <w:pStyle w:val="Example"/>
        <w:ind w:left="130" w:right="115"/>
      </w:pPr>
      <w:r>
        <w:t xml:space="preserve">        &lt;/observation&gt;</w:t>
      </w:r>
    </w:p>
    <w:p w14:paraId="1C313B90" w14:textId="77777777" w:rsidR="00935062" w:rsidRDefault="00935062" w:rsidP="00935062">
      <w:pPr>
        <w:pStyle w:val="Example"/>
        <w:ind w:left="130" w:right="115"/>
      </w:pPr>
      <w:r>
        <w:t xml:space="preserve">    &lt;/entryRelationship&gt;</w:t>
      </w:r>
    </w:p>
    <w:p w14:paraId="27C6D164" w14:textId="77777777" w:rsidR="00935062" w:rsidRDefault="00935062" w:rsidP="00935062">
      <w:pPr>
        <w:pStyle w:val="Example"/>
        <w:ind w:left="130" w:right="115"/>
      </w:pPr>
      <w:r>
        <w:t>&lt;/observation&gt;</w:t>
      </w:r>
    </w:p>
    <w:p w14:paraId="115BA726" w14:textId="77777777" w:rsidR="00935062" w:rsidRDefault="00935062" w:rsidP="00935062">
      <w:pPr>
        <w:pStyle w:val="BodyText"/>
      </w:pPr>
    </w:p>
    <w:p w14:paraId="04280AAA" w14:textId="77777777" w:rsidR="00935062" w:rsidRDefault="00935062" w:rsidP="00935062">
      <w:pPr>
        <w:pStyle w:val="Heading2nospace"/>
      </w:pPr>
      <w:bookmarkStart w:id="3410" w:name="E_Procedure_Activity_Procedure_V2"/>
      <w:bookmarkStart w:id="3411" w:name="_Toc78972474"/>
      <w:bookmarkStart w:id="3412" w:name="_Toc120390055"/>
      <w:r>
        <w:lastRenderedPageBreak/>
        <w:t>Procedure Activity Procedure (V2)</w:t>
      </w:r>
      <w:bookmarkEnd w:id="3410"/>
      <w:bookmarkEnd w:id="3411"/>
      <w:bookmarkEnd w:id="3412"/>
    </w:p>
    <w:p w14:paraId="0F2DD588" w14:textId="77777777" w:rsidR="00935062" w:rsidRDefault="00935062" w:rsidP="00935062">
      <w:pPr>
        <w:pStyle w:val="BracketData"/>
      </w:pPr>
      <w:r>
        <w:t>[procedure: identifier urn:hl7ii:2.16.840.1.113883.10.20.22.4.14:2014-06-09 (open)]</w:t>
      </w:r>
    </w:p>
    <w:p w14:paraId="0BAA4DCD" w14:textId="2FA6EDD5" w:rsidR="00935062" w:rsidRDefault="00935062" w:rsidP="00935062">
      <w:pPr>
        <w:pStyle w:val="Caption"/>
      </w:pPr>
      <w:bookmarkStart w:id="3413" w:name="_Toc78972936"/>
      <w:bookmarkStart w:id="3414" w:name="_Toc118244628"/>
      <w:r>
        <w:t xml:space="preserve">Table </w:t>
      </w:r>
      <w:r>
        <w:fldChar w:fldCharType="begin"/>
      </w:r>
      <w:r>
        <w:instrText>SEQ Table \* ARABIC</w:instrText>
      </w:r>
      <w:r>
        <w:fldChar w:fldCharType="separate"/>
      </w:r>
      <w:r w:rsidR="00A21BC2">
        <w:t>217</w:t>
      </w:r>
      <w:r>
        <w:fldChar w:fldCharType="end"/>
      </w:r>
      <w:r>
        <w:t>: Procedure Activity Procedure (V2) Contexts</w:t>
      </w:r>
      <w:bookmarkEnd w:id="3413"/>
      <w:bookmarkEnd w:id="341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55913D95" w14:textId="77777777" w:rsidTr="00C44751">
        <w:trPr>
          <w:cantSplit/>
          <w:tblHeader/>
          <w:jc w:val="center"/>
        </w:trPr>
        <w:tc>
          <w:tcPr>
            <w:tcW w:w="360" w:type="dxa"/>
            <w:shd w:val="clear" w:color="auto" w:fill="E6E6E6"/>
          </w:tcPr>
          <w:p w14:paraId="1F7778E2" w14:textId="77777777" w:rsidR="00935062" w:rsidRDefault="00935062" w:rsidP="00C44751">
            <w:pPr>
              <w:pStyle w:val="TableHead"/>
            </w:pPr>
            <w:r>
              <w:t>Contained By:</w:t>
            </w:r>
          </w:p>
        </w:tc>
        <w:tc>
          <w:tcPr>
            <w:tcW w:w="360" w:type="dxa"/>
            <w:shd w:val="clear" w:color="auto" w:fill="E6E6E6"/>
          </w:tcPr>
          <w:p w14:paraId="45652D8C" w14:textId="77777777" w:rsidR="00935062" w:rsidRDefault="00935062" w:rsidP="00C44751">
            <w:pPr>
              <w:pStyle w:val="TableHead"/>
            </w:pPr>
            <w:r>
              <w:t>Contains:</w:t>
            </w:r>
          </w:p>
        </w:tc>
      </w:tr>
      <w:tr w:rsidR="00935062" w14:paraId="731A41DD" w14:textId="77777777" w:rsidTr="00C44751">
        <w:trPr>
          <w:jc w:val="center"/>
        </w:trPr>
        <w:tc>
          <w:tcPr>
            <w:tcW w:w="360" w:type="dxa"/>
          </w:tcPr>
          <w:p w14:paraId="3FF46248" w14:textId="77777777" w:rsidR="00935062" w:rsidRDefault="0085191F" w:rsidP="00C44751">
            <w:pPr>
              <w:pStyle w:val="TableText"/>
            </w:pPr>
            <w:hyperlink w:anchor="Reaction_Observation_V2">
              <w:r w:rsidR="00935062">
                <w:rPr>
                  <w:rStyle w:val="HyperlinkText9pt"/>
                </w:rPr>
                <w:t>Reaction Observation (V2)</w:t>
              </w:r>
            </w:hyperlink>
            <w:r w:rsidR="00935062">
              <w:t xml:space="preserve"> (optional)</w:t>
            </w:r>
          </w:p>
        </w:tc>
        <w:tc>
          <w:tcPr>
            <w:tcW w:w="360" w:type="dxa"/>
          </w:tcPr>
          <w:p w14:paraId="1D6B463D" w14:textId="77777777" w:rsidR="00935062" w:rsidRDefault="0085191F" w:rsidP="00C44751">
            <w:pPr>
              <w:pStyle w:val="TableText"/>
            </w:pPr>
            <w:hyperlink w:anchor="E_Service_Delivery_Location">
              <w:r w:rsidR="00935062">
                <w:rPr>
                  <w:rStyle w:val="HyperlinkText9pt"/>
                </w:rPr>
                <w:t>Service Delivery Location</w:t>
              </w:r>
            </w:hyperlink>
            <w:r w:rsidR="00935062">
              <w:t xml:space="preserve"> (optional)</w:t>
            </w:r>
          </w:p>
          <w:p w14:paraId="37726315" w14:textId="77777777" w:rsidR="00935062" w:rsidRDefault="0085191F" w:rsidP="00C44751">
            <w:pPr>
              <w:pStyle w:val="TableText"/>
            </w:pPr>
            <w:hyperlink w:anchor="E_Product_Instance">
              <w:r w:rsidR="00935062">
                <w:rPr>
                  <w:rStyle w:val="HyperlinkText9pt"/>
                </w:rPr>
                <w:t>Product Instance</w:t>
              </w:r>
            </w:hyperlink>
            <w:r w:rsidR="00935062">
              <w:t xml:space="preserve"> (optional)</w:t>
            </w:r>
          </w:p>
          <w:p w14:paraId="3A4FFD10" w14:textId="77777777" w:rsidR="00935062" w:rsidRDefault="0085191F" w:rsidP="00C44751">
            <w:pPr>
              <w:pStyle w:val="TableText"/>
            </w:pPr>
            <w:hyperlink w:anchor="Medication_Activity_V2">
              <w:r w:rsidR="00935062">
                <w:rPr>
                  <w:rStyle w:val="HyperlinkText9pt"/>
                </w:rPr>
                <w:t>Medication Activity (V2)</w:t>
              </w:r>
            </w:hyperlink>
            <w:r w:rsidR="00935062">
              <w:t xml:space="preserve"> (optional)</w:t>
            </w:r>
          </w:p>
          <w:p w14:paraId="29AC1FE3" w14:textId="77777777" w:rsidR="00935062" w:rsidRDefault="0085191F" w:rsidP="00C44751">
            <w:pPr>
              <w:pStyle w:val="TableText"/>
            </w:pPr>
            <w:hyperlink w:anchor="Reaction_Observation_V2">
              <w:r w:rsidR="00935062">
                <w:rPr>
                  <w:rStyle w:val="HyperlinkText9pt"/>
                </w:rPr>
                <w:t>Reaction Observation (V2)</w:t>
              </w:r>
            </w:hyperlink>
            <w:r w:rsidR="00935062">
              <w:t xml:space="preserve"> (optional)</w:t>
            </w:r>
          </w:p>
          <w:p w14:paraId="4B500F78" w14:textId="77777777" w:rsidR="00935062" w:rsidRDefault="0085191F" w:rsidP="00C44751">
            <w:pPr>
              <w:pStyle w:val="TableText"/>
            </w:pPr>
            <w:hyperlink w:anchor="Indication_V2">
              <w:r w:rsidR="00935062">
                <w:rPr>
                  <w:rStyle w:val="HyperlinkText9pt"/>
                </w:rPr>
                <w:t>Indication (V2)</w:t>
              </w:r>
            </w:hyperlink>
            <w:r w:rsidR="00935062">
              <w:t xml:space="preserve"> (optional)</w:t>
            </w:r>
          </w:p>
          <w:p w14:paraId="596E5DC9" w14:textId="77777777" w:rsidR="00935062" w:rsidRDefault="0085191F" w:rsidP="00C44751">
            <w:pPr>
              <w:pStyle w:val="TableText"/>
            </w:pPr>
            <w:hyperlink w:anchor="Instruction_V2">
              <w:r w:rsidR="00935062">
                <w:rPr>
                  <w:rStyle w:val="HyperlinkText9pt"/>
                </w:rPr>
                <w:t>Instruction (V2)</w:t>
              </w:r>
            </w:hyperlink>
            <w:r w:rsidR="00935062">
              <w:t xml:space="preserve"> (optional)</w:t>
            </w:r>
          </w:p>
          <w:p w14:paraId="7A10D723" w14:textId="77777777" w:rsidR="00935062" w:rsidRDefault="0085191F" w:rsidP="00C44751">
            <w:pPr>
              <w:pStyle w:val="TableText"/>
            </w:pPr>
            <w:hyperlink w:anchor="U_Author_Participation">
              <w:r w:rsidR="00935062">
                <w:rPr>
                  <w:rStyle w:val="HyperlinkText9pt"/>
                </w:rPr>
                <w:t>Author Participation</w:t>
              </w:r>
            </w:hyperlink>
            <w:r w:rsidR="00935062">
              <w:t xml:space="preserve"> (optional)</w:t>
            </w:r>
          </w:p>
        </w:tc>
      </w:tr>
    </w:tbl>
    <w:p w14:paraId="515DA7B5" w14:textId="77777777" w:rsidR="00935062" w:rsidRDefault="00935062" w:rsidP="00935062">
      <w:pPr>
        <w:pStyle w:val="BodyText"/>
      </w:pPr>
    </w:p>
    <w:p w14:paraId="10F79E4D" w14:textId="77777777" w:rsidR="00935062" w:rsidRDefault="00935062" w:rsidP="00935062">
      <w:r>
        <w:t>The common notion of "procedure" is broader than that specified by the HL7 Version 3 Reference Information Model (RIM). Therefore procedure templates can be represented with various RIM classes: act (e.g., dressing change), observation (e.g., EEG), procedure (e.g., splenectomy).</w:t>
      </w:r>
      <w:r>
        <w:br/>
        <w:t>This template represents procedures whose immediate and primary outcome (post-condition) is the alteration of the physical condition of the patient. Examples of these procedures are an appendectomy, hip replacement, and a creation of a gastrostomy.</w:t>
      </w:r>
      <w:r>
        <w:br/>
        <w:t>This template can be used with a contained Product Instance template to represent a device in or on a patient. In this case, targetSiteCode is used to record the location of the device in or on the patient's body. Equipment supplied to the patient (e.g., pumps, inhalers, wheelchairs) is represented by the Non-Medicinal Supply Activity (V2) template.</w:t>
      </w:r>
    </w:p>
    <w:p w14:paraId="0680B7C2" w14:textId="40292E36" w:rsidR="00935062" w:rsidRDefault="00935062" w:rsidP="00935062">
      <w:pPr>
        <w:pStyle w:val="Caption"/>
      </w:pPr>
      <w:bookmarkStart w:id="3415" w:name="_Toc78972937"/>
      <w:bookmarkStart w:id="3416" w:name="_Toc118244629"/>
      <w:r>
        <w:t xml:space="preserve">Table </w:t>
      </w:r>
      <w:r>
        <w:fldChar w:fldCharType="begin"/>
      </w:r>
      <w:r>
        <w:instrText>SEQ Table \* ARABIC</w:instrText>
      </w:r>
      <w:r>
        <w:fldChar w:fldCharType="separate"/>
      </w:r>
      <w:r w:rsidR="00A21BC2">
        <w:t>218</w:t>
      </w:r>
      <w:r>
        <w:fldChar w:fldCharType="end"/>
      </w:r>
      <w:r>
        <w:t>: Procedure Activity Procedure (V2) Constraints Overview</w:t>
      </w:r>
      <w:bookmarkEnd w:id="3415"/>
      <w:bookmarkEnd w:id="341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2F062100" w14:textId="77777777" w:rsidTr="00C44751">
        <w:trPr>
          <w:cantSplit/>
          <w:tblHeader/>
          <w:jc w:val="center"/>
        </w:trPr>
        <w:tc>
          <w:tcPr>
            <w:tcW w:w="0" w:type="dxa"/>
            <w:shd w:val="clear" w:color="auto" w:fill="E6E6E6"/>
            <w:noWrap/>
          </w:tcPr>
          <w:p w14:paraId="13164168" w14:textId="77777777" w:rsidR="00935062" w:rsidRDefault="00935062" w:rsidP="00C304B8">
            <w:pPr>
              <w:pStyle w:val="TableHead"/>
              <w:keepNext w:val="0"/>
            </w:pPr>
            <w:r>
              <w:t>XPath</w:t>
            </w:r>
          </w:p>
        </w:tc>
        <w:tc>
          <w:tcPr>
            <w:tcW w:w="720" w:type="dxa"/>
            <w:shd w:val="clear" w:color="auto" w:fill="E6E6E6"/>
            <w:noWrap/>
          </w:tcPr>
          <w:p w14:paraId="57D7E189" w14:textId="77777777" w:rsidR="00935062" w:rsidRDefault="00935062" w:rsidP="00C304B8">
            <w:pPr>
              <w:pStyle w:val="TableHead"/>
              <w:keepNext w:val="0"/>
            </w:pPr>
            <w:r>
              <w:t>Card.</w:t>
            </w:r>
          </w:p>
        </w:tc>
        <w:tc>
          <w:tcPr>
            <w:tcW w:w="1152" w:type="dxa"/>
            <w:shd w:val="clear" w:color="auto" w:fill="E6E6E6"/>
            <w:noWrap/>
          </w:tcPr>
          <w:p w14:paraId="0FF42BCD" w14:textId="77777777" w:rsidR="00935062" w:rsidRDefault="00935062" w:rsidP="00C304B8">
            <w:pPr>
              <w:pStyle w:val="TableHead"/>
              <w:keepNext w:val="0"/>
            </w:pPr>
            <w:r>
              <w:t>Verb</w:t>
            </w:r>
          </w:p>
        </w:tc>
        <w:tc>
          <w:tcPr>
            <w:tcW w:w="864" w:type="dxa"/>
            <w:shd w:val="clear" w:color="auto" w:fill="E6E6E6"/>
            <w:noWrap/>
          </w:tcPr>
          <w:p w14:paraId="25410196" w14:textId="77777777" w:rsidR="00935062" w:rsidRDefault="00935062" w:rsidP="00C304B8">
            <w:pPr>
              <w:pStyle w:val="TableHead"/>
              <w:keepNext w:val="0"/>
            </w:pPr>
            <w:r>
              <w:t>Data Type</w:t>
            </w:r>
          </w:p>
        </w:tc>
        <w:tc>
          <w:tcPr>
            <w:tcW w:w="864" w:type="dxa"/>
            <w:shd w:val="clear" w:color="auto" w:fill="E6E6E6"/>
            <w:noWrap/>
          </w:tcPr>
          <w:p w14:paraId="49E68E1D" w14:textId="77777777" w:rsidR="00935062" w:rsidRDefault="00935062" w:rsidP="00C304B8">
            <w:pPr>
              <w:pStyle w:val="TableHead"/>
              <w:keepNext w:val="0"/>
            </w:pPr>
            <w:r>
              <w:t>CONF#</w:t>
            </w:r>
          </w:p>
        </w:tc>
        <w:tc>
          <w:tcPr>
            <w:tcW w:w="864" w:type="dxa"/>
            <w:shd w:val="clear" w:color="auto" w:fill="E6E6E6"/>
            <w:noWrap/>
          </w:tcPr>
          <w:p w14:paraId="2CE6D856" w14:textId="77777777" w:rsidR="00935062" w:rsidRDefault="00935062" w:rsidP="00C304B8">
            <w:pPr>
              <w:pStyle w:val="TableHead"/>
              <w:keepNext w:val="0"/>
            </w:pPr>
            <w:r>
              <w:t>Value</w:t>
            </w:r>
          </w:p>
        </w:tc>
      </w:tr>
      <w:tr w:rsidR="00935062" w14:paraId="68D8E0AA" w14:textId="77777777" w:rsidTr="00C44751">
        <w:trPr>
          <w:jc w:val="center"/>
        </w:trPr>
        <w:tc>
          <w:tcPr>
            <w:tcW w:w="10160" w:type="dxa"/>
            <w:gridSpan w:val="6"/>
          </w:tcPr>
          <w:p w14:paraId="192CDAF6" w14:textId="77777777" w:rsidR="00935062" w:rsidRDefault="00935062" w:rsidP="00C304B8">
            <w:pPr>
              <w:pStyle w:val="TableText"/>
              <w:keepNext w:val="0"/>
            </w:pPr>
            <w:r>
              <w:t>procedure (identifier: urn:hl7ii:2.16.840.1.113883.10.20.22.4.14:2014-06-09)</w:t>
            </w:r>
          </w:p>
        </w:tc>
      </w:tr>
      <w:tr w:rsidR="00935062" w14:paraId="0E37A899" w14:textId="77777777" w:rsidTr="00C44751">
        <w:trPr>
          <w:jc w:val="center"/>
        </w:trPr>
        <w:tc>
          <w:tcPr>
            <w:tcW w:w="3345" w:type="dxa"/>
          </w:tcPr>
          <w:p w14:paraId="632FB6AB" w14:textId="77777777" w:rsidR="00935062" w:rsidRDefault="00935062" w:rsidP="00C304B8">
            <w:pPr>
              <w:pStyle w:val="TableText"/>
              <w:keepNext w:val="0"/>
            </w:pPr>
            <w:r>
              <w:tab/>
              <w:t>@classCode</w:t>
            </w:r>
          </w:p>
        </w:tc>
        <w:tc>
          <w:tcPr>
            <w:tcW w:w="720" w:type="dxa"/>
          </w:tcPr>
          <w:p w14:paraId="387FA0F4" w14:textId="77777777" w:rsidR="00935062" w:rsidRDefault="00935062" w:rsidP="00C304B8">
            <w:pPr>
              <w:pStyle w:val="TableText"/>
              <w:keepNext w:val="0"/>
            </w:pPr>
            <w:r>
              <w:t>1..1</w:t>
            </w:r>
          </w:p>
        </w:tc>
        <w:tc>
          <w:tcPr>
            <w:tcW w:w="1152" w:type="dxa"/>
          </w:tcPr>
          <w:p w14:paraId="134E7A86" w14:textId="77777777" w:rsidR="00935062" w:rsidRDefault="00935062" w:rsidP="00C304B8">
            <w:pPr>
              <w:pStyle w:val="TableText"/>
              <w:keepNext w:val="0"/>
            </w:pPr>
            <w:r>
              <w:t>SHALL</w:t>
            </w:r>
          </w:p>
        </w:tc>
        <w:tc>
          <w:tcPr>
            <w:tcW w:w="864" w:type="dxa"/>
          </w:tcPr>
          <w:p w14:paraId="44BF1DE7" w14:textId="77777777" w:rsidR="00935062" w:rsidRDefault="00935062" w:rsidP="00C304B8">
            <w:pPr>
              <w:pStyle w:val="TableText"/>
              <w:keepNext w:val="0"/>
            </w:pPr>
          </w:p>
        </w:tc>
        <w:tc>
          <w:tcPr>
            <w:tcW w:w="1104" w:type="dxa"/>
          </w:tcPr>
          <w:p w14:paraId="72EAFBBC" w14:textId="77777777" w:rsidR="00935062" w:rsidRDefault="0085191F" w:rsidP="00C304B8">
            <w:pPr>
              <w:pStyle w:val="TableText"/>
              <w:keepNext w:val="0"/>
            </w:pPr>
            <w:hyperlink w:anchor="C_1098-7652">
              <w:r w:rsidR="00935062">
                <w:rPr>
                  <w:rStyle w:val="HyperlinkText9pt"/>
                </w:rPr>
                <w:t>1098-7652</w:t>
              </w:r>
            </w:hyperlink>
          </w:p>
        </w:tc>
        <w:tc>
          <w:tcPr>
            <w:tcW w:w="2975" w:type="dxa"/>
          </w:tcPr>
          <w:p w14:paraId="3BC84CD0" w14:textId="77777777" w:rsidR="00935062" w:rsidRDefault="00935062" w:rsidP="00C304B8">
            <w:pPr>
              <w:pStyle w:val="TableText"/>
              <w:keepNext w:val="0"/>
            </w:pPr>
            <w:r>
              <w:t>urn:oid:2.16.840.1.113883.5.6 (HL7ActClass) = PROC</w:t>
            </w:r>
          </w:p>
        </w:tc>
      </w:tr>
      <w:tr w:rsidR="00935062" w14:paraId="07B00C7A" w14:textId="77777777" w:rsidTr="00C44751">
        <w:trPr>
          <w:jc w:val="center"/>
        </w:trPr>
        <w:tc>
          <w:tcPr>
            <w:tcW w:w="3345" w:type="dxa"/>
          </w:tcPr>
          <w:p w14:paraId="084BB1AE" w14:textId="77777777" w:rsidR="00935062" w:rsidRDefault="00935062" w:rsidP="00C304B8">
            <w:pPr>
              <w:pStyle w:val="TableText"/>
              <w:keepNext w:val="0"/>
            </w:pPr>
            <w:r>
              <w:tab/>
              <w:t>@moodCode</w:t>
            </w:r>
          </w:p>
        </w:tc>
        <w:tc>
          <w:tcPr>
            <w:tcW w:w="720" w:type="dxa"/>
          </w:tcPr>
          <w:p w14:paraId="5AEC073F" w14:textId="77777777" w:rsidR="00935062" w:rsidRDefault="00935062" w:rsidP="00C304B8">
            <w:pPr>
              <w:pStyle w:val="TableText"/>
              <w:keepNext w:val="0"/>
            </w:pPr>
            <w:r>
              <w:t>1..1</w:t>
            </w:r>
          </w:p>
        </w:tc>
        <w:tc>
          <w:tcPr>
            <w:tcW w:w="1152" w:type="dxa"/>
          </w:tcPr>
          <w:p w14:paraId="2BDEEE14" w14:textId="77777777" w:rsidR="00935062" w:rsidRDefault="00935062" w:rsidP="00C304B8">
            <w:pPr>
              <w:pStyle w:val="TableText"/>
              <w:keepNext w:val="0"/>
            </w:pPr>
            <w:r>
              <w:t>SHALL</w:t>
            </w:r>
          </w:p>
        </w:tc>
        <w:tc>
          <w:tcPr>
            <w:tcW w:w="864" w:type="dxa"/>
          </w:tcPr>
          <w:p w14:paraId="22604837" w14:textId="77777777" w:rsidR="00935062" w:rsidRDefault="00935062" w:rsidP="00C304B8">
            <w:pPr>
              <w:pStyle w:val="TableText"/>
              <w:keepNext w:val="0"/>
            </w:pPr>
          </w:p>
        </w:tc>
        <w:tc>
          <w:tcPr>
            <w:tcW w:w="1104" w:type="dxa"/>
          </w:tcPr>
          <w:p w14:paraId="62BF1C60" w14:textId="77777777" w:rsidR="00935062" w:rsidRDefault="0085191F" w:rsidP="00C304B8">
            <w:pPr>
              <w:pStyle w:val="TableText"/>
              <w:keepNext w:val="0"/>
            </w:pPr>
            <w:hyperlink w:anchor="C_1098-7653">
              <w:r w:rsidR="00935062">
                <w:rPr>
                  <w:rStyle w:val="HyperlinkText9pt"/>
                </w:rPr>
                <w:t>1098-7653</w:t>
              </w:r>
            </w:hyperlink>
          </w:p>
        </w:tc>
        <w:tc>
          <w:tcPr>
            <w:tcW w:w="2975" w:type="dxa"/>
          </w:tcPr>
          <w:p w14:paraId="58B08A21" w14:textId="77777777" w:rsidR="00935062" w:rsidRDefault="00935062" w:rsidP="00C304B8">
            <w:pPr>
              <w:pStyle w:val="TableText"/>
              <w:keepNext w:val="0"/>
            </w:pPr>
            <w:r>
              <w:t>urn:oid:2.16.840.1.113883.5.1001 (HL7ActMood) = EVN</w:t>
            </w:r>
          </w:p>
        </w:tc>
      </w:tr>
      <w:tr w:rsidR="00935062" w14:paraId="0FCE6159" w14:textId="77777777" w:rsidTr="00C44751">
        <w:trPr>
          <w:jc w:val="center"/>
        </w:trPr>
        <w:tc>
          <w:tcPr>
            <w:tcW w:w="3345" w:type="dxa"/>
          </w:tcPr>
          <w:p w14:paraId="07DB5ACC" w14:textId="77777777" w:rsidR="00935062" w:rsidRDefault="00935062" w:rsidP="00C304B8">
            <w:pPr>
              <w:pStyle w:val="TableText"/>
              <w:keepNext w:val="0"/>
            </w:pPr>
            <w:r>
              <w:tab/>
              <w:t>templateId</w:t>
            </w:r>
          </w:p>
        </w:tc>
        <w:tc>
          <w:tcPr>
            <w:tcW w:w="720" w:type="dxa"/>
          </w:tcPr>
          <w:p w14:paraId="0536F99D" w14:textId="77777777" w:rsidR="00935062" w:rsidRDefault="00935062" w:rsidP="00C304B8">
            <w:pPr>
              <w:pStyle w:val="TableText"/>
              <w:keepNext w:val="0"/>
            </w:pPr>
            <w:r>
              <w:t>1..1</w:t>
            </w:r>
          </w:p>
        </w:tc>
        <w:tc>
          <w:tcPr>
            <w:tcW w:w="1152" w:type="dxa"/>
          </w:tcPr>
          <w:p w14:paraId="2912A3AD" w14:textId="77777777" w:rsidR="00935062" w:rsidRDefault="00935062" w:rsidP="00C304B8">
            <w:pPr>
              <w:pStyle w:val="TableText"/>
              <w:keepNext w:val="0"/>
            </w:pPr>
            <w:r>
              <w:t>SHALL</w:t>
            </w:r>
          </w:p>
        </w:tc>
        <w:tc>
          <w:tcPr>
            <w:tcW w:w="864" w:type="dxa"/>
          </w:tcPr>
          <w:p w14:paraId="4B1DDAB2" w14:textId="77777777" w:rsidR="00935062" w:rsidRDefault="00935062" w:rsidP="00C304B8">
            <w:pPr>
              <w:pStyle w:val="TableText"/>
              <w:keepNext w:val="0"/>
            </w:pPr>
          </w:p>
        </w:tc>
        <w:tc>
          <w:tcPr>
            <w:tcW w:w="1104" w:type="dxa"/>
          </w:tcPr>
          <w:p w14:paraId="535BB701" w14:textId="77777777" w:rsidR="00935062" w:rsidRDefault="0085191F" w:rsidP="00C304B8">
            <w:pPr>
              <w:pStyle w:val="TableText"/>
              <w:keepNext w:val="0"/>
            </w:pPr>
            <w:hyperlink w:anchor="C_1098-7654">
              <w:r w:rsidR="00935062">
                <w:rPr>
                  <w:rStyle w:val="HyperlinkText9pt"/>
                </w:rPr>
                <w:t>1098-7654</w:t>
              </w:r>
            </w:hyperlink>
          </w:p>
        </w:tc>
        <w:tc>
          <w:tcPr>
            <w:tcW w:w="2975" w:type="dxa"/>
          </w:tcPr>
          <w:p w14:paraId="00888120" w14:textId="77777777" w:rsidR="00935062" w:rsidRDefault="00935062" w:rsidP="00C304B8">
            <w:pPr>
              <w:pStyle w:val="TableText"/>
              <w:keepNext w:val="0"/>
            </w:pPr>
          </w:p>
        </w:tc>
      </w:tr>
      <w:tr w:rsidR="00935062" w14:paraId="08277B4C" w14:textId="77777777" w:rsidTr="00C44751">
        <w:trPr>
          <w:jc w:val="center"/>
        </w:trPr>
        <w:tc>
          <w:tcPr>
            <w:tcW w:w="3345" w:type="dxa"/>
          </w:tcPr>
          <w:p w14:paraId="7B795A10" w14:textId="77777777" w:rsidR="00935062" w:rsidRDefault="00935062" w:rsidP="00C304B8">
            <w:pPr>
              <w:pStyle w:val="TableText"/>
              <w:keepNext w:val="0"/>
            </w:pPr>
            <w:r>
              <w:tab/>
            </w:r>
            <w:r>
              <w:tab/>
              <w:t>@root</w:t>
            </w:r>
          </w:p>
        </w:tc>
        <w:tc>
          <w:tcPr>
            <w:tcW w:w="720" w:type="dxa"/>
          </w:tcPr>
          <w:p w14:paraId="79810F22" w14:textId="77777777" w:rsidR="00935062" w:rsidRDefault="00935062" w:rsidP="00C304B8">
            <w:pPr>
              <w:pStyle w:val="TableText"/>
              <w:keepNext w:val="0"/>
            </w:pPr>
            <w:r>
              <w:t>1..1</w:t>
            </w:r>
          </w:p>
        </w:tc>
        <w:tc>
          <w:tcPr>
            <w:tcW w:w="1152" w:type="dxa"/>
          </w:tcPr>
          <w:p w14:paraId="672E828F" w14:textId="77777777" w:rsidR="00935062" w:rsidRDefault="00935062" w:rsidP="00C304B8">
            <w:pPr>
              <w:pStyle w:val="TableText"/>
              <w:keepNext w:val="0"/>
            </w:pPr>
            <w:r>
              <w:t>SHALL</w:t>
            </w:r>
          </w:p>
        </w:tc>
        <w:tc>
          <w:tcPr>
            <w:tcW w:w="864" w:type="dxa"/>
          </w:tcPr>
          <w:p w14:paraId="7E53A7D9" w14:textId="77777777" w:rsidR="00935062" w:rsidRDefault="00935062" w:rsidP="00C304B8">
            <w:pPr>
              <w:pStyle w:val="TableText"/>
              <w:keepNext w:val="0"/>
            </w:pPr>
          </w:p>
        </w:tc>
        <w:tc>
          <w:tcPr>
            <w:tcW w:w="1104" w:type="dxa"/>
          </w:tcPr>
          <w:p w14:paraId="6A5B325B" w14:textId="77777777" w:rsidR="00935062" w:rsidRDefault="0085191F" w:rsidP="00C304B8">
            <w:pPr>
              <w:pStyle w:val="TableText"/>
              <w:keepNext w:val="0"/>
            </w:pPr>
            <w:hyperlink w:anchor="C_1098-10521">
              <w:r w:rsidR="00935062">
                <w:rPr>
                  <w:rStyle w:val="HyperlinkText9pt"/>
                </w:rPr>
                <w:t>1098-10521</w:t>
              </w:r>
            </w:hyperlink>
          </w:p>
        </w:tc>
        <w:tc>
          <w:tcPr>
            <w:tcW w:w="2975" w:type="dxa"/>
          </w:tcPr>
          <w:p w14:paraId="47A7B715" w14:textId="77777777" w:rsidR="00935062" w:rsidRDefault="00935062" w:rsidP="00C304B8">
            <w:pPr>
              <w:pStyle w:val="TableText"/>
              <w:keepNext w:val="0"/>
            </w:pPr>
            <w:r>
              <w:t>2.16.840.1.113883.10.20.22.4.14</w:t>
            </w:r>
          </w:p>
        </w:tc>
      </w:tr>
      <w:tr w:rsidR="00935062" w14:paraId="61A4AF67" w14:textId="77777777" w:rsidTr="00C44751">
        <w:trPr>
          <w:jc w:val="center"/>
        </w:trPr>
        <w:tc>
          <w:tcPr>
            <w:tcW w:w="3345" w:type="dxa"/>
          </w:tcPr>
          <w:p w14:paraId="6DB1BDD7" w14:textId="77777777" w:rsidR="00935062" w:rsidRDefault="00935062" w:rsidP="00C304B8">
            <w:pPr>
              <w:pStyle w:val="TableText"/>
              <w:keepNext w:val="0"/>
            </w:pPr>
            <w:r>
              <w:tab/>
            </w:r>
            <w:r>
              <w:tab/>
              <w:t>@extension</w:t>
            </w:r>
          </w:p>
        </w:tc>
        <w:tc>
          <w:tcPr>
            <w:tcW w:w="720" w:type="dxa"/>
          </w:tcPr>
          <w:p w14:paraId="56CCD9E4" w14:textId="77777777" w:rsidR="00935062" w:rsidRDefault="00935062" w:rsidP="00C304B8">
            <w:pPr>
              <w:pStyle w:val="TableText"/>
              <w:keepNext w:val="0"/>
            </w:pPr>
            <w:r>
              <w:t>1..1</w:t>
            </w:r>
          </w:p>
        </w:tc>
        <w:tc>
          <w:tcPr>
            <w:tcW w:w="1152" w:type="dxa"/>
          </w:tcPr>
          <w:p w14:paraId="0BCFD22E" w14:textId="77777777" w:rsidR="00935062" w:rsidRDefault="00935062" w:rsidP="00C304B8">
            <w:pPr>
              <w:pStyle w:val="TableText"/>
              <w:keepNext w:val="0"/>
            </w:pPr>
            <w:r>
              <w:t>SHALL</w:t>
            </w:r>
          </w:p>
        </w:tc>
        <w:tc>
          <w:tcPr>
            <w:tcW w:w="864" w:type="dxa"/>
          </w:tcPr>
          <w:p w14:paraId="3EBED3BA" w14:textId="77777777" w:rsidR="00935062" w:rsidRDefault="00935062" w:rsidP="00C304B8">
            <w:pPr>
              <w:pStyle w:val="TableText"/>
              <w:keepNext w:val="0"/>
            </w:pPr>
          </w:p>
        </w:tc>
        <w:tc>
          <w:tcPr>
            <w:tcW w:w="1104" w:type="dxa"/>
          </w:tcPr>
          <w:p w14:paraId="39CD5612" w14:textId="77777777" w:rsidR="00935062" w:rsidRDefault="0085191F" w:rsidP="00C304B8">
            <w:pPr>
              <w:pStyle w:val="TableText"/>
              <w:keepNext w:val="0"/>
            </w:pPr>
            <w:hyperlink w:anchor="C_1098-32506">
              <w:r w:rsidR="00935062">
                <w:rPr>
                  <w:rStyle w:val="HyperlinkText9pt"/>
                </w:rPr>
                <w:t>1098-32506</w:t>
              </w:r>
            </w:hyperlink>
          </w:p>
        </w:tc>
        <w:tc>
          <w:tcPr>
            <w:tcW w:w="2975" w:type="dxa"/>
          </w:tcPr>
          <w:p w14:paraId="156BBFAB" w14:textId="77777777" w:rsidR="00935062" w:rsidRDefault="00935062" w:rsidP="00C304B8">
            <w:pPr>
              <w:pStyle w:val="TableText"/>
              <w:keepNext w:val="0"/>
            </w:pPr>
            <w:r>
              <w:t>2014-06-09</w:t>
            </w:r>
          </w:p>
        </w:tc>
      </w:tr>
      <w:tr w:rsidR="00935062" w14:paraId="586B8656" w14:textId="77777777" w:rsidTr="00C44751">
        <w:trPr>
          <w:jc w:val="center"/>
        </w:trPr>
        <w:tc>
          <w:tcPr>
            <w:tcW w:w="3345" w:type="dxa"/>
          </w:tcPr>
          <w:p w14:paraId="05E9E9AC" w14:textId="77777777" w:rsidR="00935062" w:rsidRDefault="00935062" w:rsidP="00C304B8">
            <w:pPr>
              <w:pStyle w:val="TableText"/>
              <w:keepNext w:val="0"/>
            </w:pPr>
            <w:r>
              <w:tab/>
              <w:t>id</w:t>
            </w:r>
          </w:p>
        </w:tc>
        <w:tc>
          <w:tcPr>
            <w:tcW w:w="720" w:type="dxa"/>
          </w:tcPr>
          <w:p w14:paraId="79B62A7F" w14:textId="77777777" w:rsidR="00935062" w:rsidRDefault="00935062" w:rsidP="00C304B8">
            <w:pPr>
              <w:pStyle w:val="TableText"/>
              <w:keepNext w:val="0"/>
            </w:pPr>
            <w:r>
              <w:t>1..*</w:t>
            </w:r>
          </w:p>
        </w:tc>
        <w:tc>
          <w:tcPr>
            <w:tcW w:w="1152" w:type="dxa"/>
          </w:tcPr>
          <w:p w14:paraId="5C89411F" w14:textId="77777777" w:rsidR="00935062" w:rsidRDefault="00935062" w:rsidP="00C304B8">
            <w:pPr>
              <w:pStyle w:val="TableText"/>
              <w:keepNext w:val="0"/>
            </w:pPr>
            <w:r>
              <w:t>SHALL</w:t>
            </w:r>
          </w:p>
        </w:tc>
        <w:tc>
          <w:tcPr>
            <w:tcW w:w="864" w:type="dxa"/>
          </w:tcPr>
          <w:p w14:paraId="18942D30" w14:textId="77777777" w:rsidR="00935062" w:rsidRDefault="00935062" w:rsidP="00C304B8">
            <w:pPr>
              <w:pStyle w:val="TableText"/>
              <w:keepNext w:val="0"/>
            </w:pPr>
          </w:p>
        </w:tc>
        <w:tc>
          <w:tcPr>
            <w:tcW w:w="1104" w:type="dxa"/>
          </w:tcPr>
          <w:p w14:paraId="079645A2" w14:textId="77777777" w:rsidR="00935062" w:rsidRDefault="0085191F" w:rsidP="00C304B8">
            <w:pPr>
              <w:pStyle w:val="TableText"/>
              <w:keepNext w:val="0"/>
            </w:pPr>
            <w:hyperlink w:anchor="C_1098-7655">
              <w:r w:rsidR="00935062">
                <w:rPr>
                  <w:rStyle w:val="HyperlinkText9pt"/>
                </w:rPr>
                <w:t>1098-7655</w:t>
              </w:r>
            </w:hyperlink>
          </w:p>
        </w:tc>
        <w:tc>
          <w:tcPr>
            <w:tcW w:w="2975" w:type="dxa"/>
          </w:tcPr>
          <w:p w14:paraId="2AFA1E5C" w14:textId="77777777" w:rsidR="00935062" w:rsidRDefault="00935062" w:rsidP="00C304B8">
            <w:pPr>
              <w:pStyle w:val="TableText"/>
              <w:keepNext w:val="0"/>
            </w:pPr>
          </w:p>
        </w:tc>
      </w:tr>
      <w:tr w:rsidR="00935062" w14:paraId="373AC50D" w14:textId="77777777" w:rsidTr="00C44751">
        <w:trPr>
          <w:jc w:val="center"/>
        </w:trPr>
        <w:tc>
          <w:tcPr>
            <w:tcW w:w="3345" w:type="dxa"/>
          </w:tcPr>
          <w:p w14:paraId="300D860F" w14:textId="77777777" w:rsidR="00935062" w:rsidRDefault="00935062" w:rsidP="00C304B8">
            <w:pPr>
              <w:pStyle w:val="TableText"/>
              <w:keepNext w:val="0"/>
            </w:pPr>
            <w:r>
              <w:tab/>
              <w:t>code</w:t>
            </w:r>
          </w:p>
        </w:tc>
        <w:tc>
          <w:tcPr>
            <w:tcW w:w="720" w:type="dxa"/>
          </w:tcPr>
          <w:p w14:paraId="11DCA7BF" w14:textId="77777777" w:rsidR="00935062" w:rsidRDefault="00935062" w:rsidP="00C304B8">
            <w:pPr>
              <w:pStyle w:val="TableText"/>
              <w:keepNext w:val="0"/>
            </w:pPr>
            <w:r>
              <w:t>1..1</w:t>
            </w:r>
          </w:p>
        </w:tc>
        <w:tc>
          <w:tcPr>
            <w:tcW w:w="1152" w:type="dxa"/>
          </w:tcPr>
          <w:p w14:paraId="591C0A00" w14:textId="77777777" w:rsidR="00935062" w:rsidRDefault="00935062" w:rsidP="00C304B8">
            <w:pPr>
              <w:pStyle w:val="TableText"/>
              <w:keepNext w:val="0"/>
            </w:pPr>
            <w:r>
              <w:t>SHALL</w:t>
            </w:r>
          </w:p>
        </w:tc>
        <w:tc>
          <w:tcPr>
            <w:tcW w:w="864" w:type="dxa"/>
          </w:tcPr>
          <w:p w14:paraId="23B88402" w14:textId="77777777" w:rsidR="00935062" w:rsidRDefault="00935062" w:rsidP="00C304B8">
            <w:pPr>
              <w:pStyle w:val="TableText"/>
              <w:keepNext w:val="0"/>
            </w:pPr>
          </w:p>
        </w:tc>
        <w:tc>
          <w:tcPr>
            <w:tcW w:w="1104" w:type="dxa"/>
          </w:tcPr>
          <w:p w14:paraId="78AD0AAD" w14:textId="77777777" w:rsidR="00935062" w:rsidRDefault="0085191F" w:rsidP="00C304B8">
            <w:pPr>
              <w:pStyle w:val="TableText"/>
              <w:keepNext w:val="0"/>
            </w:pPr>
            <w:hyperlink w:anchor="C_1098-7656">
              <w:r w:rsidR="00935062">
                <w:rPr>
                  <w:rStyle w:val="HyperlinkText9pt"/>
                </w:rPr>
                <w:t>1098-7656</w:t>
              </w:r>
            </w:hyperlink>
          </w:p>
        </w:tc>
        <w:tc>
          <w:tcPr>
            <w:tcW w:w="2975" w:type="dxa"/>
          </w:tcPr>
          <w:p w14:paraId="217F99C4" w14:textId="77777777" w:rsidR="00935062" w:rsidRDefault="00935062" w:rsidP="00C304B8">
            <w:pPr>
              <w:pStyle w:val="TableText"/>
              <w:keepNext w:val="0"/>
            </w:pPr>
          </w:p>
        </w:tc>
      </w:tr>
      <w:tr w:rsidR="00935062" w14:paraId="207F6A8A" w14:textId="77777777" w:rsidTr="00C44751">
        <w:trPr>
          <w:jc w:val="center"/>
        </w:trPr>
        <w:tc>
          <w:tcPr>
            <w:tcW w:w="3345" w:type="dxa"/>
          </w:tcPr>
          <w:p w14:paraId="64A65D2F" w14:textId="77777777" w:rsidR="00935062" w:rsidRDefault="00935062" w:rsidP="00C304B8">
            <w:pPr>
              <w:pStyle w:val="TableText"/>
              <w:keepNext w:val="0"/>
            </w:pPr>
            <w:r>
              <w:tab/>
            </w:r>
            <w:r>
              <w:tab/>
              <w:t>originalText</w:t>
            </w:r>
          </w:p>
        </w:tc>
        <w:tc>
          <w:tcPr>
            <w:tcW w:w="720" w:type="dxa"/>
          </w:tcPr>
          <w:p w14:paraId="5D51CFA1" w14:textId="77777777" w:rsidR="00935062" w:rsidRDefault="00935062" w:rsidP="00C304B8">
            <w:pPr>
              <w:pStyle w:val="TableText"/>
              <w:keepNext w:val="0"/>
            </w:pPr>
            <w:r>
              <w:t>0..1</w:t>
            </w:r>
          </w:p>
        </w:tc>
        <w:tc>
          <w:tcPr>
            <w:tcW w:w="1152" w:type="dxa"/>
          </w:tcPr>
          <w:p w14:paraId="2697417C" w14:textId="77777777" w:rsidR="00935062" w:rsidRDefault="00935062" w:rsidP="00C304B8">
            <w:pPr>
              <w:pStyle w:val="TableText"/>
              <w:keepNext w:val="0"/>
            </w:pPr>
            <w:r>
              <w:t>SHOULD</w:t>
            </w:r>
          </w:p>
        </w:tc>
        <w:tc>
          <w:tcPr>
            <w:tcW w:w="864" w:type="dxa"/>
          </w:tcPr>
          <w:p w14:paraId="13B7FE67" w14:textId="77777777" w:rsidR="00935062" w:rsidRDefault="00935062" w:rsidP="00C304B8">
            <w:pPr>
              <w:pStyle w:val="TableText"/>
              <w:keepNext w:val="0"/>
            </w:pPr>
          </w:p>
        </w:tc>
        <w:tc>
          <w:tcPr>
            <w:tcW w:w="1104" w:type="dxa"/>
          </w:tcPr>
          <w:p w14:paraId="14A76C6B" w14:textId="77777777" w:rsidR="00935062" w:rsidRDefault="0085191F" w:rsidP="00C304B8">
            <w:pPr>
              <w:pStyle w:val="TableText"/>
              <w:keepNext w:val="0"/>
            </w:pPr>
            <w:hyperlink w:anchor="C_1098-19203">
              <w:r w:rsidR="00935062">
                <w:rPr>
                  <w:rStyle w:val="HyperlinkText9pt"/>
                </w:rPr>
                <w:t>1098-19203</w:t>
              </w:r>
            </w:hyperlink>
          </w:p>
        </w:tc>
        <w:tc>
          <w:tcPr>
            <w:tcW w:w="2975" w:type="dxa"/>
          </w:tcPr>
          <w:p w14:paraId="75F704C8" w14:textId="77777777" w:rsidR="00935062" w:rsidRDefault="00935062" w:rsidP="00C304B8">
            <w:pPr>
              <w:pStyle w:val="TableText"/>
              <w:keepNext w:val="0"/>
            </w:pPr>
          </w:p>
        </w:tc>
      </w:tr>
      <w:tr w:rsidR="00935062" w14:paraId="6A160ED6" w14:textId="77777777" w:rsidTr="00C44751">
        <w:trPr>
          <w:jc w:val="center"/>
        </w:trPr>
        <w:tc>
          <w:tcPr>
            <w:tcW w:w="3345" w:type="dxa"/>
          </w:tcPr>
          <w:p w14:paraId="5326E99A" w14:textId="77777777" w:rsidR="00935062" w:rsidRDefault="00935062" w:rsidP="00C304B8">
            <w:pPr>
              <w:pStyle w:val="TableText"/>
              <w:keepNext w:val="0"/>
            </w:pPr>
            <w:r>
              <w:lastRenderedPageBreak/>
              <w:tab/>
            </w:r>
            <w:r>
              <w:tab/>
            </w:r>
            <w:r>
              <w:tab/>
              <w:t>reference</w:t>
            </w:r>
          </w:p>
        </w:tc>
        <w:tc>
          <w:tcPr>
            <w:tcW w:w="720" w:type="dxa"/>
          </w:tcPr>
          <w:p w14:paraId="16DC9F00" w14:textId="77777777" w:rsidR="00935062" w:rsidRDefault="00935062" w:rsidP="00C304B8">
            <w:pPr>
              <w:pStyle w:val="TableText"/>
              <w:keepNext w:val="0"/>
            </w:pPr>
            <w:r>
              <w:t>0..1</w:t>
            </w:r>
          </w:p>
        </w:tc>
        <w:tc>
          <w:tcPr>
            <w:tcW w:w="1152" w:type="dxa"/>
          </w:tcPr>
          <w:p w14:paraId="28CC859D" w14:textId="77777777" w:rsidR="00935062" w:rsidRDefault="00935062" w:rsidP="00C304B8">
            <w:pPr>
              <w:pStyle w:val="TableText"/>
              <w:keepNext w:val="0"/>
            </w:pPr>
            <w:r>
              <w:t>SHOULD</w:t>
            </w:r>
          </w:p>
        </w:tc>
        <w:tc>
          <w:tcPr>
            <w:tcW w:w="864" w:type="dxa"/>
          </w:tcPr>
          <w:p w14:paraId="492E9DDE" w14:textId="77777777" w:rsidR="00935062" w:rsidRDefault="00935062" w:rsidP="00C304B8">
            <w:pPr>
              <w:pStyle w:val="TableText"/>
              <w:keepNext w:val="0"/>
            </w:pPr>
          </w:p>
        </w:tc>
        <w:tc>
          <w:tcPr>
            <w:tcW w:w="1104" w:type="dxa"/>
          </w:tcPr>
          <w:p w14:paraId="1C6B3294" w14:textId="77777777" w:rsidR="00935062" w:rsidRDefault="0085191F" w:rsidP="00C304B8">
            <w:pPr>
              <w:pStyle w:val="TableText"/>
              <w:keepNext w:val="0"/>
            </w:pPr>
            <w:hyperlink w:anchor="C_1098-19204">
              <w:r w:rsidR="00935062">
                <w:rPr>
                  <w:rStyle w:val="HyperlinkText9pt"/>
                </w:rPr>
                <w:t>1098-19204</w:t>
              </w:r>
            </w:hyperlink>
          </w:p>
        </w:tc>
        <w:tc>
          <w:tcPr>
            <w:tcW w:w="2975" w:type="dxa"/>
          </w:tcPr>
          <w:p w14:paraId="578024F1" w14:textId="77777777" w:rsidR="00935062" w:rsidRDefault="00935062" w:rsidP="00C304B8">
            <w:pPr>
              <w:pStyle w:val="TableText"/>
              <w:keepNext w:val="0"/>
            </w:pPr>
          </w:p>
        </w:tc>
      </w:tr>
      <w:tr w:rsidR="00935062" w14:paraId="14B4E272" w14:textId="77777777" w:rsidTr="00C44751">
        <w:trPr>
          <w:jc w:val="center"/>
        </w:trPr>
        <w:tc>
          <w:tcPr>
            <w:tcW w:w="3345" w:type="dxa"/>
          </w:tcPr>
          <w:p w14:paraId="6B44070C" w14:textId="77777777" w:rsidR="00935062" w:rsidRDefault="00935062" w:rsidP="00C304B8">
            <w:pPr>
              <w:pStyle w:val="TableText"/>
              <w:keepNext w:val="0"/>
            </w:pPr>
            <w:r>
              <w:tab/>
            </w:r>
            <w:r>
              <w:tab/>
            </w:r>
            <w:r>
              <w:tab/>
            </w:r>
            <w:r>
              <w:tab/>
              <w:t>@value</w:t>
            </w:r>
          </w:p>
        </w:tc>
        <w:tc>
          <w:tcPr>
            <w:tcW w:w="720" w:type="dxa"/>
          </w:tcPr>
          <w:p w14:paraId="2BCF595D" w14:textId="77777777" w:rsidR="00935062" w:rsidRDefault="00935062" w:rsidP="00C304B8">
            <w:pPr>
              <w:pStyle w:val="TableText"/>
              <w:keepNext w:val="0"/>
            </w:pPr>
            <w:r>
              <w:t>0..1</w:t>
            </w:r>
          </w:p>
        </w:tc>
        <w:tc>
          <w:tcPr>
            <w:tcW w:w="1152" w:type="dxa"/>
          </w:tcPr>
          <w:p w14:paraId="4CA3FDF4" w14:textId="77777777" w:rsidR="00935062" w:rsidRDefault="00935062" w:rsidP="00C304B8">
            <w:pPr>
              <w:pStyle w:val="TableText"/>
              <w:keepNext w:val="0"/>
            </w:pPr>
            <w:r>
              <w:t>SHOULD</w:t>
            </w:r>
          </w:p>
        </w:tc>
        <w:tc>
          <w:tcPr>
            <w:tcW w:w="864" w:type="dxa"/>
          </w:tcPr>
          <w:p w14:paraId="4A526A2F" w14:textId="77777777" w:rsidR="00935062" w:rsidRDefault="00935062" w:rsidP="00C304B8">
            <w:pPr>
              <w:pStyle w:val="TableText"/>
              <w:keepNext w:val="0"/>
            </w:pPr>
          </w:p>
        </w:tc>
        <w:tc>
          <w:tcPr>
            <w:tcW w:w="1104" w:type="dxa"/>
          </w:tcPr>
          <w:p w14:paraId="56C0602B" w14:textId="77777777" w:rsidR="00935062" w:rsidRDefault="0085191F" w:rsidP="00C304B8">
            <w:pPr>
              <w:pStyle w:val="TableText"/>
              <w:keepNext w:val="0"/>
            </w:pPr>
            <w:hyperlink w:anchor="C_1098-19205">
              <w:r w:rsidR="00935062">
                <w:rPr>
                  <w:rStyle w:val="HyperlinkText9pt"/>
                </w:rPr>
                <w:t>1098-19205</w:t>
              </w:r>
            </w:hyperlink>
          </w:p>
        </w:tc>
        <w:tc>
          <w:tcPr>
            <w:tcW w:w="2975" w:type="dxa"/>
          </w:tcPr>
          <w:p w14:paraId="2D363C52" w14:textId="77777777" w:rsidR="00935062" w:rsidRDefault="00935062" w:rsidP="00C304B8">
            <w:pPr>
              <w:pStyle w:val="TableText"/>
              <w:keepNext w:val="0"/>
            </w:pPr>
          </w:p>
        </w:tc>
      </w:tr>
      <w:tr w:rsidR="00935062" w14:paraId="68147983" w14:textId="77777777" w:rsidTr="00C44751">
        <w:trPr>
          <w:jc w:val="center"/>
        </w:trPr>
        <w:tc>
          <w:tcPr>
            <w:tcW w:w="3345" w:type="dxa"/>
          </w:tcPr>
          <w:p w14:paraId="7A5FDBEB" w14:textId="77777777" w:rsidR="00935062" w:rsidRDefault="00935062" w:rsidP="00C304B8">
            <w:pPr>
              <w:pStyle w:val="TableText"/>
              <w:keepNext w:val="0"/>
            </w:pPr>
            <w:r>
              <w:tab/>
              <w:t>statusCode</w:t>
            </w:r>
          </w:p>
        </w:tc>
        <w:tc>
          <w:tcPr>
            <w:tcW w:w="720" w:type="dxa"/>
          </w:tcPr>
          <w:p w14:paraId="4A84C287" w14:textId="77777777" w:rsidR="00935062" w:rsidRDefault="00935062" w:rsidP="00C304B8">
            <w:pPr>
              <w:pStyle w:val="TableText"/>
              <w:keepNext w:val="0"/>
            </w:pPr>
            <w:r>
              <w:t>1..1</w:t>
            </w:r>
          </w:p>
        </w:tc>
        <w:tc>
          <w:tcPr>
            <w:tcW w:w="1152" w:type="dxa"/>
          </w:tcPr>
          <w:p w14:paraId="62278E22" w14:textId="77777777" w:rsidR="00935062" w:rsidRDefault="00935062" w:rsidP="00C304B8">
            <w:pPr>
              <w:pStyle w:val="TableText"/>
              <w:keepNext w:val="0"/>
            </w:pPr>
            <w:r>
              <w:t>SHALL</w:t>
            </w:r>
          </w:p>
        </w:tc>
        <w:tc>
          <w:tcPr>
            <w:tcW w:w="864" w:type="dxa"/>
          </w:tcPr>
          <w:p w14:paraId="22848712" w14:textId="77777777" w:rsidR="00935062" w:rsidRDefault="00935062" w:rsidP="00C304B8">
            <w:pPr>
              <w:pStyle w:val="TableText"/>
              <w:keepNext w:val="0"/>
            </w:pPr>
          </w:p>
        </w:tc>
        <w:tc>
          <w:tcPr>
            <w:tcW w:w="1104" w:type="dxa"/>
          </w:tcPr>
          <w:p w14:paraId="513E7369" w14:textId="77777777" w:rsidR="00935062" w:rsidRDefault="0085191F" w:rsidP="00C304B8">
            <w:pPr>
              <w:pStyle w:val="TableText"/>
              <w:keepNext w:val="0"/>
            </w:pPr>
            <w:hyperlink w:anchor="C_1098-7661">
              <w:r w:rsidR="00935062">
                <w:rPr>
                  <w:rStyle w:val="HyperlinkText9pt"/>
                </w:rPr>
                <w:t>1098-7661</w:t>
              </w:r>
            </w:hyperlink>
          </w:p>
        </w:tc>
        <w:tc>
          <w:tcPr>
            <w:tcW w:w="2975" w:type="dxa"/>
          </w:tcPr>
          <w:p w14:paraId="63DE73FC" w14:textId="77777777" w:rsidR="00935062" w:rsidRDefault="00935062" w:rsidP="00C304B8">
            <w:pPr>
              <w:pStyle w:val="TableText"/>
              <w:keepNext w:val="0"/>
            </w:pPr>
          </w:p>
        </w:tc>
      </w:tr>
      <w:tr w:rsidR="00935062" w14:paraId="70FC4A35" w14:textId="77777777" w:rsidTr="00C44751">
        <w:trPr>
          <w:jc w:val="center"/>
        </w:trPr>
        <w:tc>
          <w:tcPr>
            <w:tcW w:w="3345" w:type="dxa"/>
          </w:tcPr>
          <w:p w14:paraId="7486972A" w14:textId="77777777" w:rsidR="00935062" w:rsidRDefault="00935062" w:rsidP="00C304B8">
            <w:pPr>
              <w:pStyle w:val="TableText"/>
              <w:keepNext w:val="0"/>
            </w:pPr>
            <w:r>
              <w:tab/>
            </w:r>
            <w:r>
              <w:tab/>
              <w:t>@code</w:t>
            </w:r>
          </w:p>
        </w:tc>
        <w:tc>
          <w:tcPr>
            <w:tcW w:w="720" w:type="dxa"/>
          </w:tcPr>
          <w:p w14:paraId="6A621AC5" w14:textId="77777777" w:rsidR="00935062" w:rsidRDefault="00935062" w:rsidP="00C304B8">
            <w:pPr>
              <w:pStyle w:val="TableText"/>
              <w:keepNext w:val="0"/>
            </w:pPr>
            <w:r>
              <w:t>1..1</w:t>
            </w:r>
          </w:p>
        </w:tc>
        <w:tc>
          <w:tcPr>
            <w:tcW w:w="1152" w:type="dxa"/>
          </w:tcPr>
          <w:p w14:paraId="50A9E2CA" w14:textId="77777777" w:rsidR="00935062" w:rsidRDefault="00935062" w:rsidP="00C304B8">
            <w:pPr>
              <w:pStyle w:val="TableText"/>
              <w:keepNext w:val="0"/>
            </w:pPr>
            <w:r>
              <w:t>SHALL</w:t>
            </w:r>
          </w:p>
        </w:tc>
        <w:tc>
          <w:tcPr>
            <w:tcW w:w="864" w:type="dxa"/>
          </w:tcPr>
          <w:p w14:paraId="206E3674" w14:textId="77777777" w:rsidR="00935062" w:rsidRDefault="00935062" w:rsidP="00C304B8">
            <w:pPr>
              <w:pStyle w:val="TableText"/>
              <w:keepNext w:val="0"/>
            </w:pPr>
          </w:p>
        </w:tc>
        <w:tc>
          <w:tcPr>
            <w:tcW w:w="1104" w:type="dxa"/>
          </w:tcPr>
          <w:p w14:paraId="3F2BB62A" w14:textId="77777777" w:rsidR="00935062" w:rsidRDefault="0085191F" w:rsidP="00C304B8">
            <w:pPr>
              <w:pStyle w:val="TableText"/>
              <w:keepNext w:val="0"/>
            </w:pPr>
            <w:hyperlink w:anchor="C_1098-32366">
              <w:r w:rsidR="00935062">
                <w:rPr>
                  <w:rStyle w:val="HyperlinkText9pt"/>
                </w:rPr>
                <w:t>1098-32366</w:t>
              </w:r>
            </w:hyperlink>
          </w:p>
        </w:tc>
        <w:tc>
          <w:tcPr>
            <w:tcW w:w="2975" w:type="dxa"/>
          </w:tcPr>
          <w:p w14:paraId="0AF841AD" w14:textId="77777777" w:rsidR="00935062" w:rsidRDefault="00935062" w:rsidP="00C304B8">
            <w:pPr>
              <w:pStyle w:val="TableText"/>
              <w:keepNext w:val="0"/>
            </w:pPr>
            <w:r>
              <w:t>urn:oid:2.16.840.1.113883.11.20.9.22 (ProcedureAct statusCode)</w:t>
            </w:r>
          </w:p>
        </w:tc>
      </w:tr>
      <w:tr w:rsidR="00935062" w14:paraId="696286CD" w14:textId="77777777" w:rsidTr="00C44751">
        <w:trPr>
          <w:jc w:val="center"/>
        </w:trPr>
        <w:tc>
          <w:tcPr>
            <w:tcW w:w="3345" w:type="dxa"/>
          </w:tcPr>
          <w:p w14:paraId="19B7D495" w14:textId="77777777" w:rsidR="00935062" w:rsidRDefault="00935062" w:rsidP="00C304B8">
            <w:pPr>
              <w:pStyle w:val="TableText"/>
              <w:keepNext w:val="0"/>
            </w:pPr>
            <w:r>
              <w:tab/>
              <w:t>effectiveTime</w:t>
            </w:r>
          </w:p>
        </w:tc>
        <w:tc>
          <w:tcPr>
            <w:tcW w:w="720" w:type="dxa"/>
          </w:tcPr>
          <w:p w14:paraId="3C631F63" w14:textId="77777777" w:rsidR="00935062" w:rsidRDefault="00935062" w:rsidP="00C304B8">
            <w:pPr>
              <w:pStyle w:val="TableText"/>
              <w:keepNext w:val="0"/>
            </w:pPr>
            <w:r>
              <w:t>0..1</w:t>
            </w:r>
          </w:p>
        </w:tc>
        <w:tc>
          <w:tcPr>
            <w:tcW w:w="1152" w:type="dxa"/>
          </w:tcPr>
          <w:p w14:paraId="41B7E8D7" w14:textId="77777777" w:rsidR="00935062" w:rsidRDefault="00935062" w:rsidP="00C304B8">
            <w:pPr>
              <w:pStyle w:val="TableText"/>
              <w:keepNext w:val="0"/>
            </w:pPr>
            <w:r>
              <w:t>SHOULD</w:t>
            </w:r>
          </w:p>
        </w:tc>
        <w:tc>
          <w:tcPr>
            <w:tcW w:w="864" w:type="dxa"/>
          </w:tcPr>
          <w:p w14:paraId="476C4BB5" w14:textId="77777777" w:rsidR="00935062" w:rsidRDefault="00935062" w:rsidP="00C304B8">
            <w:pPr>
              <w:pStyle w:val="TableText"/>
              <w:keepNext w:val="0"/>
            </w:pPr>
          </w:p>
        </w:tc>
        <w:tc>
          <w:tcPr>
            <w:tcW w:w="1104" w:type="dxa"/>
          </w:tcPr>
          <w:p w14:paraId="20A14329" w14:textId="77777777" w:rsidR="00935062" w:rsidRDefault="0085191F" w:rsidP="00C304B8">
            <w:pPr>
              <w:pStyle w:val="TableText"/>
              <w:keepNext w:val="0"/>
            </w:pPr>
            <w:hyperlink w:anchor="C_1098-7662">
              <w:r w:rsidR="00935062">
                <w:rPr>
                  <w:rStyle w:val="HyperlinkText9pt"/>
                </w:rPr>
                <w:t>1098-7662</w:t>
              </w:r>
            </w:hyperlink>
          </w:p>
        </w:tc>
        <w:tc>
          <w:tcPr>
            <w:tcW w:w="2975" w:type="dxa"/>
          </w:tcPr>
          <w:p w14:paraId="659A3EA7" w14:textId="77777777" w:rsidR="00935062" w:rsidRDefault="00935062" w:rsidP="00C304B8">
            <w:pPr>
              <w:pStyle w:val="TableText"/>
              <w:keepNext w:val="0"/>
            </w:pPr>
          </w:p>
        </w:tc>
      </w:tr>
      <w:tr w:rsidR="00935062" w14:paraId="4F08D5ED" w14:textId="77777777" w:rsidTr="00C44751">
        <w:trPr>
          <w:jc w:val="center"/>
        </w:trPr>
        <w:tc>
          <w:tcPr>
            <w:tcW w:w="3345" w:type="dxa"/>
          </w:tcPr>
          <w:p w14:paraId="03DA432A" w14:textId="77777777" w:rsidR="00935062" w:rsidRDefault="00935062" w:rsidP="00C304B8">
            <w:pPr>
              <w:pStyle w:val="TableText"/>
              <w:keepNext w:val="0"/>
            </w:pPr>
            <w:r>
              <w:tab/>
              <w:t>priorityCode</w:t>
            </w:r>
          </w:p>
        </w:tc>
        <w:tc>
          <w:tcPr>
            <w:tcW w:w="720" w:type="dxa"/>
          </w:tcPr>
          <w:p w14:paraId="674F49D1" w14:textId="77777777" w:rsidR="00935062" w:rsidRDefault="00935062" w:rsidP="00C304B8">
            <w:pPr>
              <w:pStyle w:val="TableText"/>
              <w:keepNext w:val="0"/>
            </w:pPr>
            <w:r>
              <w:t>0..1</w:t>
            </w:r>
          </w:p>
        </w:tc>
        <w:tc>
          <w:tcPr>
            <w:tcW w:w="1152" w:type="dxa"/>
          </w:tcPr>
          <w:p w14:paraId="67CFD388" w14:textId="77777777" w:rsidR="00935062" w:rsidRDefault="00935062" w:rsidP="00C304B8">
            <w:pPr>
              <w:pStyle w:val="TableText"/>
              <w:keepNext w:val="0"/>
            </w:pPr>
            <w:r>
              <w:t>MAY</w:t>
            </w:r>
          </w:p>
        </w:tc>
        <w:tc>
          <w:tcPr>
            <w:tcW w:w="864" w:type="dxa"/>
          </w:tcPr>
          <w:p w14:paraId="2AF2E4DF" w14:textId="77777777" w:rsidR="00935062" w:rsidRDefault="00935062" w:rsidP="00C304B8">
            <w:pPr>
              <w:pStyle w:val="TableText"/>
              <w:keepNext w:val="0"/>
            </w:pPr>
          </w:p>
        </w:tc>
        <w:tc>
          <w:tcPr>
            <w:tcW w:w="1104" w:type="dxa"/>
          </w:tcPr>
          <w:p w14:paraId="4342F808" w14:textId="77777777" w:rsidR="00935062" w:rsidRDefault="0085191F" w:rsidP="00C304B8">
            <w:pPr>
              <w:pStyle w:val="TableText"/>
              <w:keepNext w:val="0"/>
            </w:pPr>
            <w:hyperlink w:anchor="C_1098-7668">
              <w:r w:rsidR="00935062">
                <w:rPr>
                  <w:rStyle w:val="HyperlinkText9pt"/>
                </w:rPr>
                <w:t>1098-7668</w:t>
              </w:r>
            </w:hyperlink>
          </w:p>
        </w:tc>
        <w:tc>
          <w:tcPr>
            <w:tcW w:w="2975" w:type="dxa"/>
          </w:tcPr>
          <w:p w14:paraId="7B322D82" w14:textId="77777777" w:rsidR="00935062" w:rsidRDefault="00935062" w:rsidP="00C304B8">
            <w:pPr>
              <w:pStyle w:val="TableText"/>
              <w:keepNext w:val="0"/>
            </w:pPr>
            <w:r>
              <w:t>urn:oid:2.16.840.1.113883.1.11.16866 (ActPriority)</w:t>
            </w:r>
          </w:p>
        </w:tc>
      </w:tr>
      <w:tr w:rsidR="00935062" w14:paraId="3C85CF0C" w14:textId="77777777" w:rsidTr="00C44751">
        <w:trPr>
          <w:jc w:val="center"/>
        </w:trPr>
        <w:tc>
          <w:tcPr>
            <w:tcW w:w="3345" w:type="dxa"/>
          </w:tcPr>
          <w:p w14:paraId="2103CF20" w14:textId="77777777" w:rsidR="00935062" w:rsidRDefault="00935062" w:rsidP="00C304B8">
            <w:pPr>
              <w:pStyle w:val="TableText"/>
              <w:keepNext w:val="0"/>
            </w:pPr>
            <w:r>
              <w:tab/>
              <w:t>methodCode</w:t>
            </w:r>
          </w:p>
        </w:tc>
        <w:tc>
          <w:tcPr>
            <w:tcW w:w="720" w:type="dxa"/>
          </w:tcPr>
          <w:p w14:paraId="2A2DB2ED" w14:textId="77777777" w:rsidR="00935062" w:rsidRDefault="00935062" w:rsidP="00C304B8">
            <w:pPr>
              <w:pStyle w:val="TableText"/>
              <w:keepNext w:val="0"/>
            </w:pPr>
            <w:r>
              <w:t>0..1</w:t>
            </w:r>
          </w:p>
        </w:tc>
        <w:tc>
          <w:tcPr>
            <w:tcW w:w="1152" w:type="dxa"/>
          </w:tcPr>
          <w:p w14:paraId="3635FFB2" w14:textId="77777777" w:rsidR="00935062" w:rsidRDefault="00935062" w:rsidP="00C304B8">
            <w:pPr>
              <w:pStyle w:val="TableText"/>
              <w:keepNext w:val="0"/>
            </w:pPr>
            <w:r>
              <w:t>MAY</w:t>
            </w:r>
          </w:p>
        </w:tc>
        <w:tc>
          <w:tcPr>
            <w:tcW w:w="864" w:type="dxa"/>
          </w:tcPr>
          <w:p w14:paraId="509F2216" w14:textId="77777777" w:rsidR="00935062" w:rsidRDefault="00935062" w:rsidP="00C304B8">
            <w:pPr>
              <w:pStyle w:val="TableText"/>
              <w:keepNext w:val="0"/>
            </w:pPr>
          </w:p>
        </w:tc>
        <w:tc>
          <w:tcPr>
            <w:tcW w:w="1104" w:type="dxa"/>
          </w:tcPr>
          <w:p w14:paraId="03EB7858" w14:textId="77777777" w:rsidR="00935062" w:rsidRDefault="0085191F" w:rsidP="00C304B8">
            <w:pPr>
              <w:pStyle w:val="TableText"/>
              <w:keepNext w:val="0"/>
            </w:pPr>
            <w:hyperlink w:anchor="C_1098-7670">
              <w:r w:rsidR="00935062">
                <w:rPr>
                  <w:rStyle w:val="HyperlinkText9pt"/>
                </w:rPr>
                <w:t>1098-7670</w:t>
              </w:r>
            </w:hyperlink>
          </w:p>
        </w:tc>
        <w:tc>
          <w:tcPr>
            <w:tcW w:w="2975" w:type="dxa"/>
          </w:tcPr>
          <w:p w14:paraId="7B746CFB" w14:textId="77777777" w:rsidR="00935062" w:rsidRDefault="00935062" w:rsidP="00C304B8">
            <w:pPr>
              <w:pStyle w:val="TableText"/>
              <w:keepNext w:val="0"/>
            </w:pPr>
          </w:p>
        </w:tc>
      </w:tr>
      <w:tr w:rsidR="00935062" w14:paraId="3024F82A" w14:textId="77777777" w:rsidTr="00C44751">
        <w:trPr>
          <w:jc w:val="center"/>
        </w:trPr>
        <w:tc>
          <w:tcPr>
            <w:tcW w:w="3345" w:type="dxa"/>
          </w:tcPr>
          <w:p w14:paraId="7464CE8E" w14:textId="77777777" w:rsidR="00935062" w:rsidRDefault="00935062" w:rsidP="00C304B8">
            <w:pPr>
              <w:pStyle w:val="TableText"/>
              <w:keepNext w:val="0"/>
            </w:pPr>
            <w:r>
              <w:tab/>
              <w:t>targetSiteCode</w:t>
            </w:r>
          </w:p>
        </w:tc>
        <w:tc>
          <w:tcPr>
            <w:tcW w:w="720" w:type="dxa"/>
          </w:tcPr>
          <w:p w14:paraId="5A551D90" w14:textId="77777777" w:rsidR="00935062" w:rsidRDefault="00935062" w:rsidP="00C304B8">
            <w:pPr>
              <w:pStyle w:val="TableText"/>
              <w:keepNext w:val="0"/>
            </w:pPr>
            <w:r>
              <w:t>0..*</w:t>
            </w:r>
          </w:p>
        </w:tc>
        <w:tc>
          <w:tcPr>
            <w:tcW w:w="1152" w:type="dxa"/>
          </w:tcPr>
          <w:p w14:paraId="0E5C0072" w14:textId="77777777" w:rsidR="00935062" w:rsidRDefault="00935062" w:rsidP="00C304B8">
            <w:pPr>
              <w:pStyle w:val="TableText"/>
              <w:keepNext w:val="0"/>
            </w:pPr>
            <w:r>
              <w:t>SHOULD</w:t>
            </w:r>
          </w:p>
        </w:tc>
        <w:tc>
          <w:tcPr>
            <w:tcW w:w="864" w:type="dxa"/>
          </w:tcPr>
          <w:p w14:paraId="7A89D4CD" w14:textId="77777777" w:rsidR="00935062" w:rsidRDefault="00935062" w:rsidP="00C304B8">
            <w:pPr>
              <w:pStyle w:val="TableText"/>
              <w:keepNext w:val="0"/>
            </w:pPr>
          </w:p>
        </w:tc>
        <w:tc>
          <w:tcPr>
            <w:tcW w:w="1104" w:type="dxa"/>
          </w:tcPr>
          <w:p w14:paraId="14B5AFF1" w14:textId="77777777" w:rsidR="00935062" w:rsidRDefault="0085191F" w:rsidP="00C304B8">
            <w:pPr>
              <w:pStyle w:val="TableText"/>
              <w:keepNext w:val="0"/>
            </w:pPr>
            <w:hyperlink w:anchor="C_1098-7683">
              <w:r w:rsidR="00935062">
                <w:rPr>
                  <w:rStyle w:val="HyperlinkText9pt"/>
                </w:rPr>
                <w:t>1098-7683</w:t>
              </w:r>
            </w:hyperlink>
          </w:p>
        </w:tc>
        <w:tc>
          <w:tcPr>
            <w:tcW w:w="2975" w:type="dxa"/>
          </w:tcPr>
          <w:p w14:paraId="192B6095" w14:textId="77777777" w:rsidR="00935062" w:rsidRDefault="00935062" w:rsidP="00C304B8">
            <w:pPr>
              <w:pStyle w:val="TableText"/>
              <w:keepNext w:val="0"/>
            </w:pPr>
            <w:r>
              <w:t>urn:oid:2.16.840.1.113883.3.88.12.3221.8.9 (Body Site Value Set)</w:t>
            </w:r>
          </w:p>
        </w:tc>
      </w:tr>
      <w:tr w:rsidR="00935062" w14:paraId="1D784A21" w14:textId="77777777" w:rsidTr="00C44751">
        <w:trPr>
          <w:jc w:val="center"/>
        </w:trPr>
        <w:tc>
          <w:tcPr>
            <w:tcW w:w="3345" w:type="dxa"/>
          </w:tcPr>
          <w:p w14:paraId="15513A67" w14:textId="77777777" w:rsidR="00935062" w:rsidRDefault="00935062" w:rsidP="00C304B8">
            <w:pPr>
              <w:pStyle w:val="TableText"/>
              <w:keepNext w:val="0"/>
            </w:pPr>
            <w:r>
              <w:tab/>
              <w:t>specimen</w:t>
            </w:r>
          </w:p>
        </w:tc>
        <w:tc>
          <w:tcPr>
            <w:tcW w:w="720" w:type="dxa"/>
          </w:tcPr>
          <w:p w14:paraId="683A3E68" w14:textId="77777777" w:rsidR="00935062" w:rsidRDefault="00935062" w:rsidP="00C304B8">
            <w:pPr>
              <w:pStyle w:val="TableText"/>
              <w:keepNext w:val="0"/>
            </w:pPr>
            <w:r>
              <w:t>0..*</w:t>
            </w:r>
          </w:p>
        </w:tc>
        <w:tc>
          <w:tcPr>
            <w:tcW w:w="1152" w:type="dxa"/>
          </w:tcPr>
          <w:p w14:paraId="1D791671" w14:textId="77777777" w:rsidR="00935062" w:rsidRDefault="00935062" w:rsidP="00C304B8">
            <w:pPr>
              <w:pStyle w:val="TableText"/>
              <w:keepNext w:val="0"/>
            </w:pPr>
            <w:r>
              <w:t>MAY</w:t>
            </w:r>
          </w:p>
        </w:tc>
        <w:tc>
          <w:tcPr>
            <w:tcW w:w="864" w:type="dxa"/>
          </w:tcPr>
          <w:p w14:paraId="495EADCA" w14:textId="77777777" w:rsidR="00935062" w:rsidRDefault="00935062" w:rsidP="00C304B8">
            <w:pPr>
              <w:pStyle w:val="TableText"/>
              <w:keepNext w:val="0"/>
            </w:pPr>
          </w:p>
        </w:tc>
        <w:tc>
          <w:tcPr>
            <w:tcW w:w="1104" w:type="dxa"/>
          </w:tcPr>
          <w:p w14:paraId="503DF5D3" w14:textId="77777777" w:rsidR="00935062" w:rsidRDefault="0085191F" w:rsidP="00C304B8">
            <w:pPr>
              <w:pStyle w:val="TableText"/>
              <w:keepNext w:val="0"/>
            </w:pPr>
            <w:hyperlink w:anchor="C_1098-7697">
              <w:r w:rsidR="00935062">
                <w:rPr>
                  <w:rStyle w:val="HyperlinkText9pt"/>
                </w:rPr>
                <w:t>1098-7697</w:t>
              </w:r>
            </w:hyperlink>
          </w:p>
        </w:tc>
        <w:tc>
          <w:tcPr>
            <w:tcW w:w="2975" w:type="dxa"/>
          </w:tcPr>
          <w:p w14:paraId="740C7884" w14:textId="77777777" w:rsidR="00935062" w:rsidRDefault="00935062" w:rsidP="00C304B8">
            <w:pPr>
              <w:pStyle w:val="TableText"/>
              <w:keepNext w:val="0"/>
            </w:pPr>
          </w:p>
        </w:tc>
      </w:tr>
      <w:tr w:rsidR="00935062" w14:paraId="2D909173" w14:textId="77777777" w:rsidTr="00C44751">
        <w:trPr>
          <w:jc w:val="center"/>
        </w:trPr>
        <w:tc>
          <w:tcPr>
            <w:tcW w:w="3345" w:type="dxa"/>
          </w:tcPr>
          <w:p w14:paraId="2AC0964D" w14:textId="77777777" w:rsidR="00935062" w:rsidRDefault="00935062" w:rsidP="00C304B8">
            <w:pPr>
              <w:pStyle w:val="TableText"/>
              <w:keepNext w:val="0"/>
            </w:pPr>
            <w:r>
              <w:tab/>
            </w:r>
            <w:r>
              <w:tab/>
              <w:t>specimenRole</w:t>
            </w:r>
          </w:p>
        </w:tc>
        <w:tc>
          <w:tcPr>
            <w:tcW w:w="720" w:type="dxa"/>
          </w:tcPr>
          <w:p w14:paraId="3952D84C" w14:textId="77777777" w:rsidR="00935062" w:rsidRDefault="00935062" w:rsidP="00C304B8">
            <w:pPr>
              <w:pStyle w:val="TableText"/>
              <w:keepNext w:val="0"/>
            </w:pPr>
            <w:r>
              <w:t>1..1</w:t>
            </w:r>
          </w:p>
        </w:tc>
        <w:tc>
          <w:tcPr>
            <w:tcW w:w="1152" w:type="dxa"/>
          </w:tcPr>
          <w:p w14:paraId="3A40AAA9" w14:textId="77777777" w:rsidR="00935062" w:rsidRDefault="00935062" w:rsidP="00C304B8">
            <w:pPr>
              <w:pStyle w:val="TableText"/>
              <w:keepNext w:val="0"/>
            </w:pPr>
            <w:r>
              <w:t>SHALL</w:t>
            </w:r>
          </w:p>
        </w:tc>
        <w:tc>
          <w:tcPr>
            <w:tcW w:w="864" w:type="dxa"/>
          </w:tcPr>
          <w:p w14:paraId="5DDFE112" w14:textId="77777777" w:rsidR="00935062" w:rsidRDefault="00935062" w:rsidP="00C304B8">
            <w:pPr>
              <w:pStyle w:val="TableText"/>
              <w:keepNext w:val="0"/>
            </w:pPr>
          </w:p>
        </w:tc>
        <w:tc>
          <w:tcPr>
            <w:tcW w:w="1104" w:type="dxa"/>
          </w:tcPr>
          <w:p w14:paraId="70CA5AE9" w14:textId="77777777" w:rsidR="00935062" w:rsidRDefault="0085191F" w:rsidP="00C304B8">
            <w:pPr>
              <w:pStyle w:val="TableText"/>
              <w:keepNext w:val="0"/>
            </w:pPr>
            <w:hyperlink w:anchor="C_1098-7704">
              <w:r w:rsidR="00935062">
                <w:rPr>
                  <w:rStyle w:val="HyperlinkText9pt"/>
                </w:rPr>
                <w:t>1098-7704</w:t>
              </w:r>
            </w:hyperlink>
          </w:p>
        </w:tc>
        <w:tc>
          <w:tcPr>
            <w:tcW w:w="2975" w:type="dxa"/>
          </w:tcPr>
          <w:p w14:paraId="1E0E81A6" w14:textId="77777777" w:rsidR="00935062" w:rsidRDefault="00935062" w:rsidP="00C304B8">
            <w:pPr>
              <w:pStyle w:val="TableText"/>
              <w:keepNext w:val="0"/>
            </w:pPr>
          </w:p>
        </w:tc>
      </w:tr>
      <w:tr w:rsidR="00935062" w14:paraId="6C4F6806" w14:textId="77777777" w:rsidTr="00C44751">
        <w:trPr>
          <w:jc w:val="center"/>
        </w:trPr>
        <w:tc>
          <w:tcPr>
            <w:tcW w:w="3345" w:type="dxa"/>
          </w:tcPr>
          <w:p w14:paraId="1E28C1F2" w14:textId="77777777" w:rsidR="00935062" w:rsidRDefault="00935062" w:rsidP="00C304B8">
            <w:pPr>
              <w:pStyle w:val="TableText"/>
              <w:keepNext w:val="0"/>
            </w:pPr>
            <w:r>
              <w:tab/>
            </w:r>
            <w:r>
              <w:tab/>
            </w:r>
            <w:r>
              <w:tab/>
              <w:t>id</w:t>
            </w:r>
          </w:p>
        </w:tc>
        <w:tc>
          <w:tcPr>
            <w:tcW w:w="720" w:type="dxa"/>
          </w:tcPr>
          <w:p w14:paraId="1CA51A3D" w14:textId="77777777" w:rsidR="00935062" w:rsidRDefault="00935062" w:rsidP="00C304B8">
            <w:pPr>
              <w:pStyle w:val="TableText"/>
              <w:keepNext w:val="0"/>
            </w:pPr>
            <w:r>
              <w:t>0..*</w:t>
            </w:r>
          </w:p>
        </w:tc>
        <w:tc>
          <w:tcPr>
            <w:tcW w:w="1152" w:type="dxa"/>
          </w:tcPr>
          <w:p w14:paraId="04EC47EB" w14:textId="77777777" w:rsidR="00935062" w:rsidRDefault="00935062" w:rsidP="00C304B8">
            <w:pPr>
              <w:pStyle w:val="TableText"/>
              <w:keepNext w:val="0"/>
            </w:pPr>
            <w:r>
              <w:t>SHOULD</w:t>
            </w:r>
          </w:p>
        </w:tc>
        <w:tc>
          <w:tcPr>
            <w:tcW w:w="864" w:type="dxa"/>
          </w:tcPr>
          <w:p w14:paraId="778FA6DC" w14:textId="77777777" w:rsidR="00935062" w:rsidRDefault="00935062" w:rsidP="00C304B8">
            <w:pPr>
              <w:pStyle w:val="TableText"/>
              <w:keepNext w:val="0"/>
            </w:pPr>
          </w:p>
        </w:tc>
        <w:tc>
          <w:tcPr>
            <w:tcW w:w="1104" w:type="dxa"/>
          </w:tcPr>
          <w:p w14:paraId="5D01315E" w14:textId="77777777" w:rsidR="00935062" w:rsidRDefault="0085191F" w:rsidP="00C304B8">
            <w:pPr>
              <w:pStyle w:val="TableText"/>
              <w:keepNext w:val="0"/>
            </w:pPr>
            <w:hyperlink w:anchor="C_1098-7716">
              <w:r w:rsidR="00935062">
                <w:rPr>
                  <w:rStyle w:val="HyperlinkText9pt"/>
                </w:rPr>
                <w:t>1098-7716</w:t>
              </w:r>
            </w:hyperlink>
          </w:p>
        </w:tc>
        <w:tc>
          <w:tcPr>
            <w:tcW w:w="2975" w:type="dxa"/>
          </w:tcPr>
          <w:p w14:paraId="11CFCF46" w14:textId="77777777" w:rsidR="00935062" w:rsidRDefault="00935062" w:rsidP="00C304B8">
            <w:pPr>
              <w:pStyle w:val="TableText"/>
              <w:keepNext w:val="0"/>
            </w:pPr>
          </w:p>
        </w:tc>
      </w:tr>
      <w:tr w:rsidR="00935062" w14:paraId="410C611D" w14:textId="77777777" w:rsidTr="00C44751">
        <w:trPr>
          <w:jc w:val="center"/>
        </w:trPr>
        <w:tc>
          <w:tcPr>
            <w:tcW w:w="3345" w:type="dxa"/>
          </w:tcPr>
          <w:p w14:paraId="3D56A5D7" w14:textId="77777777" w:rsidR="00935062" w:rsidRDefault="00935062" w:rsidP="00C304B8">
            <w:pPr>
              <w:pStyle w:val="TableText"/>
              <w:keepNext w:val="0"/>
            </w:pPr>
            <w:r>
              <w:tab/>
              <w:t>performer</w:t>
            </w:r>
          </w:p>
        </w:tc>
        <w:tc>
          <w:tcPr>
            <w:tcW w:w="720" w:type="dxa"/>
          </w:tcPr>
          <w:p w14:paraId="40250617" w14:textId="77777777" w:rsidR="00935062" w:rsidRDefault="00935062" w:rsidP="00C304B8">
            <w:pPr>
              <w:pStyle w:val="TableText"/>
              <w:keepNext w:val="0"/>
            </w:pPr>
            <w:r>
              <w:t>0..*</w:t>
            </w:r>
          </w:p>
        </w:tc>
        <w:tc>
          <w:tcPr>
            <w:tcW w:w="1152" w:type="dxa"/>
          </w:tcPr>
          <w:p w14:paraId="67678A27" w14:textId="77777777" w:rsidR="00935062" w:rsidRDefault="00935062" w:rsidP="00C304B8">
            <w:pPr>
              <w:pStyle w:val="TableText"/>
              <w:keepNext w:val="0"/>
            </w:pPr>
            <w:r>
              <w:t>SHOULD</w:t>
            </w:r>
          </w:p>
        </w:tc>
        <w:tc>
          <w:tcPr>
            <w:tcW w:w="864" w:type="dxa"/>
          </w:tcPr>
          <w:p w14:paraId="0A2BE64B" w14:textId="77777777" w:rsidR="00935062" w:rsidRDefault="00935062" w:rsidP="00C304B8">
            <w:pPr>
              <w:pStyle w:val="TableText"/>
              <w:keepNext w:val="0"/>
            </w:pPr>
          </w:p>
        </w:tc>
        <w:tc>
          <w:tcPr>
            <w:tcW w:w="1104" w:type="dxa"/>
          </w:tcPr>
          <w:p w14:paraId="512E82D8" w14:textId="77777777" w:rsidR="00935062" w:rsidRDefault="0085191F" w:rsidP="00C304B8">
            <w:pPr>
              <w:pStyle w:val="TableText"/>
              <w:keepNext w:val="0"/>
            </w:pPr>
            <w:hyperlink w:anchor="C_1098-7718">
              <w:r w:rsidR="00935062">
                <w:rPr>
                  <w:rStyle w:val="HyperlinkText9pt"/>
                </w:rPr>
                <w:t>1098-7718</w:t>
              </w:r>
            </w:hyperlink>
          </w:p>
        </w:tc>
        <w:tc>
          <w:tcPr>
            <w:tcW w:w="2975" w:type="dxa"/>
          </w:tcPr>
          <w:p w14:paraId="005E69C5" w14:textId="77777777" w:rsidR="00935062" w:rsidRDefault="00935062" w:rsidP="00C304B8">
            <w:pPr>
              <w:pStyle w:val="TableText"/>
              <w:keepNext w:val="0"/>
            </w:pPr>
          </w:p>
        </w:tc>
      </w:tr>
      <w:tr w:rsidR="00935062" w14:paraId="1BAE2958" w14:textId="77777777" w:rsidTr="00C44751">
        <w:trPr>
          <w:jc w:val="center"/>
        </w:trPr>
        <w:tc>
          <w:tcPr>
            <w:tcW w:w="3345" w:type="dxa"/>
          </w:tcPr>
          <w:p w14:paraId="12F6785F" w14:textId="77777777" w:rsidR="00935062" w:rsidRDefault="00935062" w:rsidP="00C304B8">
            <w:pPr>
              <w:pStyle w:val="TableText"/>
              <w:keepNext w:val="0"/>
            </w:pPr>
            <w:r>
              <w:tab/>
            </w:r>
            <w:r>
              <w:tab/>
              <w:t>assignedEntity</w:t>
            </w:r>
          </w:p>
        </w:tc>
        <w:tc>
          <w:tcPr>
            <w:tcW w:w="720" w:type="dxa"/>
          </w:tcPr>
          <w:p w14:paraId="1474866B" w14:textId="77777777" w:rsidR="00935062" w:rsidRDefault="00935062" w:rsidP="00C304B8">
            <w:pPr>
              <w:pStyle w:val="TableText"/>
              <w:keepNext w:val="0"/>
            </w:pPr>
            <w:r>
              <w:t>1..1</w:t>
            </w:r>
          </w:p>
        </w:tc>
        <w:tc>
          <w:tcPr>
            <w:tcW w:w="1152" w:type="dxa"/>
          </w:tcPr>
          <w:p w14:paraId="5555694C" w14:textId="77777777" w:rsidR="00935062" w:rsidRDefault="00935062" w:rsidP="00C304B8">
            <w:pPr>
              <w:pStyle w:val="TableText"/>
              <w:keepNext w:val="0"/>
            </w:pPr>
            <w:r>
              <w:t>SHALL</w:t>
            </w:r>
          </w:p>
        </w:tc>
        <w:tc>
          <w:tcPr>
            <w:tcW w:w="864" w:type="dxa"/>
          </w:tcPr>
          <w:p w14:paraId="48B56BD0" w14:textId="77777777" w:rsidR="00935062" w:rsidRDefault="00935062" w:rsidP="00C304B8">
            <w:pPr>
              <w:pStyle w:val="TableText"/>
              <w:keepNext w:val="0"/>
            </w:pPr>
          </w:p>
        </w:tc>
        <w:tc>
          <w:tcPr>
            <w:tcW w:w="1104" w:type="dxa"/>
          </w:tcPr>
          <w:p w14:paraId="72F5F748" w14:textId="77777777" w:rsidR="00935062" w:rsidRDefault="0085191F" w:rsidP="00C304B8">
            <w:pPr>
              <w:pStyle w:val="TableText"/>
              <w:keepNext w:val="0"/>
            </w:pPr>
            <w:hyperlink w:anchor="C_1098-7720">
              <w:r w:rsidR="00935062">
                <w:rPr>
                  <w:rStyle w:val="HyperlinkText9pt"/>
                </w:rPr>
                <w:t>1098-7720</w:t>
              </w:r>
            </w:hyperlink>
          </w:p>
        </w:tc>
        <w:tc>
          <w:tcPr>
            <w:tcW w:w="2975" w:type="dxa"/>
          </w:tcPr>
          <w:p w14:paraId="611C747F" w14:textId="77777777" w:rsidR="00935062" w:rsidRDefault="00935062" w:rsidP="00C304B8">
            <w:pPr>
              <w:pStyle w:val="TableText"/>
              <w:keepNext w:val="0"/>
            </w:pPr>
          </w:p>
        </w:tc>
      </w:tr>
      <w:tr w:rsidR="00935062" w14:paraId="3EF5A49E" w14:textId="77777777" w:rsidTr="00C44751">
        <w:trPr>
          <w:jc w:val="center"/>
        </w:trPr>
        <w:tc>
          <w:tcPr>
            <w:tcW w:w="3345" w:type="dxa"/>
          </w:tcPr>
          <w:p w14:paraId="0374DC74" w14:textId="77777777" w:rsidR="00935062" w:rsidRDefault="00935062" w:rsidP="00C304B8">
            <w:pPr>
              <w:pStyle w:val="TableText"/>
              <w:keepNext w:val="0"/>
            </w:pPr>
            <w:r>
              <w:tab/>
            </w:r>
            <w:r>
              <w:tab/>
            </w:r>
            <w:r>
              <w:tab/>
              <w:t>id</w:t>
            </w:r>
          </w:p>
        </w:tc>
        <w:tc>
          <w:tcPr>
            <w:tcW w:w="720" w:type="dxa"/>
          </w:tcPr>
          <w:p w14:paraId="353A0C8F" w14:textId="77777777" w:rsidR="00935062" w:rsidRDefault="00935062" w:rsidP="00C304B8">
            <w:pPr>
              <w:pStyle w:val="TableText"/>
              <w:keepNext w:val="0"/>
            </w:pPr>
            <w:r>
              <w:t>1..*</w:t>
            </w:r>
          </w:p>
        </w:tc>
        <w:tc>
          <w:tcPr>
            <w:tcW w:w="1152" w:type="dxa"/>
          </w:tcPr>
          <w:p w14:paraId="0F008931" w14:textId="77777777" w:rsidR="00935062" w:rsidRDefault="00935062" w:rsidP="00C304B8">
            <w:pPr>
              <w:pStyle w:val="TableText"/>
              <w:keepNext w:val="0"/>
            </w:pPr>
            <w:r>
              <w:t>SHALL</w:t>
            </w:r>
          </w:p>
        </w:tc>
        <w:tc>
          <w:tcPr>
            <w:tcW w:w="864" w:type="dxa"/>
          </w:tcPr>
          <w:p w14:paraId="229BDBF8" w14:textId="77777777" w:rsidR="00935062" w:rsidRDefault="00935062" w:rsidP="00C304B8">
            <w:pPr>
              <w:pStyle w:val="TableText"/>
              <w:keepNext w:val="0"/>
            </w:pPr>
          </w:p>
        </w:tc>
        <w:tc>
          <w:tcPr>
            <w:tcW w:w="1104" w:type="dxa"/>
          </w:tcPr>
          <w:p w14:paraId="5052714A" w14:textId="77777777" w:rsidR="00935062" w:rsidRDefault="0085191F" w:rsidP="00C304B8">
            <w:pPr>
              <w:pStyle w:val="TableText"/>
              <w:keepNext w:val="0"/>
            </w:pPr>
            <w:hyperlink w:anchor="C_1098-7722">
              <w:r w:rsidR="00935062">
                <w:rPr>
                  <w:rStyle w:val="HyperlinkText9pt"/>
                </w:rPr>
                <w:t>1098-7722</w:t>
              </w:r>
            </w:hyperlink>
          </w:p>
        </w:tc>
        <w:tc>
          <w:tcPr>
            <w:tcW w:w="2975" w:type="dxa"/>
          </w:tcPr>
          <w:p w14:paraId="05D10691" w14:textId="77777777" w:rsidR="00935062" w:rsidRDefault="00935062" w:rsidP="00C304B8">
            <w:pPr>
              <w:pStyle w:val="TableText"/>
              <w:keepNext w:val="0"/>
            </w:pPr>
          </w:p>
        </w:tc>
      </w:tr>
      <w:tr w:rsidR="00935062" w14:paraId="2D7FDC70" w14:textId="77777777" w:rsidTr="00C44751">
        <w:trPr>
          <w:jc w:val="center"/>
        </w:trPr>
        <w:tc>
          <w:tcPr>
            <w:tcW w:w="3345" w:type="dxa"/>
          </w:tcPr>
          <w:p w14:paraId="70B92739" w14:textId="77777777" w:rsidR="00935062" w:rsidRDefault="00935062" w:rsidP="00C304B8">
            <w:pPr>
              <w:pStyle w:val="TableText"/>
              <w:keepNext w:val="0"/>
            </w:pPr>
            <w:r>
              <w:tab/>
            </w:r>
            <w:r>
              <w:tab/>
            </w:r>
            <w:r>
              <w:tab/>
              <w:t>addr</w:t>
            </w:r>
          </w:p>
        </w:tc>
        <w:tc>
          <w:tcPr>
            <w:tcW w:w="720" w:type="dxa"/>
          </w:tcPr>
          <w:p w14:paraId="0A22B025" w14:textId="77777777" w:rsidR="00935062" w:rsidRDefault="00935062" w:rsidP="00C304B8">
            <w:pPr>
              <w:pStyle w:val="TableText"/>
              <w:keepNext w:val="0"/>
            </w:pPr>
            <w:r>
              <w:t>1..*</w:t>
            </w:r>
          </w:p>
        </w:tc>
        <w:tc>
          <w:tcPr>
            <w:tcW w:w="1152" w:type="dxa"/>
          </w:tcPr>
          <w:p w14:paraId="6FCC276C" w14:textId="77777777" w:rsidR="00935062" w:rsidRDefault="00935062" w:rsidP="00C304B8">
            <w:pPr>
              <w:pStyle w:val="TableText"/>
              <w:keepNext w:val="0"/>
            </w:pPr>
            <w:r>
              <w:t>SHALL</w:t>
            </w:r>
          </w:p>
        </w:tc>
        <w:tc>
          <w:tcPr>
            <w:tcW w:w="864" w:type="dxa"/>
          </w:tcPr>
          <w:p w14:paraId="06114BFB" w14:textId="77777777" w:rsidR="00935062" w:rsidRDefault="00935062" w:rsidP="00C304B8">
            <w:pPr>
              <w:pStyle w:val="TableText"/>
              <w:keepNext w:val="0"/>
            </w:pPr>
          </w:p>
        </w:tc>
        <w:tc>
          <w:tcPr>
            <w:tcW w:w="1104" w:type="dxa"/>
          </w:tcPr>
          <w:p w14:paraId="609C8578" w14:textId="77777777" w:rsidR="00935062" w:rsidRDefault="0085191F" w:rsidP="00C304B8">
            <w:pPr>
              <w:pStyle w:val="TableText"/>
              <w:keepNext w:val="0"/>
            </w:pPr>
            <w:hyperlink w:anchor="C_1098-7731">
              <w:r w:rsidR="00935062">
                <w:rPr>
                  <w:rStyle w:val="HyperlinkText9pt"/>
                </w:rPr>
                <w:t>1098-7731</w:t>
              </w:r>
            </w:hyperlink>
          </w:p>
        </w:tc>
        <w:tc>
          <w:tcPr>
            <w:tcW w:w="2975" w:type="dxa"/>
          </w:tcPr>
          <w:p w14:paraId="6FB929A7" w14:textId="77777777" w:rsidR="00935062" w:rsidRDefault="00935062" w:rsidP="00C304B8">
            <w:pPr>
              <w:pStyle w:val="TableText"/>
              <w:keepNext w:val="0"/>
            </w:pPr>
          </w:p>
        </w:tc>
      </w:tr>
      <w:tr w:rsidR="00935062" w14:paraId="4A2FF1B2" w14:textId="77777777" w:rsidTr="00C44751">
        <w:trPr>
          <w:jc w:val="center"/>
        </w:trPr>
        <w:tc>
          <w:tcPr>
            <w:tcW w:w="3345" w:type="dxa"/>
          </w:tcPr>
          <w:p w14:paraId="1D387667" w14:textId="77777777" w:rsidR="00935062" w:rsidRDefault="00935062" w:rsidP="00C304B8">
            <w:pPr>
              <w:pStyle w:val="TableText"/>
              <w:keepNext w:val="0"/>
            </w:pPr>
            <w:r>
              <w:tab/>
            </w:r>
            <w:r>
              <w:tab/>
            </w:r>
            <w:r>
              <w:tab/>
              <w:t>telecom</w:t>
            </w:r>
          </w:p>
        </w:tc>
        <w:tc>
          <w:tcPr>
            <w:tcW w:w="720" w:type="dxa"/>
          </w:tcPr>
          <w:p w14:paraId="1A230C5C" w14:textId="77777777" w:rsidR="00935062" w:rsidRDefault="00935062" w:rsidP="00C304B8">
            <w:pPr>
              <w:pStyle w:val="TableText"/>
              <w:keepNext w:val="0"/>
            </w:pPr>
            <w:r>
              <w:t>1..*</w:t>
            </w:r>
          </w:p>
        </w:tc>
        <w:tc>
          <w:tcPr>
            <w:tcW w:w="1152" w:type="dxa"/>
          </w:tcPr>
          <w:p w14:paraId="4D9DEF13" w14:textId="77777777" w:rsidR="00935062" w:rsidRDefault="00935062" w:rsidP="00C304B8">
            <w:pPr>
              <w:pStyle w:val="TableText"/>
              <w:keepNext w:val="0"/>
            </w:pPr>
            <w:r>
              <w:t>SHALL</w:t>
            </w:r>
          </w:p>
        </w:tc>
        <w:tc>
          <w:tcPr>
            <w:tcW w:w="864" w:type="dxa"/>
          </w:tcPr>
          <w:p w14:paraId="3EE99AF2" w14:textId="77777777" w:rsidR="00935062" w:rsidRDefault="00935062" w:rsidP="00C304B8">
            <w:pPr>
              <w:pStyle w:val="TableText"/>
              <w:keepNext w:val="0"/>
            </w:pPr>
          </w:p>
        </w:tc>
        <w:tc>
          <w:tcPr>
            <w:tcW w:w="1104" w:type="dxa"/>
          </w:tcPr>
          <w:p w14:paraId="22EA1719" w14:textId="77777777" w:rsidR="00935062" w:rsidRDefault="0085191F" w:rsidP="00C304B8">
            <w:pPr>
              <w:pStyle w:val="TableText"/>
              <w:keepNext w:val="0"/>
            </w:pPr>
            <w:hyperlink w:anchor="C_1098-7732">
              <w:r w:rsidR="00935062">
                <w:rPr>
                  <w:rStyle w:val="HyperlinkText9pt"/>
                </w:rPr>
                <w:t>1098-7732</w:t>
              </w:r>
            </w:hyperlink>
          </w:p>
        </w:tc>
        <w:tc>
          <w:tcPr>
            <w:tcW w:w="2975" w:type="dxa"/>
          </w:tcPr>
          <w:p w14:paraId="0984E41D" w14:textId="77777777" w:rsidR="00935062" w:rsidRDefault="00935062" w:rsidP="00C304B8">
            <w:pPr>
              <w:pStyle w:val="TableText"/>
              <w:keepNext w:val="0"/>
            </w:pPr>
          </w:p>
        </w:tc>
      </w:tr>
      <w:tr w:rsidR="00935062" w14:paraId="66A9B0DE" w14:textId="77777777" w:rsidTr="00C44751">
        <w:trPr>
          <w:jc w:val="center"/>
        </w:trPr>
        <w:tc>
          <w:tcPr>
            <w:tcW w:w="3345" w:type="dxa"/>
          </w:tcPr>
          <w:p w14:paraId="2C58063E" w14:textId="77777777" w:rsidR="00935062" w:rsidRDefault="00935062" w:rsidP="00C304B8">
            <w:pPr>
              <w:pStyle w:val="TableText"/>
              <w:keepNext w:val="0"/>
            </w:pPr>
            <w:r>
              <w:tab/>
            </w:r>
            <w:r>
              <w:tab/>
            </w:r>
            <w:r>
              <w:tab/>
              <w:t>representedOrganization</w:t>
            </w:r>
          </w:p>
        </w:tc>
        <w:tc>
          <w:tcPr>
            <w:tcW w:w="720" w:type="dxa"/>
          </w:tcPr>
          <w:p w14:paraId="47F4446D" w14:textId="77777777" w:rsidR="00935062" w:rsidRDefault="00935062" w:rsidP="00C304B8">
            <w:pPr>
              <w:pStyle w:val="TableText"/>
              <w:keepNext w:val="0"/>
            </w:pPr>
            <w:r>
              <w:t>0..1</w:t>
            </w:r>
          </w:p>
        </w:tc>
        <w:tc>
          <w:tcPr>
            <w:tcW w:w="1152" w:type="dxa"/>
          </w:tcPr>
          <w:p w14:paraId="00F1E384" w14:textId="77777777" w:rsidR="00935062" w:rsidRDefault="00935062" w:rsidP="00C304B8">
            <w:pPr>
              <w:pStyle w:val="TableText"/>
              <w:keepNext w:val="0"/>
            </w:pPr>
            <w:r>
              <w:t>SHOULD</w:t>
            </w:r>
          </w:p>
        </w:tc>
        <w:tc>
          <w:tcPr>
            <w:tcW w:w="864" w:type="dxa"/>
          </w:tcPr>
          <w:p w14:paraId="5AB1F13B" w14:textId="77777777" w:rsidR="00935062" w:rsidRDefault="00935062" w:rsidP="00C304B8">
            <w:pPr>
              <w:pStyle w:val="TableText"/>
              <w:keepNext w:val="0"/>
            </w:pPr>
          </w:p>
        </w:tc>
        <w:tc>
          <w:tcPr>
            <w:tcW w:w="1104" w:type="dxa"/>
          </w:tcPr>
          <w:p w14:paraId="778039B3" w14:textId="77777777" w:rsidR="00935062" w:rsidRDefault="0085191F" w:rsidP="00C304B8">
            <w:pPr>
              <w:pStyle w:val="TableText"/>
              <w:keepNext w:val="0"/>
            </w:pPr>
            <w:hyperlink w:anchor="C_1098-7733">
              <w:r w:rsidR="00935062">
                <w:rPr>
                  <w:rStyle w:val="HyperlinkText9pt"/>
                </w:rPr>
                <w:t>1098-7733</w:t>
              </w:r>
            </w:hyperlink>
          </w:p>
        </w:tc>
        <w:tc>
          <w:tcPr>
            <w:tcW w:w="2975" w:type="dxa"/>
          </w:tcPr>
          <w:p w14:paraId="0D328875" w14:textId="77777777" w:rsidR="00935062" w:rsidRDefault="00935062" w:rsidP="00C304B8">
            <w:pPr>
              <w:pStyle w:val="TableText"/>
              <w:keepNext w:val="0"/>
            </w:pPr>
          </w:p>
        </w:tc>
      </w:tr>
      <w:tr w:rsidR="00935062" w14:paraId="41EFBD11" w14:textId="77777777" w:rsidTr="00C44751">
        <w:trPr>
          <w:jc w:val="center"/>
        </w:trPr>
        <w:tc>
          <w:tcPr>
            <w:tcW w:w="3345" w:type="dxa"/>
          </w:tcPr>
          <w:p w14:paraId="16F30F9D" w14:textId="77777777" w:rsidR="00935062" w:rsidRDefault="00935062" w:rsidP="00C304B8">
            <w:pPr>
              <w:pStyle w:val="TableText"/>
              <w:keepNext w:val="0"/>
            </w:pPr>
            <w:r>
              <w:tab/>
            </w:r>
            <w:r>
              <w:tab/>
            </w:r>
            <w:r>
              <w:tab/>
            </w:r>
            <w:r>
              <w:tab/>
              <w:t>id</w:t>
            </w:r>
          </w:p>
        </w:tc>
        <w:tc>
          <w:tcPr>
            <w:tcW w:w="720" w:type="dxa"/>
          </w:tcPr>
          <w:p w14:paraId="05AAC125" w14:textId="77777777" w:rsidR="00935062" w:rsidRDefault="00935062" w:rsidP="00C304B8">
            <w:pPr>
              <w:pStyle w:val="TableText"/>
              <w:keepNext w:val="0"/>
            </w:pPr>
            <w:r>
              <w:t>0..*</w:t>
            </w:r>
          </w:p>
        </w:tc>
        <w:tc>
          <w:tcPr>
            <w:tcW w:w="1152" w:type="dxa"/>
          </w:tcPr>
          <w:p w14:paraId="02C06A62" w14:textId="77777777" w:rsidR="00935062" w:rsidRDefault="00935062" w:rsidP="00C304B8">
            <w:pPr>
              <w:pStyle w:val="TableText"/>
              <w:keepNext w:val="0"/>
            </w:pPr>
            <w:r>
              <w:t>SHOULD</w:t>
            </w:r>
          </w:p>
        </w:tc>
        <w:tc>
          <w:tcPr>
            <w:tcW w:w="864" w:type="dxa"/>
          </w:tcPr>
          <w:p w14:paraId="2ABDDF16" w14:textId="77777777" w:rsidR="00935062" w:rsidRDefault="00935062" w:rsidP="00C304B8">
            <w:pPr>
              <w:pStyle w:val="TableText"/>
              <w:keepNext w:val="0"/>
            </w:pPr>
          </w:p>
        </w:tc>
        <w:tc>
          <w:tcPr>
            <w:tcW w:w="1104" w:type="dxa"/>
          </w:tcPr>
          <w:p w14:paraId="51240C49" w14:textId="77777777" w:rsidR="00935062" w:rsidRDefault="0085191F" w:rsidP="00C304B8">
            <w:pPr>
              <w:pStyle w:val="TableText"/>
              <w:keepNext w:val="0"/>
            </w:pPr>
            <w:hyperlink w:anchor="C_1098-7734">
              <w:r w:rsidR="00935062">
                <w:rPr>
                  <w:rStyle w:val="HyperlinkText9pt"/>
                </w:rPr>
                <w:t>1098-7734</w:t>
              </w:r>
            </w:hyperlink>
          </w:p>
        </w:tc>
        <w:tc>
          <w:tcPr>
            <w:tcW w:w="2975" w:type="dxa"/>
          </w:tcPr>
          <w:p w14:paraId="6EF82D53" w14:textId="77777777" w:rsidR="00935062" w:rsidRDefault="00935062" w:rsidP="00C304B8">
            <w:pPr>
              <w:pStyle w:val="TableText"/>
              <w:keepNext w:val="0"/>
            </w:pPr>
          </w:p>
        </w:tc>
      </w:tr>
      <w:tr w:rsidR="00935062" w14:paraId="6C4E4BFC" w14:textId="77777777" w:rsidTr="00C44751">
        <w:trPr>
          <w:jc w:val="center"/>
        </w:trPr>
        <w:tc>
          <w:tcPr>
            <w:tcW w:w="3345" w:type="dxa"/>
          </w:tcPr>
          <w:p w14:paraId="25350F04" w14:textId="77777777" w:rsidR="00935062" w:rsidRDefault="00935062" w:rsidP="00C304B8">
            <w:pPr>
              <w:pStyle w:val="TableText"/>
              <w:keepNext w:val="0"/>
            </w:pPr>
            <w:r>
              <w:tab/>
            </w:r>
            <w:r>
              <w:tab/>
            </w:r>
            <w:r>
              <w:tab/>
            </w:r>
            <w:r>
              <w:tab/>
              <w:t>name</w:t>
            </w:r>
          </w:p>
        </w:tc>
        <w:tc>
          <w:tcPr>
            <w:tcW w:w="720" w:type="dxa"/>
          </w:tcPr>
          <w:p w14:paraId="7F8DDE1F" w14:textId="77777777" w:rsidR="00935062" w:rsidRDefault="00935062" w:rsidP="00C304B8">
            <w:pPr>
              <w:pStyle w:val="TableText"/>
              <w:keepNext w:val="0"/>
            </w:pPr>
            <w:r>
              <w:t>0..*</w:t>
            </w:r>
          </w:p>
        </w:tc>
        <w:tc>
          <w:tcPr>
            <w:tcW w:w="1152" w:type="dxa"/>
          </w:tcPr>
          <w:p w14:paraId="008F4B05" w14:textId="77777777" w:rsidR="00935062" w:rsidRDefault="00935062" w:rsidP="00C304B8">
            <w:pPr>
              <w:pStyle w:val="TableText"/>
              <w:keepNext w:val="0"/>
            </w:pPr>
            <w:r>
              <w:t>MAY</w:t>
            </w:r>
          </w:p>
        </w:tc>
        <w:tc>
          <w:tcPr>
            <w:tcW w:w="864" w:type="dxa"/>
          </w:tcPr>
          <w:p w14:paraId="143DA6C2" w14:textId="77777777" w:rsidR="00935062" w:rsidRDefault="00935062" w:rsidP="00C304B8">
            <w:pPr>
              <w:pStyle w:val="TableText"/>
              <w:keepNext w:val="0"/>
            </w:pPr>
          </w:p>
        </w:tc>
        <w:tc>
          <w:tcPr>
            <w:tcW w:w="1104" w:type="dxa"/>
          </w:tcPr>
          <w:p w14:paraId="1C330CD6" w14:textId="77777777" w:rsidR="00935062" w:rsidRDefault="0085191F" w:rsidP="00C304B8">
            <w:pPr>
              <w:pStyle w:val="TableText"/>
              <w:keepNext w:val="0"/>
            </w:pPr>
            <w:hyperlink w:anchor="C_1098-7735">
              <w:r w:rsidR="00935062">
                <w:rPr>
                  <w:rStyle w:val="HyperlinkText9pt"/>
                </w:rPr>
                <w:t>1098-7735</w:t>
              </w:r>
            </w:hyperlink>
          </w:p>
        </w:tc>
        <w:tc>
          <w:tcPr>
            <w:tcW w:w="2975" w:type="dxa"/>
          </w:tcPr>
          <w:p w14:paraId="6D804119" w14:textId="77777777" w:rsidR="00935062" w:rsidRDefault="00935062" w:rsidP="00C304B8">
            <w:pPr>
              <w:pStyle w:val="TableText"/>
              <w:keepNext w:val="0"/>
            </w:pPr>
          </w:p>
        </w:tc>
      </w:tr>
      <w:tr w:rsidR="00935062" w14:paraId="40777EAE" w14:textId="77777777" w:rsidTr="00C44751">
        <w:trPr>
          <w:jc w:val="center"/>
        </w:trPr>
        <w:tc>
          <w:tcPr>
            <w:tcW w:w="3345" w:type="dxa"/>
          </w:tcPr>
          <w:p w14:paraId="12C5FA5C" w14:textId="77777777" w:rsidR="00935062" w:rsidRDefault="00935062" w:rsidP="00C304B8">
            <w:pPr>
              <w:pStyle w:val="TableText"/>
              <w:keepNext w:val="0"/>
            </w:pPr>
            <w:r>
              <w:tab/>
            </w:r>
            <w:r>
              <w:tab/>
            </w:r>
            <w:r>
              <w:tab/>
            </w:r>
            <w:r>
              <w:tab/>
              <w:t>telecom</w:t>
            </w:r>
          </w:p>
        </w:tc>
        <w:tc>
          <w:tcPr>
            <w:tcW w:w="720" w:type="dxa"/>
          </w:tcPr>
          <w:p w14:paraId="50225FFB" w14:textId="7A04F384" w:rsidR="00935062" w:rsidRDefault="00935062" w:rsidP="00C304B8">
            <w:pPr>
              <w:pStyle w:val="TableText"/>
              <w:keepNext w:val="0"/>
            </w:pPr>
            <w:r>
              <w:t>1..</w:t>
            </w:r>
            <w:r w:rsidR="00ED776C">
              <w:t>*</w:t>
            </w:r>
          </w:p>
        </w:tc>
        <w:tc>
          <w:tcPr>
            <w:tcW w:w="1152" w:type="dxa"/>
          </w:tcPr>
          <w:p w14:paraId="51C901BD" w14:textId="77777777" w:rsidR="00935062" w:rsidRDefault="00935062" w:rsidP="00C304B8">
            <w:pPr>
              <w:pStyle w:val="TableText"/>
              <w:keepNext w:val="0"/>
            </w:pPr>
            <w:r>
              <w:t>SHALL</w:t>
            </w:r>
          </w:p>
        </w:tc>
        <w:tc>
          <w:tcPr>
            <w:tcW w:w="864" w:type="dxa"/>
          </w:tcPr>
          <w:p w14:paraId="27549C88" w14:textId="77777777" w:rsidR="00935062" w:rsidRDefault="00935062" w:rsidP="00C304B8">
            <w:pPr>
              <w:pStyle w:val="TableText"/>
              <w:keepNext w:val="0"/>
            </w:pPr>
          </w:p>
        </w:tc>
        <w:tc>
          <w:tcPr>
            <w:tcW w:w="1104" w:type="dxa"/>
          </w:tcPr>
          <w:p w14:paraId="7405E452" w14:textId="77777777" w:rsidR="00935062" w:rsidRDefault="0085191F" w:rsidP="00C304B8">
            <w:pPr>
              <w:pStyle w:val="TableText"/>
              <w:keepNext w:val="0"/>
            </w:pPr>
            <w:hyperlink w:anchor="C_1098-7737">
              <w:r w:rsidR="00935062">
                <w:rPr>
                  <w:rStyle w:val="HyperlinkText9pt"/>
                </w:rPr>
                <w:t>1098-7737</w:t>
              </w:r>
            </w:hyperlink>
          </w:p>
        </w:tc>
        <w:tc>
          <w:tcPr>
            <w:tcW w:w="2975" w:type="dxa"/>
          </w:tcPr>
          <w:p w14:paraId="2115129B" w14:textId="77777777" w:rsidR="00935062" w:rsidRDefault="00935062" w:rsidP="00C304B8">
            <w:pPr>
              <w:pStyle w:val="TableText"/>
              <w:keepNext w:val="0"/>
            </w:pPr>
          </w:p>
        </w:tc>
      </w:tr>
      <w:tr w:rsidR="00935062" w14:paraId="10D62CD3" w14:textId="77777777" w:rsidTr="00C44751">
        <w:trPr>
          <w:jc w:val="center"/>
        </w:trPr>
        <w:tc>
          <w:tcPr>
            <w:tcW w:w="3345" w:type="dxa"/>
          </w:tcPr>
          <w:p w14:paraId="43439FCB" w14:textId="77777777" w:rsidR="00935062" w:rsidRDefault="00935062" w:rsidP="00C304B8">
            <w:pPr>
              <w:pStyle w:val="TableText"/>
              <w:keepNext w:val="0"/>
            </w:pPr>
            <w:r>
              <w:tab/>
            </w:r>
            <w:r>
              <w:tab/>
            </w:r>
            <w:r>
              <w:tab/>
            </w:r>
            <w:r>
              <w:tab/>
              <w:t>addr</w:t>
            </w:r>
          </w:p>
        </w:tc>
        <w:tc>
          <w:tcPr>
            <w:tcW w:w="720" w:type="dxa"/>
          </w:tcPr>
          <w:p w14:paraId="14560CA2" w14:textId="2AFF0D49" w:rsidR="00935062" w:rsidRDefault="00935062" w:rsidP="00C304B8">
            <w:pPr>
              <w:pStyle w:val="TableText"/>
              <w:keepNext w:val="0"/>
            </w:pPr>
            <w:r>
              <w:t>1..</w:t>
            </w:r>
            <w:r w:rsidR="00ED776C">
              <w:t>*</w:t>
            </w:r>
          </w:p>
        </w:tc>
        <w:tc>
          <w:tcPr>
            <w:tcW w:w="1152" w:type="dxa"/>
          </w:tcPr>
          <w:p w14:paraId="442F6D2E" w14:textId="77777777" w:rsidR="00935062" w:rsidRDefault="00935062" w:rsidP="00C304B8">
            <w:pPr>
              <w:pStyle w:val="TableText"/>
              <w:keepNext w:val="0"/>
            </w:pPr>
            <w:r>
              <w:t>SHALL</w:t>
            </w:r>
          </w:p>
        </w:tc>
        <w:tc>
          <w:tcPr>
            <w:tcW w:w="864" w:type="dxa"/>
          </w:tcPr>
          <w:p w14:paraId="6A7C5EBE" w14:textId="77777777" w:rsidR="00935062" w:rsidRDefault="00935062" w:rsidP="00C304B8">
            <w:pPr>
              <w:pStyle w:val="TableText"/>
              <w:keepNext w:val="0"/>
            </w:pPr>
          </w:p>
        </w:tc>
        <w:tc>
          <w:tcPr>
            <w:tcW w:w="1104" w:type="dxa"/>
          </w:tcPr>
          <w:p w14:paraId="404B817B" w14:textId="77777777" w:rsidR="00935062" w:rsidRDefault="0085191F" w:rsidP="00C304B8">
            <w:pPr>
              <w:pStyle w:val="TableText"/>
              <w:keepNext w:val="0"/>
            </w:pPr>
            <w:hyperlink w:anchor="C_1098-7736">
              <w:r w:rsidR="00935062">
                <w:rPr>
                  <w:rStyle w:val="HyperlinkText9pt"/>
                </w:rPr>
                <w:t>1098-7736</w:t>
              </w:r>
            </w:hyperlink>
          </w:p>
        </w:tc>
        <w:tc>
          <w:tcPr>
            <w:tcW w:w="2975" w:type="dxa"/>
          </w:tcPr>
          <w:p w14:paraId="2BB31916" w14:textId="77777777" w:rsidR="00935062" w:rsidRDefault="00935062" w:rsidP="00C304B8">
            <w:pPr>
              <w:pStyle w:val="TableText"/>
              <w:keepNext w:val="0"/>
            </w:pPr>
          </w:p>
        </w:tc>
      </w:tr>
      <w:tr w:rsidR="00935062" w14:paraId="0ABA4B35" w14:textId="77777777" w:rsidTr="00C44751">
        <w:trPr>
          <w:jc w:val="center"/>
        </w:trPr>
        <w:tc>
          <w:tcPr>
            <w:tcW w:w="3345" w:type="dxa"/>
          </w:tcPr>
          <w:p w14:paraId="0382473D" w14:textId="77777777" w:rsidR="00935062" w:rsidRDefault="00935062" w:rsidP="00C304B8">
            <w:pPr>
              <w:pStyle w:val="TableText"/>
              <w:keepNext w:val="0"/>
            </w:pPr>
            <w:r>
              <w:lastRenderedPageBreak/>
              <w:tab/>
              <w:t>author</w:t>
            </w:r>
          </w:p>
        </w:tc>
        <w:tc>
          <w:tcPr>
            <w:tcW w:w="720" w:type="dxa"/>
          </w:tcPr>
          <w:p w14:paraId="37F3A58F" w14:textId="77777777" w:rsidR="00935062" w:rsidRDefault="00935062" w:rsidP="00C304B8">
            <w:pPr>
              <w:pStyle w:val="TableText"/>
              <w:keepNext w:val="0"/>
            </w:pPr>
            <w:r>
              <w:t>0..*</w:t>
            </w:r>
          </w:p>
        </w:tc>
        <w:tc>
          <w:tcPr>
            <w:tcW w:w="1152" w:type="dxa"/>
          </w:tcPr>
          <w:p w14:paraId="192333D8" w14:textId="77777777" w:rsidR="00935062" w:rsidRDefault="00935062" w:rsidP="00C304B8">
            <w:pPr>
              <w:pStyle w:val="TableText"/>
              <w:keepNext w:val="0"/>
            </w:pPr>
            <w:r>
              <w:t>SHOULD</w:t>
            </w:r>
          </w:p>
        </w:tc>
        <w:tc>
          <w:tcPr>
            <w:tcW w:w="864" w:type="dxa"/>
          </w:tcPr>
          <w:p w14:paraId="7688B796" w14:textId="77777777" w:rsidR="00935062" w:rsidRDefault="00935062" w:rsidP="00C304B8">
            <w:pPr>
              <w:pStyle w:val="TableText"/>
              <w:keepNext w:val="0"/>
            </w:pPr>
          </w:p>
        </w:tc>
        <w:tc>
          <w:tcPr>
            <w:tcW w:w="1104" w:type="dxa"/>
          </w:tcPr>
          <w:p w14:paraId="75F7F8B0" w14:textId="77777777" w:rsidR="00935062" w:rsidRDefault="0085191F" w:rsidP="00C304B8">
            <w:pPr>
              <w:pStyle w:val="TableText"/>
              <w:keepNext w:val="0"/>
            </w:pPr>
            <w:hyperlink w:anchor="C_1098-32479">
              <w:r w:rsidR="00935062">
                <w:rPr>
                  <w:rStyle w:val="HyperlinkText9pt"/>
                </w:rPr>
                <w:t>1098-32479</w:t>
              </w:r>
            </w:hyperlink>
          </w:p>
        </w:tc>
        <w:tc>
          <w:tcPr>
            <w:tcW w:w="2975" w:type="dxa"/>
          </w:tcPr>
          <w:p w14:paraId="450C7A3D" w14:textId="77777777" w:rsidR="00935062" w:rsidRDefault="0085191F" w:rsidP="00C304B8">
            <w:pPr>
              <w:pStyle w:val="TableText"/>
              <w:keepNext w:val="0"/>
            </w:pPr>
            <w:hyperlink w:anchor="U_Author_Participation">
              <w:r w:rsidR="00935062">
                <w:rPr>
                  <w:rStyle w:val="HyperlinkText9pt"/>
                </w:rPr>
                <w:t>Author Participation (identifier: urn:oid:2.16.840.1.113883.10.20.22.4.119</w:t>
              </w:r>
            </w:hyperlink>
          </w:p>
        </w:tc>
      </w:tr>
      <w:tr w:rsidR="00935062" w14:paraId="75FD8253" w14:textId="77777777" w:rsidTr="00C44751">
        <w:trPr>
          <w:jc w:val="center"/>
        </w:trPr>
        <w:tc>
          <w:tcPr>
            <w:tcW w:w="3345" w:type="dxa"/>
          </w:tcPr>
          <w:p w14:paraId="27E3E9F3" w14:textId="77777777" w:rsidR="00935062" w:rsidRDefault="00935062" w:rsidP="00C304B8">
            <w:pPr>
              <w:pStyle w:val="TableText"/>
              <w:keepNext w:val="0"/>
            </w:pPr>
            <w:r>
              <w:tab/>
              <w:t>participant</w:t>
            </w:r>
          </w:p>
        </w:tc>
        <w:tc>
          <w:tcPr>
            <w:tcW w:w="720" w:type="dxa"/>
          </w:tcPr>
          <w:p w14:paraId="6D92E3DE" w14:textId="77777777" w:rsidR="00935062" w:rsidRDefault="00935062" w:rsidP="00C304B8">
            <w:pPr>
              <w:pStyle w:val="TableText"/>
              <w:keepNext w:val="0"/>
            </w:pPr>
            <w:r>
              <w:t>0..*</w:t>
            </w:r>
          </w:p>
        </w:tc>
        <w:tc>
          <w:tcPr>
            <w:tcW w:w="1152" w:type="dxa"/>
          </w:tcPr>
          <w:p w14:paraId="373CBEA0" w14:textId="77777777" w:rsidR="00935062" w:rsidRDefault="00935062" w:rsidP="00C304B8">
            <w:pPr>
              <w:pStyle w:val="TableText"/>
              <w:keepNext w:val="0"/>
            </w:pPr>
            <w:r>
              <w:t>MAY</w:t>
            </w:r>
          </w:p>
        </w:tc>
        <w:tc>
          <w:tcPr>
            <w:tcW w:w="864" w:type="dxa"/>
          </w:tcPr>
          <w:p w14:paraId="3069C715" w14:textId="77777777" w:rsidR="00935062" w:rsidRDefault="00935062" w:rsidP="00C304B8">
            <w:pPr>
              <w:pStyle w:val="TableText"/>
              <w:keepNext w:val="0"/>
            </w:pPr>
          </w:p>
        </w:tc>
        <w:tc>
          <w:tcPr>
            <w:tcW w:w="1104" w:type="dxa"/>
          </w:tcPr>
          <w:p w14:paraId="65074AFE" w14:textId="77777777" w:rsidR="00935062" w:rsidRDefault="0085191F" w:rsidP="00C304B8">
            <w:pPr>
              <w:pStyle w:val="TableText"/>
              <w:keepNext w:val="0"/>
            </w:pPr>
            <w:hyperlink w:anchor="C_1098-7751">
              <w:r w:rsidR="00935062">
                <w:rPr>
                  <w:rStyle w:val="HyperlinkText9pt"/>
                </w:rPr>
                <w:t>1098-7751</w:t>
              </w:r>
            </w:hyperlink>
          </w:p>
        </w:tc>
        <w:tc>
          <w:tcPr>
            <w:tcW w:w="2975" w:type="dxa"/>
          </w:tcPr>
          <w:p w14:paraId="63D4CE5C" w14:textId="77777777" w:rsidR="00935062" w:rsidRDefault="00935062" w:rsidP="00C304B8">
            <w:pPr>
              <w:pStyle w:val="TableText"/>
              <w:keepNext w:val="0"/>
            </w:pPr>
          </w:p>
        </w:tc>
      </w:tr>
      <w:tr w:rsidR="00935062" w14:paraId="5F75CB81" w14:textId="77777777" w:rsidTr="00C44751">
        <w:trPr>
          <w:jc w:val="center"/>
        </w:trPr>
        <w:tc>
          <w:tcPr>
            <w:tcW w:w="3345" w:type="dxa"/>
          </w:tcPr>
          <w:p w14:paraId="197DA15E" w14:textId="77777777" w:rsidR="00935062" w:rsidRDefault="00935062" w:rsidP="00C304B8">
            <w:pPr>
              <w:pStyle w:val="TableText"/>
              <w:keepNext w:val="0"/>
            </w:pPr>
            <w:r>
              <w:tab/>
            </w:r>
            <w:r>
              <w:tab/>
              <w:t>@typeCode</w:t>
            </w:r>
          </w:p>
        </w:tc>
        <w:tc>
          <w:tcPr>
            <w:tcW w:w="720" w:type="dxa"/>
          </w:tcPr>
          <w:p w14:paraId="03A44654" w14:textId="77777777" w:rsidR="00935062" w:rsidRDefault="00935062" w:rsidP="00C304B8">
            <w:pPr>
              <w:pStyle w:val="TableText"/>
              <w:keepNext w:val="0"/>
            </w:pPr>
            <w:r>
              <w:t>1..1</w:t>
            </w:r>
          </w:p>
        </w:tc>
        <w:tc>
          <w:tcPr>
            <w:tcW w:w="1152" w:type="dxa"/>
          </w:tcPr>
          <w:p w14:paraId="502ABA50" w14:textId="77777777" w:rsidR="00935062" w:rsidRDefault="00935062" w:rsidP="00C304B8">
            <w:pPr>
              <w:pStyle w:val="TableText"/>
              <w:keepNext w:val="0"/>
            </w:pPr>
            <w:r>
              <w:t>SHALL</w:t>
            </w:r>
          </w:p>
        </w:tc>
        <w:tc>
          <w:tcPr>
            <w:tcW w:w="864" w:type="dxa"/>
          </w:tcPr>
          <w:p w14:paraId="123A78F0" w14:textId="77777777" w:rsidR="00935062" w:rsidRDefault="00935062" w:rsidP="00C304B8">
            <w:pPr>
              <w:pStyle w:val="TableText"/>
              <w:keepNext w:val="0"/>
            </w:pPr>
          </w:p>
        </w:tc>
        <w:tc>
          <w:tcPr>
            <w:tcW w:w="1104" w:type="dxa"/>
          </w:tcPr>
          <w:p w14:paraId="683E5BE9" w14:textId="77777777" w:rsidR="00935062" w:rsidRDefault="0085191F" w:rsidP="00C304B8">
            <w:pPr>
              <w:pStyle w:val="TableText"/>
              <w:keepNext w:val="0"/>
            </w:pPr>
            <w:hyperlink w:anchor="C_1098-7752">
              <w:r w:rsidR="00935062">
                <w:rPr>
                  <w:rStyle w:val="HyperlinkText9pt"/>
                </w:rPr>
                <w:t>1098-7752</w:t>
              </w:r>
            </w:hyperlink>
          </w:p>
        </w:tc>
        <w:tc>
          <w:tcPr>
            <w:tcW w:w="2975" w:type="dxa"/>
          </w:tcPr>
          <w:p w14:paraId="3B58F9D9" w14:textId="77777777" w:rsidR="00935062" w:rsidRDefault="00935062" w:rsidP="00C304B8">
            <w:pPr>
              <w:pStyle w:val="TableText"/>
              <w:keepNext w:val="0"/>
            </w:pPr>
            <w:r>
              <w:t>urn:oid:2.16.840.1.113883.5.1002 (HL7ActRelationshipType) = DEV</w:t>
            </w:r>
          </w:p>
        </w:tc>
      </w:tr>
      <w:tr w:rsidR="00935062" w14:paraId="773FFDE5" w14:textId="77777777" w:rsidTr="00C44751">
        <w:trPr>
          <w:jc w:val="center"/>
        </w:trPr>
        <w:tc>
          <w:tcPr>
            <w:tcW w:w="3345" w:type="dxa"/>
          </w:tcPr>
          <w:p w14:paraId="450CED41" w14:textId="77777777" w:rsidR="00935062" w:rsidRDefault="00935062" w:rsidP="00C304B8">
            <w:pPr>
              <w:pStyle w:val="TableText"/>
              <w:keepNext w:val="0"/>
            </w:pPr>
            <w:r>
              <w:tab/>
            </w:r>
            <w:r>
              <w:tab/>
              <w:t>participantRole</w:t>
            </w:r>
          </w:p>
        </w:tc>
        <w:tc>
          <w:tcPr>
            <w:tcW w:w="720" w:type="dxa"/>
          </w:tcPr>
          <w:p w14:paraId="1BF6A4D7" w14:textId="77777777" w:rsidR="00935062" w:rsidRDefault="00935062" w:rsidP="00C304B8">
            <w:pPr>
              <w:pStyle w:val="TableText"/>
              <w:keepNext w:val="0"/>
            </w:pPr>
            <w:r>
              <w:t>1..1</w:t>
            </w:r>
          </w:p>
        </w:tc>
        <w:tc>
          <w:tcPr>
            <w:tcW w:w="1152" w:type="dxa"/>
          </w:tcPr>
          <w:p w14:paraId="601E97DB" w14:textId="77777777" w:rsidR="00935062" w:rsidRDefault="00935062" w:rsidP="00C304B8">
            <w:pPr>
              <w:pStyle w:val="TableText"/>
              <w:keepNext w:val="0"/>
            </w:pPr>
            <w:r>
              <w:t>SHALL</w:t>
            </w:r>
          </w:p>
        </w:tc>
        <w:tc>
          <w:tcPr>
            <w:tcW w:w="864" w:type="dxa"/>
          </w:tcPr>
          <w:p w14:paraId="10B49EE7" w14:textId="77777777" w:rsidR="00935062" w:rsidRDefault="00935062" w:rsidP="00C304B8">
            <w:pPr>
              <w:pStyle w:val="TableText"/>
              <w:keepNext w:val="0"/>
            </w:pPr>
          </w:p>
        </w:tc>
        <w:tc>
          <w:tcPr>
            <w:tcW w:w="1104" w:type="dxa"/>
          </w:tcPr>
          <w:p w14:paraId="7C40BE6F" w14:textId="77777777" w:rsidR="00935062" w:rsidRDefault="0085191F" w:rsidP="00C304B8">
            <w:pPr>
              <w:pStyle w:val="TableText"/>
              <w:keepNext w:val="0"/>
            </w:pPr>
            <w:hyperlink w:anchor="C_1098-15911">
              <w:r w:rsidR="00935062">
                <w:rPr>
                  <w:rStyle w:val="HyperlinkText9pt"/>
                </w:rPr>
                <w:t>1098-15911</w:t>
              </w:r>
            </w:hyperlink>
          </w:p>
        </w:tc>
        <w:tc>
          <w:tcPr>
            <w:tcW w:w="2975" w:type="dxa"/>
          </w:tcPr>
          <w:p w14:paraId="5AD6A335" w14:textId="77777777" w:rsidR="00935062" w:rsidRDefault="0085191F" w:rsidP="00C304B8">
            <w:pPr>
              <w:pStyle w:val="TableText"/>
              <w:keepNext w:val="0"/>
            </w:pPr>
            <w:hyperlink w:anchor="E_Product_Instance">
              <w:r w:rsidR="00935062">
                <w:rPr>
                  <w:rStyle w:val="HyperlinkText9pt"/>
                </w:rPr>
                <w:t>Product Instance (identifier: urn:oid:2.16.840.1.113883.10.20.22.4.37</w:t>
              </w:r>
            </w:hyperlink>
          </w:p>
        </w:tc>
      </w:tr>
      <w:tr w:rsidR="00935062" w14:paraId="72D54ADC" w14:textId="77777777" w:rsidTr="00C44751">
        <w:trPr>
          <w:jc w:val="center"/>
        </w:trPr>
        <w:tc>
          <w:tcPr>
            <w:tcW w:w="3345" w:type="dxa"/>
          </w:tcPr>
          <w:p w14:paraId="6CFC2BA1" w14:textId="77777777" w:rsidR="00935062" w:rsidRDefault="00935062" w:rsidP="00C304B8">
            <w:pPr>
              <w:pStyle w:val="TableText"/>
              <w:keepNext w:val="0"/>
            </w:pPr>
            <w:r>
              <w:tab/>
              <w:t>participant</w:t>
            </w:r>
          </w:p>
        </w:tc>
        <w:tc>
          <w:tcPr>
            <w:tcW w:w="720" w:type="dxa"/>
          </w:tcPr>
          <w:p w14:paraId="2122BFFE" w14:textId="77777777" w:rsidR="00935062" w:rsidRDefault="00935062" w:rsidP="00C304B8">
            <w:pPr>
              <w:pStyle w:val="TableText"/>
              <w:keepNext w:val="0"/>
            </w:pPr>
            <w:r>
              <w:t>0..*</w:t>
            </w:r>
          </w:p>
        </w:tc>
        <w:tc>
          <w:tcPr>
            <w:tcW w:w="1152" w:type="dxa"/>
          </w:tcPr>
          <w:p w14:paraId="4D2C3A88" w14:textId="77777777" w:rsidR="00935062" w:rsidRDefault="00935062" w:rsidP="00C304B8">
            <w:pPr>
              <w:pStyle w:val="TableText"/>
              <w:keepNext w:val="0"/>
            </w:pPr>
            <w:r>
              <w:t>MAY</w:t>
            </w:r>
          </w:p>
        </w:tc>
        <w:tc>
          <w:tcPr>
            <w:tcW w:w="864" w:type="dxa"/>
          </w:tcPr>
          <w:p w14:paraId="34CE4348" w14:textId="77777777" w:rsidR="00935062" w:rsidRDefault="00935062" w:rsidP="00C304B8">
            <w:pPr>
              <w:pStyle w:val="TableText"/>
              <w:keepNext w:val="0"/>
            </w:pPr>
          </w:p>
        </w:tc>
        <w:tc>
          <w:tcPr>
            <w:tcW w:w="1104" w:type="dxa"/>
          </w:tcPr>
          <w:p w14:paraId="67F7ECC2" w14:textId="77777777" w:rsidR="00935062" w:rsidRDefault="0085191F" w:rsidP="00C304B8">
            <w:pPr>
              <w:pStyle w:val="TableText"/>
              <w:keepNext w:val="0"/>
            </w:pPr>
            <w:hyperlink w:anchor="C_1098-7765">
              <w:r w:rsidR="00935062">
                <w:rPr>
                  <w:rStyle w:val="HyperlinkText9pt"/>
                </w:rPr>
                <w:t>1098-7765</w:t>
              </w:r>
            </w:hyperlink>
          </w:p>
        </w:tc>
        <w:tc>
          <w:tcPr>
            <w:tcW w:w="2975" w:type="dxa"/>
          </w:tcPr>
          <w:p w14:paraId="2D42B2E2" w14:textId="77777777" w:rsidR="00935062" w:rsidRDefault="00935062" w:rsidP="00C304B8">
            <w:pPr>
              <w:pStyle w:val="TableText"/>
              <w:keepNext w:val="0"/>
            </w:pPr>
          </w:p>
        </w:tc>
      </w:tr>
      <w:tr w:rsidR="00935062" w14:paraId="78BEC5FC" w14:textId="77777777" w:rsidTr="00C44751">
        <w:trPr>
          <w:jc w:val="center"/>
        </w:trPr>
        <w:tc>
          <w:tcPr>
            <w:tcW w:w="3345" w:type="dxa"/>
          </w:tcPr>
          <w:p w14:paraId="7BA5D40D" w14:textId="77777777" w:rsidR="00935062" w:rsidRDefault="00935062" w:rsidP="00C304B8">
            <w:pPr>
              <w:pStyle w:val="TableText"/>
              <w:keepNext w:val="0"/>
            </w:pPr>
            <w:r>
              <w:tab/>
            </w:r>
            <w:r>
              <w:tab/>
              <w:t>@typeCode</w:t>
            </w:r>
          </w:p>
        </w:tc>
        <w:tc>
          <w:tcPr>
            <w:tcW w:w="720" w:type="dxa"/>
          </w:tcPr>
          <w:p w14:paraId="23C4F9ED" w14:textId="77777777" w:rsidR="00935062" w:rsidRDefault="00935062" w:rsidP="00C304B8">
            <w:pPr>
              <w:pStyle w:val="TableText"/>
              <w:keepNext w:val="0"/>
            </w:pPr>
            <w:r>
              <w:t>1..1</w:t>
            </w:r>
          </w:p>
        </w:tc>
        <w:tc>
          <w:tcPr>
            <w:tcW w:w="1152" w:type="dxa"/>
          </w:tcPr>
          <w:p w14:paraId="56B4AEAC" w14:textId="77777777" w:rsidR="00935062" w:rsidRDefault="00935062" w:rsidP="00C304B8">
            <w:pPr>
              <w:pStyle w:val="TableText"/>
              <w:keepNext w:val="0"/>
            </w:pPr>
            <w:r>
              <w:t>SHALL</w:t>
            </w:r>
          </w:p>
        </w:tc>
        <w:tc>
          <w:tcPr>
            <w:tcW w:w="864" w:type="dxa"/>
          </w:tcPr>
          <w:p w14:paraId="6C9DD173" w14:textId="77777777" w:rsidR="00935062" w:rsidRDefault="00935062" w:rsidP="00C304B8">
            <w:pPr>
              <w:pStyle w:val="TableText"/>
              <w:keepNext w:val="0"/>
            </w:pPr>
          </w:p>
        </w:tc>
        <w:tc>
          <w:tcPr>
            <w:tcW w:w="1104" w:type="dxa"/>
          </w:tcPr>
          <w:p w14:paraId="7D79283A" w14:textId="77777777" w:rsidR="00935062" w:rsidRDefault="0085191F" w:rsidP="00C304B8">
            <w:pPr>
              <w:pStyle w:val="TableText"/>
              <w:keepNext w:val="0"/>
            </w:pPr>
            <w:hyperlink w:anchor="C_1098-7766">
              <w:r w:rsidR="00935062">
                <w:rPr>
                  <w:rStyle w:val="HyperlinkText9pt"/>
                </w:rPr>
                <w:t>1098-7766</w:t>
              </w:r>
            </w:hyperlink>
          </w:p>
        </w:tc>
        <w:tc>
          <w:tcPr>
            <w:tcW w:w="2975" w:type="dxa"/>
          </w:tcPr>
          <w:p w14:paraId="2C09383A" w14:textId="77777777" w:rsidR="00935062" w:rsidRDefault="00935062" w:rsidP="00C304B8">
            <w:pPr>
              <w:pStyle w:val="TableText"/>
              <w:keepNext w:val="0"/>
            </w:pPr>
            <w:r>
              <w:t>urn:oid:2.16.840.1.113883.5.90 (HL7ParticipationType) = LOC</w:t>
            </w:r>
          </w:p>
        </w:tc>
      </w:tr>
      <w:tr w:rsidR="00935062" w14:paraId="417BF534" w14:textId="77777777" w:rsidTr="00C44751">
        <w:trPr>
          <w:jc w:val="center"/>
        </w:trPr>
        <w:tc>
          <w:tcPr>
            <w:tcW w:w="3345" w:type="dxa"/>
          </w:tcPr>
          <w:p w14:paraId="49BE483C" w14:textId="77777777" w:rsidR="00935062" w:rsidRDefault="00935062" w:rsidP="00C304B8">
            <w:pPr>
              <w:pStyle w:val="TableText"/>
              <w:keepNext w:val="0"/>
            </w:pPr>
            <w:r>
              <w:tab/>
            </w:r>
            <w:r>
              <w:tab/>
              <w:t>participantRole</w:t>
            </w:r>
          </w:p>
        </w:tc>
        <w:tc>
          <w:tcPr>
            <w:tcW w:w="720" w:type="dxa"/>
          </w:tcPr>
          <w:p w14:paraId="23E61105" w14:textId="77777777" w:rsidR="00935062" w:rsidRDefault="00935062" w:rsidP="00C304B8">
            <w:pPr>
              <w:pStyle w:val="TableText"/>
              <w:keepNext w:val="0"/>
            </w:pPr>
            <w:r>
              <w:t>1..1</w:t>
            </w:r>
          </w:p>
        </w:tc>
        <w:tc>
          <w:tcPr>
            <w:tcW w:w="1152" w:type="dxa"/>
          </w:tcPr>
          <w:p w14:paraId="4C27C3E2" w14:textId="77777777" w:rsidR="00935062" w:rsidRDefault="00935062" w:rsidP="00C304B8">
            <w:pPr>
              <w:pStyle w:val="TableText"/>
              <w:keepNext w:val="0"/>
            </w:pPr>
            <w:r>
              <w:t>SHALL</w:t>
            </w:r>
          </w:p>
        </w:tc>
        <w:tc>
          <w:tcPr>
            <w:tcW w:w="864" w:type="dxa"/>
          </w:tcPr>
          <w:p w14:paraId="2C92917D" w14:textId="77777777" w:rsidR="00935062" w:rsidRDefault="00935062" w:rsidP="00C304B8">
            <w:pPr>
              <w:pStyle w:val="TableText"/>
              <w:keepNext w:val="0"/>
            </w:pPr>
          </w:p>
        </w:tc>
        <w:tc>
          <w:tcPr>
            <w:tcW w:w="1104" w:type="dxa"/>
          </w:tcPr>
          <w:p w14:paraId="0DE440D4" w14:textId="77777777" w:rsidR="00935062" w:rsidRDefault="0085191F" w:rsidP="00C304B8">
            <w:pPr>
              <w:pStyle w:val="TableText"/>
              <w:keepNext w:val="0"/>
            </w:pPr>
            <w:hyperlink w:anchor="C_1098-15912">
              <w:r w:rsidR="00935062">
                <w:rPr>
                  <w:rStyle w:val="HyperlinkText9pt"/>
                </w:rPr>
                <w:t>1098-15912</w:t>
              </w:r>
            </w:hyperlink>
          </w:p>
        </w:tc>
        <w:tc>
          <w:tcPr>
            <w:tcW w:w="2975" w:type="dxa"/>
          </w:tcPr>
          <w:p w14:paraId="0897C562" w14:textId="77777777" w:rsidR="00935062" w:rsidRDefault="0085191F" w:rsidP="00C304B8">
            <w:pPr>
              <w:pStyle w:val="TableText"/>
              <w:keepNext w:val="0"/>
            </w:pPr>
            <w:hyperlink w:anchor="E_Service_Delivery_Location">
              <w:r w:rsidR="00935062">
                <w:rPr>
                  <w:rStyle w:val="HyperlinkText9pt"/>
                </w:rPr>
                <w:t>Service Delivery Location (identifier: urn:oid:2.16.840.1.113883.10.20.22.4.32</w:t>
              </w:r>
            </w:hyperlink>
          </w:p>
        </w:tc>
      </w:tr>
      <w:tr w:rsidR="00935062" w14:paraId="1D5880E5" w14:textId="77777777" w:rsidTr="00C44751">
        <w:trPr>
          <w:jc w:val="center"/>
        </w:trPr>
        <w:tc>
          <w:tcPr>
            <w:tcW w:w="3345" w:type="dxa"/>
          </w:tcPr>
          <w:p w14:paraId="4B7A92FF" w14:textId="77777777" w:rsidR="00935062" w:rsidRDefault="00935062" w:rsidP="00C304B8">
            <w:pPr>
              <w:pStyle w:val="TableText"/>
              <w:keepNext w:val="0"/>
            </w:pPr>
            <w:r>
              <w:tab/>
              <w:t>entryRelationship</w:t>
            </w:r>
          </w:p>
        </w:tc>
        <w:tc>
          <w:tcPr>
            <w:tcW w:w="720" w:type="dxa"/>
          </w:tcPr>
          <w:p w14:paraId="386628F0" w14:textId="77777777" w:rsidR="00935062" w:rsidRDefault="00935062" w:rsidP="00C304B8">
            <w:pPr>
              <w:pStyle w:val="TableText"/>
              <w:keepNext w:val="0"/>
            </w:pPr>
            <w:r>
              <w:t>0..*</w:t>
            </w:r>
          </w:p>
        </w:tc>
        <w:tc>
          <w:tcPr>
            <w:tcW w:w="1152" w:type="dxa"/>
          </w:tcPr>
          <w:p w14:paraId="423D5308" w14:textId="77777777" w:rsidR="00935062" w:rsidRDefault="00935062" w:rsidP="00C304B8">
            <w:pPr>
              <w:pStyle w:val="TableText"/>
              <w:keepNext w:val="0"/>
            </w:pPr>
            <w:r>
              <w:t>MAY</w:t>
            </w:r>
          </w:p>
        </w:tc>
        <w:tc>
          <w:tcPr>
            <w:tcW w:w="864" w:type="dxa"/>
          </w:tcPr>
          <w:p w14:paraId="45A73D90" w14:textId="77777777" w:rsidR="00935062" w:rsidRDefault="00935062" w:rsidP="00C304B8">
            <w:pPr>
              <w:pStyle w:val="TableText"/>
              <w:keepNext w:val="0"/>
            </w:pPr>
          </w:p>
        </w:tc>
        <w:tc>
          <w:tcPr>
            <w:tcW w:w="1104" w:type="dxa"/>
          </w:tcPr>
          <w:p w14:paraId="3BF1871E" w14:textId="77777777" w:rsidR="00935062" w:rsidRDefault="0085191F" w:rsidP="00C304B8">
            <w:pPr>
              <w:pStyle w:val="TableText"/>
              <w:keepNext w:val="0"/>
            </w:pPr>
            <w:hyperlink w:anchor="C_1098-7768">
              <w:r w:rsidR="00935062">
                <w:rPr>
                  <w:rStyle w:val="HyperlinkText9pt"/>
                </w:rPr>
                <w:t>1098-7768</w:t>
              </w:r>
            </w:hyperlink>
          </w:p>
        </w:tc>
        <w:tc>
          <w:tcPr>
            <w:tcW w:w="2975" w:type="dxa"/>
          </w:tcPr>
          <w:p w14:paraId="3BD96084" w14:textId="77777777" w:rsidR="00935062" w:rsidRDefault="00935062" w:rsidP="00C304B8">
            <w:pPr>
              <w:pStyle w:val="TableText"/>
              <w:keepNext w:val="0"/>
            </w:pPr>
          </w:p>
        </w:tc>
      </w:tr>
      <w:tr w:rsidR="00935062" w14:paraId="76045CFA" w14:textId="77777777" w:rsidTr="00C44751">
        <w:trPr>
          <w:jc w:val="center"/>
        </w:trPr>
        <w:tc>
          <w:tcPr>
            <w:tcW w:w="3345" w:type="dxa"/>
          </w:tcPr>
          <w:p w14:paraId="67559BF8" w14:textId="77777777" w:rsidR="00935062" w:rsidRDefault="00935062" w:rsidP="00C304B8">
            <w:pPr>
              <w:pStyle w:val="TableText"/>
              <w:keepNext w:val="0"/>
            </w:pPr>
            <w:r>
              <w:tab/>
            </w:r>
            <w:r>
              <w:tab/>
              <w:t>@typeCode</w:t>
            </w:r>
          </w:p>
        </w:tc>
        <w:tc>
          <w:tcPr>
            <w:tcW w:w="720" w:type="dxa"/>
          </w:tcPr>
          <w:p w14:paraId="5A4D5D92" w14:textId="77777777" w:rsidR="00935062" w:rsidRDefault="00935062" w:rsidP="00C304B8">
            <w:pPr>
              <w:pStyle w:val="TableText"/>
              <w:keepNext w:val="0"/>
            </w:pPr>
            <w:r>
              <w:t>1..1</w:t>
            </w:r>
          </w:p>
        </w:tc>
        <w:tc>
          <w:tcPr>
            <w:tcW w:w="1152" w:type="dxa"/>
          </w:tcPr>
          <w:p w14:paraId="650B9A21" w14:textId="77777777" w:rsidR="00935062" w:rsidRDefault="00935062" w:rsidP="00C304B8">
            <w:pPr>
              <w:pStyle w:val="TableText"/>
              <w:keepNext w:val="0"/>
            </w:pPr>
            <w:r>
              <w:t>SHALL</w:t>
            </w:r>
          </w:p>
        </w:tc>
        <w:tc>
          <w:tcPr>
            <w:tcW w:w="864" w:type="dxa"/>
          </w:tcPr>
          <w:p w14:paraId="0924DA01" w14:textId="77777777" w:rsidR="00935062" w:rsidRDefault="00935062" w:rsidP="00C304B8">
            <w:pPr>
              <w:pStyle w:val="TableText"/>
              <w:keepNext w:val="0"/>
            </w:pPr>
          </w:p>
        </w:tc>
        <w:tc>
          <w:tcPr>
            <w:tcW w:w="1104" w:type="dxa"/>
          </w:tcPr>
          <w:p w14:paraId="65CC0F0F" w14:textId="77777777" w:rsidR="00935062" w:rsidRDefault="0085191F" w:rsidP="00C304B8">
            <w:pPr>
              <w:pStyle w:val="TableText"/>
              <w:keepNext w:val="0"/>
            </w:pPr>
            <w:hyperlink w:anchor="C_1098-7769">
              <w:r w:rsidR="00935062">
                <w:rPr>
                  <w:rStyle w:val="HyperlinkText9pt"/>
                </w:rPr>
                <w:t>1098-7769</w:t>
              </w:r>
            </w:hyperlink>
          </w:p>
        </w:tc>
        <w:tc>
          <w:tcPr>
            <w:tcW w:w="2975" w:type="dxa"/>
          </w:tcPr>
          <w:p w14:paraId="606AA337" w14:textId="77777777" w:rsidR="00935062" w:rsidRDefault="00935062" w:rsidP="00C304B8">
            <w:pPr>
              <w:pStyle w:val="TableText"/>
              <w:keepNext w:val="0"/>
            </w:pPr>
            <w:r>
              <w:t>urn:oid:2.16.840.1.113883.5.1002 (HL7ActRelationshipType) = COMP</w:t>
            </w:r>
          </w:p>
        </w:tc>
      </w:tr>
      <w:tr w:rsidR="00935062" w14:paraId="00AB67DA" w14:textId="77777777" w:rsidTr="00C44751">
        <w:trPr>
          <w:jc w:val="center"/>
        </w:trPr>
        <w:tc>
          <w:tcPr>
            <w:tcW w:w="3345" w:type="dxa"/>
          </w:tcPr>
          <w:p w14:paraId="206FE785" w14:textId="77777777" w:rsidR="00935062" w:rsidRDefault="00935062" w:rsidP="00C304B8">
            <w:pPr>
              <w:pStyle w:val="TableText"/>
              <w:keepNext w:val="0"/>
            </w:pPr>
            <w:r>
              <w:tab/>
            </w:r>
            <w:r>
              <w:tab/>
              <w:t>@inversionInd</w:t>
            </w:r>
          </w:p>
        </w:tc>
        <w:tc>
          <w:tcPr>
            <w:tcW w:w="720" w:type="dxa"/>
          </w:tcPr>
          <w:p w14:paraId="0011A72C" w14:textId="77777777" w:rsidR="00935062" w:rsidRDefault="00935062" w:rsidP="00C304B8">
            <w:pPr>
              <w:pStyle w:val="TableText"/>
              <w:keepNext w:val="0"/>
            </w:pPr>
            <w:r>
              <w:t>1..1</w:t>
            </w:r>
          </w:p>
        </w:tc>
        <w:tc>
          <w:tcPr>
            <w:tcW w:w="1152" w:type="dxa"/>
          </w:tcPr>
          <w:p w14:paraId="4046EBE5" w14:textId="77777777" w:rsidR="00935062" w:rsidRDefault="00935062" w:rsidP="00C304B8">
            <w:pPr>
              <w:pStyle w:val="TableText"/>
              <w:keepNext w:val="0"/>
            </w:pPr>
            <w:r>
              <w:t>SHALL</w:t>
            </w:r>
          </w:p>
        </w:tc>
        <w:tc>
          <w:tcPr>
            <w:tcW w:w="864" w:type="dxa"/>
          </w:tcPr>
          <w:p w14:paraId="7BD490C6" w14:textId="77777777" w:rsidR="00935062" w:rsidRDefault="00935062" w:rsidP="00C304B8">
            <w:pPr>
              <w:pStyle w:val="TableText"/>
              <w:keepNext w:val="0"/>
            </w:pPr>
          </w:p>
        </w:tc>
        <w:tc>
          <w:tcPr>
            <w:tcW w:w="1104" w:type="dxa"/>
          </w:tcPr>
          <w:p w14:paraId="24C2E894" w14:textId="77777777" w:rsidR="00935062" w:rsidRDefault="0085191F" w:rsidP="00C304B8">
            <w:pPr>
              <w:pStyle w:val="TableText"/>
              <w:keepNext w:val="0"/>
            </w:pPr>
            <w:hyperlink w:anchor="C_1098-8009">
              <w:r w:rsidR="00935062">
                <w:rPr>
                  <w:rStyle w:val="HyperlinkText9pt"/>
                </w:rPr>
                <w:t>1098-8009</w:t>
              </w:r>
            </w:hyperlink>
          </w:p>
        </w:tc>
        <w:tc>
          <w:tcPr>
            <w:tcW w:w="2975" w:type="dxa"/>
          </w:tcPr>
          <w:p w14:paraId="646137ED" w14:textId="77777777" w:rsidR="00935062" w:rsidRDefault="00935062" w:rsidP="00C304B8">
            <w:pPr>
              <w:pStyle w:val="TableText"/>
              <w:keepNext w:val="0"/>
            </w:pPr>
            <w:r>
              <w:t>true</w:t>
            </w:r>
          </w:p>
        </w:tc>
      </w:tr>
      <w:tr w:rsidR="00935062" w14:paraId="7FC0AC3E" w14:textId="77777777" w:rsidTr="00C44751">
        <w:trPr>
          <w:jc w:val="center"/>
        </w:trPr>
        <w:tc>
          <w:tcPr>
            <w:tcW w:w="3345" w:type="dxa"/>
          </w:tcPr>
          <w:p w14:paraId="4ABBC720" w14:textId="77777777" w:rsidR="00935062" w:rsidRDefault="00935062" w:rsidP="00C304B8">
            <w:pPr>
              <w:pStyle w:val="TableText"/>
              <w:keepNext w:val="0"/>
            </w:pPr>
            <w:r>
              <w:tab/>
            </w:r>
            <w:r>
              <w:tab/>
              <w:t>encounter</w:t>
            </w:r>
          </w:p>
        </w:tc>
        <w:tc>
          <w:tcPr>
            <w:tcW w:w="720" w:type="dxa"/>
          </w:tcPr>
          <w:p w14:paraId="20D2E18F" w14:textId="77777777" w:rsidR="00935062" w:rsidRDefault="00935062" w:rsidP="00C304B8">
            <w:pPr>
              <w:pStyle w:val="TableText"/>
              <w:keepNext w:val="0"/>
            </w:pPr>
            <w:r>
              <w:t>1..1</w:t>
            </w:r>
          </w:p>
        </w:tc>
        <w:tc>
          <w:tcPr>
            <w:tcW w:w="1152" w:type="dxa"/>
          </w:tcPr>
          <w:p w14:paraId="5523DC1A" w14:textId="77777777" w:rsidR="00935062" w:rsidRDefault="00935062" w:rsidP="00C304B8">
            <w:pPr>
              <w:pStyle w:val="TableText"/>
              <w:keepNext w:val="0"/>
            </w:pPr>
            <w:r>
              <w:t>SHALL</w:t>
            </w:r>
          </w:p>
        </w:tc>
        <w:tc>
          <w:tcPr>
            <w:tcW w:w="864" w:type="dxa"/>
          </w:tcPr>
          <w:p w14:paraId="5BBFB147" w14:textId="77777777" w:rsidR="00935062" w:rsidRDefault="00935062" w:rsidP="00C304B8">
            <w:pPr>
              <w:pStyle w:val="TableText"/>
              <w:keepNext w:val="0"/>
            </w:pPr>
          </w:p>
        </w:tc>
        <w:tc>
          <w:tcPr>
            <w:tcW w:w="1104" w:type="dxa"/>
          </w:tcPr>
          <w:p w14:paraId="6400D6D8" w14:textId="77777777" w:rsidR="00935062" w:rsidRDefault="0085191F" w:rsidP="00C304B8">
            <w:pPr>
              <w:pStyle w:val="TableText"/>
              <w:keepNext w:val="0"/>
            </w:pPr>
            <w:hyperlink w:anchor="C_1098-7770">
              <w:r w:rsidR="00935062">
                <w:rPr>
                  <w:rStyle w:val="HyperlinkText9pt"/>
                </w:rPr>
                <w:t>1098-7770</w:t>
              </w:r>
            </w:hyperlink>
          </w:p>
        </w:tc>
        <w:tc>
          <w:tcPr>
            <w:tcW w:w="2975" w:type="dxa"/>
          </w:tcPr>
          <w:p w14:paraId="0F3F0572" w14:textId="77777777" w:rsidR="00935062" w:rsidRDefault="00935062" w:rsidP="00C304B8">
            <w:pPr>
              <w:pStyle w:val="TableText"/>
              <w:keepNext w:val="0"/>
            </w:pPr>
          </w:p>
        </w:tc>
      </w:tr>
      <w:tr w:rsidR="00935062" w14:paraId="46E75411" w14:textId="77777777" w:rsidTr="00C44751">
        <w:trPr>
          <w:jc w:val="center"/>
        </w:trPr>
        <w:tc>
          <w:tcPr>
            <w:tcW w:w="3345" w:type="dxa"/>
          </w:tcPr>
          <w:p w14:paraId="1D9CD1D1" w14:textId="77777777" w:rsidR="00935062" w:rsidRDefault="00935062" w:rsidP="00C304B8">
            <w:pPr>
              <w:pStyle w:val="TableText"/>
              <w:keepNext w:val="0"/>
            </w:pPr>
            <w:r>
              <w:tab/>
            </w:r>
            <w:r>
              <w:tab/>
            </w:r>
            <w:r>
              <w:tab/>
              <w:t>@classCode</w:t>
            </w:r>
          </w:p>
        </w:tc>
        <w:tc>
          <w:tcPr>
            <w:tcW w:w="720" w:type="dxa"/>
          </w:tcPr>
          <w:p w14:paraId="242A0C2E" w14:textId="77777777" w:rsidR="00935062" w:rsidRDefault="00935062" w:rsidP="00C304B8">
            <w:pPr>
              <w:pStyle w:val="TableText"/>
              <w:keepNext w:val="0"/>
            </w:pPr>
            <w:r>
              <w:t>1..1</w:t>
            </w:r>
          </w:p>
        </w:tc>
        <w:tc>
          <w:tcPr>
            <w:tcW w:w="1152" w:type="dxa"/>
          </w:tcPr>
          <w:p w14:paraId="7C21FE99" w14:textId="77777777" w:rsidR="00935062" w:rsidRDefault="00935062" w:rsidP="00C304B8">
            <w:pPr>
              <w:pStyle w:val="TableText"/>
              <w:keepNext w:val="0"/>
            </w:pPr>
            <w:r>
              <w:t>SHALL</w:t>
            </w:r>
          </w:p>
        </w:tc>
        <w:tc>
          <w:tcPr>
            <w:tcW w:w="864" w:type="dxa"/>
          </w:tcPr>
          <w:p w14:paraId="3F313522" w14:textId="77777777" w:rsidR="00935062" w:rsidRDefault="00935062" w:rsidP="00C304B8">
            <w:pPr>
              <w:pStyle w:val="TableText"/>
              <w:keepNext w:val="0"/>
            </w:pPr>
          </w:p>
        </w:tc>
        <w:tc>
          <w:tcPr>
            <w:tcW w:w="1104" w:type="dxa"/>
          </w:tcPr>
          <w:p w14:paraId="5DD03570" w14:textId="77777777" w:rsidR="00935062" w:rsidRDefault="0085191F" w:rsidP="00C304B8">
            <w:pPr>
              <w:pStyle w:val="TableText"/>
              <w:keepNext w:val="0"/>
            </w:pPr>
            <w:hyperlink w:anchor="C_1098-7771">
              <w:r w:rsidR="00935062">
                <w:rPr>
                  <w:rStyle w:val="HyperlinkText9pt"/>
                </w:rPr>
                <w:t>1098-7771</w:t>
              </w:r>
            </w:hyperlink>
          </w:p>
        </w:tc>
        <w:tc>
          <w:tcPr>
            <w:tcW w:w="2975" w:type="dxa"/>
          </w:tcPr>
          <w:p w14:paraId="179EEC98" w14:textId="77777777" w:rsidR="00935062" w:rsidRDefault="00935062" w:rsidP="00C304B8">
            <w:pPr>
              <w:pStyle w:val="TableText"/>
              <w:keepNext w:val="0"/>
            </w:pPr>
            <w:r>
              <w:t>urn:oid:2.16.840.1.113883.5.6 (HL7ActClass) = ENC</w:t>
            </w:r>
          </w:p>
        </w:tc>
      </w:tr>
      <w:tr w:rsidR="00935062" w14:paraId="4FC961DD" w14:textId="77777777" w:rsidTr="00C44751">
        <w:trPr>
          <w:jc w:val="center"/>
        </w:trPr>
        <w:tc>
          <w:tcPr>
            <w:tcW w:w="3345" w:type="dxa"/>
          </w:tcPr>
          <w:p w14:paraId="3390E9A4" w14:textId="77777777" w:rsidR="00935062" w:rsidRDefault="00935062" w:rsidP="00C304B8">
            <w:pPr>
              <w:pStyle w:val="TableText"/>
              <w:keepNext w:val="0"/>
            </w:pPr>
            <w:r>
              <w:tab/>
            </w:r>
            <w:r>
              <w:tab/>
            </w:r>
            <w:r>
              <w:tab/>
              <w:t>@moodCode</w:t>
            </w:r>
          </w:p>
        </w:tc>
        <w:tc>
          <w:tcPr>
            <w:tcW w:w="720" w:type="dxa"/>
          </w:tcPr>
          <w:p w14:paraId="59600DC5" w14:textId="77777777" w:rsidR="00935062" w:rsidRDefault="00935062" w:rsidP="00C304B8">
            <w:pPr>
              <w:pStyle w:val="TableText"/>
              <w:keepNext w:val="0"/>
            </w:pPr>
            <w:r>
              <w:t>1..1</w:t>
            </w:r>
          </w:p>
        </w:tc>
        <w:tc>
          <w:tcPr>
            <w:tcW w:w="1152" w:type="dxa"/>
          </w:tcPr>
          <w:p w14:paraId="54FD2C8F" w14:textId="77777777" w:rsidR="00935062" w:rsidRDefault="00935062" w:rsidP="00C304B8">
            <w:pPr>
              <w:pStyle w:val="TableText"/>
              <w:keepNext w:val="0"/>
            </w:pPr>
            <w:r>
              <w:t>SHALL</w:t>
            </w:r>
          </w:p>
        </w:tc>
        <w:tc>
          <w:tcPr>
            <w:tcW w:w="864" w:type="dxa"/>
          </w:tcPr>
          <w:p w14:paraId="0FA35CAB" w14:textId="77777777" w:rsidR="00935062" w:rsidRDefault="00935062" w:rsidP="00C304B8">
            <w:pPr>
              <w:pStyle w:val="TableText"/>
              <w:keepNext w:val="0"/>
            </w:pPr>
          </w:p>
        </w:tc>
        <w:tc>
          <w:tcPr>
            <w:tcW w:w="1104" w:type="dxa"/>
          </w:tcPr>
          <w:p w14:paraId="0926C31F" w14:textId="77777777" w:rsidR="00935062" w:rsidRDefault="0085191F" w:rsidP="00C304B8">
            <w:pPr>
              <w:pStyle w:val="TableText"/>
              <w:keepNext w:val="0"/>
            </w:pPr>
            <w:hyperlink w:anchor="C_1098-7772">
              <w:r w:rsidR="00935062">
                <w:rPr>
                  <w:rStyle w:val="HyperlinkText9pt"/>
                </w:rPr>
                <w:t>1098-7772</w:t>
              </w:r>
            </w:hyperlink>
          </w:p>
        </w:tc>
        <w:tc>
          <w:tcPr>
            <w:tcW w:w="2975" w:type="dxa"/>
          </w:tcPr>
          <w:p w14:paraId="2F183C2D" w14:textId="77777777" w:rsidR="00935062" w:rsidRDefault="00935062" w:rsidP="00C304B8">
            <w:pPr>
              <w:pStyle w:val="TableText"/>
              <w:keepNext w:val="0"/>
            </w:pPr>
            <w:r>
              <w:t>urn:oid:2.16.840.1.113883.5.1001 (HL7ActMood) = EVN</w:t>
            </w:r>
          </w:p>
        </w:tc>
      </w:tr>
      <w:tr w:rsidR="00935062" w14:paraId="4D0843AB" w14:textId="77777777" w:rsidTr="00C44751">
        <w:trPr>
          <w:jc w:val="center"/>
        </w:trPr>
        <w:tc>
          <w:tcPr>
            <w:tcW w:w="3345" w:type="dxa"/>
          </w:tcPr>
          <w:p w14:paraId="7BBC3B1D" w14:textId="77777777" w:rsidR="00935062" w:rsidRDefault="00935062" w:rsidP="00C304B8">
            <w:pPr>
              <w:pStyle w:val="TableText"/>
              <w:keepNext w:val="0"/>
            </w:pPr>
            <w:r>
              <w:tab/>
            </w:r>
            <w:r>
              <w:tab/>
            </w:r>
            <w:r>
              <w:tab/>
              <w:t>id</w:t>
            </w:r>
          </w:p>
        </w:tc>
        <w:tc>
          <w:tcPr>
            <w:tcW w:w="720" w:type="dxa"/>
          </w:tcPr>
          <w:p w14:paraId="7F34D3F2" w14:textId="77777777" w:rsidR="00935062" w:rsidRDefault="00935062" w:rsidP="00C304B8">
            <w:pPr>
              <w:pStyle w:val="TableText"/>
              <w:keepNext w:val="0"/>
            </w:pPr>
            <w:r>
              <w:t>1..1</w:t>
            </w:r>
          </w:p>
        </w:tc>
        <w:tc>
          <w:tcPr>
            <w:tcW w:w="1152" w:type="dxa"/>
          </w:tcPr>
          <w:p w14:paraId="28B3FA67" w14:textId="77777777" w:rsidR="00935062" w:rsidRDefault="00935062" w:rsidP="00C304B8">
            <w:pPr>
              <w:pStyle w:val="TableText"/>
              <w:keepNext w:val="0"/>
            </w:pPr>
            <w:r>
              <w:t>SHALL</w:t>
            </w:r>
          </w:p>
        </w:tc>
        <w:tc>
          <w:tcPr>
            <w:tcW w:w="864" w:type="dxa"/>
          </w:tcPr>
          <w:p w14:paraId="1B9A1544" w14:textId="77777777" w:rsidR="00935062" w:rsidRDefault="00935062" w:rsidP="00C304B8">
            <w:pPr>
              <w:pStyle w:val="TableText"/>
              <w:keepNext w:val="0"/>
            </w:pPr>
          </w:p>
        </w:tc>
        <w:tc>
          <w:tcPr>
            <w:tcW w:w="1104" w:type="dxa"/>
          </w:tcPr>
          <w:p w14:paraId="012E8F00" w14:textId="77777777" w:rsidR="00935062" w:rsidRDefault="0085191F" w:rsidP="00C304B8">
            <w:pPr>
              <w:pStyle w:val="TableText"/>
              <w:keepNext w:val="0"/>
            </w:pPr>
            <w:hyperlink w:anchor="C_1098-7773">
              <w:r w:rsidR="00935062">
                <w:rPr>
                  <w:rStyle w:val="HyperlinkText9pt"/>
                </w:rPr>
                <w:t>1098-7773</w:t>
              </w:r>
            </w:hyperlink>
          </w:p>
        </w:tc>
        <w:tc>
          <w:tcPr>
            <w:tcW w:w="2975" w:type="dxa"/>
          </w:tcPr>
          <w:p w14:paraId="72309670" w14:textId="77777777" w:rsidR="00935062" w:rsidRDefault="00935062" w:rsidP="00C304B8">
            <w:pPr>
              <w:pStyle w:val="TableText"/>
              <w:keepNext w:val="0"/>
            </w:pPr>
          </w:p>
        </w:tc>
      </w:tr>
      <w:tr w:rsidR="00935062" w14:paraId="1E57E634" w14:textId="77777777" w:rsidTr="00C44751">
        <w:trPr>
          <w:jc w:val="center"/>
        </w:trPr>
        <w:tc>
          <w:tcPr>
            <w:tcW w:w="3345" w:type="dxa"/>
          </w:tcPr>
          <w:p w14:paraId="5118DB99" w14:textId="77777777" w:rsidR="00935062" w:rsidRDefault="00935062" w:rsidP="00C304B8">
            <w:pPr>
              <w:pStyle w:val="TableText"/>
              <w:keepNext w:val="0"/>
            </w:pPr>
            <w:r>
              <w:tab/>
              <w:t>entryRelationship</w:t>
            </w:r>
          </w:p>
        </w:tc>
        <w:tc>
          <w:tcPr>
            <w:tcW w:w="720" w:type="dxa"/>
          </w:tcPr>
          <w:p w14:paraId="41AD6CAD" w14:textId="77777777" w:rsidR="00935062" w:rsidRDefault="00935062" w:rsidP="00C304B8">
            <w:pPr>
              <w:pStyle w:val="TableText"/>
              <w:keepNext w:val="0"/>
            </w:pPr>
            <w:r>
              <w:t>0..1</w:t>
            </w:r>
          </w:p>
        </w:tc>
        <w:tc>
          <w:tcPr>
            <w:tcW w:w="1152" w:type="dxa"/>
          </w:tcPr>
          <w:p w14:paraId="352EF87F" w14:textId="77777777" w:rsidR="00935062" w:rsidRDefault="00935062" w:rsidP="00C304B8">
            <w:pPr>
              <w:pStyle w:val="TableText"/>
              <w:keepNext w:val="0"/>
            </w:pPr>
            <w:r>
              <w:t>MAY</w:t>
            </w:r>
          </w:p>
        </w:tc>
        <w:tc>
          <w:tcPr>
            <w:tcW w:w="864" w:type="dxa"/>
          </w:tcPr>
          <w:p w14:paraId="65FFFD32" w14:textId="77777777" w:rsidR="00935062" w:rsidRDefault="00935062" w:rsidP="00C304B8">
            <w:pPr>
              <w:pStyle w:val="TableText"/>
              <w:keepNext w:val="0"/>
            </w:pPr>
          </w:p>
        </w:tc>
        <w:tc>
          <w:tcPr>
            <w:tcW w:w="1104" w:type="dxa"/>
          </w:tcPr>
          <w:p w14:paraId="28A157EF" w14:textId="77777777" w:rsidR="00935062" w:rsidRDefault="0085191F" w:rsidP="00C304B8">
            <w:pPr>
              <w:pStyle w:val="TableText"/>
              <w:keepNext w:val="0"/>
            </w:pPr>
            <w:hyperlink w:anchor="C_1098-7775">
              <w:r w:rsidR="00935062">
                <w:rPr>
                  <w:rStyle w:val="HyperlinkText9pt"/>
                </w:rPr>
                <w:t>1098-7775</w:t>
              </w:r>
            </w:hyperlink>
          </w:p>
        </w:tc>
        <w:tc>
          <w:tcPr>
            <w:tcW w:w="2975" w:type="dxa"/>
          </w:tcPr>
          <w:p w14:paraId="50B72D76" w14:textId="77777777" w:rsidR="00935062" w:rsidRDefault="00935062" w:rsidP="00C304B8">
            <w:pPr>
              <w:pStyle w:val="TableText"/>
              <w:keepNext w:val="0"/>
            </w:pPr>
          </w:p>
        </w:tc>
      </w:tr>
      <w:tr w:rsidR="00935062" w14:paraId="64F913A3" w14:textId="77777777" w:rsidTr="00C44751">
        <w:trPr>
          <w:jc w:val="center"/>
        </w:trPr>
        <w:tc>
          <w:tcPr>
            <w:tcW w:w="3345" w:type="dxa"/>
          </w:tcPr>
          <w:p w14:paraId="2D2726AB" w14:textId="77777777" w:rsidR="00935062" w:rsidRDefault="00935062" w:rsidP="00C304B8">
            <w:pPr>
              <w:pStyle w:val="TableText"/>
              <w:keepNext w:val="0"/>
            </w:pPr>
            <w:r>
              <w:tab/>
            </w:r>
            <w:r>
              <w:tab/>
              <w:t>@typeCode</w:t>
            </w:r>
          </w:p>
        </w:tc>
        <w:tc>
          <w:tcPr>
            <w:tcW w:w="720" w:type="dxa"/>
          </w:tcPr>
          <w:p w14:paraId="5203366D" w14:textId="77777777" w:rsidR="00935062" w:rsidRDefault="00935062" w:rsidP="00C304B8">
            <w:pPr>
              <w:pStyle w:val="TableText"/>
              <w:keepNext w:val="0"/>
            </w:pPr>
            <w:r>
              <w:t>1..1</w:t>
            </w:r>
          </w:p>
        </w:tc>
        <w:tc>
          <w:tcPr>
            <w:tcW w:w="1152" w:type="dxa"/>
          </w:tcPr>
          <w:p w14:paraId="604BD84D" w14:textId="77777777" w:rsidR="00935062" w:rsidRDefault="00935062" w:rsidP="00C304B8">
            <w:pPr>
              <w:pStyle w:val="TableText"/>
              <w:keepNext w:val="0"/>
            </w:pPr>
            <w:r>
              <w:t>SHALL</w:t>
            </w:r>
          </w:p>
        </w:tc>
        <w:tc>
          <w:tcPr>
            <w:tcW w:w="864" w:type="dxa"/>
          </w:tcPr>
          <w:p w14:paraId="58B5E09B" w14:textId="77777777" w:rsidR="00935062" w:rsidRDefault="00935062" w:rsidP="00C304B8">
            <w:pPr>
              <w:pStyle w:val="TableText"/>
              <w:keepNext w:val="0"/>
            </w:pPr>
          </w:p>
        </w:tc>
        <w:tc>
          <w:tcPr>
            <w:tcW w:w="1104" w:type="dxa"/>
          </w:tcPr>
          <w:p w14:paraId="547683F5" w14:textId="77777777" w:rsidR="00935062" w:rsidRDefault="0085191F" w:rsidP="00C304B8">
            <w:pPr>
              <w:pStyle w:val="TableText"/>
              <w:keepNext w:val="0"/>
            </w:pPr>
            <w:hyperlink w:anchor="C_1098-7776">
              <w:r w:rsidR="00935062">
                <w:rPr>
                  <w:rStyle w:val="HyperlinkText9pt"/>
                </w:rPr>
                <w:t>1098-7776</w:t>
              </w:r>
            </w:hyperlink>
          </w:p>
        </w:tc>
        <w:tc>
          <w:tcPr>
            <w:tcW w:w="2975" w:type="dxa"/>
          </w:tcPr>
          <w:p w14:paraId="61B12C30" w14:textId="77777777" w:rsidR="00935062" w:rsidRDefault="00935062" w:rsidP="00C304B8">
            <w:pPr>
              <w:pStyle w:val="TableText"/>
              <w:keepNext w:val="0"/>
            </w:pPr>
            <w:r>
              <w:t>urn:oid:2.16.840.1.113883.5.1002 (HL7ActRelationshipType) = SUBJ</w:t>
            </w:r>
          </w:p>
        </w:tc>
      </w:tr>
      <w:tr w:rsidR="00935062" w14:paraId="5F37238A" w14:textId="77777777" w:rsidTr="00C44751">
        <w:trPr>
          <w:jc w:val="center"/>
        </w:trPr>
        <w:tc>
          <w:tcPr>
            <w:tcW w:w="3345" w:type="dxa"/>
          </w:tcPr>
          <w:p w14:paraId="42734B20" w14:textId="77777777" w:rsidR="00935062" w:rsidRDefault="00935062" w:rsidP="00C304B8">
            <w:pPr>
              <w:pStyle w:val="TableText"/>
              <w:keepNext w:val="0"/>
            </w:pPr>
            <w:r>
              <w:tab/>
            </w:r>
            <w:r>
              <w:tab/>
              <w:t>@inversionInd</w:t>
            </w:r>
          </w:p>
        </w:tc>
        <w:tc>
          <w:tcPr>
            <w:tcW w:w="720" w:type="dxa"/>
          </w:tcPr>
          <w:p w14:paraId="5C15EE94" w14:textId="77777777" w:rsidR="00935062" w:rsidRDefault="00935062" w:rsidP="00C304B8">
            <w:pPr>
              <w:pStyle w:val="TableText"/>
              <w:keepNext w:val="0"/>
            </w:pPr>
            <w:r>
              <w:t>1..1</w:t>
            </w:r>
          </w:p>
        </w:tc>
        <w:tc>
          <w:tcPr>
            <w:tcW w:w="1152" w:type="dxa"/>
          </w:tcPr>
          <w:p w14:paraId="506E8971" w14:textId="77777777" w:rsidR="00935062" w:rsidRDefault="00935062" w:rsidP="00C304B8">
            <w:pPr>
              <w:pStyle w:val="TableText"/>
              <w:keepNext w:val="0"/>
            </w:pPr>
            <w:r>
              <w:t>SHALL</w:t>
            </w:r>
          </w:p>
        </w:tc>
        <w:tc>
          <w:tcPr>
            <w:tcW w:w="864" w:type="dxa"/>
          </w:tcPr>
          <w:p w14:paraId="3B9BA08C" w14:textId="77777777" w:rsidR="00935062" w:rsidRDefault="00935062" w:rsidP="00C304B8">
            <w:pPr>
              <w:pStyle w:val="TableText"/>
              <w:keepNext w:val="0"/>
            </w:pPr>
          </w:p>
        </w:tc>
        <w:tc>
          <w:tcPr>
            <w:tcW w:w="1104" w:type="dxa"/>
          </w:tcPr>
          <w:p w14:paraId="5C6AF54C" w14:textId="77777777" w:rsidR="00935062" w:rsidRDefault="0085191F" w:rsidP="00C304B8">
            <w:pPr>
              <w:pStyle w:val="TableText"/>
              <w:keepNext w:val="0"/>
            </w:pPr>
            <w:hyperlink w:anchor="C_1098-7777">
              <w:r w:rsidR="00935062">
                <w:rPr>
                  <w:rStyle w:val="HyperlinkText9pt"/>
                </w:rPr>
                <w:t>1098-7777</w:t>
              </w:r>
            </w:hyperlink>
          </w:p>
        </w:tc>
        <w:tc>
          <w:tcPr>
            <w:tcW w:w="2975" w:type="dxa"/>
          </w:tcPr>
          <w:p w14:paraId="0E5147AB" w14:textId="77777777" w:rsidR="00935062" w:rsidRDefault="00935062" w:rsidP="00C304B8">
            <w:pPr>
              <w:pStyle w:val="TableText"/>
              <w:keepNext w:val="0"/>
            </w:pPr>
            <w:r>
              <w:t>true</w:t>
            </w:r>
          </w:p>
        </w:tc>
      </w:tr>
      <w:tr w:rsidR="00935062" w14:paraId="41B7E5C6" w14:textId="77777777" w:rsidTr="00C44751">
        <w:trPr>
          <w:jc w:val="center"/>
        </w:trPr>
        <w:tc>
          <w:tcPr>
            <w:tcW w:w="3345" w:type="dxa"/>
          </w:tcPr>
          <w:p w14:paraId="615B5CB7" w14:textId="77777777" w:rsidR="00935062" w:rsidRDefault="00935062" w:rsidP="00C304B8">
            <w:pPr>
              <w:pStyle w:val="TableText"/>
              <w:keepNext w:val="0"/>
            </w:pPr>
            <w:r>
              <w:tab/>
            </w:r>
            <w:r>
              <w:tab/>
              <w:t>act</w:t>
            </w:r>
          </w:p>
        </w:tc>
        <w:tc>
          <w:tcPr>
            <w:tcW w:w="720" w:type="dxa"/>
          </w:tcPr>
          <w:p w14:paraId="0900D4CA" w14:textId="77777777" w:rsidR="00935062" w:rsidRDefault="00935062" w:rsidP="00C304B8">
            <w:pPr>
              <w:pStyle w:val="TableText"/>
              <w:keepNext w:val="0"/>
            </w:pPr>
            <w:r>
              <w:t>1..1</w:t>
            </w:r>
          </w:p>
        </w:tc>
        <w:tc>
          <w:tcPr>
            <w:tcW w:w="1152" w:type="dxa"/>
          </w:tcPr>
          <w:p w14:paraId="7FF009F8" w14:textId="77777777" w:rsidR="00935062" w:rsidRDefault="00935062" w:rsidP="00C304B8">
            <w:pPr>
              <w:pStyle w:val="TableText"/>
              <w:keepNext w:val="0"/>
            </w:pPr>
            <w:r>
              <w:t>SHALL</w:t>
            </w:r>
          </w:p>
        </w:tc>
        <w:tc>
          <w:tcPr>
            <w:tcW w:w="864" w:type="dxa"/>
          </w:tcPr>
          <w:p w14:paraId="36BB5EF6" w14:textId="77777777" w:rsidR="00935062" w:rsidRDefault="00935062" w:rsidP="00C304B8">
            <w:pPr>
              <w:pStyle w:val="TableText"/>
              <w:keepNext w:val="0"/>
            </w:pPr>
          </w:p>
        </w:tc>
        <w:tc>
          <w:tcPr>
            <w:tcW w:w="1104" w:type="dxa"/>
          </w:tcPr>
          <w:p w14:paraId="4D36E48C" w14:textId="77777777" w:rsidR="00935062" w:rsidRDefault="0085191F" w:rsidP="00C304B8">
            <w:pPr>
              <w:pStyle w:val="TableText"/>
              <w:keepNext w:val="0"/>
            </w:pPr>
            <w:hyperlink w:anchor="C_1098-31395">
              <w:r w:rsidR="00935062">
                <w:rPr>
                  <w:rStyle w:val="HyperlinkText9pt"/>
                </w:rPr>
                <w:t>1098-31395</w:t>
              </w:r>
            </w:hyperlink>
          </w:p>
        </w:tc>
        <w:tc>
          <w:tcPr>
            <w:tcW w:w="2975" w:type="dxa"/>
          </w:tcPr>
          <w:p w14:paraId="4DEABF40" w14:textId="77777777" w:rsidR="00935062" w:rsidRDefault="0085191F" w:rsidP="00C304B8">
            <w:pPr>
              <w:pStyle w:val="TableText"/>
              <w:keepNext w:val="0"/>
            </w:pPr>
            <w:hyperlink w:anchor="Instruction_V2">
              <w:r w:rsidR="00935062">
                <w:rPr>
                  <w:rStyle w:val="HyperlinkText9pt"/>
                </w:rPr>
                <w:t>Instruction (V2) (identifier: urn:hl7ii:2.16.840.1.113883.10.20.22.4.20:2014-06-09</w:t>
              </w:r>
            </w:hyperlink>
          </w:p>
        </w:tc>
      </w:tr>
      <w:tr w:rsidR="00935062" w14:paraId="656B1638" w14:textId="77777777" w:rsidTr="00C44751">
        <w:trPr>
          <w:jc w:val="center"/>
        </w:trPr>
        <w:tc>
          <w:tcPr>
            <w:tcW w:w="3345" w:type="dxa"/>
          </w:tcPr>
          <w:p w14:paraId="46F6A982" w14:textId="77777777" w:rsidR="00935062" w:rsidRDefault="00935062" w:rsidP="00C304B8">
            <w:pPr>
              <w:pStyle w:val="TableText"/>
              <w:keepNext w:val="0"/>
            </w:pPr>
            <w:r>
              <w:lastRenderedPageBreak/>
              <w:tab/>
              <w:t>entryRelationship</w:t>
            </w:r>
          </w:p>
        </w:tc>
        <w:tc>
          <w:tcPr>
            <w:tcW w:w="720" w:type="dxa"/>
          </w:tcPr>
          <w:p w14:paraId="7FD1AC20" w14:textId="77777777" w:rsidR="00935062" w:rsidRDefault="00935062" w:rsidP="00C304B8">
            <w:pPr>
              <w:pStyle w:val="TableText"/>
              <w:keepNext w:val="0"/>
            </w:pPr>
            <w:r>
              <w:t>0..*</w:t>
            </w:r>
          </w:p>
        </w:tc>
        <w:tc>
          <w:tcPr>
            <w:tcW w:w="1152" w:type="dxa"/>
          </w:tcPr>
          <w:p w14:paraId="29C547E7" w14:textId="77777777" w:rsidR="00935062" w:rsidRDefault="00935062" w:rsidP="00C304B8">
            <w:pPr>
              <w:pStyle w:val="TableText"/>
              <w:keepNext w:val="0"/>
            </w:pPr>
            <w:r>
              <w:t>MAY</w:t>
            </w:r>
          </w:p>
        </w:tc>
        <w:tc>
          <w:tcPr>
            <w:tcW w:w="864" w:type="dxa"/>
          </w:tcPr>
          <w:p w14:paraId="10644190" w14:textId="77777777" w:rsidR="00935062" w:rsidRDefault="00935062" w:rsidP="00C304B8">
            <w:pPr>
              <w:pStyle w:val="TableText"/>
              <w:keepNext w:val="0"/>
            </w:pPr>
          </w:p>
        </w:tc>
        <w:tc>
          <w:tcPr>
            <w:tcW w:w="1104" w:type="dxa"/>
          </w:tcPr>
          <w:p w14:paraId="7133E037" w14:textId="77777777" w:rsidR="00935062" w:rsidRDefault="0085191F" w:rsidP="00C304B8">
            <w:pPr>
              <w:pStyle w:val="TableText"/>
              <w:keepNext w:val="0"/>
            </w:pPr>
            <w:hyperlink w:anchor="C_1098-7779">
              <w:r w:rsidR="00935062">
                <w:rPr>
                  <w:rStyle w:val="HyperlinkText9pt"/>
                </w:rPr>
                <w:t>1098-7779</w:t>
              </w:r>
            </w:hyperlink>
          </w:p>
        </w:tc>
        <w:tc>
          <w:tcPr>
            <w:tcW w:w="2975" w:type="dxa"/>
          </w:tcPr>
          <w:p w14:paraId="6E2D92F1" w14:textId="77777777" w:rsidR="00935062" w:rsidRDefault="00935062" w:rsidP="00C304B8">
            <w:pPr>
              <w:pStyle w:val="TableText"/>
              <w:keepNext w:val="0"/>
            </w:pPr>
          </w:p>
        </w:tc>
      </w:tr>
      <w:tr w:rsidR="00935062" w14:paraId="65428F41" w14:textId="77777777" w:rsidTr="00C44751">
        <w:trPr>
          <w:jc w:val="center"/>
        </w:trPr>
        <w:tc>
          <w:tcPr>
            <w:tcW w:w="3345" w:type="dxa"/>
          </w:tcPr>
          <w:p w14:paraId="5840471F" w14:textId="77777777" w:rsidR="00935062" w:rsidRDefault="00935062" w:rsidP="00C304B8">
            <w:pPr>
              <w:pStyle w:val="TableText"/>
              <w:keepNext w:val="0"/>
            </w:pPr>
            <w:r>
              <w:tab/>
            </w:r>
            <w:r>
              <w:tab/>
              <w:t>@typeCode</w:t>
            </w:r>
          </w:p>
        </w:tc>
        <w:tc>
          <w:tcPr>
            <w:tcW w:w="720" w:type="dxa"/>
          </w:tcPr>
          <w:p w14:paraId="34F555DE" w14:textId="77777777" w:rsidR="00935062" w:rsidRDefault="00935062" w:rsidP="00C304B8">
            <w:pPr>
              <w:pStyle w:val="TableText"/>
              <w:keepNext w:val="0"/>
            </w:pPr>
            <w:r>
              <w:t>1..1</w:t>
            </w:r>
          </w:p>
        </w:tc>
        <w:tc>
          <w:tcPr>
            <w:tcW w:w="1152" w:type="dxa"/>
          </w:tcPr>
          <w:p w14:paraId="42EBE4D0" w14:textId="77777777" w:rsidR="00935062" w:rsidRDefault="00935062" w:rsidP="00C304B8">
            <w:pPr>
              <w:pStyle w:val="TableText"/>
              <w:keepNext w:val="0"/>
            </w:pPr>
            <w:r>
              <w:t>SHALL</w:t>
            </w:r>
          </w:p>
        </w:tc>
        <w:tc>
          <w:tcPr>
            <w:tcW w:w="864" w:type="dxa"/>
          </w:tcPr>
          <w:p w14:paraId="6EB5DE1F" w14:textId="77777777" w:rsidR="00935062" w:rsidRDefault="00935062" w:rsidP="00C304B8">
            <w:pPr>
              <w:pStyle w:val="TableText"/>
              <w:keepNext w:val="0"/>
            </w:pPr>
          </w:p>
        </w:tc>
        <w:tc>
          <w:tcPr>
            <w:tcW w:w="1104" w:type="dxa"/>
          </w:tcPr>
          <w:p w14:paraId="52172DF1" w14:textId="77777777" w:rsidR="00935062" w:rsidRDefault="0085191F" w:rsidP="00C304B8">
            <w:pPr>
              <w:pStyle w:val="TableText"/>
              <w:keepNext w:val="0"/>
            </w:pPr>
            <w:hyperlink w:anchor="C_1098-7780">
              <w:r w:rsidR="00935062">
                <w:rPr>
                  <w:rStyle w:val="HyperlinkText9pt"/>
                </w:rPr>
                <w:t>1098-7780</w:t>
              </w:r>
            </w:hyperlink>
          </w:p>
        </w:tc>
        <w:tc>
          <w:tcPr>
            <w:tcW w:w="2975" w:type="dxa"/>
          </w:tcPr>
          <w:p w14:paraId="5E4A58EE" w14:textId="77777777" w:rsidR="00935062" w:rsidRDefault="00935062" w:rsidP="00C304B8">
            <w:pPr>
              <w:pStyle w:val="TableText"/>
              <w:keepNext w:val="0"/>
            </w:pPr>
            <w:r>
              <w:t>urn:oid:2.16.840.1.113883.5.1002 (HL7ActRelationshipType) = RSON</w:t>
            </w:r>
          </w:p>
        </w:tc>
      </w:tr>
      <w:tr w:rsidR="00935062" w14:paraId="56BE13C3" w14:textId="77777777" w:rsidTr="00C44751">
        <w:trPr>
          <w:jc w:val="center"/>
        </w:trPr>
        <w:tc>
          <w:tcPr>
            <w:tcW w:w="3345" w:type="dxa"/>
          </w:tcPr>
          <w:p w14:paraId="457EA6ED" w14:textId="77777777" w:rsidR="00935062" w:rsidRDefault="00935062" w:rsidP="00C304B8">
            <w:pPr>
              <w:pStyle w:val="TableText"/>
              <w:keepNext w:val="0"/>
            </w:pPr>
            <w:r>
              <w:tab/>
            </w:r>
            <w:r>
              <w:tab/>
              <w:t>observation</w:t>
            </w:r>
          </w:p>
        </w:tc>
        <w:tc>
          <w:tcPr>
            <w:tcW w:w="720" w:type="dxa"/>
          </w:tcPr>
          <w:p w14:paraId="26D6A4AC" w14:textId="77777777" w:rsidR="00935062" w:rsidRDefault="00935062" w:rsidP="00C304B8">
            <w:pPr>
              <w:pStyle w:val="TableText"/>
              <w:keepNext w:val="0"/>
            </w:pPr>
            <w:r>
              <w:t>1..1</w:t>
            </w:r>
          </w:p>
        </w:tc>
        <w:tc>
          <w:tcPr>
            <w:tcW w:w="1152" w:type="dxa"/>
          </w:tcPr>
          <w:p w14:paraId="13781468" w14:textId="77777777" w:rsidR="00935062" w:rsidRDefault="00935062" w:rsidP="00C304B8">
            <w:pPr>
              <w:pStyle w:val="TableText"/>
              <w:keepNext w:val="0"/>
            </w:pPr>
            <w:r>
              <w:t>SHALL</w:t>
            </w:r>
          </w:p>
        </w:tc>
        <w:tc>
          <w:tcPr>
            <w:tcW w:w="864" w:type="dxa"/>
          </w:tcPr>
          <w:p w14:paraId="00B39CEC" w14:textId="77777777" w:rsidR="00935062" w:rsidRDefault="00935062" w:rsidP="00C304B8">
            <w:pPr>
              <w:pStyle w:val="TableText"/>
              <w:keepNext w:val="0"/>
            </w:pPr>
          </w:p>
        </w:tc>
        <w:tc>
          <w:tcPr>
            <w:tcW w:w="1104" w:type="dxa"/>
          </w:tcPr>
          <w:p w14:paraId="0597B3A0" w14:textId="77777777" w:rsidR="00935062" w:rsidRDefault="0085191F" w:rsidP="00C304B8">
            <w:pPr>
              <w:pStyle w:val="TableText"/>
              <w:keepNext w:val="0"/>
            </w:pPr>
            <w:hyperlink w:anchor="C_1098-15914">
              <w:r w:rsidR="00935062">
                <w:rPr>
                  <w:rStyle w:val="HyperlinkText9pt"/>
                </w:rPr>
                <w:t>1098-15914</w:t>
              </w:r>
            </w:hyperlink>
          </w:p>
        </w:tc>
        <w:tc>
          <w:tcPr>
            <w:tcW w:w="2975" w:type="dxa"/>
          </w:tcPr>
          <w:p w14:paraId="27D2A2D9" w14:textId="77777777" w:rsidR="00935062" w:rsidRDefault="0085191F" w:rsidP="00C304B8">
            <w:pPr>
              <w:pStyle w:val="TableText"/>
              <w:keepNext w:val="0"/>
            </w:pPr>
            <w:hyperlink w:anchor="Indication_V2">
              <w:r w:rsidR="00935062">
                <w:rPr>
                  <w:rStyle w:val="HyperlinkText9pt"/>
                </w:rPr>
                <w:t>Indication (V2) (identifier: urn:hl7ii:2.16.840.1.113883.10.20.22.4.19:2014-06-09</w:t>
              </w:r>
            </w:hyperlink>
          </w:p>
        </w:tc>
      </w:tr>
      <w:tr w:rsidR="00935062" w14:paraId="0D67BA9A" w14:textId="77777777" w:rsidTr="00C44751">
        <w:trPr>
          <w:jc w:val="center"/>
        </w:trPr>
        <w:tc>
          <w:tcPr>
            <w:tcW w:w="3345" w:type="dxa"/>
          </w:tcPr>
          <w:p w14:paraId="550911D8" w14:textId="77777777" w:rsidR="00935062" w:rsidRDefault="00935062" w:rsidP="00C304B8">
            <w:pPr>
              <w:pStyle w:val="TableText"/>
              <w:keepNext w:val="0"/>
            </w:pPr>
            <w:r>
              <w:tab/>
              <w:t>entryRelationship</w:t>
            </w:r>
          </w:p>
        </w:tc>
        <w:tc>
          <w:tcPr>
            <w:tcW w:w="720" w:type="dxa"/>
          </w:tcPr>
          <w:p w14:paraId="57FE6023" w14:textId="77777777" w:rsidR="00935062" w:rsidRDefault="00935062" w:rsidP="00C304B8">
            <w:pPr>
              <w:pStyle w:val="TableText"/>
              <w:keepNext w:val="0"/>
            </w:pPr>
            <w:r>
              <w:t>0..*</w:t>
            </w:r>
          </w:p>
        </w:tc>
        <w:tc>
          <w:tcPr>
            <w:tcW w:w="1152" w:type="dxa"/>
          </w:tcPr>
          <w:p w14:paraId="54BB024B" w14:textId="77777777" w:rsidR="00935062" w:rsidRDefault="00935062" w:rsidP="00C304B8">
            <w:pPr>
              <w:pStyle w:val="TableText"/>
              <w:keepNext w:val="0"/>
            </w:pPr>
            <w:r>
              <w:t>MAY</w:t>
            </w:r>
          </w:p>
        </w:tc>
        <w:tc>
          <w:tcPr>
            <w:tcW w:w="864" w:type="dxa"/>
          </w:tcPr>
          <w:p w14:paraId="2553E073" w14:textId="77777777" w:rsidR="00935062" w:rsidRDefault="00935062" w:rsidP="00C304B8">
            <w:pPr>
              <w:pStyle w:val="TableText"/>
              <w:keepNext w:val="0"/>
            </w:pPr>
          </w:p>
        </w:tc>
        <w:tc>
          <w:tcPr>
            <w:tcW w:w="1104" w:type="dxa"/>
          </w:tcPr>
          <w:p w14:paraId="1DD65028" w14:textId="77777777" w:rsidR="00935062" w:rsidRDefault="0085191F" w:rsidP="00C304B8">
            <w:pPr>
              <w:pStyle w:val="TableText"/>
              <w:keepNext w:val="0"/>
            </w:pPr>
            <w:hyperlink w:anchor="C_1098-7886">
              <w:r w:rsidR="00935062">
                <w:rPr>
                  <w:rStyle w:val="HyperlinkText9pt"/>
                </w:rPr>
                <w:t>1098-7886</w:t>
              </w:r>
            </w:hyperlink>
          </w:p>
        </w:tc>
        <w:tc>
          <w:tcPr>
            <w:tcW w:w="2975" w:type="dxa"/>
          </w:tcPr>
          <w:p w14:paraId="41CDC0BC" w14:textId="77777777" w:rsidR="00935062" w:rsidRDefault="00935062" w:rsidP="00C304B8">
            <w:pPr>
              <w:pStyle w:val="TableText"/>
              <w:keepNext w:val="0"/>
            </w:pPr>
          </w:p>
        </w:tc>
      </w:tr>
      <w:tr w:rsidR="00935062" w14:paraId="7EAA3531" w14:textId="77777777" w:rsidTr="00C44751">
        <w:trPr>
          <w:jc w:val="center"/>
        </w:trPr>
        <w:tc>
          <w:tcPr>
            <w:tcW w:w="3345" w:type="dxa"/>
          </w:tcPr>
          <w:p w14:paraId="5F6E524D" w14:textId="77777777" w:rsidR="00935062" w:rsidRDefault="00935062" w:rsidP="00C304B8">
            <w:pPr>
              <w:pStyle w:val="TableText"/>
              <w:keepNext w:val="0"/>
            </w:pPr>
            <w:r>
              <w:tab/>
            </w:r>
            <w:r>
              <w:tab/>
              <w:t>@typeCode</w:t>
            </w:r>
          </w:p>
        </w:tc>
        <w:tc>
          <w:tcPr>
            <w:tcW w:w="720" w:type="dxa"/>
          </w:tcPr>
          <w:p w14:paraId="26584232" w14:textId="77777777" w:rsidR="00935062" w:rsidRDefault="00935062" w:rsidP="00C304B8">
            <w:pPr>
              <w:pStyle w:val="TableText"/>
              <w:keepNext w:val="0"/>
            </w:pPr>
            <w:r>
              <w:t>1..1</w:t>
            </w:r>
          </w:p>
        </w:tc>
        <w:tc>
          <w:tcPr>
            <w:tcW w:w="1152" w:type="dxa"/>
          </w:tcPr>
          <w:p w14:paraId="22F0330F" w14:textId="77777777" w:rsidR="00935062" w:rsidRDefault="00935062" w:rsidP="00C304B8">
            <w:pPr>
              <w:pStyle w:val="TableText"/>
              <w:keepNext w:val="0"/>
            </w:pPr>
            <w:r>
              <w:t>SHALL</w:t>
            </w:r>
          </w:p>
        </w:tc>
        <w:tc>
          <w:tcPr>
            <w:tcW w:w="864" w:type="dxa"/>
          </w:tcPr>
          <w:p w14:paraId="73E39772" w14:textId="77777777" w:rsidR="00935062" w:rsidRDefault="00935062" w:rsidP="00C304B8">
            <w:pPr>
              <w:pStyle w:val="TableText"/>
              <w:keepNext w:val="0"/>
            </w:pPr>
          </w:p>
        </w:tc>
        <w:tc>
          <w:tcPr>
            <w:tcW w:w="1104" w:type="dxa"/>
          </w:tcPr>
          <w:p w14:paraId="7D35D7D0" w14:textId="77777777" w:rsidR="00935062" w:rsidRDefault="0085191F" w:rsidP="00C304B8">
            <w:pPr>
              <w:pStyle w:val="TableText"/>
              <w:keepNext w:val="0"/>
            </w:pPr>
            <w:hyperlink w:anchor="C_1098-7887">
              <w:r w:rsidR="00935062">
                <w:rPr>
                  <w:rStyle w:val="HyperlinkText9pt"/>
                </w:rPr>
                <w:t>1098-7887</w:t>
              </w:r>
            </w:hyperlink>
          </w:p>
        </w:tc>
        <w:tc>
          <w:tcPr>
            <w:tcW w:w="2975" w:type="dxa"/>
          </w:tcPr>
          <w:p w14:paraId="15A539E1" w14:textId="77777777" w:rsidR="00935062" w:rsidRDefault="00935062" w:rsidP="00C304B8">
            <w:pPr>
              <w:pStyle w:val="TableText"/>
              <w:keepNext w:val="0"/>
            </w:pPr>
            <w:r>
              <w:t>urn:oid:2.16.840.1.113883.5.1002 (HL7ActRelationshipType) = COMP</w:t>
            </w:r>
          </w:p>
        </w:tc>
      </w:tr>
      <w:tr w:rsidR="00935062" w14:paraId="408DDD17" w14:textId="77777777" w:rsidTr="00C44751">
        <w:trPr>
          <w:jc w:val="center"/>
        </w:trPr>
        <w:tc>
          <w:tcPr>
            <w:tcW w:w="3345" w:type="dxa"/>
          </w:tcPr>
          <w:p w14:paraId="62C78B70" w14:textId="77777777" w:rsidR="00935062" w:rsidRDefault="00935062" w:rsidP="00C304B8">
            <w:pPr>
              <w:pStyle w:val="TableText"/>
              <w:keepNext w:val="0"/>
            </w:pPr>
            <w:r>
              <w:tab/>
            </w:r>
            <w:r>
              <w:tab/>
              <w:t>substanceAdministration</w:t>
            </w:r>
          </w:p>
        </w:tc>
        <w:tc>
          <w:tcPr>
            <w:tcW w:w="720" w:type="dxa"/>
          </w:tcPr>
          <w:p w14:paraId="1C3D4498" w14:textId="77777777" w:rsidR="00935062" w:rsidRDefault="00935062" w:rsidP="00C304B8">
            <w:pPr>
              <w:pStyle w:val="TableText"/>
              <w:keepNext w:val="0"/>
            </w:pPr>
            <w:r>
              <w:t>1..1</w:t>
            </w:r>
          </w:p>
        </w:tc>
        <w:tc>
          <w:tcPr>
            <w:tcW w:w="1152" w:type="dxa"/>
          </w:tcPr>
          <w:p w14:paraId="757D4D30" w14:textId="77777777" w:rsidR="00935062" w:rsidRDefault="00935062" w:rsidP="00C304B8">
            <w:pPr>
              <w:pStyle w:val="TableText"/>
              <w:keepNext w:val="0"/>
            </w:pPr>
            <w:r>
              <w:t>SHALL</w:t>
            </w:r>
          </w:p>
        </w:tc>
        <w:tc>
          <w:tcPr>
            <w:tcW w:w="864" w:type="dxa"/>
          </w:tcPr>
          <w:p w14:paraId="63071FB3" w14:textId="77777777" w:rsidR="00935062" w:rsidRDefault="00935062" w:rsidP="00C304B8">
            <w:pPr>
              <w:pStyle w:val="TableText"/>
              <w:keepNext w:val="0"/>
            </w:pPr>
          </w:p>
        </w:tc>
        <w:tc>
          <w:tcPr>
            <w:tcW w:w="1104" w:type="dxa"/>
          </w:tcPr>
          <w:p w14:paraId="2357FA35" w14:textId="77777777" w:rsidR="00935062" w:rsidRDefault="0085191F" w:rsidP="00C304B8">
            <w:pPr>
              <w:pStyle w:val="TableText"/>
              <w:keepNext w:val="0"/>
            </w:pPr>
            <w:hyperlink w:anchor="C_1098-15915">
              <w:r w:rsidR="00935062">
                <w:rPr>
                  <w:rStyle w:val="HyperlinkText9pt"/>
                </w:rPr>
                <w:t>1098-15915</w:t>
              </w:r>
            </w:hyperlink>
          </w:p>
        </w:tc>
        <w:tc>
          <w:tcPr>
            <w:tcW w:w="2975" w:type="dxa"/>
          </w:tcPr>
          <w:p w14:paraId="0126977A" w14:textId="77777777" w:rsidR="00935062" w:rsidRDefault="0085191F" w:rsidP="00C304B8">
            <w:pPr>
              <w:pStyle w:val="TableText"/>
              <w:keepNext w:val="0"/>
            </w:pPr>
            <w:hyperlink w:anchor="Medication_Activity_V2">
              <w:r w:rsidR="00935062">
                <w:rPr>
                  <w:rStyle w:val="HyperlinkText9pt"/>
                </w:rPr>
                <w:t>Medication Activity (V2) (identifier: urn:hl7ii:2.16.840.1.113883.10.20.22.4.16:2014-06-09</w:t>
              </w:r>
            </w:hyperlink>
          </w:p>
        </w:tc>
      </w:tr>
      <w:tr w:rsidR="00935062" w14:paraId="631E7A5D" w14:textId="77777777" w:rsidTr="00C44751">
        <w:trPr>
          <w:jc w:val="center"/>
        </w:trPr>
        <w:tc>
          <w:tcPr>
            <w:tcW w:w="3345" w:type="dxa"/>
          </w:tcPr>
          <w:p w14:paraId="1D6796EC" w14:textId="77777777" w:rsidR="00935062" w:rsidRDefault="00935062" w:rsidP="00C304B8">
            <w:pPr>
              <w:pStyle w:val="TableText"/>
              <w:keepNext w:val="0"/>
            </w:pPr>
            <w:r>
              <w:tab/>
              <w:t>entryRelationship</w:t>
            </w:r>
          </w:p>
        </w:tc>
        <w:tc>
          <w:tcPr>
            <w:tcW w:w="720" w:type="dxa"/>
          </w:tcPr>
          <w:p w14:paraId="2A159954" w14:textId="77777777" w:rsidR="00935062" w:rsidRDefault="00935062" w:rsidP="00C304B8">
            <w:pPr>
              <w:pStyle w:val="TableText"/>
              <w:keepNext w:val="0"/>
            </w:pPr>
            <w:r>
              <w:t>0..*</w:t>
            </w:r>
          </w:p>
        </w:tc>
        <w:tc>
          <w:tcPr>
            <w:tcW w:w="1152" w:type="dxa"/>
          </w:tcPr>
          <w:p w14:paraId="19A7EAD5" w14:textId="77777777" w:rsidR="00935062" w:rsidRDefault="00935062" w:rsidP="00C304B8">
            <w:pPr>
              <w:pStyle w:val="TableText"/>
              <w:keepNext w:val="0"/>
            </w:pPr>
            <w:r>
              <w:t>MAY</w:t>
            </w:r>
          </w:p>
        </w:tc>
        <w:tc>
          <w:tcPr>
            <w:tcW w:w="864" w:type="dxa"/>
          </w:tcPr>
          <w:p w14:paraId="59E8B383" w14:textId="77777777" w:rsidR="00935062" w:rsidRDefault="00935062" w:rsidP="00C304B8">
            <w:pPr>
              <w:pStyle w:val="TableText"/>
              <w:keepNext w:val="0"/>
            </w:pPr>
          </w:p>
        </w:tc>
        <w:tc>
          <w:tcPr>
            <w:tcW w:w="1104" w:type="dxa"/>
          </w:tcPr>
          <w:p w14:paraId="4F3B8307" w14:textId="77777777" w:rsidR="00935062" w:rsidRDefault="0085191F" w:rsidP="00C304B8">
            <w:pPr>
              <w:pStyle w:val="TableText"/>
              <w:keepNext w:val="0"/>
            </w:pPr>
            <w:hyperlink w:anchor="C_1098-32473">
              <w:r w:rsidR="00935062">
                <w:rPr>
                  <w:rStyle w:val="HyperlinkText9pt"/>
                </w:rPr>
                <w:t>1098-32473</w:t>
              </w:r>
            </w:hyperlink>
          </w:p>
        </w:tc>
        <w:tc>
          <w:tcPr>
            <w:tcW w:w="2975" w:type="dxa"/>
          </w:tcPr>
          <w:p w14:paraId="391E8699" w14:textId="77777777" w:rsidR="00935062" w:rsidRDefault="00935062" w:rsidP="00C304B8">
            <w:pPr>
              <w:pStyle w:val="TableText"/>
              <w:keepNext w:val="0"/>
            </w:pPr>
          </w:p>
        </w:tc>
      </w:tr>
      <w:tr w:rsidR="00935062" w14:paraId="3DB6B831" w14:textId="77777777" w:rsidTr="00C44751">
        <w:trPr>
          <w:jc w:val="center"/>
        </w:trPr>
        <w:tc>
          <w:tcPr>
            <w:tcW w:w="3345" w:type="dxa"/>
          </w:tcPr>
          <w:p w14:paraId="2349395F" w14:textId="77777777" w:rsidR="00935062" w:rsidRDefault="00935062" w:rsidP="00C304B8">
            <w:pPr>
              <w:pStyle w:val="TableText"/>
              <w:keepNext w:val="0"/>
            </w:pPr>
            <w:r>
              <w:tab/>
            </w:r>
            <w:r>
              <w:tab/>
              <w:t>@typeCode</w:t>
            </w:r>
          </w:p>
        </w:tc>
        <w:tc>
          <w:tcPr>
            <w:tcW w:w="720" w:type="dxa"/>
          </w:tcPr>
          <w:p w14:paraId="4B2AC774" w14:textId="77777777" w:rsidR="00935062" w:rsidRDefault="00935062" w:rsidP="00C304B8">
            <w:pPr>
              <w:pStyle w:val="TableText"/>
              <w:keepNext w:val="0"/>
            </w:pPr>
            <w:r>
              <w:t>1..1</w:t>
            </w:r>
          </w:p>
        </w:tc>
        <w:tc>
          <w:tcPr>
            <w:tcW w:w="1152" w:type="dxa"/>
          </w:tcPr>
          <w:p w14:paraId="43329418" w14:textId="77777777" w:rsidR="00935062" w:rsidRDefault="00935062" w:rsidP="00C304B8">
            <w:pPr>
              <w:pStyle w:val="TableText"/>
              <w:keepNext w:val="0"/>
            </w:pPr>
            <w:r>
              <w:t>SHALL</w:t>
            </w:r>
          </w:p>
        </w:tc>
        <w:tc>
          <w:tcPr>
            <w:tcW w:w="864" w:type="dxa"/>
          </w:tcPr>
          <w:p w14:paraId="0668263A" w14:textId="77777777" w:rsidR="00935062" w:rsidRDefault="00935062" w:rsidP="00C304B8">
            <w:pPr>
              <w:pStyle w:val="TableText"/>
              <w:keepNext w:val="0"/>
            </w:pPr>
          </w:p>
        </w:tc>
        <w:tc>
          <w:tcPr>
            <w:tcW w:w="1104" w:type="dxa"/>
          </w:tcPr>
          <w:p w14:paraId="648F39D0" w14:textId="77777777" w:rsidR="00935062" w:rsidRDefault="0085191F" w:rsidP="00C304B8">
            <w:pPr>
              <w:pStyle w:val="TableText"/>
              <w:keepNext w:val="0"/>
            </w:pPr>
            <w:hyperlink w:anchor="C_1098-32474">
              <w:r w:rsidR="00935062">
                <w:rPr>
                  <w:rStyle w:val="HyperlinkText9pt"/>
                </w:rPr>
                <w:t>1098-32474</w:t>
              </w:r>
            </w:hyperlink>
          </w:p>
        </w:tc>
        <w:tc>
          <w:tcPr>
            <w:tcW w:w="2975" w:type="dxa"/>
          </w:tcPr>
          <w:p w14:paraId="65A9C9FC" w14:textId="77777777" w:rsidR="00935062" w:rsidRDefault="00935062" w:rsidP="00C304B8">
            <w:pPr>
              <w:pStyle w:val="TableText"/>
              <w:keepNext w:val="0"/>
            </w:pPr>
            <w:r>
              <w:t>urn:oid:2.16.840.1.113883.5.1002 (HL7ActRelationshipType) = COMP</w:t>
            </w:r>
          </w:p>
        </w:tc>
      </w:tr>
      <w:tr w:rsidR="00935062" w14:paraId="01E67116" w14:textId="77777777" w:rsidTr="00C44751">
        <w:trPr>
          <w:jc w:val="center"/>
        </w:trPr>
        <w:tc>
          <w:tcPr>
            <w:tcW w:w="3345" w:type="dxa"/>
          </w:tcPr>
          <w:p w14:paraId="25C4FC01" w14:textId="77777777" w:rsidR="00935062" w:rsidRDefault="00935062" w:rsidP="00C304B8">
            <w:pPr>
              <w:pStyle w:val="TableText"/>
              <w:keepNext w:val="0"/>
            </w:pPr>
            <w:r>
              <w:tab/>
            </w:r>
            <w:r>
              <w:tab/>
              <w:t>observation</w:t>
            </w:r>
          </w:p>
        </w:tc>
        <w:tc>
          <w:tcPr>
            <w:tcW w:w="720" w:type="dxa"/>
          </w:tcPr>
          <w:p w14:paraId="110481CA" w14:textId="77777777" w:rsidR="00935062" w:rsidRDefault="00935062" w:rsidP="00C304B8">
            <w:pPr>
              <w:pStyle w:val="TableText"/>
              <w:keepNext w:val="0"/>
            </w:pPr>
            <w:r>
              <w:t>1..1</w:t>
            </w:r>
          </w:p>
        </w:tc>
        <w:tc>
          <w:tcPr>
            <w:tcW w:w="1152" w:type="dxa"/>
          </w:tcPr>
          <w:p w14:paraId="74F3EA89" w14:textId="77777777" w:rsidR="00935062" w:rsidRDefault="00935062" w:rsidP="00C304B8">
            <w:pPr>
              <w:pStyle w:val="TableText"/>
              <w:keepNext w:val="0"/>
            </w:pPr>
            <w:r>
              <w:t>SHALL</w:t>
            </w:r>
          </w:p>
        </w:tc>
        <w:tc>
          <w:tcPr>
            <w:tcW w:w="864" w:type="dxa"/>
          </w:tcPr>
          <w:p w14:paraId="4C7986E6" w14:textId="77777777" w:rsidR="00935062" w:rsidRDefault="00935062" w:rsidP="00C304B8">
            <w:pPr>
              <w:pStyle w:val="TableText"/>
              <w:keepNext w:val="0"/>
            </w:pPr>
          </w:p>
        </w:tc>
        <w:tc>
          <w:tcPr>
            <w:tcW w:w="1104" w:type="dxa"/>
          </w:tcPr>
          <w:p w14:paraId="6D390C94" w14:textId="77777777" w:rsidR="00935062" w:rsidRDefault="0085191F" w:rsidP="00C304B8">
            <w:pPr>
              <w:pStyle w:val="TableText"/>
              <w:keepNext w:val="0"/>
            </w:pPr>
            <w:hyperlink w:anchor="C_1098-32475">
              <w:r w:rsidR="00935062">
                <w:rPr>
                  <w:rStyle w:val="HyperlinkText9pt"/>
                </w:rPr>
                <w:t>1098-32475</w:t>
              </w:r>
            </w:hyperlink>
          </w:p>
        </w:tc>
        <w:tc>
          <w:tcPr>
            <w:tcW w:w="2975" w:type="dxa"/>
          </w:tcPr>
          <w:p w14:paraId="40A4809A" w14:textId="77777777" w:rsidR="00935062" w:rsidRDefault="0085191F" w:rsidP="00C304B8">
            <w:pPr>
              <w:pStyle w:val="TableText"/>
              <w:keepNext w:val="0"/>
            </w:pPr>
            <w:hyperlink w:anchor="Reaction_Observation_V2">
              <w:r w:rsidR="00935062">
                <w:rPr>
                  <w:rStyle w:val="HyperlinkText9pt"/>
                </w:rPr>
                <w:t>Reaction Observation (V2) (identifier: urn:hl7ii:2.16.840.1.113883.10.20.22.4.9:2014-06-09</w:t>
              </w:r>
            </w:hyperlink>
          </w:p>
        </w:tc>
      </w:tr>
    </w:tbl>
    <w:p w14:paraId="008D0401" w14:textId="77777777" w:rsidR="00935062" w:rsidRDefault="00935062" w:rsidP="00935062">
      <w:pPr>
        <w:pStyle w:val="BodyText"/>
      </w:pPr>
    </w:p>
    <w:p w14:paraId="3CDF57E2" w14:textId="77777777" w:rsidR="00935062" w:rsidRDefault="00935062" w:rsidP="00E855AB">
      <w:pPr>
        <w:numPr>
          <w:ilvl w:val="0"/>
          <w:numId w:val="49"/>
        </w:numPr>
      </w:pPr>
      <w:r>
        <w:rPr>
          <w:rStyle w:val="keyword"/>
        </w:rPr>
        <w:t>SHALL</w:t>
      </w:r>
      <w:r>
        <w:t xml:space="preserve"> contain exactly one [1..1] </w:t>
      </w:r>
      <w:r>
        <w:rPr>
          <w:rStyle w:val="XMLnameBold"/>
        </w:rPr>
        <w:t>@classCode</w:t>
      </w:r>
      <w:r>
        <w:t>=</w:t>
      </w:r>
      <w:r>
        <w:rPr>
          <w:rStyle w:val="XMLname"/>
        </w:rPr>
        <w:t>"PROC"</w:t>
      </w:r>
      <w:r>
        <w:t xml:space="preserve"> Procedure (CodeSystem: </w:t>
      </w:r>
      <w:r>
        <w:rPr>
          <w:rStyle w:val="XMLname"/>
        </w:rPr>
        <w:t>HL7ActClass urn:oid:2.16.840.1.113883.5.6</w:t>
      </w:r>
      <w:r>
        <w:rPr>
          <w:rStyle w:val="keyword"/>
        </w:rPr>
        <w:t xml:space="preserve"> STATIC</w:t>
      </w:r>
      <w:r>
        <w:t>)</w:t>
      </w:r>
      <w:bookmarkStart w:id="3417" w:name="C_1098-7652"/>
      <w:r>
        <w:t xml:space="preserve"> (CONF:1098-7652)</w:t>
      </w:r>
      <w:bookmarkEnd w:id="3417"/>
      <w:r>
        <w:t>.</w:t>
      </w:r>
    </w:p>
    <w:p w14:paraId="5F3B4871" w14:textId="77777777" w:rsidR="00935062" w:rsidRDefault="00935062" w:rsidP="00E855AB">
      <w:pPr>
        <w:numPr>
          <w:ilvl w:val="0"/>
          <w:numId w:val="49"/>
        </w:numPr>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418" w:name="C_1098-7653"/>
      <w:r>
        <w:t xml:space="preserve"> (CONF:1098-7653)</w:t>
      </w:r>
      <w:bookmarkEnd w:id="3418"/>
      <w:r>
        <w:t>.</w:t>
      </w:r>
    </w:p>
    <w:p w14:paraId="005711DD" w14:textId="77777777" w:rsidR="00935062" w:rsidRDefault="00935062" w:rsidP="00E855AB">
      <w:pPr>
        <w:numPr>
          <w:ilvl w:val="0"/>
          <w:numId w:val="49"/>
        </w:numPr>
        <w:ind w:left="1080"/>
      </w:pPr>
      <w:r>
        <w:rPr>
          <w:rStyle w:val="keyword"/>
        </w:rPr>
        <w:t>SHALL</w:t>
      </w:r>
      <w:r>
        <w:t xml:space="preserve"> contain exactly one [1..1] </w:t>
      </w:r>
      <w:r>
        <w:rPr>
          <w:rStyle w:val="XMLnameBold"/>
        </w:rPr>
        <w:t>templateId</w:t>
      </w:r>
      <w:bookmarkStart w:id="3419" w:name="C_1098-7654"/>
      <w:r>
        <w:t xml:space="preserve"> (CONF:1098-7654)</w:t>
      </w:r>
      <w:bookmarkEnd w:id="3419"/>
      <w:r>
        <w:t xml:space="preserve"> such that it</w:t>
      </w:r>
    </w:p>
    <w:p w14:paraId="2754F399" w14:textId="77777777" w:rsidR="00935062" w:rsidRDefault="00935062" w:rsidP="00E855AB">
      <w:pPr>
        <w:numPr>
          <w:ilvl w:val="1"/>
          <w:numId w:val="49"/>
        </w:numPr>
      </w:pPr>
      <w:r>
        <w:rPr>
          <w:rStyle w:val="keyword"/>
        </w:rPr>
        <w:t>SHALL</w:t>
      </w:r>
      <w:r>
        <w:t xml:space="preserve"> contain exactly one [1..1] </w:t>
      </w:r>
      <w:r>
        <w:rPr>
          <w:rStyle w:val="XMLnameBold"/>
        </w:rPr>
        <w:t>@root</w:t>
      </w:r>
      <w:r>
        <w:t>=</w:t>
      </w:r>
      <w:r>
        <w:rPr>
          <w:rStyle w:val="XMLname"/>
        </w:rPr>
        <w:t>"2.16.840.1.113883.10.20.22.4.14"</w:t>
      </w:r>
      <w:bookmarkStart w:id="3420" w:name="C_1098-10521"/>
      <w:r>
        <w:t xml:space="preserve"> (CONF:1098-10521)</w:t>
      </w:r>
      <w:bookmarkEnd w:id="3420"/>
      <w:r>
        <w:t>.</w:t>
      </w:r>
    </w:p>
    <w:p w14:paraId="011203C9" w14:textId="77777777" w:rsidR="00935062" w:rsidRDefault="00935062" w:rsidP="00E855AB">
      <w:pPr>
        <w:numPr>
          <w:ilvl w:val="1"/>
          <w:numId w:val="49"/>
        </w:numPr>
      </w:pPr>
      <w:r>
        <w:rPr>
          <w:rStyle w:val="keyword"/>
        </w:rPr>
        <w:t>SHALL</w:t>
      </w:r>
      <w:r>
        <w:t xml:space="preserve"> contain exactly one [1..1] </w:t>
      </w:r>
      <w:r>
        <w:rPr>
          <w:rStyle w:val="XMLnameBold"/>
        </w:rPr>
        <w:t>@extension</w:t>
      </w:r>
      <w:r>
        <w:t>=</w:t>
      </w:r>
      <w:r>
        <w:rPr>
          <w:rStyle w:val="XMLname"/>
        </w:rPr>
        <w:t>"2014-06-09"</w:t>
      </w:r>
      <w:bookmarkStart w:id="3421" w:name="C_1098-32506"/>
      <w:r>
        <w:t xml:space="preserve"> (CONF:1098-32506)</w:t>
      </w:r>
      <w:bookmarkEnd w:id="3421"/>
      <w:r>
        <w:t>.</w:t>
      </w:r>
    </w:p>
    <w:p w14:paraId="2B27F7A9" w14:textId="77777777" w:rsidR="00935062" w:rsidRDefault="00935062" w:rsidP="00E855AB">
      <w:pPr>
        <w:numPr>
          <w:ilvl w:val="0"/>
          <w:numId w:val="49"/>
        </w:numPr>
        <w:ind w:left="1080"/>
      </w:pPr>
      <w:r>
        <w:rPr>
          <w:rStyle w:val="keyword"/>
        </w:rPr>
        <w:t>SHALL</w:t>
      </w:r>
      <w:r>
        <w:t xml:space="preserve"> contain at least one [1..*] </w:t>
      </w:r>
      <w:r>
        <w:rPr>
          <w:rStyle w:val="XMLnameBold"/>
        </w:rPr>
        <w:t>id</w:t>
      </w:r>
      <w:bookmarkStart w:id="3422" w:name="C_1098-7655"/>
      <w:r>
        <w:t xml:space="preserve"> (CONF:1098-7655)</w:t>
      </w:r>
      <w:bookmarkEnd w:id="3422"/>
      <w:r>
        <w:t>.</w:t>
      </w:r>
    </w:p>
    <w:p w14:paraId="3754C65E" w14:textId="77777777" w:rsidR="00935062" w:rsidRDefault="00935062" w:rsidP="00E855AB">
      <w:pPr>
        <w:numPr>
          <w:ilvl w:val="0"/>
          <w:numId w:val="49"/>
        </w:numPr>
        <w:ind w:left="1080"/>
      </w:pPr>
      <w:r>
        <w:rPr>
          <w:rStyle w:val="keyword"/>
        </w:rPr>
        <w:t>SHALL</w:t>
      </w:r>
      <w:r>
        <w:t xml:space="preserve"> contain exactly one [1..1] </w:t>
      </w:r>
      <w:r>
        <w:rPr>
          <w:rStyle w:val="XMLnameBold"/>
        </w:rPr>
        <w:t>code</w:t>
      </w:r>
      <w:bookmarkStart w:id="3423" w:name="C_1098-7656"/>
      <w:r>
        <w:t xml:space="preserve"> (CONF:1098-7656)</w:t>
      </w:r>
      <w:bookmarkEnd w:id="3423"/>
      <w:r>
        <w:t>.</w:t>
      </w:r>
    </w:p>
    <w:p w14:paraId="4A4ADD6D" w14:textId="77777777" w:rsidR="00935062" w:rsidRDefault="00935062" w:rsidP="00E855AB">
      <w:pPr>
        <w:numPr>
          <w:ilvl w:val="1"/>
          <w:numId w:val="49"/>
        </w:numPr>
      </w:pPr>
      <w:r>
        <w:t xml:space="preserve">This code </w:t>
      </w:r>
      <w:r>
        <w:rPr>
          <w:rStyle w:val="keyword"/>
        </w:rPr>
        <w:t>SHOULD</w:t>
      </w:r>
      <w:r>
        <w:t xml:space="preserve"> contain zero or one [0..1] </w:t>
      </w:r>
      <w:r>
        <w:rPr>
          <w:rStyle w:val="XMLnameBold"/>
        </w:rPr>
        <w:t>originalText</w:t>
      </w:r>
      <w:bookmarkStart w:id="3424" w:name="C_1098-19203"/>
      <w:r>
        <w:t xml:space="preserve"> (CONF:1098-19203)</w:t>
      </w:r>
      <w:bookmarkEnd w:id="3424"/>
      <w:r>
        <w:t>.</w:t>
      </w:r>
    </w:p>
    <w:p w14:paraId="351D7584" w14:textId="77777777" w:rsidR="00935062" w:rsidRDefault="00935062" w:rsidP="00E855AB">
      <w:pPr>
        <w:numPr>
          <w:ilvl w:val="2"/>
          <w:numId w:val="49"/>
        </w:numPr>
      </w:pPr>
      <w:r>
        <w:t xml:space="preserve">The originalText, if present, </w:t>
      </w:r>
      <w:r>
        <w:rPr>
          <w:rStyle w:val="keyword"/>
        </w:rPr>
        <w:t>SHOULD</w:t>
      </w:r>
      <w:r>
        <w:t xml:space="preserve"> contain zero or one [0..1] </w:t>
      </w:r>
      <w:r>
        <w:rPr>
          <w:rStyle w:val="XMLnameBold"/>
        </w:rPr>
        <w:t>reference</w:t>
      </w:r>
      <w:bookmarkStart w:id="3425" w:name="C_1098-19204"/>
      <w:r>
        <w:t xml:space="preserve"> (CONF:1098-19204)</w:t>
      </w:r>
      <w:bookmarkEnd w:id="3425"/>
      <w:r>
        <w:t>.</w:t>
      </w:r>
    </w:p>
    <w:p w14:paraId="46321767" w14:textId="77777777" w:rsidR="00935062" w:rsidRDefault="00935062" w:rsidP="00E855AB">
      <w:pPr>
        <w:numPr>
          <w:ilvl w:val="3"/>
          <w:numId w:val="49"/>
        </w:numPr>
      </w:pPr>
      <w:r>
        <w:t xml:space="preserve">The reference, if present, </w:t>
      </w:r>
      <w:r>
        <w:rPr>
          <w:rStyle w:val="keyword"/>
        </w:rPr>
        <w:t>SHOULD</w:t>
      </w:r>
      <w:r>
        <w:t xml:space="preserve"> contain zero or one [0..1] </w:t>
      </w:r>
      <w:r>
        <w:rPr>
          <w:rStyle w:val="XMLnameBold"/>
        </w:rPr>
        <w:t>@value</w:t>
      </w:r>
      <w:bookmarkStart w:id="3426" w:name="C_1098-19205"/>
      <w:r>
        <w:t xml:space="preserve"> (CONF:1098-19205)</w:t>
      </w:r>
      <w:bookmarkEnd w:id="3426"/>
      <w:r>
        <w:t>.</w:t>
      </w:r>
    </w:p>
    <w:p w14:paraId="0AB8AB14" w14:textId="77777777" w:rsidR="00935062" w:rsidRDefault="00935062" w:rsidP="00E855AB">
      <w:pPr>
        <w:numPr>
          <w:ilvl w:val="4"/>
          <w:numId w:val="49"/>
        </w:numPr>
      </w:pPr>
      <w:r>
        <w:t xml:space="preserve">This reference/@value </w:t>
      </w:r>
      <w:r>
        <w:rPr>
          <w:rStyle w:val="keyword"/>
        </w:rPr>
        <w:t>SHALL</w:t>
      </w:r>
      <w:r>
        <w:t xml:space="preserve"> begin with a '#' and </w:t>
      </w:r>
      <w:r>
        <w:rPr>
          <w:rStyle w:val="keyword"/>
        </w:rPr>
        <w:t>SHALL</w:t>
      </w:r>
      <w:r>
        <w:t xml:space="preserve"> point to its corresponding narrative (using the approach defined in CDA Release 2, section 4.3.5.1) (CONF:1098-19206).</w:t>
      </w:r>
    </w:p>
    <w:p w14:paraId="6987DDE1" w14:textId="77777777" w:rsidR="00935062" w:rsidRDefault="00935062" w:rsidP="00E855AB">
      <w:pPr>
        <w:numPr>
          <w:ilvl w:val="1"/>
          <w:numId w:val="49"/>
        </w:numPr>
      </w:pPr>
      <w:r>
        <w:lastRenderedPageBreak/>
        <w:t xml:space="preserve">This @code </w:t>
      </w:r>
      <w:r>
        <w:rPr>
          <w:rStyle w:val="keyword"/>
        </w:rPr>
        <w:t>SHOULD</w:t>
      </w:r>
      <w:r>
        <w:t xml:space="preserve"> be selected from LOINC (CodeSystem: 2.16.840.1.113883.6.1) or SNOMED CT (CodeSystem: 2.16.840.1.113883.6.96), and </w:t>
      </w:r>
      <w:r>
        <w:rPr>
          <w:rStyle w:val="keyword"/>
        </w:rPr>
        <w:t>MAY</w:t>
      </w:r>
      <w:r>
        <w:t xml:space="preserve"> be selected from CPT-4 (CodeSystem: 2.16.840.1.113883.6.12) or ICD10 PCS (CodeSystem: 2.16.840.1.113883.6.4) or CDT-2 (Code System: 2.16.840.1.113883.6.13) (CONF:1098-19207).</w:t>
      </w:r>
    </w:p>
    <w:p w14:paraId="1C57E2BF" w14:textId="77777777" w:rsidR="00935062" w:rsidRDefault="00935062" w:rsidP="00E855AB">
      <w:pPr>
        <w:numPr>
          <w:ilvl w:val="0"/>
          <w:numId w:val="49"/>
        </w:numPr>
        <w:ind w:left="1080"/>
      </w:pPr>
      <w:r>
        <w:rPr>
          <w:rStyle w:val="keyword"/>
        </w:rPr>
        <w:t>SHALL</w:t>
      </w:r>
      <w:r>
        <w:t xml:space="preserve"> contain exactly one [1..1] </w:t>
      </w:r>
      <w:r>
        <w:rPr>
          <w:rStyle w:val="XMLnameBold"/>
        </w:rPr>
        <w:t>statusCode</w:t>
      </w:r>
      <w:bookmarkStart w:id="3427" w:name="C_1098-7661"/>
      <w:r>
        <w:t xml:space="preserve"> (CONF:1098-7661)</w:t>
      </w:r>
      <w:bookmarkEnd w:id="3427"/>
      <w:r>
        <w:t>.</w:t>
      </w:r>
    </w:p>
    <w:p w14:paraId="72A28357" w14:textId="77777777" w:rsidR="00935062" w:rsidRDefault="00935062" w:rsidP="00E855AB">
      <w:pPr>
        <w:numPr>
          <w:ilvl w:val="1"/>
          <w:numId w:val="49"/>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rocedureAct_statusCode">
        <w:r>
          <w:rPr>
            <w:rStyle w:val="HyperlinkCourierBold"/>
          </w:rPr>
          <w:t>ProcedureAct statusCode</w:t>
        </w:r>
      </w:hyperlink>
      <w:r>
        <w:rPr>
          <w:rStyle w:val="XMLname"/>
        </w:rPr>
        <w:t xml:space="preserve"> urn:oid:2.16.840.1.113883.11.20.9.22</w:t>
      </w:r>
      <w:r>
        <w:rPr>
          <w:rStyle w:val="keyword"/>
        </w:rPr>
        <w:t xml:space="preserve"> STATIC</w:t>
      </w:r>
      <w:r>
        <w:t xml:space="preserve"> 2014-04-23</w:t>
      </w:r>
      <w:bookmarkStart w:id="3428" w:name="C_1098-32366"/>
      <w:r>
        <w:t xml:space="preserve"> (CONF:1098-32366)</w:t>
      </w:r>
      <w:bookmarkEnd w:id="3428"/>
      <w:r>
        <w:t>.</w:t>
      </w:r>
    </w:p>
    <w:p w14:paraId="5F958528" w14:textId="77777777" w:rsidR="00935062" w:rsidRDefault="00935062" w:rsidP="00E855AB">
      <w:pPr>
        <w:numPr>
          <w:ilvl w:val="0"/>
          <w:numId w:val="49"/>
        </w:numPr>
        <w:ind w:left="1080"/>
      </w:pPr>
      <w:r>
        <w:rPr>
          <w:rStyle w:val="keyword"/>
        </w:rPr>
        <w:t>SHOULD</w:t>
      </w:r>
      <w:r>
        <w:t xml:space="preserve"> contain zero or one [0..1] </w:t>
      </w:r>
      <w:r>
        <w:rPr>
          <w:rStyle w:val="XMLnameBold"/>
        </w:rPr>
        <w:t>effectiveTime</w:t>
      </w:r>
      <w:bookmarkStart w:id="3429" w:name="C_1098-7662"/>
      <w:r>
        <w:t xml:space="preserve"> (CONF:1098-7662)</w:t>
      </w:r>
      <w:bookmarkEnd w:id="3429"/>
      <w:r>
        <w:t>.</w:t>
      </w:r>
    </w:p>
    <w:p w14:paraId="062246BF" w14:textId="77777777" w:rsidR="00935062" w:rsidRDefault="00935062" w:rsidP="00E855AB">
      <w:pPr>
        <w:numPr>
          <w:ilvl w:val="0"/>
          <w:numId w:val="49"/>
        </w:numPr>
        <w:ind w:left="1080"/>
      </w:pPr>
      <w:r>
        <w:rPr>
          <w:rStyle w:val="keyword"/>
        </w:rPr>
        <w:t>MAY</w:t>
      </w:r>
      <w:r>
        <w:t xml:space="preserve"> contain zero or one [0..1] </w:t>
      </w:r>
      <w:r>
        <w:rPr>
          <w:rStyle w:val="XMLnameBold"/>
        </w:rPr>
        <w:t>priorityCode</w:t>
      </w:r>
      <w:r>
        <w:t xml:space="preserve">, which </w:t>
      </w:r>
      <w:r>
        <w:rPr>
          <w:rStyle w:val="keyword"/>
        </w:rPr>
        <w:t>SHALL</w:t>
      </w:r>
      <w:r>
        <w:t xml:space="preserve"> be selected from ValueSet </w:t>
      </w:r>
      <w:hyperlink w:anchor="ActPriority">
        <w:r>
          <w:rPr>
            <w:rStyle w:val="HyperlinkCourierBold"/>
          </w:rPr>
          <w:t>ActPriority</w:t>
        </w:r>
      </w:hyperlink>
      <w:r>
        <w:rPr>
          <w:rStyle w:val="XMLname"/>
        </w:rPr>
        <w:t xml:space="preserve"> urn:oid:2.16.840.1.113883.1.11.16866</w:t>
      </w:r>
      <w:r>
        <w:rPr>
          <w:rStyle w:val="keyword"/>
        </w:rPr>
        <w:t xml:space="preserve"> DYNAMIC</w:t>
      </w:r>
      <w:bookmarkStart w:id="3430" w:name="C_1098-7668"/>
      <w:r>
        <w:t xml:space="preserve"> (CONF:1098-7668)</w:t>
      </w:r>
      <w:bookmarkEnd w:id="3430"/>
      <w:r>
        <w:t>.</w:t>
      </w:r>
    </w:p>
    <w:p w14:paraId="6C00C07C" w14:textId="77777777" w:rsidR="00935062" w:rsidRDefault="00935062" w:rsidP="00E855AB">
      <w:pPr>
        <w:numPr>
          <w:ilvl w:val="0"/>
          <w:numId w:val="49"/>
        </w:numPr>
        <w:ind w:left="1080"/>
      </w:pPr>
      <w:r>
        <w:rPr>
          <w:rStyle w:val="keyword"/>
        </w:rPr>
        <w:t>MAY</w:t>
      </w:r>
      <w:r>
        <w:t xml:space="preserve"> contain zero or one [0..1] </w:t>
      </w:r>
      <w:r>
        <w:rPr>
          <w:rStyle w:val="XMLnameBold"/>
        </w:rPr>
        <w:t>methodCode</w:t>
      </w:r>
      <w:bookmarkStart w:id="3431" w:name="C_1098-7670"/>
      <w:r>
        <w:t xml:space="preserve"> (CONF:1098-7670)</w:t>
      </w:r>
      <w:bookmarkEnd w:id="3431"/>
      <w:r>
        <w:t>.</w:t>
      </w:r>
    </w:p>
    <w:p w14:paraId="73E5509A" w14:textId="77777777" w:rsidR="00935062" w:rsidRDefault="00935062" w:rsidP="00E855AB">
      <w:pPr>
        <w:numPr>
          <w:ilvl w:val="1"/>
          <w:numId w:val="49"/>
        </w:numPr>
      </w:pPr>
      <w:r>
        <w:t xml:space="preserve">MethodCode </w:t>
      </w:r>
      <w:r>
        <w:rPr>
          <w:rStyle w:val="keyword"/>
        </w:rPr>
        <w:t>SHALL NOT</w:t>
      </w:r>
      <w:r>
        <w:t xml:space="preserve"> conflict with the method inherent in Procedure / code (CONF:1098-7890).</w:t>
      </w:r>
    </w:p>
    <w:p w14:paraId="3F521204" w14:textId="77777777" w:rsidR="00935062" w:rsidRDefault="00935062" w:rsidP="00935062">
      <w:pPr>
        <w:pStyle w:val="BodyText"/>
        <w:spacing w:before="120"/>
      </w:pPr>
      <w:r>
        <w:t>In the case of an implanted medical device, targetSiteCode is used to record the location of the device, in or on the patient's body.</w:t>
      </w:r>
    </w:p>
    <w:p w14:paraId="4A89F6D9" w14:textId="77777777" w:rsidR="00935062" w:rsidRDefault="00935062" w:rsidP="00E855AB">
      <w:pPr>
        <w:numPr>
          <w:ilvl w:val="0"/>
          <w:numId w:val="49"/>
        </w:numPr>
        <w:ind w:left="1080"/>
      </w:pPr>
      <w:r>
        <w:rPr>
          <w:rStyle w:val="keyword"/>
        </w:rPr>
        <w:t>SHOULD</w:t>
      </w:r>
      <w:r>
        <w:t xml:space="preserve"> contain zero or more [0..*] </w:t>
      </w:r>
      <w:r>
        <w:rPr>
          <w:rStyle w:val="XMLnameBold"/>
        </w:rPr>
        <w:t>targetSiteCode</w:t>
      </w:r>
      <w:r>
        <w:t xml:space="preserve">, which </w:t>
      </w:r>
      <w:r>
        <w:rPr>
          <w:rStyle w:val="keyword"/>
        </w:rPr>
        <w:t>SHALL</w:t>
      </w:r>
      <w:r>
        <w:t xml:space="preserve"> be selected from ValueSet </w:t>
      </w:r>
      <w:hyperlink w:anchor="Body_Site_Value_Set">
        <w:r>
          <w:rPr>
            <w:rStyle w:val="HyperlinkCourierBold"/>
          </w:rPr>
          <w:t>Body Site Value Set</w:t>
        </w:r>
      </w:hyperlink>
      <w:r>
        <w:rPr>
          <w:rStyle w:val="XMLname"/>
        </w:rPr>
        <w:t xml:space="preserve"> urn:oid:2.16.840.1.113883.3.88.12.3221.8.9</w:t>
      </w:r>
      <w:r>
        <w:rPr>
          <w:rStyle w:val="keyword"/>
        </w:rPr>
        <w:t xml:space="preserve"> DYNAMIC</w:t>
      </w:r>
      <w:bookmarkStart w:id="3432" w:name="C_1098-7683"/>
      <w:r>
        <w:t xml:space="preserve"> (CONF:1098-7683)</w:t>
      </w:r>
      <w:bookmarkEnd w:id="3432"/>
      <w:r>
        <w:t>.</w:t>
      </w:r>
    </w:p>
    <w:p w14:paraId="29CFC30B" w14:textId="77777777" w:rsidR="00935062" w:rsidRDefault="00935062" w:rsidP="00E855AB">
      <w:pPr>
        <w:numPr>
          <w:ilvl w:val="0"/>
          <w:numId w:val="49"/>
        </w:numPr>
        <w:ind w:left="1080"/>
      </w:pPr>
      <w:r>
        <w:rPr>
          <w:rStyle w:val="keyword"/>
        </w:rPr>
        <w:t>MAY</w:t>
      </w:r>
      <w:r>
        <w:t xml:space="preserve"> contain zero or more [0..*] </w:t>
      </w:r>
      <w:r>
        <w:rPr>
          <w:rStyle w:val="XMLnameBold"/>
        </w:rPr>
        <w:t>specimen</w:t>
      </w:r>
      <w:bookmarkStart w:id="3433" w:name="C_1098-7697"/>
      <w:r>
        <w:t xml:space="preserve"> (CONF:1098-7697)</w:t>
      </w:r>
      <w:bookmarkEnd w:id="3433"/>
      <w:r>
        <w:t>.</w:t>
      </w:r>
    </w:p>
    <w:p w14:paraId="227A392A" w14:textId="77777777" w:rsidR="00935062" w:rsidRDefault="00935062" w:rsidP="00E855AB">
      <w:pPr>
        <w:numPr>
          <w:ilvl w:val="1"/>
          <w:numId w:val="49"/>
        </w:numPr>
      </w:pPr>
      <w:r>
        <w:t xml:space="preserve">The specimen, if present, </w:t>
      </w:r>
      <w:r>
        <w:rPr>
          <w:rStyle w:val="keyword"/>
        </w:rPr>
        <w:t>SHALL</w:t>
      </w:r>
      <w:r>
        <w:t xml:space="preserve"> contain exactly one [1..1] </w:t>
      </w:r>
      <w:r>
        <w:rPr>
          <w:rStyle w:val="XMLnameBold"/>
        </w:rPr>
        <w:t>specimenRole</w:t>
      </w:r>
      <w:bookmarkStart w:id="3434" w:name="C_1098-7704"/>
      <w:r>
        <w:t xml:space="preserve"> (CONF:1098-7704)</w:t>
      </w:r>
      <w:bookmarkEnd w:id="3434"/>
      <w:r>
        <w:t>.</w:t>
      </w:r>
    </w:p>
    <w:p w14:paraId="45EFD4A1" w14:textId="77777777" w:rsidR="00935062" w:rsidRDefault="00935062" w:rsidP="00E855AB">
      <w:pPr>
        <w:numPr>
          <w:ilvl w:val="2"/>
          <w:numId w:val="49"/>
        </w:numPr>
      </w:pPr>
      <w:r>
        <w:t xml:space="preserve">This specimenRole </w:t>
      </w:r>
      <w:r>
        <w:rPr>
          <w:rStyle w:val="keyword"/>
        </w:rPr>
        <w:t>SHOULD</w:t>
      </w:r>
      <w:r>
        <w:t xml:space="preserve"> contain zero or more [0..*] </w:t>
      </w:r>
      <w:r>
        <w:rPr>
          <w:rStyle w:val="XMLnameBold"/>
        </w:rPr>
        <w:t>id</w:t>
      </w:r>
      <w:bookmarkStart w:id="3435" w:name="C_1098-7716"/>
      <w:r>
        <w:t xml:space="preserve"> (CONF:1098-7716)</w:t>
      </w:r>
      <w:bookmarkEnd w:id="3435"/>
      <w:r>
        <w:t>.</w:t>
      </w:r>
    </w:p>
    <w:p w14:paraId="1CBCEC32" w14:textId="77777777" w:rsidR="00935062" w:rsidRDefault="00935062" w:rsidP="00E855AB">
      <w:pPr>
        <w:numPr>
          <w:ilvl w:val="3"/>
          <w:numId w:val="49"/>
        </w:numPr>
      </w:pPr>
      <w:r>
        <w:t xml:space="preserve">If you want to indicate that the Procedure and the Results are referring to the same specimen, the Procedure/specimen/specimenRole/id </w:t>
      </w:r>
      <w:r>
        <w:rPr>
          <w:rStyle w:val="keyword"/>
        </w:rPr>
        <w:t>SHOULD</w:t>
      </w:r>
      <w:r>
        <w:t xml:space="preserve"> be set to equal an Organizer/specimen/ specimenRole/id (CONF:1098-29744).</w:t>
      </w:r>
    </w:p>
    <w:p w14:paraId="16BE0D7D" w14:textId="77777777" w:rsidR="00935062" w:rsidRDefault="00935062" w:rsidP="00E855AB">
      <w:pPr>
        <w:numPr>
          <w:ilvl w:val="1"/>
          <w:numId w:val="49"/>
        </w:numPr>
      </w:pPr>
      <w:r>
        <w:t>This specimen is for representing specimens obtained from a procedure (CONF:1098-16842).</w:t>
      </w:r>
    </w:p>
    <w:p w14:paraId="1418274A" w14:textId="77777777" w:rsidR="00935062" w:rsidRDefault="00935062" w:rsidP="00E855AB">
      <w:pPr>
        <w:numPr>
          <w:ilvl w:val="0"/>
          <w:numId w:val="49"/>
        </w:numPr>
        <w:ind w:left="1080"/>
      </w:pPr>
      <w:r>
        <w:rPr>
          <w:rStyle w:val="keyword"/>
        </w:rPr>
        <w:t>SHOULD</w:t>
      </w:r>
      <w:r>
        <w:t xml:space="preserve"> contain zero or more [0..*] </w:t>
      </w:r>
      <w:r>
        <w:rPr>
          <w:rStyle w:val="XMLnameBold"/>
        </w:rPr>
        <w:t>performer</w:t>
      </w:r>
      <w:bookmarkStart w:id="3436" w:name="C_1098-7718"/>
      <w:r>
        <w:t xml:space="preserve"> (CONF:1098-7718)</w:t>
      </w:r>
      <w:bookmarkEnd w:id="3436"/>
      <w:r>
        <w:t xml:space="preserve"> such that it</w:t>
      </w:r>
    </w:p>
    <w:p w14:paraId="7DA8022B" w14:textId="77777777" w:rsidR="00935062" w:rsidRDefault="00935062" w:rsidP="00E855AB">
      <w:pPr>
        <w:numPr>
          <w:ilvl w:val="1"/>
          <w:numId w:val="49"/>
        </w:numPr>
      </w:pPr>
      <w:r>
        <w:rPr>
          <w:rStyle w:val="keyword"/>
        </w:rPr>
        <w:t>SHALL</w:t>
      </w:r>
      <w:r>
        <w:t xml:space="preserve"> contain exactly one [1..1] </w:t>
      </w:r>
      <w:r>
        <w:rPr>
          <w:rStyle w:val="XMLnameBold"/>
        </w:rPr>
        <w:t>assignedEntity</w:t>
      </w:r>
      <w:bookmarkStart w:id="3437" w:name="C_1098-7720"/>
      <w:r>
        <w:t xml:space="preserve"> (CONF:1098-7720)</w:t>
      </w:r>
      <w:bookmarkEnd w:id="3437"/>
      <w:r>
        <w:t>.</w:t>
      </w:r>
    </w:p>
    <w:p w14:paraId="316825FB" w14:textId="77777777" w:rsidR="00935062" w:rsidRDefault="00935062" w:rsidP="00E855AB">
      <w:pPr>
        <w:numPr>
          <w:ilvl w:val="2"/>
          <w:numId w:val="49"/>
        </w:numPr>
      </w:pPr>
      <w:r>
        <w:t xml:space="preserve">This assignedEntity </w:t>
      </w:r>
      <w:r>
        <w:rPr>
          <w:rStyle w:val="keyword"/>
        </w:rPr>
        <w:t>SHALL</w:t>
      </w:r>
      <w:r>
        <w:t xml:space="preserve"> contain at least one [1..*] </w:t>
      </w:r>
      <w:r>
        <w:rPr>
          <w:rStyle w:val="XMLnameBold"/>
        </w:rPr>
        <w:t>id</w:t>
      </w:r>
      <w:bookmarkStart w:id="3438" w:name="C_1098-7722"/>
      <w:r>
        <w:t xml:space="preserve"> (CONF:1098-7722)</w:t>
      </w:r>
      <w:bookmarkEnd w:id="3438"/>
      <w:r>
        <w:t>.</w:t>
      </w:r>
    </w:p>
    <w:p w14:paraId="0385D97E" w14:textId="77777777" w:rsidR="00935062" w:rsidRDefault="00935062" w:rsidP="00E855AB">
      <w:pPr>
        <w:numPr>
          <w:ilvl w:val="2"/>
          <w:numId w:val="49"/>
        </w:numPr>
      </w:pPr>
      <w:r>
        <w:t xml:space="preserve">This assignedEntity </w:t>
      </w:r>
      <w:r>
        <w:rPr>
          <w:rStyle w:val="keyword"/>
        </w:rPr>
        <w:t>SHALL</w:t>
      </w:r>
      <w:r>
        <w:t xml:space="preserve"> contain at least one [1..*] </w:t>
      </w:r>
      <w:r>
        <w:rPr>
          <w:rStyle w:val="XMLnameBold"/>
        </w:rPr>
        <w:t>addr</w:t>
      </w:r>
      <w:bookmarkStart w:id="3439" w:name="C_1098-7731"/>
      <w:r>
        <w:t xml:space="preserve"> (CONF:1098-7731)</w:t>
      </w:r>
      <w:bookmarkEnd w:id="3439"/>
      <w:r>
        <w:t>.</w:t>
      </w:r>
    </w:p>
    <w:p w14:paraId="40F558F1" w14:textId="77777777" w:rsidR="00935062" w:rsidRDefault="00935062" w:rsidP="00E855AB">
      <w:pPr>
        <w:numPr>
          <w:ilvl w:val="2"/>
          <w:numId w:val="49"/>
        </w:numPr>
      </w:pPr>
      <w:r>
        <w:t xml:space="preserve">This assignedEntity </w:t>
      </w:r>
      <w:r>
        <w:rPr>
          <w:rStyle w:val="keyword"/>
        </w:rPr>
        <w:t>SHALL</w:t>
      </w:r>
      <w:r>
        <w:t xml:space="preserve"> contain at least one [1..*] </w:t>
      </w:r>
      <w:r>
        <w:rPr>
          <w:rStyle w:val="XMLnameBold"/>
        </w:rPr>
        <w:t>telecom</w:t>
      </w:r>
      <w:bookmarkStart w:id="3440" w:name="C_1098-7732"/>
      <w:r>
        <w:t xml:space="preserve"> (CONF:1098-7732)</w:t>
      </w:r>
      <w:bookmarkEnd w:id="3440"/>
      <w:r>
        <w:t>.</w:t>
      </w:r>
    </w:p>
    <w:p w14:paraId="1F61E8CC" w14:textId="77777777" w:rsidR="00935062" w:rsidRDefault="00935062" w:rsidP="00E855AB">
      <w:pPr>
        <w:numPr>
          <w:ilvl w:val="2"/>
          <w:numId w:val="49"/>
        </w:numPr>
      </w:pPr>
      <w:r>
        <w:t xml:space="preserve">This assignedEntity </w:t>
      </w:r>
      <w:r>
        <w:rPr>
          <w:rStyle w:val="keyword"/>
        </w:rPr>
        <w:t>SHOULD</w:t>
      </w:r>
      <w:r>
        <w:t xml:space="preserve"> contain zero or one [0..1] </w:t>
      </w:r>
      <w:r>
        <w:rPr>
          <w:rStyle w:val="XMLnameBold"/>
        </w:rPr>
        <w:t>representedOrganization</w:t>
      </w:r>
      <w:bookmarkStart w:id="3441" w:name="C_1098-7733"/>
      <w:r>
        <w:t xml:space="preserve"> (CONF:1098-7733)</w:t>
      </w:r>
      <w:bookmarkEnd w:id="3441"/>
      <w:r>
        <w:t>.</w:t>
      </w:r>
    </w:p>
    <w:p w14:paraId="0A2CAC62" w14:textId="77777777" w:rsidR="00935062" w:rsidRDefault="00935062" w:rsidP="00E855AB">
      <w:pPr>
        <w:numPr>
          <w:ilvl w:val="3"/>
          <w:numId w:val="49"/>
        </w:numPr>
      </w:pPr>
      <w:r>
        <w:t xml:space="preserve">The representedOrganization, if present, </w:t>
      </w:r>
      <w:r>
        <w:rPr>
          <w:rStyle w:val="keyword"/>
        </w:rPr>
        <w:t>SHOULD</w:t>
      </w:r>
      <w:r>
        <w:t xml:space="preserve"> contain zero or more [0..*] </w:t>
      </w:r>
      <w:r>
        <w:rPr>
          <w:rStyle w:val="XMLnameBold"/>
        </w:rPr>
        <w:t>id</w:t>
      </w:r>
      <w:bookmarkStart w:id="3442" w:name="C_1098-7734"/>
      <w:r>
        <w:t xml:space="preserve"> (CONF:1098-7734)</w:t>
      </w:r>
      <w:bookmarkEnd w:id="3442"/>
      <w:r>
        <w:t>.</w:t>
      </w:r>
    </w:p>
    <w:p w14:paraId="6EDDF002" w14:textId="77777777" w:rsidR="00935062" w:rsidRDefault="00935062" w:rsidP="00E855AB">
      <w:pPr>
        <w:numPr>
          <w:ilvl w:val="3"/>
          <w:numId w:val="49"/>
        </w:numPr>
      </w:pPr>
      <w:r>
        <w:t xml:space="preserve">The representedOrganization, if present, </w:t>
      </w:r>
      <w:r>
        <w:rPr>
          <w:rStyle w:val="keyword"/>
        </w:rPr>
        <w:t>MAY</w:t>
      </w:r>
      <w:r>
        <w:t xml:space="preserve"> contain zero or more [0..*] </w:t>
      </w:r>
      <w:r>
        <w:rPr>
          <w:rStyle w:val="XMLnameBold"/>
        </w:rPr>
        <w:t>name</w:t>
      </w:r>
      <w:bookmarkStart w:id="3443" w:name="C_1098-7735"/>
      <w:r>
        <w:t xml:space="preserve"> (CONF:1098-7735)</w:t>
      </w:r>
      <w:bookmarkEnd w:id="3443"/>
      <w:r>
        <w:t>.</w:t>
      </w:r>
    </w:p>
    <w:bookmarkStart w:id="3444" w:name="C_1098-7736"/>
    <w:p w14:paraId="7B4B99A3" w14:textId="622143D9" w:rsidR="00ED776C" w:rsidRDefault="00ED776C" w:rsidP="00ED776C">
      <w:pPr>
        <w:numPr>
          <w:ilvl w:val="3"/>
          <w:numId w:val="49"/>
        </w:numPr>
      </w:pPr>
      <w:r>
        <w:lastRenderedPageBreak/>
        <w:fldChar w:fldCharType="begin"/>
      </w:r>
      <w:r>
        <w:instrText xml:space="preserve"> HYPERLINK "" </w:instrText>
      </w:r>
      <w:r w:rsidR="0085191F">
        <w:fldChar w:fldCharType="separate"/>
      </w:r>
      <w:r>
        <w:fldChar w:fldCharType="end"/>
      </w:r>
      <w:bookmarkEnd w:id="3444"/>
      <w:r>
        <w:t xml:space="preserve">The representedOrganization, if present, </w:t>
      </w:r>
      <w:r>
        <w:rPr>
          <w:rStyle w:val="keyword"/>
        </w:rPr>
        <w:t>SHALL</w:t>
      </w:r>
      <w:r>
        <w:t xml:space="preserve"> contain at least one [1..*] </w:t>
      </w:r>
      <w:r>
        <w:rPr>
          <w:rStyle w:val="XMLnameBold"/>
        </w:rPr>
        <w:t>telecom</w:t>
      </w:r>
      <w:r>
        <w:t xml:space="preserve"> (CONF:1098-7737).</w:t>
      </w:r>
    </w:p>
    <w:p w14:paraId="06496565" w14:textId="0DA60DDF" w:rsidR="00ED776C" w:rsidRDefault="00ED776C" w:rsidP="00ED776C">
      <w:pPr>
        <w:numPr>
          <w:ilvl w:val="3"/>
          <w:numId w:val="49"/>
        </w:numPr>
      </w:pPr>
      <w:r>
        <w:t xml:space="preserve">The representedOrganization, if present, </w:t>
      </w:r>
      <w:r>
        <w:rPr>
          <w:rStyle w:val="keyword"/>
        </w:rPr>
        <w:t>SHALL</w:t>
      </w:r>
      <w:r>
        <w:t xml:space="preserve"> contain at least one [1..*] </w:t>
      </w:r>
      <w:r>
        <w:rPr>
          <w:rStyle w:val="XMLnameBold"/>
        </w:rPr>
        <w:t>addr</w:t>
      </w:r>
      <w:r>
        <w:t xml:space="preserve"> (CONF:1098-7736).</w:t>
      </w:r>
    </w:p>
    <w:p w14:paraId="0DA504D2" w14:textId="77777777" w:rsidR="00935062" w:rsidRDefault="00935062" w:rsidP="00E855AB">
      <w:pPr>
        <w:numPr>
          <w:ilvl w:val="0"/>
          <w:numId w:val="49"/>
        </w:numPr>
        <w:ind w:left="1080"/>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3445" w:name="C_1098-32479"/>
      <w:r>
        <w:t xml:space="preserve"> (CONF:1098-32479)</w:t>
      </w:r>
      <w:bookmarkEnd w:id="3445"/>
      <w:r>
        <w:t>.</w:t>
      </w:r>
    </w:p>
    <w:p w14:paraId="0EB69B6C" w14:textId="77777777" w:rsidR="00935062" w:rsidRDefault="00935062" w:rsidP="00E855AB">
      <w:pPr>
        <w:numPr>
          <w:ilvl w:val="0"/>
          <w:numId w:val="49"/>
        </w:numPr>
        <w:ind w:left="1080"/>
      </w:pPr>
      <w:r>
        <w:rPr>
          <w:rStyle w:val="keyword"/>
        </w:rPr>
        <w:t>MAY</w:t>
      </w:r>
      <w:r>
        <w:t xml:space="preserve"> contain zero or more [0..*] </w:t>
      </w:r>
      <w:r>
        <w:rPr>
          <w:rStyle w:val="XMLnameBold"/>
        </w:rPr>
        <w:t>participant</w:t>
      </w:r>
      <w:bookmarkStart w:id="3446" w:name="C_1098-7751"/>
      <w:r>
        <w:t xml:space="preserve"> (CONF:1098-7751)</w:t>
      </w:r>
      <w:bookmarkEnd w:id="3446"/>
      <w:r>
        <w:t xml:space="preserve"> such that it</w:t>
      </w:r>
    </w:p>
    <w:p w14:paraId="0E753B61" w14:textId="77777777" w:rsidR="00935062" w:rsidRDefault="00935062" w:rsidP="00E855AB">
      <w:pPr>
        <w:numPr>
          <w:ilvl w:val="1"/>
          <w:numId w:val="49"/>
        </w:numPr>
      </w:pPr>
      <w:r>
        <w:rPr>
          <w:rStyle w:val="keyword"/>
        </w:rPr>
        <w:t>SHALL</w:t>
      </w:r>
      <w:r>
        <w:t xml:space="preserve"> contain exactly one [1..1] </w:t>
      </w:r>
      <w:r>
        <w:rPr>
          <w:rStyle w:val="XMLnameBold"/>
        </w:rPr>
        <w:t>@typeCode</w:t>
      </w:r>
      <w:r>
        <w:t>=</w:t>
      </w:r>
      <w:r>
        <w:rPr>
          <w:rStyle w:val="XMLname"/>
        </w:rPr>
        <w:t>"DEV"</w:t>
      </w:r>
      <w:r>
        <w:t xml:space="preserve"> Device (CodeSystem: </w:t>
      </w:r>
      <w:r>
        <w:rPr>
          <w:rStyle w:val="XMLname"/>
        </w:rPr>
        <w:t>HL7ActRelationshipType urn:oid:2.16.840.1.113883.5.1002</w:t>
      </w:r>
      <w:r>
        <w:rPr>
          <w:rStyle w:val="keyword"/>
        </w:rPr>
        <w:t xml:space="preserve"> STATIC</w:t>
      </w:r>
      <w:r>
        <w:t>)</w:t>
      </w:r>
      <w:bookmarkStart w:id="3447" w:name="C_1098-7752"/>
      <w:r>
        <w:t xml:space="preserve"> (CONF:1098-7752)</w:t>
      </w:r>
      <w:bookmarkEnd w:id="3447"/>
      <w:r>
        <w:t>.</w:t>
      </w:r>
    </w:p>
    <w:p w14:paraId="4273B41B" w14:textId="77777777" w:rsidR="00935062" w:rsidRDefault="00935062" w:rsidP="00E855AB">
      <w:pPr>
        <w:numPr>
          <w:ilvl w:val="1"/>
          <w:numId w:val="49"/>
        </w:numPr>
      </w:pPr>
      <w:r>
        <w:rPr>
          <w:rStyle w:val="keyword"/>
        </w:rPr>
        <w:t>SHALL</w:t>
      </w:r>
      <w:r>
        <w:t xml:space="preserve"> contain exactly one [1..1]  </w:t>
      </w:r>
      <w:hyperlink w:anchor="E_Product_Instance">
        <w:r>
          <w:rPr>
            <w:rStyle w:val="HyperlinkCourierBold"/>
          </w:rPr>
          <w:t>Product Instance</w:t>
        </w:r>
      </w:hyperlink>
      <w:r>
        <w:rPr>
          <w:rStyle w:val="XMLname"/>
        </w:rPr>
        <w:t xml:space="preserve"> (identifier: urn:oid:2.16.840.1.113883.10.20.22.4.37)</w:t>
      </w:r>
      <w:bookmarkStart w:id="3448" w:name="C_1098-15911"/>
      <w:r>
        <w:t xml:space="preserve"> (CONF:1098-15911)</w:t>
      </w:r>
      <w:bookmarkEnd w:id="3448"/>
      <w:r>
        <w:t>.</w:t>
      </w:r>
    </w:p>
    <w:p w14:paraId="6BD14EAA" w14:textId="77777777" w:rsidR="00935062" w:rsidRDefault="00935062" w:rsidP="00E855AB">
      <w:pPr>
        <w:numPr>
          <w:ilvl w:val="0"/>
          <w:numId w:val="49"/>
        </w:numPr>
        <w:ind w:left="1080"/>
      </w:pPr>
      <w:r>
        <w:rPr>
          <w:rStyle w:val="keyword"/>
        </w:rPr>
        <w:t>MAY</w:t>
      </w:r>
      <w:r>
        <w:t xml:space="preserve"> contain zero or more [0..*] </w:t>
      </w:r>
      <w:r>
        <w:rPr>
          <w:rStyle w:val="XMLnameBold"/>
        </w:rPr>
        <w:t>participant</w:t>
      </w:r>
      <w:bookmarkStart w:id="3449" w:name="C_1098-7765"/>
      <w:r>
        <w:t xml:space="preserve"> (CONF:1098-7765)</w:t>
      </w:r>
      <w:bookmarkEnd w:id="3449"/>
      <w:r>
        <w:t xml:space="preserve"> such that it</w:t>
      </w:r>
    </w:p>
    <w:p w14:paraId="57C3CE50" w14:textId="77777777" w:rsidR="00935062" w:rsidRDefault="00935062" w:rsidP="00E855AB">
      <w:pPr>
        <w:numPr>
          <w:ilvl w:val="1"/>
          <w:numId w:val="49"/>
        </w:numPr>
      </w:pPr>
      <w:r>
        <w:rPr>
          <w:rStyle w:val="keyword"/>
        </w:rPr>
        <w:t>SHALL</w:t>
      </w:r>
      <w:r>
        <w:t xml:space="preserve"> contain exactly one [1..1] </w:t>
      </w:r>
      <w:r>
        <w:rPr>
          <w:rStyle w:val="XMLnameBold"/>
        </w:rPr>
        <w:t>@typeCode</w:t>
      </w:r>
      <w:r>
        <w:t>=</w:t>
      </w:r>
      <w:r>
        <w:rPr>
          <w:rStyle w:val="XMLname"/>
        </w:rPr>
        <w:t>"LOC"</w:t>
      </w:r>
      <w:r>
        <w:t xml:space="preserve"> Location (CodeSystem: </w:t>
      </w:r>
      <w:r>
        <w:rPr>
          <w:rStyle w:val="XMLname"/>
        </w:rPr>
        <w:t>HL7ParticipationType urn:oid:2.16.840.1.113883.5.90</w:t>
      </w:r>
      <w:r>
        <w:rPr>
          <w:rStyle w:val="keyword"/>
        </w:rPr>
        <w:t xml:space="preserve"> STATIC</w:t>
      </w:r>
      <w:r>
        <w:t>)</w:t>
      </w:r>
      <w:bookmarkStart w:id="3450" w:name="C_1098-7766"/>
      <w:r>
        <w:t xml:space="preserve"> (CONF:1098-7766)</w:t>
      </w:r>
      <w:bookmarkEnd w:id="3450"/>
      <w:r>
        <w:t>.</w:t>
      </w:r>
    </w:p>
    <w:p w14:paraId="0DCEA4F6" w14:textId="77777777" w:rsidR="00935062" w:rsidRDefault="00935062" w:rsidP="00E855AB">
      <w:pPr>
        <w:numPr>
          <w:ilvl w:val="1"/>
          <w:numId w:val="49"/>
        </w:numPr>
      </w:pPr>
      <w:r>
        <w:rPr>
          <w:rStyle w:val="keyword"/>
        </w:rPr>
        <w:t>SHALL</w:t>
      </w:r>
      <w:r>
        <w:t xml:space="preserve"> contain exactly one [1..1]  </w:t>
      </w:r>
      <w:hyperlink w:anchor="E_Service_Delivery_Location">
        <w:r>
          <w:rPr>
            <w:rStyle w:val="HyperlinkCourierBold"/>
          </w:rPr>
          <w:t>Service Delivery Location</w:t>
        </w:r>
      </w:hyperlink>
      <w:r>
        <w:rPr>
          <w:rStyle w:val="XMLname"/>
        </w:rPr>
        <w:t xml:space="preserve"> (identifier: urn:oid:2.16.840.1.113883.10.20.22.4.32)</w:t>
      </w:r>
      <w:bookmarkStart w:id="3451" w:name="C_1098-15912"/>
      <w:r>
        <w:t xml:space="preserve"> (CONF:1098-15912)</w:t>
      </w:r>
      <w:bookmarkEnd w:id="3451"/>
      <w:r>
        <w:t>.</w:t>
      </w:r>
    </w:p>
    <w:p w14:paraId="4B9B394C" w14:textId="77777777" w:rsidR="00935062" w:rsidRDefault="00935062" w:rsidP="00E855AB">
      <w:pPr>
        <w:numPr>
          <w:ilvl w:val="0"/>
          <w:numId w:val="49"/>
        </w:numPr>
        <w:ind w:left="1080"/>
      </w:pPr>
      <w:r>
        <w:rPr>
          <w:rStyle w:val="keyword"/>
        </w:rPr>
        <w:t>MAY</w:t>
      </w:r>
      <w:r>
        <w:t xml:space="preserve"> contain zero or more [0..*] </w:t>
      </w:r>
      <w:r>
        <w:rPr>
          <w:rStyle w:val="XMLnameBold"/>
        </w:rPr>
        <w:t>entryRelationship</w:t>
      </w:r>
      <w:bookmarkStart w:id="3452" w:name="C_1098-7768"/>
      <w:r>
        <w:t xml:space="preserve"> (CONF:1098-7768)</w:t>
      </w:r>
      <w:bookmarkEnd w:id="3452"/>
      <w:r>
        <w:t xml:space="preserve"> such that it</w:t>
      </w:r>
    </w:p>
    <w:p w14:paraId="1CF200D6" w14:textId="77777777" w:rsidR="00935062" w:rsidRDefault="00935062" w:rsidP="00E855AB">
      <w:pPr>
        <w:numPr>
          <w:ilvl w:val="1"/>
          <w:numId w:val="49"/>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3453" w:name="C_1098-7769"/>
      <w:r>
        <w:t xml:space="preserve"> (CONF:1098-7769)</w:t>
      </w:r>
      <w:bookmarkEnd w:id="3453"/>
      <w:r>
        <w:t>.</w:t>
      </w:r>
    </w:p>
    <w:p w14:paraId="0B16DE9F" w14:textId="77777777" w:rsidR="00935062" w:rsidRDefault="00935062" w:rsidP="00E855AB">
      <w:pPr>
        <w:numPr>
          <w:ilvl w:val="1"/>
          <w:numId w:val="49"/>
        </w:numPr>
      </w:pPr>
      <w:r>
        <w:rPr>
          <w:rStyle w:val="keyword"/>
        </w:rPr>
        <w:t>SHALL</w:t>
      </w:r>
      <w:r>
        <w:t xml:space="preserve"> contain exactly one [1..1] </w:t>
      </w:r>
      <w:r>
        <w:rPr>
          <w:rStyle w:val="XMLnameBold"/>
        </w:rPr>
        <w:t>@inversionInd</w:t>
      </w:r>
      <w:r>
        <w:t>=</w:t>
      </w:r>
      <w:r>
        <w:rPr>
          <w:rStyle w:val="XMLname"/>
        </w:rPr>
        <w:t>"true"</w:t>
      </w:r>
      <w:r>
        <w:t xml:space="preserve"> true</w:t>
      </w:r>
      <w:bookmarkStart w:id="3454" w:name="C_1098-8009"/>
      <w:r>
        <w:t xml:space="preserve"> (CONF:1098-8009)</w:t>
      </w:r>
      <w:bookmarkEnd w:id="3454"/>
      <w:r>
        <w:t>.</w:t>
      </w:r>
    </w:p>
    <w:p w14:paraId="07673B2E" w14:textId="77777777" w:rsidR="00935062" w:rsidRDefault="00935062" w:rsidP="00E855AB">
      <w:pPr>
        <w:numPr>
          <w:ilvl w:val="1"/>
          <w:numId w:val="49"/>
        </w:numPr>
      </w:pPr>
      <w:r>
        <w:rPr>
          <w:rStyle w:val="keyword"/>
        </w:rPr>
        <w:t>SHALL</w:t>
      </w:r>
      <w:r>
        <w:t xml:space="preserve"> contain exactly one [1..1] </w:t>
      </w:r>
      <w:r>
        <w:rPr>
          <w:rStyle w:val="XMLnameBold"/>
        </w:rPr>
        <w:t>encounter</w:t>
      </w:r>
      <w:bookmarkStart w:id="3455" w:name="C_1098-7770"/>
      <w:r>
        <w:t xml:space="preserve"> (CONF:1098-7770)</w:t>
      </w:r>
      <w:bookmarkEnd w:id="3455"/>
      <w:r>
        <w:t>.</w:t>
      </w:r>
    </w:p>
    <w:p w14:paraId="1E55F6C8" w14:textId="77777777" w:rsidR="00935062" w:rsidRDefault="00935062" w:rsidP="00E855AB">
      <w:pPr>
        <w:numPr>
          <w:ilvl w:val="2"/>
          <w:numId w:val="49"/>
        </w:numPr>
      </w:pPr>
      <w:r>
        <w:t xml:space="preserve">This encounter </w:t>
      </w:r>
      <w:r>
        <w:rPr>
          <w:rStyle w:val="keyword"/>
        </w:rPr>
        <w:t>SHALL</w:t>
      </w:r>
      <w:r>
        <w:t xml:space="preserve"> contain exactly one [1..1] </w:t>
      </w:r>
      <w:r>
        <w:rPr>
          <w:rStyle w:val="XMLnameBold"/>
        </w:rPr>
        <w:t>@classCode</w:t>
      </w:r>
      <w:r>
        <w:t>=</w:t>
      </w:r>
      <w:r>
        <w:rPr>
          <w:rStyle w:val="XMLname"/>
        </w:rPr>
        <w:t>"ENC"</w:t>
      </w:r>
      <w:r>
        <w:t xml:space="preserve"> Encounter (CodeSystem: </w:t>
      </w:r>
      <w:r>
        <w:rPr>
          <w:rStyle w:val="XMLname"/>
        </w:rPr>
        <w:t>HL7ActClass urn:oid:2.16.840.1.113883.5.6</w:t>
      </w:r>
      <w:r>
        <w:rPr>
          <w:rStyle w:val="keyword"/>
        </w:rPr>
        <w:t xml:space="preserve"> STATIC</w:t>
      </w:r>
      <w:r>
        <w:t>)</w:t>
      </w:r>
      <w:bookmarkStart w:id="3456" w:name="C_1098-7771"/>
      <w:r>
        <w:t xml:space="preserve"> (CONF:1098-7771)</w:t>
      </w:r>
      <w:bookmarkEnd w:id="3456"/>
      <w:r>
        <w:t>.</w:t>
      </w:r>
    </w:p>
    <w:p w14:paraId="62E90A6E" w14:textId="77777777" w:rsidR="00935062" w:rsidRDefault="00935062" w:rsidP="00E855AB">
      <w:pPr>
        <w:numPr>
          <w:ilvl w:val="2"/>
          <w:numId w:val="49"/>
        </w:numPr>
      </w:pPr>
      <w:r>
        <w:t xml:space="preserve">This encounter </w:t>
      </w: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457" w:name="C_1098-7772"/>
      <w:r>
        <w:t xml:space="preserve"> (CONF:1098-7772)</w:t>
      </w:r>
      <w:bookmarkEnd w:id="3457"/>
      <w:r>
        <w:t>.</w:t>
      </w:r>
    </w:p>
    <w:p w14:paraId="21420B82" w14:textId="77777777" w:rsidR="00935062" w:rsidRDefault="00935062" w:rsidP="00E855AB">
      <w:pPr>
        <w:numPr>
          <w:ilvl w:val="2"/>
          <w:numId w:val="49"/>
        </w:numPr>
      </w:pPr>
      <w:r>
        <w:t xml:space="preserve">This encounter </w:t>
      </w:r>
      <w:r>
        <w:rPr>
          <w:rStyle w:val="keyword"/>
        </w:rPr>
        <w:t>SHALL</w:t>
      </w:r>
      <w:r>
        <w:t xml:space="preserve"> contain exactly one [1..1] </w:t>
      </w:r>
      <w:r>
        <w:rPr>
          <w:rStyle w:val="XMLnameBold"/>
        </w:rPr>
        <w:t>id</w:t>
      </w:r>
      <w:bookmarkStart w:id="3458" w:name="C_1098-7773"/>
      <w:r>
        <w:t xml:space="preserve"> (CONF:1098-7773)</w:t>
      </w:r>
      <w:bookmarkEnd w:id="3458"/>
      <w:r>
        <w:t>.</w:t>
      </w:r>
    </w:p>
    <w:p w14:paraId="7DC04321" w14:textId="77777777" w:rsidR="00935062" w:rsidRDefault="00935062" w:rsidP="00E855AB">
      <w:pPr>
        <w:numPr>
          <w:ilvl w:val="3"/>
          <w:numId w:val="49"/>
        </w:numPr>
      </w:pPr>
      <w:r>
        <w:t>Set the encounter ID to the ID of an encounter in another section to signify they are the same encounter (CONF:1098-16843).</w:t>
      </w:r>
    </w:p>
    <w:p w14:paraId="53DC3F13" w14:textId="77777777" w:rsidR="00935062" w:rsidRDefault="00935062" w:rsidP="00E855AB">
      <w:pPr>
        <w:numPr>
          <w:ilvl w:val="0"/>
          <w:numId w:val="49"/>
        </w:numPr>
        <w:ind w:left="1080"/>
      </w:pPr>
      <w:r>
        <w:rPr>
          <w:rStyle w:val="keyword"/>
        </w:rPr>
        <w:t>MAY</w:t>
      </w:r>
      <w:r>
        <w:t xml:space="preserve"> contain zero or one [0..1] </w:t>
      </w:r>
      <w:r>
        <w:rPr>
          <w:rStyle w:val="XMLnameBold"/>
        </w:rPr>
        <w:t>entryRelationship</w:t>
      </w:r>
      <w:bookmarkStart w:id="3459" w:name="C_1098-7775"/>
      <w:r>
        <w:t xml:space="preserve"> (CONF:1098-7775)</w:t>
      </w:r>
      <w:bookmarkEnd w:id="3459"/>
      <w:r>
        <w:t xml:space="preserve"> such that it</w:t>
      </w:r>
    </w:p>
    <w:p w14:paraId="436C9FEF" w14:textId="77777777" w:rsidR="00935062" w:rsidRDefault="00935062" w:rsidP="00E855AB">
      <w:pPr>
        <w:numPr>
          <w:ilvl w:val="1"/>
          <w:numId w:val="49"/>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3460" w:name="C_1098-7776"/>
      <w:r>
        <w:t xml:space="preserve"> (CONF:1098-7776)</w:t>
      </w:r>
      <w:bookmarkEnd w:id="3460"/>
      <w:r>
        <w:t>.</w:t>
      </w:r>
    </w:p>
    <w:p w14:paraId="39405A1C" w14:textId="77777777" w:rsidR="00935062" w:rsidRDefault="00935062" w:rsidP="00E855AB">
      <w:pPr>
        <w:numPr>
          <w:ilvl w:val="1"/>
          <w:numId w:val="49"/>
        </w:numPr>
      </w:pPr>
      <w:r>
        <w:rPr>
          <w:rStyle w:val="keyword"/>
        </w:rPr>
        <w:t>SHALL</w:t>
      </w:r>
      <w:r>
        <w:t xml:space="preserve"> contain exactly one [1..1] </w:t>
      </w:r>
      <w:r>
        <w:rPr>
          <w:rStyle w:val="XMLnameBold"/>
        </w:rPr>
        <w:t>@inversionInd</w:t>
      </w:r>
      <w:r>
        <w:t>=</w:t>
      </w:r>
      <w:r>
        <w:rPr>
          <w:rStyle w:val="XMLname"/>
        </w:rPr>
        <w:t>"true"</w:t>
      </w:r>
      <w:r>
        <w:t xml:space="preserve"> true</w:t>
      </w:r>
      <w:bookmarkStart w:id="3461" w:name="C_1098-7777"/>
      <w:r>
        <w:t xml:space="preserve"> (CONF:1098-7777)</w:t>
      </w:r>
      <w:bookmarkEnd w:id="3461"/>
      <w:r>
        <w:t>.</w:t>
      </w:r>
    </w:p>
    <w:p w14:paraId="74CDA62E" w14:textId="77777777" w:rsidR="00935062" w:rsidRDefault="00935062" w:rsidP="00E855AB">
      <w:pPr>
        <w:numPr>
          <w:ilvl w:val="1"/>
          <w:numId w:val="49"/>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3462" w:name="C_1098-31395"/>
      <w:r>
        <w:t xml:space="preserve"> (CONF:1098-31395)</w:t>
      </w:r>
      <w:bookmarkEnd w:id="3462"/>
      <w:r>
        <w:t>.</w:t>
      </w:r>
    </w:p>
    <w:p w14:paraId="106D33E4" w14:textId="77777777" w:rsidR="00935062" w:rsidRDefault="00935062" w:rsidP="00E855AB">
      <w:pPr>
        <w:numPr>
          <w:ilvl w:val="0"/>
          <w:numId w:val="49"/>
        </w:numPr>
        <w:ind w:left="1080"/>
      </w:pPr>
      <w:r>
        <w:rPr>
          <w:rStyle w:val="keyword"/>
        </w:rPr>
        <w:t>MAY</w:t>
      </w:r>
      <w:r>
        <w:t xml:space="preserve"> contain zero or more [0..*] </w:t>
      </w:r>
      <w:r>
        <w:rPr>
          <w:rStyle w:val="XMLnameBold"/>
        </w:rPr>
        <w:t>entryRelationship</w:t>
      </w:r>
      <w:bookmarkStart w:id="3463" w:name="C_1098-7779"/>
      <w:r>
        <w:t xml:space="preserve"> (CONF:1098-7779)</w:t>
      </w:r>
      <w:bookmarkEnd w:id="3463"/>
      <w:r>
        <w:t xml:space="preserve"> such that it</w:t>
      </w:r>
    </w:p>
    <w:p w14:paraId="486C6B00" w14:textId="77777777" w:rsidR="00935062" w:rsidRDefault="00935062" w:rsidP="00E855AB">
      <w:pPr>
        <w:numPr>
          <w:ilvl w:val="1"/>
          <w:numId w:val="49"/>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rPr>
          <w:rStyle w:val="keyword"/>
        </w:rPr>
        <w:t xml:space="preserve"> STATIC</w:t>
      </w:r>
      <w:r>
        <w:t>)</w:t>
      </w:r>
      <w:bookmarkStart w:id="3464" w:name="C_1098-7780"/>
      <w:r>
        <w:t xml:space="preserve"> (CONF:1098-7780)</w:t>
      </w:r>
      <w:bookmarkEnd w:id="3464"/>
      <w:r>
        <w:t>.</w:t>
      </w:r>
    </w:p>
    <w:p w14:paraId="0251A92F" w14:textId="77777777" w:rsidR="00935062" w:rsidRDefault="00935062" w:rsidP="00E855AB">
      <w:pPr>
        <w:numPr>
          <w:ilvl w:val="1"/>
          <w:numId w:val="49"/>
        </w:numPr>
      </w:pPr>
      <w:r>
        <w:rPr>
          <w:rStyle w:val="keyword"/>
        </w:rPr>
        <w:lastRenderedPageBreak/>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3465" w:name="C_1098-15914"/>
      <w:r>
        <w:t xml:space="preserve"> (CONF:1098-15914)</w:t>
      </w:r>
      <w:bookmarkEnd w:id="3465"/>
      <w:r>
        <w:t>.</w:t>
      </w:r>
    </w:p>
    <w:p w14:paraId="11D41CCF" w14:textId="77777777" w:rsidR="00935062" w:rsidRDefault="00935062" w:rsidP="00E855AB">
      <w:pPr>
        <w:numPr>
          <w:ilvl w:val="0"/>
          <w:numId w:val="49"/>
        </w:numPr>
        <w:ind w:left="1080"/>
      </w:pPr>
      <w:r>
        <w:rPr>
          <w:rStyle w:val="keyword"/>
        </w:rPr>
        <w:t>MAY</w:t>
      </w:r>
      <w:r>
        <w:t xml:space="preserve"> contain zero or more [0..*] </w:t>
      </w:r>
      <w:r>
        <w:rPr>
          <w:rStyle w:val="XMLnameBold"/>
        </w:rPr>
        <w:t>entryRelationship</w:t>
      </w:r>
      <w:bookmarkStart w:id="3466" w:name="C_1098-7886"/>
      <w:r>
        <w:t xml:space="preserve"> (CONF:1098-7886)</w:t>
      </w:r>
      <w:bookmarkEnd w:id="3466"/>
      <w:r>
        <w:t xml:space="preserve"> such that it</w:t>
      </w:r>
    </w:p>
    <w:p w14:paraId="1161F58A" w14:textId="77777777" w:rsidR="00935062" w:rsidRDefault="00935062" w:rsidP="00E855AB">
      <w:pPr>
        <w:numPr>
          <w:ilvl w:val="1"/>
          <w:numId w:val="49"/>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3467" w:name="C_1098-7887"/>
      <w:r>
        <w:t xml:space="preserve"> (CONF:1098-7887)</w:t>
      </w:r>
      <w:bookmarkEnd w:id="3467"/>
      <w:r>
        <w:t>.</w:t>
      </w:r>
    </w:p>
    <w:p w14:paraId="76156C6C" w14:textId="77777777" w:rsidR="00935062" w:rsidRDefault="00935062" w:rsidP="00E855AB">
      <w:pPr>
        <w:numPr>
          <w:ilvl w:val="1"/>
          <w:numId w:val="49"/>
        </w:numPr>
      </w:pPr>
      <w:r>
        <w:rPr>
          <w:rStyle w:val="keyword"/>
        </w:rPr>
        <w:t>SHALL</w:t>
      </w:r>
      <w:r>
        <w:t xml:space="preserve"> contain exactly one [1..1]  </w:t>
      </w:r>
      <w:hyperlink w:anchor="Medication_Activity_V2">
        <w:r>
          <w:rPr>
            <w:rStyle w:val="HyperlinkCourierBold"/>
          </w:rPr>
          <w:t>Medication Activity (V2)</w:t>
        </w:r>
      </w:hyperlink>
      <w:r>
        <w:rPr>
          <w:rStyle w:val="XMLname"/>
        </w:rPr>
        <w:t xml:space="preserve"> (identifier: urn:hl7ii:2.16.840.1.113883.10.20.22.4.16:2014-06-09)</w:t>
      </w:r>
      <w:bookmarkStart w:id="3468" w:name="C_1098-15915"/>
      <w:r>
        <w:t xml:space="preserve"> (CONF:1098-15915)</w:t>
      </w:r>
      <w:bookmarkEnd w:id="3468"/>
      <w:r>
        <w:t>.</w:t>
      </w:r>
    </w:p>
    <w:p w14:paraId="2EED5B67" w14:textId="77777777" w:rsidR="00935062" w:rsidRDefault="00935062" w:rsidP="00E855AB">
      <w:pPr>
        <w:numPr>
          <w:ilvl w:val="0"/>
          <w:numId w:val="49"/>
        </w:numPr>
        <w:ind w:left="1080"/>
      </w:pPr>
      <w:r>
        <w:rPr>
          <w:rStyle w:val="keyword"/>
        </w:rPr>
        <w:t>MAY</w:t>
      </w:r>
      <w:r>
        <w:t xml:space="preserve"> contain zero or more [0..*] </w:t>
      </w:r>
      <w:r>
        <w:rPr>
          <w:rStyle w:val="XMLnameBold"/>
        </w:rPr>
        <w:t>entryRelationship</w:t>
      </w:r>
      <w:bookmarkStart w:id="3469" w:name="C_1098-32473"/>
      <w:r>
        <w:t xml:space="preserve"> (CONF:1098-32473)</w:t>
      </w:r>
      <w:bookmarkEnd w:id="3469"/>
      <w:r>
        <w:t xml:space="preserve"> such that it</w:t>
      </w:r>
    </w:p>
    <w:p w14:paraId="62D8551C" w14:textId="77777777" w:rsidR="00935062" w:rsidRDefault="00935062" w:rsidP="00E855AB">
      <w:pPr>
        <w:numPr>
          <w:ilvl w:val="1"/>
          <w:numId w:val="49"/>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3470" w:name="C_1098-32474"/>
      <w:r>
        <w:t xml:space="preserve"> (CONF:1098-32474)</w:t>
      </w:r>
      <w:bookmarkEnd w:id="3470"/>
      <w:r>
        <w:t>.</w:t>
      </w:r>
    </w:p>
    <w:p w14:paraId="2045F315" w14:textId="77777777" w:rsidR="00935062" w:rsidRDefault="00935062" w:rsidP="00E855AB">
      <w:pPr>
        <w:numPr>
          <w:ilvl w:val="1"/>
          <w:numId w:val="49"/>
        </w:numPr>
      </w:pPr>
      <w:r>
        <w:rPr>
          <w:rStyle w:val="keyword"/>
        </w:rPr>
        <w:t>SHALL</w:t>
      </w:r>
      <w:r>
        <w:t xml:space="preserve"> contain exactly one [1..1]  </w:t>
      </w:r>
      <w:hyperlink w:anchor="Reaction_Observation_V2">
        <w:r>
          <w:rPr>
            <w:rStyle w:val="HyperlinkCourierBold"/>
          </w:rPr>
          <w:t>Reaction Observation (V2)</w:t>
        </w:r>
      </w:hyperlink>
      <w:r>
        <w:rPr>
          <w:rStyle w:val="XMLname"/>
        </w:rPr>
        <w:t xml:space="preserve"> (identifier: urn:hl7ii:2.16.840.1.113883.10.20.22.4.9:2014-06-09)</w:t>
      </w:r>
      <w:bookmarkStart w:id="3471" w:name="C_1098-32475"/>
      <w:r>
        <w:t xml:space="preserve"> (CONF:1098-32475)</w:t>
      </w:r>
      <w:bookmarkEnd w:id="3471"/>
      <w:r>
        <w:t>.</w:t>
      </w:r>
    </w:p>
    <w:p w14:paraId="368B334A" w14:textId="7E07066F" w:rsidR="00935062" w:rsidRDefault="00935062" w:rsidP="00935062">
      <w:pPr>
        <w:pStyle w:val="Caption"/>
        <w:ind w:left="130" w:right="115"/>
      </w:pPr>
      <w:bookmarkStart w:id="3472" w:name="_Toc78972687"/>
      <w:bookmarkStart w:id="3473" w:name="_Toc118244172"/>
      <w:r>
        <w:t xml:space="preserve">Figure </w:t>
      </w:r>
      <w:r>
        <w:fldChar w:fldCharType="begin"/>
      </w:r>
      <w:r>
        <w:instrText>SEQ Figure \* ARABIC</w:instrText>
      </w:r>
      <w:r>
        <w:fldChar w:fldCharType="separate"/>
      </w:r>
      <w:r w:rsidR="00A21BC2">
        <w:t>119</w:t>
      </w:r>
      <w:r>
        <w:fldChar w:fldCharType="end"/>
      </w:r>
      <w:r>
        <w:t>: Procedure Activity Procedure (V2) Example</w:t>
      </w:r>
      <w:bookmarkEnd w:id="3472"/>
      <w:bookmarkEnd w:id="3473"/>
    </w:p>
    <w:p w14:paraId="153B5C60" w14:textId="77777777" w:rsidR="00935062" w:rsidRDefault="00935062" w:rsidP="00935062">
      <w:pPr>
        <w:pStyle w:val="Example"/>
        <w:ind w:left="130" w:right="115"/>
      </w:pPr>
      <w:r>
        <w:t>&lt;procedure classCode="PROC" moodCode="EVN"&gt;</w:t>
      </w:r>
    </w:p>
    <w:p w14:paraId="21539516" w14:textId="77777777" w:rsidR="00935062" w:rsidRDefault="00935062" w:rsidP="00935062">
      <w:pPr>
        <w:pStyle w:val="Example"/>
        <w:ind w:left="130" w:right="115"/>
      </w:pPr>
      <w:r>
        <w:t xml:space="preserve">    &lt;!-- Procedure Activity Procedure V2--&gt;</w:t>
      </w:r>
    </w:p>
    <w:p w14:paraId="1E8B280A" w14:textId="77777777" w:rsidR="00935062" w:rsidRDefault="00935062" w:rsidP="00935062">
      <w:pPr>
        <w:pStyle w:val="Example"/>
        <w:ind w:left="130" w:right="115"/>
      </w:pPr>
      <w:r>
        <w:t xml:space="preserve">    &lt;templateId root="2.16.840.1.113883.10.20.22.4.14" extension="2014-06-09" /&gt;</w:t>
      </w:r>
    </w:p>
    <w:p w14:paraId="5B8BC034" w14:textId="77777777" w:rsidR="00935062" w:rsidRDefault="00935062" w:rsidP="00935062">
      <w:pPr>
        <w:pStyle w:val="Example"/>
        <w:ind w:left="130" w:right="115"/>
      </w:pPr>
      <w:r>
        <w:t xml:space="preserve">    &lt;id root="d5b614bd-01ce-410d-8726-e1fd01dcc72a" /&gt;</w:t>
      </w:r>
    </w:p>
    <w:p w14:paraId="1B596A0D" w14:textId="77777777" w:rsidR="00935062" w:rsidRDefault="00935062" w:rsidP="00935062">
      <w:pPr>
        <w:pStyle w:val="Example"/>
        <w:ind w:left="130" w:right="115"/>
      </w:pPr>
      <w:r>
        <w:t xml:space="preserve">    &lt;code code="103716009" codeSystem="2.16.840.1.113883.6.96" codeSystemName="SNOMED CT" displayName="Stent Placement"&gt;</w:t>
      </w:r>
    </w:p>
    <w:p w14:paraId="5046426C" w14:textId="77777777" w:rsidR="00935062" w:rsidRDefault="00935062" w:rsidP="00935062">
      <w:pPr>
        <w:pStyle w:val="Example"/>
        <w:ind w:left="130" w:right="115"/>
      </w:pPr>
      <w:r>
        <w:t xml:space="preserve">        &lt;originalText&gt;</w:t>
      </w:r>
    </w:p>
    <w:p w14:paraId="326F10F0" w14:textId="77777777" w:rsidR="00935062" w:rsidRDefault="00935062" w:rsidP="00935062">
      <w:pPr>
        <w:pStyle w:val="Example"/>
        <w:ind w:left="130" w:right="115"/>
      </w:pPr>
      <w:r>
        <w:t xml:space="preserve">            &lt;reference value="#Proc1" /&gt;</w:t>
      </w:r>
    </w:p>
    <w:p w14:paraId="69E989A6" w14:textId="77777777" w:rsidR="00935062" w:rsidRDefault="00935062" w:rsidP="00935062">
      <w:pPr>
        <w:pStyle w:val="Example"/>
        <w:ind w:left="130" w:right="115"/>
      </w:pPr>
      <w:r>
        <w:t xml:space="preserve">        &lt;/originalText&gt;</w:t>
      </w:r>
    </w:p>
    <w:p w14:paraId="3F528391" w14:textId="77777777" w:rsidR="00935062" w:rsidRDefault="00935062" w:rsidP="00935062">
      <w:pPr>
        <w:pStyle w:val="Example"/>
        <w:ind w:left="130" w:right="115"/>
      </w:pPr>
      <w:r>
        <w:t xml:space="preserve">    &lt;/code&gt;</w:t>
      </w:r>
    </w:p>
    <w:p w14:paraId="5B8E187B" w14:textId="77777777" w:rsidR="00935062" w:rsidRDefault="00935062" w:rsidP="00935062">
      <w:pPr>
        <w:pStyle w:val="Example"/>
        <w:ind w:left="130" w:right="115"/>
      </w:pPr>
      <w:r>
        <w:t xml:space="preserve">    &lt;statusCode code="completed" /&gt;</w:t>
      </w:r>
    </w:p>
    <w:p w14:paraId="754E1979" w14:textId="77777777" w:rsidR="00935062" w:rsidRDefault="00935062" w:rsidP="00935062">
      <w:pPr>
        <w:pStyle w:val="Example"/>
        <w:ind w:left="130" w:right="115"/>
      </w:pPr>
      <w:r>
        <w:t xml:space="preserve">    &lt;effectiveTime value="20130512" /&gt;</w:t>
      </w:r>
      <w:r>
        <w:tab/>
      </w:r>
      <w:r>
        <w:tab/>
      </w:r>
      <w:r>
        <w:tab/>
      </w:r>
      <w:r>
        <w:tab/>
      </w:r>
      <w:r>
        <w:tab/>
      </w:r>
    </w:p>
    <w:p w14:paraId="50341B49" w14:textId="77777777" w:rsidR="00935062" w:rsidRDefault="00935062" w:rsidP="00935062">
      <w:pPr>
        <w:pStyle w:val="Example"/>
        <w:ind w:left="130" w:right="115"/>
      </w:pPr>
      <w:r>
        <w:t xml:space="preserve">    &lt;targetSiteCode code="28273000" displayName="bile duct" codeSystem="2.16.840.1.113883.6.96" codeSystemName="SNOMED CT" /&gt;</w:t>
      </w:r>
    </w:p>
    <w:p w14:paraId="7A07A1BF" w14:textId="77777777" w:rsidR="00935062" w:rsidRDefault="00935062" w:rsidP="00935062">
      <w:pPr>
        <w:pStyle w:val="Example"/>
        <w:ind w:left="130" w:right="115"/>
      </w:pPr>
      <w:r>
        <w:t xml:space="preserve">    &lt;specimen typeCode="SPC"&gt;</w:t>
      </w:r>
    </w:p>
    <w:p w14:paraId="11D5219D" w14:textId="77777777" w:rsidR="00935062" w:rsidRDefault="00935062" w:rsidP="00935062">
      <w:pPr>
        <w:pStyle w:val="Example"/>
        <w:ind w:left="130" w:right="115"/>
      </w:pPr>
      <w:r>
        <w:t xml:space="preserve">        &lt;specimenRole classCode="SPEC"&gt;</w:t>
      </w:r>
    </w:p>
    <w:p w14:paraId="38773603" w14:textId="77777777" w:rsidR="00935062" w:rsidRDefault="00935062" w:rsidP="00935062">
      <w:pPr>
        <w:pStyle w:val="Example"/>
        <w:ind w:left="130" w:right="115"/>
      </w:pPr>
      <w:r>
        <w:t xml:space="preserve">            &lt;id root="a6d7b927-2b70-43c7-bdf3-0e7c4133062c" /&gt;</w:t>
      </w:r>
    </w:p>
    <w:p w14:paraId="505FF0D9" w14:textId="77777777" w:rsidR="00935062" w:rsidRDefault="00935062" w:rsidP="00935062">
      <w:pPr>
        <w:pStyle w:val="Example"/>
        <w:ind w:left="130" w:right="115"/>
      </w:pPr>
      <w:r>
        <w:t xml:space="preserve">            &lt;specimenPlayingEntity&gt;</w:t>
      </w:r>
    </w:p>
    <w:p w14:paraId="0BA793EB" w14:textId="77777777" w:rsidR="00935062" w:rsidRDefault="00935062" w:rsidP="00935062">
      <w:pPr>
        <w:pStyle w:val="Example"/>
        <w:ind w:left="130" w:right="115"/>
      </w:pPr>
      <w:r>
        <w:t xml:space="preserve">                &lt;code code="57259009" codeSystem="2.16.840.1.113883.6.96" displayName="gallbladder bile" /&gt;</w:t>
      </w:r>
    </w:p>
    <w:p w14:paraId="36E2651B" w14:textId="77777777" w:rsidR="00935062" w:rsidRDefault="00935062" w:rsidP="00935062">
      <w:pPr>
        <w:pStyle w:val="Example"/>
        <w:ind w:left="130" w:right="115"/>
      </w:pPr>
      <w:r>
        <w:t xml:space="preserve">            &lt;/specimenPlayingEntity&gt;</w:t>
      </w:r>
    </w:p>
    <w:p w14:paraId="264D8245" w14:textId="77777777" w:rsidR="00935062" w:rsidRDefault="00935062" w:rsidP="00935062">
      <w:pPr>
        <w:pStyle w:val="Example"/>
        <w:ind w:left="130" w:right="115"/>
      </w:pPr>
      <w:r>
        <w:t xml:space="preserve">        &lt;/specimenRole&gt;</w:t>
      </w:r>
    </w:p>
    <w:p w14:paraId="068B5328" w14:textId="77777777" w:rsidR="00935062" w:rsidRDefault="00935062" w:rsidP="00935062">
      <w:pPr>
        <w:pStyle w:val="Example"/>
        <w:ind w:left="130" w:right="115"/>
      </w:pPr>
      <w:r>
        <w:t xml:space="preserve">    &lt;/specimen&gt;</w:t>
      </w:r>
    </w:p>
    <w:p w14:paraId="2A01E0F3" w14:textId="77777777" w:rsidR="00935062" w:rsidRDefault="00935062" w:rsidP="00935062">
      <w:pPr>
        <w:pStyle w:val="Example"/>
        <w:ind w:left="130" w:right="115"/>
      </w:pPr>
      <w:r>
        <w:t xml:space="preserve">    &lt;performer&gt;</w:t>
      </w:r>
    </w:p>
    <w:p w14:paraId="251FA5B1" w14:textId="77777777" w:rsidR="00935062" w:rsidRDefault="00935062" w:rsidP="00935062">
      <w:pPr>
        <w:pStyle w:val="Example"/>
        <w:ind w:left="130" w:right="115"/>
      </w:pPr>
      <w:r>
        <w:t xml:space="preserve">        ...</w:t>
      </w:r>
    </w:p>
    <w:p w14:paraId="4A2441DB" w14:textId="77777777" w:rsidR="00935062" w:rsidRDefault="00935062" w:rsidP="00935062">
      <w:pPr>
        <w:pStyle w:val="Example"/>
        <w:ind w:left="130" w:right="115"/>
      </w:pPr>
      <w:r>
        <w:t xml:space="preserve">    &lt;/performer&gt;</w:t>
      </w:r>
    </w:p>
    <w:p w14:paraId="6BFF3E21" w14:textId="77777777" w:rsidR="00935062" w:rsidRDefault="00935062" w:rsidP="00935062">
      <w:pPr>
        <w:pStyle w:val="Example"/>
        <w:ind w:left="130" w:right="115"/>
      </w:pPr>
      <w:r>
        <w:t>&lt;/procedure&gt;</w:t>
      </w:r>
    </w:p>
    <w:p w14:paraId="39FF7472" w14:textId="77777777" w:rsidR="00935062" w:rsidRDefault="00935062" w:rsidP="00935062">
      <w:pPr>
        <w:pStyle w:val="BodyText"/>
      </w:pPr>
    </w:p>
    <w:p w14:paraId="18230804" w14:textId="1D1655FA" w:rsidR="00935062" w:rsidRPr="00FB4FC8" w:rsidRDefault="00935062" w:rsidP="00935062">
      <w:pPr>
        <w:pStyle w:val="Heading3nospace"/>
      </w:pPr>
      <w:bookmarkStart w:id="3474" w:name="E_Procedure_Performed_V7"/>
      <w:bookmarkStart w:id="3475" w:name="_Toc78972475"/>
      <w:bookmarkStart w:id="3476" w:name="_Toc120390056"/>
      <w:r w:rsidRPr="00FB4FC8">
        <w:lastRenderedPageBreak/>
        <w:t>Procedure Performed (V7)</w:t>
      </w:r>
      <w:bookmarkEnd w:id="3474"/>
      <w:bookmarkEnd w:id="3475"/>
      <w:bookmarkEnd w:id="3476"/>
      <w:r w:rsidR="00B429F2" w:rsidRPr="00FB4FC8">
        <w:t xml:space="preserve"> </w:t>
      </w:r>
    </w:p>
    <w:p w14:paraId="12F749B0" w14:textId="77777777" w:rsidR="00935062" w:rsidRDefault="00935062" w:rsidP="00935062">
      <w:pPr>
        <w:pStyle w:val="BracketData"/>
      </w:pPr>
      <w:r>
        <w:t>[procedure: identifier urn:hl7ii:2.16.840.1.113883.10.20.24.3.64:2021-08-01 (open)]</w:t>
      </w:r>
    </w:p>
    <w:p w14:paraId="31C36575" w14:textId="4B1A3070" w:rsidR="00935062" w:rsidRDefault="00935062" w:rsidP="00935062">
      <w:pPr>
        <w:pStyle w:val="Caption"/>
      </w:pPr>
      <w:bookmarkStart w:id="3477" w:name="_Toc78972938"/>
      <w:bookmarkStart w:id="3478" w:name="_Toc118244630"/>
      <w:r>
        <w:t xml:space="preserve">Table </w:t>
      </w:r>
      <w:r>
        <w:fldChar w:fldCharType="begin"/>
      </w:r>
      <w:r>
        <w:instrText>SEQ Table \* ARABIC</w:instrText>
      </w:r>
      <w:r>
        <w:fldChar w:fldCharType="separate"/>
      </w:r>
      <w:r w:rsidR="00A21BC2">
        <w:t>219</w:t>
      </w:r>
      <w:r>
        <w:fldChar w:fldCharType="end"/>
      </w:r>
      <w:r>
        <w:t>: Procedure Performed (V7) Contexts</w:t>
      </w:r>
      <w:bookmarkEnd w:id="3477"/>
      <w:bookmarkEnd w:id="347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3581226D" w14:textId="77777777" w:rsidTr="00C44751">
        <w:trPr>
          <w:cantSplit/>
          <w:tblHeader/>
          <w:jc w:val="center"/>
        </w:trPr>
        <w:tc>
          <w:tcPr>
            <w:tcW w:w="360" w:type="dxa"/>
            <w:shd w:val="clear" w:color="auto" w:fill="E6E6E6"/>
          </w:tcPr>
          <w:p w14:paraId="3017FC6B" w14:textId="77777777" w:rsidR="00935062" w:rsidRDefault="00935062" w:rsidP="00C44751">
            <w:pPr>
              <w:pStyle w:val="TableHead"/>
            </w:pPr>
            <w:r>
              <w:t>Contained By:</w:t>
            </w:r>
          </w:p>
        </w:tc>
        <w:tc>
          <w:tcPr>
            <w:tcW w:w="360" w:type="dxa"/>
            <w:shd w:val="clear" w:color="auto" w:fill="E6E6E6"/>
          </w:tcPr>
          <w:p w14:paraId="233B5037" w14:textId="77777777" w:rsidR="00935062" w:rsidRDefault="00935062" w:rsidP="00C44751">
            <w:pPr>
              <w:pStyle w:val="TableHead"/>
            </w:pPr>
            <w:r>
              <w:t>Contains:</w:t>
            </w:r>
          </w:p>
        </w:tc>
      </w:tr>
      <w:tr w:rsidR="00935062" w14:paraId="12820AC6" w14:textId="77777777" w:rsidTr="00C44751">
        <w:trPr>
          <w:jc w:val="center"/>
        </w:trPr>
        <w:tc>
          <w:tcPr>
            <w:tcW w:w="360" w:type="dxa"/>
          </w:tcPr>
          <w:p w14:paraId="36127E46" w14:textId="77777777" w:rsidR="00935062" w:rsidRDefault="0085191F" w:rsidP="00C44751">
            <w:pPr>
              <w:pStyle w:val="TableText"/>
            </w:pPr>
            <w:hyperlink w:anchor="S_Patient_Data_Section_QDM_V8">
              <w:r w:rsidR="00935062">
                <w:rPr>
                  <w:rStyle w:val="HyperlinkText9pt"/>
                </w:rPr>
                <w:t>Patient Data Section QDM (V8)</w:t>
              </w:r>
            </w:hyperlink>
            <w:r w:rsidR="00935062">
              <w:t xml:space="preserve"> (optional)</w:t>
            </w:r>
          </w:p>
        </w:tc>
        <w:tc>
          <w:tcPr>
            <w:tcW w:w="360" w:type="dxa"/>
          </w:tcPr>
          <w:p w14:paraId="7E8312A0" w14:textId="77777777" w:rsidR="00935062" w:rsidRDefault="0085191F" w:rsidP="00C44751">
            <w:pPr>
              <w:pStyle w:val="TableText"/>
            </w:pPr>
            <w:hyperlink w:anchor="E_Incision_Datetime">
              <w:r w:rsidR="00935062">
                <w:rPr>
                  <w:rStyle w:val="HyperlinkText9pt"/>
                </w:rPr>
                <w:t>Incision Datetime</w:t>
              </w:r>
            </w:hyperlink>
            <w:r w:rsidR="00935062">
              <w:t xml:space="preserve"> (optional)</w:t>
            </w:r>
          </w:p>
          <w:p w14:paraId="7BCEBC92" w14:textId="77777777" w:rsidR="00935062" w:rsidRDefault="0085191F" w:rsidP="00C44751">
            <w:pPr>
              <w:pStyle w:val="TableText"/>
            </w:pPr>
            <w:hyperlink w:anchor="E_Reason_V3">
              <w:r w:rsidR="00935062">
                <w:rPr>
                  <w:rStyle w:val="HyperlinkText9pt"/>
                </w:rPr>
                <w:t>Reason (V3)</w:t>
              </w:r>
            </w:hyperlink>
            <w:r w:rsidR="00935062">
              <w:t xml:space="preserve"> (optional)</w:t>
            </w:r>
          </w:p>
          <w:p w14:paraId="45253928" w14:textId="77777777" w:rsidR="00935062" w:rsidRDefault="0085191F" w:rsidP="00C44751">
            <w:pPr>
              <w:pStyle w:val="TableText"/>
            </w:pPr>
            <w:hyperlink w:anchor="E_Component">
              <w:r w:rsidR="00935062">
                <w:rPr>
                  <w:rStyle w:val="HyperlinkText9pt"/>
                </w:rPr>
                <w:t>Component</w:t>
              </w:r>
            </w:hyperlink>
            <w:r w:rsidR="00935062">
              <w:t xml:space="preserve"> (optional)</w:t>
            </w:r>
          </w:p>
          <w:p w14:paraId="400E80C8" w14:textId="77777777" w:rsidR="00935062" w:rsidRDefault="0085191F" w:rsidP="00C44751">
            <w:pPr>
              <w:pStyle w:val="TableText"/>
            </w:pPr>
            <w:hyperlink w:anchor="SE_Related_To">
              <w:r w:rsidR="00935062">
                <w:rPr>
                  <w:rStyle w:val="HyperlinkText9pt"/>
                </w:rPr>
                <w:t>Related To</w:t>
              </w:r>
            </w:hyperlink>
            <w:r w:rsidR="00935062">
              <w:t xml:space="preserve"> (optional)</w:t>
            </w:r>
          </w:p>
          <w:p w14:paraId="076F5CEA" w14:textId="77777777" w:rsidR="00935062" w:rsidRDefault="0085191F" w:rsidP="00C44751">
            <w:pPr>
              <w:pStyle w:val="TableText"/>
            </w:pPr>
            <w:hyperlink w:anchor="SE_Entity_Care_Partner">
              <w:r w:rsidR="00935062">
                <w:rPr>
                  <w:rStyle w:val="HyperlinkText9pt"/>
                </w:rPr>
                <w:t>Entity Care Partner</w:t>
              </w:r>
            </w:hyperlink>
            <w:r w:rsidR="00935062">
              <w:t xml:space="preserve"> (optional)</w:t>
            </w:r>
          </w:p>
          <w:p w14:paraId="564C31D5" w14:textId="77777777" w:rsidR="00935062" w:rsidRDefault="0085191F" w:rsidP="00C44751">
            <w:pPr>
              <w:pStyle w:val="TableText"/>
            </w:pPr>
            <w:hyperlink w:anchor="SE_Entity_Patient">
              <w:r w:rsidR="00935062">
                <w:rPr>
                  <w:rStyle w:val="HyperlinkText9pt"/>
                </w:rPr>
                <w:t>Entity Patient</w:t>
              </w:r>
            </w:hyperlink>
            <w:r w:rsidR="00935062">
              <w:t xml:space="preserve"> (optional)</w:t>
            </w:r>
          </w:p>
          <w:p w14:paraId="44209464" w14:textId="77777777" w:rsidR="00935062" w:rsidRDefault="0085191F" w:rsidP="00C44751">
            <w:pPr>
              <w:pStyle w:val="TableText"/>
            </w:pPr>
            <w:hyperlink w:anchor="SE_Entity_Organization">
              <w:r w:rsidR="00935062">
                <w:rPr>
                  <w:rStyle w:val="HyperlinkText9pt"/>
                </w:rPr>
                <w:t>Entity Organization</w:t>
              </w:r>
            </w:hyperlink>
            <w:r w:rsidR="00935062">
              <w:t xml:space="preserve"> (optional)</w:t>
            </w:r>
          </w:p>
          <w:p w14:paraId="30E99C44" w14:textId="77777777" w:rsidR="00935062" w:rsidRDefault="0085191F" w:rsidP="00C44751">
            <w:pPr>
              <w:pStyle w:val="TableText"/>
            </w:pPr>
            <w:hyperlink w:anchor="SE_Entity_Practitioner">
              <w:r w:rsidR="00935062">
                <w:rPr>
                  <w:rStyle w:val="HyperlinkText9pt"/>
                </w:rPr>
                <w:t>Entity Practitioner</w:t>
              </w:r>
            </w:hyperlink>
            <w:r w:rsidR="00935062">
              <w:t xml:space="preserve"> (optional)</w:t>
            </w:r>
          </w:p>
          <w:p w14:paraId="0D1CB1AD" w14:textId="77777777" w:rsidR="00935062" w:rsidRDefault="0085191F" w:rsidP="00C44751">
            <w:pPr>
              <w:pStyle w:val="TableText"/>
            </w:pPr>
            <w:hyperlink w:anchor="E_Rank_">
              <w:r w:rsidR="00935062">
                <w:rPr>
                  <w:rStyle w:val="HyperlinkText9pt"/>
                </w:rPr>
                <w:t>Rank</w:t>
              </w:r>
            </w:hyperlink>
            <w:r w:rsidR="00935062">
              <w:t xml:space="preserve"> (optional)</w:t>
            </w:r>
          </w:p>
          <w:p w14:paraId="20D8EC94" w14:textId="77777777" w:rsidR="00935062" w:rsidRDefault="0085191F" w:rsidP="00C44751">
            <w:pPr>
              <w:pStyle w:val="TableText"/>
            </w:pPr>
            <w:hyperlink w:anchor="E_StatusV2">
              <w:r w:rsidR="00935062">
                <w:rPr>
                  <w:rStyle w:val="HyperlinkText9pt"/>
                </w:rPr>
                <w:t>Status (V2)</w:t>
              </w:r>
            </w:hyperlink>
            <w:r w:rsidR="00935062">
              <w:t xml:space="preserve"> (optional)</w:t>
            </w:r>
          </w:p>
          <w:p w14:paraId="3CF89C1E" w14:textId="77777777" w:rsidR="00935062" w:rsidRDefault="0085191F" w:rsidP="00C44751">
            <w:pPr>
              <w:pStyle w:val="TableText"/>
            </w:pPr>
            <w:hyperlink w:anchor="U_Author_V2">
              <w:r w:rsidR="00935062">
                <w:rPr>
                  <w:rStyle w:val="HyperlinkText9pt"/>
                </w:rPr>
                <w:t>Author (V2)</w:t>
              </w:r>
            </w:hyperlink>
            <w:r w:rsidR="00935062">
              <w:t xml:space="preserve"> (optional)</w:t>
            </w:r>
          </w:p>
          <w:p w14:paraId="288A0723" w14:textId="77777777" w:rsidR="00935062" w:rsidRDefault="0085191F" w:rsidP="00C44751">
            <w:pPr>
              <w:pStyle w:val="TableText"/>
            </w:pPr>
            <w:hyperlink w:anchor="E_Result_V4">
              <w:r w:rsidR="00935062">
                <w:rPr>
                  <w:rStyle w:val="HyperlinkText9pt"/>
                </w:rPr>
                <w:t>Result (V4)</w:t>
              </w:r>
            </w:hyperlink>
            <w:r w:rsidR="00935062">
              <w:t xml:space="preserve"> (optional)</w:t>
            </w:r>
          </w:p>
          <w:p w14:paraId="52409431" w14:textId="77777777" w:rsidR="00935062" w:rsidRDefault="0085191F" w:rsidP="00C44751">
            <w:pPr>
              <w:pStyle w:val="TableText"/>
            </w:pPr>
            <w:hyperlink w:anchor="SE_Entity_Location">
              <w:r w:rsidR="00935062">
                <w:rPr>
                  <w:rStyle w:val="HyperlinkText9pt"/>
                </w:rPr>
                <w:t>Entity Location</w:t>
              </w:r>
            </w:hyperlink>
            <w:r w:rsidR="00935062">
              <w:t xml:space="preserve"> (optional)</w:t>
            </w:r>
          </w:p>
        </w:tc>
      </w:tr>
    </w:tbl>
    <w:p w14:paraId="21E401C8" w14:textId="77777777" w:rsidR="00935062" w:rsidRDefault="00935062" w:rsidP="00935062">
      <w:pPr>
        <w:pStyle w:val="BodyText"/>
      </w:pPr>
    </w:p>
    <w:p w14:paraId="432523CE" w14:textId="77777777" w:rsidR="00935062" w:rsidRDefault="00935062" w:rsidP="00935062">
      <w:r>
        <w:t>This template represents the QDM datatype: Procedure, Performed.</w:t>
      </w:r>
      <w:r>
        <w:br/>
        <w:t>A procedure is a course of action intended to achieve a result in the care of persons with health problems. It is generally invasive and involves physical contact. A procedure may be a surgery or other type of physical manipulation of a person’s body in whole or in part for purposes of making observations and diagnoses and/or providing treatment. Some of these procedures are not reimbursed. Note that procedure is distinct from intervention. MoodCode has been constrained to “EVN”.</w:t>
      </w:r>
      <w:r>
        <w:br/>
        <w:t>QDM attribute: Negation Rationale is represented by setting negationInd="true" and stating the reason (rationale) in a contained Reason (V3) template.</w:t>
      </w:r>
      <w:r>
        <w:br/>
        <w:t>QDM attribute: Relevant dateTime references the time the procedure is performed when the procedure occurs at a single point in time.</w:t>
      </w:r>
      <w:r>
        <w:br/>
        <w:t>QDM attribute: Relevant Period references a start and stop time for a procedure that occurs over a time interval.</w:t>
      </w:r>
      <w:r>
        <w:br/>
        <w:t>QDM attribute: Author dateTime references the time the action was recorded.</w:t>
      </w:r>
      <w:r>
        <w:br/>
        <w:t>For Procedure Not Performed, use Author dateTime to reference timing and must not use Relevant Period or Relevant dateTime.</w:t>
      </w:r>
    </w:p>
    <w:p w14:paraId="02DB80FD" w14:textId="104B5B2D" w:rsidR="00935062" w:rsidRDefault="00935062" w:rsidP="00935062">
      <w:pPr>
        <w:pStyle w:val="Caption"/>
      </w:pPr>
      <w:bookmarkStart w:id="3479" w:name="_Toc78972939"/>
      <w:bookmarkStart w:id="3480" w:name="_Toc118244631"/>
      <w:r>
        <w:t xml:space="preserve">Table </w:t>
      </w:r>
      <w:r>
        <w:fldChar w:fldCharType="begin"/>
      </w:r>
      <w:r>
        <w:instrText>SEQ Table \* ARABIC</w:instrText>
      </w:r>
      <w:r>
        <w:fldChar w:fldCharType="separate"/>
      </w:r>
      <w:r w:rsidR="00A21BC2">
        <w:t>220</w:t>
      </w:r>
      <w:r>
        <w:fldChar w:fldCharType="end"/>
      </w:r>
      <w:r>
        <w:t>: Procedure Performed (V7) Constraints Overview</w:t>
      </w:r>
      <w:bookmarkEnd w:id="3479"/>
      <w:bookmarkEnd w:id="348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75347301" w14:textId="77777777" w:rsidTr="00C44751">
        <w:trPr>
          <w:cantSplit/>
          <w:tblHeader/>
          <w:jc w:val="center"/>
        </w:trPr>
        <w:tc>
          <w:tcPr>
            <w:tcW w:w="0" w:type="dxa"/>
            <w:shd w:val="clear" w:color="auto" w:fill="E6E6E6"/>
            <w:noWrap/>
          </w:tcPr>
          <w:p w14:paraId="39F013A5" w14:textId="77777777" w:rsidR="00935062" w:rsidRDefault="00935062" w:rsidP="00C304B8">
            <w:pPr>
              <w:pStyle w:val="TableHead"/>
              <w:keepNext w:val="0"/>
            </w:pPr>
            <w:r>
              <w:t>XPath</w:t>
            </w:r>
          </w:p>
        </w:tc>
        <w:tc>
          <w:tcPr>
            <w:tcW w:w="720" w:type="dxa"/>
            <w:shd w:val="clear" w:color="auto" w:fill="E6E6E6"/>
            <w:noWrap/>
          </w:tcPr>
          <w:p w14:paraId="4A2E8173" w14:textId="77777777" w:rsidR="00935062" w:rsidRDefault="00935062" w:rsidP="00C304B8">
            <w:pPr>
              <w:pStyle w:val="TableHead"/>
              <w:keepNext w:val="0"/>
            </w:pPr>
            <w:r>
              <w:t>Card.</w:t>
            </w:r>
          </w:p>
        </w:tc>
        <w:tc>
          <w:tcPr>
            <w:tcW w:w="1152" w:type="dxa"/>
            <w:shd w:val="clear" w:color="auto" w:fill="E6E6E6"/>
            <w:noWrap/>
          </w:tcPr>
          <w:p w14:paraId="752907D1" w14:textId="77777777" w:rsidR="00935062" w:rsidRDefault="00935062" w:rsidP="00C304B8">
            <w:pPr>
              <w:pStyle w:val="TableHead"/>
              <w:keepNext w:val="0"/>
            </w:pPr>
            <w:r>
              <w:t>Verb</w:t>
            </w:r>
          </w:p>
        </w:tc>
        <w:tc>
          <w:tcPr>
            <w:tcW w:w="864" w:type="dxa"/>
            <w:shd w:val="clear" w:color="auto" w:fill="E6E6E6"/>
            <w:noWrap/>
          </w:tcPr>
          <w:p w14:paraId="421DE479" w14:textId="77777777" w:rsidR="00935062" w:rsidRDefault="00935062" w:rsidP="00C304B8">
            <w:pPr>
              <w:pStyle w:val="TableHead"/>
              <w:keepNext w:val="0"/>
            </w:pPr>
            <w:r>
              <w:t>Data Type</w:t>
            </w:r>
          </w:p>
        </w:tc>
        <w:tc>
          <w:tcPr>
            <w:tcW w:w="864" w:type="dxa"/>
            <w:shd w:val="clear" w:color="auto" w:fill="E6E6E6"/>
            <w:noWrap/>
          </w:tcPr>
          <w:p w14:paraId="0FD2C010" w14:textId="77777777" w:rsidR="00935062" w:rsidRDefault="00935062" w:rsidP="00C304B8">
            <w:pPr>
              <w:pStyle w:val="TableHead"/>
              <w:keepNext w:val="0"/>
            </w:pPr>
            <w:r>
              <w:t>CONF#</w:t>
            </w:r>
          </w:p>
        </w:tc>
        <w:tc>
          <w:tcPr>
            <w:tcW w:w="864" w:type="dxa"/>
            <w:shd w:val="clear" w:color="auto" w:fill="E6E6E6"/>
            <w:noWrap/>
          </w:tcPr>
          <w:p w14:paraId="231EF1F1" w14:textId="77777777" w:rsidR="00935062" w:rsidRDefault="00935062" w:rsidP="00C304B8">
            <w:pPr>
              <w:pStyle w:val="TableHead"/>
              <w:keepNext w:val="0"/>
            </w:pPr>
            <w:r>
              <w:t>Value</w:t>
            </w:r>
          </w:p>
        </w:tc>
      </w:tr>
      <w:tr w:rsidR="00935062" w14:paraId="6C9A5CE7" w14:textId="77777777" w:rsidTr="00C44751">
        <w:trPr>
          <w:jc w:val="center"/>
        </w:trPr>
        <w:tc>
          <w:tcPr>
            <w:tcW w:w="10160" w:type="dxa"/>
            <w:gridSpan w:val="6"/>
          </w:tcPr>
          <w:p w14:paraId="782CE000" w14:textId="77777777" w:rsidR="00935062" w:rsidRDefault="00935062" w:rsidP="00C304B8">
            <w:pPr>
              <w:pStyle w:val="TableText"/>
              <w:keepNext w:val="0"/>
            </w:pPr>
            <w:r>
              <w:t>procedure (identifier: urn:hl7ii:2.16.840.1.113883.10.20.24.3.64:2021-08-01)</w:t>
            </w:r>
          </w:p>
        </w:tc>
      </w:tr>
      <w:tr w:rsidR="00935062" w14:paraId="3B008FB0" w14:textId="77777777" w:rsidTr="00C44751">
        <w:trPr>
          <w:jc w:val="center"/>
        </w:trPr>
        <w:tc>
          <w:tcPr>
            <w:tcW w:w="3345" w:type="dxa"/>
          </w:tcPr>
          <w:p w14:paraId="78EB0253" w14:textId="77777777" w:rsidR="00935062" w:rsidRDefault="00935062" w:rsidP="00C304B8">
            <w:pPr>
              <w:pStyle w:val="TableText"/>
              <w:keepNext w:val="0"/>
            </w:pPr>
            <w:r>
              <w:tab/>
              <w:t>@classCode</w:t>
            </w:r>
          </w:p>
        </w:tc>
        <w:tc>
          <w:tcPr>
            <w:tcW w:w="720" w:type="dxa"/>
          </w:tcPr>
          <w:p w14:paraId="6AC52675" w14:textId="77777777" w:rsidR="00935062" w:rsidRDefault="00935062" w:rsidP="00C304B8">
            <w:pPr>
              <w:pStyle w:val="TableText"/>
              <w:keepNext w:val="0"/>
            </w:pPr>
            <w:r>
              <w:t>1..1</w:t>
            </w:r>
          </w:p>
        </w:tc>
        <w:tc>
          <w:tcPr>
            <w:tcW w:w="1152" w:type="dxa"/>
          </w:tcPr>
          <w:p w14:paraId="28613D88" w14:textId="77777777" w:rsidR="00935062" w:rsidRDefault="00935062" w:rsidP="00C304B8">
            <w:pPr>
              <w:pStyle w:val="TableText"/>
              <w:keepNext w:val="0"/>
            </w:pPr>
            <w:r>
              <w:t>SHALL</w:t>
            </w:r>
          </w:p>
        </w:tc>
        <w:tc>
          <w:tcPr>
            <w:tcW w:w="864" w:type="dxa"/>
          </w:tcPr>
          <w:p w14:paraId="35825AF5" w14:textId="77777777" w:rsidR="00935062" w:rsidRDefault="00935062" w:rsidP="00C304B8">
            <w:pPr>
              <w:pStyle w:val="TableText"/>
              <w:keepNext w:val="0"/>
            </w:pPr>
          </w:p>
        </w:tc>
        <w:tc>
          <w:tcPr>
            <w:tcW w:w="1104" w:type="dxa"/>
          </w:tcPr>
          <w:p w14:paraId="64E82698" w14:textId="77777777" w:rsidR="00935062" w:rsidRDefault="0085191F" w:rsidP="00C304B8">
            <w:pPr>
              <w:pStyle w:val="TableText"/>
              <w:keepNext w:val="0"/>
            </w:pPr>
            <w:hyperlink w:anchor="C_4509-27308">
              <w:r w:rsidR="00935062">
                <w:rPr>
                  <w:rStyle w:val="HyperlinkText9pt"/>
                </w:rPr>
                <w:t>4509-27308</w:t>
              </w:r>
            </w:hyperlink>
          </w:p>
        </w:tc>
        <w:tc>
          <w:tcPr>
            <w:tcW w:w="2975" w:type="dxa"/>
          </w:tcPr>
          <w:p w14:paraId="391D7AE6" w14:textId="77777777" w:rsidR="00935062" w:rsidRDefault="00935062" w:rsidP="00C304B8">
            <w:pPr>
              <w:pStyle w:val="TableText"/>
              <w:keepNext w:val="0"/>
            </w:pPr>
            <w:r>
              <w:t>urn:oid:2.16.840.1.113883.5.6 (HL7ActClass) = PROC</w:t>
            </w:r>
          </w:p>
        </w:tc>
      </w:tr>
      <w:tr w:rsidR="00935062" w14:paraId="29419137" w14:textId="77777777" w:rsidTr="00C44751">
        <w:trPr>
          <w:jc w:val="center"/>
        </w:trPr>
        <w:tc>
          <w:tcPr>
            <w:tcW w:w="3345" w:type="dxa"/>
          </w:tcPr>
          <w:p w14:paraId="1F952D61" w14:textId="77777777" w:rsidR="00935062" w:rsidRDefault="00935062" w:rsidP="00C304B8">
            <w:pPr>
              <w:pStyle w:val="TableText"/>
              <w:keepNext w:val="0"/>
            </w:pPr>
            <w:r>
              <w:tab/>
              <w:t>@moodCode</w:t>
            </w:r>
          </w:p>
        </w:tc>
        <w:tc>
          <w:tcPr>
            <w:tcW w:w="720" w:type="dxa"/>
          </w:tcPr>
          <w:p w14:paraId="38FA9EEE" w14:textId="77777777" w:rsidR="00935062" w:rsidRDefault="00935062" w:rsidP="00C304B8">
            <w:pPr>
              <w:pStyle w:val="TableText"/>
              <w:keepNext w:val="0"/>
            </w:pPr>
            <w:r>
              <w:t>1..1</w:t>
            </w:r>
          </w:p>
        </w:tc>
        <w:tc>
          <w:tcPr>
            <w:tcW w:w="1152" w:type="dxa"/>
          </w:tcPr>
          <w:p w14:paraId="01AFEF40" w14:textId="77777777" w:rsidR="00935062" w:rsidRDefault="00935062" w:rsidP="00C304B8">
            <w:pPr>
              <w:pStyle w:val="TableText"/>
              <w:keepNext w:val="0"/>
            </w:pPr>
            <w:r>
              <w:t>SHALL</w:t>
            </w:r>
          </w:p>
        </w:tc>
        <w:tc>
          <w:tcPr>
            <w:tcW w:w="864" w:type="dxa"/>
          </w:tcPr>
          <w:p w14:paraId="557A151C" w14:textId="77777777" w:rsidR="00935062" w:rsidRDefault="00935062" w:rsidP="00C304B8">
            <w:pPr>
              <w:pStyle w:val="TableText"/>
              <w:keepNext w:val="0"/>
            </w:pPr>
          </w:p>
        </w:tc>
        <w:tc>
          <w:tcPr>
            <w:tcW w:w="1104" w:type="dxa"/>
          </w:tcPr>
          <w:p w14:paraId="4788A91E" w14:textId="77777777" w:rsidR="00935062" w:rsidRDefault="0085191F" w:rsidP="00C304B8">
            <w:pPr>
              <w:pStyle w:val="TableText"/>
              <w:keepNext w:val="0"/>
            </w:pPr>
            <w:hyperlink w:anchor="C_4509-11261">
              <w:r w:rsidR="00935062">
                <w:rPr>
                  <w:rStyle w:val="HyperlinkText9pt"/>
                </w:rPr>
                <w:t>4509-11261</w:t>
              </w:r>
            </w:hyperlink>
          </w:p>
        </w:tc>
        <w:tc>
          <w:tcPr>
            <w:tcW w:w="2975" w:type="dxa"/>
          </w:tcPr>
          <w:p w14:paraId="60CCBB7D" w14:textId="77777777" w:rsidR="00935062" w:rsidRDefault="00935062" w:rsidP="00C304B8">
            <w:pPr>
              <w:pStyle w:val="TableText"/>
              <w:keepNext w:val="0"/>
            </w:pPr>
            <w:r>
              <w:t>urn:oid:2.16.840.1.113883.5.1001 (HL7ActMood) = EVN</w:t>
            </w:r>
          </w:p>
        </w:tc>
      </w:tr>
      <w:tr w:rsidR="00935062" w14:paraId="0DB7A25B" w14:textId="77777777" w:rsidTr="00C44751">
        <w:trPr>
          <w:jc w:val="center"/>
        </w:trPr>
        <w:tc>
          <w:tcPr>
            <w:tcW w:w="3345" w:type="dxa"/>
          </w:tcPr>
          <w:p w14:paraId="536CA68C" w14:textId="77777777" w:rsidR="00935062" w:rsidRDefault="00935062" w:rsidP="00C304B8">
            <w:pPr>
              <w:pStyle w:val="TableText"/>
              <w:keepNext w:val="0"/>
            </w:pPr>
            <w:r>
              <w:lastRenderedPageBreak/>
              <w:tab/>
              <w:t>@negationInd</w:t>
            </w:r>
          </w:p>
        </w:tc>
        <w:tc>
          <w:tcPr>
            <w:tcW w:w="720" w:type="dxa"/>
          </w:tcPr>
          <w:p w14:paraId="0A3E3236" w14:textId="77777777" w:rsidR="00935062" w:rsidRDefault="00935062" w:rsidP="00C304B8">
            <w:pPr>
              <w:pStyle w:val="TableText"/>
              <w:keepNext w:val="0"/>
            </w:pPr>
            <w:r>
              <w:t>0..1</w:t>
            </w:r>
          </w:p>
        </w:tc>
        <w:tc>
          <w:tcPr>
            <w:tcW w:w="1152" w:type="dxa"/>
          </w:tcPr>
          <w:p w14:paraId="0F1903EF" w14:textId="77777777" w:rsidR="00935062" w:rsidRDefault="00935062" w:rsidP="00C304B8">
            <w:pPr>
              <w:pStyle w:val="TableText"/>
              <w:keepNext w:val="0"/>
            </w:pPr>
            <w:r>
              <w:t>MAY</w:t>
            </w:r>
          </w:p>
        </w:tc>
        <w:tc>
          <w:tcPr>
            <w:tcW w:w="864" w:type="dxa"/>
          </w:tcPr>
          <w:p w14:paraId="4DB891C9" w14:textId="77777777" w:rsidR="00935062" w:rsidRDefault="00935062" w:rsidP="00C304B8">
            <w:pPr>
              <w:pStyle w:val="TableText"/>
              <w:keepNext w:val="0"/>
            </w:pPr>
          </w:p>
        </w:tc>
        <w:tc>
          <w:tcPr>
            <w:tcW w:w="1104" w:type="dxa"/>
          </w:tcPr>
          <w:p w14:paraId="3CBD9B12" w14:textId="77777777" w:rsidR="00935062" w:rsidRDefault="0085191F" w:rsidP="00C304B8">
            <w:pPr>
              <w:pStyle w:val="TableText"/>
              <w:keepNext w:val="0"/>
            </w:pPr>
            <w:hyperlink w:anchor="C_4509-28098">
              <w:r w:rsidR="00935062">
                <w:rPr>
                  <w:rStyle w:val="HyperlinkText9pt"/>
                </w:rPr>
                <w:t>4509-28098</w:t>
              </w:r>
            </w:hyperlink>
          </w:p>
        </w:tc>
        <w:tc>
          <w:tcPr>
            <w:tcW w:w="2975" w:type="dxa"/>
          </w:tcPr>
          <w:p w14:paraId="50F2CD37" w14:textId="77777777" w:rsidR="00935062" w:rsidRDefault="00935062" w:rsidP="00C304B8">
            <w:pPr>
              <w:pStyle w:val="TableText"/>
              <w:keepNext w:val="0"/>
            </w:pPr>
          </w:p>
        </w:tc>
      </w:tr>
      <w:tr w:rsidR="00935062" w14:paraId="4703ECA3" w14:textId="77777777" w:rsidTr="00C44751">
        <w:trPr>
          <w:jc w:val="center"/>
        </w:trPr>
        <w:tc>
          <w:tcPr>
            <w:tcW w:w="3345" w:type="dxa"/>
          </w:tcPr>
          <w:p w14:paraId="58DC3BB3" w14:textId="77777777" w:rsidR="00935062" w:rsidRDefault="00935062" w:rsidP="00C304B8">
            <w:pPr>
              <w:pStyle w:val="TableText"/>
              <w:keepNext w:val="0"/>
            </w:pPr>
            <w:r>
              <w:tab/>
              <w:t>templateId</w:t>
            </w:r>
          </w:p>
        </w:tc>
        <w:tc>
          <w:tcPr>
            <w:tcW w:w="720" w:type="dxa"/>
          </w:tcPr>
          <w:p w14:paraId="13EB162D" w14:textId="77777777" w:rsidR="00935062" w:rsidRDefault="00935062" w:rsidP="00C304B8">
            <w:pPr>
              <w:pStyle w:val="TableText"/>
              <w:keepNext w:val="0"/>
            </w:pPr>
            <w:r>
              <w:t>1..1</w:t>
            </w:r>
          </w:p>
        </w:tc>
        <w:tc>
          <w:tcPr>
            <w:tcW w:w="1152" w:type="dxa"/>
          </w:tcPr>
          <w:p w14:paraId="3CBE6F26" w14:textId="77777777" w:rsidR="00935062" w:rsidRDefault="00935062" w:rsidP="00C304B8">
            <w:pPr>
              <w:pStyle w:val="TableText"/>
              <w:keepNext w:val="0"/>
            </w:pPr>
            <w:r>
              <w:t>SHALL</w:t>
            </w:r>
          </w:p>
        </w:tc>
        <w:tc>
          <w:tcPr>
            <w:tcW w:w="864" w:type="dxa"/>
          </w:tcPr>
          <w:p w14:paraId="70BAE47C" w14:textId="77777777" w:rsidR="00935062" w:rsidRDefault="00935062" w:rsidP="00C304B8">
            <w:pPr>
              <w:pStyle w:val="TableText"/>
              <w:keepNext w:val="0"/>
            </w:pPr>
          </w:p>
        </w:tc>
        <w:tc>
          <w:tcPr>
            <w:tcW w:w="1104" w:type="dxa"/>
          </w:tcPr>
          <w:p w14:paraId="4CDC6786" w14:textId="77777777" w:rsidR="00935062" w:rsidRDefault="0085191F" w:rsidP="00C304B8">
            <w:pPr>
              <w:pStyle w:val="TableText"/>
              <w:keepNext w:val="0"/>
            </w:pPr>
            <w:hyperlink w:anchor="C_4509-11262">
              <w:r w:rsidR="00935062">
                <w:rPr>
                  <w:rStyle w:val="HyperlinkText9pt"/>
                </w:rPr>
                <w:t>4509-11262</w:t>
              </w:r>
            </w:hyperlink>
          </w:p>
        </w:tc>
        <w:tc>
          <w:tcPr>
            <w:tcW w:w="2975" w:type="dxa"/>
          </w:tcPr>
          <w:p w14:paraId="3E7C70E6" w14:textId="77777777" w:rsidR="00935062" w:rsidRDefault="00935062" w:rsidP="00C304B8">
            <w:pPr>
              <w:pStyle w:val="TableText"/>
              <w:keepNext w:val="0"/>
            </w:pPr>
          </w:p>
        </w:tc>
      </w:tr>
      <w:tr w:rsidR="00935062" w14:paraId="113C59FF" w14:textId="77777777" w:rsidTr="00C44751">
        <w:trPr>
          <w:jc w:val="center"/>
        </w:trPr>
        <w:tc>
          <w:tcPr>
            <w:tcW w:w="3345" w:type="dxa"/>
          </w:tcPr>
          <w:p w14:paraId="7C9A152F" w14:textId="77777777" w:rsidR="00935062" w:rsidRDefault="00935062" w:rsidP="00C304B8">
            <w:pPr>
              <w:pStyle w:val="TableText"/>
              <w:keepNext w:val="0"/>
            </w:pPr>
            <w:r>
              <w:tab/>
            </w:r>
            <w:r>
              <w:tab/>
              <w:t>@root</w:t>
            </w:r>
          </w:p>
        </w:tc>
        <w:tc>
          <w:tcPr>
            <w:tcW w:w="720" w:type="dxa"/>
          </w:tcPr>
          <w:p w14:paraId="3E2BA276" w14:textId="77777777" w:rsidR="00935062" w:rsidRDefault="00935062" w:rsidP="00C304B8">
            <w:pPr>
              <w:pStyle w:val="TableText"/>
              <w:keepNext w:val="0"/>
            </w:pPr>
            <w:r>
              <w:t>1..1</w:t>
            </w:r>
          </w:p>
        </w:tc>
        <w:tc>
          <w:tcPr>
            <w:tcW w:w="1152" w:type="dxa"/>
          </w:tcPr>
          <w:p w14:paraId="2B046268" w14:textId="77777777" w:rsidR="00935062" w:rsidRDefault="00935062" w:rsidP="00C304B8">
            <w:pPr>
              <w:pStyle w:val="TableText"/>
              <w:keepNext w:val="0"/>
            </w:pPr>
            <w:r>
              <w:t>SHALL</w:t>
            </w:r>
          </w:p>
        </w:tc>
        <w:tc>
          <w:tcPr>
            <w:tcW w:w="864" w:type="dxa"/>
          </w:tcPr>
          <w:p w14:paraId="62400BF1" w14:textId="77777777" w:rsidR="00935062" w:rsidRDefault="00935062" w:rsidP="00C304B8">
            <w:pPr>
              <w:pStyle w:val="TableText"/>
              <w:keepNext w:val="0"/>
            </w:pPr>
          </w:p>
        </w:tc>
        <w:tc>
          <w:tcPr>
            <w:tcW w:w="1104" w:type="dxa"/>
          </w:tcPr>
          <w:p w14:paraId="4E17066D" w14:textId="77777777" w:rsidR="00935062" w:rsidRDefault="0085191F" w:rsidP="00C304B8">
            <w:pPr>
              <w:pStyle w:val="TableText"/>
              <w:keepNext w:val="0"/>
            </w:pPr>
            <w:hyperlink w:anchor="C_4509-11263">
              <w:r w:rsidR="00935062">
                <w:rPr>
                  <w:rStyle w:val="HyperlinkText9pt"/>
                </w:rPr>
                <w:t>4509-11263</w:t>
              </w:r>
            </w:hyperlink>
          </w:p>
        </w:tc>
        <w:tc>
          <w:tcPr>
            <w:tcW w:w="2975" w:type="dxa"/>
          </w:tcPr>
          <w:p w14:paraId="645E5053" w14:textId="77777777" w:rsidR="00935062" w:rsidRDefault="00935062" w:rsidP="00C304B8">
            <w:pPr>
              <w:pStyle w:val="TableText"/>
              <w:keepNext w:val="0"/>
            </w:pPr>
            <w:r>
              <w:t>2.16.840.1.113883.10.20.24.3.64</w:t>
            </w:r>
          </w:p>
        </w:tc>
      </w:tr>
      <w:tr w:rsidR="00935062" w14:paraId="10A8F13F" w14:textId="77777777" w:rsidTr="00C44751">
        <w:trPr>
          <w:jc w:val="center"/>
        </w:trPr>
        <w:tc>
          <w:tcPr>
            <w:tcW w:w="3345" w:type="dxa"/>
          </w:tcPr>
          <w:p w14:paraId="535536F2" w14:textId="77777777" w:rsidR="00935062" w:rsidRDefault="00935062" w:rsidP="00C304B8">
            <w:pPr>
              <w:pStyle w:val="TableText"/>
              <w:keepNext w:val="0"/>
            </w:pPr>
            <w:r>
              <w:tab/>
            </w:r>
            <w:r>
              <w:tab/>
              <w:t>@extension</w:t>
            </w:r>
          </w:p>
        </w:tc>
        <w:tc>
          <w:tcPr>
            <w:tcW w:w="720" w:type="dxa"/>
          </w:tcPr>
          <w:p w14:paraId="0729BB4F" w14:textId="77777777" w:rsidR="00935062" w:rsidRDefault="00935062" w:rsidP="00C304B8">
            <w:pPr>
              <w:pStyle w:val="TableText"/>
              <w:keepNext w:val="0"/>
            </w:pPr>
            <w:r>
              <w:t>1..1</w:t>
            </w:r>
          </w:p>
        </w:tc>
        <w:tc>
          <w:tcPr>
            <w:tcW w:w="1152" w:type="dxa"/>
          </w:tcPr>
          <w:p w14:paraId="67036D8F" w14:textId="77777777" w:rsidR="00935062" w:rsidRDefault="00935062" w:rsidP="00C304B8">
            <w:pPr>
              <w:pStyle w:val="TableText"/>
              <w:keepNext w:val="0"/>
            </w:pPr>
            <w:r>
              <w:t>SHALL</w:t>
            </w:r>
          </w:p>
        </w:tc>
        <w:tc>
          <w:tcPr>
            <w:tcW w:w="864" w:type="dxa"/>
          </w:tcPr>
          <w:p w14:paraId="098EF912" w14:textId="77777777" w:rsidR="00935062" w:rsidRDefault="00935062" w:rsidP="00C304B8">
            <w:pPr>
              <w:pStyle w:val="TableText"/>
              <w:keepNext w:val="0"/>
            </w:pPr>
          </w:p>
        </w:tc>
        <w:tc>
          <w:tcPr>
            <w:tcW w:w="1104" w:type="dxa"/>
          </w:tcPr>
          <w:p w14:paraId="4CF5CD27" w14:textId="77777777" w:rsidR="00935062" w:rsidRDefault="0085191F" w:rsidP="00C304B8">
            <w:pPr>
              <w:pStyle w:val="TableText"/>
              <w:keepNext w:val="0"/>
            </w:pPr>
            <w:hyperlink w:anchor="C_4509-27129">
              <w:r w:rsidR="00935062">
                <w:rPr>
                  <w:rStyle w:val="HyperlinkText9pt"/>
                </w:rPr>
                <w:t>4509-27129</w:t>
              </w:r>
            </w:hyperlink>
          </w:p>
        </w:tc>
        <w:tc>
          <w:tcPr>
            <w:tcW w:w="2975" w:type="dxa"/>
          </w:tcPr>
          <w:p w14:paraId="0CCC320E" w14:textId="77777777" w:rsidR="00935062" w:rsidRDefault="00935062" w:rsidP="00C304B8">
            <w:pPr>
              <w:pStyle w:val="TableText"/>
              <w:keepNext w:val="0"/>
            </w:pPr>
            <w:r>
              <w:t>2021-08-01</w:t>
            </w:r>
          </w:p>
        </w:tc>
      </w:tr>
      <w:tr w:rsidR="00935062" w14:paraId="628CC19F" w14:textId="77777777" w:rsidTr="00C44751">
        <w:trPr>
          <w:jc w:val="center"/>
        </w:trPr>
        <w:tc>
          <w:tcPr>
            <w:tcW w:w="3345" w:type="dxa"/>
          </w:tcPr>
          <w:p w14:paraId="3C3BAD2B" w14:textId="77777777" w:rsidR="00935062" w:rsidRDefault="00935062" w:rsidP="00C304B8">
            <w:pPr>
              <w:pStyle w:val="TableText"/>
              <w:keepNext w:val="0"/>
            </w:pPr>
            <w:r>
              <w:tab/>
              <w:t>code</w:t>
            </w:r>
          </w:p>
        </w:tc>
        <w:tc>
          <w:tcPr>
            <w:tcW w:w="720" w:type="dxa"/>
          </w:tcPr>
          <w:p w14:paraId="586F15B3" w14:textId="77777777" w:rsidR="00935062" w:rsidRDefault="00935062" w:rsidP="00C304B8">
            <w:pPr>
              <w:pStyle w:val="TableText"/>
              <w:keepNext w:val="0"/>
            </w:pPr>
            <w:r>
              <w:t>1..1</w:t>
            </w:r>
          </w:p>
        </w:tc>
        <w:tc>
          <w:tcPr>
            <w:tcW w:w="1152" w:type="dxa"/>
          </w:tcPr>
          <w:p w14:paraId="38A04E04" w14:textId="77777777" w:rsidR="00935062" w:rsidRDefault="00935062" w:rsidP="00C304B8">
            <w:pPr>
              <w:pStyle w:val="TableText"/>
              <w:keepNext w:val="0"/>
            </w:pPr>
            <w:r>
              <w:t>SHALL</w:t>
            </w:r>
          </w:p>
        </w:tc>
        <w:tc>
          <w:tcPr>
            <w:tcW w:w="864" w:type="dxa"/>
          </w:tcPr>
          <w:p w14:paraId="78DDCF0F" w14:textId="77777777" w:rsidR="00935062" w:rsidRDefault="00935062" w:rsidP="00C304B8">
            <w:pPr>
              <w:pStyle w:val="TableText"/>
              <w:keepNext w:val="0"/>
            </w:pPr>
          </w:p>
        </w:tc>
        <w:tc>
          <w:tcPr>
            <w:tcW w:w="1104" w:type="dxa"/>
          </w:tcPr>
          <w:p w14:paraId="705D69F5" w14:textId="77777777" w:rsidR="00935062" w:rsidRDefault="0085191F" w:rsidP="00C304B8">
            <w:pPr>
              <w:pStyle w:val="TableText"/>
              <w:keepNext w:val="0"/>
            </w:pPr>
            <w:hyperlink w:anchor="C_4509-27309">
              <w:r w:rsidR="00935062">
                <w:rPr>
                  <w:rStyle w:val="HyperlinkText9pt"/>
                </w:rPr>
                <w:t>4509-27309</w:t>
              </w:r>
            </w:hyperlink>
          </w:p>
        </w:tc>
        <w:tc>
          <w:tcPr>
            <w:tcW w:w="2975" w:type="dxa"/>
          </w:tcPr>
          <w:p w14:paraId="4AB6D16B" w14:textId="77777777" w:rsidR="00935062" w:rsidRDefault="00935062" w:rsidP="00C304B8">
            <w:pPr>
              <w:pStyle w:val="TableText"/>
              <w:keepNext w:val="0"/>
            </w:pPr>
          </w:p>
        </w:tc>
      </w:tr>
      <w:tr w:rsidR="00935062" w14:paraId="451363CB" w14:textId="77777777" w:rsidTr="00C44751">
        <w:trPr>
          <w:jc w:val="center"/>
        </w:trPr>
        <w:tc>
          <w:tcPr>
            <w:tcW w:w="3345" w:type="dxa"/>
          </w:tcPr>
          <w:p w14:paraId="4CECE31A" w14:textId="77777777" w:rsidR="00935062" w:rsidRDefault="00935062" w:rsidP="00C304B8">
            <w:pPr>
              <w:pStyle w:val="TableText"/>
              <w:keepNext w:val="0"/>
            </w:pPr>
            <w:r>
              <w:tab/>
              <w:t>statusCode</w:t>
            </w:r>
          </w:p>
        </w:tc>
        <w:tc>
          <w:tcPr>
            <w:tcW w:w="720" w:type="dxa"/>
          </w:tcPr>
          <w:p w14:paraId="36D13D54" w14:textId="77777777" w:rsidR="00935062" w:rsidRDefault="00935062" w:rsidP="00C304B8">
            <w:pPr>
              <w:pStyle w:val="TableText"/>
              <w:keepNext w:val="0"/>
            </w:pPr>
            <w:r>
              <w:t>1..1</w:t>
            </w:r>
          </w:p>
        </w:tc>
        <w:tc>
          <w:tcPr>
            <w:tcW w:w="1152" w:type="dxa"/>
          </w:tcPr>
          <w:p w14:paraId="142A940A" w14:textId="77777777" w:rsidR="00935062" w:rsidRDefault="00935062" w:rsidP="00C304B8">
            <w:pPr>
              <w:pStyle w:val="TableText"/>
              <w:keepNext w:val="0"/>
            </w:pPr>
            <w:r>
              <w:t>SHALL</w:t>
            </w:r>
          </w:p>
        </w:tc>
        <w:tc>
          <w:tcPr>
            <w:tcW w:w="864" w:type="dxa"/>
          </w:tcPr>
          <w:p w14:paraId="407DF2EA" w14:textId="77777777" w:rsidR="00935062" w:rsidRDefault="00935062" w:rsidP="00C304B8">
            <w:pPr>
              <w:pStyle w:val="TableText"/>
              <w:keepNext w:val="0"/>
            </w:pPr>
          </w:p>
        </w:tc>
        <w:tc>
          <w:tcPr>
            <w:tcW w:w="1104" w:type="dxa"/>
          </w:tcPr>
          <w:p w14:paraId="3ADCC616" w14:textId="77777777" w:rsidR="00935062" w:rsidRDefault="0085191F" w:rsidP="00C304B8">
            <w:pPr>
              <w:pStyle w:val="TableText"/>
              <w:keepNext w:val="0"/>
            </w:pPr>
            <w:hyperlink w:anchor="C_4509-27305">
              <w:r w:rsidR="00935062">
                <w:rPr>
                  <w:rStyle w:val="HyperlinkText9pt"/>
                </w:rPr>
                <w:t>4509-27305</w:t>
              </w:r>
            </w:hyperlink>
          </w:p>
        </w:tc>
        <w:tc>
          <w:tcPr>
            <w:tcW w:w="2975" w:type="dxa"/>
          </w:tcPr>
          <w:p w14:paraId="42A813FB" w14:textId="77777777" w:rsidR="00935062" w:rsidRDefault="00935062" w:rsidP="00C304B8">
            <w:pPr>
              <w:pStyle w:val="TableText"/>
              <w:keepNext w:val="0"/>
            </w:pPr>
          </w:p>
        </w:tc>
      </w:tr>
      <w:tr w:rsidR="00935062" w14:paraId="0B41C0FB" w14:textId="77777777" w:rsidTr="00C44751">
        <w:trPr>
          <w:jc w:val="center"/>
        </w:trPr>
        <w:tc>
          <w:tcPr>
            <w:tcW w:w="3345" w:type="dxa"/>
          </w:tcPr>
          <w:p w14:paraId="13E833E5" w14:textId="77777777" w:rsidR="00935062" w:rsidRDefault="00935062" w:rsidP="00C304B8">
            <w:pPr>
              <w:pStyle w:val="TableText"/>
              <w:keepNext w:val="0"/>
            </w:pPr>
            <w:r>
              <w:tab/>
            </w:r>
            <w:r>
              <w:tab/>
              <w:t>@code</w:t>
            </w:r>
          </w:p>
        </w:tc>
        <w:tc>
          <w:tcPr>
            <w:tcW w:w="720" w:type="dxa"/>
          </w:tcPr>
          <w:p w14:paraId="4E1BA72A" w14:textId="77777777" w:rsidR="00935062" w:rsidRDefault="00935062" w:rsidP="00C304B8">
            <w:pPr>
              <w:pStyle w:val="TableText"/>
              <w:keepNext w:val="0"/>
            </w:pPr>
            <w:r>
              <w:t>1..1</w:t>
            </w:r>
          </w:p>
        </w:tc>
        <w:tc>
          <w:tcPr>
            <w:tcW w:w="1152" w:type="dxa"/>
          </w:tcPr>
          <w:p w14:paraId="15E8E155" w14:textId="77777777" w:rsidR="00935062" w:rsidRDefault="00935062" w:rsidP="00C304B8">
            <w:pPr>
              <w:pStyle w:val="TableText"/>
              <w:keepNext w:val="0"/>
            </w:pPr>
            <w:r>
              <w:t>SHALL</w:t>
            </w:r>
          </w:p>
        </w:tc>
        <w:tc>
          <w:tcPr>
            <w:tcW w:w="864" w:type="dxa"/>
          </w:tcPr>
          <w:p w14:paraId="22194303" w14:textId="77777777" w:rsidR="00935062" w:rsidRDefault="00935062" w:rsidP="00C304B8">
            <w:pPr>
              <w:pStyle w:val="TableText"/>
              <w:keepNext w:val="0"/>
            </w:pPr>
          </w:p>
        </w:tc>
        <w:tc>
          <w:tcPr>
            <w:tcW w:w="1104" w:type="dxa"/>
          </w:tcPr>
          <w:p w14:paraId="3E2C885B" w14:textId="77777777" w:rsidR="00935062" w:rsidRDefault="0085191F" w:rsidP="00C304B8">
            <w:pPr>
              <w:pStyle w:val="TableText"/>
              <w:keepNext w:val="0"/>
            </w:pPr>
            <w:hyperlink w:anchor="C_4509-27367">
              <w:r w:rsidR="00935062">
                <w:rPr>
                  <w:rStyle w:val="HyperlinkText9pt"/>
                </w:rPr>
                <w:t>4509-27367</w:t>
              </w:r>
            </w:hyperlink>
          </w:p>
        </w:tc>
        <w:tc>
          <w:tcPr>
            <w:tcW w:w="2975" w:type="dxa"/>
          </w:tcPr>
          <w:p w14:paraId="4D77E2B9" w14:textId="77777777" w:rsidR="00935062" w:rsidRDefault="00935062" w:rsidP="00C304B8">
            <w:pPr>
              <w:pStyle w:val="TableText"/>
              <w:keepNext w:val="0"/>
            </w:pPr>
            <w:r>
              <w:t>urn:oid:2.16.840.1.113883.5.14 (HL7ActStatus) = completed</w:t>
            </w:r>
          </w:p>
        </w:tc>
      </w:tr>
      <w:tr w:rsidR="00935062" w14:paraId="5E316C16" w14:textId="77777777" w:rsidTr="00C44751">
        <w:trPr>
          <w:jc w:val="center"/>
        </w:trPr>
        <w:tc>
          <w:tcPr>
            <w:tcW w:w="3345" w:type="dxa"/>
          </w:tcPr>
          <w:p w14:paraId="749514A1" w14:textId="77777777" w:rsidR="00935062" w:rsidRDefault="00935062" w:rsidP="00C304B8">
            <w:pPr>
              <w:pStyle w:val="TableText"/>
              <w:keepNext w:val="0"/>
            </w:pPr>
            <w:r>
              <w:tab/>
              <w:t>effectiveTime</w:t>
            </w:r>
          </w:p>
        </w:tc>
        <w:tc>
          <w:tcPr>
            <w:tcW w:w="720" w:type="dxa"/>
          </w:tcPr>
          <w:p w14:paraId="16454E37" w14:textId="77777777" w:rsidR="00935062" w:rsidRDefault="00935062" w:rsidP="00C304B8">
            <w:pPr>
              <w:pStyle w:val="TableText"/>
              <w:keepNext w:val="0"/>
            </w:pPr>
            <w:r>
              <w:t>1..1</w:t>
            </w:r>
          </w:p>
        </w:tc>
        <w:tc>
          <w:tcPr>
            <w:tcW w:w="1152" w:type="dxa"/>
          </w:tcPr>
          <w:p w14:paraId="7BD652D8" w14:textId="77777777" w:rsidR="00935062" w:rsidRDefault="00935062" w:rsidP="00C304B8">
            <w:pPr>
              <w:pStyle w:val="TableText"/>
              <w:keepNext w:val="0"/>
            </w:pPr>
            <w:r>
              <w:t>SHALL</w:t>
            </w:r>
          </w:p>
        </w:tc>
        <w:tc>
          <w:tcPr>
            <w:tcW w:w="864" w:type="dxa"/>
          </w:tcPr>
          <w:p w14:paraId="68351184" w14:textId="77777777" w:rsidR="00935062" w:rsidRDefault="00935062" w:rsidP="00C304B8">
            <w:pPr>
              <w:pStyle w:val="TableText"/>
              <w:keepNext w:val="0"/>
            </w:pPr>
          </w:p>
        </w:tc>
        <w:tc>
          <w:tcPr>
            <w:tcW w:w="1104" w:type="dxa"/>
          </w:tcPr>
          <w:p w14:paraId="56EDE844" w14:textId="77777777" w:rsidR="00935062" w:rsidRDefault="0085191F" w:rsidP="00C304B8">
            <w:pPr>
              <w:pStyle w:val="TableText"/>
              <w:keepNext w:val="0"/>
            </w:pPr>
            <w:hyperlink w:anchor="C_4509-11669">
              <w:r w:rsidR="00935062">
                <w:rPr>
                  <w:rStyle w:val="HyperlinkText9pt"/>
                </w:rPr>
                <w:t>4509-11669</w:t>
              </w:r>
            </w:hyperlink>
          </w:p>
        </w:tc>
        <w:tc>
          <w:tcPr>
            <w:tcW w:w="2975" w:type="dxa"/>
          </w:tcPr>
          <w:p w14:paraId="7FF46772" w14:textId="77777777" w:rsidR="00935062" w:rsidRDefault="00935062" w:rsidP="00C304B8">
            <w:pPr>
              <w:pStyle w:val="TableText"/>
              <w:keepNext w:val="0"/>
            </w:pPr>
          </w:p>
        </w:tc>
      </w:tr>
      <w:tr w:rsidR="00935062" w14:paraId="1BFE2798" w14:textId="77777777" w:rsidTr="00C44751">
        <w:trPr>
          <w:jc w:val="center"/>
        </w:trPr>
        <w:tc>
          <w:tcPr>
            <w:tcW w:w="3345" w:type="dxa"/>
          </w:tcPr>
          <w:p w14:paraId="290C6295" w14:textId="77777777" w:rsidR="00935062" w:rsidRDefault="00935062" w:rsidP="00C304B8">
            <w:pPr>
              <w:pStyle w:val="TableText"/>
              <w:keepNext w:val="0"/>
            </w:pPr>
            <w:r>
              <w:tab/>
            </w:r>
            <w:r>
              <w:tab/>
              <w:t>@value</w:t>
            </w:r>
          </w:p>
        </w:tc>
        <w:tc>
          <w:tcPr>
            <w:tcW w:w="720" w:type="dxa"/>
          </w:tcPr>
          <w:p w14:paraId="5B2EB8C2" w14:textId="77777777" w:rsidR="00935062" w:rsidRDefault="00935062" w:rsidP="00C304B8">
            <w:pPr>
              <w:pStyle w:val="TableText"/>
              <w:keepNext w:val="0"/>
            </w:pPr>
            <w:r>
              <w:t>0..1</w:t>
            </w:r>
          </w:p>
        </w:tc>
        <w:tc>
          <w:tcPr>
            <w:tcW w:w="1152" w:type="dxa"/>
          </w:tcPr>
          <w:p w14:paraId="2A72C105" w14:textId="77777777" w:rsidR="00935062" w:rsidRDefault="00935062" w:rsidP="00C304B8">
            <w:pPr>
              <w:pStyle w:val="TableText"/>
              <w:keepNext w:val="0"/>
            </w:pPr>
            <w:r>
              <w:t>SHOULD</w:t>
            </w:r>
          </w:p>
        </w:tc>
        <w:tc>
          <w:tcPr>
            <w:tcW w:w="864" w:type="dxa"/>
          </w:tcPr>
          <w:p w14:paraId="0F63AECB" w14:textId="77777777" w:rsidR="00935062" w:rsidRDefault="00935062" w:rsidP="00C304B8">
            <w:pPr>
              <w:pStyle w:val="TableText"/>
              <w:keepNext w:val="0"/>
            </w:pPr>
          </w:p>
        </w:tc>
        <w:tc>
          <w:tcPr>
            <w:tcW w:w="1104" w:type="dxa"/>
          </w:tcPr>
          <w:p w14:paraId="7E354A47" w14:textId="77777777" w:rsidR="00935062" w:rsidRDefault="0085191F" w:rsidP="00C304B8">
            <w:pPr>
              <w:pStyle w:val="TableText"/>
              <w:keepNext w:val="0"/>
            </w:pPr>
            <w:hyperlink w:anchor="C_4509-29831">
              <w:r w:rsidR="00935062">
                <w:rPr>
                  <w:rStyle w:val="HyperlinkText9pt"/>
                </w:rPr>
                <w:t>4509-29831</w:t>
              </w:r>
            </w:hyperlink>
          </w:p>
        </w:tc>
        <w:tc>
          <w:tcPr>
            <w:tcW w:w="2975" w:type="dxa"/>
          </w:tcPr>
          <w:p w14:paraId="5D6F9042" w14:textId="77777777" w:rsidR="00935062" w:rsidRDefault="00935062" w:rsidP="00C304B8">
            <w:pPr>
              <w:pStyle w:val="TableText"/>
              <w:keepNext w:val="0"/>
            </w:pPr>
          </w:p>
        </w:tc>
      </w:tr>
      <w:tr w:rsidR="00935062" w14:paraId="321DBCEC" w14:textId="77777777" w:rsidTr="00C44751">
        <w:trPr>
          <w:jc w:val="center"/>
        </w:trPr>
        <w:tc>
          <w:tcPr>
            <w:tcW w:w="3345" w:type="dxa"/>
          </w:tcPr>
          <w:p w14:paraId="0041B01D" w14:textId="77777777" w:rsidR="00935062" w:rsidRDefault="00935062" w:rsidP="00C304B8">
            <w:pPr>
              <w:pStyle w:val="TableText"/>
              <w:keepNext w:val="0"/>
            </w:pPr>
            <w:r>
              <w:tab/>
            </w:r>
            <w:r>
              <w:tab/>
              <w:t>low</w:t>
            </w:r>
          </w:p>
        </w:tc>
        <w:tc>
          <w:tcPr>
            <w:tcW w:w="720" w:type="dxa"/>
          </w:tcPr>
          <w:p w14:paraId="730DFD5B" w14:textId="77777777" w:rsidR="00935062" w:rsidRDefault="00935062" w:rsidP="00C304B8">
            <w:pPr>
              <w:pStyle w:val="TableText"/>
              <w:keepNext w:val="0"/>
            </w:pPr>
            <w:r>
              <w:t>0..1</w:t>
            </w:r>
          </w:p>
        </w:tc>
        <w:tc>
          <w:tcPr>
            <w:tcW w:w="1152" w:type="dxa"/>
          </w:tcPr>
          <w:p w14:paraId="7ABD8E6F" w14:textId="77777777" w:rsidR="00935062" w:rsidRDefault="00935062" w:rsidP="00C304B8">
            <w:pPr>
              <w:pStyle w:val="TableText"/>
              <w:keepNext w:val="0"/>
            </w:pPr>
            <w:r>
              <w:t>SHOULD</w:t>
            </w:r>
          </w:p>
        </w:tc>
        <w:tc>
          <w:tcPr>
            <w:tcW w:w="864" w:type="dxa"/>
          </w:tcPr>
          <w:p w14:paraId="550E22A6" w14:textId="77777777" w:rsidR="00935062" w:rsidRDefault="00935062" w:rsidP="00C304B8">
            <w:pPr>
              <w:pStyle w:val="TableText"/>
              <w:keepNext w:val="0"/>
            </w:pPr>
          </w:p>
        </w:tc>
        <w:tc>
          <w:tcPr>
            <w:tcW w:w="1104" w:type="dxa"/>
          </w:tcPr>
          <w:p w14:paraId="1A540A8E" w14:textId="77777777" w:rsidR="00935062" w:rsidRDefault="0085191F" w:rsidP="00C304B8">
            <w:pPr>
              <w:pStyle w:val="TableText"/>
              <w:keepNext w:val="0"/>
            </w:pPr>
            <w:hyperlink w:anchor="C_4509-11670">
              <w:r w:rsidR="00935062">
                <w:rPr>
                  <w:rStyle w:val="HyperlinkText9pt"/>
                </w:rPr>
                <w:t>4509-11670</w:t>
              </w:r>
            </w:hyperlink>
          </w:p>
        </w:tc>
        <w:tc>
          <w:tcPr>
            <w:tcW w:w="2975" w:type="dxa"/>
          </w:tcPr>
          <w:p w14:paraId="2525B1AB" w14:textId="77777777" w:rsidR="00935062" w:rsidRDefault="00935062" w:rsidP="00C304B8">
            <w:pPr>
              <w:pStyle w:val="TableText"/>
              <w:keepNext w:val="0"/>
            </w:pPr>
          </w:p>
        </w:tc>
      </w:tr>
      <w:tr w:rsidR="00935062" w14:paraId="3D92E5F7" w14:textId="77777777" w:rsidTr="00C44751">
        <w:trPr>
          <w:jc w:val="center"/>
        </w:trPr>
        <w:tc>
          <w:tcPr>
            <w:tcW w:w="3345" w:type="dxa"/>
          </w:tcPr>
          <w:p w14:paraId="39E56E5F" w14:textId="77777777" w:rsidR="00935062" w:rsidRDefault="00935062" w:rsidP="00C304B8">
            <w:pPr>
              <w:pStyle w:val="TableText"/>
              <w:keepNext w:val="0"/>
            </w:pPr>
            <w:r>
              <w:tab/>
            </w:r>
            <w:r>
              <w:tab/>
              <w:t>high</w:t>
            </w:r>
          </w:p>
        </w:tc>
        <w:tc>
          <w:tcPr>
            <w:tcW w:w="720" w:type="dxa"/>
          </w:tcPr>
          <w:p w14:paraId="31C7F4AD" w14:textId="77777777" w:rsidR="00935062" w:rsidRDefault="00935062" w:rsidP="00C304B8">
            <w:pPr>
              <w:pStyle w:val="TableText"/>
              <w:keepNext w:val="0"/>
            </w:pPr>
            <w:r>
              <w:t>0..1</w:t>
            </w:r>
          </w:p>
        </w:tc>
        <w:tc>
          <w:tcPr>
            <w:tcW w:w="1152" w:type="dxa"/>
          </w:tcPr>
          <w:p w14:paraId="5F02533C" w14:textId="77777777" w:rsidR="00935062" w:rsidRDefault="00935062" w:rsidP="00C304B8">
            <w:pPr>
              <w:pStyle w:val="TableText"/>
              <w:keepNext w:val="0"/>
            </w:pPr>
            <w:r>
              <w:t>MAY</w:t>
            </w:r>
          </w:p>
        </w:tc>
        <w:tc>
          <w:tcPr>
            <w:tcW w:w="864" w:type="dxa"/>
          </w:tcPr>
          <w:p w14:paraId="773FFC16" w14:textId="77777777" w:rsidR="00935062" w:rsidRDefault="00935062" w:rsidP="00C304B8">
            <w:pPr>
              <w:pStyle w:val="TableText"/>
              <w:keepNext w:val="0"/>
            </w:pPr>
          </w:p>
        </w:tc>
        <w:tc>
          <w:tcPr>
            <w:tcW w:w="1104" w:type="dxa"/>
          </w:tcPr>
          <w:p w14:paraId="6CB6C948" w14:textId="77777777" w:rsidR="00935062" w:rsidRDefault="0085191F" w:rsidP="00C304B8">
            <w:pPr>
              <w:pStyle w:val="TableText"/>
              <w:keepNext w:val="0"/>
            </w:pPr>
            <w:hyperlink w:anchor="C_4509-11671">
              <w:r w:rsidR="00935062">
                <w:rPr>
                  <w:rStyle w:val="HyperlinkText9pt"/>
                </w:rPr>
                <w:t>4509-11671</w:t>
              </w:r>
            </w:hyperlink>
          </w:p>
        </w:tc>
        <w:tc>
          <w:tcPr>
            <w:tcW w:w="2975" w:type="dxa"/>
          </w:tcPr>
          <w:p w14:paraId="3B54C193" w14:textId="77777777" w:rsidR="00935062" w:rsidRDefault="00935062" w:rsidP="00C304B8">
            <w:pPr>
              <w:pStyle w:val="TableText"/>
              <w:keepNext w:val="0"/>
            </w:pPr>
          </w:p>
        </w:tc>
      </w:tr>
      <w:tr w:rsidR="00935062" w14:paraId="509D4F68" w14:textId="77777777" w:rsidTr="00C44751">
        <w:trPr>
          <w:jc w:val="center"/>
        </w:trPr>
        <w:tc>
          <w:tcPr>
            <w:tcW w:w="3345" w:type="dxa"/>
          </w:tcPr>
          <w:p w14:paraId="478D0C19" w14:textId="77777777" w:rsidR="00935062" w:rsidRDefault="00935062" w:rsidP="00C304B8">
            <w:pPr>
              <w:pStyle w:val="TableText"/>
              <w:keepNext w:val="0"/>
            </w:pPr>
            <w:r>
              <w:tab/>
              <w:t>targetSiteCode</w:t>
            </w:r>
          </w:p>
        </w:tc>
        <w:tc>
          <w:tcPr>
            <w:tcW w:w="720" w:type="dxa"/>
          </w:tcPr>
          <w:p w14:paraId="0915ECFB" w14:textId="77777777" w:rsidR="00935062" w:rsidRDefault="00935062" w:rsidP="00C304B8">
            <w:pPr>
              <w:pStyle w:val="TableText"/>
              <w:keepNext w:val="0"/>
            </w:pPr>
            <w:r>
              <w:t>0..1</w:t>
            </w:r>
          </w:p>
        </w:tc>
        <w:tc>
          <w:tcPr>
            <w:tcW w:w="1152" w:type="dxa"/>
          </w:tcPr>
          <w:p w14:paraId="2931211E" w14:textId="77777777" w:rsidR="00935062" w:rsidRDefault="00935062" w:rsidP="00C304B8">
            <w:pPr>
              <w:pStyle w:val="TableText"/>
              <w:keepNext w:val="0"/>
            </w:pPr>
            <w:r>
              <w:t>MAY</w:t>
            </w:r>
          </w:p>
        </w:tc>
        <w:tc>
          <w:tcPr>
            <w:tcW w:w="864" w:type="dxa"/>
          </w:tcPr>
          <w:p w14:paraId="5CD03DC2" w14:textId="77777777" w:rsidR="00935062" w:rsidRDefault="00935062" w:rsidP="00C304B8">
            <w:pPr>
              <w:pStyle w:val="TableText"/>
              <w:keepNext w:val="0"/>
            </w:pPr>
          </w:p>
        </w:tc>
        <w:tc>
          <w:tcPr>
            <w:tcW w:w="1104" w:type="dxa"/>
          </w:tcPr>
          <w:p w14:paraId="3BDE2EB8" w14:textId="77777777" w:rsidR="00935062" w:rsidRDefault="0085191F" w:rsidP="00C304B8">
            <w:pPr>
              <w:pStyle w:val="TableText"/>
              <w:keepNext w:val="0"/>
            </w:pPr>
            <w:hyperlink w:anchor="C_4509-27312">
              <w:r w:rsidR="00935062">
                <w:rPr>
                  <w:rStyle w:val="HyperlinkText9pt"/>
                </w:rPr>
                <w:t>4509-27312</w:t>
              </w:r>
            </w:hyperlink>
          </w:p>
        </w:tc>
        <w:tc>
          <w:tcPr>
            <w:tcW w:w="2975" w:type="dxa"/>
          </w:tcPr>
          <w:p w14:paraId="55B30A41" w14:textId="77777777" w:rsidR="00935062" w:rsidRDefault="00935062" w:rsidP="00C304B8">
            <w:pPr>
              <w:pStyle w:val="TableText"/>
              <w:keepNext w:val="0"/>
            </w:pPr>
          </w:p>
        </w:tc>
      </w:tr>
      <w:tr w:rsidR="00935062" w14:paraId="32819A64" w14:textId="77777777" w:rsidTr="00C44751">
        <w:trPr>
          <w:jc w:val="center"/>
        </w:trPr>
        <w:tc>
          <w:tcPr>
            <w:tcW w:w="3345" w:type="dxa"/>
          </w:tcPr>
          <w:p w14:paraId="3DFC22EC" w14:textId="77777777" w:rsidR="00935062" w:rsidRDefault="00935062" w:rsidP="00C304B8">
            <w:pPr>
              <w:pStyle w:val="TableText"/>
              <w:keepNext w:val="0"/>
            </w:pPr>
            <w:r>
              <w:tab/>
              <w:t>author</w:t>
            </w:r>
          </w:p>
        </w:tc>
        <w:tc>
          <w:tcPr>
            <w:tcW w:w="720" w:type="dxa"/>
          </w:tcPr>
          <w:p w14:paraId="0CD47EEB" w14:textId="77777777" w:rsidR="00935062" w:rsidRDefault="00935062" w:rsidP="00C304B8">
            <w:pPr>
              <w:pStyle w:val="TableText"/>
              <w:keepNext w:val="0"/>
            </w:pPr>
            <w:r>
              <w:t>0..1</w:t>
            </w:r>
          </w:p>
        </w:tc>
        <w:tc>
          <w:tcPr>
            <w:tcW w:w="1152" w:type="dxa"/>
          </w:tcPr>
          <w:p w14:paraId="4F15C647" w14:textId="77777777" w:rsidR="00935062" w:rsidRDefault="00935062" w:rsidP="00C304B8">
            <w:pPr>
              <w:pStyle w:val="TableText"/>
              <w:keepNext w:val="0"/>
            </w:pPr>
            <w:r>
              <w:t>MAY</w:t>
            </w:r>
          </w:p>
        </w:tc>
        <w:tc>
          <w:tcPr>
            <w:tcW w:w="864" w:type="dxa"/>
          </w:tcPr>
          <w:p w14:paraId="11646185" w14:textId="77777777" w:rsidR="00935062" w:rsidRDefault="00935062" w:rsidP="00C304B8">
            <w:pPr>
              <w:pStyle w:val="TableText"/>
              <w:keepNext w:val="0"/>
            </w:pPr>
          </w:p>
        </w:tc>
        <w:tc>
          <w:tcPr>
            <w:tcW w:w="1104" w:type="dxa"/>
          </w:tcPr>
          <w:p w14:paraId="52FDE8FB" w14:textId="77777777" w:rsidR="00935062" w:rsidRDefault="0085191F" w:rsidP="00C304B8">
            <w:pPr>
              <w:pStyle w:val="TableText"/>
              <w:keepNext w:val="0"/>
            </w:pPr>
            <w:hyperlink w:anchor="C_4509-28937">
              <w:r w:rsidR="00935062">
                <w:rPr>
                  <w:rStyle w:val="HyperlinkText9pt"/>
                </w:rPr>
                <w:t>4509-28937</w:t>
              </w:r>
            </w:hyperlink>
          </w:p>
        </w:tc>
        <w:tc>
          <w:tcPr>
            <w:tcW w:w="2975" w:type="dxa"/>
          </w:tcPr>
          <w:p w14:paraId="71DFD1D4" w14:textId="77777777" w:rsidR="00935062" w:rsidRDefault="0085191F" w:rsidP="00C304B8">
            <w:pPr>
              <w:pStyle w:val="TableText"/>
              <w:keepNext w:val="0"/>
            </w:pPr>
            <w:hyperlink w:anchor="U_Author_V2">
              <w:r w:rsidR="00935062">
                <w:rPr>
                  <w:rStyle w:val="HyperlinkText9pt"/>
                </w:rPr>
                <w:t>Author (V2) (identifier: urn:hl7ii:2.16.840.1.113883.10.20.24.3.155:2019-12-01</w:t>
              </w:r>
            </w:hyperlink>
          </w:p>
        </w:tc>
      </w:tr>
      <w:tr w:rsidR="00935062" w14:paraId="32BEBA43" w14:textId="77777777" w:rsidTr="00C44751">
        <w:trPr>
          <w:jc w:val="center"/>
        </w:trPr>
        <w:tc>
          <w:tcPr>
            <w:tcW w:w="3345" w:type="dxa"/>
          </w:tcPr>
          <w:p w14:paraId="310CC938" w14:textId="77777777" w:rsidR="00935062" w:rsidRDefault="00935062" w:rsidP="00C304B8">
            <w:pPr>
              <w:pStyle w:val="TableText"/>
              <w:keepNext w:val="0"/>
            </w:pPr>
            <w:r>
              <w:tab/>
              <w:t>author</w:t>
            </w:r>
          </w:p>
        </w:tc>
        <w:tc>
          <w:tcPr>
            <w:tcW w:w="720" w:type="dxa"/>
          </w:tcPr>
          <w:p w14:paraId="5290297B" w14:textId="77777777" w:rsidR="00935062" w:rsidRDefault="00935062" w:rsidP="00C304B8">
            <w:pPr>
              <w:pStyle w:val="TableText"/>
              <w:keepNext w:val="0"/>
            </w:pPr>
            <w:r>
              <w:t>0..0</w:t>
            </w:r>
          </w:p>
        </w:tc>
        <w:tc>
          <w:tcPr>
            <w:tcW w:w="1152" w:type="dxa"/>
          </w:tcPr>
          <w:p w14:paraId="7F94401A" w14:textId="77777777" w:rsidR="00935062" w:rsidRDefault="00935062" w:rsidP="00C304B8">
            <w:pPr>
              <w:pStyle w:val="TableText"/>
              <w:keepNext w:val="0"/>
            </w:pPr>
            <w:r>
              <w:t>SHALL NOT</w:t>
            </w:r>
          </w:p>
        </w:tc>
        <w:tc>
          <w:tcPr>
            <w:tcW w:w="864" w:type="dxa"/>
          </w:tcPr>
          <w:p w14:paraId="756C1F47" w14:textId="77777777" w:rsidR="00935062" w:rsidRDefault="00935062" w:rsidP="00C304B8">
            <w:pPr>
              <w:pStyle w:val="TableText"/>
              <w:keepNext w:val="0"/>
            </w:pPr>
          </w:p>
        </w:tc>
        <w:tc>
          <w:tcPr>
            <w:tcW w:w="1104" w:type="dxa"/>
          </w:tcPr>
          <w:p w14:paraId="4FF8CE1E" w14:textId="77777777" w:rsidR="00935062" w:rsidRDefault="0085191F" w:rsidP="00C304B8">
            <w:pPr>
              <w:pStyle w:val="TableText"/>
              <w:keepNext w:val="0"/>
            </w:pPr>
            <w:hyperlink w:anchor="C_4509-30121">
              <w:r w:rsidR="00935062">
                <w:rPr>
                  <w:rStyle w:val="HyperlinkText9pt"/>
                </w:rPr>
                <w:t>4509-30121</w:t>
              </w:r>
            </w:hyperlink>
          </w:p>
        </w:tc>
        <w:tc>
          <w:tcPr>
            <w:tcW w:w="2975" w:type="dxa"/>
          </w:tcPr>
          <w:p w14:paraId="17084153" w14:textId="77777777" w:rsidR="00935062" w:rsidRDefault="0085191F" w:rsidP="00C304B8">
            <w:pPr>
              <w:pStyle w:val="TableText"/>
              <w:keepNext w:val="0"/>
            </w:pPr>
            <w:hyperlink w:anchor="U_Author_Participation">
              <w:r w:rsidR="00935062">
                <w:rPr>
                  <w:rStyle w:val="HyperlinkText9pt"/>
                </w:rPr>
                <w:t>Author Participation (identifier: urn:oid:2.16.840.1.113883.10.20.22.4.119</w:t>
              </w:r>
            </w:hyperlink>
          </w:p>
        </w:tc>
      </w:tr>
      <w:tr w:rsidR="00935062" w14:paraId="0E533F27" w14:textId="77777777" w:rsidTr="00C44751">
        <w:trPr>
          <w:jc w:val="center"/>
        </w:trPr>
        <w:tc>
          <w:tcPr>
            <w:tcW w:w="3345" w:type="dxa"/>
          </w:tcPr>
          <w:p w14:paraId="59FC5D27" w14:textId="77777777" w:rsidR="00935062" w:rsidRDefault="00935062" w:rsidP="00C304B8">
            <w:pPr>
              <w:pStyle w:val="TableText"/>
              <w:keepNext w:val="0"/>
            </w:pPr>
            <w:r>
              <w:tab/>
              <w:t>participant</w:t>
            </w:r>
          </w:p>
        </w:tc>
        <w:tc>
          <w:tcPr>
            <w:tcW w:w="720" w:type="dxa"/>
          </w:tcPr>
          <w:p w14:paraId="418E7F94" w14:textId="77777777" w:rsidR="00935062" w:rsidRDefault="00935062" w:rsidP="00C304B8">
            <w:pPr>
              <w:pStyle w:val="TableText"/>
              <w:keepNext w:val="0"/>
            </w:pPr>
            <w:r>
              <w:t>0..*</w:t>
            </w:r>
          </w:p>
        </w:tc>
        <w:tc>
          <w:tcPr>
            <w:tcW w:w="1152" w:type="dxa"/>
          </w:tcPr>
          <w:p w14:paraId="12C12583" w14:textId="77777777" w:rsidR="00935062" w:rsidRDefault="00935062" w:rsidP="00C304B8">
            <w:pPr>
              <w:pStyle w:val="TableText"/>
              <w:keepNext w:val="0"/>
            </w:pPr>
            <w:r>
              <w:t>MAY</w:t>
            </w:r>
          </w:p>
        </w:tc>
        <w:tc>
          <w:tcPr>
            <w:tcW w:w="864" w:type="dxa"/>
          </w:tcPr>
          <w:p w14:paraId="16C8D6C7" w14:textId="77777777" w:rsidR="00935062" w:rsidRDefault="00935062" w:rsidP="00C304B8">
            <w:pPr>
              <w:pStyle w:val="TableText"/>
              <w:keepNext w:val="0"/>
            </w:pPr>
          </w:p>
        </w:tc>
        <w:tc>
          <w:tcPr>
            <w:tcW w:w="1104" w:type="dxa"/>
          </w:tcPr>
          <w:p w14:paraId="31E44F02" w14:textId="77777777" w:rsidR="00935062" w:rsidRDefault="0085191F" w:rsidP="00C304B8">
            <w:pPr>
              <w:pStyle w:val="TableText"/>
              <w:keepNext w:val="0"/>
            </w:pPr>
            <w:hyperlink w:anchor="C_4509-29428">
              <w:r w:rsidR="00935062">
                <w:rPr>
                  <w:rStyle w:val="HyperlinkText9pt"/>
                </w:rPr>
                <w:t>4509-29428</w:t>
              </w:r>
            </w:hyperlink>
          </w:p>
        </w:tc>
        <w:tc>
          <w:tcPr>
            <w:tcW w:w="2975" w:type="dxa"/>
          </w:tcPr>
          <w:p w14:paraId="1EB7DAD7" w14:textId="77777777" w:rsidR="00935062" w:rsidRDefault="00935062" w:rsidP="00C304B8">
            <w:pPr>
              <w:pStyle w:val="TableText"/>
              <w:keepNext w:val="0"/>
            </w:pPr>
          </w:p>
        </w:tc>
      </w:tr>
      <w:tr w:rsidR="00935062" w14:paraId="2FD1332E" w14:textId="77777777" w:rsidTr="00C44751">
        <w:trPr>
          <w:jc w:val="center"/>
        </w:trPr>
        <w:tc>
          <w:tcPr>
            <w:tcW w:w="3345" w:type="dxa"/>
          </w:tcPr>
          <w:p w14:paraId="2AAA74DD" w14:textId="77777777" w:rsidR="00935062" w:rsidRDefault="00935062" w:rsidP="00C304B8">
            <w:pPr>
              <w:pStyle w:val="TableText"/>
              <w:keepNext w:val="0"/>
            </w:pPr>
            <w:r>
              <w:tab/>
            </w:r>
            <w:r>
              <w:tab/>
              <w:t>@typeCode</w:t>
            </w:r>
          </w:p>
        </w:tc>
        <w:tc>
          <w:tcPr>
            <w:tcW w:w="720" w:type="dxa"/>
          </w:tcPr>
          <w:p w14:paraId="685216E1" w14:textId="77777777" w:rsidR="00935062" w:rsidRDefault="00935062" w:rsidP="00C304B8">
            <w:pPr>
              <w:pStyle w:val="TableText"/>
              <w:keepNext w:val="0"/>
            </w:pPr>
            <w:r>
              <w:t>1..1</w:t>
            </w:r>
          </w:p>
        </w:tc>
        <w:tc>
          <w:tcPr>
            <w:tcW w:w="1152" w:type="dxa"/>
          </w:tcPr>
          <w:p w14:paraId="3044925A" w14:textId="77777777" w:rsidR="00935062" w:rsidRDefault="00935062" w:rsidP="00C304B8">
            <w:pPr>
              <w:pStyle w:val="TableText"/>
              <w:keepNext w:val="0"/>
            </w:pPr>
            <w:r>
              <w:t>SHALL</w:t>
            </w:r>
          </w:p>
        </w:tc>
        <w:tc>
          <w:tcPr>
            <w:tcW w:w="864" w:type="dxa"/>
          </w:tcPr>
          <w:p w14:paraId="51AF4DA7" w14:textId="77777777" w:rsidR="00935062" w:rsidRDefault="00935062" w:rsidP="00C304B8">
            <w:pPr>
              <w:pStyle w:val="TableText"/>
              <w:keepNext w:val="0"/>
            </w:pPr>
          </w:p>
        </w:tc>
        <w:tc>
          <w:tcPr>
            <w:tcW w:w="1104" w:type="dxa"/>
          </w:tcPr>
          <w:p w14:paraId="4D42DA08" w14:textId="77777777" w:rsidR="00935062" w:rsidRDefault="0085191F" w:rsidP="00C304B8">
            <w:pPr>
              <w:pStyle w:val="TableText"/>
              <w:keepNext w:val="0"/>
            </w:pPr>
            <w:hyperlink w:anchor="C_4509-29439">
              <w:r w:rsidR="00935062">
                <w:rPr>
                  <w:rStyle w:val="HyperlinkText9pt"/>
                </w:rPr>
                <w:t>4509-29439</w:t>
              </w:r>
            </w:hyperlink>
          </w:p>
        </w:tc>
        <w:tc>
          <w:tcPr>
            <w:tcW w:w="2975" w:type="dxa"/>
          </w:tcPr>
          <w:p w14:paraId="18B340FF" w14:textId="77777777" w:rsidR="00935062" w:rsidRDefault="00935062" w:rsidP="00C304B8">
            <w:pPr>
              <w:pStyle w:val="TableText"/>
              <w:keepNext w:val="0"/>
            </w:pPr>
            <w:r>
              <w:t>PRF</w:t>
            </w:r>
          </w:p>
        </w:tc>
      </w:tr>
      <w:tr w:rsidR="00935062" w14:paraId="0003306E" w14:textId="77777777" w:rsidTr="00C44751">
        <w:trPr>
          <w:jc w:val="center"/>
        </w:trPr>
        <w:tc>
          <w:tcPr>
            <w:tcW w:w="3345" w:type="dxa"/>
          </w:tcPr>
          <w:p w14:paraId="07A53C90" w14:textId="77777777" w:rsidR="00935062" w:rsidRDefault="00935062" w:rsidP="00C304B8">
            <w:pPr>
              <w:pStyle w:val="TableText"/>
              <w:keepNext w:val="0"/>
            </w:pPr>
            <w:r>
              <w:tab/>
            </w:r>
            <w:r>
              <w:tab/>
              <w:t>participantRole</w:t>
            </w:r>
          </w:p>
        </w:tc>
        <w:tc>
          <w:tcPr>
            <w:tcW w:w="720" w:type="dxa"/>
          </w:tcPr>
          <w:p w14:paraId="69111369" w14:textId="77777777" w:rsidR="00935062" w:rsidRDefault="00935062" w:rsidP="00C304B8">
            <w:pPr>
              <w:pStyle w:val="TableText"/>
              <w:keepNext w:val="0"/>
            </w:pPr>
            <w:r>
              <w:t>1..1</w:t>
            </w:r>
          </w:p>
        </w:tc>
        <w:tc>
          <w:tcPr>
            <w:tcW w:w="1152" w:type="dxa"/>
          </w:tcPr>
          <w:p w14:paraId="4F229EB3" w14:textId="77777777" w:rsidR="00935062" w:rsidRDefault="00935062" w:rsidP="00C304B8">
            <w:pPr>
              <w:pStyle w:val="TableText"/>
              <w:keepNext w:val="0"/>
            </w:pPr>
            <w:r>
              <w:t>SHALL</w:t>
            </w:r>
          </w:p>
        </w:tc>
        <w:tc>
          <w:tcPr>
            <w:tcW w:w="864" w:type="dxa"/>
          </w:tcPr>
          <w:p w14:paraId="7E2F2705" w14:textId="77777777" w:rsidR="00935062" w:rsidRDefault="00935062" w:rsidP="00C304B8">
            <w:pPr>
              <w:pStyle w:val="TableText"/>
              <w:keepNext w:val="0"/>
            </w:pPr>
          </w:p>
        </w:tc>
        <w:tc>
          <w:tcPr>
            <w:tcW w:w="1104" w:type="dxa"/>
          </w:tcPr>
          <w:p w14:paraId="71F8DD87" w14:textId="77777777" w:rsidR="00935062" w:rsidRDefault="0085191F" w:rsidP="00C304B8">
            <w:pPr>
              <w:pStyle w:val="TableText"/>
              <w:keepNext w:val="0"/>
            </w:pPr>
            <w:hyperlink w:anchor="C_4509-29429">
              <w:r w:rsidR="00935062">
                <w:rPr>
                  <w:rStyle w:val="HyperlinkText9pt"/>
                </w:rPr>
                <w:t>4509-29429</w:t>
              </w:r>
            </w:hyperlink>
          </w:p>
        </w:tc>
        <w:tc>
          <w:tcPr>
            <w:tcW w:w="2975" w:type="dxa"/>
          </w:tcPr>
          <w:p w14:paraId="735787D7" w14:textId="77777777" w:rsidR="00935062" w:rsidRDefault="0085191F" w:rsidP="00C304B8">
            <w:pPr>
              <w:pStyle w:val="TableText"/>
              <w:keepNext w:val="0"/>
            </w:pPr>
            <w:hyperlink w:anchor="SE_Entity_Practitioner">
              <w:r w:rsidR="00935062">
                <w:rPr>
                  <w:rStyle w:val="HyperlinkText9pt"/>
                </w:rPr>
                <w:t>Entity Practitioner (identifier: urn:hl7ii:2.16.840.1.113883.10.20.24.3.162:2019-12-01</w:t>
              </w:r>
            </w:hyperlink>
          </w:p>
        </w:tc>
      </w:tr>
      <w:tr w:rsidR="00935062" w14:paraId="4AB7BAD7" w14:textId="77777777" w:rsidTr="00C44751">
        <w:trPr>
          <w:jc w:val="center"/>
        </w:trPr>
        <w:tc>
          <w:tcPr>
            <w:tcW w:w="3345" w:type="dxa"/>
          </w:tcPr>
          <w:p w14:paraId="1565A00A" w14:textId="77777777" w:rsidR="00935062" w:rsidRDefault="00935062" w:rsidP="00C304B8">
            <w:pPr>
              <w:pStyle w:val="TableText"/>
              <w:keepNext w:val="0"/>
            </w:pPr>
            <w:r>
              <w:tab/>
              <w:t>participant</w:t>
            </w:r>
          </w:p>
        </w:tc>
        <w:tc>
          <w:tcPr>
            <w:tcW w:w="720" w:type="dxa"/>
          </w:tcPr>
          <w:p w14:paraId="76B95C53" w14:textId="77777777" w:rsidR="00935062" w:rsidRDefault="00935062" w:rsidP="00C304B8">
            <w:pPr>
              <w:pStyle w:val="TableText"/>
              <w:keepNext w:val="0"/>
            </w:pPr>
            <w:r>
              <w:t>0..*</w:t>
            </w:r>
          </w:p>
        </w:tc>
        <w:tc>
          <w:tcPr>
            <w:tcW w:w="1152" w:type="dxa"/>
          </w:tcPr>
          <w:p w14:paraId="4017C8C3" w14:textId="77777777" w:rsidR="00935062" w:rsidRDefault="00935062" w:rsidP="00C304B8">
            <w:pPr>
              <w:pStyle w:val="TableText"/>
              <w:keepNext w:val="0"/>
            </w:pPr>
            <w:r>
              <w:t>MAY</w:t>
            </w:r>
          </w:p>
        </w:tc>
        <w:tc>
          <w:tcPr>
            <w:tcW w:w="864" w:type="dxa"/>
          </w:tcPr>
          <w:p w14:paraId="6B7DB296" w14:textId="77777777" w:rsidR="00935062" w:rsidRDefault="00935062" w:rsidP="00C304B8">
            <w:pPr>
              <w:pStyle w:val="TableText"/>
              <w:keepNext w:val="0"/>
            </w:pPr>
          </w:p>
        </w:tc>
        <w:tc>
          <w:tcPr>
            <w:tcW w:w="1104" w:type="dxa"/>
          </w:tcPr>
          <w:p w14:paraId="503904D9" w14:textId="77777777" w:rsidR="00935062" w:rsidRDefault="0085191F" w:rsidP="00C304B8">
            <w:pPr>
              <w:pStyle w:val="TableText"/>
              <w:keepNext w:val="0"/>
            </w:pPr>
            <w:hyperlink w:anchor="C_4509-29430">
              <w:r w:rsidR="00935062">
                <w:rPr>
                  <w:rStyle w:val="HyperlinkText9pt"/>
                </w:rPr>
                <w:t>4509-29430</w:t>
              </w:r>
            </w:hyperlink>
          </w:p>
        </w:tc>
        <w:tc>
          <w:tcPr>
            <w:tcW w:w="2975" w:type="dxa"/>
          </w:tcPr>
          <w:p w14:paraId="367BE973" w14:textId="77777777" w:rsidR="00935062" w:rsidRDefault="00935062" w:rsidP="00C304B8">
            <w:pPr>
              <w:pStyle w:val="TableText"/>
              <w:keepNext w:val="0"/>
            </w:pPr>
          </w:p>
        </w:tc>
      </w:tr>
      <w:tr w:rsidR="00935062" w14:paraId="2BC84523" w14:textId="77777777" w:rsidTr="00C44751">
        <w:trPr>
          <w:jc w:val="center"/>
        </w:trPr>
        <w:tc>
          <w:tcPr>
            <w:tcW w:w="3345" w:type="dxa"/>
          </w:tcPr>
          <w:p w14:paraId="0587B0B0" w14:textId="77777777" w:rsidR="00935062" w:rsidRDefault="00935062" w:rsidP="00C304B8">
            <w:pPr>
              <w:pStyle w:val="TableText"/>
              <w:keepNext w:val="0"/>
            </w:pPr>
            <w:r>
              <w:tab/>
            </w:r>
            <w:r>
              <w:tab/>
              <w:t>@typeCode</w:t>
            </w:r>
          </w:p>
        </w:tc>
        <w:tc>
          <w:tcPr>
            <w:tcW w:w="720" w:type="dxa"/>
          </w:tcPr>
          <w:p w14:paraId="4191F69A" w14:textId="77777777" w:rsidR="00935062" w:rsidRDefault="00935062" w:rsidP="00C304B8">
            <w:pPr>
              <w:pStyle w:val="TableText"/>
              <w:keepNext w:val="0"/>
            </w:pPr>
            <w:r>
              <w:t>1..1</w:t>
            </w:r>
          </w:p>
        </w:tc>
        <w:tc>
          <w:tcPr>
            <w:tcW w:w="1152" w:type="dxa"/>
          </w:tcPr>
          <w:p w14:paraId="17AE414C" w14:textId="77777777" w:rsidR="00935062" w:rsidRDefault="00935062" w:rsidP="00C304B8">
            <w:pPr>
              <w:pStyle w:val="TableText"/>
              <w:keepNext w:val="0"/>
            </w:pPr>
            <w:r>
              <w:t>SHALL</w:t>
            </w:r>
          </w:p>
        </w:tc>
        <w:tc>
          <w:tcPr>
            <w:tcW w:w="864" w:type="dxa"/>
          </w:tcPr>
          <w:p w14:paraId="130BC1CD" w14:textId="77777777" w:rsidR="00935062" w:rsidRDefault="00935062" w:rsidP="00C304B8">
            <w:pPr>
              <w:pStyle w:val="TableText"/>
              <w:keepNext w:val="0"/>
            </w:pPr>
          </w:p>
        </w:tc>
        <w:tc>
          <w:tcPr>
            <w:tcW w:w="1104" w:type="dxa"/>
          </w:tcPr>
          <w:p w14:paraId="451689FF" w14:textId="77777777" w:rsidR="00935062" w:rsidRDefault="0085191F" w:rsidP="00C304B8">
            <w:pPr>
              <w:pStyle w:val="TableText"/>
              <w:keepNext w:val="0"/>
            </w:pPr>
            <w:hyperlink w:anchor="C_4509-29440">
              <w:r w:rsidR="00935062">
                <w:rPr>
                  <w:rStyle w:val="HyperlinkText9pt"/>
                </w:rPr>
                <w:t>4509-29440</w:t>
              </w:r>
            </w:hyperlink>
          </w:p>
        </w:tc>
        <w:tc>
          <w:tcPr>
            <w:tcW w:w="2975" w:type="dxa"/>
          </w:tcPr>
          <w:p w14:paraId="0CB8E224" w14:textId="77777777" w:rsidR="00935062" w:rsidRDefault="00935062" w:rsidP="00C304B8">
            <w:pPr>
              <w:pStyle w:val="TableText"/>
              <w:keepNext w:val="0"/>
            </w:pPr>
            <w:r>
              <w:t>PRF</w:t>
            </w:r>
          </w:p>
        </w:tc>
      </w:tr>
      <w:tr w:rsidR="00935062" w14:paraId="7525AA0E" w14:textId="77777777" w:rsidTr="00C44751">
        <w:trPr>
          <w:jc w:val="center"/>
        </w:trPr>
        <w:tc>
          <w:tcPr>
            <w:tcW w:w="3345" w:type="dxa"/>
          </w:tcPr>
          <w:p w14:paraId="3D11232F" w14:textId="77777777" w:rsidR="00935062" w:rsidRDefault="00935062" w:rsidP="00C304B8">
            <w:pPr>
              <w:pStyle w:val="TableText"/>
              <w:keepNext w:val="0"/>
            </w:pPr>
            <w:r>
              <w:tab/>
            </w:r>
            <w:r>
              <w:tab/>
              <w:t>participantRole</w:t>
            </w:r>
          </w:p>
        </w:tc>
        <w:tc>
          <w:tcPr>
            <w:tcW w:w="720" w:type="dxa"/>
          </w:tcPr>
          <w:p w14:paraId="557FA940" w14:textId="77777777" w:rsidR="00935062" w:rsidRDefault="00935062" w:rsidP="00C304B8">
            <w:pPr>
              <w:pStyle w:val="TableText"/>
              <w:keepNext w:val="0"/>
            </w:pPr>
            <w:r>
              <w:t>1..1</w:t>
            </w:r>
          </w:p>
        </w:tc>
        <w:tc>
          <w:tcPr>
            <w:tcW w:w="1152" w:type="dxa"/>
          </w:tcPr>
          <w:p w14:paraId="1D8CDAA9" w14:textId="77777777" w:rsidR="00935062" w:rsidRDefault="00935062" w:rsidP="00C304B8">
            <w:pPr>
              <w:pStyle w:val="TableText"/>
              <w:keepNext w:val="0"/>
            </w:pPr>
            <w:r>
              <w:t>SHALL</w:t>
            </w:r>
          </w:p>
        </w:tc>
        <w:tc>
          <w:tcPr>
            <w:tcW w:w="864" w:type="dxa"/>
          </w:tcPr>
          <w:p w14:paraId="3FAD5A24" w14:textId="77777777" w:rsidR="00935062" w:rsidRDefault="00935062" w:rsidP="00C304B8">
            <w:pPr>
              <w:pStyle w:val="TableText"/>
              <w:keepNext w:val="0"/>
            </w:pPr>
          </w:p>
        </w:tc>
        <w:tc>
          <w:tcPr>
            <w:tcW w:w="1104" w:type="dxa"/>
          </w:tcPr>
          <w:p w14:paraId="7867DB42" w14:textId="77777777" w:rsidR="00935062" w:rsidRDefault="0085191F" w:rsidP="00C304B8">
            <w:pPr>
              <w:pStyle w:val="TableText"/>
              <w:keepNext w:val="0"/>
            </w:pPr>
            <w:hyperlink w:anchor="C_4509-29431">
              <w:r w:rsidR="00935062">
                <w:rPr>
                  <w:rStyle w:val="HyperlinkText9pt"/>
                </w:rPr>
                <w:t>4509-29431</w:t>
              </w:r>
            </w:hyperlink>
          </w:p>
        </w:tc>
        <w:tc>
          <w:tcPr>
            <w:tcW w:w="2975" w:type="dxa"/>
          </w:tcPr>
          <w:p w14:paraId="43537E6B" w14:textId="77777777" w:rsidR="00935062" w:rsidRDefault="0085191F" w:rsidP="00C304B8">
            <w:pPr>
              <w:pStyle w:val="TableText"/>
              <w:keepNext w:val="0"/>
            </w:pPr>
            <w:hyperlink w:anchor="SE_Entity_Organization">
              <w:r w:rsidR="00935062">
                <w:rPr>
                  <w:rStyle w:val="HyperlinkText9pt"/>
                </w:rPr>
                <w:t>Entity Organization (identifier: urn:hl7ii:2.16.840.1.113883.10.20.24.3.163:2019-12-01</w:t>
              </w:r>
            </w:hyperlink>
          </w:p>
        </w:tc>
      </w:tr>
      <w:tr w:rsidR="00935062" w14:paraId="5D315706" w14:textId="77777777" w:rsidTr="00C44751">
        <w:trPr>
          <w:jc w:val="center"/>
        </w:trPr>
        <w:tc>
          <w:tcPr>
            <w:tcW w:w="3345" w:type="dxa"/>
          </w:tcPr>
          <w:p w14:paraId="40F9DD76" w14:textId="77777777" w:rsidR="00935062" w:rsidRDefault="00935062" w:rsidP="00C304B8">
            <w:pPr>
              <w:pStyle w:val="TableText"/>
              <w:keepNext w:val="0"/>
            </w:pPr>
            <w:r>
              <w:lastRenderedPageBreak/>
              <w:tab/>
              <w:t>participant</w:t>
            </w:r>
          </w:p>
        </w:tc>
        <w:tc>
          <w:tcPr>
            <w:tcW w:w="720" w:type="dxa"/>
          </w:tcPr>
          <w:p w14:paraId="4CB1D3CE" w14:textId="77777777" w:rsidR="00935062" w:rsidRDefault="00935062" w:rsidP="00C304B8">
            <w:pPr>
              <w:pStyle w:val="TableText"/>
              <w:keepNext w:val="0"/>
            </w:pPr>
            <w:r>
              <w:t>0..*</w:t>
            </w:r>
          </w:p>
        </w:tc>
        <w:tc>
          <w:tcPr>
            <w:tcW w:w="1152" w:type="dxa"/>
          </w:tcPr>
          <w:p w14:paraId="5D175ACE" w14:textId="77777777" w:rsidR="00935062" w:rsidRDefault="00935062" w:rsidP="00C304B8">
            <w:pPr>
              <w:pStyle w:val="TableText"/>
              <w:keepNext w:val="0"/>
            </w:pPr>
            <w:r>
              <w:t>MAY</w:t>
            </w:r>
          </w:p>
        </w:tc>
        <w:tc>
          <w:tcPr>
            <w:tcW w:w="864" w:type="dxa"/>
          </w:tcPr>
          <w:p w14:paraId="640369EC" w14:textId="77777777" w:rsidR="00935062" w:rsidRDefault="00935062" w:rsidP="00C304B8">
            <w:pPr>
              <w:pStyle w:val="TableText"/>
              <w:keepNext w:val="0"/>
            </w:pPr>
          </w:p>
        </w:tc>
        <w:tc>
          <w:tcPr>
            <w:tcW w:w="1104" w:type="dxa"/>
          </w:tcPr>
          <w:p w14:paraId="720381CF" w14:textId="77777777" w:rsidR="00935062" w:rsidRDefault="0085191F" w:rsidP="00C304B8">
            <w:pPr>
              <w:pStyle w:val="TableText"/>
              <w:keepNext w:val="0"/>
            </w:pPr>
            <w:hyperlink w:anchor="C_4509-30122">
              <w:r w:rsidR="00935062">
                <w:rPr>
                  <w:rStyle w:val="HyperlinkText9pt"/>
                </w:rPr>
                <w:t>4509-30122</w:t>
              </w:r>
            </w:hyperlink>
          </w:p>
        </w:tc>
        <w:tc>
          <w:tcPr>
            <w:tcW w:w="2975" w:type="dxa"/>
          </w:tcPr>
          <w:p w14:paraId="0B97E4CE" w14:textId="77777777" w:rsidR="00935062" w:rsidRDefault="00935062" w:rsidP="00C304B8">
            <w:pPr>
              <w:pStyle w:val="TableText"/>
              <w:keepNext w:val="0"/>
            </w:pPr>
          </w:p>
        </w:tc>
      </w:tr>
      <w:tr w:rsidR="00935062" w14:paraId="651275A7" w14:textId="77777777" w:rsidTr="00C44751">
        <w:trPr>
          <w:jc w:val="center"/>
        </w:trPr>
        <w:tc>
          <w:tcPr>
            <w:tcW w:w="3345" w:type="dxa"/>
          </w:tcPr>
          <w:p w14:paraId="48E4771E" w14:textId="77777777" w:rsidR="00935062" w:rsidRDefault="00935062" w:rsidP="00C304B8">
            <w:pPr>
              <w:pStyle w:val="TableText"/>
              <w:keepNext w:val="0"/>
            </w:pPr>
            <w:r>
              <w:tab/>
            </w:r>
            <w:r>
              <w:tab/>
              <w:t>@typeCode</w:t>
            </w:r>
          </w:p>
        </w:tc>
        <w:tc>
          <w:tcPr>
            <w:tcW w:w="720" w:type="dxa"/>
          </w:tcPr>
          <w:p w14:paraId="7FBA8FFD" w14:textId="77777777" w:rsidR="00935062" w:rsidRDefault="00935062" w:rsidP="00C304B8">
            <w:pPr>
              <w:pStyle w:val="TableText"/>
              <w:keepNext w:val="0"/>
            </w:pPr>
            <w:r>
              <w:t>1..1</w:t>
            </w:r>
          </w:p>
        </w:tc>
        <w:tc>
          <w:tcPr>
            <w:tcW w:w="1152" w:type="dxa"/>
          </w:tcPr>
          <w:p w14:paraId="3332D1CD" w14:textId="77777777" w:rsidR="00935062" w:rsidRDefault="00935062" w:rsidP="00C304B8">
            <w:pPr>
              <w:pStyle w:val="TableText"/>
              <w:keepNext w:val="0"/>
            </w:pPr>
            <w:r>
              <w:t>SHALL</w:t>
            </w:r>
          </w:p>
        </w:tc>
        <w:tc>
          <w:tcPr>
            <w:tcW w:w="864" w:type="dxa"/>
          </w:tcPr>
          <w:p w14:paraId="3FA766BC" w14:textId="77777777" w:rsidR="00935062" w:rsidRDefault="00935062" w:rsidP="00C304B8">
            <w:pPr>
              <w:pStyle w:val="TableText"/>
              <w:keepNext w:val="0"/>
            </w:pPr>
          </w:p>
        </w:tc>
        <w:tc>
          <w:tcPr>
            <w:tcW w:w="1104" w:type="dxa"/>
          </w:tcPr>
          <w:p w14:paraId="141D1C28" w14:textId="77777777" w:rsidR="00935062" w:rsidRDefault="0085191F" w:rsidP="00C304B8">
            <w:pPr>
              <w:pStyle w:val="TableText"/>
              <w:keepNext w:val="0"/>
            </w:pPr>
            <w:hyperlink w:anchor="C_4509-30125">
              <w:r w:rsidR="00935062">
                <w:rPr>
                  <w:rStyle w:val="HyperlinkText9pt"/>
                </w:rPr>
                <w:t>4509-30125</w:t>
              </w:r>
            </w:hyperlink>
          </w:p>
        </w:tc>
        <w:tc>
          <w:tcPr>
            <w:tcW w:w="2975" w:type="dxa"/>
          </w:tcPr>
          <w:p w14:paraId="3BCDE68D" w14:textId="77777777" w:rsidR="00935062" w:rsidRDefault="00935062" w:rsidP="00C304B8">
            <w:pPr>
              <w:pStyle w:val="TableText"/>
              <w:keepNext w:val="0"/>
            </w:pPr>
            <w:r>
              <w:t>urn:oid:2.16.840.1.113883.5.90 (HL7ParticipationType) = PRF</w:t>
            </w:r>
          </w:p>
        </w:tc>
      </w:tr>
      <w:tr w:rsidR="00935062" w14:paraId="03E568A3" w14:textId="77777777" w:rsidTr="00C44751">
        <w:trPr>
          <w:jc w:val="center"/>
        </w:trPr>
        <w:tc>
          <w:tcPr>
            <w:tcW w:w="3345" w:type="dxa"/>
          </w:tcPr>
          <w:p w14:paraId="10387DFC" w14:textId="77777777" w:rsidR="00935062" w:rsidRDefault="00935062" w:rsidP="00C304B8">
            <w:pPr>
              <w:pStyle w:val="TableText"/>
              <w:keepNext w:val="0"/>
            </w:pPr>
            <w:r>
              <w:tab/>
            </w:r>
            <w:r>
              <w:tab/>
              <w:t>participantRole</w:t>
            </w:r>
          </w:p>
        </w:tc>
        <w:tc>
          <w:tcPr>
            <w:tcW w:w="720" w:type="dxa"/>
          </w:tcPr>
          <w:p w14:paraId="6245D8C1" w14:textId="77777777" w:rsidR="00935062" w:rsidRDefault="00935062" w:rsidP="00C304B8">
            <w:pPr>
              <w:pStyle w:val="TableText"/>
              <w:keepNext w:val="0"/>
            </w:pPr>
            <w:r>
              <w:t>1..1</w:t>
            </w:r>
          </w:p>
        </w:tc>
        <w:tc>
          <w:tcPr>
            <w:tcW w:w="1152" w:type="dxa"/>
          </w:tcPr>
          <w:p w14:paraId="2C994466" w14:textId="77777777" w:rsidR="00935062" w:rsidRDefault="00935062" w:rsidP="00C304B8">
            <w:pPr>
              <w:pStyle w:val="TableText"/>
              <w:keepNext w:val="0"/>
            </w:pPr>
            <w:r>
              <w:t>SHALL</w:t>
            </w:r>
          </w:p>
        </w:tc>
        <w:tc>
          <w:tcPr>
            <w:tcW w:w="864" w:type="dxa"/>
          </w:tcPr>
          <w:p w14:paraId="0EE1C032" w14:textId="77777777" w:rsidR="00935062" w:rsidRDefault="00935062" w:rsidP="00C304B8">
            <w:pPr>
              <w:pStyle w:val="TableText"/>
              <w:keepNext w:val="0"/>
            </w:pPr>
          </w:p>
        </w:tc>
        <w:tc>
          <w:tcPr>
            <w:tcW w:w="1104" w:type="dxa"/>
          </w:tcPr>
          <w:p w14:paraId="0596E80E" w14:textId="77777777" w:rsidR="00935062" w:rsidRDefault="0085191F" w:rsidP="00C304B8">
            <w:pPr>
              <w:pStyle w:val="TableText"/>
              <w:keepNext w:val="0"/>
            </w:pPr>
            <w:hyperlink w:anchor="C_4509-30123">
              <w:r w:rsidR="00935062">
                <w:rPr>
                  <w:rStyle w:val="HyperlinkText9pt"/>
                </w:rPr>
                <w:t>4509-30123</w:t>
              </w:r>
            </w:hyperlink>
          </w:p>
        </w:tc>
        <w:tc>
          <w:tcPr>
            <w:tcW w:w="2975" w:type="dxa"/>
          </w:tcPr>
          <w:p w14:paraId="095102CF" w14:textId="77777777" w:rsidR="00935062" w:rsidRDefault="0085191F" w:rsidP="00C304B8">
            <w:pPr>
              <w:pStyle w:val="TableText"/>
              <w:keepNext w:val="0"/>
            </w:pPr>
            <w:hyperlink w:anchor="SE_Entity_Location">
              <w:r w:rsidR="00935062">
                <w:rPr>
                  <w:rStyle w:val="HyperlinkText9pt"/>
                </w:rPr>
                <w:t>Entity Location (identifier: urn:hl7ii:2.16.840.1.113883.10.20.24.3.172:2021-08-01</w:t>
              </w:r>
            </w:hyperlink>
          </w:p>
        </w:tc>
      </w:tr>
      <w:tr w:rsidR="00935062" w14:paraId="79E2717B" w14:textId="77777777" w:rsidTr="00C44751">
        <w:trPr>
          <w:jc w:val="center"/>
        </w:trPr>
        <w:tc>
          <w:tcPr>
            <w:tcW w:w="3345" w:type="dxa"/>
          </w:tcPr>
          <w:p w14:paraId="12EBF9DA" w14:textId="77777777" w:rsidR="00935062" w:rsidRDefault="00935062" w:rsidP="00C304B8">
            <w:pPr>
              <w:pStyle w:val="TableText"/>
              <w:keepNext w:val="0"/>
            </w:pPr>
            <w:r>
              <w:tab/>
              <w:t>participant</w:t>
            </w:r>
          </w:p>
        </w:tc>
        <w:tc>
          <w:tcPr>
            <w:tcW w:w="720" w:type="dxa"/>
          </w:tcPr>
          <w:p w14:paraId="01DCE25C" w14:textId="77777777" w:rsidR="00935062" w:rsidRDefault="00935062" w:rsidP="00C304B8">
            <w:pPr>
              <w:pStyle w:val="TableText"/>
              <w:keepNext w:val="0"/>
            </w:pPr>
            <w:r>
              <w:t>0..1</w:t>
            </w:r>
          </w:p>
        </w:tc>
        <w:tc>
          <w:tcPr>
            <w:tcW w:w="1152" w:type="dxa"/>
          </w:tcPr>
          <w:p w14:paraId="11E4A5D0" w14:textId="77777777" w:rsidR="00935062" w:rsidRDefault="00935062" w:rsidP="00C304B8">
            <w:pPr>
              <w:pStyle w:val="TableText"/>
              <w:keepNext w:val="0"/>
            </w:pPr>
            <w:r>
              <w:t>MAY</w:t>
            </w:r>
          </w:p>
        </w:tc>
        <w:tc>
          <w:tcPr>
            <w:tcW w:w="864" w:type="dxa"/>
          </w:tcPr>
          <w:p w14:paraId="0BB9CD7F" w14:textId="77777777" w:rsidR="00935062" w:rsidRDefault="00935062" w:rsidP="00C304B8">
            <w:pPr>
              <w:pStyle w:val="TableText"/>
              <w:keepNext w:val="0"/>
            </w:pPr>
          </w:p>
        </w:tc>
        <w:tc>
          <w:tcPr>
            <w:tcW w:w="1104" w:type="dxa"/>
          </w:tcPr>
          <w:p w14:paraId="720D3CB4" w14:textId="77777777" w:rsidR="00935062" w:rsidRDefault="0085191F" w:rsidP="00C304B8">
            <w:pPr>
              <w:pStyle w:val="TableText"/>
              <w:keepNext w:val="0"/>
            </w:pPr>
            <w:hyperlink w:anchor="C_4509-29434">
              <w:r w:rsidR="00935062">
                <w:rPr>
                  <w:rStyle w:val="HyperlinkText9pt"/>
                </w:rPr>
                <w:t>4509-29434</w:t>
              </w:r>
            </w:hyperlink>
          </w:p>
        </w:tc>
        <w:tc>
          <w:tcPr>
            <w:tcW w:w="2975" w:type="dxa"/>
          </w:tcPr>
          <w:p w14:paraId="00DEAEBE" w14:textId="77777777" w:rsidR="00935062" w:rsidRDefault="00935062" w:rsidP="00C304B8">
            <w:pPr>
              <w:pStyle w:val="TableText"/>
              <w:keepNext w:val="0"/>
            </w:pPr>
          </w:p>
        </w:tc>
      </w:tr>
      <w:tr w:rsidR="00935062" w14:paraId="2E4BF17D" w14:textId="77777777" w:rsidTr="00C44751">
        <w:trPr>
          <w:jc w:val="center"/>
        </w:trPr>
        <w:tc>
          <w:tcPr>
            <w:tcW w:w="3345" w:type="dxa"/>
          </w:tcPr>
          <w:p w14:paraId="7F28804E" w14:textId="77777777" w:rsidR="00935062" w:rsidRDefault="00935062" w:rsidP="00C304B8">
            <w:pPr>
              <w:pStyle w:val="TableText"/>
              <w:keepNext w:val="0"/>
            </w:pPr>
            <w:r>
              <w:tab/>
            </w:r>
            <w:r>
              <w:tab/>
              <w:t>@typeCode</w:t>
            </w:r>
          </w:p>
        </w:tc>
        <w:tc>
          <w:tcPr>
            <w:tcW w:w="720" w:type="dxa"/>
          </w:tcPr>
          <w:p w14:paraId="4FCF290B" w14:textId="77777777" w:rsidR="00935062" w:rsidRDefault="00935062" w:rsidP="00C304B8">
            <w:pPr>
              <w:pStyle w:val="TableText"/>
              <w:keepNext w:val="0"/>
            </w:pPr>
            <w:r>
              <w:t>1..1</w:t>
            </w:r>
          </w:p>
        </w:tc>
        <w:tc>
          <w:tcPr>
            <w:tcW w:w="1152" w:type="dxa"/>
          </w:tcPr>
          <w:p w14:paraId="59667CD0" w14:textId="77777777" w:rsidR="00935062" w:rsidRDefault="00935062" w:rsidP="00C304B8">
            <w:pPr>
              <w:pStyle w:val="TableText"/>
              <w:keepNext w:val="0"/>
            </w:pPr>
            <w:r>
              <w:t>SHALL</w:t>
            </w:r>
          </w:p>
        </w:tc>
        <w:tc>
          <w:tcPr>
            <w:tcW w:w="864" w:type="dxa"/>
          </w:tcPr>
          <w:p w14:paraId="4BCF0E08" w14:textId="77777777" w:rsidR="00935062" w:rsidRDefault="00935062" w:rsidP="00C304B8">
            <w:pPr>
              <w:pStyle w:val="TableText"/>
              <w:keepNext w:val="0"/>
            </w:pPr>
          </w:p>
        </w:tc>
        <w:tc>
          <w:tcPr>
            <w:tcW w:w="1104" w:type="dxa"/>
          </w:tcPr>
          <w:p w14:paraId="615A13E8" w14:textId="77777777" w:rsidR="00935062" w:rsidRDefault="0085191F" w:rsidP="00C304B8">
            <w:pPr>
              <w:pStyle w:val="TableText"/>
              <w:keepNext w:val="0"/>
            </w:pPr>
            <w:hyperlink w:anchor="C_4509-29442">
              <w:r w:rsidR="00935062">
                <w:rPr>
                  <w:rStyle w:val="HyperlinkText9pt"/>
                </w:rPr>
                <w:t>4509-29442</w:t>
              </w:r>
            </w:hyperlink>
          </w:p>
        </w:tc>
        <w:tc>
          <w:tcPr>
            <w:tcW w:w="2975" w:type="dxa"/>
          </w:tcPr>
          <w:p w14:paraId="57BAA4AA" w14:textId="77777777" w:rsidR="00935062" w:rsidRDefault="00935062" w:rsidP="00C304B8">
            <w:pPr>
              <w:pStyle w:val="TableText"/>
              <w:keepNext w:val="0"/>
            </w:pPr>
            <w:r>
              <w:t>PRF</w:t>
            </w:r>
          </w:p>
        </w:tc>
      </w:tr>
      <w:tr w:rsidR="00935062" w14:paraId="143D4D8D" w14:textId="77777777" w:rsidTr="00C44751">
        <w:trPr>
          <w:jc w:val="center"/>
        </w:trPr>
        <w:tc>
          <w:tcPr>
            <w:tcW w:w="3345" w:type="dxa"/>
          </w:tcPr>
          <w:p w14:paraId="327C192F" w14:textId="77777777" w:rsidR="00935062" w:rsidRDefault="00935062" w:rsidP="00C304B8">
            <w:pPr>
              <w:pStyle w:val="TableText"/>
              <w:keepNext w:val="0"/>
            </w:pPr>
            <w:r>
              <w:tab/>
            </w:r>
            <w:r>
              <w:tab/>
              <w:t>participantRole</w:t>
            </w:r>
          </w:p>
        </w:tc>
        <w:tc>
          <w:tcPr>
            <w:tcW w:w="720" w:type="dxa"/>
          </w:tcPr>
          <w:p w14:paraId="5DDEF292" w14:textId="77777777" w:rsidR="00935062" w:rsidRDefault="00935062" w:rsidP="00C304B8">
            <w:pPr>
              <w:pStyle w:val="TableText"/>
              <w:keepNext w:val="0"/>
            </w:pPr>
            <w:r>
              <w:t>1..1</w:t>
            </w:r>
          </w:p>
        </w:tc>
        <w:tc>
          <w:tcPr>
            <w:tcW w:w="1152" w:type="dxa"/>
          </w:tcPr>
          <w:p w14:paraId="4D0CA45A" w14:textId="77777777" w:rsidR="00935062" w:rsidRDefault="00935062" w:rsidP="00C304B8">
            <w:pPr>
              <w:pStyle w:val="TableText"/>
              <w:keepNext w:val="0"/>
            </w:pPr>
            <w:r>
              <w:t>SHALL</w:t>
            </w:r>
          </w:p>
        </w:tc>
        <w:tc>
          <w:tcPr>
            <w:tcW w:w="864" w:type="dxa"/>
          </w:tcPr>
          <w:p w14:paraId="7909FE50" w14:textId="77777777" w:rsidR="00935062" w:rsidRDefault="00935062" w:rsidP="00C304B8">
            <w:pPr>
              <w:pStyle w:val="TableText"/>
              <w:keepNext w:val="0"/>
            </w:pPr>
          </w:p>
        </w:tc>
        <w:tc>
          <w:tcPr>
            <w:tcW w:w="1104" w:type="dxa"/>
          </w:tcPr>
          <w:p w14:paraId="0F6E394D" w14:textId="77777777" w:rsidR="00935062" w:rsidRDefault="0085191F" w:rsidP="00C304B8">
            <w:pPr>
              <w:pStyle w:val="TableText"/>
              <w:keepNext w:val="0"/>
            </w:pPr>
            <w:hyperlink w:anchor="C_4509-29435">
              <w:r w:rsidR="00935062">
                <w:rPr>
                  <w:rStyle w:val="HyperlinkText9pt"/>
                </w:rPr>
                <w:t>4509-29435</w:t>
              </w:r>
            </w:hyperlink>
          </w:p>
        </w:tc>
        <w:tc>
          <w:tcPr>
            <w:tcW w:w="2975" w:type="dxa"/>
          </w:tcPr>
          <w:p w14:paraId="12990ABA" w14:textId="77777777" w:rsidR="00935062" w:rsidRDefault="0085191F" w:rsidP="00C304B8">
            <w:pPr>
              <w:pStyle w:val="TableText"/>
              <w:keepNext w:val="0"/>
            </w:pPr>
            <w:hyperlink w:anchor="SE_Entity_Patient">
              <w:r w:rsidR="00935062">
                <w:rPr>
                  <w:rStyle w:val="HyperlinkText9pt"/>
                </w:rPr>
                <w:t>Entity Patient (identifier: urn:hl7ii:2.16.840.1.113883.10.20.24.3.161:2019-12-01</w:t>
              </w:r>
            </w:hyperlink>
          </w:p>
        </w:tc>
      </w:tr>
      <w:tr w:rsidR="00935062" w14:paraId="395A1D3F" w14:textId="77777777" w:rsidTr="00C44751">
        <w:trPr>
          <w:jc w:val="center"/>
        </w:trPr>
        <w:tc>
          <w:tcPr>
            <w:tcW w:w="3345" w:type="dxa"/>
          </w:tcPr>
          <w:p w14:paraId="0ED4D4BF" w14:textId="77777777" w:rsidR="00935062" w:rsidRDefault="00935062" w:rsidP="00C304B8">
            <w:pPr>
              <w:pStyle w:val="TableText"/>
              <w:keepNext w:val="0"/>
            </w:pPr>
            <w:r>
              <w:tab/>
              <w:t>participant</w:t>
            </w:r>
          </w:p>
        </w:tc>
        <w:tc>
          <w:tcPr>
            <w:tcW w:w="720" w:type="dxa"/>
          </w:tcPr>
          <w:p w14:paraId="15F2518C" w14:textId="77777777" w:rsidR="00935062" w:rsidRDefault="00935062" w:rsidP="00C304B8">
            <w:pPr>
              <w:pStyle w:val="TableText"/>
              <w:keepNext w:val="0"/>
            </w:pPr>
            <w:r>
              <w:t>0..*</w:t>
            </w:r>
          </w:p>
        </w:tc>
        <w:tc>
          <w:tcPr>
            <w:tcW w:w="1152" w:type="dxa"/>
          </w:tcPr>
          <w:p w14:paraId="0C2F1725" w14:textId="77777777" w:rsidR="00935062" w:rsidRDefault="00935062" w:rsidP="00C304B8">
            <w:pPr>
              <w:pStyle w:val="TableText"/>
              <w:keepNext w:val="0"/>
            </w:pPr>
            <w:r>
              <w:t>MAY</w:t>
            </w:r>
          </w:p>
        </w:tc>
        <w:tc>
          <w:tcPr>
            <w:tcW w:w="864" w:type="dxa"/>
          </w:tcPr>
          <w:p w14:paraId="05978B29" w14:textId="77777777" w:rsidR="00935062" w:rsidRDefault="00935062" w:rsidP="00C304B8">
            <w:pPr>
              <w:pStyle w:val="TableText"/>
              <w:keepNext w:val="0"/>
            </w:pPr>
          </w:p>
        </w:tc>
        <w:tc>
          <w:tcPr>
            <w:tcW w:w="1104" w:type="dxa"/>
          </w:tcPr>
          <w:p w14:paraId="21C25786" w14:textId="77777777" w:rsidR="00935062" w:rsidRDefault="0085191F" w:rsidP="00C304B8">
            <w:pPr>
              <w:pStyle w:val="TableText"/>
              <w:keepNext w:val="0"/>
            </w:pPr>
            <w:hyperlink w:anchor="C_4509-29432">
              <w:r w:rsidR="00935062">
                <w:rPr>
                  <w:rStyle w:val="HyperlinkText9pt"/>
                </w:rPr>
                <w:t>4509-29432</w:t>
              </w:r>
            </w:hyperlink>
          </w:p>
        </w:tc>
        <w:tc>
          <w:tcPr>
            <w:tcW w:w="2975" w:type="dxa"/>
          </w:tcPr>
          <w:p w14:paraId="37A468ED" w14:textId="77777777" w:rsidR="00935062" w:rsidRDefault="00935062" w:rsidP="00C304B8">
            <w:pPr>
              <w:pStyle w:val="TableText"/>
              <w:keepNext w:val="0"/>
            </w:pPr>
          </w:p>
        </w:tc>
      </w:tr>
      <w:tr w:rsidR="00935062" w14:paraId="44F5BEC1" w14:textId="77777777" w:rsidTr="00C44751">
        <w:trPr>
          <w:jc w:val="center"/>
        </w:trPr>
        <w:tc>
          <w:tcPr>
            <w:tcW w:w="3345" w:type="dxa"/>
          </w:tcPr>
          <w:p w14:paraId="5120C8DC" w14:textId="77777777" w:rsidR="00935062" w:rsidRDefault="00935062" w:rsidP="00C304B8">
            <w:pPr>
              <w:pStyle w:val="TableText"/>
              <w:keepNext w:val="0"/>
            </w:pPr>
            <w:r>
              <w:tab/>
            </w:r>
            <w:r>
              <w:tab/>
              <w:t>@typeCode</w:t>
            </w:r>
          </w:p>
        </w:tc>
        <w:tc>
          <w:tcPr>
            <w:tcW w:w="720" w:type="dxa"/>
          </w:tcPr>
          <w:p w14:paraId="71C68AFE" w14:textId="77777777" w:rsidR="00935062" w:rsidRDefault="00935062" w:rsidP="00C304B8">
            <w:pPr>
              <w:pStyle w:val="TableText"/>
              <w:keepNext w:val="0"/>
            </w:pPr>
            <w:r>
              <w:t>1..1</w:t>
            </w:r>
          </w:p>
        </w:tc>
        <w:tc>
          <w:tcPr>
            <w:tcW w:w="1152" w:type="dxa"/>
          </w:tcPr>
          <w:p w14:paraId="68CF21C4" w14:textId="77777777" w:rsidR="00935062" w:rsidRDefault="00935062" w:rsidP="00C304B8">
            <w:pPr>
              <w:pStyle w:val="TableText"/>
              <w:keepNext w:val="0"/>
            </w:pPr>
            <w:r>
              <w:t>SHALL</w:t>
            </w:r>
          </w:p>
        </w:tc>
        <w:tc>
          <w:tcPr>
            <w:tcW w:w="864" w:type="dxa"/>
          </w:tcPr>
          <w:p w14:paraId="6D4F40D4" w14:textId="77777777" w:rsidR="00935062" w:rsidRDefault="00935062" w:rsidP="00C304B8">
            <w:pPr>
              <w:pStyle w:val="TableText"/>
              <w:keepNext w:val="0"/>
            </w:pPr>
          </w:p>
        </w:tc>
        <w:tc>
          <w:tcPr>
            <w:tcW w:w="1104" w:type="dxa"/>
          </w:tcPr>
          <w:p w14:paraId="1477030C" w14:textId="77777777" w:rsidR="00935062" w:rsidRDefault="0085191F" w:rsidP="00C304B8">
            <w:pPr>
              <w:pStyle w:val="TableText"/>
              <w:keepNext w:val="0"/>
            </w:pPr>
            <w:hyperlink w:anchor="C_4509-29441">
              <w:r w:rsidR="00935062">
                <w:rPr>
                  <w:rStyle w:val="HyperlinkText9pt"/>
                </w:rPr>
                <w:t>4509-29441</w:t>
              </w:r>
            </w:hyperlink>
          </w:p>
        </w:tc>
        <w:tc>
          <w:tcPr>
            <w:tcW w:w="2975" w:type="dxa"/>
          </w:tcPr>
          <w:p w14:paraId="34BCAAEB" w14:textId="77777777" w:rsidR="00935062" w:rsidRDefault="00935062" w:rsidP="00C304B8">
            <w:pPr>
              <w:pStyle w:val="TableText"/>
              <w:keepNext w:val="0"/>
            </w:pPr>
            <w:r>
              <w:t>PRF</w:t>
            </w:r>
          </w:p>
        </w:tc>
      </w:tr>
      <w:tr w:rsidR="00935062" w14:paraId="5201BF43" w14:textId="77777777" w:rsidTr="00C44751">
        <w:trPr>
          <w:jc w:val="center"/>
        </w:trPr>
        <w:tc>
          <w:tcPr>
            <w:tcW w:w="3345" w:type="dxa"/>
          </w:tcPr>
          <w:p w14:paraId="22A3D399" w14:textId="77777777" w:rsidR="00935062" w:rsidRDefault="00935062" w:rsidP="00C304B8">
            <w:pPr>
              <w:pStyle w:val="TableText"/>
              <w:keepNext w:val="0"/>
            </w:pPr>
            <w:r>
              <w:tab/>
            </w:r>
            <w:r>
              <w:tab/>
              <w:t>participantRole</w:t>
            </w:r>
          </w:p>
        </w:tc>
        <w:tc>
          <w:tcPr>
            <w:tcW w:w="720" w:type="dxa"/>
          </w:tcPr>
          <w:p w14:paraId="01F95420" w14:textId="77777777" w:rsidR="00935062" w:rsidRDefault="00935062" w:rsidP="00C304B8">
            <w:pPr>
              <w:pStyle w:val="TableText"/>
              <w:keepNext w:val="0"/>
            </w:pPr>
            <w:r>
              <w:t>1..1</w:t>
            </w:r>
          </w:p>
        </w:tc>
        <w:tc>
          <w:tcPr>
            <w:tcW w:w="1152" w:type="dxa"/>
          </w:tcPr>
          <w:p w14:paraId="551D044C" w14:textId="77777777" w:rsidR="00935062" w:rsidRDefault="00935062" w:rsidP="00C304B8">
            <w:pPr>
              <w:pStyle w:val="TableText"/>
              <w:keepNext w:val="0"/>
            </w:pPr>
            <w:r>
              <w:t>SHALL</w:t>
            </w:r>
          </w:p>
        </w:tc>
        <w:tc>
          <w:tcPr>
            <w:tcW w:w="864" w:type="dxa"/>
          </w:tcPr>
          <w:p w14:paraId="553ACC0D" w14:textId="77777777" w:rsidR="00935062" w:rsidRDefault="00935062" w:rsidP="00C304B8">
            <w:pPr>
              <w:pStyle w:val="TableText"/>
              <w:keepNext w:val="0"/>
            </w:pPr>
          </w:p>
        </w:tc>
        <w:tc>
          <w:tcPr>
            <w:tcW w:w="1104" w:type="dxa"/>
          </w:tcPr>
          <w:p w14:paraId="4BB2E38B" w14:textId="77777777" w:rsidR="00935062" w:rsidRDefault="0085191F" w:rsidP="00C304B8">
            <w:pPr>
              <w:pStyle w:val="TableText"/>
              <w:keepNext w:val="0"/>
            </w:pPr>
            <w:hyperlink w:anchor="C_4509-29433">
              <w:r w:rsidR="00935062">
                <w:rPr>
                  <w:rStyle w:val="HyperlinkText9pt"/>
                </w:rPr>
                <w:t>4509-29433</w:t>
              </w:r>
            </w:hyperlink>
          </w:p>
        </w:tc>
        <w:tc>
          <w:tcPr>
            <w:tcW w:w="2975" w:type="dxa"/>
          </w:tcPr>
          <w:p w14:paraId="28D016A7" w14:textId="77777777" w:rsidR="00935062" w:rsidRDefault="0085191F" w:rsidP="00C304B8">
            <w:pPr>
              <w:pStyle w:val="TableText"/>
              <w:keepNext w:val="0"/>
            </w:pPr>
            <w:hyperlink w:anchor="SE_Entity_Care_Partner">
              <w:r w:rsidR="00935062">
                <w:rPr>
                  <w:rStyle w:val="HyperlinkText9pt"/>
                </w:rPr>
                <w:t>Entity Care Partner (identifier: urn:hl7ii:2.16.840.1.113883.10.20.24.3.160:2019-12-01</w:t>
              </w:r>
            </w:hyperlink>
          </w:p>
        </w:tc>
      </w:tr>
      <w:tr w:rsidR="00935062" w14:paraId="7638DF22" w14:textId="77777777" w:rsidTr="00C44751">
        <w:trPr>
          <w:jc w:val="center"/>
        </w:trPr>
        <w:tc>
          <w:tcPr>
            <w:tcW w:w="3345" w:type="dxa"/>
          </w:tcPr>
          <w:p w14:paraId="281348D4" w14:textId="77777777" w:rsidR="00935062" w:rsidRDefault="00935062" w:rsidP="00C304B8">
            <w:pPr>
              <w:pStyle w:val="TableText"/>
              <w:keepNext w:val="0"/>
            </w:pPr>
            <w:r>
              <w:tab/>
              <w:t>entryRelationship</w:t>
            </w:r>
          </w:p>
        </w:tc>
        <w:tc>
          <w:tcPr>
            <w:tcW w:w="720" w:type="dxa"/>
          </w:tcPr>
          <w:p w14:paraId="06DDBE8B" w14:textId="77777777" w:rsidR="00935062" w:rsidRDefault="00935062" w:rsidP="00C304B8">
            <w:pPr>
              <w:pStyle w:val="TableText"/>
              <w:keepNext w:val="0"/>
            </w:pPr>
            <w:r>
              <w:t>0..*</w:t>
            </w:r>
          </w:p>
        </w:tc>
        <w:tc>
          <w:tcPr>
            <w:tcW w:w="1152" w:type="dxa"/>
          </w:tcPr>
          <w:p w14:paraId="03E37F97" w14:textId="77777777" w:rsidR="00935062" w:rsidRDefault="00935062" w:rsidP="00C304B8">
            <w:pPr>
              <w:pStyle w:val="TableText"/>
              <w:keepNext w:val="0"/>
            </w:pPr>
            <w:r>
              <w:t>MAY</w:t>
            </w:r>
          </w:p>
        </w:tc>
        <w:tc>
          <w:tcPr>
            <w:tcW w:w="864" w:type="dxa"/>
          </w:tcPr>
          <w:p w14:paraId="49A273F6" w14:textId="77777777" w:rsidR="00935062" w:rsidRDefault="00935062" w:rsidP="00C304B8">
            <w:pPr>
              <w:pStyle w:val="TableText"/>
              <w:keepNext w:val="0"/>
            </w:pPr>
          </w:p>
        </w:tc>
        <w:tc>
          <w:tcPr>
            <w:tcW w:w="1104" w:type="dxa"/>
          </w:tcPr>
          <w:p w14:paraId="78476F5E" w14:textId="77777777" w:rsidR="00935062" w:rsidRDefault="0085191F" w:rsidP="00C304B8">
            <w:pPr>
              <w:pStyle w:val="TableText"/>
              <w:keepNext w:val="0"/>
            </w:pPr>
            <w:hyperlink w:anchor="C_4509-11371">
              <w:r w:rsidR="00935062">
                <w:rPr>
                  <w:rStyle w:val="HyperlinkText9pt"/>
                </w:rPr>
                <w:t>4509-11371</w:t>
              </w:r>
            </w:hyperlink>
          </w:p>
        </w:tc>
        <w:tc>
          <w:tcPr>
            <w:tcW w:w="2975" w:type="dxa"/>
          </w:tcPr>
          <w:p w14:paraId="67886288" w14:textId="77777777" w:rsidR="00935062" w:rsidRDefault="00935062" w:rsidP="00C304B8">
            <w:pPr>
              <w:pStyle w:val="TableText"/>
              <w:keepNext w:val="0"/>
            </w:pPr>
          </w:p>
        </w:tc>
      </w:tr>
      <w:tr w:rsidR="00935062" w14:paraId="74FA5741" w14:textId="77777777" w:rsidTr="00C44751">
        <w:trPr>
          <w:jc w:val="center"/>
        </w:trPr>
        <w:tc>
          <w:tcPr>
            <w:tcW w:w="3345" w:type="dxa"/>
          </w:tcPr>
          <w:p w14:paraId="7ED5127C" w14:textId="77777777" w:rsidR="00935062" w:rsidRDefault="00935062" w:rsidP="00C304B8">
            <w:pPr>
              <w:pStyle w:val="TableText"/>
              <w:keepNext w:val="0"/>
            </w:pPr>
            <w:r>
              <w:tab/>
            </w:r>
            <w:r>
              <w:tab/>
              <w:t>@typeCode</w:t>
            </w:r>
          </w:p>
        </w:tc>
        <w:tc>
          <w:tcPr>
            <w:tcW w:w="720" w:type="dxa"/>
          </w:tcPr>
          <w:p w14:paraId="4F33180E" w14:textId="77777777" w:rsidR="00935062" w:rsidRDefault="00935062" w:rsidP="00C304B8">
            <w:pPr>
              <w:pStyle w:val="TableText"/>
              <w:keepNext w:val="0"/>
            </w:pPr>
            <w:r>
              <w:t>1..1</w:t>
            </w:r>
          </w:p>
        </w:tc>
        <w:tc>
          <w:tcPr>
            <w:tcW w:w="1152" w:type="dxa"/>
          </w:tcPr>
          <w:p w14:paraId="762EB869" w14:textId="77777777" w:rsidR="00935062" w:rsidRDefault="00935062" w:rsidP="00C304B8">
            <w:pPr>
              <w:pStyle w:val="TableText"/>
              <w:keepNext w:val="0"/>
            </w:pPr>
            <w:r>
              <w:t>SHALL</w:t>
            </w:r>
          </w:p>
        </w:tc>
        <w:tc>
          <w:tcPr>
            <w:tcW w:w="864" w:type="dxa"/>
          </w:tcPr>
          <w:p w14:paraId="7965807D" w14:textId="77777777" w:rsidR="00935062" w:rsidRDefault="00935062" w:rsidP="00C304B8">
            <w:pPr>
              <w:pStyle w:val="TableText"/>
              <w:keepNext w:val="0"/>
            </w:pPr>
          </w:p>
        </w:tc>
        <w:tc>
          <w:tcPr>
            <w:tcW w:w="1104" w:type="dxa"/>
          </w:tcPr>
          <w:p w14:paraId="45FF2E6D" w14:textId="77777777" w:rsidR="00935062" w:rsidRDefault="0085191F" w:rsidP="00C304B8">
            <w:pPr>
              <w:pStyle w:val="TableText"/>
              <w:keepNext w:val="0"/>
            </w:pPr>
            <w:hyperlink w:anchor="C_4509-11372">
              <w:r w:rsidR="00935062">
                <w:rPr>
                  <w:rStyle w:val="HyperlinkText9pt"/>
                </w:rPr>
                <w:t>4509-11372</w:t>
              </w:r>
            </w:hyperlink>
          </w:p>
        </w:tc>
        <w:tc>
          <w:tcPr>
            <w:tcW w:w="2975" w:type="dxa"/>
          </w:tcPr>
          <w:p w14:paraId="69A4DE8B" w14:textId="77777777" w:rsidR="00935062" w:rsidRDefault="00935062" w:rsidP="00C304B8">
            <w:pPr>
              <w:pStyle w:val="TableText"/>
              <w:keepNext w:val="0"/>
            </w:pPr>
            <w:r>
              <w:t>urn:oid:2.16.840.1.113883.5.1002 (HL7ActRelationshipType) = RSON</w:t>
            </w:r>
          </w:p>
        </w:tc>
      </w:tr>
      <w:tr w:rsidR="00935062" w14:paraId="5B493D5E" w14:textId="77777777" w:rsidTr="00C44751">
        <w:trPr>
          <w:jc w:val="center"/>
        </w:trPr>
        <w:tc>
          <w:tcPr>
            <w:tcW w:w="3345" w:type="dxa"/>
          </w:tcPr>
          <w:p w14:paraId="42F253DF" w14:textId="77777777" w:rsidR="00935062" w:rsidRDefault="00935062" w:rsidP="00C304B8">
            <w:pPr>
              <w:pStyle w:val="TableText"/>
              <w:keepNext w:val="0"/>
            </w:pPr>
            <w:r>
              <w:tab/>
            </w:r>
            <w:r>
              <w:tab/>
              <w:t>observation</w:t>
            </w:r>
          </w:p>
        </w:tc>
        <w:tc>
          <w:tcPr>
            <w:tcW w:w="720" w:type="dxa"/>
          </w:tcPr>
          <w:p w14:paraId="65886435" w14:textId="77777777" w:rsidR="00935062" w:rsidRDefault="00935062" w:rsidP="00C304B8">
            <w:pPr>
              <w:pStyle w:val="TableText"/>
              <w:keepNext w:val="0"/>
            </w:pPr>
            <w:r>
              <w:t>1..1</w:t>
            </w:r>
          </w:p>
        </w:tc>
        <w:tc>
          <w:tcPr>
            <w:tcW w:w="1152" w:type="dxa"/>
          </w:tcPr>
          <w:p w14:paraId="3C79290F" w14:textId="77777777" w:rsidR="00935062" w:rsidRDefault="00935062" w:rsidP="00C304B8">
            <w:pPr>
              <w:pStyle w:val="TableText"/>
              <w:keepNext w:val="0"/>
            </w:pPr>
            <w:r>
              <w:t>SHALL</w:t>
            </w:r>
          </w:p>
        </w:tc>
        <w:tc>
          <w:tcPr>
            <w:tcW w:w="864" w:type="dxa"/>
          </w:tcPr>
          <w:p w14:paraId="0F28FC32" w14:textId="77777777" w:rsidR="00935062" w:rsidRDefault="00935062" w:rsidP="00C304B8">
            <w:pPr>
              <w:pStyle w:val="TableText"/>
              <w:keepNext w:val="0"/>
            </w:pPr>
          </w:p>
        </w:tc>
        <w:tc>
          <w:tcPr>
            <w:tcW w:w="1104" w:type="dxa"/>
          </w:tcPr>
          <w:p w14:paraId="325FB22D" w14:textId="77777777" w:rsidR="00935062" w:rsidRDefault="0085191F" w:rsidP="00C304B8">
            <w:pPr>
              <w:pStyle w:val="TableText"/>
              <w:keepNext w:val="0"/>
            </w:pPr>
            <w:hyperlink w:anchor="C_4509-11498">
              <w:r w:rsidR="00935062">
                <w:rPr>
                  <w:rStyle w:val="HyperlinkText9pt"/>
                </w:rPr>
                <w:t>4509-11498</w:t>
              </w:r>
            </w:hyperlink>
          </w:p>
        </w:tc>
        <w:tc>
          <w:tcPr>
            <w:tcW w:w="2975" w:type="dxa"/>
          </w:tcPr>
          <w:p w14:paraId="1C43420A" w14:textId="77777777" w:rsidR="00935062" w:rsidRDefault="0085191F" w:rsidP="00C304B8">
            <w:pPr>
              <w:pStyle w:val="TableText"/>
              <w:keepNext w:val="0"/>
            </w:pPr>
            <w:hyperlink w:anchor="E_Reason_V3">
              <w:r w:rsidR="00935062">
                <w:rPr>
                  <w:rStyle w:val="HyperlinkText9pt"/>
                </w:rPr>
                <w:t>Reason (V3) (identifier: urn:hl7ii:2.16.840.1.113883.10.20.24.3.88:2017-08-01</w:t>
              </w:r>
            </w:hyperlink>
          </w:p>
        </w:tc>
      </w:tr>
      <w:tr w:rsidR="00935062" w14:paraId="16261905" w14:textId="77777777" w:rsidTr="00C44751">
        <w:trPr>
          <w:jc w:val="center"/>
        </w:trPr>
        <w:tc>
          <w:tcPr>
            <w:tcW w:w="3345" w:type="dxa"/>
          </w:tcPr>
          <w:p w14:paraId="23C420C8" w14:textId="77777777" w:rsidR="00935062" w:rsidRDefault="00935062" w:rsidP="00C304B8">
            <w:pPr>
              <w:pStyle w:val="TableText"/>
              <w:keepNext w:val="0"/>
            </w:pPr>
            <w:r>
              <w:tab/>
              <w:t>entryRelationship</w:t>
            </w:r>
          </w:p>
        </w:tc>
        <w:tc>
          <w:tcPr>
            <w:tcW w:w="720" w:type="dxa"/>
          </w:tcPr>
          <w:p w14:paraId="362A6622" w14:textId="77777777" w:rsidR="00935062" w:rsidRDefault="00935062" w:rsidP="00C304B8">
            <w:pPr>
              <w:pStyle w:val="TableText"/>
              <w:keepNext w:val="0"/>
            </w:pPr>
            <w:r>
              <w:t>0..1</w:t>
            </w:r>
          </w:p>
        </w:tc>
        <w:tc>
          <w:tcPr>
            <w:tcW w:w="1152" w:type="dxa"/>
          </w:tcPr>
          <w:p w14:paraId="139CF926" w14:textId="77777777" w:rsidR="00935062" w:rsidRDefault="00935062" w:rsidP="00C304B8">
            <w:pPr>
              <w:pStyle w:val="TableText"/>
              <w:keepNext w:val="0"/>
            </w:pPr>
            <w:r>
              <w:t>MAY</w:t>
            </w:r>
          </w:p>
        </w:tc>
        <w:tc>
          <w:tcPr>
            <w:tcW w:w="864" w:type="dxa"/>
          </w:tcPr>
          <w:p w14:paraId="080EF5A2" w14:textId="77777777" w:rsidR="00935062" w:rsidRDefault="00935062" w:rsidP="00C304B8">
            <w:pPr>
              <w:pStyle w:val="TableText"/>
              <w:keepNext w:val="0"/>
            </w:pPr>
          </w:p>
        </w:tc>
        <w:tc>
          <w:tcPr>
            <w:tcW w:w="1104" w:type="dxa"/>
          </w:tcPr>
          <w:p w14:paraId="40F1FEA0" w14:textId="77777777" w:rsidR="00935062" w:rsidRDefault="0085191F" w:rsidP="00C304B8">
            <w:pPr>
              <w:pStyle w:val="TableText"/>
              <w:keepNext w:val="0"/>
            </w:pPr>
            <w:hyperlink w:anchor="C_4509-11410">
              <w:r w:rsidR="00935062">
                <w:rPr>
                  <w:rStyle w:val="HyperlinkText9pt"/>
                </w:rPr>
                <w:t>4509-11410</w:t>
              </w:r>
            </w:hyperlink>
          </w:p>
        </w:tc>
        <w:tc>
          <w:tcPr>
            <w:tcW w:w="2975" w:type="dxa"/>
          </w:tcPr>
          <w:p w14:paraId="1EC21180" w14:textId="77777777" w:rsidR="00935062" w:rsidRDefault="00935062" w:rsidP="00C304B8">
            <w:pPr>
              <w:pStyle w:val="TableText"/>
              <w:keepNext w:val="0"/>
            </w:pPr>
          </w:p>
        </w:tc>
      </w:tr>
      <w:tr w:rsidR="00935062" w14:paraId="3AE3119C" w14:textId="77777777" w:rsidTr="00C44751">
        <w:trPr>
          <w:jc w:val="center"/>
        </w:trPr>
        <w:tc>
          <w:tcPr>
            <w:tcW w:w="3345" w:type="dxa"/>
          </w:tcPr>
          <w:p w14:paraId="4E9A8D29" w14:textId="77777777" w:rsidR="00935062" w:rsidRDefault="00935062" w:rsidP="00C304B8">
            <w:pPr>
              <w:pStyle w:val="TableText"/>
              <w:keepNext w:val="0"/>
            </w:pPr>
            <w:r>
              <w:tab/>
            </w:r>
            <w:r>
              <w:tab/>
              <w:t>@typeCode</w:t>
            </w:r>
          </w:p>
        </w:tc>
        <w:tc>
          <w:tcPr>
            <w:tcW w:w="720" w:type="dxa"/>
          </w:tcPr>
          <w:p w14:paraId="1A264E84" w14:textId="77777777" w:rsidR="00935062" w:rsidRDefault="00935062" w:rsidP="00C304B8">
            <w:pPr>
              <w:pStyle w:val="TableText"/>
              <w:keepNext w:val="0"/>
            </w:pPr>
            <w:r>
              <w:t>1..1</w:t>
            </w:r>
          </w:p>
        </w:tc>
        <w:tc>
          <w:tcPr>
            <w:tcW w:w="1152" w:type="dxa"/>
          </w:tcPr>
          <w:p w14:paraId="4A9ED1A7" w14:textId="77777777" w:rsidR="00935062" w:rsidRDefault="00935062" w:rsidP="00C304B8">
            <w:pPr>
              <w:pStyle w:val="TableText"/>
              <w:keepNext w:val="0"/>
            </w:pPr>
            <w:r>
              <w:t>SHALL</w:t>
            </w:r>
          </w:p>
        </w:tc>
        <w:tc>
          <w:tcPr>
            <w:tcW w:w="864" w:type="dxa"/>
          </w:tcPr>
          <w:p w14:paraId="49DDDA3F" w14:textId="77777777" w:rsidR="00935062" w:rsidRDefault="00935062" w:rsidP="00C304B8">
            <w:pPr>
              <w:pStyle w:val="TableText"/>
              <w:keepNext w:val="0"/>
            </w:pPr>
          </w:p>
        </w:tc>
        <w:tc>
          <w:tcPr>
            <w:tcW w:w="1104" w:type="dxa"/>
          </w:tcPr>
          <w:p w14:paraId="5F0A6FE9" w14:textId="77777777" w:rsidR="00935062" w:rsidRDefault="0085191F" w:rsidP="00C304B8">
            <w:pPr>
              <w:pStyle w:val="TableText"/>
              <w:keepNext w:val="0"/>
            </w:pPr>
            <w:hyperlink w:anchor="C_4509-11500">
              <w:r w:rsidR="00935062">
                <w:rPr>
                  <w:rStyle w:val="HyperlinkText9pt"/>
                </w:rPr>
                <w:t>4509-11500</w:t>
              </w:r>
            </w:hyperlink>
          </w:p>
        </w:tc>
        <w:tc>
          <w:tcPr>
            <w:tcW w:w="2975" w:type="dxa"/>
          </w:tcPr>
          <w:p w14:paraId="2E74335C" w14:textId="77777777" w:rsidR="00935062" w:rsidRDefault="00935062" w:rsidP="00C304B8">
            <w:pPr>
              <w:pStyle w:val="TableText"/>
              <w:keepNext w:val="0"/>
            </w:pPr>
            <w:r>
              <w:t>urn:oid:2.16.840.1.113883.5.1002 (HL7ActRelationshipType) = REFR</w:t>
            </w:r>
          </w:p>
        </w:tc>
      </w:tr>
      <w:tr w:rsidR="00935062" w14:paraId="2DF81634" w14:textId="77777777" w:rsidTr="00C44751">
        <w:trPr>
          <w:jc w:val="center"/>
        </w:trPr>
        <w:tc>
          <w:tcPr>
            <w:tcW w:w="3345" w:type="dxa"/>
          </w:tcPr>
          <w:p w14:paraId="34276890" w14:textId="77777777" w:rsidR="00935062" w:rsidRDefault="00935062" w:rsidP="00C304B8">
            <w:pPr>
              <w:pStyle w:val="TableText"/>
              <w:keepNext w:val="0"/>
            </w:pPr>
            <w:r>
              <w:tab/>
            </w:r>
            <w:r>
              <w:tab/>
              <w:t>procedure</w:t>
            </w:r>
          </w:p>
        </w:tc>
        <w:tc>
          <w:tcPr>
            <w:tcW w:w="720" w:type="dxa"/>
          </w:tcPr>
          <w:p w14:paraId="66E31C73" w14:textId="77777777" w:rsidR="00935062" w:rsidRDefault="00935062" w:rsidP="00C304B8">
            <w:pPr>
              <w:pStyle w:val="TableText"/>
              <w:keepNext w:val="0"/>
            </w:pPr>
            <w:r>
              <w:t>1..1</w:t>
            </w:r>
          </w:p>
        </w:tc>
        <w:tc>
          <w:tcPr>
            <w:tcW w:w="1152" w:type="dxa"/>
          </w:tcPr>
          <w:p w14:paraId="31C75433" w14:textId="77777777" w:rsidR="00935062" w:rsidRDefault="00935062" w:rsidP="00C304B8">
            <w:pPr>
              <w:pStyle w:val="TableText"/>
              <w:keepNext w:val="0"/>
            </w:pPr>
            <w:r>
              <w:t>SHALL</w:t>
            </w:r>
          </w:p>
        </w:tc>
        <w:tc>
          <w:tcPr>
            <w:tcW w:w="864" w:type="dxa"/>
          </w:tcPr>
          <w:p w14:paraId="46F5FBFF" w14:textId="77777777" w:rsidR="00935062" w:rsidRDefault="00935062" w:rsidP="00C304B8">
            <w:pPr>
              <w:pStyle w:val="TableText"/>
              <w:keepNext w:val="0"/>
            </w:pPr>
          </w:p>
        </w:tc>
        <w:tc>
          <w:tcPr>
            <w:tcW w:w="1104" w:type="dxa"/>
          </w:tcPr>
          <w:p w14:paraId="65D14CD0" w14:textId="77777777" w:rsidR="00935062" w:rsidRDefault="0085191F" w:rsidP="00C304B8">
            <w:pPr>
              <w:pStyle w:val="TableText"/>
              <w:keepNext w:val="0"/>
            </w:pPr>
            <w:hyperlink w:anchor="C_4509-14564">
              <w:r w:rsidR="00935062">
                <w:rPr>
                  <w:rStyle w:val="HyperlinkText9pt"/>
                </w:rPr>
                <w:t>4509-14564</w:t>
              </w:r>
            </w:hyperlink>
          </w:p>
        </w:tc>
        <w:tc>
          <w:tcPr>
            <w:tcW w:w="2975" w:type="dxa"/>
          </w:tcPr>
          <w:p w14:paraId="297CA5F9" w14:textId="77777777" w:rsidR="00935062" w:rsidRDefault="0085191F" w:rsidP="00C304B8">
            <w:pPr>
              <w:pStyle w:val="TableText"/>
              <w:keepNext w:val="0"/>
            </w:pPr>
            <w:hyperlink w:anchor="E_Incision_Datetime">
              <w:r w:rsidR="00935062">
                <w:rPr>
                  <w:rStyle w:val="HyperlinkText9pt"/>
                </w:rPr>
                <w:t>Incision Datetime (identifier: urn:oid:2.16.840.1.113883.10.20.24.3.89</w:t>
              </w:r>
            </w:hyperlink>
          </w:p>
        </w:tc>
      </w:tr>
      <w:tr w:rsidR="00935062" w14:paraId="118CEFDF" w14:textId="77777777" w:rsidTr="00C44751">
        <w:trPr>
          <w:jc w:val="center"/>
        </w:trPr>
        <w:tc>
          <w:tcPr>
            <w:tcW w:w="3345" w:type="dxa"/>
          </w:tcPr>
          <w:p w14:paraId="21788D14" w14:textId="77777777" w:rsidR="00935062" w:rsidRDefault="00935062" w:rsidP="00C304B8">
            <w:pPr>
              <w:pStyle w:val="TableText"/>
              <w:keepNext w:val="0"/>
            </w:pPr>
            <w:r>
              <w:tab/>
              <w:t>entryRelationship</w:t>
            </w:r>
          </w:p>
        </w:tc>
        <w:tc>
          <w:tcPr>
            <w:tcW w:w="720" w:type="dxa"/>
          </w:tcPr>
          <w:p w14:paraId="28C8F6FB" w14:textId="77777777" w:rsidR="00935062" w:rsidRDefault="00935062" w:rsidP="00C304B8">
            <w:pPr>
              <w:pStyle w:val="TableText"/>
              <w:keepNext w:val="0"/>
            </w:pPr>
            <w:r>
              <w:t>0..1</w:t>
            </w:r>
          </w:p>
        </w:tc>
        <w:tc>
          <w:tcPr>
            <w:tcW w:w="1152" w:type="dxa"/>
          </w:tcPr>
          <w:p w14:paraId="40B7D64C" w14:textId="77777777" w:rsidR="00935062" w:rsidRDefault="00935062" w:rsidP="00C304B8">
            <w:pPr>
              <w:pStyle w:val="TableText"/>
              <w:keepNext w:val="0"/>
            </w:pPr>
            <w:r>
              <w:t>MAY</w:t>
            </w:r>
          </w:p>
        </w:tc>
        <w:tc>
          <w:tcPr>
            <w:tcW w:w="864" w:type="dxa"/>
          </w:tcPr>
          <w:p w14:paraId="67A4F6A7" w14:textId="77777777" w:rsidR="00935062" w:rsidRDefault="00935062" w:rsidP="00C304B8">
            <w:pPr>
              <w:pStyle w:val="TableText"/>
              <w:keepNext w:val="0"/>
            </w:pPr>
          </w:p>
        </w:tc>
        <w:tc>
          <w:tcPr>
            <w:tcW w:w="1104" w:type="dxa"/>
          </w:tcPr>
          <w:p w14:paraId="3E9744BA" w14:textId="77777777" w:rsidR="00935062" w:rsidRDefault="0085191F" w:rsidP="00C304B8">
            <w:pPr>
              <w:pStyle w:val="TableText"/>
              <w:keepNext w:val="0"/>
            </w:pPr>
            <w:hyperlink w:anchor="C_4509-27315">
              <w:r w:rsidR="00935062">
                <w:rPr>
                  <w:rStyle w:val="HyperlinkText9pt"/>
                </w:rPr>
                <w:t>4509-27315</w:t>
              </w:r>
            </w:hyperlink>
          </w:p>
        </w:tc>
        <w:tc>
          <w:tcPr>
            <w:tcW w:w="2975" w:type="dxa"/>
          </w:tcPr>
          <w:p w14:paraId="4C34682A" w14:textId="77777777" w:rsidR="00935062" w:rsidRDefault="00935062" w:rsidP="00C304B8">
            <w:pPr>
              <w:pStyle w:val="TableText"/>
              <w:keepNext w:val="0"/>
            </w:pPr>
          </w:p>
        </w:tc>
      </w:tr>
      <w:tr w:rsidR="00935062" w14:paraId="31BAA5D1" w14:textId="77777777" w:rsidTr="00C44751">
        <w:trPr>
          <w:jc w:val="center"/>
        </w:trPr>
        <w:tc>
          <w:tcPr>
            <w:tcW w:w="3345" w:type="dxa"/>
          </w:tcPr>
          <w:p w14:paraId="66DB04F7" w14:textId="77777777" w:rsidR="00935062" w:rsidRDefault="00935062" w:rsidP="00C304B8">
            <w:pPr>
              <w:pStyle w:val="TableText"/>
              <w:keepNext w:val="0"/>
            </w:pPr>
            <w:r>
              <w:tab/>
            </w:r>
            <w:r>
              <w:tab/>
              <w:t>@typeCode</w:t>
            </w:r>
          </w:p>
        </w:tc>
        <w:tc>
          <w:tcPr>
            <w:tcW w:w="720" w:type="dxa"/>
          </w:tcPr>
          <w:p w14:paraId="7B5A7874" w14:textId="77777777" w:rsidR="00935062" w:rsidRDefault="00935062" w:rsidP="00C304B8">
            <w:pPr>
              <w:pStyle w:val="TableText"/>
              <w:keepNext w:val="0"/>
            </w:pPr>
            <w:r>
              <w:t>1..1</w:t>
            </w:r>
          </w:p>
        </w:tc>
        <w:tc>
          <w:tcPr>
            <w:tcW w:w="1152" w:type="dxa"/>
          </w:tcPr>
          <w:p w14:paraId="58CBFC97" w14:textId="77777777" w:rsidR="00935062" w:rsidRDefault="00935062" w:rsidP="00C304B8">
            <w:pPr>
              <w:pStyle w:val="TableText"/>
              <w:keepNext w:val="0"/>
            </w:pPr>
            <w:r>
              <w:t>SHALL</w:t>
            </w:r>
          </w:p>
        </w:tc>
        <w:tc>
          <w:tcPr>
            <w:tcW w:w="864" w:type="dxa"/>
          </w:tcPr>
          <w:p w14:paraId="24A60FD6" w14:textId="77777777" w:rsidR="00935062" w:rsidRDefault="00935062" w:rsidP="00C304B8">
            <w:pPr>
              <w:pStyle w:val="TableText"/>
              <w:keepNext w:val="0"/>
            </w:pPr>
          </w:p>
        </w:tc>
        <w:tc>
          <w:tcPr>
            <w:tcW w:w="1104" w:type="dxa"/>
          </w:tcPr>
          <w:p w14:paraId="11BA5C90" w14:textId="77777777" w:rsidR="00935062" w:rsidRDefault="0085191F" w:rsidP="00C304B8">
            <w:pPr>
              <w:pStyle w:val="TableText"/>
              <w:keepNext w:val="0"/>
            </w:pPr>
            <w:hyperlink w:anchor="C_4509-27316">
              <w:r w:rsidR="00935062">
                <w:rPr>
                  <w:rStyle w:val="HyperlinkText9pt"/>
                </w:rPr>
                <w:t>4509-27316</w:t>
              </w:r>
            </w:hyperlink>
          </w:p>
        </w:tc>
        <w:tc>
          <w:tcPr>
            <w:tcW w:w="2975" w:type="dxa"/>
          </w:tcPr>
          <w:p w14:paraId="357DAF4B" w14:textId="77777777" w:rsidR="00935062" w:rsidRDefault="00935062" w:rsidP="00C304B8">
            <w:pPr>
              <w:pStyle w:val="TableText"/>
              <w:keepNext w:val="0"/>
            </w:pPr>
            <w:r>
              <w:t>urn:oid:2.16.840.1.113883.5.1002 (HL7ActRelationshipType) = REFR</w:t>
            </w:r>
          </w:p>
        </w:tc>
      </w:tr>
      <w:tr w:rsidR="00935062" w14:paraId="668BBACB" w14:textId="77777777" w:rsidTr="00C44751">
        <w:trPr>
          <w:jc w:val="center"/>
        </w:trPr>
        <w:tc>
          <w:tcPr>
            <w:tcW w:w="3345" w:type="dxa"/>
          </w:tcPr>
          <w:p w14:paraId="60780709" w14:textId="77777777" w:rsidR="00935062" w:rsidRDefault="00935062" w:rsidP="00C304B8">
            <w:pPr>
              <w:pStyle w:val="TableText"/>
              <w:keepNext w:val="0"/>
            </w:pPr>
            <w:r>
              <w:tab/>
            </w:r>
            <w:r>
              <w:tab/>
              <w:t>observation</w:t>
            </w:r>
          </w:p>
        </w:tc>
        <w:tc>
          <w:tcPr>
            <w:tcW w:w="720" w:type="dxa"/>
          </w:tcPr>
          <w:p w14:paraId="77B2C260" w14:textId="77777777" w:rsidR="00935062" w:rsidRDefault="00935062" w:rsidP="00C304B8">
            <w:pPr>
              <w:pStyle w:val="TableText"/>
              <w:keepNext w:val="0"/>
            </w:pPr>
            <w:r>
              <w:t>1..1</w:t>
            </w:r>
          </w:p>
        </w:tc>
        <w:tc>
          <w:tcPr>
            <w:tcW w:w="1152" w:type="dxa"/>
          </w:tcPr>
          <w:p w14:paraId="1FD7E279" w14:textId="77777777" w:rsidR="00935062" w:rsidRDefault="00935062" w:rsidP="00C304B8">
            <w:pPr>
              <w:pStyle w:val="TableText"/>
              <w:keepNext w:val="0"/>
            </w:pPr>
            <w:r>
              <w:t>SHALL</w:t>
            </w:r>
          </w:p>
        </w:tc>
        <w:tc>
          <w:tcPr>
            <w:tcW w:w="864" w:type="dxa"/>
          </w:tcPr>
          <w:p w14:paraId="381810B4" w14:textId="77777777" w:rsidR="00935062" w:rsidRDefault="00935062" w:rsidP="00C304B8">
            <w:pPr>
              <w:pStyle w:val="TableText"/>
              <w:keepNext w:val="0"/>
            </w:pPr>
          </w:p>
        </w:tc>
        <w:tc>
          <w:tcPr>
            <w:tcW w:w="1104" w:type="dxa"/>
          </w:tcPr>
          <w:p w14:paraId="0E458D94" w14:textId="77777777" w:rsidR="00935062" w:rsidRDefault="0085191F" w:rsidP="00C304B8">
            <w:pPr>
              <w:pStyle w:val="TableText"/>
              <w:keepNext w:val="0"/>
            </w:pPr>
            <w:hyperlink w:anchor="C_4509-30120">
              <w:r w:rsidR="00935062">
                <w:rPr>
                  <w:rStyle w:val="HyperlinkText9pt"/>
                </w:rPr>
                <w:t>4509-30120</w:t>
              </w:r>
            </w:hyperlink>
          </w:p>
        </w:tc>
        <w:tc>
          <w:tcPr>
            <w:tcW w:w="2975" w:type="dxa"/>
          </w:tcPr>
          <w:p w14:paraId="1D55257C" w14:textId="77777777" w:rsidR="00935062" w:rsidRDefault="0085191F" w:rsidP="00C304B8">
            <w:pPr>
              <w:pStyle w:val="TableText"/>
              <w:keepNext w:val="0"/>
            </w:pPr>
            <w:hyperlink w:anchor="E_Result_V4">
              <w:r w:rsidR="00935062">
                <w:rPr>
                  <w:rStyle w:val="HyperlinkText9pt"/>
                </w:rPr>
                <w:t>Result (V4) (identifier: urn:hl7ii:2.16.840.1.113883.10.20.24.3.87:2019-12-01</w:t>
              </w:r>
            </w:hyperlink>
          </w:p>
        </w:tc>
      </w:tr>
      <w:tr w:rsidR="00935062" w14:paraId="16B13B18" w14:textId="77777777" w:rsidTr="00C44751">
        <w:trPr>
          <w:jc w:val="center"/>
        </w:trPr>
        <w:tc>
          <w:tcPr>
            <w:tcW w:w="3345" w:type="dxa"/>
          </w:tcPr>
          <w:p w14:paraId="1989F928" w14:textId="77777777" w:rsidR="00935062" w:rsidRDefault="00935062" w:rsidP="00C304B8">
            <w:pPr>
              <w:pStyle w:val="TableText"/>
              <w:keepNext w:val="0"/>
            </w:pPr>
            <w:r>
              <w:lastRenderedPageBreak/>
              <w:tab/>
              <w:t>entryRelationship</w:t>
            </w:r>
          </w:p>
        </w:tc>
        <w:tc>
          <w:tcPr>
            <w:tcW w:w="720" w:type="dxa"/>
          </w:tcPr>
          <w:p w14:paraId="5D282D39" w14:textId="77777777" w:rsidR="00935062" w:rsidRDefault="00935062" w:rsidP="00C304B8">
            <w:pPr>
              <w:pStyle w:val="TableText"/>
              <w:keepNext w:val="0"/>
            </w:pPr>
            <w:r>
              <w:t>0..1</w:t>
            </w:r>
          </w:p>
        </w:tc>
        <w:tc>
          <w:tcPr>
            <w:tcW w:w="1152" w:type="dxa"/>
          </w:tcPr>
          <w:p w14:paraId="695BDEAA" w14:textId="77777777" w:rsidR="00935062" w:rsidRDefault="00935062" w:rsidP="00C304B8">
            <w:pPr>
              <w:pStyle w:val="TableText"/>
              <w:keepNext w:val="0"/>
            </w:pPr>
            <w:r>
              <w:t>MAY</w:t>
            </w:r>
          </w:p>
        </w:tc>
        <w:tc>
          <w:tcPr>
            <w:tcW w:w="864" w:type="dxa"/>
          </w:tcPr>
          <w:p w14:paraId="0479FC60" w14:textId="77777777" w:rsidR="00935062" w:rsidRDefault="00935062" w:rsidP="00C304B8">
            <w:pPr>
              <w:pStyle w:val="TableText"/>
              <w:keepNext w:val="0"/>
            </w:pPr>
          </w:p>
        </w:tc>
        <w:tc>
          <w:tcPr>
            <w:tcW w:w="1104" w:type="dxa"/>
          </w:tcPr>
          <w:p w14:paraId="56D38F78" w14:textId="77777777" w:rsidR="00935062" w:rsidRDefault="0085191F" w:rsidP="00C304B8">
            <w:pPr>
              <w:pStyle w:val="TableText"/>
              <w:keepNext w:val="0"/>
            </w:pPr>
            <w:hyperlink w:anchor="C_4509-27364">
              <w:r w:rsidR="00935062">
                <w:rPr>
                  <w:rStyle w:val="HyperlinkText9pt"/>
                </w:rPr>
                <w:t>4509-27364</w:t>
              </w:r>
            </w:hyperlink>
          </w:p>
        </w:tc>
        <w:tc>
          <w:tcPr>
            <w:tcW w:w="2975" w:type="dxa"/>
          </w:tcPr>
          <w:p w14:paraId="0D33C8F6" w14:textId="77777777" w:rsidR="00935062" w:rsidRDefault="00935062" w:rsidP="00C304B8">
            <w:pPr>
              <w:pStyle w:val="TableText"/>
              <w:keepNext w:val="0"/>
            </w:pPr>
          </w:p>
        </w:tc>
      </w:tr>
      <w:tr w:rsidR="00935062" w14:paraId="36DAD9D2" w14:textId="77777777" w:rsidTr="00C44751">
        <w:trPr>
          <w:jc w:val="center"/>
        </w:trPr>
        <w:tc>
          <w:tcPr>
            <w:tcW w:w="3345" w:type="dxa"/>
          </w:tcPr>
          <w:p w14:paraId="2834C443" w14:textId="77777777" w:rsidR="00935062" w:rsidRDefault="00935062" w:rsidP="00C304B8">
            <w:pPr>
              <w:pStyle w:val="TableText"/>
              <w:keepNext w:val="0"/>
            </w:pPr>
            <w:r>
              <w:tab/>
            </w:r>
            <w:r>
              <w:tab/>
              <w:t>@typeCode</w:t>
            </w:r>
          </w:p>
        </w:tc>
        <w:tc>
          <w:tcPr>
            <w:tcW w:w="720" w:type="dxa"/>
          </w:tcPr>
          <w:p w14:paraId="0B5A0F31" w14:textId="77777777" w:rsidR="00935062" w:rsidRDefault="00935062" w:rsidP="00C304B8">
            <w:pPr>
              <w:pStyle w:val="TableText"/>
              <w:keepNext w:val="0"/>
            </w:pPr>
            <w:r>
              <w:t>1..1</w:t>
            </w:r>
          </w:p>
        </w:tc>
        <w:tc>
          <w:tcPr>
            <w:tcW w:w="1152" w:type="dxa"/>
          </w:tcPr>
          <w:p w14:paraId="19057DE8" w14:textId="77777777" w:rsidR="00935062" w:rsidRDefault="00935062" w:rsidP="00C304B8">
            <w:pPr>
              <w:pStyle w:val="TableText"/>
              <w:keepNext w:val="0"/>
            </w:pPr>
            <w:r>
              <w:t>SHALL</w:t>
            </w:r>
          </w:p>
        </w:tc>
        <w:tc>
          <w:tcPr>
            <w:tcW w:w="864" w:type="dxa"/>
          </w:tcPr>
          <w:p w14:paraId="02BBDC1E" w14:textId="77777777" w:rsidR="00935062" w:rsidRDefault="00935062" w:rsidP="00C304B8">
            <w:pPr>
              <w:pStyle w:val="TableText"/>
              <w:keepNext w:val="0"/>
            </w:pPr>
          </w:p>
        </w:tc>
        <w:tc>
          <w:tcPr>
            <w:tcW w:w="1104" w:type="dxa"/>
          </w:tcPr>
          <w:p w14:paraId="7BF80C2A" w14:textId="77777777" w:rsidR="00935062" w:rsidRDefault="0085191F" w:rsidP="00C304B8">
            <w:pPr>
              <w:pStyle w:val="TableText"/>
              <w:keepNext w:val="0"/>
            </w:pPr>
            <w:hyperlink w:anchor="C_4509-27365">
              <w:r w:rsidR="00935062">
                <w:rPr>
                  <w:rStyle w:val="HyperlinkText9pt"/>
                </w:rPr>
                <w:t>4509-27365</w:t>
              </w:r>
            </w:hyperlink>
          </w:p>
        </w:tc>
        <w:tc>
          <w:tcPr>
            <w:tcW w:w="2975" w:type="dxa"/>
          </w:tcPr>
          <w:p w14:paraId="75F799F9" w14:textId="77777777" w:rsidR="00935062" w:rsidRDefault="00935062" w:rsidP="00C304B8">
            <w:pPr>
              <w:pStyle w:val="TableText"/>
              <w:keepNext w:val="0"/>
            </w:pPr>
            <w:r>
              <w:t>urn:oid:2.16.840.1.113883.5.1002 (HL7ActRelationshipType) = REFR</w:t>
            </w:r>
          </w:p>
        </w:tc>
      </w:tr>
      <w:tr w:rsidR="00935062" w14:paraId="73AC3192" w14:textId="77777777" w:rsidTr="00C44751">
        <w:trPr>
          <w:jc w:val="center"/>
        </w:trPr>
        <w:tc>
          <w:tcPr>
            <w:tcW w:w="3345" w:type="dxa"/>
          </w:tcPr>
          <w:p w14:paraId="04E32A94" w14:textId="77777777" w:rsidR="00935062" w:rsidRDefault="00935062" w:rsidP="00C304B8">
            <w:pPr>
              <w:pStyle w:val="TableText"/>
              <w:keepNext w:val="0"/>
            </w:pPr>
            <w:r>
              <w:tab/>
            </w:r>
            <w:r>
              <w:tab/>
              <w:t>observation</w:t>
            </w:r>
          </w:p>
        </w:tc>
        <w:tc>
          <w:tcPr>
            <w:tcW w:w="720" w:type="dxa"/>
          </w:tcPr>
          <w:p w14:paraId="19E528B7" w14:textId="77777777" w:rsidR="00935062" w:rsidRDefault="00935062" w:rsidP="00C304B8">
            <w:pPr>
              <w:pStyle w:val="TableText"/>
              <w:keepNext w:val="0"/>
            </w:pPr>
            <w:r>
              <w:t>1..1</w:t>
            </w:r>
          </w:p>
        </w:tc>
        <w:tc>
          <w:tcPr>
            <w:tcW w:w="1152" w:type="dxa"/>
          </w:tcPr>
          <w:p w14:paraId="0757A9C2" w14:textId="77777777" w:rsidR="00935062" w:rsidRDefault="00935062" w:rsidP="00C304B8">
            <w:pPr>
              <w:pStyle w:val="TableText"/>
              <w:keepNext w:val="0"/>
            </w:pPr>
            <w:r>
              <w:t>SHALL</w:t>
            </w:r>
          </w:p>
        </w:tc>
        <w:tc>
          <w:tcPr>
            <w:tcW w:w="864" w:type="dxa"/>
          </w:tcPr>
          <w:p w14:paraId="49183092" w14:textId="77777777" w:rsidR="00935062" w:rsidRDefault="00935062" w:rsidP="00C304B8">
            <w:pPr>
              <w:pStyle w:val="TableText"/>
              <w:keepNext w:val="0"/>
            </w:pPr>
          </w:p>
        </w:tc>
        <w:tc>
          <w:tcPr>
            <w:tcW w:w="1104" w:type="dxa"/>
          </w:tcPr>
          <w:p w14:paraId="400C3A9D" w14:textId="77777777" w:rsidR="00935062" w:rsidRDefault="0085191F" w:rsidP="00C304B8">
            <w:pPr>
              <w:pStyle w:val="TableText"/>
              <w:keepNext w:val="0"/>
            </w:pPr>
            <w:hyperlink w:anchor="C_4509-27366">
              <w:r w:rsidR="00935062">
                <w:rPr>
                  <w:rStyle w:val="HyperlinkText9pt"/>
                </w:rPr>
                <w:t>4509-27366</w:t>
              </w:r>
            </w:hyperlink>
          </w:p>
        </w:tc>
        <w:tc>
          <w:tcPr>
            <w:tcW w:w="2975" w:type="dxa"/>
          </w:tcPr>
          <w:p w14:paraId="30317041" w14:textId="77777777" w:rsidR="00935062" w:rsidRDefault="0085191F" w:rsidP="00C304B8">
            <w:pPr>
              <w:pStyle w:val="TableText"/>
              <w:keepNext w:val="0"/>
            </w:pPr>
            <w:hyperlink w:anchor="E_StatusV2">
              <w:r w:rsidR="00935062">
                <w:rPr>
                  <w:rStyle w:val="HyperlinkText9pt"/>
                </w:rPr>
                <w:t>Status (V2) (identifier: urn:hl7ii:2.16.840.1.113883.10.20.24.3.93:2019-12-01</w:t>
              </w:r>
            </w:hyperlink>
          </w:p>
        </w:tc>
      </w:tr>
      <w:tr w:rsidR="00935062" w14:paraId="420A1E43" w14:textId="77777777" w:rsidTr="00C44751">
        <w:trPr>
          <w:jc w:val="center"/>
        </w:trPr>
        <w:tc>
          <w:tcPr>
            <w:tcW w:w="3345" w:type="dxa"/>
          </w:tcPr>
          <w:p w14:paraId="2FF6A494" w14:textId="77777777" w:rsidR="00935062" w:rsidRDefault="00935062" w:rsidP="00C304B8">
            <w:pPr>
              <w:pStyle w:val="TableText"/>
              <w:keepNext w:val="0"/>
            </w:pPr>
            <w:r>
              <w:tab/>
            </w:r>
            <w:r>
              <w:tab/>
            </w:r>
            <w:r>
              <w:tab/>
              <w:t>value</w:t>
            </w:r>
          </w:p>
        </w:tc>
        <w:tc>
          <w:tcPr>
            <w:tcW w:w="720" w:type="dxa"/>
          </w:tcPr>
          <w:p w14:paraId="24148308" w14:textId="77777777" w:rsidR="00935062" w:rsidRDefault="00935062" w:rsidP="00C304B8">
            <w:pPr>
              <w:pStyle w:val="TableText"/>
              <w:keepNext w:val="0"/>
            </w:pPr>
            <w:r>
              <w:t>1..1</w:t>
            </w:r>
          </w:p>
        </w:tc>
        <w:tc>
          <w:tcPr>
            <w:tcW w:w="1152" w:type="dxa"/>
          </w:tcPr>
          <w:p w14:paraId="41F38566" w14:textId="77777777" w:rsidR="00935062" w:rsidRDefault="00935062" w:rsidP="00C304B8">
            <w:pPr>
              <w:pStyle w:val="TableText"/>
              <w:keepNext w:val="0"/>
            </w:pPr>
            <w:r>
              <w:t>SHALL</w:t>
            </w:r>
          </w:p>
        </w:tc>
        <w:tc>
          <w:tcPr>
            <w:tcW w:w="864" w:type="dxa"/>
          </w:tcPr>
          <w:p w14:paraId="36517C70" w14:textId="77777777" w:rsidR="00935062" w:rsidRDefault="00935062" w:rsidP="00C304B8">
            <w:pPr>
              <w:pStyle w:val="TableText"/>
              <w:keepNext w:val="0"/>
            </w:pPr>
            <w:r>
              <w:t>CD</w:t>
            </w:r>
          </w:p>
        </w:tc>
        <w:tc>
          <w:tcPr>
            <w:tcW w:w="1104" w:type="dxa"/>
          </w:tcPr>
          <w:p w14:paraId="6F1F9B1E" w14:textId="77777777" w:rsidR="00935062" w:rsidRDefault="0085191F" w:rsidP="00C304B8">
            <w:pPr>
              <w:pStyle w:val="TableText"/>
              <w:keepNext w:val="0"/>
            </w:pPr>
            <w:hyperlink w:anchor="C_4509-28608">
              <w:r w:rsidR="00935062">
                <w:rPr>
                  <w:rStyle w:val="HyperlinkText9pt"/>
                </w:rPr>
                <w:t>4509-28608</w:t>
              </w:r>
            </w:hyperlink>
          </w:p>
        </w:tc>
        <w:tc>
          <w:tcPr>
            <w:tcW w:w="2975" w:type="dxa"/>
          </w:tcPr>
          <w:p w14:paraId="2A8EC436" w14:textId="77777777" w:rsidR="00935062" w:rsidRDefault="00935062" w:rsidP="00C304B8">
            <w:pPr>
              <w:pStyle w:val="TableText"/>
              <w:keepNext w:val="0"/>
            </w:pPr>
          </w:p>
        </w:tc>
      </w:tr>
      <w:tr w:rsidR="00935062" w14:paraId="37F38276" w14:textId="77777777" w:rsidTr="00C44751">
        <w:trPr>
          <w:jc w:val="center"/>
        </w:trPr>
        <w:tc>
          <w:tcPr>
            <w:tcW w:w="3345" w:type="dxa"/>
          </w:tcPr>
          <w:p w14:paraId="1937D798" w14:textId="77777777" w:rsidR="00935062" w:rsidRDefault="00935062" w:rsidP="00C304B8">
            <w:pPr>
              <w:pStyle w:val="TableText"/>
              <w:keepNext w:val="0"/>
            </w:pPr>
            <w:r>
              <w:tab/>
              <w:t>entryRelationship</w:t>
            </w:r>
          </w:p>
        </w:tc>
        <w:tc>
          <w:tcPr>
            <w:tcW w:w="720" w:type="dxa"/>
          </w:tcPr>
          <w:p w14:paraId="0E56A13D" w14:textId="77777777" w:rsidR="00935062" w:rsidRDefault="00935062" w:rsidP="00C304B8">
            <w:pPr>
              <w:pStyle w:val="TableText"/>
              <w:keepNext w:val="0"/>
            </w:pPr>
            <w:r>
              <w:t>0..*</w:t>
            </w:r>
          </w:p>
        </w:tc>
        <w:tc>
          <w:tcPr>
            <w:tcW w:w="1152" w:type="dxa"/>
          </w:tcPr>
          <w:p w14:paraId="2C744B6C" w14:textId="77777777" w:rsidR="00935062" w:rsidRDefault="00935062" w:rsidP="00C304B8">
            <w:pPr>
              <w:pStyle w:val="TableText"/>
              <w:keepNext w:val="0"/>
            </w:pPr>
            <w:r>
              <w:t>MAY</w:t>
            </w:r>
          </w:p>
        </w:tc>
        <w:tc>
          <w:tcPr>
            <w:tcW w:w="864" w:type="dxa"/>
          </w:tcPr>
          <w:p w14:paraId="047E32CC" w14:textId="77777777" w:rsidR="00935062" w:rsidRDefault="00935062" w:rsidP="00C304B8">
            <w:pPr>
              <w:pStyle w:val="TableText"/>
              <w:keepNext w:val="0"/>
            </w:pPr>
          </w:p>
        </w:tc>
        <w:tc>
          <w:tcPr>
            <w:tcW w:w="1104" w:type="dxa"/>
          </w:tcPr>
          <w:p w14:paraId="786F774D" w14:textId="77777777" w:rsidR="00935062" w:rsidRDefault="0085191F" w:rsidP="00C304B8">
            <w:pPr>
              <w:pStyle w:val="TableText"/>
              <w:keepNext w:val="0"/>
            </w:pPr>
            <w:hyperlink w:anchor="C_4509-28936">
              <w:r w:rsidR="00935062">
                <w:rPr>
                  <w:rStyle w:val="HyperlinkText9pt"/>
                </w:rPr>
                <w:t>4509-28936</w:t>
              </w:r>
            </w:hyperlink>
          </w:p>
        </w:tc>
        <w:tc>
          <w:tcPr>
            <w:tcW w:w="2975" w:type="dxa"/>
          </w:tcPr>
          <w:p w14:paraId="6740B1D7" w14:textId="77777777" w:rsidR="00935062" w:rsidRDefault="00935062" w:rsidP="00C304B8">
            <w:pPr>
              <w:pStyle w:val="TableText"/>
              <w:keepNext w:val="0"/>
            </w:pPr>
          </w:p>
        </w:tc>
      </w:tr>
      <w:tr w:rsidR="00935062" w14:paraId="4139D2E2" w14:textId="77777777" w:rsidTr="00C44751">
        <w:trPr>
          <w:jc w:val="center"/>
        </w:trPr>
        <w:tc>
          <w:tcPr>
            <w:tcW w:w="3345" w:type="dxa"/>
          </w:tcPr>
          <w:p w14:paraId="13E0BE4A" w14:textId="77777777" w:rsidR="00935062" w:rsidRDefault="00935062" w:rsidP="00C304B8">
            <w:pPr>
              <w:pStyle w:val="TableText"/>
              <w:keepNext w:val="0"/>
            </w:pPr>
            <w:r>
              <w:tab/>
            </w:r>
            <w:r>
              <w:tab/>
              <w:t>@typeCode</w:t>
            </w:r>
          </w:p>
        </w:tc>
        <w:tc>
          <w:tcPr>
            <w:tcW w:w="720" w:type="dxa"/>
          </w:tcPr>
          <w:p w14:paraId="2FF0D30F" w14:textId="77777777" w:rsidR="00935062" w:rsidRDefault="00935062" w:rsidP="00C304B8">
            <w:pPr>
              <w:pStyle w:val="TableText"/>
              <w:keepNext w:val="0"/>
            </w:pPr>
            <w:r>
              <w:t>1..1</w:t>
            </w:r>
          </w:p>
        </w:tc>
        <w:tc>
          <w:tcPr>
            <w:tcW w:w="1152" w:type="dxa"/>
          </w:tcPr>
          <w:p w14:paraId="44DDA670" w14:textId="77777777" w:rsidR="00935062" w:rsidRDefault="00935062" w:rsidP="00C304B8">
            <w:pPr>
              <w:pStyle w:val="TableText"/>
              <w:keepNext w:val="0"/>
            </w:pPr>
            <w:r>
              <w:t>SHALL</w:t>
            </w:r>
          </w:p>
        </w:tc>
        <w:tc>
          <w:tcPr>
            <w:tcW w:w="864" w:type="dxa"/>
          </w:tcPr>
          <w:p w14:paraId="0646F52D" w14:textId="77777777" w:rsidR="00935062" w:rsidRDefault="00935062" w:rsidP="00C304B8">
            <w:pPr>
              <w:pStyle w:val="TableText"/>
              <w:keepNext w:val="0"/>
            </w:pPr>
          </w:p>
        </w:tc>
        <w:tc>
          <w:tcPr>
            <w:tcW w:w="1104" w:type="dxa"/>
          </w:tcPr>
          <w:p w14:paraId="6B3874B2" w14:textId="77777777" w:rsidR="00935062" w:rsidRDefault="0085191F" w:rsidP="00C304B8">
            <w:pPr>
              <w:pStyle w:val="TableText"/>
              <w:keepNext w:val="0"/>
            </w:pPr>
            <w:hyperlink w:anchor="C_4509-28938">
              <w:r w:rsidR="00935062">
                <w:rPr>
                  <w:rStyle w:val="HyperlinkText9pt"/>
                </w:rPr>
                <w:t>4509-28938</w:t>
              </w:r>
            </w:hyperlink>
          </w:p>
        </w:tc>
        <w:tc>
          <w:tcPr>
            <w:tcW w:w="2975" w:type="dxa"/>
          </w:tcPr>
          <w:p w14:paraId="6FE1B717" w14:textId="77777777" w:rsidR="00935062" w:rsidRDefault="00935062" w:rsidP="00C304B8">
            <w:pPr>
              <w:pStyle w:val="TableText"/>
              <w:keepNext w:val="0"/>
            </w:pPr>
            <w:r>
              <w:t>REFR</w:t>
            </w:r>
          </w:p>
        </w:tc>
      </w:tr>
      <w:tr w:rsidR="00935062" w14:paraId="5F1462DE" w14:textId="77777777" w:rsidTr="00C44751">
        <w:trPr>
          <w:jc w:val="center"/>
        </w:trPr>
        <w:tc>
          <w:tcPr>
            <w:tcW w:w="3345" w:type="dxa"/>
          </w:tcPr>
          <w:p w14:paraId="625C06BC" w14:textId="77777777" w:rsidR="00935062" w:rsidRDefault="00935062" w:rsidP="00C304B8">
            <w:pPr>
              <w:pStyle w:val="TableText"/>
              <w:keepNext w:val="0"/>
            </w:pPr>
            <w:r>
              <w:tab/>
            </w:r>
            <w:r>
              <w:tab/>
              <w:t>observation</w:t>
            </w:r>
          </w:p>
        </w:tc>
        <w:tc>
          <w:tcPr>
            <w:tcW w:w="720" w:type="dxa"/>
          </w:tcPr>
          <w:p w14:paraId="7F7B43F1" w14:textId="77777777" w:rsidR="00935062" w:rsidRDefault="00935062" w:rsidP="00C304B8">
            <w:pPr>
              <w:pStyle w:val="TableText"/>
              <w:keepNext w:val="0"/>
            </w:pPr>
            <w:r>
              <w:t>1..1</w:t>
            </w:r>
          </w:p>
        </w:tc>
        <w:tc>
          <w:tcPr>
            <w:tcW w:w="1152" w:type="dxa"/>
          </w:tcPr>
          <w:p w14:paraId="36EA791A" w14:textId="77777777" w:rsidR="00935062" w:rsidRDefault="00935062" w:rsidP="00C304B8">
            <w:pPr>
              <w:pStyle w:val="TableText"/>
              <w:keepNext w:val="0"/>
            </w:pPr>
            <w:r>
              <w:t>SHALL</w:t>
            </w:r>
          </w:p>
        </w:tc>
        <w:tc>
          <w:tcPr>
            <w:tcW w:w="864" w:type="dxa"/>
          </w:tcPr>
          <w:p w14:paraId="5C349A5C" w14:textId="77777777" w:rsidR="00935062" w:rsidRDefault="00935062" w:rsidP="00C304B8">
            <w:pPr>
              <w:pStyle w:val="TableText"/>
              <w:keepNext w:val="0"/>
            </w:pPr>
          </w:p>
        </w:tc>
        <w:tc>
          <w:tcPr>
            <w:tcW w:w="1104" w:type="dxa"/>
          </w:tcPr>
          <w:p w14:paraId="691292F0" w14:textId="77777777" w:rsidR="00935062" w:rsidRDefault="0085191F" w:rsidP="00C304B8">
            <w:pPr>
              <w:pStyle w:val="TableText"/>
              <w:keepNext w:val="0"/>
            </w:pPr>
            <w:hyperlink w:anchor="C_4509-28939">
              <w:r w:rsidR="00935062">
                <w:rPr>
                  <w:rStyle w:val="HyperlinkText9pt"/>
                </w:rPr>
                <w:t>4509-28939</w:t>
              </w:r>
            </w:hyperlink>
          </w:p>
        </w:tc>
        <w:tc>
          <w:tcPr>
            <w:tcW w:w="2975" w:type="dxa"/>
          </w:tcPr>
          <w:p w14:paraId="089BE106" w14:textId="77777777" w:rsidR="00935062" w:rsidRDefault="0085191F" w:rsidP="00C304B8">
            <w:pPr>
              <w:pStyle w:val="TableText"/>
              <w:keepNext w:val="0"/>
            </w:pPr>
            <w:hyperlink w:anchor="E_Component">
              <w:r w:rsidR="00935062">
                <w:rPr>
                  <w:rStyle w:val="HyperlinkText9pt"/>
                </w:rPr>
                <w:t>Component (identifier: urn:hl7ii:2.16.840.1.113883.10.20.24.3.149:2017-08-01</w:t>
              </w:r>
            </w:hyperlink>
          </w:p>
        </w:tc>
      </w:tr>
      <w:tr w:rsidR="00935062" w14:paraId="50E10F95" w14:textId="77777777" w:rsidTr="00C44751">
        <w:trPr>
          <w:jc w:val="center"/>
        </w:trPr>
        <w:tc>
          <w:tcPr>
            <w:tcW w:w="3345" w:type="dxa"/>
          </w:tcPr>
          <w:p w14:paraId="2C21C7A0" w14:textId="77777777" w:rsidR="00935062" w:rsidRDefault="00935062" w:rsidP="00C304B8">
            <w:pPr>
              <w:pStyle w:val="TableText"/>
              <w:keepNext w:val="0"/>
            </w:pPr>
            <w:r>
              <w:tab/>
              <w:t>entryRelationship</w:t>
            </w:r>
          </w:p>
        </w:tc>
        <w:tc>
          <w:tcPr>
            <w:tcW w:w="720" w:type="dxa"/>
          </w:tcPr>
          <w:p w14:paraId="26F40AF6" w14:textId="77777777" w:rsidR="00935062" w:rsidRDefault="00935062" w:rsidP="00C304B8">
            <w:pPr>
              <w:pStyle w:val="TableText"/>
              <w:keepNext w:val="0"/>
            </w:pPr>
            <w:r>
              <w:t>0..1</w:t>
            </w:r>
          </w:p>
        </w:tc>
        <w:tc>
          <w:tcPr>
            <w:tcW w:w="1152" w:type="dxa"/>
          </w:tcPr>
          <w:p w14:paraId="7B553DEE" w14:textId="77777777" w:rsidR="00935062" w:rsidRDefault="00935062" w:rsidP="00C304B8">
            <w:pPr>
              <w:pStyle w:val="TableText"/>
              <w:keepNext w:val="0"/>
            </w:pPr>
            <w:r>
              <w:t>MAY</w:t>
            </w:r>
          </w:p>
        </w:tc>
        <w:tc>
          <w:tcPr>
            <w:tcW w:w="864" w:type="dxa"/>
          </w:tcPr>
          <w:p w14:paraId="1035C701" w14:textId="77777777" w:rsidR="00935062" w:rsidRDefault="00935062" w:rsidP="00C304B8">
            <w:pPr>
              <w:pStyle w:val="TableText"/>
              <w:keepNext w:val="0"/>
            </w:pPr>
          </w:p>
        </w:tc>
        <w:tc>
          <w:tcPr>
            <w:tcW w:w="1104" w:type="dxa"/>
          </w:tcPr>
          <w:p w14:paraId="7A20286F" w14:textId="77777777" w:rsidR="00935062" w:rsidRDefault="0085191F" w:rsidP="00C304B8">
            <w:pPr>
              <w:pStyle w:val="TableText"/>
              <w:keepNext w:val="0"/>
            </w:pPr>
            <w:hyperlink w:anchor="C_4509-29461">
              <w:r w:rsidR="00935062">
                <w:rPr>
                  <w:rStyle w:val="HyperlinkText9pt"/>
                </w:rPr>
                <w:t>4509-29461</w:t>
              </w:r>
            </w:hyperlink>
          </w:p>
        </w:tc>
        <w:tc>
          <w:tcPr>
            <w:tcW w:w="2975" w:type="dxa"/>
          </w:tcPr>
          <w:p w14:paraId="3EBC1792" w14:textId="77777777" w:rsidR="00935062" w:rsidRDefault="00935062" w:rsidP="00C304B8">
            <w:pPr>
              <w:pStyle w:val="TableText"/>
              <w:keepNext w:val="0"/>
            </w:pPr>
          </w:p>
        </w:tc>
      </w:tr>
      <w:tr w:rsidR="00935062" w14:paraId="4A82AA52" w14:textId="77777777" w:rsidTr="00C44751">
        <w:trPr>
          <w:jc w:val="center"/>
        </w:trPr>
        <w:tc>
          <w:tcPr>
            <w:tcW w:w="3345" w:type="dxa"/>
          </w:tcPr>
          <w:p w14:paraId="651FB546" w14:textId="77777777" w:rsidR="00935062" w:rsidRDefault="00935062" w:rsidP="00C304B8">
            <w:pPr>
              <w:pStyle w:val="TableText"/>
              <w:keepNext w:val="0"/>
            </w:pPr>
            <w:r>
              <w:tab/>
            </w:r>
            <w:r>
              <w:tab/>
              <w:t>@typeCode</w:t>
            </w:r>
          </w:p>
        </w:tc>
        <w:tc>
          <w:tcPr>
            <w:tcW w:w="720" w:type="dxa"/>
          </w:tcPr>
          <w:p w14:paraId="0C7A18B9" w14:textId="77777777" w:rsidR="00935062" w:rsidRDefault="00935062" w:rsidP="00C304B8">
            <w:pPr>
              <w:pStyle w:val="TableText"/>
              <w:keepNext w:val="0"/>
            </w:pPr>
            <w:r>
              <w:t>1..1</w:t>
            </w:r>
          </w:p>
        </w:tc>
        <w:tc>
          <w:tcPr>
            <w:tcW w:w="1152" w:type="dxa"/>
          </w:tcPr>
          <w:p w14:paraId="43131FF6" w14:textId="77777777" w:rsidR="00935062" w:rsidRDefault="00935062" w:rsidP="00C304B8">
            <w:pPr>
              <w:pStyle w:val="TableText"/>
              <w:keepNext w:val="0"/>
            </w:pPr>
            <w:r>
              <w:t>SHALL</w:t>
            </w:r>
          </w:p>
        </w:tc>
        <w:tc>
          <w:tcPr>
            <w:tcW w:w="864" w:type="dxa"/>
          </w:tcPr>
          <w:p w14:paraId="4FBE0765" w14:textId="77777777" w:rsidR="00935062" w:rsidRDefault="00935062" w:rsidP="00C304B8">
            <w:pPr>
              <w:pStyle w:val="TableText"/>
              <w:keepNext w:val="0"/>
            </w:pPr>
          </w:p>
        </w:tc>
        <w:tc>
          <w:tcPr>
            <w:tcW w:w="1104" w:type="dxa"/>
          </w:tcPr>
          <w:p w14:paraId="482E7E2A" w14:textId="77777777" w:rsidR="00935062" w:rsidRDefault="0085191F" w:rsidP="00C304B8">
            <w:pPr>
              <w:pStyle w:val="TableText"/>
              <w:keepNext w:val="0"/>
            </w:pPr>
            <w:hyperlink w:anchor="C_4509-29463">
              <w:r w:rsidR="00935062">
                <w:rPr>
                  <w:rStyle w:val="HyperlinkText9pt"/>
                </w:rPr>
                <w:t>4509-29463</w:t>
              </w:r>
            </w:hyperlink>
          </w:p>
        </w:tc>
        <w:tc>
          <w:tcPr>
            <w:tcW w:w="2975" w:type="dxa"/>
          </w:tcPr>
          <w:p w14:paraId="3AAAEE3F" w14:textId="77777777" w:rsidR="00935062" w:rsidRDefault="00935062" w:rsidP="00C304B8">
            <w:pPr>
              <w:pStyle w:val="TableText"/>
              <w:keepNext w:val="0"/>
            </w:pPr>
            <w:r>
              <w:t>urn:oid:2.16.840.1.113883.5.90 (HL7ParticipationType) = REFR</w:t>
            </w:r>
          </w:p>
        </w:tc>
      </w:tr>
      <w:tr w:rsidR="00935062" w14:paraId="4F20BADC" w14:textId="77777777" w:rsidTr="00C44751">
        <w:trPr>
          <w:jc w:val="center"/>
        </w:trPr>
        <w:tc>
          <w:tcPr>
            <w:tcW w:w="3345" w:type="dxa"/>
          </w:tcPr>
          <w:p w14:paraId="11CCF7EA" w14:textId="77777777" w:rsidR="00935062" w:rsidRDefault="00935062" w:rsidP="00C304B8">
            <w:pPr>
              <w:pStyle w:val="TableText"/>
              <w:keepNext w:val="0"/>
            </w:pPr>
            <w:r>
              <w:tab/>
            </w:r>
            <w:r>
              <w:tab/>
              <w:t>observation</w:t>
            </w:r>
          </w:p>
        </w:tc>
        <w:tc>
          <w:tcPr>
            <w:tcW w:w="720" w:type="dxa"/>
          </w:tcPr>
          <w:p w14:paraId="7F4F839A" w14:textId="77777777" w:rsidR="00935062" w:rsidRDefault="00935062" w:rsidP="00C304B8">
            <w:pPr>
              <w:pStyle w:val="TableText"/>
              <w:keepNext w:val="0"/>
            </w:pPr>
            <w:r>
              <w:t>1..1</w:t>
            </w:r>
          </w:p>
        </w:tc>
        <w:tc>
          <w:tcPr>
            <w:tcW w:w="1152" w:type="dxa"/>
          </w:tcPr>
          <w:p w14:paraId="2878A29C" w14:textId="77777777" w:rsidR="00935062" w:rsidRDefault="00935062" w:rsidP="00C304B8">
            <w:pPr>
              <w:pStyle w:val="TableText"/>
              <w:keepNext w:val="0"/>
            </w:pPr>
            <w:r>
              <w:t>SHALL</w:t>
            </w:r>
          </w:p>
        </w:tc>
        <w:tc>
          <w:tcPr>
            <w:tcW w:w="864" w:type="dxa"/>
          </w:tcPr>
          <w:p w14:paraId="3702F14C" w14:textId="77777777" w:rsidR="00935062" w:rsidRDefault="00935062" w:rsidP="00C304B8">
            <w:pPr>
              <w:pStyle w:val="TableText"/>
              <w:keepNext w:val="0"/>
            </w:pPr>
          </w:p>
        </w:tc>
        <w:tc>
          <w:tcPr>
            <w:tcW w:w="1104" w:type="dxa"/>
          </w:tcPr>
          <w:p w14:paraId="06EFB40C" w14:textId="77777777" w:rsidR="00935062" w:rsidRDefault="0085191F" w:rsidP="00C304B8">
            <w:pPr>
              <w:pStyle w:val="TableText"/>
              <w:keepNext w:val="0"/>
            </w:pPr>
            <w:hyperlink w:anchor="C_4509-29462">
              <w:r w:rsidR="00935062">
                <w:rPr>
                  <w:rStyle w:val="HyperlinkText9pt"/>
                </w:rPr>
                <w:t>4509-29462</w:t>
              </w:r>
            </w:hyperlink>
          </w:p>
        </w:tc>
        <w:tc>
          <w:tcPr>
            <w:tcW w:w="2975" w:type="dxa"/>
          </w:tcPr>
          <w:p w14:paraId="34DAF61E" w14:textId="77777777" w:rsidR="00935062" w:rsidRDefault="0085191F" w:rsidP="00C304B8">
            <w:pPr>
              <w:pStyle w:val="TableText"/>
              <w:keepNext w:val="0"/>
            </w:pPr>
            <w:hyperlink w:anchor="E_Rank_">
              <w:r w:rsidR="00935062">
                <w:rPr>
                  <w:rStyle w:val="HyperlinkText9pt"/>
                </w:rPr>
                <w:t>Rank (identifier: urn:hl7ii:2.16.840.1.113883.10.20.24.3.166:2019-12-01</w:t>
              </w:r>
            </w:hyperlink>
          </w:p>
        </w:tc>
      </w:tr>
      <w:tr w:rsidR="00935062" w14:paraId="33E1A4AE" w14:textId="77777777" w:rsidTr="00C44751">
        <w:trPr>
          <w:jc w:val="center"/>
        </w:trPr>
        <w:tc>
          <w:tcPr>
            <w:tcW w:w="3345" w:type="dxa"/>
          </w:tcPr>
          <w:p w14:paraId="35AD5B38" w14:textId="77777777" w:rsidR="00935062" w:rsidRDefault="00935062" w:rsidP="00C304B8">
            <w:pPr>
              <w:pStyle w:val="TableText"/>
              <w:keepNext w:val="0"/>
            </w:pPr>
            <w:r>
              <w:tab/>
              <w:t>sdtc:inFulfillmentOf1</w:t>
            </w:r>
          </w:p>
        </w:tc>
        <w:tc>
          <w:tcPr>
            <w:tcW w:w="720" w:type="dxa"/>
          </w:tcPr>
          <w:p w14:paraId="56915041" w14:textId="77777777" w:rsidR="00935062" w:rsidRDefault="00935062" w:rsidP="00C304B8">
            <w:pPr>
              <w:pStyle w:val="TableText"/>
              <w:keepNext w:val="0"/>
            </w:pPr>
            <w:r>
              <w:t>0..*</w:t>
            </w:r>
          </w:p>
        </w:tc>
        <w:tc>
          <w:tcPr>
            <w:tcW w:w="1152" w:type="dxa"/>
          </w:tcPr>
          <w:p w14:paraId="1FC0B072" w14:textId="77777777" w:rsidR="00935062" w:rsidRDefault="00935062" w:rsidP="00C304B8">
            <w:pPr>
              <w:pStyle w:val="TableText"/>
              <w:keepNext w:val="0"/>
            </w:pPr>
            <w:r>
              <w:t>MAY</w:t>
            </w:r>
          </w:p>
        </w:tc>
        <w:tc>
          <w:tcPr>
            <w:tcW w:w="864" w:type="dxa"/>
          </w:tcPr>
          <w:p w14:paraId="3E3DCF4B" w14:textId="77777777" w:rsidR="00935062" w:rsidRDefault="00935062" w:rsidP="00C304B8">
            <w:pPr>
              <w:pStyle w:val="TableText"/>
              <w:keepNext w:val="0"/>
            </w:pPr>
          </w:p>
        </w:tc>
        <w:tc>
          <w:tcPr>
            <w:tcW w:w="1104" w:type="dxa"/>
          </w:tcPr>
          <w:p w14:paraId="64464DD4" w14:textId="77777777" w:rsidR="00935062" w:rsidRDefault="0085191F" w:rsidP="00C304B8">
            <w:pPr>
              <w:pStyle w:val="TableText"/>
              <w:keepNext w:val="0"/>
            </w:pPr>
            <w:hyperlink w:anchor="C_4509-30124">
              <w:r w:rsidR="00935062">
                <w:rPr>
                  <w:rStyle w:val="HyperlinkText9pt"/>
                </w:rPr>
                <w:t>4509-30124</w:t>
              </w:r>
            </w:hyperlink>
          </w:p>
        </w:tc>
        <w:tc>
          <w:tcPr>
            <w:tcW w:w="2975" w:type="dxa"/>
          </w:tcPr>
          <w:p w14:paraId="7824B932" w14:textId="77777777" w:rsidR="00935062" w:rsidRDefault="0085191F" w:rsidP="00C304B8">
            <w:pPr>
              <w:pStyle w:val="TableText"/>
              <w:keepNext w:val="0"/>
            </w:pPr>
            <w:hyperlink w:anchor="SE_Related_To">
              <w:r w:rsidR="00935062">
                <w:rPr>
                  <w:rStyle w:val="HyperlinkText9pt"/>
                </w:rPr>
                <w:t>Related To (identifier: urn:hl7ii:2.16.840.1.113883.10.20.24.3.150:2017-08-01</w:t>
              </w:r>
            </w:hyperlink>
          </w:p>
        </w:tc>
      </w:tr>
    </w:tbl>
    <w:p w14:paraId="7277883E" w14:textId="77777777" w:rsidR="00935062" w:rsidRDefault="00935062" w:rsidP="00935062">
      <w:pPr>
        <w:pStyle w:val="BodyText"/>
      </w:pPr>
    </w:p>
    <w:p w14:paraId="6EB294FA" w14:textId="77777777" w:rsidR="00935062" w:rsidRDefault="00935062" w:rsidP="00E855AB">
      <w:pPr>
        <w:numPr>
          <w:ilvl w:val="0"/>
          <w:numId w:val="48"/>
        </w:numPr>
      </w:pPr>
      <w:r>
        <w:t xml:space="preserve">Conforms to </w:t>
      </w:r>
      <w:hyperlink w:anchor="E_Procedure_Activity_Procedure_V2">
        <w:r>
          <w:rPr>
            <w:rStyle w:val="HyperlinkCourierBold"/>
          </w:rPr>
          <w:t>Procedure Activity Procedure (V2)</w:t>
        </w:r>
      </w:hyperlink>
      <w:r>
        <w:t xml:space="preserve"> template </w:t>
      </w:r>
      <w:r>
        <w:rPr>
          <w:rStyle w:val="XMLname"/>
        </w:rPr>
        <w:t>(identifier: urn:hl7ii:2.16.840.1.113883.10.20.22.4.14:2014-06-09)</w:t>
      </w:r>
      <w:r>
        <w:t>.</w:t>
      </w:r>
    </w:p>
    <w:p w14:paraId="540A2EBC" w14:textId="77777777" w:rsidR="00935062" w:rsidRDefault="00935062" w:rsidP="00E855AB">
      <w:pPr>
        <w:numPr>
          <w:ilvl w:val="0"/>
          <w:numId w:val="48"/>
        </w:numPr>
        <w:ind w:left="1080"/>
      </w:pPr>
      <w:r>
        <w:rPr>
          <w:rStyle w:val="keyword"/>
        </w:rPr>
        <w:t>SHALL</w:t>
      </w:r>
      <w:r>
        <w:t xml:space="preserve"> contain exactly one [1..1] </w:t>
      </w:r>
      <w:r>
        <w:rPr>
          <w:rStyle w:val="XMLnameBold"/>
        </w:rPr>
        <w:t>@classCode</w:t>
      </w:r>
      <w:r>
        <w:t>=</w:t>
      </w:r>
      <w:r>
        <w:rPr>
          <w:rStyle w:val="XMLname"/>
        </w:rPr>
        <w:t>"PROC"</w:t>
      </w:r>
      <w:r>
        <w:t xml:space="preserve"> Procedure (CodeSystem: </w:t>
      </w:r>
      <w:r>
        <w:rPr>
          <w:rStyle w:val="XMLname"/>
        </w:rPr>
        <w:t>HL7ActClass urn:oid:2.16.840.1.113883.5.6</w:t>
      </w:r>
      <w:r>
        <w:t>)</w:t>
      </w:r>
      <w:bookmarkStart w:id="3481" w:name="C_4509-27308"/>
      <w:r>
        <w:t xml:space="preserve"> (CONF:4509-27308)</w:t>
      </w:r>
      <w:bookmarkEnd w:id="3481"/>
      <w:r>
        <w:t>.</w:t>
      </w:r>
    </w:p>
    <w:p w14:paraId="25AFBC23" w14:textId="77777777" w:rsidR="00935062" w:rsidRDefault="00935062" w:rsidP="00E855AB">
      <w:pPr>
        <w:numPr>
          <w:ilvl w:val="0"/>
          <w:numId w:val="48"/>
        </w:numPr>
        <w:ind w:left="1080"/>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3482" w:name="C_4509-11261"/>
      <w:r>
        <w:t xml:space="preserve"> (CONF:4509-11261)</w:t>
      </w:r>
      <w:bookmarkEnd w:id="3482"/>
      <w:r>
        <w:t>.</w:t>
      </w:r>
    </w:p>
    <w:p w14:paraId="61D15C63" w14:textId="77777777" w:rsidR="00935062" w:rsidRDefault="00935062" w:rsidP="00E855AB">
      <w:pPr>
        <w:numPr>
          <w:ilvl w:val="0"/>
          <w:numId w:val="48"/>
        </w:numPr>
        <w:ind w:left="1080"/>
      </w:pPr>
      <w:r>
        <w:rPr>
          <w:rStyle w:val="keyword"/>
        </w:rPr>
        <w:t>MAY</w:t>
      </w:r>
      <w:r>
        <w:t xml:space="preserve"> contain zero or one [0..1] </w:t>
      </w:r>
      <w:r>
        <w:rPr>
          <w:rStyle w:val="XMLnameBold"/>
        </w:rPr>
        <w:t>@negationInd</w:t>
      </w:r>
      <w:bookmarkStart w:id="3483" w:name="C_4509-28098"/>
      <w:r>
        <w:t xml:space="preserve"> (CONF:4509-28098)</w:t>
      </w:r>
      <w:bookmarkEnd w:id="3483"/>
      <w:r>
        <w:t>.</w:t>
      </w:r>
      <w:r>
        <w:br/>
        <w:t>Note: QDM Attribute: Negation Rationale</w:t>
      </w:r>
    </w:p>
    <w:p w14:paraId="37D21B5B" w14:textId="77777777" w:rsidR="00935062" w:rsidRDefault="00935062" w:rsidP="00E855AB">
      <w:pPr>
        <w:numPr>
          <w:ilvl w:val="1"/>
          <w:numId w:val="48"/>
        </w:numPr>
      </w:pPr>
      <w:r>
        <w:t xml:space="preserve">If </w:t>
      </w:r>
      <w:r>
        <w:rPr>
          <w:b/>
        </w:rPr>
        <w:t>@negationInd="true"</w:t>
      </w:r>
      <w:r>
        <w:t xml:space="preserve"> is present, </w:t>
      </w:r>
      <w:r>
        <w:rPr>
          <w:rStyle w:val="keyword"/>
        </w:rPr>
        <w:t>SHALL</w:t>
      </w:r>
      <w:r>
        <w:t xml:space="preserve"> contain one [1..1] entryRelationship such that it contains exactly one [1..1] </w:t>
      </w:r>
      <w:r>
        <w:rPr>
          <w:b/>
        </w:rPr>
        <w:t>Reason (V3)</w:t>
      </w:r>
      <w:r>
        <w:t xml:space="preserve"> to state the reason for </w:t>
      </w:r>
      <w:r>
        <w:rPr>
          <w:b/>
        </w:rPr>
        <w:t>Procedure Not Performed</w:t>
      </w:r>
      <w:r>
        <w:t xml:space="preserve"> (CONF:4509-29928).</w:t>
      </w:r>
    </w:p>
    <w:p w14:paraId="12704049" w14:textId="77777777" w:rsidR="00935062" w:rsidRDefault="00935062" w:rsidP="00E855AB">
      <w:pPr>
        <w:numPr>
          <w:ilvl w:val="0"/>
          <w:numId w:val="48"/>
        </w:numPr>
        <w:ind w:left="1080"/>
      </w:pPr>
      <w:r>
        <w:rPr>
          <w:rStyle w:val="keyword"/>
        </w:rPr>
        <w:t>SHALL</w:t>
      </w:r>
      <w:r>
        <w:t xml:space="preserve"> contain exactly one [1..1] </w:t>
      </w:r>
      <w:r>
        <w:rPr>
          <w:rStyle w:val="XMLnameBold"/>
        </w:rPr>
        <w:t>templateId</w:t>
      </w:r>
      <w:bookmarkStart w:id="3484" w:name="C_4509-11262"/>
      <w:r>
        <w:t xml:space="preserve"> (CONF:4509-11262)</w:t>
      </w:r>
      <w:bookmarkEnd w:id="3484"/>
      <w:r>
        <w:t xml:space="preserve"> such that it</w:t>
      </w:r>
    </w:p>
    <w:p w14:paraId="775EFC45" w14:textId="77777777" w:rsidR="00935062" w:rsidRDefault="00935062" w:rsidP="00E855AB">
      <w:pPr>
        <w:numPr>
          <w:ilvl w:val="1"/>
          <w:numId w:val="48"/>
        </w:numPr>
      </w:pPr>
      <w:r>
        <w:rPr>
          <w:rStyle w:val="keyword"/>
        </w:rPr>
        <w:t>SHALL</w:t>
      </w:r>
      <w:r>
        <w:t xml:space="preserve"> contain exactly one [1..1] </w:t>
      </w:r>
      <w:r>
        <w:rPr>
          <w:rStyle w:val="XMLnameBold"/>
        </w:rPr>
        <w:t>@root</w:t>
      </w:r>
      <w:r>
        <w:t>=</w:t>
      </w:r>
      <w:r>
        <w:rPr>
          <w:rStyle w:val="XMLname"/>
        </w:rPr>
        <w:t>"2.16.840.1.113883.10.20.24.3.64"</w:t>
      </w:r>
      <w:bookmarkStart w:id="3485" w:name="C_4509-11263"/>
      <w:r>
        <w:t xml:space="preserve"> (CONF:4509-11263)</w:t>
      </w:r>
      <w:bookmarkEnd w:id="3485"/>
      <w:r>
        <w:t>.</w:t>
      </w:r>
    </w:p>
    <w:p w14:paraId="1200D569" w14:textId="77777777" w:rsidR="00935062" w:rsidRDefault="00935062" w:rsidP="00E855AB">
      <w:pPr>
        <w:numPr>
          <w:ilvl w:val="1"/>
          <w:numId w:val="48"/>
        </w:numPr>
      </w:pPr>
      <w:r>
        <w:rPr>
          <w:rStyle w:val="keyword"/>
        </w:rPr>
        <w:t>SHALL</w:t>
      </w:r>
      <w:r>
        <w:t xml:space="preserve"> contain exactly one [1..1] </w:t>
      </w:r>
      <w:r>
        <w:rPr>
          <w:rStyle w:val="XMLnameBold"/>
        </w:rPr>
        <w:t>@extension</w:t>
      </w:r>
      <w:r>
        <w:t>=</w:t>
      </w:r>
      <w:r>
        <w:rPr>
          <w:rStyle w:val="XMLname"/>
        </w:rPr>
        <w:t>"2021-08-01"</w:t>
      </w:r>
      <w:bookmarkStart w:id="3486" w:name="C_4509-27129"/>
      <w:r>
        <w:t xml:space="preserve"> (CONF:4509-27129)</w:t>
      </w:r>
      <w:bookmarkEnd w:id="3486"/>
      <w:r>
        <w:t>.</w:t>
      </w:r>
    </w:p>
    <w:p w14:paraId="4507D7D0" w14:textId="77777777" w:rsidR="00935062" w:rsidRDefault="00935062" w:rsidP="00E855AB">
      <w:pPr>
        <w:numPr>
          <w:ilvl w:val="0"/>
          <w:numId w:val="48"/>
        </w:numPr>
        <w:ind w:left="1080"/>
      </w:pPr>
      <w:r>
        <w:rPr>
          <w:rStyle w:val="keyword"/>
        </w:rPr>
        <w:lastRenderedPageBreak/>
        <w:t>SHALL</w:t>
      </w:r>
      <w:r>
        <w:t xml:space="preserve"> contain exactly one [1..1] </w:t>
      </w:r>
      <w:r>
        <w:rPr>
          <w:rStyle w:val="XMLnameBold"/>
        </w:rPr>
        <w:t>code</w:t>
      </w:r>
      <w:bookmarkStart w:id="3487" w:name="C_4509-27309"/>
      <w:r>
        <w:t xml:space="preserve"> (CONF:4509-27309)</w:t>
      </w:r>
      <w:bookmarkEnd w:id="3487"/>
      <w:r>
        <w:t>.</w:t>
      </w:r>
      <w:r>
        <w:br/>
        <w:t>Note: QDM Attribute: Code</w:t>
      </w:r>
    </w:p>
    <w:p w14:paraId="58EF2904" w14:textId="77777777" w:rsidR="00935062" w:rsidRDefault="00935062" w:rsidP="00E855AB">
      <w:pPr>
        <w:numPr>
          <w:ilvl w:val="0"/>
          <w:numId w:val="48"/>
        </w:numPr>
        <w:ind w:left="1080"/>
      </w:pPr>
      <w:r>
        <w:rPr>
          <w:rStyle w:val="keyword"/>
        </w:rPr>
        <w:t>SHALL</w:t>
      </w:r>
      <w:r>
        <w:t xml:space="preserve"> contain exactly one [1..1] </w:t>
      </w:r>
      <w:r>
        <w:rPr>
          <w:rStyle w:val="XMLnameBold"/>
        </w:rPr>
        <w:t>statusCode</w:t>
      </w:r>
      <w:bookmarkStart w:id="3488" w:name="C_4509-27305"/>
      <w:r>
        <w:t xml:space="preserve"> (CONF:4509-27305)</w:t>
      </w:r>
      <w:bookmarkEnd w:id="3488"/>
      <w:r>
        <w:t>.</w:t>
      </w:r>
    </w:p>
    <w:p w14:paraId="6A057237" w14:textId="77777777" w:rsidR="00935062" w:rsidRDefault="00935062" w:rsidP="00E855AB">
      <w:pPr>
        <w:numPr>
          <w:ilvl w:val="1"/>
          <w:numId w:val="48"/>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t>)</w:t>
      </w:r>
      <w:bookmarkStart w:id="3489" w:name="C_4509-27367"/>
      <w:r>
        <w:t xml:space="preserve"> (CONF:4509-27367)</w:t>
      </w:r>
      <w:bookmarkEnd w:id="3489"/>
      <w:r>
        <w:t>.</w:t>
      </w:r>
    </w:p>
    <w:p w14:paraId="6DFB9A2B" w14:textId="77777777" w:rsidR="00935062" w:rsidRDefault="00935062" w:rsidP="00E855AB">
      <w:pPr>
        <w:numPr>
          <w:ilvl w:val="0"/>
          <w:numId w:val="48"/>
        </w:numPr>
        <w:ind w:left="1080"/>
      </w:pPr>
      <w:r>
        <w:rPr>
          <w:rStyle w:val="keyword"/>
        </w:rPr>
        <w:t>SHALL</w:t>
      </w:r>
      <w:r>
        <w:t xml:space="preserve"> contain exactly one [1..1] </w:t>
      </w:r>
      <w:r>
        <w:rPr>
          <w:rStyle w:val="XMLnameBold"/>
        </w:rPr>
        <w:t>effectiveTime</w:t>
      </w:r>
      <w:bookmarkStart w:id="3490" w:name="C_4509-11669"/>
      <w:r>
        <w:t xml:space="preserve"> (CONF:4509-11669)</w:t>
      </w:r>
      <w:bookmarkEnd w:id="3490"/>
      <w:r>
        <w:t>.</w:t>
      </w:r>
      <w:r>
        <w:br/>
        <w:t>Note: QDM Attribute: Relevant Period, Relevant dateTime</w:t>
      </w:r>
    </w:p>
    <w:p w14:paraId="68565CEE" w14:textId="77777777" w:rsidR="00935062" w:rsidRDefault="00935062" w:rsidP="00E855AB">
      <w:pPr>
        <w:numPr>
          <w:ilvl w:val="1"/>
          <w:numId w:val="48"/>
        </w:numPr>
      </w:pPr>
      <w:r>
        <w:t xml:space="preserve">This effectiveTime </w:t>
      </w:r>
      <w:r>
        <w:rPr>
          <w:rStyle w:val="keyword"/>
        </w:rPr>
        <w:t>SHOULD</w:t>
      </w:r>
      <w:r>
        <w:t xml:space="preserve"> contain zero or one [0..1] </w:t>
      </w:r>
      <w:r>
        <w:rPr>
          <w:rStyle w:val="XMLnameBold"/>
        </w:rPr>
        <w:t>@value</w:t>
      </w:r>
      <w:bookmarkStart w:id="3491" w:name="C_4509-29831"/>
      <w:r>
        <w:t xml:space="preserve"> (CONF:4509-29831)</w:t>
      </w:r>
      <w:bookmarkEnd w:id="3491"/>
      <w:r>
        <w:t>.</w:t>
      </w:r>
      <w:r>
        <w:br/>
        <w:t>Note: QDM Attribute: Relevant dateTime – the time the procedure is performed when the procedure occurs at a single point in time.</w:t>
      </w:r>
    </w:p>
    <w:p w14:paraId="5437F34C" w14:textId="77777777" w:rsidR="00935062" w:rsidRDefault="00935062" w:rsidP="00E855AB">
      <w:pPr>
        <w:numPr>
          <w:ilvl w:val="1"/>
          <w:numId w:val="48"/>
        </w:numPr>
      </w:pPr>
      <w:r>
        <w:t xml:space="preserve">This effectiveTime </w:t>
      </w:r>
      <w:r>
        <w:rPr>
          <w:rStyle w:val="keyword"/>
        </w:rPr>
        <w:t>SHOULD</w:t>
      </w:r>
      <w:r>
        <w:t xml:space="preserve"> contain zero or one [0..1] </w:t>
      </w:r>
      <w:r>
        <w:rPr>
          <w:rStyle w:val="XMLnameBold"/>
        </w:rPr>
        <w:t>low</w:t>
      </w:r>
      <w:bookmarkStart w:id="3492" w:name="C_4509-11670"/>
      <w:r>
        <w:t xml:space="preserve"> (CONF:4509-11670)</w:t>
      </w:r>
      <w:bookmarkEnd w:id="3492"/>
      <w:r>
        <w:t>.</w:t>
      </w:r>
      <w:r>
        <w:br/>
        <w:t xml:space="preserve">Note: QDM Attribute: Relevant Period: startTime – the time the procedure begins when it occurs over a time interval.  </w:t>
      </w:r>
    </w:p>
    <w:p w14:paraId="017D867A" w14:textId="77777777" w:rsidR="00935062" w:rsidRDefault="00935062" w:rsidP="00E855AB">
      <w:pPr>
        <w:numPr>
          <w:ilvl w:val="1"/>
          <w:numId w:val="48"/>
        </w:numPr>
      </w:pPr>
      <w:r>
        <w:t xml:space="preserve">This effectiveTime </w:t>
      </w:r>
      <w:r>
        <w:rPr>
          <w:rStyle w:val="keyword"/>
        </w:rPr>
        <w:t>MAY</w:t>
      </w:r>
      <w:r>
        <w:t xml:space="preserve"> contain zero or one [0..1] </w:t>
      </w:r>
      <w:r>
        <w:rPr>
          <w:rStyle w:val="XMLnameBold"/>
        </w:rPr>
        <w:t>high</w:t>
      </w:r>
      <w:bookmarkStart w:id="3493" w:name="C_4509-11671"/>
      <w:r>
        <w:t xml:space="preserve"> (CONF:4509-11671)</w:t>
      </w:r>
      <w:bookmarkEnd w:id="3493"/>
      <w:r>
        <w:t>.</w:t>
      </w:r>
      <w:r>
        <w:br/>
        <w:t>Note: QDM Attribute: Relevant Period: stopTime – the time the procedure is completed when it occurs over a time interval</w:t>
      </w:r>
    </w:p>
    <w:p w14:paraId="479C9DF5" w14:textId="77777777" w:rsidR="00935062" w:rsidRDefault="00935062" w:rsidP="00E855AB">
      <w:pPr>
        <w:numPr>
          <w:ilvl w:val="1"/>
          <w:numId w:val="48"/>
        </w:numPr>
      </w:pPr>
      <w:r>
        <w:t xml:space="preserve">This effectiveTime </w:t>
      </w:r>
      <w:r>
        <w:rPr>
          <w:rStyle w:val="keyword"/>
        </w:rPr>
        <w:t>SHALL</w:t>
      </w:r>
      <w:r>
        <w:t xml:space="preserve"> contain exactly one of </w:t>
      </w:r>
      <w:r>
        <w:rPr>
          <w:b/>
        </w:rPr>
        <w:t>@value</w:t>
      </w:r>
      <w:r>
        <w:t xml:space="preserve">, </w:t>
      </w:r>
      <w:r>
        <w:rPr>
          <w:b/>
        </w:rPr>
        <w:t>@nullFlavor</w:t>
      </w:r>
      <w:r>
        <w:t xml:space="preserve">, or </w:t>
      </w:r>
      <w:r>
        <w:rPr>
          <w:b/>
        </w:rPr>
        <w:t>low</w:t>
      </w:r>
      <w:r>
        <w:t xml:space="preserve"> (CONF:4509-29438).</w:t>
      </w:r>
      <w:r>
        <w:br/>
        <w:t>Note: QDM Attributes Relevant dateTime and Relevant Period are mutually exclusive.</w:t>
      </w:r>
    </w:p>
    <w:p w14:paraId="5E649D37" w14:textId="77777777" w:rsidR="00935062" w:rsidRDefault="00935062" w:rsidP="00E855AB">
      <w:pPr>
        <w:numPr>
          <w:ilvl w:val="0"/>
          <w:numId w:val="48"/>
        </w:numPr>
        <w:ind w:left="1080"/>
      </w:pPr>
      <w:r>
        <w:rPr>
          <w:rStyle w:val="keyword"/>
        </w:rPr>
        <w:t>MAY</w:t>
      </w:r>
      <w:r>
        <w:t xml:space="preserve"> contain zero or one [0..1] </w:t>
      </w:r>
      <w:r>
        <w:rPr>
          <w:rStyle w:val="XMLnameBold"/>
        </w:rPr>
        <w:t>targetSiteCode</w:t>
      </w:r>
      <w:bookmarkStart w:id="3494" w:name="C_4509-27312"/>
      <w:r>
        <w:t xml:space="preserve"> (CONF:4509-27312)</w:t>
      </w:r>
      <w:bookmarkEnd w:id="3494"/>
      <w:r>
        <w:t>.</w:t>
      </w:r>
      <w:r>
        <w:br/>
        <w:t>Note: QDM Attribute: Anatomical Location Site</w:t>
      </w:r>
    </w:p>
    <w:p w14:paraId="54F02AC9" w14:textId="77777777" w:rsidR="00935062" w:rsidRDefault="00935062" w:rsidP="00E855AB">
      <w:pPr>
        <w:numPr>
          <w:ilvl w:val="0"/>
          <w:numId w:val="48"/>
        </w:numPr>
        <w:ind w:left="1080"/>
      </w:pPr>
      <w:r>
        <w:rPr>
          <w:rStyle w:val="keyword"/>
        </w:rPr>
        <w:t>MAY</w:t>
      </w:r>
      <w:r>
        <w:t xml:space="preserve"> contain zero or one [0..1]  </w:t>
      </w:r>
      <w:hyperlink w:anchor="U_Author_V2">
        <w:r>
          <w:rPr>
            <w:rStyle w:val="HyperlinkCourierBold"/>
          </w:rPr>
          <w:t>Author (V2)</w:t>
        </w:r>
      </w:hyperlink>
      <w:r>
        <w:rPr>
          <w:rStyle w:val="XMLname"/>
        </w:rPr>
        <w:t xml:space="preserve"> (identifier: urn:hl7ii:2.16.840.1.113883.10.20.24.3.155:2019-12-01)</w:t>
      </w:r>
      <w:bookmarkStart w:id="3495" w:name="C_4509-28937"/>
      <w:r>
        <w:t xml:space="preserve"> (CONF:4509-28937)</w:t>
      </w:r>
      <w:bookmarkEnd w:id="3495"/>
      <w:r>
        <w:t>.</w:t>
      </w:r>
      <w:r>
        <w:br/>
        <w:t xml:space="preserve">Note: QDM Attribute: Author dateTime </w:t>
      </w:r>
    </w:p>
    <w:p w14:paraId="1CA638C3" w14:textId="77777777" w:rsidR="00935062" w:rsidRDefault="00935062" w:rsidP="00E855AB">
      <w:pPr>
        <w:numPr>
          <w:ilvl w:val="0"/>
          <w:numId w:val="48"/>
        </w:numPr>
        <w:ind w:left="1080"/>
      </w:pPr>
      <w:r>
        <w:rPr>
          <w:rStyle w:val="keyword"/>
        </w:rPr>
        <w:t>SHALL NOT</w:t>
      </w:r>
      <w:r>
        <w:t xml:space="preserve"> contain [0..0]  </w:t>
      </w:r>
      <w:hyperlink w:anchor="U_Author_Participation">
        <w:r>
          <w:rPr>
            <w:rStyle w:val="HyperlinkCourierBold"/>
          </w:rPr>
          <w:t>Author Participation</w:t>
        </w:r>
      </w:hyperlink>
      <w:r>
        <w:rPr>
          <w:rStyle w:val="XMLname"/>
        </w:rPr>
        <w:t xml:space="preserve"> (identifier: urn:oid:2.16.840.1.113883.10.20.22.4.119)</w:t>
      </w:r>
      <w:bookmarkStart w:id="3496" w:name="C_4509-30121"/>
      <w:r>
        <w:t xml:space="preserve"> (CONF:4509-30121)</w:t>
      </w:r>
      <w:bookmarkEnd w:id="3496"/>
      <w:r>
        <w:t>.</w:t>
      </w:r>
    </w:p>
    <w:p w14:paraId="2FDC5F37" w14:textId="77777777" w:rsidR="00935062" w:rsidRDefault="00935062" w:rsidP="00E855AB">
      <w:pPr>
        <w:numPr>
          <w:ilvl w:val="0"/>
          <w:numId w:val="48"/>
        </w:numPr>
        <w:ind w:left="1080"/>
      </w:pPr>
      <w:r>
        <w:rPr>
          <w:rStyle w:val="keyword"/>
        </w:rPr>
        <w:t>MAY</w:t>
      </w:r>
      <w:r>
        <w:t xml:space="preserve"> contain zero or more [0..*] </w:t>
      </w:r>
      <w:r>
        <w:rPr>
          <w:rStyle w:val="XMLnameBold"/>
        </w:rPr>
        <w:t>participant</w:t>
      </w:r>
      <w:bookmarkStart w:id="3497" w:name="C_4509-29428"/>
      <w:r>
        <w:t xml:space="preserve"> (CONF:4509-29428)</w:t>
      </w:r>
      <w:bookmarkEnd w:id="3497"/>
      <w:r>
        <w:t xml:space="preserve"> such that it</w:t>
      </w:r>
      <w:r>
        <w:br/>
        <w:t>Note: QDM Attribute: Performer</w:t>
      </w:r>
    </w:p>
    <w:p w14:paraId="343D9AAC" w14:textId="77777777" w:rsidR="00935062" w:rsidRDefault="00935062" w:rsidP="00E855AB">
      <w:pPr>
        <w:numPr>
          <w:ilvl w:val="1"/>
          <w:numId w:val="48"/>
        </w:numPr>
      </w:pPr>
      <w:r>
        <w:rPr>
          <w:rStyle w:val="keyword"/>
        </w:rPr>
        <w:t>SHALL</w:t>
      </w:r>
      <w:r>
        <w:t xml:space="preserve"> contain exactly one [1..1] </w:t>
      </w:r>
      <w:r>
        <w:rPr>
          <w:rStyle w:val="XMLnameBold"/>
        </w:rPr>
        <w:t>@typeCode</w:t>
      </w:r>
      <w:r>
        <w:t>=</w:t>
      </w:r>
      <w:r>
        <w:rPr>
          <w:rStyle w:val="XMLname"/>
        </w:rPr>
        <w:t>"PRF"</w:t>
      </w:r>
      <w:bookmarkStart w:id="3498" w:name="C_4509-29439"/>
      <w:r>
        <w:t xml:space="preserve"> (CONF:4509-29439)</w:t>
      </w:r>
      <w:bookmarkEnd w:id="3498"/>
      <w:r>
        <w:t>.</w:t>
      </w:r>
    </w:p>
    <w:p w14:paraId="3A637C38" w14:textId="77777777" w:rsidR="00935062" w:rsidRDefault="00935062" w:rsidP="00E855AB">
      <w:pPr>
        <w:numPr>
          <w:ilvl w:val="1"/>
          <w:numId w:val="48"/>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3499" w:name="C_4509-29429"/>
      <w:r>
        <w:t xml:space="preserve"> (CONF:4509-29429)</w:t>
      </w:r>
      <w:bookmarkEnd w:id="3499"/>
      <w:r>
        <w:t>.</w:t>
      </w:r>
    </w:p>
    <w:p w14:paraId="15A151FA" w14:textId="77777777" w:rsidR="00935062" w:rsidRDefault="00935062" w:rsidP="00E855AB">
      <w:pPr>
        <w:numPr>
          <w:ilvl w:val="0"/>
          <w:numId w:val="48"/>
        </w:numPr>
        <w:ind w:left="1080"/>
      </w:pPr>
      <w:r>
        <w:rPr>
          <w:rStyle w:val="keyword"/>
        </w:rPr>
        <w:t>MAY</w:t>
      </w:r>
      <w:r>
        <w:t xml:space="preserve"> contain zero or more [0..*] </w:t>
      </w:r>
      <w:r>
        <w:rPr>
          <w:rStyle w:val="XMLnameBold"/>
        </w:rPr>
        <w:t>participant</w:t>
      </w:r>
      <w:bookmarkStart w:id="3500" w:name="C_4509-29430"/>
      <w:r>
        <w:t xml:space="preserve"> (CONF:4509-29430)</w:t>
      </w:r>
      <w:bookmarkEnd w:id="3500"/>
      <w:r>
        <w:t xml:space="preserve"> such that it</w:t>
      </w:r>
      <w:r>
        <w:br/>
        <w:t>Note: QDM Attribute: Performer</w:t>
      </w:r>
    </w:p>
    <w:p w14:paraId="68D2B14B" w14:textId="77777777" w:rsidR="00935062" w:rsidRDefault="00935062" w:rsidP="00E855AB">
      <w:pPr>
        <w:numPr>
          <w:ilvl w:val="1"/>
          <w:numId w:val="48"/>
        </w:numPr>
      </w:pPr>
      <w:r>
        <w:rPr>
          <w:rStyle w:val="keyword"/>
        </w:rPr>
        <w:t>SHALL</w:t>
      </w:r>
      <w:r>
        <w:t xml:space="preserve"> contain exactly one [1..1] </w:t>
      </w:r>
      <w:r>
        <w:rPr>
          <w:rStyle w:val="XMLnameBold"/>
        </w:rPr>
        <w:t>@typeCode</w:t>
      </w:r>
      <w:r>
        <w:t>=</w:t>
      </w:r>
      <w:r>
        <w:rPr>
          <w:rStyle w:val="XMLname"/>
        </w:rPr>
        <w:t>"PRF"</w:t>
      </w:r>
      <w:bookmarkStart w:id="3501" w:name="C_4509-29440"/>
      <w:r>
        <w:t xml:space="preserve"> (CONF:4509-29440)</w:t>
      </w:r>
      <w:bookmarkEnd w:id="3501"/>
      <w:r>
        <w:t>.</w:t>
      </w:r>
    </w:p>
    <w:p w14:paraId="75E88367" w14:textId="77777777" w:rsidR="00935062" w:rsidRDefault="00935062" w:rsidP="00E855AB">
      <w:pPr>
        <w:numPr>
          <w:ilvl w:val="1"/>
          <w:numId w:val="48"/>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3502" w:name="C_4509-29431"/>
      <w:r>
        <w:t xml:space="preserve"> (CONF:4509-29431)</w:t>
      </w:r>
      <w:bookmarkEnd w:id="3502"/>
      <w:r>
        <w:t>.</w:t>
      </w:r>
    </w:p>
    <w:p w14:paraId="7405FB9A" w14:textId="77777777" w:rsidR="00935062" w:rsidRDefault="00935062" w:rsidP="00E855AB">
      <w:pPr>
        <w:numPr>
          <w:ilvl w:val="0"/>
          <w:numId w:val="48"/>
        </w:numPr>
        <w:ind w:left="1080"/>
      </w:pPr>
      <w:r>
        <w:rPr>
          <w:rStyle w:val="keyword"/>
        </w:rPr>
        <w:t>MAY</w:t>
      </w:r>
      <w:r>
        <w:t xml:space="preserve"> contain zero or more [0..*] </w:t>
      </w:r>
      <w:r>
        <w:rPr>
          <w:rStyle w:val="XMLnameBold"/>
        </w:rPr>
        <w:t>participant</w:t>
      </w:r>
      <w:bookmarkStart w:id="3503" w:name="C_4509-30122"/>
      <w:r>
        <w:t xml:space="preserve"> (CONF:4509-30122)</w:t>
      </w:r>
      <w:bookmarkEnd w:id="3503"/>
      <w:r>
        <w:t xml:space="preserve"> such that it</w:t>
      </w:r>
      <w:r>
        <w:br/>
        <w:t>Note: QDM Attribute: Performer</w:t>
      </w:r>
    </w:p>
    <w:p w14:paraId="24924672" w14:textId="77777777" w:rsidR="00935062" w:rsidRDefault="00935062" w:rsidP="00E855AB">
      <w:pPr>
        <w:numPr>
          <w:ilvl w:val="1"/>
          <w:numId w:val="48"/>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504" w:name="C_4509-30125"/>
      <w:r>
        <w:t xml:space="preserve"> (CONF:4509-30125)</w:t>
      </w:r>
      <w:bookmarkEnd w:id="3504"/>
      <w:r>
        <w:t>.</w:t>
      </w:r>
    </w:p>
    <w:p w14:paraId="1AA554DD" w14:textId="77777777" w:rsidR="00935062" w:rsidRDefault="00935062" w:rsidP="00E855AB">
      <w:pPr>
        <w:numPr>
          <w:ilvl w:val="1"/>
          <w:numId w:val="48"/>
        </w:numPr>
      </w:pPr>
      <w:r>
        <w:rPr>
          <w:rStyle w:val="keyword"/>
        </w:rPr>
        <w:lastRenderedPageBreak/>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3505" w:name="C_4509-30123"/>
      <w:r>
        <w:t xml:space="preserve"> (CONF:4509-30123)</w:t>
      </w:r>
      <w:bookmarkEnd w:id="3505"/>
      <w:r>
        <w:t>.</w:t>
      </w:r>
    </w:p>
    <w:p w14:paraId="53B566C5" w14:textId="77777777" w:rsidR="00935062" w:rsidRDefault="00935062" w:rsidP="00E855AB">
      <w:pPr>
        <w:numPr>
          <w:ilvl w:val="0"/>
          <w:numId w:val="48"/>
        </w:numPr>
        <w:ind w:left="1080"/>
      </w:pPr>
      <w:r>
        <w:rPr>
          <w:rStyle w:val="keyword"/>
        </w:rPr>
        <w:t>MAY</w:t>
      </w:r>
      <w:r>
        <w:t xml:space="preserve"> contain zero or one [0..1] </w:t>
      </w:r>
      <w:r>
        <w:rPr>
          <w:rStyle w:val="XMLnameBold"/>
        </w:rPr>
        <w:t>participant</w:t>
      </w:r>
      <w:bookmarkStart w:id="3506" w:name="C_4509-29434"/>
      <w:r>
        <w:t xml:space="preserve"> (CONF:4509-29434)</w:t>
      </w:r>
      <w:bookmarkEnd w:id="3506"/>
      <w:r>
        <w:t xml:space="preserve"> such that it</w:t>
      </w:r>
      <w:r>
        <w:br/>
        <w:t>Note: QDM Attribute: Performer</w:t>
      </w:r>
    </w:p>
    <w:p w14:paraId="71346E27" w14:textId="77777777" w:rsidR="00935062" w:rsidRDefault="00935062" w:rsidP="00E855AB">
      <w:pPr>
        <w:numPr>
          <w:ilvl w:val="1"/>
          <w:numId w:val="48"/>
        </w:numPr>
      </w:pPr>
      <w:r>
        <w:rPr>
          <w:rStyle w:val="keyword"/>
        </w:rPr>
        <w:t>SHALL</w:t>
      </w:r>
      <w:r>
        <w:t xml:space="preserve"> contain exactly one [1..1] </w:t>
      </w:r>
      <w:r>
        <w:rPr>
          <w:rStyle w:val="XMLnameBold"/>
        </w:rPr>
        <w:t>@typeCode</w:t>
      </w:r>
      <w:r>
        <w:t>=</w:t>
      </w:r>
      <w:r>
        <w:rPr>
          <w:rStyle w:val="XMLname"/>
        </w:rPr>
        <w:t>"PRF"</w:t>
      </w:r>
      <w:bookmarkStart w:id="3507" w:name="C_4509-29442"/>
      <w:r>
        <w:t xml:space="preserve"> (CONF:4509-29442)</w:t>
      </w:r>
      <w:bookmarkEnd w:id="3507"/>
      <w:r>
        <w:t>.</w:t>
      </w:r>
    </w:p>
    <w:p w14:paraId="0372BF2A" w14:textId="77777777" w:rsidR="00935062" w:rsidRDefault="00935062" w:rsidP="00E855AB">
      <w:pPr>
        <w:numPr>
          <w:ilvl w:val="1"/>
          <w:numId w:val="48"/>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3508" w:name="C_4509-29435"/>
      <w:r>
        <w:t xml:space="preserve"> (CONF:4509-29435)</w:t>
      </w:r>
      <w:bookmarkEnd w:id="3508"/>
      <w:r>
        <w:t>.</w:t>
      </w:r>
    </w:p>
    <w:p w14:paraId="641C5E6F" w14:textId="77777777" w:rsidR="00935062" w:rsidRDefault="00935062" w:rsidP="00E855AB">
      <w:pPr>
        <w:numPr>
          <w:ilvl w:val="0"/>
          <w:numId w:val="48"/>
        </w:numPr>
        <w:ind w:left="1080"/>
      </w:pPr>
      <w:r>
        <w:rPr>
          <w:rStyle w:val="keyword"/>
        </w:rPr>
        <w:t>MAY</w:t>
      </w:r>
      <w:r>
        <w:t xml:space="preserve"> contain zero or more [0..*] </w:t>
      </w:r>
      <w:r>
        <w:rPr>
          <w:rStyle w:val="XMLnameBold"/>
        </w:rPr>
        <w:t>participant</w:t>
      </w:r>
      <w:bookmarkStart w:id="3509" w:name="C_4509-29432"/>
      <w:r>
        <w:t xml:space="preserve"> (CONF:4509-29432)</w:t>
      </w:r>
      <w:bookmarkEnd w:id="3509"/>
      <w:r>
        <w:t xml:space="preserve"> such that it</w:t>
      </w:r>
      <w:r>
        <w:br/>
        <w:t>Note: QDM Attribute: Performer</w:t>
      </w:r>
    </w:p>
    <w:p w14:paraId="2F5FC0A9" w14:textId="77777777" w:rsidR="00935062" w:rsidRDefault="00935062" w:rsidP="00E855AB">
      <w:pPr>
        <w:numPr>
          <w:ilvl w:val="1"/>
          <w:numId w:val="48"/>
        </w:numPr>
      </w:pPr>
      <w:r>
        <w:rPr>
          <w:rStyle w:val="keyword"/>
        </w:rPr>
        <w:t>SHALL</w:t>
      </w:r>
      <w:r>
        <w:t xml:space="preserve"> contain exactly one [1..1] </w:t>
      </w:r>
      <w:r>
        <w:rPr>
          <w:rStyle w:val="XMLnameBold"/>
        </w:rPr>
        <w:t>@typeCode</w:t>
      </w:r>
      <w:r>
        <w:t>=</w:t>
      </w:r>
      <w:r>
        <w:rPr>
          <w:rStyle w:val="XMLname"/>
        </w:rPr>
        <w:t>"PRF"</w:t>
      </w:r>
      <w:bookmarkStart w:id="3510" w:name="C_4509-29441"/>
      <w:r>
        <w:t xml:space="preserve"> (CONF:4509-29441)</w:t>
      </w:r>
      <w:bookmarkEnd w:id="3510"/>
      <w:r>
        <w:t>.</w:t>
      </w:r>
    </w:p>
    <w:p w14:paraId="076EE24C" w14:textId="77777777" w:rsidR="00935062" w:rsidRDefault="00935062" w:rsidP="00E855AB">
      <w:pPr>
        <w:numPr>
          <w:ilvl w:val="1"/>
          <w:numId w:val="48"/>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3511" w:name="C_4509-29433"/>
      <w:r>
        <w:t xml:space="preserve"> (CONF:4509-29433)</w:t>
      </w:r>
      <w:bookmarkEnd w:id="3511"/>
      <w:r>
        <w:t>.</w:t>
      </w:r>
    </w:p>
    <w:p w14:paraId="43EC3B5A" w14:textId="77777777" w:rsidR="00935062" w:rsidRDefault="00935062" w:rsidP="00E855AB">
      <w:pPr>
        <w:numPr>
          <w:ilvl w:val="0"/>
          <w:numId w:val="48"/>
        </w:numPr>
        <w:ind w:left="1080"/>
      </w:pPr>
      <w:r>
        <w:rPr>
          <w:rStyle w:val="keyword"/>
        </w:rPr>
        <w:t>MAY</w:t>
      </w:r>
      <w:r>
        <w:t xml:space="preserve"> contain zero or more [0..*] </w:t>
      </w:r>
      <w:r>
        <w:rPr>
          <w:rStyle w:val="XMLnameBold"/>
        </w:rPr>
        <w:t>entryRelationship</w:t>
      </w:r>
      <w:bookmarkStart w:id="3512" w:name="C_4509-11371"/>
      <w:r>
        <w:t xml:space="preserve"> (CONF:4509-11371)</w:t>
      </w:r>
      <w:bookmarkEnd w:id="3512"/>
      <w:r>
        <w:t xml:space="preserve"> such that it</w:t>
      </w:r>
      <w:r>
        <w:br/>
        <w:t>Note: QDM Attribute: Reason</w:t>
      </w:r>
    </w:p>
    <w:p w14:paraId="58ADB8F2" w14:textId="77777777" w:rsidR="00935062" w:rsidRDefault="00935062" w:rsidP="00E855AB">
      <w:pPr>
        <w:numPr>
          <w:ilvl w:val="1"/>
          <w:numId w:val="48"/>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t>)</w:t>
      </w:r>
      <w:bookmarkStart w:id="3513" w:name="C_4509-11372"/>
      <w:r>
        <w:t xml:space="preserve"> (CONF:4509-11372)</w:t>
      </w:r>
      <w:bookmarkEnd w:id="3513"/>
      <w:r>
        <w:t>.</w:t>
      </w:r>
    </w:p>
    <w:p w14:paraId="1B9D002C" w14:textId="77777777" w:rsidR="00935062" w:rsidRDefault="00935062" w:rsidP="00E855AB">
      <w:pPr>
        <w:numPr>
          <w:ilvl w:val="1"/>
          <w:numId w:val="48"/>
        </w:numPr>
      </w:pPr>
      <w:r>
        <w:rPr>
          <w:rStyle w:val="keyword"/>
        </w:rPr>
        <w:t>SHALL</w:t>
      </w:r>
      <w:r>
        <w:t xml:space="preserve"> contain exactly one [1..1]  </w:t>
      </w:r>
      <w:hyperlink w:anchor="E_Reason_V3">
        <w:r>
          <w:rPr>
            <w:rStyle w:val="HyperlinkCourierBold"/>
          </w:rPr>
          <w:t>Reason (V3)</w:t>
        </w:r>
      </w:hyperlink>
      <w:r>
        <w:rPr>
          <w:rStyle w:val="XMLname"/>
        </w:rPr>
        <w:t xml:space="preserve"> (identifier: urn:hl7ii:2.16.840.1.113883.10.20.24.3.88:2017-08-01)</w:t>
      </w:r>
      <w:bookmarkStart w:id="3514" w:name="C_4509-11498"/>
      <w:r>
        <w:t xml:space="preserve"> (CONF:4509-11498)</w:t>
      </w:r>
      <w:bookmarkEnd w:id="3514"/>
      <w:r>
        <w:t>.</w:t>
      </w:r>
    </w:p>
    <w:p w14:paraId="711C4CCE" w14:textId="77777777" w:rsidR="00935062" w:rsidRDefault="00935062" w:rsidP="00E855AB">
      <w:pPr>
        <w:numPr>
          <w:ilvl w:val="0"/>
          <w:numId w:val="48"/>
        </w:numPr>
        <w:ind w:left="1080"/>
      </w:pPr>
      <w:r>
        <w:rPr>
          <w:rStyle w:val="keyword"/>
        </w:rPr>
        <w:t>MAY</w:t>
      </w:r>
      <w:r>
        <w:t xml:space="preserve"> contain zero or one [0..1] </w:t>
      </w:r>
      <w:r>
        <w:rPr>
          <w:rStyle w:val="XMLnameBold"/>
        </w:rPr>
        <w:t>entryRelationship</w:t>
      </w:r>
      <w:bookmarkStart w:id="3515" w:name="C_4509-11410"/>
      <w:r>
        <w:t xml:space="preserve"> (CONF:4509-11410)</w:t>
      </w:r>
      <w:bookmarkEnd w:id="3515"/>
      <w:r>
        <w:t xml:space="preserve"> such that it</w:t>
      </w:r>
      <w:r>
        <w:br/>
        <w:t>Note: QDM Attribute: Incision Datetime</w:t>
      </w:r>
    </w:p>
    <w:p w14:paraId="65BB7D36" w14:textId="77777777" w:rsidR="00935062" w:rsidRDefault="00935062" w:rsidP="00E855AB">
      <w:pPr>
        <w:numPr>
          <w:ilvl w:val="1"/>
          <w:numId w:val="48"/>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t>)</w:t>
      </w:r>
      <w:bookmarkStart w:id="3516" w:name="C_4509-11500"/>
      <w:r>
        <w:t xml:space="preserve"> (CONF:4509-11500)</w:t>
      </w:r>
      <w:bookmarkEnd w:id="3516"/>
      <w:r>
        <w:t>.</w:t>
      </w:r>
    </w:p>
    <w:p w14:paraId="64BF5C8D" w14:textId="77777777" w:rsidR="00935062" w:rsidRDefault="00935062" w:rsidP="00E855AB">
      <w:pPr>
        <w:numPr>
          <w:ilvl w:val="1"/>
          <w:numId w:val="48"/>
        </w:numPr>
      </w:pPr>
      <w:r>
        <w:rPr>
          <w:rStyle w:val="keyword"/>
        </w:rPr>
        <w:t>SHALL</w:t>
      </w:r>
      <w:r>
        <w:t xml:space="preserve"> contain exactly one [1..1]  </w:t>
      </w:r>
      <w:hyperlink w:anchor="E_Incision_Datetime">
        <w:r>
          <w:rPr>
            <w:rStyle w:val="HyperlinkCourierBold"/>
          </w:rPr>
          <w:t>Incision Datetime</w:t>
        </w:r>
      </w:hyperlink>
      <w:r>
        <w:rPr>
          <w:rStyle w:val="XMLname"/>
        </w:rPr>
        <w:t xml:space="preserve"> (identifier: urn:oid:2.16.840.1.113883.10.20.24.3.89)</w:t>
      </w:r>
      <w:bookmarkStart w:id="3517" w:name="C_4509-14564"/>
      <w:r>
        <w:t xml:space="preserve"> (CONF:4509-14564)</w:t>
      </w:r>
      <w:bookmarkEnd w:id="3517"/>
      <w:r>
        <w:t>.</w:t>
      </w:r>
    </w:p>
    <w:p w14:paraId="1C4E888F" w14:textId="77777777" w:rsidR="00935062" w:rsidRDefault="00935062" w:rsidP="00E855AB">
      <w:pPr>
        <w:numPr>
          <w:ilvl w:val="0"/>
          <w:numId w:val="48"/>
        </w:numPr>
        <w:ind w:left="1080"/>
      </w:pPr>
      <w:r>
        <w:rPr>
          <w:rStyle w:val="keyword"/>
        </w:rPr>
        <w:t>MAY</w:t>
      </w:r>
      <w:r>
        <w:t xml:space="preserve"> contain zero or one [0..1] </w:t>
      </w:r>
      <w:r>
        <w:rPr>
          <w:rStyle w:val="XMLnameBold"/>
        </w:rPr>
        <w:t>entryRelationship</w:t>
      </w:r>
      <w:bookmarkStart w:id="3518" w:name="C_4509-27315"/>
      <w:r>
        <w:t xml:space="preserve"> (CONF:4509-27315)</w:t>
      </w:r>
      <w:bookmarkEnd w:id="3518"/>
      <w:r>
        <w:t xml:space="preserve"> such that it</w:t>
      </w:r>
      <w:r>
        <w:br/>
        <w:t>Note: QDM Attribute: Result</w:t>
      </w:r>
    </w:p>
    <w:p w14:paraId="0BD988AE" w14:textId="77777777" w:rsidR="00935062" w:rsidRDefault="00935062" w:rsidP="00E855AB">
      <w:pPr>
        <w:numPr>
          <w:ilvl w:val="1"/>
          <w:numId w:val="48"/>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519" w:name="C_4509-27316"/>
      <w:r>
        <w:t xml:space="preserve"> (CONF:4509-27316)</w:t>
      </w:r>
      <w:bookmarkEnd w:id="3519"/>
      <w:r>
        <w:t>.</w:t>
      </w:r>
    </w:p>
    <w:p w14:paraId="335D2D90" w14:textId="77777777" w:rsidR="00935062" w:rsidRDefault="00935062" w:rsidP="00E855AB">
      <w:pPr>
        <w:numPr>
          <w:ilvl w:val="1"/>
          <w:numId w:val="48"/>
        </w:numPr>
      </w:pPr>
      <w:r>
        <w:rPr>
          <w:rStyle w:val="keyword"/>
        </w:rPr>
        <w:t>SHALL</w:t>
      </w:r>
      <w:r>
        <w:t xml:space="preserve"> contain exactly one [1..1]  </w:t>
      </w:r>
      <w:hyperlink w:anchor="E_Result_V4">
        <w:r>
          <w:rPr>
            <w:rStyle w:val="HyperlinkCourierBold"/>
          </w:rPr>
          <w:t>Result (V4)</w:t>
        </w:r>
      </w:hyperlink>
      <w:r>
        <w:rPr>
          <w:rStyle w:val="XMLname"/>
        </w:rPr>
        <w:t xml:space="preserve"> (identifier: urn:hl7ii:2.16.840.1.113883.10.20.24.3.87:2019-12-01)</w:t>
      </w:r>
      <w:bookmarkStart w:id="3520" w:name="C_4509-30120"/>
      <w:r>
        <w:t xml:space="preserve"> (CONF:4509-30120)</w:t>
      </w:r>
      <w:bookmarkEnd w:id="3520"/>
      <w:r>
        <w:t>.</w:t>
      </w:r>
    </w:p>
    <w:p w14:paraId="18A9C98D" w14:textId="77777777" w:rsidR="00935062" w:rsidRDefault="00935062" w:rsidP="00E855AB">
      <w:pPr>
        <w:numPr>
          <w:ilvl w:val="0"/>
          <w:numId w:val="48"/>
        </w:numPr>
        <w:ind w:left="1080"/>
      </w:pPr>
      <w:r>
        <w:rPr>
          <w:rStyle w:val="keyword"/>
        </w:rPr>
        <w:t>MAY</w:t>
      </w:r>
      <w:r>
        <w:t xml:space="preserve"> contain zero or one [0..1] </w:t>
      </w:r>
      <w:r>
        <w:rPr>
          <w:rStyle w:val="XMLnameBold"/>
        </w:rPr>
        <w:t>entryRelationship</w:t>
      </w:r>
      <w:bookmarkStart w:id="3521" w:name="C_4509-27364"/>
      <w:r>
        <w:t xml:space="preserve"> (CONF:4509-27364)</w:t>
      </w:r>
      <w:bookmarkEnd w:id="3521"/>
      <w:r>
        <w:t xml:space="preserve"> such that it</w:t>
      </w:r>
      <w:r>
        <w:br/>
        <w:t>Note: QDM Attribute: Status</w:t>
      </w:r>
    </w:p>
    <w:p w14:paraId="44A5F0B4" w14:textId="77777777" w:rsidR="00935062" w:rsidRDefault="00935062" w:rsidP="00E855AB">
      <w:pPr>
        <w:numPr>
          <w:ilvl w:val="1"/>
          <w:numId w:val="48"/>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522" w:name="C_4509-27365"/>
      <w:r>
        <w:t xml:space="preserve"> (CONF:4509-27365)</w:t>
      </w:r>
      <w:bookmarkEnd w:id="3522"/>
      <w:r>
        <w:t>.</w:t>
      </w:r>
    </w:p>
    <w:p w14:paraId="2D0FF1FF" w14:textId="77777777" w:rsidR="00935062" w:rsidRDefault="00935062" w:rsidP="00E855AB">
      <w:pPr>
        <w:numPr>
          <w:ilvl w:val="1"/>
          <w:numId w:val="48"/>
        </w:numPr>
      </w:pPr>
      <w:r>
        <w:rPr>
          <w:rStyle w:val="keyword"/>
        </w:rPr>
        <w:lastRenderedPageBreak/>
        <w:t>SHALL</w:t>
      </w:r>
      <w:r>
        <w:t xml:space="preserve"> contain exactly one [1..1]  </w:t>
      </w:r>
      <w:hyperlink w:anchor="E_StatusV2">
        <w:r>
          <w:rPr>
            <w:rStyle w:val="HyperlinkCourierBold"/>
          </w:rPr>
          <w:t>Status (V2)</w:t>
        </w:r>
      </w:hyperlink>
      <w:r>
        <w:rPr>
          <w:rStyle w:val="XMLname"/>
        </w:rPr>
        <w:t xml:space="preserve"> (identifier: urn:hl7ii:2.16.840.1.113883.10.20.24.3.93:2019-12-01)</w:t>
      </w:r>
      <w:bookmarkStart w:id="3523" w:name="C_4509-27366"/>
      <w:r>
        <w:t xml:space="preserve"> (CONF:4509-27366)</w:t>
      </w:r>
      <w:bookmarkEnd w:id="3523"/>
      <w:r>
        <w:t>.</w:t>
      </w:r>
    </w:p>
    <w:p w14:paraId="57C39DD9" w14:textId="77777777" w:rsidR="00935062" w:rsidRDefault="00935062" w:rsidP="00E855AB">
      <w:pPr>
        <w:numPr>
          <w:ilvl w:val="2"/>
          <w:numId w:val="48"/>
        </w:numPr>
      </w:pPr>
      <w:r>
        <w:t xml:space="preserve">This observation </w:t>
      </w:r>
      <w:r>
        <w:rPr>
          <w:rStyle w:val="keyword"/>
        </w:rPr>
        <w:t>SHALL</w:t>
      </w:r>
      <w:r>
        <w:t xml:space="preserve"> contain exactly one [1..1] </w:t>
      </w:r>
      <w:r>
        <w:rPr>
          <w:rStyle w:val="XMLnameBold"/>
        </w:rPr>
        <w:t>value</w:t>
      </w:r>
      <w:r>
        <w:t xml:space="preserve"> with @xsi:type="CD"</w:t>
      </w:r>
      <w:bookmarkStart w:id="3524" w:name="C_4509-28608"/>
      <w:r>
        <w:t xml:space="preserve"> (CONF:4509-28608)</w:t>
      </w:r>
      <w:bookmarkEnd w:id="3524"/>
      <w:r>
        <w:t>.</w:t>
      </w:r>
    </w:p>
    <w:p w14:paraId="068B8259" w14:textId="77777777" w:rsidR="00935062" w:rsidRDefault="00935062" w:rsidP="00E855AB">
      <w:pPr>
        <w:numPr>
          <w:ilvl w:val="0"/>
          <w:numId w:val="48"/>
        </w:numPr>
        <w:ind w:left="1080"/>
      </w:pPr>
      <w:r>
        <w:rPr>
          <w:rStyle w:val="keyword"/>
        </w:rPr>
        <w:t>MAY</w:t>
      </w:r>
      <w:r>
        <w:t xml:space="preserve"> contain zero or more [0..*] </w:t>
      </w:r>
      <w:r>
        <w:rPr>
          <w:rStyle w:val="XMLnameBold"/>
        </w:rPr>
        <w:t>entryRelationship</w:t>
      </w:r>
      <w:bookmarkStart w:id="3525" w:name="C_4509-28936"/>
      <w:r>
        <w:t xml:space="preserve"> (CONF:4509-28936)</w:t>
      </w:r>
      <w:bookmarkEnd w:id="3525"/>
      <w:r>
        <w:t xml:space="preserve"> such that it</w:t>
      </w:r>
      <w:r>
        <w:br/>
        <w:t>Note: QDM Attribute: Components</w:t>
      </w:r>
    </w:p>
    <w:p w14:paraId="3114551E" w14:textId="77777777" w:rsidR="00935062" w:rsidRDefault="00935062" w:rsidP="00E855AB">
      <w:pPr>
        <w:numPr>
          <w:ilvl w:val="1"/>
          <w:numId w:val="48"/>
        </w:numPr>
      </w:pPr>
      <w:r>
        <w:rPr>
          <w:rStyle w:val="keyword"/>
        </w:rPr>
        <w:t>SHALL</w:t>
      </w:r>
      <w:r>
        <w:t xml:space="preserve"> contain exactly one [1..1] </w:t>
      </w:r>
      <w:r>
        <w:rPr>
          <w:rStyle w:val="XMLnameBold"/>
        </w:rPr>
        <w:t>@typeCode</w:t>
      </w:r>
      <w:r>
        <w:t>=</w:t>
      </w:r>
      <w:r>
        <w:rPr>
          <w:rStyle w:val="XMLname"/>
        </w:rPr>
        <w:t>"REFR"</w:t>
      </w:r>
      <w:r>
        <w:t xml:space="preserve"> refers tp</w:t>
      </w:r>
      <w:bookmarkStart w:id="3526" w:name="C_4509-28938"/>
      <w:r>
        <w:t xml:space="preserve"> (CONF:4509-28938)</w:t>
      </w:r>
      <w:bookmarkEnd w:id="3526"/>
      <w:r>
        <w:t>.</w:t>
      </w:r>
    </w:p>
    <w:p w14:paraId="74122FFE" w14:textId="77777777" w:rsidR="00935062" w:rsidRDefault="00935062" w:rsidP="00E855AB">
      <w:pPr>
        <w:numPr>
          <w:ilvl w:val="1"/>
          <w:numId w:val="48"/>
        </w:numPr>
      </w:pPr>
      <w:r>
        <w:rPr>
          <w:rStyle w:val="keyword"/>
        </w:rPr>
        <w:t>SHALL</w:t>
      </w:r>
      <w:r>
        <w:t xml:space="preserve"> contain exactly one [1..1]  </w:t>
      </w:r>
      <w:hyperlink w:anchor="E_Component">
        <w:r>
          <w:rPr>
            <w:rStyle w:val="HyperlinkCourierBold"/>
          </w:rPr>
          <w:t>Component</w:t>
        </w:r>
      </w:hyperlink>
      <w:r>
        <w:rPr>
          <w:rStyle w:val="XMLname"/>
        </w:rPr>
        <w:t xml:space="preserve"> (identifier: urn:hl7ii:2.16.840.1.113883.10.20.24.3.149:2017-08-01)</w:t>
      </w:r>
      <w:bookmarkStart w:id="3527" w:name="C_4509-28939"/>
      <w:r>
        <w:t xml:space="preserve"> (CONF:4509-28939)</w:t>
      </w:r>
      <w:bookmarkEnd w:id="3527"/>
      <w:r>
        <w:t>.</w:t>
      </w:r>
    </w:p>
    <w:p w14:paraId="78C82A24" w14:textId="77777777" w:rsidR="00935062" w:rsidRDefault="00935062" w:rsidP="00E855AB">
      <w:pPr>
        <w:numPr>
          <w:ilvl w:val="0"/>
          <w:numId w:val="48"/>
        </w:numPr>
        <w:ind w:left="1080"/>
      </w:pPr>
      <w:r>
        <w:rPr>
          <w:rStyle w:val="keyword"/>
        </w:rPr>
        <w:t>MAY</w:t>
      </w:r>
      <w:r>
        <w:t xml:space="preserve"> contain zero or one [0..1] </w:t>
      </w:r>
      <w:r>
        <w:rPr>
          <w:rStyle w:val="XMLnameBold"/>
        </w:rPr>
        <w:t>entryRelationship</w:t>
      </w:r>
      <w:bookmarkStart w:id="3528" w:name="C_4509-29461"/>
      <w:r>
        <w:t xml:space="preserve"> (CONF:4509-29461)</w:t>
      </w:r>
      <w:bookmarkEnd w:id="3528"/>
      <w:r>
        <w:t xml:space="preserve"> such that it</w:t>
      </w:r>
      <w:r>
        <w:br/>
        <w:t>Note: QDM Attribute: Rank</w:t>
      </w:r>
    </w:p>
    <w:p w14:paraId="3205A57C" w14:textId="77777777" w:rsidR="00935062" w:rsidRDefault="00935062" w:rsidP="00E855AB">
      <w:pPr>
        <w:numPr>
          <w:ilvl w:val="1"/>
          <w:numId w:val="48"/>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HL7ParticipationType urn:oid:2.16.840.1.113883.5.90</w:t>
      </w:r>
      <w:r>
        <w:t>)</w:t>
      </w:r>
      <w:bookmarkStart w:id="3529" w:name="C_4509-29463"/>
      <w:r>
        <w:t xml:space="preserve"> (CONF:4509-29463)</w:t>
      </w:r>
      <w:bookmarkEnd w:id="3529"/>
      <w:r>
        <w:t>.</w:t>
      </w:r>
    </w:p>
    <w:p w14:paraId="1DAA4A02" w14:textId="77777777" w:rsidR="00935062" w:rsidRDefault="00935062" w:rsidP="00E855AB">
      <w:pPr>
        <w:numPr>
          <w:ilvl w:val="1"/>
          <w:numId w:val="48"/>
        </w:numPr>
      </w:pPr>
      <w:r>
        <w:rPr>
          <w:rStyle w:val="keyword"/>
        </w:rPr>
        <w:t>SHALL</w:t>
      </w:r>
      <w:r>
        <w:t xml:space="preserve"> contain exactly one [1..1]  </w:t>
      </w:r>
      <w:hyperlink w:anchor="E_Rank_">
        <w:r>
          <w:rPr>
            <w:rStyle w:val="HyperlinkCourierBold"/>
          </w:rPr>
          <w:t>Rank</w:t>
        </w:r>
      </w:hyperlink>
      <w:r>
        <w:rPr>
          <w:rStyle w:val="XMLname"/>
        </w:rPr>
        <w:t xml:space="preserve"> (identifier: urn:hl7ii:2.16.840.1.113883.10.20.24.3.166:2019-12-01)</w:t>
      </w:r>
      <w:bookmarkStart w:id="3530" w:name="C_4509-29462"/>
      <w:r>
        <w:t xml:space="preserve"> (CONF:4509-29462)</w:t>
      </w:r>
      <w:bookmarkEnd w:id="3530"/>
      <w:r>
        <w:t>.</w:t>
      </w:r>
    </w:p>
    <w:p w14:paraId="28E5FEE7" w14:textId="77777777" w:rsidR="00935062" w:rsidRDefault="00935062" w:rsidP="00E855AB">
      <w:pPr>
        <w:numPr>
          <w:ilvl w:val="0"/>
          <w:numId w:val="48"/>
        </w:numPr>
        <w:ind w:left="1080"/>
      </w:pPr>
      <w:r>
        <w:rPr>
          <w:rStyle w:val="keyword"/>
        </w:rPr>
        <w:t>MAY</w:t>
      </w:r>
      <w:r>
        <w:t xml:space="preserve"> contain zero or more [0..*]  </w:t>
      </w:r>
      <w:hyperlink w:anchor="SE_Related_To">
        <w:r>
          <w:rPr>
            <w:rStyle w:val="HyperlinkCourierBold"/>
          </w:rPr>
          <w:t>Related To</w:t>
        </w:r>
      </w:hyperlink>
      <w:r>
        <w:rPr>
          <w:rStyle w:val="XMLname"/>
        </w:rPr>
        <w:t xml:space="preserve"> (identifier: urn:hl7ii:2.16.840.1.113883.10.20.24.3.150:2017-08-01)</w:t>
      </w:r>
      <w:bookmarkStart w:id="3531" w:name="C_4509-30124"/>
      <w:r>
        <w:t xml:space="preserve"> (CONF:4509-30124)</w:t>
      </w:r>
      <w:bookmarkEnd w:id="3531"/>
      <w:r>
        <w:t>.</w:t>
      </w:r>
      <w:r>
        <w:br/>
        <w:t>Note: QDM Attribute: relatedTo</w:t>
      </w:r>
    </w:p>
    <w:p w14:paraId="1A70A509" w14:textId="38E4B849" w:rsidR="00935062" w:rsidRDefault="00935062" w:rsidP="00C304B8">
      <w:pPr>
        <w:pStyle w:val="Caption"/>
        <w:keepNext w:val="0"/>
        <w:ind w:left="130" w:right="115"/>
      </w:pPr>
      <w:bookmarkStart w:id="3532" w:name="_Toc78972688"/>
      <w:bookmarkStart w:id="3533" w:name="_Toc118244173"/>
      <w:r>
        <w:t xml:space="preserve">Figure </w:t>
      </w:r>
      <w:r>
        <w:fldChar w:fldCharType="begin"/>
      </w:r>
      <w:r>
        <w:instrText>SEQ Figure \* ARABIC</w:instrText>
      </w:r>
      <w:r>
        <w:fldChar w:fldCharType="separate"/>
      </w:r>
      <w:r w:rsidR="00A21BC2">
        <w:t>120</w:t>
      </w:r>
      <w:r>
        <w:fldChar w:fldCharType="end"/>
      </w:r>
      <w:r>
        <w:t>: Procedure Performed (V7) Example</w:t>
      </w:r>
      <w:bookmarkEnd w:id="3532"/>
      <w:bookmarkEnd w:id="3533"/>
    </w:p>
    <w:p w14:paraId="6E77F7D3" w14:textId="77777777" w:rsidR="00935062" w:rsidRDefault="00935062" w:rsidP="00C304B8">
      <w:pPr>
        <w:pStyle w:val="Example"/>
        <w:keepNext w:val="0"/>
        <w:ind w:left="130" w:right="115"/>
      </w:pPr>
      <w:r>
        <w:t>&lt;procedure classCode="PROC" moodCode="EVN"&gt;</w:t>
      </w:r>
    </w:p>
    <w:p w14:paraId="0B6B4447" w14:textId="77777777" w:rsidR="00935062" w:rsidRDefault="00935062" w:rsidP="00C304B8">
      <w:pPr>
        <w:pStyle w:val="Example"/>
        <w:keepNext w:val="0"/>
        <w:ind w:left="130" w:right="115"/>
      </w:pPr>
      <w:r>
        <w:t xml:space="preserve">    &lt;!-- Conforms to C-CDA R2.1 Procedure Activity Procedure (V2) --&gt;</w:t>
      </w:r>
    </w:p>
    <w:p w14:paraId="2D271D8D" w14:textId="77777777" w:rsidR="00935062" w:rsidRDefault="00935062" w:rsidP="00C304B8">
      <w:pPr>
        <w:pStyle w:val="Example"/>
        <w:keepNext w:val="0"/>
        <w:ind w:left="130" w:right="115"/>
      </w:pPr>
      <w:r>
        <w:t xml:space="preserve">    &lt;templateId root="2.16.840.1.113883.10.20.22.4.14" extension="2014-06-09"/&gt;</w:t>
      </w:r>
    </w:p>
    <w:p w14:paraId="50A5882F" w14:textId="77777777" w:rsidR="00935062" w:rsidRDefault="00935062" w:rsidP="00C304B8">
      <w:pPr>
        <w:pStyle w:val="Example"/>
        <w:keepNext w:val="0"/>
        <w:ind w:left="130" w:right="115"/>
      </w:pPr>
      <w:r>
        <w:t xml:space="preserve">    &lt;!-- Procedure Performed (V7) --&gt;</w:t>
      </w:r>
    </w:p>
    <w:p w14:paraId="7966445E" w14:textId="77777777" w:rsidR="00935062" w:rsidRDefault="00935062" w:rsidP="00C304B8">
      <w:pPr>
        <w:pStyle w:val="Example"/>
        <w:keepNext w:val="0"/>
        <w:ind w:left="130" w:right="115"/>
      </w:pPr>
      <w:r>
        <w:t xml:space="preserve">    &lt;templateId root="2.16.840.1.113883.10.20.24.3.64" extension="2021-08-01"/&gt;</w:t>
      </w:r>
    </w:p>
    <w:p w14:paraId="6359CD6C" w14:textId="77777777" w:rsidR="00935062" w:rsidRDefault="00935062" w:rsidP="00C304B8">
      <w:pPr>
        <w:pStyle w:val="Example"/>
        <w:keepNext w:val="0"/>
        <w:ind w:left="130" w:right="115"/>
      </w:pPr>
      <w:r>
        <w:t xml:space="preserve">    &lt;id root="d68b7e32-7810-4f5b-9cc2-acd54b0fd85d"/&gt;</w:t>
      </w:r>
    </w:p>
    <w:p w14:paraId="072A8B12" w14:textId="77777777" w:rsidR="00935062" w:rsidRDefault="00935062" w:rsidP="00C304B8">
      <w:pPr>
        <w:pStyle w:val="Example"/>
        <w:keepNext w:val="0"/>
        <w:ind w:left="130" w:right="115"/>
      </w:pPr>
      <w:r>
        <w:t xml:space="preserve">    &lt;code code="235326000" displayName="Right hemicolectomy"</w:t>
      </w:r>
    </w:p>
    <w:p w14:paraId="0625D50F" w14:textId="77777777" w:rsidR="00935062" w:rsidRDefault="00935062" w:rsidP="00C304B8">
      <w:pPr>
        <w:pStyle w:val="Example"/>
        <w:keepNext w:val="0"/>
        <w:ind w:left="130" w:right="115"/>
      </w:pPr>
      <w:r>
        <w:t>codeSystem="2.16.840.1.113883.6.96" codeSystemName="SNOMED CT"/&gt;</w:t>
      </w:r>
    </w:p>
    <w:p w14:paraId="746B57AB" w14:textId="77777777" w:rsidR="00935062" w:rsidRDefault="00935062" w:rsidP="00C304B8">
      <w:pPr>
        <w:pStyle w:val="Example"/>
        <w:keepNext w:val="0"/>
        <w:ind w:left="130" w:right="115"/>
      </w:pPr>
      <w:r>
        <w:t xml:space="preserve">    &lt;text&gt;Procedure, Performed: Right hemicolectomy &lt;/text&gt;</w:t>
      </w:r>
    </w:p>
    <w:p w14:paraId="550F364D" w14:textId="77777777" w:rsidR="00935062" w:rsidRDefault="00935062" w:rsidP="00C304B8">
      <w:pPr>
        <w:pStyle w:val="Example"/>
        <w:keepNext w:val="0"/>
        <w:ind w:left="130" w:right="115"/>
      </w:pPr>
      <w:r>
        <w:t xml:space="preserve">    &lt;statusCode code="completed"/&gt;</w:t>
      </w:r>
    </w:p>
    <w:p w14:paraId="43A3197D" w14:textId="77777777" w:rsidR="00935062" w:rsidRDefault="00935062" w:rsidP="00C304B8">
      <w:pPr>
        <w:pStyle w:val="Example"/>
        <w:keepNext w:val="0"/>
        <w:ind w:left="130" w:right="115"/>
      </w:pPr>
      <w:r>
        <w:t xml:space="preserve">    &lt;effectiveTime&gt;</w:t>
      </w:r>
    </w:p>
    <w:p w14:paraId="6315B15E" w14:textId="77777777" w:rsidR="00935062" w:rsidRDefault="00935062" w:rsidP="00C304B8">
      <w:pPr>
        <w:pStyle w:val="Example"/>
        <w:keepNext w:val="0"/>
        <w:ind w:left="130" w:right="115"/>
      </w:pPr>
      <w:r>
        <w:t xml:space="preserve">        &lt;!-- QDM Attribute: Relevant Period - start dateTime --&gt;</w:t>
      </w:r>
    </w:p>
    <w:p w14:paraId="52423EA3" w14:textId="77777777" w:rsidR="00935062" w:rsidRDefault="00935062" w:rsidP="00C304B8">
      <w:pPr>
        <w:pStyle w:val="Example"/>
        <w:keepNext w:val="0"/>
        <w:ind w:left="130" w:right="115"/>
      </w:pPr>
      <w:r>
        <w:t xml:space="preserve">        &lt;low value="20210329090000"/&gt;</w:t>
      </w:r>
    </w:p>
    <w:p w14:paraId="5269C4BC" w14:textId="77777777" w:rsidR="00935062" w:rsidRDefault="00935062" w:rsidP="00C304B8">
      <w:pPr>
        <w:pStyle w:val="Example"/>
        <w:keepNext w:val="0"/>
        <w:ind w:left="130" w:right="115"/>
      </w:pPr>
      <w:r>
        <w:t xml:space="preserve">        &lt;!-- QDM Attribute: Relevant Period - stop dateTime --&gt;</w:t>
      </w:r>
    </w:p>
    <w:p w14:paraId="3EAD521D" w14:textId="77777777" w:rsidR="00935062" w:rsidRDefault="00935062" w:rsidP="00C304B8">
      <w:pPr>
        <w:pStyle w:val="Example"/>
        <w:keepNext w:val="0"/>
        <w:ind w:left="130" w:right="115"/>
      </w:pPr>
      <w:r>
        <w:t xml:space="preserve">        &lt;high value="20210329103000"/&gt;</w:t>
      </w:r>
    </w:p>
    <w:p w14:paraId="1A33F901" w14:textId="77777777" w:rsidR="00935062" w:rsidRDefault="00935062" w:rsidP="00C304B8">
      <w:pPr>
        <w:pStyle w:val="Example"/>
        <w:keepNext w:val="0"/>
        <w:ind w:left="130" w:right="115"/>
      </w:pPr>
      <w:r>
        <w:t xml:space="preserve">    &lt;/effectiveTime&gt;</w:t>
      </w:r>
    </w:p>
    <w:p w14:paraId="56E4665E" w14:textId="77777777" w:rsidR="00935062" w:rsidRDefault="00935062" w:rsidP="00C304B8">
      <w:pPr>
        <w:pStyle w:val="Example"/>
        <w:keepNext w:val="0"/>
        <w:ind w:left="130" w:right="115"/>
      </w:pPr>
      <w:r>
        <w:t xml:space="preserve">    &lt;!-- QDM Attribute Anatomical Location Site --&gt;</w:t>
      </w:r>
    </w:p>
    <w:p w14:paraId="1337F72C" w14:textId="77777777" w:rsidR="00935062" w:rsidRDefault="00935062" w:rsidP="00C304B8">
      <w:pPr>
        <w:pStyle w:val="Example"/>
        <w:keepNext w:val="0"/>
        <w:ind w:left="130" w:right="115"/>
      </w:pPr>
      <w:r>
        <w:t xml:space="preserve">    &lt;targetSiteCode code="71854001" codeSystem="2.16.840.1.113883.6.96"</w:t>
      </w:r>
    </w:p>
    <w:p w14:paraId="65121059" w14:textId="77777777" w:rsidR="00935062" w:rsidRDefault="00935062" w:rsidP="00C304B8">
      <w:pPr>
        <w:pStyle w:val="Example"/>
        <w:keepNext w:val="0"/>
        <w:ind w:left="130" w:right="115"/>
      </w:pPr>
      <w:r>
        <w:t>codeSystemName="SNOMED CT" displayName="colon"/&gt;</w:t>
      </w:r>
    </w:p>
    <w:p w14:paraId="010A1D79" w14:textId="77777777" w:rsidR="00935062" w:rsidRDefault="00935062" w:rsidP="00C304B8">
      <w:pPr>
        <w:pStyle w:val="Example"/>
        <w:keepNext w:val="0"/>
        <w:ind w:left="130" w:right="115"/>
      </w:pPr>
      <w:r>
        <w:t xml:space="preserve">    &lt;!-- QDM Attribute: Incision Datetime --&gt;</w:t>
      </w:r>
    </w:p>
    <w:p w14:paraId="7C195716" w14:textId="77777777" w:rsidR="00935062" w:rsidRDefault="00935062" w:rsidP="00C304B8">
      <w:pPr>
        <w:pStyle w:val="Example"/>
        <w:keepNext w:val="0"/>
        <w:ind w:left="130" w:right="115"/>
      </w:pPr>
      <w:r>
        <w:t xml:space="preserve">    &lt;entryRelationship typeCode="REFR"&gt;</w:t>
      </w:r>
    </w:p>
    <w:p w14:paraId="732EE6AB" w14:textId="77777777" w:rsidR="00935062" w:rsidRDefault="00935062" w:rsidP="00C304B8">
      <w:pPr>
        <w:pStyle w:val="Example"/>
        <w:keepNext w:val="0"/>
        <w:ind w:left="130" w:right="115"/>
      </w:pPr>
      <w:r>
        <w:t xml:space="preserve">        &lt;procedure classCode="PROC" moodCode="EVN"&gt;</w:t>
      </w:r>
    </w:p>
    <w:p w14:paraId="69542747" w14:textId="77777777" w:rsidR="00935062" w:rsidRDefault="00935062" w:rsidP="00C304B8">
      <w:pPr>
        <w:pStyle w:val="Example"/>
        <w:keepNext w:val="0"/>
        <w:ind w:left="130" w:right="115"/>
      </w:pPr>
      <w:r>
        <w:t xml:space="preserve">            &lt;templateId root="2.16.840.1.113883.10.20.24.3.89"/&gt;</w:t>
      </w:r>
    </w:p>
    <w:p w14:paraId="5C73C40E" w14:textId="77777777" w:rsidR="00935062" w:rsidRDefault="00935062" w:rsidP="00C304B8">
      <w:pPr>
        <w:pStyle w:val="Example"/>
        <w:keepNext w:val="0"/>
        <w:ind w:left="130" w:right="115"/>
      </w:pPr>
      <w:r>
        <w:t xml:space="preserve">            &lt;code code="34896006" codeSystem="2.16.840.1.113883.6.96"</w:t>
      </w:r>
    </w:p>
    <w:p w14:paraId="60353130" w14:textId="77777777" w:rsidR="00935062" w:rsidRDefault="00935062" w:rsidP="00C304B8">
      <w:pPr>
        <w:pStyle w:val="Example"/>
        <w:keepNext w:val="0"/>
        <w:ind w:left="130" w:right="115"/>
      </w:pPr>
      <w:r>
        <w:t>codeSystemName="SNOMED CT" displayName="incision"/&gt;</w:t>
      </w:r>
    </w:p>
    <w:p w14:paraId="73ACF20D" w14:textId="77777777" w:rsidR="00935062" w:rsidRDefault="00935062" w:rsidP="00C304B8">
      <w:pPr>
        <w:pStyle w:val="Example"/>
        <w:keepNext w:val="0"/>
        <w:ind w:left="130" w:right="115"/>
      </w:pPr>
      <w:r>
        <w:t xml:space="preserve">            &lt;effectiveTime value="20210329103000"/&gt;</w:t>
      </w:r>
    </w:p>
    <w:p w14:paraId="4CCEC0FA" w14:textId="77777777" w:rsidR="00935062" w:rsidRDefault="00935062" w:rsidP="00C304B8">
      <w:pPr>
        <w:pStyle w:val="Example"/>
        <w:keepNext w:val="0"/>
        <w:ind w:left="130" w:right="115"/>
      </w:pPr>
      <w:r>
        <w:t xml:space="preserve">        &lt;/procedure&gt;</w:t>
      </w:r>
    </w:p>
    <w:p w14:paraId="269B727B" w14:textId="6CCD1B7C" w:rsidR="00935062" w:rsidRDefault="00935062" w:rsidP="00C304B8">
      <w:pPr>
        <w:pStyle w:val="Example"/>
        <w:keepNext w:val="0"/>
        <w:ind w:left="130" w:right="115"/>
      </w:pPr>
      <w:r>
        <w:t xml:space="preserve">    &lt;/entryRelationship&gt;&lt;/procedure&gt;</w:t>
      </w:r>
    </w:p>
    <w:p w14:paraId="3A78DAF5" w14:textId="77777777" w:rsidR="00935062" w:rsidRDefault="00935062" w:rsidP="00935062">
      <w:pPr>
        <w:pStyle w:val="Heading2nospace"/>
      </w:pPr>
      <w:bookmarkStart w:id="3534" w:name="E_Product_Instance"/>
      <w:bookmarkStart w:id="3535" w:name="_Toc78972476"/>
      <w:bookmarkStart w:id="3536" w:name="_Toc120390057"/>
      <w:r>
        <w:lastRenderedPageBreak/>
        <w:t>Product Instance</w:t>
      </w:r>
      <w:bookmarkEnd w:id="3534"/>
      <w:bookmarkEnd w:id="3535"/>
      <w:bookmarkEnd w:id="3536"/>
    </w:p>
    <w:p w14:paraId="4974BB0D" w14:textId="77777777" w:rsidR="00935062" w:rsidRDefault="00935062" w:rsidP="00935062">
      <w:pPr>
        <w:pStyle w:val="BracketData"/>
      </w:pPr>
      <w:r>
        <w:t>[participantRole: identifier urn:oid:2.16.840.1.113883.10.20.22.4.37 (open)]</w:t>
      </w:r>
    </w:p>
    <w:p w14:paraId="00E7FBD8" w14:textId="32681E73" w:rsidR="00935062" w:rsidRDefault="00935062" w:rsidP="00935062">
      <w:pPr>
        <w:pStyle w:val="Caption"/>
      </w:pPr>
      <w:bookmarkStart w:id="3537" w:name="_Toc78972940"/>
      <w:bookmarkStart w:id="3538" w:name="_Toc118244632"/>
      <w:r>
        <w:t xml:space="preserve">Table </w:t>
      </w:r>
      <w:r>
        <w:fldChar w:fldCharType="begin"/>
      </w:r>
      <w:r>
        <w:instrText>SEQ Table \* ARABIC</w:instrText>
      </w:r>
      <w:r>
        <w:fldChar w:fldCharType="separate"/>
      </w:r>
      <w:r w:rsidR="00A21BC2">
        <w:t>221</w:t>
      </w:r>
      <w:r>
        <w:fldChar w:fldCharType="end"/>
      </w:r>
      <w:r>
        <w:t>: Product Instance Contexts</w:t>
      </w:r>
      <w:bookmarkEnd w:id="3537"/>
      <w:bookmarkEnd w:id="353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7ACFD42A" w14:textId="77777777" w:rsidTr="00C44751">
        <w:trPr>
          <w:cantSplit/>
          <w:tblHeader/>
          <w:jc w:val="center"/>
        </w:trPr>
        <w:tc>
          <w:tcPr>
            <w:tcW w:w="360" w:type="dxa"/>
            <w:shd w:val="clear" w:color="auto" w:fill="E6E6E6"/>
          </w:tcPr>
          <w:p w14:paraId="5EB534BB" w14:textId="77777777" w:rsidR="00935062" w:rsidRDefault="00935062" w:rsidP="00C44751">
            <w:pPr>
              <w:pStyle w:val="TableHead"/>
            </w:pPr>
            <w:r>
              <w:t>Contained By:</w:t>
            </w:r>
          </w:p>
        </w:tc>
        <w:tc>
          <w:tcPr>
            <w:tcW w:w="360" w:type="dxa"/>
            <w:shd w:val="clear" w:color="auto" w:fill="E6E6E6"/>
          </w:tcPr>
          <w:p w14:paraId="68B4CAAA" w14:textId="77777777" w:rsidR="00935062" w:rsidRDefault="00935062" w:rsidP="00C44751">
            <w:pPr>
              <w:pStyle w:val="TableHead"/>
            </w:pPr>
            <w:r>
              <w:t>Contains:</w:t>
            </w:r>
          </w:p>
        </w:tc>
      </w:tr>
      <w:tr w:rsidR="00935062" w14:paraId="3A7C31F1" w14:textId="77777777" w:rsidTr="00C44751">
        <w:trPr>
          <w:jc w:val="center"/>
        </w:trPr>
        <w:tc>
          <w:tcPr>
            <w:tcW w:w="360" w:type="dxa"/>
          </w:tcPr>
          <w:p w14:paraId="120B4B7E" w14:textId="77777777" w:rsidR="00935062" w:rsidRDefault="0085191F" w:rsidP="00C44751">
            <w:pPr>
              <w:pStyle w:val="TableText"/>
            </w:pPr>
            <w:hyperlink w:anchor="E_Procedure_Activity_Procedure_V2">
              <w:r w:rsidR="00935062">
                <w:rPr>
                  <w:rStyle w:val="HyperlinkText9pt"/>
                </w:rPr>
                <w:t>Procedure Activity Procedure (V2)</w:t>
              </w:r>
            </w:hyperlink>
            <w:r w:rsidR="00935062">
              <w:t xml:space="preserve"> (optional)</w:t>
            </w:r>
          </w:p>
          <w:p w14:paraId="565BDA8B" w14:textId="77777777" w:rsidR="00935062" w:rsidRDefault="0085191F" w:rsidP="00C44751">
            <w:pPr>
              <w:pStyle w:val="TableText"/>
            </w:pPr>
            <w:hyperlink w:anchor="E_Planned_Supply_V2">
              <w:r w:rsidR="00935062">
                <w:rPr>
                  <w:rStyle w:val="HyperlinkText9pt"/>
                </w:rPr>
                <w:t>Planned Supply (V2)</w:t>
              </w:r>
            </w:hyperlink>
            <w:r w:rsidR="00935062">
              <w:t xml:space="preserve"> (optional)</w:t>
            </w:r>
          </w:p>
        </w:tc>
        <w:tc>
          <w:tcPr>
            <w:tcW w:w="360" w:type="dxa"/>
          </w:tcPr>
          <w:p w14:paraId="1CDBE210" w14:textId="77777777" w:rsidR="00935062" w:rsidRDefault="00935062" w:rsidP="00C44751"/>
        </w:tc>
      </w:tr>
    </w:tbl>
    <w:p w14:paraId="4994B1E2" w14:textId="77777777" w:rsidR="00935062" w:rsidRDefault="00935062" w:rsidP="00935062">
      <w:pPr>
        <w:pStyle w:val="BodyText"/>
      </w:pPr>
    </w:p>
    <w:p w14:paraId="687901F1" w14:textId="77777777" w:rsidR="00935062" w:rsidRDefault="00935062" w:rsidP="00935062">
      <w:r>
        <w:t>This clinical statement represents a particular device that was placed in a patient or used as part of a procedure or other act. This provides a record of the identifier and other details about the given product that was used. For example, it is important to have a record that indicates not just that a hip prostheses was placed in a patient but that it was a particular hip prostheses number with a unique identifier.</w:t>
      </w:r>
    </w:p>
    <w:p w14:paraId="054C6866" w14:textId="77777777" w:rsidR="00935062" w:rsidRDefault="00935062" w:rsidP="00935062">
      <w:r>
        <w:t>The FDA Amendments Act specifies the creation of a Unique Device Identification (UDI) System that requires the label of devices to bear a unique identifier that will standardize device identification and identify the device through distribution and use.</w:t>
      </w:r>
    </w:p>
    <w:p w14:paraId="5F4DCF78" w14:textId="77777777" w:rsidR="00935062" w:rsidRDefault="00935062" w:rsidP="00935062">
      <w:r>
        <w:t>The FDA permits an issuing agency to designate that their Device Identifier (DI) + Production Identifier (PI) format qualifies as a UDI through a process of accreditation. Currently, there are three FDA-accredited issuing agencies that are allowed to call their format a UDI. These organizations are GS1, HIBCC, and ICCBBA. For additional information on technical formats that qualify as UDI from each of the issuing agencies see the UDI Appendix.</w:t>
      </w:r>
    </w:p>
    <w:p w14:paraId="471D1432" w14:textId="77777777" w:rsidR="00935062" w:rsidRDefault="00935062" w:rsidP="00935062">
      <w:r>
        <w:t>When communicating only the issuing agency device identifier (i.e., subcomponent of the UDI), the use of the issuing agency OID is appropriate. However, when communicating the unique device identifier (DI + PI), the FDA OID (2.16.840.1.113883.3.3719) must be used.</w:t>
      </w:r>
      <w:r>
        <w:br/>
        <w:t>When sending a UDI, populate the participantRole/id/@root with the FDA OID (2.16.840.1.113883.3.3719) and participantRole/id/@extension with the UDI.</w:t>
      </w:r>
    </w:p>
    <w:p w14:paraId="419CA7B1" w14:textId="77777777" w:rsidR="00935062" w:rsidRDefault="00935062" w:rsidP="00935062">
      <w:r>
        <w:t>When sending a DI, populate the participantRole/id/@root with the appropriate assigning agency OID and participantRole/id/@extension with the DI.</w:t>
      </w:r>
      <w:r>
        <w:br/>
        <w:t>The scopingEntity/id should correspond to FDA or the appropriate issuing agency.</w:t>
      </w:r>
    </w:p>
    <w:p w14:paraId="31DA0FDD" w14:textId="2D80DDB3" w:rsidR="00935062" w:rsidRDefault="00935062" w:rsidP="00935062">
      <w:pPr>
        <w:pStyle w:val="Caption"/>
      </w:pPr>
      <w:bookmarkStart w:id="3539" w:name="_Toc78972941"/>
      <w:bookmarkStart w:id="3540" w:name="_Toc118244633"/>
      <w:r>
        <w:t xml:space="preserve">Table </w:t>
      </w:r>
      <w:r>
        <w:fldChar w:fldCharType="begin"/>
      </w:r>
      <w:r>
        <w:instrText>SEQ Table \* ARABIC</w:instrText>
      </w:r>
      <w:r>
        <w:fldChar w:fldCharType="separate"/>
      </w:r>
      <w:r w:rsidR="00A21BC2">
        <w:t>222</w:t>
      </w:r>
      <w:r>
        <w:fldChar w:fldCharType="end"/>
      </w:r>
      <w:r>
        <w:t>: Product Instance Constraints Overview</w:t>
      </w:r>
      <w:bookmarkEnd w:id="3539"/>
      <w:bookmarkEnd w:id="354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091EC185" w14:textId="77777777" w:rsidTr="00C44751">
        <w:trPr>
          <w:cantSplit/>
          <w:tblHeader/>
          <w:jc w:val="center"/>
        </w:trPr>
        <w:tc>
          <w:tcPr>
            <w:tcW w:w="0" w:type="dxa"/>
            <w:shd w:val="clear" w:color="auto" w:fill="E6E6E6"/>
            <w:noWrap/>
          </w:tcPr>
          <w:p w14:paraId="159F4D9B" w14:textId="77777777" w:rsidR="00935062" w:rsidRDefault="00935062" w:rsidP="00384C26">
            <w:pPr>
              <w:pStyle w:val="TableHead"/>
              <w:keepNext w:val="0"/>
            </w:pPr>
            <w:r>
              <w:t>XPath</w:t>
            </w:r>
          </w:p>
        </w:tc>
        <w:tc>
          <w:tcPr>
            <w:tcW w:w="720" w:type="dxa"/>
            <w:shd w:val="clear" w:color="auto" w:fill="E6E6E6"/>
            <w:noWrap/>
          </w:tcPr>
          <w:p w14:paraId="1B70EF41" w14:textId="77777777" w:rsidR="00935062" w:rsidRDefault="00935062" w:rsidP="00384C26">
            <w:pPr>
              <w:pStyle w:val="TableHead"/>
              <w:keepNext w:val="0"/>
            </w:pPr>
            <w:r>
              <w:t>Card.</w:t>
            </w:r>
          </w:p>
        </w:tc>
        <w:tc>
          <w:tcPr>
            <w:tcW w:w="1152" w:type="dxa"/>
            <w:shd w:val="clear" w:color="auto" w:fill="E6E6E6"/>
            <w:noWrap/>
          </w:tcPr>
          <w:p w14:paraId="56975014" w14:textId="77777777" w:rsidR="00935062" w:rsidRDefault="00935062" w:rsidP="00384C26">
            <w:pPr>
              <w:pStyle w:val="TableHead"/>
              <w:keepNext w:val="0"/>
            </w:pPr>
            <w:r>
              <w:t>Verb</w:t>
            </w:r>
          </w:p>
        </w:tc>
        <w:tc>
          <w:tcPr>
            <w:tcW w:w="864" w:type="dxa"/>
            <w:shd w:val="clear" w:color="auto" w:fill="E6E6E6"/>
            <w:noWrap/>
          </w:tcPr>
          <w:p w14:paraId="05E7E357" w14:textId="77777777" w:rsidR="00935062" w:rsidRDefault="00935062" w:rsidP="00384C26">
            <w:pPr>
              <w:pStyle w:val="TableHead"/>
              <w:keepNext w:val="0"/>
            </w:pPr>
            <w:r>
              <w:t>Data Type</w:t>
            </w:r>
          </w:p>
        </w:tc>
        <w:tc>
          <w:tcPr>
            <w:tcW w:w="864" w:type="dxa"/>
            <w:shd w:val="clear" w:color="auto" w:fill="E6E6E6"/>
            <w:noWrap/>
          </w:tcPr>
          <w:p w14:paraId="2C092C71" w14:textId="77777777" w:rsidR="00935062" w:rsidRDefault="00935062" w:rsidP="00384C26">
            <w:pPr>
              <w:pStyle w:val="TableHead"/>
              <w:keepNext w:val="0"/>
            </w:pPr>
            <w:r>
              <w:t>CONF#</w:t>
            </w:r>
          </w:p>
        </w:tc>
        <w:tc>
          <w:tcPr>
            <w:tcW w:w="864" w:type="dxa"/>
            <w:shd w:val="clear" w:color="auto" w:fill="E6E6E6"/>
            <w:noWrap/>
          </w:tcPr>
          <w:p w14:paraId="76FAA87D" w14:textId="77777777" w:rsidR="00935062" w:rsidRDefault="00935062" w:rsidP="00384C26">
            <w:pPr>
              <w:pStyle w:val="TableHead"/>
              <w:keepNext w:val="0"/>
            </w:pPr>
            <w:r>
              <w:t>Value</w:t>
            </w:r>
          </w:p>
        </w:tc>
      </w:tr>
      <w:tr w:rsidR="00935062" w14:paraId="28D95714" w14:textId="77777777" w:rsidTr="00C44751">
        <w:trPr>
          <w:jc w:val="center"/>
        </w:trPr>
        <w:tc>
          <w:tcPr>
            <w:tcW w:w="10160" w:type="dxa"/>
            <w:gridSpan w:val="6"/>
          </w:tcPr>
          <w:p w14:paraId="7BF2B366" w14:textId="77777777" w:rsidR="00935062" w:rsidRDefault="00935062" w:rsidP="00384C26">
            <w:pPr>
              <w:pStyle w:val="TableText"/>
              <w:keepNext w:val="0"/>
            </w:pPr>
            <w:r>
              <w:t>participantRole (identifier: urn:oid:2.16.840.1.113883.10.20.22.4.37)</w:t>
            </w:r>
          </w:p>
        </w:tc>
      </w:tr>
      <w:tr w:rsidR="00935062" w14:paraId="1B441922" w14:textId="77777777" w:rsidTr="00C44751">
        <w:trPr>
          <w:jc w:val="center"/>
        </w:trPr>
        <w:tc>
          <w:tcPr>
            <w:tcW w:w="3345" w:type="dxa"/>
          </w:tcPr>
          <w:p w14:paraId="34EE5A08" w14:textId="77777777" w:rsidR="00935062" w:rsidRDefault="00935062" w:rsidP="00384C26">
            <w:pPr>
              <w:pStyle w:val="TableText"/>
              <w:keepNext w:val="0"/>
            </w:pPr>
            <w:r>
              <w:tab/>
              <w:t>@classCode</w:t>
            </w:r>
          </w:p>
        </w:tc>
        <w:tc>
          <w:tcPr>
            <w:tcW w:w="720" w:type="dxa"/>
          </w:tcPr>
          <w:p w14:paraId="3700AE7D" w14:textId="77777777" w:rsidR="00935062" w:rsidRDefault="00935062" w:rsidP="00384C26">
            <w:pPr>
              <w:pStyle w:val="TableText"/>
              <w:keepNext w:val="0"/>
            </w:pPr>
            <w:r>
              <w:t>1..1</w:t>
            </w:r>
          </w:p>
        </w:tc>
        <w:tc>
          <w:tcPr>
            <w:tcW w:w="1152" w:type="dxa"/>
          </w:tcPr>
          <w:p w14:paraId="3032B320" w14:textId="77777777" w:rsidR="00935062" w:rsidRDefault="00935062" w:rsidP="00384C26">
            <w:pPr>
              <w:pStyle w:val="TableText"/>
              <w:keepNext w:val="0"/>
            </w:pPr>
            <w:r>
              <w:t>SHALL</w:t>
            </w:r>
          </w:p>
        </w:tc>
        <w:tc>
          <w:tcPr>
            <w:tcW w:w="864" w:type="dxa"/>
          </w:tcPr>
          <w:p w14:paraId="240E9191" w14:textId="77777777" w:rsidR="00935062" w:rsidRDefault="00935062" w:rsidP="00384C26">
            <w:pPr>
              <w:pStyle w:val="TableText"/>
              <w:keepNext w:val="0"/>
            </w:pPr>
          </w:p>
        </w:tc>
        <w:tc>
          <w:tcPr>
            <w:tcW w:w="1104" w:type="dxa"/>
          </w:tcPr>
          <w:p w14:paraId="5DF33154" w14:textId="77777777" w:rsidR="00935062" w:rsidRDefault="0085191F" w:rsidP="00384C26">
            <w:pPr>
              <w:pStyle w:val="TableText"/>
              <w:keepNext w:val="0"/>
            </w:pPr>
            <w:hyperlink w:anchor="C_81-7900">
              <w:r w:rsidR="00935062">
                <w:rPr>
                  <w:rStyle w:val="HyperlinkText9pt"/>
                </w:rPr>
                <w:t>81-7900</w:t>
              </w:r>
            </w:hyperlink>
          </w:p>
        </w:tc>
        <w:tc>
          <w:tcPr>
            <w:tcW w:w="2975" w:type="dxa"/>
          </w:tcPr>
          <w:p w14:paraId="55B8528F" w14:textId="77777777" w:rsidR="00935062" w:rsidRDefault="00935062" w:rsidP="00384C26">
            <w:pPr>
              <w:pStyle w:val="TableText"/>
              <w:keepNext w:val="0"/>
            </w:pPr>
            <w:r>
              <w:t>urn:oid:2.16.840.1.113883.5.110 (HL7RoleClass) = MANU</w:t>
            </w:r>
          </w:p>
        </w:tc>
      </w:tr>
      <w:tr w:rsidR="00935062" w14:paraId="07E235BD" w14:textId="77777777" w:rsidTr="00C44751">
        <w:trPr>
          <w:jc w:val="center"/>
        </w:trPr>
        <w:tc>
          <w:tcPr>
            <w:tcW w:w="3345" w:type="dxa"/>
          </w:tcPr>
          <w:p w14:paraId="1E84F762" w14:textId="77777777" w:rsidR="00935062" w:rsidRDefault="00935062" w:rsidP="00384C26">
            <w:pPr>
              <w:pStyle w:val="TableText"/>
              <w:keepNext w:val="0"/>
            </w:pPr>
            <w:r>
              <w:tab/>
              <w:t>templateId</w:t>
            </w:r>
          </w:p>
        </w:tc>
        <w:tc>
          <w:tcPr>
            <w:tcW w:w="720" w:type="dxa"/>
          </w:tcPr>
          <w:p w14:paraId="6E132FC2" w14:textId="77777777" w:rsidR="00935062" w:rsidRDefault="00935062" w:rsidP="00384C26">
            <w:pPr>
              <w:pStyle w:val="TableText"/>
              <w:keepNext w:val="0"/>
            </w:pPr>
            <w:r>
              <w:t>1..1</w:t>
            </w:r>
          </w:p>
        </w:tc>
        <w:tc>
          <w:tcPr>
            <w:tcW w:w="1152" w:type="dxa"/>
          </w:tcPr>
          <w:p w14:paraId="711C186A" w14:textId="77777777" w:rsidR="00935062" w:rsidRDefault="00935062" w:rsidP="00384C26">
            <w:pPr>
              <w:pStyle w:val="TableText"/>
              <w:keepNext w:val="0"/>
            </w:pPr>
            <w:r>
              <w:t>SHALL</w:t>
            </w:r>
          </w:p>
        </w:tc>
        <w:tc>
          <w:tcPr>
            <w:tcW w:w="864" w:type="dxa"/>
          </w:tcPr>
          <w:p w14:paraId="5DE18CEC" w14:textId="77777777" w:rsidR="00935062" w:rsidRDefault="00935062" w:rsidP="00384C26">
            <w:pPr>
              <w:pStyle w:val="TableText"/>
              <w:keepNext w:val="0"/>
            </w:pPr>
          </w:p>
        </w:tc>
        <w:tc>
          <w:tcPr>
            <w:tcW w:w="1104" w:type="dxa"/>
          </w:tcPr>
          <w:p w14:paraId="30E821A9" w14:textId="77777777" w:rsidR="00935062" w:rsidRDefault="0085191F" w:rsidP="00384C26">
            <w:pPr>
              <w:pStyle w:val="TableText"/>
              <w:keepNext w:val="0"/>
            </w:pPr>
            <w:hyperlink w:anchor="C_81-7901">
              <w:r w:rsidR="00935062">
                <w:rPr>
                  <w:rStyle w:val="HyperlinkText9pt"/>
                </w:rPr>
                <w:t>81-7901</w:t>
              </w:r>
            </w:hyperlink>
          </w:p>
        </w:tc>
        <w:tc>
          <w:tcPr>
            <w:tcW w:w="2975" w:type="dxa"/>
          </w:tcPr>
          <w:p w14:paraId="546027C3" w14:textId="77777777" w:rsidR="00935062" w:rsidRDefault="00935062" w:rsidP="00384C26">
            <w:pPr>
              <w:pStyle w:val="TableText"/>
              <w:keepNext w:val="0"/>
            </w:pPr>
          </w:p>
        </w:tc>
      </w:tr>
      <w:tr w:rsidR="00935062" w14:paraId="710A54E7" w14:textId="77777777" w:rsidTr="00C44751">
        <w:trPr>
          <w:jc w:val="center"/>
        </w:trPr>
        <w:tc>
          <w:tcPr>
            <w:tcW w:w="3345" w:type="dxa"/>
          </w:tcPr>
          <w:p w14:paraId="0C345B98" w14:textId="77777777" w:rsidR="00935062" w:rsidRDefault="00935062" w:rsidP="00384C26">
            <w:pPr>
              <w:pStyle w:val="TableText"/>
              <w:keepNext w:val="0"/>
            </w:pPr>
            <w:r>
              <w:tab/>
            </w:r>
            <w:r>
              <w:tab/>
              <w:t>@root</w:t>
            </w:r>
          </w:p>
        </w:tc>
        <w:tc>
          <w:tcPr>
            <w:tcW w:w="720" w:type="dxa"/>
          </w:tcPr>
          <w:p w14:paraId="4FAA9815" w14:textId="77777777" w:rsidR="00935062" w:rsidRDefault="00935062" w:rsidP="00384C26">
            <w:pPr>
              <w:pStyle w:val="TableText"/>
              <w:keepNext w:val="0"/>
            </w:pPr>
            <w:r>
              <w:t>1..1</w:t>
            </w:r>
          </w:p>
        </w:tc>
        <w:tc>
          <w:tcPr>
            <w:tcW w:w="1152" w:type="dxa"/>
          </w:tcPr>
          <w:p w14:paraId="5E992A81" w14:textId="77777777" w:rsidR="00935062" w:rsidRDefault="00935062" w:rsidP="00384C26">
            <w:pPr>
              <w:pStyle w:val="TableText"/>
              <w:keepNext w:val="0"/>
            </w:pPr>
            <w:r>
              <w:t>SHALL</w:t>
            </w:r>
          </w:p>
        </w:tc>
        <w:tc>
          <w:tcPr>
            <w:tcW w:w="864" w:type="dxa"/>
          </w:tcPr>
          <w:p w14:paraId="35007EA4" w14:textId="77777777" w:rsidR="00935062" w:rsidRDefault="00935062" w:rsidP="00384C26">
            <w:pPr>
              <w:pStyle w:val="TableText"/>
              <w:keepNext w:val="0"/>
            </w:pPr>
          </w:p>
        </w:tc>
        <w:tc>
          <w:tcPr>
            <w:tcW w:w="1104" w:type="dxa"/>
          </w:tcPr>
          <w:p w14:paraId="6F072301" w14:textId="77777777" w:rsidR="00935062" w:rsidRDefault="0085191F" w:rsidP="00384C26">
            <w:pPr>
              <w:pStyle w:val="TableText"/>
              <w:keepNext w:val="0"/>
            </w:pPr>
            <w:hyperlink w:anchor="C_81-10522">
              <w:r w:rsidR="00935062">
                <w:rPr>
                  <w:rStyle w:val="HyperlinkText9pt"/>
                </w:rPr>
                <w:t>81-10522</w:t>
              </w:r>
            </w:hyperlink>
          </w:p>
        </w:tc>
        <w:tc>
          <w:tcPr>
            <w:tcW w:w="2975" w:type="dxa"/>
          </w:tcPr>
          <w:p w14:paraId="7FD6DDDD" w14:textId="77777777" w:rsidR="00935062" w:rsidRDefault="00935062" w:rsidP="00384C26">
            <w:pPr>
              <w:pStyle w:val="TableText"/>
              <w:keepNext w:val="0"/>
            </w:pPr>
            <w:r>
              <w:t>2.16.840.1.113883.10.20.22.4.37</w:t>
            </w:r>
          </w:p>
        </w:tc>
      </w:tr>
      <w:tr w:rsidR="00935062" w14:paraId="2585BBCB" w14:textId="77777777" w:rsidTr="00C44751">
        <w:trPr>
          <w:jc w:val="center"/>
        </w:trPr>
        <w:tc>
          <w:tcPr>
            <w:tcW w:w="3345" w:type="dxa"/>
          </w:tcPr>
          <w:p w14:paraId="3468183B" w14:textId="77777777" w:rsidR="00935062" w:rsidRDefault="00935062" w:rsidP="00384C26">
            <w:pPr>
              <w:pStyle w:val="TableText"/>
              <w:keepNext w:val="0"/>
            </w:pPr>
            <w:r>
              <w:tab/>
              <w:t>id</w:t>
            </w:r>
          </w:p>
        </w:tc>
        <w:tc>
          <w:tcPr>
            <w:tcW w:w="720" w:type="dxa"/>
          </w:tcPr>
          <w:p w14:paraId="18766215" w14:textId="77777777" w:rsidR="00935062" w:rsidRDefault="00935062" w:rsidP="00384C26">
            <w:pPr>
              <w:pStyle w:val="TableText"/>
              <w:keepNext w:val="0"/>
            </w:pPr>
            <w:r>
              <w:t>1..*</w:t>
            </w:r>
          </w:p>
        </w:tc>
        <w:tc>
          <w:tcPr>
            <w:tcW w:w="1152" w:type="dxa"/>
          </w:tcPr>
          <w:p w14:paraId="109D8085" w14:textId="77777777" w:rsidR="00935062" w:rsidRDefault="00935062" w:rsidP="00384C26">
            <w:pPr>
              <w:pStyle w:val="TableText"/>
              <w:keepNext w:val="0"/>
            </w:pPr>
            <w:r>
              <w:t>SHALL</w:t>
            </w:r>
          </w:p>
        </w:tc>
        <w:tc>
          <w:tcPr>
            <w:tcW w:w="864" w:type="dxa"/>
          </w:tcPr>
          <w:p w14:paraId="05582D56" w14:textId="77777777" w:rsidR="00935062" w:rsidRDefault="00935062" w:rsidP="00384C26">
            <w:pPr>
              <w:pStyle w:val="TableText"/>
              <w:keepNext w:val="0"/>
            </w:pPr>
          </w:p>
        </w:tc>
        <w:tc>
          <w:tcPr>
            <w:tcW w:w="1104" w:type="dxa"/>
          </w:tcPr>
          <w:p w14:paraId="22CFE681" w14:textId="77777777" w:rsidR="00935062" w:rsidRDefault="0085191F" w:rsidP="00384C26">
            <w:pPr>
              <w:pStyle w:val="TableText"/>
              <w:keepNext w:val="0"/>
            </w:pPr>
            <w:hyperlink w:anchor="C_81-7902">
              <w:r w:rsidR="00935062">
                <w:rPr>
                  <w:rStyle w:val="HyperlinkText9pt"/>
                </w:rPr>
                <w:t>81-7902</w:t>
              </w:r>
            </w:hyperlink>
          </w:p>
        </w:tc>
        <w:tc>
          <w:tcPr>
            <w:tcW w:w="2975" w:type="dxa"/>
          </w:tcPr>
          <w:p w14:paraId="1CCAA76D" w14:textId="77777777" w:rsidR="00935062" w:rsidRDefault="00935062" w:rsidP="00384C26">
            <w:pPr>
              <w:pStyle w:val="TableText"/>
              <w:keepNext w:val="0"/>
            </w:pPr>
          </w:p>
        </w:tc>
      </w:tr>
      <w:tr w:rsidR="00935062" w14:paraId="7848630A" w14:textId="77777777" w:rsidTr="00C44751">
        <w:trPr>
          <w:jc w:val="center"/>
        </w:trPr>
        <w:tc>
          <w:tcPr>
            <w:tcW w:w="3345" w:type="dxa"/>
          </w:tcPr>
          <w:p w14:paraId="16822142" w14:textId="77777777" w:rsidR="00935062" w:rsidRDefault="00935062" w:rsidP="00384C26">
            <w:pPr>
              <w:pStyle w:val="TableText"/>
              <w:keepNext w:val="0"/>
            </w:pPr>
            <w:r>
              <w:tab/>
              <w:t>playingDevice</w:t>
            </w:r>
          </w:p>
        </w:tc>
        <w:tc>
          <w:tcPr>
            <w:tcW w:w="720" w:type="dxa"/>
          </w:tcPr>
          <w:p w14:paraId="19429188" w14:textId="77777777" w:rsidR="00935062" w:rsidRDefault="00935062" w:rsidP="00384C26">
            <w:pPr>
              <w:pStyle w:val="TableText"/>
              <w:keepNext w:val="0"/>
            </w:pPr>
            <w:r>
              <w:t>1..1</w:t>
            </w:r>
          </w:p>
        </w:tc>
        <w:tc>
          <w:tcPr>
            <w:tcW w:w="1152" w:type="dxa"/>
          </w:tcPr>
          <w:p w14:paraId="29D5DCDC" w14:textId="77777777" w:rsidR="00935062" w:rsidRDefault="00935062" w:rsidP="00384C26">
            <w:pPr>
              <w:pStyle w:val="TableText"/>
              <w:keepNext w:val="0"/>
            </w:pPr>
            <w:r>
              <w:t>SHALL</w:t>
            </w:r>
          </w:p>
        </w:tc>
        <w:tc>
          <w:tcPr>
            <w:tcW w:w="864" w:type="dxa"/>
          </w:tcPr>
          <w:p w14:paraId="0C869E38" w14:textId="77777777" w:rsidR="00935062" w:rsidRDefault="00935062" w:rsidP="00384C26">
            <w:pPr>
              <w:pStyle w:val="TableText"/>
              <w:keepNext w:val="0"/>
            </w:pPr>
          </w:p>
        </w:tc>
        <w:tc>
          <w:tcPr>
            <w:tcW w:w="1104" w:type="dxa"/>
          </w:tcPr>
          <w:p w14:paraId="237089F6" w14:textId="77777777" w:rsidR="00935062" w:rsidRDefault="0085191F" w:rsidP="00384C26">
            <w:pPr>
              <w:pStyle w:val="TableText"/>
              <w:keepNext w:val="0"/>
            </w:pPr>
            <w:hyperlink w:anchor="C_81-7903">
              <w:r w:rsidR="00935062">
                <w:rPr>
                  <w:rStyle w:val="HyperlinkText9pt"/>
                </w:rPr>
                <w:t>81-7903</w:t>
              </w:r>
            </w:hyperlink>
          </w:p>
        </w:tc>
        <w:tc>
          <w:tcPr>
            <w:tcW w:w="2975" w:type="dxa"/>
          </w:tcPr>
          <w:p w14:paraId="2F695E03" w14:textId="77777777" w:rsidR="00935062" w:rsidRDefault="00935062" w:rsidP="00384C26">
            <w:pPr>
              <w:pStyle w:val="TableText"/>
              <w:keepNext w:val="0"/>
            </w:pPr>
          </w:p>
        </w:tc>
      </w:tr>
      <w:tr w:rsidR="00935062" w14:paraId="7E73A8CD" w14:textId="77777777" w:rsidTr="00C44751">
        <w:trPr>
          <w:jc w:val="center"/>
        </w:trPr>
        <w:tc>
          <w:tcPr>
            <w:tcW w:w="3345" w:type="dxa"/>
          </w:tcPr>
          <w:p w14:paraId="0C0C818E" w14:textId="77777777" w:rsidR="00935062" w:rsidRDefault="00935062" w:rsidP="00384C26">
            <w:pPr>
              <w:pStyle w:val="TableText"/>
              <w:keepNext w:val="0"/>
            </w:pPr>
            <w:r>
              <w:tab/>
            </w:r>
            <w:r>
              <w:tab/>
              <w:t>code</w:t>
            </w:r>
          </w:p>
        </w:tc>
        <w:tc>
          <w:tcPr>
            <w:tcW w:w="720" w:type="dxa"/>
          </w:tcPr>
          <w:p w14:paraId="56D2CF12" w14:textId="77777777" w:rsidR="00935062" w:rsidRDefault="00935062" w:rsidP="00384C26">
            <w:pPr>
              <w:pStyle w:val="TableText"/>
              <w:keepNext w:val="0"/>
            </w:pPr>
            <w:r>
              <w:t>0..1</w:t>
            </w:r>
          </w:p>
        </w:tc>
        <w:tc>
          <w:tcPr>
            <w:tcW w:w="1152" w:type="dxa"/>
          </w:tcPr>
          <w:p w14:paraId="705EBF00" w14:textId="77777777" w:rsidR="00935062" w:rsidRDefault="00935062" w:rsidP="00384C26">
            <w:pPr>
              <w:pStyle w:val="TableText"/>
              <w:keepNext w:val="0"/>
            </w:pPr>
            <w:r>
              <w:t>SHOULD</w:t>
            </w:r>
          </w:p>
        </w:tc>
        <w:tc>
          <w:tcPr>
            <w:tcW w:w="864" w:type="dxa"/>
          </w:tcPr>
          <w:p w14:paraId="7DD25E8E" w14:textId="77777777" w:rsidR="00935062" w:rsidRDefault="00935062" w:rsidP="00384C26">
            <w:pPr>
              <w:pStyle w:val="TableText"/>
              <w:keepNext w:val="0"/>
            </w:pPr>
          </w:p>
        </w:tc>
        <w:tc>
          <w:tcPr>
            <w:tcW w:w="1104" w:type="dxa"/>
          </w:tcPr>
          <w:p w14:paraId="0A825BA9" w14:textId="77777777" w:rsidR="00935062" w:rsidRDefault="0085191F" w:rsidP="00384C26">
            <w:pPr>
              <w:pStyle w:val="TableText"/>
              <w:keepNext w:val="0"/>
            </w:pPr>
            <w:hyperlink w:anchor="C_81-16837">
              <w:r w:rsidR="00935062">
                <w:rPr>
                  <w:rStyle w:val="HyperlinkText9pt"/>
                </w:rPr>
                <w:t>81-16837</w:t>
              </w:r>
            </w:hyperlink>
          </w:p>
        </w:tc>
        <w:tc>
          <w:tcPr>
            <w:tcW w:w="2975" w:type="dxa"/>
          </w:tcPr>
          <w:p w14:paraId="46030F6D" w14:textId="77777777" w:rsidR="00935062" w:rsidRDefault="00935062" w:rsidP="00384C26">
            <w:pPr>
              <w:pStyle w:val="TableText"/>
              <w:keepNext w:val="0"/>
            </w:pPr>
          </w:p>
        </w:tc>
      </w:tr>
      <w:tr w:rsidR="00935062" w14:paraId="4BC05E5E" w14:textId="77777777" w:rsidTr="00C44751">
        <w:trPr>
          <w:jc w:val="center"/>
        </w:trPr>
        <w:tc>
          <w:tcPr>
            <w:tcW w:w="3345" w:type="dxa"/>
          </w:tcPr>
          <w:p w14:paraId="361FC95E" w14:textId="77777777" w:rsidR="00935062" w:rsidRDefault="00935062" w:rsidP="00384C26">
            <w:pPr>
              <w:pStyle w:val="TableText"/>
              <w:keepNext w:val="0"/>
            </w:pPr>
            <w:r>
              <w:tab/>
              <w:t>scopingEntity</w:t>
            </w:r>
          </w:p>
        </w:tc>
        <w:tc>
          <w:tcPr>
            <w:tcW w:w="720" w:type="dxa"/>
          </w:tcPr>
          <w:p w14:paraId="7C7CEF97" w14:textId="77777777" w:rsidR="00935062" w:rsidRDefault="00935062" w:rsidP="00384C26">
            <w:pPr>
              <w:pStyle w:val="TableText"/>
              <w:keepNext w:val="0"/>
            </w:pPr>
            <w:r>
              <w:t>1..1</w:t>
            </w:r>
          </w:p>
        </w:tc>
        <w:tc>
          <w:tcPr>
            <w:tcW w:w="1152" w:type="dxa"/>
          </w:tcPr>
          <w:p w14:paraId="600068E4" w14:textId="77777777" w:rsidR="00935062" w:rsidRDefault="00935062" w:rsidP="00384C26">
            <w:pPr>
              <w:pStyle w:val="TableText"/>
              <w:keepNext w:val="0"/>
            </w:pPr>
            <w:r>
              <w:t>SHALL</w:t>
            </w:r>
          </w:p>
        </w:tc>
        <w:tc>
          <w:tcPr>
            <w:tcW w:w="864" w:type="dxa"/>
          </w:tcPr>
          <w:p w14:paraId="0AC4E88B" w14:textId="77777777" w:rsidR="00935062" w:rsidRDefault="00935062" w:rsidP="00384C26">
            <w:pPr>
              <w:pStyle w:val="TableText"/>
              <w:keepNext w:val="0"/>
            </w:pPr>
          </w:p>
        </w:tc>
        <w:tc>
          <w:tcPr>
            <w:tcW w:w="1104" w:type="dxa"/>
          </w:tcPr>
          <w:p w14:paraId="3F19DDAF" w14:textId="77777777" w:rsidR="00935062" w:rsidRDefault="0085191F" w:rsidP="00384C26">
            <w:pPr>
              <w:pStyle w:val="TableText"/>
              <w:keepNext w:val="0"/>
            </w:pPr>
            <w:hyperlink w:anchor="C_81-7905">
              <w:r w:rsidR="00935062">
                <w:rPr>
                  <w:rStyle w:val="HyperlinkText9pt"/>
                </w:rPr>
                <w:t>81-7905</w:t>
              </w:r>
            </w:hyperlink>
          </w:p>
        </w:tc>
        <w:tc>
          <w:tcPr>
            <w:tcW w:w="2975" w:type="dxa"/>
          </w:tcPr>
          <w:p w14:paraId="5E5A5D76" w14:textId="77777777" w:rsidR="00935062" w:rsidRDefault="00935062" w:rsidP="00384C26">
            <w:pPr>
              <w:pStyle w:val="TableText"/>
              <w:keepNext w:val="0"/>
            </w:pPr>
          </w:p>
        </w:tc>
      </w:tr>
      <w:tr w:rsidR="00935062" w14:paraId="4EC6E442" w14:textId="77777777" w:rsidTr="00C44751">
        <w:trPr>
          <w:jc w:val="center"/>
        </w:trPr>
        <w:tc>
          <w:tcPr>
            <w:tcW w:w="3345" w:type="dxa"/>
          </w:tcPr>
          <w:p w14:paraId="2DF12892" w14:textId="77777777" w:rsidR="00935062" w:rsidRDefault="00935062" w:rsidP="00384C26">
            <w:pPr>
              <w:pStyle w:val="TableText"/>
              <w:keepNext w:val="0"/>
            </w:pPr>
            <w:r>
              <w:tab/>
            </w:r>
            <w:r>
              <w:tab/>
              <w:t>id</w:t>
            </w:r>
          </w:p>
        </w:tc>
        <w:tc>
          <w:tcPr>
            <w:tcW w:w="720" w:type="dxa"/>
          </w:tcPr>
          <w:p w14:paraId="17AE3C83" w14:textId="77777777" w:rsidR="00935062" w:rsidRDefault="00935062" w:rsidP="00384C26">
            <w:pPr>
              <w:pStyle w:val="TableText"/>
              <w:keepNext w:val="0"/>
            </w:pPr>
            <w:r>
              <w:t>1..*</w:t>
            </w:r>
          </w:p>
        </w:tc>
        <w:tc>
          <w:tcPr>
            <w:tcW w:w="1152" w:type="dxa"/>
          </w:tcPr>
          <w:p w14:paraId="12542E68" w14:textId="77777777" w:rsidR="00935062" w:rsidRDefault="00935062" w:rsidP="00384C26">
            <w:pPr>
              <w:pStyle w:val="TableText"/>
              <w:keepNext w:val="0"/>
            </w:pPr>
            <w:r>
              <w:t>SHALL</w:t>
            </w:r>
          </w:p>
        </w:tc>
        <w:tc>
          <w:tcPr>
            <w:tcW w:w="864" w:type="dxa"/>
          </w:tcPr>
          <w:p w14:paraId="428503D4" w14:textId="77777777" w:rsidR="00935062" w:rsidRDefault="00935062" w:rsidP="00384C26">
            <w:pPr>
              <w:pStyle w:val="TableText"/>
              <w:keepNext w:val="0"/>
            </w:pPr>
          </w:p>
        </w:tc>
        <w:tc>
          <w:tcPr>
            <w:tcW w:w="1104" w:type="dxa"/>
          </w:tcPr>
          <w:p w14:paraId="03F0B0C3" w14:textId="77777777" w:rsidR="00935062" w:rsidRDefault="0085191F" w:rsidP="00384C26">
            <w:pPr>
              <w:pStyle w:val="TableText"/>
              <w:keepNext w:val="0"/>
            </w:pPr>
            <w:hyperlink w:anchor="C_81-7908">
              <w:r w:rsidR="00935062">
                <w:rPr>
                  <w:rStyle w:val="HyperlinkText9pt"/>
                </w:rPr>
                <w:t>81-7908</w:t>
              </w:r>
            </w:hyperlink>
          </w:p>
        </w:tc>
        <w:tc>
          <w:tcPr>
            <w:tcW w:w="2975" w:type="dxa"/>
          </w:tcPr>
          <w:p w14:paraId="43B9ED06" w14:textId="77777777" w:rsidR="00935062" w:rsidRDefault="00935062" w:rsidP="00384C26">
            <w:pPr>
              <w:pStyle w:val="TableText"/>
              <w:keepNext w:val="0"/>
            </w:pPr>
          </w:p>
        </w:tc>
      </w:tr>
    </w:tbl>
    <w:p w14:paraId="3F2F9317" w14:textId="77777777" w:rsidR="00935062" w:rsidRDefault="00935062" w:rsidP="00935062">
      <w:pPr>
        <w:pStyle w:val="BodyText"/>
      </w:pPr>
    </w:p>
    <w:p w14:paraId="1F2AAE67" w14:textId="77777777" w:rsidR="00935062" w:rsidRDefault="00935062" w:rsidP="00E855AB">
      <w:pPr>
        <w:numPr>
          <w:ilvl w:val="0"/>
          <w:numId w:val="47"/>
        </w:numPr>
      </w:pPr>
      <w:r>
        <w:rPr>
          <w:rStyle w:val="keyword"/>
        </w:rPr>
        <w:t>SHALL</w:t>
      </w:r>
      <w:r>
        <w:t xml:space="preserve"> contain exactly one [1..1] </w:t>
      </w:r>
      <w:r>
        <w:rPr>
          <w:rStyle w:val="XMLnameBold"/>
        </w:rPr>
        <w:t>@classCode</w:t>
      </w:r>
      <w:r>
        <w:t>=</w:t>
      </w:r>
      <w:r>
        <w:rPr>
          <w:rStyle w:val="XMLname"/>
        </w:rPr>
        <w:t>"MANU"</w:t>
      </w:r>
      <w:r>
        <w:t xml:space="preserve"> Manufactured Product (CodeSystem: </w:t>
      </w:r>
      <w:r>
        <w:rPr>
          <w:rStyle w:val="XMLname"/>
        </w:rPr>
        <w:t>HL7RoleClass urn:oid:2.16.840.1.113883.5.110</w:t>
      </w:r>
      <w:r>
        <w:rPr>
          <w:rStyle w:val="keyword"/>
        </w:rPr>
        <w:t xml:space="preserve"> STATIC</w:t>
      </w:r>
      <w:r>
        <w:t>)</w:t>
      </w:r>
      <w:bookmarkStart w:id="3541" w:name="C_81-7900"/>
      <w:r>
        <w:t xml:space="preserve"> (CONF:81-7900)</w:t>
      </w:r>
      <w:bookmarkEnd w:id="3541"/>
      <w:r>
        <w:t>.</w:t>
      </w:r>
    </w:p>
    <w:p w14:paraId="43715F1D" w14:textId="77777777" w:rsidR="00935062" w:rsidRDefault="00935062" w:rsidP="00E855AB">
      <w:pPr>
        <w:numPr>
          <w:ilvl w:val="0"/>
          <w:numId w:val="47"/>
        </w:numPr>
        <w:ind w:left="1080"/>
      </w:pPr>
      <w:r>
        <w:rPr>
          <w:rStyle w:val="keyword"/>
        </w:rPr>
        <w:t>SHALL</w:t>
      </w:r>
      <w:r>
        <w:t xml:space="preserve"> contain exactly one [1..1] </w:t>
      </w:r>
      <w:r>
        <w:rPr>
          <w:rStyle w:val="XMLnameBold"/>
        </w:rPr>
        <w:t>templateId</w:t>
      </w:r>
      <w:bookmarkStart w:id="3542" w:name="C_81-7901"/>
      <w:r>
        <w:t xml:space="preserve"> (CONF:81-7901)</w:t>
      </w:r>
      <w:bookmarkEnd w:id="3542"/>
      <w:r>
        <w:t xml:space="preserve"> such that it</w:t>
      </w:r>
    </w:p>
    <w:p w14:paraId="6F5AB020" w14:textId="77777777" w:rsidR="00935062" w:rsidRDefault="00935062" w:rsidP="00E855AB">
      <w:pPr>
        <w:numPr>
          <w:ilvl w:val="1"/>
          <w:numId w:val="47"/>
        </w:numPr>
      </w:pPr>
      <w:r>
        <w:rPr>
          <w:rStyle w:val="keyword"/>
        </w:rPr>
        <w:t>SHALL</w:t>
      </w:r>
      <w:r>
        <w:t xml:space="preserve"> contain exactly one [1..1] </w:t>
      </w:r>
      <w:r>
        <w:rPr>
          <w:rStyle w:val="XMLnameBold"/>
        </w:rPr>
        <w:t>@root</w:t>
      </w:r>
      <w:r>
        <w:t>=</w:t>
      </w:r>
      <w:r>
        <w:rPr>
          <w:rStyle w:val="XMLname"/>
        </w:rPr>
        <w:t>"2.16.840.1.113883.10.20.22.4.37"</w:t>
      </w:r>
      <w:bookmarkStart w:id="3543" w:name="C_81-10522"/>
      <w:r>
        <w:t xml:space="preserve"> (CONF:81-10522)</w:t>
      </w:r>
      <w:bookmarkEnd w:id="3543"/>
      <w:r>
        <w:t>.</w:t>
      </w:r>
    </w:p>
    <w:p w14:paraId="0523BE9B" w14:textId="77777777" w:rsidR="00935062" w:rsidRDefault="00935062" w:rsidP="00E855AB">
      <w:pPr>
        <w:numPr>
          <w:ilvl w:val="0"/>
          <w:numId w:val="47"/>
        </w:numPr>
        <w:ind w:left="1080"/>
      </w:pPr>
      <w:r>
        <w:rPr>
          <w:rStyle w:val="keyword"/>
        </w:rPr>
        <w:t>SHALL</w:t>
      </w:r>
      <w:r>
        <w:t xml:space="preserve"> contain at least one [1..*] </w:t>
      </w:r>
      <w:r>
        <w:rPr>
          <w:rStyle w:val="XMLnameBold"/>
        </w:rPr>
        <w:t>id</w:t>
      </w:r>
      <w:bookmarkStart w:id="3544" w:name="C_81-7902"/>
      <w:r>
        <w:t xml:space="preserve"> (CONF:81-7902)</w:t>
      </w:r>
      <w:bookmarkEnd w:id="3544"/>
      <w:r>
        <w:t>.</w:t>
      </w:r>
    </w:p>
    <w:p w14:paraId="4753E0E7" w14:textId="77777777" w:rsidR="00935062" w:rsidRDefault="00935062" w:rsidP="00E855AB">
      <w:pPr>
        <w:numPr>
          <w:ilvl w:val="0"/>
          <w:numId w:val="47"/>
        </w:numPr>
        <w:ind w:left="1080"/>
      </w:pPr>
      <w:r>
        <w:rPr>
          <w:rStyle w:val="keyword"/>
        </w:rPr>
        <w:t>SHALL</w:t>
      </w:r>
      <w:r>
        <w:t xml:space="preserve"> contain exactly one [1..1] </w:t>
      </w:r>
      <w:r>
        <w:rPr>
          <w:rStyle w:val="XMLnameBold"/>
        </w:rPr>
        <w:t>playingDevice</w:t>
      </w:r>
      <w:bookmarkStart w:id="3545" w:name="C_81-7903"/>
      <w:r>
        <w:t xml:space="preserve"> (CONF:81-7903)</w:t>
      </w:r>
      <w:bookmarkEnd w:id="3545"/>
      <w:r>
        <w:t>.</w:t>
      </w:r>
    </w:p>
    <w:p w14:paraId="77E7D847" w14:textId="77777777" w:rsidR="00935062" w:rsidRDefault="00935062" w:rsidP="00E855AB">
      <w:pPr>
        <w:numPr>
          <w:ilvl w:val="1"/>
          <w:numId w:val="47"/>
        </w:numPr>
      </w:pPr>
      <w:r>
        <w:t xml:space="preserve">This playingDevice </w:t>
      </w:r>
      <w:r>
        <w:rPr>
          <w:rStyle w:val="keyword"/>
        </w:rPr>
        <w:t>SHOULD</w:t>
      </w:r>
      <w:r>
        <w:t xml:space="preserve"> contain zero or one [0..1] </w:t>
      </w:r>
      <w:r>
        <w:rPr>
          <w:rStyle w:val="XMLnameBold"/>
        </w:rPr>
        <w:t>code</w:t>
      </w:r>
      <w:bookmarkStart w:id="3546" w:name="C_81-16837"/>
      <w:r>
        <w:t xml:space="preserve"> (CONF:81-16837)</w:t>
      </w:r>
      <w:bookmarkEnd w:id="3546"/>
      <w:r>
        <w:t>.</w:t>
      </w:r>
    </w:p>
    <w:p w14:paraId="14611E3F" w14:textId="77777777" w:rsidR="00935062" w:rsidRDefault="00935062" w:rsidP="00E855AB">
      <w:pPr>
        <w:numPr>
          <w:ilvl w:val="0"/>
          <w:numId w:val="47"/>
        </w:numPr>
        <w:ind w:left="1080"/>
      </w:pPr>
      <w:r>
        <w:rPr>
          <w:rStyle w:val="keyword"/>
        </w:rPr>
        <w:t>SHALL</w:t>
      </w:r>
      <w:r>
        <w:t xml:space="preserve"> contain exactly one [1..1] </w:t>
      </w:r>
      <w:r>
        <w:rPr>
          <w:rStyle w:val="XMLnameBold"/>
        </w:rPr>
        <w:t>scopingEntity</w:t>
      </w:r>
      <w:bookmarkStart w:id="3547" w:name="C_81-7905"/>
      <w:r>
        <w:t xml:space="preserve"> (CONF:81-7905)</w:t>
      </w:r>
      <w:bookmarkEnd w:id="3547"/>
      <w:r>
        <w:t>.</w:t>
      </w:r>
    </w:p>
    <w:p w14:paraId="6CD21380" w14:textId="77777777" w:rsidR="00935062" w:rsidRDefault="00935062" w:rsidP="00E855AB">
      <w:pPr>
        <w:numPr>
          <w:ilvl w:val="1"/>
          <w:numId w:val="47"/>
        </w:numPr>
      </w:pPr>
      <w:r>
        <w:t xml:space="preserve">This scopingEntity </w:t>
      </w:r>
      <w:r>
        <w:rPr>
          <w:rStyle w:val="keyword"/>
        </w:rPr>
        <w:t>SHALL</w:t>
      </w:r>
      <w:r>
        <w:t xml:space="preserve"> contain at least one [1..*] </w:t>
      </w:r>
      <w:r>
        <w:rPr>
          <w:rStyle w:val="XMLnameBold"/>
        </w:rPr>
        <w:t>id</w:t>
      </w:r>
      <w:bookmarkStart w:id="3548" w:name="C_81-7908"/>
      <w:r>
        <w:t xml:space="preserve"> (CONF:81-7908)</w:t>
      </w:r>
      <w:bookmarkEnd w:id="3548"/>
      <w:r>
        <w:t>.</w:t>
      </w:r>
    </w:p>
    <w:p w14:paraId="524313AE" w14:textId="7DBB1830" w:rsidR="00935062" w:rsidRDefault="00935062" w:rsidP="00935062">
      <w:pPr>
        <w:pStyle w:val="Caption"/>
        <w:ind w:left="130" w:right="115"/>
      </w:pPr>
      <w:bookmarkStart w:id="3549" w:name="_Toc78972689"/>
      <w:bookmarkStart w:id="3550" w:name="_Toc118244174"/>
      <w:r>
        <w:t xml:space="preserve">Figure </w:t>
      </w:r>
      <w:r>
        <w:fldChar w:fldCharType="begin"/>
      </w:r>
      <w:r>
        <w:instrText>SEQ Figure \* ARABIC</w:instrText>
      </w:r>
      <w:r>
        <w:fldChar w:fldCharType="separate"/>
      </w:r>
      <w:r w:rsidR="00A21BC2">
        <w:t>121</w:t>
      </w:r>
      <w:r>
        <w:fldChar w:fldCharType="end"/>
      </w:r>
      <w:r>
        <w:t>: Product Instance Example</w:t>
      </w:r>
      <w:bookmarkEnd w:id="3549"/>
      <w:bookmarkEnd w:id="3550"/>
    </w:p>
    <w:p w14:paraId="7256CF8D" w14:textId="77777777" w:rsidR="00935062" w:rsidRDefault="00935062" w:rsidP="00935062">
      <w:pPr>
        <w:pStyle w:val="Example"/>
        <w:ind w:left="130" w:right="115"/>
      </w:pPr>
      <w:r>
        <w:t>&lt;participantRole classCode="MANU"&gt;</w:t>
      </w:r>
    </w:p>
    <w:p w14:paraId="07655028" w14:textId="77777777" w:rsidR="00935062" w:rsidRDefault="00935062" w:rsidP="00935062">
      <w:pPr>
        <w:pStyle w:val="Example"/>
        <w:ind w:left="130" w:right="115"/>
      </w:pPr>
      <w:r>
        <w:t xml:space="preserve">  &lt;templateId root="2.16.840.1.113883.10.20.22.4.37"/&gt;</w:t>
      </w:r>
    </w:p>
    <w:p w14:paraId="54C0D2CA" w14:textId="77777777" w:rsidR="00935062" w:rsidRDefault="00935062" w:rsidP="00935062">
      <w:pPr>
        <w:pStyle w:val="Example"/>
        <w:ind w:left="130" w:right="115"/>
      </w:pPr>
      <w:r>
        <w:t xml:space="preserve">  &lt;id root="2.16.840.1.113883.3.3719"   </w:t>
      </w:r>
    </w:p>
    <w:p w14:paraId="04637B6F" w14:textId="77777777" w:rsidR="00935062" w:rsidRDefault="00935062" w:rsidP="00935062">
      <w:pPr>
        <w:pStyle w:val="Example"/>
        <w:ind w:left="130" w:right="115"/>
      </w:pPr>
      <w:r>
        <w:t xml:space="preserve">      extension="(01)51022222233336(11)141231(17)150707(10)A213B1(21)1234" </w:t>
      </w:r>
    </w:p>
    <w:p w14:paraId="778301F3" w14:textId="77777777" w:rsidR="00935062" w:rsidRDefault="00935062" w:rsidP="00935062">
      <w:pPr>
        <w:pStyle w:val="Example"/>
        <w:ind w:left="130" w:right="115"/>
      </w:pPr>
      <w:r>
        <w:t xml:space="preserve">      assigningAuthorityName="FDA"/&gt;  </w:t>
      </w:r>
    </w:p>
    <w:p w14:paraId="77EEC30E" w14:textId="77777777" w:rsidR="00935062" w:rsidRDefault="00935062" w:rsidP="00935062">
      <w:pPr>
        <w:pStyle w:val="Example"/>
        <w:ind w:left="130" w:right="115"/>
      </w:pPr>
      <w:r>
        <w:t xml:space="preserve">  &lt;playingDevice&gt;</w:t>
      </w:r>
    </w:p>
    <w:p w14:paraId="1DBDF2FD" w14:textId="77777777" w:rsidR="00935062" w:rsidRDefault="00935062" w:rsidP="00935062">
      <w:pPr>
        <w:pStyle w:val="Example"/>
        <w:ind w:left="130" w:right="115"/>
      </w:pPr>
      <w:r>
        <w:t xml:space="preserve">    &lt;code code="90412006" codeSystem="2.16.840.1.113883.6.96"   </w:t>
      </w:r>
    </w:p>
    <w:p w14:paraId="1B1F93FA" w14:textId="77777777" w:rsidR="00935062" w:rsidRDefault="00935062" w:rsidP="00935062">
      <w:pPr>
        <w:pStyle w:val="Example"/>
        <w:ind w:left="130" w:right="115"/>
      </w:pPr>
      <w:r>
        <w:t xml:space="preserve">          displayName="Colonoscope"/&gt;</w:t>
      </w:r>
    </w:p>
    <w:p w14:paraId="257C9CE9" w14:textId="77777777" w:rsidR="00935062" w:rsidRDefault="00935062" w:rsidP="00935062">
      <w:pPr>
        <w:pStyle w:val="Example"/>
        <w:ind w:left="130" w:right="115"/>
      </w:pPr>
      <w:r>
        <w:t xml:space="preserve">  &lt;/playingDevice&gt;</w:t>
      </w:r>
    </w:p>
    <w:p w14:paraId="389C6E3D" w14:textId="77777777" w:rsidR="00935062" w:rsidRDefault="00935062" w:rsidP="00935062">
      <w:pPr>
        <w:pStyle w:val="Example"/>
        <w:ind w:left="130" w:right="115"/>
      </w:pPr>
      <w:r>
        <w:t xml:space="preserve">  &lt;scopingEntity&gt;</w:t>
      </w:r>
    </w:p>
    <w:p w14:paraId="643DDA99" w14:textId="77777777" w:rsidR="00935062" w:rsidRDefault="00935062" w:rsidP="00935062">
      <w:pPr>
        <w:pStyle w:val="Example"/>
        <w:ind w:left="130" w:right="115"/>
      </w:pPr>
      <w:r>
        <w:t xml:space="preserve">    &lt;id root="2.16.840.1.113883.3.3719"/&gt;</w:t>
      </w:r>
    </w:p>
    <w:p w14:paraId="33F80184" w14:textId="77777777" w:rsidR="00935062" w:rsidRDefault="00935062" w:rsidP="00935062">
      <w:pPr>
        <w:pStyle w:val="Example"/>
        <w:ind w:left="130" w:right="115"/>
      </w:pPr>
      <w:r>
        <w:t xml:space="preserve">  &lt;/scopingEntity&gt;</w:t>
      </w:r>
    </w:p>
    <w:p w14:paraId="4C5EE7F0" w14:textId="77777777" w:rsidR="00935062" w:rsidRDefault="00935062" w:rsidP="00935062">
      <w:pPr>
        <w:pStyle w:val="Example"/>
        <w:ind w:left="130" w:right="115"/>
      </w:pPr>
      <w:r>
        <w:t>&lt;/participantRole&gt;</w:t>
      </w:r>
    </w:p>
    <w:p w14:paraId="6FF4CADC" w14:textId="77777777" w:rsidR="00935062" w:rsidRDefault="00935062" w:rsidP="00935062">
      <w:pPr>
        <w:pStyle w:val="BodyText"/>
      </w:pPr>
    </w:p>
    <w:p w14:paraId="1D17509C" w14:textId="77777777" w:rsidR="00935062" w:rsidRDefault="00935062" w:rsidP="00935062">
      <w:pPr>
        <w:pStyle w:val="Heading2nospace"/>
      </w:pPr>
      <w:bookmarkStart w:id="3551" w:name="E_Prognosis_Observation"/>
      <w:bookmarkStart w:id="3552" w:name="_Toc78972477"/>
      <w:bookmarkStart w:id="3553" w:name="_Toc120390058"/>
      <w:r>
        <w:t>Prognosis Observation</w:t>
      </w:r>
      <w:bookmarkEnd w:id="3551"/>
      <w:bookmarkEnd w:id="3552"/>
      <w:bookmarkEnd w:id="3553"/>
    </w:p>
    <w:p w14:paraId="227C3FB9" w14:textId="77777777" w:rsidR="00935062" w:rsidRDefault="00935062" w:rsidP="00935062">
      <w:pPr>
        <w:pStyle w:val="BracketData"/>
      </w:pPr>
      <w:r>
        <w:t>[observation: identifier urn:oid:2.16.840.1.113883.10.20.22.4.113 (open)]</w:t>
      </w:r>
    </w:p>
    <w:p w14:paraId="4B8F3479" w14:textId="123141B0" w:rsidR="00935062" w:rsidRDefault="00935062" w:rsidP="00935062">
      <w:pPr>
        <w:pStyle w:val="Caption"/>
      </w:pPr>
      <w:bookmarkStart w:id="3554" w:name="_Toc78972942"/>
      <w:bookmarkStart w:id="3555" w:name="_Toc118244634"/>
      <w:r>
        <w:t xml:space="preserve">Table </w:t>
      </w:r>
      <w:r>
        <w:fldChar w:fldCharType="begin"/>
      </w:r>
      <w:r>
        <w:instrText>SEQ Table \* ARABIC</w:instrText>
      </w:r>
      <w:r>
        <w:fldChar w:fldCharType="separate"/>
      </w:r>
      <w:r w:rsidR="00A21BC2">
        <w:t>223</w:t>
      </w:r>
      <w:r>
        <w:fldChar w:fldCharType="end"/>
      </w:r>
      <w:r>
        <w:t>: Prognosis Observation Contexts</w:t>
      </w:r>
      <w:bookmarkEnd w:id="3554"/>
      <w:bookmarkEnd w:id="355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3FA981C1" w14:textId="77777777" w:rsidTr="00C44751">
        <w:trPr>
          <w:cantSplit/>
          <w:tblHeader/>
          <w:jc w:val="center"/>
        </w:trPr>
        <w:tc>
          <w:tcPr>
            <w:tcW w:w="360" w:type="dxa"/>
            <w:shd w:val="clear" w:color="auto" w:fill="E6E6E6"/>
          </w:tcPr>
          <w:p w14:paraId="4FDCEAF6" w14:textId="77777777" w:rsidR="00935062" w:rsidRDefault="00935062" w:rsidP="00C44751">
            <w:pPr>
              <w:pStyle w:val="TableHead"/>
            </w:pPr>
            <w:r>
              <w:t>Contained By:</w:t>
            </w:r>
          </w:p>
        </w:tc>
        <w:tc>
          <w:tcPr>
            <w:tcW w:w="360" w:type="dxa"/>
            <w:shd w:val="clear" w:color="auto" w:fill="E6E6E6"/>
          </w:tcPr>
          <w:p w14:paraId="692EB382" w14:textId="77777777" w:rsidR="00935062" w:rsidRDefault="00935062" w:rsidP="00C44751">
            <w:pPr>
              <w:pStyle w:val="TableHead"/>
            </w:pPr>
            <w:r>
              <w:t>Contains:</w:t>
            </w:r>
          </w:p>
        </w:tc>
      </w:tr>
      <w:tr w:rsidR="00935062" w14:paraId="0D5DE5ED" w14:textId="77777777" w:rsidTr="00C44751">
        <w:trPr>
          <w:jc w:val="center"/>
        </w:trPr>
        <w:tc>
          <w:tcPr>
            <w:tcW w:w="360" w:type="dxa"/>
          </w:tcPr>
          <w:p w14:paraId="64E3A8CB" w14:textId="77777777" w:rsidR="00935062" w:rsidRDefault="0085191F" w:rsidP="00C44751">
            <w:pPr>
              <w:pStyle w:val="TableText"/>
            </w:pPr>
            <w:hyperlink w:anchor="E_Problem_Observation_V3">
              <w:r w:rsidR="00935062">
                <w:rPr>
                  <w:rStyle w:val="HyperlinkText9pt"/>
                </w:rPr>
                <w:t>Problem Observation (V3)</w:t>
              </w:r>
            </w:hyperlink>
            <w:r w:rsidR="00935062">
              <w:t xml:space="preserve"> (optional)</w:t>
            </w:r>
          </w:p>
        </w:tc>
        <w:tc>
          <w:tcPr>
            <w:tcW w:w="360" w:type="dxa"/>
          </w:tcPr>
          <w:p w14:paraId="0CCF723A" w14:textId="77777777" w:rsidR="00935062" w:rsidRDefault="00935062" w:rsidP="00C44751"/>
        </w:tc>
      </w:tr>
    </w:tbl>
    <w:p w14:paraId="664A7A2E" w14:textId="77777777" w:rsidR="00935062" w:rsidRDefault="00935062" w:rsidP="00935062">
      <w:pPr>
        <w:pStyle w:val="BodyText"/>
      </w:pPr>
    </w:p>
    <w:p w14:paraId="523E22AF" w14:textId="77777777" w:rsidR="00935062" w:rsidRDefault="00935062" w:rsidP="00935062">
      <w:r>
        <w:t>This template represents the patient’s prognosis, which must be associated with a problem observation. It may serve as an alert to scope intervention plans.</w:t>
      </w:r>
      <w:r>
        <w:br/>
        <w:t>The effectiveTime represents the clinically relevant time of the observation. The observation/value is not constrained and can represent the expected life duration in PQ, an anticipated course of the disease in text, or coded term.</w:t>
      </w:r>
    </w:p>
    <w:p w14:paraId="34C56399" w14:textId="32590948" w:rsidR="00935062" w:rsidRDefault="00935062" w:rsidP="00935062">
      <w:pPr>
        <w:pStyle w:val="Caption"/>
      </w:pPr>
      <w:bookmarkStart w:id="3556" w:name="_Toc78972943"/>
      <w:bookmarkStart w:id="3557" w:name="_Toc118244635"/>
      <w:r>
        <w:lastRenderedPageBreak/>
        <w:t xml:space="preserve">Table </w:t>
      </w:r>
      <w:r>
        <w:fldChar w:fldCharType="begin"/>
      </w:r>
      <w:r>
        <w:instrText>SEQ Table \* ARABIC</w:instrText>
      </w:r>
      <w:r>
        <w:fldChar w:fldCharType="separate"/>
      </w:r>
      <w:r w:rsidR="00A21BC2">
        <w:t>224</w:t>
      </w:r>
      <w:r>
        <w:fldChar w:fldCharType="end"/>
      </w:r>
      <w:r>
        <w:t>: Prognosis Observation Constraints Overview</w:t>
      </w:r>
      <w:bookmarkEnd w:id="3556"/>
      <w:bookmarkEnd w:id="355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60E06053" w14:textId="77777777" w:rsidTr="00C44751">
        <w:trPr>
          <w:cantSplit/>
          <w:tblHeader/>
          <w:jc w:val="center"/>
        </w:trPr>
        <w:tc>
          <w:tcPr>
            <w:tcW w:w="0" w:type="dxa"/>
            <w:shd w:val="clear" w:color="auto" w:fill="E6E6E6"/>
            <w:noWrap/>
          </w:tcPr>
          <w:p w14:paraId="138ABE20" w14:textId="77777777" w:rsidR="00935062" w:rsidRDefault="00935062" w:rsidP="00C44751">
            <w:pPr>
              <w:pStyle w:val="TableHead"/>
            </w:pPr>
            <w:r>
              <w:t>XPath</w:t>
            </w:r>
          </w:p>
        </w:tc>
        <w:tc>
          <w:tcPr>
            <w:tcW w:w="720" w:type="dxa"/>
            <w:shd w:val="clear" w:color="auto" w:fill="E6E6E6"/>
            <w:noWrap/>
          </w:tcPr>
          <w:p w14:paraId="4CAC876C" w14:textId="77777777" w:rsidR="00935062" w:rsidRDefault="00935062" w:rsidP="00C44751">
            <w:pPr>
              <w:pStyle w:val="TableHead"/>
            </w:pPr>
            <w:r>
              <w:t>Card.</w:t>
            </w:r>
          </w:p>
        </w:tc>
        <w:tc>
          <w:tcPr>
            <w:tcW w:w="1152" w:type="dxa"/>
            <w:shd w:val="clear" w:color="auto" w:fill="E6E6E6"/>
            <w:noWrap/>
          </w:tcPr>
          <w:p w14:paraId="11D4241C" w14:textId="77777777" w:rsidR="00935062" w:rsidRDefault="00935062" w:rsidP="00C44751">
            <w:pPr>
              <w:pStyle w:val="TableHead"/>
            </w:pPr>
            <w:r>
              <w:t>Verb</w:t>
            </w:r>
          </w:p>
        </w:tc>
        <w:tc>
          <w:tcPr>
            <w:tcW w:w="864" w:type="dxa"/>
            <w:shd w:val="clear" w:color="auto" w:fill="E6E6E6"/>
            <w:noWrap/>
          </w:tcPr>
          <w:p w14:paraId="127A12E7" w14:textId="77777777" w:rsidR="00935062" w:rsidRDefault="00935062" w:rsidP="00C44751">
            <w:pPr>
              <w:pStyle w:val="TableHead"/>
            </w:pPr>
            <w:r>
              <w:t>Data Type</w:t>
            </w:r>
          </w:p>
        </w:tc>
        <w:tc>
          <w:tcPr>
            <w:tcW w:w="864" w:type="dxa"/>
            <w:shd w:val="clear" w:color="auto" w:fill="E6E6E6"/>
            <w:noWrap/>
          </w:tcPr>
          <w:p w14:paraId="7033DB64" w14:textId="77777777" w:rsidR="00935062" w:rsidRDefault="00935062" w:rsidP="00C44751">
            <w:pPr>
              <w:pStyle w:val="TableHead"/>
            </w:pPr>
            <w:r>
              <w:t>CONF#</w:t>
            </w:r>
          </w:p>
        </w:tc>
        <w:tc>
          <w:tcPr>
            <w:tcW w:w="864" w:type="dxa"/>
            <w:shd w:val="clear" w:color="auto" w:fill="E6E6E6"/>
            <w:noWrap/>
          </w:tcPr>
          <w:p w14:paraId="1074835E" w14:textId="77777777" w:rsidR="00935062" w:rsidRDefault="00935062" w:rsidP="00C44751">
            <w:pPr>
              <w:pStyle w:val="TableHead"/>
            </w:pPr>
            <w:r>
              <w:t>Value</w:t>
            </w:r>
          </w:p>
        </w:tc>
      </w:tr>
      <w:tr w:rsidR="00935062" w14:paraId="0B9CE2F1" w14:textId="77777777" w:rsidTr="00C44751">
        <w:trPr>
          <w:jc w:val="center"/>
        </w:trPr>
        <w:tc>
          <w:tcPr>
            <w:tcW w:w="10160" w:type="dxa"/>
            <w:gridSpan w:val="6"/>
          </w:tcPr>
          <w:p w14:paraId="1ADC2C51" w14:textId="77777777" w:rsidR="00935062" w:rsidRDefault="00935062" w:rsidP="00C44751">
            <w:pPr>
              <w:pStyle w:val="TableText"/>
            </w:pPr>
            <w:r>
              <w:t>observation (identifier: urn:oid:2.16.840.1.113883.10.20.22.4.113)</w:t>
            </w:r>
          </w:p>
        </w:tc>
      </w:tr>
      <w:tr w:rsidR="00935062" w14:paraId="52C3BACA" w14:textId="77777777" w:rsidTr="00C44751">
        <w:trPr>
          <w:jc w:val="center"/>
        </w:trPr>
        <w:tc>
          <w:tcPr>
            <w:tcW w:w="3345" w:type="dxa"/>
          </w:tcPr>
          <w:p w14:paraId="1CBADDEB" w14:textId="77777777" w:rsidR="00935062" w:rsidRDefault="00935062" w:rsidP="00C44751">
            <w:pPr>
              <w:pStyle w:val="TableText"/>
            </w:pPr>
            <w:r>
              <w:tab/>
              <w:t>@classCode</w:t>
            </w:r>
          </w:p>
        </w:tc>
        <w:tc>
          <w:tcPr>
            <w:tcW w:w="720" w:type="dxa"/>
          </w:tcPr>
          <w:p w14:paraId="47E033D9" w14:textId="77777777" w:rsidR="00935062" w:rsidRDefault="00935062" w:rsidP="00C44751">
            <w:pPr>
              <w:pStyle w:val="TableText"/>
            </w:pPr>
            <w:r>
              <w:t>1..1</w:t>
            </w:r>
          </w:p>
        </w:tc>
        <w:tc>
          <w:tcPr>
            <w:tcW w:w="1152" w:type="dxa"/>
          </w:tcPr>
          <w:p w14:paraId="7F31DD80" w14:textId="77777777" w:rsidR="00935062" w:rsidRDefault="00935062" w:rsidP="00C44751">
            <w:pPr>
              <w:pStyle w:val="TableText"/>
            </w:pPr>
            <w:r>
              <w:t>SHALL</w:t>
            </w:r>
          </w:p>
        </w:tc>
        <w:tc>
          <w:tcPr>
            <w:tcW w:w="864" w:type="dxa"/>
          </w:tcPr>
          <w:p w14:paraId="370B7741" w14:textId="77777777" w:rsidR="00935062" w:rsidRDefault="00935062" w:rsidP="00C44751">
            <w:pPr>
              <w:pStyle w:val="TableText"/>
            </w:pPr>
          </w:p>
        </w:tc>
        <w:tc>
          <w:tcPr>
            <w:tcW w:w="1104" w:type="dxa"/>
          </w:tcPr>
          <w:p w14:paraId="4DEAC6EA" w14:textId="77777777" w:rsidR="00935062" w:rsidRDefault="0085191F" w:rsidP="00C44751">
            <w:pPr>
              <w:pStyle w:val="TableText"/>
            </w:pPr>
            <w:hyperlink w:anchor="C_1098-29035">
              <w:r w:rsidR="00935062">
                <w:rPr>
                  <w:rStyle w:val="HyperlinkText9pt"/>
                </w:rPr>
                <w:t>1098-29035</w:t>
              </w:r>
            </w:hyperlink>
          </w:p>
        </w:tc>
        <w:tc>
          <w:tcPr>
            <w:tcW w:w="2975" w:type="dxa"/>
          </w:tcPr>
          <w:p w14:paraId="42DDD1BB" w14:textId="77777777" w:rsidR="00935062" w:rsidRDefault="00935062" w:rsidP="00C44751">
            <w:pPr>
              <w:pStyle w:val="TableText"/>
            </w:pPr>
            <w:r>
              <w:t>urn:oid:2.16.840.1.113883.5.6 (HL7ActClass) = OBS</w:t>
            </w:r>
          </w:p>
        </w:tc>
      </w:tr>
      <w:tr w:rsidR="00935062" w14:paraId="4A7EF61A" w14:textId="77777777" w:rsidTr="00C44751">
        <w:trPr>
          <w:jc w:val="center"/>
        </w:trPr>
        <w:tc>
          <w:tcPr>
            <w:tcW w:w="3345" w:type="dxa"/>
          </w:tcPr>
          <w:p w14:paraId="39E1B8A4" w14:textId="77777777" w:rsidR="00935062" w:rsidRDefault="00935062" w:rsidP="00C44751">
            <w:pPr>
              <w:pStyle w:val="TableText"/>
            </w:pPr>
            <w:r>
              <w:tab/>
              <w:t>@moodCode</w:t>
            </w:r>
          </w:p>
        </w:tc>
        <w:tc>
          <w:tcPr>
            <w:tcW w:w="720" w:type="dxa"/>
          </w:tcPr>
          <w:p w14:paraId="23753C94" w14:textId="77777777" w:rsidR="00935062" w:rsidRDefault="00935062" w:rsidP="00C44751">
            <w:pPr>
              <w:pStyle w:val="TableText"/>
            </w:pPr>
            <w:r>
              <w:t>1..1</w:t>
            </w:r>
          </w:p>
        </w:tc>
        <w:tc>
          <w:tcPr>
            <w:tcW w:w="1152" w:type="dxa"/>
          </w:tcPr>
          <w:p w14:paraId="63A1BACD" w14:textId="77777777" w:rsidR="00935062" w:rsidRDefault="00935062" w:rsidP="00C44751">
            <w:pPr>
              <w:pStyle w:val="TableText"/>
            </w:pPr>
            <w:r>
              <w:t>SHALL</w:t>
            </w:r>
          </w:p>
        </w:tc>
        <w:tc>
          <w:tcPr>
            <w:tcW w:w="864" w:type="dxa"/>
          </w:tcPr>
          <w:p w14:paraId="4E883DC9" w14:textId="77777777" w:rsidR="00935062" w:rsidRDefault="00935062" w:rsidP="00C44751">
            <w:pPr>
              <w:pStyle w:val="TableText"/>
            </w:pPr>
          </w:p>
        </w:tc>
        <w:tc>
          <w:tcPr>
            <w:tcW w:w="1104" w:type="dxa"/>
          </w:tcPr>
          <w:p w14:paraId="5BB736C3" w14:textId="77777777" w:rsidR="00935062" w:rsidRDefault="0085191F" w:rsidP="00C44751">
            <w:pPr>
              <w:pStyle w:val="TableText"/>
            </w:pPr>
            <w:hyperlink w:anchor="C_1098-29036">
              <w:r w:rsidR="00935062">
                <w:rPr>
                  <w:rStyle w:val="HyperlinkText9pt"/>
                </w:rPr>
                <w:t>1098-29036</w:t>
              </w:r>
            </w:hyperlink>
          </w:p>
        </w:tc>
        <w:tc>
          <w:tcPr>
            <w:tcW w:w="2975" w:type="dxa"/>
          </w:tcPr>
          <w:p w14:paraId="1EBCC284" w14:textId="77777777" w:rsidR="00935062" w:rsidRDefault="00935062" w:rsidP="00C44751">
            <w:pPr>
              <w:pStyle w:val="TableText"/>
            </w:pPr>
            <w:r>
              <w:t>urn:oid:2.16.840.1.113883.5.1001 (HL7ActMood) = EVN</w:t>
            </w:r>
          </w:p>
        </w:tc>
      </w:tr>
      <w:tr w:rsidR="00935062" w14:paraId="1CA7359C" w14:textId="77777777" w:rsidTr="00C44751">
        <w:trPr>
          <w:jc w:val="center"/>
        </w:trPr>
        <w:tc>
          <w:tcPr>
            <w:tcW w:w="3345" w:type="dxa"/>
          </w:tcPr>
          <w:p w14:paraId="03B42D79" w14:textId="77777777" w:rsidR="00935062" w:rsidRDefault="00935062" w:rsidP="00C44751">
            <w:pPr>
              <w:pStyle w:val="TableText"/>
            </w:pPr>
            <w:r>
              <w:tab/>
              <w:t>templateId</w:t>
            </w:r>
          </w:p>
        </w:tc>
        <w:tc>
          <w:tcPr>
            <w:tcW w:w="720" w:type="dxa"/>
          </w:tcPr>
          <w:p w14:paraId="32412F42" w14:textId="77777777" w:rsidR="00935062" w:rsidRDefault="00935062" w:rsidP="00C44751">
            <w:pPr>
              <w:pStyle w:val="TableText"/>
            </w:pPr>
            <w:r>
              <w:t>1..1</w:t>
            </w:r>
          </w:p>
        </w:tc>
        <w:tc>
          <w:tcPr>
            <w:tcW w:w="1152" w:type="dxa"/>
          </w:tcPr>
          <w:p w14:paraId="09BEC894" w14:textId="77777777" w:rsidR="00935062" w:rsidRDefault="00935062" w:rsidP="00C44751">
            <w:pPr>
              <w:pStyle w:val="TableText"/>
            </w:pPr>
            <w:r>
              <w:t>SHALL</w:t>
            </w:r>
          </w:p>
        </w:tc>
        <w:tc>
          <w:tcPr>
            <w:tcW w:w="864" w:type="dxa"/>
          </w:tcPr>
          <w:p w14:paraId="772181D2" w14:textId="77777777" w:rsidR="00935062" w:rsidRDefault="00935062" w:rsidP="00C44751">
            <w:pPr>
              <w:pStyle w:val="TableText"/>
            </w:pPr>
          </w:p>
        </w:tc>
        <w:tc>
          <w:tcPr>
            <w:tcW w:w="1104" w:type="dxa"/>
          </w:tcPr>
          <w:p w14:paraId="5B7E4DFF" w14:textId="77777777" w:rsidR="00935062" w:rsidRDefault="0085191F" w:rsidP="00C44751">
            <w:pPr>
              <w:pStyle w:val="TableText"/>
            </w:pPr>
            <w:hyperlink w:anchor="C_1098-29037">
              <w:r w:rsidR="00935062">
                <w:rPr>
                  <w:rStyle w:val="HyperlinkText9pt"/>
                </w:rPr>
                <w:t>1098-29037</w:t>
              </w:r>
            </w:hyperlink>
          </w:p>
        </w:tc>
        <w:tc>
          <w:tcPr>
            <w:tcW w:w="2975" w:type="dxa"/>
          </w:tcPr>
          <w:p w14:paraId="17832175" w14:textId="77777777" w:rsidR="00935062" w:rsidRDefault="00935062" w:rsidP="00C44751">
            <w:pPr>
              <w:pStyle w:val="TableText"/>
            </w:pPr>
          </w:p>
        </w:tc>
      </w:tr>
      <w:tr w:rsidR="00935062" w14:paraId="4CFBE975" w14:textId="77777777" w:rsidTr="00C44751">
        <w:trPr>
          <w:jc w:val="center"/>
        </w:trPr>
        <w:tc>
          <w:tcPr>
            <w:tcW w:w="3345" w:type="dxa"/>
          </w:tcPr>
          <w:p w14:paraId="55C06CAD" w14:textId="77777777" w:rsidR="00935062" w:rsidRDefault="00935062" w:rsidP="00C44751">
            <w:pPr>
              <w:pStyle w:val="TableText"/>
            </w:pPr>
            <w:r>
              <w:tab/>
            </w:r>
            <w:r>
              <w:tab/>
              <w:t>@root</w:t>
            </w:r>
          </w:p>
        </w:tc>
        <w:tc>
          <w:tcPr>
            <w:tcW w:w="720" w:type="dxa"/>
          </w:tcPr>
          <w:p w14:paraId="5215FBDE" w14:textId="77777777" w:rsidR="00935062" w:rsidRDefault="00935062" w:rsidP="00C44751">
            <w:pPr>
              <w:pStyle w:val="TableText"/>
            </w:pPr>
            <w:r>
              <w:t>1..1</w:t>
            </w:r>
          </w:p>
        </w:tc>
        <w:tc>
          <w:tcPr>
            <w:tcW w:w="1152" w:type="dxa"/>
          </w:tcPr>
          <w:p w14:paraId="306C5761" w14:textId="77777777" w:rsidR="00935062" w:rsidRDefault="00935062" w:rsidP="00C44751">
            <w:pPr>
              <w:pStyle w:val="TableText"/>
            </w:pPr>
            <w:r>
              <w:t>SHALL</w:t>
            </w:r>
          </w:p>
        </w:tc>
        <w:tc>
          <w:tcPr>
            <w:tcW w:w="864" w:type="dxa"/>
          </w:tcPr>
          <w:p w14:paraId="4760F503" w14:textId="77777777" w:rsidR="00935062" w:rsidRDefault="00935062" w:rsidP="00C44751">
            <w:pPr>
              <w:pStyle w:val="TableText"/>
            </w:pPr>
          </w:p>
        </w:tc>
        <w:tc>
          <w:tcPr>
            <w:tcW w:w="1104" w:type="dxa"/>
          </w:tcPr>
          <w:p w14:paraId="6DA44695" w14:textId="77777777" w:rsidR="00935062" w:rsidRDefault="0085191F" w:rsidP="00C44751">
            <w:pPr>
              <w:pStyle w:val="TableText"/>
            </w:pPr>
            <w:hyperlink w:anchor="C_1098-29038">
              <w:r w:rsidR="00935062">
                <w:rPr>
                  <w:rStyle w:val="HyperlinkText9pt"/>
                </w:rPr>
                <w:t>1098-29038</w:t>
              </w:r>
            </w:hyperlink>
          </w:p>
        </w:tc>
        <w:tc>
          <w:tcPr>
            <w:tcW w:w="2975" w:type="dxa"/>
          </w:tcPr>
          <w:p w14:paraId="5234C1CE" w14:textId="77777777" w:rsidR="00935062" w:rsidRDefault="00935062" w:rsidP="00C44751">
            <w:pPr>
              <w:pStyle w:val="TableText"/>
            </w:pPr>
            <w:r>
              <w:t>2.16.840.1.113883.10.20.22.4.113</w:t>
            </w:r>
          </w:p>
        </w:tc>
      </w:tr>
      <w:tr w:rsidR="00935062" w14:paraId="5BD442AA" w14:textId="77777777" w:rsidTr="00C44751">
        <w:trPr>
          <w:jc w:val="center"/>
        </w:trPr>
        <w:tc>
          <w:tcPr>
            <w:tcW w:w="3345" w:type="dxa"/>
          </w:tcPr>
          <w:p w14:paraId="7737FD60" w14:textId="77777777" w:rsidR="00935062" w:rsidRDefault="00935062" w:rsidP="00C44751">
            <w:pPr>
              <w:pStyle w:val="TableText"/>
            </w:pPr>
            <w:r>
              <w:tab/>
              <w:t>code</w:t>
            </w:r>
          </w:p>
        </w:tc>
        <w:tc>
          <w:tcPr>
            <w:tcW w:w="720" w:type="dxa"/>
          </w:tcPr>
          <w:p w14:paraId="3A003DD7" w14:textId="77777777" w:rsidR="00935062" w:rsidRDefault="00935062" w:rsidP="00C44751">
            <w:pPr>
              <w:pStyle w:val="TableText"/>
            </w:pPr>
            <w:r>
              <w:t>1..1</w:t>
            </w:r>
          </w:p>
        </w:tc>
        <w:tc>
          <w:tcPr>
            <w:tcW w:w="1152" w:type="dxa"/>
          </w:tcPr>
          <w:p w14:paraId="36514596" w14:textId="77777777" w:rsidR="00935062" w:rsidRDefault="00935062" w:rsidP="00C44751">
            <w:pPr>
              <w:pStyle w:val="TableText"/>
            </w:pPr>
            <w:r>
              <w:t>SHALL</w:t>
            </w:r>
          </w:p>
        </w:tc>
        <w:tc>
          <w:tcPr>
            <w:tcW w:w="864" w:type="dxa"/>
          </w:tcPr>
          <w:p w14:paraId="66E75538" w14:textId="77777777" w:rsidR="00935062" w:rsidRDefault="00935062" w:rsidP="00C44751">
            <w:pPr>
              <w:pStyle w:val="TableText"/>
            </w:pPr>
          </w:p>
        </w:tc>
        <w:tc>
          <w:tcPr>
            <w:tcW w:w="1104" w:type="dxa"/>
          </w:tcPr>
          <w:p w14:paraId="53BD3B5B" w14:textId="77777777" w:rsidR="00935062" w:rsidRDefault="0085191F" w:rsidP="00C44751">
            <w:pPr>
              <w:pStyle w:val="TableText"/>
            </w:pPr>
            <w:hyperlink w:anchor="C_1098-29039">
              <w:r w:rsidR="00935062">
                <w:rPr>
                  <w:rStyle w:val="HyperlinkText9pt"/>
                </w:rPr>
                <w:t>1098-29039</w:t>
              </w:r>
            </w:hyperlink>
          </w:p>
        </w:tc>
        <w:tc>
          <w:tcPr>
            <w:tcW w:w="2975" w:type="dxa"/>
          </w:tcPr>
          <w:p w14:paraId="1D9AEF1F" w14:textId="77777777" w:rsidR="00935062" w:rsidRDefault="00935062" w:rsidP="00C44751">
            <w:pPr>
              <w:pStyle w:val="TableText"/>
            </w:pPr>
          </w:p>
        </w:tc>
      </w:tr>
      <w:tr w:rsidR="00935062" w14:paraId="3EB7809F" w14:textId="77777777" w:rsidTr="00C44751">
        <w:trPr>
          <w:jc w:val="center"/>
        </w:trPr>
        <w:tc>
          <w:tcPr>
            <w:tcW w:w="3345" w:type="dxa"/>
          </w:tcPr>
          <w:p w14:paraId="790E5BC1" w14:textId="77777777" w:rsidR="00935062" w:rsidRDefault="00935062" w:rsidP="00C44751">
            <w:pPr>
              <w:pStyle w:val="TableText"/>
            </w:pPr>
            <w:r>
              <w:tab/>
            </w:r>
            <w:r>
              <w:tab/>
              <w:t>@code</w:t>
            </w:r>
          </w:p>
        </w:tc>
        <w:tc>
          <w:tcPr>
            <w:tcW w:w="720" w:type="dxa"/>
          </w:tcPr>
          <w:p w14:paraId="36E2FFD0" w14:textId="77777777" w:rsidR="00935062" w:rsidRDefault="00935062" w:rsidP="00C44751">
            <w:pPr>
              <w:pStyle w:val="TableText"/>
            </w:pPr>
            <w:r>
              <w:t>1..1</w:t>
            </w:r>
          </w:p>
        </w:tc>
        <w:tc>
          <w:tcPr>
            <w:tcW w:w="1152" w:type="dxa"/>
          </w:tcPr>
          <w:p w14:paraId="3D7C9C6A" w14:textId="77777777" w:rsidR="00935062" w:rsidRDefault="00935062" w:rsidP="00C44751">
            <w:pPr>
              <w:pStyle w:val="TableText"/>
            </w:pPr>
            <w:r>
              <w:t>SHALL</w:t>
            </w:r>
          </w:p>
        </w:tc>
        <w:tc>
          <w:tcPr>
            <w:tcW w:w="864" w:type="dxa"/>
          </w:tcPr>
          <w:p w14:paraId="70895DC8" w14:textId="77777777" w:rsidR="00935062" w:rsidRDefault="00935062" w:rsidP="00C44751">
            <w:pPr>
              <w:pStyle w:val="TableText"/>
            </w:pPr>
          </w:p>
        </w:tc>
        <w:tc>
          <w:tcPr>
            <w:tcW w:w="1104" w:type="dxa"/>
          </w:tcPr>
          <w:p w14:paraId="60DFA23D" w14:textId="77777777" w:rsidR="00935062" w:rsidRDefault="0085191F" w:rsidP="00C44751">
            <w:pPr>
              <w:pStyle w:val="TableText"/>
            </w:pPr>
            <w:hyperlink w:anchor="C_1098-29468">
              <w:r w:rsidR="00935062">
                <w:rPr>
                  <w:rStyle w:val="HyperlinkText9pt"/>
                </w:rPr>
                <w:t>1098-29468</w:t>
              </w:r>
            </w:hyperlink>
          </w:p>
        </w:tc>
        <w:tc>
          <w:tcPr>
            <w:tcW w:w="2975" w:type="dxa"/>
          </w:tcPr>
          <w:p w14:paraId="7E5FDD3E" w14:textId="77777777" w:rsidR="00935062" w:rsidRDefault="00935062" w:rsidP="00C44751">
            <w:pPr>
              <w:pStyle w:val="TableText"/>
            </w:pPr>
            <w:r>
              <w:t>75328-5</w:t>
            </w:r>
          </w:p>
        </w:tc>
      </w:tr>
      <w:tr w:rsidR="00935062" w14:paraId="07F87247" w14:textId="77777777" w:rsidTr="00C44751">
        <w:trPr>
          <w:jc w:val="center"/>
        </w:trPr>
        <w:tc>
          <w:tcPr>
            <w:tcW w:w="3345" w:type="dxa"/>
          </w:tcPr>
          <w:p w14:paraId="20CE1939" w14:textId="77777777" w:rsidR="00935062" w:rsidRDefault="00935062" w:rsidP="00C44751">
            <w:pPr>
              <w:pStyle w:val="TableText"/>
            </w:pPr>
            <w:r>
              <w:tab/>
            </w:r>
            <w:r>
              <w:tab/>
              <w:t>@codeSystem</w:t>
            </w:r>
          </w:p>
        </w:tc>
        <w:tc>
          <w:tcPr>
            <w:tcW w:w="720" w:type="dxa"/>
          </w:tcPr>
          <w:p w14:paraId="1DAA61CC" w14:textId="77777777" w:rsidR="00935062" w:rsidRDefault="00935062" w:rsidP="00C44751">
            <w:pPr>
              <w:pStyle w:val="TableText"/>
            </w:pPr>
            <w:r>
              <w:t>1..1</w:t>
            </w:r>
          </w:p>
        </w:tc>
        <w:tc>
          <w:tcPr>
            <w:tcW w:w="1152" w:type="dxa"/>
          </w:tcPr>
          <w:p w14:paraId="2C768A87" w14:textId="77777777" w:rsidR="00935062" w:rsidRDefault="00935062" w:rsidP="00C44751">
            <w:pPr>
              <w:pStyle w:val="TableText"/>
            </w:pPr>
            <w:r>
              <w:t>SHALL</w:t>
            </w:r>
          </w:p>
        </w:tc>
        <w:tc>
          <w:tcPr>
            <w:tcW w:w="864" w:type="dxa"/>
          </w:tcPr>
          <w:p w14:paraId="5AAD3874" w14:textId="77777777" w:rsidR="00935062" w:rsidRDefault="00935062" w:rsidP="00C44751">
            <w:pPr>
              <w:pStyle w:val="TableText"/>
            </w:pPr>
          </w:p>
        </w:tc>
        <w:tc>
          <w:tcPr>
            <w:tcW w:w="1104" w:type="dxa"/>
          </w:tcPr>
          <w:p w14:paraId="425BAB0F" w14:textId="77777777" w:rsidR="00935062" w:rsidRDefault="0085191F" w:rsidP="00C44751">
            <w:pPr>
              <w:pStyle w:val="TableText"/>
            </w:pPr>
            <w:hyperlink w:anchor="C_1098-31349">
              <w:r w:rsidR="00935062">
                <w:rPr>
                  <w:rStyle w:val="HyperlinkText9pt"/>
                </w:rPr>
                <w:t>1098-31349</w:t>
              </w:r>
            </w:hyperlink>
          </w:p>
        </w:tc>
        <w:tc>
          <w:tcPr>
            <w:tcW w:w="2975" w:type="dxa"/>
          </w:tcPr>
          <w:p w14:paraId="51BE2E06" w14:textId="77777777" w:rsidR="00935062" w:rsidRDefault="00935062" w:rsidP="00C44751">
            <w:pPr>
              <w:pStyle w:val="TableText"/>
            </w:pPr>
            <w:r>
              <w:t>urn:oid:2.16.840.1.113883.6.1 (LOINC) = 2.16.840.1.113883.6.1</w:t>
            </w:r>
          </w:p>
        </w:tc>
      </w:tr>
      <w:tr w:rsidR="00935062" w14:paraId="42740A8D" w14:textId="77777777" w:rsidTr="00C44751">
        <w:trPr>
          <w:jc w:val="center"/>
        </w:trPr>
        <w:tc>
          <w:tcPr>
            <w:tcW w:w="3345" w:type="dxa"/>
          </w:tcPr>
          <w:p w14:paraId="6144B5F4" w14:textId="77777777" w:rsidR="00935062" w:rsidRDefault="00935062" w:rsidP="00C44751">
            <w:pPr>
              <w:pStyle w:val="TableText"/>
            </w:pPr>
            <w:r>
              <w:tab/>
              <w:t>statusCode</w:t>
            </w:r>
          </w:p>
        </w:tc>
        <w:tc>
          <w:tcPr>
            <w:tcW w:w="720" w:type="dxa"/>
          </w:tcPr>
          <w:p w14:paraId="24053945" w14:textId="77777777" w:rsidR="00935062" w:rsidRDefault="00935062" w:rsidP="00C44751">
            <w:pPr>
              <w:pStyle w:val="TableText"/>
            </w:pPr>
            <w:r>
              <w:t>1..1</w:t>
            </w:r>
          </w:p>
        </w:tc>
        <w:tc>
          <w:tcPr>
            <w:tcW w:w="1152" w:type="dxa"/>
          </w:tcPr>
          <w:p w14:paraId="7772C78E" w14:textId="77777777" w:rsidR="00935062" w:rsidRDefault="00935062" w:rsidP="00C44751">
            <w:pPr>
              <w:pStyle w:val="TableText"/>
            </w:pPr>
            <w:r>
              <w:t>SHALL</w:t>
            </w:r>
          </w:p>
        </w:tc>
        <w:tc>
          <w:tcPr>
            <w:tcW w:w="864" w:type="dxa"/>
          </w:tcPr>
          <w:p w14:paraId="095E9B55" w14:textId="77777777" w:rsidR="00935062" w:rsidRDefault="00935062" w:rsidP="00C44751">
            <w:pPr>
              <w:pStyle w:val="TableText"/>
            </w:pPr>
          </w:p>
        </w:tc>
        <w:tc>
          <w:tcPr>
            <w:tcW w:w="1104" w:type="dxa"/>
          </w:tcPr>
          <w:p w14:paraId="0D79D264" w14:textId="77777777" w:rsidR="00935062" w:rsidRDefault="0085191F" w:rsidP="00C44751">
            <w:pPr>
              <w:pStyle w:val="TableText"/>
            </w:pPr>
            <w:hyperlink w:anchor="C_1098-31350">
              <w:r w:rsidR="00935062">
                <w:rPr>
                  <w:rStyle w:val="HyperlinkText9pt"/>
                </w:rPr>
                <w:t>1098-31350</w:t>
              </w:r>
            </w:hyperlink>
          </w:p>
        </w:tc>
        <w:tc>
          <w:tcPr>
            <w:tcW w:w="2975" w:type="dxa"/>
          </w:tcPr>
          <w:p w14:paraId="1588F6E2" w14:textId="77777777" w:rsidR="00935062" w:rsidRDefault="00935062" w:rsidP="00C44751">
            <w:pPr>
              <w:pStyle w:val="TableText"/>
            </w:pPr>
          </w:p>
        </w:tc>
      </w:tr>
      <w:tr w:rsidR="00935062" w14:paraId="2710641B" w14:textId="77777777" w:rsidTr="00C44751">
        <w:trPr>
          <w:jc w:val="center"/>
        </w:trPr>
        <w:tc>
          <w:tcPr>
            <w:tcW w:w="3345" w:type="dxa"/>
          </w:tcPr>
          <w:p w14:paraId="78C5A3E1" w14:textId="77777777" w:rsidR="00935062" w:rsidRDefault="00935062" w:rsidP="00C44751">
            <w:pPr>
              <w:pStyle w:val="TableText"/>
            </w:pPr>
            <w:r>
              <w:tab/>
            </w:r>
            <w:r>
              <w:tab/>
              <w:t>@code</w:t>
            </w:r>
          </w:p>
        </w:tc>
        <w:tc>
          <w:tcPr>
            <w:tcW w:w="720" w:type="dxa"/>
          </w:tcPr>
          <w:p w14:paraId="512CD4B7" w14:textId="77777777" w:rsidR="00935062" w:rsidRDefault="00935062" w:rsidP="00C44751">
            <w:pPr>
              <w:pStyle w:val="TableText"/>
            </w:pPr>
            <w:r>
              <w:t>1..1</w:t>
            </w:r>
          </w:p>
        </w:tc>
        <w:tc>
          <w:tcPr>
            <w:tcW w:w="1152" w:type="dxa"/>
          </w:tcPr>
          <w:p w14:paraId="3FE95290" w14:textId="77777777" w:rsidR="00935062" w:rsidRDefault="00935062" w:rsidP="00C44751">
            <w:pPr>
              <w:pStyle w:val="TableText"/>
            </w:pPr>
            <w:r>
              <w:t>SHALL</w:t>
            </w:r>
          </w:p>
        </w:tc>
        <w:tc>
          <w:tcPr>
            <w:tcW w:w="864" w:type="dxa"/>
          </w:tcPr>
          <w:p w14:paraId="75112F3B" w14:textId="77777777" w:rsidR="00935062" w:rsidRDefault="00935062" w:rsidP="00C44751">
            <w:pPr>
              <w:pStyle w:val="TableText"/>
            </w:pPr>
          </w:p>
        </w:tc>
        <w:tc>
          <w:tcPr>
            <w:tcW w:w="1104" w:type="dxa"/>
          </w:tcPr>
          <w:p w14:paraId="2F4DF13B" w14:textId="77777777" w:rsidR="00935062" w:rsidRDefault="0085191F" w:rsidP="00C44751">
            <w:pPr>
              <w:pStyle w:val="TableText"/>
            </w:pPr>
            <w:hyperlink w:anchor="C_1098-31351">
              <w:r w:rsidR="00935062">
                <w:rPr>
                  <w:rStyle w:val="HyperlinkText9pt"/>
                </w:rPr>
                <w:t>1098-31351</w:t>
              </w:r>
            </w:hyperlink>
          </w:p>
        </w:tc>
        <w:tc>
          <w:tcPr>
            <w:tcW w:w="2975" w:type="dxa"/>
          </w:tcPr>
          <w:p w14:paraId="5C2C3594" w14:textId="77777777" w:rsidR="00935062" w:rsidRDefault="00935062" w:rsidP="00C44751">
            <w:pPr>
              <w:pStyle w:val="TableText"/>
            </w:pPr>
            <w:r>
              <w:t>urn:oid:2.16.840.1.113883.5.14 (HL7ActStatus) = completed</w:t>
            </w:r>
          </w:p>
        </w:tc>
      </w:tr>
      <w:tr w:rsidR="00935062" w14:paraId="50A9BDD8" w14:textId="77777777" w:rsidTr="00C44751">
        <w:trPr>
          <w:jc w:val="center"/>
        </w:trPr>
        <w:tc>
          <w:tcPr>
            <w:tcW w:w="3345" w:type="dxa"/>
          </w:tcPr>
          <w:p w14:paraId="3ADD2485" w14:textId="77777777" w:rsidR="00935062" w:rsidRDefault="00935062" w:rsidP="00C44751">
            <w:pPr>
              <w:pStyle w:val="TableText"/>
            </w:pPr>
            <w:r>
              <w:tab/>
              <w:t>effectiveTime</w:t>
            </w:r>
          </w:p>
        </w:tc>
        <w:tc>
          <w:tcPr>
            <w:tcW w:w="720" w:type="dxa"/>
          </w:tcPr>
          <w:p w14:paraId="50CECB72" w14:textId="77777777" w:rsidR="00935062" w:rsidRDefault="00935062" w:rsidP="00C44751">
            <w:pPr>
              <w:pStyle w:val="TableText"/>
            </w:pPr>
            <w:r>
              <w:t>1..1</w:t>
            </w:r>
          </w:p>
        </w:tc>
        <w:tc>
          <w:tcPr>
            <w:tcW w:w="1152" w:type="dxa"/>
          </w:tcPr>
          <w:p w14:paraId="285FB90B" w14:textId="77777777" w:rsidR="00935062" w:rsidRDefault="00935062" w:rsidP="00C44751">
            <w:pPr>
              <w:pStyle w:val="TableText"/>
            </w:pPr>
            <w:r>
              <w:t>SHALL</w:t>
            </w:r>
          </w:p>
        </w:tc>
        <w:tc>
          <w:tcPr>
            <w:tcW w:w="864" w:type="dxa"/>
          </w:tcPr>
          <w:p w14:paraId="7B4AB2A9" w14:textId="77777777" w:rsidR="00935062" w:rsidRDefault="00935062" w:rsidP="00C44751">
            <w:pPr>
              <w:pStyle w:val="TableText"/>
            </w:pPr>
          </w:p>
        </w:tc>
        <w:tc>
          <w:tcPr>
            <w:tcW w:w="1104" w:type="dxa"/>
          </w:tcPr>
          <w:p w14:paraId="7BB4EB29" w14:textId="77777777" w:rsidR="00935062" w:rsidRDefault="0085191F" w:rsidP="00C44751">
            <w:pPr>
              <w:pStyle w:val="TableText"/>
            </w:pPr>
            <w:hyperlink w:anchor="C_1098-31123">
              <w:r w:rsidR="00935062">
                <w:rPr>
                  <w:rStyle w:val="HyperlinkText9pt"/>
                </w:rPr>
                <w:t>1098-31123</w:t>
              </w:r>
            </w:hyperlink>
          </w:p>
        </w:tc>
        <w:tc>
          <w:tcPr>
            <w:tcW w:w="2975" w:type="dxa"/>
          </w:tcPr>
          <w:p w14:paraId="66AE8824" w14:textId="77777777" w:rsidR="00935062" w:rsidRDefault="00935062" w:rsidP="00C44751">
            <w:pPr>
              <w:pStyle w:val="TableText"/>
            </w:pPr>
          </w:p>
        </w:tc>
      </w:tr>
      <w:tr w:rsidR="00935062" w14:paraId="11E0800C" w14:textId="77777777" w:rsidTr="00C44751">
        <w:trPr>
          <w:jc w:val="center"/>
        </w:trPr>
        <w:tc>
          <w:tcPr>
            <w:tcW w:w="3345" w:type="dxa"/>
          </w:tcPr>
          <w:p w14:paraId="1AE4EF79" w14:textId="77777777" w:rsidR="00935062" w:rsidRDefault="00935062" w:rsidP="00C44751">
            <w:pPr>
              <w:pStyle w:val="TableText"/>
            </w:pPr>
            <w:r>
              <w:tab/>
              <w:t>value</w:t>
            </w:r>
          </w:p>
        </w:tc>
        <w:tc>
          <w:tcPr>
            <w:tcW w:w="720" w:type="dxa"/>
          </w:tcPr>
          <w:p w14:paraId="5BC3ACED" w14:textId="77777777" w:rsidR="00935062" w:rsidRDefault="00935062" w:rsidP="00C44751">
            <w:pPr>
              <w:pStyle w:val="TableText"/>
            </w:pPr>
            <w:r>
              <w:t>1..1</w:t>
            </w:r>
          </w:p>
        </w:tc>
        <w:tc>
          <w:tcPr>
            <w:tcW w:w="1152" w:type="dxa"/>
          </w:tcPr>
          <w:p w14:paraId="7CCDF43C" w14:textId="77777777" w:rsidR="00935062" w:rsidRDefault="00935062" w:rsidP="00C44751">
            <w:pPr>
              <w:pStyle w:val="TableText"/>
            </w:pPr>
            <w:r>
              <w:t>SHALL</w:t>
            </w:r>
          </w:p>
        </w:tc>
        <w:tc>
          <w:tcPr>
            <w:tcW w:w="864" w:type="dxa"/>
          </w:tcPr>
          <w:p w14:paraId="041F9078" w14:textId="77777777" w:rsidR="00935062" w:rsidRDefault="00935062" w:rsidP="00C44751">
            <w:pPr>
              <w:pStyle w:val="TableText"/>
            </w:pPr>
          </w:p>
        </w:tc>
        <w:tc>
          <w:tcPr>
            <w:tcW w:w="1104" w:type="dxa"/>
          </w:tcPr>
          <w:p w14:paraId="49F60A02" w14:textId="77777777" w:rsidR="00935062" w:rsidRDefault="0085191F" w:rsidP="00C44751">
            <w:pPr>
              <w:pStyle w:val="TableText"/>
            </w:pPr>
            <w:hyperlink w:anchor="C_1098-29469">
              <w:r w:rsidR="00935062">
                <w:rPr>
                  <w:rStyle w:val="HyperlinkText9pt"/>
                </w:rPr>
                <w:t>1098-29469</w:t>
              </w:r>
            </w:hyperlink>
          </w:p>
        </w:tc>
        <w:tc>
          <w:tcPr>
            <w:tcW w:w="2975" w:type="dxa"/>
          </w:tcPr>
          <w:p w14:paraId="7EEAD453" w14:textId="77777777" w:rsidR="00935062" w:rsidRDefault="00935062" w:rsidP="00C44751">
            <w:pPr>
              <w:pStyle w:val="TableText"/>
            </w:pPr>
          </w:p>
        </w:tc>
      </w:tr>
    </w:tbl>
    <w:p w14:paraId="6C9D04A1" w14:textId="77777777" w:rsidR="00935062" w:rsidRDefault="00935062" w:rsidP="00935062">
      <w:pPr>
        <w:pStyle w:val="BodyText"/>
      </w:pPr>
    </w:p>
    <w:p w14:paraId="5EC77E23" w14:textId="77777777" w:rsidR="00935062" w:rsidRDefault="00935062" w:rsidP="00E855AB">
      <w:pPr>
        <w:numPr>
          <w:ilvl w:val="0"/>
          <w:numId w:val="46"/>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558" w:name="C_1098-29035"/>
      <w:r>
        <w:t xml:space="preserve"> (CONF:1098-29035)</w:t>
      </w:r>
      <w:bookmarkEnd w:id="3558"/>
      <w:r>
        <w:t>.</w:t>
      </w:r>
    </w:p>
    <w:p w14:paraId="263EE30D" w14:textId="77777777" w:rsidR="00935062" w:rsidRDefault="00935062" w:rsidP="00E855AB">
      <w:pPr>
        <w:numPr>
          <w:ilvl w:val="0"/>
          <w:numId w:val="46"/>
        </w:numPr>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559" w:name="C_1098-29036"/>
      <w:r>
        <w:t xml:space="preserve"> (CONF:1098-29036)</w:t>
      </w:r>
      <w:bookmarkEnd w:id="3559"/>
      <w:r>
        <w:t>.</w:t>
      </w:r>
    </w:p>
    <w:p w14:paraId="5599377F" w14:textId="77777777" w:rsidR="00935062" w:rsidRDefault="00935062" w:rsidP="00E855AB">
      <w:pPr>
        <w:numPr>
          <w:ilvl w:val="0"/>
          <w:numId w:val="46"/>
        </w:numPr>
        <w:ind w:left="1080"/>
      </w:pPr>
      <w:r>
        <w:rPr>
          <w:rStyle w:val="keyword"/>
        </w:rPr>
        <w:t>SHALL</w:t>
      </w:r>
      <w:r>
        <w:t xml:space="preserve"> contain exactly one [1..1] </w:t>
      </w:r>
      <w:r>
        <w:rPr>
          <w:rStyle w:val="XMLnameBold"/>
        </w:rPr>
        <w:t>templateId</w:t>
      </w:r>
      <w:bookmarkStart w:id="3560" w:name="C_1098-29037"/>
      <w:r>
        <w:t xml:space="preserve"> (CONF:1098-29037)</w:t>
      </w:r>
      <w:bookmarkEnd w:id="3560"/>
      <w:r>
        <w:t xml:space="preserve"> such that it</w:t>
      </w:r>
    </w:p>
    <w:p w14:paraId="71F2F1CE" w14:textId="77777777" w:rsidR="00935062" w:rsidRDefault="00935062" w:rsidP="00E855AB">
      <w:pPr>
        <w:numPr>
          <w:ilvl w:val="1"/>
          <w:numId w:val="46"/>
        </w:numPr>
      </w:pPr>
      <w:r>
        <w:rPr>
          <w:rStyle w:val="keyword"/>
        </w:rPr>
        <w:t>SHALL</w:t>
      </w:r>
      <w:r>
        <w:t xml:space="preserve"> contain exactly one [1..1] </w:t>
      </w:r>
      <w:r>
        <w:rPr>
          <w:rStyle w:val="XMLnameBold"/>
        </w:rPr>
        <w:t>@root</w:t>
      </w:r>
      <w:r>
        <w:t>=</w:t>
      </w:r>
      <w:r>
        <w:rPr>
          <w:rStyle w:val="XMLname"/>
        </w:rPr>
        <w:t>"2.16.840.1.113883.10.20.22.4.113"</w:t>
      </w:r>
      <w:bookmarkStart w:id="3561" w:name="C_1098-29038"/>
      <w:r>
        <w:t xml:space="preserve"> (CONF:1098-29038)</w:t>
      </w:r>
      <w:bookmarkEnd w:id="3561"/>
      <w:r>
        <w:t>.</w:t>
      </w:r>
    </w:p>
    <w:p w14:paraId="1033508B" w14:textId="77777777" w:rsidR="00935062" w:rsidRDefault="00935062" w:rsidP="00E855AB">
      <w:pPr>
        <w:numPr>
          <w:ilvl w:val="0"/>
          <w:numId w:val="46"/>
        </w:numPr>
        <w:ind w:left="1080"/>
      </w:pPr>
      <w:r>
        <w:rPr>
          <w:rStyle w:val="keyword"/>
        </w:rPr>
        <w:t>SHALL</w:t>
      </w:r>
      <w:r>
        <w:t xml:space="preserve"> contain exactly one [1..1] </w:t>
      </w:r>
      <w:r>
        <w:rPr>
          <w:rStyle w:val="XMLnameBold"/>
        </w:rPr>
        <w:t>code</w:t>
      </w:r>
      <w:bookmarkStart w:id="3562" w:name="C_1098-29039"/>
      <w:r>
        <w:t xml:space="preserve"> (CONF:1098-29039)</w:t>
      </w:r>
      <w:bookmarkEnd w:id="3562"/>
      <w:r>
        <w:t>.</w:t>
      </w:r>
    </w:p>
    <w:p w14:paraId="1BA59CC5" w14:textId="77777777" w:rsidR="00935062" w:rsidRDefault="00935062" w:rsidP="00E855AB">
      <w:pPr>
        <w:numPr>
          <w:ilvl w:val="1"/>
          <w:numId w:val="46"/>
        </w:numPr>
      </w:pPr>
      <w:r>
        <w:t xml:space="preserve">This code </w:t>
      </w:r>
      <w:r>
        <w:rPr>
          <w:rStyle w:val="keyword"/>
        </w:rPr>
        <w:t>SHALL</w:t>
      </w:r>
      <w:r>
        <w:t xml:space="preserve"> contain exactly one [1..1] </w:t>
      </w:r>
      <w:r>
        <w:rPr>
          <w:rStyle w:val="XMLnameBold"/>
        </w:rPr>
        <w:t>@code</w:t>
      </w:r>
      <w:r>
        <w:t>=</w:t>
      </w:r>
      <w:r>
        <w:rPr>
          <w:rStyle w:val="XMLname"/>
        </w:rPr>
        <w:t>"75328-5"</w:t>
      </w:r>
      <w:r>
        <w:t xml:space="preserve"> Prognosis</w:t>
      </w:r>
      <w:bookmarkStart w:id="3563" w:name="C_1098-29468"/>
      <w:r>
        <w:t xml:space="preserve"> (CONF:1098-29468)</w:t>
      </w:r>
      <w:bookmarkEnd w:id="3563"/>
      <w:r>
        <w:t>.</w:t>
      </w:r>
    </w:p>
    <w:p w14:paraId="3B7BF4DA" w14:textId="77777777" w:rsidR="00935062" w:rsidRDefault="00935062" w:rsidP="00E855AB">
      <w:pPr>
        <w:numPr>
          <w:ilvl w:val="1"/>
          <w:numId w:val="46"/>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3564" w:name="C_1098-31349"/>
      <w:r>
        <w:t xml:space="preserve"> (CONF:1098-31349)</w:t>
      </w:r>
      <w:bookmarkEnd w:id="3564"/>
      <w:r>
        <w:t>.</w:t>
      </w:r>
    </w:p>
    <w:p w14:paraId="1D6D2D62" w14:textId="77777777" w:rsidR="00935062" w:rsidRDefault="00935062" w:rsidP="00E855AB">
      <w:pPr>
        <w:numPr>
          <w:ilvl w:val="0"/>
          <w:numId w:val="46"/>
        </w:numPr>
        <w:ind w:left="1080"/>
      </w:pPr>
      <w:r>
        <w:rPr>
          <w:rStyle w:val="keyword"/>
        </w:rPr>
        <w:t>SHALL</w:t>
      </w:r>
      <w:r>
        <w:t xml:space="preserve"> contain exactly one [1..1] </w:t>
      </w:r>
      <w:r>
        <w:rPr>
          <w:rStyle w:val="XMLnameBold"/>
        </w:rPr>
        <w:t>statusCode</w:t>
      </w:r>
      <w:bookmarkStart w:id="3565" w:name="C_1098-31350"/>
      <w:r>
        <w:t xml:space="preserve"> (CONF:1098-31350)</w:t>
      </w:r>
      <w:bookmarkEnd w:id="3565"/>
      <w:r>
        <w:t>.</w:t>
      </w:r>
    </w:p>
    <w:p w14:paraId="0072C872" w14:textId="77777777" w:rsidR="00935062" w:rsidRDefault="00935062" w:rsidP="00E855AB">
      <w:pPr>
        <w:numPr>
          <w:ilvl w:val="1"/>
          <w:numId w:val="46"/>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3566" w:name="C_1098-31351"/>
      <w:r>
        <w:t xml:space="preserve"> (CONF:1098-31351)</w:t>
      </w:r>
      <w:bookmarkEnd w:id="3566"/>
      <w:r>
        <w:t>.</w:t>
      </w:r>
    </w:p>
    <w:p w14:paraId="4E806799" w14:textId="77777777" w:rsidR="00935062" w:rsidRDefault="00935062" w:rsidP="00E855AB">
      <w:pPr>
        <w:numPr>
          <w:ilvl w:val="0"/>
          <w:numId w:val="46"/>
        </w:numPr>
        <w:ind w:left="1080"/>
      </w:pPr>
      <w:r>
        <w:rPr>
          <w:rStyle w:val="keyword"/>
        </w:rPr>
        <w:t>SHALL</w:t>
      </w:r>
      <w:r>
        <w:t xml:space="preserve"> contain exactly one [1..1] </w:t>
      </w:r>
      <w:r>
        <w:rPr>
          <w:rStyle w:val="XMLnameBold"/>
        </w:rPr>
        <w:t>effectiveTime</w:t>
      </w:r>
      <w:bookmarkStart w:id="3567" w:name="C_1098-31123"/>
      <w:r>
        <w:t xml:space="preserve"> (CONF:1098-31123)</w:t>
      </w:r>
      <w:bookmarkEnd w:id="3567"/>
      <w:r>
        <w:t>.</w:t>
      </w:r>
    </w:p>
    <w:p w14:paraId="2F133C8A" w14:textId="77777777" w:rsidR="00935062" w:rsidRDefault="00935062" w:rsidP="00E855AB">
      <w:pPr>
        <w:numPr>
          <w:ilvl w:val="0"/>
          <w:numId w:val="46"/>
        </w:numPr>
        <w:ind w:left="1080"/>
      </w:pPr>
      <w:r>
        <w:rPr>
          <w:rStyle w:val="keyword"/>
        </w:rPr>
        <w:lastRenderedPageBreak/>
        <w:t>SHALL</w:t>
      </w:r>
      <w:r>
        <w:t xml:space="preserve"> contain exactly one [1..1] </w:t>
      </w:r>
      <w:r>
        <w:rPr>
          <w:rStyle w:val="XMLnameBold"/>
        </w:rPr>
        <w:t>value</w:t>
      </w:r>
      <w:bookmarkStart w:id="3568" w:name="C_1098-29469"/>
      <w:r>
        <w:t xml:space="preserve"> (CONF:1098-29469)</w:t>
      </w:r>
      <w:bookmarkEnd w:id="3568"/>
      <w:r>
        <w:t>.</w:t>
      </w:r>
    </w:p>
    <w:p w14:paraId="100644EA" w14:textId="3DF92B55" w:rsidR="00935062" w:rsidRDefault="00935062" w:rsidP="00935062">
      <w:pPr>
        <w:pStyle w:val="Caption"/>
        <w:ind w:left="130" w:right="115"/>
      </w:pPr>
      <w:bookmarkStart w:id="3569" w:name="_Toc78972690"/>
      <w:bookmarkStart w:id="3570" w:name="_Toc118244175"/>
      <w:r>
        <w:t xml:space="preserve">Figure </w:t>
      </w:r>
      <w:r>
        <w:fldChar w:fldCharType="begin"/>
      </w:r>
      <w:r>
        <w:instrText>SEQ Figure \* ARABIC</w:instrText>
      </w:r>
      <w:r>
        <w:fldChar w:fldCharType="separate"/>
      </w:r>
      <w:r w:rsidR="00A21BC2">
        <w:t>122</w:t>
      </w:r>
      <w:r>
        <w:fldChar w:fldCharType="end"/>
      </w:r>
      <w:r>
        <w:t>: Prognosis, Free Text Example</w:t>
      </w:r>
      <w:bookmarkEnd w:id="3569"/>
      <w:bookmarkEnd w:id="3570"/>
    </w:p>
    <w:p w14:paraId="5B8E831F" w14:textId="77777777" w:rsidR="00935062" w:rsidRDefault="00935062" w:rsidP="00935062">
      <w:pPr>
        <w:pStyle w:val="Example"/>
        <w:ind w:left="130" w:right="115"/>
      </w:pPr>
      <w:r>
        <w:t>&lt;observation classCode="OBS" moodCode="EVN"&gt;</w:t>
      </w:r>
    </w:p>
    <w:p w14:paraId="05492C5C" w14:textId="77777777" w:rsidR="00935062" w:rsidRDefault="00935062" w:rsidP="00935062">
      <w:pPr>
        <w:pStyle w:val="Example"/>
        <w:ind w:left="130" w:right="115"/>
      </w:pPr>
      <w:r>
        <w:t xml:space="preserve">    &lt;!-- Prognosis --&gt;</w:t>
      </w:r>
    </w:p>
    <w:p w14:paraId="63376EB5" w14:textId="77777777" w:rsidR="00935062" w:rsidRDefault="00935062" w:rsidP="00935062">
      <w:pPr>
        <w:pStyle w:val="Example"/>
        <w:ind w:left="130" w:right="115"/>
      </w:pPr>
      <w:r>
        <w:t xml:space="preserve">    &lt;templateId root="2.16.840.1.113883.10.20.22.4.113" /&gt;</w:t>
      </w:r>
    </w:p>
    <w:p w14:paraId="609EF2D0" w14:textId="77777777" w:rsidR="00935062" w:rsidRDefault="00935062" w:rsidP="00935062">
      <w:pPr>
        <w:pStyle w:val="Example"/>
        <w:ind w:left="130" w:right="115"/>
      </w:pPr>
      <w:r>
        <w:t xml:space="preserve">    &lt;id root="2097c709-291b-4a0f-bef9-ad9b23b3bb43" /&gt;</w:t>
      </w:r>
    </w:p>
    <w:p w14:paraId="4CD60654" w14:textId="77777777" w:rsidR="00935062" w:rsidRDefault="00935062" w:rsidP="00935062">
      <w:pPr>
        <w:pStyle w:val="Example"/>
        <w:ind w:left="130" w:right="115"/>
      </w:pPr>
      <w:r>
        <w:t xml:space="preserve">    &lt;code code="75328-5" </w:t>
      </w:r>
    </w:p>
    <w:p w14:paraId="49BDAC84" w14:textId="77777777" w:rsidR="00935062" w:rsidRDefault="00935062" w:rsidP="00935062">
      <w:pPr>
        <w:pStyle w:val="Example"/>
        <w:ind w:left="130" w:right="115"/>
      </w:pPr>
      <w:r>
        <w:t xml:space="preserve">       codeSystem="2.16.840.1.113883.6.1" </w:t>
      </w:r>
    </w:p>
    <w:p w14:paraId="0C90224B" w14:textId="77777777" w:rsidR="00935062" w:rsidRDefault="00935062" w:rsidP="00935062">
      <w:pPr>
        <w:pStyle w:val="Example"/>
        <w:ind w:left="130" w:right="115"/>
      </w:pPr>
      <w:r>
        <w:t xml:space="preserve">       codeSystemName="LOINC" </w:t>
      </w:r>
    </w:p>
    <w:p w14:paraId="10803EA9" w14:textId="77777777" w:rsidR="00935062" w:rsidRDefault="00935062" w:rsidP="00935062">
      <w:pPr>
        <w:pStyle w:val="Example"/>
        <w:ind w:left="130" w:right="115"/>
      </w:pPr>
      <w:r>
        <w:t xml:space="preserve">       displayName="Prognosis" /&gt;</w:t>
      </w:r>
    </w:p>
    <w:p w14:paraId="22F0A1B4" w14:textId="77777777" w:rsidR="00935062" w:rsidRDefault="00935062" w:rsidP="00935062">
      <w:pPr>
        <w:pStyle w:val="Example"/>
        <w:ind w:left="130" w:right="115"/>
      </w:pPr>
      <w:r>
        <w:t xml:space="preserve">    &lt;text&gt;</w:t>
      </w:r>
    </w:p>
    <w:p w14:paraId="047834BC" w14:textId="77777777" w:rsidR="00935062" w:rsidRDefault="00935062" w:rsidP="00935062">
      <w:pPr>
        <w:pStyle w:val="Example"/>
        <w:ind w:left="130" w:right="115"/>
      </w:pPr>
      <w:r>
        <w:t xml:space="preserve">        Presence of a life limiting condition(&gt;50% possibility of death within 2 year)  </w:t>
      </w:r>
    </w:p>
    <w:p w14:paraId="128BC892" w14:textId="77777777" w:rsidR="00935062" w:rsidRDefault="00935062" w:rsidP="00935062">
      <w:pPr>
        <w:pStyle w:val="Example"/>
        <w:ind w:left="130" w:right="115"/>
      </w:pPr>
      <w:r>
        <w:t xml:space="preserve">    &lt;/text&gt;</w:t>
      </w:r>
    </w:p>
    <w:p w14:paraId="179A4C54" w14:textId="77777777" w:rsidR="00935062" w:rsidRDefault="00935062" w:rsidP="00935062">
      <w:pPr>
        <w:pStyle w:val="Example"/>
        <w:ind w:left="130" w:right="115"/>
      </w:pPr>
      <w:r>
        <w:t xml:space="preserve">    &lt;statusCode code="completed" /&gt;</w:t>
      </w:r>
    </w:p>
    <w:p w14:paraId="156EEA57" w14:textId="77777777" w:rsidR="00935062" w:rsidRDefault="00935062" w:rsidP="00935062">
      <w:pPr>
        <w:pStyle w:val="Example"/>
        <w:ind w:left="130" w:right="115"/>
      </w:pPr>
      <w:r>
        <w:t xml:space="preserve">    &lt;effectiveTime value="20130606" /&gt;</w:t>
      </w:r>
    </w:p>
    <w:p w14:paraId="5B20CB71" w14:textId="77777777" w:rsidR="00935062" w:rsidRDefault="00935062" w:rsidP="00935062">
      <w:pPr>
        <w:pStyle w:val="Example"/>
        <w:ind w:left="130" w:right="115"/>
      </w:pPr>
      <w:r>
        <w:t xml:space="preserve">    &lt;value xsi:type="ST"&gt;Presence of a life limiting condition(&gt;50% possibility of death within 2 year&lt;/value&gt;</w:t>
      </w:r>
    </w:p>
    <w:p w14:paraId="1429A4F7" w14:textId="77777777" w:rsidR="00935062" w:rsidRDefault="00935062" w:rsidP="00935062">
      <w:pPr>
        <w:pStyle w:val="Example"/>
        <w:ind w:left="130" w:right="115"/>
      </w:pPr>
      <w:r>
        <w:t>&lt;/observation&gt;</w:t>
      </w:r>
    </w:p>
    <w:p w14:paraId="1CAA5553" w14:textId="77777777" w:rsidR="00935062" w:rsidRDefault="00935062" w:rsidP="00935062">
      <w:pPr>
        <w:pStyle w:val="BodyText"/>
      </w:pPr>
    </w:p>
    <w:p w14:paraId="4D981077" w14:textId="7C55B0F1" w:rsidR="00935062" w:rsidRDefault="00935062" w:rsidP="00935062">
      <w:pPr>
        <w:pStyle w:val="Caption"/>
        <w:ind w:left="130" w:right="115"/>
      </w:pPr>
      <w:bookmarkStart w:id="3571" w:name="_Toc78972691"/>
      <w:bookmarkStart w:id="3572" w:name="_Toc118244176"/>
      <w:r>
        <w:t xml:space="preserve">Figure </w:t>
      </w:r>
      <w:r>
        <w:fldChar w:fldCharType="begin"/>
      </w:r>
      <w:r>
        <w:instrText>SEQ Figure \* ARABIC</w:instrText>
      </w:r>
      <w:r>
        <w:fldChar w:fldCharType="separate"/>
      </w:r>
      <w:r w:rsidR="00A21BC2">
        <w:t>123</w:t>
      </w:r>
      <w:r>
        <w:fldChar w:fldCharType="end"/>
      </w:r>
      <w:r>
        <w:t>: Prognosis, Coded Example</w:t>
      </w:r>
      <w:bookmarkEnd w:id="3571"/>
      <w:bookmarkEnd w:id="3572"/>
    </w:p>
    <w:p w14:paraId="5DBC91BA" w14:textId="77777777" w:rsidR="00935062" w:rsidRDefault="00935062" w:rsidP="00935062">
      <w:pPr>
        <w:pStyle w:val="Example"/>
        <w:ind w:left="130" w:right="115"/>
      </w:pPr>
      <w:r>
        <w:t>&lt;entryRelationship typeCode="REFR"&gt;</w:t>
      </w:r>
    </w:p>
    <w:p w14:paraId="262F6703" w14:textId="77777777" w:rsidR="00935062" w:rsidRDefault="00935062" w:rsidP="00935062">
      <w:pPr>
        <w:pStyle w:val="Example"/>
        <w:ind w:left="130" w:right="115"/>
      </w:pPr>
      <w:r>
        <w:t xml:space="preserve">    &lt;observation classCode="OBS" moodCode="EVN"&gt;</w:t>
      </w:r>
    </w:p>
    <w:p w14:paraId="038F9AC9" w14:textId="77777777" w:rsidR="00935062" w:rsidRDefault="00935062" w:rsidP="00935062">
      <w:pPr>
        <w:pStyle w:val="Example"/>
        <w:ind w:left="130" w:right="115"/>
      </w:pPr>
      <w:r>
        <w:t xml:space="preserve">        &lt;!-- Prognosis --&gt;</w:t>
      </w:r>
    </w:p>
    <w:p w14:paraId="3731C971" w14:textId="77777777" w:rsidR="00935062" w:rsidRDefault="00935062" w:rsidP="00935062">
      <w:pPr>
        <w:pStyle w:val="Example"/>
        <w:ind w:left="130" w:right="115"/>
      </w:pPr>
      <w:r>
        <w:t xml:space="preserve">        &lt;templateId root="2.16.840.1.113883.10.20.22.4.113" /&gt;</w:t>
      </w:r>
    </w:p>
    <w:p w14:paraId="0C09C547" w14:textId="77777777" w:rsidR="00935062" w:rsidRDefault="00935062" w:rsidP="00935062">
      <w:pPr>
        <w:pStyle w:val="Example"/>
        <w:ind w:left="130" w:right="115"/>
      </w:pPr>
      <w:r>
        <w:t xml:space="preserve">        &lt;id root="2097c709-291b-4a0f-bef9-ad9b23b3bb43" /&gt;</w:t>
      </w:r>
    </w:p>
    <w:p w14:paraId="6DE1E45F" w14:textId="77777777" w:rsidR="00935062" w:rsidRDefault="00935062" w:rsidP="00935062">
      <w:pPr>
        <w:pStyle w:val="Example"/>
        <w:ind w:left="130" w:right="115"/>
      </w:pPr>
      <w:r>
        <w:t xml:space="preserve">        &lt;code code="75328-5" </w:t>
      </w:r>
    </w:p>
    <w:p w14:paraId="0E02F777" w14:textId="77777777" w:rsidR="00935062" w:rsidRDefault="00935062" w:rsidP="00935062">
      <w:pPr>
        <w:pStyle w:val="Example"/>
        <w:ind w:left="130" w:right="115"/>
      </w:pPr>
      <w:r>
        <w:t xml:space="preserve">             codeSystem="2.16.840.1.113883.6.1" </w:t>
      </w:r>
    </w:p>
    <w:p w14:paraId="22DC59E3" w14:textId="77777777" w:rsidR="00935062" w:rsidRDefault="00935062" w:rsidP="00935062">
      <w:pPr>
        <w:pStyle w:val="Example"/>
        <w:ind w:left="130" w:right="115"/>
      </w:pPr>
      <w:r>
        <w:t xml:space="preserve">             codeSystemName="LOINC" </w:t>
      </w:r>
    </w:p>
    <w:p w14:paraId="7A712224" w14:textId="77777777" w:rsidR="00935062" w:rsidRDefault="00935062" w:rsidP="00935062">
      <w:pPr>
        <w:pStyle w:val="Example"/>
        <w:ind w:left="130" w:right="115"/>
      </w:pPr>
      <w:r>
        <w:t xml:space="preserve">             displayName="Prognosis" /&gt;</w:t>
      </w:r>
    </w:p>
    <w:p w14:paraId="6137C69F" w14:textId="77777777" w:rsidR="00935062" w:rsidRDefault="00935062" w:rsidP="00935062">
      <w:pPr>
        <w:pStyle w:val="Example"/>
        <w:ind w:left="130" w:right="115"/>
      </w:pPr>
      <w:r>
        <w:t xml:space="preserve">        &lt;statusCode code="completed" /&gt;</w:t>
      </w:r>
    </w:p>
    <w:p w14:paraId="33CBB23B" w14:textId="77777777" w:rsidR="00935062" w:rsidRDefault="00935062" w:rsidP="00935062">
      <w:pPr>
        <w:pStyle w:val="Example"/>
        <w:ind w:left="130" w:right="115"/>
      </w:pPr>
      <w:r>
        <w:t xml:space="preserve">        &lt;effectiveTime&gt;</w:t>
      </w:r>
    </w:p>
    <w:p w14:paraId="28814D90" w14:textId="77777777" w:rsidR="00935062" w:rsidRDefault="00935062" w:rsidP="00935062">
      <w:pPr>
        <w:pStyle w:val="Example"/>
        <w:ind w:left="130" w:right="115"/>
      </w:pPr>
      <w:r>
        <w:t xml:space="preserve">            &lt;low value="20130301" /&gt;</w:t>
      </w:r>
    </w:p>
    <w:p w14:paraId="038955C6" w14:textId="77777777" w:rsidR="00935062" w:rsidRDefault="00935062" w:rsidP="00935062">
      <w:pPr>
        <w:pStyle w:val="Example"/>
        <w:ind w:left="130" w:right="115"/>
      </w:pPr>
      <w:r>
        <w:t xml:space="preserve">        &lt;/effectiveTime&gt;</w:t>
      </w:r>
    </w:p>
    <w:p w14:paraId="46AC32D8" w14:textId="77777777" w:rsidR="00935062" w:rsidRDefault="00935062" w:rsidP="00935062">
      <w:pPr>
        <w:pStyle w:val="Example"/>
        <w:ind w:left="130" w:right="115"/>
      </w:pPr>
      <w:r>
        <w:t xml:space="preserve">        &lt;value xsi:type="CD" code="67334001" codeSystem="2.16.840.1.113883.6.96" displayName="guarded prognosis" codeSystemName="SNOMED CT" /&gt;</w:t>
      </w:r>
    </w:p>
    <w:p w14:paraId="57275EDC" w14:textId="77777777" w:rsidR="00935062" w:rsidRDefault="00935062" w:rsidP="00935062">
      <w:pPr>
        <w:pStyle w:val="Example"/>
        <w:ind w:left="130" w:right="115"/>
      </w:pPr>
      <w:r>
        <w:t xml:space="preserve">    &lt;/observation&gt;</w:t>
      </w:r>
    </w:p>
    <w:p w14:paraId="1C6F0853" w14:textId="77777777" w:rsidR="00935062" w:rsidRDefault="00935062" w:rsidP="00935062">
      <w:pPr>
        <w:pStyle w:val="Example"/>
        <w:ind w:left="130" w:right="115"/>
      </w:pPr>
      <w:r>
        <w:t>&lt;/entryRelationship&gt;</w:t>
      </w:r>
    </w:p>
    <w:p w14:paraId="6A9F08EE" w14:textId="77777777" w:rsidR="00935062" w:rsidRDefault="00935062" w:rsidP="00935062">
      <w:pPr>
        <w:pStyle w:val="BodyText"/>
      </w:pPr>
    </w:p>
    <w:p w14:paraId="722675D0" w14:textId="253A271B" w:rsidR="00935062" w:rsidRPr="00FB4FC8" w:rsidRDefault="00935062" w:rsidP="00935062">
      <w:pPr>
        <w:pStyle w:val="Heading2nospace"/>
      </w:pPr>
      <w:bookmarkStart w:id="3573" w:name="E_Program_Participation_V3_"/>
      <w:bookmarkStart w:id="3574" w:name="_Toc78972478"/>
      <w:bookmarkStart w:id="3575" w:name="_Toc120390059"/>
      <w:r w:rsidRPr="00FB4FC8">
        <w:t>Program Participation (V3)</w:t>
      </w:r>
      <w:bookmarkEnd w:id="3573"/>
      <w:bookmarkEnd w:id="3574"/>
      <w:bookmarkEnd w:id="3575"/>
      <w:r w:rsidR="00B429F2" w:rsidRPr="00FB4FC8">
        <w:t xml:space="preserve"> </w:t>
      </w:r>
    </w:p>
    <w:p w14:paraId="4882A738" w14:textId="77777777" w:rsidR="00935062" w:rsidRDefault="00935062" w:rsidP="00935062">
      <w:pPr>
        <w:pStyle w:val="BracketData"/>
      </w:pPr>
      <w:r>
        <w:t>[observation: identifier urn:hl7ii:2.16.840.1.113883.10.20.24.3.154:2021-08-01 (open)]</w:t>
      </w:r>
    </w:p>
    <w:p w14:paraId="17DF2ABB" w14:textId="6B5DE0DE" w:rsidR="00935062" w:rsidRDefault="00935062" w:rsidP="00935062">
      <w:pPr>
        <w:pStyle w:val="Caption"/>
      </w:pPr>
      <w:bookmarkStart w:id="3576" w:name="_Toc78972944"/>
      <w:bookmarkStart w:id="3577" w:name="_Toc118244636"/>
      <w:r>
        <w:t xml:space="preserve">Table </w:t>
      </w:r>
      <w:r>
        <w:fldChar w:fldCharType="begin"/>
      </w:r>
      <w:r>
        <w:instrText>SEQ Table \* ARABIC</w:instrText>
      </w:r>
      <w:r>
        <w:fldChar w:fldCharType="separate"/>
      </w:r>
      <w:r w:rsidR="00A21BC2">
        <w:t>225</w:t>
      </w:r>
      <w:r>
        <w:fldChar w:fldCharType="end"/>
      </w:r>
      <w:r>
        <w:t>: Program Participation (V3) Contexts</w:t>
      </w:r>
      <w:bookmarkEnd w:id="3576"/>
      <w:bookmarkEnd w:id="357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3F7F56C0" w14:textId="77777777" w:rsidTr="00C44751">
        <w:trPr>
          <w:cantSplit/>
          <w:tblHeader/>
          <w:jc w:val="center"/>
        </w:trPr>
        <w:tc>
          <w:tcPr>
            <w:tcW w:w="360" w:type="dxa"/>
            <w:shd w:val="clear" w:color="auto" w:fill="E6E6E6"/>
          </w:tcPr>
          <w:p w14:paraId="6776F650" w14:textId="77777777" w:rsidR="00935062" w:rsidRDefault="00935062" w:rsidP="00C44751">
            <w:pPr>
              <w:pStyle w:val="TableHead"/>
            </w:pPr>
            <w:r>
              <w:t>Contained By:</w:t>
            </w:r>
          </w:p>
        </w:tc>
        <w:tc>
          <w:tcPr>
            <w:tcW w:w="360" w:type="dxa"/>
            <w:shd w:val="clear" w:color="auto" w:fill="E6E6E6"/>
          </w:tcPr>
          <w:p w14:paraId="59D4459C" w14:textId="77777777" w:rsidR="00935062" w:rsidRDefault="00935062" w:rsidP="00C44751">
            <w:pPr>
              <w:pStyle w:val="TableHead"/>
            </w:pPr>
            <w:r>
              <w:t>Contains:</w:t>
            </w:r>
          </w:p>
        </w:tc>
      </w:tr>
      <w:tr w:rsidR="00935062" w14:paraId="56580B93" w14:textId="77777777" w:rsidTr="00C44751">
        <w:trPr>
          <w:jc w:val="center"/>
        </w:trPr>
        <w:tc>
          <w:tcPr>
            <w:tcW w:w="360" w:type="dxa"/>
          </w:tcPr>
          <w:p w14:paraId="132FDEDE" w14:textId="77777777" w:rsidR="00935062" w:rsidRDefault="0085191F" w:rsidP="00C44751">
            <w:pPr>
              <w:pStyle w:val="TableText"/>
            </w:pPr>
            <w:hyperlink w:anchor="S_Patient_Data_Section_QDM_V8">
              <w:r w:rsidR="00935062">
                <w:rPr>
                  <w:rStyle w:val="HyperlinkText9pt"/>
                </w:rPr>
                <w:t>Patient Data Section QDM (V8)</w:t>
              </w:r>
            </w:hyperlink>
            <w:r w:rsidR="00935062">
              <w:t xml:space="preserve"> (optional)</w:t>
            </w:r>
          </w:p>
        </w:tc>
        <w:tc>
          <w:tcPr>
            <w:tcW w:w="360" w:type="dxa"/>
          </w:tcPr>
          <w:p w14:paraId="2E859955" w14:textId="77777777" w:rsidR="00935062" w:rsidRDefault="00935062" w:rsidP="00C44751"/>
        </w:tc>
      </w:tr>
    </w:tbl>
    <w:p w14:paraId="0AC0DB00" w14:textId="77777777" w:rsidR="00935062" w:rsidRDefault="00935062" w:rsidP="00935062">
      <w:pPr>
        <w:pStyle w:val="BodyText"/>
      </w:pPr>
    </w:p>
    <w:p w14:paraId="239E4540" w14:textId="77777777" w:rsidR="00935062" w:rsidRDefault="00935062" w:rsidP="00935062">
      <w:r>
        <w:lastRenderedPageBreak/>
        <w:t>This template represents the QDM Datatype: Participation.</w:t>
      </w:r>
      <w:r>
        <w:br/>
        <w:t>Participation represents the type of plan or program in which the patient is expected to be enrolled. The program is identified as the Issuer (e.g., Aetna, BCBSA, Cigna, etc.).  The code attribute indicates the coverage type indicating the program in which the subject of record participates (e.g., health insurance plan policy, disease specific policy, health maintenance organization policy, etc.)</w:t>
      </w:r>
    </w:p>
    <w:p w14:paraId="09D36F36" w14:textId="45AD5972" w:rsidR="00935062" w:rsidRDefault="00935062" w:rsidP="00935062">
      <w:pPr>
        <w:pStyle w:val="Caption"/>
      </w:pPr>
      <w:bookmarkStart w:id="3578" w:name="_Toc78972945"/>
      <w:bookmarkStart w:id="3579" w:name="_Toc118244637"/>
      <w:r>
        <w:t xml:space="preserve">Table </w:t>
      </w:r>
      <w:r>
        <w:fldChar w:fldCharType="begin"/>
      </w:r>
      <w:r>
        <w:instrText>SEQ Table \* ARABIC</w:instrText>
      </w:r>
      <w:r>
        <w:fldChar w:fldCharType="separate"/>
      </w:r>
      <w:r w:rsidR="00A21BC2">
        <w:t>226</w:t>
      </w:r>
      <w:r>
        <w:fldChar w:fldCharType="end"/>
      </w:r>
      <w:r>
        <w:t>: Program Participation (V3) Constraints Overview</w:t>
      </w:r>
      <w:bookmarkEnd w:id="3578"/>
      <w:bookmarkEnd w:id="357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4480B9AC" w14:textId="77777777" w:rsidTr="00C44751">
        <w:trPr>
          <w:cantSplit/>
          <w:tblHeader/>
          <w:jc w:val="center"/>
        </w:trPr>
        <w:tc>
          <w:tcPr>
            <w:tcW w:w="0" w:type="dxa"/>
            <w:shd w:val="clear" w:color="auto" w:fill="E6E6E6"/>
            <w:noWrap/>
          </w:tcPr>
          <w:p w14:paraId="0F5E1E9F" w14:textId="77777777" w:rsidR="00935062" w:rsidRDefault="00935062" w:rsidP="00C44751">
            <w:pPr>
              <w:pStyle w:val="TableHead"/>
            </w:pPr>
            <w:r>
              <w:t>XPath</w:t>
            </w:r>
          </w:p>
        </w:tc>
        <w:tc>
          <w:tcPr>
            <w:tcW w:w="720" w:type="dxa"/>
            <w:shd w:val="clear" w:color="auto" w:fill="E6E6E6"/>
            <w:noWrap/>
          </w:tcPr>
          <w:p w14:paraId="28C96F7D" w14:textId="77777777" w:rsidR="00935062" w:rsidRDefault="00935062" w:rsidP="00C44751">
            <w:pPr>
              <w:pStyle w:val="TableHead"/>
            </w:pPr>
            <w:r>
              <w:t>Card.</w:t>
            </w:r>
          </w:p>
        </w:tc>
        <w:tc>
          <w:tcPr>
            <w:tcW w:w="1152" w:type="dxa"/>
            <w:shd w:val="clear" w:color="auto" w:fill="E6E6E6"/>
            <w:noWrap/>
          </w:tcPr>
          <w:p w14:paraId="52C6CAF4" w14:textId="77777777" w:rsidR="00935062" w:rsidRDefault="00935062" w:rsidP="00C44751">
            <w:pPr>
              <w:pStyle w:val="TableHead"/>
            </w:pPr>
            <w:r>
              <w:t>Verb</w:t>
            </w:r>
          </w:p>
        </w:tc>
        <w:tc>
          <w:tcPr>
            <w:tcW w:w="864" w:type="dxa"/>
            <w:shd w:val="clear" w:color="auto" w:fill="E6E6E6"/>
            <w:noWrap/>
          </w:tcPr>
          <w:p w14:paraId="2F64C37D" w14:textId="77777777" w:rsidR="00935062" w:rsidRDefault="00935062" w:rsidP="00C44751">
            <w:pPr>
              <w:pStyle w:val="TableHead"/>
            </w:pPr>
            <w:r>
              <w:t>Data Type</w:t>
            </w:r>
          </w:p>
        </w:tc>
        <w:tc>
          <w:tcPr>
            <w:tcW w:w="864" w:type="dxa"/>
            <w:shd w:val="clear" w:color="auto" w:fill="E6E6E6"/>
            <w:noWrap/>
          </w:tcPr>
          <w:p w14:paraId="47AC6BE0" w14:textId="77777777" w:rsidR="00935062" w:rsidRDefault="00935062" w:rsidP="00C44751">
            <w:pPr>
              <w:pStyle w:val="TableHead"/>
            </w:pPr>
            <w:r>
              <w:t>CONF#</w:t>
            </w:r>
          </w:p>
        </w:tc>
        <w:tc>
          <w:tcPr>
            <w:tcW w:w="864" w:type="dxa"/>
            <w:shd w:val="clear" w:color="auto" w:fill="E6E6E6"/>
            <w:noWrap/>
          </w:tcPr>
          <w:p w14:paraId="3CB34592" w14:textId="77777777" w:rsidR="00935062" w:rsidRDefault="00935062" w:rsidP="00C44751">
            <w:pPr>
              <w:pStyle w:val="TableHead"/>
            </w:pPr>
            <w:r>
              <w:t>Value</w:t>
            </w:r>
          </w:p>
        </w:tc>
      </w:tr>
      <w:tr w:rsidR="00935062" w14:paraId="0A823A1B" w14:textId="77777777" w:rsidTr="00C44751">
        <w:trPr>
          <w:jc w:val="center"/>
        </w:trPr>
        <w:tc>
          <w:tcPr>
            <w:tcW w:w="10160" w:type="dxa"/>
            <w:gridSpan w:val="6"/>
          </w:tcPr>
          <w:p w14:paraId="195FC7D7" w14:textId="77777777" w:rsidR="00935062" w:rsidRDefault="00935062" w:rsidP="00C44751">
            <w:pPr>
              <w:pStyle w:val="TableText"/>
            </w:pPr>
            <w:r>
              <w:t>observation (identifier: urn:hl7ii:2.16.840.1.113883.10.20.24.3.154:2021-08-01)</w:t>
            </w:r>
          </w:p>
        </w:tc>
      </w:tr>
      <w:tr w:rsidR="00935062" w14:paraId="54D76203" w14:textId="77777777" w:rsidTr="00C44751">
        <w:trPr>
          <w:jc w:val="center"/>
        </w:trPr>
        <w:tc>
          <w:tcPr>
            <w:tcW w:w="3345" w:type="dxa"/>
          </w:tcPr>
          <w:p w14:paraId="40FBDDB9" w14:textId="77777777" w:rsidR="00935062" w:rsidRDefault="00935062" w:rsidP="00C44751">
            <w:pPr>
              <w:pStyle w:val="TableText"/>
            </w:pPr>
            <w:r>
              <w:tab/>
              <w:t>@classCode</w:t>
            </w:r>
          </w:p>
        </w:tc>
        <w:tc>
          <w:tcPr>
            <w:tcW w:w="720" w:type="dxa"/>
          </w:tcPr>
          <w:p w14:paraId="1975D9BA" w14:textId="77777777" w:rsidR="00935062" w:rsidRDefault="00935062" w:rsidP="00C44751">
            <w:pPr>
              <w:pStyle w:val="TableText"/>
            </w:pPr>
            <w:r>
              <w:t>1..1</w:t>
            </w:r>
          </w:p>
        </w:tc>
        <w:tc>
          <w:tcPr>
            <w:tcW w:w="1152" w:type="dxa"/>
          </w:tcPr>
          <w:p w14:paraId="592E6E0A" w14:textId="77777777" w:rsidR="00935062" w:rsidRDefault="00935062" w:rsidP="00C44751">
            <w:pPr>
              <w:pStyle w:val="TableText"/>
            </w:pPr>
            <w:r>
              <w:t>SHALL</w:t>
            </w:r>
          </w:p>
        </w:tc>
        <w:tc>
          <w:tcPr>
            <w:tcW w:w="864" w:type="dxa"/>
          </w:tcPr>
          <w:p w14:paraId="65405BAF" w14:textId="77777777" w:rsidR="00935062" w:rsidRDefault="00935062" w:rsidP="00C44751">
            <w:pPr>
              <w:pStyle w:val="TableText"/>
            </w:pPr>
          </w:p>
        </w:tc>
        <w:tc>
          <w:tcPr>
            <w:tcW w:w="1104" w:type="dxa"/>
          </w:tcPr>
          <w:p w14:paraId="710A318C" w14:textId="77777777" w:rsidR="00935062" w:rsidRDefault="0085191F" w:rsidP="00C44751">
            <w:pPr>
              <w:pStyle w:val="TableText"/>
            </w:pPr>
            <w:hyperlink w:anchor="C_4509-28974">
              <w:r w:rsidR="00935062">
                <w:rPr>
                  <w:rStyle w:val="HyperlinkText9pt"/>
                </w:rPr>
                <w:t>4509-28974</w:t>
              </w:r>
            </w:hyperlink>
          </w:p>
        </w:tc>
        <w:tc>
          <w:tcPr>
            <w:tcW w:w="2975" w:type="dxa"/>
          </w:tcPr>
          <w:p w14:paraId="2F1BB40F" w14:textId="77777777" w:rsidR="00935062" w:rsidRDefault="00935062" w:rsidP="00C44751">
            <w:pPr>
              <w:pStyle w:val="TableText"/>
            </w:pPr>
            <w:r>
              <w:t>OBS</w:t>
            </w:r>
          </w:p>
        </w:tc>
      </w:tr>
      <w:tr w:rsidR="00935062" w14:paraId="13FD6A78" w14:textId="77777777" w:rsidTr="00C44751">
        <w:trPr>
          <w:jc w:val="center"/>
        </w:trPr>
        <w:tc>
          <w:tcPr>
            <w:tcW w:w="3345" w:type="dxa"/>
          </w:tcPr>
          <w:p w14:paraId="65D800A1" w14:textId="77777777" w:rsidR="00935062" w:rsidRDefault="00935062" w:rsidP="00C44751">
            <w:pPr>
              <w:pStyle w:val="TableText"/>
            </w:pPr>
            <w:r>
              <w:tab/>
              <w:t>@moodCode</w:t>
            </w:r>
          </w:p>
        </w:tc>
        <w:tc>
          <w:tcPr>
            <w:tcW w:w="720" w:type="dxa"/>
          </w:tcPr>
          <w:p w14:paraId="2A9CFDC7" w14:textId="77777777" w:rsidR="00935062" w:rsidRDefault="00935062" w:rsidP="00C44751">
            <w:pPr>
              <w:pStyle w:val="TableText"/>
            </w:pPr>
            <w:r>
              <w:t>1..1</w:t>
            </w:r>
          </w:p>
        </w:tc>
        <w:tc>
          <w:tcPr>
            <w:tcW w:w="1152" w:type="dxa"/>
          </w:tcPr>
          <w:p w14:paraId="63C0743D" w14:textId="77777777" w:rsidR="00935062" w:rsidRDefault="00935062" w:rsidP="00C44751">
            <w:pPr>
              <w:pStyle w:val="TableText"/>
            </w:pPr>
            <w:r>
              <w:t>SHALL</w:t>
            </w:r>
          </w:p>
        </w:tc>
        <w:tc>
          <w:tcPr>
            <w:tcW w:w="864" w:type="dxa"/>
          </w:tcPr>
          <w:p w14:paraId="693823CC" w14:textId="77777777" w:rsidR="00935062" w:rsidRDefault="00935062" w:rsidP="00C44751">
            <w:pPr>
              <w:pStyle w:val="TableText"/>
            </w:pPr>
          </w:p>
        </w:tc>
        <w:tc>
          <w:tcPr>
            <w:tcW w:w="1104" w:type="dxa"/>
          </w:tcPr>
          <w:p w14:paraId="29C22892" w14:textId="77777777" w:rsidR="00935062" w:rsidRDefault="0085191F" w:rsidP="00C44751">
            <w:pPr>
              <w:pStyle w:val="TableText"/>
            </w:pPr>
            <w:hyperlink w:anchor="C_4509-28975">
              <w:r w:rsidR="00935062">
                <w:rPr>
                  <w:rStyle w:val="HyperlinkText9pt"/>
                </w:rPr>
                <w:t>4509-28975</w:t>
              </w:r>
            </w:hyperlink>
          </w:p>
        </w:tc>
        <w:tc>
          <w:tcPr>
            <w:tcW w:w="2975" w:type="dxa"/>
          </w:tcPr>
          <w:p w14:paraId="189B2C41" w14:textId="77777777" w:rsidR="00935062" w:rsidRDefault="00935062" w:rsidP="00C44751">
            <w:pPr>
              <w:pStyle w:val="TableText"/>
            </w:pPr>
            <w:r>
              <w:t>urn:oid:2.16.840.1.113883.5.6 (HL7ActClass) = EVN</w:t>
            </w:r>
          </w:p>
        </w:tc>
      </w:tr>
      <w:tr w:rsidR="00935062" w14:paraId="370143B9" w14:textId="77777777" w:rsidTr="00C44751">
        <w:trPr>
          <w:jc w:val="center"/>
        </w:trPr>
        <w:tc>
          <w:tcPr>
            <w:tcW w:w="3345" w:type="dxa"/>
          </w:tcPr>
          <w:p w14:paraId="7BEA418D" w14:textId="77777777" w:rsidR="00935062" w:rsidRDefault="00935062" w:rsidP="00C44751">
            <w:pPr>
              <w:pStyle w:val="TableText"/>
            </w:pPr>
            <w:r>
              <w:tab/>
              <w:t>@negationInd</w:t>
            </w:r>
          </w:p>
        </w:tc>
        <w:tc>
          <w:tcPr>
            <w:tcW w:w="720" w:type="dxa"/>
          </w:tcPr>
          <w:p w14:paraId="64E1B4C2" w14:textId="77777777" w:rsidR="00935062" w:rsidRDefault="00935062" w:rsidP="00C44751">
            <w:pPr>
              <w:pStyle w:val="TableText"/>
            </w:pPr>
            <w:r>
              <w:t>0..0</w:t>
            </w:r>
          </w:p>
        </w:tc>
        <w:tc>
          <w:tcPr>
            <w:tcW w:w="1152" w:type="dxa"/>
          </w:tcPr>
          <w:p w14:paraId="41E05E1A" w14:textId="77777777" w:rsidR="00935062" w:rsidRDefault="00935062" w:rsidP="00C44751">
            <w:pPr>
              <w:pStyle w:val="TableText"/>
            </w:pPr>
            <w:r>
              <w:t>SHALL NOT</w:t>
            </w:r>
          </w:p>
        </w:tc>
        <w:tc>
          <w:tcPr>
            <w:tcW w:w="864" w:type="dxa"/>
          </w:tcPr>
          <w:p w14:paraId="5786ED4D" w14:textId="77777777" w:rsidR="00935062" w:rsidRDefault="00935062" w:rsidP="00C44751">
            <w:pPr>
              <w:pStyle w:val="TableText"/>
            </w:pPr>
          </w:p>
        </w:tc>
        <w:tc>
          <w:tcPr>
            <w:tcW w:w="1104" w:type="dxa"/>
          </w:tcPr>
          <w:p w14:paraId="6E4A855A" w14:textId="77777777" w:rsidR="00935062" w:rsidRDefault="0085191F" w:rsidP="00C44751">
            <w:pPr>
              <w:pStyle w:val="TableText"/>
            </w:pPr>
            <w:hyperlink w:anchor="C_4509-28978">
              <w:r w:rsidR="00935062">
                <w:rPr>
                  <w:rStyle w:val="HyperlinkText9pt"/>
                </w:rPr>
                <w:t>4509-28978</w:t>
              </w:r>
            </w:hyperlink>
          </w:p>
        </w:tc>
        <w:tc>
          <w:tcPr>
            <w:tcW w:w="2975" w:type="dxa"/>
          </w:tcPr>
          <w:p w14:paraId="3BEABA7E" w14:textId="77777777" w:rsidR="00935062" w:rsidRDefault="00935062" w:rsidP="00C44751">
            <w:pPr>
              <w:pStyle w:val="TableText"/>
            </w:pPr>
          </w:p>
        </w:tc>
      </w:tr>
      <w:tr w:rsidR="00935062" w14:paraId="0369D470" w14:textId="77777777" w:rsidTr="00C44751">
        <w:trPr>
          <w:jc w:val="center"/>
        </w:trPr>
        <w:tc>
          <w:tcPr>
            <w:tcW w:w="3345" w:type="dxa"/>
          </w:tcPr>
          <w:p w14:paraId="468FE2C7" w14:textId="77777777" w:rsidR="00935062" w:rsidRDefault="00935062" w:rsidP="00C44751">
            <w:pPr>
              <w:pStyle w:val="TableText"/>
            </w:pPr>
            <w:r>
              <w:tab/>
              <w:t>templateId</w:t>
            </w:r>
          </w:p>
        </w:tc>
        <w:tc>
          <w:tcPr>
            <w:tcW w:w="720" w:type="dxa"/>
          </w:tcPr>
          <w:p w14:paraId="18FBCC94" w14:textId="77777777" w:rsidR="00935062" w:rsidRDefault="00935062" w:rsidP="00C44751">
            <w:pPr>
              <w:pStyle w:val="TableText"/>
            </w:pPr>
            <w:r>
              <w:t>1..1</w:t>
            </w:r>
          </w:p>
        </w:tc>
        <w:tc>
          <w:tcPr>
            <w:tcW w:w="1152" w:type="dxa"/>
          </w:tcPr>
          <w:p w14:paraId="0EE40CE8" w14:textId="77777777" w:rsidR="00935062" w:rsidRDefault="00935062" w:rsidP="00C44751">
            <w:pPr>
              <w:pStyle w:val="TableText"/>
            </w:pPr>
            <w:r>
              <w:t>SHALL</w:t>
            </w:r>
          </w:p>
        </w:tc>
        <w:tc>
          <w:tcPr>
            <w:tcW w:w="864" w:type="dxa"/>
          </w:tcPr>
          <w:p w14:paraId="5DCFCA2A" w14:textId="77777777" w:rsidR="00935062" w:rsidRDefault="00935062" w:rsidP="00C44751">
            <w:pPr>
              <w:pStyle w:val="TableText"/>
            </w:pPr>
          </w:p>
        </w:tc>
        <w:tc>
          <w:tcPr>
            <w:tcW w:w="1104" w:type="dxa"/>
          </w:tcPr>
          <w:p w14:paraId="078B9BB5" w14:textId="77777777" w:rsidR="00935062" w:rsidRDefault="0085191F" w:rsidP="00C44751">
            <w:pPr>
              <w:pStyle w:val="TableText"/>
            </w:pPr>
            <w:hyperlink w:anchor="C_4509-28965">
              <w:r w:rsidR="00935062">
                <w:rPr>
                  <w:rStyle w:val="HyperlinkText9pt"/>
                </w:rPr>
                <w:t>4509-28965</w:t>
              </w:r>
            </w:hyperlink>
          </w:p>
        </w:tc>
        <w:tc>
          <w:tcPr>
            <w:tcW w:w="2975" w:type="dxa"/>
          </w:tcPr>
          <w:p w14:paraId="11E11831" w14:textId="77777777" w:rsidR="00935062" w:rsidRDefault="00935062" w:rsidP="00C44751">
            <w:pPr>
              <w:pStyle w:val="TableText"/>
            </w:pPr>
          </w:p>
        </w:tc>
      </w:tr>
      <w:tr w:rsidR="00935062" w14:paraId="6C65CA9E" w14:textId="77777777" w:rsidTr="00C44751">
        <w:trPr>
          <w:jc w:val="center"/>
        </w:trPr>
        <w:tc>
          <w:tcPr>
            <w:tcW w:w="3345" w:type="dxa"/>
          </w:tcPr>
          <w:p w14:paraId="0E078EDA" w14:textId="77777777" w:rsidR="00935062" w:rsidRDefault="00935062" w:rsidP="00C44751">
            <w:pPr>
              <w:pStyle w:val="TableText"/>
            </w:pPr>
            <w:r>
              <w:tab/>
            </w:r>
            <w:r>
              <w:tab/>
              <w:t>@root</w:t>
            </w:r>
          </w:p>
        </w:tc>
        <w:tc>
          <w:tcPr>
            <w:tcW w:w="720" w:type="dxa"/>
          </w:tcPr>
          <w:p w14:paraId="53000395" w14:textId="77777777" w:rsidR="00935062" w:rsidRDefault="00935062" w:rsidP="00C44751">
            <w:pPr>
              <w:pStyle w:val="TableText"/>
            </w:pPr>
            <w:r>
              <w:t>1..1</w:t>
            </w:r>
          </w:p>
        </w:tc>
        <w:tc>
          <w:tcPr>
            <w:tcW w:w="1152" w:type="dxa"/>
          </w:tcPr>
          <w:p w14:paraId="4296426C" w14:textId="77777777" w:rsidR="00935062" w:rsidRDefault="00935062" w:rsidP="00C44751">
            <w:pPr>
              <w:pStyle w:val="TableText"/>
            </w:pPr>
            <w:r>
              <w:t>SHALL</w:t>
            </w:r>
          </w:p>
        </w:tc>
        <w:tc>
          <w:tcPr>
            <w:tcW w:w="864" w:type="dxa"/>
          </w:tcPr>
          <w:p w14:paraId="197EF42A" w14:textId="77777777" w:rsidR="00935062" w:rsidRDefault="00935062" w:rsidP="00C44751">
            <w:pPr>
              <w:pStyle w:val="TableText"/>
            </w:pPr>
          </w:p>
        </w:tc>
        <w:tc>
          <w:tcPr>
            <w:tcW w:w="1104" w:type="dxa"/>
          </w:tcPr>
          <w:p w14:paraId="3669BB50" w14:textId="77777777" w:rsidR="00935062" w:rsidRDefault="0085191F" w:rsidP="00C44751">
            <w:pPr>
              <w:pStyle w:val="TableText"/>
            </w:pPr>
            <w:hyperlink w:anchor="C_4509-28969">
              <w:r w:rsidR="00935062">
                <w:rPr>
                  <w:rStyle w:val="HyperlinkText9pt"/>
                </w:rPr>
                <w:t>4509-28969</w:t>
              </w:r>
            </w:hyperlink>
          </w:p>
        </w:tc>
        <w:tc>
          <w:tcPr>
            <w:tcW w:w="2975" w:type="dxa"/>
          </w:tcPr>
          <w:p w14:paraId="1143AD8E" w14:textId="77777777" w:rsidR="00935062" w:rsidRDefault="00935062" w:rsidP="00C44751">
            <w:pPr>
              <w:pStyle w:val="TableText"/>
            </w:pPr>
            <w:r>
              <w:t>2.16.840.1.113883.10.20.24.3.154</w:t>
            </w:r>
          </w:p>
        </w:tc>
      </w:tr>
      <w:tr w:rsidR="00935062" w14:paraId="3F4AD04C" w14:textId="77777777" w:rsidTr="00C44751">
        <w:trPr>
          <w:jc w:val="center"/>
        </w:trPr>
        <w:tc>
          <w:tcPr>
            <w:tcW w:w="3345" w:type="dxa"/>
          </w:tcPr>
          <w:p w14:paraId="181B0BC8" w14:textId="77777777" w:rsidR="00935062" w:rsidRDefault="00935062" w:rsidP="00C44751">
            <w:pPr>
              <w:pStyle w:val="TableText"/>
            </w:pPr>
            <w:r>
              <w:tab/>
            </w:r>
            <w:r>
              <w:tab/>
              <w:t>@extension</w:t>
            </w:r>
          </w:p>
        </w:tc>
        <w:tc>
          <w:tcPr>
            <w:tcW w:w="720" w:type="dxa"/>
          </w:tcPr>
          <w:p w14:paraId="609FBF36" w14:textId="77777777" w:rsidR="00935062" w:rsidRDefault="00935062" w:rsidP="00C44751">
            <w:pPr>
              <w:pStyle w:val="TableText"/>
            </w:pPr>
            <w:r>
              <w:t>1..1</w:t>
            </w:r>
          </w:p>
        </w:tc>
        <w:tc>
          <w:tcPr>
            <w:tcW w:w="1152" w:type="dxa"/>
          </w:tcPr>
          <w:p w14:paraId="6B77665D" w14:textId="77777777" w:rsidR="00935062" w:rsidRDefault="00935062" w:rsidP="00C44751">
            <w:pPr>
              <w:pStyle w:val="TableText"/>
            </w:pPr>
            <w:r>
              <w:t>SHALL</w:t>
            </w:r>
          </w:p>
        </w:tc>
        <w:tc>
          <w:tcPr>
            <w:tcW w:w="864" w:type="dxa"/>
          </w:tcPr>
          <w:p w14:paraId="5E9EDF44" w14:textId="77777777" w:rsidR="00935062" w:rsidRDefault="00935062" w:rsidP="00C44751">
            <w:pPr>
              <w:pStyle w:val="TableText"/>
            </w:pPr>
          </w:p>
        </w:tc>
        <w:tc>
          <w:tcPr>
            <w:tcW w:w="1104" w:type="dxa"/>
          </w:tcPr>
          <w:p w14:paraId="0FE819AF" w14:textId="77777777" w:rsidR="00935062" w:rsidRDefault="0085191F" w:rsidP="00C44751">
            <w:pPr>
              <w:pStyle w:val="TableText"/>
            </w:pPr>
            <w:hyperlink w:anchor="C_4509-28970">
              <w:r w:rsidR="00935062">
                <w:rPr>
                  <w:rStyle w:val="HyperlinkText9pt"/>
                </w:rPr>
                <w:t>4509-28970</w:t>
              </w:r>
            </w:hyperlink>
          </w:p>
        </w:tc>
        <w:tc>
          <w:tcPr>
            <w:tcW w:w="2975" w:type="dxa"/>
          </w:tcPr>
          <w:p w14:paraId="562E0A37" w14:textId="77777777" w:rsidR="00935062" w:rsidRDefault="00935062" w:rsidP="00C44751">
            <w:pPr>
              <w:pStyle w:val="TableText"/>
            </w:pPr>
            <w:r>
              <w:t>2021-08-01</w:t>
            </w:r>
          </w:p>
        </w:tc>
      </w:tr>
      <w:tr w:rsidR="00935062" w14:paraId="1BCD9E4F" w14:textId="77777777" w:rsidTr="00C44751">
        <w:trPr>
          <w:jc w:val="center"/>
        </w:trPr>
        <w:tc>
          <w:tcPr>
            <w:tcW w:w="3345" w:type="dxa"/>
          </w:tcPr>
          <w:p w14:paraId="3425D82A" w14:textId="77777777" w:rsidR="00935062" w:rsidRDefault="00935062" w:rsidP="00C44751">
            <w:pPr>
              <w:pStyle w:val="TableText"/>
            </w:pPr>
            <w:r>
              <w:tab/>
              <w:t>id</w:t>
            </w:r>
          </w:p>
        </w:tc>
        <w:tc>
          <w:tcPr>
            <w:tcW w:w="720" w:type="dxa"/>
          </w:tcPr>
          <w:p w14:paraId="2AE293F5" w14:textId="77777777" w:rsidR="00935062" w:rsidRDefault="00935062" w:rsidP="00C44751">
            <w:pPr>
              <w:pStyle w:val="TableText"/>
            </w:pPr>
            <w:r>
              <w:t>1..*</w:t>
            </w:r>
          </w:p>
        </w:tc>
        <w:tc>
          <w:tcPr>
            <w:tcW w:w="1152" w:type="dxa"/>
          </w:tcPr>
          <w:p w14:paraId="5152E988" w14:textId="77777777" w:rsidR="00935062" w:rsidRDefault="00935062" w:rsidP="00C44751">
            <w:pPr>
              <w:pStyle w:val="TableText"/>
            </w:pPr>
            <w:r>
              <w:t>SHALL</w:t>
            </w:r>
          </w:p>
        </w:tc>
        <w:tc>
          <w:tcPr>
            <w:tcW w:w="864" w:type="dxa"/>
          </w:tcPr>
          <w:p w14:paraId="74D5E3D7" w14:textId="77777777" w:rsidR="00935062" w:rsidRDefault="00935062" w:rsidP="00C44751">
            <w:pPr>
              <w:pStyle w:val="TableText"/>
            </w:pPr>
          </w:p>
        </w:tc>
        <w:tc>
          <w:tcPr>
            <w:tcW w:w="1104" w:type="dxa"/>
          </w:tcPr>
          <w:p w14:paraId="4C929C5A" w14:textId="77777777" w:rsidR="00935062" w:rsidRDefault="0085191F" w:rsidP="00C44751">
            <w:pPr>
              <w:pStyle w:val="TableText"/>
            </w:pPr>
            <w:hyperlink w:anchor="C_4509-28976">
              <w:r w:rsidR="00935062">
                <w:rPr>
                  <w:rStyle w:val="HyperlinkText9pt"/>
                </w:rPr>
                <w:t>4509-28976</w:t>
              </w:r>
            </w:hyperlink>
          </w:p>
        </w:tc>
        <w:tc>
          <w:tcPr>
            <w:tcW w:w="2975" w:type="dxa"/>
          </w:tcPr>
          <w:p w14:paraId="2F84FC3E" w14:textId="77777777" w:rsidR="00935062" w:rsidRDefault="00935062" w:rsidP="00C44751">
            <w:pPr>
              <w:pStyle w:val="TableText"/>
            </w:pPr>
          </w:p>
        </w:tc>
      </w:tr>
      <w:tr w:rsidR="00935062" w14:paraId="04FA8D92" w14:textId="77777777" w:rsidTr="00C44751">
        <w:trPr>
          <w:jc w:val="center"/>
        </w:trPr>
        <w:tc>
          <w:tcPr>
            <w:tcW w:w="3345" w:type="dxa"/>
          </w:tcPr>
          <w:p w14:paraId="3A3EF0A0" w14:textId="77777777" w:rsidR="00935062" w:rsidRDefault="00935062" w:rsidP="00C44751">
            <w:pPr>
              <w:pStyle w:val="TableText"/>
            </w:pPr>
            <w:r>
              <w:tab/>
              <w:t>code</w:t>
            </w:r>
          </w:p>
        </w:tc>
        <w:tc>
          <w:tcPr>
            <w:tcW w:w="720" w:type="dxa"/>
          </w:tcPr>
          <w:p w14:paraId="1BA1FF3F" w14:textId="77777777" w:rsidR="00935062" w:rsidRDefault="00935062" w:rsidP="00C44751">
            <w:pPr>
              <w:pStyle w:val="TableText"/>
            </w:pPr>
            <w:r>
              <w:t>1..1</w:t>
            </w:r>
          </w:p>
        </w:tc>
        <w:tc>
          <w:tcPr>
            <w:tcW w:w="1152" w:type="dxa"/>
          </w:tcPr>
          <w:p w14:paraId="30C9D48D" w14:textId="77777777" w:rsidR="00935062" w:rsidRDefault="00935062" w:rsidP="00C44751">
            <w:pPr>
              <w:pStyle w:val="TableText"/>
            </w:pPr>
            <w:r>
              <w:t>SHALL</w:t>
            </w:r>
          </w:p>
        </w:tc>
        <w:tc>
          <w:tcPr>
            <w:tcW w:w="864" w:type="dxa"/>
          </w:tcPr>
          <w:p w14:paraId="49EBF5B2" w14:textId="77777777" w:rsidR="00935062" w:rsidRDefault="00935062" w:rsidP="00C44751">
            <w:pPr>
              <w:pStyle w:val="TableText"/>
            </w:pPr>
          </w:p>
        </w:tc>
        <w:tc>
          <w:tcPr>
            <w:tcW w:w="1104" w:type="dxa"/>
          </w:tcPr>
          <w:p w14:paraId="7C3D8AA6" w14:textId="77777777" w:rsidR="00935062" w:rsidRDefault="0085191F" w:rsidP="00C44751">
            <w:pPr>
              <w:pStyle w:val="TableText"/>
            </w:pPr>
            <w:hyperlink w:anchor="C_4509-28964">
              <w:r w:rsidR="00935062">
                <w:rPr>
                  <w:rStyle w:val="HyperlinkText9pt"/>
                </w:rPr>
                <w:t>4509-28964</w:t>
              </w:r>
            </w:hyperlink>
          </w:p>
        </w:tc>
        <w:tc>
          <w:tcPr>
            <w:tcW w:w="2975" w:type="dxa"/>
          </w:tcPr>
          <w:p w14:paraId="5FFCEC1A" w14:textId="77777777" w:rsidR="00935062" w:rsidRDefault="00935062" w:rsidP="00C44751">
            <w:pPr>
              <w:pStyle w:val="TableText"/>
            </w:pPr>
          </w:p>
        </w:tc>
      </w:tr>
      <w:tr w:rsidR="00935062" w14:paraId="6EF8A2A1" w14:textId="77777777" w:rsidTr="00C44751">
        <w:trPr>
          <w:jc w:val="center"/>
        </w:trPr>
        <w:tc>
          <w:tcPr>
            <w:tcW w:w="3345" w:type="dxa"/>
          </w:tcPr>
          <w:p w14:paraId="1B15D1A3" w14:textId="77777777" w:rsidR="00935062" w:rsidRDefault="00935062" w:rsidP="00C44751">
            <w:pPr>
              <w:pStyle w:val="TableText"/>
            </w:pPr>
            <w:r>
              <w:tab/>
            </w:r>
            <w:r>
              <w:tab/>
              <w:t>@code</w:t>
            </w:r>
          </w:p>
        </w:tc>
        <w:tc>
          <w:tcPr>
            <w:tcW w:w="720" w:type="dxa"/>
          </w:tcPr>
          <w:p w14:paraId="2F182B83" w14:textId="77777777" w:rsidR="00935062" w:rsidRDefault="00935062" w:rsidP="00C44751">
            <w:pPr>
              <w:pStyle w:val="TableText"/>
            </w:pPr>
            <w:r>
              <w:t>1..1</w:t>
            </w:r>
          </w:p>
        </w:tc>
        <w:tc>
          <w:tcPr>
            <w:tcW w:w="1152" w:type="dxa"/>
          </w:tcPr>
          <w:p w14:paraId="4D4A1D80" w14:textId="77777777" w:rsidR="00935062" w:rsidRDefault="00935062" w:rsidP="00C44751">
            <w:pPr>
              <w:pStyle w:val="TableText"/>
            </w:pPr>
            <w:r>
              <w:t>SHALL</w:t>
            </w:r>
          </w:p>
        </w:tc>
        <w:tc>
          <w:tcPr>
            <w:tcW w:w="864" w:type="dxa"/>
          </w:tcPr>
          <w:p w14:paraId="2F5A9A55" w14:textId="77777777" w:rsidR="00935062" w:rsidRDefault="00935062" w:rsidP="00C44751">
            <w:pPr>
              <w:pStyle w:val="TableText"/>
            </w:pPr>
          </w:p>
        </w:tc>
        <w:tc>
          <w:tcPr>
            <w:tcW w:w="1104" w:type="dxa"/>
          </w:tcPr>
          <w:p w14:paraId="41DF78C2" w14:textId="77777777" w:rsidR="00935062" w:rsidRDefault="0085191F" w:rsidP="00C44751">
            <w:pPr>
              <w:pStyle w:val="TableText"/>
            </w:pPr>
            <w:hyperlink w:anchor="C_4509-28967">
              <w:r w:rsidR="00935062">
                <w:rPr>
                  <w:rStyle w:val="HyperlinkText9pt"/>
                </w:rPr>
                <w:t>4509-28967</w:t>
              </w:r>
            </w:hyperlink>
          </w:p>
        </w:tc>
        <w:tc>
          <w:tcPr>
            <w:tcW w:w="2975" w:type="dxa"/>
          </w:tcPr>
          <w:p w14:paraId="35288810" w14:textId="77777777" w:rsidR="00935062" w:rsidRDefault="00935062" w:rsidP="00C44751">
            <w:pPr>
              <w:pStyle w:val="TableText"/>
            </w:pPr>
            <w:r>
              <w:t>ASSERTION</w:t>
            </w:r>
          </w:p>
        </w:tc>
      </w:tr>
      <w:tr w:rsidR="00935062" w14:paraId="65DE7829" w14:textId="77777777" w:rsidTr="00C44751">
        <w:trPr>
          <w:jc w:val="center"/>
        </w:trPr>
        <w:tc>
          <w:tcPr>
            <w:tcW w:w="3345" w:type="dxa"/>
          </w:tcPr>
          <w:p w14:paraId="5383EC01" w14:textId="77777777" w:rsidR="00935062" w:rsidRDefault="00935062" w:rsidP="00C44751">
            <w:pPr>
              <w:pStyle w:val="TableText"/>
            </w:pPr>
            <w:r>
              <w:tab/>
            </w:r>
            <w:r>
              <w:tab/>
              <w:t>@codeSystem</w:t>
            </w:r>
          </w:p>
        </w:tc>
        <w:tc>
          <w:tcPr>
            <w:tcW w:w="720" w:type="dxa"/>
          </w:tcPr>
          <w:p w14:paraId="0701C366" w14:textId="77777777" w:rsidR="00935062" w:rsidRDefault="00935062" w:rsidP="00C44751">
            <w:pPr>
              <w:pStyle w:val="TableText"/>
            </w:pPr>
            <w:r>
              <w:t>1..1</w:t>
            </w:r>
          </w:p>
        </w:tc>
        <w:tc>
          <w:tcPr>
            <w:tcW w:w="1152" w:type="dxa"/>
          </w:tcPr>
          <w:p w14:paraId="69B1DC25" w14:textId="77777777" w:rsidR="00935062" w:rsidRDefault="00935062" w:rsidP="00C44751">
            <w:pPr>
              <w:pStyle w:val="TableText"/>
            </w:pPr>
            <w:r>
              <w:t>SHALL</w:t>
            </w:r>
          </w:p>
        </w:tc>
        <w:tc>
          <w:tcPr>
            <w:tcW w:w="864" w:type="dxa"/>
          </w:tcPr>
          <w:p w14:paraId="67576B34" w14:textId="77777777" w:rsidR="00935062" w:rsidRDefault="00935062" w:rsidP="00C44751">
            <w:pPr>
              <w:pStyle w:val="TableText"/>
            </w:pPr>
          </w:p>
        </w:tc>
        <w:tc>
          <w:tcPr>
            <w:tcW w:w="1104" w:type="dxa"/>
          </w:tcPr>
          <w:p w14:paraId="1FB89C15" w14:textId="77777777" w:rsidR="00935062" w:rsidRDefault="0085191F" w:rsidP="00C44751">
            <w:pPr>
              <w:pStyle w:val="TableText"/>
            </w:pPr>
            <w:hyperlink w:anchor="C_4509-28968">
              <w:r w:rsidR="00935062">
                <w:rPr>
                  <w:rStyle w:val="HyperlinkText9pt"/>
                </w:rPr>
                <w:t>4509-28968</w:t>
              </w:r>
            </w:hyperlink>
          </w:p>
        </w:tc>
        <w:tc>
          <w:tcPr>
            <w:tcW w:w="2975" w:type="dxa"/>
          </w:tcPr>
          <w:p w14:paraId="0848A494" w14:textId="77777777" w:rsidR="00935062" w:rsidRDefault="00935062" w:rsidP="00C44751">
            <w:pPr>
              <w:pStyle w:val="TableText"/>
            </w:pPr>
            <w:r>
              <w:t>urn:oid:2.16.840.1.113883.5.4 (HL7ActCode) = 2.16.840.1.113883.5.4</w:t>
            </w:r>
          </w:p>
        </w:tc>
      </w:tr>
      <w:tr w:rsidR="00935062" w14:paraId="57C1457E" w14:textId="77777777" w:rsidTr="00C44751">
        <w:trPr>
          <w:jc w:val="center"/>
        </w:trPr>
        <w:tc>
          <w:tcPr>
            <w:tcW w:w="3345" w:type="dxa"/>
          </w:tcPr>
          <w:p w14:paraId="22B4B827" w14:textId="77777777" w:rsidR="00935062" w:rsidRDefault="00935062" w:rsidP="00C44751">
            <w:pPr>
              <w:pStyle w:val="TableText"/>
            </w:pPr>
            <w:r>
              <w:tab/>
              <w:t>statusCode</w:t>
            </w:r>
          </w:p>
        </w:tc>
        <w:tc>
          <w:tcPr>
            <w:tcW w:w="720" w:type="dxa"/>
          </w:tcPr>
          <w:p w14:paraId="0A09824B" w14:textId="77777777" w:rsidR="00935062" w:rsidRDefault="00935062" w:rsidP="00C44751">
            <w:pPr>
              <w:pStyle w:val="TableText"/>
            </w:pPr>
            <w:r>
              <w:t>1..1</w:t>
            </w:r>
          </w:p>
        </w:tc>
        <w:tc>
          <w:tcPr>
            <w:tcW w:w="1152" w:type="dxa"/>
          </w:tcPr>
          <w:p w14:paraId="29D82DB8" w14:textId="77777777" w:rsidR="00935062" w:rsidRDefault="00935062" w:rsidP="00C44751">
            <w:pPr>
              <w:pStyle w:val="TableText"/>
            </w:pPr>
            <w:r>
              <w:t>SHALL</w:t>
            </w:r>
          </w:p>
        </w:tc>
        <w:tc>
          <w:tcPr>
            <w:tcW w:w="864" w:type="dxa"/>
          </w:tcPr>
          <w:p w14:paraId="655EC7B4" w14:textId="77777777" w:rsidR="00935062" w:rsidRDefault="00935062" w:rsidP="00C44751">
            <w:pPr>
              <w:pStyle w:val="TableText"/>
            </w:pPr>
          </w:p>
        </w:tc>
        <w:tc>
          <w:tcPr>
            <w:tcW w:w="1104" w:type="dxa"/>
          </w:tcPr>
          <w:p w14:paraId="002038C2" w14:textId="77777777" w:rsidR="00935062" w:rsidRDefault="0085191F" w:rsidP="00C44751">
            <w:pPr>
              <w:pStyle w:val="TableText"/>
            </w:pPr>
            <w:hyperlink w:anchor="C_4509-28977">
              <w:r w:rsidR="00935062">
                <w:rPr>
                  <w:rStyle w:val="HyperlinkText9pt"/>
                </w:rPr>
                <w:t>4509-28977</w:t>
              </w:r>
            </w:hyperlink>
          </w:p>
        </w:tc>
        <w:tc>
          <w:tcPr>
            <w:tcW w:w="2975" w:type="dxa"/>
          </w:tcPr>
          <w:p w14:paraId="6F2E2152" w14:textId="77777777" w:rsidR="00935062" w:rsidRDefault="00935062" w:rsidP="00C44751">
            <w:pPr>
              <w:pStyle w:val="TableText"/>
            </w:pPr>
            <w:r>
              <w:t>completed</w:t>
            </w:r>
          </w:p>
        </w:tc>
      </w:tr>
      <w:tr w:rsidR="00935062" w14:paraId="4C1EBD97" w14:textId="77777777" w:rsidTr="00C44751">
        <w:trPr>
          <w:jc w:val="center"/>
        </w:trPr>
        <w:tc>
          <w:tcPr>
            <w:tcW w:w="3345" w:type="dxa"/>
          </w:tcPr>
          <w:p w14:paraId="2C93E0FF" w14:textId="77777777" w:rsidR="00935062" w:rsidRDefault="00935062" w:rsidP="00C44751">
            <w:pPr>
              <w:pStyle w:val="TableText"/>
            </w:pPr>
            <w:r>
              <w:tab/>
              <w:t>effectiveTime</w:t>
            </w:r>
          </w:p>
        </w:tc>
        <w:tc>
          <w:tcPr>
            <w:tcW w:w="720" w:type="dxa"/>
          </w:tcPr>
          <w:p w14:paraId="402B5188" w14:textId="77777777" w:rsidR="00935062" w:rsidRDefault="00935062" w:rsidP="00C44751">
            <w:pPr>
              <w:pStyle w:val="TableText"/>
            </w:pPr>
            <w:r>
              <w:t>1..1</w:t>
            </w:r>
          </w:p>
        </w:tc>
        <w:tc>
          <w:tcPr>
            <w:tcW w:w="1152" w:type="dxa"/>
          </w:tcPr>
          <w:p w14:paraId="58E39F67" w14:textId="77777777" w:rsidR="00935062" w:rsidRDefault="00935062" w:rsidP="00C44751">
            <w:pPr>
              <w:pStyle w:val="TableText"/>
            </w:pPr>
            <w:r>
              <w:t>SHALL</w:t>
            </w:r>
          </w:p>
        </w:tc>
        <w:tc>
          <w:tcPr>
            <w:tcW w:w="864" w:type="dxa"/>
          </w:tcPr>
          <w:p w14:paraId="2F6719D2" w14:textId="77777777" w:rsidR="00935062" w:rsidRDefault="00935062" w:rsidP="00C44751">
            <w:pPr>
              <w:pStyle w:val="TableText"/>
            </w:pPr>
          </w:p>
        </w:tc>
        <w:tc>
          <w:tcPr>
            <w:tcW w:w="1104" w:type="dxa"/>
          </w:tcPr>
          <w:p w14:paraId="21565A3E" w14:textId="77777777" w:rsidR="00935062" w:rsidRDefault="0085191F" w:rsidP="00C44751">
            <w:pPr>
              <w:pStyle w:val="TableText"/>
            </w:pPr>
            <w:hyperlink w:anchor="C_4509-28966">
              <w:r w:rsidR="00935062">
                <w:rPr>
                  <w:rStyle w:val="HyperlinkText9pt"/>
                </w:rPr>
                <w:t>4509-28966</w:t>
              </w:r>
            </w:hyperlink>
          </w:p>
        </w:tc>
        <w:tc>
          <w:tcPr>
            <w:tcW w:w="2975" w:type="dxa"/>
          </w:tcPr>
          <w:p w14:paraId="08D0C4E8" w14:textId="77777777" w:rsidR="00935062" w:rsidRDefault="00935062" w:rsidP="00C44751">
            <w:pPr>
              <w:pStyle w:val="TableText"/>
            </w:pPr>
          </w:p>
        </w:tc>
      </w:tr>
      <w:tr w:rsidR="00935062" w14:paraId="4E7A5E51" w14:textId="77777777" w:rsidTr="00C44751">
        <w:trPr>
          <w:jc w:val="center"/>
        </w:trPr>
        <w:tc>
          <w:tcPr>
            <w:tcW w:w="3345" w:type="dxa"/>
          </w:tcPr>
          <w:p w14:paraId="525C245E" w14:textId="77777777" w:rsidR="00935062" w:rsidRDefault="00935062" w:rsidP="00C44751">
            <w:pPr>
              <w:pStyle w:val="TableText"/>
            </w:pPr>
            <w:r>
              <w:tab/>
            </w:r>
            <w:r>
              <w:tab/>
              <w:t>low</w:t>
            </w:r>
          </w:p>
        </w:tc>
        <w:tc>
          <w:tcPr>
            <w:tcW w:w="720" w:type="dxa"/>
          </w:tcPr>
          <w:p w14:paraId="33EC142C" w14:textId="77777777" w:rsidR="00935062" w:rsidRDefault="00935062" w:rsidP="00C44751">
            <w:pPr>
              <w:pStyle w:val="TableText"/>
            </w:pPr>
            <w:r>
              <w:t>1..1</w:t>
            </w:r>
          </w:p>
        </w:tc>
        <w:tc>
          <w:tcPr>
            <w:tcW w:w="1152" w:type="dxa"/>
          </w:tcPr>
          <w:p w14:paraId="02CEB6A7" w14:textId="77777777" w:rsidR="00935062" w:rsidRDefault="00935062" w:rsidP="00C44751">
            <w:pPr>
              <w:pStyle w:val="TableText"/>
            </w:pPr>
            <w:r>
              <w:t>SHALL</w:t>
            </w:r>
          </w:p>
        </w:tc>
        <w:tc>
          <w:tcPr>
            <w:tcW w:w="864" w:type="dxa"/>
          </w:tcPr>
          <w:p w14:paraId="4F41CFE7" w14:textId="77777777" w:rsidR="00935062" w:rsidRDefault="00935062" w:rsidP="00C44751">
            <w:pPr>
              <w:pStyle w:val="TableText"/>
            </w:pPr>
          </w:p>
        </w:tc>
        <w:tc>
          <w:tcPr>
            <w:tcW w:w="1104" w:type="dxa"/>
          </w:tcPr>
          <w:p w14:paraId="2AD1A358" w14:textId="77777777" w:rsidR="00935062" w:rsidRDefault="0085191F" w:rsidP="00C44751">
            <w:pPr>
              <w:pStyle w:val="TableText"/>
            </w:pPr>
            <w:hyperlink w:anchor="C_4509-28971">
              <w:r w:rsidR="00935062">
                <w:rPr>
                  <w:rStyle w:val="HyperlinkText9pt"/>
                </w:rPr>
                <w:t>4509-28971</w:t>
              </w:r>
            </w:hyperlink>
          </w:p>
        </w:tc>
        <w:tc>
          <w:tcPr>
            <w:tcW w:w="2975" w:type="dxa"/>
          </w:tcPr>
          <w:p w14:paraId="477429F4" w14:textId="77777777" w:rsidR="00935062" w:rsidRDefault="00935062" w:rsidP="00C44751">
            <w:pPr>
              <w:pStyle w:val="TableText"/>
            </w:pPr>
          </w:p>
        </w:tc>
      </w:tr>
      <w:tr w:rsidR="00935062" w14:paraId="071F6646" w14:textId="77777777" w:rsidTr="00C44751">
        <w:trPr>
          <w:jc w:val="center"/>
        </w:trPr>
        <w:tc>
          <w:tcPr>
            <w:tcW w:w="3345" w:type="dxa"/>
          </w:tcPr>
          <w:p w14:paraId="478119C0" w14:textId="77777777" w:rsidR="00935062" w:rsidRDefault="00935062" w:rsidP="00C44751">
            <w:pPr>
              <w:pStyle w:val="TableText"/>
            </w:pPr>
            <w:r>
              <w:tab/>
            </w:r>
            <w:r>
              <w:tab/>
              <w:t>high</w:t>
            </w:r>
          </w:p>
        </w:tc>
        <w:tc>
          <w:tcPr>
            <w:tcW w:w="720" w:type="dxa"/>
          </w:tcPr>
          <w:p w14:paraId="3EC5A9CD" w14:textId="77777777" w:rsidR="00935062" w:rsidRDefault="00935062" w:rsidP="00C44751">
            <w:pPr>
              <w:pStyle w:val="TableText"/>
            </w:pPr>
            <w:r>
              <w:t>0..1</w:t>
            </w:r>
          </w:p>
        </w:tc>
        <w:tc>
          <w:tcPr>
            <w:tcW w:w="1152" w:type="dxa"/>
          </w:tcPr>
          <w:p w14:paraId="400FE927" w14:textId="77777777" w:rsidR="00935062" w:rsidRDefault="00935062" w:rsidP="00C44751">
            <w:pPr>
              <w:pStyle w:val="TableText"/>
            </w:pPr>
            <w:r>
              <w:t>MAY</w:t>
            </w:r>
          </w:p>
        </w:tc>
        <w:tc>
          <w:tcPr>
            <w:tcW w:w="864" w:type="dxa"/>
          </w:tcPr>
          <w:p w14:paraId="3D70422D" w14:textId="77777777" w:rsidR="00935062" w:rsidRDefault="00935062" w:rsidP="00C44751">
            <w:pPr>
              <w:pStyle w:val="TableText"/>
            </w:pPr>
          </w:p>
        </w:tc>
        <w:tc>
          <w:tcPr>
            <w:tcW w:w="1104" w:type="dxa"/>
          </w:tcPr>
          <w:p w14:paraId="16A79D5B" w14:textId="77777777" w:rsidR="00935062" w:rsidRDefault="0085191F" w:rsidP="00C44751">
            <w:pPr>
              <w:pStyle w:val="TableText"/>
            </w:pPr>
            <w:hyperlink w:anchor="C_4509-28972">
              <w:r w:rsidR="00935062">
                <w:rPr>
                  <w:rStyle w:val="HyperlinkText9pt"/>
                </w:rPr>
                <w:t>4509-28972</w:t>
              </w:r>
            </w:hyperlink>
          </w:p>
        </w:tc>
        <w:tc>
          <w:tcPr>
            <w:tcW w:w="2975" w:type="dxa"/>
          </w:tcPr>
          <w:p w14:paraId="374C59D7" w14:textId="77777777" w:rsidR="00935062" w:rsidRDefault="00935062" w:rsidP="00C44751">
            <w:pPr>
              <w:pStyle w:val="TableText"/>
            </w:pPr>
          </w:p>
        </w:tc>
      </w:tr>
      <w:tr w:rsidR="00935062" w14:paraId="37BB38F3" w14:textId="77777777" w:rsidTr="00C44751">
        <w:trPr>
          <w:jc w:val="center"/>
        </w:trPr>
        <w:tc>
          <w:tcPr>
            <w:tcW w:w="3345" w:type="dxa"/>
          </w:tcPr>
          <w:p w14:paraId="5AA344C0" w14:textId="77777777" w:rsidR="00935062" w:rsidRDefault="00935062" w:rsidP="00C44751">
            <w:pPr>
              <w:pStyle w:val="TableText"/>
            </w:pPr>
            <w:r>
              <w:tab/>
              <w:t>value</w:t>
            </w:r>
          </w:p>
        </w:tc>
        <w:tc>
          <w:tcPr>
            <w:tcW w:w="720" w:type="dxa"/>
          </w:tcPr>
          <w:p w14:paraId="449151DE" w14:textId="77777777" w:rsidR="00935062" w:rsidRDefault="00935062" w:rsidP="00C44751">
            <w:pPr>
              <w:pStyle w:val="TableText"/>
            </w:pPr>
            <w:r>
              <w:t>1..1</w:t>
            </w:r>
          </w:p>
        </w:tc>
        <w:tc>
          <w:tcPr>
            <w:tcW w:w="1152" w:type="dxa"/>
          </w:tcPr>
          <w:p w14:paraId="15FE7C81" w14:textId="77777777" w:rsidR="00935062" w:rsidRDefault="00935062" w:rsidP="00C44751">
            <w:pPr>
              <w:pStyle w:val="TableText"/>
            </w:pPr>
            <w:r>
              <w:t>SHALL</w:t>
            </w:r>
          </w:p>
        </w:tc>
        <w:tc>
          <w:tcPr>
            <w:tcW w:w="864" w:type="dxa"/>
          </w:tcPr>
          <w:p w14:paraId="5EFB25F2" w14:textId="77777777" w:rsidR="00935062" w:rsidRDefault="00935062" w:rsidP="00C44751">
            <w:pPr>
              <w:pStyle w:val="TableText"/>
            </w:pPr>
            <w:r>
              <w:t>CD</w:t>
            </w:r>
          </w:p>
        </w:tc>
        <w:tc>
          <w:tcPr>
            <w:tcW w:w="1104" w:type="dxa"/>
          </w:tcPr>
          <w:p w14:paraId="63EBA0E2" w14:textId="77777777" w:rsidR="00935062" w:rsidRDefault="0085191F" w:rsidP="00C44751">
            <w:pPr>
              <w:pStyle w:val="TableText"/>
            </w:pPr>
            <w:hyperlink w:anchor="C_4509-28973">
              <w:r w:rsidR="00935062">
                <w:rPr>
                  <w:rStyle w:val="HyperlinkText9pt"/>
                </w:rPr>
                <w:t>4509-28973</w:t>
              </w:r>
            </w:hyperlink>
          </w:p>
        </w:tc>
        <w:tc>
          <w:tcPr>
            <w:tcW w:w="2975" w:type="dxa"/>
          </w:tcPr>
          <w:p w14:paraId="6187F47D" w14:textId="77777777" w:rsidR="00935062" w:rsidRDefault="00935062" w:rsidP="00C44751">
            <w:pPr>
              <w:pStyle w:val="TableText"/>
            </w:pPr>
            <w:r>
              <w:t>urn:oid:2.16.840.1.113883.1.11.19832 (HL7ActCoverageType)</w:t>
            </w:r>
          </w:p>
        </w:tc>
      </w:tr>
    </w:tbl>
    <w:p w14:paraId="24849E71" w14:textId="77777777" w:rsidR="00935062" w:rsidRDefault="00935062" w:rsidP="00935062">
      <w:pPr>
        <w:pStyle w:val="BodyText"/>
      </w:pPr>
    </w:p>
    <w:p w14:paraId="0EBF1891" w14:textId="77777777" w:rsidR="00935062" w:rsidRDefault="00935062" w:rsidP="00E855AB">
      <w:pPr>
        <w:numPr>
          <w:ilvl w:val="0"/>
          <w:numId w:val="45"/>
        </w:numPr>
      </w:pPr>
      <w:r>
        <w:rPr>
          <w:rStyle w:val="keyword"/>
        </w:rPr>
        <w:t>SHALL</w:t>
      </w:r>
      <w:r>
        <w:t xml:space="preserve"> contain exactly one [1..1] </w:t>
      </w:r>
      <w:r>
        <w:rPr>
          <w:rStyle w:val="XMLnameBold"/>
        </w:rPr>
        <w:t>@classCode</w:t>
      </w:r>
      <w:r>
        <w:t>=</w:t>
      </w:r>
      <w:r>
        <w:rPr>
          <w:rStyle w:val="XMLname"/>
        </w:rPr>
        <w:t>"OBS"</w:t>
      </w:r>
      <w:r>
        <w:t xml:space="preserve"> Observation</w:t>
      </w:r>
      <w:bookmarkStart w:id="3580" w:name="C_4509-28974"/>
      <w:r>
        <w:t xml:space="preserve"> (CONF:4509-28974)</w:t>
      </w:r>
      <w:bookmarkEnd w:id="3580"/>
      <w:r>
        <w:t>.</w:t>
      </w:r>
    </w:p>
    <w:p w14:paraId="541E190A" w14:textId="77777777" w:rsidR="00935062" w:rsidRDefault="00935062" w:rsidP="00E855AB">
      <w:pPr>
        <w:numPr>
          <w:ilvl w:val="0"/>
          <w:numId w:val="45"/>
        </w:numPr>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HL7ActClass urn:oid:2.16.840.1.113883.5.6</w:t>
      </w:r>
      <w:r>
        <w:t>)</w:t>
      </w:r>
      <w:bookmarkStart w:id="3581" w:name="C_4509-28975"/>
      <w:r>
        <w:t xml:space="preserve"> (CONF:4509-28975)</w:t>
      </w:r>
      <w:bookmarkEnd w:id="3581"/>
      <w:r>
        <w:t>.</w:t>
      </w:r>
    </w:p>
    <w:p w14:paraId="21B36E79" w14:textId="77777777" w:rsidR="00935062" w:rsidRDefault="00935062" w:rsidP="00E855AB">
      <w:pPr>
        <w:numPr>
          <w:ilvl w:val="0"/>
          <w:numId w:val="45"/>
        </w:numPr>
        <w:ind w:left="1080"/>
      </w:pPr>
      <w:r>
        <w:rPr>
          <w:rStyle w:val="keyword"/>
        </w:rPr>
        <w:t>SHALL NOT</w:t>
      </w:r>
      <w:r>
        <w:t xml:space="preserve"> contain [0..0] </w:t>
      </w:r>
      <w:r>
        <w:rPr>
          <w:rStyle w:val="XMLnameBold"/>
        </w:rPr>
        <w:t>@negationInd</w:t>
      </w:r>
      <w:bookmarkStart w:id="3582" w:name="C_4509-28978"/>
      <w:r>
        <w:t xml:space="preserve"> (CONF:4509-28978)</w:t>
      </w:r>
      <w:bookmarkEnd w:id="3582"/>
      <w:r>
        <w:t>.</w:t>
      </w:r>
    </w:p>
    <w:p w14:paraId="7BA1E9A0" w14:textId="77777777" w:rsidR="00935062" w:rsidRDefault="00935062" w:rsidP="00E855AB">
      <w:pPr>
        <w:numPr>
          <w:ilvl w:val="0"/>
          <w:numId w:val="45"/>
        </w:numPr>
        <w:ind w:left="1080"/>
      </w:pPr>
      <w:r>
        <w:rPr>
          <w:rStyle w:val="keyword"/>
        </w:rPr>
        <w:lastRenderedPageBreak/>
        <w:t>SHALL</w:t>
      </w:r>
      <w:r>
        <w:t xml:space="preserve"> contain exactly one [1..1] </w:t>
      </w:r>
      <w:r>
        <w:rPr>
          <w:rStyle w:val="XMLnameBold"/>
        </w:rPr>
        <w:t>templateId</w:t>
      </w:r>
      <w:bookmarkStart w:id="3583" w:name="C_4509-28965"/>
      <w:r>
        <w:t xml:space="preserve"> (CONF:4509-28965)</w:t>
      </w:r>
      <w:bookmarkEnd w:id="3583"/>
      <w:r>
        <w:t xml:space="preserve"> such that it</w:t>
      </w:r>
    </w:p>
    <w:p w14:paraId="0D8C9EE2" w14:textId="77777777" w:rsidR="00935062" w:rsidRDefault="00935062" w:rsidP="00E855AB">
      <w:pPr>
        <w:numPr>
          <w:ilvl w:val="1"/>
          <w:numId w:val="45"/>
        </w:numPr>
      </w:pPr>
      <w:r>
        <w:rPr>
          <w:rStyle w:val="keyword"/>
        </w:rPr>
        <w:t>SHALL</w:t>
      </w:r>
      <w:r>
        <w:t xml:space="preserve"> contain exactly one [1..1] </w:t>
      </w:r>
      <w:r>
        <w:rPr>
          <w:rStyle w:val="XMLnameBold"/>
        </w:rPr>
        <w:t>@root</w:t>
      </w:r>
      <w:r>
        <w:t>=</w:t>
      </w:r>
      <w:r>
        <w:rPr>
          <w:rStyle w:val="XMLname"/>
        </w:rPr>
        <w:t>"2.16.840.1.113883.10.20.24.3.154"</w:t>
      </w:r>
      <w:bookmarkStart w:id="3584" w:name="C_4509-28969"/>
      <w:r>
        <w:t xml:space="preserve"> (CONF:4509-28969)</w:t>
      </w:r>
      <w:bookmarkEnd w:id="3584"/>
      <w:r>
        <w:t>.</w:t>
      </w:r>
    </w:p>
    <w:p w14:paraId="66B7EC09" w14:textId="77777777" w:rsidR="00935062" w:rsidRDefault="00935062" w:rsidP="00E855AB">
      <w:pPr>
        <w:numPr>
          <w:ilvl w:val="1"/>
          <w:numId w:val="45"/>
        </w:numPr>
      </w:pPr>
      <w:r>
        <w:rPr>
          <w:rStyle w:val="keyword"/>
        </w:rPr>
        <w:t>SHALL</w:t>
      </w:r>
      <w:r>
        <w:t xml:space="preserve"> contain exactly one [1..1] </w:t>
      </w:r>
      <w:r>
        <w:rPr>
          <w:rStyle w:val="XMLnameBold"/>
        </w:rPr>
        <w:t>@extension</w:t>
      </w:r>
      <w:r>
        <w:t>=</w:t>
      </w:r>
      <w:r>
        <w:rPr>
          <w:rStyle w:val="XMLname"/>
        </w:rPr>
        <w:t>"2021-08-01"</w:t>
      </w:r>
      <w:bookmarkStart w:id="3585" w:name="C_4509-28970"/>
      <w:r>
        <w:t xml:space="preserve"> (CONF:4509-28970)</w:t>
      </w:r>
      <w:bookmarkEnd w:id="3585"/>
      <w:r>
        <w:t>.</w:t>
      </w:r>
    </w:p>
    <w:p w14:paraId="38E70E5B" w14:textId="77777777" w:rsidR="00935062" w:rsidRDefault="00935062" w:rsidP="00E855AB">
      <w:pPr>
        <w:numPr>
          <w:ilvl w:val="0"/>
          <w:numId w:val="45"/>
        </w:numPr>
        <w:ind w:left="1080"/>
      </w:pPr>
      <w:r>
        <w:rPr>
          <w:rStyle w:val="keyword"/>
        </w:rPr>
        <w:t>SHALL</w:t>
      </w:r>
      <w:r>
        <w:t xml:space="preserve"> contain at least one [1..*] </w:t>
      </w:r>
      <w:r>
        <w:rPr>
          <w:rStyle w:val="XMLnameBold"/>
        </w:rPr>
        <w:t>id</w:t>
      </w:r>
      <w:bookmarkStart w:id="3586" w:name="C_4509-28976"/>
      <w:r>
        <w:t xml:space="preserve"> (CONF:4509-28976)</w:t>
      </w:r>
      <w:bookmarkEnd w:id="3586"/>
      <w:r>
        <w:t>.</w:t>
      </w:r>
    </w:p>
    <w:p w14:paraId="131E80EB" w14:textId="77777777" w:rsidR="00935062" w:rsidRDefault="00935062" w:rsidP="00E855AB">
      <w:pPr>
        <w:numPr>
          <w:ilvl w:val="0"/>
          <w:numId w:val="45"/>
        </w:numPr>
        <w:ind w:left="1080"/>
      </w:pPr>
      <w:r>
        <w:rPr>
          <w:rStyle w:val="keyword"/>
        </w:rPr>
        <w:t>SHALL</w:t>
      </w:r>
      <w:r>
        <w:t xml:space="preserve"> contain exactly one [1..1] </w:t>
      </w:r>
      <w:r>
        <w:rPr>
          <w:rStyle w:val="XMLnameBold"/>
        </w:rPr>
        <w:t>code</w:t>
      </w:r>
      <w:bookmarkStart w:id="3587" w:name="C_4509-28964"/>
      <w:r>
        <w:t xml:space="preserve"> (CONF:4509-28964)</w:t>
      </w:r>
      <w:bookmarkEnd w:id="3587"/>
      <w:r>
        <w:t>.</w:t>
      </w:r>
    </w:p>
    <w:p w14:paraId="14447245" w14:textId="77777777" w:rsidR="00935062" w:rsidRDefault="00935062" w:rsidP="00E855AB">
      <w:pPr>
        <w:numPr>
          <w:ilvl w:val="1"/>
          <w:numId w:val="45"/>
        </w:numPr>
      </w:pPr>
      <w:r>
        <w:t xml:space="preserve">This code </w:t>
      </w:r>
      <w:r>
        <w:rPr>
          <w:rStyle w:val="keyword"/>
        </w:rPr>
        <w:t>SHALL</w:t>
      </w:r>
      <w:r>
        <w:t xml:space="preserve"> contain exactly one [1..1] </w:t>
      </w:r>
      <w:r>
        <w:rPr>
          <w:rStyle w:val="XMLnameBold"/>
        </w:rPr>
        <w:t>@code</w:t>
      </w:r>
      <w:r>
        <w:t>=</w:t>
      </w:r>
      <w:r>
        <w:rPr>
          <w:rStyle w:val="XMLname"/>
        </w:rPr>
        <w:t>"ASSERTION"</w:t>
      </w:r>
      <w:bookmarkStart w:id="3588" w:name="C_4509-28967"/>
      <w:r>
        <w:t xml:space="preserve"> (CONF:4509-28967)</w:t>
      </w:r>
      <w:bookmarkEnd w:id="3588"/>
      <w:r>
        <w:t>.</w:t>
      </w:r>
    </w:p>
    <w:p w14:paraId="20E06BB4" w14:textId="77777777" w:rsidR="00935062" w:rsidRDefault="00935062" w:rsidP="00E855AB">
      <w:pPr>
        <w:numPr>
          <w:ilvl w:val="1"/>
          <w:numId w:val="45"/>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3589" w:name="C_4509-28968"/>
      <w:r>
        <w:t xml:space="preserve"> (CONF:4509-28968)</w:t>
      </w:r>
      <w:bookmarkEnd w:id="3589"/>
      <w:r>
        <w:t>.</w:t>
      </w:r>
    </w:p>
    <w:p w14:paraId="5C90996D" w14:textId="77777777" w:rsidR="00935062" w:rsidRDefault="00935062" w:rsidP="00E855AB">
      <w:pPr>
        <w:numPr>
          <w:ilvl w:val="0"/>
          <w:numId w:val="45"/>
        </w:numPr>
        <w:ind w:left="1080"/>
      </w:pPr>
      <w:r>
        <w:rPr>
          <w:rStyle w:val="keyword"/>
        </w:rPr>
        <w:t>SHALL</w:t>
      </w:r>
      <w:r>
        <w:t xml:space="preserve"> contain exactly one [1..1] </w:t>
      </w:r>
      <w:r>
        <w:rPr>
          <w:rStyle w:val="XMLnameBold"/>
        </w:rPr>
        <w:t>statusCode</w:t>
      </w:r>
      <w:r>
        <w:t>=</w:t>
      </w:r>
      <w:r>
        <w:rPr>
          <w:rStyle w:val="XMLname"/>
        </w:rPr>
        <w:t>"completed"</w:t>
      </w:r>
      <w:r>
        <w:t xml:space="preserve"> Completed</w:t>
      </w:r>
      <w:bookmarkStart w:id="3590" w:name="C_4509-28977"/>
      <w:r>
        <w:t xml:space="preserve"> (CONF:4509-28977)</w:t>
      </w:r>
      <w:bookmarkEnd w:id="3590"/>
      <w:r>
        <w:t>.</w:t>
      </w:r>
    </w:p>
    <w:p w14:paraId="325ADDEA" w14:textId="77777777" w:rsidR="00935062" w:rsidRDefault="00935062" w:rsidP="00E855AB">
      <w:pPr>
        <w:numPr>
          <w:ilvl w:val="0"/>
          <w:numId w:val="45"/>
        </w:numPr>
        <w:ind w:left="1080"/>
      </w:pPr>
      <w:r>
        <w:rPr>
          <w:rStyle w:val="keyword"/>
        </w:rPr>
        <w:t>SHALL</w:t>
      </w:r>
      <w:r>
        <w:t xml:space="preserve"> contain exactly one [1..1] </w:t>
      </w:r>
      <w:r>
        <w:rPr>
          <w:rStyle w:val="XMLnameBold"/>
        </w:rPr>
        <w:t>effectiveTime</w:t>
      </w:r>
      <w:bookmarkStart w:id="3591" w:name="C_4509-28966"/>
      <w:r>
        <w:t xml:space="preserve"> (CONF:4509-28966)</w:t>
      </w:r>
      <w:bookmarkEnd w:id="3591"/>
      <w:r>
        <w:t>.</w:t>
      </w:r>
      <w:r>
        <w:br/>
        <w:t>Note: QDM Attribute: Participation Period</w:t>
      </w:r>
    </w:p>
    <w:p w14:paraId="63002263" w14:textId="77777777" w:rsidR="00935062" w:rsidRDefault="00935062" w:rsidP="00E855AB">
      <w:pPr>
        <w:numPr>
          <w:ilvl w:val="1"/>
          <w:numId w:val="45"/>
        </w:numPr>
      </w:pPr>
      <w:r>
        <w:t xml:space="preserve">This effectiveTime </w:t>
      </w:r>
      <w:r>
        <w:rPr>
          <w:rStyle w:val="keyword"/>
        </w:rPr>
        <w:t>SHALL</w:t>
      </w:r>
      <w:r>
        <w:t xml:space="preserve"> contain exactly one [1..1] </w:t>
      </w:r>
      <w:r>
        <w:rPr>
          <w:rStyle w:val="XMLnameBold"/>
        </w:rPr>
        <w:t>low</w:t>
      </w:r>
      <w:bookmarkStart w:id="3592" w:name="C_4509-28971"/>
      <w:r>
        <w:t xml:space="preserve"> (CONF:4509-28971)</w:t>
      </w:r>
      <w:bookmarkEnd w:id="3592"/>
      <w:r>
        <w:t>.</w:t>
      </w:r>
      <w:r>
        <w:br/>
        <w:t>Note: enrollmentStartdate – the time the patient enrolled in the program</w:t>
      </w:r>
    </w:p>
    <w:p w14:paraId="17341BA4" w14:textId="77777777" w:rsidR="00935062" w:rsidRDefault="00935062" w:rsidP="00E855AB">
      <w:pPr>
        <w:numPr>
          <w:ilvl w:val="1"/>
          <w:numId w:val="45"/>
        </w:numPr>
      </w:pPr>
      <w:r>
        <w:t xml:space="preserve">This effectiveTime </w:t>
      </w:r>
      <w:r>
        <w:rPr>
          <w:rStyle w:val="keyword"/>
        </w:rPr>
        <w:t>MAY</w:t>
      </w:r>
      <w:r>
        <w:t xml:space="preserve"> contain zero or one [0..1] </w:t>
      </w:r>
      <w:r>
        <w:rPr>
          <w:rStyle w:val="XMLnameBold"/>
        </w:rPr>
        <w:t>high</w:t>
      </w:r>
      <w:bookmarkStart w:id="3593" w:name="C_4509-28972"/>
      <w:r>
        <w:t xml:space="preserve"> (CONF:4509-28972)</w:t>
      </w:r>
      <w:bookmarkEnd w:id="3593"/>
      <w:r>
        <w:t>.</w:t>
      </w:r>
      <w:r>
        <w:br/>
        <w:t>Note: enrollmentEnddate – the time the patient enrollment in the program ends</w:t>
      </w:r>
    </w:p>
    <w:p w14:paraId="451516BA" w14:textId="77777777" w:rsidR="00935062" w:rsidRDefault="00935062" w:rsidP="00E855AB">
      <w:pPr>
        <w:numPr>
          <w:ilvl w:val="0"/>
          <w:numId w:val="45"/>
        </w:numPr>
        <w:ind w:left="1080"/>
      </w:pPr>
      <w:r>
        <w:rPr>
          <w:rStyle w:val="keyword"/>
        </w:rPr>
        <w:t>SHALL</w:t>
      </w:r>
      <w:r>
        <w:t xml:space="preserve"> contain exactly one [1..1] </w:t>
      </w:r>
      <w:r>
        <w:rPr>
          <w:rStyle w:val="XMLnameBold"/>
        </w:rPr>
        <w:t>value</w:t>
      </w:r>
      <w:r>
        <w:t xml:space="preserve"> with @xsi:type="CD", where the code </w:t>
      </w:r>
      <w:r>
        <w:rPr>
          <w:rStyle w:val="keyword"/>
        </w:rPr>
        <w:t>SHOULD</w:t>
      </w:r>
      <w:r>
        <w:t xml:space="preserve"> be selected from ValueSet </w:t>
      </w:r>
      <w:hyperlink w:anchor="HL7ActCoverageType">
        <w:r>
          <w:rPr>
            <w:rStyle w:val="HyperlinkCourierBold"/>
          </w:rPr>
          <w:t>HL7ActCoverageType</w:t>
        </w:r>
      </w:hyperlink>
      <w:r>
        <w:rPr>
          <w:rStyle w:val="XMLname"/>
        </w:rPr>
        <w:t xml:space="preserve"> urn:oid:2.16.840.1.113883.1.11.19832</w:t>
      </w:r>
      <w:r>
        <w:rPr>
          <w:rStyle w:val="keyword"/>
        </w:rPr>
        <w:t xml:space="preserve"> DYNAMIC</w:t>
      </w:r>
      <w:bookmarkStart w:id="3594" w:name="C_4509-28973"/>
      <w:r>
        <w:t xml:space="preserve"> (CONF:4509-28973)</w:t>
      </w:r>
      <w:bookmarkEnd w:id="3594"/>
      <w:r>
        <w:t>.</w:t>
      </w:r>
    </w:p>
    <w:p w14:paraId="5515C798" w14:textId="4F14106B" w:rsidR="00935062" w:rsidRDefault="00935062" w:rsidP="00935062">
      <w:pPr>
        <w:pStyle w:val="Caption"/>
        <w:ind w:left="130" w:right="115"/>
      </w:pPr>
      <w:bookmarkStart w:id="3595" w:name="_Toc78972692"/>
      <w:bookmarkStart w:id="3596" w:name="_Toc118244177"/>
      <w:r>
        <w:t xml:space="preserve">Figure </w:t>
      </w:r>
      <w:r>
        <w:fldChar w:fldCharType="begin"/>
      </w:r>
      <w:r>
        <w:instrText>SEQ Figure \* ARABIC</w:instrText>
      </w:r>
      <w:r>
        <w:fldChar w:fldCharType="separate"/>
      </w:r>
      <w:r w:rsidR="00A21BC2">
        <w:t>124</w:t>
      </w:r>
      <w:r>
        <w:fldChar w:fldCharType="end"/>
      </w:r>
      <w:r>
        <w:t>: Program Participation (V3) Example</w:t>
      </w:r>
      <w:bookmarkEnd w:id="3595"/>
      <w:bookmarkEnd w:id="3596"/>
    </w:p>
    <w:p w14:paraId="3F96ECE2" w14:textId="77777777" w:rsidR="00935062" w:rsidRDefault="00935062" w:rsidP="00935062">
      <w:pPr>
        <w:pStyle w:val="Example"/>
        <w:ind w:left="130" w:right="115"/>
      </w:pPr>
      <w:r>
        <w:t xml:space="preserve">          </w:t>
      </w:r>
    </w:p>
    <w:p w14:paraId="1C0A6BB3" w14:textId="77777777" w:rsidR="00935062" w:rsidRDefault="00935062" w:rsidP="00935062">
      <w:pPr>
        <w:pStyle w:val="Example"/>
        <w:ind w:left="130" w:right="115"/>
      </w:pPr>
      <w:r>
        <w:t>&lt;observation classCode="OBS" moodCode="EVN"&gt;</w:t>
      </w:r>
    </w:p>
    <w:p w14:paraId="56D28473" w14:textId="77777777" w:rsidR="00935062" w:rsidRDefault="00935062" w:rsidP="00935062">
      <w:pPr>
        <w:pStyle w:val="Example"/>
        <w:ind w:left="130" w:right="115"/>
      </w:pPr>
      <w:r>
        <w:t xml:space="preserve">    &lt;templateId root="2.16.840.1.113883.10.20.24.3.154" extension="2021-08-01"/&gt;</w:t>
      </w:r>
    </w:p>
    <w:p w14:paraId="6530021F" w14:textId="77777777" w:rsidR="00935062" w:rsidRDefault="00935062" w:rsidP="00935062">
      <w:pPr>
        <w:pStyle w:val="Example"/>
        <w:ind w:left="130" w:right="115"/>
      </w:pPr>
      <w:r>
        <w:t xml:space="preserve">    &lt;id root="94de1700-9629-40b4-b56d-a4eac5f48726"/&gt;</w:t>
      </w:r>
    </w:p>
    <w:p w14:paraId="7DCE5100" w14:textId="77777777" w:rsidR="00935062" w:rsidRDefault="00935062" w:rsidP="00935062">
      <w:pPr>
        <w:pStyle w:val="Example"/>
        <w:ind w:left="130" w:right="115"/>
      </w:pPr>
      <w:r>
        <w:t xml:space="preserve">    &lt;code code="ASSERTION" codeSystem="2.16.840.1.113883.5.4"/&gt;</w:t>
      </w:r>
    </w:p>
    <w:p w14:paraId="6F0662DC" w14:textId="77777777" w:rsidR="00935062" w:rsidRDefault="00935062" w:rsidP="00935062">
      <w:pPr>
        <w:pStyle w:val="Example"/>
        <w:ind w:left="130" w:right="115"/>
      </w:pPr>
      <w:r>
        <w:t xml:space="preserve">    &lt;statusCode code="completed"/&gt;</w:t>
      </w:r>
    </w:p>
    <w:p w14:paraId="630B877C" w14:textId="77777777" w:rsidR="00935062" w:rsidRDefault="00935062" w:rsidP="00935062">
      <w:pPr>
        <w:pStyle w:val="Example"/>
        <w:ind w:left="130" w:right="115"/>
      </w:pPr>
      <w:r>
        <w:t xml:space="preserve">    &lt;effectiveTime&gt;</w:t>
      </w:r>
    </w:p>
    <w:p w14:paraId="4C5979BC" w14:textId="77777777" w:rsidR="00935062" w:rsidRDefault="00935062" w:rsidP="00935062">
      <w:pPr>
        <w:pStyle w:val="Example"/>
        <w:ind w:left="130" w:right="115"/>
      </w:pPr>
      <w:r>
        <w:t xml:space="preserve">        &lt;low value="202106151030"/&gt;</w:t>
      </w:r>
    </w:p>
    <w:p w14:paraId="1FA00B66" w14:textId="77777777" w:rsidR="00935062" w:rsidRDefault="00935062" w:rsidP="00935062">
      <w:pPr>
        <w:pStyle w:val="Example"/>
        <w:ind w:left="130" w:right="115"/>
      </w:pPr>
      <w:r>
        <w:t xml:space="preserve">    &lt;/effectiveTime&gt;</w:t>
      </w:r>
    </w:p>
    <w:p w14:paraId="59E20352" w14:textId="77777777" w:rsidR="00935062" w:rsidRDefault="00935062" w:rsidP="00935062">
      <w:pPr>
        <w:pStyle w:val="Example"/>
        <w:ind w:left="130" w:right="115"/>
      </w:pPr>
      <w:r>
        <w:t xml:space="preserve">    &lt;value xsi:type="CD" code="MENTPRG" codeSystem="2.16.840.1.113883.5.4" codeSystemName="HL7ActCode" displayName="Mental Health Program"/&gt;</w:t>
      </w:r>
    </w:p>
    <w:p w14:paraId="4EA654A1" w14:textId="77777777" w:rsidR="00935062" w:rsidRDefault="00935062" w:rsidP="00935062">
      <w:pPr>
        <w:pStyle w:val="Example"/>
        <w:ind w:left="130" w:right="115"/>
      </w:pPr>
      <w:r>
        <w:t>&lt;/observation&gt;</w:t>
      </w:r>
    </w:p>
    <w:p w14:paraId="5E097748" w14:textId="77777777" w:rsidR="00935062" w:rsidRDefault="00935062" w:rsidP="00935062">
      <w:pPr>
        <w:pStyle w:val="BodyText"/>
      </w:pPr>
    </w:p>
    <w:p w14:paraId="2C31FA58" w14:textId="06361BD0" w:rsidR="00935062" w:rsidRPr="00FB4FC8" w:rsidRDefault="00935062" w:rsidP="00935062">
      <w:pPr>
        <w:pStyle w:val="Heading2nospace"/>
      </w:pPr>
      <w:bookmarkStart w:id="3597" w:name="E_Provider_Care_Experience_V6_"/>
      <w:bookmarkStart w:id="3598" w:name="_Toc78972479"/>
      <w:bookmarkStart w:id="3599" w:name="_Toc120390060"/>
      <w:r w:rsidRPr="00FB4FC8">
        <w:lastRenderedPageBreak/>
        <w:t>Provider Care Experience (V6)</w:t>
      </w:r>
      <w:bookmarkEnd w:id="3597"/>
      <w:bookmarkEnd w:id="3598"/>
      <w:bookmarkEnd w:id="3599"/>
      <w:r w:rsidR="00C44751" w:rsidRPr="00FB4FC8">
        <w:t xml:space="preserve"> </w:t>
      </w:r>
    </w:p>
    <w:p w14:paraId="145DDF1C" w14:textId="77777777" w:rsidR="00935062" w:rsidRDefault="00935062" w:rsidP="00935062">
      <w:pPr>
        <w:pStyle w:val="BracketData"/>
      </w:pPr>
      <w:r>
        <w:t>[observation: identifier urn:hl7ii:2.16.840.1.113883.10.20.24.3.67:2021-08-01 (open)]</w:t>
      </w:r>
    </w:p>
    <w:p w14:paraId="1D592898" w14:textId="510CB686" w:rsidR="00935062" w:rsidRDefault="00935062" w:rsidP="00935062">
      <w:pPr>
        <w:pStyle w:val="Caption"/>
      </w:pPr>
      <w:bookmarkStart w:id="3600" w:name="_Toc78972946"/>
      <w:bookmarkStart w:id="3601" w:name="_Toc118244638"/>
      <w:r>
        <w:t xml:space="preserve">Table </w:t>
      </w:r>
      <w:r>
        <w:fldChar w:fldCharType="begin"/>
      </w:r>
      <w:r>
        <w:instrText>SEQ Table \* ARABIC</w:instrText>
      </w:r>
      <w:r>
        <w:fldChar w:fldCharType="separate"/>
      </w:r>
      <w:r w:rsidR="00A21BC2">
        <w:t>227</w:t>
      </w:r>
      <w:r>
        <w:fldChar w:fldCharType="end"/>
      </w:r>
      <w:r>
        <w:t>: Provider Care Experience (V6)  Contexts</w:t>
      </w:r>
      <w:bookmarkEnd w:id="3600"/>
      <w:bookmarkEnd w:id="360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7B38616A" w14:textId="77777777" w:rsidTr="00C44751">
        <w:trPr>
          <w:cantSplit/>
          <w:tblHeader/>
          <w:jc w:val="center"/>
        </w:trPr>
        <w:tc>
          <w:tcPr>
            <w:tcW w:w="360" w:type="dxa"/>
            <w:shd w:val="clear" w:color="auto" w:fill="E6E6E6"/>
          </w:tcPr>
          <w:p w14:paraId="007707A5" w14:textId="77777777" w:rsidR="00935062" w:rsidRDefault="00935062" w:rsidP="00C44751">
            <w:pPr>
              <w:pStyle w:val="TableHead"/>
            </w:pPr>
            <w:r>
              <w:t>Contained By:</w:t>
            </w:r>
          </w:p>
        </w:tc>
        <w:tc>
          <w:tcPr>
            <w:tcW w:w="360" w:type="dxa"/>
            <w:shd w:val="clear" w:color="auto" w:fill="E6E6E6"/>
          </w:tcPr>
          <w:p w14:paraId="716CEFCC" w14:textId="77777777" w:rsidR="00935062" w:rsidRDefault="00935062" w:rsidP="00C44751">
            <w:pPr>
              <w:pStyle w:val="TableHead"/>
            </w:pPr>
            <w:r>
              <w:t>Contains:</w:t>
            </w:r>
          </w:p>
        </w:tc>
      </w:tr>
      <w:tr w:rsidR="00935062" w14:paraId="6581C17C" w14:textId="77777777" w:rsidTr="00C44751">
        <w:trPr>
          <w:jc w:val="center"/>
        </w:trPr>
        <w:tc>
          <w:tcPr>
            <w:tcW w:w="360" w:type="dxa"/>
          </w:tcPr>
          <w:p w14:paraId="3CFE1213" w14:textId="77777777" w:rsidR="00935062" w:rsidRDefault="0085191F" w:rsidP="00C44751">
            <w:pPr>
              <w:pStyle w:val="TableText"/>
            </w:pPr>
            <w:hyperlink w:anchor="S_Patient_Data_Section_QDM_V8">
              <w:r w:rsidR="00935062">
                <w:rPr>
                  <w:rStyle w:val="HyperlinkText9pt"/>
                </w:rPr>
                <w:t>Patient Data Section QDM (V8)</w:t>
              </w:r>
            </w:hyperlink>
            <w:r w:rsidR="00935062">
              <w:t xml:space="preserve"> (optional)</w:t>
            </w:r>
          </w:p>
        </w:tc>
        <w:tc>
          <w:tcPr>
            <w:tcW w:w="360" w:type="dxa"/>
          </w:tcPr>
          <w:p w14:paraId="7A083266" w14:textId="77777777" w:rsidR="00935062" w:rsidRDefault="0085191F" w:rsidP="00C44751">
            <w:pPr>
              <w:pStyle w:val="TableText"/>
            </w:pPr>
            <w:hyperlink w:anchor="SE_Entity_Care_Partner">
              <w:r w:rsidR="00935062">
                <w:rPr>
                  <w:rStyle w:val="HyperlinkText9pt"/>
                </w:rPr>
                <w:t>Entity Care Partner</w:t>
              </w:r>
            </w:hyperlink>
            <w:r w:rsidR="00935062">
              <w:t xml:space="preserve"> (optional)</w:t>
            </w:r>
          </w:p>
          <w:p w14:paraId="2782688B" w14:textId="77777777" w:rsidR="00935062" w:rsidRDefault="0085191F" w:rsidP="00C44751">
            <w:pPr>
              <w:pStyle w:val="TableText"/>
            </w:pPr>
            <w:hyperlink w:anchor="SE_Entity_Patient">
              <w:r w:rsidR="00935062">
                <w:rPr>
                  <w:rStyle w:val="HyperlinkText9pt"/>
                </w:rPr>
                <w:t>Entity Patient</w:t>
              </w:r>
            </w:hyperlink>
            <w:r w:rsidR="00935062">
              <w:t xml:space="preserve"> (optional)</w:t>
            </w:r>
          </w:p>
          <w:p w14:paraId="50F16F24" w14:textId="77777777" w:rsidR="00935062" w:rsidRDefault="0085191F" w:rsidP="00C44751">
            <w:pPr>
              <w:pStyle w:val="TableText"/>
            </w:pPr>
            <w:hyperlink w:anchor="SE_Entity_Organization">
              <w:r w:rsidR="00935062">
                <w:rPr>
                  <w:rStyle w:val="HyperlinkText9pt"/>
                </w:rPr>
                <w:t>Entity Organization</w:t>
              </w:r>
            </w:hyperlink>
            <w:r w:rsidR="00935062">
              <w:t xml:space="preserve"> (optional)</w:t>
            </w:r>
          </w:p>
          <w:p w14:paraId="59419F54" w14:textId="77777777" w:rsidR="00935062" w:rsidRDefault="0085191F" w:rsidP="00C44751">
            <w:pPr>
              <w:pStyle w:val="TableText"/>
            </w:pPr>
            <w:hyperlink w:anchor="SE_Entity_Practitioner">
              <w:r w:rsidR="00935062">
                <w:rPr>
                  <w:rStyle w:val="HyperlinkText9pt"/>
                </w:rPr>
                <w:t>Entity Practitioner</w:t>
              </w:r>
            </w:hyperlink>
            <w:r w:rsidR="00935062">
              <w:t xml:space="preserve"> (optional)</w:t>
            </w:r>
          </w:p>
          <w:p w14:paraId="458A3EE5" w14:textId="77777777" w:rsidR="00935062" w:rsidRDefault="0085191F" w:rsidP="00C44751">
            <w:pPr>
              <w:pStyle w:val="TableText"/>
            </w:pPr>
            <w:hyperlink w:anchor="U_Author_V2">
              <w:r w:rsidR="00935062">
                <w:rPr>
                  <w:rStyle w:val="HyperlinkText9pt"/>
                </w:rPr>
                <w:t>Author (V2)</w:t>
              </w:r>
            </w:hyperlink>
            <w:r w:rsidR="00935062">
              <w:t xml:space="preserve"> (required)</w:t>
            </w:r>
          </w:p>
          <w:p w14:paraId="639BA7D0" w14:textId="77777777" w:rsidR="00935062" w:rsidRDefault="0085191F" w:rsidP="00C44751">
            <w:pPr>
              <w:pStyle w:val="TableText"/>
            </w:pPr>
            <w:hyperlink w:anchor="SE_Entity_Location">
              <w:r w:rsidR="00935062">
                <w:rPr>
                  <w:rStyle w:val="HyperlinkText9pt"/>
                </w:rPr>
                <w:t>Entity Location</w:t>
              </w:r>
            </w:hyperlink>
            <w:r w:rsidR="00935062">
              <w:t xml:space="preserve"> (optional)</w:t>
            </w:r>
          </w:p>
        </w:tc>
      </w:tr>
    </w:tbl>
    <w:p w14:paraId="3DE8939B" w14:textId="77777777" w:rsidR="00935062" w:rsidRDefault="00935062" w:rsidP="00935062">
      <w:pPr>
        <w:pStyle w:val="BodyText"/>
      </w:pPr>
    </w:p>
    <w:p w14:paraId="1E7367D2" w14:textId="77777777" w:rsidR="00935062" w:rsidRDefault="00935062" w:rsidP="00935062">
      <w:r>
        <w:t>This template represents the QDM datatype Provider Care Experience.</w:t>
      </w:r>
      <w:r>
        <w:br/>
        <w:t>Provider Care Experience describes information collected from providers about their perception of the care provided.</w:t>
      </w:r>
    </w:p>
    <w:p w14:paraId="4C6293D8" w14:textId="70757EF3" w:rsidR="00935062" w:rsidRDefault="00935062" w:rsidP="00935062">
      <w:pPr>
        <w:pStyle w:val="Caption"/>
      </w:pPr>
      <w:bookmarkStart w:id="3602" w:name="_Toc78972947"/>
      <w:bookmarkStart w:id="3603" w:name="_Toc118244639"/>
      <w:r>
        <w:t xml:space="preserve">Table </w:t>
      </w:r>
      <w:r>
        <w:fldChar w:fldCharType="begin"/>
      </w:r>
      <w:r>
        <w:instrText>SEQ Table \* ARABIC</w:instrText>
      </w:r>
      <w:r>
        <w:fldChar w:fldCharType="separate"/>
      </w:r>
      <w:r w:rsidR="00A21BC2">
        <w:t>228</w:t>
      </w:r>
      <w:r>
        <w:fldChar w:fldCharType="end"/>
      </w:r>
      <w:r>
        <w:t>: Provider Care Experience (V6)  Constraints Overview</w:t>
      </w:r>
      <w:bookmarkEnd w:id="3602"/>
      <w:bookmarkEnd w:id="360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6E6B5E38" w14:textId="77777777" w:rsidTr="00C44751">
        <w:trPr>
          <w:cantSplit/>
          <w:tblHeader/>
          <w:jc w:val="center"/>
        </w:trPr>
        <w:tc>
          <w:tcPr>
            <w:tcW w:w="0" w:type="dxa"/>
            <w:shd w:val="clear" w:color="auto" w:fill="E6E6E6"/>
            <w:noWrap/>
          </w:tcPr>
          <w:p w14:paraId="7CCE93EA" w14:textId="77777777" w:rsidR="00935062" w:rsidRDefault="00935062" w:rsidP="00C304B8">
            <w:pPr>
              <w:pStyle w:val="TableHead"/>
              <w:keepNext w:val="0"/>
            </w:pPr>
            <w:r>
              <w:t>XPath</w:t>
            </w:r>
          </w:p>
        </w:tc>
        <w:tc>
          <w:tcPr>
            <w:tcW w:w="720" w:type="dxa"/>
            <w:shd w:val="clear" w:color="auto" w:fill="E6E6E6"/>
            <w:noWrap/>
          </w:tcPr>
          <w:p w14:paraId="1C0D7F08" w14:textId="77777777" w:rsidR="00935062" w:rsidRDefault="00935062" w:rsidP="00C304B8">
            <w:pPr>
              <w:pStyle w:val="TableHead"/>
              <w:keepNext w:val="0"/>
            </w:pPr>
            <w:r>
              <w:t>Card.</w:t>
            </w:r>
          </w:p>
        </w:tc>
        <w:tc>
          <w:tcPr>
            <w:tcW w:w="1152" w:type="dxa"/>
            <w:shd w:val="clear" w:color="auto" w:fill="E6E6E6"/>
            <w:noWrap/>
          </w:tcPr>
          <w:p w14:paraId="4CCF15AB" w14:textId="77777777" w:rsidR="00935062" w:rsidRDefault="00935062" w:rsidP="00C304B8">
            <w:pPr>
              <w:pStyle w:val="TableHead"/>
              <w:keepNext w:val="0"/>
            </w:pPr>
            <w:r>
              <w:t>Verb</w:t>
            </w:r>
          </w:p>
        </w:tc>
        <w:tc>
          <w:tcPr>
            <w:tcW w:w="864" w:type="dxa"/>
            <w:shd w:val="clear" w:color="auto" w:fill="E6E6E6"/>
            <w:noWrap/>
          </w:tcPr>
          <w:p w14:paraId="3F7F3110" w14:textId="77777777" w:rsidR="00935062" w:rsidRDefault="00935062" w:rsidP="00C304B8">
            <w:pPr>
              <w:pStyle w:val="TableHead"/>
              <w:keepNext w:val="0"/>
            </w:pPr>
            <w:r>
              <w:t>Data Type</w:t>
            </w:r>
          </w:p>
        </w:tc>
        <w:tc>
          <w:tcPr>
            <w:tcW w:w="864" w:type="dxa"/>
            <w:shd w:val="clear" w:color="auto" w:fill="E6E6E6"/>
            <w:noWrap/>
          </w:tcPr>
          <w:p w14:paraId="0D8A1AE4" w14:textId="77777777" w:rsidR="00935062" w:rsidRDefault="00935062" w:rsidP="00C304B8">
            <w:pPr>
              <w:pStyle w:val="TableHead"/>
              <w:keepNext w:val="0"/>
            </w:pPr>
            <w:r>
              <w:t>CONF#</w:t>
            </w:r>
          </w:p>
        </w:tc>
        <w:tc>
          <w:tcPr>
            <w:tcW w:w="864" w:type="dxa"/>
            <w:shd w:val="clear" w:color="auto" w:fill="E6E6E6"/>
            <w:noWrap/>
          </w:tcPr>
          <w:p w14:paraId="06365BC6" w14:textId="77777777" w:rsidR="00935062" w:rsidRDefault="00935062" w:rsidP="00C304B8">
            <w:pPr>
              <w:pStyle w:val="TableHead"/>
              <w:keepNext w:val="0"/>
            </w:pPr>
            <w:r>
              <w:t>Value</w:t>
            </w:r>
          </w:p>
        </w:tc>
      </w:tr>
      <w:tr w:rsidR="00935062" w14:paraId="34DFAC4C" w14:textId="77777777" w:rsidTr="00C44751">
        <w:trPr>
          <w:jc w:val="center"/>
        </w:trPr>
        <w:tc>
          <w:tcPr>
            <w:tcW w:w="10160" w:type="dxa"/>
            <w:gridSpan w:val="6"/>
          </w:tcPr>
          <w:p w14:paraId="280A7964" w14:textId="77777777" w:rsidR="00935062" w:rsidRDefault="00935062" w:rsidP="00C304B8">
            <w:pPr>
              <w:pStyle w:val="TableText"/>
              <w:keepNext w:val="0"/>
            </w:pPr>
            <w:r>
              <w:t>observation (identifier: urn:hl7ii:2.16.840.1.113883.10.20.24.3.67:2021-08-01)</w:t>
            </w:r>
          </w:p>
        </w:tc>
      </w:tr>
      <w:tr w:rsidR="00935062" w14:paraId="6B43D09D" w14:textId="77777777" w:rsidTr="00C44751">
        <w:trPr>
          <w:jc w:val="center"/>
        </w:trPr>
        <w:tc>
          <w:tcPr>
            <w:tcW w:w="3345" w:type="dxa"/>
          </w:tcPr>
          <w:p w14:paraId="03E1B794" w14:textId="77777777" w:rsidR="00935062" w:rsidRDefault="00935062" w:rsidP="00C304B8">
            <w:pPr>
              <w:pStyle w:val="TableText"/>
              <w:keepNext w:val="0"/>
            </w:pPr>
            <w:r>
              <w:tab/>
              <w:t>@classCode</w:t>
            </w:r>
          </w:p>
        </w:tc>
        <w:tc>
          <w:tcPr>
            <w:tcW w:w="720" w:type="dxa"/>
          </w:tcPr>
          <w:p w14:paraId="054C65B0" w14:textId="77777777" w:rsidR="00935062" w:rsidRDefault="00935062" w:rsidP="00C304B8">
            <w:pPr>
              <w:pStyle w:val="TableText"/>
              <w:keepNext w:val="0"/>
            </w:pPr>
            <w:r>
              <w:t>1..1</w:t>
            </w:r>
          </w:p>
        </w:tc>
        <w:tc>
          <w:tcPr>
            <w:tcW w:w="1152" w:type="dxa"/>
          </w:tcPr>
          <w:p w14:paraId="5EE5B7E6" w14:textId="77777777" w:rsidR="00935062" w:rsidRDefault="00935062" w:rsidP="00C304B8">
            <w:pPr>
              <w:pStyle w:val="TableText"/>
              <w:keepNext w:val="0"/>
            </w:pPr>
            <w:r>
              <w:t>SHALL</w:t>
            </w:r>
          </w:p>
        </w:tc>
        <w:tc>
          <w:tcPr>
            <w:tcW w:w="864" w:type="dxa"/>
          </w:tcPr>
          <w:p w14:paraId="2DCCDDC7" w14:textId="77777777" w:rsidR="00935062" w:rsidRDefault="00935062" w:rsidP="00C304B8">
            <w:pPr>
              <w:pStyle w:val="TableText"/>
              <w:keepNext w:val="0"/>
            </w:pPr>
          </w:p>
        </w:tc>
        <w:tc>
          <w:tcPr>
            <w:tcW w:w="1104" w:type="dxa"/>
          </w:tcPr>
          <w:p w14:paraId="2764F25D" w14:textId="77777777" w:rsidR="00935062" w:rsidRDefault="0085191F" w:rsidP="00C304B8">
            <w:pPr>
              <w:pStyle w:val="TableText"/>
              <w:keepNext w:val="0"/>
            </w:pPr>
            <w:hyperlink w:anchor="C_4509-12479">
              <w:r w:rsidR="00935062">
                <w:rPr>
                  <w:rStyle w:val="HyperlinkText9pt"/>
                </w:rPr>
                <w:t>4509-12479</w:t>
              </w:r>
            </w:hyperlink>
          </w:p>
        </w:tc>
        <w:tc>
          <w:tcPr>
            <w:tcW w:w="2975" w:type="dxa"/>
          </w:tcPr>
          <w:p w14:paraId="66B28FCE" w14:textId="77777777" w:rsidR="00935062" w:rsidRDefault="00935062" w:rsidP="00C304B8">
            <w:pPr>
              <w:pStyle w:val="TableText"/>
              <w:keepNext w:val="0"/>
            </w:pPr>
            <w:r>
              <w:t>urn:oid:2.16.840.1.113883.5.6 (HL7ActClass) = OBS</w:t>
            </w:r>
          </w:p>
        </w:tc>
      </w:tr>
      <w:tr w:rsidR="00935062" w14:paraId="698DEB97" w14:textId="77777777" w:rsidTr="00C44751">
        <w:trPr>
          <w:jc w:val="center"/>
        </w:trPr>
        <w:tc>
          <w:tcPr>
            <w:tcW w:w="3345" w:type="dxa"/>
          </w:tcPr>
          <w:p w14:paraId="23A6FDC4" w14:textId="77777777" w:rsidR="00935062" w:rsidRDefault="00935062" w:rsidP="00C304B8">
            <w:pPr>
              <w:pStyle w:val="TableText"/>
              <w:keepNext w:val="0"/>
            </w:pPr>
            <w:r>
              <w:tab/>
              <w:t>@moodCode</w:t>
            </w:r>
          </w:p>
        </w:tc>
        <w:tc>
          <w:tcPr>
            <w:tcW w:w="720" w:type="dxa"/>
          </w:tcPr>
          <w:p w14:paraId="5861FCE0" w14:textId="77777777" w:rsidR="00935062" w:rsidRDefault="00935062" w:rsidP="00C304B8">
            <w:pPr>
              <w:pStyle w:val="TableText"/>
              <w:keepNext w:val="0"/>
            </w:pPr>
            <w:r>
              <w:t>1..1</w:t>
            </w:r>
          </w:p>
        </w:tc>
        <w:tc>
          <w:tcPr>
            <w:tcW w:w="1152" w:type="dxa"/>
          </w:tcPr>
          <w:p w14:paraId="422F11D0" w14:textId="77777777" w:rsidR="00935062" w:rsidRDefault="00935062" w:rsidP="00C304B8">
            <w:pPr>
              <w:pStyle w:val="TableText"/>
              <w:keepNext w:val="0"/>
            </w:pPr>
            <w:r>
              <w:t>SHALL</w:t>
            </w:r>
          </w:p>
        </w:tc>
        <w:tc>
          <w:tcPr>
            <w:tcW w:w="864" w:type="dxa"/>
          </w:tcPr>
          <w:p w14:paraId="22CB3CBE" w14:textId="77777777" w:rsidR="00935062" w:rsidRDefault="00935062" w:rsidP="00C304B8">
            <w:pPr>
              <w:pStyle w:val="TableText"/>
              <w:keepNext w:val="0"/>
            </w:pPr>
          </w:p>
        </w:tc>
        <w:tc>
          <w:tcPr>
            <w:tcW w:w="1104" w:type="dxa"/>
          </w:tcPr>
          <w:p w14:paraId="69E6193E" w14:textId="77777777" w:rsidR="00935062" w:rsidRDefault="0085191F" w:rsidP="00C304B8">
            <w:pPr>
              <w:pStyle w:val="TableText"/>
              <w:keepNext w:val="0"/>
            </w:pPr>
            <w:hyperlink w:anchor="C_4509-12480">
              <w:r w:rsidR="00935062">
                <w:rPr>
                  <w:rStyle w:val="HyperlinkText9pt"/>
                </w:rPr>
                <w:t>4509-12480</w:t>
              </w:r>
            </w:hyperlink>
          </w:p>
        </w:tc>
        <w:tc>
          <w:tcPr>
            <w:tcW w:w="2975" w:type="dxa"/>
          </w:tcPr>
          <w:p w14:paraId="3B633FA8" w14:textId="77777777" w:rsidR="00935062" w:rsidRDefault="00935062" w:rsidP="00C304B8">
            <w:pPr>
              <w:pStyle w:val="TableText"/>
              <w:keepNext w:val="0"/>
            </w:pPr>
            <w:r>
              <w:t>urn:oid:2.16.840.1.113883.5.1001 (HL7ActMood) = EVN</w:t>
            </w:r>
          </w:p>
        </w:tc>
      </w:tr>
      <w:tr w:rsidR="00935062" w14:paraId="32A8B6EE" w14:textId="77777777" w:rsidTr="00C44751">
        <w:trPr>
          <w:jc w:val="center"/>
        </w:trPr>
        <w:tc>
          <w:tcPr>
            <w:tcW w:w="3345" w:type="dxa"/>
          </w:tcPr>
          <w:p w14:paraId="0493FEB7" w14:textId="77777777" w:rsidR="00935062" w:rsidRDefault="00935062" w:rsidP="00C304B8">
            <w:pPr>
              <w:pStyle w:val="TableText"/>
              <w:keepNext w:val="0"/>
            </w:pPr>
            <w:r>
              <w:tab/>
              <w:t>@negationInd</w:t>
            </w:r>
          </w:p>
        </w:tc>
        <w:tc>
          <w:tcPr>
            <w:tcW w:w="720" w:type="dxa"/>
          </w:tcPr>
          <w:p w14:paraId="3C9F5373" w14:textId="77777777" w:rsidR="00935062" w:rsidRDefault="00935062" w:rsidP="00C304B8">
            <w:pPr>
              <w:pStyle w:val="TableText"/>
              <w:keepNext w:val="0"/>
            </w:pPr>
            <w:r>
              <w:t>0..0</w:t>
            </w:r>
          </w:p>
        </w:tc>
        <w:tc>
          <w:tcPr>
            <w:tcW w:w="1152" w:type="dxa"/>
          </w:tcPr>
          <w:p w14:paraId="4751399E" w14:textId="77777777" w:rsidR="00935062" w:rsidRDefault="00935062" w:rsidP="00C304B8">
            <w:pPr>
              <w:pStyle w:val="TableText"/>
              <w:keepNext w:val="0"/>
            </w:pPr>
            <w:r>
              <w:t>SHALL NOT</w:t>
            </w:r>
          </w:p>
        </w:tc>
        <w:tc>
          <w:tcPr>
            <w:tcW w:w="864" w:type="dxa"/>
          </w:tcPr>
          <w:p w14:paraId="121C503F" w14:textId="77777777" w:rsidR="00935062" w:rsidRDefault="00935062" w:rsidP="00C304B8">
            <w:pPr>
              <w:pStyle w:val="TableText"/>
              <w:keepNext w:val="0"/>
            </w:pPr>
          </w:p>
        </w:tc>
        <w:tc>
          <w:tcPr>
            <w:tcW w:w="1104" w:type="dxa"/>
          </w:tcPr>
          <w:p w14:paraId="633F3F4D" w14:textId="77777777" w:rsidR="00935062" w:rsidRDefault="0085191F" w:rsidP="00C304B8">
            <w:pPr>
              <w:pStyle w:val="TableText"/>
              <w:keepNext w:val="0"/>
            </w:pPr>
            <w:hyperlink w:anchor="C_4509-28100">
              <w:r w:rsidR="00935062">
                <w:rPr>
                  <w:rStyle w:val="HyperlinkText9pt"/>
                </w:rPr>
                <w:t>4509-28100</w:t>
              </w:r>
            </w:hyperlink>
          </w:p>
        </w:tc>
        <w:tc>
          <w:tcPr>
            <w:tcW w:w="2975" w:type="dxa"/>
          </w:tcPr>
          <w:p w14:paraId="0C6C5294" w14:textId="77777777" w:rsidR="00935062" w:rsidRDefault="00935062" w:rsidP="00C304B8">
            <w:pPr>
              <w:pStyle w:val="TableText"/>
              <w:keepNext w:val="0"/>
            </w:pPr>
          </w:p>
        </w:tc>
      </w:tr>
      <w:tr w:rsidR="00935062" w14:paraId="592BBB7F" w14:textId="77777777" w:rsidTr="00C44751">
        <w:trPr>
          <w:jc w:val="center"/>
        </w:trPr>
        <w:tc>
          <w:tcPr>
            <w:tcW w:w="3345" w:type="dxa"/>
          </w:tcPr>
          <w:p w14:paraId="0D7EA706" w14:textId="77777777" w:rsidR="00935062" w:rsidRDefault="00935062" w:rsidP="00C304B8">
            <w:pPr>
              <w:pStyle w:val="TableText"/>
              <w:keepNext w:val="0"/>
            </w:pPr>
            <w:r>
              <w:tab/>
              <w:t>templateId</w:t>
            </w:r>
          </w:p>
        </w:tc>
        <w:tc>
          <w:tcPr>
            <w:tcW w:w="720" w:type="dxa"/>
          </w:tcPr>
          <w:p w14:paraId="4EDA4D7F" w14:textId="77777777" w:rsidR="00935062" w:rsidRDefault="00935062" w:rsidP="00C304B8">
            <w:pPr>
              <w:pStyle w:val="TableText"/>
              <w:keepNext w:val="0"/>
            </w:pPr>
            <w:r>
              <w:t>1..1</w:t>
            </w:r>
          </w:p>
        </w:tc>
        <w:tc>
          <w:tcPr>
            <w:tcW w:w="1152" w:type="dxa"/>
          </w:tcPr>
          <w:p w14:paraId="27DBE372" w14:textId="77777777" w:rsidR="00935062" w:rsidRDefault="00935062" w:rsidP="00C304B8">
            <w:pPr>
              <w:pStyle w:val="TableText"/>
              <w:keepNext w:val="0"/>
            </w:pPr>
            <w:r>
              <w:t>SHALL</w:t>
            </w:r>
          </w:p>
        </w:tc>
        <w:tc>
          <w:tcPr>
            <w:tcW w:w="864" w:type="dxa"/>
          </w:tcPr>
          <w:p w14:paraId="39B14BE1" w14:textId="77777777" w:rsidR="00935062" w:rsidRDefault="00935062" w:rsidP="00C304B8">
            <w:pPr>
              <w:pStyle w:val="TableText"/>
              <w:keepNext w:val="0"/>
            </w:pPr>
          </w:p>
        </w:tc>
        <w:tc>
          <w:tcPr>
            <w:tcW w:w="1104" w:type="dxa"/>
          </w:tcPr>
          <w:p w14:paraId="61B8CACE" w14:textId="77777777" w:rsidR="00935062" w:rsidRDefault="0085191F" w:rsidP="00C304B8">
            <w:pPr>
              <w:pStyle w:val="TableText"/>
              <w:keepNext w:val="0"/>
            </w:pPr>
            <w:hyperlink w:anchor="C_4509-12481">
              <w:r w:rsidR="00935062">
                <w:rPr>
                  <w:rStyle w:val="HyperlinkText9pt"/>
                </w:rPr>
                <w:t>4509-12481</w:t>
              </w:r>
            </w:hyperlink>
          </w:p>
        </w:tc>
        <w:tc>
          <w:tcPr>
            <w:tcW w:w="2975" w:type="dxa"/>
          </w:tcPr>
          <w:p w14:paraId="09493966" w14:textId="77777777" w:rsidR="00935062" w:rsidRDefault="00935062" w:rsidP="00C304B8">
            <w:pPr>
              <w:pStyle w:val="TableText"/>
              <w:keepNext w:val="0"/>
            </w:pPr>
          </w:p>
        </w:tc>
      </w:tr>
      <w:tr w:rsidR="00935062" w14:paraId="7D263781" w14:textId="77777777" w:rsidTr="00C44751">
        <w:trPr>
          <w:jc w:val="center"/>
        </w:trPr>
        <w:tc>
          <w:tcPr>
            <w:tcW w:w="3345" w:type="dxa"/>
          </w:tcPr>
          <w:p w14:paraId="7DC4CEE0" w14:textId="77777777" w:rsidR="00935062" w:rsidRDefault="00935062" w:rsidP="00C304B8">
            <w:pPr>
              <w:pStyle w:val="TableText"/>
              <w:keepNext w:val="0"/>
            </w:pPr>
            <w:r>
              <w:tab/>
            </w:r>
            <w:r>
              <w:tab/>
              <w:t>@root</w:t>
            </w:r>
          </w:p>
        </w:tc>
        <w:tc>
          <w:tcPr>
            <w:tcW w:w="720" w:type="dxa"/>
          </w:tcPr>
          <w:p w14:paraId="02415C1E" w14:textId="77777777" w:rsidR="00935062" w:rsidRDefault="00935062" w:rsidP="00C304B8">
            <w:pPr>
              <w:pStyle w:val="TableText"/>
              <w:keepNext w:val="0"/>
            </w:pPr>
            <w:r>
              <w:t>1..1</w:t>
            </w:r>
          </w:p>
        </w:tc>
        <w:tc>
          <w:tcPr>
            <w:tcW w:w="1152" w:type="dxa"/>
          </w:tcPr>
          <w:p w14:paraId="20779E60" w14:textId="77777777" w:rsidR="00935062" w:rsidRDefault="00935062" w:rsidP="00C304B8">
            <w:pPr>
              <w:pStyle w:val="TableText"/>
              <w:keepNext w:val="0"/>
            </w:pPr>
            <w:r>
              <w:t>SHALL</w:t>
            </w:r>
          </w:p>
        </w:tc>
        <w:tc>
          <w:tcPr>
            <w:tcW w:w="864" w:type="dxa"/>
          </w:tcPr>
          <w:p w14:paraId="28039A8D" w14:textId="77777777" w:rsidR="00935062" w:rsidRDefault="00935062" w:rsidP="00C304B8">
            <w:pPr>
              <w:pStyle w:val="TableText"/>
              <w:keepNext w:val="0"/>
            </w:pPr>
          </w:p>
        </w:tc>
        <w:tc>
          <w:tcPr>
            <w:tcW w:w="1104" w:type="dxa"/>
          </w:tcPr>
          <w:p w14:paraId="2D4CDD41" w14:textId="77777777" w:rsidR="00935062" w:rsidRDefault="0085191F" w:rsidP="00C304B8">
            <w:pPr>
              <w:pStyle w:val="TableText"/>
              <w:keepNext w:val="0"/>
            </w:pPr>
            <w:hyperlink w:anchor="C_4509-12482">
              <w:r w:rsidR="00935062">
                <w:rPr>
                  <w:rStyle w:val="HyperlinkText9pt"/>
                </w:rPr>
                <w:t>4509-12482</w:t>
              </w:r>
            </w:hyperlink>
          </w:p>
        </w:tc>
        <w:tc>
          <w:tcPr>
            <w:tcW w:w="2975" w:type="dxa"/>
          </w:tcPr>
          <w:p w14:paraId="78D0CBC5" w14:textId="77777777" w:rsidR="00935062" w:rsidRDefault="00935062" w:rsidP="00C304B8">
            <w:pPr>
              <w:pStyle w:val="TableText"/>
              <w:keepNext w:val="0"/>
            </w:pPr>
            <w:r>
              <w:t>2.16.840.1.113883.10.20.24.3.67</w:t>
            </w:r>
          </w:p>
        </w:tc>
      </w:tr>
      <w:tr w:rsidR="00935062" w14:paraId="3585D065" w14:textId="77777777" w:rsidTr="00C44751">
        <w:trPr>
          <w:jc w:val="center"/>
        </w:trPr>
        <w:tc>
          <w:tcPr>
            <w:tcW w:w="3345" w:type="dxa"/>
          </w:tcPr>
          <w:p w14:paraId="3E2C4247" w14:textId="77777777" w:rsidR="00935062" w:rsidRDefault="00935062" w:rsidP="00C304B8">
            <w:pPr>
              <w:pStyle w:val="TableText"/>
              <w:keepNext w:val="0"/>
            </w:pPr>
            <w:r>
              <w:tab/>
            </w:r>
            <w:r>
              <w:tab/>
              <w:t>@extension</w:t>
            </w:r>
          </w:p>
        </w:tc>
        <w:tc>
          <w:tcPr>
            <w:tcW w:w="720" w:type="dxa"/>
          </w:tcPr>
          <w:p w14:paraId="42F785B8" w14:textId="77777777" w:rsidR="00935062" w:rsidRDefault="00935062" w:rsidP="00C304B8">
            <w:pPr>
              <w:pStyle w:val="TableText"/>
              <w:keepNext w:val="0"/>
            </w:pPr>
            <w:r>
              <w:t>1..1</w:t>
            </w:r>
          </w:p>
        </w:tc>
        <w:tc>
          <w:tcPr>
            <w:tcW w:w="1152" w:type="dxa"/>
          </w:tcPr>
          <w:p w14:paraId="2CD1BB36" w14:textId="77777777" w:rsidR="00935062" w:rsidRDefault="00935062" w:rsidP="00C304B8">
            <w:pPr>
              <w:pStyle w:val="TableText"/>
              <w:keepNext w:val="0"/>
            </w:pPr>
            <w:r>
              <w:t>SHALL</w:t>
            </w:r>
          </w:p>
        </w:tc>
        <w:tc>
          <w:tcPr>
            <w:tcW w:w="864" w:type="dxa"/>
          </w:tcPr>
          <w:p w14:paraId="0507D885" w14:textId="77777777" w:rsidR="00935062" w:rsidRDefault="00935062" w:rsidP="00C304B8">
            <w:pPr>
              <w:pStyle w:val="TableText"/>
              <w:keepNext w:val="0"/>
            </w:pPr>
          </w:p>
        </w:tc>
        <w:tc>
          <w:tcPr>
            <w:tcW w:w="1104" w:type="dxa"/>
          </w:tcPr>
          <w:p w14:paraId="190A07E3" w14:textId="77777777" w:rsidR="00935062" w:rsidRDefault="0085191F" w:rsidP="00C304B8">
            <w:pPr>
              <w:pStyle w:val="TableText"/>
              <w:keepNext w:val="0"/>
            </w:pPr>
            <w:hyperlink w:anchor="C_4509-27293">
              <w:r w:rsidR="00935062">
                <w:rPr>
                  <w:rStyle w:val="HyperlinkText9pt"/>
                </w:rPr>
                <w:t>4509-27293</w:t>
              </w:r>
            </w:hyperlink>
          </w:p>
        </w:tc>
        <w:tc>
          <w:tcPr>
            <w:tcW w:w="2975" w:type="dxa"/>
          </w:tcPr>
          <w:p w14:paraId="30DD5154" w14:textId="77777777" w:rsidR="00935062" w:rsidRDefault="00935062" w:rsidP="00C304B8">
            <w:pPr>
              <w:pStyle w:val="TableText"/>
              <w:keepNext w:val="0"/>
            </w:pPr>
            <w:r>
              <w:t>urn:oid:2.16.840.1.113883.5.90 (HL7ParticipationType) = 2021-08-01</w:t>
            </w:r>
          </w:p>
        </w:tc>
      </w:tr>
      <w:tr w:rsidR="00935062" w14:paraId="70AF62F4" w14:textId="77777777" w:rsidTr="00C44751">
        <w:trPr>
          <w:jc w:val="center"/>
        </w:trPr>
        <w:tc>
          <w:tcPr>
            <w:tcW w:w="3345" w:type="dxa"/>
          </w:tcPr>
          <w:p w14:paraId="6998741A" w14:textId="77777777" w:rsidR="00935062" w:rsidRDefault="00935062" w:rsidP="00C304B8">
            <w:pPr>
              <w:pStyle w:val="TableText"/>
              <w:keepNext w:val="0"/>
            </w:pPr>
            <w:r>
              <w:tab/>
              <w:t>id</w:t>
            </w:r>
          </w:p>
        </w:tc>
        <w:tc>
          <w:tcPr>
            <w:tcW w:w="720" w:type="dxa"/>
          </w:tcPr>
          <w:p w14:paraId="18AAF93E" w14:textId="77777777" w:rsidR="00935062" w:rsidRDefault="00935062" w:rsidP="00C304B8">
            <w:pPr>
              <w:pStyle w:val="TableText"/>
              <w:keepNext w:val="0"/>
            </w:pPr>
            <w:r>
              <w:t>1..*</w:t>
            </w:r>
          </w:p>
        </w:tc>
        <w:tc>
          <w:tcPr>
            <w:tcW w:w="1152" w:type="dxa"/>
          </w:tcPr>
          <w:p w14:paraId="7228734C" w14:textId="77777777" w:rsidR="00935062" w:rsidRDefault="00935062" w:rsidP="00C304B8">
            <w:pPr>
              <w:pStyle w:val="TableText"/>
              <w:keepNext w:val="0"/>
            </w:pPr>
            <w:r>
              <w:t>SHALL</w:t>
            </w:r>
          </w:p>
        </w:tc>
        <w:tc>
          <w:tcPr>
            <w:tcW w:w="864" w:type="dxa"/>
          </w:tcPr>
          <w:p w14:paraId="14DC1828" w14:textId="77777777" w:rsidR="00935062" w:rsidRDefault="00935062" w:rsidP="00C304B8">
            <w:pPr>
              <w:pStyle w:val="TableText"/>
              <w:keepNext w:val="0"/>
            </w:pPr>
          </w:p>
        </w:tc>
        <w:tc>
          <w:tcPr>
            <w:tcW w:w="1104" w:type="dxa"/>
          </w:tcPr>
          <w:p w14:paraId="5A977F96" w14:textId="77777777" w:rsidR="00935062" w:rsidRDefault="0085191F" w:rsidP="00C304B8">
            <w:pPr>
              <w:pStyle w:val="TableText"/>
              <w:keepNext w:val="0"/>
            </w:pPr>
            <w:hyperlink w:anchor="C_4509-12484">
              <w:r w:rsidR="00935062">
                <w:rPr>
                  <w:rStyle w:val="HyperlinkText9pt"/>
                </w:rPr>
                <w:t>4509-12484</w:t>
              </w:r>
            </w:hyperlink>
          </w:p>
        </w:tc>
        <w:tc>
          <w:tcPr>
            <w:tcW w:w="2975" w:type="dxa"/>
          </w:tcPr>
          <w:p w14:paraId="01067B28" w14:textId="77777777" w:rsidR="00935062" w:rsidRDefault="00935062" w:rsidP="00C304B8">
            <w:pPr>
              <w:pStyle w:val="TableText"/>
              <w:keepNext w:val="0"/>
            </w:pPr>
          </w:p>
        </w:tc>
      </w:tr>
      <w:tr w:rsidR="00935062" w14:paraId="25A4FA0E" w14:textId="77777777" w:rsidTr="00C44751">
        <w:trPr>
          <w:jc w:val="center"/>
        </w:trPr>
        <w:tc>
          <w:tcPr>
            <w:tcW w:w="3345" w:type="dxa"/>
          </w:tcPr>
          <w:p w14:paraId="1374180A" w14:textId="77777777" w:rsidR="00935062" w:rsidRDefault="00935062" w:rsidP="00C304B8">
            <w:pPr>
              <w:pStyle w:val="TableText"/>
              <w:keepNext w:val="0"/>
            </w:pPr>
            <w:r>
              <w:tab/>
              <w:t>code</w:t>
            </w:r>
          </w:p>
        </w:tc>
        <w:tc>
          <w:tcPr>
            <w:tcW w:w="720" w:type="dxa"/>
          </w:tcPr>
          <w:p w14:paraId="67CAFE23" w14:textId="77777777" w:rsidR="00935062" w:rsidRDefault="00935062" w:rsidP="00C304B8">
            <w:pPr>
              <w:pStyle w:val="TableText"/>
              <w:keepNext w:val="0"/>
            </w:pPr>
            <w:r>
              <w:t>1..1</w:t>
            </w:r>
          </w:p>
        </w:tc>
        <w:tc>
          <w:tcPr>
            <w:tcW w:w="1152" w:type="dxa"/>
          </w:tcPr>
          <w:p w14:paraId="718481FE" w14:textId="77777777" w:rsidR="00935062" w:rsidRDefault="00935062" w:rsidP="00C304B8">
            <w:pPr>
              <w:pStyle w:val="TableText"/>
              <w:keepNext w:val="0"/>
            </w:pPr>
            <w:r>
              <w:t>SHALL</w:t>
            </w:r>
          </w:p>
        </w:tc>
        <w:tc>
          <w:tcPr>
            <w:tcW w:w="864" w:type="dxa"/>
          </w:tcPr>
          <w:p w14:paraId="037BE217" w14:textId="77777777" w:rsidR="00935062" w:rsidRDefault="00935062" w:rsidP="00C304B8">
            <w:pPr>
              <w:pStyle w:val="TableText"/>
              <w:keepNext w:val="0"/>
            </w:pPr>
          </w:p>
        </w:tc>
        <w:tc>
          <w:tcPr>
            <w:tcW w:w="1104" w:type="dxa"/>
          </w:tcPr>
          <w:p w14:paraId="429D46BA" w14:textId="77777777" w:rsidR="00935062" w:rsidRDefault="0085191F" w:rsidP="00C304B8">
            <w:pPr>
              <w:pStyle w:val="TableText"/>
              <w:keepNext w:val="0"/>
            </w:pPr>
            <w:hyperlink w:anchor="C_4509-12485">
              <w:r w:rsidR="00935062">
                <w:rPr>
                  <w:rStyle w:val="HyperlinkText9pt"/>
                </w:rPr>
                <w:t>4509-12485</w:t>
              </w:r>
            </w:hyperlink>
          </w:p>
        </w:tc>
        <w:tc>
          <w:tcPr>
            <w:tcW w:w="2975" w:type="dxa"/>
          </w:tcPr>
          <w:p w14:paraId="26AF1428" w14:textId="77777777" w:rsidR="00935062" w:rsidRDefault="00935062" w:rsidP="00C304B8">
            <w:pPr>
              <w:pStyle w:val="TableText"/>
              <w:keepNext w:val="0"/>
            </w:pPr>
          </w:p>
        </w:tc>
      </w:tr>
      <w:tr w:rsidR="00935062" w14:paraId="02D8A2A4" w14:textId="77777777" w:rsidTr="00C44751">
        <w:trPr>
          <w:jc w:val="center"/>
        </w:trPr>
        <w:tc>
          <w:tcPr>
            <w:tcW w:w="3345" w:type="dxa"/>
          </w:tcPr>
          <w:p w14:paraId="4519B56A" w14:textId="77777777" w:rsidR="00935062" w:rsidRDefault="00935062" w:rsidP="00C304B8">
            <w:pPr>
              <w:pStyle w:val="TableText"/>
              <w:keepNext w:val="0"/>
            </w:pPr>
            <w:r>
              <w:tab/>
            </w:r>
            <w:r>
              <w:tab/>
              <w:t>@code</w:t>
            </w:r>
          </w:p>
        </w:tc>
        <w:tc>
          <w:tcPr>
            <w:tcW w:w="720" w:type="dxa"/>
          </w:tcPr>
          <w:p w14:paraId="0651848B" w14:textId="77777777" w:rsidR="00935062" w:rsidRDefault="00935062" w:rsidP="00C304B8">
            <w:pPr>
              <w:pStyle w:val="TableText"/>
              <w:keepNext w:val="0"/>
            </w:pPr>
            <w:r>
              <w:t>1..1</w:t>
            </w:r>
          </w:p>
        </w:tc>
        <w:tc>
          <w:tcPr>
            <w:tcW w:w="1152" w:type="dxa"/>
          </w:tcPr>
          <w:p w14:paraId="00568498" w14:textId="77777777" w:rsidR="00935062" w:rsidRDefault="00935062" w:rsidP="00C304B8">
            <w:pPr>
              <w:pStyle w:val="TableText"/>
              <w:keepNext w:val="0"/>
            </w:pPr>
            <w:r>
              <w:t>SHALL</w:t>
            </w:r>
          </w:p>
        </w:tc>
        <w:tc>
          <w:tcPr>
            <w:tcW w:w="864" w:type="dxa"/>
          </w:tcPr>
          <w:p w14:paraId="12296242" w14:textId="77777777" w:rsidR="00935062" w:rsidRDefault="00935062" w:rsidP="00C304B8">
            <w:pPr>
              <w:pStyle w:val="TableText"/>
              <w:keepNext w:val="0"/>
            </w:pPr>
          </w:p>
        </w:tc>
        <w:tc>
          <w:tcPr>
            <w:tcW w:w="1104" w:type="dxa"/>
          </w:tcPr>
          <w:p w14:paraId="58AB49CE" w14:textId="77777777" w:rsidR="00935062" w:rsidRDefault="0085191F" w:rsidP="00C304B8">
            <w:pPr>
              <w:pStyle w:val="TableText"/>
              <w:keepNext w:val="0"/>
            </w:pPr>
            <w:hyperlink w:anchor="C_4509-27562">
              <w:r w:rsidR="00935062">
                <w:rPr>
                  <w:rStyle w:val="HyperlinkText9pt"/>
                </w:rPr>
                <w:t>4509-27562</w:t>
              </w:r>
            </w:hyperlink>
          </w:p>
        </w:tc>
        <w:tc>
          <w:tcPr>
            <w:tcW w:w="2975" w:type="dxa"/>
          </w:tcPr>
          <w:p w14:paraId="3E3B4526" w14:textId="77777777" w:rsidR="00935062" w:rsidRDefault="00935062" w:rsidP="00C304B8">
            <w:pPr>
              <w:pStyle w:val="TableText"/>
              <w:keepNext w:val="0"/>
            </w:pPr>
            <w:r>
              <w:t>77219-4</w:t>
            </w:r>
          </w:p>
        </w:tc>
      </w:tr>
      <w:tr w:rsidR="00935062" w14:paraId="71E115D9" w14:textId="77777777" w:rsidTr="00C44751">
        <w:trPr>
          <w:jc w:val="center"/>
        </w:trPr>
        <w:tc>
          <w:tcPr>
            <w:tcW w:w="3345" w:type="dxa"/>
          </w:tcPr>
          <w:p w14:paraId="4BE42D44" w14:textId="77777777" w:rsidR="00935062" w:rsidRDefault="00935062" w:rsidP="00C304B8">
            <w:pPr>
              <w:pStyle w:val="TableText"/>
              <w:keepNext w:val="0"/>
            </w:pPr>
            <w:r>
              <w:tab/>
            </w:r>
            <w:r>
              <w:tab/>
              <w:t>@codeSystem</w:t>
            </w:r>
          </w:p>
        </w:tc>
        <w:tc>
          <w:tcPr>
            <w:tcW w:w="720" w:type="dxa"/>
          </w:tcPr>
          <w:p w14:paraId="0BA972AF" w14:textId="77777777" w:rsidR="00935062" w:rsidRDefault="00935062" w:rsidP="00C304B8">
            <w:pPr>
              <w:pStyle w:val="TableText"/>
              <w:keepNext w:val="0"/>
            </w:pPr>
            <w:r>
              <w:t>1..1</w:t>
            </w:r>
          </w:p>
        </w:tc>
        <w:tc>
          <w:tcPr>
            <w:tcW w:w="1152" w:type="dxa"/>
          </w:tcPr>
          <w:p w14:paraId="7EA15A0B" w14:textId="77777777" w:rsidR="00935062" w:rsidRDefault="00935062" w:rsidP="00C304B8">
            <w:pPr>
              <w:pStyle w:val="TableText"/>
              <w:keepNext w:val="0"/>
            </w:pPr>
            <w:r>
              <w:t>SHALL</w:t>
            </w:r>
          </w:p>
        </w:tc>
        <w:tc>
          <w:tcPr>
            <w:tcW w:w="864" w:type="dxa"/>
          </w:tcPr>
          <w:p w14:paraId="0F085A3A" w14:textId="77777777" w:rsidR="00935062" w:rsidRDefault="00935062" w:rsidP="00C304B8">
            <w:pPr>
              <w:pStyle w:val="TableText"/>
              <w:keepNext w:val="0"/>
            </w:pPr>
          </w:p>
        </w:tc>
        <w:tc>
          <w:tcPr>
            <w:tcW w:w="1104" w:type="dxa"/>
          </w:tcPr>
          <w:p w14:paraId="4E7A0ADB" w14:textId="77777777" w:rsidR="00935062" w:rsidRDefault="0085191F" w:rsidP="00C304B8">
            <w:pPr>
              <w:pStyle w:val="TableText"/>
              <w:keepNext w:val="0"/>
            </w:pPr>
            <w:hyperlink w:anchor="C_4509-27563">
              <w:r w:rsidR="00935062">
                <w:rPr>
                  <w:rStyle w:val="HyperlinkText9pt"/>
                </w:rPr>
                <w:t>4509-27563</w:t>
              </w:r>
            </w:hyperlink>
          </w:p>
        </w:tc>
        <w:tc>
          <w:tcPr>
            <w:tcW w:w="2975" w:type="dxa"/>
          </w:tcPr>
          <w:p w14:paraId="3AFF5EB5" w14:textId="77777777" w:rsidR="00935062" w:rsidRDefault="00935062" w:rsidP="00C304B8">
            <w:pPr>
              <w:pStyle w:val="TableText"/>
              <w:keepNext w:val="0"/>
            </w:pPr>
            <w:r>
              <w:t>urn:oid:2.16.840.1.113883.6.1 (LOINC) = 2.16.840.1.113883.6.1</w:t>
            </w:r>
          </w:p>
        </w:tc>
      </w:tr>
      <w:tr w:rsidR="00935062" w14:paraId="2510E752" w14:textId="77777777" w:rsidTr="00C44751">
        <w:trPr>
          <w:jc w:val="center"/>
        </w:trPr>
        <w:tc>
          <w:tcPr>
            <w:tcW w:w="3345" w:type="dxa"/>
          </w:tcPr>
          <w:p w14:paraId="63102CB3" w14:textId="77777777" w:rsidR="00935062" w:rsidRDefault="00935062" w:rsidP="00C304B8">
            <w:pPr>
              <w:pStyle w:val="TableText"/>
              <w:keepNext w:val="0"/>
            </w:pPr>
            <w:r>
              <w:tab/>
              <w:t>statusCode</w:t>
            </w:r>
          </w:p>
        </w:tc>
        <w:tc>
          <w:tcPr>
            <w:tcW w:w="720" w:type="dxa"/>
          </w:tcPr>
          <w:p w14:paraId="7E8FCD6E" w14:textId="77777777" w:rsidR="00935062" w:rsidRDefault="00935062" w:rsidP="00C304B8">
            <w:pPr>
              <w:pStyle w:val="TableText"/>
              <w:keepNext w:val="0"/>
            </w:pPr>
            <w:r>
              <w:t>1..1</w:t>
            </w:r>
          </w:p>
        </w:tc>
        <w:tc>
          <w:tcPr>
            <w:tcW w:w="1152" w:type="dxa"/>
          </w:tcPr>
          <w:p w14:paraId="6DC8DF35" w14:textId="77777777" w:rsidR="00935062" w:rsidRDefault="00935062" w:rsidP="00C304B8">
            <w:pPr>
              <w:pStyle w:val="TableText"/>
              <w:keepNext w:val="0"/>
            </w:pPr>
            <w:r>
              <w:t>SHALL</w:t>
            </w:r>
          </w:p>
        </w:tc>
        <w:tc>
          <w:tcPr>
            <w:tcW w:w="864" w:type="dxa"/>
          </w:tcPr>
          <w:p w14:paraId="4E27E3F9" w14:textId="77777777" w:rsidR="00935062" w:rsidRDefault="00935062" w:rsidP="00C304B8">
            <w:pPr>
              <w:pStyle w:val="TableText"/>
              <w:keepNext w:val="0"/>
            </w:pPr>
          </w:p>
        </w:tc>
        <w:tc>
          <w:tcPr>
            <w:tcW w:w="1104" w:type="dxa"/>
          </w:tcPr>
          <w:p w14:paraId="6B619AB3" w14:textId="77777777" w:rsidR="00935062" w:rsidRDefault="0085191F" w:rsidP="00C304B8">
            <w:pPr>
              <w:pStyle w:val="TableText"/>
              <w:keepNext w:val="0"/>
            </w:pPr>
            <w:hyperlink w:anchor="C_4509-12486">
              <w:r w:rsidR="00935062">
                <w:rPr>
                  <w:rStyle w:val="HyperlinkText9pt"/>
                </w:rPr>
                <w:t>4509-12486</w:t>
              </w:r>
            </w:hyperlink>
          </w:p>
        </w:tc>
        <w:tc>
          <w:tcPr>
            <w:tcW w:w="2975" w:type="dxa"/>
          </w:tcPr>
          <w:p w14:paraId="1A78BDAA" w14:textId="77777777" w:rsidR="00935062" w:rsidRDefault="00935062" w:rsidP="00C304B8">
            <w:pPr>
              <w:pStyle w:val="TableText"/>
              <w:keepNext w:val="0"/>
            </w:pPr>
            <w:r>
              <w:t>urn:oid:2.16.840.1.113883.5.14 (HL7ActStatus) = completed</w:t>
            </w:r>
          </w:p>
        </w:tc>
      </w:tr>
      <w:tr w:rsidR="00935062" w14:paraId="2A6446CC" w14:textId="77777777" w:rsidTr="00C44751">
        <w:trPr>
          <w:jc w:val="center"/>
        </w:trPr>
        <w:tc>
          <w:tcPr>
            <w:tcW w:w="3345" w:type="dxa"/>
          </w:tcPr>
          <w:p w14:paraId="1486EFFC" w14:textId="77777777" w:rsidR="00935062" w:rsidRDefault="00935062" w:rsidP="00C304B8">
            <w:pPr>
              <w:pStyle w:val="TableText"/>
              <w:keepNext w:val="0"/>
            </w:pPr>
            <w:r>
              <w:lastRenderedPageBreak/>
              <w:tab/>
              <w:t>value</w:t>
            </w:r>
          </w:p>
        </w:tc>
        <w:tc>
          <w:tcPr>
            <w:tcW w:w="720" w:type="dxa"/>
          </w:tcPr>
          <w:p w14:paraId="17B15D0F" w14:textId="77777777" w:rsidR="00935062" w:rsidRDefault="00935062" w:rsidP="00C304B8">
            <w:pPr>
              <w:pStyle w:val="TableText"/>
              <w:keepNext w:val="0"/>
            </w:pPr>
            <w:r>
              <w:t>1..1</w:t>
            </w:r>
          </w:p>
        </w:tc>
        <w:tc>
          <w:tcPr>
            <w:tcW w:w="1152" w:type="dxa"/>
          </w:tcPr>
          <w:p w14:paraId="0A4BB902" w14:textId="77777777" w:rsidR="00935062" w:rsidRDefault="00935062" w:rsidP="00C304B8">
            <w:pPr>
              <w:pStyle w:val="TableText"/>
              <w:keepNext w:val="0"/>
            </w:pPr>
            <w:r>
              <w:t>SHALL</w:t>
            </w:r>
          </w:p>
        </w:tc>
        <w:tc>
          <w:tcPr>
            <w:tcW w:w="864" w:type="dxa"/>
          </w:tcPr>
          <w:p w14:paraId="160529D1" w14:textId="77777777" w:rsidR="00935062" w:rsidRDefault="00935062" w:rsidP="00C304B8">
            <w:pPr>
              <w:pStyle w:val="TableText"/>
              <w:keepNext w:val="0"/>
            </w:pPr>
            <w:r>
              <w:t>CD</w:t>
            </w:r>
          </w:p>
        </w:tc>
        <w:tc>
          <w:tcPr>
            <w:tcW w:w="1104" w:type="dxa"/>
          </w:tcPr>
          <w:p w14:paraId="5F21F138" w14:textId="77777777" w:rsidR="00935062" w:rsidRDefault="0085191F" w:rsidP="00C304B8">
            <w:pPr>
              <w:pStyle w:val="TableText"/>
              <w:keepNext w:val="0"/>
            </w:pPr>
            <w:hyperlink w:anchor="C_4509-12572">
              <w:r w:rsidR="00935062">
                <w:rPr>
                  <w:rStyle w:val="HyperlinkText9pt"/>
                </w:rPr>
                <w:t>4509-12572</w:t>
              </w:r>
            </w:hyperlink>
          </w:p>
        </w:tc>
        <w:tc>
          <w:tcPr>
            <w:tcW w:w="2975" w:type="dxa"/>
          </w:tcPr>
          <w:p w14:paraId="342FD752" w14:textId="77777777" w:rsidR="00935062" w:rsidRDefault="00935062" w:rsidP="00C304B8">
            <w:pPr>
              <w:pStyle w:val="TableText"/>
              <w:keepNext w:val="0"/>
            </w:pPr>
          </w:p>
        </w:tc>
      </w:tr>
      <w:tr w:rsidR="00935062" w14:paraId="55F5F06F" w14:textId="77777777" w:rsidTr="00C44751">
        <w:trPr>
          <w:jc w:val="center"/>
        </w:trPr>
        <w:tc>
          <w:tcPr>
            <w:tcW w:w="3345" w:type="dxa"/>
          </w:tcPr>
          <w:p w14:paraId="63FCCA10" w14:textId="77777777" w:rsidR="00935062" w:rsidRDefault="00935062" w:rsidP="00C304B8">
            <w:pPr>
              <w:pStyle w:val="TableText"/>
              <w:keepNext w:val="0"/>
            </w:pPr>
            <w:r>
              <w:tab/>
              <w:t>author</w:t>
            </w:r>
          </w:p>
        </w:tc>
        <w:tc>
          <w:tcPr>
            <w:tcW w:w="720" w:type="dxa"/>
          </w:tcPr>
          <w:p w14:paraId="73E0AC5D" w14:textId="77777777" w:rsidR="00935062" w:rsidRDefault="00935062" w:rsidP="00C304B8">
            <w:pPr>
              <w:pStyle w:val="TableText"/>
              <w:keepNext w:val="0"/>
            </w:pPr>
            <w:r>
              <w:t>1..1</w:t>
            </w:r>
          </w:p>
        </w:tc>
        <w:tc>
          <w:tcPr>
            <w:tcW w:w="1152" w:type="dxa"/>
          </w:tcPr>
          <w:p w14:paraId="0D4162DA" w14:textId="77777777" w:rsidR="00935062" w:rsidRDefault="00935062" w:rsidP="00C304B8">
            <w:pPr>
              <w:pStyle w:val="TableText"/>
              <w:keepNext w:val="0"/>
            </w:pPr>
            <w:r>
              <w:t>SHALL</w:t>
            </w:r>
          </w:p>
        </w:tc>
        <w:tc>
          <w:tcPr>
            <w:tcW w:w="864" w:type="dxa"/>
          </w:tcPr>
          <w:p w14:paraId="2079EA70" w14:textId="77777777" w:rsidR="00935062" w:rsidRDefault="00935062" w:rsidP="00C304B8">
            <w:pPr>
              <w:pStyle w:val="TableText"/>
              <w:keepNext w:val="0"/>
            </w:pPr>
          </w:p>
        </w:tc>
        <w:tc>
          <w:tcPr>
            <w:tcW w:w="1104" w:type="dxa"/>
          </w:tcPr>
          <w:p w14:paraId="002388BB" w14:textId="77777777" w:rsidR="00935062" w:rsidRDefault="0085191F" w:rsidP="00C304B8">
            <w:pPr>
              <w:pStyle w:val="TableText"/>
              <w:keepNext w:val="0"/>
            </w:pPr>
            <w:hyperlink w:anchor="C_4509-28941">
              <w:r w:rsidR="00935062">
                <w:rPr>
                  <w:rStyle w:val="HyperlinkText9pt"/>
                </w:rPr>
                <w:t>4509-28941</w:t>
              </w:r>
            </w:hyperlink>
          </w:p>
        </w:tc>
        <w:tc>
          <w:tcPr>
            <w:tcW w:w="2975" w:type="dxa"/>
          </w:tcPr>
          <w:p w14:paraId="6E4130B1" w14:textId="77777777" w:rsidR="00935062" w:rsidRDefault="0085191F" w:rsidP="00C304B8">
            <w:pPr>
              <w:pStyle w:val="TableText"/>
              <w:keepNext w:val="0"/>
            </w:pPr>
            <w:hyperlink w:anchor="U_Author_V2">
              <w:r w:rsidR="00935062">
                <w:rPr>
                  <w:rStyle w:val="HyperlinkText9pt"/>
                </w:rPr>
                <w:t>Author (V2) (identifier: urn:hl7ii:2.16.840.1.113883.10.20.24.3.155:2019-12-01</w:t>
              </w:r>
            </w:hyperlink>
          </w:p>
        </w:tc>
      </w:tr>
      <w:tr w:rsidR="00935062" w14:paraId="4A95EC26" w14:textId="77777777" w:rsidTr="00C44751">
        <w:trPr>
          <w:jc w:val="center"/>
        </w:trPr>
        <w:tc>
          <w:tcPr>
            <w:tcW w:w="3345" w:type="dxa"/>
          </w:tcPr>
          <w:p w14:paraId="5715BD65" w14:textId="77777777" w:rsidR="00935062" w:rsidRDefault="00935062" w:rsidP="00C304B8">
            <w:pPr>
              <w:pStyle w:val="TableText"/>
              <w:keepNext w:val="0"/>
            </w:pPr>
            <w:r>
              <w:tab/>
              <w:t>participant</w:t>
            </w:r>
          </w:p>
        </w:tc>
        <w:tc>
          <w:tcPr>
            <w:tcW w:w="720" w:type="dxa"/>
          </w:tcPr>
          <w:p w14:paraId="780FBB2E" w14:textId="77777777" w:rsidR="00935062" w:rsidRDefault="00935062" w:rsidP="00C304B8">
            <w:pPr>
              <w:pStyle w:val="TableText"/>
              <w:keepNext w:val="0"/>
            </w:pPr>
            <w:r>
              <w:t>0..*</w:t>
            </w:r>
          </w:p>
        </w:tc>
        <w:tc>
          <w:tcPr>
            <w:tcW w:w="1152" w:type="dxa"/>
          </w:tcPr>
          <w:p w14:paraId="0E8CDEB5" w14:textId="77777777" w:rsidR="00935062" w:rsidRDefault="00935062" w:rsidP="00C304B8">
            <w:pPr>
              <w:pStyle w:val="TableText"/>
              <w:keepNext w:val="0"/>
            </w:pPr>
            <w:r>
              <w:t>MAY</w:t>
            </w:r>
          </w:p>
        </w:tc>
        <w:tc>
          <w:tcPr>
            <w:tcW w:w="864" w:type="dxa"/>
          </w:tcPr>
          <w:p w14:paraId="4D487722" w14:textId="77777777" w:rsidR="00935062" w:rsidRDefault="00935062" w:rsidP="00C304B8">
            <w:pPr>
              <w:pStyle w:val="TableText"/>
              <w:keepNext w:val="0"/>
            </w:pPr>
          </w:p>
        </w:tc>
        <w:tc>
          <w:tcPr>
            <w:tcW w:w="1104" w:type="dxa"/>
          </w:tcPr>
          <w:p w14:paraId="700F21B9" w14:textId="77777777" w:rsidR="00935062" w:rsidRDefault="0085191F" w:rsidP="00C304B8">
            <w:pPr>
              <w:pStyle w:val="TableText"/>
              <w:keepNext w:val="0"/>
            </w:pPr>
            <w:hyperlink w:anchor="C_4509-29974">
              <w:r w:rsidR="00935062">
                <w:rPr>
                  <w:rStyle w:val="HyperlinkText9pt"/>
                </w:rPr>
                <w:t>4509-29974</w:t>
              </w:r>
            </w:hyperlink>
          </w:p>
        </w:tc>
        <w:tc>
          <w:tcPr>
            <w:tcW w:w="2975" w:type="dxa"/>
          </w:tcPr>
          <w:p w14:paraId="0F8DB643" w14:textId="77777777" w:rsidR="00935062" w:rsidRDefault="00935062" w:rsidP="00C304B8">
            <w:pPr>
              <w:pStyle w:val="TableText"/>
              <w:keepNext w:val="0"/>
            </w:pPr>
          </w:p>
        </w:tc>
      </w:tr>
      <w:tr w:rsidR="00935062" w14:paraId="0A8DAD08" w14:textId="77777777" w:rsidTr="00C44751">
        <w:trPr>
          <w:jc w:val="center"/>
        </w:trPr>
        <w:tc>
          <w:tcPr>
            <w:tcW w:w="3345" w:type="dxa"/>
          </w:tcPr>
          <w:p w14:paraId="74915667" w14:textId="77777777" w:rsidR="00935062" w:rsidRDefault="00935062" w:rsidP="00C304B8">
            <w:pPr>
              <w:pStyle w:val="TableText"/>
              <w:keepNext w:val="0"/>
            </w:pPr>
            <w:r>
              <w:tab/>
            </w:r>
            <w:r>
              <w:tab/>
              <w:t>@typeCode</w:t>
            </w:r>
          </w:p>
        </w:tc>
        <w:tc>
          <w:tcPr>
            <w:tcW w:w="720" w:type="dxa"/>
          </w:tcPr>
          <w:p w14:paraId="06AC9D24" w14:textId="77777777" w:rsidR="00935062" w:rsidRDefault="00935062" w:rsidP="00C304B8">
            <w:pPr>
              <w:pStyle w:val="TableText"/>
              <w:keepNext w:val="0"/>
            </w:pPr>
            <w:r>
              <w:t>1..1</w:t>
            </w:r>
          </w:p>
        </w:tc>
        <w:tc>
          <w:tcPr>
            <w:tcW w:w="1152" w:type="dxa"/>
          </w:tcPr>
          <w:p w14:paraId="27151AF6" w14:textId="77777777" w:rsidR="00935062" w:rsidRDefault="00935062" w:rsidP="00C304B8">
            <w:pPr>
              <w:pStyle w:val="TableText"/>
              <w:keepNext w:val="0"/>
            </w:pPr>
            <w:r>
              <w:t>SHALL</w:t>
            </w:r>
          </w:p>
        </w:tc>
        <w:tc>
          <w:tcPr>
            <w:tcW w:w="864" w:type="dxa"/>
          </w:tcPr>
          <w:p w14:paraId="6FB821A3" w14:textId="77777777" w:rsidR="00935062" w:rsidRDefault="00935062" w:rsidP="00C304B8">
            <w:pPr>
              <w:pStyle w:val="TableText"/>
              <w:keepNext w:val="0"/>
            </w:pPr>
          </w:p>
        </w:tc>
        <w:tc>
          <w:tcPr>
            <w:tcW w:w="1104" w:type="dxa"/>
          </w:tcPr>
          <w:p w14:paraId="05EF54FE" w14:textId="77777777" w:rsidR="00935062" w:rsidRDefault="0085191F" w:rsidP="00C304B8">
            <w:pPr>
              <w:pStyle w:val="TableText"/>
              <w:keepNext w:val="0"/>
            </w:pPr>
            <w:hyperlink w:anchor="C_4509-29982">
              <w:r w:rsidR="00935062">
                <w:rPr>
                  <w:rStyle w:val="HyperlinkText9pt"/>
                </w:rPr>
                <w:t>4509-29982</w:t>
              </w:r>
            </w:hyperlink>
          </w:p>
        </w:tc>
        <w:tc>
          <w:tcPr>
            <w:tcW w:w="2975" w:type="dxa"/>
          </w:tcPr>
          <w:p w14:paraId="499C419B" w14:textId="77777777" w:rsidR="00935062" w:rsidRDefault="00935062" w:rsidP="00C304B8">
            <w:pPr>
              <w:pStyle w:val="TableText"/>
              <w:keepNext w:val="0"/>
            </w:pPr>
            <w:r>
              <w:t>urn:oid:2.16.840.1.113883.5.90 (HL7ParticipationType) = PRF</w:t>
            </w:r>
          </w:p>
        </w:tc>
      </w:tr>
      <w:tr w:rsidR="00935062" w14:paraId="0A6A47B2" w14:textId="77777777" w:rsidTr="00C44751">
        <w:trPr>
          <w:jc w:val="center"/>
        </w:trPr>
        <w:tc>
          <w:tcPr>
            <w:tcW w:w="3345" w:type="dxa"/>
          </w:tcPr>
          <w:p w14:paraId="7833B796" w14:textId="77777777" w:rsidR="00935062" w:rsidRDefault="00935062" w:rsidP="00C304B8">
            <w:pPr>
              <w:pStyle w:val="TableText"/>
              <w:keepNext w:val="0"/>
            </w:pPr>
            <w:r>
              <w:tab/>
            </w:r>
            <w:r>
              <w:tab/>
              <w:t>participantRole</w:t>
            </w:r>
          </w:p>
        </w:tc>
        <w:tc>
          <w:tcPr>
            <w:tcW w:w="720" w:type="dxa"/>
          </w:tcPr>
          <w:p w14:paraId="7316F1B8" w14:textId="77777777" w:rsidR="00935062" w:rsidRDefault="00935062" w:rsidP="00C304B8">
            <w:pPr>
              <w:pStyle w:val="TableText"/>
              <w:keepNext w:val="0"/>
            </w:pPr>
            <w:r>
              <w:t>1..1</w:t>
            </w:r>
          </w:p>
        </w:tc>
        <w:tc>
          <w:tcPr>
            <w:tcW w:w="1152" w:type="dxa"/>
          </w:tcPr>
          <w:p w14:paraId="52442657" w14:textId="77777777" w:rsidR="00935062" w:rsidRDefault="00935062" w:rsidP="00C304B8">
            <w:pPr>
              <w:pStyle w:val="TableText"/>
              <w:keepNext w:val="0"/>
            </w:pPr>
            <w:r>
              <w:t>SHALL</w:t>
            </w:r>
          </w:p>
        </w:tc>
        <w:tc>
          <w:tcPr>
            <w:tcW w:w="864" w:type="dxa"/>
          </w:tcPr>
          <w:p w14:paraId="1B7FB33F" w14:textId="77777777" w:rsidR="00935062" w:rsidRDefault="00935062" w:rsidP="00C304B8">
            <w:pPr>
              <w:pStyle w:val="TableText"/>
              <w:keepNext w:val="0"/>
            </w:pPr>
          </w:p>
        </w:tc>
        <w:tc>
          <w:tcPr>
            <w:tcW w:w="1104" w:type="dxa"/>
          </w:tcPr>
          <w:p w14:paraId="0D0C30FC" w14:textId="77777777" w:rsidR="00935062" w:rsidRDefault="0085191F" w:rsidP="00C304B8">
            <w:pPr>
              <w:pStyle w:val="TableText"/>
              <w:keepNext w:val="0"/>
            </w:pPr>
            <w:hyperlink w:anchor="C_4509-29975">
              <w:r w:rsidR="00935062">
                <w:rPr>
                  <w:rStyle w:val="HyperlinkText9pt"/>
                </w:rPr>
                <w:t>4509-29975</w:t>
              </w:r>
            </w:hyperlink>
          </w:p>
        </w:tc>
        <w:tc>
          <w:tcPr>
            <w:tcW w:w="2975" w:type="dxa"/>
          </w:tcPr>
          <w:p w14:paraId="27BFF6C2" w14:textId="77777777" w:rsidR="00935062" w:rsidRDefault="0085191F" w:rsidP="00C304B8">
            <w:pPr>
              <w:pStyle w:val="TableText"/>
              <w:keepNext w:val="0"/>
            </w:pPr>
            <w:hyperlink w:anchor="SE_Entity_Practitioner">
              <w:r w:rsidR="00935062">
                <w:rPr>
                  <w:rStyle w:val="HyperlinkText9pt"/>
                </w:rPr>
                <w:t>Entity Practitioner (identifier: urn:hl7ii:2.16.840.1.113883.10.20.24.3.162:2019-12-01</w:t>
              </w:r>
            </w:hyperlink>
          </w:p>
        </w:tc>
      </w:tr>
      <w:tr w:rsidR="00935062" w14:paraId="633EF0F1" w14:textId="77777777" w:rsidTr="00C44751">
        <w:trPr>
          <w:jc w:val="center"/>
        </w:trPr>
        <w:tc>
          <w:tcPr>
            <w:tcW w:w="3345" w:type="dxa"/>
          </w:tcPr>
          <w:p w14:paraId="2A4D3BA0" w14:textId="77777777" w:rsidR="00935062" w:rsidRDefault="00935062" w:rsidP="00C304B8">
            <w:pPr>
              <w:pStyle w:val="TableText"/>
              <w:keepNext w:val="0"/>
            </w:pPr>
            <w:r>
              <w:tab/>
              <w:t>participant</w:t>
            </w:r>
          </w:p>
        </w:tc>
        <w:tc>
          <w:tcPr>
            <w:tcW w:w="720" w:type="dxa"/>
          </w:tcPr>
          <w:p w14:paraId="6FF5394C" w14:textId="77777777" w:rsidR="00935062" w:rsidRDefault="00935062" w:rsidP="00C304B8">
            <w:pPr>
              <w:pStyle w:val="TableText"/>
              <w:keepNext w:val="0"/>
            </w:pPr>
            <w:r>
              <w:t>0..*</w:t>
            </w:r>
          </w:p>
        </w:tc>
        <w:tc>
          <w:tcPr>
            <w:tcW w:w="1152" w:type="dxa"/>
          </w:tcPr>
          <w:p w14:paraId="2DA40016" w14:textId="77777777" w:rsidR="00935062" w:rsidRDefault="00935062" w:rsidP="00C304B8">
            <w:pPr>
              <w:pStyle w:val="TableText"/>
              <w:keepNext w:val="0"/>
            </w:pPr>
            <w:r>
              <w:t>MAY</w:t>
            </w:r>
          </w:p>
        </w:tc>
        <w:tc>
          <w:tcPr>
            <w:tcW w:w="864" w:type="dxa"/>
          </w:tcPr>
          <w:p w14:paraId="07A41FFE" w14:textId="77777777" w:rsidR="00935062" w:rsidRDefault="00935062" w:rsidP="00C304B8">
            <w:pPr>
              <w:pStyle w:val="TableText"/>
              <w:keepNext w:val="0"/>
            </w:pPr>
          </w:p>
        </w:tc>
        <w:tc>
          <w:tcPr>
            <w:tcW w:w="1104" w:type="dxa"/>
          </w:tcPr>
          <w:p w14:paraId="3E6BF823" w14:textId="77777777" w:rsidR="00935062" w:rsidRDefault="0085191F" w:rsidP="00C304B8">
            <w:pPr>
              <w:pStyle w:val="TableText"/>
              <w:keepNext w:val="0"/>
            </w:pPr>
            <w:hyperlink w:anchor="C_4509-29976">
              <w:r w:rsidR="00935062">
                <w:rPr>
                  <w:rStyle w:val="HyperlinkText9pt"/>
                </w:rPr>
                <w:t>4509-29976</w:t>
              </w:r>
            </w:hyperlink>
          </w:p>
        </w:tc>
        <w:tc>
          <w:tcPr>
            <w:tcW w:w="2975" w:type="dxa"/>
          </w:tcPr>
          <w:p w14:paraId="4F1B3EA4" w14:textId="77777777" w:rsidR="00935062" w:rsidRDefault="00935062" w:rsidP="00C304B8">
            <w:pPr>
              <w:pStyle w:val="TableText"/>
              <w:keepNext w:val="0"/>
            </w:pPr>
          </w:p>
        </w:tc>
      </w:tr>
      <w:tr w:rsidR="00935062" w14:paraId="0F4ECEBF" w14:textId="77777777" w:rsidTr="00C44751">
        <w:trPr>
          <w:jc w:val="center"/>
        </w:trPr>
        <w:tc>
          <w:tcPr>
            <w:tcW w:w="3345" w:type="dxa"/>
          </w:tcPr>
          <w:p w14:paraId="00AE45D1" w14:textId="77777777" w:rsidR="00935062" w:rsidRDefault="00935062" w:rsidP="00C304B8">
            <w:pPr>
              <w:pStyle w:val="TableText"/>
              <w:keepNext w:val="0"/>
            </w:pPr>
            <w:r>
              <w:tab/>
            </w:r>
            <w:r>
              <w:tab/>
              <w:t>@typeCode</w:t>
            </w:r>
          </w:p>
        </w:tc>
        <w:tc>
          <w:tcPr>
            <w:tcW w:w="720" w:type="dxa"/>
          </w:tcPr>
          <w:p w14:paraId="38B9047F" w14:textId="77777777" w:rsidR="00935062" w:rsidRDefault="00935062" w:rsidP="00C304B8">
            <w:pPr>
              <w:pStyle w:val="TableText"/>
              <w:keepNext w:val="0"/>
            </w:pPr>
            <w:r>
              <w:t>1..1</w:t>
            </w:r>
          </w:p>
        </w:tc>
        <w:tc>
          <w:tcPr>
            <w:tcW w:w="1152" w:type="dxa"/>
          </w:tcPr>
          <w:p w14:paraId="2CEE3E00" w14:textId="77777777" w:rsidR="00935062" w:rsidRDefault="00935062" w:rsidP="00C304B8">
            <w:pPr>
              <w:pStyle w:val="TableText"/>
              <w:keepNext w:val="0"/>
            </w:pPr>
            <w:r>
              <w:t>SHALL</w:t>
            </w:r>
          </w:p>
        </w:tc>
        <w:tc>
          <w:tcPr>
            <w:tcW w:w="864" w:type="dxa"/>
          </w:tcPr>
          <w:p w14:paraId="4ACD5E57" w14:textId="77777777" w:rsidR="00935062" w:rsidRDefault="00935062" w:rsidP="00C304B8">
            <w:pPr>
              <w:pStyle w:val="TableText"/>
              <w:keepNext w:val="0"/>
            </w:pPr>
          </w:p>
        </w:tc>
        <w:tc>
          <w:tcPr>
            <w:tcW w:w="1104" w:type="dxa"/>
          </w:tcPr>
          <w:p w14:paraId="43A90F5D" w14:textId="77777777" w:rsidR="00935062" w:rsidRDefault="0085191F" w:rsidP="00C304B8">
            <w:pPr>
              <w:pStyle w:val="TableText"/>
              <w:keepNext w:val="0"/>
            </w:pPr>
            <w:hyperlink w:anchor="C_4509-29983">
              <w:r w:rsidR="00935062">
                <w:rPr>
                  <w:rStyle w:val="HyperlinkText9pt"/>
                </w:rPr>
                <w:t>4509-29983</w:t>
              </w:r>
            </w:hyperlink>
          </w:p>
        </w:tc>
        <w:tc>
          <w:tcPr>
            <w:tcW w:w="2975" w:type="dxa"/>
          </w:tcPr>
          <w:p w14:paraId="47BF41DE" w14:textId="77777777" w:rsidR="00935062" w:rsidRDefault="00935062" w:rsidP="00C304B8">
            <w:pPr>
              <w:pStyle w:val="TableText"/>
              <w:keepNext w:val="0"/>
            </w:pPr>
            <w:r>
              <w:t>urn:oid:2.16.840.1.113883.5.90 (HL7ParticipationType) = PRF</w:t>
            </w:r>
          </w:p>
        </w:tc>
      </w:tr>
      <w:tr w:rsidR="00935062" w14:paraId="43EEB755" w14:textId="77777777" w:rsidTr="00C44751">
        <w:trPr>
          <w:jc w:val="center"/>
        </w:trPr>
        <w:tc>
          <w:tcPr>
            <w:tcW w:w="3345" w:type="dxa"/>
          </w:tcPr>
          <w:p w14:paraId="5D5E3AD8" w14:textId="77777777" w:rsidR="00935062" w:rsidRDefault="00935062" w:rsidP="00C304B8">
            <w:pPr>
              <w:pStyle w:val="TableText"/>
              <w:keepNext w:val="0"/>
            </w:pPr>
            <w:r>
              <w:tab/>
            </w:r>
            <w:r>
              <w:tab/>
              <w:t>participantRole</w:t>
            </w:r>
          </w:p>
        </w:tc>
        <w:tc>
          <w:tcPr>
            <w:tcW w:w="720" w:type="dxa"/>
          </w:tcPr>
          <w:p w14:paraId="030458EC" w14:textId="77777777" w:rsidR="00935062" w:rsidRDefault="00935062" w:rsidP="00C304B8">
            <w:pPr>
              <w:pStyle w:val="TableText"/>
              <w:keepNext w:val="0"/>
            </w:pPr>
            <w:r>
              <w:t>1..1</w:t>
            </w:r>
          </w:p>
        </w:tc>
        <w:tc>
          <w:tcPr>
            <w:tcW w:w="1152" w:type="dxa"/>
          </w:tcPr>
          <w:p w14:paraId="58D41127" w14:textId="77777777" w:rsidR="00935062" w:rsidRDefault="00935062" w:rsidP="00C304B8">
            <w:pPr>
              <w:pStyle w:val="TableText"/>
              <w:keepNext w:val="0"/>
            </w:pPr>
            <w:r>
              <w:t>SHALL</w:t>
            </w:r>
          </w:p>
        </w:tc>
        <w:tc>
          <w:tcPr>
            <w:tcW w:w="864" w:type="dxa"/>
          </w:tcPr>
          <w:p w14:paraId="5AA2E095" w14:textId="77777777" w:rsidR="00935062" w:rsidRDefault="00935062" w:rsidP="00C304B8">
            <w:pPr>
              <w:pStyle w:val="TableText"/>
              <w:keepNext w:val="0"/>
            </w:pPr>
          </w:p>
        </w:tc>
        <w:tc>
          <w:tcPr>
            <w:tcW w:w="1104" w:type="dxa"/>
          </w:tcPr>
          <w:p w14:paraId="358E95B0" w14:textId="77777777" w:rsidR="00935062" w:rsidRDefault="0085191F" w:rsidP="00C304B8">
            <w:pPr>
              <w:pStyle w:val="TableText"/>
              <w:keepNext w:val="0"/>
            </w:pPr>
            <w:hyperlink w:anchor="C_4509-29977">
              <w:r w:rsidR="00935062">
                <w:rPr>
                  <w:rStyle w:val="HyperlinkText9pt"/>
                </w:rPr>
                <w:t>4509-29977</w:t>
              </w:r>
            </w:hyperlink>
          </w:p>
        </w:tc>
        <w:tc>
          <w:tcPr>
            <w:tcW w:w="2975" w:type="dxa"/>
          </w:tcPr>
          <w:p w14:paraId="3A114772" w14:textId="77777777" w:rsidR="00935062" w:rsidRDefault="0085191F" w:rsidP="00C304B8">
            <w:pPr>
              <w:pStyle w:val="TableText"/>
              <w:keepNext w:val="0"/>
            </w:pPr>
            <w:hyperlink w:anchor="SE_Entity_Organization">
              <w:r w:rsidR="00935062">
                <w:rPr>
                  <w:rStyle w:val="HyperlinkText9pt"/>
                </w:rPr>
                <w:t>Entity Organization (identifier: urn:hl7ii:2.16.840.1.113883.10.20.24.3.163:2019-12-01</w:t>
              </w:r>
            </w:hyperlink>
          </w:p>
        </w:tc>
      </w:tr>
      <w:tr w:rsidR="00935062" w14:paraId="321C2BBD" w14:textId="77777777" w:rsidTr="00C44751">
        <w:trPr>
          <w:jc w:val="center"/>
        </w:trPr>
        <w:tc>
          <w:tcPr>
            <w:tcW w:w="3345" w:type="dxa"/>
          </w:tcPr>
          <w:p w14:paraId="37FC0654" w14:textId="77777777" w:rsidR="00935062" w:rsidRDefault="00935062" w:rsidP="00C304B8">
            <w:pPr>
              <w:pStyle w:val="TableText"/>
              <w:keepNext w:val="0"/>
            </w:pPr>
            <w:r>
              <w:tab/>
              <w:t>participant</w:t>
            </w:r>
          </w:p>
        </w:tc>
        <w:tc>
          <w:tcPr>
            <w:tcW w:w="720" w:type="dxa"/>
          </w:tcPr>
          <w:p w14:paraId="5A8BA52C" w14:textId="77777777" w:rsidR="00935062" w:rsidRDefault="00935062" w:rsidP="00C304B8">
            <w:pPr>
              <w:pStyle w:val="TableText"/>
              <w:keepNext w:val="0"/>
            </w:pPr>
            <w:r>
              <w:t>0..*</w:t>
            </w:r>
          </w:p>
        </w:tc>
        <w:tc>
          <w:tcPr>
            <w:tcW w:w="1152" w:type="dxa"/>
          </w:tcPr>
          <w:p w14:paraId="3A4C6EF6" w14:textId="77777777" w:rsidR="00935062" w:rsidRDefault="00935062" w:rsidP="00C304B8">
            <w:pPr>
              <w:pStyle w:val="TableText"/>
              <w:keepNext w:val="0"/>
            </w:pPr>
            <w:r>
              <w:t>MAY</w:t>
            </w:r>
          </w:p>
        </w:tc>
        <w:tc>
          <w:tcPr>
            <w:tcW w:w="864" w:type="dxa"/>
          </w:tcPr>
          <w:p w14:paraId="2149B560" w14:textId="77777777" w:rsidR="00935062" w:rsidRDefault="00935062" w:rsidP="00C304B8">
            <w:pPr>
              <w:pStyle w:val="TableText"/>
              <w:keepNext w:val="0"/>
            </w:pPr>
          </w:p>
        </w:tc>
        <w:tc>
          <w:tcPr>
            <w:tcW w:w="1104" w:type="dxa"/>
          </w:tcPr>
          <w:p w14:paraId="23BFEDD5" w14:textId="77777777" w:rsidR="00935062" w:rsidRDefault="0085191F" w:rsidP="00C304B8">
            <w:pPr>
              <w:pStyle w:val="TableText"/>
              <w:keepNext w:val="0"/>
            </w:pPr>
            <w:hyperlink w:anchor="C_4509-30126">
              <w:r w:rsidR="00935062">
                <w:rPr>
                  <w:rStyle w:val="HyperlinkText9pt"/>
                </w:rPr>
                <w:t>4509-30126</w:t>
              </w:r>
            </w:hyperlink>
          </w:p>
        </w:tc>
        <w:tc>
          <w:tcPr>
            <w:tcW w:w="2975" w:type="dxa"/>
          </w:tcPr>
          <w:p w14:paraId="1513C293" w14:textId="77777777" w:rsidR="00935062" w:rsidRDefault="00935062" w:rsidP="00C304B8">
            <w:pPr>
              <w:pStyle w:val="TableText"/>
              <w:keepNext w:val="0"/>
            </w:pPr>
          </w:p>
        </w:tc>
      </w:tr>
      <w:tr w:rsidR="00935062" w14:paraId="653A619C" w14:textId="77777777" w:rsidTr="00C44751">
        <w:trPr>
          <w:jc w:val="center"/>
        </w:trPr>
        <w:tc>
          <w:tcPr>
            <w:tcW w:w="3345" w:type="dxa"/>
          </w:tcPr>
          <w:p w14:paraId="7DC6BD2F" w14:textId="77777777" w:rsidR="00935062" w:rsidRDefault="00935062" w:rsidP="00C304B8">
            <w:pPr>
              <w:pStyle w:val="TableText"/>
              <w:keepNext w:val="0"/>
            </w:pPr>
            <w:r>
              <w:tab/>
            </w:r>
            <w:r>
              <w:tab/>
              <w:t>@typeCode</w:t>
            </w:r>
          </w:p>
        </w:tc>
        <w:tc>
          <w:tcPr>
            <w:tcW w:w="720" w:type="dxa"/>
          </w:tcPr>
          <w:p w14:paraId="4C54B7DF" w14:textId="77777777" w:rsidR="00935062" w:rsidRDefault="00935062" w:rsidP="00C304B8">
            <w:pPr>
              <w:pStyle w:val="TableText"/>
              <w:keepNext w:val="0"/>
            </w:pPr>
            <w:r>
              <w:t>1..1</w:t>
            </w:r>
          </w:p>
        </w:tc>
        <w:tc>
          <w:tcPr>
            <w:tcW w:w="1152" w:type="dxa"/>
          </w:tcPr>
          <w:p w14:paraId="691ED354" w14:textId="77777777" w:rsidR="00935062" w:rsidRDefault="00935062" w:rsidP="00C304B8">
            <w:pPr>
              <w:pStyle w:val="TableText"/>
              <w:keepNext w:val="0"/>
            </w:pPr>
            <w:r>
              <w:t>SHALL</w:t>
            </w:r>
          </w:p>
        </w:tc>
        <w:tc>
          <w:tcPr>
            <w:tcW w:w="864" w:type="dxa"/>
          </w:tcPr>
          <w:p w14:paraId="5E9E3E3E" w14:textId="77777777" w:rsidR="00935062" w:rsidRDefault="00935062" w:rsidP="00C304B8">
            <w:pPr>
              <w:pStyle w:val="TableText"/>
              <w:keepNext w:val="0"/>
            </w:pPr>
          </w:p>
        </w:tc>
        <w:tc>
          <w:tcPr>
            <w:tcW w:w="1104" w:type="dxa"/>
          </w:tcPr>
          <w:p w14:paraId="77C6AC9B" w14:textId="77777777" w:rsidR="00935062" w:rsidRDefault="0085191F" w:rsidP="00C304B8">
            <w:pPr>
              <w:pStyle w:val="TableText"/>
              <w:keepNext w:val="0"/>
            </w:pPr>
            <w:hyperlink w:anchor="C_4509-30128">
              <w:r w:rsidR="00935062">
                <w:rPr>
                  <w:rStyle w:val="HyperlinkText9pt"/>
                </w:rPr>
                <w:t>4509-30128</w:t>
              </w:r>
            </w:hyperlink>
          </w:p>
        </w:tc>
        <w:tc>
          <w:tcPr>
            <w:tcW w:w="2975" w:type="dxa"/>
          </w:tcPr>
          <w:p w14:paraId="1BD8BF94" w14:textId="77777777" w:rsidR="00935062" w:rsidRDefault="00935062" w:rsidP="00C304B8">
            <w:pPr>
              <w:pStyle w:val="TableText"/>
              <w:keepNext w:val="0"/>
            </w:pPr>
            <w:r>
              <w:t>urn:oid:2.16.840.1.113883.5.90 (HL7ParticipationType) = PRF</w:t>
            </w:r>
          </w:p>
        </w:tc>
      </w:tr>
      <w:tr w:rsidR="00935062" w14:paraId="1FC7B25A" w14:textId="77777777" w:rsidTr="00C44751">
        <w:trPr>
          <w:jc w:val="center"/>
        </w:trPr>
        <w:tc>
          <w:tcPr>
            <w:tcW w:w="3345" w:type="dxa"/>
          </w:tcPr>
          <w:p w14:paraId="0BBF9D81" w14:textId="77777777" w:rsidR="00935062" w:rsidRDefault="00935062" w:rsidP="00C304B8">
            <w:pPr>
              <w:pStyle w:val="TableText"/>
              <w:keepNext w:val="0"/>
            </w:pPr>
            <w:r>
              <w:tab/>
            </w:r>
            <w:r>
              <w:tab/>
              <w:t>participantRole</w:t>
            </w:r>
          </w:p>
        </w:tc>
        <w:tc>
          <w:tcPr>
            <w:tcW w:w="720" w:type="dxa"/>
          </w:tcPr>
          <w:p w14:paraId="510A0CB1" w14:textId="77777777" w:rsidR="00935062" w:rsidRDefault="00935062" w:rsidP="00C304B8">
            <w:pPr>
              <w:pStyle w:val="TableText"/>
              <w:keepNext w:val="0"/>
            </w:pPr>
            <w:r>
              <w:t>1..1</w:t>
            </w:r>
          </w:p>
        </w:tc>
        <w:tc>
          <w:tcPr>
            <w:tcW w:w="1152" w:type="dxa"/>
          </w:tcPr>
          <w:p w14:paraId="0995D04D" w14:textId="77777777" w:rsidR="00935062" w:rsidRDefault="00935062" w:rsidP="00C304B8">
            <w:pPr>
              <w:pStyle w:val="TableText"/>
              <w:keepNext w:val="0"/>
            </w:pPr>
            <w:r>
              <w:t>SHALL</w:t>
            </w:r>
          </w:p>
        </w:tc>
        <w:tc>
          <w:tcPr>
            <w:tcW w:w="864" w:type="dxa"/>
          </w:tcPr>
          <w:p w14:paraId="5364BFF6" w14:textId="77777777" w:rsidR="00935062" w:rsidRDefault="00935062" w:rsidP="00C304B8">
            <w:pPr>
              <w:pStyle w:val="TableText"/>
              <w:keepNext w:val="0"/>
            </w:pPr>
          </w:p>
        </w:tc>
        <w:tc>
          <w:tcPr>
            <w:tcW w:w="1104" w:type="dxa"/>
          </w:tcPr>
          <w:p w14:paraId="5B251DBA" w14:textId="77777777" w:rsidR="00935062" w:rsidRDefault="0085191F" w:rsidP="00C304B8">
            <w:pPr>
              <w:pStyle w:val="TableText"/>
              <w:keepNext w:val="0"/>
            </w:pPr>
            <w:hyperlink w:anchor="C_4509-30127">
              <w:r w:rsidR="00935062">
                <w:rPr>
                  <w:rStyle w:val="HyperlinkText9pt"/>
                </w:rPr>
                <w:t>4509-30127</w:t>
              </w:r>
            </w:hyperlink>
          </w:p>
        </w:tc>
        <w:tc>
          <w:tcPr>
            <w:tcW w:w="2975" w:type="dxa"/>
          </w:tcPr>
          <w:p w14:paraId="39F24ED9" w14:textId="77777777" w:rsidR="00935062" w:rsidRDefault="0085191F" w:rsidP="00C304B8">
            <w:pPr>
              <w:pStyle w:val="TableText"/>
              <w:keepNext w:val="0"/>
            </w:pPr>
            <w:hyperlink w:anchor="SE_Entity_Location">
              <w:r w:rsidR="00935062">
                <w:rPr>
                  <w:rStyle w:val="HyperlinkText9pt"/>
                </w:rPr>
                <w:t>Entity Location (identifier: urn:hl7ii:2.16.840.1.113883.10.20.24.3.172:2021-08-01</w:t>
              </w:r>
            </w:hyperlink>
          </w:p>
        </w:tc>
      </w:tr>
      <w:tr w:rsidR="00935062" w14:paraId="612D22E6" w14:textId="77777777" w:rsidTr="00C44751">
        <w:trPr>
          <w:jc w:val="center"/>
        </w:trPr>
        <w:tc>
          <w:tcPr>
            <w:tcW w:w="3345" w:type="dxa"/>
          </w:tcPr>
          <w:p w14:paraId="4B11E02A" w14:textId="77777777" w:rsidR="00935062" w:rsidRDefault="00935062" w:rsidP="00C304B8">
            <w:pPr>
              <w:pStyle w:val="TableText"/>
              <w:keepNext w:val="0"/>
            </w:pPr>
            <w:r>
              <w:tab/>
              <w:t>participant</w:t>
            </w:r>
          </w:p>
        </w:tc>
        <w:tc>
          <w:tcPr>
            <w:tcW w:w="720" w:type="dxa"/>
          </w:tcPr>
          <w:p w14:paraId="07D19150" w14:textId="77777777" w:rsidR="00935062" w:rsidRDefault="00935062" w:rsidP="00C304B8">
            <w:pPr>
              <w:pStyle w:val="TableText"/>
              <w:keepNext w:val="0"/>
            </w:pPr>
            <w:r>
              <w:t>0..1</w:t>
            </w:r>
          </w:p>
        </w:tc>
        <w:tc>
          <w:tcPr>
            <w:tcW w:w="1152" w:type="dxa"/>
          </w:tcPr>
          <w:p w14:paraId="0DC06CAD" w14:textId="77777777" w:rsidR="00935062" w:rsidRDefault="00935062" w:rsidP="00C304B8">
            <w:pPr>
              <w:pStyle w:val="TableText"/>
              <w:keepNext w:val="0"/>
            </w:pPr>
            <w:r>
              <w:t>MAY</w:t>
            </w:r>
          </w:p>
        </w:tc>
        <w:tc>
          <w:tcPr>
            <w:tcW w:w="864" w:type="dxa"/>
          </w:tcPr>
          <w:p w14:paraId="2A15EEAF" w14:textId="77777777" w:rsidR="00935062" w:rsidRDefault="00935062" w:rsidP="00C304B8">
            <w:pPr>
              <w:pStyle w:val="TableText"/>
              <w:keepNext w:val="0"/>
            </w:pPr>
          </w:p>
        </w:tc>
        <w:tc>
          <w:tcPr>
            <w:tcW w:w="1104" w:type="dxa"/>
          </w:tcPr>
          <w:p w14:paraId="26726E24" w14:textId="77777777" w:rsidR="00935062" w:rsidRDefault="0085191F" w:rsidP="00C304B8">
            <w:pPr>
              <w:pStyle w:val="TableText"/>
              <w:keepNext w:val="0"/>
            </w:pPr>
            <w:hyperlink w:anchor="C_4509-29980">
              <w:r w:rsidR="00935062">
                <w:rPr>
                  <w:rStyle w:val="HyperlinkText9pt"/>
                </w:rPr>
                <w:t>4509-29980</w:t>
              </w:r>
            </w:hyperlink>
          </w:p>
        </w:tc>
        <w:tc>
          <w:tcPr>
            <w:tcW w:w="2975" w:type="dxa"/>
          </w:tcPr>
          <w:p w14:paraId="0EF82842" w14:textId="77777777" w:rsidR="00935062" w:rsidRDefault="00935062" w:rsidP="00C304B8">
            <w:pPr>
              <w:pStyle w:val="TableText"/>
              <w:keepNext w:val="0"/>
            </w:pPr>
          </w:p>
        </w:tc>
      </w:tr>
      <w:tr w:rsidR="00935062" w14:paraId="7F08AAAD" w14:textId="77777777" w:rsidTr="00C44751">
        <w:trPr>
          <w:jc w:val="center"/>
        </w:trPr>
        <w:tc>
          <w:tcPr>
            <w:tcW w:w="3345" w:type="dxa"/>
          </w:tcPr>
          <w:p w14:paraId="1BA0B0DE" w14:textId="77777777" w:rsidR="00935062" w:rsidRDefault="00935062" w:rsidP="00C304B8">
            <w:pPr>
              <w:pStyle w:val="TableText"/>
              <w:keepNext w:val="0"/>
            </w:pPr>
            <w:r>
              <w:tab/>
            </w:r>
            <w:r>
              <w:tab/>
              <w:t>@typeCode</w:t>
            </w:r>
          </w:p>
        </w:tc>
        <w:tc>
          <w:tcPr>
            <w:tcW w:w="720" w:type="dxa"/>
          </w:tcPr>
          <w:p w14:paraId="7EADE9EB" w14:textId="77777777" w:rsidR="00935062" w:rsidRDefault="00935062" w:rsidP="00C304B8">
            <w:pPr>
              <w:pStyle w:val="TableText"/>
              <w:keepNext w:val="0"/>
            </w:pPr>
            <w:r>
              <w:t>1..1</w:t>
            </w:r>
          </w:p>
        </w:tc>
        <w:tc>
          <w:tcPr>
            <w:tcW w:w="1152" w:type="dxa"/>
          </w:tcPr>
          <w:p w14:paraId="70F3E231" w14:textId="77777777" w:rsidR="00935062" w:rsidRDefault="00935062" w:rsidP="00C304B8">
            <w:pPr>
              <w:pStyle w:val="TableText"/>
              <w:keepNext w:val="0"/>
            </w:pPr>
            <w:r>
              <w:t>SHALL</w:t>
            </w:r>
          </w:p>
        </w:tc>
        <w:tc>
          <w:tcPr>
            <w:tcW w:w="864" w:type="dxa"/>
          </w:tcPr>
          <w:p w14:paraId="57395B86" w14:textId="77777777" w:rsidR="00935062" w:rsidRDefault="00935062" w:rsidP="00C304B8">
            <w:pPr>
              <w:pStyle w:val="TableText"/>
              <w:keepNext w:val="0"/>
            </w:pPr>
          </w:p>
        </w:tc>
        <w:tc>
          <w:tcPr>
            <w:tcW w:w="1104" w:type="dxa"/>
          </w:tcPr>
          <w:p w14:paraId="4E7908E8" w14:textId="77777777" w:rsidR="00935062" w:rsidRDefault="0085191F" w:rsidP="00C304B8">
            <w:pPr>
              <w:pStyle w:val="TableText"/>
              <w:keepNext w:val="0"/>
            </w:pPr>
            <w:hyperlink w:anchor="C_4509-29985">
              <w:r w:rsidR="00935062">
                <w:rPr>
                  <w:rStyle w:val="HyperlinkText9pt"/>
                </w:rPr>
                <w:t>4509-29985</w:t>
              </w:r>
            </w:hyperlink>
          </w:p>
        </w:tc>
        <w:tc>
          <w:tcPr>
            <w:tcW w:w="2975" w:type="dxa"/>
          </w:tcPr>
          <w:p w14:paraId="14579555" w14:textId="77777777" w:rsidR="00935062" w:rsidRDefault="00935062" w:rsidP="00C304B8">
            <w:pPr>
              <w:pStyle w:val="TableText"/>
              <w:keepNext w:val="0"/>
            </w:pPr>
            <w:r>
              <w:t>urn:oid:2.16.840.1.113883.5.90 (HL7ParticipationType) = PRF</w:t>
            </w:r>
          </w:p>
        </w:tc>
      </w:tr>
      <w:tr w:rsidR="00935062" w14:paraId="33F7E8C5" w14:textId="77777777" w:rsidTr="00C44751">
        <w:trPr>
          <w:jc w:val="center"/>
        </w:trPr>
        <w:tc>
          <w:tcPr>
            <w:tcW w:w="3345" w:type="dxa"/>
          </w:tcPr>
          <w:p w14:paraId="0A88B606" w14:textId="77777777" w:rsidR="00935062" w:rsidRDefault="00935062" w:rsidP="00C304B8">
            <w:pPr>
              <w:pStyle w:val="TableText"/>
              <w:keepNext w:val="0"/>
            </w:pPr>
            <w:r>
              <w:tab/>
            </w:r>
            <w:r>
              <w:tab/>
              <w:t>participantRole</w:t>
            </w:r>
          </w:p>
        </w:tc>
        <w:tc>
          <w:tcPr>
            <w:tcW w:w="720" w:type="dxa"/>
          </w:tcPr>
          <w:p w14:paraId="39BBAB5E" w14:textId="77777777" w:rsidR="00935062" w:rsidRDefault="00935062" w:rsidP="00C304B8">
            <w:pPr>
              <w:pStyle w:val="TableText"/>
              <w:keepNext w:val="0"/>
            </w:pPr>
            <w:r>
              <w:t>1..1</w:t>
            </w:r>
          </w:p>
        </w:tc>
        <w:tc>
          <w:tcPr>
            <w:tcW w:w="1152" w:type="dxa"/>
          </w:tcPr>
          <w:p w14:paraId="6FAA0EE9" w14:textId="77777777" w:rsidR="00935062" w:rsidRDefault="00935062" w:rsidP="00C304B8">
            <w:pPr>
              <w:pStyle w:val="TableText"/>
              <w:keepNext w:val="0"/>
            </w:pPr>
            <w:r>
              <w:t>SHALL</w:t>
            </w:r>
          </w:p>
        </w:tc>
        <w:tc>
          <w:tcPr>
            <w:tcW w:w="864" w:type="dxa"/>
          </w:tcPr>
          <w:p w14:paraId="6A0AF1B6" w14:textId="77777777" w:rsidR="00935062" w:rsidRDefault="00935062" w:rsidP="00C304B8">
            <w:pPr>
              <w:pStyle w:val="TableText"/>
              <w:keepNext w:val="0"/>
            </w:pPr>
          </w:p>
        </w:tc>
        <w:tc>
          <w:tcPr>
            <w:tcW w:w="1104" w:type="dxa"/>
          </w:tcPr>
          <w:p w14:paraId="40E7B0B4" w14:textId="77777777" w:rsidR="00935062" w:rsidRDefault="0085191F" w:rsidP="00C304B8">
            <w:pPr>
              <w:pStyle w:val="TableText"/>
              <w:keepNext w:val="0"/>
            </w:pPr>
            <w:hyperlink w:anchor="C_4509-29981">
              <w:r w:rsidR="00935062">
                <w:rPr>
                  <w:rStyle w:val="HyperlinkText9pt"/>
                </w:rPr>
                <w:t>4509-29981</w:t>
              </w:r>
            </w:hyperlink>
          </w:p>
        </w:tc>
        <w:tc>
          <w:tcPr>
            <w:tcW w:w="2975" w:type="dxa"/>
          </w:tcPr>
          <w:p w14:paraId="1372BE36" w14:textId="77777777" w:rsidR="00935062" w:rsidRDefault="0085191F" w:rsidP="00C304B8">
            <w:pPr>
              <w:pStyle w:val="TableText"/>
              <w:keepNext w:val="0"/>
            </w:pPr>
            <w:hyperlink w:anchor="SE_Entity_Patient">
              <w:r w:rsidR="00935062">
                <w:rPr>
                  <w:rStyle w:val="HyperlinkText9pt"/>
                </w:rPr>
                <w:t>Entity Patient (identifier: urn:hl7ii:2.16.840.1.113883.10.20.24.3.161:2019-12-01</w:t>
              </w:r>
            </w:hyperlink>
          </w:p>
        </w:tc>
      </w:tr>
      <w:tr w:rsidR="00935062" w14:paraId="106A99F8" w14:textId="77777777" w:rsidTr="00C44751">
        <w:trPr>
          <w:jc w:val="center"/>
        </w:trPr>
        <w:tc>
          <w:tcPr>
            <w:tcW w:w="3345" w:type="dxa"/>
          </w:tcPr>
          <w:p w14:paraId="48A9AE86" w14:textId="77777777" w:rsidR="00935062" w:rsidRDefault="00935062" w:rsidP="00C304B8">
            <w:pPr>
              <w:pStyle w:val="TableText"/>
              <w:keepNext w:val="0"/>
            </w:pPr>
            <w:r>
              <w:tab/>
              <w:t>participant</w:t>
            </w:r>
          </w:p>
        </w:tc>
        <w:tc>
          <w:tcPr>
            <w:tcW w:w="720" w:type="dxa"/>
          </w:tcPr>
          <w:p w14:paraId="3099262B" w14:textId="77777777" w:rsidR="00935062" w:rsidRDefault="00935062" w:rsidP="00C304B8">
            <w:pPr>
              <w:pStyle w:val="TableText"/>
              <w:keepNext w:val="0"/>
            </w:pPr>
            <w:r>
              <w:t>0..*</w:t>
            </w:r>
          </w:p>
        </w:tc>
        <w:tc>
          <w:tcPr>
            <w:tcW w:w="1152" w:type="dxa"/>
          </w:tcPr>
          <w:p w14:paraId="7E5A1124" w14:textId="77777777" w:rsidR="00935062" w:rsidRDefault="00935062" w:rsidP="00C304B8">
            <w:pPr>
              <w:pStyle w:val="TableText"/>
              <w:keepNext w:val="0"/>
            </w:pPr>
            <w:r>
              <w:t>MAY</w:t>
            </w:r>
          </w:p>
        </w:tc>
        <w:tc>
          <w:tcPr>
            <w:tcW w:w="864" w:type="dxa"/>
          </w:tcPr>
          <w:p w14:paraId="605083E4" w14:textId="77777777" w:rsidR="00935062" w:rsidRDefault="00935062" w:rsidP="00C304B8">
            <w:pPr>
              <w:pStyle w:val="TableText"/>
              <w:keepNext w:val="0"/>
            </w:pPr>
          </w:p>
        </w:tc>
        <w:tc>
          <w:tcPr>
            <w:tcW w:w="1104" w:type="dxa"/>
          </w:tcPr>
          <w:p w14:paraId="0BE0BEBD" w14:textId="77777777" w:rsidR="00935062" w:rsidRDefault="0085191F" w:rsidP="00C304B8">
            <w:pPr>
              <w:pStyle w:val="TableText"/>
              <w:keepNext w:val="0"/>
            </w:pPr>
            <w:hyperlink w:anchor="C_4509-29978">
              <w:r w:rsidR="00935062">
                <w:rPr>
                  <w:rStyle w:val="HyperlinkText9pt"/>
                </w:rPr>
                <w:t>4509-29978</w:t>
              </w:r>
            </w:hyperlink>
          </w:p>
        </w:tc>
        <w:tc>
          <w:tcPr>
            <w:tcW w:w="2975" w:type="dxa"/>
          </w:tcPr>
          <w:p w14:paraId="48020445" w14:textId="77777777" w:rsidR="00935062" w:rsidRDefault="00935062" w:rsidP="00C304B8">
            <w:pPr>
              <w:pStyle w:val="TableText"/>
              <w:keepNext w:val="0"/>
            </w:pPr>
          </w:p>
        </w:tc>
      </w:tr>
      <w:tr w:rsidR="00935062" w14:paraId="68A2ADA9" w14:textId="77777777" w:rsidTr="00C44751">
        <w:trPr>
          <w:jc w:val="center"/>
        </w:trPr>
        <w:tc>
          <w:tcPr>
            <w:tcW w:w="3345" w:type="dxa"/>
          </w:tcPr>
          <w:p w14:paraId="64A17CD5" w14:textId="77777777" w:rsidR="00935062" w:rsidRDefault="00935062" w:rsidP="00C304B8">
            <w:pPr>
              <w:pStyle w:val="TableText"/>
              <w:keepNext w:val="0"/>
            </w:pPr>
            <w:r>
              <w:tab/>
            </w:r>
            <w:r>
              <w:tab/>
              <w:t>@typeCode</w:t>
            </w:r>
          </w:p>
        </w:tc>
        <w:tc>
          <w:tcPr>
            <w:tcW w:w="720" w:type="dxa"/>
          </w:tcPr>
          <w:p w14:paraId="223EEAFF" w14:textId="77777777" w:rsidR="00935062" w:rsidRDefault="00935062" w:rsidP="00C304B8">
            <w:pPr>
              <w:pStyle w:val="TableText"/>
              <w:keepNext w:val="0"/>
            </w:pPr>
            <w:r>
              <w:t>1..1</w:t>
            </w:r>
          </w:p>
        </w:tc>
        <w:tc>
          <w:tcPr>
            <w:tcW w:w="1152" w:type="dxa"/>
          </w:tcPr>
          <w:p w14:paraId="62C9F687" w14:textId="77777777" w:rsidR="00935062" w:rsidRDefault="00935062" w:rsidP="00C304B8">
            <w:pPr>
              <w:pStyle w:val="TableText"/>
              <w:keepNext w:val="0"/>
            </w:pPr>
            <w:r>
              <w:t>SHALL</w:t>
            </w:r>
          </w:p>
        </w:tc>
        <w:tc>
          <w:tcPr>
            <w:tcW w:w="864" w:type="dxa"/>
          </w:tcPr>
          <w:p w14:paraId="7903743A" w14:textId="77777777" w:rsidR="00935062" w:rsidRDefault="00935062" w:rsidP="00C304B8">
            <w:pPr>
              <w:pStyle w:val="TableText"/>
              <w:keepNext w:val="0"/>
            </w:pPr>
          </w:p>
        </w:tc>
        <w:tc>
          <w:tcPr>
            <w:tcW w:w="1104" w:type="dxa"/>
          </w:tcPr>
          <w:p w14:paraId="148ED773" w14:textId="77777777" w:rsidR="00935062" w:rsidRDefault="0085191F" w:rsidP="00C304B8">
            <w:pPr>
              <w:pStyle w:val="TableText"/>
              <w:keepNext w:val="0"/>
            </w:pPr>
            <w:hyperlink w:anchor="C_4509-29984">
              <w:r w:rsidR="00935062">
                <w:rPr>
                  <w:rStyle w:val="HyperlinkText9pt"/>
                </w:rPr>
                <w:t>4509-29984</w:t>
              </w:r>
            </w:hyperlink>
          </w:p>
        </w:tc>
        <w:tc>
          <w:tcPr>
            <w:tcW w:w="2975" w:type="dxa"/>
          </w:tcPr>
          <w:p w14:paraId="46EC0C5A" w14:textId="77777777" w:rsidR="00935062" w:rsidRDefault="00935062" w:rsidP="00C304B8">
            <w:pPr>
              <w:pStyle w:val="TableText"/>
              <w:keepNext w:val="0"/>
            </w:pPr>
            <w:r>
              <w:t>urn:oid:2.16.840.1.113883.5.90 (HL7ParticipationType) = PRF</w:t>
            </w:r>
          </w:p>
        </w:tc>
      </w:tr>
      <w:tr w:rsidR="00935062" w14:paraId="4E3281EB" w14:textId="77777777" w:rsidTr="00C44751">
        <w:trPr>
          <w:jc w:val="center"/>
        </w:trPr>
        <w:tc>
          <w:tcPr>
            <w:tcW w:w="3345" w:type="dxa"/>
          </w:tcPr>
          <w:p w14:paraId="43ED2BD9" w14:textId="77777777" w:rsidR="00935062" w:rsidRDefault="00935062" w:rsidP="00C304B8">
            <w:pPr>
              <w:pStyle w:val="TableText"/>
              <w:keepNext w:val="0"/>
            </w:pPr>
            <w:r>
              <w:tab/>
            </w:r>
            <w:r>
              <w:tab/>
              <w:t>participantRole</w:t>
            </w:r>
          </w:p>
        </w:tc>
        <w:tc>
          <w:tcPr>
            <w:tcW w:w="720" w:type="dxa"/>
          </w:tcPr>
          <w:p w14:paraId="7CB7FC8B" w14:textId="77777777" w:rsidR="00935062" w:rsidRDefault="00935062" w:rsidP="00C304B8">
            <w:pPr>
              <w:pStyle w:val="TableText"/>
              <w:keepNext w:val="0"/>
            </w:pPr>
            <w:r>
              <w:t>1..1</w:t>
            </w:r>
          </w:p>
        </w:tc>
        <w:tc>
          <w:tcPr>
            <w:tcW w:w="1152" w:type="dxa"/>
          </w:tcPr>
          <w:p w14:paraId="39606319" w14:textId="77777777" w:rsidR="00935062" w:rsidRDefault="00935062" w:rsidP="00C304B8">
            <w:pPr>
              <w:pStyle w:val="TableText"/>
              <w:keepNext w:val="0"/>
            </w:pPr>
            <w:r>
              <w:t>SHALL</w:t>
            </w:r>
          </w:p>
        </w:tc>
        <w:tc>
          <w:tcPr>
            <w:tcW w:w="864" w:type="dxa"/>
          </w:tcPr>
          <w:p w14:paraId="41C680A3" w14:textId="77777777" w:rsidR="00935062" w:rsidRDefault="00935062" w:rsidP="00C304B8">
            <w:pPr>
              <w:pStyle w:val="TableText"/>
              <w:keepNext w:val="0"/>
            </w:pPr>
          </w:p>
        </w:tc>
        <w:tc>
          <w:tcPr>
            <w:tcW w:w="1104" w:type="dxa"/>
          </w:tcPr>
          <w:p w14:paraId="7741BCC9" w14:textId="77777777" w:rsidR="00935062" w:rsidRDefault="0085191F" w:rsidP="00C304B8">
            <w:pPr>
              <w:pStyle w:val="TableText"/>
              <w:keepNext w:val="0"/>
            </w:pPr>
            <w:hyperlink w:anchor="C_4509-29979">
              <w:r w:rsidR="00935062">
                <w:rPr>
                  <w:rStyle w:val="HyperlinkText9pt"/>
                </w:rPr>
                <w:t>4509-29979</w:t>
              </w:r>
            </w:hyperlink>
          </w:p>
        </w:tc>
        <w:tc>
          <w:tcPr>
            <w:tcW w:w="2975" w:type="dxa"/>
          </w:tcPr>
          <w:p w14:paraId="2FF4677A" w14:textId="77777777" w:rsidR="00935062" w:rsidRDefault="0085191F" w:rsidP="00C304B8">
            <w:pPr>
              <w:pStyle w:val="TableText"/>
              <w:keepNext w:val="0"/>
            </w:pPr>
            <w:hyperlink w:anchor="SE_Entity_Care_Partner">
              <w:r w:rsidR="00935062">
                <w:rPr>
                  <w:rStyle w:val="HyperlinkText9pt"/>
                </w:rPr>
                <w:t>Entity Care Partner (identifier: urn:hl7ii:2.16.840.1.113883.10.20.24.3.160:2019-12-01</w:t>
              </w:r>
            </w:hyperlink>
          </w:p>
        </w:tc>
      </w:tr>
    </w:tbl>
    <w:p w14:paraId="02AF02F8" w14:textId="77777777" w:rsidR="00935062" w:rsidRDefault="00935062" w:rsidP="00935062">
      <w:pPr>
        <w:pStyle w:val="BodyText"/>
      </w:pPr>
    </w:p>
    <w:p w14:paraId="0F119B78" w14:textId="77777777" w:rsidR="00935062" w:rsidRDefault="00935062" w:rsidP="00E855AB">
      <w:pPr>
        <w:numPr>
          <w:ilvl w:val="0"/>
          <w:numId w:val="44"/>
        </w:numPr>
      </w:pPr>
      <w:r>
        <w:rPr>
          <w:rStyle w:val="keyword"/>
        </w:rPr>
        <w:lastRenderedPageBreak/>
        <w:t>SHALL</w:t>
      </w:r>
      <w:r>
        <w:t xml:space="preserve"> contain exactly one [1..1] </w:t>
      </w:r>
      <w:r>
        <w:rPr>
          <w:rStyle w:val="XMLnameBold"/>
        </w:rPr>
        <w:t>@classCode</w:t>
      </w:r>
      <w:r>
        <w:t>=</w:t>
      </w:r>
      <w:r>
        <w:rPr>
          <w:rStyle w:val="XMLname"/>
        </w:rPr>
        <w:t>"OBS"</w:t>
      </w:r>
      <w:r>
        <w:t xml:space="preserve"> observation, which </w:t>
      </w:r>
      <w:r>
        <w:rPr>
          <w:rStyle w:val="keyword"/>
        </w:rPr>
        <w:t>SHALL</w:t>
      </w:r>
      <w:r>
        <w:t xml:space="preserve"> be selected from CodeSystem </w:t>
      </w:r>
      <w:r>
        <w:rPr>
          <w:rStyle w:val="XMLname"/>
        </w:rPr>
        <w:t>HL7ActClass (urn:oid:2.16.840.1.113883.5.6)</w:t>
      </w:r>
      <w:bookmarkStart w:id="3604" w:name="C_4509-12479"/>
      <w:r>
        <w:t xml:space="preserve"> (CONF:4509-12479)</w:t>
      </w:r>
      <w:bookmarkEnd w:id="3604"/>
      <w:r>
        <w:t>.</w:t>
      </w:r>
    </w:p>
    <w:p w14:paraId="318606FD" w14:textId="77777777" w:rsidR="00935062" w:rsidRDefault="00935062" w:rsidP="00E855AB">
      <w:pPr>
        <w:numPr>
          <w:ilvl w:val="0"/>
          <w:numId w:val="44"/>
        </w:numPr>
        <w:ind w:left="1080"/>
      </w:pPr>
      <w:r>
        <w:rPr>
          <w:rStyle w:val="keyword"/>
        </w:rPr>
        <w:t>SHALL</w:t>
      </w:r>
      <w:r>
        <w:t xml:space="preserve"> contain exactly one [1..1] </w:t>
      </w:r>
      <w:r>
        <w:rPr>
          <w:rStyle w:val="XMLnameBold"/>
        </w:rPr>
        <w:t>@moodCode</w:t>
      </w:r>
      <w:r>
        <w:t>=</w:t>
      </w:r>
      <w:r>
        <w:rPr>
          <w:rStyle w:val="XMLname"/>
        </w:rPr>
        <w:t>"EVN"</w:t>
      </w:r>
      <w:r>
        <w:t xml:space="preserve"> event, which </w:t>
      </w:r>
      <w:r>
        <w:rPr>
          <w:rStyle w:val="keyword"/>
        </w:rPr>
        <w:t>SHALL</w:t>
      </w:r>
      <w:r>
        <w:t xml:space="preserve"> be selected from CodeSystem </w:t>
      </w:r>
      <w:r>
        <w:rPr>
          <w:rStyle w:val="XMLname"/>
        </w:rPr>
        <w:t>HL7ActMood (urn:oid:2.16.840.1.113883.5.1001)</w:t>
      </w:r>
      <w:bookmarkStart w:id="3605" w:name="C_4509-12480"/>
      <w:r>
        <w:t xml:space="preserve"> (CONF:4509-12480)</w:t>
      </w:r>
      <w:bookmarkEnd w:id="3605"/>
      <w:r>
        <w:t>.</w:t>
      </w:r>
    </w:p>
    <w:p w14:paraId="7DC6F1D2" w14:textId="77777777" w:rsidR="00935062" w:rsidRDefault="00935062" w:rsidP="00E855AB">
      <w:pPr>
        <w:numPr>
          <w:ilvl w:val="0"/>
          <w:numId w:val="44"/>
        </w:numPr>
        <w:ind w:left="1080"/>
      </w:pPr>
      <w:r>
        <w:rPr>
          <w:rStyle w:val="keyword"/>
        </w:rPr>
        <w:t>SHALL NOT</w:t>
      </w:r>
      <w:r>
        <w:t xml:space="preserve"> contain [0..0] </w:t>
      </w:r>
      <w:r>
        <w:rPr>
          <w:rStyle w:val="XMLnameBold"/>
        </w:rPr>
        <w:t>@negationInd</w:t>
      </w:r>
      <w:bookmarkStart w:id="3606" w:name="C_4509-28100"/>
      <w:r>
        <w:t xml:space="preserve"> (CONF:4509-28100)</w:t>
      </w:r>
      <w:bookmarkEnd w:id="3606"/>
      <w:r>
        <w:t>.</w:t>
      </w:r>
    </w:p>
    <w:p w14:paraId="5438044B" w14:textId="77777777" w:rsidR="00935062" w:rsidRDefault="00935062" w:rsidP="00E855AB">
      <w:pPr>
        <w:numPr>
          <w:ilvl w:val="0"/>
          <w:numId w:val="44"/>
        </w:numPr>
        <w:ind w:left="1080"/>
      </w:pPr>
      <w:r>
        <w:rPr>
          <w:rStyle w:val="keyword"/>
        </w:rPr>
        <w:t>SHALL</w:t>
      </w:r>
      <w:r>
        <w:t xml:space="preserve"> contain exactly one [1..1] </w:t>
      </w:r>
      <w:r>
        <w:rPr>
          <w:rStyle w:val="XMLnameBold"/>
        </w:rPr>
        <w:t>templateId</w:t>
      </w:r>
      <w:bookmarkStart w:id="3607" w:name="C_4509-12481"/>
      <w:r>
        <w:t xml:space="preserve"> (CONF:4509-12481)</w:t>
      </w:r>
      <w:bookmarkEnd w:id="3607"/>
      <w:r>
        <w:t xml:space="preserve"> such that it</w:t>
      </w:r>
    </w:p>
    <w:p w14:paraId="04098698" w14:textId="77777777" w:rsidR="00935062" w:rsidRDefault="00935062" w:rsidP="00E855AB">
      <w:pPr>
        <w:numPr>
          <w:ilvl w:val="1"/>
          <w:numId w:val="44"/>
        </w:numPr>
      </w:pPr>
      <w:r>
        <w:rPr>
          <w:rStyle w:val="keyword"/>
        </w:rPr>
        <w:t>SHALL</w:t>
      </w:r>
      <w:r>
        <w:t xml:space="preserve"> contain exactly one [1..1] </w:t>
      </w:r>
      <w:r>
        <w:rPr>
          <w:rStyle w:val="XMLnameBold"/>
        </w:rPr>
        <w:t>@root</w:t>
      </w:r>
      <w:r>
        <w:t>=</w:t>
      </w:r>
      <w:r>
        <w:rPr>
          <w:rStyle w:val="XMLname"/>
        </w:rPr>
        <w:t>"2.16.840.1.113883.10.20.24.3.67"</w:t>
      </w:r>
      <w:bookmarkStart w:id="3608" w:name="C_4509-12482"/>
      <w:r>
        <w:t xml:space="preserve"> (CONF:4509-12482)</w:t>
      </w:r>
      <w:bookmarkEnd w:id="3608"/>
      <w:r>
        <w:t>.</w:t>
      </w:r>
    </w:p>
    <w:p w14:paraId="7C7D246C" w14:textId="77777777" w:rsidR="00935062" w:rsidRDefault="00935062" w:rsidP="00E855AB">
      <w:pPr>
        <w:numPr>
          <w:ilvl w:val="1"/>
          <w:numId w:val="44"/>
        </w:numPr>
      </w:pPr>
      <w:r>
        <w:rPr>
          <w:rStyle w:val="keyword"/>
        </w:rPr>
        <w:t>SHALL</w:t>
      </w:r>
      <w:r>
        <w:t xml:space="preserve"> contain exactly one [1..1] </w:t>
      </w:r>
      <w:r>
        <w:rPr>
          <w:rStyle w:val="XMLnameBold"/>
        </w:rPr>
        <w:t>@extension</w:t>
      </w:r>
      <w:r>
        <w:t>=</w:t>
      </w:r>
      <w:r>
        <w:rPr>
          <w:rStyle w:val="XMLname"/>
        </w:rPr>
        <w:t>"2021-08-01"</w:t>
      </w:r>
      <w:r>
        <w:t xml:space="preserve"> (CodeSystem: </w:t>
      </w:r>
      <w:r>
        <w:rPr>
          <w:rStyle w:val="XMLname"/>
        </w:rPr>
        <w:t>HL7ParticipationType urn:oid:2.16.840.1.113883.5.90</w:t>
      </w:r>
      <w:r>
        <w:t>)</w:t>
      </w:r>
      <w:bookmarkStart w:id="3609" w:name="C_4509-27293"/>
      <w:r>
        <w:t xml:space="preserve"> (CONF:4509-27293)</w:t>
      </w:r>
      <w:bookmarkEnd w:id="3609"/>
      <w:r>
        <w:t>.</w:t>
      </w:r>
    </w:p>
    <w:p w14:paraId="67EB2DB5" w14:textId="77777777" w:rsidR="00935062" w:rsidRDefault="00935062" w:rsidP="00E855AB">
      <w:pPr>
        <w:numPr>
          <w:ilvl w:val="0"/>
          <w:numId w:val="44"/>
        </w:numPr>
        <w:ind w:left="1080"/>
      </w:pPr>
      <w:r>
        <w:rPr>
          <w:rStyle w:val="keyword"/>
        </w:rPr>
        <w:t>SHALL</w:t>
      </w:r>
      <w:r>
        <w:t xml:space="preserve"> contain at least one [1..*] </w:t>
      </w:r>
      <w:r>
        <w:rPr>
          <w:rStyle w:val="XMLnameBold"/>
        </w:rPr>
        <w:t>id</w:t>
      </w:r>
      <w:bookmarkStart w:id="3610" w:name="C_4509-12484"/>
      <w:r>
        <w:t xml:space="preserve"> (CONF:4509-12484)</w:t>
      </w:r>
      <w:bookmarkEnd w:id="3610"/>
      <w:r>
        <w:t>.</w:t>
      </w:r>
    </w:p>
    <w:p w14:paraId="444556F0" w14:textId="77777777" w:rsidR="00935062" w:rsidRDefault="00935062" w:rsidP="00E855AB">
      <w:pPr>
        <w:numPr>
          <w:ilvl w:val="0"/>
          <w:numId w:val="44"/>
        </w:numPr>
        <w:ind w:left="1080"/>
      </w:pPr>
      <w:r>
        <w:rPr>
          <w:rStyle w:val="keyword"/>
        </w:rPr>
        <w:t>SHALL</w:t>
      </w:r>
      <w:r>
        <w:t xml:space="preserve"> contain exactly one [1..1] </w:t>
      </w:r>
      <w:r>
        <w:rPr>
          <w:rStyle w:val="XMLnameBold"/>
        </w:rPr>
        <w:t>code</w:t>
      </w:r>
      <w:bookmarkStart w:id="3611" w:name="C_4509-12485"/>
      <w:r>
        <w:t xml:space="preserve"> (CONF:4509-12485)</w:t>
      </w:r>
      <w:bookmarkEnd w:id="3611"/>
      <w:r>
        <w:t>.</w:t>
      </w:r>
    </w:p>
    <w:p w14:paraId="33251B64" w14:textId="77777777" w:rsidR="00935062" w:rsidRDefault="00935062" w:rsidP="00E855AB">
      <w:pPr>
        <w:numPr>
          <w:ilvl w:val="1"/>
          <w:numId w:val="44"/>
        </w:numPr>
      </w:pPr>
      <w:r>
        <w:t xml:space="preserve">This code </w:t>
      </w:r>
      <w:r>
        <w:rPr>
          <w:rStyle w:val="keyword"/>
        </w:rPr>
        <w:t>SHALL</w:t>
      </w:r>
      <w:r>
        <w:t xml:space="preserve"> contain exactly one [1..1] </w:t>
      </w:r>
      <w:r>
        <w:rPr>
          <w:rStyle w:val="XMLnameBold"/>
        </w:rPr>
        <w:t>@code</w:t>
      </w:r>
      <w:r>
        <w:t>=</w:t>
      </w:r>
      <w:r>
        <w:rPr>
          <w:rStyle w:val="XMLname"/>
        </w:rPr>
        <w:t>"77219-4"</w:t>
      </w:r>
      <w:r>
        <w:t xml:space="preserve"> Provider satisfaction with healthcare delivery</w:t>
      </w:r>
      <w:bookmarkStart w:id="3612" w:name="C_4509-27562"/>
      <w:r>
        <w:t xml:space="preserve"> (CONF:4509-27562)</w:t>
      </w:r>
      <w:bookmarkEnd w:id="3612"/>
      <w:r>
        <w:t>.</w:t>
      </w:r>
    </w:p>
    <w:p w14:paraId="31989BE1" w14:textId="77777777" w:rsidR="00935062" w:rsidRDefault="00935062" w:rsidP="00E855AB">
      <w:pPr>
        <w:numPr>
          <w:ilvl w:val="1"/>
          <w:numId w:val="44"/>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3613" w:name="C_4509-27563"/>
      <w:r>
        <w:t xml:space="preserve"> (CONF:4509-27563)</w:t>
      </w:r>
      <w:bookmarkEnd w:id="3613"/>
      <w:r>
        <w:t>.</w:t>
      </w:r>
    </w:p>
    <w:p w14:paraId="46A0C454" w14:textId="77777777" w:rsidR="00935062" w:rsidRDefault="00935062" w:rsidP="00E855AB">
      <w:pPr>
        <w:numPr>
          <w:ilvl w:val="0"/>
          <w:numId w:val="44"/>
        </w:numPr>
        <w:ind w:left="1080"/>
      </w:pPr>
      <w:r>
        <w:rPr>
          <w:rStyle w:val="keyword"/>
        </w:rPr>
        <w:t>SHALL</w:t>
      </w:r>
      <w:r>
        <w:t xml:space="preserve"> contain exactly one [1..1] </w:t>
      </w:r>
      <w:r>
        <w:rPr>
          <w:rStyle w:val="XMLnameBold"/>
        </w:rPr>
        <w:t>statusCode</w:t>
      </w:r>
      <w:r>
        <w:t>=</w:t>
      </w:r>
      <w:r>
        <w:rPr>
          <w:rStyle w:val="XMLname"/>
        </w:rPr>
        <w:t>"completed"</w:t>
      </w:r>
      <w:r>
        <w:t xml:space="preserve">, which </w:t>
      </w:r>
      <w:r>
        <w:rPr>
          <w:rStyle w:val="keyword"/>
        </w:rPr>
        <w:t>SHALL</w:t>
      </w:r>
      <w:r>
        <w:t xml:space="preserve"> be selected from CodeSystem </w:t>
      </w:r>
      <w:r>
        <w:rPr>
          <w:rStyle w:val="XMLname"/>
        </w:rPr>
        <w:t>HL7ActStatus (urn:oid:2.16.840.1.113883.5.14)</w:t>
      </w:r>
      <w:bookmarkStart w:id="3614" w:name="C_4509-12486"/>
      <w:r>
        <w:t xml:space="preserve"> (CONF:4509-12486)</w:t>
      </w:r>
      <w:bookmarkEnd w:id="3614"/>
      <w:r>
        <w:t>.</w:t>
      </w:r>
    </w:p>
    <w:p w14:paraId="2098B032" w14:textId="77777777" w:rsidR="00935062" w:rsidRDefault="00935062" w:rsidP="00E855AB">
      <w:pPr>
        <w:numPr>
          <w:ilvl w:val="0"/>
          <w:numId w:val="44"/>
        </w:numPr>
        <w:ind w:left="1080"/>
      </w:pPr>
      <w:r>
        <w:rPr>
          <w:rStyle w:val="keyword"/>
        </w:rPr>
        <w:t>SHALL</w:t>
      </w:r>
      <w:r>
        <w:t xml:space="preserve"> contain exactly one [1..1] </w:t>
      </w:r>
      <w:r>
        <w:rPr>
          <w:rStyle w:val="XMLnameBold"/>
        </w:rPr>
        <w:t>value</w:t>
      </w:r>
      <w:r>
        <w:t xml:space="preserve"> with @xsi:type="CD"</w:t>
      </w:r>
      <w:bookmarkStart w:id="3615" w:name="C_4509-12572"/>
      <w:r>
        <w:t xml:space="preserve"> (CONF:4509-12572)</w:t>
      </w:r>
      <w:bookmarkEnd w:id="3615"/>
      <w:r>
        <w:t>.</w:t>
      </w:r>
      <w:r>
        <w:br/>
        <w:t>Note: QDM Attribute: Code</w:t>
      </w:r>
    </w:p>
    <w:p w14:paraId="1CAC344D" w14:textId="77777777" w:rsidR="00935062" w:rsidRDefault="00935062" w:rsidP="00E855AB">
      <w:pPr>
        <w:numPr>
          <w:ilvl w:val="0"/>
          <w:numId w:val="44"/>
        </w:numPr>
        <w:ind w:left="1080"/>
      </w:pPr>
      <w:r>
        <w:rPr>
          <w:rStyle w:val="keyword"/>
        </w:rPr>
        <w:t>SHALL</w:t>
      </w:r>
      <w:r>
        <w:t xml:space="preserve"> contain exactly one [1..1]  </w:t>
      </w:r>
      <w:hyperlink w:anchor="U_Author_V2">
        <w:r>
          <w:rPr>
            <w:rStyle w:val="HyperlinkCourierBold"/>
          </w:rPr>
          <w:t>Author (V2)</w:t>
        </w:r>
      </w:hyperlink>
      <w:r>
        <w:rPr>
          <w:rStyle w:val="XMLname"/>
        </w:rPr>
        <w:t xml:space="preserve"> (identifier: urn:hl7ii:2.16.840.1.113883.10.20.24.3.155:2019-12-01)</w:t>
      </w:r>
      <w:bookmarkStart w:id="3616" w:name="C_4509-28941"/>
      <w:r>
        <w:t xml:space="preserve"> (CONF:4509-28941)</w:t>
      </w:r>
      <w:bookmarkEnd w:id="3616"/>
      <w:r>
        <w:t>.</w:t>
      </w:r>
      <w:r>
        <w:br/>
        <w:t>Note: QDM Attribute: Author dateTime - the time the care experience is recorded</w:t>
      </w:r>
    </w:p>
    <w:p w14:paraId="155F220D" w14:textId="77777777" w:rsidR="00935062" w:rsidRDefault="00935062" w:rsidP="00E855AB">
      <w:pPr>
        <w:numPr>
          <w:ilvl w:val="0"/>
          <w:numId w:val="44"/>
        </w:numPr>
        <w:ind w:left="1080"/>
      </w:pPr>
      <w:r>
        <w:rPr>
          <w:rStyle w:val="keyword"/>
        </w:rPr>
        <w:t>MAY</w:t>
      </w:r>
      <w:r>
        <w:t xml:space="preserve"> contain zero or more [0..*] </w:t>
      </w:r>
      <w:r>
        <w:rPr>
          <w:rStyle w:val="XMLnameBold"/>
        </w:rPr>
        <w:t>participant</w:t>
      </w:r>
      <w:bookmarkStart w:id="3617" w:name="C_4509-29974"/>
      <w:r>
        <w:t xml:space="preserve"> (CONF:4509-29974)</w:t>
      </w:r>
      <w:bookmarkEnd w:id="3617"/>
      <w:r>
        <w:t xml:space="preserve"> such that it</w:t>
      </w:r>
      <w:r>
        <w:br/>
        <w:t>Note: QDM Attribute: Recorder</w:t>
      </w:r>
    </w:p>
    <w:p w14:paraId="7DAA0969" w14:textId="77777777" w:rsidR="00935062" w:rsidRDefault="00935062" w:rsidP="00E855AB">
      <w:pPr>
        <w:numPr>
          <w:ilvl w:val="1"/>
          <w:numId w:val="44"/>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618" w:name="C_4509-29982"/>
      <w:r>
        <w:t xml:space="preserve"> (CONF:4509-29982)</w:t>
      </w:r>
      <w:bookmarkEnd w:id="3618"/>
      <w:r>
        <w:t>.</w:t>
      </w:r>
    </w:p>
    <w:p w14:paraId="7F38064A" w14:textId="77777777" w:rsidR="00935062" w:rsidRDefault="00935062" w:rsidP="00E855AB">
      <w:pPr>
        <w:numPr>
          <w:ilvl w:val="1"/>
          <w:numId w:val="44"/>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3619" w:name="C_4509-29975"/>
      <w:r>
        <w:t xml:space="preserve"> (CONF:4509-29975)</w:t>
      </w:r>
      <w:bookmarkEnd w:id="3619"/>
      <w:r>
        <w:t>.</w:t>
      </w:r>
    </w:p>
    <w:p w14:paraId="23563C8C" w14:textId="77777777" w:rsidR="00935062" w:rsidRDefault="00935062" w:rsidP="00E855AB">
      <w:pPr>
        <w:numPr>
          <w:ilvl w:val="0"/>
          <w:numId w:val="44"/>
        </w:numPr>
        <w:ind w:left="1080"/>
      </w:pPr>
      <w:r>
        <w:rPr>
          <w:rStyle w:val="keyword"/>
        </w:rPr>
        <w:t>MAY</w:t>
      </w:r>
      <w:r>
        <w:t xml:space="preserve"> contain zero or more [0..*] </w:t>
      </w:r>
      <w:r>
        <w:rPr>
          <w:rStyle w:val="XMLnameBold"/>
        </w:rPr>
        <w:t>participant</w:t>
      </w:r>
      <w:bookmarkStart w:id="3620" w:name="C_4509-29976"/>
      <w:r>
        <w:t xml:space="preserve"> (CONF:4509-29976)</w:t>
      </w:r>
      <w:bookmarkEnd w:id="3620"/>
      <w:r>
        <w:t xml:space="preserve"> such that it</w:t>
      </w:r>
      <w:r>
        <w:br/>
        <w:t>Note: QDM Attribute: Recorder</w:t>
      </w:r>
    </w:p>
    <w:p w14:paraId="3E5D7D7C" w14:textId="77777777" w:rsidR="00935062" w:rsidRDefault="00935062" w:rsidP="00E855AB">
      <w:pPr>
        <w:numPr>
          <w:ilvl w:val="1"/>
          <w:numId w:val="44"/>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621" w:name="C_4509-29983"/>
      <w:r>
        <w:t xml:space="preserve"> (CONF:4509-29983)</w:t>
      </w:r>
      <w:bookmarkEnd w:id="3621"/>
      <w:r>
        <w:t>.</w:t>
      </w:r>
    </w:p>
    <w:p w14:paraId="23A3C17C" w14:textId="77777777" w:rsidR="00935062" w:rsidRDefault="00935062" w:rsidP="00E855AB">
      <w:pPr>
        <w:numPr>
          <w:ilvl w:val="1"/>
          <w:numId w:val="44"/>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3622" w:name="C_4509-29977"/>
      <w:r>
        <w:t xml:space="preserve"> (CONF:4509-29977)</w:t>
      </w:r>
      <w:bookmarkEnd w:id="3622"/>
      <w:r>
        <w:t>.</w:t>
      </w:r>
    </w:p>
    <w:p w14:paraId="5C4277CE" w14:textId="77777777" w:rsidR="00935062" w:rsidRDefault="00935062" w:rsidP="00E855AB">
      <w:pPr>
        <w:numPr>
          <w:ilvl w:val="0"/>
          <w:numId w:val="44"/>
        </w:numPr>
        <w:ind w:left="1080"/>
      </w:pPr>
      <w:r>
        <w:rPr>
          <w:rStyle w:val="keyword"/>
        </w:rPr>
        <w:t>MAY</w:t>
      </w:r>
      <w:r>
        <w:t xml:space="preserve"> contain zero or more [0..*] </w:t>
      </w:r>
      <w:r>
        <w:rPr>
          <w:rStyle w:val="XMLnameBold"/>
        </w:rPr>
        <w:t>participant</w:t>
      </w:r>
      <w:bookmarkStart w:id="3623" w:name="C_4509-30126"/>
      <w:r>
        <w:t xml:space="preserve"> (CONF:4509-30126)</w:t>
      </w:r>
      <w:bookmarkEnd w:id="3623"/>
      <w:r>
        <w:t xml:space="preserve"> such that it</w:t>
      </w:r>
      <w:r>
        <w:br/>
        <w:t>Note: QDM Attribute: Recorder</w:t>
      </w:r>
    </w:p>
    <w:p w14:paraId="7CFAF7CB" w14:textId="77777777" w:rsidR="00935062" w:rsidRDefault="00935062" w:rsidP="00E855AB">
      <w:pPr>
        <w:numPr>
          <w:ilvl w:val="1"/>
          <w:numId w:val="44"/>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624" w:name="C_4509-30128"/>
      <w:r>
        <w:t xml:space="preserve"> (CONF:4509-30128)</w:t>
      </w:r>
      <w:bookmarkEnd w:id="3624"/>
      <w:r>
        <w:t>.</w:t>
      </w:r>
    </w:p>
    <w:p w14:paraId="43011E68" w14:textId="77777777" w:rsidR="00935062" w:rsidRDefault="00935062" w:rsidP="00E855AB">
      <w:pPr>
        <w:numPr>
          <w:ilvl w:val="1"/>
          <w:numId w:val="44"/>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3625" w:name="C_4509-30127"/>
      <w:r>
        <w:t xml:space="preserve"> (CONF:4509-30127)</w:t>
      </w:r>
      <w:bookmarkEnd w:id="3625"/>
      <w:r>
        <w:t>.</w:t>
      </w:r>
    </w:p>
    <w:p w14:paraId="1CF858C5" w14:textId="77777777" w:rsidR="00935062" w:rsidRDefault="00935062" w:rsidP="00E855AB">
      <w:pPr>
        <w:numPr>
          <w:ilvl w:val="0"/>
          <w:numId w:val="44"/>
        </w:numPr>
        <w:ind w:left="1080"/>
      </w:pPr>
      <w:r>
        <w:rPr>
          <w:rStyle w:val="keyword"/>
        </w:rPr>
        <w:lastRenderedPageBreak/>
        <w:t>MAY</w:t>
      </w:r>
      <w:r>
        <w:t xml:space="preserve"> contain zero or one [0..1] </w:t>
      </w:r>
      <w:r>
        <w:rPr>
          <w:rStyle w:val="XMLnameBold"/>
        </w:rPr>
        <w:t>participant</w:t>
      </w:r>
      <w:bookmarkStart w:id="3626" w:name="C_4509-29980"/>
      <w:r>
        <w:t xml:space="preserve"> (CONF:4509-29980)</w:t>
      </w:r>
      <w:bookmarkEnd w:id="3626"/>
      <w:r>
        <w:t xml:space="preserve"> such that it</w:t>
      </w:r>
      <w:r>
        <w:br/>
        <w:t>Note: QDM Attribute: Recorder</w:t>
      </w:r>
    </w:p>
    <w:p w14:paraId="7E724100" w14:textId="77777777" w:rsidR="00935062" w:rsidRDefault="00935062" w:rsidP="00E855AB">
      <w:pPr>
        <w:numPr>
          <w:ilvl w:val="1"/>
          <w:numId w:val="44"/>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627" w:name="C_4509-29985"/>
      <w:r>
        <w:t xml:space="preserve"> (CONF:4509-29985)</w:t>
      </w:r>
      <w:bookmarkEnd w:id="3627"/>
      <w:r>
        <w:t>.</w:t>
      </w:r>
    </w:p>
    <w:p w14:paraId="00348920" w14:textId="77777777" w:rsidR="00935062" w:rsidRDefault="00935062" w:rsidP="00E855AB">
      <w:pPr>
        <w:numPr>
          <w:ilvl w:val="1"/>
          <w:numId w:val="44"/>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3628" w:name="C_4509-29981"/>
      <w:r>
        <w:t xml:space="preserve"> (CONF:4509-29981)</w:t>
      </w:r>
      <w:bookmarkEnd w:id="3628"/>
      <w:r>
        <w:t>.</w:t>
      </w:r>
    </w:p>
    <w:p w14:paraId="7A7D484B" w14:textId="77777777" w:rsidR="00935062" w:rsidRDefault="00935062" w:rsidP="00E855AB">
      <w:pPr>
        <w:numPr>
          <w:ilvl w:val="0"/>
          <w:numId w:val="44"/>
        </w:numPr>
        <w:ind w:left="1080"/>
      </w:pPr>
      <w:r>
        <w:rPr>
          <w:rStyle w:val="keyword"/>
        </w:rPr>
        <w:t>MAY</w:t>
      </w:r>
      <w:r>
        <w:t xml:space="preserve"> contain zero or more [0..*] </w:t>
      </w:r>
      <w:r>
        <w:rPr>
          <w:rStyle w:val="XMLnameBold"/>
        </w:rPr>
        <w:t>participant</w:t>
      </w:r>
      <w:bookmarkStart w:id="3629" w:name="C_4509-29978"/>
      <w:r>
        <w:t xml:space="preserve"> (CONF:4509-29978)</w:t>
      </w:r>
      <w:bookmarkEnd w:id="3629"/>
      <w:r>
        <w:t xml:space="preserve"> such that it</w:t>
      </w:r>
      <w:r>
        <w:br/>
        <w:t>Note: QDM Attribute: Recorder</w:t>
      </w:r>
    </w:p>
    <w:p w14:paraId="334B63E1" w14:textId="77777777" w:rsidR="00935062" w:rsidRDefault="00935062" w:rsidP="00E855AB">
      <w:pPr>
        <w:numPr>
          <w:ilvl w:val="1"/>
          <w:numId w:val="44"/>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630" w:name="C_4509-29984"/>
      <w:r>
        <w:t xml:space="preserve"> (CONF:4509-29984)</w:t>
      </w:r>
      <w:bookmarkEnd w:id="3630"/>
      <w:r>
        <w:t>.</w:t>
      </w:r>
    </w:p>
    <w:p w14:paraId="6E436F8C" w14:textId="77777777" w:rsidR="00935062" w:rsidRDefault="00935062" w:rsidP="00E855AB">
      <w:pPr>
        <w:numPr>
          <w:ilvl w:val="1"/>
          <w:numId w:val="44"/>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3631" w:name="C_4509-29979"/>
      <w:r>
        <w:t xml:space="preserve"> (CONF:4509-29979)</w:t>
      </w:r>
      <w:bookmarkEnd w:id="3631"/>
      <w:r>
        <w:t>.</w:t>
      </w:r>
    </w:p>
    <w:p w14:paraId="2C1B52A2" w14:textId="2951925D" w:rsidR="00935062" w:rsidRDefault="00935062" w:rsidP="00935062">
      <w:pPr>
        <w:pStyle w:val="Caption"/>
        <w:ind w:left="130" w:right="115"/>
      </w:pPr>
      <w:bookmarkStart w:id="3632" w:name="_Toc78972693"/>
      <w:bookmarkStart w:id="3633" w:name="_Toc118244178"/>
      <w:r>
        <w:t xml:space="preserve">Figure </w:t>
      </w:r>
      <w:r>
        <w:fldChar w:fldCharType="begin"/>
      </w:r>
      <w:r>
        <w:instrText>SEQ Figure \* ARABIC</w:instrText>
      </w:r>
      <w:r>
        <w:fldChar w:fldCharType="separate"/>
      </w:r>
      <w:r w:rsidR="00A21BC2">
        <w:t>125</w:t>
      </w:r>
      <w:r>
        <w:fldChar w:fldCharType="end"/>
      </w:r>
      <w:r>
        <w:t>: Provider Care Experience (V6) Example</w:t>
      </w:r>
      <w:bookmarkEnd w:id="3632"/>
      <w:bookmarkEnd w:id="3633"/>
    </w:p>
    <w:p w14:paraId="2F3DE599" w14:textId="77777777" w:rsidR="00935062" w:rsidRDefault="00935062" w:rsidP="00935062">
      <w:pPr>
        <w:pStyle w:val="Example"/>
        <w:ind w:left="130" w:right="115"/>
      </w:pPr>
      <w:r>
        <w:t>&lt;observation classCode="OBS" moodCode="EVN"&gt;</w:t>
      </w:r>
    </w:p>
    <w:p w14:paraId="749DE2C4" w14:textId="77777777" w:rsidR="00935062" w:rsidRDefault="00935062" w:rsidP="00935062">
      <w:pPr>
        <w:pStyle w:val="Example"/>
        <w:ind w:left="130" w:right="115"/>
      </w:pPr>
      <w:r>
        <w:t xml:space="preserve">    &lt;!-- Provider Care Experience (V6) --&gt;</w:t>
      </w:r>
    </w:p>
    <w:p w14:paraId="68115E47" w14:textId="77777777" w:rsidR="00935062" w:rsidRDefault="00935062" w:rsidP="00935062">
      <w:pPr>
        <w:pStyle w:val="Example"/>
        <w:ind w:left="130" w:right="115"/>
      </w:pPr>
      <w:r>
        <w:t xml:space="preserve">    &lt;templateId root="2.16.840.1.113883.10.20.24.3.67" extension="2021-08-01"/&gt;</w:t>
      </w:r>
    </w:p>
    <w:p w14:paraId="7D5ACB57" w14:textId="77777777" w:rsidR="00935062" w:rsidRDefault="00935062" w:rsidP="00935062">
      <w:pPr>
        <w:pStyle w:val="Example"/>
        <w:ind w:left="130" w:right="115"/>
      </w:pPr>
      <w:r>
        <w:t xml:space="preserve">    &lt;id root="ffa71406-ab33-4325-822e-0f0b1a4ebb6f"/&gt;</w:t>
      </w:r>
    </w:p>
    <w:p w14:paraId="1F37CAFC" w14:textId="77777777" w:rsidR="00935062" w:rsidRDefault="00935062" w:rsidP="00935062">
      <w:pPr>
        <w:pStyle w:val="Example"/>
        <w:ind w:left="130" w:right="115"/>
      </w:pPr>
      <w:r>
        <w:t xml:space="preserve">    &lt;code code="77219-4" codeSystem="2.16.840.1.113883.6.1" codeSystemName="LOINC"</w:t>
      </w:r>
    </w:p>
    <w:p w14:paraId="3A72DB1F" w14:textId="77777777" w:rsidR="00935062" w:rsidRDefault="00935062" w:rsidP="00935062">
      <w:pPr>
        <w:pStyle w:val="Example"/>
        <w:ind w:left="130" w:right="115"/>
      </w:pPr>
      <w:r>
        <w:t>displayName="Provider satisfaction with healthcare delivery"/&gt;</w:t>
      </w:r>
    </w:p>
    <w:p w14:paraId="634D093B" w14:textId="77777777" w:rsidR="00935062" w:rsidRDefault="00935062" w:rsidP="00935062">
      <w:pPr>
        <w:pStyle w:val="Example"/>
        <w:ind w:left="130" w:right="115"/>
      </w:pPr>
      <w:r>
        <w:t xml:space="preserve">    &lt;statusCode code="completed"/&gt;</w:t>
      </w:r>
    </w:p>
    <w:p w14:paraId="1D67F587" w14:textId="77777777" w:rsidR="00935062" w:rsidRDefault="00935062" w:rsidP="00935062">
      <w:pPr>
        <w:pStyle w:val="Example"/>
        <w:ind w:left="130" w:right="115"/>
      </w:pPr>
      <w:r>
        <w:t xml:space="preserve">    &lt;value xsi:type="CD" code="445060000"</w:t>
      </w:r>
    </w:p>
    <w:p w14:paraId="3842EE65" w14:textId="77777777" w:rsidR="00935062" w:rsidRDefault="00935062" w:rsidP="00935062">
      <w:pPr>
        <w:pStyle w:val="Example"/>
        <w:ind w:left="130" w:right="115"/>
      </w:pPr>
      <w:r>
        <w:t>displayName="Left against medical advice (finding)"</w:t>
      </w:r>
    </w:p>
    <w:p w14:paraId="7AC074ED" w14:textId="77777777" w:rsidR="00935062" w:rsidRDefault="00935062" w:rsidP="00935062">
      <w:pPr>
        <w:pStyle w:val="Example"/>
        <w:ind w:left="130" w:right="115"/>
      </w:pPr>
      <w:r>
        <w:t>codeSystem="2.16.840.1.113883.6.96" codeSystemName="SNOMED CT"/&gt;</w:t>
      </w:r>
    </w:p>
    <w:p w14:paraId="445298F1" w14:textId="77777777" w:rsidR="00935062" w:rsidRDefault="00935062" w:rsidP="00935062">
      <w:pPr>
        <w:pStyle w:val="Example"/>
        <w:ind w:left="130" w:right="115"/>
      </w:pPr>
      <w:r>
        <w:t xml:space="preserve">    &lt;author&gt;</w:t>
      </w:r>
    </w:p>
    <w:p w14:paraId="2FC21E4F" w14:textId="77777777" w:rsidR="00935062" w:rsidRDefault="00935062" w:rsidP="00935062">
      <w:pPr>
        <w:pStyle w:val="Example"/>
        <w:ind w:left="130" w:right="115"/>
      </w:pPr>
      <w:r>
        <w:t xml:space="preserve">        &lt;templateId root="2.16.840.1.113883.10.20.24.3.155" extension="2019-12-01"/&gt;</w:t>
      </w:r>
    </w:p>
    <w:p w14:paraId="45117E7C" w14:textId="77777777" w:rsidR="00935062" w:rsidRDefault="00935062" w:rsidP="00935062">
      <w:pPr>
        <w:pStyle w:val="Example"/>
        <w:ind w:left="130" w:right="115"/>
      </w:pPr>
      <w:r>
        <w:t xml:space="preserve">        &lt;time value="2021050101030"/&gt;</w:t>
      </w:r>
    </w:p>
    <w:p w14:paraId="4B2E4751" w14:textId="77777777" w:rsidR="00935062" w:rsidRDefault="00935062" w:rsidP="00935062">
      <w:pPr>
        <w:pStyle w:val="Example"/>
        <w:ind w:left="130" w:right="115"/>
      </w:pPr>
      <w:r>
        <w:t xml:space="preserve">        &lt;assignedAuthor&gt;</w:t>
      </w:r>
    </w:p>
    <w:p w14:paraId="4972DA53" w14:textId="77777777" w:rsidR="00935062" w:rsidRDefault="00935062" w:rsidP="00935062">
      <w:pPr>
        <w:pStyle w:val="Example"/>
        <w:ind w:left="130" w:right="115"/>
      </w:pPr>
      <w:r>
        <w:t xml:space="preserve">            &lt;id nullFlavor="NA"/&gt;</w:t>
      </w:r>
    </w:p>
    <w:p w14:paraId="562E6B35" w14:textId="77777777" w:rsidR="00935062" w:rsidRDefault="00935062" w:rsidP="00935062">
      <w:pPr>
        <w:pStyle w:val="Example"/>
        <w:ind w:left="130" w:right="115"/>
      </w:pPr>
      <w:r>
        <w:t xml:space="preserve">        &lt;/assignedAuthor&gt;</w:t>
      </w:r>
    </w:p>
    <w:p w14:paraId="4DD3ADEA" w14:textId="77777777" w:rsidR="00935062" w:rsidRDefault="00935062" w:rsidP="00935062">
      <w:pPr>
        <w:pStyle w:val="Example"/>
        <w:ind w:left="130" w:right="115"/>
      </w:pPr>
      <w:r>
        <w:t xml:space="preserve">    &lt;/author&gt;</w:t>
      </w:r>
    </w:p>
    <w:p w14:paraId="4CC3C5CB" w14:textId="77777777" w:rsidR="00935062" w:rsidRDefault="00935062" w:rsidP="00935062">
      <w:pPr>
        <w:pStyle w:val="Example"/>
        <w:ind w:left="130" w:right="115"/>
      </w:pPr>
      <w:r>
        <w:t>&lt;/observation&gt;</w:t>
      </w:r>
    </w:p>
    <w:p w14:paraId="0D87EA25" w14:textId="77777777" w:rsidR="00935062" w:rsidRDefault="00935062" w:rsidP="00935062">
      <w:pPr>
        <w:pStyle w:val="BodyText"/>
      </w:pPr>
    </w:p>
    <w:p w14:paraId="322E4869" w14:textId="77777777" w:rsidR="00935062" w:rsidRDefault="00935062" w:rsidP="00935062">
      <w:pPr>
        <w:pStyle w:val="Heading2nospace"/>
      </w:pPr>
      <w:bookmarkStart w:id="3634" w:name="E_Rank_"/>
      <w:bookmarkStart w:id="3635" w:name="_Toc78972480"/>
      <w:bookmarkStart w:id="3636" w:name="_Toc120390061"/>
      <w:r>
        <w:t>Rank</w:t>
      </w:r>
      <w:bookmarkEnd w:id="3634"/>
      <w:bookmarkEnd w:id="3635"/>
      <w:bookmarkEnd w:id="3636"/>
    </w:p>
    <w:p w14:paraId="349CBC1D" w14:textId="77777777" w:rsidR="00935062" w:rsidRDefault="00935062" w:rsidP="00935062">
      <w:pPr>
        <w:pStyle w:val="BracketData"/>
      </w:pPr>
      <w:r>
        <w:t>[observation: identifier urn:hl7ii:2.16.840.1.113883.10.20.24.3.166:2019-12-01 (open)]</w:t>
      </w:r>
    </w:p>
    <w:p w14:paraId="434C6C77" w14:textId="1366B02C" w:rsidR="00935062" w:rsidRDefault="00935062" w:rsidP="00935062">
      <w:pPr>
        <w:pStyle w:val="Caption"/>
      </w:pPr>
      <w:bookmarkStart w:id="3637" w:name="_Toc78972948"/>
      <w:bookmarkStart w:id="3638" w:name="_Toc118244640"/>
      <w:r>
        <w:t xml:space="preserve">Table </w:t>
      </w:r>
      <w:r>
        <w:fldChar w:fldCharType="begin"/>
      </w:r>
      <w:r>
        <w:instrText>SEQ Table \* ARABIC</w:instrText>
      </w:r>
      <w:r>
        <w:fldChar w:fldCharType="separate"/>
      </w:r>
      <w:r w:rsidR="00A21BC2">
        <w:t>229</w:t>
      </w:r>
      <w:r>
        <w:fldChar w:fldCharType="end"/>
      </w:r>
      <w:r>
        <w:t>: Rank Contexts</w:t>
      </w:r>
      <w:bookmarkEnd w:id="3637"/>
      <w:bookmarkEnd w:id="363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39485EA4" w14:textId="77777777" w:rsidTr="00C44751">
        <w:trPr>
          <w:cantSplit/>
          <w:tblHeader/>
          <w:jc w:val="center"/>
        </w:trPr>
        <w:tc>
          <w:tcPr>
            <w:tcW w:w="360" w:type="dxa"/>
            <w:shd w:val="clear" w:color="auto" w:fill="E6E6E6"/>
          </w:tcPr>
          <w:p w14:paraId="65E9FC73" w14:textId="77777777" w:rsidR="00935062" w:rsidRDefault="00935062" w:rsidP="00C44751">
            <w:pPr>
              <w:pStyle w:val="TableHead"/>
            </w:pPr>
            <w:r>
              <w:t>Contained By:</w:t>
            </w:r>
          </w:p>
        </w:tc>
        <w:tc>
          <w:tcPr>
            <w:tcW w:w="360" w:type="dxa"/>
            <w:shd w:val="clear" w:color="auto" w:fill="E6E6E6"/>
          </w:tcPr>
          <w:p w14:paraId="5C86C535" w14:textId="77777777" w:rsidR="00935062" w:rsidRDefault="00935062" w:rsidP="00C44751">
            <w:pPr>
              <w:pStyle w:val="TableHead"/>
            </w:pPr>
            <w:r>
              <w:t>Contains:</w:t>
            </w:r>
          </w:p>
        </w:tc>
      </w:tr>
      <w:tr w:rsidR="00935062" w14:paraId="5FF3EBB6" w14:textId="77777777" w:rsidTr="00C44751">
        <w:trPr>
          <w:jc w:val="center"/>
        </w:trPr>
        <w:tc>
          <w:tcPr>
            <w:tcW w:w="360" w:type="dxa"/>
          </w:tcPr>
          <w:p w14:paraId="286391FF" w14:textId="77777777" w:rsidR="00935062" w:rsidRDefault="0085191F" w:rsidP="00C44751">
            <w:pPr>
              <w:pStyle w:val="TableText"/>
            </w:pPr>
            <w:hyperlink w:anchor="E_Procedure_Order_V7">
              <w:r w:rsidR="00935062">
                <w:rPr>
                  <w:rStyle w:val="HyperlinkText9pt"/>
                </w:rPr>
                <w:t>Procedure Order (V7)</w:t>
              </w:r>
            </w:hyperlink>
            <w:r w:rsidR="00935062">
              <w:t xml:space="preserve"> (optional)</w:t>
            </w:r>
          </w:p>
          <w:p w14:paraId="0EE4A401" w14:textId="77777777" w:rsidR="00935062" w:rsidRDefault="0085191F" w:rsidP="00C44751">
            <w:pPr>
              <w:pStyle w:val="TableText"/>
            </w:pPr>
            <w:hyperlink w:anchor="E_Procedure_Recommended_V7">
              <w:r w:rsidR="00935062">
                <w:rPr>
                  <w:rStyle w:val="HyperlinkText9pt"/>
                </w:rPr>
                <w:t>Procedure Recommended (V7)</w:t>
              </w:r>
            </w:hyperlink>
            <w:r w:rsidR="00935062">
              <w:t xml:space="preserve"> (optional)</w:t>
            </w:r>
          </w:p>
          <w:p w14:paraId="74746EF6" w14:textId="77777777" w:rsidR="00935062" w:rsidRDefault="0085191F" w:rsidP="00C44751">
            <w:pPr>
              <w:pStyle w:val="TableText"/>
            </w:pPr>
            <w:hyperlink w:anchor="E_Procedure_Performed_V7">
              <w:r w:rsidR="00935062">
                <w:rPr>
                  <w:rStyle w:val="HyperlinkText9pt"/>
                </w:rPr>
                <w:t>Procedure Performed (V7)</w:t>
              </w:r>
            </w:hyperlink>
            <w:r w:rsidR="00935062">
              <w:t xml:space="preserve"> (optional)</w:t>
            </w:r>
          </w:p>
          <w:p w14:paraId="31D1C0D7" w14:textId="77777777" w:rsidR="00935062" w:rsidRDefault="0085191F" w:rsidP="00C44751">
            <w:pPr>
              <w:pStyle w:val="TableText"/>
            </w:pPr>
            <w:hyperlink w:anchor="E_Encounter_Diagnosis_QDM_V2">
              <w:r w:rsidR="00935062">
                <w:rPr>
                  <w:rStyle w:val="HyperlinkText9pt"/>
                </w:rPr>
                <w:t>Encounter Diagnosis QDM (V2)</w:t>
              </w:r>
            </w:hyperlink>
            <w:r w:rsidR="00935062">
              <w:t xml:space="preserve"> (optional)</w:t>
            </w:r>
          </w:p>
        </w:tc>
        <w:tc>
          <w:tcPr>
            <w:tcW w:w="360" w:type="dxa"/>
          </w:tcPr>
          <w:p w14:paraId="56DFBA1E" w14:textId="77777777" w:rsidR="00935062" w:rsidRDefault="00935062" w:rsidP="00C44751"/>
        </w:tc>
      </w:tr>
    </w:tbl>
    <w:p w14:paraId="2BA684A7" w14:textId="77777777" w:rsidR="00935062" w:rsidRDefault="00935062" w:rsidP="00935062">
      <w:pPr>
        <w:pStyle w:val="BodyText"/>
      </w:pPr>
    </w:p>
    <w:p w14:paraId="2E3BC4D9" w14:textId="77777777" w:rsidR="00935062" w:rsidRDefault="00935062" w:rsidP="00935062">
      <w:r>
        <w:lastRenderedPageBreak/>
        <w:t>This template represents the QDM attribute: Rank.</w:t>
      </w:r>
      <w:r>
        <w:br/>
        <w:t>A posiition in a hierarchy. Rank is defined by an integer to indicate the relative importance of an item. Rank is expressed as a positive integer, i.e., 1, 2, 3 etc.</w:t>
      </w:r>
      <w:r>
        <w:br/>
        <w:t>The attribute applies to:</w:t>
      </w:r>
    </w:p>
    <w:p w14:paraId="45FB8BED" w14:textId="77777777" w:rsidR="00935062" w:rsidRDefault="00935062" w:rsidP="00935062">
      <w:pPr>
        <w:pStyle w:val="ListBullet"/>
      </w:pPr>
      <w:r>
        <w:t>Encounter, Performed diagnosis as a component to identify a principal diagnosis for a given encounter. A rank of 1 defines a principal diagnosis</w:t>
      </w:r>
    </w:p>
    <w:p w14:paraId="5E33EDCB" w14:textId="77777777" w:rsidR="00935062" w:rsidRDefault="00935062" w:rsidP="00935062">
      <w:pPr>
        <w:pStyle w:val="ListBullet"/>
      </w:pPr>
      <w:r>
        <w:t>Procedure, Performed; Procedure, Order; and Procedure, Recommended. A rank of 1 defines a principal procedure</w:t>
      </w:r>
      <w:r>
        <w:br/>
        <w:t>Rank is an optional attribute, but any individual procedure or encounter can have only one rank.</w:t>
      </w:r>
    </w:p>
    <w:p w14:paraId="093677C4" w14:textId="55518574" w:rsidR="00935062" w:rsidRDefault="00935062" w:rsidP="00935062">
      <w:pPr>
        <w:pStyle w:val="Caption"/>
      </w:pPr>
      <w:bookmarkStart w:id="3639" w:name="_Toc78972949"/>
      <w:bookmarkStart w:id="3640" w:name="_Toc118244641"/>
      <w:r>
        <w:t xml:space="preserve">Table </w:t>
      </w:r>
      <w:r>
        <w:fldChar w:fldCharType="begin"/>
      </w:r>
      <w:r>
        <w:instrText>SEQ Table \* ARABIC</w:instrText>
      </w:r>
      <w:r>
        <w:fldChar w:fldCharType="separate"/>
      </w:r>
      <w:r w:rsidR="00A21BC2">
        <w:t>230</w:t>
      </w:r>
      <w:r>
        <w:fldChar w:fldCharType="end"/>
      </w:r>
      <w:r>
        <w:t>: Rank Constraints Overview</w:t>
      </w:r>
      <w:bookmarkEnd w:id="3639"/>
      <w:bookmarkEnd w:id="364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38292FE0" w14:textId="77777777" w:rsidTr="00C44751">
        <w:trPr>
          <w:cantSplit/>
          <w:tblHeader/>
          <w:jc w:val="center"/>
        </w:trPr>
        <w:tc>
          <w:tcPr>
            <w:tcW w:w="0" w:type="dxa"/>
            <w:shd w:val="clear" w:color="auto" w:fill="E6E6E6"/>
            <w:noWrap/>
          </w:tcPr>
          <w:p w14:paraId="099D46B7" w14:textId="77777777" w:rsidR="00935062" w:rsidRDefault="00935062" w:rsidP="00C44751">
            <w:pPr>
              <w:pStyle w:val="TableHead"/>
            </w:pPr>
            <w:r>
              <w:t>XPath</w:t>
            </w:r>
          </w:p>
        </w:tc>
        <w:tc>
          <w:tcPr>
            <w:tcW w:w="720" w:type="dxa"/>
            <w:shd w:val="clear" w:color="auto" w:fill="E6E6E6"/>
            <w:noWrap/>
          </w:tcPr>
          <w:p w14:paraId="71AE89E8" w14:textId="77777777" w:rsidR="00935062" w:rsidRDefault="00935062" w:rsidP="00C44751">
            <w:pPr>
              <w:pStyle w:val="TableHead"/>
            </w:pPr>
            <w:r>
              <w:t>Card.</w:t>
            </w:r>
          </w:p>
        </w:tc>
        <w:tc>
          <w:tcPr>
            <w:tcW w:w="1152" w:type="dxa"/>
            <w:shd w:val="clear" w:color="auto" w:fill="E6E6E6"/>
            <w:noWrap/>
          </w:tcPr>
          <w:p w14:paraId="4FED88A9" w14:textId="77777777" w:rsidR="00935062" w:rsidRDefault="00935062" w:rsidP="00C44751">
            <w:pPr>
              <w:pStyle w:val="TableHead"/>
            </w:pPr>
            <w:r>
              <w:t>Verb</w:t>
            </w:r>
          </w:p>
        </w:tc>
        <w:tc>
          <w:tcPr>
            <w:tcW w:w="864" w:type="dxa"/>
            <w:shd w:val="clear" w:color="auto" w:fill="E6E6E6"/>
            <w:noWrap/>
          </w:tcPr>
          <w:p w14:paraId="66A08D24" w14:textId="77777777" w:rsidR="00935062" w:rsidRDefault="00935062" w:rsidP="00C44751">
            <w:pPr>
              <w:pStyle w:val="TableHead"/>
            </w:pPr>
            <w:r>
              <w:t>Data Type</w:t>
            </w:r>
          </w:p>
        </w:tc>
        <w:tc>
          <w:tcPr>
            <w:tcW w:w="864" w:type="dxa"/>
            <w:shd w:val="clear" w:color="auto" w:fill="E6E6E6"/>
            <w:noWrap/>
          </w:tcPr>
          <w:p w14:paraId="38537E70" w14:textId="77777777" w:rsidR="00935062" w:rsidRDefault="00935062" w:rsidP="00C44751">
            <w:pPr>
              <w:pStyle w:val="TableHead"/>
            </w:pPr>
            <w:r>
              <w:t>CONF#</w:t>
            </w:r>
          </w:p>
        </w:tc>
        <w:tc>
          <w:tcPr>
            <w:tcW w:w="864" w:type="dxa"/>
            <w:shd w:val="clear" w:color="auto" w:fill="E6E6E6"/>
            <w:noWrap/>
          </w:tcPr>
          <w:p w14:paraId="762658CA" w14:textId="77777777" w:rsidR="00935062" w:rsidRDefault="00935062" w:rsidP="00C44751">
            <w:pPr>
              <w:pStyle w:val="TableHead"/>
            </w:pPr>
            <w:r>
              <w:t>Value</w:t>
            </w:r>
          </w:p>
        </w:tc>
      </w:tr>
      <w:tr w:rsidR="00935062" w14:paraId="6D41F3A7" w14:textId="77777777" w:rsidTr="00C44751">
        <w:trPr>
          <w:jc w:val="center"/>
        </w:trPr>
        <w:tc>
          <w:tcPr>
            <w:tcW w:w="10160" w:type="dxa"/>
            <w:gridSpan w:val="6"/>
          </w:tcPr>
          <w:p w14:paraId="1F1E6CD5" w14:textId="77777777" w:rsidR="00935062" w:rsidRDefault="00935062" w:rsidP="00C44751">
            <w:pPr>
              <w:pStyle w:val="TableText"/>
            </w:pPr>
            <w:r>
              <w:t>observation (identifier: urn:hl7ii:2.16.840.1.113883.10.20.24.3.166:2019-12-01)</w:t>
            </w:r>
          </w:p>
        </w:tc>
      </w:tr>
      <w:tr w:rsidR="00935062" w14:paraId="790B8ED2" w14:textId="77777777" w:rsidTr="00C44751">
        <w:trPr>
          <w:jc w:val="center"/>
        </w:trPr>
        <w:tc>
          <w:tcPr>
            <w:tcW w:w="3345" w:type="dxa"/>
          </w:tcPr>
          <w:p w14:paraId="162D4A6D" w14:textId="77777777" w:rsidR="00935062" w:rsidRDefault="00935062" w:rsidP="00C44751">
            <w:pPr>
              <w:pStyle w:val="TableText"/>
            </w:pPr>
            <w:r>
              <w:tab/>
              <w:t>@classCode</w:t>
            </w:r>
          </w:p>
        </w:tc>
        <w:tc>
          <w:tcPr>
            <w:tcW w:w="720" w:type="dxa"/>
          </w:tcPr>
          <w:p w14:paraId="628CFBB5" w14:textId="77777777" w:rsidR="00935062" w:rsidRDefault="00935062" w:rsidP="00C44751">
            <w:pPr>
              <w:pStyle w:val="TableText"/>
            </w:pPr>
            <w:r>
              <w:t>1..1</w:t>
            </w:r>
          </w:p>
        </w:tc>
        <w:tc>
          <w:tcPr>
            <w:tcW w:w="1152" w:type="dxa"/>
          </w:tcPr>
          <w:p w14:paraId="55A12CDD" w14:textId="77777777" w:rsidR="00935062" w:rsidRDefault="00935062" w:rsidP="00C44751">
            <w:pPr>
              <w:pStyle w:val="TableText"/>
            </w:pPr>
            <w:r>
              <w:t>SHALL</w:t>
            </w:r>
          </w:p>
        </w:tc>
        <w:tc>
          <w:tcPr>
            <w:tcW w:w="864" w:type="dxa"/>
          </w:tcPr>
          <w:p w14:paraId="2342F985" w14:textId="77777777" w:rsidR="00935062" w:rsidRDefault="00935062" w:rsidP="00C44751">
            <w:pPr>
              <w:pStyle w:val="TableText"/>
            </w:pPr>
          </w:p>
        </w:tc>
        <w:tc>
          <w:tcPr>
            <w:tcW w:w="1104" w:type="dxa"/>
          </w:tcPr>
          <w:p w14:paraId="5B6B37FC" w14:textId="77777777" w:rsidR="00935062" w:rsidRDefault="0085191F" w:rsidP="00C44751">
            <w:pPr>
              <w:pStyle w:val="TableText"/>
            </w:pPr>
            <w:hyperlink w:anchor="C_4444-29455">
              <w:r w:rsidR="00935062">
                <w:rPr>
                  <w:rStyle w:val="HyperlinkText9pt"/>
                </w:rPr>
                <w:t>4444-29455</w:t>
              </w:r>
            </w:hyperlink>
          </w:p>
        </w:tc>
        <w:tc>
          <w:tcPr>
            <w:tcW w:w="2975" w:type="dxa"/>
          </w:tcPr>
          <w:p w14:paraId="3B4FA221" w14:textId="77777777" w:rsidR="00935062" w:rsidRDefault="00935062" w:rsidP="00C44751">
            <w:pPr>
              <w:pStyle w:val="TableText"/>
            </w:pPr>
            <w:r>
              <w:t>OBS</w:t>
            </w:r>
          </w:p>
        </w:tc>
      </w:tr>
      <w:tr w:rsidR="00935062" w14:paraId="70F18133" w14:textId="77777777" w:rsidTr="00C44751">
        <w:trPr>
          <w:jc w:val="center"/>
        </w:trPr>
        <w:tc>
          <w:tcPr>
            <w:tcW w:w="3345" w:type="dxa"/>
          </w:tcPr>
          <w:p w14:paraId="4B730F64" w14:textId="77777777" w:rsidR="00935062" w:rsidRDefault="00935062" w:rsidP="00C44751">
            <w:pPr>
              <w:pStyle w:val="TableText"/>
            </w:pPr>
            <w:r>
              <w:tab/>
              <w:t>@moodCode</w:t>
            </w:r>
          </w:p>
        </w:tc>
        <w:tc>
          <w:tcPr>
            <w:tcW w:w="720" w:type="dxa"/>
          </w:tcPr>
          <w:p w14:paraId="182247F9" w14:textId="77777777" w:rsidR="00935062" w:rsidRDefault="00935062" w:rsidP="00C44751">
            <w:pPr>
              <w:pStyle w:val="TableText"/>
            </w:pPr>
            <w:r>
              <w:t>1..1</w:t>
            </w:r>
          </w:p>
        </w:tc>
        <w:tc>
          <w:tcPr>
            <w:tcW w:w="1152" w:type="dxa"/>
          </w:tcPr>
          <w:p w14:paraId="762FCA5C" w14:textId="77777777" w:rsidR="00935062" w:rsidRDefault="00935062" w:rsidP="00C44751">
            <w:pPr>
              <w:pStyle w:val="TableText"/>
            </w:pPr>
            <w:r>
              <w:t>SHALL</w:t>
            </w:r>
          </w:p>
        </w:tc>
        <w:tc>
          <w:tcPr>
            <w:tcW w:w="864" w:type="dxa"/>
          </w:tcPr>
          <w:p w14:paraId="22732063" w14:textId="77777777" w:rsidR="00935062" w:rsidRDefault="00935062" w:rsidP="00C44751">
            <w:pPr>
              <w:pStyle w:val="TableText"/>
            </w:pPr>
          </w:p>
        </w:tc>
        <w:tc>
          <w:tcPr>
            <w:tcW w:w="1104" w:type="dxa"/>
          </w:tcPr>
          <w:p w14:paraId="35AE3E46" w14:textId="77777777" w:rsidR="00935062" w:rsidRDefault="0085191F" w:rsidP="00C44751">
            <w:pPr>
              <w:pStyle w:val="TableText"/>
            </w:pPr>
            <w:hyperlink w:anchor="C_4444-29456">
              <w:r w:rsidR="00935062">
                <w:rPr>
                  <w:rStyle w:val="HyperlinkText9pt"/>
                </w:rPr>
                <w:t>4444-29456</w:t>
              </w:r>
            </w:hyperlink>
          </w:p>
        </w:tc>
        <w:tc>
          <w:tcPr>
            <w:tcW w:w="2975" w:type="dxa"/>
          </w:tcPr>
          <w:p w14:paraId="7897C1C4" w14:textId="77777777" w:rsidR="00935062" w:rsidRDefault="00935062" w:rsidP="00C44751">
            <w:pPr>
              <w:pStyle w:val="TableText"/>
            </w:pPr>
            <w:r>
              <w:t>urn:oid:2.16.840.1.113883.5.6 (HL7ActClass) = EVN</w:t>
            </w:r>
          </w:p>
        </w:tc>
      </w:tr>
      <w:tr w:rsidR="00935062" w14:paraId="0D2A8F73" w14:textId="77777777" w:rsidTr="00C44751">
        <w:trPr>
          <w:jc w:val="center"/>
        </w:trPr>
        <w:tc>
          <w:tcPr>
            <w:tcW w:w="3345" w:type="dxa"/>
          </w:tcPr>
          <w:p w14:paraId="7BF66B3F" w14:textId="77777777" w:rsidR="00935062" w:rsidRDefault="00935062" w:rsidP="00C44751">
            <w:pPr>
              <w:pStyle w:val="TableText"/>
            </w:pPr>
            <w:r>
              <w:tab/>
              <w:t>@negationInd</w:t>
            </w:r>
          </w:p>
        </w:tc>
        <w:tc>
          <w:tcPr>
            <w:tcW w:w="720" w:type="dxa"/>
          </w:tcPr>
          <w:p w14:paraId="377D5B7B" w14:textId="77777777" w:rsidR="00935062" w:rsidRDefault="00935062" w:rsidP="00C44751">
            <w:pPr>
              <w:pStyle w:val="TableText"/>
            </w:pPr>
            <w:r>
              <w:t>0..0</w:t>
            </w:r>
          </w:p>
        </w:tc>
        <w:tc>
          <w:tcPr>
            <w:tcW w:w="1152" w:type="dxa"/>
          </w:tcPr>
          <w:p w14:paraId="5F2B4071" w14:textId="77777777" w:rsidR="00935062" w:rsidRDefault="00935062" w:rsidP="00C44751">
            <w:pPr>
              <w:pStyle w:val="TableText"/>
            </w:pPr>
            <w:r>
              <w:t>SHALL NOT</w:t>
            </w:r>
          </w:p>
        </w:tc>
        <w:tc>
          <w:tcPr>
            <w:tcW w:w="864" w:type="dxa"/>
          </w:tcPr>
          <w:p w14:paraId="19542930" w14:textId="77777777" w:rsidR="00935062" w:rsidRDefault="00935062" w:rsidP="00C44751">
            <w:pPr>
              <w:pStyle w:val="TableText"/>
            </w:pPr>
          </w:p>
        </w:tc>
        <w:tc>
          <w:tcPr>
            <w:tcW w:w="1104" w:type="dxa"/>
          </w:tcPr>
          <w:p w14:paraId="4CBCCCC3" w14:textId="77777777" w:rsidR="00935062" w:rsidRDefault="0085191F" w:rsidP="00C44751">
            <w:pPr>
              <w:pStyle w:val="TableText"/>
            </w:pPr>
            <w:hyperlink w:anchor="C_4444-29459">
              <w:r w:rsidR="00935062">
                <w:rPr>
                  <w:rStyle w:val="HyperlinkText9pt"/>
                </w:rPr>
                <w:t>4444-29459</w:t>
              </w:r>
            </w:hyperlink>
          </w:p>
        </w:tc>
        <w:tc>
          <w:tcPr>
            <w:tcW w:w="2975" w:type="dxa"/>
          </w:tcPr>
          <w:p w14:paraId="020822C5" w14:textId="77777777" w:rsidR="00935062" w:rsidRDefault="00935062" w:rsidP="00C44751">
            <w:pPr>
              <w:pStyle w:val="TableText"/>
            </w:pPr>
          </w:p>
        </w:tc>
      </w:tr>
      <w:tr w:rsidR="00935062" w14:paraId="10219CBC" w14:textId="77777777" w:rsidTr="00C44751">
        <w:trPr>
          <w:jc w:val="center"/>
        </w:trPr>
        <w:tc>
          <w:tcPr>
            <w:tcW w:w="3345" w:type="dxa"/>
          </w:tcPr>
          <w:p w14:paraId="34CDE4E1" w14:textId="77777777" w:rsidR="00935062" w:rsidRDefault="00935062" w:rsidP="00C44751">
            <w:pPr>
              <w:pStyle w:val="TableText"/>
            </w:pPr>
            <w:r>
              <w:tab/>
              <w:t>templateId</w:t>
            </w:r>
          </w:p>
        </w:tc>
        <w:tc>
          <w:tcPr>
            <w:tcW w:w="720" w:type="dxa"/>
          </w:tcPr>
          <w:p w14:paraId="59D25BC0" w14:textId="77777777" w:rsidR="00935062" w:rsidRDefault="00935062" w:rsidP="00C44751">
            <w:pPr>
              <w:pStyle w:val="TableText"/>
            </w:pPr>
            <w:r>
              <w:t>1..1</w:t>
            </w:r>
          </w:p>
        </w:tc>
        <w:tc>
          <w:tcPr>
            <w:tcW w:w="1152" w:type="dxa"/>
          </w:tcPr>
          <w:p w14:paraId="7616C567" w14:textId="77777777" w:rsidR="00935062" w:rsidRDefault="00935062" w:rsidP="00C44751">
            <w:pPr>
              <w:pStyle w:val="TableText"/>
            </w:pPr>
            <w:r>
              <w:t>SHALL</w:t>
            </w:r>
          </w:p>
        </w:tc>
        <w:tc>
          <w:tcPr>
            <w:tcW w:w="864" w:type="dxa"/>
          </w:tcPr>
          <w:p w14:paraId="629FF11C" w14:textId="77777777" w:rsidR="00935062" w:rsidRDefault="00935062" w:rsidP="00C44751">
            <w:pPr>
              <w:pStyle w:val="TableText"/>
            </w:pPr>
          </w:p>
        </w:tc>
        <w:tc>
          <w:tcPr>
            <w:tcW w:w="1104" w:type="dxa"/>
          </w:tcPr>
          <w:p w14:paraId="2CF1A035" w14:textId="77777777" w:rsidR="00935062" w:rsidRDefault="0085191F" w:rsidP="00C44751">
            <w:pPr>
              <w:pStyle w:val="TableText"/>
            </w:pPr>
            <w:hyperlink w:anchor="C_4444-29446">
              <w:r w:rsidR="00935062">
                <w:rPr>
                  <w:rStyle w:val="HyperlinkText9pt"/>
                </w:rPr>
                <w:t>4444-29446</w:t>
              </w:r>
            </w:hyperlink>
          </w:p>
        </w:tc>
        <w:tc>
          <w:tcPr>
            <w:tcW w:w="2975" w:type="dxa"/>
          </w:tcPr>
          <w:p w14:paraId="4C9BCD59" w14:textId="77777777" w:rsidR="00935062" w:rsidRDefault="00935062" w:rsidP="00C44751">
            <w:pPr>
              <w:pStyle w:val="TableText"/>
            </w:pPr>
          </w:p>
        </w:tc>
      </w:tr>
      <w:tr w:rsidR="00935062" w14:paraId="0FAAA85B" w14:textId="77777777" w:rsidTr="00C44751">
        <w:trPr>
          <w:jc w:val="center"/>
        </w:trPr>
        <w:tc>
          <w:tcPr>
            <w:tcW w:w="3345" w:type="dxa"/>
          </w:tcPr>
          <w:p w14:paraId="7486A41F" w14:textId="77777777" w:rsidR="00935062" w:rsidRDefault="00935062" w:rsidP="00C44751">
            <w:pPr>
              <w:pStyle w:val="TableText"/>
            </w:pPr>
            <w:r>
              <w:tab/>
            </w:r>
            <w:r>
              <w:tab/>
              <w:t>@root</w:t>
            </w:r>
          </w:p>
        </w:tc>
        <w:tc>
          <w:tcPr>
            <w:tcW w:w="720" w:type="dxa"/>
          </w:tcPr>
          <w:p w14:paraId="6C533291" w14:textId="77777777" w:rsidR="00935062" w:rsidRDefault="00935062" w:rsidP="00C44751">
            <w:pPr>
              <w:pStyle w:val="TableText"/>
            </w:pPr>
            <w:r>
              <w:t>1..1</w:t>
            </w:r>
          </w:p>
        </w:tc>
        <w:tc>
          <w:tcPr>
            <w:tcW w:w="1152" w:type="dxa"/>
          </w:tcPr>
          <w:p w14:paraId="4EC7E7E0" w14:textId="77777777" w:rsidR="00935062" w:rsidRDefault="00935062" w:rsidP="00C44751">
            <w:pPr>
              <w:pStyle w:val="TableText"/>
            </w:pPr>
            <w:r>
              <w:t>SHALL</w:t>
            </w:r>
          </w:p>
        </w:tc>
        <w:tc>
          <w:tcPr>
            <w:tcW w:w="864" w:type="dxa"/>
          </w:tcPr>
          <w:p w14:paraId="6617584F" w14:textId="77777777" w:rsidR="00935062" w:rsidRDefault="00935062" w:rsidP="00C44751">
            <w:pPr>
              <w:pStyle w:val="TableText"/>
            </w:pPr>
          </w:p>
        </w:tc>
        <w:tc>
          <w:tcPr>
            <w:tcW w:w="1104" w:type="dxa"/>
          </w:tcPr>
          <w:p w14:paraId="28A3CA08" w14:textId="77777777" w:rsidR="00935062" w:rsidRDefault="0085191F" w:rsidP="00C44751">
            <w:pPr>
              <w:pStyle w:val="TableText"/>
            </w:pPr>
            <w:hyperlink w:anchor="C_4444-29450">
              <w:r w:rsidR="00935062">
                <w:rPr>
                  <w:rStyle w:val="HyperlinkText9pt"/>
                </w:rPr>
                <w:t>4444-29450</w:t>
              </w:r>
            </w:hyperlink>
          </w:p>
        </w:tc>
        <w:tc>
          <w:tcPr>
            <w:tcW w:w="2975" w:type="dxa"/>
          </w:tcPr>
          <w:p w14:paraId="2E8A6DFF" w14:textId="77777777" w:rsidR="00935062" w:rsidRDefault="00935062" w:rsidP="00C44751">
            <w:pPr>
              <w:pStyle w:val="TableText"/>
            </w:pPr>
            <w:r>
              <w:t>2.16.840.1.113883.10.20.24.3.166</w:t>
            </w:r>
          </w:p>
        </w:tc>
      </w:tr>
      <w:tr w:rsidR="00935062" w14:paraId="319DE8C5" w14:textId="77777777" w:rsidTr="00C44751">
        <w:trPr>
          <w:jc w:val="center"/>
        </w:trPr>
        <w:tc>
          <w:tcPr>
            <w:tcW w:w="3345" w:type="dxa"/>
          </w:tcPr>
          <w:p w14:paraId="210960EF" w14:textId="77777777" w:rsidR="00935062" w:rsidRDefault="00935062" w:rsidP="00C44751">
            <w:pPr>
              <w:pStyle w:val="TableText"/>
            </w:pPr>
            <w:r>
              <w:tab/>
            </w:r>
            <w:r>
              <w:tab/>
              <w:t>@extension</w:t>
            </w:r>
          </w:p>
        </w:tc>
        <w:tc>
          <w:tcPr>
            <w:tcW w:w="720" w:type="dxa"/>
          </w:tcPr>
          <w:p w14:paraId="7FD87B4D" w14:textId="77777777" w:rsidR="00935062" w:rsidRDefault="00935062" w:rsidP="00C44751">
            <w:pPr>
              <w:pStyle w:val="TableText"/>
            </w:pPr>
            <w:r>
              <w:t>1..1</w:t>
            </w:r>
          </w:p>
        </w:tc>
        <w:tc>
          <w:tcPr>
            <w:tcW w:w="1152" w:type="dxa"/>
          </w:tcPr>
          <w:p w14:paraId="2EFF27F1" w14:textId="77777777" w:rsidR="00935062" w:rsidRDefault="00935062" w:rsidP="00C44751">
            <w:pPr>
              <w:pStyle w:val="TableText"/>
            </w:pPr>
            <w:r>
              <w:t>SHALL</w:t>
            </w:r>
          </w:p>
        </w:tc>
        <w:tc>
          <w:tcPr>
            <w:tcW w:w="864" w:type="dxa"/>
          </w:tcPr>
          <w:p w14:paraId="0DAC22D8" w14:textId="77777777" w:rsidR="00935062" w:rsidRDefault="00935062" w:rsidP="00C44751">
            <w:pPr>
              <w:pStyle w:val="TableText"/>
            </w:pPr>
          </w:p>
        </w:tc>
        <w:tc>
          <w:tcPr>
            <w:tcW w:w="1104" w:type="dxa"/>
          </w:tcPr>
          <w:p w14:paraId="1FC1673A" w14:textId="77777777" w:rsidR="00935062" w:rsidRDefault="0085191F" w:rsidP="00C44751">
            <w:pPr>
              <w:pStyle w:val="TableText"/>
            </w:pPr>
            <w:hyperlink w:anchor="C_4444-29451">
              <w:r w:rsidR="00935062">
                <w:rPr>
                  <w:rStyle w:val="HyperlinkText9pt"/>
                </w:rPr>
                <w:t>4444-29451</w:t>
              </w:r>
            </w:hyperlink>
          </w:p>
        </w:tc>
        <w:tc>
          <w:tcPr>
            <w:tcW w:w="2975" w:type="dxa"/>
          </w:tcPr>
          <w:p w14:paraId="59A1DCBB" w14:textId="77777777" w:rsidR="00935062" w:rsidRDefault="00935062" w:rsidP="00C44751">
            <w:pPr>
              <w:pStyle w:val="TableText"/>
            </w:pPr>
            <w:r>
              <w:t>2019-12-01</w:t>
            </w:r>
          </w:p>
        </w:tc>
      </w:tr>
      <w:tr w:rsidR="00935062" w14:paraId="2F7667E4" w14:textId="77777777" w:rsidTr="00C44751">
        <w:trPr>
          <w:jc w:val="center"/>
        </w:trPr>
        <w:tc>
          <w:tcPr>
            <w:tcW w:w="3345" w:type="dxa"/>
          </w:tcPr>
          <w:p w14:paraId="11F7AA8E" w14:textId="77777777" w:rsidR="00935062" w:rsidRDefault="00935062" w:rsidP="00C44751">
            <w:pPr>
              <w:pStyle w:val="TableText"/>
            </w:pPr>
            <w:r>
              <w:tab/>
              <w:t>code</w:t>
            </w:r>
          </w:p>
        </w:tc>
        <w:tc>
          <w:tcPr>
            <w:tcW w:w="720" w:type="dxa"/>
          </w:tcPr>
          <w:p w14:paraId="6556CD05" w14:textId="77777777" w:rsidR="00935062" w:rsidRDefault="00935062" w:rsidP="00C44751">
            <w:pPr>
              <w:pStyle w:val="TableText"/>
            </w:pPr>
            <w:r>
              <w:t>1..1</w:t>
            </w:r>
          </w:p>
        </w:tc>
        <w:tc>
          <w:tcPr>
            <w:tcW w:w="1152" w:type="dxa"/>
          </w:tcPr>
          <w:p w14:paraId="4E0424F0" w14:textId="77777777" w:rsidR="00935062" w:rsidRDefault="00935062" w:rsidP="00C44751">
            <w:pPr>
              <w:pStyle w:val="TableText"/>
            </w:pPr>
            <w:r>
              <w:t>SHALL</w:t>
            </w:r>
          </w:p>
        </w:tc>
        <w:tc>
          <w:tcPr>
            <w:tcW w:w="864" w:type="dxa"/>
          </w:tcPr>
          <w:p w14:paraId="1009E927" w14:textId="77777777" w:rsidR="00935062" w:rsidRDefault="00935062" w:rsidP="00C44751">
            <w:pPr>
              <w:pStyle w:val="TableText"/>
            </w:pPr>
          </w:p>
        </w:tc>
        <w:tc>
          <w:tcPr>
            <w:tcW w:w="1104" w:type="dxa"/>
          </w:tcPr>
          <w:p w14:paraId="6742281A" w14:textId="77777777" w:rsidR="00935062" w:rsidRDefault="0085191F" w:rsidP="00C44751">
            <w:pPr>
              <w:pStyle w:val="TableText"/>
            </w:pPr>
            <w:hyperlink w:anchor="C_4444-29445">
              <w:r w:rsidR="00935062">
                <w:rPr>
                  <w:rStyle w:val="HyperlinkText9pt"/>
                </w:rPr>
                <w:t>4444-29445</w:t>
              </w:r>
            </w:hyperlink>
          </w:p>
        </w:tc>
        <w:tc>
          <w:tcPr>
            <w:tcW w:w="2975" w:type="dxa"/>
          </w:tcPr>
          <w:p w14:paraId="70094A5B" w14:textId="77777777" w:rsidR="00935062" w:rsidRDefault="00935062" w:rsidP="00C44751">
            <w:pPr>
              <w:pStyle w:val="TableText"/>
            </w:pPr>
          </w:p>
        </w:tc>
      </w:tr>
      <w:tr w:rsidR="00935062" w14:paraId="49F07DF5" w14:textId="77777777" w:rsidTr="00C44751">
        <w:trPr>
          <w:jc w:val="center"/>
        </w:trPr>
        <w:tc>
          <w:tcPr>
            <w:tcW w:w="3345" w:type="dxa"/>
          </w:tcPr>
          <w:p w14:paraId="6C7C5FC8" w14:textId="77777777" w:rsidR="00935062" w:rsidRDefault="00935062" w:rsidP="00C44751">
            <w:pPr>
              <w:pStyle w:val="TableText"/>
            </w:pPr>
            <w:r>
              <w:tab/>
            </w:r>
            <w:r>
              <w:tab/>
              <w:t>@code</w:t>
            </w:r>
          </w:p>
        </w:tc>
        <w:tc>
          <w:tcPr>
            <w:tcW w:w="720" w:type="dxa"/>
          </w:tcPr>
          <w:p w14:paraId="7A736035" w14:textId="77777777" w:rsidR="00935062" w:rsidRDefault="00935062" w:rsidP="00C44751">
            <w:pPr>
              <w:pStyle w:val="TableText"/>
            </w:pPr>
            <w:r>
              <w:t>1..1</w:t>
            </w:r>
          </w:p>
        </w:tc>
        <w:tc>
          <w:tcPr>
            <w:tcW w:w="1152" w:type="dxa"/>
          </w:tcPr>
          <w:p w14:paraId="373EC877" w14:textId="77777777" w:rsidR="00935062" w:rsidRDefault="00935062" w:rsidP="00C44751">
            <w:pPr>
              <w:pStyle w:val="TableText"/>
            </w:pPr>
            <w:r>
              <w:t>SHALL</w:t>
            </w:r>
          </w:p>
        </w:tc>
        <w:tc>
          <w:tcPr>
            <w:tcW w:w="864" w:type="dxa"/>
          </w:tcPr>
          <w:p w14:paraId="7E9D56C4" w14:textId="77777777" w:rsidR="00935062" w:rsidRDefault="00935062" w:rsidP="00C44751">
            <w:pPr>
              <w:pStyle w:val="TableText"/>
            </w:pPr>
          </w:p>
        </w:tc>
        <w:tc>
          <w:tcPr>
            <w:tcW w:w="1104" w:type="dxa"/>
          </w:tcPr>
          <w:p w14:paraId="75169FBA" w14:textId="77777777" w:rsidR="00935062" w:rsidRDefault="0085191F" w:rsidP="00C44751">
            <w:pPr>
              <w:pStyle w:val="TableText"/>
            </w:pPr>
            <w:hyperlink w:anchor="C_4444-29448">
              <w:r w:rsidR="00935062">
                <w:rPr>
                  <w:rStyle w:val="HyperlinkText9pt"/>
                </w:rPr>
                <w:t>4444-29448</w:t>
              </w:r>
            </w:hyperlink>
          </w:p>
        </w:tc>
        <w:tc>
          <w:tcPr>
            <w:tcW w:w="2975" w:type="dxa"/>
          </w:tcPr>
          <w:p w14:paraId="7FFA8C97" w14:textId="77777777" w:rsidR="00935062" w:rsidRDefault="00935062" w:rsidP="00C44751">
            <w:pPr>
              <w:pStyle w:val="TableText"/>
            </w:pPr>
            <w:r>
              <w:t>263486008</w:t>
            </w:r>
          </w:p>
        </w:tc>
      </w:tr>
      <w:tr w:rsidR="00935062" w14:paraId="0F92EBDF" w14:textId="77777777" w:rsidTr="00C44751">
        <w:trPr>
          <w:jc w:val="center"/>
        </w:trPr>
        <w:tc>
          <w:tcPr>
            <w:tcW w:w="3345" w:type="dxa"/>
          </w:tcPr>
          <w:p w14:paraId="2A1CF8A5" w14:textId="77777777" w:rsidR="00935062" w:rsidRDefault="00935062" w:rsidP="00C44751">
            <w:pPr>
              <w:pStyle w:val="TableText"/>
            </w:pPr>
            <w:r>
              <w:tab/>
            </w:r>
            <w:r>
              <w:tab/>
              <w:t>@codeSystem</w:t>
            </w:r>
          </w:p>
        </w:tc>
        <w:tc>
          <w:tcPr>
            <w:tcW w:w="720" w:type="dxa"/>
          </w:tcPr>
          <w:p w14:paraId="347BA736" w14:textId="77777777" w:rsidR="00935062" w:rsidRDefault="00935062" w:rsidP="00C44751">
            <w:pPr>
              <w:pStyle w:val="TableText"/>
            </w:pPr>
            <w:r>
              <w:t>1..1</w:t>
            </w:r>
          </w:p>
        </w:tc>
        <w:tc>
          <w:tcPr>
            <w:tcW w:w="1152" w:type="dxa"/>
          </w:tcPr>
          <w:p w14:paraId="06CA9139" w14:textId="77777777" w:rsidR="00935062" w:rsidRDefault="00935062" w:rsidP="00C44751">
            <w:pPr>
              <w:pStyle w:val="TableText"/>
            </w:pPr>
            <w:r>
              <w:t>SHALL</w:t>
            </w:r>
          </w:p>
        </w:tc>
        <w:tc>
          <w:tcPr>
            <w:tcW w:w="864" w:type="dxa"/>
          </w:tcPr>
          <w:p w14:paraId="2431D994" w14:textId="77777777" w:rsidR="00935062" w:rsidRDefault="00935062" w:rsidP="00C44751">
            <w:pPr>
              <w:pStyle w:val="TableText"/>
            </w:pPr>
          </w:p>
        </w:tc>
        <w:tc>
          <w:tcPr>
            <w:tcW w:w="1104" w:type="dxa"/>
          </w:tcPr>
          <w:p w14:paraId="2774BA24" w14:textId="77777777" w:rsidR="00935062" w:rsidRDefault="0085191F" w:rsidP="00C44751">
            <w:pPr>
              <w:pStyle w:val="TableText"/>
            </w:pPr>
            <w:hyperlink w:anchor="C_4444-29449">
              <w:r w:rsidR="00935062">
                <w:rPr>
                  <w:rStyle w:val="HyperlinkText9pt"/>
                </w:rPr>
                <w:t>4444-29449</w:t>
              </w:r>
            </w:hyperlink>
          </w:p>
        </w:tc>
        <w:tc>
          <w:tcPr>
            <w:tcW w:w="2975" w:type="dxa"/>
          </w:tcPr>
          <w:p w14:paraId="4415B378" w14:textId="77777777" w:rsidR="00935062" w:rsidRDefault="00935062" w:rsidP="00C44751">
            <w:pPr>
              <w:pStyle w:val="TableText"/>
            </w:pPr>
            <w:r>
              <w:t>urn:oid:2.16.840.1.113883.6.96 (SNOMED CT) = 2.16.840.1.113883.6.96</w:t>
            </w:r>
          </w:p>
        </w:tc>
      </w:tr>
      <w:tr w:rsidR="00935062" w14:paraId="4668F36F" w14:textId="77777777" w:rsidTr="00C44751">
        <w:trPr>
          <w:jc w:val="center"/>
        </w:trPr>
        <w:tc>
          <w:tcPr>
            <w:tcW w:w="3345" w:type="dxa"/>
          </w:tcPr>
          <w:p w14:paraId="126F855C" w14:textId="77777777" w:rsidR="00935062" w:rsidRDefault="00935062" w:rsidP="00C44751">
            <w:pPr>
              <w:pStyle w:val="TableText"/>
            </w:pPr>
            <w:r>
              <w:tab/>
              <w:t>value</w:t>
            </w:r>
          </w:p>
        </w:tc>
        <w:tc>
          <w:tcPr>
            <w:tcW w:w="720" w:type="dxa"/>
          </w:tcPr>
          <w:p w14:paraId="5B5BC880" w14:textId="77777777" w:rsidR="00935062" w:rsidRDefault="00935062" w:rsidP="00C44751">
            <w:pPr>
              <w:pStyle w:val="TableText"/>
            </w:pPr>
            <w:r>
              <w:t>1..1</w:t>
            </w:r>
          </w:p>
        </w:tc>
        <w:tc>
          <w:tcPr>
            <w:tcW w:w="1152" w:type="dxa"/>
          </w:tcPr>
          <w:p w14:paraId="6B27CB89" w14:textId="77777777" w:rsidR="00935062" w:rsidRDefault="00935062" w:rsidP="00C44751">
            <w:pPr>
              <w:pStyle w:val="TableText"/>
            </w:pPr>
            <w:r>
              <w:t>SHALL</w:t>
            </w:r>
          </w:p>
        </w:tc>
        <w:tc>
          <w:tcPr>
            <w:tcW w:w="864" w:type="dxa"/>
          </w:tcPr>
          <w:p w14:paraId="70B83C54" w14:textId="77777777" w:rsidR="00935062" w:rsidRDefault="00935062" w:rsidP="00C44751">
            <w:pPr>
              <w:pStyle w:val="TableText"/>
            </w:pPr>
            <w:r>
              <w:t>INT</w:t>
            </w:r>
          </w:p>
        </w:tc>
        <w:tc>
          <w:tcPr>
            <w:tcW w:w="1104" w:type="dxa"/>
          </w:tcPr>
          <w:p w14:paraId="66EF6291" w14:textId="77777777" w:rsidR="00935062" w:rsidRDefault="0085191F" w:rsidP="00C44751">
            <w:pPr>
              <w:pStyle w:val="TableText"/>
            </w:pPr>
            <w:hyperlink w:anchor="C_4444-29460">
              <w:r w:rsidR="00935062">
                <w:rPr>
                  <w:rStyle w:val="HyperlinkText9pt"/>
                </w:rPr>
                <w:t>4444-29460</w:t>
              </w:r>
            </w:hyperlink>
          </w:p>
        </w:tc>
        <w:tc>
          <w:tcPr>
            <w:tcW w:w="2975" w:type="dxa"/>
          </w:tcPr>
          <w:p w14:paraId="08A53EDA" w14:textId="77777777" w:rsidR="00935062" w:rsidRDefault="00935062" w:rsidP="00C44751">
            <w:pPr>
              <w:pStyle w:val="TableText"/>
            </w:pPr>
          </w:p>
        </w:tc>
      </w:tr>
    </w:tbl>
    <w:p w14:paraId="434FB2AE" w14:textId="77777777" w:rsidR="00935062" w:rsidRDefault="00935062" w:rsidP="00935062">
      <w:pPr>
        <w:pStyle w:val="BodyText"/>
      </w:pPr>
    </w:p>
    <w:p w14:paraId="63869061" w14:textId="77777777" w:rsidR="00935062" w:rsidRDefault="00935062" w:rsidP="00E855AB">
      <w:pPr>
        <w:numPr>
          <w:ilvl w:val="0"/>
          <w:numId w:val="43"/>
        </w:numPr>
        <w:tabs>
          <w:tab w:val="clear" w:pos="990"/>
        </w:tabs>
      </w:pPr>
      <w:r>
        <w:rPr>
          <w:rStyle w:val="keyword"/>
        </w:rPr>
        <w:t>SHALL</w:t>
      </w:r>
      <w:r>
        <w:t xml:space="preserve"> contain exactly one [1..1] </w:t>
      </w:r>
      <w:r>
        <w:rPr>
          <w:rStyle w:val="XMLnameBold"/>
        </w:rPr>
        <w:t>@classCode</w:t>
      </w:r>
      <w:r>
        <w:t>=</w:t>
      </w:r>
      <w:r>
        <w:rPr>
          <w:rStyle w:val="XMLname"/>
        </w:rPr>
        <w:t>"OBS"</w:t>
      </w:r>
      <w:r>
        <w:t xml:space="preserve"> Observation</w:t>
      </w:r>
      <w:bookmarkStart w:id="3641" w:name="C_4444-29455"/>
      <w:r>
        <w:t xml:space="preserve"> (CONF:4444-29455)</w:t>
      </w:r>
      <w:bookmarkEnd w:id="3641"/>
      <w:r>
        <w:t>.</w:t>
      </w:r>
    </w:p>
    <w:p w14:paraId="3C5DCAE8" w14:textId="77777777" w:rsidR="00935062" w:rsidRDefault="00935062" w:rsidP="00E855AB">
      <w:pPr>
        <w:numPr>
          <w:ilvl w:val="0"/>
          <w:numId w:val="43"/>
        </w:numPr>
        <w:tabs>
          <w:tab w:val="clear" w:pos="990"/>
          <w:tab w:val="num" w:pos="1080"/>
        </w:tabs>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HL7ActClass urn:oid:2.16.840.1.113883.5.6</w:t>
      </w:r>
      <w:r>
        <w:t>)</w:t>
      </w:r>
      <w:bookmarkStart w:id="3642" w:name="C_4444-29456"/>
      <w:r>
        <w:t xml:space="preserve"> (CONF:4444-29456)</w:t>
      </w:r>
      <w:bookmarkEnd w:id="3642"/>
      <w:r>
        <w:t>.</w:t>
      </w:r>
    </w:p>
    <w:p w14:paraId="753DEECF" w14:textId="77777777" w:rsidR="00935062" w:rsidRDefault="00935062" w:rsidP="00E855AB">
      <w:pPr>
        <w:numPr>
          <w:ilvl w:val="0"/>
          <w:numId w:val="43"/>
        </w:numPr>
        <w:tabs>
          <w:tab w:val="clear" w:pos="990"/>
          <w:tab w:val="num" w:pos="1080"/>
        </w:tabs>
        <w:ind w:left="1080"/>
      </w:pPr>
      <w:r>
        <w:rPr>
          <w:rStyle w:val="keyword"/>
        </w:rPr>
        <w:t>SHALL NOT</w:t>
      </w:r>
      <w:r>
        <w:t xml:space="preserve"> contain [0..0] </w:t>
      </w:r>
      <w:r>
        <w:rPr>
          <w:rStyle w:val="XMLnameBold"/>
        </w:rPr>
        <w:t>@negationInd</w:t>
      </w:r>
      <w:bookmarkStart w:id="3643" w:name="C_4444-29459"/>
      <w:r>
        <w:t xml:space="preserve"> (CONF:4444-29459)</w:t>
      </w:r>
      <w:bookmarkEnd w:id="3643"/>
      <w:r>
        <w:t>.</w:t>
      </w:r>
    </w:p>
    <w:p w14:paraId="63FF74CE" w14:textId="77777777" w:rsidR="00935062" w:rsidRDefault="00935062" w:rsidP="00E855AB">
      <w:pPr>
        <w:numPr>
          <w:ilvl w:val="0"/>
          <w:numId w:val="43"/>
        </w:numPr>
        <w:tabs>
          <w:tab w:val="clear" w:pos="990"/>
          <w:tab w:val="num" w:pos="1080"/>
        </w:tabs>
        <w:ind w:left="1080"/>
      </w:pPr>
      <w:r>
        <w:rPr>
          <w:rStyle w:val="keyword"/>
        </w:rPr>
        <w:t>SHALL</w:t>
      </w:r>
      <w:r>
        <w:t xml:space="preserve"> contain exactly one [1..1] </w:t>
      </w:r>
      <w:r>
        <w:rPr>
          <w:rStyle w:val="XMLnameBold"/>
        </w:rPr>
        <w:t>templateId</w:t>
      </w:r>
      <w:bookmarkStart w:id="3644" w:name="C_4444-29446"/>
      <w:r>
        <w:t xml:space="preserve"> (CONF:4444-29446)</w:t>
      </w:r>
      <w:bookmarkEnd w:id="3644"/>
      <w:r>
        <w:t xml:space="preserve"> such that it</w:t>
      </w:r>
    </w:p>
    <w:p w14:paraId="5A30FB8B" w14:textId="77777777" w:rsidR="00935062" w:rsidRDefault="00935062" w:rsidP="00E855AB">
      <w:pPr>
        <w:numPr>
          <w:ilvl w:val="1"/>
          <w:numId w:val="43"/>
        </w:numPr>
      </w:pPr>
      <w:r>
        <w:rPr>
          <w:rStyle w:val="keyword"/>
        </w:rPr>
        <w:t>SHALL</w:t>
      </w:r>
      <w:r>
        <w:t xml:space="preserve"> contain exactly one [1..1] </w:t>
      </w:r>
      <w:r>
        <w:rPr>
          <w:rStyle w:val="XMLnameBold"/>
        </w:rPr>
        <w:t>@root</w:t>
      </w:r>
      <w:r>
        <w:t>=</w:t>
      </w:r>
      <w:r>
        <w:rPr>
          <w:rStyle w:val="XMLname"/>
        </w:rPr>
        <w:t>"2.16.840.1.113883.10.20.24.3.166"</w:t>
      </w:r>
      <w:bookmarkStart w:id="3645" w:name="C_4444-29450"/>
      <w:r>
        <w:t xml:space="preserve"> (CONF:4444-29450)</w:t>
      </w:r>
      <w:bookmarkEnd w:id="3645"/>
      <w:r>
        <w:t>.</w:t>
      </w:r>
    </w:p>
    <w:p w14:paraId="242EF53D" w14:textId="77777777" w:rsidR="00935062" w:rsidRDefault="00935062" w:rsidP="00E855AB">
      <w:pPr>
        <w:numPr>
          <w:ilvl w:val="1"/>
          <w:numId w:val="43"/>
        </w:numPr>
      </w:pPr>
      <w:r>
        <w:rPr>
          <w:rStyle w:val="keyword"/>
        </w:rPr>
        <w:t>SHALL</w:t>
      </w:r>
      <w:r>
        <w:t xml:space="preserve"> contain exactly one [1..1] </w:t>
      </w:r>
      <w:r>
        <w:rPr>
          <w:rStyle w:val="XMLnameBold"/>
        </w:rPr>
        <w:t>@extension</w:t>
      </w:r>
      <w:r>
        <w:t>=</w:t>
      </w:r>
      <w:r>
        <w:rPr>
          <w:rStyle w:val="XMLname"/>
        </w:rPr>
        <w:t>"2019-12-01"</w:t>
      </w:r>
      <w:bookmarkStart w:id="3646" w:name="C_4444-29451"/>
      <w:r>
        <w:t xml:space="preserve"> (CONF:4444-29451)</w:t>
      </w:r>
      <w:bookmarkEnd w:id="3646"/>
      <w:r>
        <w:t>.</w:t>
      </w:r>
    </w:p>
    <w:p w14:paraId="3882F4A9" w14:textId="77777777" w:rsidR="00935062" w:rsidRDefault="00935062" w:rsidP="00E855AB">
      <w:pPr>
        <w:numPr>
          <w:ilvl w:val="0"/>
          <w:numId w:val="43"/>
        </w:numPr>
        <w:tabs>
          <w:tab w:val="clear" w:pos="990"/>
          <w:tab w:val="num" w:pos="1080"/>
        </w:tabs>
        <w:ind w:left="1080"/>
      </w:pPr>
      <w:r>
        <w:rPr>
          <w:rStyle w:val="keyword"/>
        </w:rPr>
        <w:lastRenderedPageBreak/>
        <w:t>SHALL</w:t>
      </w:r>
      <w:r>
        <w:t xml:space="preserve"> contain exactly one [1..1] </w:t>
      </w:r>
      <w:r>
        <w:rPr>
          <w:rStyle w:val="XMLnameBold"/>
        </w:rPr>
        <w:t>code</w:t>
      </w:r>
      <w:bookmarkStart w:id="3647" w:name="C_4444-29445"/>
      <w:r>
        <w:t xml:space="preserve"> (CONF:4444-29445)</w:t>
      </w:r>
      <w:bookmarkEnd w:id="3647"/>
      <w:r>
        <w:t>.</w:t>
      </w:r>
    </w:p>
    <w:p w14:paraId="12F0C686" w14:textId="77777777" w:rsidR="00935062" w:rsidRDefault="00935062" w:rsidP="00E855AB">
      <w:pPr>
        <w:numPr>
          <w:ilvl w:val="1"/>
          <w:numId w:val="43"/>
        </w:numPr>
      </w:pPr>
      <w:r>
        <w:t xml:space="preserve">This code </w:t>
      </w:r>
      <w:r>
        <w:rPr>
          <w:rStyle w:val="keyword"/>
        </w:rPr>
        <w:t>SHALL</w:t>
      </w:r>
      <w:r>
        <w:t xml:space="preserve"> contain exactly one [1..1] </w:t>
      </w:r>
      <w:r>
        <w:rPr>
          <w:rStyle w:val="XMLnameBold"/>
        </w:rPr>
        <w:t>@code</w:t>
      </w:r>
      <w:r>
        <w:t>=</w:t>
      </w:r>
      <w:r>
        <w:rPr>
          <w:rStyle w:val="XMLname"/>
        </w:rPr>
        <w:t>"263486008"</w:t>
      </w:r>
      <w:r>
        <w:t xml:space="preserve"> Rank</w:t>
      </w:r>
      <w:bookmarkStart w:id="3648" w:name="C_4444-29448"/>
      <w:r>
        <w:t xml:space="preserve"> (CONF:4444-29448)</w:t>
      </w:r>
      <w:bookmarkEnd w:id="3648"/>
      <w:r>
        <w:t>.</w:t>
      </w:r>
    </w:p>
    <w:p w14:paraId="39FCAEF7" w14:textId="77777777" w:rsidR="00935062" w:rsidRDefault="00935062" w:rsidP="00E855AB">
      <w:pPr>
        <w:numPr>
          <w:ilvl w:val="1"/>
          <w:numId w:val="43"/>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3649" w:name="C_4444-29449"/>
      <w:r>
        <w:t xml:space="preserve"> (CONF:4444-29449)</w:t>
      </w:r>
      <w:bookmarkEnd w:id="3649"/>
      <w:r>
        <w:t>.</w:t>
      </w:r>
    </w:p>
    <w:p w14:paraId="2DD0FA9F" w14:textId="77777777" w:rsidR="00935062" w:rsidRDefault="00935062" w:rsidP="00E855AB">
      <w:pPr>
        <w:numPr>
          <w:ilvl w:val="0"/>
          <w:numId w:val="43"/>
        </w:numPr>
        <w:tabs>
          <w:tab w:val="clear" w:pos="990"/>
          <w:tab w:val="num" w:pos="1080"/>
        </w:tabs>
        <w:ind w:left="1080"/>
      </w:pPr>
      <w:r>
        <w:rPr>
          <w:rStyle w:val="keyword"/>
        </w:rPr>
        <w:t>SHALL</w:t>
      </w:r>
      <w:r>
        <w:t xml:space="preserve"> contain exactly one [1..1] </w:t>
      </w:r>
      <w:r>
        <w:rPr>
          <w:rStyle w:val="XMLnameBold"/>
        </w:rPr>
        <w:t>value</w:t>
      </w:r>
      <w:r>
        <w:t xml:space="preserve"> with @xsi:type="INT"</w:t>
      </w:r>
      <w:bookmarkStart w:id="3650" w:name="C_4444-29460"/>
      <w:r>
        <w:t xml:space="preserve"> (CONF:4444-29460)</w:t>
      </w:r>
      <w:bookmarkEnd w:id="3650"/>
      <w:r>
        <w:t>.</w:t>
      </w:r>
    </w:p>
    <w:p w14:paraId="452B64C7" w14:textId="1131A22C" w:rsidR="00935062" w:rsidRDefault="00935062" w:rsidP="00935062">
      <w:pPr>
        <w:pStyle w:val="Caption"/>
        <w:ind w:left="130" w:right="115"/>
      </w:pPr>
      <w:bookmarkStart w:id="3651" w:name="_Toc78972694"/>
      <w:bookmarkStart w:id="3652" w:name="_Toc118244179"/>
      <w:r>
        <w:t xml:space="preserve">Figure </w:t>
      </w:r>
      <w:r>
        <w:fldChar w:fldCharType="begin"/>
      </w:r>
      <w:r>
        <w:instrText>SEQ Figure \* ARABIC</w:instrText>
      </w:r>
      <w:r>
        <w:fldChar w:fldCharType="separate"/>
      </w:r>
      <w:r w:rsidR="00A21BC2">
        <w:t>126</w:t>
      </w:r>
      <w:r>
        <w:fldChar w:fldCharType="end"/>
      </w:r>
      <w:r>
        <w:t>: Rank Example</w:t>
      </w:r>
      <w:bookmarkEnd w:id="3651"/>
      <w:bookmarkEnd w:id="3652"/>
    </w:p>
    <w:p w14:paraId="2CC5F6EB" w14:textId="77777777" w:rsidR="00935062" w:rsidRDefault="00935062" w:rsidP="00935062">
      <w:pPr>
        <w:pStyle w:val="Example"/>
        <w:ind w:left="130" w:right="115"/>
      </w:pPr>
      <w:r>
        <w:t>&lt;observation classCode="OBS" moodCode="EVN"&gt;</w:t>
      </w:r>
    </w:p>
    <w:p w14:paraId="419E59EE" w14:textId="77777777" w:rsidR="00935062" w:rsidRDefault="00935062" w:rsidP="00935062">
      <w:pPr>
        <w:pStyle w:val="Example"/>
        <w:ind w:left="130" w:right="115"/>
      </w:pPr>
      <w:r>
        <w:t xml:space="preserve">    &lt;templateId root="2.16.840.1.113883.10.20.24.3.166" extension="2019-12-01"/&gt;</w:t>
      </w:r>
    </w:p>
    <w:p w14:paraId="72ECE104" w14:textId="77777777" w:rsidR="00935062" w:rsidRDefault="00935062" w:rsidP="00935062">
      <w:pPr>
        <w:pStyle w:val="Example"/>
        <w:ind w:left="130" w:right="115"/>
      </w:pPr>
      <w:r>
        <w:t xml:space="preserve">    &lt;code code="263486008" displayName="Rank" codeSystem="2.16.840.1.113883.6.96"/&gt;</w:t>
      </w:r>
    </w:p>
    <w:p w14:paraId="04814354" w14:textId="77777777" w:rsidR="00935062" w:rsidRDefault="00935062" w:rsidP="00935062">
      <w:pPr>
        <w:pStyle w:val="Example"/>
        <w:ind w:left="130" w:right="115"/>
      </w:pPr>
      <w:r>
        <w:t xml:space="preserve">    &lt;value xsi:type="INT" value="1"/&gt;</w:t>
      </w:r>
    </w:p>
    <w:p w14:paraId="6E009E24" w14:textId="77777777" w:rsidR="00935062" w:rsidRDefault="00935062" w:rsidP="00935062">
      <w:pPr>
        <w:pStyle w:val="Example"/>
        <w:ind w:left="130" w:right="115"/>
      </w:pPr>
      <w:r>
        <w:t>&lt;/observation&gt;</w:t>
      </w:r>
    </w:p>
    <w:p w14:paraId="28BFC6DD" w14:textId="77777777" w:rsidR="00935062" w:rsidRDefault="00935062" w:rsidP="00935062">
      <w:pPr>
        <w:pStyle w:val="BodyText"/>
      </w:pPr>
    </w:p>
    <w:p w14:paraId="603CC275" w14:textId="77777777" w:rsidR="00935062" w:rsidRDefault="00935062" w:rsidP="00935062">
      <w:pPr>
        <w:pStyle w:val="Heading2nospace"/>
      </w:pPr>
      <w:bookmarkStart w:id="3653" w:name="Reaction_Observation_V2"/>
      <w:bookmarkStart w:id="3654" w:name="_Toc78972481"/>
      <w:bookmarkStart w:id="3655" w:name="_Toc120390062"/>
      <w:r>
        <w:t>Reaction Observation (V2)</w:t>
      </w:r>
      <w:bookmarkEnd w:id="3653"/>
      <w:bookmarkEnd w:id="3654"/>
      <w:bookmarkEnd w:id="3655"/>
    </w:p>
    <w:p w14:paraId="15FCE8DC" w14:textId="77777777" w:rsidR="00935062" w:rsidRDefault="00935062" w:rsidP="00935062">
      <w:pPr>
        <w:pStyle w:val="BracketData"/>
      </w:pPr>
      <w:r>
        <w:t>[observation: identifier urn:hl7ii:2.16.840.1.113883.10.20.22.4.9:2014-06-09 (open)]</w:t>
      </w:r>
    </w:p>
    <w:p w14:paraId="55A199B5" w14:textId="384A4E75" w:rsidR="00935062" w:rsidRDefault="00935062" w:rsidP="00935062">
      <w:pPr>
        <w:pStyle w:val="Caption"/>
      </w:pPr>
      <w:bookmarkStart w:id="3656" w:name="_Toc78972950"/>
      <w:bookmarkStart w:id="3657" w:name="_Toc118244642"/>
      <w:r>
        <w:t xml:space="preserve">Table </w:t>
      </w:r>
      <w:r>
        <w:fldChar w:fldCharType="begin"/>
      </w:r>
      <w:r>
        <w:instrText>SEQ Table \* ARABIC</w:instrText>
      </w:r>
      <w:r>
        <w:fldChar w:fldCharType="separate"/>
      </w:r>
      <w:r w:rsidR="00A21BC2">
        <w:t>231</w:t>
      </w:r>
      <w:r>
        <w:fldChar w:fldCharType="end"/>
      </w:r>
      <w:r>
        <w:t>: Reaction Observation (V2) Contexts</w:t>
      </w:r>
      <w:bookmarkEnd w:id="3656"/>
      <w:bookmarkEnd w:id="365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40CA37D9" w14:textId="77777777" w:rsidTr="00C44751">
        <w:trPr>
          <w:cantSplit/>
          <w:tblHeader/>
          <w:jc w:val="center"/>
        </w:trPr>
        <w:tc>
          <w:tcPr>
            <w:tcW w:w="360" w:type="dxa"/>
            <w:shd w:val="clear" w:color="auto" w:fill="E6E6E6"/>
          </w:tcPr>
          <w:p w14:paraId="33929B2F" w14:textId="77777777" w:rsidR="00935062" w:rsidRDefault="00935062" w:rsidP="00C44751">
            <w:pPr>
              <w:pStyle w:val="TableHead"/>
            </w:pPr>
            <w:r>
              <w:t>Contained By:</w:t>
            </w:r>
          </w:p>
        </w:tc>
        <w:tc>
          <w:tcPr>
            <w:tcW w:w="360" w:type="dxa"/>
            <w:shd w:val="clear" w:color="auto" w:fill="E6E6E6"/>
          </w:tcPr>
          <w:p w14:paraId="1A58192B" w14:textId="77777777" w:rsidR="00935062" w:rsidRDefault="00935062" w:rsidP="00C44751">
            <w:pPr>
              <w:pStyle w:val="TableHead"/>
            </w:pPr>
            <w:r>
              <w:t>Contains:</w:t>
            </w:r>
          </w:p>
        </w:tc>
      </w:tr>
      <w:tr w:rsidR="00935062" w14:paraId="20B7EC38" w14:textId="77777777" w:rsidTr="00C44751">
        <w:trPr>
          <w:jc w:val="center"/>
        </w:trPr>
        <w:tc>
          <w:tcPr>
            <w:tcW w:w="360" w:type="dxa"/>
          </w:tcPr>
          <w:p w14:paraId="28CD66A3" w14:textId="77777777" w:rsidR="00935062" w:rsidRDefault="0085191F" w:rsidP="00C44751">
            <w:pPr>
              <w:pStyle w:val="TableText"/>
            </w:pPr>
            <w:hyperlink w:anchor="Medication_Activity_V2">
              <w:r w:rsidR="00935062">
                <w:rPr>
                  <w:rStyle w:val="HyperlinkText9pt"/>
                </w:rPr>
                <w:t>Medication Activity (V2)</w:t>
              </w:r>
            </w:hyperlink>
            <w:r w:rsidR="00935062">
              <w:t xml:space="preserve"> (optional)</w:t>
            </w:r>
          </w:p>
          <w:p w14:paraId="6AE736C8" w14:textId="77777777" w:rsidR="00935062" w:rsidRDefault="0085191F" w:rsidP="00C44751">
            <w:pPr>
              <w:pStyle w:val="TableText"/>
            </w:pPr>
            <w:hyperlink w:anchor="E_Procedure_Activity_Procedure_V2">
              <w:r w:rsidR="00935062">
                <w:rPr>
                  <w:rStyle w:val="HyperlinkText9pt"/>
                </w:rPr>
                <w:t>Procedure Activity Procedure (V2)</w:t>
              </w:r>
            </w:hyperlink>
            <w:r w:rsidR="00935062">
              <w:t xml:space="preserve"> (optional)</w:t>
            </w:r>
          </w:p>
          <w:p w14:paraId="432D8001" w14:textId="77777777" w:rsidR="00935062" w:rsidRDefault="0085191F" w:rsidP="00C44751">
            <w:pPr>
              <w:pStyle w:val="TableText"/>
            </w:pPr>
            <w:hyperlink w:anchor="E_Procedure_Activity_Observation_V2">
              <w:r w:rsidR="00935062">
                <w:rPr>
                  <w:rStyle w:val="HyperlinkText9pt"/>
                </w:rPr>
                <w:t>Procedure Activity Observation (V2)</w:t>
              </w:r>
            </w:hyperlink>
            <w:r w:rsidR="00935062">
              <w:t xml:space="preserve"> (optional)</w:t>
            </w:r>
          </w:p>
          <w:p w14:paraId="43948F30" w14:textId="77777777" w:rsidR="00935062" w:rsidRDefault="0085191F" w:rsidP="00C44751">
            <w:pPr>
              <w:pStyle w:val="TableText"/>
            </w:pPr>
            <w:hyperlink w:anchor="E_Substance_or_Device_Allergy__V2">
              <w:r w:rsidR="00935062">
                <w:rPr>
                  <w:rStyle w:val="HyperlinkText9pt"/>
                </w:rPr>
                <w:t>Substance or Device Allergy - Intolerance Observation (V2)</w:t>
              </w:r>
            </w:hyperlink>
            <w:r w:rsidR="00935062">
              <w:t xml:space="preserve"> (optional)</w:t>
            </w:r>
          </w:p>
          <w:p w14:paraId="354602B3" w14:textId="77777777" w:rsidR="00935062" w:rsidRDefault="0085191F" w:rsidP="00C44751">
            <w:pPr>
              <w:pStyle w:val="TableText"/>
            </w:pPr>
            <w:hyperlink w:anchor="E_Immunization_Activity_V3">
              <w:r w:rsidR="00935062">
                <w:rPr>
                  <w:rStyle w:val="HyperlinkText9pt"/>
                </w:rPr>
                <w:t>Immunization Activity (V3)</w:t>
              </w:r>
            </w:hyperlink>
            <w:r w:rsidR="00935062">
              <w:t xml:space="preserve"> (optional)</w:t>
            </w:r>
          </w:p>
          <w:p w14:paraId="59E253D5" w14:textId="77777777" w:rsidR="00935062" w:rsidRDefault="0085191F" w:rsidP="00C44751">
            <w:pPr>
              <w:pStyle w:val="TableText"/>
            </w:pPr>
            <w:hyperlink w:anchor="E_Adverse_Event_V3_">
              <w:r w:rsidR="00935062">
                <w:rPr>
                  <w:rStyle w:val="HyperlinkText9pt"/>
                </w:rPr>
                <w:t>Adverse Event (V3)</w:t>
              </w:r>
            </w:hyperlink>
            <w:r w:rsidR="00935062">
              <w:t xml:space="preserve"> (optional)</w:t>
            </w:r>
          </w:p>
        </w:tc>
        <w:tc>
          <w:tcPr>
            <w:tcW w:w="360" w:type="dxa"/>
          </w:tcPr>
          <w:p w14:paraId="5AB7052B" w14:textId="77777777" w:rsidR="00935062" w:rsidRDefault="0085191F" w:rsidP="00C44751">
            <w:pPr>
              <w:pStyle w:val="TableText"/>
            </w:pPr>
            <w:hyperlink w:anchor="Medication_Activity_V2">
              <w:r w:rsidR="00935062">
                <w:rPr>
                  <w:rStyle w:val="HyperlinkText9pt"/>
                </w:rPr>
                <w:t>Medication Activity (V2)</w:t>
              </w:r>
            </w:hyperlink>
            <w:r w:rsidR="00935062">
              <w:t xml:space="preserve"> (optional)</w:t>
            </w:r>
          </w:p>
          <w:p w14:paraId="3A4E26F3" w14:textId="77777777" w:rsidR="00935062" w:rsidRDefault="0085191F" w:rsidP="00C44751">
            <w:pPr>
              <w:pStyle w:val="TableText"/>
            </w:pPr>
            <w:hyperlink w:anchor="E_Procedure_Activity_Procedure_V2">
              <w:r w:rsidR="00935062">
                <w:rPr>
                  <w:rStyle w:val="HyperlinkText9pt"/>
                </w:rPr>
                <w:t>Procedure Activity Procedure (V2)</w:t>
              </w:r>
            </w:hyperlink>
            <w:r w:rsidR="00935062">
              <w:t xml:space="preserve"> (optional)</w:t>
            </w:r>
          </w:p>
          <w:p w14:paraId="63391A6E" w14:textId="77777777" w:rsidR="00935062" w:rsidRDefault="0085191F" w:rsidP="00C44751">
            <w:pPr>
              <w:pStyle w:val="TableText"/>
            </w:pPr>
            <w:hyperlink w:anchor="E_Severity_Observation_V2">
              <w:r w:rsidR="00935062">
                <w:rPr>
                  <w:rStyle w:val="HyperlinkText9pt"/>
                </w:rPr>
                <w:t>Severity Observation (V2)</w:t>
              </w:r>
            </w:hyperlink>
            <w:r w:rsidR="00935062">
              <w:t xml:space="preserve"> (optional)</w:t>
            </w:r>
          </w:p>
        </w:tc>
      </w:tr>
    </w:tbl>
    <w:p w14:paraId="4AEDD64B" w14:textId="77777777" w:rsidR="00935062" w:rsidRDefault="00935062" w:rsidP="00935062">
      <w:pPr>
        <w:pStyle w:val="BodyText"/>
      </w:pPr>
    </w:p>
    <w:p w14:paraId="2142CCB2" w14:textId="77777777" w:rsidR="00935062" w:rsidRDefault="00935062" w:rsidP="00935062">
      <w:r>
        <w:t>This clinical statement represents the response to an undesired symptom, finding, etc. due to administered or exposed substance. A reaction can be defined described with respect to its severity, and can have been treated by one or more interventions.</w:t>
      </w:r>
    </w:p>
    <w:p w14:paraId="1AB38D27" w14:textId="5B3D550D" w:rsidR="00935062" w:rsidRDefault="00935062" w:rsidP="00935062">
      <w:pPr>
        <w:pStyle w:val="Caption"/>
      </w:pPr>
      <w:bookmarkStart w:id="3658" w:name="_Toc78972951"/>
      <w:bookmarkStart w:id="3659" w:name="_Toc118244643"/>
      <w:r>
        <w:t xml:space="preserve">Table </w:t>
      </w:r>
      <w:r>
        <w:fldChar w:fldCharType="begin"/>
      </w:r>
      <w:r>
        <w:instrText>SEQ Table \* ARABIC</w:instrText>
      </w:r>
      <w:r>
        <w:fldChar w:fldCharType="separate"/>
      </w:r>
      <w:r w:rsidR="00A21BC2">
        <w:t>232</w:t>
      </w:r>
      <w:r>
        <w:fldChar w:fldCharType="end"/>
      </w:r>
      <w:r>
        <w:t>: Reaction Observation (V2) Constraints Overview</w:t>
      </w:r>
      <w:bookmarkEnd w:id="3658"/>
      <w:bookmarkEnd w:id="365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56514633" w14:textId="77777777" w:rsidTr="00C44751">
        <w:trPr>
          <w:cantSplit/>
          <w:tblHeader/>
          <w:jc w:val="center"/>
        </w:trPr>
        <w:tc>
          <w:tcPr>
            <w:tcW w:w="0" w:type="dxa"/>
            <w:shd w:val="clear" w:color="auto" w:fill="E6E6E6"/>
            <w:noWrap/>
          </w:tcPr>
          <w:p w14:paraId="753AC564" w14:textId="77777777" w:rsidR="00935062" w:rsidRDefault="00935062" w:rsidP="00B229B0">
            <w:pPr>
              <w:pStyle w:val="TableHead"/>
              <w:keepNext w:val="0"/>
            </w:pPr>
            <w:r>
              <w:t>XPath</w:t>
            </w:r>
          </w:p>
        </w:tc>
        <w:tc>
          <w:tcPr>
            <w:tcW w:w="720" w:type="dxa"/>
            <w:shd w:val="clear" w:color="auto" w:fill="E6E6E6"/>
            <w:noWrap/>
          </w:tcPr>
          <w:p w14:paraId="6AB37E51" w14:textId="77777777" w:rsidR="00935062" w:rsidRDefault="00935062" w:rsidP="00B229B0">
            <w:pPr>
              <w:pStyle w:val="TableHead"/>
              <w:keepNext w:val="0"/>
            </w:pPr>
            <w:r>
              <w:t>Card.</w:t>
            </w:r>
          </w:p>
        </w:tc>
        <w:tc>
          <w:tcPr>
            <w:tcW w:w="1152" w:type="dxa"/>
            <w:shd w:val="clear" w:color="auto" w:fill="E6E6E6"/>
            <w:noWrap/>
          </w:tcPr>
          <w:p w14:paraId="0301E656" w14:textId="77777777" w:rsidR="00935062" w:rsidRDefault="00935062" w:rsidP="00B229B0">
            <w:pPr>
              <w:pStyle w:val="TableHead"/>
              <w:keepNext w:val="0"/>
            </w:pPr>
            <w:r>
              <w:t>Verb</w:t>
            </w:r>
          </w:p>
        </w:tc>
        <w:tc>
          <w:tcPr>
            <w:tcW w:w="864" w:type="dxa"/>
            <w:shd w:val="clear" w:color="auto" w:fill="E6E6E6"/>
            <w:noWrap/>
          </w:tcPr>
          <w:p w14:paraId="7AEE1CD9" w14:textId="77777777" w:rsidR="00935062" w:rsidRDefault="00935062" w:rsidP="00B229B0">
            <w:pPr>
              <w:pStyle w:val="TableHead"/>
              <w:keepNext w:val="0"/>
            </w:pPr>
            <w:r>
              <w:t>Data Type</w:t>
            </w:r>
          </w:p>
        </w:tc>
        <w:tc>
          <w:tcPr>
            <w:tcW w:w="864" w:type="dxa"/>
            <w:shd w:val="clear" w:color="auto" w:fill="E6E6E6"/>
            <w:noWrap/>
          </w:tcPr>
          <w:p w14:paraId="1BD5A61A" w14:textId="77777777" w:rsidR="00935062" w:rsidRDefault="00935062" w:rsidP="00B229B0">
            <w:pPr>
              <w:pStyle w:val="TableHead"/>
              <w:keepNext w:val="0"/>
            </w:pPr>
            <w:r>
              <w:t>CONF#</w:t>
            </w:r>
          </w:p>
        </w:tc>
        <w:tc>
          <w:tcPr>
            <w:tcW w:w="864" w:type="dxa"/>
            <w:shd w:val="clear" w:color="auto" w:fill="E6E6E6"/>
            <w:noWrap/>
          </w:tcPr>
          <w:p w14:paraId="6E51E1D3" w14:textId="77777777" w:rsidR="00935062" w:rsidRDefault="00935062" w:rsidP="00B229B0">
            <w:pPr>
              <w:pStyle w:val="TableHead"/>
              <w:keepNext w:val="0"/>
            </w:pPr>
            <w:r>
              <w:t>Value</w:t>
            </w:r>
          </w:p>
        </w:tc>
      </w:tr>
      <w:tr w:rsidR="00935062" w14:paraId="7E739029" w14:textId="77777777" w:rsidTr="00C44751">
        <w:trPr>
          <w:jc w:val="center"/>
        </w:trPr>
        <w:tc>
          <w:tcPr>
            <w:tcW w:w="10160" w:type="dxa"/>
            <w:gridSpan w:val="6"/>
          </w:tcPr>
          <w:p w14:paraId="06FEF7C2" w14:textId="77777777" w:rsidR="00935062" w:rsidRDefault="00935062" w:rsidP="00B229B0">
            <w:pPr>
              <w:pStyle w:val="TableText"/>
              <w:keepNext w:val="0"/>
            </w:pPr>
            <w:r>
              <w:t>observation (identifier: urn:hl7ii:2.16.840.1.113883.10.20.22.4.9:2014-06-09)</w:t>
            </w:r>
          </w:p>
        </w:tc>
      </w:tr>
      <w:tr w:rsidR="00935062" w14:paraId="3A0F2F76" w14:textId="77777777" w:rsidTr="00C44751">
        <w:trPr>
          <w:jc w:val="center"/>
        </w:trPr>
        <w:tc>
          <w:tcPr>
            <w:tcW w:w="3345" w:type="dxa"/>
          </w:tcPr>
          <w:p w14:paraId="326E680F" w14:textId="77777777" w:rsidR="00935062" w:rsidRDefault="00935062" w:rsidP="00B229B0">
            <w:pPr>
              <w:pStyle w:val="TableText"/>
              <w:keepNext w:val="0"/>
            </w:pPr>
            <w:r>
              <w:tab/>
              <w:t>@classCode</w:t>
            </w:r>
          </w:p>
        </w:tc>
        <w:tc>
          <w:tcPr>
            <w:tcW w:w="720" w:type="dxa"/>
          </w:tcPr>
          <w:p w14:paraId="509AE855" w14:textId="77777777" w:rsidR="00935062" w:rsidRDefault="00935062" w:rsidP="00B229B0">
            <w:pPr>
              <w:pStyle w:val="TableText"/>
              <w:keepNext w:val="0"/>
            </w:pPr>
            <w:r>
              <w:t>1..1</w:t>
            </w:r>
          </w:p>
        </w:tc>
        <w:tc>
          <w:tcPr>
            <w:tcW w:w="1152" w:type="dxa"/>
          </w:tcPr>
          <w:p w14:paraId="61CFD965" w14:textId="77777777" w:rsidR="00935062" w:rsidRDefault="00935062" w:rsidP="00B229B0">
            <w:pPr>
              <w:pStyle w:val="TableText"/>
              <w:keepNext w:val="0"/>
            </w:pPr>
            <w:r>
              <w:t>SHALL</w:t>
            </w:r>
          </w:p>
        </w:tc>
        <w:tc>
          <w:tcPr>
            <w:tcW w:w="864" w:type="dxa"/>
          </w:tcPr>
          <w:p w14:paraId="7DD3F3B2" w14:textId="77777777" w:rsidR="00935062" w:rsidRDefault="00935062" w:rsidP="00B229B0">
            <w:pPr>
              <w:pStyle w:val="TableText"/>
              <w:keepNext w:val="0"/>
            </w:pPr>
          </w:p>
        </w:tc>
        <w:tc>
          <w:tcPr>
            <w:tcW w:w="1104" w:type="dxa"/>
          </w:tcPr>
          <w:p w14:paraId="4738E51B" w14:textId="77777777" w:rsidR="00935062" w:rsidRDefault="0085191F" w:rsidP="00B229B0">
            <w:pPr>
              <w:pStyle w:val="TableText"/>
              <w:keepNext w:val="0"/>
            </w:pPr>
            <w:hyperlink w:anchor="C_1098-7325">
              <w:r w:rsidR="00935062">
                <w:rPr>
                  <w:rStyle w:val="HyperlinkText9pt"/>
                </w:rPr>
                <w:t>1098-7325</w:t>
              </w:r>
            </w:hyperlink>
          </w:p>
        </w:tc>
        <w:tc>
          <w:tcPr>
            <w:tcW w:w="2975" w:type="dxa"/>
          </w:tcPr>
          <w:p w14:paraId="6CBA16F2" w14:textId="77777777" w:rsidR="00935062" w:rsidRDefault="00935062" w:rsidP="00B229B0">
            <w:pPr>
              <w:pStyle w:val="TableText"/>
              <w:keepNext w:val="0"/>
            </w:pPr>
            <w:r>
              <w:t>urn:oid:2.16.840.1.113883.5.6 (HL7ActClass) = OBS</w:t>
            </w:r>
          </w:p>
        </w:tc>
      </w:tr>
      <w:tr w:rsidR="00935062" w14:paraId="0D50ACD8" w14:textId="77777777" w:rsidTr="00C44751">
        <w:trPr>
          <w:jc w:val="center"/>
        </w:trPr>
        <w:tc>
          <w:tcPr>
            <w:tcW w:w="3345" w:type="dxa"/>
          </w:tcPr>
          <w:p w14:paraId="739C8AEB" w14:textId="77777777" w:rsidR="00935062" w:rsidRDefault="00935062" w:rsidP="00B229B0">
            <w:pPr>
              <w:pStyle w:val="TableText"/>
              <w:keepNext w:val="0"/>
            </w:pPr>
            <w:r>
              <w:tab/>
              <w:t>@moodCode</w:t>
            </w:r>
          </w:p>
        </w:tc>
        <w:tc>
          <w:tcPr>
            <w:tcW w:w="720" w:type="dxa"/>
          </w:tcPr>
          <w:p w14:paraId="578A5D65" w14:textId="77777777" w:rsidR="00935062" w:rsidRDefault="00935062" w:rsidP="00B229B0">
            <w:pPr>
              <w:pStyle w:val="TableText"/>
              <w:keepNext w:val="0"/>
            </w:pPr>
            <w:r>
              <w:t>1..1</w:t>
            </w:r>
          </w:p>
        </w:tc>
        <w:tc>
          <w:tcPr>
            <w:tcW w:w="1152" w:type="dxa"/>
          </w:tcPr>
          <w:p w14:paraId="722DC7A0" w14:textId="77777777" w:rsidR="00935062" w:rsidRDefault="00935062" w:rsidP="00B229B0">
            <w:pPr>
              <w:pStyle w:val="TableText"/>
              <w:keepNext w:val="0"/>
            </w:pPr>
            <w:r>
              <w:t>SHALL</w:t>
            </w:r>
          </w:p>
        </w:tc>
        <w:tc>
          <w:tcPr>
            <w:tcW w:w="864" w:type="dxa"/>
          </w:tcPr>
          <w:p w14:paraId="61504075" w14:textId="77777777" w:rsidR="00935062" w:rsidRDefault="00935062" w:rsidP="00B229B0">
            <w:pPr>
              <w:pStyle w:val="TableText"/>
              <w:keepNext w:val="0"/>
            </w:pPr>
          </w:p>
        </w:tc>
        <w:tc>
          <w:tcPr>
            <w:tcW w:w="1104" w:type="dxa"/>
          </w:tcPr>
          <w:p w14:paraId="5EC5A1BE" w14:textId="77777777" w:rsidR="00935062" w:rsidRDefault="0085191F" w:rsidP="00B229B0">
            <w:pPr>
              <w:pStyle w:val="TableText"/>
              <w:keepNext w:val="0"/>
            </w:pPr>
            <w:hyperlink w:anchor="C_1098-7326">
              <w:r w:rsidR="00935062">
                <w:rPr>
                  <w:rStyle w:val="HyperlinkText9pt"/>
                </w:rPr>
                <w:t>1098-7326</w:t>
              </w:r>
            </w:hyperlink>
          </w:p>
        </w:tc>
        <w:tc>
          <w:tcPr>
            <w:tcW w:w="2975" w:type="dxa"/>
          </w:tcPr>
          <w:p w14:paraId="5EDADCAC" w14:textId="77777777" w:rsidR="00935062" w:rsidRDefault="00935062" w:rsidP="00B229B0">
            <w:pPr>
              <w:pStyle w:val="TableText"/>
              <w:keepNext w:val="0"/>
            </w:pPr>
            <w:r>
              <w:t>urn:oid:2.16.840.1.113883.5.1001 (HL7ActMood) = EVN</w:t>
            </w:r>
          </w:p>
        </w:tc>
      </w:tr>
      <w:tr w:rsidR="00935062" w14:paraId="088D4D37" w14:textId="77777777" w:rsidTr="00C44751">
        <w:trPr>
          <w:jc w:val="center"/>
        </w:trPr>
        <w:tc>
          <w:tcPr>
            <w:tcW w:w="3345" w:type="dxa"/>
          </w:tcPr>
          <w:p w14:paraId="6B03A5B2" w14:textId="77777777" w:rsidR="00935062" w:rsidRDefault="00935062" w:rsidP="00B229B0">
            <w:pPr>
              <w:pStyle w:val="TableText"/>
              <w:keepNext w:val="0"/>
            </w:pPr>
            <w:r>
              <w:tab/>
              <w:t>templateId</w:t>
            </w:r>
          </w:p>
        </w:tc>
        <w:tc>
          <w:tcPr>
            <w:tcW w:w="720" w:type="dxa"/>
          </w:tcPr>
          <w:p w14:paraId="05F88598" w14:textId="77777777" w:rsidR="00935062" w:rsidRDefault="00935062" w:rsidP="00B229B0">
            <w:pPr>
              <w:pStyle w:val="TableText"/>
              <w:keepNext w:val="0"/>
            </w:pPr>
            <w:r>
              <w:t>1..1</w:t>
            </w:r>
          </w:p>
        </w:tc>
        <w:tc>
          <w:tcPr>
            <w:tcW w:w="1152" w:type="dxa"/>
          </w:tcPr>
          <w:p w14:paraId="2A29C94C" w14:textId="77777777" w:rsidR="00935062" w:rsidRDefault="00935062" w:rsidP="00B229B0">
            <w:pPr>
              <w:pStyle w:val="TableText"/>
              <w:keepNext w:val="0"/>
            </w:pPr>
            <w:r>
              <w:t>SHALL</w:t>
            </w:r>
          </w:p>
        </w:tc>
        <w:tc>
          <w:tcPr>
            <w:tcW w:w="864" w:type="dxa"/>
          </w:tcPr>
          <w:p w14:paraId="201C417A" w14:textId="77777777" w:rsidR="00935062" w:rsidRDefault="00935062" w:rsidP="00B229B0">
            <w:pPr>
              <w:pStyle w:val="TableText"/>
              <w:keepNext w:val="0"/>
            </w:pPr>
          </w:p>
        </w:tc>
        <w:tc>
          <w:tcPr>
            <w:tcW w:w="1104" w:type="dxa"/>
          </w:tcPr>
          <w:p w14:paraId="7708A921" w14:textId="77777777" w:rsidR="00935062" w:rsidRDefault="0085191F" w:rsidP="00B229B0">
            <w:pPr>
              <w:pStyle w:val="TableText"/>
              <w:keepNext w:val="0"/>
            </w:pPr>
            <w:hyperlink w:anchor="C_1098-7323">
              <w:r w:rsidR="00935062">
                <w:rPr>
                  <w:rStyle w:val="HyperlinkText9pt"/>
                </w:rPr>
                <w:t>1098-7323</w:t>
              </w:r>
            </w:hyperlink>
          </w:p>
        </w:tc>
        <w:tc>
          <w:tcPr>
            <w:tcW w:w="2975" w:type="dxa"/>
          </w:tcPr>
          <w:p w14:paraId="224D3F97" w14:textId="77777777" w:rsidR="00935062" w:rsidRDefault="00935062" w:rsidP="00B229B0">
            <w:pPr>
              <w:pStyle w:val="TableText"/>
              <w:keepNext w:val="0"/>
            </w:pPr>
          </w:p>
        </w:tc>
      </w:tr>
      <w:tr w:rsidR="00935062" w14:paraId="06FA2FEE" w14:textId="77777777" w:rsidTr="00C44751">
        <w:trPr>
          <w:jc w:val="center"/>
        </w:trPr>
        <w:tc>
          <w:tcPr>
            <w:tcW w:w="3345" w:type="dxa"/>
          </w:tcPr>
          <w:p w14:paraId="2FD7E3CA" w14:textId="77777777" w:rsidR="00935062" w:rsidRDefault="00935062" w:rsidP="00B229B0">
            <w:pPr>
              <w:pStyle w:val="TableText"/>
              <w:keepNext w:val="0"/>
            </w:pPr>
            <w:r>
              <w:lastRenderedPageBreak/>
              <w:tab/>
            </w:r>
            <w:r>
              <w:tab/>
              <w:t>@root</w:t>
            </w:r>
          </w:p>
        </w:tc>
        <w:tc>
          <w:tcPr>
            <w:tcW w:w="720" w:type="dxa"/>
          </w:tcPr>
          <w:p w14:paraId="084A87B1" w14:textId="77777777" w:rsidR="00935062" w:rsidRDefault="00935062" w:rsidP="00B229B0">
            <w:pPr>
              <w:pStyle w:val="TableText"/>
              <w:keepNext w:val="0"/>
            </w:pPr>
            <w:r>
              <w:t>1..1</w:t>
            </w:r>
          </w:p>
        </w:tc>
        <w:tc>
          <w:tcPr>
            <w:tcW w:w="1152" w:type="dxa"/>
          </w:tcPr>
          <w:p w14:paraId="2E443378" w14:textId="77777777" w:rsidR="00935062" w:rsidRDefault="00935062" w:rsidP="00B229B0">
            <w:pPr>
              <w:pStyle w:val="TableText"/>
              <w:keepNext w:val="0"/>
            </w:pPr>
            <w:r>
              <w:t>SHALL</w:t>
            </w:r>
          </w:p>
        </w:tc>
        <w:tc>
          <w:tcPr>
            <w:tcW w:w="864" w:type="dxa"/>
          </w:tcPr>
          <w:p w14:paraId="097755D8" w14:textId="77777777" w:rsidR="00935062" w:rsidRDefault="00935062" w:rsidP="00B229B0">
            <w:pPr>
              <w:pStyle w:val="TableText"/>
              <w:keepNext w:val="0"/>
            </w:pPr>
          </w:p>
        </w:tc>
        <w:tc>
          <w:tcPr>
            <w:tcW w:w="1104" w:type="dxa"/>
          </w:tcPr>
          <w:p w14:paraId="4224EB60" w14:textId="77777777" w:rsidR="00935062" w:rsidRDefault="0085191F" w:rsidP="00B229B0">
            <w:pPr>
              <w:pStyle w:val="TableText"/>
              <w:keepNext w:val="0"/>
            </w:pPr>
            <w:hyperlink w:anchor="C_1098-10523">
              <w:r w:rsidR="00935062">
                <w:rPr>
                  <w:rStyle w:val="HyperlinkText9pt"/>
                </w:rPr>
                <w:t>1098-10523</w:t>
              </w:r>
            </w:hyperlink>
          </w:p>
        </w:tc>
        <w:tc>
          <w:tcPr>
            <w:tcW w:w="2975" w:type="dxa"/>
          </w:tcPr>
          <w:p w14:paraId="1D66ACA6" w14:textId="77777777" w:rsidR="00935062" w:rsidRDefault="00935062" w:rsidP="00B229B0">
            <w:pPr>
              <w:pStyle w:val="TableText"/>
              <w:keepNext w:val="0"/>
            </w:pPr>
            <w:r>
              <w:t>2.16.840.1.113883.10.20.22.4.9</w:t>
            </w:r>
          </w:p>
        </w:tc>
      </w:tr>
      <w:tr w:rsidR="00935062" w14:paraId="4C96F8D3" w14:textId="77777777" w:rsidTr="00C44751">
        <w:trPr>
          <w:jc w:val="center"/>
        </w:trPr>
        <w:tc>
          <w:tcPr>
            <w:tcW w:w="3345" w:type="dxa"/>
          </w:tcPr>
          <w:p w14:paraId="470D65D9" w14:textId="77777777" w:rsidR="00935062" w:rsidRDefault="00935062" w:rsidP="00B229B0">
            <w:pPr>
              <w:pStyle w:val="TableText"/>
              <w:keepNext w:val="0"/>
            </w:pPr>
            <w:r>
              <w:tab/>
            </w:r>
            <w:r>
              <w:tab/>
              <w:t>@extension</w:t>
            </w:r>
          </w:p>
        </w:tc>
        <w:tc>
          <w:tcPr>
            <w:tcW w:w="720" w:type="dxa"/>
          </w:tcPr>
          <w:p w14:paraId="68090BFF" w14:textId="77777777" w:rsidR="00935062" w:rsidRDefault="00935062" w:rsidP="00B229B0">
            <w:pPr>
              <w:pStyle w:val="TableText"/>
              <w:keepNext w:val="0"/>
            </w:pPr>
            <w:r>
              <w:t>1..1</w:t>
            </w:r>
          </w:p>
        </w:tc>
        <w:tc>
          <w:tcPr>
            <w:tcW w:w="1152" w:type="dxa"/>
          </w:tcPr>
          <w:p w14:paraId="3E1E317E" w14:textId="77777777" w:rsidR="00935062" w:rsidRDefault="00935062" w:rsidP="00B229B0">
            <w:pPr>
              <w:pStyle w:val="TableText"/>
              <w:keepNext w:val="0"/>
            </w:pPr>
            <w:r>
              <w:t>SHALL</w:t>
            </w:r>
          </w:p>
        </w:tc>
        <w:tc>
          <w:tcPr>
            <w:tcW w:w="864" w:type="dxa"/>
          </w:tcPr>
          <w:p w14:paraId="275D9248" w14:textId="77777777" w:rsidR="00935062" w:rsidRDefault="00935062" w:rsidP="00B229B0">
            <w:pPr>
              <w:pStyle w:val="TableText"/>
              <w:keepNext w:val="0"/>
            </w:pPr>
          </w:p>
        </w:tc>
        <w:tc>
          <w:tcPr>
            <w:tcW w:w="1104" w:type="dxa"/>
          </w:tcPr>
          <w:p w14:paraId="4BC19006" w14:textId="77777777" w:rsidR="00935062" w:rsidRDefault="0085191F" w:rsidP="00B229B0">
            <w:pPr>
              <w:pStyle w:val="TableText"/>
              <w:keepNext w:val="0"/>
            </w:pPr>
            <w:hyperlink w:anchor="C_1098-32504">
              <w:r w:rsidR="00935062">
                <w:rPr>
                  <w:rStyle w:val="HyperlinkText9pt"/>
                </w:rPr>
                <w:t>1098-32504</w:t>
              </w:r>
            </w:hyperlink>
          </w:p>
        </w:tc>
        <w:tc>
          <w:tcPr>
            <w:tcW w:w="2975" w:type="dxa"/>
          </w:tcPr>
          <w:p w14:paraId="5BBF150A" w14:textId="77777777" w:rsidR="00935062" w:rsidRDefault="00935062" w:rsidP="00B229B0">
            <w:pPr>
              <w:pStyle w:val="TableText"/>
              <w:keepNext w:val="0"/>
            </w:pPr>
            <w:r>
              <w:t>2014-06-09</w:t>
            </w:r>
          </w:p>
        </w:tc>
      </w:tr>
      <w:tr w:rsidR="00935062" w14:paraId="63C53405" w14:textId="77777777" w:rsidTr="00C44751">
        <w:trPr>
          <w:jc w:val="center"/>
        </w:trPr>
        <w:tc>
          <w:tcPr>
            <w:tcW w:w="3345" w:type="dxa"/>
          </w:tcPr>
          <w:p w14:paraId="56D48879" w14:textId="77777777" w:rsidR="00935062" w:rsidRDefault="00935062" w:rsidP="00B229B0">
            <w:pPr>
              <w:pStyle w:val="TableText"/>
              <w:keepNext w:val="0"/>
            </w:pPr>
            <w:r>
              <w:tab/>
              <w:t>id</w:t>
            </w:r>
          </w:p>
        </w:tc>
        <w:tc>
          <w:tcPr>
            <w:tcW w:w="720" w:type="dxa"/>
          </w:tcPr>
          <w:p w14:paraId="32847149" w14:textId="77777777" w:rsidR="00935062" w:rsidRDefault="00935062" w:rsidP="00B229B0">
            <w:pPr>
              <w:pStyle w:val="TableText"/>
              <w:keepNext w:val="0"/>
            </w:pPr>
            <w:r>
              <w:t>1..*</w:t>
            </w:r>
          </w:p>
        </w:tc>
        <w:tc>
          <w:tcPr>
            <w:tcW w:w="1152" w:type="dxa"/>
          </w:tcPr>
          <w:p w14:paraId="1DFAC381" w14:textId="77777777" w:rsidR="00935062" w:rsidRDefault="00935062" w:rsidP="00B229B0">
            <w:pPr>
              <w:pStyle w:val="TableText"/>
              <w:keepNext w:val="0"/>
            </w:pPr>
            <w:r>
              <w:t>SHALL</w:t>
            </w:r>
          </w:p>
        </w:tc>
        <w:tc>
          <w:tcPr>
            <w:tcW w:w="864" w:type="dxa"/>
          </w:tcPr>
          <w:p w14:paraId="382AF85E" w14:textId="77777777" w:rsidR="00935062" w:rsidRDefault="00935062" w:rsidP="00B229B0">
            <w:pPr>
              <w:pStyle w:val="TableText"/>
              <w:keepNext w:val="0"/>
            </w:pPr>
          </w:p>
        </w:tc>
        <w:tc>
          <w:tcPr>
            <w:tcW w:w="1104" w:type="dxa"/>
          </w:tcPr>
          <w:p w14:paraId="6386F315" w14:textId="77777777" w:rsidR="00935062" w:rsidRDefault="0085191F" w:rsidP="00B229B0">
            <w:pPr>
              <w:pStyle w:val="TableText"/>
              <w:keepNext w:val="0"/>
            </w:pPr>
            <w:hyperlink w:anchor="C_1098-7329">
              <w:r w:rsidR="00935062">
                <w:rPr>
                  <w:rStyle w:val="HyperlinkText9pt"/>
                </w:rPr>
                <w:t>1098-7329</w:t>
              </w:r>
            </w:hyperlink>
          </w:p>
        </w:tc>
        <w:tc>
          <w:tcPr>
            <w:tcW w:w="2975" w:type="dxa"/>
          </w:tcPr>
          <w:p w14:paraId="4B284AAA" w14:textId="77777777" w:rsidR="00935062" w:rsidRDefault="00935062" w:rsidP="00B229B0">
            <w:pPr>
              <w:pStyle w:val="TableText"/>
              <w:keepNext w:val="0"/>
            </w:pPr>
          </w:p>
        </w:tc>
      </w:tr>
      <w:tr w:rsidR="00935062" w14:paraId="666B6E5A" w14:textId="77777777" w:rsidTr="00C44751">
        <w:trPr>
          <w:jc w:val="center"/>
        </w:trPr>
        <w:tc>
          <w:tcPr>
            <w:tcW w:w="3345" w:type="dxa"/>
          </w:tcPr>
          <w:p w14:paraId="1F69A2F9" w14:textId="77777777" w:rsidR="00935062" w:rsidRDefault="00935062" w:rsidP="00B229B0">
            <w:pPr>
              <w:pStyle w:val="TableText"/>
              <w:keepNext w:val="0"/>
            </w:pPr>
            <w:r>
              <w:tab/>
              <w:t>code</w:t>
            </w:r>
          </w:p>
        </w:tc>
        <w:tc>
          <w:tcPr>
            <w:tcW w:w="720" w:type="dxa"/>
          </w:tcPr>
          <w:p w14:paraId="329DE74D" w14:textId="77777777" w:rsidR="00935062" w:rsidRDefault="00935062" w:rsidP="00B229B0">
            <w:pPr>
              <w:pStyle w:val="TableText"/>
              <w:keepNext w:val="0"/>
            </w:pPr>
            <w:r>
              <w:t>1..1</w:t>
            </w:r>
          </w:p>
        </w:tc>
        <w:tc>
          <w:tcPr>
            <w:tcW w:w="1152" w:type="dxa"/>
          </w:tcPr>
          <w:p w14:paraId="6EBF3B54" w14:textId="77777777" w:rsidR="00935062" w:rsidRDefault="00935062" w:rsidP="00B229B0">
            <w:pPr>
              <w:pStyle w:val="TableText"/>
              <w:keepNext w:val="0"/>
            </w:pPr>
            <w:r>
              <w:t>SHALL</w:t>
            </w:r>
          </w:p>
        </w:tc>
        <w:tc>
          <w:tcPr>
            <w:tcW w:w="864" w:type="dxa"/>
          </w:tcPr>
          <w:p w14:paraId="3953F4DC" w14:textId="77777777" w:rsidR="00935062" w:rsidRDefault="00935062" w:rsidP="00B229B0">
            <w:pPr>
              <w:pStyle w:val="TableText"/>
              <w:keepNext w:val="0"/>
            </w:pPr>
          </w:p>
        </w:tc>
        <w:tc>
          <w:tcPr>
            <w:tcW w:w="1104" w:type="dxa"/>
          </w:tcPr>
          <w:p w14:paraId="64E572C3" w14:textId="77777777" w:rsidR="00935062" w:rsidRDefault="0085191F" w:rsidP="00B229B0">
            <w:pPr>
              <w:pStyle w:val="TableText"/>
              <w:keepNext w:val="0"/>
            </w:pPr>
            <w:hyperlink w:anchor="C_1098-16851">
              <w:r w:rsidR="00935062">
                <w:rPr>
                  <w:rStyle w:val="HyperlinkText9pt"/>
                </w:rPr>
                <w:t>1098-16851</w:t>
              </w:r>
            </w:hyperlink>
          </w:p>
        </w:tc>
        <w:tc>
          <w:tcPr>
            <w:tcW w:w="2975" w:type="dxa"/>
          </w:tcPr>
          <w:p w14:paraId="517090AF" w14:textId="77777777" w:rsidR="00935062" w:rsidRDefault="00935062" w:rsidP="00B229B0">
            <w:pPr>
              <w:pStyle w:val="TableText"/>
              <w:keepNext w:val="0"/>
            </w:pPr>
          </w:p>
        </w:tc>
      </w:tr>
      <w:tr w:rsidR="00935062" w14:paraId="625DA9DF" w14:textId="77777777" w:rsidTr="00C44751">
        <w:trPr>
          <w:jc w:val="center"/>
        </w:trPr>
        <w:tc>
          <w:tcPr>
            <w:tcW w:w="3345" w:type="dxa"/>
          </w:tcPr>
          <w:p w14:paraId="4275584C" w14:textId="77777777" w:rsidR="00935062" w:rsidRDefault="00935062" w:rsidP="00B229B0">
            <w:pPr>
              <w:pStyle w:val="TableText"/>
              <w:keepNext w:val="0"/>
            </w:pPr>
            <w:r>
              <w:tab/>
            </w:r>
            <w:r>
              <w:tab/>
              <w:t>@code</w:t>
            </w:r>
          </w:p>
        </w:tc>
        <w:tc>
          <w:tcPr>
            <w:tcW w:w="720" w:type="dxa"/>
          </w:tcPr>
          <w:p w14:paraId="2AC94124" w14:textId="77777777" w:rsidR="00935062" w:rsidRDefault="00935062" w:rsidP="00B229B0">
            <w:pPr>
              <w:pStyle w:val="TableText"/>
              <w:keepNext w:val="0"/>
            </w:pPr>
            <w:r>
              <w:t>1..1</w:t>
            </w:r>
          </w:p>
        </w:tc>
        <w:tc>
          <w:tcPr>
            <w:tcW w:w="1152" w:type="dxa"/>
          </w:tcPr>
          <w:p w14:paraId="05D4BA47" w14:textId="77777777" w:rsidR="00935062" w:rsidRDefault="00935062" w:rsidP="00B229B0">
            <w:pPr>
              <w:pStyle w:val="TableText"/>
              <w:keepNext w:val="0"/>
            </w:pPr>
            <w:r>
              <w:t>SHALL</w:t>
            </w:r>
          </w:p>
        </w:tc>
        <w:tc>
          <w:tcPr>
            <w:tcW w:w="864" w:type="dxa"/>
          </w:tcPr>
          <w:p w14:paraId="4CFAF21C" w14:textId="77777777" w:rsidR="00935062" w:rsidRDefault="00935062" w:rsidP="00B229B0">
            <w:pPr>
              <w:pStyle w:val="TableText"/>
              <w:keepNext w:val="0"/>
            </w:pPr>
          </w:p>
        </w:tc>
        <w:tc>
          <w:tcPr>
            <w:tcW w:w="1104" w:type="dxa"/>
          </w:tcPr>
          <w:p w14:paraId="5226FE7A" w14:textId="77777777" w:rsidR="00935062" w:rsidRDefault="0085191F" w:rsidP="00B229B0">
            <w:pPr>
              <w:pStyle w:val="TableText"/>
              <w:keepNext w:val="0"/>
            </w:pPr>
            <w:hyperlink w:anchor="C_1098-31124">
              <w:r w:rsidR="00935062">
                <w:rPr>
                  <w:rStyle w:val="HyperlinkText9pt"/>
                </w:rPr>
                <w:t>1098-31124</w:t>
              </w:r>
            </w:hyperlink>
          </w:p>
        </w:tc>
        <w:tc>
          <w:tcPr>
            <w:tcW w:w="2975" w:type="dxa"/>
          </w:tcPr>
          <w:p w14:paraId="3CFD7426" w14:textId="77777777" w:rsidR="00935062" w:rsidRDefault="00935062" w:rsidP="00B229B0">
            <w:pPr>
              <w:pStyle w:val="TableText"/>
              <w:keepNext w:val="0"/>
            </w:pPr>
            <w:r>
              <w:t>ASSERTION</w:t>
            </w:r>
          </w:p>
        </w:tc>
      </w:tr>
      <w:tr w:rsidR="00935062" w14:paraId="5D2951A4" w14:textId="77777777" w:rsidTr="00C44751">
        <w:trPr>
          <w:jc w:val="center"/>
        </w:trPr>
        <w:tc>
          <w:tcPr>
            <w:tcW w:w="3345" w:type="dxa"/>
          </w:tcPr>
          <w:p w14:paraId="3E4AC892" w14:textId="77777777" w:rsidR="00935062" w:rsidRDefault="00935062" w:rsidP="00B229B0">
            <w:pPr>
              <w:pStyle w:val="TableText"/>
              <w:keepNext w:val="0"/>
            </w:pPr>
            <w:r>
              <w:tab/>
            </w:r>
            <w:r>
              <w:tab/>
              <w:t>@codeSystem</w:t>
            </w:r>
          </w:p>
        </w:tc>
        <w:tc>
          <w:tcPr>
            <w:tcW w:w="720" w:type="dxa"/>
          </w:tcPr>
          <w:p w14:paraId="55FD6CD8" w14:textId="77777777" w:rsidR="00935062" w:rsidRDefault="00935062" w:rsidP="00B229B0">
            <w:pPr>
              <w:pStyle w:val="TableText"/>
              <w:keepNext w:val="0"/>
            </w:pPr>
            <w:r>
              <w:t>1..1</w:t>
            </w:r>
          </w:p>
        </w:tc>
        <w:tc>
          <w:tcPr>
            <w:tcW w:w="1152" w:type="dxa"/>
          </w:tcPr>
          <w:p w14:paraId="76457235" w14:textId="77777777" w:rsidR="00935062" w:rsidRDefault="00935062" w:rsidP="00B229B0">
            <w:pPr>
              <w:pStyle w:val="TableText"/>
              <w:keepNext w:val="0"/>
            </w:pPr>
            <w:r>
              <w:t>SHALL</w:t>
            </w:r>
          </w:p>
        </w:tc>
        <w:tc>
          <w:tcPr>
            <w:tcW w:w="864" w:type="dxa"/>
          </w:tcPr>
          <w:p w14:paraId="613B4FFE" w14:textId="77777777" w:rsidR="00935062" w:rsidRDefault="00935062" w:rsidP="00B229B0">
            <w:pPr>
              <w:pStyle w:val="TableText"/>
              <w:keepNext w:val="0"/>
            </w:pPr>
          </w:p>
        </w:tc>
        <w:tc>
          <w:tcPr>
            <w:tcW w:w="1104" w:type="dxa"/>
          </w:tcPr>
          <w:p w14:paraId="3B789D1D" w14:textId="77777777" w:rsidR="00935062" w:rsidRDefault="0085191F" w:rsidP="00B229B0">
            <w:pPr>
              <w:pStyle w:val="TableText"/>
              <w:keepNext w:val="0"/>
            </w:pPr>
            <w:hyperlink w:anchor="C_1098-32169">
              <w:r w:rsidR="00935062">
                <w:rPr>
                  <w:rStyle w:val="HyperlinkText9pt"/>
                </w:rPr>
                <w:t>1098-32169</w:t>
              </w:r>
            </w:hyperlink>
          </w:p>
        </w:tc>
        <w:tc>
          <w:tcPr>
            <w:tcW w:w="2975" w:type="dxa"/>
          </w:tcPr>
          <w:p w14:paraId="1D303336" w14:textId="77777777" w:rsidR="00935062" w:rsidRDefault="00935062" w:rsidP="00B229B0">
            <w:pPr>
              <w:pStyle w:val="TableText"/>
              <w:keepNext w:val="0"/>
            </w:pPr>
            <w:r>
              <w:t>urn:oid:2.16.840.1.113883.5.4 (HL7ActCode) = 2.16.840.1.113883.5.4</w:t>
            </w:r>
          </w:p>
        </w:tc>
      </w:tr>
      <w:tr w:rsidR="00935062" w14:paraId="604B43D6" w14:textId="77777777" w:rsidTr="00C44751">
        <w:trPr>
          <w:jc w:val="center"/>
        </w:trPr>
        <w:tc>
          <w:tcPr>
            <w:tcW w:w="3345" w:type="dxa"/>
          </w:tcPr>
          <w:p w14:paraId="152DF52B" w14:textId="77777777" w:rsidR="00935062" w:rsidRDefault="00935062" w:rsidP="00B229B0">
            <w:pPr>
              <w:pStyle w:val="TableText"/>
              <w:keepNext w:val="0"/>
            </w:pPr>
            <w:r>
              <w:tab/>
              <w:t>statusCode</w:t>
            </w:r>
          </w:p>
        </w:tc>
        <w:tc>
          <w:tcPr>
            <w:tcW w:w="720" w:type="dxa"/>
          </w:tcPr>
          <w:p w14:paraId="1F233E60" w14:textId="77777777" w:rsidR="00935062" w:rsidRDefault="00935062" w:rsidP="00B229B0">
            <w:pPr>
              <w:pStyle w:val="TableText"/>
              <w:keepNext w:val="0"/>
            </w:pPr>
            <w:r>
              <w:t>1..1</w:t>
            </w:r>
          </w:p>
        </w:tc>
        <w:tc>
          <w:tcPr>
            <w:tcW w:w="1152" w:type="dxa"/>
          </w:tcPr>
          <w:p w14:paraId="261CB4DB" w14:textId="77777777" w:rsidR="00935062" w:rsidRDefault="00935062" w:rsidP="00B229B0">
            <w:pPr>
              <w:pStyle w:val="TableText"/>
              <w:keepNext w:val="0"/>
            </w:pPr>
            <w:r>
              <w:t>SHALL</w:t>
            </w:r>
          </w:p>
        </w:tc>
        <w:tc>
          <w:tcPr>
            <w:tcW w:w="864" w:type="dxa"/>
          </w:tcPr>
          <w:p w14:paraId="3652F014" w14:textId="77777777" w:rsidR="00935062" w:rsidRDefault="00935062" w:rsidP="00B229B0">
            <w:pPr>
              <w:pStyle w:val="TableText"/>
              <w:keepNext w:val="0"/>
            </w:pPr>
          </w:p>
        </w:tc>
        <w:tc>
          <w:tcPr>
            <w:tcW w:w="1104" w:type="dxa"/>
          </w:tcPr>
          <w:p w14:paraId="26D103C9" w14:textId="77777777" w:rsidR="00935062" w:rsidRDefault="0085191F" w:rsidP="00B229B0">
            <w:pPr>
              <w:pStyle w:val="TableText"/>
              <w:keepNext w:val="0"/>
            </w:pPr>
            <w:hyperlink w:anchor="C_1098-7328">
              <w:r w:rsidR="00935062">
                <w:rPr>
                  <w:rStyle w:val="HyperlinkText9pt"/>
                </w:rPr>
                <w:t>1098-7328</w:t>
              </w:r>
            </w:hyperlink>
          </w:p>
        </w:tc>
        <w:tc>
          <w:tcPr>
            <w:tcW w:w="2975" w:type="dxa"/>
          </w:tcPr>
          <w:p w14:paraId="3B8B0BAA" w14:textId="77777777" w:rsidR="00935062" w:rsidRDefault="00935062" w:rsidP="00B229B0">
            <w:pPr>
              <w:pStyle w:val="TableText"/>
              <w:keepNext w:val="0"/>
            </w:pPr>
          </w:p>
        </w:tc>
      </w:tr>
      <w:tr w:rsidR="00935062" w14:paraId="090B191C" w14:textId="77777777" w:rsidTr="00C44751">
        <w:trPr>
          <w:jc w:val="center"/>
        </w:trPr>
        <w:tc>
          <w:tcPr>
            <w:tcW w:w="3345" w:type="dxa"/>
          </w:tcPr>
          <w:p w14:paraId="427642BB" w14:textId="77777777" w:rsidR="00935062" w:rsidRDefault="00935062" w:rsidP="00B229B0">
            <w:pPr>
              <w:pStyle w:val="TableText"/>
              <w:keepNext w:val="0"/>
            </w:pPr>
            <w:r>
              <w:tab/>
            </w:r>
            <w:r>
              <w:tab/>
              <w:t>@code</w:t>
            </w:r>
          </w:p>
        </w:tc>
        <w:tc>
          <w:tcPr>
            <w:tcW w:w="720" w:type="dxa"/>
          </w:tcPr>
          <w:p w14:paraId="4DEADF8B" w14:textId="77777777" w:rsidR="00935062" w:rsidRDefault="00935062" w:rsidP="00B229B0">
            <w:pPr>
              <w:pStyle w:val="TableText"/>
              <w:keepNext w:val="0"/>
            </w:pPr>
            <w:r>
              <w:t>1..1</w:t>
            </w:r>
          </w:p>
        </w:tc>
        <w:tc>
          <w:tcPr>
            <w:tcW w:w="1152" w:type="dxa"/>
          </w:tcPr>
          <w:p w14:paraId="468EA8A5" w14:textId="77777777" w:rsidR="00935062" w:rsidRDefault="00935062" w:rsidP="00B229B0">
            <w:pPr>
              <w:pStyle w:val="TableText"/>
              <w:keepNext w:val="0"/>
            </w:pPr>
            <w:r>
              <w:t>SHALL</w:t>
            </w:r>
          </w:p>
        </w:tc>
        <w:tc>
          <w:tcPr>
            <w:tcW w:w="864" w:type="dxa"/>
          </w:tcPr>
          <w:p w14:paraId="69E890EA" w14:textId="77777777" w:rsidR="00935062" w:rsidRDefault="00935062" w:rsidP="00B229B0">
            <w:pPr>
              <w:pStyle w:val="TableText"/>
              <w:keepNext w:val="0"/>
            </w:pPr>
          </w:p>
        </w:tc>
        <w:tc>
          <w:tcPr>
            <w:tcW w:w="1104" w:type="dxa"/>
          </w:tcPr>
          <w:p w14:paraId="1A0C4C15" w14:textId="77777777" w:rsidR="00935062" w:rsidRDefault="0085191F" w:rsidP="00B229B0">
            <w:pPr>
              <w:pStyle w:val="TableText"/>
              <w:keepNext w:val="0"/>
            </w:pPr>
            <w:hyperlink w:anchor="C_1098-19114">
              <w:r w:rsidR="00935062">
                <w:rPr>
                  <w:rStyle w:val="HyperlinkText9pt"/>
                </w:rPr>
                <w:t>1098-19114</w:t>
              </w:r>
            </w:hyperlink>
          </w:p>
        </w:tc>
        <w:tc>
          <w:tcPr>
            <w:tcW w:w="2975" w:type="dxa"/>
          </w:tcPr>
          <w:p w14:paraId="64CF8AC2" w14:textId="77777777" w:rsidR="00935062" w:rsidRDefault="00935062" w:rsidP="00B229B0">
            <w:pPr>
              <w:pStyle w:val="TableText"/>
              <w:keepNext w:val="0"/>
            </w:pPr>
            <w:r>
              <w:t>urn:oid:2.16.840.1.113883.5.14 (HL7ActStatus) = completed</w:t>
            </w:r>
          </w:p>
        </w:tc>
      </w:tr>
      <w:tr w:rsidR="00935062" w14:paraId="5B949DFA" w14:textId="77777777" w:rsidTr="00C44751">
        <w:trPr>
          <w:jc w:val="center"/>
        </w:trPr>
        <w:tc>
          <w:tcPr>
            <w:tcW w:w="3345" w:type="dxa"/>
          </w:tcPr>
          <w:p w14:paraId="09CEF87A" w14:textId="77777777" w:rsidR="00935062" w:rsidRDefault="00935062" w:rsidP="00B229B0">
            <w:pPr>
              <w:pStyle w:val="TableText"/>
              <w:keepNext w:val="0"/>
            </w:pPr>
            <w:r>
              <w:tab/>
              <w:t>effectiveTime</w:t>
            </w:r>
          </w:p>
        </w:tc>
        <w:tc>
          <w:tcPr>
            <w:tcW w:w="720" w:type="dxa"/>
          </w:tcPr>
          <w:p w14:paraId="641F27BA" w14:textId="77777777" w:rsidR="00935062" w:rsidRDefault="00935062" w:rsidP="00B229B0">
            <w:pPr>
              <w:pStyle w:val="TableText"/>
              <w:keepNext w:val="0"/>
            </w:pPr>
            <w:r>
              <w:t>0..1</w:t>
            </w:r>
          </w:p>
        </w:tc>
        <w:tc>
          <w:tcPr>
            <w:tcW w:w="1152" w:type="dxa"/>
          </w:tcPr>
          <w:p w14:paraId="1A43E862" w14:textId="77777777" w:rsidR="00935062" w:rsidRDefault="00935062" w:rsidP="00B229B0">
            <w:pPr>
              <w:pStyle w:val="TableText"/>
              <w:keepNext w:val="0"/>
            </w:pPr>
            <w:r>
              <w:t>SHOULD</w:t>
            </w:r>
          </w:p>
        </w:tc>
        <w:tc>
          <w:tcPr>
            <w:tcW w:w="864" w:type="dxa"/>
          </w:tcPr>
          <w:p w14:paraId="3A36BAF6" w14:textId="77777777" w:rsidR="00935062" w:rsidRDefault="00935062" w:rsidP="00B229B0">
            <w:pPr>
              <w:pStyle w:val="TableText"/>
              <w:keepNext w:val="0"/>
            </w:pPr>
          </w:p>
        </w:tc>
        <w:tc>
          <w:tcPr>
            <w:tcW w:w="1104" w:type="dxa"/>
          </w:tcPr>
          <w:p w14:paraId="60AF5485" w14:textId="77777777" w:rsidR="00935062" w:rsidRDefault="0085191F" w:rsidP="00B229B0">
            <w:pPr>
              <w:pStyle w:val="TableText"/>
              <w:keepNext w:val="0"/>
            </w:pPr>
            <w:hyperlink w:anchor="C_1098-7332">
              <w:r w:rsidR="00935062">
                <w:rPr>
                  <w:rStyle w:val="HyperlinkText9pt"/>
                </w:rPr>
                <w:t>1098-7332</w:t>
              </w:r>
            </w:hyperlink>
          </w:p>
        </w:tc>
        <w:tc>
          <w:tcPr>
            <w:tcW w:w="2975" w:type="dxa"/>
          </w:tcPr>
          <w:p w14:paraId="414A5466" w14:textId="77777777" w:rsidR="00935062" w:rsidRDefault="00935062" w:rsidP="00B229B0">
            <w:pPr>
              <w:pStyle w:val="TableText"/>
              <w:keepNext w:val="0"/>
            </w:pPr>
          </w:p>
        </w:tc>
      </w:tr>
      <w:tr w:rsidR="00935062" w14:paraId="051AD615" w14:textId="77777777" w:rsidTr="00C44751">
        <w:trPr>
          <w:jc w:val="center"/>
        </w:trPr>
        <w:tc>
          <w:tcPr>
            <w:tcW w:w="3345" w:type="dxa"/>
          </w:tcPr>
          <w:p w14:paraId="6F7D6040" w14:textId="77777777" w:rsidR="00935062" w:rsidRDefault="00935062" w:rsidP="00B229B0">
            <w:pPr>
              <w:pStyle w:val="TableText"/>
              <w:keepNext w:val="0"/>
            </w:pPr>
            <w:r>
              <w:tab/>
            </w:r>
            <w:r>
              <w:tab/>
              <w:t>low</w:t>
            </w:r>
          </w:p>
        </w:tc>
        <w:tc>
          <w:tcPr>
            <w:tcW w:w="720" w:type="dxa"/>
          </w:tcPr>
          <w:p w14:paraId="37E26EB0" w14:textId="77777777" w:rsidR="00935062" w:rsidRDefault="00935062" w:rsidP="00B229B0">
            <w:pPr>
              <w:pStyle w:val="TableText"/>
              <w:keepNext w:val="0"/>
            </w:pPr>
            <w:r>
              <w:t>0..1</w:t>
            </w:r>
          </w:p>
        </w:tc>
        <w:tc>
          <w:tcPr>
            <w:tcW w:w="1152" w:type="dxa"/>
          </w:tcPr>
          <w:p w14:paraId="04BD1E19" w14:textId="77777777" w:rsidR="00935062" w:rsidRDefault="00935062" w:rsidP="00B229B0">
            <w:pPr>
              <w:pStyle w:val="TableText"/>
              <w:keepNext w:val="0"/>
            </w:pPr>
            <w:r>
              <w:t>SHOULD</w:t>
            </w:r>
          </w:p>
        </w:tc>
        <w:tc>
          <w:tcPr>
            <w:tcW w:w="864" w:type="dxa"/>
          </w:tcPr>
          <w:p w14:paraId="6638557C" w14:textId="77777777" w:rsidR="00935062" w:rsidRDefault="00935062" w:rsidP="00B229B0">
            <w:pPr>
              <w:pStyle w:val="TableText"/>
              <w:keepNext w:val="0"/>
            </w:pPr>
          </w:p>
        </w:tc>
        <w:tc>
          <w:tcPr>
            <w:tcW w:w="1104" w:type="dxa"/>
          </w:tcPr>
          <w:p w14:paraId="1A345CED" w14:textId="77777777" w:rsidR="00935062" w:rsidRDefault="0085191F" w:rsidP="00B229B0">
            <w:pPr>
              <w:pStyle w:val="TableText"/>
              <w:keepNext w:val="0"/>
            </w:pPr>
            <w:hyperlink w:anchor="C_1098-7333">
              <w:r w:rsidR="00935062">
                <w:rPr>
                  <w:rStyle w:val="HyperlinkText9pt"/>
                </w:rPr>
                <w:t>1098-7333</w:t>
              </w:r>
            </w:hyperlink>
          </w:p>
        </w:tc>
        <w:tc>
          <w:tcPr>
            <w:tcW w:w="2975" w:type="dxa"/>
          </w:tcPr>
          <w:p w14:paraId="65DDB2A2" w14:textId="77777777" w:rsidR="00935062" w:rsidRDefault="00935062" w:rsidP="00B229B0">
            <w:pPr>
              <w:pStyle w:val="TableText"/>
              <w:keepNext w:val="0"/>
            </w:pPr>
          </w:p>
        </w:tc>
      </w:tr>
      <w:tr w:rsidR="00935062" w14:paraId="531EF09B" w14:textId="77777777" w:rsidTr="00C44751">
        <w:trPr>
          <w:jc w:val="center"/>
        </w:trPr>
        <w:tc>
          <w:tcPr>
            <w:tcW w:w="3345" w:type="dxa"/>
          </w:tcPr>
          <w:p w14:paraId="7193A650" w14:textId="77777777" w:rsidR="00935062" w:rsidRDefault="00935062" w:rsidP="00B229B0">
            <w:pPr>
              <w:pStyle w:val="TableText"/>
              <w:keepNext w:val="0"/>
            </w:pPr>
            <w:r>
              <w:tab/>
            </w:r>
            <w:r>
              <w:tab/>
              <w:t>high</w:t>
            </w:r>
          </w:p>
        </w:tc>
        <w:tc>
          <w:tcPr>
            <w:tcW w:w="720" w:type="dxa"/>
          </w:tcPr>
          <w:p w14:paraId="48603E3A" w14:textId="77777777" w:rsidR="00935062" w:rsidRDefault="00935062" w:rsidP="00B229B0">
            <w:pPr>
              <w:pStyle w:val="TableText"/>
              <w:keepNext w:val="0"/>
            </w:pPr>
            <w:r>
              <w:t>0..1</w:t>
            </w:r>
          </w:p>
        </w:tc>
        <w:tc>
          <w:tcPr>
            <w:tcW w:w="1152" w:type="dxa"/>
          </w:tcPr>
          <w:p w14:paraId="2F4017F4" w14:textId="77777777" w:rsidR="00935062" w:rsidRDefault="00935062" w:rsidP="00B229B0">
            <w:pPr>
              <w:pStyle w:val="TableText"/>
              <w:keepNext w:val="0"/>
            </w:pPr>
            <w:r>
              <w:t>SHOULD</w:t>
            </w:r>
          </w:p>
        </w:tc>
        <w:tc>
          <w:tcPr>
            <w:tcW w:w="864" w:type="dxa"/>
          </w:tcPr>
          <w:p w14:paraId="48E3C029" w14:textId="77777777" w:rsidR="00935062" w:rsidRDefault="00935062" w:rsidP="00B229B0">
            <w:pPr>
              <w:pStyle w:val="TableText"/>
              <w:keepNext w:val="0"/>
            </w:pPr>
          </w:p>
        </w:tc>
        <w:tc>
          <w:tcPr>
            <w:tcW w:w="1104" w:type="dxa"/>
          </w:tcPr>
          <w:p w14:paraId="644FBA89" w14:textId="77777777" w:rsidR="00935062" w:rsidRDefault="0085191F" w:rsidP="00B229B0">
            <w:pPr>
              <w:pStyle w:val="TableText"/>
              <w:keepNext w:val="0"/>
            </w:pPr>
            <w:hyperlink w:anchor="C_1098-7334">
              <w:r w:rsidR="00935062">
                <w:rPr>
                  <w:rStyle w:val="HyperlinkText9pt"/>
                </w:rPr>
                <w:t>1098-7334</w:t>
              </w:r>
            </w:hyperlink>
          </w:p>
        </w:tc>
        <w:tc>
          <w:tcPr>
            <w:tcW w:w="2975" w:type="dxa"/>
          </w:tcPr>
          <w:p w14:paraId="61B40B36" w14:textId="77777777" w:rsidR="00935062" w:rsidRDefault="00935062" w:rsidP="00B229B0">
            <w:pPr>
              <w:pStyle w:val="TableText"/>
              <w:keepNext w:val="0"/>
            </w:pPr>
          </w:p>
        </w:tc>
      </w:tr>
      <w:tr w:rsidR="00935062" w14:paraId="4BE5FC41" w14:textId="77777777" w:rsidTr="00C44751">
        <w:trPr>
          <w:jc w:val="center"/>
        </w:trPr>
        <w:tc>
          <w:tcPr>
            <w:tcW w:w="3345" w:type="dxa"/>
          </w:tcPr>
          <w:p w14:paraId="650149EA" w14:textId="77777777" w:rsidR="00935062" w:rsidRDefault="00935062" w:rsidP="00B229B0">
            <w:pPr>
              <w:pStyle w:val="TableText"/>
              <w:keepNext w:val="0"/>
            </w:pPr>
            <w:r>
              <w:tab/>
              <w:t>value</w:t>
            </w:r>
          </w:p>
        </w:tc>
        <w:tc>
          <w:tcPr>
            <w:tcW w:w="720" w:type="dxa"/>
          </w:tcPr>
          <w:p w14:paraId="7D7D8D84" w14:textId="77777777" w:rsidR="00935062" w:rsidRDefault="00935062" w:rsidP="00B229B0">
            <w:pPr>
              <w:pStyle w:val="TableText"/>
              <w:keepNext w:val="0"/>
            </w:pPr>
            <w:r>
              <w:t>1..1</w:t>
            </w:r>
          </w:p>
        </w:tc>
        <w:tc>
          <w:tcPr>
            <w:tcW w:w="1152" w:type="dxa"/>
          </w:tcPr>
          <w:p w14:paraId="54AAF64A" w14:textId="77777777" w:rsidR="00935062" w:rsidRDefault="00935062" w:rsidP="00B229B0">
            <w:pPr>
              <w:pStyle w:val="TableText"/>
              <w:keepNext w:val="0"/>
            </w:pPr>
            <w:r>
              <w:t>SHALL</w:t>
            </w:r>
          </w:p>
        </w:tc>
        <w:tc>
          <w:tcPr>
            <w:tcW w:w="864" w:type="dxa"/>
          </w:tcPr>
          <w:p w14:paraId="3DB7601B" w14:textId="77777777" w:rsidR="00935062" w:rsidRDefault="00935062" w:rsidP="00B229B0">
            <w:pPr>
              <w:pStyle w:val="TableText"/>
              <w:keepNext w:val="0"/>
            </w:pPr>
            <w:r>
              <w:t>CD</w:t>
            </w:r>
          </w:p>
        </w:tc>
        <w:tc>
          <w:tcPr>
            <w:tcW w:w="1104" w:type="dxa"/>
          </w:tcPr>
          <w:p w14:paraId="3EEEC2E0" w14:textId="77777777" w:rsidR="00935062" w:rsidRDefault="0085191F" w:rsidP="00B229B0">
            <w:pPr>
              <w:pStyle w:val="TableText"/>
              <w:keepNext w:val="0"/>
            </w:pPr>
            <w:hyperlink w:anchor="C_1098-7335">
              <w:r w:rsidR="00935062">
                <w:rPr>
                  <w:rStyle w:val="HyperlinkText9pt"/>
                </w:rPr>
                <w:t>1098-7335</w:t>
              </w:r>
            </w:hyperlink>
          </w:p>
        </w:tc>
        <w:tc>
          <w:tcPr>
            <w:tcW w:w="2975" w:type="dxa"/>
          </w:tcPr>
          <w:p w14:paraId="68B6E7C2" w14:textId="77777777" w:rsidR="00935062" w:rsidRDefault="00935062" w:rsidP="00B229B0">
            <w:pPr>
              <w:pStyle w:val="TableText"/>
              <w:keepNext w:val="0"/>
            </w:pPr>
            <w:r>
              <w:t>urn:oid:2.16.840.1.113883.3.88.12.3221.7.4 (Problem)</w:t>
            </w:r>
          </w:p>
        </w:tc>
      </w:tr>
      <w:tr w:rsidR="00935062" w14:paraId="2FEFB903" w14:textId="77777777" w:rsidTr="00C44751">
        <w:trPr>
          <w:jc w:val="center"/>
        </w:trPr>
        <w:tc>
          <w:tcPr>
            <w:tcW w:w="3345" w:type="dxa"/>
          </w:tcPr>
          <w:p w14:paraId="510B3057" w14:textId="77777777" w:rsidR="00935062" w:rsidRDefault="00935062" w:rsidP="00B229B0">
            <w:pPr>
              <w:pStyle w:val="TableText"/>
              <w:keepNext w:val="0"/>
            </w:pPr>
            <w:r>
              <w:tab/>
              <w:t>entryRelationship</w:t>
            </w:r>
          </w:p>
        </w:tc>
        <w:tc>
          <w:tcPr>
            <w:tcW w:w="720" w:type="dxa"/>
          </w:tcPr>
          <w:p w14:paraId="354A5492" w14:textId="77777777" w:rsidR="00935062" w:rsidRDefault="00935062" w:rsidP="00B229B0">
            <w:pPr>
              <w:pStyle w:val="TableText"/>
              <w:keepNext w:val="0"/>
            </w:pPr>
            <w:r>
              <w:t>0..*</w:t>
            </w:r>
          </w:p>
        </w:tc>
        <w:tc>
          <w:tcPr>
            <w:tcW w:w="1152" w:type="dxa"/>
          </w:tcPr>
          <w:p w14:paraId="7F9B2C24" w14:textId="77777777" w:rsidR="00935062" w:rsidRDefault="00935062" w:rsidP="00B229B0">
            <w:pPr>
              <w:pStyle w:val="TableText"/>
              <w:keepNext w:val="0"/>
            </w:pPr>
            <w:r>
              <w:t>MAY</w:t>
            </w:r>
          </w:p>
        </w:tc>
        <w:tc>
          <w:tcPr>
            <w:tcW w:w="864" w:type="dxa"/>
          </w:tcPr>
          <w:p w14:paraId="7EF96FBD" w14:textId="77777777" w:rsidR="00935062" w:rsidRDefault="00935062" w:rsidP="00B229B0">
            <w:pPr>
              <w:pStyle w:val="TableText"/>
              <w:keepNext w:val="0"/>
            </w:pPr>
          </w:p>
        </w:tc>
        <w:tc>
          <w:tcPr>
            <w:tcW w:w="1104" w:type="dxa"/>
          </w:tcPr>
          <w:p w14:paraId="42409FDE" w14:textId="77777777" w:rsidR="00935062" w:rsidRDefault="0085191F" w:rsidP="00B229B0">
            <w:pPr>
              <w:pStyle w:val="TableText"/>
              <w:keepNext w:val="0"/>
            </w:pPr>
            <w:hyperlink w:anchor="C_1098-7337">
              <w:r w:rsidR="00935062">
                <w:rPr>
                  <w:rStyle w:val="HyperlinkText9pt"/>
                </w:rPr>
                <w:t>1098-7337</w:t>
              </w:r>
            </w:hyperlink>
          </w:p>
        </w:tc>
        <w:tc>
          <w:tcPr>
            <w:tcW w:w="2975" w:type="dxa"/>
          </w:tcPr>
          <w:p w14:paraId="4441EB61" w14:textId="77777777" w:rsidR="00935062" w:rsidRDefault="00935062" w:rsidP="00B229B0">
            <w:pPr>
              <w:pStyle w:val="TableText"/>
              <w:keepNext w:val="0"/>
            </w:pPr>
          </w:p>
        </w:tc>
      </w:tr>
      <w:tr w:rsidR="00935062" w14:paraId="65A35D21" w14:textId="77777777" w:rsidTr="00C44751">
        <w:trPr>
          <w:jc w:val="center"/>
        </w:trPr>
        <w:tc>
          <w:tcPr>
            <w:tcW w:w="3345" w:type="dxa"/>
          </w:tcPr>
          <w:p w14:paraId="1A997A97" w14:textId="77777777" w:rsidR="00935062" w:rsidRDefault="00935062" w:rsidP="00B229B0">
            <w:pPr>
              <w:pStyle w:val="TableText"/>
              <w:keepNext w:val="0"/>
            </w:pPr>
            <w:r>
              <w:tab/>
            </w:r>
            <w:r>
              <w:tab/>
              <w:t>@typeCode</w:t>
            </w:r>
          </w:p>
        </w:tc>
        <w:tc>
          <w:tcPr>
            <w:tcW w:w="720" w:type="dxa"/>
          </w:tcPr>
          <w:p w14:paraId="0D00A5CF" w14:textId="77777777" w:rsidR="00935062" w:rsidRDefault="00935062" w:rsidP="00B229B0">
            <w:pPr>
              <w:pStyle w:val="TableText"/>
              <w:keepNext w:val="0"/>
            </w:pPr>
            <w:r>
              <w:t>1..1</w:t>
            </w:r>
          </w:p>
        </w:tc>
        <w:tc>
          <w:tcPr>
            <w:tcW w:w="1152" w:type="dxa"/>
          </w:tcPr>
          <w:p w14:paraId="6CE5BD74" w14:textId="77777777" w:rsidR="00935062" w:rsidRDefault="00935062" w:rsidP="00B229B0">
            <w:pPr>
              <w:pStyle w:val="TableText"/>
              <w:keepNext w:val="0"/>
            </w:pPr>
            <w:r>
              <w:t>SHALL</w:t>
            </w:r>
          </w:p>
        </w:tc>
        <w:tc>
          <w:tcPr>
            <w:tcW w:w="864" w:type="dxa"/>
          </w:tcPr>
          <w:p w14:paraId="44A20161" w14:textId="77777777" w:rsidR="00935062" w:rsidRDefault="00935062" w:rsidP="00B229B0">
            <w:pPr>
              <w:pStyle w:val="TableText"/>
              <w:keepNext w:val="0"/>
            </w:pPr>
          </w:p>
        </w:tc>
        <w:tc>
          <w:tcPr>
            <w:tcW w:w="1104" w:type="dxa"/>
          </w:tcPr>
          <w:p w14:paraId="161BB1FE" w14:textId="77777777" w:rsidR="00935062" w:rsidRDefault="0085191F" w:rsidP="00B229B0">
            <w:pPr>
              <w:pStyle w:val="TableText"/>
              <w:keepNext w:val="0"/>
            </w:pPr>
            <w:hyperlink w:anchor="C_1098-7338">
              <w:r w:rsidR="00935062">
                <w:rPr>
                  <w:rStyle w:val="HyperlinkText9pt"/>
                </w:rPr>
                <w:t>1098-7338</w:t>
              </w:r>
            </w:hyperlink>
          </w:p>
        </w:tc>
        <w:tc>
          <w:tcPr>
            <w:tcW w:w="2975" w:type="dxa"/>
          </w:tcPr>
          <w:p w14:paraId="3F882940" w14:textId="77777777" w:rsidR="00935062" w:rsidRDefault="00935062" w:rsidP="00B229B0">
            <w:pPr>
              <w:pStyle w:val="TableText"/>
              <w:keepNext w:val="0"/>
            </w:pPr>
            <w:r>
              <w:t>urn:oid:2.16.840.1.113883.5.1002 (HL7ActRelationshipType) = RSON</w:t>
            </w:r>
          </w:p>
        </w:tc>
      </w:tr>
      <w:tr w:rsidR="00935062" w14:paraId="6228D510" w14:textId="77777777" w:rsidTr="00C44751">
        <w:trPr>
          <w:jc w:val="center"/>
        </w:trPr>
        <w:tc>
          <w:tcPr>
            <w:tcW w:w="3345" w:type="dxa"/>
          </w:tcPr>
          <w:p w14:paraId="4738B5DF" w14:textId="77777777" w:rsidR="00935062" w:rsidRDefault="00935062" w:rsidP="00B229B0">
            <w:pPr>
              <w:pStyle w:val="TableText"/>
              <w:keepNext w:val="0"/>
            </w:pPr>
            <w:r>
              <w:tab/>
            </w:r>
            <w:r>
              <w:tab/>
              <w:t>@inversionInd</w:t>
            </w:r>
          </w:p>
        </w:tc>
        <w:tc>
          <w:tcPr>
            <w:tcW w:w="720" w:type="dxa"/>
          </w:tcPr>
          <w:p w14:paraId="65A601A7" w14:textId="77777777" w:rsidR="00935062" w:rsidRDefault="00935062" w:rsidP="00B229B0">
            <w:pPr>
              <w:pStyle w:val="TableText"/>
              <w:keepNext w:val="0"/>
            </w:pPr>
            <w:r>
              <w:t>1..1</w:t>
            </w:r>
          </w:p>
        </w:tc>
        <w:tc>
          <w:tcPr>
            <w:tcW w:w="1152" w:type="dxa"/>
          </w:tcPr>
          <w:p w14:paraId="2C9A551C" w14:textId="77777777" w:rsidR="00935062" w:rsidRDefault="00935062" w:rsidP="00B229B0">
            <w:pPr>
              <w:pStyle w:val="TableText"/>
              <w:keepNext w:val="0"/>
            </w:pPr>
            <w:r>
              <w:t>SHALL</w:t>
            </w:r>
          </w:p>
        </w:tc>
        <w:tc>
          <w:tcPr>
            <w:tcW w:w="864" w:type="dxa"/>
          </w:tcPr>
          <w:p w14:paraId="37BFED29" w14:textId="77777777" w:rsidR="00935062" w:rsidRDefault="00935062" w:rsidP="00B229B0">
            <w:pPr>
              <w:pStyle w:val="TableText"/>
              <w:keepNext w:val="0"/>
            </w:pPr>
          </w:p>
        </w:tc>
        <w:tc>
          <w:tcPr>
            <w:tcW w:w="1104" w:type="dxa"/>
          </w:tcPr>
          <w:p w14:paraId="58FA1D80" w14:textId="77777777" w:rsidR="00935062" w:rsidRDefault="0085191F" w:rsidP="00B229B0">
            <w:pPr>
              <w:pStyle w:val="TableText"/>
              <w:keepNext w:val="0"/>
            </w:pPr>
            <w:hyperlink w:anchor="C_1098-7343">
              <w:r w:rsidR="00935062">
                <w:rPr>
                  <w:rStyle w:val="HyperlinkText9pt"/>
                </w:rPr>
                <w:t>1098-7343</w:t>
              </w:r>
            </w:hyperlink>
          </w:p>
        </w:tc>
        <w:tc>
          <w:tcPr>
            <w:tcW w:w="2975" w:type="dxa"/>
          </w:tcPr>
          <w:p w14:paraId="0E4AAF04" w14:textId="77777777" w:rsidR="00935062" w:rsidRDefault="00935062" w:rsidP="00B229B0">
            <w:pPr>
              <w:pStyle w:val="TableText"/>
              <w:keepNext w:val="0"/>
            </w:pPr>
            <w:r>
              <w:t>true</w:t>
            </w:r>
          </w:p>
        </w:tc>
      </w:tr>
      <w:tr w:rsidR="00935062" w14:paraId="15840C15" w14:textId="77777777" w:rsidTr="00C44751">
        <w:trPr>
          <w:jc w:val="center"/>
        </w:trPr>
        <w:tc>
          <w:tcPr>
            <w:tcW w:w="3345" w:type="dxa"/>
          </w:tcPr>
          <w:p w14:paraId="5382B1E2" w14:textId="77777777" w:rsidR="00935062" w:rsidRDefault="00935062" w:rsidP="00B229B0">
            <w:pPr>
              <w:pStyle w:val="TableText"/>
              <w:keepNext w:val="0"/>
            </w:pPr>
            <w:r>
              <w:tab/>
            </w:r>
            <w:r>
              <w:tab/>
              <w:t>procedure</w:t>
            </w:r>
          </w:p>
        </w:tc>
        <w:tc>
          <w:tcPr>
            <w:tcW w:w="720" w:type="dxa"/>
          </w:tcPr>
          <w:p w14:paraId="57EF1A98" w14:textId="77777777" w:rsidR="00935062" w:rsidRDefault="00935062" w:rsidP="00B229B0">
            <w:pPr>
              <w:pStyle w:val="TableText"/>
              <w:keepNext w:val="0"/>
            </w:pPr>
            <w:r>
              <w:t>1..1</w:t>
            </w:r>
          </w:p>
        </w:tc>
        <w:tc>
          <w:tcPr>
            <w:tcW w:w="1152" w:type="dxa"/>
          </w:tcPr>
          <w:p w14:paraId="0ADC1DDA" w14:textId="77777777" w:rsidR="00935062" w:rsidRDefault="00935062" w:rsidP="00B229B0">
            <w:pPr>
              <w:pStyle w:val="TableText"/>
              <w:keepNext w:val="0"/>
            </w:pPr>
            <w:r>
              <w:t>SHALL</w:t>
            </w:r>
          </w:p>
        </w:tc>
        <w:tc>
          <w:tcPr>
            <w:tcW w:w="864" w:type="dxa"/>
          </w:tcPr>
          <w:p w14:paraId="3971E580" w14:textId="77777777" w:rsidR="00935062" w:rsidRDefault="00935062" w:rsidP="00B229B0">
            <w:pPr>
              <w:pStyle w:val="TableText"/>
              <w:keepNext w:val="0"/>
            </w:pPr>
          </w:p>
        </w:tc>
        <w:tc>
          <w:tcPr>
            <w:tcW w:w="1104" w:type="dxa"/>
          </w:tcPr>
          <w:p w14:paraId="617E26E8" w14:textId="77777777" w:rsidR="00935062" w:rsidRDefault="0085191F" w:rsidP="00B229B0">
            <w:pPr>
              <w:pStyle w:val="TableText"/>
              <w:keepNext w:val="0"/>
            </w:pPr>
            <w:hyperlink w:anchor="C_1098-15920">
              <w:r w:rsidR="00935062">
                <w:rPr>
                  <w:rStyle w:val="HyperlinkText9pt"/>
                </w:rPr>
                <w:t>1098-15920</w:t>
              </w:r>
            </w:hyperlink>
          </w:p>
        </w:tc>
        <w:tc>
          <w:tcPr>
            <w:tcW w:w="2975" w:type="dxa"/>
          </w:tcPr>
          <w:p w14:paraId="3FA77018" w14:textId="77777777" w:rsidR="00935062" w:rsidRDefault="0085191F" w:rsidP="00B229B0">
            <w:pPr>
              <w:pStyle w:val="TableText"/>
              <w:keepNext w:val="0"/>
            </w:pPr>
            <w:hyperlink w:anchor="E_Procedure_Activity_Procedure_V2">
              <w:r w:rsidR="00935062">
                <w:rPr>
                  <w:rStyle w:val="HyperlinkText9pt"/>
                </w:rPr>
                <w:t>Procedure Activity Procedure (V2) (identifier: urn:hl7ii:2.16.840.1.113883.10.20.22.4.14:2014-06-09</w:t>
              </w:r>
            </w:hyperlink>
          </w:p>
        </w:tc>
      </w:tr>
      <w:tr w:rsidR="00935062" w14:paraId="1C927F35" w14:textId="77777777" w:rsidTr="00C44751">
        <w:trPr>
          <w:jc w:val="center"/>
        </w:trPr>
        <w:tc>
          <w:tcPr>
            <w:tcW w:w="3345" w:type="dxa"/>
          </w:tcPr>
          <w:p w14:paraId="05D0406C" w14:textId="77777777" w:rsidR="00935062" w:rsidRDefault="00935062" w:rsidP="00B229B0">
            <w:pPr>
              <w:pStyle w:val="TableText"/>
              <w:keepNext w:val="0"/>
            </w:pPr>
            <w:r>
              <w:tab/>
              <w:t>entryRelationship</w:t>
            </w:r>
          </w:p>
        </w:tc>
        <w:tc>
          <w:tcPr>
            <w:tcW w:w="720" w:type="dxa"/>
          </w:tcPr>
          <w:p w14:paraId="21442AF4" w14:textId="77777777" w:rsidR="00935062" w:rsidRDefault="00935062" w:rsidP="00B229B0">
            <w:pPr>
              <w:pStyle w:val="TableText"/>
              <w:keepNext w:val="0"/>
            </w:pPr>
            <w:r>
              <w:t>0..*</w:t>
            </w:r>
          </w:p>
        </w:tc>
        <w:tc>
          <w:tcPr>
            <w:tcW w:w="1152" w:type="dxa"/>
          </w:tcPr>
          <w:p w14:paraId="4F30A390" w14:textId="77777777" w:rsidR="00935062" w:rsidRDefault="00935062" w:rsidP="00B229B0">
            <w:pPr>
              <w:pStyle w:val="TableText"/>
              <w:keepNext w:val="0"/>
            </w:pPr>
            <w:r>
              <w:t>MAY</w:t>
            </w:r>
          </w:p>
        </w:tc>
        <w:tc>
          <w:tcPr>
            <w:tcW w:w="864" w:type="dxa"/>
          </w:tcPr>
          <w:p w14:paraId="17FFABBF" w14:textId="77777777" w:rsidR="00935062" w:rsidRDefault="00935062" w:rsidP="00B229B0">
            <w:pPr>
              <w:pStyle w:val="TableText"/>
              <w:keepNext w:val="0"/>
            </w:pPr>
          </w:p>
        </w:tc>
        <w:tc>
          <w:tcPr>
            <w:tcW w:w="1104" w:type="dxa"/>
          </w:tcPr>
          <w:p w14:paraId="466C8F76" w14:textId="77777777" w:rsidR="00935062" w:rsidRDefault="0085191F" w:rsidP="00B229B0">
            <w:pPr>
              <w:pStyle w:val="TableText"/>
              <w:keepNext w:val="0"/>
            </w:pPr>
            <w:hyperlink w:anchor="C_1098-7340">
              <w:r w:rsidR="00935062">
                <w:rPr>
                  <w:rStyle w:val="HyperlinkText9pt"/>
                </w:rPr>
                <w:t>1098-7340</w:t>
              </w:r>
            </w:hyperlink>
          </w:p>
        </w:tc>
        <w:tc>
          <w:tcPr>
            <w:tcW w:w="2975" w:type="dxa"/>
          </w:tcPr>
          <w:p w14:paraId="4DC869DF" w14:textId="77777777" w:rsidR="00935062" w:rsidRDefault="00935062" w:rsidP="00B229B0">
            <w:pPr>
              <w:pStyle w:val="TableText"/>
              <w:keepNext w:val="0"/>
            </w:pPr>
          </w:p>
        </w:tc>
      </w:tr>
      <w:tr w:rsidR="00935062" w14:paraId="4810A55F" w14:textId="77777777" w:rsidTr="00C44751">
        <w:trPr>
          <w:jc w:val="center"/>
        </w:trPr>
        <w:tc>
          <w:tcPr>
            <w:tcW w:w="3345" w:type="dxa"/>
          </w:tcPr>
          <w:p w14:paraId="3B26DD03" w14:textId="77777777" w:rsidR="00935062" w:rsidRDefault="00935062" w:rsidP="00B229B0">
            <w:pPr>
              <w:pStyle w:val="TableText"/>
              <w:keepNext w:val="0"/>
            </w:pPr>
            <w:r>
              <w:tab/>
            </w:r>
            <w:r>
              <w:tab/>
              <w:t>@typeCode</w:t>
            </w:r>
          </w:p>
        </w:tc>
        <w:tc>
          <w:tcPr>
            <w:tcW w:w="720" w:type="dxa"/>
          </w:tcPr>
          <w:p w14:paraId="5CF97DE0" w14:textId="77777777" w:rsidR="00935062" w:rsidRDefault="00935062" w:rsidP="00B229B0">
            <w:pPr>
              <w:pStyle w:val="TableText"/>
              <w:keepNext w:val="0"/>
            </w:pPr>
            <w:r>
              <w:t>1..1</w:t>
            </w:r>
          </w:p>
        </w:tc>
        <w:tc>
          <w:tcPr>
            <w:tcW w:w="1152" w:type="dxa"/>
          </w:tcPr>
          <w:p w14:paraId="6A5EE6A5" w14:textId="77777777" w:rsidR="00935062" w:rsidRDefault="00935062" w:rsidP="00B229B0">
            <w:pPr>
              <w:pStyle w:val="TableText"/>
              <w:keepNext w:val="0"/>
            </w:pPr>
            <w:r>
              <w:t>SHALL</w:t>
            </w:r>
          </w:p>
        </w:tc>
        <w:tc>
          <w:tcPr>
            <w:tcW w:w="864" w:type="dxa"/>
          </w:tcPr>
          <w:p w14:paraId="55C333D6" w14:textId="77777777" w:rsidR="00935062" w:rsidRDefault="00935062" w:rsidP="00B229B0">
            <w:pPr>
              <w:pStyle w:val="TableText"/>
              <w:keepNext w:val="0"/>
            </w:pPr>
          </w:p>
        </w:tc>
        <w:tc>
          <w:tcPr>
            <w:tcW w:w="1104" w:type="dxa"/>
          </w:tcPr>
          <w:p w14:paraId="3CA88829" w14:textId="77777777" w:rsidR="00935062" w:rsidRDefault="0085191F" w:rsidP="00B229B0">
            <w:pPr>
              <w:pStyle w:val="TableText"/>
              <w:keepNext w:val="0"/>
            </w:pPr>
            <w:hyperlink w:anchor="C_1098-7341">
              <w:r w:rsidR="00935062">
                <w:rPr>
                  <w:rStyle w:val="HyperlinkText9pt"/>
                </w:rPr>
                <w:t>1098-7341</w:t>
              </w:r>
            </w:hyperlink>
          </w:p>
        </w:tc>
        <w:tc>
          <w:tcPr>
            <w:tcW w:w="2975" w:type="dxa"/>
          </w:tcPr>
          <w:p w14:paraId="287C6A8F" w14:textId="77777777" w:rsidR="00935062" w:rsidRDefault="00935062" w:rsidP="00B229B0">
            <w:pPr>
              <w:pStyle w:val="TableText"/>
              <w:keepNext w:val="0"/>
            </w:pPr>
            <w:r>
              <w:t>urn:oid:2.16.840.1.113883.5.1002 (HL7ActRelationshipType) = RSON</w:t>
            </w:r>
          </w:p>
        </w:tc>
      </w:tr>
      <w:tr w:rsidR="00935062" w14:paraId="376C68C1" w14:textId="77777777" w:rsidTr="00C44751">
        <w:trPr>
          <w:jc w:val="center"/>
        </w:trPr>
        <w:tc>
          <w:tcPr>
            <w:tcW w:w="3345" w:type="dxa"/>
          </w:tcPr>
          <w:p w14:paraId="41A51AE8" w14:textId="77777777" w:rsidR="00935062" w:rsidRDefault="00935062" w:rsidP="00B229B0">
            <w:pPr>
              <w:pStyle w:val="TableText"/>
              <w:keepNext w:val="0"/>
            </w:pPr>
            <w:r>
              <w:tab/>
            </w:r>
            <w:r>
              <w:tab/>
              <w:t>@inversionInd</w:t>
            </w:r>
          </w:p>
        </w:tc>
        <w:tc>
          <w:tcPr>
            <w:tcW w:w="720" w:type="dxa"/>
          </w:tcPr>
          <w:p w14:paraId="7606179C" w14:textId="77777777" w:rsidR="00935062" w:rsidRDefault="00935062" w:rsidP="00B229B0">
            <w:pPr>
              <w:pStyle w:val="TableText"/>
              <w:keepNext w:val="0"/>
            </w:pPr>
            <w:r>
              <w:t>1..1</w:t>
            </w:r>
          </w:p>
        </w:tc>
        <w:tc>
          <w:tcPr>
            <w:tcW w:w="1152" w:type="dxa"/>
          </w:tcPr>
          <w:p w14:paraId="62C4BA00" w14:textId="77777777" w:rsidR="00935062" w:rsidRDefault="00935062" w:rsidP="00B229B0">
            <w:pPr>
              <w:pStyle w:val="TableText"/>
              <w:keepNext w:val="0"/>
            </w:pPr>
            <w:r>
              <w:t>SHALL</w:t>
            </w:r>
          </w:p>
        </w:tc>
        <w:tc>
          <w:tcPr>
            <w:tcW w:w="864" w:type="dxa"/>
          </w:tcPr>
          <w:p w14:paraId="3020756E" w14:textId="77777777" w:rsidR="00935062" w:rsidRDefault="00935062" w:rsidP="00B229B0">
            <w:pPr>
              <w:pStyle w:val="TableText"/>
              <w:keepNext w:val="0"/>
            </w:pPr>
          </w:p>
        </w:tc>
        <w:tc>
          <w:tcPr>
            <w:tcW w:w="1104" w:type="dxa"/>
          </w:tcPr>
          <w:p w14:paraId="6845D839" w14:textId="77777777" w:rsidR="00935062" w:rsidRDefault="0085191F" w:rsidP="00B229B0">
            <w:pPr>
              <w:pStyle w:val="TableText"/>
              <w:keepNext w:val="0"/>
            </w:pPr>
            <w:hyperlink w:anchor="C_1098-7344">
              <w:r w:rsidR="00935062">
                <w:rPr>
                  <w:rStyle w:val="HyperlinkText9pt"/>
                </w:rPr>
                <w:t>1098-7344</w:t>
              </w:r>
            </w:hyperlink>
          </w:p>
        </w:tc>
        <w:tc>
          <w:tcPr>
            <w:tcW w:w="2975" w:type="dxa"/>
          </w:tcPr>
          <w:p w14:paraId="5A84E5B0" w14:textId="77777777" w:rsidR="00935062" w:rsidRDefault="00935062" w:rsidP="00B229B0">
            <w:pPr>
              <w:pStyle w:val="TableText"/>
              <w:keepNext w:val="0"/>
            </w:pPr>
            <w:r>
              <w:t>true</w:t>
            </w:r>
          </w:p>
        </w:tc>
      </w:tr>
      <w:tr w:rsidR="00935062" w14:paraId="32A11BCF" w14:textId="77777777" w:rsidTr="00C44751">
        <w:trPr>
          <w:jc w:val="center"/>
        </w:trPr>
        <w:tc>
          <w:tcPr>
            <w:tcW w:w="3345" w:type="dxa"/>
          </w:tcPr>
          <w:p w14:paraId="54FB8975" w14:textId="77777777" w:rsidR="00935062" w:rsidRDefault="00935062" w:rsidP="00B229B0">
            <w:pPr>
              <w:pStyle w:val="TableText"/>
              <w:keepNext w:val="0"/>
            </w:pPr>
            <w:r>
              <w:tab/>
            </w:r>
            <w:r>
              <w:tab/>
              <w:t>substanceAdministration</w:t>
            </w:r>
          </w:p>
        </w:tc>
        <w:tc>
          <w:tcPr>
            <w:tcW w:w="720" w:type="dxa"/>
          </w:tcPr>
          <w:p w14:paraId="50D52312" w14:textId="77777777" w:rsidR="00935062" w:rsidRDefault="00935062" w:rsidP="00B229B0">
            <w:pPr>
              <w:pStyle w:val="TableText"/>
              <w:keepNext w:val="0"/>
            </w:pPr>
            <w:r>
              <w:t>1..1</w:t>
            </w:r>
          </w:p>
        </w:tc>
        <w:tc>
          <w:tcPr>
            <w:tcW w:w="1152" w:type="dxa"/>
          </w:tcPr>
          <w:p w14:paraId="1BAF5404" w14:textId="77777777" w:rsidR="00935062" w:rsidRDefault="00935062" w:rsidP="00B229B0">
            <w:pPr>
              <w:pStyle w:val="TableText"/>
              <w:keepNext w:val="0"/>
            </w:pPr>
            <w:r>
              <w:t>SHALL</w:t>
            </w:r>
          </w:p>
        </w:tc>
        <w:tc>
          <w:tcPr>
            <w:tcW w:w="864" w:type="dxa"/>
          </w:tcPr>
          <w:p w14:paraId="3036D533" w14:textId="77777777" w:rsidR="00935062" w:rsidRDefault="00935062" w:rsidP="00B229B0">
            <w:pPr>
              <w:pStyle w:val="TableText"/>
              <w:keepNext w:val="0"/>
            </w:pPr>
          </w:p>
        </w:tc>
        <w:tc>
          <w:tcPr>
            <w:tcW w:w="1104" w:type="dxa"/>
          </w:tcPr>
          <w:p w14:paraId="429DE4C3" w14:textId="77777777" w:rsidR="00935062" w:rsidRDefault="0085191F" w:rsidP="00B229B0">
            <w:pPr>
              <w:pStyle w:val="TableText"/>
              <w:keepNext w:val="0"/>
            </w:pPr>
            <w:hyperlink w:anchor="C_1098-15921">
              <w:r w:rsidR="00935062">
                <w:rPr>
                  <w:rStyle w:val="HyperlinkText9pt"/>
                </w:rPr>
                <w:t>1098-15921</w:t>
              </w:r>
            </w:hyperlink>
          </w:p>
        </w:tc>
        <w:tc>
          <w:tcPr>
            <w:tcW w:w="2975" w:type="dxa"/>
          </w:tcPr>
          <w:p w14:paraId="3E5DE182" w14:textId="77777777" w:rsidR="00935062" w:rsidRDefault="0085191F" w:rsidP="00B229B0">
            <w:pPr>
              <w:pStyle w:val="TableText"/>
              <w:keepNext w:val="0"/>
            </w:pPr>
            <w:hyperlink w:anchor="Medication_Activity_V2">
              <w:r w:rsidR="00935062">
                <w:rPr>
                  <w:rStyle w:val="HyperlinkText9pt"/>
                </w:rPr>
                <w:t xml:space="preserve">Medication Activity (V2) (identifier: </w:t>
              </w:r>
              <w:r w:rsidR="00935062">
                <w:rPr>
                  <w:rStyle w:val="HyperlinkText9pt"/>
                </w:rPr>
                <w:lastRenderedPageBreak/>
                <w:t>urn:hl7ii:2.16.840.1.113883.10.20.22.4.16:2014-06-09</w:t>
              </w:r>
            </w:hyperlink>
          </w:p>
        </w:tc>
      </w:tr>
      <w:tr w:rsidR="00935062" w14:paraId="152FB7CF" w14:textId="77777777" w:rsidTr="00C44751">
        <w:trPr>
          <w:jc w:val="center"/>
        </w:trPr>
        <w:tc>
          <w:tcPr>
            <w:tcW w:w="3345" w:type="dxa"/>
          </w:tcPr>
          <w:p w14:paraId="69B49708" w14:textId="77777777" w:rsidR="00935062" w:rsidRDefault="00935062" w:rsidP="00B229B0">
            <w:pPr>
              <w:pStyle w:val="TableText"/>
              <w:keepNext w:val="0"/>
            </w:pPr>
            <w:r>
              <w:lastRenderedPageBreak/>
              <w:tab/>
              <w:t>entryRelationship</w:t>
            </w:r>
          </w:p>
        </w:tc>
        <w:tc>
          <w:tcPr>
            <w:tcW w:w="720" w:type="dxa"/>
          </w:tcPr>
          <w:p w14:paraId="50130F02" w14:textId="77777777" w:rsidR="00935062" w:rsidRDefault="00935062" w:rsidP="00B229B0">
            <w:pPr>
              <w:pStyle w:val="TableText"/>
              <w:keepNext w:val="0"/>
            </w:pPr>
            <w:r>
              <w:t>0..1</w:t>
            </w:r>
          </w:p>
        </w:tc>
        <w:tc>
          <w:tcPr>
            <w:tcW w:w="1152" w:type="dxa"/>
          </w:tcPr>
          <w:p w14:paraId="0633984C" w14:textId="77777777" w:rsidR="00935062" w:rsidRDefault="00935062" w:rsidP="00B229B0">
            <w:pPr>
              <w:pStyle w:val="TableText"/>
              <w:keepNext w:val="0"/>
            </w:pPr>
            <w:r>
              <w:t>MAY</w:t>
            </w:r>
          </w:p>
        </w:tc>
        <w:tc>
          <w:tcPr>
            <w:tcW w:w="864" w:type="dxa"/>
          </w:tcPr>
          <w:p w14:paraId="0466438D" w14:textId="77777777" w:rsidR="00935062" w:rsidRDefault="00935062" w:rsidP="00B229B0">
            <w:pPr>
              <w:pStyle w:val="TableText"/>
              <w:keepNext w:val="0"/>
            </w:pPr>
          </w:p>
        </w:tc>
        <w:tc>
          <w:tcPr>
            <w:tcW w:w="1104" w:type="dxa"/>
          </w:tcPr>
          <w:p w14:paraId="623A2494" w14:textId="77777777" w:rsidR="00935062" w:rsidRDefault="0085191F" w:rsidP="00B229B0">
            <w:pPr>
              <w:pStyle w:val="TableText"/>
              <w:keepNext w:val="0"/>
            </w:pPr>
            <w:hyperlink w:anchor="C_1098-7580">
              <w:r w:rsidR="00935062">
                <w:rPr>
                  <w:rStyle w:val="HyperlinkText9pt"/>
                </w:rPr>
                <w:t>1098-7580</w:t>
              </w:r>
            </w:hyperlink>
          </w:p>
        </w:tc>
        <w:tc>
          <w:tcPr>
            <w:tcW w:w="2975" w:type="dxa"/>
          </w:tcPr>
          <w:p w14:paraId="6B9A2FFC" w14:textId="77777777" w:rsidR="00935062" w:rsidRDefault="00935062" w:rsidP="00B229B0">
            <w:pPr>
              <w:pStyle w:val="TableText"/>
              <w:keepNext w:val="0"/>
            </w:pPr>
          </w:p>
        </w:tc>
      </w:tr>
      <w:tr w:rsidR="00935062" w14:paraId="58019239" w14:textId="77777777" w:rsidTr="00C44751">
        <w:trPr>
          <w:jc w:val="center"/>
        </w:trPr>
        <w:tc>
          <w:tcPr>
            <w:tcW w:w="3345" w:type="dxa"/>
          </w:tcPr>
          <w:p w14:paraId="62AB2AFB" w14:textId="77777777" w:rsidR="00935062" w:rsidRDefault="00935062" w:rsidP="00B229B0">
            <w:pPr>
              <w:pStyle w:val="TableText"/>
              <w:keepNext w:val="0"/>
            </w:pPr>
            <w:r>
              <w:tab/>
            </w:r>
            <w:r>
              <w:tab/>
              <w:t>@typeCode</w:t>
            </w:r>
          </w:p>
        </w:tc>
        <w:tc>
          <w:tcPr>
            <w:tcW w:w="720" w:type="dxa"/>
          </w:tcPr>
          <w:p w14:paraId="5B9CD485" w14:textId="77777777" w:rsidR="00935062" w:rsidRDefault="00935062" w:rsidP="00B229B0">
            <w:pPr>
              <w:pStyle w:val="TableText"/>
              <w:keepNext w:val="0"/>
            </w:pPr>
            <w:r>
              <w:t>1..1</w:t>
            </w:r>
          </w:p>
        </w:tc>
        <w:tc>
          <w:tcPr>
            <w:tcW w:w="1152" w:type="dxa"/>
          </w:tcPr>
          <w:p w14:paraId="2A91DD64" w14:textId="77777777" w:rsidR="00935062" w:rsidRDefault="00935062" w:rsidP="00B229B0">
            <w:pPr>
              <w:pStyle w:val="TableText"/>
              <w:keepNext w:val="0"/>
            </w:pPr>
            <w:r>
              <w:t>SHALL</w:t>
            </w:r>
          </w:p>
        </w:tc>
        <w:tc>
          <w:tcPr>
            <w:tcW w:w="864" w:type="dxa"/>
          </w:tcPr>
          <w:p w14:paraId="38E70E75" w14:textId="77777777" w:rsidR="00935062" w:rsidRDefault="00935062" w:rsidP="00B229B0">
            <w:pPr>
              <w:pStyle w:val="TableText"/>
              <w:keepNext w:val="0"/>
            </w:pPr>
          </w:p>
        </w:tc>
        <w:tc>
          <w:tcPr>
            <w:tcW w:w="1104" w:type="dxa"/>
          </w:tcPr>
          <w:p w14:paraId="13228323" w14:textId="77777777" w:rsidR="00935062" w:rsidRDefault="0085191F" w:rsidP="00B229B0">
            <w:pPr>
              <w:pStyle w:val="TableText"/>
              <w:keepNext w:val="0"/>
            </w:pPr>
            <w:hyperlink w:anchor="C_1098-7581">
              <w:r w:rsidR="00935062">
                <w:rPr>
                  <w:rStyle w:val="HyperlinkText9pt"/>
                </w:rPr>
                <w:t>1098-7581</w:t>
              </w:r>
            </w:hyperlink>
          </w:p>
        </w:tc>
        <w:tc>
          <w:tcPr>
            <w:tcW w:w="2975" w:type="dxa"/>
          </w:tcPr>
          <w:p w14:paraId="2E0D8705" w14:textId="77777777" w:rsidR="00935062" w:rsidRDefault="00935062" w:rsidP="00B229B0">
            <w:pPr>
              <w:pStyle w:val="TableText"/>
              <w:keepNext w:val="0"/>
            </w:pPr>
            <w:r>
              <w:t>urn:oid:2.16.840.1.113883.5.1002 (HL7ActRelationshipType) = SUBJ</w:t>
            </w:r>
          </w:p>
        </w:tc>
      </w:tr>
      <w:tr w:rsidR="00935062" w14:paraId="2ED25C1B" w14:textId="77777777" w:rsidTr="00C44751">
        <w:trPr>
          <w:jc w:val="center"/>
        </w:trPr>
        <w:tc>
          <w:tcPr>
            <w:tcW w:w="3345" w:type="dxa"/>
          </w:tcPr>
          <w:p w14:paraId="4F537284" w14:textId="77777777" w:rsidR="00935062" w:rsidRDefault="00935062" w:rsidP="00B229B0">
            <w:pPr>
              <w:pStyle w:val="TableText"/>
              <w:keepNext w:val="0"/>
            </w:pPr>
            <w:r>
              <w:tab/>
            </w:r>
            <w:r>
              <w:tab/>
              <w:t>@inversionInd</w:t>
            </w:r>
          </w:p>
        </w:tc>
        <w:tc>
          <w:tcPr>
            <w:tcW w:w="720" w:type="dxa"/>
          </w:tcPr>
          <w:p w14:paraId="4F5D1BAD" w14:textId="77777777" w:rsidR="00935062" w:rsidRDefault="00935062" w:rsidP="00B229B0">
            <w:pPr>
              <w:pStyle w:val="TableText"/>
              <w:keepNext w:val="0"/>
            </w:pPr>
            <w:r>
              <w:t>1..1</w:t>
            </w:r>
          </w:p>
        </w:tc>
        <w:tc>
          <w:tcPr>
            <w:tcW w:w="1152" w:type="dxa"/>
          </w:tcPr>
          <w:p w14:paraId="41FBA100" w14:textId="77777777" w:rsidR="00935062" w:rsidRDefault="00935062" w:rsidP="00B229B0">
            <w:pPr>
              <w:pStyle w:val="TableText"/>
              <w:keepNext w:val="0"/>
            </w:pPr>
            <w:r>
              <w:t>SHALL</w:t>
            </w:r>
          </w:p>
        </w:tc>
        <w:tc>
          <w:tcPr>
            <w:tcW w:w="864" w:type="dxa"/>
          </w:tcPr>
          <w:p w14:paraId="6D5C5F14" w14:textId="77777777" w:rsidR="00935062" w:rsidRDefault="00935062" w:rsidP="00B229B0">
            <w:pPr>
              <w:pStyle w:val="TableText"/>
              <w:keepNext w:val="0"/>
            </w:pPr>
          </w:p>
        </w:tc>
        <w:tc>
          <w:tcPr>
            <w:tcW w:w="1104" w:type="dxa"/>
          </w:tcPr>
          <w:p w14:paraId="0BB8798E" w14:textId="77777777" w:rsidR="00935062" w:rsidRDefault="0085191F" w:rsidP="00B229B0">
            <w:pPr>
              <w:pStyle w:val="TableText"/>
              <w:keepNext w:val="0"/>
            </w:pPr>
            <w:hyperlink w:anchor="C_1098-10375">
              <w:r w:rsidR="00935062">
                <w:rPr>
                  <w:rStyle w:val="HyperlinkText9pt"/>
                </w:rPr>
                <w:t>1098-10375</w:t>
              </w:r>
            </w:hyperlink>
          </w:p>
        </w:tc>
        <w:tc>
          <w:tcPr>
            <w:tcW w:w="2975" w:type="dxa"/>
          </w:tcPr>
          <w:p w14:paraId="3F1BF6A8" w14:textId="77777777" w:rsidR="00935062" w:rsidRDefault="00935062" w:rsidP="00B229B0">
            <w:pPr>
              <w:pStyle w:val="TableText"/>
              <w:keepNext w:val="0"/>
            </w:pPr>
            <w:r>
              <w:t>true</w:t>
            </w:r>
          </w:p>
        </w:tc>
      </w:tr>
      <w:tr w:rsidR="00935062" w14:paraId="76AC1C90" w14:textId="77777777" w:rsidTr="00C44751">
        <w:trPr>
          <w:jc w:val="center"/>
        </w:trPr>
        <w:tc>
          <w:tcPr>
            <w:tcW w:w="3345" w:type="dxa"/>
          </w:tcPr>
          <w:p w14:paraId="57243FD0" w14:textId="77777777" w:rsidR="00935062" w:rsidRDefault="00935062" w:rsidP="00B229B0">
            <w:pPr>
              <w:pStyle w:val="TableText"/>
              <w:keepNext w:val="0"/>
            </w:pPr>
            <w:r>
              <w:tab/>
            </w:r>
            <w:r>
              <w:tab/>
              <w:t>observation</w:t>
            </w:r>
          </w:p>
        </w:tc>
        <w:tc>
          <w:tcPr>
            <w:tcW w:w="720" w:type="dxa"/>
          </w:tcPr>
          <w:p w14:paraId="24B0FDC2" w14:textId="77777777" w:rsidR="00935062" w:rsidRDefault="00935062" w:rsidP="00B229B0">
            <w:pPr>
              <w:pStyle w:val="TableText"/>
              <w:keepNext w:val="0"/>
            </w:pPr>
            <w:r>
              <w:t>1..1</w:t>
            </w:r>
          </w:p>
        </w:tc>
        <w:tc>
          <w:tcPr>
            <w:tcW w:w="1152" w:type="dxa"/>
          </w:tcPr>
          <w:p w14:paraId="3503C43C" w14:textId="77777777" w:rsidR="00935062" w:rsidRDefault="00935062" w:rsidP="00B229B0">
            <w:pPr>
              <w:pStyle w:val="TableText"/>
              <w:keepNext w:val="0"/>
            </w:pPr>
            <w:r>
              <w:t>SHALL</w:t>
            </w:r>
          </w:p>
        </w:tc>
        <w:tc>
          <w:tcPr>
            <w:tcW w:w="864" w:type="dxa"/>
          </w:tcPr>
          <w:p w14:paraId="6C8BF395" w14:textId="77777777" w:rsidR="00935062" w:rsidRDefault="00935062" w:rsidP="00B229B0">
            <w:pPr>
              <w:pStyle w:val="TableText"/>
              <w:keepNext w:val="0"/>
            </w:pPr>
          </w:p>
        </w:tc>
        <w:tc>
          <w:tcPr>
            <w:tcW w:w="1104" w:type="dxa"/>
          </w:tcPr>
          <w:p w14:paraId="500C8766" w14:textId="77777777" w:rsidR="00935062" w:rsidRDefault="0085191F" w:rsidP="00B229B0">
            <w:pPr>
              <w:pStyle w:val="TableText"/>
              <w:keepNext w:val="0"/>
            </w:pPr>
            <w:hyperlink w:anchor="C_1098-15922">
              <w:r w:rsidR="00935062">
                <w:rPr>
                  <w:rStyle w:val="HyperlinkText9pt"/>
                </w:rPr>
                <w:t>1098-15922</w:t>
              </w:r>
            </w:hyperlink>
          </w:p>
        </w:tc>
        <w:tc>
          <w:tcPr>
            <w:tcW w:w="2975" w:type="dxa"/>
          </w:tcPr>
          <w:p w14:paraId="0BB34008" w14:textId="77777777" w:rsidR="00935062" w:rsidRDefault="0085191F" w:rsidP="00B229B0">
            <w:pPr>
              <w:pStyle w:val="TableText"/>
              <w:keepNext w:val="0"/>
            </w:pPr>
            <w:hyperlink w:anchor="E_Severity_Observation_V2">
              <w:r w:rsidR="00935062">
                <w:rPr>
                  <w:rStyle w:val="HyperlinkText9pt"/>
                </w:rPr>
                <w:t>Severity Observation (V2) (identifier: urn:hl7ii:2.16.840.1.113883.10.20.22.4.8:2014-06-09</w:t>
              </w:r>
            </w:hyperlink>
          </w:p>
        </w:tc>
      </w:tr>
    </w:tbl>
    <w:p w14:paraId="43D0C037" w14:textId="77777777" w:rsidR="00935062" w:rsidRDefault="00935062" w:rsidP="00935062">
      <w:pPr>
        <w:pStyle w:val="BodyText"/>
      </w:pPr>
    </w:p>
    <w:p w14:paraId="3A6ADA38" w14:textId="77777777" w:rsidR="00935062" w:rsidRDefault="00935062" w:rsidP="00E855AB">
      <w:pPr>
        <w:numPr>
          <w:ilvl w:val="0"/>
          <w:numId w:val="42"/>
        </w:numPr>
        <w:tabs>
          <w:tab w:val="clear" w:pos="990"/>
        </w:tabs>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660" w:name="C_1098-7325"/>
      <w:r>
        <w:t xml:space="preserve"> (CONF:1098-7325)</w:t>
      </w:r>
      <w:bookmarkEnd w:id="3660"/>
      <w:r>
        <w:t>.</w:t>
      </w:r>
    </w:p>
    <w:p w14:paraId="304260D3" w14:textId="77777777" w:rsidR="00935062" w:rsidRDefault="00935062" w:rsidP="00E855AB">
      <w:pPr>
        <w:numPr>
          <w:ilvl w:val="0"/>
          <w:numId w:val="42"/>
        </w:numPr>
        <w:tabs>
          <w:tab w:val="clear" w:pos="990"/>
          <w:tab w:val="num" w:pos="1080"/>
        </w:tabs>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661" w:name="C_1098-7326"/>
      <w:r>
        <w:t xml:space="preserve"> (CONF:1098-7326)</w:t>
      </w:r>
      <w:bookmarkEnd w:id="3661"/>
      <w:r>
        <w:t>.</w:t>
      </w:r>
    </w:p>
    <w:p w14:paraId="7D894741" w14:textId="77777777" w:rsidR="00935062" w:rsidRDefault="00935062" w:rsidP="00E855AB">
      <w:pPr>
        <w:numPr>
          <w:ilvl w:val="0"/>
          <w:numId w:val="42"/>
        </w:numPr>
        <w:tabs>
          <w:tab w:val="clear" w:pos="990"/>
          <w:tab w:val="num" w:pos="1080"/>
        </w:tabs>
        <w:ind w:left="1080"/>
      </w:pPr>
      <w:r>
        <w:rPr>
          <w:rStyle w:val="keyword"/>
        </w:rPr>
        <w:t>SHALL</w:t>
      </w:r>
      <w:r>
        <w:t xml:space="preserve"> contain exactly one [1..1] </w:t>
      </w:r>
      <w:r>
        <w:rPr>
          <w:rStyle w:val="XMLnameBold"/>
        </w:rPr>
        <w:t>templateId</w:t>
      </w:r>
      <w:bookmarkStart w:id="3662" w:name="C_1098-7323"/>
      <w:r>
        <w:t xml:space="preserve"> (CONF:1098-7323)</w:t>
      </w:r>
      <w:bookmarkEnd w:id="3662"/>
      <w:r>
        <w:t xml:space="preserve"> such that it</w:t>
      </w:r>
    </w:p>
    <w:p w14:paraId="167F8931" w14:textId="77777777" w:rsidR="00935062" w:rsidRDefault="00935062" w:rsidP="00E855AB">
      <w:pPr>
        <w:numPr>
          <w:ilvl w:val="1"/>
          <w:numId w:val="42"/>
        </w:numPr>
      </w:pPr>
      <w:r>
        <w:rPr>
          <w:rStyle w:val="keyword"/>
        </w:rPr>
        <w:t>SHALL</w:t>
      </w:r>
      <w:r>
        <w:t xml:space="preserve"> contain exactly one [1..1] </w:t>
      </w:r>
      <w:r>
        <w:rPr>
          <w:rStyle w:val="XMLnameBold"/>
        </w:rPr>
        <w:t>@root</w:t>
      </w:r>
      <w:r>
        <w:t>=</w:t>
      </w:r>
      <w:r>
        <w:rPr>
          <w:rStyle w:val="XMLname"/>
        </w:rPr>
        <w:t>"2.16.840.1.113883.10.20.22.4.9"</w:t>
      </w:r>
      <w:bookmarkStart w:id="3663" w:name="C_1098-10523"/>
      <w:r>
        <w:t xml:space="preserve"> (CONF:1098-10523)</w:t>
      </w:r>
      <w:bookmarkEnd w:id="3663"/>
      <w:r>
        <w:t>.</w:t>
      </w:r>
    </w:p>
    <w:p w14:paraId="35BEEAF4" w14:textId="77777777" w:rsidR="00935062" w:rsidRDefault="00935062" w:rsidP="00E855AB">
      <w:pPr>
        <w:numPr>
          <w:ilvl w:val="1"/>
          <w:numId w:val="42"/>
        </w:numPr>
      </w:pPr>
      <w:r>
        <w:rPr>
          <w:rStyle w:val="keyword"/>
        </w:rPr>
        <w:t>SHALL</w:t>
      </w:r>
      <w:r>
        <w:t xml:space="preserve"> contain exactly one [1..1] </w:t>
      </w:r>
      <w:r>
        <w:rPr>
          <w:rStyle w:val="XMLnameBold"/>
        </w:rPr>
        <w:t>@extension</w:t>
      </w:r>
      <w:r>
        <w:t>=</w:t>
      </w:r>
      <w:r>
        <w:rPr>
          <w:rStyle w:val="XMLname"/>
        </w:rPr>
        <w:t>"2014-06-09"</w:t>
      </w:r>
      <w:bookmarkStart w:id="3664" w:name="C_1098-32504"/>
      <w:r>
        <w:t xml:space="preserve"> (CONF:1098-32504)</w:t>
      </w:r>
      <w:bookmarkEnd w:id="3664"/>
      <w:r>
        <w:t>.</w:t>
      </w:r>
    </w:p>
    <w:p w14:paraId="7848576C" w14:textId="77777777" w:rsidR="00935062" w:rsidRDefault="00935062" w:rsidP="00E855AB">
      <w:pPr>
        <w:numPr>
          <w:ilvl w:val="0"/>
          <w:numId w:val="42"/>
        </w:numPr>
        <w:tabs>
          <w:tab w:val="clear" w:pos="990"/>
          <w:tab w:val="num" w:pos="1080"/>
        </w:tabs>
        <w:ind w:left="1080"/>
      </w:pPr>
      <w:r>
        <w:rPr>
          <w:rStyle w:val="keyword"/>
        </w:rPr>
        <w:t>SHALL</w:t>
      </w:r>
      <w:r>
        <w:t xml:space="preserve"> contain at least one [1..*] </w:t>
      </w:r>
      <w:r>
        <w:rPr>
          <w:rStyle w:val="XMLnameBold"/>
        </w:rPr>
        <w:t>id</w:t>
      </w:r>
      <w:bookmarkStart w:id="3665" w:name="C_1098-7329"/>
      <w:r>
        <w:t xml:space="preserve"> (CONF:1098-7329)</w:t>
      </w:r>
      <w:bookmarkEnd w:id="3665"/>
      <w:r>
        <w:t>.</w:t>
      </w:r>
    </w:p>
    <w:p w14:paraId="0A4EC0B3" w14:textId="77777777" w:rsidR="00935062" w:rsidRDefault="00935062" w:rsidP="00E855AB">
      <w:pPr>
        <w:numPr>
          <w:ilvl w:val="0"/>
          <w:numId w:val="42"/>
        </w:numPr>
        <w:tabs>
          <w:tab w:val="clear" w:pos="990"/>
          <w:tab w:val="num" w:pos="1080"/>
        </w:tabs>
        <w:ind w:left="1080"/>
      </w:pPr>
      <w:r>
        <w:rPr>
          <w:rStyle w:val="keyword"/>
        </w:rPr>
        <w:t>SHALL</w:t>
      </w:r>
      <w:r>
        <w:t xml:space="preserve"> contain exactly one [1..1] </w:t>
      </w:r>
      <w:r>
        <w:rPr>
          <w:rStyle w:val="XMLnameBold"/>
        </w:rPr>
        <w:t>code</w:t>
      </w:r>
      <w:bookmarkStart w:id="3666" w:name="C_1098-16851"/>
      <w:r>
        <w:t xml:space="preserve"> (CONF:1098-16851)</w:t>
      </w:r>
      <w:bookmarkEnd w:id="3666"/>
      <w:r>
        <w:t>.</w:t>
      </w:r>
    </w:p>
    <w:p w14:paraId="0A434D40" w14:textId="77777777" w:rsidR="00935062" w:rsidRDefault="00935062" w:rsidP="00E855AB">
      <w:pPr>
        <w:numPr>
          <w:ilvl w:val="1"/>
          <w:numId w:val="42"/>
        </w:numPr>
      </w:pPr>
      <w:r>
        <w:t xml:space="preserve">This code </w:t>
      </w:r>
      <w:r>
        <w:rPr>
          <w:rStyle w:val="keyword"/>
        </w:rPr>
        <w:t>SHALL</w:t>
      </w:r>
      <w:r>
        <w:t xml:space="preserve"> contain exactly one [1..1] </w:t>
      </w:r>
      <w:r>
        <w:rPr>
          <w:rStyle w:val="XMLnameBold"/>
        </w:rPr>
        <w:t>@code</w:t>
      </w:r>
      <w:r>
        <w:t>=</w:t>
      </w:r>
      <w:r>
        <w:rPr>
          <w:rStyle w:val="XMLname"/>
        </w:rPr>
        <w:t>"ASSERTION"</w:t>
      </w:r>
      <w:bookmarkStart w:id="3667" w:name="C_1098-31124"/>
      <w:r>
        <w:t xml:space="preserve"> (CONF:1098-31124)</w:t>
      </w:r>
      <w:bookmarkEnd w:id="3667"/>
      <w:r>
        <w:t>.</w:t>
      </w:r>
    </w:p>
    <w:p w14:paraId="52F748E5" w14:textId="77777777" w:rsidR="00935062" w:rsidRDefault="00935062" w:rsidP="00E855AB">
      <w:pPr>
        <w:numPr>
          <w:ilvl w:val="1"/>
          <w:numId w:val="42"/>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3668" w:name="C_1098-32169"/>
      <w:r>
        <w:t xml:space="preserve"> (CONF:1098-32169)</w:t>
      </w:r>
      <w:bookmarkEnd w:id="3668"/>
      <w:r>
        <w:t>.</w:t>
      </w:r>
    </w:p>
    <w:p w14:paraId="73B45F51" w14:textId="77777777" w:rsidR="00935062" w:rsidRDefault="00935062" w:rsidP="00E855AB">
      <w:pPr>
        <w:numPr>
          <w:ilvl w:val="0"/>
          <w:numId w:val="42"/>
        </w:numPr>
        <w:tabs>
          <w:tab w:val="clear" w:pos="990"/>
          <w:tab w:val="num" w:pos="1080"/>
        </w:tabs>
        <w:ind w:left="1080"/>
      </w:pPr>
      <w:r>
        <w:rPr>
          <w:rStyle w:val="keyword"/>
        </w:rPr>
        <w:t>SHALL</w:t>
      </w:r>
      <w:r>
        <w:t xml:space="preserve"> contain exactly one [1..1] </w:t>
      </w:r>
      <w:r>
        <w:rPr>
          <w:rStyle w:val="XMLnameBold"/>
        </w:rPr>
        <w:t>statusCode</w:t>
      </w:r>
      <w:bookmarkStart w:id="3669" w:name="C_1098-7328"/>
      <w:r>
        <w:t xml:space="preserve"> (CONF:1098-7328)</w:t>
      </w:r>
      <w:bookmarkEnd w:id="3669"/>
      <w:r>
        <w:t>.</w:t>
      </w:r>
    </w:p>
    <w:p w14:paraId="69B9965E" w14:textId="77777777" w:rsidR="00935062" w:rsidRDefault="00935062" w:rsidP="00E855AB">
      <w:pPr>
        <w:numPr>
          <w:ilvl w:val="1"/>
          <w:numId w:val="42"/>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670" w:name="C_1098-19114"/>
      <w:r>
        <w:t xml:space="preserve"> (CONF:1098-19114)</w:t>
      </w:r>
      <w:bookmarkEnd w:id="3670"/>
      <w:r>
        <w:t>.</w:t>
      </w:r>
    </w:p>
    <w:p w14:paraId="0FCA7C61" w14:textId="77777777" w:rsidR="00935062" w:rsidRDefault="00935062" w:rsidP="00E855AB">
      <w:pPr>
        <w:numPr>
          <w:ilvl w:val="0"/>
          <w:numId w:val="42"/>
        </w:numPr>
        <w:tabs>
          <w:tab w:val="clear" w:pos="990"/>
          <w:tab w:val="num" w:pos="1080"/>
        </w:tabs>
        <w:ind w:left="1080"/>
      </w:pPr>
      <w:r>
        <w:rPr>
          <w:rStyle w:val="keyword"/>
        </w:rPr>
        <w:t>SHOULD</w:t>
      </w:r>
      <w:r>
        <w:t xml:space="preserve"> contain zero or one [0..1] </w:t>
      </w:r>
      <w:r>
        <w:rPr>
          <w:rStyle w:val="XMLnameBold"/>
        </w:rPr>
        <w:t>effectiveTime</w:t>
      </w:r>
      <w:bookmarkStart w:id="3671" w:name="C_1098-7332"/>
      <w:r>
        <w:t xml:space="preserve"> (CONF:1098-7332)</w:t>
      </w:r>
      <w:bookmarkEnd w:id="3671"/>
      <w:r>
        <w:t>.</w:t>
      </w:r>
    </w:p>
    <w:p w14:paraId="66123BC0" w14:textId="77777777" w:rsidR="00935062" w:rsidRDefault="00935062" w:rsidP="00E855AB">
      <w:pPr>
        <w:numPr>
          <w:ilvl w:val="1"/>
          <w:numId w:val="42"/>
        </w:numPr>
      </w:pPr>
      <w:r>
        <w:t xml:space="preserve">The effectiveTime, if present, </w:t>
      </w:r>
      <w:r>
        <w:rPr>
          <w:rStyle w:val="keyword"/>
        </w:rPr>
        <w:t>SHOULD</w:t>
      </w:r>
      <w:r>
        <w:t xml:space="preserve"> contain zero or one [0..1] </w:t>
      </w:r>
      <w:r>
        <w:rPr>
          <w:rStyle w:val="XMLnameBold"/>
        </w:rPr>
        <w:t>low</w:t>
      </w:r>
      <w:bookmarkStart w:id="3672" w:name="C_1098-7333"/>
      <w:r>
        <w:t xml:space="preserve"> (CONF:1098-7333)</w:t>
      </w:r>
      <w:bookmarkEnd w:id="3672"/>
      <w:r>
        <w:t>.</w:t>
      </w:r>
    </w:p>
    <w:p w14:paraId="648B1C86" w14:textId="77777777" w:rsidR="00935062" w:rsidRDefault="00935062" w:rsidP="00E855AB">
      <w:pPr>
        <w:numPr>
          <w:ilvl w:val="1"/>
          <w:numId w:val="42"/>
        </w:numPr>
      </w:pPr>
      <w:r>
        <w:t xml:space="preserve">The effectiveTime, if present, </w:t>
      </w:r>
      <w:r>
        <w:rPr>
          <w:rStyle w:val="keyword"/>
        </w:rPr>
        <w:t>SHOULD</w:t>
      </w:r>
      <w:r>
        <w:t xml:space="preserve"> contain zero or one [0..1] </w:t>
      </w:r>
      <w:r>
        <w:rPr>
          <w:rStyle w:val="XMLnameBold"/>
        </w:rPr>
        <w:t>high</w:t>
      </w:r>
      <w:bookmarkStart w:id="3673" w:name="C_1098-7334"/>
      <w:r>
        <w:t xml:space="preserve"> (CONF:1098-7334)</w:t>
      </w:r>
      <w:bookmarkEnd w:id="3673"/>
      <w:r>
        <w:t>.</w:t>
      </w:r>
    </w:p>
    <w:p w14:paraId="47D23079" w14:textId="77777777" w:rsidR="00935062" w:rsidRDefault="00935062" w:rsidP="00E855AB">
      <w:pPr>
        <w:numPr>
          <w:ilvl w:val="0"/>
          <w:numId w:val="42"/>
        </w:numPr>
        <w:tabs>
          <w:tab w:val="clear" w:pos="990"/>
          <w:tab w:val="num" w:pos="1080"/>
        </w:tabs>
        <w:ind w:left="1080"/>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Problem">
        <w:r>
          <w:rPr>
            <w:rStyle w:val="HyperlinkCourierBold"/>
          </w:rPr>
          <w:t>Problem</w:t>
        </w:r>
      </w:hyperlink>
      <w:r>
        <w:rPr>
          <w:rStyle w:val="XMLname"/>
        </w:rPr>
        <w:t xml:space="preserve"> urn:oid:2.16.840.1.113883.3.88.12.3221.7.4</w:t>
      </w:r>
      <w:r>
        <w:rPr>
          <w:rStyle w:val="keyword"/>
        </w:rPr>
        <w:t xml:space="preserve"> DYNAMIC</w:t>
      </w:r>
      <w:bookmarkStart w:id="3674" w:name="C_1098-7335"/>
      <w:r>
        <w:t xml:space="preserve"> (CONF:1098-7335)</w:t>
      </w:r>
      <w:bookmarkEnd w:id="3674"/>
      <w:r>
        <w:t>.</w:t>
      </w:r>
    </w:p>
    <w:p w14:paraId="659A6C18" w14:textId="77777777" w:rsidR="00935062" w:rsidRDefault="00935062" w:rsidP="00E855AB">
      <w:pPr>
        <w:numPr>
          <w:ilvl w:val="0"/>
          <w:numId w:val="42"/>
        </w:numPr>
        <w:tabs>
          <w:tab w:val="clear" w:pos="990"/>
          <w:tab w:val="num" w:pos="1080"/>
        </w:tabs>
        <w:ind w:left="1080"/>
      </w:pPr>
      <w:r>
        <w:rPr>
          <w:rStyle w:val="keyword"/>
        </w:rPr>
        <w:t>MAY</w:t>
      </w:r>
      <w:r>
        <w:t xml:space="preserve"> contain zero or more [0..*] </w:t>
      </w:r>
      <w:r>
        <w:rPr>
          <w:rStyle w:val="XMLnameBold"/>
        </w:rPr>
        <w:t>entryRelationship</w:t>
      </w:r>
      <w:bookmarkStart w:id="3675" w:name="C_1098-7337"/>
      <w:r>
        <w:t xml:space="preserve"> (CONF:1098-7337)</w:t>
      </w:r>
      <w:bookmarkEnd w:id="3675"/>
      <w:r>
        <w:t xml:space="preserve"> such that it</w:t>
      </w:r>
    </w:p>
    <w:p w14:paraId="7031C243" w14:textId="77777777" w:rsidR="00935062" w:rsidRDefault="00935062" w:rsidP="00E855AB">
      <w:pPr>
        <w:numPr>
          <w:ilvl w:val="1"/>
          <w:numId w:val="42"/>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rPr>
          <w:rStyle w:val="keyword"/>
        </w:rPr>
        <w:t xml:space="preserve"> STATIC</w:t>
      </w:r>
      <w:r>
        <w:t>)</w:t>
      </w:r>
      <w:bookmarkStart w:id="3676" w:name="C_1098-7338"/>
      <w:r>
        <w:t xml:space="preserve"> (CONF:1098-7338)</w:t>
      </w:r>
      <w:bookmarkEnd w:id="3676"/>
      <w:r>
        <w:t>.</w:t>
      </w:r>
    </w:p>
    <w:p w14:paraId="3FF6739C" w14:textId="77777777" w:rsidR="00935062" w:rsidRDefault="00935062" w:rsidP="00E855AB">
      <w:pPr>
        <w:numPr>
          <w:ilvl w:val="1"/>
          <w:numId w:val="42"/>
        </w:numPr>
      </w:pPr>
      <w:r>
        <w:rPr>
          <w:rStyle w:val="keyword"/>
        </w:rPr>
        <w:lastRenderedPageBreak/>
        <w:t>SHALL</w:t>
      </w:r>
      <w:r>
        <w:t xml:space="preserve"> contain exactly one [1..1] </w:t>
      </w:r>
      <w:r>
        <w:rPr>
          <w:rStyle w:val="XMLnameBold"/>
        </w:rPr>
        <w:t>@inversionInd</w:t>
      </w:r>
      <w:r>
        <w:t>=</w:t>
      </w:r>
      <w:r>
        <w:rPr>
          <w:rStyle w:val="XMLname"/>
        </w:rPr>
        <w:t>"true"</w:t>
      </w:r>
      <w:r>
        <w:t xml:space="preserve"> True</w:t>
      </w:r>
      <w:bookmarkStart w:id="3677" w:name="C_1098-7343"/>
      <w:r>
        <w:t xml:space="preserve"> (CONF:1098-7343)</w:t>
      </w:r>
      <w:bookmarkEnd w:id="3677"/>
      <w:r>
        <w:t>.</w:t>
      </w:r>
    </w:p>
    <w:p w14:paraId="6CBDF778" w14:textId="77777777" w:rsidR="00935062" w:rsidRDefault="00935062" w:rsidP="00935062">
      <w:pPr>
        <w:pStyle w:val="BodyText"/>
        <w:spacing w:before="120"/>
      </w:pPr>
      <w:r>
        <w:t>This procedure activity is intended to contain information about procedures that were performed in response to an allergy reaction.</w:t>
      </w:r>
    </w:p>
    <w:p w14:paraId="4ECBA197" w14:textId="77777777" w:rsidR="00935062" w:rsidRDefault="00935062" w:rsidP="00E855AB">
      <w:pPr>
        <w:numPr>
          <w:ilvl w:val="1"/>
          <w:numId w:val="42"/>
        </w:numPr>
      </w:pPr>
      <w:r>
        <w:rPr>
          <w:rStyle w:val="keyword"/>
        </w:rPr>
        <w:t>SHALL</w:t>
      </w:r>
      <w:r>
        <w:t xml:space="preserve"> contain exactly one [1..1]  </w:t>
      </w:r>
      <w:hyperlink w:anchor="E_Procedure_Activity_Procedure_V2">
        <w:r>
          <w:rPr>
            <w:rStyle w:val="HyperlinkCourierBold"/>
          </w:rPr>
          <w:t>Procedure Activity Procedure (V2)</w:t>
        </w:r>
      </w:hyperlink>
      <w:r>
        <w:rPr>
          <w:rStyle w:val="XMLname"/>
        </w:rPr>
        <w:t xml:space="preserve"> (identifier: urn:hl7ii:2.16.840.1.113883.10.20.22.4.14:2014-06-09)</w:t>
      </w:r>
      <w:bookmarkStart w:id="3678" w:name="C_1098-15920"/>
      <w:r>
        <w:t xml:space="preserve"> (CONF:1098-15920)</w:t>
      </w:r>
      <w:bookmarkEnd w:id="3678"/>
      <w:r>
        <w:t>.</w:t>
      </w:r>
    </w:p>
    <w:p w14:paraId="75030661" w14:textId="77777777" w:rsidR="00935062" w:rsidRDefault="00935062" w:rsidP="00E855AB">
      <w:pPr>
        <w:numPr>
          <w:ilvl w:val="0"/>
          <w:numId w:val="42"/>
        </w:numPr>
        <w:tabs>
          <w:tab w:val="clear" w:pos="990"/>
          <w:tab w:val="num" w:pos="1080"/>
        </w:tabs>
        <w:ind w:left="1080"/>
      </w:pPr>
      <w:r>
        <w:rPr>
          <w:rStyle w:val="keyword"/>
        </w:rPr>
        <w:t>MAY</w:t>
      </w:r>
      <w:r>
        <w:t xml:space="preserve"> contain zero or more [0..*] </w:t>
      </w:r>
      <w:r>
        <w:rPr>
          <w:rStyle w:val="XMLnameBold"/>
        </w:rPr>
        <w:t>entryRelationship</w:t>
      </w:r>
      <w:bookmarkStart w:id="3679" w:name="C_1098-7340"/>
      <w:r>
        <w:t xml:space="preserve"> (CONF:1098-7340)</w:t>
      </w:r>
      <w:bookmarkEnd w:id="3679"/>
      <w:r>
        <w:t xml:space="preserve"> such that it</w:t>
      </w:r>
    </w:p>
    <w:p w14:paraId="10189FFE" w14:textId="77777777" w:rsidR="00935062" w:rsidRDefault="00935062" w:rsidP="00E855AB">
      <w:pPr>
        <w:numPr>
          <w:ilvl w:val="1"/>
          <w:numId w:val="42"/>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rPr>
          <w:rStyle w:val="keyword"/>
        </w:rPr>
        <w:t xml:space="preserve"> STATIC</w:t>
      </w:r>
      <w:r>
        <w:t>)</w:t>
      </w:r>
      <w:bookmarkStart w:id="3680" w:name="C_1098-7341"/>
      <w:r>
        <w:t xml:space="preserve"> (CONF:1098-7341)</w:t>
      </w:r>
      <w:bookmarkEnd w:id="3680"/>
      <w:r>
        <w:t>.</w:t>
      </w:r>
    </w:p>
    <w:p w14:paraId="1BBE845B" w14:textId="77777777" w:rsidR="00935062" w:rsidRDefault="00935062" w:rsidP="00E855AB">
      <w:pPr>
        <w:numPr>
          <w:ilvl w:val="1"/>
          <w:numId w:val="42"/>
        </w:numPr>
      </w:pPr>
      <w:r>
        <w:rPr>
          <w:rStyle w:val="keyword"/>
        </w:rPr>
        <w:t>SHALL</w:t>
      </w:r>
      <w:r>
        <w:t xml:space="preserve"> contain exactly one [1..1] </w:t>
      </w:r>
      <w:r>
        <w:rPr>
          <w:rStyle w:val="XMLnameBold"/>
        </w:rPr>
        <w:t>@inversionInd</w:t>
      </w:r>
      <w:r>
        <w:t>=</w:t>
      </w:r>
      <w:r>
        <w:rPr>
          <w:rStyle w:val="XMLname"/>
        </w:rPr>
        <w:t>"true"</w:t>
      </w:r>
      <w:r>
        <w:t xml:space="preserve"> True</w:t>
      </w:r>
      <w:bookmarkStart w:id="3681" w:name="C_1098-7344"/>
      <w:r>
        <w:t xml:space="preserve"> (CONF:1098-7344)</w:t>
      </w:r>
      <w:bookmarkEnd w:id="3681"/>
      <w:r>
        <w:t>.</w:t>
      </w:r>
    </w:p>
    <w:p w14:paraId="76E8498F" w14:textId="77777777" w:rsidR="00935062" w:rsidRDefault="00935062" w:rsidP="00935062">
      <w:pPr>
        <w:pStyle w:val="BodyText"/>
        <w:spacing w:before="120"/>
      </w:pPr>
      <w:r>
        <w:t>This medication activity is intended to contain information about medications that were administered in response to an allergy reaction.</w:t>
      </w:r>
    </w:p>
    <w:p w14:paraId="485ADD1F" w14:textId="77777777" w:rsidR="00935062" w:rsidRDefault="00935062" w:rsidP="00E855AB">
      <w:pPr>
        <w:numPr>
          <w:ilvl w:val="1"/>
          <w:numId w:val="42"/>
        </w:numPr>
      </w:pPr>
      <w:r>
        <w:rPr>
          <w:rStyle w:val="keyword"/>
        </w:rPr>
        <w:t>SHALL</w:t>
      </w:r>
      <w:r>
        <w:t xml:space="preserve"> contain exactly one [1..1]  </w:t>
      </w:r>
      <w:hyperlink w:anchor="Medication_Activity_V2">
        <w:r>
          <w:rPr>
            <w:rStyle w:val="HyperlinkCourierBold"/>
          </w:rPr>
          <w:t>Medication Activity (V2)</w:t>
        </w:r>
      </w:hyperlink>
      <w:r>
        <w:rPr>
          <w:rStyle w:val="XMLname"/>
        </w:rPr>
        <w:t xml:space="preserve"> (identifier: urn:hl7ii:2.16.840.1.113883.10.20.22.4.16:2014-06-09)</w:t>
      </w:r>
      <w:bookmarkStart w:id="3682" w:name="C_1098-15921"/>
      <w:r>
        <w:t xml:space="preserve"> (CONF:1098-15921)</w:t>
      </w:r>
      <w:bookmarkEnd w:id="3682"/>
      <w:r>
        <w:t>.</w:t>
      </w:r>
    </w:p>
    <w:p w14:paraId="60E1D6EF" w14:textId="77777777" w:rsidR="00935062" w:rsidRDefault="00935062" w:rsidP="00E855AB">
      <w:pPr>
        <w:numPr>
          <w:ilvl w:val="0"/>
          <w:numId w:val="42"/>
        </w:numPr>
        <w:tabs>
          <w:tab w:val="clear" w:pos="990"/>
          <w:tab w:val="num" w:pos="1080"/>
        </w:tabs>
        <w:ind w:left="1080"/>
      </w:pPr>
      <w:r>
        <w:rPr>
          <w:rStyle w:val="keyword"/>
        </w:rPr>
        <w:t>MAY</w:t>
      </w:r>
      <w:r>
        <w:t xml:space="preserve"> contain zero or one [0..1] </w:t>
      </w:r>
      <w:r>
        <w:rPr>
          <w:rStyle w:val="XMLnameBold"/>
        </w:rPr>
        <w:t>entryRelationship</w:t>
      </w:r>
      <w:bookmarkStart w:id="3683" w:name="C_1098-7580"/>
      <w:r>
        <w:t xml:space="preserve"> (CONF:1098-7580)</w:t>
      </w:r>
      <w:bookmarkEnd w:id="3683"/>
      <w:r>
        <w:t xml:space="preserve"> such that it</w:t>
      </w:r>
    </w:p>
    <w:p w14:paraId="52FF8583" w14:textId="77777777" w:rsidR="00935062" w:rsidRDefault="00935062" w:rsidP="00E855AB">
      <w:pPr>
        <w:numPr>
          <w:ilvl w:val="1"/>
          <w:numId w:val="42"/>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3684" w:name="C_1098-7581"/>
      <w:r>
        <w:t xml:space="preserve"> (CONF:1098-7581)</w:t>
      </w:r>
      <w:bookmarkEnd w:id="3684"/>
      <w:r>
        <w:t>.</w:t>
      </w:r>
    </w:p>
    <w:p w14:paraId="2FB1C1A4" w14:textId="77777777" w:rsidR="00935062" w:rsidRDefault="00935062" w:rsidP="00E855AB">
      <w:pPr>
        <w:numPr>
          <w:ilvl w:val="1"/>
          <w:numId w:val="42"/>
        </w:numPr>
      </w:pPr>
      <w:r>
        <w:rPr>
          <w:rStyle w:val="keyword"/>
        </w:rPr>
        <w:t>SHALL</w:t>
      </w:r>
      <w:r>
        <w:t xml:space="preserve"> contain exactly one [1..1] </w:t>
      </w:r>
      <w:r>
        <w:rPr>
          <w:rStyle w:val="XMLnameBold"/>
        </w:rPr>
        <w:t>@inversionInd</w:t>
      </w:r>
      <w:r>
        <w:t>=</w:t>
      </w:r>
      <w:r>
        <w:rPr>
          <w:rStyle w:val="XMLname"/>
        </w:rPr>
        <w:t>"true"</w:t>
      </w:r>
      <w:r>
        <w:t xml:space="preserve"> TRUE</w:t>
      </w:r>
      <w:bookmarkStart w:id="3685" w:name="C_1098-10375"/>
      <w:r>
        <w:t xml:space="preserve"> (CONF:1098-10375)</w:t>
      </w:r>
      <w:bookmarkEnd w:id="3685"/>
      <w:r>
        <w:t>.</w:t>
      </w:r>
    </w:p>
    <w:p w14:paraId="515E7C41" w14:textId="77777777" w:rsidR="00935062" w:rsidRDefault="00935062" w:rsidP="00E855AB">
      <w:pPr>
        <w:numPr>
          <w:ilvl w:val="1"/>
          <w:numId w:val="42"/>
        </w:numPr>
      </w:pPr>
      <w:r>
        <w:rPr>
          <w:rStyle w:val="keyword"/>
        </w:rPr>
        <w:t>SHALL</w:t>
      </w:r>
      <w:r>
        <w:t xml:space="preserve"> contain exactly one [1..1]  </w:t>
      </w:r>
      <w:hyperlink w:anchor="E_Severity_Observation_V2">
        <w:r>
          <w:rPr>
            <w:rStyle w:val="HyperlinkCourierBold"/>
          </w:rPr>
          <w:t>Severity Observation (V2)</w:t>
        </w:r>
      </w:hyperlink>
      <w:r>
        <w:rPr>
          <w:rStyle w:val="XMLname"/>
        </w:rPr>
        <w:t xml:space="preserve"> (identifier: urn:hl7ii:2.16.840.1.113883.10.20.22.4.8:2014-06-09)</w:t>
      </w:r>
      <w:bookmarkStart w:id="3686" w:name="C_1098-15922"/>
      <w:r>
        <w:t xml:space="preserve"> (CONF:1098-15922)</w:t>
      </w:r>
      <w:bookmarkEnd w:id="3686"/>
      <w:r>
        <w:t>.</w:t>
      </w:r>
    </w:p>
    <w:p w14:paraId="30D1B4FD" w14:textId="2E9F86EC" w:rsidR="00935062" w:rsidRDefault="00935062" w:rsidP="00935062">
      <w:pPr>
        <w:pStyle w:val="Caption"/>
        <w:ind w:left="130" w:right="115"/>
      </w:pPr>
      <w:bookmarkStart w:id="3687" w:name="_Toc78972695"/>
      <w:bookmarkStart w:id="3688" w:name="_Toc118244180"/>
      <w:r>
        <w:t xml:space="preserve">Figure </w:t>
      </w:r>
      <w:r>
        <w:fldChar w:fldCharType="begin"/>
      </w:r>
      <w:r>
        <w:instrText>SEQ Figure \* ARABIC</w:instrText>
      </w:r>
      <w:r>
        <w:fldChar w:fldCharType="separate"/>
      </w:r>
      <w:r w:rsidR="00A21BC2">
        <w:t>127</w:t>
      </w:r>
      <w:r>
        <w:fldChar w:fldCharType="end"/>
      </w:r>
      <w:r>
        <w:t>: Reaction Observation (V2) Example</w:t>
      </w:r>
      <w:bookmarkEnd w:id="3687"/>
      <w:bookmarkEnd w:id="3688"/>
    </w:p>
    <w:p w14:paraId="78190C8C" w14:textId="77777777" w:rsidR="00935062" w:rsidRDefault="00935062" w:rsidP="00935062">
      <w:pPr>
        <w:pStyle w:val="Example"/>
        <w:ind w:left="130" w:right="115"/>
      </w:pPr>
      <w:r>
        <w:t>&lt;observation classCode="OBS" moodCode="EVN"&gt;</w:t>
      </w:r>
    </w:p>
    <w:p w14:paraId="7403515D" w14:textId="77777777" w:rsidR="00935062" w:rsidRDefault="00935062" w:rsidP="00935062">
      <w:pPr>
        <w:pStyle w:val="Example"/>
        <w:ind w:left="130" w:right="115"/>
      </w:pPr>
      <w:r>
        <w:t xml:space="preserve">    &lt;templateId root="2.16.840.1.113883.10.20.22.4.9" extension="2014-06-09" /&gt;</w:t>
      </w:r>
    </w:p>
    <w:p w14:paraId="3E555C63" w14:textId="77777777" w:rsidR="00935062" w:rsidRDefault="00935062" w:rsidP="00935062">
      <w:pPr>
        <w:pStyle w:val="Example"/>
        <w:ind w:left="130" w:right="115"/>
      </w:pPr>
      <w:r>
        <w:t xml:space="preserve">    &lt;id root="4adc1020-7b14-11db-9fe1-0800200c9a64" /&gt;</w:t>
      </w:r>
    </w:p>
    <w:p w14:paraId="6BC628B0" w14:textId="77777777" w:rsidR="00935062" w:rsidRDefault="00935062" w:rsidP="00935062">
      <w:pPr>
        <w:pStyle w:val="Example"/>
        <w:ind w:left="130" w:right="115"/>
      </w:pPr>
      <w:r>
        <w:t xml:space="preserve">    &lt;code code="ASSERTION" codeSystem="2.16.840.1.113883.5.4" /&gt;</w:t>
      </w:r>
    </w:p>
    <w:p w14:paraId="2C13E944" w14:textId="77777777" w:rsidR="00935062" w:rsidRDefault="00935062" w:rsidP="00935062">
      <w:pPr>
        <w:pStyle w:val="Example"/>
        <w:ind w:left="130" w:right="115"/>
      </w:pPr>
      <w:r>
        <w:t xml:space="preserve">    &lt;text&gt;</w:t>
      </w:r>
    </w:p>
    <w:p w14:paraId="12E89CF7" w14:textId="77777777" w:rsidR="00935062" w:rsidRDefault="00935062" w:rsidP="00935062">
      <w:pPr>
        <w:pStyle w:val="Example"/>
        <w:ind w:left="130" w:right="115"/>
      </w:pPr>
      <w:r>
        <w:t xml:space="preserve">        &lt;reference value="#reaction1" /&gt;</w:t>
      </w:r>
    </w:p>
    <w:p w14:paraId="00DA593F" w14:textId="77777777" w:rsidR="00935062" w:rsidRDefault="00935062" w:rsidP="00935062">
      <w:pPr>
        <w:pStyle w:val="Example"/>
        <w:ind w:left="130" w:right="115"/>
      </w:pPr>
      <w:r>
        <w:t xml:space="preserve">    &lt;/text&gt;</w:t>
      </w:r>
    </w:p>
    <w:p w14:paraId="539E6B20" w14:textId="77777777" w:rsidR="00935062" w:rsidRDefault="00935062" w:rsidP="00935062">
      <w:pPr>
        <w:pStyle w:val="Example"/>
        <w:ind w:left="130" w:right="115"/>
      </w:pPr>
      <w:r>
        <w:t xml:space="preserve">    &lt;statusCode code="completed" /&gt;</w:t>
      </w:r>
    </w:p>
    <w:p w14:paraId="7F808F07" w14:textId="77777777" w:rsidR="00935062" w:rsidRDefault="00935062" w:rsidP="00935062">
      <w:pPr>
        <w:pStyle w:val="Example"/>
        <w:ind w:left="130" w:right="115"/>
      </w:pPr>
      <w:r>
        <w:t xml:space="preserve">    &lt;effectiveTime&gt;</w:t>
      </w:r>
    </w:p>
    <w:p w14:paraId="01FBF423" w14:textId="77777777" w:rsidR="00935062" w:rsidRDefault="00935062" w:rsidP="00935062">
      <w:pPr>
        <w:pStyle w:val="Example"/>
        <w:ind w:left="130" w:right="115"/>
      </w:pPr>
      <w:r>
        <w:t xml:space="preserve">        &lt;low value="200802260805-0800" /&gt;</w:t>
      </w:r>
    </w:p>
    <w:p w14:paraId="39D1881B" w14:textId="77777777" w:rsidR="00935062" w:rsidRDefault="00935062" w:rsidP="00935062">
      <w:pPr>
        <w:pStyle w:val="Example"/>
        <w:ind w:left="130" w:right="115"/>
      </w:pPr>
      <w:r>
        <w:t xml:space="preserve">        &lt;high value="200802281205-0800" /&gt;</w:t>
      </w:r>
    </w:p>
    <w:p w14:paraId="365F3FCA" w14:textId="77777777" w:rsidR="00935062" w:rsidRDefault="00935062" w:rsidP="00935062">
      <w:pPr>
        <w:pStyle w:val="Example"/>
        <w:ind w:left="130" w:right="115"/>
      </w:pPr>
      <w:r>
        <w:t xml:space="preserve">    &lt;/effectiveTime&gt;</w:t>
      </w:r>
    </w:p>
    <w:p w14:paraId="7F1EF9E7" w14:textId="77777777" w:rsidR="00935062" w:rsidRDefault="00935062" w:rsidP="00935062">
      <w:pPr>
        <w:pStyle w:val="Example"/>
        <w:ind w:left="130" w:right="115"/>
      </w:pPr>
      <w:r>
        <w:t xml:space="preserve">    &lt;value xsi:type="CD" code="422587007" codeSystem="2.16.840.1.113883.6.96" displayName="Nausea" /&gt;</w:t>
      </w:r>
    </w:p>
    <w:p w14:paraId="626604BB" w14:textId="77777777" w:rsidR="00935062" w:rsidRDefault="00935062" w:rsidP="00935062">
      <w:pPr>
        <w:pStyle w:val="Example"/>
        <w:ind w:left="130" w:right="115"/>
      </w:pPr>
      <w:r>
        <w:t xml:space="preserve">    &lt;entryRelationship typeCode="SUBJ" inversionInd="true"&gt;</w:t>
      </w:r>
    </w:p>
    <w:p w14:paraId="7ED076D6" w14:textId="77777777" w:rsidR="00935062" w:rsidRDefault="00935062" w:rsidP="00935062">
      <w:pPr>
        <w:pStyle w:val="Example"/>
        <w:ind w:left="130" w:right="115"/>
      </w:pPr>
      <w:r>
        <w:t xml:space="preserve">        &lt;observation classCode="OBS" moodCode="EVN"&gt;</w:t>
      </w:r>
    </w:p>
    <w:p w14:paraId="1E6BE814" w14:textId="77777777" w:rsidR="00935062" w:rsidRDefault="00935062" w:rsidP="00935062">
      <w:pPr>
        <w:pStyle w:val="Example"/>
        <w:ind w:left="130" w:right="115"/>
      </w:pPr>
      <w:r>
        <w:t xml:space="preserve">            &lt;templateId root="2.16.840.1.113883.10.20.22.4.8" extension="2014-06-09" /&gt;</w:t>
      </w:r>
    </w:p>
    <w:p w14:paraId="2CB31651" w14:textId="77777777" w:rsidR="00935062" w:rsidRDefault="00935062" w:rsidP="00935062">
      <w:pPr>
        <w:pStyle w:val="Example"/>
        <w:ind w:left="130" w:right="115"/>
      </w:pPr>
      <w:r>
        <w:t xml:space="preserve">            . . .</w:t>
      </w:r>
    </w:p>
    <w:p w14:paraId="6D6BED1A" w14:textId="77777777" w:rsidR="00935062" w:rsidRDefault="00935062" w:rsidP="00935062">
      <w:pPr>
        <w:pStyle w:val="Example"/>
        <w:ind w:left="130" w:right="115"/>
      </w:pPr>
      <w:r>
        <w:t xml:space="preserve">        &lt;/observation&gt;</w:t>
      </w:r>
    </w:p>
    <w:p w14:paraId="6073E9D1" w14:textId="77777777" w:rsidR="00935062" w:rsidRDefault="00935062" w:rsidP="00935062">
      <w:pPr>
        <w:pStyle w:val="Example"/>
        <w:ind w:left="130" w:right="115"/>
      </w:pPr>
      <w:r>
        <w:t xml:space="preserve">        &lt;/entryRelationship&gt;</w:t>
      </w:r>
    </w:p>
    <w:p w14:paraId="59DDDC01" w14:textId="77777777" w:rsidR="00935062" w:rsidRDefault="00935062" w:rsidP="00935062">
      <w:pPr>
        <w:pStyle w:val="Example"/>
        <w:ind w:left="130" w:right="115"/>
      </w:pPr>
      <w:r>
        <w:t xml:space="preserve">    &lt;/observation&gt;</w:t>
      </w:r>
    </w:p>
    <w:p w14:paraId="2F4DED7A" w14:textId="77777777" w:rsidR="00935062" w:rsidRDefault="00935062" w:rsidP="00935062">
      <w:pPr>
        <w:pStyle w:val="BodyText"/>
      </w:pPr>
    </w:p>
    <w:p w14:paraId="5B9C365D" w14:textId="77777777" w:rsidR="00935062" w:rsidRDefault="00935062" w:rsidP="00935062">
      <w:pPr>
        <w:pStyle w:val="Heading2nospace"/>
      </w:pPr>
      <w:bookmarkStart w:id="3689" w:name="E_Reason_V3"/>
      <w:bookmarkStart w:id="3690" w:name="_Toc78972482"/>
      <w:bookmarkStart w:id="3691" w:name="_Toc120390063"/>
      <w:r>
        <w:lastRenderedPageBreak/>
        <w:t>Reason (V3)</w:t>
      </w:r>
      <w:bookmarkEnd w:id="3689"/>
      <w:bookmarkEnd w:id="3690"/>
      <w:bookmarkEnd w:id="3691"/>
    </w:p>
    <w:p w14:paraId="12DE6DD9" w14:textId="77777777" w:rsidR="00935062" w:rsidRDefault="00935062" w:rsidP="00935062">
      <w:pPr>
        <w:pStyle w:val="BracketData"/>
      </w:pPr>
      <w:r>
        <w:t>[observation: identifier urn:hl7ii:2.16.840.1.113883.10.20.24.3.88:2017-08-01 (open)]</w:t>
      </w:r>
    </w:p>
    <w:p w14:paraId="0A295E6D" w14:textId="3E6C07DF" w:rsidR="00935062" w:rsidRDefault="00935062" w:rsidP="00935062">
      <w:pPr>
        <w:pStyle w:val="Caption"/>
      </w:pPr>
      <w:bookmarkStart w:id="3692" w:name="_Toc78972952"/>
      <w:bookmarkStart w:id="3693" w:name="_Toc118244644"/>
      <w:r>
        <w:t xml:space="preserve">Table </w:t>
      </w:r>
      <w:r>
        <w:fldChar w:fldCharType="begin"/>
      </w:r>
      <w:r>
        <w:instrText>SEQ Table \* ARABIC</w:instrText>
      </w:r>
      <w:r>
        <w:fldChar w:fldCharType="separate"/>
      </w:r>
      <w:r w:rsidR="00A21BC2">
        <w:t>233</w:t>
      </w:r>
      <w:r>
        <w:fldChar w:fldCharType="end"/>
      </w:r>
      <w:r>
        <w:t>: Reason (V3) Contexts</w:t>
      </w:r>
      <w:bookmarkEnd w:id="3692"/>
      <w:bookmarkEnd w:id="369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31431584" w14:textId="77777777" w:rsidTr="00C44751">
        <w:trPr>
          <w:cantSplit/>
          <w:tblHeader/>
          <w:jc w:val="center"/>
        </w:trPr>
        <w:tc>
          <w:tcPr>
            <w:tcW w:w="360" w:type="dxa"/>
            <w:shd w:val="clear" w:color="auto" w:fill="E6E6E6"/>
          </w:tcPr>
          <w:p w14:paraId="7018428D" w14:textId="77777777" w:rsidR="00935062" w:rsidRDefault="00935062" w:rsidP="00C44751">
            <w:pPr>
              <w:pStyle w:val="TableHead"/>
            </w:pPr>
            <w:r>
              <w:t>Contained By:</w:t>
            </w:r>
          </w:p>
        </w:tc>
        <w:tc>
          <w:tcPr>
            <w:tcW w:w="360" w:type="dxa"/>
            <w:shd w:val="clear" w:color="auto" w:fill="E6E6E6"/>
          </w:tcPr>
          <w:p w14:paraId="6DBE1BF2" w14:textId="77777777" w:rsidR="00935062" w:rsidRDefault="00935062" w:rsidP="00C44751">
            <w:pPr>
              <w:pStyle w:val="TableHead"/>
            </w:pPr>
            <w:r>
              <w:t>Contains:</w:t>
            </w:r>
          </w:p>
        </w:tc>
      </w:tr>
      <w:tr w:rsidR="00935062" w14:paraId="33EE094D" w14:textId="77777777" w:rsidTr="00C44751">
        <w:trPr>
          <w:jc w:val="center"/>
        </w:trPr>
        <w:tc>
          <w:tcPr>
            <w:tcW w:w="360" w:type="dxa"/>
          </w:tcPr>
          <w:p w14:paraId="759D3381" w14:textId="77777777" w:rsidR="00935062" w:rsidRDefault="0085191F" w:rsidP="00C44751">
            <w:pPr>
              <w:pStyle w:val="TableText"/>
            </w:pPr>
            <w:hyperlink w:anchor="E_Patient_Characteristic_Clinical_Trial">
              <w:r w:rsidR="00935062">
                <w:rPr>
                  <w:rStyle w:val="HyperlinkText9pt"/>
                </w:rPr>
                <w:t>Patient Characteristic Clinical Trial Participant (V4)</w:t>
              </w:r>
            </w:hyperlink>
            <w:r w:rsidR="00935062">
              <w:t xml:space="preserve"> (optional)</w:t>
            </w:r>
          </w:p>
          <w:p w14:paraId="2ACDD1CD" w14:textId="77777777" w:rsidR="00935062" w:rsidRDefault="0085191F" w:rsidP="00C44751">
            <w:pPr>
              <w:pStyle w:val="TableText"/>
            </w:pPr>
            <w:hyperlink w:anchor="E_Device_Applied_RETIRED_">
              <w:r w:rsidR="00935062">
                <w:rPr>
                  <w:rStyle w:val="HyperlinkText9pt"/>
                </w:rPr>
                <w:t>Device Applied (RETIRED)</w:t>
              </w:r>
            </w:hyperlink>
            <w:r w:rsidR="00935062">
              <w:t xml:space="preserve"> (optional)</w:t>
            </w:r>
          </w:p>
          <w:p w14:paraId="34F67BB7" w14:textId="77777777" w:rsidR="00935062" w:rsidRDefault="0085191F" w:rsidP="00C44751">
            <w:pPr>
              <w:pStyle w:val="TableText"/>
            </w:pPr>
            <w:hyperlink w:anchor="E_Assessment_Performed_V4_">
              <w:r w:rsidR="00935062">
                <w:rPr>
                  <w:rStyle w:val="HyperlinkText9pt"/>
                </w:rPr>
                <w:t>Assessment Performed (V4)</w:t>
              </w:r>
            </w:hyperlink>
            <w:r w:rsidR="00935062">
              <w:t xml:space="preserve"> (optional)</w:t>
            </w:r>
          </w:p>
          <w:p w14:paraId="6EF4F7F0" w14:textId="77777777" w:rsidR="00935062" w:rsidRDefault="0085191F" w:rsidP="00C44751">
            <w:pPr>
              <w:pStyle w:val="TableText"/>
            </w:pPr>
            <w:hyperlink w:anchor="E_Communication_Performed_V3_">
              <w:r w:rsidR="00935062">
                <w:rPr>
                  <w:rStyle w:val="HyperlinkText9pt"/>
                </w:rPr>
                <w:t>Communication Performed (V3)</w:t>
              </w:r>
            </w:hyperlink>
            <w:r w:rsidR="00935062">
              <w:t xml:space="preserve"> (optional)</w:t>
            </w:r>
          </w:p>
          <w:p w14:paraId="46D8B7EF" w14:textId="77777777" w:rsidR="00935062" w:rsidRDefault="0085191F" w:rsidP="00C44751">
            <w:pPr>
              <w:pStyle w:val="TableText"/>
            </w:pPr>
            <w:hyperlink w:anchor="E_Communication_Performed_V3_">
              <w:r w:rsidR="00935062">
                <w:rPr>
                  <w:rStyle w:val="HyperlinkText9pt"/>
                </w:rPr>
                <w:t>Communication Performed (V3)</w:t>
              </w:r>
            </w:hyperlink>
            <w:r w:rsidR="00935062">
              <w:t xml:space="preserve"> (required)</w:t>
            </w:r>
          </w:p>
          <w:p w14:paraId="03152E82" w14:textId="77777777" w:rsidR="00935062" w:rsidRDefault="0085191F" w:rsidP="00C44751">
            <w:pPr>
              <w:pStyle w:val="TableText"/>
            </w:pPr>
            <w:hyperlink w:anchor="E_Device_Order_V6">
              <w:r w:rsidR="00935062">
                <w:rPr>
                  <w:rStyle w:val="HyperlinkText9pt"/>
                </w:rPr>
                <w:t>Device Order (V6)</w:t>
              </w:r>
            </w:hyperlink>
            <w:r w:rsidR="00935062">
              <w:t xml:space="preserve"> (optional)</w:t>
            </w:r>
          </w:p>
          <w:p w14:paraId="5EA5ED2B" w14:textId="77777777" w:rsidR="00935062" w:rsidRDefault="0085191F" w:rsidP="00C44751">
            <w:pPr>
              <w:pStyle w:val="TableText"/>
            </w:pPr>
            <w:hyperlink w:anchor="E_Device_Order_Act_V4">
              <w:r w:rsidR="00935062">
                <w:rPr>
                  <w:rStyle w:val="HyperlinkText9pt"/>
                </w:rPr>
                <w:t>Device Order Act (V4)</w:t>
              </w:r>
            </w:hyperlink>
            <w:r w:rsidR="00935062">
              <w:t xml:space="preserve"> (optional)</w:t>
            </w:r>
          </w:p>
          <w:p w14:paraId="1E887074" w14:textId="77777777" w:rsidR="00935062" w:rsidRDefault="0085191F" w:rsidP="00C44751">
            <w:pPr>
              <w:pStyle w:val="TableText"/>
            </w:pPr>
            <w:hyperlink w:anchor="E_Device_Recommended_V6">
              <w:r w:rsidR="00935062">
                <w:rPr>
                  <w:rStyle w:val="HyperlinkText9pt"/>
                </w:rPr>
                <w:t>Device Recommended (V6)</w:t>
              </w:r>
            </w:hyperlink>
            <w:r w:rsidR="00935062">
              <w:t xml:space="preserve"> (optional)</w:t>
            </w:r>
          </w:p>
          <w:p w14:paraId="734ED6D9" w14:textId="77777777" w:rsidR="00935062" w:rsidRDefault="0085191F" w:rsidP="00C44751">
            <w:pPr>
              <w:pStyle w:val="TableText"/>
            </w:pPr>
            <w:hyperlink w:anchor="E_Device_Recommended_Act_V4">
              <w:r w:rsidR="00935062">
                <w:rPr>
                  <w:rStyle w:val="HyperlinkText9pt"/>
                </w:rPr>
                <w:t>Device Recommended Act (V4)</w:t>
              </w:r>
            </w:hyperlink>
            <w:r w:rsidR="00935062">
              <w:t xml:space="preserve"> (optional)</w:t>
            </w:r>
          </w:p>
          <w:p w14:paraId="32953254" w14:textId="77777777" w:rsidR="00935062" w:rsidRDefault="0085191F" w:rsidP="00C44751">
            <w:pPr>
              <w:pStyle w:val="TableText"/>
            </w:pPr>
            <w:hyperlink w:anchor="E_Encounter_Performed_Act_RETIRED">
              <w:r w:rsidR="00935062">
                <w:rPr>
                  <w:rStyle w:val="HyperlinkText9pt"/>
                </w:rPr>
                <w:t>Encounter Performed Act (RETIRED)</w:t>
              </w:r>
            </w:hyperlink>
            <w:r w:rsidR="00935062">
              <w:t xml:space="preserve"> (optional)</w:t>
            </w:r>
          </w:p>
          <w:p w14:paraId="20B87EC9" w14:textId="77777777" w:rsidR="00935062" w:rsidRDefault="0085191F" w:rsidP="00C44751">
            <w:pPr>
              <w:pStyle w:val="TableText"/>
            </w:pPr>
            <w:hyperlink w:anchor="E_Encounter_Recommended_V6">
              <w:r w:rsidR="00935062">
                <w:rPr>
                  <w:rStyle w:val="HyperlinkText9pt"/>
                </w:rPr>
                <w:t>Encounter Recommended (V6)</w:t>
              </w:r>
            </w:hyperlink>
            <w:r w:rsidR="00935062">
              <w:t xml:space="preserve"> (optional)</w:t>
            </w:r>
          </w:p>
          <w:p w14:paraId="60E49652" w14:textId="77777777" w:rsidR="00935062" w:rsidRDefault="0085191F" w:rsidP="00C44751">
            <w:pPr>
              <w:pStyle w:val="TableText"/>
            </w:pPr>
            <w:hyperlink w:anchor="E_Encounter_Recommended_Act_V4">
              <w:r w:rsidR="00935062">
                <w:rPr>
                  <w:rStyle w:val="HyperlinkText9pt"/>
                </w:rPr>
                <w:t>Encounter Recommended Act (V4)</w:t>
              </w:r>
            </w:hyperlink>
            <w:r w:rsidR="00935062">
              <w:t xml:space="preserve"> (optional)</w:t>
            </w:r>
          </w:p>
          <w:p w14:paraId="3C67B58F" w14:textId="77777777" w:rsidR="00935062" w:rsidRDefault="0085191F" w:rsidP="00C44751">
            <w:pPr>
              <w:pStyle w:val="TableText"/>
            </w:pPr>
            <w:hyperlink w:anchor="E_Intervention_Order_V6">
              <w:r w:rsidR="00935062">
                <w:rPr>
                  <w:rStyle w:val="HyperlinkText9pt"/>
                </w:rPr>
                <w:t>Intervention Order (V6)</w:t>
              </w:r>
            </w:hyperlink>
            <w:r w:rsidR="00935062">
              <w:t xml:space="preserve"> (optional)</w:t>
            </w:r>
          </w:p>
          <w:p w14:paraId="71AD0CC2" w14:textId="77777777" w:rsidR="00935062" w:rsidRDefault="0085191F" w:rsidP="00C44751">
            <w:pPr>
              <w:pStyle w:val="TableText"/>
            </w:pPr>
            <w:hyperlink w:anchor="E_Intervention_Performed_V6">
              <w:r w:rsidR="00935062">
                <w:rPr>
                  <w:rStyle w:val="HyperlinkText9pt"/>
                </w:rPr>
                <w:t>Intervention Performed (V6)</w:t>
              </w:r>
            </w:hyperlink>
            <w:r w:rsidR="00935062">
              <w:t xml:space="preserve"> (optional)</w:t>
            </w:r>
          </w:p>
          <w:p w14:paraId="16CF5834" w14:textId="77777777" w:rsidR="00935062" w:rsidRDefault="0085191F" w:rsidP="00C44751">
            <w:pPr>
              <w:pStyle w:val="TableText"/>
            </w:pPr>
            <w:hyperlink w:anchor="E_Intervention_Recommended_V6">
              <w:r w:rsidR="00935062">
                <w:rPr>
                  <w:rStyle w:val="HyperlinkText9pt"/>
                </w:rPr>
                <w:t>Intervention Recommended (V6)</w:t>
              </w:r>
            </w:hyperlink>
            <w:r w:rsidR="00935062">
              <w:t xml:space="preserve"> (optional)</w:t>
            </w:r>
          </w:p>
          <w:p w14:paraId="2B7781C2" w14:textId="77777777" w:rsidR="00935062" w:rsidRDefault="0085191F" w:rsidP="00C44751">
            <w:pPr>
              <w:pStyle w:val="TableText"/>
            </w:pPr>
            <w:hyperlink w:anchor="E_Laboratory_Test_Order_V6">
              <w:r w:rsidR="00935062">
                <w:rPr>
                  <w:rStyle w:val="HyperlinkText9pt"/>
                </w:rPr>
                <w:t>Laboratory Test Order (V6)</w:t>
              </w:r>
            </w:hyperlink>
            <w:r w:rsidR="00935062">
              <w:t xml:space="preserve"> (optional)</w:t>
            </w:r>
          </w:p>
          <w:p w14:paraId="22B9B22A" w14:textId="77777777" w:rsidR="00935062" w:rsidRDefault="0085191F" w:rsidP="00C44751">
            <w:pPr>
              <w:pStyle w:val="TableText"/>
            </w:pPr>
            <w:hyperlink w:anchor="E_Laboratory_Test_Performed_V6">
              <w:r w:rsidR="00935062">
                <w:rPr>
                  <w:rStyle w:val="HyperlinkText9pt"/>
                </w:rPr>
                <w:t>Laboratory Test Performed (V6)</w:t>
              </w:r>
            </w:hyperlink>
            <w:r w:rsidR="00935062">
              <w:t xml:space="preserve"> (optional)</w:t>
            </w:r>
          </w:p>
          <w:p w14:paraId="48F4C20F" w14:textId="77777777" w:rsidR="00935062" w:rsidRDefault="0085191F" w:rsidP="00C44751">
            <w:pPr>
              <w:pStyle w:val="TableText"/>
            </w:pPr>
            <w:hyperlink w:anchor="E_Laboratory_Test_Recommended_V6">
              <w:r w:rsidR="00935062">
                <w:rPr>
                  <w:rStyle w:val="HyperlinkText9pt"/>
                </w:rPr>
                <w:t>Laboratory Test Recommended (V6)</w:t>
              </w:r>
            </w:hyperlink>
            <w:r w:rsidR="00935062">
              <w:t xml:space="preserve"> (optional)</w:t>
            </w:r>
          </w:p>
          <w:p w14:paraId="70C59A41" w14:textId="77777777" w:rsidR="00935062" w:rsidRDefault="0085191F" w:rsidP="00C44751">
            <w:pPr>
              <w:pStyle w:val="TableText"/>
            </w:pPr>
            <w:hyperlink w:anchor="E_Medication_Administered_V6">
              <w:r w:rsidR="00935062">
                <w:rPr>
                  <w:rStyle w:val="HyperlinkText9pt"/>
                </w:rPr>
                <w:t>Medication Administered (V6)</w:t>
              </w:r>
            </w:hyperlink>
            <w:r w:rsidR="00935062">
              <w:t xml:space="preserve"> (optional)</w:t>
            </w:r>
          </w:p>
          <w:p w14:paraId="67BBA386" w14:textId="77777777" w:rsidR="00935062" w:rsidRDefault="0085191F" w:rsidP="00C44751">
            <w:pPr>
              <w:pStyle w:val="TableText"/>
            </w:pPr>
            <w:hyperlink w:anchor="E_Medication_Dispensed_Act_V5">
              <w:r w:rsidR="00935062">
                <w:rPr>
                  <w:rStyle w:val="HyperlinkText9pt"/>
                </w:rPr>
                <w:t>Medication Dispensed Act (V5)</w:t>
              </w:r>
            </w:hyperlink>
            <w:r w:rsidR="00935062">
              <w:t xml:space="preserve"> (optional)</w:t>
            </w:r>
          </w:p>
          <w:p w14:paraId="247D4BE2" w14:textId="77777777" w:rsidR="00935062" w:rsidRDefault="0085191F" w:rsidP="00C44751">
            <w:pPr>
              <w:pStyle w:val="TableText"/>
            </w:pPr>
            <w:hyperlink w:anchor="E_Medication_Order_V7">
              <w:r w:rsidR="00935062">
                <w:rPr>
                  <w:rStyle w:val="HyperlinkText9pt"/>
                </w:rPr>
                <w:t>Medication Order (V7)</w:t>
              </w:r>
            </w:hyperlink>
            <w:r w:rsidR="00935062">
              <w:t xml:space="preserve"> (optional)</w:t>
            </w:r>
          </w:p>
          <w:p w14:paraId="75D4EEC5" w14:textId="77777777" w:rsidR="00935062" w:rsidRDefault="0085191F" w:rsidP="00C44751">
            <w:pPr>
              <w:pStyle w:val="TableText"/>
            </w:pPr>
            <w:hyperlink w:anchor="E_Physical_Exam_Order_V6">
              <w:r w:rsidR="00935062">
                <w:rPr>
                  <w:rStyle w:val="HyperlinkText9pt"/>
                </w:rPr>
                <w:t>Physical Exam Order (V6)</w:t>
              </w:r>
            </w:hyperlink>
            <w:r w:rsidR="00935062">
              <w:t xml:space="preserve"> (optional)</w:t>
            </w:r>
          </w:p>
          <w:p w14:paraId="04D8FB53" w14:textId="77777777" w:rsidR="00935062" w:rsidRDefault="0085191F" w:rsidP="00C44751">
            <w:pPr>
              <w:pStyle w:val="TableText"/>
            </w:pPr>
            <w:hyperlink w:anchor="E_Physical_Exam_Performed_V6">
              <w:r w:rsidR="00935062">
                <w:rPr>
                  <w:rStyle w:val="HyperlinkText9pt"/>
                </w:rPr>
                <w:t>Physical Exam Performed (V6)</w:t>
              </w:r>
            </w:hyperlink>
            <w:r w:rsidR="00935062">
              <w:t xml:space="preserve"> (optional)</w:t>
            </w:r>
          </w:p>
          <w:p w14:paraId="132E4718" w14:textId="77777777" w:rsidR="00935062" w:rsidRDefault="0085191F" w:rsidP="00C44751">
            <w:pPr>
              <w:pStyle w:val="TableText"/>
            </w:pPr>
            <w:hyperlink w:anchor="E_Physical_Exam_Recommended_V6">
              <w:r w:rsidR="00935062">
                <w:rPr>
                  <w:rStyle w:val="HyperlinkText9pt"/>
                </w:rPr>
                <w:t>Physical Exam Recommended (V6)</w:t>
              </w:r>
            </w:hyperlink>
            <w:r w:rsidR="00935062">
              <w:t xml:space="preserve"> (optional)</w:t>
            </w:r>
          </w:p>
          <w:p w14:paraId="716A1013" w14:textId="77777777" w:rsidR="00935062" w:rsidRDefault="0085191F" w:rsidP="00C44751">
            <w:pPr>
              <w:pStyle w:val="TableText"/>
            </w:pPr>
            <w:hyperlink w:anchor="E_Procedure_Order_V7">
              <w:r w:rsidR="00935062">
                <w:rPr>
                  <w:rStyle w:val="HyperlinkText9pt"/>
                </w:rPr>
                <w:t>Procedure Order (V7)</w:t>
              </w:r>
            </w:hyperlink>
            <w:r w:rsidR="00935062">
              <w:t xml:space="preserve"> (optional)</w:t>
            </w:r>
          </w:p>
          <w:p w14:paraId="0CF79720" w14:textId="77777777" w:rsidR="00935062" w:rsidRDefault="0085191F" w:rsidP="00C44751">
            <w:pPr>
              <w:pStyle w:val="TableText"/>
            </w:pPr>
            <w:hyperlink w:anchor="E_Procedure_Recommended_V7">
              <w:r w:rsidR="00935062">
                <w:rPr>
                  <w:rStyle w:val="HyperlinkText9pt"/>
                </w:rPr>
                <w:t>Procedure Recommended (V7)</w:t>
              </w:r>
            </w:hyperlink>
            <w:r w:rsidR="00935062">
              <w:t xml:space="preserve"> (optional)</w:t>
            </w:r>
          </w:p>
          <w:p w14:paraId="116D6199" w14:textId="77777777" w:rsidR="00935062" w:rsidRDefault="0085191F" w:rsidP="00C44751">
            <w:pPr>
              <w:pStyle w:val="TableText"/>
            </w:pPr>
            <w:hyperlink w:anchor="E_Procedure_Performed_V7">
              <w:r w:rsidR="00935062">
                <w:rPr>
                  <w:rStyle w:val="HyperlinkText9pt"/>
                </w:rPr>
                <w:t>Procedure Performed (V7)</w:t>
              </w:r>
            </w:hyperlink>
            <w:r w:rsidR="00935062">
              <w:t xml:space="preserve"> (optional)</w:t>
            </w:r>
          </w:p>
          <w:p w14:paraId="2C45DC30" w14:textId="77777777" w:rsidR="00935062" w:rsidRDefault="0085191F" w:rsidP="00C44751">
            <w:pPr>
              <w:pStyle w:val="TableText"/>
            </w:pPr>
            <w:hyperlink w:anchor="E_Substance_Recommended_V6">
              <w:r w:rsidR="00935062">
                <w:rPr>
                  <w:rStyle w:val="HyperlinkText9pt"/>
                </w:rPr>
                <w:t>Substance Recommended (V6)</w:t>
              </w:r>
            </w:hyperlink>
            <w:r w:rsidR="00935062">
              <w:t xml:space="preserve"> (optional)</w:t>
            </w:r>
          </w:p>
          <w:p w14:paraId="0F1CDA5C" w14:textId="77777777" w:rsidR="00935062" w:rsidRDefault="0085191F" w:rsidP="00C44751">
            <w:pPr>
              <w:pStyle w:val="TableText"/>
            </w:pPr>
            <w:hyperlink w:anchor="E_Assessment_Order_V3">
              <w:r w:rsidR="00935062">
                <w:rPr>
                  <w:rStyle w:val="HyperlinkText9pt"/>
                </w:rPr>
                <w:t>Assessment Order (V3)</w:t>
              </w:r>
            </w:hyperlink>
            <w:r w:rsidR="00935062">
              <w:t xml:space="preserve"> (optional)</w:t>
            </w:r>
          </w:p>
          <w:p w14:paraId="60F1A262" w14:textId="77777777" w:rsidR="00935062" w:rsidRDefault="0085191F" w:rsidP="00C44751">
            <w:pPr>
              <w:pStyle w:val="TableText"/>
            </w:pPr>
            <w:hyperlink w:anchor="E_Assessment_Recommended_V4_">
              <w:r w:rsidR="00935062">
                <w:rPr>
                  <w:rStyle w:val="HyperlinkText9pt"/>
                </w:rPr>
                <w:t>Assessment Recommended (V4)</w:t>
              </w:r>
            </w:hyperlink>
            <w:r w:rsidR="00935062">
              <w:t xml:space="preserve"> (optional)</w:t>
            </w:r>
          </w:p>
          <w:p w14:paraId="30EF74D3" w14:textId="77777777" w:rsidR="00935062" w:rsidRDefault="0085191F" w:rsidP="00C44751">
            <w:pPr>
              <w:pStyle w:val="TableText"/>
            </w:pPr>
            <w:hyperlink w:anchor="E_Diagnostic_Study_Order_V6">
              <w:r w:rsidR="00935062">
                <w:rPr>
                  <w:rStyle w:val="HyperlinkText9pt"/>
                </w:rPr>
                <w:t>Diagnostic Study Order (V6)</w:t>
              </w:r>
            </w:hyperlink>
            <w:r w:rsidR="00935062">
              <w:t xml:space="preserve"> (optional)</w:t>
            </w:r>
          </w:p>
          <w:p w14:paraId="6D6199B7" w14:textId="77777777" w:rsidR="00935062" w:rsidRDefault="0085191F" w:rsidP="00C44751">
            <w:pPr>
              <w:pStyle w:val="TableText"/>
            </w:pPr>
            <w:hyperlink w:anchor="E_Diagnostic_Study_Performed_V6">
              <w:r w:rsidR="00935062">
                <w:rPr>
                  <w:rStyle w:val="HyperlinkText9pt"/>
                </w:rPr>
                <w:t>Diagnostic Study Performed (V6)</w:t>
              </w:r>
            </w:hyperlink>
            <w:r w:rsidR="00935062">
              <w:t xml:space="preserve"> (optional)</w:t>
            </w:r>
          </w:p>
          <w:p w14:paraId="5453043B" w14:textId="77777777" w:rsidR="00935062" w:rsidRDefault="0085191F" w:rsidP="00C44751">
            <w:pPr>
              <w:pStyle w:val="TableText"/>
            </w:pPr>
            <w:hyperlink w:anchor="E_Diagnostic_Study_Recommended_V6">
              <w:r w:rsidR="00935062">
                <w:rPr>
                  <w:rStyle w:val="HyperlinkText9pt"/>
                </w:rPr>
                <w:t>Diagnostic Study Recommended (V6)</w:t>
              </w:r>
            </w:hyperlink>
            <w:r w:rsidR="00935062">
              <w:t xml:space="preserve"> (optional)</w:t>
            </w:r>
          </w:p>
          <w:p w14:paraId="0FD623ED" w14:textId="77777777" w:rsidR="00935062" w:rsidRDefault="0085191F" w:rsidP="00C44751">
            <w:pPr>
              <w:pStyle w:val="TableText"/>
            </w:pPr>
            <w:hyperlink w:anchor="E_Discharge_Medication_V6">
              <w:r w:rsidR="00935062">
                <w:rPr>
                  <w:rStyle w:val="HyperlinkText9pt"/>
                </w:rPr>
                <w:t>Discharge Medication (V6)</w:t>
              </w:r>
            </w:hyperlink>
            <w:r w:rsidR="00935062">
              <w:t xml:space="preserve"> (optional)</w:t>
            </w:r>
          </w:p>
          <w:p w14:paraId="252D026E" w14:textId="77777777" w:rsidR="00935062" w:rsidRDefault="0085191F" w:rsidP="00C44751">
            <w:pPr>
              <w:pStyle w:val="TableText"/>
            </w:pPr>
            <w:hyperlink w:anchor="E_Encounter_Order_V6">
              <w:r w:rsidR="00935062">
                <w:rPr>
                  <w:rStyle w:val="HyperlinkText9pt"/>
                </w:rPr>
                <w:t>Encounter Order (V6)</w:t>
              </w:r>
            </w:hyperlink>
            <w:r w:rsidR="00935062">
              <w:t xml:space="preserve"> (optional)</w:t>
            </w:r>
          </w:p>
          <w:p w14:paraId="4AC30CCD" w14:textId="77777777" w:rsidR="00935062" w:rsidRDefault="0085191F" w:rsidP="00C44751">
            <w:pPr>
              <w:pStyle w:val="TableText"/>
            </w:pPr>
            <w:hyperlink w:anchor="E_Encounter_Order_Act_V4">
              <w:r w:rsidR="00935062">
                <w:rPr>
                  <w:rStyle w:val="HyperlinkText9pt"/>
                </w:rPr>
                <w:t>Encounter Order Act (V4)</w:t>
              </w:r>
            </w:hyperlink>
            <w:r w:rsidR="00935062">
              <w:t xml:space="preserve"> (optional)</w:t>
            </w:r>
          </w:p>
          <w:p w14:paraId="37CF0251" w14:textId="77777777" w:rsidR="00935062" w:rsidRDefault="0085191F" w:rsidP="00C44751">
            <w:pPr>
              <w:pStyle w:val="TableText"/>
            </w:pPr>
            <w:hyperlink w:anchor="E_Immunization_Administered_V4_">
              <w:r w:rsidR="00935062">
                <w:rPr>
                  <w:rStyle w:val="HyperlinkText9pt"/>
                </w:rPr>
                <w:t>Immunization Administered (V4)</w:t>
              </w:r>
            </w:hyperlink>
            <w:r w:rsidR="00935062">
              <w:t xml:space="preserve"> (optional)</w:t>
            </w:r>
          </w:p>
          <w:p w14:paraId="1B98C235" w14:textId="77777777" w:rsidR="00935062" w:rsidRDefault="0085191F" w:rsidP="00C44751">
            <w:pPr>
              <w:pStyle w:val="TableText"/>
            </w:pPr>
            <w:hyperlink w:anchor="E_Immunization_Order_V4_">
              <w:r w:rsidR="00935062">
                <w:rPr>
                  <w:rStyle w:val="HyperlinkText9pt"/>
                </w:rPr>
                <w:t>Immunization Order (V4)</w:t>
              </w:r>
            </w:hyperlink>
            <w:r w:rsidR="00935062">
              <w:t xml:space="preserve"> (optional)</w:t>
            </w:r>
          </w:p>
        </w:tc>
        <w:tc>
          <w:tcPr>
            <w:tcW w:w="360" w:type="dxa"/>
          </w:tcPr>
          <w:p w14:paraId="4E5F2A7E" w14:textId="77777777" w:rsidR="00935062" w:rsidRDefault="00935062" w:rsidP="00C44751"/>
        </w:tc>
      </w:tr>
    </w:tbl>
    <w:p w14:paraId="4DE7AD88" w14:textId="77777777" w:rsidR="00935062" w:rsidRDefault="00935062" w:rsidP="00935062">
      <w:pPr>
        <w:pStyle w:val="BodyText"/>
      </w:pPr>
    </w:p>
    <w:p w14:paraId="4BF91D16" w14:textId="77777777" w:rsidR="00935062" w:rsidRDefault="00935062" w:rsidP="00935062">
      <w:r>
        <w:t>This template represents the QDM attribute: Reason.</w:t>
      </w:r>
    </w:p>
    <w:p w14:paraId="2EDDB74D" w14:textId="77777777" w:rsidR="00935062" w:rsidRDefault="00935062" w:rsidP="00935062">
      <w:r>
        <w:lastRenderedPageBreak/>
        <w:t>This template describes the thought process or justification for an action or for not performing an action. Examples include patient, system, or medical-related reasons for declining to perform specific actions. Note that the parent template that calls this template can be asserted to have occurred or to not have occurred. Therefore, this template simply adds a reason to some other (possibly negated) act. As such, there is nothing in this template that says whether the parent act did or did not occur.</w:t>
      </w:r>
    </w:p>
    <w:p w14:paraId="0ACDC471" w14:textId="47B791FA" w:rsidR="00935062" w:rsidRDefault="00935062" w:rsidP="00935062">
      <w:pPr>
        <w:pStyle w:val="Caption"/>
      </w:pPr>
      <w:bookmarkStart w:id="3694" w:name="_Toc78972953"/>
      <w:bookmarkStart w:id="3695" w:name="_Toc118244645"/>
      <w:r>
        <w:t xml:space="preserve">Table </w:t>
      </w:r>
      <w:r>
        <w:fldChar w:fldCharType="begin"/>
      </w:r>
      <w:r>
        <w:instrText>SEQ Table \* ARABIC</w:instrText>
      </w:r>
      <w:r>
        <w:fldChar w:fldCharType="separate"/>
      </w:r>
      <w:r w:rsidR="00A21BC2">
        <w:t>234</w:t>
      </w:r>
      <w:r>
        <w:fldChar w:fldCharType="end"/>
      </w:r>
      <w:r>
        <w:t>: Reason (V3) Constraints Overview</w:t>
      </w:r>
      <w:bookmarkEnd w:id="3694"/>
      <w:bookmarkEnd w:id="369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470D9F47" w14:textId="77777777" w:rsidTr="00C44751">
        <w:trPr>
          <w:cantSplit/>
          <w:tblHeader/>
          <w:jc w:val="center"/>
        </w:trPr>
        <w:tc>
          <w:tcPr>
            <w:tcW w:w="0" w:type="dxa"/>
            <w:shd w:val="clear" w:color="auto" w:fill="E6E6E6"/>
            <w:noWrap/>
          </w:tcPr>
          <w:p w14:paraId="12F5D0C3" w14:textId="77777777" w:rsidR="00935062" w:rsidRDefault="00935062" w:rsidP="00C44751">
            <w:pPr>
              <w:pStyle w:val="TableHead"/>
            </w:pPr>
            <w:r>
              <w:t>XPath</w:t>
            </w:r>
          </w:p>
        </w:tc>
        <w:tc>
          <w:tcPr>
            <w:tcW w:w="720" w:type="dxa"/>
            <w:shd w:val="clear" w:color="auto" w:fill="E6E6E6"/>
            <w:noWrap/>
          </w:tcPr>
          <w:p w14:paraId="7B5674AB" w14:textId="77777777" w:rsidR="00935062" w:rsidRDefault="00935062" w:rsidP="00C44751">
            <w:pPr>
              <w:pStyle w:val="TableHead"/>
            </w:pPr>
            <w:r>
              <w:t>Card.</w:t>
            </w:r>
          </w:p>
        </w:tc>
        <w:tc>
          <w:tcPr>
            <w:tcW w:w="1152" w:type="dxa"/>
            <w:shd w:val="clear" w:color="auto" w:fill="E6E6E6"/>
            <w:noWrap/>
          </w:tcPr>
          <w:p w14:paraId="3EC6CE4A" w14:textId="77777777" w:rsidR="00935062" w:rsidRDefault="00935062" w:rsidP="00C44751">
            <w:pPr>
              <w:pStyle w:val="TableHead"/>
            </w:pPr>
            <w:r>
              <w:t>Verb</w:t>
            </w:r>
          </w:p>
        </w:tc>
        <w:tc>
          <w:tcPr>
            <w:tcW w:w="864" w:type="dxa"/>
            <w:shd w:val="clear" w:color="auto" w:fill="E6E6E6"/>
            <w:noWrap/>
          </w:tcPr>
          <w:p w14:paraId="6BE4C49F" w14:textId="77777777" w:rsidR="00935062" w:rsidRDefault="00935062" w:rsidP="00C44751">
            <w:pPr>
              <w:pStyle w:val="TableHead"/>
            </w:pPr>
            <w:r>
              <w:t>Data Type</w:t>
            </w:r>
          </w:p>
        </w:tc>
        <w:tc>
          <w:tcPr>
            <w:tcW w:w="864" w:type="dxa"/>
            <w:shd w:val="clear" w:color="auto" w:fill="E6E6E6"/>
            <w:noWrap/>
          </w:tcPr>
          <w:p w14:paraId="4257FC80" w14:textId="77777777" w:rsidR="00935062" w:rsidRDefault="00935062" w:rsidP="00C44751">
            <w:pPr>
              <w:pStyle w:val="TableHead"/>
            </w:pPr>
            <w:r>
              <w:t>CONF#</w:t>
            </w:r>
          </w:p>
        </w:tc>
        <w:tc>
          <w:tcPr>
            <w:tcW w:w="864" w:type="dxa"/>
            <w:shd w:val="clear" w:color="auto" w:fill="E6E6E6"/>
            <w:noWrap/>
          </w:tcPr>
          <w:p w14:paraId="447E9457" w14:textId="77777777" w:rsidR="00935062" w:rsidRDefault="00935062" w:rsidP="00C44751">
            <w:pPr>
              <w:pStyle w:val="TableHead"/>
            </w:pPr>
            <w:r>
              <w:t>Value</w:t>
            </w:r>
          </w:p>
        </w:tc>
      </w:tr>
      <w:tr w:rsidR="00935062" w14:paraId="683F194C" w14:textId="77777777" w:rsidTr="00C44751">
        <w:trPr>
          <w:jc w:val="center"/>
        </w:trPr>
        <w:tc>
          <w:tcPr>
            <w:tcW w:w="10160" w:type="dxa"/>
            <w:gridSpan w:val="6"/>
          </w:tcPr>
          <w:p w14:paraId="70A4402E" w14:textId="77777777" w:rsidR="00935062" w:rsidRDefault="00935062" w:rsidP="00C44751">
            <w:pPr>
              <w:pStyle w:val="TableText"/>
            </w:pPr>
            <w:r>
              <w:t>observation (identifier: urn:hl7ii:2.16.840.1.113883.10.20.24.3.88:2017-08-01)</w:t>
            </w:r>
          </w:p>
        </w:tc>
      </w:tr>
      <w:tr w:rsidR="00935062" w14:paraId="6004B785" w14:textId="77777777" w:rsidTr="00C44751">
        <w:trPr>
          <w:jc w:val="center"/>
        </w:trPr>
        <w:tc>
          <w:tcPr>
            <w:tcW w:w="3345" w:type="dxa"/>
          </w:tcPr>
          <w:p w14:paraId="57BA6AB9" w14:textId="77777777" w:rsidR="00935062" w:rsidRDefault="00935062" w:rsidP="00C44751">
            <w:pPr>
              <w:pStyle w:val="TableText"/>
            </w:pPr>
            <w:r>
              <w:tab/>
              <w:t>@classCode</w:t>
            </w:r>
          </w:p>
        </w:tc>
        <w:tc>
          <w:tcPr>
            <w:tcW w:w="720" w:type="dxa"/>
          </w:tcPr>
          <w:p w14:paraId="259D2D8D" w14:textId="77777777" w:rsidR="00935062" w:rsidRDefault="00935062" w:rsidP="00C44751">
            <w:pPr>
              <w:pStyle w:val="TableText"/>
            </w:pPr>
            <w:r>
              <w:t>1..1</w:t>
            </w:r>
          </w:p>
        </w:tc>
        <w:tc>
          <w:tcPr>
            <w:tcW w:w="1152" w:type="dxa"/>
          </w:tcPr>
          <w:p w14:paraId="19E934BF" w14:textId="77777777" w:rsidR="00935062" w:rsidRDefault="00935062" w:rsidP="00C44751">
            <w:pPr>
              <w:pStyle w:val="TableText"/>
            </w:pPr>
            <w:r>
              <w:t>SHALL</w:t>
            </w:r>
          </w:p>
        </w:tc>
        <w:tc>
          <w:tcPr>
            <w:tcW w:w="864" w:type="dxa"/>
          </w:tcPr>
          <w:p w14:paraId="2299318B" w14:textId="77777777" w:rsidR="00935062" w:rsidRDefault="00935062" w:rsidP="00C44751">
            <w:pPr>
              <w:pStyle w:val="TableText"/>
            </w:pPr>
          </w:p>
        </w:tc>
        <w:tc>
          <w:tcPr>
            <w:tcW w:w="1104" w:type="dxa"/>
          </w:tcPr>
          <w:p w14:paraId="6A0E7723" w14:textId="77777777" w:rsidR="00935062" w:rsidRDefault="0085191F" w:rsidP="00C44751">
            <w:pPr>
              <w:pStyle w:val="TableText"/>
            </w:pPr>
            <w:hyperlink w:anchor="C_3343-11357">
              <w:r w:rsidR="00935062">
                <w:rPr>
                  <w:rStyle w:val="HyperlinkText9pt"/>
                </w:rPr>
                <w:t>3343-11357</w:t>
              </w:r>
            </w:hyperlink>
          </w:p>
        </w:tc>
        <w:tc>
          <w:tcPr>
            <w:tcW w:w="2975" w:type="dxa"/>
          </w:tcPr>
          <w:p w14:paraId="47FD6B28" w14:textId="77777777" w:rsidR="00935062" w:rsidRDefault="00935062" w:rsidP="00C44751">
            <w:pPr>
              <w:pStyle w:val="TableText"/>
            </w:pPr>
            <w:r>
              <w:t>urn:oid:2.16.840.1.113883.5.6 (HL7ActClass) = OBS</w:t>
            </w:r>
          </w:p>
        </w:tc>
      </w:tr>
      <w:tr w:rsidR="00935062" w14:paraId="2B88E30C" w14:textId="77777777" w:rsidTr="00C44751">
        <w:trPr>
          <w:jc w:val="center"/>
        </w:trPr>
        <w:tc>
          <w:tcPr>
            <w:tcW w:w="3345" w:type="dxa"/>
          </w:tcPr>
          <w:p w14:paraId="300148ED" w14:textId="77777777" w:rsidR="00935062" w:rsidRDefault="00935062" w:rsidP="00C44751">
            <w:pPr>
              <w:pStyle w:val="TableText"/>
            </w:pPr>
            <w:r>
              <w:tab/>
              <w:t>@moodCode</w:t>
            </w:r>
          </w:p>
        </w:tc>
        <w:tc>
          <w:tcPr>
            <w:tcW w:w="720" w:type="dxa"/>
          </w:tcPr>
          <w:p w14:paraId="3C577D3F" w14:textId="77777777" w:rsidR="00935062" w:rsidRDefault="00935062" w:rsidP="00C44751">
            <w:pPr>
              <w:pStyle w:val="TableText"/>
            </w:pPr>
            <w:r>
              <w:t>1..1</w:t>
            </w:r>
          </w:p>
        </w:tc>
        <w:tc>
          <w:tcPr>
            <w:tcW w:w="1152" w:type="dxa"/>
          </w:tcPr>
          <w:p w14:paraId="036CA8DD" w14:textId="77777777" w:rsidR="00935062" w:rsidRDefault="00935062" w:rsidP="00C44751">
            <w:pPr>
              <w:pStyle w:val="TableText"/>
            </w:pPr>
            <w:r>
              <w:t>SHALL</w:t>
            </w:r>
          </w:p>
        </w:tc>
        <w:tc>
          <w:tcPr>
            <w:tcW w:w="864" w:type="dxa"/>
          </w:tcPr>
          <w:p w14:paraId="7A96EAFE" w14:textId="77777777" w:rsidR="00935062" w:rsidRDefault="00935062" w:rsidP="00C44751">
            <w:pPr>
              <w:pStyle w:val="TableText"/>
            </w:pPr>
          </w:p>
        </w:tc>
        <w:tc>
          <w:tcPr>
            <w:tcW w:w="1104" w:type="dxa"/>
          </w:tcPr>
          <w:p w14:paraId="0AC201C5" w14:textId="77777777" w:rsidR="00935062" w:rsidRDefault="0085191F" w:rsidP="00C44751">
            <w:pPr>
              <w:pStyle w:val="TableText"/>
            </w:pPr>
            <w:hyperlink w:anchor="C_3343-11358">
              <w:r w:rsidR="00935062">
                <w:rPr>
                  <w:rStyle w:val="HyperlinkText9pt"/>
                </w:rPr>
                <w:t>3343-11358</w:t>
              </w:r>
            </w:hyperlink>
          </w:p>
        </w:tc>
        <w:tc>
          <w:tcPr>
            <w:tcW w:w="2975" w:type="dxa"/>
          </w:tcPr>
          <w:p w14:paraId="4FCAA0D5" w14:textId="77777777" w:rsidR="00935062" w:rsidRDefault="00935062" w:rsidP="00C44751">
            <w:pPr>
              <w:pStyle w:val="TableText"/>
            </w:pPr>
            <w:r>
              <w:t>urn:oid:2.16.840.1.113883.5.1001 (HL7ActMood) = EVN</w:t>
            </w:r>
          </w:p>
        </w:tc>
      </w:tr>
      <w:tr w:rsidR="00935062" w14:paraId="3E20C339" w14:textId="77777777" w:rsidTr="00C44751">
        <w:trPr>
          <w:jc w:val="center"/>
        </w:trPr>
        <w:tc>
          <w:tcPr>
            <w:tcW w:w="3345" w:type="dxa"/>
          </w:tcPr>
          <w:p w14:paraId="3D7B0AC4" w14:textId="77777777" w:rsidR="00935062" w:rsidRDefault="00935062" w:rsidP="00C44751">
            <w:pPr>
              <w:pStyle w:val="TableText"/>
            </w:pPr>
            <w:r>
              <w:tab/>
              <w:t>templateId</w:t>
            </w:r>
          </w:p>
        </w:tc>
        <w:tc>
          <w:tcPr>
            <w:tcW w:w="720" w:type="dxa"/>
          </w:tcPr>
          <w:p w14:paraId="3458DF04" w14:textId="77777777" w:rsidR="00935062" w:rsidRDefault="00935062" w:rsidP="00C44751">
            <w:pPr>
              <w:pStyle w:val="TableText"/>
            </w:pPr>
            <w:r>
              <w:t>1..1</w:t>
            </w:r>
          </w:p>
        </w:tc>
        <w:tc>
          <w:tcPr>
            <w:tcW w:w="1152" w:type="dxa"/>
          </w:tcPr>
          <w:p w14:paraId="50705FD0" w14:textId="77777777" w:rsidR="00935062" w:rsidRDefault="00935062" w:rsidP="00C44751">
            <w:pPr>
              <w:pStyle w:val="TableText"/>
            </w:pPr>
            <w:r>
              <w:t>SHALL</w:t>
            </w:r>
          </w:p>
        </w:tc>
        <w:tc>
          <w:tcPr>
            <w:tcW w:w="864" w:type="dxa"/>
          </w:tcPr>
          <w:p w14:paraId="021893B8" w14:textId="77777777" w:rsidR="00935062" w:rsidRDefault="00935062" w:rsidP="00C44751">
            <w:pPr>
              <w:pStyle w:val="TableText"/>
            </w:pPr>
          </w:p>
        </w:tc>
        <w:tc>
          <w:tcPr>
            <w:tcW w:w="1104" w:type="dxa"/>
          </w:tcPr>
          <w:p w14:paraId="03E7B591" w14:textId="77777777" w:rsidR="00935062" w:rsidRDefault="0085191F" w:rsidP="00C44751">
            <w:pPr>
              <w:pStyle w:val="TableText"/>
            </w:pPr>
            <w:hyperlink w:anchor="C_3343-11359">
              <w:r w:rsidR="00935062">
                <w:rPr>
                  <w:rStyle w:val="HyperlinkText9pt"/>
                </w:rPr>
                <w:t>3343-11359</w:t>
              </w:r>
            </w:hyperlink>
          </w:p>
        </w:tc>
        <w:tc>
          <w:tcPr>
            <w:tcW w:w="2975" w:type="dxa"/>
          </w:tcPr>
          <w:p w14:paraId="6B2D263C" w14:textId="77777777" w:rsidR="00935062" w:rsidRDefault="00935062" w:rsidP="00C44751">
            <w:pPr>
              <w:pStyle w:val="TableText"/>
            </w:pPr>
          </w:p>
        </w:tc>
      </w:tr>
      <w:tr w:rsidR="00935062" w14:paraId="520AA40A" w14:textId="77777777" w:rsidTr="00C44751">
        <w:trPr>
          <w:jc w:val="center"/>
        </w:trPr>
        <w:tc>
          <w:tcPr>
            <w:tcW w:w="3345" w:type="dxa"/>
          </w:tcPr>
          <w:p w14:paraId="09EE40F2" w14:textId="77777777" w:rsidR="00935062" w:rsidRDefault="00935062" w:rsidP="00C44751">
            <w:pPr>
              <w:pStyle w:val="TableText"/>
            </w:pPr>
            <w:r>
              <w:tab/>
            </w:r>
            <w:r>
              <w:tab/>
              <w:t>@root</w:t>
            </w:r>
          </w:p>
        </w:tc>
        <w:tc>
          <w:tcPr>
            <w:tcW w:w="720" w:type="dxa"/>
          </w:tcPr>
          <w:p w14:paraId="143E3239" w14:textId="77777777" w:rsidR="00935062" w:rsidRDefault="00935062" w:rsidP="00C44751">
            <w:pPr>
              <w:pStyle w:val="TableText"/>
            </w:pPr>
            <w:r>
              <w:t>1..1</w:t>
            </w:r>
          </w:p>
        </w:tc>
        <w:tc>
          <w:tcPr>
            <w:tcW w:w="1152" w:type="dxa"/>
          </w:tcPr>
          <w:p w14:paraId="311971ED" w14:textId="77777777" w:rsidR="00935062" w:rsidRDefault="00935062" w:rsidP="00C44751">
            <w:pPr>
              <w:pStyle w:val="TableText"/>
            </w:pPr>
            <w:r>
              <w:t>SHALL</w:t>
            </w:r>
          </w:p>
        </w:tc>
        <w:tc>
          <w:tcPr>
            <w:tcW w:w="864" w:type="dxa"/>
          </w:tcPr>
          <w:p w14:paraId="383453EF" w14:textId="77777777" w:rsidR="00935062" w:rsidRDefault="00935062" w:rsidP="00C44751">
            <w:pPr>
              <w:pStyle w:val="TableText"/>
            </w:pPr>
          </w:p>
        </w:tc>
        <w:tc>
          <w:tcPr>
            <w:tcW w:w="1104" w:type="dxa"/>
          </w:tcPr>
          <w:p w14:paraId="4A84D290" w14:textId="77777777" w:rsidR="00935062" w:rsidRDefault="0085191F" w:rsidP="00C44751">
            <w:pPr>
              <w:pStyle w:val="TableText"/>
            </w:pPr>
            <w:hyperlink w:anchor="C_3343-11360">
              <w:r w:rsidR="00935062">
                <w:rPr>
                  <w:rStyle w:val="HyperlinkText9pt"/>
                </w:rPr>
                <w:t>3343-11360</w:t>
              </w:r>
            </w:hyperlink>
          </w:p>
        </w:tc>
        <w:tc>
          <w:tcPr>
            <w:tcW w:w="2975" w:type="dxa"/>
          </w:tcPr>
          <w:p w14:paraId="648EB6E0" w14:textId="77777777" w:rsidR="00935062" w:rsidRDefault="00935062" w:rsidP="00C44751">
            <w:pPr>
              <w:pStyle w:val="TableText"/>
            </w:pPr>
            <w:r>
              <w:t>2.16.840.1.113883.10.20.24.3.88</w:t>
            </w:r>
          </w:p>
        </w:tc>
      </w:tr>
      <w:tr w:rsidR="00935062" w14:paraId="1ABEE5B1" w14:textId="77777777" w:rsidTr="00C44751">
        <w:trPr>
          <w:jc w:val="center"/>
        </w:trPr>
        <w:tc>
          <w:tcPr>
            <w:tcW w:w="3345" w:type="dxa"/>
          </w:tcPr>
          <w:p w14:paraId="7D43E65A" w14:textId="77777777" w:rsidR="00935062" w:rsidRDefault="00935062" w:rsidP="00C44751">
            <w:pPr>
              <w:pStyle w:val="TableText"/>
            </w:pPr>
            <w:r>
              <w:tab/>
            </w:r>
            <w:r>
              <w:tab/>
              <w:t>@extension</w:t>
            </w:r>
          </w:p>
        </w:tc>
        <w:tc>
          <w:tcPr>
            <w:tcW w:w="720" w:type="dxa"/>
          </w:tcPr>
          <w:p w14:paraId="30E8F8EB" w14:textId="77777777" w:rsidR="00935062" w:rsidRDefault="00935062" w:rsidP="00C44751">
            <w:pPr>
              <w:pStyle w:val="TableText"/>
            </w:pPr>
            <w:r>
              <w:t>1..1</w:t>
            </w:r>
          </w:p>
        </w:tc>
        <w:tc>
          <w:tcPr>
            <w:tcW w:w="1152" w:type="dxa"/>
          </w:tcPr>
          <w:p w14:paraId="74A20A56" w14:textId="77777777" w:rsidR="00935062" w:rsidRDefault="00935062" w:rsidP="00C44751">
            <w:pPr>
              <w:pStyle w:val="TableText"/>
            </w:pPr>
            <w:r>
              <w:t>SHALL</w:t>
            </w:r>
          </w:p>
        </w:tc>
        <w:tc>
          <w:tcPr>
            <w:tcW w:w="864" w:type="dxa"/>
          </w:tcPr>
          <w:p w14:paraId="07738393" w14:textId="77777777" w:rsidR="00935062" w:rsidRDefault="00935062" w:rsidP="00C44751">
            <w:pPr>
              <w:pStyle w:val="TableText"/>
            </w:pPr>
          </w:p>
        </w:tc>
        <w:tc>
          <w:tcPr>
            <w:tcW w:w="1104" w:type="dxa"/>
          </w:tcPr>
          <w:p w14:paraId="758B5B77" w14:textId="77777777" w:rsidR="00935062" w:rsidRDefault="0085191F" w:rsidP="00C44751">
            <w:pPr>
              <w:pStyle w:val="TableText"/>
            </w:pPr>
            <w:hyperlink w:anchor="C_3343-27027">
              <w:r w:rsidR="00935062">
                <w:rPr>
                  <w:rStyle w:val="HyperlinkText9pt"/>
                </w:rPr>
                <w:t>3343-27027</w:t>
              </w:r>
            </w:hyperlink>
          </w:p>
        </w:tc>
        <w:tc>
          <w:tcPr>
            <w:tcW w:w="2975" w:type="dxa"/>
          </w:tcPr>
          <w:p w14:paraId="7E40E5DA" w14:textId="77777777" w:rsidR="00935062" w:rsidRDefault="00935062" w:rsidP="00C44751">
            <w:pPr>
              <w:pStyle w:val="TableText"/>
            </w:pPr>
            <w:r>
              <w:t>2017-08-01</w:t>
            </w:r>
          </w:p>
        </w:tc>
      </w:tr>
      <w:tr w:rsidR="00935062" w14:paraId="51483E64" w14:textId="77777777" w:rsidTr="00C44751">
        <w:trPr>
          <w:jc w:val="center"/>
        </w:trPr>
        <w:tc>
          <w:tcPr>
            <w:tcW w:w="3345" w:type="dxa"/>
          </w:tcPr>
          <w:p w14:paraId="287E76C4" w14:textId="77777777" w:rsidR="00935062" w:rsidRDefault="00935062" w:rsidP="00C44751">
            <w:pPr>
              <w:pStyle w:val="TableText"/>
            </w:pPr>
            <w:r>
              <w:tab/>
              <w:t>code</w:t>
            </w:r>
          </w:p>
        </w:tc>
        <w:tc>
          <w:tcPr>
            <w:tcW w:w="720" w:type="dxa"/>
          </w:tcPr>
          <w:p w14:paraId="169F1147" w14:textId="77777777" w:rsidR="00935062" w:rsidRDefault="00935062" w:rsidP="00C44751">
            <w:pPr>
              <w:pStyle w:val="TableText"/>
            </w:pPr>
            <w:r>
              <w:t>1..1</w:t>
            </w:r>
          </w:p>
        </w:tc>
        <w:tc>
          <w:tcPr>
            <w:tcW w:w="1152" w:type="dxa"/>
          </w:tcPr>
          <w:p w14:paraId="6F667CA0" w14:textId="77777777" w:rsidR="00935062" w:rsidRDefault="00935062" w:rsidP="00C44751">
            <w:pPr>
              <w:pStyle w:val="TableText"/>
            </w:pPr>
            <w:r>
              <w:t>SHALL</w:t>
            </w:r>
          </w:p>
        </w:tc>
        <w:tc>
          <w:tcPr>
            <w:tcW w:w="864" w:type="dxa"/>
          </w:tcPr>
          <w:p w14:paraId="49C7E9EE" w14:textId="77777777" w:rsidR="00935062" w:rsidRDefault="00935062" w:rsidP="00C44751">
            <w:pPr>
              <w:pStyle w:val="TableText"/>
            </w:pPr>
          </w:p>
        </w:tc>
        <w:tc>
          <w:tcPr>
            <w:tcW w:w="1104" w:type="dxa"/>
          </w:tcPr>
          <w:p w14:paraId="15662734" w14:textId="77777777" w:rsidR="00935062" w:rsidRDefault="0085191F" w:rsidP="00C44751">
            <w:pPr>
              <w:pStyle w:val="TableText"/>
            </w:pPr>
            <w:hyperlink w:anchor="C_3343-11361">
              <w:r w:rsidR="00935062">
                <w:rPr>
                  <w:rStyle w:val="HyperlinkText9pt"/>
                </w:rPr>
                <w:t>3343-11361</w:t>
              </w:r>
            </w:hyperlink>
          </w:p>
        </w:tc>
        <w:tc>
          <w:tcPr>
            <w:tcW w:w="2975" w:type="dxa"/>
          </w:tcPr>
          <w:p w14:paraId="0AFAC445" w14:textId="77777777" w:rsidR="00935062" w:rsidRDefault="00935062" w:rsidP="00C44751">
            <w:pPr>
              <w:pStyle w:val="TableText"/>
            </w:pPr>
          </w:p>
        </w:tc>
      </w:tr>
      <w:tr w:rsidR="00935062" w14:paraId="00FBD666" w14:textId="77777777" w:rsidTr="00C44751">
        <w:trPr>
          <w:jc w:val="center"/>
        </w:trPr>
        <w:tc>
          <w:tcPr>
            <w:tcW w:w="3345" w:type="dxa"/>
          </w:tcPr>
          <w:p w14:paraId="5B8E6C6D" w14:textId="77777777" w:rsidR="00935062" w:rsidRDefault="00935062" w:rsidP="00C44751">
            <w:pPr>
              <w:pStyle w:val="TableText"/>
            </w:pPr>
            <w:r>
              <w:tab/>
            </w:r>
            <w:r>
              <w:tab/>
              <w:t>@code</w:t>
            </w:r>
          </w:p>
        </w:tc>
        <w:tc>
          <w:tcPr>
            <w:tcW w:w="720" w:type="dxa"/>
          </w:tcPr>
          <w:p w14:paraId="01E2733C" w14:textId="77777777" w:rsidR="00935062" w:rsidRDefault="00935062" w:rsidP="00C44751">
            <w:pPr>
              <w:pStyle w:val="TableText"/>
            </w:pPr>
            <w:r>
              <w:t>1..1</w:t>
            </w:r>
          </w:p>
        </w:tc>
        <w:tc>
          <w:tcPr>
            <w:tcW w:w="1152" w:type="dxa"/>
          </w:tcPr>
          <w:p w14:paraId="676B6BE8" w14:textId="77777777" w:rsidR="00935062" w:rsidRDefault="00935062" w:rsidP="00C44751">
            <w:pPr>
              <w:pStyle w:val="TableText"/>
            </w:pPr>
            <w:r>
              <w:t>SHALL</w:t>
            </w:r>
          </w:p>
        </w:tc>
        <w:tc>
          <w:tcPr>
            <w:tcW w:w="864" w:type="dxa"/>
          </w:tcPr>
          <w:p w14:paraId="1F179C72" w14:textId="77777777" w:rsidR="00935062" w:rsidRDefault="00935062" w:rsidP="00C44751">
            <w:pPr>
              <w:pStyle w:val="TableText"/>
            </w:pPr>
          </w:p>
        </w:tc>
        <w:tc>
          <w:tcPr>
            <w:tcW w:w="1104" w:type="dxa"/>
          </w:tcPr>
          <w:p w14:paraId="67D980E0" w14:textId="77777777" w:rsidR="00935062" w:rsidRDefault="0085191F" w:rsidP="00C44751">
            <w:pPr>
              <w:pStyle w:val="TableText"/>
            </w:pPr>
            <w:hyperlink w:anchor="C_3343-11362">
              <w:r w:rsidR="00935062">
                <w:rPr>
                  <w:rStyle w:val="HyperlinkText9pt"/>
                </w:rPr>
                <w:t>3343-11362</w:t>
              </w:r>
            </w:hyperlink>
          </w:p>
        </w:tc>
        <w:tc>
          <w:tcPr>
            <w:tcW w:w="2975" w:type="dxa"/>
          </w:tcPr>
          <w:p w14:paraId="1E320BCF" w14:textId="77777777" w:rsidR="00935062" w:rsidRDefault="00935062" w:rsidP="00C44751">
            <w:pPr>
              <w:pStyle w:val="TableText"/>
            </w:pPr>
            <w:r>
              <w:t>77301-0</w:t>
            </w:r>
          </w:p>
        </w:tc>
      </w:tr>
      <w:tr w:rsidR="00935062" w14:paraId="584C9BBA" w14:textId="77777777" w:rsidTr="00C44751">
        <w:trPr>
          <w:jc w:val="center"/>
        </w:trPr>
        <w:tc>
          <w:tcPr>
            <w:tcW w:w="3345" w:type="dxa"/>
          </w:tcPr>
          <w:p w14:paraId="585CC47F" w14:textId="77777777" w:rsidR="00935062" w:rsidRDefault="00935062" w:rsidP="00C44751">
            <w:pPr>
              <w:pStyle w:val="TableText"/>
            </w:pPr>
            <w:r>
              <w:tab/>
            </w:r>
            <w:r>
              <w:tab/>
              <w:t>@codeSystem</w:t>
            </w:r>
          </w:p>
        </w:tc>
        <w:tc>
          <w:tcPr>
            <w:tcW w:w="720" w:type="dxa"/>
          </w:tcPr>
          <w:p w14:paraId="79EB13E0" w14:textId="77777777" w:rsidR="00935062" w:rsidRDefault="00935062" w:rsidP="00C44751">
            <w:pPr>
              <w:pStyle w:val="TableText"/>
            </w:pPr>
            <w:r>
              <w:t>1..1</w:t>
            </w:r>
          </w:p>
        </w:tc>
        <w:tc>
          <w:tcPr>
            <w:tcW w:w="1152" w:type="dxa"/>
          </w:tcPr>
          <w:p w14:paraId="4A667894" w14:textId="77777777" w:rsidR="00935062" w:rsidRDefault="00935062" w:rsidP="00C44751">
            <w:pPr>
              <w:pStyle w:val="TableText"/>
            </w:pPr>
            <w:r>
              <w:t>SHALL</w:t>
            </w:r>
          </w:p>
        </w:tc>
        <w:tc>
          <w:tcPr>
            <w:tcW w:w="864" w:type="dxa"/>
          </w:tcPr>
          <w:p w14:paraId="582C9783" w14:textId="77777777" w:rsidR="00935062" w:rsidRDefault="00935062" w:rsidP="00C44751">
            <w:pPr>
              <w:pStyle w:val="TableText"/>
            </w:pPr>
          </w:p>
        </w:tc>
        <w:tc>
          <w:tcPr>
            <w:tcW w:w="1104" w:type="dxa"/>
          </w:tcPr>
          <w:p w14:paraId="41BD5CF3" w14:textId="77777777" w:rsidR="00935062" w:rsidRDefault="0085191F" w:rsidP="00C44751">
            <w:pPr>
              <w:pStyle w:val="TableText"/>
            </w:pPr>
            <w:hyperlink w:anchor="C_3343-27028">
              <w:r w:rsidR="00935062">
                <w:rPr>
                  <w:rStyle w:val="HyperlinkText9pt"/>
                </w:rPr>
                <w:t>3343-27028</w:t>
              </w:r>
            </w:hyperlink>
          </w:p>
        </w:tc>
        <w:tc>
          <w:tcPr>
            <w:tcW w:w="2975" w:type="dxa"/>
          </w:tcPr>
          <w:p w14:paraId="18A3A062" w14:textId="77777777" w:rsidR="00935062" w:rsidRDefault="00935062" w:rsidP="00C44751">
            <w:pPr>
              <w:pStyle w:val="TableText"/>
            </w:pPr>
            <w:r>
              <w:t>urn:oid:2.16.840.1.113883.6.1 (LOINC) = 2.16.840.1.113883.6.1</w:t>
            </w:r>
          </w:p>
        </w:tc>
      </w:tr>
      <w:tr w:rsidR="00935062" w14:paraId="69CF55BF" w14:textId="77777777" w:rsidTr="00C44751">
        <w:trPr>
          <w:jc w:val="center"/>
        </w:trPr>
        <w:tc>
          <w:tcPr>
            <w:tcW w:w="3345" w:type="dxa"/>
          </w:tcPr>
          <w:p w14:paraId="0DFF1D65" w14:textId="77777777" w:rsidR="00935062" w:rsidRDefault="00935062" w:rsidP="00C44751">
            <w:pPr>
              <w:pStyle w:val="TableText"/>
            </w:pPr>
            <w:r>
              <w:tab/>
              <w:t>effectiveTime</w:t>
            </w:r>
          </w:p>
        </w:tc>
        <w:tc>
          <w:tcPr>
            <w:tcW w:w="720" w:type="dxa"/>
          </w:tcPr>
          <w:p w14:paraId="0F17519C" w14:textId="77777777" w:rsidR="00935062" w:rsidRDefault="00935062" w:rsidP="00C44751">
            <w:pPr>
              <w:pStyle w:val="TableText"/>
            </w:pPr>
            <w:r>
              <w:t>0..1</w:t>
            </w:r>
          </w:p>
        </w:tc>
        <w:tc>
          <w:tcPr>
            <w:tcW w:w="1152" w:type="dxa"/>
          </w:tcPr>
          <w:p w14:paraId="0CA27DB4" w14:textId="77777777" w:rsidR="00935062" w:rsidRDefault="00935062" w:rsidP="00C44751">
            <w:pPr>
              <w:pStyle w:val="TableText"/>
            </w:pPr>
            <w:r>
              <w:t>MAY</w:t>
            </w:r>
          </w:p>
        </w:tc>
        <w:tc>
          <w:tcPr>
            <w:tcW w:w="864" w:type="dxa"/>
          </w:tcPr>
          <w:p w14:paraId="50BD266D" w14:textId="77777777" w:rsidR="00935062" w:rsidRDefault="00935062" w:rsidP="00C44751">
            <w:pPr>
              <w:pStyle w:val="TableText"/>
            </w:pPr>
          </w:p>
        </w:tc>
        <w:tc>
          <w:tcPr>
            <w:tcW w:w="1104" w:type="dxa"/>
          </w:tcPr>
          <w:p w14:paraId="0377FABE" w14:textId="77777777" w:rsidR="00935062" w:rsidRDefault="0085191F" w:rsidP="00C44751">
            <w:pPr>
              <w:pStyle w:val="TableText"/>
            </w:pPr>
            <w:hyperlink w:anchor="C_3343-11366">
              <w:r w:rsidR="00935062">
                <w:rPr>
                  <w:rStyle w:val="HyperlinkText9pt"/>
                </w:rPr>
                <w:t>3343-11366</w:t>
              </w:r>
            </w:hyperlink>
          </w:p>
        </w:tc>
        <w:tc>
          <w:tcPr>
            <w:tcW w:w="2975" w:type="dxa"/>
          </w:tcPr>
          <w:p w14:paraId="2CDB0804" w14:textId="77777777" w:rsidR="00935062" w:rsidRDefault="00935062" w:rsidP="00C44751">
            <w:pPr>
              <w:pStyle w:val="TableText"/>
            </w:pPr>
          </w:p>
        </w:tc>
      </w:tr>
      <w:tr w:rsidR="00935062" w14:paraId="7B16D33F" w14:textId="77777777" w:rsidTr="00C44751">
        <w:trPr>
          <w:jc w:val="center"/>
        </w:trPr>
        <w:tc>
          <w:tcPr>
            <w:tcW w:w="3345" w:type="dxa"/>
          </w:tcPr>
          <w:p w14:paraId="5219677D" w14:textId="77777777" w:rsidR="00935062" w:rsidRDefault="00935062" w:rsidP="00C44751">
            <w:pPr>
              <w:pStyle w:val="TableText"/>
            </w:pPr>
            <w:r>
              <w:tab/>
            </w:r>
            <w:r>
              <w:tab/>
              <w:t>low</w:t>
            </w:r>
          </w:p>
        </w:tc>
        <w:tc>
          <w:tcPr>
            <w:tcW w:w="720" w:type="dxa"/>
          </w:tcPr>
          <w:p w14:paraId="33A3FDDA" w14:textId="77777777" w:rsidR="00935062" w:rsidRDefault="00935062" w:rsidP="00C44751">
            <w:pPr>
              <w:pStyle w:val="TableText"/>
            </w:pPr>
            <w:r>
              <w:t>1..1</w:t>
            </w:r>
          </w:p>
        </w:tc>
        <w:tc>
          <w:tcPr>
            <w:tcW w:w="1152" w:type="dxa"/>
          </w:tcPr>
          <w:p w14:paraId="354E6D10" w14:textId="77777777" w:rsidR="00935062" w:rsidRDefault="00935062" w:rsidP="00C44751">
            <w:pPr>
              <w:pStyle w:val="TableText"/>
            </w:pPr>
            <w:r>
              <w:t>SHALL</w:t>
            </w:r>
          </w:p>
        </w:tc>
        <w:tc>
          <w:tcPr>
            <w:tcW w:w="864" w:type="dxa"/>
          </w:tcPr>
          <w:p w14:paraId="1CBAC2A0" w14:textId="77777777" w:rsidR="00935062" w:rsidRDefault="00935062" w:rsidP="00C44751">
            <w:pPr>
              <w:pStyle w:val="TableText"/>
            </w:pPr>
          </w:p>
        </w:tc>
        <w:tc>
          <w:tcPr>
            <w:tcW w:w="1104" w:type="dxa"/>
          </w:tcPr>
          <w:p w14:paraId="43C9365D" w14:textId="77777777" w:rsidR="00935062" w:rsidRDefault="0085191F" w:rsidP="00C44751">
            <w:pPr>
              <w:pStyle w:val="TableText"/>
            </w:pPr>
            <w:hyperlink w:anchor="C_3343-27551">
              <w:r w:rsidR="00935062">
                <w:rPr>
                  <w:rStyle w:val="HyperlinkText9pt"/>
                </w:rPr>
                <w:t>3343-27551</w:t>
              </w:r>
            </w:hyperlink>
          </w:p>
        </w:tc>
        <w:tc>
          <w:tcPr>
            <w:tcW w:w="2975" w:type="dxa"/>
          </w:tcPr>
          <w:p w14:paraId="19375725" w14:textId="77777777" w:rsidR="00935062" w:rsidRDefault="00935062" w:rsidP="00C44751">
            <w:pPr>
              <w:pStyle w:val="TableText"/>
            </w:pPr>
          </w:p>
        </w:tc>
      </w:tr>
      <w:tr w:rsidR="00935062" w14:paraId="4882B76F" w14:textId="77777777" w:rsidTr="00C44751">
        <w:trPr>
          <w:jc w:val="center"/>
        </w:trPr>
        <w:tc>
          <w:tcPr>
            <w:tcW w:w="3345" w:type="dxa"/>
          </w:tcPr>
          <w:p w14:paraId="35B3098E" w14:textId="77777777" w:rsidR="00935062" w:rsidRDefault="00935062" w:rsidP="00C44751">
            <w:pPr>
              <w:pStyle w:val="TableText"/>
            </w:pPr>
            <w:r>
              <w:tab/>
            </w:r>
            <w:r>
              <w:tab/>
              <w:t>high</w:t>
            </w:r>
          </w:p>
        </w:tc>
        <w:tc>
          <w:tcPr>
            <w:tcW w:w="720" w:type="dxa"/>
          </w:tcPr>
          <w:p w14:paraId="30825531" w14:textId="77777777" w:rsidR="00935062" w:rsidRDefault="00935062" w:rsidP="00C44751">
            <w:pPr>
              <w:pStyle w:val="TableText"/>
            </w:pPr>
            <w:r>
              <w:t>0..1</w:t>
            </w:r>
          </w:p>
        </w:tc>
        <w:tc>
          <w:tcPr>
            <w:tcW w:w="1152" w:type="dxa"/>
          </w:tcPr>
          <w:p w14:paraId="130B1304" w14:textId="77777777" w:rsidR="00935062" w:rsidRDefault="00935062" w:rsidP="00C44751">
            <w:pPr>
              <w:pStyle w:val="TableText"/>
            </w:pPr>
            <w:r>
              <w:t>MAY</w:t>
            </w:r>
          </w:p>
        </w:tc>
        <w:tc>
          <w:tcPr>
            <w:tcW w:w="864" w:type="dxa"/>
          </w:tcPr>
          <w:p w14:paraId="2AE54E9B" w14:textId="77777777" w:rsidR="00935062" w:rsidRDefault="00935062" w:rsidP="00C44751">
            <w:pPr>
              <w:pStyle w:val="TableText"/>
            </w:pPr>
          </w:p>
        </w:tc>
        <w:tc>
          <w:tcPr>
            <w:tcW w:w="1104" w:type="dxa"/>
          </w:tcPr>
          <w:p w14:paraId="3A055518" w14:textId="77777777" w:rsidR="00935062" w:rsidRDefault="0085191F" w:rsidP="00C44751">
            <w:pPr>
              <w:pStyle w:val="TableText"/>
            </w:pPr>
            <w:hyperlink w:anchor="C_3343-27552">
              <w:r w:rsidR="00935062">
                <w:rPr>
                  <w:rStyle w:val="HyperlinkText9pt"/>
                </w:rPr>
                <w:t>3343-27552</w:t>
              </w:r>
            </w:hyperlink>
          </w:p>
        </w:tc>
        <w:tc>
          <w:tcPr>
            <w:tcW w:w="2975" w:type="dxa"/>
          </w:tcPr>
          <w:p w14:paraId="799E49D0" w14:textId="77777777" w:rsidR="00935062" w:rsidRDefault="00935062" w:rsidP="00C44751">
            <w:pPr>
              <w:pStyle w:val="TableText"/>
            </w:pPr>
          </w:p>
        </w:tc>
      </w:tr>
      <w:tr w:rsidR="00935062" w14:paraId="7FA847A3" w14:textId="77777777" w:rsidTr="00C44751">
        <w:trPr>
          <w:jc w:val="center"/>
        </w:trPr>
        <w:tc>
          <w:tcPr>
            <w:tcW w:w="3345" w:type="dxa"/>
          </w:tcPr>
          <w:p w14:paraId="59C3F55D" w14:textId="77777777" w:rsidR="00935062" w:rsidRDefault="00935062" w:rsidP="00C44751">
            <w:pPr>
              <w:pStyle w:val="TableText"/>
            </w:pPr>
            <w:r>
              <w:tab/>
              <w:t>value</w:t>
            </w:r>
          </w:p>
        </w:tc>
        <w:tc>
          <w:tcPr>
            <w:tcW w:w="720" w:type="dxa"/>
          </w:tcPr>
          <w:p w14:paraId="4DA8DB08" w14:textId="77777777" w:rsidR="00935062" w:rsidRDefault="00935062" w:rsidP="00C44751">
            <w:pPr>
              <w:pStyle w:val="TableText"/>
            </w:pPr>
            <w:r>
              <w:t>1..1</w:t>
            </w:r>
          </w:p>
        </w:tc>
        <w:tc>
          <w:tcPr>
            <w:tcW w:w="1152" w:type="dxa"/>
          </w:tcPr>
          <w:p w14:paraId="61E7B179" w14:textId="77777777" w:rsidR="00935062" w:rsidRDefault="00935062" w:rsidP="00C44751">
            <w:pPr>
              <w:pStyle w:val="TableText"/>
            </w:pPr>
            <w:r>
              <w:t>SHALL</w:t>
            </w:r>
          </w:p>
        </w:tc>
        <w:tc>
          <w:tcPr>
            <w:tcW w:w="864" w:type="dxa"/>
          </w:tcPr>
          <w:p w14:paraId="10905A8F" w14:textId="77777777" w:rsidR="00935062" w:rsidRDefault="00935062" w:rsidP="00C44751">
            <w:pPr>
              <w:pStyle w:val="TableText"/>
            </w:pPr>
            <w:r>
              <w:t>CD</w:t>
            </w:r>
          </w:p>
        </w:tc>
        <w:tc>
          <w:tcPr>
            <w:tcW w:w="1104" w:type="dxa"/>
          </w:tcPr>
          <w:p w14:paraId="0CEECD22" w14:textId="77777777" w:rsidR="00935062" w:rsidRDefault="0085191F" w:rsidP="00C44751">
            <w:pPr>
              <w:pStyle w:val="TableText"/>
            </w:pPr>
            <w:hyperlink w:anchor="C_3343-11367">
              <w:r w:rsidR="00935062">
                <w:rPr>
                  <w:rStyle w:val="HyperlinkText9pt"/>
                </w:rPr>
                <w:t>3343-11367</w:t>
              </w:r>
            </w:hyperlink>
          </w:p>
        </w:tc>
        <w:tc>
          <w:tcPr>
            <w:tcW w:w="2975" w:type="dxa"/>
          </w:tcPr>
          <w:p w14:paraId="40405922" w14:textId="77777777" w:rsidR="00935062" w:rsidRDefault="00935062" w:rsidP="00C44751">
            <w:pPr>
              <w:pStyle w:val="TableText"/>
            </w:pPr>
          </w:p>
        </w:tc>
      </w:tr>
    </w:tbl>
    <w:p w14:paraId="75D133B2" w14:textId="77777777" w:rsidR="00935062" w:rsidRDefault="00935062" w:rsidP="00935062">
      <w:pPr>
        <w:pStyle w:val="BodyText"/>
      </w:pPr>
    </w:p>
    <w:p w14:paraId="75B91AB0" w14:textId="77777777" w:rsidR="00935062" w:rsidRDefault="00935062" w:rsidP="00E855AB">
      <w:pPr>
        <w:numPr>
          <w:ilvl w:val="0"/>
          <w:numId w:val="41"/>
        </w:numPr>
        <w:tabs>
          <w:tab w:val="clear" w:pos="990"/>
        </w:tabs>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3696" w:name="C_3343-11357"/>
      <w:r>
        <w:t xml:space="preserve"> (CONF:3343-11357)</w:t>
      </w:r>
      <w:bookmarkEnd w:id="3696"/>
      <w:r>
        <w:t>.</w:t>
      </w:r>
    </w:p>
    <w:p w14:paraId="5941C8D9" w14:textId="77777777" w:rsidR="00935062" w:rsidRDefault="00935062" w:rsidP="00E855AB">
      <w:pPr>
        <w:numPr>
          <w:ilvl w:val="0"/>
          <w:numId w:val="41"/>
        </w:numPr>
        <w:tabs>
          <w:tab w:val="clear" w:pos="990"/>
          <w:tab w:val="num" w:pos="1080"/>
        </w:tabs>
        <w:ind w:left="1080"/>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3697" w:name="C_3343-11358"/>
      <w:r>
        <w:t xml:space="preserve"> (CONF:3343-11358)</w:t>
      </w:r>
      <w:bookmarkEnd w:id="3697"/>
      <w:r>
        <w:t>.</w:t>
      </w:r>
    </w:p>
    <w:p w14:paraId="4BC310DC" w14:textId="77777777" w:rsidR="00935062" w:rsidRDefault="00935062" w:rsidP="00E855AB">
      <w:pPr>
        <w:numPr>
          <w:ilvl w:val="0"/>
          <w:numId w:val="41"/>
        </w:numPr>
        <w:tabs>
          <w:tab w:val="clear" w:pos="990"/>
          <w:tab w:val="num" w:pos="1080"/>
        </w:tabs>
        <w:ind w:left="1080"/>
      </w:pPr>
      <w:r>
        <w:rPr>
          <w:rStyle w:val="keyword"/>
        </w:rPr>
        <w:t>SHALL</w:t>
      </w:r>
      <w:r>
        <w:t xml:space="preserve"> contain exactly one [1..1] </w:t>
      </w:r>
      <w:r>
        <w:rPr>
          <w:rStyle w:val="XMLnameBold"/>
        </w:rPr>
        <w:t>templateId</w:t>
      </w:r>
      <w:bookmarkStart w:id="3698" w:name="C_3343-11359"/>
      <w:r>
        <w:t xml:space="preserve"> (CONF:3343-11359)</w:t>
      </w:r>
      <w:bookmarkEnd w:id="3698"/>
      <w:r>
        <w:t xml:space="preserve"> such that it</w:t>
      </w:r>
    </w:p>
    <w:p w14:paraId="156AB492" w14:textId="77777777" w:rsidR="00935062" w:rsidRDefault="00935062" w:rsidP="00E855AB">
      <w:pPr>
        <w:numPr>
          <w:ilvl w:val="1"/>
          <w:numId w:val="41"/>
        </w:numPr>
      </w:pPr>
      <w:r>
        <w:rPr>
          <w:rStyle w:val="keyword"/>
        </w:rPr>
        <w:t>SHALL</w:t>
      </w:r>
      <w:r>
        <w:t xml:space="preserve"> contain exactly one [1..1] </w:t>
      </w:r>
      <w:r>
        <w:rPr>
          <w:rStyle w:val="XMLnameBold"/>
        </w:rPr>
        <w:t>@root</w:t>
      </w:r>
      <w:r>
        <w:t>=</w:t>
      </w:r>
      <w:r>
        <w:rPr>
          <w:rStyle w:val="XMLname"/>
        </w:rPr>
        <w:t>"2.16.840.1.113883.10.20.24.3.88"</w:t>
      </w:r>
      <w:bookmarkStart w:id="3699" w:name="C_3343-11360"/>
      <w:r>
        <w:t xml:space="preserve"> (CONF:3343-11360)</w:t>
      </w:r>
      <w:bookmarkEnd w:id="3699"/>
      <w:r>
        <w:t>.</w:t>
      </w:r>
    </w:p>
    <w:p w14:paraId="399E070D" w14:textId="77777777" w:rsidR="00935062" w:rsidRDefault="00935062" w:rsidP="00E855AB">
      <w:pPr>
        <w:numPr>
          <w:ilvl w:val="1"/>
          <w:numId w:val="41"/>
        </w:numPr>
      </w:pPr>
      <w:r>
        <w:rPr>
          <w:rStyle w:val="keyword"/>
        </w:rPr>
        <w:t>SHALL</w:t>
      </w:r>
      <w:r>
        <w:t xml:space="preserve"> contain exactly one [1..1] </w:t>
      </w:r>
      <w:r>
        <w:rPr>
          <w:rStyle w:val="XMLnameBold"/>
        </w:rPr>
        <w:t>@extension</w:t>
      </w:r>
      <w:r>
        <w:t>=</w:t>
      </w:r>
      <w:r>
        <w:rPr>
          <w:rStyle w:val="XMLname"/>
        </w:rPr>
        <w:t>"2017-08-01"</w:t>
      </w:r>
      <w:bookmarkStart w:id="3700" w:name="C_3343-27027"/>
      <w:r>
        <w:t xml:space="preserve"> (CONF:3343-27027)</w:t>
      </w:r>
      <w:bookmarkEnd w:id="3700"/>
      <w:r>
        <w:t>.</w:t>
      </w:r>
    </w:p>
    <w:p w14:paraId="7E815888" w14:textId="77777777" w:rsidR="00935062" w:rsidRDefault="00935062" w:rsidP="00E855AB">
      <w:pPr>
        <w:numPr>
          <w:ilvl w:val="0"/>
          <w:numId w:val="41"/>
        </w:numPr>
        <w:tabs>
          <w:tab w:val="clear" w:pos="990"/>
          <w:tab w:val="num" w:pos="1080"/>
        </w:tabs>
        <w:ind w:left="1080"/>
      </w:pPr>
      <w:r>
        <w:rPr>
          <w:rStyle w:val="keyword"/>
        </w:rPr>
        <w:t>SHALL</w:t>
      </w:r>
      <w:r>
        <w:t xml:space="preserve"> contain exactly one [1..1] </w:t>
      </w:r>
      <w:r>
        <w:rPr>
          <w:rStyle w:val="XMLnameBold"/>
        </w:rPr>
        <w:t>code</w:t>
      </w:r>
      <w:bookmarkStart w:id="3701" w:name="C_3343-11361"/>
      <w:r>
        <w:t xml:space="preserve"> (CONF:3343-11361)</w:t>
      </w:r>
      <w:bookmarkEnd w:id="3701"/>
      <w:r>
        <w:t>.</w:t>
      </w:r>
    </w:p>
    <w:p w14:paraId="432E5F4E" w14:textId="77777777" w:rsidR="00935062" w:rsidRDefault="00935062" w:rsidP="00E855AB">
      <w:pPr>
        <w:numPr>
          <w:ilvl w:val="1"/>
          <w:numId w:val="41"/>
        </w:numPr>
      </w:pPr>
      <w:r>
        <w:lastRenderedPageBreak/>
        <w:t xml:space="preserve">This code </w:t>
      </w:r>
      <w:r>
        <w:rPr>
          <w:rStyle w:val="keyword"/>
        </w:rPr>
        <w:t>SHALL</w:t>
      </w:r>
      <w:r>
        <w:t xml:space="preserve"> contain exactly one [1..1] </w:t>
      </w:r>
      <w:r>
        <w:rPr>
          <w:rStyle w:val="XMLnameBold"/>
        </w:rPr>
        <w:t>@code</w:t>
      </w:r>
      <w:r>
        <w:t>=</w:t>
      </w:r>
      <w:r>
        <w:rPr>
          <w:rStyle w:val="XMLname"/>
        </w:rPr>
        <w:t>"77301-0"</w:t>
      </w:r>
      <w:r>
        <w:t xml:space="preserve"> Reason care action performed or not</w:t>
      </w:r>
      <w:bookmarkStart w:id="3702" w:name="C_3343-11362"/>
      <w:r>
        <w:t xml:space="preserve"> (CONF:3343-11362)</w:t>
      </w:r>
      <w:bookmarkEnd w:id="3702"/>
      <w:r>
        <w:t>.</w:t>
      </w:r>
    </w:p>
    <w:p w14:paraId="650AFD97" w14:textId="77777777" w:rsidR="00935062" w:rsidRDefault="00935062" w:rsidP="00E855AB">
      <w:pPr>
        <w:numPr>
          <w:ilvl w:val="1"/>
          <w:numId w:val="41"/>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3703" w:name="C_3343-27028"/>
      <w:r>
        <w:t xml:space="preserve"> (CONF:3343-27028)</w:t>
      </w:r>
      <w:bookmarkEnd w:id="3703"/>
      <w:r>
        <w:t>.</w:t>
      </w:r>
    </w:p>
    <w:p w14:paraId="71AF63EB" w14:textId="77777777" w:rsidR="00935062" w:rsidRDefault="00935062" w:rsidP="00E855AB">
      <w:pPr>
        <w:numPr>
          <w:ilvl w:val="0"/>
          <w:numId w:val="41"/>
        </w:numPr>
        <w:tabs>
          <w:tab w:val="clear" w:pos="990"/>
          <w:tab w:val="num" w:pos="1080"/>
        </w:tabs>
        <w:ind w:left="1080"/>
      </w:pPr>
      <w:r>
        <w:rPr>
          <w:rStyle w:val="keyword"/>
        </w:rPr>
        <w:t>MAY</w:t>
      </w:r>
      <w:r>
        <w:t xml:space="preserve"> contain zero or one [0..1] </w:t>
      </w:r>
      <w:r>
        <w:rPr>
          <w:rStyle w:val="XMLnameBold"/>
        </w:rPr>
        <w:t>effectiveTime</w:t>
      </w:r>
      <w:bookmarkStart w:id="3704" w:name="C_3343-11366"/>
      <w:r>
        <w:t xml:space="preserve"> (CONF:3343-11366)</w:t>
      </w:r>
      <w:bookmarkEnd w:id="3704"/>
      <w:r>
        <w:t>.</w:t>
      </w:r>
    </w:p>
    <w:p w14:paraId="709914F2" w14:textId="77777777" w:rsidR="00935062" w:rsidRDefault="00935062" w:rsidP="00E855AB">
      <w:pPr>
        <w:numPr>
          <w:ilvl w:val="1"/>
          <w:numId w:val="41"/>
        </w:numPr>
      </w:pPr>
      <w:r>
        <w:t xml:space="preserve">The effectiveTime, if present, </w:t>
      </w:r>
      <w:r>
        <w:rPr>
          <w:rStyle w:val="keyword"/>
        </w:rPr>
        <w:t>SHALL</w:t>
      </w:r>
      <w:r>
        <w:t xml:space="preserve"> contain exactly one [1..1] </w:t>
      </w:r>
      <w:r>
        <w:rPr>
          <w:rStyle w:val="XMLnameBold"/>
        </w:rPr>
        <w:t>low</w:t>
      </w:r>
      <w:bookmarkStart w:id="3705" w:name="C_3343-27551"/>
      <w:r>
        <w:t xml:space="preserve"> (CONF:3343-27551)</w:t>
      </w:r>
      <w:bookmarkEnd w:id="3705"/>
      <w:r>
        <w:t>.</w:t>
      </w:r>
    </w:p>
    <w:p w14:paraId="3BC57B61" w14:textId="77777777" w:rsidR="00935062" w:rsidRDefault="00935062" w:rsidP="00E855AB">
      <w:pPr>
        <w:numPr>
          <w:ilvl w:val="1"/>
          <w:numId w:val="41"/>
        </w:numPr>
      </w:pPr>
      <w:r>
        <w:t xml:space="preserve">The effectiveTime, if present, </w:t>
      </w:r>
      <w:r>
        <w:rPr>
          <w:rStyle w:val="keyword"/>
        </w:rPr>
        <w:t>MAY</w:t>
      </w:r>
      <w:r>
        <w:t xml:space="preserve"> contain zero or one [0..1] </w:t>
      </w:r>
      <w:r>
        <w:rPr>
          <w:rStyle w:val="XMLnameBold"/>
        </w:rPr>
        <w:t>high</w:t>
      </w:r>
      <w:bookmarkStart w:id="3706" w:name="C_3343-27552"/>
      <w:r>
        <w:t xml:space="preserve"> (CONF:3343-27552)</w:t>
      </w:r>
      <w:bookmarkEnd w:id="3706"/>
      <w:r>
        <w:t>.</w:t>
      </w:r>
    </w:p>
    <w:p w14:paraId="221B0EA2" w14:textId="77777777" w:rsidR="00935062" w:rsidRDefault="00935062" w:rsidP="00E855AB">
      <w:pPr>
        <w:numPr>
          <w:ilvl w:val="0"/>
          <w:numId w:val="41"/>
        </w:numPr>
        <w:tabs>
          <w:tab w:val="clear" w:pos="990"/>
          <w:tab w:val="num" w:pos="1080"/>
        </w:tabs>
        <w:ind w:left="1080"/>
      </w:pPr>
      <w:r>
        <w:rPr>
          <w:rStyle w:val="keyword"/>
        </w:rPr>
        <w:t>SHALL</w:t>
      </w:r>
      <w:r>
        <w:t xml:space="preserve"> contain exactly one [1..1] </w:t>
      </w:r>
      <w:r>
        <w:rPr>
          <w:rStyle w:val="XMLnameBold"/>
        </w:rPr>
        <w:t>value</w:t>
      </w:r>
      <w:r>
        <w:t xml:space="preserve"> with @xsi:type="CD"</w:t>
      </w:r>
      <w:bookmarkStart w:id="3707" w:name="C_3343-11367"/>
      <w:r>
        <w:t xml:space="preserve"> (CONF:3343-11367)</w:t>
      </w:r>
      <w:bookmarkEnd w:id="3707"/>
      <w:r>
        <w:t>.</w:t>
      </w:r>
    </w:p>
    <w:p w14:paraId="030D20E4" w14:textId="7691E22A" w:rsidR="00935062" w:rsidRDefault="00935062" w:rsidP="00935062">
      <w:pPr>
        <w:pStyle w:val="Caption"/>
        <w:ind w:left="130" w:right="115"/>
      </w:pPr>
      <w:bookmarkStart w:id="3708" w:name="_Toc78972696"/>
      <w:bookmarkStart w:id="3709" w:name="_Toc118244181"/>
      <w:r>
        <w:t xml:space="preserve">Figure </w:t>
      </w:r>
      <w:r>
        <w:fldChar w:fldCharType="begin"/>
      </w:r>
      <w:r>
        <w:instrText>SEQ Figure \* ARABIC</w:instrText>
      </w:r>
      <w:r>
        <w:fldChar w:fldCharType="separate"/>
      </w:r>
      <w:r w:rsidR="00A21BC2">
        <w:t>128</w:t>
      </w:r>
      <w:r>
        <w:fldChar w:fldCharType="end"/>
      </w:r>
      <w:r>
        <w:t>: Reason (V3) Example</w:t>
      </w:r>
      <w:bookmarkEnd w:id="3708"/>
      <w:bookmarkEnd w:id="3709"/>
    </w:p>
    <w:p w14:paraId="29B37B9C" w14:textId="77777777" w:rsidR="00935062" w:rsidRDefault="00935062" w:rsidP="00935062">
      <w:pPr>
        <w:pStyle w:val="Example"/>
        <w:ind w:left="130" w:right="115"/>
      </w:pPr>
      <w:r>
        <w:t>&lt;observation classCode="OBS" moodCode="EVN"&gt;</w:t>
      </w:r>
    </w:p>
    <w:p w14:paraId="6599CCAA" w14:textId="77777777" w:rsidR="00935062" w:rsidRDefault="00935062" w:rsidP="00935062">
      <w:pPr>
        <w:pStyle w:val="Example"/>
        <w:ind w:left="130" w:right="115"/>
      </w:pPr>
      <w:r>
        <w:t xml:space="preserve">    &lt;!-- Reason (V3) --&gt;</w:t>
      </w:r>
    </w:p>
    <w:p w14:paraId="584D810E" w14:textId="77777777" w:rsidR="00935062" w:rsidRDefault="00935062" w:rsidP="00935062">
      <w:pPr>
        <w:pStyle w:val="Example"/>
        <w:ind w:left="130" w:right="115"/>
      </w:pPr>
      <w:r>
        <w:t xml:space="preserve">    &lt;templateId root="2.16.840.1.113883.10.20.24.3.88" extension="2017-08-01" /&gt;</w:t>
      </w:r>
    </w:p>
    <w:p w14:paraId="305CD41F" w14:textId="77777777" w:rsidR="00935062" w:rsidRDefault="00935062" w:rsidP="00935062">
      <w:pPr>
        <w:pStyle w:val="Example"/>
        <w:ind w:left="130" w:right="115"/>
      </w:pPr>
      <w:r>
        <w:t xml:space="preserve">    &lt;id root="5750a5bb-6a01-4b99-9b1c-cda56b1dce0c" /&gt;</w:t>
      </w:r>
    </w:p>
    <w:p w14:paraId="74428186" w14:textId="77777777" w:rsidR="00935062" w:rsidRDefault="00935062" w:rsidP="00935062">
      <w:pPr>
        <w:pStyle w:val="Example"/>
        <w:ind w:left="130" w:right="115"/>
      </w:pPr>
      <w:r>
        <w:t xml:space="preserve">    &lt;code code="77301-0" </w:t>
      </w:r>
    </w:p>
    <w:p w14:paraId="366FF0D5" w14:textId="77777777" w:rsidR="00935062" w:rsidRDefault="00935062" w:rsidP="00935062">
      <w:pPr>
        <w:pStyle w:val="Example"/>
        <w:ind w:left="130" w:right="115"/>
      </w:pPr>
      <w:r>
        <w:t xml:space="preserve">    codeSystem="2.16.840.1.113883.6.1" </w:t>
      </w:r>
    </w:p>
    <w:p w14:paraId="7F76FEA8" w14:textId="77777777" w:rsidR="00935062" w:rsidRDefault="00935062" w:rsidP="00935062">
      <w:pPr>
        <w:pStyle w:val="Example"/>
        <w:ind w:left="130" w:right="115"/>
      </w:pPr>
      <w:r>
        <w:t xml:space="preserve">    displayName="Reason care action performed or not" </w:t>
      </w:r>
    </w:p>
    <w:p w14:paraId="131466B9" w14:textId="77777777" w:rsidR="00935062" w:rsidRDefault="00935062" w:rsidP="00935062">
      <w:pPr>
        <w:pStyle w:val="Example"/>
        <w:ind w:left="130" w:right="115"/>
      </w:pPr>
      <w:r>
        <w:t xml:space="preserve">    codeSystemName="LOINC" /&gt;</w:t>
      </w:r>
    </w:p>
    <w:p w14:paraId="10B58C12" w14:textId="77777777" w:rsidR="00935062" w:rsidRDefault="00935062" w:rsidP="00935062">
      <w:pPr>
        <w:pStyle w:val="Example"/>
        <w:ind w:left="130" w:right="115"/>
      </w:pPr>
      <w:r>
        <w:t xml:space="preserve">    &lt;value xsi:type="CD" code="57054005" codeSystem="2.16.840.1.113883.6.96" codeSystemName="SNOMED CT" displayName="Acute myocardial infarction"  /&gt;</w:t>
      </w:r>
    </w:p>
    <w:p w14:paraId="1FCB3F3F" w14:textId="77777777" w:rsidR="00935062" w:rsidRDefault="00935062" w:rsidP="00935062">
      <w:pPr>
        <w:pStyle w:val="Example"/>
        <w:ind w:left="130" w:right="115"/>
      </w:pPr>
      <w:r>
        <w:t>&lt;/observation&gt;</w:t>
      </w:r>
    </w:p>
    <w:p w14:paraId="534609E9" w14:textId="77777777" w:rsidR="00935062" w:rsidRDefault="00935062" w:rsidP="00935062">
      <w:pPr>
        <w:pStyle w:val="BodyText"/>
      </w:pPr>
    </w:p>
    <w:p w14:paraId="40F7080F" w14:textId="77777777" w:rsidR="00935062" w:rsidRDefault="00935062" w:rsidP="00935062">
      <w:pPr>
        <w:pStyle w:val="Heading2nospace"/>
      </w:pPr>
      <w:bookmarkStart w:id="3710" w:name="E_Related_Person_QDM"/>
      <w:bookmarkStart w:id="3711" w:name="_Toc78972483"/>
      <w:bookmarkStart w:id="3712" w:name="_Toc120390064"/>
      <w:r>
        <w:t>Related Person QDM</w:t>
      </w:r>
      <w:bookmarkEnd w:id="3710"/>
      <w:bookmarkEnd w:id="3711"/>
      <w:bookmarkEnd w:id="3712"/>
    </w:p>
    <w:p w14:paraId="5FFD0E2D" w14:textId="77777777" w:rsidR="00935062" w:rsidRDefault="00935062" w:rsidP="00935062">
      <w:pPr>
        <w:pStyle w:val="BracketData"/>
      </w:pPr>
      <w:r>
        <w:t>[observation: identifier urn:hl7ii:2.16.840.1.113883.10.20.24.3.170:2019-12-01 (open)]</w:t>
      </w:r>
    </w:p>
    <w:p w14:paraId="7CF3572B" w14:textId="0D594C8D" w:rsidR="00935062" w:rsidRDefault="00935062" w:rsidP="00935062">
      <w:pPr>
        <w:pStyle w:val="Caption"/>
      </w:pPr>
      <w:bookmarkStart w:id="3713" w:name="_Toc78972954"/>
      <w:bookmarkStart w:id="3714" w:name="_Toc118244646"/>
      <w:r>
        <w:t xml:space="preserve">Table </w:t>
      </w:r>
      <w:r>
        <w:fldChar w:fldCharType="begin"/>
      </w:r>
      <w:r>
        <w:instrText>SEQ Table \* ARABIC</w:instrText>
      </w:r>
      <w:r>
        <w:fldChar w:fldCharType="separate"/>
      </w:r>
      <w:r w:rsidR="00A21BC2">
        <w:t>235</w:t>
      </w:r>
      <w:r>
        <w:fldChar w:fldCharType="end"/>
      </w:r>
      <w:r>
        <w:t>: Related Person QDM Contexts</w:t>
      </w:r>
      <w:bookmarkEnd w:id="3713"/>
      <w:bookmarkEnd w:id="371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5689726B" w14:textId="77777777" w:rsidTr="00C44751">
        <w:trPr>
          <w:cantSplit/>
          <w:tblHeader/>
          <w:jc w:val="center"/>
        </w:trPr>
        <w:tc>
          <w:tcPr>
            <w:tcW w:w="360" w:type="dxa"/>
            <w:shd w:val="clear" w:color="auto" w:fill="E6E6E6"/>
          </w:tcPr>
          <w:p w14:paraId="1E63F4EC" w14:textId="77777777" w:rsidR="00935062" w:rsidRDefault="00935062" w:rsidP="00C44751">
            <w:pPr>
              <w:pStyle w:val="TableHead"/>
            </w:pPr>
            <w:r>
              <w:t>Contained By:</w:t>
            </w:r>
          </w:p>
        </w:tc>
        <w:tc>
          <w:tcPr>
            <w:tcW w:w="360" w:type="dxa"/>
            <w:shd w:val="clear" w:color="auto" w:fill="E6E6E6"/>
          </w:tcPr>
          <w:p w14:paraId="7BB7D593" w14:textId="77777777" w:rsidR="00935062" w:rsidRDefault="00935062" w:rsidP="00C44751">
            <w:pPr>
              <w:pStyle w:val="TableHead"/>
            </w:pPr>
            <w:r>
              <w:t>Contains:</w:t>
            </w:r>
          </w:p>
        </w:tc>
      </w:tr>
      <w:tr w:rsidR="00935062" w14:paraId="68F03D1E" w14:textId="77777777" w:rsidTr="00C44751">
        <w:trPr>
          <w:jc w:val="center"/>
        </w:trPr>
        <w:tc>
          <w:tcPr>
            <w:tcW w:w="360" w:type="dxa"/>
          </w:tcPr>
          <w:p w14:paraId="71F76330" w14:textId="77777777" w:rsidR="00935062" w:rsidRDefault="0085191F" w:rsidP="00C44751">
            <w:pPr>
              <w:pStyle w:val="TableText"/>
            </w:pPr>
            <w:hyperlink w:anchor="S_Patient_Data_Section_QDM_V8">
              <w:r w:rsidR="00935062">
                <w:rPr>
                  <w:rStyle w:val="HyperlinkText9pt"/>
                </w:rPr>
                <w:t>Patient Data Section QDM (V8)</w:t>
              </w:r>
            </w:hyperlink>
            <w:r w:rsidR="00935062">
              <w:t xml:space="preserve"> (optional)</w:t>
            </w:r>
          </w:p>
        </w:tc>
        <w:tc>
          <w:tcPr>
            <w:tcW w:w="360" w:type="dxa"/>
          </w:tcPr>
          <w:p w14:paraId="3AA50CFE" w14:textId="77777777" w:rsidR="00935062" w:rsidRDefault="00935062" w:rsidP="00C44751"/>
        </w:tc>
      </w:tr>
    </w:tbl>
    <w:p w14:paraId="6365A7B9" w14:textId="77777777" w:rsidR="00935062" w:rsidRDefault="00935062" w:rsidP="00935062">
      <w:pPr>
        <w:pStyle w:val="BodyText"/>
      </w:pPr>
    </w:p>
    <w:p w14:paraId="4DE05FC3" w14:textId="77777777" w:rsidR="00935062" w:rsidRDefault="00935062" w:rsidP="00935062">
      <w:r>
        <w:t>This template represents the Related Person.</w:t>
      </w:r>
    </w:p>
    <w:p w14:paraId="33C6A9D6" w14:textId="77777777" w:rsidR="00935062" w:rsidRDefault="00935062" w:rsidP="00935062">
      <w:r>
        <w:t>A person who has a personal or non-healthcare-specific professional relationship to the patient.</w:t>
      </w:r>
      <w:r>
        <w:br/>
        <w:t>The “code” attribute references the relationship to the index patient.</w:t>
      </w:r>
      <w:r>
        <w:br/>
        <w:t>Timing: A Related Person has no associated timing. The Related Person QDM datatype references only an identifier and a relationship. The relationship references the nature of the relationship (e.g., a direct reference code or a value set for “Mother” using the example provided.</w:t>
      </w:r>
    </w:p>
    <w:p w14:paraId="676E4318" w14:textId="7465F406" w:rsidR="00935062" w:rsidRDefault="00935062" w:rsidP="00935062">
      <w:pPr>
        <w:pStyle w:val="Caption"/>
      </w:pPr>
      <w:bookmarkStart w:id="3715" w:name="_Toc78972955"/>
      <w:bookmarkStart w:id="3716" w:name="_Toc118244647"/>
      <w:r>
        <w:lastRenderedPageBreak/>
        <w:t xml:space="preserve">Table </w:t>
      </w:r>
      <w:r>
        <w:fldChar w:fldCharType="begin"/>
      </w:r>
      <w:r>
        <w:instrText>SEQ Table \* ARABIC</w:instrText>
      </w:r>
      <w:r>
        <w:fldChar w:fldCharType="separate"/>
      </w:r>
      <w:r w:rsidR="00A21BC2">
        <w:t>236</w:t>
      </w:r>
      <w:r>
        <w:fldChar w:fldCharType="end"/>
      </w:r>
      <w:r>
        <w:t>: Related Person QDM Constraints Overview</w:t>
      </w:r>
      <w:bookmarkEnd w:id="3715"/>
      <w:bookmarkEnd w:id="371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41552E78" w14:textId="77777777" w:rsidTr="00C44751">
        <w:trPr>
          <w:cantSplit/>
          <w:tblHeader/>
          <w:jc w:val="center"/>
        </w:trPr>
        <w:tc>
          <w:tcPr>
            <w:tcW w:w="0" w:type="dxa"/>
            <w:shd w:val="clear" w:color="auto" w:fill="E6E6E6"/>
            <w:noWrap/>
          </w:tcPr>
          <w:p w14:paraId="0C10CD15" w14:textId="77777777" w:rsidR="00935062" w:rsidRDefault="00935062" w:rsidP="00C44751">
            <w:pPr>
              <w:pStyle w:val="TableHead"/>
            </w:pPr>
            <w:r>
              <w:t>XPath</w:t>
            </w:r>
          </w:p>
        </w:tc>
        <w:tc>
          <w:tcPr>
            <w:tcW w:w="720" w:type="dxa"/>
            <w:shd w:val="clear" w:color="auto" w:fill="E6E6E6"/>
            <w:noWrap/>
          </w:tcPr>
          <w:p w14:paraId="7B985E8A" w14:textId="77777777" w:rsidR="00935062" w:rsidRDefault="00935062" w:rsidP="00C44751">
            <w:pPr>
              <w:pStyle w:val="TableHead"/>
            </w:pPr>
            <w:r>
              <w:t>Card.</w:t>
            </w:r>
          </w:p>
        </w:tc>
        <w:tc>
          <w:tcPr>
            <w:tcW w:w="1152" w:type="dxa"/>
            <w:shd w:val="clear" w:color="auto" w:fill="E6E6E6"/>
            <w:noWrap/>
          </w:tcPr>
          <w:p w14:paraId="1F6FD204" w14:textId="77777777" w:rsidR="00935062" w:rsidRDefault="00935062" w:rsidP="00C44751">
            <w:pPr>
              <w:pStyle w:val="TableHead"/>
            </w:pPr>
            <w:r>
              <w:t>Verb</w:t>
            </w:r>
          </w:p>
        </w:tc>
        <w:tc>
          <w:tcPr>
            <w:tcW w:w="864" w:type="dxa"/>
            <w:shd w:val="clear" w:color="auto" w:fill="E6E6E6"/>
            <w:noWrap/>
          </w:tcPr>
          <w:p w14:paraId="1FD89CED" w14:textId="77777777" w:rsidR="00935062" w:rsidRDefault="00935062" w:rsidP="00C44751">
            <w:pPr>
              <w:pStyle w:val="TableHead"/>
            </w:pPr>
            <w:r>
              <w:t>Data Type</w:t>
            </w:r>
          </w:p>
        </w:tc>
        <w:tc>
          <w:tcPr>
            <w:tcW w:w="864" w:type="dxa"/>
            <w:shd w:val="clear" w:color="auto" w:fill="E6E6E6"/>
            <w:noWrap/>
          </w:tcPr>
          <w:p w14:paraId="5408EFC9" w14:textId="77777777" w:rsidR="00935062" w:rsidRDefault="00935062" w:rsidP="00C44751">
            <w:pPr>
              <w:pStyle w:val="TableHead"/>
            </w:pPr>
            <w:r>
              <w:t>CONF#</w:t>
            </w:r>
          </w:p>
        </w:tc>
        <w:tc>
          <w:tcPr>
            <w:tcW w:w="864" w:type="dxa"/>
            <w:shd w:val="clear" w:color="auto" w:fill="E6E6E6"/>
            <w:noWrap/>
          </w:tcPr>
          <w:p w14:paraId="75E3DAFE" w14:textId="77777777" w:rsidR="00935062" w:rsidRDefault="00935062" w:rsidP="00C44751">
            <w:pPr>
              <w:pStyle w:val="TableHead"/>
            </w:pPr>
            <w:r>
              <w:t>Value</w:t>
            </w:r>
          </w:p>
        </w:tc>
      </w:tr>
      <w:tr w:rsidR="00935062" w14:paraId="0B6F5FDC" w14:textId="77777777" w:rsidTr="00C44751">
        <w:trPr>
          <w:jc w:val="center"/>
        </w:trPr>
        <w:tc>
          <w:tcPr>
            <w:tcW w:w="10160" w:type="dxa"/>
            <w:gridSpan w:val="6"/>
          </w:tcPr>
          <w:p w14:paraId="7BE49685" w14:textId="77777777" w:rsidR="00935062" w:rsidRDefault="00935062" w:rsidP="00C44751">
            <w:pPr>
              <w:pStyle w:val="TableText"/>
            </w:pPr>
            <w:r>
              <w:t>observation (identifier: urn:hl7ii:2.16.840.1.113883.10.20.24.3.170:2019-12-01)</w:t>
            </w:r>
          </w:p>
        </w:tc>
      </w:tr>
      <w:tr w:rsidR="00935062" w14:paraId="24E1779F" w14:textId="77777777" w:rsidTr="00C44751">
        <w:trPr>
          <w:jc w:val="center"/>
        </w:trPr>
        <w:tc>
          <w:tcPr>
            <w:tcW w:w="3345" w:type="dxa"/>
          </w:tcPr>
          <w:p w14:paraId="4ABD31FE" w14:textId="77777777" w:rsidR="00935062" w:rsidRDefault="00935062" w:rsidP="00C44751">
            <w:pPr>
              <w:pStyle w:val="TableText"/>
            </w:pPr>
            <w:r>
              <w:tab/>
              <w:t>@classCode</w:t>
            </w:r>
          </w:p>
        </w:tc>
        <w:tc>
          <w:tcPr>
            <w:tcW w:w="720" w:type="dxa"/>
          </w:tcPr>
          <w:p w14:paraId="5733CA85" w14:textId="77777777" w:rsidR="00935062" w:rsidRDefault="00935062" w:rsidP="00C44751">
            <w:pPr>
              <w:pStyle w:val="TableText"/>
            </w:pPr>
            <w:r>
              <w:t>1..1</w:t>
            </w:r>
          </w:p>
        </w:tc>
        <w:tc>
          <w:tcPr>
            <w:tcW w:w="1152" w:type="dxa"/>
          </w:tcPr>
          <w:p w14:paraId="78ED23B5" w14:textId="77777777" w:rsidR="00935062" w:rsidRDefault="00935062" w:rsidP="00C44751">
            <w:pPr>
              <w:pStyle w:val="TableText"/>
            </w:pPr>
            <w:r>
              <w:t>SHALL</w:t>
            </w:r>
          </w:p>
        </w:tc>
        <w:tc>
          <w:tcPr>
            <w:tcW w:w="864" w:type="dxa"/>
          </w:tcPr>
          <w:p w14:paraId="3C7FDD53" w14:textId="77777777" w:rsidR="00935062" w:rsidRDefault="00935062" w:rsidP="00C44751">
            <w:pPr>
              <w:pStyle w:val="TableText"/>
            </w:pPr>
          </w:p>
        </w:tc>
        <w:tc>
          <w:tcPr>
            <w:tcW w:w="1104" w:type="dxa"/>
          </w:tcPr>
          <w:p w14:paraId="105A9BB0" w14:textId="77777777" w:rsidR="00935062" w:rsidRDefault="0085191F" w:rsidP="00C44751">
            <w:pPr>
              <w:pStyle w:val="TableText"/>
            </w:pPr>
            <w:hyperlink w:anchor="C_4444-29994">
              <w:r w:rsidR="00935062">
                <w:rPr>
                  <w:rStyle w:val="HyperlinkText9pt"/>
                </w:rPr>
                <w:t>4444-29994</w:t>
              </w:r>
            </w:hyperlink>
          </w:p>
        </w:tc>
        <w:tc>
          <w:tcPr>
            <w:tcW w:w="2975" w:type="dxa"/>
          </w:tcPr>
          <w:p w14:paraId="7F135CF1" w14:textId="77777777" w:rsidR="00935062" w:rsidRDefault="00935062" w:rsidP="00C44751">
            <w:pPr>
              <w:pStyle w:val="TableText"/>
            </w:pPr>
            <w:r>
              <w:t>urn:oid:2.16.840.1.113883.5.6 (HL7ActClass) = OBS</w:t>
            </w:r>
          </w:p>
        </w:tc>
      </w:tr>
      <w:tr w:rsidR="00935062" w14:paraId="49B65200" w14:textId="77777777" w:rsidTr="00C44751">
        <w:trPr>
          <w:jc w:val="center"/>
        </w:trPr>
        <w:tc>
          <w:tcPr>
            <w:tcW w:w="3345" w:type="dxa"/>
          </w:tcPr>
          <w:p w14:paraId="78B6E227" w14:textId="77777777" w:rsidR="00935062" w:rsidRDefault="00935062" w:rsidP="00C44751">
            <w:pPr>
              <w:pStyle w:val="TableText"/>
            </w:pPr>
            <w:r>
              <w:tab/>
              <w:t>@moodCode</w:t>
            </w:r>
          </w:p>
        </w:tc>
        <w:tc>
          <w:tcPr>
            <w:tcW w:w="720" w:type="dxa"/>
          </w:tcPr>
          <w:p w14:paraId="1B0EF8BE" w14:textId="77777777" w:rsidR="00935062" w:rsidRDefault="00935062" w:rsidP="00C44751">
            <w:pPr>
              <w:pStyle w:val="TableText"/>
            </w:pPr>
            <w:r>
              <w:t>1..1</w:t>
            </w:r>
          </w:p>
        </w:tc>
        <w:tc>
          <w:tcPr>
            <w:tcW w:w="1152" w:type="dxa"/>
          </w:tcPr>
          <w:p w14:paraId="28694D31" w14:textId="77777777" w:rsidR="00935062" w:rsidRDefault="00935062" w:rsidP="00C44751">
            <w:pPr>
              <w:pStyle w:val="TableText"/>
            </w:pPr>
            <w:r>
              <w:t>SHALL</w:t>
            </w:r>
          </w:p>
        </w:tc>
        <w:tc>
          <w:tcPr>
            <w:tcW w:w="864" w:type="dxa"/>
          </w:tcPr>
          <w:p w14:paraId="6AC3252B" w14:textId="77777777" w:rsidR="00935062" w:rsidRDefault="00935062" w:rsidP="00C44751">
            <w:pPr>
              <w:pStyle w:val="TableText"/>
            </w:pPr>
          </w:p>
        </w:tc>
        <w:tc>
          <w:tcPr>
            <w:tcW w:w="1104" w:type="dxa"/>
          </w:tcPr>
          <w:p w14:paraId="5B75D0B0" w14:textId="77777777" w:rsidR="00935062" w:rsidRDefault="0085191F" w:rsidP="00C44751">
            <w:pPr>
              <w:pStyle w:val="TableText"/>
            </w:pPr>
            <w:hyperlink w:anchor="C_4444-29995">
              <w:r w:rsidR="00935062">
                <w:rPr>
                  <w:rStyle w:val="HyperlinkText9pt"/>
                </w:rPr>
                <w:t>4444-29995</w:t>
              </w:r>
            </w:hyperlink>
          </w:p>
        </w:tc>
        <w:tc>
          <w:tcPr>
            <w:tcW w:w="2975" w:type="dxa"/>
          </w:tcPr>
          <w:p w14:paraId="51D3E99F" w14:textId="77777777" w:rsidR="00935062" w:rsidRDefault="00935062" w:rsidP="00C44751">
            <w:pPr>
              <w:pStyle w:val="TableText"/>
            </w:pPr>
            <w:r>
              <w:t>urn:oid:2.16.840.1.113883.5.1001 (HL7ActMood) = EVN</w:t>
            </w:r>
          </w:p>
        </w:tc>
      </w:tr>
      <w:tr w:rsidR="00935062" w14:paraId="369B334C" w14:textId="77777777" w:rsidTr="00C44751">
        <w:trPr>
          <w:jc w:val="center"/>
        </w:trPr>
        <w:tc>
          <w:tcPr>
            <w:tcW w:w="3345" w:type="dxa"/>
          </w:tcPr>
          <w:p w14:paraId="7274B0A6" w14:textId="77777777" w:rsidR="00935062" w:rsidRDefault="00935062" w:rsidP="00C44751">
            <w:pPr>
              <w:pStyle w:val="TableText"/>
            </w:pPr>
            <w:r>
              <w:tab/>
              <w:t>templateId</w:t>
            </w:r>
          </w:p>
        </w:tc>
        <w:tc>
          <w:tcPr>
            <w:tcW w:w="720" w:type="dxa"/>
          </w:tcPr>
          <w:p w14:paraId="01A9CAAB" w14:textId="77777777" w:rsidR="00935062" w:rsidRDefault="00935062" w:rsidP="00C44751">
            <w:pPr>
              <w:pStyle w:val="TableText"/>
            </w:pPr>
            <w:r>
              <w:t>1..1</w:t>
            </w:r>
          </w:p>
        </w:tc>
        <w:tc>
          <w:tcPr>
            <w:tcW w:w="1152" w:type="dxa"/>
          </w:tcPr>
          <w:p w14:paraId="69D0A70F" w14:textId="77777777" w:rsidR="00935062" w:rsidRDefault="00935062" w:rsidP="00C44751">
            <w:pPr>
              <w:pStyle w:val="TableText"/>
            </w:pPr>
            <w:r>
              <w:t>SHALL</w:t>
            </w:r>
          </w:p>
        </w:tc>
        <w:tc>
          <w:tcPr>
            <w:tcW w:w="864" w:type="dxa"/>
          </w:tcPr>
          <w:p w14:paraId="04A5D959" w14:textId="77777777" w:rsidR="00935062" w:rsidRDefault="00935062" w:rsidP="00C44751">
            <w:pPr>
              <w:pStyle w:val="TableText"/>
            </w:pPr>
          </w:p>
        </w:tc>
        <w:tc>
          <w:tcPr>
            <w:tcW w:w="1104" w:type="dxa"/>
          </w:tcPr>
          <w:p w14:paraId="698FE3AD" w14:textId="77777777" w:rsidR="00935062" w:rsidRDefault="0085191F" w:rsidP="00C44751">
            <w:pPr>
              <w:pStyle w:val="TableText"/>
            </w:pPr>
            <w:hyperlink w:anchor="C_4444-29986">
              <w:r w:rsidR="00935062">
                <w:rPr>
                  <w:rStyle w:val="HyperlinkText9pt"/>
                </w:rPr>
                <w:t>4444-29986</w:t>
              </w:r>
            </w:hyperlink>
          </w:p>
        </w:tc>
        <w:tc>
          <w:tcPr>
            <w:tcW w:w="2975" w:type="dxa"/>
          </w:tcPr>
          <w:p w14:paraId="501E5477" w14:textId="77777777" w:rsidR="00935062" w:rsidRDefault="00935062" w:rsidP="00C44751">
            <w:pPr>
              <w:pStyle w:val="TableText"/>
            </w:pPr>
          </w:p>
        </w:tc>
      </w:tr>
      <w:tr w:rsidR="00935062" w14:paraId="059CF2A8" w14:textId="77777777" w:rsidTr="00C44751">
        <w:trPr>
          <w:jc w:val="center"/>
        </w:trPr>
        <w:tc>
          <w:tcPr>
            <w:tcW w:w="3345" w:type="dxa"/>
          </w:tcPr>
          <w:p w14:paraId="7B0BAAD2" w14:textId="77777777" w:rsidR="00935062" w:rsidRDefault="00935062" w:rsidP="00C44751">
            <w:pPr>
              <w:pStyle w:val="TableText"/>
            </w:pPr>
            <w:r>
              <w:tab/>
            </w:r>
            <w:r>
              <w:tab/>
              <w:t>@root</w:t>
            </w:r>
          </w:p>
        </w:tc>
        <w:tc>
          <w:tcPr>
            <w:tcW w:w="720" w:type="dxa"/>
          </w:tcPr>
          <w:p w14:paraId="09A52DAF" w14:textId="77777777" w:rsidR="00935062" w:rsidRDefault="00935062" w:rsidP="00C44751">
            <w:pPr>
              <w:pStyle w:val="TableText"/>
            </w:pPr>
            <w:r>
              <w:t>1..1</w:t>
            </w:r>
          </w:p>
        </w:tc>
        <w:tc>
          <w:tcPr>
            <w:tcW w:w="1152" w:type="dxa"/>
          </w:tcPr>
          <w:p w14:paraId="20D63B90" w14:textId="77777777" w:rsidR="00935062" w:rsidRDefault="00935062" w:rsidP="00C44751">
            <w:pPr>
              <w:pStyle w:val="TableText"/>
            </w:pPr>
            <w:r>
              <w:t>SHALL</w:t>
            </w:r>
          </w:p>
        </w:tc>
        <w:tc>
          <w:tcPr>
            <w:tcW w:w="864" w:type="dxa"/>
          </w:tcPr>
          <w:p w14:paraId="55B7C480" w14:textId="77777777" w:rsidR="00935062" w:rsidRDefault="00935062" w:rsidP="00C44751">
            <w:pPr>
              <w:pStyle w:val="TableText"/>
            </w:pPr>
          </w:p>
        </w:tc>
        <w:tc>
          <w:tcPr>
            <w:tcW w:w="1104" w:type="dxa"/>
          </w:tcPr>
          <w:p w14:paraId="05FA3D64" w14:textId="77777777" w:rsidR="00935062" w:rsidRDefault="0085191F" w:rsidP="00C44751">
            <w:pPr>
              <w:pStyle w:val="TableText"/>
            </w:pPr>
            <w:hyperlink w:anchor="C_4444-29989">
              <w:r w:rsidR="00935062">
                <w:rPr>
                  <w:rStyle w:val="HyperlinkText9pt"/>
                </w:rPr>
                <w:t>4444-29989</w:t>
              </w:r>
            </w:hyperlink>
          </w:p>
        </w:tc>
        <w:tc>
          <w:tcPr>
            <w:tcW w:w="2975" w:type="dxa"/>
          </w:tcPr>
          <w:p w14:paraId="6C11E577" w14:textId="77777777" w:rsidR="00935062" w:rsidRDefault="00935062" w:rsidP="00C44751">
            <w:pPr>
              <w:pStyle w:val="TableText"/>
            </w:pPr>
            <w:r>
              <w:t>2.16.840.1.113883.10.20.24.3.170</w:t>
            </w:r>
          </w:p>
        </w:tc>
      </w:tr>
      <w:tr w:rsidR="00935062" w14:paraId="66CC20A6" w14:textId="77777777" w:rsidTr="00C44751">
        <w:trPr>
          <w:jc w:val="center"/>
        </w:trPr>
        <w:tc>
          <w:tcPr>
            <w:tcW w:w="3345" w:type="dxa"/>
          </w:tcPr>
          <w:p w14:paraId="7115C436" w14:textId="77777777" w:rsidR="00935062" w:rsidRDefault="00935062" w:rsidP="00C44751">
            <w:pPr>
              <w:pStyle w:val="TableText"/>
            </w:pPr>
            <w:r>
              <w:tab/>
            </w:r>
            <w:r>
              <w:tab/>
              <w:t>@extension</w:t>
            </w:r>
          </w:p>
        </w:tc>
        <w:tc>
          <w:tcPr>
            <w:tcW w:w="720" w:type="dxa"/>
          </w:tcPr>
          <w:p w14:paraId="6B1539C2" w14:textId="77777777" w:rsidR="00935062" w:rsidRDefault="00935062" w:rsidP="00C44751">
            <w:pPr>
              <w:pStyle w:val="TableText"/>
            </w:pPr>
            <w:r>
              <w:t>1..1</w:t>
            </w:r>
          </w:p>
        </w:tc>
        <w:tc>
          <w:tcPr>
            <w:tcW w:w="1152" w:type="dxa"/>
          </w:tcPr>
          <w:p w14:paraId="2855C848" w14:textId="77777777" w:rsidR="00935062" w:rsidRDefault="00935062" w:rsidP="00C44751">
            <w:pPr>
              <w:pStyle w:val="TableText"/>
            </w:pPr>
            <w:r>
              <w:t>SHALL</w:t>
            </w:r>
          </w:p>
        </w:tc>
        <w:tc>
          <w:tcPr>
            <w:tcW w:w="864" w:type="dxa"/>
          </w:tcPr>
          <w:p w14:paraId="7DF12EEB" w14:textId="77777777" w:rsidR="00935062" w:rsidRDefault="00935062" w:rsidP="00C44751">
            <w:pPr>
              <w:pStyle w:val="TableText"/>
            </w:pPr>
          </w:p>
        </w:tc>
        <w:tc>
          <w:tcPr>
            <w:tcW w:w="1104" w:type="dxa"/>
          </w:tcPr>
          <w:p w14:paraId="28A1F97D" w14:textId="77777777" w:rsidR="00935062" w:rsidRDefault="0085191F" w:rsidP="00C44751">
            <w:pPr>
              <w:pStyle w:val="TableText"/>
            </w:pPr>
            <w:hyperlink w:anchor="C_4444-29990">
              <w:r w:rsidR="00935062">
                <w:rPr>
                  <w:rStyle w:val="HyperlinkText9pt"/>
                </w:rPr>
                <w:t>4444-29990</w:t>
              </w:r>
            </w:hyperlink>
          </w:p>
        </w:tc>
        <w:tc>
          <w:tcPr>
            <w:tcW w:w="2975" w:type="dxa"/>
          </w:tcPr>
          <w:p w14:paraId="68ECFDA9" w14:textId="77777777" w:rsidR="00935062" w:rsidRDefault="00935062" w:rsidP="00C44751">
            <w:pPr>
              <w:pStyle w:val="TableText"/>
            </w:pPr>
            <w:r>
              <w:t>2019-12-01</w:t>
            </w:r>
          </w:p>
        </w:tc>
      </w:tr>
      <w:tr w:rsidR="00935062" w14:paraId="3F0D68A4" w14:textId="77777777" w:rsidTr="00C44751">
        <w:trPr>
          <w:jc w:val="center"/>
        </w:trPr>
        <w:tc>
          <w:tcPr>
            <w:tcW w:w="3345" w:type="dxa"/>
          </w:tcPr>
          <w:p w14:paraId="400D5B7E" w14:textId="77777777" w:rsidR="00935062" w:rsidRDefault="00935062" w:rsidP="00C44751">
            <w:pPr>
              <w:pStyle w:val="TableText"/>
            </w:pPr>
            <w:r>
              <w:tab/>
              <w:t>id</w:t>
            </w:r>
          </w:p>
        </w:tc>
        <w:tc>
          <w:tcPr>
            <w:tcW w:w="720" w:type="dxa"/>
          </w:tcPr>
          <w:p w14:paraId="5B7BCCC9" w14:textId="77777777" w:rsidR="00935062" w:rsidRDefault="00935062" w:rsidP="00C44751">
            <w:pPr>
              <w:pStyle w:val="TableText"/>
            </w:pPr>
            <w:r>
              <w:t>1..*</w:t>
            </w:r>
          </w:p>
        </w:tc>
        <w:tc>
          <w:tcPr>
            <w:tcW w:w="1152" w:type="dxa"/>
          </w:tcPr>
          <w:p w14:paraId="376C16F5" w14:textId="77777777" w:rsidR="00935062" w:rsidRDefault="00935062" w:rsidP="00C44751">
            <w:pPr>
              <w:pStyle w:val="TableText"/>
            </w:pPr>
            <w:r>
              <w:t>MAY</w:t>
            </w:r>
          </w:p>
        </w:tc>
        <w:tc>
          <w:tcPr>
            <w:tcW w:w="864" w:type="dxa"/>
          </w:tcPr>
          <w:p w14:paraId="48B989F9" w14:textId="77777777" w:rsidR="00935062" w:rsidRDefault="00935062" w:rsidP="00C44751">
            <w:pPr>
              <w:pStyle w:val="TableText"/>
            </w:pPr>
          </w:p>
        </w:tc>
        <w:tc>
          <w:tcPr>
            <w:tcW w:w="1104" w:type="dxa"/>
          </w:tcPr>
          <w:p w14:paraId="10EEEE8D" w14:textId="77777777" w:rsidR="00935062" w:rsidRDefault="0085191F" w:rsidP="00C44751">
            <w:pPr>
              <w:pStyle w:val="TableText"/>
            </w:pPr>
            <w:hyperlink w:anchor="C_4444-29998">
              <w:r w:rsidR="00935062">
                <w:rPr>
                  <w:rStyle w:val="HyperlinkText9pt"/>
                </w:rPr>
                <w:t>4444-29998</w:t>
              </w:r>
            </w:hyperlink>
          </w:p>
        </w:tc>
        <w:tc>
          <w:tcPr>
            <w:tcW w:w="2975" w:type="dxa"/>
          </w:tcPr>
          <w:p w14:paraId="39424993" w14:textId="77777777" w:rsidR="00935062" w:rsidRDefault="00935062" w:rsidP="00C44751">
            <w:pPr>
              <w:pStyle w:val="TableText"/>
            </w:pPr>
          </w:p>
        </w:tc>
      </w:tr>
      <w:tr w:rsidR="00935062" w14:paraId="135D6AB0" w14:textId="77777777" w:rsidTr="00C44751">
        <w:trPr>
          <w:jc w:val="center"/>
        </w:trPr>
        <w:tc>
          <w:tcPr>
            <w:tcW w:w="3345" w:type="dxa"/>
          </w:tcPr>
          <w:p w14:paraId="00742610" w14:textId="77777777" w:rsidR="00935062" w:rsidRDefault="00935062" w:rsidP="00C44751">
            <w:pPr>
              <w:pStyle w:val="TableText"/>
            </w:pPr>
            <w:r>
              <w:tab/>
              <w:t>code</w:t>
            </w:r>
          </w:p>
        </w:tc>
        <w:tc>
          <w:tcPr>
            <w:tcW w:w="720" w:type="dxa"/>
          </w:tcPr>
          <w:p w14:paraId="02E4D60F" w14:textId="77777777" w:rsidR="00935062" w:rsidRDefault="00935062" w:rsidP="00C44751">
            <w:pPr>
              <w:pStyle w:val="TableText"/>
            </w:pPr>
            <w:r>
              <w:t>1..1</w:t>
            </w:r>
          </w:p>
        </w:tc>
        <w:tc>
          <w:tcPr>
            <w:tcW w:w="1152" w:type="dxa"/>
          </w:tcPr>
          <w:p w14:paraId="1FF4B14E" w14:textId="77777777" w:rsidR="00935062" w:rsidRDefault="00935062" w:rsidP="00C44751">
            <w:pPr>
              <w:pStyle w:val="TableText"/>
            </w:pPr>
            <w:r>
              <w:t>SHALL</w:t>
            </w:r>
          </w:p>
        </w:tc>
        <w:tc>
          <w:tcPr>
            <w:tcW w:w="864" w:type="dxa"/>
          </w:tcPr>
          <w:p w14:paraId="0942B0A0" w14:textId="77777777" w:rsidR="00935062" w:rsidRDefault="00935062" w:rsidP="00C44751">
            <w:pPr>
              <w:pStyle w:val="TableText"/>
            </w:pPr>
          </w:p>
        </w:tc>
        <w:tc>
          <w:tcPr>
            <w:tcW w:w="1104" w:type="dxa"/>
          </w:tcPr>
          <w:p w14:paraId="5E7EA68E" w14:textId="77777777" w:rsidR="00935062" w:rsidRDefault="0085191F" w:rsidP="00C44751">
            <w:pPr>
              <w:pStyle w:val="TableText"/>
            </w:pPr>
            <w:hyperlink w:anchor="C_4444-29987">
              <w:r w:rsidR="00935062">
                <w:rPr>
                  <w:rStyle w:val="HyperlinkText9pt"/>
                </w:rPr>
                <w:t>4444-29987</w:t>
              </w:r>
            </w:hyperlink>
          </w:p>
        </w:tc>
        <w:tc>
          <w:tcPr>
            <w:tcW w:w="2975" w:type="dxa"/>
          </w:tcPr>
          <w:p w14:paraId="3BC86F2A" w14:textId="77777777" w:rsidR="00935062" w:rsidRDefault="00935062" w:rsidP="00C44751">
            <w:pPr>
              <w:pStyle w:val="TableText"/>
            </w:pPr>
          </w:p>
        </w:tc>
      </w:tr>
      <w:tr w:rsidR="00935062" w14:paraId="0C19B69F" w14:textId="77777777" w:rsidTr="00C44751">
        <w:trPr>
          <w:jc w:val="center"/>
        </w:trPr>
        <w:tc>
          <w:tcPr>
            <w:tcW w:w="3345" w:type="dxa"/>
          </w:tcPr>
          <w:p w14:paraId="01D29FE8" w14:textId="77777777" w:rsidR="00935062" w:rsidRDefault="00935062" w:rsidP="00C44751">
            <w:pPr>
              <w:pStyle w:val="TableText"/>
            </w:pPr>
            <w:r>
              <w:tab/>
            </w:r>
            <w:r>
              <w:tab/>
              <w:t>@code</w:t>
            </w:r>
          </w:p>
        </w:tc>
        <w:tc>
          <w:tcPr>
            <w:tcW w:w="720" w:type="dxa"/>
          </w:tcPr>
          <w:p w14:paraId="084D4314" w14:textId="77777777" w:rsidR="00935062" w:rsidRDefault="00935062" w:rsidP="00C44751">
            <w:pPr>
              <w:pStyle w:val="TableText"/>
            </w:pPr>
            <w:r>
              <w:t>1..1</w:t>
            </w:r>
          </w:p>
        </w:tc>
        <w:tc>
          <w:tcPr>
            <w:tcW w:w="1152" w:type="dxa"/>
          </w:tcPr>
          <w:p w14:paraId="171307CC" w14:textId="77777777" w:rsidR="00935062" w:rsidRDefault="00935062" w:rsidP="00C44751">
            <w:pPr>
              <w:pStyle w:val="TableText"/>
            </w:pPr>
            <w:r>
              <w:t>SHALL</w:t>
            </w:r>
          </w:p>
        </w:tc>
        <w:tc>
          <w:tcPr>
            <w:tcW w:w="864" w:type="dxa"/>
          </w:tcPr>
          <w:p w14:paraId="501EEA0D" w14:textId="77777777" w:rsidR="00935062" w:rsidRDefault="00935062" w:rsidP="00C44751">
            <w:pPr>
              <w:pStyle w:val="TableText"/>
            </w:pPr>
          </w:p>
        </w:tc>
        <w:tc>
          <w:tcPr>
            <w:tcW w:w="1104" w:type="dxa"/>
          </w:tcPr>
          <w:p w14:paraId="4D05D438" w14:textId="77777777" w:rsidR="00935062" w:rsidRDefault="0085191F" w:rsidP="00C44751">
            <w:pPr>
              <w:pStyle w:val="TableText"/>
            </w:pPr>
            <w:hyperlink w:anchor="C_4444-29991">
              <w:r w:rsidR="00935062">
                <w:rPr>
                  <w:rStyle w:val="HyperlinkText9pt"/>
                </w:rPr>
                <w:t>4444-29991</w:t>
              </w:r>
            </w:hyperlink>
          </w:p>
        </w:tc>
        <w:tc>
          <w:tcPr>
            <w:tcW w:w="2975" w:type="dxa"/>
          </w:tcPr>
          <w:p w14:paraId="73AB4241" w14:textId="77777777" w:rsidR="00935062" w:rsidRDefault="00935062" w:rsidP="00C44751">
            <w:pPr>
              <w:pStyle w:val="TableText"/>
            </w:pPr>
            <w:r>
              <w:t>444018008</w:t>
            </w:r>
          </w:p>
        </w:tc>
      </w:tr>
      <w:tr w:rsidR="00935062" w14:paraId="736291E1" w14:textId="77777777" w:rsidTr="00C44751">
        <w:trPr>
          <w:jc w:val="center"/>
        </w:trPr>
        <w:tc>
          <w:tcPr>
            <w:tcW w:w="3345" w:type="dxa"/>
          </w:tcPr>
          <w:p w14:paraId="517FA0BE" w14:textId="77777777" w:rsidR="00935062" w:rsidRDefault="00935062" w:rsidP="00C44751">
            <w:pPr>
              <w:pStyle w:val="TableText"/>
            </w:pPr>
            <w:r>
              <w:tab/>
            </w:r>
            <w:r>
              <w:tab/>
              <w:t>@codeSystem</w:t>
            </w:r>
          </w:p>
        </w:tc>
        <w:tc>
          <w:tcPr>
            <w:tcW w:w="720" w:type="dxa"/>
          </w:tcPr>
          <w:p w14:paraId="28466E98" w14:textId="77777777" w:rsidR="00935062" w:rsidRDefault="00935062" w:rsidP="00C44751">
            <w:pPr>
              <w:pStyle w:val="TableText"/>
            </w:pPr>
            <w:r>
              <w:t>1..1</w:t>
            </w:r>
          </w:p>
        </w:tc>
        <w:tc>
          <w:tcPr>
            <w:tcW w:w="1152" w:type="dxa"/>
          </w:tcPr>
          <w:p w14:paraId="310D8154" w14:textId="77777777" w:rsidR="00935062" w:rsidRDefault="00935062" w:rsidP="00C44751">
            <w:pPr>
              <w:pStyle w:val="TableText"/>
            </w:pPr>
            <w:r>
              <w:t>SHALL</w:t>
            </w:r>
          </w:p>
        </w:tc>
        <w:tc>
          <w:tcPr>
            <w:tcW w:w="864" w:type="dxa"/>
          </w:tcPr>
          <w:p w14:paraId="6E2751A0" w14:textId="77777777" w:rsidR="00935062" w:rsidRDefault="00935062" w:rsidP="00C44751">
            <w:pPr>
              <w:pStyle w:val="TableText"/>
            </w:pPr>
          </w:p>
        </w:tc>
        <w:tc>
          <w:tcPr>
            <w:tcW w:w="1104" w:type="dxa"/>
          </w:tcPr>
          <w:p w14:paraId="7573465B" w14:textId="77777777" w:rsidR="00935062" w:rsidRDefault="0085191F" w:rsidP="00C44751">
            <w:pPr>
              <w:pStyle w:val="TableText"/>
            </w:pPr>
            <w:hyperlink w:anchor="C_4444-29992">
              <w:r w:rsidR="00935062">
                <w:rPr>
                  <w:rStyle w:val="HyperlinkText9pt"/>
                </w:rPr>
                <w:t>4444-29992</w:t>
              </w:r>
            </w:hyperlink>
          </w:p>
        </w:tc>
        <w:tc>
          <w:tcPr>
            <w:tcW w:w="2975" w:type="dxa"/>
          </w:tcPr>
          <w:p w14:paraId="625F0C2A" w14:textId="77777777" w:rsidR="00935062" w:rsidRDefault="00935062" w:rsidP="00C44751">
            <w:pPr>
              <w:pStyle w:val="TableText"/>
            </w:pPr>
            <w:r>
              <w:t>urn:oid:2.16.840.1.113883.6.96 (SNOMED CT) = 2.16.840.1.113883.6.96</w:t>
            </w:r>
          </w:p>
        </w:tc>
      </w:tr>
      <w:tr w:rsidR="00935062" w14:paraId="0CEA68C0" w14:textId="77777777" w:rsidTr="00C44751">
        <w:trPr>
          <w:jc w:val="center"/>
        </w:trPr>
        <w:tc>
          <w:tcPr>
            <w:tcW w:w="3345" w:type="dxa"/>
          </w:tcPr>
          <w:p w14:paraId="278350C9" w14:textId="77777777" w:rsidR="00935062" w:rsidRDefault="00935062" w:rsidP="00C44751">
            <w:pPr>
              <w:pStyle w:val="TableText"/>
            </w:pPr>
            <w:r>
              <w:tab/>
              <w:t>value</w:t>
            </w:r>
          </w:p>
        </w:tc>
        <w:tc>
          <w:tcPr>
            <w:tcW w:w="720" w:type="dxa"/>
          </w:tcPr>
          <w:p w14:paraId="73BF0629" w14:textId="77777777" w:rsidR="00935062" w:rsidRDefault="00935062" w:rsidP="00C44751">
            <w:pPr>
              <w:pStyle w:val="TableText"/>
            </w:pPr>
            <w:r>
              <w:t>0..1</w:t>
            </w:r>
          </w:p>
        </w:tc>
        <w:tc>
          <w:tcPr>
            <w:tcW w:w="1152" w:type="dxa"/>
          </w:tcPr>
          <w:p w14:paraId="025C3641" w14:textId="77777777" w:rsidR="00935062" w:rsidRDefault="00935062" w:rsidP="00C44751">
            <w:pPr>
              <w:pStyle w:val="TableText"/>
            </w:pPr>
            <w:r>
              <w:t>MAY</w:t>
            </w:r>
          </w:p>
        </w:tc>
        <w:tc>
          <w:tcPr>
            <w:tcW w:w="864" w:type="dxa"/>
          </w:tcPr>
          <w:p w14:paraId="269A09B2" w14:textId="77777777" w:rsidR="00935062" w:rsidRDefault="00935062" w:rsidP="00C44751">
            <w:pPr>
              <w:pStyle w:val="TableText"/>
            </w:pPr>
            <w:r>
              <w:t>CD</w:t>
            </w:r>
          </w:p>
        </w:tc>
        <w:tc>
          <w:tcPr>
            <w:tcW w:w="1104" w:type="dxa"/>
          </w:tcPr>
          <w:p w14:paraId="7E72C056" w14:textId="77777777" w:rsidR="00935062" w:rsidRDefault="0085191F" w:rsidP="00C44751">
            <w:pPr>
              <w:pStyle w:val="TableText"/>
            </w:pPr>
            <w:hyperlink w:anchor="C_4444-29988">
              <w:r w:rsidR="00935062">
                <w:rPr>
                  <w:rStyle w:val="HyperlinkText9pt"/>
                </w:rPr>
                <w:t>4444-29988</w:t>
              </w:r>
            </w:hyperlink>
          </w:p>
        </w:tc>
        <w:tc>
          <w:tcPr>
            <w:tcW w:w="2975" w:type="dxa"/>
          </w:tcPr>
          <w:p w14:paraId="1349AFD0" w14:textId="77777777" w:rsidR="00935062" w:rsidRDefault="00935062" w:rsidP="00C44751">
            <w:pPr>
              <w:pStyle w:val="TableText"/>
            </w:pPr>
            <w:r>
              <w:t>urn:oid:2.16.840.1.113883.1.11.19563 (PersonalRelationshipRoleType)</w:t>
            </w:r>
          </w:p>
        </w:tc>
      </w:tr>
      <w:tr w:rsidR="00935062" w14:paraId="05CA9B95" w14:textId="77777777" w:rsidTr="00C44751">
        <w:trPr>
          <w:jc w:val="center"/>
        </w:trPr>
        <w:tc>
          <w:tcPr>
            <w:tcW w:w="3345" w:type="dxa"/>
          </w:tcPr>
          <w:p w14:paraId="17C14B58" w14:textId="77777777" w:rsidR="00935062" w:rsidRDefault="00935062" w:rsidP="00C44751">
            <w:pPr>
              <w:pStyle w:val="TableText"/>
            </w:pPr>
            <w:r>
              <w:tab/>
              <w:t>participant</w:t>
            </w:r>
          </w:p>
        </w:tc>
        <w:tc>
          <w:tcPr>
            <w:tcW w:w="720" w:type="dxa"/>
          </w:tcPr>
          <w:p w14:paraId="6D742E48" w14:textId="77777777" w:rsidR="00935062" w:rsidRDefault="00935062" w:rsidP="00C44751">
            <w:pPr>
              <w:pStyle w:val="TableText"/>
            </w:pPr>
            <w:r>
              <w:t>1..1</w:t>
            </w:r>
          </w:p>
        </w:tc>
        <w:tc>
          <w:tcPr>
            <w:tcW w:w="1152" w:type="dxa"/>
          </w:tcPr>
          <w:p w14:paraId="1D206CA8" w14:textId="77777777" w:rsidR="00935062" w:rsidRDefault="00935062" w:rsidP="00C44751">
            <w:pPr>
              <w:pStyle w:val="TableText"/>
            </w:pPr>
            <w:r>
              <w:t>SHALL</w:t>
            </w:r>
          </w:p>
        </w:tc>
        <w:tc>
          <w:tcPr>
            <w:tcW w:w="864" w:type="dxa"/>
          </w:tcPr>
          <w:p w14:paraId="7FF51D1A" w14:textId="77777777" w:rsidR="00935062" w:rsidRDefault="00935062" w:rsidP="00C44751">
            <w:pPr>
              <w:pStyle w:val="TableText"/>
            </w:pPr>
          </w:p>
        </w:tc>
        <w:tc>
          <w:tcPr>
            <w:tcW w:w="1104" w:type="dxa"/>
          </w:tcPr>
          <w:p w14:paraId="796A77DC" w14:textId="77777777" w:rsidR="00935062" w:rsidRDefault="0085191F" w:rsidP="00C44751">
            <w:pPr>
              <w:pStyle w:val="TableText"/>
            </w:pPr>
            <w:hyperlink w:anchor="C_4444-29996">
              <w:r w:rsidR="00935062">
                <w:rPr>
                  <w:rStyle w:val="HyperlinkText9pt"/>
                </w:rPr>
                <w:t>4444-29996</w:t>
              </w:r>
            </w:hyperlink>
          </w:p>
        </w:tc>
        <w:tc>
          <w:tcPr>
            <w:tcW w:w="2975" w:type="dxa"/>
          </w:tcPr>
          <w:p w14:paraId="04853839" w14:textId="77777777" w:rsidR="00935062" w:rsidRDefault="00935062" w:rsidP="00C44751">
            <w:pPr>
              <w:pStyle w:val="TableText"/>
            </w:pPr>
          </w:p>
        </w:tc>
      </w:tr>
      <w:tr w:rsidR="00935062" w14:paraId="12D56278" w14:textId="77777777" w:rsidTr="00C44751">
        <w:trPr>
          <w:jc w:val="center"/>
        </w:trPr>
        <w:tc>
          <w:tcPr>
            <w:tcW w:w="3345" w:type="dxa"/>
          </w:tcPr>
          <w:p w14:paraId="48BF516F" w14:textId="77777777" w:rsidR="00935062" w:rsidRDefault="00935062" w:rsidP="00C44751">
            <w:pPr>
              <w:pStyle w:val="TableText"/>
            </w:pPr>
            <w:r>
              <w:tab/>
            </w:r>
            <w:r>
              <w:tab/>
              <w:t>@typeCode</w:t>
            </w:r>
          </w:p>
        </w:tc>
        <w:tc>
          <w:tcPr>
            <w:tcW w:w="720" w:type="dxa"/>
          </w:tcPr>
          <w:p w14:paraId="6EA3F2E7" w14:textId="77777777" w:rsidR="00935062" w:rsidRDefault="00935062" w:rsidP="00C44751">
            <w:pPr>
              <w:pStyle w:val="TableText"/>
            </w:pPr>
            <w:r>
              <w:t>1..1</w:t>
            </w:r>
          </w:p>
        </w:tc>
        <w:tc>
          <w:tcPr>
            <w:tcW w:w="1152" w:type="dxa"/>
          </w:tcPr>
          <w:p w14:paraId="22AA711F" w14:textId="77777777" w:rsidR="00935062" w:rsidRDefault="00935062" w:rsidP="00C44751">
            <w:pPr>
              <w:pStyle w:val="TableText"/>
            </w:pPr>
            <w:r>
              <w:t>SHALL</w:t>
            </w:r>
          </w:p>
        </w:tc>
        <w:tc>
          <w:tcPr>
            <w:tcW w:w="864" w:type="dxa"/>
          </w:tcPr>
          <w:p w14:paraId="7FC266A2" w14:textId="77777777" w:rsidR="00935062" w:rsidRDefault="00935062" w:rsidP="00C44751">
            <w:pPr>
              <w:pStyle w:val="TableText"/>
            </w:pPr>
          </w:p>
        </w:tc>
        <w:tc>
          <w:tcPr>
            <w:tcW w:w="1104" w:type="dxa"/>
          </w:tcPr>
          <w:p w14:paraId="5FE853C7" w14:textId="77777777" w:rsidR="00935062" w:rsidRDefault="0085191F" w:rsidP="00C44751">
            <w:pPr>
              <w:pStyle w:val="TableText"/>
            </w:pPr>
            <w:hyperlink w:anchor="C_4444-29999">
              <w:r w:rsidR="00935062">
                <w:rPr>
                  <w:rStyle w:val="HyperlinkText9pt"/>
                </w:rPr>
                <w:t>4444-29999</w:t>
              </w:r>
            </w:hyperlink>
          </w:p>
        </w:tc>
        <w:tc>
          <w:tcPr>
            <w:tcW w:w="2975" w:type="dxa"/>
          </w:tcPr>
          <w:p w14:paraId="6EE2EE1B" w14:textId="77777777" w:rsidR="00935062" w:rsidRDefault="00935062" w:rsidP="00C44751">
            <w:pPr>
              <w:pStyle w:val="TableText"/>
            </w:pPr>
            <w:r>
              <w:t>urn:oid:2.16.840.1.113883.5.90 (HL7ParticipationType) = PRF</w:t>
            </w:r>
          </w:p>
        </w:tc>
      </w:tr>
      <w:tr w:rsidR="00935062" w14:paraId="4DC13489" w14:textId="77777777" w:rsidTr="00C44751">
        <w:trPr>
          <w:jc w:val="center"/>
        </w:trPr>
        <w:tc>
          <w:tcPr>
            <w:tcW w:w="3345" w:type="dxa"/>
          </w:tcPr>
          <w:p w14:paraId="1F2F555C" w14:textId="77777777" w:rsidR="00935062" w:rsidRDefault="00935062" w:rsidP="00C44751">
            <w:pPr>
              <w:pStyle w:val="TableText"/>
            </w:pPr>
            <w:r>
              <w:tab/>
            </w:r>
            <w:r>
              <w:tab/>
              <w:t>participantRole</w:t>
            </w:r>
          </w:p>
        </w:tc>
        <w:tc>
          <w:tcPr>
            <w:tcW w:w="720" w:type="dxa"/>
          </w:tcPr>
          <w:p w14:paraId="75EA7400" w14:textId="77777777" w:rsidR="00935062" w:rsidRDefault="00935062" w:rsidP="00C44751">
            <w:pPr>
              <w:pStyle w:val="TableText"/>
            </w:pPr>
            <w:r>
              <w:t>1..1</w:t>
            </w:r>
          </w:p>
        </w:tc>
        <w:tc>
          <w:tcPr>
            <w:tcW w:w="1152" w:type="dxa"/>
          </w:tcPr>
          <w:p w14:paraId="3E710C13" w14:textId="77777777" w:rsidR="00935062" w:rsidRDefault="00935062" w:rsidP="00C44751">
            <w:pPr>
              <w:pStyle w:val="TableText"/>
            </w:pPr>
            <w:r>
              <w:t>SHALL</w:t>
            </w:r>
          </w:p>
        </w:tc>
        <w:tc>
          <w:tcPr>
            <w:tcW w:w="864" w:type="dxa"/>
          </w:tcPr>
          <w:p w14:paraId="11E91A49" w14:textId="77777777" w:rsidR="00935062" w:rsidRDefault="00935062" w:rsidP="00C44751">
            <w:pPr>
              <w:pStyle w:val="TableText"/>
            </w:pPr>
          </w:p>
        </w:tc>
        <w:tc>
          <w:tcPr>
            <w:tcW w:w="1104" w:type="dxa"/>
          </w:tcPr>
          <w:p w14:paraId="36A20CC8" w14:textId="77777777" w:rsidR="00935062" w:rsidRDefault="0085191F" w:rsidP="00C44751">
            <w:pPr>
              <w:pStyle w:val="TableText"/>
            </w:pPr>
            <w:hyperlink w:anchor="C_4444-29997">
              <w:r w:rsidR="00935062">
                <w:rPr>
                  <w:rStyle w:val="HyperlinkText9pt"/>
                </w:rPr>
                <w:t>4444-29997</w:t>
              </w:r>
            </w:hyperlink>
          </w:p>
        </w:tc>
        <w:tc>
          <w:tcPr>
            <w:tcW w:w="2975" w:type="dxa"/>
          </w:tcPr>
          <w:p w14:paraId="01D11938" w14:textId="77777777" w:rsidR="00935062" w:rsidRDefault="00935062" w:rsidP="00C44751">
            <w:pPr>
              <w:pStyle w:val="TableText"/>
            </w:pPr>
          </w:p>
        </w:tc>
      </w:tr>
      <w:tr w:rsidR="00935062" w14:paraId="688E77FD" w14:textId="77777777" w:rsidTr="00C44751">
        <w:trPr>
          <w:jc w:val="center"/>
        </w:trPr>
        <w:tc>
          <w:tcPr>
            <w:tcW w:w="3345" w:type="dxa"/>
          </w:tcPr>
          <w:p w14:paraId="080958A5" w14:textId="77777777" w:rsidR="00935062" w:rsidRDefault="00935062" w:rsidP="00C44751">
            <w:pPr>
              <w:pStyle w:val="TableText"/>
            </w:pPr>
            <w:r>
              <w:tab/>
            </w:r>
            <w:r>
              <w:tab/>
            </w:r>
            <w:r>
              <w:tab/>
              <w:t>@classCode</w:t>
            </w:r>
          </w:p>
        </w:tc>
        <w:tc>
          <w:tcPr>
            <w:tcW w:w="720" w:type="dxa"/>
          </w:tcPr>
          <w:p w14:paraId="699A797F" w14:textId="77777777" w:rsidR="00935062" w:rsidRDefault="00935062" w:rsidP="00C44751">
            <w:pPr>
              <w:pStyle w:val="TableText"/>
            </w:pPr>
            <w:r>
              <w:t>1..1</w:t>
            </w:r>
          </w:p>
        </w:tc>
        <w:tc>
          <w:tcPr>
            <w:tcW w:w="1152" w:type="dxa"/>
          </w:tcPr>
          <w:p w14:paraId="6633E8E2" w14:textId="77777777" w:rsidR="00935062" w:rsidRDefault="00935062" w:rsidP="00C44751">
            <w:pPr>
              <w:pStyle w:val="TableText"/>
            </w:pPr>
            <w:r>
              <w:t>SHALL</w:t>
            </w:r>
          </w:p>
        </w:tc>
        <w:tc>
          <w:tcPr>
            <w:tcW w:w="864" w:type="dxa"/>
          </w:tcPr>
          <w:p w14:paraId="707A0795" w14:textId="77777777" w:rsidR="00935062" w:rsidRDefault="00935062" w:rsidP="00C44751">
            <w:pPr>
              <w:pStyle w:val="TableText"/>
            </w:pPr>
          </w:p>
        </w:tc>
        <w:tc>
          <w:tcPr>
            <w:tcW w:w="1104" w:type="dxa"/>
          </w:tcPr>
          <w:p w14:paraId="1481C509" w14:textId="77777777" w:rsidR="00935062" w:rsidRDefault="0085191F" w:rsidP="00C44751">
            <w:pPr>
              <w:pStyle w:val="TableText"/>
            </w:pPr>
            <w:hyperlink w:anchor="C_4444-30000">
              <w:r w:rsidR="00935062">
                <w:rPr>
                  <w:rStyle w:val="HyperlinkText9pt"/>
                </w:rPr>
                <w:t>4444-30000</w:t>
              </w:r>
            </w:hyperlink>
          </w:p>
        </w:tc>
        <w:tc>
          <w:tcPr>
            <w:tcW w:w="2975" w:type="dxa"/>
          </w:tcPr>
          <w:p w14:paraId="51709EF2" w14:textId="77777777" w:rsidR="00935062" w:rsidRDefault="00935062" w:rsidP="00C44751">
            <w:pPr>
              <w:pStyle w:val="TableText"/>
            </w:pPr>
            <w:r>
              <w:t>PAT</w:t>
            </w:r>
          </w:p>
        </w:tc>
      </w:tr>
      <w:tr w:rsidR="00935062" w14:paraId="292C7E50" w14:textId="77777777" w:rsidTr="00C44751">
        <w:trPr>
          <w:jc w:val="center"/>
        </w:trPr>
        <w:tc>
          <w:tcPr>
            <w:tcW w:w="3345" w:type="dxa"/>
          </w:tcPr>
          <w:p w14:paraId="3C9E0917" w14:textId="77777777" w:rsidR="00935062" w:rsidRDefault="00935062" w:rsidP="00C44751">
            <w:pPr>
              <w:pStyle w:val="TableText"/>
            </w:pPr>
            <w:r>
              <w:tab/>
            </w:r>
            <w:r>
              <w:tab/>
            </w:r>
            <w:r>
              <w:tab/>
              <w:t>id</w:t>
            </w:r>
          </w:p>
        </w:tc>
        <w:tc>
          <w:tcPr>
            <w:tcW w:w="720" w:type="dxa"/>
          </w:tcPr>
          <w:p w14:paraId="15CF8B94" w14:textId="77777777" w:rsidR="00935062" w:rsidRDefault="00935062" w:rsidP="00C44751">
            <w:pPr>
              <w:pStyle w:val="TableText"/>
            </w:pPr>
            <w:r>
              <w:t>1..*</w:t>
            </w:r>
          </w:p>
        </w:tc>
        <w:tc>
          <w:tcPr>
            <w:tcW w:w="1152" w:type="dxa"/>
          </w:tcPr>
          <w:p w14:paraId="562A6689" w14:textId="77777777" w:rsidR="00935062" w:rsidRDefault="00935062" w:rsidP="00C44751">
            <w:pPr>
              <w:pStyle w:val="TableText"/>
            </w:pPr>
            <w:r>
              <w:t>SHALL</w:t>
            </w:r>
          </w:p>
        </w:tc>
        <w:tc>
          <w:tcPr>
            <w:tcW w:w="864" w:type="dxa"/>
          </w:tcPr>
          <w:p w14:paraId="33AC7155" w14:textId="77777777" w:rsidR="00935062" w:rsidRDefault="00935062" w:rsidP="00C44751">
            <w:pPr>
              <w:pStyle w:val="TableText"/>
            </w:pPr>
          </w:p>
        </w:tc>
        <w:tc>
          <w:tcPr>
            <w:tcW w:w="1104" w:type="dxa"/>
          </w:tcPr>
          <w:p w14:paraId="7984A25E" w14:textId="77777777" w:rsidR="00935062" w:rsidRDefault="0085191F" w:rsidP="00C44751">
            <w:pPr>
              <w:pStyle w:val="TableText"/>
            </w:pPr>
            <w:hyperlink w:anchor="C_4444-30001">
              <w:r w:rsidR="00935062">
                <w:rPr>
                  <w:rStyle w:val="HyperlinkText9pt"/>
                </w:rPr>
                <w:t>4444-30001</w:t>
              </w:r>
            </w:hyperlink>
          </w:p>
        </w:tc>
        <w:tc>
          <w:tcPr>
            <w:tcW w:w="2975" w:type="dxa"/>
          </w:tcPr>
          <w:p w14:paraId="7055DDD7" w14:textId="77777777" w:rsidR="00935062" w:rsidRDefault="00935062" w:rsidP="00C44751">
            <w:pPr>
              <w:pStyle w:val="TableText"/>
            </w:pPr>
          </w:p>
        </w:tc>
      </w:tr>
    </w:tbl>
    <w:p w14:paraId="2AF68A9F" w14:textId="77777777" w:rsidR="00935062" w:rsidRDefault="00935062" w:rsidP="00935062">
      <w:pPr>
        <w:pStyle w:val="BodyText"/>
      </w:pPr>
    </w:p>
    <w:p w14:paraId="4F30BB25" w14:textId="77777777" w:rsidR="00935062" w:rsidRDefault="00935062" w:rsidP="00E855AB">
      <w:pPr>
        <w:numPr>
          <w:ilvl w:val="0"/>
          <w:numId w:val="40"/>
        </w:numPr>
        <w:tabs>
          <w:tab w:val="clear" w:pos="990"/>
        </w:tabs>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3717" w:name="C_4444-29994"/>
      <w:r>
        <w:t xml:space="preserve"> (CONF:4444-29994)</w:t>
      </w:r>
      <w:bookmarkEnd w:id="3717"/>
      <w:r>
        <w:t>.</w:t>
      </w:r>
    </w:p>
    <w:p w14:paraId="1B885BED" w14:textId="77777777" w:rsidR="00935062" w:rsidRDefault="00935062" w:rsidP="00E855AB">
      <w:pPr>
        <w:numPr>
          <w:ilvl w:val="0"/>
          <w:numId w:val="40"/>
        </w:numPr>
        <w:tabs>
          <w:tab w:val="clear" w:pos="990"/>
          <w:tab w:val="num" w:pos="1080"/>
        </w:tabs>
        <w:ind w:left="1080"/>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3718" w:name="C_4444-29995"/>
      <w:r>
        <w:t xml:space="preserve"> (CONF:4444-29995)</w:t>
      </w:r>
      <w:bookmarkEnd w:id="3718"/>
      <w:r>
        <w:t>.</w:t>
      </w:r>
    </w:p>
    <w:p w14:paraId="593B52A3" w14:textId="77777777" w:rsidR="00935062" w:rsidRDefault="00935062" w:rsidP="00E855AB">
      <w:pPr>
        <w:numPr>
          <w:ilvl w:val="0"/>
          <w:numId w:val="40"/>
        </w:numPr>
        <w:tabs>
          <w:tab w:val="clear" w:pos="990"/>
          <w:tab w:val="num" w:pos="1080"/>
        </w:tabs>
        <w:ind w:left="1080"/>
      </w:pPr>
      <w:r>
        <w:rPr>
          <w:rStyle w:val="keyword"/>
        </w:rPr>
        <w:t>SHALL</w:t>
      </w:r>
      <w:r>
        <w:t xml:space="preserve"> contain exactly one [1..1] </w:t>
      </w:r>
      <w:r>
        <w:rPr>
          <w:rStyle w:val="XMLnameBold"/>
        </w:rPr>
        <w:t>templateId</w:t>
      </w:r>
      <w:bookmarkStart w:id="3719" w:name="C_4444-29986"/>
      <w:r>
        <w:t xml:space="preserve"> (CONF:4444-29986)</w:t>
      </w:r>
      <w:bookmarkEnd w:id="3719"/>
      <w:r>
        <w:t xml:space="preserve"> such that it</w:t>
      </w:r>
    </w:p>
    <w:p w14:paraId="53DE1240" w14:textId="77777777" w:rsidR="00935062" w:rsidRDefault="00935062" w:rsidP="00E855AB">
      <w:pPr>
        <w:numPr>
          <w:ilvl w:val="1"/>
          <w:numId w:val="40"/>
        </w:numPr>
      </w:pPr>
      <w:r>
        <w:rPr>
          <w:rStyle w:val="keyword"/>
        </w:rPr>
        <w:t>SHALL</w:t>
      </w:r>
      <w:r>
        <w:t xml:space="preserve"> contain exactly one [1..1] </w:t>
      </w:r>
      <w:r>
        <w:rPr>
          <w:rStyle w:val="XMLnameBold"/>
        </w:rPr>
        <w:t>@root</w:t>
      </w:r>
      <w:r>
        <w:t>=</w:t>
      </w:r>
      <w:r>
        <w:rPr>
          <w:rStyle w:val="XMLname"/>
        </w:rPr>
        <w:t>"2.16.840.1.113883.10.20.24.3.170"</w:t>
      </w:r>
      <w:bookmarkStart w:id="3720" w:name="C_4444-29989"/>
      <w:r>
        <w:t xml:space="preserve"> (CONF:4444-29989)</w:t>
      </w:r>
      <w:bookmarkEnd w:id="3720"/>
      <w:r>
        <w:t>.</w:t>
      </w:r>
    </w:p>
    <w:p w14:paraId="096F15B1" w14:textId="77777777" w:rsidR="00935062" w:rsidRDefault="00935062" w:rsidP="00E855AB">
      <w:pPr>
        <w:numPr>
          <w:ilvl w:val="1"/>
          <w:numId w:val="40"/>
        </w:numPr>
      </w:pPr>
      <w:r>
        <w:rPr>
          <w:rStyle w:val="keyword"/>
        </w:rPr>
        <w:lastRenderedPageBreak/>
        <w:t>SHALL</w:t>
      </w:r>
      <w:r>
        <w:t xml:space="preserve"> contain exactly one [1..1] </w:t>
      </w:r>
      <w:r>
        <w:rPr>
          <w:rStyle w:val="XMLnameBold"/>
        </w:rPr>
        <w:t>@extension</w:t>
      </w:r>
      <w:r>
        <w:t>=</w:t>
      </w:r>
      <w:r>
        <w:rPr>
          <w:rStyle w:val="XMLname"/>
        </w:rPr>
        <w:t>"2019-12-01"</w:t>
      </w:r>
      <w:bookmarkStart w:id="3721" w:name="C_4444-29990"/>
      <w:r>
        <w:t xml:space="preserve"> (CONF:4444-29990)</w:t>
      </w:r>
      <w:bookmarkEnd w:id="3721"/>
      <w:r>
        <w:t>.</w:t>
      </w:r>
    </w:p>
    <w:p w14:paraId="059FE51F" w14:textId="77777777" w:rsidR="00935062" w:rsidRDefault="00935062" w:rsidP="00E855AB">
      <w:pPr>
        <w:numPr>
          <w:ilvl w:val="0"/>
          <w:numId w:val="40"/>
        </w:numPr>
        <w:tabs>
          <w:tab w:val="clear" w:pos="990"/>
          <w:tab w:val="num" w:pos="1080"/>
        </w:tabs>
        <w:ind w:left="1080"/>
      </w:pPr>
      <w:r>
        <w:rPr>
          <w:rStyle w:val="keyword"/>
        </w:rPr>
        <w:t>MAY</w:t>
      </w:r>
      <w:r>
        <w:t xml:space="preserve"> contain at least one [1..*] </w:t>
      </w:r>
      <w:r>
        <w:rPr>
          <w:rStyle w:val="XMLnameBold"/>
        </w:rPr>
        <w:t>id</w:t>
      </w:r>
      <w:bookmarkStart w:id="3722" w:name="C_4444-29998"/>
      <w:r>
        <w:t xml:space="preserve"> (CONF:4444-29998)</w:t>
      </w:r>
      <w:bookmarkEnd w:id="3722"/>
      <w:r>
        <w:t>.</w:t>
      </w:r>
    </w:p>
    <w:p w14:paraId="6225841E" w14:textId="77777777" w:rsidR="00935062" w:rsidRDefault="00935062" w:rsidP="00E855AB">
      <w:pPr>
        <w:numPr>
          <w:ilvl w:val="0"/>
          <w:numId w:val="40"/>
        </w:numPr>
        <w:tabs>
          <w:tab w:val="clear" w:pos="990"/>
          <w:tab w:val="num" w:pos="1080"/>
        </w:tabs>
        <w:ind w:left="1080"/>
      </w:pPr>
      <w:r>
        <w:rPr>
          <w:rStyle w:val="keyword"/>
        </w:rPr>
        <w:t>SHALL</w:t>
      </w:r>
      <w:r>
        <w:t xml:space="preserve"> contain exactly one [1..1] </w:t>
      </w:r>
      <w:r>
        <w:rPr>
          <w:rStyle w:val="XMLnameBold"/>
        </w:rPr>
        <w:t>code</w:t>
      </w:r>
      <w:bookmarkStart w:id="3723" w:name="C_4444-29987"/>
      <w:r>
        <w:t xml:space="preserve"> (CONF:4444-29987)</w:t>
      </w:r>
      <w:bookmarkEnd w:id="3723"/>
      <w:r>
        <w:t>.</w:t>
      </w:r>
    </w:p>
    <w:p w14:paraId="544A5308" w14:textId="77777777" w:rsidR="00935062" w:rsidRDefault="00935062" w:rsidP="00E855AB">
      <w:pPr>
        <w:numPr>
          <w:ilvl w:val="1"/>
          <w:numId w:val="40"/>
        </w:numPr>
      </w:pPr>
      <w:r>
        <w:t xml:space="preserve">This code </w:t>
      </w:r>
      <w:r>
        <w:rPr>
          <w:rStyle w:val="keyword"/>
        </w:rPr>
        <w:t>SHALL</w:t>
      </w:r>
      <w:r>
        <w:t xml:space="preserve"> contain exactly one [1..1] </w:t>
      </w:r>
      <w:r>
        <w:rPr>
          <w:rStyle w:val="XMLnameBold"/>
        </w:rPr>
        <w:t>@code</w:t>
      </w:r>
      <w:r>
        <w:t>=</w:t>
      </w:r>
      <w:r>
        <w:rPr>
          <w:rStyle w:val="XMLname"/>
        </w:rPr>
        <w:t>"444018008"</w:t>
      </w:r>
      <w:r>
        <w:t xml:space="preserve"> Person with characteristic related to subject of record </w:t>
      </w:r>
      <w:bookmarkStart w:id="3724" w:name="C_4444-29991"/>
      <w:r>
        <w:t xml:space="preserve"> (CONF:4444-29991)</w:t>
      </w:r>
      <w:bookmarkEnd w:id="3724"/>
      <w:r>
        <w:t>.</w:t>
      </w:r>
    </w:p>
    <w:p w14:paraId="42603578" w14:textId="77777777" w:rsidR="00935062" w:rsidRDefault="00935062" w:rsidP="00E855AB">
      <w:pPr>
        <w:numPr>
          <w:ilvl w:val="1"/>
          <w:numId w:val="40"/>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3725" w:name="C_4444-29992"/>
      <w:r>
        <w:t xml:space="preserve"> (CONF:4444-29992)</w:t>
      </w:r>
      <w:bookmarkEnd w:id="3725"/>
      <w:r>
        <w:t>.</w:t>
      </w:r>
    </w:p>
    <w:p w14:paraId="7FF01515" w14:textId="77777777" w:rsidR="00935062" w:rsidRDefault="00935062" w:rsidP="00E855AB">
      <w:pPr>
        <w:numPr>
          <w:ilvl w:val="0"/>
          <w:numId w:val="40"/>
        </w:numPr>
        <w:tabs>
          <w:tab w:val="clear" w:pos="990"/>
          <w:tab w:val="num" w:pos="1080"/>
        </w:tabs>
        <w:ind w:left="1080"/>
      </w:pPr>
      <w:r>
        <w:rPr>
          <w:rStyle w:val="keyword"/>
        </w:rPr>
        <w:t>MAY</w:t>
      </w:r>
      <w:r>
        <w:t xml:space="preserve"> contain zero or one [0..1] </w:t>
      </w:r>
      <w:r>
        <w:rPr>
          <w:rStyle w:val="XMLnameBold"/>
        </w:rPr>
        <w:t>value</w:t>
      </w:r>
      <w:r>
        <w:t xml:space="preserve"> with @xsi:type="CD", where the code </w:t>
      </w:r>
      <w:r>
        <w:rPr>
          <w:rStyle w:val="keyword"/>
        </w:rPr>
        <w:t>MAY</w:t>
      </w:r>
      <w:r>
        <w:t xml:space="preserve"> be selected from ValueSet </w:t>
      </w:r>
      <w:hyperlink w:anchor="PersonalRelationshipRoleType">
        <w:r>
          <w:rPr>
            <w:rStyle w:val="HyperlinkCourierBold"/>
          </w:rPr>
          <w:t>PersonalRelationshipRoleType</w:t>
        </w:r>
      </w:hyperlink>
      <w:r>
        <w:rPr>
          <w:rStyle w:val="XMLname"/>
        </w:rPr>
        <w:t xml:space="preserve"> urn:oid:2.16.840.1.113883.1.11.19563</w:t>
      </w:r>
      <w:r>
        <w:rPr>
          <w:rStyle w:val="keyword"/>
        </w:rPr>
        <w:t xml:space="preserve"> DYNAMIC</w:t>
      </w:r>
      <w:bookmarkStart w:id="3726" w:name="C_4444-29988"/>
      <w:r>
        <w:t xml:space="preserve"> (CONF:4444-29988)</w:t>
      </w:r>
      <w:bookmarkEnd w:id="3726"/>
      <w:r>
        <w:t>.</w:t>
      </w:r>
      <w:r>
        <w:br/>
        <w:t>Note: QDM Attribute: Code - relationship of related person to the patient</w:t>
      </w:r>
    </w:p>
    <w:p w14:paraId="3865B453" w14:textId="77777777" w:rsidR="00935062" w:rsidRDefault="00935062" w:rsidP="00E855AB">
      <w:pPr>
        <w:numPr>
          <w:ilvl w:val="0"/>
          <w:numId w:val="40"/>
        </w:numPr>
        <w:tabs>
          <w:tab w:val="clear" w:pos="990"/>
          <w:tab w:val="num" w:pos="1080"/>
        </w:tabs>
        <w:ind w:left="1080"/>
      </w:pPr>
      <w:r>
        <w:rPr>
          <w:rStyle w:val="keyword"/>
        </w:rPr>
        <w:t>SHALL</w:t>
      </w:r>
      <w:r>
        <w:t xml:space="preserve"> contain exactly one [1..1] </w:t>
      </w:r>
      <w:r>
        <w:rPr>
          <w:rStyle w:val="XMLnameBold"/>
        </w:rPr>
        <w:t>participant</w:t>
      </w:r>
      <w:bookmarkStart w:id="3727" w:name="C_4444-29996"/>
      <w:r>
        <w:t xml:space="preserve"> (CONF:4444-29996)</w:t>
      </w:r>
      <w:bookmarkEnd w:id="3727"/>
      <w:r>
        <w:t xml:space="preserve"> such that it</w:t>
      </w:r>
    </w:p>
    <w:p w14:paraId="30C3AAFF" w14:textId="77777777" w:rsidR="00935062" w:rsidRDefault="00935062" w:rsidP="00E855AB">
      <w:pPr>
        <w:numPr>
          <w:ilvl w:val="1"/>
          <w:numId w:val="40"/>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728" w:name="C_4444-29999"/>
      <w:r>
        <w:t xml:space="preserve"> (CONF:4444-29999)</w:t>
      </w:r>
      <w:bookmarkEnd w:id="3728"/>
      <w:r>
        <w:t>.</w:t>
      </w:r>
    </w:p>
    <w:p w14:paraId="5D83C01E" w14:textId="77777777" w:rsidR="00935062" w:rsidRDefault="00935062" w:rsidP="00E855AB">
      <w:pPr>
        <w:numPr>
          <w:ilvl w:val="1"/>
          <w:numId w:val="40"/>
        </w:numPr>
      </w:pPr>
      <w:r>
        <w:rPr>
          <w:rStyle w:val="keyword"/>
        </w:rPr>
        <w:t>SHALL</w:t>
      </w:r>
      <w:r>
        <w:t xml:space="preserve"> contain exactly one [1..1] </w:t>
      </w:r>
      <w:r>
        <w:rPr>
          <w:rStyle w:val="XMLnameBold"/>
        </w:rPr>
        <w:t>participantRole</w:t>
      </w:r>
      <w:bookmarkStart w:id="3729" w:name="C_4444-29997"/>
      <w:r>
        <w:t xml:space="preserve"> (CONF:4444-29997)</w:t>
      </w:r>
      <w:bookmarkEnd w:id="3729"/>
      <w:r>
        <w:t>.</w:t>
      </w:r>
    </w:p>
    <w:p w14:paraId="226E23AE" w14:textId="77777777" w:rsidR="00935062" w:rsidRDefault="00935062" w:rsidP="00E855AB">
      <w:pPr>
        <w:numPr>
          <w:ilvl w:val="2"/>
          <w:numId w:val="40"/>
        </w:numPr>
      </w:pPr>
      <w:r>
        <w:t xml:space="preserve">This participantRole </w:t>
      </w:r>
      <w:r>
        <w:rPr>
          <w:rStyle w:val="keyword"/>
        </w:rPr>
        <w:t>SHALL</w:t>
      </w:r>
      <w:r>
        <w:t xml:space="preserve"> contain exactly one [1..1] </w:t>
      </w:r>
      <w:r>
        <w:rPr>
          <w:rStyle w:val="XMLnameBold"/>
        </w:rPr>
        <w:t>@classCode</w:t>
      </w:r>
      <w:r>
        <w:t>=</w:t>
      </w:r>
      <w:r>
        <w:rPr>
          <w:rStyle w:val="XMLname"/>
        </w:rPr>
        <w:t>"PAT"</w:t>
      </w:r>
      <w:r>
        <w:t xml:space="preserve"> Patient</w:t>
      </w:r>
      <w:bookmarkStart w:id="3730" w:name="C_4444-30000"/>
      <w:r>
        <w:t xml:space="preserve"> (CONF:4444-30000)</w:t>
      </w:r>
      <w:bookmarkEnd w:id="3730"/>
      <w:r>
        <w:t>.</w:t>
      </w:r>
    </w:p>
    <w:p w14:paraId="765B8973" w14:textId="77777777" w:rsidR="00935062" w:rsidRDefault="00935062" w:rsidP="00E855AB">
      <w:pPr>
        <w:numPr>
          <w:ilvl w:val="2"/>
          <w:numId w:val="40"/>
        </w:numPr>
      </w:pPr>
      <w:r>
        <w:t xml:space="preserve">This participantRole </w:t>
      </w:r>
      <w:r>
        <w:rPr>
          <w:rStyle w:val="keyword"/>
        </w:rPr>
        <w:t>SHALL</w:t>
      </w:r>
      <w:r>
        <w:t xml:space="preserve"> contain at least one [1..*] </w:t>
      </w:r>
      <w:r>
        <w:rPr>
          <w:rStyle w:val="XMLnameBold"/>
        </w:rPr>
        <w:t>id</w:t>
      </w:r>
      <w:bookmarkStart w:id="3731" w:name="C_4444-30001"/>
      <w:r>
        <w:t xml:space="preserve"> (CONF:4444-30001)</w:t>
      </w:r>
      <w:bookmarkEnd w:id="3731"/>
      <w:r>
        <w:t>.</w:t>
      </w:r>
      <w:r>
        <w:br/>
        <w:t>Note: QDM Attribute: LinkedPatientId</w:t>
      </w:r>
    </w:p>
    <w:p w14:paraId="30B4E64E" w14:textId="13D7E288" w:rsidR="00935062" w:rsidRDefault="00935062" w:rsidP="00935062">
      <w:pPr>
        <w:pStyle w:val="Caption"/>
        <w:ind w:left="130" w:right="115"/>
      </w:pPr>
      <w:bookmarkStart w:id="3732" w:name="_Toc78972697"/>
      <w:bookmarkStart w:id="3733" w:name="_Toc118244182"/>
      <w:r>
        <w:t xml:space="preserve">Figure </w:t>
      </w:r>
      <w:r>
        <w:fldChar w:fldCharType="begin"/>
      </w:r>
      <w:r>
        <w:instrText>SEQ Figure \* ARABIC</w:instrText>
      </w:r>
      <w:r>
        <w:fldChar w:fldCharType="separate"/>
      </w:r>
      <w:r w:rsidR="00A21BC2">
        <w:t>129</w:t>
      </w:r>
      <w:r>
        <w:fldChar w:fldCharType="end"/>
      </w:r>
      <w:r>
        <w:t>: Related Person QDM Example</w:t>
      </w:r>
      <w:bookmarkEnd w:id="3732"/>
      <w:bookmarkEnd w:id="3733"/>
    </w:p>
    <w:p w14:paraId="26F41CF9" w14:textId="77777777" w:rsidR="00935062" w:rsidRDefault="00935062" w:rsidP="00935062">
      <w:pPr>
        <w:pStyle w:val="Example"/>
        <w:ind w:left="130" w:right="115"/>
      </w:pPr>
      <w:r>
        <w:t>&lt;observation classCode="OBS" moodCode="EVN"&gt;</w:t>
      </w:r>
    </w:p>
    <w:p w14:paraId="7E083FBD" w14:textId="77777777" w:rsidR="00935062" w:rsidRDefault="00935062" w:rsidP="00935062">
      <w:pPr>
        <w:pStyle w:val="Example"/>
        <w:ind w:left="130" w:right="115"/>
      </w:pPr>
      <w:r>
        <w:t xml:space="preserve">  &lt;templateId root="2.16.840.1.113883.10.20.24.3.170" extension="2019-12-01" /&gt;</w:t>
      </w:r>
    </w:p>
    <w:p w14:paraId="1D823A36" w14:textId="77777777" w:rsidR="00935062" w:rsidRDefault="00935062" w:rsidP="00935062">
      <w:pPr>
        <w:pStyle w:val="Example"/>
        <w:ind w:left="130" w:right="115"/>
      </w:pPr>
      <w:r>
        <w:t xml:space="preserve">  &lt;id root="f67ec9c7-6a6d-4e4b-a292-b8aba8d0de3e" /&gt;</w:t>
      </w:r>
    </w:p>
    <w:p w14:paraId="27FFE988" w14:textId="77777777" w:rsidR="00935062" w:rsidRDefault="00935062" w:rsidP="00935062">
      <w:pPr>
        <w:pStyle w:val="Example"/>
        <w:ind w:left="130" w:right="115"/>
      </w:pPr>
      <w:r>
        <w:t xml:space="preserve">  &lt;code code="444018008" codeSystem="2.16.840.1.113883.6.96" /&gt;</w:t>
      </w:r>
    </w:p>
    <w:p w14:paraId="1FAEDDED" w14:textId="77777777" w:rsidR="00935062" w:rsidRDefault="00935062" w:rsidP="00935062">
      <w:pPr>
        <w:pStyle w:val="Example"/>
        <w:ind w:left="130" w:right="115"/>
      </w:pPr>
      <w:r>
        <w:t xml:space="preserve">  &lt;value code="MTH" displayName="Mother" codeSystem="2.16.840.1.113883.5.111" codeSystemName="HL7 Role Code"/&gt;</w:t>
      </w:r>
    </w:p>
    <w:p w14:paraId="12848692" w14:textId="77777777" w:rsidR="00935062" w:rsidRDefault="00935062" w:rsidP="00935062">
      <w:pPr>
        <w:pStyle w:val="Example"/>
        <w:ind w:left="130" w:right="115"/>
      </w:pPr>
      <w:r>
        <w:t xml:space="preserve">  &lt;participant typeCode="PRF"&gt;</w:t>
      </w:r>
    </w:p>
    <w:p w14:paraId="012B4EBB" w14:textId="77777777" w:rsidR="00935062" w:rsidRDefault="00935062" w:rsidP="00935062">
      <w:pPr>
        <w:pStyle w:val="Example"/>
        <w:ind w:left="130" w:right="115"/>
      </w:pPr>
      <w:r>
        <w:t xml:space="preserve">    &lt;participantRole classCode="PAT"&gt;</w:t>
      </w:r>
    </w:p>
    <w:p w14:paraId="75781E8B" w14:textId="77777777" w:rsidR="00935062" w:rsidRDefault="00935062" w:rsidP="00935062">
      <w:pPr>
        <w:pStyle w:val="Example"/>
        <w:ind w:left="130" w:right="115"/>
      </w:pPr>
      <w:r>
        <w:t xml:space="preserve">      &lt;id root="2.16.840.1.113883.4.927"  extension="ABC12345678"/&gt;</w:t>
      </w:r>
    </w:p>
    <w:p w14:paraId="1C38A6B2" w14:textId="77777777" w:rsidR="00935062" w:rsidRDefault="00935062" w:rsidP="00935062">
      <w:pPr>
        <w:pStyle w:val="Example"/>
        <w:ind w:left="130" w:right="115"/>
      </w:pPr>
      <w:r>
        <w:t xml:space="preserve">    &lt;/participantRole&gt;</w:t>
      </w:r>
    </w:p>
    <w:p w14:paraId="445FC4C5" w14:textId="77777777" w:rsidR="00935062" w:rsidRDefault="00935062" w:rsidP="00935062">
      <w:pPr>
        <w:pStyle w:val="Example"/>
        <w:ind w:left="130" w:right="115"/>
      </w:pPr>
      <w:r>
        <w:t xml:space="preserve">  &lt;/participant&gt;</w:t>
      </w:r>
    </w:p>
    <w:p w14:paraId="290C85B2" w14:textId="77777777" w:rsidR="00935062" w:rsidRDefault="00935062" w:rsidP="00935062">
      <w:pPr>
        <w:pStyle w:val="Example"/>
        <w:ind w:left="130" w:right="115"/>
      </w:pPr>
      <w:r>
        <w:t>&lt;/observation&gt;</w:t>
      </w:r>
    </w:p>
    <w:p w14:paraId="6071C61E" w14:textId="77777777" w:rsidR="00935062" w:rsidRDefault="00935062" w:rsidP="00935062">
      <w:pPr>
        <w:pStyle w:val="BodyText"/>
      </w:pPr>
    </w:p>
    <w:p w14:paraId="07CA5F8B" w14:textId="77777777" w:rsidR="00935062" w:rsidRDefault="00935062" w:rsidP="00935062">
      <w:pPr>
        <w:pStyle w:val="Heading2nospace"/>
      </w:pPr>
      <w:bookmarkStart w:id="3734" w:name="E_Reporting_Parameters_Act"/>
      <w:bookmarkStart w:id="3735" w:name="_Toc78972484"/>
      <w:bookmarkStart w:id="3736" w:name="_Toc120390065"/>
      <w:r>
        <w:t>Reporting Parameters Act</w:t>
      </w:r>
      <w:bookmarkEnd w:id="3734"/>
      <w:bookmarkEnd w:id="3735"/>
      <w:bookmarkEnd w:id="3736"/>
    </w:p>
    <w:p w14:paraId="79C00786" w14:textId="77777777" w:rsidR="00935062" w:rsidRDefault="00935062" w:rsidP="00935062">
      <w:pPr>
        <w:pStyle w:val="BracketData"/>
      </w:pPr>
      <w:r>
        <w:t>[act: identifier urn:oid:2.16.840.1.113883.10.20.17.3.8 (open)]</w:t>
      </w:r>
    </w:p>
    <w:p w14:paraId="71D6F868" w14:textId="2D0B5F3F" w:rsidR="00935062" w:rsidRDefault="00935062" w:rsidP="00935062">
      <w:pPr>
        <w:pStyle w:val="Caption"/>
      </w:pPr>
      <w:bookmarkStart w:id="3737" w:name="_Toc78972956"/>
      <w:bookmarkStart w:id="3738" w:name="_Toc118244648"/>
      <w:r>
        <w:t xml:space="preserve">Table </w:t>
      </w:r>
      <w:r>
        <w:fldChar w:fldCharType="begin"/>
      </w:r>
      <w:r>
        <w:instrText>SEQ Table \* ARABIC</w:instrText>
      </w:r>
      <w:r>
        <w:fldChar w:fldCharType="separate"/>
      </w:r>
      <w:r w:rsidR="00A21BC2">
        <w:t>237</w:t>
      </w:r>
      <w:r>
        <w:fldChar w:fldCharType="end"/>
      </w:r>
      <w:r>
        <w:t>: Reporting Parameters Act Contexts</w:t>
      </w:r>
      <w:bookmarkEnd w:id="3737"/>
      <w:bookmarkEnd w:id="373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4818B392" w14:textId="77777777" w:rsidTr="00C44751">
        <w:trPr>
          <w:cantSplit/>
          <w:tblHeader/>
          <w:jc w:val="center"/>
        </w:trPr>
        <w:tc>
          <w:tcPr>
            <w:tcW w:w="360" w:type="dxa"/>
            <w:shd w:val="clear" w:color="auto" w:fill="E6E6E6"/>
          </w:tcPr>
          <w:p w14:paraId="5F049122" w14:textId="77777777" w:rsidR="00935062" w:rsidRDefault="00935062" w:rsidP="00C44751">
            <w:pPr>
              <w:pStyle w:val="TableHead"/>
            </w:pPr>
            <w:r>
              <w:t>Contained By:</w:t>
            </w:r>
          </w:p>
        </w:tc>
        <w:tc>
          <w:tcPr>
            <w:tcW w:w="360" w:type="dxa"/>
            <w:shd w:val="clear" w:color="auto" w:fill="E6E6E6"/>
          </w:tcPr>
          <w:p w14:paraId="4D40C029" w14:textId="77777777" w:rsidR="00935062" w:rsidRDefault="00935062" w:rsidP="00C44751">
            <w:pPr>
              <w:pStyle w:val="TableHead"/>
            </w:pPr>
            <w:r>
              <w:t>Contains:</w:t>
            </w:r>
          </w:p>
        </w:tc>
      </w:tr>
      <w:tr w:rsidR="00935062" w14:paraId="2D352710" w14:textId="77777777" w:rsidTr="00C44751">
        <w:trPr>
          <w:jc w:val="center"/>
        </w:trPr>
        <w:tc>
          <w:tcPr>
            <w:tcW w:w="360" w:type="dxa"/>
          </w:tcPr>
          <w:p w14:paraId="76ADB73C" w14:textId="77777777" w:rsidR="00935062" w:rsidRDefault="0085191F" w:rsidP="00C44751">
            <w:pPr>
              <w:pStyle w:val="TableText"/>
            </w:pPr>
            <w:hyperlink w:anchor="S_Reporting_Parameters_Section">
              <w:r w:rsidR="00935062">
                <w:rPr>
                  <w:rStyle w:val="HyperlinkText9pt"/>
                </w:rPr>
                <w:t xml:space="preserve">Reporting Parameters </w:t>
              </w:r>
              <w:r w:rsidR="00935062">
                <w:rPr>
                  <w:rStyle w:val="HyperlinkText9pt"/>
                </w:rPr>
                <w:t>S</w:t>
              </w:r>
              <w:r w:rsidR="00935062">
                <w:rPr>
                  <w:rStyle w:val="HyperlinkText9pt"/>
                </w:rPr>
                <w:t>ection</w:t>
              </w:r>
            </w:hyperlink>
            <w:r w:rsidR="00935062">
              <w:t xml:space="preserve"> (required)</w:t>
            </w:r>
          </w:p>
        </w:tc>
        <w:tc>
          <w:tcPr>
            <w:tcW w:w="360" w:type="dxa"/>
          </w:tcPr>
          <w:p w14:paraId="015B78C7" w14:textId="77777777" w:rsidR="00935062" w:rsidRDefault="00935062" w:rsidP="00C44751"/>
        </w:tc>
      </w:tr>
    </w:tbl>
    <w:p w14:paraId="6B285033" w14:textId="77777777" w:rsidR="00935062" w:rsidRDefault="00935062" w:rsidP="00935062">
      <w:pPr>
        <w:pStyle w:val="BodyText"/>
      </w:pPr>
    </w:p>
    <w:p w14:paraId="0499B37F" w14:textId="77777777" w:rsidR="00935062" w:rsidRDefault="00935062" w:rsidP="00935062">
      <w:r>
        <w:t xml:space="preserve">This template provides information about the reporting time interval and context for the patient data being reported to the receiving organization. The receiving organization may tell the reporting hospitals what information to include, such as dates representing the quarters of the year for which data are </w:t>
      </w:r>
      <w:r>
        <w:lastRenderedPageBreak/>
        <w:t>desired. The reporting parameter time interval refers to the data being sent in the document and may differ from the quality measure's measurement period or valid dates for the data set.</w:t>
      </w:r>
    </w:p>
    <w:p w14:paraId="1787CDDB" w14:textId="6457173A" w:rsidR="00935062" w:rsidRDefault="00935062" w:rsidP="00935062">
      <w:pPr>
        <w:pStyle w:val="Caption"/>
      </w:pPr>
      <w:bookmarkStart w:id="3739" w:name="_Toc78972957"/>
      <w:bookmarkStart w:id="3740" w:name="_Toc118244649"/>
      <w:r>
        <w:t xml:space="preserve">Table </w:t>
      </w:r>
      <w:r>
        <w:fldChar w:fldCharType="begin"/>
      </w:r>
      <w:r>
        <w:instrText>SEQ Table \* ARABIC</w:instrText>
      </w:r>
      <w:r>
        <w:fldChar w:fldCharType="separate"/>
      </w:r>
      <w:r w:rsidR="00A21BC2">
        <w:t>238</w:t>
      </w:r>
      <w:r>
        <w:fldChar w:fldCharType="end"/>
      </w:r>
      <w:r>
        <w:t>: Reporting Parameters Act Constraints Overview</w:t>
      </w:r>
      <w:bookmarkEnd w:id="3739"/>
      <w:bookmarkEnd w:id="374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22698A28" w14:textId="77777777" w:rsidTr="00C44751">
        <w:trPr>
          <w:cantSplit/>
          <w:tblHeader/>
          <w:jc w:val="center"/>
        </w:trPr>
        <w:tc>
          <w:tcPr>
            <w:tcW w:w="0" w:type="dxa"/>
            <w:shd w:val="clear" w:color="auto" w:fill="E6E6E6"/>
            <w:noWrap/>
          </w:tcPr>
          <w:p w14:paraId="4FF0FF4F" w14:textId="77777777" w:rsidR="00935062" w:rsidRDefault="00935062" w:rsidP="00C44751">
            <w:pPr>
              <w:pStyle w:val="TableHead"/>
            </w:pPr>
            <w:r>
              <w:t>XPath</w:t>
            </w:r>
          </w:p>
        </w:tc>
        <w:tc>
          <w:tcPr>
            <w:tcW w:w="720" w:type="dxa"/>
            <w:shd w:val="clear" w:color="auto" w:fill="E6E6E6"/>
            <w:noWrap/>
          </w:tcPr>
          <w:p w14:paraId="6B7F4EBE" w14:textId="77777777" w:rsidR="00935062" w:rsidRDefault="00935062" w:rsidP="00C44751">
            <w:pPr>
              <w:pStyle w:val="TableHead"/>
            </w:pPr>
            <w:r>
              <w:t>Card.</w:t>
            </w:r>
          </w:p>
        </w:tc>
        <w:tc>
          <w:tcPr>
            <w:tcW w:w="1152" w:type="dxa"/>
            <w:shd w:val="clear" w:color="auto" w:fill="E6E6E6"/>
            <w:noWrap/>
          </w:tcPr>
          <w:p w14:paraId="0DFCAF16" w14:textId="77777777" w:rsidR="00935062" w:rsidRDefault="00935062" w:rsidP="00C44751">
            <w:pPr>
              <w:pStyle w:val="TableHead"/>
            </w:pPr>
            <w:r>
              <w:t>Verb</w:t>
            </w:r>
          </w:p>
        </w:tc>
        <w:tc>
          <w:tcPr>
            <w:tcW w:w="864" w:type="dxa"/>
            <w:shd w:val="clear" w:color="auto" w:fill="E6E6E6"/>
            <w:noWrap/>
          </w:tcPr>
          <w:p w14:paraId="31D58D60" w14:textId="77777777" w:rsidR="00935062" w:rsidRDefault="00935062" w:rsidP="00C44751">
            <w:pPr>
              <w:pStyle w:val="TableHead"/>
            </w:pPr>
            <w:r>
              <w:t>Data Type</w:t>
            </w:r>
          </w:p>
        </w:tc>
        <w:tc>
          <w:tcPr>
            <w:tcW w:w="864" w:type="dxa"/>
            <w:shd w:val="clear" w:color="auto" w:fill="E6E6E6"/>
            <w:noWrap/>
          </w:tcPr>
          <w:p w14:paraId="689D600F" w14:textId="77777777" w:rsidR="00935062" w:rsidRDefault="00935062" w:rsidP="00C44751">
            <w:pPr>
              <w:pStyle w:val="TableHead"/>
            </w:pPr>
            <w:r>
              <w:t>CONF#</w:t>
            </w:r>
          </w:p>
        </w:tc>
        <w:tc>
          <w:tcPr>
            <w:tcW w:w="864" w:type="dxa"/>
            <w:shd w:val="clear" w:color="auto" w:fill="E6E6E6"/>
            <w:noWrap/>
          </w:tcPr>
          <w:p w14:paraId="787B0486" w14:textId="77777777" w:rsidR="00935062" w:rsidRDefault="00935062" w:rsidP="00C44751">
            <w:pPr>
              <w:pStyle w:val="TableHead"/>
            </w:pPr>
            <w:r>
              <w:t>Value</w:t>
            </w:r>
          </w:p>
        </w:tc>
      </w:tr>
      <w:tr w:rsidR="00935062" w14:paraId="220AE876" w14:textId="77777777" w:rsidTr="00C44751">
        <w:trPr>
          <w:jc w:val="center"/>
        </w:trPr>
        <w:tc>
          <w:tcPr>
            <w:tcW w:w="10160" w:type="dxa"/>
            <w:gridSpan w:val="6"/>
          </w:tcPr>
          <w:p w14:paraId="45E5F593" w14:textId="77777777" w:rsidR="00935062" w:rsidRDefault="00935062" w:rsidP="00C44751">
            <w:pPr>
              <w:pStyle w:val="TableText"/>
            </w:pPr>
            <w:r>
              <w:t>act (identifier: urn:oid:2.16.840.1.113883.10.20.17.3.8)</w:t>
            </w:r>
          </w:p>
        </w:tc>
      </w:tr>
      <w:tr w:rsidR="00935062" w14:paraId="4047C2E4" w14:textId="77777777" w:rsidTr="00C44751">
        <w:trPr>
          <w:jc w:val="center"/>
        </w:trPr>
        <w:tc>
          <w:tcPr>
            <w:tcW w:w="3345" w:type="dxa"/>
          </w:tcPr>
          <w:p w14:paraId="1784CB77" w14:textId="77777777" w:rsidR="00935062" w:rsidRDefault="00935062" w:rsidP="00C44751">
            <w:pPr>
              <w:pStyle w:val="TableText"/>
            </w:pPr>
            <w:r>
              <w:tab/>
              <w:t>@classCode</w:t>
            </w:r>
          </w:p>
        </w:tc>
        <w:tc>
          <w:tcPr>
            <w:tcW w:w="720" w:type="dxa"/>
          </w:tcPr>
          <w:p w14:paraId="5C7E4A7A" w14:textId="77777777" w:rsidR="00935062" w:rsidRDefault="00935062" w:rsidP="00C44751">
            <w:pPr>
              <w:pStyle w:val="TableText"/>
            </w:pPr>
            <w:r>
              <w:t>1..1</w:t>
            </w:r>
          </w:p>
        </w:tc>
        <w:tc>
          <w:tcPr>
            <w:tcW w:w="1152" w:type="dxa"/>
          </w:tcPr>
          <w:p w14:paraId="73FC17A3" w14:textId="77777777" w:rsidR="00935062" w:rsidRDefault="00935062" w:rsidP="00C44751">
            <w:pPr>
              <w:pStyle w:val="TableText"/>
            </w:pPr>
            <w:r>
              <w:t>SHALL</w:t>
            </w:r>
          </w:p>
        </w:tc>
        <w:tc>
          <w:tcPr>
            <w:tcW w:w="864" w:type="dxa"/>
          </w:tcPr>
          <w:p w14:paraId="2923C8F2" w14:textId="77777777" w:rsidR="00935062" w:rsidRDefault="00935062" w:rsidP="00C44751">
            <w:pPr>
              <w:pStyle w:val="TableText"/>
            </w:pPr>
          </w:p>
        </w:tc>
        <w:tc>
          <w:tcPr>
            <w:tcW w:w="1104" w:type="dxa"/>
          </w:tcPr>
          <w:p w14:paraId="5CE0A1C9" w14:textId="77777777" w:rsidR="00935062" w:rsidRDefault="0085191F" w:rsidP="00C44751">
            <w:pPr>
              <w:pStyle w:val="TableText"/>
            </w:pPr>
            <w:hyperlink w:anchor="C_23-3269">
              <w:r w:rsidR="00935062">
                <w:rPr>
                  <w:rStyle w:val="HyperlinkText9pt"/>
                </w:rPr>
                <w:t>23-3269</w:t>
              </w:r>
            </w:hyperlink>
          </w:p>
        </w:tc>
        <w:tc>
          <w:tcPr>
            <w:tcW w:w="2975" w:type="dxa"/>
          </w:tcPr>
          <w:p w14:paraId="30AB8CDD" w14:textId="77777777" w:rsidR="00935062" w:rsidRDefault="00935062" w:rsidP="00C44751">
            <w:pPr>
              <w:pStyle w:val="TableText"/>
            </w:pPr>
            <w:r>
              <w:t>urn:oid:2.16.840.1.113883.5.6 (HL7ActClass) = ACT</w:t>
            </w:r>
          </w:p>
        </w:tc>
      </w:tr>
      <w:tr w:rsidR="00935062" w14:paraId="0A3517B8" w14:textId="77777777" w:rsidTr="00C44751">
        <w:trPr>
          <w:jc w:val="center"/>
        </w:trPr>
        <w:tc>
          <w:tcPr>
            <w:tcW w:w="3345" w:type="dxa"/>
          </w:tcPr>
          <w:p w14:paraId="1C0C7F0B" w14:textId="77777777" w:rsidR="00935062" w:rsidRDefault="00935062" w:rsidP="00C44751">
            <w:pPr>
              <w:pStyle w:val="TableText"/>
            </w:pPr>
            <w:r>
              <w:tab/>
              <w:t>@moodCode</w:t>
            </w:r>
          </w:p>
        </w:tc>
        <w:tc>
          <w:tcPr>
            <w:tcW w:w="720" w:type="dxa"/>
          </w:tcPr>
          <w:p w14:paraId="26729726" w14:textId="77777777" w:rsidR="00935062" w:rsidRDefault="00935062" w:rsidP="00C44751">
            <w:pPr>
              <w:pStyle w:val="TableText"/>
            </w:pPr>
            <w:r>
              <w:t>1..1</w:t>
            </w:r>
          </w:p>
        </w:tc>
        <w:tc>
          <w:tcPr>
            <w:tcW w:w="1152" w:type="dxa"/>
          </w:tcPr>
          <w:p w14:paraId="151D5198" w14:textId="77777777" w:rsidR="00935062" w:rsidRDefault="00935062" w:rsidP="00C44751">
            <w:pPr>
              <w:pStyle w:val="TableText"/>
            </w:pPr>
            <w:r>
              <w:t>SHALL</w:t>
            </w:r>
          </w:p>
        </w:tc>
        <w:tc>
          <w:tcPr>
            <w:tcW w:w="864" w:type="dxa"/>
          </w:tcPr>
          <w:p w14:paraId="20CFDDF5" w14:textId="77777777" w:rsidR="00935062" w:rsidRDefault="00935062" w:rsidP="00C44751">
            <w:pPr>
              <w:pStyle w:val="TableText"/>
            </w:pPr>
          </w:p>
        </w:tc>
        <w:tc>
          <w:tcPr>
            <w:tcW w:w="1104" w:type="dxa"/>
          </w:tcPr>
          <w:p w14:paraId="6182BA26" w14:textId="77777777" w:rsidR="00935062" w:rsidRDefault="0085191F" w:rsidP="00C44751">
            <w:pPr>
              <w:pStyle w:val="TableText"/>
            </w:pPr>
            <w:hyperlink w:anchor="C_23-3270">
              <w:r w:rsidR="00935062">
                <w:rPr>
                  <w:rStyle w:val="HyperlinkText9pt"/>
                </w:rPr>
                <w:t>23-3270</w:t>
              </w:r>
            </w:hyperlink>
          </w:p>
        </w:tc>
        <w:tc>
          <w:tcPr>
            <w:tcW w:w="2975" w:type="dxa"/>
          </w:tcPr>
          <w:p w14:paraId="6F2C1BD8" w14:textId="77777777" w:rsidR="00935062" w:rsidRDefault="00935062" w:rsidP="00C44751">
            <w:pPr>
              <w:pStyle w:val="TableText"/>
            </w:pPr>
            <w:r>
              <w:t>urn:oid:2.16.840.1.113883.5.1001 (HL7ActMood) = EVN</w:t>
            </w:r>
          </w:p>
        </w:tc>
      </w:tr>
      <w:tr w:rsidR="00935062" w14:paraId="08A0763B" w14:textId="77777777" w:rsidTr="00C44751">
        <w:trPr>
          <w:jc w:val="center"/>
        </w:trPr>
        <w:tc>
          <w:tcPr>
            <w:tcW w:w="3345" w:type="dxa"/>
          </w:tcPr>
          <w:p w14:paraId="31DBB733" w14:textId="77777777" w:rsidR="00935062" w:rsidRDefault="00935062" w:rsidP="00C44751">
            <w:pPr>
              <w:pStyle w:val="TableText"/>
            </w:pPr>
            <w:r>
              <w:tab/>
              <w:t>templateId</w:t>
            </w:r>
          </w:p>
        </w:tc>
        <w:tc>
          <w:tcPr>
            <w:tcW w:w="720" w:type="dxa"/>
          </w:tcPr>
          <w:p w14:paraId="550FF2B2" w14:textId="77777777" w:rsidR="00935062" w:rsidRDefault="00935062" w:rsidP="00C44751">
            <w:pPr>
              <w:pStyle w:val="TableText"/>
            </w:pPr>
            <w:r>
              <w:t>1..1</w:t>
            </w:r>
          </w:p>
        </w:tc>
        <w:tc>
          <w:tcPr>
            <w:tcW w:w="1152" w:type="dxa"/>
          </w:tcPr>
          <w:p w14:paraId="5FDE8854" w14:textId="77777777" w:rsidR="00935062" w:rsidRDefault="00935062" w:rsidP="00C44751">
            <w:pPr>
              <w:pStyle w:val="TableText"/>
            </w:pPr>
            <w:r>
              <w:t>SHALL</w:t>
            </w:r>
          </w:p>
        </w:tc>
        <w:tc>
          <w:tcPr>
            <w:tcW w:w="864" w:type="dxa"/>
          </w:tcPr>
          <w:p w14:paraId="7720ED68" w14:textId="77777777" w:rsidR="00935062" w:rsidRDefault="00935062" w:rsidP="00C44751">
            <w:pPr>
              <w:pStyle w:val="TableText"/>
            </w:pPr>
          </w:p>
        </w:tc>
        <w:tc>
          <w:tcPr>
            <w:tcW w:w="1104" w:type="dxa"/>
          </w:tcPr>
          <w:p w14:paraId="4540A864" w14:textId="77777777" w:rsidR="00935062" w:rsidRDefault="0085191F" w:rsidP="00C44751">
            <w:pPr>
              <w:pStyle w:val="TableText"/>
            </w:pPr>
            <w:hyperlink w:anchor="C_23-18098">
              <w:r w:rsidR="00935062">
                <w:rPr>
                  <w:rStyle w:val="HyperlinkText9pt"/>
                </w:rPr>
                <w:t>23-18098</w:t>
              </w:r>
            </w:hyperlink>
          </w:p>
        </w:tc>
        <w:tc>
          <w:tcPr>
            <w:tcW w:w="2975" w:type="dxa"/>
          </w:tcPr>
          <w:p w14:paraId="5C88D6AC" w14:textId="77777777" w:rsidR="00935062" w:rsidRDefault="00935062" w:rsidP="00C44751">
            <w:pPr>
              <w:pStyle w:val="TableText"/>
            </w:pPr>
          </w:p>
        </w:tc>
      </w:tr>
      <w:tr w:rsidR="00935062" w14:paraId="093C01B0" w14:textId="77777777" w:rsidTr="00C44751">
        <w:trPr>
          <w:jc w:val="center"/>
        </w:trPr>
        <w:tc>
          <w:tcPr>
            <w:tcW w:w="3345" w:type="dxa"/>
          </w:tcPr>
          <w:p w14:paraId="0EE45E93" w14:textId="77777777" w:rsidR="00935062" w:rsidRDefault="00935062" w:rsidP="00C44751">
            <w:pPr>
              <w:pStyle w:val="TableText"/>
            </w:pPr>
            <w:r>
              <w:tab/>
            </w:r>
            <w:r>
              <w:tab/>
              <w:t>@root</w:t>
            </w:r>
          </w:p>
        </w:tc>
        <w:tc>
          <w:tcPr>
            <w:tcW w:w="720" w:type="dxa"/>
          </w:tcPr>
          <w:p w14:paraId="6A0CD629" w14:textId="77777777" w:rsidR="00935062" w:rsidRDefault="00935062" w:rsidP="00C44751">
            <w:pPr>
              <w:pStyle w:val="TableText"/>
            </w:pPr>
            <w:r>
              <w:t>1..1</w:t>
            </w:r>
          </w:p>
        </w:tc>
        <w:tc>
          <w:tcPr>
            <w:tcW w:w="1152" w:type="dxa"/>
          </w:tcPr>
          <w:p w14:paraId="0980DBE8" w14:textId="77777777" w:rsidR="00935062" w:rsidRDefault="00935062" w:rsidP="00C44751">
            <w:pPr>
              <w:pStyle w:val="TableText"/>
            </w:pPr>
            <w:r>
              <w:t>SHALL</w:t>
            </w:r>
          </w:p>
        </w:tc>
        <w:tc>
          <w:tcPr>
            <w:tcW w:w="864" w:type="dxa"/>
          </w:tcPr>
          <w:p w14:paraId="2F81142C" w14:textId="77777777" w:rsidR="00935062" w:rsidRDefault="00935062" w:rsidP="00C44751">
            <w:pPr>
              <w:pStyle w:val="TableText"/>
            </w:pPr>
          </w:p>
        </w:tc>
        <w:tc>
          <w:tcPr>
            <w:tcW w:w="1104" w:type="dxa"/>
          </w:tcPr>
          <w:p w14:paraId="05EF9B01" w14:textId="77777777" w:rsidR="00935062" w:rsidRDefault="0085191F" w:rsidP="00C44751">
            <w:pPr>
              <w:pStyle w:val="TableText"/>
            </w:pPr>
            <w:hyperlink w:anchor="C_23-18099">
              <w:r w:rsidR="00935062">
                <w:rPr>
                  <w:rStyle w:val="HyperlinkText9pt"/>
                </w:rPr>
                <w:t>23-18099</w:t>
              </w:r>
            </w:hyperlink>
          </w:p>
        </w:tc>
        <w:tc>
          <w:tcPr>
            <w:tcW w:w="2975" w:type="dxa"/>
          </w:tcPr>
          <w:p w14:paraId="541A1F9F" w14:textId="77777777" w:rsidR="00935062" w:rsidRDefault="00935062" w:rsidP="00C44751">
            <w:pPr>
              <w:pStyle w:val="TableText"/>
            </w:pPr>
            <w:r>
              <w:t>2.16.840.1.113883.10.20.17.3.8</w:t>
            </w:r>
          </w:p>
        </w:tc>
      </w:tr>
      <w:tr w:rsidR="00935062" w14:paraId="6C16323F" w14:textId="77777777" w:rsidTr="00C44751">
        <w:trPr>
          <w:jc w:val="center"/>
        </w:trPr>
        <w:tc>
          <w:tcPr>
            <w:tcW w:w="3345" w:type="dxa"/>
          </w:tcPr>
          <w:p w14:paraId="5E197821" w14:textId="77777777" w:rsidR="00935062" w:rsidRDefault="00935062" w:rsidP="00C44751">
            <w:pPr>
              <w:pStyle w:val="TableText"/>
            </w:pPr>
            <w:r>
              <w:tab/>
              <w:t>id</w:t>
            </w:r>
          </w:p>
        </w:tc>
        <w:tc>
          <w:tcPr>
            <w:tcW w:w="720" w:type="dxa"/>
          </w:tcPr>
          <w:p w14:paraId="122276DD" w14:textId="77777777" w:rsidR="00935062" w:rsidRDefault="00935062" w:rsidP="00C44751">
            <w:pPr>
              <w:pStyle w:val="TableText"/>
            </w:pPr>
            <w:r>
              <w:t>1..*</w:t>
            </w:r>
          </w:p>
        </w:tc>
        <w:tc>
          <w:tcPr>
            <w:tcW w:w="1152" w:type="dxa"/>
          </w:tcPr>
          <w:p w14:paraId="4F36ACD7" w14:textId="77777777" w:rsidR="00935062" w:rsidRDefault="00935062" w:rsidP="00C44751">
            <w:pPr>
              <w:pStyle w:val="TableText"/>
            </w:pPr>
            <w:r>
              <w:t>SHALL</w:t>
            </w:r>
          </w:p>
        </w:tc>
        <w:tc>
          <w:tcPr>
            <w:tcW w:w="864" w:type="dxa"/>
          </w:tcPr>
          <w:p w14:paraId="7F91828D" w14:textId="77777777" w:rsidR="00935062" w:rsidRDefault="00935062" w:rsidP="00C44751">
            <w:pPr>
              <w:pStyle w:val="TableText"/>
            </w:pPr>
          </w:p>
        </w:tc>
        <w:tc>
          <w:tcPr>
            <w:tcW w:w="1104" w:type="dxa"/>
          </w:tcPr>
          <w:p w14:paraId="0C4A623F" w14:textId="77777777" w:rsidR="00935062" w:rsidRDefault="0085191F" w:rsidP="00C44751">
            <w:pPr>
              <w:pStyle w:val="TableText"/>
            </w:pPr>
            <w:hyperlink w:anchor="C_23-26549">
              <w:r w:rsidR="00935062">
                <w:rPr>
                  <w:rStyle w:val="HyperlinkText9pt"/>
                </w:rPr>
                <w:t>23-26549</w:t>
              </w:r>
            </w:hyperlink>
          </w:p>
        </w:tc>
        <w:tc>
          <w:tcPr>
            <w:tcW w:w="2975" w:type="dxa"/>
          </w:tcPr>
          <w:p w14:paraId="1CA7CAA7" w14:textId="77777777" w:rsidR="00935062" w:rsidRDefault="00935062" w:rsidP="00C44751">
            <w:pPr>
              <w:pStyle w:val="TableText"/>
            </w:pPr>
          </w:p>
        </w:tc>
      </w:tr>
      <w:tr w:rsidR="00935062" w14:paraId="3FACD88E" w14:textId="77777777" w:rsidTr="00C44751">
        <w:trPr>
          <w:jc w:val="center"/>
        </w:trPr>
        <w:tc>
          <w:tcPr>
            <w:tcW w:w="3345" w:type="dxa"/>
          </w:tcPr>
          <w:p w14:paraId="2A9282F7" w14:textId="77777777" w:rsidR="00935062" w:rsidRDefault="00935062" w:rsidP="00C44751">
            <w:pPr>
              <w:pStyle w:val="TableText"/>
            </w:pPr>
            <w:r>
              <w:tab/>
              <w:t>code</w:t>
            </w:r>
          </w:p>
        </w:tc>
        <w:tc>
          <w:tcPr>
            <w:tcW w:w="720" w:type="dxa"/>
          </w:tcPr>
          <w:p w14:paraId="51B6FCBF" w14:textId="77777777" w:rsidR="00935062" w:rsidRDefault="00935062" w:rsidP="00C44751">
            <w:pPr>
              <w:pStyle w:val="TableText"/>
            </w:pPr>
            <w:r>
              <w:t>1..1</w:t>
            </w:r>
          </w:p>
        </w:tc>
        <w:tc>
          <w:tcPr>
            <w:tcW w:w="1152" w:type="dxa"/>
          </w:tcPr>
          <w:p w14:paraId="740AFC02" w14:textId="77777777" w:rsidR="00935062" w:rsidRDefault="00935062" w:rsidP="00C44751">
            <w:pPr>
              <w:pStyle w:val="TableText"/>
            </w:pPr>
            <w:r>
              <w:t>SHALL</w:t>
            </w:r>
          </w:p>
        </w:tc>
        <w:tc>
          <w:tcPr>
            <w:tcW w:w="864" w:type="dxa"/>
          </w:tcPr>
          <w:p w14:paraId="6472C3A6" w14:textId="77777777" w:rsidR="00935062" w:rsidRDefault="00935062" w:rsidP="00C44751">
            <w:pPr>
              <w:pStyle w:val="TableText"/>
            </w:pPr>
          </w:p>
        </w:tc>
        <w:tc>
          <w:tcPr>
            <w:tcW w:w="1104" w:type="dxa"/>
          </w:tcPr>
          <w:p w14:paraId="21C898F0" w14:textId="77777777" w:rsidR="00935062" w:rsidRDefault="0085191F" w:rsidP="00C44751">
            <w:pPr>
              <w:pStyle w:val="TableText"/>
            </w:pPr>
            <w:hyperlink w:anchor="C_23-3272">
              <w:r w:rsidR="00935062">
                <w:rPr>
                  <w:rStyle w:val="HyperlinkText9pt"/>
                </w:rPr>
                <w:t>23-3272</w:t>
              </w:r>
            </w:hyperlink>
          </w:p>
        </w:tc>
        <w:tc>
          <w:tcPr>
            <w:tcW w:w="2975" w:type="dxa"/>
          </w:tcPr>
          <w:p w14:paraId="279FFCAA" w14:textId="77777777" w:rsidR="00935062" w:rsidRDefault="00935062" w:rsidP="00C44751">
            <w:pPr>
              <w:pStyle w:val="TableText"/>
            </w:pPr>
          </w:p>
        </w:tc>
      </w:tr>
      <w:tr w:rsidR="00935062" w14:paraId="29DD3D30" w14:textId="77777777" w:rsidTr="00C44751">
        <w:trPr>
          <w:jc w:val="center"/>
        </w:trPr>
        <w:tc>
          <w:tcPr>
            <w:tcW w:w="3345" w:type="dxa"/>
          </w:tcPr>
          <w:p w14:paraId="64FC8E69" w14:textId="77777777" w:rsidR="00935062" w:rsidRDefault="00935062" w:rsidP="00C44751">
            <w:pPr>
              <w:pStyle w:val="TableText"/>
            </w:pPr>
            <w:r>
              <w:tab/>
            </w:r>
            <w:r>
              <w:tab/>
              <w:t>@code</w:t>
            </w:r>
          </w:p>
        </w:tc>
        <w:tc>
          <w:tcPr>
            <w:tcW w:w="720" w:type="dxa"/>
          </w:tcPr>
          <w:p w14:paraId="47F02F48" w14:textId="77777777" w:rsidR="00935062" w:rsidRDefault="00935062" w:rsidP="00C44751">
            <w:pPr>
              <w:pStyle w:val="TableText"/>
            </w:pPr>
            <w:r>
              <w:t>1..1</w:t>
            </w:r>
          </w:p>
        </w:tc>
        <w:tc>
          <w:tcPr>
            <w:tcW w:w="1152" w:type="dxa"/>
          </w:tcPr>
          <w:p w14:paraId="6452AE87" w14:textId="77777777" w:rsidR="00935062" w:rsidRDefault="00935062" w:rsidP="00C44751">
            <w:pPr>
              <w:pStyle w:val="TableText"/>
            </w:pPr>
            <w:r>
              <w:t>SHALL</w:t>
            </w:r>
          </w:p>
        </w:tc>
        <w:tc>
          <w:tcPr>
            <w:tcW w:w="864" w:type="dxa"/>
          </w:tcPr>
          <w:p w14:paraId="52FE54EC" w14:textId="77777777" w:rsidR="00935062" w:rsidRDefault="00935062" w:rsidP="00C44751">
            <w:pPr>
              <w:pStyle w:val="TableText"/>
            </w:pPr>
          </w:p>
        </w:tc>
        <w:tc>
          <w:tcPr>
            <w:tcW w:w="1104" w:type="dxa"/>
          </w:tcPr>
          <w:p w14:paraId="020CC073" w14:textId="77777777" w:rsidR="00935062" w:rsidRDefault="0085191F" w:rsidP="00C44751">
            <w:pPr>
              <w:pStyle w:val="TableText"/>
            </w:pPr>
            <w:hyperlink w:anchor="C_23-26550">
              <w:r w:rsidR="00935062">
                <w:rPr>
                  <w:rStyle w:val="HyperlinkText9pt"/>
                </w:rPr>
                <w:t>23-26550</w:t>
              </w:r>
            </w:hyperlink>
          </w:p>
        </w:tc>
        <w:tc>
          <w:tcPr>
            <w:tcW w:w="2975" w:type="dxa"/>
          </w:tcPr>
          <w:p w14:paraId="3E3F9FAB" w14:textId="77777777" w:rsidR="00935062" w:rsidRDefault="00935062" w:rsidP="00C44751">
            <w:pPr>
              <w:pStyle w:val="TableText"/>
            </w:pPr>
            <w:r>
              <w:t>252116004</w:t>
            </w:r>
          </w:p>
        </w:tc>
      </w:tr>
      <w:tr w:rsidR="00935062" w14:paraId="6AF78DC5" w14:textId="77777777" w:rsidTr="00C44751">
        <w:trPr>
          <w:jc w:val="center"/>
        </w:trPr>
        <w:tc>
          <w:tcPr>
            <w:tcW w:w="3345" w:type="dxa"/>
          </w:tcPr>
          <w:p w14:paraId="278131A8" w14:textId="77777777" w:rsidR="00935062" w:rsidRDefault="00935062" w:rsidP="00C44751">
            <w:pPr>
              <w:pStyle w:val="TableText"/>
            </w:pPr>
            <w:r>
              <w:tab/>
            </w:r>
            <w:r>
              <w:tab/>
              <w:t>@codeSystem</w:t>
            </w:r>
          </w:p>
        </w:tc>
        <w:tc>
          <w:tcPr>
            <w:tcW w:w="720" w:type="dxa"/>
          </w:tcPr>
          <w:p w14:paraId="225ABDFE" w14:textId="77777777" w:rsidR="00935062" w:rsidRDefault="00935062" w:rsidP="00C44751">
            <w:pPr>
              <w:pStyle w:val="TableText"/>
            </w:pPr>
            <w:r>
              <w:t>1..1</w:t>
            </w:r>
          </w:p>
        </w:tc>
        <w:tc>
          <w:tcPr>
            <w:tcW w:w="1152" w:type="dxa"/>
          </w:tcPr>
          <w:p w14:paraId="0E378973" w14:textId="77777777" w:rsidR="00935062" w:rsidRDefault="00935062" w:rsidP="00C44751">
            <w:pPr>
              <w:pStyle w:val="TableText"/>
            </w:pPr>
            <w:r>
              <w:t>SHALL</w:t>
            </w:r>
          </w:p>
        </w:tc>
        <w:tc>
          <w:tcPr>
            <w:tcW w:w="864" w:type="dxa"/>
          </w:tcPr>
          <w:p w14:paraId="03A0C1E5" w14:textId="77777777" w:rsidR="00935062" w:rsidRDefault="00935062" w:rsidP="00C44751">
            <w:pPr>
              <w:pStyle w:val="TableText"/>
            </w:pPr>
          </w:p>
        </w:tc>
        <w:tc>
          <w:tcPr>
            <w:tcW w:w="1104" w:type="dxa"/>
          </w:tcPr>
          <w:p w14:paraId="493B1BBF" w14:textId="77777777" w:rsidR="00935062" w:rsidRDefault="0085191F" w:rsidP="00C44751">
            <w:pPr>
              <w:pStyle w:val="TableText"/>
            </w:pPr>
            <w:hyperlink w:anchor="C_23-26551">
              <w:r w:rsidR="00935062">
                <w:rPr>
                  <w:rStyle w:val="HyperlinkText9pt"/>
                </w:rPr>
                <w:t>23-26551</w:t>
              </w:r>
            </w:hyperlink>
          </w:p>
        </w:tc>
        <w:tc>
          <w:tcPr>
            <w:tcW w:w="2975" w:type="dxa"/>
          </w:tcPr>
          <w:p w14:paraId="7BA45902" w14:textId="77777777" w:rsidR="00935062" w:rsidRDefault="00935062" w:rsidP="00C44751">
            <w:pPr>
              <w:pStyle w:val="TableText"/>
            </w:pPr>
            <w:r>
              <w:t>urn:oid:2.16.840.1.113883.6.96 (SNOMED CT) = 2.16.840.1.113883.6.96</w:t>
            </w:r>
          </w:p>
        </w:tc>
      </w:tr>
      <w:tr w:rsidR="00935062" w14:paraId="7F4FF6D4" w14:textId="77777777" w:rsidTr="00C44751">
        <w:trPr>
          <w:jc w:val="center"/>
        </w:trPr>
        <w:tc>
          <w:tcPr>
            <w:tcW w:w="3345" w:type="dxa"/>
          </w:tcPr>
          <w:p w14:paraId="3606BC12" w14:textId="77777777" w:rsidR="00935062" w:rsidRDefault="00935062" w:rsidP="00C44751">
            <w:pPr>
              <w:pStyle w:val="TableText"/>
            </w:pPr>
            <w:r>
              <w:tab/>
              <w:t>effectiveTime</w:t>
            </w:r>
          </w:p>
        </w:tc>
        <w:tc>
          <w:tcPr>
            <w:tcW w:w="720" w:type="dxa"/>
          </w:tcPr>
          <w:p w14:paraId="3B69E1F8" w14:textId="77777777" w:rsidR="00935062" w:rsidRDefault="00935062" w:rsidP="00C44751">
            <w:pPr>
              <w:pStyle w:val="TableText"/>
            </w:pPr>
            <w:r>
              <w:t>1..1</w:t>
            </w:r>
          </w:p>
        </w:tc>
        <w:tc>
          <w:tcPr>
            <w:tcW w:w="1152" w:type="dxa"/>
          </w:tcPr>
          <w:p w14:paraId="680EC25B" w14:textId="77777777" w:rsidR="00935062" w:rsidRDefault="00935062" w:rsidP="00C44751">
            <w:pPr>
              <w:pStyle w:val="TableText"/>
            </w:pPr>
            <w:r>
              <w:t>SHALL</w:t>
            </w:r>
          </w:p>
        </w:tc>
        <w:tc>
          <w:tcPr>
            <w:tcW w:w="864" w:type="dxa"/>
          </w:tcPr>
          <w:p w14:paraId="1943000B" w14:textId="77777777" w:rsidR="00935062" w:rsidRDefault="00935062" w:rsidP="00C44751">
            <w:pPr>
              <w:pStyle w:val="TableText"/>
            </w:pPr>
          </w:p>
        </w:tc>
        <w:tc>
          <w:tcPr>
            <w:tcW w:w="1104" w:type="dxa"/>
          </w:tcPr>
          <w:p w14:paraId="3A655773" w14:textId="77777777" w:rsidR="00935062" w:rsidRDefault="0085191F" w:rsidP="00C44751">
            <w:pPr>
              <w:pStyle w:val="TableText"/>
            </w:pPr>
            <w:hyperlink w:anchor="C_23-3273">
              <w:r w:rsidR="00935062">
                <w:rPr>
                  <w:rStyle w:val="HyperlinkText9pt"/>
                </w:rPr>
                <w:t>23-3273</w:t>
              </w:r>
            </w:hyperlink>
          </w:p>
        </w:tc>
        <w:tc>
          <w:tcPr>
            <w:tcW w:w="2975" w:type="dxa"/>
          </w:tcPr>
          <w:p w14:paraId="5CD8AC1F" w14:textId="77777777" w:rsidR="00935062" w:rsidRDefault="00935062" w:rsidP="00C44751">
            <w:pPr>
              <w:pStyle w:val="TableText"/>
            </w:pPr>
          </w:p>
        </w:tc>
      </w:tr>
      <w:tr w:rsidR="00935062" w14:paraId="42E58ED4" w14:textId="77777777" w:rsidTr="00C44751">
        <w:trPr>
          <w:jc w:val="center"/>
        </w:trPr>
        <w:tc>
          <w:tcPr>
            <w:tcW w:w="3345" w:type="dxa"/>
          </w:tcPr>
          <w:p w14:paraId="39BD0D7D" w14:textId="77777777" w:rsidR="00935062" w:rsidRDefault="00935062" w:rsidP="00C44751">
            <w:pPr>
              <w:pStyle w:val="TableText"/>
            </w:pPr>
            <w:r>
              <w:tab/>
            </w:r>
            <w:r>
              <w:tab/>
              <w:t>low</w:t>
            </w:r>
          </w:p>
        </w:tc>
        <w:tc>
          <w:tcPr>
            <w:tcW w:w="720" w:type="dxa"/>
          </w:tcPr>
          <w:p w14:paraId="24BB5299" w14:textId="77777777" w:rsidR="00935062" w:rsidRDefault="00935062" w:rsidP="00C44751">
            <w:pPr>
              <w:pStyle w:val="TableText"/>
            </w:pPr>
            <w:r>
              <w:t>1..1</w:t>
            </w:r>
          </w:p>
        </w:tc>
        <w:tc>
          <w:tcPr>
            <w:tcW w:w="1152" w:type="dxa"/>
          </w:tcPr>
          <w:p w14:paraId="415C776C" w14:textId="77777777" w:rsidR="00935062" w:rsidRDefault="00935062" w:rsidP="00C44751">
            <w:pPr>
              <w:pStyle w:val="TableText"/>
            </w:pPr>
            <w:r>
              <w:t>SHALL</w:t>
            </w:r>
          </w:p>
        </w:tc>
        <w:tc>
          <w:tcPr>
            <w:tcW w:w="864" w:type="dxa"/>
          </w:tcPr>
          <w:p w14:paraId="135E3AC9" w14:textId="77777777" w:rsidR="00935062" w:rsidRDefault="00935062" w:rsidP="00C44751">
            <w:pPr>
              <w:pStyle w:val="TableText"/>
            </w:pPr>
          </w:p>
        </w:tc>
        <w:tc>
          <w:tcPr>
            <w:tcW w:w="1104" w:type="dxa"/>
          </w:tcPr>
          <w:p w14:paraId="2101EE9D" w14:textId="77777777" w:rsidR="00935062" w:rsidRDefault="0085191F" w:rsidP="00C44751">
            <w:pPr>
              <w:pStyle w:val="TableText"/>
            </w:pPr>
            <w:hyperlink w:anchor="C_23-3274">
              <w:r w:rsidR="00935062">
                <w:rPr>
                  <w:rStyle w:val="HyperlinkText9pt"/>
                </w:rPr>
                <w:t>23-3274</w:t>
              </w:r>
            </w:hyperlink>
          </w:p>
        </w:tc>
        <w:tc>
          <w:tcPr>
            <w:tcW w:w="2975" w:type="dxa"/>
          </w:tcPr>
          <w:p w14:paraId="622BBC59" w14:textId="77777777" w:rsidR="00935062" w:rsidRDefault="00935062" w:rsidP="00C44751">
            <w:pPr>
              <w:pStyle w:val="TableText"/>
            </w:pPr>
          </w:p>
        </w:tc>
      </w:tr>
      <w:tr w:rsidR="00935062" w14:paraId="5995D19B" w14:textId="77777777" w:rsidTr="00C44751">
        <w:trPr>
          <w:jc w:val="center"/>
        </w:trPr>
        <w:tc>
          <w:tcPr>
            <w:tcW w:w="3345" w:type="dxa"/>
          </w:tcPr>
          <w:p w14:paraId="7BA53573" w14:textId="77777777" w:rsidR="00935062" w:rsidRDefault="00935062" w:rsidP="00C44751">
            <w:pPr>
              <w:pStyle w:val="TableText"/>
            </w:pPr>
            <w:r>
              <w:tab/>
            </w:r>
            <w:r>
              <w:tab/>
              <w:t>high</w:t>
            </w:r>
          </w:p>
        </w:tc>
        <w:tc>
          <w:tcPr>
            <w:tcW w:w="720" w:type="dxa"/>
          </w:tcPr>
          <w:p w14:paraId="0C008633" w14:textId="77777777" w:rsidR="00935062" w:rsidRDefault="00935062" w:rsidP="00C44751">
            <w:pPr>
              <w:pStyle w:val="TableText"/>
            </w:pPr>
            <w:r>
              <w:t>1..1</w:t>
            </w:r>
          </w:p>
        </w:tc>
        <w:tc>
          <w:tcPr>
            <w:tcW w:w="1152" w:type="dxa"/>
          </w:tcPr>
          <w:p w14:paraId="0B290B1A" w14:textId="77777777" w:rsidR="00935062" w:rsidRDefault="00935062" w:rsidP="00C44751">
            <w:pPr>
              <w:pStyle w:val="TableText"/>
            </w:pPr>
            <w:r>
              <w:t>SHALL</w:t>
            </w:r>
          </w:p>
        </w:tc>
        <w:tc>
          <w:tcPr>
            <w:tcW w:w="864" w:type="dxa"/>
          </w:tcPr>
          <w:p w14:paraId="409B9D3E" w14:textId="77777777" w:rsidR="00935062" w:rsidRDefault="00935062" w:rsidP="00C44751">
            <w:pPr>
              <w:pStyle w:val="TableText"/>
            </w:pPr>
          </w:p>
        </w:tc>
        <w:tc>
          <w:tcPr>
            <w:tcW w:w="1104" w:type="dxa"/>
          </w:tcPr>
          <w:p w14:paraId="2CEC213A" w14:textId="77777777" w:rsidR="00935062" w:rsidRDefault="0085191F" w:rsidP="00C44751">
            <w:pPr>
              <w:pStyle w:val="TableText"/>
            </w:pPr>
            <w:hyperlink w:anchor="C_23-3275">
              <w:r w:rsidR="00935062">
                <w:rPr>
                  <w:rStyle w:val="HyperlinkText9pt"/>
                </w:rPr>
                <w:t>23-3275</w:t>
              </w:r>
            </w:hyperlink>
          </w:p>
        </w:tc>
        <w:tc>
          <w:tcPr>
            <w:tcW w:w="2975" w:type="dxa"/>
          </w:tcPr>
          <w:p w14:paraId="79C36F68" w14:textId="77777777" w:rsidR="00935062" w:rsidRDefault="00935062" w:rsidP="00C44751">
            <w:pPr>
              <w:pStyle w:val="TableText"/>
            </w:pPr>
          </w:p>
        </w:tc>
      </w:tr>
    </w:tbl>
    <w:p w14:paraId="639705A4" w14:textId="77777777" w:rsidR="00935062" w:rsidRDefault="00935062" w:rsidP="00935062">
      <w:pPr>
        <w:pStyle w:val="BodyText"/>
      </w:pPr>
    </w:p>
    <w:p w14:paraId="33C058B8" w14:textId="77777777" w:rsidR="00935062" w:rsidRDefault="00935062" w:rsidP="00E855AB">
      <w:pPr>
        <w:numPr>
          <w:ilvl w:val="0"/>
          <w:numId w:val="39"/>
        </w:numPr>
        <w:tabs>
          <w:tab w:val="clear" w:pos="990"/>
        </w:tabs>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w:t>
      </w:r>
      <w:bookmarkStart w:id="3741" w:name="C_23-3269"/>
      <w:r>
        <w:t xml:space="preserve"> (CONF:23-3269)</w:t>
      </w:r>
      <w:bookmarkEnd w:id="3741"/>
      <w:r>
        <w:t>.</w:t>
      </w:r>
    </w:p>
    <w:p w14:paraId="75185326" w14:textId="77777777" w:rsidR="00935062" w:rsidRDefault="00935062" w:rsidP="00E855AB">
      <w:pPr>
        <w:numPr>
          <w:ilvl w:val="0"/>
          <w:numId w:val="39"/>
        </w:numPr>
        <w:tabs>
          <w:tab w:val="clear" w:pos="990"/>
          <w:tab w:val="num" w:pos="1080"/>
        </w:tabs>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742" w:name="C_23-3270"/>
      <w:r>
        <w:t xml:space="preserve"> (CONF:23-3270)</w:t>
      </w:r>
      <w:bookmarkEnd w:id="3742"/>
      <w:r>
        <w:t>.</w:t>
      </w:r>
    </w:p>
    <w:p w14:paraId="413ABD82" w14:textId="77777777" w:rsidR="00935062" w:rsidRDefault="00935062" w:rsidP="00E855AB">
      <w:pPr>
        <w:numPr>
          <w:ilvl w:val="0"/>
          <w:numId w:val="39"/>
        </w:numPr>
        <w:tabs>
          <w:tab w:val="clear" w:pos="990"/>
          <w:tab w:val="num" w:pos="1080"/>
        </w:tabs>
        <w:ind w:left="1080"/>
      </w:pPr>
      <w:r>
        <w:rPr>
          <w:rStyle w:val="keyword"/>
        </w:rPr>
        <w:t>SHALL</w:t>
      </w:r>
      <w:r>
        <w:t xml:space="preserve"> contain exactly one [1..1] </w:t>
      </w:r>
      <w:r>
        <w:rPr>
          <w:rStyle w:val="XMLnameBold"/>
        </w:rPr>
        <w:t>templateId</w:t>
      </w:r>
      <w:bookmarkStart w:id="3743" w:name="C_23-18098"/>
      <w:r>
        <w:t xml:space="preserve"> (CONF:23-18098)</w:t>
      </w:r>
      <w:bookmarkEnd w:id="3743"/>
      <w:r>
        <w:t xml:space="preserve"> such that it</w:t>
      </w:r>
    </w:p>
    <w:p w14:paraId="058502DD" w14:textId="77777777" w:rsidR="00935062" w:rsidRDefault="00935062" w:rsidP="00E855AB">
      <w:pPr>
        <w:numPr>
          <w:ilvl w:val="1"/>
          <w:numId w:val="39"/>
        </w:numPr>
      </w:pPr>
      <w:r>
        <w:rPr>
          <w:rStyle w:val="keyword"/>
        </w:rPr>
        <w:t>SHALL</w:t>
      </w:r>
      <w:r>
        <w:t xml:space="preserve"> contain exactly one [1..1] </w:t>
      </w:r>
      <w:r>
        <w:rPr>
          <w:rStyle w:val="XMLnameBold"/>
        </w:rPr>
        <w:t>@root</w:t>
      </w:r>
      <w:r>
        <w:t>=</w:t>
      </w:r>
      <w:r>
        <w:rPr>
          <w:rStyle w:val="XMLname"/>
        </w:rPr>
        <w:t>"2.16.840.1.113883.10.20.17.3.8"</w:t>
      </w:r>
      <w:bookmarkStart w:id="3744" w:name="C_23-18099"/>
      <w:r>
        <w:t xml:space="preserve"> (CONF:23-18099)</w:t>
      </w:r>
      <w:bookmarkEnd w:id="3744"/>
      <w:r>
        <w:t>.</w:t>
      </w:r>
    </w:p>
    <w:p w14:paraId="5ACB9B92" w14:textId="77777777" w:rsidR="00935062" w:rsidRDefault="00935062" w:rsidP="00E855AB">
      <w:pPr>
        <w:numPr>
          <w:ilvl w:val="0"/>
          <w:numId w:val="39"/>
        </w:numPr>
        <w:tabs>
          <w:tab w:val="clear" w:pos="990"/>
          <w:tab w:val="num" w:pos="1080"/>
        </w:tabs>
        <w:ind w:left="1080"/>
      </w:pPr>
      <w:r>
        <w:rPr>
          <w:rStyle w:val="keyword"/>
        </w:rPr>
        <w:t>SHALL</w:t>
      </w:r>
      <w:r>
        <w:t xml:space="preserve"> contain at least one [1..*] </w:t>
      </w:r>
      <w:r>
        <w:rPr>
          <w:rStyle w:val="XMLnameBold"/>
        </w:rPr>
        <w:t>id</w:t>
      </w:r>
      <w:bookmarkStart w:id="3745" w:name="C_23-26549"/>
      <w:r>
        <w:t xml:space="preserve"> (CONF:23-26549)</w:t>
      </w:r>
      <w:bookmarkEnd w:id="3745"/>
      <w:r>
        <w:t>.</w:t>
      </w:r>
    </w:p>
    <w:p w14:paraId="501C0E39" w14:textId="77777777" w:rsidR="00935062" w:rsidRDefault="00935062" w:rsidP="00E855AB">
      <w:pPr>
        <w:numPr>
          <w:ilvl w:val="0"/>
          <w:numId w:val="39"/>
        </w:numPr>
        <w:tabs>
          <w:tab w:val="clear" w:pos="990"/>
          <w:tab w:val="num" w:pos="1080"/>
        </w:tabs>
        <w:ind w:left="1080"/>
      </w:pPr>
      <w:r>
        <w:rPr>
          <w:rStyle w:val="keyword"/>
        </w:rPr>
        <w:t>SHALL</w:t>
      </w:r>
      <w:r>
        <w:t xml:space="preserve"> contain exactly one [1..1] </w:t>
      </w:r>
      <w:r>
        <w:rPr>
          <w:rStyle w:val="XMLnameBold"/>
        </w:rPr>
        <w:t>code</w:t>
      </w:r>
      <w:bookmarkStart w:id="3746" w:name="C_23-3272"/>
      <w:r>
        <w:t xml:space="preserve"> (CONF:23-3272)</w:t>
      </w:r>
      <w:bookmarkEnd w:id="3746"/>
      <w:r>
        <w:t>.</w:t>
      </w:r>
    </w:p>
    <w:p w14:paraId="5F5A86E8" w14:textId="77777777" w:rsidR="00935062" w:rsidRDefault="00935062" w:rsidP="00E855AB">
      <w:pPr>
        <w:numPr>
          <w:ilvl w:val="1"/>
          <w:numId w:val="39"/>
        </w:numPr>
      </w:pPr>
      <w:r>
        <w:t xml:space="preserve">This code </w:t>
      </w:r>
      <w:r>
        <w:rPr>
          <w:rStyle w:val="keyword"/>
        </w:rPr>
        <w:t>SHALL</w:t>
      </w:r>
      <w:r>
        <w:t xml:space="preserve"> contain exactly one [1..1] </w:t>
      </w:r>
      <w:r>
        <w:rPr>
          <w:rStyle w:val="XMLnameBold"/>
        </w:rPr>
        <w:t>@code</w:t>
      </w:r>
      <w:r>
        <w:t>=</w:t>
      </w:r>
      <w:r>
        <w:rPr>
          <w:rStyle w:val="XMLname"/>
        </w:rPr>
        <w:t>"252116004"</w:t>
      </w:r>
      <w:r>
        <w:t xml:space="preserve"> Observation Parameters</w:t>
      </w:r>
      <w:bookmarkStart w:id="3747" w:name="C_23-26550"/>
      <w:r>
        <w:t xml:space="preserve"> (CONF:23-26550)</w:t>
      </w:r>
      <w:bookmarkEnd w:id="3747"/>
      <w:r>
        <w:t>.</w:t>
      </w:r>
    </w:p>
    <w:p w14:paraId="2EF66932" w14:textId="77777777" w:rsidR="00935062" w:rsidRDefault="00935062" w:rsidP="00E855AB">
      <w:pPr>
        <w:numPr>
          <w:ilvl w:val="1"/>
          <w:numId w:val="39"/>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3748" w:name="C_23-26551"/>
      <w:r>
        <w:t xml:space="preserve"> (CONF:23-26551)</w:t>
      </w:r>
      <w:bookmarkEnd w:id="3748"/>
      <w:r>
        <w:t>.</w:t>
      </w:r>
    </w:p>
    <w:p w14:paraId="3E2E60C1" w14:textId="77777777" w:rsidR="00935062" w:rsidRDefault="00935062" w:rsidP="00E855AB">
      <w:pPr>
        <w:numPr>
          <w:ilvl w:val="0"/>
          <w:numId w:val="39"/>
        </w:numPr>
        <w:tabs>
          <w:tab w:val="clear" w:pos="990"/>
          <w:tab w:val="num" w:pos="1080"/>
        </w:tabs>
        <w:ind w:left="1080"/>
      </w:pPr>
      <w:r>
        <w:rPr>
          <w:rStyle w:val="keyword"/>
        </w:rPr>
        <w:t>SHALL</w:t>
      </w:r>
      <w:r>
        <w:t xml:space="preserve"> contain exactly one [1..1] </w:t>
      </w:r>
      <w:r>
        <w:rPr>
          <w:rStyle w:val="XMLnameBold"/>
        </w:rPr>
        <w:t>effectiveTime</w:t>
      </w:r>
      <w:bookmarkStart w:id="3749" w:name="C_23-3273"/>
      <w:r>
        <w:t xml:space="preserve"> (CONF:23-3273)</w:t>
      </w:r>
      <w:bookmarkEnd w:id="3749"/>
      <w:r>
        <w:t>.</w:t>
      </w:r>
    </w:p>
    <w:p w14:paraId="1442B1CB" w14:textId="77777777" w:rsidR="00935062" w:rsidRDefault="00935062" w:rsidP="00E855AB">
      <w:pPr>
        <w:numPr>
          <w:ilvl w:val="1"/>
          <w:numId w:val="39"/>
        </w:numPr>
      </w:pPr>
      <w:r>
        <w:t xml:space="preserve">This effectiveTime </w:t>
      </w:r>
      <w:r>
        <w:rPr>
          <w:rStyle w:val="keyword"/>
        </w:rPr>
        <w:t>SHALL</w:t>
      </w:r>
      <w:r>
        <w:t xml:space="preserve"> contain exactly one [1..1] </w:t>
      </w:r>
      <w:r>
        <w:rPr>
          <w:rStyle w:val="XMLnameBold"/>
        </w:rPr>
        <w:t>low</w:t>
      </w:r>
      <w:bookmarkStart w:id="3750" w:name="C_23-3274"/>
      <w:r>
        <w:t xml:space="preserve"> (CONF:23-3274)</w:t>
      </w:r>
      <w:bookmarkEnd w:id="3750"/>
      <w:r>
        <w:t>.</w:t>
      </w:r>
    </w:p>
    <w:p w14:paraId="5DAB7EE1" w14:textId="77777777" w:rsidR="00935062" w:rsidRDefault="00935062" w:rsidP="00E855AB">
      <w:pPr>
        <w:numPr>
          <w:ilvl w:val="1"/>
          <w:numId w:val="39"/>
        </w:numPr>
      </w:pPr>
      <w:r>
        <w:t xml:space="preserve">This effectiveTime </w:t>
      </w:r>
      <w:r>
        <w:rPr>
          <w:rStyle w:val="keyword"/>
        </w:rPr>
        <w:t>SHALL</w:t>
      </w:r>
      <w:r>
        <w:t xml:space="preserve"> contain exactly one [1..1] </w:t>
      </w:r>
      <w:r>
        <w:rPr>
          <w:rStyle w:val="XMLnameBold"/>
        </w:rPr>
        <w:t>high</w:t>
      </w:r>
      <w:bookmarkStart w:id="3751" w:name="C_23-3275"/>
      <w:r>
        <w:t xml:space="preserve"> (CONF:23-3275)</w:t>
      </w:r>
      <w:bookmarkEnd w:id="3751"/>
      <w:r>
        <w:t>.</w:t>
      </w:r>
    </w:p>
    <w:p w14:paraId="172F582E" w14:textId="4D2D08EB" w:rsidR="00935062" w:rsidRDefault="00935062" w:rsidP="00935062">
      <w:pPr>
        <w:pStyle w:val="Caption"/>
        <w:ind w:left="130" w:right="115"/>
      </w:pPr>
      <w:bookmarkStart w:id="3752" w:name="_Toc78972698"/>
      <w:bookmarkStart w:id="3753" w:name="_Toc118244183"/>
      <w:r>
        <w:lastRenderedPageBreak/>
        <w:t xml:space="preserve">Figure </w:t>
      </w:r>
      <w:r>
        <w:fldChar w:fldCharType="begin"/>
      </w:r>
      <w:r>
        <w:instrText>SEQ Figure \* ARABIC</w:instrText>
      </w:r>
      <w:r>
        <w:fldChar w:fldCharType="separate"/>
      </w:r>
      <w:r w:rsidR="00A21BC2">
        <w:t>130</w:t>
      </w:r>
      <w:r>
        <w:fldChar w:fldCharType="end"/>
      </w:r>
      <w:r>
        <w:t>: Reporting Parameters Act Example</w:t>
      </w:r>
      <w:bookmarkEnd w:id="3752"/>
      <w:bookmarkEnd w:id="3753"/>
    </w:p>
    <w:p w14:paraId="0E569968" w14:textId="77777777" w:rsidR="00935062" w:rsidRDefault="00935062" w:rsidP="00935062">
      <w:pPr>
        <w:pStyle w:val="Example"/>
        <w:ind w:left="130" w:right="115"/>
      </w:pPr>
      <w:r>
        <w:t>&lt;act classCode="ACT" moodCode="EVN"&gt;</w:t>
      </w:r>
    </w:p>
    <w:p w14:paraId="2B47E334" w14:textId="77777777" w:rsidR="00935062" w:rsidRDefault="00935062" w:rsidP="00935062">
      <w:pPr>
        <w:pStyle w:val="Example"/>
        <w:ind w:left="130" w:right="115"/>
      </w:pPr>
      <w:r>
        <w:t xml:space="preserve">    &lt;templateId root="2.16.840.1.113883.10.20.17.3.8"/&gt;</w:t>
      </w:r>
    </w:p>
    <w:p w14:paraId="7FE4131C" w14:textId="77777777" w:rsidR="00935062" w:rsidRDefault="00935062" w:rsidP="00935062">
      <w:pPr>
        <w:pStyle w:val="Example"/>
        <w:ind w:left="130" w:right="115"/>
      </w:pPr>
      <w:r>
        <w:t xml:space="preserve">    &lt;id root="55a43e20-6463-46eb-81c3-9a3a1ad41225"/&gt;</w:t>
      </w:r>
    </w:p>
    <w:p w14:paraId="6BBE157A" w14:textId="77777777" w:rsidR="00935062" w:rsidRDefault="00935062" w:rsidP="00935062">
      <w:pPr>
        <w:pStyle w:val="Example"/>
        <w:ind w:left="130" w:right="115"/>
      </w:pPr>
      <w:r>
        <w:t xml:space="preserve">    &lt;code code="252116004" </w:t>
      </w:r>
    </w:p>
    <w:p w14:paraId="764AD058" w14:textId="77777777" w:rsidR="00935062" w:rsidRDefault="00935062" w:rsidP="00935062">
      <w:pPr>
        <w:pStyle w:val="Example"/>
        <w:ind w:left="130" w:right="115"/>
      </w:pPr>
      <w:r>
        <w:t xml:space="preserve">        codeSystem="2.16.840.1.113883.6.96" </w:t>
      </w:r>
    </w:p>
    <w:p w14:paraId="2F27B6E2" w14:textId="77777777" w:rsidR="00935062" w:rsidRDefault="00935062" w:rsidP="00935062">
      <w:pPr>
        <w:pStyle w:val="Example"/>
        <w:ind w:left="130" w:right="115"/>
      </w:pPr>
      <w:r>
        <w:t xml:space="preserve">        displayName="Observation Parameters"/&gt;</w:t>
      </w:r>
    </w:p>
    <w:p w14:paraId="219FB9C5" w14:textId="77777777" w:rsidR="00935062" w:rsidRDefault="00935062" w:rsidP="00935062">
      <w:pPr>
        <w:pStyle w:val="Example"/>
        <w:ind w:left="130" w:right="115"/>
      </w:pPr>
      <w:r>
        <w:t xml:space="preserve">    &lt;!-- This reporting period/performance period shows that Good Health Clinic is </w:t>
      </w:r>
    </w:p>
    <w:p w14:paraId="07A680DA" w14:textId="77777777" w:rsidR="00935062" w:rsidRDefault="00935062" w:rsidP="00935062">
      <w:pPr>
        <w:pStyle w:val="Example"/>
        <w:ind w:left="130" w:right="115"/>
      </w:pPr>
      <w:r>
        <w:t xml:space="preserve">       sending data for the first quarter of the year. The referenced measure definition may be valid for the entire year or more--&gt;</w:t>
      </w:r>
    </w:p>
    <w:p w14:paraId="19A9ED36" w14:textId="77777777" w:rsidR="00935062" w:rsidRDefault="00935062" w:rsidP="00935062">
      <w:pPr>
        <w:pStyle w:val="Example"/>
        <w:ind w:left="130" w:right="115"/>
      </w:pPr>
      <w:r>
        <w:t xml:space="preserve">    &lt;effectiveTime&gt;</w:t>
      </w:r>
    </w:p>
    <w:p w14:paraId="26FDE512" w14:textId="77777777" w:rsidR="00935062" w:rsidRDefault="00935062" w:rsidP="00935062">
      <w:pPr>
        <w:pStyle w:val="Example"/>
        <w:ind w:left="130" w:right="115"/>
      </w:pPr>
      <w:r>
        <w:t xml:space="preserve">        &lt;low value="20190101"/&gt;</w:t>
      </w:r>
    </w:p>
    <w:p w14:paraId="75499CB5" w14:textId="77777777" w:rsidR="00935062" w:rsidRDefault="00935062" w:rsidP="00935062">
      <w:pPr>
        <w:pStyle w:val="Example"/>
        <w:ind w:left="130" w:right="115"/>
      </w:pPr>
      <w:r>
        <w:t xml:space="preserve">        &lt;!-- The first day of the period reported. --&gt;</w:t>
      </w:r>
    </w:p>
    <w:p w14:paraId="240DBC4C" w14:textId="77777777" w:rsidR="00935062" w:rsidRDefault="00935062" w:rsidP="00935062">
      <w:pPr>
        <w:pStyle w:val="Example"/>
        <w:ind w:left="130" w:right="115"/>
      </w:pPr>
      <w:r>
        <w:t xml:space="preserve">        &lt;high value="20191231"/&gt;</w:t>
      </w:r>
    </w:p>
    <w:p w14:paraId="3DFD82DB" w14:textId="77777777" w:rsidR="00935062" w:rsidRDefault="00935062" w:rsidP="00935062">
      <w:pPr>
        <w:pStyle w:val="Example"/>
        <w:ind w:left="130" w:right="115"/>
      </w:pPr>
      <w:r>
        <w:t xml:space="preserve">        &lt;!-- The last day of the period reported. --&gt;</w:t>
      </w:r>
    </w:p>
    <w:p w14:paraId="4191DDD5" w14:textId="77777777" w:rsidR="00935062" w:rsidRDefault="00935062" w:rsidP="00935062">
      <w:pPr>
        <w:pStyle w:val="Example"/>
        <w:ind w:left="130" w:right="115"/>
      </w:pPr>
      <w:r>
        <w:t xml:space="preserve">    &lt;/effectiveTime&gt;</w:t>
      </w:r>
    </w:p>
    <w:p w14:paraId="13F7F8CB" w14:textId="77777777" w:rsidR="00935062" w:rsidRDefault="00935062" w:rsidP="00935062">
      <w:pPr>
        <w:pStyle w:val="Example"/>
        <w:ind w:left="130" w:right="115"/>
      </w:pPr>
      <w:r>
        <w:t>&lt;/act&gt;</w:t>
      </w:r>
    </w:p>
    <w:p w14:paraId="2B103101" w14:textId="77777777" w:rsidR="00935062" w:rsidRDefault="00935062" w:rsidP="00935062">
      <w:pPr>
        <w:pStyle w:val="BodyText"/>
      </w:pPr>
    </w:p>
    <w:p w14:paraId="2734C21D" w14:textId="77777777" w:rsidR="00935062" w:rsidRDefault="00935062" w:rsidP="00935062">
      <w:pPr>
        <w:pStyle w:val="Heading2nospace"/>
      </w:pPr>
      <w:bookmarkStart w:id="3754" w:name="E_Result_Observation_V3"/>
      <w:bookmarkStart w:id="3755" w:name="_Toc78972485"/>
      <w:bookmarkStart w:id="3756" w:name="_Toc120390066"/>
      <w:r>
        <w:t>Result Observation (V3)</w:t>
      </w:r>
      <w:bookmarkEnd w:id="3754"/>
      <w:bookmarkEnd w:id="3755"/>
      <w:bookmarkEnd w:id="3756"/>
    </w:p>
    <w:p w14:paraId="2E07A8B4" w14:textId="77777777" w:rsidR="00935062" w:rsidRDefault="00935062" w:rsidP="00935062">
      <w:pPr>
        <w:pStyle w:val="BracketData"/>
      </w:pPr>
      <w:r>
        <w:t>[observation: identifier urn:hl7ii:2.16.840.1.113883.10.20.22.4.2:2015-08-01 (open)]</w:t>
      </w:r>
    </w:p>
    <w:p w14:paraId="04437F9C" w14:textId="74F0F827" w:rsidR="00935062" w:rsidRDefault="00935062" w:rsidP="00935062">
      <w:pPr>
        <w:pStyle w:val="Caption"/>
      </w:pPr>
      <w:bookmarkStart w:id="3757" w:name="_Toc78972958"/>
      <w:bookmarkStart w:id="3758" w:name="_Toc118244650"/>
      <w:r>
        <w:t xml:space="preserve">Table </w:t>
      </w:r>
      <w:r>
        <w:fldChar w:fldCharType="begin"/>
      </w:r>
      <w:r>
        <w:instrText>SEQ Table \* ARABIC</w:instrText>
      </w:r>
      <w:r>
        <w:fldChar w:fldCharType="separate"/>
      </w:r>
      <w:r w:rsidR="00A21BC2">
        <w:t>239</w:t>
      </w:r>
      <w:r>
        <w:fldChar w:fldCharType="end"/>
      </w:r>
      <w:r>
        <w:t>: Result Observation (V3) Contexts</w:t>
      </w:r>
      <w:bookmarkEnd w:id="3757"/>
      <w:bookmarkEnd w:id="375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4ABA3B77" w14:textId="77777777" w:rsidTr="00C44751">
        <w:trPr>
          <w:cantSplit/>
          <w:tblHeader/>
          <w:jc w:val="center"/>
        </w:trPr>
        <w:tc>
          <w:tcPr>
            <w:tcW w:w="360" w:type="dxa"/>
            <w:shd w:val="clear" w:color="auto" w:fill="E6E6E6"/>
          </w:tcPr>
          <w:p w14:paraId="2C833F8B" w14:textId="77777777" w:rsidR="00935062" w:rsidRDefault="00935062" w:rsidP="00C44751">
            <w:pPr>
              <w:pStyle w:val="TableHead"/>
            </w:pPr>
            <w:r>
              <w:t>Contained By:</w:t>
            </w:r>
          </w:p>
        </w:tc>
        <w:tc>
          <w:tcPr>
            <w:tcW w:w="360" w:type="dxa"/>
            <w:shd w:val="clear" w:color="auto" w:fill="E6E6E6"/>
          </w:tcPr>
          <w:p w14:paraId="42296FFE" w14:textId="77777777" w:rsidR="00935062" w:rsidRDefault="00935062" w:rsidP="00C44751">
            <w:pPr>
              <w:pStyle w:val="TableHead"/>
            </w:pPr>
            <w:r>
              <w:t>Contains:</w:t>
            </w:r>
          </w:p>
        </w:tc>
      </w:tr>
      <w:tr w:rsidR="00935062" w14:paraId="3DE730B5" w14:textId="77777777" w:rsidTr="00C44751">
        <w:trPr>
          <w:jc w:val="center"/>
        </w:trPr>
        <w:tc>
          <w:tcPr>
            <w:tcW w:w="360" w:type="dxa"/>
          </w:tcPr>
          <w:p w14:paraId="6588160D" w14:textId="77777777" w:rsidR="00935062" w:rsidRDefault="00935062" w:rsidP="00C44751"/>
        </w:tc>
        <w:tc>
          <w:tcPr>
            <w:tcW w:w="360" w:type="dxa"/>
          </w:tcPr>
          <w:p w14:paraId="30C2D80D" w14:textId="77777777" w:rsidR="00935062" w:rsidRDefault="0085191F" w:rsidP="00C44751">
            <w:pPr>
              <w:pStyle w:val="TableText"/>
            </w:pPr>
            <w:hyperlink w:anchor="U_Author_Participation">
              <w:r w:rsidR="00935062">
                <w:rPr>
                  <w:rStyle w:val="HyperlinkText9pt"/>
                </w:rPr>
                <w:t>Author Participation</w:t>
              </w:r>
            </w:hyperlink>
            <w:r w:rsidR="00935062">
              <w:t xml:space="preserve"> (optional)</w:t>
            </w:r>
          </w:p>
        </w:tc>
      </w:tr>
    </w:tbl>
    <w:p w14:paraId="69445C41" w14:textId="77777777" w:rsidR="00935062" w:rsidRDefault="00935062" w:rsidP="00935062">
      <w:pPr>
        <w:pStyle w:val="BodyText"/>
      </w:pPr>
    </w:p>
    <w:p w14:paraId="7E9414E8" w14:textId="77777777" w:rsidR="00935062" w:rsidRDefault="00935062" w:rsidP="00935062">
      <w:r>
        <w:t>This template represents the results of a laboratory, radiology, or other study performed on a patient.</w:t>
      </w:r>
    </w:p>
    <w:p w14:paraId="11F30CAF" w14:textId="77777777" w:rsidR="00935062" w:rsidRDefault="00935062" w:rsidP="00935062">
      <w:r>
        <w:t>The result observation includes a statusCode to allow recording the status of an observation. “Pending” results (e.g., a test has been run but results have not been reported yet) should be represented as “active” ActStatus.</w:t>
      </w:r>
    </w:p>
    <w:p w14:paraId="343A478D" w14:textId="4A1646A4" w:rsidR="00935062" w:rsidRDefault="00935062" w:rsidP="00935062">
      <w:pPr>
        <w:pStyle w:val="Caption"/>
      </w:pPr>
      <w:bookmarkStart w:id="3759" w:name="_Toc78972959"/>
      <w:bookmarkStart w:id="3760" w:name="_Toc118244651"/>
      <w:r>
        <w:lastRenderedPageBreak/>
        <w:t xml:space="preserve">Table </w:t>
      </w:r>
      <w:r>
        <w:fldChar w:fldCharType="begin"/>
      </w:r>
      <w:r>
        <w:instrText>SEQ Table \* ARABIC</w:instrText>
      </w:r>
      <w:r>
        <w:fldChar w:fldCharType="separate"/>
      </w:r>
      <w:r w:rsidR="00A21BC2">
        <w:t>240</w:t>
      </w:r>
      <w:r>
        <w:fldChar w:fldCharType="end"/>
      </w:r>
      <w:r>
        <w:t>: Result Observation (V3) Constraints Overview</w:t>
      </w:r>
      <w:bookmarkEnd w:id="3759"/>
      <w:bookmarkEnd w:id="376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4BD015E7" w14:textId="77777777" w:rsidTr="00C44751">
        <w:trPr>
          <w:cantSplit/>
          <w:tblHeader/>
          <w:jc w:val="center"/>
        </w:trPr>
        <w:tc>
          <w:tcPr>
            <w:tcW w:w="0" w:type="dxa"/>
            <w:shd w:val="clear" w:color="auto" w:fill="E6E6E6"/>
            <w:noWrap/>
          </w:tcPr>
          <w:p w14:paraId="3AD7CBFB" w14:textId="77777777" w:rsidR="00935062" w:rsidRDefault="00935062" w:rsidP="00C44751">
            <w:pPr>
              <w:pStyle w:val="TableHead"/>
            </w:pPr>
            <w:r>
              <w:t>XPath</w:t>
            </w:r>
          </w:p>
        </w:tc>
        <w:tc>
          <w:tcPr>
            <w:tcW w:w="720" w:type="dxa"/>
            <w:shd w:val="clear" w:color="auto" w:fill="E6E6E6"/>
            <w:noWrap/>
          </w:tcPr>
          <w:p w14:paraId="03B93B46" w14:textId="77777777" w:rsidR="00935062" w:rsidRDefault="00935062" w:rsidP="00C44751">
            <w:pPr>
              <w:pStyle w:val="TableHead"/>
            </w:pPr>
            <w:r>
              <w:t>Card.</w:t>
            </w:r>
          </w:p>
        </w:tc>
        <w:tc>
          <w:tcPr>
            <w:tcW w:w="1152" w:type="dxa"/>
            <w:shd w:val="clear" w:color="auto" w:fill="E6E6E6"/>
            <w:noWrap/>
          </w:tcPr>
          <w:p w14:paraId="74238CCC" w14:textId="77777777" w:rsidR="00935062" w:rsidRDefault="00935062" w:rsidP="00C44751">
            <w:pPr>
              <w:pStyle w:val="TableHead"/>
            </w:pPr>
            <w:r>
              <w:t>Verb</w:t>
            </w:r>
          </w:p>
        </w:tc>
        <w:tc>
          <w:tcPr>
            <w:tcW w:w="864" w:type="dxa"/>
            <w:shd w:val="clear" w:color="auto" w:fill="E6E6E6"/>
            <w:noWrap/>
          </w:tcPr>
          <w:p w14:paraId="12DD59EF" w14:textId="77777777" w:rsidR="00935062" w:rsidRDefault="00935062" w:rsidP="00C44751">
            <w:pPr>
              <w:pStyle w:val="TableHead"/>
            </w:pPr>
            <w:r>
              <w:t>Data Type</w:t>
            </w:r>
          </w:p>
        </w:tc>
        <w:tc>
          <w:tcPr>
            <w:tcW w:w="864" w:type="dxa"/>
            <w:shd w:val="clear" w:color="auto" w:fill="E6E6E6"/>
            <w:noWrap/>
          </w:tcPr>
          <w:p w14:paraId="50CFE7FC" w14:textId="77777777" w:rsidR="00935062" w:rsidRDefault="00935062" w:rsidP="00C44751">
            <w:pPr>
              <w:pStyle w:val="TableHead"/>
            </w:pPr>
            <w:r>
              <w:t>CONF#</w:t>
            </w:r>
          </w:p>
        </w:tc>
        <w:tc>
          <w:tcPr>
            <w:tcW w:w="864" w:type="dxa"/>
            <w:shd w:val="clear" w:color="auto" w:fill="E6E6E6"/>
            <w:noWrap/>
          </w:tcPr>
          <w:p w14:paraId="5303974C" w14:textId="77777777" w:rsidR="00935062" w:rsidRDefault="00935062" w:rsidP="00C44751">
            <w:pPr>
              <w:pStyle w:val="TableHead"/>
            </w:pPr>
            <w:r>
              <w:t>Value</w:t>
            </w:r>
          </w:p>
        </w:tc>
      </w:tr>
      <w:tr w:rsidR="00935062" w14:paraId="55B795E2" w14:textId="77777777" w:rsidTr="00C44751">
        <w:trPr>
          <w:jc w:val="center"/>
        </w:trPr>
        <w:tc>
          <w:tcPr>
            <w:tcW w:w="10160" w:type="dxa"/>
            <w:gridSpan w:val="6"/>
          </w:tcPr>
          <w:p w14:paraId="08E509DA" w14:textId="77777777" w:rsidR="00935062" w:rsidRDefault="00935062" w:rsidP="00C44751">
            <w:pPr>
              <w:pStyle w:val="TableText"/>
            </w:pPr>
            <w:r>
              <w:t>observation (identifier: urn:hl7ii:2.16.840.1.113883.10.20.22.4.2:2015-08-01)</w:t>
            </w:r>
          </w:p>
        </w:tc>
      </w:tr>
      <w:tr w:rsidR="00935062" w14:paraId="062B8C3D" w14:textId="77777777" w:rsidTr="00C44751">
        <w:trPr>
          <w:jc w:val="center"/>
        </w:trPr>
        <w:tc>
          <w:tcPr>
            <w:tcW w:w="3345" w:type="dxa"/>
          </w:tcPr>
          <w:p w14:paraId="7EFDE6F3" w14:textId="77777777" w:rsidR="00935062" w:rsidRDefault="00935062" w:rsidP="00C44751">
            <w:pPr>
              <w:pStyle w:val="TableText"/>
            </w:pPr>
            <w:r>
              <w:tab/>
              <w:t>@classCode</w:t>
            </w:r>
          </w:p>
        </w:tc>
        <w:tc>
          <w:tcPr>
            <w:tcW w:w="720" w:type="dxa"/>
          </w:tcPr>
          <w:p w14:paraId="6D91EF09" w14:textId="77777777" w:rsidR="00935062" w:rsidRDefault="00935062" w:rsidP="00C44751">
            <w:pPr>
              <w:pStyle w:val="TableText"/>
            </w:pPr>
            <w:r>
              <w:t>1..1</w:t>
            </w:r>
          </w:p>
        </w:tc>
        <w:tc>
          <w:tcPr>
            <w:tcW w:w="1152" w:type="dxa"/>
          </w:tcPr>
          <w:p w14:paraId="128C28BB" w14:textId="77777777" w:rsidR="00935062" w:rsidRDefault="00935062" w:rsidP="00C44751">
            <w:pPr>
              <w:pStyle w:val="TableText"/>
            </w:pPr>
            <w:r>
              <w:t>SHALL</w:t>
            </w:r>
          </w:p>
        </w:tc>
        <w:tc>
          <w:tcPr>
            <w:tcW w:w="864" w:type="dxa"/>
          </w:tcPr>
          <w:p w14:paraId="2603362C" w14:textId="77777777" w:rsidR="00935062" w:rsidRDefault="00935062" w:rsidP="00C44751">
            <w:pPr>
              <w:pStyle w:val="TableText"/>
            </w:pPr>
          </w:p>
        </w:tc>
        <w:tc>
          <w:tcPr>
            <w:tcW w:w="1104" w:type="dxa"/>
          </w:tcPr>
          <w:p w14:paraId="6441FE37" w14:textId="77777777" w:rsidR="00935062" w:rsidRDefault="0085191F" w:rsidP="00C44751">
            <w:pPr>
              <w:pStyle w:val="TableText"/>
            </w:pPr>
            <w:hyperlink w:anchor="C_1198-7130">
              <w:r w:rsidR="00935062">
                <w:rPr>
                  <w:rStyle w:val="HyperlinkText9pt"/>
                </w:rPr>
                <w:t>1198-7130</w:t>
              </w:r>
            </w:hyperlink>
          </w:p>
        </w:tc>
        <w:tc>
          <w:tcPr>
            <w:tcW w:w="2975" w:type="dxa"/>
          </w:tcPr>
          <w:p w14:paraId="52C261B7" w14:textId="77777777" w:rsidR="00935062" w:rsidRDefault="00935062" w:rsidP="00C44751">
            <w:pPr>
              <w:pStyle w:val="TableText"/>
            </w:pPr>
            <w:r>
              <w:t>urn:oid:2.16.840.1.113883.5.6 (HL7ActClass) = OBS</w:t>
            </w:r>
          </w:p>
        </w:tc>
      </w:tr>
      <w:tr w:rsidR="00935062" w14:paraId="7851A2FB" w14:textId="77777777" w:rsidTr="00C44751">
        <w:trPr>
          <w:jc w:val="center"/>
        </w:trPr>
        <w:tc>
          <w:tcPr>
            <w:tcW w:w="3345" w:type="dxa"/>
          </w:tcPr>
          <w:p w14:paraId="4FAFC312" w14:textId="77777777" w:rsidR="00935062" w:rsidRDefault="00935062" w:rsidP="00C44751">
            <w:pPr>
              <w:pStyle w:val="TableText"/>
            </w:pPr>
            <w:r>
              <w:tab/>
              <w:t>@moodCode</w:t>
            </w:r>
          </w:p>
        </w:tc>
        <w:tc>
          <w:tcPr>
            <w:tcW w:w="720" w:type="dxa"/>
          </w:tcPr>
          <w:p w14:paraId="24DB6B3F" w14:textId="77777777" w:rsidR="00935062" w:rsidRDefault="00935062" w:rsidP="00C44751">
            <w:pPr>
              <w:pStyle w:val="TableText"/>
            </w:pPr>
            <w:r>
              <w:t>1..1</w:t>
            </w:r>
          </w:p>
        </w:tc>
        <w:tc>
          <w:tcPr>
            <w:tcW w:w="1152" w:type="dxa"/>
          </w:tcPr>
          <w:p w14:paraId="10AE2456" w14:textId="77777777" w:rsidR="00935062" w:rsidRDefault="00935062" w:rsidP="00C44751">
            <w:pPr>
              <w:pStyle w:val="TableText"/>
            </w:pPr>
            <w:r>
              <w:t>SHALL</w:t>
            </w:r>
          </w:p>
        </w:tc>
        <w:tc>
          <w:tcPr>
            <w:tcW w:w="864" w:type="dxa"/>
          </w:tcPr>
          <w:p w14:paraId="03B49F8F" w14:textId="77777777" w:rsidR="00935062" w:rsidRDefault="00935062" w:rsidP="00C44751">
            <w:pPr>
              <w:pStyle w:val="TableText"/>
            </w:pPr>
          </w:p>
        </w:tc>
        <w:tc>
          <w:tcPr>
            <w:tcW w:w="1104" w:type="dxa"/>
          </w:tcPr>
          <w:p w14:paraId="4359D9C9" w14:textId="77777777" w:rsidR="00935062" w:rsidRDefault="0085191F" w:rsidP="00C44751">
            <w:pPr>
              <w:pStyle w:val="TableText"/>
            </w:pPr>
            <w:hyperlink w:anchor="C_1198-7131">
              <w:r w:rsidR="00935062">
                <w:rPr>
                  <w:rStyle w:val="HyperlinkText9pt"/>
                </w:rPr>
                <w:t>1198-7131</w:t>
              </w:r>
            </w:hyperlink>
          </w:p>
        </w:tc>
        <w:tc>
          <w:tcPr>
            <w:tcW w:w="2975" w:type="dxa"/>
          </w:tcPr>
          <w:p w14:paraId="6904CDA2" w14:textId="77777777" w:rsidR="00935062" w:rsidRDefault="00935062" w:rsidP="00C44751">
            <w:pPr>
              <w:pStyle w:val="TableText"/>
            </w:pPr>
            <w:r>
              <w:t>urn:oid:2.16.840.1.113883.5.1001 (HL7ActMood) = EVN</w:t>
            </w:r>
          </w:p>
        </w:tc>
      </w:tr>
      <w:tr w:rsidR="00935062" w14:paraId="0F06FFDF" w14:textId="77777777" w:rsidTr="00C44751">
        <w:trPr>
          <w:jc w:val="center"/>
        </w:trPr>
        <w:tc>
          <w:tcPr>
            <w:tcW w:w="3345" w:type="dxa"/>
          </w:tcPr>
          <w:p w14:paraId="6EE65CEF" w14:textId="77777777" w:rsidR="00935062" w:rsidRDefault="00935062" w:rsidP="00C44751">
            <w:pPr>
              <w:pStyle w:val="TableText"/>
            </w:pPr>
            <w:r>
              <w:tab/>
              <w:t>templateId</w:t>
            </w:r>
          </w:p>
        </w:tc>
        <w:tc>
          <w:tcPr>
            <w:tcW w:w="720" w:type="dxa"/>
          </w:tcPr>
          <w:p w14:paraId="16883071" w14:textId="77777777" w:rsidR="00935062" w:rsidRDefault="00935062" w:rsidP="00C44751">
            <w:pPr>
              <w:pStyle w:val="TableText"/>
            </w:pPr>
            <w:r>
              <w:t>1..1</w:t>
            </w:r>
          </w:p>
        </w:tc>
        <w:tc>
          <w:tcPr>
            <w:tcW w:w="1152" w:type="dxa"/>
          </w:tcPr>
          <w:p w14:paraId="01B71D05" w14:textId="77777777" w:rsidR="00935062" w:rsidRDefault="00935062" w:rsidP="00C44751">
            <w:pPr>
              <w:pStyle w:val="TableText"/>
            </w:pPr>
            <w:r>
              <w:t>SHALL</w:t>
            </w:r>
          </w:p>
        </w:tc>
        <w:tc>
          <w:tcPr>
            <w:tcW w:w="864" w:type="dxa"/>
          </w:tcPr>
          <w:p w14:paraId="68E1049B" w14:textId="77777777" w:rsidR="00935062" w:rsidRDefault="00935062" w:rsidP="00C44751">
            <w:pPr>
              <w:pStyle w:val="TableText"/>
            </w:pPr>
          </w:p>
        </w:tc>
        <w:tc>
          <w:tcPr>
            <w:tcW w:w="1104" w:type="dxa"/>
          </w:tcPr>
          <w:p w14:paraId="1B7AAC91" w14:textId="77777777" w:rsidR="00935062" w:rsidRDefault="0085191F" w:rsidP="00C44751">
            <w:pPr>
              <w:pStyle w:val="TableText"/>
            </w:pPr>
            <w:hyperlink w:anchor="C_1198-7136">
              <w:r w:rsidR="00935062">
                <w:rPr>
                  <w:rStyle w:val="HyperlinkText9pt"/>
                </w:rPr>
                <w:t>1198-7136</w:t>
              </w:r>
            </w:hyperlink>
          </w:p>
        </w:tc>
        <w:tc>
          <w:tcPr>
            <w:tcW w:w="2975" w:type="dxa"/>
          </w:tcPr>
          <w:p w14:paraId="4C3B03A0" w14:textId="77777777" w:rsidR="00935062" w:rsidRDefault="00935062" w:rsidP="00C44751">
            <w:pPr>
              <w:pStyle w:val="TableText"/>
            </w:pPr>
          </w:p>
        </w:tc>
      </w:tr>
      <w:tr w:rsidR="00935062" w14:paraId="10992237" w14:textId="77777777" w:rsidTr="00C44751">
        <w:trPr>
          <w:jc w:val="center"/>
        </w:trPr>
        <w:tc>
          <w:tcPr>
            <w:tcW w:w="3345" w:type="dxa"/>
          </w:tcPr>
          <w:p w14:paraId="1A92D353" w14:textId="77777777" w:rsidR="00935062" w:rsidRDefault="00935062" w:rsidP="00C44751">
            <w:pPr>
              <w:pStyle w:val="TableText"/>
            </w:pPr>
            <w:r>
              <w:tab/>
            </w:r>
            <w:r>
              <w:tab/>
              <w:t>@root</w:t>
            </w:r>
          </w:p>
        </w:tc>
        <w:tc>
          <w:tcPr>
            <w:tcW w:w="720" w:type="dxa"/>
          </w:tcPr>
          <w:p w14:paraId="0DC1CB4E" w14:textId="77777777" w:rsidR="00935062" w:rsidRDefault="00935062" w:rsidP="00C44751">
            <w:pPr>
              <w:pStyle w:val="TableText"/>
            </w:pPr>
            <w:r>
              <w:t>1..1</w:t>
            </w:r>
          </w:p>
        </w:tc>
        <w:tc>
          <w:tcPr>
            <w:tcW w:w="1152" w:type="dxa"/>
          </w:tcPr>
          <w:p w14:paraId="5EA132FF" w14:textId="77777777" w:rsidR="00935062" w:rsidRDefault="00935062" w:rsidP="00C44751">
            <w:pPr>
              <w:pStyle w:val="TableText"/>
            </w:pPr>
            <w:r>
              <w:t>SHALL</w:t>
            </w:r>
          </w:p>
        </w:tc>
        <w:tc>
          <w:tcPr>
            <w:tcW w:w="864" w:type="dxa"/>
          </w:tcPr>
          <w:p w14:paraId="692E3B4C" w14:textId="77777777" w:rsidR="00935062" w:rsidRDefault="00935062" w:rsidP="00C44751">
            <w:pPr>
              <w:pStyle w:val="TableText"/>
            </w:pPr>
          </w:p>
        </w:tc>
        <w:tc>
          <w:tcPr>
            <w:tcW w:w="1104" w:type="dxa"/>
          </w:tcPr>
          <w:p w14:paraId="2DA5CA92" w14:textId="77777777" w:rsidR="00935062" w:rsidRDefault="0085191F" w:rsidP="00C44751">
            <w:pPr>
              <w:pStyle w:val="TableText"/>
            </w:pPr>
            <w:hyperlink w:anchor="C_1198-9138">
              <w:r w:rsidR="00935062">
                <w:rPr>
                  <w:rStyle w:val="HyperlinkText9pt"/>
                </w:rPr>
                <w:t>1198-9138</w:t>
              </w:r>
            </w:hyperlink>
          </w:p>
        </w:tc>
        <w:tc>
          <w:tcPr>
            <w:tcW w:w="2975" w:type="dxa"/>
          </w:tcPr>
          <w:p w14:paraId="4C591576" w14:textId="77777777" w:rsidR="00935062" w:rsidRDefault="00935062" w:rsidP="00C44751">
            <w:pPr>
              <w:pStyle w:val="TableText"/>
            </w:pPr>
            <w:r>
              <w:t>2.16.840.1.113883.10.20.22.4.2</w:t>
            </w:r>
          </w:p>
        </w:tc>
      </w:tr>
      <w:tr w:rsidR="00935062" w14:paraId="7FBFE7F1" w14:textId="77777777" w:rsidTr="00C44751">
        <w:trPr>
          <w:jc w:val="center"/>
        </w:trPr>
        <w:tc>
          <w:tcPr>
            <w:tcW w:w="3345" w:type="dxa"/>
          </w:tcPr>
          <w:p w14:paraId="5DC2635B" w14:textId="77777777" w:rsidR="00935062" w:rsidRDefault="00935062" w:rsidP="00C44751">
            <w:pPr>
              <w:pStyle w:val="TableText"/>
            </w:pPr>
            <w:r>
              <w:tab/>
            </w:r>
            <w:r>
              <w:tab/>
              <w:t>@extension</w:t>
            </w:r>
          </w:p>
        </w:tc>
        <w:tc>
          <w:tcPr>
            <w:tcW w:w="720" w:type="dxa"/>
          </w:tcPr>
          <w:p w14:paraId="056A8FED" w14:textId="77777777" w:rsidR="00935062" w:rsidRDefault="00935062" w:rsidP="00C44751">
            <w:pPr>
              <w:pStyle w:val="TableText"/>
            </w:pPr>
            <w:r>
              <w:t>1..1</w:t>
            </w:r>
          </w:p>
        </w:tc>
        <w:tc>
          <w:tcPr>
            <w:tcW w:w="1152" w:type="dxa"/>
          </w:tcPr>
          <w:p w14:paraId="64201FDB" w14:textId="77777777" w:rsidR="00935062" w:rsidRDefault="00935062" w:rsidP="00C44751">
            <w:pPr>
              <w:pStyle w:val="TableText"/>
            </w:pPr>
            <w:r>
              <w:t>SHALL</w:t>
            </w:r>
          </w:p>
        </w:tc>
        <w:tc>
          <w:tcPr>
            <w:tcW w:w="864" w:type="dxa"/>
          </w:tcPr>
          <w:p w14:paraId="3F730D91" w14:textId="77777777" w:rsidR="00935062" w:rsidRDefault="00935062" w:rsidP="00C44751">
            <w:pPr>
              <w:pStyle w:val="TableText"/>
            </w:pPr>
          </w:p>
        </w:tc>
        <w:tc>
          <w:tcPr>
            <w:tcW w:w="1104" w:type="dxa"/>
          </w:tcPr>
          <w:p w14:paraId="3BDC5AED" w14:textId="77777777" w:rsidR="00935062" w:rsidRDefault="0085191F" w:rsidP="00C44751">
            <w:pPr>
              <w:pStyle w:val="TableText"/>
            </w:pPr>
            <w:hyperlink w:anchor="C_1198-32575">
              <w:r w:rsidR="00935062">
                <w:rPr>
                  <w:rStyle w:val="HyperlinkText9pt"/>
                </w:rPr>
                <w:t>1198-32575</w:t>
              </w:r>
            </w:hyperlink>
          </w:p>
        </w:tc>
        <w:tc>
          <w:tcPr>
            <w:tcW w:w="2975" w:type="dxa"/>
          </w:tcPr>
          <w:p w14:paraId="0F991B7B" w14:textId="77777777" w:rsidR="00935062" w:rsidRDefault="00935062" w:rsidP="00C44751">
            <w:pPr>
              <w:pStyle w:val="TableText"/>
            </w:pPr>
            <w:r>
              <w:t>2015-08-01</w:t>
            </w:r>
          </w:p>
        </w:tc>
      </w:tr>
      <w:tr w:rsidR="00935062" w14:paraId="6176575B" w14:textId="77777777" w:rsidTr="00C44751">
        <w:trPr>
          <w:jc w:val="center"/>
        </w:trPr>
        <w:tc>
          <w:tcPr>
            <w:tcW w:w="3345" w:type="dxa"/>
          </w:tcPr>
          <w:p w14:paraId="0031F37A" w14:textId="77777777" w:rsidR="00935062" w:rsidRDefault="00935062" w:rsidP="00C44751">
            <w:pPr>
              <w:pStyle w:val="TableText"/>
            </w:pPr>
            <w:r>
              <w:tab/>
              <w:t>id</w:t>
            </w:r>
          </w:p>
        </w:tc>
        <w:tc>
          <w:tcPr>
            <w:tcW w:w="720" w:type="dxa"/>
          </w:tcPr>
          <w:p w14:paraId="17564A97" w14:textId="77777777" w:rsidR="00935062" w:rsidRDefault="00935062" w:rsidP="00C44751">
            <w:pPr>
              <w:pStyle w:val="TableText"/>
            </w:pPr>
            <w:r>
              <w:t>1..*</w:t>
            </w:r>
          </w:p>
        </w:tc>
        <w:tc>
          <w:tcPr>
            <w:tcW w:w="1152" w:type="dxa"/>
          </w:tcPr>
          <w:p w14:paraId="64785055" w14:textId="77777777" w:rsidR="00935062" w:rsidRDefault="00935062" w:rsidP="00C44751">
            <w:pPr>
              <w:pStyle w:val="TableText"/>
            </w:pPr>
            <w:r>
              <w:t>SHALL</w:t>
            </w:r>
          </w:p>
        </w:tc>
        <w:tc>
          <w:tcPr>
            <w:tcW w:w="864" w:type="dxa"/>
          </w:tcPr>
          <w:p w14:paraId="76AEAE0A" w14:textId="77777777" w:rsidR="00935062" w:rsidRDefault="00935062" w:rsidP="00C44751">
            <w:pPr>
              <w:pStyle w:val="TableText"/>
            </w:pPr>
          </w:p>
        </w:tc>
        <w:tc>
          <w:tcPr>
            <w:tcW w:w="1104" w:type="dxa"/>
          </w:tcPr>
          <w:p w14:paraId="2657ADE5" w14:textId="77777777" w:rsidR="00935062" w:rsidRDefault="0085191F" w:rsidP="00C44751">
            <w:pPr>
              <w:pStyle w:val="TableText"/>
            </w:pPr>
            <w:hyperlink w:anchor="C_1198-7137">
              <w:r w:rsidR="00935062">
                <w:rPr>
                  <w:rStyle w:val="HyperlinkText9pt"/>
                </w:rPr>
                <w:t>1198-7137</w:t>
              </w:r>
            </w:hyperlink>
          </w:p>
        </w:tc>
        <w:tc>
          <w:tcPr>
            <w:tcW w:w="2975" w:type="dxa"/>
          </w:tcPr>
          <w:p w14:paraId="0CB6F233" w14:textId="77777777" w:rsidR="00935062" w:rsidRDefault="00935062" w:rsidP="00C44751">
            <w:pPr>
              <w:pStyle w:val="TableText"/>
            </w:pPr>
          </w:p>
        </w:tc>
      </w:tr>
      <w:tr w:rsidR="00935062" w14:paraId="10F577F6" w14:textId="77777777" w:rsidTr="00C44751">
        <w:trPr>
          <w:jc w:val="center"/>
        </w:trPr>
        <w:tc>
          <w:tcPr>
            <w:tcW w:w="3345" w:type="dxa"/>
          </w:tcPr>
          <w:p w14:paraId="14022D2E" w14:textId="77777777" w:rsidR="00935062" w:rsidRDefault="00935062" w:rsidP="00C44751">
            <w:pPr>
              <w:pStyle w:val="TableText"/>
            </w:pPr>
            <w:r>
              <w:tab/>
              <w:t>code</w:t>
            </w:r>
          </w:p>
        </w:tc>
        <w:tc>
          <w:tcPr>
            <w:tcW w:w="720" w:type="dxa"/>
          </w:tcPr>
          <w:p w14:paraId="328BFF80" w14:textId="77777777" w:rsidR="00935062" w:rsidRDefault="00935062" w:rsidP="00C44751">
            <w:pPr>
              <w:pStyle w:val="TableText"/>
            </w:pPr>
            <w:r>
              <w:t>1..1</w:t>
            </w:r>
          </w:p>
        </w:tc>
        <w:tc>
          <w:tcPr>
            <w:tcW w:w="1152" w:type="dxa"/>
          </w:tcPr>
          <w:p w14:paraId="3FD59769" w14:textId="77777777" w:rsidR="00935062" w:rsidRDefault="00935062" w:rsidP="00C44751">
            <w:pPr>
              <w:pStyle w:val="TableText"/>
            </w:pPr>
            <w:r>
              <w:t>SHALL</w:t>
            </w:r>
          </w:p>
        </w:tc>
        <w:tc>
          <w:tcPr>
            <w:tcW w:w="864" w:type="dxa"/>
          </w:tcPr>
          <w:p w14:paraId="001E5CAF" w14:textId="77777777" w:rsidR="00935062" w:rsidRDefault="00935062" w:rsidP="00C44751">
            <w:pPr>
              <w:pStyle w:val="TableText"/>
            </w:pPr>
          </w:p>
        </w:tc>
        <w:tc>
          <w:tcPr>
            <w:tcW w:w="1104" w:type="dxa"/>
          </w:tcPr>
          <w:p w14:paraId="27D64845" w14:textId="77777777" w:rsidR="00935062" w:rsidRDefault="0085191F" w:rsidP="00C44751">
            <w:pPr>
              <w:pStyle w:val="TableText"/>
            </w:pPr>
            <w:hyperlink w:anchor="C_1198-7133">
              <w:r w:rsidR="00935062">
                <w:rPr>
                  <w:rStyle w:val="HyperlinkText9pt"/>
                </w:rPr>
                <w:t>1198-7133</w:t>
              </w:r>
            </w:hyperlink>
          </w:p>
        </w:tc>
        <w:tc>
          <w:tcPr>
            <w:tcW w:w="2975" w:type="dxa"/>
          </w:tcPr>
          <w:p w14:paraId="629F365D" w14:textId="77777777" w:rsidR="00935062" w:rsidRDefault="00935062" w:rsidP="00C44751">
            <w:pPr>
              <w:pStyle w:val="TableText"/>
            </w:pPr>
            <w:r>
              <w:t>urn:oid:2.16.840.1.113883.6.1 (LOINC)</w:t>
            </w:r>
          </w:p>
        </w:tc>
      </w:tr>
      <w:tr w:rsidR="00935062" w14:paraId="54654ED7" w14:textId="77777777" w:rsidTr="00C44751">
        <w:trPr>
          <w:jc w:val="center"/>
        </w:trPr>
        <w:tc>
          <w:tcPr>
            <w:tcW w:w="3345" w:type="dxa"/>
          </w:tcPr>
          <w:p w14:paraId="3407DA9B" w14:textId="77777777" w:rsidR="00935062" w:rsidRDefault="00935062" w:rsidP="00C44751">
            <w:pPr>
              <w:pStyle w:val="TableText"/>
            </w:pPr>
            <w:r>
              <w:tab/>
              <w:t>statusCode</w:t>
            </w:r>
          </w:p>
        </w:tc>
        <w:tc>
          <w:tcPr>
            <w:tcW w:w="720" w:type="dxa"/>
          </w:tcPr>
          <w:p w14:paraId="2C5A35AA" w14:textId="77777777" w:rsidR="00935062" w:rsidRDefault="00935062" w:rsidP="00C44751">
            <w:pPr>
              <w:pStyle w:val="TableText"/>
            </w:pPr>
            <w:r>
              <w:t>1..1</w:t>
            </w:r>
          </w:p>
        </w:tc>
        <w:tc>
          <w:tcPr>
            <w:tcW w:w="1152" w:type="dxa"/>
          </w:tcPr>
          <w:p w14:paraId="1BC98DEE" w14:textId="77777777" w:rsidR="00935062" w:rsidRDefault="00935062" w:rsidP="00C44751">
            <w:pPr>
              <w:pStyle w:val="TableText"/>
            </w:pPr>
            <w:r>
              <w:t>SHALL</w:t>
            </w:r>
          </w:p>
        </w:tc>
        <w:tc>
          <w:tcPr>
            <w:tcW w:w="864" w:type="dxa"/>
          </w:tcPr>
          <w:p w14:paraId="1E56AEC4" w14:textId="77777777" w:rsidR="00935062" w:rsidRDefault="00935062" w:rsidP="00C44751">
            <w:pPr>
              <w:pStyle w:val="TableText"/>
            </w:pPr>
          </w:p>
        </w:tc>
        <w:tc>
          <w:tcPr>
            <w:tcW w:w="1104" w:type="dxa"/>
          </w:tcPr>
          <w:p w14:paraId="7E7B5DBB" w14:textId="77777777" w:rsidR="00935062" w:rsidRDefault="0085191F" w:rsidP="00C44751">
            <w:pPr>
              <w:pStyle w:val="TableText"/>
            </w:pPr>
            <w:hyperlink w:anchor="C_1198-7134">
              <w:r w:rsidR="00935062">
                <w:rPr>
                  <w:rStyle w:val="HyperlinkText9pt"/>
                </w:rPr>
                <w:t>1198-7134</w:t>
              </w:r>
            </w:hyperlink>
          </w:p>
        </w:tc>
        <w:tc>
          <w:tcPr>
            <w:tcW w:w="2975" w:type="dxa"/>
          </w:tcPr>
          <w:p w14:paraId="5DC7C88A" w14:textId="77777777" w:rsidR="00935062" w:rsidRDefault="00935062" w:rsidP="00C44751">
            <w:pPr>
              <w:pStyle w:val="TableText"/>
            </w:pPr>
          </w:p>
        </w:tc>
      </w:tr>
      <w:tr w:rsidR="00935062" w14:paraId="2AC54027" w14:textId="77777777" w:rsidTr="00C44751">
        <w:trPr>
          <w:jc w:val="center"/>
        </w:trPr>
        <w:tc>
          <w:tcPr>
            <w:tcW w:w="3345" w:type="dxa"/>
          </w:tcPr>
          <w:p w14:paraId="4D8E7FD9" w14:textId="77777777" w:rsidR="00935062" w:rsidRDefault="00935062" w:rsidP="00C44751">
            <w:pPr>
              <w:pStyle w:val="TableText"/>
            </w:pPr>
            <w:r>
              <w:tab/>
            </w:r>
            <w:r>
              <w:tab/>
              <w:t>@code</w:t>
            </w:r>
          </w:p>
        </w:tc>
        <w:tc>
          <w:tcPr>
            <w:tcW w:w="720" w:type="dxa"/>
          </w:tcPr>
          <w:p w14:paraId="6ECB7754" w14:textId="77777777" w:rsidR="00935062" w:rsidRDefault="00935062" w:rsidP="00C44751">
            <w:pPr>
              <w:pStyle w:val="TableText"/>
            </w:pPr>
            <w:r>
              <w:t>1..1</w:t>
            </w:r>
          </w:p>
        </w:tc>
        <w:tc>
          <w:tcPr>
            <w:tcW w:w="1152" w:type="dxa"/>
          </w:tcPr>
          <w:p w14:paraId="0EADC702" w14:textId="77777777" w:rsidR="00935062" w:rsidRDefault="00935062" w:rsidP="00C44751">
            <w:pPr>
              <w:pStyle w:val="TableText"/>
            </w:pPr>
            <w:r>
              <w:t>SHALL</w:t>
            </w:r>
          </w:p>
        </w:tc>
        <w:tc>
          <w:tcPr>
            <w:tcW w:w="864" w:type="dxa"/>
          </w:tcPr>
          <w:p w14:paraId="3BB84403" w14:textId="77777777" w:rsidR="00935062" w:rsidRDefault="00935062" w:rsidP="00C44751">
            <w:pPr>
              <w:pStyle w:val="TableText"/>
            </w:pPr>
          </w:p>
        </w:tc>
        <w:tc>
          <w:tcPr>
            <w:tcW w:w="1104" w:type="dxa"/>
          </w:tcPr>
          <w:p w14:paraId="2715E7FB" w14:textId="77777777" w:rsidR="00935062" w:rsidRDefault="0085191F" w:rsidP="00C44751">
            <w:pPr>
              <w:pStyle w:val="TableText"/>
            </w:pPr>
            <w:hyperlink w:anchor="C_1198-14849">
              <w:r w:rsidR="00935062">
                <w:rPr>
                  <w:rStyle w:val="HyperlinkText9pt"/>
                </w:rPr>
                <w:t>1198-14849</w:t>
              </w:r>
            </w:hyperlink>
          </w:p>
        </w:tc>
        <w:tc>
          <w:tcPr>
            <w:tcW w:w="2975" w:type="dxa"/>
          </w:tcPr>
          <w:p w14:paraId="0E714734" w14:textId="77777777" w:rsidR="00935062" w:rsidRDefault="00935062" w:rsidP="00C44751">
            <w:pPr>
              <w:pStyle w:val="TableText"/>
            </w:pPr>
            <w:r>
              <w:t>urn:oid:2.16.840.1.113883.11.20.9.39 (Result Status)</w:t>
            </w:r>
          </w:p>
        </w:tc>
      </w:tr>
      <w:tr w:rsidR="00935062" w14:paraId="777CCD4F" w14:textId="77777777" w:rsidTr="00C44751">
        <w:trPr>
          <w:jc w:val="center"/>
        </w:trPr>
        <w:tc>
          <w:tcPr>
            <w:tcW w:w="3345" w:type="dxa"/>
          </w:tcPr>
          <w:p w14:paraId="6C3ADCBA" w14:textId="77777777" w:rsidR="00935062" w:rsidRDefault="00935062" w:rsidP="00C44751">
            <w:pPr>
              <w:pStyle w:val="TableText"/>
            </w:pPr>
            <w:r>
              <w:tab/>
              <w:t>effectiveTime</w:t>
            </w:r>
          </w:p>
        </w:tc>
        <w:tc>
          <w:tcPr>
            <w:tcW w:w="720" w:type="dxa"/>
          </w:tcPr>
          <w:p w14:paraId="2932AD21" w14:textId="77777777" w:rsidR="00935062" w:rsidRDefault="00935062" w:rsidP="00C44751">
            <w:pPr>
              <w:pStyle w:val="TableText"/>
            </w:pPr>
            <w:r>
              <w:t>1..1</w:t>
            </w:r>
          </w:p>
        </w:tc>
        <w:tc>
          <w:tcPr>
            <w:tcW w:w="1152" w:type="dxa"/>
          </w:tcPr>
          <w:p w14:paraId="182891A6" w14:textId="77777777" w:rsidR="00935062" w:rsidRDefault="00935062" w:rsidP="00C44751">
            <w:pPr>
              <w:pStyle w:val="TableText"/>
            </w:pPr>
            <w:r>
              <w:t>SHALL</w:t>
            </w:r>
          </w:p>
        </w:tc>
        <w:tc>
          <w:tcPr>
            <w:tcW w:w="864" w:type="dxa"/>
          </w:tcPr>
          <w:p w14:paraId="67684BCB" w14:textId="77777777" w:rsidR="00935062" w:rsidRDefault="00935062" w:rsidP="00C44751">
            <w:pPr>
              <w:pStyle w:val="TableText"/>
            </w:pPr>
          </w:p>
        </w:tc>
        <w:tc>
          <w:tcPr>
            <w:tcW w:w="1104" w:type="dxa"/>
          </w:tcPr>
          <w:p w14:paraId="27309752" w14:textId="77777777" w:rsidR="00935062" w:rsidRDefault="0085191F" w:rsidP="00C44751">
            <w:pPr>
              <w:pStyle w:val="TableText"/>
            </w:pPr>
            <w:hyperlink w:anchor="C_1198-7140">
              <w:r w:rsidR="00935062">
                <w:rPr>
                  <w:rStyle w:val="HyperlinkText9pt"/>
                </w:rPr>
                <w:t>1198-7140</w:t>
              </w:r>
            </w:hyperlink>
          </w:p>
        </w:tc>
        <w:tc>
          <w:tcPr>
            <w:tcW w:w="2975" w:type="dxa"/>
          </w:tcPr>
          <w:p w14:paraId="0E29DFD6" w14:textId="77777777" w:rsidR="00935062" w:rsidRDefault="00935062" w:rsidP="00C44751">
            <w:pPr>
              <w:pStyle w:val="TableText"/>
            </w:pPr>
          </w:p>
        </w:tc>
      </w:tr>
      <w:tr w:rsidR="00935062" w14:paraId="3DEC5695" w14:textId="77777777" w:rsidTr="00C44751">
        <w:trPr>
          <w:jc w:val="center"/>
        </w:trPr>
        <w:tc>
          <w:tcPr>
            <w:tcW w:w="3345" w:type="dxa"/>
          </w:tcPr>
          <w:p w14:paraId="09DD553A" w14:textId="77777777" w:rsidR="00935062" w:rsidRDefault="00935062" w:rsidP="00C44751">
            <w:pPr>
              <w:pStyle w:val="TableText"/>
            </w:pPr>
            <w:r>
              <w:tab/>
              <w:t>value</w:t>
            </w:r>
          </w:p>
        </w:tc>
        <w:tc>
          <w:tcPr>
            <w:tcW w:w="720" w:type="dxa"/>
          </w:tcPr>
          <w:p w14:paraId="0B1B3990" w14:textId="77777777" w:rsidR="00935062" w:rsidRDefault="00935062" w:rsidP="00C44751">
            <w:pPr>
              <w:pStyle w:val="TableText"/>
            </w:pPr>
            <w:r>
              <w:t>1..1</w:t>
            </w:r>
          </w:p>
        </w:tc>
        <w:tc>
          <w:tcPr>
            <w:tcW w:w="1152" w:type="dxa"/>
          </w:tcPr>
          <w:p w14:paraId="2E7BF23A" w14:textId="77777777" w:rsidR="00935062" w:rsidRDefault="00935062" w:rsidP="00C44751">
            <w:pPr>
              <w:pStyle w:val="TableText"/>
            </w:pPr>
            <w:r>
              <w:t>SHALL</w:t>
            </w:r>
          </w:p>
        </w:tc>
        <w:tc>
          <w:tcPr>
            <w:tcW w:w="864" w:type="dxa"/>
          </w:tcPr>
          <w:p w14:paraId="6408554A" w14:textId="77777777" w:rsidR="00935062" w:rsidRDefault="00935062" w:rsidP="00C44751">
            <w:pPr>
              <w:pStyle w:val="TableText"/>
            </w:pPr>
          </w:p>
        </w:tc>
        <w:tc>
          <w:tcPr>
            <w:tcW w:w="1104" w:type="dxa"/>
          </w:tcPr>
          <w:p w14:paraId="2EBCD6E5" w14:textId="77777777" w:rsidR="00935062" w:rsidRDefault="0085191F" w:rsidP="00C44751">
            <w:pPr>
              <w:pStyle w:val="TableText"/>
            </w:pPr>
            <w:hyperlink w:anchor="C_1198-7143">
              <w:r w:rsidR="00935062">
                <w:rPr>
                  <w:rStyle w:val="HyperlinkText9pt"/>
                </w:rPr>
                <w:t>1198-7143</w:t>
              </w:r>
            </w:hyperlink>
          </w:p>
        </w:tc>
        <w:tc>
          <w:tcPr>
            <w:tcW w:w="2975" w:type="dxa"/>
          </w:tcPr>
          <w:p w14:paraId="1D8CCEF5" w14:textId="77777777" w:rsidR="00935062" w:rsidRDefault="00935062" w:rsidP="00C44751">
            <w:pPr>
              <w:pStyle w:val="TableText"/>
            </w:pPr>
          </w:p>
        </w:tc>
      </w:tr>
      <w:tr w:rsidR="00935062" w14:paraId="49140104" w14:textId="77777777" w:rsidTr="00C44751">
        <w:trPr>
          <w:jc w:val="center"/>
        </w:trPr>
        <w:tc>
          <w:tcPr>
            <w:tcW w:w="3345" w:type="dxa"/>
          </w:tcPr>
          <w:p w14:paraId="2EC27A35" w14:textId="77777777" w:rsidR="00935062" w:rsidRDefault="00935062" w:rsidP="00C44751">
            <w:pPr>
              <w:pStyle w:val="TableText"/>
            </w:pPr>
            <w:r>
              <w:tab/>
              <w:t>interpretationCode</w:t>
            </w:r>
          </w:p>
        </w:tc>
        <w:tc>
          <w:tcPr>
            <w:tcW w:w="720" w:type="dxa"/>
          </w:tcPr>
          <w:p w14:paraId="75D70231" w14:textId="77777777" w:rsidR="00935062" w:rsidRDefault="00935062" w:rsidP="00C44751">
            <w:pPr>
              <w:pStyle w:val="TableText"/>
            </w:pPr>
            <w:r>
              <w:t>0..*</w:t>
            </w:r>
          </w:p>
        </w:tc>
        <w:tc>
          <w:tcPr>
            <w:tcW w:w="1152" w:type="dxa"/>
          </w:tcPr>
          <w:p w14:paraId="547C01D1" w14:textId="77777777" w:rsidR="00935062" w:rsidRDefault="00935062" w:rsidP="00C44751">
            <w:pPr>
              <w:pStyle w:val="TableText"/>
            </w:pPr>
            <w:r>
              <w:t>SHOULD</w:t>
            </w:r>
          </w:p>
        </w:tc>
        <w:tc>
          <w:tcPr>
            <w:tcW w:w="864" w:type="dxa"/>
          </w:tcPr>
          <w:p w14:paraId="345E9E0C" w14:textId="77777777" w:rsidR="00935062" w:rsidRDefault="00935062" w:rsidP="00C44751">
            <w:pPr>
              <w:pStyle w:val="TableText"/>
            </w:pPr>
          </w:p>
        </w:tc>
        <w:tc>
          <w:tcPr>
            <w:tcW w:w="1104" w:type="dxa"/>
          </w:tcPr>
          <w:p w14:paraId="2CE1F426" w14:textId="77777777" w:rsidR="00935062" w:rsidRDefault="0085191F" w:rsidP="00C44751">
            <w:pPr>
              <w:pStyle w:val="TableText"/>
            </w:pPr>
            <w:hyperlink w:anchor="C_1198-7147">
              <w:r w:rsidR="00935062">
                <w:rPr>
                  <w:rStyle w:val="HyperlinkText9pt"/>
                </w:rPr>
                <w:t>1198-7147</w:t>
              </w:r>
            </w:hyperlink>
          </w:p>
        </w:tc>
        <w:tc>
          <w:tcPr>
            <w:tcW w:w="2975" w:type="dxa"/>
          </w:tcPr>
          <w:p w14:paraId="73601BB6" w14:textId="77777777" w:rsidR="00935062" w:rsidRDefault="00935062" w:rsidP="00C44751">
            <w:pPr>
              <w:pStyle w:val="TableText"/>
            </w:pPr>
          </w:p>
        </w:tc>
      </w:tr>
      <w:tr w:rsidR="00935062" w14:paraId="60922D1F" w14:textId="77777777" w:rsidTr="00C44751">
        <w:trPr>
          <w:jc w:val="center"/>
        </w:trPr>
        <w:tc>
          <w:tcPr>
            <w:tcW w:w="3345" w:type="dxa"/>
          </w:tcPr>
          <w:p w14:paraId="1F77BF83" w14:textId="77777777" w:rsidR="00935062" w:rsidRDefault="00935062" w:rsidP="00C44751">
            <w:pPr>
              <w:pStyle w:val="TableText"/>
            </w:pPr>
            <w:r>
              <w:tab/>
            </w:r>
            <w:r>
              <w:tab/>
              <w:t>@code</w:t>
            </w:r>
          </w:p>
        </w:tc>
        <w:tc>
          <w:tcPr>
            <w:tcW w:w="720" w:type="dxa"/>
          </w:tcPr>
          <w:p w14:paraId="4FFABBE3" w14:textId="77777777" w:rsidR="00935062" w:rsidRDefault="00935062" w:rsidP="00C44751">
            <w:pPr>
              <w:pStyle w:val="TableText"/>
            </w:pPr>
            <w:r>
              <w:t>1..1</w:t>
            </w:r>
          </w:p>
        </w:tc>
        <w:tc>
          <w:tcPr>
            <w:tcW w:w="1152" w:type="dxa"/>
          </w:tcPr>
          <w:p w14:paraId="6106CF40" w14:textId="77777777" w:rsidR="00935062" w:rsidRDefault="00935062" w:rsidP="00C44751">
            <w:pPr>
              <w:pStyle w:val="TableText"/>
            </w:pPr>
            <w:r>
              <w:t>SHALL</w:t>
            </w:r>
          </w:p>
        </w:tc>
        <w:tc>
          <w:tcPr>
            <w:tcW w:w="864" w:type="dxa"/>
          </w:tcPr>
          <w:p w14:paraId="5D49B7A5" w14:textId="77777777" w:rsidR="00935062" w:rsidRDefault="00935062" w:rsidP="00C44751">
            <w:pPr>
              <w:pStyle w:val="TableText"/>
            </w:pPr>
          </w:p>
        </w:tc>
        <w:tc>
          <w:tcPr>
            <w:tcW w:w="1104" w:type="dxa"/>
          </w:tcPr>
          <w:p w14:paraId="70171645" w14:textId="77777777" w:rsidR="00935062" w:rsidRDefault="0085191F" w:rsidP="00C44751">
            <w:pPr>
              <w:pStyle w:val="TableText"/>
            </w:pPr>
            <w:hyperlink w:anchor="C_1198-32476">
              <w:r w:rsidR="00935062">
                <w:rPr>
                  <w:rStyle w:val="HyperlinkText9pt"/>
                </w:rPr>
                <w:t>1198-32476</w:t>
              </w:r>
            </w:hyperlink>
          </w:p>
        </w:tc>
        <w:tc>
          <w:tcPr>
            <w:tcW w:w="2975" w:type="dxa"/>
          </w:tcPr>
          <w:p w14:paraId="40BE5365" w14:textId="77777777" w:rsidR="00935062" w:rsidRDefault="00935062" w:rsidP="00C44751">
            <w:pPr>
              <w:pStyle w:val="TableText"/>
            </w:pPr>
            <w:r>
              <w:t>urn:oid:2.16.840.1.113883.1.11.78 (Observation Interpretation (HL7))</w:t>
            </w:r>
          </w:p>
        </w:tc>
      </w:tr>
      <w:tr w:rsidR="00935062" w14:paraId="72BA85CB" w14:textId="77777777" w:rsidTr="00C44751">
        <w:trPr>
          <w:jc w:val="center"/>
        </w:trPr>
        <w:tc>
          <w:tcPr>
            <w:tcW w:w="3345" w:type="dxa"/>
          </w:tcPr>
          <w:p w14:paraId="62D9D986" w14:textId="77777777" w:rsidR="00935062" w:rsidRDefault="00935062" w:rsidP="00C44751">
            <w:pPr>
              <w:pStyle w:val="TableText"/>
            </w:pPr>
            <w:r>
              <w:tab/>
              <w:t>methodCode</w:t>
            </w:r>
          </w:p>
        </w:tc>
        <w:tc>
          <w:tcPr>
            <w:tcW w:w="720" w:type="dxa"/>
          </w:tcPr>
          <w:p w14:paraId="5A7ACCA9" w14:textId="77777777" w:rsidR="00935062" w:rsidRDefault="00935062" w:rsidP="00C44751">
            <w:pPr>
              <w:pStyle w:val="TableText"/>
            </w:pPr>
            <w:r>
              <w:t>0..1</w:t>
            </w:r>
          </w:p>
        </w:tc>
        <w:tc>
          <w:tcPr>
            <w:tcW w:w="1152" w:type="dxa"/>
          </w:tcPr>
          <w:p w14:paraId="340A4736" w14:textId="77777777" w:rsidR="00935062" w:rsidRDefault="00935062" w:rsidP="00C44751">
            <w:pPr>
              <w:pStyle w:val="TableText"/>
            </w:pPr>
            <w:r>
              <w:t>MAY</w:t>
            </w:r>
          </w:p>
        </w:tc>
        <w:tc>
          <w:tcPr>
            <w:tcW w:w="864" w:type="dxa"/>
          </w:tcPr>
          <w:p w14:paraId="095AB7F7" w14:textId="77777777" w:rsidR="00935062" w:rsidRDefault="00935062" w:rsidP="00C44751">
            <w:pPr>
              <w:pStyle w:val="TableText"/>
            </w:pPr>
            <w:r>
              <w:t>SET&lt;CE&gt;</w:t>
            </w:r>
          </w:p>
        </w:tc>
        <w:tc>
          <w:tcPr>
            <w:tcW w:w="1104" w:type="dxa"/>
          </w:tcPr>
          <w:p w14:paraId="78502DEF" w14:textId="77777777" w:rsidR="00935062" w:rsidRDefault="0085191F" w:rsidP="00C44751">
            <w:pPr>
              <w:pStyle w:val="TableText"/>
            </w:pPr>
            <w:hyperlink w:anchor="C_1198-7148">
              <w:r w:rsidR="00935062">
                <w:rPr>
                  <w:rStyle w:val="HyperlinkText9pt"/>
                </w:rPr>
                <w:t>1198-7148</w:t>
              </w:r>
            </w:hyperlink>
          </w:p>
        </w:tc>
        <w:tc>
          <w:tcPr>
            <w:tcW w:w="2975" w:type="dxa"/>
          </w:tcPr>
          <w:p w14:paraId="36FF144C" w14:textId="77777777" w:rsidR="00935062" w:rsidRDefault="00935062" w:rsidP="00C44751">
            <w:pPr>
              <w:pStyle w:val="TableText"/>
            </w:pPr>
          </w:p>
        </w:tc>
      </w:tr>
      <w:tr w:rsidR="00935062" w14:paraId="01299DF5" w14:textId="77777777" w:rsidTr="00C44751">
        <w:trPr>
          <w:jc w:val="center"/>
        </w:trPr>
        <w:tc>
          <w:tcPr>
            <w:tcW w:w="3345" w:type="dxa"/>
          </w:tcPr>
          <w:p w14:paraId="78ABA2F2" w14:textId="77777777" w:rsidR="00935062" w:rsidRDefault="00935062" w:rsidP="00C44751">
            <w:pPr>
              <w:pStyle w:val="TableText"/>
            </w:pPr>
            <w:r>
              <w:tab/>
              <w:t>targetSiteCode</w:t>
            </w:r>
          </w:p>
        </w:tc>
        <w:tc>
          <w:tcPr>
            <w:tcW w:w="720" w:type="dxa"/>
          </w:tcPr>
          <w:p w14:paraId="6B9714D3" w14:textId="77777777" w:rsidR="00935062" w:rsidRDefault="00935062" w:rsidP="00C44751">
            <w:pPr>
              <w:pStyle w:val="TableText"/>
            </w:pPr>
            <w:r>
              <w:t>0..1</w:t>
            </w:r>
          </w:p>
        </w:tc>
        <w:tc>
          <w:tcPr>
            <w:tcW w:w="1152" w:type="dxa"/>
          </w:tcPr>
          <w:p w14:paraId="1E06C6AF" w14:textId="77777777" w:rsidR="00935062" w:rsidRDefault="00935062" w:rsidP="00C44751">
            <w:pPr>
              <w:pStyle w:val="TableText"/>
            </w:pPr>
            <w:r>
              <w:t>MAY</w:t>
            </w:r>
          </w:p>
        </w:tc>
        <w:tc>
          <w:tcPr>
            <w:tcW w:w="864" w:type="dxa"/>
          </w:tcPr>
          <w:p w14:paraId="0500EDF0" w14:textId="77777777" w:rsidR="00935062" w:rsidRDefault="00935062" w:rsidP="00C44751">
            <w:pPr>
              <w:pStyle w:val="TableText"/>
            </w:pPr>
            <w:r>
              <w:t>SET&lt;CD&gt;</w:t>
            </w:r>
          </w:p>
        </w:tc>
        <w:tc>
          <w:tcPr>
            <w:tcW w:w="1104" w:type="dxa"/>
          </w:tcPr>
          <w:p w14:paraId="0FB4B2CF" w14:textId="77777777" w:rsidR="00935062" w:rsidRDefault="0085191F" w:rsidP="00C44751">
            <w:pPr>
              <w:pStyle w:val="TableText"/>
            </w:pPr>
            <w:hyperlink w:anchor="C_1198-7153">
              <w:r w:rsidR="00935062">
                <w:rPr>
                  <w:rStyle w:val="HyperlinkText9pt"/>
                </w:rPr>
                <w:t>1198-7153</w:t>
              </w:r>
            </w:hyperlink>
          </w:p>
        </w:tc>
        <w:tc>
          <w:tcPr>
            <w:tcW w:w="2975" w:type="dxa"/>
          </w:tcPr>
          <w:p w14:paraId="223C5F88" w14:textId="77777777" w:rsidR="00935062" w:rsidRDefault="00935062" w:rsidP="00C44751">
            <w:pPr>
              <w:pStyle w:val="TableText"/>
            </w:pPr>
          </w:p>
        </w:tc>
      </w:tr>
      <w:tr w:rsidR="00935062" w14:paraId="249F3ADC" w14:textId="77777777" w:rsidTr="00C44751">
        <w:trPr>
          <w:jc w:val="center"/>
        </w:trPr>
        <w:tc>
          <w:tcPr>
            <w:tcW w:w="3345" w:type="dxa"/>
          </w:tcPr>
          <w:p w14:paraId="349D604D" w14:textId="77777777" w:rsidR="00935062" w:rsidRDefault="00935062" w:rsidP="00C44751">
            <w:pPr>
              <w:pStyle w:val="TableText"/>
            </w:pPr>
            <w:r>
              <w:tab/>
              <w:t>author</w:t>
            </w:r>
          </w:p>
        </w:tc>
        <w:tc>
          <w:tcPr>
            <w:tcW w:w="720" w:type="dxa"/>
          </w:tcPr>
          <w:p w14:paraId="14842878" w14:textId="77777777" w:rsidR="00935062" w:rsidRDefault="00935062" w:rsidP="00C44751">
            <w:pPr>
              <w:pStyle w:val="TableText"/>
            </w:pPr>
            <w:r>
              <w:t>0..*</w:t>
            </w:r>
          </w:p>
        </w:tc>
        <w:tc>
          <w:tcPr>
            <w:tcW w:w="1152" w:type="dxa"/>
          </w:tcPr>
          <w:p w14:paraId="2D112EF1" w14:textId="77777777" w:rsidR="00935062" w:rsidRDefault="00935062" w:rsidP="00C44751">
            <w:pPr>
              <w:pStyle w:val="TableText"/>
            </w:pPr>
            <w:r>
              <w:t>SHOULD</w:t>
            </w:r>
          </w:p>
        </w:tc>
        <w:tc>
          <w:tcPr>
            <w:tcW w:w="864" w:type="dxa"/>
          </w:tcPr>
          <w:p w14:paraId="07429D3F" w14:textId="77777777" w:rsidR="00935062" w:rsidRDefault="00935062" w:rsidP="00C44751">
            <w:pPr>
              <w:pStyle w:val="TableText"/>
            </w:pPr>
          </w:p>
        </w:tc>
        <w:tc>
          <w:tcPr>
            <w:tcW w:w="1104" w:type="dxa"/>
          </w:tcPr>
          <w:p w14:paraId="219732DF" w14:textId="77777777" w:rsidR="00935062" w:rsidRDefault="0085191F" w:rsidP="00C44751">
            <w:pPr>
              <w:pStyle w:val="TableText"/>
            </w:pPr>
            <w:hyperlink w:anchor="C_1198-7149">
              <w:r w:rsidR="00935062">
                <w:rPr>
                  <w:rStyle w:val="HyperlinkText9pt"/>
                </w:rPr>
                <w:t>1198-7149</w:t>
              </w:r>
            </w:hyperlink>
          </w:p>
        </w:tc>
        <w:tc>
          <w:tcPr>
            <w:tcW w:w="2975" w:type="dxa"/>
          </w:tcPr>
          <w:p w14:paraId="408760F4" w14:textId="77777777" w:rsidR="00935062" w:rsidRDefault="0085191F" w:rsidP="00C44751">
            <w:pPr>
              <w:pStyle w:val="TableText"/>
            </w:pPr>
            <w:hyperlink w:anchor="U_Author_Participation">
              <w:r w:rsidR="00935062">
                <w:rPr>
                  <w:rStyle w:val="HyperlinkText9pt"/>
                </w:rPr>
                <w:t>Author Participation (identifier: urn:oid:2.16.840.1.113883.10.20.22.4.119</w:t>
              </w:r>
            </w:hyperlink>
          </w:p>
        </w:tc>
      </w:tr>
      <w:tr w:rsidR="00935062" w14:paraId="3D09B1FF" w14:textId="77777777" w:rsidTr="00C44751">
        <w:trPr>
          <w:jc w:val="center"/>
        </w:trPr>
        <w:tc>
          <w:tcPr>
            <w:tcW w:w="3345" w:type="dxa"/>
          </w:tcPr>
          <w:p w14:paraId="0BA1CD5C" w14:textId="77777777" w:rsidR="00935062" w:rsidRDefault="00935062" w:rsidP="00C44751">
            <w:pPr>
              <w:pStyle w:val="TableText"/>
            </w:pPr>
            <w:r>
              <w:tab/>
              <w:t>referenceRange</w:t>
            </w:r>
          </w:p>
        </w:tc>
        <w:tc>
          <w:tcPr>
            <w:tcW w:w="720" w:type="dxa"/>
          </w:tcPr>
          <w:p w14:paraId="5950082E" w14:textId="77777777" w:rsidR="00935062" w:rsidRDefault="00935062" w:rsidP="00C44751">
            <w:pPr>
              <w:pStyle w:val="TableText"/>
            </w:pPr>
            <w:r>
              <w:t>0..*</w:t>
            </w:r>
          </w:p>
        </w:tc>
        <w:tc>
          <w:tcPr>
            <w:tcW w:w="1152" w:type="dxa"/>
          </w:tcPr>
          <w:p w14:paraId="6E56AAAB" w14:textId="77777777" w:rsidR="00935062" w:rsidRDefault="00935062" w:rsidP="00C44751">
            <w:pPr>
              <w:pStyle w:val="TableText"/>
            </w:pPr>
            <w:r>
              <w:t>SHOULD</w:t>
            </w:r>
          </w:p>
        </w:tc>
        <w:tc>
          <w:tcPr>
            <w:tcW w:w="864" w:type="dxa"/>
          </w:tcPr>
          <w:p w14:paraId="0DDE59C9" w14:textId="77777777" w:rsidR="00935062" w:rsidRDefault="00935062" w:rsidP="00C44751">
            <w:pPr>
              <w:pStyle w:val="TableText"/>
            </w:pPr>
          </w:p>
        </w:tc>
        <w:tc>
          <w:tcPr>
            <w:tcW w:w="1104" w:type="dxa"/>
          </w:tcPr>
          <w:p w14:paraId="26272AA5" w14:textId="77777777" w:rsidR="00935062" w:rsidRDefault="0085191F" w:rsidP="00C44751">
            <w:pPr>
              <w:pStyle w:val="TableText"/>
            </w:pPr>
            <w:hyperlink w:anchor="C_1198-7150">
              <w:r w:rsidR="00935062">
                <w:rPr>
                  <w:rStyle w:val="HyperlinkText9pt"/>
                </w:rPr>
                <w:t>1198-7150</w:t>
              </w:r>
            </w:hyperlink>
          </w:p>
        </w:tc>
        <w:tc>
          <w:tcPr>
            <w:tcW w:w="2975" w:type="dxa"/>
          </w:tcPr>
          <w:p w14:paraId="479BBF60" w14:textId="77777777" w:rsidR="00935062" w:rsidRDefault="00935062" w:rsidP="00C44751">
            <w:pPr>
              <w:pStyle w:val="TableText"/>
            </w:pPr>
          </w:p>
        </w:tc>
      </w:tr>
      <w:tr w:rsidR="00935062" w14:paraId="097491BC" w14:textId="77777777" w:rsidTr="00C44751">
        <w:trPr>
          <w:jc w:val="center"/>
        </w:trPr>
        <w:tc>
          <w:tcPr>
            <w:tcW w:w="3345" w:type="dxa"/>
          </w:tcPr>
          <w:p w14:paraId="37FE6199" w14:textId="77777777" w:rsidR="00935062" w:rsidRDefault="00935062" w:rsidP="00C44751">
            <w:pPr>
              <w:pStyle w:val="TableText"/>
            </w:pPr>
            <w:r>
              <w:tab/>
            </w:r>
            <w:r>
              <w:tab/>
              <w:t>observationRange</w:t>
            </w:r>
          </w:p>
        </w:tc>
        <w:tc>
          <w:tcPr>
            <w:tcW w:w="720" w:type="dxa"/>
          </w:tcPr>
          <w:p w14:paraId="34F2FBE1" w14:textId="77777777" w:rsidR="00935062" w:rsidRDefault="00935062" w:rsidP="00C44751">
            <w:pPr>
              <w:pStyle w:val="TableText"/>
            </w:pPr>
            <w:r>
              <w:t>1..1</w:t>
            </w:r>
          </w:p>
        </w:tc>
        <w:tc>
          <w:tcPr>
            <w:tcW w:w="1152" w:type="dxa"/>
          </w:tcPr>
          <w:p w14:paraId="68B5C3A6" w14:textId="77777777" w:rsidR="00935062" w:rsidRDefault="00935062" w:rsidP="00C44751">
            <w:pPr>
              <w:pStyle w:val="TableText"/>
            </w:pPr>
            <w:r>
              <w:t>SHALL</w:t>
            </w:r>
          </w:p>
        </w:tc>
        <w:tc>
          <w:tcPr>
            <w:tcW w:w="864" w:type="dxa"/>
          </w:tcPr>
          <w:p w14:paraId="201F9A23" w14:textId="77777777" w:rsidR="00935062" w:rsidRDefault="00935062" w:rsidP="00C44751">
            <w:pPr>
              <w:pStyle w:val="TableText"/>
            </w:pPr>
          </w:p>
        </w:tc>
        <w:tc>
          <w:tcPr>
            <w:tcW w:w="1104" w:type="dxa"/>
          </w:tcPr>
          <w:p w14:paraId="7768FA97" w14:textId="77777777" w:rsidR="00935062" w:rsidRDefault="0085191F" w:rsidP="00C44751">
            <w:pPr>
              <w:pStyle w:val="TableText"/>
            </w:pPr>
            <w:hyperlink w:anchor="C_1198-7151">
              <w:r w:rsidR="00935062">
                <w:rPr>
                  <w:rStyle w:val="HyperlinkText9pt"/>
                </w:rPr>
                <w:t>1198-7151</w:t>
              </w:r>
            </w:hyperlink>
          </w:p>
        </w:tc>
        <w:tc>
          <w:tcPr>
            <w:tcW w:w="2975" w:type="dxa"/>
          </w:tcPr>
          <w:p w14:paraId="116276CF" w14:textId="77777777" w:rsidR="00935062" w:rsidRDefault="00935062" w:rsidP="00C44751">
            <w:pPr>
              <w:pStyle w:val="TableText"/>
            </w:pPr>
          </w:p>
        </w:tc>
      </w:tr>
      <w:tr w:rsidR="00935062" w14:paraId="4C7557AC" w14:textId="77777777" w:rsidTr="00C44751">
        <w:trPr>
          <w:jc w:val="center"/>
        </w:trPr>
        <w:tc>
          <w:tcPr>
            <w:tcW w:w="3345" w:type="dxa"/>
          </w:tcPr>
          <w:p w14:paraId="5807850E" w14:textId="77777777" w:rsidR="00935062" w:rsidRDefault="00935062" w:rsidP="00C44751">
            <w:pPr>
              <w:pStyle w:val="TableText"/>
            </w:pPr>
            <w:r>
              <w:tab/>
            </w:r>
            <w:r>
              <w:tab/>
            </w:r>
            <w:r>
              <w:tab/>
              <w:t>code</w:t>
            </w:r>
          </w:p>
        </w:tc>
        <w:tc>
          <w:tcPr>
            <w:tcW w:w="720" w:type="dxa"/>
          </w:tcPr>
          <w:p w14:paraId="338846EC" w14:textId="77777777" w:rsidR="00935062" w:rsidRDefault="00935062" w:rsidP="00C44751">
            <w:pPr>
              <w:pStyle w:val="TableText"/>
            </w:pPr>
            <w:r>
              <w:t>0..0</w:t>
            </w:r>
          </w:p>
        </w:tc>
        <w:tc>
          <w:tcPr>
            <w:tcW w:w="1152" w:type="dxa"/>
          </w:tcPr>
          <w:p w14:paraId="0E15A79A" w14:textId="77777777" w:rsidR="00935062" w:rsidRDefault="00935062" w:rsidP="00C44751">
            <w:pPr>
              <w:pStyle w:val="TableText"/>
            </w:pPr>
            <w:r>
              <w:t>SHALL NOT</w:t>
            </w:r>
          </w:p>
        </w:tc>
        <w:tc>
          <w:tcPr>
            <w:tcW w:w="864" w:type="dxa"/>
          </w:tcPr>
          <w:p w14:paraId="6FCB6694" w14:textId="77777777" w:rsidR="00935062" w:rsidRDefault="00935062" w:rsidP="00C44751">
            <w:pPr>
              <w:pStyle w:val="TableText"/>
            </w:pPr>
          </w:p>
        </w:tc>
        <w:tc>
          <w:tcPr>
            <w:tcW w:w="1104" w:type="dxa"/>
          </w:tcPr>
          <w:p w14:paraId="692B3F56" w14:textId="77777777" w:rsidR="00935062" w:rsidRDefault="0085191F" w:rsidP="00C44751">
            <w:pPr>
              <w:pStyle w:val="TableText"/>
            </w:pPr>
            <w:hyperlink w:anchor="C_1198-7152">
              <w:r w:rsidR="00935062">
                <w:rPr>
                  <w:rStyle w:val="HyperlinkText9pt"/>
                </w:rPr>
                <w:t>1198-7152</w:t>
              </w:r>
            </w:hyperlink>
          </w:p>
        </w:tc>
        <w:tc>
          <w:tcPr>
            <w:tcW w:w="2975" w:type="dxa"/>
          </w:tcPr>
          <w:p w14:paraId="3B29C4F2" w14:textId="77777777" w:rsidR="00935062" w:rsidRDefault="00935062" w:rsidP="00C44751">
            <w:pPr>
              <w:pStyle w:val="TableText"/>
            </w:pPr>
          </w:p>
        </w:tc>
      </w:tr>
      <w:tr w:rsidR="00935062" w14:paraId="23B081D1" w14:textId="77777777" w:rsidTr="00C44751">
        <w:trPr>
          <w:jc w:val="center"/>
        </w:trPr>
        <w:tc>
          <w:tcPr>
            <w:tcW w:w="3345" w:type="dxa"/>
          </w:tcPr>
          <w:p w14:paraId="4CB14091" w14:textId="77777777" w:rsidR="00935062" w:rsidRDefault="00935062" w:rsidP="00C44751">
            <w:pPr>
              <w:pStyle w:val="TableText"/>
            </w:pPr>
            <w:r>
              <w:tab/>
            </w:r>
            <w:r>
              <w:tab/>
            </w:r>
            <w:r>
              <w:tab/>
              <w:t>value</w:t>
            </w:r>
          </w:p>
        </w:tc>
        <w:tc>
          <w:tcPr>
            <w:tcW w:w="720" w:type="dxa"/>
          </w:tcPr>
          <w:p w14:paraId="4706E7C5" w14:textId="77777777" w:rsidR="00935062" w:rsidRDefault="00935062" w:rsidP="00C44751">
            <w:pPr>
              <w:pStyle w:val="TableText"/>
            </w:pPr>
            <w:r>
              <w:t>1..1</w:t>
            </w:r>
          </w:p>
        </w:tc>
        <w:tc>
          <w:tcPr>
            <w:tcW w:w="1152" w:type="dxa"/>
          </w:tcPr>
          <w:p w14:paraId="6EF65C63" w14:textId="77777777" w:rsidR="00935062" w:rsidRDefault="00935062" w:rsidP="00C44751">
            <w:pPr>
              <w:pStyle w:val="TableText"/>
            </w:pPr>
            <w:r>
              <w:t>SHALL</w:t>
            </w:r>
          </w:p>
        </w:tc>
        <w:tc>
          <w:tcPr>
            <w:tcW w:w="864" w:type="dxa"/>
          </w:tcPr>
          <w:p w14:paraId="7C432A69" w14:textId="77777777" w:rsidR="00935062" w:rsidRDefault="00935062" w:rsidP="00C44751">
            <w:pPr>
              <w:pStyle w:val="TableText"/>
            </w:pPr>
          </w:p>
        </w:tc>
        <w:tc>
          <w:tcPr>
            <w:tcW w:w="1104" w:type="dxa"/>
          </w:tcPr>
          <w:p w14:paraId="37BF0671" w14:textId="77777777" w:rsidR="00935062" w:rsidRDefault="0085191F" w:rsidP="00C44751">
            <w:pPr>
              <w:pStyle w:val="TableText"/>
            </w:pPr>
            <w:hyperlink w:anchor="C_1198-32175">
              <w:r w:rsidR="00935062">
                <w:rPr>
                  <w:rStyle w:val="HyperlinkText9pt"/>
                </w:rPr>
                <w:t>1198-32175</w:t>
              </w:r>
            </w:hyperlink>
          </w:p>
        </w:tc>
        <w:tc>
          <w:tcPr>
            <w:tcW w:w="2975" w:type="dxa"/>
          </w:tcPr>
          <w:p w14:paraId="3666E01D" w14:textId="77777777" w:rsidR="00935062" w:rsidRDefault="00935062" w:rsidP="00C44751">
            <w:pPr>
              <w:pStyle w:val="TableText"/>
            </w:pPr>
          </w:p>
        </w:tc>
      </w:tr>
    </w:tbl>
    <w:p w14:paraId="4570FB21" w14:textId="77777777" w:rsidR="00935062" w:rsidRDefault="00935062" w:rsidP="00935062">
      <w:pPr>
        <w:pStyle w:val="BodyText"/>
      </w:pPr>
    </w:p>
    <w:p w14:paraId="1A5EF06A" w14:textId="77777777" w:rsidR="00935062" w:rsidRDefault="00935062" w:rsidP="00E855AB">
      <w:pPr>
        <w:numPr>
          <w:ilvl w:val="0"/>
          <w:numId w:val="38"/>
        </w:numPr>
        <w:tabs>
          <w:tab w:val="clear" w:pos="990"/>
        </w:tabs>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761" w:name="C_1198-7130"/>
      <w:r>
        <w:t xml:space="preserve"> (CONF:1198-7130)</w:t>
      </w:r>
      <w:bookmarkEnd w:id="3761"/>
      <w:r>
        <w:t>.</w:t>
      </w:r>
    </w:p>
    <w:p w14:paraId="4739DAAA" w14:textId="77777777" w:rsidR="00935062" w:rsidRDefault="00935062" w:rsidP="00E855AB">
      <w:pPr>
        <w:numPr>
          <w:ilvl w:val="0"/>
          <w:numId w:val="38"/>
        </w:numPr>
        <w:tabs>
          <w:tab w:val="clear" w:pos="990"/>
          <w:tab w:val="num" w:pos="1080"/>
        </w:tabs>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762" w:name="C_1198-7131"/>
      <w:r>
        <w:t xml:space="preserve"> (CONF:1198-7131)</w:t>
      </w:r>
      <w:bookmarkEnd w:id="3762"/>
      <w:r>
        <w:t>.</w:t>
      </w:r>
    </w:p>
    <w:p w14:paraId="11868287" w14:textId="77777777" w:rsidR="00935062" w:rsidRDefault="00935062" w:rsidP="00E855AB">
      <w:pPr>
        <w:numPr>
          <w:ilvl w:val="0"/>
          <w:numId w:val="38"/>
        </w:numPr>
        <w:tabs>
          <w:tab w:val="clear" w:pos="990"/>
          <w:tab w:val="num" w:pos="1080"/>
        </w:tabs>
        <w:ind w:left="1080"/>
      </w:pPr>
      <w:r>
        <w:rPr>
          <w:rStyle w:val="keyword"/>
        </w:rPr>
        <w:t>SHALL</w:t>
      </w:r>
      <w:r>
        <w:t xml:space="preserve"> contain exactly one [1..1] </w:t>
      </w:r>
      <w:r>
        <w:rPr>
          <w:rStyle w:val="XMLnameBold"/>
        </w:rPr>
        <w:t>templateId</w:t>
      </w:r>
      <w:bookmarkStart w:id="3763" w:name="C_1198-7136"/>
      <w:r>
        <w:t xml:space="preserve"> (CONF:1198-7136)</w:t>
      </w:r>
      <w:bookmarkEnd w:id="3763"/>
      <w:r>
        <w:t xml:space="preserve"> such that it</w:t>
      </w:r>
    </w:p>
    <w:p w14:paraId="704A358E" w14:textId="77777777" w:rsidR="00935062" w:rsidRDefault="00935062" w:rsidP="00E855AB">
      <w:pPr>
        <w:numPr>
          <w:ilvl w:val="1"/>
          <w:numId w:val="38"/>
        </w:numPr>
      </w:pPr>
      <w:r>
        <w:rPr>
          <w:rStyle w:val="keyword"/>
        </w:rPr>
        <w:t>SHALL</w:t>
      </w:r>
      <w:r>
        <w:t xml:space="preserve"> contain exactly one [1..1] </w:t>
      </w:r>
      <w:r>
        <w:rPr>
          <w:rStyle w:val="XMLnameBold"/>
        </w:rPr>
        <w:t>@root</w:t>
      </w:r>
      <w:r>
        <w:t>=</w:t>
      </w:r>
      <w:r>
        <w:rPr>
          <w:rStyle w:val="XMLname"/>
        </w:rPr>
        <w:t>"2.16.840.1.113883.10.20.22.4.2"</w:t>
      </w:r>
      <w:bookmarkStart w:id="3764" w:name="C_1198-9138"/>
      <w:r>
        <w:t xml:space="preserve"> (CONF:1198-9138)</w:t>
      </w:r>
      <w:bookmarkEnd w:id="3764"/>
      <w:r>
        <w:t>.</w:t>
      </w:r>
    </w:p>
    <w:p w14:paraId="69F5717C" w14:textId="77777777" w:rsidR="00935062" w:rsidRDefault="00935062" w:rsidP="00E855AB">
      <w:pPr>
        <w:numPr>
          <w:ilvl w:val="1"/>
          <w:numId w:val="38"/>
        </w:numPr>
      </w:pPr>
      <w:r>
        <w:rPr>
          <w:rStyle w:val="keyword"/>
        </w:rPr>
        <w:t>SHALL</w:t>
      </w:r>
      <w:r>
        <w:t xml:space="preserve"> contain exactly one [1..1] </w:t>
      </w:r>
      <w:r>
        <w:rPr>
          <w:rStyle w:val="XMLnameBold"/>
        </w:rPr>
        <w:t>@extension</w:t>
      </w:r>
      <w:r>
        <w:t>=</w:t>
      </w:r>
      <w:r>
        <w:rPr>
          <w:rStyle w:val="XMLname"/>
        </w:rPr>
        <w:t>"2015-08-01"</w:t>
      </w:r>
      <w:bookmarkStart w:id="3765" w:name="C_1198-32575"/>
      <w:r>
        <w:t xml:space="preserve"> (CONF:1198-32575)</w:t>
      </w:r>
      <w:bookmarkEnd w:id="3765"/>
      <w:r>
        <w:t>.</w:t>
      </w:r>
    </w:p>
    <w:p w14:paraId="080F8747" w14:textId="77777777" w:rsidR="00935062" w:rsidRDefault="00935062" w:rsidP="00E855AB">
      <w:pPr>
        <w:numPr>
          <w:ilvl w:val="0"/>
          <w:numId w:val="38"/>
        </w:numPr>
        <w:tabs>
          <w:tab w:val="clear" w:pos="990"/>
          <w:tab w:val="num" w:pos="1080"/>
        </w:tabs>
        <w:ind w:left="1080"/>
      </w:pPr>
      <w:r>
        <w:rPr>
          <w:rStyle w:val="keyword"/>
        </w:rPr>
        <w:t>SHALL</w:t>
      </w:r>
      <w:r>
        <w:t xml:space="preserve"> contain at least one [1..*] </w:t>
      </w:r>
      <w:r>
        <w:rPr>
          <w:rStyle w:val="XMLnameBold"/>
        </w:rPr>
        <w:t>id</w:t>
      </w:r>
      <w:bookmarkStart w:id="3766" w:name="C_1198-7137"/>
      <w:r>
        <w:t xml:space="preserve"> (CONF:1198-7137)</w:t>
      </w:r>
      <w:bookmarkEnd w:id="3766"/>
      <w:r>
        <w:t>.</w:t>
      </w:r>
    </w:p>
    <w:p w14:paraId="56C5717A" w14:textId="77777777" w:rsidR="00935062" w:rsidRDefault="00935062" w:rsidP="00E855AB">
      <w:pPr>
        <w:numPr>
          <w:ilvl w:val="0"/>
          <w:numId w:val="38"/>
        </w:numPr>
        <w:tabs>
          <w:tab w:val="clear" w:pos="990"/>
          <w:tab w:val="num" w:pos="1080"/>
        </w:tabs>
        <w:ind w:left="1080"/>
      </w:pPr>
      <w:r>
        <w:rPr>
          <w:rStyle w:val="keyword"/>
        </w:rPr>
        <w:t>SHALL</w:t>
      </w:r>
      <w:r>
        <w:t xml:space="preserve"> contain exactly one [1..1] </w:t>
      </w:r>
      <w:r>
        <w:rPr>
          <w:rStyle w:val="XMLnameBold"/>
        </w:rPr>
        <w:t>code</w:t>
      </w:r>
      <w:r>
        <w:t xml:space="preserve">, which </w:t>
      </w:r>
      <w:r>
        <w:rPr>
          <w:rStyle w:val="keyword"/>
        </w:rPr>
        <w:t>SHOULD</w:t>
      </w:r>
      <w:r>
        <w:t xml:space="preserve"> be selected from CodeSystem </w:t>
      </w:r>
      <w:r>
        <w:rPr>
          <w:rStyle w:val="XMLname"/>
        </w:rPr>
        <w:t>LOINC (urn:oid:2.16.840.1.113883.6.1)</w:t>
      </w:r>
      <w:bookmarkStart w:id="3767" w:name="C_1198-7133"/>
      <w:r>
        <w:t xml:space="preserve"> (CONF:1198-7133)</w:t>
      </w:r>
      <w:bookmarkEnd w:id="3767"/>
      <w:r>
        <w:t>.</w:t>
      </w:r>
    </w:p>
    <w:p w14:paraId="6F9F487C" w14:textId="77777777" w:rsidR="00935062" w:rsidRDefault="00935062" w:rsidP="00E855AB">
      <w:pPr>
        <w:numPr>
          <w:ilvl w:val="1"/>
          <w:numId w:val="38"/>
        </w:numPr>
      </w:pPr>
      <w:r>
        <w:t xml:space="preserve">This code </w:t>
      </w:r>
      <w:r>
        <w:rPr>
          <w:rStyle w:val="keyword"/>
        </w:rPr>
        <w:t>SHOULD</w:t>
      </w:r>
      <w:r>
        <w:t xml:space="preserve"> be a code from the LOINC that identifies the result observation. If an appropriate LOINC code does not exist, then the local code for this result </w:t>
      </w:r>
      <w:r>
        <w:rPr>
          <w:rStyle w:val="keyword"/>
        </w:rPr>
        <w:t>SHALL</w:t>
      </w:r>
      <w:r>
        <w:t xml:space="preserve"> be sent (CONF:1198-19212).</w:t>
      </w:r>
    </w:p>
    <w:p w14:paraId="4CAC9DDB" w14:textId="77777777" w:rsidR="00935062" w:rsidRDefault="00935062" w:rsidP="00E855AB">
      <w:pPr>
        <w:numPr>
          <w:ilvl w:val="0"/>
          <w:numId w:val="38"/>
        </w:numPr>
        <w:tabs>
          <w:tab w:val="clear" w:pos="990"/>
          <w:tab w:val="num" w:pos="1080"/>
        </w:tabs>
        <w:ind w:left="1080"/>
      </w:pPr>
      <w:r>
        <w:rPr>
          <w:rStyle w:val="keyword"/>
        </w:rPr>
        <w:t>SHALL</w:t>
      </w:r>
      <w:r>
        <w:t xml:space="preserve"> contain exactly one [1..1] </w:t>
      </w:r>
      <w:r>
        <w:rPr>
          <w:rStyle w:val="XMLnameBold"/>
        </w:rPr>
        <w:t>statusCode</w:t>
      </w:r>
      <w:bookmarkStart w:id="3768" w:name="C_1198-7134"/>
      <w:r>
        <w:t xml:space="preserve"> (CONF:1198-7134)</w:t>
      </w:r>
      <w:bookmarkEnd w:id="3768"/>
      <w:r>
        <w:t>.</w:t>
      </w:r>
    </w:p>
    <w:p w14:paraId="1530A81D" w14:textId="77777777" w:rsidR="00935062" w:rsidRDefault="00935062" w:rsidP="00E855AB">
      <w:pPr>
        <w:numPr>
          <w:ilvl w:val="1"/>
          <w:numId w:val="38"/>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Result_Status">
        <w:r>
          <w:rPr>
            <w:rStyle w:val="HyperlinkCourierBold"/>
          </w:rPr>
          <w:t>Result Status</w:t>
        </w:r>
      </w:hyperlink>
      <w:r>
        <w:rPr>
          <w:rStyle w:val="XMLname"/>
        </w:rPr>
        <w:t xml:space="preserve"> urn:oid:2.16.840.1.113883.11.20.9.39</w:t>
      </w:r>
      <w:r>
        <w:rPr>
          <w:rStyle w:val="keyword"/>
        </w:rPr>
        <w:t xml:space="preserve"> STATIC</w:t>
      </w:r>
      <w:bookmarkStart w:id="3769" w:name="C_1198-14849"/>
      <w:r>
        <w:t xml:space="preserve"> (CONF:1198-14849)</w:t>
      </w:r>
      <w:bookmarkEnd w:id="3769"/>
      <w:r>
        <w:t>.</w:t>
      </w:r>
    </w:p>
    <w:p w14:paraId="06AE13F1" w14:textId="77777777" w:rsidR="00935062" w:rsidRDefault="00935062" w:rsidP="00E855AB">
      <w:pPr>
        <w:numPr>
          <w:ilvl w:val="0"/>
          <w:numId w:val="38"/>
        </w:numPr>
        <w:tabs>
          <w:tab w:val="clear" w:pos="990"/>
          <w:tab w:val="num" w:pos="1080"/>
        </w:tabs>
        <w:ind w:left="1080"/>
      </w:pPr>
      <w:r>
        <w:rPr>
          <w:rStyle w:val="keyword"/>
        </w:rPr>
        <w:t>SHALL</w:t>
      </w:r>
      <w:r>
        <w:t xml:space="preserve"> contain exactly one [1..1] </w:t>
      </w:r>
      <w:r>
        <w:rPr>
          <w:rStyle w:val="XMLnameBold"/>
        </w:rPr>
        <w:t>effectiveTime</w:t>
      </w:r>
      <w:bookmarkStart w:id="3770" w:name="C_1198-7140"/>
      <w:r>
        <w:t xml:space="preserve"> (CONF:1198-7140)</w:t>
      </w:r>
      <w:bookmarkEnd w:id="3770"/>
      <w:r>
        <w:t>.</w:t>
      </w:r>
      <w:r>
        <w:br/>
        <w:t>Note: Represents the biologically relevant time of the measurement (e.g., the time a blood pressure reading is obtained, the time the blood sample was obtained for a chemistry test).</w:t>
      </w:r>
    </w:p>
    <w:p w14:paraId="5F3FA8E4" w14:textId="2727AB4F" w:rsidR="00935062" w:rsidRDefault="00935062" w:rsidP="00E855AB">
      <w:pPr>
        <w:numPr>
          <w:ilvl w:val="0"/>
          <w:numId w:val="38"/>
        </w:numPr>
        <w:tabs>
          <w:tab w:val="clear" w:pos="990"/>
          <w:tab w:val="num" w:pos="1080"/>
        </w:tabs>
        <w:ind w:left="1080"/>
      </w:pPr>
      <w:r>
        <w:rPr>
          <w:rStyle w:val="keyword"/>
        </w:rPr>
        <w:t>SHALL</w:t>
      </w:r>
      <w:r>
        <w:t xml:space="preserve"> contain exactly one [1..1] </w:t>
      </w:r>
      <w:r>
        <w:rPr>
          <w:rStyle w:val="XMLnameBold"/>
        </w:rPr>
        <w:t>value</w:t>
      </w:r>
      <w:bookmarkStart w:id="3771" w:name="C_1198-7143"/>
      <w:r>
        <w:t xml:space="preserve"> (</w:t>
      </w:r>
      <w:r w:rsidR="00187CBA" w:rsidRPr="00187CBA">
        <w:t>CONF:1198-7143</w:t>
      </w:r>
      <w:r>
        <w:t>)</w:t>
      </w:r>
      <w:bookmarkEnd w:id="3771"/>
      <w:r>
        <w:t>.</w:t>
      </w:r>
    </w:p>
    <w:p w14:paraId="789FCE19" w14:textId="77777777" w:rsidR="00187CBA" w:rsidRDefault="00187CBA" w:rsidP="00187CBA">
      <w:pPr>
        <w:pStyle w:val="BodyText"/>
        <w:spacing w:before="120"/>
      </w:pPr>
      <w:r>
        <w:t>NOTE: The base CDA R2.0 standard requires @unit to be drawn from UCUM, and best practice is to use case sensitive UCUM units</w:t>
      </w:r>
    </w:p>
    <w:p w14:paraId="283F1057" w14:textId="5104784F" w:rsidR="00935062" w:rsidRDefault="00935062" w:rsidP="00E855AB">
      <w:pPr>
        <w:numPr>
          <w:ilvl w:val="1"/>
          <w:numId w:val="38"/>
        </w:numPr>
      </w:pPr>
      <w:r>
        <w:t>If Observation/value is a physical quantity (</w:t>
      </w:r>
      <w:r>
        <w:rPr>
          <w:rStyle w:val="XMLnameBold"/>
        </w:rPr>
        <w:t>xsi:type="PQ"</w:t>
      </w:r>
      <w:r>
        <w:t xml:space="preserve">), the unit of measure </w:t>
      </w:r>
      <w:r w:rsidR="00187CBA">
        <w:rPr>
          <w:rStyle w:val="keyword"/>
        </w:rPr>
        <w:t>should</w:t>
      </w:r>
      <w:r w:rsidR="00187CBA">
        <w:t xml:space="preserve"> </w:t>
      </w:r>
      <w:r>
        <w:t xml:space="preserve">be selected from ValueSet </w:t>
      </w:r>
      <w:r w:rsidRPr="00187CBA">
        <w:rPr>
          <w:b/>
          <w:bCs/>
        </w:rPr>
        <w:t>UnitsOfMeasureCaseSensitive</w:t>
      </w:r>
      <w:r>
        <w:t xml:space="preserve"> 2.16.840.1.113883.1.11.12839 </w:t>
      </w:r>
      <w:r>
        <w:rPr>
          <w:rStyle w:val="XMLnameBold"/>
        </w:rPr>
        <w:t>DYNAMIC</w:t>
      </w:r>
      <w:r>
        <w:t xml:space="preserve"> (CONF:1198-31484).</w:t>
      </w:r>
    </w:p>
    <w:p w14:paraId="1662A775" w14:textId="77777777" w:rsidR="00935062" w:rsidRDefault="00935062" w:rsidP="00E855AB">
      <w:pPr>
        <w:numPr>
          <w:ilvl w:val="1"/>
          <w:numId w:val="38"/>
        </w:numPr>
      </w:pPr>
      <w:r>
        <w:t xml:space="preserve">A coded or physical quantity value </w:t>
      </w:r>
      <w:r>
        <w:rPr>
          <w:rStyle w:val="keyword"/>
        </w:rPr>
        <w:t>MAY</w:t>
      </w:r>
      <w:r>
        <w:t xml:space="preserve"> contain zero or more [0..*] translations, which can be used to represent the original results as output by the lab (CONF:1198-31866).</w:t>
      </w:r>
    </w:p>
    <w:p w14:paraId="61BF02C7" w14:textId="77777777" w:rsidR="00935062" w:rsidRDefault="00935062" w:rsidP="00E855AB">
      <w:pPr>
        <w:numPr>
          <w:ilvl w:val="1"/>
          <w:numId w:val="38"/>
        </w:numPr>
      </w:pPr>
      <w:r>
        <w:t>If Observation/value is a CD (</w:t>
      </w:r>
      <w:r>
        <w:rPr>
          <w:rStyle w:val="XMLnameBold"/>
        </w:rPr>
        <w:t>xsi:type="CD"</w:t>
      </w:r>
      <w:r>
        <w:t xml:space="preserve">) the value </w:t>
      </w:r>
      <w:r>
        <w:rPr>
          <w:rStyle w:val="keyword"/>
        </w:rPr>
        <w:t>SHOULD</w:t>
      </w:r>
      <w:r>
        <w:t xml:space="preserve"> be SNOMED-CT (CONF:1198-32610).</w:t>
      </w:r>
    </w:p>
    <w:p w14:paraId="77DA6CDF" w14:textId="77777777" w:rsidR="00935062" w:rsidRDefault="00935062" w:rsidP="00E855AB">
      <w:pPr>
        <w:numPr>
          <w:ilvl w:val="0"/>
          <w:numId w:val="38"/>
        </w:numPr>
        <w:tabs>
          <w:tab w:val="clear" w:pos="990"/>
          <w:tab w:val="num" w:pos="1080"/>
        </w:tabs>
        <w:ind w:left="1080"/>
      </w:pPr>
      <w:r>
        <w:rPr>
          <w:rStyle w:val="keyword"/>
        </w:rPr>
        <w:t>SHOULD</w:t>
      </w:r>
      <w:r>
        <w:t xml:space="preserve"> contain zero or more [0..*] </w:t>
      </w:r>
      <w:r>
        <w:rPr>
          <w:rStyle w:val="XMLnameBold"/>
        </w:rPr>
        <w:t>interpretationCode</w:t>
      </w:r>
      <w:bookmarkStart w:id="3772" w:name="C_1198-7147"/>
      <w:r>
        <w:t xml:space="preserve"> (CONF:1198-7147)</w:t>
      </w:r>
      <w:bookmarkEnd w:id="3772"/>
      <w:r>
        <w:t>.</w:t>
      </w:r>
    </w:p>
    <w:p w14:paraId="118FAC63" w14:textId="77777777" w:rsidR="00935062" w:rsidRDefault="00935062" w:rsidP="00E855AB">
      <w:pPr>
        <w:numPr>
          <w:ilvl w:val="1"/>
          <w:numId w:val="38"/>
        </w:numPr>
      </w:pPr>
      <w:r>
        <w:t xml:space="preserve">The interpretationCode, if present,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Observation_Interpretation_HL7">
        <w:r>
          <w:rPr>
            <w:rStyle w:val="HyperlinkCourierBold"/>
          </w:rPr>
          <w:t>Observation Interpretation (HL7)</w:t>
        </w:r>
      </w:hyperlink>
      <w:r>
        <w:rPr>
          <w:rStyle w:val="XMLname"/>
        </w:rPr>
        <w:t xml:space="preserve"> urn:oid:2.16.840.1.113883.1.11.78</w:t>
      </w:r>
      <w:r>
        <w:rPr>
          <w:rStyle w:val="keyword"/>
        </w:rPr>
        <w:t xml:space="preserve"> DYNAMIC</w:t>
      </w:r>
      <w:bookmarkStart w:id="3773" w:name="C_1198-32476"/>
      <w:r>
        <w:t xml:space="preserve"> (CONF:1198-32476)</w:t>
      </w:r>
      <w:bookmarkEnd w:id="3773"/>
      <w:r>
        <w:t>.</w:t>
      </w:r>
    </w:p>
    <w:p w14:paraId="4FD511BA" w14:textId="77777777" w:rsidR="00935062" w:rsidRDefault="00935062" w:rsidP="00E855AB">
      <w:pPr>
        <w:numPr>
          <w:ilvl w:val="0"/>
          <w:numId w:val="38"/>
        </w:numPr>
        <w:tabs>
          <w:tab w:val="clear" w:pos="990"/>
          <w:tab w:val="num" w:pos="1080"/>
        </w:tabs>
        <w:ind w:left="1080"/>
      </w:pPr>
      <w:r>
        <w:rPr>
          <w:rStyle w:val="keyword"/>
        </w:rPr>
        <w:t>MAY</w:t>
      </w:r>
      <w:r>
        <w:t xml:space="preserve"> contain zero or one [0..1] </w:t>
      </w:r>
      <w:r>
        <w:rPr>
          <w:rStyle w:val="XMLnameBold"/>
        </w:rPr>
        <w:t>methodCode</w:t>
      </w:r>
      <w:bookmarkStart w:id="3774" w:name="C_1198-7148"/>
      <w:r>
        <w:t xml:space="preserve"> (CONF:1198-7148)</w:t>
      </w:r>
      <w:bookmarkEnd w:id="3774"/>
      <w:r>
        <w:t>.</w:t>
      </w:r>
    </w:p>
    <w:p w14:paraId="3C15FC84" w14:textId="77777777" w:rsidR="00935062" w:rsidRDefault="00935062" w:rsidP="00E855AB">
      <w:pPr>
        <w:numPr>
          <w:ilvl w:val="0"/>
          <w:numId w:val="38"/>
        </w:numPr>
        <w:tabs>
          <w:tab w:val="clear" w:pos="990"/>
          <w:tab w:val="num" w:pos="1080"/>
        </w:tabs>
        <w:ind w:left="1080"/>
      </w:pPr>
      <w:r>
        <w:rPr>
          <w:rStyle w:val="keyword"/>
        </w:rPr>
        <w:t>MAY</w:t>
      </w:r>
      <w:r>
        <w:t xml:space="preserve"> contain zero or one [0..1] </w:t>
      </w:r>
      <w:r>
        <w:rPr>
          <w:rStyle w:val="XMLnameBold"/>
        </w:rPr>
        <w:t>targetSiteCode</w:t>
      </w:r>
      <w:bookmarkStart w:id="3775" w:name="C_1198-7153"/>
      <w:r>
        <w:t xml:space="preserve"> (CONF:1198-7153)</w:t>
      </w:r>
      <w:bookmarkEnd w:id="3775"/>
      <w:r>
        <w:t>.</w:t>
      </w:r>
    </w:p>
    <w:p w14:paraId="328515AB" w14:textId="77777777" w:rsidR="00935062" w:rsidRDefault="00935062" w:rsidP="00E855AB">
      <w:pPr>
        <w:numPr>
          <w:ilvl w:val="0"/>
          <w:numId w:val="38"/>
        </w:numPr>
        <w:tabs>
          <w:tab w:val="clear" w:pos="990"/>
          <w:tab w:val="num" w:pos="1080"/>
        </w:tabs>
        <w:ind w:left="1080"/>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3776" w:name="C_1198-7149"/>
      <w:r>
        <w:t xml:space="preserve"> (CONF:1198-7149)</w:t>
      </w:r>
      <w:bookmarkEnd w:id="3776"/>
      <w:r>
        <w:t>.</w:t>
      </w:r>
    </w:p>
    <w:p w14:paraId="369D0010" w14:textId="77777777" w:rsidR="00935062" w:rsidRDefault="00935062" w:rsidP="00E855AB">
      <w:pPr>
        <w:numPr>
          <w:ilvl w:val="0"/>
          <w:numId w:val="38"/>
        </w:numPr>
        <w:tabs>
          <w:tab w:val="clear" w:pos="990"/>
          <w:tab w:val="num" w:pos="1080"/>
        </w:tabs>
        <w:ind w:left="1080"/>
      </w:pPr>
      <w:r>
        <w:rPr>
          <w:rStyle w:val="keyword"/>
        </w:rPr>
        <w:t>SHOULD</w:t>
      </w:r>
      <w:r>
        <w:t xml:space="preserve"> contain zero or more [0..*] </w:t>
      </w:r>
      <w:r>
        <w:rPr>
          <w:rStyle w:val="XMLnameBold"/>
        </w:rPr>
        <w:t>referenceRange</w:t>
      </w:r>
      <w:bookmarkStart w:id="3777" w:name="C_1198-7150"/>
      <w:r>
        <w:t xml:space="preserve"> (CONF:1198-7150)</w:t>
      </w:r>
      <w:bookmarkEnd w:id="3777"/>
      <w:r>
        <w:t>.</w:t>
      </w:r>
    </w:p>
    <w:p w14:paraId="40182F78" w14:textId="77777777" w:rsidR="00935062" w:rsidRDefault="00935062" w:rsidP="00E855AB">
      <w:pPr>
        <w:numPr>
          <w:ilvl w:val="1"/>
          <w:numId w:val="38"/>
        </w:numPr>
      </w:pPr>
      <w:r>
        <w:t xml:space="preserve">The referenceRange, if present, </w:t>
      </w:r>
      <w:r>
        <w:rPr>
          <w:rStyle w:val="keyword"/>
        </w:rPr>
        <w:t>SHALL</w:t>
      </w:r>
      <w:r>
        <w:t xml:space="preserve"> contain exactly one [1..1] </w:t>
      </w:r>
      <w:r>
        <w:rPr>
          <w:rStyle w:val="XMLnameBold"/>
        </w:rPr>
        <w:t>observationRange</w:t>
      </w:r>
      <w:bookmarkStart w:id="3778" w:name="C_1198-7151"/>
      <w:r>
        <w:t xml:space="preserve"> (CONF:1198-7151)</w:t>
      </w:r>
      <w:bookmarkEnd w:id="3778"/>
      <w:r>
        <w:t>.</w:t>
      </w:r>
    </w:p>
    <w:p w14:paraId="7AE1D745" w14:textId="77777777" w:rsidR="00935062" w:rsidRDefault="00935062" w:rsidP="00E855AB">
      <w:pPr>
        <w:numPr>
          <w:ilvl w:val="2"/>
          <w:numId w:val="38"/>
        </w:numPr>
      </w:pPr>
      <w:r>
        <w:lastRenderedPageBreak/>
        <w:t xml:space="preserve">This observationRange </w:t>
      </w:r>
      <w:r>
        <w:rPr>
          <w:rStyle w:val="keyword"/>
        </w:rPr>
        <w:t>SHALL NOT</w:t>
      </w:r>
      <w:r>
        <w:t xml:space="preserve"> contain [0..0] </w:t>
      </w:r>
      <w:r>
        <w:rPr>
          <w:rStyle w:val="XMLnameBold"/>
        </w:rPr>
        <w:t>code</w:t>
      </w:r>
      <w:bookmarkStart w:id="3779" w:name="C_1198-7152"/>
      <w:r>
        <w:t xml:space="preserve"> (CONF:1198-7152)</w:t>
      </w:r>
      <w:bookmarkEnd w:id="3779"/>
      <w:r>
        <w:t>.</w:t>
      </w:r>
    </w:p>
    <w:p w14:paraId="450C799D" w14:textId="77777777" w:rsidR="00935062" w:rsidRDefault="00935062" w:rsidP="00E855AB">
      <w:pPr>
        <w:numPr>
          <w:ilvl w:val="2"/>
          <w:numId w:val="38"/>
        </w:numPr>
      </w:pPr>
      <w:r>
        <w:t xml:space="preserve">This observationRange </w:t>
      </w:r>
      <w:r>
        <w:rPr>
          <w:rStyle w:val="keyword"/>
        </w:rPr>
        <w:t>SHALL</w:t>
      </w:r>
      <w:r>
        <w:t xml:space="preserve"> contain exactly one [1..1] </w:t>
      </w:r>
      <w:r>
        <w:rPr>
          <w:rStyle w:val="XMLnameBold"/>
        </w:rPr>
        <w:t>value</w:t>
      </w:r>
      <w:bookmarkStart w:id="3780" w:name="C_1198-32175"/>
      <w:r>
        <w:t xml:space="preserve"> (CONF:1198-32175)</w:t>
      </w:r>
      <w:bookmarkEnd w:id="3780"/>
      <w:r>
        <w:t>.</w:t>
      </w:r>
    </w:p>
    <w:p w14:paraId="0AA24625" w14:textId="3C76D782" w:rsidR="00935062" w:rsidRDefault="00935062" w:rsidP="00935062">
      <w:pPr>
        <w:pStyle w:val="Caption"/>
        <w:ind w:left="130" w:right="115"/>
      </w:pPr>
      <w:bookmarkStart w:id="3781" w:name="_Toc78972699"/>
      <w:bookmarkStart w:id="3782" w:name="_Toc118244184"/>
      <w:r>
        <w:t xml:space="preserve">Figure </w:t>
      </w:r>
      <w:r>
        <w:fldChar w:fldCharType="begin"/>
      </w:r>
      <w:r>
        <w:instrText>SEQ Figure \* ARABIC</w:instrText>
      </w:r>
      <w:r>
        <w:fldChar w:fldCharType="separate"/>
      </w:r>
      <w:r w:rsidR="00A21BC2">
        <w:t>131</w:t>
      </w:r>
      <w:r>
        <w:fldChar w:fldCharType="end"/>
      </w:r>
      <w:r>
        <w:t>: Result Observation (V3) Example</w:t>
      </w:r>
      <w:bookmarkEnd w:id="3781"/>
      <w:bookmarkEnd w:id="3782"/>
    </w:p>
    <w:p w14:paraId="0E699F35" w14:textId="77777777" w:rsidR="00935062" w:rsidRDefault="00935062" w:rsidP="00935062">
      <w:pPr>
        <w:pStyle w:val="Example"/>
        <w:ind w:left="130" w:right="115"/>
      </w:pPr>
      <w:r>
        <w:t>&lt;observation classCode="OBS" moodCode="EVN"&gt;</w:t>
      </w:r>
    </w:p>
    <w:p w14:paraId="71761E64" w14:textId="77777777" w:rsidR="00935062" w:rsidRDefault="00935062" w:rsidP="00935062">
      <w:pPr>
        <w:pStyle w:val="Example"/>
        <w:ind w:left="130" w:right="115"/>
      </w:pPr>
      <w:r>
        <w:t xml:space="preserve">    &lt;templateId root="2.16.840.1.113883.10.20.22.4.2" extension="2015-08-01" /&gt;</w:t>
      </w:r>
    </w:p>
    <w:p w14:paraId="5B78DF15" w14:textId="77777777" w:rsidR="00935062" w:rsidRDefault="00935062" w:rsidP="00935062">
      <w:pPr>
        <w:pStyle w:val="Example"/>
        <w:ind w:left="130" w:right="115"/>
      </w:pPr>
      <w:r>
        <w:t xml:space="preserve">    &lt;id root="7c0704bb-9c40-41b5-9c7d-26b2d59e234f" /&gt;</w:t>
      </w:r>
    </w:p>
    <w:p w14:paraId="4713131A" w14:textId="77777777" w:rsidR="00935062" w:rsidRDefault="00935062" w:rsidP="00935062">
      <w:pPr>
        <w:pStyle w:val="Example"/>
        <w:ind w:left="130" w:right="115"/>
      </w:pPr>
      <w:r>
        <w:t xml:space="preserve">    &lt;code code="20570-8" displayName="Hematocrit" codeSystem="2.16.840.1.113883.6.1"</w:t>
      </w:r>
    </w:p>
    <w:p w14:paraId="41D0AA8E" w14:textId="77777777" w:rsidR="00935062" w:rsidRDefault="00935062" w:rsidP="00935062">
      <w:pPr>
        <w:pStyle w:val="Example"/>
        <w:ind w:left="130" w:right="115"/>
      </w:pPr>
      <w:r>
        <w:t>codeSystemName="LOINC" /&gt;</w:t>
      </w:r>
    </w:p>
    <w:p w14:paraId="7D2BE8D1" w14:textId="77777777" w:rsidR="00935062" w:rsidRDefault="00935062" w:rsidP="00935062">
      <w:pPr>
        <w:pStyle w:val="Example"/>
        <w:ind w:left="130" w:right="115"/>
      </w:pPr>
      <w:r>
        <w:t xml:space="preserve">    &lt;statusCode code="completed" /&gt;</w:t>
      </w:r>
    </w:p>
    <w:p w14:paraId="188F94F6" w14:textId="77777777" w:rsidR="00935062" w:rsidRDefault="00935062" w:rsidP="00935062">
      <w:pPr>
        <w:pStyle w:val="Example"/>
        <w:ind w:left="130" w:right="115"/>
      </w:pPr>
      <w:r>
        <w:t xml:space="preserve">    &lt;effectiveTime value="200803190830-0800" /&gt;</w:t>
      </w:r>
    </w:p>
    <w:p w14:paraId="57525EBB" w14:textId="77777777" w:rsidR="00935062" w:rsidRDefault="00935062" w:rsidP="00935062">
      <w:pPr>
        <w:pStyle w:val="Example"/>
        <w:ind w:left="130" w:right="115"/>
      </w:pPr>
      <w:r>
        <w:t xml:space="preserve">    &lt;value xsi:type="PQ" value="35.3" unit="%" /&gt;</w:t>
      </w:r>
    </w:p>
    <w:p w14:paraId="0E092313" w14:textId="77777777" w:rsidR="00935062" w:rsidRDefault="00935062" w:rsidP="00935062">
      <w:pPr>
        <w:pStyle w:val="Example"/>
        <w:ind w:left="130" w:right="115"/>
      </w:pPr>
      <w:r>
        <w:t xml:space="preserve">    &lt;interpretationCode code="L" codeSystem="2.16.840.1.113883.5.83" /&gt;</w:t>
      </w:r>
    </w:p>
    <w:p w14:paraId="0F933C0A" w14:textId="77777777" w:rsidR="00935062" w:rsidRDefault="00935062" w:rsidP="00935062">
      <w:pPr>
        <w:pStyle w:val="Example"/>
        <w:ind w:left="130" w:right="115"/>
      </w:pPr>
      <w:r>
        <w:t xml:space="preserve">    &lt;author&gt;</w:t>
      </w:r>
    </w:p>
    <w:p w14:paraId="1E72FE96" w14:textId="77777777" w:rsidR="00935062" w:rsidRDefault="00935062" w:rsidP="00935062">
      <w:pPr>
        <w:pStyle w:val="Example"/>
        <w:ind w:left="130" w:right="115"/>
      </w:pPr>
      <w:r>
        <w:t xml:space="preserve">        &lt;time value="200803190830-0800" /&gt;</w:t>
      </w:r>
    </w:p>
    <w:p w14:paraId="3C9D87C0" w14:textId="77777777" w:rsidR="00935062" w:rsidRDefault="00935062" w:rsidP="00935062">
      <w:pPr>
        <w:pStyle w:val="Example"/>
        <w:ind w:left="130" w:right="115"/>
      </w:pPr>
      <w:r>
        <w:t xml:space="preserve">        &lt;assignedAuthor&gt;</w:t>
      </w:r>
    </w:p>
    <w:p w14:paraId="026DA0A1" w14:textId="77777777" w:rsidR="00935062" w:rsidRDefault="00935062" w:rsidP="00935062">
      <w:pPr>
        <w:pStyle w:val="Example"/>
        <w:ind w:left="130" w:right="115"/>
      </w:pPr>
      <w:r>
        <w:t xml:space="preserve">            &lt;id extension="333444444" root="1.1.1.1.1.1.1.4" /&gt;</w:t>
      </w:r>
    </w:p>
    <w:p w14:paraId="42B7E5BA" w14:textId="77777777" w:rsidR="00935062" w:rsidRDefault="00935062" w:rsidP="00935062">
      <w:pPr>
        <w:pStyle w:val="Example"/>
        <w:ind w:left="130" w:right="115"/>
      </w:pPr>
      <w:r>
        <w:t xml:space="preserve">            &lt;addr&gt;</w:t>
      </w:r>
    </w:p>
    <w:p w14:paraId="23F4F4FB" w14:textId="77777777" w:rsidR="00935062" w:rsidRDefault="00935062" w:rsidP="00935062">
      <w:pPr>
        <w:pStyle w:val="Example"/>
        <w:ind w:left="130" w:right="115"/>
      </w:pPr>
      <w:r>
        <w:t xml:space="preserve">                &lt;streetAddressLine&gt;1017 Health Drive&lt;/streetAddressLine&gt;</w:t>
      </w:r>
    </w:p>
    <w:p w14:paraId="0766F497" w14:textId="77777777" w:rsidR="00935062" w:rsidRDefault="00935062" w:rsidP="00935062">
      <w:pPr>
        <w:pStyle w:val="Example"/>
        <w:ind w:left="130" w:right="115"/>
      </w:pPr>
      <w:r>
        <w:t xml:space="preserve">                &lt;city&gt;Portland&lt;/city&gt;</w:t>
      </w:r>
    </w:p>
    <w:p w14:paraId="13C1E933" w14:textId="77777777" w:rsidR="00935062" w:rsidRDefault="00935062" w:rsidP="00935062">
      <w:pPr>
        <w:pStyle w:val="Example"/>
        <w:ind w:left="130" w:right="115"/>
      </w:pPr>
      <w:r>
        <w:t xml:space="preserve">                &lt;state&gt;OR&lt;/state&gt;</w:t>
      </w:r>
    </w:p>
    <w:p w14:paraId="111C00AE" w14:textId="77777777" w:rsidR="00935062" w:rsidRDefault="00935062" w:rsidP="00935062">
      <w:pPr>
        <w:pStyle w:val="Example"/>
        <w:ind w:left="130" w:right="115"/>
      </w:pPr>
      <w:r>
        <w:t xml:space="preserve">                &lt;postalCode&gt;99123&lt;/postalCode&gt;</w:t>
      </w:r>
    </w:p>
    <w:p w14:paraId="7A52BAB2" w14:textId="77777777" w:rsidR="00935062" w:rsidRDefault="00935062" w:rsidP="00935062">
      <w:pPr>
        <w:pStyle w:val="Example"/>
        <w:ind w:left="130" w:right="115"/>
      </w:pPr>
      <w:r>
        <w:t xml:space="preserve">                &lt;country&gt;US&lt;/country&gt;</w:t>
      </w:r>
    </w:p>
    <w:p w14:paraId="52D1344D" w14:textId="77777777" w:rsidR="00935062" w:rsidRDefault="00935062" w:rsidP="00935062">
      <w:pPr>
        <w:pStyle w:val="Example"/>
        <w:ind w:left="130" w:right="115"/>
      </w:pPr>
      <w:r>
        <w:t xml:space="preserve">            &lt;/addr&gt;</w:t>
      </w:r>
    </w:p>
    <w:p w14:paraId="3ED04EB5" w14:textId="77777777" w:rsidR="00935062" w:rsidRDefault="00935062" w:rsidP="00935062">
      <w:pPr>
        <w:pStyle w:val="Example"/>
        <w:ind w:left="130" w:right="115"/>
      </w:pPr>
      <w:r>
        <w:t xml:space="preserve">            &lt;telecom use="WP" value="tel:+1(555)555-1017" /&gt;</w:t>
      </w:r>
    </w:p>
    <w:p w14:paraId="58683C56" w14:textId="77777777" w:rsidR="00935062" w:rsidRDefault="00935062" w:rsidP="00935062">
      <w:pPr>
        <w:pStyle w:val="Example"/>
        <w:ind w:left="130" w:right="115"/>
      </w:pPr>
      <w:r>
        <w:t xml:space="preserve">            &lt;assignedPerson&gt;</w:t>
      </w:r>
    </w:p>
    <w:p w14:paraId="31DF8D21" w14:textId="77777777" w:rsidR="00935062" w:rsidRDefault="00935062" w:rsidP="00935062">
      <w:pPr>
        <w:pStyle w:val="Example"/>
        <w:ind w:left="130" w:right="115"/>
      </w:pPr>
      <w:r>
        <w:t xml:space="preserve">                &lt;name&gt;</w:t>
      </w:r>
    </w:p>
    <w:p w14:paraId="6835F551" w14:textId="77777777" w:rsidR="00935062" w:rsidRDefault="00935062" w:rsidP="00935062">
      <w:pPr>
        <w:pStyle w:val="Example"/>
        <w:ind w:left="130" w:right="115"/>
      </w:pPr>
      <w:r>
        <w:t xml:space="preserve">                    &lt;given&gt;William&lt;/given&gt;</w:t>
      </w:r>
    </w:p>
    <w:p w14:paraId="79110574" w14:textId="77777777" w:rsidR="00935062" w:rsidRDefault="00935062" w:rsidP="00935062">
      <w:pPr>
        <w:pStyle w:val="Example"/>
        <w:ind w:left="130" w:right="115"/>
      </w:pPr>
      <w:r>
        <w:t xml:space="preserve">                    &lt;given qualifier="CL"&gt;Bill&lt;/given&gt;</w:t>
      </w:r>
    </w:p>
    <w:p w14:paraId="1D0B3BF6" w14:textId="77777777" w:rsidR="00935062" w:rsidRDefault="00935062" w:rsidP="00935062">
      <w:pPr>
        <w:pStyle w:val="Example"/>
        <w:ind w:left="130" w:right="115"/>
      </w:pPr>
      <w:r>
        <w:t xml:space="preserve">                    &lt;family&gt;Beaker&lt;/family&gt;</w:t>
      </w:r>
    </w:p>
    <w:p w14:paraId="530819EB" w14:textId="77777777" w:rsidR="00935062" w:rsidRDefault="00935062" w:rsidP="00935062">
      <w:pPr>
        <w:pStyle w:val="Example"/>
        <w:ind w:left="130" w:right="115"/>
      </w:pPr>
      <w:r>
        <w:t xml:space="preserve">                &lt;/name&gt;</w:t>
      </w:r>
    </w:p>
    <w:p w14:paraId="78D72622" w14:textId="77777777" w:rsidR="00935062" w:rsidRDefault="00935062" w:rsidP="00935062">
      <w:pPr>
        <w:pStyle w:val="Example"/>
        <w:ind w:left="130" w:right="115"/>
      </w:pPr>
      <w:r>
        <w:t xml:space="preserve">            &lt;/assignedPerson&gt;</w:t>
      </w:r>
    </w:p>
    <w:p w14:paraId="70DED76A" w14:textId="77777777" w:rsidR="00935062" w:rsidRDefault="00935062" w:rsidP="00935062">
      <w:pPr>
        <w:pStyle w:val="Example"/>
        <w:ind w:left="130" w:right="115"/>
      </w:pPr>
      <w:r>
        <w:t xml:space="preserve">            &lt;representedOrganization&gt;</w:t>
      </w:r>
    </w:p>
    <w:p w14:paraId="2FFB0175" w14:textId="77777777" w:rsidR="00935062" w:rsidRDefault="00935062" w:rsidP="00935062">
      <w:pPr>
        <w:pStyle w:val="Example"/>
        <w:ind w:left="130" w:right="115"/>
      </w:pPr>
      <w:r>
        <w:t xml:space="preserve">                &lt;name&gt;Good Health Laboratory&lt;/name&gt;</w:t>
      </w:r>
    </w:p>
    <w:p w14:paraId="4B73BA66" w14:textId="77777777" w:rsidR="00935062" w:rsidRDefault="00935062" w:rsidP="00935062">
      <w:pPr>
        <w:pStyle w:val="Example"/>
        <w:ind w:left="130" w:right="115"/>
      </w:pPr>
      <w:r>
        <w:t xml:space="preserve">            &lt;/representedOrganization&gt;</w:t>
      </w:r>
    </w:p>
    <w:p w14:paraId="31C2AD2D" w14:textId="77777777" w:rsidR="00935062" w:rsidRDefault="00935062" w:rsidP="00935062">
      <w:pPr>
        <w:pStyle w:val="Example"/>
        <w:ind w:left="130" w:right="115"/>
      </w:pPr>
      <w:r>
        <w:t xml:space="preserve">        &lt;/assignedAuthor&gt;</w:t>
      </w:r>
    </w:p>
    <w:p w14:paraId="147A7430" w14:textId="77777777" w:rsidR="00935062" w:rsidRDefault="00935062" w:rsidP="00935062">
      <w:pPr>
        <w:pStyle w:val="Example"/>
        <w:ind w:left="130" w:right="115"/>
      </w:pPr>
      <w:r>
        <w:t xml:space="preserve">    &lt;/author&gt;</w:t>
      </w:r>
    </w:p>
    <w:p w14:paraId="38C80AF0" w14:textId="77777777" w:rsidR="00935062" w:rsidRDefault="00935062" w:rsidP="00935062">
      <w:pPr>
        <w:pStyle w:val="Example"/>
        <w:ind w:left="130" w:right="115"/>
      </w:pPr>
      <w:r>
        <w:t xml:space="preserve">    &lt;referenceRange&gt;</w:t>
      </w:r>
    </w:p>
    <w:p w14:paraId="6D58672F" w14:textId="77777777" w:rsidR="00935062" w:rsidRDefault="00935062" w:rsidP="00935062">
      <w:pPr>
        <w:pStyle w:val="Example"/>
        <w:ind w:left="130" w:right="115"/>
      </w:pPr>
      <w:r>
        <w:t xml:space="preserve">        &lt;observationRange&gt;</w:t>
      </w:r>
    </w:p>
    <w:p w14:paraId="737B79A5" w14:textId="77777777" w:rsidR="00935062" w:rsidRDefault="00935062" w:rsidP="00935062">
      <w:pPr>
        <w:pStyle w:val="Example"/>
        <w:ind w:left="130" w:right="115"/>
      </w:pPr>
      <w:r>
        <w:t xml:space="preserve">            &lt;text&gt;Low&lt;/text&gt;</w:t>
      </w:r>
    </w:p>
    <w:p w14:paraId="62F6ADA5" w14:textId="77777777" w:rsidR="00935062" w:rsidRDefault="00935062" w:rsidP="00935062">
      <w:pPr>
        <w:pStyle w:val="Example"/>
        <w:ind w:left="130" w:right="115"/>
      </w:pPr>
      <w:r>
        <w:t xml:space="preserve">            &lt;value xsi:type="IVL_PQ"&gt;</w:t>
      </w:r>
    </w:p>
    <w:p w14:paraId="2C7072C7" w14:textId="77777777" w:rsidR="00935062" w:rsidRDefault="00935062" w:rsidP="00935062">
      <w:pPr>
        <w:pStyle w:val="Example"/>
        <w:ind w:left="130" w:right="115"/>
      </w:pPr>
      <w:r>
        <w:t xml:space="preserve">                &lt;low value="34.9" unit="%" /&gt;</w:t>
      </w:r>
    </w:p>
    <w:p w14:paraId="70EFFBFB" w14:textId="77777777" w:rsidR="00935062" w:rsidRDefault="00935062" w:rsidP="00935062">
      <w:pPr>
        <w:pStyle w:val="Example"/>
        <w:ind w:left="130" w:right="115"/>
      </w:pPr>
      <w:r>
        <w:t xml:space="preserve">                &lt;high value="44.5" unit="%" /&gt;</w:t>
      </w:r>
    </w:p>
    <w:p w14:paraId="41A2B529" w14:textId="77777777" w:rsidR="00935062" w:rsidRDefault="00935062" w:rsidP="00935062">
      <w:pPr>
        <w:pStyle w:val="Example"/>
        <w:ind w:left="130" w:right="115"/>
      </w:pPr>
      <w:r>
        <w:t xml:space="preserve">            &lt;/value&gt;</w:t>
      </w:r>
    </w:p>
    <w:p w14:paraId="1A0CABCE" w14:textId="77777777" w:rsidR="00935062" w:rsidRDefault="00935062" w:rsidP="00935062">
      <w:pPr>
        <w:pStyle w:val="Example"/>
        <w:ind w:left="130" w:right="115"/>
      </w:pPr>
      <w:r>
        <w:t xml:space="preserve">            &lt;interpretationCode code="L" codeSystem="2.16.840.1.113883.5.83"/&gt;</w:t>
      </w:r>
    </w:p>
    <w:p w14:paraId="7327C35E" w14:textId="77777777" w:rsidR="00935062" w:rsidRDefault="00935062" w:rsidP="00935062">
      <w:pPr>
        <w:pStyle w:val="Example"/>
        <w:ind w:left="130" w:right="115"/>
      </w:pPr>
      <w:r>
        <w:t xml:space="preserve">        &lt;/observationRange&gt;</w:t>
      </w:r>
    </w:p>
    <w:p w14:paraId="577EDC91" w14:textId="77777777" w:rsidR="00935062" w:rsidRDefault="00935062" w:rsidP="00935062">
      <w:pPr>
        <w:pStyle w:val="Example"/>
        <w:ind w:left="130" w:right="115"/>
      </w:pPr>
      <w:r>
        <w:t xml:space="preserve">    &lt;/referenceRange&gt;</w:t>
      </w:r>
    </w:p>
    <w:p w14:paraId="38E08469" w14:textId="77777777" w:rsidR="00935062" w:rsidRDefault="00935062" w:rsidP="00935062">
      <w:pPr>
        <w:pStyle w:val="Example"/>
        <w:ind w:left="130" w:right="115"/>
      </w:pPr>
      <w:r>
        <w:t>&lt;/observation&gt;</w:t>
      </w:r>
    </w:p>
    <w:p w14:paraId="184492E7" w14:textId="77777777" w:rsidR="00935062" w:rsidRDefault="00935062" w:rsidP="00935062">
      <w:pPr>
        <w:pStyle w:val="BodyText"/>
      </w:pPr>
    </w:p>
    <w:p w14:paraId="19C46AD5" w14:textId="77777777" w:rsidR="00935062" w:rsidRDefault="00935062" w:rsidP="00935062">
      <w:pPr>
        <w:pStyle w:val="Heading3nospace"/>
      </w:pPr>
      <w:bookmarkStart w:id="3783" w:name="E_Result_V4"/>
      <w:bookmarkStart w:id="3784" w:name="_Toc78972486"/>
      <w:bookmarkStart w:id="3785" w:name="_Toc120390067"/>
      <w:r>
        <w:lastRenderedPageBreak/>
        <w:t>Result (V4)</w:t>
      </w:r>
      <w:bookmarkEnd w:id="3783"/>
      <w:bookmarkEnd w:id="3784"/>
      <w:bookmarkEnd w:id="3785"/>
    </w:p>
    <w:p w14:paraId="1F4328B9" w14:textId="77777777" w:rsidR="00935062" w:rsidRDefault="00935062" w:rsidP="00935062">
      <w:pPr>
        <w:pStyle w:val="BracketData"/>
      </w:pPr>
      <w:r>
        <w:t>[observation: identifier urn:hl7ii:2.16.840.1.113883.10.20.24.3.87:2019-12-01 (open)]</w:t>
      </w:r>
    </w:p>
    <w:p w14:paraId="76117657" w14:textId="024AA4EE" w:rsidR="00935062" w:rsidRDefault="00935062" w:rsidP="00935062">
      <w:pPr>
        <w:pStyle w:val="Caption"/>
      </w:pPr>
      <w:bookmarkStart w:id="3786" w:name="_Toc78972960"/>
      <w:bookmarkStart w:id="3787" w:name="_Toc118244652"/>
      <w:r>
        <w:t xml:space="preserve">Table </w:t>
      </w:r>
      <w:r>
        <w:fldChar w:fldCharType="begin"/>
      </w:r>
      <w:r>
        <w:instrText>SEQ Table \* ARABIC</w:instrText>
      </w:r>
      <w:r>
        <w:fldChar w:fldCharType="separate"/>
      </w:r>
      <w:r w:rsidR="00A21BC2">
        <w:t>241</w:t>
      </w:r>
      <w:r>
        <w:fldChar w:fldCharType="end"/>
      </w:r>
      <w:r>
        <w:t>: Result (V4) Contexts</w:t>
      </w:r>
      <w:bookmarkEnd w:id="3786"/>
      <w:bookmarkEnd w:id="378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18FD5895" w14:textId="77777777" w:rsidTr="00C44751">
        <w:trPr>
          <w:cantSplit/>
          <w:tblHeader/>
          <w:jc w:val="center"/>
        </w:trPr>
        <w:tc>
          <w:tcPr>
            <w:tcW w:w="360" w:type="dxa"/>
            <w:shd w:val="clear" w:color="auto" w:fill="E6E6E6"/>
          </w:tcPr>
          <w:p w14:paraId="16F5DD52" w14:textId="77777777" w:rsidR="00935062" w:rsidRDefault="00935062" w:rsidP="00C44751">
            <w:pPr>
              <w:pStyle w:val="TableHead"/>
            </w:pPr>
            <w:r>
              <w:t>Contained By:</w:t>
            </w:r>
          </w:p>
        </w:tc>
        <w:tc>
          <w:tcPr>
            <w:tcW w:w="360" w:type="dxa"/>
            <w:shd w:val="clear" w:color="auto" w:fill="E6E6E6"/>
          </w:tcPr>
          <w:p w14:paraId="7138540D" w14:textId="77777777" w:rsidR="00935062" w:rsidRDefault="00935062" w:rsidP="00C44751">
            <w:pPr>
              <w:pStyle w:val="TableHead"/>
            </w:pPr>
            <w:r>
              <w:t>Contains:</w:t>
            </w:r>
          </w:p>
        </w:tc>
      </w:tr>
      <w:tr w:rsidR="00935062" w14:paraId="79942689" w14:textId="77777777" w:rsidTr="00C44751">
        <w:trPr>
          <w:jc w:val="center"/>
        </w:trPr>
        <w:tc>
          <w:tcPr>
            <w:tcW w:w="360" w:type="dxa"/>
          </w:tcPr>
          <w:p w14:paraId="4A3C084C" w14:textId="77777777" w:rsidR="00935062" w:rsidRDefault="0085191F" w:rsidP="00C44751">
            <w:pPr>
              <w:pStyle w:val="TableText"/>
            </w:pPr>
            <w:hyperlink w:anchor="E_Intervention_Performed_V6">
              <w:r w:rsidR="00935062">
                <w:rPr>
                  <w:rStyle w:val="HyperlinkText9pt"/>
                </w:rPr>
                <w:t>Intervention Performed (V6)</w:t>
              </w:r>
            </w:hyperlink>
            <w:r w:rsidR="00935062">
              <w:t xml:space="preserve"> (optional)</w:t>
            </w:r>
          </w:p>
          <w:p w14:paraId="7C171FFA" w14:textId="77777777" w:rsidR="00935062" w:rsidRDefault="0085191F" w:rsidP="00C44751">
            <w:pPr>
              <w:pStyle w:val="TableText"/>
            </w:pPr>
            <w:hyperlink w:anchor="E_Laboratory_Test_Performed_V6">
              <w:r w:rsidR="00935062">
                <w:rPr>
                  <w:rStyle w:val="HyperlinkText9pt"/>
                </w:rPr>
                <w:t>Laboratory Test Performed (V6)</w:t>
              </w:r>
            </w:hyperlink>
            <w:r w:rsidR="00935062">
              <w:t xml:space="preserve"> (optional)</w:t>
            </w:r>
          </w:p>
          <w:p w14:paraId="1E32A7E4" w14:textId="77777777" w:rsidR="00935062" w:rsidRDefault="0085191F" w:rsidP="00C44751">
            <w:pPr>
              <w:pStyle w:val="TableText"/>
            </w:pPr>
            <w:hyperlink w:anchor="E_Procedure_Performed_V7">
              <w:r w:rsidR="00935062">
                <w:rPr>
                  <w:rStyle w:val="HyperlinkText9pt"/>
                </w:rPr>
                <w:t>Procedure Performed (V7)</w:t>
              </w:r>
            </w:hyperlink>
            <w:r w:rsidR="00935062">
              <w:t xml:space="preserve"> (optional)</w:t>
            </w:r>
          </w:p>
          <w:p w14:paraId="185FA93A" w14:textId="77777777" w:rsidR="00935062" w:rsidRDefault="0085191F" w:rsidP="00C44751">
            <w:pPr>
              <w:pStyle w:val="TableText"/>
            </w:pPr>
            <w:hyperlink w:anchor="E_Diagnostic_Study_Performed_V6">
              <w:r w:rsidR="00935062">
                <w:rPr>
                  <w:rStyle w:val="HyperlinkText9pt"/>
                </w:rPr>
                <w:t>Diagnostic Study Performed (V6)</w:t>
              </w:r>
            </w:hyperlink>
            <w:r w:rsidR="00935062">
              <w:t xml:space="preserve"> (optional)</w:t>
            </w:r>
          </w:p>
        </w:tc>
        <w:tc>
          <w:tcPr>
            <w:tcW w:w="360" w:type="dxa"/>
          </w:tcPr>
          <w:p w14:paraId="28EBCFEB" w14:textId="367D8F08" w:rsidR="00935062" w:rsidRDefault="00935062" w:rsidP="00C44751">
            <w:pPr>
              <w:pStyle w:val="TableText"/>
            </w:pPr>
          </w:p>
        </w:tc>
      </w:tr>
    </w:tbl>
    <w:p w14:paraId="43975081" w14:textId="77777777" w:rsidR="00935062" w:rsidRDefault="00935062" w:rsidP="00935062">
      <w:pPr>
        <w:pStyle w:val="BodyText"/>
      </w:pPr>
    </w:p>
    <w:p w14:paraId="1EF82CB9" w14:textId="77777777" w:rsidR="00935062" w:rsidRDefault="00935062" w:rsidP="00935062">
      <w:r>
        <w:t>This template represents the QDM attribute: Result.</w:t>
      </w:r>
    </w:p>
    <w:p w14:paraId="31D8701A" w14:textId="77777777" w:rsidR="00935062" w:rsidRDefault="00935062" w:rsidP="00935062">
      <w:r>
        <w:t>This template describes the final consequences or data collected from a sequence of actions or events, or observable entities, including but not limited to procedures, laboratory tests, physical examinations, or diagnostic tests.</w:t>
      </w:r>
    </w:p>
    <w:p w14:paraId="57516671" w14:textId="5780664B" w:rsidR="00935062" w:rsidRDefault="00935062" w:rsidP="00935062">
      <w:pPr>
        <w:pStyle w:val="Caption"/>
      </w:pPr>
      <w:bookmarkStart w:id="3788" w:name="_Toc78972961"/>
      <w:bookmarkStart w:id="3789" w:name="_Toc118244653"/>
      <w:r>
        <w:t xml:space="preserve">Table </w:t>
      </w:r>
      <w:r>
        <w:fldChar w:fldCharType="begin"/>
      </w:r>
      <w:r>
        <w:instrText>SEQ Table \* ARABIC</w:instrText>
      </w:r>
      <w:r>
        <w:fldChar w:fldCharType="separate"/>
      </w:r>
      <w:r w:rsidR="00A21BC2">
        <w:t>242</w:t>
      </w:r>
      <w:r>
        <w:fldChar w:fldCharType="end"/>
      </w:r>
      <w:r>
        <w:t>: Result (V4) Constraints Overview</w:t>
      </w:r>
      <w:bookmarkEnd w:id="3788"/>
      <w:bookmarkEnd w:id="378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613C2077" w14:textId="77777777" w:rsidTr="00C44751">
        <w:trPr>
          <w:cantSplit/>
          <w:tblHeader/>
          <w:jc w:val="center"/>
        </w:trPr>
        <w:tc>
          <w:tcPr>
            <w:tcW w:w="0" w:type="dxa"/>
            <w:shd w:val="clear" w:color="auto" w:fill="E6E6E6"/>
            <w:noWrap/>
          </w:tcPr>
          <w:p w14:paraId="68D3E473" w14:textId="77777777" w:rsidR="00935062" w:rsidRDefault="00935062" w:rsidP="00C44751">
            <w:pPr>
              <w:pStyle w:val="TableHead"/>
            </w:pPr>
            <w:r>
              <w:t>XPath</w:t>
            </w:r>
          </w:p>
        </w:tc>
        <w:tc>
          <w:tcPr>
            <w:tcW w:w="720" w:type="dxa"/>
            <w:shd w:val="clear" w:color="auto" w:fill="E6E6E6"/>
            <w:noWrap/>
          </w:tcPr>
          <w:p w14:paraId="23F00318" w14:textId="77777777" w:rsidR="00935062" w:rsidRDefault="00935062" w:rsidP="00C44751">
            <w:pPr>
              <w:pStyle w:val="TableHead"/>
            </w:pPr>
            <w:r>
              <w:t>Card.</w:t>
            </w:r>
          </w:p>
        </w:tc>
        <w:tc>
          <w:tcPr>
            <w:tcW w:w="1152" w:type="dxa"/>
            <w:shd w:val="clear" w:color="auto" w:fill="E6E6E6"/>
            <w:noWrap/>
          </w:tcPr>
          <w:p w14:paraId="49B37819" w14:textId="77777777" w:rsidR="00935062" w:rsidRDefault="00935062" w:rsidP="00C44751">
            <w:pPr>
              <w:pStyle w:val="TableHead"/>
            </w:pPr>
            <w:r>
              <w:t>Verb</w:t>
            </w:r>
          </w:p>
        </w:tc>
        <w:tc>
          <w:tcPr>
            <w:tcW w:w="864" w:type="dxa"/>
            <w:shd w:val="clear" w:color="auto" w:fill="E6E6E6"/>
            <w:noWrap/>
          </w:tcPr>
          <w:p w14:paraId="051342C2" w14:textId="77777777" w:rsidR="00935062" w:rsidRDefault="00935062" w:rsidP="00C44751">
            <w:pPr>
              <w:pStyle w:val="TableHead"/>
            </w:pPr>
            <w:r>
              <w:t>Data Type</w:t>
            </w:r>
          </w:p>
        </w:tc>
        <w:tc>
          <w:tcPr>
            <w:tcW w:w="864" w:type="dxa"/>
            <w:shd w:val="clear" w:color="auto" w:fill="E6E6E6"/>
            <w:noWrap/>
          </w:tcPr>
          <w:p w14:paraId="4EF4C0A0" w14:textId="77777777" w:rsidR="00935062" w:rsidRDefault="00935062" w:rsidP="00C44751">
            <w:pPr>
              <w:pStyle w:val="TableHead"/>
            </w:pPr>
            <w:r>
              <w:t>CONF#</w:t>
            </w:r>
          </w:p>
        </w:tc>
        <w:tc>
          <w:tcPr>
            <w:tcW w:w="864" w:type="dxa"/>
            <w:shd w:val="clear" w:color="auto" w:fill="E6E6E6"/>
            <w:noWrap/>
          </w:tcPr>
          <w:p w14:paraId="1E8EA427" w14:textId="77777777" w:rsidR="00935062" w:rsidRDefault="00935062" w:rsidP="00C44751">
            <w:pPr>
              <w:pStyle w:val="TableHead"/>
            </w:pPr>
            <w:r>
              <w:t>Value</w:t>
            </w:r>
          </w:p>
        </w:tc>
      </w:tr>
      <w:tr w:rsidR="00935062" w14:paraId="2387C339" w14:textId="77777777" w:rsidTr="00C44751">
        <w:trPr>
          <w:jc w:val="center"/>
        </w:trPr>
        <w:tc>
          <w:tcPr>
            <w:tcW w:w="10160" w:type="dxa"/>
            <w:gridSpan w:val="6"/>
          </w:tcPr>
          <w:p w14:paraId="5AB66D30" w14:textId="77777777" w:rsidR="00935062" w:rsidRDefault="00935062" w:rsidP="00C44751">
            <w:pPr>
              <w:pStyle w:val="TableText"/>
            </w:pPr>
            <w:r>
              <w:t>observation (identifier: urn:hl7ii:2.16.840.1.113883.10.20.24.3.87:2019-12-01)</w:t>
            </w:r>
          </w:p>
        </w:tc>
      </w:tr>
      <w:tr w:rsidR="00935062" w14:paraId="3A8C8979" w14:textId="77777777" w:rsidTr="00C44751">
        <w:trPr>
          <w:jc w:val="center"/>
        </w:trPr>
        <w:tc>
          <w:tcPr>
            <w:tcW w:w="3345" w:type="dxa"/>
          </w:tcPr>
          <w:p w14:paraId="2A59340E" w14:textId="77777777" w:rsidR="00935062" w:rsidRDefault="00935062" w:rsidP="00C44751">
            <w:pPr>
              <w:pStyle w:val="TableText"/>
            </w:pPr>
            <w:r>
              <w:tab/>
              <w:t>templateId</w:t>
            </w:r>
          </w:p>
        </w:tc>
        <w:tc>
          <w:tcPr>
            <w:tcW w:w="720" w:type="dxa"/>
          </w:tcPr>
          <w:p w14:paraId="3B2EC877" w14:textId="77777777" w:rsidR="00935062" w:rsidRDefault="00935062" w:rsidP="00C44751">
            <w:pPr>
              <w:pStyle w:val="TableText"/>
            </w:pPr>
            <w:r>
              <w:t>1..1</w:t>
            </w:r>
          </w:p>
        </w:tc>
        <w:tc>
          <w:tcPr>
            <w:tcW w:w="1152" w:type="dxa"/>
          </w:tcPr>
          <w:p w14:paraId="0CCD4CBC" w14:textId="77777777" w:rsidR="00935062" w:rsidRDefault="00935062" w:rsidP="00C44751">
            <w:pPr>
              <w:pStyle w:val="TableText"/>
            </w:pPr>
            <w:r>
              <w:t>SHALL</w:t>
            </w:r>
          </w:p>
        </w:tc>
        <w:tc>
          <w:tcPr>
            <w:tcW w:w="864" w:type="dxa"/>
          </w:tcPr>
          <w:p w14:paraId="3B05710F" w14:textId="77777777" w:rsidR="00935062" w:rsidRDefault="00935062" w:rsidP="00C44751">
            <w:pPr>
              <w:pStyle w:val="TableText"/>
            </w:pPr>
          </w:p>
        </w:tc>
        <w:tc>
          <w:tcPr>
            <w:tcW w:w="1104" w:type="dxa"/>
          </w:tcPr>
          <w:p w14:paraId="5ACF1F18" w14:textId="77777777" w:rsidR="00935062" w:rsidRDefault="0085191F" w:rsidP="00C44751">
            <w:pPr>
              <w:pStyle w:val="TableText"/>
            </w:pPr>
            <w:hyperlink w:anchor="C_4444-11672">
              <w:r w:rsidR="00935062">
                <w:rPr>
                  <w:rStyle w:val="HyperlinkText9pt"/>
                </w:rPr>
                <w:t>4444-11672</w:t>
              </w:r>
            </w:hyperlink>
          </w:p>
        </w:tc>
        <w:tc>
          <w:tcPr>
            <w:tcW w:w="2975" w:type="dxa"/>
          </w:tcPr>
          <w:p w14:paraId="56E8C2F8" w14:textId="77777777" w:rsidR="00935062" w:rsidRDefault="00935062" w:rsidP="00C44751">
            <w:pPr>
              <w:pStyle w:val="TableText"/>
            </w:pPr>
          </w:p>
        </w:tc>
      </w:tr>
      <w:tr w:rsidR="00935062" w14:paraId="6ED9E992" w14:textId="77777777" w:rsidTr="00C44751">
        <w:trPr>
          <w:jc w:val="center"/>
        </w:trPr>
        <w:tc>
          <w:tcPr>
            <w:tcW w:w="3345" w:type="dxa"/>
          </w:tcPr>
          <w:p w14:paraId="3C82B795" w14:textId="77777777" w:rsidR="00935062" w:rsidRDefault="00935062" w:rsidP="00C44751">
            <w:pPr>
              <w:pStyle w:val="TableText"/>
            </w:pPr>
            <w:r>
              <w:tab/>
            </w:r>
            <w:r>
              <w:tab/>
              <w:t>@root</w:t>
            </w:r>
          </w:p>
        </w:tc>
        <w:tc>
          <w:tcPr>
            <w:tcW w:w="720" w:type="dxa"/>
          </w:tcPr>
          <w:p w14:paraId="7DC993AF" w14:textId="77777777" w:rsidR="00935062" w:rsidRDefault="00935062" w:rsidP="00C44751">
            <w:pPr>
              <w:pStyle w:val="TableText"/>
            </w:pPr>
            <w:r>
              <w:t>1..1</w:t>
            </w:r>
          </w:p>
        </w:tc>
        <w:tc>
          <w:tcPr>
            <w:tcW w:w="1152" w:type="dxa"/>
          </w:tcPr>
          <w:p w14:paraId="3933A87F" w14:textId="77777777" w:rsidR="00935062" w:rsidRDefault="00935062" w:rsidP="00C44751">
            <w:pPr>
              <w:pStyle w:val="TableText"/>
            </w:pPr>
            <w:r>
              <w:t>SHALL</w:t>
            </w:r>
          </w:p>
        </w:tc>
        <w:tc>
          <w:tcPr>
            <w:tcW w:w="864" w:type="dxa"/>
          </w:tcPr>
          <w:p w14:paraId="0DD3D6CC" w14:textId="77777777" w:rsidR="00935062" w:rsidRDefault="00935062" w:rsidP="00C44751">
            <w:pPr>
              <w:pStyle w:val="TableText"/>
            </w:pPr>
          </w:p>
        </w:tc>
        <w:tc>
          <w:tcPr>
            <w:tcW w:w="1104" w:type="dxa"/>
          </w:tcPr>
          <w:p w14:paraId="12E40E9A" w14:textId="77777777" w:rsidR="00935062" w:rsidRDefault="0085191F" w:rsidP="00C44751">
            <w:pPr>
              <w:pStyle w:val="TableText"/>
            </w:pPr>
            <w:hyperlink w:anchor="C_4444-11673">
              <w:r w:rsidR="00935062">
                <w:rPr>
                  <w:rStyle w:val="HyperlinkText9pt"/>
                </w:rPr>
                <w:t>4444-11673</w:t>
              </w:r>
            </w:hyperlink>
          </w:p>
        </w:tc>
        <w:tc>
          <w:tcPr>
            <w:tcW w:w="2975" w:type="dxa"/>
          </w:tcPr>
          <w:p w14:paraId="5210F027" w14:textId="77777777" w:rsidR="00935062" w:rsidRDefault="00935062" w:rsidP="00C44751">
            <w:pPr>
              <w:pStyle w:val="TableText"/>
            </w:pPr>
            <w:r>
              <w:t>2.16.840.1.113883.10.20.24.3.87</w:t>
            </w:r>
          </w:p>
        </w:tc>
      </w:tr>
      <w:tr w:rsidR="00935062" w14:paraId="6723D1B5" w14:textId="77777777" w:rsidTr="00C44751">
        <w:trPr>
          <w:jc w:val="center"/>
        </w:trPr>
        <w:tc>
          <w:tcPr>
            <w:tcW w:w="3345" w:type="dxa"/>
          </w:tcPr>
          <w:p w14:paraId="38E28B56" w14:textId="77777777" w:rsidR="00935062" w:rsidRDefault="00935062" w:rsidP="00C44751">
            <w:pPr>
              <w:pStyle w:val="TableText"/>
            </w:pPr>
            <w:r>
              <w:tab/>
            </w:r>
            <w:r>
              <w:tab/>
              <w:t>@extension</w:t>
            </w:r>
          </w:p>
        </w:tc>
        <w:tc>
          <w:tcPr>
            <w:tcW w:w="720" w:type="dxa"/>
          </w:tcPr>
          <w:p w14:paraId="66084179" w14:textId="77777777" w:rsidR="00935062" w:rsidRDefault="00935062" w:rsidP="00C44751">
            <w:pPr>
              <w:pStyle w:val="TableText"/>
            </w:pPr>
            <w:r>
              <w:t>1..1</w:t>
            </w:r>
          </w:p>
        </w:tc>
        <w:tc>
          <w:tcPr>
            <w:tcW w:w="1152" w:type="dxa"/>
          </w:tcPr>
          <w:p w14:paraId="65C4B9FD" w14:textId="77777777" w:rsidR="00935062" w:rsidRDefault="00935062" w:rsidP="00C44751">
            <w:pPr>
              <w:pStyle w:val="TableText"/>
            </w:pPr>
            <w:r>
              <w:t>SHALL</w:t>
            </w:r>
          </w:p>
        </w:tc>
        <w:tc>
          <w:tcPr>
            <w:tcW w:w="864" w:type="dxa"/>
          </w:tcPr>
          <w:p w14:paraId="4720027D" w14:textId="77777777" w:rsidR="00935062" w:rsidRDefault="00935062" w:rsidP="00C44751">
            <w:pPr>
              <w:pStyle w:val="TableText"/>
            </w:pPr>
          </w:p>
        </w:tc>
        <w:tc>
          <w:tcPr>
            <w:tcW w:w="1104" w:type="dxa"/>
          </w:tcPr>
          <w:p w14:paraId="320C5E9C" w14:textId="77777777" w:rsidR="00935062" w:rsidRDefault="0085191F" w:rsidP="00C44751">
            <w:pPr>
              <w:pStyle w:val="TableText"/>
            </w:pPr>
            <w:hyperlink w:anchor="C_4444-27035">
              <w:r w:rsidR="00935062">
                <w:rPr>
                  <w:rStyle w:val="HyperlinkText9pt"/>
                </w:rPr>
                <w:t>4444-27035</w:t>
              </w:r>
            </w:hyperlink>
          </w:p>
        </w:tc>
        <w:tc>
          <w:tcPr>
            <w:tcW w:w="2975" w:type="dxa"/>
          </w:tcPr>
          <w:p w14:paraId="1F96616A" w14:textId="77777777" w:rsidR="00935062" w:rsidRDefault="00935062" w:rsidP="00C44751">
            <w:pPr>
              <w:pStyle w:val="TableText"/>
            </w:pPr>
            <w:r>
              <w:t>2019-12-01</w:t>
            </w:r>
          </w:p>
        </w:tc>
      </w:tr>
      <w:tr w:rsidR="00935062" w14:paraId="3BF1C463" w14:textId="77777777" w:rsidTr="00C44751">
        <w:trPr>
          <w:jc w:val="center"/>
        </w:trPr>
        <w:tc>
          <w:tcPr>
            <w:tcW w:w="3345" w:type="dxa"/>
          </w:tcPr>
          <w:p w14:paraId="6431016A" w14:textId="77777777" w:rsidR="00935062" w:rsidRDefault="00935062" w:rsidP="00C44751">
            <w:pPr>
              <w:pStyle w:val="TableText"/>
            </w:pPr>
            <w:r>
              <w:tab/>
              <w:t>effectiveTime</w:t>
            </w:r>
          </w:p>
        </w:tc>
        <w:tc>
          <w:tcPr>
            <w:tcW w:w="720" w:type="dxa"/>
          </w:tcPr>
          <w:p w14:paraId="47103898" w14:textId="77777777" w:rsidR="00935062" w:rsidRDefault="00935062" w:rsidP="00C44751">
            <w:pPr>
              <w:pStyle w:val="TableText"/>
            </w:pPr>
            <w:r>
              <w:t>1..1</w:t>
            </w:r>
          </w:p>
        </w:tc>
        <w:tc>
          <w:tcPr>
            <w:tcW w:w="1152" w:type="dxa"/>
          </w:tcPr>
          <w:p w14:paraId="5457E713" w14:textId="77777777" w:rsidR="00935062" w:rsidRDefault="00935062" w:rsidP="00C44751">
            <w:pPr>
              <w:pStyle w:val="TableText"/>
            </w:pPr>
            <w:r>
              <w:t>SHALL</w:t>
            </w:r>
          </w:p>
        </w:tc>
        <w:tc>
          <w:tcPr>
            <w:tcW w:w="864" w:type="dxa"/>
          </w:tcPr>
          <w:p w14:paraId="4B48A529" w14:textId="77777777" w:rsidR="00935062" w:rsidRDefault="00935062" w:rsidP="00C44751">
            <w:pPr>
              <w:pStyle w:val="TableText"/>
            </w:pPr>
          </w:p>
        </w:tc>
        <w:tc>
          <w:tcPr>
            <w:tcW w:w="1104" w:type="dxa"/>
          </w:tcPr>
          <w:p w14:paraId="3CF4E6E4" w14:textId="77777777" w:rsidR="00935062" w:rsidRDefault="0085191F" w:rsidP="00C44751">
            <w:pPr>
              <w:pStyle w:val="TableText"/>
            </w:pPr>
            <w:hyperlink w:anchor="C_4444-30011">
              <w:r w:rsidR="00935062">
                <w:rPr>
                  <w:rStyle w:val="HyperlinkText9pt"/>
                </w:rPr>
                <w:t>4444-30011</w:t>
              </w:r>
            </w:hyperlink>
          </w:p>
        </w:tc>
        <w:tc>
          <w:tcPr>
            <w:tcW w:w="2975" w:type="dxa"/>
          </w:tcPr>
          <w:p w14:paraId="1A4AA03B" w14:textId="77777777" w:rsidR="00935062" w:rsidRDefault="00935062" w:rsidP="00C44751">
            <w:pPr>
              <w:pStyle w:val="TableText"/>
            </w:pPr>
          </w:p>
        </w:tc>
      </w:tr>
      <w:tr w:rsidR="00935062" w14:paraId="3D192D44" w14:textId="77777777" w:rsidTr="00C44751">
        <w:trPr>
          <w:jc w:val="center"/>
        </w:trPr>
        <w:tc>
          <w:tcPr>
            <w:tcW w:w="3345" w:type="dxa"/>
          </w:tcPr>
          <w:p w14:paraId="4507D258" w14:textId="77777777" w:rsidR="00935062" w:rsidRDefault="00935062" w:rsidP="00C44751">
            <w:pPr>
              <w:pStyle w:val="TableText"/>
            </w:pPr>
            <w:r>
              <w:tab/>
            </w:r>
            <w:r>
              <w:tab/>
              <w:t>@value</w:t>
            </w:r>
          </w:p>
        </w:tc>
        <w:tc>
          <w:tcPr>
            <w:tcW w:w="720" w:type="dxa"/>
          </w:tcPr>
          <w:p w14:paraId="581D65A4" w14:textId="77777777" w:rsidR="00935062" w:rsidRDefault="00935062" w:rsidP="00C44751">
            <w:pPr>
              <w:pStyle w:val="TableText"/>
            </w:pPr>
            <w:r>
              <w:t>1..1</w:t>
            </w:r>
          </w:p>
        </w:tc>
        <w:tc>
          <w:tcPr>
            <w:tcW w:w="1152" w:type="dxa"/>
          </w:tcPr>
          <w:p w14:paraId="7AD11F17" w14:textId="77777777" w:rsidR="00935062" w:rsidRDefault="00935062" w:rsidP="00C44751">
            <w:pPr>
              <w:pStyle w:val="TableText"/>
            </w:pPr>
            <w:r>
              <w:t>SHALL</w:t>
            </w:r>
          </w:p>
        </w:tc>
        <w:tc>
          <w:tcPr>
            <w:tcW w:w="864" w:type="dxa"/>
          </w:tcPr>
          <w:p w14:paraId="43A29F61" w14:textId="77777777" w:rsidR="00935062" w:rsidRDefault="00935062" w:rsidP="00C44751">
            <w:pPr>
              <w:pStyle w:val="TableText"/>
            </w:pPr>
          </w:p>
        </w:tc>
        <w:tc>
          <w:tcPr>
            <w:tcW w:w="1104" w:type="dxa"/>
          </w:tcPr>
          <w:p w14:paraId="50C926FA" w14:textId="77777777" w:rsidR="00935062" w:rsidRDefault="0085191F" w:rsidP="00C44751">
            <w:pPr>
              <w:pStyle w:val="TableText"/>
            </w:pPr>
            <w:hyperlink w:anchor="C_4444-30014">
              <w:r w:rsidR="00935062">
                <w:rPr>
                  <w:rStyle w:val="HyperlinkText9pt"/>
                </w:rPr>
                <w:t>4444-30014</w:t>
              </w:r>
            </w:hyperlink>
          </w:p>
        </w:tc>
        <w:tc>
          <w:tcPr>
            <w:tcW w:w="2975" w:type="dxa"/>
          </w:tcPr>
          <w:p w14:paraId="4FE91D63" w14:textId="77777777" w:rsidR="00935062" w:rsidRDefault="00935062" w:rsidP="00C44751">
            <w:pPr>
              <w:pStyle w:val="TableText"/>
            </w:pPr>
          </w:p>
        </w:tc>
      </w:tr>
      <w:tr w:rsidR="00935062" w14:paraId="69B9C24B" w14:textId="77777777" w:rsidTr="00C44751">
        <w:trPr>
          <w:jc w:val="center"/>
        </w:trPr>
        <w:tc>
          <w:tcPr>
            <w:tcW w:w="3345" w:type="dxa"/>
          </w:tcPr>
          <w:p w14:paraId="09EA5C6D" w14:textId="77777777" w:rsidR="00935062" w:rsidRDefault="00935062" w:rsidP="00C44751">
            <w:pPr>
              <w:pStyle w:val="TableText"/>
            </w:pPr>
            <w:r>
              <w:tab/>
              <w:t>author</w:t>
            </w:r>
          </w:p>
        </w:tc>
        <w:tc>
          <w:tcPr>
            <w:tcW w:w="720" w:type="dxa"/>
          </w:tcPr>
          <w:p w14:paraId="7EE88973" w14:textId="77777777" w:rsidR="00935062" w:rsidRDefault="00935062" w:rsidP="00C44751">
            <w:pPr>
              <w:pStyle w:val="TableText"/>
            </w:pPr>
            <w:r>
              <w:t>0..0</w:t>
            </w:r>
          </w:p>
        </w:tc>
        <w:tc>
          <w:tcPr>
            <w:tcW w:w="1152" w:type="dxa"/>
          </w:tcPr>
          <w:p w14:paraId="39EE0866" w14:textId="77777777" w:rsidR="00935062" w:rsidRDefault="00935062" w:rsidP="00C44751">
            <w:pPr>
              <w:pStyle w:val="TableText"/>
            </w:pPr>
            <w:r>
              <w:t>SHALL NOT</w:t>
            </w:r>
          </w:p>
        </w:tc>
        <w:tc>
          <w:tcPr>
            <w:tcW w:w="864" w:type="dxa"/>
          </w:tcPr>
          <w:p w14:paraId="7BC50233" w14:textId="77777777" w:rsidR="00935062" w:rsidRDefault="00935062" w:rsidP="00C44751">
            <w:pPr>
              <w:pStyle w:val="TableText"/>
            </w:pPr>
          </w:p>
        </w:tc>
        <w:tc>
          <w:tcPr>
            <w:tcW w:w="1104" w:type="dxa"/>
          </w:tcPr>
          <w:p w14:paraId="4FF253DD" w14:textId="77777777" w:rsidR="00935062" w:rsidRDefault="0085191F" w:rsidP="00C44751">
            <w:pPr>
              <w:pStyle w:val="TableText"/>
            </w:pPr>
            <w:hyperlink w:anchor="C_4444-30013">
              <w:r w:rsidR="00935062">
                <w:rPr>
                  <w:rStyle w:val="HyperlinkText9pt"/>
                </w:rPr>
                <w:t>4444-30013</w:t>
              </w:r>
            </w:hyperlink>
          </w:p>
        </w:tc>
        <w:tc>
          <w:tcPr>
            <w:tcW w:w="2975" w:type="dxa"/>
          </w:tcPr>
          <w:p w14:paraId="1E883083" w14:textId="77777777" w:rsidR="00935062" w:rsidRDefault="0085191F" w:rsidP="00C44751">
            <w:pPr>
              <w:pStyle w:val="TableText"/>
            </w:pPr>
            <w:hyperlink w:anchor="U_Author_Participation">
              <w:r w:rsidR="00935062">
                <w:rPr>
                  <w:rStyle w:val="HyperlinkText9pt"/>
                </w:rPr>
                <w:t>Author Participation (identifier: urn:oid:2.16.840.1.113883.10.20.22.4.119</w:t>
              </w:r>
            </w:hyperlink>
          </w:p>
        </w:tc>
      </w:tr>
    </w:tbl>
    <w:p w14:paraId="165F93A3" w14:textId="77777777" w:rsidR="00935062" w:rsidRDefault="00935062" w:rsidP="00935062">
      <w:pPr>
        <w:pStyle w:val="BodyText"/>
      </w:pPr>
    </w:p>
    <w:p w14:paraId="6BAF8644" w14:textId="77777777" w:rsidR="00935062" w:rsidRDefault="00935062" w:rsidP="00E855AB">
      <w:pPr>
        <w:numPr>
          <w:ilvl w:val="0"/>
          <w:numId w:val="37"/>
        </w:numPr>
        <w:tabs>
          <w:tab w:val="clear" w:pos="990"/>
        </w:tabs>
      </w:pPr>
      <w:r>
        <w:t xml:space="preserve">Conforms to </w:t>
      </w:r>
      <w:hyperlink w:anchor="E_Result_Observation_V3">
        <w:r>
          <w:rPr>
            <w:rStyle w:val="HyperlinkCourierBold"/>
          </w:rPr>
          <w:t>Result Observation (V3)</w:t>
        </w:r>
      </w:hyperlink>
      <w:r>
        <w:t xml:space="preserve"> template </w:t>
      </w:r>
      <w:r>
        <w:rPr>
          <w:rStyle w:val="XMLname"/>
        </w:rPr>
        <w:t>(identifier: urn:hl7ii:2.16.840.1.113883.10.20.22.4.2:2015-08-01)</w:t>
      </w:r>
      <w:r>
        <w:t>.</w:t>
      </w:r>
    </w:p>
    <w:p w14:paraId="47BEC56E" w14:textId="77777777" w:rsidR="00935062" w:rsidRDefault="00935062" w:rsidP="00E855AB">
      <w:pPr>
        <w:numPr>
          <w:ilvl w:val="0"/>
          <w:numId w:val="37"/>
        </w:numPr>
        <w:tabs>
          <w:tab w:val="clear" w:pos="990"/>
          <w:tab w:val="num" w:pos="1080"/>
        </w:tabs>
        <w:ind w:left="1080"/>
      </w:pPr>
      <w:r>
        <w:rPr>
          <w:rStyle w:val="keyword"/>
        </w:rPr>
        <w:t>SHALL</w:t>
      </w:r>
      <w:r>
        <w:t xml:space="preserve"> contain exactly one [1..1] </w:t>
      </w:r>
      <w:r>
        <w:rPr>
          <w:rStyle w:val="XMLnameBold"/>
        </w:rPr>
        <w:t>templateId</w:t>
      </w:r>
      <w:bookmarkStart w:id="3790" w:name="C_4444-11672"/>
      <w:r>
        <w:t xml:space="preserve"> (CONF:4444-11672)</w:t>
      </w:r>
      <w:bookmarkEnd w:id="3790"/>
      <w:r>
        <w:t xml:space="preserve"> such that it</w:t>
      </w:r>
    </w:p>
    <w:p w14:paraId="7CA8E7FF" w14:textId="77777777" w:rsidR="00935062" w:rsidRDefault="00935062" w:rsidP="00E855AB">
      <w:pPr>
        <w:numPr>
          <w:ilvl w:val="1"/>
          <w:numId w:val="37"/>
        </w:numPr>
      </w:pPr>
      <w:r>
        <w:rPr>
          <w:rStyle w:val="keyword"/>
        </w:rPr>
        <w:t>SHALL</w:t>
      </w:r>
      <w:r>
        <w:t xml:space="preserve"> contain exactly one [1..1] </w:t>
      </w:r>
      <w:r>
        <w:rPr>
          <w:rStyle w:val="XMLnameBold"/>
        </w:rPr>
        <w:t>@root</w:t>
      </w:r>
      <w:r>
        <w:t>=</w:t>
      </w:r>
      <w:r>
        <w:rPr>
          <w:rStyle w:val="XMLname"/>
        </w:rPr>
        <w:t>"2.16.840.1.113883.10.20.24.3.87"</w:t>
      </w:r>
      <w:bookmarkStart w:id="3791" w:name="C_4444-11673"/>
      <w:r>
        <w:t xml:space="preserve"> (CONF:4444-11673)</w:t>
      </w:r>
      <w:bookmarkEnd w:id="3791"/>
      <w:r>
        <w:t>.</w:t>
      </w:r>
    </w:p>
    <w:p w14:paraId="76D91613" w14:textId="77777777" w:rsidR="00935062" w:rsidRDefault="00935062" w:rsidP="00E855AB">
      <w:pPr>
        <w:numPr>
          <w:ilvl w:val="1"/>
          <w:numId w:val="37"/>
        </w:numPr>
      </w:pPr>
      <w:r>
        <w:rPr>
          <w:rStyle w:val="keyword"/>
        </w:rPr>
        <w:t>SHALL</w:t>
      </w:r>
      <w:r>
        <w:t xml:space="preserve"> contain exactly one [1..1] </w:t>
      </w:r>
      <w:r>
        <w:rPr>
          <w:rStyle w:val="XMLnameBold"/>
        </w:rPr>
        <w:t>@extension</w:t>
      </w:r>
      <w:r>
        <w:t>=</w:t>
      </w:r>
      <w:r>
        <w:rPr>
          <w:rStyle w:val="XMLname"/>
        </w:rPr>
        <w:t>"2019-12-01"</w:t>
      </w:r>
      <w:bookmarkStart w:id="3792" w:name="C_4444-27035"/>
      <w:r>
        <w:t xml:space="preserve"> (CONF:4444-27035)</w:t>
      </w:r>
      <w:bookmarkEnd w:id="3792"/>
      <w:r>
        <w:t>.</w:t>
      </w:r>
    </w:p>
    <w:p w14:paraId="0130BB3C" w14:textId="77777777" w:rsidR="00935062" w:rsidRDefault="00935062" w:rsidP="00E855AB">
      <w:pPr>
        <w:numPr>
          <w:ilvl w:val="0"/>
          <w:numId w:val="37"/>
        </w:numPr>
        <w:tabs>
          <w:tab w:val="clear" w:pos="990"/>
          <w:tab w:val="num" w:pos="1080"/>
        </w:tabs>
        <w:ind w:left="1080"/>
      </w:pPr>
      <w:r>
        <w:rPr>
          <w:rStyle w:val="keyword"/>
        </w:rPr>
        <w:t>SHALL</w:t>
      </w:r>
      <w:r>
        <w:t xml:space="preserve"> contain exactly one [1..1] </w:t>
      </w:r>
      <w:r>
        <w:rPr>
          <w:rStyle w:val="XMLnameBold"/>
        </w:rPr>
        <w:t>effectiveTime</w:t>
      </w:r>
      <w:bookmarkStart w:id="3793" w:name="C_4444-30011"/>
      <w:r>
        <w:t xml:space="preserve"> (CONF:4444-30011)</w:t>
      </w:r>
      <w:bookmarkEnd w:id="3793"/>
      <w:r>
        <w:t>.</w:t>
      </w:r>
      <w:r>
        <w:br/>
        <w:t>Note: QDM Attribute: Result dateTime</w:t>
      </w:r>
    </w:p>
    <w:bookmarkStart w:id="3794" w:name="C_4444-30014"/>
    <w:p w14:paraId="21B30305" w14:textId="279BAE3D" w:rsidR="005E11F3" w:rsidRDefault="005E11F3" w:rsidP="005E11F3">
      <w:pPr>
        <w:numPr>
          <w:ilvl w:val="1"/>
          <w:numId w:val="37"/>
        </w:numPr>
      </w:pPr>
      <w:r>
        <w:fldChar w:fldCharType="begin"/>
      </w:r>
      <w:r>
        <w:instrText xml:space="preserve"> HYPERLINK "" </w:instrText>
      </w:r>
      <w:r w:rsidR="0085191F">
        <w:fldChar w:fldCharType="separate"/>
      </w:r>
      <w:r>
        <w:fldChar w:fldCharType="end"/>
      </w:r>
      <w:bookmarkEnd w:id="3794"/>
      <w:r>
        <w:t xml:space="preserve">This effectiveTime </w:t>
      </w:r>
      <w:r>
        <w:rPr>
          <w:rStyle w:val="keyword"/>
        </w:rPr>
        <w:t>SHALL</w:t>
      </w:r>
      <w:r>
        <w:t xml:space="preserve"> contain either a </w:t>
      </w:r>
      <w:r w:rsidRPr="005E11F3">
        <w:rPr>
          <w:b/>
        </w:rPr>
        <w:t>@value</w:t>
      </w:r>
      <w:r>
        <w:t xml:space="preserve"> or a </w:t>
      </w:r>
      <w:r w:rsidRPr="005E11F3">
        <w:rPr>
          <w:b/>
        </w:rPr>
        <w:t>@nullFlavor</w:t>
      </w:r>
      <w:r>
        <w:t xml:space="preserve"> (CONF:4444-30041).</w:t>
      </w:r>
    </w:p>
    <w:p w14:paraId="19D2609F" w14:textId="77777777" w:rsidR="00935062" w:rsidRDefault="00935062" w:rsidP="00E855AB">
      <w:pPr>
        <w:numPr>
          <w:ilvl w:val="0"/>
          <w:numId w:val="37"/>
        </w:numPr>
        <w:tabs>
          <w:tab w:val="clear" w:pos="990"/>
          <w:tab w:val="num" w:pos="1080"/>
        </w:tabs>
        <w:ind w:left="1080"/>
      </w:pPr>
      <w:r>
        <w:rPr>
          <w:rStyle w:val="keyword"/>
        </w:rPr>
        <w:lastRenderedPageBreak/>
        <w:t>SHALL NOT</w:t>
      </w:r>
      <w:r>
        <w:t xml:space="preserve"> contain [0..0]  </w:t>
      </w:r>
      <w:hyperlink w:anchor="U_Author_Participation">
        <w:r>
          <w:rPr>
            <w:rStyle w:val="HyperlinkCourierBold"/>
          </w:rPr>
          <w:t>Author Participation</w:t>
        </w:r>
      </w:hyperlink>
      <w:r>
        <w:rPr>
          <w:rStyle w:val="XMLname"/>
        </w:rPr>
        <w:t xml:space="preserve"> (identifier: urn:oid:2.16.840.1.113883.10.20.22.4.119)</w:t>
      </w:r>
      <w:bookmarkStart w:id="3795" w:name="C_4444-30013"/>
      <w:r>
        <w:t xml:space="preserve"> (CONF:4444-30013)</w:t>
      </w:r>
      <w:bookmarkEnd w:id="3795"/>
      <w:r>
        <w:t>.</w:t>
      </w:r>
    </w:p>
    <w:p w14:paraId="36D1710E" w14:textId="54C9B1CA" w:rsidR="00935062" w:rsidRDefault="00935062" w:rsidP="00935062">
      <w:pPr>
        <w:pStyle w:val="Caption"/>
        <w:ind w:left="130" w:right="115"/>
      </w:pPr>
      <w:bookmarkStart w:id="3796" w:name="_Toc78972700"/>
      <w:bookmarkStart w:id="3797" w:name="_Toc118244185"/>
      <w:r>
        <w:t xml:space="preserve">Figure </w:t>
      </w:r>
      <w:r>
        <w:fldChar w:fldCharType="begin"/>
      </w:r>
      <w:r>
        <w:instrText>SEQ Figure \* ARABIC</w:instrText>
      </w:r>
      <w:r>
        <w:fldChar w:fldCharType="separate"/>
      </w:r>
      <w:r w:rsidR="00A21BC2">
        <w:t>132</w:t>
      </w:r>
      <w:r>
        <w:fldChar w:fldCharType="end"/>
      </w:r>
      <w:r>
        <w:t>: Result (V4) Example</w:t>
      </w:r>
      <w:bookmarkEnd w:id="3796"/>
      <w:bookmarkEnd w:id="3797"/>
    </w:p>
    <w:p w14:paraId="1BEAEFE5" w14:textId="77777777" w:rsidR="00935062" w:rsidRDefault="00935062" w:rsidP="00935062">
      <w:pPr>
        <w:pStyle w:val="Example"/>
        <w:ind w:left="130" w:right="115"/>
      </w:pPr>
      <w:r>
        <w:t>&lt;observation classCode="OBS" moodCode="EVN"&gt;</w:t>
      </w:r>
    </w:p>
    <w:p w14:paraId="1F01D473" w14:textId="77777777" w:rsidR="00935062" w:rsidRDefault="00935062" w:rsidP="00935062">
      <w:pPr>
        <w:pStyle w:val="Example"/>
        <w:ind w:left="130" w:right="115"/>
      </w:pPr>
      <w:r>
        <w:t xml:space="preserve">    &lt;!-- Conforms to C-CDA R2.1 Result Observation (V3) --&gt;</w:t>
      </w:r>
    </w:p>
    <w:p w14:paraId="243FF25B" w14:textId="77777777" w:rsidR="00935062" w:rsidRDefault="00935062" w:rsidP="00935062">
      <w:pPr>
        <w:pStyle w:val="Example"/>
        <w:ind w:left="130" w:right="115"/>
      </w:pPr>
      <w:r>
        <w:t xml:space="preserve">    &lt;templateId root="2.16.840.1.113883.10.20.22.4.2" extension="2015-08-01" /&gt;</w:t>
      </w:r>
    </w:p>
    <w:p w14:paraId="444157D6" w14:textId="77777777" w:rsidR="00935062" w:rsidRDefault="00935062" w:rsidP="00935062">
      <w:pPr>
        <w:pStyle w:val="Example"/>
        <w:ind w:left="130" w:right="115"/>
      </w:pPr>
      <w:r>
        <w:t xml:space="preserve">    &lt;!-- Result (V4) --&gt;</w:t>
      </w:r>
    </w:p>
    <w:p w14:paraId="19D39139" w14:textId="77777777" w:rsidR="00935062" w:rsidRDefault="00935062" w:rsidP="00935062">
      <w:pPr>
        <w:pStyle w:val="Example"/>
        <w:ind w:left="130" w:right="115"/>
      </w:pPr>
      <w:r>
        <w:t xml:space="preserve">    &lt;templateId root="2.16.840.1.113883.10.20.24.3.87" extension="2019-12-01" /&gt;</w:t>
      </w:r>
    </w:p>
    <w:p w14:paraId="6477016F" w14:textId="77777777" w:rsidR="00935062" w:rsidRDefault="00935062" w:rsidP="00935062">
      <w:pPr>
        <w:pStyle w:val="Example"/>
        <w:ind w:left="130" w:right="115"/>
      </w:pPr>
      <w:r>
        <w:t xml:space="preserve">    &lt;id root="ed971e73-c060-4258-8838-69c830254b5a" /&gt;</w:t>
      </w:r>
    </w:p>
    <w:p w14:paraId="447EF556" w14:textId="77777777" w:rsidR="00935062" w:rsidRDefault="00935062" w:rsidP="00935062">
      <w:pPr>
        <w:pStyle w:val="Example"/>
        <w:ind w:left="130" w:right="115"/>
      </w:pPr>
      <w:r>
        <w:t xml:space="preserve">    &lt;code code="36625-2" displayName="Breast Mammogram"</w:t>
      </w:r>
    </w:p>
    <w:p w14:paraId="5596C14D" w14:textId="77777777" w:rsidR="00935062" w:rsidRDefault="00935062" w:rsidP="00935062">
      <w:pPr>
        <w:pStyle w:val="Example"/>
        <w:ind w:left="130" w:right="115"/>
      </w:pPr>
      <w:r>
        <w:t xml:space="preserve">    codeSystem="2.16.840.1.113883.6.1" codeSystemName="LOINC"/&gt;</w:t>
      </w:r>
    </w:p>
    <w:p w14:paraId="138297BE" w14:textId="77777777" w:rsidR="00935062" w:rsidRDefault="00935062" w:rsidP="00935062">
      <w:pPr>
        <w:pStyle w:val="Example"/>
        <w:ind w:left="130" w:right="115"/>
      </w:pPr>
      <w:r>
        <w:t xml:space="preserve">    &lt;statusCode code="completed" /&gt;</w:t>
      </w:r>
    </w:p>
    <w:p w14:paraId="140415AA" w14:textId="77777777" w:rsidR="00935062" w:rsidRDefault="00935062" w:rsidP="00935062">
      <w:pPr>
        <w:pStyle w:val="Example"/>
        <w:ind w:left="130" w:right="115"/>
      </w:pPr>
      <w:r>
        <w:t xml:space="preserve">    &lt;effectiveTime value="201903231430" /&gt;</w:t>
      </w:r>
    </w:p>
    <w:p w14:paraId="7BBFD2BA" w14:textId="77777777" w:rsidR="00935062" w:rsidRDefault="00935062" w:rsidP="00935062">
      <w:pPr>
        <w:pStyle w:val="Example"/>
        <w:ind w:left="130" w:right="115"/>
      </w:pPr>
      <w:r>
        <w:t xml:space="preserve">    &lt;value xsi:type="CD" code="369895002" codeSystem="2.16.840.1.113883.6.96"</w:t>
      </w:r>
    </w:p>
    <w:p w14:paraId="09041DB6" w14:textId="77777777" w:rsidR="00935062" w:rsidRDefault="00935062" w:rsidP="00935062">
      <w:pPr>
        <w:pStyle w:val="Example"/>
        <w:ind w:left="130" w:right="115"/>
      </w:pPr>
      <w:r>
        <w:t xml:space="preserve">    displayName="T1: Breast tumor &amp;lt; 2 cm in greatest dimension"</w:t>
      </w:r>
    </w:p>
    <w:p w14:paraId="7DF49792" w14:textId="77777777" w:rsidR="00935062" w:rsidRDefault="00935062" w:rsidP="00935062">
      <w:pPr>
        <w:pStyle w:val="Example"/>
        <w:ind w:left="130" w:right="115"/>
      </w:pPr>
      <w:r>
        <w:t xml:space="preserve">    codeSystemName="SNOMED CT" /&gt;   </w:t>
      </w:r>
    </w:p>
    <w:p w14:paraId="2B67AEAE" w14:textId="77777777" w:rsidR="00935062" w:rsidRDefault="00935062" w:rsidP="00935062">
      <w:pPr>
        <w:pStyle w:val="Example"/>
        <w:ind w:left="130" w:right="115"/>
      </w:pPr>
      <w:r>
        <w:t>&lt;/observation&gt;</w:t>
      </w:r>
    </w:p>
    <w:p w14:paraId="43A51FC1" w14:textId="77777777" w:rsidR="00935062" w:rsidRDefault="00935062" w:rsidP="00935062">
      <w:pPr>
        <w:pStyle w:val="BodyText"/>
      </w:pPr>
    </w:p>
    <w:p w14:paraId="30C00116" w14:textId="77777777" w:rsidR="00935062" w:rsidRDefault="00935062" w:rsidP="00935062">
      <w:pPr>
        <w:pStyle w:val="Heading2nospace"/>
      </w:pPr>
      <w:bookmarkStart w:id="3798" w:name="E_Service_Delivery_Location"/>
      <w:bookmarkStart w:id="3799" w:name="_Toc78972487"/>
      <w:bookmarkStart w:id="3800" w:name="_Toc120390068"/>
      <w:r>
        <w:t>Service Delivery Location</w:t>
      </w:r>
      <w:bookmarkEnd w:id="3798"/>
      <w:bookmarkEnd w:id="3799"/>
      <w:bookmarkEnd w:id="3800"/>
    </w:p>
    <w:p w14:paraId="50F677E4" w14:textId="77777777" w:rsidR="00935062" w:rsidRDefault="00935062" w:rsidP="00935062">
      <w:pPr>
        <w:pStyle w:val="BracketData"/>
      </w:pPr>
      <w:r>
        <w:t>[participantRole: identifier urn:oid:2.16.840.1.113883.10.20.22.4.32 (open)]</w:t>
      </w:r>
    </w:p>
    <w:p w14:paraId="47BB2313" w14:textId="3815D14D" w:rsidR="00935062" w:rsidRDefault="00935062" w:rsidP="00935062">
      <w:pPr>
        <w:pStyle w:val="Caption"/>
      </w:pPr>
      <w:bookmarkStart w:id="3801" w:name="_Toc78972962"/>
      <w:bookmarkStart w:id="3802" w:name="_Toc118244654"/>
      <w:r>
        <w:t xml:space="preserve">Table </w:t>
      </w:r>
      <w:r>
        <w:fldChar w:fldCharType="begin"/>
      </w:r>
      <w:r>
        <w:instrText>SEQ Table \* ARABIC</w:instrText>
      </w:r>
      <w:r>
        <w:fldChar w:fldCharType="separate"/>
      </w:r>
      <w:r w:rsidR="00A21BC2">
        <w:t>243</w:t>
      </w:r>
      <w:r>
        <w:fldChar w:fldCharType="end"/>
      </w:r>
      <w:r>
        <w:t>: Service Delivery Location Contexts</w:t>
      </w:r>
      <w:bookmarkEnd w:id="3801"/>
      <w:bookmarkEnd w:id="380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111B57EF" w14:textId="77777777" w:rsidTr="00C44751">
        <w:trPr>
          <w:cantSplit/>
          <w:tblHeader/>
          <w:jc w:val="center"/>
        </w:trPr>
        <w:tc>
          <w:tcPr>
            <w:tcW w:w="360" w:type="dxa"/>
            <w:shd w:val="clear" w:color="auto" w:fill="E6E6E6"/>
          </w:tcPr>
          <w:p w14:paraId="713D7427" w14:textId="77777777" w:rsidR="00935062" w:rsidRDefault="00935062" w:rsidP="00C44751">
            <w:pPr>
              <w:pStyle w:val="TableHead"/>
            </w:pPr>
            <w:r>
              <w:t>Contained By:</w:t>
            </w:r>
          </w:p>
        </w:tc>
        <w:tc>
          <w:tcPr>
            <w:tcW w:w="360" w:type="dxa"/>
            <w:shd w:val="clear" w:color="auto" w:fill="E6E6E6"/>
          </w:tcPr>
          <w:p w14:paraId="5D9DFDB8" w14:textId="77777777" w:rsidR="00935062" w:rsidRDefault="00935062" w:rsidP="00C44751">
            <w:pPr>
              <w:pStyle w:val="TableHead"/>
            </w:pPr>
            <w:r>
              <w:t>Contains:</w:t>
            </w:r>
          </w:p>
        </w:tc>
      </w:tr>
      <w:tr w:rsidR="00935062" w14:paraId="5AF57987" w14:textId="77777777" w:rsidTr="00C44751">
        <w:trPr>
          <w:jc w:val="center"/>
        </w:trPr>
        <w:tc>
          <w:tcPr>
            <w:tcW w:w="360" w:type="dxa"/>
          </w:tcPr>
          <w:p w14:paraId="6109285D" w14:textId="77777777" w:rsidR="00935062" w:rsidRDefault="0085191F" w:rsidP="00C44751">
            <w:pPr>
              <w:pStyle w:val="TableText"/>
            </w:pPr>
            <w:hyperlink w:anchor="E_Procedure_Activity_Act_V2">
              <w:r w:rsidR="00935062">
                <w:rPr>
                  <w:rStyle w:val="HyperlinkText9pt"/>
                </w:rPr>
                <w:t>Procedure Activity Act (V2)</w:t>
              </w:r>
            </w:hyperlink>
            <w:r w:rsidR="00935062">
              <w:t xml:space="preserve"> (optional)</w:t>
            </w:r>
          </w:p>
          <w:p w14:paraId="375E6EFF" w14:textId="77777777" w:rsidR="00935062" w:rsidRDefault="0085191F" w:rsidP="00C44751">
            <w:pPr>
              <w:pStyle w:val="TableText"/>
            </w:pPr>
            <w:hyperlink w:anchor="E_Procedure_Activity_Procedure_V2">
              <w:r w:rsidR="00935062">
                <w:rPr>
                  <w:rStyle w:val="HyperlinkText9pt"/>
                </w:rPr>
                <w:t>Procedure Activity Procedure (V2)</w:t>
              </w:r>
            </w:hyperlink>
            <w:r w:rsidR="00935062">
              <w:t xml:space="preserve"> (optional)</w:t>
            </w:r>
          </w:p>
          <w:p w14:paraId="3CD5061A" w14:textId="77777777" w:rsidR="00935062" w:rsidRDefault="0085191F" w:rsidP="00C44751">
            <w:pPr>
              <w:pStyle w:val="TableText"/>
            </w:pPr>
            <w:hyperlink w:anchor="E_Procedure_Activity_Observation_V2">
              <w:r w:rsidR="00935062">
                <w:rPr>
                  <w:rStyle w:val="HyperlinkText9pt"/>
                </w:rPr>
                <w:t>Procedure Activity Observation (V2)</w:t>
              </w:r>
            </w:hyperlink>
            <w:r w:rsidR="00935062">
              <w:t xml:space="preserve"> (optional)</w:t>
            </w:r>
          </w:p>
          <w:p w14:paraId="5357E8A3" w14:textId="77777777" w:rsidR="00935062" w:rsidRDefault="0085191F" w:rsidP="00C44751">
            <w:pPr>
              <w:pStyle w:val="TableText"/>
            </w:pPr>
            <w:hyperlink w:anchor="E_Planned_Encounter_V2">
              <w:r w:rsidR="00935062">
                <w:rPr>
                  <w:rStyle w:val="HyperlinkText9pt"/>
                </w:rPr>
                <w:t>Planned Encounter (V2)</w:t>
              </w:r>
            </w:hyperlink>
            <w:r w:rsidR="00935062">
              <w:t xml:space="preserve"> (optional)</w:t>
            </w:r>
          </w:p>
          <w:p w14:paraId="6E84A335" w14:textId="77777777" w:rsidR="00935062" w:rsidRDefault="0085191F" w:rsidP="00C44751">
            <w:pPr>
              <w:pStyle w:val="TableText"/>
            </w:pPr>
            <w:hyperlink w:anchor="E_Encounter_Activity_V3">
              <w:r w:rsidR="00935062">
                <w:rPr>
                  <w:rStyle w:val="HyperlinkText9pt"/>
                </w:rPr>
                <w:t>Encounter Activity (V3)</w:t>
              </w:r>
            </w:hyperlink>
            <w:r w:rsidR="00935062">
              <w:t xml:space="preserve"> (optional)</w:t>
            </w:r>
          </w:p>
        </w:tc>
        <w:tc>
          <w:tcPr>
            <w:tcW w:w="360" w:type="dxa"/>
          </w:tcPr>
          <w:p w14:paraId="71761AF7" w14:textId="77777777" w:rsidR="00935062" w:rsidRDefault="00935062" w:rsidP="00C44751"/>
        </w:tc>
      </w:tr>
    </w:tbl>
    <w:p w14:paraId="16441D5E" w14:textId="77777777" w:rsidR="00935062" w:rsidRDefault="00935062" w:rsidP="00935062">
      <w:pPr>
        <w:pStyle w:val="BodyText"/>
      </w:pPr>
    </w:p>
    <w:p w14:paraId="4E275326" w14:textId="77777777" w:rsidR="00935062" w:rsidRDefault="00935062" w:rsidP="00935062">
      <w:r>
        <w:t>This clinical statement represents the location of a service event where an act, observation or procedure took place.</w:t>
      </w:r>
    </w:p>
    <w:p w14:paraId="55ADB4E4" w14:textId="0CABE2B6" w:rsidR="00935062" w:rsidRDefault="00935062" w:rsidP="00935062">
      <w:pPr>
        <w:pStyle w:val="Caption"/>
      </w:pPr>
      <w:bookmarkStart w:id="3803" w:name="_Toc78972963"/>
      <w:bookmarkStart w:id="3804" w:name="_Toc118244655"/>
      <w:r>
        <w:t xml:space="preserve">Table </w:t>
      </w:r>
      <w:r>
        <w:fldChar w:fldCharType="begin"/>
      </w:r>
      <w:r>
        <w:instrText>SEQ Table \* ARABIC</w:instrText>
      </w:r>
      <w:r>
        <w:fldChar w:fldCharType="separate"/>
      </w:r>
      <w:r w:rsidR="00A21BC2">
        <w:t>244</w:t>
      </w:r>
      <w:r>
        <w:fldChar w:fldCharType="end"/>
      </w:r>
      <w:r>
        <w:t>: Service Delivery Location Constraints Overview</w:t>
      </w:r>
      <w:bookmarkEnd w:id="3803"/>
      <w:bookmarkEnd w:id="380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06A703A3" w14:textId="77777777" w:rsidTr="00C44751">
        <w:trPr>
          <w:cantSplit/>
          <w:tblHeader/>
          <w:jc w:val="center"/>
        </w:trPr>
        <w:tc>
          <w:tcPr>
            <w:tcW w:w="0" w:type="dxa"/>
            <w:shd w:val="clear" w:color="auto" w:fill="E6E6E6"/>
            <w:noWrap/>
          </w:tcPr>
          <w:p w14:paraId="040171BD" w14:textId="77777777" w:rsidR="00935062" w:rsidRDefault="00935062" w:rsidP="00384C26">
            <w:pPr>
              <w:pStyle w:val="TableHead"/>
              <w:keepNext w:val="0"/>
            </w:pPr>
            <w:r>
              <w:t>XPath</w:t>
            </w:r>
          </w:p>
        </w:tc>
        <w:tc>
          <w:tcPr>
            <w:tcW w:w="720" w:type="dxa"/>
            <w:shd w:val="clear" w:color="auto" w:fill="E6E6E6"/>
            <w:noWrap/>
          </w:tcPr>
          <w:p w14:paraId="46750A25" w14:textId="77777777" w:rsidR="00935062" w:rsidRDefault="00935062" w:rsidP="00384C26">
            <w:pPr>
              <w:pStyle w:val="TableHead"/>
              <w:keepNext w:val="0"/>
            </w:pPr>
            <w:r>
              <w:t>Card.</w:t>
            </w:r>
          </w:p>
        </w:tc>
        <w:tc>
          <w:tcPr>
            <w:tcW w:w="1152" w:type="dxa"/>
            <w:shd w:val="clear" w:color="auto" w:fill="E6E6E6"/>
            <w:noWrap/>
          </w:tcPr>
          <w:p w14:paraId="131306E9" w14:textId="77777777" w:rsidR="00935062" w:rsidRDefault="00935062" w:rsidP="00384C26">
            <w:pPr>
              <w:pStyle w:val="TableHead"/>
              <w:keepNext w:val="0"/>
            </w:pPr>
            <w:r>
              <w:t>Verb</w:t>
            </w:r>
          </w:p>
        </w:tc>
        <w:tc>
          <w:tcPr>
            <w:tcW w:w="864" w:type="dxa"/>
            <w:shd w:val="clear" w:color="auto" w:fill="E6E6E6"/>
            <w:noWrap/>
          </w:tcPr>
          <w:p w14:paraId="5BFCC779" w14:textId="77777777" w:rsidR="00935062" w:rsidRDefault="00935062" w:rsidP="00384C26">
            <w:pPr>
              <w:pStyle w:val="TableHead"/>
              <w:keepNext w:val="0"/>
            </w:pPr>
            <w:r>
              <w:t>Data Type</w:t>
            </w:r>
          </w:p>
        </w:tc>
        <w:tc>
          <w:tcPr>
            <w:tcW w:w="864" w:type="dxa"/>
            <w:shd w:val="clear" w:color="auto" w:fill="E6E6E6"/>
            <w:noWrap/>
          </w:tcPr>
          <w:p w14:paraId="0B7D5AF5" w14:textId="77777777" w:rsidR="00935062" w:rsidRDefault="00935062" w:rsidP="00384C26">
            <w:pPr>
              <w:pStyle w:val="TableHead"/>
              <w:keepNext w:val="0"/>
            </w:pPr>
            <w:r>
              <w:t>CONF#</w:t>
            </w:r>
          </w:p>
        </w:tc>
        <w:tc>
          <w:tcPr>
            <w:tcW w:w="864" w:type="dxa"/>
            <w:shd w:val="clear" w:color="auto" w:fill="E6E6E6"/>
            <w:noWrap/>
          </w:tcPr>
          <w:p w14:paraId="63170EFE" w14:textId="77777777" w:rsidR="00935062" w:rsidRDefault="00935062" w:rsidP="00384C26">
            <w:pPr>
              <w:pStyle w:val="TableHead"/>
              <w:keepNext w:val="0"/>
            </w:pPr>
            <w:r>
              <w:t>Value</w:t>
            </w:r>
          </w:p>
        </w:tc>
      </w:tr>
      <w:tr w:rsidR="00935062" w14:paraId="3F997D81" w14:textId="77777777" w:rsidTr="00C44751">
        <w:trPr>
          <w:jc w:val="center"/>
        </w:trPr>
        <w:tc>
          <w:tcPr>
            <w:tcW w:w="10160" w:type="dxa"/>
            <w:gridSpan w:val="6"/>
          </w:tcPr>
          <w:p w14:paraId="50434421" w14:textId="77777777" w:rsidR="00935062" w:rsidRDefault="00935062" w:rsidP="00384C26">
            <w:pPr>
              <w:pStyle w:val="TableText"/>
              <w:keepNext w:val="0"/>
            </w:pPr>
            <w:r>
              <w:t>participantRole (identifier: urn:oid:2.16.840.1.113883.10.20.22.4.32)</w:t>
            </w:r>
          </w:p>
        </w:tc>
      </w:tr>
      <w:tr w:rsidR="00935062" w14:paraId="4455D3EB" w14:textId="77777777" w:rsidTr="00C44751">
        <w:trPr>
          <w:jc w:val="center"/>
        </w:trPr>
        <w:tc>
          <w:tcPr>
            <w:tcW w:w="3345" w:type="dxa"/>
          </w:tcPr>
          <w:p w14:paraId="7E709DB1" w14:textId="77777777" w:rsidR="00935062" w:rsidRDefault="00935062" w:rsidP="00384C26">
            <w:pPr>
              <w:pStyle w:val="TableText"/>
              <w:keepNext w:val="0"/>
            </w:pPr>
            <w:r>
              <w:tab/>
              <w:t>@classCode</w:t>
            </w:r>
          </w:p>
        </w:tc>
        <w:tc>
          <w:tcPr>
            <w:tcW w:w="720" w:type="dxa"/>
          </w:tcPr>
          <w:p w14:paraId="415E9BB7" w14:textId="77777777" w:rsidR="00935062" w:rsidRDefault="00935062" w:rsidP="00384C26">
            <w:pPr>
              <w:pStyle w:val="TableText"/>
              <w:keepNext w:val="0"/>
            </w:pPr>
            <w:r>
              <w:t>1..1</w:t>
            </w:r>
          </w:p>
        </w:tc>
        <w:tc>
          <w:tcPr>
            <w:tcW w:w="1152" w:type="dxa"/>
          </w:tcPr>
          <w:p w14:paraId="6588A49A" w14:textId="77777777" w:rsidR="00935062" w:rsidRDefault="00935062" w:rsidP="00384C26">
            <w:pPr>
              <w:pStyle w:val="TableText"/>
              <w:keepNext w:val="0"/>
            </w:pPr>
            <w:r>
              <w:t>SHALL</w:t>
            </w:r>
          </w:p>
        </w:tc>
        <w:tc>
          <w:tcPr>
            <w:tcW w:w="864" w:type="dxa"/>
          </w:tcPr>
          <w:p w14:paraId="461FA214" w14:textId="77777777" w:rsidR="00935062" w:rsidRDefault="00935062" w:rsidP="00384C26">
            <w:pPr>
              <w:pStyle w:val="TableText"/>
              <w:keepNext w:val="0"/>
            </w:pPr>
          </w:p>
        </w:tc>
        <w:tc>
          <w:tcPr>
            <w:tcW w:w="1104" w:type="dxa"/>
          </w:tcPr>
          <w:p w14:paraId="4699B5F4" w14:textId="77777777" w:rsidR="00935062" w:rsidRDefault="0085191F" w:rsidP="00384C26">
            <w:pPr>
              <w:pStyle w:val="TableText"/>
              <w:keepNext w:val="0"/>
            </w:pPr>
            <w:hyperlink w:anchor="C_81-7758">
              <w:r w:rsidR="00935062">
                <w:rPr>
                  <w:rStyle w:val="HyperlinkText9pt"/>
                </w:rPr>
                <w:t>81-7758</w:t>
              </w:r>
            </w:hyperlink>
          </w:p>
        </w:tc>
        <w:tc>
          <w:tcPr>
            <w:tcW w:w="2975" w:type="dxa"/>
          </w:tcPr>
          <w:p w14:paraId="11E61F92" w14:textId="77777777" w:rsidR="00935062" w:rsidRDefault="00935062" w:rsidP="00384C26">
            <w:pPr>
              <w:pStyle w:val="TableText"/>
              <w:keepNext w:val="0"/>
            </w:pPr>
            <w:r>
              <w:t>urn:oid:2.16.840.1.113883.5.111 (HL7RoleCode) = SDLOC</w:t>
            </w:r>
          </w:p>
        </w:tc>
      </w:tr>
      <w:tr w:rsidR="00935062" w14:paraId="33D294D1" w14:textId="77777777" w:rsidTr="00C44751">
        <w:trPr>
          <w:jc w:val="center"/>
        </w:trPr>
        <w:tc>
          <w:tcPr>
            <w:tcW w:w="3345" w:type="dxa"/>
          </w:tcPr>
          <w:p w14:paraId="2BAFBAD6" w14:textId="77777777" w:rsidR="00935062" w:rsidRDefault="00935062" w:rsidP="00384C26">
            <w:pPr>
              <w:pStyle w:val="TableText"/>
              <w:keepNext w:val="0"/>
            </w:pPr>
            <w:r>
              <w:tab/>
              <w:t>templateId</w:t>
            </w:r>
          </w:p>
        </w:tc>
        <w:tc>
          <w:tcPr>
            <w:tcW w:w="720" w:type="dxa"/>
          </w:tcPr>
          <w:p w14:paraId="0F9F5CC4" w14:textId="77777777" w:rsidR="00935062" w:rsidRDefault="00935062" w:rsidP="00384C26">
            <w:pPr>
              <w:pStyle w:val="TableText"/>
              <w:keepNext w:val="0"/>
            </w:pPr>
            <w:r>
              <w:t>1..1</w:t>
            </w:r>
          </w:p>
        </w:tc>
        <w:tc>
          <w:tcPr>
            <w:tcW w:w="1152" w:type="dxa"/>
          </w:tcPr>
          <w:p w14:paraId="6FB68771" w14:textId="77777777" w:rsidR="00935062" w:rsidRDefault="00935062" w:rsidP="00384C26">
            <w:pPr>
              <w:pStyle w:val="TableText"/>
              <w:keepNext w:val="0"/>
            </w:pPr>
            <w:r>
              <w:t>SHALL</w:t>
            </w:r>
          </w:p>
        </w:tc>
        <w:tc>
          <w:tcPr>
            <w:tcW w:w="864" w:type="dxa"/>
          </w:tcPr>
          <w:p w14:paraId="4876FBC0" w14:textId="77777777" w:rsidR="00935062" w:rsidRDefault="00935062" w:rsidP="00384C26">
            <w:pPr>
              <w:pStyle w:val="TableText"/>
              <w:keepNext w:val="0"/>
            </w:pPr>
          </w:p>
        </w:tc>
        <w:tc>
          <w:tcPr>
            <w:tcW w:w="1104" w:type="dxa"/>
          </w:tcPr>
          <w:p w14:paraId="17A4DEC7" w14:textId="77777777" w:rsidR="00935062" w:rsidRDefault="0085191F" w:rsidP="00384C26">
            <w:pPr>
              <w:pStyle w:val="TableText"/>
              <w:keepNext w:val="0"/>
            </w:pPr>
            <w:hyperlink w:anchor="C_81-7635">
              <w:r w:rsidR="00935062">
                <w:rPr>
                  <w:rStyle w:val="HyperlinkText9pt"/>
                </w:rPr>
                <w:t>81-7635</w:t>
              </w:r>
            </w:hyperlink>
          </w:p>
        </w:tc>
        <w:tc>
          <w:tcPr>
            <w:tcW w:w="2975" w:type="dxa"/>
          </w:tcPr>
          <w:p w14:paraId="2B032C98" w14:textId="77777777" w:rsidR="00935062" w:rsidRDefault="00935062" w:rsidP="00384C26">
            <w:pPr>
              <w:pStyle w:val="TableText"/>
              <w:keepNext w:val="0"/>
            </w:pPr>
          </w:p>
        </w:tc>
      </w:tr>
      <w:tr w:rsidR="00935062" w14:paraId="4672632B" w14:textId="77777777" w:rsidTr="00C44751">
        <w:trPr>
          <w:jc w:val="center"/>
        </w:trPr>
        <w:tc>
          <w:tcPr>
            <w:tcW w:w="3345" w:type="dxa"/>
          </w:tcPr>
          <w:p w14:paraId="30A3E859" w14:textId="77777777" w:rsidR="00935062" w:rsidRDefault="00935062" w:rsidP="00384C26">
            <w:pPr>
              <w:pStyle w:val="TableText"/>
              <w:keepNext w:val="0"/>
            </w:pPr>
            <w:r>
              <w:tab/>
            </w:r>
            <w:r>
              <w:tab/>
              <w:t>@root</w:t>
            </w:r>
          </w:p>
        </w:tc>
        <w:tc>
          <w:tcPr>
            <w:tcW w:w="720" w:type="dxa"/>
          </w:tcPr>
          <w:p w14:paraId="1B1570AE" w14:textId="77777777" w:rsidR="00935062" w:rsidRDefault="00935062" w:rsidP="00384C26">
            <w:pPr>
              <w:pStyle w:val="TableText"/>
              <w:keepNext w:val="0"/>
            </w:pPr>
            <w:r>
              <w:t>1..1</w:t>
            </w:r>
          </w:p>
        </w:tc>
        <w:tc>
          <w:tcPr>
            <w:tcW w:w="1152" w:type="dxa"/>
          </w:tcPr>
          <w:p w14:paraId="20908E97" w14:textId="77777777" w:rsidR="00935062" w:rsidRDefault="00935062" w:rsidP="00384C26">
            <w:pPr>
              <w:pStyle w:val="TableText"/>
              <w:keepNext w:val="0"/>
            </w:pPr>
            <w:r>
              <w:t>SHALL</w:t>
            </w:r>
          </w:p>
        </w:tc>
        <w:tc>
          <w:tcPr>
            <w:tcW w:w="864" w:type="dxa"/>
          </w:tcPr>
          <w:p w14:paraId="64BB065A" w14:textId="77777777" w:rsidR="00935062" w:rsidRDefault="00935062" w:rsidP="00384C26">
            <w:pPr>
              <w:pStyle w:val="TableText"/>
              <w:keepNext w:val="0"/>
            </w:pPr>
          </w:p>
        </w:tc>
        <w:tc>
          <w:tcPr>
            <w:tcW w:w="1104" w:type="dxa"/>
          </w:tcPr>
          <w:p w14:paraId="75EFA02E" w14:textId="77777777" w:rsidR="00935062" w:rsidRDefault="0085191F" w:rsidP="00384C26">
            <w:pPr>
              <w:pStyle w:val="TableText"/>
              <w:keepNext w:val="0"/>
            </w:pPr>
            <w:hyperlink w:anchor="C_81-10524">
              <w:r w:rsidR="00935062">
                <w:rPr>
                  <w:rStyle w:val="HyperlinkText9pt"/>
                </w:rPr>
                <w:t>81-10524</w:t>
              </w:r>
            </w:hyperlink>
          </w:p>
        </w:tc>
        <w:tc>
          <w:tcPr>
            <w:tcW w:w="2975" w:type="dxa"/>
          </w:tcPr>
          <w:p w14:paraId="04E0FDB9" w14:textId="77777777" w:rsidR="00935062" w:rsidRDefault="00935062" w:rsidP="00384C26">
            <w:pPr>
              <w:pStyle w:val="TableText"/>
              <w:keepNext w:val="0"/>
            </w:pPr>
            <w:r>
              <w:t>2.16.840.1.113883.10.20.22.4.32</w:t>
            </w:r>
          </w:p>
        </w:tc>
      </w:tr>
      <w:tr w:rsidR="00935062" w14:paraId="0F47CBEC" w14:textId="77777777" w:rsidTr="00C44751">
        <w:trPr>
          <w:jc w:val="center"/>
        </w:trPr>
        <w:tc>
          <w:tcPr>
            <w:tcW w:w="3345" w:type="dxa"/>
          </w:tcPr>
          <w:p w14:paraId="2D5354F8" w14:textId="77777777" w:rsidR="00935062" w:rsidRDefault="00935062" w:rsidP="00384C26">
            <w:pPr>
              <w:pStyle w:val="TableText"/>
              <w:keepNext w:val="0"/>
            </w:pPr>
            <w:r>
              <w:tab/>
              <w:t>code</w:t>
            </w:r>
          </w:p>
        </w:tc>
        <w:tc>
          <w:tcPr>
            <w:tcW w:w="720" w:type="dxa"/>
          </w:tcPr>
          <w:p w14:paraId="70EF7A98" w14:textId="77777777" w:rsidR="00935062" w:rsidRDefault="00935062" w:rsidP="00384C26">
            <w:pPr>
              <w:pStyle w:val="TableText"/>
              <w:keepNext w:val="0"/>
            </w:pPr>
            <w:r>
              <w:t>1..1</w:t>
            </w:r>
          </w:p>
        </w:tc>
        <w:tc>
          <w:tcPr>
            <w:tcW w:w="1152" w:type="dxa"/>
          </w:tcPr>
          <w:p w14:paraId="2E3F0484" w14:textId="77777777" w:rsidR="00935062" w:rsidRDefault="00935062" w:rsidP="00384C26">
            <w:pPr>
              <w:pStyle w:val="TableText"/>
              <w:keepNext w:val="0"/>
            </w:pPr>
            <w:r>
              <w:t>SHALL</w:t>
            </w:r>
          </w:p>
        </w:tc>
        <w:tc>
          <w:tcPr>
            <w:tcW w:w="864" w:type="dxa"/>
          </w:tcPr>
          <w:p w14:paraId="429D19FD" w14:textId="77777777" w:rsidR="00935062" w:rsidRDefault="00935062" w:rsidP="00384C26">
            <w:pPr>
              <w:pStyle w:val="TableText"/>
              <w:keepNext w:val="0"/>
            </w:pPr>
          </w:p>
        </w:tc>
        <w:tc>
          <w:tcPr>
            <w:tcW w:w="1104" w:type="dxa"/>
          </w:tcPr>
          <w:p w14:paraId="1FFAD72E" w14:textId="77777777" w:rsidR="00935062" w:rsidRDefault="0085191F" w:rsidP="00384C26">
            <w:pPr>
              <w:pStyle w:val="TableText"/>
              <w:keepNext w:val="0"/>
            </w:pPr>
            <w:hyperlink w:anchor="C_81-16850">
              <w:r w:rsidR="00935062">
                <w:rPr>
                  <w:rStyle w:val="HyperlinkText9pt"/>
                </w:rPr>
                <w:t>81-16850</w:t>
              </w:r>
            </w:hyperlink>
          </w:p>
        </w:tc>
        <w:tc>
          <w:tcPr>
            <w:tcW w:w="2975" w:type="dxa"/>
          </w:tcPr>
          <w:p w14:paraId="751DB223" w14:textId="77777777" w:rsidR="00935062" w:rsidRDefault="00935062" w:rsidP="00384C26">
            <w:pPr>
              <w:pStyle w:val="TableText"/>
              <w:keepNext w:val="0"/>
            </w:pPr>
            <w:r>
              <w:t>urn:oid:2.16.840.1.113883.1.11.20275 (HealthcareServiceLocation)</w:t>
            </w:r>
          </w:p>
        </w:tc>
      </w:tr>
      <w:tr w:rsidR="00935062" w14:paraId="6B846471" w14:textId="77777777" w:rsidTr="00C44751">
        <w:trPr>
          <w:jc w:val="center"/>
        </w:trPr>
        <w:tc>
          <w:tcPr>
            <w:tcW w:w="3345" w:type="dxa"/>
          </w:tcPr>
          <w:p w14:paraId="5066E317" w14:textId="77777777" w:rsidR="00935062" w:rsidRDefault="00935062" w:rsidP="00384C26">
            <w:pPr>
              <w:pStyle w:val="TableText"/>
              <w:keepNext w:val="0"/>
            </w:pPr>
            <w:r>
              <w:tab/>
              <w:t>addr</w:t>
            </w:r>
          </w:p>
        </w:tc>
        <w:tc>
          <w:tcPr>
            <w:tcW w:w="720" w:type="dxa"/>
          </w:tcPr>
          <w:p w14:paraId="1622D8B4" w14:textId="77777777" w:rsidR="00935062" w:rsidRDefault="00935062" w:rsidP="00384C26">
            <w:pPr>
              <w:pStyle w:val="TableText"/>
              <w:keepNext w:val="0"/>
            </w:pPr>
            <w:r>
              <w:t>0..*</w:t>
            </w:r>
          </w:p>
        </w:tc>
        <w:tc>
          <w:tcPr>
            <w:tcW w:w="1152" w:type="dxa"/>
          </w:tcPr>
          <w:p w14:paraId="51E021B8" w14:textId="77777777" w:rsidR="00935062" w:rsidRDefault="00935062" w:rsidP="00384C26">
            <w:pPr>
              <w:pStyle w:val="TableText"/>
              <w:keepNext w:val="0"/>
            </w:pPr>
            <w:r>
              <w:t>SHOULD</w:t>
            </w:r>
          </w:p>
        </w:tc>
        <w:tc>
          <w:tcPr>
            <w:tcW w:w="864" w:type="dxa"/>
          </w:tcPr>
          <w:p w14:paraId="1E7A6FC1" w14:textId="77777777" w:rsidR="00935062" w:rsidRDefault="00935062" w:rsidP="00384C26">
            <w:pPr>
              <w:pStyle w:val="TableText"/>
              <w:keepNext w:val="0"/>
            </w:pPr>
          </w:p>
        </w:tc>
        <w:tc>
          <w:tcPr>
            <w:tcW w:w="1104" w:type="dxa"/>
          </w:tcPr>
          <w:p w14:paraId="5A1E05C5" w14:textId="77777777" w:rsidR="00935062" w:rsidRDefault="0085191F" w:rsidP="00384C26">
            <w:pPr>
              <w:pStyle w:val="TableText"/>
              <w:keepNext w:val="0"/>
            </w:pPr>
            <w:hyperlink w:anchor="C_81-7760">
              <w:r w:rsidR="00935062">
                <w:rPr>
                  <w:rStyle w:val="HyperlinkText9pt"/>
                </w:rPr>
                <w:t>81-7760</w:t>
              </w:r>
            </w:hyperlink>
          </w:p>
        </w:tc>
        <w:tc>
          <w:tcPr>
            <w:tcW w:w="2975" w:type="dxa"/>
          </w:tcPr>
          <w:p w14:paraId="4CD03B6B" w14:textId="77777777" w:rsidR="00935062" w:rsidRDefault="00935062" w:rsidP="00384C26">
            <w:pPr>
              <w:pStyle w:val="TableText"/>
              <w:keepNext w:val="0"/>
            </w:pPr>
          </w:p>
        </w:tc>
      </w:tr>
      <w:tr w:rsidR="00935062" w14:paraId="4F50EA1C" w14:textId="77777777" w:rsidTr="00C44751">
        <w:trPr>
          <w:jc w:val="center"/>
        </w:trPr>
        <w:tc>
          <w:tcPr>
            <w:tcW w:w="3345" w:type="dxa"/>
          </w:tcPr>
          <w:p w14:paraId="510E2475" w14:textId="77777777" w:rsidR="00935062" w:rsidRDefault="00935062" w:rsidP="00384C26">
            <w:pPr>
              <w:pStyle w:val="TableText"/>
              <w:keepNext w:val="0"/>
            </w:pPr>
            <w:r>
              <w:lastRenderedPageBreak/>
              <w:tab/>
              <w:t>telecom</w:t>
            </w:r>
          </w:p>
        </w:tc>
        <w:tc>
          <w:tcPr>
            <w:tcW w:w="720" w:type="dxa"/>
          </w:tcPr>
          <w:p w14:paraId="26997B71" w14:textId="77777777" w:rsidR="00935062" w:rsidRDefault="00935062" w:rsidP="00384C26">
            <w:pPr>
              <w:pStyle w:val="TableText"/>
              <w:keepNext w:val="0"/>
            </w:pPr>
            <w:r>
              <w:t>0..*</w:t>
            </w:r>
          </w:p>
        </w:tc>
        <w:tc>
          <w:tcPr>
            <w:tcW w:w="1152" w:type="dxa"/>
          </w:tcPr>
          <w:p w14:paraId="692156D8" w14:textId="77777777" w:rsidR="00935062" w:rsidRDefault="00935062" w:rsidP="00384C26">
            <w:pPr>
              <w:pStyle w:val="TableText"/>
              <w:keepNext w:val="0"/>
            </w:pPr>
            <w:r>
              <w:t>SHOULD</w:t>
            </w:r>
          </w:p>
        </w:tc>
        <w:tc>
          <w:tcPr>
            <w:tcW w:w="864" w:type="dxa"/>
          </w:tcPr>
          <w:p w14:paraId="3F0D9088" w14:textId="77777777" w:rsidR="00935062" w:rsidRDefault="00935062" w:rsidP="00384C26">
            <w:pPr>
              <w:pStyle w:val="TableText"/>
              <w:keepNext w:val="0"/>
            </w:pPr>
          </w:p>
        </w:tc>
        <w:tc>
          <w:tcPr>
            <w:tcW w:w="1104" w:type="dxa"/>
          </w:tcPr>
          <w:p w14:paraId="066E991C" w14:textId="77777777" w:rsidR="00935062" w:rsidRDefault="0085191F" w:rsidP="00384C26">
            <w:pPr>
              <w:pStyle w:val="TableText"/>
              <w:keepNext w:val="0"/>
            </w:pPr>
            <w:hyperlink w:anchor="C_81-7761">
              <w:r w:rsidR="00935062">
                <w:rPr>
                  <w:rStyle w:val="HyperlinkText9pt"/>
                </w:rPr>
                <w:t>81-7761</w:t>
              </w:r>
            </w:hyperlink>
          </w:p>
        </w:tc>
        <w:tc>
          <w:tcPr>
            <w:tcW w:w="2975" w:type="dxa"/>
          </w:tcPr>
          <w:p w14:paraId="5BF489A2" w14:textId="77777777" w:rsidR="00935062" w:rsidRDefault="00935062" w:rsidP="00384C26">
            <w:pPr>
              <w:pStyle w:val="TableText"/>
              <w:keepNext w:val="0"/>
            </w:pPr>
          </w:p>
        </w:tc>
      </w:tr>
      <w:tr w:rsidR="00935062" w14:paraId="2D1E5252" w14:textId="77777777" w:rsidTr="00C44751">
        <w:trPr>
          <w:jc w:val="center"/>
        </w:trPr>
        <w:tc>
          <w:tcPr>
            <w:tcW w:w="3345" w:type="dxa"/>
          </w:tcPr>
          <w:p w14:paraId="6E322157" w14:textId="77777777" w:rsidR="00935062" w:rsidRDefault="00935062" w:rsidP="00384C26">
            <w:pPr>
              <w:pStyle w:val="TableText"/>
              <w:keepNext w:val="0"/>
            </w:pPr>
            <w:r>
              <w:tab/>
              <w:t>playingEntity</w:t>
            </w:r>
          </w:p>
        </w:tc>
        <w:tc>
          <w:tcPr>
            <w:tcW w:w="720" w:type="dxa"/>
          </w:tcPr>
          <w:p w14:paraId="1435F966" w14:textId="77777777" w:rsidR="00935062" w:rsidRDefault="00935062" w:rsidP="00384C26">
            <w:pPr>
              <w:pStyle w:val="TableText"/>
              <w:keepNext w:val="0"/>
            </w:pPr>
            <w:r>
              <w:t>0..1</w:t>
            </w:r>
          </w:p>
        </w:tc>
        <w:tc>
          <w:tcPr>
            <w:tcW w:w="1152" w:type="dxa"/>
          </w:tcPr>
          <w:p w14:paraId="75AD7C04" w14:textId="77777777" w:rsidR="00935062" w:rsidRDefault="00935062" w:rsidP="00384C26">
            <w:pPr>
              <w:pStyle w:val="TableText"/>
              <w:keepNext w:val="0"/>
            </w:pPr>
            <w:r>
              <w:t>MAY</w:t>
            </w:r>
          </w:p>
        </w:tc>
        <w:tc>
          <w:tcPr>
            <w:tcW w:w="864" w:type="dxa"/>
          </w:tcPr>
          <w:p w14:paraId="1B7BADFA" w14:textId="77777777" w:rsidR="00935062" w:rsidRDefault="00935062" w:rsidP="00384C26">
            <w:pPr>
              <w:pStyle w:val="TableText"/>
              <w:keepNext w:val="0"/>
            </w:pPr>
          </w:p>
        </w:tc>
        <w:tc>
          <w:tcPr>
            <w:tcW w:w="1104" w:type="dxa"/>
          </w:tcPr>
          <w:p w14:paraId="72CE017F" w14:textId="77777777" w:rsidR="00935062" w:rsidRDefault="0085191F" w:rsidP="00384C26">
            <w:pPr>
              <w:pStyle w:val="TableText"/>
              <w:keepNext w:val="0"/>
            </w:pPr>
            <w:hyperlink w:anchor="C_81-7762">
              <w:r w:rsidR="00935062">
                <w:rPr>
                  <w:rStyle w:val="HyperlinkText9pt"/>
                </w:rPr>
                <w:t>81-7762</w:t>
              </w:r>
            </w:hyperlink>
          </w:p>
        </w:tc>
        <w:tc>
          <w:tcPr>
            <w:tcW w:w="2975" w:type="dxa"/>
          </w:tcPr>
          <w:p w14:paraId="641C4F62" w14:textId="77777777" w:rsidR="00935062" w:rsidRDefault="00935062" w:rsidP="00384C26">
            <w:pPr>
              <w:pStyle w:val="TableText"/>
              <w:keepNext w:val="0"/>
            </w:pPr>
          </w:p>
        </w:tc>
      </w:tr>
      <w:tr w:rsidR="00935062" w14:paraId="58141697" w14:textId="77777777" w:rsidTr="00C44751">
        <w:trPr>
          <w:jc w:val="center"/>
        </w:trPr>
        <w:tc>
          <w:tcPr>
            <w:tcW w:w="3345" w:type="dxa"/>
          </w:tcPr>
          <w:p w14:paraId="7F48E6F5" w14:textId="77777777" w:rsidR="00935062" w:rsidRDefault="00935062" w:rsidP="00384C26">
            <w:pPr>
              <w:pStyle w:val="TableText"/>
              <w:keepNext w:val="0"/>
            </w:pPr>
            <w:r>
              <w:tab/>
            </w:r>
            <w:r>
              <w:tab/>
              <w:t>@classCode</w:t>
            </w:r>
          </w:p>
        </w:tc>
        <w:tc>
          <w:tcPr>
            <w:tcW w:w="720" w:type="dxa"/>
          </w:tcPr>
          <w:p w14:paraId="2AD136AC" w14:textId="77777777" w:rsidR="00935062" w:rsidRDefault="00935062" w:rsidP="00384C26">
            <w:pPr>
              <w:pStyle w:val="TableText"/>
              <w:keepNext w:val="0"/>
            </w:pPr>
            <w:r>
              <w:t>1..1</w:t>
            </w:r>
          </w:p>
        </w:tc>
        <w:tc>
          <w:tcPr>
            <w:tcW w:w="1152" w:type="dxa"/>
          </w:tcPr>
          <w:p w14:paraId="372B2D17" w14:textId="77777777" w:rsidR="00935062" w:rsidRDefault="00935062" w:rsidP="00384C26">
            <w:pPr>
              <w:pStyle w:val="TableText"/>
              <w:keepNext w:val="0"/>
            </w:pPr>
            <w:r>
              <w:t>SHALL</w:t>
            </w:r>
          </w:p>
        </w:tc>
        <w:tc>
          <w:tcPr>
            <w:tcW w:w="864" w:type="dxa"/>
          </w:tcPr>
          <w:p w14:paraId="0E6DA593" w14:textId="77777777" w:rsidR="00935062" w:rsidRDefault="00935062" w:rsidP="00384C26">
            <w:pPr>
              <w:pStyle w:val="TableText"/>
              <w:keepNext w:val="0"/>
            </w:pPr>
          </w:p>
        </w:tc>
        <w:tc>
          <w:tcPr>
            <w:tcW w:w="1104" w:type="dxa"/>
          </w:tcPr>
          <w:p w14:paraId="1F75A031" w14:textId="77777777" w:rsidR="00935062" w:rsidRDefault="0085191F" w:rsidP="00384C26">
            <w:pPr>
              <w:pStyle w:val="TableText"/>
              <w:keepNext w:val="0"/>
            </w:pPr>
            <w:hyperlink w:anchor="C_81-7763">
              <w:r w:rsidR="00935062">
                <w:rPr>
                  <w:rStyle w:val="HyperlinkText9pt"/>
                </w:rPr>
                <w:t>81-7763</w:t>
              </w:r>
            </w:hyperlink>
          </w:p>
        </w:tc>
        <w:tc>
          <w:tcPr>
            <w:tcW w:w="2975" w:type="dxa"/>
          </w:tcPr>
          <w:p w14:paraId="7E8F3C95" w14:textId="77777777" w:rsidR="00935062" w:rsidRDefault="00935062" w:rsidP="00384C26">
            <w:pPr>
              <w:pStyle w:val="TableText"/>
              <w:keepNext w:val="0"/>
            </w:pPr>
            <w:r>
              <w:t>urn:oid:2.16.840.1.113883.5.41 (HL7EntityClass) = PLC</w:t>
            </w:r>
          </w:p>
        </w:tc>
      </w:tr>
      <w:tr w:rsidR="00935062" w14:paraId="6E32DF66" w14:textId="77777777" w:rsidTr="00C44751">
        <w:trPr>
          <w:jc w:val="center"/>
        </w:trPr>
        <w:tc>
          <w:tcPr>
            <w:tcW w:w="3345" w:type="dxa"/>
          </w:tcPr>
          <w:p w14:paraId="15B37F71" w14:textId="77777777" w:rsidR="00935062" w:rsidRDefault="00935062" w:rsidP="00384C26">
            <w:pPr>
              <w:pStyle w:val="TableText"/>
              <w:keepNext w:val="0"/>
            </w:pPr>
            <w:r>
              <w:tab/>
            </w:r>
            <w:r>
              <w:tab/>
              <w:t>name</w:t>
            </w:r>
          </w:p>
        </w:tc>
        <w:tc>
          <w:tcPr>
            <w:tcW w:w="720" w:type="dxa"/>
          </w:tcPr>
          <w:p w14:paraId="222CCAB3" w14:textId="77777777" w:rsidR="00935062" w:rsidRDefault="00935062" w:rsidP="00384C26">
            <w:pPr>
              <w:pStyle w:val="TableText"/>
              <w:keepNext w:val="0"/>
            </w:pPr>
            <w:r>
              <w:t>0..1</w:t>
            </w:r>
          </w:p>
        </w:tc>
        <w:tc>
          <w:tcPr>
            <w:tcW w:w="1152" w:type="dxa"/>
          </w:tcPr>
          <w:p w14:paraId="2B68F4CB" w14:textId="77777777" w:rsidR="00935062" w:rsidRDefault="00935062" w:rsidP="00384C26">
            <w:pPr>
              <w:pStyle w:val="TableText"/>
              <w:keepNext w:val="0"/>
            </w:pPr>
            <w:r>
              <w:t>MAY</w:t>
            </w:r>
          </w:p>
        </w:tc>
        <w:tc>
          <w:tcPr>
            <w:tcW w:w="864" w:type="dxa"/>
          </w:tcPr>
          <w:p w14:paraId="7483D953" w14:textId="77777777" w:rsidR="00935062" w:rsidRDefault="00935062" w:rsidP="00384C26">
            <w:pPr>
              <w:pStyle w:val="TableText"/>
              <w:keepNext w:val="0"/>
            </w:pPr>
          </w:p>
        </w:tc>
        <w:tc>
          <w:tcPr>
            <w:tcW w:w="1104" w:type="dxa"/>
          </w:tcPr>
          <w:p w14:paraId="01352D3B" w14:textId="77777777" w:rsidR="00935062" w:rsidRDefault="0085191F" w:rsidP="00384C26">
            <w:pPr>
              <w:pStyle w:val="TableText"/>
              <w:keepNext w:val="0"/>
            </w:pPr>
            <w:hyperlink w:anchor="C_81-16037">
              <w:r w:rsidR="00935062">
                <w:rPr>
                  <w:rStyle w:val="HyperlinkText9pt"/>
                </w:rPr>
                <w:t>81-16037</w:t>
              </w:r>
            </w:hyperlink>
          </w:p>
        </w:tc>
        <w:tc>
          <w:tcPr>
            <w:tcW w:w="2975" w:type="dxa"/>
          </w:tcPr>
          <w:p w14:paraId="7014EF72" w14:textId="77777777" w:rsidR="00935062" w:rsidRDefault="00935062" w:rsidP="00384C26">
            <w:pPr>
              <w:pStyle w:val="TableText"/>
              <w:keepNext w:val="0"/>
            </w:pPr>
          </w:p>
        </w:tc>
      </w:tr>
    </w:tbl>
    <w:p w14:paraId="30B14285" w14:textId="77777777" w:rsidR="00935062" w:rsidRDefault="00935062" w:rsidP="00935062">
      <w:pPr>
        <w:pStyle w:val="BodyText"/>
      </w:pPr>
    </w:p>
    <w:p w14:paraId="1B51A28A" w14:textId="77777777" w:rsidR="00935062" w:rsidRDefault="00935062" w:rsidP="00E855AB">
      <w:pPr>
        <w:numPr>
          <w:ilvl w:val="0"/>
          <w:numId w:val="36"/>
        </w:numPr>
        <w:tabs>
          <w:tab w:val="clear" w:pos="990"/>
        </w:tabs>
      </w:pPr>
      <w:r>
        <w:rPr>
          <w:rStyle w:val="keyword"/>
        </w:rPr>
        <w:t>SHALL</w:t>
      </w:r>
      <w:r>
        <w:t xml:space="preserve"> contain exactly one [1..1] </w:t>
      </w:r>
      <w:r>
        <w:rPr>
          <w:rStyle w:val="XMLnameBold"/>
        </w:rPr>
        <w:t>@classCode</w:t>
      </w:r>
      <w:r>
        <w:t>=</w:t>
      </w:r>
      <w:r>
        <w:rPr>
          <w:rStyle w:val="XMLname"/>
        </w:rPr>
        <w:t>"SDLOC"</w:t>
      </w:r>
      <w:r>
        <w:t xml:space="preserve"> (CodeSystem: </w:t>
      </w:r>
      <w:r>
        <w:rPr>
          <w:rStyle w:val="XMLname"/>
        </w:rPr>
        <w:t>HL7RoleCode urn:oid:2.16.840.1.113883.5.111</w:t>
      </w:r>
      <w:r>
        <w:rPr>
          <w:rStyle w:val="keyword"/>
        </w:rPr>
        <w:t xml:space="preserve"> STATIC</w:t>
      </w:r>
      <w:r>
        <w:t>)</w:t>
      </w:r>
      <w:bookmarkStart w:id="3805" w:name="C_81-7758"/>
      <w:r>
        <w:t xml:space="preserve"> (CONF:81-7758)</w:t>
      </w:r>
      <w:bookmarkEnd w:id="3805"/>
      <w:r>
        <w:t>.</w:t>
      </w:r>
    </w:p>
    <w:p w14:paraId="25D540C8" w14:textId="77777777" w:rsidR="00935062" w:rsidRDefault="00935062" w:rsidP="00E855AB">
      <w:pPr>
        <w:numPr>
          <w:ilvl w:val="0"/>
          <w:numId w:val="36"/>
        </w:numPr>
        <w:tabs>
          <w:tab w:val="clear" w:pos="990"/>
          <w:tab w:val="num" w:pos="1080"/>
        </w:tabs>
        <w:ind w:left="1080"/>
      </w:pPr>
      <w:r>
        <w:rPr>
          <w:rStyle w:val="keyword"/>
        </w:rPr>
        <w:t>SHALL</w:t>
      </w:r>
      <w:r>
        <w:t xml:space="preserve"> contain exactly one [1..1] </w:t>
      </w:r>
      <w:r>
        <w:rPr>
          <w:rStyle w:val="XMLnameBold"/>
        </w:rPr>
        <w:t>templateId</w:t>
      </w:r>
      <w:bookmarkStart w:id="3806" w:name="C_81-7635"/>
      <w:r>
        <w:t xml:space="preserve"> (CONF:81-7635)</w:t>
      </w:r>
      <w:bookmarkEnd w:id="3806"/>
      <w:r>
        <w:t xml:space="preserve"> such that it</w:t>
      </w:r>
    </w:p>
    <w:p w14:paraId="0122F86D" w14:textId="77777777" w:rsidR="00935062" w:rsidRDefault="00935062" w:rsidP="00E855AB">
      <w:pPr>
        <w:numPr>
          <w:ilvl w:val="1"/>
          <w:numId w:val="36"/>
        </w:numPr>
      </w:pPr>
      <w:r>
        <w:rPr>
          <w:rStyle w:val="keyword"/>
        </w:rPr>
        <w:t>SHALL</w:t>
      </w:r>
      <w:r>
        <w:t xml:space="preserve"> contain exactly one [1..1] </w:t>
      </w:r>
      <w:r>
        <w:rPr>
          <w:rStyle w:val="XMLnameBold"/>
        </w:rPr>
        <w:t>@root</w:t>
      </w:r>
      <w:r>
        <w:t>=</w:t>
      </w:r>
      <w:r>
        <w:rPr>
          <w:rStyle w:val="XMLname"/>
        </w:rPr>
        <w:t>"2.16.840.1.113883.10.20.22.4.32"</w:t>
      </w:r>
      <w:bookmarkStart w:id="3807" w:name="C_81-10524"/>
      <w:r>
        <w:t xml:space="preserve"> (CONF:81-10524)</w:t>
      </w:r>
      <w:bookmarkEnd w:id="3807"/>
      <w:r>
        <w:t>.</w:t>
      </w:r>
    </w:p>
    <w:p w14:paraId="35A110D1" w14:textId="77777777" w:rsidR="00935062" w:rsidRDefault="00935062" w:rsidP="00E855AB">
      <w:pPr>
        <w:numPr>
          <w:ilvl w:val="0"/>
          <w:numId w:val="36"/>
        </w:numPr>
        <w:tabs>
          <w:tab w:val="clear" w:pos="990"/>
          <w:tab w:val="num" w:pos="1080"/>
        </w:tabs>
        <w:ind w:left="1080"/>
      </w:pP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HealthcareServiceLocation">
        <w:r>
          <w:rPr>
            <w:rStyle w:val="HyperlinkCourierBold"/>
          </w:rPr>
          <w:t>HealthcareServiceLocation</w:t>
        </w:r>
      </w:hyperlink>
      <w:r>
        <w:rPr>
          <w:rStyle w:val="XMLname"/>
        </w:rPr>
        <w:t xml:space="preserve"> urn:oid:2.16.840.1.113883.1.11.20275</w:t>
      </w:r>
      <w:r>
        <w:rPr>
          <w:rStyle w:val="keyword"/>
        </w:rPr>
        <w:t xml:space="preserve"> DYNAMIC</w:t>
      </w:r>
      <w:bookmarkStart w:id="3808" w:name="C_81-16850"/>
      <w:r>
        <w:t xml:space="preserve"> (CONF:81-16850)</w:t>
      </w:r>
      <w:bookmarkEnd w:id="3808"/>
      <w:r>
        <w:t>.</w:t>
      </w:r>
    </w:p>
    <w:p w14:paraId="7F0EE3A3" w14:textId="77777777" w:rsidR="00935062" w:rsidRDefault="00935062" w:rsidP="00E855AB">
      <w:pPr>
        <w:numPr>
          <w:ilvl w:val="0"/>
          <w:numId w:val="36"/>
        </w:numPr>
        <w:tabs>
          <w:tab w:val="clear" w:pos="990"/>
          <w:tab w:val="num" w:pos="1080"/>
        </w:tabs>
        <w:ind w:left="1080"/>
      </w:pPr>
      <w:r>
        <w:rPr>
          <w:rStyle w:val="keyword"/>
        </w:rPr>
        <w:t>SHOULD</w:t>
      </w:r>
      <w:r>
        <w:t xml:space="preserve"> contain zero or more [0..*] </w:t>
      </w:r>
      <w:r>
        <w:rPr>
          <w:rStyle w:val="XMLnameBold"/>
        </w:rPr>
        <w:t>addr</w:t>
      </w:r>
      <w:bookmarkStart w:id="3809" w:name="C_81-7760"/>
      <w:r>
        <w:t xml:space="preserve"> (CONF:81-7760)</w:t>
      </w:r>
      <w:bookmarkEnd w:id="3809"/>
      <w:r>
        <w:t>.</w:t>
      </w:r>
    </w:p>
    <w:p w14:paraId="793FD4FB" w14:textId="77777777" w:rsidR="00935062" w:rsidRDefault="00935062" w:rsidP="00E855AB">
      <w:pPr>
        <w:numPr>
          <w:ilvl w:val="0"/>
          <w:numId w:val="36"/>
        </w:numPr>
        <w:tabs>
          <w:tab w:val="clear" w:pos="990"/>
          <w:tab w:val="num" w:pos="1080"/>
        </w:tabs>
        <w:ind w:left="1080"/>
      </w:pPr>
      <w:r>
        <w:rPr>
          <w:rStyle w:val="keyword"/>
        </w:rPr>
        <w:t>SHOULD</w:t>
      </w:r>
      <w:r>
        <w:t xml:space="preserve"> contain zero or more [0..*] </w:t>
      </w:r>
      <w:r>
        <w:rPr>
          <w:rStyle w:val="XMLnameBold"/>
        </w:rPr>
        <w:t>telecom</w:t>
      </w:r>
      <w:bookmarkStart w:id="3810" w:name="C_81-7761"/>
      <w:r>
        <w:t xml:space="preserve"> (CONF:81-7761)</w:t>
      </w:r>
      <w:bookmarkEnd w:id="3810"/>
      <w:r>
        <w:t>.</w:t>
      </w:r>
    </w:p>
    <w:p w14:paraId="20DA8943" w14:textId="77777777" w:rsidR="00935062" w:rsidRDefault="00935062" w:rsidP="00E855AB">
      <w:pPr>
        <w:numPr>
          <w:ilvl w:val="0"/>
          <w:numId w:val="36"/>
        </w:numPr>
        <w:tabs>
          <w:tab w:val="clear" w:pos="990"/>
          <w:tab w:val="num" w:pos="1080"/>
        </w:tabs>
        <w:ind w:left="1080"/>
      </w:pPr>
      <w:r>
        <w:rPr>
          <w:rStyle w:val="keyword"/>
        </w:rPr>
        <w:t>MAY</w:t>
      </w:r>
      <w:r>
        <w:t xml:space="preserve"> contain zero or one [0..1] </w:t>
      </w:r>
      <w:r>
        <w:rPr>
          <w:rStyle w:val="XMLnameBold"/>
        </w:rPr>
        <w:t>playingEntity</w:t>
      </w:r>
      <w:bookmarkStart w:id="3811" w:name="C_81-7762"/>
      <w:r>
        <w:t xml:space="preserve"> (CONF:81-7762)</w:t>
      </w:r>
      <w:bookmarkEnd w:id="3811"/>
      <w:r>
        <w:t>.</w:t>
      </w:r>
    </w:p>
    <w:p w14:paraId="7AD08E5A" w14:textId="77777777" w:rsidR="00935062" w:rsidRDefault="00935062" w:rsidP="00E855AB">
      <w:pPr>
        <w:numPr>
          <w:ilvl w:val="1"/>
          <w:numId w:val="36"/>
        </w:numPr>
      </w:pPr>
      <w:r>
        <w:t xml:space="preserve">The playingEntity, if present, </w:t>
      </w:r>
      <w:r>
        <w:rPr>
          <w:rStyle w:val="keyword"/>
        </w:rPr>
        <w:t>SHALL</w:t>
      </w:r>
      <w:r>
        <w:t xml:space="preserve"> contain exactly one [1..1] </w:t>
      </w:r>
      <w:r>
        <w:rPr>
          <w:rStyle w:val="XMLnameBold"/>
        </w:rPr>
        <w:t>@classCode</w:t>
      </w:r>
      <w:r>
        <w:t>=</w:t>
      </w:r>
      <w:r>
        <w:rPr>
          <w:rStyle w:val="XMLname"/>
        </w:rPr>
        <w:t>"PLC"</w:t>
      </w:r>
      <w:r>
        <w:t xml:space="preserve"> (CodeSystem: </w:t>
      </w:r>
      <w:r>
        <w:rPr>
          <w:rStyle w:val="XMLname"/>
        </w:rPr>
        <w:t>HL7EntityClass urn:oid:2.16.840.1.113883.5.41</w:t>
      </w:r>
      <w:r>
        <w:rPr>
          <w:rStyle w:val="keyword"/>
        </w:rPr>
        <w:t xml:space="preserve"> STATIC</w:t>
      </w:r>
      <w:r>
        <w:t>)</w:t>
      </w:r>
      <w:bookmarkStart w:id="3812" w:name="C_81-7763"/>
      <w:r>
        <w:t xml:space="preserve"> (CONF:81-7763)</w:t>
      </w:r>
      <w:bookmarkEnd w:id="3812"/>
      <w:r>
        <w:t>.</w:t>
      </w:r>
    </w:p>
    <w:p w14:paraId="2DF209AF" w14:textId="77777777" w:rsidR="00935062" w:rsidRDefault="00935062" w:rsidP="00E855AB">
      <w:pPr>
        <w:numPr>
          <w:ilvl w:val="1"/>
          <w:numId w:val="36"/>
        </w:numPr>
      </w:pPr>
      <w:r>
        <w:t xml:space="preserve">The playingEntity, if present, </w:t>
      </w:r>
      <w:r>
        <w:rPr>
          <w:rStyle w:val="keyword"/>
        </w:rPr>
        <w:t>MAY</w:t>
      </w:r>
      <w:r>
        <w:t xml:space="preserve"> contain zero or one [0..1] </w:t>
      </w:r>
      <w:r>
        <w:rPr>
          <w:rStyle w:val="XMLnameBold"/>
        </w:rPr>
        <w:t>name</w:t>
      </w:r>
      <w:bookmarkStart w:id="3813" w:name="C_81-16037"/>
      <w:r>
        <w:t xml:space="preserve"> (CONF:81-16037)</w:t>
      </w:r>
      <w:bookmarkEnd w:id="3813"/>
      <w:r>
        <w:t>.</w:t>
      </w:r>
    </w:p>
    <w:p w14:paraId="396A4322" w14:textId="0A7EFADB" w:rsidR="00935062" w:rsidRDefault="00935062" w:rsidP="00935062">
      <w:pPr>
        <w:pStyle w:val="Caption"/>
        <w:ind w:left="130" w:right="115"/>
      </w:pPr>
      <w:bookmarkStart w:id="3814" w:name="_Toc78972701"/>
      <w:bookmarkStart w:id="3815" w:name="_Toc118244186"/>
      <w:r>
        <w:t xml:space="preserve">Figure </w:t>
      </w:r>
      <w:r>
        <w:fldChar w:fldCharType="begin"/>
      </w:r>
      <w:r>
        <w:instrText>SEQ Figure \* ARABIC</w:instrText>
      </w:r>
      <w:r>
        <w:fldChar w:fldCharType="separate"/>
      </w:r>
      <w:r w:rsidR="00A21BC2">
        <w:t>133</w:t>
      </w:r>
      <w:r>
        <w:fldChar w:fldCharType="end"/>
      </w:r>
      <w:r>
        <w:t>: Service Delivery Location Example</w:t>
      </w:r>
      <w:bookmarkEnd w:id="3814"/>
      <w:bookmarkEnd w:id="3815"/>
    </w:p>
    <w:p w14:paraId="3C9E50E9" w14:textId="77777777" w:rsidR="00935062" w:rsidRDefault="00935062" w:rsidP="00935062">
      <w:pPr>
        <w:pStyle w:val="Example"/>
        <w:ind w:left="130" w:right="115"/>
      </w:pPr>
      <w:r>
        <w:t>&lt;participantRole classCode="SDLOC"&gt;</w:t>
      </w:r>
    </w:p>
    <w:p w14:paraId="2092C128" w14:textId="77777777" w:rsidR="00935062" w:rsidRDefault="00935062" w:rsidP="00935062">
      <w:pPr>
        <w:pStyle w:val="Example"/>
        <w:ind w:left="130" w:right="115"/>
      </w:pPr>
      <w:r>
        <w:t xml:space="preserve">    &lt;templateId root="2.16.840.1.113883.10.20.22.4.32"/&gt;</w:t>
      </w:r>
    </w:p>
    <w:p w14:paraId="3908CC16" w14:textId="77777777" w:rsidR="00935062" w:rsidRDefault="00935062" w:rsidP="00935062">
      <w:pPr>
        <w:pStyle w:val="Example"/>
        <w:ind w:left="130" w:right="115"/>
      </w:pPr>
      <w:r>
        <w:t xml:space="preserve">    &lt;code code="1160-1" codeSystem="2.16.840.1.113883.6.259"</w:t>
      </w:r>
    </w:p>
    <w:p w14:paraId="218A3672" w14:textId="77777777" w:rsidR="00935062" w:rsidRDefault="00935062" w:rsidP="00935062">
      <w:pPr>
        <w:pStyle w:val="Example"/>
        <w:ind w:left="130" w:right="115"/>
      </w:pPr>
      <w:r>
        <w:t xml:space="preserve">          codeSystemName="HealthcareServiceLocation" displayName="Urgent Care Center"/&gt;</w:t>
      </w:r>
    </w:p>
    <w:p w14:paraId="4E576DB5" w14:textId="77777777" w:rsidR="00935062" w:rsidRDefault="00935062" w:rsidP="00935062">
      <w:pPr>
        <w:pStyle w:val="Example"/>
        <w:ind w:left="130" w:right="115"/>
      </w:pPr>
      <w:r>
        <w:t xml:space="preserve">    &lt;addr&gt;</w:t>
      </w:r>
    </w:p>
    <w:p w14:paraId="0B189EBC" w14:textId="77777777" w:rsidR="00935062" w:rsidRDefault="00935062" w:rsidP="00935062">
      <w:pPr>
        <w:pStyle w:val="Example"/>
        <w:ind w:left="130" w:right="115"/>
      </w:pPr>
      <w:r>
        <w:t xml:space="preserve">        &lt;streetAddressLine&gt;17 Daws Rd.&lt;/streetAddressLine&gt;</w:t>
      </w:r>
    </w:p>
    <w:p w14:paraId="4A8E4DF1" w14:textId="77777777" w:rsidR="00935062" w:rsidRDefault="00935062" w:rsidP="00935062">
      <w:pPr>
        <w:pStyle w:val="Example"/>
        <w:ind w:left="130" w:right="115"/>
      </w:pPr>
      <w:r>
        <w:t xml:space="preserve">        &lt;city&gt;Blue Bell&lt;/city&gt;</w:t>
      </w:r>
    </w:p>
    <w:p w14:paraId="5050E081" w14:textId="77777777" w:rsidR="00935062" w:rsidRDefault="00935062" w:rsidP="00935062">
      <w:pPr>
        <w:pStyle w:val="Example"/>
        <w:ind w:left="130" w:right="115"/>
      </w:pPr>
      <w:r>
        <w:t xml:space="preserve">        &lt;state&gt;MA&lt;/state&gt;</w:t>
      </w:r>
    </w:p>
    <w:p w14:paraId="49C1996B" w14:textId="77777777" w:rsidR="00935062" w:rsidRDefault="00935062" w:rsidP="00935062">
      <w:pPr>
        <w:pStyle w:val="Example"/>
        <w:ind w:left="130" w:right="115"/>
      </w:pPr>
      <w:r>
        <w:t xml:space="preserve">        &lt;postalCode&gt;02368&lt;/postalCode&gt;</w:t>
      </w:r>
    </w:p>
    <w:p w14:paraId="23276E92" w14:textId="77777777" w:rsidR="00935062" w:rsidRDefault="00935062" w:rsidP="00935062">
      <w:pPr>
        <w:pStyle w:val="Example"/>
        <w:ind w:left="130" w:right="115"/>
      </w:pPr>
      <w:r>
        <w:t xml:space="preserve">        &lt;country&gt;US&lt;/country&gt;</w:t>
      </w:r>
    </w:p>
    <w:p w14:paraId="3AC9A291" w14:textId="77777777" w:rsidR="00935062" w:rsidRDefault="00935062" w:rsidP="00935062">
      <w:pPr>
        <w:pStyle w:val="Example"/>
        <w:ind w:left="130" w:right="115"/>
      </w:pPr>
      <w:r>
        <w:t xml:space="preserve">    &lt;/addr&gt;</w:t>
      </w:r>
    </w:p>
    <w:p w14:paraId="646E721C" w14:textId="77777777" w:rsidR="00935062" w:rsidRDefault="00935062" w:rsidP="00935062">
      <w:pPr>
        <w:pStyle w:val="Example"/>
        <w:ind w:left="130" w:right="115"/>
      </w:pPr>
      <w:r>
        <w:t xml:space="preserve">    &lt;telecom use="WP" value="tel:+1(555)555-5000"/&gt;</w:t>
      </w:r>
    </w:p>
    <w:p w14:paraId="7C1C896A" w14:textId="77777777" w:rsidR="00935062" w:rsidRDefault="00935062" w:rsidP="00935062">
      <w:pPr>
        <w:pStyle w:val="Example"/>
        <w:ind w:left="130" w:right="115"/>
      </w:pPr>
      <w:r>
        <w:t xml:space="preserve">    &lt;playingEntity classCode="PLC"&gt;</w:t>
      </w:r>
    </w:p>
    <w:p w14:paraId="6DD0A144" w14:textId="77777777" w:rsidR="00935062" w:rsidRDefault="00935062" w:rsidP="00935062">
      <w:pPr>
        <w:pStyle w:val="Example"/>
        <w:ind w:left="130" w:right="115"/>
      </w:pPr>
      <w:r>
        <w:t xml:space="preserve">        &lt;name&gt;Community Health and Hospitals&lt;/name&gt;</w:t>
      </w:r>
    </w:p>
    <w:p w14:paraId="77C78DFC" w14:textId="77777777" w:rsidR="00935062" w:rsidRDefault="00935062" w:rsidP="00935062">
      <w:pPr>
        <w:pStyle w:val="Example"/>
        <w:ind w:left="130" w:right="115"/>
      </w:pPr>
      <w:r>
        <w:t xml:space="preserve">    &lt;/playingEntity&gt;</w:t>
      </w:r>
    </w:p>
    <w:p w14:paraId="3D9EE61F" w14:textId="77777777" w:rsidR="00935062" w:rsidRDefault="00935062" w:rsidP="00935062">
      <w:pPr>
        <w:pStyle w:val="Example"/>
        <w:ind w:left="130" w:right="115"/>
      </w:pPr>
      <w:r>
        <w:t>&lt;/participantRole&gt;</w:t>
      </w:r>
    </w:p>
    <w:p w14:paraId="13EF0A8E" w14:textId="77777777" w:rsidR="00935062" w:rsidRDefault="00935062" w:rsidP="00935062">
      <w:pPr>
        <w:pStyle w:val="BodyText"/>
      </w:pPr>
    </w:p>
    <w:p w14:paraId="5474B483" w14:textId="77777777" w:rsidR="00935062" w:rsidRPr="00854D20" w:rsidRDefault="00935062" w:rsidP="00935062">
      <w:pPr>
        <w:pStyle w:val="Heading2nospace"/>
      </w:pPr>
      <w:bookmarkStart w:id="3816" w:name="E_Severity_Observation_V2"/>
      <w:bookmarkStart w:id="3817" w:name="_Toc78972488"/>
      <w:bookmarkStart w:id="3818" w:name="_Toc120390069"/>
      <w:r w:rsidRPr="00854D20">
        <w:lastRenderedPageBreak/>
        <w:t>Severity Observation (V2)</w:t>
      </w:r>
      <w:bookmarkEnd w:id="3816"/>
      <w:bookmarkEnd w:id="3817"/>
      <w:bookmarkEnd w:id="3818"/>
    </w:p>
    <w:p w14:paraId="1C3DF802" w14:textId="77777777" w:rsidR="00935062" w:rsidRDefault="00935062" w:rsidP="00935062">
      <w:pPr>
        <w:pStyle w:val="BracketData"/>
      </w:pPr>
      <w:r>
        <w:t>[observation: identifier urn:hl7ii:2.16.840.1.113883.10.20.22.4.8:2014-06-09 (open)]</w:t>
      </w:r>
    </w:p>
    <w:p w14:paraId="53A6DC61" w14:textId="47290B9B" w:rsidR="00935062" w:rsidRDefault="00935062" w:rsidP="00935062">
      <w:pPr>
        <w:pStyle w:val="Caption"/>
      </w:pPr>
      <w:bookmarkStart w:id="3819" w:name="_Toc78972964"/>
      <w:bookmarkStart w:id="3820" w:name="_Toc118244656"/>
      <w:r>
        <w:t xml:space="preserve">Table </w:t>
      </w:r>
      <w:r>
        <w:fldChar w:fldCharType="begin"/>
      </w:r>
      <w:r>
        <w:instrText>SEQ Table \* ARABIC</w:instrText>
      </w:r>
      <w:r>
        <w:fldChar w:fldCharType="separate"/>
      </w:r>
      <w:r w:rsidR="00A21BC2">
        <w:t>245</w:t>
      </w:r>
      <w:r>
        <w:fldChar w:fldCharType="end"/>
      </w:r>
      <w:r>
        <w:t>: Severity Observation (V2) Contexts</w:t>
      </w:r>
      <w:bookmarkEnd w:id="3819"/>
      <w:bookmarkEnd w:id="382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00824F28" w14:textId="77777777" w:rsidTr="00C44751">
        <w:trPr>
          <w:cantSplit/>
          <w:tblHeader/>
          <w:jc w:val="center"/>
        </w:trPr>
        <w:tc>
          <w:tcPr>
            <w:tcW w:w="360" w:type="dxa"/>
            <w:shd w:val="clear" w:color="auto" w:fill="E6E6E6"/>
          </w:tcPr>
          <w:p w14:paraId="43614B42" w14:textId="77777777" w:rsidR="00935062" w:rsidRDefault="00935062" w:rsidP="00C44751">
            <w:pPr>
              <w:pStyle w:val="TableHead"/>
            </w:pPr>
            <w:r>
              <w:t>Contained By:</w:t>
            </w:r>
          </w:p>
        </w:tc>
        <w:tc>
          <w:tcPr>
            <w:tcW w:w="360" w:type="dxa"/>
            <w:shd w:val="clear" w:color="auto" w:fill="E6E6E6"/>
          </w:tcPr>
          <w:p w14:paraId="0690EA89" w14:textId="77777777" w:rsidR="00935062" w:rsidRDefault="00935062" w:rsidP="00C44751">
            <w:pPr>
              <w:pStyle w:val="TableHead"/>
            </w:pPr>
            <w:r>
              <w:t>Contains:</w:t>
            </w:r>
          </w:p>
        </w:tc>
      </w:tr>
      <w:tr w:rsidR="00935062" w14:paraId="1ABF6071" w14:textId="77777777" w:rsidTr="00C44751">
        <w:trPr>
          <w:jc w:val="center"/>
        </w:trPr>
        <w:tc>
          <w:tcPr>
            <w:tcW w:w="360" w:type="dxa"/>
          </w:tcPr>
          <w:p w14:paraId="22236CA7" w14:textId="77777777" w:rsidR="00935062" w:rsidRDefault="0085191F" w:rsidP="00C44751">
            <w:pPr>
              <w:pStyle w:val="TableText"/>
            </w:pPr>
            <w:hyperlink w:anchor="Reaction_Observation_V2">
              <w:r w:rsidR="00935062">
                <w:rPr>
                  <w:rStyle w:val="HyperlinkText9pt"/>
                </w:rPr>
                <w:t>Reaction Observation (V2)</w:t>
              </w:r>
            </w:hyperlink>
            <w:r w:rsidR="00935062">
              <w:t xml:space="preserve"> (optional)</w:t>
            </w:r>
          </w:p>
          <w:p w14:paraId="440C0235" w14:textId="77777777" w:rsidR="00935062" w:rsidRDefault="0085191F" w:rsidP="00C44751">
            <w:pPr>
              <w:pStyle w:val="TableText"/>
            </w:pPr>
            <w:hyperlink w:anchor="E_Substance_or_Device_Allergy__V2">
              <w:r w:rsidR="00935062">
                <w:rPr>
                  <w:rStyle w:val="HyperlinkText9pt"/>
                </w:rPr>
                <w:t>Substance or Device Allergy - Intolerance Observation (V2)</w:t>
              </w:r>
            </w:hyperlink>
            <w:r w:rsidR="00935062">
              <w:t xml:space="preserve"> (optional)</w:t>
            </w:r>
          </w:p>
          <w:p w14:paraId="1BBD91CC" w14:textId="77777777" w:rsidR="00935062" w:rsidRDefault="0085191F" w:rsidP="00C44751">
            <w:pPr>
              <w:pStyle w:val="TableText"/>
            </w:pPr>
            <w:hyperlink w:anchor="E_Adverse_Event_V3_">
              <w:r w:rsidR="00935062">
                <w:rPr>
                  <w:rStyle w:val="HyperlinkText9pt"/>
                </w:rPr>
                <w:t>Adverse Event (V3)</w:t>
              </w:r>
            </w:hyperlink>
            <w:r w:rsidR="00935062">
              <w:t xml:space="preserve"> (optional)</w:t>
            </w:r>
          </w:p>
          <w:p w14:paraId="528EF582" w14:textId="77777777" w:rsidR="00935062" w:rsidRDefault="0085191F" w:rsidP="00C44751">
            <w:pPr>
              <w:pStyle w:val="TableText"/>
            </w:pPr>
            <w:hyperlink w:anchor="E_Diagnosis_V4_">
              <w:r w:rsidR="00935062">
                <w:rPr>
                  <w:rStyle w:val="HyperlinkText9pt"/>
                </w:rPr>
                <w:t>Diagnosis (V4)</w:t>
              </w:r>
            </w:hyperlink>
            <w:r w:rsidR="00935062">
              <w:t xml:space="preserve"> (optional)</w:t>
            </w:r>
          </w:p>
          <w:p w14:paraId="516D511F" w14:textId="77777777" w:rsidR="00935062" w:rsidRDefault="0085191F" w:rsidP="00C44751">
            <w:pPr>
              <w:pStyle w:val="TableText"/>
            </w:pPr>
            <w:hyperlink w:anchor="E_Symptom_V4_">
              <w:r w:rsidR="00935062">
                <w:rPr>
                  <w:rStyle w:val="HyperlinkText9pt"/>
                </w:rPr>
                <w:t>Symptom (V4)</w:t>
              </w:r>
            </w:hyperlink>
            <w:r w:rsidR="00935062">
              <w:t xml:space="preserve"> (optional)</w:t>
            </w:r>
          </w:p>
        </w:tc>
        <w:tc>
          <w:tcPr>
            <w:tcW w:w="360" w:type="dxa"/>
          </w:tcPr>
          <w:p w14:paraId="69CDE462" w14:textId="77777777" w:rsidR="00935062" w:rsidRDefault="00935062" w:rsidP="00C44751"/>
        </w:tc>
      </w:tr>
    </w:tbl>
    <w:p w14:paraId="3AE3848D" w14:textId="77777777" w:rsidR="00935062" w:rsidRDefault="00935062" w:rsidP="00935062">
      <w:pPr>
        <w:pStyle w:val="BodyText"/>
      </w:pPr>
    </w:p>
    <w:p w14:paraId="4560E339" w14:textId="77777777" w:rsidR="00935062" w:rsidRDefault="00935062" w:rsidP="00935062">
      <w:r>
        <w:t>This clinical statement represents the gravity of the reaction. The Severity Observation characterizes the Reaction Observation. A person may manifest many symptoms in a reaction to a single substance, and each reaction to the substance can be represented. However, each reaction observation can have only one severity observation associated with it. For example, someone may have a rash reaction observation as well as an itching reaction observation, but each can have only one level of severity.</w:t>
      </w:r>
    </w:p>
    <w:p w14:paraId="30F9DEEB" w14:textId="77777777" w:rsidR="00935062" w:rsidRDefault="00935062" w:rsidP="00935062">
      <w:r>
        <w:t>Note the severity observation is no longer recommended for use with the Allergy and Intolerance Observation. The Criticality Observation is preferred for characterizing the Allergy and Intolerance.</w:t>
      </w:r>
    </w:p>
    <w:p w14:paraId="7CE9B5B5" w14:textId="1020D00E" w:rsidR="00935062" w:rsidRDefault="00935062" w:rsidP="00935062">
      <w:pPr>
        <w:pStyle w:val="Caption"/>
      </w:pPr>
      <w:bookmarkStart w:id="3821" w:name="_Toc78972965"/>
      <w:bookmarkStart w:id="3822" w:name="_Toc118244657"/>
      <w:r>
        <w:t xml:space="preserve">Table </w:t>
      </w:r>
      <w:r>
        <w:fldChar w:fldCharType="begin"/>
      </w:r>
      <w:r>
        <w:instrText>SEQ Table \* ARABIC</w:instrText>
      </w:r>
      <w:r>
        <w:fldChar w:fldCharType="separate"/>
      </w:r>
      <w:r w:rsidR="00A21BC2">
        <w:t>246</w:t>
      </w:r>
      <w:r>
        <w:fldChar w:fldCharType="end"/>
      </w:r>
      <w:r>
        <w:t>: Severity Observation (V2) Constraints Overview</w:t>
      </w:r>
      <w:bookmarkEnd w:id="3821"/>
      <w:bookmarkEnd w:id="382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2D38E230" w14:textId="77777777" w:rsidTr="00C44751">
        <w:trPr>
          <w:cantSplit/>
          <w:tblHeader/>
          <w:jc w:val="center"/>
        </w:trPr>
        <w:tc>
          <w:tcPr>
            <w:tcW w:w="0" w:type="dxa"/>
            <w:shd w:val="clear" w:color="auto" w:fill="E6E6E6"/>
            <w:noWrap/>
          </w:tcPr>
          <w:p w14:paraId="2CECE6E1" w14:textId="77777777" w:rsidR="00935062" w:rsidRDefault="00935062" w:rsidP="00384C26">
            <w:pPr>
              <w:pStyle w:val="TableHead"/>
              <w:keepNext w:val="0"/>
            </w:pPr>
            <w:r>
              <w:t>XPath</w:t>
            </w:r>
          </w:p>
        </w:tc>
        <w:tc>
          <w:tcPr>
            <w:tcW w:w="720" w:type="dxa"/>
            <w:shd w:val="clear" w:color="auto" w:fill="E6E6E6"/>
            <w:noWrap/>
          </w:tcPr>
          <w:p w14:paraId="1761FE9D" w14:textId="77777777" w:rsidR="00935062" w:rsidRDefault="00935062" w:rsidP="00384C26">
            <w:pPr>
              <w:pStyle w:val="TableHead"/>
              <w:keepNext w:val="0"/>
            </w:pPr>
            <w:r>
              <w:t>Card.</w:t>
            </w:r>
          </w:p>
        </w:tc>
        <w:tc>
          <w:tcPr>
            <w:tcW w:w="1152" w:type="dxa"/>
            <w:shd w:val="clear" w:color="auto" w:fill="E6E6E6"/>
            <w:noWrap/>
          </w:tcPr>
          <w:p w14:paraId="25717B58" w14:textId="77777777" w:rsidR="00935062" w:rsidRDefault="00935062" w:rsidP="00384C26">
            <w:pPr>
              <w:pStyle w:val="TableHead"/>
              <w:keepNext w:val="0"/>
            </w:pPr>
            <w:r>
              <w:t>Verb</w:t>
            </w:r>
          </w:p>
        </w:tc>
        <w:tc>
          <w:tcPr>
            <w:tcW w:w="864" w:type="dxa"/>
            <w:shd w:val="clear" w:color="auto" w:fill="E6E6E6"/>
            <w:noWrap/>
          </w:tcPr>
          <w:p w14:paraId="0D959C30" w14:textId="77777777" w:rsidR="00935062" w:rsidRDefault="00935062" w:rsidP="00384C26">
            <w:pPr>
              <w:pStyle w:val="TableHead"/>
              <w:keepNext w:val="0"/>
            </w:pPr>
            <w:r>
              <w:t>Data Type</w:t>
            </w:r>
          </w:p>
        </w:tc>
        <w:tc>
          <w:tcPr>
            <w:tcW w:w="864" w:type="dxa"/>
            <w:shd w:val="clear" w:color="auto" w:fill="E6E6E6"/>
            <w:noWrap/>
          </w:tcPr>
          <w:p w14:paraId="3F95A046" w14:textId="77777777" w:rsidR="00935062" w:rsidRDefault="00935062" w:rsidP="00384C26">
            <w:pPr>
              <w:pStyle w:val="TableHead"/>
              <w:keepNext w:val="0"/>
            </w:pPr>
            <w:r>
              <w:t>CONF#</w:t>
            </w:r>
          </w:p>
        </w:tc>
        <w:tc>
          <w:tcPr>
            <w:tcW w:w="864" w:type="dxa"/>
            <w:shd w:val="clear" w:color="auto" w:fill="E6E6E6"/>
            <w:noWrap/>
          </w:tcPr>
          <w:p w14:paraId="6A32782A" w14:textId="77777777" w:rsidR="00935062" w:rsidRDefault="00935062" w:rsidP="00384C26">
            <w:pPr>
              <w:pStyle w:val="TableHead"/>
              <w:keepNext w:val="0"/>
            </w:pPr>
            <w:r>
              <w:t>Value</w:t>
            </w:r>
          </w:p>
        </w:tc>
      </w:tr>
      <w:tr w:rsidR="00935062" w14:paraId="07CA3A62" w14:textId="77777777" w:rsidTr="00C44751">
        <w:trPr>
          <w:jc w:val="center"/>
        </w:trPr>
        <w:tc>
          <w:tcPr>
            <w:tcW w:w="10160" w:type="dxa"/>
            <w:gridSpan w:val="6"/>
          </w:tcPr>
          <w:p w14:paraId="7A4A19BC" w14:textId="77777777" w:rsidR="00935062" w:rsidRDefault="00935062" w:rsidP="00384C26">
            <w:pPr>
              <w:pStyle w:val="TableText"/>
              <w:keepNext w:val="0"/>
            </w:pPr>
            <w:r>
              <w:t>observation (identifier: urn:hl7ii:2.16.840.1.113883.10.20.22.4.8:2014-06-09)</w:t>
            </w:r>
          </w:p>
        </w:tc>
      </w:tr>
      <w:tr w:rsidR="00935062" w14:paraId="5A2E8FF3" w14:textId="77777777" w:rsidTr="00C44751">
        <w:trPr>
          <w:jc w:val="center"/>
        </w:trPr>
        <w:tc>
          <w:tcPr>
            <w:tcW w:w="3345" w:type="dxa"/>
          </w:tcPr>
          <w:p w14:paraId="742E8974" w14:textId="77777777" w:rsidR="00935062" w:rsidRDefault="00935062" w:rsidP="00384C26">
            <w:pPr>
              <w:pStyle w:val="TableText"/>
              <w:keepNext w:val="0"/>
            </w:pPr>
            <w:r>
              <w:tab/>
              <w:t>@classCode</w:t>
            </w:r>
          </w:p>
        </w:tc>
        <w:tc>
          <w:tcPr>
            <w:tcW w:w="720" w:type="dxa"/>
          </w:tcPr>
          <w:p w14:paraId="385C2EC3" w14:textId="77777777" w:rsidR="00935062" w:rsidRDefault="00935062" w:rsidP="00384C26">
            <w:pPr>
              <w:pStyle w:val="TableText"/>
              <w:keepNext w:val="0"/>
            </w:pPr>
            <w:r>
              <w:t>1..1</w:t>
            </w:r>
          </w:p>
        </w:tc>
        <w:tc>
          <w:tcPr>
            <w:tcW w:w="1152" w:type="dxa"/>
          </w:tcPr>
          <w:p w14:paraId="437ABFFD" w14:textId="77777777" w:rsidR="00935062" w:rsidRDefault="00935062" w:rsidP="00384C26">
            <w:pPr>
              <w:pStyle w:val="TableText"/>
              <w:keepNext w:val="0"/>
            </w:pPr>
            <w:r>
              <w:t>SHALL</w:t>
            </w:r>
          </w:p>
        </w:tc>
        <w:tc>
          <w:tcPr>
            <w:tcW w:w="864" w:type="dxa"/>
          </w:tcPr>
          <w:p w14:paraId="57241BE2" w14:textId="77777777" w:rsidR="00935062" w:rsidRDefault="00935062" w:rsidP="00384C26">
            <w:pPr>
              <w:pStyle w:val="TableText"/>
              <w:keepNext w:val="0"/>
            </w:pPr>
          </w:p>
        </w:tc>
        <w:tc>
          <w:tcPr>
            <w:tcW w:w="1104" w:type="dxa"/>
          </w:tcPr>
          <w:p w14:paraId="1F4E982D" w14:textId="77777777" w:rsidR="00935062" w:rsidRDefault="0085191F" w:rsidP="00384C26">
            <w:pPr>
              <w:pStyle w:val="TableText"/>
              <w:keepNext w:val="0"/>
            </w:pPr>
            <w:hyperlink w:anchor="C_1098-7345">
              <w:r w:rsidR="00935062">
                <w:rPr>
                  <w:rStyle w:val="HyperlinkText9pt"/>
                </w:rPr>
                <w:t>1098-7345</w:t>
              </w:r>
            </w:hyperlink>
          </w:p>
        </w:tc>
        <w:tc>
          <w:tcPr>
            <w:tcW w:w="2975" w:type="dxa"/>
          </w:tcPr>
          <w:p w14:paraId="2530BF7B" w14:textId="77777777" w:rsidR="00935062" w:rsidRDefault="00935062" w:rsidP="00384C26">
            <w:pPr>
              <w:pStyle w:val="TableText"/>
              <w:keepNext w:val="0"/>
            </w:pPr>
            <w:r>
              <w:t>urn:oid:2.16.840.1.113883.5.6 (HL7ActClass) = OBS</w:t>
            </w:r>
          </w:p>
        </w:tc>
      </w:tr>
      <w:tr w:rsidR="00935062" w14:paraId="67706F96" w14:textId="77777777" w:rsidTr="00C44751">
        <w:trPr>
          <w:jc w:val="center"/>
        </w:trPr>
        <w:tc>
          <w:tcPr>
            <w:tcW w:w="3345" w:type="dxa"/>
          </w:tcPr>
          <w:p w14:paraId="475534F1" w14:textId="77777777" w:rsidR="00935062" w:rsidRDefault="00935062" w:rsidP="00384C26">
            <w:pPr>
              <w:pStyle w:val="TableText"/>
              <w:keepNext w:val="0"/>
            </w:pPr>
            <w:r>
              <w:tab/>
              <w:t>@moodCode</w:t>
            </w:r>
          </w:p>
        </w:tc>
        <w:tc>
          <w:tcPr>
            <w:tcW w:w="720" w:type="dxa"/>
          </w:tcPr>
          <w:p w14:paraId="2ADCEF53" w14:textId="77777777" w:rsidR="00935062" w:rsidRDefault="00935062" w:rsidP="00384C26">
            <w:pPr>
              <w:pStyle w:val="TableText"/>
              <w:keepNext w:val="0"/>
            </w:pPr>
            <w:r>
              <w:t>1..1</w:t>
            </w:r>
          </w:p>
        </w:tc>
        <w:tc>
          <w:tcPr>
            <w:tcW w:w="1152" w:type="dxa"/>
          </w:tcPr>
          <w:p w14:paraId="78D5FA99" w14:textId="77777777" w:rsidR="00935062" w:rsidRDefault="00935062" w:rsidP="00384C26">
            <w:pPr>
              <w:pStyle w:val="TableText"/>
              <w:keepNext w:val="0"/>
            </w:pPr>
            <w:r>
              <w:t>SHALL</w:t>
            </w:r>
          </w:p>
        </w:tc>
        <w:tc>
          <w:tcPr>
            <w:tcW w:w="864" w:type="dxa"/>
          </w:tcPr>
          <w:p w14:paraId="43FBA94E" w14:textId="77777777" w:rsidR="00935062" w:rsidRDefault="00935062" w:rsidP="00384C26">
            <w:pPr>
              <w:pStyle w:val="TableText"/>
              <w:keepNext w:val="0"/>
            </w:pPr>
          </w:p>
        </w:tc>
        <w:tc>
          <w:tcPr>
            <w:tcW w:w="1104" w:type="dxa"/>
          </w:tcPr>
          <w:p w14:paraId="289AFA91" w14:textId="77777777" w:rsidR="00935062" w:rsidRDefault="0085191F" w:rsidP="00384C26">
            <w:pPr>
              <w:pStyle w:val="TableText"/>
              <w:keepNext w:val="0"/>
            </w:pPr>
            <w:hyperlink w:anchor="C_1098-7346">
              <w:r w:rsidR="00935062">
                <w:rPr>
                  <w:rStyle w:val="HyperlinkText9pt"/>
                </w:rPr>
                <w:t>1098-7346</w:t>
              </w:r>
            </w:hyperlink>
          </w:p>
        </w:tc>
        <w:tc>
          <w:tcPr>
            <w:tcW w:w="2975" w:type="dxa"/>
          </w:tcPr>
          <w:p w14:paraId="5C8B4F5C" w14:textId="77777777" w:rsidR="00935062" w:rsidRDefault="00935062" w:rsidP="00384C26">
            <w:pPr>
              <w:pStyle w:val="TableText"/>
              <w:keepNext w:val="0"/>
            </w:pPr>
            <w:r>
              <w:t>urn:oid:2.16.840.1.113883.5.1001 (HL7ActMood) = EVN</w:t>
            </w:r>
          </w:p>
        </w:tc>
      </w:tr>
      <w:tr w:rsidR="00935062" w14:paraId="77F83DE8" w14:textId="77777777" w:rsidTr="00C44751">
        <w:trPr>
          <w:jc w:val="center"/>
        </w:trPr>
        <w:tc>
          <w:tcPr>
            <w:tcW w:w="3345" w:type="dxa"/>
          </w:tcPr>
          <w:p w14:paraId="5F75AE4C" w14:textId="77777777" w:rsidR="00935062" w:rsidRDefault="00935062" w:rsidP="00384C26">
            <w:pPr>
              <w:pStyle w:val="TableText"/>
              <w:keepNext w:val="0"/>
            </w:pPr>
            <w:r>
              <w:tab/>
              <w:t>templateId</w:t>
            </w:r>
          </w:p>
        </w:tc>
        <w:tc>
          <w:tcPr>
            <w:tcW w:w="720" w:type="dxa"/>
          </w:tcPr>
          <w:p w14:paraId="40AC8D86" w14:textId="77777777" w:rsidR="00935062" w:rsidRDefault="00935062" w:rsidP="00384C26">
            <w:pPr>
              <w:pStyle w:val="TableText"/>
              <w:keepNext w:val="0"/>
            </w:pPr>
            <w:r>
              <w:t>1..1</w:t>
            </w:r>
          </w:p>
        </w:tc>
        <w:tc>
          <w:tcPr>
            <w:tcW w:w="1152" w:type="dxa"/>
          </w:tcPr>
          <w:p w14:paraId="36BE2772" w14:textId="77777777" w:rsidR="00935062" w:rsidRDefault="00935062" w:rsidP="00384C26">
            <w:pPr>
              <w:pStyle w:val="TableText"/>
              <w:keepNext w:val="0"/>
            </w:pPr>
            <w:r>
              <w:t>SHALL</w:t>
            </w:r>
          </w:p>
        </w:tc>
        <w:tc>
          <w:tcPr>
            <w:tcW w:w="864" w:type="dxa"/>
          </w:tcPr>
          <w:p w14:paraId="37FC0B1E" w14:textId="77777777" w:rsidR="00935062" w:rsidRDefault="00935062" w:rsidP="00384C26">
            <w:pPr>
              <w:pStyle w:val="TableText"/>
              <w:keepNext w:val="0"/>
            </w:pPr>
          </w:p>
        </w:tc>
        <w:tc>
          <w:tcPr>
            <w:tcW w:w="1104" w:type="dxa"/>
          </w:tcPr>
          <w:p w14:paraId="5B435B68" w14:textId="77777777" w:rsidR="00935062" w:rsidRDefault="0085191F" w:rsidP="00384C26">
            <w:pPr>
              <w:pStyle w:val="TableText"/>
              <w:keepNext w:val="0"/>
            </w:pPr>
            <w:hyperlink w:anchor="C_1098-7347">
              <w:r w:rsidR="00935062">
                <w:rPr>
                  <w:rStyle w:val="HyperlinkText9pt"/>
                </w:rPr>
                <w:t>1098-7347</w:t>
              </w:r>
            </w:hyperlink>
          </w:p>
        </w:tc>
        <w:tc>
          <w:tcPr>
            <w:tcW w:w="2975" w:type="dxa"/>
          </w:tcPr>
          <w:p w14:paraId="421698FF" w14:textId="77777777" w:rsidR="00935062" w:rsidRDefault="00935062" w:rsidP="00384C26">
            <w:pPr>
              <w:pStyle w:val="TableText"/>
              <w:keepNext w:val="0"/>
            </w:pPr>
          </w:p>
        </w:tc>
      </w:tr>
      <w:tr w:rsidR="00935062" w14:paraId="077589E8" w14:textId="77777777" w:rsidTr="00C44751">
        <w:trPr>
          <w:jc w:val="center"/>
        </w:trPr>
        <w:tc>
          <w:tcPr>
            <w:tcW w:w="3345" w:type="dxa"/>
          </w:tcPr>
          <w:p w14:paraId="096BF43B" w14:textId="77777777" w:rsidR="00935062" w:rsidRDefault="00935062" w:rsidP="00384C26">
            <w:pPr>
              <w:pStyle w:val="TableText"/>
              <w:keepNext w:val="0"/>
            </w:pPr>
            <w:r>
              <w:tab/>
            </w:r>
            <w:r>
              <w:tab/>
              <w:t>@root</w:t>
            </w:r>
          </w:p>
        </w:tc>
        <w:tc>
          <w:tcPr>
            <w:tcW w:w="720" w:type="dxa"/>
          </w:tcPr>
          <w:p w14:paraId="0D853428" w14:textId="77777777" w:rsidR="00935062" w:rsidRDefault="00935062" w:rsidP="00384C26">
            <w:pPr>
              <w:pStyle w:val="TableText"/>
              <w:keepNext w:val="0"/>
            </w:pPr>
            <w:r>
              <w:t>1..1</w:t>
            </w:r>
          </w:p>
        </w:tc>
        <w:tc>
          <w:tcPr>
            <w:tcW w:w="1152" w:type="dxa"/>
          </w:tcPr>
          <w:p w14:paraId="4A2EA943" w14:textId="77777777" w:rsidR="00935062" w:rsidRDefault="00935062" w:rsidP="00384C26">
            <w:pPr>
              <w:pStyle w:val="TableText"/>
              <w:keepNext w:val="0"/>
            </w:pPr>
            <w:r>
              <w:t>SHALL</w:t>
            </w:r>
          </w:p>
        </w:tc>
        <w:tc>
          <w:tcPr>
            <w:tcW w:w="864" w:type="dxa"/>
          </w:tcPr>
          <w:p w14:paraId="7B205B29" w14:textId="77777777" w:rsidR="00935062" w:rsidRDefault="00935062" w:rsidP="00384C26">
            <w:pPr>
              <w:pStyle w:val="TableText"/>
              <w:keepNext w:val="0"/>
            </w:pPr>
          </w:p>
        </w:tc>
        <w:tc>
          <w:tcPr>
            <w:tcW w:w="1104" w:type="dxa"/>
          </w:tcPr>
          <w:p w14:paraId="23561C59" w14:textId="77777777" w:rsidR="00935062" w:rsidRDefault="0085191F" w:rsidP="00384C26">
            <w:pPr>
              <w:pStyle w:val="TableText"/>
              <w:keepNext w:val="0"/>
            </w:pPr>
            <w:hyperlink w:anchor="C_1098-10525">
              <w:r w:rsidR="00935062">
                <w:rPr>
                  <w:rStyle w:val="HyperlinkText9pt"/>
                </w:rPr>
                <w:t>1098-10525</w:t>
              </w:r>
            </w:hyperlink>
          </w:p>
        </w:tc>
        <w:tc>
          <w:tcPr>
            <w:tcW w:w="2975" w:type="dxa"/>
          </w:tcPr>
          <w:p w14:paraId="398A3DE7" w14:textId="77777777" w:rsidR="00935062" w:rsidRDefault="00935062" w:rsidP="00384C26">
            <w:pPr>
              <w:pStyle w:val="TableText"/>
              <w:keepNext w:val="0"/>
            </w:pPr>
            <w:r>
              <w:t>2.16.840.1.113883.10.20.22.4.8</w:t>
            </w:r>
          </w:p>
        </w:tc>
      </w:tr>
      <w:tr w:rsidR="00935062" w14:paraId="488535C6" w14:textId="77777777" w:rsidTr="00C44751">
        <w:trPr>
          <w:jc w:val="center"/>
        </w:trPr>
        <w:tc>
          <w:tcPr>
            <w:tcW w:w="3345" w:type="dxa"/>
          </w:tcPr>
          <w:p w14:paraId="43384B98" w14:textId="77777777" w:rsidR="00935062" w:rsidRDefault="00935062" w:rsidP="00384C26">
            <w:pPr>
              <w:pStyle w:val="TableText"/>
              <w:keepNext w:val="0"/>
            </w:pPr>
            <w:r>
              <w:tab/>
            </w:r>
            <w:r>
              <w:tab/>
              <w:t>@extension</w:t>
            </w:r>
          </w:p>
        </w:tc>
        <w:tc>
          <w:tcPr>
            <w:tcW w:w="720" w:type="dxa"/>
          </w:tcPr>
          <w:p w14:paraId="61B8D68A" w14:textId="77777777" w:rsidR="00935062" w:rsidRDefault="00935062" w:rsidP="00384C26">
            <w:pPr>
              <w:pStyle w:val="TableText"/>
              <w:keepNext w:val="0"/>
            </w:pPr>
            <w:r>
              <w:t>1..1</w:t>
            </w:r>
          </w:p>
        </w:tc>
        <w:tc>
          <w:tcPr>
            <w:tcW w:w="1152" w:type="dxa"/>
          </w:tcPr>
          <w:p w14:paraId="0B0B618D" w14:textId="77777777" w:rsidR="00935062" w:rsidRDefault="00935062" w:rsidP="00384C26">
            <w:pPr>
              <w:pStyle w:val="TableText"/>
              <w:keepNext w:val="0"/>
            </w:pPr>
            <w:r>
              <w:t>SHALL</w:t>
            </w:r>
          </w:p>
        </w:tc>
        <w:tc>
          <w:tcPr>
            <w:tcW w:w="864" w:type="dxa"/>
          </w:tcPr>
          <w:p w14:paraId="4EAA0389" w14:textId="77777777" w:rsidR="00935062" w:rsidRDefault="00935062" w:rsidP="00384C26">
            <w:pPr>
              <w:pStyle w:val="TableText"/>
              <w:keepNext w:val="0"/>
            </w:pPr>
          </w:p>
        </w:tc>
        <w:tc>
          <w:tcPr>
            <w:tcW w:w="1104" w:type="dxa"/>
          </w:tcPr>
          <w:p w14:paraId="6B568A24" w14:textId="77777777" w:rsidR="00935062" w:rsidRDefault="0085191F" w:rsidP="00384C26">
            <w:pPr>
              <w:pStyle w:val="TableText"/>
              <w:keepNext w:val="0"/>
            </w:pPr>
            <w:hyperlink w:anchor="C_1098-32577">
              <w:r w:rsidR="00935062">
                <w:rPr>
                  <w:rStyle w:val="HyperlinkText9pt"/>
                </w:rPr>
                <w:t>1098-32577</w:t>
              </w:r>
            </w:hyperlink>
          </w:p>
        </w:tc>
        <w:tc>
          <w:tcPr>
            <w:tcW w:w="2975" w:type="dxa"/>
          </w:tcPr>
          <w:p w14:paraId="71FE6C14" w14:textId="77777777" w:rsidR="00935062" w:rsidRDefault="00935062" w:rsidP="00384C26">
            <w:pPr>
              <w:pStyle w:val="TableText"/>
              <w:keepNext w:val="0"/>
            </w:pPr>
            <w:r>
              <w:t>2014-06-09</w:t>
            </w:r>
          </w:p>
        </w:tc>
      </w:tr>
      <w:tr w:rsidR="00935062" w14:paraId="10A58040" w14:textId="77777777" w:rsidTr="00C44751">
        <w:trPr>
          <w:jc w:val="center"/>
        </w:trPr>
        <w:tc>
          <w:tcPr>
            <w:tcW w:w="3345" w:type="dxa"/>
          </w:tcPr>
          <w:p w14:paraId="396CC62C" w14:textId="77777777" w:rsidR="00935062" w:rsidRDefault="00935062" w:rsidP="00384C26">
            <w:pPr>
              <w:pStyle w:val="TableText"/>
              <w:keepNext w:val="0"/>
            </w:pPr>
            <w:r>
              <w:tab/>
              <w:t>code</w:t>
            </w:r>
          </w:p>
        </w:tc>
        <w:tc>
          <w:tcPr>
            <w:tcW w:w="720" w:type="dxa"/>
          </w:tcPr>
          <w:p w14:paraId="1CFB4646" w14:textId="77777777" w:rsidR="00935062" w:rsidRDefault="00935062" w:rsidP="00384C26">
            <w:pPr>
              <w:pStyle w:val="TableText"/>
              <w:keepNext w:val="0"/>
            </w:pPr>
            <w:r>
              <w:t>1..1</w:t>
            </w:r>
          </w:p>
        </w:tc>
        <w:tc>
          <w:tcPr>
            <w:tcW w:w="1152" w:type="dxa"/>
          </w:tcPr>
          <w:p w14:paraId="6EC3BF6C" w14:textId="77777777" w:rsidR="00935062" w:rsidRDefault="00935062" w:rsidP="00384C26">
            <w:pPr>
              <w:pStyle w:val="TableText"/>
              <w:keepNext w:val="0"/>
            </w:pPr>
            <w:r>
              <w:t>SHALL</w:t>
            </w:r>
          </w:p>
        </w:tc>
        <w:tc>
          <w:tcPr>
            <w:tcW w:w="864" w:type="dxa"/>
          </w:tcPr>
          <w:p w14:paraId="669383D3" w14:textId="77777777" w:rsidR="00935062" w:rsidRDefault="00935062" w:rsidP="00384C26">
            <w:pPr>
              <w:pStyle w:val="TableText"/>
              <w:keepNext w:val="0"/>
            </w:pPr>
          </w:p>
        </w:tc>
        <w:tc>
          <w:tcPr>
            <w:tcW w:w="1104" w:type="dxa"/>
          </w:tcPr>
          <w:p w14:paraId="44351D94" w14:textId="77777777" w:rsidR="00935062" w:rsidRDefault="0085191F" w:rsidP="00384C26">
            <w:pPr>
              <w:pStyle w:val="TableText"/>
              <w:keepNext w:val="0"/>
            </w:pPr>
            <w:hyperlink w:anchor="C_1098-19168">
              <w:r w:rsidR="00935062">
                <w:rPr>
                  <w:rStyle w:val="HyperlinkText9pt"/>
                </w:rPr>
                <w:t>1098-19168</w:t>
              </w:r>
            </w:hyperlink>
          </w:p>
        </w:tc>
        <w:tc>
          <w:tcPr>
            <w:tcW w:w="2975" w:type="dxa"/>
          </w:tcPr>
          <w:p w14:paraId="44BC8E22" w14:textId="77777777" w:rsidR="00935062" w:rsidRDefault="00935062" w:rsidP="00384C26">
            <w:pPr>
              <w:pStyle w:val="TableText"/>
              <w:keepNext w:val="0"/>
            </w:pPr>
          </w:p>
        </w:tc>
      </w:tr>
      <w:tr w:rsidR="00935062" w14:paraId="298DDE94" w14:textId="77777777" w:rsidTr="00C44751">
        <w:trPr>
          <w:jc w:val="center"/>
        </w:trPr>
        <w:tc>
          <w:tcPr>
            <w:tcW w:w="3345" w:type="dxa"/>
          </w:tcPr>
          <w:p w14:paraId="3835DF2F" w14:textId="77777777" w:rsidR="00935062" w:rsidRDefault="00935062" w:rsidP="00384C26">
            <w:pPr>
              <w:pStyle w:val="TableText"/>
              <w:keepNext w:val="0"/>
            </w:pPr>
            <w:r>
              <w:tab/>
            </w:r>
            <w:r>
              <w:tab/>
              <w:t>@code</w:t>
            </w:r>
          </w:p>
        </w:tc>
        <w:tc>
          <w:tcPr>
            <w:tcW w:w="720" w:type="dxa"/>
          </w:tcPr>
          <w:p w14:paraId="05BFCFF1" w14:textId="77777777" w:rsidR="00935062" w:rsidRDefault="00935062" w:rsidP="00384C26">
            <w:pPr>
              <w:pStyle w:val="TableText"/>
              <w:keepNext w:val="0"/>
            </w:pPr>
            <w:r>
              <w:t>1..1</w:t>
            </w:r>
          </w:p>
        </w:tc>
        <w:tc>
          <w:tcPr>
            <w:tcW w:w="1152" w:type="dxa"/>
          </w:tcPr>
          <w:p w14:paraId="2A98F711" w14:textId="77777777" w:rsidR="00935062" w:rsidRDefault="00935062" w:rsidP="00384C26">
            <w:pPr>
              <w:pStyle w:val="TableText"/>
              <w:keepNext w:val="0"/>
            </w:pPr>
            <w:r>
              <w:t>SHALL</w:t>
            </w:r>
          </w:p>
        </w:tc>
        <w:tc>
          <w:tcPr>
            <w:tcW w:w="864" w:type="dxa"/>
          </w:tcPr>
          <w:p w14:paraId="494B0897" w14:textId="77777777" w:rsidR="00935062" w:rsidRDefault="00935062" w:rsidP="00384C26">
            <w:pPr>
              <w:pStyle w:val="TableText"/>
              <w:keepNext w:val="0"/>
            </w:pPr>
          </w:p>
        </w:tc>
        <w:tc>
          <w:tcPr>
            <w:tcW w:w="1104" w:type="dxa"/>
          </w:tcPr>
          <w:p w14:paraId="5E955249" w14:textId="77777777" w:rsidR="00935062" w:rsidRDefault="0085191F" w:rsidP="00384C26">
            <w:pPr>
              <w:pStyle w:val="TableText"/>
              <w:keepNext w:val="0"/>
            </w:pPr>
            <w:hyperlink w:anchor="C_1098-19169">
              <w:r w:rsidR="00935062">
                <w:rPr>
                  <w:rStyle w:val="HyperlinkText9pt"/>
                </w:rPr>
                <w:t>1098-19169</w:t>
              </w:r>
            </w:hyperlink>
          </w:p>
        </w:tc>
        <w:tc>
          <w:tcPr>
            <w:tcW w:w="2975" w:type="dxa"/>
          </w:tcPr>
          <w:p w14:paraId="218294A9" w14:textId="77777777" w:rsidR="00935062" w:rsidRDefault="00935062" w:rsidP="00384C26">
            <w:pPr>
              <w:pStyle w:val="TableText"/>
              <w:keepNext w:val="0"/>
            </w:pPr>
            <w:r>
              <w:t>SEV</w:t>
            </w:r>
          </w:p>
        </w:tc>
      </w:tr>
      <w:tr w:rsidR="00935062" w14:paraId="24541D42" w14:textId="77777777" w:rsidTr="00C44751">
        <w:trPr>
          <w:jc w:val="center"/>
        </w:trPr>
        <w:tc>
          <w:tcPr>
            <w:tcW w:w="3345" w:type="dxa"/>
          </w:tcPr>
          <w:p w14:paraId="42A09CAC" w14:textId="77777777" w:rsidR="00935062" w:rsidRDefault="00935062" w:rsidP="00384C26">
            <w:pPr>
              <w:pStyle w:val="TableText"/>
              <w:keepNext w:val="0"/>
            </w:pPr>
            <w:r>
              <w:tab/>
            </w:r>
            <w:r>
              <w:tab/>
              <w:t>@codeSystem</w:t>
            </w:r>
          </w:p>
        </w:tc>
        <w:tc>
          <w:tcPr>
            <w:tcW w:w="720" w:type="dxa"/>
          </w:tcPr>
          <w:p w14:paraId="26A74236" w14:textId="77777777" w:rsidR="00935062" w:rsidRDefault="00935062" w:rsidP="00384C26">
            <w:pPr>
              <w:pStyle w:val="TableText"/>
              <w:keepNext w:val="0"/>
            </w:pPr>
            <w:r>
              <w:t>1..1</w:t>
            </w:r>
          </w:p>
        </w:tc>
        <w:tc>
          <w:tcPr>
            <w:tcW w:w="1152" w:type="dxa"/>
          </w:tcPr>
          <w:p w14:paraId="79A3CF48" w14:textId="77777777" w:rsidR="00935062" w:rsidRDefault="00935062" w:rsidP="00384C26">
            <w:pPr>
              <w:pStyle w:val="TableText"/>
              <w:keepNext w:val="0"/>
            </w:pPr>
            <w:r>
              <w:t>SHALL</w:t>
            </w:r>
          </w:p>
        </w:tc>
        <w:tc>
          <w:tcPr>
            <w:tcW w:w="864" w:type="dxa"/>
          </w:tcPr>
          <w:p w14:paraId="1C53E9CE" w14:textId="77777777" w:rsidR="00935062" w:rsidRDefault="00935062" w:rsidP="00384C26">
            <w:pPr>
              <w:pStyle w:val="TableText"/>
              <w:keepNext w:val="0"/>
            </w:pPr>
          </w:p>
        </w:tc>
        <w:tc>
          <w:tcPr>
            <w:tcW w:w="1104" w:type="dxa"/>
          </w:tcPr>
          <w:p w14:paraId="5A3D45FF" w14:textId="77777777" w:rsidR="00935062" w:rsidRDefault="0085191F" w:rsidP="00384C26">
            <w:pPr>
              <w:pStyle w:val="TableText"/>
              <w:keepNext w:val="0"/>
            </w:pPr>
            <w:hyperlink w:anchor="C_1098-32170">
              <w:r w:rsidR="00935062">
                <w:rPr>
                  <w:rStyle w:val="HyperlinkText9pt"/>
                </w:rPr>
                <w:t>1098-32170</w:t>
              </w:r>
            </w:hyperlink>
          </w:p>
        </w:tc>
        <w:tc>
          <w:tcPr>
            <w:tcW w:w="2975" w:type="dxa"/>
          </w:tcPr>
          <w:p w14:paraId="7BB33062" w14:textId="77777777" w:rsidR="00935062" w:rsidRDefault="00935062" w:rsidP="00384C26">
            <w:pPr>
              <w:pStyle w:val="TableText"/>
              <w:keepNext w:val="0"/>
            </w:pPr>
            <w:r>
              <w:t>urn:oid:2.16.840.1.113883.5.4 (HL7ActCode) = 2.16.840.1.113883.5.4</w:t>
            </w:r>
          </w:p>
        </w:tc>
      </w:tr>
      <w:tr w:rsidR="00935062" w14:paraId="32AA03F2" w14:textId="77777777" w:rsidTr="00C44751">
        <w:trPr>
          <w:jc w:val="center"/>
        </w:trPr>
        <w:tc>
          <w:tcPr>
            <w:tcW w:w="3345" w:type="dxa"/>
          </w:tcPr>
          <w:p w14:paraId="49F337FB" w14:textId="77777777" w:rsidR="00935062" w:rsidRDefault="00935062" w:rsidP="00384C26">
            <w:pPr>
              <w:pStyle w:val="TableText"/>
              <w:keepNext w:val="0"/>
            </w:pPr>
            <w:r>
              <w:tab/>
              <w:t>statusCode</w:t>
            </w:r>
          </w:p>
        </w:tc>
        <w:tc>
          <w:tcPr>
            <w:tcW w:w="720" w:type="dxa"/>
          </w:tcPr>
          <w:p w14:paraId="12B76B35" w14:textId="77777777" w:rsidR="00935062" w:rsidRDefault="00935062" w:rsidP="00384C26">
            <w:pPr>
              <w:pStyle w:val="TableText"/>
              <w:keepNext w:val="0"/>
            </w:pPr>
            <w:r>
              <w:t>1..1</w:t>
            </w:r>
          </w:p>
        </w:tc>
        <w:tc>
          <w:tcPr>
            <w:tcW w:w="1152" w:type="dxa"/>
          </w:tcPr>
          <w:p w14:paraId="21988D9F" w14:textId="77777777" w:rsidR="00935062" w:rsidRDefault="00935062" w:rsidP="00384C26">
            <w:pPr>
              <w:pStyle w:val="TableText"/>
              <w:keepNext w:val="0"/>
            </w:pPr>
            <w:r>
              <w:t>SHALL</w:t>
            </w:r>
          </w:p>
        </w:tc>
        <w:tc>
          <w:tcPr>
            <w:tcW w:w="864" w:type="dxa"/>
          </w:tcPr>
          <w:p w14:paraId="747DDD88" w14:textId="77777777" w:rsidR="00935062" w:rsidRDefault="00935062" w:rsidP="00384C26">
            <w:pPr>
              <w:pStyle w:val="TableText"/>
              <w:keepNext w:val="0"/>
            </w:pPr>
          </w:p>
        </w:tc>
        <w:tc>
          <w:tcPr>
            <w:tcW w:w="1104" w:type="dxa"/>
          </w:tcPr>
          <w:p w14:paraId="1BA8A345" w14:textId="77777777" w:rsidR="00935062" w:rsidRDefault="0085191F" w:rsidP="00384C26">
            <w:pPr>
              <w:pStyle w:val="TableText"/>
              <w:keepNext w:val="0"/>
            </w:pPr>
            <w:hyperlink w:anchor="C_1098-7352">
              <w:r w:rsidR="00935062">
                <w:rPr>
                  <w:rStyle w:val="HyperlinkText9pt"/>
                </w:rPr>
                <w:t>1098-7352</w:t>
              </w:r>
            </w:hyperlink>
          </w:p>
        </w:tc>
        <w:tc>
          <w:tcPr>
            <w:tcW w:w="2975" w:type="dxa"/>
          </w:tcPr>
          <w:p w14:paraId="2F8C4118" w14:textId="77777777" w:rsidR="00935062" w:rsidRDefault="00935062" w:rsidP="00384C26">
            <w:pPr>
              <w:pStyle w:val="TableText"/>
              <w:keepNext w:val="0"/>
            </w:pPr>
          </w:p>
        </w:tc>
      </w:tr>
      <w:tr w:rsidR="00935062" w14:paraId="38B2E20E" w14:textId="77777777" w:rsidTr="00C44751">
        <w:trPr>
          <w:jc w:val="center"/>
        </w:trPr>
        <w:tc>
          <w:tcPr>
            <w:tcW w:w="3345" w:type="dxa"/>
          </w:tcPr>
          <w:p w14:paraId="3F6626AB" w14:textId="77777777" w:rsidR="00935062" w:rsidRDefault="00935062" w:rsidP="00384C26">
            <w:pPr>
              <w:pStyle w:val="TableText"/>
              <w:keepNext w:val="0"/>
            </w:pPr>
            <w:r>
              <w:tab/>
            </w:r>
            <w:r>
              <w:tab/>
              <w:t>@code</w:t>
            </w:r>
          </w:p>
        </w:tc>
        <w:tc>
          <w:tcPr>
            <w:tcW w:w="720" w:type="dxa"/>
          </w:tcPr>
          <w:p w14:paraId="4CE63A19" w14:textId="77777777" w:rsidR="00935062" w:rsidRDefault="00935062" w:rsidP="00384C26">
            <w:pPr>
              <w:pStyle w:val="TableText"/>
              <w:keepNext w:val="0"/>
            </w:pPr>
            <w:r>
              <w:t>1..1</w:t>
            </w:r>
          </w:p>
        </w:tc>
        <w:tc>
          <w:tcPr>
            <w:tcW w:w="1152" w:type="dxa"/>
          </w:tcPr>
          <w:p w14:paraId="374FB1F7" w14:textId="77777777" w:rsidR="00935062" w:rsidRDefault="00935062" w:rsidP="00384C26">
            <w:pPr>
              <w:pStyle w:val="TableText"/>
              <w:keepNext w:val="0"/>
            </w:pPr>
            <w:r>
              <w:t>SHALL</w:t>
            </w:r>
          </w:p>
        </w:tc>
        <w:tc>
          <w:tcPr>
            <w:tcW w:w="864" w:type="dxa"/>
          </w:tcPr>
          <w:p w14:paraId="076B2541" w14:textId="77777777" w:rsidR="00935062" w:rsidRDefault="00935062" w:rsidP="00384C26">
            <w:pPr>
              <w:pStyle w:val="TableText"/>
              <w:keepNext w:val="0"/>
            </w:pPr>
          </w:p>
        </w:tc>
        <w:tc>
          <w:tcPr>
            <w:tcW w:w="1104" w:type="dxa"/>
          </w:tcPr>
          <w:p w14:paraId="3480DDE5" w14:textId="77777777" w:rsidR="00935062" w:rsidRDefault="0085191F" w:rsidP="00384C26">
            <w:pPr>
              <w:pStyle w:val="TableText"/>
              <w:keepNext w:val="0"/>
            </w:pPr>
            <w:hyperlink w:anchor="C_1098-19115">
              <w:r w:rsidR="00935062">
                <w:rPr>
                  <w:rStyle w:val="HyperlinkText9pt"/>
                </w:rPr>
                <w:t>1098-19115</w:t>
              </w:r>
            </w:hyperlink>
          </w:p>
        </w:tc>
        <w:tc>
          <w:tcPr>
            <w:tcW w:w="2975" w:type="dxa"/>
          </w:tcPr>
          <w:p w14:paraId="4ECD6545" w14:textId="77777777" w:rsidR="00935062" w:rsidRDefault="00935062" w:rsidP="00384C26">
            <w:pPr>
              <w:pStyle w:val="TableText"/>
              <w:keepNext w:val="0"/>
            </w:pPr>
            <w:r>
              <w:t>urn:oid:2.16.840.1.113883.5.14 (HL7ActStatus) = completed</w:t>
            </w:r>
          </w:p>
        </w:tc>
      </w:tr>
      <w:tr w:rsidR="00935062" w14:paraId="6672A748" w14:textId="77777777" w:rsidTr="00C44751">
        <w:trPr>
          <w:jc w:val="center"/>
        </w:trPr>
        <w:tc>
          <w:tcPr>
            <w:tcW w:w="3345" w:type="dxa"/>
          </w:tcPr>
          <w:p w14:paraId="419712B2" w14:textId="77777777" w:rsidR="00935062" w:rsidRDefault="00935062" w:rsidP="00384C26">
            <w:pPr>
              <w:pStyle w:val="TableText"/>
              <w:keepNext w:val="0"/>
            </w:pPr>
            <w:r>
              <w:lastRenderedPageBreak/>
              <w:tab/>
              <w:t>value</w:t>
            </w:r>
          </w:p>
        </w:tc>
        <w:tc>
          <w:tcPr>
            <w:tcW w:w="720" w:type="dxa"/>
          </w:tcPr>
          <w:p w14:paraId="5BB507CF" w14:textId="77777777" w:rsidR="00935062" w:rsidRDefault="00935062" w:rsidP="00384C26">
            <w:pPr>
              <w:pStyle w:val="TableText"/>
              <w:keepNext w:val="0"/>
            </w:pPr>
            <w:r>
              <w:t>1..1</w:t>
            </w:r>
          </w:p>
        </w:tc>
        <w:tc>
          <w:tcPr>
            <w:tcW w:w="1152" w:type="dxa"/>
          </w:tcPr>
          <w:p w14:paraId="4AF98589" w14:textId="77777777" w:rsidR="00935062" w:rsidRDefault="00935062" w:rsidP="00384C26">
            <w:pPr>
              <w:pStyle w:val="TableText"/>
              <w:keepNext w:val="0"/>
            </w:pPr>
            <w:r>
              <w:t>SHALL</w:t>
            </w:r>
          </w:p>
        </w:tc>
        <w:tc>
          <w:tcPr>
            <w:tcW w:w="864" w:type="dxa"/>
          </w:tcPr>
          <w:p w14:paraId="6184C3D7" w14:textId="77777777" w:rsidR="00935062" w:rsidRDefault="00935062" w:rsidP="00384C26">
            <w:pPr>
              <w:pStyle w:val="TableText"/>
              <w:keepNext w:val="0"/>
            </w:pPr>
            <w:r>
              <w:t>CD</w:t>
            </w:r>
          </w:p>
        </w:tc>
        <w:tc>
          <w:tcPr>
            <w:tcW w:w="1104" w:type="dxa"/>
          </w:tcPr>
          <w:p w14:paraId="3D59FE99" w14:textId="77777777" w:rsidR="00935062" w:rsidRDefault="0085191F" w:rsidP="00384C26">
            <w:pPr>
              <w:pStyle w:val="TableText"/>
              <w:keepNext w:val="0"/>
            </w:pPr>
            <w:hyperlink w:anchor="C_1098-7356">
              <w:r w:rsidR="00935062">
                <w:rPr>
                  <w:rStyle w:val="HyperlinkText9pt"/>
                </w:rPr>
                <w:t>1098-7356</w:t>
              </w:r>
            </w:hyperlink>
          </w:p>
        </w:tc>
        <w:tc>
          <w:tcPr>
            <w:tcW w:w="2975" w:type="dxa"/>
          </w:tcPr>
          <w:p w14:paraId="40891836" w14:textId="7D97296A" w:rsidR="00935062" w:rsidRDefault="00935062" w:rsidP="00384C26">
            <w:pPr>
              <w:pStyle w:val="TableText"/>
              <w:keepNext w:val="0"/>
            </w:pPr>
            <w:r>
              <w:t>urn:oid:2.16.840.1.113883.3.88.12.3221.6.8 (Severity)</w:t>
            </w:r>
          </w:p>
        </w:tc>
      </w:tr>
    </w:tbl>
    <w:p w14:paraId="578862ED" w14:textId="77777777" w:rsidR="00935062" w:rsidRDefault="00935062" w:rsidP="00935062">
      <w:pPr>
        <w:pStyle w:val="BodyText"/>
      </w:pPr>
    </w:p>
    <w:p w14:paraId="2647FBE9" w14:textId="77777777" w:rsidR="00935062" w:rsidRDefault="00935062" w:rsidP="00E855AB">
      <w:pPr>
        <w:numPr>
          <w:ilvl w:val="0"/>
          <w:numId w:val="35"/>
        </w:numPr>
        <w:tabs>
          <w:tab w:val="clear" w:pos="990"/>
        </w:tabs>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823" w:name="C_1098-7345"/>
      <w:r>
        <w:t xml:space="preserve"> (CONF:1098-7345)</w:t>
      </w:r>
      <w:bookmarkEnd w:id="3823"/>
      <w:r>
        <w:t>.</w:t>
      </w:r>
    </w:p>
    <w:p w14:paraId="3297DD02" w14:textId="77777777" w:rsidR="00935062" w:rsidRDefault="00935062" w:rsidP="00E855AB">
      <w:pPr>
        <w:numPr>
          <w:ilvl w:val="0"/>
          <w:numId w:val="35"/>
        </w:numPr>
        <w:tabs>
          <w:tab w:val="clear" w:pos="990"/>
          <w:tab w:val="num" w:pos="1080"/>
        </w:tabs>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824" w:name="C_1098-7346"/>
      <w:r>
        <w:t xml:space="preserve"> (CONF:1098-7346)</w:t>
      </w:r>
      <w:bookmarkEnd w:id="3824"/>
      <w:r>
        <w:t>.</w:t>
      </w:r>
    </w:p>
    <w:p w14:paraId="07065485" w14:textId="77777777" w:rsidR="00935062" w:rsidRDefault="00935062" w:rsidP="00E855AB">
      <w:pPr>
        <w:numPr>
          <w:ilvl w:val="0"/>
          <w:numId w:val="35"/>
        </w:numPr>
        <w:tabs>
          <w:tab w:val="clear" w:pos="990"/>
          <w:tab w:val="num" w:pos="1080"/>
        </w:tabs>
        <w:ind w:left="1080"/>
      </w:pPr>
      <w:r>
        <w:rPr>
          <w:rStyle w:val="keyword"/>
        </w:rPr>
        <w:t>SHALL</w:t>
      </w:r>
      <w:r>
        <w:t xml:space="preserve"> contain exactly one [1..1] </w:t>
      </w:r>
      <w:r>
        <w:rPr>
          <w:rStyle w:val="XMLnameBold"/>
        </w:rPr>
        <w:t>templateId</w:t>
      </w:r>
      <w:bookmarkStart w:id="3825" w:name="C_1098-7347"/>
      <w:r>
        <w:t xml:space="preserve"> (CONF:1098-7347)</w:t>
      </w:r>
      <w:bookmarkEnd w:id="3825"/>
      <w:r>
        <w:t xml:space="preserve"> such that it</w:t>
      </w:r>
    </w:p>
    <w:p w14:paraId="18E52E09" w14:textId="77777777" w:rsidR="00935062" w:rsidRDefault="00935062" w:rsidP="00E855AB">
      <w:pPr>
        <w:numPr>
          <w:ilvl w:val="1"/>
          <w:numId w:val="35"/>
        </w:numPr>
      </w:pPr>
      <w:r>
        <w:rPr>
          <w:rStyle w:val="keyword"/>
        </w:rPr>
        <w:t>SHALL</w:t>
      </w:r>
      <w:r>
        <w:t xml:space="preserve"> contain exactly one [1..1] </w:t>
      </w:r>
      <w:r>
        <w:rPr>
          <w:rStyle w:val="XMLnameBold"/>
        </w:rPr>
        <w:t>@root</w:t>
      </w:r>
      <w:r>
        <w:t>=</w:t>
      </w:r>
      <w:r>
        <w:rPr>
          <w:rStyle w:val="XMLname"/>
        </w:rPr>
        <w:t>"2.16.840.1.113883.10.20.22.4.8"</w:t>
      </w:r>
      <w:bookmarkStart w:id="3826" w:name="C_1098-10525"/>
      <w:r>
        <w:t xml:space="preserve"> (CONF:1098-10525)</w:t>
      </w:r>
      <w:bookmarkEnd w:id="3826"/>
      <w:r>
        <w:t>.</w:t>
      </w:r>
    </w:p>
    <w:p w14:paraId="2B23E032" w14:textId="77777777" w:rsidR="00935062" w:rsidRDefault="00935062" w:rsidP="00E855AB">
      <w:pPr>
        <w:numPr>
          <w:ilvl w:val="1"/>
          <w:numId w:val="35"/>
        </w:numPr>
      </w:pPr>
      <w:r>
        <w:rPr>
          <w:rStyle w:val="keyword"/>
        </w:rPr>
        <w:t>SHALL</w:t>
      </w:r>
      <w:r>
        <w:t xml:space="preserve"> contain exactly one [1..1] </w:t>
      </w:r>
      <w:r>
        <w:rPr>
          <w:rStyle w:val="XMLnameBold"/>
        </w:rPr>
        <w:t>@extension</w:t>
      </w:r>
      <w:r>
        <w:t>=</w:t>
      </w:r>
      <w:r>
        <w:rPr>
          <w:rStyle w:val="XMLname"/>
        </w:rPr>
        <w:t>"2014-06-09"</w:t>
      </w:r>
      <w:bookmarkStart w:id="3827" w:name="C_1098-32577"/>
      <w:r>
        <w:t xml:space="preserve"> (CONF:1098-32577)</w:t>
      </w:r>
      <w:bookmarkEnd w:id="3827"/>
      <w:r>
        <w:t>.</w:t>
      </w:r>
    </w:p>
    <w:p w14:paraId="1A5C983C" w14:textId="77777777" w:rsidR="00935062" w:rsidRDefault="00935062" w:rsidP="00E855AB">
      <w:pPr>
        <w:numPr>
          <w:ilvl w:val="0"/>
          <w:numId w:val="35"/>
        </w:numPr>
        <w:tabs>
          <w:tab w:val="clear" w:pos="990"/>
          <w:tab w:val="num" w:pos="1080"/>
        </w:tabs>
        <w:ind w:left="1080"/>
      </w:pPr>
      <w:r>
        <w:rPr>
          <w:rStyle w:val="keyword"/>
        </w:rPr>
        <w:t>SHALL</w:t>
      </w:r>
      <w:r>
        <w:t xml:space="preserve"> contain exactly one [1..1] </w:t>
      </w:r>
      <w:r>
        <w:rPr>
          <w:rStyle w:val="XMLnameBold"/>
        </w:rPr>
        <w:t>code</w:t>
      </w:r>
      <w:bookmarkStart w:id="3828" w:name="C_1098-19168"/>
      <w:r>
        <w:t xml:space="preserve"> (CONF:1098-19168)</w:t>
      </w:r>
      <w:bookmarkEnd w:id="3828"/>
      <w:r>
        <w:t>.</w:t>
      </w:r>
    </w:p>
    <w:p w14:paraId="6D4906DE" w14:textId="77777777" w:rsidR="00935062" w:rsidRDefault="00935062" w:rsidP="00E855AB">
      <w:pPr>
        <w:numPr>
          <w:ilvl w:val="1"/>
          <w:numId w:val="35"/>
        </w:numPr>
      </w:pPr>
      <w:r>
        <w:t xml:space="preserve">This code </w:t>
      </w:r>
      <w:r>
        <w:rPr>
          <w:rStyle w:val="keyword"/>
        </w:rPr>
        <w:t>SHALL</w:t>
      </w:r>
      <w:r>
        <w:t xml:space="preserve"> contain exactly one [1..1] </w:t>
      </w:r>
      <w:r>
        <w:rPr>
          <w:rStyle w:val="XMLnameBold"/>
        </w:rPr>
        <w:t>@code</w:t>
      </w:r>
      <w:r>
        <w:t>=</w:t>
      </w:r>
      <w:r>
        <w:rPr>
          <w:rStyle w:val="XMLname"/>
        </w:rPr>
        <w:t>"SEV"</w:t>
      </w:r>
      <w:r>
        <w:t xml:space="preserve"> Severity</w:t>
      </w:r>
      <w:bookmarkStart w:id="3829" w:name="C_1098-19169"/>
      <w:r>
        <w:t xml:space="preserve"> (CONF:1098-19169)</w:t>
      </w:r>
      <w:bookmarkEnd w:id="3829"/>
      <w:r>
        <w:t>.</w:t>
      </w:r>
    </w:p>
    <w:p w14:paraId="25996105" w14:textId="77777777" w:rsidR="00935062" w:rsidRDefault="00935062" w:rsidP="00E855AB">
      <w:pPr>
        <w:numPr>
          <w:ilvl w:val="1"/>
          <w:numId w:val="35"/>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3830" w:name="C_1098-32170"/>
      <w:r>
        <w:t xml:space="preserve"> (CONF:1098-32170)</w:t>
      </w:r>
      <w:bookmarkEnd w:id="3830"/>
      <w:r>
        <w:t>.</w:t>
      </w:r>
    </w:p>
    <w:p w14:paraId="082BC5BA" w14:textId="77777777" w:rsidR="00935062" w:rsidRDefault="00935062" w:rsidP="00E855AB">
      <w:pPr>
        <w:numPr>
          <w:ilvl w:val="0"/>
          <w:numId w:val="35"/>
        </w:numPr>
        <w:tabs>
          <w:tab w:val="clear" w:pos="990"/>
          <w:tab w:val="num" w:pos="1080"/>
        </w:tabs>
        <w:ind w:left="1080"/>
      </w:pPr>
      <w:r>
        <w:rPr>
          <w:rStyle w:val="keyword"/>
        </w:rPr>
        <w:t>SHALL</w:t>
      </w:r>
      <w:r>
        <w:t xml:space="preserve"> contain exactly one [1..1] </w:t>
      </w:r>
      <w:r>
        <w:rPr>
          <w:rStyle w:val="XMLnameBold"/>
        </w:rPr>
        <w:t>statusCode</w:t>
      </w:r>
      <w:bookmarkStart w:id="3831" w:name="C_1098-7352"/>
      <w:r>
        <w:t xml:space="preserve"> (CONF:1098-7352)</w:t>
      </w:r>
      <w:bookmarkEnd w:id="3831"/>
      <w:r>
        <w:t>.</w:t>
      </w:r>
    </w:p>
    <w:p w14:paraId="124D19EF" w14:textId="77777777" w:rsidR="00935062" w:rsidRDefault="00935062" w:rsidP="00E855AB">
      <w:pPr>
        <w:numPr>
          <w:ilvl w:val="1"/>
          <w:numId w:val="35"/>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832" w:name="C_1098-19115"/>
      <w:r>
        <w:t xml:space="preserve"> (CONF:1098-19115)</w:t>
      </w:r>
      <w:bookmarkEnd w:id="3832"/>
      <w:r>
        <w:t>.</w:t>
      </w:r>
    </w:p>
    <w:p w14:paraId="72BF0F8F" w14:textId="77777777" w:rsidR="003946FD" w:rsidRDefault="003946FD" w:rsidP="003946FD">
      <w:pPr>
        <w:numPr>
          <w:ilvl w:val="0"/>
          <w:numId w:val="35"/>
        </w:numPr>
        <w:tabs>
          <w:tab w:val="clear" w:pos="990"/>
        </w:tabs>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Severity">
        <w:r>
          <w:rPr>
            <w:rStyle w:val="HyperlinkCourierBold"/>
          </w:rPr>
          <w:t>Severity</w:t>
        </w:r>
      </w:hyperlink>
      <w:r>
        <w:rPr>
          <w:rStyle w:val="XMLname"/>
        </w:rPr>
        <w:t xml:space="preserve"> urn:oid:2.16.840.1.113883.3.88.12.3221.6.8</w:t>
      </w:r>
      <w:r>
        <w:rPr>
          <w:rStyle w:val="keyword"/>
        </w:rPr>
        <w:t xml:space="preserve"> DYNAMIC</w:t>
      </w:r>
      <w:r>
        <w:t xml:space="preserve"> (CONF:1098-7356).</w:t>
      </w:r>
    </w:p>
    <w:p w14:paraId="21D4DF0F" w14:textId="1875AB0F" w:rsidR="00935062" w:rsidRDefault="00935062" w:rsidP="00935062">
      <w:pPr>
        <w:pStyle w:val="Caption"/>
        <w:ind w:left="130" w:right="115"/>
      </w:pPr>
      <w:bookmarkStart w:id="3833" w:name="_Toc78972702"/>
      <w:bookmarkStart w:id="3834" w:name="_Toc118244187"/>
      <w:r>
        <w:t xml:space="preserve">Figure </w:t>
      </w:r>
      <w:r>
        <w:fldChar w:fldCharType="begin"/>
      </w:r>
      <w:r>
        <w:instrText>SEQ Figure \* ARABIC</w:instrText>
      </w:r>
      <w:r>
        <w:fldChar w:fldCharType="separate"/>
      </w:r>
      <w:r w:rsidR="00A21BC2">
        <w:t>134</w:t>
      </w:r>
      <w:r>
        <w:fldChar w:fldCharType="end"/>
      </w:r>
      <w:r>
        <w:t>: Severity Observation (V2) Example</w:t>
      </w:r>
      <w:bookmarkEnd w:id="3833"/>
      <w:bookmarkEnd w:id="3834"/>
    </w:p>
    <w:p w14:paraId="7E7E0475" w14:textId="77777777" w:rsidR="00935062" w:rsidRDefault="00935062" w:rsidP="00935062">
      <w:pPr>
        <w:pStyle w:val="Example"/>
        <w:ind w:left="130" w:right="115"/>
      </w:pPr>
      <w:r>
        <w:t>&lt;observation classCode="OBS" moodCode="EVN"&gt;</w:t>
      </w:r>
    </w:p>
    <w:p w14:paraId="437DFDAE" w14:textId="77777777" w:rsidR="00935062" w:rsidRDefault="00935062" w:rsidP="00935062">
      <w:pPr>
        <w:pStyle w:val="Example"/>
        <w:ind w:left="130" w:right="115"/>
      </w:pPr>
      <w:r>
        <w:t xml:space="preserve">    &lt;templateId root="2.16.840.1.113883.10.20.22.4.8" extension="2014-06-09" /&gt;</w:t>
      </w:r>
    </w:p>
    <w:p w14:paraId="5379DBBE" w14:textId="77777777" w:rsidR="00935062" w:rsidRDefault="00935062" w:rsidP="00935062">
      <w:pPr>
        <w:pStyle w:val="Example"/>
        <w:ind w:left="130" w:right="115"/>
      </w:pPr>
      <w:r>
        <w:t xml:space="preserve">    &lt;code code="SEV" displayName="Severity Observation" codeSystem="2.16.840.1.113883.5.4" codeSystemName="ActCode" /&gt;</w:t>
      </w:r>
    </w:p>
    <w:p w14:paraId="04EFF892" w14:textId="77777777" w:rsidR="00935062" w:rsidRDefault="00935062" w:rsidP="00935062">
      <w:pPr>
        <w:pStyle w:val="Example"/>
        <w:ind w:left="130" w:right="115"/>
      </w:pPr>
      <w:r>
        <w:t xml:space="preserve">    &lt;text&gt;</w:t>
      </w:r>
    </w:p>
    <w:p w14:paraId="051FA5C6" w14:textId="77777777" w:rsidR="00935062" w:rsidRDefault="00935062" w:rsidP="00935062">
      <w:pPr>
        <w:pStyle w:val="Example"/>
        <w:ind w:left="130" w:right="115"/>
      </w:pPr>
      <w:r>
        <w:t xml:space="preserve">        &lt;reference value="#allergyseverity1" /&gt;</w:t>
      </w:r>
    </w:p>
    <w:p w14:paraId="2A276144" w14:textId="77777777" w:rsidR="00935062" w:rsidRDefault="00935062" w:rsidP="00935062">
      <w:pPr>
        <w:pStyle w:val="Example"/>
        <w:ind w:left="130" w:right="115"/>
      </w:pPr>
      <w:r>
        <w:t xml:space="preserve">    &lt;/text&gt;</w:t>
      </w:r>
    </w:p>
    <w:p w14:paraId="43CB3A5B" w14:textId="77777777" w:rsidR="00935062" w:rsidRDefault="00935062" w:rsidP="00935062">
      <w:pPr>
        <w:pStyle w:val="Example"/>
        <w:ind w:left="130" w:right="115"/>
      </w:pPr>
      <w:r>
        <w:t xml:space="preserve">    &lt;statusCode code="completed" /&gt;</w:t>
      </w:r>
    </w:p>
    <w:p w14:paraId="668A87ED" w14:textId="77777777" w:rsidR="00935062" w:rsidRDefault="00935062" w:rsidP="00935062">
      <w:pPr>
        <w:pStyle w:val="Example"/>
        <w:ind w:left="130" w:right="115"/>
      </w:pPr>
      <w:r>
        <w:t xml:space="preserve">    &lt;value xsi:type="CD" code="371924009" displayName="Moderate to severe" codeSystem="2.16.840.1.113883.6.96" codeSystemName="SNOMED CT" /&gt;</w:t>
      </w:r>
    </w:p>
    <w:p w14:paraId="6B8D8B40" w14:textId="77777777" w:rsidR="00935062" w:rsidRDefault="00935062" w:rsidP="00935062">
      <w:pPr>
        <w:pStyle w:val="Example"/>
        <w:ind w:left="130" w:right="115"/>
      </w:pPr>
      <w:r>
        <w:t>&lt;/observation&gt;</w:t>
      </w:r>
    </w:p>
    <w:p w14:paraId="302415A1" w14:textId="77777777" w:rsidR="00935062" w:rsidRDefault="00935062" w:rsidP="00935062">
      <w:pPr>
        <w:pStyle w:val="BodyText"/>
      </w:pPr>
    </w:p>
    <w:p w14:paraId="735E933B" w14:textId="77777777" w:rsidR="00935062" w:rsidRDefault="00935062" w:rsidP="00935062">
      <w:pPr>
        <w:pStyle w:val="Heading2nospace"/>
      </w:pPr>
      <w:bookmarkStart w:id="3835" w:name="E_StatusV2"/>
      <w:bookmarkStart w:id="3836" w:name="_Toc78972489"/>
      <w:bookmarkStart w:id="3837" w:name="_Toc120390070"/>
      <w:r>
        <w:lastRenderedPageBreak/>
        <w:t>Status (V2)</w:t>
      </w:r>
      <w:bookmarkEnd w:id="3835"/>
      <w:bookmarkEnd w:id="3836"/>
      <w:bookmarkEnd w:id="3837"/>
    </w:p>
    <w:p w14:paraId="0E434528" w14:textId="77777777" w:rsidR="00935062" w:rsidRDefault="00935062" w:rsidP="00935062">
      <w:pPr>
        <w:pStyle w:val="BracketData"/>
      </w:pPr>
      <w:r>
        <w:t>[observation: identifier urn:hl7ii:2.16.840.1.113883.10.20.24.3.93:2019-12-01 (open)]</w:t>
      </w:r>
    </w:p>
    <w:p w14:paraId="126FCE16" w14:textId="08F7E553" w:rsidR="00935062" w:rsidRDefault="00935062" w:rsidP="00935062">
      <w:pPr>
        <w:pStyle w:val="Caption"/>
      </w:pPr>
      <w:bookmarkStart w:id="3838" w:name="_Toc78972966"/>
      <w:bookmarkStart w:id="3839" w:name="_Toc118244658"/>
      <w:r>
        <w:t xml:space="preserve">Table </w:t>
      </w:r>
      <w:r>
        <w:fldChar w:fldCharType="begin"/>
      </w:r>
      <w:r>
        <w:instrText>SEQ Table \* ARABIC</w:instrText>
      </w:r>
      <w:r>
        <w:fldChar w:fldCharType="separate"/>
      </w:r>
      <w:r w:rsidR="00A21BC2">
        <w:t>247</w:t>
      </w:r>
      <w:r>
        <w:fldChar w:fldCharType="end"/>
      </w:r>
      <w:r>
        <w:t>: Status (V2) Contexts</w:t>
      </w:r>
      <w:bookmarkEnd w:id="3838"/>
      <w:bookmarkEnd w:id="383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11691182" w14:textId="77777777" w:rsidTr="00C44751">
        <w:trPr>
          <w:cantSplit/>
          <w:tblHeader/>
          <w:jc w:val="center"/>
        </w:trPr>
        <w:tc>
          <w:tcPr>
            <w:tcW w:w="360" w:type="dxa"/>
            <w:shd w:val="clear" w:color="auto" w:fill="E6E6E6"/>
          </w:tcPr>
          <w:p w14:paraId="6641E234" w14:textId="77777777" w:rsidR="00935062" w:rsidRDefault="00935062" w:rsidP="00C44751">
            <w:pPr>
              <w:pStyle w:val="TableHead"/>
            </w:pPr>
            <w:r>
              <w:t>Contained By:</w:t>
            </w:r>
          </w:p>
        </w:tc>
        <w:tc>
          <w:tcPr>
            <w:tcW w:w="360" w:type="dxa"/>
            <w:shd w:val="clear" w:color="auto" w:fill="E6E6E6"/>
          </w:tcPr>
          <w:p w14:paraId="088FD849" w14:textId="77777777" w:rsidR="00935062" w:rsidRDefault="00935062" w:rsidP="00C44751">
            <w:pPr>
              <w:pStyle w:val="TableHead"/>
            </w:pPr>
            <w:r>
              <w:t>Contains:</w:t>
            </w:r>
          </w:p>
        </w:tc>
      </w:tr>
      <w:tr w:rsidR="00935062" w14:paraId="01209918" w14:textId="77777777" w:rsidTr="00C44751">
        <w:trPr>
          <w:jc w:val="center"/>
        </w:trPr>
        <w:tc>
          <w:tcPr>
            <w:tcW w:w="360" w:type="dxa"/>
          </w:tcPr>
          <w:p w14:paraId="06D1696B" w14:textId="77777777" w:rsidR="00935062" w:rsidRDefault="0085191F" w:rsidP="00C44751">
            <w:pPr>
              <w:pStyle w:val="TableText"/>
            </w:pPr>
            <w:hyperlink w:anchor="E_Intervention_Performed_V6">
              <w:r w:rsidR="00935062">
                <w:rPr>
                  <w:rStyle w:val="HyperlinkText9pt"/>
                </w:rPr>
                <w:t>Intervention Performed (V6)</w:t>
              </w:r>
            </w:hyperlink>
            <w:r w:rsidR="00935062">
              <w:t xml:space="preserve"> (optional)</w:t>
            </w:r>
          </w:p>
          <w:p w14:paraId="2AC5E266" w14:textId="77777777" w:rsidR="00935062" w:rsidRDefault="0085191F" w:rsidP="00C44751">
            <w:pPr>
              <w:pStyle w:val="TableText"/>
            </w:pPr>
            <w:hyperlink w:anchor="E_Laboratory_Test_Performed_V6">
              <w:r w:rsidR="00935062">
                <w:rPr>
                  <w:rStyle w:val="HyperlinkText9pt"/>
                </w:rPr>
                <w:t>Laboratory Test Performed (V6)</w:t>
              </w:r>
            </w:hyperlink>
            <w:r w:rsidR="00935062">
              <w:t xml:space="preserve"> (optional)</w:t>
            </w:r>
          </w:p>
          <w:p w14:paraId="048B2332" w14:textId="77777777" w:rsidR="00935062" w:rsidRDefault="0085191F" w:rsidP="00C44751">
            <w:pPr>
              <w:pStyle w:val="TableText"/>
            </w:pPr>
            <w:hyperlink w:anchor="E_Procedure_Performed_V7">
              <w:r w:rsidR="00935062">
                <w:rPr>
                  <w:rStyle w:val="HyperlinkText9pt"/>
                </w:rPr>
                <w:t>Procedure Performed (V7)</w:t>
              </w:r>
            </w:hyperlink>
            <w:r w:rsidR="00935062">
              <w:t xml:space="preserve"> (optional)</w:t>
            </w:r>
          </w:p>
          <w:p w14:paraId="68D1FB38" w14:textId="77777777" w:rsidR="00935062" w:rsidRDefault="0085191F" w:rsidP="00C44751">
            <w:pPr>
              <w:pStyle w:val="TableText"/>
            </w:pPr>
            <w:hyperlink w:anchor="E_Diagnostic_Study_Performed_V6">
              <w:r w:rsidR="00935062">
                <w:rPr>
                  <w:rStyle w:val="HyperlinkText9pt"/>
                </w:rPr>
                <w:t>Diagnostic Study Performed (V6)</w:t>
              </w:r>
            </w:hyperlink>
            <w:r w:rsidR="00935062">
              <w:t xml:space="preserve"> (optional)</w:t>
            </w:r>
          </w:p>
          <w:p w14:paraId="5A9F8D2D" w14:textId="77777777" w:rsidR="00935062" w:rsidRDefault="0085191F" w:rsidP="00C44751">
            <w:pPr>
              <w:pStyle w:val="TableText"/>
            </w:pPr>
            <w:hyperlink w:anchor="E_Care_Goal_V6">
              <w:r w:rsidR="00935062">
                <w:rPr>
                  <w:rStyle w:val="HyperlinkText9pt"/>
                </w:rPr>
                <w:t>Care Goal (V6)</w:t>
              </w:r>
            </w:hyperlink>
            <w:r w:rsidR="00935062">
              <w:t xml:space="preserve"> (optional)</w:t>
            </w:r>
          </w:p>
        </w:tc>
        <w:tc>
          <w:tcPr>
            <w:tcW w:w="360" w:type="dxa"/>
          </w:tcPr>
          <w:p w14:paraId="35F7DE86" w14:textId="77777777" w:rsidR="00935062" w:rsidRDefault="00935062" w:rsidP="00C44751"/>
        </w:tc>
      </w:tr>
    </w:tbl>
    <w:p w14:paraId="5A9DDC19" w14:textId="77777777" w:rsidR="00935062" w:rsidRDefault="00935062" w:rsidP="00935062">
      <w:pPr>
        <w:pStyle w:val="BodyText"/>
      </w:pPr>
    </w:p>
    <w:p w14:paraId="751195A1" w14:textId="77777777" w:rsidR="00935062" w:rsidRDefault="00935062" w:rsidP="00935062">
      <w:r>
        <w:t>This template is to represent the QDM attribute Status for the QDM data types Diagnostic Study Performed, Intervention Performed, Laboratory Test Performed, and Procedure Performed. QDM Attribute: status - Indicates the particular stage of the action represented by the datatype.</w:t>
      </w:r>
      <w:r>
        <w:br/>
        <w:t>This template is also to represent the QDM attribute Status Date for the QDM data type Care Goal. QDM Attribute: status date - The date a care goal was updated and/or changed status.</w:t>
      </w:r>
    </w:p>
    <w:p w14:paraId="3EA63208" w14:textId="586F4459" w:rsidR="00935062" w:rsidRDefault="00935062" w:rsidP="00935062">
      <w:pPr>
        <w:pStyle w:val="Caption"/>
      </w:pPr>
      <w:bookmarkStart w:id="3840" w:name="_Toc78972967"/>
      <w:bookmarkStart w:id="3841" w:name="_Toc118244659"/>
      <w:r>
        <w:t xml:space="preserve">Table </w:t>
      </w:r>
      <w:r>
        <w:fldChar w:fldCharType="begin"/>
      </w:r>
      <w:r>
        <w:instrText>SEQ Table \* ARABIC</w:instrText>
      </w:r>
      <w:r>
        <w:fldChar w:fldCharType="separate"/>
      </w:r>
      <w:r w:rsidR="00A21BC2">
        <w:t>248</w:t>
      </w:r>
      <w:r>
        <w:fldChar w:fldCharType="end"/>
      </w:r>
      <w:r>
        <w:t>: Status (V2) Constraints Overview</w:t>
      </w:r>
      <w:bookmarkEnd w:id="3840"/>
      <w:bookmarkEnd w:id="384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2BB96341" w14:textId="77777777" w:rsidTr="00C44751">
        <w:trPr>
          <w:cantSplit/>
          <w:tblHeader/>
          <w:jc w:val="center"/>
        </w:trPr>
        <w:tc>
          <w:tcPr>
            <w:tcW w:w="0" w:type="dxa"/>
            <w:shd w:val="clear" w:color="auto" w:fill="E6E6E6"/>
            <w:noWrap/>
          </w:tcPr>
          <w:p w14:paraId="08DA3028" w14:textId="77777777" w:rsidR="00935062" w:rsidRDefault="00935062" w:rsidP="00C44751">
            <w:pPr>
              <w:pStyle w:val="TableHead"/>
            </w:pPr>
            <w:r>
              <w:t>XPath</w:t>
            </w:r>
          </w:p>
        </w:tc>
        <w:tc>
          <w:tcPr>
            <w:tcW w:w="720" w:type="dxa"/>
            <w:shd w:val="clear" w:color="auto" w:fill="E6E6E6"/>
            <w:noWrap/>
          </w:tcPr>
          <w:p w14:paraId="35761A71" w14:textId="77777777" w:rsidR="00935062" w:rsidRDefault="00935062" w:rsidP="00C44751">
            <w:pPr>
              <w:pStyle w:val="TableHead"/>
            </w:pPr>
            <w:r>
              <w:t>Card.</w:t>
            </w:r>
          </w:p>
        </w:tc>
        <w:tc>
          <w:tcPr>
            <w:tcW w:w="1152" w:type="dxa"/>
            <w:shd w:val="clear" w:color="auto" w:fill="E6E6E6"/>
            <w:noWrap/>
          </w:tcPr>
          <w:p w14:paraId="0EE12577" w14:textId="77777777" w:rsidR="00935062" w:rsidRDefault="00935062" w:rsidP="00C44751">
            <w:pPr>
              <w:pStyle w:val="TableHead"/>
            </w:pPr>
            <w:r>
              <w:t>Verb</w:t>
            </w:r>
          </w:p>
        </w:tc>
        <w:tc>
          <w:tcPr>
            <w:tcW w:w="864" w:type="dxa"/>
            <w:shd w:val="clear" w:color="auto" w:fill="E6E6E6"/>
            <w:noWrap/>
          </w:tcPr>
          <w:p w14:paraId="6E66F37C" w14:textId="77777777" w:rsidR="00935062" w:rsidRDefault="00935062" w:rsidP="00C44751">
            <w:pPr>
              <w:pStyle w:val="TableHead"/>
            </w:pPr>
            <w:r>
              <w:t>Data Type</w:t>
            </w:r>
          </w:p>
        </w:tc>
        <w:tc>
          <w:tcPr>
            <w:tcW w:w="864" w:type="dxa"/>
            <w:shd w:val="clear" w:color="auto" w:fill="E6E6E6"/>
            <w:noWrap/>
          </w:tcPr>
          <w:p w14:paraId="7E97D128" w14:textId="77777777" w:rsidR="00935062" w:rsidRDefault="00935062" w:rsidP="00C44751">
            <w:pPr>
              <w:pStyle w:val="TableHead"/>
            </w:pPr>
            <w:r>
              <w:t>CONF#</w:t>
            </w:r>
          </w:p>
        </w:tc>
        <w:tc>
          <w:tcPr>
            <w:tcW w:w="864" w:type="dxa"/>
            <w:shd w:val="clear" w:color="auto" w:fill="E6E6E6"/>
            <w:noWrap/>
          </w:tcPr>
          <w:p w14:paraId="213FE824" w14:textId="77777777" w:rsidR="00935062" w:rsidRDefault="00935062" w:rsidP="00C44751">
            <w:pPr>
              <w:pStyle w:val="TableHead"/>
            </w:pPr>
            <w:r>
              <w:t>Value</w:t>
            </w:r>
          </w:p>
        </w:tc>
      </w:tr>
      <w:tr w:rsidR="00935062" w14:paraId="5883166E" w14:textId="77777777" w:rsidTr="00C44751">
        <w:trPr>
          <w:jc w:val="center"/>
        </w:trPr>
        <w:tc>
          <w:tcPr>
            <w:tcW w:w="10160" w:type="dxa"/>
            <w:gridSpan w:val="6"/>
          </w:tcPr>
          <w:p w14:paraId="0221749B" w14:textId="77777777" w:rsidR="00935062" w:rsidRDefault="00935062" w:rsidP="00C44751">
            <w:pPr>
              <w:pStyle w:val="TableText"/>
            </w:pPr>
            <w:r>
              <w:t>observation (identifier: urn:hl7ii:2.16.840.1.113883.10.20.24.3.93:2019-12-01)</w:t>
            </w:r>
          </w:p>
        </w:tc>
      </w:tr>
      <w:tr w:rsidR="00935062" w14:paraId="2868179C" w14:textId="77777777" w:rsidTr="00C44751">
        <w:trPr>
          <w:jc w:val="center"/>
        </w:trPr>
        <w:tc>
          <w:tcPr>
            <w:tcW w:w="3345" w:type="dxa"/>
          </w:tcPr>
          <w:p w14:paraId="380055AD" w14:textId="77777777" w:rsidR="00935062" w:rsidRDefault="00935062" w:rsidP="00C44751">
            <w:pPr>
              <w:pStyle w:val="TableText"/>
            </w:pPr>
            <w:r>
              <w:tab/>
              <w:t>@classCode</w:t>
            </w:r>
          </w:p>
        </w:tc>
        <w:tc>
          <w:tcPr>
            <w:tcW w:w="720" w:type="dxa"/>
          </w:tcPr>
          <w:p w14:paraId="7FE3A4E9" w14:textId="77777777" w:rsidR="00935062" w:rsidRDefault="00935062" w:rsidP="00C44751">
            <w:pPr>
              <w:pStyle w:val="TableText"/>
            </w:pPr>
            <w:r>
              <w:t>1..1</w:t>
            </w:r>
          </w:p>
        </w:tc>
        <w:tc>
          <w:tcPr>
            <w:tcW w:w="1152" w:type="dxa"/>
          </w:tcPr>
          <w:p w14:paraId="5B3A8165" w14:textId="77777777" w:rsidR="00935062" w:rsidRDefault="00935062" w:rsidP="00C44751">
            <w:pPr>
              <w:pStyle w:val="TableText"/>
            </w:pPr>
            <w:r>
              <w:t>SHALL</w:t>
            </w:r>
          </w:p>
        </w:tc>
        <w:tc>
          <w:tcPr>
            <w:tcW w:w="864" w:type="dxa"/>
          </w:tcPr>
          <w:p w14:paraId="6E82D82E" w14:textId="77777777" w:rsidR="00935062" w:rsidRDefault="00935062" w:rsidP="00C44751">
            <w:pPr>
              <w:pStyle w:val="TableText"/>
            </w:pPr>
          </w:p>
        </w:tc>
        <w:tc>
          <w:tcPr>
            <w:tcW w:w="1104" w:type="dxa"/>
          </w:tcPr>
          <w:p w14:paraId="2CAC4A68" w14:textId="77777777" w:rsidR="00935062" w:rsidRDefault="0085191F" w:rsidP="00C44751">
            <w:pPr>
              <w:pStyle w:val="TableText"/>
            </w:pPr>
            <w:hyperlink w:anchor="C_4444-11879">
              <w:r w:rsidR="00935062">
                <w:rPr>
                  <w:rStyle w:val="HyperlinkText9pt"/>
                </w:rPr>
                <w:t>4444-11879</w:t>
              </w:r>
            </w:hyperlink>
          </w:p>
        </w:tc>
        <w:tc>
          <w:tcPr>
            <w:tcW w:w="2975" w:type="dxa"/>
          </w:tcPr>
          <w:p w14:paraId="68AF4E9F" w14:textId="77777777" w:rsidR="00935062" w:rsidRDefault="00935062" w:rsidP="00C44751">
            <w:pPr>
              <w:pStyle w:val="TableText"/>
            </w:pPr>
            <w:r>
              <w:t>urn:oid:2.16.840.1.113883.5.6 (HL7ActClass) = OBS</w:t>
            </w:r>
          </w:p>
        </w:tc>
      </w:tr>
      <w:tr w:rsidR="00935062" w14:paraId="03EE5983" w14:textId="77777777" w:rsidTr="00C44751">
        <w:trPr>
          <w:jc w:val="center"/>
        </w:trPr>
        <w:tc>
          <w:tcPr>
            <w:tcW w:w="3345" w:type="dxa"/>
          </w:tcPr>
          <w:p w14:paraId="3C5E7A16" w14:textId="77777777" w:rsidR="00935062" w:rsidRDefault="00935062" w:rsidP="00C44751">
            <w:pPr>
              <w:pStyle w:val="TableText"/>
            </w:pPr>
            <w:r>
              <w:tab/>
              <w:t>@moodCode</w:t>
            </w:r>
          </w:p>
        </w:tc>
        <w:tc>
          <w:tcPr>
            <w:tcW w:w="720" w:type="dxa"/>
          </w:tcPr>
          <w:p w14:paraId="0F7E8399" w14:textId="77777777" w:rsidR="00935062" w:rsidRDefault="00935062" w:rsidP="00C44751">
            <w:pPr>
              <w:pStyle w:val="TableText"/>
            </w:pPr>
            <w:r>
              <w:t>1..1</w:t>
            </w:r>
          </w:p>
        </w:tc>
        <w:tc>
          <w:tcPr>
            <w:tcW w:w="1152" w:type="dxa"/>
          </w:tcPr>
          <w:p w14:paraId="038B43C0" w14:textId="77777777" w:rsidR="00935062" w:rsidRDefault="00935062" w:rsidP="00C44751">
            <w:pPr>
              <w:pStyle w:val="TableText"/>
            </w:pPr>
            <w:r>
              <w:t>SHALL</w:t>
            </w:r>
          </w:p>
        </w:tc>
        <w:tc>
          <w:tcPr>
            <w:tcW w:w="864" w:type="dxa"/>
          </w:tcPr>
          <w:p w14:paraId="10B2D4F3" w14:textId="77777777" w:rsidR="00935062" w:rsidRDefault="00935062" w:rsidP="00C44751">
            <w:pPr>
              <w:pStyle w:val="TableText"/>
            </w:pPr>
          </w:p>
        </w:tc>
        <w:tc>
          <w:tcPr>
            <w:tcW w:w="1104" w:type="dxa"/>
          </w:tcPr>
          <w:p w14:paraId="37A02A98" w14:textId="77777777" w:rsidR="00935062" w:rsidRDefault="0085191F" w:rsidP="00C44751">
            <w:pPr>
              <w:pStyle w:val="TableText"/>
            </w:pPr>
            <w:hyperlink w:anchor="C_4444-11880">
              <w:r w:rsidR="00935062">
                <w:rPr>
                  <w:rStyle w:val="HyperlinkText9pt"/>
                </w:rPr>
                <w:t>4444-11880</w:t>
              </w:r>
            </w:hyperlink>
          </w:p>
        </w:tc>
        <w:tc>
          <w:tcPr>
            <w:tcW w:w="2975" w:type="dxa"/>
          </w:tcPr>
          <w:p w14:paraId="168EEB87" w14:textId="77777777" w:rsidR="00935062" w:rsidRDefault="00935062" w:rsidP="00C44751">
            <w:pPr>
              <w:pStyle w:val="TableText"/>
            </w:pPr>
            <w:r>
              <w:t>urn:oid:2.16.840.1.113883.5.1001 (HL7ActMood) = EVN</w:t>
            </w:r>
          </w:p>
        </w:tc>
      </w:tr>
      <w:tr w:rsidR="00935062" w14:paraId="2FB4A804" w14:textId="77777777" w:rsidTr="00C44751">
        <w:trPr>
          <w:jc w:val="center"/>
        </w:trPr>
        <w:tc>
          <w:tcPr>
            <w:tcW w:w="3345" w:type="dxa"/>
          </w:tcPr>
          <w:p w14:paraId="69ECA44B" w14:textId="77777777" w:rsidR="00935062" w:rsidRDefault="00935062" w:rsidP="00C44751">
            <w:pPr>
              <w:pStyle w:val="TableText"/>
            </w:pPr>
            <w:r>
              <w:tab/>
              <w:t>templateId</w:t>
            </w:r>
          </w:p>
        </w:tc>
        <w:tc>
          <w:tcPr>
            <w:tcW w:w="720" w:type="dxa"/>
          </w:tcPr>
          <w:p w14:paraId="3667C9CE" w14:textId="77777777" w:rsidR="00935062" w:rsidRDefault="00935062" w:rsidP="00C44751">
            <w:pPr>
              <w:pStyle w:val="TableText"/>
            </w:pPr>
            <w:r>
              <w:t>1..1</w:t>
            </w:r>
          </w:p>
        </w:tc>
        <w:tc>
          <w:tcPr>
            <w:tcW w:w="1152" w:type="dxa"/>
          </w:tcPr>
          <w:p w14:paraId="46B5C7A4" w14:textId="77777777" w:rsidR="00935062" w:rsidRDefault="00935062" w:rsidP="00C44751">
            <w:pPr>
              <w:pStyle w:val="TableText"/>
            </w:pPr>
            <w:r>
              <w:t>SHALL</w:t>
            </w:r>
          </w:p>
        </w:tc>
        <w:tc>
          <w:tcPr>
            <w:tcW w:w="864" w:type="dxa"/>
          </w:tcPr>
          <w:p w14:paraId="46B8B652" w14:textId="77777777" w:rsidR="00935062" w:rsidRDefault="00935062" w:rsidP="00C44751">
            <w:pPr>
              <w:pStyle w:val="TableText"/>
            </w:pPr>
          </w:p>
        </w:tc>
        <w:tc>
          <w:tcPr>
            <w:tcW w:w="1104" w:type="dxa"/>
          </w:tcPr>
          <w:p w14:paraId="3737362A" w14:textId="77777777" w:rsidR="00935062" w:rsidRDefault="0085191F" w:rsidP="00C44751">
            <w:pPr>
              <w:pStyle w:val="TableText"/>
            </w:pPr>
            <w:hyperlink w:anchor="C_4444-11881">
              <w:r w:rsidR="00935062">
                <w:rPr>
                  <w:rStyle w:val="HyperlinkText9pt"/>
                </w:rPr>
                <w:t>4444-11881</w:t>
              </w:r>
            </w:hyperlink>
          </w:p>
        </w:tc>
        <w:tc>
          <w:tcPr>
            <w:tcW w:w="2975" w:type="dxa"/>
          </w:tcPr>
          <w:p w14:paraId="5C25C2F2" w14:textId="77777777" w:rsidR="00935062" w:rsidRDefault="00935062" w:rsidP="00C44751">
            <w:pPr>
              <w:pStyle w:val="TableText"/>
            </w:pPr>
          </w:p>
        </w:tc>
      </w:tr>
      <w:tr w:rsidR="00935062" w14:paraId="685EC38D" w14:textId="77777777" w:rsidTr="00C44751">
        <w:trPr>
          <w:jc w:val="center"/>
        </w:trPr>
        <w:tc>
          <w:tcPr>
            <w:tcW w:w="3345" w:type="dxa"/>
          </w:tcPr>
          <w:p w14:paraId="409E5CB9" w14:textId="77777777" w:rsidR="00935062" w:rsidRDefault="00935062" w:rsidP="00C44751">
            <w:pPr>
              <w:pStyle w:val="TableText"/>
            </w:pPr>
            <w:r>
              <w:tab/>
            </w:r>
            <w:r>
              <w:tab/>
              <w:t>@root</w:t>
            </w:r>
          </w:p>
        </w:tc>
        <w:tc>
          <w:tcPr>
            <w:tcW w:w="720" w:type="dxa"/>
          </w:tcPr>
          <w:p w14:paraId="1657F2B0" w14:textId="77777777" w:rsidR="00935062" w:rsidRDefault="00935062" w:rsidP="00C44751">
            <w:pPr>
              <w:pStyle w:val="TableText"/>
            </w:pPr>
            <w:r>
              <w:t>1..1</w:t>
            </w:r>
          </w:p>
        </w:tc>
        <w:tc>
          <w:tcPr>
            <w:tcW w:w="1152" w:type="dxa"/>
          </w:tcPr>
          <w:p w14:paraId="4705F65F" w14:textId="77777777" w:rsidR="00935062" w:rsidRDefault="00935062" w:rsidP="00C44751">
            <w:pPr>
              <w:pStyle w:val="TableText"/>
            </w:pPr>
            <w:r>
              <w:t>SHALL</w:t>
            </w:r>
          </w:p>
        </w:tc>
        <w:tc>
          <w:tcPr>
            <w:tcW w:w="864" w:type="dxa"/>
          </w:tcPr>
          <w:p w14:paraId="4AC96956" w14:textId="77777777" w:rsidR="00935062" w:rsidRDefault="00935062" w:rsidP="00C44751">
            <w:pPr>
              <w:pStyle w:val="TableText"/>
            </w:pPr>
          </w:p>
        </w:tc>
        <w:tc>
          <w:tcPr>
            <w:tcW w:w="1104" w:type="dxa"/>
          </w:tcPr>
          <w:p w14:paraId="2BDAE561" w14:textId="77777777" w:rsidR="00935062" w:rsidRDefault="0085191F" w:rsidP="00C44751">
            <w:pPr>
              <w:pStyle w:val="TableText"/>
            </w:pPr>
            <w:hyperlink w:anchor="C_4444-11882">
              <w:r w:rsidR="00935062">
                <w:rPr>
                  <w:rStyle w:val="HyperlinkText9pt"/>
                </w:rPr>
                <w:t>4444-11882</w:t>
              </w:r>
            </w:hyperlink>
          </w:p>
        </w:tc>
        <w:tc>
          <w:tcPr>
            <w:tcW w:w="2975" w:type="dxa"/>
          </w:tcPr>
          <w:p w14:paraId="079E8B9D" w14:textId="77777777" w:rsidR="00935062" w:rsidRDefault="00935062" w:rsidP="00C44751">
            <w:pPr>
              <w:pStyle w:val="TableText"/>
            </w:pPr>
            <w:r>
              <w:t>2.16.840.1.113883.10.20.24.3.93</w:t>
            </w:r>
          </w:p>
        </w:tc>
      </w:tr>
      <w:tr w:rsidR="00935062" w14:paraId="2BA955D9" w14:textId="77777777" w:rsidTr="00C44751">
        <w:trPr>
          <w:jc w:val="center"/>
        </w:trPr>
        <w:tc>
          <w:tcPr>
            <w:tcW w:w="3345" w:type="dxa"/>
          </w:tcPr>
          <w:p w14:paraId="1680D6EF" w14:textId="77777777" w:rsidR="00935062" w:rsidRDefault="00935062" w:rsidP="00C44751">
            <w:pPr>
              <w:pStyle w:val="TableText"/>
            </w:pPr>
            <w:r>
              <w:tab/>
            </w:r>
            <w:r>
              <w:tab/>
              <w:t>@extension</w:t>
            </w:r>
          </w:p>
        </w:tc>
        <w:tc>
          <w:tcPr>
            <w:tcW w:w="720" w:type="dxa"/>
          </w:tcPr>
          <w:p w14:paraId="67C25913" w14:textId="77777777" w:rsidR="00935062" w:rsidRDefault="00935062" w:rsidP="00C44751">
            <w:pPr>
              <w:pStyle w:val="TableText"/>
            </w:pPr>
            <w:r>
              <w:t>1..1</w:t>
            </w:r>
          </w:p>
        </w:tc>
        <w:tc>
          <w:tcPr>
            <w:tcW w:w="1152" w:type="dxa"/>
          </w:tcPr>
          <w:p w14:paraId="25E02E55" w14:textId="77777777" w:rsidR="00935062" w:rsidRDefault="00935062" w:rsidP="00C44751">
            <w:pPr>
              <w:pStyle w:val="TableText"/>
            </w:pPr>
            <w:r>
              <w:t>SHALL</w:t>
            </w:r>
          </w:p>
        </w:tc>
        <w:tc>
          <w:tcPr>
            <w:tcW w:w="864" w:type="dxa"/>
          </w:tcPr>
          <w:p w14:paraId="245E3318" w14:textId="77777777" w:rsidR="00935062" w:rsidRDefault="00935062" w:rsidP="00C44751">
            <w:pPr>
              <w:pStyle w:val="TableText"/>
            </w:pPr>
          </w:p>
        </w:tc>
        <w:tc>
          <w:tcPr>
            <w:tcW w:w="1104" w:type="dxa"/>
          </w:tcPr>
          <w:p w14:paraId="4CDAECBF" w14:textId="77777777" w:rsidR="00935062" w:rsidRDefault="0085191F" w:rsidP="00C44751">
            <w:pPr>
              <w:pStyle w:val="TableText"/>
            </w:pPr>
            <w:hyperlink w:anchor="C_4444-29586">
              <w:r w:rsidR="00935062">
                <w:rPr>
                  <w:rStyle w:val="HyperlinkText9pt"/>
                </w:rPr>
                <w:t>4444-29586</w:t>
              </w:r>
            </w:hyperlink>
          </w:p>
        </w:tc>
        <w:tc>
          <w:tcPr>
            <w:tcW w:w="2975" w:type="dxa"/>
          </w:tcPr>
          <w:p w14:paraId="05B92ABD" w14:textId="77777777" w:rsidR="00935062" w:rsidRDefault="00935062" w:rsidP="00C44751">
            <w:pPr>
              <w:pStyle w:val="TableText"/>
            </w:pPr>
            <w:r>
              <w:t>2019-12-01</w:t>
            </w:r>
          </w:p>
        </w:tc>
      </w:tr>
      <w:tr w:rsidR="00935062" w14:paraId="041C9227" w14:textId="77777777" w:rsidTr="00C44751">
        <w:trPr>
          <w:jc w:val="center"/>
        </w:trPr>
        <w:tc>
          <w:tcPr>
            <w:tcW w:w="3345" w:type="dxa"/>
          </w:tcPr>
          <w:p w14:paraId="1A4F40B9" w14:textId="77777777" w:rsidR="00935062" w:rsidRDefault="00935062" w:rsidP="00C44751">
            <w:pPr>
              <w:pStyle w:val="TableText"/>
            </w:pPr>
            <w:r>
              <w:tab/>
              <w:t>code</w:t>
            </w:r>
          </w:p>
        </w:tc>
        <w:tc>
          <w:tcPr>
            <w:tcW w:w="720" w:type="dxa"/>
          </w:tcPr>
          <w:p w14:paraId="6D72B958" w14:textId="77777777" w:rsidR="00935062" w:rsidRDefault="00935062" w:rsidP="00C44751">
            <w:pPr>
              <w:pStyle w:val="TableText"/>
            </w:pPr>
            <w:r>
              <w:t>1..1</w:t>
            </w:r>
          </w:p>
        </w:tc>
        <w:tc>
          <w:tcPr>
            <w:tcW w:w="1152" w:type="dxa"/>
          </w:tcPr>
          <w:p w14:paraId="653D5163" w14:textId="77777777" w:rsidR="00935062" w:rsidRDefault="00935062" w:rsidP="00C44751">
            <w:pPr>
              <w:pStyle w:val="TableText"/>
            </w:pPr>
            <w:r>
              <w:t>SHALL</w:t>
            </w:r>
          </w:p>
        </w:tc>
        <w:tc>
          <w:tcPr>
            <w:tcW w:w="864" w:type="dxa"/>
          </w:tcPr>
          <w:p w14:paraId="7C683CDF" w14:textId="77777777" w:rsidR="00935062" w:rsidRDefault="00935062" w:rsidP="00C44751">
            <w:pPr>
              <w:pStyle w:val="TableText"/>
            </w:pPr>
          </w:p>
        </w:tc>
        <w:tc>
          <w:tcPr>
            <w:tcW w:w="1104" w:type="dxa"/>
          </w:tcPr>
          <w:p w14:paraId="45F42528" w14:textId="77777777" w:rsidR="00935062" w:rsidRDefault="0085191F" w:rsidP="00C44751">
            <w:pPr>
              <w:pStyle w:val="TableText"/>
            </w:pPr>
            <w:hyperlink w:anchor="C_4444-11885">
              <w:r w:rsidR="00935062">
                <w:rPr>
                  <w:rStyle w:val="HyperlinkText9pt"/>
                </w:rPr>
                <w:t>4444-11885</w:t>
              </w:r>
            </w:hyperlink>
          </w:p>
        </w:tc>
        <w:tc>
          <w:tcPr>
            <w:tcW w:w="2975" w:type="dxa"/>
          </w:tcPr>
          <w:p w14:paraId="424249F8" w14:textId="77777777" w:rsidR="00935062" w:rsidRDefault="00935062" w:rsidP="00C44751">
            <w:pPr>
              <w:pStyle w:val="TableText"/>
            </w:pPr>
          </w:p>
        </w:tc>
      </w:tr>
      <w:tr w:rsidR="00935062" w14:paraId="50DD8FC1" w14:textId="77777777" w:rsidTr="00C44751">
        <w:trPr>
          <w:jc w:val="center"/>
        </w:trPr>
        <w:tc>
          <w:tcPr>
            <w:tcW w:w="3345" w:type="dxa"/>
          </w:tcPr>
          <w:p w14:paraId="571F9A97" w14:textId="77777777" w:rsidR="00935062" w:rsidRDefault="00935062" w:rsidP="00C44751">
            <w:pPr>
              <w:pStyle w:val="TableText"/>
            </w:pPr>
            <w:r>
              <w:tab/>
            </w:r>
            <w:r>
              <w:tab/>
              <w:t>@code</w:t>
            </w:r>
          </w:p>
        </w:tc>
        <w:tc>
          <w:tcPr>
            <w:tcW w:w="720" w:type="dxa"/>
          </w:tcPr>
          <w:p w14:paraId="727A6413" w14:textId="77777777" w:rsidR="00935062" w:rsidRDefault="00935062" w:rsidP="00C44751">
            <w:pPr>
              <w:pStyle w:val="TableText"/>
            </w:pPr>
            <w:r>
              <w:t>1..1</w:t>
            </w:r>
          </w:p>
        </w:tc>
        <w:tc>
          <w:tcPr>
            <w:tcW w:w="1152" w:type="dxa"/>
          </w:tcPr>
          <w:p w14:paraId="5C5E2935" w14:textId="77777777" w:rsidR="00935062" w:rsidRDefault="00935062" w:rsidP="00C44751">
            <w:pPr>
              <w:pStyle w:val="TableText"/>
            </w:pPr>
            <w:r>
              <w:t>SHALL</w:t>
            </w:r>
          </w:p>
        </w:tc>
        <w:tc>
          <w:tcPr>
            <w:tcW w:w="864" w:type="dxa"/>
          </w:tcPr>
          <w:p w14:paraId="235FBD48" w14:textId="77777777" w:rsidR="00935062" w:rsidRDefault="00935062" w:rsidP="00C44751">
            <w:pPr>
              <w:pStyle w:val="TableText"/>
            </w:pPr>
          </w:p>
        </w:tc>
        <w:tc>
          <w:tcPr>
            <w:tcW w:w="1104" w:type="dxa"/>
          </w:tcPr>
          <w:p w14:paraId="2AED43A1" w14:textId="77777777" w:rsidR="00935062" w:rsidRDefault="0085191F" w:rsidP="00C44751">
            <w:pPr>
              <w:pStyle w:val="TableText"/>
            </w:pPr>
            <w:hyperlink w:anchor="C_4444-11886">
              <w:r w:rsidR="00935062">
                <w:rPr>
                  <w:rStyle w:val="HyperlinkText9pt"/>
                </w:rPr>
                <w:t>4444-11886</w:t>
              </w:r>
            </w:hyperlink>
          </w:p>
        </w:tc>
        <w:tc>
          <w:tcPr>
            <w:tcW w:w="2975" w:type="dxa"/>
          </w:tcPr>
          <w:p w14:paraId="6B485479" w14:textId="77777777" w:rsidR="00935062" w:rsidRDefault="00935062" w:rsidP="00C44751">
            <w:pPr>
              <w:pStyle w:val="TableText"/>
            </w:pPr>
            <w:r>
              <w:t>33999-4</w:t>
            </w:r>
          </w:p>
        </w:tc>
      </w:tr>
      <w:tr w:rsidR="00935062" w14:paraId="5FE2CDF6" w14:textId="77777777" w:rsidTr="00C44751">
        <w:trPr>
          <w:jc w:val="center"/>
        </w:trPr>
        <w:tc>
          <w:tcPr>
            <w:tcW w:w="3345" w:type="dxa"/>
          </w:tcPr>
          <w:p w14:paraId="5EE0CB3C" w14:textId="77777777" w:rsidR="00935062" w:rsidRDefault="00935062" w:rsidP="00C44751">
            <w:pPr>
              <w:pStyle w:val="TableText"/>
            </w:pPr>
            <w:r>
              <w:tab/>
            </w:r>
            <w:r>
              <w:tab/>
              <w:t>@codeSystem</w:t>
            </w:r>
          </w:p>
        </w:tc>
        <w:tc>
          <w:tcPr>
            <w:tcW w:w="720" w:type="dxa"/>
          </w:tcPr>
          <w:p w14:paraId="70E19AC1" w14:textId="77777777" w:rsidR="00935062" w:rsidRDefault="00935062" w:rsidP="00C44751">
            <w:pPr>
              <w:pStyle w:val="TableText"/>
            </w:pPr>
            <w:r>
              <w:t>1..1</w:t>
            </w:r>
          </w:p>
        </w:tc>
        <w:tc>
          <w:tcPr>
            <w:tcW w:w="1152" w:type="dxa"/>
          </w:tcPr>
          <w:p w14:paraId="19FAD5C7" w14:textId="77777777" w:rsidR="00935062" w:rsidRDefault="00935062" w:rsidP="00C44751">
            <w:pPr>
              <w:pStyle w:val="TableText"/>
            </w:pPr>
            <w:r>
              <w:t>SHALL</w:t>
            </w:r>
          </w:p>
        </w:tc>
        <w:tc>
          <w:tcPr>
            <w:tcW w:w="864" w:type="dxa"/>
          </w:tcPr>
          <w:p w14:paraId="46E7E9EA" w14:textId="77777777" w:rsidR="00935062" w:rsidRDefault="00935062" w:rsidP="00C44751">
            <w:pPr>
              <w:pStyle w:val="TableText"/>
            </w:pPr>
          </w:p>
        </w:tc>
        <w:tc>
          <w:tcPr>
            <w:tcW w:w="1104" w:type="dxa"/>
          </w:tcPr>
          <w:p w14:paraId="4A059FCE" w14:textId="77777777" w:rsidR="00935062" w:rsidRDefault="0085191F" w:rsidP="00C44751">
            <w:pPr>
              <w:pStyle w:val="TableText"/>
            </w:pPr>
            <w:hyperlink w:anchor="C_4444-27011">
              <w:r w:rsidR="00935062">
                <w:rPr>
                  <w:rStyle w:val="HyperlinkText9pt"/>
                </w:rPr>
                <w:t>4444-27011</w:t>
              </w:r>
            </w:hyperlink>
          </w:p>
        </w:tc>
        <w:tc>
          <w:tcPr>
            <w:tcW w:w="2975" w:type="dxa"/>
          </w:tcPr>
          <w:p w14:paraId="54D08DF5" w14:textId="77777777" w:rsidR="00935062" w:rsidRDefault="00935062" w:rsidP="00C44751">
            <w:pPr>
              <w:pStyle w:val="TableText"/>
            </w:pPr>
            <w:r>
              <w:t>urn:oid:2.16.840.1.113883.6.1 (LOINC) = 2.16.840.1.113883.6.1</w:t>
            </w:r>
          </w:p>
        </w:tc>
      </w:tr>
      <w:tr w:rsidR="00935062" w14:paraId="58356AC4" w14:textId="77777777" w:rsidTr="00C44751">
        <w:trPr>
          <w:jc w:val="center"/>
        </w:trPr>
        <w:tc>
          <w:tcPr>
            <w:tcW w:w="3345" w:type="dxa"/>
          </w:tcPr>
          <w:p w14:paraId="1B044E08" w14:textId="77777777" w:rsidR="00935062" w:rsidRDefault="00935062" w:rsidP="00C44751">
            <w:pPr>
              <w:pStyle w:val="TableText"/>
            </w:pPr>
            <w:r>
              <w:tab/>
              <w:t>effectiveTime</w:t>
            </w:r>
          </w:p>
        </w:tc>
        <w:tc>
          <w:tcPr>
            <w:tcW w:w="720" w:type="dxa"/>
          </w:tcPr>
          <w:p w14:paraId="0F323F75" w14:textId="77777777" w:rsidR="00935062" w:rsidRDefault="00935062" w:rsidP="00C44751">
            <w:pPr>
              <w:pStyle w:val="TableText"/>
            </w:pPr>
            <w:r>
              <w:t>0..1</w:t>
            </w:r>
          </w:p>
        </w:tc>
        <w:tc>
          <w:tcPr>
            <w:tcW w:w="1152" w:type="dxa"/>
          </w:tcPr>
          <w:p w14:paraId="15B927F9" w14:textId="77777777" w:rsidR="00935062" w:rsidRDefault="00935062" w:rsidP="00C44751">
            <w:pPr>
              <w:pStyle w:val="TableText"/>
            </w:pPr>
            <w:r>
              <w:t>MAY</w:t>
            </w:r>
          </w:p>
        </w:tc>
        <w:tc>
          <w:tcPr>
            <w:tcW w:w="864" w:type="dxa"/>
          </w:tcPr>
          <w:p w14:paraId="7B3F4555" w14:textId="77777777" w:rsidR="00935062" w:rsidRDefault="00935062" w:rsidP="00C44751">
            <w:pPr>
              <w:pStyle w:val="TableText"/>
            </w:pPr>
          </w:p>
        </w:tc>
        <w:tc>
          <w:tcPr>
            <w:tcW w:w="1104" w:type="dxa"/>
          </w:tcPr>
          <w:p w14:paraId="4553D1D4" w14:textId="77777777" w:rsidR="00935062" w:rsidRDefault="0085191F" w:rsidP="00C44751">
            <w:pPr>
              <w:pStyle w:val="TableText"/>
            </w:pPr>
            <w:hyperlink w:anchor="C_4444-29585">
              <w:r w:rsidR="00935062">
                <w:rPr>
                  <w:rStyle w:val="HyperlinkText9pt"/>
                </w:rPr>
                <w:t>4444-29585</w:t>
              </w:r>
            </w:hyperlink>
          </w:p>
        </w:tc>
        <w:tc>
          <w:tcPr>
            <w:tcW w:w="2975" w:type="dxa"/>
          </w:tcPr>
          <w:p w14:paraId="3BA586E9" w14:textId="77777777" w:rsidR="00935062" w:rsidRDefault="00935062" w:rsidP="00C44751">
            <w:pPr>
              <w:pStyle w:val="TableText"/>
            </w:pPr>
          </w:p>
        </w:tc>
      </w:tr>
      <w:tr w:rsidR="00935062" w14:paraId="7B5842A5" w14:textId="77777777" w:rsidTr="00C44751">
        <w:trPr>
          <w:jc w:val="center"/>
        </w:trPr>
        <w:tc>
          <w:tcPr>
            <w:tcW w:w="3345" w:type="dxa"/>
          </w:tcPr>
          <w:p w14:paraId="144DBE0B" w14:textId="77777777" w:rsidR="00935062" w:rsidRDefault="00935062" w:rsidP="00C44751">
            <w:pPr>
              <w:pStyle w:val="TableText"/>
            </w:pPr>
            <w:r>
              <w:tab/>
            </w:r>
            <w:r>
              <w:tab/>
              <w:t>@value</w:t>
            </w:r>
          </w:p>
        </w:tc>
        <w:tc>
          <w:tcPr>
            <w:tcW w:w="720" w:type="dxa"/>
          </w:tcPr>
          <w:p w14:paraId="05806180" w14:textId="77777777" w:rsidR="00935062" w:rsidRDefault="00935062" w:rsidP="00C44751">
            <w:pPr>
              <w:pStyle w:val="TableText"/>
            </w:pPr>
            <w:r>
              <w:t>1..1</w:t>
            </w:r>
          </w:p>
        </w:tc>
        <w:tc>
          <w:tcPr>
            <w:tcW w:w="1152" w:type="dxa"/>
          </w:tcPr>
          <w:p w14:paraId="29291324" w14:textId="77777777" w:rsidR="00935062" w:rsidRDefault="00935062" w:rsidP="00C44751">
            <w:pPr>
              <w:pStyle w:val="TableText"/>
            </w:pPr>
            <w:r>
              <w:t>SHALL</w:t>
            </w:r>
          </w:p>
        </w:tc>
        <w:tc>
          <w:tcPr>
            <w:tcW w:w="864" w:type="dxa"/>
          </w:tcPr>
          <w:p w14:paraId="27D002ED" w14:textId="77777777" w:rsidR="00935062" w:rsidRDefault="00935062" w:rsidP="00C44751">
            <w:pPr>
              <w:pStyle w:val="TableText"/>
            </w:pPr>
          </w:p>
        </w:tc>
        <w:tc>
          <w:tcPr>
            <w:tcW w:w="1104" w:type="dxa"/>
          </w:tcPr>
          <w:p w14:paraId="720D166F" w14:textId="77777777" w:rsidR="00935062" w:rsidRDefault="0085191F" w:rsidP="00C44751">
            <w:pPr>
              <w:pStyle w:val="TableText"/>
            </w:pPr>
            <w:hyperlink w:anchor="C_4444-29587">
              <w:r w:rsidR="00935062">
                <w:rPr>
                  <w:rStyle w:val="HyperlinkText9pt"/>
                </w:rPr>
                <w:t>4444-29587</w:t>
              </w:r>
            </w:hyperlink>
          </w:p>
        </w:tc>
        <w:tc>
          <w:tcPr>
            <w:tcW w:w="2975" w:type="dxa"/>
          </w:tcPr>
          <w:p w14:paraId="7B22A671" w14:textId="77777777" w:rsidR="00935062" w:rsidRDefault="00935062" w:rsidP="00C44751">
            <w:pPr>
              <w:pStyle w:val="TableText"/>
            </w:pPr>
          </w:p>
        </w:tc>
      </w:tr>
      <w:tr w:rsidR="00935062" w14:paraId="1C77E844" w14:textId="77777777" w:rsidTr="00C44751">
        <w:trPr>
          <w:jc w:val="center"/>
        </w:trPr>
        <w:tc>
          <w:tcPr>
            <w:tcW w:w="3345" w:type="dxa"/>
          </w:tcPr>
          <w:p w14:paraId="0401AF0D" w14:textId="77777777" w:rsidR="00935062" w:rsidRDefault="00935062" w:rsidP="00C44751">
            <w:pPr>
              <w:pStyle w:val="TableText"/>
            </w:pPr>
            <w:r>
              <w:tab/>
              <w:t>value</w:t>
            </w:r>
          </w:p>
        </w:tc>
        <w:tc>
          <w:tcPr>
            <w:tcW w:w="720" w:type="dxa"/>
          </w:tcPr>
          <w:p w14:paraId="4FA549FB" w14:textId="77777777" w:rsidR="00935062" w:rsidRDefault="00935062" w:rsidP="00C44751">
            <w:pPr>
              <w:pStyle w:val="TableText"/>
            </w:pPr>
            <w:r>
              <w:t>1..1</w:t>
            </w:r>
          </w:p>
        </w:tc>
        <w:tc>
          <w:tcPr>
            <w:tcW w:w="1152" w:type="dxa"/>
          </w:tcPr>
          <w:p w14:paraId="13140E3C" w14:textId="77777777" w:rsidR="00935062" w:rsidRDefault="00935062" w:rsidP="00C44751">
            <w:pPr>
              <w:pStyle w:val="TableText"/>
            </w:pPr>
            <w:r>
              <w:t>SHALL</w:t>
            </w:r>
          </w:p>
        </w:tc>
        <w:tc>
          <w:tcPr>
            <w:tcW w:w="864" w:type="dxa"/>
          </w:tcPr>
          <w:p w14:paraId="0372C46E" w14:textId="77777777" w:rsidR="00935062" w:rsidRDefault="00935062" w:rsidP="00C44751">
            <w:pPr>
              <w:pStyle w:val="TableText"/>
            </w:pPr>
            <w:r>
              <w:t>CD</w:t>
            </w:r>
          </w:p>
        </w:tc>
        <w:tc>
          <w:tcPr>
            <w:tcW w:w="1104" w:type="dxa"/>
          </w:tcPr>
          <w:p w14:paraId="64E65F04" w14:textId="77777777" w:rsidR="00935062" w:rsidRDefault="0085191F" w:rsidP="00C44751">
            <w:pPr>
              <w:pStyle w:val="TableText"/>
            </w:pPr>
            <w:hyperlink w:anchor="C_4444-11887">
              <w:r w:rsidR="00935062">
                <w:rPr>
                  <w:rStyle w:val="HyperlinkText9pt"/>
                </w:rPr>
                <w:t>4444-11887</w:t>
              </w:r>
            </w:hyperlink>
          </w:p>
        </w:tc>
        <w:tc>
          <w:tcPr>
            <w:tcW w:w="2975" w:type="dxa"/>
          </w:tcPr>
          <w:p w14:paraId="74D7F8FD" w14:textId="77777777" w:rsidR="00935062" w:rsidRDefault="00935062" w:rsidP="00C44751">
            <w:pPr>
              <w:pStyle w:val="TableText"/>
            </w:pPr>
          </w:p>
        </w:tc>
      </w:tr>
    </w:tbl>
    <w:p w14:paraId="3F1630FA" w14:textId="77777777" w:rsidR="00935062" w:rsidRDefault="00935062" w:rsidP="00935062">
      <w:pPr>
        <w:pStyle w:val="BodyText"/>
      </w:pPr>
    </w:p>
    <w:p w14:paraId="5161AA1B" w14:textId="77777777" w:rsidR="00935062" w:rsidRDefault="00935062" w:rsidP="00E855AB">
      <w:pPr>
        <w:numPr>
          <w:ilvl w:val="0"/>
          <w:numId w:val="34"/>
        </w:numPr>
        <w:tabs>
          <w:tab w:val="clear" w:pos="990"/>
        </w:tabs>
      </w:pPr>
      <w:r>
        <w:rPr>
          <w:rStyle w:val="keyword"/>
        </w:rPr>
        <w:lastRenderedPageBreak/>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3842" w:name="C_4444-11879"/>
      <w:r>
        <w:t xml:space="preserve"> (CONF:4444-11879)</w:t>
      </w:r>
      <w:bookmarkEnd w:id="3842"/>
      <w:r>
        <w:t>.</w:t>
      </w:r>
    </w:p>
    <w:p w14:paraId="2AC7ABFF" w14:textId="77777777" w:rsidR="00935062" w:rsidRDefault="00935062" w:rsidP="00E855AB">
      <w:pPr>
        <w:numPr>
          <w:ilvl w:val="0"/>
          <w:numId w:val="34"/>
        </w:numPr>
        <w:tabs>
          <w:tab w:val="clear" w:pos="990"/>
          <w:tab w:val="num" w:pos="1080"/>
        </w:tabs>
        <w:ind w:left="1080"/>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3843" w:name="C_4444-11880"/>
      <w:r>
        <w:t xml:space="preserve"> (CONF:4444-11880)</w:t>
      </w:r>
      <w:bookmarkEnd w:id="3843"/>
      <w:r>
        <w:t>.</w:t>
      </w:r>
    </w:p>
    <w:p w14:paraId="491E157A" w14:textId="77777777" w:rsidR="00935062" w:rsidRDefault="00935062" w:rsidP="00E855AB">
      <w:pPr>
        <w:numPr>
          <w:ilvl w:val="0"/>
          <w:numId w:val="34"/>
        </w:numPr>
        <w:tabs>
          <w:tab w:val="clear" w:pos="990"/>
          <w:tab w:val="num" w:pos="1080"/>
        </w:tabs>
        <w:ind w:left="1080"/>
      </w:pPr>
      <w:r>
        <w:rPr>
          <w:rStyle w:val="keyword"/>
        </w:rPr>
        <w:t>SHALL</w:t>
      </w:r>
      <w:r>
        <w:t xml:space="preserve"> contain exactly one [1..1] </w:t>
      </w:r>
      <w:r>
        <w:rPr>
          <w:rStyle w:val="XMLnameBold"/>
        </w:rPr>
        <w:t>templateId</w:t>
      </w:r>
      <w:bookmarkStart w:id="3844" w:name="C_4444-11881"/>
      <w:r>
        <w:t xml:space="preserve"> (CONF:4444-11881)</w:t>
      </w:r>
      <w:bookmarkEnd w:id="3844"/>
      <w:r>
        <w:t xml:space="preserve"> such that it</w:t>
      </w:r>
    </w:p>
    <w:p w14:paraId="222AB9DF" w14:textId="77777777" w:rsidR="00935062" w:rsidRDefault="00935062" w:rsidP="00E855AB">
      <w:pPr>
        <w:numPr>
          <w:ilvl w:val="1"/>
          <w:numId w:val="34"/>
        </w:numPr>
      </w:pPr>
      <w:r>
        <w:rPr>
          <w:rStyle w:val="keyword"/>
        </w:rPr>
        <w:t>SHALL</w:t>
      </w:r>
      <w:r>
        <w:t xml:space="preserve"> contain exactly one [1..1] </w:t>
      </w:r>
      <w:r>
        <w:rPr>
          <w:rStyle w:val="XMLnameBold"/>
        </w:rPr>
        <w:t>@root</w:t>
      </w:r>
      <w:r>
        <w:t>=</w:t>
      </w:r>
      <w:r>
        <w:rPr>
          <w:rStyle w:val="XMLname"/>
        </w:rPr>
        <w:t>"2.16.840.1.113883.10.20.24.3.93"</w:t>
      </w:r>
      <w:bookmarkStart w:id="3845" w:name="C_4444-11882"/>
      <w:r>
        <w:t xml:space="preserve"> (CONF:4444-11882)</w:t>
      </w:r>
      <w:bookmarkEnd w:id="3845"/>
      <w:r>
        <w:t>.</w:t>
      </w:r>
    </w:p>
    <w:p w14:paraId="5C295D9A" w14:textId="77777777" w:rsidR="00935062" w:rsidRDefault="00935062" w:rsidP="00E855AB">
      <w:pPr>
        <w:numPr>
          <w:ilvl w:val="1"/>
          <w:numId w:val="34"/>
        </w:numPr>
      </w:pPr>
      <w:r>
        <w:rPr>
          <w:rStyle w:val="keyword"/>
        </w:rPr>
        <w:t>SHALL</w:t>
      </w:r>
      <w:r>
        <w:t xml:space="preserve"> contain exactly one [1..1] </w:t>
      </w:r>
      <w:r>
        <w:rPr>
          <w:rStyle w:val="XMLnameBold"/>
        </w:rPr>
        <w:t>@extension</w:t>
      </w:r>
      <w:r>
        <w:t>=</w:t>
      </w:r>
      <w:r>
        <w:rPr>
          <w:rStyle w:val="XMLname"/>
        </w:rPr>
        <w:t>"2019-12-01"</w:t>
      </w:r>
      <w:bookmarkStart w:id="3846" w:name="C_4444-29586"/>
      <w:r>
        <w:t xml:space="preserve"> (CONF:4444-29586)</w:t>
      </w:r>
      <w:bookmarkEnd w:id="3846"/>
      <w:r>
        <w:t>.</w:t>
      </w:r>
    </w:p>
    <w:p w14:paraId="39F8C2A0" w14:textId="77777777" w:rsidR="00935062" w:rsidRDefault="00935062" w:rsidP="00E855AB">
      <w:pPr>
        <w:numPr>
          <w:ilvl w:val="0"/>
          <w:numId w:val="34"/>
        </w:numPr>
        <w:tabs>
          <w:tab w:val="clear" w:pos="990"/>
          <w:tab w:val="num" w:pos="1080"/>
        </w:tabs>
        <w:ind w:left="1080"/>
      </w:pPr>
      <w:r>
        <w:rPr>
          <w:rStyle w:val="keyword"/>
        </w:rPr>
        <w:t>SHALL</w:t>
      </w:r>
      <w:r>
        <w:t xml:space="preserve"> contain exactly one [1..1] </w:t>
      </w:r>
      <w:r>
        <w:rPr>
          <w:rStyle w:val="XMLnameBold"/>
        </w:rPr>
        <w:t>code</w:t>
      </w:r>
      <w:bookmarkStart w:id="3847" w:name="C_4444-11885"/>
      <w:r>
        <w:t xml:space="preserve"> (CONF:4444-11885)</w:t>
      </w:r>
      <w:bookmarkEnd w:id="3847"/>
      <w:r>
        <w:t>.</w:t>
      </w:r>
    </w:p>
    <w:p w14:paraId="174F3A43" w14:textId="77777777" w:rsidR="00935062" w:rsidRDefault="00935062" w:rsidP="00E855AB">
      <w:pPr>
        <w:numPr>
          <w:ilvl w:val="1"/>
          <w:numId w:val="34"/>
        </w:numPr>
      </w:pPr>
      <w:r>
        <w:t xml:space="preserve">This code </w:t>
      </w:r>
      <w:r>
        <w:rPr>
          <w:rStyle w:val="keyword"/>
        </w:rPr>
        <w:t>SHALL</w:t>
      </w:r>
      <w:r>
        <w:t xml:space="preserve"> contain exactly one [1..1] </w:t>
      </w:r>
      <w:r>
        <w:rPr>
          <w:rStyle w:val="XMLnameBold"/>
        </w:rPr>
        <w:t>@code</w:t>
      </w:r>
      <w:r>
        <w:t>=</w:t>
      </w:r>
      <w:r>
        <w:rPr>
          <w:rStyle w:val="XMLname"/>
        </w:rPr>
        <w:t>"33999-4"</w:t>
      </w:r>
      <w:r>
        <w:t xml:space="preserve"> status</w:t>
      </w:r>
      <w:bookmarkStart w:id="3848" w:name="C_4444-11886"/>
      <w:r>
        <w:t xml:space="preserve"> (CONF:4444-11886)</w:t>
      </w:r>
      <w:bookmarkEnd w:id="3848"/>
      <w:r>
        <w:t>.</w:t>
      </w:r>
    </w:p>
    <w:p w14:paraId="557AD06A" w14:textId="77777777" w:rsidR="00935062" w:rsidRDefault="00935062" w:rsidP="00E855AB">
      <w:pPr>
        <w:numPr>
          <w:ilvl w:val="1"/>
          <w:numId w:val="34"/>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3849" w:name="C_4444-27011"/>
      <w:r>
        <w:t xml:space="preserve"> (CONF:4444-27011)</w:t>
      </w:r>
      <w:bookmarkEnd w:id="3849"/>
      <w:r>
        <w:t>.</w:t>
      </w:r>
    </w:p>
    <w:p w14:paraId="639A5590" w14:textId="77777777" w:rsidR="00935062" w:rsidRDefault="00935062" w:rsidP="00E855AB">
      <w:pPr>
        <w:numPr>
          <w:ilvl w:val="0"/>
          <w:numId w:val="34"/>
        </w:numPr>
        <w:tabs>
          <w:tab w:val="clear" w:pos="990"/>
          <w:tab w:val="num" w:pos="1080"/>
        </w:tabs>
        <w:ind w:left="1080"/>
      </w:pPr>
      <w:r>
        <w:rPr>
          <w:rStyle w:val="keyword"/>
        </w:rPr>
        <w:t>MAY</w:t>
      </w:r>
      <w:r>
        <w:t xml:space="preserve"> contain zero or one [0..1] </w:t>
      </w:r>
      <w:r>
        <w:rPr>
          <w:rStyle w:val="XMLnameBold"/>
        </w:rPr>
        <w:t>effectiveTime</w:t>
      </w:r>
      <w:bookmarkStart w:id="3850" w:name="C_4444-29585"/>
      <w:r>
        <w:t xml:space="preserve"> (CONF:4444-29585)</w:t>
      </w:r>
      <w:bookmarkEnd w:id="3850"/>
      <w:r>
        <w:t>.</w:t>
      </w:r>
      <w:r>
        <w:br/>
        <w:t>Note: QDM Attribute: Status Date</w:t>
      </w:r>
    </w:p>
    <w:p w14:paraId="32D15419" w14:textId="77777777" w:rsidR="00935062" w:rsidRDefault="00935062" w:rsidP="00E855AB">
      <w:pPr>
        <w:numPr>
          <w:ilvl w:val="1"/>
          <w:numId w:val="34"/>
        </w:numPr>
      </w:pPr>
      <w:r>
        <w:t xml:space="preserve">The effectiveTime, if present, </w:t>
      </w:r>
      <w:r>
        <w:rPr>
          <w:rStyle w:val="keyword"/>
        </w:rPr>
        <w:t>SHALL</w:t>
      </w:r>
      <w:r>
        <w:t xml:space="preserve"> contain exactly one [1..1] </w:t>
      </w:r>
      <w:r>
        <w:rPr>
          <w:rStyle w:val="XMLnameBold"/>
        </w:rPr>
        <w:t>@value</w:t>
      </w:r>
      <w:bookmarkStart w:id="3851" w:name="C_4444-29587"/>
      <w:r>
        <w:t xml:space="preserve"> (CONF:4444-29587)</w:t>
      </w:r>
      <w:bookmarkEnd w:id="3851"/>
      <w:r>
        <w:t>.</w:t>
      </w:r>
    </w:p>
    <w:p w14:paraId="2394144E" w14:textId="77777777" w:rsidR="00935062" w:rsidRDefault="00935062" w:rsidP="00E855AB">
      <w:pPr>
        <w:numPr>
          <w:ilvl w:val="0"/>
          <w:numId w:val="34"/>
        </w:numPr>
        <w:tabs>
          <w:tab w:val="clear" w:pos="990"/>
          <w:tab w:val="num" w:pos="1080"/>
        </w:tabs>
        <w:ind w:left="1080"/>
      </w:pPr>
      <w:r>
        <w:rPr>
          <w:rStyle w:val="keyword"/>
        </w:rPr>
        <w:t>SHALL</w:t>
      </w:r>
      <w:r>
        <w:t xml:space="preserve"> contain exactly one [1..1] </w:t>
      </w:r>
      <w:r>
        <w:rPr>
          <w:rStyle w:val="XMLnameBold"/>
        </w:rPr>
        <w:t>value</w:t>
      </w:r>
      <w:r>
        <w:t xml:space="preserve"> with @xsi:type="CD"</w:t>
      </w:r>
      <w:bookmarkStart w:id="3852" w:name="C_4444-11887"/>
      <w:r>
        <w:t xml:space="preserve"> (CONF:4444-11887)</w:t>
      </w:r>
      <w:bookmarkEnd w:id="3852"/>
      <w:r>
        <w:t>.</w:t>
      </w:r>
      <w:r>
        <w:br/>
        <w:t>Note: QDM Attribute: Status</w:t>
      </w:r>
    </w:p>
    <w:p w14:paraId="02DBCA48" w14:textId="109E722F" w:rsidR="00935062" w:rsidRDefault="00935062" w:rsidP="00935062">
      <w:pPr>
        <w:pStyle w:val="Caption"/>
        <w:ind w:left="130" w:right="115"/>
      </w:pPr>
      <w:bookmarkStart w:id="3853" w:name="_Toc78972703"/>
      <w:bookmarkStart w:id="3854" w:name="_Toc118244188"/>
      <w:r>
        <w:t xml:space="preserve">Figure </w:t>
      </w:r>
      <w:r>
        <w:fldChar w:fldCharType="begin"/>
      </w:r>
      <w:r>
        <w:instrText>SEQ Figure \* ARABIC</w:instrText>
      </w:r>
      <w:r>
        <w:fldChar w:fldCharType="separate"/>
      </w:r>
      <w:r w:rsidR="00A21BC2">
        <w:t>135</w:t>
      </w:r>
      <w:r>
        <w:fldChar w:fldCharType="end"/>
      </w:r>
      <w:r>
        <w:t>: Status (V2) Example</w:t>
      </w:r>
      <w:bookmarkEnd w:id="3853"/>
      <w:bookmarkEnd w:id="3854"/>
    </w:p>
    <w:p w14:paraId="44EBECBF" w14:textId="77777777" w:rsidR="00935062" w:rsidRDefault="00935062" w:rsidP="00935062">
      <w:pPr>
        <w:pStyle w:val="Example"/>
        <w:ind w:left="130" w:right="115"/>
      </w:pPr>
      <w:r>
        <w:t>&lt;observation classCode="OBS" moodCode="EVN"&gt;</w:t>
      </w:r>
    </w:p>
    <w:p w14:paraId="29E624E5" w14:textId="77777777" w:rsidR="00935062" w:rsidRDefault="00935062" w:rsidP="00935062">
      <w:pPr>
        <w:pStyle w:val="Example"/>
        <w:ind w:left="130" w:right="115"/>
      </w:pPr>
      <w:r>
        <w:t xml:space="preserve">  &lt;templateId root="2.16.840.1.113883.10.20.24.3.93" extension="2019-12-01"/&gt;</w:t>
      </w:r>
    </w:p>
    <w:p w14:paraId="7D2236EF" w14:textId="77777777" w:rsidR="00935062" w:rsidRDefault="00935062" w:rsidP="00935062">
      <w:pPr>
        <w:pStyle w:val="Example"/>
        <w:ind w:left="130" w:right="115"/>
      </w:pPr>
      <w:r>
        <w:t xml:space="preserve">  &lt;id root="cd0bf417-d0a9-4971-aa47-59514626a226"/&gt;</w:t>
      </w:r>
    </w:p>
    <w:p w14:paraId="24A2758C" w14:textId="77777777" w:rsidR="00935062" w:rsidRDefault="00935062" w:rsidP="00935062">
      <w:pPr>
        <w:pStyle w:val="Example"/>
        <w:ind w:left="130" w:right="115"/>
      </w:pPr>
      <w:r>
        <w:t xml:space="preserve">  &lt;code code="33999-4" </w:t>
      </w:r>
    </w:p>
    <w:p w14:paraId="0784461E" w14:textId="77777777" w:rsidR="00935062" w:rsidRDefault="00935062" w:rsidP="00935062">
      <w:pPr>
        <w:pStyle w:val="Example"/>
        <w:ind w:left="130" w:right="115"/>
      </w:pPr>
      <w:r>
        <w:t xml:space="preserve">    codeSystem="2.16.840.1.113883.6.1" </w:t>
      </w:r>
    </w:p>
    <w:p w14:paraId="7882A099" w14:textId="77777777" w:rsidR="00935062" w:rsidRDefault="00935062" w:rsidP="00935062">
      <w:pPr>
        <w:pStyle w:val="Example"/>
        <w:ind w:left="130" w:right="115"/>
      </w:pPr>
      <w:r>
        <w:t xml:space="preserve">    codeSystemName="LOINC" </w:t>
      </w:r>
    </w:p>
    <w:p w14:paraId="4657F429" w14:textId="77777777" w:rsidR="00935062" w:rsidRDefault="00935062" w:rsidP="00935062">
      <w:pPr>
        <w:pStyle w:val="Example"/>
        <w:ind w:left="130" w:right="115"/>
      </w:pPr>
      <w:r>
        <w:t xml:space="preserve">    displayName="Status" /&gt; </w:t>
      </w:r>
    </w:p>
    <w:p w14:paraId="373E95FF" w14:textId="77777777" w:rsidR="00935062" w:rsidRDefault="00935062" w:rsidP="00935062">
      <w:pPr>
        <w:pStyle w:val="Example"/>
        <w:ind w:left="130" w:right="115"/>
      </w:pPr>
      <w:r>
        <w:t xml:space="preserve">  &lt;value xsi:type="CD" </w:t>
      </w:r>
    </w:p>
    <w:p w14:paraId="770D2DF3" w14:textId="77777777" w:rsidR="00935062" w:rsidRDefault="00935062" w:rsidP="00935062">
      <w:pPr>
        <w:pStyle w:val="Example"/>
        <w:ind w:left="130" w:right="115"/>
      </w:pPr>
      <w:r>
        <w:t xml:space="preserve">    code="445665009" </w:t>
      </w:r>
    </w:p>
    <w:p w14:paraId="4FA8CD12" w14:textId="77777777" w:rsidR="00935062" w:rsidRDefault="00935062" w:rsidP="00935062">
      <w:pPr>
        <w:pStyle w:val="Example"/>
        <w:ind w:left="130" w:right="115"/>
      </w:pPr>
      <w:r>
        <w:t xml:space="preserve">    displayName="Final Report" /&gt;</w:t>
      </w:r>
    </w:p>
    <w:p w14:paraId="19D006E1" w14:textId="77777777" w:rsidR="00935062" w:rsidRDefault="00935062" w:rsidP="00935062">
      <w:pPr>
        <w:pStyle w:val="Example"/>
        <w:ind w:left="130" w:right="115"/>
      </w:pPr>
      <w:r>
        <w:t>&lt;/observation&gt;</w:t>
      </w:r>
    </w:p>
    <w:p w14:paraId="5CA4A952" w14:textId="77777777" w:rsidR="00935062" w:rsidRDefault="00935062" w:rsidP="00935062">
      <w:pPr>
        <w:pStyle w:val="BodyText"/>
      </w:pPr>
    </w:p>
    <w:p w14:paraId="3400A8D9" w14:textId="77777777" w:rsidR="00935062" w:rsidRDefault="00935062" w:rsidP="00935062">
      <w:pPr>
        <w:pStyle w:val="Heading2nospace"/>
      </w:pPr>
      <w:bookmarkStart w:id="3855" w:name="E_Substance_Administered_Act"/>
      <w:bookmarkStart w:id="3856" w:name="_Toc78972490"/>
      <w:bookmarkStart w:id="3857" w:name="_Toc120390071"/>
      <w:r>
        <w:t>Substance Administered Act</w:t>
      </w:r>
      <w:bookmarkEnd w:id="3855"/>
      <w:bookmarkEnd w:id="3856"/>
      <w:bookmarkEnd w:id="3857"/>
    </w:p>
    <w:p w14:paraId="185A628E" w14:textId="77777777" w:rsidR="00935062" w:rsidRDefault="00935062" w:rsidP="00935062">
      <w:pPr>
        <w:pStyle w:val="BracketData"/>
      </w:pPr>
      <w:r>
        <w:t>[act: identifier urn:oid:2.16.840.1.113883.10.20.22.4.118 (open)]</w:t>
      </w:r>
    </w:p>
    <w:p w14:paraId="77CF65EE" w14:textId="3B99F2B1" w:rsidR="00935062" w:rsidRDefault="00935062" w:rsidP="00935062">
      <w:pPr>
        <w:pStyle w:val="Caption"/>
      </w:pPr>
      <w:bookmarkStart w:id="3858" w:name="_Toc78972968"/>
      <w:bookmarkStart w:id="3859" w:name="_Toc118244660"/>
      <w:r>
        <w:t xml:space="preserve">Table </w:t>
      </w:r>
      <w:r>
        <w:fldChar w:fldCharType="begin"/>
      </w:r>
      <w:r>
        <w:instrText>SEQ Table \* ARABIC</w:instrText>
      </w:r>
      <w:r>
        <w:fldChar w:fldCharType="separate"/>
      </w:r>
      <w:r w:rsidR="00A21BC2">
        <w:t>249</w:t>
      </w:r>
      <w:r>
        <w:fldChar w:fldCharType="end"/>
      </w:r>
      <w:r>
        <w:t>: Substance Administered Act Contexts</w:t>
      </w:r>
      <w:bookmarkEnd w:id="3858"/>
      <w:bookmarkEnd w:id="385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3365D242" w14:textId="77777777" w:rsidTr="00C44751">
        <w:trPr>
          <w:cantSplit/>
          <w:tblHeader/>
          <w:jc w:val="center"/>
        </w:trPr>
        <w:tc>
          <w:tcPr>
            <w:tcW w:w="360" w:type="dxa"/>
            <w:shd w:val="clear" w:color="auto" w:fill="E6E6E6"/>
          </w:tcPr>
          <w:p w14:paraId="6A8661CE" w14:textId="77777777" w:rsidR="00935062" w:rsidRDefault="00935062" w:rsidP="00C44751">
            <w:pPr>
              <w:pStyle w:val="TableHead"/>
            </w:pPr>
            <w:r>
              <w:t>Contained By:</w:t>
            </w:r>
          </w:p>
        </w:tc>
        <w:tc>
          <w:tcPr>
            <w:tcW w:w="360" w:type="dxa"/>
            <w:shd w:val="clear" w:color="auto" w:fill="E6E6E6"/>
          </w:tcPr>
          <w:p w14:paraId="40630FE6" w14:textId="77777777" w:rsidR="00935062" w:rsidRDefault="00935062" w:rsidP="00C44751">
            <w:pPr>
              <w:pStyle w:val="TableHead"/>
            </w:pPr>
            <w:r>
              <w:t>Contains:</w:t>
            </w:r>
          </w:p>
        </w:tc>
      </w:tr>
      <w:tr w:rsidR="00935062" w14:paraId="09C9EB6C" w14:textId="77777777" w:rsidTr="00C44751">
        <w:trPr>
          <w:jc w:val="center"/>
        </w:trPr>
        <w:tc>
          <w:tcPr>
            <w:tcW w:w="360" w:type="dxa"/>
          </w:tcPr>
          <w:p w14:paraId="643FF070" w14:textId="77777777" w:rsidR="00935062" w:rsidRDefault="0085191F" w:rsidP="00C44751">
            <w:pPr>
              <w:pStyle w:val="TableText"/>
            </w:pPr>
            <w:hyperlink w:anchor="Medication_Activity_V2">
              <w:r w:rsidR="00935062">
                <w:rPr>
                  <w:rStyle w:val="HyperlinkText9pt"/>
                </w:rPr>
                <w:t>Medication Activity (V2)</w:t>
              </w:r>
            </w:hyperlink>
            <w:r w:rsidR="00935062">
              <w:t xml:space="preserve"> (optional)</w:t>
            </w:r>
          </w:p>
          <w:p w14:paraId="03F7D6F4" w14:textId="77777777" w:rsidR="00935062" w:rsidRDefault="0085191F" w:rsidP="00C44751">
            <w:pPr>
              <w:pStyle w:val="TableText"/>
            </w:pPr>
            <w:hyperlink w:anchor="E_Immunization_Activity_V3">
              <w:r w:rsidR="00935062">
                <w:rPr>
                  <w:rStyle w:val="HyperlinkText9pt"/>
                </w:rPr>
                <w:t>Immunization Activity (V3)</w:t>
              </w:r>
            </w:hyperlink>
            <w:r w:rsidR="00935062">
              <w:t xml:space="preserve"> (optional)</w:t>
            </w:r>
          </w:p>
        </w:tc>
        <w:tc>
          <w:tcPr>
            <w:tcW w:w="360" w:type="dxa"/>
          </w:tcPr>
          <w:p w14:paraId="55FDEF15" w14:textId="77777777" w:rsidR="00935062" w:rsidRDefault="00935062" w:rsidP="00C44751"/>
        </w:tc>
      </w:tr>
    </w:tbl>
    <w:p w14:paraId="22594C34" w14:textId="77777777" w:rsidR="00935062" w:rsidRDefault="00935062" w:rsidP="00935062">
      <w:pPr>
        <w:pStyle w:val="BodyText"/>
      </w:pPr>
    </w:p>
    <w:p w14:paraId="56CD22AF" w14:textId="77777777" w:rsidR="00935062" w:rsidRDefault="00935062" w:rsidP="00935062">
      <w:r>
        <w:t>This template represents the administration course in a series. The entryRelationship/sequenceNumber in the containing template shows the order of this particular administration in that medication series.</w:t>
      </w:r>
    </w:p>
    <w:p w14:paraId="16B86B78" w14:textId="1827BCD6" w:rsidR="00935062" w:rsidRDefault="00935062" w:rsidP="00935062">
      <w:pPr>
        <w:pStyle w:val="Caption"/>
      </w:pPr>
      <w:bookmarkStart w:id="3860" w:name="_Toc78972969"/>
      <w:bookmarkStart w:id="3861" w:name="_Toc118244661"/>
      <w:r>
        <w:lastRenderedPageBreak/>
        <w:t xml:space="preserve">Table </w:t>
      </w:r>
      <w:r>
        <w:fldChar w:fldCharType="begin"/>
      </w:r>
      <w:r>
        <w:instrText>SEQ Table \* ARABIC</w:instrText>
      </w:r>
      <w:r>
        <w:fldChar w:fldCharType="separate"/>
      </w:r>
      <w:r w:rsidR="00A21BC2">
        <w:t>250</w:t>
      </w:r>
      <w:r>
        <w:fldChar w:fldCharType="end"/>
      </w:r>
      <w:r>
        <w:t>: Substance Administered Act Constraints Overview</w:t>
      </w:r>
      <w:bookmarkEnd w:id="3860"/>
      <w:bookmarkEnd w:id="386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303D4D1A" w14:textId="77777777" w:rsidTr="00C44751">
        <w:trPr>
          <w:cantSplit/>
          <w:tblHeader/>
          <w:jc w:val="center"/>
        </w:trPr>
        <w:tc>
          <w:tcPr>
            <w:tcW w:w="0" w:type="dxa"/>
            <w:shd w:val="clear" w:color="auto" w:fill="E6E6E6"/>
            <w:noWrap/>
          </w:tcPr>
          <w:p w14:paraId="3BFF908B" w14:textId="77777777" w:rsidR="00935062" w:rsidRDefault="00935062" w:rsidP="00C44751">
            <w:pPr>
              <w:pStyle w:val="TableHead"/>
            </w:pPr>
            <w:r>
              <w:t>XPath</w:t>
            </w:r>
          </w:p>
        </w:tc>
        <w:tc>
          <w:tcPr>
            <w:tcW w:w="720" w:type="dxa"/>
            <w:shd w:val="clear" w:color="auto" w:fill="E6E6E6"/>
            <w:noWrap/>
          </w:tcPr>
          <w:p w14:paraId="5658F5F1" w14:textId="77777777" w:rsidR="00935062" w:rsidRDefault="00935062" w:rsidP="00C44751">
            <w:pPr>
              <w:pStyle w:val="TableHead"/>
            </w:pPr>
            <w:r>
              <w:t>Card.</w:t>
            </w:r>
          </w:p>
        </w:tc>
        <w:tc>
          <w:tcPr>
            <w:tcW w:w="1152" w:type="dxa"/>
            <w:shd w:val="clear" w:color="auto" w:fill="E6E6E6"/>
            <w:noWrap/>
          </w:tcPr>
          <w:p w14:paraId="2DE00966" w14:textId="77777777" w:rsidR="00935062" w:rsidRDefault="00935062" w:rsidP="00C44751">
            <w:pPr>
              <w:pStyle w:val="TableHead"/>
            </w:pPr>
            <w:r>
              <w:t>Verb</w:t>
            </w:r>
          </w:p>
        </w:tc>
        <w:tc>
          <w:tcPr>
            <w:tcW w:w="864" w:type="dxa"/>
            <w:shd w:val="clear" w:color="auto" w:fill="E6E6E6"/>
            <w:noWrap/>
          </w:tcPr>
          <w:p w14:paraId="06D568A6" w14:textId="77777777" w:rsidR="00935062" w:rsidRDefault="00935062" w:rsidP="00C44751">
            <w:pPr>
              <w:pStyle w:val="TableHead"/>
            </w:pPr>
            <w:r>
              <w:t>Data Type</w:t>
            </w:r>
          </w:p>
        </w:tc>
        <w:tc>
          <w:tcPr>
            <w:tcW w:w="864" w:type="dxa"/>
            <w:shd w:val="clear" w:color="auto" w:fill="E6E6E6"/>
            <w:noWrap/>
          </w:tcPr>
          <w:p w14:paraId="441C4C92" w14:textId="77777777" w:rsidR="00935062" w:rsidRDefault="00935062" w:rsidP="00C44751">
            <w:pPr>
              <w:pStyle w:val="TableHead"/>
            </w:pPr>
            <w:r>
              <w:t>CONF#</w:t>
            </w:r>
          </w:p>
        </w:tc>
        <w:tc>
          <w:tcPr>
            <w:tcW w:w="864" w:type="dxa"/>
            <w:shd w:val="clear" w:color="auto" w:fill="E6E6E6"/>
            <w:noWrap/>
          </w:tcPr>
          <w:p w14:paraId="0CB25396" w14:textId="77777777" w:rsidR="00935062" w:rsidRDefault="00935062" w:rsidP="00C44751">
            <w:pPr>
              <w:pStyle w:val="TableHead"/>
            </w:pPr>
            <w:r>
              <w:t>Value</w:t>
            </w:r>
          </w:p>
        </w:tc>
      </w:tr>
      <w:tr w:rsidR="00935062" w14:paraId="7FDDED12" w14:textId="77777777" w:rsidTr="00C44751">
        <w:trPr>
          <w:jc w:val="center"/>
        </w:trPr>
        <w:tc>
          <w:tcPr>
            <w:tcW w:w="10160" w:type="dxa"/>
            <w:gridSpan w:val="6"/>
          </w:tcPr>
          <w:p w14:paraId="3AC3AD58" w14:textId="77777777" w:rsidR="00935062" w:rsidRDefault="00935062" w:rsidP="00C44751">
            <w:pPr>
              <w:pStyle w:val="TableText"/>
            </w:pPr>
            <w:r>
              <w:t>act (identifier: urn:oid:2.16.840.1.113883.10.20.22.4.118)</w:t>
            </w:r>
          </w:p>
        </w:tc>
      </w:tr>
      <w:tr w:rsidR="00935062" w14:paraId="590F2DFF" w14:textId="77777777" w:rsidTr="00C44751">
        <w:trPr>
          <w:jc w:val="center"/>
        </w:trPr>
        <w:tc>
          <w:tcPr>
            <w:tcW w:w="3345" w:type="dxa"/>
          </w:tcPr>
          <w:p w14:paraId="7FDCBF26" w14:textId="77777777" w:rsidR="00935062" w:rsidRDefault="00935062" w:rsidP="00C44751">
            <w:pPr>
              <w:pStyle w:val="TableText"/>
            </w:pPr>
            <w:r>
              <w:tab/>
              <w:t>@classCode</w:t>
            </w:r>
          </w:p>
        </w:tc>
        <w:tc>
          <w:tcPr>
            <w:tcW w:w="720" w:type="dxa"/>
          </w:tcPr>
          <w:p w14:paraId="529E1F7F" w14:textId="77777777" w:rsidR="00935062" w:rsidRDefault="00935062" w:rsidP="00C44751">
            <w:pPr>
              <w:pStyle w:val="TableText"/>
            </w:pPr>
            <w:r>
              <w:t>1..1</w:t>
            </w:r>
          </w:p>
        </w:tc>
        <w:tc>
          <w:tcPr>
            <w:tcW w:w="1152" w:type="dxa"/>
          </w:tcPr>
          <w:p w14:paraId="172B2D5F" w14:textId="77777777" w:rsidR="00935062" w:rsidRDefault="00935062" w:rsidP="00C44751">
            <w:pPr>
              <w:pStyle w:val="TableText"/>
            </w:pPr>
            <w:r>
              <w:t>SHALL</w:t>
            </w:r>
          </w:p>
        </w:tc>
        <w:tc>
          <w:tcPr>
            <w:tcW w:w="864" w:type="dxa"/>
          </w:tcPr>
          <w:p w14:paraId="6E784E01" w14:textId="77777777" w:rsidR="00935062" w:rsidRDefault="00935062" w:rsidP="00C44751">
            <w:pPr>
              <w:pStyle w:val="TableText"/>
            </w:pPr>
          </w:p>
        </w:tc>
        <w:tc>
          <w:tcPr>
            <w:tcW w:w="1104" w:type="dxa"/>
          </w:tcPr>
          <w:p w14:paraId="18557AEB" w14:textId="77777777" w:rsidR="00935062" w:rsidRDefault="0085191F" w:rsidP="00C44751">
            <w:pPr>
              <w:pStyle w:val="TableText"/>
            </w:pPr>
            <w:hyperlink w:anchor="C_1098-31500">
              <w:r w:rsidR="00935062">
                <w:rPr>
                  <w:rStyle w:val="HyperlinkText9pt"/>
                </w:rPr>
                <w:t>1098-31500</w:t>
              </w:r>
            </w:hyperlink>
          </w:p>
        </w:tc>
        <w:tc>
          <w:tcPr>
            <w:tcW w:w="2975" w:type="dxa"/>
          </w:tcPr>
          <w:p w14:paraId="22595B45" w14:textId="77777777" w:rsidR="00935062" w:rsidRDefault="00935062" w:rsidP="00C44751">
            <w:pPr>
              <w:pStyle w:val="TableText"/>
            </w:pPr>
            <w:r>
              <w:t>urn:oid:2.16.840.1.113883.5.6 (HL7ActClass) = ACT</w:t>
            </w:r>
          </w:p>
        </w:tc>
      </w:tr>
      <w:tr w:rsidR="00935062" w14:paraId="654972AF" w14:textId="77777777" w:rsidTr="00C44751">
        <w:trPr>
          <w:jc w:val="center"/>
        </w:trPr>
        <w:tc>
          <w:tcPr>
            <w:tcW w:w="3345" w:type="dxa"/>
          </w:tcPr>
          <w:p w14:paraId="366477DD" w14:textId="77777777" w:rsidR="00935062" w:rsidRDefault="00935062" w:rsidP="00C44751">
            <w:pPr>
              <w:pStyle w:val="TableText"/>
            </w:pPr>
            <w:r>
              <w:tab/>
              <w:t>@moodCode</w:t>
            </w:r>
          </w:p>
        </w:tc>
        <w:tc>
          <w:tcPr>
            <w:tcW w:w="720" w:type="dxa"/>
          </w:tcPr>
          <w:p w14:paraId="47572629" w14:textId="77777777" w:rsidR="00935062" w:rsidRDefault="00935062" w:rsidP="00C44751">
            <w:pPr>
              <w:pStyle w:val="TableText"/>
            </w:pPr>
            <w:r>
              <w:t>1..1</w:t>
            </w:r>
          </w:p>
        </w:tc>
        <w:tc>
          <w:tcPr>
            <w:tcW w:w="1152" w:type="dxa"/>
          </w:tcPr>
          <w:p w14:paraId="755FDAAB" w14:textId="77777777" w:rsidR="00935062" w:rsidRDefault="00935062" w:rsidP="00C44751">
            <w:pPr>
              <w:pStyle w:val="TableText"/>
            </w:pPr>
            <w:r>
              <w:t>SHALL</w:t>
            </w:r>
          </w:p>
        </w:tc>
        <w:tc>
          <w:tcPr>
            <w:tcW w:w="864" w:type="dxa"/>
          </w:tcPr>
          <w:p w14:paraId="7954C1E9" w14:textId="77777777" w:rsidR="00935062" w:rsidRDefault="00935062" w:rsidP="00C44751">
            <w:pPr>
              <w:pStyle w:val="TableText"/>
            </w:pPr>
          </w:p>
        </w:tc>
        <w:tc>
          <w:tcPr>
            <w:tcW w:w="1104" w:type="dxa"/>
          </w:tcPr>
          <w:p w14:paraId="43A00826" w14:textId="77777777" w:rsidR="00935062" w:rsidRDefault="0085191F" w:rsidP="00C44751">
            <w:pPr>
              <w:pStyle w:val="TableText"/>
            </w:pPr>
            <w:hyperlink w:anchor="C_1098-31501">
              <w:r w:rsidR="00935062">
                <w:rPr>
                  <w:rStyle w:val="HyperlinkText9pt"/>
                </w:rPr>
                <w:t>1098-31501</w:t>
              </w:r>
            </w:hyperlink>
          </w:p>
        </w:tc>
        <w:tc>
          <w:tcPr>
            <w:tcW w:w="2975" w:type="dxa"/>
          </w:tcPr>
          <w:p w14:paraId="6D65610F" w14:textId="77777777" w:rsidR="00935062" w:rsidRDefault="00935062" w:rsidP="00C44751">
            <w:pPr>
              <w:pStyle w:val="TableText"/>
            </w:pPr>
            <w:r>
              <w:t>urn:oid:2.16.840.1.113883.5.1001 (HL7ActMood) = EVN</w:t>
            </w:r>
          </w:p>
        </w:tc>
      </w:tr>
      <w:tr w:rsidR="00935062" w14:paraId="5FF399A4" w14:textId="77777777" w:rsidTr="00C44751">
        <w:trPr>
          <w:jc w:val="center"/>
        </w:trPr>
        <w:tc>
          <w:tcPr>
            <w:tcW w:w="3345" w:type="dxa"/>
          </w:tcPr>
          <w:p w14:paraId="4DC195B1" w14:textId="77777777" w:rsidR="00935062" w:rsidRDefault="00935062" w:rsidP="00C44751">
            <w:pPr>
              <w:pStyle w:val="TableText"/>
            </w:pPr>
            <w:r>
              <w:tab/>
              <w:t>templateId</w:t>
            </w:r>
          </w:p>
        </w:tc>
        <w:tc>
          <w:tcPr>
            <w:tcW w:w="720" w:type="dxa"/>
          </w:tcPr>
          <w:p w14:paraId="16987348" w14:textId="77777777" w:rsidR="00935062" w:rsidRDefault="00935062" w:rsidP="00C44751">
            <w:pPr>
              <w:pStyle w:val="TableText"/>
            </w:pPr>
            <w:r>
              <w:t>1..1</w:t>
            </w:r>
          </w:p>
        </w:tc>
        <w:tc>
          <w:tcPr>
            <w:tcW w:w="1152" w:type="dxa"/>
          </w:tcPr>
          <w:p w14:paraId="718B4BAC" w14:textId="77777777" w:rsidR="00935062" w:rsidRDefault="00935062" w:rsidP="00C44751">
            <w:pPr>
              <w:pStyle w:val="TableText"/>
            </w:pPr>
            <w:r>
              <w:t>SHALL</w:t>
            </w:r>
          </w:p>
        </w:tc>
        <w:tc>
          <w:tcPr>
            <w:tcW w:w="864" w:type="dxa"/>
          </w:tcPr>
          <w:p w14:paraId="07E3005F" w14:textId="77777777" w:rsidR="00935062" w:rsidRDefault="00935062" w:rsidP="00C44751">
            <w:pPr>
              <w:pStyle w:val="TableText"/>
            </w:pPr>
          </w:p>
        </w:tc>
        <w:tc>
          <w:tcPr>
            <w:tcW w:w="1104" w:type="dxa"/>
          </w:tcPr>
          <w:p w14:paraId="2A91EBCB" w14:textId="77777777" w:rsidR="00935062" w:rsidRDefault="0085191F" w:rsidP="00C44751">
            <w:pPr>
              <w:pStyle w:val="TableText"/>
            </w:pPr>
            <w:hyperlink w:anchor="C_1098-31502">
              <w:r w:rsidR="00935062">
                <w:rPr>
                  <w:rStyle w:val="HyperlinkText9pt"/>
                </w:rPr>
                <w:t>1098-31502</w:t>
              </w:r>
            </w:hyperlink>
          </w:p>
        </w:tc>
        <w:tc>
          <w:tcPr>
            <w:tcW w:w="2975" w:type="dxa"/>
          </w:tcPr>
          <w:p w14:paraId="3B0F95D3" w14:textId="77777777" w:rsidR="00935062" w:rsidRDefault="00935062" w:rsidP="00C44751">
            <w:pPr>
              <w:pStyle w:val="TableText"/>
            </w:pPr>
          </w:p>
        </w:tc>
      </w:tr>
      <w:tr w:rsidR="00935062" w14:paraId="56AF6A7A" w14:textId="77777777" w:rsidTr="00C44751">
        <w:trPr>
          <w:jc w:val="center"/>
        </w:trPr>
        <w:tc>
          <w:tcPr>
            <w:tcW w:w="3345" w:type="dxa"/>
          </w:tcPr>
          <w:p w14:paraId="1F5A0830" w14:textId="77777777" w:rsidR="00935062" w:rsidRDefault="00935062" w:rsidP="00C44751">
            <w:pPr>
              <w:pStyle w:val="TableText"/>
            </w:pPr>
            <w:r>
              <w:tab/>
            </w:r>
            <w:r>
              <w:tab/>
              <w:t>@root</w:t>
            </w:r>
          </w:p>
        </w:tc>
        <w:tc>
          <w:tcPr>
            <w:tcW w:w="720" w:type="dxa"/>
          </w:tcPr>
          <w:p w14:paraId="5BF8EA95" w14:textId="77777777" w:rsidR="00935062" w:rsidRDefault="00935062" w:rsidP="00C44751">
            <w:pPr>
              <w:pStyle w:val="TableText"/>
            </w:pPr>
            <w:r>
              <w:t>1..1</w:t>
            </w:r>
          </w:p>
        </w:tc>
        <w:tc>
          <w:tcPr>
            <w:tcW w:w="1152" w:type="dxa"/>
          </w:tcPr>
          <w:p w14:paraId="774C4B77" w14:textId="77777777" w:rsidR="00935062" w:rsidRDefault="00935062" w:rsidP="00C44751">
            <w:pPr>
              <w:pStyle w:val="TableText"/>
            </w:pPr>
            <w:r>
              <w:t>SHALL</w:t>
            </w:r>
          </w:p>
        </w:tc>
        <w:tc>
          <w:tcPr>
            <w:tcW w:w="864" w:type="dxa"/>
          </w:tcPr>
          <w:p w14:paraId="44F7FF4E" w14:textId="77777777" w:rsidR="00935062" w:rsidRDefault="00935062" w:rsidP="00C44751">
            <w:pPr>
              <w:pStyle w:val="TableText"/>
            </w:pPr>
          </w:p>
        </w:tc>
        <w:tc>
          <w:tcPr>
            <w:tcW w:w="1104" w:type="dxa"/>
          </w:tcPr>
          <w:p w14:paraId="790A1C8A" w14:textId="77777777" w:rsidR="00935062" w:rsidRDefault="0085191F" w:rsidP="00C44751">
            <w:pPr>
              <w:pStyle w:val="TableText"/>
            </w:pPr>
            <w:hyperlink w:anchor="C_1098-31503">
              <w:r w:rsidR="00935062">
                <w:rPr>
                  <w:rStyle w:val="HyperlinkText9pt"/>
                </w:rPr>
                <w:t>1098-31503</w:t>
              </w:r>
            </w:hyperlink>
          </w:p>
        </w:tc>
        <w:tc>
          <w:tcPr>
            <w:tcW w:w="2975" w:type="dxa"/>
          </w:tcPr>
          <w:p w14:paraId="13F5C5BC" w14:textId="77777777" w:rsidR="00935062" w:rsidRDefault="00935062" w:rsidP="00C44751">
            <w:pPr>
              <w:pStyle w:val="TableText"/>
            </w:pPr>
            <w:r>
              <w:t>2.16.840.1.113883.10.20.22.4.118</w:t>
            </w:r>
          </w:p>
        </w:tc>
      </w:tr>
      <w:tr w:rsidR="00935062" w14:paraId="11FCCA1C" w14:textId="77777777" w:rsidTr="00C44751">
        <w:trPr>
          <w:jc w:val="center"/>
        </w:trPr>
        <w:tc>
          <w:tcPr>
            <w:tcW w:w="3345" w:type="dxa"/>
          </w:tcPr>
          <w:p w14:paraId="2294B878" w14:textId="77777777" w:rsidR="00935062" w:rsidRDefault="00935062" w:rsidP="00C44751">
            <w:pPr>
              <w:pStyle w:val="TableText"/>
            </w:pPr>
            <w:r>
              <w:tab/>
              <w:t>id</w:t>
            </w:r>
          </w:p>
        </w:tc>
        <w:tc>
          <w:tcPr>
            <w:tcW w:w="720" w:type="dxa"/>
          </w:tcPr>
          <w:p w14:paraId="3E758785" w14:textId="77777777" w:rsidR="00935062" w:rsidRDefault="00935062" w:rsidP="00C44751">
            <w:pPr>
              <w:pStyle w:val="TableText"/>
            </w:pPr>
            <w:r>
              <w:t>1..*</w:t>
            </w:r>
          </w:p>
        </w:tc>
        <w:tc>
          <w:tcPr>
            <w:tcW w:w="1152" w:type="dxa"/>
          </w:tcPr>
          <w:p w14:paraId="3DDCCE6F" w14:textId="77777777" w:rsidR="00935062" w:rsidRDefault="00935062" w:rsidP="00C44751">
            <w:pPr>
              <w:pStyle w:val="TableText"/>
            </w:pPr>
            <w:r>
              <w:t>SHALL</w:t>
            </w:r>
          </w:p>
        </w:tc>
        <w:tc>
          <w:tcPr>
            <w:tcW w:w="864" w:type="dxa"/>
          </w:tcPr>
          <w:p w14:paraId="5AE85F59" w14:textId="77777777" w:rsidR="00935062" w:rsidRDefault="00935062" w:rsidP="00C44751">
            <w:pPr>
              <w:pStyle w:val="TableText"/>
            </w:pPr>
          </w:p>
        </w:tc>
        <w:tc>
          <w:tcPr>
            <w:tcW w:w="1104" w:type="dxa"/>
          </w:tcPr>
          <w:p w14:paraId="1F9ED02C" w14:textId="77777777" w:rsidR="00935062" w:rsidRDefault="0085191F" w:rsidP="00C44751">
            <w:pPr>
              <w:pStyle w:val="TableText"/>
            </w:pPr>
            <w:hyperlink w:anchor="C_1098-31504">
              <w:r w:rsidR="00935062">
                <w:rPr>
                  <w:rStyle w:val="HyperlinkText9pt"/>
                </w:rPr>
                <w:t>1098-31504</w:t>
              </w:r>
            </w:hyperlink>
          </w:p>
        </w:tc>
        <w:tc>
          <w:tcPr>
            <w:tcW w:w="2975" w:type="dxa"/>
          </w:tcPr>
          <w:p w14:paraId="2AA4DE9C" w14:textId="77777777" w:rsidR="00935062" w:rsidRDefault="00935062" w:rsidP="00C44751">
            <w:pPr>
              <w:pStyle w:val="TableText"/>
            </w:pPr>
          </w:p>
        </w:tc>
      </w:tr>
      <w:tr w:rsidR="00935062" w14:paraId="71745D58" w14:textId="77777777" w:rsidTr="00C44751">
        <w:trPr>
          <w:jc w:val="center"/>
        </w:trPr>
        <w:tc>
          <w:tcPr>
            <w:tcW w:w="3345" w:type="dxa"/>
          </w:tcPr>
          <w:p w14:paraId="29E259EF" w14:textId="77777777" w:rsidR="00935062" w:rsidRDefault="00935062" w:rsidP="00C44751">
            <w:pPr>
              <w:pStyle w:val="TableText"/>
            </w:pPr>
            <w:r>
              <w:tab/>
              <w:t>code</w:t>
            </w:r>
          </w:p>
        </w:tc>
        <w:tc>
          <w:tcPr>
            <w:tcW w:w="720" w:type="dxa"/>
          </w:tcPr>
          <w:p w14:paraId="6BA0DD6B" w14:textId="77777777" w:rsidR="00935062" w:rsidRDefault="00935062" w:rsidP="00C44751">
            <w:pPr>
              <w:pStyle w:val="TableText"/>
            </w:pPr>
            <w:r>
              <w:t>1..1</w:t>
            </w:r>
          </w:p>
        </w:tc>
        <w:tc>
          <w:tcPr>
            <w:tcW w:w="1152" w:type="dxa"/>
          </w:tcPr>
          <w:p w14:paraId="155B4989" w14:textId="77777777" w:rsidR="00935062" w:rsidRDefault="00935062" w:rsidP="00C44751">
            <w:pPr>
              <w:pStyle w:val="TableText"/>
            </w:pPr>
            <w:r>
              <w:t>SHALL</w:t>
            </w:r>
          </w:p>
        </w:tc>
        <w:tc>
          <w:tcPr>
            <w:tcW w:w="864" w:type="dxa"/>
          </w:tcPr>
          <w:p w14:paraId="6A20C364" w14:textId="77777777" w:rsidR="00935062" w:rsidRDefault="00935062" w:rsidP="00C44751">
            <w:pPr>
              <w:pStyle w:val="TableText"/>
            </w:pPr>
          </w:p>
        </w:tc>
        <w:tc>
          <w:tcPr>
            <w:tcW w:w="1104" w:type="dxa"/>
          </w:tcPr>
          <w:p w14:paraId="05F4BD21" w14:textId="77777777" w:rsidR="00935062" w:rsidRDefault="0085191F" w:rsidP="00C44751">
            <w:pPr>
              <w:pStyle w:val="TableText"/>
            </w:pPr>
            <w:hyperlink w:anchor="C_1098-31506">
              <w:r w:rsidR="00935062">
                <w:rPr>
                  <w:rStyle w:val="HyperlinkText9pt"/>
                </w:rPr>
                <w:t>1098-31506</w:t>
              </w:r>
            </w:hyperlink>
          </w:p>
        </w:tc>
        <w:tc>
          <w:tcPr>
            <w:tcW w:w="2975" w:type="dxa"/>
          </w:tcPr>
          <w:p w14:paraId="190860C0" w14:textId="77777777" w:rsidR="00935062" w:rsidRDefault="00935062" w:rsidP="00C44751">
            <w:pPr>
              <w:pStyle w:val="TableText"/>
            </w:pPr>
          </w:p>
        </w:tc>
      </w:tr>
      <w:tr w:rsidR="00935062" w14:paraId="4E0F38BB" w14:textId="77777777" w:rsidTr="00C44751">
        <w:trPr>
          <w:jc w:val="center"/>
        </w:trPr>
        <w:tc>
          <w:tcPr>
            <w:tcW w:w="3345" w:type="dxa"/>
          </w:tcPr>
          <w:p w14:paraId="182DF0A2" w14:textId="77777777" w:rsidR="00935062" w:rsidRDefault="00935062" w:rsidP="00C44751">
            <w:pPr>
              <w:pStyle w:val="TableText"/>
            </w:pPr>
            <w:r>
              <w:tab/>
            </w:r>
            <w:r>
              <w:tab/>
              <w:t>@code</w:t>
            </w:r>
          </w:p>
        </w:tc>
        <w:tc>
          <w:tcPr>
            <w:tcW w:w="720" w:type="dxa"/>
          </w:tcPr>
          <w:p w14:paraId="35752D7A" w14:textId="77777777" w:rsidR="00935062" w:rsidRDefault="00935062" w:rsidP="00C44751">
            <w:pPr>
              <w:pStyle w:val="TableText"/>
            </w:pPr>
            <w:r>
              <w:t>1..1</w:t>
            </w:r>
          </w:p>
        </w:tc>
        <w:tc>
          <w:tcPr>
            <w:tcW w:w="1152" w:type="dxa"/>
          </w:tcPr>
          <w:p w14:paraId="6B5E64C1" w14:textId="77777777" w:rsidR="00935062" w:rsidRDefault="00935062" w:rsidP="00C44751">
            <w:pPr>
              <w:pStyle w:val="TableText"/>
            </w:pPr>
            <w:r>
              <w:t>SHALL</w:t>
            </w:r>
          </w:p>
        </w:tc>
        <w:tc>
          <w:tcPr>
            <w:tcW w:w="864" w:type="dxa"/>
          </w:tcPr>
          <w:p w14:paraId="1F4C2C3D" w14:textId="77777777" w:rsidR="00935062" w:rsidRDefault="00935062" w:rsidP="00C44751">
            <w:pPr>
              <w:pStyle w:val="TableText"/>
            </w:pPr>
          </w:p>
        </w:tc>
        <w:tc>
          <w:tcPr>
            <w:tcW w:w="1104" w:type="dxa"/>
          </w:tcPr>
          <w:p w14:paraId="4849D7D5" w14:textId="77777777" w:rsidR="00935062" w:rsidRDefault="0085191F" w:rsidP="00C44751">
            <w:pPr>
              <w:pStyle w:val="TableText"/>
            </w:pPr>
            <w:hyperlink w:anchor="C_1098-31507">
              <w:r w:rsidR="00935062">
                <w:rPr>
                  <w:rStyle w:val="HyperlinkText9pt"/>
                </w:rPr>
                <w:t>1098-31507</w:t>
              </w:r>
            </w:hyperlink>
          </w:p>
        </w:tc>
        <w:tc>
          <w:tcPr>
            <w:tcW w:w="2975" w:type="dxa"/>
          </w:tcPr>
          <w:p w14:paraId="53E9DEA5" w14:textId="77777777" w:rsidR="00935062" w:rsidRDefault="00935062" w:rsidP="00C44751">
            <w:pPr>
              <w:pStyle w:val="TableText"/>
            </w:pPr>
            <w:r>
              <w:t>416118004</w:t>
            </w:r>
          </w:p>
        </w:tc>
      </w:tr>
      <w:tr w:rsidR="00935062" w14:paraId="45292DE3" w14:textId="77777777" w:rsidTr="00C44751">
        <w:trPr>
          <w:jc w:val="center"/>
        </w:trPr>
        <w:tc>
          <w:tcPr>
            <w:tcW w:w="3345" w:type="dxa"/>
          </w:tcPr>
          <w:p w14:paraId="39004124" w14:textId="77777777" w:rsidR="00935062" w:rsidRDefault="00935062" w:rsidP="00C44751">
            <w:pPr>
              <w:pStyle w:val="TableText"/>
            </w:pPr>
            <w:r>
              <w:tab/>
            </w:r>
            <w:r>
              <w:tab/>
              <w:t>@codeSystem</w:t>
            </w:r>
          </w:p>
        </w:tc>
        <w:tc>
          <w:tcPr>
            <w:tcW w:w="720" w:type="dxa"/>
          </w:tcPr>
          <w:p w14:paraId="59CFC86F" w14:textId="77777777" w:rsidR="00935062" w:rsidRDefault="00935062" w:rsidP="00C44751">
            <w:pPr>
              <w:pStyle w:val="TableText"/>
            </w:pPr>
            <w:r>
              <w:t>1..1</w:t>
            </w:r>
          </w:p>
        </w:tc>
        <w:tc>
          <w:tcPr>
            <w:tcW w:w="1152" w:type="dxa"/>
          </w:tcPr>
          <w:p w14:paraId="134939AC" w14:textId="77777777" w:rsidR="00935062" w:rsidRDefault="00935062" w:rsidP="00C44751">
            <w:pPr>
              <w:pStyle w:val="TableText"/>
            </w:pPr>
            <w:r>
              <w:t>SHALL</w:t>
            </w:r>
          </w:p>
        </w:tc>
        <w:tc>
          <w:tcPr>
            <w:tcW w:w="864" w:type="dxa"/>
          </w:tcPr>
          <w:p w14:paraId="7B362BCF" w14:textId="77777777" w:rsidR="00935062" w:rsidRDefault="00935062" w:rsidP="00C44751">
            <w:pPr>
              <w:pStyle w:val="TableText"/>
            </w:pPr>
          </w:p>
        </w:tc>
        <w:tc>
          <w:tcPr>
            <w:tcW w:w="1104" w:type="dxa"/>
          </w:tcPr>
          <w:p w14:paraId="683BAA78" w14:textId="77777777" w:rsidR="00935062" w:rsidRDefault="0085191F" w:rsidP="00C44751">
            <w:pPr>
              <w:pStyle w:val="TableText"/>
            </w:pPr>
            <w:hyperlink w:anchor="C_1098-31508">
              <w:r w:rsidR="00935062">
                <w:rPr>
                  <w:rStyle w:val="HyperlinkText9pt"/>
                </w:rPr>
                <w:t>1098-31508</w:t>
              </w:r>
            </w:hyperlink>
          </w:p>
        </w:tc>
        <w:tc>
          <w:tcPr>
            <w:tcW w:w="2975" w:type="dxa"/>
          </w:tcPr>
          <w:p w14:paraId="5407AA9D" w14:textId="77777777" w:rsidR="00935062" w:rsidRDefault="00935062" w:rsidP="00C44751">
            <w:pPr>
              <w:pStyle w:val="TableText"/>
            </w:pPr>
            <w:r>
              <w:t>urn:oid:2.16.840.1.113883.6.96 (SNOMED CT) = 2.16.840.1.113883.6.96</w:t>
            </w:r>
          </w:p>
        </w:tc>
      </w:tr>
      <w:tr w:rsidR="00935062" w14:paraId="7EA04941" w14:textId="77777777" w:rsidTr="00C44751">
        <w:trPr>
          <w:jc w:val="center"/>
        </w:trPr>
        <w:tc>
          <w:tcPr>
            <w:tcW w:w="3345" w:type="dxa"/>
          </w:tcPr>
          <w:p w14:paraId="57D24A09" w14:textId="77777777" w:rsidR="00935062" w:rsidRDefault="00935062" w:rsidP="00C44751">
            <w:pPr>
              <w:pStyle w:val="TableText"/>
            </w:pPr>
            <w:r>
              <w:tab/>
              <w:t>statusCode</w:t>
            </w:r>
          </w:p>
        </w:tc>
        <w:tc>
          <w:tcPr>
            <w:tcW w:w="720" w:type="dxa"/>
          </w:tcPr>
          <w:p w14:paraId="396F1CAD" w14:textId="77777777" w:rsidR="00935062" w:rsidRDefault="00935062" w:rsidP="00C44751">
            <w:pPr>
              <w:pStyle w:val="TableText"/>
            </w:pPr>
            <w:r>
              <w:t>1..1</w:t>
            </w:r>
          </w:p>
        </w:tc>
        <w:tc>
          <w:tcPr>
            <w:tcW w:w="1152" w:type="dxa"/>
          </w:tcPr>
          <w:p w14:paraId="76ABF7C7" w14:textId="77777777" w:rsidR="00935062" w:rsidRDefault="00935062" w:rsidP="00C44751">
            <w:pPr>
              <w:pStyle w:val="TableText"/>
            </w:pPr>
            <w:r>
              <w:t>SHALL</w:t>
            </w:r>
          </w:p>
        </w:tc>
        <w:tc>
          <w:tcPr>
            <w:tcW w:w="864" w:type="dxa"/>
          </w:tcPr>
          <w:p w14:paraId="3E4D92D1" w14:textId="77777777" w:rsidR="00935062" w:rsidRDefault="00935062" w:rsidP="00C44751">
            <w:pPr>
              <w:pStyle w:val="TableText"/>
            </w:pPr>
          </w:p>
        </w:tc>
        <w:tc>
          <w:tcPr>
            <w:tcW w:w="1104" w:type="dxa"/>
          </w:tcPr>
          <w:p w14:paraId="410629C7" w14:textId="77777777" w:rsidR="00935062" w:rsidRDefault="0085191F" w:rsidP="00C44751">
            <w:pPr>
              <w:pStyle w:val="TableText"/>
            </w:pPr>
            <w:hyperlink w:anchor="C_1098-31505">
              <w:r w:rsidR="00935062">
                <w:rPr>
                  <w:rStyle w:val="HyperlinkText9pt"/>
                </w:rPr>
                <w:t>1098-31505</w:t>
              </w:r>
            </w:hyperlink>
          </w:p>
        </w:tc>
        <w:tc>
          <w:tcPr>
            <w:tcW w:w="2975" w:type="dxa"/>
          </w:tcPr>
          <w:p w14:paraId="247D8692" w14:textId="77777777" w:rsidR="00935062" w:rsidRDefault="00935062" w:rsidP="00C44751">
            <w:pPr>
              <w:pStyle w:val="TableText"/>
            </w:pPr>
            <w:r>
              <w:t>urn:oid:2.16.840.1.113883.5.14 (HL7ActStatus) = completed</w:t>
            </w:r>
          </w:p>
        </w:tc>
      </w:tr>
      <w:tr w:rsidR="00935062" w14:paraId="7B1F2963" w14:textId="77777777" w:rsidTr="00C44751">
        <w:trPr>
          <w:jc w:val="center"/>
        </w:trPr>
        <w:tc>
          <w:tcPr>
            <w:tcW w:w="3345" w:type="dxa"/>
          </w:tcPr>
          <w:p w14:paraId="662747FC" w14:textId="77777777" w:rsidR="00935062" w:rsidRDefault="00935062" w:rsidP="00C44751">
            <w:pPr>
              <w:pStyle w:val="TableText"/>
            </w:pPr>
            <w:r>
              <w:tab/>
              <w:t>effectiveTime</w:t>
            </w:r>
          </w:p>
        </w:tc>
        <w:tc>
          <w:tcPr>
            <w:tcW w:w="720" w:type="dxa"/>
          </w:tcPr>
          <w:p w14:paraId="0C0174AD" w14:textId="77777777" w:rsidR="00935062" w:rsidRDefault="00935062" w:rsidP="00C44751">
            <w:pPr>
              <w:pStyle w:val="TableText"/>
            </w:pPr>
            <w:r>
              <w:t>0..1</w:t>
            </w:r>
          </w:p>
        </w:tc>
        <w:tc>
          <w:tcPr>
            <w:tcW w:w="1152" w:type="dxa"/>
          </w:tcPr>
          <w:p w14:paraId="2EE5DA6E" w14:textId="77777777" w:rsidR="00935062" w:rsidRDefault="00935062" w:rsidP="00C44751">
            <w:pPr>
              <w:pStyle w:val="TableText"/>
            </w:pPr>
            <w:r>
              <w:t>MAY</w:t>
            </w:r>
          </w:p>
        </w:tc>
        <w:tc>
          <w:tcPr>
            <w:tcW w:w="864" w:type="dxa"/>
          </w:tcPr>
          <w:p w14:paraId="42F96FAC" w14:textId="77777777" w:rsidR="00935062" w:rsidRDefault="00935062" w:rsidP="00C44751">
            <w:pPr>
              <w:pStyle w:val="TableText"/>
            </w:pPr>
          </w:p>
        </w:tc>
        <w:tc>
          <w:tcPr>
            <w:tcW w:w="1104" w:type="dxa"/>
          </w:tcPr>
          <w:p w14:paraId="763DFEC9" w14:textId="77777777" w:rsidR="00935062" w:rsidRDefault="0085191F" w:rsidP="00C44751">
            <w:pPr>
              <w:pStyle w:val="TableText"/>
            </w:pPr>
            <w:hyperlink w:anchor="C_1098-31509">
              <w:r w:rsidR="00935062">
                <w:rPr>
                  <w:rStyle w:val="HyperlinkText9pt"/>
                </w:rPr>
                <w:t>1098-31509</w:t>
              </w:r>
            </w:hyperlink>
          </w:p>
        </w:tc>
        <w:tc>
          <w:tcPr>
            <w:tcW w:w="2975" w:type="dxa"/>
          </w:tcPr>
          <w:p w14:paraId="4364550A" w14:textId="77777777" w:rsidR="00935062" w:rsidRDefault="00935062" w:rsidP="00C44751">
            <w:pPr>
              <w:pStyle w:val="TableText"/>
            </w:pPr>
          </w:p>
        </w:tc>
      </w:tr>
    </w:tbl>
    <w:p w14:paraId="7583A31D" w14:textId="77777777" w:rsidR="00935062" w:rsidRDefault="00935062" w:rsidP="00935062">
      <w:pPr>
        <w:pStyle w:val="BodyText"/>
      </w:pPr>
    </w:p>
    <w:p w14:paraId="56157BF5" w14:textId="77777777" w:rsidR="00935062" w:rsidRDefault="00935062" w:rsidP="00E855AB">
      <w:pPr>
        <w:numPr>
          <w:ilvl w:val="0"/>
          <w:numId w:val="33"/>
        </w:numPr>
        <w:tabs>
          <w:tab w:val="clear" w:pos="990"/>
        </w:tabs>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t>)</w:t>
      </w:r>
      <w:bookmarkStart w:id="3862" w:name="C_1098-31500"/>
      <w:r>
        <w:t xml:space="preserve"> (CONF:1098-31500)</w:t>
      </w:r>
      <w:bookmarkEnd w:id="3862"/>
      <w:r>
        <w:t>.</w:t>
      </w:r>
    </w:p>
    <w:p w14:paraId="1141398D" w14:textId="77777777" w:rsidR="00935062" w:rsidRDefault="00935062" w:rsidP="00E855AB">
      <w:pPr>
        <w:numPr>
          <w:ilvl w:val="0"/>
          <w:numId w:val="33"/>
        </w:numPr>
        <w:tabs>
          <w:tab w:val="clear" w:pos="990"/>
          <w:tab w:val="num" w:pos="1080"/>
        </w:tabs>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3863" w:name="C_1098-31501"/>
      <w:r>
        <w:t xml:space="preserve"> (CONF:1098-31501)</w:t>
      </w:r>
      <w:bookmarkEnd w:id="3863"/>
      <w:r>
        <w:t>.</w:t>
      </w:r>
    </w:p>
    <w:p w14:paraId="0E499E02" w14:textId="77777777" w:rsidR="00935062" w:rsidRDefault="00935062" w:rsidP="00E855AB">
      <w:pPr>
        <w:numPr>
          <w:ilvl w:val="0"/>
          <w:numId w:val="33"/>
        </w:numPr>
        <w:tabs>
          <w:tab w:val="clear" w:pos="990"/>
          <w:tab w:val="num" w:pos="1080"/>
        </w:tabs>
        <w:ind w:left="1080"/>
      </w:pPr>
      <w:r>
        <w:rPr>
          <w:rStyle w:val="keyword"/>
        </w:rPr>
        <w:t>SHALL</w:t>
      </w:r>
      <w:r>
        <w:t xml:space="preserve"> contain exactly one [1..1] </w:t>
      </w:r>
      <w:r>
        <w:rPr>
          <w:rStyle w:val="XMLnameBold"/>
        </w:rPr>
        <w:t>templateId</w:t>
      </w:r>
      <w:bookmarkStart w:id="3864" w:name="C_1098-31502"/>
      <w:r>
        <w:t xml:space="preserve"> (CONF:1098-31502)</w:t>
      </w:r>
      <w:bookmarkEnd w:id="3864"/>
      <w:r>
        <w:t xml:space="preserve"> such that it</w:t>
      </w:r>
    </w:p>
    <w:p w14:paraId="393F66A7" w14:textId="77777777" w:rsidR="00935062" w:rsidRDefault="00935062" w:rsidP="00E855AB">
      <w:pPr>
        <w:numPr>
          <w:ilvl w:val="1"/>
          <w:numId w:val="33"/>
        </w:numPr>
      </w:pPr>
      <w:r>
        <w:rPr>
          <w:rStyle w:val="keyword"/>
        </w:rPr>
        <w:t>SHALL</w:t>
      </w:r>
      <w:r>
        <w:t xml:space="preserve"> contain exactly one [1..1] </w:t>
      </w:r>
      <w:r>
        <w:rPr>
          <w:rStyle w:val="XMLnameBold"/>
        </w:rPr>
        <w:t>@root</w:t>
      </w:r>
      <w:r>
        <w:t>=</w:t>
      </w:r>
      <w:r>
        <w:rPr>
          <w:rStyle w:val="XMLname"/>
        </w:rPr>
        <w:t>"2.16.840.1.113883.10.20.22.4.118"</w:t>
      </w:r>
      <w:bookmarkStart w:id="3865" w:name="C_1098-31503"/>
      <w:r>
        <w:t xml:space="preserve"> (CONF:1098-31503)</w:t>
      </w:r>
      <w:bookmarkEnd w:id="3865"/>
      <w:r>
        <w:t>.</w:t>
      </w:r>
    </w:p>
    <w:p w14:paraId="5051E9C9" w14:textId="77777777" w:rsidR="00935062" w:rsidRDefault="00935062" w:rsidP="00E855AB">
      <w:pPr>
        <w:numPr>
          <w:ilvl w:val="0"/>
          <w:numId w:val="33"/>
        </w:numPr>
        <w:tabs>
          <w:tab w:val="clear" w:pos="990"/>
          <w:tab w:val="num" w:pos="1080"/>
        </w:tabs>
        <w:ind w:left="1080"/>
      </w:pPr>
      <w:r>
        <w:rPr>
          <w:rStyle w:val="keyword"/>
        </w:rPr>
        <w:t>SHALL</w:t>
      </w:r>
      <w:r>
        <w:t xml:space="preserve"> contain at least one [1..*] </w:t>
      </w:r>
      <w:r>
        <w:rPr>
          <w:rStyle w:val="XMLnameBold"/>
        </w:rPr>
        <w:t>id</w:t>
      </w:r>
      <w:bookmarkStart w:id="3866" w:name="C_1098-31504"/>
      <w:r>
        <w:t xml:space="preserve"> (CONF:1098-31504)</w:t>
      </w:r>
      <w:bookmarkEnd w:id="3866"/>
      <w:r>
        <w:t>.</w:t>
      </w:r>
    </w:p>
    <w:p w14:paraId="7182AB0B" w14:textId="77777777" w:rsidR="00935062" w:rsidRDefault="00935062" w:rsidP="00E855AB">
      <w:pPr>
        <w:numPr>
          <w:ilvl w:val="0"/>
          <w:numId w:val="33"/>
        </w:numPr>
        <w:tabs>
          <w:tab w:val="clear" w:pos="990"/>
          <w:tab w:val="num" w:pos="1080"/>
        </w:tabs>
        <w:ind w:left="1080"/>
      </w:pPr>
      <w:r>
        <w:rPr>
          <w:rStyle w:val="keyword"/>
        </w:rPr>
        <w:t>SHALL</w:t>
      </w:r>
      <w:r>
        <w:t xml:space="preserve"> contain exactly one [1..1] </w:t>
      </w:r>
      <w:r>
        <w:rPr>
          <w:rStyle w:val="XMLnameBold"/>
        </w:rPr>
        <w:t>code</w:t>
      </w:r>
      <w:bookmarkStart w:id="3867" w:name="C_1098-31506"/>
      <w:r>
        <w:t xml:space="preserve"> (CONF:1098-31506)</w:t>
      </w:r>
      <w:bookmarkEnd w:id="3867"/>
      <w:r>
        <w:t>.</w:t>
      </w:r>
    </w:p>
    <w:p w14:paraId="3CE8BBD5" w14:textId="77777777" w:rsidR="00935062" w:rsidRDefault="00935062" w:rsidP="00E855AB">
      <w:pPr>
        <w:numPr>
          <w:ilvl w:val="1"/>
          <w:numId w:val="33"/>
        </w:numPr>
      </w:pPr>
      <w:r>
        <w:t xml:space="preserve">This code </w:t>
      </w:r>
      <w:r>
        <w:rPr>
          <w:rStyle w:val="keyword"/>
        </w:rPr>
        <w:t>SHALL</w:t>
      </w:r>
      <w:r>
        <w:t xml:space="preserve"> contain exactly one [1..1] </w:t>
      </w:r>
      <w:r>
        <w:rPr>
          <w:rStyle w:val="XMLnameBold"/>
        </w:rPr>
        <w:t>@code</w:t>
      </w:r>
      <w:r>
        <w:t>=</w:t>
      </w:r>
      <w:r>
        <w:rPr>
          <w:rStyle w:val="XMLname"/>
        </w:rPr>
        <w:t>"416118004"</w:t>
      </w:r>
      <w:r>
        <w:t xml:space="preserve"> Administration</w:t>
      </w:r>
      <w:bookmarkStart w:id="3868" w:name="C_1098-31507"/>
      <w:r>
        <w:t xml:space="preserve"> (CONF:1098-31507)</w:t>
      </w:r>
      <w:bookmarkEnd w:id="3868"/>
      <w:r>
        <w:t>.</w:t>
      </w:r>
    </w:p>
    <w:p w14:paraId="477AB784" w14:textId="77777777" w:rsidR="00935062" w:rsidRDefault="00935062" w:rsidP="00E855AB">
      <w:pPr>
        <w:numPr>
          <w:ilvl w:val="1"/>
          <w:numId w:val="33"/>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3869" w:name="C_1098-31508"/>
      <w:r>
        <w:t xml:space="preserve"> (CONF:1098-31508)</w:t>
      </w:r>
      <w:bookmarkEnd w:id="3869"/>
      <w:r>
        <w:t>.</w:t>
      </w:r>
    </w:p>
    <w:p w14:paraId="49DF1453" w14:textId="77777777" w:rsidR="00935062" w:rsidRDefault="00935062" w:rsidP="00E855AB">
      <w:pPr>
        <w:numPr>
          <w:ilvl w:val="0"/>
          <w:numId w:val="33"/>
        </w:numPr>
        <w:tabs>
          <w:tab w:val="clear" w:pos="990"/>
          <w:tab w:val="num" w:pos="1080"/>
        </w:tabs>
        <w:ind w:left="1080"/>
      </w:pPr>
      <w:r>
        <w:rPr>
          <w:rStyle w:val="keyword"/>
        </w:rPr>
        <w:t>SHALL</w:t>
      </w:r>
      <w:r>
        <w:t xml:space="preserve"> contain exactly one [1..1] </w:t>
      </w:r>
      <w:r>
        <w:rPr>
          <w:rStyle w:val="XMLnameBold"/>
        </w:rPr>
        <w:t>statusCode</w:t>
      </w:r>
      <w:r>
        <w:t>=</w:t>
      </w:r>
      <w:r>
        <w:rPr>
          <w:rStyle w:val="XMLname"/>
        </w:rPr>
        <w:t>"completed"</w:t>
      </w:r>
      <w:r>
        <w:t xml:space="preserve"> Completed (CodeSystem: </w:t>
      </w:r>
      <w:r>
        <w:rPr>
          <w:rStyle w:val="XMLname"/>
        </w:rPr>
        <w:t>HL7ActStatus urn:oid:2.16.840.1.113883.5.14</w:t>
      </w:r>
      <w:r>
        <w:t>)</w:t>
      </w:r>
      <w:bookmarkStart w:id="3870" w:name="C_1098-31505"/>
      <w:r>
        <w:t xml:space="preserve"> (CONF:1098-31505)</w:t>
      </w:r>
      <w:bookmarkEnd w:id="3870"/>
      <w:r>
        <w:t>.</w:t>
      </w:r>
    </w:p>
    <w:p w14:paraId="0E1B9809" w14:textId="77777777" w:rsidR="00935062" w:rsidRDefault="00935062" w:rsidP="00E855AB">
      <w:pPr>
        <w:numPr>
          <w:ilvl w:val="0"/>
          <w:numId w:val="33"/>
        </w:numPr>
        <w:tabs>
          <w:tab w:val="clear" w:pos="990"/>
          <w:tab w:val="num" w:pos="1080"/>
        </w:tabs>
        <w:ind w:left="1080"/>
      </w:pPr>
      <w:r>
        <w:rPr>
          <w:rStyle w:val="keyword"/>
        </w:rPr>
        <w:t>MAY</w:t>
      </w:r>
      <w:r>
        <w:t xml:space="preserve"> contain zero or one [0..1] </w:t>
      </w:r>
      <w:r>
        <w:rPr>
          <w:rStyle w:val="XMLnameBold"/>
        </w:rPr>
        <w:t>effectiveTime</w:t>
      </w:r>
      <w:bookmarkStart w:id="3871" w:name="C_1098-31509"/>
      <w:r>
        <w:t xml:space="preserve"> (CONF:1098-31509)</w:t>
      </w:r>
      <w:bookmarkEnd w:id="3871"/>
      <w:r>
        <w:t>.</w:t>
      </w:r>
    </w:p>
    <w:p w14:paraId="53A4499D" w14:textId="47FE3641" w:rsidR="00935062" w:rsidRDefault="00935062" w:rsidP="00935062">
      <w:pPr>
        <w:pStyle w:val="Caption"/>
        <w:ind w:left="130" w:right="115"/>
      </w:pPr>
      <w:bookmarkStart w:id="3872" w:name="_Toc78972704"/>
      <w:bookmarkStart w:id="3873" w:name="_Toc118244189"/>
      <w:r>
        <w:lastRenderedPageBreak/>
        <w:t xml:space="preserve">Figure </w:t>
      </w:r>
      <w:r>
        <w:fldChar w:fldCharType="begin"/>
      </w:r>
      <w:r>
        <w:instrText>SEQ Figure \* ARABIC</w:instrText>
      </w:r>
      <w:r>
        <w:fldChar w:fldCharType="separate"/>
      </w:r>
      <w:r w:rsidR="00A21BC2">
        <w:t>136</w:t>
      </w:r>
      <w:r>
        <w:fldChar w:fldCharType="end"/>
      </w:r>
      <w:r>
        <w:t>: Substance Administered Act Example</w:t>
      </w:r>
      <w:bookmarkEnd w:id="3872"/>
      <w:bookmarkEnd w:id="3873"/>
    </w:p>
    <w:p w14:paraId="60A8FCA7" w14:textId="77777777" w:rsidR="00935062" w:rsidRDefault="00935062" w:rsidP="00935062">
      <w:pPr>
        <w:pStyle w:val="Example"/>
        <w:ind w:left="130" w:right="115"/>
      </w:pPr>
      <w:r>
        <w:t>&lt;substanceAdministration classCode="SBADM" moodCode="EVN"&gt;</w:t>
      </w:r>
    </w:p>
    <w:p w14:paraId="4DF16CBB" w14:textId="77777777" w:rsidR="00935062" w:rsidRDefault="00935062" w:rsidP="00935062">
      <w:pPr>
        <w:pStyle w:val="Example"/>
        <w:ind w:left="130" w:right="115"/>
      </w:pPr>
      <w:r>
        <w:t xml:space="preserve">    ...</w:t>
      </w:r>
    </w:p>
    <w:p w14:paraId="41E52883" w14:textId="77777777" w:rsidR="00935062" w:rsidRDefault="00935062" w:rsidP="00935062">
      <w:pPr>
        <w:pStyle w:val="Example"/>
        <w:ind w:left="130" w:right="115"/>
      </w:pPr>
      <w:r>
        <w:t xml:space="preserve">    &lt;consumable&gt;</w:t>
      </w:r>
    </w:p>
    <w:p w14:paraId="0F4FF69F" w14:textId="77777777" w:rsidR="00935062" w:rsidRDefault="00935062" w:rsidP="00935062">
      <w:pPr>
        <w:pStyle w:val="Example"/>
        <w:ind w:left="130" w:right="115"/>
      </w:pPr>
      <w:r>
        <w:t xml:space="preserve">               ...</w:t>
      </w:r>
    </w:p>
    <w:p w14:paraId="09B4DAC0" w14:textId="77777777" w:rsidR="00935062" w:rsidRDefault="00935062" w:rsidP="00935062">
      <w:pPr>
        <w:pStyle w:val="Example"/>
        <w:ind w:left="130" w:right="115"/>
      </w:pPr>
      <w:r>
        <w:t xml:space="preserve">        &lt;code code="43" codeSystem="2.16.840.1.113883.6.59" displayName="Hepatitis B Vaccine" codeSystemName="CVX" /&gt;</w:t>
      </w:r>
    </w:p>
    <w:p w14:paraId="7A38B8EF" w14:textId="77777777" w:rsidR="00935062" w:rsidRDefault="00935062" w:rsidP="00935062">
      <w:pPr>
        <w:pStyle w:val="Example"/>
        <w:ind w:left="130" w:right="115"/>
      </w:pPr>
      <w:r>
        <w:t xml:space="preserve">    &lt;/consumable&gt;</w:t>
      </w:r>
    </w:p>
    <w:p w14:paraId="6D1BAA13" w14:textId="77777777" w:rsidR="00935062" w:rsidRDefault="00935062" w:rsidP="00935062">
      <w:pPr>
        <w:pStyle w:val="Example"/>
        <w:ind w:left="130" w:right="115"/>
      </w:pPr>
      <w:r>
        <w:t xml:space="preserve">    &lt;entryRelationship typeCode="COMP"&gt;</w:t>
      </w:r>
    </w:p>
    <w:p w14:paraId="5958817A" w14:textId="77777777" w:rsidR="00935062" w:rsidRDefault="00935062" w:rsidP="00935062">
      <w:pPr>
        <w:pStyle w:val="Example"/>
        <w:ind w:left="130" w:right="115"/>
      </w:pPr>
      <w:r>
        <w:t xml:space="preserve">        &lt;!-- This entryRelationship sequenceNumber indicates this is #2 in the series --&gt;</w:t>
      </w:r>
    </w:p>
    <w:p w14:paraId="336C18C9" w14:textId="77777777" w:rsidR="00935062" w:rsidRDefault="00935062" w:rsidP="00935062">
      <w:pPr>
        <w:pStyle w:val="Example"/>
        <w:ind w:left="130" w:right="115"/>
      </w:pPr>
      <w:r>
        <w:t xml:space="preserve">        &lt;sequenceNumber value="2" /&gt;</w:t>
      </w:r>
    </w:p>
    <w:p w14:paraId="54FFAD56" w14:textId="77777777" w:rsidR="00935062" w:rsidRDefault="00935062" w:rsidP="00935062">
      <w:pPr>
        <w:pStyle w:val="Example"/>
        <w:ind w:left="130" w:right="115"/>
      </w:pPr>
      <w:r>
        <w:t xml:space="preserve">        &lt;act classCode="ACT" moodCode="EVN"&gt;</w:t>
      </w:r>
    </w:p>
    <w:p w14:paraId="6FA99FAB" w14:textId="77777777" w:rsidR="00935062" w:rsidRDefault="00935062" w:rsidP="00935062">
      <w:pPr>
        <w:pStyle w:val="Example"/>
        <w:ind w:left="130" w:right="115"/>
      </w:pPr>
      <w:r>
        <w:t xml:space="preserve">            &lt;!-- Substance Administered Act Template --&gt;</w:t>
      </w:r>
    </w:p>
    <w:p w14:paraId="595F64BF" w14:textId="77777777" w:rsidR="00935062" w:rsidRDefault="00935062" w:rsidP="00935062">
      <w:pPr>
        <w:pStyle w:val="Example"/>
        <w:ind w:left="130" w:right="115"/>
      </w:pPr>
      <w:r>
        <w:t xml:space="preserve">            &lt;templateId root="2.16.840.1.113883.10.20.22.4.118" /&gt;</w:t>
      </w:r>
    </w:p>
    <w:p w14:paraId="3BA8D684" w14:textId="77777777" w:rsidR="00935062" w:rsidRDefault="00935062" w:rsidP="00935062">
      <w:pPr>
        <w:pStyle w:val="Example"/>
        <w:ind w:left="130" w:right="115"/>
      </w:pPr>
      <w:r>
        <w:t xml:space="preserve">            &lt;id root="df8908d0-40f2-11e3-aa6e-0800200c9a66" /&gt;</w:t>
      </w:r>
    </w:p>
    <w:p w14:paraId="573A6BB4" w14:textId="77777777" w:rsidR="00935062" w:rsidRDefault="00935062" w:rsidP="00935062">
      <w:pPr>
        <w:pStyle w:val="Example"/>
        <w:ind w:left="130" w:right="115"/>
      </w:pPr>
      <w:r>
        <w:t xml:space="preserve">            &lt;code code="416118004" displayName="administration" codeSystem="2.16.840.1.113883.6.96" codeSystemName="SNOMED-CT" /&gt;</w:t>
      </w:r>
    </w:p>
    <w:p w14:paraId="7742CBDA" w14:textId="77777777" w:rsidR="00935062" w:rsidRDefault="00935062" w:rsidP="00935062">
      <w:pPr>
        <w:pStyle w:val="Example"/>
        <w:ind w:left="130" w:right="115"/>
      </w:pPr>
      <w:r>
        <w:t xml:space="preserve">            &lt;statusCode code="completed" /&gt;</w:t>
      </w:r>
    </w:p>
    <w:p w14:paraId="589366E0" w14:textId="77777777" w:rsidR="00935062" w:rsidRDefault="00935062" w:rsidP="00935062">
      <w:pPr>
        <w:pStyle w:val="Example"/>
        <w:ind w:left="130" w:right="115"/>
      </w:pPr>
      <w:r>
        <w:t xml:space="preserve">            &lt;effectiveTime value="19991101" /&gt;</w:t>
      </w:r>
    </w:p>
    <w:p w14:paraId="29DE82CE" w14:textId="77777777" w:rsidR="00935062" w:rsidRDefault="00935062" w:rsidP="00935062">
      <w:pPr>
        <w:pStyle w:val="Example"/>
        <w:ind w:left="130" w:right="115"/>
      </w:pPr>
      <w:r>
        <w:t xml:space="preserve">        &lt;/act&gt;</w:t>
      </w:r>
    </w:p>
    <w:p w14:paraId="584CF419" w14:textId="77777777" w:rsidR="00935062" w:rsidRDefault="00935062" w:rsidP="00935062">
      <w:pPr>
        <w:pStyle w:val="Example"/>
        <w:ind w:left="130" w:right="115"/>
      </w:pPr>
      <w:r>
        <w:t xml:space="preserve">    &lt;/entryRelationship&gt;</w:t>
      </w:r>
    </w:p>
    <w:p w14:paraId="1B3D4611" w14:textId="77777777" w:rsidR="00935062" w:rsidRDefault="00935062" w:rsidP="00935062">
      <w:pPr>
        <w:pStyle w:val="Example"/>
        <w:ind w:left="130" w:right="115"/>
      </w:pPr>
      <w:r>
        <w:t xml:space="preserve">        ...</w:t>
      </w:r>
    </w:p>
    <w:p w14:paraId="18B5ABA2" w14:textId="77777777" w:rsidR="00935062" w:rsidRDefault="00935062" w:rsidP="00935062">
      <w:pPr>
        <w:pStyle w:val="Example"/>
        <w:ind w:left="130" w:right="115"/>
      </w:pPr>
      <w:r>
        <w:t>&lt;/substanceAdministration&gt;</w:t>
      </w:r>
    </w:p>
    <w:p w14:paraId="0C8614D6" w14:textId="77777777" w:rsidR="00935062" w:rsidRDefault="00935062" w:rsidP="00935062">
      <w:pPr>
        <w:pStyle w:val="BodyText"/>
      </w:pPr>
    </w:p>
    <w:p w14:paraId="0EDA04F3" w14:textId="77777777" w:rsidR="00935062" w:rsidRDefault="00935062" w:rsidP="00935062">
      <w:pPr>
        <w:pStyle w:val="Heading2nospace"/>
      </w:pPr>
      <w:bookmarkStart w:id="3874" w:name="E_Substance_or_Device_Allergy__V2"/>
      <w:bookmarkStart w:id="3875" w:name="_Toc78972491"/>
      <w:bookmarkStart w:id="3876" w:name="_Toc120390072"/>
      <w:r>
        <w:t>Substance or Device Allergy - Intolerance Observation (V2)</w:t>
      </w:r>
      <w:bookmarkEnd w:id="3874"/>
      <w:bookmarkEnd w:id="3875"/>
      <w:bookmarkEnd w:id="3876"/>
    </w:p>
    <w:p w14:paraId="5CFCA263" w14:textId="77777777" w:rsidR="00935062" w:rsidRDefault="00935062" w:rsidP="00935062">
      <w:pPr>
        <w:pStyle w:val="BracketData"/>
      </w:pPr>
      <w:r>
        <w:t>[observation: identifier urn:hl7ii:2.16.840.1.113883.10.20.24.3.90:2014-06-09 (open)]</w:t>
      </w:r>
    </w:p>
    <w:p w14:paraId="74CD4E22" w14:textId="236329C8" w:rsidR="00935062" w:rsidRDefault="00935062" w:rsidP="00935062">
      <w:pPr>
        <w:pStyle w:val="Caption"/>
      </w:pPr>
      <w:bookmarkStart w:id="3877" w:name="_Toc78972970"/>
      <w:bookmarkStart w:id="3878" w:name="_Toc118244662"/>
      <w:r>
        <w:t xml:space="preserve">Table </w:t>
      </w:r>
      <w:r>
        <w:fldChar w:fldCharType="begin"/>
      </w:r>
      <w:r>
        <w:instrText>SEQ Table \* ARABIC</w:instrText>
      </w:r>
      <w:r>
        <w:fldChar w:fldCharType="separate"/>
      </w:r>
      <w:r w:rsidR="00A21BC2">
        <w:t>251</w:t>
      </w:r>
      <w:r>
        <w:fldChar w:fldCharType="end"/>
      </w:r>
      <w:r>
        <w:t>: Substance or Device Allergy - Intolerance Observation (V2) Contexts</w:t>
      </w:r>
      <w:bookmarkEnd w:id="3877"/>
      <w:bookmarkEnd w:id="387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491A65A7" w14:textId="77777777" w:rsidTr="00C44751">
        <w:trPr>
          <w:cantSplit/>
          <w:tblHeader/>
          <w:jc w:val="center"/>
        </w:trPr>
        <w:tc>
          <w:tcPr>
            <w:tcW w:w="360" w:type="dxa"/>
            <w:shd w:val="clear" w:color="auto" w:fill="E6E6E6"/>
          </w:tcPr>
          <w:p w14:paraId="033B6963" w14:textId="77777777" w:rsidR="00935062" w:rsidRDefault="00935062" w:rsidP="00C44751">
            <w:pPr>
              <w:pStyle w:val="TableHead"/>
            </w:pPr>
            <w:r>
              <w:t>Contained By:</w:t>
            </w:r>
          </w:p>
        </w:tc>
        <w:tc>
          <w:tcPr>
            <w:tcW w:w="360" w:type="dxa"/>
            <w:shd w:val="clear" w:color="auto" w:fill="E6E6E6"/>
          </w:tcPr>
          <w:p w14:paraId="1946B855" w14:textId="77777777" w:rsidR="00935062" w:rsidRDefault="00935062" w:rsidP="00C44751">
            <w:pPr>
              <w:pStyle w:val="TableHead"/>
            </w:pPr>
            <w:r>
              <w:t>Contains:</w:t>
            </w:r>
          </w:p>
        </w:tc>
      </w:tr>
      <w:tr w:rsidR="00935062" w14:paraId="6306281C" w14:textId="77777777" w:rsidTr="00C44751">
        <w:trPr>
          <w:jc w:val="center"/>
        </w:trPr>
        <w:tc>
          <w:tcPr>
            <w:tcW w:w="360" w:type="dxa"/>
          </w:tcPr>
          <w:p w14:paraId="14BAA12C" w14:textId="77777777" w:rsidR="00935062" w:rsidRDefault="00935062" w:rsidP="00C44751"/>
        </w:tc>
        <w:tc>
          <w:tcPr>
            <w:tcW w:w="360" w:type="dxa"/>
          </w:tcPr>
          <w:p w14:paraId="56C5BEDE" w14:textId="77777777" w:rsidR="00935062" w:rsidRDefault="0085191F" w:rsidP="00C44751">
            <w:pPr>
              <w:pStyle w:val="TableText"/>
            </w:pPr>
            <w:hyperlink w:anchor="Reaction_Observation_V2">
              <w:r w:rsidR="00935062">
                <w:rPr>
                  <w:rStyle w:val="HyperlinkText9pt"/>
                </w:rPr>
                <w:t>Reaction Observation (V2)</w:t>
              </w:r>
            </w:hyperlink>
            <w:r w:rsidR="00935062">
              <w:t xml:space="preserve"> (optional)</w:t>
            </w:r>
          </w:p>
          <w:p w14:paraId="7B383917" w14:textId="77777777" w:rsidR="00935062" w:rsidRDefault="0085191F" w:rsidP="00C44751">
            <w:pPr>
              <w:pStyle w:val="TableText"/>
            </w:pPr>
            <w:hyperlink w:anchor="E_Severity_Observation_V2">
              <w:r w:rsidR="00935062">
                <w:rPr>
                  <w:rStyle w:val="HyperlinkText9pt"/>
                </w:rPr>
                <w:t>Severity Observation (V2)</w:t>
              </w:r>
            </w:hyperlink>
            <w:r w:rsidR="00935062">
              <w:t xml:space="preserve"> (optional)</w:t>
            </w:r>
          </w:p>
          <w:p w14:paraId="36F31D85" w14:textId="77777777" w:rsidR="00935062" w:rsidRDefault="0085191F" w:rsidP="00C44751">
            <w:pPr>
              <w:pStyle w:val="TableText"/>
            </w:pPr>
            <w:hyperlink w:anchor="U_Author_Participation">
              <w:r w:rsidR="00935062">
                <w:rPr>
                  <w:rStyle w:val="HyperlinkText9pt"/>
                </w:rPr>
                <w:t>Author Participation</w:t>
              </w:r>
            </w:hyperlink>
            <w:r w:rsidR="00935062">
              <w:t xml:space="preserve"> (optional)</w:t>
            </w:r>
          </w:p>
          <w:p w14:paraId="27C03C07" w14:textId="77777777" w:rsidR="00935062" w:rsidRDefault="0085191F" w:rsidP="00C44751">
            <w:pPr>
              <w:pStyle w:val="TableText"/>
            </w:pPr>
            <w:hyperlink w:anchor="E_Criticality_Observation_">
              <w:r w:rsidR="00935062">
                <w:rPr>
                  <w:rStyle w:val="HyperlinkText9pt"/>
                </w:rPr>
                <w:t>Criticality Observation</w:t>
              </w:r>
            </w:hyperlink>
            <w:r w:rsidR="00935062">
              <w:t xml:space="preserve"> (optional)</w:t>
            </w:r>
          </w:p>
          <w:p w14:paraId="14CBA1AD" w14:textId="77777777" w:rsidR="00935062" w:rsidRDefault="0085191F" w:rsidP="00C44751">
            <w:pPr>
              <w:pStyle w:val="TableText"/>
            </w:pPr>
            <w:hyperlink w:anchor="E_Allergy_Status_Observation_20190620">
              <w:r w:rsidR="00935062">
                <w:rPr>
                  <w:rStyle w:val="HyperlinkText9pt"/>
                </w:rPr>
                <w:t>Allergy Status Observation</w:t>
              </w:r>
            </w:hyperlink>
            <w:r w:rsidR="00935062">
              <w:t xml:space="preserve"> (optional)</w:t>
            </w:r>
          </w:p>
        </w:tc>
      </w:tr>
    </w:tbl>
    <w:p w14:paraId="7E3DB833" w14:textId="77777777" w:rsidR="00935062" w:rsidRDefault="00935062" w:rsidP="00935062">
      <w:pPr>
        <w:pStyle w:val="BodyText"/>
      </w:pPr>
    </w:p>
    <w:p w14:paraId="20D06A4D" w14:textId="77777777" w:rsidR="00935062" w:rsidRDefault="00935062" w:rsidP="00935062">
      <w:r>
        <w:t>This template reflects a discrete observation about a patient's allergy or intolerance to a substance or device. Because it is a discrete observation, it will have a statusCode of "completed". The effectiveTime, also referred to as the 'biologically relevant time' is the time at which the observation holds for the patient. For a provider seeing a patient in the clinic today, observing a history of penicillin allergy that developed five years ago, the effectiveTime is five years ago.</w:t>
      </w:r>
    </w:p>
    <w:p w14:paraId="768AC37E" w14:textId="77777777" w:rsidR="00935062" w:rsidRDefault="00935062" w:rsidP="00935062">
      <w:r>
        <w:t>The effectiveTime of the Substance or Device Allergy - Intolerance Observation is the definitive indication of whether or not the underlying allergy/intolerance is resolved. If known to be resolved, then an effectiveTime/high would be present. If the date of resolution is not known, then effectiveTime/high will be present with a nullFlavor of "UNK".</w:t>
      </w:r>
    </w:p>
    <w:p w14:paraId="447AA977" w14:textId="2E551B62" w:rsidR="00935062" w:rsidRDefault="00935062" w:rsidP="00935062">
      <w:pPr>
        <w:pStyle w:val="Caption"/>
      </w:pPr>
      <w:bookmarkStart w:id="3879" w:name="_Toc78972971"/>
      <w:bookmarkStart w:id="3880" w:name="_Toc118244663"/>
      <w:r>
        <w:lastRenderedPageBreak/>
        <w:t xml:space="preserve">Table </w:t>
      </w:r>
      <w:r>
        <w:fldChar w:fldCharType="begin"/>
      </w:r>
      <w:r>
        <w:instrText>SEQ Table \* ARABIC</w:instrText>
      </w:r>
      <w:r>
        <w:fldChar w:fldCharType="separate"/>
      </w:r>
      <w:r w:rsidR="00A21BC2">
        <w:t>252</w:t>
      </w:r>
      <w:r>
        <w:fldChar w:fldCharType="end"/>
      </w:r>
      <w:r>
        <w:t>: Substance or Device Allergy - Intolerance Observation (V2) Constraints Overview</w:t>
      </w:r>
      <w:bookmarkEnd w:id="3879"/>
      <w:bookmarkEnd w:id="388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2FB5FD09" w14:textId="77777777" w:rsidTr="00C44751">
        <w:trPr>
          <w:cantSplit/>
          <w:tblHeader/>
          <w:jc w:val="center"/>
        </w:trPr>
        <w:tc>
          <w:tcPr>
            <w:tcW w:w="0" w:type="dxa"/>
            <w:shd w:val="clear" w:color="auto" w:fill="E6E6E6"/>
            <w:noWrap/>
          </w:tcPr>
          <w:p w14:paraId="30C41B44" w14:textId="77777777" w:rsidR="00935062" w:rsidRDefault="00935062" w:rsidP="00B229B0">
            <w:pPr>
              <w:pStyle w:val="TableHead"/>
              <w:keepNext w:val="0"/>
            </w:pPr>
            <w:r>
              <w:t>XPath</w:t>
            </w:r>
          </w:p>
        </w:tc>
        <w:tc>
          <w:tcPr>
            <w:tcW w:w="720" w:type="dxa"/>
            <w:shd w:val="clear" w:color="auto" w:fill="E6E6E6"/>
            <w:noWrap/>
          </w:tcPr>
          <w:p w14:paraId="6E56BBCB" w14:textId="77777777" w:rsidR="00935062" w:rsidRDefault="00935062" w:rsidP="00B229B0">
            <w:pPr>
              <w:pStyle w:val="TableHead"/>
              <w:keepNext w:val="0"/>
            </w:pPr>
            <w:r>
              <w:t>Card.</w:t>
            </w:r>
          </w:p>
        </w:tc>
        <w:tc>
          <w:tcPr>
            <w:tcW w:w="1152" w:type="dxa"/>
            <w:shd w:val="clear" w:color="auto" w:fill="E6E6E6"/>
            <w:noWrap/>
          </w:tcPr>
          <w:p w14:paraId="106F4E83" w14:textId="77777777" w:rsidR="00935062" w:rsidRDefault="00935062" w:rsidP="00B229B0">
            <w:pPr>
              <w:pStyle w:val="TableHead"/>
              <w:keepNext w:val="0"/>
            </w:pPr>
            <w:r>
              <w:t>Verb</w:t>
            </w:r>
          </w:p>
        </w:tc>
        <w:tc>
          <w:tcPr>
            <w:tcW w:w="864" w:type="dxa"/>
            <w:shd w:val="clear" w:color="auto" w:fill="E6E6E6"/>
            <w:noWrap/>
          </w:tcPr>
          <w:p w14:paraId="1923C37F" w14:textId="77777777" w:rsidR="00935062" w:rsidRDefault="00935062" w:rsidP="00B229B0">
            <w:pPr>
              <w:pStyle w:val="TableHead"/>
              <w:keepNext w:val="0"/>
            </w:pPr>
            <w:r>
              <w:t>Data Type</w:t>
            </w:r>
          </w:p>
        </w:tc>
        <w:tc>
          <w:tcPr>
            <w:tcW w:w="864" w:type="dxa"/>
            <w:shd w:val="clear" w:color="auto" w:fill="E6E6E6"/>
            <w:noWrap/>
          </w:tcPr>
          <w:p w14:paraId="0C0F92B1" w14:textId="77777777" w:rsidR="00935062" w:rsidRDefault="00935062" w:rsidP="00B229B0">
            <w:pPr>
              <w:pStyle w:val="TableHead"/>
              <w:keepNext w:val="0"/>
            </w:pPr>
            <w:r>
              <w:t>CONF#</w:t>
            </w:r>
          </w:p>
        </w:tc>
        <w:tc>
          <w:tcPr>
            <w:tcW w:w="864" w:type="dxa"/>
            <w:shd w:val="clear" w:color="auto" w:fill="E6E6E6"/>
            <w:noWrap/>
          </w:tcPr>
          <w:p w14:paraId="4C7B4294" w14:textId="77777777" w:rsidR="00935062" w:rsidRDefault="00935062" w:rsidP="00B229B0">
            <w:pPr>
              <w:pStyle w:val="TableHead"/>
              <w:keepNext w:val="0"/>
            </w:pPr>
            <w:r>
              <w:t>Value</w:t>
            </w:r>
          </w:p>
        </w:tc>
      </w:tr>
      <w:tr w:rsidR="00935062" w14:paraId="1DC9033F" w14:textId="77777777" w:rsidTr="00C44751">
        <w:trPr>
          <w:jc w:val="center"/>
        </w:trPr>
        <w:tc>
          <w:tcPr>
            <w:tcW w:w="10160" w:type="dxa"/>
            <w:gridSpan w:val="6"/>
          </w:tcPr>
          <w:p w14:paraId="73B910DE" w14:textId="77777777" w:rsidR="00935062" w:rsidRDefault="00935062" w:rsidP="00B229B0">
            <w:pPr>
              <w:pStyle w:val="TableText"/>
              <w:keepNext w:val="0"/>
            </w:pPr>
            <w:r>
              <w:t>observation (identifier: urn:hl7ii:2.16.840.1.113883.10.20.24.3.90:2014-06-09)</w:t>
            </w:r>
          </w:p>
        </w:tc>
      </w:tr>
      <w:tr w:rsidR="00935062" w14:paraId="487A6C5C" w14:textId="77777777" w:rsidTr="00C44751">
        <w:trPr>
          <w:jc w:val="center"/>
        </w:trPr>
        <w:tc>
          <w:tcPr>
            <w:tcW w:w="3345" w:type="dxa"/>
          </w:tcPr>
          <w:p w14:paraId="438E3F42" w14:textId="77777777" w:rsidR="00935062" w:rsidRDefault="00935062" w:rsidP="00B229B0">
            <w:pPr>
              <w:pStyle w:val="TableText"/>
              <w:keepNext w:val="0"/>
            </w:pPr>
            <w:r>
              <w:tab/>
              <w:t>@classCode</w:t>
            </w:r>
          </w:p>
        </w:tc>
        <w:tc>
          <w:tcPr>
            <w:tcW w:w="720" w:type="dxa"/>
          </w:tcPr>
          <w:p w14:paraId="431DA9BB" w14:textId="77777777" w:rsidR="00935062" w:rsidRDefault="00935062" w:rsidP="00B229B0">
            <w:pPr>
              <w:pStyle w:val="TableText"/>
              <w:keepNext w:val="0"/>
            </w:pPr>
            <w:r>
              <w:t>1..1</w:t>
            </w:r>
          </w:p>
        </w:tc>
        <w:tc>
          <w:tcPr>
            <w:tcW w:w="1152" w:type="dxa"/>
          </w:tcPr>
          <w:p w14:paraId="64055435" w14:textId="77777777" w:rsidR="00935062" w:rsidRDefault="00935062" w:rsidP="00B229B0">
            <w:pPr>
              <w:pStyle w:val="TableText"/>
              <w:keepNext w:val="0"/>
            </w:pPr>
            <w:r>
              <w:t>SHALL</w:t>
            </w:r>
          </w:p>
        </w:tc>
        <w:tc>
          <w:tcPr>
            <w:tcW w:w="864" w:type="dxa"/>
          </w:tcPr>
          <w:p w14:paraId="3B7C56F6" w14:textId="77777777" w:rsidR="00935062" w:rsidRDefault="00935062" w:rsidP="00B229B0">
            <w:pPr>
              <w:pStyle w:val="TableText"/>
              <w:keepNext w:val="0"/>
            </w:pPr>
          </w:p>
        </w:tc>
        <w:tc>
          <w:tcPr>
            <w:tcW w:w="1104" w:type="dxa"/>
          </w:tcPr>
          <w:p w14:paraId="2C20EFD0" w14:textId="77777777" w:rsidR="00935062" w:rsidRDefault="0085191F" w:rsidP="00B229B0">
            <w:pPr>
              <w:pStyle w:val="TableText"/>
              <w:keepNext w:val="0"/>
            </w:pPr>
            <w:hyperlink w:anchor="C_1098-16303">
              <w:r w:rsidR="00935062">
                <w:rPr>
                  <w:rStyle w:val="HyperlinkText9pt"/>
                </w:rPr>
                <w:t>1098-16303</w:t>
              </w:r>
            </w:hyperlink>
          </w:p>
        </w:tc>
        <w:tc>
          <w:tcPr>
            <w:tcW w:w="2975" w:type="dxa"/>
          </w:tcPr>
          <w:p w14:paraId="069CCD3E" w14:textId="77777777" w:rsidR="00935062" w:rsidRDefault="00935062" w:rsidP="00B229B0">
            <w:pPr>
              <w:pStyle w:val="TableText"/>
              <w:keepNext w:val="0"/>
            </w:pPr>
            <w:r>
              <w:t>urn:oid:2.16.840.1.113883.5.6 (HL7ActClass) = OBS</w:t>
            </w:r>
          </w:p>
        </w:tc>
      </w:tr>
      <w:tr w:rsidR="00935062" w14:paraId="74030553" w14:textId="77777777" w:rsidTr="00C44751">
        <w:trPr>
          <w:jc w:val="center"/>
        </w:trPr>
        <w:tc>
          <w:tcPr>
            <w:tcW w:w="3345" w:type="dxa"/>
          </w:tcPr>
          <w:p w14:paraId="1B9BDF0A" w14:textId="77777777" w:rsidR="00935062" w:rsidRDefault="00935062" w:rsidP="00B229B0">
            <w:pPr>
              <w:pStyle w:val="TableText"/>
              <w:keepNext w:val="0"/>
            </w:pPr>
            <w:r>
              <w:tab/>
              <w:t>@moodCode</w:t>
            </w:r>
          </w:p>
        </w:tc>
        <w:tc>
          <w:tcPr>
            <w:tcW w:w="720" w:type="dxa"/>
          </w:tcPr>
          <w:p w14:paraId="45C83F66" w14:textId="77777777" w:rsidR="00935062" w:rsidRDefault="00935062" w:rsidP="00B229B0">
            <w:pPr>
              <w:pStyle w:val="TableText"/>
              <w:keepNext w:val="0"/>
            </w:pPr>
            <w:r>
              <w:t>1..1</w:t>
            </w:r>
          </w:p>
        </w:tc>
        <w:tc>
          <w:tcPr>
            <w:tcW w:w="1152" w:type="dxa"/>
          </w:tcPr>
          <w:p w14:paraId="2E3511CF" w14:textId="77777777" w:rsidR="00935062" w:rsidRDefault="00935062" w:rsidP="00B229B0">
            <w:pPr>
              <w:pStyle w:val="TableText"/>
              <w:keepNext w:val="0"/>
            </w:pPr>
            <w:r>
              <w:t>SHALL</w:t>
            </w:r>
          </w:p>
        </w:tc>
        <w:tc>
          <w:tcPr>
            <w:tcW w:w="864" w:type="dxa"/>
          </w:tcPr>
          <w:p w14:paraId="44F8FF4D" w14:textId="77777777" w:rsidR="00935062" w:rsidRDefault="00935062" w:rsidP="00B229B0">
            <w:pPr>
              <w:pStyle w:val="TableText"/>
              <w:keepNext w:val="0"/>
            </w:pPr>
          </w:p>
        </w:tc>
        <w:tc>
          <w:tcPr>
            <w:tcW w:w="1104" w:type="dxa"/>
          </w:tcPr>
          <w:p w14:paraId="1F67034B" w14:textId="77777777" w:rsidR="00935062" w:rsidRDefault="0085191F" w:rsidP="00B229B0">
            <w:pPr>
              <w:pStyle w:val="TableText"/>
              <w:keepNext w:val="0"/>
            </w:pPr>
            <w:hyperlink w:anchor="C_1098-16304">
              <w:r w:rsidR="00935062">
                <w:rPr>
                  <w:rStyle w:val="HyperlinkText9pt"/>
                </w:rPr>
                <w:t>1098-16304</w:t>
              </w:r>
            </w:hyperlink>
          </w:p>
        </w:tc>
        <w:tc>
          <w:tcPr>
            <w:tcW w:w="2975" w:type="dxa"/>
          </w:tcPr>
          <w:p w14:paraId="4DF61150" w14:textId="77777777" w:rsidR="00935062" w:rsidRDefault="00935062" w:rsidP="00B229B0">
            <w:pPr>
              <w:pStyle w:val="TableText"/>
              <w:keepNext w:val="0"/>
            </w:pPr>
            <w:r>
              <w:t>urn:oid:2.16.840.1.113883.5.1001 (HL7ActMood) = EVN</w:t>
            </w:r>
          </w:p>
        </w:tc>
      </w:tr>
      <w:tr w:rsidR="00935062" w14:paraId="1973E0CE" w14:textId="77777777" w:rsidTr="00C44751">
        <w:trPr>
          <w:jc w:val="center"/>
        </w:trPr>
        <w:tc>
          <w:tcPr>
            <w:tcW w:w="3345" w:type="dxa"/>
          </w:tcPr>
          <w:p w14:paraId="32F02422" w14:textId="77777777" w:rsidR="00935062" w:rsidRDefault="00935062" w:rsidP="00B229B0">
            <w:pPr>
              <w:pStyle w:val="TableText"/>
              <w:keepNext w:val="0"/>
            </w:pPr>
            <w:r>
              <w:tab/>
              <w:t>templateId</w:t>
            </w:r>
          </w:p>
        </w:tc>
        <w:tc>
          <w:tcPr>
            <w:tcW w:w="720" w:type="dxa"/>
          </w:tcPr>
          <w:p w14:paraId="41A7043E" w14:textId="77777777" w:rsidR="00935062" w:rsidRDefault="00935062" w:rsidP="00B229B0">
            <w:pPr>
              <w:pStyle w:val="TableText"/>
              <w:keepNext w:val="0"/>
            </w:pPr>
            <w:r>
              <w:t>1..1</w:t>
            </w:r>
          </w:p>
        </w:tc>
        <w:tc>
          <w:tcPr>
            <w:tcW w:w="1152" w:type="dxa"/>
          </w:tcPr>
          <w:p w14:paraId="3F5A9AD6" w14:textId="77777777" w:rsidR="00935062" w:rsidRDefault="00935062" w:rsidP="00B229B0">
            <w:pPr>
              <w:pStyle w:val="TableText"/>
              <w:keepNext w:val="0"/>
            </w:pPr>
            <w:r>
              <w:t>SHALL</w:t>
            </w:r>
          </w:p>
        </w:tc>
        <w:tc>
          <w:tcPr>
            <w:tcW w:w="864" w:type="dxa"/>
          </w:tcPr>
          <w:p w14:paraId="11F2D531" w14:textId="77777777" w:rsidR="00935062" w:rsidRDefault="00935062" w:rsidP="00B229B0">
            <w:pPr>
              <w:pStyle w:val="TableText"/>
              <w:keepNext w:val="0"/>
            </w:pPr>
          </w:p>
        </w:tc>
        <w:tc>
          <w:tcPr>
            <w:tcW w:w="1104" w:type="dxa"/>
          </w:tcPr>
          <w:p w14:paraId="2BE97D49" w14:textId="77777777" w:rsidR="00935062" w:rsidRDefault="0085191F" w:rsidP="00B229B0">
            <w:pPr>
              <w:pStyle w:val="TableText"/>
              <w:keepNext w:val="0"/>
            </w:pPr>
            <w:hyperlink w:anchor="C_1098-16305">
              <w:r w:rsidR="00935062">
                <w:rPr>
                  <w:rStyle w:val="HyperlinkText9pt"/>
                </w:rPr>
                <w:t>1098-16305</w:t>
              </w:r>
            </w:hyperlink>
          </w:p>
        </w:tc>
        <w:tc>
          <w:tcPr>
            <w:tcW w:w="2975" w:type="dxa"/>
          </w:tcPr>
          <w:p w14:paraId="3778341C" w14:textId="77777777" w:rsidR="00935062" w:rsidRDefault="00935062" w:rsidP="00B229B0">
            <w:pPr>
              <w:pStyle w:val="TableText"/>
              <w:keepNext w:val="0"/>
            </w:pPr>
          </w:p>
        </w:tc>
      </w:tr>
      <w:tr w:rsidR="00935062" w14:paraId="2E95AB43" w14:textId="77777777" w:rsidTr="00C44751">
        <w:trPr>
          <w:jc w:val="center"/>
        </w:trPr>
        <w:tc>
          <w:tcPr>
            <w:tcW w:w="3345" w:type="dxa"/>
          </w:tcPr>
          <w:p w14:paraId="0D83EF05" w14:textId="77777777" w:rsidR="00935062" w:rsidRDefault="00935062" w:rsidP="00B229B0">
            <w:pPr>
              <w:pStyle w:val="TableText"/>
              <w:keepNext w:val="0"/>
            </w:pPr>
            <w:r>
              <w:tab/>
            </w:r>
            <w:r>
              <w:tab/>
              <w:t>@root</w:t>
            </w:r>
          </w:p>
        </w:tc>
        <w:tc>
          <w:tcPr>
            <w:tcW w:w="720" w:type="dxa"/>
          </w:tcPr>
          <w:p w14:paraId="19753E6D" w14:textId="77777777" w:rsidR="00935062" w:rsidRDefault="00935062" w:rsidP="00B229B0">
            <w:pPr>
              <w:pStyle w:val="TableText"/>
              <w:keepNext w:val="0"/>
            </w:pPr>
            <w:r>
              <w:t>1..1</w:t>
            </w:r>
          </w:p>
        </w:tc>
        <w:tc>
          <w:tcPr>
            <w:tcW w:w="1152" w:type="dxa"/>
          </w:tcPr>
          <w:p w14:paraId="41E8AA7F" w14:textId="77777777" w:rsidR="00935062" w:rsidRDefault="00935062" w:rsidP="00B229B0">
            <w:pPr>
              <w:pStyle w:val="TableText"/>
              <w:keepNext w:val="0"/>
            </w:pPr>
            <w:r>
              <w:t>SHALL</w:t>
            </w:r>
          </w:p>
        </w:tc>
        <w:tc>
          <w:tcPr>
            <w:tcW w:w="864" w:type="dxa"/>
          </w:tcPr>
          <w:p w14:paraId="15E1AE3E" w14:textId="77777777" w:rsidR="00935062" w:rsidRDefault="00935062" w:rsidP="00B229B0">
            <w:pPr>
              <w:pStyle w:val="TableText"/>
              <w:keepNext w:val="0"/>
            </w:pPr>
          </w:p>
        </w:tc>
        <w:tc>
          <w:tcPr>
            <w:tcW w:w="1104" w:type="dxa"/>
          </w:tcPr>
          <w:p w14:paraId="0DE64DC7" w14:textId="77777777" w:rsidR="00935062" w:rsidRDefault="0085191F" w:rsidP="00B229B0">
            <w:pPr>
              <w:pStyle w:val="TableText"/>
              <w:keepNext w:val="0"/>
            </w:pPr>
            <w:hyperlink w:anchor="C_1098-16306">
              <w:r w:rsidR="00935062">
                <w:rPr>
                  <w:rStyle w:val="HyperlinkText9pt"/>
                </w:rPr>
                <w:t>1098-16306</w:t>
              </w:r>
            </w:hyperlink>
          </w:p>
        </w:tc>
        <w:tc>
          <w:tcPr>
            <w:tcW w:w="2975" w:type="dxa"/>
          </w:tcPr>
          <w:p w14:paraId="5742892F" w14:textId="77777777" w:rsidR="00935062" w:rsidRDefault="00935062" w:rsidP="00B229B0">
            <w:pPr>
              <w:pStyle w:val="TableText"/>
              <w:keepNext w:val="0"/>
            </w:pPr>
            <w:r>
              <w:t>2.16.840.1.113883.10.20.24.3.90</w:t>
            </w:r>
          </w:p>
        </w:tc>
      </w:tr>
      <w:tr w:rsidR="00935062" w14:paraId="34D930FD" w14:textId="77777777" w:rsidTr="00C44751">
        <w:trPr>
          <w:jc w:val="center"/>
        </w:trPr>
        <w:tc>
          <w:tcPr>
            <w:tcW w:w="3345" w:type="dxa"/>
          </w:tcPr>
          <w:p w14:paraId="3ED8055A" w14:textId="77777777" w:rsidR="00935062" w:rsidRDefault="00935062" w:rsidP="00B229B0">
            <w:pPr>
              <w:pStyle w:val="TableText"/>
              <w:keepNext w:val="0"/>
            </w:pPr>
            <w:r>
              <w:tab/>
            </w:r>
            <w:r>
              <w:tab/>
              <w:t>@extension</w:t>
            </w:r>
          </w:p>
        </w:tc>
        <w:tc>
          <w:tcPr>
            <w:tcW w:w="720" w:type="dxa"/>
          </w:tcPr>
          <w:p w14:paraId="005229A3" w14:textId="77777777" w:rsidR="00935062" w:rsidRDefault="00935062" w:rsidP="00B229B0">
            <w:pPr>
              <w:pStyle w:val="TableText"/>
              <w:keepNext w:val="0"/>
            </w:pPr>
            <w:r>
              <w:t>1..1</w:t>
            </w:r>
          </w:p>
        </w:tc>
        <w:tc>
          <w:tcPr>
            <w:tcW w:w="1152" w:type="dxa"/>
          </w:tcPr>
          <w:p w14:paraId="6B1400D1" w14:textId="77777777" w:rsidR="00935062" w:rsidRDefault="00935062" w:rsidP="00B229B0">
            <w:pPr>
              <w:pStyle w:val="TableText"/>
              <w:keepNext w:val="0"/>
            </w:pPr>
            <w:r>
              <w:t>SHALL</w:t>
            </w:r>
          </w:p>
        </w:tc>
        <w:tc>
          <w:tcPr>
            <w:tcW w:w="864" w:type="dxa"/>
          </w:tcPr>
          <w:p w14:paraId="79705161" w14:textId="77777777" w:rsidR="00935062" w:rsidRDefault="00935062" w:rsidP="00B229B0">
            <w:pPr>
              <w:pStyle w:val="TableText"/>
              <w:keepNext w:val="0"/>
            </w:pPr>
          </w:p>
        </w:tc>
        <w:tc>
          <w:tcPr>
            <w:tcW w:w="1104" w:type="dxa"/>
          </w:tcPr>
          <w:p w14:paraId="64EEDD6A" w14:textId="77777777" w:rsidR="00935062" w:rsidRDefault="0085191F" w:rsidP="00B229B0">
            <w:pPr>
              <w:pStyle w:val="TableText"/>
              <w:keepNext w:val="0"/>
            </w:pPr>
            <w:hyperlink w:anchor="C_1098-32527">
              <w:r w:rsidR="00935062">
                <w:rPr>
                  <w:rStyle w:val="HyperlinkText9pt"/>
                </w:rPr>
                <w:t>1098-32527</w:t>
              </w:r>
            </w:hyperlink>
          </w:p>
        </w:tc>
        <w:tc>
          <w:tcPr>
            <w:tcW w:w="2975" w:type="dxa"/>
          </w:tcPr>
          <w:p w14:paraId="3AB109FE" w14:textId="77777777" w:rsidR="00935062" w:rsidRDefault="00935062" w:rsidP="00B229B0">
            <w:pPr>
              <w:pStyle w:val="TableText"/>
              <w:keepNext w:val="0"/>
            </w:pPr>
            <w:r>
              <w:t>2014-06-09</w:t>
            </w:r>
          </w:p>
        </w:tc>
      </w:tr>
      <w:tr w:rsidR="00935062" w14:paraId="3D55C0BC" w14:textId="77777777" w:rsidTr="00C44751">
        <w:trPr>
          <w:jc w:val="center"/>
        </w:trPr>
        <w:tc>
          <w:tcPr>
            <w:tcW w:w="3345" w:type="dxa"/>
          </w:tcPr>
          <w:p w14:paraId="0B3919FA" w14:textId="77777777" w:rsidR="00935062" w:rsidRDefault="00935062" w:rsidP="00B229B0">
            <w:pPr>
              <w:pStyle w:val="TableText"/>
              <w:keepNext w:val="0"/>
            </w:pPr>
            <w:r>
              <w:tab/>
              <w:t>id</w:t>
            </w:r>
          </w:p>
        </w:tc>
        <w:tc>
          <w:tcPr>
            <w:tcW w:w="720" w:type="dxa"/>
          </w:tcPr>
          <w:p w14:paraId="28A64AE9" w14:textId="77777777" w:rsidR="00935062" w:rsidRDefault="00935062" w:rsidP="00B229B0">
            <w:pPr>
              <w:pStyle w:val="TableText"/>
              <w:keepNext w:val="0"/>
            </w:pPr>
            <w:r>
              <w:t>1..*</w:t>
            </w:r>
          </w:p>
        </w:tc>
        <w:tc>
          <w:tcPr>
            <w:tcW w:w="1152" w:type="dxa"/>
          </w:tcPr>
          <w:p w14:paraId="0E94A43D" w14:textId="77777777" w:rsidR="00935062" w:rsidRDefault="00935062" w:rsidP="00B229B0">
            <w:pPr>
              <w:pStyle w:val="TableText"/>
              <w:keepNext w:val="0"/>
            </w:pPr>
            <w:r>
              <w:t>SHALL</w:t>
            </w:r>
          </w:p>
        </w:tc>
        <w:tc>
          <w:tcPr>
            <w:tcW w:w="864" w:type="dxa"/>
          </w:tcPr>
          <w:p w14:paraId="776D7898" w14:textId="77777777" w:rsidR="00935062" w:rsidRDefault="00935062" w:rsidP="00B229B0">
            <w:pPr>
              <w:pStyle w:val="TableText"/>
              <w:keepNext w:val="0"/>
            </w:pPr>
          </w:p>
        </w:tc>
        <w:tc>
          <w:tcPr>
            <w:tcW w:w="1104" w:type="dxa"/>
          </w:tcPr>
          <w:p w14:paraId="3DB86784" w14:textId="77777777" w:rsidR="00935062" w:rsidRDefault="0085191F" w:rsidP="00B229B0">
            <w:pPr>
              <w:pStyle w:val="TableText"/>
              <w:keepNext w:val="0"/>
            </w:pPr>
            <w:hyperlink w:anchor="C_1098-16307">
              <w:r w:rsidR="00935062">
                <w:rPr>
                  <w:rStyle w:val="HyperlinkText9pt"/>
                </w:rPr>
                <w:t>1098-16307</w:t>
              </w:r>
            </w:hyperlink>
          </w:p>
        </w:tc>
        <w:tc>
          <w:tcPr>
            <w:tcW w:w="2975" w:type="dxa"/>
          </w:tcPr>
          <w:p w14:paraId="6667F603" w14:textId="77777777" w:rsidR="00935062" w:rsidRDefault="00935062" w:rsidP="00B229B0">
            <w:pPr>
              <w:pStyle w:val="TableText"/>
              <w:keepNext w:val="0"/>
            </w:pPr>
          </w:p>
        </w:tc>
      </w:tr>
      <w:tr w:rsidR="00935062" w14:paraId="3988358E" w14:textId="77777777" w:rsidTr="00C44751">
        <w:trPr>
          <w:jc w:val="center"/>
        </w:trPr>
        <w:tc>
          <w:tcPr>
            <w:tcW w:w="3345" w:type="dxa"/>
          </w:tcPr>
          <w:p w14:paraId="1DCFB880" w14:textId="77777777" w:rsidR="00935062" w:rsidRDefault="00935062" w:rsidP="00B229B0">
            <w:pPr>
              <w:pStyle w:val="TableText"/>
              <w:keepNext w:val="0"/>
            </w:pPr>
            <w:r>
              <w:tab/>
              <w:t>code</w:t>
            </w:r>
          </w:p>
        </w:tc>
        <w:tc>
          <w:tcPr>
            <w:tcW w:w="720" w:type="dxa"/>
          </w:tcPr>
          <w:p w14:paraId="44E5D5ED" w14:textId="77777777" w:rsidR="00935062" w:rsidRDefault="00935062" w:rsidP="00B229B0">
            <w:pPr>
              <w:pStyle w:val="TableText"/>
              <w:keepNext w:val="0"/>
            </w:pPr>
            <w:r>
              <w:t>1..1</w:t>
            </w:r>
          </w:p>
        </w:tc>
        <w:tc>
          <w:tcPr>
            <w:tcW w:w="1152" w:type="dxa"/>
          </w:tcPr>
          <w:p w14:paraId="404CAD41" w14:textId="77777777" w:rsidR="00935062" w:rsidRDefault="00935062" w:rsidP="00B229B0">
            <w:pPr>
              <w:pStyle w:val="TableText"/>
              <w:keepNext w:val="0"/>
            </w:pPr>
            <w:r>
              <w:t>SHALL</w:t>
            </w:r>
          </w:p>
        </w:tc>
        <w:tc>
          <w:tcPr>
            <w:tcW w:w="864" w:type="dxa"/>
          </w:tcPr>
          <w:p w14:paraId="589F6D61" w14:textId="77777777" w:rsidR="00935062" w:rsidRDefault="00935062" w:rsidP="00B229B0">
            <w:pPr>
              <w:pStyle w:val="TableText"/>
              <w:keepNext w:val="0"/>
            </w:pPr>
          </w:p>
        </w:tc>
        <w:tc>
          <w:tcPr>
            <w:tcW w:w="1104" w:type="dxa"/>
          </w:tcPr>
          <w:p w14:paraId="7734091D" w14:textId="77777777" w:rsidR="00935062" w:rsidRDefault="0085191F" w:rsidP="00B229B0">
            <w:pPr>
              <w:pStyle w:val="TableText"/>
              <w:keepNext w:val="0"/>
            </w:pPr>
            <w:hyperlink w:anchor="C_1098-16345">
              <w:r w:rsidR="00935062">
                <w:rPr>
                  <w:rStyle w:val="HyperlinkText9pt"/>
                </w:rPr>
                <w:t>1098-16345</w:t>
              </w:r>
            </w:hyperlink>
          </w:p>
        </w:tc>
        <w:tc>
          <w:tcPr>
            <w:tcW w:w="2975" w:type="dxa"/>
          </w:tcPr>
          <w:p w14:paraId="224E8670" w14:textId="77777777" w:rsidR="00935062" w:rsidRDefault="00935062" w:rsidP="00B229B0">
            <w:pPr>
              <w:pStyle w:val="TableText"/>
              <w:keepNext w:val="0"/>
            </w:pPr>
          </w:p>
        </w:tc>
      </w:tr>
      <w:tr w:rsidR="00935062" w14:paraId="776D453C" w14:textId="77777777" w:rsidTr="00C44751">
        <w:trPr>
          <w:jc w:val="center"/>
        </w:trPr>
        <w:tc>
          <w:tcPr>
            <w:tcW w:w="3345" w:type="dxa"/>
          </w:tcPr>
          <w:p w14:paraId="397B4B46" w14:textId="77777777" w:rsidR="00935062" w:rsidRDefault="00935062" w:rsidP="00B229B0">
            <w:pPr>
              <w:pStyle w:val="TableText"/>
              <w:keepNext w:val="0"/>
            </w:pPr>
            <w:r>
              <w:tab/>
            </w:r>
            <w:r>
              <w:tab/>
              <w:t>@code</w:t>
            </w:r>
          </w:p>
        </w:tc>
        <w:tc>
          <w:tcPr>
            <w:tcW w:w="720" w:type="dxa"/>
          </w:tcPr>
          <w:p w14:paraId="4A03893B" w14:textId="77777777" w:rsidR="00935062" w:rsidRDefault="00935062" w:rsidP="00B229B0">
            <w:pPr>
              <w:pStyle w:val="TableText"/>
              <w:keepNext w:val="0"/>
            </w:pPr>
            <w:r>
              <w:t>1..1</w:t>
            </w:r>
          </w:p>
        </w:tc>
        <w:tc>
          <w:tcPr>
            <w:tcW w:w="1152" w:type="dxa"/>
          </w:tcPr>
          <w:p w14:paraId="04B47D3F" w14:textId="77777777" w:rsidR="00935062" w:rsidRDefault="00935062" w:rsidP="00B229B0">
            <w:pPr>
              <w:pStyle w:val="TableText"/>
              <w:keepNext w:val="0"/>
            </w:pPr>
            <w:r>
              <w:t>SHALL</w:t>
            </w:r>
          </w:p>
        </w:tc>
        <w:tc>
          <w:tcPr>
            <w:tcW w:w="864" w:type="dxa"/>
          </w:tcPr>
          <w:p w14:paraId="1B358114" w14:textId="77777777" w:rsidR="00935062" w:rsidRDefault="00935062" w:rsidP="00B229B0">
            <w:pPr>
              <w:pStyle w:val="TableText"/>
              <w:keepNext w:val="0"/>
            </w:pPr>
          </w:p>
        </w:tc>
        <w:tc>
          <w:tcPr>
            <w:tcW w:w="1104" w:type="dxa"/>
          </w:tcPr>
          <w:p w14:paraId="6EA58FAA" w14:textId="77777777" w:rsidR="00935062" w:rsidRDefault="0085191F" w:rsidP="00B229B0">
            <w:pPr>
              <w:pStyle w:val="TableText"/>
              <w:keepNext w:val="0"/>
            </w:pPr>
            <w:hyperlink w:anchor="C_1098-16346">
              <w:r w:rsidR="00935062">
                <w:rPr>
                  <w:rStyle w:val="HyperlinkText9pt"/>
                </w:rPr>
                <w:t>1098-16346</w:t>
              </w:r>
            </w:hyperlink>
          </w:p>
        </w:tc>
        <w:tc>
          <w:tcPr>
            <w:tcW w:w="2975" w:type="dxa"/>
          </w:tcPr>
          <w:p w14:paraId="60855DD3" w14:textId="77777777" w:rsidR="00935062" w:rsidRDefault="00935062" w:rsidP="00B229B0">
            <w:pPr>
              <w:pStyle w:val="TableText"/>
              <w:keepNext w:val="0"/>
            </w:pPr>
            <w:r>
              <w:t>ASSERTION</w:t>
            </w:r>
          </w:p>
        </w:tc>
      </w:tr>
      <w:tr w:rsidR="00935062" w14:paraId="732C34E5" w14:textId="77777777" w:rsidTr="00C44751">
        <w:trPr>
          <w:jc w:val="center"/>
        </w:trPr>
        <w:tc>
          <w:tcPr>
            <w:tcW w:w="3345" w:type="dxa"/>
          </w:tcPr>
          <w:p w14:paraId="360609FB" w14:textId="77777777" w:rsidR="00935062" w:rsidRDefault="00935062" w:rsidP="00B229B0">
            <w:pPr>
              <w:pStyle w:val="TableText"/>
              <w:keepNext w:val="0"/>
            </w:pPr>
            <w:r>
              <w:tab/>
            </w:r>
            <w:r>
              <w:tab/>
              <w:t>@codeSystem</w:t>
            </w:r>
          </w:p>
        </w:tc>
        <w:tc>
          <w:tcPr>
            <w:tcW w:w="720" w:type="dxa"/>
          </w:tcPr>
          <w:p w14:paraId="20B9AD57" w14:textId="77777777" w:rsidR="00935062" w:rsidRDefault="00935062" w:rsidP="00B229B0">
            <w:pPr>
              <w:pStyle w:val="TableText"/>
              <w:keepNext w:val="0"/>
            </w:pPr>
            <w:r>
              <w:t>1..1</w:t>
            </w:r>
          </w:p>
        </w:tc>
        <w:tc>
          <w:tcPr>
            <w:tcW w:w="1152" w:type="dxa"/>
          </w:tcPr>
          <w:p w14:paraId="0E3B9D34" w14:textId="77777777" w:rsidR="00935062" w:rsidRDefault="00935062" w:rsidP="00B229B0">
            <w:pPr>
              <w:pStyle w:val="TableText"/>
              <w:keepNext w:val="0"/>
            </w:pPr>
            <w:r>
              <w:t>SHALL</w:t>
            </w:r>
          </w:p>
        </w:tc>
        <w:tc>
          <w:tcPr>
            <w:tcW w:w="864" w:type="dxa"/>
          </w:tcPr>
          <w:p w14:paraId="200A8904" w14:textId="77777777" w:rsidR="00935062" w:rsidRDefault="00935062" w:rsidP="00B229B0">
            <w:pPr>
              <w:pStyle w:val="TableText"/>
              <w:keepNext w:val="0"/>
            </w:pPr>
          </w:p>
        </w:tc>
        <w:tc>
          <w:tcPr>
            <w:tcW w:w="1104" w:type="dxa"/>
          </w:tcPr>
          <w:p w14:paraId="4F372FF9" w14:textId="77777777" w:rsidR="00935062" w:rsidRDefault="0085191F" w:rsidP="00B229B0">
            <w:pPr>
              <w:pStyle w:val="TableText"/>
              <w:keepNext w:val="0"/>
            </w:pPr>
            <w:hyperlink w:anchor="C_1098-32171">
              <w:r w:rsidR="00935062">
                <w:rPr>
                  <w:rStyle w:val="HyperlinkText9pt"/>
                </w:rPr>
                <w:t>1098-32171</w:t>
              </w:r>
            </w:hyperlink>
          </w:p>
        </w:tc>
        <w:tc>
          <w:tcPr>
            <w:tcW w:w="2975" w:type="dxa"/>
          </w:tcPr>
          <w:p w14:paraId="13385547" w14:textId="77777777" w:rsidR="00935062" w:rsidRDefault="00935062" w:rsidP="00B229B0">
            <w:pPr>
              <w:pStyle w:val="TableText"/>
              <w:keepNext w:val="0"/>
            </w:pPr>
            <w:r>
              <w:t>urn:oid:2.16.840.1.113883.5.4 (HL7ActCode) = 2.16.840.1.113883.5.4</w:t>
            </w:r>
          </w:p>
        </w:tc>
      </w:tr>
      <w:tr w:rsidR="00935062" w14:paraId="2C9721AF" w14:textId="77777777" w:rsidTr="00C44751">
        <w:trPr>
          <w:jc w:val="center"/>
        </w:trPr>
        <w:tc>
          <w:tcPr>
            <w:tcW w:w="3345" w:type="dxa"/>
          </w:tcPr>
          <w:p w14:paraId="01F62690" w14:textId="77777777" w:rsidR="00935062" w:rsidRDefault="00935062" w:rsidP="00B229B0">
            <w:pPr>
              <w:pStyle w:val="TableText"/>
              <w:keepNext w:val="0"/>
            </w:pPr>
            <w:r>
              <w:tab/>
              <w:t>statusCode</w:t>
            </w:r>
          </w:p>
        </w:tc>
        <w:tc>
          <w:tcPr>
            <w:tcW w:w="720" w:type="dxa"/>
          </w:tcPr>
          <w:p w14:paraId="5B320F0B" w14:textId="77777777" w:rsidR="00935062" w:rsidRDefault="00935062" w:rsidP="00B229B0">
            <w:pPr>
              <w:pStyle w:val="TableText"/>
              <w:keepNext w:val="0"/>
            </w:pPr>
            <w:r>
              <w:t>1..1</w:t>
            </w:r>
          </w:p>
        </w:tc>
        <w:tc>
          <w:tcPr>
            <w:tcW w:w="1152" w:type="dxa"/>
          </w:tcPr>
          <w:p w14:paraId="2A7803B3" w14:textId="77777777" w:rsidR="00935062" w:rsidRDefault="00935062" w:rsidP="00B229B0">
            <w:pPr>
              <w:pStyle w:val="TableText"/>
              <w:keepNext w:val="0"/>
            </w:pPr>
            <w:r>
              <w:t>SHALL</w:t>
            </w:r>
          </w:p>
        </w:tc>
        <w:tc>
          <w:tcPr>
            <w:tcW w:w="864" w:type="dxa"/>
          </w:tcPr>
          <w:p w14:paraId="5932A751" w14:textId="77777777" w:rsidR="00935062" w:rsidRDefault="00935062" w:rsidP="00B229B0">
            <w:pPr>
              <w:pStyle w:val="TableText"/>
              <w:keepNext w:val="0"/>
            </w:pPr>
          </w:p>
        </w:tc>
        <w:tc>
          <w:tcPr>
            <w:tcW w:w="1104" w:type="dxa"/>
          </w:tcPr>
          <w:p w14:paraId="0749BE99" w14:textId="77777777" w:rsidR="00935062" w:rsidRDefault="0085191F" w:rsidP="00B229B0">
            <w:pPr>
              <w:pStyle w:val="TableText"/>
              <w:keepNext w:val="0"/>
            </w:pPr>
            <w:hyperlink w:anchor="C_1098-16308">
              <w:r w:rsidR="00935062">
                <w:rPr>
                  <w:rStyle w:val="HyperlinkText9pt"/>
                </w:rPr>
                <w:t>1098-16308</w:t>
              </w:r>
            </w:hyperlink>
          </w:p>
        </w:tc>
        <w:tc>
          <w:tcPr>
            <w:tcW w:w="2975" w:type="dxa"/>
          </w:tcPr>
          <w:p w14:paraId="3321A3D6" w14:textId="77777777" w:rsidR="00935062" w:rsidRDefault="00935062" w:rsidP="00B229B0">
            <w:pPr>
              <w:pStyle w:val="TableText"/>
              <w:keepNext w:val="0"/>
            </w:pPr>
          </w:p>
        </w:tc>
      </w:tr>
      <w:tr w:rsidR="00935062" w14:paraId="48C5E38D" w14:textId="77777777" w:rsidTr="00C44751">
        <w:trPr>
          <w:jc w:val="center"/>
        </w:trPr>
        <w:tc>
          <w:tcPr>
            <w:tcW w:w="3345" w:type="dxa"/>
          </w:tcPr>
          <w:p w14:paraId="3CF4015A" w14:textId="77777777" w:rsidR="00935062" w:rsidRDefault="00935062" w:rsidP="00B229B0">
            <w:pPr>
              <w:pStyle w:val="TableText"/>
              <w:keepNext w:val="0"/>
            </w:pPr>
            <w:r>
              <w:tab/>
            </w:r>
            <w:r>
              <w:tab/>
              <w:t>@code</w:t>
            </w:r>
          </w:p>
        </w:tc>
        <w:tc>
          <w:tcPr>
            <w:tcW w:w="720" w:type="dxa"/>
          </w:tcPr>
          <w:p w14:paraId="77E4BE2C" w14:textId="77777777" w:rsidR="00935062" w:rsidRDefault="00935062" w:rsidP="00B229B0">
            <w:pPr>
              <w:pStyle w:val="TableText"/>
              <w:keepNext w:val="0"/>
            </w:pPr>
            <w:r>
              <w:t>1..1</w:t>
            </w:r>
          </w:p>
        </w:tc>
        <w:tc>
          <w:tcPr>
            <w:tcW w:w="1152" w:type="dxa"/>
          </w:tcPr>
          <w:p w14:paraId="1D608E14" w14:textId="77777777" w:rsidR="00935062" w:rsidRDefault="00935062" w:rsidP="00B229B0">
            <w:pPr>
              <w:pStyle w:val="TableText"/>
              <w:keepNext w:val="0"/>
            </w:pPr>
            <w:r>
              <w:t>SHALL</w:t>
            </w:r>
          </w:p>
        </w:tc>
        <w:tc>
          <w:tcPr>
            <w:tcW w:w="864" w:type="dxa"/>
          </w:tcPr>
          <w:p w14:paraId="1C3764EB" w14:textId="77777777" w:rsidR="00935062" w:rsidRDefault="00935062" w:rsidP="00B229B0">
            <w:pPr>
              <w:pStyle w:val="TableText"/>
              <w:keepNext w:val="0"/>
            </w:pPr>
          </w:p>
        </w:tc>
        <w:tc>
          <w:tcPr>
            <w:tcW w:w="1104" w:type="dxa"/>
          </w:tcPr>
          <w:p w14:paraId="14274212" w14:textId="77777777" w:rsidR="00935062" w:rsidRDefault="0085191F" w:rsidP="00B229B0">
            <w:pPr>
              <w:pStyle w:val="TableText"/>
              <w:keepNext w:val="0"/>
            </w:pPr>
            <w:hyperlink w:anchor="C_1098-26354">
              <w:r w:rsidR="00935062">
                <w:rPr>
                  <w:rStyle w:val="HyperlinkText9pt"/>
                </w:rPr>
                <w:t>1098-26354</w:t>
              </w:r>
            </w:hyperlink>
          </w:p>
        </w:tc>
        <w:tc>
          <w:tcPr>
            <w:tcW w:w="2975" w:type="dxa"/>
          </w:tcPr>
          <w:p w14:paraId="411E76F1" w14:textId="77777777" w:rsidR="00935062" w:rsidRDefault="00935062" w:rsidP="00B229B0">
            <w:pPr>
              <w:pStyle w:val="TableText"/>
              <w:keepNext w:val="0"/>
            </w:pPr>
            <w:r>
              <w:t>urn:oid:2.16.840.1.113883.5.14 (HL7ActStatus) = completed</w:t>
            </w:r>
          </w:p>
        </w:tc>
      </w:tr>
      <w:tr w:rsidR="00935062" w14:paraId="7F973512" w14:textId="77777777" w:rsidTr="00C44751">
        <w:trPr>
          <w:jc w:val="center"/>
        </w:trPr>
        <w:tc>
          <w:tcPr>
            <w:tcW w:w="3345" w:type="dxa"/>
          </w:tcPr>
          <w:p w14:paraId="6AB7768E" w14:textId="77777777" w:rsidR="00935062" w:rsidRDefault="00935062" w:rsidP="00B229B0">
            <w:pPr>
              <w:pStyle w:val="TableText"/>
              <w:keepNext w:val="0"/>
            </w:pPr>
            <w:r>
              <w:tab/>
              <w:t>effectiveTime</w:t>
            </w:r>
          </w:p>
        </w:tc>
        <w:tc>
          <w:tcPr>
            <w:tcW w:w="720" w:type="dxa"/>
          </w:tcPr>
          <w:p w14:paraId="1B4C19BA" w14:textId="77777777" w:rsidR="00935062" w:rsidRDefault="00935062" w:rsidP="00B229B0">
            <w:pPr>
              <w:pStyle w:val="TableText"/>
              <w:keepNext w:val="0"/>
            </w:pPr>
            <w:r>
              <w:t>1..1</w:t>
            </w:r>
          </w:p>
        </w:tc>
        <w:tc>
          <w:tcPr>
            <w:tcW w:w="1152" w:type="dxa"/>
          </w:tcPr>
          <w:p w14:paraId="5183BCE0" w14:textId="77777777" w:rsidR="00935062" w:rsidRDefault="00935062" w:rsidP="00B229B0">
            <w:pPr>
              <w:pStyle w:val="TableText"/>
              <w:keepNext w:val="0"/>
            </w:pPr>
            <w:r>
              <w:t>SHALL</w:t>
            </w:r>
          </w:p>
        </w:tc>
        <w:tc>
          <w:tcPr>
            <w:tcW w:w="864" w:type="dxa"/>
          </w:tcPr>
          <w:p w14:paraId="45F1C214" w14:textId="77777777" w:rsidR="00935062" w:rsidRDefault="00935062" w:rsidP="00B229B0">
            <w:pPr>
              <w:pStyle w:val="TableText"/>
              <w:keepNext w:val="0"/>
            </w:pPr>
          </w:p>
        </w:tc>
        <w:tc>
          <w:tcPr>
            <w:tcW w:w="1104" w:type="dxa"/>
          </w:tcPr>
          <w:p w14:paraId="66AF57E6" w14:textId="77777777" w:rsidR="00935062" w:rsidRDefault="0085191F" w:rsidP="00B229B0">
            <w:pPr>
              <w:pStyle w:val="TableText"/>
              <w:keepNext w:val="0"/>
            </w:pPr>
            <w:hyperlink w:anchor="C_1098-16309">
              <w:r w:rsidR="00935062">
                <w:rPr>
                  <w:rStyle w:val="HyperlinkText9pt"/>
                </w:rPr>
                <w:t>1098-16309</w:t>
              </w:r>
            </w:hyperlink>
          </w:p>
        </w:tc>
        <w:tc>
          <w:tcPr>
            <w:tcW w:w="2975" w:type="dxa"/>
          </w:tcPr>
          <w:p w14:paraId="6FCBFC33" w14:textId="77777777" w:rsidR="00935062" w:rsidRDefault="00935062" w:rsidP="00B229B0">
            <w:pPr>
              <w:pStyle w:val="TableText"/>
              <w:keepNext w:val="0"/>
            </w:pPr>
          </w:p>
        </w:tc>
      </w:tr>
      <w:tr w:rsidR="00935062" w14:paraId="0EE9125A" w14:textId="77777777" w:rsidTr="00C44751">
        <w:trPr>
          <w:jc w:val="center"/>
        </w:trPr>
        <w:tc>
          <w:tcPr>
            <w:tcW w:w="3345" w:type="dxa"/>
          </w:tcPr>
          <w:p w14:paraId="66DC002D" w14:textId="77777777" w:rsidR="00935062" w:rsidRDefault="00935062" w:rsidP="00B229B0">
            <w:pPr>
              <w:pStyle w:val="TableText"/>
              <w:keepNext w:val="0"/>
            </w:pPr>
            <w:r>
              <w:tab/>
            </w:r>
            <w:r>
              <w:tab/>
              <w:t>low</w:t>
            </w:r>
          </w:p>
        </w:tc>
        <w:tc>
          <w:tcPr>
            <w:tcW w:w="720" w:type="dxa"/>
          </w:tcPr>
          <w:p w14:paraId="20FFBC4E" w14:textId="77777777" w:rsidR="00935062" w:rsidRDefault="00935062" w:rsidP="00B229B0">
            <w:pPr>
              <w:pStyle w:val="TableText"/>
              <w:keepNext w:val="0"/>
            </w:pPr>
            <w:r>
              <w:t>1..1</w:t>
            </w:r>
          </w:p>
        </w:tc>
        <w:tc>
          <w:tcPr>
            <w:tcW w:w="1152" w:type="dxa"/>
          </w:tcPr>
          <w:p w14:paraId="0DE7BCC7" w14:textId="77777777" w:rsidR="00935062" w:rsidRDefault="00935062" w:rsidP="00B229B0">
            <w:pPr>
              <w:pStyle w:val="TableText"/>
              <w:keepNext w:val="0"/>
            </w:pPr>
            <w:r>
              <w:t>SHALL</w:t>
            </w:r>
          </w:p>
        </w:tc>
        <w:tc>
          <w:tcPr>
            <w:tcW w:w="864" w:type="dxa"/>
          </w:tcPr>
          <w:p w14:paraId="0E41D9DD" w14:textId="77777777" w:rsidR="00935062" w:rsidRDefault="00935062" w:rsidP="00B229B0">
            <w:pPr>
              <w:pStyle w:val="TableText"/>
              <w:keepNext w:val="0"/>
            </w:pPr>
          </w:p>
        </w:tc>
        <w:tc>
          <w:tcPr>
            <w:tcW w:w="1104" w:type="dxa"/>
          </w:tcPr>
          <w:p w14:paraId="0F4FB646" w14:textId="77777777" w:rsidR="00935062" w:rsidRDefault="0085191F" w:rsidP="00B229B0">
            <w:pPr>
              <w:pStyle w:val="TableText"/>
              <w:keepNext w:val="0"/>
            </w:pPr>
            <w:hyperlink w:anchor="C_1098-31536">
              <w:r w:rsidR="00935062">
                <w:rPr>
                  <w:rStyle w:val="HyperlinkText9pt"/>
                </w:rPr>
                <w:t>1098-31536</w:t>
              </w:r>
            </w:hyperlink>
          </w:p>
        </w:tc>
        <w:tc>
          <w:tcPr>
            <w:tcW w:w="2975" w:type="dxa"/>
          </w:tcPr>
          <w:p w14:paraId="00105DBF" w14:textId="77777777" w:rsidR="00935062" w:rsidRDefault="00935062" w:rsidP="00B229B0">
            <w:pPr>
              <w:pStyle w:val="TableText"/>
              <w:keepNext w:val="0"/>
            </w:pPr>
          </w:p>
        </w:tc>
      </w:tr>
      <w:tr w:rsidR="00935062" w14:paraId="10D015EC" w14:textId="77777777" w:rsidTr="00C44751">
        <w:trPr>
          <w:jc w:val="center"/>
        </w:trPr>
        <w:tc>
          <w:tcPr>
            <w:tcW w:w="3345" w:type="dxa"/>
          </w:tcPr>
          <w:p w14:paraId="1E71AF63" w14:textId="77777777" w:rsidR="00935062" w:rsidRDefault="00935062" w:rsidP="00B229B0">
            <w:pPr>
              <w:pStyle w:val="TableText"/>
              <w:keepNext w:val="0"/>
            </w:pPr>
            <w:r>
              <w:tab/>
            </w:r>
            <w:r>
              <w:tab/>
              <w:t>high</w:t>
            </w:r>
          </w:p>
        </w:tc>
        <w:tc>
          <w:tcPr>
            <w:tcW w:w="720" w:type="dxa"/>
          </w:tcPr>
          <w:p w14:paraId="0A621BF0" w14:textId="77777777" w:rsidR="00935062" w:rsidRDefault="00935062" w:rsidP="00B229B0">
            <w:pPr>
              <w:pStyle w:val="TableText"/>
              <w:keepNext w:val="0"/>
            </w:pPr>
            <w:r>
              <w:t>0..1</w:t>
            </w:r>
          </w:p>
        </w:tc>
        <w:tc>
          <w:tcPr>
            <w:tcW w:w="1152" w:type="dxa"/>
          </w:tcPr>
          <w:p w14:paraId="70D68593" w14:textId="77777777" w:rsidR="00935062" w:rsidRDefault="00935062" w:rsidP="00B229B0">
            <w:pPr>
              <w:pStyle w:val="TableText"/>
              <w:keepNext w:val="0"/>
            </w:pPr>
            <w:r>
              <w:t>MAY</w:t>
            </w:r>
          </w:p>
        </w:tc>
        <w:tc>
          <w:tcPr>
            <w:tcW w:w="864" w:type="dxa"/>
          </w:tcPr>
          <w:p w14:paraId="70CF4BDD" w14:textId="77777777" w:rsidR="00935062" w:rsidRDefault="00935062" w:rsidP="00B229B0">
            <w:pPr>
              <w:pStyle w:val="TableText"/>
              <w:keepNext w:val="0"/>
            </w:pPr>
          </w:p>
        </w:tc>
        <w:tc>
          <w:tcPr>
            <w:tcW w:w="1104" w:type="dxa"/>
          </w:tcPr>
          <w:p w14:paraId="5B9E5A0A" w14:textId="77777777" w:rsidR="00935062" w:rsidRDefault="0085191F" w:rsidP="00B229B0">
            <w:pPr>
              <w:pStyle w:val="TableText"/>
              <w:keepNext w:val="0"/>
            </w:pPr>
            <w:hyperlink w:anchor="C_1098-31537">
              <w:r w:rsidR="00935062">
                <w:rPr>
                  <w:rStyle w:val="HyperlinkText9pt"/>
                </w:rPr>
                <w:t>1098-31537</w:t>
              </w:r>
            </w:hyperlink>
          </w:p>
        </w:tc>
        <w:tc>
          <w:tcPr>
            <w:tcW w:w="2975" w:type="dxa"/>
          </w:tcPr>
          <w:p w14:paraId="64F11C1B" w14:textId="77777777" w:rsidR="00935062" w:rsidRDefault="00935062" w:rsidP="00B229B0">
            <w:pPr>
              <w:pStyle w:val="TableText"/>
              <w:keepNext w:val="0"/>
            </w:pPr>
          </w:p>
        </w:tc>
      </w:tr>
      <w:tr w:rsidR="00935062" w14:paraId="0FF15ACB" w14:textId="77777777" w:rsidTr="00C44751">
        <w:trPr>
          <w:jc w:val="center"/>
        </w:trPr>
        <w:tc>
          <w:tcPr>
            <w:tcW w:w="3345" w:type="dxa"/>
          </w:tcPr>
          <w:p w14:paraId="19E5B79C" w14:textId="77777777" w:rsidR="00935062" w:rsidRDefault="00935062" w:rsidP="00B229B0">
            <w:pPr>
              <w:pStyle w:val="TableText"/>
              <w:keepNext w:val="0"/>
            </w:pPr>
            <w:r>
              <w:tab/>
              <w:t>value</w:t>
            </w:r>
          </w:p>
        </w:tc>
        <w:tc>
          <w:tcPr>
            <w:tcW w:w="720" w:type="dxa"/>
          </w:tcPr>
          <w:p w14:paraId="1CC189FB" w14:textId="77777777" w:rsidR="00935062" w:rsidRDefault="00935062" w:rsidP="00B229B0">
            <w:pPr>
              <w:pStyle w:val="TableText"/>
              <w:keepNext w:val="0"/>
            </w:pPr>
            <w:r>
              <w:t>1..1</w:t>
            </w:r>
          </w:p>
        </w:tc>
        <w:tc>
          <w:tcPr>
            <w:tcW w:w="1152" w:type="dxa"/>
          </w:tcPr>
          <w:p w14:paraId="47D71F66" w14:textId="77777777" w:rsidR="00935062" w:rsidRDefault="00935062" w:rsidP="00B229B0">
            <w:pPr>
              <w:pStyle w:val="TableText"/>
              <w:keepNext w:val="0"/>
            </w:pPr>
            <w:r>
              <w:t>SHALL</w:t>
            </w:r>
          </w:p>
        </w:tc>
        <w:tc>
          <w:tcPr>
            <w:tcW w:w="864" w:type="dxa"/>
          </w:tcPr>
          <w:p w14:paraId="22DC7542" w14:textId="77777777" w:rsidR="00935062" w:rsidRDefault="00935062" w:rsidP="00B229B0">
            <w:pPr>
              <w:pStyle w:val="TableText"/>
              <w:keepNext w:val="0"/>
            </w:pPr>
            <w:r>
              <w:t>CD</w:t>
            </w:r>
          </w:p>
        </w:tc>
        <w:tc>
          <w:tcPr>
            <w:tcW w:w="1104" w:type="dxa"/>
          </w:tcPr>
          <w:p w14:paraId="7E8B1959" w14:textId="77777777" w:rsidR="00935062" w:rsidRDefault="0085191F" w:rsidP="00B229B0">
            <w:pPr>
              <w:pStyle w:val="TableText"/>
              <w:keepNext w:val="0"/>
            </w:pPr>
            <w:hyperlink w:anchor="C_1098-16312">
              <w:r w:rsidR="00935062">
                <w:rPr>
                  <w:rStyle w:val="HyperlinkText9pt"/>
                </w:rPr>
                <w:t>1098-16312</w:t>
              </w:r>
            </w:hyperlink>
          </w:p>
        </w:tc>
        <w:tc>
          <w:tcPr>
            <w:tcW w:w="2975" w:type="dxa"/>
          </w:tcPr>
          <w:p w14:paraId="39586A43" w14:textId="77777777" w:rsidR="00935062" w:rsidRDefault="00935062" w:rsidP="00B229B0">
            <w:pPr>
              <w:pStyle w:val="TableText"/>
              <w:keepNext w:val="0"/>
            </w:pPr>
          </w:p>
        </w:tc>
      </w:tr>
      <w:tr w:rsidR="00935062" w14:paraId="0AF72BDD" w14:textId="77777777" w:rsidTr="00C44751">
        <w:trPr>
          <w:jc w:val="center"/>
        </w:trPr>
        <w:tc>
          <w:tcPr>
            <w:tcW w:w="3345" w:type="dxa"/>
          </w:tcPr>
          <w:p w14:paraId="3934D80B" w14:textId="77777777" w:rsidR="00935062" w:rsidRDefault="00935062" w:rsidP="00B229B0">
            <w:pPr>
              <w:pStyle w:val="TableText"/>
              <w:keepNext w:val="0"/>
            </w:pPr>
            <w:r>
              <w:tab/>
            </w:r>
            <w:r>
              <w:tab/>
              <w:t>@code</w:t>
            </w:r>
          </w:p>
        </w:tc>
        <w:tc>
          <w:tcPr>
            <w:tcW w:w="720" w:type="dxa"/>
          </w:tcPr>
          <w:p w14:paraId="3B50DD9C" w14:textId="77777777" w:rsidR="00935062" w:rsidRDefault="00935062" w:rsidP="00B229B0">
            <w:pPr>
              <w:pStyle w:val="TableText"/>
              <w:keepNext w:val="0"/>
            </w:pPr>
            <w:r>
              <w:t>1..1</w:t>
            </w:r>
          </w:p>
        </w:tc>
        <w:tc>
          <w:tcPr>
            <w:tcW w:w="1152" w:type="dxa"/>
          </w:tcPr>
          <w:p w14:paraId="28528BAE" w14:textId="77777777" w:rsidR="00935062" w:rsidRDefault="00935062" w:rsidP="00B229B0">
            <w:pPr>
              <w:pStyle w:val="TableText"/>
              <w:keepNext w:val="0"/>
            </w:pPr>
            <w:r>
              <w:t>SHALL</w:t>
            </w:r>
          </w:p>
        </w:tc>
        <w:tc>
          <w:tcPr>
            <w:tcW w:w="864" w:type="dxa"/>
          </w:tcPr>
          <w:p w14:paraId="01C55C2B" w14:textId="77777777" w:rsidR="00935062" w:rsidRDefault="00935062" w:rsidP="00B229B0">
            <w:pPr>
              <w:pStyle w:val="TableText"/>
              <w:keepNext w:val="0"/>
            </w:pPr>
            <w:r>
              <w:t>CS</w:t>
            </w:r>
          </w:p>
        </w:tc>
        <w:tc>
          <w:tcPr>
            <w:tcW w:w="1104" w:type="dxa"/>
          </w:tcPr>
          <w:p w14:paraId="0B6D9BD1" w14:textId="77777777" w:rsidR="00935062" w:rsidRDefault="0085191F" w:rsidP="00B229B0">
            <w:pPr>
              <w:pStyle w:val="TableText"/>
              <w:keepNext w:val="0"/>
            </w:pPr>
            <w:hyperlink w:anchor="C_1098-16317">
              <w:r w:rsidR="00935062">
                <w:rPr>
                  <w:rStyle w:val="HyperlinkText9pt"/>
                </w:rPr>
                <w:t>1098-16317</w:t>
              </w:r>
            </w:hyperlink>
          </w:p>
        </w:tc>
        <w:tc>
          <w:tcPr>
            <w:tcW w:w="2975" w:type="dxa"/>
          </w:tcPr>
          <w:p w14:paraId="06FF4B44" w14:textId="77777777" w:rsidR="00935062" w:rsidRDefault="00935062" w:rsidP="00B229B0">
            <w:pPr>
              <w:pStyle w:val="TableText"/>
              <w:keepNext w:val="0"/>
            </w:pPr>
            <w:r>
              <w:t>urn:oid:2.16.840.1.113883.3.88.12.3221.6.2 (Allergy and Intolerance Type)</w:t>
            </w:r>
          </w:p>
        </w:tc>
      </w:tr>
      <w:tr w:rsidR="00935062" w14:paraId="51E2F0D8" w14:textId="77777777" w:rsidTr="00C44751">
        <w:trPr>
          <w:jc w:val="center"/>
        </w:trPr>
        <w:tc>
          <w:tcPr>
            <w:tcW w:w="3345" w:type="dxa"/>
          </w:tcPr>
          <w:p w14:paraId="475A8266" w14:textId="77777777" w:rsidR="00935062" w:rsidRDefault="00935062" w:rsidP="00B229B0">
            <w:pPr>
              <w:pStyle w:val="TableText"/>
              <w:keepNext w:val="0"/>
            </w:pPr>
            <w:r>
              <w:tab/>
              <w:t>author</w:t>
            </w:r>
          </w:p>
        </w:tc>
        <w:tc>
          <w:tcPr>
            <w:tcW w:w="720" w:type="dxa"/>
          </w:tcPr>
          <w:p w14:paraId="76495012" w14:textId="77777777" w:rsidR="00935062" w:rsidRDefault="00935062" w:rsidP="00B229B0">
            <w:pPr>
              <w:pStyle w:val="TableText"/>
              <w:keepNext w:val="0"/>
            </w:pPr>
            <w:r>
              <w:t>0..*</w:t>
            </w:r>
          </w:p>
        </w:tc>
        <w:tc>
          <w:tcPr>
            <w:tcW w:w="1152" w:type="dxa"/>
          </w:tcPr>
          <w:p w14:paraId="7591A8F7" w14:textId="77777777" w:rsidR="00935062" w:rsidRDefault="00935062" w:rsidP="00B229B0">
            <w:pPr>
              <w:pStyle w:val="TableText"/>
              <w:keepNext w:val="0"/>
            </w:pPr>
            <w:r>
              <w:t>SHOULD</w:t>
            </w:r>
          </w:p>
        </w:tc>
        <w:tc>
          <w:tcPr>
            <w:tcW w:w="864" w:type="dxa"/>
          </w:tcPr>
          <w:p w14:paraId="700BF141" w14:textId="77777777" w:rsidR="00935062" w:rsidRDefault="00935062" w:rsidP="00B229B0">
            <w:pPr>
              <w:pStyle w:val="TableText"/>
              <w:keepNext w:val="0"/>
            </w:pPr>
          </w:p>
        </w:tc>
        <w:tc>
          <w:tcPr>
            <w:tcW w:w="1104" w:type="dxa"/>
          </w:tcPr>
          <w:p w14:paraId="15334F9D" w14:textId="77777777" w:rsidR="00935062" w:rsidRDefault="0085191F" w:rsidP="00B229B0">
            <w:pPr>
              <w:pStyle w:val="TableText"/>
              <w:keepNext w:val="0"/>
            </w:pPr>
            <w:hyperlink w:anchor="C_1098-31144">
              <w:r w:rsidR="00935062">
                <w:rPr>
                  <w:rStyle w:val="HyperlinkText9pt"/>
                </w:rPr>
                <w:t>1098-31144</w:t>
              </w:r>
            </w:hyperlink>
          </w:p>
        </w:tc>
        <w:tc>
          <w:tcPr>
            <w:tcW w:w="2975" w:type="dxa"/>
          </w:tcPr>
          <w:p w14:paraId="6C81FD65" w14:textId="77777777" w:rsidR="00935062" w:rsidRDefault="0085191F" w:rsidP="00B229B0">
            <w:pPr>
              <w:pStyle w:val="TableText"/>
              <w:keepNext w:val="0"/>
            </w:pPr>
            <w:hyperlink w:anchor="U_Author_Participation">
              <w:r w:rsidR="00935062">
                <w:rPr>
                  <w:rStyle w:val="HyperlinkText9pt"/>
                </w:rPr>
                <w:t>Author Participation (identifier: urn:oid:2.16.840.1.113883.10.20.22.4.119</w:t>
              </w:r>
            </w:hyperlink>
          </w:p>
        </w:tc>
      </w:tr>
      <w:tr w:rsidR="00935062" w14:paraId="5ECA7942" w14:textId="77777777" w:rsidTr="00C44751">
        <w:trPr>
          <w:jc w:val="center"/>
        </w:trPr>
        <w:tc>
          <w:tcPr>
            <w:tcW w:w="3345" w:type="dxa"/>
          </w:tcPr>
          <w:p w14:paraId="0A3E70B4" w14:textId="77777777" w:rsidR="00935062" w:rsidRDefault="00935062" w:rsidP="00B229B0">
            <w:pPr>
              <w:pStyle w:val="TableText"/>
              <w:keepNext w:val="0"/>
            </w:pPr>
            <w:r>
              <w:tab/>
              <w:t>participant</w:t>
            </w:r>
          </w:p>
        </w:tc>
        <w:tc>
          <w:tcPr>
            <w:tcW w:w="720" w:type="dxa"/>
          </w:tcPr>
          <w:p w14:paraId="187661E4" w14:textId="77777777" w:rsidR="00935062" w:rsidRDefault="00935062" w:rsidP="00B229B0">
            <w:pPr>
              <w:pStyle w:val="TableText"/>
              <w:keepNext w:val="0"/>
            </w:pPr>
            <w:r>
              <w:t>0..*</w:t>
            </w:r>
          </w:p>
        </w:tc>
        <w:tc>
          <w:tcPr>
            <w:tcW w:w="1152" w:type="dxa"/>
          </w:tcPr>
          <w:p w14:paraId="109619A9" w14:textId="77777777" w:rsidR="00935062" w:rsidRDefault="00935062" w:rsidP="00B229B0">
            <w:pPr>
              <w:pStyle w:val="TableText"/>
              <w:keepNext w:val="0"/>
            </w:pPr>
            <w:r>
              <w:t>SHOULD</w:t>
            </w:r>
          </w:p>
        </w:tc>
        <w:tc>
          <w:tcPr>
            <w:tcW w:w="864" w:type="dxa"/>
          </w:tcPr>
          <w:p w14:paraId="696313DA" w14:textId="77777777" w:rsidR="00935062" w:rsidRDefault="00935062" w:rsidP="00B229B0">
            <w:pPr>
              <w:pStyle w:val="TableText"/>
              <w:keepNext w:val="0"/>
            </w:pPr>
          </w:p>
        </w:tc>
        <w:tc>
          <w:tcPr>
            <w:tcW w:w="1104" w:type="dxa"/>
          </w:tcPr>
          <w:p w14:paraId="18FD7986" w14:textId="77777777" w:rsidR="00935062" w:rsidRDefault="0085191F" w:rsidP="00B229B0">
            <w:pPr>
              <w:pStyle w:val="TableText"/>
              <w:keepNext w:val="0"/>
            </w:pPr>
            <w:hyperlink w:anchor="C_1098-16318">
              <w:r w:rsidR="00935062">
                <w:rPr>
                  <w:rStyle w:val="HyperlinkText9pt"/>
                </w:rPr>
                <w:t>1098-16318</w:t>
              </w:r>
            </w:hyperlink>
          </w:p>
        </w:tc>
        <w:tc>
          <w:tcPr>
            <w:tcW w:w="2975" w:type="dxa"/>
          </w:tcPr>
          <w:p w14:paraId="4F2BCFAA" w14:textId="77777777" w:rsidR="00935062" w:rsidRDefault="00935062" w:rsidP="00B229B0">
            <w:pPr>
              <w:pStyle w:val="TableText"/>
              <w:keepNext w:val="0"/>
            </w:pPr>
          </w:p>
        </w:tc>
      </w:tr>
      <w:tr w:rsidR="00935062" w14:paraId="3CB032A5" w14:textId="77777777" w:rsidTr="00C44751">
        <w:trPr>
          <w:jc w:val="center"/>
        </w:trPr>
        <w:tc>
          <w:tcPr>
            <w:tcW w:w="3345" w:type="dxa"/>
          </w:tcPr>
          <w:p w14:paraId="189AC447" w14:textId="77777777" w:rsidR="00935062" w:rsidRDefault="00935062" w:rsidP="00B229B0">
            <w:pPr>
              <w:pStyle w:val="TableText"/>
              <w:keepNext w:val="0"/>
            </w:pPr>
            <w:r>
              <w:tab/>
            </w:r>
            <w:r>
              <w:tab/>
              <w:t>@typeCode</w:t>
            </w:r>
          </w:p>
        </w:tc>
        <w:tc>
          <w:tcPr>
            <w:tcW w:w="720" w:type="dxa"/>
          </w:tcPr>
          <w:p w14:paraId="04688F78" w14:textId="77777777" w:rsidR="00935062" w:rsidRDefault="00935062" w:rsidP="00B229B0">
            <w:pPr>
              <w:pStyle w:val="TableText"/>
              <w:keepNext w:val="0"/>
            </w:pPr>
            <w:r>
              <w:t>1..1</w:t>
            </w:r>
          </w:p>
        </w:tc>
        <w:tc>
          <w:tcPr>
            <w:tcW w:w="1152" w:type="dxa"/>
          </w:tcPr>
          <w:p w14:paraId="3A54A07F" w14:textId="77777777" w:rsidR="00935062" w:rsidRDefault="00935062" w:rsidP="00B229B0">
            <w:pPr>
              <w:pStyle w:val="TableText"/>
              <w:keepNext w:val="0"/>
            </w:pPr>
            <w:r>
              <w:t>SHALL</w:t>
            </w:r>
          </w:p>
        </w:tc>
        <w:tc>
          <w:tcPr>
            <w:tcW w:w="864" w:type="dxa"/>
          </w:tcPr>
          <w:p w14:paraId="5B9E00ED" w14:textId="77777777" w:rsidR="00935062" w:rsidRDefault="00935062" w:rsidP="00B229B0">
            <w:pPr>
              <w:pStyle w:val="TableText"/>
              <w:keepNext w:val="0"/>
            </w:pPr>
          </w:p>
        </w:tc>
        <w:tc>
          <w:tcPr>
            <w:tcW w:w="1104" w:type="dxa"/>
          </w:tcPr>
          <w:p w14:paraId="5796674D" w14:textId="77777777" w:rsidR="00935062" w:rsidRDefault="0085191F" w:rsidP="00B229B0">
            <w:pPr>
              <w:pStyle w:val="TableText"/>
              <w:keepNext w:val="0"/>
            </w:pPr>
            <w:hyperlink w:anchor="C_1098-16319">
              <w:r w:rsidR="00935062">
                <w:rPr>
                  <w:rStyle w:val="HyperlinkText9pt"/>
                </w:rPr>
                <w:t>1098-16319</w:t>
              </w:r>
            </w:hyperlink>
          </w:p>
        </w:tc>
        <w:tc>
          <w:tcPr>
            <w:tcW w:w="2975" w:type="dxa"/>
          </w:tcPr>
          <w:p w14:paraId="4005E1B2" w14:textId="77777777" w:rsidR="00935062" w:rsidRDefault="00935062" w:rsidP="00B229B0">
            <w:pPr>
              <w:pStyle w:val="TableText"/>
              <w:keepNext w:val="0"/>
            </w:pPr>
            <w:r>
              <w:t>urn:oid:2.16.840.1.113883.5.90 (HL7ParticipationType) = CSM</w:t>
            </w:r>
          </w:p>
        </w:tc>
      </w:tr>
      <w:tr w:rsidR="00935062" w14:paraId="29F38A4B" w14:textId="77777777" w:rsidTr="00C44751">
        <w:trPr>
          <w:jc w:val="center"/>
        </w:trPr>
        <w:tc>
          <w:tcPr>
            <w:tcW w:w="3345" w:type="dxa"/>
          </w:tcPr>
          <w:p w14:paraId="4E93BAA2" w14:textId="77777777" w:rsidR="00935062" w:rsidRDefault="00935062" w:rsidP="00B229B0">
            <w:pPr>
              <w:pStyle w:val="TableText"/>
              <w:keepNext w:val="0"/>
            </w:pPr>
            <w:r>
              <w:lastRenderedPageBreak/>
              <w:tab/>
            </w:r>
            <w:r>
              <w:tab/>
              <w:t>participantRole</w:t>
            </w:r>
          </w:p>
        </w:tc>
        <w:tc>
          <w:tcPr>
            <w:tcW w:w="720" w:type="dxa"/>
          </w:tcPr>
          <w:p w14:paraId="146BB8C3" w14:textId="77777777" w:rsidR="00935062" w:rsidRDefault="00935062" w:rsidP="00B229B0">
            <w:pPr>
              <w:pStyle w:val="TableText"/>
              <w:keepNext w:val="0"/>
            </w:pPr>
            <w:r>
              <w:t>1..1</w:t>
            </w:r>
          </w:p>
        </w:tc>
        <w:tc>
          <w:tcPr>
            <w:tcW w:w="1152" w:type="dxa"/>
          </w:tcPr>
          <w:p w14:paraId="039BD780" w14:textId="77777777" w:rsidR="00935062" w:rsidRDefault="00935062" w:rsidP="00B229B0">
            <w:pPr>
              <w:pStyle w:val="TableText"/>
              <w:keepNext w:val="0"/>
            </w:pPr>
            <w:r>
              <w:t>SHALL</w:t>
            </w:r>
          </w:p>
        </w:tc>
        <w:tc>
          <w:tcPr>
            <w:tcW w:w="864" w:type="dxa"/>
          </w:tcPr>
          <w:p w14:paraId="0CA707FE" w14:textId="77777777" w:rsidR="00935062" w:rsidRDefault="00935062" w:rsidP="00B229B0">
            <w:pPr>
              <w:pStyle w:val="TableText"/>
              <w:keepNext w:val="0"/>
            </w:pPr>
          </w:p>
        </w:tc>
        <w:tc>
          <w:tcPr>
            <w:tcW w:w="1104" w:type="dxa"/>
          </w:tcPr>
          <w:p w14:paraId="7EEA617A" w14:textId="77777777" w:rsidR="00935062" w:rsidRDefault="0085191F" w:rsidP="00B229B0">
            <w:pPr>
              <w:pStyle w:val="TableText"/>
              <w:keepNext w:val="0"/>
            </w:pPr>
            <w:hyperlink w:anchor="C_1098-16320">
              <w:r w:rsidR="00935062">
                <w:rPr>
                  <w:rStyle w:val="HyperlinkText9pt"/>
                </w:rPr>
                <w:t>1098-16320</w:t>
              </w:r>
            </w:hyperlink>
          </w:p>
        </w:tc>
        <w:tc>
          <w:tcPr>
            <w:tcW w:w="2975" w:type="dxa"/>
          </w:tcPr>
          <w:p w14:paraId="00AA8D18" w14:textId="77777777" w:rsidR="00935062" w:rsidRDefault="00935062" w:rsidP="00B229B0">
            <w:pPr>
              <w:pStyle w:val="TableText"/>
              <w:keepNext w:val="0"/>
            </w:pPr>
          </w:p>
        </w:tc>
      </w:tr>
      <w:tr w:rsidR="00935062" w14:paraId="6F70D878" w14:textId="77777777" w:rsidTr="00C44751">
        <w:trPr>
          <w:jc w:val="center"/>
        </w:trPr>
        <w:tc>
          <w:tcPr>
            <w:tcW w:w="3345" w:type="dxa"/>
          </w:tcPr>
          <w:p w14:paraId="7F0D180A" w14:textId="77777777" w:rsidR="00935062" w:rsidRDefault="00935062" w:rsidP="00B229B0">
            <w:pPr>
              <w:pStyle w:val="TableText"/>
              <w:keepNext w:val="0"/>
            </w:pPr>
            <w:r>
              <w:tab/>
            </w:r>
            <w:r>
              <w:tab/>
            </w:r>
            <w:r>
              <w:tab/>
              <w:t>@classCode</w:t>
            </w:r>
          </w:p>
        </w:tc>
        <w:tc>
          <w:tcPr>
            <w:tcW w:w="720" w:type="dxa"/>
          </w:tcPr>
          <w:p w14:paraId="34603733" w14:textId="77777777" w:rsidR="00935062" w:rsidRDefault="00935062" w:rsidP="00B229B0">
            <w:pPr>
              <w:pStyle w:val="TableText"/>
              <w:keepNext w:val="0"/>
            </w:pPr>
            <w:r>
              <w:t>1..1</w:t>
            </w:r>
          </w:p>
        </w:tc>
        <w:tc>
          <w:tcPr>
            <w:tcW w:w="1152" w:type="dxa"/>
          </w:tcPr>
          <w:p w14:paraId="6A326FA0" w14:textId="77777777" w:rsidR="00935062" w:rsidRDefault="00935062" w:rsidP="00B229B0">
            <w:pPr>
              <w:pStyle w:val="TableText"/>
              <w:keepNext w:val="0"/>
            </w:pPr>
            <w:r>
              <w:t>SHALL</w:t>
            </w:r>
          </w:p>
        </w:tc>
        <w:tc>
          <w:tcPr>
            <w:tcW w:w="864" w:type="dxa"/>
          </w:tcPr>
          <w:p w14:paraId="2BF12DA2" w14:textId="77777777" w:rsidR="00935062" w:rsidRDefault="00935062" w:rsidP="00B229B0">
            <w:pPr>
              <w:pStyle w:val="TableText"/>
              <w:keepNext w:val="0"/>
            </w:pPr>
          </w:p>
        </w:tc>
        <w:tc>
          <w:tcPr>
            <w:tcW w:w="1104" w:type="dxa"/>
          </w:tcPr>
          <w:p w14:paraId="5E7077E4" w14:textId="77777777" w:rsidR="00935062" w:rsidRDefault="0085191F" w:rsidP="00B229B0">
            <w:pPr>
              <w:pStyle w:val="TableText"/>
              <w:keepNext w:val="0"/>
            </w:pPr>
            <w:hyperlink w:anchor="C_1098-16321">
              <w:r w:rsidR="00935062">
                <w:rPr>
                  <w:rStyle w:val="HyperlinkText9pt"/>
                </w:rPr>
                <w:t>1098-16321</w:t>
              </w:r>
            </w:hyperlink>
          </w:p>
        </w:tc>
        <w:tc>
          <w:tcPr>
            <w:tcW w:w="2975" w:type="dxa"/>
          </w:tcPr>
          <w:p w14:paraId="1BB45014" w14:textId="77777777" w:rsidR="00935062" w:rsidRDefault="00935062" w:rsidP="00B229B0">
            <w:pPr>
              <w:pStyle w:val="TableText"/>
              <w:keepNext w:val="0"/>
            </w:pPr>
            <w:r>
              <w:t>urn:oid:2.16.840.1.113883.5.110 (HL7RoleClass) = MANU</w:t>
            </w:r>
          </w:p>
        </w:tc>
      </w:tr>
      <w:tr w:rsidR="00935062" w14:paraId="5D7BC034" w14:textId="77777777" w:rsidTr="00C44751">
        <w:trPr>
          <w:jc w:val="center"/>
        </w:trPr>
        <w:tc>
          <w:tcPr>
            <w:tcW w:w="3345" w:type="dxa"/>
          </w:tcPr>
          <w:p w14:paraId="572D5F31" w14:textId="77777777" w:rsidR="00935062" w:rsidRDefault="00935062" w:rsidP="00B229B0">
            <w:pPr>
              <w:pStyle w:val="TableText"/>
              <w:keepNext w:val="0"/>
            </w:pPr>
            <w:r>
              <w:tab/>
            </w:r>
            <w:r>
              <w:tab/>
            </w:r>
            <w:r>
              <w:tab/>
              <w:t>playingEntity</w:t>
            </w:r>
          </w:p>
        </w:tc>
        <w:tc>
          <w:tcPr>
            <w:tcW w:w="720" w:type="dxa"/>
          </w:tcPr>
          <w:p w14:paraId="02A9AE5A" w14:textId="77777777" w:rsidR="00935062" w:rsidRDefault="00935062" w:rsidP="00B229B0">
            <w:pPr>
              <w:pStyle w:val="TableText"/>
              <w:keepNext w:val="0"/>
            </w:pPr>
            <w:r>
              <w:t>1..1</w:t>
            </w:r>
          </w:p>
        </w:tc>
        <w:tc>
          <w:tcPr>
            <w:tcW w:w="1152" w:type="dxa"/>
          </w:tcPr>
          <w:p w14:paraId="4292541D" w14:textId="77777777" w:rsidR="00935062" w:rsidRDefault="00935062" w:rsidP="00B229B0">
            <w:pPr>
              <w:pStyle w:val="TableText"/>
              <w:keepNext w:val="0"/>
            </w:pPr>
            <w:r>
              <w:t>SHALL</w:t>
            </w:r>
          </w:p>
        </w:tc>
        <w:tc>
          <w:tcPr>
            <w:tcW w:w="864" w:type="dxa"/>
          </w:tcPr>
          <w:p w14:paraId="02B1B6D5" w14:textId="77777777" w:rsidR="00935062" w:rsidRDefault="00935062" w:rsidP="00B229B0">
            <w:pPr>
              <w:pStyle w:val="TableText"/>
              <w:keepNext w:val="0"/>
            </w:pPr>
          </w:p>
        </w:tc>
        <w:tc>
          <w:tcPr>
            <w:tcW w:w="1104" w:type="dxa"/>
          </w:tcPr>
          <w:p w14:paraId="76BFA8C5" w14:textId="77777777" w:rsidR="00935062" w:rsidRDefault="0085191F" w:rsidP="00B229B0">
            <w:pPr>
              <w:pStyle w:val="TableText"/>
              <w:keepNext w:val="0"/>
            </w:pPr>
            <w:hyperlink w:anchor="C_1098-16322">
              <w:r w:rsidR="00935062">
                <w:rPr>
                  <w:rStyle w:val="HyperlinkText9pt"/>
                </w:rPr>
                <w:t>1098-16322</w:t>
              </w:r>
            </w:hyperlink>
          </w:p>
        </w:tc>
        <w:tc>
          <w:tcPr>
            <w:tcW w:w="2975" w:type="dxa"/>
          </w:tcPr>
          <w:p w14:paraId="31BA91E5" w14:textId="77777777" w:rsidR="00935062" w:rsidRDefault="00935062" w:rsidP="00B229B0">
            <w:pPr>
              <w:pStyle w:val="TableText"/>
              <w:keepNext w:val="0"/>
            </w:pPr>
          </w:p>
        </w:tc>
      </w:tr>
      <w:tr w:rsidR="00935062" w14:paraId="51EB67E2" w14:textId="77777777" w:rsidTr="00C44751">
        <w:trPr>
          <w:jc w:val="center"/>
        </w:trPr>
        <w:tc>
          <w:tcPr>
            <w:tcW w:w="3345" w:type="dxa"/>
          </w:tcPr>
          <w:p w14:paraId="6F8965B3" w14:textId="77777777" w:rsidR="00935062" w:rsidRDefault="00935062" w:rsidP="00B229B0">
            <w:pPr>
              <w:pStyle w:val="TableText"/>
              <w:keepNext w:val="0"/>
            </w:pPr>
            <w:r>
              <w:tab/>
            </w:r>
            <w:r>
              <w:tab/>
            </w:r>
            <w:r>
              <w:tab/>
            </w:r>
            <w:r>
              <w:tab/>
              <w:t>@classCode</w:t>
            </w:r>
          </w:p>
        </w:tc>
        <w:tc>
          <w:tcPr>
            <w:tcW w:w="720" w:type="dxa"/>
          </w:tcPr>
          <w:p w14:paraId="050F89EE" w14:textId="77777777" w:rsidR="00935062" w:rsidRDefault="00935062" w:rsidP="00B229B0">
            <w:pPr>
              <w:pStyle w:val="TableText"/>
              <w:keepNext w:val="0"/>
            </w:pPr>
            <w:r>
              <w:t>1..1</w:t>
            </w:r>
          </w:p>
        </w:tc>
        <w:tc>
          <w:tcPr>
            <w:tcW w:w="1152" w:type="dxa"/>
          </w:tcPr>
          <w:p w14:paraId="402B135A" w14:textId="77777777" w:rsidR="00935062" w:rsidRDefault="00935062" w:rsidP="00B229B0">
            <w:pPr>
              <w:pStyle w:val="TableText"/>
              <w:keepNext w:val="0"/>
            </w:pPr>
            <w:r>
              <w:t>SHALL</w:t>
            </w:r>
          </w:p>
        </w:tc>
        <w:tc>
          <w:tcPr>
            <w:tcW w:w="864" w:type="dxa"/>
          </w:tcPr>
          <w:p w14:paraId="4F923DC2" w14:textId="77777777" w:rsidR="00935062" w:rsidRDefault="00935062" w:rsidP="00B229B0">
            <w:pPr>
              <w:pStyle w:val="TableText"/>
              <w:keepNext w:val="0"/>
            </w:pPr>
          </w:p>
        </w:tc>
        <w:tc>
          <w:tcPr>
            <w:tcW w:w="1104" w:type="dxa"/>
          </w:tcPr>
          <w:p w14:paraId="3858220E" w14:textId="77777777" w:rsidR="00935062" w:rsidRDefault="0085191F" w:rsidP="00B229B0">
            <w:pPr>
              <w:pStyle w:val="TableText"/>
              <w:keepNext w:val="0"/>
            </w:pPr>
            <w:hyperlink w:anchor="C_1098-16323">
              <w:r w:rsidR="00935062">
                <w:rPr>
                  <w:rStyle w:val="HyperlinkText9pt"/>
                </w:rPr>
                <w:t>1098-16323</w:t>
              </w:r>
            </w:hyperlink>
          </w:p>
        </w:tc>
        <w:tc>
          <w:tcPr>
            <w:tcW w:w="2975" w:type="dxa"/>
          </w:tcPr>
          <w:p w14:paraId="281F401D" w14:textId="77777777" w:rsidR="00935062" w:rsidRDefault="00935062" w:rsidP="00B229B0">
            <w:pPr>
              <w:pStyle w:val="TableText"/>
              <w:keepNext w:val="0"/>
            </w:pPr>
            <w:r>
              <w:t>urn:oid:2.16.840.1.113883.5.41 (HL7EntityClass) = MMAT</w:t>
            </w:r>
          </w:p>
        </w:tc>
      </w:tr>
      <w:tr w:rsidR="00935062" w14:paraId="3DF99E0C" w14:textId="77777777" w:rsidTr="00C44751">
        <w:trPr>
          <w:jc w:val="center"/>
        </w:trPr>
        <w:tc>
          <w:tcPr>
            <w:tcW w:w="3345" w:type="dxa"/>
          </w:tcPr>
          <w:p w14:paraId="4EFD30A7" w14:textId="77777777" w:rsidR="00935062" w:rsidRDefault="00935062" w:rsidP="00B229B0">
            <w:pPr>
              <w:pStyle w:val="TableText"/>
              <w:keepNext w:val="0"/>
            </w:pPr>
            <w:r>
              <w:tab/>
            </w:r>
            <w:r>
              <w:tab/>
            </w:r>
            <w:r>
              <w:tab/>
            </w:r>
            <w:r>
              <w:tab/>
              <w:t>code</w:t>
            </w:r>
          </w:p>
        </w:tc>
        <w:tc>
          <w:tcPr>
            <w:tcW w:w="720" w:type="dxa"/>
          </w:tcPr>
          <w:p w14:paraId="6240518E" w14:textId="77777777" w:rsidR="00935062" w:rsidRDefault="00935062" w:rsidP="00B229B0">
            <w:pPr>
              <w:pStyle w:val="TableText"/>
              <w:keepNext w:val="0"/>
            </w:pPr>
            <w:r>
              <w:t>1..1</w:t>
            </w:r>
          </w:p>
        </w:tc>
        <w:tc>
          <w:tcPr>
            <w:tcW w:w="1152" w:type="dxa"/>
          </w:tcPr>
          <w:p w14:paraId="58859B16" w14:textId="77777777" w:rsidR="00935062" w:rsidRDefault="00935062" w:rsidP="00B229B0">
            <w:pPr>
              <w:pStyle w:val="TableText"/>
              <w:keepNext w:val="0"/>
            </w:pPr>
            <w:r>
              <w:t>SHALL</w:t>
            </w:r>
          </w:p>
        </w:tc>
        <w:tc>
          <w:tcPr>
            <w:tcW w:w="864" w:type="dxa"/>
          </w:tcPr>
          <w:p w14:paraId="189B876B" w14:textId="77777777" w:rsidR="00935062" w:rsidRDefault="00935062" w:rsidP="00B229B0">
            <w:pPr>
              <w:pStyle w:val="TableText"/>
              <w:keepNext w:val="0"/>
            </w:pPr>
          </w:p>
        </w:tc>
        <w:tc>
          <w:tcPr>
            <w:tcW w:w="1104" w:type="dxa"/>
          </w:tcPr>
          <w:p w14:paraId="21A6C0FB" w14:textId="77777777" w:rsidR="00935062" w:rsidRDefault="0085191F" w:rsidP="00B229B0">
            <w:pPr>
              <w:pStyle w:val="TableText"/>
              <w:keepNext w:val="0"/>
            </w:pPr>
            <w:hyperlink w:anchor="C_1098-16324">
              <w:r w:rsidR="00935062">
                <w:rPr>
                  <w:rStyle w:val="HyperlinkText9pt"/>
                </w:rPr>
                <w:t>1098-16324</w:t>
              </w:r>
            </w:hyperlink>
          </w:p>
        </w:tc>
        <w:tc>
          <w:tcPr>
            <w:tcW w:w="2975" w:type="dxa"/>
          </w:tcPr>
          <w:p w14:paraId="15461E00" w14:textId="77777777" w:rsidR="00935062" w:rsidRDefault="00935062" w:rsidP="00B229B0">
            <w:pPr>
              <w:pStyle w:val="TableText"/>
              <w:keepNext w:val="0"/>
            </w:pPr>
            <w:r>
              <w:t>urn:oid:2.16.840.1.113762.1.4.1010.1 (Substance Reactant for Intolerance)</w:t>
            </w:r>
          </w:p>
        </w:tc>
      </w:tr>
      <w:tr w:rsidR="00935062" w14:paraId="22CEEEEE" w14:textId="77777777" w:rsidTr="00C44751">
        <w:trPr>
          <w:jc w:val="center"/>
        </w:trPr>
        <w:tc>
          <w:tcPr>
            <w:tcW w:w="3345" w:type="dxa"/>
          </w:tcPr>
          <w:p w14:paraId="2C31071B" w14:textId="77777777" w:rsidR="00935062" w:rsidRDefault="00935062" w:rsidP="00B229B0">
            <w:pPr>
              <w:pStyle w:val="TableText"/>
              <w:keepNext w:val="0"/>
            </w:pPr>
            <w:r>
              <w:tab/>
              <w:t>entryRelationship</w:t>
            </w:r>
          </w:p>
        </w:tc>
        <w:tc>
          <w:tcPr>
            <w:tcW w:w="720" w:type="dxa"/>
          </w:tcPr>
          <w:p w14:paraId="6FEA5AFE" w14:textId="77777777" w:rsidR="00935062" w:rsidRDefault="00935062" w:rsidP="00B229B0">
            <w:pPr>
              <w:pStyle w:val="TableText"/>
              <w:keepNext w:val="0"/>
            </w:pPr>
            <w:r>
              <w:t>0..1</w:t>
            </w:r>
          </w:p>
        </w:tc>
        <w:tc>
          <w:tcPr>
            <w:tcW w:w="1152" w:type="dxa"/>
          </w:tcPr>
          <w:p w14:paraId="0CB1A75B" w14:textId="77777777" w:rsidR="00935062" w:rsidRDefault="00935062" w:rsidP="00B229B0">
            <w:pPr>
              <w:pStyle w:val="TableText"/>
              <w:keepNext w:val="0"/>
            </w:pPr>
            <w:r>
              <w:t>MAY</w:t>
            </w:r>
          </w:p>
        </w:tc>
        <w:tc>
          <w:tcPr>
            <w:tcW w:w="864" w:type="dxa"/>
          </w:tcPr>
          <w:p w14:paraId="166E02E3" w14:textId="77777777" w:rsidR="00935062" w:rsidRDefault="00935062" w:rsidP="00B229B0">
            <w:pPr>
              <w:pStyle w:val="TableText"/>
              <w:keepNext w:val="0"/>
            </w:pPr>
          </w:p>
        </w:tc>
        <w:tc>
          <w:tcPr>
            <w:tcW w:w="1104" w:type="dxa"/>
          </w:tcPr>
          <w:p w14:paraId="1571741E" w14:textId="77777777" w:rsidR="00935062" w:rsidRDefault="0085191F" w:rsidP="00B229B0">
            <w:pPr>
              <w:pStyle w:val="TableText"/>
              <w:keepNext w:val="0"/>
            </w:pPr>
            <w:hyperlink w:anchor="C_1098-16333">
              <w:r w:rsidR="00935062">
                <w:rPr>
                  <w:rStyle w:val="HyperlinkText9pt"/>
                </w:rPr>
                <w:t>1098-16333</w:t>
              </w:r>
            </w:hyperlink>
          </w:p>
        </w:tc>
        <w:tc>
          <w:tcPr>
            <w:tcW w:w="2975" w:type="dxa"/>
          </w:tcPr>
          <w:p w14:paraId="3C805879" w14:textId="77777777" w:rsidR="00935062" w:rsidRDefault="00935062" w:rsidP="00B229B0">
            <w:pPr>
              <w:pStyle w:val="TableText"/>
              <w:keepNext w:val="0"/>
            </w:pPr>
          </w:p>
        </w:tc>
      </w:tr>
      <w:tr w:rsidR="00935062" w14:paraId="152B3924" w14:textId="77777777" w:rsidTr="00C44751">
        <w:trPr>
          <w:jc w:val="center"/>
        </w:trPr>
        <w:tc>
          <w:tcPr>
            <w:tcW w:w="3345" w:type="dxa"/>
          </w:tcPr>
          <w:p w14:paraId="77B0D32F" w14:textId="77777777" w:rsidR="00935062" w:rsidRDefault="00935062" w:rsidP="00B229B0">
            <w:pPr>
              <w:pStyle w:val="TableText"/>
              <w:keepNext w:val="0"/>
            </w:pPr>
            <w:r>
              <w:tab/>
            </w:r>
            <w:r>
              <w:tab/>
              <w:t>@typeCode</w:t>
            </w:r>
          </w:p>
        </w:tc>
        <w:tc>
          <w:tcPr>
            <w:tcW w:w="720" w:type="dxa"/>
          </w:tcPr>
          <w:p w14:paraId="55A2B127" w14:textId="77777777" w:rsidR="00935062" w:rsidRDefault="00935062" w:rsidP="00B229B0">
            <w:pPr>
              <w:pStyle w:val="TableText"/>
              <w:keepNext w:val="0"/>
            </w:pPr>
            <w:r>
              <w:t>1..1</w:t>
            </w:r>
          </w:p>
        </w:tc>
        <w:tc>
          <w:tcPr>
            <w:tcW w:w="1152" w:type="dxa"/>
          </w:tcPr>
          <w:p w14:paraId="5D730167" w14:textId="77777777" w:rsidR="00935062" w:rsidRDefault="00935062" w:rsidP="00B229B0">
            <w:pPr>
              <w:pStyle w:val="TableText"/>
              <w:keepNext w:val="0"/>
            </w:pPr>
            <w:r>
              <w:t>SHALL</w:t>
            </w:r>
          </w:p>
        </w:tc>
        <w:tc>
          <w:tcPr>
            <w:tcW w:w="864" w:type="dxa"/>
          </w:tcPr>
          <w:p w14:paraId="2009BD43" w14:textId="77777777" w:rsidR="00935062" w:rsidRDefault="00935062" w:rsidP="00B229B0">
            <w:pPr>
              <w:pStyle w:val="TableText"/>
              <w:keepNext w:val="0"/>
            </w:pPr>
          </w:p>
        </w:tc>
        <w:tc>
          <w:tcPr>
            <w:tcW w:w="1104" w:type="dxa"/>
          </w:tcPr>
          <w:p w14:paraId="30AE7BF2" w14:textId="77777777" w:rsidR="00935062" w:rsidRDefault="0085191F" w:rsidP="00B229B0">
            <w:pPr>
              <w:pStyle w:val="TableText"/>
              <w:keepNext w:val="0"/>
            </w:pPr>
            <w:hyperlink w:anchor="C_1098-16335">
              <w:r w:rsidR="00935062">
                <w:rPr>
                  <w:rStyle w:val="HyperlinkText9pt"/>
                </w:rPr>
                <w:t>1098-16335</w:t>
              </w:r>
            </w:hyperlink>
          </w:p>
        </w:tc>
        <w:tc>
          <w:tcPr>
            <w:tcW w:w="2975" w:type="dxa"/>
          </w:tcPr>
          <w:p w14:paraId="30D5CD21" w14:textId="77777777" w:rsidR="00935062" w:rsidRDefault="00935062" w:rsidP="00B229B0">
            <w:pPr>
              <w:pStyle w:val="TableText"/>
              <w:keepNext w:val="0"/>
            </w:pPr>
            <w:r>
              <w:t>urn:oid:2.16.840.1.113883.5.1002 (HL7ActRelationshipType) = SUBJ</w:t>
            </w:r>
          </w:p>
        </w:tc>
      </w:tr>
      <w:tr w:rsidR="00935062" w14:paraId="112CDECC" w14:textId="77777777" w:rsidTr="00C44751">
        <w:trPr>
          <w:jc w:val="center"/>
        </w:trPr>
        <w:tc>
          <w:tcPr>
            <w:tcW w:w="3345" w:type="dxa"/>
          </w:tcPr>
          <w:p w14:paraId="363BDEDD" w14:textId="77777777" w:rsidR="00935062" w:rsidRDefault="00935062" w:rsidP="00B229B0">
            <w:pPr>
              <w:pStyle w:val="TableText"/>
              <w:keepNext w:val="0"/>
            </w:pPr>
            <w:r>
              <w:tab/>
            </w:r>
            <w:r>
              <w:tab/>
              <w:t>@inversionInd</w:t>
            </w:r>
          </w:p>
        </w:tc>
        <w:tc>
          <w:tcPr>
            <w:tcW w:w="720" w:type="dxa"/>
          </w:tcPr>
          <w:p w14:paraId="31E19462" w14:textId="77777777" w:rsidR="00935062" w:rsidRDefault="00935062" w:rsidP="00B229B0">
            <w:pPr>
              <w:pStyle w:val="TableText"/>
              <w:keepNext w:val="0"/>
            </w:pPr>
            <w:r>
              <w:t>1..1</w:t>
            </w:r>
          </w:p>
        </w:tc>
        <w:tc>
          <w:tcPr>
            <w:tcW w:w="1152" w:type="dxa"/>
          </w:tcPr>
          <w:p w14:paraId="3606541C" w14:textId="77777777" w:rsidR="00935062" w:rsidRDefault="00935062" w:rsidP="00B229B0">
            <w:pPr>
              <w:pStyle w:val="TableText"/>
              <w:keepNext w:val="0"/>
            </w:pPr>
            <w:r>
              <w:t>SHALL</w:t>
            </w:r>
          </w:p>
        </w:tc>
        <w:tc>
          <w:tcPr>
            <w:tcW w:w="864" w:type="dxa"/>
          </w:tcPr>
          <w:p w14:paraId="2BD58E37" w14:textId="77777777" w:rsidR="00935062" w:rsidRDefault="00935062" w:rsidP="00B229B0">
            <w:pPr>
              <w:pStyle w:val="TableText"/>
              <w:keepNext w:val="0"/>
            </w:pPr>
          </w:p>
        </w:tc>
        <w:tc>
          <w:tcPr>
            <w:tcW w:w="1104" w:type="dxa"/>
          </w:tcPr>
          <w:p w14:paraId="3ABD97DE" w14:textId="77777777" w:rsidR="00935062" w:rsidRDefault="0085191F" w:rsidP="00B229B0">
            <w:pPr>
              <w:pStyle w:val="TableText"/>
              <w:keepNext w:val="0"/>
            </w:pPr>
            <w:hyperlink w:anchor="C_1098-16334">
              <w:r w:rsidR="00935062">
                <w:rPr>
                  <w:rStyle w:val="HyperlinkText9pt"/>
                </w:rPr>
                <w:t>1098-16334</w:t>
              </w:r>
            </w:hyperlink>
          </w:p>
        </w:tc>
        <w:tc>
          <w:tcPr>
            <w:tcW w:w="2975" w:type="dxa"/>
          </w:tcPr>
          <w:p w14:paraId="1677E8DB" w14:textId="77777777" w:rsidR="00935062" w:rsidRDefault="00935062" w:rsidP="00B229B0">
            <w:pPr>
              <w:pStyle w:val="TableText"/>
              <w:keepNext w:val="0"/>
            </w:pPr>
            <w:r>
              <w:t>true</w:t>
            </w:r>
          </w:p>
        </w:tc>
      </w:tr>
      <w:tr w:rsidR="00935062" w14:paraId="432963FB" w14:textId="77777777" w:rsidTr="00C44751">
        <w:trPr>
          <w:jc w:val="center"/>
        </w:trPr>
        <w:tc>
          <w:tcPr>
            <w:tcW w:w="3345" w:type="dxa"/>
          </w:tcPr>
          <w:p w14:paraId="016BE54C" w14:textId="77777777" w:rsidR="00935062" w:rsidRDefault="00935062" w:rsidP="00B229B0">
            <w:pPr>
              <w:pStyle w:val="TableText"/>
              <w:keepNext w:val="0"/>
            </w:pPr>
            <w:r>
              <w:tab/>
            </w:r>
            <w:r>
              <w:tab/>
              <w:t>observation</w:t>
            </w:r>
          </w:p>
        </w:tc>
        <w:tc>
          <w:tcPr>
            <w:tcW w:w="720" w:type="dxa"/>
          </w:tcPr>
          <w:p w14:paraId="23483608" w14:textId="77777777" w:rsidR="00935062" w:rsidRDefault="00935062" w:rsidP="00B229B0">
            <w:pPr>
              <w:pStyle w:val="TableText"/>
              <w:keepNext w:val="0"/>
            </w:pPr>
            <w:r>
              <w:t>1..1</w:t>
            </w:r>
          </w:p>
        </w:tc>
        <w:tc>
          <w:tcPr>
            <w:tcW w:w="1152" w:type="dxa"/>
          </w:tcPr>
          <w:p w14:paraId="244D84D6" w14:textId="77777777" w:rsidR="00935062" w:rsidRDefault="00935062" w:rsidP="00B229B0">
            <w:pPr>
              <w:pStyle w:val="TableText"/>
              <w:keepNext w:val="0"/>
            </w:pPr>
            <w:r>
              <w:t>SHALL</w:t>
            </w:r>
          </w:p>
        </w:tc>
        <w:tc>
          <w:tcPr>
            <w:tcW w:w="864" w:type="dxa"/>
          </w:tcPr>
          <w:p w14:paraId="4CEDC000" w14:textId="77777777" w:rsidR="00935062" w:rsidRDefault="00935062" w:rsidP="00B229B0">
            <w:pPr>
              <w:pStyle w:val="TableText"/>
              <w:keepNext w:val="0"/>
            </w:pPr>
          </w:p>
        </w:tc>
        <w:tc>
          <w:tcPr>
            <w:tcW w:w="1104" w:type="dxa"/>
          </w:tcPr>
          <w:p w14:paraId="57EB8F4F" w14:textId="77777777" w:rsidR="00935062" w:rsidRDefault="0085191F" w:rsidP="00B229B0">
            <w:pPr>
              <w:pStyle w:val="TableText"/>
              <w:keepNext w:val="0"/>
            </w:pPr>
            <w:hyperlink w:anchor="C_1098-16336">
              <w:r w:rsidR="00935062">
                <w:rPr>
                  <w:rStyle w:val="HyperlinkText9pt"/>
                </w:rPr>
                <w:t>1098-16336</w:t>
              </w:r>
            </w:hyperlink>
          </w:p>
        </w:tc>
        <w:tc>
          <w:tcPr>
            <w:tcW w:w="2975" w:type="dxa"/>
          </w:tcPr>
          <w:p w14:paraId="02E5C0FD" w14:textId="77777777" w:rsidR="00935062" w:rsidRDefault="0085191F" w:rsidP="00B229B0">
            <w:pPr>
              <w:pStyle w:val="TableText"/>
              <w:keepNext w:val="0"/>
            </w:pPr>
            <w:hyperlink w:anchor="E_Allergy_Status_Observation_20190620">
              <w:r w:rsidR="00935062">
                <w:rPr>
                  <w:rStyle w:val="HyperlinkText9pt"/>
                </w:rPr>
                <w:t>Allergy Status Observation (identifier: urn:hl7ii:2.16.840.1.113883.10.20.22.4.28:2019-06-20</w:t>
              </w:r>
            </w:hyperlink>
          </w:p>
        </w:tc>
      </w:tr>
      <w:tr w:rsidR="00935062" w14:paraId="4CAC1109" w14:textId="77777777" w:rsidTr="00C44751">
        <w:trPr>
          <w:jc w:val="center"/>
        </w:trPr>
        <w:tc>
          <w:tcPr>
            <w:tcW w:w="3345" w:type="dxa"/>
          </w:tcPr>
          <w:p w14:paraId="25ED6543" w14:textId="77777777" w:rsidR="00935062" w:rsidRDefault="00935062" w:rsidP="00B229B0">
            <w:pPr>
              <w:pStyle w:val="TableText"/>
              <w:keepNext w:val="0"/>
            </w:pPr>
            <w:r>
              <w:tab/>
              <w:t>entryRelationship</w:t>
            </w:r>
          </w:p>
        </w:tc>
        <w:tc>
          <w:tcPr>
            <w:tcW w:w="720" w:type="dxa"/>
          </w:tcPr>
          <w:p w14:paraId="1F5273FD" w14:textId="77777777" w:rsidR="00935062" w:rsidRDefault="00935062" w:rsidP="00B229B0">
            <w:pPr>
              <w:pStyle w:val="TableText"/>
              <w:keepNext w:val="0"/>
            </w:pPr>
            <w:r>
              <w:t>0..*</w:t>
            </w:r>
          </w:p>
        </w:tc>
        <w:tc>
          <w:tcPr>
            <w:tcW w:w="1152" w:type="dxa"/>
          </w:tcPr>
          <w:p w14:paraId="393870AD" w14:textId="77777777" w:rsidR="00935062" w:rsidRDefault="00935062" w:rsidP="00B229B0">
            <w:pPr>
              <w:pStyle w:val="TableText"/>
              <w:keepNext w:val="0"/>
            </w:pPr>
            <w:r>
              <w:t>SHOULD</w:t>
            </w:r>
          </w:p>
        </w:tc>
        <w:tc>
          <w:tcPr>
            <w:tcW w:w="864" w:type="dxa"/>
          </w:tcPr>
          <w:p w14:paraId="4547666D" w14:textId="77777777" w:rsidR="00935062" w:rsidRDefault="00935062" w:rsidP="00B229B0">
            <w:pPr>
              <w:pStyle w:val="TableText"/>
              <w:keepNext w:val="0"/>
            </w:pPr>
          </w:p>
        </w:tc>
        <w:tc>
          <w:tcPr>
            <w:tcW w:w="1104" w:type="dxa"/>
          </w:tcPr>
          <w:p w14:paraId="5F314BAC" w14:textId="77777777" w:rsidR="00935062" w:rsidRDefault="0085191F" w:rsidP="00B229B0">
            <w:pPr>
              <w:pStyle w:val="TableText"/>
              <w:keepNext w:val="0"/>
            </w:pPr>
            <w:hyperlink w:anchor="C_1098-16337">
              <w:r w:rsidR="00935062">
                <w:rPr>
                  <w:rStyle w:val="HyperlinkText9pt"/>
                </w:rPr>
                <w:t>1098-16337</w:t>
              </w:r>
            </w:hyperlink>
          </w:p>
        </w:tc>
        <w:tc>
          <w:tcPr>
            <w:tcW w:w="2975" w:type="dxa"/>
          </w:tcPr>
          <w:p w14:paraId="0130EACB" w14:textId="77777777" w:rsidR="00935062" w:rsidRDefault="00935062" w:rsidP="00B229B0">
            <w:pPr>
              <w:pStyle w:val="TableText"/>
              <w:keepNext w:val="0"/>
            </w:pPr>
          </w:p>
        </w:tc>
      </w:tr>
      <w:tr w:rsidR="00935062" w14:paraId="4B40E87C" w14:textId="77777777" w:rsidTr="00C44751">
        <w:trPr>
          <w:jc w:val="center"/>
        </w:trPr>
        <w:tc>
          <w:tcPr>
            <w:tcW w:w="3345" w:type="dxa"/>
          </w:tcPr>
          <w:p w14:paraId="00167552" w14:textId="77777777" w:rsidR="00935062" w:rsidRDefault="00935062" w:rsidP="00B229B0">
            <w:pPr>
              <w:pStyle w:val="TableText"/>
              <w:keepNext w:val="0"/>
            </w:pPr>
            <w:r>
              <w:tab/>
            </w:r>
            <w:r>
              <w:tab/>
              <w:t>@typeCode</w:t>
            </w:r>
          </w:p>
        </w:tc>
        <w:tc>
          <w:tcPr>
            <w:tcW w:w="720" w:type="dxa"/>
          </w:tcPr>
          <w:p w14:paraId="789F6AB5" w14:textId="77777777" w:rsidR="00935062" w:rsidRDefault="00935062" w:rsidP="00B229B0">
            <w:pPr>
              <w:pStyle w:val="TableText"/>
              <w:keepNext w:val="0"/>
            </w:pPr>
            <w:r>
              <w:t>1..1</w:t>
            </w:r>
          </w:p>
        </w:tc>
        <w:tc>
          <w:tcPr>
            <w:tcW w:w="1152" w:type="dxa"/>
          </w:tcPr>
          <w:p w14:paraId="16CD8A22" w14:textId="77777777" w:rsidR="00935062" w:rsidRDefault="00935062" w:rsidP="00B229B0">
            <w:pPr>
              <w:pStyle w:val="TableText"/>
              <w:keepNext w:val="0"/>
            </w:pPr>
            <w:r>
              <w:t>SHALL</w:t>
            </w:r>
          </w:p>
        </w:tc>
        <w:tc>
          <w:tcPr>
            <w:tcW w:w="864" w:type="dxa"/>
          </w:tcPr>
          <w:p w14:paraId="6638FC83" w14:textId="77777777" w:rsidR="00935062" w:rsidRDefault="00935062" w:rsidP="00B229B0">
            <w:pPr>
              <w:pStyle w:val="TableText"/>
              <w:keepNext w:val="0"/>
            </w:pPr>
          </w:p>
        </w:tc>
        <w:tc>
          <w:tcPr>
            <w:tcW w:w="1104" w:type="dxa"/>
          </w:tcPr>
          <w:p w14:paraId="333C1657" w14:textId="77777777" w:rsidR="00935062" w:rsidRDefault="0085191F" w:rsidP="00B229B0">
            <w:pPr>
              <w:pStyle w:val="TableText"/>
              <w:keepNext w:val="0"/>
            </w:pPr>
            <w:hyperlink w:anchor="C_1098-16339">
              <w:r w:rsidR="00935062">
                <w:rPr>
                  <w:rStyle w:val="HyperlinkText9pt"/>
                </w:rPr>
                <w:t>1098-16339</w:t>
              </w:r>
            </w:hyperlink>
          </w:p>
        </w:tc>
        <w:tc>
          <w:tcPr>
            <w:tcW w:w="2975" w:type="dxa"/>
          </w:tcPr>
          <w:p w14:paraId="2331DEE6" w14:textId="77777777" w:rsidR="00935062" w:rsidRDefault="00935062" w:rsidP="00B229B0">
            <w:pPr>
              <w:pStyle w:val="TableText"/>
              <w:keepNext w:val="0"/>
            </w:pPr>
            <w:r>
              <w:t>urn:oid:2.16.840.1.113883.5.1002 (HL7ActRelationshipType) = MFST</w:t>
            </w:r>
          </w:p>
        </w:tc>
      </w:tr>
      <w:tr w:rsidR="00935062" w14:paraId="18ED37FF" w14:textId="77777777" w:rsidTr="00C44751">
        <w:trPr>
          <w:jc w:val="center"/>
        </w:trPr>
        <w:tc>
          <w:tcPr>
            <w:tcW w:w="3345" w:type="dxa"/>
          </w:tcPr>
          <w:p w14:paraId="1423A91A" w14:textId="77777777" w:rsidR="00935062" w:rsidRDefault="00935062" w:rsidP="00B229B0">
            <w:pPr>
              <w:pStyle w:val="TableText"/>
              <w:keepNext w:val="0"/>
            </w:pPr>
            <w:r>
              <w:tab/>
            </w:r>
            <w:r>
              <w:tab/>
              <w:t>@inversionInd</w:t>
            </w:r>
          </w:p>
        </w:tc>
        <w:tc>
          <w:tcPr>
            <w:tcW w:w="720" w:type="dxa"/>
          </w:tcPr>
          <w:p w14:paraId="371B0BEF" w14:textId="77777777" w:rsidR="00935062" w:rsidRDefault="00935062" w:rsidP="00B229B0">
            <w:pPr>
              <w:pStyle w:val="TableText"/>
              <w:keepNext w:val="0"/>
            </w:pPr>
            <w:r>
              <w:t>1..1</w:t>
            </w:r>
          </w:p>
        </w:tc>
        <w:tc>
          <w:tcPr>
            <w:tcW w:w="1152" w:type="dxa"/>
          </w:tcPr>
          <w:p w14:paraId="23A5A039" w14:textId="77777777" w:rsidR="00935062" w:rsidRDefault="00935062" w:rsidP="00B229B0">
            <w:pPr>
              <w:pStyle w:val="TableText"/>
              <w:keepNext w:val="0"/>
            </w:pPr>
            <w:r>
              <w:t>SHALL</w:t>
            </w:r>
          </w:p>
        </w:tc>
        <w:tc>
          <w:tcPr>
            <w:tcW w:w="864" w:type="dxa"/>
          </w:tcPr>
          <w:p w14:paraId="240080BA" w14:textId="77777777" w:rsidR="00935062" w:rsidRDefault="00935062" w:rsidP="00B229B0">
            <w:pPr>
              <w:pStyle w:val="TableText"/>
              <w:keepNext w:val="0"/>
            </w:pPr>
          </w:p>
        </w:tc>
        <w:tc>
          <w:tcPr>
            <w:tcW w:w="1104" w:type="dxa"/>
          </w:tcPr>
          <w:p w14:paraId="42572721" w14:textId="77777777" w:rsidR="00935062" w:rsidRDefault="0085191F" w:rsidP="00B229B0">
            <w:pPr>
              <w:pStyle w:val="TableText"/>
              <w:keepNext w:val="0"/>
            </w:pPr>
            <w:hyperlink w:anchor="C_1098-16338">
              <w:r w:rsidR="00935062">
                <w:rPr>
                  <w:rStyle w:val="HyperlinkText9pt"/>
                </w:rPr>
                <w:t>1098-16338</w:t>
              </w:r>
            </w:hyperlink>
          </w:p>
        </w:tc>
        <w:tc>
          <w:tcPr>
            <w:tcW w:w="2975" w:type="dxa"/>
          </w:tcPr>
          <w:p w14:paraId="2484E260" w14:textId="77777777" w:rsidR="00935062" w:rsidRDefault="00935062" w:rsidP="00B229B0">
            <w:pPr>
              <w:pStyle w:val="TableText"/>
              <w:keepNext w:val="0"/>
            </w:pPr>
            <w:r>
              <w:t>true</w:t>
            </w:r>
          </w:p>
        </w:tc>
      </w:tr>
      <w:tr w:rsidR="00935062" w14:paraId="1A02493F" w14:textId="77777777" w:rsidTr="00C44751">
        <w:trPr>
          <w:jc w:val="center"/>
        </w:trPr>
        <w:tc>
          <w:tcPr>
            <w:tcW w:w="3345" w:type="dxa"/>
          </w:tcPr>
          <w:p w14:paraId="5F89F12D" w14:textId="77777777" w:rsidR="00935062" w:rsidRDefault="00935062" w:rsidP="00B229B0">
            <w:pPr>
              <w:pStyle w:val="TableText"/>
              <w:keepNext w:val="0"/>
            </w:pPr>
            <w:r>
              <w:tab/>
            </w:r>
            <w:r>
              <w:tab/>
              <w:t>observation</w:t>
            </w:r>
          </w:p>
        </w:tc>
        <w:tc>
          <w:tcPr>
            <w:tcW w:w="720" w:type="dxa"/>
          </w:tcPr>
          <w:p w14:paraId="49F62663" w14:textId="77777777" w:rsidR="00935062" w:rsidRDefault="00935062" w:rsidP="00B229B0">
            <w:pPr>
              <w:pStyle w:val="TableText"/>
              <w:keepNext w:val="0"/>
            </w:pPr>
            <w:r>
              <w:t>1..1</w:t>
            </w:r>
          </w:p>
        </w:tc>
        <w:tc>
          <w:tcPr>
            <w:tcW w:w="1152" w:type="dxa"/>
          </w:tcPr>
          <w:p w14:paraId="032B720B" w14:textId="77777777" w:rsidR="00935062" w:rsidRDefault="00935062" w:rsidP="00B229B0">
            <w:pPr>
              <w:pStyle w:val="TableText"/>
              <w:keepNext w:val="0"/>
            </w:pPr>
            <w:r>
              <w:t>SHALL</w:t>
            </w:r>
          </w:p>
        </w:tc>
        <w:tc>
          <w:tcPr>
            <w:tcW w:w="864" w:type="dxa"/>
          </w:tcPr>
          <w:p w14:paraId="34C2CDD0" w14:textId="77777777" w:rsidR="00935062" w:rsidRDefault="00935062" w:rsidP="00B229B0">
            <w:pPr>
              <w:pStyle w:val="TableText"/>
              <w:keepNext w:val="0"/>
            </w:pPr>
          </w:p>
        </w:tc>
        <w:tc>
          <w:tcPr>
            <w:tcW w:w="1104" w:type="dxa"/>
          </w:tcPr>
          <w:p w14:paraId="305E78C9" w14:textId="77777777" w:rsidR="00935062" w:rsidRDefault="0085191F" w:rsidP="00B229B0">
            <w:pPr>
              <w:pStyle w:val="TableText"/>
              <w:keepNext w:val="0"/>
            </w:pPr>
            <w:hyperlink w:anchor="C_1098-16340">
              <w:r w:rsidR="00935062">
                <w:rPr>
                  <w:rStyle w:val="HyperlinkText9pt"/>
                </w:rPr>
                <w:t>1098-16340</w:t>
              </w:r>
            </w:hyperlink>
          </w:p>
        </w:tc>
        <w:tc>
          <w:tcPr>
            <w:tcW w:w="2975" w:type="dxa"/>
          </w:tcPr>
          <w:p w14:paraId="334C87CB" w14:textId="77777777" w:rsidR="00935062" w:rsidRDefault="0085191F" w:rsidP="00B229B0">
            <w:pPr>
              <w:pStyle w:val="TableText"/>
              <w:keepNext w:val="0"/>
            </w:pPr>
            <w:hyperlink w:anchor="Reaction_Observation_V2">
              <w:r w:rsidR="00935062">
                <w:rPr>
                  <w:rStyle w:val="HyperlinkText9pt"/>
                </w:rPr>
                <w:t>Reaction Observation (V2) (identifier: urn:hl7ii:2.16.840.1.113883.10.20.22.4.9:2014-06-09</w:t>
              </w:r>
            </w:hyperlink>
          </w:p>
        </w:tc>
      </w:tr>
      <w:tr w:rsidR="00935062" w14:paraId="47FEE13F" w14:textId="77777777" w:rsidTr="00C44751">
        <w:trPr>
          <w:jc w:val="center"/>
        </w:trPr>
        <w:tc>
          <w:tcPr>
            <w:tcW w:w="3345" w:type="dxa"/>
          </w:tcPr>
          <w:p w14:paraId="64C0A8D6" w14:textId="77777777" w:rsidR="00935062" w:rsidRDefault="00935062" w:rsidP="00B229B0">
            <w:pPr>
              <w:pStyle w:val="TableText"/>
              <w:keepNext w:val="0"/>
            </w:pPr>
            <w:r>
              <w:tab/>
              <w:t>entryRelationship</w:t>
            </w:r>
          </w:p>
        </w:tc>
        <w:tc>
          <w:tcPr>
            <w:tcW w:w="720" w:type="dxa"/>
          </w:tcPr>
          <w:p w14:paraId="4E1A075D" w14:textId="77777777" w:rsidR="00935062" w:rsidRDefault="00935062" w:rsidP="00B229B0">
            <w:pPr>
              <w:pStyle w:val="TableText"/>
              <w:keepNext w:val="0"/>
            </w:pPr>
            <w:r>
              <w:t>0..1</w:t>
            </w:r>
          </w:p>
        </w:tc>
        <w:tc>
          <w:tcPr>
            <w:tcW w:w="1152" w:type="dxa"/>
          </w:tcPr>
          <w:p w14:paraId="57994AA8" w14:textId="77777777" w:rsidR="00935062" w:rsidRDefault="00935062" w:rsidP="00B229B0">
            <w:pPr>
              <w:pStyle w:val="TableText"/>
              <w:keepNext w:val="0"/>
            </w:pPr>
            <w:r>
              <w:t>SHOULD NOT</w:t>
            </w:r>
          </w:p>
        </w:tc>
        <w:tc>
          <w:tcPr>
            <w:tcW w:w="864" w:type="dxa"/>
          </w:tcPr>
          <w:p w14:paraId="2ED20100" w14:textId="77777777" w:rsidR="00935062" w:rsidRDefault="00935062" w:rsidP="00B229B0">
            <w:pPr>
              <w:pStyle w:val="TableText"/>
              <w:keepNext w:val="0"/>
            </w:pPr>
          </w:p>
        </w:tc>
        <w:tc>
          <w:tcPr>
            <w:tcW w:w="1104" w:type="dxa"/>
          </w:tcPr>
          <w:p w14:paraId="497D1B0A" w14:textId="77777777" w:rsidR="00935062" w:rsidRDefault="0085191F" w:rsidP="00B229B0">
            <w:pPr>
              <w:pStyle w:val="TableText"/>
              <w:keepNext w:val="0"/>
            </w:pPr>
            <w:hyperlink w:anchor="C_1098-16341">
              <w:r w:rsidR="00935062">
                <w:rPr>
                  <w:rStyle w:val="HyperlinkText9pt"/>
                </w:rPr>
                <w:t>1098-16341</w:t>
              </w:r>
            </w:hyperlink>
          </w:p>
        </w:tc>
        <w:tc>
          <w:tcPr>
            <w:tcW w:w="2975" w:type="dxa"/>
          </w:tcPr>
          <w:p w14:paraId="5F8337C1" w14:textId="77777777" w:rsidR="00935062" w:rsidRDefault="00935062" w:rsidP="00B229B0">
            <w:pPr>
              <w:pStyle w:val="TableText"/>
              <w:keepNext w:val="0"/>
            </w:pPr>
          </w:p>
        </w:tc>
      </w:tr>
      <w:tr w:rsidR="00935062" w14:paraId="4CC56F47" w14:textId="77777777" w:rsidTr="00C44751">
        <w:trPr>
          <w:jc w:val="center"/>
        </w:trPr>
        <w:tc>
          <w:tcPr>
            <w:tcW w:w="3345" w:type="dxa"/>
          </w:tcPr>
          <w:p w14:paraId="18140A93" w14:textId="77777777" w:rsidR="00935062" w:rsidRDefault="00935062" w:rsidP="00B229B0">
            <w:pPr>
              <w:pStyle w:val="TableText"/>
              <w:keepNext w:val="0"/>
            </w:pPr>
            <w:r>
              <w:tab/>
            </w:r>
            <w:r>
              <w:tab/>
              <w:t>@typeCode</w:t>
            </w:r>
          </w:p>
        </w:tc>
        <w:tc>
          <w:tcPr>
            <w:tcW w:w="720" w:type="dxa"/>
          </w:tcPr>
          <w:p w14:paraId="53E67754" w14:textId="77777777" w:rsidR="00935062" w:rsidRDefault="00935062" w:rsidP="00B229B0">
            <w:pPr>
              <w:pStyle w:val="TableText"/>
              <w:keepNext w:val="0"/>
            </w:pPr>
            <w:r>
              <w:t>1..1</w:t>
            </w:r>
          </w:p>
        </w:tc>
        <w:tc>
          <w:tcPr>
            <w:tcW w:w="1152" w:type="dxa"/>
          </w:tcPr>
          <w:p w14:paraId="4B7CA7C2" w14:textId="77777777" w:rsidR="00935062" w:rsidRDefault="00935062" w:rsidP="00B229B0">
            <w:pPr>
              <w:pStyle w:val="TableText"/>
              <w:keepNext w:val="0"/>
            </w:pPr>
            <w:r>
              <w:t>SHALL</w:t>
            </w:r>
          </w:p>
        </w:tc>
        <w:tc>
          <w:tcPr>
            <w:tcW w:w="864" w:type="dxa"/>
          </w:tcPr>
          <w:p w14:paraId="083C99F1" w14:textId="77777777" w:rsidR="00935062" w:rsidRDefault="00935062" w:rsidP="00B229B0">
            <w:pPr>
              <w:pStyle w:val="TableText"/>
              <w:keepNext w:val="0"/>
            </w:pPr>
          </w:p>
        </w:tc>
        <w:tc>
          <w:tcPr>
            <w:tcW w:w="1104" w:type="dxa"/>
          </w:tcPr>
          <w:p w14:paraId="17EA6B93" w14:textId="77777777" w:rsidR="00935062" w:rsidRDefault="0085191F" w:rsidP="00B229B0">
            <w:pPr>
              <w:pStyle w:val="TableText"/>
              <w:keepNext w:val="0"/>
            </w:pPr>
            <w:hyperlink w:anchor="C_1098-16342">
              <w:r w:rsidR="00935062">
                <w:rPr>
                  <w:rStyle w:val="HyperlinkText9pt"/>
                </w:rPr>
                <w:t>1098-16342</w:t>
              </w:r>
            </w:hyperlink>
          </w:p>
        </w:tc>
        <w:tc>
          <w:tcPr>
            <w:tcW w:w="2975" w:type="dxa"/>
          </w:tcPr>
          <w:p w14:paraId="172DA2A6" w14:textId="77777777" w:rsidR="00935062" w:rsidRDefault="00935062" w:rsidP="00B229B0">
            <w:pPr>
              <w:pStyle w:val="TableText"/>
              <w:keepNext w:val="0"/>
            </w:pPr>
            <w:r>
              <w:t>urn:oid:2.16.840.1.113883.5.1002 (HL7ActRelationshipType) = SUBJ</w:t>
            </w:r>
          </w:p>
        </w:tc>
      </w:tr>
      <w:tr w:rsidR="00935062" w14:paraId="5C3C6959" w14:textId="77777777" w:rsidTr="00C44751">
        <w:trPr>
          <w:jc w:val="center"/>
        </w:trPr>
        <w:tc>
          <w:tcPr>
            <w:tcW w:w="3345" w:type="dxa"/>
          </w:tcPr>
          <w:p w14:paraId="4D4AE0BE" w14:textId="77777777" w:rsidR="00935062" w:rsidRDefault="00935062" w:rsidP="00B229B0">
            <w:pPr>
              <w:pStyle w:val="TableText"/>
              <w:keepNext w:val="0"/>
            </w:pPr>
            <w:r>
              <w:tab/>
            </w:r>
            <w:r>
              <w:tab/>
              <w:t>@inversionInd</w:t>
            </w:r>
          </w:p>
        </w:tc>
        <w:tc>
          <w:tcPr>
            <w:tcW w:w="720" w:type="dxa"/>
          </w:tcPr>
          <w:p w14:paraId="4C9CACB8" w14:textId="77777777" w:rsidR="00935062" w:rsidRDefault="00935062" w:rsidP="00B229B0">
            <w:pPr>
              <w:pStyle w:val="TableText"/>
              <w:keepNext w:val="0"/>
            </w:pPr>
            <w:r>
              <w:t>1..1</w:t>
            </w:r>
          </w:p>
        </w:tc>
        <w:tc>
          <w:tcPr>
            <w:tcW w:w="1152" w:type="dxa"/>
          </w:tcPr>
          <w:p w14:paraId="319AE490" w14:textId="77777777" w:rsidR="00935062" w:rsidRDefault="00935062" w:rsidP="00B229B0">
            <w:pPr>
              <w:pStyle w:val="TableText"/>
              <w:keepNext w:val="0"/>
            </w:pPr>
            <w:r>
              <w:t>SHALL</w:t>
            </w:r>
          </w:p>
        </w:tc>
        <w:tc>
          <w:tcPr>
            <w:tcW w:w="864" w:type="dxa"/>
          </w:tcPr>
          <w:p w14:paraId="1E3F3A5D" w14:textId="77777777" w:rsidR="00935062" w:rsidRDefault="00935062" w:rsidP="00B229B0">
            <w:pPr>
              <w:pStyle w:val="TableText"/>
              <w:keepNext w:val="0"/>
            </w:pPr>
          </w:p>
        </w:tc>
        <w:tc>
          <w:tcPr>
            <w:tcW w:w="1104" w:type="dxa"/>
          </w:tcPr>
          <w:p w14:paraId="7AAEB149" w14:textId="77777777" w:rsidR="00935062" w:rsidRDefault="0085191F" w:rsidP="00B229B0">
            <w:pPr>
              <w:pStyle w:val="TableText"/>
              <w:keepNext w:val="0"/>
            </w:pPr>
            <w:hyperlink w:anchor="C_1098-16343">
              <w:r w:rsidR="00935062">
                <w:rPr>
                  <w:rStyle w:val="HyperlinkText9pt"/>
                </w:rPr>
                <w:t>1098-16343</w:t>
              </w:r>
            </w:hyperlink>
          </w:p>
        </w:tc>
        <w:tc>
          <w:tcPr>
            <w:tcW w:w="2975" w:type="dxa"/>
          </w:tcPr>
          <w:p w14:paraId="1AD443DE" w14:textId="77777777" w:rsidR="00935062" w:rsidRDefault="00935062" w:rsidP="00B229B0">
            <w:pPr>
              <w:pStyle w:val="TableText"/>
              <w:keepNext w:val="0"/>
            </w:pPr>
            <w:r>
              <w:t>true</w:t>
            </w:r>
          </w:p>
        </w:tc>
      </w:tr>
      <w:tr w:rsidR="00935062" w14:paraId="45026002" w14:textId="77777777" w:rsidTr="00C44751">
        <w:trPr>
          <w:jc w:val="center"/>
        </w:trPr>
        <w:tc>
          <w:tcPr>
            <w:tcW w:w="3345" w:type="dxa"/>
          </w:tcPr>
          <w:p w14:paraId="14A26309" w14:textId="77777777" w:rsidR="00935062" w:rsidRDefault="00935062" w:rsidP="00B229B0">
            <w:pPr>
              <w:pStyle w:val="TableText"/>
              <w:keepNext w:val="0"/>
            </w:pPr>
            <w:r>
              <w:tab/>
            </w:r>
            <w:r>
              <w:tab/>
              <w:t>observation</w:t>
            </w:r>
          </w:p>
        </w:tc>
        <w:tc>
          <w:tcPr>
            <w:tcW w:w="720" w:type="dxa"/>
          </w:tcPr>
          <w:p w14:paraId="34BE12BB" w14:textId="77777777" w:rsidR="00935062" w:rsidRDefault="00935062" w:rsidP="00B229B0">
            <w:pPr>
              <w:pStyle w:val="TableText"/>
              <w:keepNext w:val="0"/>
            </w:pPr>
            <w:r>
              <w:t>1..1</w:t>
            </w:r>
          </w:p>
        </w:tc>
        <w:tc>
          <w:tcPr>
            <w:tcW w:w="1152" w:type="dxa"/>
          </w:tcPr>
          <w:p w14:paraId="7AE16E31" w14:textId="77777777" w:rsidR="00935062" w:rsidRDefault="00935062" w:rsidP="00B229B0">
            <w:pPr>
              <w:pStyle w:val="TableText"/>
              <w:keepNext w:val="0"/>
            </w:pPr>
            <w:r>
              <w:t>SHALL</w:t>
            </w:r>
          </w:p>
        </w:tc>
        <w:tc>
          <w:tcPr>
            <w:tcW w:w="864" w:type="dxa"/>
          </w:tcPr>
          <w:p w14:paraId="354D3AF9" w14:textId="77777777" w:rsidR="00935062" w:rsidRDefault="00935062" w:rsidP="00B229B0">
            <w:pPr>
              <w:pStyle w:val="TableText"/>
              <w:keepNext w:val="0"/>
            </w:pPr>
          </w:p>
        </w:tc>
        <w:tc>
          <w:tcPr>
            <w:tcW w:w="1104" w:type="dxa"/>
          </w:tcPr>
          <w:p w14:paraId="6EDC2EF5" w14:textId="77777777" w:rsidR="00935062" w:rsidRDefault="0085191F" w:rsidP="00B229B0">
            <w:pPr>
              <w:pStyle w:val="TableText"/>
              <w:keepNext w:val="0"/>
            </w:pPr>
            <w:hyperlink w:anchor="C_1098-16344">
              <w:r w:rsidR="00935062">
                <w:rPr>
                  <w:rStyle w:val="HyperlinkText9pt"/>
                </w:rPr>
                <w:t>1098-16344</w:t>
              </w:r>
            </w:hyperlink>
          </w:p>
        </w:tc>
        <w:tc>
          <w:tcPr>
            <w:tcW w:w="2975" w:type="dxa"/>
          </w:tcPr>
          <w:p w14:paraId="1002584E" w14:textId="77777777" w:rsidR="00935062" w:rsidRDefault="0085191F" w:rsidP="00B229B0">
            <w:pPr>
              <w:pStyle w:val="TableText"/>
              <w:keepNext w:val="0"/>
            </w:pPr>
            <w:hyperlink w:anchor="E_Severity_Observation_V2">
              <w:r w:rsidR="00935062">
                <w:rPr>
                  <w:rStyle w:val="HyperlinkText9pt"/>
                </w:rPr>
                <w:t>Severity Observation (V2) (identifier: urn:hl7ii:2.16.840.1.113883.10.20.22.4.8:2014-06-09</w:t>
              </w:r>
            </w:hyperlink>
          </w:p>
        </w:tc>
      </w:tr>
      <w:tr w:rsidR="00935062" w14:paraId="60E4B929" w14:textId="77777777" w:rsidTr="00C44751">
        <w:trPr>
          <w:jc w:val="center"/>
        </w:trPr>
        <w:tc>
          <w:tcPr>
            <w:tcW w:w="3345" w:type="dxa"/>
          </w:tcPr>
          <w:p w14:paraId="072A04FF" w14:textId="77777777" w:rsidR="00935062" w:rsidRDefault="00935062" w:rsidP="00B229B0">
            <w:pPr>
              <w:pStyle w:val="TableText"/>
              <w:keepNext w:val="0"/>
            </w:pPr>
            <w:r>
              <w:tab/>
              <w:t>entryRelationship</w:t>
            </w:r>
          </w:p>
        </w:tc>
        <w:tc>
          <w:tcPr>
            <w:tcW w:w="720" w:type="dxa"/>
          </w:tcPr>
          <w:p w14:paraId="720E5D10" w14:textId="77777777" w:rsidR="00935062" w:rsidRDefault="00935062" w:rsidP="00B229B0">
            <w:pPr>
              <w:pStyle w:val="TableText"/>
              <w:keepNext w:val="0"/>
            </w:pPr>
            <w:r>
              <w:t>0..1</w:t>
            </w:r>
          </w:p>
        </w:tc>
        <w:tc>
          <w:tcPr>
            <w:tcW w:w="1152" w:type="dxa"/>
          </w:tcPr>
          <w:p w14:paraId="2C151205" w14:textId="77777777" w:rsidR="00935062" w:rsidRDefault="00935062" w:rsidP="00B229B0">
            <w:pPr>
              <w:pStyle w:val="TableText"/>
              <w:keepNext w:val="0"/>
            </w:pPr>
            <w:r>
              <w:t>SHOULD</w:t>
            </w:r>
          </w:p>
        </w:tc>
        <w:tc>
          <w:tcPr>
            <w:tcW w:w="864" w:type="dxa"/>
          </w:tcPr>
          <w:p w14:paraId="3F61102D" w14:textId="77777777" w:rsidR="00935062" w:rsidRDefault="00935062" w:rsidP="00B229B0">
            <w:pPr>
              <w:pStyle w:val="TableText"/>
              <w:keepNext w:val="0"/>
            </w:pPr>
          </w:p>
        </w:tc>
        <w:tc>
          <w:tcPr>
            <w:tcW w:w="1104" w:type="dxa"/>
          </w:tcPr>
          <w:p w14:paraId="09B65755" w14:textId="77777777" w:rsidR="00935062" w:rsidRDefault="0085191F" w:rsidP="00B229B0">
            <w:pPr>
              <w:pStyle w:val="TableText"/>
              <w:keepNext w:val="0"/>
            </w:pPr>
            <w:hyperlink w:anchor="C_1098-32935">
              <w:r w:rsidR="00935062">
                <w:rPr>
                  <w:rStyle w:val="HyperlinkText9pt"/>
                </w:rPr>
                <w:t>1098-32935</w:t>
              </w:r>
            </w:hyperlink>
          </w:p>
        </w:tc>
        <w:tc>
          <w:tcPr>
            <w:tcW w:w="2975" w:type="dxa"/>
          </w:tcPr>
          <w:p w14:paraId="33410835" w14:textId="77777777" w:rsidR="00935062" w:rsidRDefault="00935062" w:rsidP="00B229B0">
            <w:pPr>
              <w:pStyle w:val="TableText"/>
              <w:keepNext w:val="0"/>
            </w:pPr>
          </w:p>
        </w:tc>
      </w:tr>
      <w:tr w:rsidR="00935062" w14:paraId="03ECFD26" w14:textId="77777777" w:rsidTr="00C44751">
        <w:trPr>
          <w:jc w:val="center"/>
        </w:trPr>
        <w:tc>
          <w:tcPr>
            <w:tcW w:w="3345" w:type="dxa"/>
          </w:tcPr>
          <w:p w14:paraId="41A046EA" w14:textId="77777777" w:rsidR="00935062" w:rsidRDefault="00935062" w:rsidP="00B229B0">
            <w:pPr>
              <w:pStyle w:val="TableText"/>
              <w:keepNext w:val="0"/>
            </w:pPr>
            <w:r>
              <w:lastRenderedPageBreak/>
              <w:tab/>
            </w:r>
            <w:r>
              <w:tab/>
              <w:t>@typeCode</w:t>
            </w:r>
          </w:p>
        </w:tc>
        <w:tc>
          <w:tcPr>
            <w:tcW w:w="720" w:type="dxa"/>
          </w:tcPr>
          <w:p w14:paraId="3CCD63DD" w14:textId="77777777" w:rsidR="00935062" w:rsidRDefault="00935062" w:rsidP="00B229B0">
            <w:pPr>
              <w:pStyle w:val="TableText"/>
              <w:keepNext w:val="0"/>
            </w:pPr>
            <w:r>
              <w:t>1..1</w:t>
            </w:r>
          </w:p>
        </w:tc>
        <w:tc>
          <w:tcPr>
            <w:tcW w:w="1152" w:type="dxa"/>
          </w:tcPr>
          <w:p w14:paraId="2E7CDB7F" w14:textId="77777777" w:rsidR="00935062" w:rsidRDefault="00935062" w:rsidP="00B229B0">
            <w:pPr>
              <w:pStyle w:val="TableText"/>
              <w:keepNext w:val="0"/>
            </w:pPr>
            <w:r>
              <w:t>SHALL</w:t>
            </w:r>
          </w:p>
        </w:tc>
        <w:tc>
          <w:tcPr>
            <w:tcW w:w="864" w:type="dxa"/>
          </w:tcPr>
          <w:p w14:paraId="06FD522F" w14:textId="77777777" w:rsidR="00935062" w:rsidRDefault="00935062" w:rsidP="00B229B0">
            <w:pPr>
              <w:pStyle w:val="TableText"/>
              <w:keepNext w:val="0"/>
            </w:pPr>
          </w:p>
        </w:tc>
        <w:tc>
          <w:tcPr>
            <w:tcW w:w="1104" w:type="dxa"/>
          </w:tcPr>
          <w:p w14:paraId="3F468DA5" w14:textId="77777777" w:rsidR="00935062" w:rsidRDefault="0085191F" w:rsidP="00B229B0">
            <w:pPr>
              <w:pStyle w:val="TableText"/>
              <w:keepNext w:val="0"/>
            </w:pPr>
            <w:hyperlink w:anchor="C_1098-32936">
              <w:r w:rsidR="00935062">
                <w:rPr>
                  <w:rStyle w:val="HyperlinkText9pt"/>
                </w:rPr>
                <w:t>1098-32936</w:t>
              </w:r>
            </w:hyperlink>
          </w:p>
        </w:tc>
        <w:tc>
          <w:tcPr>
            <w:tcW w:w="2975" w:type="dxa"/>
          </w:tcPr>
          <w:p w14:paraId="10B4D21B" w14:textId="77777777" w:rsidR="00935062" w:rsidRDefault="00935062" w:rsidP="00B229B0">
            <w:pPr>
              <w:pStyle w:val="TableText"/>
              <w:keepNext w:val="0"/>
            </w:pPr>
            <w:r>
              <w:t>urn:oid:2.16.840.1.113883.5.1002 (HL7ActRelationshipType) = SUBJ</w:t>
            </w:r>
          </w:p>
        </w:tc>
      </w:tr>
      <w:tr w:rsidR="00935062" w14:paraId="2E6CAA42" w14:textId="77777777" w:rsidTr="00C44751">
        <w:trPr>
          <w:jc w:val="center"/>
        </w:trPr>
        <w:tc>
          <w:tcPr>
            <w:tcW w:w="3345" w:type="dxa"/>
          </w:tcPr>
          <w:p w14:paraId="35B85C25" w14:textId="77777777" w:rsidR="00935062" w:rsidRDefault="00935062" w:rsidP="00B229B0">
            <w:pPr>
              <w:pStyle w:val="TableText"/>
              <w:keepNext w:val="0"/>
            </w:pPr>
            <w:r>
              <w:tab/>
            </w:r>
            <w:r>
              <w:tab/>
              <w:t>@inversionInd</w:t>
            </w:r>
          </w:p>
        </w:tc>
        <w:tc>
          <w:tcPr>
            <w:tcW w:w="720" w:type="dxa"/>
          </w:tcPr>
          <w:p w14:paraId="7CB3B9E6" w14:textId="77777777" w:rsidR="00935062" w:rsidRDefault="00935062" w:rsidP="00B229B0">
            <w:pPr>
              <w:pStyle w:val="TableText"/>
              <w:keepNext w:val="0"/>
            </w:pPr>
            <w:r>
              <w:t>1..1</w:t>
            </w:r>
          </w:p>
        </w:tc>
        <w:tc>
          <w:tcPr>
            <w:tcW w:w="1152" w:type="dxa"/>
          </w:tcPr>
          <w:p w14:paraId="15EFB12E" w14:textId="77777777" w:rsidR="00935062" w:rsidRDefault="00935062" w:rsidP="00B229B0">
            <w:pPr>
              <w:pStyle w:val="TableText"/>
              <w:keepNext w:val="0"/>
            </w:pPr>
            <w:r>
              <w:t>SHALL</w:t>
            </w:r>
          </w:p>
        </w:tc>
        <w:tc>
          <w:tcPr>
            <w:tcW w:w="864" w:type="dxa"/>
          </w:tcPr>
          <w:p w14:paraId="276CF8AB" w14:textId="77777777" w:rsidR="00935062" w:rsidRDefault="00935062" w:rsidP="00B229B0">
            <w:pPr>
              <w:pStyle w:val="TableText"/>
              <w:keepNext w:val="0"/>
            </w:pPr>
          </w:p>
        </w:tc>
        <w:tc>
          <w:tcPr>
            <w:tcW w:w="1104" w:type="dxa"/>
          </w:tcPr>
          <w:p w14:paraId="1A8C927D" w14:textId="77777777" w:rsidR="00935062" w:rsidRDefault="0085191F" w:rsidP="00B229B0">
            <w:pPr>
              <w:pStyle w:val="TableText"/>
              <w:keepNext w:val="0"/>
            </w:pPr>
            <w:hyperlink w:anchor="C_1098-32937">
              <w:r w:rsidR="00935062">
                <w:rPr>
                  <w:rStyle w:val="HyperlinkText9pt"/>
                </w:rPr>
                <w:t>1098-32937</w:t>
              </w:r>
            </w:hyperlink>
          </w:p>
        </w:tc>
        <w:tc>
          <w:tcPr>
            <w:tcW w:w="2975" w:type="dxa"/>
          </w:tcPr>
          <w:p w14:paraId="1DDC7B23" w14:textId="77777777" w:rsidR="00935062" w:rsidRDefault="00935062" w:rsidP="00B229B0">
            <w:pPr>
              <w:pStyle w:val="TableText"/>
              <w:keepNext w:val="0"/>
            </w:pPr>
            <w:r>
              <w:t>true</w:t>
            </w:r>
          </w:p>
        </w:tc>
      </w:tr>
      <w:tr w:rsidR="00935062" w14:paraId="1A804120" w14:textId="77777777" w:rsidTr="00C44751">
        <w:trPr>
          <w:jc w:val="center"/>
        </w:trPr>
        <w:tc>
          <w:tcPr>
            <w:tcW w:w="3345" w:type="dxa"/>
          </w:tcPr>
          <w:p w14:paraId="19CC76D4" w14:textId="77777777" w:rsidR="00935062" w:rsidRDefault="00935062" w:rsidP="00B229B0">
            <w:pPr>
              <w:pStyle w:val="TableText"/>
              <w:keepNext w:val="0"/>
            </w:pPr>
            <w:r>
              <w:tab/>
            </w:r>
            <w:r>
              <w:tab/>
              <w:t>observation</w:t>
            </w:r>
          </w:p>
        </w:tc>
        <w:tc>
          <w:tcPr>
            <w:tcW w:w="720" w:type="dxa"/>
          </w:tcPr>
          <w:p w14:paraId="53F7561E" w14:textId="77777777" w:rsidR="00935062" w:rsidRDefault="00935062" w:rsidP="00B229B0">
            <w:pPr>
              <w:pStyle w:val="TableText"/>
              <w:keepNext w:val="0"/>
            </w:pPr>
            <w:r>
              <w:t>1..1</w:t>
            </w:r>
          </w:p>
        </w:tc>
        <w:tc>
          <w:tcPr>
            <w:tcW w:w="1152" w:type="dxa"/>
          </w:tcPr>
          <w:p w14:paraId="52AF9217" w14:textId="77777777" w:rsidR="00935062" w:rsidRDefault="00935062" w:rsidP="00B229B0">
            <w:pPr>
              <w:pStyle w:val="TableText"/>
              <w:keepNext w:val="0"/>
            </w:pPr>
            <w:r>
              <w:t>SHALL</w:t>
            </w:r>
          </w:p>
        </w:tc>
        <w:tc>
          <w:tcPr>
            <w:tcW w:w="864" w:type="dxa"/>
          </w:tcPr>
          <w:p w14:paraId="34846A5A" w14:textId="77777777" w:rsidR="00935062" w:rsidRDefault="00935062" w:rsidP="00B229B0">
            <w:pPr>
              <w:pStyle w:val="TableText"/>
              <w:keepNext w:val="0"/>
            </w:pPr>
          </w:p>
        </w:tc>
        <w:tc>
          <w:tcPr>
            <w:tcW w:w="1104" w:type="dxa"/>
          </w:tcPr>
          <w:p w14:paraId="56F0CB0C" w14:textId="77777777" w:rsidR="00935062" w:rsidRDefault="0085191F" w:rsidP="00B229B0">
            <w:pPr>
              <w:pStyle w:val="TableText"/>
              <w:keepNext w:val="0"/>
            </w:pPr>
            <w:hyperlink w:anchor="C_1098-32938">
              <w:r w:rsidR="00935062">
                <w:rPr>
                  <w:rStyle w:val="HyperlinkText9pt"/>
                </w:rPr>
                <w:t>1098-32938</w:t>
              </w:r>
            </w:hyperlink>
          </w:p>
        </w:tc>
        <w:tc>
          <w:tcPr>
            <w:tcW w:w="2975" w:type="dxa"/>
          </w:tcPr>
          <w:p w14:paraId="6EAA68B8" w14:textId="77777777" w:rsidR="00935062" w:rsidRDefault="0085191F" w:rsidP="00B229B0">
            <w:pPr>
              <w:pStyle w:val="TableText"/>
              <w:keepNext w:val="0"/>
            </w:pPr>
            <w:hyperlink w:anchor="E_Criticality_Observation_">
              <w:r w:rsidR="00935062">
                <w:rPr>
                  <w:rStyle w:val="HyperlinkText9pt"/>
                </w:rPr>
                <w:t>Criticality Observation  (identifier: urn:oid:2.16.840.1.113883.10.20.22.4.145</w:t>
              </w:r>
            </w:hyperlink>
          </w:p>
        </w:tc>
      </w:tr>
    </w:tbl>
    <w:p w14:paraId="454F19DA" w14:textId="77777777" w:rsidR="00935062" w:rsidRDefault="00935062" w:rsidP="00935062">
      <w:pPr>
        <w:pStyle w:val="BodyText"/>
      </w:pPr>
    </w:p>
    <w:p w14:paraId="069FA700" w14:textId="77777777" w:rsidR="00935062" w:rsidRDefault="00935062" w:rsidP="00E855AB">
      <w:pPr>
        <w:numPr>
          <w:ilvl w:val="0"/>
          <w:numId w:val="32"/>
        </w:numPr>
        <w:tabs>
          <w:tab w:val="clear" w:pos="990"/>
        </w:tabs>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881" w:name="C_1098-16303"/>
      <w:r>
        <w:t xml:space="preserve"> (CONF:1098-16303)</w:t>
      </w:r>
      <w:bookmarkEnd w:id="3881"/>
      <w:r>
        <w:t>.</w:t>
      </w:r>
    </w:p>
    <w:p w14:paraId="35D66692" w14:textId="77777777" w:rsidR="00935062" w:rsidRDefault="00935062" w:rsidP="00E855AB">
      <w:pPr>
        <w:numPr>
          <w:ilvl w:val="0"/>
          <w:numId w:val="32"/>
        </w:numPr>
        <w:tabs>
          <w:tab w:val="clear" w:pos="990"/>
          <w:tab w:val="num" w:pos="1080"/>
        </w:tabs>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882" w:name="C_1098-16304"/>
      <w:r>
        <w:t xml:space="preserve"> (CONF:1098-16304)</w:t>
      </w:r>
      <w:bookmarkEnd w:id="3882"/>
      <w:r>
        <w:t>.</w:t>
      </w:r>
    </w:p>
    <w:p w14:paraId="7D29B206" w14:textId="77777777" w:rsidR="00935062" w:rsidRDefault="00935062" w:rsidP="00E855AB">
      <w:pPr>
        <w:numPr>
          <w:ilvl w:val="0"/>
          <w:numId w:val="32"/>
        </w:numPr>
        <w:tabs>
          <w:tab w:val="clear" w:pos="990"/>
          <w:tab w:val="num" w:pos="1080"/>
        </w:tabs>
        <w:ind w:left="1080"/>
      </w:pPr>
      <w:r>
        <w:rPr>
          <w:rStyle w:val="keyword"/>
        </w:rPr>
        <w:t>SHALL</w:t>
      </w:r>
      <w:r>
        <w:t xml:space="preserve"> contain exactly one [1..1] </w:t>
      </w:r>
      <w:r>
        <w:rPr>
          <w:rStyle w:val="XMLnameBold"/>
        </w:rPr>
        <w:t>templateId</w:t>
      </w:r>
      <w:bookmarkStart w:id="3883" w:name="C_1098-16305"/>
      <w:r>
        <w:t xml:space="preserve"> (CONF:1098-16305)</w:t>
      </w:r>
      <w:bookmarkEnd w:id="3883"/>
      <w:r>
        <w:t xml:space="preserve"> such that it</w:t>
      </w:r>
    </w:p>
    <w:p w14:paraId="439F78DB" w14:textId="77777777" w:rsidR="00935062" w:rsidRDefault="00935062" w:rsidP="00E855AB">
      <w:pPr>
        <w:numPr>
          <w:ilvl w:val="1"/>
          <w:numId w:val="32"/>
        </w:numPr>
      </w:pPr>
      <w:r>
        <w:rPr>
          <w:rStyle w:val="keyword"/>
        </w:rPr>
        <w:t>SHALL</w:t>
      </w:r>
      <w:r>
        <w:t xml:space="preserve"> contain exactly one [1..1] </w:t>
      </w:r>
      <w:r>
        <w:rPr>
          <w:rStyle w:val="XMLnameBold"/>
        </w:rPr>
        <w:t>@root</w:t>
      </w:r>
      <w:r>
        <w:t>=</w:t>
      </w:r>
      <w:r>
        <w:rPr>
          <w:rStyle w:val="XMLname"/>
        </w:rPr>
        <w:t>"2.16.840.1.113883.10.20.24.3.90"</w:t>
      </w:r>
      <w:bookmarkStart w:id="3884" w:name="C_1098-16306"/>
      <w:r>
        <w:t xml:space="preserve"> (CONF:1098-16306)</w:t>
      </w:r>
      <w:bookmarkEnd w:id="3884"/>
      <w:r>
        <w:t>.</w:t>
      </w:r>
    </w:p>
    <w:p w14:paraId="57EC39F5" w14:textId="77777777" w:rsidR="00935062" w:rsidRDefault="00935062" w:rsidP="00E855AB">
      <w:pPr>
        <w:numPr>
          <w:ilvl w:val="1"/>
          <w:numId w:val="32"/>
        </w:numPr>
      </w:pPr>
      <w:r>
        <w:rPr>
          <w:rStyle w:val="keyword"/>
        </w:rPr>
        <w:t>SHALL</w:t>
      </w:r>
      <w:r>
        <w:t xml:space="preserve"> contain exactly one [1..1] </w:t>
      </w:r>
      <w:r>
        <w:rPr>
          <w:rStyle w:val="XMLnameBold"/>
        </w:rPr>
        <w:t>@extension</w:t>
      </w:r>
      <w:r>
        <w:t>=</w:t>
      </w:r>
      <w:r>
        <w:rPr>
          <w:rStyle w:val="XMLname"/>
        </w:rPr>
        <w:t>"2014-06-09"</w:t>
      </w:r>
      <w:bookmarkStart w:id="3885" w:name="C_1098-32527"/>
      <w:r>
        <w:t xml:space="preserve"> (CONF:1098-32527)</w:t>
      </w:r>
      <w:bookmarkEnd w:id="3885"/>
      <w:r>
        <w:t>.</w:t>
      </w:r>
    </w:p>
    <w:p w14:paraId="1C784206" w14:textId="77777777" w:rsidR="00935062" w:rsidRDefault="00935062" w:rsidP="00E855AB">
      <w:pPr>
        <w:numPr>
          <w:ilvl w:val="0"/>
          <w:numId w:val="32"/>
        </w:numPr>
        <w:tabs>
          <w:tab w:val="clear" w:pos="990"/>
          <w:tab w:val="num" w:pos="1080"/>
        </w:tabs>
        <w:ind w:left="1080"/>
      </w:pPr>
      <w:r>
        <w:rPr>
          <w:rStyle w:val="keyword"/>
        </w:rPr>
        <w:t>SHALL</w:t>
      </w:r>
      <w:r>
        <w:t xml:space="preserve"> contain at least one [1..*] </w:t>
      </w:r>
      <w:r>
        <w:rPr>
          <w:rStyle w:val="XMLnameBold"/>
        </w:rPr>
        <w:t>id</w:t>
      </w:r>
      <w:bookmarkStart w:id="3886" w:name="C_1098-16307"/>
      <w:r>
        <w:t xml:space="preserve"> (CONF:1098-16307)</w:t>
      </w:r>
      <w:bookmarkEnd w:id="3886"/>
      <w:r>
        <w:t>.</w:t>
      </w:r>
    </w:p>
    <w:p w14:paraId="4C89A7BC" w14:textId="77777777" w:rsidR="00935062" w:rsidRDefault="00935062" w:rsidP="00E855AB">
      <w:pPr>
        <w:numPr>
          <w:ilvl w:val="0"/>
          <w:numId w:val="32"/>
        </w:numPr>
        <w:tabs>
          <w:tab w:val="clear" w:pos="990"/>
          <w:tab w:val="num" w:pos="1080"/>
        </w:tabs>
        <w:ind w:left="1080"/>
      </w:pPr>
      <w:r>
        <w:rPr>
          <w:rStyle w:val="keyword"/>
        </w:rPr>
        <w:t>SHALL</w:t>
      </w:r>
      <w:r>
        <w:t xml:space="preserve"> contain exactly one [1..1] </w:t>
      </w:r>
      <w:r>
        <w:rPr>
          <w:rStyle w:val="XMLnameBold"/>
        </w:rPr>
        <w:t>code</w:t>
      </w:r>
      <w:bookmarkStart w:id="3887" w:name="C_1098-16345"/>
      <w:r>
        <w:t xml:space="preserve"> (CONF:1098-16345)</w:t>
      </w:r>
      <w:bookmarkEnd w:id="3887"/>
      <w:r>
        <w:t>.</w:t>
      </w:r>
    </w:p>
    <w:p w14:paraId="57F4C30B" w14:textId="77777777" w:rsidR="00935062" w:rsidRDefault="00935062" w:rsidP="00E855AB">
      <w:pPr>
        <w:numPr>
          <w:ilvl w:val="1"/>
          <w:numId w:val="32"/>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3888" w:name="C_1098-16346"/>
      <w:r>
        <w:t xml:space="preserve"> (CONF:1098-16346)</w:t>
      </w:r>
      <w:bookmarkEnd w:id="3888"/>
      <w:r>
        <w:t>.</w:t>
      </w:r>
    </w:p>
    <w:p w14:paraId="63EB5E7A" w14:textId="77777777" w:rsidR="00935062" w:rsidRDefault="00935062" w:rsidP="00E855AB">
      <w:pPr>
        <w:numPr>
          <w:ilvl w:val="1"/>
          <w:numId w:val="32"/>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3889" w:name="C_1098-32171"/>
      <w:r>
        <w:t xml:space="preserve"> (CONF:1098-32171)</w:t>
      </w:r>
      <w:bookmarkEnd w:id="3889"/>
      <w:r>
        <w:t>.</w:t>
      </w:r>
    </w:p>
    <w:p w14:paraId="57945439" w14:textId="77777777" w:rsidR="00935062" w:rsidRDefault="00935062" w:rsidP="00E855AB">
      <w:pPr>
        <w:numPr>
          <w:ilvl w:val="0"/>
          <w:numId w:val="32"/>
        </w:numPr>
        <w:tabs>
          <w:tab w:val="clear" w:pos="990"/>
          <w:tab w:val="num" w:pos="1080"/>
        </w:tabs>
        <w:ind w:left="1080"/>
      </w:pPr>
      <w:r>
        <w:rPr>
          <w:rStyle w:val="keyword"/>
        </w:rPr>
        <w:t>SHALL</w:t>
      </w:r>
      <w:r>
        <w:t xml:space="preserve"> contain exactly one [1..1] </w:t>
      </w:r>
      <w:r>
        <w:rPr>
          <w:rStyle w:val="XMLnameBold"/>
        </w:rPr>
        <w:t>statusCode</w:t>
      </w:r>
      <w:bookmarkStart w:id="3890" w:name="C_1098-16308"/>
      <w:r>
        <w:t xml:space="preserve"> (CONF:1098-16308)</w:t>
      </w:r>
      <w:bookmarkEnd w:id="3890"/>
      <w:r>
        <w:t>.</w:t>
      </w:r>
    </w:p>
    <w:p w14:paraId="706FE9BE" w14:textId="77777777" w:rsidR="00935062" w:rsidRDefault="00935062" w:rsidP="00E855AB">
      <w:pPr>
        <w:numPr>
          <w:ilvl w:val="1"/>
          <w:numId w:val="32"/>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t>)</w:t>
      </w:r>
      <w:bookmarkStart w:id="3891" w:name="C_1098-26354"/>
      <w:r>
        <w:t xml:space="preserve"> (CONF:1098-26354)</w:t>
      </w:r>
      <w:bookmarkEnd w:id="3891"/>
      <w:r>
        <w:t>.</w:t>
      </w:r>
    </w:p>
    <w:p w14:paraId="10671277" w14:textId="77777777" w:rsidR="00935062" w:rsidRDefault="00935062" w:rsidP="00E855AB">
      <w:pPr>
        <w:numPr>
          <w:ilvl w:val="0"/>
          <w:numId w:val="32"/>
        </w:numPr>
        <w:tabs>
          <w:tab w:val="clear" w:pos="990"/>
          <w:tab w:val="num" w:pos="1080"/>
        </w:tabs>
        <w:ind w:left="1080"/>
      </w:pPr>
      <w:r>
        <w:rPr>
          <w:rStyle w:val="keyword"/>
        </w:rPr>
        <w:t>SHALL</w:t>
      </w:r>
      <w:r>
        <w:t xml:space="preserve"> contain exactly one [1..1] </w:t>
      </w:r>
      <w:r>
        <w:rPr>
          <w:rStyle w:val="XMLnameBold"/>
        </w:rPr>
        <w:t>effectiveTime</w:t>
      </w:r>
      <w:bookmarkStart w:id="3892" w:name="C_1098-16309"/>
      <w:r>
        <w:t xml:space="preserve"> (CONF:1098-16309)</w:t>
      </w:r>
      <w:bookmarkEnd w:id="3892"/>
      <w:r>
        <w:t>.</w:t>
      </w:r>
      <w:r>
        <w:br/>
        <w:t xml:space="preserve">Note: The effectiveTime/low (a.k.a. "onset date") asserts when the allergy/intolerance became biologically active. The effectiveTime/high (a.k.a. "resolution date") asserts when the allergy/intolerance became biologically resolved. </w:t>
      </w:r>
      <w:r>
        <w:br/>
      </w:r>
      <w:r>
        <w:br/>
        <w:t xml:space="preserve">If the allergy/intolerance is known to be resolved, but the date of resolution is not known, then the high element SHALL be present, and the nullFlavor attribute SHALL be set to 'UNK'. </w:t>
      </w:r>
    </w:p>
    <w:p w14:paraId="5D3C1D32" w14:textId="77777777" w:rsidR="00935062" w:rsidRDefault="00935062" w:rsidP="00E855AB">
      <w:pPr>
        <w:numPr>
          <w:ilvl w:val="1"/>
          <w:numId w:val="32"/>
        </w:numPr>
      </w:pPr>
      <w:r>
        <w:t xml:space="preserve">This effectiveTime </w:t>
      </w:r>
      <w:r>
        <w:rPr>
          <w:rStyle w:val="keyword"/>
        </w:rPr>
        <w:t>SHALL</w:t>
      </w:r>
      <w:r>
        <w:t xml:space="preserve"> contain exactly one [1..1] </w:t>
      </w:r>
      <w:r>
        <w:rPr>
          <w:rStyle w:val="XMLnameBold"/>
        </w:rPr>
        <w:t>low</w:t>
      </w:r>
      <w:bookmarkStart w:id="3893" w:name="C_1098-31536"/>
      <w:r>
        <w:t xml:space="preserve"> (CONF:1098-31536)</w:t>
      </w:r>
      <w:bookmarkEnd w:id="3893"/>
      <w:r>
        <w:t>.</w:t>
      </w:r>
    </w:p>
    <w:p w14:paraId="6638E951" w14:textId="77777777" w:rsidR="00935062" w:rsidRDefault="00935062" w:rsidP="00E855AB">
      <w:pPr>
        <w:numPr>
          <w:ilvl w:val="1"/>
          <w:numId w:val="32"/>
        </w:numPr>
      </w:pPr>
      <w:r>
        <w:t xml:space="preserve">This effectiveTime </w:t>
      </w:r>
      <w:r>
        <w:rPr>
          <w:rStyle w:val="keyword"/>
        </w:rPr>
        <w:t>MAY</w:t>
      </w:r>
      <w:r>
        <w:t xml:space="preserve"> contain zero or one [0..1] </w:t>
      </w:r>
      <w:r>
        <w:rPr>
          <w:rStyle w:val="XMLnameBold"/>
        </w:rPr>
        <w:t>high</w:t>
      </w:r>
      <w:bookmarkStart w:id="3894" w:name="C_1098-31537"/>
      <w:r>
        <w:t xml:space="preserve"> (CONF:1098-31537)</w:t>
      </w:r>
      <w:bookmarkEnd w:id="3894"/>
      <w:r>
        <w:t>.</w:t>
      </w:r>
    </w:p>
    <w:p w14:paraId="305BC6AE" w14:textId="77777777" w:rsidR="00935062" w:rsidRDefault="00935062" w:rsidP="00E855AB">
      <w:pPr>
        <w:numPr>
          <w:ilvl w:val="0"/>
          <w:numId w:val="32"/>
        </w:numPr>
        <w:tabs>
          <w:tab w:val="clear" w:pos="990"/>
          <w:tab w:val="num" w:pos="1080"/>
        </w:tabs>
        <w:ind w:left="1080"/>
      </w:pPr>
      <w:r>
        <w:rPr>
          <w:rStyle w:val="keyword"/>
        </w:rPr>
        <w:t>SHALL</w:t>
      </w:r>
      <w:r>
        <w:t xml:space="preserve"> contain exactly one [1..1] </w:t>
      </w:r>
      <w:r>
        <w:rPr>
          <w:rStyle w:val="XMLnameBold"/>
        </w:rPr>
        <w:t>value</w:t>
      </w:r>
      <w:r>
        <w:t xml:space="preserve"> with @xsi:type="CD"</w:t>
      </w:r>
      <w:bookmarkStart w:id="3895" w:name="C_1098-16312"/>
      <w:r>
        <w:t xml:space="preserve"> (CONF:1098-16312)</w:t>
      </w:r>
      <w:bookmarkEnd w:id="3895"/>
      <w:r>
        <w:t>.</w:t>
      </w:r>
    </w:p>
    <w:p w14:paraId="4BE1DD86" w14:textId="77777777" w:rsidR="00935062" w:rsidRDefault="00935062" w:rsidP="00E855AB">
      <w:pPr>
        <w:numPr>
          <w:ilvl w:val="1"/>
          <w:numId w:val="32"/>
        </w:numPr>
      </w:pPr>
      <w:r>
        <w:t xml:space="preserve">This value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Allergy_and_Intolerance_Type">
        <w:r>
          <w:rPr>
            <w:rStyle w:val="HyperlinkCourierBold"/>
          </w:rPr>
          <w:t>Allergy and Intolerance Type</w:t>
        </w:r>
      </w:hyperlink>
      <w:r>
        <w:rPr>
          <w:rStyle w:val="XMLname"/>
        </w:rPr>
        <w:t xml:space="preserve"> urn:oid:2.16.840.1.113883.3.88.12.3221.6.2</w:t>
      </w:r>
      <w:r>
        <w:rPr>
          <w:rStyle w:val="keyword"/>
        </w:rPr>
        <w:t xml:space="preserve"> DYNAMIC</w:t>
      </w:r>
      <w:bookmarkStart w:id="3896" w:name="C_1098-16317"/>
      <w:r>
        <w:t xml:space="preserve"> (CONF:1098-16317)</w:t>
      </w:r>
      <w:bookmarkEnd w:id="3896"/>
      <w:r>
        <w:t>.</w:t>
      </w:r>
      <w:r>
        <w:br/>
      </w:r>
      <w:r>
        <w:lastRenderedPageBreak/>
        <w:t xml:space="preserve">Note: Many systems will simply assign a fixed value here (e.g., "allergy to substance"). </w:t>
      </w:r>
    </w:p>
    <w:p w14:paraId="32FC2F21" w14:textId="77777777" w:rsidR="00935062" w:rsidRDefault="00935062" w:rsidP="00E855AB">
      <w:pPr>
        <w:numPr>
          <w:ilvl w:val="0"/>
          <w:numId w:val="32"/>
        </w:numPr>
        <w:tabs>
          <w:tab w:val="clear" w:pos="990"/>
          <w:tab w:val="num" w:pos="1080"/>
        </w:tabs>
        <w:ind w:left="1080"/>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3897" w:name="C_1098-31144"/>
      <w:r>
        <w:t xml:space="preserve"> (CONF:1098-31144)</w:t>
      </w:r>
      <w:bookmarkEnd w:id="3897"/>
      <w:r>
        <w:t>.</w:t>
      </w:r>
    </w:p>
    <w:p w14:paraId="0FA8C97A" w14:textId="77777777" w:rsidR="00935062" w:rsidRDefault="00935062" w:rsidP="00E855AB">
      <w:pPr>
        <w:numPr>
          <w:ilvl w:val="0"/>
          <w:numId w:val="32"/>
        </w:numPr>
        <w:tabs>
          <w:tab w:val="clear" w:pos="990"/>
          <w:tab w:val="num" w:pos="1080"/>
        </w:tabs>
        <w:ind w:left="1080"/>
      </w:pPr>
      <w:r>
        <w:rPr>
          <w:rStyle w:val="keyword"/>
        </w:rPr>
        <w:t>SHOULD</w:t>
      </w:r>
      <w:r>
        <w:t xml:space="preserve"> contain zero or more [0..*] </w:t>
      </w:r>
      <w:r>
        <w:rPr>
          <w:rStyle w:val="XMLnameBold"/>
        </w:rPr>
        <w:t>participant</w:t>
      </w:r>
      <w:bookmarkStart w:id="3898" w:name="C_1098-16318"/>
      <w:r>
        <w:t xml:space="preserve"> (CONF:1098-16318)</w:t>
      </w:r>
      <w:bookmarkEnd w:id="3898"/>
      <w:r>
        <w:t xml:space="preserve"> such that it</w:t>
      </w:r>
    </w:p>
    <w:p w14:paraId="5946018B" w14:textId="77777777" w:rsidR="00935062" w:rsidRDefault="00935062" w:rsidP="00E855AB">
      <w:pPr>
        <w:numPr>
          <w:ilvl w:val="1"/>
          <w:numId w:val="32"/>
        </w:numPr>
      </w:pPr>
      <w:r>
        <w:rPr>
          <w:rStyle w:val="keyword"/>
        </w:rPr>
        <w:t>SHALL</w:t>
      </w:r>
      <w:r>
        <w:t xml:space="preserve"> contain exactly one [1..1] </w:t>
      </w:r>
      <w:r>
        <w:rPr>
          <w:rStyle w:val="XMLnameBold"/>
        </w:rPr>
        <w:t>@typeCode</w:t>
      </w:r>
      <w:r>
        <w:t>=</w:t>
      </w:r>
      <w:r>
        <w:rPr>
          <w:rStyle w:val="XMLname"/>
        </w:rPr>
        <w:t>"CSM"</w:t>
      </w:r>
      <w:r>
        <w:t xml:space="preserve"> Consumable (CodeSystem: </w:t>
      </w:r>
      <w:r>
        <w:rPr>
          <w:rStyle w:val="XMLname"/>
        </w:rPr>
        <w:t>HL7ParticipationType urn:oid:2.16.840.1.113883.5.90</w:t>
      </w:r>
      <w:r>
        <w:rPr>
          <w:rStyle w:val="keyword"/>
        </w:rPr>
        <w:t xml:space="preserve"> STATIC</w:t>
      </w:r>
      <w:r>
        <w:t>)</w:t>
      </w:r>
      <w:bookmarkStart w:id="3899" w:name="C_1098-16319"/>
      <w:r>
        <w:t xml:space="preserve"> (CONF:1098-16319)</w:t>
      </w:r>
      <w:bookmarkEnd w:id="3899"/>
      <w:r>
        <w:t>.</w:t>
      </w:r>
    </w:p>
    <w:p w14:paraId="6DB6227C" w14:textId="77777777" w:rsidR="00935062" w:rsidRDefault="00935062" w:rsidP="00E855AB">
      <w:pPr>
        <w:numPr>
          <w:ilvl w:val="1"/>
          <w:numId w:val="32"/>
        </w:numPr>
      </w:pPr>
      <w:r>
        <w:rPr>
          <w:rStyle w:val="keyword"/>
        </w:rPr>
        <w:t>SHALL</w:t>
      </w:r>
      <w:r>
        <w:t xml:space="preserve"> contain exactly one [1..1] </w:t>
      </w:r>
      <w:r>
        <w:rPr>
          <w:rStyle w:val="XMLnameBold"/>
        </w:rPr>
        <w:t>participantRole</w:t>
      </w:r>
      <w:bookmarkStart w:id="3900" w:name="C_1098-16320"/>
      <w:r>
        <w:t xml:space="preserve"> (CONF:1098-16320)</w:t>
      </w:r>
      <w:bookmarkEnd w:id="3900"/>
      <w:r>
        <w:t>.</w:t>
      </w:r>
    </w:p>
    <w:p w14:paraId="7F55EBF3" w14:textId="77777777" w:rsidR="00935062" w:rsidRDefault="00935062" w:rsidP="00E855AB">
      <w:pPr>
        <w:numPr>
          <w:ilvl w:val="2"/>
          <w:numId w:val="32"/>
        </w:numPr>
      </w:pPr>
      <w:r>
        <w:t xml:space="preserve">This participantRole </w:t>
      </w:r>
      <w:r>
        <w:rPr>
          <w:rStyle w:val="keyword"/>
        </w:rPr>
        <w:t>SHALL</w:t>
      </w:r>
      <w:r>
        <w:t xml:space="preserve"> contain exactly one [1..1] </w:t>
      </w:r>
      <w:r>
        <w:rPr>
          <w:rStyle w:val="XMLnameBold"/>
        </w:rPr>
        <w:t>@classCode</w:t>
      </w:r>
      <w:r>
        <w:t>=</w:t>
      </w:r>
      <w:r>
        <w:rPr>
          <w:rStyle w:val="XMLname"/>
        </w:rPr>
        <w:t>"MANU"</w:t>
      </w:r>
      <w:r>
        <w:t xml:space="preserve"> Manufactured Product (CodeSystem: </w:t>
      </w:r>
      <w:r>
        <w:rPr>
          <w:rStyle w:val="XMLname"/>
        </w:rPr>
        <w:t>HL7RoleClass urn:oid:2.16.840.1.113883.5.110</w:t>
      </w:r>
      <w:r>
        <w:rPr>
          <w:rStyle w:val="keyword"/>
        </w:rPr>
        <w:t xml:space="preserve"> STATIC</w:t>
      </w:r>
      <w:r>
        <w:t>)</w:t>
      </w:r>
      <w:bookmarkStart w:id="3901" w:name="C_1098-16321"/>
      <w:r>
        <w:t xml:space="preserve"> (CONF:1098-16321)</w:t>
      </w:r>
      <w:bookmarkEnd w:id="3901"/>
      <w:r>
        <w:t>.</w:t>
      </w:r>
    </w:p>
    <w:p w14:paraId="1E49C1B1" w14:textId="77777777" w:rsidR="00935062" w:rsidRDefault="00935062" w:rsidP="00E855AB">
      <w:pPr>
        <w:numPr>
          <w:ilvl w:val="2"/>
          <w:numId w:val="32"/>
        </w:numPr>
      </w:pPr>
      <w:r>
        <w:t xml:space="preserve">This participantRole </w:t>
      </w:r>
      <w:r>
        <w:rPr>
          <w:rStyle w:val="keyword"/>
        </w:rPr>
        <w:t>SHALL</w:t>
      </w:r>
      <w:r>
        <w:t xml:space="preserve"> contain exactly one [1..1] </w:t>
      </w:r>
      <w:r>
        <w:rPr>
          <w:rStyle w:val="XMLnameBold"/>
        </w:rPr>
        <w:t>playingEntity</w:t>
      </w:r>
      <w:bookmarkStart w:id="3902" w:name="C_1098-16322"/>
      <w:r>
        <w:t xml:space="preserve"> (CONF:1098-16322)</w:t>
      </w:r>
      <w:bookmarkEnd w:id="3902"/>
      <w:r>
        <w:t>.</w:t>
      </w:r>
    </w:p>
    <w:p w14:paraId="0E9852E2" w14:textId="77777777" w:rsidR="00935062" w:rsidRDefault="00935062" w:rsidP="00E855AB">
      <w:pPr>
        <w:numPr>
          <w:ilvl w:val="3"/>
          <w:numId w:val="32"/>
        </w:numPr>
      </w:pPr>
      <w:r>
        <w:t xml:space="preserve">This playingEntity </w:t>
      </w:r>
      <w:r>
        <w:rPr>
          <w:rStyle w:val="keyword"/>
        </w:rPr>
        <w:t>SHALL</w:t>
      </w:r>
      <w:r>
        <w:t xml:space="preserve"> contain exactly one [1..1] </w:t>
      </w:r>
      <w:r>
        <w:rPr>
          <w:rStyle w:val="XMLnameBold"/>
        </w:rPr>
        <w:t>@classCode</w:t>
      </w:r>
      <w:r>
        <w:t>=</w:t>
      </w:r>
      <w:r>
        <w:rPr>
          <w:rStyle w:val="XMLname"/>
        </w:rPr>
        <w:t>"MMAT"</w:t>
      </w:r>
      <w:r>
        <w:t xml:space="preserve"> Manufactured Material (CodeSystem: </w:t>
      </w:r>
      <w:r>
        <w:rPr>
          <w:rStyle w:val="XMLname"/>
        </w:rPr>
        <w:t>HL7EntityClass urn:oid:2.16.840.1.113883.5.41</w:t>
      </w:r>
      <w:r>
        <w:rPr>
          <w:rStyle w:val="keyword"/>
        </w:rPr>
        <w:t xml:space="preserve"> STATIC</w:t>
      </w:r>
      <w:r>
        <w:t>)</w:t>
      </w:r>
      <w:bookmarkStart w:id="3903" w:name="C_1098-16323"/>
      <w:r>
        <w:t xml:space="preserve"> (CONF:1098-16323)</w:t>
      </w:r>
      <w:bookmarkEnd w:id="3903"/>
      <w:r>
        <w:t>.</w:t>
      </w:r>
    </w:p>
    <w:p w14:paraId="04B068B2" w14:textId="77777777" w:rsidR="00935062" w:rsidRDefault="00935062" w:rsidP="00E855AB">
      <w:pPr>
        <w:numPr>
          <w:ilvl w:val="3"/>
          <w:numId w:val="32"/>
        </w:numPr>
      </w:pPr>
      <w:r>
        <w:t xml:space="preserve">This playingEntity </w:t>
      </w:r>
      <w:r>
        <w:rPr>
          <w:rStyle w:val="keyword"/>
        </w:rPr>
        <w:t>SHALL</w:t>
      </w:r>
      <w:r>
        <w:t xml:space="preserve"> contain exactly one [1..1] </w:t>
      </w:r>
      <w:r>
        <w:rPr>
          <w:rStyle w:val="XMLnameBold"/>
        </w:rPr>
        <w:t>code</w:t>
      </w:r>
      <w:r>
        <w:t xml:space="preserve">, which </w:t>
      </w:r>
      <w:r>
        <w:rPr>
          <w:rStyle w:val="keyword"/>
        </w:rPr>
        <w:t>MAY</w:t>
      </w:r>
      <w:r>
        <w:t xml:space="preserve"> be selected from ValueSet </w:t>
      </w:r>
      <w:hyperlink w:anchor="Substance_Reactant_for_Intolerance">
        <w:r>
          <w:rPr>
            <w:rStyle w:val="HyperlinkCourierBold"/>
          </w:rPr>
          <w:t>Substance Reactant for Intolerance</w:t>
        </w:r>
      </w:hyperlink>
      <w:r>
        <w:rPr>
          <w:rStyle w:val="XMLname"/>
        </w:rPr>
        <w:t xml:space="preserve"> urn:oid:2.16.840.1.113762.1.4.1010.1</w:t>
      </w:r>
      <w:r>
        <w:rPr>
          <w:rStyle w:val="keyword"/>
        </w:rPr>
        <w:t xml:space="preserve"> DYNAMIC</w:t>
      </w:r>
      <w:bookmarkStart w:id="3904" w:name="C_1098-16324"/>
      <w:r>
        <w:t xml:space="preserve"> (CONF:1098-16324)</w:t>
      </w:r>
      <w:bookmarkEnd w:id="3904"/>
      <w:r>
        <w:t>.</w:t>
      </w:r>
    </w:p>
    <w:p w14:paraId="7EAD17CD" w14:textId="77777777" w:rsidR="00935062" w:rsidRDefault="00935062" w:rsidP="00E855AB">
      <w:pPr>
        <w:numPr>
          <w:ilvl w:val="0"/>
          <w:numId w:val="32"/>
        </w:numPr>
        <w:tabs>
          <w:tab w:val="clear" w:pos="990"/>
          <w:tab w:val="num" w:pos="1080"/>
        </w:tabs>
        <w:ind w:left="1080"/>
      </w:pPr>
      <w:r>
        <w:rPr>
          <w:rStyle w:val="keyword"/>
        </w:rPr>
        <w:t>MAY</w:t>
      </w:r>
      <w:r>
        <w:t xml:space="preserve"> contain zero or one [0..1] </w:t>
      </w:r>
      <w:r>
        <w:rPr>
          <w:rStyle w:val="XMLnameBold"/>
        </w:rPr>
        <w:t>entryRelationship</w:t>
      </w:r>
      <w:bookmarkStart w:id="3905" w:name="C_1098-16333"/>
      <w:r>
        <w:t xml:space="preserve"> (CONF:1098-16333)</w:t>
      </w:r>
      <w:bookmarkEnd w:id="3905"/>
      <w:r>
        <w:t xml:space="preserve"> such that it</w:t>
      </w:r>
    </w:p>
    <w:p w14:paraId="51771AF1" w14:textId="77777777" w:rsidR="00935062" w:rsidRDefault="00935062" w:rsidP="00E855AB">
      <w:pPr>
        <w:numPr>
          <w:ilvl w:val="1"/>
          <w:numId w:val="32"/>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3906" w:name="C_1098-16335"/>
      <w:r>
        <w:t xml:space="preserve"> (CONF:1098-16335)</w:t>
      </w:r>
      <w:bookmarkEnd w:id="3906"/>
      <w:r>
        <w:t>.</w:t>
      </w:r>
    </w:p>
    <w:p w14:paraId="615178F9" w14:textId="77777777" w:rsidR="00935062" w:rsidRDefault="00935062" w:rsidP="00E855AB">
      <w:pPr>
        <w:numPr>
          <w:ilvl w:val="1"/>
          <w:numId w:val="32"/>
        </w:numPr>
      </w:pPr>
      <w:r>
        <w:rPr>
          <w:rStyle w:val="keyword"/>
        </w:rPr>
        <w:t>SHALL</w:t>
      </w:r>
      <w:r>
        <w:t xml:space="preserve"> contain exactly one [1..1] </w:t>
      </w:r>
      <w:r>
        <w:rPr>
          <w:rStyle w:val="XMLnameBold"/>
        </w:rPr>
        <w:t>@inversionInd</w:t>
      </w:r>
      <w:r>
        <w:t>=</w:t>
      </w:r>
      <w:r>
        <w:rPr>
          <w:rStyle w:val="XMLname"/>
        </w:rPr>
        <w:t>"true"</w:t>
      </w:r>
      <w:r>
        <w:t xml:space="preserve"> True</w:t>
      </w:r>
      <w:bookmarkStart w:id="3907" w:name="C_1098-16334"/>
      <w:r>
        <w:t xml:space="preserve"> (CONF:1098-16334)</w:t>
      </w:r>
      <w:bookmarkEnd w:id="3907"/>
      <w:r>
        <w:t>.</w:t>
      </w:r>
    </w:p>
    <w:p w14:paraId="0D9AD81B" w14:textId="77777777" w:rsidR="00935062" w:rsidRDefault="00935062" w:rsidP="00E855AB">
      <w:pPr>
        <w:numPr>
          <w:ilvl w:val="1"/>
          <w:numId w:val="32"/>
        </w:numPr>
      </w:pPr>
      <w:r>
        <w:rPr>
          <w:rStyle w:val="keyword"/>
        </w:rPr>
        <w:t>SHALL</w:t>
      </w:r>
      <w:r>
        <w:t xml:space="preserve"> contain exactly one [1..1]  </w:t>
      </w:r>
      <w:hyperlink w:anchor="E_Allergy_Status_Observation_20190620">
        <w:r>
          <w:rPr>
            <w:rStyle w:val="HyperlinkCourierBold"/>
          </w:rPr>
          <w:t>Allergy Status Observation</w:t>
        </w:r>
      </w:hyperlink>
      <w:r>
        <w:rPr>
          <w:rStyle w:val="XMLname"/>
        </w:rPr>
        <w:t xml:space="preserve"> (identifier: urn:hl7ii:2.16.840.1.113883.10.20.22.4.28:2019-06-20)</w:t>
      </w:r>
      <w:bookmarkStart w:id="3908" w:name="C_1098-16336"/>
      <w:r>
        <w:t xml:space="preserve"> (CONF:1098-16336)</w:t>
      </w:r>
      <w:bookmarkEnd w:id="3908"/>
      <w:r>
        <w:t>.</w:t>
      </w:r>
    </w:p>
    <w:p w14:paraId="086129A7" w14:textId="77777777" w:rsidR="00935062" w:rsidRDefault="00935062" w:rsidP="00E855AB">
      <w:pPr>
        <w:numPr>
          <w:ilvl w:val="0"/>
          <w:numId w:val="32"/>
        </w:numPr>
        <w:tabs>
          <w:tab w:val="clear" w:pos="990"/>
          <w:tab w:val="num" w:pos="1080"/>
        </w:tabs>
        <w:ind w:left="1080"/>
      </w:pPr>
      <w:r>
        <w:rPr>
          <w:rStyle w:val="keyword"/>
        </w:rPr>
        <w:t>SHOULD</w:t>
      </w:r>
      <w:r>
        <w:t xml:space="preserve"> contain zero or more [0..*] </w:t>
      </w:r>
      <w:r>
        <w:rPr>
          <w:rStyle w:val="XMLnameBold"/>
        </w:rPr>
        <w:t>entryRelationship</w:t>
      </w:r>
      <w:bookmarkStart w:id="3909" w:name="C_1098-16337"/>
      <w:r>
        <w:t xml:space="preserve"> (CONF:1098-16337)</w:t>
      </w:r>
      <w:bookmarkEnd w:id="3909"/>
      <w:r>
        <w:t xml:space="preserve"> such that it</w:t>
      </w:r>
    </w:p>
    <w:p w14:paraId="128794BB" w14:textId="77777777" w:rsidR="00935062" w:rsidRDefault="00935062" w:rsidP="00E855AB">
      <w:pPr>
        <w:numPr>
          <w:ilvl w:val="1"/>
          <w:numId w:val="32"/>
        </w:numPr>
      </w:pPr>
      <w:r>
        <w:rPr>
          <w:rStyle w:val="keyword"/>
        </w:rPr>
        <w:t>SHALL</w:t>
      </w:r>
      <w:r>
        <w:t xml:space="preserve"> contain exactly one [1..1] </w:t>
      </w:r>
      <w:r>
        <w:rPr>
          <w:rStyle w:val="XMLnameBold"/>
        </w:rPr>
        <w:t>@typeCode</w:t>
      </w:r>
      <w:r>
        <w:t>=</w:t>
      </w:r>
      <w:r>
        <w:rPr>
          <w:rStyle w:val="XMLname"/>
        </w:rPr>
        <w:t>"MFST"</w:t>
      </w:r>
      <w:r>
        <w:t xml:space="preserve"> Is Manifestation of (CodeSystem: </w:t>
      </w:r>
      <w:r>
        <w:rPr>
          <w:rStyle w:val="XMLname"/>
        </w:rPr>
        <w:t>HL7ActRelationshipType urn:oid:2.16.840.1.113883.5.1002</w:t>
      </w:r>
      <w:r>
        <w:rPr>
          <w:rStyle w:val="keyword"/>
        </w:rPr>
        <w:t xml:space="preserve"> STATIC</w:t>
      </w:r>
      <w:r>
        <w:t>)</w:t>
      </w:r>
      <w:bookmarkStart w:id="3910" w:name="C_1098-16339"/>
      <w:r>
        <w:t xml:space="preserve"> (CONF:1098-16339)</w:t>
      </w:r>
      <w:bookmarkEnd w:id="3910"/>
      <w:r>
        <w:t>.</w:t>
      </w:r>
    </w:p>
    <w:p w14:paraId="76619216" w14:textId="77777777" w:rsidR="00935062" w:rsidRDefault="00935062" w:rsidP="00E855AB">
      <w:pPr>
        <w:numPr>
          <w:ilvl w:val="1"/>
          <w:numId w:val="32"/>
        </w:numPr>
      </w:pPr>
      <w:r>
        <w:rPr>
          <w:rStyle w:val="keyword"/>
        </w:rPr>
        <w:t>SHALL</w:t>
      </w:r>
      <w:r>
        <w:t xml:space="preserve"> contain exactly one [1..1] </w:t>
      </w:r>
      <w:r>
        <w:rPr>
          <w:rStyle w:val="XMLnameBold"/>
        </w:rPr>
        <w:t>@inversionInd</w:t>
      </w:r>
      <w:r>
        <w:t>=</w:t>
      </w:r>
      <w:r>
        <w:rPr>
          <w:rStyle w:val="XMLname"/>
        </w:rPr>
        <w:t>"true"</w:t>
      </w:r>
      <w:r>
        <w:t xml:space="preserve"> True</w:t>
      </w:r>
      <w:bookmarkStart w:id="3911" w:name="C_1098-16338"/>
      <w:r>
        <w:t xml:space="preserve"> (CONF:1098-16338)</w:t>
      </w:r>
      <w:bookmarkEnd w:id="3911"/>
      <w:r>
        <w:t>.</w:t>
      </w:r>
    </w:p>
    <w:p w14:paraId="182E5320" w14:textId="77777777" w:rsidR="00935062" w:rsidRDefault="00935062" w:rsidP="00E855AB">
      <w:pPr>
        <w:numPr>
          <w:ilvl w:val="1"/>
          <w:numId w:val="32"/>
        </w:numPr>
      </w:pPr>
      <w:r>
        <w:rPr>
          <w:rStyle w:val="keyword"/>
        </w:rPr>
        <w:t>SHALL</w:t>
      </w:r>
      <w:r>
        <w:t xml:space="preserve"> contain exactly one [1..1]  </w:t>
      </w:r>
      <w:hyperlink w:anchor="Reaction_Observation_V2">
        <w:r>
          <w:rPr>
            <w:rStyle w:val="HyperlinkCourierBold"/>
          </w:rPr>
          <w:t>Reaction Observation (V2)</w:t>
        </w:r>
      </w:hyperlink>
      <w:r>
        <w:rPr>
          <w:rStyle w:val="XMLname"/>
        </w:rPr>
        <w:t xml:space="preserve"> (identifier: urn:hl7ii:2.16.840.1.113883.10.20.22.4.9:2014-06-09)</w:t>
      </w:r>
      <w:bookmarkStart w:id="3912" w:name="C_1098-16340"/>
      <w:r>
        <w:t xml:space="preserve"> (CONF:1098-16340)</w:t>
      </w:r>
      <w:bookmarkEnd w:id="3912"/>
      <w:r>
        <w:t>.</w:t>
      </w:r>
    </w:p>
    <w:p w14:paraId="4437B34A" w14:textId="77777777" w:rsidR="00935062" w:rsidRDefault="00935062" w:rsidP="00E855AB">
      <w:pPr>
        <w:numPr>
          <w:ilvl w:val="0"/>
          <w:numId w:val="32"/>
        </w:numPr>
        <w:tabs>
          <w:tab w:val="clear" w:pos="990"/>
          <w:tab w:val="num" w:pos="1080"/>
        </w:tabs>
        <w:ind w:left="1080"/>
      </w:pPr>
      <w:r>
        <w:rPr>
          <w:rStyle w:val="keyword"/>
        </w:rPr>
        <w:t>SHOULD NOT</w:t>
      </w:r>
      <w:r>
        <w:t xml:space="preserve"> contain zero or one [0..1] </w:t>
      </w:r>
      <w:r>
        <w:rPr>
          <w:rStyle w:val="XMLnameBold"/>
        </w:rPr>
        <w:t>entryRelationship</w:t>
      </w:r>
      <w:bookmarkStart w:id="3913" w:name="C_1098-16341"/>
      <w:r>
        <w:t xml:space="preserve"> (CONF:1098-16341)</w:t>
      </w:r>
      <w:bookmarkEnd w:id="3913"/>
      <w:r>
        <w:t xml:space="preserve"> such that it</w:t>
      </w:r>
    </w:p>
    <w:p w14:paraId="27E5EE5C" w14:textId="77777777" w:rsidR="00935062" w:rsidRDefault="00935062" w:rsidP="00E855AB">
      <w:pPr>
        <w:numPr>
          <w:ilvl w:val="1"/>
          <w:numId w:val="32"/>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3914" w:name="C_1098-16342"/>
      <w:r>
        <w:t xml:space="preserve"> (CONF:1098-16342)</w:t>
      </w:r>
      <w:bookmarkEnd w:id="3914"/>
      <w:r>
        <w:t>.</w:t>
      </w:r>
    </w:p>
    <w:p w14:paraId="3AF5F60C" w14:textId="77777777" w:rsidR="00935062" w:rsidRDefault="00935062" w:rsidP="00E855AB">
      <w:pPr>
        <w:numPr>
          <w:ilvl w:val="1"/>
          <w:numId w:val="32"/>
        </w:numPr>
      </w:pPr>
      <w:r>
        <w:rPr>
          <w:rStyle w:val="keyword"/>
        </w:rPr>
        <w:t>SHALL</w:t>
      </w:r>
      <w:r>
        <w:t xml:space="preserve"> contain exactly one [1..1] </w:t>
      </w:r>
      <w:r>
        <w:rPr>
          <w:rStyle w:val="XMLnameBold"/>
        </w:rPr>
        <w:t>@inversionInd</w:t>
      </w:r>
      <w:r>
        <w:t>=</w:t>
      </w:r>
      <w:r>
        <w:rPr>
          <w:rStyle w:val="XMLname"/>
        </w:rPr>
        <w:t>"true"</w:t>
      </w:r>
      <w:r>
        <w:t xml:space="preserve"> True</w:t>
      </w:r>
      <w:bookmarkStart w:id="3915" w:name="C_1098-16343"/>
      <w:r>
        <w:t xml:space="preserve"> (CONF:1098-16343)</w:t>
      </w:r>
      <w:bookmarkEnd w:id="3915"/>
      <w:r>
        <w:t>.</w:t>
      </w:r>
    </w:p>
    <w:p w14:paraId="08ECEDCC" w14:textId="77777777" w:rsidR="00935062" w:rsidRDefault="00935062" w:rsidP="00E855AB">
      <w:pPr>
        <w:numPr>
          <w:ilvl w:val="1"/>
          <w:numId w:val="32"/>
        </w:numPr>
      </w:pPr>
      <w:r>
        <w:rPr>
          <w:rStyle w:val="keyword"/>
        </w:rPr>
        <w:lastRenderedPageBreak/>
        <w:t>SHALL</w:t>
      </w:r>
      <w:r>
        <w:t xml:space="preserve"> contain exactly one [1..1]  </w:t>
      </w:r>
      <w:hyperlink w:anchor="E_Severity_Observation_V2">
        <w:r>
          <w:rPr>
            <w:rStyle w:val="HyperlinkCourierBold"/>
          </w:rPr>
          <w:t>Severity Observation (V2)</w:t>
        </w:r>
      </w:hyperlink>
      <w:r>
        <w:rPr>
          <w:rStyle w:val="XMLname"/>
        </w:rPr>
        <w:t xml:space="preserve"> (identifier: urn:hl7ii:2.16.840.1.113883.10.20.22.4.8:2014-06-09)</w:t>
      </w:r>
      <w:bookmarkStart w:id="3916" w:name="C_1098-16344"/>
      <w:r>
        <w:t xml:space="preserve"> (CONF:1098-16344)</w:t>
      </w:r>
      <w:bookmarkEnd w:id="3916"/>
      <w:r>
        <w:t>.</w:t>
      </w:r>
    </w:p>
    <w:p w14:paraId="046B70DF" w14:textId="77777777" w:rsidR="00935062" w:rsidRDefault="00935062" w:rsidP="00E855AB">
      <w:pPr>
        <w:numPr>
          <w:ilvl w:val="0"/>
          <w:numId w:val="32"/>
        </w:numPr>
        <w:tabs>
          <w:tab w:val="clear" w:pos="990"/>
          <w:tab w:val="num" w:pos="1080"/>
        </w:tabs>
        <w:ind w:left="1080"/>
      </w:pPr>
      <w:r>
        <w:rPr>
          <w:rStyle w:val="keyword"/>
        </w:rPr>
        <w:t>SHOULD</w:t>
      </w:r>
      <w:r>
        <w:t xml:space="preserve"> contain zero or one [0..1] </w:t>
      </w:r>
      <w:r>
        <w:rPr>
          <w:rStyle w:val="XMLnameBold"/>
        </w:rPr>
        <w:t>entryRelationship</w:t>
      </w:r>
      <w:bookmarkStart w:id="3917" w:name="C_1098-32935"/>
      <w:r>
        <w:t xml:space="preserve"> (CONF:1098-32935)</w:t>
      </w:r>
      <w:bookmarkEnd w:id="3917"/>
      <w:r>
        <w:t xml:space="preserve"> such that it</w:t>
      </w:r>
    </w:p>
    <w:p w14:paraId="28D5D29C" w14:textId="77777777" w:rsidR="00935062" w:rsidRDefault="00935062" w:rsidP="00E855AB">
      <w:pPr>
        <w:numPr>
          <w:ilvl w:val="1"/>
          <w:numId w:val="32"/>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3918" w:name="C_1098-32936"/>
      <w:r>
        <w:t xml:space="preserve"> (CONF:1098-32936)</w:t>
      </w:r>
      <w:bookmarkEnd w:id="3918"/>
      <w:r>
        <w:t>.</w:t>
      </w:r>
    </w:p>
    <w:p w14:paraId="2DFD7BF8" w14:textId="77777777" w:rsidR="00935062" w:rsidRDefault="00935062" w:rsidP="00E855AB">
      <w:pPr>
        <w:numPr>
          <w:ilvl w:val="1"/>
          <w:numId w:val="32"/>
        </w:numPr>
      </w:pPr>
      <w:r>
        <w:rPr>
          <w:rStyle w:val="keyword"/>
        </w:rPr>
        <w:t>SHALL</w:t>
      </w:r>
      <w:r>
        <w:t xml:space="preserve"> contain exactly one [1..1] </w:t>
      </w:r>
      <w:r>
        <w:rPr>
          <w:rStyle w:val="XMLnameBold"/>
        </w:rPr>
        <w:t>@inversionInd</w:t>
      </w:r>
      <w:r>
        <w:t>=</w:t>
      </w:r>
      <w:r>
        <w:rPr>
          <w:rStyle w:val="XMLname"/>
        </w:rPr>
        <w:t>"true"</w:t>
      </w:r>
      <w:r>
        <w:t xml:space="preserve"> True</w:t>
      </w:r>
      <w:bookmarkStart w:id="3919" w:name="C_1098-32937"/>
      <w:r>
        <w:t xml:space="preserve"> (CONF:1098-32937)</w:t>
      </w:r>
      <w:bookmarkEnd w:id="3919"/>
      <w:r>
        <w:t>.</w:t>
      </w:r>
    </w:p>
    <w:p w14:paraId="7089B601" w14:textId="77777777" w:rsidR="00935062" w:rsidRDefault="00935062" w:rsidP="00E855AB">
      <w:pPr>
        <w:numPr>
          <w:ilvl w:val="1"/>
          <w:numId w:val="32"/>
        </w:numPr>
      </w:pPr>
      <w:r>
        <w:rPr>
          <w:rStyle w:val="keyword"/>
        </w:rPr>
        <w:t>SHALL</w:t>
      </w:r>
      <w:r>
        <w:t xml:space="preserve"> contain exactly one [1..1]  </w:t>
      </w:r>
      <w:hyperlink w:anchor="E_Criticality_Observation_">
        <w:r>
          <w:rPr>
            <w:rStyle w:val="HyperlinkCourierBold"/>
          </w:rPr>
          <w:t>Criticality Observation</w:t>
        </w:r>
      </w:hyperlink>
      <w:r>
        <w:rPr>
          <w:rStyle w:val="XMLname"/>
        </w:rPr>
        <w:t xml:space="preserve"> (identifier: urn:oid:2.16.840.1.113883.10.20.22.4.145)</w:t>
      </w:r>
      <w:bookmarkStart w:id="3920" w:name="C_1098-32938"/>
      <w:r>
        <w:t xml:space="preserve"> (CONF:1098-32938)</w:t>
      </w:r>
      <w:bookmarkEnd w:id="3920"/>
      <w:r>
        <w:t>.</w:t>
      </w:r>
    </w:p>
    <w:p w14:paraId="6E182731" w14:textId="64512DFE" w:rsidR="00935062" w:rsidRPr="00854D20" w:rsidRDefault="00935062" w:rsidP="00935062">
      <w:pPr>
        <w:pStyle w:val="Heading3nospace"/>
      </w:pPr>
      <w:bookmarkStart w:id="3921" w:name="E_Allergy_Intolerance_V3_"/>
      <w:bookmarkStart w:id="3922" w:name="_Toc78972492"/>
      <w:bookmarkStart w:id="3923" w:name="_Toc120390073"/>
      <w:r w:rsidRPr="00854D20">
        <w:t>Allergy Intolerance (V3)</w:t>
      </w:r>
      <w:bookmarkEnd w:id="3921"/>
      <w:bookmarkEnd w:id="3922"/>
      <w:bookmarkEnd w:id="3923"/>
      <w:r w:rsidR="00C44751" w:rsidRPr="00854D20">
        <w:t xml:space="preserve"> </w:t>
      </w:r>
    </w:p>
    <w:p w14:paraId="2FA4731F" w14:textId="77777777" w:rsidR="00935062" w:rsidRDefault="00935062" w:rsidP="00935062">
      <w:pPr>
        <w:pStyle w:val="BracketData"/>
      </w:pPr>
      <w:r>
        <w:t>[observation: identifier urn:hl7ii:2.16.840.1.113883.10.20.24.3.147:2021-08-01 (open)]</w:t>
      </w:r>
    </w:p>
    <w:p w14:paraId="232954B6" w14:textId="72774AE0" w:rsidR="00935062" w:rsidRDefault="00935062" w:rsidP="00935062">
      <w:pPr>
        <w:pStyle w:val="Caption"/>
      </w:pPr>
      <w:bookmarkStart w:id="3924" w:name="_Toc78972972"/>
      <w:bookmarkStart w:id="3925" w:name="_Toc118244664"/>
      <w:r>
        <w:t xml:space="preserve">Table </w:t>
      </w:r>
      <w:r>
        <w:fldChar w:fldCharType="begin"/>
      </w:r>
      <w:r>
        <w:instrText>SEQ Table \* ARABIC</w:instrText>
      </w:r>
      <w:r>
        <w:fldChar w:fldCharType="separate"/>
      </w:r>
      <w:r w:rsidR="00A21BC2">
        <w:t>253</w:t>
      </w:r>
      <w:r>
        <w:fldChar w:fldCharType="end"/>
      </w:r>
      <w:r>
        <w:t>: Allergy Intolerance (V3) Contexts</w:t>
      </w:r>
      <w:bookmarkEnd w:id="3924"/>
      <w:bookmarkEnd w:id="392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267D6823" w14:textId="77777777" w:rsidTr="00C44751">
        <w:trPr>
          <w:cantSplit/>
          <w:tblHeader/>
          <w:jc w:val="center"/>
        </w:trPr>
        <w:tc>
          <w:tcPr>
            <w:tcW w:w="360" w:type="dxa"/>
            <w:shd w:val="clear" w:color="auto" w:fill="E6E6E6"/>
          </w:tcPr>
          <w:p w14:paraId="03A39187" w14:textId="77777777" w:rsidR="00935062" w:rsidRDefault="00935062" w:rsidP="00C44751">
            <w:pPr>
              <w:pStyle w:val="TableHead"/>
            </w:pPr>
            <w:r>
              <w:t>Contained By:</w:t>
            </w:r>
          </w:p>
        </w:tc>
        <w:tc>
          <w:tcPr>
            <w:tcW w:w="360" w:type="dxa"/>
            <w:shd w:val="clear" w:color="auto" w:fill="E6E6E6"/>
          </w:tcPr>
          <w:p w14:paraId="35129F7E" w14:textId="77777777" w:rsidR="00935062" w:rsidRDefault="00935062" w:rsidP="00C44751">
            <w:pPr>
              <w:pStyle w:val="TableHead"/>
            </w:pPr>
            <w:r>
              <w:t>Contains:</w:t>
            </w:r>
          </w:p>
        </w:tc>
      </w:tr>
      <w:tr w:rsidR="00935062" w14:paraId="45600725" w14:textId="77777777" w:rsidTr="00C44751">
        <w:trPr>
          <w:jc w:val="center"/>
        </w:trPr>
        <w:tc>
          <w:tcPr>
            <w:tcW w:w="360" w:type="dxa"/>
          </w:tcPr>
          <w:p w14:paraId="3410C581" w14:textId="77777777" w:rsidR="00935062" w:rsidRDefault="0085191F" w:rsidP="00C44751">
            <w:pPr>
              <w:pStyle w:val="TableText"/>
            </w:pPr>
            <w:hyperlink w:anchor="S_Patient_Data_Section_QDM_V8">
              <w:r w:rsidR="00935062">
                <w:rPr>
                  <w:rStyle w:val="HyperlinkText9pt"/>
                </w:rPr>
                <w:t>Patient Data Section QDM (V8)</w:t>
              </w:r>
            </w:hyperlink>
            <w:r w:rsidR="00935062">
              <w:t xml:space="preserve"> (optional)</w:t>
            </w:r>
          </w:p>
        </w:tc>
        <w:tc>
          <w:tcPr>
            <w:tcW w:w="360" w:type="dxa"/>
          </w:tcPr>
          <w:p w14:paraId="7B845FD5" w14:textId="77777777" w:rsidR="00935062" w:rsidRDefault="0085191F" w:rsidP="00C44751">
            <w:pPr>
              <w:pStyle w:val="TableText"/>
            </w:pPr>
            <w:hyperlink w:anchor="SE_Entity_Care_Partner">
              <w:r w:rsidR="00935062">
                <w:rPr>
                  <w:rStyle w:val="HyperlinkText9pt"/>
                </w:rPr>
                <w:t>Entity Care Partner</w:t>
              </w:r>
            </w:hyperlink>
            <w:r w:rsidR="00935062">
              <w:t xml:space="preserve"> (optional)</w:t>
            </w:r>
          </w:p>
          <w:p w14:paraId="205D752E" w14:textId="77777777" w:rsidR="00935062" w:rsidRDefault="0085191F" w:rsidP="00C44751">
            <w:pPr>
              <w:pStyle w:val="TableText"/>
            </w:pPr>
            <w:hyperlink w:anchor="SE_Entity_Patient">
              <w:r w:rsidR="00935062">
                <w:rPr>
                  <w:rStyle w:val="HyperlinkText9pt"/>
                </w:rPr>
                <w:t>Entity Patient</w:t>
              </w:r>
            </w:hyperlink>
            <w:r w:rsidR="00935062">
              <w:t xml:space="preserve"> (optional)</w:t>
            </w:r>
          </w:p>
          <w:p w14:paraId="3C65276C" w14:textId="77777777" w:rsidR="00935062" w:rsidRDefault="0085191F" w:rsidP="00C44751">
            <w:pPr>
              <w:pStyle w:val="TableText"/>
            </w:pPr>
            <w:hyperlink w:anchor="SE_Entity_Organization">
              <w:r w:rsidR="00935062">
                <w:rPr>
                  <w:rStyle w:val="HyperlinkText9pt"/>
                </w:rPr>
                <w:t>Entity Organization</w:t>
              </w:r>
            </w:hyperlink>
            <w:r w:rsidR="00935062">
              <w:t xml:space="preserve"> (optional)</w:t>
            </w:r>
          </w:p>
          <w:p w14:paraId="0FA63F8A" w14:textId="77777777" w:rsidR="00935062" w:rsidRDefault="0085191F" w:rsidP="00C44751">
            <w:pPr>
              <w:pStyle w:val="TableText"/>
            </w:pPr>
            <w:hyperlink w:anchor="SE_Entity_Practitioner">
              <w:r w:rsidR="00935062">
                <w:rPr>
                  <w:rStyle w:val="HyperlinkText9pt"/>
                </w:rPr>
                <w:t>Entity Practitioner</w:t>
              </w:r>
            </w:hyperlink>
            <w:r w:rsidR="00935062">
              <w:t xml:space="preserve"> (optional)</w:t>
            </w:r>
          </w:p>
          <w:p w14:paraId="77E05AC9" w14:textId="77777777" w:rsidR="00935062" w:rsidRDefault="0085191F" w:rsidP="00C44751">
            <w:pPr>
              <w:pStyle w:val="TableText"/>
            </w:pPr>
            <w:hyperlink w:anchor="U_Author_V2">
              <w:r w:rsidR="00935062">
                <w:rPr>
                  <w:rStyle w:val="HyperlinkText9pt"/>
                </w:rPr>
                <w:t>Author (V2)</w:t>
              </w:r>
            </w:hyperlink>
            <w:r w:rsidR="00935062">
              <w:t xml:space="preserve"> (optional)</w:t>
            </w:r>
          </w:p>
          <w:p w14:paraId="7507C00F" w14:textId="77777777" w:rsidR="00935062" w:rsidRDefault="0085191F" w:rsidP="00C44751">
            <w:pPr>
              <w:pStyle w:val="TableText"/>
            </w:pPr>
            <w:hyperlink w:anchor="SE_Entity_Location">
              <w:r w:rsidR="00935062">
                <w:rPr>
                  <w:rStyle w:val="HyperlinkText9pt"/>
                </w:rPr>
                <w:t>Entity Location</w:t>
              </w:r>
            </w:hyperlink>
            <w:r w:rsidR="00935062">
              <w:t xml:space="preserve"> (optional)</w:t>
            </w:r>
          </w:p>
        </w:tc>
      </w:tr>
    </w:tbl>
    <w:p w14:paraId="0FFEEE7C" w14:textId="77777777" w:rsidR="00935062" w:rsidRDefault="00935062" w:rsidP="00935062">
      <w:pPr>
        <w:pStyle w:val="BodyText"/>
      </w:pPr>
    </w:p>
    <w:p w14:paraId="420FCEEF" w14:textId="77777777" w:rsidR="00935062" w:rsidRDefault="00935062" w:rsidP="00935062">
      <w:r>
        <w:t>This template is to represent QDM data type: Allergy/Intolerance</w:t>
      </w:r>
      <w:r>
        <w:br/>
        <w:t>Allergy is used to address immune-mediated reactions to a substance such as type 1 hypersensitivity reactions, other allergy-like reactions, including pseudo-allergy.</w:t>
      </w:r>
      <w:r>
        <w:br/>
        <w:t>Intolerance is a record of a clinical assessment of a propensity, or a potential risk to an individual, to have a non-immune mediated adverse reaction on future exposure to the specified substance, or class of substance.</w:t>
      </w:r>
    </w:p>
    <w:p w14:paraId="73827007" w14:textId="3F69C99B" w:rsidR="00935062" w:rsidRDefault="00935062" w:rsidP="00935062">
      <w:pPr>
        <w:pStyle w:val="Caption"/>
      </w:pPr>
      <w:bookmarkStart w:id="3926" w:name="_Toc78972973"/>
      <w:bookmarkStart w:id="3927" w:name="_Toc118244665"/>
      <w:r>
        <w:t xml:space="preserve">Table </w:t>
      </w:r>
      <w:r>
        <w:fldChar w:fldCharType="begin"/>
      </w:r>
      <w:r>
        <w:instrText>SEQ Table \* ARABIC</w:instrText>
      </w:r>
      <w:r>
        <w:fldChar w:fldCharType="separate"/>
      </w:r>
      <w:r w:rsidR="00A21BC2">
        <w:t>254</w:t>
      </w:r>
      <w:r>
        <w:fldChar w:fldCharType="end"/>
      </w:r>
      <w:r>
        <w:t>: Allergy Intolerance (V3) Constraints Overview</w:t>
      </w:r>
      <w:bookmarkEnd w:id="3926"/>
      <w:bookmarkEnd w:id="392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176213CB" w14:textId="77777777" w:rsidTr="00C44751">
        <w:trPr>
          <w:cantSplit/>
          <w:tblHeader/>
          <w:jc w:val="center"/>
        </w:trPr>
        <w:tc>
          <w:tcPr>
            <w:tcW w:w="0" w:type="dxa"/>
            <w:shd w:val="clear" w:color="auto" w:fill="E6E6E6"/>
            <w:noWrap/>
          </w:tcPr>
          <w:p w14:paraId="6E10A823" w14:textId="77777777" w:rsidR="00935062" w:rsidRDefault="00935062" w:rsidP="00B229B0">
            <w:pPr>
              <w:pStyle w:val="TableHead"/>
              <w:keepNext w:val="0"/>
            </w:pPr>
            <w:r>
              <w:t>XPath</w:t>
            </w:r>
          </w:p>
        </w:tc>
        <w:tc>
          <w:tcPr>
            <w:tcW w:w="720" w:type="dxa"/>
            <w:shd w:val="clear" w:color="auto" w:fill="E6E6E6"/>
            <w:noWrap/>
          </w:tcPr>
          <w:p w14:paraId="100F40A0" w14:textId="77777777" w:rsidR="00935062" w:rsidRDefault="00935062" w:rsidP="00B229B0">
            <w:pPr>
              <w:pStyle w:val="TableHead"/>
              <w:keepNext w:val="0"/>
            </w:pPr>
            <w:r>
              <w:t>Card.</w:t>
            </w:r>
          </w:p>
        </w:tc>
        <w:tc>
          <w:tcPr>
            <w:tcW w:w="1152" w:type="dxa"/>
            <w:shd w:val="clear" w:color="auto" w:fill="E6E6E6"/>
            <w:noWrap/>
          </w:tcPr>
          <w:p w14:paraId="342F01FB" w14:textId="77777777" w:rsidR="00935062" w:rsidRDefault="00935062" w:rsidP="00B229B0">
            <w:pPr>
              <w:pStyle w:val="TableHead"/>
              <w:keepNext w:val="0"/>
            </w:pPr>
            <w:r>
              <w:t>Verb</w:t>
            </w:r>
          </w:p>
        </w:tc>
        <w:tc>
          <w:tcPr>
            <w:tcW w:w="864" w:type="dxa"/>
            <w:shd w:val="clear" w:color="auto" w:fill="E6E6E6"/>
            <w:noWrap/>
          </w:tcPr>
          <w:p w14:paraId="0A6BDB72" w14:textId="77777777" w:rsidR="00935062" w:rsidRDefault="00935062" w:rsidP="00B229B0">
            <w:pPr>
              <w:pStyle w:val="TableHead"/>
              <w:keepNext w:val="0"/>
            </w:pPr>
            <w:r>
              <w:t>Data Type</w:t>
            </w:r>
          </w:p>
        </w:tc>
        <w:tc>
          <w:tcPr>
            <w:tcW w:w="864" w:type="dxa"/>
            <w:shd w:val="clear" w:color="auto" w:fill="E6E6E6"/>
            <w:noWrap/>
          </w:tcPr>
          <w:p w14:paraId="66CE4F0C" w14:textId="77777777" w:rsidR="00935062" w:rsidRDefault="00935062" w:rsidP="00B229B0">
            <w:pPr>
              <w:pStyle w:val="TableHead"/>
              <w:keepNext w:val="0"/>
            </w:pPr>
            <w:r>
              <w:t>CONF#</w:t>
            </w:r>
          </w:p>
        </w:tc>
        <w:tc>
          <w:tcPr>
            <w:tcW w:w="864" w:type="dxa"/>
            <w:shd w:val="clear" w:color="auto" w:fill="E6E6E6"/>
            <w:noWrap/>
          </w:tcPr>
          <w:p w14:paraId="13BB66C3" w14:textId="77777777" w:rsidR="00935062" w:rsidRDefault="00935062" w:rsidP="00B229B0">
            <w:pPr>
              <w:pStyle w:val="TableHead"/>
              <w:keepNext w:val="0"/>
            </w:pPr>
            <w:r>
              <w:t>Value</w:t>
            </w:r>
          </w:p>
        </w:tc>
      </w:tr>
      <w:tr w:rsidR="00935062" w14:paraId="5483864C" w14:textId="77777777" w:rsidTr="00C44751">
        <w:trPr>
          <w:jc w:val="center"/>
        </w:trPr>
        <w:tc>
          <w:tcPr>
            <w:tcW w:w="10160" w:type="dxa"/>
            <w:gridSpan w:val="6"/>
          </w:tcPr>
          <w:p w14:paraId="289E1B21" w14:textId="77777777" w:rsidR="00935062" w:rsidRDefault="00935062" w:rsidP="00B229B0">
            <w:pPr>
              <w:pStyle w:val="TableText"/>
              <w:keepNext w:val="0"/>
            </w:pPr>
            <w:r>
              <w:t>observation (identifier: urn:hl7ii:2.16.840.1.113883.10.20.24.3.147:2021-08-01)</w:t>
            </w:r>
          </w:p>
        </w:tc>
      </w:tr>
      <w:tr w:rsidR="00935062" w14:paraId="7354D845" w14:textId="77777777" w:rsidTr="00C44751">
        <w:trPr>
          <w:jc w:val="center"/>
        </w:trPr>
        <w:tc>
          <w:tcPr>
            <w:tcW w:w="3345" w:type="dxa"/>
          </w:tcPr>
          <w:p w14:paraId="54C3EC1F" w14:textId="77777777" w:rsidR="00935062" w:rsidRDefault="00935062" w:rsidP="00B229B0">
            <w:pPr>
              <w:pStyle w:val="TableText"/>
              <w:keepNext w:val="0"/>
            </w:pPr>
            <w:r>
              <w:tab/>
              <w:t>@classCode</w:t>
            </w:r>
          </w:p>
        </w:tc>
        <w:tc>
          <w:tcPr>
            <w:tcW w:w="720" w:type="dxa"/>
          </w:tcPr>
          <w:p w14:paraId="7B464B48" w14:textId="77777777" w:rsidR="00935062" w:rsidRDefault="00935062" w:rsidP="00B229B0">
            <w:pPr>
              <w:pStyle w:val="TableText"/>
              <w:keepNext w:val="0"/>
            </w:pPr>
            <w:r>
              <w:t>1..1</w:t>
            </w:r>
          </w:p>
        </w:tc>
        <w:tc>
          <w:tcPr>
            <w:tcW w:w="1152" w:type="dxa"/>
          </w:tcPr>
          <w:p w14:paraId="52C30A2F" w14:textId="77777777" w:rsidR="00935062" w:rsidRDefault="00935062" w:rsidP="00B229B0">
            <w:pPr>
              <w:pStyle w:val="TableText"/>
              <w:keepNext w:val="0"/>
            </w:pPr>
            <w:r>
              <w:t>SHALL</w:t>
            </w:r>
          </w:p>
        </w:tc>
        <w:tc>
          <w:tcPr>
            <w:tcW w:w="864" w:type="dxa"/>
          </w:tcPr>
          <w:p w14:paraId="1F6A7ED3" w14:textId="77777777" w:rsidR="00935062" w:rsidRDefault="00935062" w:rsidP="00B229B0">
            <w:pPr>
              <w:pStyle w:val="TableText"/>
              <w:keepNext w:val="0"/>
            </w:pPr>
          </w:p>
        </w:tc>
        <w:tc>
          <w:tcPr>
            <w:tcW w:w="1104" w:type="dxa"/>
          </w:tcPr>
          <w:p w14:paraId="53901EA5" w14:textId="77777777" w:rsidR="00935062" w:rsidRDefault="0085191F" w:rsidP="00B229B0">
            <w:pPr>
              <w:pStyle w:val="TableText"/>
              <w:keepNext w:val="0"/>
            </w:pPr>
            <w:hyperlink w:anchor="C_4509-28826">
              <w:r w:rsidR="00935062">
                <w:rPr>
                  <w:rStyle w:val="HyperlinkText9pt"/>
                </w:rPr>
                <w:t>4509-28826</w:t>
              </w:r>
            </w:hyperlink>
          </w:p>
        </w:tc>
        <w:tc>
          <w:tcPr>
            <w:tcW w:w="2975" w:type="dxa"/>
          </w:tcPr>
          <w:p w14:paraId="5AF49068" w14:textId="77777777" w:rsidR="00935062" w:rsidRDefault="00935062" w:rsidP="00B229B0">
            <w:pPr>
              <w:pStyle w:val="TableText"/>
              <w:keepNext w:val="0"/>
            </w:pPr>
            <w:r>
              <w:t>urn:oid:2.16.840.1.113883.5.6 (HL7ActClass) = OBS</w:t>
            </w:r>
          </w:p>
        </w:tc>
      </w:tr>
      <w:tr w:rsidR="00935062" w14:paraId="6B5ABED1" w14:textId="77777777" w:rsidTr="00C44751">
        <w:trPr>
          <w:jc w:val="center"/>
        </w:trPr>
        <w:tc>
          <w:tcPr>
            <w:tcW w:w="3345" w:type="dxa"/>
          </w:tcPr>
          <w:p w14:paraId="18F9BDE3" w14:textId="77777777" w:rsidR="00935062" w:rsidRDefault="00935062" w:rsidP="00B229B0">
            <w:pPr>
              <w:pStyle w:val="TableText"/>
              <w:keepNext w:val="0"/>
            </w:pPr>
            <w:r>
              <w:tab/>
              <w:t>@moodCode</w:t>
            </w:r>
          </w:p>
        </w:tc>
        <w:tc>
          <w:tcPr>
            <w:tcW w:w="720" w:type="dxa"/>
          </w:tcPr>
          <w:p w14:paraId="3FF679D1" w14:textId="77777777" w:rsidR="00935062" w:rsidRDefault="00935062" w:rsidP="00B229B0">
            <w:pPr>
              <w:pStyle w:val="TableText"/>
              <w:keepNext w:val="0"/>
            </w:pPr>
            <w:r>
              <w:t>1..1</w:t>
            </w:r>
          </w:p>
        </w:tc>
        <w:tc>
          <w:tcPr>
            <w:tcW w:w="1152" w:type="dxa"/>
          </w:tcPr>
          <w:p w14:paraId="6DAC2449" w14:textId="77777777" w:rsidR="00935062" w:rsidRDefault="00935062" w:rsidP="00B229B0">
            <w:pPr>
              <w:pStyle w:val="TableText"/>
              <w:keepNext w:val="0"/>
            </w:pPr>
            <w:r>
              <w:t>SHALL</w:t>
            </w:r>
          </w:p>
        </w:tc>
        <w:tc>
          <w:tcPr>
            <w:tcW w:w="864" w:type="dxa"/>
          </w:tcPr>
          <w:p w14:paraId="7FF8EACB" w14:textId="77777777" w:rsidR="00935062" w:rsidRDefault="00935062" w:rsidP="00B229B0">
            <w:pPr>
              <w:pStyle w:val="TableText"/>
              <w:keepNext w:val="0"/>
            </w:pPr>
          </w:p>
        </w:tc>
        <w:tc>
          <w:tcPr>
            <w:tcW w:w="1104" w:type="dxa"/>
          </w:tcPr>
          <w:p w14:paraId="0B546BB4" w14:textId="77777777" w:rsidR="00935062" w:rsidRDefault="0085191F" w:rsidP="00B229B0">
            <w:pPr>
              <w:pStyle w:val="TableText"/>
              <w:keepNext w:val="0"/>
            </w:pPr>
            <w:hyperlink w:anchor="C_4509-28827">
              <w:r w:rsidR="00935062">
                <w:rPr>
                  <w:rStyle w:val="HyperlinkText9pt"/>
                </w:rPr>
                <w:t>4509-28827</w:t>
              </w:r>
            </w:hyperlink>
          </w:p>
        </w:tc>
        <w:tc>
          <w:tcPr>
            <w:tcW w:w="2975" w:type="dxa"/>
          </w:tcPr>
          <w:p w14:paraId="40B498E7" w14:textId="77777777" w:rsidR="00935062" w:rsidRDefault="00935062" w:rsidP="00B229B0">
            <w:pPr>
              <w:pStyle w:val="TableText"/>
              <w:keepNext w:val="0"/>
            </w:pPr>
            <w:r>
              <w:t>urn:oid:2.16.840.1.113883.5.1001 (HL7ActMood) = EVN</w:t>
            </w:r>
          </w:p>
        </w:tc>
      </w:tr>
      <w:tr w:rsidR="00935062" w14:paraId="4F527ED8" w14:textId="77777777" w:rsidTr="00C44751">
        <w:trPr>
          <w:jc w:val="center"/>
        </w:trPr>
        <w:tc>
          <w:tcPr>
            <w:tcW w:w="3345" w:type="dxa"/>
          </w:tcPr>
          <w:p w14:paraId="13573D28" w14:textId="77777777" w:rsidR="00935062" w:rsidRDefault="00935062" w:rsidP="00B229B0">
            <w:pPr>
              <w:pStyle w:val="TableText"/>
              <w:keepNext w:val="0"/>
            </w:pPr>
            <w:r>
              <w:tab/>
              <w:t>@negationInd</w:t>
            </w:r>
          </w:p>
        </w:tc>
        <w:tc>
          <w:tcPr>
            <w:tcW w:w="720" w:type="dxa"/>
          </w:tcPr>
          <w:p w14:paraId="14D1EA4C" w14:textId="77777777" w:rsidR="00935062" w:rsidRDefault="00935062" w:rsidP="00B229B0">
            <w:pPr>
              <w:pStyle w:val="TableText"/>
              <w:keepNext w:val="0"/>
            </w:pPr>
            <w:r>
              <w:t>0..0</w:t>
            </w:r>
          </w:p>
        </w:tc>
        <w:tc>
          <w:tcPr>
            <w:tcW w:w="1152" w:type="dxa"/>
          </w:tcPr>
          <w:p w14:paraId="54161304" w14:textId="77777777" w:rsidR="00935062" w:rsidRDefault="00935062" w:rsidP="00B229B0">
            <w:pPr>
              <w:pStyle w:val="TableText"/>
              <w:keepNext w:val="0"/>
            </w:pPr>
            <w:r>
              <w:t>SHALL NOT</w:t>
            </w:r>
          </w:p>
        </w:tc>
        <w:tc>
          <w:tcPr>
            <w:tcW w:w="864" w:type="dxa"/>
          </w:tcPr>
          <w:p w14:paraId="6DE45D23" w14:textId="77777777" w:rsidR="00935062" w:rsidRDefault="00935062" w:rsidP="00B229B0">
            <w:pPr>
              <w:pStyle w:val="TableText"/>
              <w:keepNext w:val="0"/>
            </w:pPr>
          </w:p>
        </w:tc>
        <w:tc>
          <w:tcPr>
            <w:tcW w:w="1104" w:type="dxa"/>
          </w:tcPr>
          <w:p w14:paraId="6CD5FC00" w14:textId="77777777" w:rsidR="00935062" w:rsidRDefault="0085191F" w:rsidP="00B229B0">
            <w:pPr>
              <w:pStyle w:val="TableText"/>
              <w:keepNext w:val="0"/>
            </w:pPr>
            <w:hyperlink w:anchor="C_4509-28848">
              <w:r w:rsidR="00935062">
                <w:rPr>
                  <w:rStyle w:val="HyperlinkText9pt"/>
                </w:rPr>
                <w:t>4509-28848</w:t>
              </w:r>
            </w:hyperlink>
          </w:p>
        </w:tc>
        <w:tc>
          <w:tcPr>
            <w:tcW w:w="2975" w:type="dxa"/>
          </w:tcPr>
          <w:p w14:paraId="6831889B" w14:textId="77777777" w:rsidR="00935062" w:rsidRDefault="00935062" w:rsidP="00B229B0">
            <w:pPr>
              <w:pStyle w:val="TableText"/>
              <w:keepNext w:val="0"/>
            </w:pPr>
          </w:p>
        </w:tc>
      </w:tr>
      <w:tr w:rsidR="00935062" w14:paraId="073867C2" w14:textId="77777777" w:rsidTr="00C44751">
        <w:trPr>
          <w:jc w:val="center"/>
        </w:trPr>
        <w:tc>
          <w:tcPr>
            <w:tcW w:w="3345" w:type="dxa"/>
          </w:tcPr>
          <w:p w14:paraId="2AD90AD3" w14:textId="77777777" w:rsidR="00935062" w:rsidRDefault="00935062" w:rsidP="00B229B0">
            <w:pPr>
              <w:pStyle w:val="TableText"/>
              <w:keepNext w:val="0"/>
            </w:pPr>
            <w:r>
              <w:tab/>
              <w:t>templateId</w:t>
            </w:r>
          </w:p>
        </w:tc>
        <w:tc>
          <w:tcPr>
            <w:tcW w:w="720" w:type="dxa"/>
          </w:tcPr>
          <w:p w14:paraId="6380F8C6" w14:textId="77777777" w:rsidR="00935062" w:rsidRDefault="00935062" w:rsidP="00B229B0">
            <w:pPr>
              <w:pStyle w:val="TableText"/>
              <w:keepNext w:val="0"/>
            </w:pPr>
            <w:r>
              <w:t>1..1</w:t>
            </w:r>
          </w:p>
        </w:tc>
        <w:tc>
          <w:tcPr>
            <w:tcW w:w="1152" w:type="dxa"/>
          </w:tcPr>
          <w:p w14:paraId="65D49FA4" w14:textId="77777777" w:rsidR="00935062" w:rsidRDefault="00935062" w:rsidP="00B229B0">
            <w:pPr>
              <w:pStyle w:val="TableText"/>
              <w:keepNext w:val="0"/>
            </w:pPr>
            <w:r>
              <w:t>SHALL</w:t>
            </w:r>
          </w:p>
        </w:tc>
        <w:tc>
          <w:tcPr>
            <w:tcW w:w="864" w:type="dxa"/>
          </w:tcPr>
          <w:p w14:paraId="28FD3D02" w14:textId="77777777" w:rsidR="00935062" w:rsidRDefault="00935062" w:rsidP="00B229B0">
            <w:pPr>
              <w:pStyle w:val="TableText"/>
              <w:keepNext w:val="0"/>
            </w:pPr>
          </w:p>
        </w:tc>
        <w:tc>
          <w:tcPr>
            <w:tcW w:w="1104" w:type="dxa"/>
          </w:tcPr>
          <w:p w14:paraId="161A34D2" w14:textId="77777777" w:rsidR="00935062" w:rsidRDefault="0085191F" w:rsidP="00B229B0">
            <w:pPr>
              <w:pStyle w:val="TableText"/>
              <w:keepNext w:val="0"/>
            </w:pPr>
            <w:hyperlink w:anchor="C_4509-29592">
              <w:r w:rsidR="00935062">
                <w:rPr>
                  <w:rStyle w:val="HyperlinkText9pt"/>
                </w:rPr>
                <w:t>4509-29592</w:t>
              </w:r>
            </w:hyperlink>
          </w:p>
        </w:tc>
        <w:tc>
          <w:tcPr>
            <w:tcW w:w="2975" w:type="dxa"/>
          </w:tcPr>
          <w:p w14:paraId="06690D85" w14:textId="77777777" w:rsidR="00935062" w:rsidRDefault="00935062" w:rsidP="00B229B0">
            <w:pPr>
              <w:pStyle w:val="TableText"/>
              <w:keepNext w:val="0"/>
            </w:pPr>
          </w:p>
        </w:tc>
      </w:tr>
      <w:tr w:rsidR="00935062" w14:paraId="77AF009F" w14:textId="77777777" w:rsidTr="00C44751">
        <w:trPr>
          <w:jc w:val="center"/>
        </w:trPr>
        <w:tc>
          <w:tcPr>
            <w:tcW w:w="3345" w:type="dxa"/>
          </w:tcPr>
          <w:p w14:paraId="19F1390C" w14:textId="77777777" w:rsidR="00935062" w:rsidRDefault="00935062" w:rsidP="00B229B0">
            <w:pPr>
              <w:pStyle w:val="TableText"/>
              <w:keepNext w:val="0"/>
            </w:pPr>
            <w:r>
              <w:tab/>
            </w:r>
            <w:r>
              <w:tab/>
              <w:t>@root</w:t>
            </w:r>
          </w:p>
        </w:tc>
        <w:tc>
          <w:tcPr>
            <w:tcW w:w="720" w:type="dxa"/>
          </w:tcPr>
          <w:p w14:paraId="56264458" w14:textId="77777777" w:rsidR="00935062" w:rsidRDefault="00935062" w:rsidP="00B229B0">
            <w:pPr>
              <w:pStyle w:val="TableText"/>
              <w:keepNext w:val="0"/>
            </w:pPr>
            <w:r>
              <w:t>1..1</w:t>
            </w:r>
          </w:p>
        </w:tc>
        <w:tc>
          <w:tcPr>
            <w:tcW w:w="1152" w:type="dxa"/>
          </w:tcPr>
          <w:p w14:paraId="1518CCA6" w14:textId="77777777" w:rsidR="00935062" w:rsidRDefault="00935062" w:rsidP="00B229B0">
            <w:pPr>
              <w:pStyle w:val="TableText"/>
              <w:keepNext w:val="0"/>
            </w:pPr>
            <w:r>
              <w:t>SHALL</w:t>
            </w:r>
          </w:p>
        </w:tc>
        <w:tc>
          <w:tcPr>
            <w:tcW w:w="864" w:type="dxa"/>
          </w:tcPr>
          <w:p w14:paraId="736FA643" w14:textId="77777777" w:rsidR="00935062" w:rsidRDefault="00935062" w:rsidP="00B229B0">
            <w:pPr>
              <w:pStyle w:val="TableText"/>
              <w:keepNext w:val="0"/>
            </w:pPr>
          </w:p>
        </w:tc>
        <w:tc>
          <w:tcPr>
            <w:tcW w:w="1104" w:type="dxa"/>
          </w:tcPr>
          <w:p w14:paraId="1D4A4DC1" w14:textId="77777777" w:rsidR="00935062" w:rsidRDefault="0085191F" w:rsidP="00B229B0">
            <w:pPr>
              <w:pStyle w:val="TableText"/>
              <w:keepNext w:val="0"/>
            </w:pPr>
            <w:hyperlink w:anchor="C_4509-28828">
              <w:r w:rsidR="00935062">
                <w:rPr>
                  <w:rStyle w:val="HyperlinkText9pt"/>
                </w:rPr>
                <w:t>4509-28828</w:t>
              </w:r>
            </w:hyperlink>
          </w:p>
        </w:tc>
        <w:tc>
          <w:tcPr>
            <w:tcW w:w="2975" w:type="dxa"/>
          </w:tcPr>
          <w:p w14:paraId="4695B0DE" w14:textId="77777777" w:rsidR="00935062" w:rsidRDefault="00935062" w:rsidP="00B229B0">
            <w:pPr>
              <w:pStyle w:val="TableText"/>
              <w:keepNext w:val="0"/>
            </w:pPr>
            <w:r>
              <w:t>2.16.840.1.113883.10.20.24.3.147</w:t>
            </w:r>
          </w:p>
        </w:tc>
      </w:tr>
      <w:tr w:rsidR="00935062" w14:paraId="7E573CCA" w14:textId="77777777" w:rsidTr="00C44751">
        <w:trPr>
          <w:jc w:val="center"/>
        </w:trPr>
        <w:tc>
          <w:tcPr>
            <w:tcW w:w="3345" w:type="dxa"/>
          </w:tcPr>
          <w:p w14:paraId="0FB7DB03" w14:textId="77777777" w:rsidR="00935062" w:rsidRDefault="00935062" w:rsidP="00B229B0">
            <w:pPr>
              <w:pStyle w:val="TableText"/>
              <w:keepNext w:val="0"/>
            </w:pPr>
            <w:r>
              <w:lastRenderedPageBreak/>
              <w:tab/>
            </w:r>
            <w:r>
              <w:tab/>
              <w:t>@extension</w:t>
            </w:r>
          </w:p>
        </w:tc>
        <w:tc>
          <w:tcPr>
            <w:tcW w:w="720" w:type="dxa"/>
          </w:tcPr>
          <w:p w14:paraId="1B59B053" w14:textId="77777777" w:rsidR="00935062" w:rsidRDefault="00935062" w:rsidP="00B229B0">
            <w:pPr>
              <w:pStyle w:val="TableText"/>
              <w:keepNext w:val="0"/>
            </w:pPr>
            <w:r>
              <w:t>1..1</w:t>
            </w:r>
          </w:p>
        </w:tc>
        <w:tc>
          <w:tcPr>
            <w:tcW w:w="1152" w:type="dxa"/>
          </w:tcPr>
          <w:p w14:paraId="5ACE1666" w14:textId="77777777" w:rsidR="00935062" w:rsidRDefault="00935062" w:rsidP="00B229B0">
            <w:pPr>
              <w:pStyle w:val="TableText"/>
              <w:keepNext w:val="0"/>
            </w:pPr>
            <w:r>
              <w:t>SHALL</w:t>
            </w:r>
          </w:p>
        </w:tc>
        <w:tc>
          <w:tcPr>
            <w:tcW w:w="864" w:type="dxa"/>
          </w:tcPr>
          <w:p w14:paraId="2F3E3460" w14:textId="77777777" w:rsidR="00935062" w:rsidRDefault="00935062" w:rsidP="00B229B0">
            <w:pPr>
              <w:pStyle w:val="TableText"/>
              <w:keepNext w:val="0"/>
            </w:pPr>
          </w:p>
        </w:tc>
        <w:tc>
          <w:tcPr>
            <w:tcW w:w="1104" w:type="dxa"/>
          </w:tcPr>
          <w:p w14:paraId="006C213E" w14:textId="77777777" w:rsidR="00935062" w:rsidRDefault="0085191F" w:rsidP="00B229B0">
            <w:pPr>
              <w:pStyle w:val="TableText"/>
              <w:keepNext w:val="0"/>
            </w:pPr>
            <w:hyperlink w:anchor="C_4509-28829">
              <w:r w:rsidR="00935062">
                <w:rPr>
                  <w:rStyle w:val="HyperlinkText9pt"/>
                </w:rPr>
                <w:t>4509-28829</w:t>
              </w:r>
            </w:hyperlink>
          </w:p>
        </w:tc>
        <w:tc>
          <w:tcPr>
            <w:tcW w:w="2975" w:type="dxa"/>
          </w:tcPr>
          <w:p w14:paraId="4F43FD3F" w14:textId="77777777" w:rsidR="00935062" w:rsidRDefault="00935062" w:rsidP="00B229B0">
            <w:pPr>
              <w:pStyle w:val="TableText"/>
              <w:keepNext w:val="0"/>
            </w:pPr>
            <w:r>
              <w:t>2021-08-01</w:t>
            </w:r>
          </w:p>
        </w:tc>
      </w:tr>
      <w:tr w:rsidR="00935062" w14:paraId="577E3C5C" w14:textId="77777777" w:rsidTr="00C44751">
        <w:trPr>
          <w:jc w:val="center"/>
        </w:trPr>
        <w:tc>
          <w:tcPr>
            <w:tcW w:w="3345" w:type="dxa"/>
          </w:tcPr>
          <w:p w14:paraId="73C4140E" w14:textId="77777777" w:rsidR="00935062" w:rsidRDefault="00935062" w:rsidP="00B229B0">
            <w:pPr>
              <w:pStyle w:val="TableText"/>
              <w:keepNext w:val="0"/>
            </w:pPr>
            <w:r>
              <w:tab/>
              <w:t>code</w:t>
            </w:r>
          </w:p>
        </w:tc>
        <w:tc>
          <w:tcPr>
            <w:tcW w:w="720" w:type="dxa"/>
          </w:tcPr>
          <w:p w14:paraId="444254E5" w14:textId="77777777" w:rsidR="00935062" w:rsidRDefault="00935062" w:rsidP="00B229B0">
            <w:pPr>
              <w:pStyle w:val="TableText"/>
              <w:keepNext w:val="0"/>
            </w:pPr>
            <w:r>
              <w:t>1..1</w:t>
            </w:r>
          </w:p>
        </w:tc>
        <w:tc>
          <w:tcPr>
            <w:tcW w:w="1152" w:type="dxa"/>
          </w:tcPr>
          <w:p w14:paraId="3FBFC01D" w14:textId="77777777" w:rsidR="00935062" w:rsidRDefault="00935062" w:rsidP="00B229B0">
            <w:pPr>
              <w:pStyle w:val="TableText"/>
              <w:keepNext w:val="0"/>
            </w:pPr>
            <w:r>
              <w:t>SHALL</w:t>
            </w:r>
          </w:p>
        </w:tc>
        <w:tc>
          <w:tcPr>
            <w:tcW w:w="864" w:type="dxa"/>
          </w:tcPr>
          <w:p w14:paraId="3A39FA18" w14:textId="77777777" w:rsidR="00935062" w:rsidRDefault="00935062" w:rsidP="00B229B0">
            <w:pPr>
              <w:pStyle w:val="TableText"/>
              <w:keepNext w:val="0"/>
            </w:pPr>
          </w:p>
        </w:tc>
        <w:tc>
          <w:tcPr>
            <w:tcW w:w="1104" w:type="dxa"/>
          </w:tcPr>
          <w:p w14:paraId="5D3C313A" w14:textId="77777777" w:rsidR="00935062" w:rsidRDefault="0085191F" w:rsidP="00B229B0">
            <w:pPr>
              <w:pStyle w:val="TableText"/>
              <w:keepNext w:val="0"/>
            </w:pPr>
            <w:hyperlink w:anchor="C_4509-29593">
              <w:r w:rsidR="00935062">
                <w:rPr>
                  <w:rStyle w:val="HyperlinkText9pt"/>
                </w:rPr>
                <w:t>4509-29593</w:t>
              </w:r>
            </w:hyperlink>
          </w:p>
        </w:tc>
        <w:tc>
          <w:tcPr>
            <w:tcW w:w="2975" w:type="dxa"/>
          </w:tcPr>
          <w:p w14:paraId="693954FC" w14:textId="77777777" w:rsidR="00935062" w:rsidRDefault="00935062" w:rsidP="00B229B0">
            <w:pPr>
              <w:pStyle w:val="TableText"/>
              <w:keepNext w:val="0"/>
            </w:pPr>
          </w:p>
        </w:tc>
      </w:tr>
      <w:tr w:rsidR="00935062" w14:paraId="0E21A3D9" w14:textId="77777777" w:rsidTr="00C44751">
        <w:trPr>
          <w:jc w:val="center"/>
        </w:trPr>
        <w:tc>
          <w:tcPr>
            <w:tcW w:w="3345" w:type="dxa"/>
          </w:tcPr>
          <w:p w14:paraId="20DE7615" w14:textId="77777777" w:rsidR="00935062" w:rsidRDefault="00935062" w:rsidP="00B229B0">
            <w:pPr>
              <w:pStyle w:val="TableText"/>
              <w:keepNext w:val="0"/>
            </w:pPr>
            <w:r>
              <w:tab/>
            </w:r>
            <w:r>
              <w:tab/>
              <w:t>@code</w:t>
            </w:r>
          </w:p>
        </w:tc>
        <w:tc>
          <w:tcPr>
            <w:tcW w:w="720" w:type="dxa"/>
          </w:tcPr>
          <w:p w14:paraId="1164C33F" w14:textId="77777777" w:rsidR="00935062" w:rsidRDefault="00935062" w:rsidP="00B229B0">
            <w:pPr>
              <w:pStyle w:val="TableText"/>
              <w:keepNext w:val="0"/>
            </w:pPr>
            <w:r>
              <w:t>1..1</w:t>
            </w:r>
          </w:p>
        </w:tc>
        <w:tc>
          <w:tcPr>
            <w:tcW w:w="1152" w:type="dxa"/>
          </w:tcPr>
          <w:p w14:paraId="61A30387" w14:textId="77777777" w:rsidR="00935062" w:rsidRDefault="00935062" w:rsidP="00B229B0">
            <w:pPr>
              <w:pStyle w:val="TableText"/>
              <w:keepNext w:val="0"/>
            </w:pPr>
            <w:r>
              <w:t>SHALL</w:t>
            </w:r>
          </w:p>
        </w:tc>
        <w:tc>
          <w:tcPr>
            <w:tcW w:w="864" w:type="dxa"/>
          </w:tcPr>
          <w:p w14:paraId="45CB425C" w14:textId="77777777" w:rsidR="00935062" w:rsidRDefault="00935062" w:rsidP="00B229B0">
            <w:pPr>
              <w:pStyle w:val="TableText"/>
              <w:keepNext w:val="0"/>
            </w:pPr>
          </w:p>
        </w:tc>
        <w:tc>
          <w:tcPr>
            <w:tcW w:w="1104" w:type="dxa"/>
          </w:tcPr>
          <w:p w14:paraId="21BDA7FA" w14:textId="77777777" w:rsidR="00935062" w:rsidRDefault="0085191F" w:rsidP="00B229B0">
            <w:pPr>
              <w:pStyle w:val="TableText"/>
              <w:keepNext w:val="0"/>
            </w:pPr>
            <w:hyperlink w:anchor="C_4509-28831">
              <w:r w:rsidR="00935062">
                <w:rPr>
                  <w:rStyle w:val="HyperlinkText9pt"/>
                </w:rPr>
                <w:t>4509-28831</w:t>
              </w:r>
            </w:hyperlink>
          </w:p>
        </w:tc>
        <w:tc>
          <w:tcPr>
            <w:tcW w:w="2975" w:type="dxa"/>
          </w:tcPr>
          <w:p w14:paraId="03E1F286" w14:textId="77777777" w:rsidR="00935062" w:rsidRDefault="00935062" w:rsidP="00B229B0">
            <w:pPr>
              <w:pStyle w:val="TableText"/>
              <w:keepNext w:val="0"/>
            </w:pPr>
            <w:r>
              <w:t>ASSERTION</w:t>
            </w:r>
          </w:p>
        </w:tc>
      </w:tr>
      <w:tr w:rsidR="00935062" w14:paraId="63FC1E86" w14:textId="77777777" w:rsidTr="00C44751">
        <w:trPr>
          <w:jc w:val="center"/>
        </w:trPr>
        <w:tc>
          <w:tcPr>
            <w:tcW w:w="3345" w:type="dxa"/>
          </w:tcPr>
          <w:p w14:paraId="3B9772E8" w14:textId="77777777" w:rsidR="00935062" w:rsidRDefault="00935062" w:rsidP="00B229B0">
            <w:pPr>
              <w:pStyle w:val="TableText"/>
              <w:keepNext w:val="0"/>
            </w:pPr>
            <w:r>
              <w:tab/>
            </w:r>
            <w:r>
              <w:tab/>
              <w:t>@codeSystem</w:t>
            </w:r>
          </w:p>
        </w:tc>
        <w:tc>
          <w:tcPr>
            <w:tcW w:w="720" w:type="dxa"/>
          </w:tcPr>
          <w:p w14:paraId="3C1FF52A" w14:textId="77777777" w:rsidR="00935062" w:rsidRDefault="00935062" w:rsidP="00B229B0">
            <w:pPr>
              <w:pStyle w:val="TableText"/>
              <w:keepNext w:val="0"/>
            </w:pPr>
            <w:r>
              <w:t>1..1</w:t>
            </w:r>
          </w:p>
        </w:tc>
        <w:tc>
          <w:tcPr>
            <w:tcW w:w="1152" w:type="dxa"/>
          </w:tcPr>
          <w:p w14:paraId="310D1FA7" w14:textId="77777777" w:rsidR="00935062" w:rsidRDefault="00935062" w:rsidP="00B229B0">
            <w:pPr>
              <w:pStyle w:val="TableText"/>
              <w:keepNext w:val="0"/>
            </w:pPr>
            <w:r>
              <w:t>SHALL</w:t>
            </w:r>
          </w:p>
        </w:tc>
        <w:tc>
          <w:tcPr>
            <w:tcW w:w="864" w:type="dxa"/>
          </w:tcPr>
          <w:p w14:paraId="5F8429E0" w14:textId="77777777" w:rsidR="00935062" w:rsidRDefault="00935062" w:rsidP="00B229B0">
            <w:pPr>
              <w:pStyle w:val="TableText"/>
              <w:keepNext w:val="0"/>
            </w:pPr>
          </w:p>
        </w:tc>
        <w:tc>
          <w:tcPr>
            <w:tcW w:w="1104" w:type="dxa"/>
          </w:tcPr>
          <w:p w14:paraId="6C4758E7" w14:textId="77777777" w:rsidR="00935062" w:rsidRDefault="0085191F" w:rsidP="00B229B0">
            <w:pPr>
              <w:pStyle w:val="TableText"/>
              <w:keepNext w:val="0"/>
            </w:pPr>
            <w:hyperlink w:anchor="C_4509-28832">
              <w:r w:rsidR="00935062">
                <w:rPr>
                  <w:rStyle w:val="HyperlinkText9pt"/>
                </w:rPr>
                <w:t>4509-28832</w:t>
              </w:r>
            </w:hyperlink>
          </w:p>
        </w:tc>
        <w:tc>
          <w:tcPr>
            <w:tcW w:w="2975" w:type="dxa"/>
          </w:tcPr>
          <w:p w14:paraId="082A90A7" w14:textId="77777777" w:rsidR="00935062" w:rsidRDefault="00935062" w:rsidP="00B229B0">
            <w:pPr>
              <w:pStyle w:val="TableText"/>
              <w:keepNext w:val="0"/>
            </w:pPr>
            <w:r>
              <w:t>urn:oid:2.16.840.1.113883.5.4 (HL7ActCode) = 2.16.840.1.113883.5.4</w:t>
            </w:r>
          </w:p>
        </w:tc>
      </w:tr>
      <w:tr w:rsidR="00935062" w14:paraId="14E63F88" w14:textId="77777777" w:rsidTr="00C44751">
        <w:trPr>
          <w:jc w:val="center"/>
        </w:trPr>
        <w:tc>
          <w:tcPr>
            <w:tcW w:w="3345" w:type="dxa"/>
          </w:tcPr>
          <w:p w14:paraId="5A2BDBEF" w14:textId="77777777" w:rsidR="00935062" w:rsidRDefault="00935062" w:rsidP="00B229B0">
            <w:pPr>
              <w:pStyle w:val="TableText"/>
              <w:keepNext w:val="0"/>
            </w:pPr>
            <w:r>
              <w:tab/>
              <w:t>effectiveTime</w:t>
            </w:r>
          </w:p>
        </w:tc>
        <w:tc>
          <w:tcPr>
            <w:tcW w:w="720" w:type="dxa"/>
          </w:tcPr>
          <w:p w14:paraId="5FA1572F" w14:textId="77777777" w:rsidR="00935062" w:rsidRDefault="00935062" w:rsidP="00B229B0">
            <w:pPr>
              <w:pStyle w:val="TableText"/>
              <w:keepNext w:val="0"/>
            </w:pPr>
            <w:r>
              <w:t>1..1</w:t>
            </w:r>
          </w:p>
        </w:tc>
        <w:tc>
          <w:tcPr>
            <w:tcW w:w="1152" w:type="dxa"/>
          </w:tcPr>
          <w:p w14:paraId="4B9A8D7A" w14:textId="77777777" w:rsidR="00935062" w:rsidRDefault="00935062" w:rsidP="00B229B0">
            <w:pPr>
              <w:pStyle w:val="TableText"/>
              <w:keepNext w:val="0"/>
            </w:pPr>
            <w:r>
              <w:t>SHALL</w:t>
            </w:r>
          </w:p>
        </w:tc>
        <w:tc>
          <w:tcPr>
            <w:tcW w:w="864" w:type="dxa"/>
          </w:tcPr>
          <w:p w14:paraId="03324E47" w14:textId="77777777" w:rsidR="00935062" w:rsidRDefault="00935062" w:rsidP="00B229B0">
            <w:pPr>
              <w:pStyle w:val="TableText"/>
              <w:keepNext w:val="0"/>
            </w:pPr>
          </w:p>
        </w:tc>
        <w:tc>
          <w:tcPr>
            <w:tcW w:w="1104" w:type="dxa"/>
          </w:tcPr>
          <w:p w14:paraId="3BF19BD0" w14:textId="77777777" w:rsidR="00935062" w:rsidRDefault="0085191F" w:rsidP="00B229B0">
            <w:pPr>
              <w:pStyle w:val="TableText"/>
              <w:keepNext w:val="0"/>
            </w:pPr>
            <w:hyperlink w:anchor="C_4509-29594">
              <w:r w:rsidR="00935062">
                <w:rPr>
                  <w:rStyle w:val="HyperlinkText9pt"/>
                </w:rPr>
                <w:t>4509-29594</w:t>
              </w:r>
            </w:hyperlink>
          </w:p>
        </w:tc>
        <w:tc>
          <w:tcPr>
            <w:tcW w:w="2975" w:type="dxa"/>
          </w:tcPr>
          <w:p w14:paraId="3EF33FE0" w14:textId="77777777" w:rsidR="00935062" w:rsidRDefault="00935062" w:rsidP="00B229B0">
            <w:pPr>
              <w:pStyle w:val="TableText"/>
              <w:keepNext w:val="0"/>
            </w:pPr>
          </w:p>
        </w:tc>
      </w:tr>
      <w:tr w:rsidR="00935062" w14:paraId="15772BFE" w14:textId="77777777" w:rsidTr="00C44751">
        <w:trPr>
          <w:jc w:val="center"/>
        </w:trPr>
        <w:tc>
          <w:tcPr>
            <w:tcW w:w="3345" w:type="dxa"/>
          </w:tcPr>
          <w:p w14:paraId="601FFF00" w14:textId="77777777" w:rsidR="00935062" w:rsidRDefault="00935062" w:rsidP="00B229B0">
            <w:pPr>
              <w:pStyle w:val="TableText"/>
              <w:keepNext w:val="0"/>
            </w:pPr>
            <w:r>
              <w:tab/>
            </w:r>
            <w:r>
              <w:tab/>
              <w:t>low</w:t>
            </w:r>
          </w:p>
        </w:tc>
        <w:tc>
          <w:tcPr>
            <w:tcW w:w="720" w:type="dxa"/>
          </w:tcPr>
          <w:p w14:paraId="46867E7D" w14:textId="77777777" w:rsidR="00935062" w:rsidRDefault="00935062" w:rsidP="00B229B0">
            <w:pPr>
              <w:pStyle w:val="TableText"/>
              <w:keepNext w:val="0"/>
            </w:pPr>
            <w:r>
              <w:t>1..1</w:t>
            </w:r>
          </w:p>
        </w:tc>
        <w:tc>
          <w:tcPr>
            <w:tcW w:w="1152" w:type="dxa"/>
          </w:tcPr>
          <w:p w14:paraId="30AF52EF" w14:textId="77777777" w:rsidR="00935062" w:rsidRDefault="00935062" w:rsidP="00B229B0">
            <w:pPr>
              <w:pStyle w:val="TableText"/>
              <w:keepNext w:val="0"/>
            </w:pPr>
            <w:r>
              <w:t>SHALL</w:t>
            </w:r>
          </w:p>
        </w:tc>
        <w:tc>
          <w:tcPr>
            <w:tcW w:w="864" w:type="dxa"/>
          </w:tcPr>
          <w:p w14:paraId="510D6647" w14:textId="77777777" w:rsidR="00935062" w:rsidRDefault="00935062" w:rsidP="00B229B0">
            <w:pPr>
              <w:pStyle w:val="TableText"/>
              <w:keepNext w:val="0"/>
            </w:pPr>
          </w:p>
        </w:tc>
        <w:tc>
          <w:tcPr>
            <w:tcW w:w="1104" w:type="dxa"/>
          </w:tcPr>
          <w:p w14:paraId="0A198844" w14:textId="77777777" w:rsidR="00935062" w:rsidRDefault="0085191F" w:rsidP="00B229B0">
            <w:pPr>
              <w:pStyle w:val="TableText"/>
              <w:keepNext w:val="0"/>
            </w:pPr>
            <w:hyperlink w:anchor="C_4509-28834">
              <w:r w:rsidR="00935062">
                <w:rPr>
                  <w:rStyle w:val="HyperlinkText9pt"/>
                </w:rPr>
                <w:t>4509-28834</w:t>
              </w:r>
            </w:hyperlink>
          </w:p>
        </w:tc>
        <w:tc>
          <w:tcPr>
            <w:tcW w:w="2975" w:type="dxa"/>
          </w:tcPr>
          <w:p w14:paraId="108D3D59" w14:textId="77777777" w:rsidR="00935062" w:rsidRDefault="00935062" w:rsidP="00B229B0">
            <w:pPr>
              <w:pStyle w:val="TableText"/>
              <w:keepNext w:val="0"/>
            </w:pPr>
          </w:p>
        </w:tc>
      </w:tr>
      <w:tr w:rsidR="00935062" w14:paraId="489F1196" w14:textId="77777777" w:rsidTr="00C44751">
        <w:trPr>
          <w:jc w:val="center"/>
        </w:trPr>
        <w:tc>
          <w:tcPr>
            <w:tcW w:w="3345" w:type="dxa"/>
          </w:tcPr>
          <w:p w14:paraId="17DF6CA4" w14:textId="77777777" w:rsidR="00935062" w:rsidRDefault="00935062" w:rsidP="00B229B0">
            <w:pPr>
              <w:pStyle w:val="TableText"/>
              <w:keepNext w:val="0"/>
            </w:pPr>
            <w:r>
              <w:tab/>
            </w:r>
            <w:r>
              <w:tab/>
              <w:t>high</w:t>
            </w:r>
          </w:p>
        </w:tc>
        <w:tc>
          <w:tcPr>
            <w:tcW w:w="720" w:type="dxa"/>
          </w:tcPr>
          <w:p w14:paraId="7157A059" w14:textId="77777777" w:rsidR="00935062" w:rsidRDefault="00935062" w:rsidP="00B229B0">
            <w:pPr>
              <w:pStyle w:val="TableText"/>
              <w:keepNext w:val="0"/>
            </w:pPr>
            <w:r>
              <w:t>0..1</w:t>
            </w:r>
          </w:p>
        </w:tc>
        <w:tc>
          <w:tcPr>
            <w:tcW w:w="1152" w:type="dxa"/>
          </w:tcPr>
          <w:p w14:paraId="49AF6F31" w14:textId="77777777" w:rsidR="00935062" w:rsidRDefault="00935062" w:rsidP="00B229B0">
            <w:pPr>
              <w:pStyle w:val="TableText"/>
              <w:keepNext w:val="0"/>
            </w:pPr>
            <w:r>
              <w:t>MAY</w:t>
            </w:r>
          </w:p>
        </w:tc>
        <w:tc>
          <w:tcPr>
            <w:tcW w:w="864" w:type="dxa"/>
          </w:tcPr>
          <w:p w14:paraId="6A498430" w14:textId="77777777" w:rsidR="00935062" w:rsidRDefault="00935062" w:rsidP="00B229B0">
            <w:pPr>
              <w:pStyle w:val="TableText"/>
              <w:keepNext w:val="0"/>
            </w:pPr>
          </w:p>
        </w:tc>
        <w:tc>
          <w:tcPr>
            <w:tcW w:w="1104" w:type="dxa"/>
          </w:tcPr>
          <w:p w14:paraId="21611A07" w14:textId="77777777" w:rsidR="00935062" w:rsidRDefault="0085191F" w:rsidP="00B229B0">
            <w:pPr>
              <w:pStyle w:val="TableText"/>
              <w:keepNext w:val="0"/>
            </w:pPr>
            <w:hyperlink w:anchor="C_4509-28835">
              <w:r w:rsidR="00935062">
                <w:rPr>
                  <w:rStyle w:val="HyperlinkText9pt"/>
                </w:rPr>
                <w:t>4509-28835</w:t>
              </w:r>
            </w:hyperlink>
          </w:p>
        </w:tc>
        <w:tc>
          <w:tcPr>
            <w:tcW w:w="2975" w:type="dxa"/>
          </w:tcPr>
          <w:p w14:paraId="25304A4C" w14:textId="77777777" w:rsidR="00935062" w:rsidRDefault="00935062" w:rsidP="00B229B0">
            <w:pPr>
              <w:pStyle w:val="TableText"/>
              <w:keepNext w:val="0"/>
            </w:pPr>
          </w:p>
        </w:tc>
      </w:tr>
      <w:tr w:rsidR="00935062" w14:paraId="2C6B1BD9" w14:textId="77777777" w:rsidTr="00C44751">
        <w:trPr>
          <w:jc w:val="center"/>
        </w:trPr>
        <w:tc>
          <w:tcPr>
            <w:tcW w:w="3345" w:type="dxa"/>
          </w:tcPr>
          <w:p w14:paraId="19728861" w14:textId="77777777" w:rsidR="00935062" w:rsidRDefault="00935062" w:rsidP="00B229B0">
            <w:pPr>
              <w:pStyle w:val="TableText"/>
              <w:keepNext w:val="0"/>
            </w:pPr>
            <w:r>
              <w:tab/>
              <w:t>value</w:t>
            </w:r>
          </w:p>
        </w:tc>
        <w:tc>
          <w:tcPr>
            <w:tcW w:w="720" w:type="dxa"/>
          </w:tcPr>
          <w:p w14:paraId="59E69F65" w14:textId="77777777" w:rsidR="00935062" w:rsidRDefault="00935062" w:rsidP="00B229B0">
            <w:pPr>
              <w:pStyle w:val="TableText"/>
              <w:keepNext w:val="0"/>
            </w:pPr>
            <w:r>
              <w:t>1..1</w:t>
            </w:r>
          </w:p>
        </w:tc>
        <w:tc>
          <w:tcPr>
            <w:tcW w:w="1152" w:type="dxa"/>
          </w:tcPr>
          <w:p w14:paraId="7F7DBB55" w14:textId="77777777" w:rsidR="00935062" w:rsidRDefault="00935062" w:rsidP="00B229B0">
            <w:pPr>
              <w:pStyle w:val="TableText"/>
              <w:keepNext w:val="0"/>
            </w:pPr>
            <w:r>
              <w:t>SHALL</w:t>
            </w:r>
          </w:p>
        </w:tc>
        <w:tc>
          <w:tcPr>
            <w:tcW w:w="864" w:type="dxa"/>
          </w:tcPr>
          <w:p w14:paraId="15889D53" w14:textId="77777777" w:rsidR="00935062" w:rsidRDefault="00935062" w:rsidP="00B229B0">
            <w:pPr>
              <w:pStyle w:val="TableText"/>
              <w:keepNext w:val="0"/>
            </w:pPr>
            <w:r>
              <w:t>CD</w:t>
            </w:r>
          </w:p>
        </w:tc>
        <w:tc>
          <w:tcPr>
            <w:tcW w:w="1104" w:type="dxa"/>
          </w:tcPr>
          <w:p w14:paraId="35082CEE" w14:textId="77777777" w:rsidR="00935062" w:rsidRDefault="0085191F" w:rsidP="00B229B0">
            <w:pPr>
              <w:pStyle w:val="TableText"/>
              <w:keepNext w:val="0"/>
            </w:pPr>
            <w:hyperlink w:anchor="C_4509-28836">
              <w:r w:rsidR="00935062">
                <w:rPr>
                  <w:rStyle w:val="HyperlinkText9pt"/>
                </w:rPr>
                <w:t>4509-28836</w:t>
              </w:r>
            </w:hyperlink>
          </w:p>
        </w:tc>
        <w:tc>
          <w:tcPr>
            <w:tcW w:w="2975" w:type="dxa"/>
          </w:tcPr>
          <w:p w14:paraId="15B06DA5" w14:textId="77777777" w:rsidR="00935062" w:rsidRDefault="00935062" w:rsidP="00B229B0">
            <w:pPr>
              <w:pStyle w:val="TableText"/>
              <w:keepNext w:val="0"/>
            </w:pPr>
          </w:p>
        </w:tc>
      </w:tr>
      <w:tr w:rsidR="00935062" w14:paraId="39B5E944" w14:textId="77777777" w:rsidTr="00C44751">
        <w:trPr>
          <w:jc w:val="center"/>
        </w:trPr>
        <w:tc>
          <w:tcPr>
            <w:tcW w:w="3345" w:type="dxa"/>
          </w:tcPr>
          <w:p w14:paraId="2418238F" w14:textId="77777777" w:rsidR="00935062" w:rsidRDefault="00935062" w:rsidP="00B229B0">
            <w:pPr>
              <w:pStyle w:val="TableText"/>
              <w:keepNext w:val="0"/>
            </w:pPr>
            <w:r>
              <w:tab/>
            </w:r>
            <w:r>
              <w:tab/>
              <w:t>@code</w:t>
            </w:r>
          </w:p>
        </w:tc>
        <w:tc>
          <w:tcPr>
            <w:tcW w:w="720" w:type="dxa"/>
          </w:tcPr>
          <w:p w14:paraId="4D18E29D" w14:textId="77777777" w:rsidR="00935062" w:rsidRDefault="00935062" w:rsidP="00B229B0">
            <w:pPr>
              <w:pStyle w:val="TableText"/>
              <w:keepNext w:val="0"/>
            </w:pPr>
            <w:r>
              <w:t>1..1</w:t>
            </w:r>
          </w:p>
        </w:tc>
        <w:tc>
          <w:tcPr>
            <w:tcW w:w="1152" w:type="dxa"/>
          </w:tcPr>
          <w:p w14:paraId="4EBA8DAE" w14:textId="77777777" w:rsidR="00935062" w:rsidRDefault="00935062" w:rsidP="00B229B0">
            <w:pPr>
              <w:pStyle w:val="TableText"/>
              <w:keepNext w:val="0"/>
            </w:pPr>
            <w:r>
              <w:t>SHALL</w:t>
            </w:r>
          </w:p>
        </w:tc>
        <w:tc>
          <w:tcPr>
            <w:tcW w:w="864" w:type="dxa"/>
          </w:tcPr>
          <w:p w14:paraId="65DA3496" w14:textId="77777777" w:rsidR="00935062" w:rsidRDefault="00935062" w:rsidP="00B229B0">
            <w:pPr>
              <w:pStyle w:val="TableText"/>
              <w:keepNext w:val="0"/>
            </w:pPr>
          </w:p>
        </w:tc>
        <w:tc>
          <w:tcPr>
            <w:tcW w:w="1104" w:type="dxa"/>
          </w:tcPr>
          <w:p w14:paraId="7F20394D" w14:textId="77777777" w:rsidR="00935062" w:rsidRDefault="0085191F" w:rsidP="00B229B0">
            <w:pPr>
              <w:pStyle w:val="TableText"/>
              <w:keepNext w:val="0"/>
            </w:pPr>
            <w:hyperlink w:anchor="C_4509-28849">
              <w:r w:rsidR="00935062">
                <w:rPr>
                  <w:rStyle w:val="HyperlinkText9pt"/>
                </w:rPr>
                <w:t>4509-28849</w:t>
              </w:r>
            </w:hyperlink>
          </w:p>
        </w:tc>
        <w:tc>
          <w:tcPr>
            <w:tcW w:w="2975" w:type="dxa"/>
          </w:tcPr>
          <w:p w14:paraId="124344DF" w14:textId="77777777" w:rsidR="00935062" w:rsidRDefault="00935062" w:rsidP="00B229B0">
            <w:pPr>
              <w:pStyle w:val="TableText"/>
              <w:keepNext w:val="0"/>
            </w:pPr>
            <w:r>
              <w:t>419199007</w:t>
            </w:r>
          </w:p>
        </w:tc>
      </w:tr>
      <w:tr w:rsidR="00935062" w14:paraId="17EC5D49" w14:textId="77777777" w:rsidTr="00C44751">
        <w:trPr>
          <w:jc w:val="center"/>
        </w:trPr>
        <w:tc>
          <w:tcPr>
            <w:tcW w:w="3345" w:type="dxa"/>
          </w:tcPr>
          <w:p w14:paraId="12C2AFC5" w14:textId="77777777" w:rsidR="00935062" w:rsidRDefault="00935062" w:rsidP="00B229B0">
            <w:pPr>
              <w:pStyle w:val="TableText"/>
              <w:keepNext w:val="0"/>
            </w:pPr>
            <w:r>
              <w:tab/>
            </w:r>
            <w:r>
              <w:tab/>
              <w:t>@codeSystem</w:t>
            </w:r>
          </w:p>
        </w:tc>
        <w:tc>
          <w:tcPr>
            <w:tcW w:w="720" w:type="dxa"/>
          </w:tcPr>
          <w:p w14:paraId="51DDD8C7" w14:textId="77777777" w:rsidR="00935062" w:rsidRDefault="00935062" w:rsidP="00B229B0">
            <w:pPr>
              <w:pStyle w:val="TableText"/>
              <w:keepNext w:val="0"/>
            </w:pPr>
            <w:r>
              <w:t>1..1</w:t>
            </w:r>
          </w:p>
        </w:tc>
        <w:tc>
          <w:tcPr>
            <w:tcW w:w="1152" w:type="dxa"/>
          </w:tcPr>
          <w:p w14:paraId="46D23DAF" w14:textId="77777777" w:rsidR="00935062" w:rsidRDefault="00935062" w:rsidP="00B229B0">
            <w:pPr>
              <w:pStyle w:val="TableText"/>
              <w:keepNext w:val="0"/>
            </w:pPr>
            <w:r>
              <w:t>SHALL</w:t>
            </w:r>
          </w:p>
        </w:tc>
        <w:tc>
          <w:tcPr>
            <w:tcW w:w="864" w:type="dxa"/>
          </w:tcPr>
          <w:p w14:paraId="0A9531ED" w14:textId="77777777" w:rsidR="00935062" w:rsidRDefault="00935062" w:rsidP="00B229B0">
            <w:pPr>
              <w:pStyle w:val="TableText"/>
              <w:keepNext w:val="0"/>
            </w:pPr>
          </w:p>
        </w:tc>
        <w:tc>
          <w:tcPr>
            <w:tcW w:w="1104" w:type="dxa"/>
          </w:tcPr>
          <w:p w14:paraId="18A9124A" w14:textId="77777777" w:rsidR="00935062" w:rsidRDefault="0085191F" w:rsidP="00B229B0">
            <w:pPr>
              <w:pStyle w:val="TableText"/>
              <w:keepNext w:val="0"/>
            </w:pPr>
            <w:hyperlink w:anchor="C_4509-28850">
              <w:r w:rsidR="00935062">
                <w:rPr>
                  <w:rStyle w:val="HyperlinkText9pt"/>
                </w:rPr>
                <w:t>4509-28850</w:t>
              </w:r>
            </w:hyperlink>
          </w:p>
        </w:tc>
        <w:tc>
          <w:tcPr>
            <w:tcW w:w="2975" w:type="dxa"/>
          </w:tcPr>
          <w:p w14:paraId="292F5569" w14:textId="77777777" w:rsidR="00935062" w:rsidRDefault="00935062" w:rsidP="00B229B0">
            <w:pPr>
              <w:pStyle w:val="TableText"/>
              <w:keepNext w:val="0"/>
            </w:pPr>
            <w:r>
              <w:t>urn:oid:2.16.840.1.113883.6.96 (SNOMED CT) = 2.16.840.1.113883.6.96</w:t>
            </w:r>
          </w:p>
        </w:tc>
      </w:tr>
      <w:tr w:rsidR="00935062" w14:paraId="12C4CFAB" w14:textId="77777777" w:rsidTr="00C44751">
        <w:trPr>
          <w:jc w:val="center"/>
        </w:trPr>
        <w:tc>
          <w:tcPr>
            <w:tcW w:w="3345" w:type="dxa"/>
          </w:tcPr>
          <w:p w14:paraId="61C37F93" w14:textId="77777777" w:rsidR="00935062" w:rsidRDefault="00935062" w:rsidP="00B229B0">
            <w:pPr>
              <w:pStyle w:val="TableText"/>
              <w:keepNext w:val="0"/>
            </w:pPr>
            <w:r>
              <w:tab/>
              <w:t>author</w:t>
            </w:r>
          </w:p>
        </w:tc>
        <w:tc>
          <w:tcPr>
            <w:tcW w:w="720" w:type="dxa"/>
          </w:tcPr>
          <w:p w14:paraId="2402243D" w14:textId="77777777" w:rsidR="00935062" w:rsidRDefault="00935062" w:rsidP="00B229B0">
            <w:pPr>
              <w:pStyle w:val="TableText"/>
              <w:keepNext w:val="0"/>
            </w:pPr>
            <w:r>
              <w:t>0..1</w:t>
            </w:r>
          </w:p>
        </w:tc>
        <w:tc>
          <w:tcPr>
            <w:tcW w:w="1152" w:type="dxa"/>
          </w:tcPr>
          <w:p w14:paraId="0134F8FA" w14:textId="77777777" w:rsidR="00935062" w:rsidRDefault="00935062" w:rsidP="00B229B0">
            <w:pPr>
              <w:pStyle w:val="TableText"/>
              <w:keepNext w:val="0"/>
            </w:pPr>
            <w:r>
              <w:t>MAY</w:t>
            </w:r>
          </w:p>
        </w:tc>
        <w:tc>
          <w:tcPr>
            <w:tcW w:w="864" w:type="dxa"/>
          </w:tcPr>
          <w:p w14:paraId="684046DD" w14:textId="77777777" w:rsidR="00935062" w:rsidRDefault="00935062" w:rsidP="00B229B0">
            <w:pPr>
              <w:pStyle w:val="TableText"/>
              <w:keepNext w:val="0"/>
            </w:pPr>
          </w:p>
        </w:tc>
        <w:tc>
          <w:tcPr>
            <w:tcW w:w="1104" w:type="dxa"/>
          </w:tcPr>
          <w:p w14:paraId="04EB8766" w14:textId="77777777" w:rsidR="00935062" w:rsidRDefault="0085191F" w:rsidP="00B229B0">
            <w:pPr>
              <w:pStyle w:val="TableText"/>
              <w:keepNext w:val="0"/>
            </w:pPr>
            <w:hyperlink w:anchor="C_4509-29596">
              <w:r w:rsidR="00935062">
                <w:rPr>
                  <w:rStyle w:val="HyperlinkText9pt"/>
                </w:rPr>
                <w:t>4509-29596</w:t>
              </w:r>
            </w:hyperlink>
          </w:p>
        </w:tc>
        <w:tc>
          <w:tcPr>
            <w:tcW w:w="2975" w:type="dxa"/>
          </w:tcPr>
          <w:p w14:paraId="5AB5FD57" w14:textId="77777777" w:rsidR="00935062" w:rsidRDefault="0085191F" w:rsidP="00B229B0">
            <w:pPr>
              <w:pStyle w:val="TableText"/>
              <w:keepNext w:val="0"/>
            </w:pPr>
            <w:hyperlink w:anchor="U_Author_V2">
              <w:r w:rsidR="00935062">
                <w:rPr>
                  <w:rStyle w:val="HyperlinkText9pt"/>
                </w:rPr>
                <w:t>Author (V2) (identifier: urn:hl7ii:2.16.840.1.113883.10.20.24.3.155:2019-12-01</w:t>
              </w:r>
            </w:hyperlink>
          </w:p>
        </w:tc>
      </w:tr>
      <w:tr w:rsidR="00935062" w14:paraId="35CE2C74" w14:textId="77777777" w:rsidTr="00C44751">
        <w:trPr>
          <w:jc w:val="center"/>
        </w:trPr>
        <w:tc>
          <w:tcPr>
            <w:tcW w:w="3345" w:type="dxa"/>
          </w:tcPr>
          <w:p w14:paraId="235F9D87" w14:textId="77777777" w:rsidR="00935062" w:rsidRDefault="00935062" w:rsidP="00B229B0">
            <w:pPr>
              <w:pStyle w:val="TableText"/>
              <w:keepNext w:val="0"/>
            </w:pPr>
            <w:r>
              <w:tab/>
              <w:t>author</w:t>
            </w:r>
          </w:p>
        </w:tc>
        <w:tc>
          <w:tcPr>
            <w:tcW w:w="720" w:type="dxa"/>
          </w:tcPr>
          <w:p w14:paraId="262B05AF" w14:textId="77777777" w:rsidR="00935062" w:rsidRDefault="00935062" w:rsidP="00B229B0">
            <w:pPr>
              <w:pStyle w:val="TableText"/>
              <w:keepNext w:val="0"/>
            </w:pPr>
            <w:r>
              <w:t>0..0</w:t>
            </w:r>
          </w:p>
        </w:tc>
        <w:tc>
          <w:tcPr>
            <w:tcW w:w="1152" w:type="dxa"/>
          </w:tcPr>
          <w:p w14:paraId="5B85C28B" w14:textId="77777777" w:rsidR="00935062" w:rsidRDefault="00935062" w:rsidP="00B229B0">
            <w:pPr>
              <w:pStyle w:val="TableText"/>
              <w:keepNext w:val="0"/>
            </w:pPr>
            <w:r>
              <w:t>SHALL NOT</w:t>
            </w:r>
          </w:p>
        </w:tc>
        <w:tc>
          <w:tcPr>
            <w:tcW w:w="864" w:type="dxa"/>
          </w:tcPr>
          <w:p w14:paraId="358542A3" w14:textId="77777777" w:rsidR="00935062" w:rsidRDefault="00935062" w:rsidP="00B229B0">
            <w:pPr>
              <w:pStyle w:val="TableText"/>
              <w:keepNext w:val="0"/>
            </w:pPr>
          </w:p>
        </w:tc>
        <w:tc>
          <w:tcPr>
            <w:tcW w:w="1104" w:type="dxa"/>
          </w:tcPr>
          <w:p w14:paraId="545A2F85" w14:textId="77777777" w:rsidR="00935062" w:rsidRDefault="0085191F" w:rsidP="00B229B0">
            <w:pPr>
              <w:pStyle w:val="TableText"/>
              <w:keepNext w:val="0"/>
            </w:pPr>
            <w:hyperlink w:anchor="C_4509-30135">
              <w:r w:rsidR="00935062">
                <w:rPr>
                  <w:rStyle w:val="HyperlinkText9pt"/>
                </w:rPr>
                <w:t>4509-30135</w:t>
              </w:r>
            </w:hyperlink>
          </w:p>
        </w:tc>
        <w:tc>
          <w:tcPr>
            <w:tcW w:w="2975" w:type="dxa"/>
          </w:tcPr>
          <w:p w14:paraId="22DDE606" w14:textId="77777777" w:rsidR="00935062" w:rsidRDefault="0085191F" w:rsidP="00B229B0">
            <w:pPr>
              <w:pStyle w:val="TableText"/>
              <w:keepNext w:val="0"/>
            </w:pPr>
            <w:hyperlink w:anchor="U_Author_Participation">
              <w:r w:rsidR="00935062">
                <w:rPr>
                  <w:rStyle w:val="HyperlinkText9pt"/>
                </w:rPr>
                <w:t>Author Participation (identifier: urn:oid:2.16.840.1.113883.10.20.22.4.119</w:t>
              </w:r>
            </w:hyperlink>
          </w:p>
        </w:tc>
      </w:tr>
      <w:tr w:rsidR="00935062" w14:paraId="62018144" w14:textId="77777777" w:rsidTr="00C44751">
        <w:trPr>
          <w:jc w:val="center"/>
        </w:trPr>
        <w:tc>
          <w:tcPr>
            <w:tcW w:w="3345" w:type="dxa"/>
          </w:tcPr>
          <w:p w14:paraId="418C216D" w14:textId="77777777" w:rsidR="00935062" w:rsidRDefault="00935062" w:rsidP="00B229B0">
            <w:pPr>
              <w:pStyle w:val="TableText"/>
              <w:keepNext w:val="0"/>
            </w:pPr>
            <w:r>
              <w:tab/>
              <w:t>participant</w:t>
            </w:r>
          </w:p>
        </w:tc>
        <w:tc>
          <w:tcPr>
            <w:tcW w:w="720" w:type="dxa"/>
          </w:tcPr>
          <w:p w14:paraId="37EB30C9" w14:textId="77777777" w:rsidR="00935062" w:rsidRDefault="00935062" w:rsidP="00B229B0">
            <w:pPr>
              <w:pStyle w:val="TableText"/>
              <w:keepNext w:val="0"/>
            </w:pPr>
            <w:r>
              <w:t>1..1</w:t>
            </w:r>
          </w:p>
        </w:tc>
        <w:tc>
          <w:tcPr>
            <w:tcW w:w="1152" w:type="dxa"/>
          </w:tcPr>
          <w:p w14:paraId="54BB4EDC" w14:textId="77777777" w:rsidR="00935062" w:rsidRDefault="00935062" w:rsidP="00B229B0">
            <w:pPr>
              <w:pStyle w:val="TableText"/>
              <w:keepNext w:val="0"/>
            </w:pPr>
            <w:r>
              <w:t>SHALL</w:t>
            </w:r>
          </w:p>
        </w:tc>
        <w:tc>
          <w:tcPr>
            <w:tcW w:w="864" w:type="dxa"/>
          </w:tcPr>
          <w:p w14:paraId="30CD1E79" w14:textId="77777777" w:rsidR="00935062" w:rsidRDefault="00935062" w:rsidP="00B229B0">
            <w:pPr>
              <w:pStyle w:val="TableText"/>
              <w:keepNext w:val="0"/>
            </w:pPr>
          </w:p>
        </w:tc>
        <w:tc>
          <w:tcPr>
            <w:tcW w:w="1104" w:type="dxa"/>
          </w:tcPr>
          <w:p w14:paraId="4816C58C" w14:textId="77777777" w:rsidR="00935062" w:rsidRDefault="0085191F" w:rsidP="00B229B0">
            <w:pPr>
              <w:pStyle w:val="TableText"/>
              <w:keepNext w:val="0"/>
            </w:pPr>
            <w:hyperlink w:anchor="C_4509-29595">
              <w:r w:rsidR="00935062">
                <w:rPr>
                  <w:rStyle w:val="HyperlinkText9pt"/>
                </w:rPr>
                <w:t>4509-29595</w:t>
              </w:r>
            </w:hyperlink>
          </w:p>
        </w:tc>
        <w:tc>
          <w:tcPr>
            <w:tcW w:w="2975" w:type="dxa"/>
          </w:tcPr>
          <w:p w14:paraId="2CA5718A" w14:textId="77777777" w:rsidR="00935062" w:rsidRDefault="00935062" w:rsidP="00B229B0">
            <w:pPr>
              <w:pStyle w:val="TableText"/>
              <w:keepNext w:val="0"/>
            </w:pPr>
          </w:p>
        </w:tc>
      </w:tr>
      <w:tr w:rsidR="00935062" w14:paraId="2EB424AA" w14:textId="77777777" w:rsidTr="00C44751">
        <w:trPr>
          <w:jc w:val="center"/>
        </w:trPr>
        <w:tc>
          <w:tcPr>
            <w:tcW w:w="3345" w:type="dxa"/>
          </w:tcPr>
          <w:p w14:paraId="6EC8E824" w14:textId="77777777" w:rsidR="00935062" w:rsidRDefault="00935062" w:rsidP="00B229B0">
            <w:pPr>
              <w:pStyle w:val="TableText"/>
              <w:keepNext w:val="0"/>
            </w:pPr>
            <w:r>
              <w:tab/>
            </w:r>
            <w:r>
              <w:tab/>
              <w:t>@typeCode</w:t>
            </w:r>
          </w:p>
        </w:tc>
        <w:tc>
          <w:tcPr>
            <w:tcW w:w="720" w:type="dxa"/>
          </w:tcPr>
          <w:p w14:paraId="2C7E9023" w14:textId="77777777" w:rsidR="00935062" w:rsidRDefault="00935062" w:rsidP="00B229B0">
            <w:pPr>
              <w:pStyle w:val="TableText"/>
              <w:keepNext w:val="0"/>
            </w:pPr>
            <w:r>
              <w:t>1..1</w:t>
            </w:r>
          </w:p>
        </w:tc>
        <w:tc>
          <w:tcPr>
            <w:tcW w:w="1152" w:type="dxa"/>
          </w:tcPr>
          <w:p w14:paraId="0E6C474A" w14:textId="77777777" w:rsidR="00935062" w:rsidRDefault="00935062" w:rsidP="00B229B0">
            <w:pPr>
              <w:pStyle w:val="TableText"/>
              <w:keepNext w:val="0"/>
            </w:pPr>
            <w:r>
              <w:t>SHALL</w:t>
            </w:r>
          </w:p>
        </w:tc>
        <w:tc>
          <w:tcPr>
            <w:tcW w:w="864" w:type="dxa"/>
          </w:tcPr>
          <w:p w14:paraId="6AF79AAD" w14:textId="77777777" w:rsidR="00935062" w:rsidRDefault="00935062" w:rsidP="00B229B0">
            <w:pPr>
              <w:pStyle w:val="TableText"/>
              <w:keepNext w:val="0"/>
            </w:pPr>
          </w:p>
        </w:tc>
        <w:tc>
          <w:tcPr>
            <w:tcW w:w="1104" w:type="dxa"/>
          </w:tcPr>
          <w:p w14:paraId="37F5D2EA" w14:textId="77777777" w:rsidR="00935062" w:rsidRDefault="0085191F" w:rsidP="00B229B0">
            <w:pPr>
              <w:pStyle w:val="TableText"/>
              <w:keepNext w:val="0"/>
            </w:pPr>
            <w:hyperlink w:anchor="C_4509-28837">
              <w:r w:rsidR="00935062">
                <w:rPr>
                  <w:rStyle w:val="HyperlinkText9pt"/>
                </w:rPr>
                <w:t>4509-28837</w:t>
              </w:r>
            </w:hyperlink>
          </w:p>
        </w:tc>
        <w:tc>
          <w:tcPr>
            <w:tcW w:w="2975" w:type="dxa"/>
          </w:tcPr>
          <w:p w14:paraId="6CA91C6B" w14:textId="77777777" w:rsidR="00935062" w:rsidRDefault="00935062" w:rsidP="00B229B0">
            <w:pPr>
              <w:pStyle w:val="TableText"/>
              <w:keepNext w:val="0"/>
            </w:pPr>
            <w:r>
              <w:t>urn:oid:2.16.840.1.113883.5.90 (HL7ParticipationType) = CSM</w:t>
            </w:r>
          </w:p>
        </w:tc>
      </w:tr>
      <w:tr w:rsidR="00935062" w14:paraId="293076CE" w14:textId="77777777" w:rsidTr="00C44751">
        <w:trPr>
          <w:jc w:val="center"/>
        </w:trPr>
        <w:tc>
          <w:tcPr>
            <w:tcW w:w="3345" w:type="dxa"/>
          </w:tcPr>
          <w:p w14:paraId="4FEF67E5" w14:textId="77777777" w:rsidR="00935062" w:rsidRDefault="00935062" w:rsidP="00B229B0">
            <w:pPr>
              <w:pStyle w:val="TableText"/>
              <w:keepNext w:val="0"/>
            </w:pPr>
            <w:r>
              <w:tab/>
            </w:r>
            <w:r>
              <w:tab/>
              <w:t>participantRole</w:t>
            </w:r>
          </w:p>
        </w:tc>
        <w:tc>
          <w:tcPr>
            <w:tcW w:w="720" w:type="dxa"/>
          </w:tcPr>
          <w:p w14:paraId="2E71A9BD" w14:textId="77777777" w:rsidR="00935062" w:rsidRDefault="00935062" w:rsidP="00B229B0">
            <w:pPr>
              <w:pStyle w:val="TableText"/>
              <w:keepNext w:val="0"/>
            </w:pPr>
            <w:r>
              <w:t>1..1</w:t>
            </w:r>
          </w:p>
        </w:tc>
        <w:tc>
          <w:tcPr>
            <w:tcW w:w="1152" w:type="dxa"/>
          </w:tcPr>
          <w:p w14:paraId="59898090" w14:textId="77777777" w:rsidR="00935062" w:rsidRDefault="00935062" w:rsidP="00B229B0">
            <w:pPr>
              <w:pStyle w:val="TableText"/>
              <w:keepNext w:val="0"/>
            </w:pPr>
            <w:r>
              <w:t>SHALL</w:t>
            </w:r>
          </w:p>
        </w:tc>
        <w:tc>
          <w:tcPr>
            <w:tcW w:w="864" w:type="dxa"/>
          </w:tcPr>
          <w:p w14:paraId="0B160A67" w14:textId="77777777" w:rsidR="00935062" w:rsidRDefault="00935062" w:rsidP="00B229B0">
            <w:pPr>
              <w:pStyle w:val="TableText"/>
              <w:keepNext w:val="0"/>
            </w:pPr>
          </w:p>
        </w:tc>
        <w:tc>
          <w:tcPr>
            <w:tcW w:w="1104" w:type="dxa"/>
          </w:tcPr>
          <w:p w14:paraId="6799CF15" w14:textId="77777777" w:rsidR="00935062" w:rsidRDefault="0085191F" w:rsidP="00B229B0">
            <w:pPr>
              <w:pStyle w:val="TableText"/>
              <w:keepNext w:val="0"/>
            </w:pPr>
            <w:hyperlink w:anchor="C_4509-28821">
              <w:r w:rsidR="00935062">
                <w:rPr>
                  <w:rStyle w:val="HyperlinkText9pt"/>
                </w:rPr>
                <w:t>4509-28821</w:t>
              </w:r>
            </w:hyperlink>
          </w:p>
        </w:tc>
        <w:tc>
          <w:tcPr>
            <w:tcW w:w="2975" w:type="dxa"/>
          </w:tcPr>
          <w:p w14:paraId="12AA4547" w14:textId="77777777" w:rsidR="00935062" w:rsidRDefault="00935062" w:rsidP="00B229B0">
            <w:pPr>
              <w:pStyle w:val="TableText"/>
              <w:keepNext w:val="0"/>
            </w:pPr>
          </w:p>
        </w:tc>
      </w:tr>
      <w:tr w:rsidR="00935062" w14:paraId="3C771126" w14:textId="77777777" w:rsidTr="00C44751">
        <w:trPr>
          <w:jc w:val="center"/>
        </w:trPr>
        <w:tc>
          <w:tcPr>
            <w:tcW w:w="3345" w:type="dxa"/>
          </w:tcPr>
          <w:p w14:paraId="434A97A6" w14:textId="77777777" w:rsidR="00935062" w:rsidRDefault="00935062" w:rsidP="00B229B0">
            <w:pPr>
              <w:pStyle w:val="TableText"/>
              <w:keepNext w:val="0"/>
            </w:pPr>
            <w:r>
              <w:tab/>
            </w:r>
            <w:r>
              <w:tab/>
            </w:r>
            <w:r>
              <w:tab/>
              <w:t>@classCode</w:t>
            </w:r>
          </w:p>
        </w:tc>
        <w:tc>
          <w:tcPr>
            <w:tcW w:w="720" w:type="dxa"/>
          </w:tcPr>
          <w:p w14:paraId="1FA89AD7" w14:textId="77777777" w:rsidR="00935062" w:rsidRDefault="00935062" w:rsidP="00B229B0">
            <w:pPr>
              <w:pStyle w:val="TableText"/>
              <w:keepNext w:val="0"/>
            </w:pPr>
            <w:r>
              <w:t>1..1</w:t>
            </w:r>
          </w:p>
        </w:tc>
        <w:tc>
          <w:tcPr>
            <w:tcW w:w="1152" w:type="dxa"/>
          </w:tcPr>
          <w:p w14:paraId="2248F449" w14:textId="77777777" w:rsidR="00935062" w:rsidRDefault="00935062" w:rsidP="00B229B0">
            <w:pPr>
              <w:pStyle w:val="TableText"/>
              <w:keepNext w:val="0"/>
            </w:pPr>
            <w:r>
              <w:t>SHALL</w:t>
            </w:r>
          </w:p>
        </w:tc>
        <w:tc>
          <w:tcPr>
            <w:tcW w:w="864" w:type="dxa"/>
          </w:tcPr>
          <w:p w14:paraId="63D0679D" w14:textId="77777777" w:rsidR="00935062" w:rsidRDefault="00935062" w:rsidP="00B229B0">
            <w:pPr>
              <w:pStyle w:val="TableText"/>
              <w:keepNext w:val="0"/>
            </w:pPr>
          </w:p>
        </w:tc>
        <w:tc>
          <w:tcPr>
            <w:tcW w:w="1104" w:type="dxa"/>
          </w:tcPr>
          <w:p w14:paraId="4D23DCBC" w14:textId="77777777" w:rsidR="00935062" w:rsidRDefault="0085191F" w:rsidP="00B229B0">
            <w:pPr>
              <w:pStyle w:val="TableText"/>
              <w:keepNext w:val="0"/>
            </w:pPr>
            <w:hyperlink w:anchor="C_4509-28838">
              <w:r w:rsidR="00935062">
                <w:rPr>
                  <w:rStyle w:val="HyperlinkText9pt"/>
                </w:rPr>
                <w:t>4509-28838</w:t>
              </w:r>
            </w:hyperlink>
          </w:p>
        </w:tc>
        <w:tc>
          <w:tcPr>
            <w:tcW w:w="2975" w:type="dxa"/>
          </w:tcPr>
          <w:p w14:paraId="73D7E4F2" w14:textId="77777777" w:rsidR="00935062" w:rsidRDefault="00935062" w:rsidP="00B229B0">
            <w:pPr>
              <w:pStyle w:val="TableText"/>
              <w:keepNext w:val="0"/>
            </w:pPr>
            <w:r>
              <w:t>urn:oid:2.16.840.1.113883.5.110 (HL7RoleClass) = MANU</w:t>
            </w:r>
          </w:p>
        </w:tc>
      </w:tr>
      <w:tr w:rsidR="00935062" w14:paraId="221090A0" w14:textId="77777777" w:rsidTr="00C44751">
        <w:trPr>
          <w:jc w:val="center"/>
        </w:trPr>
        <w:tc>
          <w:tcPr>
            <w:tcW w:w="3345" w:type="dxa"/>
          </w:tcPr>
          <w:p w14:paraId="3ED9B4BF" w14:textId="77777777" w:rsidR="00935062" w:rsidRDefault="00935062" w:rsidP="00B229B0">
            <w:pPr>
              <w:pStyle w:val="TableText"/>
              <w:keepNext w:val="0"/>
            </w:pPr>
            <w:r>
              <w:tab/>
            </w:r>
            <w:r>
              <w:tab/>
            </w:r>
            <w:r>
              <w:tab/>
              <w:t>playingEntity</w:t>
            </w:r>
          </w:p>
        </w:tc>
        <w:tc>
          <w:tcPr>
            <w:tcW w:w="720" w:type="dxa"/>
          </w:tcPr>
          <w:p w14:paraId="40F7EA57" w14:textId="77777777" w:rsidR="00935062" w:rsidRDefault="00935062" w:rsidP="00B229B0">
            <w:pPr>
              <w:pStyle w:val="TableText"/>
              <w:keepNext w:val="0"/>
            </w:pPr>
            <w:r>
              <w:t>1..1</w:t>
            </w:r>
          </w:p>
        </w:tc>
        <w:tc>
          <w:tcPr>
            <w:tcW w:w="1152" w:type="dxa"/>
          </w:tcPr>
          <w:p w14:paraId="01E5D51D" w14:textId="77777777" w:rsidR="00935062" w:rsidRDefault="00935062" w:rsidP="00B229B0">
            <w:pPr>
              <w:pStyle w:val="TableText"/>
              <w:keepNext w:val="0"/>
            </w:pPr>
            <w:r>
              <w:t>SHALL</w:t>
            </w:r>
          </w:p>
        </w:tc>
        <w:tc>
          <w:tcPr>
            <w:tcW w:w="864" w:type="dxa"/>
          </w:tcPr>
          <w:p w14:paraId="692D7447" w14:textId="77777777" w:rsidR="00935062" w:rsidRDefault="00935062" w:rsidP="00B229B0">
            <w:pPr>
              <w:pStyle w:val="TableText"/>
              <w:keepNext w:val="0"/>
            </w:pPr>
          </w:p>
        </w:tc>
        <w:tc>
          <w:tcPr>
            <w:tcW w:w="1104" w:type="dxa"/>
          </w:tcPr>
          <w:p w14:paraId="0FD2B139" w14:textId="77777777" w:rsidR="00935062" w:rsidRDefault="0085191F" w:rsidP="00B229B0">
            <w:pPr>
              <w:pStyle w:val="TableText"/>
              <w:keepNext w:val="0"/>
            </w:pPr>
            <w:hyperlink w:anchor="C_4509-28822">
              <w:r w:rsidR="00935062">
                <w:rPr>
                  <w:rStyle w:val="HyperlinkText9pt"/>
                </w:rPr>
                <w:t>4509-28822</w:t>
              </w:r>
            </w:hyperlink>
          </w:p>
        </w:tc>
        <w:tc>
          <w:tcPr>
            <w:tcW w:w="2975" w:type="dxa"/>
          </w:tcPr>
          <w:p w14:paraId="20E591A1" w14:textId="77777777" w:rsidR="00935062" w:rsidRDefault="00935062" w:rsidP="00B229B0">
            <w:pPr>
              <w:pStyle w:val="TableText"/>
              <w:keepNext w:val="0"/>
            </w:pPr>
          </w:p>
        </w:tc>
      </w:tr>
      <w:tr w:rsidR="00935062" w14:paraId="7931AA1D" w14:textId="77777777" w:rsidTr="00C44751">
        <w:trPr>
          <w:jc w:val="center"/>
        </w:trPr>
        <w:tc>
          <w:tcPr>
            <w:tcW w:w="3345" w:type="dxa"/>
          </w:tcPr>
          <w:p w14:paraId="70891A5F" w14:textId="77777777" w:rsidR="00935062" w:rsidRDefault="00935062" w:rsidP="00B229B0">
            <w:pPr>
              <w:pStyle w:val="TableText"/>
              <w:keepNext w:val="0"/>
            </w:pPr>
            <w:r>
              <w:tab/>
            </w:r>
            <w:r>
              <w:tab/>
            </w:r>
            <w:r>
              <w:tab/>
            </w:r>
            <w:r>
              <w:tab/>
              <w:t>@classCode</w:t>
            </w:r>
          </w:p>
        </w:tc>
        <w:tc>
          <w:tcPr>
            <w:tcW w:w="720" w:type="dxa"/>
          </w:tcPr>
          <w:p w14:paraId="56C59CF4" w14:textId="77777777" w:rsidR="00935062" w:rsidRDefault="00935062" w:rsidP="00B229B0">
            <w:pPr>
              <w:pStyle w:val="TableText"/>
              <w:keepNext w:val="0"/>
            </w:pPr>
            <w:r>
              <w:t>1..1</w:t>
            </w:r>
          </w:p>
        </w:tc>
        <w:tc>
          <w:tcPr>
            <w:tcW w:w="1152" w:type="dxa"/>
          </w:tcPr>
          <w:p w14:paraId="762332F3" w14:textId="77777777" w:rsidR="00935062" w:rsidRDefault="00935062" w:rsidP="00B229B0">
            <w:pPr>
              <w:pStyle w:val="TableText"/>
              <w:keepNext w:val="0"/>
            </w:pPr>
            <w:r>
              <w:t>SHALL</w:t>
            </w:r>
          </w:p>
        </w:tc>
        <w:tc>
          <w:tcPr>
            <w:tcW w:w="864" w:type="dxa"/>
          </w:tcPr>
          <w:p w14:paraId="3F668D36" w14:textId="77777777" w:rsidR="00935062" w:rsidRDefault="00935062" w:rsidP="00B229B0">
            <w:pPr>
              <w:pStyle w:val="TableText"/>
              <w:keepNext w:val="0"/>
            </w:pPr>
          </w:p>
        </w:tc>
        <w:tc>
          <w:tcPr>
            <w:tcW w:w="1104" w:type="dxa"/>
          </w:tcPr>
          <w:p w14:paraId="5C44310C" w14:textId="77777777" w:rsidR="00935062" w:rsidRDefault="0085191F" w:rsidP="00B229B0">
            <w:pPr>
              <w:pStyle w:val="TableText"/>
              <w:keepNext w:val="0"/>
            </w:pPr>
            <w:hyperlink w:anchor="C_4509-28839">
              <w:r w:rsidR="00935062">
                <w:rPr>
                  <w:rStyle w:val="HyperlinkText9pt"/>
                </w:rPr>
                <w:t>4509-28839</w:t>
              </w:r>
            </w:hyperlink>
          </w:p>
        </w:tc>
        <w:tc>
          <w:tcPr>
            <w:tcW w:w="2975" w:type="dxa"/>
          </w:tcPr>
          <w:p w14:paraId="3F1A90CC" w14:textId="77777777" w:rsidR="00935062" w:rsidRDefault="00935062" w:rsidP="00B229B0">
            <w:pPr>
              <w:pStyle w:val="TableText"/>
              <w:keepNext w:val="0"/>
            </w:pPr>
            <w:r>
              <w:t>urn:oid:2.16.840.1.113883.5.41 (HL7EntityClass) = MMAT</w:t>
            </w:r>
          </w:p>
        </w:tc>
      </w:tr>
      <w:tr w:rsidR="00935062" w14:paraId="31571DB6" w14:textId="77777777" w:rsidTr="00C44751">
        <w:trPr>
          <w:jc w:val="center"/>
        </w:trPr>
        <w:tc>
          <w:tcPr>
            <w:tcW w:w="3345" w:type="dxa"/>
          </w:tcPr>
          <w:p w14:paraId="015809BC" w14:textId="77777777" w:rsidR="00935062" w:rsidRDefault="00935062" w:rsidP="00B229B0">
            <w:pPr>
              <w:pStyle w:val="TableText"/>
              <w:keepNext w:val="0"/>
            </w:pPr>
            <w:r>
              <w:tab/>
            </w:r>
            <w:r>
              <w:tab/>
            </w:r>
            <w:r>
              <w:tab/>
            </w:r>
            <w:r>
              <w:tab/>
              <w:t>code</w:t>
            </w:r>
          </w:p>
        </w:tc>
        <w:tc>
          <w:tcPr>
            <w:tcW w:w="720" w:type="dxa"/>
          </w:tcPr>
          <w:p w14:paraId="297A13B1" w14:textId="77777777" w:rsidR="00935062" w:rsidRDefault="00935062" w:rsidP="00B229B0">
            <w:pPr>
              <w:pStyle w:val="TableText"/>
              <w:keepNext w:val="0"/>
            </w:pPr>
            <w:r>
              <w:t>1..1</w:t>
            </w:r>
          </w:p>
        </w:tc>
        <w:tc>
          <w:tcPr>
            <w:tcW w:w="1152" w:type="dxa"/>
          </w:tcPr>
          <w:p w14:paraId="4B522F17" w14:textId="77777777" w:rsidR="00935062" w:rsidRDefault="00935062" w:rsidP="00B229B0">
            <w:pPr>
              <w:pStyle w:val="TableText"/>
              <w:keepNext w:val="0"/>
            </w:pPr>
            <w:r>
              <w:t>SHALL</w:t>
            </w:r>
          </w:p>
        </w:tc>
        <w:tc>
          <w:tcPr>
            <w:tcW w:w="864" w:type="dxa"/>
          </w:tcPr>
          <w:p w14:paraId="2AE556C4" w14:textId="77777777" w:rsidR="00935062" w:rsidRDefault="00935062" w:rsidP="00B229B0">
            <w:pPr>
              <w:pStyle w:val="TableText"/>
              <w:keepNext w:val="0"/>
            </w:pPr>
          </w:p>
        </w:tc>
        <w:tc>
          <w:tcPr>
            <w:tcW w:w="1104" w:type="dxa"/>
          </w:tcPr>
          <w:p w14:paraId="3B3E716C" w14:textId="77777777" w:rsidR="00935062" w:rsidRDefault="0085191F" w:rsidP="00B229B0">
            <w:pPr>
              <w:pStyle w:val="TableText"/>
              <w:keepNext w:val="0"/>
            </w:pPr>
            <w:hyperlink w:anchor="C_4509-28840">
              <w:r w:rsidR="00935062">
                <w:rPr>
                  <w:rStyle w:val="HyperlinkText9pt"/>
                </w:rPr>
                <w:t>4509-28840</w:t>
              </w:r>
            </w:hyperlink>
          </w:p>
        </w:tc>
        <w:tc>
          <w:tcPr>
            <w:tcW w:w="2975" w:type="dxa"/>
          </w:tcPr>
          <w:p w14:paraId="65921C5E" w14:textId="77777777" w:rsidR="00935062" w:rsidRDefault="00935062" w:rsidP="00B229B0">
            <w:pPr>
              <w:pStyle w:val="TableText"/>
              <w:keepNext w:val="0"/>
            </w:pPr>
          </w:p>
        </w:tc>
      </w:tr>
      <w:tr w:rsidR="00935062" w14:paraId="09A11565" w14:textId="77777777" w:rsidTr="00C44751">
        <w:trPr>
          <w:jc w:val="center"/>
        </w:trPr>
        <w:tc>
          <w:tcPr>
            <w:tcW w:w="3345" w:type="dxa"/>
          </w:tcPr>
          <w:p w14:paraId="761BA79B" w14:textId="77777777" w:rsidR="00935062" w:rsidRDefault="00935062" w:rsidP="00B229B0">
            <w:pPr>
              <w:pStyle w:val="TableText"/>
              <w:keepNext w:val="0"/>
            </w:pPr>
            <w:r>
              <w:tab/>
              <w:t>participant</w:t>
            </w:r>
          </w:p>
        </w:tc>
        <w:tc>
          <w:tcPr>
            <w:tcW w:w="720" w:type="dxa"/>
          </w:tcPr>
          <w:p w14:paraId="1DF9D302" w14:textId="77777777" w:rsidR="00935062" w:rsidRDefault="00935062" w:rsidP="00B229B0">
            <w:pPr>
              <w:pStyle w:val="TableText"/>
              <w:keepNext w:val="0"/>
            </w:pPr>
            <w:r>
              <w:t>0..*</w:t>
            </w:r>
          </w:p>
        </w:tc>
        <w:tc>
          <w:tcPr>
            <w:tcW w:w="1152" w:type="dxa"/>
          </w:tcPr>
          <w:p w14:paraId="1420A435" w14:textId="77777777" w:rsidR="00935062" w:rsidRDefault="00935062" w:rsidP="00B229B0">
            <w:pPr>
              <w:pStyle w:val="TableText"/>
              <w:keepNext w:val="0"/>
            </w:pPr>
            <w:r>
              <w:t>MAY</w:t>
            </w:r>
          </w:p>
        </w:tc>
        <w:tc>
          <w:tcPr>
            <w:tcW w:w="864" w:type="dxa"/>
          </w:tcPr>
          <w:p w14:paraId="43484CBC" w14:textId="77777777" w:rsidR="00935062" w:rsidRDefault="00935062" w:rsidP="00B229B0">
            <w:pPr>
              <w:pStyle w:val="TableText"/>
              <w:keepNext w:val="0"/>
            </w:pPr>
          </w:p>
        </w:tc>
        <w:tc>
          <w:tcPr>
            <w:tcW w:w="1104" w:type="dxa"/>
          </w:tcPr>
          <w:p w14:paraId="47B4AD13" w14:textId="77777777" w:rsidR="00935062" w:rsidRDefault="0085191F" w:rsidP="00B229B0">
            <w:pPr>
              <w:pStyle w:val="TableText"/>
              <w:keepNext w:val="0"/>
            </w:pPr>
            <w:hyperlink w:anchor="C_4509-29597">
              <w:r w:rsidR="00935062">
                <w:rPr>
                  <w:rStyle w:val="HyperlinkText9pt"/>
                </w:rPr>
                <w:t>4509-29597</w:t>
              </w:r>
            </w:hyperlink>
          </w:p>
        </w:tc>
        <w:tc>
          <w:tcPr>
            <w:tcW w:w="2975" w:type="dxa"/>
          </w:tcPr>
          <w:p w14:paraId="79609780" w14:textId="77777777" w:rsidR="00935062" w:rsidRDefault="00935062" w:rsidP="00B229B0">
            <w:pPr>
              <w:pStyle w:val="TableText"/>
              <w:keepNext w:val="0"/>
            </w:pPr>
          </w:p>
        </w:tc>
      </w:tr>
      <w:tr w:rsidR="00935062" w14:paraId="3CC6A57B" w14:textId="77777777" w:rsidTr="00C44751">
        <w:trPr>
          <w:jc w:val="center"/>
        </w:trPr>
        <w:tc>
          <w:tcPr>
            <w:tcW w:w="3345" w:type="dxa"/>
          </w:tcPr>
          <w:p w14:paraId="03BE7BF7" w14:textId="77777777" w:rsidR="00935062" w:rsidRDefault="00935062" w:rsidP="00B229B0">
            <w:pPr>
              <w:pStyle w:val="TableText"/>
              <w:keepNext w:val="0"/>
            </w:pPr>
            <w:r>
              <w:lastRenderedPageBreak/>
              <w:tab/>
            </w:r>
            <w:r>
              <w:tab/>
              <w:t>@typeCode</w:t>
            </w:r>
          </w:p>
        </w:tc>
        <w:tc>
          <w:tcPr>
            <w:tcW w:w="720" w:type="dxa"/>
          </w:tcPr>
          <w:p w14:paraId="3DA67604" w14:textId="77777777" w:rsidR="00935062" w:rsidRDefault="00935062" w:rsidP="00B229B0">
            <w:pPr>
              <w:pStyle w:val="TableText"/>
              <w:keepNext w:val="0"/>
            </w:pPr>
            <w:r>
              <w:t>1..1</w:t>
            </w:r>
          </w:p>
        </w:tc>
        <w:tc>
          <w:tcPr>
            <w:tcW w:w="1152" w:type="dxa"/>
          </w:tcPr>
          <w:p w14:paraId="360A55A4" w14:textId="77777777" w:rsidR="00935062" w:rsidRDefault="00935062" w:rsidP="00B229B0">
            <w:pPr>
              <w:pStyle w:val="TableText"/>
              <w:keepNext w:val="0"/>
            </w:pPr>
            <w:r>
              <w:t>SHALL</w:t>
            </w:r>
          </w:p>
        </w:tc>
        <w:tc>
          <w:tcPr>
            <w:tcW w:w="864" w:type="dxa"/>
          </w:tcPr>
          <w:p w14:paraId="4584346B" w14:textId="77777777" w:rsidR="00935062" w:rsidRDefault="00935062" w:rsidP="00B229B0">
            <w:pPr>
              <w:pStyle w:val="TableText"/>
              <w:keepNext w:val="0"/>
            </w:pPr>
          </w:p>
        </w:tc>
        <w:tc>
          <w:tcPr>
            <w:tcW w:w="1104" w:type="dxa"/>
          </w:tcPr>
          <w:p w14:paraId="7BDBBD6A" w14:textId="77777777" w:rsidR="00935062" w:rsidRDefault="0085191F" w:rsidP="00B229B0">
            <w:pPr>
              <w:pStyle w:val="TableText"/>
              <w:keepNext w:val="0"/>
            </w:pPr>
            <w:hyperlink w:anchor="C_4509-29606">
              <w:r w:rsidR="00935062">
                <w:rPr>
                  <w:rStyle w:val="HyperlinkText9pt"/>
                </w:rPr>
                <w:t>4509-29606</w:t>
              </w:r>
            </w:hyperlink>
          </w:p>
        </w:tc>
        <w:tc>
          <w:tcPr>
            <w:tcW w:w="2975" w:type="dxa"/>
          </w:tcPr>
          <w:p w14:paraId="37FE95D4" w14:textId="77777777" w:rsidR="00935062" w:rsidRDefault="00935062" w:rsidP="00B229B0">
            <w:pPr>
              <w:pStyle w:val="TableText"/>
              <w:keepNext w:val="0"/>
            </w:pPr>
            <w:r>
              <w:t>urn:oid:2.16.840.1.113883.5.90 (HL7ParticipationType) = PRF</w:t>
            </w:r>
          </w:p>
        </w:tc>
      </w:tr>
      <w:tr w:rsidR="00935062" w14:paraId="7664BA6F" w14:textId="77777777" w:rsidTr="00C44751">
        <w:trPr>
          <w:jc w:val="center"/>
        </w:trPr>
        <w:tc>
          <w:tcPr>
            <w:tcW w:w="3345" w:type="dxa"/>
          </w:tcPr>
          <w:p w14:paraId="2BC733C1" w14:textId="77777777" w:rsidR="00935062" w:rsidRDefault="00935062" w:rsidP="00B229B0">
            <w:pPr>
              <w:pStyle w:val="TableText"/>
              <w:keepNext w:val="0"/>
            </w:pPr>
            <w:r>
              <w:tab/>
            </w:r>
            <w:r>
              <w:tab/>
              <w:t>participantRole</w:t>
            </w:r>
          </w:p>
        </w:tc>
        <w:tc>
          <w:tcPr>
            <w:tcW w:w="720" w:type="dxa"/>
          </w:tcPr>
          <w:p w14:paraId="14194550" w14:textId="77777777" w:rsidR="00935062" w:rsidRDefault="00935062" w:rsidP="00B229B0">
            <w:pPr>
              <w:pStyle w:val="TableText"/>
              <w:keepNext w:val="0"/>
            </w:pPr>
            <w:r>
              <w:t>1..1</w:t>
            </w:r>
          </w:p>
        </w:tc>
        <w:tc>
          <w:tcPr>
            <w:tcW w:w="1152" w:type="dxa"/>
          </w:tcPr>
          <w:p w14:paraId="2884CB81" w14:textId="77777777" w:rsidR="00935062" w:rsidRDefault="00935062" w:rsidP="00B229B0">
            <w:pPr>
              <w:pStyle w:val="TableText"/>
              <w:keepNext w:val="0"/>
            </w:pPr>
            <w:r>
              <w:t>SHALL</w:t>
            </w:r>
          </w:p>
        </w:tc>
        <w:tc>
          <w:tcPr>
            <w:tcW w:w="864" w:type="dxa"/>
          </w:tcPr>
          <w:p w14:paraId="097FEB9C" w14:textId="77777777" w:rsidR="00935062" w:rsidRDefault="00935062" w:rsidP="00B229B0">
            <w:pPr>
              <w:pStyle w:val="TableText"/>
              <w:keepNext w:val="0"/>
            </w:pPr>
          </w:p>
        </w:tc>
        <w:tc>
          <w:tcPr>
            <w:tcW w:w="1104" w:type="dxa"/>
          </w:tcPr>
          <w:p w14:paraId="0B7E67B0" w14:textId="77777777" w:rsidR="00935062" w:rsidRDefault="0085191F" w:rsidP="00B229B0">
            <w:pPr>
              <w:pStyle w:val="TableText"/>
              <w:keepNext w:val="0"/>
            </w:pPr>
            <w:hyperlink w:anchor="C_4509-29598">
              <w:r w:rsidR="00935062">
                <w:rPr>
                  <w:rStyle w:val="HyperlinkText9pt"/>
                </w:rPr>
                <w:t>4509-29598</w:t>
              </w:r>
            </w:hyperlink>
          </w:p>
        </w:tc>
        <w:tc>
          <w:tcPr>
            <w:tcW w:w="2975" w:type="dxa"/>
          </w:tcPr>
          <w:p w14:paraId="0B5C7E44" w14:textId="77777777" w:rsidR="00935062" w:rsidRDefault="0085191F" w:rsidP="00B229B0">
            <w:pPr>
              <w:pStyle w:val="TableText"/>
              <w:keepNext w:val="0"/>
            </w:pPr>
            <w:hyperlink w:anchor="SE_Entity_Practitioner">
              <w:r w:rsidR="00935062">
                <w:rPr>
                  <w:rStyle w:val="HyperlinkText9pt"/>
                </w:rPr>
                <w:t>Entity Practitioner (identifier: urn:hl7ii:2.16.840.1.113883.10.20.24.3.162:2019-12-01</w:t>
              </w:r>
            </w:hyperlink>
          </w:p>
        </w:tc>
      </w:tr>
      <w:tr w:rsidR="00935062" w14:paraId="08711719" w14:textId="77777777" w:rsidTr="00C44751">
        <w:trPr>
          <w:jc w:val="center"/>
        </w:trPr>
        <w:tc>
          <w:tcPr>
            <w:tcW w:w="3345" w:type="dxa"/>
          </w:tcPr>
          <w:p w14:paraId="11513C52" w14:textId="77777777" w:rsidR="00935062" w:rsidRDefault="00935062" w:rsidP="00B229B0">
            <w:pPr>
              <w:pStyle w:val="TableText"/>
              <w:keepNext w:val="0"/>
            </w:pPr>
            <w:r>
              <w:tab/>
              <w:t>participant</w:t>
            </w:r>
          </w:p>
        </w:tc>
        <w:tc>
          <w:tcPr>
            <w:tcW w:w="720" w:type="dxa"/>
          </w:tcPr>
          <w:p w14:paraId="7483E356" w14:textId="77777777" w:rsidR="00935062" w:rsidRDefault="00935062" w:rsidP="00B229B0">
            <w:pPr>
              <w:pStyle w:val="TableText"/>
              <w:keepNext w:val="0"/>
            </w:pPr>
            <w:r>
              <w:t>0..*</w:t>
            </w:r>
          </w:p>
        </w:tc>
        <w:tc>
          <w:tcPr>
            <w:tcW w:w="1152" w:type="dxa"/>
          </w:tcPr>
          <w:p w14:paraId="02B55A60" w14:textId="77777777" w:rsidR="00935062" w:rsidRDefault="00935062" w:rsidP="00B229B0">
            <w:pPr>
              <w:pStyle w:val="TableText"/>
              <w:keepNext w:val="0"/>
            </w:pPr>
            <w:r>
              <w:t>MAY</w:t>
            </w:r>
          </w:p>
        </w:tc>
        <w:tc>
          <w:tcPr>
            <w:tcW w:w="864" w:type="dxa"/>
          </w:tcPr>
          <w:p w14:paraId="0258B95F" w14:textId="77777777" w:rsidR="00935062" w:rsidRDefault="00935062" w:rsidP="00B229B0">
            <w:pPr>
              <w:pStyle w:val="TableText"/>
              <w:keepNext w:val="0"/>
            </w:pPr>
          </w:p>
        </w:tc>
        <w:tc>
          <w:tcPr>
            <w:tcW w:w="1104" w:type="dxa"/>
          </w:tcPr>
          <w:p w14:paraId="20CC103D" w14:textId="77777777" w:rsidR="00935062" w:rsidRDefault="0085191F" w:rsidP="00B229B0">
            <w:pPr>
              <w:pStyle w:val="TableText"/>
              <w:keepNext w:val="0"/>
            </w:pPr>
            <w:hyperlink w:anchor="C_4509-29603">
              <w:r w:rsidR="00935062">
                <w:rPr>
                  <w:rStyle w:val="HyperlinkText9pt"/>
                </w:rPr>
                <w:t>4509-29603</w:t>
              </w:r>
            </w:hyperlink>
          </w:p>
        </w:tc>
        <w:tc>
          <w:tcPr>
            <w:tcW w:w="2975" w:type="dxa"/>
          </w:tcPr>
          <w:p w14:paraId="4F97AA67" w14:textId="77777777" w:rsidR="00935062" w:rsidRDefault="00935062" w:rsidP="00B229B0">
            <w:pPr>
              <w:pStyle w:val="TableText"/>
              <w:keepNext w:val="0"/>
            </w:pPr>
          </w:p>
        </w:tc>
      </w:tr>
      <w:tr w:rsidR="00935062" w14:paraId="7AFD0909" w14:textId="77777777" w:rsidTr="00C44751">
        <w:trPr>
          <w:jc w:val="center"/>
        </w:trPr>
        <w:tc>
          <w:tcPr>
            <w:tcW w:w="3345" w:type="dxa"/>
          </w:tcPr>
          <w:p w14:paraId="758FE036" w14:textId="77777777" w:rsidR="00935062" w:rsidRDefault="00935062" w:rsidP="00B229B0">
            <w:pPr>
              <w:pStyle w:val="TableText"/>
              <w:keepNext w:val="0"/>
            </w:pPr>
            <w:r>
              <w:tab/>
            </w:r>
            <w:r>
              <w:tab/>
              <w:t>@typeCode</w:t>
            </w:r>
          </w:p>
        </w:tc>
        <w:tc>
          <w:tcPr>
            <w:tcW w:w="720" w:type="dxa"/>
          </w:tcPr>
          <w:p w14:paraId="2B99786C" w14:textId="77777777" w:rsidR="00935062" w:rsidRDefault="00935062" w:rsidP="00B229B0">
            <w:pPr>
              <w:pStyle w:val="TableText"/>
              <w:keepNext w:val="0"/>
            </w:pPr>
            <w:r>
              <w:t>1..1</w:t>
            </w:r>
          </w:p>
        </w:tc>
        <w:tc>
          <w:tcPr>
            <w:tcW w:w="1152" w:type="dxa"/>
          </w:tcPr>
          <w:p w14:paraId="39AD8400" w14:textId="77777777" w:rsidR="00935062" w:rsidRDefault="00935062" w:rsidP="00B229B0">
            <w:pPr>
              <w:pStyle w:val="TableText"/>
              <w:keepNext w:val="0"/>
            </w:pPr>
            <w:r>
              <w:t>SHALL</w:t>
            </w:r>
          </w:p>
        </w:tc>
        <w:tc>
          <w:tcPr>
            <w:tcW w:w="864" w:type="dxa"/>
          </w:tcPr>
          <w:p w14:paraId="50ADD9C0" w14:textId="77777777" w:rsidR="00935062" w:rsidRDefault="00935062" w:rsidP="00B229B0">
            <w:pPr>
              <w:pStyle w:val="TableText"/>
              <w:keepNext w:val="0"/>
            </w:pPr>
          </w:p>
        </w:tc>
        <w:tc>
          <w:tcPr>
            <w:tcW w:w="1104" w:type="dxa"/>
          </w:tcPr>
          <w:p w14:paraId="38878E37" w14:textId="77777777" w:rsidR="00935062" w:rsidRDefault="0085191F" w:rsidP="00B229B0">
            <w:pPr>
              <w:pStyle w:val="TableText"/>
              <w:keepNext w:val="0"/>
            </w:pPr>
            <w:hyperlink w:anchor="C_4509-29609">
              <w:r w:rsidR="00935062">
                <w:rPr>
                  <w:rStyle w:val="HyperlinkText9pt"/>
                </w:rPr>
                <w:t>4509-29609</w:t>
              </w:r>
            </w:hyperlink>
          </w:p>
        </w:tc>
        <w:tc>
          <w:tcPr>
            <w:tcW w:w="2975" w:type="dxa"/>
          </w:tcPr>
          <w:p w14:paraId="4367AA4C" w14:textId="77777777" w:rsidR="00935062" w:rsidRDefault="00935062" w:rsidP="00B229B0">
            <w:pPr>
              <w:pStyle w:val="TableText"/>
              <w:keepNext w:val="0"/>
            </w:pPr>
            <w:r>
              <w:t>urn:oid:2.16.840.1.113883.5.90 (HL7ParticipationType) = PRF</w:t>
            </w:r>
          </w:p>
        </w:tc>
      </w:tr>
      <w:tr w:rsidR="00935062" w14:paraId="2EF1E492" w14:textId="77777777" w:rsidTr="00C44751">
        <w:trPr>
          <w:jc w:val="center"/>
        </w:trPr>
        <w:tc>
          <w:tcPr>
            <w:tcW w:w="3345" w:type="dxa"/>
          </w:tcPr>
          <w:p w14:paraId="58509FE5" w14:textId="77777777" w:rsidR="00935062" w:rsidRDefault="00935062" w:rsidP="00B229B0">
            <w:pPr>
              <w:pStyle w:val="TableText"/>
              <w:keepNext w:val="0"/>
            </w:pPr>
            <w:r>
              <w:tab/>
            </w:r>
            <w:r>
              <w:tab/>
              <w:t>participantRole</w:t>
            </w:r>
          </w:p>
        </w:tc>
        <w:tc>
          <w:tcPr>
            <w:tcW w:w="720" w:type="dxa"/>
          </w:tcPr>
          <w:p w14:paraId="2812F753" w14:textId="77777777" w:rsidR="00935062" w:rsidRDefault="00935062" w:rsidP="00B229B0">
            <w:pPr>
              <w:pStyle w:val="TableText"/>
              <w:keepNext w:val="0"/>
            </w:pPr>
            <w:r>
              <w:t>1..1</w:t>
            </w:r>
          </w:p>
        </w:tc>
        <w:tc>
          <w:tcPr>
            <w:tcW w:w="1152" w:type="dxa"/>
          </w:tcPr>
          <w:p w14:paraId="7AA6EA8A" w14:textId="77777777" w:rsidR="00935062" w:rsidRDefault="00935062" w:rsidP="00B229B0">
            <w:pPr>
              <w:pStyle w:val="TableText"/>
              <w:keepNext w:val="0"/>
            </w:pPr>
            <w:r>
              <w:t>SHALL</w:t>
            </w:r>
          </w:p>
        </w:tc>
        <w:tc>
          <w:tcPr>
            <w:tcW w:w="864" w:type="dxa"/>
          </w:tcPr>
          <w:p w14:paraId="7080A398" w14:textId="77777777" w:rsidR="00935062" w:rsidRDefault="00935062" w:rsidP="00B229B0">
            <w:pPr>
              <w:pStyle w:val="TableText"/>
              <w:keepNext w:val="0"/>
            </w:pPr>
          </w:p>
        </w:tc>
        <w:tc>
          <w:tcPr>
            <w:tcW w:w="1104" w:type="dxa"/>
          </w:tcPr>
          <w:p w14:paraId="1210FAFA" w14:textId="77777777" w:rsidR="00935062" w:rsidRDefault="0085191F" w:rsidP="00B229B0">
            <w:pPr>
              <w:pStyle w:val="TableText"/>
              <w:keepNext w:val="0"/>
            </w:pPr>
            <w:hyperlink w:anchor="C_4509-29604">
              <w:r w:rsidR="00935062">
                <w:rPr>
                  <w:rStyle w:val="HyperlinkText9pt"/>
                </w:rPr>
                <w:t>4509-29604</w:t>
              </w:r>
            </w:hyperlink>
          </w:p>
        </w:tc>
        <w:tc>
          <w:tcPr>
            <w:tcW w:w="2975" w:type="dxa"/>
          </w:tcPr>
          <w:p w14:paraId="30790CEE" w14:textId="77777777" w:rsidR="00935062" w:rsidRDefault="0085191F" w:rsidP="00B229B0">
            <w:pPr>
              <w:pStyle w:val="TableText"/>
              <w:keepNext w:val="0"/>
            </w:pPr>
            <w:hyperlink w:anchor="SE_Entity_Organization">
              <w:r w:rsidR="00935062">
                <w:rPr>
                  <w:rStyle w:val="HyperlinkText9pt"/>
                </w:rPr>
                <w:t>Entity Organization (identifier: urn:hl7ii:2.16.840.1.113883.10.20.24.3.163:2019-12-01</w:t>
              </w:r>
            </w:hyperlink>
          </w:p>
        </w:tc>
      </w:tr>
      <w:tr w:rsidR="00935062" w14:paraId="09FCD758" w14:textId="77777777" w:rsidTr="00C44751">
        <w:trPr>
          <w:jc w:val="center"/>
        </w:trPr>
        <w:tc>
          <w:tcPr>
            <w:tcW w:w="3345" w:type="dxa"/>
          </w:tcPr>
          <w:p w14:paraId="10DA9447" w14:textId="77777777" w:rsidR="00935062" w:rsidRDefault="00935062" w:rsidP="00B229B0">
            <w:pPr>
              <w:pStyle w:val="TableText"/>
              <w:keepNext w:val="0"/>
            </w:pPr>
            <w:r>
              <w:tab/>
              <w:t>participant</w:t>
            </w:r>
          </w:p>
        </w:tc>
        <w:tc>
          <w:tcPr>
            <w:tcW w:w="720" w:type="dxa"/>
          </w:tcPr>
          <w:p w14:paraId="2C77161A" w14:textId="77777777" w:rsidR="00935062" w:rsidRDefault="00935062" w:rsidP="00B229B0">
            <w:pPr>
              <w:pStyle w:val="TableText"/>
              <w:keepNext w:val="0"/>
            </w:pPr>
            <w:r>
              <w:t>0..*</w:t>
            </w:r>
          </w:p>
        </w:tc>
        <w:tc>
          <w:tcPr>
            <w:tcW w:w="1152" w:type="dxa"/>
          </w:tcPr>
          <w:p w14:paraId="6F97A0A9" w14:textId="77777777" w:rsidR="00935062" w:rsidRDefault="00935062" w:rsidP="00B229B0">
            <w:pPr>
              <w:pStyle w:val="TableText"/>
              <w:keepNext w:val="0"/>
            </w:pPr>
            <w:r>
              <w:t>MAY</w:t>
            </w:r>
          </w:p>
        </w:tc>
        <w:tc>
          <w:tcPr>
            <w:tcW w:w="864" w:type="dxa"/>
          </w:tcPr>
          <w:p w14:paraId="26FB5C99" w14:textId="77777777" w:rsidR="00935062" w:rsidRDefault="00935062" w:rsidP="00B229B0">
            <w:pPr>
              <w:pStyle w:val="TableText"/>
              <w:keepNext w:val="0"/>
            </w:pPr>
          </w:p>
        </w:tc>
        <w:tc>
          <w:tcPr>
            <w:tcW w:w="1104" w:type="dxa"/>
          </w:tcPr>
          <w:p w14:paraId="141C0DF6" w14:textId="77777777" w:rsidR="00935062" w:rsidRDefault="0085191F" w:rsidP="00B229B0">
            <w:pPr>
              <w:pStyle w:val="TableText"/>
              <w:keepNext w:val="0"/>
            </w:pPr>
            <w:hyperlink w:anchor="C_4509-30136">
              <w:r w:rsidR="00935062">
                <w:rPr>
                  <w:rStyle w:val="HyperlinkText9pt"/>
                </w:rPr>
                <w:t>4509-30136</w:t>
              </w:r>
            </w:hyperlink>
          </w:p>
        </w:tc>
        <w:tc>
          <w:tcPr>
            <w:tcW w:w="2975" w:type="dxa"/>
          </w:tcPr>
          <w:p w14:paraId="13504892" w14:textId="77777777" w:rsidR="00935062" w:rsidRDefault="00935062" w:rsidP="00B229B0">
            <w:pPr>
              <w:pStyle w:val="TableText"/>
              <w:keepNext w:val="0"/>
            </w:pPr>
          </w:p>
        </w:tc>
      </w:tr>
      <w:tr w:rsidR="00935062" w14:paraId="07C432B5" w14:textId="77777777" w:rsidTr="00C44751">
        <w:trPr>
          <w:jc w:val="center"/>
        </w:trPr>
        <w:tc>
          <w:tcPr>
            <w:tcW w:w="3345" w:type="dxa"/>
          </w:tcPr>
          <w:p w14:paraId="43DDF754" w14:textId="77777777" w:rsidR="00935062" w:rsidRDefault="00935062" w:rsidP="00B229B0">
            <w:pPr>
              <w:pStyle w:val="TableText"/>
              <w:keepNext w:val="0"/>
            </w:pPr>
            <w:r>
              <w:tab/>
            </w:r>
            <w:r>
              <w:tab/>
              <w:t>@typeCode</w:t>
            </w:r>
          </w:p>
        </w:tc>
        <w:tc>
          <w:tcPr>
            <w:tcW w:w="720" w:type="dxa"/>
          </w:tcPr>
          <w:p w14:paraId="3566195F" w14:textId="77777777" w:rsidR="00935062" w:rsidRDefault="00935062" w:rsidP="00B229B0">
            <w:pPr>
              <w:pStyle w:val="TableText"/>
              <w:keepNext w:val="0"/>
            </w:pPr>
            <w:r>
              <w:t>1..1</w:t>
            </w:r>
          </w:p>
        </w:tc>
        <w:tc>
          <w:tcPr>
            <w:tcW w:w="1152" w:type="dxa"/>
          </w:tcPr>
          <w:p w14:paraId="28E832C5" w14:textId="77777777" w:rsidR="00935062" w:rsidRDefault="00935062" w:rsidP="00B229B0">
            <w:pPr>
              <w:pStyle w:val="TableText"/>
              <w:keepNext w:val="0"/>
            </w:pPr>
            <w:r>
              <w:t>SHALL</w:t>
            </w:r>
          </w:p>
        </w:tc>
        <w:tc>
          <w:tcPr>
            <w:tcW w:w="864" w:type="dxa"/>
          </w:tcPr>
          <w:p w14:paraId="6EF08090" w14:textId="77777777" w:rsidR="00935062" w:rsidRDefault="00935062" w:rsidP="00B229B0">
            <w:pPr>
              <w:pStyle w:val="TableText"/>
              <w:keepNext w:val="0"/>
            </w:pPr>
          </w:p>
        </w:tc>
        <w:tc>
          <w:tcPr>
            <w:tcW w:w="1104" w:type="dxa"/>
          </w:tcPr>
          <w:p w14:paraId="1B80FBB7" w14:textId="77777777" w:rsidR="00935062" w:rsidRDefault="0085191F" w:rsidP="00B229B0">
            <w:pPr>
              <w:pStyle w:val="TableText"/>
              <w:keepNext w:val="0"/>
            </w:pPr>
            <w:hyperlink w:anchor="C_4509-30138">
              <w:r w:rsidR="00935062">
                <w:rPr>
                  <w:rStyle w:val="HyperlinkText9pt"/>
                </w:rPr>
                <w:t>4509-30138</w:t>
              </w:r>
            </w:hyperlink>
          </w:p>
        </w:tc>
        <w:tc>
          <w:tcPr>
            <w:tcW w:w="2975" w:type="dxa"/>
          </w:tcPr>
          <w:p w14:paraId="3E45686F" w14:textId="77777777" w:rsidR="00935062" w:rsidRDefault="00935062" w:rsidP="00B229B0">
            <w:pPr>
              <w:pStyle w:val="TableText"/>
              <w:keepNext w:val="0"/>
            </w:pPr>
            <w:r>
              <w:t>urn:oid:2.16.840.1.113883.5.90 (HL7ParticipationType) = PRF</w:t>
            </w:r>
          </w:p>
        </w:tc>
      </w:tr>
      <w:tr w:rsidR="00935062" w14:paraId="685E0B6B" w14:textId="77777777" w:rsidTr="00C44751">
        <w:trPr>
          <w:jc w:val="center"/>
        </w:trPr>
        <w:tc>
          <w:tcPr>
            <w:tcW w:w="3345" w:type="dxa"/>
          </w:tcPr>
          <w:p w14:paraId="0CDA0F11" w14:textId="77777777" w:rsidR="00935062" w:rsidRDefault="00935062" w:rsidP="00B229B0">
            <w:pPr>
              <w:pStyle w:val="TableText"/>
              <w:keepNext w:val="0"/>
            </w:pPr>
            <w:r>
              <w:tab/>
            </w:r>
            <w:r>
              <w:tab/>
              <w:t>participantRole</w:t>
            </w:r>
          </w:p>
        </w:tc>
        <w:tc>
          <w:tcPr>
            <w:tcW w:w="720" w:type="dxa"/>
          </w:tcPr>
          <w:p w14:paraId="2480B354" w14:textId="77777777" w:rsidR="00935062" w:rsidRDefault="00935062" w:rsidP="00B229B0">
            <w:pPr>
              <w:pStyle w:val="TableText"/>
              <w:keepNext w:val="0"/>
            </w:pPr>
            <w:r>
              <w:t>1..1</w:t>
            </w:r>
          </w:p>
        </w:tc>
        <w:tc>
          <w:tcPr>
            <w:tcW w:w="1152" w:type="dxa"/>
          </w:tcPr>
          <w:p w14:paraId="786C612C" w14:textId="77777777" w:rsidR="00935062" w:rsidRDefault="00935062" w:rsidP="00B229B0">
            <w:pPr>
              <w:pStyle w:val="TableText"/>
              <w:keepNext w:val="0"/>
            </w:pPr>
            <w:r>
              <w:t>SHALL</w:t>
            </w:r>
          </w:p>
        </w:tc>
        <w:tc>
          <w:tcPr>
            <w:tcW w:w="864" w:type="dxa"/>
          </w:tcPr>
          <w:p w14:paraId="70D8D602" w14:textId="77777777" w:rsidR="00935062" w:rsidRDefault="00935062" w:rsidP="00B229B0">
            <w:pPr>
              <w:pStyle w:val="TableText"/>
              <w:keepNext w:val="0"/>
            </w:pPr>
          </w:p>
        </w:tc>
        <w:tc>
          <w:tcPr>
            <w:tcW w:w="1104" w:type="dxa"/>
          </w:tcPr>
          <w:p w14:paraId="499702D6" w14:textId="77777777" w:rsidR="00935062" w:rsidRDefault="0085191F" w:rsidP="00B229B0">
            <w:pPr>
              <w:pStyle w:val="TableText"/>
              <w:keepNext w:val="0"/>
            </w:pPr>
            <w:hyperlink w:anchor="C_4509-30137">
              <w:r w:rsidR="00935062">
                <w:rPr>
                  <w:rStyle w:val="HyperlinkText9pt"/>
                </w:rPr>
                <w:t>4509-30137</w:t>
              </w:r>
            </w:hyperlink>
          </w:p>
        </w:tc>
        <w:tc>
          <w:tcPr>
            <w:tcW w:w="2975" w:type="dxa"/>
          </w:tcPr>
          <w:p w14:paraId="4154AC2D" w14:textId="77777777" w:rsidR="00935062" w:rsidRDefault="0085191F" w:rsidP="00B229B0">
            <w:pPr>
              <w:pStyle w:val="TableText"/>
              <w:keepNext w:val="0"/>
            </w:pPr>
            <w:hyperlink w:anchor="SE_Entity_Location">
              <w:r w:rsidR="00935062">
                <w:rPr>
                  <w:rStyle w:val="HyperlinkText9pt"/>
                </w:rPr>
                <w:t>Entity Location (identifier: urn:hl7ii:2.16.840.1.113883.10.20.24.3.172:2021-08-01</w:t>
              </w:r>
            </w:hyperlink>
          </w:p>
        </w:tc>
      </w:tr>
      <w:tr w:rsidR="00935062" w14:paraId="6BB89D57" w14:textId="77777777" w:rsidTr="00C44751">
        <w:trPr>
          <w:jc w:val="center"/>
        </w:trPr>
        <w:tc>
          <w:tcPr>
            <w:tcW w:w="3345" w:type="dxa"/>
          </w:tcPr>
          <w:p w14:paraId="7AE8F63D" w14:textId="77777777" w:rsidR="00935062" w:rsidRDefault="00935062" w:rsidP="00B229B0">
            <w:pPr>
              <w:pStyle w:val="TableText"/>
              <w:keepNext w:val="0"/>
            </w:pPr>
            <w:r>
              <w:tab/>
              <w:t>participant</w:t>
            </w:r>
          </w:p>
        </w:tc>
        <w:tc>
          <w:tcPr>
            <w:tcW w:w="720" w:type="dxa"/>
          </w:tcPr>
          <w:p w14:paraId="563B715A" w14:textId="77777777" w:rsidR="00935062" w:rsidRDefault="00935062" w:rsidP="00B229B0">
            <w:pPr>
              <w:pStyle w:val="TableText"/>
              <w:keepNext w:val="0"/>
            </w:pPr>
            <w:r>
              <w:t>0..1</w:t>
            </w:r>
          </w:p>
        </w:tc>
        <w:tc>
          <w:tcPr>
            <w:tcW w:w="1152" w:type="dxa"/>
          </w:tcPr>
          <w:p w14:paraId="417878D0" w14:textId="77777777" w:rsidR="00935062" w:rsidRDefault="00935062" w:rsidP="00B229B0">
            <w:pPr>
              <w:pStyle w:val="TableText"/>
              <w:keepNext w:val="0"/>
            </w:pPr>
            <w:r>
              <w:t>MAY</w:t>
            </w:r>
          </w:p>
        </w:tc>
        <w:tc>
          <w:tcPr>
            <w:tcW w:w="864" w:type="dxa"/>
          </w:tcPr>
          <w:p w14:paraId="45BFABB6" w14:textId="77777777" w:rsidR="00935062" w:rsidRDefault="00935062" w:rsidP="00B229B0">
            <w:pPr>
              <w:pStyle w:val="TableText"/>
              <w:keepNext w:val="0"/>
            </w:pPr>
          </w:p>
        </w:tc>
        <w:tc>
          <w:tcPr>
            <w:tcW w:w="1104" w:type="dxa"/>
          </w:tcPr>
          <w:p w14:paraId="652B5163" w14:textId="77777777" w:rsidR="00935062" w:rsidRDefault="0085191F" w:rsidP="00B229B0">
            <w:pPr>
              <w:pStyle w:val="TableText"/>
              <w:keepNext w:val="0"/>
            </w:pPr>
            <w:hyperlink w:anchor="C_4509-29601">
              <w:r w:rsidR="00935062">
                <w:rPr>
                  <w:rStyle w:val="HyperlinkText9pt"/>
                </w:rPr>
                <w:t>4509-29601</w:t>
              </w:r>
            </w:hyperlink>
          </w:p>
        </w:tc>
        <w:tc>
          <w:tcPr>
            <w:tcW w:w="2975" w:type="dxa"/>
          </w:tcPr>
          <w:p w14:paraId="49DE2EDC" w14:textId="77777777" w:rsidR="00935062" w:rsidRDefault="00935062" w:rsidP="00B229B0">
            <w:pPr>
              <w:pStyle w:val="TableText"/>
              <w:keepNext w:val="0"/>
            </w:pPr>
          </w:p>
        </w:tc>
      </w:tr>
      <w:tr w:rsidR="00935062" w14:paraId="40E78D12" w14:textId="77777777" w:rsidTr="00C44751">
        <w:trPr>
          <w:jc w:val="center"/>
        </w:trPr>
        <w:tc>
          <w:tcPr>
            <w:tcW w:w="3345" w:type="dxa"/>
          </w:tcPr>
          <w:p w14:paraId="2478F045" w14:textId="77777777" w:rsidR="00935062" w:rsidRDefault="00935062" w:rsidP="00B229B0">
            <w:pPr>
              <w:pStyle w:val="TableText"/>
              <w:keepNext w:val="0"/>
            </w:pPr>
            <w:r>
              <w:tab/>
            </w:r>
            <w:r>
              <w:tab/>
              <w:t>@typeCode</w:t>
            </w:r>
          </w:p>
        </w:tc>
        <w:tc>
          <w:tcPr>
            <w:tcW w:w="720" w:type="dxa"/>
          </w:tcPr>
          <w:p w14:paraId="4EA63CA4" w14:textId="77777777" w:rsidR="00935062" w:rsidRDefault="00935062" w:rsidP="00B229B0">
            <w:pPr>
              <w:pStyle w:val="TableText"/>
              <w:keepNext w:val="0"/>
            </w:pPr>
            <w:r>
              <w:t>1..1</w:t>
            </w:r>
          </w:p>
        </w:tc>
        <w:tc>
          <w:tcPr>
            <w:tcW w:w="1152" w:type="dxa"/>
          </w:tcPr>
          <w:p w14:paraId="5A71348C" w14:textId="77777777" w:rsidR="00935062" w:rsidRDefault="00935062" w:rsidP="00B229B0">
            <w:pPr>
              <w:pStyle w:val="TableText"/>
              <w:keepNext w:val="0"/>
            </w:pPr>
            <w:r>
              <w:t>SHALL</w:t>
            </w:r>
          </w:p>
        </w:tc>
        <w:tc>
          <w:tcPr>
            <w:tcW w:w="864" w:type="dxa"/>
          </w:tcPr>
          <w:p w14:paraId="43F9B7F3" w14:textId="77777777" w:rsidR="00935062" w:rsidRDefault="00935062" w:rsidP="00B229B0">
            <w:pPr>
              <w:pStyle w:val="TableText"/>
              <w:keepNext w:val="0"/>
            </w:pPr>
          </w:p>
        </w:tc>
        <w:tc>
          <w:tcPr>
            <w:tcW w:w="1104" w:type="dxa"/>
          </w:tcPr>
          <w:p w14:paraId="5E12BDFE" w14:textId="77777777" w:rsidR="00935062" w:rsidRDefault="0085191F" w:rsidP="00B229B0">
            <w:pPr>
              <w:pStyle w:val="TableText"/>
              <w:keepNext w:val="0"/>
            </w:pPr>
            <w:hyperlink w:anchor="C_4509-29608">
              <w:r w:rsidR="00935062">
                <w:rPr>
                  <w:rStyle w:val="HyperlinkText9pt"/>
                </w:rPr>
                <w:t>4509-29608</w:t>
              </w:r>
            </w:hyperlink>
          </w:p>
        </w:tc>
        <w:tc>
          <w:tcPr>
            <w:tcW w:w="2975" w:type="dxa"/>
          </w:tcPr>
          <w:p w14:paraId="100F9583" w14:textId="77777777" w:rsidR="00935062" w:rsidRDefault="00935062" w:rsidP="00B229B0">
            <w:pPr>
              <w:pStyle w:val="TableText"/>
              <w:keepNext w:val="0"/>
            </w:pPr>
            <w:r>
              <w:t>urn:oid:2.16.840.1.113883.5.90 (HL7ParticipationType) = PRF</w:t>
            </w:r>
          </w:p>
        </w:tc>
      </w:tr>
      <w:tr w:rsidR="00935062" w14:paraId="3C354EFA" w14:textId="77777777" w:rsidTr="00C44751">
        <w:trPr>
          <w:jc w:val="center"/>
        </w:trPr>
        <w:tc>
          <w:tcPr>
            <w:tcW w:w="3345" w:type="dxa"/>
          </w:tcPr>
          <w:p w14:paraId="0E1BB426" w14:textId="77777777" w:rsidR="00935062" w:rsidRDefault="00935062" w:rsidP="00B229B0">
            <w:pPr>
              <w:pStyle w:val="TableText"/>
              <w:keepNext w:val="0"/>
            </w:pPr>
            <w:r>
              <w:tab/>
            </w:r>
            <w:r>
              <w:tab/>
              <w:t>participantRole</w:t>
            </w:r>
          </w:p>
        </w:tc>
        <w:tc>
          <w:tcPr>
            <w:tcW w:w="720" w:type="dxa"/>
          </w:tcPr>
          <w:p w14:paraId="57DAC9A7" w14:textId="77777777" w:rsidR="00935062" w:rsidRDefault="00935062" w:rsidP="00B229B0">
            <w:pPr>
              <w:pStyle w:val="TableText"/>
              <w:keepNext w:val="0"/>
            </w:pPr>
            <w:r>
              <w:t>1..1</w:t>
            </w:r>
          </w:p>
        </w:tc>
        <w:tc>
          <w:tcPr>
            <w:tcW w:w="1152" w:type="dxa"/>
          </w:tcPr>
          <w:p w14:paraId="7F77002E" w14:textId="77777777" w:rsidR="00935062" w:rsidRDefault="00935062" w:rsidP="00B229B0">
            <w:pPr>
              <w:pStyle w:val="TableText"/>
              <w:keepNext w:val="0"/>
            </w:pPr>
            <w:r>
              <w:t>SHALL</w:t>
            </w:r>
          </w:p>
        </w:tc>
        <w:tc>
          <w:tcPr>
            <w:tcW w:w="864" w:type="dxa"/>
          </w:tcPr>
          <w:p w14:paraId="134ECFDD" w14:textId="77777777" w:rsidR="00935062" w:rsidRDefault="00935062" w:rsidP="00B229B0">
            <w:pPr>
              <w:pStyle w:val="TableText"/>
              <w:keepNext w:val="0"/>
            </w:pPr>
          </w:p>
        </w:tc>
        <w:tc>
          <w:tcPr>
            <w:tcW w:w="1104" w:type="dxa"/>
          </w:tcPr>
          <w:p w14:paraId="5188FB2B" w14:textId="77777777" w:rsidR="00935062" w:rsidRDefault="0085191F" w:rsidP="00B229B0">
            <w:pPr>
              <w:pStyle w:val="TableText"/>
              <w:keepNext w:val="0"/>
            </w:pPr>
            <w:hyperlink w:anchor="C_4509-29602">
              <w:r w:rsidR="00935062">
                <w:rPr>
                  <w:rStyle w:val="HyperlinkText9pt"/>
                </w:rPr>
                <w:t>4509-29602</w:t>
              </w:r>
            </w:hyperlink>
          </w:p>
        </w:tc>
        <w:tc>
          <w:tcPr>
            <w:tcW w:w="2975" w:type="dxa"/>
          </w:tcPr>
          <w:p w14:paraId="0F188F12" w14:textId="77777777" w:rsidR="00935062" w:rsidRDefault="0085191F" w:rsidP="00B229B0">
            <w:pPr>
              <w:pStyle w:val="TableText"/>
              <w:keepNext w:val="0"/>
            </w:pPr>
            <w:hyperlink w:anchor="SE_Entity_Patient">
              <w:r w:rsidR="00935062">
                <w:rPr>
                  <w:rStyle w:val="HyperlinkText9pt"/>
                </w:rPr>
                <w:t>Entity Patient (identifier: urn:hl7ii:2.16.840.1.113883.10.20.24.3.161:2019-12-01</w:t>
              </w:r>
            </w:hyperlink>
          </w:p>
        </w:tc>
      </w:tr>
      <w:tr w:rsidR="00935062" w14:paraId="1C94330A" w14:textId="77777777" w:rsidTr="00C44751">
        <w:trPr>
          <w:jc w:val="center"/>
        </w:trPr>
        <w:tc>
          <w:tcPr>
            <w:tcW w:w="3345" w:type="dxa"/>
          </w:tcPr>
          <w:p w14:paraId="64239174" w14:textId="77777777" w:rsidR="00935062" w:rsidRDefault="00935062" w:rsidP="00B229B0">
            <w:pPr>
              <w:pStyle w:val="TableText"/>
              <w:keepNext w:val="0"/>
            </w:pPr>
            <w:r>
              <w:tab/>
              <w:t>participant</w:t>
            </w:r>
          </w:p>
        </w:tc>
        <w:tc>
          <w:tcPr>
            <w:tcW w:w="720" w:type="dxa"/>
          </w:tcPr>
          <w:p w14:paraId="438FF7AA" w14:textId="77777777" w:rsidR="00935062" w:rsidRDefault="00935062" w:rsidP="00B229B0">
            <w:pPr>
              <w:pStyle w:val="TableText"/>
              <w:keepNext w:val="0"/>
            </w:pPr>
            <w:r>
              <w:t>0..*</w:t>
            </w:r>
          </w:p>
        </w:tc>
        <w:tc>
          <w:tcPr>
            <w:tcW w:w="1152" w:type="dxa"/>
          </w:tcPr>
          <w:p w14:paraId="051D1D83" w14:textId="77777777" w:rsidR="00935062" w:rsidRDefault="00935062" w:rsidP="00B229B0">
            <w:pPr>
              <w:pStyle w:val="TableText"/>
              <w:keepNext w:val="0"/>
            </w:pPr>
            <w:r>
              <w:t>MAY</w:t>
            </w:r>
          </w:p>
        </w:tc>
        <w:tc>
          <w:tcPr>
            <w:tcW w:w="864" w:type="dxa"/>
          </w:tcPr>
          <w:p w14:paraId="4901DB85" w14:textId="77777777" w:rsidR="00935062" w:rsidRDefault="00935062" w:rsidP="00B229B0">
            <w:pPr>
              <w:pStyle w:val="TableText"/>
              <w:keepNext w:val="0"/>
            </w:pPr>
          </w:p>
        </w:tc>
        <w:tc>
          <w:tcPr>
            <w:tcW w:w="1104" w:type="dxa"/>
          </w:tcPr>
          <w:p w14:paraId="674F483E" w14:textId="77777777" w:rsidR="00935062" w:rsidRDefault="0085191F" w:rsidP="00B229B0">
            <w:pPr>
              <w:pStyle w:val="TableText"/>
              <w:keepNext w:val="0"/>
            </w:pPr>
            <w:hyperlink w:anchor="C_4509-29599">
              <w:r w:rsidR="00935062">
                <w:rPr>
                  <w:rStyle w:val="HyperlinkText9pt"/>
                </w:rPr>
                <w:t>4509-29599</w:t>
              </w:r>
            </w:hyperlink>
          </w:p>
        </w:tc>
        <w:tc>
          <w:tcPr>
            <w:tcW w:w="2975" w:type="dxa"/>
          </w:tcPr>
          <w:p w14:paraId="679364F0" w14:textId="77777777" w:rsidR="00935062" w:rsidRDefault="00935062" w:rsidP="00B229B0">
            <w:pPr>
              <w:pStyle w:val="TableText"/>
              <w:keepNext w:val="0"/>
            </w:pPr>
          </w:p>
        </w:tc>
      </w:tr>
      <w:tr w:rsidR="00935062" w14:paraId="63C400E0" w14:textId="77777777" w:rsidTr="00C44751">
        <w:trPr>
          <w:jc w:val="center"/>
        </w:trPr>
        <w:tc>
          <w:tcPr>
            <w:tcW w:w="3345" w:type="dxa"/>
          </w:tcPr>
          <w:p w14:paraId="7C76D707" w14:textId="77777777" w:rsidR="00935062" w:rsidRDefault="00935062" w:rsidP="00B229B0">
            <w:pPr>
              <w:pStyle w:val="TableText"/>
              <w:keepNext w:val="0"/>
            </w:pPr>
            <w:r>
              <w:tab/>
            </w:r>
            <w:r>
              <w:tab/>
              <w:t>@typeCode</w:t>
            </w:r>
          </w:p>
        </w:tc>
        <w:tc>
          <w:tcPr>
            <w:tcW w:w="720" w:type="dxa"/>
          </w:tcPr>
          <w:p w14:paraId="762423EC" w14:textId="77777777" w:rsidR="00935062" w:rsidRDefault="00935062" w:rsidP="00B229B0">
            <w:pPr>
              <w:pStyle w:val="TableText"/>
              <w:keepNext w:val="0"/>
            </w:pPr>
            <w:r>
              <w:t>1..1</w:t>
            </w:r>
          </w:p>
        </w:tc>
        <w:tc>
          <w:tcPr>
            <w:tcW w:w="1152" w:type="dxa"/>
          </w:tcPr>
          <w:p w14:paraId="638302A7" w14:textId="77777777" w:rsidR="00935062" w:rsidRDefault="00935062" w:rsidP="00B229B0">
            <w:pPr>
              <w:pStyle w:val="TableText"/>
              <w:keepNext w:val="0"/>
            </w:pPr>
            <w:r>
              <w:t>SHALL</w:t>
            </w:r>
          </w:p>
        </w:tc>
        <w:tc>
          <w:tcPr>
            <w:tcW w:w="864" w:type="dxa"/>
          </w:tcPr>
          <w:p w14:paraId="3409AC7E" w14:textId="77777777" w:rsidR="00935062" w:rsidRDefault="00935062" w:rsidP="00B229B0">
            <w:pPr>
              <w:pStyle w:val="TableText"/>
              <w:keepNext w:val="0"/>
            </w:pPr>
          </w:p>
        </w:tc>
        <w:tc>
          <w:tcPr>
            <w:tcW w:w="1104" w:type="dxa"/>
          </w:tcPr>
          <w:p w14:paraId="722B1FDC" w14:textId="77777777" w:rsidR="00935062" w:rsidRDefault="0085191F" w:rsidP="00B229B0">
            <w:pPr>
              <w:pStyle w:val="TableText"/>
              <w:keepNext w:val="0"/>
            </w:pPr>
            <w:hyperlink w:anchor="C_4509-29607">
              <w:r w:rsidR="00935062">
                <w:rPr>
                  <w:rStyle w:val="HyperlinkText9pt"/>
                </w:rPr>
                <w:t>4509-29607</w:t>
              </w:r>
            </w:hyperlink>
          </w:p>
        </w:tc>
        <w:tc>
          <w:tcPr>
            <w:tcW w:w="2975" w:type="dxa"/>
          </w:tcPr>
          <w:p w14:paraId="7B721CB3" w14:textId="77777777" w:rsidR="00935062" w:rsidRDefault="00935062" w:rsidP="00B229B0">
            <w:pPr>
              <w:pStyle w:val="TableText"/>
              <w:keepNext w:val="0"/>
            </w:pPr>
            <w:r>
              <w:t>urn:oid:2.16.840.1.113883.5.90 (HL7ParticipationType) = PRF</w:t>
            </w:r>
          </w:p>
        </w:tc>
      </w:tr>
      <w:tr w:rsidR="00935062" w14:paraId="07013EEA" w14:textId="77777777" w:rsidTr="00C44751">
        <w:trPr>
          <w:jc w:val="center"/>
        </w:trPr>
        <w:tc>
          <w:tcPr>
            <w:tcW w:w="3345" w:type="dxa"/>
          </w:tcPr>
          <w:p w14:paraId="71628955" w14:textId="77777777" w:rsidR="00935062" w:rsidRDefault="00935062" w:rsidP="00B229B0">
            <w:pPr>
              <w:pStyle w:val="TableText"/>
              <w:keepNext w:val="0"/>
            </w:pPr>
            <w:r>
              <w:tab/>
            </w:r>
            <w:r>
              <w:tab/>
              <w:t>participantRole</w:t>
            </w:r>
          </w:p>
        </w:tc>
        <w:tc>
          <w:tcPr>
            <w:tcW w:w="720" w:type="dxa"/>
          </w:tcPr>
          <w:p w14:paraId="6C3B7AA9" w14:textId="77777777" w:rsidR="00935062" w:rsidRDefault="00935062" w:rsidP="00B229B0">
            <w:pPr>
              <w:pStyle w:val="TableText"/>
              <w:keepNext w:val="0"/>
            </w:pPr>
            <w:r>
              <w:t>1..1</w:t>
            </w:r>
          </w:p>
        </w:tc>
        <w:tc>
          <w:tcPr>
            <w:tcW w:w="1152" w:type="dxa"/>
          </w:tcPr>
          <w:p w14:paraId="40DD9E1B" w14:textId="77777777" w:rsidR="00935062" w:rsidRDefault="00935062" w:rsidP="00B229B0">
            <w:pPr>
              <w:pStyle w:val="TableText"/>
              <w:keepNext w:val="0"/>
            </w:pPr>
            <w:r>
              <w:t>SHALL</w:t>
            </w:r>
          </w:p>
        </w:tc>
        <w:tc>
          <w:tcPr>
            <w:tcW w:w="864" w:type="dxa"/>
          </w:tcPr>
          <w:p w14:paraId="11073D44" w14:textId="77777777" w:rsidR="00935062" w:rsidRDefault="00935062" w:rsidP="00B229B0">
            <w:pPr>
              <w:pStyle w:val="TableText"/>
              <w:keepNext w:val="0"/>
            </w:pPr>
          </w:p>
        </w:tc>
        <w:tc>
          <w:tcPr>
            <w:tcW w:w="1104" w:type="dxa"/>
          </w:tcPr>
          <w:p w14:paraId="5DC609CE" w14:textId="77777777" w:rsidR="00935062" w:rsidRDefault="0085191F" w:rsidP="00B229B0">
            <w:pPr>
              <w:pStyle w:val="TableText"/>
              <w:keepNext w:val="0"/>
            </w:pPr>
            <w:hyperlink w:anchor="C_4509-29600">
              <w:r w:rsidR="00935062">
                <w:rPr>
                  <w:rStyle w:val="HyperlinkText9pt"/>
                </w:rPr>
                <w:t>4509-29600</w:t>
              </w:r>
            </w:hyperlink>
          </w:p>
        </w:tc>
        <w:tc>
          <w:tcPr>
            <w:tcW w:w="2975" w:type="dxa"/>
          </w:tcPr>
          <w:p w14:paraId="11731535" w14:textId="77777777" w:rsidR="00935062" w:rsidRDefault="0085191F" w:rsidP="00B229B0">
            <w:pPr>
              <w:pStyle w:val="TableText"/>
              <w:keepNext w:val="0"/>
            </w:pPr>
            <w:hyperlink w:anchor="SE_Entity_Care_Partner">
              <w:r w:rsidR="00935062">
                <w:rPr>
                  <w:rStyle w:val="HyperlinkText9pt"/>
                </w:rPr>
                <w:t>Entity Care Partner (identifier: urn:hl7ii:2.16.840.1.113883.10.20.24.3.160:2019-12-01</w:t>
              </w:r>
            </w:hyperlink>
          </w:p>
        </w:tc>
      </w:tr>
    </w:tbl>
    <w:p w14:paraId="55D75460" w14:textId="77777777" w:rsidR="00935062" w:rsidRDefault="00935062" w:rsidP="00935062">
      <w:pPr>
        <w:pStyle w:val="BodyText"/>
      </w:pPr>
    </w:p>
    <w:p w14:paraId="40CCB7A6" w14:textId="77777777" w:rsidR="00935062" w:rsidRDefault="00935062" w:rsidP="00E855AB">
      <w:pPr>
        <w:numPr>
          <w:ilvl w:val="0"/>
          <w:numId w:val="31"/>
        </w:numPr>
        <w:tabs>
          <w:tab w:val="clear" w:pos="990"/>
        </w:tabs>
      </w:pPr>
      <w:r>
        <w:t xml:space="preserve">Conforms to </w:t>
      </w:r>
      <w:hyperlink w:anchor="E_Substance_or_Device_Allergy__V2">
        <w:r>
          <w:rPr>
            <w:rStyle w:val="HyperlinkCourierBold"/>
          </w:rPr>
          <w:t>Substance or Device Allergy - Intolerance Observation (V2)</w:t>
        </w:r>
      </w:hyperlink>
      <w:r>
        <w:t xml:space="preserve"> template </w:t>
      </w:r>
      <w:r>
        <w:rPr>
          <w:rStyle w:val="XMLname"/>
        </w:rPr>
        <w:t>(identifier: urn:hl7ii:2.16.840.1.113883.10.20.24.3.90:2014-06-09)</w:t>
      </w:r>
      <w:r>
        <w:t>.</w:t>
      </w:r>
    </w:p>
    <w:p w14:paraId="08AE2DCE" w14:textId="77777777" w:rsidR="00935062" w:rsidRDefault="00935062" w:rsidP="00E855AB">
      <w:pPr>
        <w:numPr>
          <w:ilvl w:val="0"/>
          <w:numId w:val="31"/>
        </w:numPr>
        <w:tabs>
          <w:tab w:val="clear" w:pos="990"/>
          <w:tab w:val="num" w:pos="1080"/>
        </w:tabs>
        <w:ind w:left="1080"/>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928" w:name="C_4509-28826"/>
      <w:r>
        <w:t xml:space="preserve"> (CONF:4509-28826)</w:t>
      </w:r>
      <w:bookmarkEnd w:id="3928"/>
      <w:r>
        <w:t>.</w:t>
      </w:r>
    </w:p>
    <w:p w14:paraId="1D1FEACA" w14:textId="77777777" w:rsidR="00935062" w:rsidRDefault="00935062" w:rsidP="00E855AB">
      <w:pPr>
        <w:numPr>
          <w:ilvl w:val="0"/>
          <w:numId w:val="31"/>
        </w:numPr>
        <w:tabs>
          <w:tab w:val="clear" w:pos="990"/>
          <w:tab w:val="num" w:pos="1080"/>
        </w:tabs>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929" w:name="C_4509-28827"/>
      <w:r>
        <w:t xml:space="preserve"> (CONF:4509-28827)</w:t>
      </w:r>
      <w:bookmarkEnd w:id="3929"/>
      <w:r>
        <w:t>.</w:t>
      </w:r>
    </w:p>
    <w:p w14:paraId="6C7F0EA3" w14:textId="77777777" w:rsidR="00935062" w:rsidRDefault="00935062" w:rsidP="00E855AB">
      <w:pPr>
        <w:numPr>
          <w:ilvl w:val="0"/>
          <w:numId w:val="31"/>
        </w:numPr>
        <w:tabs>
          <w:tab w:val="clear" w:pos="990"/>
          <w:tab w:val="num" w:pos="1080"/>
        </w:tabs>
        <w:ind w:left="1080"/>
      </w:pPr>
      <w:r>
        <w:rPr>
          <w:rStyle w:val="keyword"/>
        </w:rPr>
        <w:t>SHALL NOT</w:t>
      </w:r>
      <w:r>
        <w:t xml:space="preserve"> contain [0..0] </w:t>
      </w:r>
      <w:r>
        <w:rPr>
          <w:rStyle w:val="XMLnameBold"/>
        </w:rPr>
        <w:t>@negationInd</w:t>
      </w:r>
      <w:bookmarkStart w:id="3930" w:name="C_4509-28848"/>
      <w:r>
        <w:t xml:space="preserve"> (CONF:4509-28848)</w:t>
      </w:r>
      <w:bookmarkEnd w:id="3930"/>
      <w:r>
        <w:t>.</w:t>
      </w:r>
    </w:p>
    <w:p w14:paraId="61617973" w14:textId="77777777" w:rsidR="00935062" w:rsidRDefault="00935062" w:rsidP="00E855AB">
      <w:pPr>
        <w:numPr>
          <w:ilvl w:val="0"/>
          <w:numId w:val="31"/>
        </w:numPr>
        <w:tabs>
          <w:tab w:val="clear" w:pos="990"/>
          <w:tab w:val="num" w:pos="1080"/>
        </w:tabs>
        <w:ind w:left="1080"/>
      </w:pPr>
      <w:r>
        <w:rPr>
          <w:rStyle w:val="keyword"/>
        </w:rPr>
        <w:lastRenderedPageBreak/>
        <w:t>SHALL</w:t>
      </w:r>
      <w:r>
        <w:t xml:space="preserve"> contain exactly one [1..1] </w:t>
      </w:r>
      <w:r>
        <w:rPr>
          <w:rStyle w:val="XMLnameBold"/>
        </w:rPr>
        <w:t>templateId</w:t>
      </w:r>
      <w:bookmarkStart w:id="3931" w:name="C_4509-29592"/>
      <w:r>
        <w:t xml:space="preserve"> (CONF:4509-29592)</w:t>
      </w:r>
      <w:bookmarkEnd w:id="3931"/>
      <w:r>
        <w:t xml:space="preserve"> such that it</w:t>
      </w:r>
    </w:p>
    <w:p w14:paraId="737D22E4" w14:textId="77777777" w:rsidR="00935062" w:rsidRDefault="00935062" w:rsidP="00E855AB">
      <w:pPr>
        <w:numPr>
          <w:ilvl w:val="1"/>
          <w:numId w:val="31"/>
        </w:numPr>
      </w:pPr>
      <w:r>
        <w:rPr>
          <w:rStyle w:val="keyword"/>
        </w:rPr>
        <w:t>SHALL</w:t>
      </w:r>
      <w:r>
        <w:t xml:space="preserve"> contain exactly one [1..1] </w:t>
      </w:r>
      <w:r>
        <w:rPr>
          <w:rStyle w:val="XMLnameBold"/>
        </w:rPr>
        <w:t>@root</w:t>
      </w:r>
      <w:r>
        <w:t>=</w:t>
      </w:r>
      <w:r>
        <w:rPr>
          <w:rStyle w:val="XMLname"/>
        </w:rPr>
        <w:t>"2.16.840.1.113883.10.20.24.3.147"</w:t>
      </w:r>
      <w:bookmarkStart w:id="3932" w:name="C_4509-28828"/>
      <w:r>
        <w:t xml:space="preserve"> (CONF:4509-28828)</w:t>
      </w:r>
      <w:bookmarkEnd w:id="3932"/>
      <w:r>
        <w:t>.</w:t>
      </w:r>
    </w:p>
    <w:p w14:paraId="22B0772C" w14:textId="77777777" w:rsidR="00935062" w:rsidRDefault="00935062" w:rsidP="00E855AB">
      <w:pPr>
        <w:numPr>
          <w:ilvl w:val="1"/>
          <w:numId w:val="31"/>
        </w:numPr>
      </w:pPr>
      <w:r>
        <w:rPr>
          <w:rStyle w:val="keyword"/>
        </w:rPr>
        <w:t>SHALL</w:t>
      </w:r>
      <w:r>
        <w:t xml:space="preserve"> contain exactly one [1..1] </w:t>
      </w:r>
      <w:r>
        <w:rPr>
          <w:rStyle w:val="XMLnameBold"/>
        </w:rPr>
        <w:t>@extension</w:t>
      </w:r>
      <w:r>
        <w:t>=</w:t>
      </w:r>
      <w:r>
        <w:rPr>
          <w:rStyle w:val="XMLname"/>
        </w:rPr>
        <w:t>"2021-08-01"</w:t>
      </w:r>
      <w:bookmarkStart w:id="3933" w:name="C_4509-28829"/>
      <w:r>
        <w:t xml:space="preserve"> (CONF:4509-28829)</w:t>
      </w:r>
      <w:bookmarkEnd w:id="3933"/>
      <w:r>
        <w:t>.</w:t>
      </w:r>
    </w:p>
    <w:p w14:paraId="66D88DA7" w14:textId="77777777" w:rsidR="00935062" w:rsidRDefault="00935062" w:rsidP="00E855AB">
      <w:pPr>
        <w:numPr>
          <w:ilvl w:val="0"/>
          <w:numId w:val="31"/>
        </w:numPr>
        <w:tabs>
          <w:tab w:val="clear" w:pos="990"/>
          <w:tab w:val="num" w:pos="1080"/>
        </w:tabs>
        <w:ind w:left="1080"/>
      </w:pPr>
      <w:r>
        <w:rPr>
          <w:rStyle w:val="keyword"/>
        </w:rPr>
        <w:t>SHALL</w:t>
      </w:r>
      <w:r>
        <w:t xml:space="preserve"> contain exactly one [1..1] </w:t>
      </w:r>
      <w:r>
        <w:rPr>
          <w:rStyle w:val="XMLnameBold"/>
        </w:rPr>
        <w:t>code</w:t>
      </w:r>
      <w:bookmarkStart w:id="3934" w:name="C_4509-29593"/>
      <w:r>
        <w:t xml:space="preserve"> (CONF:4509-29593)</w:t>
      </w:r>
      <w:bookmarkEnd w:id="3934"/>
      <w:r>
        <w:t>.</w:t>
      </w:r>
    </w:p>
    <w:p w14:paraId="1CBF2220" w14:textId="77777777" w:rsidR="00935062" w:rsidRDefault="00935062" w:rsidP="00E855AB">
      <w:pPr>
        <w:numPr>
          <w:ilvl w:val="1"/>
          <w:numId w:val="31"/>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3935" w:name="C_4509-28831"/>
      <w:r>
        <w:t xml:space="preserve"> (CONF:4509-28831)</w:t>
      </w:r>
      <w:bookmarkEnd w:id="3935"/>
      <w:r>
        <w:t>.</w:t>
      </w:r>
    </w:p>
    <w:p w14:paraId="6B8CF306" w14:textId="77777777" w:rsidR="00935062" w:rsidRDefault="00935062" w:rsidP="00E855AB">
      <w:pPr>
        <w:numPr>
          <w:ilvl w:val="1"/>
          <w:numId w:val="31"/>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3936" w:name="C_4509-28832"/>
      <w:r>
        <w:t xml:space="preserve"> (CONF:4509-28832)</w:t>
      </w:r>
      <w:bookmarkEnd w:id="3936"/>
      <w:r>
        <w:t>.</w:t>
      </w:r>
    </w:p>
    <w:p w14:paraId="19541F60" w14:textId="77777777" w:rsidR="00935062" w:rsidRDefault="00935062" w:rsidP="00E855AB">
      <w:pPr>
        <w:numPr>
          <w:ilvl w:val="0"/>
          <w:numId w:val="31"/>
        </w:numPr>
        <w:tabs>
          <w:tab w:val="clear" w:pos="990"/>
          <w:tab w:val="num" w:pos="1080"/>
        </w:tabs>
        <w:ind w:left="1080"/>
      </w:pPr>
      <w:r>
        <w:rPr>
          <w:rStyle w:val="keyword"/>
        </w:rPr>
        <w:t>SHALL</w:t>
      </w:r>
      <w:r>
        <w:t xml:space="preserve"> contain exactly one [1..1] </w:t>
      </w:r>
      <w:r>
        <w:rPr>
          <w:rStyle w:val="XMLnameBold"/>
        </w:rPr>
        <w:t>effectiveTime</w:t>
      </w:r>
      <w:bookmarkStart w:id="3937" w:name="C_4509-29594"/>
      <w:r>
        <w:t xml:space="preserve"> (CONF:4509-29594)</w:t>
      </w:r>
      <w:bookmarkEnd w:id="3937"/>
      <w:r>
        <w:t>.</w:t>
      </w:r>
      <w:r>
        <w:br/>
        <w:t xml:space="preserve">Note: QDM Attribute: PrevalencePeriod </w:t>
      </w:r>
    </w:p>
    <w:p w14:paraId="4B445275" w14:textId="77777777" w:rsidR="00935062" w:rsidRDefault="00935062" w:rsidP="00E855AB">
      <w:pPr>
        <w:numPr>
          <w:ilvl w:val="1"/>
          <w:numId w:val="31"/>
        </w:numPr>
      </w:pPr>
      <w:r>
        <w:t xml:space="preserve">This effectiveTime </w:t>
      </w:r>
      <w:r>
        <w:rPr>
          <w:rStyle w:val="keyword"/>
        </w:rPr>
        <w:t>SHALL</w:t>
      </w:r>
      <w:r>
        <w:t xml:space="preserve"> contain exactly one [1..1] </w:t>
      </w:r>
      <w:r>
        <w:rPr>
          <w:rStyle w:val="XMLnameBold"/>
        </w:rPr>
        <w:t>low</w:t>
      </w:r>
      <w:bookmarkStart w:id="3938" w:name="C_4509-28834"/>
      <w:r>
        <w:t xml:space="preserve"> (CONF:4509-28834)</w:t>
      </w:r>
      <w:bookmarkEnd w:id="3938"/>
      <w:r>
        <w:t>.</w:t>
      </w:r>
      <w:r>
        <w:br/>
        <w:t>Note: onset date: when the allergy/intolerance became biologically active.</w:t>
      </w:r>
    </w:p>
    <w:p w14:paraId="171C2F45" w14:textId="77777777" w:rsidR="00935062" w:rsidRDefault="00935062" w:rsidP="00E855AB">
      <w:pPr>
        <w:numPr>
          <w:ilvl w:val="1"/>
          <w:numId w:val="31"/>
        </w:numPr>
      </w:pPr>
      <w:r>
        <w:t xml:space="preserve">This effectiveTime </w:t>
      </w:r>
      <w:r>
        <w:rPr>
          <w:rStyle w:val="keyword"/>
        </w:rPr>
        <w:t>MAY</w:t>
      </w:r>
      <w:r>
        <w:t xml:space="preserve"> contain zero or one [0..1] </w:t>
      </w:r>
      <w:r>
        <w:rPr>
          <w:rStyle w:val="XMLnameBold"/>
        </w:rPr>
        <w:t>high</w:t>
      </w:r>
      <w:bookmarkStart w:id="3939" w:name="C_4509-28835"/>
      <w:r>
        <w:t xml:space="preserve"> (CONF:4509-28835)</w:t>
      </w:r>
      <w:bookmarkEnd w:id="3939"/>
      <w:r>
        <w:t>.</w:t>
      </w:r>
      <w:r>
        <w:br/>
        <w:t>Note: abatement date:  when the allergy/intolerance became biologically resolved.</w:t>
      </w:r>
    </w:p>
    <w:p w14:paraId="2F4E1899" w14:textId="77777777" w:rsidR="00935062" w:rsidRDefault="00935062" w:rsidP="00E855AB">
      <w:pPr>
        <w:numPr>
          <w:ilvl w:val="0"/>
          <w:numId w:val="31"/>
        </w:numPr>
        <w:tabs>
          <w:tab w:val="clear" w:pos="990"/>
          <w:tab w:val="num" w:pos="1080"/>
        </w:tabs>
        <w:ind w:left="1080"/>
      </w:pPr>
      <w:r>
        <w:rPr>
          <w:rStyle w:val="keyword"/>
        </w:rPr>
        <w:t>SHALL</w:t>
      </w:r>
      <w:r>
        <w:t xml:space="preserve"> contain exactly one [1..1] </w:t>
      </w:r>
      <w:r>
        <w:rPr>
          <w:rStyle w:val="XMLnameBold"/>
        </w:rPr>
        <w:t>value</w:t>
      </w:r>
      <w:r>
        <w:t xml:space="preserve"> with @xsi:type="CD"</w:t>
      </w:r>
      <w:bookmarkStart w:id="3940" w:name="C_4509-28836"/>
      <w:r>
        <w:t xml:space="preserve"> (CONF:4509-28836)</w:t>
      </w:r>
      <w:bookmarkEnd w:id="3940"/>
      <w:r>
        <w:t>.</w:t>
      </w:r>
    </w:p>
    <w:p w14:paraId="621277B4" w14:textId="77777777" w:rsidR="00935062" w:rsidRDefault="00935062" w:rsidP="00E855AB">
      <w:pPr>
        <w:numPr>
          <w:ilvl w:val="1"/>
          <w:numId w:val="31"/>
        </w:numPr>
      </w:pPr>
      <w:r>
        <w:t xml:space="preserve">This value </w:t>
      </w:r>
      <w:r>
        <w:rPr>
          <w:rStyle w:val="keyword"/>
        </w:rPr>
        <w:t>SHALL</w:t>
      </w:r>
      <w:r>
        <w:t xml:space="preserve"> contain exactly one [1..1] </w:t>
      </w:r>
      <w:r>
        <w:rPr>
          <w:rStyle w:val="XMLnameBold"/>
        </w:rPr>
        <w:t>@code</w:t>
      </w:r>
      <w:r>
        <w:t>=</w:t>
      </w:r>
      <w:r>
        <w:rPr>
          <w:rStyle w:val="XMLname"/>
        </w:rPr>
        <w:t>"419199007"</w:t>
      </w:r>
      <w:r>
        <w:t xml:space="preserve"> Allergy to substance</w:t>
      </w:r>
      <w:bookmarkStart w:id="3941" w:name="C_4509-28849"/>
      <w:r>
        <w:t xml:space="preserve"> (CONF:4509-28849)</w:t>
      </w:r>
      <w:bookmarkEnd w:id="3941"/>
      <w:r>
        <w:t>.</w:t>
      </w:r>
    </w:p>
    <w:p w14:paraId="79871139" w14:textId="77777777" w:rsidR="00935062" w:rsidRDefault="00935062" w:rsidP="00E855AB">
      <w:pPr>
        <w:numPr>
          <w:ilvl w:val="1"/>
          <w:numId w:val="31"/>
        </w:numPr>
      </w:pPr>
      <w:r>
        <w:t xml:space="preserve">This value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3942" w:name="C_4509-28850"/>
      <w:r>
        <w:t xml:space="preserve"> (CONF:4509-28850)</w:t>
      </w:r>
      <w:bookmarkEnd w:id="3942"/>
      <w:r>
        <w:t>.</w:t>
      </w:r>
    </w:p>
    <w:p w14:paraId="4DACB9EF" w14:textId="77777777" w:rsidR="00935062" w:rsidRDefault="00935062" w:rsidP="00E855AB">
      <w:pPr>
        <w:numPr>
          <w:ilvl w:val="0"/>
          <w:numId w:val="31"/>
        </w:numPr>
        <w:tabs>
          <w:tab w:val="clear" w:pos="990"/>
          <w:tab w:val="num" w:pos="1080"/>
        </w:tabs>
        <w:ind w:left="1080"/>
      </w:pPr>
      <w:r>
        <w:rPr>
          <w:rStyle w:val="keyword"/>
        </w:rPr>
        <w:t>MAY</w:t>
      </w:r>
      <w:r>
        <w:t xml:space="preserve"> contain zero or one [0..1]  </w:t>
      </w:r>
      <w:hyperlink w:anchor="U_Author_V2">
        <w:r>
          <w:rPr>
            <w:rStyle w:val="HyperlinkCourierBold"/>
          </w:rPr>
          <w:t>Author (V2)</w:t>
        </w:r>
      </w:hyperlink>
      <w:r>
        <w:rPr>
          <w:rStyle w:val="XMLname"/>
        </w:rPr>
        <w:t xml:space="preserve"> (identifier: urn:hl7ii:2.16.840.1.113883.10.20.24.3.155:2019-12-01)</w:t>
      </w:r>
      <w:bookmarkStart w:id="3943" w:name="C_4509-29596"/>
      <w:r>
        <w:t xml:space="preserve"> (CONF:4509-29596)</w:t>
      </w:r>
      <w:bookmarkEnd w:id="3943"/>
      <w:r>
        <w:t>.</w:t>
      </w:r>
      <w:r>
        <w:br/>
        <w:t>Note: QDM Attribute: Author dateTime</w:t>
      </w:r>
    </w:p>
    <w:p w14:paraId="7665D3F9" w14:textId="77777777" w:rsidR="00935062" w:rsidRDefault="00935062" w:rsidP="00E855AB">
      <w:pPr>
        <w:numPr>
          <w:ilvl w:val="0"/>
          <w:numId w:val="31"/>
        </w:numPr>
        <w:tabs>
          <w:tab w:val="clear" w:pos="990"/>
          <w:tab w:val="num" w:pos="1080"/>
        </w:tabs>
        <w:ind w:left="1080"/>
      </w:pPr>
      <w:r>
        <w:rPr>
          <w:rStyle w:val="keyword"/>
        </w:rPr>
        <w:t>SHALL NOT</w:t>
      </w:r>
      <w:r>
        <w:t xml:space="preserve"> contain [0..0]  </w:t>
      </w:r>
      <w:hyperlink w:anchor="U_Author_Participation">
        <w:r>
          <w:rPr>
            <w:rStyle w:val="HyperlinkCourierBold"/>
          </w:rPr>
          <w:t>Author Participation</w:t>
        </w:r>
      </w:hyperlink>
      <w:r>
        <w:rPr>
          <w:rStyle w:val="XMLname"/>
        </w:rPr>
        <w:t xml:space="preserve"> (identifier: urn:oid:2.16.840.1.113883.10.20.22.4.119)</w:t>
      </w:r>
      <w:bookmarkStart w:id="3944" w:name="C_4509-30135"/>
      <w:r>
        <w:t xml:space="preserve"> (CONF:4509-30135)</w:t>
      </w:r>
      <w:bookmarkEnd w:id="3944"/>
      <w:r>
        <w:t>.</w:t>
      </w:r>
    </w:p>
    <w:p w14:paraId="3B81E29B" w14:textId="77777777" w:rsidR="00935062" w:rsidRDefault="00935062" w:rsidP="00E855AB">
      <w:pPr>
        <w:numPr>
          <w:ilvl w:val="0"/>
          <w:numId w:val="31"/>
        </w:numPr>
        <w:tabs>
          <w:tab w:val="clear" w:pos="990"/>
          <w:tab w:val="num" w:pos="1080"/>
        </w:tabs>
        <w:ind w:left="1080"/>
      </w:pPr>
      <w:r>
        <w:rPr>
          <w:rStyle w:val="keyword"/>
        </w:rPr>
        <w:t>SHALL</w:t>
      </w:r>
      <w:r>
        <w:t xml:space="preserve"> contain exactly one [1..1] </w:t>
      </w:r>
      <w:r>
        <w:rPr>
          <w:rStyle w:val="XMLnameBold"/>
        </w:rPr>
        <w:t>participant</w:t>
      </w:r>
      <w:bookmarkStart w:id="3945" w:name="C_4509-29595"/>
      <w:r>
        <w:t xml:space="preserve"> (CONF:4509-29595)</w:t>
      </w:r>
      <w:bookmarkEnd w:id="3945"/>
      <w:r>
        <w:t xml:space="preserve"> such that it</w:t>
      </w:r>
    </w:p>
    <w:p w14:paraId="00DF2490" w14:textId="77777777" w:rsidR="00935062" w:rsidRDefault="00935062" w:rsidP="00E855AB">
      <w:pPr>
        <w:numPr>
          <w:ilvl w:val="1"/>
          <w:numId w:val="31"/>
        </w:numPr>
      </w:pPr>
      <w:r>
        <w:rPr>
          <w:rStyle w:val="keyword"/>
        </w:rPr>
        <w:t>SHALL</w:t>
      </w:r>
      <w:r>
        <w:t xml:space="preserve"> contain exactly one [1..1] </w:t>
      </w:r>
      <w:r>
        <w:rPr>
          <w:rStyle w:val="XMLnameBold"/>
        </w:rPr>
        <w:t>@typeCode</w:t>
      </w:r>
      <w:r>
        <w:t>=</w:t>
      </w:r>
      <w:r>
        <w:rPr>
          <w:rStyle w:val="XMLname"/>
        </w:rPr>
        <w:t>"CSM"</w:t>
      </w:r>
      <w:r>
        <w:t xml:space="preserve"> Consumable (CodeSystem: </w:t>
      </w:r>
      <w:r>
        <w:rPr>
          <w:rStyle w:val="XMLname"/>
        </w:rPr>
        <w:t>HL7ParticipationType urn:oid:2.16.840.1.113883.5.90</w:t>
      </w:r>
      <w:r>
        <w:rPr>
          <w:rStyle w:val="keyword"/>
        </w:rPr>
        <w:t xml:space="preserve"> STATIC</w:t>
      </w:r>
      <w:r>
        <w:t>)</w:t>
      </w:r>
      <w:bookmarkStart w:id="3946" w:name="C_4509-28837"/>
      <w:r>
        <w:t xml:space="preserve"> (CONF:4509-28837)</w:t>
      </w:r>
      <w:bookmarkEnd w:id="3946"/>
      <w:r>
        <w:t>.</w:t>
      </w:r>
    </w:p>
    <w:p w14:paraId="0B8A4A09" w14:textId="77777777" w:rsidR="00935062" w:rsidRDefault="00935062" w:rsidP="00E855AB">
      <w:pPr>
        <w:numPr>
          <w:ilvl w:val="1"/>
          <w:numId w:val="31"/>
        </w:numPr>
      </w:pPr>
      <w:r>
        <w:rPr>
          <w:rStyle w:val="keyword"/>
        </w:rPr>
        <w:t>SHALL</w:t>
      </w:r>
      <w:r>
        <w:t xml:space="preserve"> contain exactly one [1..1] </w:t>
      </w:r>
      <w:r>
        <w:rPr>
          <w:rStyle w:val="XMLnameBold"/>
        </w:rPr>
        <w:t>participantRole</w:t>
      </w:r>
      <w:bookmarkStart w:id="3947" w:name="C_4509-28821"/>
      <w:r>
        <w:t xml:space="preserve"> (CONF:4509-28821)</w:t>
      </w:r>
      <w:bookmarkEnd w:id="3947"/>
      <w:r>
        <w:t>.</w:t>
      </w:r>
    </w:p>
    <w:p w14:paraId="5346E4B5" w14:textId="77777777" w:rsidR="00935062" w:rsidRDefault="00935062" w:rsidP="00E855AB">
      <w:pPr>
        <w:numPr>
          <w:ilvl w:val="2"/>
          <w:numId w:val="31"/>
        </w:numPr>
      </w:pPr>
      <w:r>
        <w:t xml:space="preserve">This participantRole </w:t>
      </w:r>
      <w:r>
        <w:rPr>
          <w:rStyle w:val="keyword"/>
        </w:rPr>
        <w:t>SHALL</w:t>
      </w:r>
      <w:r>
        <w:t xml:space="preserve"> contain exactly one [1..1] </w:t>
      </w:r>
      <w:r>
        <w:rPr>
          <w:rStyle w:val="XMLnameBold"/>
        </w:rPr>
        <w:t>@classCode</w:t>
      </w:r>
      <w:r>
        <w:t>=</w:t>
      </w:r>
      <w:r>
        <w:rPr>
          <w:rStyle w:val="XMLname"/>
        </w:rPr>
        <w:t>"MANU"</w:t>
      </w:r>
      <w:r>
        <w:t xml:space="preserve"> Manufactured Product (CodeSystem: </w:t>
      </w:r>
      <w:r>
        <w:rPr>
          <w:rStyle w:val="XMLname"/>
        </w:rPr>
        <w:t>HL7RoleClass urn:oid:2.16.840.1.113883.5.110</w:t>
      </w:r>
      <w:r>
        <w:rPr>
          <w:rStyle w:val="keyword"/>
        </w:rPr>
        <w:t xml:space="preserve"> STATIC</w:t>
      </w:r>
      <w:r>
        <w:t>)</w:t>
      </w:r>
      <w:bookmarkStart w:id="3948" w:name="C_4509-28838"/>
      <w:r>
        <w:t xml:space="preserve"> (CONF:4509-28838)</w:t>
      </w:r>
      <w:bookmarkEnd w:id="3948"/>
      <w:r>
        <w:t>.</w:t>
      </w:r>
    </w:p>
    <w:p w14:paraId="61C0C3E3" w14:textId="77777777" w:rsidR="00935062" w:rsidRDefault="00935062" w:rsidP="00E855AB">
      <w:pPr>
        <w:numPr>
          <w:ilvl w:val="2"/>
          <w:numId w:val="31"/>
        </w:numPr>
      </w:pPr>
      <w:r>
        <w:t xml:space="preserve">This participantRole </w:t>
      </w:r>
      <w:r>
        <w:rPr>
          <w:rStyle w:val="keyword"/>
        </w:rPr>
        <w:t>SHALL</w:t>
      </w:r>
      <w:r>
        <w:t xml:space="preserve"> contain exactly one [1..1] </w:t>
      </w:r>
      <w:r>
        <w:rPr>
          <w:rStyle w:val="XMLnameBold"/>
        </w:rPr>
        <w:t>playingEntity</w:t>
      </w:r>
      <w:bookmarkStart w:id="3949" w:name="C_4509-28822"/>
      <w:r>
        <w:t xml:space="preserve"> (CONF:4509-28822)</w:t>
      </w:r>
      <w:bookmarkEnd w:id="3949"/>
      <w:r>
        <w:t>.</w:t>
      </w:r>
    </w:p>
    <w:p w14:paraId="3B27D29A" w14:textId="77777777" w:rsidR="00935062" w:rsidRDefault="00935062" w:rsidP="00E855AB">
      <w:pPr>
        <w:numPr>
          <w:ilvl w:val="3"/>
          <w:numId w:val="31"/>
        </w:numPr>
      </w:pPr>
      <w:r>
        <w:t xml:space="preserve">This playingEntity </w:t>
      </w:r>
      <w:r>
        <w:rPr>
          <w:rStyle w:val="keyword"/>
        </w:rPr>
        <w:t>SHALL</w:t>
      </w:r>
      <w:r>
        <w:t xml:space="preserve"> contain exactly one [1..1] </w:t>
      </w:r>
      <w:r>
        <w:rPr>
          <w:rStyle w:val="XMLnameBold"/>
        </w:rPr>
        <w:t>@classCode</w:t>
      </w:r>
      <w:r>
        <w:t>=</w:t>
      </w:r>
      <w:r>
        <w:rPr>
          <w:rStyle w:val="XMLname"/>
        </w:rPr>
        <w:t>"MMAT"</w:t>
      </w:r>
      <w:r>
        <w:t xml:space="preserve"> Manufactured Material (CodeSystem: </w:t>
      </w:r>
      <w:r>
        <w:rPr>
          <w:rStyle w:val="XMLname"/>
        </w:rPr>
        <w:t>HL7EntityClass urn:oid:2.16.840.1.113883.5.41</w:t>
      </w:r>
      <w:r>
        <w:rPr>
          <w:rStyle w:val="keyword"/>
        </w:rPr>
        <w:t xml:space="preserve"> STATIC</w:t>
      </w:r>
      <w:r>
        <w:t>)</w:t>
      </w:r>
      <w:bookmarkStart w:id="3950" w:name="C_4509-28839"/>
      <w:r>
        <w:t xml:space="preserve"> (CONF:4509-28839)</w:t>
      </w:r>
      <w:bookmarkEnd w:id="3950"/>
      <w:r>
        <w:t>.</w:t>
      </w:r>
    </w:p>
    <w:p w14:paraId="01C73072" w14:textId="77777777" w:rsidR="00935062" w:rsidRDefault="00935062" w:rsidP="00E855AB">
      <w:pPr>
        <w:numPr>
          <w:ilvl w:val="3"/>
          <w:numId w:val="31"/>
        </w:numPr>
      </w:pPr>
      <w:r>
        <w:t xml:space="preserve">This playingEntity </w:t>
      </w:r>
      <w:r>
        <w:rPr>
          <w:rStyle w:val="keyword"/>
        </w:rPr>
        <w:t>SHALL</w:t>
      </w:r>
      <w:r>
        <w:t xml:space="preserve"> contain exactly one [1..1] </w:t>
      </w:r>
      <w:r>
        <w:rPr>
          <w:rStyle w:val="XMLnameBold"/>
        </w:rPr>
        <w:t>code</w:t>
      </w:r>
      <w:bookmarkStart w:id="3951" w:name="C_4509-28840"/>
      <w:r>
        <w:t xml:space="preserve"> (CONF:4509-28840)</w:t>
      </w:r>
      <w:bookmarkEnd w:id="3951"/>
      <w:r>
        <w:t>.</w:t>
      </w:r>
      <w:r>
        <w:br/>
        <w:t>Note: QDM Attribute: Code</w:t>
      </w:r>
    </w:p>
    <w:p w14:paraId="519A385D" w14:textId="77777777" w:rsidR="00935062" w:rsidRDefault="00935062" w:rsidP="00E855AB">
      <w:pPr>
        <w:numPr>
          <w:ilvl w:val="0"/>
          <w:numId w:val="31"/>
        </w:numPr>
        <w:tabs>
          <w:tab w:val="clear" w:pos="990"/>
          <w:tab w:val="num" w:pos="1080"/>
        </w:tabs>
        <w:ind w:left="1080"/>
      </w:pPr>
      <w:r>
        <w:rPr>
          <w:rStyle w:val="keyword"/>
        </w:rPr>
        <w:lastRenderedPageBreak/>
        <w:t>MAY</w:t>
      </w:r>
      <w:r>
        <w:t xml:space="preserve"> contain zero or more [0..*] </w:t>
      </w:r>
      <w:r>
        <w:rPr>
          <w:rStyle w:val="XMLnameBold"/>
        </w:rPr>
        <w:t>participant</w:t>
      </w:r>
      <w:bookmarkStart w:id="3952" w:name="C_4509-29597"/>
      <w:r>
        <w:t xml:space="preserve"> (CONF:4509-29597)</w:t>
      </w:r>
      <w:bookmarkEnd w:id="3952"/>
      <w:r>
        <w:t xml:space="preserve"> such that it</w:t>
      </w:r>
      <w:r>
        <w:br/>
        <w:t>Note: QDM Attribute: Recorder</w:t>
      </w:r>
    </w:p>
    <w:p w14:paraId="24713569" w14:textId="77777777" w:rsidR="00935062" w:rsidRDefault="00935062" w:rsidP="00E855AB">
      <w:pPr>
        <w:numPr>
          <w:ilvl w:val="1"/>
          <w:numId w:val="31"/>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953" w:name="C_4509-29606"/>
      <w:r>
        <w:t xml:space="preserve"> (CONF:4509-29606)</w:t>
      </w:r>
      <w:bookmarkEnd w:id="3953"/>
      <w:r>
        <w:t>.</w:t>
      </w:r>
    </w:p>
    <w:p w14:paraId="261ABDA9" w14:textId="77777777" w:rsidR="00935062" w:rsidRDefault="00935062" w:rsidP="00E855AB">
      <w:pPr>
        <w:numPr>
          <w:ilvl w:val="1"/>
          <w:numId w:val="31"/>
        </w:numPr>
      </w:pPr>
      <w:r>
        <w:rPr>
          <w:rStyle w:val="keyword"/>
        </w:rPr>
        <w:t>SHALL</w:t>
      </w:r>
      <w:r>
        <w:t xml:space="preserve"> contain exactly one [1..1]  </w:t>
      </w:r>
      <w:hyperlink w:anchor="SE_Entity_Practitioner">
        <w:r>
          <w:rPr>
            <w:rStyle w:val="HyperlinkCourierBold"/>
          </w:rPr>
          <w:t>Entity Practitioner</w:t>
        </w:r>
      </w:hyperlink>
      <w:r>
        <w:rPr>
          <w:rStyle w:val="XMLname"/>
        </w:rPr>
        <w:t xml:space="preserve"> (identifier: urn:hl7ii:2.16.840.1.113883.10.20.24.3.162:2019-12-01)</w:t>
      </w:r>
      <w:bookmarkStart w:id="3954" w:name="C_4509-29598"/>
      <w:r>
        <w:t xml:space="preserve"> (CONF:4509-29598)</w:t>
      </w:r>
      <w:bookmarkEnd w:id="3954"/>
      <w:r>
        <w:t>.</w:t>
      </w:r>
    </w:p>
    <w:p w14:paraId="6AEABEEE" w14:textId="77777777" w:rsidR="00935062" w:rsidRDefault="00935062" w:rsidP="00E855AB">
      <w:pPr>
        <w:numPr>
          <w:ilvl w:val="0"/>
          <w:numId w:val="31"/>
        </w:numPr>
        <w:tabs>
          <w:tab w:val="clear" w:pos="990"/>
          <w:tab w:val="num" w:pos="1080"/>
        </w:tabs>
        <w:ind w:left="1080"/>
      </w:pPr>
      <w:r>
        <w:rPr>
          <w:rStyle w:val="keyword"/>
        </w:rPr>
        <w:t>MAY</w:t>
      </w:r>
      <w:r>
        <w:t xml:space="preserve"> contain zero or more [0..*] </w:t>
      </w:r>
      <w:r>
        <w:rPr>
          <w:rStyle w:val="XMLnameBold"/>
        </w:rPr>
        <w:t>participant</w:t>
      </w:r>
      <w:bookmarkStart w:id="3955" w:name="C_4509-29603"/>
      <w:r>
        <w:t xml:space="preserve"> (CONF:4509-29603)</w:t>
      </w:r>
      <w:bookmarkEnd w:id="3955"/>
      <w:r>
        <w:t xml:space="preserve"> such that it</w:t>
      </w:r>
      <w:r>
        <w:br/>
        <w:t>Note: QDM Attribute: Recorder</w:t>
      </w:r>
    </w:p>
    <w:p w14:paraId="4AAB95B0" w14:textId="77777777" w:rsidR="00935062" w:rsidRDefault="00935062" w:rsidP="00E855AB">
      <w:pPr>
        <w:numPr>
          <w:ilvl w:val="1"/>
          <w:numId w:val="31"/>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956" w:name="C_4509-29609"/>
      <w:r>
        <w:t xml:space="preserve"> (CONF:4509-29609)</w:t>
      </w:r>
      <w:bookmarkEnd w:id="3956"/>
      <w:r>
        <w:t>.</w:t>
      </w:r>
    </w:p>
    <w:p w14:paraId="339A6A10" w14:textId="77777777" w:rsidR="00935062" w:rsidRDefault="00935062" w:rsidP="00E855AB">
      <w:pPr>
        <w:numPr>
          <w:ilvl w:val="1"/>
          <w:numId w:val="31"/>
        </w:numPr>
      </w:pPr>
      <w:r>
        <w:rPr>
          <w:rStyle w:val="keyword"/>
        </w:rPr>
        <w:t>SHALL</w:t>
      </w:r>
      <w:r>
        <w:t xml:space="preserve"> contain exactly one [1..1]  </w:t>
      </w:r>
      <w:hyperlink w:anchor="SE_Entity_Organization">
        <w:r>
          <w:rPr>
            <w:rStyle w:val="HyperlinkCourierBold"/>
          </w:rPr>
          <w:t>Entity Organization</w:t>
        </w:r>
      </w:hyperlink>
      <w:r>
        <w:rPr>
          <w:rStyle w:val="XMLname"/>
        </w:rPr>
        <w:t xml:space="preserve"> (identifier: urn:hl7ii:2.16.840.1.113883.10.20.24.3.163:2019-12-01)</w:t>
      </w:r>
      <w:bookmarkStart w:id="3957" w:name="C_4509-29604"/>
      <w:r>
        <w:t xml:space="preserve"> (CONF:4509-29604)</w:t>
      </w:r>
      <w:bookmarkEnd w:id="3957"/>
      <w:r>
        <w:t>.</w:t>
      </w:r>
    </w:p>
    <w:p w14:paraId="45E3BB95" w14:textId="77777777" w:rsidR="00935062" w:rsidRDefault="00935062" w:rsidP="00E855AB">
      <w:pPr>
        <w:numPr>
          <w:ilvl w:val="0"/>
          <w:numId w:val="31"/>
        </w:numPr>
        <w:tabs>
          <w:tab w:val="clear" w:pos="990"/>
          <w:tab w:val="num" w:pos="1080"/>
        </w:tabs>
        <w:ind w:left="1080"/>
      </w:pPr>
      <w:r>
        <w:rPr>
          <w:rStyle w:val="keyword"/>
        </w:rPr>
        <w:t>MAY</w:t>
      </w:r>
      <w:r>
        <w:t xml:space="preserve"> contain zero or more [0..*] </w:t>
      </w:r>
      <w:r>
        <w:rPr>
          <w:rStyle w:val="XMLnameBold"/>
        </w:rPr>
        <w:t>participant</w:t>
      </w:r>
      <w:bookmarkStart w:id="3958" w:name="C_4509-30136"/>
      <w:r>
        <w:t xml:space="preserve"> (CONF:4509-30136)</w:t>
      </w:r>
      <w:bookmarkEnd w:id="3958"/>
      <w:r>
        <w:t xml:space="preserve"> such that it</w:t>
      </w:r>
      <w:r>
        <w:br/>
        <w:t>Note: QDM Attribute: Recorder</w:t>
      </w:r>
    </w:p>
    <w:p w14:paraId="4CA01FD1" w14:textId="77777777" w:rsidR="00935062" w:rsidRDefault="00935062" w:rsidP="00E855AB">
      <w:pPr>
        <w:numPr>
          <w:ilvl w:val="1"/>
          <w:numId w:val="31"/>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959" w:name="C_4509-30138"/>
      <w:r>
        <w:t xml:space="preserve"> (CONF:4509-30138)</w:t>
      </w:r>
      <w:bookmarkEnd w:id="3959"/>
      <w:r>
        <w:t>.</w:t>
      </w:r>
    </w:p>
    <w:p w14:paraId="35F162DA" w14:textId="77777777" w:rsidR="00935062" w:rsidRDefault="00935062" w:rsidP="00E855AB">
      <w:pPr>
        <w:numPr>
          <w:ilvl w:val="1"/>
          <w:numId w:val="31"/>
        </w:numPr>
      </w:pPr>
      <w:r>
        <w:rPr>
          <w:rStyle w:val="keyword"/>
        </w:rPr>
        <w:t>SHALL</w:t>
      </w:r>
      <w:r>
        <w:t xml:space="preserve"> contain exactly one [1..1]  </w:t>
      </w:r>
      <w:hyperlink w:anchor="SE_Entity_Location">
        <w:r>
          <w:rPr>
            <w:rStyle w:val="HyperlinkCourierBold"/>
          </w:rPr>
          <w:t>Entity Location</w:t>
        </w:r>
      </w:hyperlink>
      <w:r>
        <w:rPr>
          <w:rStyle w:val="XMLname"/>
        </w:rPr>
        <w:t xml:space="preserve"> (identifier: urn:hl7ii:2.16.840.1.113883.10.20.24.3.172:2021-08-01)</w:t>
      </w:r>
      <w:bookmarkStart w:id="3960" w:name="C_4509-30137"/>
      <w:r>
        <w:t xml:space="preserve"> (CONF:4509-30137)</w:t>
      </w:r>
      <w:bookmarkEnd w:id="3960"/>
      <w:r>
        <w:t>.</w:t>
      </w:r>
    </w:p>
    <w:p w14:paraId="086A1B71" w14:textId="77777777" w:rsidR="00935062" w:rsidRDefault="00935062" w:rsidP="00E855AB">
      <w:pPr>
        <w:numPr>
          <w:ilvl w:val="0"/>
          <w:numId w:val="31"/>
        </w:numPr>
        <w:tabs>
          <w:tab w:val="clear" w:pos="990"/>
          <w:tab w:val="num" w:pos="1080"/>
        </w:tabs>
        <w:ind w:left="1080"/>
      </w:pPr>
      <w:r>
        <w:rPr>
          <w:rStyle w:val="keyword"/>
        </w:rPr>
        <w:t>MAY</w:t>
      </w:r>
      <w:r>
        <w:t xml:space="preserve"> contain zero or one [0..1] </w:t>
      </w:r>
      <w:r>
        <w:rPr>
          <w:rStyle w:val="XMLnameBold"/>
        </w:rPr>
        <w:t>participant</w:t>
      </w:r>
      <w:bookmarkStart w:id="3961" w:name="C_4509-29601"/>
      <w:r>
        <w:t xml:space="preserve"> (CONF:4509-29601)</w:t>
      </w:r>
      <w:bookmarkEnd w:id="3961"/>
      <w:r>
        <w:t xml:space="preserve"> such that it</w:t>
      </w:r>
      <w:r>
        <w:br/>
        <w:t>Note: QDM Attribute: Recorder</w:t>
      </w:r>
    </w:p>
    <w:p w14:paraId="69AB7426" w14:textId="77777777" w:rsidR="00935062" w:rsidRDefault="00935062" w:rsidP="00E855AB">
      <w:pPr>
        <w:numPr>
          <w:ilvl w:val="1"/>
          <w:numId w:val="31"/>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962" w:name="C_4509-29608"/>
      <w:r>
        <w:t xml:space="preserve"> (CONF:4509-29608)</w:t>
      </w:r>
      <w:bookmarkEnd w:id="3962"/>
      <w:r>
        <w:t>.</w:t>
      </w:r>
    </w:p>
    <w:p w14:paraId="7193B530" w14:textId="77777777" w:rsidR="00935062" w:rsidRDefault="00935062" w:rsidP="00E855AB">
      <w:pPr>
        <w:numPr>
          <w:ilvl w:val="1"/>
          <w:numId w:val="31"/>
        </w:numPr>
      </w:pPr>
      <w:r>
        <w:rPr>
          <w:rStyle w:val="keyword"/>
        </w:rPr>
        <w:t>SHALL</w:t>
      </w:r>
      <w:r>
        <w:t xml:space="preserve"> contain exactly one [1..1]  </w:t>
      </w:r>
      <w:hyperlink w:anchor="SE_Entity_Patient">
        <w:r>
          <w:rPr>
            <w:rStyle w:val="HyperlinkCourierBold"/>
          </w:rPr>
          <w:t>Entity Patient</w:t>
        </w:r>
      </w:hyperlink>
      <w:r>
        <w:rPr>
          <w:rStyle w:val="XMLname"/>
        </w:rPr>
        <w:t xml:space="preserve"> (identifier: urn:hl7ii:2.16.840.1.113883.10.20.24.3.161:2019-12-01)</w:t>
      </w:r>
      <w:bookmarkStart w:id="3963" w:name="C_4509-29602"/>
      <w:r>
        <w:t xml:space="preserve"> (CONF:4509-29602)</w:t>
      </w:r>
      <w:bookmarkEnd w:id="3963"/>
      <w:r>
        <w:t>.</w:t>
      </w:r>
    </w:p>
    <w:p w14:paraId="4A9AD50B" w14:textId="77777777" w:rsidR="00935062" w:rsidRDefault="00935062" w:rsidP="00E855AB">
      <w:pPr>
        <w:numPr>
          <w:ilvl w:val="0"/>
          <w:numId w:val="31"/>
        </w:numPr>
        <w:tabs>
          <w:tab w:val="clear" w:pos="990"/>
          <w:tab w:val="num" w:pos="1080"/>
        </w:tabs>
        <w:ind w:left="1080"/>
      </w:pPr>
      <w:r>
        <w:rPr>
          <w:rStyle w:val="keyword"/>
        </w:rPr>
        <w:t>MAY</w:t>
      </w:r>
      <w:r>
        <w:t xml:space="preserve"> contain zero or more [0..*] </w:t>
      </w:r>
      <w:r>
        <w:rPr>
          <w:rStyle w:val="XMLnameBold"/>
        </w:rPr>
        <w:t>participant</w:t>
      </w:r>
      <w:bookmarkStart w:id="3964" w:name="C_4509-29599"/>
      <w:r>
        <w:t xml:space="preserve"> (CONF:4509-29599)</w:t>
      </w:r>
      <w:bookmarkEnd w:id="3964"/>
      <w:r>
        <w:t xml:space="preserve"> such that it</w:t>
      </w:r>
      <w:r>
        <w:br/>
        <w:t>Note: QDM Attribute: Recorder</w:t>
      </w:r>
    </w:p>
    <w:p w14:paraId="30EBE256" w14:textId="77777777" w:rsidR="00935062" w:rsidRDefault="00935062" w:rsidP="00E855AB">
      <w:pPr>
        <w:numPr>
          <w:ilvl w:val="1"/>
          <w:numId w:val="31"/>
        </w:numPr>
      </w:pPr>
      <w:r>
        <w:rPr>
          <w:rStyle w:val="keyword"/>
        </w:rPr>
        <w:t>SHALL</w:t>
      </w:r>
      <w:r>
        <w:t xml:space="preserve"> contain exactly one [1..1] </w:t>
      </w:r>
      <w:r>
        <w:rPr>
          <w:rStyle w:val="XMLnameBold"/>
        </w:rPr>
        <w:t>@typeCode</w:t>
      </w:r>
      <w:r>
        <w:t>=</w:t>
      </w:r>
      <w:r>
        <w:rPr>
          <w:rStyle w:val="XMLname"/>
        </w:rPr>
        <w:t>"PRF"</w:t>
      </w:r>
      <w:r>
        <w:t xml:space="preserve"> (CodeSystem: </w:t>
      </w:r>
      <w:r>
        <w:rPr>
          <w:rStyle w:val="XMLname"/>
        </w:rPr>
        <w:t>HL7ParticipationType urn:oid:2.16.840.1.113883.5.90</w:t>
      </w:r>
      <w:r>
        <w:t>)</w:t>
      </w:r>
      <w:bookmarkStart w:id="3965" w:name="C_4509-29607"/>
      <w:r>
        <w:t xml:space="preserve"> (CONF:4509-29607)</w:t>
      </w:r>
      <w:bookmarkEnd w:id="3965"/>
      <w:r>
        <w:t>.</w:t>
      </w:r>
    </w:p>
    <w:p w14:paraId="6456C0D3" w14:textId="77777777" w:rsidR="00935062" w:rsidRDefault="00935062" w:rsidP="00E855AB">
      <w:pPr>
        <w:numPr>
          <w:ilvl w:val="1"/>
          <w:numId w:val="31"/>
        </w:numPr>
      </w:pPr>
      <w:r>
        <w:rPr>
          <w:rStyle w:val="keyword"/>
        </w:rPr>
        <w:t>SHALL</w:t>
      </w:r>
      <w:r>
        <w:t xml:space="preserve"> contain exactly one [1..1]  </w:t>
      </w:r>
      <w:hyperlink w:anchor="SE_Entity_Care_Partner">
        <w:r>
          <w:rPr>
            <w:rStyle w:val="HyperlinkCourierBold"/>
          </w:rPr>
          <w:t>Entity Care Partner</w:t>
        </w:r>
      </w:hyperlink>
      <w:r>
        <w:rPr>
          <w:rStyle w:val="XMLname"/>
        </w:rPr>
        <w:t xml:space="preserve"> (identifier: urn:hl7ii:2.16.840.1.113883.10.20.24.3.160:2019-12-01)</w:t>
      </w:r>
      <w:bookmarkStart w:id="3966" w:name="C_4509-29600"/>
      <w:r>
        <w:t xml:space="preserve"> (CONF:4509-29600)</w:t>
      </w:r>
      <w:bookmarkEnd w:id="3966"/>
      <w:r>
        <w:t>.</w:t>
      </w:r>
    </w:p>
    <w:p w14:paraId="6F3058B5" w14:textId="65098E28" w:rsidR="00935062" w:rsidRDefault="00935062" w:rsidP="00935062">
      <w:pPr>
        <w:pStyle w:val="Caption"/>
        <w:ind w:left="130" w:right="115"/>
      </w:pPr>
      <w:bookmarkStart w:id="3967" w:name="_Toc78972705"/>
      <w:bookmarkStart w:id="3968" w:name="_Toc118244190"/>
      <w:r>
        <w:lastRenderedPageBreak/>
        <w:t xml:space="preserve">Figure </w:t>
      </w:r>
      <w:r>
        <w:fldChar w:fldCharType="begin"/>
      </w:r>
      <w:r>
        <w:instrText>SEQ Figure \* ARABIC</w:instrText>
      </w:r>
      <w:r>
        <w:fldChar w:fldCharType="separate"/>
      </w:r>
      <w:r w:rsidR="00A21BC2">
        <w:t>137</w:t>
      </w:r>
      <w:r>
        <w:fldChar w:fldCharType="end"/>
      </w:r>
      <w:r>
        <w:t>: Allergy Intolerance (V3) Example</w:t>
      </w:r>
      <w:bookmarkEnd w:id="3967"/>
      <w:bookmarkEnd w:id="3968"/>
    </w:p>
    <w:p w14:paraId="2CC813D6" w14:textId="77777777" w:rsidR="00935062" w:rsidRDefault="00935062" w:rsidP="00935062">
      <w:pPr>
        <w:pStyle w:val="Example"/>
        <w:ind w:left="130" w:right="115"/>
      </w:pPr>
      <w:r>
        <w:t>&lt;observation classCode="OBS" moodCode="EVN"&gt;</w:t>
      </w:r>
    </w:p>
    <w:p w14:paraId="12ADCACB" w14:textId="77777777" w:rsidR="00935062" w:rsidRDefault="00935062" w:rsidP="00935062">
      <w:pPr>
        <w:pStyle w:val="Example"/>
        <w:ind w:left="130" w:right="115"/>
      </w:pPr>
      <w:r>
        <w:t xml:space="preserve">    &lt;!-- Conforms to C-CDA R2.1 Substance or Device Allergy - Intolerance Observation (V2) --&gt;</w:t>
      </w:r>
    </w:p>
    <w:p w14:paraId="30497D40" w14:textId="77777777" w:rsidR="00935062" w:rsidRDefault="00935062" w:rsidP="00935062">
      <w:pPr>
        <w:pStyle w:val="Example"/>
        <w:ind w:left="130" w:right="115"/>
      </w:pPr>
      <w:r>
        <w:t xml:space="preserve">    &lt;templateId root="2.16.840.1.113883.10.20.24.3.90" extension="2014-06-09"/&gt;</w:t>
      </w:r>
    </w:p>
    <w:p w14:paraId="0E56E03D" w14:textId="77777777" w:rsidR="00935062" w:rsidRDefault="00935062" w:rsidP="00935062">
      <w:pPr>
        <w:pStyle w:val="Example"/>
        <w:ind w:left="130" w:right="115"/>
      </w:pPr>
      <w:r>
        <w:t xml:space="preserve">    &lt;!-- Allergy Intolerance (V3) --&gt;</w:t>
      </w:r>
    </w:p>
    <w:p w14:paraId="35E52B6C" w14:textId="77777777" w:rsidR="00935062" w:rsidRDefault="00935062" w:rsidP="00935062">
      <w:pPr>
        <w:pStyle w:val="Example"/>
        <w:ind w:left="130" w:right="115"/>
      </w:pPr>
      <w:r>
        <w:t xml:space="preserve">    &lt;templateId root="2.16.840.1.113883.10.20.24.3.147" extension="2021-08-01"/&gt;</w:t>
      </w:r>
    </w:p>
    <w:p w14:paraId="33BFAEF8" w14:textId="77777777" w:rsidR="00935062" w:rsidRDefault="00935062" w:rsidP="00935062">
      <w:pPr>
        <w:pStyle w:val="Example"/>
        <w:ind w:left="130" w:right="115"/>
      </w:pPr>
      <w:r>
        <w:t xml:space="preserve">    &lt;id root="901db0f8-9355-4794-81cd-fd951efe7817"/&gt;</w:t>
      </w:r>
    </w:p>
    <w:p w14:paraId="5BA826AD" w14:textId="77777777" w:rsidR="00935062" w:rsidRDefault="00935062" w:rsidP="00935062">
      <w:pPr>
        <w:pStyle w:val="Example"/>
        <w:ind w:left="130" w:right="115"/>
      </w:pPr>
      <w:r>
        <w:t xml:space="preserve">    &lt;code code="ASSERTION" codeSystem="2.16.840.1.113883.5.4"/&gt;</w:t>
      </w:r>
    </w:p>
    <w:p w14:paraId="5CE098BB" w14:textId="77777777" w:rsidR="00935062" w:rsidRDefault="00935062" w:rsidP="00935062">
      <w:pPr>
        <w:pStyle w:val="Example"/>
        <w:ind w:left="130" w:right="115"/>
      </w:pPr>
      <w:r>
        <w:t xml:space="preserve">    &lt;statusCode code="completed"/&gt;</w:t>
      </w:r>
    </w:p>
    <w:p w14:paraId="2F502EA1" w14:textId="77777777" w:rsidR="00935062" w:rsidRDefault="00935062" w:rsidP="00935062">
      <w:pPr>
        <w:pStyle w:val="Example"/>
        <w:ind w:left="130" w:right="115"/>
      </w:pPr>
      <w:r>
        <w:t xml:space="preserve">    &lt;effectiveTime&gt;</w:t>
      </w:r>
    </w:p>
    <w:p w14:paraId="32199129" w14:textId="77777777" w:rsidR="00935062" w:rsidRDefault="00935062" w:rsidP="00935062">
      <w:pPr>
        <w:pStyle w:val="Example"/>
        <w:ind w:left="130" w:right="115"/>
      </w:pPr>
      <w:r>
        <w:t xml:space="preserve">        &lt;!-- QDM Attribute: Relevant Period - onset date --&gt;</w:t>
      </w:r>
    </w:p>
    <w:p w14:paraId="19E28DFD" w14:textId="77777777" w:rsidR="00935062" w:rsidRDefault="00935062" w:rsidP="00935062">
      <w:pPr>
        <w:pStyle w:val="Example"/>
        <w:ind w:left="130" w:right="115"/>
      </w:pPr>
      <w:r>
        <w:t xml:space="preserve">        &lt;low value="20201101"/&gt;</w:t>
      </w:r>
    </w:p>
    <w:p w14:paraId="236DF050" w14:textId="77777777" w:rsidR="00935062" w:rsidRDefault="00935062" w:rsidP="00935062">
      <w:pPr>
        <w:pStyle w:val="Example"/>
        <w:ind w:left="130" w:right="115"/>
      </w:pPr>
      <w:r>
        <w:t xml:space="preserve">        &lt;!-- QDM Attribute: Relevant Period - abatement date --&gt;</w:t>
      </w:r>
    </w:p>
    <w:p w14:paraId="4BA8F8E4" w14:textId="77777777" w:rsidR="00935062" w:rsidRDefault="00935062" w:rsidP="00935062">
      <w:pPr>
        <w:pStyle w:val="Example"/>
        <w:ind w:left="130" w:right="115"/>
      </w:pPr>
      <w:r>
        <w:t xml:space="preserve">        &lt;high nullFlavor="UNK"/&gt;</w:t>
      </w:r>
    </w:p>
    <w:p w14:paraId="2C6115C6" w14:textId="77777777" w:rsidR="00935062" w:rsidRDefault="00935062" w:rsidP="00935062">
      <w:pPr>
        <w:pStyle w:val="Example"/>
        <w:ind w:left="130" w:right="115"/>
      </w:pPr>
      <w:r>
        <w:t xml:space="preserve">    &lt;/effectiveTime&gt;</w:t>
      </w:r>
    </w:p>
    <w:p w14:paraId="238D29B1" w14:textId="77777777" w:rsidR="00935062" w:rsidRDefault="00935062" w:rsidP="00935062">
      <w:pPr>
        <w:pStyle w:val="Example"/>
        <w:ind w:left="130" w:right="115"/>
      </w:pPr>
      <w:r>
        <w:t xml:space="preserve">    &lt;value xsi:type="CD" code="419199007" displayName="Allergy to substance" codeSystem="2.16.840.1.113883.6.96" codeSystemName="SNOMED CT"/&gt;</w:t>
      </w:r>
    </w:p>
    <w:p w14:paraId="79854031" w14:textId="77777777" w:rsidR="00935062" w:rsidRDefault="00935062" w:rsidP="00935062">
      <w:pPr>
        <w:pStyle w:val="Example"/>
        <w:ind w:left="130" w:right="115"/>
      </w:pPr>
      <w:r>
        <w:t xml:space="preserve">    &lt;participant typeCode="CSM"&gt;</w:t>
      </w:r>
    </w:p>
    <w:p w14:paraId="07FC904A" w14:textId="77777777" w:rsidR="00935062" w:rsidRDefault="00935062" w:rsidP="00935062">
      <w:pPr>
        <w:pStyle w:val="Example"/>
        <w:ind w:left="130" w:right="115"/>
      </w:pPr>
      <w:r>
        <w:t xml:space="preserve">        &lt;participantRole classCode="MANU"&gt;</w:t>
      </w:r>
    </w:p>
    <w:p w14:paraId="7F381D5A" w14:textId="77777777" w:rsidR="00935062" w:rsidRDefault="00935062" w:rsidP="00935062">
      <w:pPr>
        <w:pStyle w:val="Example"/>
        <w:ind w:left="130" w:right="115"/>
      </w:pPr>
      <w:r>
        <w:t xml:space="preserve">            &lt;playingEntity classCode="MMAT"&gt;</w:t>
      </w:r>
    </w:p>
    <w:p w14:paraId="26CB07EC" w14:textId="77777777" w:rsidR="00935062" w:rsidRDefault="00935062" w:rsidP="00935062">
      <w:pPr>
        <w:pStyle w:val="Example"/>
        <w:ind w:left="130" w:right="115"/>
      </w:pPr>
      <w:r>
        <w:t xml:space="preserve">                &lt;!-- Medication --&gt;</w:t>
      </w:r>
    </w:p>
    <w:p w14:paraId="55FBB6E2" w14:textId="77777777" w:rsidR="00935062" w:rsidRDefault="00935062" w:rsidP="00935062">
      <w:pPr>
        <w:pStyle w:val="Example"/>
        <w:ind w:left="130" w:right="115"/>
      </w:pPr>
      <w:r>
        <w:t xml:space="preserve">                &lt;code code="105152" codeSystem="2.16.840.1.113883.6.88" codeSystemName="RxNorm" displayName="Amoxicillin 60 MG/ML Oral Suspension"/&gt;</w:t>
      </w:r>
    </w:p>
    <w:p w14:paraId="34A3E740" w14:textId="77777777" w:rsidR="00935062" w:rsidRDefault="00935062" w:rsidP="00935062">
      <w:pPr>
        <w:pStyle w:val="Example"/>
        <w:ind w:left="130" w:right="115"/>
      </w:pPr>
      <w:r>
        <w:t xml:space="preserve">            &lt;/playingEntity&gt;</w:t>
      </w:r>
    </w:p>
    <w:p w14:paraId="0EEB525A" w14:textId="77777777" w:rsidR="00935062" w:rsidRDefault="00935062" w:rsidP="00935062">
      <w:pPr>
        <w:pStyle w:val="Example"/>
        <w:ind w:left="130" w:right="115"/>
      </w:pPr>
      <w:r>
        <w:t xml:space="preserve">        &lt;/participantRole&gt;</w:t>
      </w:r>
    </w:p>
    <w:p w14:paraId="74C300D6" w14:textId="77777777" w:rsidR="00935062" w:rsidRDefault="00935062" w:rsidP="00935062">
      <w:pPr>
        <w:pStyle w:val="Example"/>
        <w:ind w:left="130" w:right="115"/>
      </w:pPr>
      <w:r>
        <w:t xml:space="preserve">    &lt;/participant&gt;</w:t>
      </w:r>
    </w:p>
    <w:p w14:paraId="78041025" w14:textId="77777777" w:rsidR="00935062" w:rsidRDefault="00935062" w:rsidP="00935062">
      <w:pPr>
        <w:pStyle w:val="Example"/>
        <w:ind w:left="130" w:right="115"/>
      </w:pPr>
      <w:r>
        <w:t>&lt;/observation&gt;</w:t>
      </w:r>
    </w:p>
    <w:p w14:paraId="4EEC45C4" w14:textId="77777777" w:rsidR="00935062" w:rsidRDefault="00935062" w:rsidP="00935062">
      <w:pPr>
        <w:pStyle w:val="BodyText"/>
      </w:pPr>
    </w:p>
    <w:p w14:paraId="593D4073" w14:textId="77777777" w:rsidR="00935062" w:rsidRDefault="00935062" w:rsidP="00935062">
      <w:pPr>
        <w:pStyle w:val="Heading2nospace"/>
      </w:pPr>
      <w:bookmarkStart w:id="3969" w:name="E_Target_Outcome_V2"/>
      <w:bookmarkStart w:id="3970" w:name="_Toc78972493"/>
      <w:bookmarkStart w:id="3971" w:name="_Toc120390074"/>
      <w:r>
        <w:t>Target Outcome (V2)</w:t>
      </w:r>
      <w:bookmarkEnd w:id="3969"/>
      <w:bookmarkEnd w:id="3970"/>
      <w:bookmarkEnd w:id="3971"/>
    </w:p>
    <w:p w14:paraId="1DDE6A39" w14:textId="77777777" w:rsidR="00935062" w:rsidRDefault="00935062" w:rsidP="00935062">
      <w:pPr>
        <w:pStyle w:val="BracketData"/>
      </w:pPr>
      <w:r>
        <w:t>[observation: identifier urn:hl7ii:2.16.840.1.113883.10.20.24.3.119:2017-08-01 (open)]</w:t>
      </w:r>
    </w:p>
    <w:p w14:paraId="5B212BDC" w14:textId="003E3126" w:rsidR="00935062" w:rsidRDefault="00935062" w:rsidP="00935062">
      <w:pPr>
        <w:pStyle w:val="Caption"/>
      </w:pPr>
      <w:bookmarkStart w:id="3972" w:name="_Toc78972974"/>
      <w:bookmarkStart w:id="3973" w:name="_Toc118244666"/>
      <w:r>
        <w:t xml:space="preserve">Table </w:t>
      </w:r>
      <w:r>
        <w:fldChar w:fldCharType="begin"/>
      </w:r>
      <w:r>
        <w:instrText>SEQ Table \* ARABIC</w:instrText>
      </w:r>
      <w:r>
        <w:fldChar w:fldCharType="separate"/>
      </w:r>
      <w:r w:rsidR="00A21BC2">
        <w:t>255</w:t>
      </w:r>
      <w:r>
        <w:fldChar w:fldCharType="end"/>
      </w:r>
      <w:r>
        <w:t>: Target Outcome (V2) Contexts</w:t>
      </w:r>
      <w:bookmarkEnd w:id="3972"/>
      <w:bookmarkEnd w:id="397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604F1F8C" w14:textId="77777777" w:rsidTr="00C44751">
        <w:trPr>
          <w:cantSplit/>
          <w:tblHeader/>
          <w:jc w:val="center"/>
        </w:trPr>
        <w:tc>
          <w:tcPr>
            <w:tcW w:w="360" w:type="dxa"/>
            <w:shd w:val="clear" w:color="auto" w:fill="E6E6E6"/>
          </w:tcPr>
          <w:p w14:paraId="229C7F73" w14:textId="77777777" w:rsidR="00935062" w:rsidRDefault="00935062" w:rsidP="00C44751">
            <w:pPr>
              <w:pStyle w:val="TableHead"/>
            </w:pPr>
            <w:r>
              <w:t>Contained By:</w:t>
            </w:r>
          </w:p>
        </w:tc>
        <w:tc>
          <w:tcPr>
            <w:tcW w:w="360" w:type="dxa"/>
            <w:shd w:val="clear" w:color="auto" w:fill="E6E6E6"/>
          </w:tcPr>
          <w:p w14:paraId="68D22129" w14:textId="77777777" w:rsidR="00935062" w:rsidRDefault="00935062" w:rsidP="00C44751">
            <w:pPr>
              <w:pStyle w:val="TableHead"/>
            </w:pPr>
            <w:r>
              <w:t>Contains:</w:t>
            </w:r>
          </w:p>
        </w:tc>
      </w:tr>
      <w:tr w:rsidR="00935062" w14:paraId="60D4C731" w14:textId="77777777" w:rsidTr="00C44751">
        <w:trPr>
          <w:jc w:val="center"/>
        </w:trPr>
        <w:tc>
          <w:tcPr>
            <w:tcW w:w="360" w:type="dxa"/>
          </w:tcPr>
          <w:p w14:paraId="567A2F26" w14:textId="77777777" w:rsidR="00935062" w:rsidRDefault="0085191F" w:rsidP="00C44751">
            <w:pPr>
              <w:pStyle w:val="TableText"/>
            </w:pPr>
            <w:hyperlink w:anchor="E_Care_Goal_V6">
              <w:r w:rsidR="00935062">
                <w:rPr>
                  <w:rStyle w:val="HyperlinkText9pt"/>
                </w:rPr>
                <w:t>Care Goal (V6)</w:t>
              </w:r>
            </w:hyperlink>
            <w:r w:rsidR="00935062">
              <w:t xml:space="preserve"> (optional)</w:t>
            </w:r>
          </w:p>
        </w:tc>
        <w:tc>
          <w:tcPr>
            <w:tcW w:w="360" w:type="dxa"/>
          </w:tcPr>
          <w:p w14:paraId="286FB739" w14:textId="77777777" w:rsidR="00935062" w:rsidRDefault="00935062" w:rsidP="00C44751"/>
        </w:tc>
      </w:tr>
    </w:tbl>
    <w:p w14:paraId="5DEA9990" w14:textId="77777777" w:rsidR="00935062" w:rsidRDefault="00935062" w:rsidP="00935062">
      <w:pPr>
        <w:pStyle w:val="BodyText"/>
      </w:pPr>
    </w:p>
    <w:p w14:paraId="0C11FF55" w14:textId="77777777" w:rsidR="00935062" w:rsidRDefault="00935062" w:rsidP="00935062">
      <w:r>
        <w:t>This template represents the QDM attribute: Target Outcome.</w:t>
      </w:r>
      <w:r>
        <w:br/>
        <w:t>The expected outcome that will indicate  the care goal is achieved, or met.</w:t>
      </w:r>
    </w:p>
    <w:p w14:paraId="297D2770" w14:textId="2A01374E" w:rsidR="00935062" w:rsidRDefault="00935062" w:rsidP="00935062">
      <w:pPr>
        <w:pStyle w:val="Caption"/>
      </w:pPr>
      <w:bookmarkStart w:id="3974" w:name="_Toc78972975"/>
      <w:bookmarkStart w:id="3975" w:name="_Toc118244667"/>
      <w:r>
        <w:lastRenderedPageBreak/>
        <w:t xml:space="preserve">Table </w:t>
      </w:r>
      <w:r>
        <w:fldChar w:fldCharType="begin"/>
      </w:r>
      <w:r>
        <w:instrText>SEQ Table \* ARABIC</w:instrText>
      </w:r>
      <w:r>
        <w:fldChar w:fldCharType="separate"/>
      </w:r>
      <w:r w:rsidR="00A21BC2">
        <w:t>256</w:t>
      </w:r>
      <w:r>
        <w:fldChar w:fldCharType="end"/>
      </w:r>
      <w:r>
        <w:t>: Target Outcome (V2) Constraints Overview</w:t>
      </w:r>
      <w:bookmarkEnd w:id="3974"/>
      <w:bookmarkEnd w:id="397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2F14E044" w14:textId="77777777" w:rsidTr="00C44751">
        <w:trPr>
          <w:cantSplit/>
          <w:tblHeader/>
          <w:jc w:val="center"/>
        </w:trPr>
        <w:tc>
          <w:tcPr>
            <w:tcW w:w="0" w:type="dxa"/>
            <w:shd w:val="clear" w:color="auto" w:fill="E6E6E6"/>
            <w:noWrap/>
          </w:tcPr>
          <w:p w14:paraId="415EB912" w14:textId="77777777" w:rsidR="00935062" w:rsidRDefault="00935062" w:rsidP="00C44751">
            <w:pPr>
              <w:pStyle w:val="TableHead"/>
            </w:pPr>
            <w:r>
              <w:t>XPath</w:t>
            </w:r>
          </w:p>
        </w:tc>
        <w:tc>
          <w:tcPr>
            <w:tcW w:w="720" w:type="dxa"/>
            <w:shd w:val="clear" w:color="auto" w:fill="E6E6E6"/>
            <w:noWrap/>
          </w:tcPr>
          <w:p w14:paraId="69EEC905" w14:textId="77777777" w:rsidR="00935062" w:rsidRDefault="00935062" w:rsidP="00C44751">
            <w:pPr>
              <w:pStyle w:val="TableHead"/>
            </w:pPr>
            <w:r>
              <w:t>Card.</w:t>
            </w:r>
          </w:p>
        </w:tc>
        <w:tc>
          <w:tcPr>
            <w:tcW w:w="1152" w:type="dxa"/>
            <w:shd w:val="clear" w:color="auto" w:fill="E6E6E6"/>
            <w:noWrap/>
          </w:tcPr>
          <w:p w14:paraId="08A2AAB9" w14:textId="77777777" w:rsidR="00935062" w:rsidRDefault="00935062" w:rsidP="00C44751">
            <w:pPr>
              <w:pStyle w:val="TableHead"/>
            </w:pPr>
            <w:r>
              <w:t>Verb</w:t>
            </w:r>
          </w:p>
        </w:tc>
        <w:tc>
          <w:tcPr>
            <w:tcW w:w="864" w:type="dxa"/>
            <w:shd w:val="clear" w:color="auto" w:fill="E6E6E6"/>
            <w:noWrap/>
          </w:tcPr>
          <w:p w14:paraId="637C2FE1" w14:textId="77777777" w:rsidR="00935062" w:rsidRDefault="00935062" w:rsidP="00C44751">
            <w:pPr>
              <w:pStyle w:val="TableHead"/>
            </w:pPr>
            <w:r>
              <w:t>Data Type</w:t>
            </w:r>
          </w:p>
        </w:tc>
        <w:tc>
          <w:tcPr>
            <w:tcW w:w="864" w:type="dxa"/>
            <w:shd w:val="clear" w:color="auto" w:fill="E6E6E6"/>
            <w:noWrap/>
          </w:tcPr>
          <w:p w14:paraId="2E45BF2E" w14:textId="77777777" w:rsidR="00935062" w:rsidRDefault="00935062" w:rsidP="00C44751">
            <w:pPr>
              <w:pStyle w:val="TableHead"/>
            </w:pPr>
            <w:r>
              <w:t>CONF#</w:t>
            </w:r>
          </w:p>
        </w:tc>
        <w:tc>
          <w:tcPr>
            <w:tcW w:w="864" w:type="dxa"/>
            <w:shd w:val="clear" w:color="auto" w:fill="E6E6E6"/>
            <w:noWrap/>
          </w:tcPr>
          <w:p w14:paraId="44C40587" w14:textId="77777777" w:rsidR="00935062" w:rsidRDefault="00935062" w:rsidP="00C44751">
            <w:pPr>
              <w:pStyle w:val="TableHead"/>
            </w:pPr>
            <w:r>
              <w:t>Value</w:t>
            </w:r>
          </w:p>
        </w:tc>
      </w:tr>
      <w:tr w:rsidR="00935062" w14:paraId="59F1DF85" w14:textId="77777777" w:rsidTr="00C44751">
        <w:trPr>
          <w:jc w:val="center"/>
        </w:trPr>
        <w:tc>
          <w:tcPr>
            <w:tcW w:w="10160" w:type="dxa"/>
            <w:gridSpan w:val="6"/>
          </w:tcPr>
          <w:p w14:paraId="4EEC4A79" w14:textId="77777777" w:rsidR="00935062" w:rsidRDefault="00935062" w:rsidP="00C44751">
            <w:pPr>
              <w:pStyle w:val="TableText"/>
            </w:pPr>
            <w:r>
              <w:t>observation (identifier: urn:hl7ii:2.16.840.1.113883.10.20.24.3.119:2017-08-01)</w:t>
            </w:r>
          </w:p>
        </w:tc>
      </w:tr>
      <w:tr w:rsidR="00935062" w14:paraId="2EA1DC5F" w14:textId="77777777" w:rsidTr="00C44751">
        <w:trPr>
          <w:jc w:val="center"/>
        </w:trPr>
        <w:tc>
          <w:tcPr>
            <w:tcW w:w="3345" w:type="dxa"/>
          </w:tcPr>
          <w:p w14:paraId="2F18C9CF" w14:textId="77777777" w:rsidR="00935062" w:rsidRDefault="00935062" w:rsidP="00C44751">
            <w:pPr>
              <w:pStyle w:val="TableText"/>
            </w:pPr>
            <w:r>
              <w:tab/>
              <w:t>@classCode</w:t>
            </w:r>
          </w:p>
        </w:tc>
        <w:tc>
          <w:tcPr>
            <w:tcW w:w="720" w:type="dxa"/>
          </w:tcPr>
          <w:p w14:paraId="6502D187" w14:textId="77777777" w:rsidR="00935062" w:rsidRDefault="00935062" w:rsidP="00C44751">
            <w:pPr>
              <w:pStyle w:val="TableText"/>
            </w:pPr>
            <w:r>
              <w:t>1..1</w:t>
            </w:r>
          </w:p>
        </w:tc>
        <w:tc>
          <w:tcPr>
            <w:tcW w:w="1152" w:type="dxa"/>
          </w:tcPr>
          <w:p w14:paraId="382D2540" w14:textId="77777777" w:rsidR="00935062" w:rsidRDefault="00935062" w:rsidP="00C44751">
            <w:pPr>
              <w:pStyle w:val="TableText"/>
            </w:pPr>
            <w:r>
              <w:t>SHALL</w:t>
            </w:r>
          </w:p>
        </w:tc>
        <w:tc>
          <w:tcPr>
            <w:tcW w:w="864" w:type="dxa"/>
          </w:tcPr>
          <w:p w14:paraId="36FACFBC" w14:textId="77777777" w:rsidR="00935062" w:rsidRDefault="00935062" w:rsidP="00C44751">
            <w:pPr>
              <w:pStyle w:val="TableText"/>
            </w:pPr>
          </w:p>
        </w:tc>
        <w:tc>
          <w:tcPr>
            <w:tcW w:w="1104" w:type="dxa"/>
          </w:tcPr>
          <w:p w14:paraId="4F001DB6" w14:textId="77777777" w:rsidR="00935062" w:rsidRDefault="0085191F" w:rsidP="00C44751">
            <w:pPr>
              <w:pStyle w:val="TableText"/>
            </w:pPr>
            <w:hyperlink w:anchor="C_3343-28033">
              <w:r w:rsidR="00935062">
                <w:rPr>
                  <w:rStyle w:val="HyperlinkText9pt"/>
                </w:rPr>
                <w:t>3343-28033</w:t>
              </w:r>
            </w:hyperlink>
          </w:p>
        </w:tc>
        <w:tc>
          <w:tcPr>
            <w:tcW w:w="2975" w:type="dxa"/>
          </w:tcPr>
          <w:p w14:paraId="5280B4B8" w14:textId="77777777" w:rsidR="00935062" w:rsidRDefault="00935062" w:rsidP="00C44751">
            <w:pPr>
              <w:pStyle w:val="TableText"/>
            </w:pPr>
            <w:r>
              <w:t>urn:oid:2.16.840.1.113883.5.6 (HL7ActClass) = OBS</w:t>
            </w:r>
          </w:p>
        </w:tc>
      </w:tr>
      <w:tr w:rsidR="00935062" w14:paraId="38A9ACC4" w14:textId="77777777" w:rsidTr="00C44751">
        <w:trPr>
          <w:jc w:val="center"/>
        </w:trPr>
        <w:tc>
          <w:tcPr>
            <w:tcW w:w="3345" w:type="dxa"/>
          </w:tcPr>
          <w:p w14:paraId="12900713" w14:textId="77777777" w:rsidR="00935062" w:rsidRDefault="00935062" w:rsidP="00C44751">
            <w:pPr>
              <w:pStyle w:val="TableText"/>
            </w:pPr>
            <w:r>
              <w:tab/>
              <w:t>@moodCode</w:t>
            </w:r>
          </w:p>
        </w:tc>
        <w:tc>
          <w:tcPr>
            <w:tcW w:w="720" w:type="dxa"/>
          </w:tcPr>
          <w:p w14:paraId="3A6C2038" w14:textId="77777777" w:rsidR="00935062" w:rsidRDefault="00935062" w:rsidP="00C44751">
            <w:pPr>
              <w:pStyle w:val="TableText"/>
            </w:pPr>
            <w:r>
              <w:t>1..1</w:t>
            </w:r>
          </w:p>
        </w:tc>
        <w:tc>
          <w:tcPr>
            <w:tcW w:w="1152" w:type="dxa"/>
          </w:tcPr>
          <w:p w14:paraId="611CE6A6" w14:textId="77777777" w:rsidR="00935062" w:rsidRDefault="00935062" w:rsidP="00C44751">
            <w:pPr>
              <w:pStyle w:val="TableText"/>
            </w:pPr>
            <w:r>
              <w:t>SHALL</w:t>
            </w:r>
          </w:p>
        </w:tc>
        <w:tc>
          <w:tcPr>
            <w:tcW w:w="864" w:type="dxa"/>
          </w:tcPr>
          <w:p w14:paraId="2CC95422" w14:textId="77777777" w:rsidR="00935062" w:rsidRDefault="00935062" w:rsidP="00C44751">
            <w:pPr>
              <w:pStyle w:val="TableText"/>
            </w:pPr>
          </w:p>
        </w:tc>
        <w:tc>
          <w:tcPr>
            <w:tcW w:w="1104" w:type="dxa"/>
          </w:tcPr>
          <w:p w14:paraId="42AD706C" w14:textId="77777777" w:rsidR="00935062" w:rsidRDefault="0085191F" w:rsidP="00C44751">
            <w:pPr>
              <w:pStyle w:val="TableText"/>
            </w:pPr>
            <w:hyperlink w:anchor="C_3343-28034">
              <w:r w:rsidR="00935062">
                <w:rPr>
                  <w:rStyle w:val="HyperlinkText9pt"/>
                </w:rPr>
                <w:t>3343-28034</w:t>
              </w:r>
            </w:hyperlink>
          </w:p>
        </w:tc>
        <w:tc>
          <w:tcPr>
            <w:tcW w:w="2975" w:type="dxa"/>
          </w:tcPr>
          <w:p w14:paraId="12BEB16F" w14:textId="77777777" w:rsidR="00935062" w:rsidRDefault="00935062" w:rsidP="00C44751">
            <w:pPr>
              <w:pStyle w:val="TableText"/>
            </w:pPr>
            <w:r>
              <w:t>urn:oid:2.16.840.1.113883.5.1001 (HL7ActMood) = EVN</w:t>
            </w:r>
          </w:p>
        </w:tc>
      </w:tr>
      <w:tr w:rsidR="00935062" w14:paraId="13BCA1FF" w14:textId="77777777" w:rsidTr="00C44751">
        <w:trPr>
          <w:jc w:val="center"/>
        </w:trPr>
        <w:tc>
          <w:tcPr>
            <w:tcW w:w="3345" w:type="dxa"/>
          </w:tcPr>
          <w:p w14:paraId="6055B2F1" w14:textId="77777777" w:rsidR="00935062" w:rsidRDefault="00935062" w:rsidP="00C44751">
            <w:pPr>
              <w:pStyle w:val="TableText"/>
            </w:pPr>
            <w:r>
              <w:tab/>
              <w:t>templateId</w:t>
            </w:r>
          </w:p>
        </w:tc>
        <w:tc>
          <w:tcPr>
            <w:tcW w:w="720" w:type="dxa"/>
          </w:tcPr>
          <w:p w14:paraId="52BEBC4A" w14:textId="77777777" w:rsidR="00935062" w:rsidRDefault="00935062" w:rsidP="00C44751">
            <w:pPr>
              <w:pStyle w:val="TableText"/>
            </w:pPr>
            <w:r>
              <w:t>1..1</w:t>
            </w:r>
          </w:p>
        </w:tc>
        <w:tc>
          <w:tcPr>
            <w:tcW w:w="1152" w:type="dxa"/>
          </w:tcPr>
          <w:p w14:paraId="7A4A3C92" w14:textId="77777777" w:rsidR="00935062" w:rsidRDefault="00935062" w:rsidP="00C44751">
            <w:pPr>
              <w:pStyle w:val="TableText"/>
            </w:pPr>
            <w:r>
              <w:t>SHALL</w:t>
            </w:r>
          </w:p>
        </w:tc>
        <w:tc>
          <w:tcPr>
            <w:tcW w:w="864" w:type="dxa"/>
          </w:tcPr>
          <w:p w14:paraId="0D029724" w14:textId="77777777" w:rsidR="00935062" w:rsidRDefault="00935062" w:rsidP="00C44751">
            <w:pPr>
              <w:pStyle w:val="TableText"/>
            </w:pPr>
          </w:p>
        </w:tc>
        <w:tc>
          <w:tcPr>
            <w:tcW w:w="1104" w:type="dxa"/>
          </w:tcPr>
          <w:p w14:paraId="376CFB59" w14:textId="77777777" w:rsidR="00935062" w:rsidRDefault="0085191F" w:rsidP="00C44751">
            <w:pPr>
              <w:pStyle w:val="TableText"/>
            </w:pPr>
            <w:hyperlink w:anchor="C_3343-28025">
              <w:r w:rsidR="00935062">
                <w:rPr>
                  <w:rStyle w:val="HyperlinkText9pt"/>
                </w:rPr>
                <w:t>3343-28025</w:t>
              </w:r>
            </w:hyperlink>
          </w:p>
        </w:tc>
        <w:tc>
          <w:tcPr>
            <w:tcW w:w="2975" w:type="dxa"/>
          </w:tcPr>
          <w:p w14:paraId="6AF352CE" w14:textId="77777777" w:rsidR="00935062" w:rsidRDefault="00935062" w:rsidP="00C44751">
            <w:pPr>
              <w:pStyle w:val="TableText"/>
            </w:pPr>
          </w:p>
        </w:tc>
      </w:tr>
      <w:tr w:rsidR="00935062" w14:paraId="3E33B2D0" w14:textId="77777777" w:rsidTr="00C44751">
        <w:trPr>
          <w:jc w:val="center"/>
        </w:trPr>
        <w:tc>
          <w:tcPr>
            <w:tcW w:w="3345" w:type="dxa"/>
          </w:tcPr>
          <w:p w14:paraId="469F8289" w14:textId="77777777" w:rsidR="00935062" w:rsidRDefault="00935062" w:rsidP="00C44751">
            <w:pPr>
              <w:pStyle w:val="TableText"/>
            </w:pPr>
            <w:r>
              <w:tab/>
            </w:r>
            <w:r>
              <w:tab/>
              <w:t>@root</w:t>
            </w:r>
          </w:p>
        </w:tc>
        <w:tc>
          <w:tcPr>
            <w:tcW w:w="720" w:type="dxa"/>
          </w:tcPr>
          <w:p w14:paraId="705FA5DF" w14:textId="77777777" w:rsidR="00935062" w:rsidRDefault="00935062" w:rsidP="00C44751">
            <w:pPr>
              <w:pStyle w:val="TableText"/>
            </w:pPr>
            <w:r>
              <w:t>1..1</w:t>
            </w:r>
          </w:p>
        </w:tc>
        <w:tc>
          <w:tcPr>
            <w:tcW w:w="1152" w:type="dxa"/>
          </w:tcPr>
          <w:p w14:paraId="206B4FA1" w14:textId="77777777" w:rsidR="00935062" w:rsidRDefault="00935062" w:rsidP="00C44751">
            <w:pPr>
              <w:pStyle w:val="TableText"/>
            </w:pPr>
            <w:r>
              <w:t>SHALL</w:t>
            </w:r>
          </w:p>
        </w:tc>
        <w:tc>
          <w:tcPr>
            <w:tcW w:w="864" w:type="dxa"/>
          </w:tcPr>
          <w:p w14:paraId="4FDA9174" w14:textId="77777777" w:rsidR="00935062" w:rsidRDefault="00935062" w:rsidP="00C44751">
            <w:pPr>
              <w:pStyle w:val="TableText"/>
            </w:pPr>
          </w:p>
        </w:tc>
        <w:tc>
          <w:tcPr>
            <w:tcW w:w="1104" w:type="dxa"/>
          </w:tcPr>
          <w:p w14:paraId="0F0AF14D" w14:textId="77777777" w:rsidR="00935062" w:rsidRDefault="0085191F" w:rsidP="00C44751">
            <w:pPr>
              <w:pStyle w:val="TableText"/>
            </w:pPr>
            <w:hyperlink w:anchor="C_3343-28028">
              <w:r w:rsidR="00935062">
                <w:rPr>
                  <w:rStyle w:val="HyperlinkText9pt"/>
                </w:rPr>
                <w:t>3343-28028</w:t>
              </w:r>
            </w:hyperlink>
          </w:p>
        </w:tc>
        <w:tc>
          <w:tcPr>
            <w:tcW w:w="2975" w:type="dxa"/>
          </w:tcPr>
          <w:p w14:paraId="31D7C880" w14:textId="77777777" w:rsidR="00935062" w:rsidRDefault="00935062" w:rsidP="00C44751">
            <w:pPr>
              <w:pStyle w:val="TableText"/>
            </w:pPr>
            <w:r>
              <w:t>2.16.840.1.113883.10.20.24.3.119</w:t>
            </w:r>
          </w:p>
        </w:tc>
      </w:tr>
      <w:tr w:rsidR="00935062" w14:paraId="2F20A7E1" w14:textId="77777777" w:rsidTr="00C44751">
        <w:trPr>
          <w:jc w:val="center"/>
        </w:trPr>
        <w:tc>
          <w:tcPr>
            <w:tcW w:w="3345" w:type="dxa"/>
          </w:tcPr>
          <w:p w14:paraId="605FA702" w14:textId="77777777" w:rsidR="00935062" w:rsidRDefault="00935062" w:rsidP="00C44751">
            <w:pPr>
              <w:pStyle w:val="TableText"/>
            </w:pPr>
            <w:r>
              <w:tab/>
            </w:r>
            <w:r>
              <w:tab/>
              <w:t>@extension</w:t>
            </w:r>
          </w:p>
        </w:tc>
        <w:tc>
          <w:tcPr>
            <w:tcW w:w="720" w:type="dxa"/>
          </w:tcPr>
          <w:p w14:paraId="5096E293" w14:textId="77777777" w:rsidR="00935062" w:rsidRDefault="00935062" w:rsidP="00C44751">
            <w:pPr>
              <w:pStyle w:val="TableText"/>
            </w:pPr>
            <w:r>
              <w:t>1..1</w:t>
            </w:r>
          </w:p>
        </w:tc>
        <w:tc>
          <w:tcPr>
            <w:tcW w:w="1152" w:type="dxa"/>
          </w:tcPr>
          <w:p w14:paraId="477EFBFE" w14:textId="77777777" w:rsidR="00935062" w:rsidRDefault="00935062" w:rsidP="00C44751">
            <w:pPr>
              <w:pStyle w:val="TableText"/>
            </w:pPr>
            <w:r>
              <w:t>SHALL</w:t>
            </w:r>
          </w:p>
        </w:tc>
        <w:tc>
          <w:tcPr>
            <w:tcW w:w="864" w:type="dxa"/>
          </w:tcPr>
          <w:p w14:paraId="6D9609E6" w14:textId="77777777" w:rsidR="00935062" w:rsidRDefault="00935062" w:rsidP="00C44751">
            <w:pPr>
              <w:pStyle w:val="TableText"/>
            </w:pPr>
          </w:p>
        </w:tc>
        <w:tc>
          <w:tcPr>
            <w:tcW w:w="1104" w:type="dxa"/>
          </w:tcPr>
          <w:p w14:paraId="3006B976" w14:textId="77777777" w:rsidR="00935062" w:rsidRDefault="0085191F" w:rsidP="00C44751">
            <w:pPr>
              <w:pStyle w:val="TableText"/>
            </w:pPr>
            <w:hyperlink w:anchor="C_3343-28029">
              <w:r w:rsidR="00935062">
                <w:rPr>
                  <w:rStyle w:val="HyperlinkText9pt"/>
                </w:rPr>
                <w:t>3343-28029</w:t>
              </w:r>
            </w:hyperlink>
          </w:p>
        </w:tc>
        <w:tc>
          <w:tcPr>
            <w:tcW w:w="2975" w:type="dxa"/>
          </w:tcPr>
          <w:p w14:paraId="0D05B5EB" w14:textId="77777777" w:rsidR="00935062" w:rsidRDefault="00935062" w:rsidP="00C44751">
            <w:pPr>
              <w:pStyle w:val="TableText"/>
            </w:pPr>
            <w:r>
              <w:t>2017-08-01</w:t>
            </w:r>
          </w:p>
        </w:tc>
      </w:tr>
      <w:tr w:rsidR="00935062" w14:paraId="6FE77048" w14:textId="77777777" w:rsidTr="00C44751">
        <w:trPr>
          <w:jc w:val="center"/>
        </w:trPr>
        <w:tc>
          <w:tcPr>
            <w:tcW w:w="3345" w:type="dxa"/>
          </w:tcPr>
          <w:p w14:paraId="12D51C5C" w14:textId="77777777" w:rsidR="00935062" w:rsidRDefault="00935062" w:rsidP="00C44751">
            <w:pPr>
              <w:pStyle w:val="TableText"/>
            </w:pPr>
            <w:r>
              <w:tab/>
              <w:t>code</w:t>
            </w:r>
          </w:p>
        </w:tc>
        <w:tc>
          <w:tcPr>
            <w:tcW w:w="720" w:type="dxa"/>
          </w:tcPr>
          <w:p w14:paraId="14ADC30D" w14:textId="77777777" w:rsidR="00935062" w:rsidRDefault="00935062" w:rsidP="00C44751">
            <w:pPr>
              <w:pStyle w:val="TableText"/>
            </w:pPr>
            <w:r>
              <w:t>1..1</w:t>
            </w:r>
          </w:p>
        </w:tc>
        <w:tc>
          <w:tcPr>
            <w:tcW w:w="1152" w:type="dxa"/>
          </w:tcPr>
          <w:p w14:paraId="69208417" w14:textId="77777777" w:rsidR="00935062" w:rsidRDefault="00935062" w:rsidP="00C44751">
            <w:pPr>
              <w:pStyle w:val="TableText"/>
            </w:pPr>
            <w:r>
              <w:t>SHALL</w:t>
            </w:r>
          </w:p>
        </w:tc>
        <w:tc>
          <w:tcPr>
            <w:tcW w:w="864" w:type="dxa"/>
          </w:tcPr>
          <w:p w14:paraId="1F78534E" w14:textId="77777777" w:rsidR="00935062" w:rsidRDefault="00935062" w:rsidP="00C44751">
            <w:pPr>
              <w:pStyle w:val="TableText"/>
            </w:pPr>
          </w:p>
        </w:tc>
        <w:tc>
          <w:tcPr>
            <w:tcW w:w="1104" w:type="dxa"/>
          </w:tcPr>
          <w:p w14:paraId="66208EDB" w14:textId="77777777" w:rsidR="00935062" w:rsidRDefault="0085191F" w:rsidP="00C44751">
            <w:pPr>
              <w:pStyle w:val="TableText"/>
            </w:pPr>
            <w:hyperlink w:anchor="C_3343-28026">
              <w:r w:rsidR="00935062">
                <w:rPr>
                  <w:rStyle w:val="HyperlinkText9pt"/>
                </w:rPr>
                <w:t>3343-28026</w:t>
              </w:r>
            </w:hyperlink>
          </w:p>
        </w:tc>
        <w:tc>
          <w:tcPr>
            <w:tcW w:w="2975" w:type="dxa"/>
          </w:tcPr>
          <w:p w14:paraId="0A155841" w14:textId="77777777" w:rsidR="00935062" w:rsidRDefault="00935062" w:rsidP="00C44751">
            <w:pPr>
              <w:pStyle w:val="TableText"/>
            </w:pPr>
            <w:r>
              <w:t>urn:oid:2.16.840.1.113883.6.1 (LOINC)</w:t>
            </w:r>
          </w:p>
        </w:tc>
      </w:tr>
      <w:tr w:rsidR="00935062" w14:paraId="628743B9" w14:textId="77777777" w:rsidTr="00C44751">
        <w:trPr>
          <w:jc w:val="center"/>
        </w:trPr>
        <w:tc>
          <w:tcPr>
            <w:tcW w:w="3345" w:type="dxa"/>
          </w:tcPr>
          <w:p w14:paraId="1CCB5C9D" w14:textId="77777777" w:rsidR="00935062" w:rsidRDefault="00935062" w:rsidP="00C44751">
            <w:pPr>
              <w:pStyle w:val="TableText"/>
            </w:pPr>
            <w:r>
              <w:tab/>
              <w:t>value</w:t>
            </w:r>
          </w:p>
        </w:tc>
        <w:tc>
          <w:tcPr>
            <w:tcW w:w="720" w:type="dxa"/>
          </w:tcPr>
          <w:p w14:paraId="40ACC096" w14:textId="77777777" w:rsidR="00935062" w:rsidRDefault="00935062" w:rsidP="00C44751">
            <w:pPr>
              <w:pStyle w:val="TableText"/>
            </w:pPr>
            <w:r>
              <w:t>1..1</w:t>
            </w:r>
          </w:p>
        </w:tc>
        <w:tc>
          <w:tcPr>
            <w:tcW w:w="1152" w:type="dxa"/>
          </w:tcPr>
          <w:p w14:paraId="3E651442" w14:textId="77777777" w:rsidR="00935062" w:rsidRDefault="00935062" w:rsidP="00C44751">
            <w:pPr>
              <w:pStyle w:val="TableText"/>
            </w:pPr>
            <w:r>
              <w:t>SHALL</w:t>
            </w:r>
          </w:p>
        </w:tc>
        <w:tc>
          <w:tcPr>
            <w:tcW w:w="864" w:type="dxa"/>
          </w:tcPr>
          <w:p w14:paraId="46C6F2AE" w14:textId="77777777" w:rsidR="00935062" w:rsidRDefault="00935062" w:rsidP="00C44751">
            <w:pPr>
              <w:pStyle w:val="TableText"/>
            </w:pPr>
          </w:p>
        </w:tc>
        <w:tc>
          <w:tcPr>
            <w:tcW w:w="1104" w:type="dxa"/>
          </w:tcPr>
          <w:p w14:paraId="5958DAB8" w14:textId="77777777" w:rsidR="00935062" w:rsidRDefault="0085191F" w:rsidP="00C44751">
            <w:pPr>
              <w:pStyle w:val="TableText"/>
            </w:pPr>
            <w:hyperlink w:anchor="C_3343-28027">
              <w:r w:rsidR="00935062">
                <w:rPr>
                  <w:rStyle w:val="HyperlinkText9pt"/>
                </w:rPr>
                <w:t>3343-28027</w:t>
              </w:r>
            </w:hyperlink>
          </w:p>
        </w:tc>
        <w:tc>
          <w:tcPr>
            <w:tcW w:w="2975" w:type="dxa"/>
          </w:tcPr>
          <w:p w14:paraId="40CBB90F" w14:textId="77777777" w:rsidR="00935062" w:rsidRDefault="00935062" w:rsidP="00C44751">
            <w:pPr>
              <w:pStyle w:val="TableText"/>
            </w:pPr>
          </w:p>
        </w:tc>
      </w:tr>
    </w:tbl>
    <w:p w14:paraId="7A3DF0C9" w14:textId="77777777" w:rsidR="00935062" w:rsidRDefault="00935062" w:rsidP="00935062">
      <w:pPr>
        <w:pStyle w:val="BodyText"/>
      </w:pPr>
    </w:p>
    <w:p w14:paraId="354B5465" w14:textId="77777777" w:rsidR="00935062" w:rsidRDefault="00935062" w:rsidP="00E855AB">
      <w:pPr>
        <w:numPr>
          <w:ilvl w:val="0"/>
          <w:numId w:val="30"/>
        </w:numPr>
        <w:tabs>
          <w:tab w:val="clear" w:pos="990"/>
        </w:tabs>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t>)</w:t>
      </w:r>
      <w:bookmarkStart w:id="3976" w:name="C_3343-28033"/>
      <w:r>
        <w:t xml:space="preserve"> (CONF:3343-28033)</w:t>
      </w:r>
      <w:bookmarkEnd w:id="3976"/>
      <w:r>
        <w:t>.</w:t>
      </w:r>
    </w:p>
    <w:p w14:paraId="25F16675" w14:textId="77777777" w:rsidR="00935062" w:rsidRDefault="00935062" w:rsidP="00E855AB">
      <w:pPr>
        <w:numPr>
          <w:ilvl w:val="0"/>
          <w:numId w:val="30"/>
        </w:numPr>
        <w:tabs>
          <w:tab w:val="clear" w:pos="990"/>
          <w:tab w:val="num" w:pos="1080"/>
        </w:tabs>
        <w:ind w:left="1080"/>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3977" w:name="C_3343-28034"/>
      <w:r>
        <w:t xml:space="preserve"> (CONF:3343-28034)</w:t>
      </w:r>
      <w:bookmarkEnd w:id="3977"/>
      <w:r>
        <w:t>.</w:t>
      </w:r>
    </w:p>
    <w:p w14:paraId="38F46016" w14:textId="77777777" w:rsidR="00935062" w:rsidRDefault="00935062" w:rsidP="00E855AB">
      <w:pPr>
        <w:numPr>
          <w:ilvl w:val="0"/>
          <w:numId w:val="30"/>
        </w:numPr>
        <w:tabs>
          <w:tab w:val="clear" w:pos="990"/>
          <w:tab w:val="num" w:pos="1080"/>
        </w:tabs>
        <w:ind w:left="1080"/>
      </w:pPr>
      <w:r>
        <w:rPr>
          <w:rStyle w:val="keyword"/>
        </w:rPr>
        <w:t>SHALL</w:t>
      </w:r>
      <w:r>
        <w:t xml:space="preserve"> contain exactly one [1..1] </w:t>
      </w:r>
      <w:r>
        <w:rPr>
          <w:rStyle w:val="XMLnameBold"/>
        </w:rPr>
        <w:t>templateId</w:t>
      </w:r>
      <w:bookmarkStart w:id="3978" w:name="C_3343-28025"/>
      <w:r>
        <w:t xml:space="preserve"> (CONF:3343-28025)</w:t>
      </w:r>
      <w:bookmarkEnd w:id="3978"/>
      <w:r>
        <w:t xml:space="preserve"> such that it</w:t>
      </w:r>
    </w:p>
    <w:p w14:paraId="1216EDB5" w14:textId="77777777" w:rsidR="00935062" w:rsidRDefault="00935062" w:rsidP="00E855AB">
      <w:pPr>
        <w:numPr>
          <w:ilvl w:val="1"/>
          <w:numId w:val="30"/>
        </w:numPr>
      </w:pPr>
      <w:r>
        <w:rPr>
          <w:rStyle w:val="keyword"/>
        </w:rPr>
        <w:t>SHALL</w:t>
      </w:r>
      <w:r>
        <w:t xml:space="preserve"> contain exactly one [1..1] </w:t>
      </w:r>
      <w:r>
        <w:rPr>
          <w:rStyle w:val="XMLnameBold"/>
        </w:rPr>
        <w:t>@root</w:t>
      </w:r>
      <w:r>
        <w:t>=</w:t>
      </w:r>
      <w:r>
        <w:rPr>
          <w:rStyle w:val="XMLname"/>
        </w:rPr>
        <w:t>"2.16.840.1.113883.10.20.24.3.119"</w:t>
      </w:r>
      <w:bookmarkStart w:id="3979" w:name="C_3343-28028"/>
      <w:r>
        <w:t xml:space="preserve"> (CONF:3343-28028)</w:t>
      </w:r>
      <w:bookmarkEnd w:id="3979"/>
      <w:r>
        <w:t>.</w:t>
      </w:r>
    </w:p>
    <w:p w14:paraId="14A9F7B2" w14:textId="77777777" w:rsidR="00935062" w:rsidRDefault="00935062" w:rsidP="00E855AB">
      <w:pPr>
        <w:numPr>
          <w:ilvl w:val="1"/>
          <w:numId w:val="30"/>
        </w:numPr>
      </w:pPr>
      <w:r>
        <w:rPr>
          <w:rStyle w:val="keyword"/>
        </w:rPr>
        <w:t>SHALL</w:t>
      </w:r>
      <w:r>
        <w:t xml:space="preserve"> contain exactly one [1..1] </w:t>
      </w:r>
      <w:r>
        <w:rPr>
          <w:rStyle w:val="XMLnameBold"/>
        </w:rPr>
        <w:t>@extension</w:t>
      </w:r>
      <w:r>
        <w:t>=</w:t>
      </w:r>
      <w:r>
        <w:rPr>
          <w:rStyle w:val="XMLname"/>
        </w:rPr>
        <w:t>"2017-08-01"</w:t>
      </w:r>
      <w:bookmarkStart w:id="3980" w:name="C_3343-28029"/>
      <w:r>
        <w:t xml:space="preserve"> (CONF:3343-28029)</w:t>
      </w:r>
      <w:bookmarkEnd w:id="3980"/>
      <w:r>
        <w:t>.</w:t>
      </w:r>
    </w:p>
    <w:p w14:paraId="57903151" w14:textId="77777777" w:rsidR="00935062" w:rsidRDefault="00935062" w:rsidP="00E855AB">
      <w:pPr>
        <w:numPr>
          <w:ilvl w:val="0"/>
          <w:numId w:val="30"/>
        </w:numPr>
        <w:tabs>
          <w:tab w:val="clear" w:pos="990"/>
          <w:tab w:val="num" w:pos="1080"/>
        </w:tabs>
        <w:ind w:left="1080"/>
      </w:pPr>
      <w:r>
        <w:rPr>
          <w:rStyle w:val="keyword"/>
        </w:rPr>
        <w:t>SHALL</w:t>
      </w:r>
      <w:r>
        <w:t xml:space="preserve"> contain exactly one [1..1] </w:t>
      </w:r>
      <w:r>
        <w:rPr>
          <w:rStyle w:val="XMLnameBold"/>
        </w:rPr>
        <w:t>code</w:t>
      </w:r>
      <w:r>
        <w:t xml:space="preserve">, which </w:t>
      </w:r>
      <w:r>
        <w:rPr>
          <w:rStyle w:val="keyword"/>
        </w:rPr>
        <w:t>SHOULD</w:t>
      </w:r>
      <w:r>
        <w:t xml:space="preserve"> be selected from CodeSystem </w:t>
      </w:r>
      <w:r>
        <w:rPr>
          <w:rStyle w:val="XMLname"/>
        </w:rPr>
        <w:t>LOINC (urn:oid:2.16.840.1.113883.6.1)</w:t>
      </w:r>
      <w:bookmarkStart w:id="3981" w:name="C_3343-28026"/>
      <w:r>
        <w:t xml:space="preserve"> (CONF:3343-28026)</w:t>
      </w:r>
      <w:bookmarkEnd w:id="3981"/>
      <w:r>
        <w:t>.</w:t>
      </w:r>
    </w:p>
    <w:p w14:paraId="51C0DF78" w14:textId="77777777" w:rsidR="00935062" w:rsidRDefault="00935062" w:rsidP="00E855AB">
      <w:pPr>
        <w:numPr>
          <w:ilvl w:val="0"/>
          <w:numId w:val="30"/>
        </w:numPr>
        <w:tabs>
          <w:tab w:val="clear" w:pos="990"/>
          <w:tab w:val="num" w:pos="1080"/>
        </w:tabs>
        <w:ind w:left="1080"/>
      </w:pPr>
      <w:r>
        <w:rPr>
          <w:rStyle w:val="keyword"/>
        </w:rPr>
        <w:t>SHALL</w:t>
      </w:r>
      <w:r>
        <w:t xml:space="preserve"> contain exactly one [1..1] </w:t>
      </w:r>
      <w:r>
        <w:rPr>
          <w:rStyle w:val="XMLnameBold"/>
        </w:rPr>
        <w:t>value</w:t>
      </w:r>
      <w:bookmarkStart w:id="3982" w:name="C_3343-28027"/>
      <w:r>
        <w:t xml:space="preserve"> (CONF:3343-28027)</w:t>
      </w:r>
      <w:bookmarkEnd w:id="3982"/>
      <w:r>
        <w:t>.</w:t>
      </w:r>
    </w:p>
    <w:p w14:paraId="6F49DFC6" w14:textId="0B69E644" w:rsidR="00935062" w:rsidRDefault="00935062" w:rsidP="00935062">
      <w:pPr>
        <w:pStyle w:val="Caption"/>
        <w:ind w:left="130" w:right="115"/>
      </w:pPr>
      <w:bookmarkStart w:id="3983" w:name="_Toc78972706"/>
      <w:bookmarkStart w:id="3984" w:name="_Toc118244191"/>
      <w:r>
        <w:t xml:space="preserve">Figure </w:t>
      </w:r>
      <w:r>
        <w:fldChar w:fldCharType="begin"/>
      </w:r>
      <w:r>
        <w:instrText>SEQ Figure \* ARABIC</w:instrText>
      </w:r>
      <w:r>
        <w:fldChar w:fldCharType="separate"/>
      </w:r>
      <w:r w:rsidR="00A21BC2">
        <w:t>138</w:t>
      </w:r>
      <w:r>
        <w:fldChar w:fldCharType="end"/>
      </w:r>
      <w:r>
        <w:t>: Target Outcome (V2) Example</w:t>
      </w:r>
      <w:bookmarkEnd w:id="3983"/>
      <w:bookmarkEnd w:id="3984"/>
    </w:p>
    <w:p w14:paraId="001A9F54" w14:textId="77777777" w:rsidR="00935062" w:rsidRDefault="00935062" w:rsidP="00935062">
      <w:pPr>
        <w:pStyle w:val="Example"/>
        <w:ind w:left="130" w:right="115"/>
      </w:pPr>
      <w:r>
        <w:t>&lt;observation classCode="OBS" moodCode="EVN"&gt;</w:t>
      </w:r>
    </w:p>
    <w:p w14:paraId="185EF850" w14:textId="77777777" w:rsidR="00935062" w:rsidRDefault="00935062" w:rsidP="00935062">
      <w:pPr>
        <w:pStyle w:val="Example"/>
        <w:ind w:left="130" w:right="115"/>
      </w:pPr>
      <w:r>
        <w:t xml:space="preserve">    &lt;templateId root="2.16.840.1.113883.10.20.24.3.119" extension="2017-08-01"/&gt;</w:t>
      </w:r>
    </w:p>
    <w:p w14:paraId="0E68E1A5" w14:textId="77777777" w:rsidR="00935062" w:rsidRDefault="00935062" w:rsidP="00935062">
      <w:pPr>
        <w:pStyle w:val="Example"/>
        <w:ind w:left="130" w:right="115"/>
      </w:pPr>
      <w:r>
        <w:t xml:space="preserve">    &lt;id root="3a4aa411-78b9-484b-a0f1-33f1cf49b4ad"/&gt;</w:t>
      </w:r>
    </w:p>
    <w:p w14:paraId="68A52AD9" w14:textId="77777777" w:rsidR="00935062" w:rsidRDefault="00935062" w:rsidP="00935062">
      <w:pPr>
        <w:pStyle w:val="Example"/>
        <w:ind w:left="130" w:right="115"/>
      </w:pPr>
      <w:r>
        <w:t xml:space="preserve">    &lt;code code="29463-7" displayName="Body weight" codeSystemName="LOINC"/&gt;</w:t>
      </w:r>
    </w:p>
    <w:p w14:paraId="2369A3CD" w14:textId="77777777" w:rsidR="00935062" w:rsidRDefault="00935062" w:rsidP="00935062">
      <w:pPr>
        <w:pStyle w:val="Example"/>
        <w:ind w:left="130" w:right="115"/>
      </w:pPr>
      <w:r>
        <w:t xml:space="preserve">    &lt;value xsi:type="PQ" unit="kg" value="65"/&gt;</w:t>
      </w:r>
    </w:p>
    <w:p w14:paraId="26BDBAC7" w14:textId="77777777" w:rsidR="00935062" w:rsidRDefault="00935062" w:rsidP="00935062">
      <w:pPr>
        <w:pStyle w:val="Example"/>
        <w:ind w:left="130" w:right="115"/>
      </w:pPr>
      <w:r>
        <w:t>&lt;/observation&gt;</w:t>
      </w:r>
    </w:p>
    <w:p w14:paraId="57B32CD3" w14:textId="77777777" w:rsidR="00935062" w:rsidRDefault="00935062" w:rsidP="00935062">
      <w:pPr>
        <w:pStyle w:val="BodyText"/>
      </w:pPr>
    </w:p>
    <w:p w14:paraId="0FCB6DE7" w14:textId="77777777" w:rsidR="00935062" w:rsidRDefault="00935062" w:rsidP="00935062">
      <w:pPr>
        <w:pStyle w:val="Heading1"/>
      </w:pPr>
      <w:bookmarkStart w:id="3985" w:name="_Toc78972494"/>
      <w:bookmarkStart w:id="3986" w:name="_Toc120390075"/>
      <w:r>
        <w:lastRenderedPageBreak/>
        <w:t>Subentry Templates</w:t>
      </w:r>
      <w:bookmarkEnd w:id="3985"/>
      <w:bookmarkEnd w:id="3986"/>
    </w:p>
    <w:p w14:paraId="0A43E2D4" w14:textId="77777777" w:rsidR="00935062" w:rsidRDefault="00935062" w:rsidP="00935062">
      <w:pPr>
        <w:pStyle w:val="Heading2nospace"/>
      </w:pPr>
      <w:bookmarkStart w:id="3987" w:name="SE_Entity_Care_Partner"/>
      <w:bookmarkStart w:id="3988" w:name="_Toc78972495"/>
      <w:bookmarkStart w:id="3989" w:name="_Toc120390076"/>
      <w:r>
        <w:t>Entity Care Partner</w:t>
      </w:r>
      <w:bookmarkEnd w:id="3987"/>
      <w:bookmarkEnd w:id="3988"/>
      <w:bookmarkEnd w:id="3989"/>
    </w:p>
    <w:p w14:paraId="6961A36C" w14:textId="77777777" w:rsidR="00935062" w:rsidRDefault="00935062" w:rsidP="00935062">
      <w:pPr>
        <w:pStyle w:val="BracketData"/>
      </w:pPr>
      <w:r>
        <w:t>[participantRole: identifier urn:hl7ii:2.16.840.1.113883.10.20.24.3.160:2019-12-01 (open)]</w:t>
      </w:r>
    </w:p>
    <w:p w14:paraId="38C31318" w14:textId="254C2884" w:rsidR="00935062" w:rsidRDefault="00935062" w:rsidP="00935062">
      <w:pPr>
        <w:pStyle w:val="Caption"/>
      </w:pPr>
      <w:bookmarkStart w:id="3990" w:name="_Toc78972976"/>
      <w:bookmarkStart w:id="3991" w:name="_Toc118244668"/>
      <w:r>
        <w:t xml:space="preserve">Table </w:t>
      </w:r>
      <w:r>
        <w:fldChar w:fldCharType="begin"/>
      </w:r>
      <w:r>
        <w:instrText>SEQ Table \* ARABIC</w:instrText>
      </w:r>
      <w:r>
        <w:fldChar w:fldCharType="separate"/>
      </w:r>
      <w:r w:rsidR="00A21BC2">
        <w:t>257</w:t>
      </w:r>
      <w:r>
        <w:fldChar w:fldCharType="end"/>
      </w:r>
      <w:r>
        <w:t>: Entity Care Partner Contexts</w:t>
      </w:r>
      <w:bookmarkEnd w:id="3990"/>
      <w:bookmarkEnd w:id="399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0E302C83" w14:textId="77777777" w:rsidTr="00C44751">
        <w:trPr>
          <w:cantSplit/>
          <w:tblHeader/>
          <w:jc w:val="center"/>
        </w:trPr>
        <w:tc>
          <w:tcPr>
            <w:tcW w:w="360" w:type="dxa"/>
            <w:shd w:val="clear" w:color="auto" w:fill="E6E6E6"/>
          </w:tcPr>
          <w:p w14:paraId="2EC055E3" w14:textId="77777777" w:rsidR="00935062" w:rsidRDefault="00935062" w:rsidP="00B229B0">
            <w:pPr>
              <w:pStyle w:val="TableHead"/>
              <w:keepNext w:val="0"/>
            </w:pPr>
            <w:r>
              <w:t>Contained By:</w:t>
            </w:r>
          </w:p>
        </w:tc>
        <w:tc>
          <w:tcPr>
            <w:tcW w:w="360" w:type="dxa"/>
            <w:shd w:val="clear" w:color="auto" w:fill="E6E6E6"/>
          </w:tcPr>
          <w:p w14:paraId="23ABBAF6" w14:textId="77777777" w:rsidR="00935062" w:rsidRDefault="00935062" w:rsidP="00B229B0">
            <w:pPr>
              <w:pStyle w:val="TableHead"/>
              <w:keepNext w:val="0"/>
            </w:pPr>
            <w:r>
              <w:t>Contains:</w:t>
            </w:r>
          </w:p>
        </w:tc>
      </w:tr>
      <w:tr w:rsidR="00935062" w14:paraId="78017092" w14:textId="77777777" w:rsidTr="00C44751">
        <w:trPr>
          <w:jc w:val="center"/>
        </w:trPr>
        <w:tc>
          <w:tcPr>
            <w:tcW w:w="360" w:type="dxa"/>
          </w:tcPr>
          <w:p w14:paraId="69285975" w14:textId="77777777" w:rsidR="00935062" w:rsidRDefault="0085191F" w:rsidP="00B229B0">
            <w:pPr>
              <w:pStyle w:val="TableText"/>
              <w:keepNext w:val="0"/>
            </w:pPr>
            <w:hyperlink w:anchor="E_Device_Applied_RETIRED_">
              <w:r w:rsidR="00935062">
                <w:rPr>
                  <w:rStyle w:val="HyperlinkText9pt"/>
                </w:rPr>
                <w:t>Device Applied (RETIRED)</w:t>
              </w:r>
            </w:hyperlink>
            <w:r w:rsidR="00935062">
              <w:t xml:space="preserve"> (optional)</w:t>
            </w:r>
          </w:p>
          <w:p w14:paraId="4BFCBC5D" w14:textId="77777777" w:rsidR="00935062" w:rsidRDefault="0085191F" w:rsidP="00B229B0">
            <w:pPr>
              <w:pStyle w:val="TableText"/>
              <w:keepNext w:val="0"/>
            </w:pPr>
            <w:hyperlink w:anchor="E_Assessment_Performed_V4_">
              <w:r w:rsidR="00935062">
                <w:rPr>
                  <w:rStyle w:val="HyperlinkText9pt"/>
                </w:rPr>
                <w:t>Assessment Performed (V4)</w:t>
              </w:r>
            </w:hyperlink>
            <w:r w:rsidR="00935062">
              <w:t xml:space="preserve"> (optional)</w:t>
            </w:r>
          </w:p>
          <w:p w14:paraId="39D313FA" w14:textId="77777777" w:rsidR="00935062" w:rsidRDefault="0085191F" w:rsidP="00B229B0">
            <w:pPr>
              <w:pStyle w:val="TableText"/>
              <w:keepNext w:val="0"/>
            </w:pPr>
            <w:hyperlink w:anchor="E_Communication_Performed_V3_">
              <w:r w:rsidR="00935062">
                <w:rPr>
                  <w:rStyle w:val="HyperlinkText9pt"/>
                </w:rPr>
                <w:t>Communication Performed (V3)</w:t>
              </w:r>
            </w:hyperlink>
            <w:r w:rsidR="00935062">
              <w:t xml:space="preserve"> (optional)</w:t>
            </w:r>
          </w:p>
          <w:p w14:paraId="71B22FA4" w14:textId="77777777" w:rsidR="00935062" w:rsidRDefault="0085191F" w:rsidP="00B229B0">
            <w:pPr>
              <w:pStyle w:val="TableText"/>
              <w:keepNext w:val="0"/>
            </w:pPr>
            <w:hyperlink w:anchor="E_Device_Order_V6">
              <w:r w:rsidR="00935062">
                <w:rPr>
                  <w:rStyle w:val="HyperlinkText9pt"/>
                </w:rPr>
                <w:t>Device Order (V6)</w:t>
              </w:r>
            </w:hyperlink>
            <w:r w:rsidR="00935062">
              <w:t xml:space="preserve"> (optional)</w:t>
            </w:r>
          </w:p>
          <w:p w14:paraId="5BDA8DE7" w14:textId="77777777" w:rsidR="00935062" w:rsidRDefault="0085191F" w:rsidP="00B229B0">
            <w:pPr>
              <w:pStyle w:val="TableText"/>
              <w:keepNext w:val="0"/>
            </w:pPr>
            <w:hyperlink w:anchor="E_Device_Recommended_V6">
              <w:r w:rsidR="00935062">
                <w:rPr>
                  <w:rStyle w:val="HyperlinkText9pt"/>
                </w:rPr>
                <w:t>Device Recommended (V6)</w:t>
              </w:r>
            </w:hyperlink>
            <w:r w:rsidR="00935062">
              <w:t xml:space="preserve"> (optional)</w:t>
            </w:r>
          </w:p>
          <w:p w14:paraId="6A82C356" w14:textId="77777777" w:rsidR="00935062" w:rsidRDefault="0085191F" w:rsidP="00B229B0">
            <w:pPr>
              <w:pStyle w:val="TableText"/>
              <w:keepNext w:val="0"/>
            </w:pPr>
            <w:hyperlink w:anchor="E_Encounter_Performed_V6">
              <w:r w:rsidR="00935062">
                <w:rPr>
                  <w:rStyle w:val="HyperlinkText9pt"/>
                </w:rPr>
                <w:t>Encounter Performed (V6)</w:t>
              </w:r>
            </w:hyperlink>
            <w:r w:rsidR="00935062">
              <w:t xml:space="preserve"> (optional)</w:t>
            </w:r>
          </w:p>
          <w:p w14:paraId="358CB414" w14:textId="77777777" w:rsidR="00935062" w:rsidRDefault="0085191F" w:rsidP="00B229B0">
            <w:pPr>
              <w:pStyle w:val="TableText"/>
              <w:keepNext w:val="0"/>
            </w:pPr>
            <w:hyperlink w:anchor="E_Encounter_Recommended_V6">
              <w:r w:rsidR="00935062">
                <w:rPr>
                  <w:rStyle w:val="HyperlinkText9pt"/>
                </w:rPr>
                <w:t>Encounter Recommended (V6)</w:t>
              </w:r>
            </w:hyperlink>
            <w:r w:rsidR="00935062">
              <w:t xml:space="preserve"> (optional)</w:t>
            </w:r>
          </w:p>
          <w:p w14:paraId="71E52413" w14:textId="77777777" w:rsidR="00935062" w:rsidRDefault="0085191F" w:rsidP="00B229B0">
            <w:pPr>
              <w:pStyle w:val="TableText"/>
              <w:keepNext w:val="0"/>
            </w:pPr>
            <w:hyperlink w:anchor="E_Intervention_Order_V6">
              <w:r w:rsidR="00935062">
                <w:rPr>
                  <w:rStyle w:val="HyperlinkText9pt"/>
                </w:rPr>
                <w:t>Intervention Order (V6)</w:t>
              </w:r>
            </w:hyperlink>
            <w:r w:rsidR="00935062">
              <w:t xml:space="preserve"> (optional)</w:t>
            </w:r>
          </w:p>
          <w:p w14:paraId="7EA5F1AC" w14:textId="77777777" w:rsidR="00935062" w:rsidRDefault="0085191F" w:rsidP="00B229B0">
            <w:pPr>
              <w:pStyle w:val="TableText"/>
              <w:keepNext w:val="0"/>
            </w:pPr>
            <w:hyperlink w:anchor="E_Intervention_Performed_V6">
              <w:r w:rsidR="00935062">
                <w:rPr>
                  <w:rStyle w:val="HyperlinkText9pt"/>
                </w:rPr>
                <w:t>Intervention Performed (V6)</w:t>
              </w:r>
            </w:hyperlink>
            <w:r w:rsidR="00935062">
              <w:t xml:space="preserve"> (optional)</w:t>
            </w:r>
          </w:p>
          <w:p w14:paraId="3F354E98" w14:textId="77777777" w:rsidR="00935062" w:rsidRDefault="0085191F" w:rsidP="00B229B0">
            <w:pPr>
              <w:pStyle w:val="TableText"/>
              <w:keepNext w:val="0"/>
            </w:pPr>
            <w:hyperlink w:anchor="E_Intervention_Recommended_V6">
              <w:r w:rsidR="00935062">
                <w:rPr>
                  <w:rStyle w:val="HyperlinkText9pt"/>
                </w:rPr>
                <w:t>Intervention Recommended (V6)</w:t>
              </w:r>
            </w:hyperlink>
            <w:r w:rsidR="00935062">
              <w:t xml:space="preserve"> (optional)</w:t>
            </w:r>
          </w:p>
          <w:p w14:paraId="7B14E17A" w14:textId="77777777" w:rsidR="00935062" w:rsidRDefault="0085191F" w:rsidP="00B229B0">
            <w:pPr>
              <w:pStyle w:val="TableText"/>
              <w:keepNext w:val="0"/>
            </w:pPr>
            <w:hyperlink w:anchor="E_Laboratory_Test_Order_V6">
              <w:r w:rsidR="00935062">
                <w:rPr>
                  <w:rStyle w:val="HyperlinkText9pt"/>
                </w:rPr>
                <w:t>Laboratory Test Order (V6)</w:t>
              </w:r>
            </w:hyperlink>
            <w:r w:rsidR="00935062">
              <w:t xml:space="preserve"> (optional)</w:t>
            </w:r>
          </w:p>
          <w:p w14:paraId="6B1AF15D" w14:textId="77777777" w:rsidR="00935062" w:rsidRDefault="0085191F" w:rsidP="00B229B0">
            <w:pPr>
              <w:pStyle w:val="TableText"/>
              <w:keepNext w:val="0"/>
            </w:pPr>
            <w:hyperlink w:anchor="E_Laboratory_Test_Performed_V6">
              <w:r w:rsidR="00935062">
                <w:rPr>
                  <w:rStyle w:val="HyperlinkText9pt"/>
                </w:rPr>
                <w:t>Laboratory Test Performed (V6)</w:t>
              </w:r>
            </w:hyperlink>
            <w:r w:rsidR="00935062">
              <w:t xml:space="preserve"> (optional)</w:t>
            </w:r>
          </w:p>
          <w:p w14:paraId="03AA7A4B" w14:textId="77777777" w:rsidR="00935062" w:rsidRDefault="0085191F" w:rsidP="00B229B0">
            <w:pPr>
              <w:pStyle w:val="TableText"/>
              <w:keepNext w:val="0"/>
            </w:pPr>
            <w:hyperlink w:anchor="E_Laboratory_Test_Recommended_V6">
              <w:r w:rsidR="00935062">
                <w:rPr>
                  <w:rStyle w:val="HyperlinkText9pt"/>
                </w:rPr>
                <w:t>Laboratory Test Recommended (V6)</w:t>
              </w:r>
            </w:hyperlink>
            <w:r w:rsidR="00935062">
              <w:t xml:space="preserve"> (optional)</w:t>
            </w:r>
          </w:p>
          <w:p w14:paraId="3E224C50" w14:textId="77777777" w:rsidR="00935062" w:rsidRDefault="0085191F" w:rsidP="00B229B0">
            <w:pPr>
              <w:pStyle w:val="TableText"/>
              <w:keepNext w:val="0"/>
            </w:pPr>
            <w:hyperlink w:anchor="E_Medication_Administered_V6">
              <w:r w:rsidR="00935062">
                <w:rPr>
                  <w:rStyle w:val="HyperlinkText9pt"/>
                </w:rPr>
                <w:t>Medication Administered (V6)</w:t>
              </w:r>
            </w:hyperlink>
            <w:r w:rsidR="00935062">
              <w:t xml:space="preserve"> (optional)</w:t>
            </w:r>
          </w:p>
          <w:p w14:paraId="44D67453" w14:textId="77777777" w:rsidR="00935062" w:rsidRDefault="0085191F" w:rsidP="00B229B0">
            <w:pPr>
              <w:pStyle w:val="TableText"/>
              <w:keepNext w:val="0"/>
            </w:pPr>
            <w:hyperlink w:anchor="E_Medication_Active_V6">
              <w:r w:rsidR="00935062">
                <w:rPr>
                  <w:rStyle w:val="HyperlinkText9pt"/>
                </w:rPr>
                <w:t>Medication Active (V6)</w:t>
              </w:r>
            </w:hyperlink>
            <w:r w:rsidR="00935062">
              <w:t xml:space="preserve"> (optional)</w:t>
            </w:r>
          </w:p>
          <w:p w14:paraId="72397721" w14:textId="77777777" w:rsidR="00935062" w:rsidRDefault="0085191F" w:rsidP="00B229B0">
            <w:pPr>
              <w:pStyle w:val="TableText"/>
              <w:keepNext w:val="0"/>
            </w:pPr>
            <w:hyperlink w:anchor="E_Medication_Dispensed_V7">
              <w:r w:rsidR="00935062">
                <w:rPr>
                  <w:rStyle w:val="HyperlinkText9pt"/>
                </w:rPr>
                <w:t>Medication Dispensed (V7)</w:t>
              </w:r>
            </w:hyperlink>
            <w:r w:rsidR="00935062">
              <w:t xml:space="preserve"> (optional)</w:t>
            </w:r>
          </w:p>
          <w:p w14:paraId="219C2B2B" w14:textId="77777777" w:rsidR="00935062" w:rsidRDefault="0085191F" w:rsidP="00B229B0">
            <w:pPr>
              <w:pStyle w:val="TableText"/>
              <w:keepNext w:val="0"/>
            </w:pPr>
            <w:hyperlink w:anchor="E_Medication_Order_V7">
              <w:r w:rsidR="00935062">
                <w:rPr>
                  <w:rStyle w:val="HyperlinkText9pt"/>
                </w:rPr>
                <w:t>Medication Order (V7)</w:t>
              </w:r>
            </w:hyperlink>
            <w:r w:rsidR="00935062">
              <w:t xml:space="preserve"> (optional)</w:t>
            </w:r>
          </w:p>
          <w:p w14:paraId="7F30E5F6" w14:textId="77777777" w:rsidR="00935062" w:rsidRDefault="0085191F" w:rsidP="00B229B0">
            <w:pPr>
              <w:pStyle w:val="TableText"/>
              <w:keepNext w:val="0"/>
            </w:pPr>
            <w:hyperlink w:anchor="E_Patient_Care_Experience_V6">
              <w:r w:rsidR="00935062">
                <w:rPr>
                  <w:rStyle w:val="HyperlinkText9pt"/>
                </w:rPr>
                <w:t>Patient Care Experience (V6)</w:t>
              </w:r>
            </w:hyperlink>
            <w:r w:rsidR="00935062">
              <w:t xml:space="preserve"> (optional)</w:t>
            </w:r>
          </w:p>
          <w:p w14:paraId="11F30A4D" w14:textId="77777777" w:rsidR="00935062" w:rsidRDefault="0085191F" w:rsidP="00B229B0">
            <w:pPr>
              <w:pStyle w:val="TableText"/>
              <w:keepNext w:val="0"/>
            </w:pPr>
            <w:hyperlink w:anchor="E_Physical_Exam_Order_V6">
              <w:r w:rsidR="00935062">
                <w:rPr>
                  <w:rStyle w:val="HyperlinkText9pt"/>
                </w:rPr>
                <w:t>Physical Exam Order (V6)</w:t>
              </w:r>
            </w:hyperlink>
            <w:r w:rsidR="00935062">
              <w:t xml:space="preserve"> (optional)</w:t>
            </w:r>
          </w:p>
          <w:p w14:paraId="33DEF03C" w14:textId="77777777" w:rsidR="00935062" w:rsidRDefault="0085191F" w:rsidP="00B229B0">
            <w:pPr>
              <w:pStyle w:val="TableText"/>
              <w:keepNext w:val="0"/>
            </w:pPr>
            <w:hyperlink w:anchor="E_Physical_Exam_Performed_V6">
              <w:r w:rsidR="00935062">
                <w:rPr>
                  <w:rStyle w:val="HyperlinkText9pt"/>
                </w:rPr>
                <w:t>Physical Exam Performed (V6)</w:t>
              </w:r>
            </w:hyperlink>
            <w:r w:rsidR="00935062">
              <w:t xml:space="preserve"> (optional)</w:t>
            </w:r>
          </w:p>
          <w:p w14:paraId="0AB2F37C" w14:textId="77777777" w:rsidR="00935062" w:rsidRDefault="0085191F" w:rsidP="00B229B0">
            <w:pPr>
              <w:pStyle w:val="TableText"/>
              <w:keepNext w:val="0"/>
            </w:pPr>
            <w:hyperlink w:anchor="E_Physical_Exam_Recommended_V6">
              <w:r w:rsidR="00935062">
                <w:rPr>
                  <w:rStyle w:val="HyperlinkText9pt"/>
                </w:rPr>
                <w:t>Physical Exam Recommended (V6)</w:t>
              </w:r>
            </w:hyperlink>
            <w:r w:rsidR="00935062">
              <w:t xml:space="preserve"> (optional)</w:t>
            </w:r>
          </w:p>
          <w:p w14:paraId="0E338CAE" w14:textId="77777777" w:rsidR="00935062" w:rsidRDefault="0085191F" w:rsidP="00B229B0">
            <w:pPr>
              <w:pStyle w:val="TableText"/>
              <w:keepNext w:val="0"/>
            </w:pPr>
            <w:hyperlink w:anchor="E_Procedure_Order_V7">
              <w:r w:rsidR="00935062">
                <w:rPr>
                  <w:rStyle w:val="HyperlinkText9pt"/>
                </w:rPr>
                <w:t>Procedure Order (V7)</w:t>
              </w:r>
            </w:hyperlink>
            <w:r w:rsidR="00935062">
              <w:t xml:space="preserve"> (optional)</w:t>
            </w:r>
          </w:p>
          <w:p w14:paraId="6AA89E43" w14:textId="77777777" w:rsidR="00935062" w:rsidRDefault="0085191F" w:rsidP="00B229B0">
            <w:pPr>
              <w:pStyle w:val="TableText"/>
              <w:keepNext w:val="0"/>
            </w:pPr>
            <w:hyperlink w:anchor="E_Procedure_Recommended_V7">
              <w:r w:rsidR="00935062">
                <w:rPr>
                  <w:rStyle w:val="HyperlinkText9pt"/>
                </w:rPr>
                <w:t>Procedure Recommended (V7)</w:t>
              </w:r>
            </w:hyperlink>
            <w:r w:rsidR="00935062">
              <w:t xml:space="preserve"> (optional)</w:t>
            </w:r>
          </w:p>
          <w:p w14:paraId="61CC733D" w14:textId="77777777" w:rsidR="00935062" w:rsidRDefault="0085191F" w:rsidP="00B229B0">
            <w:pPr>
              <w:pStyle w:val="TableText"/>
              <w:keepNext w:val="0"/>
            </w:pPr>
            <w:hyperlink w:anchor="E_Procedure_Performed_V7">
              <w:r w:rsidR="00935062">
                <w:rPr>
                  <w:rStyle w:val="HyperlinkText9pt"/>
                </w:rPr>
                <w:t>Procedure Performed (V7)</w:t>
              </w:r>
            </w:hyperlink>
            <w:r w:rsidR="00935062">
              <w:t xml:space="preserve"> (optional)</w:t>
            </w:r>
          </w:p>
          <w:p w14:paraId="7B6DD182" w14:textId="77777777" w:rsidR="00935062" w:rsidRDefault="0085191F" w:rsidP="00B229B0">
            <w:pPr>
              <w:pStyle w:val="TableText"/>
              <w:keepNext w:val="0"/>
            </w:pPr>
            <w:hyperlink w:anchor="E_Provider_Care_Experience_V6_">
              <w:r w:rsidR="00935062">
                <w:rPr>
                  <w:rStyle w:val="HyperlinkText9pt"/>
                </w:rPr>
                <w:t>Provider Care Experience (V6)</w:t>
              </w:r>
            </w:hyperlink>
            <w:r w:rsidR="00935062">
              <w:t xml:space="preserve"> (optional)</w:t>
            </w:r>
          </w:p>
          <w:p w14:paraId="3F0B6D13" w14:textId="77777777" w:rsidR="00935062" w:rsidRDefault="0085191F" w:rsidP="00B229B0">
            <w:pPr>
              <w:pStyle w:val="TableText"/>
              <w:keepNext w:val="0"/>
            </w:pPr>
            <w:hyperlink w:anchor="E_Substance_Recommended_V6">
              <w:r w:rsidR="00935062">
                <w:rPr>
                  <w:rStyle w:val="HyperlinkText9pt"/>
                </w:rPr>
                <w:t>Substance Recommended (V6)</w:t>
              </w:r>
            </w:hyperlink>
            <w:r w:rsidR="00935062">
              <w:t xml:space="preserve"> (optional)</w:t>
            </w:r>
          </w:p>
          <w:p w14:paraId="34644DB1" w14:textId="77777777" w:rsidR="00935062" w:rsidRDefault="0085191F" w:rsidP="00B229B0">
            <w:pPr>
              <w:pStyle w:val="TableText"/>
              <w:keepNext w:val="0"/>
            </w:pPr>
            <w:hyperlink w:anchor="E_Adverse_Event_V3_">
              <w:r w:rsidR="00935062">
                <w:rPr>
                  <w:rStyle w:val="HyperlinkText9pt"/>
                </w:rPr>
                <w:t>Adverse Event (V3)</w:t>
              </w:r>
            </w:hyperlink>
            <w:r w:rsidR="00935062">
              <w:t xml:space="preserve"> (optional)</w:t>
            </w:r>
          </w:p>
          <w:p w14:paraId="07054656" w14:textId="77777777" w:rsidR="00935062" w:rsidRDefault="0085191F" w:rsidP="00B229B0">
            <w:pPr>
              <w:pStyle w:val="TableText"/>
              <w:keepNext w:val="0"/>
            </w:pPr>
            <w:hyperlink w:anchor="E_Allergy_Intolerance_V3_">
              <w:r w:rsidR="00935062">
                <w:rPr>
                  <w:rStyle w:val="HyperlinkText9pt"/>
                </w:rPr>
                <w:t>Allergy Intolerance (V3)</w:t>
              </w:r>
            </w:hyperlink>
            <w:r w:rsidR="00935062">
              <w:t xml:space="preserve"> (optional)</w:t>
            </w:r>
          </w:p>
          <w:p w14:paraId="70680C35" w14:textId="77777777" w:rsidR="00935062" w:rsidRDefault="0085191F" w:rsidP="00B229B0">
            <w:pPr>
              <w:pStyle w:val="TableText"/>
              <w:keepNext w:val="0"/>
            </w:pPr>
            <w:hyperlink w:anchor="E_Assessment_Order_V3">
              <w:r w:rsidR="00935062">
                <w:rPr>
                  <w:rStyle w:val="HyperlinkText9pt"/>
                </w:rPr>
                <w:t>Assessment Order (V3)</w:t>
              </w:r>
            </w:hyperlink>
            <w:r w:rsidR="00935062">
              <w:t xml:space="preserve"> (optional)</w:t>
            </w:r>
          </w:p>
          <w:p w14:paraId="62A94B95" w14:textId="77777777" w:rsidR="00935062" w:rsidRDefault="0085191F" w:rsidP="00B229B0">
            <w:pPr>
              <w:pStyle w:val="TableText"/>
              <w:keepNext w:val="0"/>
            </w:pPr>
            <w:hyperlink w:anchor="E_Assessment_Recommended_V4_">
              <w:r w:rsidR="00935062">
                <w:rPr>
                  <w:rStyle w:val="HyperlinkText9pt"/>
                </w:rPr>
                <w:t>Assessment Recommended (V4)</w:t>
              </w:r>
            </w:hyperlink>
            <w:r w:rsidR="00935062">
              <w:t xml:space="preserve"> (optional)</w:t>
            </w:r>
          </w:p>
          <w:p w14:paraId="13C57690" w14:textId="77777777" w:rsidR="00935062" w:rsidRDefault="0085191F" w:rsidP="00B229B0">
            <w:pPr>
              <w:pStyle w:val="TableText"/>
              <w:keepNext w:val="0"/>
            </w:pPr>
            <w:hyperlink w:anchor="E_Diagnostic_Study_Order_V6">
              <w:r w:rsidR="00935062">
                <w:rPr>
                  <w:rStyle w:val="HyperlinkText9pt"/>
                </w:rPr>
                <w:t>Diagnostic Study Order (V6)</w:t>
              </w:r>
            </w:hyperlink>
            <w:r w:rsidR="00935062">
              <w:t xml:space="preserve"> (optional)</w:t>
            </w:r>
          </w:p>
          <w:p w14:paraId="19622737" w14:textId="77777777" w:rsidR="00935062" w:rsidRDefault="0085191F" w:rsidP="00B229B0">
            <w:pPr>
              <w:pStyle w:val="TableText"/>
              <w:keepNext w:val="0"/>
            </w:pPr>
            <w:hyperlink w:anchor="E_Diagnostic_Study_Performed_V6">
              <w:r w:rsidR="00935062">
                <w:rPr>
                  <w:rStyle w:val="HyperlinkText9pt"/>
                </w:rPr>
                <w:t>Diagnostic Study Performed (V6)</w:t>
              </w:r>
            </w:hyperlink>
            <w:r w:rsidR="00935062">
              <w:t xml:space="preserve"> (optional)</w:t>
            </w:r>
          </w:p>
          <w:p w14:paraId="65872598" w14:textId="77777777" w:rsidR="00935062" w:rsidRDefault="0085191F" w:rsidP="00B229B0">
            <w:pPr>
              <w:pStyle w:val="TableText"/>
              <w:keepNext w:val="0"/>
            </w:pPr>
            <w:hyperlink w:anchor="E_Diagnostic_Study_Recommended_V6">
              <w:r w:rsidR="00935062">
                <w:rPr>
                  <w:rStyle w:val="HyperlinkText9pt"/>
                </w:rPr>
                <w:t>Diagnostic Study Recommended (V6)</w:t>
              </w:r>
            </w:hyperlink>
            <w:r w:rsidR="00935062">
              <w:t xml:space="preserve"> (optional)</w:t>
            </w:r>
          </w:p>
          <w:p w14:paraId="0CBA3667" w14:textId="77777777" w:rsidR="00935062" w:rsidRDefault="0085191F" w:rsidP="00B229B0">
            <w:pPr>
              <w:pStyle w:val="TableText"/>
              <w:keepNext w:val="0"/>
            </w:pPr>
            <w:hyperlink w:anchor="E_Diagnosis_V4_">
              <w:r w:rsidR="00935062">
                <w:rPr>
                  <w:rStyle w:val="HyperlinkText9pt"/>
                </w:rPr>
                <w:t>Diagnosis (V4)</w:t>
              </w:r>
            </w:hyperlink>
            <w:r w:rsidR="00935062">
              <w:t xml:space="preserve"> (optional)</w:t>
            </w:r>
          </w:p>
          <w:p w14:paraId="5EC5BC65" w14:textId="77777777" w:rsidR="00935062" w:rsidRDefault="0085191F" w:rsidP="00B229B0">
            <w:pPr>
              <w:pStyle w:val="TableText"/>
              <w:keepNext w:val="0"/>
            </w:pPr>
            <w:hyperlink w:anchor="E_Discharge_Medication_V6">
              <w:r w:rsidR="00935062">
                <w:rPr>
                  <w:rStyle w:val="HyperlinkText9pt"/>
                </w:rPr>
                <w:t>Discharge Medication (V6)</w:t>
              </w:r>
            </w:hyperlink>
            <w:r w:rsidR="00935062">
              <w:t xml:space="preserve"> (optional)</w:t>
            </w:r>
          </w:p>
          <w:p w14:paraId="62D96A9F" w14:textId="77777777" w:rsidR="00935062" w:rsidRDefault="0085191F" w:rsidP="00B229B0">
            <w:pPr>
              <w:pStyle w:val="TableText"/>
              <w:keepNext w:val="0"/>
            </w:pPr>
            <w:hyperlink w:anchor="E_Family_History_Observation_QDM_V5">
              <w:r w:rsidR="00935062">
                <w:rPr>
                  <w:rStyle w:val="HyperlinkText9pt"/>
                </w:rPr>
                <w:t>Family History Observation QDM (V5)</w:t>
              </w:r>
            </w:hyperlink>
            <w:r w:rsidR="00935062">
              <w:t xml:space="preserve"> (optional)</w:t>
            </w:r>
          </w:p>
          <w:p w14:paraId="49DC403C" w14:textId="77777777" w:rsidR="00935062" w:rsidRDefault="0085191F" w:rsidP="00B229B0">
            <w:pPr>
              <w:pStyle w:val="TableText"/>
              <w:keepNext w:val="0"/>
            </w:pPr>
            <w:hyperlink w:anchor="E_Encounter_Order_V6">
              <w:r w:rsidR="00935062">
                <w:rPr>
                  <w:rStyle w:val="HyperlinkText9pt"/>
                </w:rPr>
                <w:t>Encounter Order (V6)</w:t>
              </w:r>
            </w:hyperlink>
            <w:r w:rsidR="00935062">
              <w:t xml:space="preserve"> (optional)</w:t>
            </w:r>
          </w:p>
          <w:p w14:paraId="21991BE9" w14:textId="77777777" w:rsidR="00935062" w:rsidRDefault="0085191F" w:rsidP="00B229B0">
            <w:pPr>
              <w:pStyle w:val="TableText"/>
              <w:keepNext w:val="0"/>
            </w:pPr>
            <w:hyperlink w:anchor="E_Immunization_Administered_V4_">
              <w:r w:rsidR="00935062">
                <w:rPr>
                  <w:rStyle w:val="HyperlinkText9pt"/>
                </w:rPr>
                <w:t>Immunization Administered (V4)</w:t>
              </w:r>
            </w:hyperlink>
            <w:r w:rsidR="00935062">
              <w:t xml:space="preserve"> (optional)</w:t>
            </w:r>
          </w:p>
          <w:p w14:paraId="09D07285" w14:textId="77777777" w:rsidR="00935062" w:rsidRDefault="0085191F" w:rsidP="00B229B0">
            <w:pPr>
              <w:pStyle w:val="TableText"/>
              <w:keepNext w:val="0"/>
            </w:pPr>
            <w:hyperlink w:anchor="E_Immunization_Order_V4_">
              <w:r w:rsidR="00935062">
                <w:rPr>
                  <w:rStyle w:val="HyperlinkText9pt"/>
                </w:rPr>
                <w:t>Immunization Order (V4)</w:t>
              </w:r>
            </w:hyperlink>
            <w:r w:rsidR="00935062">
              <w:t xml:space="preserve"> (optional)</w:t>
            </w:r>
          </w:p>
          <w:p w14:paraId="1CC606A0" w14:textId="77777777" w:rsidR="00935062" w:rsidRDefault="0085191F" w:rsidP="00B229B0">
            <w:pPr>
              <w:pStyle w:val="TableText"/>
              <w:keepNext w:val="0"/>
            </w:pPr>
            <w:hyperlink w:anchor="E_Symptom_V4_">
              <w:r w:rsidR="00935062">
                <w:rPr>
                  <w:rStyle w:val="HyperlinkText9pt"/>
                </w:rPr>
                <w:t>Symptom (V4)</w:t>
              </w:r>
            </w:hyperlink>
            <w:r w:rsidR="00935062">
              <w:t xml:space="preserve"> (optional)</w:t>
            </w:r>
          </w:p>
          <w:p w14:paraId="73F8E557" w14:textId="77777777" w:rsidR="00935062" w:rsidRDefault="0085191F" w:rsidP="00B229B0">
            <w:pPr>
              <w:pStyle w:val="TableText"/>
              <w:keepNext w:val="0"/>
            </w:pPr>
            <w:hyperlink w:anchor="E_Care_Goal_V6">
              <w:r w:rsidR="00935062">
                <w:rPr>
                  <w:rStyle w:val="HyperlinkText9pt"/>
                </w:rPr>
                <w:t>Care Goal (V6)</w:t>
              </w:r>
            </w:hyperlink>
            <w:r w:rsidR="00935062">
              <w:t xml:space="preserve"> (optional)</w:t>
            </w:r>
          </w:p>
        </w:tc>
        <w:tc>
          <w:tcPr>
            <w:tcW w:w="360" w:type="dxa"/>
          </w:tcPr>
          <w:p w14:paraId="2E8323CE" w14:textId="77777777" w:rsidR="00935062" w:rsidRDefault="00935062" w:rsidP="00B229B0"/>
        </w:tc>
      </w:tr>
    </w:tbl>
    <w:p w14:paraId="6A488FF7" w14:textId="77777777" w:rsidR="00935062" w:rsidRDefault="00935062" w:rsidP="00935062">
      <w:pPr>
        <w:pStyle w:val="BodyText"/>
      </w:pPr>
    </w:p>
    <w:p w14:paraId="7CC7EB8A" w14:textId="77777777" w:rsidR="00935062" w:rsidRDefault="00935062" w:rsidP="00935062">
      <w:r>
        <w:t>Care partner is a person that is related to a patient, but who is not the direct target of care.</w:t>
      </w:r>
      <w:r>
        <w:br/>
        <w:t>Id - The identifier of a specific instance of any QDM data element.</w:t>
      </w:r>
      <w:r>
        <w:br/>
        <w:t>Identifier - External identifiers for the individual (care partner). Unless specified in program or measure-specific guidance, eCQMs generally allow implementers to use local identifiers for such individuals or organizations. Program or measure-specific guidance may specify a required identification system (e.g., National Provider Identifier (NPI) for practitioners, or CMS Certification Number (CCN) for hospitals).</w:t>
      </w:r>
    </w:p>
    <w:p w14:paraId="1CA41428" w14:textId="4766D4CF" w:rsidR="00935062" w:rsidRDefault="00935062" w:rsidP="00935062">
      <w:pPr>
        <w:pStyle w:val="Caption"/>
      </w:pPr>
      <w:bookmarkStart w:id="3992" w:name="_Toc78972977"/>
      <w:bookmarkStart w:id="3993" w:name="_Toc118244669"/>
      <w:r>
        <w:t xml:space="preserve">Table </w:t>
      </w:r>
      <w:r>
        <w:fldChar w:fldCharType="begin"/>
      </w:r>
      <w:r>
        <w:instrText>SEQ Table \* ARABIC</w:instrText>
      </w:r>
      <w:r>
        <w:fldChar w:fldCharType="separate"/>
      </w:r>
      <w:r w:rsidR="00A21BC2">
        <w:t>258</w:t>
      </w:r>
      <w:r>
        <w:fldChar w:fldCharType="end"/>
      </w:r>
      <w:r>
        <w:t>: Entity Care Partner Constraints Overview</w:t>
      </w:r>
      <w:bookmarkEnd w:id="3992"/>
      <w:bookmarkEnd w:id="399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693EC7C5" w14:textId="77777777" w:rsidTr="00C44751">
        <w:trPr>
          <w:cantSplit/>
          <w:tblHeader/>
          <w:jc w:val="center"/>
        </w:trPr>
        <w:tc>
          <w:tcPr>
            <w:tcW w:w="0" w:type="dxa"/>
            <w:shd w:val="clear" w:color="auto" w:fill="E6E6E6"/>
            <w:noWrap/>
          </w:tcPr>
          <w:p w14:paraId="5DA6024B" w14:textId="77777777" w:rsidR="00935062" w:rsidRDefault="00935062" w:rsidP="00C44751">
            <w:pPr>
              <w:pStyle w:val="TableHead"/>
            </w:pPr>
            <w:r>
              <w:t>XPath</w:t>
            </w:r>
          </w:p>
        </w:tc>
        <w:tc>
          <w:tcPr>
            <w:tcW w:w="720" w:type="dxa"/>
            <w:shd w:val="clear" w:color="auto" w:fill="E6E6E6"/>
            <w:noWrap/>
          </w:tcPr>
          <w:p w14:paraId="44B2E730" w14:textId="77777777" w:rsidR="00935062" w:rsidRDefault="00935062" w:rsidP="00C44751">
            <w:pPr>
              <w:pStyle w:val="TableHead"/>
            </w:pPr>
            <w:r>
              <w:t>Card.</w:t>
            </w:r>
          </w:p>
        </w:tc>
        <w:tc>
          <w:tcPr>
            <w:tcW w:w="1152" w:type="dxa"/>
            <w:shd w:val="clear" w:color="auto" w:fill="E6E6E6"/>
            <w:noWrap/>
          </w:tcPr>
          <w:p w14:paraId="1E5C0484" w14:textId="77777777" w:rsidR="00935062" w:rsidRDefault="00935062" w:rsidP="00C44751">
            <w:pPr>
              <w:pStyle w:val="TableHead"/>
            </w:pPr>
            <w:r>
              <w:t>Verb</w:t>
            </w:r>
          </w:p>
        </w:tc>
        <w:tc>
          <w:tcPr>
            <w:tcW w:w="864" w:type="dxa"/>
            <w:shd w:val="clear" w:color="auto" w:fill="E6E6E6"/>
            <w:noWrap/>
          </w:tcPr>
          <w:p w14:paraId="4B25FAE4" w14:textId="77777777" w:rsidR="00935062" w:rsidRDefault="00935062" w:rsidP="00C44751">
            <w:pPr>
              <w:pStyle w:val="TableHead"/>
            </w:pPr>
            <w:r>
              <w:t>Data Type</w:t>
            </w:r>
          </w:p>
        </w:tc>
        <w:tc>
          <w:tcPr>
            <w:tcW w:w="864" w:type="dxa"/>
            <w:shd w:val="clear" w:color="auto" w:fill="E6E6E6"/>
            <w:noWrap/>
          </w:tcPr>
          <w:p w14:paraId="0B16ECD9" w14:textId="77777777" w:rsidR="00935062" w:rsidRDefault="00935062" w:rsidP="00C44751">
            <w:pPr>
              <w:pStyle w:val="TableHead"/>
            </w:pPr>
            <w:r>
              <w:t>CONF#</w:t>
            </w:r>
          </w:p>
        </w:tc>
        <w:tc>
          <w:tcPr>
            <w:tcW w:w="864" w:type="dxa"/>
            <w:shd w:val="clear" w:color="auto" w:fill="E6E6E6"/>
            <w:noWrap/>
          </w:tcPr>
          <w:p w14:paraId="09890984" w14:textId="77777777" w:rsidR="00935062" w:rsidRDefault="00935062" w:rsidP="00C44751">
            <w:pPr>
              <w:pStyle w:val="TableHead"/>
            </w:pPr>
            <w:r>
              <w:t>Value</w:t>
            </w:r>
          </w:p>
        </w:tc>
      </w:tr>
      <w:tr w:rsidR="00935062" w14:paraId="3B316287" w14:textId="77777777" w:rsidTr="00C44751">
        <w:trPr>
          <w:jc w:val="center"/>
        </w:trPr>
        <w:tc>
          <w:tcPr>
            <w:tcW w:w="10160" w:type="dxa"/>
            <w:gridSpan w:val="6"/>
          </w:tcPr>
          <w:p w14:paraId="2882C0F6" w14:textId="77777777" w:rsidR="00935062" w:rsidRDefault="00935062" w:rsidP="00C44751">
            <w:pPr>
              <w:pStyle w:val="TableText"/>
            </w:pPr>
            <w:r>
              <w:t>participantRole (identifier: urn:hl7ii:2.16.840.1.113883.10.20.24.3.160:2019-12-01)</w:t>
            </w:r>
          </w:p>
        </w:tc>
      </w:tr>
      <w:tr w:rsidR="00935062" w14:paraId="2A02B859" w14:textId="77777777" w:rsidTr="00C44751">
        <w:trPr>
          <w:jc w:val="center"/>
        </w:trPr>
        <w:tc>
          <w:tcPr>
            <w:tcW w:w="3345" w:type="dxa"/>
          </w:tcPr>
          <w:p w14:paraId="709DA19E" w14:textId="77777777" w:rsidR="00935062" w:rsidRDefault="00935062" w:rsidP="00C44751">
            <w:pPr>
              <w:pStyle w:val="TableText"/>
            </w:pPr>
            <w:r>
              <w:tab/>
              <w:t>templateId</w:t>
            </w:r>
          </w:p>
        </w:tc>
        <w:tc>
          <w:tcPr>
            <w:tcW w:w="720" w:type="dxa"/>
          </w:tcPr>
          <w:p w14:paraId="6A4E1CA9" w14:textId="77777777" w:rsidR="00935062" w:rsidRDefault="00935062" w:rsidP="00C44751">
            <w:pPr>
              <w:pStyle w:val="TableText"/>
            </w:pPr>
            <w:r>
              <w:t>1..1</w:t>
            </w:r>
          </w:p>
        </w:tc>
        <w:tc>
          <w:tcPr>
            <w:tcW w:w="1152" w:type="dxa"/>
          </w:tcPr>
          <w:p w14:paraId="51AE7FBF" w14:textId="77777777" w:rsidR="00935062" w:rsidRDefault="00935062" w:rsidP="00C44751">
            <w:pPr>
              <w:pStyle w:val="TableText"/>
            </w:pPr>
            <w:r>
              <w:t>SHALL</w:t>
            </w:r>
          </w:p>
        </w:tc>
        <w:tc>
          <w:tcPr>
            <w:tcW w:w="864" w:type="dxa"/>
          </w:tcPr>
          <w:p w14:paraId="2E67A1FF" w14:textId="77777777" w:rsidR="00935062" w:rsidRDefault="00935062" w:rsidP="00C44751">
            <w:pPr>
              <w:pStyle w:val="TableText"/>
            </w:pPr>
          </w:p>
        </w:tc>
        <w:tc>
          <w:tcPr>
            <w:tcW w:w="1104" w:type="dxa"/>
          </w:tcPr>
          <w:p w14:paraId="58BE84C8" w14:textId="77777777" w:rsidR="00935062" w:rsidRDefault="0085191F" w:rsidP="00C44751">
            <w:pPr>
              <w:pStyle w:val="TableText"/>
            </w:pPr>
            <w:hyperlink w:anchor="C_4444-28791">
              <w:r w:rsidR="00935062">
                <w:rPr>
                  <w:rStyle w:val="HyperlinkText9pt"/>
                </w:rPr>
                <w:t>4444-28791</w:t>
              </w:r>
            </w:hyperlink>
          </w:p>
        </w:tc>
        <w:tc>
          <w:tcPr>
            <w:tcW w:w="2975" w:type="dxa"/>
          </w:tcPr>
          <w:p w14:paraId="1FF8E1FF" w14:textId="77777777" w:rsidR="00935062" w:rsidRDefault="00935062" w:rsidP="00C44751">
            <w:pPr>
              <w:pStyle w:val="TableText"/>
            </w:pPr>
          </w:p>
        </w:tc>
      </w:tr>
      <w:tr w:rsidR="00935062" w14:paraId="414F3219" w14:textId="77777777" w:rsidTr="00C44751">
        <w:trPr>
          <w:jc w:val="center"/>
        </w:trPr>
        <w:tc>
          <w:tcPr>
            <w:tcW w:w="3345" w:type="dxa"/>
          </w:tcPr>
          <w:p w14:paraId="4566F776" w14:textId="77777777" w:rsidR="00935062" w:rsidRDefault="00935062" w:rsidP="00C44751">
            <w:pPr>
              <w:pStyle w:val="TableText"/>
            </w:pPr>
            <w:r>
              <w:tab/>
            </w:r>
            <w:r>
              <w:tab/>
              <w:t>@root</w:t>
            </w:r>
          </w:p>
        </w:tc>
        <w:tc>
          <w:tcPr>
            <w:tcW w:w="720" w:type="dxa"/>
          </w:tcPr>
          <w:p w14:paraId="1A304E80" w14:textId="77777777" w:rsidR="00935062" w:rsidRDefault="00935062" w:rsidP="00C44751">
            <w:pPr>
              <w:pStyle w:val="TableText"/>
            </w:pPr>
            <w:r>
              <w:t>1..1</w:t>
            </w:r>
          </w:p>
        </w:tc>
        <w:tc>
          <w:tcPr>
            <w:tcW w:w="1152" w:type="dxa"/>
          </w:tcPr>
          <w:p w14:paraId="4A4035CD" w14:textId="77777777" w:rsidR="00935062" w:rsidRDefault="00935062" w:rsidP="00C44751">
            <w:pPr>
              <w:pStyle w:val="TableText"/>
            </w:pPr>
            <w:r>
              <w:t>SHALL</w:t>
            </w:r>
          </w:p>
        </w:tc>
        <w:tc>
          <w:tcPr>
            <w:tcW w:w="864" w:type="dxa"/>
          </w:tcPr>
          <w:p w14:paraId="1C5CE73F" w14:textId="77777777" w:rsidR="00935062" w:rsidRDefault="00935062" w:rsidP="00C44751">
            <w:pPr>
              <w:pStyle w:val="TableText"/>
            </w:pPr>
          </w:p>
        </w:tc>
        <w:tc>
          <w:tcPr>
            <w:tcW w:w="1104" w:type="dxa"/>
          </w:tcPr>
          <w:p w14:paraId="33201356" w14:textId="77777777" w:rsidR="00935062" w:rsidRDefault="0085191F" w:rsidP="00C44751">
            <w:pPr>
              <w:pStyle w:val="TableText"/>
            </w:pPr>
            <w:hyperlink w:anchor="C_4444-28794">
              <w:r w:rsidR="00935062">
                <w:rPr>
                  <w:rStyle w:val="HyperlinkText9pt"/>
                </w:rPr>
                <w:t>4444-28794</w:t>
              </w:r>
            </w:hyperlink>
          </w:p>
        </w:tc>
        <w:tc>
          <w:tcPr>
            <w:tcW w:w="2975" w:type="dxa"/>
          </w:tcPr>
          <w:p w14:paraId="70928D9A" w14:textId="77777777" w:rsidR="00935062" w:rsidRDefault="00935062" w:rsidP="00C44751">
            <w:pPr>
              <w:pStyle w:val="TableText"/>
            </w:pPr>
            <w:r>
              <w:t>2.16.840.1.113883.10.20.24.3.160</w:t>
            </w:r>
          </w:p>
        </w:tc>
      </w:tr>
      <w:tr w:rsidR="00935062" w14:paraId="779B32CB" w14:textId="77777777" w:rsidTr="00C44751">
        <w:trPr>
          <w:jc w:val="center"/>
        </w:trPr>
        <w:tc>
          <w:tcPr>
            <w:tcW w:w="3345" w:type="dxa"/>
          </w:tcPr>
          <w:p w14:paraId="1641CB51" w14:textId="77777777" w:rsidR="00935062" w:rsidRDefault="00935062" w:rsidP="00C44751">
            <w:pPr>
              <w:pStyle w:val="TableText"/>
            </w:pPr>
            <w:r>
              <w:tab/>
            </w:r>
            <w:r>
              <w:tab/>
              <w:t>@extension</w:t>
            </w:r>
          </w:p>
        </w:tc>
        <w:tc>
          <w:tcPr>
            <w:tcW w:w="720" w:type="dxa"/>
          </w:tcPr>
          <w:p w14:paraId="75219AEB" w14:textId="77777777" w:rsidR="00935062" w:rsidRDefault="00935062" w:rsidP="00C44751">
            <w:pPr>
              <w:pStyle w:val="TableText"/>
            </w:pPr>
            <w:r>
              <w:t>1..1</w:t>
            </w:r>
          </w:p>
        </w:tc>
        <w:tc>
          <w:tcPr>
            <w:tcW w:w="1152" w:type="dxa"/>
          </w:tcPr>
          <w:p w14:paraId="254127ED" w14:textId="77777777" w:rsidR="00935062" w:rsidRDefault="00935062" w:rsidP="00C44751">
            <w:pPr>
              <w:pStyle w:val="TableText"/>
            </w:pPr>
            <w:r>
              <w:t>SHALL</w:t>
            </w:r>
          </w:p>
        </w:tc>
        <w:tc>
          <w:tcPr>
            <w:tcW w:w="864" w:type="dxa"/>
          </w:tcPr>
          <w:p w14:paraId="4FA580FE" w14:textId="77777777" w:rsidR="00935062" w:rsidRDefault="00935062" w:rsidP="00C44751">
            <w:pPr>
              <w:pStyle w:val="TableText"/>
            </w:pPr>
          </w:p>
        </w:tc>
        <w:tc>
          <w:tcPr>
            <w:tcW w:w="1104" w:type="dxa"/>
          </w:tcPr>
          <w:p w14:paraId="1B527E92" w14:textId="77777777" w:rsidR="00935062" w:rsidRDefault="0085191F" w:rsidP="00C44751">
            <w:pPr>
              <w:pStyle w:val="TableText"/>
            </w:pPr>
            <w:hyperlink w:anchor="C_4444-28795">
              <w:r w:rsidR="00935062">
                <w:rPr>
                  <w:rStyle w:val="HyperlinkText9pt"/>
                </w:rPr>
                <w:t>4444-28795</w:t>
              </w:r>
            </w:hyperlink>
          </w:p>
        </w:tc>
        <w:tc>
          <w:tcPr>
            <w:tcW w:w="2975" w:type="dxa"/>
          </w:tcPr>
          <w:p w14:paraId="46CE68E7" w14:textId="77777777" w:rsidR="00935062" w:rsidRDefault="00935062" w:rsidP="00C44751">
            <w:pPr>
              <w:pStyle w:val="TableText"/>
            </w:pPr>
            <w:r>
              <w:t>2019-12-01</w:t>
            </w:r>
          </w:p>
        </w:tc>
      </w:tr>
      <w:tr w:rsidR="00935062" w14:paraId="1427AD88" w14:textId="77777777" w:rsidTr="00C44751">
        <w:trPr>
          <w:jc w:val="center"/>
        </w:trPr>
        <w:tc>
          <w:tcPr>
            <w:tcW w:w="3345" w:type="dxa"/>
          </w:tcPr>
          <w:p w14:paraId="17F87D86" w14:textId="77777777" w:rsidR="00935062" w:rsidRDefault="00935062" w:rsidP="00C44751">
            <w:pPr>
              <w:pStyle w:val="TableText"/>
            </w:pPr>
            <w:r>
              <w:tab/>
              <w:t>id</w:t>
            </w:r>
          </w:p>
        </w:tc>
        <w:tc>
          <w:tcPr>
            <w:tcW w:w="720" w:type="dxa"/>
          </w:tcPr>
          <w:p w14:paraId="32F4472F" w14:textId="77777777" w:rsidR="00935062" w:rsidRDefault="00935062" w:rsidP="00C44751">
            <w:pPr>
              <w:pStyle w:val="TableText"/>
            </w:pPr>
            <w:r>
              <w:t>0..1</w:t>
            </w:r>
          </w:p>
        </w:tc>
        <w:tc>
          <w:tcPr>
            <w:tcW w:w="1152" w:type="dxa"/>
          </w:tcPr>
          <w:p w14:paraId="605BB72E" w14:textId="77777777" w:rsidR="00935062" w:rsidRDefault="00935062" w:rsidP="00C44751">
            <w:pPr>
              <w:pStyle w:val="TableText"/>
            </w:pPr>
            <w:r>
              <w:t>MAY</w:t>
            </w:r>
          </w:p>
        </w:tc>
        <w:tc>
          <w:tcPr>
            <w:tcW w:w="864" w:type="dxa"/>
          </w:tcPr>
          <w:p w14:paraId="398F4923" w14:textId="77777777" w:rsidR="00935062" w:rsidRDefault="00935062" w:rsidP="00C44751">
            <w:pPr>
              <w:pStyle w:val="TableText"/>
            </w:pPr>
          </w:p>
        </w:tc>
        <w:tc>
          <w:tcPr>
            <w:tcW w:w="1104" w:type="dxa"/>
          </w:tcPr>
          <w:p w14:paraId="48F58CFF" w14:textId="77777777" w:rsidR="00935062" w:rsidRDefault="0085191F" w:rsidP="00C44751">
            <w:pPr>
              <w:pStyle w:val="TableText"/>
            </w:pPr>
            <w:hyperlink w:anchor="C_4444-29363">
              <w:r w:rsidR="00935062">
                <w:rPr>
                  <w:rStyle w:val="HyperlinkText9pt"/>
                </w:rPr>
                <w:t>4444-29363</w:t>
              </w:r>
            </w:hyperlink>
          </w:p>
        </w:tc>
        <w:tc>
          <w:tcPr>
            <w:tcW w:w="2975" w:type="dxa"/>
          </w:tcPr>
          <w:p w14:paraId="0F2EDED8" w14:textId="77777777" w:rsidR="00935062" w:rsidRDefault="00935062" w:rsidP="00C44751">
            <w:pPr>
              <w:pStyle w:val="TableText"/>
            </w:pPr>
          </w:p>
        </w:tc>
      </w:tr>
      <w:tr w:rsidR="00935062" w14:paraId="3C730DF2" w14:textId="77777777" w:rsidTr="00C44751">
        <w:trPr>
          <w:jc w:val="center"/>
        </w:trPr>
        <w:tc>
          <w:tcPr>
            <w:tcW w:w="3345" w:type="dxa"/>
          </w:tcPr>
          <w:p w14:paraId="51390290" w14:textId="77777777" w:rsidR="00935062" w:rsidRDefault="00935062" w:rsidP="00C44751">
            <w:pPr>
              <w:pStyle w:val="TableText"/>
            </w:pPr>
            <w:r>
              <w:tab/>
            </w:r>
            <w:r>
              <w:tab/>
              <w:t>@root</w:t>
            </w:r>
          </w:p>
        </w:tc>
        <w:tc>
          <w:tcPr>
            <w:tcW w:w="720" w:type="dxa"/>
          </w:tcPr>
          <w:p w14:paraId="13242515" w14:textId="77777777" w:rsidR="00935062" w:rsidRDefault="00935062" w:rsidP="00C44751">
            <w:pPr>
              <w:pStyle w:val="TableText"/>
            </w:pPr>
            <w:r>
              <w:t>1..1</w:t>
            </w:r>
          </w:p>
        </w:tc>
        <w:tc>
          <w:tcPr>
            <w:tcW w:w="1152" w:type="dxa"/>
          </w:tcPr>
          <w:p w14:paraId="6CAF5724" w14:textId="77777777" w:rsidR="00935062" w:rsidRDefault="00935062" w:rsidP="00C44751">
            <w:pPr>
              <w:pStyle w:val="TableText"/>
            </w:pPr>
            <w:r>
              <w:t>SHALL</w:t>
            </w:r>
          </w:p>
        </w:tc>
        <w:tc>
          <w:tcPr>
            <w:tcW w:w="864" w:type="dxa"/>
          </w:tcPr>
          <w:p w14:paraId="1DAEE8FB" w14:textId="77777777" w:rsidR="00935062" w:rsidRDefault="00935062" w:rsidP="00C44751">
            <w:pPr>
              <w:pStyle w:val="TableText"/>
            </w:pPr>
          </w:p>
        </w:tc>
        <w:tc>
          <w:tcPr>
            <w:tcW w:w="1104" w:type="dxa"/>
          </w:tcPr>
          <w:p w14:paraId="5A2CA40C" w14:textId="77777777" w:rsidR="00935062" w:rsidRDefault="0085191F" w:rsidP="00C44751">
            <w:pPr>
              <w:pStyle w:val="TableText"/>
            </w:pPr>
            <w:hyperlink w:anchor="C_4444-29580">
              <w:r w:rsidR="00935062">
                <w:rPr>
                  <w:rStyle w:val="HyperlinkText9pt"/>
                </w:rPr>
                <w:t>4444-29580</w:t>
              </w:r>
            </w:hyperlink>
          </w:p>
        </w:tc>
        <w:tc>
          <w:tcPr>
            <w:tcW w:w="2975" w:type="dxa"/>
          </w:tcPr>
          <w:p w14:paraId="7D9E4968" w14:textId="77777777" w:rsidR="00935062" w:rsidRDefault="00935062" w:rsidP="00C44751">
            <w:pPr>
              <w:pStyle w:val="TableText"/>
            </w:pPr>
          </w:p>
        </w:tc>
      </w:tr>
      <w:tr w:rsidR="00935062" w14:paraId="25225F9E" w14:textId="77777777" w:rsidTr="00C44751">
        <w:trPr>
          <w:jc w:val="center"/>
        </w:trPr>
        <w:tc>
          <w:tcPr>
            <w:tcW w:w="3345" w:type="dxa"/>
          </w:tcPr>
          <w:p w14:paraId="24EADDCC" w14:textId="77777777" w:rsidR="00935062" w:rsidRDefault="00935062" w:rsidP="00C44751">
            <w:pPr>
              <w:pStyle w:val="TableText"/>
            </w:pPr>
            <w:r>
              <w:tab/>
              <w:t>id</w:t>
            </w:r>
          </w:p>
        </w:tc>
        <w:tc>
          <w:tcPr>
            <w:tcW w:w="720" w:type="dxa"/>
          </w:tcPr>
          <w:p w14:paraId="614BAFA0" w14:textId="77777777" w:rsidR="00935062" w:rsidRDefault="00935062" w:rsidP="00C44751">
            <w:pPr>
              <w:pStyle w:val="TableText"/>
            </w:pPr>
            <w:r>
              <w:t>0..1</w:t>
            </w:r>
          </w:p>
        </w:tc>
        <w:tc>
          <w:tcPr>
            <w:tcW w:w="1152" w:type="dxa"/>
          </w:tcPr>
          <w:p w14:paraId="2F9D8922" w14:textId="77777777" w:rsidR="00935062" w:rsidRDefault="00935062" w:rsidP="00C44751">
            <w:pPr>
              <w:pStyle w:val="TableText"/>
            </w:pPr>
            <w:r>
              <w:t>MAY</w:t>
            </w:r>
          </w:p>
        </w:tc>
        <w:tc>
          <w:tcPr>
            <w:tcW w:w="864" w:type="dxa"/>
          </w:tcPr>
          <w:p w14:paraId="49A2A86E" w14:textId="77777777" w:rsidR="00935062" w:rsidRDefault="00935062" w:rsidP="00C44751">
            <w:pPr>
              <w:pStyle w:val="TableText"/>
            </w:pPr>
          </w:p>
        </w:tc>
        <w:tc>
          <w:tcPr>
            <w:tcW w:w="1104" w:type="dxa"/>
          </w:tcPr>
          <w:p w14:paraId="00245DF4" w14:textId="77777777" w:rsidR="00935062" w:rsidRDefault="0085191F" w:rsidP="00C44751">
            <w:pPr>
              <w:pStyle w:val="TableText"/>
            </w:pPr>
            <w:hyperlink w:anchor="C_4444-28792">
              <w:r w:rsidR="00935062">
                <w:rPr>
                  <w:rStyle w:val="HyperlinkText9pt"/>
                </w:rPr>
                <w:t>4444-28792</w:t>
              </w:r>
            </w:hyperlink>
          </w:p>
        </w:tc>
        <w:tc>
          <w:tcPr>
            <w:tcW w:w="2975" w:type="dxa"/>
          </w:tcPr>
          <w:p w14:paraId="0E3512E4" w14:textId="77777777" w:rsidR="00935062" w:rsidRDefault="00935062" w:rsidP="00C44751">
            <w:pPr>
              <w:pStyle w:val="TableText"/>
            </w:pPr>
          </w:p>
        </w:tc>
      </w:tr>
      <w:tr w:rsidR="00935062" w14:paraId="28BCF112" w14:textId="77777777" w:rsidTr="00C44751">
        <w:trPr>
          <w:jc w:val="center"/>
        </w:trPr>
        <w:tc>
          <w:tcPr>
            <w:tcW w:w="3345" w:type="dxa"/>
          </w:tcPr>
          <w:p w14:paraId="32BAE761" w14:textId="77777777" w:rsidR="00935062" w:rsidRDefault="00935062" w:rsidP="00C44751">
            <w:pPr>
              <w:pStyle w:val="TableText"/>
            </w:pPr>
            <w:r>
              <w:tab/>
            </w:r>
            <w:r>
              <w:tab/>
              <w:t>@root</w:t>
            </w:r>
          </w:p>
        </w:tc>
        <w:tc>
          <w:tcPr>
            <w:tcW w:w="720" w:type="dxa"/>
          </w:tcPr>
          <w:p w14:paraId="474B3C05" w14:textId="77777777" w:rsidR="00935062" w:rsidRDefault="00935062" w:rsidP="00C44751">
            <w:pPr>
              <w:pStyle w:val="TableText"/>
            </w:pPr>
            <w:r>
              <w:t>1..1</w:t>
            </w:r>
          </w:p>
        </w:tc>
        <w:tc>
          <w:tcPr>
            <w:tcW w:w="1152" w:type="dxa"/>
          </w:tcPr>
          <w:p w14:paraId="2C4A661B" w14:textId="77777777" w:rsidR="00935062" w:rsidRDefault="00935062" w:rsidP="00C44751">
            <w:pPr>
              <w:pStyle w:val="TableText"/>
            </w:pPr>
            <w:r>
              <w:t>SHALL</w:t>
            </w:r>
          </w:p>
        </w:tc>
        <w:tc>
          <w:tcPr>
            <w:tcW w:w="864" w:type="dxa"/>
          </w:tcPr>
          <w:p w14:paraId="3D3BEEED" w14:textId="77777777" w:rsidR="00935062" w:rsidRDefault="00935062" w:rsidP="00C44751">
            <w:pPr>
              <w:pStyle w:val="TableText"/>
            </w:pPr>
          </w:p>
        </w:tc>
        <w:tc>
          <w:tcPr>
            <w:tcW w:w="1104" w:type="dxa"/>
          </w:tcPr>
          <w:p w14:paraId="3F49E120" w14:textId="77777777" w:rsidR="00935062" w:rsidRDefault="0085191F" w:rsidP="00C44751">
            <w:pPr>
              <w:pStyle w:val="TableText"/>
            </w:pPr>
            <w:hyperlink w:anchor="C_4444-28796">
              <w:r w:rsidR="00935062">
                <w:rPr>
                  <w:rStyle w:val="HyperlinkText9pt"/>
                </w:rPr>
                <w:t>4444-28796</w:t>
              </w:r>
            </w:hyperlink>
          </w:p>
        </w:tc>
        <w:tc>
          <w:tcPr>
            <w:tcW w:w="2975" w:type="dxa"/>
          </w:tcPr>
          <w:p w14:paraId="104E591A" w14:textId="77777777" w:rsidR="00935062" w:rsidRDefault="00935062" w:rsidP="00C44751">
            <w:pPr>
              <w:pStyle w:val="TableText"/>
            </w:pPr>
          </w:p>
        </w:tc>
      </w:tr>
      <w:tr w:rsidR="00935062" w14:paraId="749B8FAF" w14:textId="77777777" w:rsidTr="00C44751">
        <w:trPr>
          <w:jc w:val="center"/>
        </w:trPr>
        <w:tc>
          <w:tcPr>
            <w:tcW w:w="3345" w:type="dxa"/>
          </w:tcPr>
          <w:p w14:paraId="737902F9" w14:textId="77777777" w:rsidR="00935062" w:rsidRDefault="00935062" w:rsidP="00C44751">
            <w:pPr>
              <w:pStyle w:val="TableText"/>
            </w:pPr>
            <w:r>
              <w:tab/>
            </w:r>
            <w:r>
              <w:tab/>
              <w:t>@extension</w:t>
            </w:r>
          </w:p>
        </w:tc>
        <w:tc>
          <w:tcPr>
            <w:tcW w:w="720" w:type="dxa"/>
          </w:tcPr>
          <w:p w14:paraId="0473F695" w14:textId="77777777" w:rsidR="00935062" w:rsidRDefault="00935062" w:rsidP="00C44751">
            <w:pPr>
              <w:pStyle w:val="TableText"/>
            </w:pPr>
            <w:r>
              <w:t>1..1</w:t>
            </w:r>
          </w:p>
        </w:tc>
        <w:tc>
          <w:tcPr>
            <w:tcW w:w="1152" w:type="dxa"/>
          </w:tcPr>
          <w:p w14:paraId="6FC769CC" w14:textId="77777777" w:rsidR="00935062" w:rsidRDefault="00935062" w:rsidP="00C44751">
            <w:pPr>
              <w:pStyle w:val="TableText"/>
            </w:pPr>
            <w:r>
              <w:t>SHALL</w:t>
            </w:r>
          </w:p>
        </w:tc>
        <w:tc>
          <w:tcPr>
            <w:tcW w:w="864" w:type="dxa"/>
          </w:tcPr>
          <w:p w14:paraId="5032B5BD" w14:textId="77777777" w:rsidR="00935062" w:rsidRDefault="00935062" w:rsidP="00C44751">
            <w:pPr>
              <w:pStyle w:val="TableText"/>
            </w:pPr>
          </w:p>
        </w:tc>
        <w:tc>
          <w:tcPr>
            <w:tcW w:w="1104" w:type="dxa"/>
          </w:tcPr>
          <w:p w14:paraId="4472EC9A" w14:textId="77777777" w:rsidR="00935062" w:rsidRDefault="0085191F" w:rsidP="00C44751">
            <w:pPr>
              <w:pStyle w:val="TableText"/>
            </w:pPr>
            <w:hyperlink w:anchor="C_4444-28797">
              <w:r w:rsidR="00935062">
                <w:rPr>
                  <w:rStyle w:val="HyperlinkText9pt"/>
                </w:rPr>
                <w:t>4444-28797</w:t>
              </w:r>
            </w:hyperlink>
          </w:p>
        </w:tc>
        <w:tc>
          <w:tcPr>
            <w:tcW w:w="2975" w:type="dxa"/>
          </w:tcPr>
          <w:p w14:paraId="07EB9ABA" w14:textId="77777777" w:rsidR="00935062" w:rsidRDefault="00935062" w:rsidP="00C44751">
            <w:pPr>
              <w:pStyle w:val="TableText"/>
            </w:pPr>
          </w:p>
        </w:tc>
      </w:tr>
      <w:tr w:rsidR="00935062" w14:paraId="7D72B678" w14:textId="77777777" w:rsidTr="00C44751">
        <w:trPr>
          <w:jc w:val="center"/>
        </w:trPr>
        <w:tc>
          <w:tcPr>
            <w:tcW w:w="3345" w:type="dxa"/>
          </w:tcPr>
          <w:p w14:paraId="0EE41CAC" w14:textId="77777777" w:rsidR="00935062" w:rsidRDefault="00935062" w:rsidP="00C44751">
            <w:pPr>
              <w:pStyle w:val="TableText"/>
            </w:pPr>
            <w:r>
              <w:tab/>
              <w:t>playingEntity</w:t>
            </w:r>
          </w:p>
        </w:tc>
        <w:tc>
          <w:tcPr>
            <w:tcW w:w="720" w:type="dxa"/>
          </w:tcPr>
          <w:p w14:paraId="602C9BC5" w14:textId="77777777" w:rsidR="00935062" w:rsidRDefault="00935062" w:rsidP="00C44751">
            <w:pPr>
              <w:pStyle w:val="TableText"/>
            </w:pPr>
            <w:r>
              <w:t>0..1</w:t>
            </w:r>
          </w:p>
        </w:tc>
        <w:tc>
          <w:tcPr>
            <w:tcW w:w="1152" w:type="dxa"/>
          </w:tcPr>
          <w:p w14:paraId="2A60B1A1" w14:textId="77777777" w:rsidR="00935062" w:rsidRDefault="00935062" w:rsidP="00C44751">
            <w:pPr>
              <w:pStyle w:val="TableText"/>
            </w:pPr>
            <w:r>
              <w:t>MAY</w:t>
            </w:r>
          </w:p>
        </w:tc>
        <w:tc>
          <w:tcPr>
            <w:tcW w:w="864" w:type="dxa"/>
          </w:tcPr>
          <w:p w14:paraId="5A8B37E4" w14:textId="77777777" w:rsidR="00935062" w:rsidRDefault="00935062" w:rsidP="00C44751">
            <w:pPr>
              <w:pStyle w:val="TableText"/>
            </w:pPr>
          </w:p>
        </w:tc>
        <w:tc>
          <w:tcPr>
            <w:tcW w:w="1104" w:type="dxa"/>
          </w:tcPr>
          <w:p w14:paraId="29EC0DD5" w14:textId="77777777" w:rsidR="00935062" w:rsidRDefault="0085191F" w:rsidP="00C44751">
            <w:pPr>
              <w:pStyle w:val="TableText"/>
            </w:pPr>
            <w:hyperlink w:anchor="C_4444-28793">
              <w:r w:rsidR="00935062">
                <w:rPr>
                  <w:rStyle w:val="HyperlinkText9pt"/>
                </w:rPr>
                <w:t>4444-28793</w:t>
              </w:r>
            </w:hyperlink>
          </w:p>
        </w:tc>
        <w:tc>
          <w:tcPr>
            <w:tcW w:w="2975" w:type="dxa"/>
          </w:tcPr>
          <w:p w14:paraId="5FDB5C59" w14:textId="77777777" w:rsidR="00935062" w:rsidRDefault="00935062" w:rsidP="00C44751">
            <w:pPr>
              <w:pStyle w:val="TableText"/>
            </w:pPr>
          </w:p>
        </w:tc>
      </w:tr>
      <w:tr w:rsidR="00935062" w14:paraId="576CEBEE" w14:textId="77777777" w:rsidTr="00C44751">
        <w:trPr>
          <w:jc w:val="center"/>
        </w:trPr>
        <w:tc>
          <w:tcPr>
            <w:tcW w:w="3345" w:type="dxa"/>
          </w:tcPr>
          <w:p w14:paraId="34CF0844" w14:textId="77777777" w:rsidR="00935062" w:rsidRDefault="00935062" w:rsidP="00C44751">
            <w:pPr>
              <w:pStyle w:val="TableText"/>
            </w:pPr>
            <w:r>
              <w:tab/>
            </w:r>
            <w:r>
              <w:tab/>
              <w:t>code</w:t>
            </w:r>
          </w:p>
        </w:tc>
        <w:tc>
          <w:tcPr>
            <w:tcW w:w="720" w:type="dxa"/>
          </w:tcPr>
          <w:p w14:paraId="057CD71F" w14:textId="77777777" w:rsidR="00935062" w:rsidRDefault="00935062" w:rsidP="00C44751">
            <w:pPr>
              <w:pStyle w:val="TableText"/>
            </w:pPr>
            <w:r>
              <w:t>1..1</w:t>
            </w:r>
          </w:p>
        </w:tc>
        <w:tc>
          <w:tcPr>
            <w:tcW w:w="1152" w:type="dxa"/>
          </w:tcPr>
          <w:p w14:paraId="21557F81" w14:textId="77777777" w:rsidR="00935062" w:rsidRDefault="00935062" w:rsidP="00C44751">
            <w:pPr>
              <w:pStyle w:val="TableText"/>
            </w:pPr>
            <w:r>
              <w:t>SHALL</w:t>
            </w:r>
          </w:p>
        </w:tc>
        <w:tc>
          <w:tcPr>
            <w:tcW w:w="864" w:type="dxa"/>
          </w:tcPr>
          <w:p w14:paraId="68093707" w14:textId="77777777" w:rsidR="00935062" w:rsidRDefault="00935062" w:rsidP="00C44751">
            <w:pPr>
              <w:pStyle w:val="TableText"/>
            </w:pPr>
          </w:p>
        </w:tc>
        <w:tc>
          <w:tcPr>
            <w:tcW w:w="1104" w:type="dxa"/>
          </w:tcPr>
          <w:p w14:paraId="4490E61A" w14:textId="77777777" w:rsidR="00935062" w:rsidRDefault="0085191F" w:rsidP="00C44751">
            <w:pPr>
              <w:pStyle w:val="TableText"/>
            </w:pPr>
            <w:hyperlink w:anchor="C_4444-28798">
              <w:r w:rsidR="00935062">
                <w:rPr>
                  <w:rStyle w:val="HyperlinkText9pt"/>
                </w:rPr>
                <w:t>4444-28798</w:t>
              </w:r>
            </w:hyperlink>
          </w:p>
        </w:tc>
        <w:tc>
          <w:tcPr>
            <w:tcW w:w="2975" w:type="dxa"/>
          </w:tcPr>
          <w:p w14:paraId="05D85621" w14:textId="77777777" w:rsidR="00935062" w:rsidRDefault="00935062" w:rsidP="00C44751">
            <w:pPr>
              <w:pStyle w:val="TableText"/>
            </w:pPr>
          </w:p>
        </w:tc>
      </w:tr>
    </w:tbl>
    <w:p w14:paraId="08A3EF4B" w14:textId="77777777" w:rsidR="00935062" w:rsidRDefault="00935062" w:rsidP="00935062">
      <w:pPr>
        <w:pStyle w:val="BodyText"/>
      </w:pPr>
    </w:p>
    <w:p w14:paraId="141FBDF5" w14:textId="77777777" w:rsidR="00935062" w:rsidRDefault="00935062" w:rsidP="00E855AB">
      <w:pPr>
        <w:numPr>
          <w:ilvl w:val="0"/>
          <w:numId w:val="29"/>
        </w:numPr>
        <w:tabs>
          <w:tab w:val="clear" w:pos="990"/>
        </w:tabs>
      </w:pPr>
      <w:r>
        <w:rPr>
          <w:rStyle w:val="keyword"/>
        </w:rPr>
        <w:t>SHALL</w:t>
      </w:r>
      <w:r>
        <w:t xml:space="preserve"> contain exactly one [1..1] </w:t>
      </w:r>
      <w:r>
        <w:rPr>
          <w:rStyle w:val="XMLnameBold"/>
        </w:rPr>
        <w:t>templateId</w:t>
      </w:r>
      <w:bookmarkStart w:id="3994" w:name="C_4444-28791"/>
      <w:r>
        <w:t xml:space="preserve"> (CONF:4444-28791)</w:t>
      </w:r>
      <w:bookmarkEnd w:id="3994"/>
      <w:r>
        <w:t xml:space="preserve"> such that it</w:t>
      </w:r>
    </w:p>
    <w:p w14:paraId="20C70BD7" w14:textId="77777777" w:rsidR="00935062" w:rsidRDefault="00935062" w:rsidP="00E855AB">
      <w:pPr>
        <w:numPr>
          <w:ilvl w:val="1"/>
          <w:numId w:val="29"/>
        </w:numPr>
      </w:pPr>
      <w:r>
        <w:rPr>
          <w:rStyle w:val="keyword"/>
        </w:rPr>
        <w:t>SHALL</w:t>
      </w:r>
      <w:r>
        <w:t xml:space="preserve"> contain exactly one [1..1] </w:t>
      </w:r>
      <w:r>
        <w:rPr>
          <w:rStyle w:val="XMLnameBold"/>
        </w:rPr>
        <w:t>@root</w:t>
      </w:r>
      <w:r>
        <w:t>=</w:t>
      </w:r>
      <w:r>
        <w:rPr>
          <w:rStyle w:val="XMLname"/>
        </w:rPr>
        <w:t>"2.16.840.1.113883.10.20.24.3.160"</w:t>
      </w:r>
      <w:bookmarkStart w:id="3995" w:name="C_4444-28794"/>
      <w:r>
        <w:t xml:space="preserve"> (CONF:4444-28794)</w:t>
      </w:r>
      <w:bookmarkEnd w:id="3995"/>
      <w:r>
        <w:t>.</w:t>
      </w:r>
    </w:p>
    <w:p w14:paraId="0F1DF48D" w14:textId="77777777" w:rsidR="00935062" w:rsidRDefault="00935062" w:rsidP="00E855AB">
      <w:pPr>
        <w:numPr>
          <w:ilvl w:val="1"/>
          <w:numId w:val="29"/>
        </w:numPr>
      </w:pPr>
      <w:r>
        <w:rPr>
          <w:rStyle w:val="keyword"/>
        </w:rPr>
        <w:t>SHALL</w:t>
      </w:r>
      <w:r>
        <w:t xml:space="preserve"> contain exactly one [1..1] </w:t>
      </w:r>
      <w:r>
        <w:rPr>
          <w:rStyle w:val="XMLnameBold"/>
        </w:rPr>
        <w:t>@extension</w:t>
      </w:r>
      <w:r>
        <w:t>=</w:t>
      </w:r>
      <w:r>
        <w:rPr>
          <w:rStyle w:val="XMLname"/>
        </w:rPr>
        <w:t>"2019-12-01"</w:t>
      </w:r>
      <w:bookmarkStart w:id="3996" w:name="C_4444-28795"/>
      <w:r>
        <w:t xml:space="preserve"> (CONF:4444-28795)</w:t>
      </w:r>
      <w:bookmarkEnd w:id="3996"/>
      <w:r>
        <w:t>.</w:t>
      </w:r>
    </w:p>
    <w:p w14:paraId="0B3B769B" w14:textId="77777777" w:rsidR="00935062" w:rsidRDefault="00935062" w:rsidP="00E855AB">
      <w:pPr>
        <w:numPr>
          <w:ilvl w:val="0"/>
          <w:numId w:val="29"/>
        </w:numPr>
        <w:tabs>
          <w:tab w:val="clear" w:pos="990"/>
          <w:tab w:val="num" w:pos="1080"/>
        </w:tabs>
        <w:ind w:left="1080"/>
      </w:pPr>
      <w:r>
        <w:rPr>
          <w:rStyle w:val="keyword"/>
        </w:rPr>
        <w:t>MAY</w:t>
      </w:r>
      <w:r>
        <w:t xml:space="preserve"> contain zero or one [0..1] </w:t>
      </w:r>
      <w:r>
        <w:rPr>
          <w:rStyle w:val="XMLnameBold"/>
        </w:rPr>
        <w:t>id</w:t>
      </w:r>
      <w:bookmarkStart w:id="3997" w:name="C_4444-29363"/>
      <w:r>
        <w:t xml:space="preserve"> (CONF:4444-29363)</w:t>
      </w:r>
      <w:bookmarkEnd w:id="3997"/>
      <w:r>
        <w:t xml:space="preserve"> such that it</w:t>
      </w:r>
      <w:r>
        <w:br/>
        <w:t>Note: Id</w:t>
      </w:r>
    </w:p>
    <w:p w14:paraId="0341C053" w14:textId="77777777" w:rsidR="00935062" w:rsidRDefault="00935062" w:rsidP="00E855AB">
      <w:pPr>
        <w:numPr>
          <w:ilvl w:val="1"/>
          <w:numId w:val="29"/>
        </w:numPr>
      </w:pPr>
      <w:r>
        <w:rPr>
          <w:rStyle w:val="keyword"/>
        </w:rPr>
        <w:t>SHALL</w:t>
      </w:r>
      <w:r>
        <w:t xml:space="preserve"> contain exactly one [1..1] </w:t>
      </w:r>
      <w:r>
        <w:rPr>
          <w:rStyle w:val="XMLnameBold"/>
        </w:rPr>
        <w:t>@root</w:t>
      </w:r>
      <w:bookmarkStart w:id="3998" w:name="C_4444-29580"/>
      <w:r>
        <w:t xml:space="preserve"> (CONF:4444-29580)</w:t>
      </w:r>
      <w:bookmarkEnd w:id="3998"/>
      <w:r>
        <w:t>.</w:t>
      </w:r>
    </w:p>
    <w:p w14:paraId="0C7BE37B" w14:textId="77777777" w:rsidR="00935062" w:rsidRDefault="00935062" w:rsidP="00E855AB">
      <w:pPr>
        <w:numPr>
          <w:ilvl w:val="0"/>
          <w:numId w:val="29"/>
        </w:numPr>
        <w:tabs>
          <w:tab w:val="clear" w:pos="990"/>
          <w:tab w:val="num" w:pos="1080"/>
        </w:tabs>
        <w:ind w:left="1080"/>
      </w:pPr>
      <w:r>
        <w:rPr>
          <w:rStyle w:val="keyword"/>
        </w:rPr>
        <w:lastRenderedPageBreak/>
        <w:t>MAY</w:t>
      </w:r>
      <w:r>
        <w:t xml:space="preserve"> contain zero or one [0..1] </w:t>
      </w:r>
      <w:r>
        <w:rPr>
          <w:rStyle w:val="XMLnameBold"/>
        </w:rPr>
        <w:t>id</w:t>
      </w:r>
      <w:bookmarkStart w:id="3999" w:name="C_4444-28792"/>
      <w:r>
        <w:t xml:space="preserve"> (CONF:4444-28792)</w:t>
      </w:r>
      <w:bookmarkEnd w:id="3999"/>
      <w:r>
        <w:t xml:space="preserve"> such that it</w:t>
      </w:r>
      <w:r>
        <w:br/>
        <w:t>Note: Identifier</w:t>
      </w:r>
    </w:p>
    <w:p w14:paraId="07D2A96D" w14:textId="77777777" w:rsidR="00935062" w:rsidRDefault="00935062" w:rsidP="00E855AB">
      <w:pPr>
        <w:numPr>
          <w:ilvl w:val="1"/>
          <w:numId w:val="29"/>
        </w:numPr>
      </w:pPr>
      <w:r>
        <w:rPr>
          <w:rStyle w:val="keyword"/>
        </w:rPr>
        <w:t>SHALL</w:t>
      </w:r>
      <w:r>
        <w:t xml:space="preserve"> contain exactly one [1..1] </w:t>
      </w:r>
      <w:r>
        <w:rPr>
          <w:rStyle w:val="XMLnameBold"/>
        </w:rPr>
        <w:t>@root</w:t>
      </w:r>
      <w:bookmarkStart w:id="4000" w:name="C_4444-28796"/>
      <w:r>
        <w:t xml:space="preserve"> (CONF:4444-28796)</w:t>
      </w:r>
      <w:bookmarkEnd w:id="4000"/>
      <w:r>
        <w:t>.</w:t>
      </w:r>
    </w:p>
    <w:p w14:paraId="37BA667F" w14:textId="77777777" w:rsidR="00935062" w:rsidRDefault="00935062" w:rsidP="00E855AB">
      <w:pPr>
        <w:numPr>
          <w:ilvl w:val="1"/>
          <w:numId w:val="29"/>
        </w:numPr>
      </w:pPr>
      <w:r>
        <w:rPr>
          <w:rStyle w:val="keyword"/>
        </w:rPr>
        <w:t>SHALL</w:t>
      </w:r>
      <w:r>
        <w:t xml:space="preserve"> contain exactly one [1..1] </w:t>
      </w:r>
      <w:r>
        <w:rPr>
          <w:rStyle w:val="XMLnameBold"/>
        </w:rPr>
        <w:t>@extension</w:t>
      </w:r>
      <w:bookmarkStart w:id="4001" w:name="C_4444-28797"/>
      <w:r>
        <w:t xml:space="preserve"> (CONF:4444-28797)</w:t>
      </w:r>
      <w:bookmarkEnd w:id="4001"/>
      <w:r>
        <w:t>.</w:t>
      </w:r>
    </w:p>
    <w:p w14:paraId="04FAF1A8" w14:textId="77777777" w:rsidR="00935062" w:rsidRDefault="00935062" w:rsidP="00E855AB">
      <w:pPr>
        <w:numPr>
          <w:ilvl w:val="0"/>
          <w:numId w:val="29"/>
        </w:numPr>
        <w:tabs>
          <w:tab w:val="clear" w:pos="990"/>
          <w:tab w:val="num" w:pos="1080"/>
        </w:tabs>
        <w:ind w:left="1080"/>
      </w:pPr>
      <w:r>
        <w:rPr>
          <w:rStyle w:val="keyword"/>
        </w:rPr>
        <w:t>MAY</w:t>
      </w:r>
      <w:r>
        <w:t xml:space="preserve"> contain zero or one [0..1] </w:t>
      </w:r>
      <w:r>
        <w:rPr>
          <w:rStyle w:val="XMLnameBold"/>
        </w:rPr>
        <w:t>playingEntity</w:t>
      </w:r>
      <w:bookmarkStart w:id="4002" w:name="C_4444-28793"/>
      <w:r>
        <w:t xml:space="preserve"> (CONF:4444-28793)</w:t>
      </w:r>
      <w:bookmarkEnd w:id="4002"/>
      <w:r>
        <w:t>.</w:t>
      </w:r>
    </w:p>
    <w:p w14:paraId="2A156C9C" w14:textId="77777777" w:rsidR="00935062" w:rsidRDefault="00935062" w:rsidP="00E855AB">
      <w:pPr>
        <w:numPr>
          <w:ilvl w:val="1"/>
          <w:numId w:val="29"/>
        </w:numPr>
      </w:pPr>
      <w:r>
        <w:t xml:space="preserve">The playingEntity, if present, </w:t>
      </w:r>
      <w:r>
        <w:rPr>
          <w:rStyle w:val="keyword"/>
        </w:rPr>
        <w:t>SHALL</w:t>
      </w:r>
      <w:r>
        <w:t xml:space="preserve"> contain exactly one [1..1] </w:t>
      </w:r>
      <w:r>
        <w:rPr>
          <w:rStyle w:val="XMLnameBold"/>
        </w:rPr>
        <w:t>code</w:t>
      </w:r>
      <w:bookmarkStart w:id="4003" w:name="C_4444-28798"/>
      <w:r>
        <w:t xml:space="preserve"> (CONF:4444-28798)</w:t>
      </w:r>
      <w:bookmarkEnd w:id="4003"/>
      <w:r>
        <w:t>.</w:t>
      </w:r>
      <w:r>
        <w:br/>
        <w:t>Note: Relationship</w:t>
      </w:r>
    </w:p>
    <w:p w14:paraId="12F46774" w14:textId="03D79251" w:rsidR="00935062" w:rsidRDefault="00935062" w:rsidP="00935062">
      <w:pPr>
        <w:pStyle w:val="Caption"/>
        <w:ind w:left="130" w:right="115"/>
      </w:pPr>
      <w:bookmarkStart w:id="4004" w:name="_Toc78972707"/>
      <w:bookmarkStart w:id="4005" w:name="_Toc118244192"/>
      <w:r>
        <w:t xml:space="preserve">Figure </w:t>
      </w:r>
      <w:r>
        <w:fldChar w:fldCharType="begin"/>
      </w:r>
      <w:r>
        <w:instrText>SEQ Figure \* ARABIC</w:instrText>
      </w:r>
      <w:r>
        <w:fldChar w:fldCharType="separate"/>
      </w:r>
      <w:r w:rsidR="00A21BC2">
        <w:t>139</w:t>
      </w:r>
      <w:r>
        <w:fldChar w:fldCharType="end"/>
      </w:r>
      <w:r>
        <w:t>: Entity Care Partner</w:t>
      </w:r>
      <w:bookmarkEnd w:id="4004"/>
      <w:bookmarkEnd w:id="4005"/>
    </w:p>
    <w:p w14:paraId="45318B42" w14:textId="77777777" w:rsidR="00935062" w:rsidRDefault="00935062" w:rsidP="00935062">
      <w:pPr>
        <w:pStyle w:val="Example"/>
        <w:ind w:left="130" w:right="115"/>
      </w:pPr>
      <w:r>
        <w:t>&lt;participantRole&gt;</w:t>
      </w:r>
    </w:p>
    <w:p w14:paraId="18B82CB5" w14:textId="77777777" w:rsidR="00935062" w:rsidRDefault="00935062" w:rsidP="00935062">
      <w:pPr>
        <w:pStyle w:val="Example"/>
        <w:ind w:left="130" w:right="115"/>
      </w:pPr>
      <w:r>
        <w:t xml:space="preserve">  &lt;templateId root="2.16.840.1.113883.10.20.24.3.160" extension="2019-12-01" /&gt;</w:t>
      </w:r>
    </w:p>
    <w:p w14:paraId="6C97EB66" w14:textId="77777777" w:rsidR="00935062" w:rsidRDefault="00935062" w:rsidP="00935062">
      <w:pPr>
        <w:pStyle w:val="Example"/>
        <w:ind w:left="130" w:right="115"/>
      </w:pPr>
      <w:r>
        <w:t xml:space="preserve">  &lt;playingEntity&gt;</w:t>
      </w:r>
    </w:p>
    <w:p w14:paraId="1B2EAB7B" w14:textId="77777777" w:rsidR="00935062" w:rsidRDefault="00935062" w:rsidP="00935062">
      <w:pPr>
        <w:pStyle w:val="Example"/>
        <w:ind w:left="130" w:right="115"/>
      </w:pPr>
      <w:r>
        <w:t xml:space="preserve">    &lt;code code="DAUC" displayName="daughter" codeSystem="2.16.840.1.113883.5.111" codeSystemName="Role Code"/&gt;</w:t>
      </w:r>
    </w:p>
    <w:p w14:paraId="6875583C" w14:textId="77777777" w:rsidR="00935062" w:rsidRDefault="00935062" w:rsidP="00935062">
      <w:pPr>
        <w:pStyle w:val="Example"/>
        <w:ind w:left="130" w:right="115"/>
      </w:pPr>
      <w:r>
        <w:t xml:space="preserve">  &lt;/playingEntity&gt;</w:t>
      </w:r>
    </w:p>
    <w:p w14:paraId="78C6EBBB" w14:textId="77777777" w:rsidR="00935062" w:rsidRDefault="00935062" w:rsidP="00935062">
      <w:pPr>
        <w:pStyle w:val="Example"/>
        <w:ind w:left="130" w:right="115"/>
      </w:pPr>
      <w:r>
        <w:t>&lt;/participantRole&gt;</w:t>
      </w:r>
    </w:p>
    <w:p w14:paraId="13FB07EE" w14:textId="5352DD6A" w:rsidR="00935062" w:rsidRPr="00854D20" w:rsidRDefault="00935062" w:rsidP="00935062">
      <w:pPr>
        <w:pStyle w:val="Heading2nospace"/>
      </w:pPr>
      <w:bookmarkStart w:id="4006" w:name="SE_Entity_Location"/>
      <w:bookmarkStart w:id="4007" w:name="_Toc78972496"/>
      <w:bookmarkStart w:id="4008" w:name="_Toc120390077"/>
      <w:r w:rsidRPr="00854D20">
        <w:t>Entity Location</w:t>
      </w:r>
      <w:bookmarkEnd w:id="4006"/>
      <w:bookmarkEnd w:id="4007"/>
      <w:bookmarkEnd w:id="4008"/>
      <w:r w:rsidR="00943D3B" w:rsidRPr="00854D20">
        <w:t xml:space="preserve"> </w:t>
      </w:r>
    </w:p>
    <w:p w14:paraId="206BFDB2" w14:textId="77777777" w:rsidR="00935062" w:rsidRDefault="00935062" w:rsidP="00935062">
      <w:pPr>
        <w:pStyle w:val="BracketData"/>
      </w:pPr>
      <w:r>
        <w:t>[participantRole: identifier urn:hl7ii:2.16.840.1.113883.10.20.24.3.172:2021-08-01 (open)]</w:t>
      </w:r>
    </w:p>
    <w:p w14:paraId="463AAD52" w14:textId="594C13FE" w:rsidR="00935062" w:rsidRDefault="00935062" w:rsidP="00935062">
      <w:pPr>
        <w:pStyle w:val="Caption"/>
      </w:pPr>
      <w:bookmarkStart w:id="4009" w:name="_Toc78972978"/>
      <w:bookmarkStart w:id="4010" w:name="_Toc118244670"/>
      <w:r>
        <w:t xml:space="preserve">Table </w:t>
      </w:r>
      <w:r>
        <w:fldChar w:fldCharType="begin"/>
      </w:r>
      <w:r>
        <w:instrText>SEQ Table \* ARABIC</w:instrText>
      </w:r>
      <w:r>
        <w:fldChar w:fldCharType="separate"/>
      </w:r>
      <w:r w:rsidR="00A21BC2">
        <w:t>259</w:t>
      </w:r>
      <w:r>
        <w:fldChar w:fldCharType="end"/>
      </w:r>
      <w:r>
        <w:t>: Entity Location Contexts</w:t>
      </w:r>
      <w:bookmarkEnd w:id="4009"/>
      <w:bookmarkEnd w:id="401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2CFB868F" w14:textId="77777777" w:rsidTr="00C44751">
        <w:trPr>
          <w:cantSplit/>
          <w:tblHeader/>
          <w:jc w:val="center"/>
        </w:trPr>
        <w:tc>
          <w:tcPr>
            <w:tcW w:w="360" w:type="dxa"/>
            <w:shd w:val="clear" w:color="auto" w:fill="E6E6E6"/>
          </w:tcPr>
          <w:p w14:paraId="54180CE3" w14:textId="77777777" w:rsidR="00935062" w:rsidRDefault="00935062" w:rsidP="00B229B0">
            <w:pPr>
              <w:pStyle w:val="TableHead"/>
              <w:keepNext w:val="0"/>
            </w:pPr>
            <w:r>
              <w:t>Contained By:</w:t>
            </w:r>
          </w:p>
        </w:tc>
        <w:tc>
          <w:tcPr>
            <w:tcW w:w="360" w:type="dxa"/>
            <w:shd w:val="clear" w:color="auto" w:fill="E6E6E6"/>
          </w:tcPr>
          <w:p w14:paraId="39B34219" w14:textId="77777777" w:rsidR="00935062" w:rsidRDefault="00935062" w:rsidP="00B229B0">
            <w:pPr>
              <w:pStyle w:val="TableHead"/>
              <w:keepNext w:val="0"/>
            </w:pPr>
            <w:r>
              <w:t>Contains:</w:t>
            </w:r>
          </w:p>
        </w:tc>
      </w:tr>
      <w:tr w:rsidR="00935062" w14:paraId="16FA7C74" w14:textId="77777777" w:rsidTr="00C44751">
        <w:trPr>
          <w:jc w:val="center"/>
        </w:trPr>
        <w:tc>
          <w:tcPr>
            <w:tcW w:w="360" w:type="dxa"/>
          </w:tcPr>
          <w:p w14:paraId="4865EEBF" w14:textId="77777777" w:rsidR="00935062" w:rsidRDefault="0085191F" w:rsidP="00B229B0">
            <w:pPr>
              <w:pStyle w:val="TableText"/>
              <w:keepNext w:val="0"/>
            </w:pPr>
            <w:hyperlink w:anchor="E_Communication_Performed_V3_">
              <w:r w:rsidR="00935062">
                <w:rPr>
                  <w:rStyle w:val="HyperlinkText9pt"/>
                </w:rPr>
                <w:t>Communication Performed (V3)</w:t>
              </w:r>
            </w:hyperlink>
            <w:r w:rsidR="00935062">
              <w:t xml:space="preserve"> (optional)</w:t>
            </w:r>
          </w:p>
          <w:p w14:paraId="0984E437" w14:textId="77777777" w:rsidR="00935062" w:rsidRDefault="0085191F" w:rsidP="00B229B0">
            <w:pPr>
              <w:pStyle w:val="TableText"/>
              <w:keepNext w:val="0"/>
            </w:pPr>
            <w:hyperlink w:anchor="E_Device_Order_V6">
              <w:r w:rsidR="00935062">
                <w:rPr>
                  <w:rStyle w:val="HyperlinkText9pt"/>
                </w:rPr>
                <w:t>Device Order (V6)</w:t>
              </w:r>
            </w:hyperlink>
            <w:r w:rsidR="00935062">
              <w:t xml:space="preserve"> (optional)</w:t>
            </w:r>
          </w:p>
          <w:p w14:paraId="4A33C8C1" w14:textId="77777777" w:rsidR="00935062" w:rsidRDefault="0085191F" w:rsidP="00B229B0">
            <w:pPr>
              <w:pStyle w:val="TableText"/>
              <w:keepNext w:val="0"/>
            </w:pPr>
            <w:hyperlink w:anchor="E_Device_Recommended_V6">
              <w:r w:rsidR="00935062">
                <w:rPr>
                  <w:rStyle w:val="HyperlinkText9pt"/>
                </w:rPr>
                <w:t>Device Recommended (V6)</w:t>
              </w:r>
            </w:hyperlink>
            <w:r w:rsidR="00935062">
              <w:t xml:space="preserve"> (optional)</w:t>
            </w:r>
          </w:p>
          <w:p w14:paraId="3FA9657C" w14:textId="77777777" w:rsidR="00935062" w:rsidRDefault="0085191F" w:rsidP="00B229B0">
            <w:pPr>
              <w:pStyle w:val="TableText"/>
              <w:keepNext w:val="0"/>
            </w:pPr>
            <w:hyperlink w:anchor="E_Encounter_Performed_V6">
              <w:r w:rsidR="00935062">
                <w:rPr>
                  <w:rStyle w:val="HyperlinkText9pt"/>
                </w:rPr>
                <w:t>Encounter Performed (V6)</w:t>
              </w:r>
            </w:hyperlink>
            <w:r w:rsidR="00935062">
              <w:t xml:space="preserve"> (optional)</w:t>
            </w:r>
          </w:p>
          <w:p w14:paraId="60A729ED" w14:textId="77777777" w:rsidR="00935062" w:rsidRDefault="0085191F" w:rsidP="00B229B0">
            <w:pPr>
              <w:pStyle w:val="TableText"/>
              <w:keepNext w:val="0"/>
            </w:pPr>
            <w:hyperlink w:anchor="E_Encounter_Recommended_V6">
              <w:r w:rsidR="00935062">
                <w:rPr>
                  <w:rStyle w:val="HyperlinkText9pt"/>
                </w:rPr>
                <w:t>Encounter Recommended (V6)</w:t>
              </w:r>
            </w:hyperlink>
            <w:r w:rsidR="00935062">
              <w:t xml:space="preserve"> (optional)</w:t>
            </w:r>
          </w:p>
          <w:p w14:paraId="080047D0" w14:textId="77777777" w:rsidR="00935062" w:rsidRDefault="0085191F" w:rsidP="00B229B0">
            <w:pPr>
              <w:pStyle w:val="TableText"/>
              <w:keepNext w:val="0"/>
            </w:pPr>
            <w:hyperlink w:anchor="E_Intervention_Order_V6">
              <w:r w:rsidR="00935062">
                <w:rPr>
                  <w:rStyle w:val="HyperlinkText9pt"/>
                </w:rPr>
                <w:t>Intervention Order (V6)</w:t>
              </w:r>
            </w:hyperlink>
            <w:r w:rsidR="00935062">
              <w:t xml:space="preserve"> (optional)</w:t>
            </w:r>
          </w:p>
          <w:p w14:paraId="0DCF9A75" w14:textId="77777777" w:rsidR="00935062" w:rsidRDefault="0085191F" w:rsidP="00B229B0">
            <w:pPr>
              <w:pStyle w:val="TableText"/>
              <w:keepNext w:val="0"/>
            </w:pPr>
            <w:hyperlink w:anchor="E_Intervention_Performed_V6">
              <w:r w:rsidR="00935062">
                <w:rPr>
                  <w:rStyle w:val="HyperlinkText9pt"/>
                </w:rPr>
                <w:t>Intervention Performed (V6)</w:t>
              </w:r>
            </w:hyperlink>
            <w:r w:rsidR="00935062">
              <w:t xml:space="preserve"> (optional)</w:t>
            </w:r>
          </w:p>
          <w:p w14:paraId="70652E34" w14:textId="77777777" w:rsidR="00935062" w:rsidRDefault="0085191F" w:rsidP="00B229B0">
            <w:pPr>
              <w:pStyle w:val="TableText"/>
              <w:keepNext w:val="0"/>
            </w:pPr>
            <w:hyperlink w:anchor="E_Intervention_Recommended_V6">
              <w:r w:rsidR="00935062">
                <w:rPr>
                  <w:rStyle w:val="HyperlinkText9pt"/>
                </w:rPr>
                <w:t>Intervention Recommended (V6)</w:t>
              </w:r>
            </w:hyperlink>
            <w:r w:rsidR="00935062">
              <w:t xml:space="preserve"> (optional)</w:t>
            </w:r>
          </w:p>
          <w:p w14:paraId="74AA6777" w14:textId="77777777" w:rsidR="00935062" w:rsidRDefault="0085191F" w:rsidP="00B229B0">
            <w:pPr>
              <w:pStyle w:val="TableText"/>
              <w:keepNext w:val="0"/>
            </w:pPr>
            <w:hyperlink w:anchor="E_Laboratory_Test_Order_V6">
              <w:r w:rsidR="00935062">
                <w:rPr>
                  <w:rStyle w:val="HyperlinkText9pt"/>
                </w:rPr>
                <w:t>Laboratory Test Order (V6)</w:t>
              </w:r>
            </w:hyperlink>
            <w:r w:rsidR="00935062">
              <w:t xml:space="preserve"> (optional)</w:t>
            </w:r>
          </w:p>
          <w:p w14:paraId="485033B2" w14:textId="77777777" w:rsidR="00935062" w:rsidRDefault="0085191F" w:rsidP="00B229B0">
            <w:pPr>
              <w:pStyle w:val="TableText"/>
              <w:keepNext w:val="0"/>
            </w:pPr>
            <w:hyperlink w:anchor="E_Laboratory_Test_Performed_V6">
              <w:r w:rsidR="00935062">
                <w:rPr>
                  <w:rStyle w:val="HyperlinkText9pt"/>
                </w:rPr>
                <w:t>Laboratory Test Performed (V6)</w:t>
              </w:r>
            </w:hyperlink>
            <w:r w:rsidR="00935062">
              <w:t xml:space="preserve"> (optional)</w:t>
            </w:r>
          </w:p>
          <w:p w14:paraId="47DC0A0E" w14:textId="77777777" w:rsidR="00935062" w:rsidRDefault="0085191F" w:rsidP="00B229B0">
            <w:pPr>
              <w:pStyle w:val="TableText"/>
              <w:keepNext w:val="0"/>
            </w:pPr>
            <w:hyperlink w:anchor="E_Laboratory_Test_Recommended_V6">
              <w:r w:rsidR="00935062">
                <w:rPr>
                  <w:rStyle w:val="HyperlinkText9pt"/>
                </w:rPr>
                <w:t>Laboratory Test Recommended (V6)</w:t>
              </w:r>
            </w:hyperlink>
            <w:r w:rsidR="00935062">
              <w:t xml:space="preserve"> (optional)</w:t>
            </w:r>
          </w:p>
          <w:p w14:paraId="5F7AA57C" w14:textId="77777777" w:rsidR="00935062" w:rsidRDefault="0085191F" w:rsidP="00B229B0">
            <w:pPr>
              <w:pStyle w:val="TableText"/>
              <w:keepNext w:val="0"/>
            </w:pPr>
            <w:hyperlink w:anchor="E_Medication_Administered_V6">
              <w:r w:rsidR="00935062">
                <w:rPr>
                  <w:rStyle w:val="HyperlinkText9pt"/>
                </w:rPr>
                <w:t>Medication Administered (V6)</w:t>
              </w:r>
            </w:hyperlink>
            <w:r w:rsidR="00935062">
              <w:t xml:space="preserve"> (optional)</w:t>
            </w:r>
          </w:p>
          <w:p w14:paraId="7F2B5D2F" w14:textId="77777777" w:rsidR="00935062" w:rsidRDefault="0085191F" w:rsidP="00B229B0">
            <w:pPr>
              <w:pStyle w:val="TableText"/>
              <w:keepNext w:val="0"/>
            </w:pPr>
            <w:hyperlink w:anchor="E_Medication_Active_V6">
              <w:r w:rsidR="00935062">
                <w:rPr>
                  <w:rStyle w:val="HyperlinkText9pt"/>
                </w:rPr>
                <w:t>Medication Active (V6)</w:t>
              </w:r>
            </w:hyperlink>
            <w:r w:rsidR="00935062">
              <w:t xml:space="preserve"> (optional)</w:t>
            </w:r>
          </w:p>
          <w:p w14:paraId="3DA2DDCB" w14:textId="77777777" w:rsidR="00935062" w:rsidRDefault="0085191F" w:rsidP="00B229B0">
            <w:pPr>
              <w:pStyle w:val="TableText"/>
              <w:keepNext w:val="0"/>
            </w:pPr>
            <w:hyperlink w:anchor="E_Medication_Dispensed_V7">
              <w:r w:rsidR="00935062">
                <w:rPr>
                  <w:rStyle w:val="HyperlinkText9pt"/>
                </w:rPr>
                <w:t>Medication Dispensed (V7)</w:t>
              </w:r>
            </w:hyperlink>
            <w:r w:rsidR="00935062">
              <w:t xml:space="preserve"> (optional)</w:t>
            </w:r>
          </w:p>
          <w:p w14:paraId="2C238931" w14:textId="77777777" w:rsidR="00935062" w:rsidRDefault="0085191F" w:rsidP="00B229B0">
            <w:pPr>
              <w:pStyle w:val="TableText"/>
              <w:keepNext w:val="0"/>
            </w:pPr>
            <w:hyperlink w:anchor="E_Medication_Order_V7">
              <w:r w:rsidR="00935062">
                <w:rPr>
                  <w:rStyle w:val="HyperlinkText9pt"/>
                </w:rPr>
                <w:t>Medication Order (V7)</w:t>
              </w:r>
            </w:hyperlink>
            <w:r w:rsidR="00935062">
              <w:t xml:space="preserve"> (optional)</w:t>
            </w:r>
          </w:p>
          <w:p w14:paraId="6A52EB79" w14:textId="77777777" w:rsidR="00935062" w:rsidRDefault="0085191F" w:rsidP="00B229B0">
            <w:pPr>
              <w:pStyle w:val="TableText"/>
              <w:keepNext w:val="0"/>
            </w:pPr>
            <w:hyperlink w:anchor="E_Patient_Care_Experience_V6">
              <w:r w:rsidR="00935062">
                <w:rPr>
                  <w:rStyle w:val="HyperlinkText9pt"/>
                </w:rPr>
                <w:t>Patient Care Experience (V6)</w:t>
              </w:r>
            </w:hyperlink>
            <w:r w:rsidR="00935062">
              <w:t xml:space="preserve"> (optional)</w:t>
            </w:r>
          </w:p>
          <w:p w14:paraId="0A207686" w14:textId="77777777" w:rsidR="00935062" w:rsidRDefault="0085191F" w:rsidP="00B229B0">
            <w:pPr>
              <w:pStyle w:val="TableText"/>
              <w:keepNext w:val="0"/>
            </w:pPr>
            <w:hyperlink w:anchor="E_Physical_Exam_Order_V6">
              <w:r w:rsidR="00935062">
                <w:rPr>
                  <w:rStyle w:val="HyperlinkText9pt"/>
                </w:rPr>
                <w:t>Physical Exam Order (V6)</w:t>
              </w:r>
            </w:hyperlink>
            <w:r w:rsidR="00935062">
              <w:t xml:space="preserve"> (optional)</w:t>
            </w:r>
          </w:p>
          <w:p w14:paraId="1A6FA5EF" w14:textId="77777777" w:rsidR="00935062" w:rsidRDefault="0085191F" w:rsidP="00B229B0">
            <w:pPr>
              <w:pStyle w:val="TableText"/>
              <w:keepNext w:val="0"/>
            </w:pPr>
            <w:hyperlink w:anchor="E_Physical_Exam_Performed_V6">
              <w:r w:rsidR="00935062">
                <w:rPr>
                  <w:rStyle w:val="HyperlinkText9pt"/>
                </w:rPr>
                <w:t>Physical Exam Performed (V6)</w:t>
              </w:r>
            </w:hyperlink>
            <w:r w:rsidR="00935062">
              <w:t xml:space="preserve"> (optional)</w:t>
            </w:r>
          </w:p>
          <w:p w14:paraId="483D7E97" w14:textId="77777777" w:rsidR="00935062" w:rsidRDefault="0085191F" w:rsidP="00B229B0">
            <w:pPr>
              <w:pStyle w:val="TableText"/>
              <w:keepNext w:val="0"/>
            </w:pPr>
            <w:hyperlink w:anchor="E_Physical_Exam_Recommended_V6">
              <w:r w:rsidR="00935062">
                <w:rPr>
                  <w:rStyle w:val="HyperlinkText9pt"/>
                </w:rPr>
                <w:t>Physical Exam Recommended (V6)</w:t>
              </w:r>
            </w:hyperlink>
            <w:r w:rsidR="00935062">
              <w:t xml:space="preserve"> (optional)</w:t>
            </w:r>
          </w:p>
          <w:p w14:paraId="7A2E4C9B" w14:textId="77777777" w:rsidR="00935062" w:rsidRDefault="0085191F" w:rsidP="00B229B0">
            <w:pPr>
              <w:pStyle w:val="TableText"/>
              <w:keepNext w:val="0"/>
            </w:pPr>
            <w:hyperlink w:anchor="E_Procedure_Order_V7">
              <w:r w:rsidR="00935062">
                <w:rPr>
                  <w:rStyle w:val="HyperlinkText9pt"/>
                </w:rPr>
                <w:t>Procedure Order (V7)</w:t>
              </w:r>
            </w:hyperlink>
            <w:r w:rsidR="00935062">
              <w:t xml:space="preserve"> (optional)</w:t>
            </w:r>
          </w:p>
          <w:p w14:paraId="5D3DC9C6" w14:textId="77777777" w:rsidR="00935062" w:rsidRDefault="0085191F" w:rsidP="00B229B0">
            <w:pPr>
              <w:pStyle w:val="TableText"/>
              <w:keepNext w:val="0"/>
            </w:pPr>
            <w:hyperlink w:anchor="E_Procedure_Recommended_V7">
              <w:r w:rsidR="00935062">
                <w:rPr>
                  <w:rStyle w:val="HyperlinkText9pt"/>
                </w:rPr>
                <w:t>Procedure Recommended (V7)</w:t>
              </w:r>
            </w:hyperlink>
            <w:r w:rsidR="00935062">
              <w:t xml:space="preserve"> (optional)</w:t>
            </w:r>
          </w:p>
          <w:p w14:paraId="26728753" w14:textId="77777777" w:rsidR="00935062" w:rsidRDefault="0085191F" w:rsidP="00B229B0">
            <w:pPr>
              <w:pStyle w:val="TableText"/>
              <w:keepNext w:val="0"/>
            </w:pPr>
            <w:hyperlink w:anchor="E_Procedure_Performed_V7">
              <w:r w:rsidR="00935062">
                <w:rPr>
                  <w:rStyle w:val="HyperlinkText9pt"/>
                </w:rPr>
                <w:t>Procedure Performed (V7)</w:t>
              </w:r>
            </w:hyperlink>
            <w:r w:rsidR="00935062">
              <w:t xml:space="preserve"> (optional)</w:t>
            </w:r>
          </w:p>
          <w:p w14:paraId="12BE3F31" w14:textId="77777777" w:rsidR="00935062" w:rsidRDefault="0085191F" w:rsidP="00B229B0">
            <w:pPr>
              <w:pStyle w:val="TableText"/>
              <w:keepNext w:val="0"/>
            </w:pPr>
            <w:hyperlink w:anchor="E_Provider_Care_Experience_V6_">
              <w:r w:rsidR="00935062">
                <w:rPr>
                  <w:rStyle w:val="HyperlinkText9pt"/>
                </w:rPr>
                <w:t>Provider Care Experience (V6)</w:t>
              </w:r>
            </w:hyperlink>
            <w:r w:rsidR="00935062">
              <w:t xml:space="preserve"> (optional)</w:t>
            </w:r>
          </w:p>
          <w:p w14:paraId="278AEB95" w14:textId="77777777" w:rsidR="00935062" w:rsidRDefault="0085191F" w:rsidP="00B229B0">
            <w:pPr>
              <w:pStyle w:val="TableText"/>
              <w:keepNext w:val="0"/>
            </w:pPr>
            <w:hyperlink w:anchor="E_Substance_Recommended_V6">
              <w:r w:rsidR="00935062">
                <w:rPr>
                  <w:rStyle w:val="HyperlinkText9pt"/>
                </w:rPr>
                <w:t>Substance Recommended (V6)</w:t>
              </w:r>
            </w:hyperlink>
            <w:r w:rsidR="00935062">
              <w:t xml:space="preserve"> (optional)</w:t>
            </w:r>
          </w:p>
          <w:p w14:paraId="177C7020" w14:textId="77777777" w:rsidR="00935062" w:rsidRDefault="0085191F" w:rsidP="00B229B0">
            <w:pPr>
              <w:pStyle w:val="TableText"/>
              <w:keepNext w:val="0"/>
            </w:pPr>
            <w:hyperlink w:anchor="E_Adverse_Event_V3_">
              <w:r w:rsidR="00935062">
                <w:rPr>
                  <w:rStyle w:val="HyperlinkText9pt"/>
                </w:rPr>
                <w:t>Adverse Event (V3)</w:t>
              </w:r>
            </w:hyperlink>
            <w:r w:rsidR="00935062">
              <w:t xml:space="preserve"> (optional)</w:t>
            </w:r>
          </w:p>
          <w:p w14:paraId="1BE6298F" w14:textId="77777777" w:rsidR="00935062" w:rsidRDefault="0085191F" w:rsidP="00B229B0">
            <w:pPr>
              <w:pStyle w:val="TableText"/>
              <w:keepNext w:val="0"/>
            </w:pPr>
            <w:hyperlink w:anchor="E_Allergy_Intolerance_V3_">
              <w:r w:rsidR="00935062">
                <w:rPr>
                  <w:rStyle w:val="HyperlinkText9pt"/>
                </w:rPr>
                <w:t>Allergy Intolerance (V3)</w:t>
              </w:r>
            </w:hyperlink>
            <w:r w:rsidR="00935062">
              <w:t xml:space="preserve"> (optional)</w:t>
            </w:r>
          </w:p>
          <w:p w14:paraId="67D513AF" w14:textId="77777777" w:rsidR="00935062" w:rsidRDefault="0085191F" w:rsidP="00B229B0">
            <w:pPr>
              <w:pStyle w:val="TableText"/>
              <w:keepNext w:val="0"/>
            </w:pPr>
            <w:hyperlink w:anchor="E_Assessment_Order_V3">
              <w:r w:rsidR="00935062">
                <w:rPr>
                  <w:rStyle w:val="HyperlinkText9pt"/>
                </w:rPr>
                <w:t>Assessment Order (V3)</w:t>
              </w:r>
            </w:hyperlink>
            <w:r w:rsidR="00935062">
              <w:t xml:space="preserve"> (optional)</w:t>
            </w:r>
          </w:p>
          <w:p w14:paraId="74611E60" w14:textId="77777777" w:rsidR="00935062" w:rsidRDefault="0085191F" w:rsidP="00B229B0">
            <w:pPr>
              <w:pStyle w:val="TableText"/>
              <w:keepNext w:val="0"/>
            </w:pPr>
            <w:hyperlink w:anchor="E_Assessment_Recommended_V4_">
              <w:r w:rsidR="00935062">
                <w:rPr>
                  <w:rStyle w:val="HyperlinkText9pt"/>
                </w:rPr>
                <w:t>Assessment Recommended (V4)</w:t>
              </w:r>
            </w:hyperlink>
            <w:r w:rsidR="00935062">
              <w:t xml:space="preserve"> (optional)</w:t>
            </w:r>
          </w:p>
          <w:p w14:paraId="4CD7481A" w14:textId="77777777" w:rsidR="00935062" w:rsidRDefault="0085191F" w:rsidP="00B229B0">
            <w:pPr>
              <w:pStyle w:val="TableText"/>
              <w:keepNext w:val="0"/>
            </w:pPr>
            <w:hyperlink w:anchor="E_Diagnostic_Study_Order_V6">
              <w:r w:rsidR="00935062">
                <w:rPr>
                  <w:rStyle w:val="HyperlinkText9pt"/>
                </w:rPr>
                <w:t>Diagnostic Study Order (V6)</w:t>
              </w:r>
            </w:hyperlink>
            <w:r w:rsidR="00935062">
              <w:t xml:space="preserve"> (optional)</w:t>
            </w:r>
          </w:p>
          <w:p w14:paraId="79F5F7C4" w14:textId="77777777" w:rsidR="00935062" w:rsidRDefault="0085191F" w:rsidP="00B229B0">
            <w:pPr>
              <w:pStyle w:val="TableText"/>
              <w:keepNext w:val="0"/>
            </w:pPr>
            <w:hyperlink w:anchor="E_Diagnostic_Study_Performed_V6">
              <w:r w:rsidR="00935062">
                <w:rPr>
                  <w:rStyle w:val="HyperlinkText9pt"/>
                </w:rPr>
                <w:t>Diagnostic Study Performed (V6)</w:t>
              </w:r>
            </w:hyperlink>
            <w:r w:rsidR="00935062">
              <w:t xml:space="preserve"> (optional)</w:t>
            </w:r>
          </w:p>
          <w:p w14:paraId="6C2F10BD" w14:textId="77777777" w:rsidR="00935062" w:rsidRDefault="0085191F" w:rsidP="00B229B0">
            <w:pPr>
              <w:pStyle w:val="TableText"/>
              <w:keepNext w:val="0"/>
            </w:pPr>
            <w:hyperlink w:anchor="E_Diagnostic_Study_Recommended_V6">
              <w:r w:rsidR="00935062">
                <w:rPr>
                  <w:rStyle w:val="HyperlinkText9pt"/>
                </w:rPr>
                <w:t>Diagnostic Study Recommended (V6)</w:t>
              </w:r>
            </w:hyperlink>
            <w:r w:rsidR="00935062">
              <w:t xml:space="preserve"> (optional)</w:t>
            </w:r>
          </w:p>
          <w:p w14:paraId="64A20A49" w14:textId="77777777" w:rsidR="00935062" w:rsidRDefault="0085191F" w:rsidP="00B229B0">
            <w:pPr>
              <w:pStyle w:val="TableText"/>
              <w:keepNext w:val="0"/>
            </w:pPr>
            <w:hyperlink w:anchor="E_Diagnosis_V4_">
              <w:r w:rsidR="00935062">
                <w:rPr>
                  <w:rStyle w:val="HyperlinkText9pt"/>
                </w:rPr>
                <w:t>Diagnosis (V4)</w:t>
              </w:r>
            </w:hyperlink>
            <w:r w:rsidR="00935062">
              <w:t xml:space="preserve"> (optional)</w:t>
            </w:r>
          </w:p>
          <w:p w14:paraId="37717474" w14:textId="77777777" w:rsidR="00935062" w:rsidRDefault="0085191F" w:rsidP="00B229B0">
            <w:pPr>
              <w:pStyle w:val="TableText"/>
              <w:keepNext w:val="0"/>
            </w:pPr>
            <w:hyperlink w:anchor="E_Discharge_Medication_V6">
              <w:r w:rsidR="00935062">
                <w:rPr>
                  <w:rStyle w:val="HyperlinkText9pt"/>
                </w:rPr>
                <w:t>Discharge Medication (V6)</w:t>
              </w:r>
            </w:hyperlink>
            <w:r w:rsidR="00935062">
              <w:t xml:space="preserve"> (optional)</w:t>
            </w:r>
          </w:p>
          <w:p w14:paraId="168D4921" w14:textId="77777777" w:rsidR="00935062" w:rsidRDefault="0085191F" w:rsidP="00B229B0">
            <w:pPr>
              <w:pStyle w:val="TableText"/>
              <w:keepNext w:val="0"/>
            </w:pPr>
            <w:hyperlink w:anchor="E_Family_History_Observation_QDM_V5">
              <w:r w:rsidR="00935062">
                <w:rPr>
                  <w:rStyle w:val="HyperlinkText9pt"/>
                </w:rPr>
                <w:t>Family History Observation QDM (V5)</w:t>
              </w:r>
            </w:hyperlink>
            <w:r w:rsidR="00935062">
              <w:t xml:space="preserve"> (optional)</w:t>
            </w:r>
          </w:p>
          <w:p w14:paraId="453B394D" w14:textId="77777777" w:rsidR="00935062" w:rsidRDefault="0085191F" w:rsidP="00B229B0">
            <w:pPr>
              <w:pStyle w:val="TableText"/>
              <w:keepNext w:val="0"/>
            </w:pPr>
            <w:hyperlink w:anchor="E_Encounter_Order_V6">
              <w:r w:rsidR="00935062">
                <w:rPr>
                  <w:rStyle w:val="HyperlinkText9pt"/>
                </w:rPr>
                <w:t>Encounter Order (V6)</w:t>
              </w:r>
            </w:hyperlink>
            <w:r w:rsidR="00935062">
              <w:t xml:space="preserve"> (optional)</w:t>
            </w:r>
          </w:p>
          <w:p w14:paraId="0C120F4D" w14:textId="77777777" w:rsidR="00935062" w:rsidRDefault="0085191F" w:rsidP="00B229B0">
            <w:pPr>
              <w:pStyle w:val="TableText"/>
              <w:keepNext w:val="0"/>
            </w:pPr>
            <w:hyperlink w:anchor="E_Immunization_Administered_V4_">
              <w:r w:rsidR="00935062">
                <w:rPr>
                  <w:rStyle w:val="HyperlinkText9pt"/>
                </w:rPr>
                <w:t>Immunization Administered (V4)</w:t>
              </w:r>
            </w:hyperlink>
            <w:r w:rsidR="00935062">
              <w:t xml:space="preserve"> (optional)</w:t>
            </w:r>
          </w:p>
          <w:p w14:paraId="2BE1A5A9" w14:textId="77777777" w:rsidR="00935062" w:rsidRDefault="0085191F" w:rsidP="00B229B0">
            <w:pPr>
              <w:pStyle w:val="TableText"/>
              <w:keepNext w:val="0"/>
            </w:pPr>
            <w:hyperlink w:anchor="E_Immunization_Order_V4_">
              <w:r w:rsidR="00935062">
                <w:rPr>
                  <w:rStyle w:val="HyperlinkText9pt"/>
                </w:rPr>
                <w:t>Immunization Order (V4)</w:t>
              </w:r>
            </w:hyperlink>
            <w:r w:rsidR="00935062">
              <w:t xml:space="preserve"> (optional)</w:t>
            </w:r>
          </w:p>
          <w:p w14:paraId="0A9D1013" w14:textId="77777777" w:rsidR="00935062" w:rsidRDefault="0085191F" w:rsidP="00B229B0">
            <w:pPr>
              <w:pStyle w:val="TableText"/>
              <w:keepNext w:val="0"/>
            </w:pPr>
            <w:hyperlink w:anchor="E_Symptom_V4_">
              <w:r w:rsidR="00935062">
                <w:rPr>
                  <w:rStyle w:val="HyperlinkText9pt"/>
                </w:rPr>
                <w:t>Symptom (V4)</w:t>
              </w:r>
            </w:hyperlink>
            <w:r w:rsidR="00935062">
              <w:t xml:space="preserve"> (optional)</w:t>
            </w:r>
          </w:p>
          <w:p w14:paraId="467E6DE9" w14:textId="77777777" w:rsidR="00935062" w:rsidRDefault="0085191F" w:rsidP="00B229B0">
            <w:pPr>
              <w:pStyle w:val="TableText"/>
              <w:keepNext w:val="0"/>
            </w:pPr>
            <w:hyperlink w:anchor="E_Care_Goal_V6">
              <w:r w:rsidR="00935062">
                <w:rPr>
                  <w:rStyle w:val="HyperlinkText9pt"/>
                </w:rPr>
                <w:t>Care Goal (V6)</w:t>
              </w:r>
            </w:hyperlink>
            <w:r w:rsidR="00935062">
              <w:t xml:space="preserve"> (optional)</w:t>
            </w:r>
          </w:p>
        </w:tc>
        <w:tc>
          <w:tcPr>
            <w:tcW w:w="360" w:type="dxa"/>
          </w:tcPr>
          <w:p w14:paraId="7B4B68A5" w14:textId="77777777" w:rsidR="00935062" w:rsidRDefault="00935062" w:rsidP="00B229B0"/>
        </w:tc>
      </w:tr>
    </w:tbl>
    <w:p w14:paraId="22852105" w14:textId="77777777" w:rsidR="00935062" w:rsidRDefault="00935062" w:rsidP="00935062">
      <w:pPr>
        <w:pStyle w:val="BodyText"/>
      </w:pPr>
    </w:p>
    <w:p w14:paraId="68507D1A" w14:textId="77777777" w:rsidR="00935062" w:rsidRDefault="00935062" w:rsidP="00935062">
      <w:r>
        <w:t>This template represents Entity that is location – information about a physical place where services and resources are provided and resources and participants may be stored, found, contained, or accommodated.</w:t>
      </w:r>
    </w:p>
    <w:p w14:paraId="72DC48CD" w14:textId="16F47988" w:rsidR="00935062" w:rsidRDefault="00935062" w:rsidP="00935062">
      <w:pPr>
        <w:pStyle w:val="Caption"/>
      </w:pPr>
      <w:bookmarkStart w:id="4011" w:name="_Toc78972979"/>
      <w:bookmarkStart w:id="4012" w:name="_Toc118244671"/>
      <w:r>
        <w:t xml:space="preserve">Table </w:t>
      </w:r>
      <w:r>
        <w:fldChar w:fldCharType="begin"/>
      </w:r>
      <w:r>
        <w:instrText>SEQ Table \* ARABIC</w:instrText>
      </w:r>
      <w:r>
        <w:fldChar w:fldCharType="separate"/>
      </w:r>
      <w:r w:rsidR="00A21BC2">
        <w:t>260</w:t>
      </w:r>
      <w:r>
        <w:fldChar w:fldCharType="end"/>
      </w:r>
      <w:r>
        <w:t>: Entity Location Constraints Overview</w:t>
      </w:r>
      <w:bookmarkEnd w:id="4011"/>
      <w:bookmarkEnd w:id="401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5319CB6D" w14:textId="77777777" w:rsidTr="00C44751">
        <w:trPr>
          <w:cantSplit/>
          <w:tblHeader/>
          <w:jc w:val="center"/>
        </w:trPr>
        <w:tc>
          <w:tcPr>
            <w:tcW w:w="0" w:type="dxa"/>
            <w:shd w:val="clear" w:color="auto" w:fill="E6E6E6"/>
            <w:noWrap/>
          </w:tcPr>
          <w:p w14:paraId="07E1D211" w14:textId="77777777" w:rsidR="00935062" w:rsidRDefault="00935062" w:rsidP="00B229B0">
            <w:pPr>
              <w:pStyle w:val="TableHead"/>
              <w:keepNext w:val="0"/>
            </w:pPr>
            <w:r>
              <w:t>XPath</w:t>
            </w:r>
          </w:p>
        </w:tc>
        <w:tc>
          <w:tcPr>
            <w:tcW w:w="720" w:type="dxa"/>
            <w:shd w:val="clear" w:color="auto" w:fill="E6E6E6"/>
            <w:noWrap/>
          </w:tcPr>
          <w:p w14:paraId="7D4497BC" w14:textId="77777777" w:rsidR="00935062" w:rsidRDefault="00935062" w:rsidP="00B229B0">
            <w:pPr>
              <w:pStyle w:val="TableHead"/>
              <w:keepNext w:val="0"/>
            </w:pPr>
            <w:r>
              <w:t>Card.</w:t>
            </w:r>
          </w:p>
        </w:tc>
        <w:tc>
          <w:tcPr>
            <w:tcW w:w="1152" w:type="dxa"/>
            <w:shd w:val="clear" w:color="auto" w:fill="E6E6E6"/>
            <w:noWrap/>
          </w:tcPr>
          <w:p w14:paraId="4B7E0507" w14:textId="77777777" w:rsidR="00935062" w:rsidRDefault="00935062" w:rsidP="00B229B0">
            <w:pPr>
              <w:pStyle w:val="TableHead"/>
              <w:keepNext w:val="0"/>
            </w:pPr>
            <w:r>
              <w:t>Verb</w:t>
            </w:r>
          </w:p>
        </w:tc>
        <w:tc>
          <w:tcPr>
            <w:tcW w:w="864" w:type="dxa"/>
            <w:shd w:val="clear" w:color="auto" w:fill="E6E6E6"/>
            <w:noWrap/>
          </w:tcPr>
          <w:p w14:paraId="3C93AF97" w14:textId="77777777" w:rsidR="00935062" w:rsidRDefault="00935062" w:rsidP="00B229B0">
            <w:pPr>
              <w:pStyle w:val="TableHead"/>
              <w:keepNext w:val="0"/>
            </w:pPr>
            <w:r>
              <w:t>Data Type</w:t>
            </w:r>
          </w:p>
        </w:tc>
        <w:tc>
          <w:tcPr>
            <w:tcW w:w="864" w:type="dxa"/>
            <w:shd w:val="clear" w:color="auto" w:fill="E6E6E6"/>
            <w:noWrap/>
          </w:tcPr>
          <w:p w14:paraId="08C409BA" w14:textId="77777777" w:rsidR="00935062" w:rsidRDefault="00935062" w:rsidP="00B229B0">
            <w:pPr>
              <w:pStyle w:val="TableHead"/>
              <w:keepNext w:val="0"/>
            </w:pPr>
            <w:r>
              <w:t>CONF#</w:t>
            </w:r>
          </w:p>
        </w:tc>
        <w:tc>
          <w:tcPr>
            <w:tcW w:w="864" w:type="dxa"/>
            <w:shd w:val="clear" w:color="auto" w:fill="E6E6E6"/>
            <w:noWrap/>
          </w:tcPr>
          <w:p w14:paraId="63B5DE30" w14:textId="77777777" w:rsidR="00935062" w:rsidRDefault="00935062" w:rsidP="00B229B0">
            <w:pPr>
              <w:pStyle w:val="TableHead"/>
              <w:keepNext w:val="0"/>
            </w:pPr>
            <w:r>
              <w:t>Value</w:t>
            </w:r>
          </w:p>
        </w:tc>
      </w:tr>
      <w:tr w:rsidR="00935062" w14:paraId="09D98477" w14:textId="77777777" w:rsidTr="00C44751">
        <w:trPr>
          <w:jc w:val="center"/>
        </w:trPr>
        <w:tc>
          <w:tcPr>
            <w:tcW w:w="10160" w:type="dxa"/>
            <w:gridSpan w:val="6"/>
          </w:tcPr>
          <w:p w14:paraId="1F9DF555" w14:textId="77777777" w:rsidR="00935062" w:rsidRDefault="00935062" w:rsidP="00B229B0">
            <w:pPr>
              <w:pStyle w:val="TableText"/>
              <w:keepNext w:val="0"/>
            </w:pPr>
            <w:r>
              <w:t>participantRole (identifier: urn:hl7ii:2.16.840.1.113883.10.20.24.3.172:2021-08-01)</w:t>
            </w:r>
          </w:p>
        </w:tc>
      </w:tr>
      <w:tr w:rsidR="00935062" w14:paraId="47DECE43" w14:textId="77777777" w:rsidTr="00C44751">
        <w:trPr>
          <w:jc w:val="center"/>
        </w:trPr>
        <w:tc>
          <w:tcPr>
            <w:tcW w:w="3345" w:type="dxa"/>
          </w:tcPr>
          <w:p w14:paraId="78BB80C0" w14:textId="77777777" w:rsidR="00935062" w:rsidRDefault="00935062" w:rsidP="00B229B0">
            <w:pPr>
              <w:pStyle w:val="TableText"/>
              <w:keepNext w:val="0"/>
            </w:pPr>
            <w:r>
              <w:tab/>
              <w:t>templateId</w:t>
            </w:r>
          </w:p>
        </w:tc>
        <w:tc>
          <w:tcPr>
            <w:tcW w:w="720" w:type="dxa"/>
          </w:tcPr>
          <w:p w14:paraId="4C473671" w14:textId="77777777" w:rsidR="00935062" w:rsidRDefault="00935062" w:rsidP="00B229B0">
            <w:pPr>
              <w:pStyle w:val="TableText"/>
              <w:keepNext w:val="0"/>
            </w:pPr>
            <w:r>
              <w:t>1..1</w:t>
            </w:r>
          </w:p>
        </w:tc>
        <w:tc>
          <w:tcPr>
            <w:tcW w:w="1152" w:type="dxa"/>
          </w:tcPr>
          <w:p w14:paraId="63006E15" w14:textId="77777777" w:rsidR="00935062" w:rsidRDefault="00935062" w:rsidP="00B229B0">
            <w:pPr>
              <w:pStyle w:val="TableText"/>
              <w:keepNext w:val="0"/>
            </w:pPr>
            <w:r>
              <w:t>SHALL</w:t>
            </w:r>
          </w:p>
        </w:tc>
        <w:tc>
          <w:tcPr>
            <w:tcW w:w="864" w:type="dxa"/>
          </w:tcPr>
          <w:p w14:paraId="228BFE16" w14:textId="77777777" w:rsidR="00935062" w:rsidRDefault="00935062" w:rsidP="00B229B0">
            <w:pPr>
              <w:pStyle w:val="TableText"/>
              <w:keepNext w:val="0"/>
            </w:pPr>
          </w:p>
        </w:tc>
        <w:tc>
          <w:tcPr>
            <w:tcW w:w="1104" w:type="dxa"/>
          </w:tcPr>
          <w:p w14:paraId="6F9F5F64" w14:textId="77777777" w:rsidR="00935062" w:rsidRDefault="0085191F" w:rsidP="00B229B0">
            <w:pPr>
              <w:pStyle w:val="TableText"/>
              <w:keepNext w:val="0"/>
            </w:pPr>
            <w:hyperlink w:anchor="C_4509-30028">
              <w:r w:rsidR="00935062">
                <w:rPr>
                  <w:rStyle w:val="HyperlinkText9pt"/>
                </w:rPr>
                <w:t>4509-30028</w:t>
              </w:r>
            </w:hyperlink>
          </w:p>
        </w:tc>
        <w:tc>
          <w:tcPr>
            <w:tcW w:w="2975" w:type="dxa"/>
          </w:tcPr>
          <w:p w14:paraId="501B7185" w14:textId="77777777" w:rsidR="00935062" w:rsidRDefault="00935062" w:rsidP="00B229B0">
            <w:pPr>
              <w:pStyle w:val="TableText"/>
              <w:keepNext w:val="0"/>
            </w:pPr>
          </w:p>
        </w:tc>
      </w:tr>
      <w:tr w:rsidR="00935062" w14:paraId="055CDCC4" w14:textId="77777777" w:rsidTr="00C44751">
        <w:trPr>
          <w:jc w:val="center"/>
        </w:trPr>
        <w:tc>
          <w:tcPr>
            <w:tcW w:w="3345" w:type="dxa"/>
          </w:tcPr>
          <w:p w14:paraId="499BBD1A" w14:textId="77777777" w:rsidR="00935062" w:rsidRDefault="00935062" w:rsidP="00B229B0">
            <w:pPr>
              <w:pStyle w:val="TableText"/>
              <w:keepNext w:val="0"/>
            </w:pPr>
            <w:r>
              <w:tab/>
            </w:r>
            <w:r>
              <w:tab/>
              <w:t>@root</w:t>
            </w:r>
          </w:p>
        </w:tc>
        <w:tc>
          <w:tcPr>
            <w:tcW w:w="720" w:type="dxa"/>
          </w:tcPr>
          <w:p w14:paraId="76B26356" w14:textId="77777777" w:rsidR="00935062" w:rsidRDefault="00935062" w:rsidP="00B229B0">
            <w:pPr>
              <w:pStyle w:val="TableText"/>
              <w:keepNext w:val="0"/>
            </w:pPr>
            <w:r>
              <w:t>1..1</w:t>
            </w:r>
          </w:p>
        </w:tc>
        <w:tc>
          <w:tcPr>
            <w:tcW w:w="1152" w:type="dxa"/>
          </w:tcPr>
          <w:p w14:paraId="3499D2BA" w14:textId="77777777" w:rsidR="00935062" w:rsidRDefault="00935062" w:rsidP="00B229B0">
            <w:pPr>
              <w:pStyle w:val="TableText"/>
              <w:keepNext w:val="0"/>
            </w:pPr>
            <w:r>
              <w:t>SHALL</w:t>
            </w:r>
          </w:p>
        </w:tc>
        <w:tc>
          <w:tcPr>
            <w:tcW w:w="864" w:type="dxa"/>
          </w:tcPr>
          <w:p w14:paraId="0C360669" w14:textId="77777777" w:rsidR="00935062" w:rsidRDefault="00935062" w:rsidP="00B229B0">
            <w:pPr>
              <w:pStyle w:val="TableText"/>
              <w:keepNext w:val="0"/>
            </w:pPr>
          </w:p>
        </w:tc>
        <w:tc>
          <w:tcPr>
            <w:tcW w:w="1104" w:type="dxa"/>
          </w:tcPr>
          <w:p w14:paraId="0FA09FA6" w14:textId="77777777" w:rsidR="00935062" w:rsidRDefault="0085191F" w:rsidP="00B229B0">
            <w:pPr>
              <w:pStyle w:val="TableText"/>
              <w:keepNext w:val="0"/>
            </w:pPr>
            <w:hyperlink w:anchor="C_4509-30032">
              <w:r w:rsidR="00935062">
                <w:rPr>
                  <w:rStyle w:val="HyperlinkText9pt"/>
                </w:rPr>
                <w:t>4509-30032</w:t>
              </w:r>
            </w:hyperlink>
          </w:p>
        </w:tc>
        <w:tc>
          <w:tcPr>
            <w:tcW w:w="2975" w:type="dxa"/>
          </w:tcPr>
          <w:p w14:paraId="20194AF2" w14:textId="77777777" w:rsidR="00935062" w:rsidRDefault="00935062" w:rsidP="00B229B0">
            <w:pPr>
              <w:pStyle w:val="TableText"/>
              <w:keepNext w:val="0"/>
            </w:pPr>
            <w:r>
              <w:t>2.16.840.1.113883.10.20.24.3.172</w:t>
            </w:r>
          </w:p>
        </w:tc>
      </w:tr>
      <w:tr w:rsidR="00935062" w14:paraId="59654426" w14:textId="77777777" w:rsidTr="00C44751">
        <w:trPr>
          <w:jc w:val="center"/>
        </w:trPr>
        <w:tc>
          <w:tcPr>
            <w:tcW w:w="3345" w:type="dxa"/>
          </w:tcPr>
          <w:p w14:paraId="568DFD2E" w14:textId="77777777" w:rsidR="00935062" w:rsidRDefault="00935062" w:rsidP="00B229B0">
            <w:pPr>
              <w:pStyle w:val="TableText"/>
              <w:keepNext w:val="0"/>
            </w:pPr>
            <w:r>
              <w:tab/>
            </w:r>
            <w:r>
              <w:tab/>
              <w:t>@extension</w:t>
            </w:r>
          </w:p>
        </w:tc>
        <w:tc>
          <w:tcPr>
            <w:tcW w:w="720" w:type="dxa"/>
          </w:tcPr>
          <w:p w14:paraId="2036AD79" w14:textId="77777777" w:rsidR="00935062" w:rsidRDefault="00935062" w:rsidP="00B229B0">
            <w:pPr>
              <w:pStyle w:val="TableText"/>
              <w:keepNext w:val="0"/>
            </w:pPr>
            <w:r>
              <w:t>1..1</w:t>
            </w:r>
          </w:p>
        </w:tc>
        <w:tc>
          <w:tcPr>
            <w:tcW w:w="1152" w:type="dxa"/>
          </w:tcPr>
          <w:p w14:paraId="6CA9B3AD" w14:textId="77777777" w:rsidR="00935062" w:rsidRDefault="00935062" w:rsidP="00B229B0">
            <w:pPr>
              <w:pStyle w:val="TableText"/>
              <w:keepNext w:val="0"/>
            </w:pPr>
            <w:r>
              <w:t>SHALL</w:t>
            </w:r>
          </w:p>
        </w:tc>
        <w:tc>
          <w:tcPr>
            <w:tcW w:w="864" w:type="dxa"/>
          </w:tcPr>
          <w:p w14:paraId="455EE0F1" w14:textId="77777777" w:rsidR="00935062" w:rsidRDefault="00935062" w:rsidP="00B229B0">
            <w:pPr>
              <w:pStyle w:val="TableText"/>
              <w:keepNext w:val="0"/>
            </w:pPr>
          </w:p>
        </w:tc>
        <w:tc>
          <w:tcPr>
            <w:tcW w:w="1104" w:type="dxa"/>
          </w:tcPr>
          <w:p w14:paraId="63E8695F" w14:textId="77777777" w:rsidR="00935062" w:rsidRDefault="0085191F" w:rsidP="00B229B0">
            <w:pPr>
              <w:pStyle w:val="TableText"/>
              <w:keepNext w:val="0"/>
            </w:pPr>
            <w:hyperlink w:anchor="C_4509-30033">
              <w:r w:rsidR="00935062">
                <w:rPr>
                  <w:rStyle w:val="HyperlinkText9pt"/>
                </w:rPr>
                <w:t>4509-30033</w:t>
              </w:r>
            </w:hyperlink>
          </w:p>
        </w:tc>
        <w:tc>
          <w:tcPr>
            <w:tcW w:w="2975" w:type="dxa"/>
          </w:tcPr>
          <w:p w14:paraId="661F49F6" w14:textId="77777777" w:rsidR="00935062" w:rsidRDefault="00935062" w:rsidP="00B229B0">
            <w:pPr>
              <w:pStyle w:val="TableText"/>
              <w:keepNext w:val="0"/>
            </w:pPr>
            <w:r>
              <w:t>2021-08-01</w:t>
            </w:r>
          </w:p>
        </w:tc>
      </w:tr>
      <w:tr w:rsidR="00935062" w14:paraId="18D0129B" w14:textId="77777777" w:rsidTr="00C44751">
        <w:trPr>
          <w:jc w:val="center"/>
        </w:trPr>
        <w:tc>
          <w:tcPr>
            <w:tcW w:w="3345" w:type="dxa"/>
          </w:tcPr>
          <w:p w14:paraId="1CF44138" w14:textId="77777777" w:rsidR="00935062" w:rsidRDefault="00935062" w:rsidP="00B229B0">
            <w:pPr>
              <w:pStyle w:val="TableText"/>
              <w:keepNext w:val="0"/>
            </w:pPr>
            <w:r>
              <w:tab/>
              <w:t>id</w:t>
            </w:r>
          </w:p>
        </w:tc>
        <w:tc>
          <w:tcPr>
            <w:tcW w:w="720" w:type="dxa"/>
          </w:tcPr>
          <w:p w14:paraId="6176CBE5" w14:textId="77777777" w:rsidR="00935062" w:rsidRDefault="00935062" w:rsidP="00B229B0">
            <w:pPr>
              <w:pStyle w:val="TableText"/>
              <w:keepNext w:val="0"/>
            </w:pPr>
            <w:r>
              <w:t>0..1</w:t>
            </w:r>
          </w:p>
        </w:tc>
        <w:tc>
          <w:tcPr>
            <w:tcW w:w="1152" w:type="dxa"/>
          </w:tcPr>
          <w:p w14:paraId="25790621" w14:textId="77777777" w:rsidR="00935062" w:rsidRDefault="00935062" w:rsidP="00B229B0">
            <w:pPr>
              <w:pStyle w:val="TableText"/>
              <w:keepNext w:val="0"/>
            </w:pPr>
            <w:r>
              <w:t>MAY</w:t>
            </w:r>
          </w:p>
        </w:tc>
        <w:tc>
          <w:tcPr>
            <w:tcW w:w="864" w:type="dxa"/>
          </w:tcPr>
          <w:p w14:paraId="2EECF615" w14:textId="77777777" w:rsidR="00935062" w:rsidRDefault="00935062" w:rsidP="00B229B0">
            <w:pPr>
              <w:pStyle w:val="TableText"/>
              <w:keepNext w:val="0"/>
            </w:pPr>
          </w:p>
        </w:tc>
        <w:tc>
          <w:tcPr>
            <w:tcW w:w="1104" w:type="dxa"/>
          </w:tcPr>
          <w:p w14:paraId="53A95227" w14:textId="77777777" w:rsidR="00935062" w:rsidRDefault="0085191F" w:rsidP="00B229B0">
            <w:pPr>
              <w:pStyle w:val="TableText"/>
              <w:keepNext w:val="0"/>
            </w:pPr>
            <w:hyperlink w:anchor="C_4509-30031">
              <w:r w:rsidR="00935062">
                <w:rPr>
                  <w:rStyle w:val="HyperlinkText9pt"/>
                </w:rPr>
                <w:t>4509-30031</w:t>
              </w:r>
            </w:hyperlink>
          </w:p>
        </w:tc>
        <w:tc>
          <w:tcPr>
            <w:tcW w:w="2975" w:type="dxa"/>
          </w:tcPr>
          <w:p w14:paraId="21C189CC" w14:textId="77777777" w:rsidR="00935062" w:rsidRDefault="00935062" w:rsidP="00B229B0">
            <w:pPr>
              <w:pStyle w:val="TableText"/>
              <w:keepNext w:val="0"/>
            </w:pPr>
          </w:p>
        </w:tc>
      </w:tr>
      <w:tr w:rsidR="00935062" w14:paraId="2DB4F566" w14:textId="77777777" w:rsidTr="00C44751">
        <w:trPr>
          <w:jc w:val="center"/>
        </w:trPr>
        <w:tc>
          <w:tcPr>
            <w:tcW w:w="3345" w:type="dxa"/>
          </w:tcPr>
          <w:p w14:paraId="01668055" w14:textId="77777777" w:rsidR="00935062" w:rsidRDefault="00935062" w:rsidP="00B229B0">
            <w:pPr>
              <w:pStyle w:val="TableText"/>
              <w:keepNext w:val="0"/>
            </w:pPr>
            <w:r>
              <w:tab/>
            </w:r>
            <w:r>
              <w:tab/>
              <w:t>@root</w:t>
            </w:r>
          </w:p>
        </w:tc>
        <w:tc>
          <w:tcPr>
            <w:tcW w:w="720" w:type="dxa"/>
          </w:tcPr>
          <w:p w14:paraId="5455DCF3" w14:textId="77777777" w:rsidR="00935062" w:rsidRDefault="00935062" w:rsidP="00B229B0">
            <w:pPr>
              <w:pStyle w:val="TableText"/>
              <w:keepNext w:val="0"/>
            </w:pPr>
            <w:r>
              <w:t>1..1</w:t>
            </w:r>
          </w:p>
        </w:tc>
        <w:tc>
          <w:tcPr>
            <w:tcW w:w="1152" w:type="dxa"/>
          </w:tcPr>
          <w:p w14:paraId="7D0A2639" w14:textId="77777777" w:rsidR="00935062" w:rsidRDefault="00935062" w:rsidP="00B229B0">
            <w:pPr>
              <w:pStyle w:val="TableText"/>
              <w:keepNext w:val="0"/>
            </w:pPr>
            <w:r>
              <w:t>SHALL</w:t>
            </w:r>
          </w:p>
        </w:tc>
        <w:tc>
          <w:tcPr>
            <w:tcW w:w="864" w:type="dxa"/>
          </w:tcPr>
          <w:p w14:paraId="09695D1C" w14:textId="77777777" w:rsidR="00935062" w:rsidRDefault="00935062" w:rsidP="00B229B0">
            <w:pPr>
              <w:pStyle w:val="TableText"/>
              <w:keepNext w:val="0"/>
            </w:pPr>
          </w:p>
        </w:tc>
        <w:tc>
          <w:tcPr>
            <w:tcW w:w="1104" w:type="dxa"/>
          </w:tcPr>
          <w:p w14:paraId="2A25AD27" w14:textId="77777777" w:rsidR="00935062" w:rsidRDefault="0085191F" w:rsidP="00B229B0">
            <w:pPr>
              <w:pStyle w:val="TableText"/>
              <w:keepNext w:val="0"/>
            </w:pPr>
            <w:hyperlink w:anchor="C_4509-30037">
              <w:r w:rsidR="00935062">
                <w:rPr>
                  <w:rStyle w:val="HyperlinkText9pt"/>
                </w:rPr>
                <w:t>4509-30037</w:t>
              </w:r>
            </w:hyperlink>
          </w:p>
        </w:tc>
        <w:tc>
          <w:tcPr>
            <w:tcW w:w="2975" w:type="dxa"/>
          </w:tcPr>
          <w:p w14:paraId="02706A91" w14:textId="77777777" w:rsidR="00935062" w:rsidRDefault="00935062" w:rsidP="00B229B0">
            <w:pPr>
              <w:pStyle w:val="TableText"/>
              <w:keepNext w:val="0"/>
            </w:pPr>
          </w:p>
        </w:tc>
      </w:tr>
      <w:tr w:rsidR="00935062" w14:paraId="1B4F6EA7" w14:textId="77777777" w:rsidTr="00C44751">
        <w:trPr>
          <w:jc w:val="center"/>
        </w:trPr>
        <w:tc>
          <w:tcPr>
            <w:tcW w:w="3345" w:type="dxa"/>
          </w:tcPr>
          <w:p w14:paraId="123710CB" w14:textId="77777777" w:rsidR="00935062" w:rsidRDefault="00935062" w:rsidP="00B229B0">
            <w:pPr>
              <w:pStyle w:val="TableText"/>
              <w:keepNext w:val="0"/>
            </w:pPr>
            <w:r>
              <w:tab/>
              <w:t>id</w:t>
            </w:r>
          </w:p>
        </w:tc>
        <w:tc>
          <w:tcPr>
            <w:tcW w:w="720" w:type="dxa"/>
          </w:tcPr>
          <w:p w14:paraId="658BF1D8" w14:textId="77777777" w:rsidR="00935062" w:rsidRDefault="00935062" w:rsidP="00B229B0">
            <w:pPr>
              <w:pStyle w:val="TableText"/>
              <w:keepNext w:val="0"/>
            </w:pPr>
            <w:r>
              <w:t>0..1</w:t>
            </w:r>
          </w:p>
        </w:tc>
        <w:tc>
          <w:tcPr>
            <w:tcW w:w="1152" w:type="dxa"/>
          </w:tcPr>
          <w:p w14:paraId="44C9CADA" w14:textId="77777777" w:rsidR="00935062" w:rsidRDefault="00935062" w:rsidP="00B229B0">
            <w:pPr>
              <w:pStyle w:val="TableText"/>
              <w:keepNext w:val="0"/>
            </w:pPr>
            <w:r>
              <w:t>MAY</w:t>
            </w:r>
          </w:p>
        </w:tc>
        <w:tc>
          <w:tcPr>
            <w:tcW w:w="864" w:type="dxa"/>
          </w:tcPr>
          <w:p w14:paraId="0C77EFCE" w14:textId="77777777" w:rsidR="00935062" w:rsidRDefault="00935062" w:rsidP="00B229B0">
            <w:pPr>
              <w:pStyle w:val="TableText"/>
              <w:keepNext w:val="0"/>
            </w:pPr>
          </w:p>
        </w:tc>
        <w:tc>
          <w:tcPr>
            <w:tcW w:w="1104" w:type="dxa"/>
          </w:tcPr>
          <w:p w14:paraId="703766CF" w14:textId="77777777" w:rsidR="00935062" w:rsidRDefault="0085191F" w:rsidP="00B229B0">
            <w:pPr>
              <w:pStyle w:val="TableText"/>
              <w:keepNext w:val="0"/>
            </w:pPr>
            <w:hyperlink w:anchor="C_4509-30029">
              <w:r w:rsidR="00935062">
                <w:rPr>
                  <w:rStyle w:val="HyperlinkText9pt"/>
                </w:rPr>
                <w:t>4509-30029</w:t>
              </w:r>
            </w:hyperlink>
          </w:p>
        </w:tc>
        <w:tc>
          <w:tcPr>
            <w:tcW w:w="2975" w:type="dxa"/>
          </w:tcPr>
          <w:p w14:paraId="186FFD27" w14:textId="77777777" w:rsidR="00935062" w:rsidRDefault="00935062" w:rsidP="00B229B0">
            <w:pPr>
              <w:pStyle w:val="TableText"/>
              <w:keepNext w:val="0"/>
            </w:pPr>
          </w:p>
        </w:tc>
      </w:tr>
      <w:tr w:rsidR="00935062" w14:paraId="670DA017" w14:textId="77777777" w:rsidTr="00C44751">
        <w:trPr>
          <w:jc w:val="center"/>
        </w:trPr>
        <w:tc>
          <w:tcPr>
            <w:tcW w:w="3345" w:type="dxa"/>
          </w:tcPr>
          <w:p w14:paraId="5154B9F5" w14:textId="77777777" w:rsidR="00935062" w:rsidRDefault="00935062" w:rsidP="00B229B0">
            <w:pPr>
              <w:pStyle w:val="TableText"/>
              <w:keepNext w:val="0"/>
            </w:pPr>
            <w:r>
              <w:tab/>
            </w:r>
            <w:r>
              <w:tab/>
              <w:t>@root</w:t>
            </w:r>
          </w:p>
        </w:tc>
        <w:tc>
          <w:tcPr>
            <w:tcW w:w="720" w:type="dxa"/>
          </w:tcPr>
          <w:p w14:paraId="3A6EDC2C" w14:textId="77777777" w:rsidR="00935062" w:rsidRDefault="00935062" w:rsidP="00B229B0">
            <w:pPr>
              <w:pStyle w:val="TableText"/>
              <w:keepNext w:val="0"/>
            </w:pPr>
            <w:r>
              <w:t>1..1</w:t>
            </w:r>
          </w:p>
        </w:tc>
        <w:tc>
          <w:tcPr>
            <w:tcW w:w="1152" w:type="dxa"/>
          </w:tcPr>
          <w:p w14:paraId="4A015A9A" w14:textId="77777777" w:rsidR="00935062" w:rsidRDefault="00935062" w:rsidP="00B229B0">
            <w:pPr>
              <w:pStyle w:val="TableText"/>
              <w:keepNext w:val="0"/>
            </w:pPr>
            <w:r>
              <w:t>SHALL</w:t>
            </w:r>
          </w:p>
        </w:tc>
        <w:tc>
          <w:tcPr>
            <w:tcW w:w="864" w:type="dxa"/>
          </w:tcPr>
          <w:p w14:paraId="30FD9EE3" w14:textId="77777777" w:rsidR="00935062" w:rsidRDefault="00935062" w:rsidP="00B229B0">
            <w:pPr>
              <w:pStyle w:val="TableText"/>
              <w:keepNext w:val="0"/>
            </w:pPr>
          </w:p>
        </w:tc>
        <w:tc>
          <w:tcPr>
            <w:tcW w:w="1104" w:type="dxa"/>
          </w:tcPr>
          <w:p w14:paraId="0CC5353F" w14:textId="77777777" w:rsidR="00935062" w:rsidRDefault="0085191F" w:rsidP="00B229B0">
            <w:pPr>
              <w:pStyle w:val="TableText"/>
              <w:keepNext w:val="0"/>
            </w:pPr>
            <w:hyperlink w:anchor="C_4509-30034">
              <w:r w:rsidR="00935062">
                <w:rPr>
                  <w:rStyle w:val="HyperlinkText9pt"/>
                </w:rPr>
                <w:t>4509-30034</w:t>
              </w:r>
            </w:hyperlink>
          </w:p>
        </w:tc>
        <w:tc>
          <w:tcPr>
            <w:tcW w:w="2975" w:type="dxa"/>
          </w:tcPr>
          <w:p w14:paraId="04987002" w14:textId="77777777" w:rsidR="00935062" w:rsidRDefault="00935062" w:rsidP="00B229B0">
            <w:pPr>
              <w:pStyle w:val="TableText"/>
              <w:keepNext w:val="0"/>
            </w:pPr>
          </w:p>
        </w:tc>
      </w:tr>
      <w:tr w:rsidR="00935062" w14:paraId="6B45735A" w14:textId="77777777" w:rsidTr="00C44751">
        <w:trPr>
          <w:jc w:val="center"/>
        </w:trPr>
        <w:tc>
          <w:tcPr>
            <w:tcW w:w="3345" w:type="dxa"/>
          </w:tcPr>
          <w:p w14:paraId="10C3885F" w14:textId="77777777" w:rsidR="00935062" w:rsidRDefault="00935062" w:rsidP="00B229B0">
            <w:pPr>
              <w:pStyle w:val="TableText"/>
              <w:keepNext w:val="0"/>
            </w:pPr>
            <w:r>
              <w:tab/>
            </w:r>
            <w:r>
              <w:tab/>
              <w:t>@extension</w:t>
            </w:r>
          </w:p>
        </w:tc>
        <w:tc>
          <w:tcPr>
            <w:tcW w:w="720" w:type="dxa"/>
          </w:tcPr>
          <w:p w14:paraId="38535B36" w14:textId="77777777" w:rsidR="00935062" w:rsidRDefault="00935062" w:rsidP="00B229B0">
            <w:pPr>
              <w:pStyle w:val="TableText"/>
              <w:keepNext w:val="0"/>
            </w:pPr>
            <w:r>
              <w:t>1..1</w:t>
            </w:r>
          </w:p>
        </w:tc>
        <w:tc>
          <w:tcPr>
            <w:tcW w:w="1152" w:type="dxa"/>
          </w:tcPr>
          <w:p w14:paraId="70DEF105" w14:textId="77777777" w:rsidR="00935062" w:rsidRDefault="00935062" w:rsidP="00B229B0">
            <w:pPr>
              <w:pStyle w:val="TableText"/>
              <w:keepNext w:val="0"/>
            </w:pPr>
            <w:r>
              <w:t>SHALL</w:t>
            </w:r>
          </w:p>
        </w:tc>
        <w:tc>
          <w:tcPr>
            <w:tcW w:w="864" w:type="dxa"/>
          </w:tcPr>
          <w:p w14:paraId="33D134D1" w14:textId="77777777" w:rsidR="00935062" w:rsidRDefault="00935062" w:rsidP="00B229B0">
            <w:pPr>
              <w:pStyle w:val="TableText"/>
              <w:keepNext w:val="0"/>
            </w:pPr>
          </w:p>
        </w:tc>
        <w:tc>
          <w:tcPr>
            <w:tcW w:w="1104" w:type="dxa"/>
          </w:tcPr>
          <w:p w14:paraId="7BE41442" w14:textId="77777777" w:rsidR="00935062" w:rsidRDefault="0085191F" w:rsidP="00B229B0">
            <w:pPr>
              <w:pStyle w:val="TableText"/>
              <w:keepNext w:val="0"/>
            </w:pPr>
            <w:hyperlink w:anchor="C_4509-30035">
              <w:r w:rsidR="00935062">
                <w:rPr>
                  <w:rStyle w:val="HyperlinkText9pt"/>
                </w:rPr>
                <w:t>4509-30035</w:t>
              </w:r>
            </w:hyperlink>
          </w:p>
        </w:tc>
        <w:tc>
          <w:tcPr>
            <w:tcW w:w="2975" w:type="dxa"/>
          </w:tcPr>
          <w:p w14:paraId="77EA1C1D" w14:textId="77777777" w:rsidR="00935062" w:rsidRDefault="00935062" w:rsidP="00B229B0">
            <w:pPr>
              <w:pStyle w:val="TableText"/>
              <w:keepNext w:val="0"/>
            </w:pPr>
          </w:p>
        </w:tc>
      </w:tr>
      <w:tr w:rsidR="00935062" w14:paraId="69A71AB3" w14:textId="77777777" w:rsidTr="00C44751">
        <w:trPr>
          <w:jc w:val="center"/>
        </w:trPr>
        <w:tc>
          <w:tcPr>
            <w:tcW w:w="3345" w:type="dxa"/>
          </w:tcPr>
          <w:p w14:paraId="62673669" w14:textId="77777777" w:rsidR="00935062" w:rsidRDefault="00935062" w:rsidP="00B229B0">
            <w:pPr>
              <w:pStyle w:val="TableText"/>
              <w:keepNext w:val="0"/>
            </w:pPr>
            <w:r>
              <w:tab/>
              <w:t>playingEntity</w:t>
            </w:r>
          </w:p>
        </w:tc>
        <w:tc>
          <w:tcPr>
            <w:tcW w:w="720" w:type="dxa"/>
          </w:tcPr>
          <w:p w14:paraId="2C9F3795" w14:textId="77777777" w:rsidR="00935062" w:rsidRDefault="00935062" w:rsidP="00B229B0">
            <w:pPr>
              <w:pStyle w:val="TableText"/>
              <w:keepNext w:val="0"/>
            </w:pPr>
            <w:r>
              <w:t>0..1</w:t>
            </w:r>
          </w:p>
        </w:tc>
        <w:tc>
          <w:tcPr>
            <w:tcW w:w="1152" w:type="dxa"/>
          </w:tcPr>
          <w:p w14:paraId="73241602" w14:textId="77777777" w:rsidR="00935062" w:rsidRDefault="00935062" w:rsidP="00B229B0">
            <w:pPr>
              <w:pStyle w:val="TableText"/>
              <w:keepNext w:val="0"/>
            </w:pPr>
            <w:r>
              <w:t>MAY</w:t>
            </w:r>
          </w:p>
        </w:tc>
        <w:tc>
          <w:tcPr>
            <w:tcW w:w="864" w:type="dxa"/>
          </w:tcPr>
          <w:p w14:paraId="4A6D447C" w14:textId="77777777" w:rsidR="00935062" w:rsidRDefault="00935062" w:rsidP="00B229B0">
            <w:pPr>
              <w:pStyle w:val="TableText"/>
              <w:keepNext w:val="0"/>
            </w:pPr>
          </w:p>
        </w:tc>
        <w:tc>
          <w:tcPr>
            <w:tcW w:w="1104" w:type="dxa"/>
          </w:tcPr>
          <w:p w14:paraId="5CE92954" w14:textId="77777777" w:rsidR="00935062" w:rsidRDefault="0085191F" w:rsidP="00B229B0">
            <w:pPr>
              <w:pStyle w:val="TableText"/>
              <w:keepNext w:val="0"/>
            </w:pPr>
            <w:hyperlink w:anchor="C_4509-30030">
              <w:r w:rsidR="00935062">
                <w:rPr>
                  <w:rStyle w:val="HyperlinkText9pt"/>
                </w:rPr>
                <w:t>4509-30030</w:t>
              </w:r>
            </w:hyperlink>
          </w:p>
        </w:tc>
        <w:tc>
          <w:tcPr>
            <w:tcW w:w="2975" w:type="dxa"/>
          </w:tcPr>
          <w:p w14:paraId="77E36503" w14:textId="77777777" w:rsidR="00935062" w:rsidRDefault="00935062" w:rsidP="00B229B0">
            <w:pPr>
              <w:pStyle w:val="TableText"/>
              <w:keepNext w:val="0"/>
            </w:pPr>
          </w:p>
        </w:tc>
      </w:tr>
      <w:tr w:rsidR="00935062" w14:paraId="349796B5" w14:textId="77777777" w:rsidTr="00C44751">
        <w:trPr>
          <w:jc w:val="center"/>
        </w:trPr>
        <w:tc>
          <w:tcPr>
            <w:tcW w:w="3345" w:type="dxa"/>
          </w:tcPr>
          <w:p w14:paraId="4AB8338C" w14:textId="77777777" w:rsidR="00935062" w:rsidRDefault="00935062" w:rsidP="00B229B0">
            <w:pPr>
              <w:pStyle w:val="TableText"/>
              <w:keepNext w:val="0"/>
            </w:pPr>
            <w:r>
              <w:tab/>
            </w:r>
            <w:r>
              <w:tab/>
              <w:t>code</w:t>
            </w:r>
          </w:p>
        </w:tc>
        <w:tc>
          <w:tcPr>
            <w:tcW w:w="720" w:type="dxa"/>
          </w:tcPr>
          <w:p w14:paraId="179E58A1" w14:textId="77777777" w:rsidR="00935062" w:rsidRDefault="00935062" w:rsidP="00B229B0">
            <w:pPr>
              <w:pStyle w:val="TableText"/>
              <w:keepNext w:val="0"/>
            </w:pPr>
            <w:r>
              <w:t>1..1</w:t>
            </w:r>
          </w:p>
        </w:tc>
        <w:tc>
          <w:tcPr>
            <w:tcW w:w="1152" w:type="dxa"/>
          </w:tcPr>
          <w:p w14:paraId="30BAD901" w14:textId="77777777" w:rsidR="00935062" w:rsidRDefault="00935062" w:rsidP="00B229B0">
            <w:pPr>
              <w:pStyle w:val="TableText"/>
              <w:keepNext w:val="0"/>
            </w:pPr>
            <w:r>
              <w:t>SHALL</w:t>
            </w:r>
          </w:p>
        </w:tc>
        <w:tc>
          <w:tcPr>
            <w:tcW w:w="864" w:type="dxa"/>
          </w:tcPr>
          <w:p w14:paraId="0B23BDE7" w14:textId="77777777" w:rsidR="00935062" w:rsidRDefault="00935062" w:rsidP="00B229B0">
            <w:pPr>
              <w:pStyle w:val="TableText"/>
              <w:keepNext w:val="0"/>
            </w:pPr>
          </w:p>
        </w:tc>
        <w:tc>
          <w:tcPr>
            <w:tcW w:w="1104" w:type="dxa"/>
          </w:tcPr>
          <w:p w14:paraId="753905C8" w14:textId="77777777" w:rsidR="00935062" w:rsidRDefault="0085191F" w:rsidP="00B229B0">
            <w:pPr>
              <w:pStyle w:val="TableText"/>
              <w:keepNext w:val="0"/>
            </w:pPr>
            <w:hyperlink w:anchor="C_4509-30036">
              <w:r w:rsidR="00935062">
                <w:rPr>
                  <w:rStyle w:val="HyperlinkText9pt"/>
                </w:rPr>
                <w:t>4509-30036</w:t>
              </w:r>
            </w:hyperlink>
          </w:p>
        </w:tc>
        <w:tc>
          <w:tcPr>
            <w:tcW w:w="2975" w:type="dxa"/>
          </w:tcPr>
          <w:p w14:paraId="279FB2B5" w14:textId="77777777" w:rsidR="00935062" w:rsidRDefault="00935062" w:rsidP="00B229B0">
            <w:pPr>
              <w:pStyle w:val="TableText"/>
              <w:keepNext w:val="0"/>
            </w:pPr>
          </w:p>
        </w:tc>
      </w:tr>
    </w:tbl>
    <w:p w14:paraId="367D6623" w14:textId="77777777" w:rsidR="00935062" w:rsidRDefault="00935062" w:rsidP="00935062">
      <w:pPr>
        <w:pStyle w:val="BodyText"/>
      </w:pPr>
    </w:p>
    <w:p w14:paraId="03C41207" w14:textId="77777777" w:rsidR="00935062" w:rsidRDefault="00935062" w:rsidP="00E855AB">
      <w:pPr>
        <w:numPr>
          <w:ilvl w:val="0"/>
          <w:numId w:val="28"/>
        </w:numPr>
        <w:tabs>
          <w:tab w:val="clear" w:pos="990"/>
        </w:tabs>
      </w:pPr>
      <w:r>
        <w:rPr>
          <w:rStyle w:val="keyword"/>
        </w:rPr>
        <w:t>SHALL</w:t>
      </w:r>
      <w:r>
        <w:t xml:space="preserve"> contain exactly one [1..1] </w:t>
      </w:r>
      <w:r>
        <w:rPr>
          <w:rStyle w:val="XMLnameBold"/>
        </w:rPr>
        <w:t>templateId</w:t>
      </w:r>
      <w:bookmarkStart w:id="4013" w:name="C_4509-30028"/>
      <w:r>
        <w:t xml:space="preserve"> (CONF:4509-30028)</w:t>
      </w:r>
      <w:bookmarkEnd w:id="4013"/>
      <w:r>
        <w:t xml:space="preserve"> such that it</w:t>
      </w:r>
    </w:p>
    <w:p w14:paraId="13F44AB2" w14:textId="77777777" w:rsidR="00935062" w:rsidRDefault="00935062" w:rsidP="00E855AB">
      <w:pPr>
        <w:numPr>
          <w:ilvl w:val="1"/>
          <w:numId w:val="28"/>
        </w:numPr>
      </w:pPr>
      <w:r>
        <w:rPr>
          <w:rStyle w:val="keyword"/>
        </w:rPr>
        <w:t>SHALL</w:t>
      </w:r>
      <w:r>
        <w:t xml:space="preserve"> contain exactly one [1..1] </w:t>
      </w:r>
      <w:r>
        <w:rPr>
          <w:rStyle w:val="XMLnameBold"/>
        </w:rPr>
        <w:t>@root</w:t>
      </w:r>
      <w:r>
        <w:t>=</w:t>
      </w:r>
      <w:r>
        <w:rPr>
          <w:rStyle w:val="XMLname"/>
        </w:rPr>
        <w:t>"2.16.840.1.113883.10.20.24.3.172"</w:t>
      </w:r>
      <w:bookmarkStart w:id="4014" w:name="C_4509-30032"/>
      <w:r>
        <w:t xml:space="preserve"> (CONF:4509-30032)</w:t>
      </w:r>
      <w:bookmarkEnd w:id="4014"/>
      <w:r>
        <w:t>.</w:t>
      </w:r>
    </w:p>
    <w:p w14:paraId="1DE25254" w14:textId="77777777" w:rsidR="00935062" w:rsidRDefault="00935062" w:rsidP="00E855AB">
      <w:pPr>
        <w:numPr>
          <w:ilvl w:val="1"/>
          <w:numId w:val="28"/>
        </w:numPr>
      </w:pPr>
      <w:r>
        <w:rPr>
          <w:rStyle w:val="keyword"/>
        </w:rPr>
        <w:t>SHALL</w:t>
      </w:r>
      <w:r>
        <w:t xml:space="preserve"> contain exactly one [1..1] </w:t>
      </w:r>
      <w:r>
        <w:rPr>
          <w:rStyle w:val="XMLnameBold"/>
        </w:rPr>
        <w:t>@extension</w:t>
      </w:r>
      <w:r>
        <w:t>=</w:t>
      </w:r>
      <w:r>
        <w:rPr>
          <w:rStyle w:val="XMLname"/>
        </w:rPr>
        <w:t>"2021-08-01"</w:t>
      </w:r>
      <w:bookmarkStart w:id="4015" w:name="C_4509-30033"/>
      <w:r>
        <w:t xml:space="preserve"> (CONF:4509-30033)</w:t>
      </w:r>
      <w:bookmarkEnd w:id="4015"/>
      <w:r>
        <w:t>.</w:t>
      </w:r>
    </w:p>
    <w:p w14:paraId="0E7D14D2" w14:textId="77777777" w:rsidR="00935062" w:rsidRDefault="00935062" w:rsidP="00E855AB">
      <w:pPr>
        <w:numPr>
          <w:ilvl w:val="0"/>
          <w:numId w:val="28"/>
        </w:numPr>
        <w:tabs>
          <w:tab w:val="clear" w:pos="990"/>
          <w:tab w:val="num" w:pos="1080"/>
        </w:tabs>
        <w:ind w:left="1080"/>
      </w:pPr>
      <w:r>
        <w:rPr>
          <w:rStyle w:val="keyword"/>
        </w:rPr>
        <w:t>MAY</w:t>
      </w:r>
      <w:r>
        <w:t xml:space="preserve"> contain zero or one [0..1] </w:t>
      </w:r>
      <w:r>
        <w:rPr>
          <w:rStyle w:val="XMLnameBold"/>
        </w:rPr>
        <w:t>id</w:t>
      </w:r>
      <w:bookmarkStart w:id="4016" w:name="C_4509-30031"/>
      <w:r>
        <w:t xml:space="preserve"> (CONF:4509-30031)</w:t>
      </w:r>
      <w:bookmarkEnd w:id="4016"/>
      <w:r>
        <w:t xml:space="preserve"> such that it</w:t>
      </w:r>
      <w:r>
        <w:br/>
        <w:t>Note: Id</w:t>
      </w:r>
    </w:p>
    <w:p w14:paraId="6F946785" w14:textId="77777777" w:rsidR="00935062" w:rsidRDefault="00935062" w:rsidP="00E855AB">
      <w:pPr>
        <w:numPr>
          <w:ilvl w:val="1"/>
          <w:numId w:val="28"/>
        </w:numPr>
      </w:pPr>
      <w:r>
        <w:rPr>
          <w:rStyle w:val="keyword"/>
        </w:rPr>
        <w:t>SHALL</w:t>
      </w:r>
      <w:r>
        <w:t xml:space="preserve"> contain exactly one [1..1] </w:t>
      </w:r>
      <w:r>
        <w:rPr>
          <w:rStyle w:val="XMLnameBold"/>
        </w:rPr>
        <w:t>@root</w:t>
      </w:r>
      <w:bookmarkStart w:id="4017" w:name="C_4509-30037"/>
      <w:r>
        <w:t xml:space="preserve"> (CONF:4509-30037)</w:t>
      </w:r>
      <w:bookmarkEnd w:id="4017"/>
      <w:r>
        <w:t>.</w:t>
      </w:r>
    </w:p>
    <w:p w14:paraId="2B54521A" w14:textId="77777777" w:rsidR="00935062" w:rsidRDefault="00935062" w:rsidP="00E855AB">
      <w:pPr>
        <w:numPr>
          <w:ilvl w:val="0"/>
          <w:numId w:val="28"/>
        </w:numPr>
        <w:tabs>
          <w:tab w:val="clear" w:pos="990"/>
          <w:tab w:val="num" w:pos="1080"/>
        </w:tabs>
        <w:ind w:left="1080"/>
      </w:pPr>
      <w:r>
        <w:rPr>
          <w:rStyle w:val="keyword"/>
        </w:rPr>
        <w:t>MAY</w:t>
      </w:r>
      <w:r>
        <w:t xml:space="preserve"> contain zero or one [0..1] </w:t>
      </w:r>
      <w:r>
        <w:rPr>
          <w:rStyle w:val="XMLnameBold"/>
        </w:rPr>
        <w:t>id</w:t>
      </w:r>
      <w:bookmarkStart w:id="4018" w:name="C_4509-30029"/>
      <w:r>
        <w:t xml:space="preserve"> (CONF:4509-30029)</w:t>
      </w:r>
      <w:bookmarkEnd w:id="4018"/>
      <w:r>
        <w:t xml:space="preserve"> such that it</w:t>
      </w:r>
      <w:r>
        <w:br/>
        <w:t>Note: Identifier</w:t>
      </w:r>
    </w:p>
    <w:p w14:paraId="5CDE81CA" w14:textId="77777777" w:rsidR="00935062" w:rsidRDefault="00935062" w:rsidP="00E855AB">
      <w:pPr>
        <w:numPr>
          <w:ilvl w:val="1"/>
          <w:numId w:val="28"/>
        </w:numPr>
      </w:pPr>
      <w:r>
        <w:rPr>
          <w:rStyle w:val="keyword"/>
        </w:rPr>
        <w:t>SHALL</w:t>
      </w:r>
      <w:r>
        <w:t xml:space="preserve"> contain exactly one [1..1] </w:t>
      </w:r>
      <w:r>
        <w:rPr>
          <w:rStyle w:val="XMLnameBold"/>
        </w:rPr>
        <w:t>@root</w:t>
      </w:r>
      <w:bookmarkStart w:id="4019" w:name="C_4509-30034"/>
      <w:r>
        <w:t xml:space="preserve"> (CONF:4509-30034)</w:t>
      </w:r>
      <w:bookmarkEnd w:id="4019"/>
      <w:r>
        <w:t>.</w:t>
      </w:r>
    </w:p>
    <w:p w14:paraId="5F26141F" w14:textId="77777777" w:rsidR="00935062" w:rsidRDefault="00935062" w:rsidP="00E855AB">
      <w:pPr>
        <w:numPr>
          <w:ilvl w:val="1"/>
          <w:numId w:val="28"/>
        </w:numPr>
      </w:pPr>
      <w:r>
        <w:rPr>
          <w:rStyle w:val="keyword"/>
        </w:rPr>
        <w:t>SHALL</w:t>
      </w:r>
      <w:r>
        <w:t xml:space="preserve"> contain exactly one [1..1] </w:t>
      </w:r>
      <w:r>
        <w:rPr>
          <w:rStyle w:val="XMLnameBold"/>
        </w:rPr>
        <w:t>@extension</w:t>
      </w:r>
      <w:bookmarkStart w:id="4020" w:name="C_4509-30035"/>
      <w:r>
        <w:t xml:space="preserve"> (CONF:4509-30035)</w:t>
      </w:r>
      <w:bookmarkEnd w:id="4020"/>
      <w:r>
        <w:t>.</w:t>
      </w:r>
    </w:p>
    <w:p w14:paraId="52DEDF20" w14:textId="77777777" w:rsidR="00935062" w:rsidRDefault="00935062" w:rsidP="00E855AB">
      <w:pPr>
        <w:numPr>
          <w:ilvl w:val="0"/>
          <w:numId w:val="28"/>
        </w:numPr>
        <w:tabs>
          <w:tab w:val="clear" w:pos="990"/>
          <w:tab w:val="num" w:pos="1080"/>
        </w:tabs>
        <w:ind w:left="1080"/>
      </w:pPr>
      <w:r>
        <w:rPr>
          <w:rStyle w:val="keyword"/>
        </w:rPr>
        <w:t>MAY</w:t>
      </w:r>
      <w:r>
        <w:t xml:space="preserve"> contain zero or one [0..1] </w:t>
      </w:r>
      <w:r>
        <w:rPr>
          <w:rStyle w:val="XMLnameBold"/>
        </w:rPr>
        <w:t>playingEntity</w:t>
      </w:r>
      <w:bookmarkStart w:id="4021" w:name="C_4509-30030"/>
      <w:r>
        <w:t xml:space="preserve"> (CONF:4509-30030)</w:t>
      </w:r>
      <w:bookmarkEnd w:id="4021"/>
      <w:r>
        <w:t>.</w:t>
      </w:r>
    </w:p>
    <w:p w14:paraId="4B229DC0" w14:textId="77777777" w:rsidR="00935062" w:rsidRDefault="00935062" w:rsidP="00E855AB">
      <w:pPr>
        <w:numPr>
          <w:ilvl w:val="1"/>
          <w:numId w:val="28"/>
        </w:numPr>
      </w:pPr>
      <w:r>
        <w:t xml:space="preserve">The playingEntity, if present, </w:t>
      </w:r>
      <w:r>
        <w:rPr>
          <w:rStyle w:val="keyword"/>
        </w:rPr>
        <w:t>SHALL</w:t>
      </w:r>
      <w:r>
        <w:t xml:space="preserve"> contain exactly one [1..1] </w:t>
      </w:r>
      <w:r>
        <w:rPr>
          <w:rStyle w:val="XMLnameBold"/>
        </w:rPr>
        <w:t>code</w:t>
      </w:r>
      <w:bookmarkStart w:id="4022" w:name="C_4509-30036"/>
      <w:r>
        <w:t xml:space="preserve"> (CONF:4509-30036)</w:t>
      </w:r>
      <w:bookmarkEnd w:id="4022"/>
      <w:r>
        <w:t>.</w:t>
      </w:r>
      <w:r>
        <w:br/>
        <w:t>Note: locationType (location role type based on function performed (e.g., hospital, emergency department, radiology unit, intensitve care unit)</w:t>
      </w:r>
    </w:p>
    <w:p w14:paraId="0A0AA166" w14:textId="5A01A808" w:rsidR="00935062" w:rsidRDefault="00935062" w:rsidP="00935062">
      <w:pPr>
        <w:pStyle w:val="Caption"/>
        <w:ind w:left="130" w:right="115"/>
      </w:pPr>
      <w:bookmarkStart w:id="4023" w:name="_Toc78972708"/>
      <w:bookmarkStart w:id="4024" w:name="_Toc118244193"/>
      <w:r>
        <w:t xml:space="preserve">Figure </w:t>
      </w:r>
      <w:r>
        <w:fldChar w:fldCharType="begin"/>
      </w:r>
      <w:r>
        <w:instrText>SEQ Figure \* ARABIC</w:instrText>
      </w:r>
      <w:r>
        <w:fldChar w:fldCharType="separate"/>
      </w:r>
      <w:r w:rsidR="00A21BC2">
        <w:t>140</w:t>
      </w:r>
      <w:r>
        <w:fldChar w:fldCharType="end"/>
      </w:r>
      <w:r>
        <w:t>: Entity Location Example</w:t>
      </w:r>
      <w:bookmarkEnd w:id="4023"/>
      <w:bookmarkEnd w:id="4024"/>
    </w:p>
    <w:p w14:paraId="54DE86F1" w14:textId="77777777" w:rsidR="00935062" w:rsidRDefault="00935062" w:rsidP="00935062">
      <w:pPr>
        <w:pStyle w:val="Example"/>
        <w:ind w:left="130" w:right="115"/>
      </w:pPr>
      <w:r>
        <w:t>&lt;participantRole&gt;</w:t>
      </w:r>
    </w:p>
    <w:p w14:paraId="77EBB0ED" w14:textId="77777777" w:rsidR="00935062" w:rsidRDefault="00935062" w:rsidP="00935062">
      <w:pPr>
        <w:pStyle w:val="Example"/>
        <w:ind w:left="130" w:right="115"/>
      </w:pPr>
      <w:r>
        <w:t xml:space="preserve">  &lt;templateId root="2.16.840.1.113883.10.20.24.3.172" extension="2021-08-01" /&gt;</w:t>
      </w:r>
    </w:p>
    <w:p w14:paraId="27EF6B16" w14:textId="77777777" w:rsidR="00935062" w:rsidRDefault="00935062" w:rsidP="00935062">
      <w:pPr>
        <w:pStyle w:val="Example"/>
        <w:ind w:left="130" w:right="115"/>
      </w:pPr>
      <w:r>
        <w:t xml:space="preserve"> &lt;!-- Identifier --&gt;</w:t>
      </w:r>
    </w:p>
    <w:p w14:paraId="26EBEF8E" w14:textId="77777777" w:rsidR="00935062" w:rsidRDefault="00935062" w:rsidP="00935062">
      <w:pPr>
        <w:pStyle w:val="Example"/>
        <w:ind w:left="130" w:right="115"/>
      </w:pPr>
      <w:r>
        <w:t xml:space="preserve">  &lt;id root="2.16.840.1.113883.4.2" extension="location123" /&gt;</w:t>
      </w:r>
    </w:p>
    <w:p w14:paraId="4451D5C8" w14:textId="77777777" w:rsidR="00935062" w:rsidRDefault="00935062" w:rsidP="00935062">
      <w:pPr>
        <w:pStyle w:val="Example"/>
        <w:ind w:left="130" w:right="115"/>
      </w:pPr>
      <w:r>
        <w:t>&lt;/participantRole&gt;</w:t>
      </w:r>
    </w:p>
    <w:p w14:paraId="4B75C22D" w14:textId="77777777" w:rsidR="00935062" w:rsidRDefault="00935062" w:rsidP="00935062">
      <w:pPr>
        <w:pStyle w:val="Heading2nospace"/>
      </w:pPr>
      <w:bookmarkStart w:id="4025" w:name="SE_Entity_Organization"/>
      <w:bookmarkStart w:id="4026" w:name="_Toc78972497"/>
      <w:bookmarkStart w:id="4027" w:name="_Toc120390078"/>
      <w:r>
        <w:t>Entity Organization</w:t>
      </w:r>
      <w:bookmarkEnd w:id="4025"/>
      <w:bookmarkEnd w:id="4026"/>
      <w:bookmarkEnd w:id="4027"/>
    </w:p>
    <w:p w14:paraId="7FA706CB" w14:textId="77777777" w:rsidR="00935062" w:rsidRDefault="00935062" w:rsidP="00935062">
      <w:pPr>
        <w:pStyle w:val="BracketData"/>
      </w:pPr>
      <w:r>
        <w:t>[participantRole: identifier urn:hl7ii:2.16.840.1.113883.10.20.24.3.163:2019-12-01 (open)]</w:t>
      </w:r>
    </w:p>
    <w:p w14:paraId="70706554" w14:textId="740A5796" w:rsidR="00935062" w:rsidRDefault="00935062" w:rsidP="00935062">
      <w:pPr>
        <w:pStyle w:val="Caption"/>
      </w:pPr>
      <w:bookmarkStart w:id="4028" w:name="_Toc78972980"/>
      <w:bookmarkStart w:id="4029" w:name="_Toc118244672"/>
      <w:r>
        <w:t xml:space="preserve">Table </w:t>
      </w:r>
      <w:r>
        <w:fldChar w:fldCharType="begin"/>
      </w:r>
      <w:r>
        <w:instrText>SEQ Table \* ARABIC</w:instrText>
      </w:r>
      <w:r>
        <w:fldChar w:fldCharType="separate"/>
      </w:r>
      <w:r w:rsidR="00A21BC2">
        <w:t>261</w:t>
      </w:r>
      <w:r>
        <w:fldChar w:fldCharType="end"/>
      </w:r>
      <w:r>
        <w:t>: Entity Organization Contexts</w:t>
      </w:r>
      <w:bookmarkEnd w:id="4028"/>
      <w:bookmarkEnd w:id="402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52E9B1CF" w14:textId="77777777" w:rsidTr="00C44751">
        <w:trPr>
          <w:cantSplit/>
          <w:tblHeader/>
          <w:jc w:val="center"/>
        </w:trPr>
        <w:tc>
          <w:tcPr>
            <w:tcW w:w="360" w:type="dxa"/>
            <w:shd w:val="clear" w:color="auto" w:fill="E6E6E6"/>
          </w:tcPr>
          <w:p w14:paraId="22EC3776" w14:textId="77777777" w:rsidR="00935062" w:rsidRDefault="00935062" w:rsidP="00B229B0">
            <w:pPr>
              <w:pStyle w:val="TableHead"/>
              <w:keepNext w:val="0"/>
            </w:pPr>
            <w:r>
              <w:t>Contained By:</w:t>
            </w:r>
          </w:p>
        </w:tc>
        <w:tc>
          <w:tcPr>
            <w:tcW w:w="360" w:type="dxa"/>
            <w:shd w:val="clear" w:color="auto" w:fill="E6E6E6"/>
          </w:tcPr>
          <w:p w14:paraId="5B186BBA" w14:textId="77777777" w:rsidR="00935062" w:rsidRDefault="00935062" w:rsidP="00B229B0">
            <w:pPr>
              <w:pStyle w:val="TableHead"/>
              <w:keepNext w:val="0"/>
            </w:pPr>
            <w:r>
              <w:t>Contains:</w:t>
            </w:r>
          </w:p>
        </w:tc>
      </w:tr>
      <w:tr w:rsidR="00935062" w14:paraId="56258A49" w14:textId="77777777" w:rsidTr="00C44751">
        <w:trPr>
          <w:jc w:val="center"/>
        </w:trPr>
        <w:tc>
          <w:tcPr>
            <w:tcW w:w="360" w:type="dxa"/>
          </w:tcPr>
          <w:p w14:paraId="6A5739F9" w14:textId="77777777" w:rsidR="00935062" w:rsidRDefault="0085191F" w:rsidP="00B229B0">
            <w:pPr>
              <w:pStyle w:val="TableText"/>
              <w:keepNext w:val="0"/>
            </w:pPr>
            <w:hyperlink w:anchor="E_Device_Applied_RETIRED_">
              <w:r w:rsidR="00935062">
                <w:rPr>
                  <w:rStyle w:val="HyperlinkText9pt"/>
                </w:rPr>
                <w:t>Device Applied (RETIRED)</w:t>
              </w:r>
            </w:hyperlink>
            <w:r w:rsidR="00935062">
              <w:t xml:space="preserve"> (optional)</w:t>
            </w:r>
          </w:p>
          <w:p w14:paraId="2F57F540" w14:textId="77777777" w:rsidR="00935062" w:rsidRDefault="0085191F" w:rsidP="00B229B0">
            <w:pPr>
              <w:pStyle w:val="TableText"/>
              <w:keepNext w:val="0"/>
            </w:pPr>
            <w:hyperlink w:anchor="E_Assessment_Performed_V4_">
              <w:r w:rsidR="00935062">
                <w:rPr>
                  <w:rStyle w:val="HyperlinkText9pt"/>
                </w:rPr>
                <w:t>Assessment Performed (V4)</w:t>
              </w:r>
            </w:hyperlink>
            <w:r w:rsidR="00935062">
              <w:t xml:space="preserve"> (optional)</w:t>
            </w:r>
          </w:p>
          <w:p w14:paraId="5C687263" w14:textId="77777777" w:rsidR="00935062" w:rsidRDefault="0085191F" w:rsidP="00B229B0">
            <w:pPr>
              <w:pStyle w:val="TableText"/>
              <w:keepNext w:val="0"/>
            </w:pPr>
            <w:hyperlink w:anchor="E_Communication_Performed_V3_">
              <w:r w:rsidR="00935062">
                <w:rPr>
                  <w:rStyle w:val="HyperlinkText9pt"/>
                </w:rPr>
                <w:t>Communication Performed (V3)</w:t>
              </w:r>
            </w:hyperlink>
            <w:r w:rsidR="00935062">
              <w:t xml:space="preserve"> (optional)</w:t>
            </w:r>
          </w:p>
          <w:p w14:paraId="2DF92D83" w14:textId="77777777" w:rsidR="00935062" w:rsidRDefault="0085191F" w:rsidP="00B229B0">
            <w:pPr>
              <w:pStyle w:val="TableText"/>
              <w:keepNext w:val="0"/>
            </w:pPr>
            <w:hyperlink w:anchor="E_Device_Order_V6">
              <w:r w:rsidR="00935062">
                <w:rPr>
                  <w:rStyle w:val="HyperlinkText9pt"/>
                </w:rPr>
                <w:t>Device Order (V6)</w:t>
              </w:r>
            </w:hyperlink>
            <w:r w:rsidR="00935062">
              <w:t xml:space="preserve"> (optional)</w:t>
            </w:r>
          </w:p>
          <w:p w14:paraId="4B53C37F" w14:textId="77777777" w:rsidR="00935062" w:rsidRDefault="0085191F" w:rsidP="00B229B0">
            <w:pPr>
              <w:pStyle w:val="TableText"/>
              <w:keepNext w:val="0"/>
            </w:pPr>
            <w:hyperlink w:anchor="E_Device_Recommended_V6">
              <w:r w:rsidR="00935062">
                <w:rPr>
                  <w:rStyle w:val="HyperlinkText9pt"/>
                </w:rPr>
                <w:t>Device Recommended (V6)</w:t>
              </w:r>
            </w:hyperlink>
            <w:r w:rsidR="00935062">
              <w:t xml:space="preserve"> (optional)</w:t>
            </w:r>
          </w:p>
          <w:p w14:paraId="677FAEDC" w14:textId="77777777" w:rsidR="00935062" w:rsidRDefault="0085191F" w:rsidP="00B229B0">
            <w:pPr>
              <w:pStyle w:val="TableText"/>
              <w:keepNext w:val="0"/>
            </w:pPr>
            <w:hyperlink w:anchor="E_Encounter_Performed_V6">
              <w:r w:rsidR="00935062">
                <w:rPr>
                  <w:rStyle w:val="HyperlinkText9pt"/>
                </w:rPr>
                <w:t>Encounter Performed (V6)</w:t>
              </w:r>
            </w:hyperlink>
            <w:r w:rsidR="00935062">
              <w:t xml:space="preserve"> (optional)</w:t>
            </w:r>
          </w:p>
          <w:p w14:paraId="286411F4" w14:textId="77777777" w:rsidR="00935062" w:rsidRDefault="0085191F" w:rsidP="00B229B0">
            <w:pPr>
              <w:pStyle w:val="TableText"/>
              <w:keepNext w:val="0"/>
            </w:pPr>
            <w:hyperlink w:anchor="E_Encounter_Recommended_V6">
              <w:r w:rsidR="00935062">
                <w:rPr>
                  <w:rStyle w:val="HyperlinkText9pt"/>
                </w:rPr>
                <w:t>Encounter Recommended (V6)</w:t>
              </w:r>
            </w:hyperlink>
            <w:r w:rsidR="00935062">
              <w:t xml:space="preserve"> (optional)</w:t>
            </w:r>
          </w:p>
          <w:p w14:paraId="221183ED" w14:textId="77777777" w:rsidR="00935062" w:rsidRDefault="0085191F" w:rsidP="00B229B0">
            <w:pPr>
              <w:pStyle w:val="TableText"/>
              <w:keepNext w:val="0"/>
            </w:pPr>
            <w:hyperlink w:anchor="E_Intervention_Order_V6">
              <w:r w:rsidR="00935062">
                <w:rPr>
                  <w:rStyle w:val="HyperlinkText9pt"/>
                </w:rPr>
                <w:t>Intervention Order (V6)</w:t>
              </w:r>
            </w:hyperlink>
            <w:r w:rsidR="00935062">
              <w:t xml:space="preserve"> (optional)</w:t>
            </w:r>
          </w:p>
          <w:p w14:paraId="14FEDD1D" w14:textId="77777777" w:rsidR="00935062" w:rsidRDefault="0085191F" w:rsidP="00B229B0">
            <w:pPr>
              <w:pStyle w:val="TableText"/>
              <w:keepNext w:val="0"/>
            </w:pPr>
            <w:hyperlink w:anchor="E_Intervention_Performed_V6">
              <w:r w:rsidR="00935062">
                <w:rPr>
                  <w:rStyle w:val="HyperlinkText9pt"/>
                </w:rPr>
                <w:t>Intervention Performed (V6)</w:t>
              </w:r>
            </w:hyperlink>
            <w:r w:rsidR="00935062">
              <w:t xml:space="preserve"> (optional)</w:t>
            </w:r>
          </w:p>
          <w:p w14:paraId="107555FD" w14:textId="77777777" w:rsidR="00935062" w:rsidRDefault="0085191F" w:rsidP="00B229B0">
            <w:pPr>
              <w:pStyle w:val="TableText"/>
              <w:keepNext w:val="0"/>
            </w:pPr>
            <w:hyperlink w:anchor="E_Intervention_Recommended_V6">
              <w:r w:rsidR="00935062">
                <w:rPr>
                  <w:rStyle w:val="HyperlinkText9pt"/>
                </w:rPr>
                <w:t>Intervention Recommended (V6)</w:t>
              </w:r>
            </w:hyperlink>
            <w:r w:rsidR="00935062">
              <w:t xml:space="preserve"> (optional)</w:t>
            </w:r>
          </w:p>
          <w:p w14:paraId="00708416" w14:textId="77777777" w:rsidR="00935062" w:rsidRDefault="0085191F" w:rsidP="00B229B0">
            <w:pPr>
              <w:pStyle w:val="TableText"/>
              <w:keepNext w:val="0"/>
            </w:pPr>
            <w:hyperlink w:anchor="E_Laboratory_Test_Order_V6">
              <w:r w:rsidR="00935062">
                <w:rPr>
                  <w:rStyle w:val="HyperlinkText9pt"/>
                </w:rPr>
                <w:t>Laboratory Test Order (V6)</w:t>
              </w:r>
            </w:hyperlink>
            <w:r w:rsidR="00935062">
              <w:t xml:space="preserve"> (optional)</w:t>
            </w:r>
          </w:p>
          <w:p w14:paraId="7787E3CE" w14:textId="77777777" w:rsidR="00935062" w:rsidRDefault="0085191F" w:rsidP="00B229B0">
            <w:pPr>
              <w:pStyle w:val="TableText"/>
              <w:keepNext w:val="0"/>
            </w:pPr>
            <w:hyperlink w:anchor="E_Laboratory_Test_Performed_V6">
              <w:r w:rsidR="00935062">
                <w:rPr>
                  <w:rStyle w:val="HyperlinkText9pt"/>
                </w:rPr>
                <w:t>Laboratory Test Performed (V6)</w:t>
              </w:r>
            </w:hyperlink>
            <w:r w:rsidR="00935062">
              <w:t xml:space="preserve"> (optional)</w:t>
            </w:r>
          </w:p>
          <w:p w14:paraId="333B4F4C" w14:textId="77777777" w:rsidR="00935062" w:rsidRDefault="0085191F" w:rsidP="00B229B0">
            <w:pPr>
              <w:pStyle w:val="TableText"/>
              <w:keepNext w:val="0"/>
            </w:pPr>
            <w:hyperlink w:anchor="E_Laboratory_Test_Recommended_V6">
              <w:r w:rsidR="00935062">
                <w:rPr>
                  <w:rStyle w:val="HyperlinkText9pt"/>
                </w:rPr>
                <w:t>Laboratory Test Recommended (V6)</w:t>
              </w:r>
            </w:hyperlink>
            <w:r w:rsidR="00935062">
              <w:t xml:space="preserve"> (optional)</w:t>
            </w:r>
          </w:p>
          <w:p w14:paraId="055DE690" w14:textId="77777777" w:rsidR="00935062" w:rsidRDefault="0085191F" w:rsidP="00B229B0">
            <w:pPr>
              <w:pStyle w:val="TableText"/>
              <w:keepNext w:val="0"/>
            </w:pPr>
            <w:hyperlink w:anchor="E_Medication_Administered_V6">
              <w:r w:rsidR="00935062">
                <w:rPr>
                  <w:rStyle w:val="HyperlinkText9pt"/>
                </w:rPr>
                <w:t>Medication Administered (V6)</w:t>
              </w:r>
            </w:hyperlink>
            <w:r w:rsidR="00935062">
              <w:t xml:space="preserve"> (optional)</w:t>
            </w:r>
          </w:p>
          <w:p w14:paraId="7E62CE84" w14:textId="77777777" w:rsidR="00935062" w:rsidRDefault="0085191F" w:rsidP="00B229B0">
            <w:pPr>
              <w:pStyle w:val="TableText"/>
              <w:keepNext w:val="0"/>
            </w:pPr>
            <w:hyperlink w:anchor="E_Medication_Active_V6">
              <w:r w:rsidR="00935062">
                <w:rPr>
                  <w:rStyle w:val="HyperlinkText9pt"/>
                </w:rPr>
                <w:t>Medication Active (V6)</w:t>
              </w:r>
            </w:hyperlink>
            <w:r w:rsidR="00935062">
              <w:t xml:space="preserve"> (optional)</w:t>
            </w:r>
          </w:p>
          <w:p w14:paraId="2F99A49A" w14:textId="77777777" w:rsidR="00935062" w:rsidRDefault="0085191F" w:rsidP="00B229B0">
            <w:pPr>
              <w:pStyle w:val="TableText"/>
              <w:keepNext w:val="0"/>
            </w:pPr>
            <w:hyperlink w:anchor="E_Medication_Dispensed_V7">
              <w:r w:rsidR="00935062">
                <w:rPr>
                  <w:rStyle w:val="HyperlinkText9pt"/>
                </w:rPr>
                <w:t>Medication Dispensed (V7)</w:t>
              </w:r>
            </w:hyperlink>
            <w:r w:rsidR="00935062">
              <w:t xml:space="preserve"> (optional)</w:t>
            </w:r>
          </w:p>
          <w:p w14:paraId="344C6B28" w14:textId="77777777" w:rsidR="00935062" w:rsidRDefault="0085191F" w:rsidP="00B229B0">
            <w:pPr>
              <w:pStyle w:val="TableText"/>
              <w:keepNext w:val="0"/>
            </w:pPr>
            <w:hyperlink w:anchor="E_Medication_Order_V7">
              <w:r w:rsidR="00935062">
                <w:rPr>
                  <w:rStyle w:val="HyperlinkText9pt"/>
                </w:rPr>
                <w:t>Medication Order (V7)</w:t>
              </w:r>
            </w:hyperlink>
            <w:r w:rsidR="00935062">
              <w:t xml:space="preserve"> (optional)</w:t>
            </w:r>
          </w:p>
          <w:p w14:paraId="72B7B4BF" w14:textId="77777777" w:rsidR="00935062" w:rsidRDefault="0085191F" w:rsidP="00B229B0">
            <w:pPr>
              <w:pStyle w:val="TableText"/>
              <w:keepNext w:val="0"/>
            </w:pPr>
            <w:hyperlink w:anchor="E_Patient_Care_Experience_V6">
              <w:r w:rsidR="00935062">
                <w:rPr>
                  <w:rStyle w:val="HyperlinkText9pt"/>
                </w:rPr>
                <w:t>Patient Care Experience (V6)</w:t>
              </w:r>
            </w:hyperlink>
            <w:r w:rsidR="00935062">
              <w:t xml:space="preserve"> (optional)</w:t>
            </w:r>
          </w:p>
          <w:p w14:paraId="0C9DEDB7" w14:textId="77777777" w:rsidR="00935062" w:rsidRDefault="0085191F" w:rsidP="00B229B0">
            <w:pPr>
              <w:pStyle w:val="TableText"/>
              <w:keepNext w:val="0"/>
            </w:pPr>
            <w:hyperlink w:anchor="E_Physical_Exam_Order_V6">
              <w:r w:rsidR="00935062">
                <w:rPr>
                  <w:rStyle w:val="HyperlinkText9pt"/>
                </w:rPr>
                <w:t>Physical Exam Order (V6)</w:t>
              </w:r>
            </w:hyperlink>
            <w:r w:rsidR="00935062">
              <w:t xml:space="preserve"> (optional)</w:t>
            </w:r>
          </w:p>
          <w:p w14:paraId="21B52F5E" w14:textId="77777777" w:rsidR="00935062" w:rsidRDefault="0085191F" w:rsidP="00B229B0">
            <w:pPr>
              <w:pStyle w:val="TableText"/>
              <w:keepNext w:val="0"/>
            </w:pPr>
            <w:hyperlink w:anchor="E_Physical_Exam_Performed_V6">
              <w:r w:rsidR="00935062">
                <w:rPr>
                  <w:rStyle w:val="HyperlinkText9pt"/>
                </w:rPr>
                <w:t>Physical Exam Performed (V6)</w:t>
              </w:r>
            </w:hyperlink>
            <w:r w:rsidR="00935062">
              <w:t xml:space="preserve"> (optional)</w:t>
            </w:r>
          </w:p>
          <w:p w14:paraId="3EE6F13B" w14:textId="77777777" w:rsidR="00935062" w:rsidRDefault="0085191F" w:rsidP="00B229B0">
            <w:pPr>
              <w:pStyle w:val="TableText"/>
              <w:keepNext w:val="0"/>
            </w:pPr>
            <w:hyperlink w:anchor="E_Physical_Exam_Recommended_V6">
              <w:r w:rsidR="00935062">
                <w:rPr>
                  <w:rStyle w:val="HyperlinkText9pt"/>
                </w:rPr>
                <w:t>Physical Exam Recommended (V6)</w:t>
              </w:r>
            </w:hyperlink>
            <w:r w:rsidR="00935062">
              <w:t xml:space="preserve"> (optional)</w:t>
            </w:r>
          </w:p>
          <w:p w14:paraId="3CC1343C" w14:textId="77777777" w:rsidR="00935062" w:rsidRDefault="0085191F" w:rsidP="00B229B0">
            <w:pPr>
              <w:pStyle w:val="TableText"/>
              <w:keepNext w:val="0"/>
            </w:pPr>
            <w:hyperlink w:anchor="E_Procedure_Order_V7">
              <w:r w:rsidR="00935062">
                <w:rPr>
                  <w:rStyle w:val="HyperlinkText9pt"/>
                </w:rPr>
                <w:t>Procedure Order (V7)</w:t>
              </w:r>
            </w:hyperlink>
            <w:r w:rsidR="00935062">
              <w:t xml:space="preserve"> (optional)</w:t>
            </w:r>
          </w:p>
          <w:p w14:paraId="5AFDA66E" w14:textId="77777777" w:rsidR="00935062" w:rsidRDefault="0085191F" w:rsidP="00B229B0">
            <w:pPr>
              <w:pStyle w:val="TableText"/>
              <w:keepNext w:val="0"/>
            </w:pPr>
            <w:hyperlink w:anchor="E_Procedure_Recommended_V7">
              <w:r w:rsidR="00935062">
                <w:rPr>
                  <w:rStyle w:val="HyperlinkText9pt"/>
                </w:rPr>
                <w:t>Procedure Recommended (V7)</w:t>
              </w:r>
            </w:hyperlink>
            <w:r w:rsidR="00935062">
              <w:t xml:space="preserve"> (optional)</w:t>
            </w:r>
          </w:p>
          <w:p w14:paraId="4FE6B27C" w14:textId="77777777" w:rsidR="00935062" w:rsidRDefault="0085191F" w:rsidP="00B229B0">
            <w:pPr>
              <w:pStyle w:val="TableText"/>
              <w:keepNext w:val="0"/>
            </w:pPr>
            <w:hyperlink w:anchor="E_Procedure_Performed_V7">
              <w:r w:rsidR="00935062">
                <w:rPr>
                  <w:rStyle w:val="HyperlinkText9pt"/>
                </w:rPr>
                <w:t>Procedure Performed (V7)</w:t>
              </w:r>
            </w:hyperlink>
            <w:r w:rsidR="00935062">
              <w:t xml:space="preserve"> (optional)</w:t>
            </w:r>
          </w:p>
          <w:p w14:paraId="605A27CC" w14:textId="77777777" w:rsidR="00935062" w:rsidRDefault="0085191F" w:rsidP="00B229B0">
            <w:pPr>
              <w:pStyle w:val="TableText"/>
              <w:keepNext w:val="0"/>
            </w:pPr>
            <w:hyperlink w:anchor="E_Provider_Care_Experience_V6_">
              <w:r w:rsidR="00935062">
                <w:rPr>
                  <w:rStyle w:val="HyperlinkText9pt"/>
                </w:rPr>
                <w:t>Provider Care Experience (V6)</w:t>
              </w:r>
            </w:hyperlink>
            <w:r w:rsidR="00935062">
              <w:t xml:space="preserve"> (optional)</w:t>
            </w:r>
          </w:p>
          <w:p w14:paraId="7DB59466" w14:textId="77777777" w:rsidR="00935062" w:rsidRDefault="0085191F" w:rsidP="00B229B0">
            <w:pPr>
              <w:pStyle w:val="TableText"/>
              <w:keepNext w:val="0"/>
            </w:pPr>
            <w:hyperlink w:anchor="E_Substance_Recommended_V6">
              <w:r w:rsidR="00935062">
                <w:rPr>
                  <w:rStyle w:val="HyperlinkText9pt"/>
                </w:rPr>
                <w:t>Substance Recommended (V6)</w:t>
              </w:r>
            </w:hyperlink>
            <w:r w:rsidR="00935062">
              <w:t xml:space="preserve"> (optional)</w:t>
            </w:r>
          </w:p>
          <w:p w14:paraId="3A0AFE59" w14:textId="77777777" w:rsidR="00935062" w:rsidRDefault="0085191F" w:rsidP="00B229B0">
            <w:pPr>
              <w:pStyle w:val="TableText"/>
              <w:keepNext w:val="0"/>
            </w:pPr>
            <w:hyperlink w:anchor="E_Adverse_Event_V3_">
              <w:r w:rsidR="00935062">
                <w:rPr>
                  <w:rStyle w:val="HyperlinkText9pt"/>
                </w:rPr>
                <w:t>Adverse Event (V3)</w:t>
              </w:r>
            </w:hyperlink>
            <w:r w:rsidR="00935062">
              <w:t xml:space="preserve"> (optional)</w:t>
            </w:r>
          </w:p>
          <w:p w14:paraId="52CC6862" w14:textId="77777777" w:rsidR="00935062" w:rsidRDefault="0085191F" w:rsidP="00B229B0">
            <w:pPr>
              <w:pStyle w:val="TableText"/>
              <w:keepNext w:val="0"/>
            </w:pPr>
            <w:hyperlink w:anchor="E_Allergy_Intolerance_V3_">
              <w:r w:rsidR="00935062">
                <w:rPr>
                  <w:rStyle w:val="HyperlinkText9pt"/>
                </w:rPr>
                <w:t>Allergy Intolerance (V3)</w:t>
              </w:r>
            </w:hyperlink>
            <w:r w:rsidR="00935062">
              <w:t xml:space="preserve"> (optional)</w:t>
            </w:r>
          </w:p>
          <w:p w14:paraId="06CD5F75" w14:textId="77777777" w:rsidR="00935062" w:rsidRDefault="0085191F" w:rsidP="00B229B0">
            <w:pPr>
              <w:pStyle w:val="TableText"/>
              <w:keepNext w:val="0"/>
            </w:pPr>
            <w:hyperlink w:anchor="E_Assessment_Order_V3">
              <w:r w:rsidR="00935062">
                <w:rPr>
                  <w:rStyle w:val="HyperlinkText9pt"/>
                </w:rPr>
                <w:t>Assessment Order (V3)</w:t>
              </w:r>
            </w:hyperlink>
            <w:r w:rsidR="00935062">
              <w:t xml:space="preserve"> (optional)</w:t>
            </w:r>
          </w:p>
          <w:p w14:paraId="0FD3B58B" w14:textId="77777777" w:rsidR="00935062" w:rsidRDefault="0085191F" w:rsidP="00B229B0">
            <w:pPr>
              <w:pStyle w:val="TableText"/>
              <w:keepNext w:val="0"/>
            </w:pPr>
            <w:hyperlink w:anchor="E_Assessment_Recommended_V4_">
              <w:r w:rsidR="00935062">
                <w:rPr>
                  <w:rStyle w:val="HyperlinkText9pt"/>
                </w:rPr>
                <w:t>Assessment Recommended (V4)</w:t>
              </w:r>
            </w:hyperlink>
            <w:r w:rsidR="00935062">
              <w:t xml:space="preserve"> (optional)</w:t>
            </w:r>
          </w:p>
          <w:p w14:paraId="47E84526" w14:textId="77777777" w:rsidR="00935062" w:rsidRDefault="0085191F" w:rsidP="00B229B0">
            <w:pPr>
              <w:pStyle w:val="TableText"/>
              <w:keepNext w:val="0"/>
            </w:pPr>
            <w:hyperlink w:anchor="E_Diagnostic_Study_Order_V6">
              <w:r w:rsidR="00935062">
                <w:rPr>
                  <w:rStyle w:val="HyperlinkText9pt"/>
                </w:rPr>
                <w:t>Diagnostic Study Order (V6)</w:t>
              </w:r>
            </w:hyperlink>
            <w:r w:rsidR="00935062">
              <w:t xml:space="preserve"> (optional)</w:t>
            </w:r>
          </w:p>
          <w:p w14:paraId="34B1B0BA" w14:textId="77777777" w:rsidR="00935062" w:rsidRDefault="0085191F" w:rsidP="00B229B0">
            <w:pPr>
              <w:pStyle w:val="TableText"/>
              <w:keepNext w:val="0"/>
            </w:pPr>
            <w:hyperlink w:anchor="E_Diagnostic_Study_Performed_V6">
              <w:r w:rsidR="00935062">
                <w:rPr>
                  <w:rStyle w:val="HyperlinkText9pt"/>
                </w:rPr>
                <w:t>Diagnostic Study Performed (V6)</w:t>
              </w:r>
            </w:hyperlink>
            <w:r w:rsidR="00935062">
              <w:t xml:space="preserve"> (optional)</w:t>
            </w:r>
          </w:p>
          <w:p w14:paraId="1FD594F5" w14:textId="77777777" w:rsidR="00935062" w:rsidRDefault="0085191F" w:rsidP="00B229B0">
            <w:pPr>
              <w:pStyle w:val="TableText"/>
              <w:keepNext w:val="0"/>
            </w:pPr>
            <w:hyperlink w:anchor="E_Diagnostic_Study_Recommended_V6">
              <w:r w:rsidR="00935062">
                <w:rPr>
                  <w:rStyle w:val="HyperlinkText9pt"/>
                </w:rPr>
                <w:t>Diagnostic Study Recommended (V6)</w:t>
              </w:r>
            </w:hyperlink>
            <w:r w:rsidR="00935062">
              <w:t xml:space="preserve"> (optional)</w:t>
            </w:r>
          </w:p>
          <w:p w14:paraId="5FC0361F" w14:textId="77777777" w:rsidR="00935062" w:rsidRDefault="0085191F" w:rsidP="00B229B0">
            <w:pPr>
              <w:pStyle w:val="TableText"/>
              <w:keepNext w:val="0"/>
            </w:pPr>
            <w:hyperlink w:anchor="E_Diagnosis_V4_">
              <w:r w:rsidR="00935062">
                <w:rPr>
                  <w:rStyle w:val="HyperlinkText9pt"/>
                </w:rPr>
                <w:t>Diagnosis (V4)</w:t>
              </w:r>
            </w:hyperlink>
            <w:r w:rsidR="00935062">
              <w:t xml:space="preserve"> (optional)</w:t>
            </w:r>
          </w:p>
          <w:p w14:paraId="6BE92929" w14:textId="77777777" w:rsidR="00935062" w:rsidRDefault="0085191F" w:rsidP="00B229B0">
            <w:pPr>
              <w:pStyle w:val="TableText"/>
              <w:keepNext w:val="0"/>
            </w:pPr>
            <w:hyperlink w:anchor="E_Discharge_Medication_V6">
              <w:r w:rsidR="00935062">
                <w:rPr>
                  <w:rStyle w:val="HyperlinkText9pt"/>
                </w:rPr>
                <w:t>Discharge Medication (V6)</w:t>
              </w:r>
            </w:hyperlink>
            <w:r w:rsidR="00935062">
              <w:t xml:space="preserve"> (optional)</w:t>
            </w:r>
          </w:p>
          <w:p w14:paraId="6ADD0B4B" w14:textId="77777777" w:rsidR="00935062" w:rsidRDefault="0085191F" w:rsidP="00B229B0">
            <w:pPr>
              <w:pStyle w:val="TableText"/>
              <w:keepNext w:val="0"/>
            </w:pPr>
            <w:hyperlink w:anchor="E_Family_History_Observation_QDM_V5">
              <w:r w:rsidR="00935062">
                <w:rPr>
                  <w:rStyle w:val="HyperlinkText9pt"/>
                </w:rPr>
                <w:t>Family History Observation QDM (V5)</w:t>
              </w:r>
            </w:hyperlink>
            <w:r w:rsidR="00935062">
              <w:t xml:space="preserve"> (optional)</w:t>
            </w:r>
          </w:p>
          <w:p w14:paraId="3D0730C3" w14:textId="77777777" w:rsidR="00935062" w:rsidRDefault="0085191F" w:rsidP="00B229B0">
            <w:pPr>
              <w:pStyle w:val="TableText"/>
              <w:keepNext w:val="0"/>
            </w:pPr>
            <w:hyperlink w:anchor="E_Encounter_Order_V6">
              <w:r w:rsidR="00935062">
                <w:rPr>
                  <w:rStyle w:val="HyperlinkText9pt"/>
                </w:rPr>
                <w:t>Encounter Order (V6)</w:t>
              </w:r>
            </w:hyperlink>
            <w:r w:rsidR="00935062">
              <w:t xml:space="preserve"> (optional)</w:t>
            </w:r>
          </w:p>
          <w:p w14:paraId="57E66DB3" w14:textId="77777777" w:rsidR="00935062" w:rsidRDefault="0085191F" w:rsidP="00B229B0">
            <w:pPr>
              <w:pStyle w:val="TableText"/>
              <w:keepNext w:val="0"/>
            </w:pPr>
            <w:hyperlink w:anchor="E_Immunization_Administered_V4_">
              <w:r w:rsidR="00935062">
                <w:rPr>
                  <w:rStyle w:val="HyperlinkText9pt"/>
                </w:rPr>
                <w:t>Immunization Administered (V4)</w:t>
              </w:r>
            </w:hyperlink>
            <w:r w:rsidR="00935062">
              <w:t xml:space="preserve"> (optional)</w:t>
            </w:r>
          </w:p>
          <w:p w14:paraId="3E0B4318" w14:textId="77777777" w:rsidR="00935062" w:rsidRDefault="0085191F" w:rsidP="00B229B0">
            <w:pPr>
              <w:pStyle w:val="TableText"/>
              <w:keepNext w:val="0"/>
            </w:pPr>
            <w:hyperlink w:anchor="E_Immunization_Order_V4_">
              <w:r w:rsidR="00935062">
                <w:rPr>
                  <w:rStyle w:val="HyperlinkText9pt"/>
                </w:rPr>
                <w:t>Immunization Order (V4)</w:t>
              </w:r>
            </w:hyperlink>
            <w:r w:rsidR="00935062">
              <w:t xml:space="preserve"> (optional)</w:t>
            </w:r>
          </w:p>
          <w:p w14:paraId="5119CC1B" w14:textId="77777777" w:rsidR="00935062" w:rsidRDefault="0085191F" w:rsidP="00B229B0">
            <w:pPr>
              <w:pStyle w:val="TableText"/>
              <w:keepNext w:val="0"/>
            </w:pPr>
            <w:hyperlink w:anchor="E_Symptom_V4_">
              <w:r w:rsidR="00935062">
                <w:rPr>
                  <w:rStyle w:val="HyperlinkText9pt"/>
                </w:rPr>
                <w:t>Symptom (V4)</w:t>
              </w:r>
            </w:hyperlink>
            <w:r w:rsidR="00935062">
              <w:t xml:space="preserve"> (optional)</w:t>
            </w:r>
          </w:p>
          <w:p w14:paraId="65B80039" w14:textId="77777777" w:rsidR="00935062" w:rsidRDefault="0085191F" w:rsidP="00B229B0">
            <w:pPr>
              <w:pStyle w:val="TableText"/>
              <w:keepNext w:val="0"/>
            </w:pPr>
            <w:hyperlink w:anchor="E_Care_Goal_V6">
              <w:r w:rsidR="00935062">
                <w:rPr>
                  <w:rStyle w:val="HyperlinkText9pt"/>
                </w:rPr>
                <w:t>Care Goal (V6)</w:t>
              </w:r>
            </w:hyperlink>
            <w:r w:rsidR="00935062">
              <w:t xml:space="preserve"> (optional)</w:t>
            </w:r>
          </w:p>
        </w:tc>
        <w:tc>
          <w:tcPr>
            <w:tcW w:w="360" w:type="dxa"/>
          </w:tcPr>
          <w:p w14:paraId="5EED716F" w14:textId="77777777" w:rsidR="00935062" w:rsidRDefault="00935062" w:rsidP="00B229B0"/>
        </w:tc>
      </w:tr>
    </w:tbl>
    <w:p w14:paraId="7936FFFD" w14:textId="77777777" w:rsidR="00935062" w:rsidRDefault="00935062" w:rsidP="00935062">
      <w:pPr>
        <w:pStyle w:val="BodyText"/>
      </w:pPr>
    </w:p>
    <w:p w14:paraId="4E077536" w14:textId="77777777" w:rsidR="00935062" w:rsidRDefault="00935062" w:rsidP="00935062">
      <w:r>
        <w:t>This template represents Entity that is organization - a grouping of people or organizations with a common purpose.</w:t>
      </w:r>
    </w:p>
    <w:p w14:paraId="0F286C77" w14:textId="427F0E10" w:rsidR="00935062" w:rsidRDefault="00935062" w:rsidP="00935062">
      <w:pPr>
        <w:pStyle w:val="Caption"/>
      </w:pPr>
      <w:bookmarkStart w:id="4030" w:name="_Toc78972981"/>
      <w:bookmarkStart w:id="4031" w:name="_Toc118244673"/>
      <w:r>
        <w:t xml:space="preserve">Table </w:t>
      </w:r>
      <w:r>
        <w:fldChar w:fldCharType="begin"/>
      </w:r>
      <w:r>
        <w:instrText>SEQ Table \* ARABIC</w:instrText>
      </w:r>
      <w:r>
        <w:fldChar w:fldCharType="separate"/>
      </w:r>
      <w:r w:rsidR="00A21BC2">
        <w:t>262</w:t>
      </w:r>
      <w:r>
        <w:fldChar w:fldCharType="end"/>
      </w:r>
      <w:r>
        <w:t>: Entity Organization Constraints Overview</w:t>
      </w:r>
      <w:bookmarkEnd w:id="4030"/>
      <w:bookmarkEnd w:id="403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162DA23C" w14:textId="77777777" w:rsidTr="00C44751">
        <w:trPr>
          <w:cantSplit/>
          <w:tblHeader/>
          <w:jc w:val="center"/>
        </w:trPr>
        <w:tc>
          <w:tcPr>
            <w:tcW w:w="0" w:type="dxa"/>
            <w:shd w:val="clear" w:color="auto" w:fill="E6E6E6"/>
            <w:noWrap/>
          </w:tcPr>
          <w:p w14:paraId="1CD5CE86" w14:textId="77777777" w:rsidR="00935062" w:rsidRDefault="00935062" w:rsidP="00B229B0">
            <w:pPr>
              <w:pStyle w:val="TableHead"/>
              <w:keepNext w:val="0"/>
            </w:pPr>
            <w:r>
              <w:t>XPath</w:t>
            </w:r>
          </w:p>
        </w:tc>
        <w:tc>
          <w:tcPr>
            <w:tcW w:w="720" w:type="dxa"/>
            <w:shd w:val="clear" w:color="auto" w:fill="E6E6E6"/>
            <w:noWrap/>
          </w:tcPr>
          <w:p w14:paraId="5160B47C" w14:textId="77777777" w:rsidR="00935062" w:rsidRDefault="00935062" w:rsidP="00B229B0">
            <w:pPr>
              <w:pStyle w:val="TableHead"/>
              <w:keepNext w:val="0"/>
            </w:pPr>
            <w:r>
              <w:t>Card.</w:t>
            </w:r>
          </w:p>
        </w:tc>
        <w:tc>
          <w:tcPr>
            <w:tcW w:w="1152" w:type="dxa"/>
            <w:shd w:val="clear" w:color="auto" w:fill="E6E6E6"/>
            <w:noWrap/>
          </w:tcPr>
          <w:p w14:paraId="05F8CFAB" w14:textId="77777777" w:rsidR="00935062" w:rsidRDefault="00935062" w:rsidP="00B229B0">
            <w:pPr>
              <w:pStyle w:val="TableHead"/>
              <w:keepNext w:val="0"/>
            </w:pPr>
            <w:r>
              <w:t>Verb</w:t>
            </w:r>
          </w:p>
        </w:tc>
        <w:tc>
          <w:tcPr>
            <w:tcW w:w="864" w:type="dxa"/>
            <w:shd w:val="clear" w:color="auto" w:fill="E6E6E6"/>
            <w:noWrap/>
          </w:tcPr>
          <w:p w14:paraId="354385B3" w14:textId="77777777" w:rsidR="00935062" w:rsidRDefault="00935062" w:rsidP="00B229B0">
            <w:pPr>
              <w:pStyle w:val="TableHead"/>
              <w:keepNext w:val="0"/>
            </w:pPr>
            <w:r>
              <w:t>Data Type</w:t>
            </w:r>
          </w:p>
        </w:tc>
        <w:tc>
          <w:tcPr>
            <w:tcW w:w="864" w:type="dxa"/>
            <w:shd w:val="clear" w:color="auto" w:fill="E6E6E6"/>
            <w:noWrap/>
          </w:tcPr>
          <w:p w14:paraId="7A6CEECD" w14:textId="77777777" w:rsidR="00935062" w:rsidRDefault="00935062" w:rsidP="00B229B0">
            <w:pPr>
              <w:pStyle w:val="TableHead"/>
              <w:keepNext w:val="0"/>
            </w:pPr>
            <w:r>
              <w:t>CONF#</w:t>
            </w:r>
          </w:p>
        </w:tc>
        <w:tc>
          <w:tcPr>
            <w:tcW w:w="864" w:type="dxa"/>
            <w:shd w:val="clear" w:color="auto" w:fill="E6E6E6"/>
            <w:noWrap/>
          </w:tcPr>
          <w:p w14:paraId="40123951" w14:textId="77777777" w:rsidR="00935062" w:rsidRDefault="00935062" w:rsidP="00B229B0">
            <w:pPr>
              <w:pStyle w:val="TableHead"/>
              <w:keepNext w:val="0"/>
            </w:pPr>
            <w:r>
              <w:t>Value</w:t>
            </w:r>
          </w:p>
        </w:tc>
      </w:tr>
      <w:tr w:rsidR="00935062" w14:paraId="223133AA" w14:textId="77777777" w:rsidTr="00C44751">
        <w:trPr>
          <w:jc w:val="center"/>
        </w:trPr>
        <w:tc>
          <w:tcPr>
            <w:tcW w:w="10160" w:type="dxa"/>
            <w:gridSpan w:val="6"/>
          </w:tcPr>
          <w:p w14:paraId="6FB5880C" w14:textId="77777777" w:rsidR="00935062" w:rsidRDefault="00935062" w:rsidP="00B229B0">
            <w:pPr>
              <w:pStyle w:val="TableText"/>
              <w:keepNext w:val="0"/>
            </w:pPr>
            <w:r>
              <w:t>participantRole (identifier: urn:hl7ii:2.16.840.1.113883.10.20.24.3.163:2019-12-01)</w:t>
            </w:r>
          </w:p>
        </w:tc>
      </w:tr>
      <w:tr w:rsidR="00935062" w14:paraId="258A924C" w14:textId="77777777" w:rsidTr="00C44751">
        <w:trPr>
          <w:jc w:val="center"/>
        </w:trPr>
        <w:tc>
          <w:tcPr>
            <w:tcW w:w="3345" w:type="dxa"/>
          </w:tcPr>
          <w:p w14:paraId="5497CB9C" w14:textId="77777777" w:rsidR="00935062" w:rsidRDefault="00935062" w:rsidP="00B229B0">
            <w:pPr>
              <w:pStyle w:val="TableText"/>
              <w:keepNext w:val="0"/>
            </w:pPr>
            <w:r>
              <w:tab/>
              <w:t>templateId</w:t>
            </w:r>
          </w:p>
        </w:tc>
        <w:tc>
          <w:tcPr>
            <w:tcW w:w="720" w:type="dxa"/>
          </w:tcPr>
          <w:p w14:paraId="5E6B0B1E" w14:textId="77777777" w:rsidR="00935062" w:rsidRDefault="00935062" w:rsidP="00B229B0">
            <w:pPr>
              <w:pStyle w:val="TableText"/>
              <w:keepNext w:val="0"/>
            </w:pPr>
            <w:r>
              <w:t>1..1</w:t>
            </w:r>
          </w:p>
        </w:tc>
        <w:tc>
          <w:tcPr>
            <w:tcW w:w="1152" w:type="dxa"/>
          </w:tcPr>
          <w:p w14:paraId="4B9669DF" w14:textId="77777777" w:rsidR="00935062" w:rsidRDefault="00935062" w:rsidP="00B229B0">
            <w:pPr>
              <w:pStyle w:val="TableText"/>
              <w:keepNext w:val="0"/>
            </w:pPr>
            <w:r>
              <w:t>SHALL</w:t>
            </w:r>
          </w:p>
        </w:tc>
        <w:tc>
          <w:tcPr>
            <w:tcW w:w="864" w:type="dxa"/>
          </w:tcPr>
          <w:p w14:paraId="64686009" w14:textId="77777777" w:rsidR="00935062" w:rsidRDefault="00935062" w:rsidP="00B229B0">
            <w:pPr>
              <w:pStyle w:val="TableText"/>
              <w:keepNext w:val="0"/>
            </w:pPr>
          </w:p>
        </w:tc>
        <w:tc>
          <w:tcPr>
            <w:tcW w:w="1104" w:type="dxa"/>
          </w:tcPr>
          <w:p w14:paraId="133912D0" w14:textId="77777777" w:rsidR="00935062" w:rsidRDefault="0085191F" w:rsidP="00B229B0">
            <w:pPr>
              <w:pStyle w:val="TableText"/>
              <w:keepNext w:val="0"/>
            </w:pPr>
            <w:hyperlink w:anchor="C_4444-28799">
              <w:r w:rsidR="00935062">
                <w:rPr>
                  <w:rStyle w:val="HyperlinkText9pt"/>
                </w:rPr>
                <w:t>4444-28799</w:t>
              </w:r>
            </w:hyperlink>
          </w:p>
        </w:tc>
        <w:tc>
          <w:tcPr>
            <w:tcW w:w="2975" w:type="dxa"/>
          </w:tcPr>
          <w:p w14:paraId="0F936B5D" w14:textId="77777777" w:rsidR="00935062" w:rsidRDefault="00935062" w:rsidP="00B229B0">
            <w:pPr>
              <w:pStyle w:val="TableText"/>
              <w:keepNext w:val="0"/>
            </w:pPr>
          </w:p>
        </w:tc>
      </w:tr>
      <w:tr w:rsidR="00935062" w14:paraId="481A1772" w14:textId="77777777" w:rsidTr="00C44751">
        <w:trPr>
          <w:jc w:val="center"/>
        </w:trPr>
        <w:tc>
          <w:tcPr>
            <w:tcW w:w="3345" w:type="dxa"/>
          </w:tcPr>
          <w:p w14:paraId="501B3A56" w14:textId="77777777" w:rsidR="00935062" w:rsidRDefault="00935062" w:rsidP="00B229B0">
            <w:pPr>
              <w:pStyle w:val="TableText"/>
              <w:keepNext w:val="0"/>
            </w:pPr>
            <w:r>
              <w:tab/>
            </w:r>
            <w:r>
              <w:tab/>
              <w:t>@root</w:t>
            </w:r>
          </w:p>
        </w:tc>
        <w:tc>
          <w:tcPr>
            <w:tcW w:w="720" w:type="dxa"/>
          </w:tcPr>
          <w:p w14:paraId="3F99CF15" w14:textId="77777777" w:rsidR="00935062" w:rsidRDefault="00935062" w:rsidP="00B229B0">
            <w:pPr>
              <w:pStyle w:val="TableText"/>
              <w:keepNext w:val="0"/>
            </w:pPr>
            <w:r>
              <w:t>1..1</w:t>
            </w:r>
          </w:p>
        </w:tc>
        <w:tc>
          <w:tcPr>
            <w:tcW w:w="1152" w:type="dxa"/>
          </w:tcPr>
          <w:p w14:paraId="0AAA2A4E" w14:textId="77777777" w:rsidR="00935062" w:rsidRDefault="00935062" w:rsidP="00B229B0">
            <w:pPr>
              <w:pStyle w:val="TableText"/>
              <w:keepNext w:val="0"/>
            </w:pPr>
            <w:r>
              <w:t>SHALL</w:t>
            </w:r>
          </w:p>
        </w:tc>
        <w:tc>
          <w:tcPr>
            <w:tcW w:w="864" w:type="dxa"/>
          </w:tcPr>
          <w:p w14:paraId="3D25A55D" w14:textId="77777777" w:rsidR="00935062" w:rsidRDefault="00935062" w:rsidP="00B229B0">
            <w:pPr>
              <w:pStyle w:val="TableText"/>
              <w:keepNext w:val="0"/>
            </w:pPr>
          </w:p>
        </w:tc>
        <w:tc>
          <w:tcPr>
            <w:tcW w:w="1104" w:type="dxa"/>
          </w:tcPr>
          <w:p w14:paraId="6845AF02" w14:textId="77777777" w:rsidR="00935062" w:rsidRDefault="0085191F" w:rsidP="00B229B0">
            <w:pPr>
              <w:pStyle w:val="TableText"/>
              <w:keepNext w:val="0"/>
            </w:pPr>
            <w:hyperlink w:anchor="C_4444-28802">
              <w:r w:rsidR="00935062">
                <w:rPr>
                  <w:rStyle w:val="HyperlinkText9pt"/>
                </w:rPr>
                <w:t>4444-28802</w:t>
              </w:r>
            </w:hyperlink>
          </w:p>
        </w:tc>
        <w:tc>
          <w:tcPr>
            <w:tcW w:w="2975" w:type="dxa"/>
          </w:tcPr>
          <w:p w14:paraId="5457D1D7" w14:textId="77777777" w:rsidR="00935062" w:rsidRDefault="00935062" w:rsidP="00B229B0">
            <w:pPr>
              <w:pStyle w:val="TableText"/>
              <w:keepNext w:val="0"/>
            </w:pPr>
            <w:r>
              <w:t>2.16.840.1.113883.10.20.24.3.163</w:t>
            </w:r>
          </w:p>
        </w:tc>
      </w:tr>
      <w:tr w:rsidR="00935062" w14:paraId="6916B70E" w14:textId="77777777" w:rsidTr="00C44751">
        <w:trPr>
          <w:jc w:val="center"/>
        </w:trPr>
        <w:tc>
          <w:tcPr>
            <w:tcW w:w="3345" w:type="dxa"/>
          </w:tcPr>
          <w:p w14:paraId="2C02514C" w14:textId="77777777" w:rsidR="00935062" w:rsidRDefault="00935062" w:rsidP="00B229B0">
            <w:pPr>
              <w:pStyle w:val="TableText"/>
              <w:keepNext w:val="0"/>
            </w:pPr>
            <w:r>
              <w:tab/>
            </w:r>
            <w:r>
              <w:tab/>
              <w:t>@extension</w:t>
            </w:r>
          </w:p>
        </w:tc>
        <w:tc>
          <w:tcPr>
            <w:tcW w:w="720" w:type="dxa"/>
          </w:tcPr>
          <w:p w14:paraId="6FF5A520" w14:textId="77777777" w:rsidR="00935062" w:rsidRDefault="00935062" w:rsidP="00B229B0">
            <w:pPr>
              <w:pStyle w:val="TableText"/>
              <w:keepNext w:val="0"/>
            </w:pPr>
            <w:r>
              <w:t>1..1</w:t>
            </w:r>
          </w:p>
        </w:tc>
        <w:tc>
          <w:tcPr>
            <w:tcW w:w="1152" w:type="dxa"/>
          </w:tcPr>
          <w:p w14:paraId="3DCCB8A2" w14:textId="77777777" w:rsidR="00935062" w:rsidRDefault="00935062" w:rsidP="00B229B0">
            <w:pPr>
              <w:pStyle w:val="TableText"/>
              <w:keepNext w:val="0"/>
            </w:pPr>
            <w:r>
              <w:t>SHALL</w:t>
            </w:r>
          </w:p>
        </w:tc>
        <w:tc>
          <w:tcPr>
            <w:tcW w:w="864" w:type="dxa"/>
          </w:tcPr>
          <w:p w14:paraId="71D3EA00" w14:textId="77777777" w:rsidR="00935062" w:rsidRDefault="00935062" w:rsidP="00B229B0">
            <w:pPr>
              <w:pStyle w:val="TableText"/>
              <w:keepNext w:val="0"/>
            </w:pPr>
          </w:p>
        </w:tc>
        <w:tc>
          <w:tcPr>
            <w:tcW w:w="1104" w:type="dxa"/>
          </w:tcPr>
          <w:p w14:paraId="69C50951" w14:textId="77777777" w:rsidR="00935062" w:rsidRDefault="0085191F" w:rsidP="00B229B0">
            <w:pPr>
              <w:pStyle w:val="TableText"/>
              <w:keepNext w:val="0"/>
            </w:pPr>
            <w:hyperlink w:anchor="C_4444-28803">
              <w:r w:rsidR="00935062">
                <w:rPr>
                  <w:rStyle w:val="HyperlinkText9pt"/>
                </w:rPr>
                <w:t>4444-28803</w:t>
              </w:r>
            </w:hyperlink>
          </w:p>
        </w:tc>
        <w:tc>
          <w:tcPr>
            <w:tcW w:w="2975" w:type="dxa"/>
          </w:tcPr>
          <w:p w14:paraId="47036A6D" w14:textId="77777777" w:rsidR="00935062" w:rsidRDefault="00935062" w:rsidP="00B229B0">
            <w:pPr>
              <w:pStyle w:val="TableText"/>
              <w:keepNext w:val="0"/>
            </w:pPr>
            <w:r>
              <w:t>2019-12-01</w:t>
            </w:r>
          </w:p>
        </w:tc>
      </w:tr>
      <w:tr w:rsidR="00935062" w14:paraId="22724508" w14:textId="77777777" w:rsidTr="00C44751">
        <w:trPr>
          <w:jc w:val="center"/>
        </w:trPr>
        <w:tc>
          <w:tcPr>
            <w:tcW w:w="3345" w:type="dxa"/>
          </w:tcPr>
          <w:p w14:paraId="27797DA9" w14:textId="77777777" w:rsidR="00935062" w:rsidRDefault="00935062" w:rsidP="00B229B0">
            <w:pPr>
              <w:pStyle w:val="TableText"/>
              <w:keepNext w:val="0"/>
            </w:pPr>
            <w:r>
              <w:tab/>
              <w:t>id</w:t>
            </w:r>
          </w:p>
        </w:tc>
        <w:tc>
          <w:tcPr>
            <w:tcW w:w="720" w:type="dxa"/>
          </w:tcPr>
          <w:p w14:paraId="7AD6939C" w14:textId="77777777" w:rsidR="00935062" w:rsidRDefault="00935062" w:rsidP="00B229B0">
            <w:pPr>
              <w:pStyle w:val="TableText"/>
              <w:keepNext w:val="0"/>
            </w:pPr>
            <w:r>
              <w:t>0..1</w:t>
            </w:r>
          </w:p>
        </w:tc>
        <w:tc>
          <w:tcPr>
            <w:tcW w:w="1152" w:type="dxa"/>
          </w:tcPr>
          <w:p w14:paraId="14E9B200" w14:textId="77777777" w:rsidR="00935062" w:rsidRDefault="00935062" w:rsidP="00B229B0">
            <w:pPr>
              <w:pStyle w:val="TableText"/>
              <w:keepNext w:val="0"/>
            </w:pPr>
            <w:r>
              <w:t>MAY</w:t>
            </w:r>
          </w:p>
        </w:tc>
        <w:tc>
          <w:tcPr>
            <w:tcW w:w="864" w:type="dxa"/>
          </w:tcPr>
          <w:p w14:paraId="645E53E2" w14:textId="77777777" w:rsidR="00935062" w:rsidRDefault="00935062" w:rsidP="00B229B0">
            <w:pPr>
              <w:pStyle w:val="TableText"/>
              <w:keepNext w:val="0"/>
            </w:pPr>
          </w:p>
        </w:tc>
        <w:tc>
          <w:tcPr>
            <w:tcW w:w="1104" w:type="dxa"/>
          </w:tcPr>
          <w:p w14:paraId="11C4F38D" w14:textId="77777777" w:rsidR="00935062" w:rsidRDefault="0085191F" w:rsidP="00B229B0">
            <w:pPr>
              <w:pStyle w:val="TableText"/>
              <w:keepNext w:val="0"/>
            </w:pPr>
            <w:hyperlink w:anchor="C_4444-29583">
              <w:r w:rsidR="00935062">
                <w:rPr>
                  <w:rStyle w:val="HyperlinkText9pt"/>
                </w:rPr>
                <w:t>4444-29583</w:t>
              </w:r>
            </w:hyperlink>
          </w:p>
        </w:tc>
        <w:tc>
          <w:tcPr>
            <w:tcW w:w="2975" w:type="dxa"/>
          </w:tcPr>
          <w:p w14:paraId="4BC011A8" w14:textId="77777777" w:rsidR="00935062" w:rsidRDefault="00935062" w:rsidP="00B229B0">
            <w:pPr>
              <w:pStyle w:val="TableText"/>
              <w:keepNext w:val="0"/>
            </w:pPr>
          </w:p>
        </w:tc>
      </w:tr>
      <w:tr w:rsidR="00935062" w14:paraId="36D8CEF6" w14:textId="77777777" w:rsidTr="00C44751">
        <w:trPr>
          <w:jc w:val="center"/>
        </w:trPr>
        <w:tc>
          <w:tcPr>
            <w:tcW w:w="3345" w:type="dxa"/>
          </w:tcPr>
          <w:p w14:paraId="14CF0612" w14:textId="77777777" w:rsidR="00935062" w:rsidRDefault="00935062" w:rsidP="00B229B0">
            <w:pPr>
              <w:pStyle w:val="TableText"/>
              <w:keepNext w:val="0"/>
            </w:pPr>
            <w:r>
              <w:tab/>
            </w:r>
            <w:r>
              <w:tab/>
              <w:t>@root</w:t>
            </w:r>
          </w:p>
        </w:tc>
        <w:tc>
          <w:tcPr>
            <w:tcW w:w="720" w:type="dxa"/>
          </w:tcPr>
          <w:p w14:paraId="6528A2EC" w14:textId="77777777" w:rsidR="00935062" w:rsidRDefault="00935062" w:rsidP="00B229B0">
            <w:pPr>
              <w:pStyle w:val="TableText"/>
              <w:keepNext w:val="0"/>
            </w:pPr>
            <w:r>
              <w:t>1..1</w:t>
            </w:r>
          </w:p>
        </w:tc>
        <w:tc>
          <w:tcPr>
            <w:tcW w:w="1152" w:type="dxa"/>
          </w:tcPr>
          <w:p w14:paraId="62FF3563" w14:textId="77777777" w:rsidR="00935062" w:rsidRDefault="00935062" w:rsidP="00B229B0">
            <w:pPr>
              <w:pStyle w:val="TableText"/>
              <w:keepNext w:val="0"/>
            </w:pPr>
            <w:r>
              <w:t>SHALL</w:t>
            </w:r>
          </w:p>
        </w:tc>
        <w:tc>
          <w:tcPr>
            <w:tcW w:w="864" w:type="dxa"/>
          </w:tcPr>
          <w:p w14:paraId="73B00841" w14:textId="77777777" w:rsidR="00935062" w:rsidRDefault="00935062" w:rsidP="00B229B0">
            <w:pPr>
              <w:pStyle w:val="TableText"/>
              <w:keepNext w:val="0"/>
            </w:pPr>
          </w:p>
        </w:tc>
        <w:tc>
          <w:tcPr>
            <w:tcW w:w="1104" w:type="dxa"/>
          </w:tcPr>
          <w:p w14:paraId="43399807" w14:textId="77777777" w:rsidR="00935062" w:rsidRDefault="0085191F" w:rsidP="00B229B0">
            <w:pPr>
              <w:pStyle w:val="TableText"/>
              <w:keepNext w:val="0"/>
            </w:pPr>
            <w:hyperlink w:anchor="C_4444-29584">
              <w:r w:rsidR="00935062">
                <w:rPr>
                  <w:rStyle w:val="HyperlinkText9pt"/>
                </w:rPr>
                <w:t>4444-29584</w:t>
              </w:r>
            </w:hyperlink>
          </w:p>
        </w:tc>
        <w:tc>
          <w:tcPr>
            <w:tcW w:w="2975" w:type="dxa"/>
          </w:tcPr>
          <w:p w14:paraId="138A2C79" w14:textId="77777777" w:rsidR="00935062" w:rsidRDefault="00935062" w:rsidP="00B229B0">
            <w:pPr>
              <w:pStyle w:val="TableText"/>
              <w:keepNext w:val="0"/>
            </w:pPr>
          </w:p>
        </w:tc>
      </w:tr>
      <w:tr w:rsidR="00935062" w14:paraId="13D5520D" w14:textId="77777777" w:rsidTr="00C44751">
        <w:trPr>
          <w:jc w:val="center"/>
        </w:trPr>
        <w:tc>
          <w:tcPr>
            <w:tcW w:w="3345" w:type="dxa"/>
          </w:tcPr>
          <w:p w14:paraId="36888544" w14:textId="77777777" w:rsidR="00935062" w:rsidRDefault="00935062" w:rsidP="00B229B0">
            <w:pPr>
              <w:pStyle w:val="TableText"/>
              <w:keepNext w:val="0"/>
            </w:pPr>
            <w:r>
              <w:lastRenderedPageBreak/>
              <w:tab/>
              <w:t>id</w:t>
            </w:r>
          </w:p>
        </w:tc>
        <w:tc>
          <w:tcPr>
            <w:tcW w:w="720" w:type="dxa"/>
          </w:tcPr>
          <w:p w14:paraId="2E6D49A3" w14:textId="77777777" w:rsidR="00935062" w:rsidRDefault="00935062" w:rsidP="00B229B0">
            <w:pPr>
              <w:pStyle w:val="TableText"/>
              <w:keepNext w:val="0"/>
            </w:pPr>
            <w:r>
              <w:t>0..1</w:t>
            </w:r>
          </w:p>
        </w:tc>
        <w:tc>
          <w:tcPr>
            <w:tcW w:w="1152" w:type="dxa"/>
          </w:tcPr>
          <w:p w14:paraId="31AEB414" w14:textId="77777777" w:rsidR="00935062" w:rsidRDefault="00935062" w:rsidP="00B229B0">
            <w:pPr>
              <w:pStyle w:val="TableText"/>
              <w:keepNext w:val="0"/>
            </w:pPr>
            <w:r>
              <w:t>MAY</w:t>
            </w:r>
          </w:p>
        </w:tc>
        <w:tc>
          <w:tcPr>
            <w:tcW w:w="864" w:type="dxa"/>
          </w:tcPr>
          <w:p w14:paraId="163F3025" w14:textId="77777777" w:rsidR="00935062" w:rsidRDefault="00935062" w:rsidP="00B229B0">
            <w:pPr>
              <w:pStyle w:val="TableText"/>
              <w:keepNext w:val="0"/>
            </w:pPr>
          </w:p>
        </w:tc>
        <w:tc>
          <w:tcPr>
            <w:tcW w:w="1104" w:type="dxa"/>
          </w:tcPr>
          <w:p w14:paraId="1126BCDB" w14:textId="77777777" w:rsidR="00935062" w:rsidRDefault="0085191F" w:rsidP="00B229B0">
            <w:pPr>
              <w:pStyle w:val="TableText"/>
              <w:keepNext w:val="0"/>
            </w:pPr>
            <w:hyperlink w:anchor="C_4444-28800">
              <w:r w:rsidR="00935062">
                <w:rPr>
                  <w:rStyle w:val="HyperlinkText9pt"/>
                </w:rPr>
                <w:t>4444-28800</w:t>
              </w:r>
            </w:hyperlink>
          </w:p>
        </w:tc>
        <w:tc>
          <w:tcPr>
            <w:tcW w:w="2975" w:type="dxa"/>
          </w:tcPr>
          <w:p w14:paraId="1627E6FE" w14:textId="77777777" w:rsidR="00935062" w:rsidRDefault="00935062" w:rsidP="00B229B0">
            <w:pPr>
              <w:pStyle w:val="TableText"/>
              <w:keepNext w:val="0"/>
            </w:pPr>
          </w:p>
        </w:tc>
      </w:tr>
      <w:tr w:rsidR="00935062" w14:paraId="2189AD38" w14:textId="77777777" w:rsidTr="00C44751">
        <w:trPr>
          <w:jc w:val="center"/>
        </w:trPr>
        <w:tc>
          <w:tcPr>
            <w:tcW w:w="3345" w:type="dxa"/>
          </w:tcPr>
          <w:p w14:paraId="79B983E7" w14:textId="77777777" w:rsidR="00935062" w:rsidRDefault="00935062" w:rsidP="00B229B0">
            <w:pPr>
              <w:pStyle w:val="TableText"/>
              <w:keepNext w:val="0"/>
            </w:pPr>
            <w:r>
              <w:tab/>
            </w:r>
            <w:r>
              <w:tab/>
              <w:t>@root</w:t>
            </w:r>
          </w:p>
        </w:tc>
        <w:tc>
          <w:tcPr>
            <w:tcW w:w="720" w:type="dxa"/>
          </w:tcPr>
          <w:p w14:paraId="5D06242F" w14:textId="77777777" w:rsidR="00935062" w:rsidRDefault="00935062" w:rsidP="00B229B0">
            <w:pPr>
              <w:pStyle w:val="TableText"/>
              <w:keepNext w:val="0"/>
            </w:pPr>
            <w:r>
              <w:t>1..1</w:t>
            </w:r>
          </w:p>
        </w:tc>
        <w:tc>
          <w:tcPr>
            <w:tcW w:w="1152" w:type="dxa"/>
          </w:tcPr>
          <w:p w14:paraId="4FA7153C" w14:textId="77777777" w:rsidR="00935062" w:rsidRDefault="00935062" w:rsidP="00B229B0">
            <w:pPr>
              <w:pStyle w:val="TableText"/>
              <w:keepNext w:val="0"/>
            </w:pPr>
            <w:r>
              <w:t>SHALL</w:t>
            </w:r>
          </w:p>
        </w:tc>
        <w:tc>
          <w:tcPr>
            <w:tcW w:w="864" w:type="dxa"/>
          </w:tcPr>
          <w:p w14:paraId="57E689CB" w14:textId="77777777" w:rsidR="00935062" w:rsidRDefault="00935062" w:rsidP="00B229B0">
            <w:pPr>
              <w:pStyle w:val="TableText"/>
              <w:keepNext w:val="0"/>
            </w:pPr>
          </w:p>
        </w:tc>
        <w:tc>
          <w:tcPr>
            <w:tcW w:w="1104" w:type="dxa"/>
          </w:tcPr>
          <w:p w14:paraId="42411945" w14:textId="77777777" w:rsidR="00935062" w:rsidRDefault="0085191F" w:rsidP="00B229B0">
            <w:pPr>
              <w:pStyle w:val="TableText"/>
              <w:keepNext w:val="0"/>
            </w:pPr>
            <w:hyperlink w:anchor="C_4444-28804">
              <w:r w:rsidR="00935062">
                <w:rPr>
                  <w:rStyle w:val="HyperlinkText9pt"/>
                </w:rPr>
                <w:t>4444-28804</w:t>
              </w:r>
            </w:hyperlink>
          </w:p>
        </w:tc>
        <w:tc>
          <w:tcPr>
            <w:tcW w:w="2975" w:type="dxa"/>
          </w:tcPr>
          <w:p w14:paraId="567354D1" w14:textId="77777777" w:rsidR="00935062" w:rsidRDefault="00935062" w:rsidP="00B229B0">
            <w:pPr>
              <w:pStyle w:val="TableText"/>
              <w:keepNext w:val="0"/>
            </w:pPr>
          </w:p>
        </w:tc>
      </w:tr>
      <w:tr w:rsidR="00935062" w14:paraId="65641D19" w14:textId="77777777" w:rsidTr="00C44751">
        <w:trPr>
          <w:jc w:val="center"/>
        </w:trPr>
        <w:tc>
          <w:tcPr>
            <w:tcW w:w="3345" w:type="dxa"/>
          </w:tcPr>
          <w:p w14:paraId="39C70846" w14:textId="77777777" w:rsidR="00935062" w:rsidRDefault="00935062" w:rsidP="00B229B0">
            <w:pPr>
              <w:pStyle w:val="TableText"/>
              <w:keepNext w:val="0"/>
            </w:pPr>
            <w:r>
              <w:tab/>
            </w:r>
            <w:r>
              <w:tab/>
              <w:t>@extension</w:t>
            </w:r>
          </w:p>
        </w:tc>
        <w:tc>
          <w:tcPr>
            <w:tcW w:w="720" w:type="dxa"/>
          </w:tcPr>
          <w:p w14:paraId="2395317C" w14:textId="77777777" w:rsidR="00935062" w:rsidRDefault="00935062" w:rsidP="00B229B0">
            <w:pPr>
              <w:pStyle w:val="TableText"/>
              <w:keepNext w:val="0"/>
            </w:pPr>
            <w:r>
              <w:t>1..1</w:t>
            </w:r>
          </w:p>
        </w:tc>
        <w:tc>
          <w:tcPr>
            <w:tcW w:w="1152" w:type="dxa"/>
          </w:tcPr>
          <w:p w14:paraId="2D982389" w14:textId="77777777" w:rsidR="00935062" w:rsidRDefault="00935062" w:rsidP="00B229B0">
            <w:pPr>
              <w:pStyle w:val="TableText"/>
              <w:keepNext w:val="0"/>
            </w:pPr>
            <w:r>
              <w:t>SHALL</w:t>
            </w:r>
          </w:p>
        </w:tc>
        <w:tc>
          <w:tcPr>
            <w:tcW w:w="864" w:type="dxa"/>
          </w:tcPr>
          <w:p w14:paraId="40980F2B" w14:textId="77777777" w:rsidR="00935062" w:rsidRDefault="00935062" w:rsidP="00B229B0">
            <w:pPr>
              <w:pStyle w:val="TableText"/>
              <w:keepNext w:val="0"/>
            </w:pPr>
          </w:p>
        </w:tc>
        <w:tc>
          <w:tcPr>
            <w:tcW w:w="1104" w:type="dxa"/>
          </w:tcPr>
          <w:p w14:paraId="248ABAA4" w14:textId="77777777" w:rsidR="00935062" w:rsidRDefault="0085191F" w:rsidP="00B229B0">
            <w:pPr>
              <w:pStyle w:val="TableText"/>
              <w:keepNext w:val="0"/>
            </w:pPr>
            <w:hyperlink w:anchor="C_4444-28805">
              <w:r w:rsidR="00935062">
                <w:rPr>
                  <w:rStyle w:val="HyperlinkText9pt"/>
                </w:rPr>
                <w:t>4444-28805</w:t>
              </w:r>
            </w:hyperlink>
          </w:p>
        </w:tc>
        <w:tc>
          <w:tcPr>
            <w:tcW w:w="2975" w:type="dxa"/>
          </w:tcPr>
          <w:p w14:paraId="7926ED22" w14:textId="77777777" w:rsidR="00935062" w:rsidRDefault="00935062" w:rsidP="00B229B0">
            <w:pPr>
              <w:pStyle w:val="TableText"/>
              <w:keepNext w:val="0"/>
            </w:pPr>
          </w:p>
        </w:tc>
      </w:tr>
      <w:tr w:rsidR="00935062" w14:paraId="05E8083B" w14:textId="77777777" w:rsidTr="00C44751">
        <w:trPr>
          <w:jc w:val="center"/>
        </w:trPr>
        <w:tc>
          <w:tcPr>
            <w:tcW w:w="3345" w:type="dxa"/>
          </w:tcPr>
          <w:p w14:paraId="4CBD29B7" w14:textId="77777777" w:rsidR="00935062" w:rsidRDefault="00935062" w:rsidP="00B229B0">
            <w:pPr>
              <w:pStyle w:val="TableText"/>
              <w:keepNext w:val="0"/>
            </w:pPr>
            <w:r>
              <w:tab/>
              <w:t>playingEntity</w:t>
            </w:r>
          </w:p>
        </w:tc>
        <w:tc>
          <w:tcPr>
            <w:tcW w:w="720" w:type="dxa"/>
          </w:tcPr>
          <w:p w14:paraId="0FF61EF6" w14:textId="77777777" w:rsidR="00935062" w:rsidRDefault="00935062" w:rsidP="00B229B0">
            <w:pPr>
              <w:pStyle w:val="TableText"/>
              <w:keepNext w:val="0"/>
            </w:pPr>
            <w:r>
              <w:t>0..1</w:t>
            </w:r>
          </w:p>
        </w:tc>
        <w:tc>
          <w:tcPr>
            <w:tcW w:w="1152" w:type="dxa"/>
          </w:tcPr>
          <w:p w14:paraId="700E6FCC" w14:textId="77777777" w:rsidR="00935062" w:rsidRDefault="00935062" w:rsidP="00B229B0">
            <w:pPr>
              <w:pStyle w:val="TableText"/>
              <w:keepNext w:val="0"/>
            </w:pPr>
            <w:r>
              <w:t>MAY</w:t>
            </w:r>
          </w:p>
        </w:tc>
        <w:tc>
          <w:tcPr>
            <w:tcW w:w="864" w:type="dxa"/>
          </w:tcPr>
          <w:p w14:paraId="74E3DA4B" w14:textId="77777777" w:rsidR="00935062" w:rsidRDefault="00935062" w:rsidP="00B229B0">
            <w:pPr>
              <w:pStyle w:val="TableText"/>
              <w:keepNext w:val="0"/>
            </w:pPr>
          </w:p>
        </w:tc>
        <w:tc>
          <w:tcPr>
            <w:tcW w:w="1104" w:type="dxa"/>
          </w:tcPr>
          <w:p w14:paraId="643A72BE" w14:textId="77777777" w:rsidR="00935062" w:rsidRDefault="0085191F" w:rsidP="00B229B0">
            <w:pPr>
              <w:pStyle w:val="TableText"/>
              <w:keepNext w:val="0"/>
            </w:pPr>
            <w:hyperlink w:anchor="C_4444-28801">
              <w:r w:rsidR="00935062">
                <w:rPr>
                  <w:rStyle w:val="HyperlinkText9pt"/>
                </w:rPr>
                <w:t>4444-28801</w:t>
              </w:r>
            </w:hyperlink>
          </w:p>
        </w:tc>
        <w:tc>
          <w:tcPr>
            <w:tcW w:w="2975" w:type="dxa"/>
          </w:tcPr>
          <w:p w14:paraId="3150DAD6" w14:textId="77777777" w:rsidR="00935062" w:rsidRDefault="00935062" w:rsidP="00B229B0">
            <w:pPr>
              <w:pStyle w:val="TableText"/>
              <w:keepNext w:val="0"/>
            </w:pPr>
          </w:p>
        </w:tc>
      </w:tr>
      <w:tr w:rsidR="00935062" w14:paraId="6AB7C632" w14:textId="77777777" w:rsidTr="00C44751">
        <w:trPr>
          <w:jc w:val="center"/>
        </w:trPr>
        <w:tc>
          <w:tcPr>
            <w:tcW w:w="3345" w:type="dxa"/>
          </w:tcPr>
          <w:p w14:paraId="319073A9" w14:textId="77777777" w:rsidR="00935062" w:rsidRDefault="00935062" w:rsidP="00B229B0">
            <w:pPr>
              <w:pStyle w:val="TableText"/>
              <w:keepNext w:val="0"/>
            </w:pPr>
            <w:r>
              <w:tab/>
            </w:r>
            <w:r>
              <w:tab/>
              <w:t>code</w:t>
            </w:r>
          </w:p>
        </w:tc>
        <w:tc>
          <w:tcPr>
            <w:tcW w:w="720" w:type="dxa"/>
          </w:tcPr>
          <w:p w14:paraId="0DB1E507" w14:textId="77777777" w:rsidR="00935062" w:rsidRDefault="00935062" w:rsidP="00B229B0">
            <w:pPr>
              <w:pStyle w:val="TableText"/>
              <w:keepNext w:val="0"/>
            </w:pPr>
            <w:r>
              <w:t>1..1</w:t>
            </w:r>
          </w:p>
        </w:tc>
        <w:tc>
          <w:tcPr>
            <w:tcW w:w="1152" w:type="dxa"/>
          </w:tcPr>
          <w:p w14:paraId="7CABEDB8" w14:textId="77777777" w:rsidR="00935062" w:rsidRDefault="00935062" w:rsidP="00B229B0">
            <w:pPr>
              <w:pStyle w:val="TableText"/>
              <w:keepNext w:val="0"/>
            </w:pPr>
            <w:r>
              <w:t>SHALL</w:t>
            </w:r>
          </w:p>
        </w:tc>
        <w:tc>
          <w:tcPr>
            <w:tcW w:w="864" w:type="dxa"/>
          </w:tcPr>
          <w:p w14:paraId="6ACBA42D" w14:textId="77777777" w:rsidR="00935062" w:rsidRDefault="00935062" w:rsidP="00B229B0">
            <w:pPr>
              <w:pStyle w:val="TableText"/>
              <w:keepNext w:val="0"/>
            </w:pPr>
          </w:p>
        </w:tc>
        <w:tc>
          <w:tcPr>
            <w:tcW w:w="1104" w:type="dxa"/>
          </w:tcPr>
          <w:p w14:paraId="216647C3" w14:textId="77777777" w:rsidR="00935062" w:rsidRDefault="0085191F" w:rsidP="00B229B0">
            <w:pPr>
              <w:pStyle w:val="TableText"/>
              <w:keepNext w:val="0"/>
            </w:pPr>
            <w:hyperlink w:anchor="C_4444-28806">
              <w:r w:rsidR="00935062">
                <w:rPr>
                  <w:rStyle w:val="HyperlinkText9pt"/>
                </w:rPr>
                <w:t>4444-28806</w:t>
              </w:r>
            </w:hyperlink>
          </w:p>
        </w:tc>
        <w:tc>
          <w:tcPr>
            <w:tcW w:w="2975" w:type="dxa"/>
          </w:tcPr>
          <w:p w14:paraId="6BDBCF97" w14:textId="77777777" w:rsidR="00935062" w:rsidRDefault="00935062" w:rsidP="00B229B0">
            <w:pPr>
              <w:pStyle w:val="TableText"/>
              <w:keepNext w:val="0"/>
            </w:pPr>
          </w:p>
        </w:tc>
      </w:tr>
    </w:tbl>
    <w:p w14:paraId="273B4D33" w14:textId="77777777" w:rsidR="00935062" w:rsidRDefault="00935062" w:rsidP="00935062">
      <w:pPr>
        <w:pStyle w:val="BodyText"/>
      </w:pPr>
    </w:p>
    <w:p w14:paraId="290D599F" w14:textId="77777777" w:rsidR="00935062" w:rsidRDefault="00935062" w:rsidP="00E855AB">
      <w:pPr>
        <w:numPr>
          <w:ilvl w:val="0"/>
          <w:numId w:val="27"/>
        </w:numPr>
        <w:tabs>
          <w:tab w:val="clear" w:pos="990"/>
        </w:tabs>
      </w:pPr>
      <w:r>
        <w:rPr>
          <w:rStyle w:val="keyword"/>
        </w:rPr>
        <w:t>SHALL</w:t>
      </w:r>
      <w:r>
        <w:t xml:space="preserve"> contain exactly one [1..1] </w:t>
      </w:r>
      <w:r>
        <w:rPr>
          <w:rStyle w:val="XMLnameBold"/>
        </w:rPr>
        <w:t>templateId</w:t>
      </w:r>
      <w:bookmarkStart w:id="4032" w:name="C_4444-28799"/>
      <w:r>
        <w:t xml:space="preserve"> (CONF:4444-28799)</w:t>
      </w:r>
      <w:bookmarkEnd w:id="4032"/>
      <w:r>
        <w:t xml:space="preserve"> such that it</w:t>
      </w:r>
    </w:p>
    <w:p w14:paraId="0033F62B" w14:textId="77777777" w:rsidR="00935062" w:rsidRDefault="00935062" w:rsidP="00E855AB">
      <w:pPr>
        <w:numPr>
          <w:ilvl w:val="1"/>
          <w:numId w:val="27"/>
        </w:numPr>
      </w:pPr>
      <w:r>
        <w:rPr>
          <w:rStyle w:val="keyword"/>
        </w:rPr>
        <w:t>SHALL</w:t>
      </w:r>
      <w:r>
        <w:t xml:space="preserve"> contain exactly one [1..1] </w:t>
      </w:r>
      <w:r>
        <w:rPr>
          <w:rStyle w:val="XMLnameBold"/>
        </w:rPr>
        <w:t>@root</w:t>
      </w:r>
      <w:r>
        <w:t>=</w:t>
      </w:r>
      <w:r>
        <w:rPr>
          <w:rStyle w:val="XMLname"/>
        </w:rPr>
        <w:t>"2.16.840.1.113883.10.20.24.3.163"</w:t>
      </w:r>
      <w:bookmarkStart w:id="4033" w:name="C_4444-28802"/>
      <w:r>
        <w:t xml:space="preserve"> (CONF:4444-28802)</w:t>
      </w:r>
      <w:bookmarkEnd w:id="4033"/>
      <w:r>
        <w:t>.</w:t>
      </w:r>
    </w:p>
    <w:p w14:paraId="64777515" w14:textId="77777777" w:rsidR="00935062" w:rsidRDefault="00935062" w:rsidP="00E855AB">
      <w:pPr>
        <w:numPr>
          <w:ilvl w:val="1"/>
          <w:numId w:val="27"/>
        </w:numPr>
      </w:pPr>
      <w:r>
        <w:rPr>
          <w:rStyle w:val="keyword"/>
        </w:rPr>
        <w:t>SHALL</w:t>
      </w:r>
      <w:r>
        <w:t xml:space="preserve"> contain exactly one [1..1] </w:t>
      </w:r>
      <w:r>
        <w:rPr>
          <w:rStyle w:val="XMLnameBold"/>
        </w:rPr>
        <w:t>@extension</w:t>
      </w:r>
      <w:r>
        <w:t>=</w:t>
      </w:r>
      <w:r>
        <w:rPr>
          <w:rStyle w:val="XMLname"/>
        </w:rPr>
        <w:t>"2019-12-01"</w:t>
      </w:r>
      <w:bookmarkStart w:id="4034" w:name="C_4444-28803"/>
      <w:r>
        <w:t xml:space="preserve"> (CONF:4444-28803)</w:t>
      </w:r>
      <w:bookmarkEnd w:id="4034"/>
      <w:r>
        <w:t>.</w:t>
      </w:r>
    </w:p>
    <w:p w14:paraId="55D39FF0" w14:textId="77777777" w:rsidR="00935062" w:rsidRDefault="00935062" w:rsidP="00E855AB">
      <w:pPr>
        <w:numPr>
          <w:ilvl w:val="0"/>
          <w:numId w:val="27"/>
        </w:numPr>
        <w:tabs>
          <w:tab w:val="clear" w:pos="990"/>
          <w:tab w:val="num" w:pos="1080"/>
        </w:tabs>
        <w:ind w:left="1080"/>
      </w:pPr>
      <w:r>
        <w:rPr>
          <w:rStyle w:val="keyword"/>
        </w:rPr>
        <w:t>MAY</w:t>
      </w:r>
      <w:r>
        <w:t xml:space="preserve"> contain zero or one [0..1] </w:t>
      </w:r>
      <w:r>
        <w:rPr>
          <w:rStyle w:val="XMLnameBold"/>
        </w:rPr>
        <w:t>id</w:t>
      </w:r>
      <w:bookmarkStart w:id="4035" w:name="C_4444-29583"/>
      <w:r>
        <w:t xml:space="preserve"> (CONF:4444-29583)</w:t>
      </w:r>
      <w:bookmarkEnd w:id="4035"/>
      <w:r>
        <w:t xml:space="preserve"> such that it</w:t>
      </w:r>
      <w:r>
        <w:br/>
        <w:t>Note: Id</w:t>
      </w:r>
    </w:p>
    <w:p w14:paraId="32ABA556" w14:textId="77777777" w:rsidR="00935062" w:rsidRDefault="00935062" w:rsidP="00E855AB">
      <w:pPr>
        <w:numPr>
          <w:ilvl w:val="1"/>
          <w:numId w:val="27"/>
        </w:numPr>
      </w:pPr>
      <w:r>
        <w:rPr>
          <w:rStyle w:val="keyword"/>
        </w:rPr>
        <w:t>SHALL</w:t>
      </w:r>
      <w:r>
        <w:t xml:space="preserve"> contain exactly one [1..1] </w:t>
      </w:r>
      <w:r>
        <w:rPr>
          <w:rStyle w:val="XMLnameBold"/>
        </w:rPr>
        <w:t>@root</w:t>
      </w:r>
      <w:bookmarkStart w:id="4036" w:name="C_4444-29584"/>
      <w:r>
        <w:t xml:space="preserve"> (CONF:4444-29584)</w:t>
      </w:r>
      <w:bookmarkEnd w:id="4036"/>
      <w:r>
        <w:t>.</w:t>
      </w:r>
    </w:p>
    <w:p w14:paraId="7DF2A456" w14:textId="77777777" w:rsidR="00935062" w:rsidRDefault="00935062" w:rsidP="00E855AB">
      <w:pPr>
        <w:numPr>
          <w:ilvl w:val="0"/>
          <w:numId w:val="27"/>
        </w:numPr>
        <w:tabs>
          <w:tab w:val="clear" w:pos="990"/>
          <w:tab w:val="num" w:pos="1080"/>
        </w:tabs>
        <w:ind w:left="1080"/>
      </w:pPr>
      <w:r>
        <w:rPr>
          <w:rStyle w:val="keyword"/>
        </w:rPr>
        <w:t>MAY</w:t>
      </w:r>
      <w:r>
        <w:t xml:space="preserve"> contain zero or one [0..1] </w:t>
      </w:r>
      <w:r>
        <w:rPr>
          <w:rStyle w:val="XMLnameBold"/>
        </w:rPr>
        <w:t>id</w:t>
      </w:r>
      <w:bookmarkStart w:id="4037" w:name="C_4444-28800"/>
      <w:r>
        <w:t xml:space="preserve"> (CONF:4444-28800)</w:t>
      </w:r>
      <w:bookmarkEnd w:id="4037"/>
      <w:r>
        <w:t xml:space="preserve"> such that it</w:t>
      </w:r>
      <w:r>
        <w:br/>
        <w:t>Note: Identifier</w:t>
      </w:r>
    </w:p>
    <w:p w14:paraId="60977E1D" w14:textId="77777777" w:rsidR="00935062" w:rsidRDefault="00935062" w:rsidP="00E855AB">
      <w:pPr>
        <w:numPr>
          <w:ilvl w:val="1"/>
          <w:numId w:val="27"/>
        </w:numPr>
      </w:pPr>
      <w:r>
        <w:rPr>
          <w:rStyle w:val="keyword"/>
        </w:rPr>
        <w:t>SHALL</w:t>
      </w:r>
      <w:r>
        <w:t xml:space="preserve"> contain exactly one [1..1] </w:t>
      </w:r>
      <w:r>
        <w:rPr>
          <w:rStyle w:val="XMLnameBold"/>
        </w:rPr>
        <w:t>@root</w:t>
      </w:r>
      <w:bookmarkStart w:id="4038" w:name="C_4444-28804"/>
      <w:r>
        <w:t xml:space="preserve"> (CONF:4444-28804)</w:t>
      </w:r>
      <w:bookmarkEnd w:id="4038"/>
      <w:r>
        <w:t>.</w:t>
      </w:r>
    </w:p>
    <w:p w14:paraId="2ECDF694" w14:textId="77777777" w:rsidR="00935062" w:rsidRDefault="00935062" w:rsidP="00E855AB">
      <w:pPr>
        <w:numPr>
          <w:ilvl w:val="1"/>
          <w:numId w:val="27"/>
        </w:numPr>
      </w:pPr>
      <w:r>
        <w:rPr>
          <w:rStyle w:val="keyword"/>
        </w:rPr>
        <w:t>SHALL</w:t>
      </w:r>
      <w:r>
        <w:t xml:space="preserve"> contain exactly one [1..1] </w:t>
      </w:r>
      <w:r>
        <w:rPr>
          <w:rStyle w:val="XMLnameBold"/>
        </w:rPr>
        <w:t>@extension</w:t>
      </w:r>
      <w:bookmarkStart w:id="4039" w:name="C_4444-28805"/>
      <w:r>
        <w:t xml:space="preserve"> (CONF:4444-28805)</w:t>
      </w:r>
      <w:bookmarkEnd w:id="4039"/>
      <w:r>
        <w:t>.</w:t>
      </w:r>
    </w:p>
    <w:p w14:paraId="2E794FA7" w14:textId="77777777" w:rsidR="00935062" w:rsidRDefault="00935062" w:rsidP="00E855AB">
      <w:pPr>
        <w:numPr>
          <w:ilvl w:val="0"/>
          <w:numId w:val="27"/>
        </w:numPr>
        <w:tabs>
          <w:tab w:val="clear" w:pos="990"/>
          <w:tab w:val="num" w:pos="1080"/>
        </w:tabs>
        <w:ind w:left="1080"/>
      </w:pPr>
      <w:r>
        <w:rPr>
          <w:rStyle w:val="keyword"/>
        </w:rPr>
        <w:t>MAY</w:t>
      </w:r>
      <w:r>
        <w:t xml:space="preserve"> contain zero or one [0..1] </w:t>
      </w:r>
      <w:r>
        <w:rPr>
          <w:rStyle w:val="XMLnameBold"/>
        </w:rPr>
        <w:t>playingEntity</w:t>
      </w:r>
      <w:bookmarkStart w:id="4040" w:name="C_4444-28801"/>
      <w:r>
        <w:t xml:space="preserve"> (CONF:4444-28801)</w:t>
      </w:r>
      <w:bookmarkEnd w:id="4040"/>
      <w:r>
        <w:t>.</w:t>
      </w:r>
    </w:p>
    <w:p w14:paraId="7EF182DF" w14:textId="77777777" w:rsidR="00935062" w:rsidRDefault="00935062" w:rsidP="00E855AB">
      <w:pPr>
        <w:numPr>
          <w:ilvl w:val="1"/>
          <w:numId w:val="27"/>
        </w:numPr>
      </w:pPr>
      <w:r>
        <w:t xml:space="preserve">The playingEntity, if present, </w:t>
      </w:r>
      <w:r>
        <w:rPr>
          <w:rStyle w:val="keyword"/>
        </w:rPr>
        <w:t>SHALL</w:t>
      </w:r>
      <w:r>
        <w:t xml:space="preserve"> contain exactly one [1..1] </w:t>
      </w:r>
      <w:r>
        <w:rPr>
          <w:rStyle w:val="XMLnameBold"/>
        </w:rPr>
        <w:t>code</w:t>
      </w:r>
      <w:bookmarkStart w:id="4041" w:name="C_4444-28806"/>
      <w:r>
        <w:t xml:space="preserve"> (CONF:4444-28806)</w:t>
      </w:r>
      <w:bookmarkEnd w:id="4041"/>
      <w:r>
        <w:t>.</w:t>
      </w:r>
      <w:r>
        <w:br/>
        <w:t>Note: organizationType (kind of organization (e.g., hospital)</w:t>
      </w:r>
    </w:p>
    <w:p w14:paraId="1236909D" w14:textId="028372CE" w:rsidR="00935062" w:rsidRDefault="00935062" w:rsidP="00935062">
      <w:pPr>
        <w:pStyle w:val="Caption"/>
        <w:ind w:left="130" w:right="115"/>
      </w:pPr>
      <w:bookmarkStart w:id="4042" w:name="_Toc78972709"/>
      <w:bookmarkStart w:id="4043" w:name="_Toc118244194"/>
      <w:r>
        <w:t xml:space="preserve">Figure </w:t>
      </w:r>
      <w:r>
        <w:fldChar w:fldCharType="begin"/>
      </w:r>
      <w:r>
        <w:instrText>SEQ Figure \* ARABIC</w:instrText>
      </w:r>
      <w:r>
        <w:fldChar w:fldCharType="separate"/>
      </w:r>
      <w:r w:rsidR="00A21BC2">
        <w:t>141</w:t>
      </w:r>
      <w:r>
        <w:fldChar w:fldCharType="end"/>
      </w:r>
      <w:r>
        <w:t>: Entity Organization Example</w:t>
      </w:r>
      <w:bookmarkEnd w:id="4042"/>
      <w:bookmarkEnd w:id="4043"/>
    </w:p>
    <w:p w14:paraId="52568437" w14:textId="77777777" w:rsidR="00935062" w:rsidRDefault="00935062" w:rsidP="00935062">
      <w:pPr>
        <w:pStyle w:val="Example"/>
        <w:ind w:left="130" w:right="115"/>
      </w:pPr>
      <w:r>
        <w:t>&lt;participantRole&gt;</w:t>
      </w:r>
    </w:p>
    <w:p w14:paraId="5C1B2020" w14:textId="77777777" w:rsidR="00935062" w:rsidRDefault="00935062" w:rsidP="00935062">
      <w:pPr>
        <w:pStyle w:val="Example"/>
        <w:ind w:left="130" w:right="115"/>
      </w:pPr>
      <w:r>
        <w:t xml:space="preserve">  &lt;templateId root="2.16.840.1.113883.10.20.24.3.163" extension="2019-12-01" /&gt;</w:t>
      </w:r>
    </w:p>
    <w:p w14:paraId="17AC45EB" w14:textId="77777777" w:rsidR="00935062" w:rsidRDefault="00935062" w:rsidP="00935062">
      <w:pPr>
        <w:pStyle w:val="Example"/>
        <w:ind w:left="130" w:right="115"/>
      </w:pPr>
      <w:r>
        <w:t xml:space="preserve"> &lt;!-- Identifier --&gt;</w:t>
      </w:r>
    </w:p>
    <w:p w14:paraId="4702F720" w14:textId="77777777" w:rsidR="00935062" w:rsidRDefault="00935062" w:rsidP="00935062">
      <w:pPr>
        <w:pStyle w:val="Example"/>
        <w:ind w:left="130" w:right="115"/>
      </w:pPr>
      <w:r>
        <w:t xml:space="preserve">  &lt;id root="2.16.840.1.113883.4.2" extension="123456789" /&gt;</w:t>
      </w:r>
    </w:p>
    <w:p w14:paraId="57CF6DA6" w14:textId="77777777" w:rsidR="00935062" w:rsidRDefault="00935062" w:rsidP="00935062">
      <w:pPr>
        <w:pStyle w:val="Example"/>
        <w:ind w:left="130" w:right="115"/>
      </w:pPr>
      <w:r>
        <w:t>&lt;/participantRole&gt;</w:t>
      </w:r>
    </w:p>
    <w:p w14:paraId="7E10F210" w14:textId="77777777" w:rsidR="00935062" w:rsidRDefault="00935062" w:rsidP="00935062">
      <w:pPr>
        <w:pStyle w:val="Heading2nospace"/>
      </w:pPr>
      <w:bookmarkStart w:id="4044" w:name="SE_Entity_Patient"/>
      <w:bookmarkStart w:id="4045" w:name="_Toc78972498"/>
      <w:bookmarkStart w:id="4046" w:name="_Toc120390079"/>
      <w:r>
        <w:t>Entity Patient</w:t>
      </w:r>
      <w:bookmarkEnd w:id="4044"/>
      <w:bookmarkEnd w:id="4045"/>
      <w:bookmarkEnd w:id="4046"/>
    </w:p>
    <w:p w14:paraId="6B23399C" w14:textId="77777777" w:rsidR="00935062" w:rsidRDefault="00935062" w:rsidP="00935062">
      <w:pPr>
        <w:pStyle w:val="BracketData"/>
      </w:pPr>
      <w:r>
        <w:t>[participantRole: identifier urn:hl7ii:2.16.840.1.113883.10.20.24.3.161:2019-12-01 (open)]</w:t>
      </w:r>
    </w:p>
    <w:p w14:paraId="015FA6C9" w14:textId="0ADD0F16" w:rsidR="00935062" w:rsidRDefault="00935062" w:rsidP="00935062">
      <w:pPr>
        <w:pStyle w:val="Caption"/>
      </w:pPr>
      <w:bookmarkStart w:id="4047" w:name="_Toc78972982"/>
      <w:bookmarkStart w:id="4048" w:name="_Toc118244674"/>
      <w:r>
        <w:t xml:space="preserve">Table </w:t>
      </w:r>
      <w:r>
        <w:fldChar w:fldCharType="begin"/>
      </w:r>
      <w:r>
        <w:instrText>SEQ Table \* ARABIC</w:instrText>
      </w:r>
      <w:r>
        <w:fldChar w:fldCharType="separate"/>
      </w:r>
      <w:r w:rsidR="00A21BC2">
        <w:t>263</w:t>
      </w:r>
      <w:r>
        <w:fldChar w:fldCharType="end"/>
      </w:r>
      <w:r>
        <w:t>: Entity Patient Contexts</w:t>
      </w:r>
      <w:bookmarkEnd w:id="4047"/>
      <w:bookmarkEnd w:id="404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56642F59" w14:textId="77777777" w:rsidTr="00C44751">
        <w:trPr>
          <w:cantSplit/>
          <w:tblHeader/>
          <w:jc w:val="center"/>
        </w:trPr>
        <w:tc>
          <w:tcPr>
            <w:tcW w:w="360" w:type="dxa"/>
            <w:shd w:val="clear" w:color="auto" w:fill="E6E6E6"/>
          </w:tcPr>
          <w:p w14:paraId="4D8E1EEC" w14:textId="77777777" w:rsidR="00935062" w:rsidRDefault="00935062" w:rsidP="00B229B0">
            <w:pPr>
              <w:pStyle w:val="TableHead"/>
              <w:keepNext w:val="0"/>
            </w:pPr>
            <w:r>
              <w:t>Contained By:</w:t>
            </w:r>
          </w:p>
        </w:tc>
        <w:tc>
          <w:tcPr>
            <w:tcW w:w="360" w:type="dxa"/>
            <w:shd w:val="clear" w:color="auto" w:fill="E6E6E6"/>
          </w:tcPr>
          <w:p w14:paraId="60451C86" w14:textId="77777777" w:rsidR="00935062" w:rsidRDefault="00935062" w:rsidP="00B229B0">
            <w:pPr>
              <w:pStyle w:val="TableHead"/>
              <w:keepNext w:val="0"/>
            </w:pPr>
            <w:r>
              <w:t>Contains:</w:t>
            </w:r>
          </w:p>
        </w:tc>
      </w:tr>
      <w:tr w:rsidR="00935062" w14:paraId="3213085A" w14:textId="77777777" w:rsidTr="00C44751">
        <w:trPr>
          <w:jc w:val="center"/>
        </w:trPr>
        <w:tc>
          <w:tcPr>
            <w:tcW w:w="360" w:type="dxa"/>
          </w:tcPr>
          <w:p w14:paraId="5C794E09" w14:textId="77777777" w:rsidR="00935062" w:rsidRDefault="0085191F" w:rsidP="00B229B0">
            <w:pPr>
              <w:pStyle w:val="TableText"/>
              <w:keepNext w:val="0"/>
            </w:pPr>
            <w:hyperlink w:anchor="E_Device_Applied_RETIRED_">
              <w:r w:rsidR="00935062">
                <w:rPr>
                  <w:rStyle w:val="HyperlinkText9pt"/>
                </w:rPr>
                <w:t>Device Applied (RETIRED)</w:t>
              </w:r>
            </w:hyperlink>
            <w:r w:rsidR="00935062">
              <w:t xml:space="preserve"> (optional)</w:t>
            </w:r>
          </w:p>
          <w:p w14:paraId="34B38DE8" w14:textId="77777777" w:rsidR="00935062" w:rsidRDefault="0085191F" w:rsidP="00B229B0">
            <w:pPr>
              <w:pStyle w:val="TableText"/>
              <w:keepNext w:val="0"/>
            </w:pPr>
            <w:hyperlink w:anchor="E_Assessment_Performed_V4_">
              <w:r w:rsidR="00935062">
                <w:rPr>
                  <w:rStyle w:val="HyperlinkText9pt"/>
                </w:rPr>
                <w:t>Assessment Performed (V4)</w:t>
              </w:r>
            </w:hyperlink>
            <w:r w:rsidR="00935062">
              <w:t xml:space="preserve"> (optional)</w:t>
            </w:r>
          </w:p>
          <w:p w14:paraId="6757C091" w14:textId="77777777" w:rsidR="00935062" w:rsidRDefault="0085191F" w:rsidP="00B229B0">
            <w:pPr>
              <w:pStyle w:val="TableText"/>
              <w:keepNext w:val="0"/>
            </w:pPr>
            <w:hyperlink w:anchor="E_Communication_Performed_V3_">
              <w:r w:rsidR="00935062">
                <w:rPr>
                  <w:rStyle w:val="HyperlinkText9pt"/>
                </w:rPr>
                <w:t>Communication Performed (V3)</w:t>
              </w:r>
            </w:hyperlink>
            <w:r w:rsidR="00935062">
              <w:t xml:space="preserve"> (optional)</w:t>
            </w:r>
          </w:p>
          <w:p w14:paraId="2C8358DD" w14:textId="77777777" w:rsidR="00935062" w:rsidRDefault="0085191F" w:rsidP="00B229B0">
            <w:pPr>
              <w:pStyle w:val="TableText"/>
              <w:keepNext w:val="0"/>
            </w:pPr>
            <w:hyperlink w:anchor="E_Device_Order_V6">
              <w:r w:rsidR="00935062">
                <w:rPr>
                  <w:rStyle w:val="HyperlinkText9pt"/>
                </w:rPr>
                <w:t>Device Order (V6)</w:t>
              </w:r>
            </w:hyperlink>
            <w:r w:rsidR="00935062">
              <w:t xml:space="preserve"> (optional)</w:t>
            </w:r>
          </w:p>
          <w:p w14:paraId="45F4D620" w14:textId="77777777" w:rsidR="00935062" w:rsidRDefault="0085191F" w:rsidP="00B229B0">
            <w:pPr>
              <w:pStyle w:val="TableText"/>
              <w:keepNext w:val="0"/>
            </w:pPr>
            <w:hyperlink w:anchor="E_Device_Recommended_V6">
              <w:r w:rsidR="00935062">
                <w:rPr>
                  <w:rStyle w:val="HyperlinkText9pt"/>
                </w:rPr>
                <w:t>Device Recommended (V6)</w:t>
              </w:r>
            </w:hyperlink>
            <w:r w:rsidR="00935062">
              <w:t xml:space="preserve"> (optional)</w:t>
            </w:r>
          </w:p>
          <w:p w14:paraId="5CC75A2C" w14:textId="77777777" w:rsidR="00935062" w:rsidRDefault="0085191F" w:rsidP="00B229B0">
            <w:pPr>
              <w:pStyle w:val="TableText"/>
              <w:keepNext w:val="0"/>
            </w:pPr>
            <w:hyperlink w:anchor="E_Encounter_Performed_V6">
              <w:r w:rsidR="00935062">
                <w:rPr>
                  <w:rStyle w:val="HyperlinkText9pt"/>
                </w:rPr>
                <w:t>Encounter Performed (V6)</w:t>
              </w:r>
            </w:hyperlink>
            <w:r w:rsidR="00935062">
              <w:t xml:space="preserve"> (optional)</w:t>
            </w:r>
          </w:p>
          <w:p w14:paraId="66DB2DF0" w14:textId="77777777" w:rsidR="00935062" w:rsidRDefault="0085191F" w:rsidP="00B229B0">
            <w:pPr>
              <w:pStyle w:val="TableText"/>
              <w:keepNext w:val="0"/>
            </w:pPr>
            <w:hyperlink w:anchor="E_Encounter_Recommended_V6">
              <w:r w:rsidR="00935062">
                <w:rPr>
                  <w:rStyle w:val="HyperlinkText9pt"/>
                </w:rPr>
                <w:t>Encounter Recommended (V6)</w:t>
              </w:r>
            </w:hyperlink>
            <w:r w:rsidR="00935062">
              <w:t xml:space="preserve"> (optional)</w:t>
            </w:r>
          </w:p>
          <w:p w14:paraId="017E35DF" w14:textId="77777777" w:rsidR="00935062" w:rsidRDefault="0085191F" w:rsidP="00B229B0">
            <w:pPr>
              <w:pStyle w:val="TableText"/>
              <w:keepNext w:val="0"/>
            </w:pPr>
            <w:hyperlink w:anchor="E_Intervention_Order_V6">
              <w:r w:rsidR="00935062">
                <w:rPr>
                  <w:rStyle w:val="HyperlinkText9pt"/>
                </w:rPr>
                <w:t>Intervention Order (V6)</w:t>
              </w:r>
            </w:hyperlink>
            <w:r w:rsidR="00935062">
              <w:t xml:space="preserve"> (optional)</w:t>
            </w:r>
          </w:p>
          <w:p w14:paraId="61E54BC8" w14:textId="77777777" w:rsidR="00935062" w:rsidRDefault="0085191F" w:rsidP="00B229B0">
            <w:pPr>
              <w:pStyle w:val="TableText"/>
              <w:keepNext w:val="0"/>
            </w:pPr>
            <w:hyperlink w:anchor="E_Intervention_Performed_V6">
              <w:r w:rsidR="00935062">
                <w:rPr>
                  <w:rStyle w:val="HyperlinkText9pt"/>
                </w:rPr>
                <w:t>Intervention Performed (V6)</w:t>
              </w:r>
            </w:hyperlink>
            <w:r w:rsidR="00935062">
              <w:t xml:space="preserve"> (optional)</w:t>
            </w:r>
          </w:p>
          <w:p w14:paraId="34991219" w14:textId="77777777" w:rsidR="00935062" w:rsidRDefault="0085191F" w:rsidP="00B229B0">
            <w:pPr>
              <w:pStyle w:val="TableText"/>
              <w:keepNext w:val="0"/>
            </w:pPr>
            <w:hyperlink w:anchor="E_Intervention_Recommended_V6">
              <w:r w:rsidR="00935062">
                <w:rPr>
                  <w:rStyle w:val="HyperlinkText9pt"/>
                </w:rPr>
                <w:t>Intervention Recommended (V6)</w:t>
              </w:r>
            </w:hyperlink>
            <w:r w:rsidR="00935062">
              <w:t xml:space="preserve"> (optional)</w:t>
            </w:r>
          </w:p>
          <w:p w14:paraId="6F58113C" w14:textId="77777777" w:rsidR="00935062" w:rsidRDefault="0085191F" w:rsidP="00B229B0">
            <w:pPr>
              <w:pStyle w:val="TableText"/>
              <w:keepNext w:val="0"/>
            </w:pPr>
            <w:hyperlink w:anchor="E_Laboratory_Test_Order_V6">
              <w:r w:rsidR="00935062">
                <w:rPr>
                  <w:rStyle w:val="HyperlinkText9pt"/>
                </w:rPr>
                <w:t>Laboratory Test Order (V6)</w:t>
              </w:r>
            </w:hyperlink>
            <w:r w:rsidR="00935062">
              <w:t xml:space="preserve"> (optional)</w:t>
            </w:r>
          </w:p>
          <w:p w14:paraId="209A27EE" w14:textId="77777777" w:rsidR="00935062" w:rsidRDefault="0085191F" w:rsidP="00B229B0">
            <w:pPr>
              <w:pStyle w:val="TableText"/>
              <w:keepNext w:val="0"/>
            </w:pPr>
            <w:hyperlink w:anchor="E_Laboratory_Test_Performed_V6">
              <w:r w:rsidR="00935062">
                <w:rPr>
                  <w:rStyle w:val="HyperlinkText9pt"/>
                </w:rPr>
                <w:t>Laboratory Test Performed (V6)</w:t>
              </w:r>
            </w:hyperlink>
            <w:r w:rsidR="00935062">
              <w:t xml:space="preserve"> (optional)</w:t>
            </w:r>
          </w:p>
          <w:p w14:paraId="54FA9620" w14:textId="77777777" w:rsidR="00935062" w:rsidRDefault="0085191F" w:rsidP="00B229B0">
            <w:pPr>
              <w:pStyle w:val="TableText"/>
              <w:keepNext w:val="0"/>
            </w:pPr>
            <w:hyperlink w:anchor="E_Laboratory_Test_Recommended_V6">
              <w:r w:rsidR="00935062">
                <w:rPr>
                  <w:rStyle w:val="HyperlinkText9pt"/>
                </w:rPr>
                <w:t>Laboratory Test Recommended (V6)</w:t>
              </w:r>
            </w:hyperlink>
            <w:r w:rsidR="00935062">
              <w:t xml:space="preserve"> (optional)</w:t>
            </w:r>
          </w:p>
          <w:p w14:paraId="2C5E1A19" w14:textId="77777777" w:rsidR="00935062" w:rsidRDefault="0085191F" w:rsidP="00B229B0">
            <w:pPr>
              <w:pStyle w:val="TableText"/>
              <w:keepNext w:val="0"/>
            </w:pPr>
            <w:hyperlink w:anchor="E_Medication_Administered_V6">
              <w:r w:rsidR="00935062">
                <w:rPr>
                  <w:rStyle w:val="HyperlinkText9pt"/>
                </w:rPr>
                <w:t>Medication Administered (V6)</w:t>
              </w:r>
            </w:hyperlink>
            <w:r w:rsidR="00935062">
              <w:t xml:space="preserve"> (optional)</w:t>
            </w:r>
          </w:p>
          <w:p w14:paraId="311C0E12" w14:textId="77777777" w:rsidR="00935062" w:rsidRDefault="0085191F" w:rsidP="00B229B0">
            <w:pPr>
              <w:pStyle w:val="TableText"/>
              <w:keepNext w:val="0"/>
            </w:pPr>
            <w:hyperlink w:anchor="E_Medication_Active_V6">
              <w:r w:rsidR="00935062">
                <w:rPr>
                  <w:rStyle w:val="HyperlinkText9pt"/>
                </w:rPr>
                <w:t>Medication Active (V6)</w:t>
              </w:r>
            </w:hyperlink>
            <w:r w:rsidR="00935062">
              <w:t xml:space="preserve"> (optional)</w:t>
            </w:r>
          </w:p>
          <w:p w14:paraId="1C548BFA" w14:textId="77777777" w:rsidR="00935062" w:rsidRDefault="0085191F" w:rsidP="00B229B0">
            <w:pPr>
              <w:pStyle w:val="TableText"/>
              <w:keepNext w:val="0"/>
            </w:pPr>
            <w:hyperlink w:anchor="E_Medication_Dispensed_V7">
              <w:r w:rsidR="00935062">
                <w:rPr>
                  <w:rStyle w:val="HyperlinkText9pt"/>
                </w:rPr>
                <w:t>Medication Dispensed (V7)</w:t>
              </w:r>
            </w:hyperlink>
            <w:r w:rsidR="00935062">
              <w:t xml:space="preserve"> (optional)</w:t>
            </w:r>
          </w:p>
          <w:p w14:paraId="728ABB93" w14:textId="77777777" w:rsidR="00935062" w:rsidRDefault="0085191F" w:rsidP="00B229B0">
            <w:pPr>
              <w:pStyle w:val="TableText"/>
              <w:keepNext w:val="0"/>
            </w:pPr>
            <w:hyperlink w:anchor="E_Medication_Order_V7">
              <w:r w:rsidR="00935062">
                <w:rPr>
                  <w:rStyle w:val="HyperlinkText9pt"/>
                </w:rPr>
                <w:t>Medication Order (V7)</w:t>
              </w:r>
            </w:hyperlink>
            <w:r w:rsidR="00935062">
              <w:t xml:space="preserve"> (optional)</w:t>
            </w:r>
          </w:p>
          <w:p w14:paraId="4F4AFABA" w14:textId="77777777" w:rsidR="00935062" w:rsidRDefault="0085191F" w:rsidP="00B229B0">
            <w:pPr>
              <w:pStyle w:val="TableText"/>
              <w:keepNext w:val="0"/>
            </w:pPr>
            <w:hyperlink w:anchor="E_Patient_Care_Experience_V6">
              <w:r w:rsidR="00935062">
                <w:rPr>
                  <w:rStyle w:val="HyperlinkText9pt"/>
                </w:rPr>
                <w:t>Patient Care Experience (V6)</w:t>
              </w:r>
            </w:hyperlink>
            <w:r w:rsidR="00935062">
              <w:t xml:space="preserve"> (optional)</w:t>
            </w:r>
          </w:p>
          <w:p w14:paraId="0A818305" w14:textId="77777777" w:rsidR="00935062" w:rsidRDefault="0085191F" w:rsidP="00B229B0">
            <w:pPr>
              <w:pStyle w:val="TableText"/>
              <w:keepNext w:val="0"/>
            </w:pPr>
            <w:hyperlink w:anchor="E_Physical_Exam_Order_V6">
              <w:r w:rsidR="00935062">
                <w:rPr>
                  <w:rStyle w:val="HyperlinkText9pt"/>
                </w:rPr>
                <w:t>Physical Exam Order (V6)</w:t>
              </w:r>
            </w:hyperlink>
            <w:r w:rsidR="00935062">
              <w:t xml:space="preserve"> (optional)</w:t>
            </w:r>
          </w:p>
          <w:p w14:paraId="258C1B4E" w14:textId="77777777" w:rsidR="00935062" w:rsidRDefault="0085191F" w:rsidP="00B229B0">
            <w:pPr>
              <w:pStyle w:val="TableText"/>
              <w:keepNext w:val="0"/>
            </w:pPr>
            <w:hyperlink w:anchor="E_Physical_Exam_Performed_V6">
              <w:r w:rsidR="00935062">
                <w:rPr>
                  <w:rStyle w:val="HyperlinkText9pt"/>
                </w:rPr>
                <w:t>Physical Exam Performed (V6)</w:t>
              </w:r>
            </w:hyperlink>
            <w:r w:rsidR="00935062">
              <w:t xml:space="preserve"> (optional)</w:t>
            </w:r>
          </w:p>
          <w:p w14:paraId="0B003391" w14:textId="77777777" w:rsidR="00935062" w:rsidRDefault="0085191F" w:rsidP="00B229B0">
            <w:pPr>
              <w:pStyle w:val="TableText"/>
              <w:keepNext w:val="0"/>
            </w:pPr>
            <w:hyperlink w:anchor="E_Physical_Exam_Recommended_V6">
              <w:r w:rsidR="00935062">
                <w:rPr>
                  <w:rStyle w:val="HyperlinkText9pt"/>
                </w:rPr>
                <w:t>Physical Exam Recommended (V6)</w:t>
              </w:r>
            </w:hyperlink>
            <w:r w:rsidR="00935062">
              <w:t xml:space="preserve"> (optional)</w:t>
            </w:r>
          </w:p>
          <w:p w14:paraId="21C6E5F1" w14:textId="77777777" w:rsidR="00935062" w:rsidRDefault="0085191F" w:rsidP="00B229B0">
            <w:pPr>
              <w:pStyle w:val="TableText"/>
              <w:keepNext w:val="0"/>
            </w:pPr>
            <w:hyperlink w:anchor="E_Procedure_Order_V7">
              <w:r w:rsidR="00935062">
                <w:rPr>
                  <w:rStyle w:val="HyperlinkText9pt"/>
                </w:rPr>
                <w:t>Procedure Order (V7)</w:t>
              </w:r>
            </w:hyperlink>
            <w:r w:rsidR="00935062">
              <w:t xml:space="preserve"> (optional)</w:t>
            </w:r>
          </w:p>
          <w:p w14:paraId="66702517" w14:textId="77777777" w:rsidR="00935062" w:rsidRDefault="0085191F" w:rsidP="00B229B0">
            <w:pPr>
              <w:pStyle w:val="TableText"/>
              <w:keepNext w:val="0"/>
            </w:pPr>
            <w:hyperlink w:anchor="E_Procedure_Recommended_V7">
              <w:r w:rsidR="00935062">
                <w:rPr>
                  <w:rStyle w:val="HyperlinkText9pt"/>
                </w:rPr>
                <w:t>Procedure Recommended (V7)</w:t>
              </w:r>
            </w:hyperlink>
            <w:r w:rsidR="00935062">
              <w:t xml:space="preserve"> (optional)</w:t>
            </w:r>
          </w:p>
          <w:p w14:paraId="774BDBB0" w14:textId="77777777" w:rsidR="00935062" w:rsidRDefault="0085191F" w:rsidP="00B229B0">
            <w:pPr>
              <w:pStyle w:val="TableText"/>
              <w:keepNext w:val="0"/>
            </w:pPr>
            <w:hyperlink w:anchor="E_Procedure_Performed_V7">
              <w:r w:rsidR="00935062">
                <w:rPr>
                  <w:rStyle w:val="HyperlinkText9pt"/>
                </w:rPr>
                <w:t>Procedure Performed (V7)</w:t>
              </w:r>
            </w:hyperlink>
            <w:r w:rsidR="00935062">
              <w:t xml:space="preserve"> (optional)</w:t>
            </w:r>
          </w:p>
          <w:p w14:paraId="3437E434" w14:textId="77777777" w:rsidR="00935062" w:rsidRDefault="0085191F" w:rsidP="00B229B0">
            <w:pPr>
              <w:pStyle w:val="TableText"/>
              <w:keepNext w:val="0"/>
            </w:pPr>
            <w:hyperlink w:anchor="E_Provider_Care_Experience_V6_">
              <w:r w:rsidR="00935062">
                <w:rPr>
                  <w:rStyle w:val="HyperlinkText9pt"/>
                </w:rPr>
                <w:t>Provider Care Experience (V6)</w:t>
              </w:r>
            </w:hyperlink>
            <w:r w:rsidR="00935062">
              <w:t xml:space="preserve"> (optional)</w:t>
            </w:r>
          </w:p>
          <w:p w14:paraId="5F3A5CB4" w14:textId="77777777" w:rsidR="00935062" w:rsidRDefault="0085191F" w:rsidP="00B229B0">
            <w:pPr>
              <w:pStyle w:val="TableText"/>
              <w:keepNext w:val="0"/>
            </w:pPr>
            <w:hyperlink w:anchor="E_Substance_Recommended_V6">
              <w:r w:rsidR="00935062">
                <w:rPr>
                  <w:rStyle w:val="HyperlinkText9pt"/>
                </w:rPr>
                <w:t>Substance Recommended (V6)</w:t>
              </w:r>
            </w:hyperlink>
            <w:r w:rsidR="00935062">
              <w:t xml:space="preserve"> (optional)</w:t>
            </w:r>
          </w:p>
          <w:p w14:paraId="5D035FF9" w14:textId="77777777" w:rsidR="00935062" w:rsidRDefault="0085191F" w:rsidP="00B229B0">
            <w:pPr>
              <w:pStyle w:val="TableText"/>
              <w:keepNext w:val="0"/>
            </w:pPr>
            <w:hyperlink w:anchor="E_Adverse_Event_V3_">
              <w:r w:rsidR="00935062">
                <w:rPr>
                  <w:rStyle w:val="HyperlinkText9pt"/>
                </w:rPr>
                <w:t>Adverse Event (V3)</w:t>
              </w:r>
            </w:hyperlink>
            <w:r w:rsidR="00935062">
              <w:t xml:space="preserve"> (optional)</w:t>
            </w:r>
          </w:p>
          <w:p w14:paraId="6585B397" w14:textId="77777777" w:rsidR="00935062" w:rsidRDefault="0085191F" w:rsidP="00B229B0">
            <w:pPr>
              <w:pStyle w:val="TableText"/>
              <w:keepNext w:val="0"/>
            </w:pPr>
            <w:hyperlink w:anchor="E_Allergy_Intolerance_V3_">
              <w:r w:rsidR="00935062">
                <w:rPr>
                  <w:rStyle w:val="HyperlinkText9pt"/>
                </w:rPr>
                <w:t>Allergy Intolerance (V3)</w:t>
              </w:r>
            </w:hyperlink>
            <w:r w:rsidR="00935062">
              <w:t xml:space="preserve"> (optional)</w:t>
            </w:r>
          </w:p>
          <w:p w14:paraId="5547836B" w14:textId="77777777" w:rsidR="00935062" w:rsidRDefault="0085191F" w:rsidP="00B229B0">
            <w:pPr>
              <w:pStyle w:val="TableText"/>
              <w:keepNext w:val="0"/>
            </w:pPr>
            <w:hyperlink w:anchor="E_Assessment_Order_V3">
              <w:r w:rsidR="00935062">
                <w:rPr>
                  <w:rStyle w:val="HyperlinkText9pt"/>
                </w:rPr>
                <w:t>Assessment Order (V3)</w:t>
              </w:r>
            </w:hyperlink>
            <w:r w:rsidR="00935062">
              <w:t xml:space="preserve"> (optional)</w:t>
            </w:r>
          </w:p>
          <w:p w14:paraId="3389785D" w14:textId="77777777" w:rsidR="00935062" w:rsidRDefault="0085191F" w:rsidP="00B229B0">
            <w:pPr>
              <w:pStyle w:val="TableText"/>
              <w:keepNext w:val="0"/>
            </w:pPr>
            <w:hyperlink w:anchor="E_Assessment_Recommended_V4_">
              <w:r w:rsidR="00935062">
                <w:rPr>
                  <w:rStyle w:val="HyperlinkText9pt"/>
                </w:rPr>
                <w:t>Assessment Recommended (V4)</w:t>
              </w:r>
            </w:hyperlink>
            <w:r w:rsidR="00935062">
              <w:t xml:space="preserve"> (optional)</w:t>
            </w:r>
          </w:p>
          <w:p w14:paraId="3BDB4F1E" w14:textId="77777777" w:rsidR="00935062" w:rsidRDefault="0085191F" w:rsidP="00B229B0">
            <w:pPr>
              <w:pStyle w:val="TableText"/>
              <w:keepNext w:val="0"/>
            </w:pPr>
            <w:hyperlink w:anchor="E_Diagnostic_Study_Order_V6">
              <w:r w:rsidR="00935062">
                <w:rPr>
                  <w:rStyle w:val="HyperlinkText9pt"/>
                </w:rPr>
                <w:t>Diagnostic Study Order (V6)</w:t>
              </w:r>
            </w:hyperlink>
            <w:r w:rsidR="00935062">
              <w:t xml:space="preserve"> (optional)</w:t>
            </w:r>
          </w:p>
          <w:p w14:paraId="677708BD" w14:textId="77777777" w:rsidR="00935062" w:rsidRDefault="0085191F" w:rsidP="00B229B0">
            <w:pPr>
              <w:pStyle w:val="TableText"/>
              <w:keepNext w:val="0"/>
            </w:pPr>
            <w:hyperlink w:anchor="E_Diagnostic_Study_Performed_V6">
              <w:r w:rsidR="00935062">
                <w:rPr>
                  <w:rStyle w:val="HyperlinkText9pt"/>
                </w:rPr>
                <w:t>Diagnostic Study Performed (V6)</w:t>
              </w:r>
            </w:hyperlink>
            <w:r w:rsidR="00935062">
              <w:t xml:space="preserve"> (optional)</w:t>
            </w:r>
          </w:p>
          <w:p w14:paraId="5C972881" w14:textId="77777777" w:rsidR="00935062" w:rsidRDefault="0085191F" w:rsidP="00B229B0">
            <w:pPr>
              <w:pStyle w:val="TableText"/>
              <w:keepNext w:val="0"/>
            </w:pPr>
            <w:hyperlink w:anchor="E_Diagnostic_Study_Recommended_V6">
              <w:r w:rsidR="00935062">
                <w:rPr>
                  <w:rStyle w:val="HyperlinkText9pt"/>
                </w:rPr>
                <w:t>Diagnostic Study Recommended (V6)</w:t>
              </w:r>
            </w:hyperlink>
            <w:r w:rsidR="00935062">
              <w:t xml:space="preserve"> (optional)</w:t>
            </w:r>
          </w:p>
          <w:p w14:paraId="2DF9C1A5" w14:textId="77777777" w:rsidR="00935062" w:rsidRDefault="0085191F" w:rsidP="00B229B0">
            <w:pPr>
              <w:pStyle w:val="TableText"/>
              <w:keepNext w:val="0"/>
            </w:pPr>
            <w:hyperlink w:anchor="E_Diagnosis_V4_">
              <w:r w:rsidR="00935062">
                <w:rPr>
                  <w:rStyle w:val="HyperlinkText9pt"/>
                </w:rPr>
                <w:t>Diagnosis (V4)</w:t>
              </w:r>
            </w:hyperlink>
            <w:r w:rsidR="00935062">
              <w:t xml:space="preserve"> (optional)</w:t>
            </w:r>
          </w:p>
          <w:p w14:paraId="6186962E" w14:textId="77777777" w:rsidR="00935062" w:rsidRDefault="0085191F" w:rsidP="00B229B0">
            <w:pPr>
              <w:pStyle w:val="TableText"/>
              <w:keepNext w:val="0"/>
            </w:pPr>
            <w:hyperlink w:anchor="E_Discharge_Medication_V6">
              <w:r w:rsidR="00935062">
                <w:rPr>
                  <w:rStyle w:val="HyperlinkText9pt"/>
                </w:rPr>
                <w:t>Discharge Medication (V6)</w:t>
              </w:r>
            </w:hyperlink>
            <w:r w:rsidR="00935062">
              <w:t xml:space="preserve"> (optional)</w:t>
            </w:r>
          </w:p>
          <w:p w14:paraId="033C483E" w14:textId="77777777" w:rsidR="00935062" w:rsidRDefault="0085191F" w:rsidP="00B229B0">
            <w:pPr>
              <w:pStyle w:val="TableText"/>
              <w:keepNext w:val="0"/>
            </w:pPr>
            <w:hyperlink w:anchor="E_Family_History_Observation_QDM_V5">
              <w:r w:rsidR="00935062">
                <w:rPr>
                  <w:rStyle w:val="HyperlinkText9pt"/>
                </w:rPr>
                <w:t>Family History Observation QDM (V5)</w:t>
              </w:r>
            </w:hyperlink>
            <w:r w:rsidR="00935062">
              <w:t xml:space="preserve"> (optional)</w:t>
            </w:r>
          </w:p>
          <w:p w14:paraId="3AAC2AB8" w14:textId="77777777" w:rsidR="00935062" w:rsidRDefault="0085191F" w:rsidP="00B229B0">
            <w:pPr>
              <w:pStyle w:val="TableText"/>
              <w:keepNext w:val="0"/>
            </w:pPr>
            <w:hyperlink w:anchor="E_Encounter_Order_V6">
              <w:r w:rsidR="00935062">
                <w:rPr>
                  <w:rStyle w:val="HyperlinkText9pt"/>
                </w:rPr>
                <w:t>Encounter Order (V6)</w:t>
              </w:r>
            </w:hyperlink>
            <w:r w:rsidR="00935062">
              <w:t xml:space="preserve"> (optional)</w:t>
            </w:r>
          </w:p>
          <w:p w14:paraId="79EFB786" w14:textId="77777777" w:rsidR="00935062" w:rsidRDefault="0085191F" w:rsidP="00B229B0">
            <w:pPr>
              <w:pStyle w:val="TableText"/>
              <w:keepNext w:val="0"/>
            </w:pPr>
            <w:hyperlink w:anchor="E_Immunization_Administered_V4_">
              <w:r w:rsidR="00935062">
                <w:rPr>
                  <w:rStyle w:val="HyperlinkText9pt"/>
                </w:rPr>
                <w:t>Immunization Administered (V4)</w:t>
              </w:r>
            </w:hyperlink>
            <w:r w:rsidR="00935062">
              <w:t xml:space="preserve"> (optional)</w:t>
            </w:r>
          </w:p>
          <w:p w14:paraId="7C6088FC" w14:textId="77777777" w:rsidR="00935062" w:rsidRDefault="0085191F" w:rsidP="00B229B0">
            <w:pPr>
              <w:pStyle w:val="TableText"/>
              <w:keepNext w:val="0"/>
            </w:pPr>
            <w:hyperlink w:anchor="E_Immunization_Order_V4_">
              <w:r w:rsidR="00935062">
                <w:rPr>
                  <w:rStyle w:val="HyperlinkText9pt"/>
                </w:rPr>
                <w:t>Immunization Order (V4)</w:t>
              </w:r>
            </w:hyperlink>
            <w:r w:rsidR="00935062">
              <w:t xml:space="preserve"> (optional)</w:t>
            </w:r>
          </w:p>
          <w:p w14:paraId="1E742EC0" w14:textId="77777777" w:rsidR="00935062" w:rsidRDefault="0085191F" w:rsidP="00B229B0">
            <w:pPr>
              <w:pStyle w:val="TableText"/>
              <w:keepNext w:val="0"/>
            </w:pPr>
            <w:hyperlink w:anchor="E_Symptom_V4_">
              <w:r w:rsidR="00935062">
                <w:rPr>
                  <w:rStyle w:val="HyperlinkText9pt"/>
                </w:rPr>
                <w:t>Symptom (V4)</w:t>
              </w:r>
            </w:hyperlink>
            <w:r w:rsidR="00935062">
              <w:t xml:space="preserve"> (optional)</w:t>
            </w:r>
          </w:p>
          <w:p w14:paraId="6A323152" w14:textId="77777777" w:rsidR="00935062" w:rsidRDefault="0085191F" w:rsidP="00B229B0">
            <w:pPr>
              <w:pStyle w:val="TableText"/>
              <w:keepNext w:val="0"/>
            </w:pPr>
            <w:hyperlink w:anchor="E_Care_Goal_V6">
              <w:r w:rsidR="00935062">
                <w:rPr>
                  <w:rStyle w:val="HyperlinkText9pt"/>
                </w:rPr>
                <w:t>Care Goal (V6)</w:t>
              </w:r>
            </w:hyperlink>
            <w:r w:rsidR="00935062">
              <w:t xml:space="preserve"> (optional)</w:t>
            </w:r>
          </w:p>
        </w:tc>
        <w:tc>
          <w:tcPr>
            <w:tcW w:w="360" w:type="dxa"/>
          </w:tcPr>
          <w:p w14:paraId="229B1220" w14:textId="77777777" w:rsidR="00935062" w:rsidRDefault="00935062" w:rsidP="00B229B0"/>
        </w:tc>
      </w:tr>
    </w:tbl>
    <w:p w14:paraId="1F343D6A" w14:textId="77777777" w:rsidR="00935062" w:rsidRDefault="00935062" w:rsidP="00935062">
      <w:pPr>
        <w:pStyle w:val="BodyText"/>
      </w:pPr>
    </w:p>
    <w:p w14:paraId="3224C162" w14:textId="77777777" w:rsidR="00935062" w:rsidRDefault="00935062" w:rsidP="00935062">
      <w:r>
        <w:t>This template represents Entity that is patient – information about an individual receiving health care services</w:t>
      </w:r>
    </w:p>
    <w:p w14:paraId="471B9715" w14:textId="07D1F5DC" w:rsidR="00935062" w:rsidRDefault="00935062" w:rsidP="00935062">
      <w:pPr>
        <w:pStyle w:val="Caption"/>
      </w:pPr>
      <w:bookmarkStart w:id="4049" w:name="_Toc78972983"/>
      <w:bookmarkStart w:id="4050" w:name="_Toc118244675"/>
      <w:r>
        <w:lastRenderedPageBreak/>
        <w:t xml:space="preserve">Table </w:t>
      </w:r>
      <w:r>
        <w:fldChar w:fldCharType="begin"/>
      </w:r>
      <w:r>
        <w:instrText>SEQ Table \* ARABIC</w:instrText>
      </w:r>
      <w:r>
        <w:fldChar w:fldCharType="separate"/>
      </w:r>
      <w:r w:rsidR="00A21BC2">
        <w:t>264</w:t>
      </w:r>
      <w:r>
        <w:fldChar w:fldCharType="end"/>
      </w:r>
      <w:r>
        <w:t>: Entity Patient Constraints Overview</w:t>
      </w:r>
      <w:bookmarkEnd w:id="4049"/>
      <w:bookmarkEnd w:id="405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6D843A70" w14:textId="77777777" w:rsidTr="00C44751">
        <w:trPr>
          <w:cantSplit/>
          <w:tblHeader/>
          <w:jc w:val="center"/>
        </w:trPr>
        <w:tc>
          <w:tcPr>
            <w:tcW w:w="0" w:type="dxa"/>
            <w:shd w:val="clear" w:color="auto" w:fill="E6E6E6"/>
            <w:noWrap/>
          </w:tcPr>
          <w:p w14:paraId="087FC93D" w14:textId="77777777" w:rsidR="00935062" w:rsidRDefault="00935062" w:rsidP="00C44751">
            <w:pPr>
              <w:pStyle w:val="TableHead"/>
            </w:pPr>
            <w:r>
              <w:t>XPath</w:t>
            </w:r>
          </w:p>
        </w:tc>
        <w:tc>
          <w:tcPr>
            <w:tcW w:w="720" w:type="dxa"/>
            <w:shd w:val="clear" w:color="auto" w:fill="E6E6E6"/>
            <w:noWrap/>
          </w:tcPr>
          <w:p w14:paraId="2957DD03" w14:textId="77777777" w:rsidR="00935062" w:rsidRDefault="00935062" w:rsidP="00C44751">
            <w:pPr>
              <w:pStyle w:val="TableHead"/>
            </w:pPr>
            <w:r>
              <w:t>Card.</w:t>
            </w:r>
          </w:p>
        </w:tc>
        <w:tc>
          <w:tcPr>
            <w:tcW w:w="1152" w:type="dxa"/>
            <w:shd w:val="clear" w:color="auto" w:fill="E6E6E6"/>
            <w:noWrap/>
          </w:tcPr>
          <w:p w14:paraId="2AC68A3E" w14:textId="77777777" w:rsidR="00935062" w:rsidRDefault="00935062" w:rsidP="00C44751">
            <w:pPr>
              <w:pStyle w:val="TableHead"/>
            </w:pPr>
            <w:r>
              <w:t>Verb</w:t>
            </w:r>
          </w:p>
        </w:tc>
        <w:tc>
          <w:tcPr>
            <w:tcW w:w="864" w:type="dxa"/>
            <w:shd w:val="clear" w:color="auto" w:fill="E6E6E6"/>
            <w:noWrap/>
          </w:tcPr>
          <w:p w14:paraId="1DB2314F" w14:textId="77777777" w:rsidR="00935062" w:rsidRDefault="00935062" w:rsidP="00C44751">
            <w:pPr>
              <w:pStyle w:val="TableHead"/>
            </w:pPr>
            <w:r>
              <w:t>Data Type</w:t>
            </w:r>
          </w:p>
        </w:tc>
        <w:tc>
          <w:tcPr>
            <w:tcW w:w="864" w:type="dxa"/>
            <w:shd w:val="clear" w:color="auto" w:fill="E6E6E6"/>
            <w:noWrap/>
          </w:tcPr>
          <w:p w14:paraId="581A73CC" w14:textId="77777777" w:rsidR="00935062" w:rsidRDefault="00935062" w:rsidP="00C44751">
            <w:pPr>
              <w:pStyle w:val="TableHead"/>
            </w:pPr>
            <w:r>
              <w:t>CONF#</w:t>
            </w:r>
          </w:p>
        </w:tc>
        <w:tc>
          <w:tcPr>
            <w:tcW w:w="864" w:type="dxa"/>
            <w:shd w:val="clear" w:color="auto" w:fill="E6E6E6"/>
            <w:noWrap/>
          </w:tcPr>
          <w:p w14:paraId="09D9399F" w14:textId="77777777" w:rsidR="00935062" w:rsidRDefault="00935062" w:rsidP="00C44751">
            <w:pPr>
              <w:pStyle w:val="TableHead"/>
            </w:pPr>
            <w:r>
              <w:t>Value</w:t>
            </w:r>
          </w:p>
        </w:tc>
      </w:tr>
      <w:tr w:rsidR="00935062" w14:paraId="3F09F48B" w14:textId="77777777" w:rsidTr="00C44751">
        <w:trPr>
          <w:jc w:val="center"/>
        </w:trPr>
        <w:tc>
          <w:tcPr>
            <w:tcW w:w="10160" w:type="dxa"/>
            <w:gridSpan w:val="6"/>
          </w:tcPr>
          <w:p w14:paraId="04C2C4F1" w14:textId="77777777" w:rsidR="00935062" w:rsidRDefault="00935062" w:rsidP="00C44751">
            <w:pPr>
              <w:pStyle w:val="TableText"/>
            </w:pPr>
            <w:r>
              <w:t>participantRole (identifier: urn:hl7ii:2.16.840.1.113883.10.20.24.3.161:2019-12-01)</w:t>
            </w:r>
          </w:p>
        </w:tc>
      </w:tr>
      <w:tr w:rsidR="00935062" w14:paraId="44F7FC6B" w14:textId="77777777" w:rsidTr="00C44751">
        <w:trPr>
          <w:jc w:val="center"/>
        </w:trPr>
        <w:tc>
          <w:tcPr>
            <w:tcW w:w="3345" w:type="dxa"/>
          </w:tcPr>
          <w:p w14:paraId="7BF74BAA" w14:textId="77777777" w:rsidR="00935062" w:rsidRDefault="00935062" w:rsidP="00C44751">
            <w:pPr>
              <w:pStyle w:val="TableText"/>
            </w:pPr>
            <w:r>
              <w:tab/>
              <w:t>templateId</w:t>
            </w:r>
          </w:p>
        </w:tc>
        <w:tc>
          <w:tcPr>
            <w:tcW w:w="720" w:type="dxa"/>
          </w:tcPr>
          <w:p w14:paraId="591EAA6C" w14:textId="77777777" w:rsidR="00935062" w:rsidRDefault="00935062" w:rsidP="00C44751">
            <w:pPr>
              <w:pStyle w:val="TableText"/>
            </w:pPr>
            <w:r>
              <w:t>1..1</w:t>
            </w:r>
          </w:p>
        </w:tc>
        <w:tc>
          <w:tcPr>
            <w:tcW w:w="1152" w:type="dxa"/>
          </w:tcPr>
          <w:p w14:paraId="087CE035" w14:textId="77777777" w:rsidR="00935062" w:rsidRDefault="00935062" w:rsidP="00C44751">
            <w:pPr>
              <w:pStyle w:val="TableText"/>
            </w:pPr>
            <w:r>
              <w:t>SHALL</w:t>
            </w:r>
          </w:p>
        </w:tc>
        <w:tc>
          <w:tcPr>
            <w:tcW w:w="864" w:type="dxa"/>
          </w:tcPr>
          <w:p w14:paraId="39B2051B" w14:textId="77777777" w:rsidR="00935062" w:rsidRDefault="00935062" w:rsidP="00C44751">
            <w:pPr>
              <w:pStyle w:val="TableText"/>
            </w:pPr>
          </w:p>
        </w:tc>
        <w:tc>
          <w:tcPr>
            <w:tcW w:w="1104" w:type="dxa"/>
          </w:tcPr>
          <w:p w14:paraId="7D7AAAF5" w14:textId="77777777" w:rsidR="00935062" w:rsidRDefault="0085191F" w:rsidP="00C44751">
            <w:pPr>
              <w:pStyle w:val="TableText"/>
            </w:pPr>
            <w:hyperlink w:anchor="C_4444-28784">
              <w:r w:rsidR="00935062">
                <w:rPr>
                  <w:rStyle w:val="HyperlinkText9pt"/>
                </w:rPr>
                <w:t>4444-28784</w:t>
              </w:r>
            </w:hyperlink>
          </w:p>
        </w:tc>
        <w:tc>
          <w:tcPr>
            <w:tcW w:w="2975" w:type="dxa"/>
          </w:tcPr>
          <w:p w14:paraId="65FD6426" w14:textId="77777777" w:rsidR="00935062" w:rsidRDefault="00935062" w:rsidP="00C44751">
            <w:pPr>
              <w:pStyle w:val="TableText"/>
            </w:pPr>
          </w:p>
        </w:tc>
      </w:tr>
      <w:tr w:rsidR="00935062" w14:paraId="6139FAFC" w14:textId="77777777" w:rsidTr="00C44751">
        <w:trPr>
          <w:jc w:val="center"/>
        </w:trPr>
        <w:tc>
          <w:tcPr>
            <w:tcW w:w="3345" w:type="dxa"/>
          </w:tcPr>
          <w:p w14:paraId="789B5CF3" w14:textId="77777777" w:rsidR="00935062" w:rsidRDefault="00935062" w:rsidP="00C44751">
            <w:pPr>
              <w:pStyle w:val="TableText"/>
            </w:pPr>
            <w:r>
              <w:tab/>
            </w:r>
            <w:r>
              <w:tab/>
              <w:t>@root</w:t>
            </w:r>
          </w:p>
        </w:tc>
        <w:tc>
          <w:tcPr>
            <w:tcW w:w="720" w:type="dxa"/>
          </w:tcPr>
          <w:p w14:paraId="7B49CC70" w14:textId="77777777" w:rsidR="00935062" w:rsidRDefault="00935062" w:rsidP="00C44751">
            <w:pPr>
              <w:pStyle w:val="TableText"/>
            </w:pPr>
            <w:r>
              <w:t>1..1</w:t>
            </w:r>
          </w:p>
        </w:tc>
        <w:tc>
          <w:tcPr>
            <w:tcW w:w="1152" w:type="dxa"/>
          </w:tcPr>
          <w:p w14:paraId="5934CFC2" w14:textId="77777777" w:rsidR="00935062" w:rsidRDefault="00935062" w:rsidP="00C44751">
            <w:pPr>
              <w:pStyle w:val="TableText"/>
            </w:pPr>
            <w:r>
              <w:t>SHALL</w:t>
            </w:r>
          </w:p>
        </w:tc>
        <w:tc>
          <w:tcPr>
            <w:tcW w:w="864" w:type="dxa"/>
          </w:tcPr>
          <w:p w14:paraId="5A13350B" w14:textId="77777777" w:rsidR="00935062" w:rsidRDefault="00935062" w:rsidP="00C44751">
            <w:pPr>
              <w:pStyle w:val="TableText"/>
            </w:pPr>
          </w:p>
        </w:tc>
        <w:tc>
          <w:tcPr>
            <w:tcW w:w="1104" w:type="dxa"/>
          </w:tcPr>
          <w:p w14:paraId="2DE6D298" w14:textId="77777777" w:rsidR="00935062" w:rsidRDefault="0085191F" w:rsidP="00C44751">
            <w:pPr>
              <w:pStyle w:val="TableText"/>
            </w:pPr>
            <w:hyperlink w:anchor="C_4444-28787">
              <w:r w:rsidR="00935062">
                <w:rPr>
                  <w:rStyle w:val="HyperlinkText9pt"/>
                </w:rPr>
                <w:t>4444-28787</w:t>
              </w:r>
            </w:hyperlink>
          </w:p>
        </w:tc>
        <w:tc>
          <w:tcPr>
            <w:tcW w:w="2975" w:type="dxa"/>
          </w:tcPr>
          <w:p w14:paraId="0B29E4C4" w14:textId="77777777" w:rsidR="00935062" w:rsidRDefault="00935062" w:rsidP="00C44751">
            <w:pPr>
              <w:pStyle w:val="TableText"/>
            </w:pPr>
            <w:r>
              <w:t>2.16.840.1.113883.10.20.24.3.161</w:t>
            </w:r>
          </w:p>
        </w:tc>
      </w:tr>
      <w:tr w:rsidR="00935062" w14:paraId="5C77D9D7" w14:textId="77777777" w:rsidTr="00C44751">
        <w:trPr>
          <w:jc w:val="center"/>
        </w:trPr>
        <w:tc>
          <w:tcPr>
            <w:tcW w:w="3345" w:type="dxa"/>
          </w:tcPr>
          <w:p w14:paraId="085E6FD7" w14:textId="77777777" w:rsidR="00935062" w:rsidRDefault="00935062" w:rsidP="00C44751">
            <w:pPr>
              <w:pStyle w:val="TableText"/>
            </w:pPr>
            <w:r>
              <w:tab/>
            </w:r>
            <w:r>
              <w:tab/>
              <w:t>@extension</w:t>
            </w:r>
          </w:p>
        </w:tc>
        <w:tc>
          <w:tcPr>
            <w:tcW w:w="720" w:type="dxa"/>
          </w:tcPr>
          <w:p w14:paraId="29F539DD" w14:textId="77777777" w:rsidR="00935062" w:rsidRDefault="00935062" w:rsidP="00C44751">
            <w:pPr>
              <w:pStyle w:val="TableText"/>
            </w:pPr>
            <w:r>
              <w:t>1..1</w:t>
            </w:r>
          </w:p>
        </w:tc>
        <w:tc>
          <w:tcPr>
            <w:tcW w:w="1152" w:type="dxa"/>
          </w:tcPr>
          <w:p w14:paraId="3FB993F3" w14:textId="77777777" w:rsidR="00935062" w:rsidRDefault="00935062" w:rsidP="00C44751">
            <w:pPr>
              <w:pStyle w:val="TableText"/>
            </w:pPr>
            <w:r>
              <w:t>SHALL</w:t>
            </w:r>
          </w:p>
        </w:tc>
        <w:tc>
          <w:tcPr>
            <w:tcW w:w="864" w:type="dxa"/>
          </w:tcPr>
          <w:p w14:paraId="4D6DA1C0" w14:textId="77777777" w:rsidR="00935062" w:rsidRDefault="00935062" w:rsidP="00C44751">
            <w:pPr>
              <w:pStyle w:val="TableText"/>
            </w:pPr>
          </w:p>
        </w:tc>
        <w:tc>
          <w:tcPr>
            <w:tcW w:w="1104" w:type="dxa"/>
          </w:tcPr>
          <w:p w14:paraId="01E31FBD" w14:textId="77777777" w:rsidR="00935062" w:rsidRDefault="0085191F" w:rsidP="00C44751">
            <w:pPr>
              <w:pStyle w:val="TableText"/>
            </w:pPr>
            <w:hyperlink w:anchor="C_4444-28788">
              <w:r w:rsidR="00935062">
                <w:rPr>
                  <w:rStyle w:val="HyperlinkText9pt"/>
                </w:rPr>
                <w:t>4444-28788</w:t>
              </w:r>
            </w:hyperlink>
          </w:p>
        </w:tc>
        <w:tc>
          <w:tcPr>
            <w:tcW w:w="2975" w:type="dxa"/>
          </w:tcPr>
          <w:p w14:paraId="0145591A" w14:textId="77777777" w:rsidR="00935062" w:rsidRDefault="00935062" w:rsidP="00C44751">
            <w:pPr>
              <w:pStyle w:val="TableText"/>
            </w:pPr>
            <w:r>
              <w:t>2019-12-01</w:t>
            </w:r>
          </w:p>
        </w:tc>
      </w:tr>
      <w:tr w:rsidR="00935062" w14:paraId="55EA4FEB" w14:textId="77777777" w:rsidTr="00C44751">
        <w:trPr>
          <w:jc w:val="center"/>
        </w:trPr>
        <w:tc>
          <w:tcPr>
            <w:tcW w:w="3345" w:type="dxa"/>
          </w:tcPr>
          <w:p w14:paraId="7CED020F" w14:textId="77777777" w:rsidR="00935062" w:rsidRDefault="00935062" w:rsidP="00C44751">
            <w:pPr>
              <w:pStyle w:val="TableText"/>
            </w:pPr>
            <w:r>
              <w:tab/>
              <w:t>id</w:t>
            </w:r>
          </w:p>
        </w:tc>
        <w:tc>
          <w:tcPr>
            <w:tcW w:w="720" w:type="dxa"/>
          </w:tcPr>
          <w:p w14:paraId="2B74FB4D" w14:textId="77777777" w:rsidR="00935062" w:rsidRDefault="00935062" w:rsidP="00C44751">
            <w:pPr>
              <w:pStyle w:val="TableText"/>
            </w:pPr>
            <w:r>
              <w:t>0..1</w:t>
            </w:r>
          </w:p>
        </w:tc>
        <w:tc>
          <w:tcPr>
            <w:tcW w:w="1152" w:type="dxa"/>
          </w:tcPr>
          <w:p w14:paraId="41D98A92" w14:textId="77777777" w:rsidR="00935062" w:rsidRDefault="00935062" w:rsidP="00C44751">
            <w:pPr>
              <w:pStyle w:val="TableText"/>
            </w:pPr>
            <w:r>
              <w:t>MAY</w:t>
            </w:r>
          </w:p>
        </w:tc>
        <w:tc>
          <w:tcPr>
            <w:tcW w:w="864" w:type="dxa"/>
          </w:tcPr>
          <w:p w14:paraId="51A5D576" w14:textId="77777777" w:rsidR="00935062" w:rsidRDefault="00935062" w:rsidP="00C44751">
            <w:pPr>
              <w:pStyle w:val="TableText"/>
            </w:pPr>
          </w:p>
        </w:tc>
        <w:tc>
          <w:tcPr>
            <w:tcW w:w="1104" w:type="dxa"/>
          </w:tcPr>
          <w:p w14:paraId="61FAE236" w14:textId="77777777" w:rsidR="00935062" w:rsidRDefault="0085191F" w:rsidP="00C44751">
            <w:pPr>
              <w:pStyle w:val="TableText"/>
            </w:pPr>
            <w:hyperlink w:anchor="C_4444-29579">
              <w:r w:rsidR="00935062">
                <w:rPr>
                  <w:rStyle w:val="HyperlinkText9pt"/>
                </w:rPr>
                <w:t>4444-29579</w:t>
              </w:r>
            </w:hyperlink>
          </w:p>
        </w:tc>
        <w:tc>
          <w:tcPr>
            <w:tcW w:w="2975" w:type="dxa"/>
          </w:tcPr>
          <w:p w14:paraId="70C5235B" w14:textId="77777777" w:rsidR="00935062" w:rsidRDefault="00935062" w:rsidP="00C44751">
            <w:pPr>
              <w:pStyle w:val="TableText"/>
            </w:pPr>
          </w:p>
        </w:tc>
      </w:tr>
      <w:tr w:rsidR="00935062" w14:paraId="1925CAAC" w14:textId="77777777" w:rsidTr="00C44751">
        <w:trPr>
          <w:jc w:val="center"/>
        </w:trPr>
        <w:tc>
          <w:tcPr>
            <w:tcW w:w="3345" w:type="dxa"/>
          </w:tcPr>
          <w:p w14:paraId="1908DFF0" w14:textId="77777777" w:rsidR="00935062" w:rsidRDefault="00935062" w:rsidP="00C44751">
            <w:pPr>
              <w:pStyle w:val="TableText"/>
            </w:pPr>
            <w:r>
              <w:tab/>
              <w:t>id</w:t>
            </w:r>
          </w:p>
        </w:tc>
        <w:tc>
          <w:tcPr>
            <w:tcW w:w="720" w:type="dxa"/>
          </w:tcPr>
          <w:p w14:paraId="0483AD71" w14:textId="77777777" w:rsidR="00935062" w:rsidRDefault="00935062" w:rsidP="00C44751">
            <w:pPr>
              <w:pStyle w:val="TableText"/>
            </w:pPr>
            <w:r>
              <w:t>1..1</w:t>
            </w:r>
          </w:p>
        </w:tc>
        <w:tc>
          <w:tcPr>
            <w:tcW w:w="1152" w:type="dxa"/>
          </w:tcPr>
          <w:p w14:paraId="4AA184D1" w14:textId="77777777" w:rsidR="00935062" w:rsidRDefault="00935062" w:rsidP="00C44751">
            <w:pPr>
              <w:pStyle w:val="TableText"/>
            </w:pPr>
            <w:r>
              <w:t>SHALL</w:t>
            </w:r>
          </w:p>
        </w:tc>
        <w:tc>
          <w:tcPr>
            <w:tcW w:w="864" w:type="dxa"/>
          </w:tcPr>
          <w:p w14:paraId="31712BAE" w14:textId="77777777" w:rsidR="00935062" w:rsidRDefault="00935062" w:rsidP="00C44751">
            <w:pPr>
              <w:pStyle w:val="TableText"/>
            </w:pPr>
          </w:p>
        </w:tc>
        <w:tc>
          <w:tcPr>
            <w:tcW w:w="1104" w:type="dxa"/>
          </w:tcPr>
          <w:p w14:paraId="5DA57F50" w14:textId="77777777" w:rsidR="00935062" w:rsidRDefault="0085191F" w:rsidP="00C44751">
            <w:pPr>
              <w:pStyle w:val="TableText"/>
            </w:pPr>
            <w:hyperlink w:anchor="C_4444-28785">
              <w:r w:rsidR="00935062">
                <w:rPr>
                  <w:rStyle w:val="HyperlinkText9pt"/>
                </w:rPr>
                <w:t>4444-28785</w:t>
              </w:r>
            </w:hyperlink>
          </w:p>
        </w:tc>
        <w:tc>
          <w:tcPr>
            <w:tcW w:w="2975" w:type="dxa"/>
          </w:tcPr>
          <w:p w14:paraId="3111F662" w14:textId="77777777" w:rsidR="00935062" w:rsidRDefault="00935062" w:rsidP="00C44751">
            <w:pPr>
              <w:pStyle w:val="TableText"/>
            </w:pPr>
          </w:p>
        </w:tc>
      </w:tr>
      <w:tr w:rsidR="00935062" w14:paraId="5674A634" w14:textId="77777777" w:rsidTr="00C44751">
        <w:trPr>
          <w:jc w:val="center"/>
        </w:trPr>
        <w:tc>
          <w:tcPr>
            <w:tcW w:w="3345" w:type="dxa"/>
          </w:tcPr>
          <w:p w14:paraId="59DCDD62" w14:textId="77777777" w:rsidR="00935062" w:rsidRDefault="00935062" w:rsidP="00C44751">
            <w:pPr>
              <w:pStyle w:val="TableText"/>
            </w:pPr>
            <w:r>
              <w:tab/>
            </w:r>
            <w:r>
              <w:tab/>
              <w:t>@root</w:t>
            </w:r>
          </w:p>
        </w:tc>
        <w:tc>
          <w:tcPr>
            <w:tcW w:w="720" w:type="dxa"/>
          </w:tcPr>
          <w:p w14:paraId="0925DB96" w14:textId="77777777" w:rsidR="00935062" w:rsidRDefault="00935062" w:rsidP="00C44751">
            <w:pPr>
              <w:pStyle w:val="TableText"/>
            </w:pPr>
            <w:r>
              <w:t>1..1</w:t>
            </w:r>
          </w:p>
        </w:tc>
        <w:tc>
          <w:tcPr>
            <w:tcW w:w="1152" w:type="dxa"/>
          </w:tcPr>
          <w:p w14:paraId="0C65BAF3" w14:textId="77777777" w:rsidR="00935062" w:rsidRDefault="00935062" w:rsidP="00C44751">
            <w:pPr>
              <w:pStyle w:val="TableText"/>
            </w:pPr>
            <w:r>
              <w:t>SHALL</w:t>
            </w:r>
          </w:p>
        </w:tc>
        <w:tc>
          <w:tcPr>
            <w:tcW w:w="864" w:type="dxa"/>
          </w:tcPr>
          <w:p w14:paraId="35C1AB42" w14:textId="77777777" w:rsidR="00935062" w:rsidRDefault="00935062" w:rsidP="00C44751">
            <w:pPr>
              <w:pStyle w:val="TableText"/>
            </w:pPr>
          </w:p>
        </w:tc>
        <w:tc>
          <w:tcPr>
            <w:tcW w:w="1104" w:type="dxa"/>
          </w:tcPr>
          <w:p w14:paraId="61D3D88B" w14:textId="77777777" w:rsidR="00935062" w:rsidRDefault="0085191F" w:rsidP="00C44751">
            <w:pPr>
              <w:pStyle w:val="TableText"/>
            </w:pPr>
            <w:hyperlink w:anchor="C_4444-28789">
              <w:r w:rsidR="00935062">
                <w:rPr>
                  <w:rStyle w:val="HyperlinkText9pt"/>
                </w:rPr>
                <w:t>4444-28789</w:t>
              </w:r>
            </w:hyperlink>
          </w:p>
        </w:tc>
        <w:tc>
          <w:tcPr>
            <w:tcW w:w="2975" w:type="dxa"/>
          </w:tcPr>
          <w:p w14:paraId="172736F9" w14:textId="77777777" w:rsidR="00935062" w:rsidRDefault="00935062" w:rsidP="00C44751">
            <w:pPr>
              <w:pStyle w:val="TableText"/>
            </w:pPr>
          </w:p>
        </w:tc>
      </w:tr>
      <w:tr w:rsidR="00935062" w14:paraId="6477B7C7" w14:textId="77777777" w:rsidTr="00C44751">
        <w:trPr>
          <w:jc w:val="center"/>
        </w:trPr>
        <w:tc>
          <w:tcPr>
            <w:tcW w:w="3345" w:type="dxa"/>
          </w:tcPr>
          <w:p w14:paraId="5418F820" w14:textId="77777777" w:rsidR="00935062" w:rsidRDefault="00935062" w:rsidP="00C44751">
            <w:pPr>
              <w:pStyle w:val="TableText"/>
            </w:pPr>
            <w:r>
              <w:tab/>
            </w:r>
            <w:r>
              <w:tab/>
              <w:t>@extension</w:t>
            </w:r>
          </w:p>
        </w:tc>
        <w:tc>
          <w:tcPr>
            <w:tcW w:w="720" w:type="dxa"/>
          </w:tcPr>
          <w:p w14:paraId="5CF3B84B" w14:textId="77777777" w:rsidR="00935062" w:rsidRDefault="00935062" w:rsidP="00C44751">
            <w:pPr>
              <w:pStyle w:val="TableText"/>
            </w:pPr>
            <w:r>
              <w:t>1..1</w:t>
            </w:r>
          </w:p>
        </w:tc>
        <w:tc>
          <w:tcPr>
            <w:tcW w:w="1152" w:type="dxa"/>
          </w:tcPr>
          <w:p w14:paraId="0CF1F8D4" w14:textId="77777777" w:rsidR="00935062" w:rsidRDefault="00935062" w:rsidP="00C44751">
            <w:pPr>
              <w:pStyle w:val="TableText"/>
            </w:pPr>
            <w:r>
              <w:t>SHALL</w:t>
            </w:r>
          </w:p>
        </w:tc>
        <w:tc>
          <w:tcPr>
            <w:tcW w:w="864" w:type="dxa"/>
          </w:tcPr>
          <w:p w14:paraId="39E39FDA" w14:textId="77777777" w:rsidR="00935062" w:rsidRDefault="00935062" w:rsidP="00C44751">
            <w:pPr>
              <w:pStyle w:val="TableText"/>
            </w:pPr>
          </w:p>
        </w:tc>
        <w:tc>
          <w:tcPr>
            <w:tcW w:w="1104" w:type="dxa"/>
          </w:tcPr>
          <w:p w14:paraId="6C7848EE" w14:textId="77777777" w:rsidR="00935062" w:rsidRDefault="0085191F" w:rsidP="00C44751">
            <w:pPr>
              <w:pStyle w:val="TableText"/>
            </w:pPr>
            <w:hyperlink w:anchor="C_4444-28790">
              <w:r w:rsidR="00935062">
                <w:rPr>
                  <w:rStyle w:val="HyperlinkText9pt"/>
                </w:rPr>
                <w:t>4444-28790</w:t>
              </w:r>
            </w:hyperlink>
          </w:p>
        </w:tc>
        <w:tc>
          <w:tcPr>
            <w:tcW w:w="2975" w:type="dxa"/>
          </w:tcPr>
          <w:p w14:paraId="5D92D163" w14:textId="77777777" w:rsidR="00935062" w:rsidRDefault="00935062" w:rsidP="00C44751">
            <w:pPr>
              <w:pStyle w:val="TableText"/>
            </w:pPr>
          </w:p>
        </w:tc>
      </w:tr>
    </w:tbl>
    <w:p w14:paraId="5FD22DF3" w14:textId="77777777" w:rsidR="00935062" w:rsidRDefault="00935062" w:rsidP="00935062">
      <w:pPr>
        <w:pStyle w:val="BodyText"/>
      </w:pPr>
    </w:p>
    <w:p w14:paraId="1D39A942" w14:textId="77777777" w:rsidR="00935062" w:rsidRDefault="00935062" w:rsidP="003C6B89">
      <w:pPr>
        <w:numPr>
          <w:ilvl w:val="0"/>
          <w:numId w:val="26"/>
        </w:numPr>
        <w:tabs>
          <w:tab w:val="clear" w:pos="990"/>
        </w:tabs>
        <w:ind w:hanging="270"/>
      </w:pPr>
      <w:r>
        <w:rPr>
          <w:rStyle w:val="keyword"/>
        </w:rPr>
        <w:t>SHALL</w:t>
      </w:r>
      <w:r>
        <w:t xml:space="preserve"> contain exactly one [1..1] </w:t>
      </w:r>
      <w:r>
        <w:rPr>
          <w:rStyle w:val="XMLnameBold"/>
        </w:rPr>
        <w:t>templateId</w:t>
      </w:r>
      <w:bookmarkStart w:id="4051" w:name="C_4444-28784"/>
      <w:r>
        <w:t xml:space="preserve"> (CONF:4444-28784)</w:t>
      </w:r>
      <w:bookmarkEnd w:id="4051"/>
      <w:r>
        <w:t xml:space="preserve"> such that it</w:t>
      </w:r>
    </w:p>
    <w:p w14:paraId="481F049F" w14:textId="77777777" w:rsidR="00935062" w:rsidRDefault="00935062" w:rsidP="00E855AB">
      <w:pPr>
        <w:numPr>
          <w:ilvl w:val="1"/>
          <w:numId w:val="26"/>
        </w:numPr>
      </w:pPr>
      <w:r>
        <w:rPr>
          <w:rStyle w:val="keyword"/>
        </w:rPr>
        <w:t>SHALL</w:t>
      </w:r>
      <w:r>
        <w:t xml:space="preserve"> contain exactly one [1..1] </w:t>
      </w:r>
      <w:r>
        <w:rPr>
          <w:rStyle w:val="XMLnameBold"/>
        </w:rPr>
        <w:t>@root</w:t>
      </w:r>
      <w:r>
        <w:t>=</w:t>
      </w:r>
      <w:r>
        <w:rPr>
          <w:rStyle w:val="XMLname"/>
        </w:rPr>
        <w:t>"2.16.840.1.113883.10.20.24.3.161"</w:t>
      </w:r>
      <w:bookmarkStart w:id="4052" w:name="C_4444-28787"/>
      <w:r>
        <w:t xml:space="preserve"> (CONF:4444-28787)</w:t>
      </w:r>
      <w:bookmarkEnd w:id="4052"/>
      <w:r>
        <w:t>.</w:t>
      </w:r>
    </w:p>
    <w:p w14:paraId="690111B7" w14:textId="77777777" w:rsidR="00935062" w:rsidRDefault="00935062" w:rsidP="00E855AB">
      <w:pPr>
        <w:numPr>
          <w:ilvl w:val="1"/>
          <w:numId w:val="26"/>
        </w:numPr>
      </w:pPr>
      <w:r>
        <w:rPr>
          <w:rStyle w:val="keyword"/>
        </w:rPr>
        <w:t>SHALL</w:t>
      </w:r>
      <w:r>
        <w:t xml:space="preserve"> contain exactly one [1..1] </w:t>
      </w:r>
      <w:r>
        <w:rPr>
          <w:rStyle w:val="XMLnameBold"/>
        </w:rPr>
        <w:t>@extension</w:t>
      </w:r>
      <w:r>
        <w:t>=</w:t>
      </w:r>
      <w:r>
        <w:rPr>
          <w:rStyle w:val="XMLname"/>
        </w:rPr>
        <w:t>"2019-12-01"</w:t>
      </w:r>
      <w:bookmarkStart w:id="4053" w:name="C_4444-28788"/>
      <w:r>
        <w:t xml:space="preserve"> (CONF:4444-28788)</w:t>
      </w:r>
      <w:bookmarkEnd w:id="4053"/>
      <w:r>
        <w:t>.</w:t>
      </w:r>
    </w:p>
    <w:p w14:paraId="69117E08" w14:textId="77777777" w:rsidR="00935062" w:rsidRDefault="00935062" w:rsidP="00E855AB">
      <w:pPr>
        <w:numPr>
          <w:ilvl w:val="0"/>
          <w:numId w:val="26"/>
        </w:numPr>
        <w:tabs>
          <w:tab w:val="clear" w:pos="990"/>
          <w:tab w:val="num" w:pos="1080"/>
        </w:tabs>
        <w:ind w:left="1080"/>
      </w:pPr>
      <w:r>
        <w:rPr>
          <w:rStyle w:val="keyword"/>
        </w:rPr>
        <w:t>MAY</w:t>
      </w:r>
      <w:r>
        <w:t xml:space="preserve"> contain zero or one [0..1] </w:t>
      </w:r>
      <w:r>
        <w:rPr>
          <w:rStyle w:val="XMLnameBold"/>
        </w:rPr>
        <w:t>id</w:t>
      </w:r>
      <w:bookmarkStart w:id="4054" w:name="C_4444-29579"/>
      <w:r>
        <w:t xml:space="preserve"> (CONF:4444-29579)</w:t>
      </w:r>
      <w:bookmarkEnd w:id="4054"/>
      <w:r>
        <w:t>.</w:t>
      </w:r>
      <w:r>
        <w:br/>
        <w:t>Note: Instance id</w:t>
      </w:r>
    </w:p>
    <w:p w14:paraId="5F1CEFF7" w14:textId="77777777" w:rsidR="00935062" w:rsidRDefault="00935062" w:rsidP="00E855AB">
      <w:pPr>
        <w:numPr>
          <w:ilvl w:val="0"/>
          <w:numId w:val="26"/>
        </w:numPr>
        <w:tabs>
          <w:tab w:val="clear" w:pos="990"/>
          <w:tab w:val="num" w:pos="1080"/>
        </w:tabs>
        <w:ind w:left="1080"/>
      </w:pPr>
      <w:r>
        <w:rPr>
          <w:rStyle w:val="keyword"/>
        </w:rPr>
        <w:t>SHALL</w:t>
      </w:r>
      <w:r>
        <w:t xml:space="preserve"> contain exactly one [1..1] </w:t>
      </w:r>
      <w:r>
        <w:rPr>
          <w:rStyle w:val="XMLnameBold"/>
        </w:rPr>
        <w:t>id</w:t>
      </w:r>
      <w:bookmarkStart w:id="4055" w:name="C_4444-28785"/>
      <w:r>
        <w:t xml:space="preserve"> (CONF:4444-28785)</w:t>
      </w:r>
      <w:bookmarkEnd w:id="4055"/>
      <w:r>
        <w:t xml:space="preserve"> such that it</w:t>
      </w:r>
      <w:r>
        <w:br/>
        <w:t>Note: Identifier</w:t>
      </w:r>
    </w:p>
    <w:p w14:paraId="742EC89E" w14:textId="77777777" w:rsidR="00935062" w:rsidRDefault="00935062" w:rsidP="00E855AB">
      <w:pPr>
        <w:numPr>
          <w:ilvl w:val="1"/>
          <w:numId w:val="26"/>
        </w:numPr>
      </w:pPr>
      <w:r>
        <w:rPr>
          <w:rStyle w:val="keyword"/>
        </w:rPr>
        <w:t>SHALL</w:t>
      </w:r>
      <w:r>
        <w:t xml:space="preserve"> contain exactly one [1..1] </w:t>
      </w:r>
      <w:r>
        <w:rPr>
          <w:rStyle w:val="XMLnameBold"/>
        </w:rPr>
        <w:t>@root</w:t>
      </w:r>
      <w:bookmarkStart w:id="4056" w:name="C_4444-28789"/>
      <w:r>
        <w:t xml:space="preserve"> (CONF:4444-28789)</w:t>
      </w:r>
      <w:bookmarkEnd w:id="4056"/>
      <w:r>
        <w:t>.</w:t>
      </w:r>
    </w:p>
    <w:p w14:paraId="41D35933" w14:textId="77777777" w:rsidR="00935062" w:rsidRDefault="00935062" w:rsidP="00E855AB">
      <w:pPr>
        <w:numPr>
          <w:ilvl w:val="1"/>
          <w:numId w:val="26"/>
        </w:numPr>
      </w:pPr>
      <w:r>
        <w:rPr>
          <w:rStyle w:val="keyword"/>
        </w:rPr>
        <w:t>SHALL</w:t>
      </w:r>
      <w:r>
        <w:t xml:space="preserve"> contain exactly one [1..1] </w:t>
      </w:r>
      <w:r>
        <w:rPr>
          <w:rStyle w:val="XMLnameBold"/>
        </w:rPr>
        <w:t>@extension</w:t>
      </w:r>
      <w:bookmarkStart w:id="4057" w:name="C_4444-28790"/>
      <w:r>
        <w:t xml:space="preserve"> (CONF:4444-28790)</w:t>
      </w:r>
      <w:bookmarkEnd w:id="4057"/>
      <w:r>
        <w:t>.</w:t>
      </w:r>
    </w:p>
    <w:p w14:paraId="6411C07C" w14:textId="74CB524D" w:rsidR="00935062" w:rsidRDefault="00935062" w:rsidP="00935062">
      <w:pPr>
        <w:pStyle w:val="Caption"/>
        <w:ind w:left="130" w:right="115"/>
      </w:pPr>
      <w:bookmarkStart w:id="4058" w:name="_Toc78972710"/>
      <w:bookmarkStart w:id="4059" w:name="_Toc118244195"/>
      <w:r>
        <w:t xml:space="preserve">Figure </w:t>
      </w:r>
      <w:r>
        <w:fldChar w:fldCharType="begin"/>
      </w:r>
      <w:r>
        <w:instrText>SEQ Figure \* ARABIC</w:instrText>
      </w:r>
      <w:r>
        <w:fldChar w:fldCharType="separate"/>
      </w:r>
      <w:r w:rsidR="00A21BC2">
        <w:t>142</w:t>
      </w:r>
      <w:r>
        <w:fldChar w:fldCharType="end"/>
      </w:r>
      <w:r>
        <w:t>: Entity Patient Example</w:t>
      </w:r>
      <w:bookmarkEnd w:id="4058"/>
      <w:bookmarkEnd w:id="4059"/>
    </w:p>
    <w:p w14:paraId="18122F6A" w14:textId="77777777" w:rsidR="00935062" w:rsidRDefault="00935062" w:rsidP="00935062">
      <w:pPr>
        <w:pStyle w:val="Example"/>
        <w:ind w:left="130" w:right="115"/>
      </w:pPr>
      <w:r>
        <w:t>&lt;participantRole&gt;</w:t>
      </w:r>
    </w:p>
    <w:p w14:paraId="0CB1AB3C" w14:textId="77777777" w:rsidR="00935062" w:rsidRDefault="00935062" w:rsidP="00935062">
      <w:pPr>
        <w:pStyle w:val="Example"/>
        <w:ind w:left="130" w:right="115"/>
      </w:pPr>
      <w:r>
        <w:t xml:space="preserve">  &lt;templateId root="2.16.840.1.113883.10.20.24.3.161" extension="2019-12-01" /&gt;</w:t>
      </w:r>
    </w:p>
    <w:p w14:paraId="1702D957" w14:textId="77777777" w:rsidR="00935062" w:rsidRDefault="00935062" w:rsidP="00935062">
      <w:pPr>
        <w:pStyle w:val="Example"/>
        <w:ind w:left="130" w:right="115"/>
      </w:pPr>
      <w:r>
        <w:t xml:space="preserve">  &lt;!-- identifier --&gt;</w:t>
      </w:r>
    </w:p>
    <w:p w14:paraId="6358AF74" w14:textId="77777777" w:rsidR="00935062" w:rsidRDefault="00935062" w:rsidP="00935062">
      <w:pPr>
        <w:pStyle w:val="Example"/>
        <w:ind w:left="130" w:right="115"/>
      </w:pPr>
      <w:r>
        <w:t xml:space="preserve">  &lt;id root="1.3.52.100" extension="MRN1000001" /&gt;</w:t>
      </w:r>
    </w:p>
    <w:p w14:paraId="5C4FCE9B" w14:textId="77777777" w:rsidR="00935062" w:rsidRDefault="00935062" w:rsidP="00935062">
      <w:pPr>
        <w:pStyle w:val="Example"/>
        <w:ind w:left="130" w:right="115"/>
      </w:pPr>
      <w:r>
        <w:t>&lt;/participantRole&gt;</w:t>
      </w:r>
    </w:p>
    <w:p w14:paraId="7CB5E580" w14:textId="77777777" w:rsidR="00935062" w:rsidRDefault="00935062" w:rsidP="00935062">
      <w:pPr>
        <w:pStyle w:val="BodyText"/>
      </w:pPr>
    </w:p>
    <w:p w14:paraId="69324D7E" w14:textId="77777777" w:rsidR="00935062" w:rsidRDefault="00935062" w:rsidP="00935062">
      <w:pPr>
        <w:pStyle w:val="Heading2nospace"/>
      </w:pPr>
      <w:bookmarkStart w:id="4060" w:name="SE_Entity_Practitioner"/>
      <w:bookmarkStart w:id="4061" w:name="_Toc78972499"/>
      <w:bookmarkStart w:id="4062" w:name="_Toc120390080"/>
      <w:r>
        <w:lastRenderedPageBreak/>
        <w:t>Entity Practitioner</w:t>
      </w:r>
      <w:bookmarkEnd w:id="4060"/>
      <w:bookmarkEnd w:id="4061"/>
      <w:bookmarkEnd w:id="4062"/>
    </w:p>
    <w:p w14:paraId="49D3CD7D" w14:textId="77777777" w:rsidR="00935062" w:rsidRDefault="00935062" w:rsidP="00935062">
      <w:pPr>
        <w:pStyle w:val="BracketData"/>
      </w:pPr>
      <w:r>
        <w:t>[participantRole: identifier urn:hl7ii:2.16.840.1.113883.10.20.24.3.162:2019-12-01 (open)]</w:t>
      </w:r>
    </w:p>
    <w:p w14:paraId="6ED998D7" w14:textId="42017D0D" w:rsidR="00935062" w:rsidRDefault="00935062" w:rsidP="00935062">
      <w:pPr>
        <w:pStyle w:val="Caption"/>
      </w:pPr>
      <w:bookmarkStart w:id="4063" w:name="_Toc78972984"/>
      <w:bookmarkStart w:id="4064" w:name="_Toc118244676"/>
      <w:r>
        <w:t xml:space="preserve">Table </w:t>
      </w:r>
      <w:r>
        <w:fldChar w:fldCharType="begin"/>
      </w:r>
      <w:r>
        <w:instrText>SEQ Table \* ARABIC</w:instrText>
      </w:r>
      <w:r>
        <w:fldChar w:fldCharType="separate"/>
      </w:r>
      <w:r w:rsidR="00A21BC2">
        <w:t>265</w:t>
      </w:r>
      <w:r>
        <w:fldChar w:fldCharType="end"/>
      </w:r>
      <w:r>
        <w:t>: Entity Practitioner Contexts</w:t>
      </w:r>
      <w:bookmarkEnd w:id="4063"/>
      <w:bookmarkEnd w:id="406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33523B4B" w14:textId="77777777" w:rsidTr="00C44751">
        <w:trPr>
          <w:cantSplit/>
          <w:tblHeader/>
          <w:jc w:val="center"/>
        </w:trPr>
        <w:tc>
          <w:tcPr>
            <w:tcW w:w="360" w:type="dxa"/>
            <w:shd w:val="clear" w:color="auto" w:fill="E6E6E6"/>
          </w:tcPr>
          <w:p w14:paraId="2CC96DFD" w14:textId="77777777" w:rsidR="00935062" w:rsidRDefault="00935062" w:rsidP="00C44751">
            <w:pPr>
              <w:pStyle w:val="TableHead"/>
            </w:pPr>
            <w:r>
              <w:t>Contained By:</w:t>
            </w:r>
          </w:p>
        </w:tc>
        <w:tc>
          <w:tcPr>
            <w:tcW w:w="360" w:type="dxa"/>
            <w:shd w:val="clear" w:color="auto" w:fill="E6E6E6"/>
          </w:tcPr>
          <w:p w14:paraId="468D3C61" w14:textId="77777777" w:rsidR="00935062" w:rsidRDefault="00935062" w:rsidP="00C44751">
            <w:pPr>
              <w:pStyle w:val="TableHead"/>
            </w:pPr>
            <w:r>
              <w:t>Contains:</w:t>
            </w:r>
          </w:p>
        </w:tc>
      </w:tr>
      <w:tr w:rsidR="00935062" w14:paraId="70798273" w14:textId="77777777" w:rsidTr="00C44751">
        <w:trPr>
          <w:jc w:val="center"/>
        </w:trPr>
        <w:tc>
          <w:tcPr>
            <w:tcW w:w="360" w:type="dxa"/>
          </w:tcPr>
          <w:p w14:paraId="74B96EDB" w14:textId="77777777" w:rsidR="00935062" w:rsidRDefault="0085191F" w:rsidP="00C44751">
            <w:pPr>
              <w:pStyle w:val="TableText"/>
            </w:pPr>
            <w:hyperlink w:anchor="E_Device_Applied_RETIRED_">
              <w:r w:rsidR="00935062">
                <w:rPr>
                  <w:rStyle w:val="HyperlinkText9pt"/>
                </w:rPr>
                <w:t>Device Applied (RETIRED)</w:t>
              </w:r>
            </w:hyperlink>
            <w:r w:rsidR="00935062">
              <w:t xml:space="preserve"> (optional)</w:t>
            </w:r>
          </w:p>
          <w:p w14:paraId="08DEB3C2" w14:textId="77777777" w:rsidR="00935062" w:rsidRDefault="0085191F" w:rsidP="00C44751">
            <w:pPr>
              <w:pStyle w:val="TableText"/>
            </w:pPr>
            <w:hyperlink w:anchor="E_Assessment_Performed_V4_">
              <w:r w:rsidR="00935062">
                <w:rPr>
                  <w:rStyle w:val="HyperlinkText9pt"/>
                </w:rPr>
                <w:t>Assessment Performed (V4)</w:t>
              </w:r>
            </w:hyperlink>
            <w:r w:rsidR="00935062">
              <w:t xml:space="preserve"> (optional)</w:t>
            </w:r>
          </w:p>
          <w:p w14:paraId="62A2D80A" w14:textId="77777777" w:rsidR="00935062" w:rsidRDefault="0085191F" w:rsidP="00C44751">
            <w:pPr>
              <w:pStyle w:val="TableText"/>
            </w:pPr>
            <w:hyperlink w:anchor="E_Communication_Performed_V3_">
              <w:r w:rsidR="00935062">
                <w:rPr>
                  <w:rStyle w:val="HyperlinkText9pt"/>
                </w:rPr>
                <w:t>Communication Performed (V3)</w:t>
              </w:r>
            </w:hyperlink>
            <w:r w:rsidR="00935062">
              <w:t xml:space="preserve"> (optional)</w:t>
            </w:r>
          </w:p>
          <w:p w14:paraId="1C46EB2D" w14:textId="77777777" w:rsidR="00935062" w:rsidRDefault="0085191F" w:rsidP="00C44751">
            <w:pPr>
              <w:pStyle w:val="TableText"/>
            </w:pPr>
            <w:hyperlink w:anchor="E_Device_Order_V6">
              <w:r w:rsidR="00935062">
                <w:rPr>
                  <w:rStyle w:val="HyperlinkText9pt"/>
                </w:rPr>
                <w:t>Device Order (V6)</w:t>
              </w:r>
            </w:hyperlink>
            <w:r w:rsidR="00935062">
              <w:t xml:space="preserve"> (optional)</w:t>
            </w:r>
          </w:p>
          <w:p w14:paraId="67B8D445" w14:textId="77777777" w:rsidR="00935062" w:rsidRDefault="0085191F" w:rsidP="00C44751">
            <w:pPr>
              <w:pStyle w:val="TableText"/>
            </w:pPr>
            <w:hyperlink w:anchor="E_Device_Recommended_V6">
              <w:r w:rsidR="00935062">
                <w:rPr>
                  <w:rStyle w:val="HyperlinkText9pt"/>
                </w:rPr>
                <w:t>Device Recommended (V6)</w:t>
              </w:r>
            </w:hyperlink>
            <w:r w:rsidR="00935062">
              <w:t xml:space="preserve"> (optional)</w:t>
            </w:r>
          </w:p>
          <w:p w14:paraId="38B43A60" w14:textId="77777777" w:rsidR="00935062" w:rsidRDefault="0085191F" w:rsidP="00C44751">
            <w:pPr>
              <w:pStyle w:val="TableText"/>
            </w:pPr>
            <w:hyperlink w:anchor="E_Encounter_Performed_V6">
              <w:r w:rsidR="00935062">
                <w:rPr>
                  <w:rStyle w:val="HyperlinkText9pt"/>
                </w:rPr>
                <w:t>Encounter Performed (V6)</w:t>
              </w:r>
            </w:hyperlink>
            <w:r w:rsidR="00935062">
              <w:t xml:space="preserve"> (optional)</w:t>
            </w:r>
          </w:p>
          <w:p w14:paraId="75305082" w14:textId="77777777" w:rsidR="00935062" w:rsidRDefault="0085191F" w:rsidP="00C44751">
            <w:pPr>
              <w:pStyle w:val="TableText"/>
            </w:pPr>
            <w:hyperlink w:anchor="E_Encounter_Recommended_V6">
              <w:r w:rsidR="00935062">
                <w:rPr>
                  <w:rStyle w:val="HyperlinkText9pt"/>
                </w:rPr>
                <w:t>Encounter Recommended (V6)</w:t>
              </w:r>
            </w:hyperlink>
            <w:r w:rsidR="00935062">
              <w:t xml:space="preserve"> (optional)</w:t>
            </w:r>
          </w:p>
          <w:p w14:paraId="598D910C" w14:textId="77777777" w:rsidR="00935062" w:rsidRDefault="0085191F" w:rsidP="00C44751">
            <w:pPr>
              <w:pStyle w:val="TableText"/>
            </w:pPr>
            <w:hyperlink w:anchor="E_Intervention_Order_V6">
              <w:r w:rsidR="00935062">
                <w:rPr>
                  <w:rStyle w:val="HyperlinkText9pt"/>
                </w:rPr>
                <w:t>Intervention Order (V6)</w:t>
              </w:r>
            </w:hyperlink>
            <w:r w:rsidR="00935062">
              <w:t xml:space="preserve"> (optional)</w:t>
            </w:r>
          </w:p>
          <w:p w14:paraId="27026316" w14:textId="77777777" w:rsidR="00935062" w:rsidRDefault="0085191F" w:rsidP="00C44751">
            <w:pPr>
              <w:pStyle w:val="TableText"/>
            </w:pPr>
            <w:hyperlink w:anchor="E_Intervention_Performed_V6">
              <w:r w:rsidR="00935062">
                <w:rPr>
                  <w:rStyle w:val="HyperlinkText9pt"/>
                </w:rPr>
                <w:t>Intervention Performed (V6)</w:t>
              </w:r>
            </w:hyperlink>
            <w:r w:rsidR="00935062">
              <w:t xml:space="preserve"> (optional)</w:t>
            </w:r>
          </w:p>
          <w:p w14:paraId="21A001C9" w14:textId="77777777" w:rsidR="00935062" w:rsidRDefault="0085191F" w:rsidP="00C44751">
            <w:pPr>
              <w:pStyle w:val="TableText"/>
            </w:pPr>
            <w:hyperlink w:anchor="E_Intervention_Recommended_V6">
              <w:r w:rsidR="00935062">
                <w:rPr>
                  <w:rStyle w:val="HyperlinkText9pt"/>
                </w:rPr>
                <w:t>Intervention Recommended (V6)</w:t>
              </w:r>
            </w:hyperlink>
            <w:r w:rsidR="00935062">
              <w:t xml:space="preserve"> (optional)</w:t>
            </w:r>
          </w:p>
          <w:p w14:paraId="127137BE" w14:textId="77777777" w:rsidR="00935062" w:rsidRDefault="0085191F" w:rsidP="00C44751">
            <w:pPr>
              <w:pStyle w:val="TableText"/>
            </w:pPr>
            <w:hyperlink w:anchor="E_Laboratory_Test_Order_V6">
              <w:r w:rsidR="00935062">
                <w:rPr>
                  <w:rStyle w:val="HyperlinkText9pt"/>
                </w:rPr>
                <w:t>Laboratory Test Order (V6)</w:t>
              </w:r>
            </w:hyperlink>
            <w:r w:rsidR="00935062">
              <w:t xml:space="preserve"> (optional)</w:t>
            </w:r>
          </w:p>
          <w:p w14:paraId="1C741E96" w14:textId="77777777" w:rsidR="00935062" w:rsidRDefault="0085191F" w:rsidP="00C44751">
            <w:pPr>
              <w:pStyle w:val="TableText"/>
            </w:pPr>
            <w:hyperlink w:anchor="E_Laboratory_Test_Performed_V6">
              <w:r w:rsidR="00935062">
                <w:rPr>
                  <w:rStyle w:val="HyperlinkText9pt"/>
                </w:rPr>
                <w:t>Laboratory Test Performed (V6)</w:t>
              </w:r>
            </w:hyperlink>
            <w:r w:rsidR="00935062">
              <w:t xml:space="preserve"> (optional)</w:t>
            </w:r>
          </w:p>
          <w:p w14:paraId="2DC61A90" w14:textId="77777777" w:rsidR="00935062" w:rsidRDefault="0085191F" w:rsidP="00C44751">
            <w:pPr>
              <w:pStyle w:val="TableText"/>
            </w:pPr>
            <w:hyperlink w:anchor="E_Laboratory_Test_Recommended_V6">
              <w:r w:rsidR="00935062">
                <w:rPr>
                  <w:rStyle w:val="HyperlinkText9pt"/>
                </w:rPr>
                <w:t>Laboratory Test Recommended (V6)</w:t>
              </w:r>
            </w:hyperlink>
            <w:r w:rsidR="00935062">
              <w:t xml:space="preserve"> (optional)</w:t>
            </w:r>
          </w:p>
          <w:p w14:paraId="23F5D763" w14:textId="77777777" w:rsidR="00935062" w:rsidRDefault="0085191F" w:rsidP="00C44751">
            <w:pPr>
              <w:pStyle w:val="TableText"/>
            </w:pPr>
            <w:hyperlink w:anchor="E_Medication_Administered_V6">
              <w:r w:rsidR="00935062">
                <w:rPr>
                  <w:rStyle w:val="HyperlinkText9pt"/>
                </w:rPr>
                <w:t>Medication Administered (V6)</w:t>
              </w:r>
            </w:hyperlink>
            <w:r w:rsidR="00935062">
              <w:t xml:space="preserve"> (optional)</w:t>
            </w:r>
          </w:p>
          <w:p w14:paraId="2954B8F9" w14:textId="77777777" w:rsidR="00935062" w:rsidRDefault="0085191F" w:rsidP="00C44751">
            <w:pPr>
              <w:pStyle w:val="TableText"/>
            </w:pPr>
            <w:hyperlink w:anchor="E_Medication_Active_V6">
              <w:r w:rsidR="00935062">
                <w:rPr>
                  <w:rStyle w:val="HyperlinkText9pt"/>
                </w:rPr>
                <w:t>Medication Active (V6)</w:t>
              </w:r>
            </w:hyperlink>
            <w:r w:rsidR="00935062">
              <w:t xml:space="preserve"> (optional)</w:t>
            </w:r>
          </w:p>
          <w:p w14:paraId="3248F14A" w14:textId="77777777" w:rsidR="00935062" w:rsidRDefault="0085191F" w:rsidP="00C44751">
            <w:pPr>
              <w:pStyle w:val="TableText"/>
            </w:pPr>
            <w:hyperlink w:anchor="E_Medication_Dispensed_V7">
              <w:r w:rsidR="00935062">
                <w:rPr>
                  <w:rStyle w:val="HyperlinkText9pt"/>
                </w:rPr>
                <w:t>Medication Dispensed (V7)</w:t>
              </w:r>
            </w:hyperlink>
            <w:r w:rsidR="00935062">
              <w:t xml:space="preserve"> (optional)</w:t>
            </w:r>
          </w:p>
          <w:p w14:paraId="335D6CA4" w14:textId="77777777" w:rsidR="00935062" w:rsidRDefault="0085191F" w:rsidP="00C44751">
            <w:pPr>
              <w:pStyle w:val="TableText"/>
            </w:pPr>
            <w:hyperlink w:anchor="E_Medication_Order_V7">
              <w:r w:rsidR="00935062">
                <w:rPr>
                  <w:rStyle w:val="HyperlinkText9pt"/>
                </w:rPr>
                <w:t>Medication Order (V7)</w:t>
              </w:r>
            </w:hyperlink>
            <w:r w:rsidR="00935062">
              <w:t xml:space="preserve"> (optional)</w:t>
            </w:r>
          </w:p>
          <w:p w14:paraId="221D915E" w14:textId="77777777" w:rsidR="00935062" w:rsidRDefault="0085191F" w:rsidP="00C44751">
            <w:pPr>
              <w:pStyle w:val="TableText"/>
            </w:pPr>
            <w:hyperlink w:anchor="E_Patient_Care_Experience_V6">
              <w:r w:rsidR="00935062">
                <w:rPr>
                  <w:rStyle w:val="HyperlinkText9pt"/>
                </w:rPr>
                <w:t>Patient Care Experience (V6)</w:t>
              </w:r>
            </w:hyperlink>
            <w:r w:rsidR="00935062">
              <w:t xml:space="preserve"> (optional)</w:t>
            </w:r>
          </w:p>
          <w:p w14:paraId="635E890E" w14:textId="77777777" w:rsidR="00935062" w:rsidRDefault="0085191F" w:rsidP="00C44751">
            <w:pPr>
              <w:pStyle w:val="TableText"/>
            </w:pPr>
            <w:hyperlink w:anchor="E_Physical_Exam_Order_V6">
              <w:r w:rsidR="00935062">
                <w:rPr>
                  <w:rStyle w:val="HyperlinkText9pt"/>
                </w:rPr>
                <w:t>Physical Exam Order (V6)</w:t>
              </w:r>
            </w:hyperlink>
            <w:r w:rsidR="00935062">
              <w:t xml:space="preserve"> (optional)</w:t>
            </w:r>
          </w:p>
          <w:p w14:paraId="3CBCC9FC" w14:textId="77777777" w:rsidR="00935062" w:rsidRDefault="0085191F" w:rsidP="00C44751">
            <w:pPr>
              <w:pStyle w:val="TableText"/>
            </w:pPr>
            <w:hyperlink w:anchor="E_Physical_Exam_Performed_V6">
              <w:r w:rsidR="00935062">
                <w:rPr>
                  <w:rStyle w:val="HyperlinkText9pt"/>
                </w:rPr>
                <w:t>Physical Exam Performed (V6)</w:t>
              </w:r>
            </w:hyperlink>
            <w:r w:rsidR="00935062">
              <w:t xml:space="preserve"> (optional)</w:t>
            </w:r>
          </w:p>
          <w:p w14:paraId="319D919A" w14:textId="77777777" w:rsidR="00935062" w:rsidRDefault="0085191F" w:rsidP="00C44751">
            <w:pPr>
              <w:pStyle w:val="TableText"/>
            </w:pPr>
            <w:hyperlink w:anchor="E_Physical_Exam_Recommended_V6">
              <w:r w:rsidR="00935062">
                <w:rPr>
                  <w:rStyle w:val="HyperlinkText9pt"/>
                </w:rPr>
                <w:t>Physical Exam Recommended (V6)</w:t>
              </w:r>
            </w:hyperlink>
            <w:r w:rsidR="00935062">
              <w:t xml:space="preserve"> (optional)</w:t>
            </w:r>
          </w:p>
          <w:p w14:paraId="04E79E9C" w14:textId="77777777" w:rsidR="00935062" w:rsidRDefault="0085191F" w:rsidP="00C44751">
            <w:pPr>
              <w:pStyle w:val="TableText"/>
            </w:pPr>
            <w:hyperlink w:anchor="E_Procedure_Order_V7">
              <w:r w:rsidR="00935062">
                <w:rPr>
                  <w:rStyle w:val="HyperlinkText9pt"/>
                </w:rPr>
                <w:t>Procedure Order (V7)</w:t>
              </w:r>
            </w:hyperlink>
            <w:r w:rsidR="00935062">
              <w:t xml:space="preserve"> (optional)</w:t>
            </w:r>
          </w:p>
          <w:p w14:paraId="44BC7C19" w14:textId="77777777" w:rsidR="00935062" w:rsidRDefault="0085191F" w:rsidP="00C44751">
            <w:pPr>
              <w:pStyle w:val="TableText"/>
            </w:pPr>
            <w:hyperlink w:anchor="E_Procedure_Recommended_V7">
              <w:r w:rsidR="00935062">
                <w:rPr>
                  <w:rStyle w:val="HyperlinkText9pt"/>
                </w:rPr>
                <w:t>Procedure Recommended (V7)</w:t>
              </w:r>
            </w:hyperlink>
            <w:r w:rsidR="00935062">
              <w:t xml:space="preserve"> (optional)</w:t>
            </w:r>
          </w:p>
          <w:p w14:paraId="0DF1921E" w14:textId="77777777" w:rsidR="00935062" w:rsidRDefault="0085191F" w:rsidP="00C44751">
            <w:pPr>
              <w:pStyle w:val="TableText"/>
            </w:pPr>
            <w:hyperlink w:anchor="E_Procedure_Performed_V7">
              <w:r w:rsidR="00935062">
                <w:rPr>
                  <w:rStyle w:val="HyperlinkText9pt"/>
                </w:rPr>
                <w:t>Procedure Performed (V7)</w:t>
              </w:r>
            </w:hyperlink>
            <w:r w:rsidR="00935062">
              <w:t xml:space="preserve"> (optional)</w:t>
            </w:r>
          </w:p>
          <w:p w14:paraId="077F43DF" w14:textId="77777777" w:rsidR="00935062" w:rsidRDefault="0085191F" w:rsidP="00C44751">
            <w:pPr>
              <w:pStyle w:val="TableText"/>
            </w:pPr>
            <w:hyperlink w:anchor="E_Provider_Care_Experience_V6_">
              <w:r w:rsidR="00935062">
                <w:rPr>
                  <w:rStyle w:val="HyperlinkText9pt"/>
                </w:rPr>
                <w:t>Provider Care Experience (V6)</w:t>
              </w:r>
            </w:hyperlink>
            <w:r w:rsidR="00935062">
              <w:t xml:space="preserve"> (optional)</w:t>
            </w:r>
          </w:p>
          <w:p w14:paraId="385B739D" w14:textId="77777777" w:rsidR="00935062" w:rsidRDefault="0085191F" w:rsidP="00C44751">
            <w:pPr>
              <w:pStyle w:val="TableText"/>
            </w:pPr>
            <w:hyperlink w:anchor="E_Substance_Recommended_V6">
              <w:r w:rsidR="00935062">
                <w:rPr>
                  <w:rStyle w:val="HyperlinkText9pt"/>
                </w:rPr>
                <w:t>Substance Recommended (V6)</w:t>
              </w:r>
            </w:hyperlink>
            <w:r w:rsidR="00935062">
              <w:t xml:space="preserve"> (optional)</w:t>
            </w:r>
          </w:p>
          <w:p w14:paraId="276F3151" w14:textId="77777777" w:rsidR="00935062" w:rsidRDefault="0085191F" w:rsidP="00C44751">
            <w:pPr>
              <w:pStyle w:val="TableText"/>
            </w:pPr>
            <w:hyperlink w:anchor="E_Adverse_Event_V3_">
              <w:r w:rsidR="00935062">
                <w:rPr>
                  <w:rStyle w:val="HyperlinkText9pt"/>
                </w:rPr>
                <w:t>Adverse Event (V3)</w:t>
              </w:r>
            </w:hyperlink>
            <w:r w:rsidR="00935062">
              <w:t xml:space="preserve"> (optional)</w:t>
            </w:r>
          </w:p>
          <w:p w14:paraId="6FC3BDC0" w14:textId="77777777" w:rsidR="00935062" w:rsidRDefault="0085191F" w:rsidP="00C44751">
            <w:pPr>
              <w:pStyle w:val="TableText"/>
            </w:pPr>
            <w:hyperlink w:anchor="E_Allergy_Intolerance_V3_">
              <w:r w:rsidR="00935062">
                <w:rPr>
                  <w:rStyle w:val="HyperlinkText9pt"/>
                </w:rPr>
                <w:t>Allergy Intolerance (V3)</w:t>
              </w:r>
            </w:hyperlink>
            <w:r w:rsidR="00935062">
              <w:t xml:space="preserve"> (optional)</w:t>
            </w:r>
          </w:p>
          <w:p w14:paraId="435359F9" w14:textId="77777777" w:rsidR="00935062" w:rsidRDefault="0085191F" w:rsidP="00C44751">
            <w:pPr>
              <w:pStyle w:val="TableText"/>
            </w:pPr>
            <w:hyperlink w:anchor="E_Assessment_Order_V3">
              <w:r w:rsidR="00935062">
                <w:rPr>
                  <w:rStyle w:val="HyperlinkText9pt"/>
                </w:rPr>
                <w:t>Assessment Order (V3)</w:t>
              </w:r>
            </w:hyperlink>
            <w:r w:rsidR="00935062">
              <w:t xml:space="preserve"> (optional)</w:t>
            </w:r>
          </w:p>
          <w:p w14:paraId="6FAF7C99" w14:textId="77777777" w:rsidR="00935062" w:rsidRDefault="0085191F" w:rsidP="00C44751">
            <w:pPr>
              <w:pStyle w:val="TableText"/>
            </w:pPr>
            <w:hyperlink w:anchor="E_Assessment_Recommended_V4_">
              <w:r w:rsidR="00935062">
                <w:rPr>
                  <w:rStyle w:val="HyperlinkText9pt"/>
                </w:rPr>
                <w:t>Assessment Recommended (V4)</w:t>
              </w:r>
            </w:hyperlink>
            <w:r w:rsidR="00935062">
              <w:t xml:space="preserve"> (optional)</w:t>
            </w:r>
          </w:p>
          <w:p w14:paraId="3A4BDCF0" w14:textId="77777777" w:rsidR="00935062" w:rsidRDefault="0085191F" w:rsidP="00C44751">
            <w:pPr>
              <w:pStyle w:val="TableText"/>
            </w:pPr>
            <w:hyperlink w:anchor="E_Diagnostic_Study_Order_V6">
              <w:r w:rsidR="00935062">
                <w:rPr>
                  <w:rStyle w:val="HyperlinkText9pt"/>
                </w:rPr>
                <w:t>Diagnostic Study Order (V6)</w:t>
              </w:r>
            </w:hyperlink>
            <w:r w:rsidR="00935062">
              <w:t xml:space="preserve"> (optional)</w:t>
            </w:r>
          </w:p>
          <w:p w14:paraId="0B67B7A3" w14:textId="77777777" w:rsidR="00935062" w:rsidRDefault="0085191F" w:rsidP="00C44751">
            <w:pPr>
              <w:pStyle w:val="TableText"/>
            </w:pPr>
            <w:hyperlink w:anchor="E_Diagnostic_Study_Performed_V6">
              <w:r w:rsidR="00935062">
                <w:rPr>
                  <w:rStyle w:val="HyperlinkText9pt"/>
                </w:rPr>
                <w:t>Diagnostic Study Performed (V6)</w:t>
              </w:r>
            </w:hyperlink>
            <w:r w:rsidR="00935062">
              <w:t xml:space="preserve"> (optional)</w:t>
            </w:r>
          </w:p>
          <w:p w14:paraId="24FC9087" w14:textId="77777777" w:rsidR="00935062" w:rsidRDefault="0085191F" w:rsidP="00C44751">
            <w:pPr>
              <w:pStyle w:val="TableText"/>
            </w:pPr>
            <w:hyperlink w:anchor="E_Diagnostic_Study_Recommended_V6">
              <w:r w:rsidR="00935062">
                <w:rPr>
                  <w:rStyle w:val="HyperlinkText9pt"/>
                </w:rPr>
                <w:t>Diagnostic Study Recommended (V6)</w:t>
              </w:r>
            </w:hyperlink>
            <w:r w:rsidR="00935062">
              <w:t xml:space="preserve"> (optional)</w:t>
            </w:r>
          </w:p>
          <w:p w14:paraId="08415A3F" w14:textId="77777777" w:rsidR="00935062" w:rsidRDefault="0085191F" w:rsidP="00C44751">
            <w:pPr>
              <w:pStyle w:val="TableText"/>
            </w:pPr>
            <w:hyperlink w:anchor="E_Diagnosis_V4_">
              <w:r w:rsidR="00935062">
                <w:rPr>
                  <w:rStyle w:val="HyperlinkText9pt"/>
                </w:rPr>
                <w:t>Diagnosis (V4)</w:t>
              </w:r>
            </w:hyperlink>
            <w:r w:rsidR="00935062">
              <w:t xml:space="preserve"> (optional)</w:t>
            </w:r>
          </w:p>
          <w:p w14:paraId="4E2FD623" w14:textId="77777777" w:rsidR="00935062" w:rsidRDefault="0085191F" w:rsidP="00C44751">
            <w:pPr>
              <w:pStyle w:val="TableText"/>
            </w:pPr>
            <w:hyperlink w:anchor="E_Discharge_Medication_V6">
              <w:r w:rsidR="00935062">
                <w:rPr>
                  <w:rStyle w:val="HyperlinkText9pt"/>
                </w:rPr>
                <w:t>Discharge Medication (V6)</w:t>
              </w:r>
            </w:hyperlink>
            <w:r w:rsidR="00935062">
              <w:t xml:space="preserve"> (optional)</w:t>
            </w:r>
          </w:p>
          <w:p w14:paraId="1C36DFD9" w14:textId="77777777" w:rsidR="00935062" w:rsidRDefault="0085191F" w:rsidP="00C44751">
            <w:pPr>
              <w:pStyle w:val="TableText"/>
            </w:pPr>
            <w:hyperlink w:anchor="E_Family_History_Observation_QDM_V5">
              <w:r w:rsidR="00935062">
                <w:rPr>
                  <w:rStyle w:val="HyperlinkText9pt"/>
                </w:rPr>
                <w:t>Family History Observation QDM (V5)</w:t>
              </w:r>
            </w:hyperlink>
            <w:r w:rsidR="00935062">
              <w:t xml:space="preserve"> (optional)</w:t>
            </w:r>
          </w:p>
          <w:p w14:paraId="0036473A" w14:textId="77777777" w:rsidR="00935062" w:rsidRDefault="0085191F" w:rsidP="00C44751">
            <w:pPr>
              <w:pStyle w:val="TableText"/>
            </w:pPr>
            <w:hyperlink w:anchor="E_Encounter_Order_V6">
              <w:r w:rsidR="00935062">
                <w:rPr>
                  <w:rStyle w:val="HyperlinkText9pt"/>
                </w:rPr>
                <w:t>Encounter Order (V6)</w:t>
              </w:r>
            </w:hyperlink>
            <w:r w:rsidR="00935062">
              <w:t xml:space="preserve"> (optional)</w:t>
            </w:r>
          </w:p>
          <w:p w14:paraId="3D5722CF" w14:textId="77777777" w:rsidR="00935062" w:rsidRDefault="0085191F" w:rsidP="00C44751">
            <w:pPr>
              <w:pStyle w:val="TableText"/>
            </w:pPr>
            <w:hyperlink w:anchor="E_Immunization_Administered_V4_">
              <w:r w:rsidR="00935062">
                <w:rPr>
                  <w:rStyle w:val="HyperlinkText9pt"/>
                </w:rPr>
                <w:t>Immunization Administered (V4)</w:t>
              </w:r>
            </w:hyperlink>
            <w:r w:rsidR="00935062">
              <w:t xml:space="preserve"> (optional)</w:t>
            </w:r>
          </w:p>
          <w:p w14:paraId="52DF3584" w14:textId="77777777" w:rsidR="00935062" w:rsidRDefault="0085191F" w:rsidP="00C44751">
            <w:pPr>
              <w:pStyle w:val="TableText"/>
            </w:pPr>
            <w:hyperlink w:anchor="E_Immunization_Order_V4_">
              <w:r w:rsidR="00935062">
                <w:rPr>
                  <w:rStyle w:val="HyperlinkText9pt"/>
                </w:rPr>
                <w:t>Immunization Order (V4)</w:t>
              </w:r>
            </w:hyperlink>
            <w:r w:rsidR="00935062">
              <w:t xml:space="preserve"> (optional)</w:t>
            </w:r>
          </w:p>
          <w:p w14:paraId="5814FAC5" w14:textId="77777777" w:rsidR="00935062" w:rsidRDefault="0085191F" w:rsidP="00C44751">
            <w:pPr>
              <w:pStyle w:val="TableText"/>
            </w:pPr>
            <w:hyperlink w:anchor="E_Symptom_V4_">
              <w:r w:rsidR="00935062">
                <w:rPr>
                  <w:rStyle w:val="HyperlinkText9pt"/>
                </w:rPr>
                <w:t>Symptom (V4)</w:t>
              </w:r>
            </w:hyperlink>
            <w:r w:rsidR="00935062">
              <w:t xml:space="preserve"> (optional)</w:t>
            </w:r>
          </w:p>
          <w:p w14:paraId="37E52E09" w14:textId="77777777" w:rsidR="00935062" w:rsidRDefault="0085191F" w:rsidP="00C44751">
            <w:pPr>
              <w:pStyle w:val="TableText"/>
            </w:pPr>
            <w:hyperlink w:anchor="E_Care_Goal_V6">
              <w:r w:rsidR="00935062">
                <w:rPr>
                  <w:rStyle w:val="HyperlinkText9pt"/>
                </w:rPr>
                <w:t>Care Goal (V6)</w:t>
              </w:r>
            </w:hyperlink>
            <w:r w:rsidR="00935062">
              <w:t xml:space="preserve"> (optional)</w:t>
            </w:r>
          </w:p>
        </w:tc>
        <w:tc>
          <w:tcPr>
            <w:tcW w:w="360" w:type="dxa"/>
          </w:tcPr>
          <w:p w14:paraId="6E23DA45" w14:textId="77777777" w:rsidR="00935062" w:rsidRDefault="00935062" w:rsidP="00C44751"/>
        </w:tc>
      </w:tr>
    </w:tbl>
    <w:p w14:paraId="008E5983" w14:textId="77777777" w:rsidR="00935062" w:rsidRDefault="00935062" w:rsidP="00935062">
      <w:pPr>
        <w:pStyle w:val="BodyText"/>
      </w:pPr>
    </w:p>
    <w:p w14:paraId="700CA112" w14:textId="77777777" w:rsidR="00935062" w:rsidRDefault="00935062" w:rsidP="00935062">
      <w:r>
        <w:t>This template represents Entity that is practitioner - a person with a formal responsibility in the provisioning of healthcare or related services.</w:t>
      </w:r>
    </w:p>
    <w:p w14:paraId="2F8C2F5F" w14:textId="2414DE81" w:rsidR="00935062" w:rsidRDefault="00935062" w:rsidP="00935062">
      <w:pPr>
        <w:pStyle w:val="Caption"/>
      </w:pPr>
      <w:bookmarkStart w:id="4065" w:name="_Toc78972985"/>
      <w:bookmarkStart w:id="4066" w:name="_Toc118244677"/>
      <w:r>
        <w:t xml:space="preserve">Table </w:t>
      </w:r>
      <w:r>
        <w:fldChar w:fldCharType="begin"/>
      </w:r>
      <w:r>
        <w:instrText>SEQ Table \* ARABIC</w:instrText>
      </w:r>
      <w:r>
        <w:fldChar w:fldCharType="separate"/>
      </w:r>
      <w:r w:rsidR="00A21BC2">
        <w:t>266</w:t>
      </w:r>
      <w:r>
        <w:fldChar w:fldCharType="end"/>
      </w:r>
      <w:r>
        <w:t>: Entity Practitioner Constraints Overview</w:t>
      </w:r>
      <w:bookmarkEnd w:id="4065"/>
      <w:bookmarkEnd w:id="406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6358F129" w14:textId="77777777" w:rsidTr="00C44751">
        <w:trPr>
          <w:cantSplit/>
          <w:tblHeader/>
          <w:jc w:val="center"/>
        </w:trPr>
        <w:tc>
          <w:tcPr>
            <w:tcW w:w="0" w:type="dxa"/>
            <w:shd w:val="clear" w:color="auto" w:fill="E6E6E6"/>
            <w:noWrap/>
          </w:tcPr>
          <w:p w14:paraId="300209E2" w14:textId="77777777" w:rsidR="00935062" w:rsidRDefault="00935062" w:rsidP="00C44751">
            <w:pPr>
              <w:pStyle w:val="TableHead"/>
            </w:pPr>
            <w:r>
              <w:t>XPath</w:t>
            </w:r>
          </w:p>
        </w:tc>
        <w:tc>
          <w:tcPr>
            <w:tcW w:w="720" w:type="dxa"/>
            <w:shd w:val="clear" w:color="auto" w:fill="E6E6E6"/>
            <w:noWrap/>
          </w:tcPr>
          <w:p w14:paraId="5941E9AF" w14:textId="77777777" w:rsidR="00935062" w:rsidRDefault="00935062" w:rsidP="00C44751">
            <w:pPr>
              <w:pStyle w:val="TableHead"/>
            </w:pPr>
            <w:r>
              <w:t>Card.</w:t>
            </w:r>
          </w:p>
        </w:tc>
        <w:tc>
          <w:tcPr>
            <w:tcW w:w="1152" w:type="dxa"/>
            <w:shd w:val="clear" w:color="auto" w:fill="E6E6E6"/>
            <w:noWrap/>
          </w:tcPr>
          <w:p w14:paraId="50AEBC75" w14:textId="77777777" w:rsidR="00935062" w:rsidRDefault="00935062" w:rsidP="00C44751">
            <w:pPr>
              <w:pStyle w:val="TableHead"/>
            </w:pPr>
            <w:r>
              <w:t>Verb</w:t>
            </w:r>
          </w:p>
        </w:tc>
        <w:tc>
          <w:tcPr>
            <w:tcW w:w="864" w:type="dxa"/>
            <w:shd w:val="clear" w:color="auto" w:fill="E6E6E6"/>
            <w:noWrap/>
          </w:tcPr>
          <w:p w14:paraId="5A80C532" w14:textId="77777777" w:rsidR="00935062" w:rsidRDefault="00935062" w:rsidP="00C44751">
            <w:pPr>
              <w:pStyle w:val="TableHead"/>
            </w:pPr>
            <w:r>
              <w:t>Data Type</w:t>
            </w:r>
          </w:p>
        </w:tc>
        <w:tc>
          <w:tcPr>
            <w:tcW w:w="864" w:type="dxa"/>
            <w:shd w:val="clear" w:color="auto" w:fill="E6E6E6"/>
            <w:noWrap/>
          </w:tcPr>
          <w:p w14:paraId="1919F033" w14:textId="77777777" w:rsidR="00935062" w:rsidRDefault="00935062" w:rsidP="00C44751">
            <w:pPr>
              <w:pStyle w:val="TableHead"/>
            </w:pPr>
            <w:r>
              <w:t>CONF#</w:t>
            </w:r>
          </w:p>
        </w:tc>
        <w:tc>
          <w:tcPr>
            <w:tcW w:w="864" w:type="dxa"/>
            <w:shd w:val="clear" w:color="auto" w:fill="E6E6E6"/>
            <w:noWrap/>
          </w:tcPr>
          <w:p w14:paraId="1320909F" w14:textId="77777777" w:rsidR="00935062" w:rsidRDefault="00935062" w:rsidP="00C44751">
            <w:pPr>
              <w:pStyle w:val="TableHead"/>
            </w:pPr>
            <w:r>
              <w:t>Value</w:t>
            </w:r>
          </w:p>
        </w:tc>
      </w:tr>
      <w:tr w:rsidR="00935062" w14:paraId="402BB2F0" w14:textId="77777777" w:rsidTr="00C44751">
        <w:trPr>
          <w:jc w:val="center"/>
        </w:trPr>
        <w:tc>
          <w:tcPr>
            <w:tcW w:w="10160" w:type="dxa"/>
            <w:gridSpan w:val="6"/>
          </w:tcPr>
          <w:p w14:paraId="6628A415" w14:textId="77777777" w:rsidR="00935062" w:rsidRDefault="00935062" w:rsidP="00C44751">
            <w:pPr>
              <w:pStyle w:val="TableText"/>
            </w:pPr>
            <w:r>
              <w:t>participantRole (identifier: urn:hl7ii:2.16.840.1.113883.10.20.24.3.162:2019-12-01)</w:t>
            </w:r>
          </w:p>
        </w:tc>
      </w:tr>
      <w:tr w:rsidR="00935062" w14:paraId="29BD01F4" w14:textId="77777777" w:rsidTr="00C44751">
        <w:trPr>
          <w:jc w:val="center"/>
        </w:trPr>
        <w:tc>
          <w:tcPr>
            <w:tcW w:w="3345" w:type="dxa"/>
          </w:tcPr>
          <w:p w14:paraId="677C7DF2" w14:textId="77777777" w:rsidR="00935062" w:rsidRDefault="00935062" w:rsidP="00C44751">
            <w:pPr>
              <w:pStyle w:val="TableText"/>
            </w:pPr>
            <w:r>
              <w:tab/>
              <w:t>templateId</w:t>
            </w:r>
          </w:p>
        </w:tc>
        <w:tc>
          <w:tcPr>
            <w:tcW w:w="720" w:type="dxa"/>
          </w:tcPr>
          <w:p w14:paraId="2DF8A82C" w14:textId="77777777" w:rsidR="00935062" w:rsidRDefault="00935062" w:rsidP="00C44751">
            <w:pPr>
              <w:pStyle w:val="TableText"/>
            </w:pPr>
            <w:r>
              <w:t>1..1</w:t>
            </w:r>
          </w:p>
        </w:tc>
        <w:tc>
          <w:tcPr>
            <w:tcW w:w="1152" w:type="dxa"/>
          </w:tcPr>
          <w:p w14:paraId="3758721B" w14:textId="77777777" w:rsidR="00935062" w:rsidRDefault="00935062" w:rsidP="00C44751">
            <w:pPr>
              <w:pStyle w:val="TableText"/>
            </w:pPr>
            <w:r>
              <w:t>SHALL</w:t>
            </w:r>
          </w:p>
        </w:tc>
        <w:tc>
          <w:tcPr>
            <w:tcW w:w="864" w:type="dxa"/>
          </w:tcPr>
          <w:p w14:paraId="571E52A5" w14:textId="77777777" w:rsidR="00935062" w:rsidRDefault="00935062" w:rsidP="00C44751">
            <w:pPr>
              <w:pStyle w:val="TableText"/>
            </w:pPr>
          </w:p>
        </w:tc>
        <w:tc>
          <w:tcPr>
            <w:tcW w:w="1104" w:type="dxa"/>
          </w:tcPr>
          <w:p w14:paraId="41555FCE" w14:textId="77777777" w:rsidR="00935062" w:rsidRDefault="0085191F" w:rsidP="00C44751">
            <w:pPr>
              <w:pStyle w:val="TableText"/>
            </w:pPr>
            <w:hyperlink w:anchor="C_4444-28807">
              <w:r w:rsidR="00935062">
                <w:rPr>
                  <w:rStyle w:val="HyperlinkText9pt"/>
                </w:rPr>
                <w:t>4444-28807</w:t>
              </w:r>
            </w:hyperlink>
          </w:p>
        </w:tc>
        <w:tc>
          <w:tcPr>
            <w:tcW w:w="2975" w:type="dxa"/>
          </w:tcPr>
          <w:p w14:paraId="03492FD7" w14:textId="77777777" w:rsidR="00935062" w:rsidRDefault="00935062" w:rsidP="00C44751">
            <w:pPr>
              <w:pStyle w:val="TableText"/>
            </w:pPr>
          </w:p>
        </w:tc>
      </w:tr>
      <w:tr w:rsidR="00935062" w14:paraId="44E4AC72" w14:textId="77777777" w:rsidTr="00C44751">
        <w:trPr>
          <w:jc w:val="center"/>
        </w:trPr>
        <w:tc>
          <w:tcPr>
            <w:tcW w:w="3345" w:type="dxa"/>
          </w:tcPr>
          <w:p w14:paraId="5300C5FC" w14:textId="77777777" w:rsidR="00935062" w:rsidRDefault="00935062" w:rsidP="00C44751">
            <w:pPr>
              <w:pStyle w:val="TableText"/>
            </w:pPr>
            <w:r>
              <w:tab/>
            </w:r>
            <w:r>
              <w:tab/>
              <w:t>@root</w:t>
            </w:r>
          </w:p>
        </w:tc>
        <w:tc>
          <w:tcPr>
            <w:tcW w:w="720" w:type="dxa"/>
          </w:tcPr>
          <w:p w14:paraId="5FB824F1" w14:textId="77777777" w:rsidR="00935062" w:rsidRDefault="00935062" w:rsidP="00C44751">
            <w:pPr>
              <w:pStyle w:val="TableText"/>
            </w:pPr>
            <w:r>
              <w:t>1..1</w:t>
            </w:r>
          </w:p>
        </w:tc>
        <w:tc>
          <w:tcPr>
            <w:tcW w:w="1152" w:type="dxa"/>
          </w:tcPr>
          <w:p w14:paraId="366E2DEF" w14:textId="77777777" w:rsidR="00935062" w:rsidRDefault="00935062" w:rsidP="00C44751">
            <w:pPr>
              <w:pStyle w:val="TableText"/>
            </w:pPr>
            <w:r>
              <w:t>SHALL</w:t>
            </w:r>
          </w:p>
        </w:tc>
        <w:tc>
          <w:tcPr>
            <w:tcW w:w="864" w:type="dxa"/>
          </w:tcPr>
          <w:p w14:paraId="3BE4F162" w14:textId="77777777" w:rsidR="00935062" w:rsidRDefault="00935062" w:rsidP="00C44751">
            <w:pPr>
              <w:pStyle w:val="TableText"/>
            </w:pPr>
          </w:p>
        </w:tc>
        <w:tc>
          <w:tcPr>
            <w:tcW w:w="1104" w:type="dxa"/>
          </w:tcPr>
          <w:p w14:paraId="590D01FC" w14:textId="77777777" w:rsidR="00935062" w:rsidRDefault="0085191F" w:rsidP="00C44751">
            <w:pPr>
              <w:pStyle w:val="TableText"/>
            </w:pPr>
            <w:hyperlink w:anchor="C_4444-28810">
              <w:r w:rsidR="00935062">
                <w:rPr>
                  <w:rStyle w:val="HyperlinkText9pt"/>
                </w:rPr>
                <w:t>4444-28810</w:t>
              </w:r>
            </w:hyperlink>
          </w:p>
        </w:tc>
        <w:tc>
          <w:tcPr>
            <w:tcW w:w="2975" w:type="dxa"/>
          </w:tcPr>
          <w:p w14:paraId="63120207" w14:textId="77777777" w:rsidR="00935062" w:rsidRDefault="00935062" w:rsidP="00C44751">
            <w:pPr>
              <w:pStyle w:val="TableText"/>
            </w:pPr>
            <w:r>
              <w:t>2.16.840.1.113883.10.20.24.3.162</w:t>
            </w:r>
          </w:p>
        </w:tc>
      </w:tr>
      <w:tr w:rsidR="00935062" w14:paraId="260E3403" w14:textId="77777777" w:rsidTr="00C44751">
        <w:trPr>
          <w:jc w:val="center"/>
        </w:trPr>
        <w:tc>
          <w:tcPr>
            <w:tcW w:w="3345" w:type="dxa"/>
          </w:tcPr>
          <w:p w14:paraId="13B86C74" w14:textId="77777777" w:rsidR="00935062" w:rsidRDefault="00935062" w:rsidP="00C44751">
            <w:pPr>
              <w:pStyle w:val="TableText"/>
            </w:pPr>
            <w:r>
              <w:tab/>
            </w:r>
            <w:r>
              <w:tab/>
              <w:t>@extension</w:t>
            </w:r>
          </w:p>
        </w:tc>
        <w:tc>
          <w:tcPr>
            <w:tcW w:w="720" w:type="dxa"/>
          </w:tcPr>
          <w:p w14:paraId="25256C38" w14:textId="77777777" w:rsidR="00935062" w:rsidRDefault="00935062" w:rsidP="00C44751">
            <w:pPr>
              <w:pStyle w:val="TableText"/>
            </w:pPr>
            <w:r>
              <w:t>1..1</w:t>
            </w:r>
          </w:p>
        </w:tc>
        <w:tc>
          <w:tcPr>
            <w:tcW w:w="1152" w:type="dxa"/>
          </w:tcPr>
          <w:p w14:paraId="27B55E29" w14:textId="77777777" w:rsidR="00935062" w:rsidRDefault="00935062" w:rsidP="00C44751">
            <w:pPr>
              <w:pStyle w:val="TableText"/>
            </w:pPr>
            <w:r>
              <w:t>SHALL</w:t>
            </w:r>
          </w:p>
        </w:tc>
        <w:tc>
          <w:tcPr>
            <w:tcW w:w="864" w:type="dxa"/>
          </w:tcPr>
          <w:p w14:paraId="73EA1F1C" w14:textId="77777777" w:rsidR="00935062" w:rsidRDefault="00935062" w:rsidP="00C44751">
            <w:pPr>
              <w:pStyle w:val="TableText"/>
            </w:pPr>
          </w:p>
        </w:tc>
        <w:tc>
          <w:tcPr>
            <w:tcW w:w="1104" w:type="dxa"/>
          </w:tcPr>
          <w:p w14:paraId="77B87BAA" w14:textId="77777777" w:rsidR="00935062" w:rsidRDefault="0085191F" w:rsidP="00C44751">
            <w:pPr>
              <w:pStyle w:val="TableText"/>
            </w:pPr>
            <w:hyperlink w:anchor="C_4444-28811">
              <w:r w:rsidR="00935062">
                <w:rPr>
                  <w:rStyle w:val="HyperlinkText9pt"/>
                </w:rPr>
                <w:t>4444-28811</w:t>
              </w:r>
            </w:hyperlink>
          </w:p>
        </w:tc>
        <w:tc>
          <w:tcPr>
            <w:tcW w:w="2975" w:type="dxa"/>
          </w:tcPr>
          <w:p w14:paraId="7B6D2AC1" w14:textId="77777777" w:rsidR="00935062" w:rsidRDefault="00935062" w:rsidP="00C44751">
            <w:pPr>
              <w:pStyle w:val="TableText"/>
            </w:pPr>
            <w:r>
              <w:t>2019-12-01</w:t>
            </w:r>
          </w:p>
        </w:tc>
      </w:tr>
      <w:tr w:rsidR="00935062" w14:paraId="3EA3EF3B" w14:textId="77777777" w:rsidTr="00C44751">
        <w:trPr>
          <w:jc w:val="center"/>
        </w:trPr>
        <w:tc>
          <w:tcPr>
            <w:tcW w:w="3345" w:type="dxa"/>
          </w:tcPr>
          <w:p w14:paraId="09EE2159" w14:textId="77777777" w:rsidR="00935062" w:rsidRDefault="00935062" w:rsidP="00C44751">
            <w:pPr>
              <w:pStyle w:val="TableText"/>
            </w:pPr>
            <w:r>
              <w:tab/>
              <w:t>id</w:t>
            </w:r>
          </w:p>
        </w:tc>
        <w:tc>
          <w:tcPr>
            <w:tcW w:w="720" w:type="dxa"/>
          </w:tcPr>
          <w:p w14:paraId="0F820709" w14:textId="77777777" w:rsidR="00935062" w:rsidRDefault="00935062" w:rsidP="00C44751">
            <w:pPr>
              <w:pStyle w:val="TableText"/>
            </w:pPr>
            <w:r>
              <w:t>0..1</w:t>
            </w:r>
          </w:p>
        </w:tc>
        <w:tc>
          <w:tcPr>
            <w:tcW w:w="1152" w:type="dxa"/>
          </w:tcPr>
          <w:p w14:paraId="0A54A47D" w14:textId="77777777" w:rsidR="00935062" w:rsidRDefault="00935062" w:rsidP="00C44751">
            <w:pPr>
              <w:pStyle w:val="TableText"/>
            </w:pPr>
            <w:r>
              <w:t>MAY</w:t>
            </w:r>
          </w:p>
        </w:tc>
        <w:tc>
          <w:tcPr>
            <w:tcW w:w="864" w:type="dxa"/>
          </w:tcPr>
          <w:p w14:paraId="6C36F612" w14:textId="77777777" w:rsidR="00935062" w:rsidRDefault="00935062" w:rsidP="00C44751">
            <w:pPr>
              <w:pStyle w:val="TableText"/>
            </w:pPr>
          </w:p>
        </w:tc>
        <w:tc>
          <w:tcPr>
            <w:tcW w:w="1104" w:type="dxa"/>
          </w:tcPr>
          <w:p w14:paraId="138B0641" w14:textId="77777777" w:rsidR="00935062" w:rsidRDefault="0085191F" w:rsidP="00C44751">
            <w:pPr>
              <w:pStyle w:val="TableText"/>
            </w:pPr>
            <w:hyperlink w:anchor="C_4444-29581">
              <w:r w:rsidR="00935062">
                <w:rPr>
                  <w:rStyle w:val="HyperlinkText9pt"/>
                </w:rPr>
                <w:t>4444-29581</w:t>
              </w:r>
            </w:hyperlink>
          </w:p>
        </w:tc>
        <w:tc>
          <w:tcPr>
            <w:tcW w:w="2975" w:type="dxa"/>
          </w:tcPr>
          <w:p w14:paraId="577BACE0" w14:textId="77777777" w:rsidR="00935062" w:rsidRDefault="00935062" w:rsidP="00C44751">
            <w:pPr>
              <w:pStyle w:val="TableText"/>
            </w:pPr>
          </w:p>
        </w:tc>
      </w:tr>
      <w:tr w:rsidR="00935062" w14:paraId="5BC964B0" w14:textId="77777777" w:rsidTr="00C44751">
        <w:trPr>
          <w:jc w:val="center"/>
        </w:trPr>
        <w:tc>
          <w:tcPr>
            <w:tcW w:w="3345" w:type="dxa"/>
          </w:tcPr>
          <w:p w14:paraId="321D8CD1" w14:textId="77777777" w:rsidR="00935062" w:rsidRDefault="00935062" w:rsidP="00C44751">
            <w:pPr>
              <w:pStyle w:val="TableText"/>
            </w:pPr>
            <w:r>
              <w:tab/>
            </w:r>
            <w:r>
              <w:tab/>
              <w:t>@root</w:t>
            </w:r>
          </w:p>
        </w:tc>
        <w:tc>
          <w:tcPr>
            <w:tcW w:w="720" w:type="dxa"/>
          </w:tcPr>
          <w:p w14:paraId="32AFF45C" w14:textId="77777777" w:rsidR="00935062" w:rsidRDefault="00935062" w:rsidP="00C44751">
            <w:pPr>
              <w:pStyle w:val="TableText"/>
            </w:pPr>
            <w:r>
              <w:t>1..1</w:t>
            </w:r>
          </w:p>
        </w:tc>
        <w:tc>
          <w:tcPr>
            <w:tcW w:w="1152" w:type="dxa"/>
          </w:tcPr>
          <w:p w14:paraId="233E3D5F" w14:textId="77777777" w:rsidR="00935062" w:rsidRDefault="00935062" w:rsidP="00C44751">
            <w:pPr>
              <w:pStyle w:val="TableText"/>
            </w:pPr>
            <w:r>
              <w:t>SHALL</w:t>
            </w:r>
          </w:p>
        </w:tc>
        <w:tc>
          <w:tcPr>
            <w:tcW w:w="864" w:type="dxa"/>
          </w:tcPr>
          <w:p w14:paraId="25C53816" w14:textId="77777777" w:rsidR="00935062" w:rsidRDefault="00935062" w:rsidP="00C44751">
            <w:pPr>
              <w:pStyle w:val="TableText"/>
            </w:pPr>
          </w:p>
        </w:tc>
        <w:tc>
          <w:tcPr>
            <w:tcW w:w="1104" w:type="dxa"/>
          </w:tcPr>
          <w:p w14:paraId="1A055DEA" w14:textId="77777777" w:rsidR="00935062" w:rsidRDefault="0085191F" w:rsidP="00C44751">
            <w:pPr>
              <w:pStyle w:val="TableText"/>
            </w:pPr>
            <w:hyperlink w:anchor="C_4444-29582">
              <w:r w:rsidR="00935062">
                <w:rPr>
                  <w:rStyle w:val="HyperlinkText9pt"/>
                </w:rPr>
                <w:t>4444-29582</w:t>
              </w:r>
            </w:hyperlink>
          </w:p>
        </w:tc>
        <w:tc>
          <w:tcPr>
            <w:tcW w:w="2975" w:type="dxa"/>
          </w:tcPr>
          <w:p w14:paraId="5AF09D24" w14:textId="77777777" w:rsidR="00935062" w:rsidRDefault="00935062" w:rsidP="00C44751">
            <w:pPr>
              <w:pStyle w:val="TableText"/>
            </w:pPr>
          </w:p>
        </w:tc>
      </w:tr>
      <w:tr w:rsidR="00935062" w14:paraId="2EADBAE6" w14:textId="77777777" w:rsidTr="00C44751">
        <w:trPr>
          <w:jc w:val="center"/>
        </w:trPr>
        <w:tc>
          <w:tcPr>
            <w:tcW w:w="3345" w:type="dxa"/>
          </w:tcPr>
          <w:p w14:paraId="5828A261" w14:textId="77777777" w:rsidR="00935062" w:rsidRDefault="00935062" w:rsidP="00C44751">
            <w:pPr>
              <w:pStyle w:val="TableText"/>
            </w:pPr>
            <w:r>
              <w:tab/>
              <w:t>id</w:t>
            </w:r>
          </w:p>
        </w:tc>
        <w:tc>
          <w:tcPr>
            <w:tcW w:w="720" w:type="dxa"/>
          </w:tcPr>
          <w:p w14:paraId="29EA5967" w14:textId="77777777" w:rsidR="00935062" w:rsidRDefault="00935062" w:rsidP="00C44751">
            <w:pPr>
              <w:pStyle w:val="TableText"/>
            </w:pPr>
            <w:r>
              <w:t>0..1</w:t>
            </w:r>
          </w:p>
        </w:tc>
        <w:tc>
          <w:tcPr>
            <w:tcW w:w="1152" w:type="dxa"/>
          </w:tcPr>
          <w:p w14:paraId="1E74890E" w14:textId="77777777" w:rsidR="00935062" w:rsidRDefault="00935062" w:rsidP="00C44751">
            <w:pPr>
              <w:pStyle w:val="TableText"/>
            </w:pPr>
            <w:r>
              <w:t>MAY</w:t>
            </w:r>
          </w:p>
        </w:tc>
        <w:tc>
          <w:tcPr>
            <w:tcW w:w="864" w:type="dxa"/>
          </w:tcPr>
          <w:p w14:paraId="77BAA03F" w14:textId="77777777" w:rsidR="00935062" w:rsidRDefault="00935062" w:rsidP="00C44751">
            <w:pPr>
              <w:pStyle w:val="TableText"/>
            </w:pPr>
          </w:p>
        </w:tc>
        <w:tc>
          <w:tcPr>
            <w:tcW w:w="1104" w:type="dxa"/>
          </w:tcPr>
          <w:p w14:paraId="4DA279A3" w14:textId="77777777" w:rsidR="00935062" w:rsidRDefault="0085191F" w:rsidP="00C44751">
            <w:pPr>
              <w:pStyle w:val="TableText"/>
            </w:pPr>
            <w:hyperlink w:anchor="C_4444-28808">
              <w:r w:rsidR="00935062">
                <w:rPr>
                  <w:rStyle w:val="HyperlinkText9pt"/>
                </w:rPr>
                <w:t>4444-28808</w:t>
              </w:r>
            </w:hyperlink>
          </w:p>
        </w:tc>
        <w:tc>
          <w:tcPr>
            <w:tcW w:w="2975" w:type="dxa"/>
          </w:tcPr>
          <w:p w14:paraId="6D2139A7" w14:textId="77777777" w:rsidR="00935062" w:rsidRDefault="00935062" w:rsidP="00C44751">
            <w:pPr>
              <w:pStyle w:val="TableText"/>
            </w:pPr>
          </w:p>
        </w:tc>
      </w:tr>
      <w:tr w:rsidR="00935062" w14:paraId="18082003" w14:textId="77777777" w:rsidTr="00C44751">
        <w:trPr>
          <w:jc w:val="center"/>
        </w:trPr>
        <w:tc>
          <w:tcPr>
            <w:tcW w:w="3345" w:type="dxa"/>
          </w:tcPr>
          <w:p w14:paraId="59E7CD83" w14:textId="77777777" w:rsidR="00935062" w:rsidRDefault="00935062" w:rsidP="00C44751">
            <w:pPr>
              <w:pStyle w:val="TableText"/>
            </w:pPr>
            <w:r>
              <w:tab/>
            </w:r>
            <w:r>
              <w:tab/>
              <w:t>@root</w:t>
            </w:r>
          </w:p>
        </w:tc>
        <w:tc>
          <w:tcPr>
            <w:tcW w:w="720" w:type="dxa"/>
          </w:tcPr>
          <w:p w14:paraId="2CC41121" w14:textId="77777777" w:rsidR="00935062" w:rsidRDefault="00935062" w:rsidP="00C44751">
            <w:pPr>
              <w:pStyle w:val="TableText"/>
            </w:pPr>
            <w:r>
              <w:t>1..1</w:t>
            </w:r>
          </w:p>
        </w:tc>
        <w:tc>
          <w:tcPr>
            <w:tcW w:w="1152" w:type="dxa"/>
          </w:tcPr>
          <w:p w14:paraId="78D1E019" w14:textId="77777777" w:rsidR="00935062" w:rsidRDefault="00935062" w:rsidP="00C44751">
            <w:pPr>
              <w:pStyle w:val="TableText"/>
            </w:pPr>
            <w:r>
              <w:t>SHALL</w:t>
            </w:r>
          </w:p>
        </w:tc>
        <w:tc>
          <w:tcPr>
            <w:tcW w:w="864" w:type="dxa"/>
          </w:tcPr>
          <w:p w14:paraId="268F195E" w14:textId="77777777" w:rsidR="00935062" w:rsidRDefault="00935062" w:rsidP="00C44751">
            <w:pPr>
              <w:pStyle w:val="TableText"/>
            </w:pPr>
          </w:p>
        </w:tc>
        <w:tc>
          <w:tcPr>
            <w:tcW w:w="1104" w:type="dxa"/>
          </w:tcPr>
          <w:p w14:paraId="5ACCEF68" w14:textId="77777777" w:rsidR="00935062" w:rsidRDefault="0085191F" w:rsidP="00C44751">
            <w:pPr>
              <w:pStyle w:val="TableText"/>
            </w:pPr>
            <w:hyperlink w:anchor="C_4444-28812">
              <w:r w:rsidR="00935062">
                <w:rPr>
                  <w:rStyle w:val="HyperlinkText9pt"/>
                </w:rPr>
                <w:t>4444-28812</w:t>
              </w:r>
            </w:hyperlink>
          </w:p>
        </w:tc>
        <w:tc>
          <w:tcPr>
            <w:tcW w:w="2975" w:type="dxa"/>
          </w:tcPr>
          <w:p w14:paraId="030954D5" w14:textId="77777777" w:rsidR="00935062" w:rsidRDefault="00935062" w:rsidP="00C44751">
            <w:pPr>
              <w:pStyle w:val="TableText"/>
            </w:pPr>
          </w:p>
        </w:tc>
      </w:tr>
      <w:tr w:rsidR="00935062" w14:paraId="042B2F93" w14:textId="77777777" w:rsidTr="00C44751">
        <w:trPr>
          <w:jc w:val="center"/>
        </w:trPr>
        <w:tc>
          <w:tcPr>
            <w:tcW w:w="3345" w:type="dxa"/>
          </w:tcPr>
          <w:p w14:paraId="0AC0C227" w14:textId="77777777" w:rsidR="00935062" w:rsidRDefault="00935062" w:rsidP="00C44751">
            <w:pPr>
              <w:pStyle w:val="TableText"/>
            </w:pPr>
            <w:r>
              <w:tab/>
            </w:r>
            <w:r>
              <w:tab/>
              <w:t>@extension</w:t>
            </w:r>
          </w:p>
        </w:tc>
        <w:tc>
          <w:tcPr>
            <w:tcW w:w="720" w:type="dxa"/>
          </w:tcPr>
          <w:p w14:paraId="1FE4F8FC" w14:textId="77777777" w:rsidR="00935062" w:rsidRDefault="00935062" w:rsidP="00C44751">
            <w:pPr>
              <w:pStyle w:val="TableText"/>
            </w:pPr>
            <w:r>
              <w:t>1..1</w:t>
            </w:r>
          </w:p>
        </w:tc>
        <w:tc>
          <w:tcPr>
            <w:tcW w:w="1152" w:type="dxa"/>
          </w:tcPr>
          <w:p w14:paraId="2E309279" w14:textId="77777777" w:rsidR="00935062" w:rsidRDefault="00935062" w:rsidP="00C44751">
            <w:pPr>
              <w:pStyle w:val="TableText"/>
            </w:pPr>
            <w:r>
              <w:t>SHALL</w:t>
            </w:r>
          </w:p>
        </w:tc>
        <w:tc>
          <w:tcPr>
            <w:tcW w:w="864" w:type="dxa"/>
          </w:tcPr>
          <w:p w14:paraId="186FE4E8" w14:textId="77777777" w:rsidR="00935062" w:rsidRDefault="00935062" w:rsidP="00C44751">
            <w:pPr>
              <w:pStyle w:val="TableText"/>
            </w:pPr>
          </w:p>
        </w:tc>
        <w:tc>
          <w:tcPr>
            <w:tcW w:w="1104" w:type="dxa"/>
          </w:tcPr>
          <w:p w14:paraId="17AD4D8F" w14:textId="77777777" w:rsidR="00935062" w:rsidRDefault="0085191F" w:rsidP="00C44751">
            <w:pPr>
              <w:pStyle w:val="TableText"/>
            </w:pPr>
            <w:hyperlink w:anchor="C_4444-28813">
              <w:r w:rsidR="00935062">
                <w:rPr>
                  <w:rStyle w:val="HyperlinkText9pt"/>
                </w:rPr>
                <w:t>4444-28813</w:t>
              </w:r>
            </w:hyperlink>
          </w:p>
        </w:tc>
        <w:tc>
          <w:tcPr>
            <w:tcW w:w="2975" w:type="dxa"/>
          </w:tcPr>
          <w:p w14:paraId="6E85200B" w14:textId="77777777" w:rsidR="00935062" w:rsidRDefault="00935062" w:rsidP="00C44751">
            <w:pPr>
              <w:pStyle w:val="TableText"/>
            </w:pPr>
          </w:p>
        </w:tc>
      </w:tr>
      <w:tr w:rsidR="00935062" w14:paraId="3F3D6DF8" w14:textId="77777777" w:rsidTr="00C44751">
        <w:trPr>
          <w:jc w:val="center"/>
        </w:trPr>
        <w:tc>
          <w:tcPr>
            <w:tcW w:w="3345" w:type="dxa"/>
          </w:tcPr>
          <w:p w14:paraId="07CCCB56" w14:textId="77777777" w:rsidR="00935062" w:rsidRDefault="00935062" w:rsidP="00C44751">
            <w:pPr>
              <w:pStyle w:val="TableText"/>
            </w:pPr>
            <w:r>
              <w:tab/>
              <w:t>code</w:t>
            </w:r>
          </w:p>
        </w:tc>
        <w:tc>
          <w:tcPr>
            <w:tcW w:w="720" w:type="dxa"/>
          </w:tcPr>
          <w:p w14:paraId="56A146CE" w14:textId="77777777" w:rsidR="00935062" w:rsidRDefault="00935062" w:rsidP="00C44751">
            <w:pPr>
              <w:pStyle w:val="TableText"/>
            </w:pPr>
            <w:r>
              <w:t>0..1</w:t>
            </w:r>
          </w:p>
        </w:tc>
        <w:tc>
          <w:tcPr>
            <w:tcW w:w="1152" w:type="dxa"/>
          </w:tcPr>
          <w:p w14:paraId="04263F41" w14:textId="77777777" w:rsidR="00935062" w:rsidRDefault="00935062" w:rsidP="00C44751">
            <w:pPr>
              <w:pStyle w:val="TableText"/>
            </w:pPr>
            <w:r>
              <w:t>MAY</w:t>
            </w:r>
          </w:p>
        </w:tc>
        <w:tc>
          <w:tcPr>
            <w:tcW w:w="864" w:type="dxa"/>
          </w:tcPr>
          <w:p w14:paraId="4A55621A" w14:textId="77777777" w:rsidR="00935062" w:rsidRDefault="00935062" w:rsidP="00C44751">
            <w:pPr>
              <w:pStyle w:val="TableText"/>
            </w:pPr>
          </w:p>
        </w:tc>
        <w:tc>
          <w:tcPr>
            <w:tcW w:w="1104" w:type="dxa"/>
          </w:tcPr>
          <w:p w14:paraId="48A14FD8" w14:textId="77777777" w:rsidR="00935062" w:rsidRDefault="0085191F" w:rsidP="00C44751">
            <w:pPr>
              <w:pStyle w:val="TableText"/>
            </w:pPr>
            <w:hyperlink w:anchor="C_4444-28816">
              <w:r w:rsidR="00935062">
                <w:rPr>
                  <w:rStyle w:val="HyperlinkText9pt"/>
                </w:rPr>
                <w:t>4444-28816</w:t>
              </w:r>
            </w:hyperlink>
          </w:p>
        </w:tc>
        <w:tc>
          <w:tcPr>
            <w:tcW w:w="2975" w:type="dxa"/>
          </w:tcPr>
          <w:p w14:paraId="6F80E77C" w14:textId="77777777" w:rsidR="00935062" w:rsidRDefault="00935062" w:rsidP="00C44751">
            <w:pPr>
              <w:pStyle w:val="TableText"/>
            </w:pPr>
          </w:p>
        </w:tc>
      </w:tr>
      <w:tr w:rsidR="00935062" w14:paraId="54B36192" w14:textId="77777777" w:rsidTr="00C44751">
        <w:trPr>
          <w:jc w:val="center"/>
        </w:trPr>
        <w:tc>
          <w:tcPr>
            <w:tcW w:w="3345" w:type="dxa"/>
          </w:tcPr>
          <w:p w14:paraId="32B0888E" w14:textId="77777777" w:rsidR="00935062" w:rsidRDefault="00935062" w:rsidP="00C44751">
            <w:pPr>
              <w:pStyle w:val="TableText"/>
            </w:pPr>
            <w:r>
              <w:tab/>
              <w:t>playingEntity</w:t>
            </w:r>
          </w:p>
        </w:tc>
        <w:tc>
          <w:tcPr>
            <w:tcW w:w="720" w:type="dxa"/>
          </w:tcPr>
          <w:p w14:paraId="397371AC" w14:textId="77777777" w:rsidR="00935062" w:rsidRDefault="00935062" w:rsidP="00C44751">
            <w:pPr>
              <w:pStyle w:val="TableText"/>
            </w:pPr>
            <w:r>
              <w:t>0..1</w:t>
            </w:r>
          </w:p>
        </w:tc>
        <w:tc>
          <w:tcPr>
            <w:tcW w:w="1152" w:type="dxa"/>
          </w:tcPr>
          <w:p w14:paraId="1CDCB545" w14:textId="77777777" w:rsidR="00935062" w:rsidRDefault="00935062" w:rsidP="00C44751">
            <w:pPr>
              <w:pStyle w:val="TableText"/>
            </w:pPr>
            <w:r>
              <w:t>MAY</w:t>
            </w:r>
          </w:p>
        </w:tc>
        <w:tc>
          <w:tcPr>
            <w:tcW w:w="864" w:type="dxa"/>
          </w:tcPr>
          <w:p w14:paraId="5A22CD1D" w14:textId="77777777" w:rsidR="00935062" w:rsidRDefault="00935062" w:rsidP="00C44751">
            <w:pPr>
              <w:pStyle w:val="TableText"/>
            </w:pPr>
          </w:p>
        </w:tc>
        <w:tc>
          <w:tcPr>
            <w:tcW w:w="1104" w:type="dxa"/>
          </w:tcPr>
          <w:p w14:paraId="0423C275" w14:textId="77777777" w:rsidR="00935062" w:rsidRDefault="0085191F" w:rsidP="00C44751">
            <w:pPr>
              <w:pStyle w:val="TableText"/>
            </w:pPr>
            <w:hyperlink w:anchor="C_4444-28809">
              <w:r w:rsidR="00935062">
                <w:rPr>
                  <w:rStyle w:val="HyperlinkText9pt"/>
                </w:rPr>
                <w:t>4444-28809</w:t>
              </w:r>
            </w:hyperlink>
          </w:p>
        </w:tc>
        <w:tc>
          <w:tcPr>
            <w:tcW w:w="2975" w:type="dxa"/>
          </w:tcPr>
          <w:p w14:paraId="6AE7ABB6" w14:textId="77777777" w:rsidR="00935062" w:rsidRDefault="00935062" w:rsidP="00C44751">
            <w:pPr>
              <w:pStyle w:val="TableText"/>
            </w:pPr>
          </w:p>
        </w:tc>
      </w:tr>
      <w:tr w:rsidR="00935062" w14:paraId="4525548F" w14:textId="77777777" w:rsidTr="00C44751">
        <w:trPr>
          <w:jc w:val="center"/>
        </w:trPr>
        <w:tc>
          <w:tcPr>
            <w:tcW w:w="3345" w:type="dxa"/>
          </w:tcPr>
          <w:p w14:paraId="00B31302" w14:textId="77777777" w:rsidR="00935062" w:rsidRDefault="00935062" w:rsidP="00C44751">
            <w:pPr>
              <w:pStyle w:val="TableText"/>
            </w:pPr>
            <w:r>
              <w:tab/>
            </w:r>
            <w:r>
              <w:tab/>
              <w:t>code</w:t>
            </w:r>
          </w:p>
        </w:tc>
        <w:tc>
          <w:tcPr>
            <w:tcW w:w="720" w:type="dxa"/>
          </w:tcPr>
          <w:p w14:paraId="70ECD597" w14:textId="77777777" w:rsidR="00935062" w:rsidRDefault="00935062" w:rsidP="00C44751">
            <w:pPr>
              <w:pStyle w:val="TableText"/>
            </w:pPr>
            <w:r>
              <w:t>1..1</w:t>
            </w:r>
          </w:p>
        </w:tc>
        <w:tc>
          <w:tcPr>
            <w:tcW w:w="1152" w:type="dxa"/>
          </w:tcPr>
          <w:p w14:paraId="48CB05F4" w14:textId="77777777" w:rsidR="00935062" w:rsidRDefault="00935062" w:rsidP="00C44751">
            <w:pPr>
              <w:pStyle w:val="TableText"/>
            </w:pPr>
            <w:r>
              <w:t>SHALL</w:t>
            </w:r>
          </w:p>
        </w:tc>
        <w:tc>
          <w:tcPr>
            <w:tcW w:w="864" w:type="dxa"/>
          </w:tcPr>
          <w:p w14:paraId="2FB05003" w14:textId="77777777" w:rsidR="00935062" w:rsidRDefault="00935062" w:rsidP="00C44751">
            <w:pPr>
              <w:pStyle w:val="TableText"/>
            </w:pPr>
          </w:p>
        </w:tc>
        <w:tc>
          <w:tcPr>
            <w:tcW w:w="1104" w:type="dxa"/>
          </w:tcPr>
          <w:p w14:paraId="19FA4BEC" w14:textId="77777777" w:rsidR="00935062" w:rsidRDefault="0085191F" w:rsidP="00C44751">
            <w:pPr>
              <w:pStyle w:val="TableText"/>
            </w:pPr>
            <w:hyperlink w:anchor="C_4444-28814">
              <w:r w:rsidR="00935062">
                <w:rPr>
                  <w:rStyle w:val="HyperlinkText9pt"/>
                </w:rPr>
                <w:t>4444-28814</w:t>
              </w:r>
            </w:hyperlink>
          </w:p>
        </w:tc>
        <w:tc>
          <w:tcPr>
            <w:tcW w:w="2975" w:type="dxa"/>
          </w:tcPr>
          <w:p w14:paraId="323F657E" w14:textId="77777777" w:rsidR="00935062" w:rsidRDefault="00935062" w:rsidP="00C44751">
            <w:pPr>
              <w:pStyle w:val="TableText"/>
            </w:pPr>
          </w:p>
        </w:tc>
      </w:tr>
      <w:tr w:rsidR="00935062" w14:paraId="676194D6" w14:textId="77777777" w:rsidTr="00C44751">
        <w:trPr>
          <w:jc w:val="center"/>
        </w:trPr>
        <w:tc>
          <w:tcPr>
            <w:tcW w:w="3345" w:type="dxa"/>
          </w:tcPr>
          <w:p w14:paraId="4429DE38" w14:textId="77777777" w:rsidR="00935062" w:rsidRDefault="00935062" w:rsidP="00C44751">
            <w:pPr>
              <w:pStyle w:val="TableText"/>
            </w:pPr>
            <w:r>
              <w:tab/>
              <w:t>scopingEntity</w:t>
            </w:r>
          </w:p>
        </w:tc>
        <w:tc>
          <w:tcPr>
            <w:tcW w:w="720" w:type="dxa"/>
          </w:tcPr>
          <w:p w14:paraId="153EF63E" w14:textId="77777777" w:rsidR="00935062" w:rsidRDefault="00935062" w:rsidP="00C44751">
            <w:pPr>
              <w:pStyle w:val="TableText"/>
            </w:pPr>
            <w:r>
              <w:t>0..1</w:t>
            </w:r>
          </w:p>
        </w:tc>
        <w:tc>
          <w:tcPr>
            <w:tcW w:w="1152" w:type="dxa"/>
          </w:tcPr>
          <w:p w14:paraId="2B797195" w14:textId="77777777" w:rsidR="00935062" w:rsidRDefault="00935062" w:rsidP="00C44751">
            <w:pPr>
              <w:pStyle w:val="TableText"/>
            </w:pPr>
            <w:r>
              <w:t>MAY</w:t>
            </w:r>
          </w:p>
        </w:tc>
        <w:tc>
          <w:tcPr>
            <w:tcW w:w="864" w:type="dxa"/>
          </w:tcPr>
          <w:p w14:paraId="6D07186C" w14:textId="77777777" w:rsidR="00935062" w:rsidRDefault="00935062" w:rsidP="00C44751">
            <w:pPr>
              <w:pStyle w:val="TableText"/>
            </w:pPr>
          </w:p>
        </w:tc>
        <w:tc>
          <w:tcPr>
            <w:tcW w:w="1104" w:type="dxa"/>
          </w:tcPr>
          <w:p w14:paraId="4440E963" w14:textId="77777777" w:rsidR="00935062" w:rsidRDefault="0085191F" w:rsidP="00C44751">
            <w:pPr>
              <w:pStyle w:val="TableText"/>
            </w:pPr>
            <w:hyperlink w:anchor="C_4444-28815">
              <w:r w:rsidR="00935062">
                <w:rPr>
                  <w:rStyle w:val="HyperlinkText9pt"/>
                </w:rPr>
                <w:t>4444-28815</w:t>
              </w:r>
            </w:hyperlink>
          </w:p>
        </w:tc>
        <w:tc>
          <w:tcPr>
            <w:tcW w:w="2975" w:type="dxa"/>
          </w:tcPr>
          <w:p w14:paraId="09464213" w14:textId="77777777" w:rsidR="00935062" w:rsidRDefault="00935062" w:rsidP="00C44751">
            <w:pPr>
              <w:pStyle w:val="TableText"/>
            </w:pPr>
          </w:p>
        </w:tc>
      </w:tr>
      <w:tr w:rsidR="00935062" w14:paraId="3DB98086" w14:textId="77777777" w:rsidTr="00C44751">
        <w:trPr>
          <w:jc w:val="center"/>
        </w:trPr>
        <w:tc>
          <w:tcPr>
            <w:tcW w:w="3345" w:type="dxa"/>
          </w:tcPr>
          <w:p w14:paraId="2597CFF4" w14:textId="77777777" w:rsidR="00935062" w:rsidRDefault="00935062" w:rsidP="00C44751">
            <w:pPr>
              <w:pStyle w:val="TableText"/>
            </w:pPr>
            <w:r>
              <w:tab/>
            </w:r>
            <w:r>
              <w:tab/>
              <w:t>code</w:t>
            </w:r>
          </w:p>
        </w:tc>
        <w:tc>
          <w:tcPr>
            <w:tcW w:w="720" w:type="dxa"/>
          </w:tcPr>
          <w:p w14:paraId="4C1180EE" w14:textId="77777777" w:rsidR="00935062" w:rsidRDefault="00935062" w:rsidP="00C44751">
            <w:pPr>
              <w:pStyle w:val="TableText"/>
            </w:pPr>
            <w:r>
              <w:t>0..1</w:t>
            </w:r>
          </w:p>
        </w:tc>
        <w:tc>
          <w:tcPr>
            <w:tcW w:w="1152" w:type="dxa"/>
          </w:tcPr>
          <w:p w14:paraId="568C1AA1" w14:textId="77777777" w:rsidR="00935062" w:rsidRDefault="00935062" w:rsidP="00C44751">
            <w:pPr>
              <w:pStyle w:val="TableText"/>
            </w:pPr>
            <w:r>
              <w:t>MAY</w:t>
            </w:r>
          </w:p>
        </w:tc>
        <w:tc>
          <w:tcPr>
            <w:tcW w:w="864" w:type="dxa"/>
          </w:tcPr>
          <w:p w14:paraId="57E6691B" w14:textId="77777777" w:rsidR="00935062" w:rsidRDefault="00935062" w:rsidP="00C44751">
            <w:pPr>
              <w:pStyle w:val="TableText"/>
            </w:pPr>
          </w:p>
        </w:tc>
        <w:tc>
          <w:tcPr>
            <w:tcW w:w="1104" w:type="dxa"/>
          </w:tcPr>
          <w:p w14:paraId="3D5B09C0" w14:textId="77777777" w:rsidR="00935062" w:rsidRDefault="0085191F" w:rsidP="00C44751">
            <w:pPr>
              <w:pStyle w:val="TableText"/>
            </w:pPr>
            <w:hyperlink w:anchor="C_4444-28817">
              <w:r w:rsidR="00935062">
                <w:rPr>
                  <w:rStyle w:val="HyperlinkText9pt"/>
                </w:rPr>
                <w:t>4444-28817</w:t>
              </w:r>
            </w:hyperlink>
          </w:p>
        </w:tc>
        <w:tc>
          <w:tcPr>
            <w:tcW w:w="2975" w:type="dxa"/>
          </w:tcPr>
          <w:p w14:paraId="6891D587" w14:textId="77777777" w:rsidR="00935062" w:rsidRDefault="00935062" w:rsidP="00C44751">
            <w:pPr>
              <w:pStyle w:val="TableText"/>
            </w:pPr>
          </w:p>
        </w:tc>
      </w:tr>
    </w:tbl>
    <w:p w14:paraId="10845E6A" w14:textId="77777777" w:rsidR="00935062" w:rsidRDefault="00935062" w:rsidP="00935062">
      <w:pPr>
        <w:pStyle w:val="BodyText"/>
      </w:pPr>
    </w:p>
    <w:p w14:paraId="4126B1CB" w14:textId="77777777" w:rsidR="00935062" w:rsidRDefault="00935062" w:rsidP="003C6B89">
      <w:pPr>
        <w:numPr>
          <w:ilvl w:val="0"/>
          <w:numId w:val="25"/>
        </w:numPr>
        <w:tabs>
          <w:tab w:val="clear" w:pos="990"/>
        </w:tabs>
        <w:ind w:hanging="270"/>
      </w:pPr>
      <w:r>
        <w:rPr>
          <w:rStyle w:val="keyword"/>
        </w:rPr>
        <w:t>SHALL</w:t>
      </w:r>
      <w:r>
        <w:t xml:space="preserve"> contain exactly one [1..1] </w:t>
      </w:r>
      <w:r>
        <w:rPr>
          <w:rStyle w:val="XMLnameBold"/>
        </w:rPr>
        <w:t>templateId</w:t>
      </w:r>
      <w:bookmarkStart w:id="4067" w:name="C_4444-28807"/>
      <w:r>
        <w:t xml:space="preserve"> (CONF:4444-28807)</w:t>
      </w:r>
      <w:bookmarkEnd w:id="4067"/>
      <w:r>
        <w:t xml:space="preserve"> such that it</w:t>
      </w:r>
    </w:p>
    <w:p w14:paraId="047F95D0" w14:textId="77777777" w:rsidR="00935062" w:rsidRDefault="00935062" w:rsidP="00E855AB">
      <w:pPr>
        <w:numPr>
          <w:ilvl w:val="1"/>
          <w:numId w:val="25"/>
        </w:numPr>
      </w:pPr>
      <w:r>
        <w:rPr>
          <w:rStyle w:val="keyword"/>
        </w:rPr>
        <w:t>SHALL</w:t>
      </w:r>
      <w:r>
        <w:t xml:space="preserve"> contain exactly one [1..1] </w:t>
      </w:r>
      <w:r>
        <w:rPr>
          <w:rStyle w:val="XMLnameBold"/>
        </w:rPr>
        <w:t>@root</w:t>
      </w:r>
      <w:r>
        <w:t>=</w:t>
      </w:r>
      <w:r>
        <w:rPr>
          <w:rStyle w:val="XMLname"/>
        </w:rPr>
        <w:t>"2.16.840.1.113883.10.20.24.3.162"</w:t>
      </w:r>
      <w:bookmarkStart w:id="4068" w:name="C_4444-28810"/>
      <w:r>
        <w:t xml:space="preserve"> (CONF:4444-28810)</w:t>
      </w:r>
      <w:bookmarkEnd w:id="4068"/>
      <w:r>
        <w:t>.</w:t>
      </w:r>
    </w:p>
    <w:p w14:paraId="2DA2F09B" w14:textId="77777777" w:rsidR="00935062" w:rsidRDefault="00935062" w:rsidP="00E855AB">
      <w:pPr>
        <w:numPr>
          <w:ilvl w:val="1"/>
          <w:numId w:val="25"/>
        </w:numPr>
      </w:pPr>
      <w:r>
        <w:rPr>
          <w:rStyle w:val="keyword"/>
        </w:rPr>
        <w:t>SHALL</w:t>
      </w:r>
      <w:r>
        <w:t xml:space="preserve"> contain exactly one [1..1] </w:t>
      </w:r>
      <w:r>
        <w:rPr>
          <w:rStyle w:val="XMLnameBold"/>
        </w:rPr>
        <w:t>@extension</w:t>
      </w:r>
      <w:r>
        <w:t>=</w:t>
      </w:r>
      <w:r>
        <w:rPr>
          <w:rStyle w:val="XMLname"/>
        </w:rPr>
        <w:t>"2019-12-01"</w:t>
      </w:r>
      <w:bookmarkStart w:id="4069" w:name="C_4444-28811"/>
      <w:r>
        <w:t xml:space="preserve"> (CONF:4444-28811)</w:t>
      </w:r>
      <w:bookmarkEnd w:id="4069"/>
      <w:r>
        <w:t>.</w:t>
      </w:r>
    </w:p>
    <w:p w14:paraId="5EF52BF2" w14:textId="77777777" w:rsidR="00935062" w:rsidRDefault="00935062" w:rsidP="00E855AB">
      <w:pPr>
        <w:numPr>
          <w:ilvl w:val="0"/>
          <w:numId w:val="25"/>
        </w:numPr>
        <w:tabs>
          <w:tab w:val="clear" w:pos="990"/>
          <w:tab w:val="num" w:pos="1080"/>
        </w:tabs>
        <w:ind w:left="1080"/>
      </w:pPr>
      <w:r>
        <w:rPr>
          <w:rStyle w:val="keyword"/>
        </w:rPr>
        <w:t>MAY</w:t>
      </w:r>
      <w:r>
        <w:t xml:space="preserve"> contain zero or one [0..1] </w:t>
      </w:r>
      <w:r>
        <w:rPr>
          <w:rStyle w:val="XMLnameBold"/>
        </w:rPr>
        <w:t>id</w:t>
      </w:r>
      <w:bookmarkStart w:id="4070" w:name="C_4444-29581"/>
      <w:r>
        <w:t xml:space="preserve"> (CONF:4444-29581)</w:t>
      </w:r>
      <w:bookmarkEnd w:id="4070"/>
      <w:r>
        <w:t xml:space="preserve"> such that it</w:t>
      </w:r>
      <w:r>
        <w:br/>
        <w:t>Note: Id</w:t>
      </w:r>
    </w:p>
    <w:p w14:paraId="7EA3C13F" w14:textId="77777777" w:rsidR="00935062" w:rsidRDefault="00935062" w:rsidP="00E855AB">
      <w:pPr>
        <w:numPr>
          <w:ilvl w:val="1"/>
          <w:numId w:val="25"/>
        </w:numPr>
      </w:pPr>
      <w:r>
        <w:rPr>
          <w:rStyle w:val="keyword"/>
        </w:rPr>
        <w:t>SHALL</w:t>
      </w:r>
      <w:r>
        <w:t xml:space="preserve"> contain exactly one [1..1] </w:t>
      </w:r>
      <w:r>
        <w:rPr>
          <w:rStyle w:val="XMLnameBold"/>
        </w:rPr>
        <w:t>@root</w:t>
      </w:r>
      <w:bookmarkStart w:id="4071" w:name="C_4444-29582"/>
      <w:r>
        <w:t xml:space="preserve"> (CONF:4444-29582)</w:t>
      </w:r>
      <w:bookmarkEnd w:id="4071"/>
      <w:r>
        <w:t>.</w:t>
      </w:r>
    </w:p>
    <w:p w14:paraId="6B398206" w14:textId="77777777" w:rsidR="00935062" w:rsidRDefault="00935062" w:rsidP="00E855AB">
      <w:pPr>
        <w:numPr>
          <w:ilvl w:val="0"/>
          <w:numId w:val="25"/>
        </w:numPr>
        <w:tabs>
          <w:tab w:val="clear" w:pos="990"/>
          <w:tab w:val="num" w:pos="1080"/>
        </w:tabs>
        <w:ind w:left="1080"/>
      </w:pPr>
      <w:r>
        <w:rPr>
          <w:rStyle w:val="keyword"/>
        </w:rPr>
        <w:t>MAY</w:t>
      </w:r>
      <w:r>
        <w:t xml:space="preserve"> contain zero or one [0..1] </w:t>
      </w:r>
      <w:r>
        <w:rPr>
          <w:rStyle w:val="XMLnameBold"/>
        </w:rPr>
        <w:t>id</w:t>
      </w:r>
      <w:bookmarkStart w:id="4072" w:name="C_4444-28808"/>
      <w:r>
        <w:t xml:space="preserve"> (CONF:4444-28808)</w:t>
      </w:r>
      <w:bookmarkEnd w:id="4072"/>
      <w:r>
        <w:t xml:space="preserve"> such that it</w:t>
      </w:r>
      <w:r>
        <w:br/>
        <w:t>Note: Identifier</w:t>
      </w:r>
    </w:p>
    <w:p w14:paraId="183E0F00" w14:textId="77777777" w:rsidR="00935062" w:rsidRDefault="00935062" w:rsidP="00E855AB">
      <w:pPr>
        <w:numPr>
          <w:ilvl w:val="1"/>
          <w:numId w:val="25"/>
        </w:numPr>
      </w:pPr>
      <w:r>
        <w:rPr>
          <w:rStyle w:val="keyword"/>
        </w:rPr>
        <w:t>SHALL</w:t>
      </w:r>
      <w:r>
        <w:t xml:space="preserve"> contain exactly one [1..1] </w:t>
      </w:r>
      <w:r>
        <w:rPr>
          <w:rStyle w:val="XMLnameBold"/>
        </w:rPr>
        <w:t>@root</w:t>
      </w:r>
      <w:bookmarkStart w:id="4073" w:name="C_4444-28812"/>
      <w:r>
        <w:t xml:space="preserve"> (CONF:4444-28812)</w:t>
      </w:r>
      <w:bookmarkEnd w:id="4073"/>
      <w:r>
        <w:t>.</w:t>
      </w:r>
    </w:p>
    <w:p w14:paraId="1FD23F5B" w14:textId="77777777" w:rsidR="00935062" w:rsidRDefault="00935062" w:rsidP="00E855AB">
      <w:pPr>
        <w:numPr>
          <w:ilvl w:val="1"/>
          <w:numId w:val="25"/>
        </w:numPr>
      </w:pPr>
      <w:r>
        <w:rPr>
          <w:rStyle w:val="keyword"/>
        </w:rPr>
        <w:lastRenderedPageBreak/>
        <w:t>SHALL</w:t>
      </w:r>
      <w:r>
        <w:t xml:space="preserve"> contain exactly one [1..1] </w:t>
      </w:r>
      <w:r>
        <w:rPr>
          <w:rStyle w:val="XMLnameBold"/>
        </w:rPr>
        <w:t>@extension</w:t>
      </w:r>
      <w:bookmarkStart w:id="4074" w:name="C_4444-28813"/>
      <w:r>
        <w:t xml:space="preserve"> (CONF:4444-28813)</w:t>
      </w:r>
      <w:bookmarkEnd w:id="4074"/>
      <w:r>
        <w:t>.</w:t>
      </w:r>
    </w:p>
    <w:p w14:paraId="5FD53D0E" w14:textId="77777777" w:rsidR="00935062" w:rsidRDefault="00935062" w:rsidP="00E855AB">
      <w:pPr>
        <w:numPr>
          <w:ilvl w:val="0"/>
          <w:numId w:val="25"/>
        </w:numPr>
        <w:tabs>
          <w:tab w:val="clear" w:pos="990"/>
          <w:tab w:val="num" w:pos="1080"/>
        </w:tabs>
        <w:ind w:left="1080"/>
      </w:pPr>
      <w:r>
        <w:rPr>
          <w:rStyle w:val="keyword"/>
        </w:rPr>
        <w:t>MAY</w:t>
      </w:r>
      <w:r>
        <w:t xml:space="preserve"> contain zero or one [0..1] </w:t>
      </w:r>
      <w:r>
        <w:rPr>
          <w:rStyle w:val="XMLnameBold"/>
        </w:rPr>
        <w:t>code</w:t>
      </w:r>
      <w:bookmarkStart w:id="4075" w:name="C_4444-28816"/>
      <w:r>
        <w:t xml:space="preserve"> (CONF:4444-28816)</w:t>
      </w:r>
      <w:bookmarkEnd w:id="4075"/>
      <w:r>
        <w:t>.</w:t>
      </w:r>
      <w:r>
        <w:br/>
        <w:t>Note: Attribute: role - role this practitioner may perform (e.g., doctor, nurse)</w:t>
      </w:r>
    </w:p>
    <w:p w14:paraId="1294285E" w14:textId="77777777" w:rsidR="00935062" w:rsidRDefault="00935062" w:rsidP="00E855AB">
      <w:pPr>
        <w:numPr>
          <w:ilvl w:val="0"/>
          <w:numId w:val="25"/>
        </w:numPr>
        <w:tabs>
          <w:tab w:val="clear" w:pos="990"/>
          <w:tab w:val="num" w:pos="1080"/>
        </w:tabs>
        <w:ind w:left="1080"/>
      </w:pPr>
      <w:r>
        <w:rPr>
          <w:rStyle w:val="keyword"/>
        </w:rPr>
        <w:t>MAY</w:t>
      </w:r>
      <w:r>
        <w:t xml:space="preserve"> contain zero or one [0..1] </w:t>
      </w:r>
      <w:r>
        <w:rPr>
          <w:rStyle w:val="XMLnameBold"/>
        </w:rPr>
        <w:t>playingEntity</w:t>
      </w:r>
      <w:bookmarkStart w:id="4076" w:name="C_4444-28809"/>
      <w:r>
        <w:t xml:space="preserve"> (CONF:4444-28809)</w:t>
      </w:r>
      <w:bookmarkEnd w:id="4076"/>
      <w:r>
        <w:t>.</w:t>
      </w:r>
    </w:p>
    <w:p w14:paraId="58DD4F4D" w14:textId="77777777" w:rsidR="00935062" w:rsidRDefault="00935062" w:rsidP="00E855AB">
      <w:pPr>
        <w:numPr>
          <w:ilvl w:val="1"/>
          <w:numId w:val="25"/>
        </w:numPr>
      </w:pPr>
      <w:r>
        <w:t xml:space="preserve">The playingEntity, if present, </w:t>
      </w:r>
      <w:r>
        <w:rPr>
          <w:rStyle w:val="keyword"/>
        </w:rPr>
        <w:t>SHALL</w:t>
      </w:r>
      <w:r>
        <w:t xml:space="preserve"> contain exactly one [1..1] </w:t>
      </w:r>
      <w:r>
        <w:rPr>
          <w:rStyle w:val="XMLnameBold"/>
        </w:rPr>
        <w:t>code</w:t>
      </w:r>
      <w:bookmarkStart w:id="4077" w:name="C_4444-28814"/>
      <w:r>
        <w:t xml:space="preserve"> (CONF:4444-28814)</w:t>
      </w:r>
      <w:bookmarkEnd w:id="4077"/>
      <w:r>
        <w:t>.</w:t>
      </w:r>
      <w:r>
        <w:br/>
        <w:t>Note: Attribute: specialty - specific specialty of the practitioner (e.g., anesthesia, cardiology, gastroenterology, etc.)</w:t>
      </w:r>
    </w:p>
    <w:p w14:paraId="3D381CCE" w14:textId="77777777" w:rsidR="00935062" w:rsidRDefault="00935062" w:rsidP="00E855AB">
      <w:pPr>
        <w:numPr>
          <w:ilvl w:val="0"/>
          <w:numId w:val="25"/>
        </w:numPr>
        <w:tabs>
          <w:tab w:val="clear" w:pos="990"/>
          <w:tab w:val="num" w:pos="1080"/>
        </w:tabs>
        <w:ind w:left="1080"/>
      </w:pPr>
      <w:r>
        <w:rPr>
          <w:rStyle w:val="keyword"/>
        </w:rPr>
        <w:t>MAY</w:t>
      </w:r>
      <w:r>
        <w:t xml:space="preserve"> contain zero or one [0..1] </w:t>
      </w:r>
      <w:r>
        <w:rPr>
          <w:rStyle w:val="XMLnameBold"/>
        </w:rPr>
        <w:t>scopingEntity</w:t>
      </w:r>
      <w:bookmarkStart w:id="4078" w:name="C_4444-28815"/>
      <w:r>
        <w:t xml:space="preserve"> (CONF:4444-28815)</w:t>
      </w:r>
      <w:bookmarkEnd w:id="4078"/>
      <w:r>
        <w:t>.</w:t>
      </w:r>
    </w:p>
    <w:p w14:paraId="2CB5F0E4" w14:textId="77777777" w:rsidR="00935062" w:rsidRDefault="00935062" w:rsidP="00E855AB">
      <w:pPr>
        <w:numPr>
          <w:ilvl w:val="1"/>
          <w:numId w:val="25"/>
        </w:numPr>
      </w:pPr>
      <w:r>
        <w:t xml:space="preserve">The scopingEntity, if present, </w:t>
      </w:r>
      <w:r>
        <w:rPr>
          <w:rStyle w:val="keyword"/>
        </w:rPr>
        <w:t>MAY</w:t>
      </w:r>
      <w:r>
        <w:t xml:space="preserve"> contain zero or one [0..1] </w:t>
      </w:r>
      <w:r>
        <w:rPr>
          <w:rStyle w:val="XMLnameBold"/>
        </w:rPr>
        <w:t>code</w:t>
      </w:r>
      <w:bookmarkStart w:id="4079" w:name="C_4444-28817"/>
      <w:r>
        <w:t xml:space="preserve"> (CONF:4444-28817)</w:t>
      </w:r>
      <w:bookmarkEnd w:id="4079"/>
      <w:r>
        <w:t>.</w:t>
      </w:r>
      <w:r>
        <w:br/>
        <w:t>Note: Attribute: qualification - coded representation of the certification, licenses, or training pertaining to the provision of care (e.g., MD, DO, CRN, CNP, etc.)</w:t>
      </w:r>
    </w:p>
    <w:p w14:paraId="5AE71D70" w14:textId="285BC610" w:rsidR="00935062" w:rsidRDefault="00935062" w:rsidP="00935062">
      <w:pPr>
        <w:pStyle w:val="Caption"/>
        <w:ind w:left="130" w:right="115"/>
      </w:pPr>
      <w:bookmarkStart w:id="4080" w:name="_Toc78972711"/>
      <w:bookmarkStart w:id="4081" w:name="_Toc118244196"/>
      <w:r>
        <w:t xml:space="preserve">Figure </w:t>
      </w:r>
      <w:r>
        <w:fldChar w:fldCharType="begin"/>
      </w:r>
      <w:r>
        <w:instrText>SEQ Figure \* ARABIC</w:instrText>
      </w:r>
      <w:r>
        <w:fldChar w:fldCharType="separate"/>
      </w:r>
      <w:r w:rsidR="00A21BC2">
        <w:t>143</w:t>
      </w:r>
      <w:r>
        <w:fldChar w:fldCharType="end"/>
      </w:r>
      <w:r>
        <w:t>: Entity Practitioner (Example)</w:t>
      </w:r>
      <w:bookmarkEnd w:id="4080"/>
      <w:bookmarkEnd w:id="4081"/>
    </w:p>
    <w:p w14:paraId="6F613DE2" w14:textId="77777777" w:rsidR="00935062" w:rsidRDefault="00935062" w:rsidP="00935062">
      <w:pPr>
        <w:pStyle w:val="Example"/>
        <w:ind w:left="130" w:right="115"/>
      </w:pPr>
      <w:r>
        <w:t>&lt;participantRole&gt;</w:t>
      </w:r>
    </w:p>
    <w:p w14:paraId="008FEC09" w14:textId="77777777" w:rsidR="00935062" w:rsidRDefault="00935062" w:rsidP="00935062">
      <w:pPr>
        <w:pStyle w:val="Example"/>
        <w:ind w:left="130" w:right="115"/>
      </w:pPr>
      <w:r>
        <w:t xml:space="preserve">    &lt;templateId root="2.16.840.1.113883.10.20.24.3.162" extension="2019-12-01" /&gt;</w:t>
      </w:r>
    </w:p>
    <w:p w14:paraId="2C5EBC29" w14:textId="77777777" w:rsidR="00935062" w:rsidRDefault="00935062" w:rsidP="00935062">
      <w:pPr>
        <w:pStyle w:val="Example"/>
        <w:ind w:left="130" w:right="115"/>
      </w:pPr>
      <w:r>
        <w:t xml:space="preserve">    &lt;id root="2.16.840.1.113883.4.6" extension="1234567890"/&gt;</w:t>
      </w:r>
    </w:p>
    <w:p w14:paraId="49652EC9" w14:textId="77777777" w:rsidR="00935062" w:rsidRDefault="00935062" w:rsidP="00935062">
      <w:pPr>
        <w:pStyle w:val="Example"/>
        <w:ind w:left="130" w:right="115"/>
      </w:pPr>
      <w:r>
        <w:t xml:space="preserve">    &lt;playingEntity&gt;</w:t>
      </w:r>
    </w:p>
    <w:p w14:paraId="49C0BBB5" w14:textId="77777777" w:rsidR="00935062" w:rsidRDefault="00935062" w:rsidP="00935062">
      <w:pPr>
        <w:pStyle w:val="Example"/>
        <w:ind w:left="130" w:right="115"/>
      </w:pPr>
      <w:r>
        <w:t xml:space="preserve">        &lt;code code="163WG0100X" displayName="Gastroenterology" codeSystem="2.16.840.1.113883.4.642.3.51" codeSystemName="Healthcare Provider Taxonomy"/&gt;</w:t>
      </w:r>
    </w:p>
    <w:p w14:paraId="01EDF975" w14:textId="77777777" w:rsidR="00935062" w:rsidRDefault="00935062" w:rsidP="00935062">
      <w:pPr>
        <w:pStyle w:val="Example"/>
        <w:ind w:left="130" w:right="115"/>
      </w:pPr>
      <w:r>
        <w:t xml:space="preserve">    &lt;/playingEntity&gt;</w:t>
      </w:r>
    </w:p>
    <w:p w14:paraId="2187A3CB" w14:textId="77777777" w:rsidR="00935062" w:rsidRDefault="00935062" w:rsidP="00935062">
      <w:pPr>
        <w:pStyle w:val="Example"/>
        <w:ind w:left="130" w:right="115"/>
      </w:pPr>
      <w:r>
        <w:t>&lt;/participantRole&gt;</w:t>
      </w:r>
    </w:p>
    <w:p w14:paraId="6BA3759E" w14:textId="77777777" w:rsidR="00935062" w:rsidRDefault="00935062" w:rsidP="00935062">
      <w:pPr>
        <w:pStyle w:val="BodyText"/>
      </w:pPr>
    </w:p>
    <w:p w14:paraId="78E41B31" w14:textId="77777777" w:rsidR="00935062" w:rsidRDefault="00935062" w:rsidP="00935062">
      <w:pPr>
        <w:pStyle w:val="Heading2nospace"/>
      </w:pPr>
      <w:bookmarkStart w:id="4082" w:name="SE_Facility_Location_V2"/>
      <w:bookmarkStart w:id="4083" w:name="_Toc78972500"/>
      <w:bookmarkStart w:id="4084" w:name="_Toc120390081"/>
      <w:r>
        <w:t>Facility Location (V2)</w:t>
      </w:r>
      <w:bookmarkEnd w:id="4082"/>
      <w:bookmarkEnd w:id="4083"/>
      <w:bookmarkEnd w:id="4084"/>
    </w:p>
    <w:p w14:paraId="61F41D1C" w14:textId="77777777" w:rsidR="00935062" w:rsidRDefault="00935062" w:rsidP="00935062">
      <w:pPr>
        <w:pStyle w:val="BracketData"/>
      </w:pPr>
      <w:r>
        <w:t>[participant: identifier urn:hl7ii:2.16.840.1.113883.10.20.24.3.100:2017-08-01 (open)]</w:t>
      </w:r>
    </w:p>
    <w:p w14:paraId="41C62FF6" w14:textId="5F4EB702" w:rsidR="00935062" w:rsidRDefault="00935062" w:rsidP="00935062">
      <w:pPr>
        <w:pStyle w:val="Caption"/>
      </w:pPr>
      <w:bookmarkStart w:id="4085" w:name="_Toc78972986"/>
      <w:bookmarkStart w:id="4086" w:name="_Toc118244678"/>
      <w:r>
        <w:t xml:space="preserve">Table </w:t>
      </w:r>
      <w:r>
        <w:fldChar w:fldCharType="begin"/>
      </w:r>
      <w:r>
        <w:instrText>SEQ Table \* ARABIC</w:instrText>
      </w:r>
      <w:r>
        <w:fldChar w:fldCharType="separate"/>
      </w:r>
      <w:r w:rsidR="00A21BC2">
        <w:t>267</w:t>
      </w:r>
      <w:r>
        <w:fldChar w:fldCharType="end"/>
      </w:r>
      <w:r>
        <w:t>: Facility Location (V2) Contexts</w:t>
      </w:r>
      <w:bookmarkEnd w:id="4085"/>
      <w:bookmarkEnd w:id="408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2B29F895" w14:textId="77777777" w:rsidTr="00C44751">
        <w:trPr>
          <w:cantSplit/>
          <w:tblHeader/>
          <w:jc w:val="center"/>
        </w:trPr>
        <w:tc>
          <w:tcPr>
            <w:tcW w:w="360" w:type="dxa"/>
            <w:shd w:val="clear" w:color="auto" w:fill="E6E6E6"/>
          </w:tcPr>
          <w:p w14:paraId="6B2AD5E5" w14:textId="77777777" w:rsidR="00935062" w:rsidRDefault="00935062" w:rsidP="00C44751">
            <w:pPr>
              <w:pStyle w:val="TableHead"/>
            </w:pPr>
            <w:r>
              <w:t>Contained By:</w:t>
            </w:r>
          </w:p>
        </w:tc>
        <w:tc>
          <w:tcPr>
            <w:tcW w:w="360" w:type="dxa"/>
            <w:shd w:val="clear" w:color="auto" w:fill="E6E6E6"/>
          </w:tcPr>
          <w:p w14:paraId="655C90C0" w14:textId="77777777" w:rsidR="00935062" w:rsidRDefault="00935062" w:rsidP="00C44751">
            <w:pPr>
              <w:pStyle w:val="TableHead"/>
            </w:pPr>
            <w:r>
              <w:t>Contains:</w:t>
            </w:r>
          </w:p>
        </w:tc>
      </w:tr>
      <w:tr w:rsidR="00935062" w14:paraId="7F297C90" w14:textId="77777777" w:rsidTr="00C44751">
        <w:trPr>
          <w:jc w:val="center"/>
        </w:trPr>
        <w:tc>
          <w:tcPr>
            <w:tcW w:w="360" w:type="dxa"/>
          </w:tcPr>
          <w:p w14:paraId="04323603" w14:textId="77777777" w:rsidR="00935062" w:rsidRDefault="0085191F" w:rsidP="00C44751">
            <w:pPr>
              <w:pStyle w:val="TableText"/>
            </w:pPr>
            <w:hyperlink w:anchor="E_Encounter_Performed_V6">
              <w:r w:rsidR="00935062">
                <w:rPr>
                  <w:rStyle w:val="HyperlinkText9pt"/>
                </w:rPr>
                <w:t>Encounter Performed (V6)</w:t>
              </w:r>
            </w:hyperlink>
            <w:r w:rsidR="00935062">
              <w:t xml:space="preserve"> (optional)</w:t>
            </w:r>
          </w:p>
          <w:p w14:paraId="154EC851" w14:textId="77777777" w:rsidR="00935062" w:rsidRDefault="0085191F" w:rsidP="00C44751">
            <w:pPr>
              <w:pStyle w:val="TableText"/>
            </w:pPr>
            <w:hyperlink w:anchor="E_Encounter_Recommended_V6">
              <w:r w:rsidR="00935062">
                <w:rPr>
                  <w:rStyle w:val="HyperlinkText9pt"/>
                </w:rPr>
                <w:t>Encounter Recommended (V6)</w:t>
              </w:r>
            </w:hyperlink>
            <w:r w:rsidR="00935062">
              <w:t xml:space="preserve"> (optional)</w:t>
            </w:r>
          </w:p>
          <w:p w14:paraId="0A6779E3" w14:textId="77777777" w:rsidR="00935062" w:rsidRDefault="0085191F" w:rsidP="00C44751">
            <w:pPr>
              <w:pStyle w:val="TableText"/>
            </w:pPr>
            <w:hyperlink w:anchor="E_Adverse_Event_V3_">
              <w:r w:rsidR="00935062">
                <w:rPr>
                  <w:rStyle w:val="HyperlinkText9pt"/>
                </w:rPr>
                <w:t>Adverse Event (V3)</w:t>
              </w:r>
            </w:hyperlink>
            <w:r w:rsidR="00935062">
              <w:t xml:space="preserve"> (optional)</w:t>
            </w:r>
          </w:p>
          <w:p w14:paraId="3EBB9E41" w14:textId="77777777" w:rsidR="00935062" w:rsidRDefault="0085191F" w:rsidP="00C44751">
            <w:pPr>
              <w:pStyle w:val="TableText"/>
            </w:pPr>
            <w:hyperlink w:anchor="E_Diagnostic_Study_Performed_V6">
              <w:r w:rsidR="00935062">
                <w:rPr>
                  <w:rStyle w:val="HyperlinkText9pt"/>
                </w:rPr>
                <w:t>Diagnostic Study Performed (V6)</w:t>
              </w:r>
            </w:hyperlink>
            <w:r w:rsidR="00935062">
              <w:t xml:space="preserve"> (optional)</w:t>
            </w:r>
          </w:p>
          <w:p w14:paraId="3EB30492" w14:textId="77777777" w:rsidR="00935062" w:rsidRDefault="0085191F" w:rsidP="00C44751">
            <w:pPr>
              <w:pStyle w:val="TableText"/>
            </w:pPr>
            <w:hyperlink w:anchor="E_Encounter_Order_V6">
              <w:r w:rsidR="00935062">
                <w:rPr>
                  <w:rStyle w:val="HyperlinkText9pt"/>
                </w:rPr>
                <w:t>Encounter Order (V6)</w:t>
              </w:r>
            </w:hyperlink>
            <w:r w:rsidR="00935062">
              <w:t xml:space="preserve"> (optional)</w:t>
            </w:r>
          </w:p>
        </w:tc>
        <w:tc>
          <w:tcPr>
            <w:tcW w:w="360" w:type="dxa"/>
          </w:tcPr>
          <w:p w14:paraId="74C33086" w14:textId="77777777" w:rsidR="00935062" w:rsidRDefault="00935062" w:rsidP="00C44751"/>
        </w:tc>
      </w:tr>
    </w:tbl>
    <w:p w14:paraId="759C9220" w14:textId="77777777" w:rsidR="00935062" w:rsidRDefault="00935062" w:rsidP="00935062">
      <w:pPr>
        <w:pStyle w:val="BodyText"/>
      </w:pPr>
    </w:p>
    <w:p w14:paraId="129ED289" w14:textId="77777777" w:rsidR="00935062" w:rsidRDefault="00935062" w:rsidP="00935062">
      <w:r>
        <w:t>This clinical statement represents the location where an act, observation or procedure took place.</w:t>
      </w:r>
      <w:r>
        <w:br/>
        <w:t>The particular location of a facility in which the adverse event, diagnostic study, or encounter occurs or occurred. Examples include, but are not limited to, intensive care units (ICUs), non-ICUs, burn critical-care unit, neonatal ICU, and respiratory-care unit.</w:t>
      </w:r>
      <w:r>
        <w:br/>
        <w:t>Each Encounter, Performed may have 1 or more locations. For example, a patient treated in multiple locations during an individual encounter might be expressed as:</w:t>
      </w:r>
      <w:r>
        <w:br/>
        <w:t>Encounter, Performed: Inpatient Admission</w:t>
      </w:r>
      <w:r>
        <w:br/>
        <w:t>ICU (location period)</w:t>
      </w:r>
      <w:r>
        <w:br/>
        <w:t>Non-ICU Admission (location period)</w:t>
      </w:r>
      <w:r>
        <w:br/>
      </w:r>
      <w:r>
        <w:lastRenderedPageBreak/>
        <w:t>Rehab (location period)</w:t>
      </w:r>
      <w:r>
        <w:br/>
        <w:t>QDM attribute: Location Period is an attribute of the attribute Facility Location. Location Period startTime is the time the patient arrived at the location. Location Period stopTime is the time the patient departed from the location.</w:t>
      </w:r>
    </w:p>
    <w:p w14:paraId="71FF7D73" w14:textId="38AF4577" w:rsidR="00935062" w:rsidRDefault="00935062" w:rsidP="00935062">
      <w:pPr>
        <w:pStyle w:val="Caption"/>
      </w:pPr>
      <w:bookmarkStart w:id="4087" w:name="_Toc78972987"/>
      <w:bookmarkStart w:id="4088" w:name="_Toc118244679"/>
      <w:r>
        <w:t xml:space="preserve">Table </w:t>
      </w:r>
      <w:r>
        <w:fldChar w:fldCharType="begin"/>
      </w:r>
      <w:r>
        <w:instrText>SEQ Table \* ARABIC</w:instrText>
      </w:r>
      <w:r>
        <w:fldChar w:fldCharType="separate"/>
      </w:r>
      <w:r w:rsidR="00A21BC2">
        <w:t>268</w:t>
      </w:r>
      <w:r>
        <w:fldChar w:fldCharType="end"/>
      </w:r>
      <w:r>
        <w:t>: Facility Location (V2) Constraints Overview</w:t>
      </w:r>
      <w:bookmarkEnd w:id="4087"/>
      <w:bookmarkEnd w:id="408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5D93A9C0" w14:textId="77777777" w:rsidTr="00C44751">
        <w:trPr>
          <w:cantSplit/>
          <w:tblHeader/>
          <w:jc w:val="center"/>
        </w:trPr>
        <w:tc>
          <w:tcPr>
            <w:tcW w:w="0" w:type="dxa"/>
            <w:shd w:val="clear" w:color="auto" w:fill="E6E6E6"/>
            <w:noWrap/>
          </w:tcPr>
          <w:p w14:paraId="717CA101" w14:textId="77777777" w:rsidR="00935062" w:rsidRDefault="00935062" w:rsidP="00C44751">
            <w:pPr>
              <w:pStyle w:val="TableHead"/>
            </w:pPr>
            <w:r>
              <w:t>XPath</w:t>
            </w:r>
          </w:p>
        </w:tc>
        <w:tc>
          <w:tcPr>
            <w:tcW w:w="720" w:type="dxa"/>
            <w:shd w:val="clear" w:color="auto" w:fill="E6E6E6"/>
            <w:noWrap/>
          </w:tcPr>
          <w:p w14:paraId="5539A9DC" w14:textId="77777777" w:rsidR="00935062" w:rsidRDefault="00935062" w:rsidP="00C44751">
            <w:pPr>
              <w:pStyle w:val="TableHead"/>
            </w:pPr>
            <w:r>
              <w:t>Card.</w:t>
            </w:r>
          </w:p>
        </w:tc>
        <w:tc>
          <w:tcPr>
            <w:tcW w:w="1152" w:type="dxa"/>
            <w:shd w:val="clear" w:color="auto" w:fill="E6E6E6"/>
            <w:noWrap/>
          </w:tcPr>
          <w:p w14:paraId="20363890" w14:textId="77777777" w:rsidR="00935062" w:rsidRDefault="00935062" w:rsidP="00C44751">
            <w:pPr>
              <w:pStyle w:val="TableHead"/>
            </w:pPr>
            <w:r>
              <w:t>Verb</w:t>
            </w:r>
          </w:p>
        </w:tc>
        <w:tc>
          <w:tcPr>
            <w:tcW w:w="864" w:type="dxa"/>
            <w:shd w:val="clear" w:color="auto" w:fill="E6E6E6"/>
            <w:noWrap/>
          </w:tcPr>
          <w:p w14:paraId="5B24A568" w14:textId="77777777" w:rsidR="00935062" w:rsidRDefault="00935062" w:rsidP="00C44751">
            <w:pPr>
              <w:pStyle w:val="TableHead"/>
            </w:pPr>
            <w:r>
              <w:t>Data Type</w:t>
            </w:r>
          </w:p>
        </w:tc>
        <w:tc>
          <w:tcPr>
            <w:tcW w:w="864" w:type="dxa"/>
            <w:shd w:val="clear" w:color="auto" w:fill="E6E6E6"/>
            <w:noWrap/>
          </w:tcPr>
          <w:p w14:paraId="27EA705B" w14:textId="77777777" w:rsidR="00935062" w:rsidRDefault="00935062" w:rsidP="00C44751">
            <w:pPr>
              <w:pStyle w:val="TableHead"/>
            </w:pPr>
            <w:r>
              <w:t>CONF#</w:t>
            </w:r>
          </w:p>
        </w:tc>
        <w:tc>
          <w:tcPr>
            <w:tcW w:w="864" w:type="dxa"/>
            <w:shd w:val="clear" w:color="auto" w:fill="E6E6E6"/>
            <w:noWrap/>
          </w:tcPr>
          <w:p w14:paraId="67E52A46" w14:textId="77777777" w:rsidR="00935062" w:rsidRDefault="00935062" w:rsidP="00C44751">
            <w:pPr>
              <w:pStyle w:val="TableHead"/>
            </w:pPr>
            <w:r>
              <w:t>Value</w:t>
            </w:r>
          </w:p>
        </w:tc>
      </w:tr>
      <w:tr w:rsidR="00935062" w14:paraId="3EDDD4FF" w14:textId="77777777" w:rsidTr="00C44751">
        <w:trPr>
          <w:jc w:val="center"/>
        </w:trPr>
        <w:tc>
          <w:tcPr>
            <w:tcW w:w="10160" w:type="dxa"/>
            <w:gridSpan w:val="6"/>
          </w:tcPr>
          <w:p w14:paraId="04E4214A" w14:textId="77777777" w:rsidR="00935062" w:rsidRDefault="00935062" w:rsidP="00C44751">
            <w:pPr>
              <w:pStyle w:val="TableText"/>
            </w:pPr>
            <w:r>
              <w:t>participant (identifier: urn:hl7ii:2.16.840.1.113883.10.20.24.3.100:2017-08-01)</w:t>
            </w:r>
          </w:p>
        </w:tc>
      </w:tr>
      <w:tr w:rsidR="00935062" w14:paraId="39CBDBF5" w14:textId="77777777" w:rsidTr="00C44751">
        <w:trPr>
          <w:jc w:val="center"/>
        </w:trPr>
        <w:tc>
          <w:tcPr>
            <w:tcW w:w="3345" w:type="dxa"/>
          </w:tcPr>
          <w:p w14:paraId="5F410E8E" w14:textId="77777777" w:rsidR="00935062" w:rsidRDefault="00935062" w:rsidP="00C44751">
            <w:pPr>
              <w:pStyle w:val="TableText"/>
            </w:pPr>
            <w:r>
              <w:tab/>
              <w:t>@typeCode</w:t>
            </w:r>
          </w:p>
        </w:tc>
        <w:tc>
          <w:tcPr>
            <w:tcW w:w="720" w:type="dxa"/>
          </w:tcPr>
          <w:p w14:paraId="5DD84835" w14:textId="77777777" w:rsidR="00935062" w:rsidRDefault="00935062" w:rsidP="00C44751">
            <w:pPr>
              <w:pStyle w:val="TableText"/>
            </w:pPr>
            <w:r>
              <w:t>1..1</w:t>
            </w:r>
          </w:p>
        </w:tc>
        <w:tc>
          <w:tcPr>
            <w:tcW w:w="1152" w:type="dxa"/>
          </w:tcPr>
          <w:p w14:paraId="4D57054D" w14:textId="77777777" w:rsidR="00935062" w:rsidRDefault="00935062" w:rsidP="00C44751">
            <w:pPr>
              <w:pStyle w:val="TableText"/>
            </w:pPr>
            <w:r>
              <w:t>SHALL</w:t>
            </w:r>
          </w:p>
        </w:tc>
        <w:tc>
          <w:tcPr>
            <w:tcW w:w="864" w:type="dxa"/>
          </w:tcPr>
          <w:p w14:paraId="1E7331F7" w14:textId="77777777" w:rsidR="00935062" w:rsidRDefault="00935062" w:rsidP="00C44751">
            <w:pPr>
              <w:pStyle w:val="TableText"/>
            </w:pPr>
          </w:p>
        </w:tc>
        <w:tc>
          <w:tcPr>
            <w:tcW w:w="1104" w:type="dxa"/>
          </w:tcPr>
          <w:p w14:paraId="4450A626" w14:textId="77777777" w:rsidR="00935062" w:rsidRDefault="0085191F" w:rsidP="00C44751">
            <w:pPr>
              <w:pStyle w:val="TableText"/>
            </w:pPr>
            <w:hyperlink w:anchor="C_3343-13374">
              <w:r w:rsidR="00935062">
                <w:rPr>
                  <w:rStyle w:val="HyperlinkText9pt"/>
                </w:rPr>
                <w:t>3343-13374</w:t>
              </w:r>
            </w:hyperlink>
          </w:p>
        </w:tc>
        <w:tc>
          <w:tcPr>
            <w:tcW w:w="2975" w:type="dxa"/>
          </w:tcPr>
          <w:p w14:paraId="6502DC57" w14:textId="77777777" w:rsidR="00935062" w:rsidRDefault="00935062" w:rsidP="00C44751">
            <w:pPr>
              <w:pStyle w:val="TableText"/>
            </w:pPr>
            <w:r>
              <w:t>urn:oid:2.16.840.1.113883.5.90 (HL7ParticipationType) = LOC</w:t>
            </w:r>
          </w:p>
        </w:tc>
      </w:tr>
      <w:tr w:rsidR="00935062" w14:paraId="6EE90DC9" w14:textId="77777777" w:rsidTr="00C44751">
        <w:trPr>
          <w:jc w:val="center"/>
        </w:trPr>
        <w:tc>
          <w:tcPr>
            <w:tcW w:w="3345" w:type="dxa"/>
          </w:tcPr>
          <w:p w14:paraId="5CC2247D" w14:textId="77777777" w:rsidR="00935062" w:rsidRDefault="00935062" w:rsidP="00C44751">
            <w:pPr>
              <w:pStyle w:val="TableText"/>
            </w:pPr>
            <w:r>
              <w:tab/>
              <w:t>templateId</w:t>
            </w:r>
          </w:p>
        </w:tc>
        <w:tc>
          <w:tcPr>
            <w:tcW w:w="720" w:type="dxa"/>
          </w:tcPr>
          <w:p w14:paraId="1EFEAB20" w14:textId="77777777" w:rsidR="00935062" w:rsidRDefault="00935062" w:rsidP="00C44751">
            <w:pPr>
              <w:pStyle w:val="TableText"/>
            </w:pPr>
            <w:r>
              <w:t>1..1</w:t>
            </w:r>
          </w:p>
        </w:tc>
        <w:tc>
          <w:tcPr>
            <w:tcW w:w="1152" w:type="dxa"/>
          </w:tcPr>
          <w:p w14:paraId="2AF7AAB1" w14:textId="77777777" w:rsidR="00935062" w:rsidRDefault="00935062" w:rsidP="00C44751">
            <w:pPr>
              <w:pStyle w:val="TableText"/>
            </w:pPr>
            <w:r>
              <w:t>SHALL</w:t>
            </w:r>
          </w:p>
        </w:tc>
        <w:tc>
          <w:tcPr>
            <w:tcW w:w="864" w:type="dxa"/>
          </w:tcPr>
          <w:p w14:paraId="7A5C0763" w14:textId="77777777" w:rsidR="00935062" w:rsidRDefault="00935062" w:rsidP="00C44751">
            <w:pPr>
              <w:pStyle w:val="TableText"/>
            </w:pPr>
          </w:p>
        </w:tc>
        <w:tc>
          <w:tcPr>
            <w:tcW w:w="1104" w:type="dxa"/>
          </w:tcPr>
          <w:p w14:paraId="37945EEC" w14:textId="77777777" w:rsidR="00935062" w:rsidRDefault="0085191F" w:rsidP="00C44751">
            <w:pPr>
              <w:pStyle w:val="TableText"/>
            </w:pPr>
            <w:hyperlink w:anchor="C_3343-13375">
              <w:r w:rsidR="00935062">
                <w:rPr>
                  <w:rStyle w:val="HyperlinkText9pt"/>
                </w:rPr>
                <w:t>3343-13375</w:t>
              </w:r>
            </w:hyperlink>
          </w:p>
        </w:tc>
        <w:tc>
          <w:tcPr>
            <w:tcW w:w="2975" w:type="dxa"/>
          </w:tcPr>
          <w:p w14:paraId="520A443F" w14:textId="77777777" w:rsidR="00935062" w:rsidRDefault="00935062" w:rsidP="00C44751">
            <w:pPr>
              <w:pStyle w:val="TableText"/>
            </w:pPr>
          </w:p>
        </w:tc>
      </w:tr>
      <w:tr w:rsidR="00935062" w14:paraId="3EFE587C" w14:textId="77777777" w:rsidTr="00C44751">
        <w:trPr>
          <w:jc w:val="center"/>
        </w:trPr>
        <w:tc>
          <w:tcPr>
            <w:tcW w:w="3345" w:type="dxa"/>
          </w:tcPr>
          <w:p w14:paraId="7DC2BD3F" w14:textId="77777777" w:rsidR="00935062" w:rsidRDefault="00935062" w:rsidP="00C44751">
            <w:pPr>
              <w:pStyle w:val="TableText"/>
            </w:pPr>
            <w:r>
              <w:tab/>
            </w:r>
            <w:r>
              <w:tab/>
              <w:t>@root</w:t>
            </w:r>
          </w:p>
        </w:tc>
        <w:tc>
          <w:tcPr>
            <w:tcW w:w="720" w:type="dxa"/>
          </w:tcPr>
          <w:p w14:paraId="32E30303" w14:textId="77777777" w:rsidR="00935062" w:rsidRDefault="00935062" w:rsidP="00C44751">
            <w:pPr>
              <w:pStyle w:val="TableText"/>
            </w:pPr>
            <w:r>
              <w:t>1..1</w:t>
            </w:r>
          </w:p>
        </w:tc>
        <w:tc>
          <w:tcPr>
            <w:tcW w:w="1152" w:type="dxa"/>
          </w:tcPr>
          <w:p w14:paraId="49F75DEF" w14:textId="77777777" w:rsidR="00935062" w:rsidRDefault="00935062" w:rsidP="00C44751">
            <w:pPr>
              <w:pStyle w:val="TableText"/>
            </w:pPr>
            <w:r>
              <w:t>SHALL</w:t>
            </w:r>
          </w:p>
        </w:tc>
        <w:tc>
          <w:tcPr>
            <w:tcW w:w="864" w:type="dxa"/>
          </w:tcPr>
          <w:p w14:paraId="31DB7D7B" w14:textId="77777777" w:rsidR="00935062" w:rsidRDefault="00935062" w:rsidP="00C44751">
            <w:pPr>
              <w:pStyle w:val="TableText"/>
            </w:pPr>
          </w:p>
        </w:tc>
        <w:tc>
          <w:tcPr>
            <w:tcW w:w="1104" w:type="dxa"/>
          </w:tcPr>
          <w:p w14:paraId="4C69A17D" w14:textId="77777777" w:rsidR="00935062" w:rsidRDefault="0085191F" w:rsidP="00C44751">
            <w:pPr>
              <w:pStyle w:val="TableText"/>
            </w:pPr>
            <w:hyperlink w:anchor="C_3343-13376">
              <w:r w:rsidR="00935062">
                <w:rPr>
                  <w:rStyle w:val="HyperlinkText9pt"/>
                </w:rPr>
                <w:t>3343-13376</w:t>
              </w:r>
            </w:hyperlink>
          </w:p>
        </w:tc>
        <w:tc>
          <w:tcPr>
            <w:tcW w:w="2975" w:type="dxa"/>
          </w:tcPr>
          <w:p w14:paraId="0B650F08" w14:textId="77777777" w:rsidR="00935062" w:rsidRDefault="00935062" w:rsidP="00C44751">
            <w:pPr>
              <w:pStyle w:val="TableText"/>
            </w:pPr>
            <w:r>
              <w:t>2.16.840.1.113883.10.20.24.3.100</w:t>
            </w:r>
          </w:p>
        </w:tc>
      </w:tr>
      <w:tr w:rsidR="00935062" w14:paraId="1F17A1CE" w14:textId="77777777" w:rsidTr="00C44751">
        <w:trPr>
          <w:jc w:val="center"/>
        </w:trPr>
        <w:tc>
          <w:tcPr>
            <w:tcW w:w="3345" w:type="dxa"/>
          </w:tcPr>
          <w:p w14:paraId="3E9557D3" w14:textId="77777777" w:rsidR="00935062" w:rsidRDefault="00935062" w:rsidP="00C44751">
            <w:pPr>
              <w:pStyle w:val="TableText"/>
            </w:pPr>
            <w:r>
              <w:tab/>
            </w:r>
            <w:r>
              <w:tab/>
              <w:t>@extension</w:t>
            </w:r>
          </w:p>
        </w:tc>
        <w:tc>
          <w:tcPr>
            <w:tcW w:w="720" w:type="dxa"/>
          </w:tcPr>
          <w:p w14:paraId="02571E23" w14:textId="77777777" w:rsidR="00935062" w:rsidRDefault="00935062" w:rsidP="00C44751">
            <w:pPr>
              <w:pStyle w:val="TableText"/>
            </w:pPr>
            <w:r>
              <w:t>1..1</w:t>
            </w:r>
          </w:p>
        </w:tc>
        <w:tc>
          <w:tcPr>
            <w:tcW w:w="1152" w:type="dxa"/>
          </w:tcPr>
          <w:p w14:paraId="632BC814" w14:textId="77777777" w:rsidR="00935062" w:rsidRDefault="00935062" w:rsidP="00C44751">
            <w:pPr>
              <w:pStyle w:val="TableText"/>
            </w:pPr>
            <w:r>
              <w:t>SHALL</w:t>
            </w:r>
          </w:p>
        </w:tc>
        <w:tc>
          <w:tcPr>
            <w:tcW w:w="864" w:type="dxa"/>
          </w:tcPr>
          <w:p w14:paraId="21A79D48" w14:textId="77777777" w:rsidR="00935062" w:rsidRDefault="00935062" w:rsidP="00C44751">
            <w:pPr>
              <w:pStyle w:val="TableText"/>
            </w:pPr>
          </w:p>
        </w:tc>
        <w:tc>
          <w:tcPr>
            <w:tcW w:w="1104" w:type="dxa"/>
          </w:tcPr>
          <w:p w14:paraId="3649A0DC" w14:textId="77777777" w:rsidR="00935062" w:rsidRDefault="0085191F" w:rsidP="00C44751">
            <w:pPr>
              <w:pStyle w:val="TableText"/>
            </w:pPr>
            <w:hyperlink w:anchor="C_3343-28729">
              <w:r w:rsidR="00935062">
                <w:rPr>
                  <w:rStyle w:val="HyperlinkText9pt"/>
                </w:rPr>
                <w:t>3343-28729</w:t>
              </w:r>
            </w:hyperlink>
          </w:p>
        </w:tc>
        <w:tc>
          <w:tcPr>
            <w:tcW w:w="2975" w:type="dxa"/>
          </w:tcPr>
          <w:p w14:paraId="41ACD942" w14:textId="77777777" w:rsidR="00935062" w:rsidRDefault="00935062" w:rsidP="00C44751">
            <w:pPr>
              <w:pStyle w:val="TableText"/>
            </w:pPr>
            <w:r>
              <w:t>2017-08-01</w:t>
            </w:r>
          </w:p>
        </w:tc>
      </w:tr>
      <w:tr w:rsidR="00935062" w14:paraId="32ECD02C" w14:textId="77777777" w:rsidTr="00C44751">
        <w:trPr>
          <w:jc w:val="center"/>
        </w:trPr>
        <w:tc>
          <w:tcPr>
            <w:tcW w:w="3345" w:type="dxa"/>
          </w:tcPr>
          <w:p w14:paraId="68A713BB" w14:textId="77777777" w:rsidR="00935062" w:rsidRDefault="00935062" w:rsidP="00C44751">
            <w:pPr>
              <w:pStyle w:val="TableText"/>
            </w:pPr>
            <w:r>
              <w:tab/>
              <w:t>time</w:t>
            </w:r>
          </w:p>
        </w:tc>
        <w:tc>
          <w:tcPr>
            <w:tcW w:w="720" w:type="dxa"/>
          </w:tcPr>
          <w:p w14:paraId="6CACDA1A" w14:textId="77777777" w:rsidR="00935062" w:rsidRDefault="00935062" w:rsidP="00C44751">
            <w:pPr>
              <w:pStyle w:val="TableText"/>
            </w:pPr>
            <w:r>
              <w:t>1..1</w:t>
            </w:r>
          </w:p>
        </w:tc>
        <w:tc>
          <w:tcPr>
            <w:tcW w:w="1152" w:type="dxa"/>
          </w:tcPr>
          <w:p w14:paraId="3E380A3C" w14:textId="77777777" w:rsidR="00935062" w:rsidRDefault="00935062" w:rsidP="00C44751">
            <w:pPr>
              <w:pStyle w:val="TableText"/>
            </w:pPr>
            <w:r>
              <w:t>SHALL</w:t>
            </w:r>
          </w:p>
        </w:tc>
        <w:tc>
          <w:tcPr>
            <w:tcW w:w="864" w:type="dxa"/>
          </w:tcPr>
          <w:p w14:paraId="06ED8421" w14:textId="77777777" w:rsidR="00935062" w:rsidRDefault="00935062" w:rsidP="00C44751">
            <w:pPr>
              <w:pStyle w:val="TableText"/>
            </w:pPr>
          </w:p>
        </w:tc>
        <w:tc>
          <w:tcPr>
            <w:tcW w:w="1104" w:type="dxa"/>
          </w:tcPr>
          <w:p w14:paraId="60F2A1C8" w14:textId="77777777" w:rsidR="00935062" w:rsidRDefault="0085191F" w:rsidP="00C44751">
            <w:pPr>
              <w:pStyle w:val="TableText"/>
            </w:pPr>
            <w:hyperlink w:anchor="C_3343-13371">
              <w:r w:rsidR="00935062">
                <w:rPr>
                  <w:rStyle w:val="HyperlinkText9pt"/>
                </w:rPr>
                <w:t>3343-13371</w:t>
              </w:r>
            </w:hyperlink>
          </w:p>
        </w:tc>
        <w:tc>
          <w:tcPr>
            <w:tcW w:w="2975" w:type="dxa"/>
          </w:tcPr>
          <w:p w14:paraId="57354D8C" w14:textId="77777777" w:rsidR="00935062" w:rsidRDefault="00935062" w:rsidP="00C44751">
            <w:pPr>
              <w:pStyle w:val="TableText"/>
            </w:pPr>
          </w:p>
        </w:tc>
      </w:tr>
      <w:tr w:rsidR="00935062" w14:paraId="4C5C948D" w14:textId="77777777" w:rsidTr="00C44751">
        <w:trPr>
          <w:jc w:val="center"/>
        </w:trPr>
        <w:tc>
          <w:tcPr>
            <w:tcW w:w="3345" w:type="dxa"/>
          </w:tcPr>
          <w:p w14:paraId="41FAF96E" w14:textId="77777777" w:rsidR="00935062" w:rsidRDefault="00935062" w:rsidP="00C44751">
            <w:pPr>
              <w:pStyle w:val="TableText"/>
            </w:pPr>
            <w:r>
              <w:tab/>
            </w:r>
            <w:r>
              <w:tab/>
              <w:t>low</w:t>
            </w:r>
          </w:p>
        </w:tc>
        <w:tc>
          <w:tcPr>
            <w:tcW w:w="720" w:type="dxa"/>
          </w:tcPr>
          <w:p w14:paraId="543FDBCF" w14:textId="77777777" w:rsidR="00935062" w:rsidRDefault="00935062" w:rsidP="00C44751">
            <w:pPr>
              <w:pStyle w:val="TableText"/>
            </w:pPr>
            <w:r>
              <w:t>1..1</w:t>
            </w:r>
          </w:p>
        </w:tc>
        <w:tc>
          <w:tcPr>
            <w:tcW w:w="1152" w:type="dxa"/>
          </w:tcPr>
          <w:p w14:paraId="30E06ECA" w14:textId="77777777" w:rsidR="00935062" w:rsidRDefault="00935062" w:rsidP="00C44751">
            <w:pPr>
              <w:pStyle w:val="TableText"/>
            </w:pPr>
            <w:r>
              <w:t>SHALL</w:t>
            </w:r>
          </w:p>
        </w:tc>
        <w:tc>
          <w:tcPr>
            <w:tcW w:w="864" w:type="dxa"/>
          </w:tcPr>
          <w:p w14:paraId="2D070603" w14:textId="77777777" w:rsidR="00935062" w:rsidRDefault="00935062" w:rsidP="00C44751">
            <w:pPr>
              <w:pStyle w:val="TableText"/>
            </w:pPr>
          </w:p>
        </w:tc>
        <w:tc>
          <w:tcPr>
            <w:tcW w:w="1104" w:type="dxa"/>
          </w:tcPr>
          <w:p w14:paraId="017E77A3" w14:textId="77777777" w:rsidR="00935062" w:rsidRDefault="0085191F" w:rsidP="00C44751">
            <w:pPr>
              <w:pStyle w:val="TableText"/>
            </w:pPr>
            <w:hyperlink w:anchor="C_3343-13384">
              <w:r w:rsidR="00935062">
                <w:rPr>
                  <w:rStyle w:val="HyperlinkText9pt"/>
                </w:rPr>
                <w:t>3343-13384</w:t>
              </w:r>
            </w:hyperlink>
          </w:p>
        </w:tc>
        <w:tc>
          <w:tcPr>
            <w:tcW w:w="2975" w:type="dxa"/>
          </w:tcPr>
          <w:p w14:paraId="6BC053D2" w14:textId="77777777" w:rsidR="00935062" w:rsidRDefault="00935062" w:rsidP="00C44751">
            <w:pPr>
              <w:pStyle w:val="TableText"/>
            </w:pPr>
          </w:p>
        </w:tc>
      </w:tr>
      <w:tr w:rsidR="00935062" w14:paraId="5663BDC7" w14:textId="77777777" w:rsidTr="00C44751">
        <w:trPr>
          <w:jc w:val="center"/>
        </w:trPr>
        <w:tc>
          <w:tcPr>
            <w:tcW w:w="3345" w:type="dxa"/>
          </w:tcPr>
          <w:p w14:paraId="16BBD4F2" w14:textId="77777777" w:rsidR="00935062" w:rsidRDefault="00935062" w:rsidP="00C44751">
            <w:pPr>
              <w:pStyle w:val="TableText"/>
            </w:pPr>
            <w:r>
              <w:tab/>
            </w:r>
            <w:r>
              <w:tab/>
              <w:t>high</w:t>
            </w:r>
          </w:p>
        </w:tc>
        <w:tc>
          <w:tcPr>
            <w:tcW w:w="720" w:type="dxa"/>
          </w:tcPr>
          <w:p w14:paraId="3EE4F4B9" w14:textId="77777777" w:rsidR="00935062" w:rsidRDefault="00935062" w:rsidP="00C44751">
            <w:pPr>
              <w:pStyle w:val="TableText"/>
            </w:pPr>
            <w:r>
              <w:t>0..1</w:t>
            </w:r>
          </w:p>
        </w:tc>
        <w:tc>
          <w:tcPr>
            <w:tcW w:w="1152" w:type="dxa"/>
          </w:tcPr>
          <w:p w14:paraId="708D2882" w14:textId="77777777" w:rsidR="00935062" w:rsidRDefault="00935062" w:rsidP="00C44751">
            <w:pPr>
              <w:pStyle w:val="TableText"/>
            </w:pPr>
            <w:r>
              <w:t>MAY</w:t>
            </w:r>
          </w:p>
        </w:tc>
        <w:tc>
          <w:tcPr>
            <w:tcW w:w="864" w:type="dxa"/>
          </w:tcPr>
          <w:p w14:paraId="7257F21E" w14:textId="77777777" w:rsidR="00935062" w:rsidRDefault="00935062" w:rsidP="00C44751">
            <w:pPr>
              <w:pStyle w:val="TableText"/>
            </w:pPr>
          </w:p>
        </w:tc>
        <w:tc>
          <w:tcPr>
            <w:tcW w:w="1104" w:type="dxa"/>
          </w:tcPr>
          <w:p w14:paraId="32F06282" w14:textId="77777777" w:rsidR="00935062" w:rsidRDefault="0085191F" w:rsidP="00C44751">
            <w:pPr>
              <w:pStyle w:val="TableText"/>
            </w:pPr>
            <w:hyperlink w:anchor="C_3343-13385">
              <w:r w:rsidR="00935062">
                <w:rPr>
                  <w:rStyle w:val="HyperlinkText9pt"/>
                </w:rPr>
                <w:t>3343-13385</w:t>
              </w:r>
            </w:hyperlink>
          </w:p>
        </w:tc>
        <w:tc>
          <w:tcPr>
            <w:tcW w:w="2975" w:type="dxa"/>
          </w:tcPr>
          <w:p w14:paraId="4AFFE793" w14:textId="77777777" w:rsidR="00935062" w:rsidRDefault="00935062" w:rsidP="00C44751">
            <w:pPr>
              <w:pStyle w:val="TableText"/>
            </w:pPr>
          </w:p>
        </w:tc>
      </w:tr>
      <w:tr w:rsidR="00935062" w14:paraId="3255B256" w14:textId="77777777" w:rsidTr="00C44751">
        <w:trPr>
          <w:jc w:val="center"/>
        </w:trPr>
        <w:tc>
          <w:tcPr>
            <w:tcW w:w="3345" w:type="dxa"/>
          </w:tcPr>
          <w:p w14:paraId="4B747128" w14:textId="77777777" w:rsidR="00935062" w:rsidRDefault="00935062" w:rsidP="00C44751">
            <w:pPr>
              <w:pStyle w:val="TableText"/>
            </w:pPr>
            <w:r>
              <w:tab/>
              <w:t>participantRole</w:t>
            </w:r>
          </w:p>
        </w:tc>
        <w:tc>
          <w:tcPr>
            <w:tcW w:w="720" w:type="dxa"/>
          </w:tcPr>
          <w:p w14:paraId="4D25DAA8" w14:textId="77777777" w:rsidR="00935062" w:rsidRDefault="00935062" w:rsidP="00C44751">
            <w:pPr>
              <w:pStyle w:val="TableText"/>
            </w:pPr>
            <w:r>
              <w:t>1..1</w:t>
            </w:r>
          </w:p>
        </w:tc>
        <w:tc>
          <w:tcPr>
            <w:tcW w:w="1152" w:type="dxa"/>
          </w:tcPr>
          <w:p w14:paraId="404231AD" w14:textId="77777777" w:rsidR="00935062" w:rsidRDefault="00935062" w:rsidP="00C44751">
            <w:pPr>
              <w:pStyle w:val="TableText"/>
            </w:pPr>
            <w:r>
              <w:t>SHALL</w:t>
            </w:r>
          </w:p>
        </w:tc>
        <w:tc>
          <w:tcPr>
            <w:tcW w:w="864" w:type="dxa"/>
          </w:tcPr>
          <w:p w14:paraId="4678A119" w14:textId="77777777" w:rsidR="00935062" w:rsidRDefault="00935062" w:rsidP="00C44751">
            <w:pPr>
              <w:pStyle w:val="TableText"/>
            </w:pPr>
          </w:p>
        </w:tc>
        <w:tc>
          <w:tcPr>
            <w:tcW w:w="1104" w:type="dxa"/>
          </w:tcPr>
          <w:p w14:paraId="1CC92176" w14:textId="77777777" w:rsidR="00935062" w:rsidRDefault="0085191F" w:rsidP="00C44751">
            <w:pPr>
              <w:pStyle w:val="TableText"/>
            </w:pPr>
            <w:hyperlink w:anchor="C_3343-13372">
              <w:r w:rsidR="00935062">
                <w:rPr>
                  <w:rStyle w:val="HyperlinkText9pt"/>
                </w:rPr>
                <w:t>3343-13372</w:t>
              </w:r>
            </w:hyperlink>
          </w:p>
        </w:tc>
        <w:tc>
          <w:tcPr>
            <w:tcW w:w="2975" w:type="dxa"/>
          </w:tcPr>
          <w:p w14:paraId="6B157C7D" w14:textId="77777777" w:rsidR="00935062" w:rsidRDefault="00935062" w:rsidP="00C44751">
            <w:pPr>
              <w:pStyle w:val="TableText"/>
            </w:pPr>
          </w:p>
        </w:tc>
      </w:tr>
      <w:tr w:rsidR="00935062" w14:paraId="1CC3EA48" w14:textId="77777777" w:rsidTr="00C44751">
        <w:trPr>
          <w:jc w:val="center"/>
        </w:trPr>
        <w:tc>
          <w:tcPr>
            <w:tcW w:w="3345" w:type="dxa"/>
          </w:tcPr>
          <w:p w14:paraId="1CA74883" w14:textId="77777777" w:rsidR="00935062" w:rsidRDefault="00935062" w:rsidP="00C44751">
            <w:pPr>
              <w:pStyle w:val="TableText"/>
            </w:pPr>
            <w:r>
              <w:tab/>
            </w:r>
            <w:r>
              <w:tab/>
              <w:t>@classCode</w:t>
            </w:r>
          </w:p>
        </w:tc>
        <w:tc>
          <w:tcPr>
            <w:tcW w:w="720" w:type="dxa"/>
          </w:tcPr>
          <w:p w14:paraId="58959711" w14:textId="77777777" w:rsidR="00935062" w:rsidRDefault="00935062" w:rsidP="00C44751">
            <w:pPr>
              <w:pStyle w:val="TableText"/>
            </w:pPr>
            <w:r>
              <w:t>1..1</w:t>
            </w:r>
          </w:p>
        </w:tc>
        <w:tc>
          <w:tcPr>
            <w:tcW w:w="1152" w:type="dxa"/>
          </w:tcPr>
          <w:p w14:paraId="7DD139F8" w14:textId="77777777" w:rsidR="00935062" w:rsidRDefault="00935062" w:rsidP="00C44751">
            <w:pPr>
              <w:pStyle w:val="TableText"/>
            </w:pPr>
            <w:r>
              <w:t>SHALL</w:t>
            </w:r>
          </w:p>
        </w:tc>
        <w:tc>
          <w:tcPr>
            <w:tcW w:w="864" w:type="dxa"/>
          </w:tcPr>
          <w:p w14:paraId="5EA9D448" w14:textId="77777777" w:rsidR="00935062" w:rsidRDefault="00935062" w:rsidP="00C44751">
            <w:pPr>
              <w:pStyle w:val="TableText"/>
            </w:pPr>
          </w:p>
        </w:tc>
        <w:tc>
          <w:tcPr>
            <w:tcW w:w="1104" w:type="dxa"/>
          </w:tcPr>
          <w:p w14:paraId="3441AB4B" w14:textId="77777777" w:rsidR="00935062" w:rsidRDefault="0085191F" w:rsidP="00C44751">
            <w:pPr>
              <w:pStyle w:val="TableText"/>
            </w:pPr>
            <w:hyperlink w:anchor="C_3343-13373">
              <w:r w:rsidR="00935062">
                <w:rPr>
                  <w:rStyle w:val="HyperlinkText9pt"/>
                </w:rPr>
                <w:t>3343-13373</w:t>
              </w:r>
            </w:hyperlink>
          </w:p>
        </w:tc>
        <w:tc>
          <w:tcPr>
            <w:tcW w:w="2975" w:type="dxa"/>
          </w:tcPr>
          <w:p w14:paraId="56552D9E" w14:textId="77777777" w:rsidR="00935062" w:rsidRDefault="00935062" w:rsidP="00C44751">
            <w:pPr>
              <w:pStyle w:val="TableText"/>
            </w:pPr>
            <w:r>
              <w:t>urn:oid:2.16.840.1.113883.5.110 (HL7RoleClass) = SDLOC</w:t>
            </w:r>
          </w:p>
        </w:tc>
      </w:tr>
      <w:tr w:rsidR="00935062" w14:paraId="55E8E91B" w14:textId="77777777" w:rsidTr="00C44751">
        <w:trPr>
          <w:jc w:val="center"/>
        </w:trPr>
        <w:tc>
          <w:tcPr>
            <w:tcW w:w="3345" w:type="dxa"/>
          </w:tcPr>
          <w:p w14:paraId="22FF8481" w14:textId="77777777" w:rsidR="00935062" w:rsidRDefault="00935062" w:rsidP="00C44751">
            <w:pPr>
              <w:pStyle w:val="TableText"/>
            </w:pPr>
            <w:r>
              <w:tab/>
            </w:r>
            <w:r>
              <w:tab/>
              <w:t>code</w:t>
            </w:r>
          </w:p>
        </w:tc>
        <w:tc>
          <w:tcPr>
            <w:tcW w:w="720" w:type="dxa"/>
          </w:tcPr>
          <w:p w14:paraId="3F8B131E" w14:textId="77777777" w:rsidR="00935062" w:rsidRDefault="00935062" w:rsidP="00C44751">
            <w:pPr>
              <w:pStyle w:val="TableText"/>
            </w:pPr>
            <w:r>
              <w:t>1..1</w:t>
            </w:r>
          </w:p>
        </w:tc>
        <w:tc>
          <w:tcPr>
            <w:tcW w:w="1152" w:type="dxa"/>
          </w:tcPr>
          <w:p w14:paraId="55693FF6" w14:textId="77777777" w:rsidR="00935062" w:rsidRDefault="00935062" w:rsidP="00C44751">
            <w:pPr>
              <w:pStyle w:val="TableText"/>
            </w:pPr>
            <w:r>
              <w:t>SHALL</w:t>
            </w:r>
          </w:p>
        </w:tc>
        <w:tc>
          <w:tcPr>
            <w:tcW w:w="864" w:type="dxa"/>
          </w:tcPr>
          <w:p w14:paraId="41C7A6F2" w14:textId="77777777" w:rsidR="00935062" w:rsidRDefault="00935062" w:rsidP="00C44751">
            <w:pPr>
              <w:pStyle w:val="TableText"/>
            </w:pPr>
          </w:p>
        </w:tc>
        <w:tc>
          <w:tcPr>
            <w:tcW w:w="1104" w:type="dxa"/>
          </w:tcPr>
          <w:p w14:paraId="235C5EF1" w14:textId="77777777" w:rsidR="00935062" w:rsidRDefault="0085191F" w:rsidP="00C44751">
            <w:pPr>
              <w:pStyle w:val="TableText"/>
            </w:pPr>
            <w:hyperlink w:anchor="C_3343-13378">
              <w:r w:rsidR="00935062">
                <w:rPr>
                  <w:rStyle w:val="HyperlinkText9pt"/>
                </w:rPr>
                <w:t>3343-13378</w:t>
              </w:r>
            </w:hyperlink>
          </w:p>
        </w:tc>
        <w:tc>
          <w:tcPr>
            <w:tcW w:w="2975" w:type="dxa"/>
          </w:tcPr>
          <w:p w14:paraId="29B312E7" w14:textId="77777777" w:rsidR="00935062" w:rsidRDefault="00935062" w:rsidP="00C44751">
            <w:pPr>
              <w:pStyle w:val="TableText"/>
            </w:pPr>
          </w:p>
        </w:tc>
      </w:tr>
      <w:tr w:rsidR="00935062" w14:paraId="4972F49E" w14:textId="77777777" w:rsidTr="00C44751">
        <w:trPr>
          <w:jc w:val="center"/>
        </w:trPr>
        <w:tc>
          <w:tcPr>
            <w:tcW w:w="3345" w:type="dxa"/>
          </w:tcPr>
          <w:p w14:paraId="63438BB2" w14:textId="77777777" w:rsidR="00935062" w:rsidRDefault="00935062" w:rsidP="00C44751">
            <w:pPr>
              <w:pStyle w:val="TableText"/>
            </w:pPr>
            <w:r>
              <w:tab/>
            </w:r>
            <w:r>
              <w:tab/>
              <w:t>addr</w:t>
            </w:r>
          </w:p>
        </w:tc>
        <w:tc>
          <w:tcPr>
            <w:tcW w:w="720" w:type="dxa"/>
          </w:tcPr>
          <w:p w14:paraId="3153122B" w14:textId="77777777" w:rsidR="00935062" w:rsidRDefault="00935062" w:rsidP="00C44751">
            <w:pPr>
              <w:pStyle w:val="TableText"/>
            </w:pPr>
            <w:r>
              <w:t>0..*</w:t>
            </w:r>
          </w:p>
        </w:tc>
        <w:tc>
          <w:tcPr>
            <w:tcW w:w="1152" w:type="dxa"/>
          </w:tcPr>
          <w:p w14:paraId="5AECC1AD" w14:textId="77777777" w:rsidR="00935062" w:rsidRDefault="00935062" w:rsidP="00C44751">
            <w:pPr>
              <w:pStyle w:val="TableText"/>
            </w:pPr>
            <w:r>
              <w:t>SHOULD</w:t>
            </w:r>
          </w:p>
        </w:tc>
        <w:tc>
          <w:tcPr>
            <w:tcW w:w="864" w:type="dxa"/>
          </w:tcPr>
          <w:p w14:paraId="47CF03AE" w14:textId="77777777" w:rsidR="00935062" w:rsidRDefault="00935062" w:rsidP="00C44751">
            <w:pPr>
              <w:pStyle w:val="TableText"/>
            </w:pPr>
          </w:p>
        </w:tc>
        <w:tc>
          <w:tcPr>
            <w:tcW w:w="1104" w:type="dxa"/>
          </w:tcPr>
          <w:p w14:paraId="6BCD1163" w14:textId="77777777" w:rsidR="00935062" w:rsidRDefault="0085191F" w:rsidP="00C44751">
            <w:pPr>
              <w:pStyle w:val="TableText"/>
            </w:pPr>
            <w:hyperlink w:anchor="C_3343-13379">
              <w:r w:rsidR="00935062">
                <w:rPr>
                  <w:rStyle w:val="HyperlinkText9pt"/>
                </w:rPr>
                <w:t>3343-13379</w:t>
              </w:r>
            </w:hyperlink>
          </w:p>
        </w:tc>
        <w:tc>
          <w:tcPr>
            <w:tcW w:w="2975" w:type="dxa"/>
          </w:tcPr>
          <w:p w14:paraId="3520E160" w14:textId="77777777" w:rsidR="00935062" w:rsidRDefault="00935062" w:rsidP="00C44751">
            <w:pPr>
              <w:pStyle w:val="TableText"/>
            </w:pPr>
          </w:p>
        </w:tc>
      </w:tr>
      <w:tr w:rsidR="00935062" w14:paraId="15C433A6" w14:textId="77777777" w:rsidTr="00C44751">
        <w:trPr>
          <w:jc w:val="center"/>
        </w:trPr>
        <w:tc>
          <w:tcPr>
            <w:tcW w:w="3345" w:type="dxa"/>
          </w:tcPr>
          <w:p w14:paraId="5A1F3BF2" w14:textId="77777777" w:rsidR="00935062" w:rsidRDefault="00935062" w:rsidP="00C44751">
            <w:pPr>
              <w:pStyle w:val="TableText"/>
            </w:pPr>
            <w:r>
              <w:tab/>
            </w:r>
            <w:r>
              <w:tab/>
              <w:t>telecom</w:t>
            </w:r>
          </w:p>
        </w:tc>
        <w:tc>
          <w:tcPr>
            <w:tcW w:w="720" w:type="dxa"/>
          </w:tcPr>
          <w:p w14:paraId="7B4B97FD" w14:textId="77777777" w:rsidR="00935062" w:rsidRDefault="00935062" w:rsidP="00C44751">
            <w:pPr>
              <w:pStyle w:val="TableText"/>
            </w:pPr>
            <w:r>
              <w:t>0..*</w:t>
            </w:r>
          </w:p>
        </w:tc>
        <w:tc>
          <w:tcPr>
            <w:tcW w:w="1152" w:type="dxa"/>
          </w:tcPr>
          <w:p w14:paraId="1E12C663" w14:textId="77777777" w:rsidR="00935062" w:rsidRDefault="00935062" w:rsidP="00C44751">
            <w:pPr>
              <w:pStyle w:val="TableText"/>
            </w:pPr>
            <w:r>
              <w:t>SHOULD</w:t>
            </w:r>
          </w:p>
        </w:tc>
        <w:tc>
          <w:tcPr>
            <w:tcW w:w="864" w:type="dxa"/>
          </w:tcPr>
          <w:p w14:paraId="51519902" w14:textId="77777777" w:rsidR="00935062" w:rsidRDefault="00935062" w:rsidP="00C44751">
            <w:pPr>
              <w:pStyle w:val="TableText"/>
            </w:pPr>
          </w:p>
        </w:tc>
        <w:tc>
          <w:tcPr>
            <w:tcW w:w="1104" w:type="dxa"/>
          </w:tcPr>
          <w:p w14:paraId="4267C1C9" w14:textId="77777777" w:rsidR="00935062" w:rsidRDefault="0085191F" w:rsidP="00C44751">
            <w:pPr>
              <w:pStyle w:val="TableText"/>
            </w:pPr>
            <w:hyperlink w:anchor="C_3343-13380">
              <w:r w:rsidR="00935062">
                <w:rPr>
                  <w:rStyle w:val="HyperlinkText9pt"/>
                </w:rPr>
                <w:t>3343-13380</w:t>
              </w:r>
            </w:hyperlink>
          </w:p>
        </w:tc>
        <w:tc>
          <w:tcPr>
            <w:tcW w:w="2975" w:type="dxa"/>
          </w:tcPr>
          <w:p w14:paraId="2182109E" w14:textId="77777777" w:rsidR="00935062" w:rsidRDefault="00935062" w:rsidP="00C44751">
            <w:pPr>
              <w:pStyle w:val="TableText"/>
            </w:pPr>
          </w:p>
        </w:tc>
      </w:tr>
      <w:tr w:rsidR="00935062" w14:paraId="57614DEF" w14:textId="77777777" w:rsidTr="00C44751">
        <w:trPr>
          <w:jc w:val="center"/>
        </w:trPr>
        <w:tc>
          <w:tcPr>
            <w:tcW w:w="3345" w:type="dxa"/>
          </w:tcPr>
          <w:p w14:paraId="22FE2E44" w14:textId="77777777" w:rsidR="00935062" w:rsidRDefault="00935062" w:rsidP="00C44751">
            <w:pPr>
              <w:pStyle w:val="TableText"/>
            </w:pPr>
            <w:r>
              <w:tab/>
            </w:r>
            <w:r>
              <w:tab/>
              <w:t>playingEntity</w:t>
            </w:r>
          </w:p>
        </w:tc>
        <w:tc>
          <w:tcPr>
            <w:tcW w:w="720" w:type="dxa"/>
          </w:tcPr>
          <w:p w14:paraId="0C419AB5" w14:textId="77777777" w:rsidR="00935062" w:rsidRDefault="00935062" w:rsidP="00C44751">
            <w:pPr>
              <w:pStyle w:val="TableText"/>
            </w:pPr>
            <w:r>
              <w:t>0..1</w:t>
            </w:r>
          </w:p>
        </w:tc>
        <w:tc>
          <w:tcPr>
            <w:tcW w:w="1152" w:type="dxa"/>
          </w:tcPr>
          <w:p w14:paraId="4BD8C77A" w14:textId="77777777" w:rsidR="00935062" w:rsidRDefault="00935062" w:rsidP="00C44751">
            <w:pPr>
              <w:pStyle w:val="TableText"/>
            </w:pPr>
            <w:r>
              <w:t>MAY</w:t>
            </w:r>
          </w:p>
        </w:tc>
        <w:tc>
          <w:tcPr>
            <w:tcW w:w="864" w:type="dxa"/>
          </w:tcPr>
          <w:p w14:paraId="5669763A" w14:textId="77777777" w:rsidR="00935062" w:rsidRDefault="00935062" w:rsidP="00C44751">
            <w:pPr>
              <w:pStyle w:val="TableText"/>
            </w:pPr>
          </w:p>
        </w:tc>
        <w:tc>
          <w:tcPr>
            <w:tcW w:w="1104" w:type="dxa"/>
          </w:tcPr>
          <w:p w14:paraId="26E95FEB" w14:textId="77777777" w:rsidR="00935062" w:rsidRDefault="0085191F" w:rsidP="00C44751">
            <w:pPr>
              <w:pStyle w:val="TableText"/>
            </w:pPr>
            <w:hyperlink w:anchor="C_3343-13381">
              <w:r w:rsidR="00935062">
                <w:rPr>
                  <w:rStyle w:val="HyperlinkText9pt"/>
                </w:rPr>
                <w:t>3343-13381</w:t>
              </w:r>
            </w:hyperlink>
          </w:p>
        </w:tc>
        <w:tc>
          <w:tcPr>
            <w:tcW w:w="2975" w:type="dxa"/>
          </w:tcPr>
          <w:p w14:paraId="621193D5" w14:textId="77777777" w:rsidR="00935062" w:rsidRDefault="00935062" w:rsidP="00C44751">
            <w:pPr>
              <w:pStyle w:val="TableText"/>
            </w:pPr>
          </w:p>
        </w:tc>
      </w:tr>
      <w:tr w:rsidR="00935062" w14:paraId="071C0D66" w14:textId="77777777" w:rsidTr="00C44751">
        <w:trPr>
          <w:jc w:val="center"/>
        </w:trPr>
        <w:tc>
          <w:tcPr>
            <w:tcW w:w="3345" w:type="dxa"/>
          </w:tcPr>
          <w:p w14:paraId="4AF7B7D2" w14:textId="77777777" w:rsidR="00935062" w:rsidRDefault="00935062" w:rsidP="00C44751">
            <w:pPr>
              <w:pStyle w:val="TableText"/>
            </w:pPr>
            <w:r>
              <w:tab/>
            </w:r>
            <w:r>
              <w:tab/>
            </w:r>
            <w:r>
              <w:tab/>
              <w:t>@classCode</w:t>
            </w:r>
          </w:p>
        </w:tc>
        <w:tc>
          <w:tcPr>
            <w:tcW w:w="720" w:type="dxa"/>
          </w:tcPr>
          <w:p w14:paraId="1C53BFA5" w14:textId="77777777" w:rsidR="00935062" w:rsidRDefault="00935062" w:rsidP="00C44751">
            <w:pPr>
              <w:pStyle w:val="TableText"/>
            </w:pPr>
            <w:r>
              <w:t>1..1</w:t>
            </w:r>
          </w:p>
        </w:tc>
        <w:tc>
          <w:tcPr>
            <w:tcW w:w="1152" w:type="dxa"/>
          </w:tcPr>
          <w:p w14:paraId="53EBD3F0" w14:textId="77777777" w:rsidR="00935062" w:rsidRDefault="00935062" w:rsidP="00C44751">
            <w:pPr>
              <w:pStyle w:val="TableText"/>
            </w:pPr>
            <w:r>
              <w:t>SHALL</w:t>
            </w:r>
          </w:p>
        </w:tc>
        <w:tc>
          <w:tcPr>
            <w:tcW w:w="864" w:type="dxa"/>
          </w:tcPr>
          <w:p w14:paraId="192E8478" w14:textId="77777777" w:rsidR="00935062" w:rsidRDefault="00935062" w:rsidP="00C44751">
            <w:pPr>
              <w:pStyle w:val="TableText"/>
            </w:pPr>
          </w:p>
        </w:tc>
        <w:tc>
          <w:tcPr>
            <w:tcW w:w="1104" w:type="dxa"/>
          </w:tcPr>
          <w:p w14:paraId="289CA0C0" w14:textId="77777777" w:rsidR="00935062" w:rsidRDefault="0085191F" w:rsidP="00C44751">
            <w:pPr>
              <w:pStyle w:val="TableText"/>
            </w:pPr>
            <w:hyperlink w:anchor="C_3343-13382">
              <w:r w:rsidR="00935062">
                <w:rPr>
                  <w:rStyle w:val="HyperlinkText9pt"/>
                </w:rPr>
                <w:t>3343-13382</w:t>
              </w:r>
            </w:hyperlink>
          </w:p>
        </w:tc>
        <w:tc>
          <w:tcPr>
            <w:tcW w:w="2975" w:type="dxa"/>
          </w:tcPr>
          <w:p w14:paraId="1BCF9F39" w14:textId="77777777" w:rsidR="00935062" w:rsidRDefault="00935062" w:rsidP="00C44751">
            <w:pPr>
              <w:pStyle w:val="TableText"/>
            </w:pPr>
            <w:r>
              <w:t>urn:oid:2.16.840.1.113883.5.41 (HL7EntityClass) = PLC</w:t>
            </w:r>
          </w:p>
        </w:tc>
      </w:tr>
      <w:tr w:rsidR="00935062" w14:paraId="7D14E1B9" w14:textId="77777777" w:rsidTr="00C44751">
        <w:trPr>
          <w:jc w:val="center"/>
        </w:trPr>
        <w:tc>
          <w:tcPr>
            <w:tcW w:w="3345" w:type="dxa"/>
          </w:tcPr>
          <w:p w14:paraId="5A3AC4AA" w14:textId="77777777" w:rsidR="00935062" w:rsidRDefault="00935062" w:rsidP="00C44751">
            <w:pPr>
              <w:pStyle w:val="TableText"/>
            </w:pPr>
            <w:r>
              <w:tab/>
            </w:r>
            <w:r>
              <w:tab/>
            </w:r>
            <w:r>
              <w:tab/>
              <w:t>name</w:t>
            </w:r>
          </w:p>
        </w:tc>
        <w:tc>
          <w:tcPr>
            <w:tcW w:w="720" w:type="dxa"/>
          </w:tcPr>
          <w:p w14:paraId="1B9799F5" w14:textId="77777777" w:rsidR="00935062" w:rsidRDefault="00935062" w:rsidP="00C44751">
            <w:pPr>
              <w:pStyle w:val="TableText"/>
            </w:pPr>
            <w:r>
              <w:t>0..1</w:t>
            </w:r>
          </w:p>
        </w:tc>
        <w:tc>
          <w:tcPr>
            <w:tcW w:w="1152" w:type="dxa"/>
          </w:tcPr>
          <w:p w14:paraId="21FA0A92" w14:textId="77777777" w:rsidR="00935062" w:rsidRDefault="00935062" w:rsidP="00C44751">
            <w:pPr>
              <w:pStyle w:val="TableText"/>
            </w:pPr>
            <w:r>
              <w:t>MAY</w:t>
            </w:r>
          </w:p>
        </w:tc>
        <w:tc>
          <w:tcPr>
            <w:tcW w:w="864" w:type="dxa"/>
          </w:tcPr>
          <w:p w14:paraId="10745038" w14:textId="77777777" w:rsidR="00935062" w:rsidRDefault="00935062" w:rsidP="00C44751">
            <w:pPr>
              <w:pStyle w:val="TableText"/>
            </w:pPr>
          </w:p>
        </w:tc>
        <w:tc>
          <w:tcPr>
            <w:tcW w:w="1104" w:type="dxa"/>
          </w:tcPr>
          <w:p w14:paraId="59362B44" w14:textId="77777777" w:rsidR="00935062" w:rsidRDefault="0085191F" w:rsidP="00C44751">
            <w:pPr>
              <w:pStyle w:val="TableText"/>
            </w:pPr>
            <w:hyperlink w:anchor="C_3343-13383">
              <w:r w:rsidR="00935062">
                <w:rPr>
                  <w:rStyle w:val="HyperlinkText9pt"/>
                </w:rPr>
                <w:t>3343-13383</w:t>
              </w:r>
            </w:hyperlink>
          </w:p>
        </w:tc>
        <w:tc>
          <w:tcPr>
            <w:tcW w:w="2975" w:type="dxa"/>
          </w:tcPr>
          <w:p w14:paraId="0E26AF04" w14:textId="77777777" w:rsidR="00935062" w:rsidRDefault="00935062" w:rsidP="00C44751">
            <w:pPr>
              <w:pStyle w:val="TableText"/>
            </w:pPr>
          </w:p>
        </w:tc>
      </w:tr>
    </w:tbl>
    <w:p w14:paraId="25247C08" w14:textId="77777777" w:rsidR="00935062" w:rsidRDefault="00935062" w:rsidP="00935062">
      <w:pPr>
        <w:pStyle w:val="BodyText"/>
      </w:pPr>
    </w:p>
    <w:p w14:paraId="03B70245" w14:textId="77777777" w:rsidR="00935062" w:rsidRDefault="00935062" w:rsidP="003C6B89">
      <w:pPr>
        <w:numPr>
          <w:ilvl w:val="0"/>
          <w:numId w:val="24"/>
        </w:numPr>
        <w:tabs>
          <w:tab w:val="clear" w:pos="990"/>
        </w:tabs>
        <w:ind w:hanging="270"/>
      </w:pPr>
      <w:r>
        <w:rPr>
          <w:rStyle w:val="keyword"/>
        </w:rPr>
        <w:t>SHALL</w:t>
      </w:r>
      <w:r>
        <w:t xml:space="preserve"> contain exactly one [1..1] </w:t>
      </w:r>
      <w:r>
        <w:rPr>
          <w:rStyle w:val="XMLnameBold"/>
        </w:rPr>
        <w:t>@typeCode</w:t>
      </w:r>
      <w:r>
        <w:t>=</w:t>
      </w:r>
      <w:r>
        <w:rPr>
          <w:rStyle w:val="XMLname"/>
        </w:rPr>
        <w:t>"LOC"</w:t>
      </w:r>
      <w:r>
        <w:t xml:space="preserve"> location (CodeSystem: </w:t>
      </w:r>
      <w:r>
        <w:rPr>
          <w:rStyle w:val="XMLname"/>
        </w:rPr>
        <w:t>HL7ParticipationType urn:oid:2.16.840.1.113883.5.90</w:t>
      </w:r>
      <w:r>
        <w:rPr>
          <w:rStyle w:val="keyword"/>
        </w:rPr>
        <w:t xml:space="preserve"> STATIC</w:t>
      </w:r>
      <w:r>
        <w:t>)</w:t>
      </w:r>
      <w:bookmarkStart w:id="4089" w:name="C_3343-13374"/>
      <w:r>
        <w:t xml:space="preserve"> (CONF:3343-13374)</w:t>
      </w:r>
      <w:bookmarkEnd w:id="4089"/>
      <w:r>
        <w:t>.</w:t>
      </w:r>
    </w:p>
    <w:p w14:paraId="1EDECFDC" w14:textId="77777777" w:rsidR="00935062" w:rsidRDefault="00935062" w:rsidP="00E855AB">
      <w:pPr>
        <w:numPr>
          <w:ilvl w:val="0"/>
          <w:numId w:val="24"/>
        </w:numPr>
        <w:tabs>
          <w:tab w:val="clear" w:pos="990"/>
          <w:tab w:val="num" w:pos="1080"/>
        </w:tabs>
        <w:ind w:left="1080"/>
      </w:pPr>
      <w:r>
        <w:rPr>
          <w:rStyle w:val="keyword"/>
        </w:rPr>
        <w:t>SHALL</w:t>
      </w:r>
      <w:r>
        <w:t xml:space="preserve"> contain exactly one [1..1] </w:t>
      </w:r>
      <w:r>
        <w:rPr>
          <w:rStyle w:val="XMLnameBold"/>
        </w:rPr>
        <w:t>templateId</w:t>
      </w:r>
      <w:bookmarkStart w:id="4090" w:name="C_3343-13375"/>
      <w:r>
        <w:t xml:space="preserve"> (CONF:3343-13375)</w:t>
      </w:r>
      <w:bookmarkEnd w:id="4090"/>
      <w:r>
        <w:t xml:space="preserve"> such that it</w:t>
      </w:r>
    </w:p>
    <w:p w14:paraId="64D8E6A3" w14:textId="77777777" w:rsidR="00935062" w:rsidRDefault="00935062" w:rsidP="00E855AB">
      <w:pPr>
        <w:numPr>
          <w:ilvl w:val="1"/>
          <w:numId w:val="24"/>
        </w:numPr>
      </w:pPr>
      <w:r>
        <w:rPr>
          <w:rStyle w:val="keyword"/>
        </w:rPr>
        <w:t>SHALL</w:t>
      </w:r>
      <w:r>
        <w:t xml:space="preserve"> contain exactly one [1..1] </w:t>
      </w:r>
      <w:r>
        <w:rPr>
          <w:rStyle w:val="XMLnameBold"/>
        </w:rPr>
        <w:t>@root</w:t>
      </w:r>
      <w:r>
        <w:t>=</w:t>
      </w:r>
      <w:r>
        <w:rPr>
          <w:rStyle w:val="XMLname"/>
        </w:rPr>
        <w:t>"2.16.840.1.113883.10.20.24.3.100"</w:t>
      </w:r>
      <w:bookmarkStart w:id="4091" w:name="C_3343-13376"/>
      <w:r>
        <w:t xml:space="preserve"> (CONF:3343-13376)</w:t>
      </w:r>
      <w:bookmarkEnd w:id="4091"/>
      <w:r>
        <w:t>.</w:t>
      </w:r>
    </w:p>
    <w:p w14:paraId="7014F280" w14:textId="77777777" w:rsidR="00935062" w:rsidRDefault="00935062" w:rsidP="00E855AB">
      <w:pPr>
        <w:numPr>
          <w:ilvl w:val="1"/>
          <w:numId w:val="24"/>
        </w:numPr>
      </w:pPr>
      <w:r>
        <w:rPr>
          <w:rStyle w:val="keyword"/>
        </w:rPr>
        <w:lastRenderedPageBreak/>
        <w:t>SHALL</w:t>
      </w:r>
      <w:r>
        <w:t xml:space="preserve"> contain exactly one [1..1] </w:t>
      </w:r>
      <w:r>
        <w:rPr>
          <w:rStyle w:val="XMLnameBold"/>
        </w:rPr>
        <w:t>@extension</w:t>
      </w:r>
      <w:r>
        <w:t>=</w:t>
      </w:r>
      <w:r>
        <w:rPr>
          <w:rStyle w:val="XMLname"/>
        </w:rPr>
        <w:t>"2017-08-01"</w:t>
      </w:r>
      <w:bookmarkStart w:id="4092" w:name="C_3343-28729"/>
      <w:r>
        <w:t xml:space="preserve"> (CONF:3343-28729)</w:t>
      </w:r>
      <w:bookmarkEnd w:id="4092"/>
      <w:r>
        <w:t>.</w:t>
      </w:r>
    </w:p>
    <w:p w14:paraId="6EA7F8EE" w14:textId="77777777" w:rsidR="00935062" w:rsidRDefault="00935062" w:rsidP="00E855AB">
      <w:pPr>
        <w:numPr>
          <w:ilvl w:val="0"/>
          <w:numId w:val="24"/>
        </w:numPr>
        <w:tabs>
          <w:tab w:val="clear" w:pos="990"/>
          <w:tab w:val="num" w:pos="1080"/>
        </w:tabs>
        <w:ind w:left="1080"/>
      </w:pPr>
      <w:r>
        <w:rPr>
          <w:rStyle w:val="keyword"/>
        </w:rPr>
        <w:t>SHALL</w:t>
      </w:r>
      <w:r>
        <w:t xml:space="preserve"> contain exactly one [1..1] </w:t>
      </w:r>
      <w:r>
        <w:rPr>
          <w:rStyle w:val="XMLnameBold"/>
        </w:rPr>
        <w:t>time</w:t>
      </w:r>
      <w:bookmarkStart w:id="4093" w:name="C_3343-13371"/>
      <w:r>
        <w:t xml:space="preserve"> (CONF:3343-13371)</w:t>
      </w:r>
      <w:bookmarkEnd w:id="4093"/>
      <w:r>
        <w:t>.</w:t>
      </w:r>
      <w:r>
        <w:br/>
        <w:t>Note: QDM Attribute: Location Period</w:t>
      </w:r>
    </w:p>
    <w:p w14:paraId="3D05B9F9" w14:textId="77777777" w:rsidR="00935062" w:rsidRDefault="00935062" w:rsidP="00E855AB">
      <w:pPr>
        <w:numPr>
          <w:ilvl w:val="1"/>
          <w:numId w:val="24"/>
        </w:numPr>
      </w:pPr>
      <w:r>
        <w:t xml:space="preserve">This time </w:t>
      </w:r>
      <w:r>
        <w:rPr>
          <w:rStyle w:val="keyword"/>
        </w:rPr>
        <w:t>SHALL</w:t>
      </w:r>
      <w:r>
        <w:t xml:space="preserve"> contain exactly one [1..1] </w:t>
      </w:r>
      <w:r>
        <w:rPr>
          <w:rStyle w:val="XMLnameBold"/>
        </w:rPr>
        <w:t>low</w:t>
      </w:r>
      <w:bookmarkStart w:id="4094" w:name="C_3343-13384"/>
      <w:r>
        <w:t xml:space="preserve"> (CONF:3343-13384)</w:t>
      </w:r>
      <w:bookmarkEnd w:id="4094"/>
      <w:r>
        <w:t>.</w:t>
      </w:r>
    </w:p>
    <w:p w14:paraId="1FBC5482" w14:textId="77777777" w:rsidR="00935062" w:rsidRDefault="00935062" w:rsidP="00E855AB">
      <w:pPr>
        <w:numPr>
          <w:ilvl w:val="1"/>
          <w:numId w:val="24"/>
        </w:numPr>
      </w:pPr>
      <w:r>
        <w:t xml:space="preserve">This time </w:t>
      </w:r>
      <w:r>
        <w:rPr>
          <w:rStyle w:val="keyword"/>
        </w:rPr>
        <w:t>MAY</w:t>
      </w:r>
      <w:r>
        <w:t xml:space="preserve"> contain zero or one [0..1] </w:t>
      </w:r>
      <w:r>
        <w:rPr>
          <w:rStyle w:val="XMLnameBold"/>
        </w:rPr>
        <w:t>high</w:t>
      </w:r>
      <w:bookmarkStart w:id="4095" w:name="C_3343-13385"/>
      <w:r>
        <w:t xml:space="preserve"> (CONF:3343-13385)</w:t>
      </w:r>
      <w:bookmarkEnd w:id="4095"/>
      <w:r>
        <w:t>.</w:t>
      </w:r>
    </w:p>
    <w:p w14:paraId="1702CAE8" w14:textId="77777777" w:rsidR="00935062" w:rsidRDefault="00935062" w:rsidP="00E855AB">
      <w:pPr>
        <w:numPr>
          <w:ilvl w:val="0"/>
          <w:numId w:val="24"/>
        </w:numPr>
        <w:tabs>
          <w:tab w:val="clear" w:pos="990"/>
          <w:tab w:val="num" w:pos="1080"/>
        </w:tabs>
        <w:ind w:left="1080"/>
      </w:pPr>
      <w:r>
        <w:rPr>
          <w:rStyle w:val="keyword"/>
        </w:rPr>
        <w:t>SHALL</w:t>
      </w:r>
      <w:r>
        <w:t xml:space="preserve"> contain exactly one [1..1] </w:t>
      </w:r>
      <w:r>
        <w:rPr>
          <w:rStyle w:val="XMLnameBold"/>
        </w:rPr>
        <w:t>participantRole</w:t>
      </w:r>
      <w:bookmarkStart w:id="4096" w:name="C_3343-13372"/>
      <w:r>
        <w:t xml:space="preserve"> (CONF:3343-13372)</w:t>
      </w:r>
      <w:bookmarkEnd w:id="4096"/>
      <w:r>
        <w:t>.</w:t>
      </w:r>
    </w:p>
    <w:p w14:paraId="612EEB4A" w14:textId="77777777" w:rsidR="00935062" w:rsidRDefault="00935062" w:rsidP="00E855AB">
      <w:pPr>
        <w:numPr>
          <w:ilvl w:val="1"/>
          <w:numId w:val="24"/>
        </w:numPr>
      </w:pPr>
      <w:r>
        <w:t xml:space="preserve">This participantRole </w:t>
      </w:r>
      <w:r>
        <w:rPr>
          <w:rStyle w:val="keyword"/>
        </w:rPr>
        <w:t>SHALL</w:t>
      </w:r>
      <w:r>
        <w:t xml:space="preserve"> contain exactly one [1..1] </w:t>
      </w:r>
      <w:r>
        <w:rPr>
          <w:rStyle w:val="XMLnameBold"/>
        </w:rPr>
        <w:t>@classCode</w:t>
      </w:r>
      <w:r>
        <w:t>=</w:t>
      </w:r>
      <w:r>
        <w:rPr>
          <w:rStyle w:val="XMLname"/>
        </w:rPr>
        <w:t>"SDLOC"</w:t>
      </w:r>
      <w:r>
        <w:t xml:space="preserve"> service delivery location (CodeSystem: </w:t>
      </w:r>
      <w:r>
        <w:rPr>
          <w:rStyle w:val="XMLname"/>
        </w:rPr>
        <w:t>HL7RoleClass urn:oid:2.16.840.1.113883.5.110</w:t>
      </w:r>
      <w:r>
        <w:rPr>
          <w:rStyle w:val="keyword"/>
        </w:rPr>
        <w:t xml:space="preserve"> STATIC</w:t>
      </w:r>
      <w:r>
        <w:t>)</w:t>
      </w:r>
      <w:bookmarkStart w:id="4097" w:name="C_3343-13373"/>
      <w:r>
        <w:t xml:space="preserve"> (CONF:3343-13373)</w:t>
      </w:r>
      <w:bookmarkEnd w:id="4097"/>
      <w:r>
        <w:t>.</w:t>
      </w:r>
    </w:p>
    <w:p w14:paraId="60055AE2" w14:textId="77777777" w:rsidR="00935062" w:rsidRDefault="00935062" w:rsidP="00E855AB">
      <w:pPr>
        <w:numPr>
          <w:ilvl w:val="1"/>
          <w:numId w:val="24"/>
        </w:numPr>
      </w:pPr>
      <w:r>
        <w:t xml:space="preserve">This participantRole </w:t>
      </w:r>
      <w:r>
        <w:rPr>
          <w:rStyle w:val="keyword"/>
        </w:rPr>
        <w:t>SHALL</w:t>
      </w:r>
      <w:r>
        <w:t xml:space="preserve"> contain exactly one [1..1] </w:t>
      </w:r>
      <w:r>
        <w:rPr>
          <w:rStyle w:val="XMLnameBold"/>
        </w:rPr>
        <w:t>code</w:t>
      </w:r>
      <w:bookmarkStart w:id="4098" w:name="C_3343-13378"/>
      <w:r>
        <w:t xml:space="preserve"> (CONF:3343-13378)</w:t>
      </w:r>
      <w:bookmarkEnd w:id="4098"/>
      <w:r>
        <w:t>.</w:t>
      </w:r>
      <w:r>
        <w:br/>
        <w:t>Note: QDM Attribute: Code</w:t>
      </w:r>
    </w:p>
    <w:p w14:paraId="487C8A9C" w14:textId="77777777" w:rsidR="00935062" w:rsidRDefault="00935062" w:rsidP="00E855AB">
      <w:pPr>
        <w:numPr>
          <w:ilvl w:val="1"/>
          <w:numId w:val="24"/>
        </w:numPr>
      </w:pPr>
      <w:r>
        <w:t xml:space="preserve">This participantRole </w:t>
      </w:r>
      <w:r>
        <w:rPr>
          <w:rStyle w:val="keyword"/>
        </w:rPr>
        <w:t>SHOULD</w:t>
      </w:r>
      <w:r>
        <w:t xml:space="preserve"> contain zero or more [0..*] </w:t>
      </w:r>
      <w:r>
        <w:rPr>
          <w:rStyle w:val="XMLnameBold"/>
        </w:rPr>
        <w:t>addr</w:t>
      </w:r>
      <w:bookmarkStart w:id="4099" w:name="C_3343-13379"/>
      <w:r>
        <w:t xml:space="preserve"> (CONF:3343-13379)</w:t>
      </w:r>
      <w:bookmarkEnd w:id="4099"/>
      <w:r>
        <w:t>.</w:t>
      </w:r>
    </w:p>
    <w:p w14:paraId="6CDE5BD6" w14:textId="77777777" w:rsidR="00935062" w:rsidRDefault="00935062" w:rsidP="00E855AB">
      <w:pPr>
        <w:numPr>
          <w:ilvl w:val="1"/>
          <w:numId w:val="24"/>
        </w:numPr>
      </w:pPr>
      <w:r>
        <w:t xml:space="preserve">This participantRole </w:t>
      </w:r>
      <w:r>
        <w:rPr>
          <w:rStyle w:val="keyword"/>
        </w:rPr>
        <w:t>SHOULD</w:t>
      </w:r>
      <w:r>
        <w:t xml:space="preserve"> contain zero or more [0..*] </w:t>
      </w:r>
      <w:r>
        <w:rPr>
          <w:rStyle w:val="XMLnameBold"/>
        </w:rPr>
        <w:t>telecom</w:t>
      </w:r>
      <w:bookmarkStart w:id="4100" w:name="C_3343-13380"/>
      <w:r>
        <w:t xml:space="preserve"> (CONF:3343-13380)</w:t>
      </w:r>
      <w:bookmarkEnd w:id="4100"/>
      <w:r>
        <w:t>.</w:t>
      </w:r>
    </w:p>
    <w:p w14:paraId="2976006D" w14:textId="77777777" w:rsidR="00935062" w:rsidRDefault="00935062" w:rsidP="00E855AB">
      <w:pPr>
        <w:numPr>
          <w:ilvl w:val="1"/>
          <w:numId w:val="24"/>
        </w:numPr>
      </w:pPr>
      <w:r>
        <w:t xml:space="preserve">This participantRole </w:t>
      </w:r>
      <w:r>
        <w:rPr>
          <w:rStyle w:val="keyword"/>
        </w:rPr>
        <w:t>MAY</w:t>
      </w:r>
      <w:r>
        <w:t xml:space="preserve"> contain zero or one [0..1] </w:t>
      </w:r>
      <w:r>
        <w:rPr>
          <w:rStyle w:val="XMLnameBold"/>
        </w:rPr>
        <w:t>playingEntity</w:t>
      </w:r>
      <w:bookmarkStart w:id="4101" w:name="C_3343-13381"/>
      <w:r>
        <w:t xml:space="preserve"> (CONF:3343-13381)</w:t>
      </w:r>
      <w:bookmarkEnd w:id="4101"/>
      <w:r>
        <w:t>.</w:t>
      </w:r>
    </w:p>
    <w:p w14:paraId="2EFB2DCA" w14:textId="77777777" w:rsidR="00935062" w:rsidRDefault="00935062" w:rsidP="00E855AB">
      <w:pPr>
        <w:numPr>
          <w:ilvl w:val="2"/>
          <w:numId w:val="24"/>
        </w:numPr>
      </w:pPr>
      <w:r>
        <w:t xml:space="preserve">The playingEntity, if present, </w:t>
      </w:r>
      <w:r>
        <w:rPr>
          <w:rStyle w:val="keyword"/>
        </w:rPr>
        <w:t>SHALL</w:t>
      </w:r>
      <w:r>
        <w:t xml:space="preserve"> contain exactly one [1..1] </w:t>
      </w:r>
      <w:r>
        <w:rPr>
          <w:rStyle w:val="XMLnameBold"/>
        </w:rPr>
        <w:t>@classCode</w:t>
      </w:r>
      <w:r>
        <w:t>=</w:t>
      </w:r>
      <w:r>
        <w:rPr>
          <w:rStyle w:val="XMLname"/>
        </w:rPr>
        <w:t>"PLC"</w:t>
      </w:r>
      <w:r>
        <w:t xml:space="preserve"> place (CodeSystem: </w:t>
      </w:r>
      <w:r>
        <w:rPr>
          <w:rStyle w:val="XMLname"/>
        </w:rPr>
        <w:t>HL7EntityClass urn:oid:2.16.840.1.113883.5.41</w:t>
      </w:r>
      <w:r>
        <w:rPr>
          <w:rStyle w:val="keyword"/>
        </w:rPr>
        <w:t xml:space="preserve"> STATIC</w:t>
      </w:r>
      <w:r>
        <w:t>)</w:t>
      </w:r>
      <w:bookmarkStart w:id="4102" w:name="C_3343-13382"/>
      <w:r>
        <w:t xml:space="preserve"> (CONF:3343-13382)</w:t>
      </w:r>
      <w:bookmarkEnd w:id="4102"/>
      <w:r>
        <w:t>.</w:t>
      </w:r>
    </w:p>
    <w:p w14:paraId="75187034" w14:textId="77777777" w:rsidR="00935062" w:rsidRDefault="00935062" w:rsidP="00E855AB">
      <w:pPr>
        <w:numPr>
          <w:ilvl w:val="2"/>
          <w:numId w:val="24"/>
        </w:numPr>
      </w:pPr>
      <w:r>
        <w:t xml:space="preserve">The playingEntity, if present, </w:t>
      </w:r>
      <w:r>
        <w:rPr>
          <w:rStyle w:val="keyword"/>
        </w:rPr>
        <w:t>MAY</w:t>
      </w:r>
      <w:r>
        <w:t xml:space="preserve"> contain zero or one [0..1] </w:t>
      </w:r>
      <w:r>
        <w:rPr>
          <w:rStyle w:val="XMLnameBold"/>
        </w:rPr>
        <w:t>name</w:t>
      </w:r>
      <w:bookmarkStart w:id="4103" w:name="C_3343-13383"/>
      <w:r>
        <w:t xml:space="preserve"> (CONF:3343-13383)</w:t>
      </w:r>
      <w:bookmarkEnd w:id="4103"/>
      <w:r>
        <w:t>.</w:t>
      </w:r>
    </w:p>
    <w:p w14:paraId="45956237" w14:textId="3F222335" w:rsidR="00935062" w:rsidRDefault="00935062" w:rsidP="00B229B0">
      <w:pPr>
        <w:pStyle w:val="Caption"/>
        <w:keepNext w:val="0"/>
        <w:ind w:left="130" w:right="115"/>
      </w:pPr>
      <w:bookmarkStart w:id="4104" w:name="_Toc78972712"/>
      <w:bookmarkStart w:id="4105" w:name="_Toc118244197"/>
      <w:r>
        <w:t xml:space="preserve">Figure </w:t>
      </w:r>
      <w:r>
        <w:fldChar w:fldCharType="begin"/>
      </w:r>
      <w:r>
        <w:instrText>SEQ Figure \* ARABIC</w:instrText>
      </w:r>
      <w:r>
        <w:fldChar w:fldCharType="separate"/>
      </w:r>
      <w:r w:rsidR="00A21BC2">
        <w:t>144</w:t>
      </w:r>
      <w:r>
        <w:fldChar w:fldCharType="end"/>
      </w:r>
      <w:r>
        <w:t>: Facility Location (V2) Example</w:t>
      </w:r>
      <w:bookmarkEnd w:id="4104"/>
      <w:bookmarkEnd w:id="4105"/>
    </w:p>
    <w:p w14:paraId="0EE5C468" w14:textId="77777777" w:rsidR="00935062" w:rsidRDefault="00935062" w:rsidP="00B229B0">
      <w:pPr>
        <w:pStyle w:val="Example"/>
        <w:keepNext w:val="0"/>
        <w:ind w:left="130" w:right="115"/>
      </w:pPr>
      <w:r>
        <w:t>&lt;participant typeCode="LOC"&gt;</w:t>
      </w:r>
    </w:p>
    <w:p w14:paraId="1FAC76E4" w14:textId="77777777" w:rsidR="00935062" w:rsidRDefault="00935062" w:rsidP="00B229B0">
      <w:pPr>
        <w:pStyle w:val="Example"/>
        <w:keepNext w:val="0"/>
        <w:ind w:left="130" w:right="115"/>
      </w:pPr>
      <w:r>
        <w:t xml:space="preserve">    &lt;!-- Facility Location template --&gt;</w:t>
      </w:r>
    </w:p>
    <w:p w14:paraId="3659C9A4" w14:textId="77777777" w:rsidR="00935062" w:rsidRDefault="00935062" w:rsidP="00B229B0">
      <w:pPr>
        <w:pStyle w:val="Example"/>
        <w:keepNext w:val="0"/>
        <w:ind w:left="130" w:right="115"/>
      </w:pPr>
      <w:r>
        <w:t xml:space="preserve">    &lt;templateId root="2.16.840.1.113883.10.20.24.3.100" extension="2017-08-01"/&gt;</w:t>
      </w:r>
    </w:p>
    <w:p w14:paraId="2D9976FD" w14:textId="77777777" w:rsidR="00935062" w:rsidRDefault="00935062" w:rsidP="00B229B0">
      <w:pPr>
        <w:pStyle w:val="Example"/>
        <w:keepNext w:val="0"/>
        <w:ind w:left="130" w:right="115"/>
      </w:pPr>
      <w:r>
        <w:t xml:space="preserve">    &lt;time&gt;</w:t>
      </w:r>
    </w:p>
    <w:p w14:paraId="73769CA7" w14:textId="77777777" w:rsidR="00935062" w:rsidRDefault="00935062" w:rsidP="00B229B0">
      <w:pPr>
        <w:pStyle w:val="Example"/>
        <w:keepNext w:val="0"/>
        <w:ind w:left="130" w:right="115"/>
      </w:pPr>
      <w:r>
        <w:t xml:space="preserve">        &lt;!-- QDM Attribute: Location Period --&gt;</w:t>
      </w:r>
    </w:p>
    <w:p w14:paraId="28649D38" w14:textId="77777777" w:rsidR="00935062" w:rsidRDefault="00935062" w:rsidP="00B229B0">
      <w:pPr>
        <w:pStyle w:val="Example"/>
        <w:keepNext w:val="0"/>
        <w:ind w:left="130" w:right="115"/>
      </w:pPr>
      <w:r>
        <w:t xml:space="preserve">        &lt;low value="20170203"/&gt;</w:t>
      </w:r>
    </w:p>
    <w:p w14:paraId="36F02C36" w14:textId="77777777" w:rsidR="00935062" w:rsidRDefault="00935062" w:rsidP="00B229B0">
      <w:pPr>
        <w:pStyle w:val="Example"/>
        <w:keepNext w:val="0"/>
        <w:ind w:left="130" w:right="115"/>
      </w:pPr>
      <w:r>
        <w:t xml:space="preserve">        &lt;high value="20170206"/&gt;</w:t>
      </w:r>
    </w:p>
    <w:p w14:paraId="36DCD64E" w14:textId="77777777" w:rsidR="00935062" w:rsidRDefault="00935062" w:rsidP="00B229B0">
      <w:pPr>
        <w:pStyle w:val="Example"/>
        <w:keepNext w:val="0"/>
        <w:ind w:left="130" w:right="115"/>
      </w:pPr>
      <w:r>
        <w:t xml:space="preserve">    &lt;/time&gt;</w:t>
      </w:r>
    </w:p>
    <w:p w14:paraId="51163B23" w14:textId="77777777" w:rsidR="00935062" w:rsidRDefault="00935062" w:rsidP="00B229B0">
      <w:pPr>
        <w:pStyle w:val="Example"/>
        <w:keepNext w:val="0"/>
        <w:ind w:left="130" w:right="115"/>
      </w:pPr>
      <w:r>
        <w:t xml:space="preserve">    &lt;participantRole classCode="SDLOC"&gt;</w:t>
      </w:r>
    </w:p>
    <w:p w14:paraId="5CE78E85" w14:textId="77777777" w:rsidR="00935062" w:rsidRDefault="00935062" w:rsidP="00B229B0">
      <w:pPr>
        <w:pStyle w:val="Example"/>
        <w:keepNext w:val="0"/>
        <w:ind w:left="130" w:right="115"/>
      </w:pPr>
      <w:r>
        <w:t xml:space="preserve">        &lt;code code="GACH" </w:t>
      </w:r>
    </w:p>
    <w:p w14:paraId="3A53783B" w14:textId="77777777" w:rsidR="00935062" w:rsidRDefault="00935062" w:rsidP="00B229B0">
      <w:pPr>
        <w:pStyle w:val="Example"/>
        <w:keepNext w:val="0"/>
        <w:ind w:left="130" w:right="115"/>
      </w:pPr>
      <w:r>
        <w:t xml:space="preserve">          codeSystem="2.16.840.1.113883.5.111"</w:t>
      </w:r>
    </w:p>
    <w:p w14:paraId="2F384933" w14:textId="77777777" w:rsidR="00935062" w:rsidRDefault="00935062" w:rsidP="00B229B0">
      <w:pPr>
        <w:pStyle w:val="Example"/>
        <w:keepNext w:val="0"/>
        <w:ind w:left="130" w:right="115"/>
      </w:pPr>
      <w:r>
        <w:t xml:space="preserve">          codeSystemName="HL7RoleCode"</w:t>
      </w:r>
    </w:p>
    <w:p w14:paraId="1D5CF43C" w14:textId="77777777" w:rsidR="00935062" w:rsidRDefault="00935062" w:rsidP="00B229B0">
      <w:pPr>
        <w:pStyle w:val="Example"/>
        <w:keepNext w:val="0"/>
        <w:ind w:left="130" w:right="115"/>
      </w:pPr>
      <w:r>
        <w:t xml:space="preserve">          displayName="General Acute Care Hospital"</w:t>
      </w:r>
    </w:p>
    <w:p w14:paraId="121258F2" w14:textId="77777777" w:rsidR="00935062" w:rsidRDefault="00935062" w:rsidP="00B229B0">
      <w:pPr>
        <w:pStyle w:val="Example"/>
        <w:keepNext w:val="0"/>
        <w:ind w:left="130" w:right="115"/>
      </w:pPr>
      <w:r>
        <w:t xml:space="preserve">         /&gt;</w:t>
      </w:r>
    </w:p>
    <w:p w14:paraId="64EB09C3" w14:textId="77777777" w:rsidR="00935062" w:rsidRDefault="00935062" w:rsidP="00B229B0">
      <w:pPr>
        <w:pStyle w:val="Example"/>
        <w:keepNext w:val="0"/>
        <w:ind w:left="130" w:right="115"/>
      </w:pPr>
      <w:r>
        <w:t xml:space="preserve">        &lt;addr&gt;</w:t>
      </w:r>
    </w:p>
    <w:p w14:paraId="27E2737B" w14:textId="77777777" w:rsidR="00935062" w:rsidRDefault="00935062" w:rsidP="00B229B0">
      <w:pPr>
        <w:pStyle w:val="Example"/>
        <w:keepNext w:val="0"/>
        <w:ind w:left="130" w:right="115"/>
      </w:pPr>
      <w:r>
        <w:t xml:space="preserve">            &lt;streetAddressLine&gt;17 Daws Rd.&lt;/streetAddressLine&gt;</w:t>
      </w:r>
    </w:p>
    <w:p w14:paraId="3574EFE7" w14:textId="77777777" w:rsidR="00935062" w:rsidRDefault="00935062" w:rsidP="00B229B0">
      <w:pPr>
        <w:pStyle w:val="Example"/>
        <w:keepNext w:val="0"/>
        <w:ind w:left="130" w:right="115"/>
      </w:pPr>
      <w:r>
        <w:t xml:space="preserve">            &lt;city&gt;Blue Bell&lt;/city&gt;</w:t>
      </w:r>
    </w:p>
    <w:p w14:paraId="62244FED" w14:textId="77777777" w:rsidR="00935062" w:rsidRDefault="00935062" w:rsidP="00B229B0">
      <w:pPr>
        <w:pStyle w:val="Example"/>
        <w:keepNext w:val="0"/>
        <w:ind w:left="130" w:right="115"/>
      </w:pPr>
      <w:r>
        <w:t xml:space="preserve">            &lt;state&gt;MA&lt;/state&gt;</w:t>
      </w:r>
    </w:p>
    <w:p w14:paraId="261B1D3A" w14:textId="77777777" w:rsidR="00935062" w:rsidRDefault="00935062" w:rsidP="00B229B0">
      <w:pPr>
        <w:pStyle w:val="Example"/>
        <w:keepNext w:val="0"/>
        <w:ind w:left="130" w:right="115"/>
      </w:pPr>
      <w:r>
        <w:t xml:space="preserve">            &lt;postalCode&gt;02368&lt;/postalCode&gt;</w:t>
      </w:r>
    </w:p>
    <w:p w14:paraId="793D03A6" w14:textId="77777777" w:rsidR="00935062" w:rsidRDefault="00935062" w:rsidP="00B229B0">
      <w:pPr>
        <w:pStyle w:val="Example"/>
        <w:keepNext w:val="0"/>
        <w:ind w:left="130" w:right="115"/>
      </w:pPr>
      <w:r>
        <w:t xml:space="preserve">            &lt;country&gt;US&lt;/country&gt;</w:t>
      </w:r>
    </w:p>
    <w:p w14:paraId="34C1DF62" w14:textId="77777777" w:rsidR="00935062" w:rsidRDefault="00935062" w:rsidP="00B229B0">
      <w:pPr>
        <w:pStyle w:val="Example"/>
        <w:keepNext w:val="0"/>
        <w:ind w:left="130" w:right="115"/>
      </w:pPr>
      <w:r>
        <w:t xml:space="preserve">        &lt;/addr&gt;</w:t>
      </w:r>
    </w:p>
    <w:p w14:paraId="0CA3719F" w14:textId="77777777" w:rsidR="00935062" w:rsidRDefault="00935062" w:rsidP="00B229B0">
      <w:pPr>
        <w:pStyle w:val="Example"/>
        <w:keepNext w:val="0"/>
        <w:ind w:left="130" w:right="115"/>
      </w:pPr>
      <w:r>
        <w:t xml:space="preserve">        &lt;telecom nullFlavor="UNK"/&gt;</w:t>
      </w:r>
    </w:p>
    <w:p w14:paraId="754A8B05" w14:textId="77777777" w:rsidR="00935062" w:rsidRDefault="00935062" w:rsidP="00B229B0">
      <w:pPr>
        <w:pStyle w:val="Example"/>
        <w:keepNext w:val="0"/>
        <w:ind w:left="130" w:right="115"/>
      </w:pPr>
      <w:r>
        <w:t xml:space="preserve">        &lt;playingEntity classCode="PLC"&gt;</w:t>
      </w:r>
    </w:p>
    <w:p w14:paraId="47C429BD" w14:textId="77777777" w:rsidR="00935062" w:rsidRDefault="00935062" w:rsidP="00B229B0">
      <w:pPr>
        <w:pStyle w:val="Example"/>
        <w:keepNext w:val="0"/>
        <w:ind w:left="130" w:right="115"/>
      </w:pPr>
      <w:r>
        <w:t xml:space="preserve">            &lt;name&gt;Good Health Clinic&lt;/name&gt;</w:t>
      </w:r>
    </w:p>
    <w:p w14:paraId="4B82194B" w14:textId="77777777" w:rsidR="00935062" w:rsidRDefault="00935062" w:rsidP="00B229B0">
      <w:pPr>
        <w:pStyle w:val="Example"/>
        <w:keepNext w:val="0"/>
        <w:ind w:left="130" w:right="115"/>
      </w:pPr>
      <w:r>
        <w:t xml:space="preserve">        &lt;/playingEntity&gt;</w:t>
      </w:r>
    </w:p>
    <w:p w14:paraId="59111FB9" w14:textId="77777777" w:rsidR="00935062" w:rsidRDefault="00935062" w:rsidP="00B229B0">
      <w:pPr>
        <w:pStyle w:val="Example"/>
        <w:keepNext w:val="0"/>
        <w:ind w:left="130" w:right="115"/>
      </w:pPr>
      <w:r>
        <w:t xml:space="preserve">    &lt;/participantRole&gt;</w:t>
      </w:r>
    </w:p>
    <w:p w14:paraId="00FACF02" w14:textId="77777777" w:rsidR="00935062" w:rsidRDefault="00935062" w:rsidP="00B229B0">
      <w:pPr>
        <w:pStyle w:val="Example"/>
        <w:keepNext w:val="0"/>
        <w:ind w:left="130" w:right="115"/>
      </w:pPr>
      <w:r>
        <w:t>&lt;/participant&gt;</w:t>
      </w:r>
    </w:p>
    <w:p w14:paraId="3BE69693" w14:textId="77777777" w:rsidR="00935062" w:rsidRDefault="00935062" w:rsidP="00935062">
      <w:pPr>
        <w:pStyle w:val="Heading2nospace"/>
      </w:pPr>
      <w:bookmarkStart w:id="4106" w:name="SE_Related_To"/>
      <w:bookmarkStart w:id="4107" w:name="_Toc78972501"/>
      <w:bookmarkStart w:id="4108" w:name="_Toc120390082"/>
      <w:r>
        <w:lastRenderedPageBreak/>
        <w:t>Related To</w:t>
      </w:r>
      <w:bookmarkEnd w:id="4106"/>
      <w:bookmarkEnd w:id="4107"/>
      <w:bookmarkEnd w:id="4108"/>
    </w:p>
    <w:p w14:paraId="182B6247" w14:textId="77777777" w:rsidR="00935062" w:rsidRDefault="00935062" w:rsidP="00935062">
      <w:pPr>
        <w:pStyle w:val="BracketData"/>
      </w:pPr>
      <w:r>
        <w:t>[sdtc:inFulfillmentOf1: identifier urn:hl7ii:2.16.840.1.113883.10.20.24.3.150:2017-08-01 (open)]</w:t>
      </w:r>
    </w:p>
    <w:p w14:paraId="07B0ABDA" w14:textId="71C80596" w:rsidR="00D820C0" w:rsidRDefault="00D820C0" w:rsidP="00D820C0">
      <w:pPr>
        <w:pStyle w:val="Caption"/>
      </w:pPr>
      <w:bookmarkStart w:id="4109" w:name="_Toc118244680"/>
      <w:r>
        <w:t xml:space="preserve">Table </w:t>
      </w:r>
      <w:r>
        <w:fldChar w:fldCharType="begin"/>
      </w:r>
      <w:r>
        <w:instrText>SEQ Table \* ARABIC</w:instrText>
      </w:r>
      <w:r>
        <w:fldChar w:fldCharType="separate"/>
      </w:r>
      <w:r w:rsidR="00A21BC2">
        <w:t>269</w:t>
      </w:r>
      <w:r>
        <w:fldChar w:fldCharType="end"/>
      </w:r>
      <w:r>
        <w:t>: Related To Contexts</w:t>
      </w:r>
      <w:bookmarkEnd w:id="410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D820C0" w14:paraId="03DDDED4" w14:textId="77777777" w:rsidTr="00124577">
        <w:trPr>
          <w:cantSplit/>
          <w:tblHeader/>
          <w:jc w:val="center"/>
        </w:trPr>
        <w:tc>
          <w:tcPr>
            <w:tcW w:w="360" w:type="dxa"/>
            <w:shd w:val="clear" w:color="auto" w:fill="E6E6E6"/>
          </w:tcPr>
          <w:p w14:paraId="1FBD79A1" w14:textId="77777777" w:rsidR="00D820C0" w:rsidRDefault="00D820C0" w:rsidP="00124577">
            <w:pPr>
              <w:pStyle w:val="TableHead"/>
            </w:pPr>
            <w:r>
              <w:t>Contained By:</w:t>
            </w:r>
          </w:p>
        </w:tc>
        <w:tc>
          <w:tcPr>
            <w:tcW w:w="360" w:type="dxa"/>
            <w:shd w:val="clear" w:color="auto" w:fill="E6E6E6"/>
          </w:tcPr>
          <w:p w14:paraId="42EFC824" w14:textId="77777777" w:rsidR="00D820C0" w:rsidRDefault="00D820C0" w:rsidP="00124577">
            <w:pPr>
              <w:pStyle w:val="TableHead"/>
            </w:pPr>
            <w:r>
              <w:t>Contains:</w:t>
            </w:r>
          </w:p>
        </w:tc>
      </w:tr>
      <w:tr w:rsidR="00D820C0" w14:paraId="43D31500" w14:textId="77777777" w:rsidTr="00124577">
        <w:trPr>
          <w:jc w:val="center"/>
        </w:trPr>
        <w:tc>
          <w:tcPr>
            <w:tcW w:w="360" w:type="dxa"/>
          </w:tcPr>
          <w:p w14:paraId="71BA2502" w14:textId="77777777" w:rsidR="00D820C0" w:rsidRDefault="0085191F" w:rsidP="00124577">
            <w:pPr>
              <w:pStyle w:val="TableText"/>
            </w:pPr>
            <w:hyperlink w:anchor="E_Assessment_Performed_V4_">
              <w:r w:rsidR="00D820C0">
                <w:rPr>
                  <w:rStyle w:val="HyperlinkText9pt"/>
                </w:rPr>
                <w:t>Assessment Performed (V4)</w:t>
              </w:r>
            </w:hyperlink>
            <w:r w:rsidR="00D820C0">
              <w:t xml:space="preserve"> (optional)</w:t>
            </w:r>
          </w:p>
          <w:p w14:paraId="0D2AAE33" w14:textId="77777777" w:rsidR="00D820C0" w:rsidRDefault="0085191F" w:rsidP="00124577">
            <w:pPr>
              <w:pStyle w:val="TableText"/>
            </w:pPr>
            <w:hyperlink w:anchor="E_Communication_Performed_V3_">
              <w:r w:rsidR="00D820C0">
                <w:rPr>
                  <w:rStyle w:val="HyperlinkText9pt"/>
                </w:rPr>
                <w:t>Communication Performed (V3)</w:t>
              </w:r>
            </w:hyperlink>
            <w:r w:rsidR="00D820C0">
              <w:t xml:space="preserve"> (optional)</w:t>
            </w:r>
          </w:p>
          <w:p w14:paraId="3969805E" w14:textId="77777777" w:rsidR="00D820C0" w:rsidRDefault="0085191F" w:rsidP="00124577">
            <w:pPr>
              <w:pStyle w:val="TableText"/>
            </w:pPr>
            <w:hyperlink w:anchor="E_Encounter_Performed_V6">
              <w:r w:rsidR="00D820C0">
                <w:rPr>
                  <w:rStyle w:val="HyperlinkText9pt"/>
                </w:rPr>
                <w:t>Encounter Performed (V6)</w:t>
              </w:r>
            </w:hyperlink>
            <w:r w:rsidR="00D820C0">
              <w:t xml:space="preserve"> (optional)</w:t>
            </w:r>
          </w:p>
          <w:p w14:paraId="1F6E6593" w14:textId="77777777" w:rsidR="00D820C0" w:rsidRDefault="0085191F" w:rsidP="00124577">
            <w:pPr>
              <w:pStyle w:val="TableText"/>
            </w:pPr>
            <w:hyperlink w:anchor="E_Intervention_Performed_V6">
              <w:r w:rsidR="00D820C0">
                <w:rPr>
                  <w:rStyle w:val="HyperlinkText9pt"/>
                </w:rPr>
                <w:t>Intervention Performed (V6)</w:t>
              </w:r>
            </w:hyperlink>
            <w:r w:rsidR="00D820C0">
              <w:t xml:space="preserve"> (optional)</w:t>
            </w:r>
          </w:p>
          <w:p w14:paraId="693B808E" w14:textId="77777777" w:rsidR="00D820C0" w:rsidRDefault="0085191F" w:rsidP="00124577">
            <w:pPr>
              <w:pStyle w:val="TableText"/>
            </w:pPr>
            <w:hyperlink w:anchor="E_Laboratory_Test_Performed_V6">
              <w:r w:rsidR="00D820C0">
                <w:rPr>
                  <w:rStyle w:val="HyperlinkText9pt"/>
                </w:rPr>
                <w:t>Laboratory Test Performed (V6)</w:t>
              </w:r>
            </w:hyperlink>
            <w:r w:rsidR="00D820C0">
              <w:t xml:space="preserve"> (optional)</w:t>
            </w:r>
          </w:p>
          <w:p w14:paraId="2ABFC4B8" w14:textId="77777777" w:rsidR="00D820C0" w:rsidRDefault="0085191F" w:rsidP="00124577">
            <w:pPr>
              <w:pStyle w:val="TableText"/>
            </w:pPr>
            <w:hyperlink w:anchor="E_Medication_Dispensed_V7">
              <w:r w:rsidR="00D820C0">
                <w:rPr>
                  <w:rStyle w:val="HyperlinkText9pt"/>
                </w:rPr>
                <w:t>Medication Dispensed (V7)</w:t>
              </w:r>
            </w:hyperlink>
            <w:r w:rsidR="00D820C0">
              <w:t xml:space="preserve"> (optional)</w:t>
            </w:r>
          </w:p>
          <w:p w14:paraId="19EA875C" w14:textId="77777777" w:rsidR="00D820C0" w:rsidRDefault="0085191F" w:rsidP="00124577">
            <w:pPr>
              <w:pStyle w:val="TableText"/>
            </w:pPr>
            <w:hyperlink w:anchor="E_Medication_Order_V7">
              <w:r w:rsidR="00D820C0">
                <w:rPr>
                  <w:rStyle w:val="HyperlinkText9pt"/>
                </w:rPr>
                <w:t>Medication Order (V7)</w:t>
              </w:r>
            </w:hyperlink>
            <w:r w:rsidR="00D820C0">
              <w:t xml:space="preserve"> (optional)</w:t>
            </w:r>
          </w:p>
          <w:p w14:paraId="555796F5" w14:textId="77777777" w:rsidR="00D820C0" w:rsidRDefault="0085191F" w:rsidP="00124577">
            <w:pPr>
              <w:pStyle w:val="TableText"/>
            </w:pPr>
            <w:hyperlink w:anchor="E_Physical_Exam_Performed_V6">
              <w:r w:rsidR="00D820C0">
                <w:rPr>
                  <w:rStyle w:val="HyperlinkText9pt"/>
                </w:rPr>
                <w:t>Physical Exam Performed (V6)</w:t>
              </w:r>
            </w:hyperlink>
            <w:r w:rsidR="00D820C0">
              <w:t xml:space="preserve"> (optional)</w:t>
            </w:r>
          </w:p>
          <w:p w14:paraId="1C471A3C" w14:textId="77777777" w:rsidR="00D820C0" w:rsidRDefault="0085191F" w:rsidP="00124577">
            <w:pPr>
              <w:pStyle w:val="TableText"/>
            </w:pPr>
            <w:hyperlink w:anchor="E_Procedure_Performed_V7">
              <w:r w:rsidR="00D820C0">
                <w:rPr>
                  <w:rStyle w:val="HyperlinkText9pt"/>
                </w:rPr>
                <w:t>Procedure Performed (V7)</w:t>
              </w:r>
            </w:hyperlink>
            <w:r w:rsidR="00D820C0">
              <w:t xml:space="preserve"> (optional)</w:t>
            </w:r>
          </w:p>
          <w:p w14:paraId="6EC6327B" w14:textId="77777777" w:rsidR="00D820C0" w:rsidRDefault="0085191F" w:rsidP="00124577">
            <w:pPr>
              <w:pStyle w:val="TableText"/>
            </w:pPr>
            <w:hyperlink w:anchor="E_Diagnostic_Study_Performed_V6">
              <w:r w:rsidR="00D820C0">
                <w:rPr>
                  <w:rStyle w:val="HyperlinkText9pt"/>
                </w:rPr>
                <w:t>Diagnostic Study Performed (V6)</w:t>
              </w:r>
            </w:hyperlink>
            <w:r w:rsidR="00D820C0">
              <w:t xml:space="preserve"> (optional)</w:t>
            </w:r>
          </w:p>
          <w:p w14:paraId="448B8BD9" w14:textId="77777777" w:rsidR="00D820C0" w:rsidRDefault="0085191F" w:rsidP="00124577">
            <w:pPr>
              <w:pStyle w:val="TableText"/>
            </w:pPr>
            <w:hyperlink w:anchor="E_Care_Goal_V6">
              <w:r w:rsidR="00D820C0">
                <w:rPr>
                  <w:rStyle w:val="HyperlinkText9pt"/>
                </w:rPr>
                <w:t>Care Goal (V6)</w:t>
              </w:r>
            </w:hyperlink>
            <w:r w:rsidR="00D820C0">
              <w:t xml:space="preserve"> (optional)</w:t>
            </w:r>
          </w:p>
        </w:tc>
        <w:tc>
          <w:tcPr>
            <w:tcW w:w="360" w:type="dxa"/>
          </w:tcPr>
          <w:p w14:paraId="3880E4B7" w14:textId="77777777" w:rsidR="00D820C0" w:rsidRDefault="00D820C0" w:rsidP="00124577"/>
        </w:tc>
      </w:tr>
    </w:tbl>
    <w:p w14:paraId="4ACC47C0" w14:textId="77777777" w:rsidR="00935062" w:rsidRDefault="00935062" w:rsidP="00935062">
      <w:pPr>
        <w:pStyle w:val="BodyText"/>
      </w:pPr>
    </w:p>
    <w:p w14:paraId="19E970BC" w14:textId="77777777" w:rsidR="00935062" w:rsidRDefault="00935062" w:rsidP="00935062">
      <w:r>
        <w:t>This template represents the QDM Attribute: Related To</w:t>
      </w:r>
      <w:r>
        <w:br/>
        <w:t>Something to which the QDM element instance is related to.</w:t>
      </w:r>
      <w:r>
        <w:br/>
        <w:t>This template uses the CDA extension sdtc:inFulfillmentOf1 which is available to be used inside an observation, substanceAdministration, supply, procedure, encounter, procedure or an act. This template will reference (using sdtc:actReference) an already existing QDM element instance in the QRDA document. The id of the existing QDM element will be used to reference the already existing data without repeating it in this template. The sdtc:actReference/id is required and must be the same id as the entry/id it is referencing. The sdtc:actReference/id cannot be a null value. The sdtc:actReference/classCode and sdtc:actReference/moodCode must be the same as the entry/classCode and entry/moodCode of the entry being referenced.</w:t>
      </w:r>
    </w:p>
    <w:p w14:paraId="2B96A9ED" w14:textId="4A7EF79C" w:rsidR="00935062" w:rsidRDefault="00935062" w:rsidP="00935062">
      <w:pPr>
        <w:pStyle w:val="Caption"/>
      </w:pPr>
      <w:bookmarkStart w:id="4110" w:name="_Toc78972989"/>
      <w:bookmarkStart w:id="4111" w:name="_Toc118244681"/>
      <w:r>
        <w:t xml:space="preserve">Table </w:t>
      </w:r>
      <w:r>
        <w:fldChar w:fldCharType="begin"/>
      </w:r>
      <w:r>
        <w:instrText>SEQ Table \* ARABIC</w:instrText>
      </w:r>
      <w:r>
        <w:fldChar w:fldCharType="separate"/>
      </w:r>
      <w:r w:rsidR="00A21BC2">
        <w:t>270</w:t>
      </w:r>
      <w:r>
        <w:fldChar w:fldCharType="end"/>
      </w:r>
      <w:r>
        <w:t>: Related To Constraints Overview</w:t>
      </w:r>
      <w:bookmarkEnd w:id="4110"/>
      <w:bookmarkEnd w:id="411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5106D0F6" w14:textId="77777777" w:rsidTr="00C44751">
        <w:trPr>
          <w:cantSplit/>
          <w:tblHeader/>
          <w:jc w:val="center"/>
        </w:trPr>
        <w:tc>
          <w:tcPr>
            <w:tcW w:w="0" w:type="dxa"/>
            <w:shd w:val="clear" w:color="auto" w:fill="E6E6E6"/>
            <w:noWrap/>
          </w:tcPr>
          <w:p w14:paraId="4E01A377" w14:textId="77777777" w:rsidR="00935062" w:rsidRDefault="00935062" w:rsidP="00B229B0">
            <w:pPr>
              <w:pStyle w:val="TableHead"/>
              <w:keepNext w:val="0"/>
            </w:pPr>
            <w:r>
              <w:t>XPath</w:t>
            </w:r>
          </w:p>
        </w:tc>
        <w:tc>
          <w:tcPr>
            <w:tcW w:w="720" w:type="dxa"/>
            <w:shd w:val="clear" w:color="auto" w:fill="E6E6E6"/>
            <w:noWrap/>
          </w:tcPr>
          <w:p w14:paraId="2FE8F92D" w14:textId="77777777" w:rsidR="00935062" w:rsidRDefault="00935062" w:rsidP="00B229B0">
            <w:pPr>
              <w:pStyle w:val="TableHead"/>
              <w:keepNext w:val="0"/>
            </w:pPr>
            <w:r>
              <w:t>Card.</w:t>
            </w:r>
          </w:p>
        </w:tc>
        <w:tc>
          <w:tcPr>
            <w:tcW w:w="1152" w:type="dxa"/>
            <w:shd w:val="clear" w:color="auto" w:fill="E6E6E6"/>
            <w:noWrap/>
          </w:tcPr>
          <w:p w14:paraId="17AC113C" w14:textId="77777777" w:rsidR="00935062" w:rsidRDefault="00935062" w:rsidP="00B229B0">
            <w:pPr>
              <w:pStyle w:val="TableHead"/>
              <w:keepNext w:val="0"/>
            </w:pPr>
            <w:r>
              <w:t>Verb</w:t>
            </w:r>
          </w:p>
        </w:tc>
        <w:tc>
          <w:tcPr>
            <w:tcW w:w="864" w:type="dxa"/>
            <w:shd w:val="clear" w:color="auto" w:fill="E6E6E6"/>
            <w:noWrap/>
          </w:tcPr>
          <w:p w14:paraId="3F1DF520" w14:textId="77777777" w:rsidR="00935062" w:rsidRDefault="00935062" w:rsidP="00B229B0">
            <w:pPr>
              <w:pStyle w:val="TableHead"/>
              <w:keepNext w:val="0"/>
            </w:pPr>
            <w:r>
              <w:t>Data Type</w:t>
            </w:r>
          </w:p>
        </w:tc>
        <w:tc>
          <w:tcPr>
            <w:tcW w:w="864" w:type="dxa"/>
            <w:shd w:val="clear" w:color="auto" w:fill="E6E6E6"/>
            <w:noWrap/>
          </w:tcPr>
          <w:p w14:paraId="7B51ADA7" w14:textId="77777777" w:rsidR="00935062" w:rsidRDefault="00935062" w:rsidP="00B229B0">
            <w:pPr>
              <w:pStyle w:val="TableHead"/>
              <w:keepNext w:val="0"/>
            </w:pPr>
            <w:r>
              <w:t>CONF#</w:t>
            </w:r>
          </w:p>
        </w:tc>
        <w:tc>
          <w:tcPr>
            <w:tcW w:w="864" w:type="dxa"/>
            <w:shd w:val="clear" w:color="auto" w:fill="E6E6E6"/>
            <w:noWrap/>
          </w:tcPr>
          <w:p w14:paraId="077FE87E" w14:textId="77777777" w:rsidR="00935062" w:rsidRDefault="00935062" w:rsidP="00B229B0">
            <w:pPr>
              <w:pStyle w:val="TableHead"/>
              <w:keepNext w:val="0"/>
            </w:pPr>
            <w:r>
              <w:t>Value</w:t>
            </w:r>
          </w:p>
        </w:tc>
      </w:tr>
      <w:tr w:rsidR="00935062" w14:paraId="3334AE0E" w14:textId="77777777" w:rsidTr="00C44751">
        <w:trPr>
          <w:jc w:val="center"/>
        </w:trPr>
        <w:tc>
          <w:tcPr>
            <w:tcW w:w="10160" w:type="dxa"/>
            <w:gridSpan w:val="6"/>
          </w:tcPr>
          <w:p w14:paraId="0D8B4722" w14:textId="77777777" w:rsidR="00935062" w:rsidRDefault="00935062" w:rsidP="00B229B0">
            <w:pPr>
              <w:pStyle w:val="TableText"/>
              <w:keepNext w:val="0"/>
            </w:pPr>
            <w:r>
              <w:t>sdtc:inFulfillmentOf1 (identifier: urn:hl7ii:2.16.840.1.113883.10.20.24.3.150:2017-08-01)</w:t>
            </w:r>
          </w:p>
        </w:tc>
      </w:tr>
      <w:tr w:rsidR="00935062" w14:paraId="0AC75EF6" w14:textId="77777777" w:rsidTr="00C44751">
        <w:trPr>
          <w:jc w:val="center"/>
        </w:trPr>
        <w:tc>
          <w:tcPr>
            <w:tcW w:w="3345" w:type="dxa"/>
          </w:tcPr>
          <w:p w14:paraId="07062C9A" w14:textId="77777777" w:rsidR="00935062" w:rsidRDefault="00935062" w:rsidP="00B229B0">
            <w:pPr>
              <w:pStyle w:val="TableText"/>
              <w:keepNext w:val="0"/>
            </w:pPr>
            <w:r>
              <w:tab/>
              <w:t>@typeCode</w:t>
            </w:r>
          </w:p>
        </w:tc>
        <w:tc>
          <w:tcPr>
            <w:tcW w:w="720" w:type="dxa"/>
          </w:tcPr>
          <w:p w14:paraId="12E9B770" w14:textId="77777777" w:rsidR="00935062" w:rsidRDefault="00935062" w:rsidP="00B229B0">
            <w:pPr>
              <w:pStyle w:val="TableText"/>
              <w:keepNext w:val="0"/>
            </w:pPr>
            <w:r>
              <w:t>1..1</w:t>
            </w:r>
          </w:p>
        </w:tc>
        <w:tc>
          <w:tcPr>
            <w:tcW w:w="1152" w:type="dxa"/>
          </w:tcPr>
          <w:p w14:paraId="2B2EEC9A" w14:textId="77777777" w:rsidR="00935062" w:rsidRDefault="00935062" w:rsidP="00B229B0">
            <w:pPr>
              <w:pStyle w:val="TableText"/>
              <w:keepNext w:val="0"/>
            </w:pPr>
            <w:r>
              <w:t>SHALL</w:t>
            </w:r>
          </w:p>
        </w:tc>
        <w:tc>
          <w:tcPr>
            <w:tcW w:w="864" w:type="dxa"/>
          </w:tcPr>
          <w:p w14:paraId="42378A2A" w14:textId="77777777" w:rsidR="00935062" w:rsidRDefault="00935062" w:rsidP="00B229B0">
            <w:pPr>
              <w:pStyle w:val="TableText"/>
              <w:keepNext w:val="0"/>
            </w:pPr>
          </w:p>
        </w:tc>
        <w:tc>
          <w:tcPr>
            <w:tcW w:w="1104" w:type="dxa"/>
          </w:tcPr>
          <w:p w14:paraId="67BC4C44" w14:textId="77777777" w:rsidR="00935062" w:rsidRDefault="0085191F" w:rsidP="00B229B0">
            <w:pPr>
              <w:pStyle w:val="TableText"/>
              <w:keepNext w:val="0"/>
            </w:pPr>
            <w:hyperlink w:anchor="C_3343-29113">
              <w:r w:rsidR="00935062">
                <w:rPr>
                  <w:rStyle w:val="HyperlinkText9pt"/>
                </w:rPr>
                <w:t>3343-29113</w:t>
              </w:r>
            </w:hyperlink>
          </w:p>
        </w:tc>
        <w:tc>
          <w:tcPr>
            <w:tcW w:w="2975" w:type="dxa"/>
          </w:tcPr>
          <w:p w14:paraId="3DC6B2D5" w14:textId="77777777" w:rsidR="00935062" w:rsidRDefault="00935062" w:rsidP="00B229B0">
            <w:pPr>
              <w:pStyle w:val="TableText"/>
              <w:keepNext w:val="0"/>
            </w:pPr>
            <w:r>
              <w:t>urn:oid:2.16.840.1.113883.5.1002 (HL7ActRelationshipType) = FLFS</w:t>
            </w:r>
          </w:p>
        </w:tc>
      </w:tr>
      <w:tr w:rsidR="00935062" w14:paraId="3B5500B0" w14:textId="77777777" w:rsidTr="00C44751">
        <w:trPr>
          <w:jc w:val="center"/>
        </w:trPr>
        <w:tc>
          <w:tcPr>
            <w:tcW w:w="3345" w:type="dxa"/>
          </w:tcPr>
          <w:p w14:paraId="1D92C515" w14:textId="77777777" w:rsidR="00935062" w:rsidRDefault="00935062" w:rsidP="00B229B0">
            <w:pPr>
              <w:pStyle w:val="TableText"/>
              <w:keepNext w:val="0"/>
            </w:pPr>
            <w:r>
              <w:tab/>
              <w:t>sdtc:templateId</w:t>
            </w:r>
          </w:p>
        </w:tc>
        <w:tc>
          <w:tcPr>
            <w:tcW w:w="720" w:type="dxa"/>
          </w:tcPr>
          <w:p w14:paraId="229F7592" w14:textId="77777777" w:rsidR="00935062" w:rsidRDefault="00935062" w:rsidP="00B229B0">
            <w:pPr>
              <w:pStyle w:val="TableText"/>
              <w:keepNext w:val="0"/>
            </w:pPr>
            <w:r>
              <w:t>1..1</w:t>
            </w:r>
          </w:p>
        </w:tc>
        <w:tc>
          <w:tcPr>
            <w:tcW w:w="1152" w:type="dxa"/>
          </w:tcPr>
          <w:p w14:paraId="5A6E2BB1" w14:textId="77777777" w:rsidR="00935062" w:rsidRDefault="00935062" w:rsidP="00B229B0">
            <w:pPr>
              <w:pStyle w:val="TableText"/>
              <w:keepNext w:val="0"/>
            </w:pPr>
            <w:r>
              <w:t>SHALL</w:t>
            </w:r>
          </w:p>
        </w:tc>
        <w:tc>
          <w:tcPr>
            <w:tcW w:w="864" w:type="dxa"/>
          </w:tcPr>
          <w:p w14:paraId="4F8F1458" w14:textId="77777777" w:rsidR="00935062" w:rsidRDefault="00935062" w:rsidP="00B229B0">
            <w:pPr>
              <w:pStyle w:val="TableText"/>
              <w:keepNext w:val="0"/>
            </w:pPr>
          </w:p>
        </w:tc>
        <w:tc>
          <w:tcPr>
            <w:tcW w:w="1104" w:type="dxa"/>
          </w:tcPr>
          <w:p w14:paraId="3F0C5527" w14:textId="77777777" w:rsidR="00935062" w:rsidRDefault="0085191F" w:rsidP="00B229B0">
            <w:pPr>
              <w:pStyle w:val="TableText"/>
              <w:keepNext w:val="0"/>
            </w:pPr>
            <w:hyperlink w:anchor="C_3343-29104">
              <w:r w:rsidR="00935062">
                <w:rPr>
                  <w:rStyle w:val="HyperlinkText9pt"/>
                </w:rPr>
                <w:t>3343-29104</w:t>
              </w:r>
            </w:hyperlink>
          </w:p>
        </w:tc>
        <w:tc>
          <w:tcPr>
            <w:tcW w:w="2975" w:type="dxa"/>
          </w:tcPr>
          <w:p w14:paraId="572B8332" w14:textId="77777777" w:rsidR="00935062" w:rsidRDefault="00935062" w:rsidP="00B229B0">
            <w:pPr>
              <w:pStyle w:val="TableText"/>
              <w:keepNext w:val="0"/>
            </w:pPr>
          </w:p>
        </w:tc>
      </w:tr>
      <w:tr w:rsidR="00935062" w14:paraId="37E2EB3B" w14:textId="77777777" w:rsidTr="00C44751">
        <w:trPr>
          <w:jc w:val="center"/>
        </w:trPr>
        <w:tc>
          <w:tcPr>
            <w:tcW w:w="3345" w:type="dxa"/>
          </w:tcPr>
          <w:p w14:paraId="47082C84" w14:textId="77777777" w:rsidR="00935062" w:rsidRDefault="00935062" w:rsidP="00B229B0">
            <w:pPr>
              <w:pStyle w:val="TableText"/>
              <w:keepNext w:val="0"/>
            </w:pPr>
            <w:r>
              <w:tab/>
            </w:r>
            <w:r>
              <w:tab/>
              <w:t>@root</w:t>
            </w:r>
          </w:p>
        </w:tc>
        <w:tc>
          <w:tcPr>
            <w:tcW w:w="720" w:type="dxa"/>
          </w:tcPr>
          <w:p w14:paraId="1FA08FDC" w14:textId="77777777" w:rsidR="00935062" w:rsidRDefault="00935062" w:rsidP="00B229B0">
            <w:pPr>
              <w:pStyle w:val="TableText"/>
              <w:keepNext w:val="0"/>
            </w:pPr>
            <w:r>
              <w:t>1..1</w:t>
            </w:r>
          </w:p>
        </w:tc>
        <w:tc>
          <w:tcPr>
            <w:tcW w:w="1152" w:type="dxa"/>
          </w:tcPr>
          <w:p w14:paraId="6DBB9E78" w14:textId="77777777" w:rsidR="00935062" w:rsidRDefault="00935062" w:rsidP="00B229B0">
            <w:pPr>
              <w:pStyle w:val="TableText"/>
              <w:keepNext w:val="0"/>
            </w:pPr>
            <w:r>
              <w:t>SHALL</w:t>
            </w:r>
          </w:p>
        </w:tc>
        <w:tc>
          <w:tcPr>
            <w:tcW w:w="864" w:type="dxa"/>
          </w:tcPr>
          <w:p w14:paraId="51BB6099" w14:textId="77777777" w:rsidR="00935062" w:rsidRDefault="00935062" w:rsidP="00B229B0">
            <w:pPr>
              <w:pStyle w:val="TableText"/>
              <w:keepNext w:val="0"/>
            </w:pPr>
          </w:p>
        </w:tc>
        <w:tc>
          <w:tcPr>
            <w:tcW w:w="1104" w:type="dxa"/>
          </w:tcPr>
          <w:p w14:paraId="1C75A2EE" w14:textId="77777777" w:rsidR="00935062" w:rsidRDefault="0085191F" w:rsidP="00B229B0">
            <w:pPr>
              <w:pStyle w:val="TableText"/>
              <w:keepNext w:val="0"/>
            </w:pPr>
            <w:hyperlink w:anchor="C_3343-29107">
              <w:r w:rsidR="00935062">
                <w:rPr>
                  <w:rStyle w:val="HyperlinkText9pt"/>
                </w:rPr>
                <w:t>3343-29107</w:t>
              </w:r>
            </w:hyperlink>
          </w:p>
        </w:tc>
        <w:tc>
          <w:tcPr>
            <w:tcW w:w="2975" w:type="dxa"/>
          </w:tcPr>
          <w:p w14:paraId="67F833AA" w14:textId="77777777" w:rsidR="00935062" w:rsidRDefault="00935062" w:rsidP="00B229B0">
            <w:pPr>
              <w:pStyle w:val="TableText"/>
              <w:keepNext w:val="0"/>
            </w:pPr>
            <w:r>
              <w:t>2.16.840.1.113883.10.20.24.3.150</w:t>
            </w:r>
          </w:p>
        </w:tc>
      </w:tr>
      <w:tr w:rsidR="00935062" w14:paraId="561947E2" w14:textId="77777777" w:rsidTr="00C44751">
        <w:trPr>
          <w:jc w:val="center"/>
        </w:trPr>
        <w:tc>
          <w:tcPr>
            <w:tcW w:w="3345" w:type="dxa"/>
          </w:tcPr>
          <w:p w14:paraId="1767148C" w14:textId="77777777" w:rsidR="00935062" w:rsidRDefault="00935062" w:rsidP="00B229B0">
            <w:pPr>
              <w:pStyle w:val="TableText"/>
              <w:keepNext w:val="0"/>
            </w:pPr>
            <w:r>
              <w:tab/>
            </w:r>
            <w:r>
              <w:tab/>
              <w:t>@extension</w:t>
            </w:r>
          </w:p>
        </w:tc>
        <w:tc>
          <w:tcPr>
            <w:tcW w:w="720" w:type="dxa"/>
          </w:tcPr>
          <w:p w14:paraId="688BF7BA" w14:textId="77777777" w:rsidR="00935062" w:rsidRDefault="00935062" w:rsidP="00B229B0">
            <w:pPr>
              <w:pStyle w:val="TableText"/>
              <w:keepNext w:val="0"/>
            </w:pPr>
            <w:r>
              <w:t>1..1</w:t>
            </w:r>
          </w:p>
        </w:tc>
        <w:tc>
          <w:tcPr>
            <w:tcW w:w="1152" w:type="dxa"/>
          </w:tcPr>
          <w:p w14:paraId="5CAB959A" w14:textId="77777777" w:rsidR="00935062" w:rsidRDefault="00935062" w:rsidP="00B229B0">
            <w:pPr>
              <w:pStyle w:val="TableText"/>
              <w:keepNext w:val="0"/>
            </w:pPr>
            <w:r>
              <w:t>SHALL</w:t>
            </w:r>
          </w:p>
        </w:tc>
        <w:tc>
          <w:tcPr>
            <w:tcW w:w="864" w:type="dxa"/>
          </w:tcPr>
          <w:p w14:paraId="3D971887" w14:textId="77777777" w:rsidR="00935062" w:rsidRDefault="00935062" w:rsidP="00B229B0">
            <w:pPr>
              <w:pStyle w:val="TableText"/>
              <w:keepNext w:val="0"/>
            </w:pPr>
          </w:p>
        </w:tc>
        <w:tc>
          <w:tcPr>
            <w:tcW w:w="1104" w:type="dxa"/>
          </w:tcPr>
          <w:p w14:paraId="6894B5E0" w14:textId="77777777" w:rsidR="00935062" w:rsidRDefault="0085191F" w:rsidP="00B229B0">
            <w:pPr>
              <w:pStyle w:val="TableText"/>
              <w:keepNext w:val="0"/>
            </w:pPr>
            <w:hyperlink w:anchor="C_3343-29108">
              <w:r w:rsidR="00935062">
                <w:rPr>
                  <w:rStyle w:val="HyperlinkText9pt"/>
                </w:rPr>
                <w:t>3343-29108</w:t>
              </w:r>
            </w:hyperlink>
          </w:p>
        </w:tc>
        <w:tc>
          <w:tcPr>
            <w:tcW w:w="2975" w:type="dxa"/>
          </w:tcPr>
          <w:p w14:paraId="2C12537A" w14:textId="77777777" w:rsidR="00935062" w:rsidRDefault="00935062" w:rsidP="00B229B0">
            <w:pPr>
              <w:pStyle w:val="TableText"/>
              <w:keepNext w:val="0"/>
            </w:pPr>
            <w:r>
              <w:t>2017-08-01</w:t>
            </w:r>
          </w:p>
        </w:tc>
      </w:tr>
      <w:tr w:rsidR="00935062" w14:paraId="610C5913" w14:textId="77777777" w:rsidTr="00C44751">
        <w:trPr>
          <w:jc w:val="center"/>
        </w:trPr>
        <w:tc>
          <w:tcPr>
            <w:tcW w:w="3345" w:type="dxa"/>
          </w:tcPr>
          <w:p w14:paraId="22E79DC4" w14:textId="77777777" w:rsidR="00935062" w:rsidRDefault="00935062" w:rsidP="00B229B0">
            <w:pPr>
              <w:pStyle w:val="TableText"/>
              <w:keepNext w:val="0"/>
            </w:pPr>
            <w:r>
              <w:tab/>
              <w:t>sdtc:actReference</w:t>
            </w:r>
          </w:p>
        </w:tc>
        <w:tc>
          <w:tcPr>
            <w:tcW w:w="720" w:type="dxa"/>
          </w:tcPr>
          <w:p w14:paraId="2A9C3AED" w14:textId="77777777" w:rsidR="00935062" w:rsidRDefault="00935062" w:rsidP="00B229B0">
            <w:pPr>
              <w:pStyle w:val="TableText"/>
              <w:keepNext w:val="0"/>
            </w:pPr>
            <w:r>
              <w:t>1..1</w:t>
            </w:r>
          </w:p>
        </w:tc>
        <w:tc>
          <w:tcPr>
            <w:tcW w:w="1152" w:type="dxa"/>
          </w:tcPr>
          <w:p w14:paraId="468D5DF4" w14:textId="77777777" w:rsidR="00935062" w:rsidRDefault="00935062" w:rsidP="00B229B0">
            <w:pPr>
              <w:pStyle w:val="TableText"/>
              <w:keepNext w:val="0"/>
            </w:pPr>
            <w:r>
              <w:t>SHALL</w:t>
            </w:r>
          </w:p>
        </w:tc>
        <w:tc>
          <w:tcPr>
            <w:tcW w:w="864" w:type="dxa"/>
          </w:tcPr>
          <w:p w14:paraId="385A3AE6" w14:textId="77777777" w:rsidR="00935062" w:rsidRDefault="00935062" w:rsidP="00B229B0">
            <w:pPr>
              <w:pStyle w:val="TableText"/>
              <w:keepNext w:val="0"/>
            </w:pPr>
          </w:p>
        </w:tc>
        <w:tc>
          <w:tcPr>
            <w:tcW w:w="1104" w:type="dxa"/>
          </w:tcPr>
          <w:p w14:paraId="78925A8D" w14:textId="77777777" w:rsidR="00935062" w:rsidRDefault="0085191F" w:rsidP="00B229B0">
            <w:pPr>
              <w:pStyle w:val="TableText"/>
              <w:keepNext w:val="0"/>
            </w:pPr>
            <w:hyperlink w:anchor="C_3343-29105">
              <w:r w:rsidR="00935062">
                <w:rPr>
                  <w:rStyle w:val="HyperlinkText9pt"/>
                </w:rPr>
                <w:t>3343-29105</w:t>
              </w:r>
            </w:hyperlink>
          </w:p>
        </w:tc>
        <w:tc>
          <w:tcPr>
            <w:tcW w:w="2975" w:type="dxa"/>
          </w:tcPr>
          <w:p w14:paraId="21A8BAA0" w14:textId="77777777" w:rsidR="00935062" w:rsidRDefault="00935062" w:rsidP="00B229B0">
            <w:pPr>
              <w:pStyle w:val="TableText"/>
              <w:keepNext w:val="0"/>
            </w:pPr>
          </w:p>
        </w:tc>
      </w:tr>
      <w:tr w:rsidR="00935062" w14:paraId="3F6394E5" w14:textId="77777777" w:rsidTr="00C44751">
        <w:trPr>
          <w:jc w:val="center"/>
        </w:trPr>
        <w:tc>
          <w:tcPr>
            <w:tcW w:w="3345" w:type="dxa"/>
          </w:tcPr>
          <w:p w14:paraId="31C21CA6" w14:textId="77777777" w:rsidR="00935062" w:rsidRDefault="00935062" w:rsidP="00B229B0">
            <w:pPr>
              <w:pStyle w:val="TableText"/>
              <w:keepNext w:val="0"/>
            </w:pPr>
            <w:r>
              <w:tab/>
            </w:r>
            <w:r>
              <w:tab/>
              <w:t>@classCode</w:t>
            </w:r>
          </w:p>
        </w:tc>
        <w:tc>
          <w:tcPr>
            <w:tcW w:w="720" w:type="dxa"/>
          </w:tcPr>
          <w:p w14:paraId="7ED1D19C" w14:textId="77777777" w:rsidR="00935062" w:rsidRDefault="00935062" w:rsidP="00B229B0">
            <w:pPr>
              <w:pStyle w:val="TableText"/>
              <w:keepNext w:val="0"/>
            </w:pPr>
            <w:r>
              <w:t>1..1</w:t>
            </w:r>
          </w:p>
        </w:tc>
        <w:tc>
          <w:tcPr>
            <w:tcW w:w="1152" w:type="dxa"/>
          </w:tcPr>
          <w:p w14:paraId="52634E8C" w14:textId="77777777" w:rsidR="00935062" w:rsidRDefault="00935062" w:rsidP="00B229B0">
            <w:pPr>
              <w:pStyle w:val="TableText"/>
              <w:keepNext w:val="0"/>
            </w:pPr>
            <w:r>
              <w:t>SHALL</w:t>
            </w:r>
          </w:p>
        </w:tc>
        <w:tc>
          <w:tcPr>
            <w:tcW w:w="864" w:type="dxa"/>
          </w:tcPr>
          <w:p w14:paraId="46C93AE2" w14:textId="77777777" w:rsidR="00935062" w:rsidRDefault="00935062" w:rsidP="00B229B0">
            <w:pPr>
              <w:pStyle w:val="TableText"/>
              <w:keepNext w:val="0"/>
            </w:pPr>
          </w:p>
        </w:tc>
        <w:tc>
          <w:tcPr>
            <w:tcW w:w="1104" w:type="dxa"/>
          </w:tcPr>
          <w:p w14:paraId="30E4CAC4" w14:textId="77777777" w:rsidR="00935062" w:rsidRDefault="0085191F" w:rsidP="00B229B0">
            <w:pPr>
              <w:pStyle w:val="TableText"/>
              <w:keepNext w:val="0"/>
            </w:pPr>
            <w:hyperlink w:anchor="C_3343-29114">
              <w:r w:rsidR="00935062">
                <w:rPr>
                  <w:rStyle w:val="HyperlinkText9pt"/>
                </w:rPr>
                <w:t>3343-29114</w:t>
              </w:r>
            </w:hyperlink>
          </w:p>
        </w:tc>
        <w:tc>
          <w:tcPr>
            <w:tcW w:w="2975" w:type="dxa"/>
          </w:tcPr>
          <w:p w14:paraId="544392CD" w14:textId="77777777" w:rsidR="00935062" w:rsidRDefault="00935062" w:rsidP="00B229B0">
            <w:pPr>
              <w:pStyle w:val="TableText"/>
              <w:keepNext w:val="0"/>
            </w:pPr>
          </w:p>
        </w:tc>
      </w:tr>
      <w:tr w:rsidR="00935062" w14:paraId="3B48D095" w14:textId="77777777" w:rsidTr="00C44751">
        <w:trPr>
          <w:jc w:val="center"/>
        </w:trPr>
        <w:tc>
          <w:tcPr>
            <w:tcW w:w="3345" w:type="dxa"/>
          </w:tcPr>
          <w:p w14:paraId="6A53E789" w14:textId="77777777" w:rsidR="00935062" w:rsidRDefault="00935062" w:rsidP="00B229B0">
            <w:pPr>
              <w:pStyle w:val="TableText"/>
              <w:keepNext w:val="0"/>
            </w:pPr>
            <w:r>
              <w:lastRenderedPageBreak/>
              <w:tab/>
            </w:r>
            <w:r>
              <w:tab/>
              <w:t>@moodCode</w:t>
            </w:r>
          </w:p>
        </w:tc>
        <w:tc>
          <w:tcPr>
            <w:tcW w:w="720" w:type="dxa"/>
          </w:tcPr>
          <w:p w14:paraId="2FE66483" w14:textId="77777777" w:rsidR="00935062" w:rsidRDefault="00935062" w:rsidP="00B229B0">
            <w:pPr>
              <w:pStyle w:val="TableText"/>
              <w:keepNext w:val="0"/>
            </w:pPr>
            <w:r>
              <w:t>1..1</w:t>
            </w:r>
          </w:p>
        </w:tc>
        <w:tc>
          <w:tcPr>
            <w:tcW w:w="1152" w:type="dxa"/>
          </w:tcPr>
          <w:p w14:paraId="34AAC517" w14:textId="77777777" w:rsidR="00935062" w:rsidRDefault="00935062" w:rsidP="00B229B0">
            <w:pPr>
              <w:pStyle w:val="TableText"/>
              <w:keepNext w:val="0"/>
            </w:pPr>
            <w:r>
              <w:t>SHALL</w:t>
            </w:r>
          </w:p>
        </w:tc>
        <w:tc>
          <w:tcPr>
            <w:tcW w:w="864" w:type="dxa"/>
          </w:tcPr>
          <w:p w14:paraId="1657D27C" w14:textId="77777777" w:rsidR="00935062" w:rsidRDefault="00935062" w:rsidP="00B229B0">
            <w:pPr>
              <w:pStyle w:val="TableText"/>
              <w:keepNext w:val="0"/>
            </w:pPr>
          </w:p>
        </w:tc>
        <w:tc>
          <w:tcPr>
            <w:tcW w:w="1104" w:type="dxa"/>
          </w:tcPr>
          <w:p w14:paraId="42328B54" w14:textId="77777777" w:rsidR="00935062" w:rsidRDefault="0085191F" w:rsidP="00B229B0">
            <w:pPr>
              <w:pStyle w:val="TableText"/>
              <w:keepNext w:val="0"/>
            </w:pPr>
            <w:hyperlink w:anchor="C_3343-29110">
              <w:r w:rsidR="00935062">
                <w:rPr>
                  <w:rStyle w:val="HyperlinkText9pt"/>
                </w:rPr>
                <w:t>3343-29110</w:t>
              </w:r>
            </w:hyperlink>
          </w:p>
        </w:tc>
        <w:tc>
          <w:tcPr>
            <w:tcW w:w="2975" w:type="dxa"/>
          </w:tcPr>
          <w:p w14:paraId="2817FCC5" w14:textId="77777777" w:rsidR="00935062" w:rsidRDefault="00935062" w:rsidP="00B229B0">
            <w:pPr>
              <w:pStyle w:val="TableText"/>
              <w:keepNext w:val="0"/>
            </w:pPr>
          </w:p>
        </w:tc>
      </w:tr>
      <w:tr w:rsidR="00935062" w14:paraId="224879B5" w14:textId="77777777" w:rsidTr="00C44751">
        <w:trPr>
          <w:jc w:val="center"/>
        </w:trPr>
        <w:tc>
          <w:tcPr>
            <w:tcW w:w="3345" w:type="dxa"/>
          </w:tcPr>
          <w:p w14:paraId="7376B4C0" w14:textId="77777777" w:rsidR="00935062" w:rsidRDefault="00935062" w:rsidP="00B229B0">
            <w:pPr>
              <w:pStyle w:val="TableText"/>
              <w:keepNext w:val="0"/>
            </w:pPr>
            <w:r>
              <w:tab/>
            </w:r>
            <w:r>
              <w:tab/>
              <w:t>sdtc:id</w:t>
            </w:r>
          </w:p>
        </w:tc>
        <w:tc>
          <w:tcPr>
            <w:tcW w:w="720" w:type="dxa"/>
          </w:tcPr>
          <w:p w14:paraId="2C0114AD" w14:textId="77777777" w:rsidR="00935062" w:rsidRDefault="00935062" w:rsidP="00B229B0">
            <w:pPr>
              <w:pStyle w:val="TableText"/>
              <w:keepNext w:val="0"/>
            </w:pPr>
            <w:r>
              <w:t>1..*</w:t>
            </w:r>
          </w:p>
        </w:tc>
        <w:tc>
          <w:tcPr>
            <w:tcW w:w="1152" w:type="dxa"/>
          </w:tcPr>
          <w:p w14:paraId="4082EC1E" w14:textId="77777777" w:rsidR="00935062" w:rsidRDefault="00935062" w:rsidP="00B229B0">
            <w:pPr>
              <w:pStyle w:val="TableText"/>
              <w:keepNext w:val="0"/>
            </w:pPr>
            <w:r>
              <w:t>SHALL</w:t>
            </w:r>
          </w:p>
        </w:tc>
        <w:tc>
          <w:tcPr>
            <w:tcW w:w="864" w:type="dxa"/>
          </w:tcPr>
          <w:p w14:paraId="79A9085F" w14:textId="77777777" w:rsidR="00935062" w:rsidRDefault="00935062" w:rsidP="00B229B0">
            <w:pPr>
              <w:pStyle w:val="TableText"/>
              <w:keepNext w:val="0"/>
            </w:pPr>
          </w:p>
        </w:tc>
        <w:tc>
          <w:tcPr>
            <w:tcW w:w="1104" w:type="dxa"/>
          </w:tcPr>
          <w:p w14:paraId="64B31DAB" w14:textId="77777777" w:rsidR="00935062" w:rsidRDefault="0085191F" w:rsidP="00B229B0">
            <w:pPr>
              <w:pStyle w:val="TableText"/>
              <w:keepNext w:val="0"/>
            </w:pPr>
            <w:hyperlink w:anchor="C_3343-29106">
              <w:r w:rsidR="00935062">
                <w:rPr>
                  <w:rStyle w:val="HyperlinkText9pt"/>
                </w:rPr>
                <w:t>3343-29106</w:t>
              </w:r>
            </w:hyperlink>
          </w:p>
        </w:tc>
        <w:tc>
          <w:tcPr>
            <w:tcW w:w="2975" w:type="dxa"/>
          </w:tcPr>
          <w:p w14:paraId="46861E62" w14:textId="77777777" w:rsidR="00935062" w:rsidRDefault="00935062" w:rsidP="00B229B0">
            <w:pPr>
              <w:pStyle w:val="TableText"/>
              <w:keepNext w:val="0"/>
            </w:pPr>
          </w:p>
        </w:tc>
      </w:tr>
      <w:tr w:rsidR="00935062" w14:paraId="049AD781" w14:textId="77777777" w:rsidTr="00C44751">
        <w:trPr>
          <w:jc w:val="center"/>
        </w:trPr>
        <w:tc>
          <w:tcPr>
            <w:tcW w:w="3345" w:type="dxa"/>
          </w:tcPr>
          <w:p w14:paraId="5171E201" w14:textId="77777777" w:rsidR="00935062" w:rsidRDefault="00935062" w:rsidP="00B229B0">
            <w:pPr>
              <w:pStyle w:val="TableText"/>
              <w:keepNext w:val="0"/>
            </w:pPr>
            <w:r>
              <w:tab/>
            </w:r>
            <w:r>
              <w:tab/>
            </w:r>
            <w:r>
              <w:tab/>
              <w:t>@root</w:t>
            </w:r>
          </w:p>
        </w:tc>
        <w:tc>
          <w:tcPr>
            <w:tcW w:w="720" w:type="dxa"/>
          </w:tcPr>
          <w:p w14:paraId="18F8249F" w14:textId="77777777" w:rsidR="00935062" w:rsidRDefault="00935062" w:rsidP="00B229B0">
            <w:pPr>
              <w:pStyle w:val="TableText"/>
              <w:keepNext w:val="0"/>
            </w:pPr>
            <w:r>
              <w:t>1..1</w:t>
            </w:r>
          </w:p>
        </w:tc>
        <w:tc>
          <w:tcPr>
            <w:tcW w:w="1152" w:type="dxa"/>
          </w:tcPr>
          <w:p w14:paraId="02A19C97" w14:textId="77777777" w:rsidR="00935062" w:rsidRDefault="00935062" w:rsidP="00B229B0">
            <w:pPr>
              <w:pStyle w:val="TableText"/>
              <w:keepNext w:val="0"/>
            </w:pPr>
            <w:r>
              <w:t>SHALL</w:t>
            </w:r>
          </w:p>
        </w:tc>
        <w:tc>
          <w:tcPr>
            <w:tcW w:w="864" w:type="dxa"/>
          </w:tcPr>
          <w:p w14:paraId="0D010282" w14:textId="77777777" w:rsidR="00935062" w:rsidRDefault="00935062" w:rsidP="00B229B0">
            <w:pPr>
              <w:pStyle w:val="TableText"/>
              <w:keepNext w:val="0"/>
            </w:pPr>
          </w:p>
        </w:tc>
        <w:tc>
          <w:tcPr>
            <w:tcW w:w="1104" w:type="dxa"/>
          </w:tcPr>
          <w:p w14:paraId="7AC9EACD" w14:textId="77777777" w:rsidR="00935062" w:rsidRDefault="0085191F" w:rsidP="00B229B0">
            <w:pPr>
              <w:pStyle w:val="TableText"/>
              <w:keepNext w:val="0"/>
            </w:pPr>
            <w:hyperlink w:anchor="C_3343-29111">
              <w:r w:rsidR="00935062">
                <w:rPr>
                  <w:rStyle w:val="HyperlinkText9pt"/>
                </w:rPr>
                <w:t>3343-29111</w:t>
              </w:r>
            </w:hyperlink>
          </w:p>
        </w:tc>
        <w:tc>
          <w:tcPr>
            <w:tcW w:w="2975" w:type="dxa"/>
          </w:tcPr>
          <w:p w14:paraId="2F41A670" w14:textId="77777777" w:rsidR="00935062" w:rsidRDefault="00935062" w:rsidP="00B229B0">
            <w:pPr>
              <w:pStyle w:val="TableText"/>
              <w:keepNext w:val="0"/>
            </w:pPr>
          </w:p>
        </w:tc>
      </w:tr>
      <w:tr w:rsidR="00935062" w14:paraId="7EEBF529" w14:textId="77777777" w:rsidTr="00C44751">
        <w:trPr>
          <w:jc w:val="center"/>
        </w:trPr>
        <w:tc>
          <w:tcPr>
            <w:tcW w:w="3345" w:type="dxa"/>
          </w:tcPr>
          <w:p w14:paraId="434A27E9" w14:textId="77777777" w:rsidR="00935062" w:rsidRDefault="00935062" w:rsidP="00B229B0">
            <w:pPr>
              <w:pStyle w:val="TableText"/>
              <w:keepNext w:val="0"/>
            </w:pPr>
            <w:r>
              <w:tab/>
            </w:r>
            <w:r>
              <w:tab/>
            </w:r>
            <w:r>
              <w:tab/>
              <w:t>@extension</w:t>
            </w:r>
          </w:p>
        </w:tc>
        <w:tc>
          <w:tcPr>
            <w:tcW w:w="720" w:type="dxa"/>
          </w:tcPr>
          <w:p w14:paraId="0EE9EA64" w14:textId="77777777" w:rsidR="00935062" w:rsidRDefault="00935062" w:rsidP="00B229B0">
            <w:pPr>
              <w:pStyle w:val="TableText"/>
              <w:keepNext w:val="0"/>
            </w:pPr>
            <w:r>
              <w:t>0..1</w:t>
            </w:r>
          </w:p>
        </w:tc>
        <w:tc>
          <w:tcPr>
            <w:tcW w:w="1152" w:type="dxa"/>
          </w:tcPr>
          <w:p w14:paraId="3ED1C283" w14:textId="77777777" w:rsidR="00935062" w:rsidRDefault="00935062" w:rsidP="00B229B0">
            <w:pPr>
              <w:pStyle w:val="TableText"/>
              <w:keepNext w:val="0"/>
            </w:pPr>
            <w:r>
              <w:t>MAY</w:t>
            </w:r>
          </w:p>
        </w:tc>
        <w:tc>
          <w:tcPr>
            <w:tcW w:w="864" w:type="dxa"/>
          </w:tcPr>
          <w:p w14:paraId="102000AC" w14:textId="77777777" w:rsidR="00935062" w:rsidRDefault="00935062" w:rsidP="00B229B0">
            <w:pPr>
              <w:pStyle w:val="TableText"/>
              <w:keepNext w:val="0"/>
            </w:pPr>
          </w:p>
        </w:tc>
        <w:tc>
          <w:tcPr>
            <w:tcW w:w="1104" w:type="dxa"/>
          </w:tcPr>
          <w:p w14:paraId="36C67B3C" w14:textId="77777777" w:rsidR="00935062" w:rsidRDefault="0085191F" w:rsidP="00B229B0">
            <w:pPr>
              <w:pStyle w:val="TableText"/>
              <w:keepNext w:val="0"/>
            </w:pPr>
            <w:hyperlink w:anchor="C_3343-29112">
              <w:r w:rsidR="00935062">
                <w:rPr>
                  <w:rStyle w:val="HyperlinkText9pt"/>
                </w:rPr>
                <w:t>3343-29112</w:t>
              </w:r>
            </w:hyperlink>
          </w:p>
        </w:tc>
        <w:tc>
          <w:tcPr>
            <w:tcW w:w="2975" w:type="dxa"/>
          </w:tcPr>
          <w:p w14:paraId="777281D6" w14:textId="77777777" w:rsidR="00935062" w:rsidRDefault="00935062" w:rsidP="00B229B0">
            <w:pPr>
              <w:pStyle w:val="TableText"/>
              <w:keepNext w:val="0"/>
            </w:pPr>
          </w:p>
        </w:tc>
      </w:tr>
    </w:tbl>
    <w:p w14:paraId="3D292101" w14:textId="77777777" w:rsidR="00935062" w:rsidRDefault="00935062" w:rsidP="00935062">
      <w:pPr>
        <w:pStyle w:val="BodyText"/>
      </w:pPr>
    </w:p>
    <w:p w14:paraId="6DE3E79F" w14:textId="77777777" w:rsidR="00935062" w:rsidRDefault="00935062" w:rsidP="003C6B89">
      <w:pPr>
        <w:numPr>
          <w:ilvl w:val="0"/>
          <w:numId w:val="23"/>
        </w:numPr>
        <w:tabs>
          <w:tab w:val="clear" w:pos="990"/>
        </w:tabs>
        <w:ind w:hanging="270"/>
      </w:pPr>
      <w:r>
        <w:rPr>
          <w:rStyle w:val="keyword"/>
        </w:rPr>
        <w:t>SHALL</w:t>
      </w:r>
      <w:r>
        <w:t xml:space="preserve"> contain exactly one [1..1] </w:t>
      </w:r>
      <w:r>
        <w:rPr>
          <w:rStyle w:val="XMLnameBold"/>
        </w:rPr>
        <w:t>@typeCode</w:t>
      </w:r>
      <w:r>
        <w:t>=</w:t>
      </w:r>
      <w:r>
        <w:rPr>
          <w:rStyle w:val="XMLname"/>
        </w:rPr>
        <w:t>"FLFS"</w:t>
      </w:r>
      <w:r>
        <w:t xml:space="preserve"> Fulfills (CodeSystem: </w:t>
      </w:r>
      <w:r>
        <w:rPr>
          <w:rStyle w:val="XMLname"/>
        </w:rPr>
        <w:t>HL7ActRelationshipType urn:oid:2.16.840.1.113883.5.1002</w:t>
      </w:r>
      <w:r>
        <w:t>)</w:t>
      </w:r>
      <w:bookmarkStart w:id="4112" w:name="C_3343-29113"/>
      <w:r>
        <w:t xml:space="preserve"> (CONF:3343-29113)</w:t>
      </w:r>
      <w:bookmarkEnd w:id="4112"/>
      <w:r>
        <w:t>.</w:t>
      </w:r>
    </w:p>
    <w:p w14:paraId="5B39AACF" w14:textId="77777777" w:rsidR="00935062" w:rsidRDefault="00935062" w:rsidP="00E855AB">
      <w:pPr>
        <w:numPr>
          <w:ilvl w:val="0"/>
          <w:numId w:val="23"/>
        </w:numPr>
        <w:tabs>
          <w:tab w:val="clear" w:pos="990"/>
          <w:tab w:val="num" w:pos="1080"/>
        </w:tabs>
        <w:ind w:left="1080"/>
      </w:pPr>
      <w:r>
        <w:rPr>
          <w:rStyle w:val="keyword"/>
        </w:rPr>
        <w:t>SHALL</w:t>
      </w:r>
      <w:r>
        <w:t xml:space="preserve"> contain exactly one [1..1] </w:t>
      </w:r>
      <w:r>
        <w:rPr>
          <w:rStyle w:val="XMLnameBold"/>
        </w:rPr>
        <w:t>sdtc:templateId</w:t>
      </w:r>
      <w:bookmarkStart w:id="4113" w:name="C_3343-29104"/>
      <w:r>
        <w:t xml:space="preserve"> (CONF:3343-29104)</w:t>
      </w:r>
      <w:bookmarkEnd w:id="4113"/>
      <w:r>
        <w:t xml:space="preserve"> such that it</w:t>
      </w:r>
    </w:p>
    <w:p w14:paraId="4E5A9E57" w14:textId="77777777" w:rsidR="00935062" w:rsidRDefault="00935062" w:rsidP="00E855AB">
      <w:pPr>
        <w:numPr>
          <w:ilvl w:val="1"/>
          <w:numId w:val="23"/>
        </w:numPr>
      </w:pPr>
      <w:r>
        <w:rPr>
          <w:rStyle w:val="keyword"/>
        </w:rPr>
        <w:t>SHALL</w:t>
      </w:r>
      <w:r>
        <w:t xml:space="preserve"> contain exactly one [1..1] </w:t>
      </w:r>
      <w:r>
        <w:rPr>
          <w:rStyle w:val="XMLnameBold"/>
        </w:rPr>
        <w:t>@root</w:t>
      </w:r>
      <w:r>
        <w:t>=</w:t>
      </w:r>
      <w:r>
        <w:rPr>
          <w:rStyle w:val="XMLname"/>
        </w:rPr>
        <w:t>"2.16.840.1.113883.10.20.24.3.150"</w:t>
      </w:r>
      <w:bookmarkStart w:id="4114" w:name="C_3343-29107"/>
      <w:r>
        <w:t xml:space="preserve"> (CONF:3343-29107)</w:t>
      </w:r>
      <w:bookmarkEnd w:id="4114"/>
      <w:r>
        <w:t>.</w:t>
      </w:r>
    </w:p>
    <w:p w14:paraId="057952F7" w14:textId="77777777" w:rsidR="00935062" w:rsidRDefault="00935062" w:rsidP="00E855AB">
      <w:pPr>
        <w:numPr>
          <w:ilvl w:val="1"/>
          <w:numId w:val="23"/>
        </w:numPr>
      </w:pPr>
      <w:r>
        <w:rPr>
          <w:rStyle w:val="keyword"/>
        </w:rPr>
        <w:t>SHALL</w:t>
      </w:r>
      <w:r>
        <w:t xml:space="preserve"> contain exactly one [1..1] </w:t>
      </w:r>
      <w:r>
        <w:rPr>
          <w:rStyle w:val="XMLnameBold"/>
        </w:rPr>
        <w:t>@extension</w:t>
      </w:r>
      <w:r>
        <w:t>=</w:t>
      </w:r>
      <w:r>
        <w:rPr>
          <w:rStyle w:val="XMLname"/>
        </w:rPr>
        <w:t>"2017-08-01"</w:t>
      </w:r>
      <w:bookmarkStart w:id="4115" w:name="C_3343-29108"/>
      <w:r>
        <w:t xml:space="preserve"> (CONF:3343-29108)</w:t>
      </w:r>
      <w:bookmarkEnd w:id="4115"/>
      <w:r>
        <w:t>.</w:t>
      </w:r>
    </w:p>
    <w:p w14:paraId="1A707BAA" w14:textId="77777777" w:rsidR="00935062" w:rsidRDefault="00935062" w:rsidP="00E855AB">
      <w:pPr>
        <w:numPr>
          <w:ilvl w:val="0"/>
          <w:numId w:val="23"/>
        </w:numPr>
        <w:tabs>
          <w:tab w:val="clear" w:pos="990"/>
          <w:tab w:val="num" w:pos="1080"/>
        </w:tabs>
        <w:ind w:left="1080"/>
      </w:pPr>
      <w:r>
        <w:rPr>
          <w:rStyle w:val="keyword"/>
        </w:rPr>
        <w:t>SHALL</w:t>
      </w:r>
      <w:r>
        <w:t xml:space="preserve"> contain exactly one [1..1] </w:t>
      </w:r>
      <w:r>
        <w:rPr>
          <w:rStyle w:val="XMLnameBold"/>
        </w:rPr>
        <w:t>sdtc:actReference</w:t>
      </w:r>
      <w:bookmarkStart w:id="4116" w:name="C_3343-29105"/>
      <w:r>
        <w:t xml:space="preserve"> (CONF:3343-29105)</w:t>
      </w:r>
      <w:bookmarkEnd w:id="4116"/>
      <w:r>
        <w:t>.</w:t>
      </w:r>
    </w:p>
    <w:p w14:paraId="6844E97E" w14:textId="77777777" w:rsidR="00935062" w:rsidRDefault="00935062" w:rsidP="00E855AB">
      <w:pPr>
        <w:numPr>
          <w:ilvl w:val="1"/>
          <w:numId w:val="23"/>
        </w:numPr>
      </w:pPr>
      <w:r>
        <w:t xml:space="preserve">This sdtc:actReference </w:t>
      </w:r>
      <w:r>
        <w:rPr>
          <w:rStyle w:val="keyword"/>
        </w:rPr>
        <w:t>SHALL</w:t>
      </w:r>
      <w:r>
        <w:t xml:space="preserve"> contain exactly one [1..1] </w:t>
      </w:r>
      <w:r>
        <w:rPr>
          <w:rStyle w:val="XMLnameBold"/>
        </w:rPr>
        <w:t>@classCode</w:t>
      </w:r>
      <w:bookmarkStart w:id="4117" w:name="C_3343-29114"/>
      <w:r>
        <w:t xml:space="preserve"> (CONF:3343-29114)</w:t>
      </w:r>
      <w:bookmarkEnd w:id="4117"/>
      <w:r>
        <w:t>.</w:t>
      </w:r>
      <w:r>
        <w:br/>
        <w:t>Note: @classCode must be the same as the entry/classCode of the entry being referenced.</w:t>
      </w:r>
    </w:p>
    <w:p w14:paraId="36BE8494" w14:textId="77777777" w:rsidR="00935062" w:rsidRDefault="00935062" w:rsidP="00E855AB">
      <w:pPr>
        <w:numPr>
          <w:ilvl w:val="1"/>
          <w:numId w:val="23"/>
        </w:numPr>
      </w:pPr>
      <w:r>
        <w:t xml:space="preserve">This sdtc:actReference </w:t>
      </w:r>
      <w:r>
        <w:rPr>
          <w:rStyle w:val="keyword"/>
        </w:rPr>
        <w:t>SHALL</w:t>
      </w:r>
      <w:r>
        <w:t xml:space="preserve"> contain exactly one [1..1] </w:t>
      </w:r>
      <w:r>
        <w:rPr>
          <w:rStyle w:val="XMLnameBold"/>
        </w:rPr>
        <w:t>@moodCode</w:t>
      </w:r>
      <w:bookmarkStart w:id="4118" w:name="C_3343-29110"/>
      <w:r>
        <w:t xml:space="preserve"> (CONF:3343-29110)</w:t>
      </w:r>
      <w:bookmarkEnd w:id="4118"/>
      <w:r>
        <w:t>.</w:t>
      </w:r>
      <w:r>
        <w:br/>
        <w:t>Note: @moodCode must be the same as the entry/moodCode of the entry being referenced.</w:t>
      </w:r>
    </w:p>
    <w:p w14:paraId="45F0FAA1" w14:textId="77777777" w:rsidR="00935062" w:rsidRDefault="00935062" w:rsidP="00E855AB">
      <w:pPr>
        <w:numPr>
          <w:ilvl w:val="1"/>
          <w:numId w:val="23"/>
        </w:numPr>
      </w:pPr>
      <w:r>
        <w:t xml:space="preserve">This sdtc:actReference </w:t>
      </w:r>
      <w:r>
        <w:rPr>
          <w:rStyle w:val="keyword"/>
        </w:rPr>
        <w:t>SHALL</w:t>
      </w:r>
      <w:r>
        <w:t xml:space="preserve"> contain at least one [1..*] </w:t>
      </w:r>
      <w:r>
        <w:rPr>
          <w:rStyle w:val="XMLnameBold"/>
        </w:rPr>
        <w:t>sdtc:id</w:t>
      </w:r>
      <w:bookmarkStart w:id="4119" w:name="C_3343-29106"/>
      <w:r>
        <w:t xml:space="preserve"> (CONF:3343-29106)</w:t>
      </w:r>
      <w:bookmarkEnd w:id="4119"/>
      <w:r>
        <w:t>.</w:t>
      </w:r>
      <w:r>
        <w:br/>
        <w:t xml:space="preserve">Note: The ID must equal another entry/id in the same document instance. </w:t>
      </w:r>
    </w:p>
    <w:p w14:paraId="48CBDCA9" w14:textId="77777777" w:rsidR="00935062" w:rsidRDefault="00935062" w:rsidP="00E855AB">
      <w:pPr>
        <w:numPr>
          <w:ilvl w:val="2"/>
          <w:numId w:val="23"/>
        </w:numPr>
      </w:pPr>
      <w:r>
        <w:t xml:space="preserve">Such sdtc:ids </w:t>
      </w:r>
      <w:r>
        <w:rPr>
          <w:rStyle w:val="keyword"/>
        </w:rPr>
        <w:t>SHALL</w:t>
      </w:r>
      <w:r>
        <w:t xml:space="preserve"> contain exactly one [1..1] </w:t>
      </w:r>
      <w:r>
        <w:rPr>
          <w:rStyle w:val="XMLnameBold"/>
        </w:rPr>
        <w:t>@root</w:t>
      </w:r>
      <w:bookmarkStart w:id="4120" w:name="C_3343-29111"/>
      <w:r>
        <w:t xml:space="preserve"> (CONF:3343-29111)</w:t>
      </w:r>
      <w:bookmarkEnd w:id="4120"/>
      <w:r>
        <w:t>.</w:t>
      </w:r>
    </w:p>
    <w:p w14:paraId="4FDD27FE" w14:textId="77777777" w:rsidR="00935062" w:rsidRDefault="00935062" w:rsidP="00E855AB">
      <w:pPr>
        <w:numPr>
          <w:ilvl w:val="2"/>
          <w:numId w:val="23"/>
        </w:numPr>
      </w:pPr>
      <w:r>
        <w:t xml:space="preserve">Such sdtc:ids </w:t>
      </w:r>
      <w:r>
        <w:rPr>
          <w:rStyle w:val="keyword"/>
        </w:rPr>
        <w:t>MAY</w:t>
      </w:r>
      <w:r>
        <w:t xml:space="preserve"> contain zero or one [0..1] </w:t>
      </w:r>
      <w:r>
        <w:rPr>
          <w:rStyle w:val="XMLnameBold"/>
        </w:rPr>
        <w:t>@extension</w:t>
      </w:r>
      <w:bookmarkStart w:id="4121" w:name="C_3343-29112"/>
      <w:r>
        <w:t xml:space="preserve"> (CONF:3343-29112)</w:t>
      </w:r>
      <w:bookmarkEnd w:id="4121"/>
      <w:r>
        <w:t>.</w:t>
      </w:r>
    </w:p>
    <w:p w14:paraId="72542AFD" w14:textId="2E8340EE" w:rsidR="00935062" w:rsidRDefault="00935062" w:rsidP="00935062">
      <w:pPr>
        <w:pStyle w:val="Caption"/>
        <w:ind w:left="130" w:right="115"/>
      </w:pPr>
      <w:bookmarkStart w:id="4122" w:name="_Toc78972713"/>
      <w:bookmarkStart w:id="4123" w:name="_Toc118244198"/>
      <w:r>
        <w:lastRenderedPageBreak/>
        <w:t xml:space="preserve">Figure </w:t>
      </w:r>
      <w:r>
        <w:fldChar w:fldCharType="begin"/>
      </w:r>
      <w:r>
        <w:instrText>SEQ Figure \* ARABIC</w:instrText>
      </w:r>
      <w:r>
        <w:fldChar w:fldCharType="separate"/>
      </w:r>
      <w:r w:rsidR="00A21BC2">
        <w:t>145</w:t>
      </w:r>
      <w:r>
        <w:fldChar w:fldCharType="end"/>
      </w:r>
      <w:r>
        <w:t>: Related To Example</w:t>
      </w:r>
      <w:bookmarkEnd w:id="4122"/>
      <w:bookmarkEnd w:id="4123"/>
    </w:p>
    <w:p w14:paraId="0BB68629" w14:textId="77777777" w:rsidR="001A1C9D" w:rsidRDefault="001A1C9D" w:rsidP="001A1C9D">
      <w:pPr>
        <w:pStyle w:val="Example"/>
        <w:ind w:left="130" w:right="115"/>
      </w:pPr>
      <w:r>
        <w:t>&lt;observation classCode="OBS" moodCode="EVN"&gt;</w:t>
      </w:r>
    </w:p>
    <w:p w14:paraId="74457E0D" w14:textId="77777777" w:rsidR="001A1C9D" w:rsidRDefault="001A1C9D" w:rsidP="001A1C9D">
      <w:pPr>
        <w:pStyle w:val="Example"/>
        <w:ind w:left="130" w:right="115"/>
      </w:pPr>
      <w:r>
        <w:t xml:space="preserve">    &lt;!-- Laboratory Test Performed --&gt;</w:t>
      </w:r>
    </w:p>
    <w:p w14:paraId="2901AA8A" w14:textId="77777777" w:rsidR="001A1C9D" w:rsidRDefault="001A1C9D" w:rsidP="001A1C9D">
      <w:pPr>
        <w:pStyle w:val="Example"/>
        <w:ind w:left="130" w:right="115"/>
      </w:pPr>
      <w:r>
        <w:t xml:space="preserve">    &lt;templateId root="2.16.840.1.113883.10.20.24.3.38" extension="2021-08-01"/&gt;</w:t>
      </w:r>
    </w:p>
    <w:p w14:paraId="3FF846AD" w14:textId="77777777" w:rsidR="001A1C9D" w:rsidRDefault="001A1C9D" w:rsidP="001A1C9D">
      <w:pPr>
        <w:pStyle w:val="Example"/>
        <w:ind w:left="130" w:right="115"/>
      </w:pPr>
      <w:r>
        <w:t xml:space="preserve">    &lt;id root="1fad091f-7b4e-4661-b61c-53f9a82515b6" /&gt;</w:t>
      </w:r>
    </w:p>
    <w:p w14:paraId="32BC2CD2" w14:textId="77777777" w:rsidR="001A1C9D" w:rsidRDefault="001A1C9D" w:rsidP="001A1C9D">
      <w:pPr>
        <w:pStyle w:val="Example"/>
        <w:ind w:left="130" w:right="115"/>
      </w:pPr>
      <w:r>
        <w:t xml:space="preserve">    &lt;code code="14627-4" displayName="Bicarbonate [Moles/volume] in Venous blood" codeSystem="2.16.840.1.113883.6.1" codeSystemName="LOINC"/&gt;</w:t>
      </w:r>
    </w:p>
    <w:p w14:paraId="7810432F" w14:textId="77777777" w:rsidR="001A1C9D" w:rsidRDefault="001A1C9D" w:rsidP="001A1C9D">
      <w:pPr>
        <w:pStyle w:val="Example"/>
        <w:ind w:left="130" w:right="115"/>
      </w:pPr>
      <w:r>
        <w:t xml:space="preserve">    &lt;text&gt;Laboratory Test, Bicarbonate&lt;/text&gt;</w:t>
      </w:r>
    </w:p>
    <w:p w14:paraId="22EE6C8B" w14:textId="77777777" w:rsidR="001A1C9D" w:rsidRDefault="001A1C9D" w:rsidP="001A1C9D">
      <w:pPr>
        <w:pStyle w:val="Example"/>
        <w:ind w:left="130" w:right="115"/>
      </w:pPr>
      <w:r>
        <w:t xml:space="preserve">              ...              </w:t>
      </w:r>
    </w:p>
    <w:p w14:paraId="2FC6DDC0" w14:textId="77777777" w:rsidR="001A1C9D" w:rsidRDefault="001A1C9D" w:rsidP="001A1C9D">
      <w:pPr>
        <w:pStyle w:val="Example"/>
        <w:ind w:left="130" w:right="115"/>
      </w:pPr>
      <w:r>
        <w:t xml:space="preserve">              </w:t>
      </w:r>
    </w:p>
    <w:p w14:paraId="7B35CCA3" w14:textId="77777777" w:rsidR="001A1C9D" w:rsidRDefault="001A1C9D" w:rsidP="001A1C9D">
      <w:pPr>
        <w:pStyle w:val="Example"/>
        <w:ind w:left="130" w:right="115"/>
      </w:pPr>
      <w:r>
        <w:t xml:space="preserve">    &lt;!-- Related To --&gt;</w:t>
      </w:r>
    </w:p>
    <w:p w14:paraId="59F88AC4" w14:textId="77777777" w:rsidR="001A1C9D" w:rsidRDefault="001A1C9D" w:rsidP="001A1C9D">
      <w:pPr>
        <w:pStyle w:val="Example"/>
        <w:ind w:left="130" w:right="115"/>
      </w:pPr>
      <w:r>
        <w:t xml:space="preserve">    &lt;sdtc:inFulfillmentOf1 typeCode="FLFS"&gt;</w:t>
      </w:r>
    </w:p>
    <w:p w14:paraId="2EF05D4B" w14:textId="77777777" w:rsidR="001A1C9D" w:rsidRDefault="001A1C9D" w:rsidP="001A1C9D">
      <w:pPr>
        <w:pStyle w:val="Example"/>
        <w:ind w:left="130" w:right="115"/>
      </w:pPr>
      <w:r>
        <w:t xml:space="preserve">        &lt;sdtc:templateId root="2.16.840.1.113883.10.20.24.3.150" extension="2017-08-01"/&gt;</w:t>
      </w:r>
    </w:p>
    <w:p w14:paraId="5637C2CA" w14:textId="77777777" w:rsidR="001A1C9D" w:rsidRDefault="001A1C9D" w:rsidP="001A1C9D">
      <w:pPr>
        <w:pStyle w:val="Example"/>
        <w:ind w:left="130" w:right="115"/>
      </w:pPr>
      <w:r>
        <w:t xml:space="preserve">        &lt;!-- The classCode and moodCode are the same as the classCode and moodCode of the Encounter, Performed being referenced --&gt;</w:t>
      </w:r>
    </w:p>
    <w:p w14:paraId="3438903B" w14:textId="77777777" w:rsidR="001A1C9D" w:rsidRDefault="001A1C9D" w:rsidP="001A1C9D">
      <w:pPr>
        <w:pStyle w:val="Example"/>
        <w:ind w:left="130" w:right="115"/>
      </w:pPr>
      <w:r>
        <w:t xml:space="preserve">        &lt;sdtc:actReference classCode="ENC" moodCode="EVN"&gt;</w:t>
      </w:r>
    </w:p>
    <w:p w14:paraId="790200E5" w14:textId="77777777" w:rsidR="001A1C9D" w:rsidRDefault="001A1C9D" w:rsidP="001A1C9D">
      <w:pPr>
        <w:pStyle w:val="Example"/>
        <w:ind w:left="130" w:right="115"/>
      </w:pPr>
      <w:r>
        <w:t xml:space="preserve">            &lt;!-- The id is the same Encounter, Performed encounter id (both root and extension if both are present)contained in the same QRDA I file that is being referenced. --&gt;</w:t>
      </w:r>
    </w:p>
    <w:p w14:paraId="5CE94CBF" w14:textId="77777777" w:rsidR="001A1C9D" w:rsidRDefault="001A1C9D" w:rsidP="001A1C9D">
      <w:pPr>
        <w:pStyle w:val="Example"/>
        <w:ind w:left="130" w:right="115"/>
      </w:pPr>
      <w:r>
        <w:t xml:space="preserve">            &lt;sdtc:id root="ddad3e1f-b009-41c7-ba86-3c922e9dfdb6" extension="episode-123"/&gt;</w:t>
      </w:r>
    </w:p>
    <w:p w14:paraId="7D322974" w14:textId="77777777" w:rsidR="001A1C9D" w:rsidRDefault="001A1C9D" w:rsidP="001A1C9D">
      <w:pPr>
        <w:pStyle w:val="Example"/>
        <w:ind w:left="130" w:right="115"/>
      </w:pPr>
      <w:r>
        <w:t xml:space="preserve">        &lt;/sdtc:actReference&gt;</w:t>
      </w:r>
    </w:p>
    <w:p w14:paraId="086D40D4" w14:textId="77777777" w:rsidR="001A1C9D" w:rsidRDefault="001A1C9D" w:rsidP="001A1C9D">
      <w:pPr>
        <w:pStyle w:val="Example"/>
        <w:ind w:left="130" w:right="115"/>
      </w:pPr>
      <w:r>
        <w:t xml:space="preserve">    &lt;/sdtc:inFulfillmentOf1&gt;</w:t>
      </w:r>
    </w:p>
    <w:p w14:paraId="625CB7E4" w14:textId="77777777" w:rsidR="001A1C9D" w:rsidRDefault="001A1C9D" w:rsidP="001A1C9D">
      <w:pPr>
        <w:pStyle w:val="Example"/>
        <w:ind w:left="130" w:right="115"/>
      </w:pPr>
      <w:r>
        <w:t>&lt;/observation&gt;</w:t>
      </w:r>
    </w:p>
    <w:p w14:paraId="4409835A" w14:textId="77777777" w:rsidR="001A1C9D" w:rsidRDefault="001A1C9D" w:rsidP="00935062">
      <w:pPr>
        <w:pStyle w:val="BodyText"/>
      </w:pPr>
    </w:p>
    <w:p w14:paraId="1A279922" w14:textId="77777777" w:rsidR="00935062" w:rsidRDefault="00935062" w:rsidP="00935062">
      <w:pPr>
        <w:pStyle w:val="Heading1"/>
      </w:pPr>
      <w:bookmarkStart w:id="4124" w:name="_Toc78972502"/>
      <w:bookmarkStart w:id="4125" w:name="_Toc120390083"/>
      <w:r>
        <w:lastRenderedPageBreak/>
        <w:t>Participation and Other Templates</w:t>
      </w:r>
      <w:bookmarkEnd w:id="4124"/>
      <w:bookmarkEnd w:id="4125"/>
    </w:p>
    <w:p w14:paraId="7C2A7460" w14:textId="77777777" w:rsidR="00935062" w:rsidRDefault="00935062" w:rsidP="00935062">
      <w:pPr>
        <w:pStyle w:val="Heading2nospace"/>
      </w:pPr>
      <w:bookmarkStart w:id="4126" w:name="U_Author_V2"/>
      <w:bookmarkStart w:id="4127" w:name="_Toc78972503"/>
      <w:bookmarkStart w:id="4128" w:name="_Toc120390084"/>
      <w:r>
        <w:t>Author (V2)</w:t>
      </w:r>
      <w:bookmarkEnd w:id="4126"/>
      <w:bookmarkEnd w:id="4127"/>
      <w:bookmarkEnd w:id="4128"/>
    </w:p>
    <w:p w14:paraId="03BF7B73" w14:textId="77777777" w:rsidR="00935062" w:rsidRDefault="00935062" w:rsidP="00935062">
      <w:pPr>
        <w:pStyle w:val="BracketData"/>
      </w:pPr>
      <w:r>
        <w:t>[author: identifier urn:hl7ii:2.16.840.1.113883.10.20.24.3.155:2019-12-01 (open)]</w:t>
      </w:r>
    </w:p>
    <w:p w14:paraId="79AB3FE3" w14:textId="76C1991A" w:rsidR="00935062" w:rsidRDefault="00935062" w:rsidP="00935062">
      <w:pPr>
        <w:pStyle w:val="Caption"/>
      </w:pPr>
      <w:bookmarkStart w:id="4129" w:name="_Toc78972990"/>
      <w:bookmarkStart w:id="4130" w:name="_Toc118244682"/>
      <w:r>
        <w:t xml:space="preserve">Table </w:t>
      </w:r>
      <w:r>
        <w:fldChar w:fldCharType="begin"/>
      </w:r>
      <w:r>
        <w:instrText>SEQ Table \* ARABIC</w:instrText>
      </w:r>
      <w:r>
        <w:fldChar w:fldCharType="separate"/>
      </w:r>
      <w:r w:rsidR="00A21BC2">
        <w:t>271</w:t>
      </w:r>
      <w:r>
        <w:fldChar w:fldCharType="end"/>
      </w:r>
      <w:r>
        <w:t>: Author (V2) Contexts</w:t>
      </w:r>
      <w:bookmarkEnd w:id="4129"/>
      <w:bookmarkEnd w:id="413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00BE8C62" w14:textId="77777777" w:rsidTr="00C44751">
        <w:trPr>
          <w:cantSplit/>
          <w:tblHeader/>
          <w:jc w:val="center"/>
        </w:trPr>
        <w:tc>
          <w:tcPr>
            <w:tcW w:w="360" w:type="dxa"/>
            <w:shd w:val="clear" w:color="auto" w:fill="E6E6E6"/>
          </w:tcPr>
          <w:p w14:paraId="39BEDFE0" w14:textId="77777777" w:rsidR="00935062" w:rsidRDefault="00935062" w:rsidP="00B229B0">
            <w:pPr>
              <w:pStyle w:val="TableHead"/>
              <w:keepNext w:val="0"/>
            </w:pPr>
            <w:r>
              <w:t>Contained By:</w:t>
            </w:r>
          </w:p>
        </w:tc>
        <w:tc>
          <w:tcPr>
            <w:tcW w:w="360" w:type="dxa"/>
            <w:shd w:val="clear" w:color="auto" w:fill="E6E6E6"/>
          </w:tcPr>
          <w:p w14:paraId="6A9F6A51" w14:textId="77777777" w:rsidR="00935062" w:rsidRDefault="00935062" w:rsidP="00B229B0">
            <w:pPr>
              <w:pStyle w:val="TableHead"/>
              <w:keepNext w:val="0"/>
            </w:pPr>
            <w:r>
              <w:t>Contains:</w:t>
            </w:r>
          </w:p>
        </w:tc>
      </w:tr>
      <w:tr w:rsidR="00935062" w14:paraId="0BE7BA89" w14:textId="77777777" w:rsidTr="00C44751">
        <w:trPr>
          <w:jc w:val="center"/>
        </w:trPr>
        <w:tc>
          <w:tcPr>
            <w:tcW w:w="360" w:type="dxa"/>
          </w:tcPr>
          <w:p w14:paraId="291C2EBF" w14:textId="77777777" w:rsidR="00935062" w:rsidRDefault="0085191F" w:rsidP="00B229B0">
            <w:pPr>
              <w:pStyle w:val="TableText"/>
              <w:keepNext w:val="0"/>
            </w:pPr>
            <w:hyperlink w:anchor="E_Patient_Characteristic_Observation_V5">
              <w:r w:rsidR="00935062">
                <w:rPr>
                  <w:rStyle w:val="HyperlinkText9pt"/>
                </w:rPr>
                <w:t>Patient Characteristic Observation Assertion (V5)</w:t>
              </w:r>
            </w:hyperlink>
            <w:r w:rsidR="00935062">
              <w:t xml:space="preserve"> (optional)</w:t>
            </w:r>
          </w:p>
          <w:p w14:paraId="393A1022" w14:textId="77777777" w:rsidR="00935062" w:rsidRDefault="0085191F" w:rsidP="00B229B0">
            <w:pPr>
              <w:pStyle w:val="TableText"/>
              <w:keepNext w:val="0"/>
            </w:pPr>
            <w:hyperlink w:anchor="E_Device_Applied_RETIRED_">
              <w:r w:rsidR="00935062">
                <w:rPr>
                  <w:rStyle w:val="HyperlinkText9pt"/>
                </w:rPr>
                <w:t>Device Applied (RETIRED)</w:t>
              </w:r>
            </w:hyperlink>
            <w:r w:rsidR="00935062">
              <w:t xml:space="preserve"> (optional)</w:t>
            </w:r>
          </w:p>
          <w:p w14:paraId="0389B6EB" w14:textId="77777777" w:rsidR="00935062" w:rsidRDefault="0085191F" w:rsidP="00B229B0">
            <w:pPr>
              <w:pStyle w:val="TableText"/>
              <w:keepNext w:val="0"/>
            </w:pPr>
            <w:hyperlink w:anchor="E_Assessment_Performed_V4_">
              <w:r w:rsidR="00935062">
                <w:rPr>
                  <w:rStyle w:val="HyperlinkText9pt"/>
                </w:rPr>
                <w:t>Assessment Performed (V4)</w:t>
              </w:r>
            </w:hyperlink>
            <w:r w:rsidR="00935062">
              <w:t xml:space="preserve"> (optional)</w:t>
            </w:r>
          </w:p>
          <w:p w14:paraId="553B06F9" w14:textId="77777777" w:rsidR="00935062" w:rsidRDefault="0085191F" w:rsidP="00B229B0">
            <w:pPr>
              <w:pStyle w:val="TableText"/>
              <w:keepNext w:val="0"/>
            </w:pPr>
            <w:hyperlink w:anchor="E_Communication_Performed_V3_">
              <w:r w:rsidR="00935062">
                <w:rPr>
                  <w:rStyle w:val="HyperlinkText9pt"/>
                </w:rPr>
                <w:t>Communication Performed (V3)</w:t>
              </w:r>
            </w:hyperlink>
            <w:r w:rsidR="00935062">
              <w:t xml:space="preserve"> (required)</w:t>
            </w:r>
          </w:p>
          <w:p w14:paraId="548761BC" w14:textId="77777777" w:rsidR="00935062" w:rsidRDefault="0085191F" w:rsidP="00B229B0">
            <w:pPr>
              <w:pStyle w:val="TableText"/>
              <w:keepNext w:val="0"/>
            </w:pPr>
            <w:hyperlink w:anchor="E_Device_Order_V6">
              <w:r w:rsidR="00935062">
                <w:rPr>
                  <w:rStyle w:val="HyperlinkText9pt"/>
                </w:rPr>
                <w:t>Device Order (V6)</w:t>
              </w:r>
            </w:hyperlink>
            <w:r w:rsidR="00935062">
              <w:t xml:space="preserve"> (required)</w:t>
            </w:r>
          </w:p>
          <w:p w14:paraId="68BD5CFC" w14:textId="77777777" w:rsidR="00935062" w:rsidRDefault="0085191F" w:rsidP="00B229B0">
            <w:pPr>
              <w:pStyle w:val="TableText"/>
              <w:keepNext w:val="0"/>
            </w:pPr>
            <w:hyperlink w:anchor="E_Device_Recommended_V6">
              <w:r w:rsidR="00935062">
                <w:rPr>
                  <w:rStyle w:val="HyperlinkText9pt"/>
                </w:rPr>
                <w:t>Device Recommended (V6)</w:t>
              </w:r>
            </w:hyperlink>
            <w:r w:rsidR="00935062">
              <w:t xml:space="preserve"> (required)</w:t>
            </w:r>
          </w:p>
          <w:p w14:paraId="43A51AC5" w14:textId="77777777" w:rsidR="00935062" w:rsidRDefault="0085191F" w:rsidP="00B229B0">
            <w:pPr>
              <w:pStyle w:val="TableText"/>
              <w:keepNext w:val="0"/>
            </w:pPr>
            <w:hyperlink w:anchor="E_Encounter_Performed_V6">
              <w:r w:rsidR="00935062">
                <w:rPr>
                  <w:rStyle w:val="HyperlinkText9pt"/>
                </w:rPr>
                <w:t>Encounter Performed (V6)</w:t>
              </w:r>
            </w:hyperlink>
            <w:r w:rsidR="00935062">
              <w:t xml:space="preserve"> (optional)</w:t>
            </w:r>
          </w:p>
          <w:p w14:paraId="3000CEA2" w14:textId="77777777" w:rsidR="00935062" w:rsidRDefault="0085191F" w:rsidP="00B229B0">
            <w:pPr>
              <w:pStyle w:val="TableText"/>
              <w:keepNext w:val="0"/>
            </w:pPr>
            <w:hyperlink w:anchor="E_Encounter_Recommended_V6">
              <w:r w:rsidR="00935062">
                <w:rPr>
                  <w:rStyle w:val="HyperlinkText9pt"/>
                </w:rPr>
                <w:t>Encounter Recommended (V6)</w:t>
              </w:r>
            </w:hyperlink>
            <w:r w:rsidR="00935062">
              <w:t xml:space="preserve"> (required)</w:t>
            </w:r>
          </w:p>
          <w:p w14:paraId="2A03F93D" w14:textId="77777777" w:rsidR="00935062" w:rsidRDefault="0085191F" w:rsidP="00B229B0">
            <w:pPr>
              <w:pStyle w:val="TableText"/>
              <w:keepNext w:val="0"/>
            </w:pPr>
            <w:hyperlink w:anchor="E_Intervention_Order_V6">
              <w:r w:rsidR="00935062">
                <w:rPr>
                  <w:rStyle w:val="HyperlinkText9pt"/>
                </w:rPr>
                <w:t>Intervention Order (V6)</w:t>
              </w:r>
            </w:hyperlink>
            <w:r w:rsidR="00935062">
              <w:t xml:space="preserve"> (required)</w:t>
            </w:r>
          </w:p>
          <w:p w14:paraId="757D7193" w14:textId="77777777" w:rsidR="00935062" w:rsidRDefault="0085191F" w:rsidP="00B229B0">
            <w:pPr>
              <w:pStyle w:val="TableText"/>
              <w:keepNext w:val="0"/>
            </w:pPr>
            <w:hyperlink w:anchor="E_Intervention_Performed_V6">
              <w:r w:rsidR="00935062">
                <w:rPr>
                  <w:rStyle w:val="HyperlinkText9pt"/>
                </w:rPr>
                <w:t>Intervention Performed (V6)</w:t>
              </w:r>
            </w:hyperlink>
            <w:r w:rsidR="00935062">
              <w:t xml:space="preserve"> (optional)</w:t>
            </w:r>
          </w:p>
          <w:p w14:paraId="687AFB20" w14:textId="77777777" w:rsidR="00935062" w:rsidRDefault="0085191F" w:rsidP="00B229B0">
            <w:pPr>
              <w:pStyle w:val="TableText"/>
              <w:keepNext w:val="0"/>
            </w:pPr>
            <w:hyperlink w:anchor="E_Intervention_Recommended_V6">
              <w:r w:rsidR="00935062">
                <w:rPr>
                  <w:rStyle w:val="HyperlinkText9pt"/>
                </w:rPr>
                <w:t>Intervention Recommended (V6)</w:t>
              </w:r>
            </w:hyperlink>
            <w:r w:rsidR="00935062">
              <w:t xml:space="preserve"> (required)</w:t>
            </w:r>
          </w:p>
          <w:p w14:paraId="5100FC07" w14:textId="77777777" w:rsidR="00935062" w:rsidRDefault="0085191F" w:rsidP="00B229B0">
            <w:pPr>
              <w:pStyle w:val="TableText"/>
              <w:keepNext w:val="0"/>
            </w:pPr>
            <w:hyperlink w:anchor="E_Laboratory_Test_Order_V6">
              <w:r w:rsidR="00935062">
                <w:rPr>
                  <w:rStyle w:val="HyperlinkText9pt"/>
                </w:rPr>
                <w:t>Laboratory Test Order (V6)</w:t>
              </w:r>
            </w:hyperlink>
            <w:r w:rsidR="00935062">
              <w:t xml:space="preserve"> (required)</w:t>
            </w:r>
          </w:p>
          <w:p w14:paraId="2DD1669F" w14:textId="77777777" w:rsidR="00935062" w:rsidRDefault="0085191F" w:rsidP="00B229B0">
            <w:pPr>
              <w:pStyle w:val="TableText"/>
              <w:keepNext w:val="0"/>
            </w:pPr>
            <w:hyperlink w:anchor="E_Laboratory_Test_Performed_V6">
              <w:r w:rsidR="00935062">
                <w:rPr>
                  <w:rStyle w:val="HyperlinkText9pt"/>
                </w:rPr>
                <w:t>Laboratory Test Performed (V6)</w:t>
              </w:r>
            </w:hyperlink>
            <w:r w:rsidR="00935062">
              <w:t xml:space="preserve"> (optional)</w:t>
            </w:r>
          </w:p>
          <w:p w14:paraId="555A9F94" w14:textId="77777777" w:rsidR="00935062" w:rsidRDefault="0085191F" w:rsidP="00B229B0">
            <w:pPr>
              <w:pStyle w:val="TableText"/>
              <w:keepNext w:val="0"/>
            </w:pPr>
            <w:hyperlink w:anchor="E_Laboratory_Test_Recommended_V6">
              <w:r w:rsidR="00935062">
                <w:rPr>
                  <w:rStyle w:val="HyperlinkText9pt"/>
                </w:rPr>
                <w:t>Laboratory Test Recommended (V6)</w:t>
              </w:r>
            </w:hyperlink>
            <w:r w:rsidR="00935062">
              <w:t xml:space="preserve"> (required)</w:t>
            </w:r>
          </w:p>
          <w:p w14:paraId="10A8C4FD" w14:textId="77777777" w:rsidR="00935062" w:rsidRDefault="0085191F" w:rsidP="00B229B0">
            <w:pPr>
              <w:pStyle w:val="TableText"/>
              <w:keepNext w:val="0"/>
            </w:pPr>
            <w:hyperlink w:anchor="E_Medication_Administered_V6">
              <w:r w:rsidR="00935062">
                <w:rPr>
                  <w:rStyle w:val="HyperlinkText9pt"/>
                </w:rPr>
                <w:t>Medication Administered (V6)</w:t>
              </w:r>
            </w:hyperlink>
            <w:r w:rsidR="00935062">
              <w:t xml:space="preserve"> (optional)</w:t>
            </w:r>
          </w:p>
          <w:p w14:paraId="3599D7AE" w14:textId="77777777" w:rsidR="00935062" w:rsidRDefault="0085191F" w:rsidP="00B229B0">
            <w:pPr>
              <w:pStyle w:val="TableText"/>
              <w:keepNext w:val="0"/>
            </w:pPr>
            <w:hyperlink w:anchor="E_Medication_Dispensed_V7">
              <w:r w:rsidR="00935062">
                <w:rPr>
                  <w:rStyle w:val="HyperlinkText9pt"/>
                </w:rPr>
                <w:t>Medication Dispensed (V7)</w:t>
              </w:r>
            </w:hyperlink>
            <w:r w:rsidR="00935062">
              <w:t xml:space="preserve"> (optional)</w:t>
            </w:r>
          </w:p>
          <w:p w14:paraId="69F409C5" w14:textId="77777777" w:rsidR="00935062" w:rsidRDefault="0085191F" w:rsidP="00B229B0">
            <w:pPr>
              <w:pStyle w:val="TableText"/>
              <w:keepNext w:val="0"/>
            </w:pPr>
            <w:hyperlink w:anchor="E_Medication_Order_V7">
              <w:r w:rsidR="00935062">
                <w:rPr>
                  <w:rStyle w:val="HyperlinkText9pt"/>
                </w:rPr>
                <w:t>Medication Order (V7)</w:t>
              </w:r>
            </w:hyperlink>
            <w:r w:rsidR="00935062">
              <w:t xml:space="preserve"> (required)</w:t>
            </w:r>
          </w:p>
          <w:p w14:paraId="5227C96B" w14:textId="77777777" w:rsidR="00935062" w:rsidRDefault="0085191F" w:rsidP="00B229B0">
            <w:pPr>
              <w:pStyle w:val="TableText"/>
              <w:keepNext w:val="0"/>
            </w:pPr>
            <w:hyperlink w:anchor="E_Patient_Care_Experience_V6">
              <w:r w:rsidR="00935062">
                <w:rPr>
                  <w:rStyle w:val="HyperlinkText9pt"/>
                </w:rPr>
                <w:t>Patient Care Experience (V6)</w:t>
              </w:r>
            </w:hyperlink>
            <w:r w:rsidR="00935062">
              <w:t xml:space="preserve"> (required)</w:t>
            </w:r>
          </w:p>
          <w:p w14:paraId="5B66FB91" w14:textId="77777777" w:rsidR="00935062" w:rsidRDefault="0085191F" w:rsidP="00B229B0">
            <w:pPr>
              <w:pStyle w:val="TableText"/>
              <w:keepNext w:val="0"/>
            </w:pPr>
            <w:hyperlink w:anchor="E_Physical_Exam_Order_V6">
              <w:r w:rsidR="00935062">
                <w:rPr>
                  <w:rStyle w:val="HyperlinkText9pt"/>
                </w:rPr>
                <w:t>Physical Exam Order (V6)</w:t>
              </w:r>
            </w:hyperlink>
            <w:r w:rsidR="00935062">
              <w:t xml:space="preserve"> (required)</w:t>
            </w:r>
          </w:p>
          <w:p w14:paraId="18CDC085" w14:textId="77777777" w:rsidR="00935062" w:rsidRDefault="0085191F" w:rsidP="00B229B0">
            <w:pPr>
              <w:pStyle w:val="TableText"/>
              <w:keepNext w:val="0"/>
            </w:pPr>
            <w:hyperlink w:anchor="E_Physical_Exam_Performed_V6">
              <w:r w:rsidR="00935062">
                <w:rPr>
                  <w:rStyle w:val="HyperlinkText9pt"/>
                </w:rPr>
                <w:t>Physical Exam Performed (V6)</w:t>
              </w:r>
            </w:hyperlink>
            <w:r w:rsidR="00935062">
              <w:t xml:space="preserve"> (optional)</w:t>
            </w:r>
          </w:p>
          <w:p w14:paraId="285F75CD" w14:textId="77777777" w:rsidR="00935062" w:rsidRDefault="0085191F" w:rsidP="00B229B0">
            <w:pPr>
              <w:pStyle w:val="TableText"/>
              <w:keepNext w:val="0"/>
            </w:pPr>
            <w:hyperlink w:anchor="E_Physical_Exam_Recommended_V6">
              <w:r w:rsidR="00935062">
                <w:rPr>
                  <w:rStyle w:val="HyperlinkText9pt"/>
                </w:rPr>
                <w:t>Physical Exam Recommended (V6)</w:t>
              </w:r>
            </w:hyperlink>
            <w:r w:rsidR="00935062">
              <w:t xml:space="preserve"> (required)</w:t>
            </w:r>
          </w:p>
          <w:p w14:paraId="7136F7E3" w14:textId="77777777" w:rsidR="00935062" w:rsidRDefault="0085191F" w:rsidP="00B229B0">
            <w:pPr>
              <w:pStyle w:val="TableText"/>
              <w:keepNext w:val="0"/>
            </w:pPr>
            <w:hyperlink w:anchor="E_Procedure_Order_V7">
              <w:r w:rsidR="00935062">
                <w:rPr>
                  <w:rStyle w:val="HyperlinkText9pt"/>
                </w:rPr>
                <w:t>Procedure Order (V7)</w:t>
              </w:r>
            </w:hyperlink>
            <w:r w:rsidR="00935062">
              <w:t xml:space="preserve"> (required)</w:t>
            </w:r>
          </w:p>
          <w:p w14:paraId="64D0A511" w14:textId="77777777" w:rsidR="00935062" w:rsidRDefault="0085191F" w:rsidP="00B229B0">
            <w:pPr>
              <w:pStyle w:val="TableText"/>
              <w:keepNext w:val="0"/>
            </w:pPr>
            <w:hyperlink w:anchor="E_Procedure_Recommended_V7">
              <w:r w:rsidR="00935062">
                <w:rPr>
                  <w:rStyle w:val="HyperlinkText9pt"/>
                </w:rPr>
                <w:t>Procedure Recommended (V7)</w:t>
              </w:r>
            </w:hyperlink>
            <w:r w:rsidR="00935062">
              <w:t xml:space="preserve"> (required)</w:t>
            </w:r>
          </w:p>
          <w:p w14:paraId="335962B4" w14:textId="77777777" w:rsidR="00935062" w:rsidRDefault="0085191F" w:rsidP="00B229B0">
            <w:pPr>
              <w:pStyle w:val="TableText"/>
              <w:keepNext w:val="0"/>
            </w:pPr>
            <w:hyperlink w:anchor="E_Procedure_Performed_V7">
              <w:r w:rsidR="00935062">
                <w:rPr>
                  <w:rStyle w:val="HyperlinkText9pt"/>
                </w:rPr>
                <w:t>Procedure Performed (V7)</w:t>
              </w:r>
            </w:hyperlink>
            <w:r w:rsidR="00935062">
              <w:t xml:space="preserve"> (optional)</w:t>
            </w:r>
          </w:p>
          <w:p w14:paraId="072C71F4" w14:textId="77777777" w:rsidR="00935062" w:rsidRDefault="0085191F" w:rsidP="00B229B0">
            <w:pPr>
              <w:pStyle w:val="TableText"/>
              <w:keepNext w:val="0"/>
            </w:pPr>
            <w:hyperlink w:anchor="E_Provider_Care_Experience_V6_">
              <w:r w:rsidR="00935062">
                <w:rPr>
                  <w:rStyle w:val="HyperlinkText9pt"/>
                </w:rPr>
                <w:t>Provider Care Experience (V6)</w:t>
              </w:r>
            </w:hyperlink>
            <w:r w:rsidR="00935062">
              <w:t xml:space="preserve"> (required)</w:t>
            </w:r>
          </w:p>
          <w:p w14:paraId="4F1C59F5" w14:textId="77777777" w:rsidR="00935062" w:rsidRDefault="0085191F" w:rsidP="00B229B0">
            <w:pPr>
              <w:pStyle w:val="TableText"/>
              <w:keepNext w:val="0"/>
            </w:pPr>
            <w:hyperlink w:anchor="E_Substance_Recommended_V6">
              <w:r w:rsidR="00935062">
                <w:rPr>
                  <w:rStyle w:val="HyperlinkText9pt"/>
                </w:rPr>
                <w:t>Substance Recommended (V6)</w:t>
              </w:r>
            </w:hyperlink>
            <w:r w:rsidR="00935062">
              <w:t xml:space="preserve"> (required)</w:t>
            </w:r>
          </w:p>
          <w:p w14:paraId="0DB3EE50" w14:textId="77777777" w:rsidR="00935062" w:rsidRDefault="0085191F" w:rsidP="00B229B0">
            <w:pPr>
              <w:pStyle w:val="TableText"/>
              <w:keepNext w:val="0"/>
            </w:pPr>
            <w:hyperlink w:anchor="E_Adverse_Event_V3_">
              <w:r w:rsidR="00935062">
                <w:rPr>
                  <w:rStyle w:val="HyperlinkText9pt"/>
                </w:rPr>
                <w:t>Adverse Event (V3)</w:t>
              </w:r>
            </w:hyperlink>
            <w:r w:rsidR="00935062">
              <w:t xml:space="preserve"> (optional)</w:t>
            </w:r>
          </w:p>
          <w:p w14:paraId="4ACA3287" w14:textId="77777777" w:rsidR="00935062" w:rsidRDefault="0085191F" w:rsidP="00B229B0">
            <w:pPr>
              <w:pStyle w:val="TableText"/>
              <w:keepNext w:val="0"/>
            </w:pPr>
            <w:hyperlink w:anchor="E_Allergy_Intolerance_V3_">
              <w:r w:rsidR="00935062">
                <w:rPr>
                  <w:rStyle w:val="HyperlinkText9pt"/>
                </w:rPr>
                <w:t>Allergy Intolerance (V3)</w:t>
              </w:r>
            </w:hyperlink>
            <w:r w:rsidR="00935062">
              <w:t xml:space="preserve"> (optional)</w:t>
            </w:r>
          </w:p>
          <w:p w14:paraId="4A01391D" w14:textId="77777777" w:rsidR="00935062" w:rsidRDefault="0085191F" w:rsidP="00B229B0">
            <w:pPr>
              <w:pStyle w:val="TableText"/>
              <w:keepNext w:val="0"/>
            </w:pPr>
            <w:hyperlink w:anchor="E_Assessment_Order_V3">
              <w:r w:rsidR="00935062">
                <w:rPr>
                  <w:rStyle w:val="HyperlinkText9pt"/>
                </w:rPr>
                <w:t>Assessment Order (V3)</w:t>
              </w:r>
            </w:hyperlink>
            <w:r w:rsidR="00935062">
              <w:t xml:space="preserve"> (required)</w:t>
            </w:r>
          </w:p>
          <w:p w14:paraId="2BF8DFBC" w14:textId="77777777" w:rsidR="00935062" w:rsidRDefault="0085191F" w:rsidP="00B229B0">
            <w:pPr>
              <w:pStyle w:val="TableText"/>
              <w:keepNext w:val="0"/>
            </w:pPr>
            <w:hyperlink w:anchor="E_Assessment_Recommended_V4_">
              <w:r w:rsidR="00935062">
                <w:rPr>
                  <w:rStyle w:val="HyperlinkText9pt"/>
                </w:rPr>
                <w:t>Assessment Recommended (V4)</w:t>
              </w:r>
            </w:hyperlink>
            <w:r w:rsidR="00935062">
              <w:t xml:space="preserve"> (required)</w:t>
            </w:r>
          </w:p>
          <w:p w14:paraId="05ABECBE" w14:textId="77777777" w:rsidR="00935062" w:rsidRDefault="0085191F" w:rsidP="00B229B0">
            <w:pPr>
              <w:pStyle w:val="TableText"/>
              <w:keepNext w:val="0"/>
            </w:pPr>
            <w:hyperlink w:anchor="E_Diagnostic_Study_Order_V6">
              <w:r w:rsidR="00935062">
                <w:rPr>
                  <w:rStyle w:val="HyperlinkText9pt"/>
                </w:rPr>
                <w:t>Diagnostic Study Order (V6)</w:t>
              </w:r>
            </w:hyperlink>
            <w:r w:rsidR="00935062">
              <w:t xml:space="preserve"> (required)</w:t>
            </w:r>
          </w:p>
          <w:p w14:paraId="2FA5E667" w14:textId="77777777" w:rsidR="00935062" w:rsidRDefault="0085191F" w:rsidP="00B229B0">
            <w:pPr>
              <w:pStyle w:val="TableText"/>
              <w:keepNext w:val="0"/>
            </w:pPr>
            <w:hyperlink w:anchor="E_Diagnostic_Study_Performed_V6">
              <w:r w:rsidR="00935062">
                <w:rPr>
                  <w:rStyle w:val="HyperlinkText9pt"/>
                </w:rPr>
                <w:t>Diagnostic Study Performed (V6)</w:t>
              </w:r>
            </w:hyperlink>
            <w:r w:rsidR="00935062">
              <w:t xml:space="preserve"> (optional)</w:t>
            </w:r>
          </w:p>
          <w:p w14:paraId="0A84CBCC" w14:textId="77777777" w:rsidR="00935062" w:rsidRDefault="0085191F" w:rsidP="00B229B0">
            <w:pPr>
              <w:pStyle w:val="TableText"/>
              <w:keepNext w:val="0"/>
            </w:pPr>
            <w:hyperlink w:anchor="E_Diagnostic_Study_Recommended_V6">
              <w:r w:rsidR="00935062">
                <w:rPr>
                  <w:rStyle w:val="HyperlinkText9pt"/>
                </w:rPr>
                <w:t>Diagnostic Study Recommended (V6)</w:t>
              </w:r>
            </w:hyperlink>
            <w:r w:rsidR="00935062">
              <w:t xml:space="preserve"> (required)</w:t>
            </w:r>
          </w:p>
          <w:p w14:paraId="238B0470" w14:textId="77777777" w:rsidR="00935062" w:rsidRDefault="0085191F" w:rsidP="00B229B0">
            <w:pPr>
              <w:pStyle w:val="TableText"/>
              <w:keepNext w:val="0"/>
            </w:pPr>
            <w:hyperlink w:anchor="E_Diagnosis_V4_">
              <w:r w:rsidR="00935062">
                <w:rPr>
                  <w:rStyle w:val="HyperlinkText9pt"/>
                </w:rPr>
                <w:t>Diagnosis (V4)</w:t>
              </w:r>
            </w:hyperlink>
            <w:r w:rsidR="00935062">
              <w:t xml:space="preserve"> (optional)</w:t>
            </w:r>
          </w:p>
          <w:p w14:paraId="2A485DA6" w14:textId="582BF071" w:rsidR="003946FD" w:rsidRDefault="0085191F" w:rsidP="00B229B0">
            <w:pPr>
              <w:pStyle w:val="TableText"/>
              <w:keepNext w:val="0"/>
            </w:pPr>
            <w:hyperlink w:anchor="E_Discharge_Medication_V6">
              <w:r w:rsidR="003946FD">
                <w:rPr>
                  <w:rStyle w:val="HyperlinkText9pt"/>
                </w:rPr>
                <w:t>Discharge Medication (V6)</w:t>
              </w:r>
            </w:hyperlink>
            <w:r w:rsidR="003946FD">
              <w:t xml:space="preserve"> (required)</w:t>
            </w:r>
          </w:p>
          <w:p w14:paraId="2736006D" w14:textId="4EBFAC78" w:rsidR="00935062" w:rsidRDefault="0085191F" w:rsidP="00B229B0">
            <w:pPr>
              <w:pStyle w:val="TableText"/>
              <w:keepNext w:val="0"/>
            </w:pPr>
            <w:hyperlink w:anchor="E_Family_History_Observation_QDM_V5">
              <w:r w:rsidR="00935062">
                <w:rPr>
                  <w:rStyle w:val="HyperlinkText9pt"/>
                </w:rPr>
                <w:t>Family History Observation QDM (V5)</w:t>
              </w:r>
            </w:hyperlink>
            <w:r w:rsidR="00935062">
              <w:t xml:space="preserve"> (required)</w:t>
            </w:r>
          </w:p>
          <w:p w14:paraId="5DBB10DD" w14:textId="77777777" w:rsidR="00935062" w:rsidRDefault="0085191F" w:rsidP="00B229B0">
            <w:pPr>
              <w:pStyle w:val="TableText"/>
              <w:keepNext w:val="0"/>
            </w:pPr>
            <w:hyperlink w:anchor="E_Encounter_Order_V6">
              <w:r w:rsidR="00935062">
                <w:rPr>
                  <w:rStyle w:val="HyperlinkText9pt"/>
                </w:rPr>
                <w:t>Encounter Order (V6)</w:t>
              </w:r>
            </w:hyperlink>
            <w:r w:rsidR="00935062">
              <w:t xml:space="preserve"> (required)</w:t>
            </w:r>
          </w:p>
          <w:p w14:paraId="6C82E21F" w14:textId="77777777" w:rsidR="00935062" w:rsidRDefault="0085191F" w:rsidP="00B229B0">
            <w:pPr>
              <w:pStyle w:val="TableText"/>
              <w:keepNext w:val="0"/>
            </w:pPr>
            <w:hyperlink w:anchor="E_Immunization_Administered_V4_">
              <w:r w:rsidR="00935062">
                <w:rPr>
                  <w:rStyle w:val="HyperlinkText9pt"/>
                </w:rPr>
                <w:t>Immunization Administered (V4)</w:t>
              </w:r>
            </w:hyperlink>
            <w:r w:rsidR="00935062">
              <w:t xml:space="preserve"> (optional)</w:t>
            </w:r>
          </w:p>
          <w:p w14:paraId="7429B86B" w14:textId="77777777" w:rsidR="00935062" w:rsidRDefault="0085191F" w:rsidP="00B229B0">
            <w:pPr>
              <w:pStyle w:val="TableText"/>
              <w:keepNext w:val="0"/>
            </w:pPr>
            <w:hyperlink w:anchor="E_Immunization_Order_V4_">
              <w:r w:rsidR="00935062">
                <w:rPr>
                  <w:rStyle w:val="HyperlinkText9pt"/>
                </w:rPr>
                <w:t>Immunization Order (V4)</w:t>
              </w:r>
            </w:hyperlink>
            <w:r w:rsidR="00935062">
              <w:t xml:space="preserve"> (required)</w:t>
            </w:r>
          </w:p>
        </w:tc>
        <w:tc>
          <w:tcPr>
            <w:tcW w:w="360" w:type="dxa"/>
          </w:tcPr>
          <w:p w14:paraId="7F94D621" w14:textId="77777777" w:rsidR="00935062" w:rsidRDefault="00935062" w:rsidP="00B229B0"/>
        </w:tc>
      </w:tr>
    </w:tbl>
    <w:p w14:paraId="53EBC7B3" w14:textId="77777777" w:rsidR="00935062" w:rsidRDefault="00935062" w:rsidP="00935062">
      <w:pPr>
        <w:pStyle w:val="BodyText"/>
      </w:pPr>
    </w:p>
    <w:p w14:paraId="17590522" w14:textId="77777777" w:rsidR="00935062" w:rsidRDefault="00935062" w:rsidP="00935062">
      <w:r>
        <w:t>This template is intended to represent Author Datetime QDM attribute.</w:t>
      </w:r>
    </w:p>
    <w:p w14:paraId="4D269A6E" w14:textId="343E94DF" w:rsidR="00935062" w:rsidRDefault="00935062" w:rsidP="00935062">
      <w:pPr>
        <w:pStyle w:val="Caption"/>
      </w:pPr>
      <w:bookmarkStart w:id="4131" w:name="_Toc78972991"/>
      <w:bookmarkStart w:id="4132" w:name="_Toc118244683"/>
      <w:r>
        <w:t xml:space="preserve">Table </w:t>
      </w:r>
      <w:r>
        <w:fldChar w:fldCharType="begin"/>
      </w:r>
      <w:r>
        <w:instrText>SEQ Table \* ARABIC</w:instrText>
      </w:r>
      <w:r>
        <w:fldChar w:fldCharType="separate"/>
      </w:r>
      <w:r w:rsidR="00A21BC2">
        <w:t>272</w:t>
      </w:r>
      <w:r>
        <w:fldChar w:fldCharType="end"/>
      </w:r>
      <w:r>
        <w:t>: Author (V2) Constraints Overview</w:t>
      </w:r>
      <w:bookmarkEnd w:id="4131"/>
      <w:bookmarkEnd w:id="413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148AD943" w14:textId="77777777" w:rsidTr="00C44751">
        <w:trPr>
          <w:cantSplit/>
          <w:tblHeader/>
          <w:jc w:val="center"/>
        </w:trPr>
        <w:tc>
          <w:tcPr>
            <w:tcW w:w="0" w:type="dxa"/>
            <w:shd w:val="clear" w:color="auto" w:fill="E6E6E6"/>
            <w:noWrap/>
          </w:tcPr>
          <w:p w14:paraId="5CFF46D3" w14:textId="77777777" w:rsidR="00935062" w:rsidRDefault="00935062" w:rsidP="00C44751">
            <w:pPr>
              <w:pStyle w:val="TableHead"/>
            </w:pPr>
            <w:r>
              <w:t>XPath</w:t>
            </w:r>
          </w:p>
        </w:tc>
        <w:tc>
          <w:tcPr>
            <w:tcW w:w="720" w:type="dxa"/>
            <w:shd w:val="clear" w:color="auto" w:fill="E6E6E6"/>
            <w:noWrap/>
          </w:tcPr>
          <w:p w14:paraId="484CF6D3" w14:textId="77777777" w:rsidR="00935062" w:rsidRDefault="00935062" w:rsidP="00C44751">
            <w:pPr>
              <w:pStyle w:val="TableHead"/>
            </w:pPr>
            <w:r>
              <w:t>Card.</w:t>
            </w:r>
          </w:p>
        </w:tc>
        <w:tc>
          <w:tcPr>
            <w:tcW w:w="1152" w:type="dxa"/>
            <w:shd w:val="clear" w:color="auto" w:fill="E6E6E6"/>
            <w:noWrap/>
          </w:tcPr>
          <w:p w14:paraId="4BA5E540" w14:textId="77777777" w:rsidR="00935062" w:rsidRDefault="00935062" w:rsidP="00C44751">
            <w:pPr>
              <w:pStyle w:val="TableHead"/>
            </w:pPr>
            <w:r>
              <w:t>Verb</w:t>
            </w:r>
          </w:p>
        </w:tc>
        <w:tc>
          <w:tcPr>
            <w:tcW w:w="864" w:type="dxa"/>
            <w:shd w:val="clear" w:color="auto" w:fill="E6E6E6"/>
            <w:noWrap/>
          </w:tcPr>
          <w:p w14:paraId="3658B7F8" w14:textId="77777777" w:rsidR="00935062" w:rsidRDefault="00935062" w:rsidP="00C44751">
            <w:pPr>
              <w:pStyle w:val="TableHead"/>
            </w:pPr>
            <w:r>
              <w:t>Data Type</w:t>
            </w:r>
          </w:p>
        </w:tc>
        <w:tc>
          <w:tcPr>
            <w:tcW w:w="864" w:type="dxa"/>
            <w:shd w:val="clear" w:color="auto" w:fill="E6E6E6"/>
            <w:noWrap/>
          </w:tcPr>
          <w:p w14:paraId="04967845" w14:textId="77777777" w:rsidR="00935062" w:rsidRDefault="00935062" w:rsidP="00C44751">
            <w:pPr>
              <w:pStyle w:val="TableHead"/>
            </w:pPr>
            <w:r>
              <w:t>CONF#</w:t>
            </w:r>
          </w:p>
        </w:tc>
        <w:tc>
          <w:tcPr>
            <w:tcW w:w="864" w:type="dxa"/>
            <w:shd w:val="clear" w:color="auto" w:fill="E6E6E6"/>
            <w:noWrap/>
          </w:tcPr>
          <w:p w14:paraId="1B909402" w14:textId="77777777" w:rsidR="00935062" w:rsidRDefault="00935062" w:rsidP="00C44751">
            <w:pPr>
              <w:pStyle w:val="TableHead"/>
            </w:pPr>
            <w:r>
              <w:t>Value</w:t>
            </w:r>
          </w:p>
        </w:tc>
      </w:tr>
      <w:tr w:rsidR="00935062" w14:paraId="5BB938FA" w14:textId="77777777" w:rsidTr="00C44751">
        <w:trPr>
          <w:jc w:val="center"/>
        </w:trPr>
        <w:tc>
          <w:tcPr>
            <w:tcW w:w="10160" w:type="dxa"/>
            <w:gridSpan w:val="6"/>
          </w:tcPr>
          <w:p w14:paraId="2DBD8C39" w14:textId="77777777" w:rsidR="00935062" w:rsidRDefault="00935062" w:rsidP="00C44751">
            <w:pPr>
              <w:pStyle w:val="TableText"/>
            </w:pPr>
            <w:r>
              <w:t>author (identifier: urn:hl7ii:2.16.840.1.113883.10.20.24.3.155:2019-12-01)</w:t>
            </w:r>
          </w:p>
        </w:tc>
      </w:tr>
      <w:tr w:rsidR="00935062" w14:paraId="07F3BCEF" w14:textId="77777777" w:rsidTr="00C44751">
        <w:trPr>
          <w:jc w:val="center"/>
        </w:trPr>
        <w:tc>
          <w:tcPr>
            <w:tcW w:w="3345" w:type="dxa"/>
          </w:tcPr>
          <w:p w14:paraId="6BCBB997" w14:textId="77777777" w:rsidR="00935062" w:rsidRDefault="00935062" w:rsidP="00C44751">
            <w:pPr>
              <w:pStyle w:val="TableText"/>
            </w:pPr>
            <w:r>
              <w:tab/>
              <w:t>templateId</w:t>
            </w:r>
          </w:p>
        </w:tc>
        <w:tc>
          <w:tcPr>
            <w:tcW w:w="720" w:type="dxa"/>
          </w:tcPr>
          <w:p w14:paraId="019BCFD8" w14:textId="77777777" w:rsidR="00935062" w:rsidRDefault="00935062" w:rsidP="00C44751">
            <w:pPr>
              <w:pStyle w:val="TableText"/>
            </w:pPr>
            <w:r>
              <w:t>1..1</w:t>
            </w:r>
          </w:p>
        </w:tc>
        <w:tc>
          <w:tcPr>
            <w:tcW w:w="1152" w:type="dxa"/>
          </w:tcPr>
          <w:p w14:paraId="518139DB" w14:textId="77777777" w:rsidR="00935062" w:rsidRDefault="00935062" w:rsidP="00C44751">
            <w:pPr>
              <w:pStyle w:val="TableText"/>
            </w:pPr>
            <w:r>
              <w:t>SHALL</w:t>
            </w:r>
          </w:p>
        </w:tc>
        <w:tc>
          <w:tcPr>
            <w:tcW w:w="864" w:type="dxa"/>
          </w:tcPr>
          <w:p w14:paraId="65955CBA" w14:textId="77777777" w:rsidR="00935062" w:rsidRDefault="00935062" w:rsidP="00C44751">
            <w:pPr>
              <w:pStyle w:val="TableText"/>
            </w:pPr>
          </w:p>
        </w:tc>
        <w:tc>
          <w:tcPr>
            <w:tcW w:w="1104" w:type="dxa"/>
          </w:tcPr>
          <w:p w14:paraId="2E132C87" w14:textId="77777777" w:rsidR="00935062" w:rsidRDefault="0085191F" w:rsidP="00C44751">
            <w:pPr>
              <w:pStyle w:val="TableText"/>
            </w:pPr>
            <w:hyperlink w:anchor="C_4444-30005">
              <w:r w:rsidR="00935062">
                <w:rPr>
                  <w:rStyle w:val="HyperlinkText9pt"/>
                </w:rPr>
                <w:t>4444-30005</w:t>
              </w:r>
            </w:hyperlink>
          </w:p>
        </w:tc>
        <w:tc>
          <w:tcPr>
            <w:tcW w:w="2975" w:type="dxa"/>
          </w:tcPr>
          <w:p w14:paraId="30A01288" w14:textId="77777777" w:rsidR="00935062" w:rsidRDefault="00935062" w:rsidP="00C44751">
            <w:pPr>
              <w:pStyle w:val="TableText"/>
            </w:pPr>
          </w:p>
        </w:tc>
      </w:tr>
      <w:tr w:rsidR="00935062" w14:paraId="6581E91C" w14:textId="77777777" w:rsidTr="00C44751">
        <w:trPr>
          <w:jc w:val="center"/>
        </w:trPr>
        <w:tc>
          <w:tcPr>
            <w:tcW w:w="3345" w:type="dxa"/>
          </w:tcPr>
          <w:p w14:paraId="2CA3C1EA" w14:textId="77777777" w:rsidR="00935062" w:rsidRDefault="00935062" w:rsidP="00C44751">
            <w:pPr>
              <w:pStyle w:val="TableText"/>
            </w:pPr>
            <w:r>
              <w:tab/>
            </w:r>
            <w:r>
              <w:tab/>
              <w:t>@root</w:t>
            </w:r>
          </w:p>
        </w:tc>
        <w:tc>
          <w:tcPr>
            <w:tcW w:w="720" w:type="dxa"/>
          </w:tcPr>
          <w:p w14:paraId="2153047A" w14:textId="77777777" w:rsidR="00935062" w:rsidRDefault="00935062" w:rsidP="00C44751">
            <w:pPr>
              <w:pStyle w:val="TableText"/>
            </w:pPr>
            <w:r>
              <w:t>1..1</w:t>
            </w:r>
          </w:p>
        </w:tc>
        <w:tc>
          <w:tcPr>
            <w:tcW w:w="1152" w:type="dxa"/>
          </w:tcPr>
          <w:p w14:paraId="08DF8754" w14:textId="77777777" w:rsidR="00935062" w:rsidRDefault="00935062" w:rsidP="00C44751">
            <w:pPr>
              <w:pStyle w:val="TableText"/>
            </w:pPr>
            <w:r>
              <w:t>SHALL</w:t>
            </w:r>
          </w:p>
        </w:tc>
        <w:tc>
          <w:tcPr>
            <w:tcW w:w="864" w:type="dxa"/>
          </w:tcPr>
          <w:p w14:paraId="02574E2D" w14:textId="77777777" w:rsidR="00935062" w:rsidRDefault="00935062" w:rsidP="00C44751">
            <w:pPr>
              <w:pStyle w:val="TableText"/>
            </w:pPr>
          </w:p>
        </w:tc>
        <w:tc>
          <w:tcPr>
            <w:tcW w:w="1104" w:type="dxa"/>
          </w:tcPr>
          <w:p w14:paraId="6A5ED1B6" w14:textId="77777777" w:rsidR="00935062" w:rsidRDefault="0085191F" w:rsidP="00C44751">
            <w:pPr>
              <w:pStyle w:val="TableText"/>
            </w:pPr>
            <w:hyperlink w:anchor="C_4444-30007">
              <w:r w:rsidR="00935062">
                <w:rPr>
                  <w:rStyle w:val="HyperlinkText9pt"/>
                </w:rPr>
                <w:t>4444-30007</w:t>
              </w:r>
            </w:hyperlink>
          </w:p>
        </w:tc>
        <w:tc>
          <w:tcPr>
            <w:tcW w:w="2975" w:type="dxa"/>
          </w:tcPr>
          <w:p w14:paraId="52A02A41" w14:textId="77777777" w:rsidR="00935062" w:rsidRDefault="00935062" w:rsidP="00C44751">
            <w:pPr>
              <w:pStyle w:val="TableText"/>
            </w:pPr>
            <w:r>
              <w:t>2.16.840.1.113883.10.20.24.3.155</w:t>
            </w:r>
          </w:p>
        </w:tc>
      </w:tr>
      <w:tr w:rsidR="00935062" w14:paraId="58CA4D0D" w14:textId="77777777" w:rsidTr="00C44751">
        <w:trPr>
          <w:jc w:val="center"/>
        </w:trPr>
        <w:tc>
          <w:tcPr>
            <w:tcW w:w="3345" w:type="dxa"/>
          </w:tcPr>
          <w:p w14:paraId="43D8CDC9" w14:textId="77777777" w:rsidR="00935062" w:rsidRDefault="00935062" w:rsidP="00C44751">
            <w:pPr>
              <w:pStyle w:val="TableText"/>
            </w:pPr>
            <w:r>
              <w:tab/>
            </w:r>
            <w:r>
              <w:tab/>
              <w:t>@extension</w:t>
            </w:r>
          </w:p>
        </w:tc>
        <w:tc>
          <w:tcPr>
            <w:tcW w:w="720" w:type="dxa"/>
          </w:tcPr>
          <w:p w14:paraId="6F5B6019" w14:textId="77777777" w:rsidR="00935062" w:rsidRDefault="00935062" w:rsidP="00C44751">
            <w:pPr>
              <w:pStyle w:val="TableText"/>
            </w:pPr>
            <w:r>
              <w:t>1..1</w:t>
            </w:r>
          </w:p>
        </w:tc>
        <w:tc>
          <w:tcPr>
            <w:tcW w:w="1152" w:type="dxa"/>
          </w:tcPr>
          <w:p w14:paraId="1F82953F" w14:textId="77777777" w:rsidR="00935062" w:rsidRDefault="00935062" w:rsidP="00C44751">
            <w:pPr>
              <w:pStyle w:val="TableText"/>
            </w:pPr>
            <w:r>
              <w:t>SHALL</w:t>
            </w:r>
          </w:p>
        </w:tc>
        <w:tc>
          <w:tcPr>
            <w:tcW w:w="864" w:type="dxa"/>
          </w:tcPr>
          <w:p w14:paraId="6FA45698" w14:textId="77777777" w:rsidR="00935062" w:rsidRDefault="00935062" w:rsidP="00C44751">
            <w:pPr>
              <w:pStyle w:val="TableText"/>
            </w:pPr>
          </w:p>
        </w:tc>
        <w:tc>
          <w:tcPr>
            <w:tcW w:w="1104" w:type="dxa"/>
          </w:tcPr>
          <w:p w14:paraId="0E9AF4B7" w14:textId="77777777" w:rsidR="00935062" w:rsidRDefault="0085191F" w:rsidP="00C44751">
            <w:pPr>
              <w:pStyle w:val="TableText"/>
            </w:pPr>
            <w:hyperlink w:anchor="C_4444-30008">
              <w:r w:rsidR="00935062">
                <w:rPr>
                  <w:rStyle w:val="HyperlinkText9pt"/>
                </w:rPr>
                <w:t>4444-30008</w:t>
              </w:r>
            </w:hyperlink>
          </w:p>
        </w:tc>
        <w:tc>
          <w:tcPr>
            <w:tcW w:w="2975" w:type="dxa"/>
          </w:tcPr>
          <w:p w14:paraId="69AACEBE" w14:textId="77777777" w:rsidR="00935062" w:rsidRDefault="00935062" w:rsidP="00C44751">
            <w:pPr>
              <w:pStyle w:val="TableText"/>
            </w:pPr>
            <w:r>
              <w:t>2019-12-01</w:t>
            </w:r>
          </w:p>
        </w:tc>
      </w:tr>
      <w:tr w:rsidR="00935062" w14:paraId="7734FC65" w14:textId="77777777" w:rsidTr="00C44751">
        <w:trPr>
          <w:jc w:val="center"/>
        </w:trPr>
        <w:tc>
          <w:tcPr>
            <w:tcW w:w="3345" w:type="dxa"/>
          </w:tcPr>
          <w:p w14:paraId="63FAD97E" w14:textId="77777777" w:rsidR="00935062" w:rsidRDefault="00935062" w:rsidP="00C44751">
            <w:pPr>
              <w:pStyle w:val="TableText"/>
            </w:pPr>
            <w:r>
              <w:tab/>
              <w:t>time</w:t>
            </w:r>
          </w:p>
        </w:tc>
        <w:tc>
          <w:tcPr>
            <w:tcW w:w="720" w:type="dxa"/>
          </w:tcPr>
          <w:p w14:paraId="29769496" w14:textId="77777777" w:rsidR="00935062" w:rsidRDefault="00935062" w:rsidP="00C44751">
            <w:pPr>
              <w:pStyle w:val="TableText"/>
            </w:pPr>
            <w:r>
              <w:t>1..1</w:t>
            </w:r>
          </w:p>
        </w:tc>
        <w:tc>
          <w:tcPr>
            <w:tcW w:w="1152" w:type="dxa"/>
          </w:tcPr>
          <w:p w14:paraId="452F01DA" w14:textId="77777777" w:rsidR="00935062" w:rsidRDefault="00935062" w:rsidP="00C44751">
            <w:pPr>
              <w:pStyle w:val="TableText"/>
            </w:pPr>
            <w:r>
              <w:t>SHALL</w:t>
            </w:r>
          </w:p>
        </w:tc>
        <w:tc>
          <w:tcPr>
            <w:tcW w:w="864" w:type="dxa"/>
          </w:tcPr>
          <w:p w14:paraId="3766ED59" w14:textId="77777777" w:rsidR="00935062" w:rsidRDefault="00935062" w:rsidP="00C44751">
            <w:pPr>
              <w:pStyle w:val="TableText"/>
            </w:pPr>
          </w:p>
        </w:tc>
        <w:tc>
          <w:tcPr>
            <w:tcW w:w="1104" w:type="dxa"/>
          </w:tcPr>
          <w:p w14:paraId="02AC516B" w14:textId="77777777" w:rsidR="00935062" w:rsidRDefault="0085191F" w:rsidP="00C44751">
            <w:pPr>
              <w:pStyle w:val="TableText"/>
            </w:pPr>
            <w:hyperlink w:anchor="C_4444-30009">
              <w:r w:rsidR="00935062">
                <w:rPr>
                  <w:rStyle w:val="HyperlinkText9pt"/>
                </w:rPr>
                <w:t>4444-30009</w:t>
              </w:r>
            </w:hyperlink>
          </w:p>
        </w:tc>
        <w:tc>
          <w:tcPr>
            <w:tcW w:w="2975" w:type="dxa"/>
          </w:tcPr>
          <w:p w14:paraId="27BC206F" w14:textId="77777777" w:rsidR="00935062" w:rsidRDefault="00935062" w:rsidP="00C44751">
            <w:pPr>
              <w:pStyle w:val="TableText"/>
            </w:pPr>
          </w:p>
        </w:tc>
      </w:tr>
      <w:tr w:rsidR="00935062" w14:paraId="644EBDC7" w14:textId="77777777" w:rsidTr="00C44751">
        <w:trPr>
          <w:jc w:val="center"/>
        </w:trPr>
        <w:tc>
          <w:tcPr>
            <w:tcW w:w="3345" w:type="dxa"/>
          </w:tcPr>
          <w:p w14:paraId="46C396C4" w14:textId="77777777" w:rsidR="00935062" w:rsidRDefault="00935062" w:rsidP="00C44751">
            <w:pPr>
              <w:pStyle w:val="TableText"/>
            </w:pPr>
            <w:r>
              <w:tab/>
            </w:r>
            <w:r>
              <w:tab/>
              <w:t>@value</w:t>
            </w:r>
          </w:p>
        </w:tc>
        <w:tc>
          <w:tcPr>
            <w:tcW w:w="720" w:type="dxa"/>
          </w:tcPr>
          <w:p w14:paraId="587BC294" w14:textId="77777777" w:rsidR="00935062" w:rsidRDefault="00935062" w:rsidP="00C44751">
            <w:pPr>
              <w:pStyle w:val="TableText"/>
            </w:pPr>
            <w:r>
              <w:t>1..1</w:t>
            </w:r>
          </w:p>
        </w:tc>
        <w:tc>
          <w:tcPr>
            <w:tcW w:w="1152" w:type="dxa"/>
          </w:tcPr>
          <w:p w14:paraId="1EE49EC1" w14:textId="77777777" w:rsidR="00935062" w:rsidRDefault="00935062" w:rsidP="00C44751">
            <w:pPr>
              <w:pStyle w:val="TableText"/>
            </w:pPr>
            <w:r>
              <w:t>SHALL</w:t>
            </w:r>
          </w:p>
        </w:tc>
        <w:tc>
          <w:tcPr>
            <w:tcW w:w="864" w:type="dxa"/>
          </w:tcPr>
          <w:p w14:paraId="43AB16AC" w14:textId="77777777" w:rsidR="00935062" w:rsidRDefault="00935062" w:rsidP="00C44751">
            <w:pPr>
              <w:pStyle w:val="TableText"/>
            </w:pPr>
          </w:p>
        </w:tc>
        <w:tc>
          <w:tcPr>
            <w:tcW w:w="1104" w:type="dxa"/>
          </w:tcPr>
          <w:p w14:paraId="1591A60B" w14:textId="77777777" w:rsidR="00935062" w:rsidRDefault="0085191F" w:rsidP="00C44751">
            <w:pPr>
              <w:pStyle w:val="TableText"/>
            </w:pPr>
            <w:hyperlink w:anchor="C_4444-30010">
              <w:r w:rsidR="00935062">
                <w:rPr>
                  <w:rStyle w:val="HyperlinkText9pt"/>
                </w:rPr>
                <w:t>4444-30010</w:t>
              </w:r>
            </w:hyperlink>
          </w:p>
        </w:tc>
        <w:tc>
          <w:tcPr>
            <w:tcW w:w="2975" w:type="dxa"/>
          </w:tcPr>
          <w:p w14:paraId="0F9BBA82" w14:textId="77777777" w:rsidR="00935062" w:rsidRDefault="00935062" w:rsidP="00C44751">
            <w:pPr>
              <w:pStyle w:val="TableText"/>
            </w:pPr>
          </w:p>
        </w:tc>
      </w:tr>
      <w:tr w:rsidR="00935062" w14:paraId="207A472D" w14:textId="77777777" w:rsidTr="00C44751">
        <w:trPr>
          <w:jc w:val="center"/>
        </w:trPr>
        <w:tc>
          <w:tcPr>
            <w:tcW w:w="3345" w:type="dxa"/>
          </w:tcPr>
          <w:p w14:paraId="3BD3701B" w14:textId="77777777" w:rsidR="00935062" w:rsidRDefault="00935062" w:rsidP="00C44751">
            <w:pPr>
              <w:pStyle w:val="TableText"/>
            </w:pPr>
            <w:r>
              <w:tab/>
              <w:t>assignedAuthor</w:t>
            </w:r>
          </w:p>
        </w:tc>
        <w:tc>
          <w:tcPr>
            <w:tcW w:w="720" w:type="dxa"/>
          </w:tcPr>
          <w:p w14:paraId="39809C78" w14:textId="77777777" w:rsidR="00935062" w:rsidRDefault="00935062" w:rsidP="00C44751">
            <w:pPr>
              <w:pStyle w:val="TableText"/>
            </w:pPr>
            <w:r>
              <w:t>1..1</w:t>
            </w:r>
          </w:p>
        </w:tc>
        <w:tc>
          <w:tcPr>
            <w:tcW w:w="1152" w:type="dxa"/>
          </w:tcPr>
          <w:p w14:paraId="15FF6736" w14:textId="77777777" w:rsidR="00935062" w:rsidRDefault="00935062" w:rsidP="00C44751">
            <w:pPr>
              <w:pStyle w:val="TableText"/>
            </w:pPr>
            <w:r>
              <w:t>SHALL</w:t>
            </w:r>
          </w:p>
        </w:tc>
        <w:tc>
          <w:tcPr>
            <w:tcW w:w="864" w:type="dxa"/>
          </w:tcPr>
          <w:p w14:paraId="02273E44" w14:textId="77777777" w:rsidR="00935062" w:rsidRDefault="00935062" w:rsidP="00C44751">
            <w:pPr>
              <w:pStyle w:val="TableText"/>
            </w:pPr>
          </w:p>
        </w:tc>
        <w:tc>
          <w:tcPr>
            <w:tcW w:w="1104" w:type="dxa"/>
          </w:tcPr>
          <w:p w14:paraId="368C5A4C" w14:textId="77777777" w:rsidR="00935062" w:rsidRDefault="0085191F" w:rsidP="00C44751">
            <w:pPr>
              <w:pStyle w:val="TableText"/>
            </w:pPr>
            <w:hyperlink w:anchor="C_4444-29146">
              <w:r w:rsidR="00935062">
                <w:rPr>
                  <w:rStyle w:val="HyperlinkText9pt"/>
                </w:rPr>
                <w:t>4444-29146</w:t>
              </w:r>
            </w:hyperlink>
          </w:p>
        </w:tc>
        <w:tc>
          <w:tcPr>
            <w:tcW w:w="2975" w:type="dxa"/>
          </w:tcPr>
          <w:p w14:paraId="4170D3CD" w14:textId="77777777" w:rsidR="00935062" w:rsidRDefault="00935062" w:rsidP="00C44751">
            <w:pPr>
              <w:pStyle w:val="TableText"/>
            </w:pPr>
          </w:p>
        </w:tc>
      </w:tr>
      <w:tr w:rsidR="00935062" w14:paraId="71FD679C" w14:textId="77777777" w:rsidTr="00C44751">
        <w:trPr>
          <w:jc w:val="center"/>
        </w:trPr>
        <w:tc>
          <w:tcPr>
            <w:tcW w:w="3345" w:type="dxa"/>
          </w:tcPr>
          <w:p w14:paraId="0E094BD0" w14:textId="77777777" w:rsidR="00935062" w:rsidRDefault="00935062" w:rsidP="00C44751">
            <w:pPr>
              <w:pStyle w:val="TableText"/>
            </w:pPr>
            <w:r>
              <w:tab/>
            </w:r>
            <w:r>
              <w:tab/>
              <w:t>id</w:t>
            </w:r>
          </w:p>
        </w:tc>
        <w:tc>
          <w:tcPr>
            <w:tcW w:w="720" w:type="dxa"/>
          </w:tcPr>
          <w:p w14:paraId="15AE2276" w14:textId="77777777" w:rsidR="00935062" w:rsidRDefault="00935062" w:rsidP="00C44751">
            <w:pPr>
              <w:pStyle w:val="TableText"/>
            </w:pPr>
            <w:r>
              <w:t>1..*</w:t>
            </w:r>
          </w:p>
        </w:tc>
        <w:tc>
          <w:tcPr>
            <w:tcW w:w="1152" w:type="dxa"/>
          </w:tcPr>
          <w:p w14:paraId="546CCFAC" w14:textId="77777777" w:rsidR="00935062" w:rsidRDefault="00935062" w:rsidP="00C44751">
            <w:pPr>
              <w:pStyle w:val="TableText"/>
            </w:pPr>
            <w:r>
              <w:t>SHALL</w:t>
            </w:r>
          </w:p>
        </w:tc>
        <w:tc>
          <w:tcPr>
            <w:tcW w:w="864" w:type="dxa"/>
          </w:tcPr>
          <w:p w14:paraId="6D67EC46" w14:textId="77777777" w:rsidR="00935062" w:rsidRDefault="00935062" w:rsidP="00C44751">
            <w:pPr>
              <w:pStyle w:val="TableText"/>
            </w:pPr>
          </w:p>
        </w:tc>
        <w:tc>
          <w:tcPr>
            <w:tcW w:w="1104" w:type="dxa"/>
          </w:tcPr>
          <w:p w14:paraId="46E01DC2" w14:textId="77777777" w:rsidR="00935062" w:rsidRDefault="0085191F" w:rsidP="00C44751">
            <w:pPr>
              <w:pStyle w:val="TableText"/>
            </w:pPr>
            <w:hyperlink w:anchor="C_4444-30006">
              <w:r w:rsidR="00935062">
                <w:rPr>
                  <w:rStyle w:val="HyperlinkText9pt"/>
                </w:rPr>
                <w:t>4444-30006</w:t>
              </w:r>
            </w:hyperlink>
          </w:p>
        </w:tc>
        <w:tc>
          <w:tcPr>
            <w:tcW w:w="2975" w:type="dxa"/>
          </w:tcPr>
          <w:p w14:paraId="1EE27DB6" w14:textId="77777777" w:rsidR="00935062" w:rsidRDefault="00935062" w:rsidP="00C44751">
            <w:pPr>
              <w:pStyle w:val="TableText"/>
            </w:pPr>
          </w:p>
        </w:tc>
      </w:tr>
    </w:tbl>
    <w:p w14:paraId="217CCA3A" w14:textId="77777777" w:rsidR="00935062" w:rsidRDefault="00935062" w:rsidP="00935062">
      <w:pPr>
        <w:pStyle w:val="BodyText"/>
      </w:pPr>
    </w:p>
    <w:p w14:paraId="4B66E4F7" w14:textId="77777777" w:rsidR="00935062" w:rsidRDefault="00935062" w:rsidP="00E855AB">
      <w:pPr>
        <w:numPr>
          <w:ilvl w:val="0"/>
          <w:numId w:val="22"/>
        </w:numPr>
        <w:tabs>
          <w:tab w:val="clear" w:pos="990"/>
        </w:tabs>
      </w:pPr>
      <w:r>
        <w:rPr>
          <w:rStyle w:val="keyword"/>
        </w:rPr>
        <w:t>SHALL</w:t>
      </w:r>
      <w:r>
        <w:t xml:space="preserve"> contain exactly one [1..1] </w:t>
      </w:r>
      <w:r>
        <w:rPr>
          <w:rStyle w:val="XMLnameBold"/>
        </w:rPr>
        <w:t>templateId</w:t>
      </w:r>
      <w:bookmarkStart w:id="4133" w:name="C_4444-30005"/>
      <w:r>
        <w:t xml:space="preserve"> (CONF:4444-30005)</w:t>
      </w:r>
      <w:bookmarkEnd w:id="4133"/>
      <w:r>
        <w:t xml:space="preserve"> such that it</w:t>
      </w:r>
    </w:p>
    <w:p w14:paraId="456AC606" w14:textId="77777777" w:rsidR="00935062" w:rsidRDefault="00935062" w:rsidP="00E855AB">
      <w:pPr>
        <w:numPr>
          <w:ilvl w:val="1"/>
          <w:numId w:val="22"/>
        </w:numPr>
      </w:pPr>
      <w:r>
        <w:rPr>
          <w:rStyle w:val="keyword"/>
        </w:rPr>
        <w:t>SHALL</w:t>
      </w:r>
      <w:r>
        <w:t xml:space="preserve"> contain exactly one [1..1] </w:t>
      </w:r>
      <w:r>
        <w:rPr>
          <w:rStyle w:val="XMLnameBold"/>
        </w:rPr>
        <w:t>@root</w:t>
      </w:r>
      <w:r>
        <w:t>=</w:t>
      </w:r>
      <w:r>
        <w:rPr>
          <w:rStyle w:val="XMLname"/>
        </w:rPr>
        <w:t>"2.16.840.1.113883.10.20.24.3.155"</w:t>
      </w:r>
      <w:bookmarkStart w:id="4134" w:name="C_4444-30007"/>
      <w:r>
        <w:t xml:space="preserve"> (CONF:4444-30007)</w:t>
      </w:r>
      <w:bookmarkEnd w:id="4134"/>
      <w:r>
        <w:t>.</w:t>
      </w:r>
    </w:p>
    <w:p w14:paraId="2C3BBC68" w14:textId="77777777" w:rsidR="00935062" w:rsidRDefault="00935062" w:rsidP="00E855AB">
      <w:pPr>
        <w:numPr>
          <w:ilvl w:val="1"/>
          <w:numId w:val="22"/>
        </w:numPr>
      </w:pPr>
      <w:r>
        <w:rPr>
          <w:rStyle w:val="keyword"/>
        </w:rPr>
        <w:t>SHALL</w:t>
      </w:r>
      <w:r>
        <w:t xml:space="preserve"> contain exactly one [1..1] </w:t>
      </w:r>
      <w:r>
        <w:rPr>
          <w:rStyle w:val="XMLnameBold"/>
        </w:rPr>
        <w:t>@extension</w:t>
      </w:r>
      <w:r>
        <w:t>=</w:t>
      </w:r>
      <w:r>
        <w:rPr>
          <w:rStyle w:val="XMLname"/>
        </w:rPr>
        <w:t>"2019-12-01"</w:t>
      </w:r>
      <w:bookmarkStart w:id="4135" w:name="C_4444-30008"/>
      <w:r>
        <w:t xml:space="preserve"> (CONF:4444-30008)</w:t>
      </w:r>
      <w:bookmarkEnd w:id="4135"/>
      <w:r>
        <w:t>.</w:t>
      </w:r>
    </w:p>
    <w:p w14:paraId="0AB7AEA9" w14:textId="77777777" w:rsidR="00935062" w:rsidRDefault="00935062" w:rsidP="00E855AB">
      <w:pPr>
        <w:numPr>
          <w:ilvl w:val="0"/>
          <w:numId w:val="22"/>
        </w:numPr>
        <w:tabs>
          <w:tab w:val="clear" w:pos="990"/>
          <w:tab w:val="num" w:pos="1080"/>
        </w:tabs>
        <w:ind w:left="1080"/>
      </w:pPr>
      <w:r>
        <w:rPr>
          <w:rStyle w:val="keyword"/>
        </w:rPr>
        <w:t>SHALL</w:t>
      </w:r>
      <w:r>
        <w:t xml:space="preserve"> contain exactly one [1..1] </w:t>
      </w:r>
      <w:r>
        <w:rPr>
          <w:rStyle w:val="XMLnameBold"/>
        </w:rPr>
        <w:t>time</w:t>
      </w:r>
      <w:bookmarkStart w:id="4136" w:name="C_4444-30009"/>
      <w:r>
        <w:t xml:space="preserve"> (CONF:4444-30009)</w:t>
      </w:r>
      <w:bookmarkEnd w:id="4136"/>
      <w:r>
        <w:t>.</w:t>
      </w:r>
      <w:r>
        <w:br/>
        <w:t>Note: QDM Attribute: Author dateTime</w:t>
      </w:r>
    </w:p>
    <w:p w14:paraId="43B44ACF" w14:textId="77777777" w:rsidR="00935062" w:rsidRDefault="00935062" w:rsidP="00E855AB">
      <w:pPr>
        <w:numPr>
          <w:ilvl w:val="1"/>
          <w:numId w:val="22"/>
        </w:numPr>
      </w:pPr>
      <w:r>
        <w:t xml:space="preserve">This time </w:t>
      </w:r>
      <w:r>
        <w:rPr>
          <w:rStyle w:val="keyword"/>
        </w:rPr>
        <w:t>SHALL</w:t>
      </w:r>
      <w:r>
        <w:t xml:space="preserve"> contain exactly one [1..1] </w:t>
      </w:r>
      <w:r>
        <w:rPr>
          <w:rStyle w:val="XMLnameBold"/>
        </w:rPr>
        <w:t>@value</w:t>
      </w:r>
      <w:bookmarkStart w:id="4137" w:name="C_4444-30010"/>
      <w:r>
        <w:t xml:space="preserve"> (CONF:4444-30010)</w:t>
      </w:r>
      <w:bookmarkEnd w:id="4137"/>
      <w:r>
        <w:t>.</w:t>
      </w:r>
    </w:p>
    <w:p w14:paraId="76A6B0A0" w14:textId="77777777" w:rsidR="00935062" w:rsidRDefault="00935062" w:rsidP="00E855AB">
      <w:pPr>
        <w:numPr>
          <w:ilvl w:val="0"/>
          <w:numId w:val="22"/>
        </w:numPr>
        <w:tabs>
          <w:tab w:val="clear" w:pos="990"/>
          <w:tab w:val="num" w:pos="1080"/>
        </w:tabs>
        <w:ind w:left="1080"/>
      </w:pPr>
      <w:r>
        <w:rPr>
          <w:rStyle w:val="keyword"/>
        </w:rPr>
        <w:t>SHALL</w:t>
      </w:r>
      <w:r>
        <w:t xml:space="preserve"> contain exactly one [1..1] </w:t>
      </w:r>
      <w:r>
        <w:rPr>
          <w:rStyle w:val="XMLnameBold"/>
        </w:rPr>
        <w:t>assignedAuthor</w:t>
      </w:r>
      <w:bookmarkStart w:id="4138" w:name="C_4444-29146"/>
      <w:r>
        <w:t xml:space="preserve"> (CONF:4444-29146)</w:t>
      </w:r>
      <w:bookmarkEnd w:id="4138"/>
      <w:r>
        <w:t>.</w:t>
      </w:r>
    </w:p>
    <w:p w14:paraId="73D2EAA0" w14:textId="77777777" w:rsidR="00935062" w:rsidRDefault="00935062" w:rsidP="00E855AB">
      <w:pPr>
        <w:numPr>
          <w:ilvl w:val="1"/>
          <w:numId w:val="22"/>
        </w:numPr>
      </w:pPr>
      <w:r>
        <w:t xml:space="preserve">This assignedAuthor </w:t>
      </w:r>
      <w:r>
        <w:rPr>
          <w:rStyle w:val="keyword"/>
        </w:rPr>
        <w:t>SHALL</w:t>
      </w:r>
      <w:r>
        <w:t xml:space="preserve"> contain at least one [1..*] </w:t>
      </w:r>
      <w:r>
        <w:rPr>
          <w:rStyle w:val="XMLnameBold"/>
        </w:rPr>
        <w:t>id</w:t>
      </w:r>
      <w:bookmarkStart w:id="4139" w:name="C_4444-30006"/>
      <w:r>
        <w:t xml:space="preserve"> (CONF:4444-30006)</w:t>
      </w:r>
      <w:bookmarkEnd w:id="4139"/>
      <w:r>
        <w:t>.</w:t>
      </w:r>
      <w:r>
        <w:br/>
        <w:t>Note: nullFlavor is allowed for assignedAuthor/id</w:t>
      </w:r>
    </w:p>
    <w:p w14:paraId="7D7FE9BE" w14:textId="2F3FCC18" w:rsidR="00935062" w:rsidRDefault="00935062" w:rsidP="00935062">
      <w:pPr>
        <w:pStyle w:val="Caption"/>
        <w:ind w:left="130" w:right="115"/>
      </w:pPr>
      <w:bookmarkStart w:id="4140" w:name="_Toc78972714"/>
      <w:bookmarkStart w:id="4141" w:name="_Toc118244199"/>
      <w:r>
        <w:t xml:space="preserve">Figure </w:t>
      </w:r>
      <w:r>
        <w:fldChar w:fldCharType="begin"/>
      </w:r>
      <w:r>
        <w:instrText>SEQ Figure \* ARABIC</w:instrText>
      </w:r>
      <w:r>
        <w:fldChar w:fldCharType="separate"/>
      </w:r>
      <w:r w:rsidR="00A21BC2">
        <w:t>146</w:t>
      </w:r>
      <w:r>
        <w:fldChar w:fldCharType="end"/>
      </w:r>
      <w:r>
        <w:t>: Author (V2) Example</w:t>
      </w:r>
      <w:bookmarkEnd w:id="4140"/>
      <w:bookmarkEnd w:id="4141"/>
    </w:p>
    <w:p w14:paraId="2F371456" w14:textId="77777777" w:rsidR="00935062" w:rsidRDefault="00935062" w:rsidP="00935062">
      <w:pPr>
        <w:pStyle w:val="Example"/>
        <w:ind w:left="130" w:right="115"/>
      </w:pPr>
      <w:r>
        <w:t>&lt;author&gt;</w:t>
      </w:r>
    </w:p>
    <w:p w14:paraId="6F13F9E3" w14:textId="77777777" w:rsidR="00935062" w:rsidRDefault="00935062" w:rsidP="00935062">
      <w:pPr>
        <w:pStyle w:val="Example"/>
        <w:ind w:left="130" w:right="115"/>
      </w:pPr>
      <w:r>
        <w:t xml:space="preserve">    &lt;templateId root="2.16.840.1.113883.10.20.24.3.155" extension="2019-12-01"/&gt;</w:t>
      </w:r>
    </w:p>
    <w:p w14:paraId="6C6660B7" w14:textId="77777777" w:rsidR="00935062" w:rsidRDefault="00935062" w:rsidP="00935062">
      <w:pPr>
        <w:pStyle w:val="Example"/>
        <w:ind w:left="130" w:right="115"/>
      </w:pPr>
      <w:r>
        <w:t xml:space="preserve">    &lt;time value="201908111235"/&gt;</w:t>
      </w:r>
    </w:p>
    <w:p w14:paraId="2E993202" w14:textId="77777777" w:rsidR="00935062" w:rsidRDefault="00935062" w:rsidP="00935062">
      <w:pPr>
        <w:pStyle w:val="Example"/>
        <w:ind w:left="130" w:right="115"/>
      </w:pPr>
      <w:r>
        <w:t xml:space="preserve">    &lt;assignedAuthor&gt;</w:t>
      </w:r>
    </w:p>
    <w:p w14:paraId="4620555C" w14:textId="77777777" w:rsidR="00935062" w:rsidRDefault="00935062" w:rsidP="00935062">
      <w:pPr>
        <w:pStyle w:val="Example"/>
        <w:ind w:left="130" w:right="115"/>
      </w:pPr>
      <w:r>
        <w:t xml:space="preserve">        &lt;id nullFlavor="NA" /&gt;</w:t>
      </w:r>
    </w:p>
    <w:p w14:paraId="61779412" w14:textId="77777777" w:rsidR="00935062" w:rsidRDefault="00935062" w:rsidP="00935062">
      <w:pPr>
        <w:pStyle w:val="Example"/>
        <w:ind w:left="130" w:right="115"/>
      </w:pPr>
      <w:r>
        <w:t xml:space="preserve">    &lt;/assignedAuthor&gt;</w:t>
      </w:r>
    </w:p>
    <w:p w14:paraId="437854B9" w14:textId="77777777" w:rsidR="00935062" w:rsidRDefault="00935062" w:rsidP="00935062">
      <w:pPr>
        <w:pStyle w:val="Example"/>
        <w:ind w:left="130" w:right="115"/>
      </w:pPr>
      <w:r>
        <w:t>&lt;/author&gt;</w:t>
      </w:r>
    </w:p>
    <w:p w14:paraId="7A572368" w14:textId="77777777" w:rsidR="00935062" w:rsidRDefault="00935062" w:rsidP="00935062">
      <w:pPr>
        <w:pStyle w:val="BodyText"/>
      </w:pPr>
    </w:p>
    <w:p w14:paraId="7BF643B0" w14:textId="77777777" w:rsidR="00935062" w:rsidRDefault="00935062" w:rsidP="00935062">
      <w:pPr>
        <w:pStyle w:val="Heading2nospace"/>
      </w:pPr>
      <w:bookmarkStart w:id="4142" w:name="U_Author_Participation"/>
      <w:bookmarkStart w:id="4143" w:name="_Toc78972504"/>
      <w:bookmarkStart w:id="4144" w:name="_Toc120390085"/>
      <w:r>
        <w:lastRenderedPageBreak/>
        <w:t>Author Participation</w:t>
      </w:r>
      <w:bookmarkEnd w:id="4142"/>
      <w:bookmarkEnd w:id="4143"/>
      <w:bookmarkEnd w:id="4144"/>
    </w:p>
    <w:p w14:paraId="318FC155" w14:textId="77777777" w:rsidR="00935062" w:rsidRDefault="00935062" w:rsidP="00935062">
      <w:pPr>
        <w:pStyle w:val="BracketData"/>
      </w:pPr>
      <w:r>
        <w:t>[author: identifier urn:oid:2.16.840.1.113883.10.20.22.4.119 (open)]</w:t>
      </w:r>
    </w:p>
    <w:p w14:paraId="47280D24" w14:textId="27F1794C" w:rsidR="00935062" w:rsidRDefault="00935062" w:rsidP="00935062">
      <w:pPr>
        <w:pStyle w:val="Caption"/>
      </w:pPr>
      <w:bookmarkStart w:id="4145" w:name="_Toc78972992"/>
      <w:bookmarkStart w:id="4146" w:name="_Toc118244684"/>
      <w:r>
        <w:t xml:space="preserve">Table </w:t>
      </w:r>
      <w:r>
        <w:fldChar w:fldCharType="begin"/>
      </w:r>
      <w:r>
        <w:instrText>SEQ Table \* ARABIC</w:instrText>
      </w:r>
      <w:r>
        <w:fldChar w:fldCharType="separate"/>
      </w:r>
      <w:r w:rsidR="00A21BC2">
        <w:t>273</w:t>
      </w:r>
      <w:r>
        <w:fldChar w:fldCharType="end"/>
      </w:r>
      <w:r>
        <w:t>: Author Participation Contexts</w:t>
      </w:r>
      <w:bookmarkEnd w:id="4145"/>
      <w:bookmarkEnd w:id="414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41E027C2" w14:textId="77777777" w:rsidTr="00C44751">
        <w:trPr>
          <w:cantSplit/>
          <w:tblHeader/>
          <w:jc w:val="center"/>
        </w:trPr>
        <w:tc>
          <w:tcPr>
            <w:tcW w:w="360" w:type="dxa"/>
            <w:shd w:val="clear" w:color="auto" w:fill="E6E6E6"/>
          </w:tcPr>
          <w:p w14:paraId="668CF4EB" w14:textId="77777777" w:rsidR="00935062" w:rsidRDefault="00935062" w:rsidP="00C44751">
            <w:pPr>
              <w:pStyle w:val="TableHead"/>
            </w:pPr>
            <w:r>
              <w:t>Contained By:</w:t>
            </w:r>
          </w:p>
        </w:tc>
        <w:tc>
          <w:tcPr>
            <w:tcW w:w="360" w:type="dxa"/>
            <w:shd w:val="clear" w:color="auto" w:fill="E6E6E6"/>
          </w:tcPr>
          <w:p w14:paraId="489CC937" w14:textId="77777777" w:rsidR="00935062" w:rsidRDefault="00935062" w:rsidP="00C44751">
            <w:pPr>
              <w:pStyle w:val="TableHead"/>
            </w:pPr>
            <w:r>
              <w:t>Contains:</w:t>
            </w:r>
          </w:p>
        </w:tc>
      </w:tr>
      <w:tr w:rsidR="00935062" w14:paraId="720B32B0" w14:textId="77777777" w:rsidTr="00C44751">
        <w:trPr>
          <w:jc w:val="center"/>
        </w:trPr>
        <w:tc>
          <w:tcPr>
            <w:tcW w:w="360" w:type="dxa"/>
          </w:tcPr>
          <w:p w14:paraId="4F622314" w14:textId="77777777" w:rsidR="00935062" w:rsidRDefault="0085191F" w:rsidP="00C44751">
            <w:pPr>
              <w:pStyle w:val="TableText"/>
            </w:pPr>
            <w:hyperlink w:anchor="Medication_Activity_V2">
              <w:r w:rsidR="00935062">
                <w:rPr>
                  <w:rStyle w:val="HyperlinkText9pt"/>
                </w:rPr>
                <w:t>Medication Activity (V2)</w:t>
              </w:r>
            </w:hyperlink>
            <w:r w:rsidR="00935062">
              <w:t xml:space="preserve"> (optional)</w:t>
            </w:r>
          </w:p>
          <w:p w14:paraId="02E89BCC" w14:textId="77777777" w:rsidR="00935062" w:rsidRDefault="0085191F" w:rsidP="00C44751">
            <w:pPr>
              <w:pStyle w:val="TableText"/>
            </w:pPr>
            <w:hyperlink w:anchor="E_Procedure_Activity_Act_V2">
              <w:r w:rsidR="00935062">
                <w:rPr>
                  <w:rStyle w:val="HyperlinkText9pt"/>
                </w:rPr>
                <w:t>Procedure Activity Act (V2)</w:t>
              </w:r>
            </w:hyperlink>
            <w:r w:rsidR="00935062">
              <w:t xml:space="preserve"> (optional)</w:t>
            </w:r>
          </w:p>
          <w:p w14:paraId="30AD994F" w14:textId="77777777" w:rsidR="00935062" w:rsidRDefault="0085191F" w:rsidP="00C44751">
            <w:pPr>
              <w:pStyle w:val="TableText"/>
            </w:pPr>
            <w:hyperlink w:anchor="E_Procedure_Activity_Procedure_V2">
              <w:r w:rsidR="00935062">
                <w:rPr>
                  <w:rStyle w:val="HyperlinkText9pt"/>
                </w:rPr>
                <w:t>Procedure Activity Procedure (V2)</w:t>
              </w:r>
            </w:hyperlink>
            <w:r w:rsidR="00935062">
              <w:t xml:space="preserve"> (optional)</w:t>
            </w:r>
          </w:p>
          <w:p w14:paraId="0EDF2806" w14:textId="77777777" w:rsidR="00935062" w:rsidRDefault="0085191F" w:rsidP="00C44751">
            <w:pPr>
              <w:pStyle w:val="TableText"/>
            </w:pPr>
            <w:hyperlink w:anchor="E_Procedure_Activity_Observation_V2">
              <w:r w:rsidR="00935062">
                <w:rPr>
                  <w:rStyle w:val="HyperlinkText9pt"/>
                </w:rPr>
                <w:t>Procedure Activity Observation (V2)</w:t>
              </w:r>
            </w:hyperlink>
            <w:r w:rsidR="00935062">
              <w:t xml:space="preserve"> (optional)</w:t>
            </w:r>
          </w:p>
          <w:p w14:paraId="220F1AC4" w14:textId="77777777" w:rsidR="00935062" w:rsidRDefault="0085191F" w:rsidP="00C44751">
            <w:pPr>
              <w:pStyle w:val="TableText"/>
            </w:pPr>
            <w:hyperlink w:anchor="E_Goal_Observation_U">
              <w:r w:rsidR="00935062">
                <w:rPr>
                  <w:rStyle w:val="HyperlinkText9pt"/>
                </w:rPr>
                <w:t>Goal Observation</w:t>
              </w:r>
            </w:hyperlink>
            <w:r w:rsidR="00935062">
              <w:t xml:space="preserve"> (optional)</w:t>
            </w:r>
          </w:p>
          <w:p w14:paraId="3882879A" w14:textId="77777777" w:rsidR="00935062" w:rsidRDefault="0085191F" w:rsidP="00C44751">
            <w:pPr>
              <w:pStyle w:val="TableText"/>
            </w:pPr>
            <w:hyperlink w:anchor="E_Substance_or_Device_Allergy__V2">
              <w:r w:rsidR="00935062">
                <w:rPr>
                  <w:rStyle w:val="HyperlinkText9pt"/>
                </w:rPr>
                <w:t>Substance or Device Allergy - Intolerance Observation (V2)</w:t>
              </w:r>
            </w:hyperlink>
            <w:r w:rsidR="00935062">
              <w:t xml:space="preserve"> (optional)</w:t>
            </w:r>
          </w:p>
          <w:p w14:paraId="0298F3D8" w14:textId="77777777" w:rsidR="00935062" w:rsidRDefault="0085191F" w:rsidP="00C44751">
            <w:pPr>
              <w:pStyle w:val="TableText"/>
            </w:pPr>
            <w:hyperlink w:anchor="E_Planned_Act_V2">
              <w:r w:rsidR="00935062">
                <w:rPr>
                  <w:rStyle w:val="HyperlinkText9pt"/>
                </w:rPr>
                <w:t>Planned Act (V2)</w:t>
              </w:r>
            </w:hyperlink>
            <w:r w:rsidR="00935062">
              <w:t xml:space="preserve"> (optional)</w:t>
            </w:r>
          </w:p>
          <w:p w14:paraId="40CF513A" w14:textId="77777777" w:rsidR="00935062" w:rsidRDefault="0085191F" w:rsidP="00C44751">
            <w:pPr>
              <w:pStyle w:val="TableText"/>
            </w:pPr>
            <w:hyperlink w:anchor="E_Planned_Encounter_V2">
              <w:r w:rsidR="00935062">
                <w:rPr>
                  <w:rStyle w:val="HyperlinkText9pt"/>
                </w:rPr>
                <w:t>Planned Encounter (V2)</w:t>
              </w:r>
            </w:hyperlink>
            <w:r w:rsidR="00935062">
              <w:t xml:space="preserve"> (optional)</w:t>
            </w:r>
          </w:p>
          <w:p w14:paraId="6C6BFAE8" w14:textId="77777777" w:rsidR="00935062" w:rsidRDefault="0085191F" w:rsidP="00C44751">
            <w:pPr>
              <w:pStyle w:val="TableText"/>
            </w:pPr>
            <w:hyperlink w:anchor="E_Planned_Procedure_V2">
              <w:r w:rsidR="00935062">
                <w:rPr>
                  <w:rStyle w:val="HyperlinkText9pt"/>
                </w:rPr>
                <w:t>Planned Procedure (V2)</w:t>
              </w:r>
            </w:hyperlink>
            <w:r w:rsidR="00935062">
              <w:t xml:space="preserve"> (optional)</w:t>
            </w:r>
          </w:p>
          <w:p w14:paraId="05858926" w14:textId="77777777" w:rsidR="00935062" w:rsidRDefault="0085191F" w:rsidP="00C44751">
            <w:pPr>
              <w:pStyle w:val="TableText"/>
            </w:pPr>
            <w:hyperlink w:anchor="E_Planned_Observation_V2">
              <w:r w:rsidR="00935062">
                <w:rPr>
                  <w:rStyle w:val="HyperlinkText9pt"/>
                </w:rPr>
                <w:t>Planned Observation (V2)</w:t>
              </w:r>
            </w:hyperlink>
            <w:r w:rsidR="00935062">
              <w:t xml:space="preserve"> (optional)</w:t>
            </w:r>
          </w:p>
          <w:p w14:paraId="6EEB3BD0" w14:textId="77777777" w:rsidR="00935062" w:rsidRDefault="0085191F" w:rsidP="00C44751">
            <w:pPr>
              <w:pStyle w:val="TableText"/>
            </w:pPr>
            <w:hyperlink w:anchor="E_Planned_Supply_V2">
              <w:r w:rsidR="00935062">
                <w:rPr>
                  <w:rStyle w:val="HyperlinkText9pt"/>
                </w:rPr>
                <w:t>Planned Supply (V2)</w:t>
              </w:r>
            </w:hyperlink>
            <w:r w:rsidR="00935062">
              <w:t xml:space="preserve"> (optional)</w:t>
            </w:r>
          </w:p>
          <w:p w14:paraId="51627F91" w14:textId="77777777" w:rsidR="00935062" w:rsidRDefault="0085191F" w:rsidP="00C44751">
            <w:pPr>
              <w:pStyle w:val="TableText"/>
            </w:pPr>
            <w:hyperlink w:anchor="E_Planned_Medication_Activity_V2">
              <w:r w:rsidR="00935062">
                <w:rPr>
                  <w:rStyle w:val="HyperlinkText9pt"/>
                </w:rPr>
                <w:t>Planned Medication Activity (V2)</w:t>
              </w:r>
            </w:hyperlink>
            <w:r w:rsidR="00935062">
              <w:t xml:space="preserve"> (optional)</w:t>
            </w:r>
          </w:p>
          <w:p w14:paraId="4AC4B1D2" w14:textId="77777777" w:rsidR="00935062" w:rsidRDefault="0085191F" w:rsidP="00C44751">
            <w:pPr>
              <w:pStyle w:val="TableText"/>
            </w:pPr>
            <w:hyperlink w:anchor="E_Priority_Preference">
              <w:r w:rsidR="00935062">
                <w:rPr>
                  <w:rStyle w:val="HyperlinkText9pt"/>
                </w:rPr>
                <w:t>Priority Preference</w:t>
              </w:r>
            </w:hyperlink>
            <w:r w:rsidR="00935062">
              <w:t xml:space="preserve"> (optional)</w:t>
            </w:r>
          </w:p>
          <w:p w14:paraId="76E69E73" w14:textId="77777777" w:rsidR="00935062" w:rsidRDefault="0085191F" w:rsidP="00C44751">
            <w:pPr>
              <w:pStyle w:val="TableText"/>
            </w:pPr>
            <w:hyperlink w:anchor="E_Planned_Coverage">
              <w:r w:rsidR="00935062">
                <w:rPr>
                  <w:rStyle w:val="HyperlinkText9pt"/>
                </w:rPr>
                <w:t>Planned Coverage</w:t>
              </w:r>
            </w:hyperlink>
            <w:r w:rsidR="00935062">
              <w:t xml:space="preserve"> (optional)</w:t>
            </w:r>
          </w:p>
          <w:p w14:paraId="0859A7D4" w14:textId="77777777" w:rsidR="00935062" w:rsidRDefault="0085191F" w:rsidP="00C44751">
            <w:pPr>
              <w:pStyle w:val="TableText"/>
            </w:pPr>
            <w:hyperlink w:anchor="E_Planned_Immunization_Activity">
              <w:r w:rsidR="00935062">
                <w:rPr>
                  <w:rStyle w:val="HyperlinkText9pt"/>
                </w:rPr>
                <w:t>Planned Immunization Activity</w:t>
              </w:r>
            </w:hyperlink>
            <w:r w:rsidR="00935062">
              <w:t xml:space="preserve"> (optional)</w:t>
            </w:r>
          </w:p>
          <w:p w14:paraId="728821D7" w14:textId="77777777" w:rsidR="00935062" w:rsidRDefault="0085191F" w:rsidP="00C44751">
            <w:pPr>
              <w:pStyle w:val="TableText"/>
            </w:pPr>
            <w:hyperlink w:anchor="E_Immunization_Activity_V3">
              <w:r w:rsidR="00935062">
                <w:rPr>
                  <w:rStyle w:val="HyperlinkText9pt"/>
                </w:rPr>
                <w:t>Immunization Activity (V3)</w:t>
              </w:r>
            </w:hyperlink>
            <w:r w:rsidR="00935062">
              <w:t xml:space="preserve"> (optional)</w:t>
            </w:r>
          </w:p>
          <w:p w14:paraId="6B872D4A" w14:textId="77777777" w:rsidR="00935062" w:rsidRDefault="0085191F" w:rsidP="00C44751">
            <w:pPr>
              <w:pStyle w:val="TableText"/>
            </w:pPr>
            <w:hyperlink w:anchor="E_Result_Observation_V3">
              <w:r w:rsidR="00935062">
                <w:rPr>
                  <w:rStyle w:val="HyperlinkText9pt"/>
                </w:rPr>
                <w:t>Result Observation (V3)</w:t>
              </w:r>
            </w:hyperlink>
            <w:r w:rsidR="00935062">
              <w:t xml:space="preserve"> (optional)</w:t>
            </w:r>
          </w:p>
          <w:p w14:paraId="3BE15736" w14:textId="77777777" w:rsidR="00935062" w:rsidRDefault="0085191F" w:rsidP="00C44751">
            <w:pPr>
              <w:pStyle w:val="TableText"/>
            </w:pPr>
            <w:hyperlink w:anchor="E_Problem_Observation_V3">
              <w:r w:rsidR="00935062">
                <w:rPr>
                  <w:rStyle w:val="HyperlinkText9pt"/>
                </w:rPr>
                <w:t>Problem Observation (V3)</w:t>
              </w:r>
            </w:hyperlink>
            <w:r w:rsidR="00935062">
              <w:t xml:space="preserve"> (optional)</w:t>
            </w:r>
          </w:p>
          <w:p w14:paraId="36872C34" w14:textId="0C72745D" w:rsidR="00935062" w:rsidRDefault="0085191F" w:rsidP="00854D20">
            <w:pPr>
              <w:pStyle w:val="TableText"/>
            </w:pPr>
            <w:hyperlink w:anchor="E_Problem_Concern_Act_V3">
              <w:r w:rsidR="00935062">
                <w:rPr>
                  <w:rStyle w:val="HyperlinkText9pt"/>
                </w:rPr>
                <w:t>Problem Concern Act (V3)</w:t>
              </w:r>
            </w:hyperlink>
            <w:r w:rsidR="00935062">
              <w:t xml:space="preserve"> (optional)</w:t>
            </w:r>
          </w:p>
        </w:tc>
        <w:tc>
          <w:tcPr>
            <w:tcW w:w="360" w:type="dxa"/>
          </w:tcPr>
          <w:p w14:paraId="7AB7A393" w14:textId="77777777" w:rsidR="00935062" w:rsidRDefault="00935062" w:rsidP="00C44751"/>
        </w:tc>
      </w:tr>
    </w:tbl>
    <w:p w14:paraId="32A4868B" w14:textId="77777777" w:rsidR="00935062" w:rsidRDefault="00935062" w:rsidP="00935062">
      <w:pPr>
        <w:pStyle w:val="BodyText"/>
      </w:pPr>
    </w:p>
    <w:p w14:paraId="6CCA5F08" w14:textId="77777777" w:rsidR="00935062" w:rsidRDefault="00935062" w:rsidP="00935062">
      <w:r>
        <w:t>This template represents the Author Participation (including the author timestamp). CDA R2 requires that Author and Author timestamp be asserted in the document header. From there, authorship propagates to contained sections and contained entries, unless explicitly overridden.</w:t>
      </w:r>
    </w:p>
    <w:p w14:paraId="2AAC9C43" w14:textId="77777777" w:rsidR="00935062" w:rsidRDefault="00935062" w:rsidP="00935062">
      <w:r>
        <w:t>The Author Participation template was added to those templates in scope for analysis in R2. Although it is not explicitly stated in all templates the Author Participation template can be used in any template.</w:t>
      </w:r>
    </w:p>
    <w:p w14:paraId="3AF36E9D" w14:textId="53B4B8C0" w:rsidR="00935062" w:rsidRDefault="00935062" w:rsidP="00935062">
      <w:pPr>
        <w:pStyle w:val="Caption"/>
      </w:pPr>
      <w:bookmarkStart w:id="4147" w:name="_Toc78972993"/>
      <w:bookmarkStart w:id="4148" w:name="_Toc118244685"/>
      <w:r>
        <w:lastRenderedPageBreak/>
        <w:t xml:space="preserve">Table </w:t>
      </w:r>
      <w:r>
        <w:fldChar w:fldCharType="begin"/>
      </w:r>
      <w:r>
        <w:instrText>SEQ Table \* ARABIC</w:instrText>
      </w:r>
      <w:r>
        <w:fldChar w:fldCharType="separate"/>
      </w:r>
      <w:r w:rsidR="00A21BC2">
        <w:t>274</w:t>
      </w:r>
      <w:r>
        <w:fldChar w:fldCharType="end"/>
      </w:r>
      <w:r>
        <w:t>: Author Participation Constraints Overview</w:t>
      </w:r>
      <w:bookmarkEnd w:id="4147"/>
      <w:bookmarkEnd w:id="414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6140FF85" w14:textId="77777777" w:rsidTr="00C44751">
        <w:trPr>
          <w:cantSplit/>
          <w:tblHeader/>
          <w:jc w:val="center"/>
        </w:trPr>
        <w:tc>
          <w:tcPr>
            <w:tcW w:w="0" w:type="dxa"/>
            <w:shd w:val="clear" w:color="auto" w:fill="E6E6E6"/>
            <w:noWrap/>
          </w:tcPr>
          <w:p w14:paraId="27E74053" w14:textId="77777777" w:rsidR="00935062" w:rsidRDefault="00935062" w:rsidP="00C44751">
            <w:pPr>
              <w:pStyle w:val="TableHead"/>
            </w:pPr>
            <w:r>
              <w:t>XPath</w:t>
            </w:r>
          </w:p>
        </w:tc>
        <w:tc>
          <w:tcPr>
            <w:tcW w:w="720" w:type="dxa"/>
            <w:shd w:val="clear" w:color="auto" w:fill="E6E6E6"/>
            <w:noWrap/>
          </w:tcPr>
          <w:p w14:paraId="6D9B67F9" w14:textId="77777777" w:rsidR="00935062" w:rsidRDefault="00935062" w:rsidP="00C44751">
            <w:pPr>
              <w:pStyle w:val="TableHead"/>
            </w:pPr>
            <w:r>
              <w:t>Card.</w:t>
            </w:r>
          </w:p>
        </w:tc>
        <w:tc>
          <w:tcPr>
            <w:tcW w:w="1152" w:type="dxa"/>
            <w:shd w:val="clear" w:color="auto" w:fill="E6E6E6"/>
            <w:noWrap/>
          </w:tcPr>
          <w:p w14:paraId="7DF0A1A8" w14:textId="77777777" w:rsidR="00935062" w:rsidRDefault="00935062" w:rsidP="00C44751">
            <w:pPr>
              <w:pStyle w:val="TableHead"/>
            </w:pPr>
            <w:r>
              <w:t>Verb</w:t>
            </w:r>
          </w:p>
        </w:tc>
        <w:tc>
          <w:tcPr>
            <w:tcW w:w="864" w:type="dxa"/>
            <w:shd w:val="clear" w:color="auto" w:fill="E6E6E6"/>
            <w:noWrap/>
          </w:tcPr>
          <w:p w14:paraId="1376A0F2" w14:textId="77777777" w:rsidR="00935062" w:rsidRDefault="00935062" w:rsidP="00C44751">
            <w:pPr>
              <w:pStyle w:val="TableHead"/>
            </w:pPr>
            <w:r>
              <w:t>Data Type</w:t>
            </w:r>
          </w:p>
        </w:tc>
        <w:tc>
          <w:tcPr>
            <w:tcW w:w="864" w:type="dxa"/>
            <w:shd w:val="clear" w:color="auto" w:fill="E6E6E6"/>
            <w:noWrap/>
          </w:tcPr>
          <w:p w14:paraId="49092194" w14:textId="77777777" w:rsidR="00935062" w:rsidRDefault="00935062" w:rsidP="00C44751">
            <w:pPr>
              <w:pStyle w:val="TableHead"/>
            </w:pPr>
            <w:r>
              <w:t>CONF#</w:t>
            </w:r>
          </w:p>
        </w:tc>
        <w:tc>
          <w:tcPr>
            <w:tcW w:w="864" w:type="dxa"/>
            <w:shd w:val="clear" w:color="auto" w:fill="E6E6E6"/>
            <w:noWrap/>
          </w:tcPr>
          <w:p w14:paraId="7E5A1768" w14:textId="77777777" w:rsidR="00935062" w:rsidRDefault="00935062" w:rsidP="00C44751">
            <w:pPr>
              <w:pStyle w:val="TableHead"/>
            </w:pPr>
            <w:r>
              <w:t>Value</w:t>
            </w:r>
          </w:p>
        </w:tc>
      </w:tr>
      <w:tr w:rsidR="00935062" w14:paraId="6D1EED64" w14:textId="77777777" w:rsidTr="00C44751">
        <w:trPr>
          <w:jc w:val="center"/>
        </w:trPr>
        <w:tc>
          <w:tcPr>
            <w:tcW w:w="10160" w:type="dxa"/>
            <w:gridSpan w:val="6"/>
          </w:tcPr>
          <w:p w14:paraId="15976C35" w14:textId="77777777" w:rsidR="00935062" w:rsidRDefault="00935062" w:rsidP="00C44751">
            <w:pPr>
              <w:pStyle w:val="TableText"/>
            </w:pPr>
            <w:r>
              <w:t>author (identifier: urn:oid:2.16.840.1.113883.10.20.22.4.119)</w:t>
            </w:r>
          </w:p>
        </w:tc>
      </w:tr>
      <w:tr w:rsidR="00935062" w14:paraId="01B01CCF" w14:textId="77777777" w:rsidTr="00C44751">
        <w:trPr>
          <w:jc w:val="center"/>
        </w:trPr>
        <w:tc>
          <w:tcPr>
            <w:tcW w:w="3345" w:type="dxa"/>
          </w:tcPr>
          <w:p w14:paraId="568601C0" w14:textId="77777777" w:rsidR="00935062" w:rsidRDefault="00935062" w:rsidP="00C44751">
            <w:pPr>
              <w:pStyle w:val="TableText"/>
            </w:pPr>
            <w:r>
              <w:tab/>
              <w:t>templateId</w:t>
            </w:r>
          </w:p>
        </w:tc>
        <w:tc>
          <w:tcPr>
            <w:tcW w:w="720" w:type="dxa"/>
          </w:tcPr>
          <w:p w14:paraId="6DFDF64B" w14:textId="77777777" w:rsidR="00935062" w:rsidRDefault="00935062" w:rsidP="00C44751">
            <w:pPr>
              <w:pStyle w:val="TableText"/>
            </w:pPr>
            <w:r>
              <w:t>1..1</w:t>
            </w:r>
          </w:p>
        </w:tc>
        <w:tc>
          <w:tcPr>
            <w:tcW w:w="1152" w:type="dxa"/>
          </w:tcPr>
          <w:p w14:paraId="42DE8964" w14:textId="77777777" w:rsidR="00935062" w:rsidRDefault="00935062" w:rsidP="00C44751">
            <w:pPr>
              <w:pStyle w:val="TableText"/>
            </w:pPr>
            <w:r>
              <w:t>SHALL</w:t>
            </w:r>
          </w:p>
        </w:tc>
        <w:tc>
          <w:tcPr>
            <w:tcW w:w="864" w:type="dxa"/>
          </w:tcPr>
          <w:p w14:paraId="6E499BC4" w14:textId="77777777" w:rsidR="00935062" w:rsidRDefault="00935062" w:rsidP="00C44751">
            <w:pPr>
              <w:pStyle w:val="TableText"/>
            </w:pPr>
          </w:p>
        </w:tc>
        <w:tc>
          <w:tcPr>
            <w:tcW w:w="1104" w:type="dxa"/>
          </w:tcPr>
          <w:p w14:paraId="18E99143" w14:textId="77777777" w:rsidR="00935062" w:rsidRDefault="0085191F" w:rsidP="00C44751">
            <w:pPr>
              <w:pStyle w:val="TableText"/>
            </w:pPr>
            <w:hyperlink w:anchor="C_1098-32017">
              <w:r w:rsidR="00935062">
                <w:rPr>
                  <w:rStyle w:val="HyperlinkText9pt"/>
                </w:rPr>
                <w:t>1098-32017</w:t>
              </w:r>
            </w:hyperlink>
          </w:p>
        </w:tc>
        <w:tc>
          <w:tcPr>
            <w:tcW w:w="2975" w:type="dxa"/>
          </w:tcPr>
          <w:p w14:paraId="53766FE9" w14:textId="77777777" w:rsidR="00935062" w:rsidRDefault="00935062" w:rsidP="00C44751">
            <w:pPr>
              <w:pStyle w:val="TableText"/>
            </w:pPr>
          </w:p>
        </w:tc>
      </w:tr>
      <w:tr w:rsidR="00935062" w14:paraId="32DCB165" w14:textId="77777777" w:rsidTr="00C44751">
        <w:trPr>
          <w:jc w:val="center"/>
        </w:trPr>
        <w:tc>
          <w:tcPr>
            <w:tcW w:w="3345" w:type="dxa"/>
          </w:tcPr>
          <w:p w14:paraId="5C4DD889" w14:textId="77777777" w:rsidR="00935062" w:rsidRDefault="00935062" w:rsidP="00C44751">
            <w:pPr>
              <w:pStyle w:val="TableText"/>
            </w:pPr>
            <w:r>
              <w:tab/>
            </w:r>
            <w:r>
              <w:tab/>
              <w:t>@root</w:t>
            </w:r>
          </w:p>
        </w:tc>
        <w:tc>
          <w:tcPr>
            <w:tcW w:w="720" w:type="dxa"/>
          </w:tcPr>
          <w:p w14:paraId="3178E779" w14:textId="77777777" w:rsidR="00935062" w:rsidRDefault="00935062" w:rsidP="00C44751">
            <w:pPr>
              <w:pStyle w:val="TableText"/>
            </w:pPr>
            <w:r>
              <w:t>1..1</w:t>
            </w:r>
          </w:p>
        </w:tc>
        <w:tc>
          <w:tcPr>
            <w:tcW w:w="1152" w:type="dxa"/>
          </w:tcPr>
          <w:p w14:paraId="0654E66D" w14:textId="77777777" w:rsidR="00935062" w:rsidRDefault="00935062" w:rsidP="00C44751">
            <w:pPr>
              <w:pStyle w:val="TableText"/>
            </w:pPr>
            <w:r>
              <w:t>SHALL</w:t>
            </w:r>
          </w:p>
        </w:tc>
        <w:tc>
          <w:tcPr>
            <w:tcW w:w="864" w:type="dxa"/>
          </w:tcPr>
          <w:p w14:paraId="0218926F" w14:textId="77777777" w:rsidR="00935062" w:rsidRDefault="00935062" w:rsidP="00C44751">
            <w:pPr>
              <w:pStyle w:val="TableText"/>
            </w:pPr>
          </w:p>
        </w:tc>
        <w:tc>
          <w:tcPr>
            <w:tcW w:w="1104" w:type="dxa"/>
          </w:tcPr>
          <w:p w14:paraId="03B64D99" w14:textId="77777777" w:rsidR="00935062" w:rsidRDefault="0085191F" w:rsidP="00C44751">
            <w:pPr>
              <w:pStyle w:val="TableText"/>
            </w:pPr>
            <w:hyperlink w:anchor="C_1098-32018">
              <w:r w:rsidR="00935062">
                <w:rPr>
                  <w:rStyle w:val="HyperlinkText9pt"/>
                </w:rPr>
                <w:t>1098-32018</w:t>
              </w:r>
            </w:hyperlink>
          </w:p>
        </w:tc>
        <w:tc>
          <w:tcPr>
            <w:tcW w:w="2975" w:type="dxa"/>
          </w:tcPr>
          <w:p w14:paraId="03CB8C94" w14:textId="77777777" w:rsidR="00935062" w:rsidRDefault="00935062" w:rsidP="00C44751">
            <w:pPr>
              <w:pStyle w:val="TableText"/>
            </w:pPr>
            <w:r>
              <w:t>2.16.840.1.113883.10.20.22.4.119</w:t>
            </w:r>
          </w:p>
        </w:tc>
      </w:tr>
      <w:tr w:rsidR="00935062" w14:paraId="0D6FEE65" w14:textId="77777777" w:rsidTr="00C44751">
        <w:trPr>
          <w:jc w:val="center"/>
        </w:trPr>
        <w:tc>
          <w:tcPr>
            <w:tcW w:w="3345" w:type="dxa"/>
          </w:tcPr>
          <w:p w14:paraId="578E3DA5" w14:textId="77777777" w:rsidR="00935062" w:rsidRDefault="00935062" w:rsidP="00C44751">
            <w:pPr>
              <w:pStyle w:val="TableText"/>
            </w:pPr>
            <w:r>
              <w:tab/>
              <w:t>time</w:t>
            </w:r>
          </w:p>
        </w:tc>
        <w:tc>
          <w:tcPr>
            <w:tcW w:w="720" w:type="dxa"/>
          </w:tcPr>
          <w:p w14:paraId="06DFC09B" w14:textId="77777777" w:rsidR="00935062" w:rsidRDefault="00935062" w:rsidP="00C44751">
            <w:pPr>
              <w:pStyle w:val="TableText"/>
            </w:pPr>
            <w:r>
              <w:t>1..1</w:t>
            </w:r>
          </w:p>
        </w:tc>
        <w:tc>
          <w:tcPr>
            <w:tcW w:w="1152" w:type="dxa"/>
          </w:tcPr>
          <w:p w14:paraId="50ECAFBB" w14:textId="77777777" w:rsidR="00935062" w:rsidRDefault="00935062" w:rsidP="00C44751">
            <w:pPr>
              <w:pStyle w:val="TableText"/>
            </w:pPr>
            <w:r>
              <w:t>SHALL</w:t>
            </w:r>
          </w:p>
        </w:tc>
        <w:tc>
          <w:tcPr>
            <w:tcW w:w="864" w:type="dxa"/>
          </w:tcPr>
          <w:p w14:paraId="231E8655" w14:textId="77777777" w:rsidR="00935062" w:rsidRDefault="00935062" w:rsidP="00C44751">
            <w:pPr>
              <w:pStyle w:val="TableText"/>
            </w:pPr>
          </w:p>
        </w:tc>
        <w:tc>
          <w:tcPr>
            <w:tcW w:w="1104" w:type="dxa"/>
          </w:tcPr>
          <w:p w14:paraId="651425D8" w14:textId="77777777" w:rsidR="00935062" w:rsidRDefault="0085191F" w:rsidP="00C44751">
            <w:pPr>
              <w:pStyle w:val="TableText"/>
            </w:pPr>
            <w:hyperlink w:anchor="C_1098-31471">
              <w:r w:rsidR="00935062">
                <w:rPr>
                  <w:rStyle w:val="HyperlinkText9pt"/>
                </w:rPr>
                <w:t>1098-31471</w:t>
              </w:r>
            </w:hyperlink>
          </w:p>
        </w:tc>
        <w:tc>
          <w:tcPr>
            <w:tcW w:w="2975" w:type="dxa"/>
          </w:tcPr>
          <w:p w14:paraId="50FCCDCC" w14:textId="77777777" w:rsidR="00935062" w:rsidRDefault="00935062" w:rsidP="00C44751">
            <w:pPr>
              <w:pStyle w:val="TableText"/>
            </w:pPr>
          </w:p>
        </w:tc>
      </w:tr>
      <w:tr w:rsidR="00935062" w14:paraId="51FC0EB9" w14:textId="77777777" w:rsidTr="00C44751">
        <w:trPr>
          <w:jc w:val="center"/>
        </w:trPr>
        <w:tc>
          <w:tcPr>
            <w:tcW w:w="3345" w:type="dxa"/>
          </w:tcPr>
          <w:p w14:paraId="1A193FA8" w14:textId="77777777" w:rsidR="00935062" w:rsidRDefault="00935062" w:rsidP="00C44751">
            <w:pPr>
              <w:pStyle w:val="TableText"/>
            </w:pPr>
            <w:r>
              <w:tab/>
              <w:t>assignedAuthor</w:t>
            </w:r>
          </w:p>
        </w:tc>
        <w:tc>
          <w:tcPr>
            <w:tcW w:w="720" w:type="dxa"/>
          </w:tcPr>
          <w:p w14:paraId="55ABD4E4" w14:textId="77777777" w:rsidR="00935062" w:rsidRDefault="00935062" w:rsidP="00C44751">
            <w:pPr>
              <w:pStyle w:val="TableText"/>
            </w:pPr>
            <w:r>
              <w:t>1..1</w:t>
            </w:r>
          </w:p>
        </w:tc>
        <w:tc>
          <w:tcPr>
            <w:tcW w:w="1152" w:type="dxa"/>
          </w:tcPr>
          <w:p w14:paraId="3C1305E5" w14:textId="77777777" w:rsidR="00935062" w:rsidRDefault="00935062" w:rsidP="00C44751">
            <w:pPr>
              <w:pStyle w:val="TableText"/>
            </w:pPr>
            <w:r>
              <w:t>SHALL</w:t>
            </w:r>
          </w:p>
        </w:tc>
        <w:tc>
          <w:tcPr>
            <w:tcW w:w="864" w:type="dxa"/>
          </w:tcPr>
          <w:p w14:paraId="40D5FE94" w14:textId="77777777" w:rsidR="00935062" w:rsidRDefault="00935062" w:rsidP="00C44751">
            <w:pPr>
              <w:pStyle w:val="TableText"/>
            </w:pPr>
          </w:p>
        </w:tc>
        <w:tc>
          <w:tcPr>
            <w:tcW w:w="1104" w:type="dxa"/>
          </w:tcPr>
          <w:p w14:paraId="6C944C2E" w14:textId="77777777" w:rsidR="00935062" w:rsidRDefault="0085191F" w:rsidP="00C44751">
            <w:pPr>
              <w:pStyle w:val="TableText"/>
            </w:pPr>
            <w:hyperlink w:anchor="C_1098-31472">
              <w:r w:rsidR="00935062">
                <w:rPr>
                  <w:rStyle w:val="HyperlinkText9pt"/>
                </w:rPr>
                <w:t>1098-31472</w:t>
              </w:r>
            </w:hyperlink>
          </w:p>
        </w:tc>
        <w:tc>
          <w:tcPr>
            <w:tcW w:w="2975" w:type="dxa"/>
          </w:tcPr>
          <w:p w14:paraId="103B6771" w14:textId="77777777" w:rsidR="00935062" w:rsidRDefault="00935062" w:rsidP="00C44751">
            <w:pPr>
              <w:pStyle w:val="TableText"/>
            </w:pPr>
          </w:p>
        </w:tc>
      </w:tr>
      <w:tr w:rsidR="00935062" w14:paraId="6F4A80FD" w14:textId="77777777" w:rsidTr="00C44751">
        <w:trPr>
          <w:jc w:val="center"/>
        </w:trPr>
        <w:tc>
          <w:tcPr>
            <w:tcW w:w="3345" w:type="dxa"/>
          </w:tcPr>
          <w:p w14:paraId="4DCDC3A5" w14:textId="77777777" w:rsidR="00935062" w:rsidRDefault="00935062" w:rsidP="00C44751">
            <w:pPr>
              <w:pStyle w:val="TableText"/>
            </w:pPr>
            <w:r>
              <w:tab/>
            </w:r>
            <w:r>
              <w:tab/>
              <w:t>id</w:t>
            </w:r>
          </w:p>
        </w:tc>
        <w:tc>
          <w:tcPr>
            <w:tcW w:w="720" w:type="dxa"/>
          </w:tcPr>
          <w:p w14:paraId="69D7751E" w14:textId="77777777" w:rsidR="00935062" w:rsidRDefault="00935062" w:rsidP="00C44751">
            <w:pPr>
              <w:pStyle w:val="TableText"/>
            </w:pPr>
            <w:r>
              <w:t>1..*</w:t>
            </w:r>
          </w:p>
        </w:tc>
        <w:tc>
          <w:tcPr>
            <w:tcW w:w="1152" w:type="dxa"/>
          </w:tcPr>
          <w:p w14:paraId="09B4FA7C" w14:textId="77777777" w:rsidR="00935062" w:rsidRDefault="00935062" w:rsidP="00C44751">
            <w:pPr>
              <w:pStyle w:val="TableText"/>
            </w:pPr>
            <w:r>
              <w:t>SHALL</w:t>
            </w:r>
          </w:p>
        </w:tc>
        <w:tc>
          <w:tcPr>
            <w:tcW w:w="864" w:type="dxa"/>
          </w:tcPr>
          <w:p w14:paraId="7EFA20D0" w14:textId="77777777" w:rsidR="00935062" w:rsidRDefault="00935062" w:rsidP="00C44751">
            <w:pPr>
              <w:pStyle w:val="TableText"/>
            </w:pPr>
          </w:p>
        </w:tc>
        <w:tc>
          <w:tcPr>
            <w:tcW w:w="1104" w:type="dxa"/>
          </w:tcPr>
          <w:p w14:paraId="5CC9CD7D" w14:textId="77777777" w:rsidR="00935062" w:rsidRDefault="0085191F" w:rsidP="00C44751">
            <w:pPr>
              <w:pStyle w:val="TableText"/>
            </w:pPr>
            <w:hyperlink w:anchor="C_1098-31473">
              <w:r w:rsidR="00935062">
                <w:rPr>
                  <w:rStyle w:val="HyperlinkText9pt"/>
                </w:rPr>
                <w:t>1098-31473</w:t>
              </w:r>
            </w:hyperlink>
          </w:p>
        </w:tc>
        <w:tc>
          <w:tcPr>
            <w:tcW w:w="2975" w:type="dxa"/>
          </w:tcPr>
          <w:p w14:paraId="44DD0D0D" w14:textId="77777777" w:rsidR="00935062" w:rsidRDefault="00935062" w:rsidP="00C44751">
            <w:pPr>
              <w:pStyle w:val="TableText"/>
            </w:pPr>
          </w:p>
        </w:tc>
      </w:tr>
      <w:tr w:rsidR="00935062" w14:paraId="37EEA0D1" w14:textId="77777777" w:rsidTr="00C44751">
        <w:trPr>
          <w:jc w:val="center"/>
        </w:trPr>
        <w:tc>
          <w:tcPr>
            <w:tcW w:w="3345" w:type="dxa"/>
          </w:tcPr>
          <w:p w14:paraId="18435EE0" w14:textId="77777777" w:rsidR="00935062" w:rsidRDefault="00935062" w:rsidP="00C44751">
            <w:pPr>
              <w:pStyle w:val="TableText"/>
            </w:pPr>
            <w:r>
              <w:tab/>
            </w:r>
            <w:r>
              <w:tab/>
              <w:t>code</w:t>
            </w:r>
          </w:p>
        </w:tc>
        <w:tc>
          <w:tcPr>
            <w:tcW w:w="720" w:type="dxa"/>
          </w:tcPr>
          <w:p w14:paraId="6B9B7FAE" w14:textId="77777777" w:rsidR="00935062" w:rsidRDefault="00935062" w:rsidP="00C44751">
            <w:pPr>
              <w:pStyle w:val="TableText"/>
            </w:pPr>
            <w:r>
              <w:t>0..1</w:t>
            </w:r>
          </w:p>
        </w:tc>
        <w:tc>
          <w:tcPr>
            <w:tcW w:w="1152" w:type="dxa"/>
          </w:tcPr>
          <w:p w14:paraId="477E1AEA" w14:textId="77777777" w:rsidR="00935062" w:rsidRDefault="00935062" w:rsidP="00C44751">
            <w:pPr>
              <w:pStyle w:val="TableText"/>
            </w:pPr>
            <w:r>
              <w:t>SHOULD</w:t>
            </w:r>
          </w:p>
        </w:tc>
        <w:tc>
          <w:tcPr>
            <w:tcW w:w="864" w:type="dxa"/>
          </w:tcPr>
          <w:p w14:paraId="4BDB61A4" w14:textId="77777777" w:rsidR="00935062" w:rsidRDefault="00935062" w:rsidP="00C44751">
            <w:pPr>
              <w:pStyle w:val="TableText"/>
            </w:pPr>
          </w:p>
        </w:tc>
        <w:tc>
          <w:tcPr>
            <w:tcW w:w="1104" w:type="dxa"/>
          </w:tcPr>
          <w:p w14:paraId="3A3DBA3A" w14:textId="77777777" w:rsidR="00935062" w:rsidRDefault="0085191F" w:rsidP="00C44751">
            <w:pPr>
              <w:pStyle w:val="TableText"/>
            </w:pPr>
            <w:hyperlink w:anchor="C_1098-31671">
              <w:r w:rsidR="00935062">
                <w:rPr>
                  <w:rStyle w:val="HyperlinkText9pt"/>
                </w:rPr>
                <w:t>1098-31671</w:t>
              </w:r>
            </w:hyperlink>
          </w:p>
        </w:tc>
        <w:tc>
          <w:tcPr>
            <w:tcW w:w="2975" w:type="dxa"/>
          </w:tcPr>
          <w:p w14:paraId="6D1E2141" w14:textId="77777777" w:rsidR="00935062" w:rsidRDefault="00935062" w:rsidP="00C44751">
            <w:pPr>
              <w:pStyle w:val="TableText"/>
            </w:pPr>
            <w:r>
              <w:t>urn:oid:2.16.840.1.114222.4.11.1066 (Healthcare Provider Taxonomy)</w:t>
            </w:r>
          </w:p>
        </w:tc>
      </w:tr>
      <w:tr w:rsidR="00935062" w14:paraId="42B8EB70" w14:textId="77777777" w:rsidTr="00C44751">
        <w:trPr>
          <w:jc w:val="center"/>
        </w:trPr>
        <w:tc>
          <w:tcPr>
            <w:tcW w:w="3345" w:type="dxa"/>
          </w:tcPr>
          <w:p w14:paraId="589C4279" w14:textId="77777777" w:rsidR="00935062" w:rsidRDefault="00935062" w:rsidP="00C44751">
            <w:pPr>
              <w:pStyle w:val="TableText"/>
            </w:pPr>
            <w:r>
              <w:tab/>
            </w:r>
            <w:r>
              <w:tab/>
              <w:t>assignedPerson</w:t>
            </w:r>
          </w:p>
        </w:tc>
        <w:tc>
          <w:tcPr>
            <w:tcW w:w="720" w:type="dxa"/>
          </w:tcPr>
          <w:p w14:paraId="7DAEFFE8" w14:textId="77777777" w:rsidR="00935062" w:rsidRDefault="00935062" w:rsidP="00C44751">
            <w:pPr>
              <w:pStyle w:val="TableText"/>
            </w:pPr>
            <w:r>
              <w:t>0..1</w:t>
            </w:r>
          </w:p>
        </w:tc>
        <w:tc>
          <w:tcPr>
            <w:tcW w:w="1152" w:type="dxa"/>
          </w:tcPr>
          <w:p w14:paraId="3D9C7353" w14:textId="77777777" w:rsidR="00935062" w:rsidRDefault="00935062" w:rsidP="00C44751">
            <w:pPr>
              <w:pStyle w:val="TableText"/>
            </w:pPr>
            <w:r>
              <w:t>MAY</w:t>
            </w:r>
          </w:p>
        </w:tc>
        <w:tc>
          <w:tcPr>
            <w:tcW w:w="864" w:type="dxa"/>
          </w:tcPr>
          <w:p w14:paraId="3600FD5C" w14:textId="77777777" w:rsidR="00935062" w:rsidRDefault="00935062" w:rsidP="00C44751">
            <w:pPr>
              <w:pStyle w:val="TableText"/>
            </w:pPr>
          </w:p>
        </w:tc>
        <w:tc>
          <w:tcPr>
            <w:tcW w:w="1104" w:type="dxa"/>
          </w:tcPr>
          <w:p w14:paraId="5F0493D4" w14:textId="77777777" w:rsidR="00935062" w:rsidRDefault="0085191F" w:rsidP="00C44751">
            <w:pPr>
              <w:pStyle w:val="TableText"/>
            </w:pPr>
            <w:hyperlink w:anchor="C_1098-31474">
              <w:r w:rsidR="00935062">
                <w:rPr>
                  <w:rStyle w:val="HyperlinkText9pt"/>
                </w:rPr>
                <w:t>1098-31474</w:t>
              </w:r>
            </w:hyperlink>
          </w:p>
        </w:tc>
        <w:tc>
          <w:tcPr>
            <w:tcW w:w="2975" w:type="dxa"/>
          </w:tcPr>
          <w:p w14:paraId="4DA80AF3" w14:textId="77777777" w:rsidR="00935062" w:rsidRDefault="00935062" w:rsidP="00C44751">
            <w:pPr>
              <w:pStyle w:val="TableText"/>
            </w:pPr>
          </w:p>
        </w:tc>
      </w:tr>
      <w:tr w:rsidR="00935062" w14:paraId="107A2548" w14:textId="77777777" w:rsidTr="00C44751">
        <w:trPr>
          <w:jc w:val="center"/>
        </w:trPr>
        <w:tc>
          <w:tcPr>
            <w:tcW w:w="3345" w:type="dxa"/>
          </w:tcPr>
          <w:p w14:paraId="4B2CF563" w14:textId="77777777" w:rsidR="00935062" w:rsidRDefault="00935062" w:rsidP="00C44751">
            <w:pPr>
              <w:pStyle w:val="TableText"/>
            </w:pPr>
            <w:r>
              <w:tab/>
            </w:r>
            <w:r>
              <w:tab/>
            </w:r>
            <w:r>
              <w:tab/>
              <w:t>name</w:t>
            </w:r>
          </w:p>
        </w:tc>
        <w:tc>
          <w:tcPr>
            <w:tcW w:w="720" w:type="dxa"/>
          </w:tcPr>
          <w:p w14:paraId="16CEBEAB" w14:textId="77777777" w:rsidR="00935062" w:rsidRDefault="00935062" w:rsidP="00C44751">
            <w:pPr>
              <w:pStyle w:val="TableText"/>
            </w:pPr>
            <w:r>
              <w:t>0..*</w:t>
            </w:r>
          </w:p>
        </w:tc>
        <w:tc>
          <w:tcPr>
            <w:tcW w:w="1152" w:type="dxa"/>
          </w:tcPr>
          <w:p w14:paraId="14756896" w14:textId="77777777" w:rsidR="00935062" w:rsidRDefault="00935062" w:rsidP="00C44751">
            <w:pPr>
              <w:pStyle w:val="TableText"/>
            </w:pPr>
            <w:r>
              <w:t>MAY</w:t>
            </w:r>
          </w:p>
        </w:tc>
        <w:tc>
          <w:tcPr>
            <w:tcW w:w="864" w:type="dxa"/>
          </w:tcPr>
          <w:p w14:paraId="7739FA63" w14:textId="77777777" w:rsidR="00935062" w:rsidRDefault="00935062" w:rsidP="00C44751">
            <w:pPr>
              <w:pStyle w:val="TableText"/>
            </w:pPr>
          </w:p>
        </w:tc>
        <w:tc>
          <w:tcPr>
            <w:tcW w:w="1104" w:type="dxa"/>
          </w:tcPr>
          <w:p w14:paraId="06479524" w14:textId="77777777" w:rsidR="00935062" w:rsidRDefault="0085191F" w:rsidP="00C44751">
            <w:pPr>
              <w:pStyle w:val="TableText"/>
            </w:pPr>
            <w:hyperlink w:anchor="C_1098-31475">
              <w:r w:rsidR="00935062">
                <w:rPr>
                  <w:rStyle w:val="HyperlinkText9pt"/>
                </w:rPr>
                <w:t>1098-31475</w:t>
              </w:r>
            </w:hyperlink>
          </w:p>
        </w:tc>
        <w:tc>
          <w:tcPr>
            <w:tcW w:w="2975" w:type="dxa"/>
          </w:tcPr>
          <w:p w14:paraId="03312C38" w14:textId="77777777" w:rsidR="00935062" w:rsidRDefault="00935062" w:rsidP="00C44751">
            <w:pPr>
              <w:pStyle w:val="TableText"/>
            </w:pPr>
          </w:p>
        </w:tc>
      </w:tr>
      <w:tr w:rsidR="00935062" w14:paraId="0EF83AFF" w14:textId="77777777" w:rsidTr="00C44751">
        <w:trPr>
          <w:jc w:val="center"/>
        </w:trPr>
        <w:tc>
          <w:tcPr>
            <w:tcW w:w="3345" w:type="dxa"/>
          </w:tcPr>
          <w:p w14:paraId="38F4F2D5" w14:textId="77777777" w:rsidR="00935062" w:rsidRDefault="00935062" w:rsidP="00C44751">
            <w:pPr>
              <w:pStyle w:val="TableText"/>
            </w:pPr>
            <w:r>
              <w:tab/>
            </w:r>
            <w:r>
              <w:tab/>
              <w:t>representedOrganization</w:t>
            </w:r>
          </w:p>
        </w:tc>
        <w:tc>
          <w:tcPr>
            <w:tcW w:w="720" w:type="dxa"/>
          </w:tcPr>
          <w:p w14:paraId="28149E49" w14:textId="77777777" w:rsidR="00935062" w:rsidRDefault="00935062" w:rsidP="00C44751">
            <w:pPr>
              <w:pStyle w:val="TableText"/>
            </w:pPr>
            <w:r>
              <w:t>0..1</w:t>
            </w:r>
          </w:p>
        </w:tc>
        <w:tc>
          <w:tcPr>
            <w:tcW w:w="1152" w:type="dxa"/>
          </w:tcPr>
          <w:p w14:paraId="3A09263E" w14:textId="77777777" w:rsidR="00935062" w:rsidRDefault="00935062" w:rsidP="00C44751">
            <w:pPr>
              <w:pStyle w:val="TableText"/>
            </w:pPr>
            <w:r>
              <w:t>MAY</w:t>
            </w:r>
          </w:p>
        </w:tc>
        <w:tc>
          <w:tcPr>
            <w:tcW w:w="864" w:type="dxa"/>
          </w:tcPr>
          <w:p w14:paraId="0C0CFC8E" w14:textId="77777777" w:rsidR="00935062" w:rsidRDefault="00935062" w:rsidP="00C44751">
            <w:pPr>
              <w:pStyle w:val="TableText"/>
            </w:pPr>
          </w:p>
        </w:tc>
        <w:tc>
          <w:tcPr>
            <w:tcW w:w="1104" w:type="dxa"/>
          </w:tcPr>
          <w:p w14:paraId="694199DE" w14:textId="77777777" w:rsidR="00935062" w:rsidRDefault="0085191F" w:rsidP="00C44751">
            <w:pPr>
              <w:pStyle w:val="TableText"/>
            </w:pPr>
            <w:hyperlink w:anchor="C_1098-31476">
              <w:r w:rsidR="00935062">
                <w:rPr>
                  <w:rStyle w:val="HyperlinkText9pt"/>
                </w:rPr>
                <w:t>1098-31476</w:t>
              </w:r>
            </w:hyperlink>
          </w:p>
        </w:tc>
        <w:tc>
          <w:tcPr>
            <w:tcW w:w="2975" w:type="dxa"/>
          </w:tcPr>
          <w:p w14:paraId="14B8C207" w14:textId="77777777" w:rsidR="00935062" w:rsidRDefault="00935062" w:rsidP="00C44751">
            <w:pPr>
              <w:pStyle w:val="TableText"/>
            </w:pPr>
          </w:p>
        </w:tc>
      </w:tr>
      <w:tr w:rsidR="00935062" w14:paraId="4D8042D1" w14:textId="77777777" w:rsidTr="00C44751">
        <w:trPr>
          <w:jc w:val="center"/>
        </w:trPr>
        <w:tc>
          <w:tcPr>
            <w:tcW w:w="3345" w:type="dxa"/>
          </w:tcPr>
          <w:p w14:paraId="63FC01CE" w14:textId="77777777" w:rsidR="00935062" w:rsidRDefault="00935062" w:rsidP="00C44751">
            <w:pPr>
              <w:pStyle w:val="TableText"/>
            </w:pPr>
            <w:r>
              <w:tab/>
            </w:r>
            <w:r>
              <w:tab/>
            </w:r>
            <w:r>
              <w:tab/>
              <w:t>id</w:t>
            </w:r>
          </w:p>
        </w:tc>
        <w:tc>
          <w:tcPr>
            <w:tcW w:w="720" w:type="dxa"/>
          </w:tcPr>
          <w:p w14:paraId="55DE2C61" w14:textId="77777777" w:rsidR="00935062" w:rsidRDefault="00935062" w:rsidP="00C44751">
            <w:pPr>
              <w:pStyle w:val="TableText"/>
            </w:pPr>
            <w:r>
              <w:t>0..*</w:t>
            </w:r>
          </w:p>
        </w:tc>
        <w:tc>
          <w:tcPr>
            <w:tcW w:w="1152" w:type="dxa"/>
          </w:tcPr>
          <w:p w14:paraId="47595855" w14:textId="77777777" w:rsidR="00935062" w:rsidRDefault="00935062" w:rsidP="00C44751">
            <w:pPr>
              <w:pStyle w:val="TableText"/>
            </w:pPr>
            <w:r>
              <w:t>MAY</w:t>
            </w:r>
          </w:p>
        </w:tc>
        <w:tc>
          <w:tcPr>
            <w:tcW w:w="864" w:type="dxa"/>
          </w:tcPr>
          <w:p w14:paraId="499E9F94" w14:textId="77777777" w:rsidR="00935062" w:rsidRDefault="00935062" w:rsidP="00C44751">
            <w:pPr>
              <w:pStyle w:val="TableText"/>
            </w:pPr>
          </w:p>
        </w:tc>
        <w:tc>
          <w:tcPr>
            <w:tcW w:w="1104" w:type="dxa"/>
          </w:tcPr>
          <w:p w14:paraId="655CBD6A" w14:textId="77777777" w:rsidR="00935062" w:rsidRDefault="0085191F" w:rsidP="00C44751">
            <w:pPr>
              <w:pStyle w:val="TableText"/>
            </w:pPr>
            <w:hyperlink w:anchor="C_1098-31478">
              <w:r w:rsidR="00935062">
                <w:rPr>
                  <w:rStyle w:val="HyperlinkText9pt"/>
                </w:rPr>
                <w:t>1098-31478</w:t>
              </w:r>
            </w:hyperlink>
          </w:p>
        </w:tc>
        <w:tc>
          <w:tcPr>
            <w:tcW w:w="2975" w:type="dxa"/>
          </w:tcPr>
          <w:p w14:paraId="31DB84BE" w14:textId="77777777" w:rsidR="00935062" w:rsidRDefault="00935062" w:rsidP="00C44751">
            <w:pPr>
              <w:pStyle w:val="TableText"/>
            </w:pPr>
          </w:p>
        </w:tc>
      </w:tr>
      <w:tr w:rsidR="00935062" w14:paraId="4985B6B0" w14:textId="77777777" w:rsidTr="00C44751">
        <w:trPr>
          <w:jc w:val="center"/>
        </w:trPr>
        <w:tc>
          <w:tcPr>
            <w:tcW w:w="3345" w:type="dxa"/>
          </w:tcPr>
          <w:p w14:paraId="4C9024F1" w14:textId="77777777" w:rsidR="00935062" w:rsidRDefault="00935062" w:rsidP="00C44751">
            <w:pPr>
              <w:pStyle w:val="TableText"/>
            </w:pPr>
            <w:r>
              <w:tab/>
            </w:r>
            <w:r>
              <w:tab/>
            </w:r>
            <w:r>
              <w:tab/>
              <w:t>name</w:t>
            </w:r>
          </w:p>
        </w:tc>
        <w:tc>
          <w:tcPr>
            <w:tcW w:w="720" w:type="dxa"/>
          </w:tcPr>
          <w:p w14:paraId="50E6034C" w14:textId="77777777" w:rsidR="00935062" w:rsidRDefault="00935062" w:rsidP="00C44751">
            <w:pPr>
              <w:pStyle w:val="TableText"/>
            </w:pPr>
            <w:r>
              <w:t>0..*</w:t>
            </w:r>
          </w:p>
        </w:tc>
        <w:tc>
          <w:tcPr>
            <w:tcW w:w="1152" w:type="dxa"/>
          </w:tcPr>
          <w:p w14:paraId="23195AF8" w14:textId="77777777" w:rsidR="00935062" w:rsidRDefault="00935062" w:rsidP="00C44751">
            <w:pPr>
              <w:pStyle w:val="TableText"/>
            </w:pPr>
            <w:r>
              <w:t>MAY</w:t>
            </w:r>
          </w:p>
        </w:tc>
        <w:tc>
          <w:tcPr>
            <w:tcW w:w="864" w:type="dxa"/>
          </w:tcPr>
          <w:p w14:paraId="1EC3A633" w14:textId="77777777" w:rsidR="00935062" w:rsidRDefault="00935062" w:rsidP="00C44751">
            <w:pPr>
              <w:pStyle w:val="TableText"/>
            </w:pPr>
          </w:p>
        </w:tc>
        <w:tc>
          <w:tcPr>
            <w:tcW w:w="1104" w:type="dxa"/>
          </w:tcPr>
          <w:p w14:paraId="52CBBEA7" w14:textId="77777777" w:rsidR="00935062" w:rsidRDefault="0085191F" w:rsidP="00C44751">
            <w:pPr>
              <w:pStyle w:val="TableText"/>
            </w:pPr>
            <w:hyperlink w:anchor="C_1098-31479">
              <w:r w:rsidR="00935062">
                <w:rPr>
                  <w:rStyle w:val="HyperlinkText9pt"/>
                </w:rPr>
                <w:t>1098-31479</w:t>
              </w:r>
            </w:hyperlink>
          </w:p>
        </w:tc>
        <w:tc>
          <w:tcPr>
            <w:tcW w:w="2975" w:type="dxa"/>
          </w:tcPr>
          <w:p w14:paraId="6D5DFB7C" w14:textId="77777777" w:rsidR="00935062" w:rsidRDefault="00935062" w:rsidP="00C44751">
            <w:pPr>
              <w:pStyle w:val="TableText"/>
            </w:pPr>
          </w:p>
        </w:tc>
      </w:tr>
      <w:tr w:rsidR="00935062" w14:paraId="6D9023C0" w14:textId="77777777" w:rsidTr="00C44751">
        <w:trPr>
          <w:jc w:val="center"/>
        </w:trPr>
        <w:tc>
          <w:tcPr>
            <w:tcW w:w="3345" w:type="dxa"/>
          </w:tcPr>
          <w:p w14:paraId="29BE547B" w14:textId="77777777" w:rsidR="00935062" w:rsidRDefault="00935062" w:rsidP="00C44751">
            <w:pPr>
              <w:pStyle w:val="TableText"/>
            </w:pPr>
            <w:r>
              <w:tab/>
            </w:r>
            <w:r>
              <w:tab/>
            </w:r>
            <w:r>
              <w:tab/>
              <w:t>telecom</w:t>
            </w:r>
          </w:p>
        </w:tc>
        <w:tc>
          <w:tcPr>
            <w:tcW w:w="720" w:type="dxa"/>
          </w:tcPr>
          <w:p w14:paraId="05BBC4A9" w14:textId="77777777" w:rsidR="00935062" w:rsidRDefault="00935062" w:rsidP="00C44751">
            <w:pPr>
              <w:pStyle w:val="TableText"/>
            </w:pPr>
            <w:r>
              <w:t>0..*</w:t>
            </w:r>
          </w:p>
        </w:tc>
        <w:tc>
          <w:tcPr>
            <w:tcW w:w="1152" w:type="dxa"/>
          </w:tcPr>
          <w:p w14:paraId="0F742FEF" w14:textId="77777777" w:rsidR="00935062" w:rsidRDefault="00935062" w:rsidP="00C44751">
            <w:pPr>
              <w:pStyle w:val="TableText"/>
            </w:pPr>
            <w:r>
              <w:t>MAY</w:t>
            </w:r>
          </w:p>
        </w:tc>
        <w:tc>
          <w:tcPr>
            <w:tcW w:w="864" w:type="dxa"/>
          </w:tcPr>
          <w:p w14:paraId="775FA190" w14:textId="77777777" w:rsidR="00935062" w:rsidRDefault="00935062" w:rsidP="00C44751">
            <w:pPr>
              <w:pStyle w:val="TableText"/>
            </w:pPr>
          </w:p>
        </w:tc>
        <w:tc>
          <w:tcPr>
            <w:tcW w:w="1104" w:type="dxa"/>
          </w:tcPr>
          <w:p w14:paraId="2AC604EE" w14:textId="77777777" w:rsidR="00935062" w:rsidRDefault="0085191F" w:rsidP="00C44751">
            <w:pPr>
              <w:pStyle w:val="TableText"/>
            </w:pPr>
            <w:hyperlink w:anchor="C_1098-31480">
              <w:r w:rsidR="00935062">
                <w:rPr>
                  <w:rStyle w:val="HyperlinkText9pt"/>
                </w:rPr>
                <w:t>1098-31480</w:t>
              </w:r>
            </w:hyperlink>
          </w:p>
        </w:tc>
        <w:tc>
          <w:tcPr>
            <w:tcW w:w="2975" w:type="dxa"/>
          </w:tcPr>
          <w:p w14:paraId="09B7DC6E" w14:textId="77777777" w:rsidR="00935062" w:rsidRDefault="00935062" w:rsidP="00C44751">
            <w:pPr>
              <w:pStyle w:val="TableText"/>
            </w:pPr>
          </w:p>
        </w:tc>
      </w:tr>
      <w:tr w:rsidR="00935062" w14:paraId="4B6C51F8" w14:textId="77777777" w:rsidTr="00C44751">
        <w:trPr>
          <w:jc w:val="center"/>
        </w:trPr>
        <w:tc>
          <w:tcPr>
            <w:tcW w:w="3345" w:type="dxa"/>
          </w:tcPr>
          <w:p w14:paraId="4DB87B01" w14:textId="77777777" w:rsidR="00935062" w:rsidRDefault="00935062" w:rsidP="00C44751">
            <w:pPr>
              <w:pStyle w:val="TableText"/>
            </w:pPr>
            <w:r>
              <w:tab/>
            </w:r>
            <w:r>
              <w:tab/>
            </w:r>
            <w:r>
              <w:tab/>
              <w:t>addr</w:t>
            </w:r>
          </w:p>
        </w:tc>
        <w:tc>
          <w:tcPr>
            <w:tcW w:w="720" w:type="dxa"/>
          </w:tcPr>
          <w:p w14:paraId="3953B1C0" w14:textId="77777777" w:rsidR="00935062" w:rsidRDefault="00935062" w:rsidP="00C44751">
            <w:pPr>
              <w:pStyle w:val="TableText"/>
            </w:pPr>
            <w:r>
              <w:t>0..*</w:t>
            </w:r>
          </w:p>
        </w:tc>
        <w:tc>
          <w:tcPr>
            <w:tcW w:w="1152" w:type="dxa"/>
          </w:tcPr>
          <w:p w14:paraId="5AD6EB2A" w14:textId="77777777" w:rsidR="00935062" w:rsidRDefault="00935062" w:rsidP="00C44751">
            <w:pPr>
              <w:pStyle w:val="TableText"/>
            </w:pPr>
            <w:r>
              <w:t>MAY</w:t>
            </w:r>
          </w:p>
        </w:tc>
        <w:tc>
          <w:tcPr>
            <w:tcW w:w="864" w:type="dxa"/>
          </w:tcPr>
          <w:p w14:paraId="020890FD" w14:textId="77777777" w:rsidR="00935062" w:rsidRDefault="00935062" w:rsidP="00C44751">
            <w:pPr>
              <w:pStyle w:val="TableText"/>
            </w:pPr>
          </w:p>
        </w:tc>
        <w:tc>
          <w:tcPr>
            <w:tcW w:w="1104" w:type="dxa"/>
          </w:tcPr>
          <w:p w14:paraId="1DAEEE83" w14:textId="77777777" w:rsidR="00935062" w:rsidRDefault="0085191F" w:rsidP="00C44751">
            <w:pPr>
              <w:pStyle w:val="TableText"/>
            </w:pPr>
            <w:hyperlink w:anchor="C_1098-31481">
              <w:r w:rsidR="00935062">
                <w:rPr>
                  <w:rStyle w:val="HyperlinkText9pt"/>
                </w:rPr>
                <w:t>1098-31481</w:t>
              </w:r>
            </w:hyperlink>
          </w:p>
        </w:tc>
        <w:tc>
          <w:tcPr>
            <w:tcW w:w="2975" w:type="dxa"/>
          </w:tcPr>
          <w:p w14:paraId="5B00DEB3" w14:textId="77777777" w:rsidR="00935062" w:rsidRDefault="00935062" w:rsidP="00C44751">
            <w:pPr>
              <w:pStyle w:val="TableText"/>
            </w:pPr>
          </w:p>
        </w:tc>
      </w:tr>
    </w:tbl>
    <w:p w14:paraId="159161E0" w14:textId="77777777" w:rsidR="00935062" w:rsidRDefault="00935062" w:rsidP="00935062">
      <w:pPr>
        <w:pStyle w:val="BodyText"/>
      </w:pPr>
    </w:p>
    <w:p w14:paraId="05648C7F" w14:textId="77777777" w:rsidR="00935062" w:rsidRDefault="00935062" w:rsidP="003C6B89">
      <w:pPr>
        <w:numPr>
          <w:ilvl w:val="0"/>
          <w:numId w:val="21"/>
        </w:numPr>
        <w:tabs>
          <w:tab w:val="clear" w:pos="990"/>
        </w:tabs>
        <w:ind w:hanging="270"/>
      </w:pPr>
      <w:r>
        <w:rPr>
          <w:rStyle w:val="keyword"/>
        </w:rPr>
        <w:t>SHALL</w:t>
      </w:r>
      <w:r>
        <w:t xml:space="preserve"> contain exactly one [1..1] </w:t>
      </w:r>
      <w:r>
        <w:rPr>
          <w:rStyle w:val="XMLnameBold"/>
        </w:rPr>
        <w:t>templateId</w:t>
      </w:r>
      <w:bookmarkStart w:id="4149" w:name="C_1098-32017"/>
      <w:r>
        <w:t xml:space="preserve"> (CONF:1098-32017)</w:t>
      </w:r>
      <w:bookmarkEnd w:id="4149"/>
      <w:r>
        <w:t xml:space="preserve"> such that it</w:t>
      </w:r>
    </w:p>
    <w:p w14:paraId="7D6E8780" w14:textId="77777777" w:rsidR="00935062" w:rsidRDefault="00935062" w:rsidP="00E855AB">
      <w:pPr>
        <w:numPr>
          <w:ilvl w:val="1"/>
          <w:numId w:val="21"/>
        </w:numPr>
      </w:pPr>
      <w:r>
        <w:rPr>
          <w:rStyle w:val="keyword"/>
        </w:rPr>
        <w:t>SHALL</w:t>
      </w:r>
      <w:r>
        <w:t xml:space="preserve"> contain exactly one [1..1] </w:t>
      </w:r>
      <w:r>
        <w:rPr>
          <w:rStyle w:val="XMLnameBold"/>
        </w:rPr>
        <w:t>@root</w:t>
      </w:r>
      <w:r>
        <w:t>=</w:t>
      </w:r>
      <w:r>
        <w:rPr>
          <w:rStyle w:val="XMLname"/>
        </w:rPr>
        <w:t>"2.16.840.1.113883.10.20.22.4.119"</w:t>
      </w:r>
      <w:bookmarkStart w:id="4150" w:name="C_1098-32018"/>
      <w:r>
        <w:t xml:space="preserve"> (CONF:1098-32018)</w:t>
      </w:r>
      <w:bookmarkEnd w:id="4150"/>
      <w:r>
        <w:t>.</w:t>
      </w:r>
    </w:p>
    <w:p w14:paraId="14512F84" w14:textId="77777777" w:rsidR="00935062" w:rsidRDefault="00935062" w:rsidP="00E855AB">
      <w:pPr>
        <w:numPr>
          <w:ilvl w:val="0"/>
          <w:numId w:val="21"/>
        </w:numPr>
        <w:tabs>
          <w:tab w:val="clear" w:pos="990"/>
          <w:tab w:val="num" w:pos="1080"/>
        </w:tabs>
        <w:ind w:left="1080"/>
      </w:pPr>
      <w:r>
        <w:rPr>
          <w:rStyle w:val="keyword"/>
        </w:rPr>
        <w:t>SHALL</w:t>
      </w:r>
      <w:r>
        <w:t xml:space="preserve"> contain exactly one [1..1] </w:t>
      </w:r>
      <w:r>
        <w:rPr>
          <w:rStyle w:val="XMLnameBold"/>
        </w:rPr>
        <w:t>time</w:t>
      </w:r>
      <w:bookmarkStart w:id="4151" w:name="C_1098-31471"/>
      <w:r>
        <w:t xml:space="preserve"> (CONF:1098-31471)</w:t>
      </w:r>
      <w:bookmarkEnd w:id="4151"/>
      <w:r>
        <w:t>.</w:t>
      </w:r>
    </w:p>
    <w:p w14:paraId="099891BB" w14:textId="77777777" w:rsidR="00935062" w:rsidRDefault="00935062" w:rsidP="00E855AB">
      <w:pPr>
        <w:numPr>
          <w:ilvl w:val="0"/>
          <w:numId w:val="21"/>
        </w:numPr>
        <w:tabs>
          <w:tab w:val="clear" w:pos="990"/>
          <w:tab w:val="num" w:pos="1080"/>
        </w:tabs>
        <w:ind w:left="1080"/>
      </w:pPr>
      <w:r>
        <w:rPr>
          <w:rStyle w:val="keyword"/>
        </w:rPr>
        <w:t>SHALL</w:t>
      </w:r>
      <w:r>
        <w:t xml:space="preserve"> contain exactly one [1..1] </w:t>
      </w:r>
      <w:r>
        <w:rPr>
          <w:rStyle w:val="XMLnameBold"/>
        </w:rPr>
        <w:t>assignedAuthor</w:t>
      </w:r>
      <w:bookmarkStart w:id="4152" w:name="C_1098-31472"/>
      <w:r>
        <w:t xml:space="preserve"> (CONF:1098-31472)</w:t>
      </w:r>
      <w:bookmarkEnd w:id="4152"/>
      <w:r>
        <w:t>.</w:t>
      </w:r>
    </w:p>
    <w:p w14:paraId="3D1B5DF1" w14:textId="77777777" w:rsidR="00935062" w:rsidRDefault="00935062" w:rsidP="00E855AB">
      <w:pPr>
        <w:numPr>
          <w:ilvl w:val="1"/>
          <w:numId w:val="21"/>
        </w:numPr>
      </w:pPr>
      <w:r>
        <w:t xml:space="preserve">This assignedAuthor </w:t>
      </w:r>
      <w:r>
        <w:rPr>
          <w:rStyle w:val="keyword"/>
        </w:rPr>
        <w:t>SHALL</w:t>
      </w:r>
      <w:r>
        <w:t xml:space="preserve"> contain at least one [1..*] </w:t>
      </w:r>
      <w:r>
        <w:rPr>
          <w:rStyle w:val="XMLnameBold"/>
        </w:rPr>
        <w:t>id</w:t>
      </w:r>
      <w:bookmarkStart w:id="4153" w:name="C_1098-31473"/>
      <w:r>
        <w:t xml:space="preserve"> (CONF:1098-31473)</w:t>
      </w:r>
      <w:bookmarkEnd w:id="4153"/>
      <w:r>
        <w:t>.</w:t>
      </w:r>
      <w:r>
        <w:br/>
        <w:t>Note: This id may be set equal to (a pointer to) an id on a participant elsewhere in the document (header or entries) or a new author participant can be described here. If the id is pointing to a participant already described elsewhere in the document, assignedAuthor/id is sufficient to identify this participant and none of the remaining details of assignedAuthor are required to be set. Application Software must be responsible for resolving the identifier back to its original object and then rendering the information in the correct place in the containing section's narrative text. This id must be a pointer to another author participant.</w:t>
      </w:r>
    </w:p>
    <w:p w14:paraId="5DEFCA6E" w14:textId="77777777" w:rsidR="00935062" w:rsidRDefault="00935062" w:rsidP="00E855AB">
      <w:pPr>
        <w:numPr>
          <w:ilvl w:val="2"/>
          <w:numId w:val="21"/>
        </w:numPr>
      </w:pPr>
      <w:r>
        <w:lastRenderedPageBreak/>
        <w:t>If the ID isn't referencing an author described elsewhere in the document, then the author components required in US Realm Header are required here as well (CONF:1098-32628).</w:t>
      </w:r>
    </w:p>
    <w:p w14:paraId="5335BCAB" w14:textId="77777777" w:rsidR="00935062" w:rsidRDefault="00935062" w:rsidP="00E855AB">
      <w:pPr>
        <w:numPr>
          <w:ilvl w:val="1"/>
          <w:numId w:val="21"/>
        </w:numPr>
      </w:pPr>
      <w:r>
        <w:t xml:space="preserve">This assignedAuthor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Pr>
            <w:rStyle w:val="HyperlinkCourierBold"/>
          </w:rPr>
          <w:t>Healthcare Provider Taxonomy</w:t>
        </w:r>
      </w:hyperlink>
      <w:r>
        <w:rPr>
          <w:rStyle w:val="XMLname"/>
        </w:rPr>
        <w:t xml:space="preserve"> urn:oid:2.16.840.1.114222.4.11.1066</w:t>
      </w:r>
      <w:r>
        <w:rPr>
          <w:rStyle w:val="keyword"/>
        </w:rPr>
        <w:t xml:space="preserve"> DYNAMIC</w:t>
      </w:r>
      <w:bookmarkStart w:id="4154" w:name="C_1098-31671"/>
      <w:r>
        <w:t xml:space="preserve"> (CONF:1098-31671)</w:t>
      </w:r>
      <w:bookmarkEnd w:id="4154"/>
      <w:r>
        <w:t>.</w:t>
      </w:r>
    </w:p>
    <w:p w14:paraId="4F93DCBD" w14:textId="77777777" w:rsidR="00935062" w:rsidRDefault="00935062" w:rsidP="00E855AB">
      <w:pPr>
        <w:numPr>
          <w:ilvl w:val="2"/>
          <w:numId w:val="21"/>
        </w:numPr>
      </w:pPr>
      <w:r>
        <w:t xml:space="preserve">If the content is patient authored the code </w:t>
      </w:r>
      <w:r>
        <w:rPr>
          <w:rStyle w:val="keyword"/>
        </w:rPr>
        <w:t>SHOULD</w:t>
      </w:r>
      <w:r>
        <w:t xml:space="preserve"> be selected from Personal And Legal Relationship Role Type (2.16.840.1.113883.11.20.12.1) (CONF:1098-32315).</w:t>
      </w:r>
    </w:p>
    <w:p w14:paraId="768818B9" w14:textId="77777777" w:rsidR="00935062" w:rsidRDefault="00935062" w:rsidP="00E855AB">
      <w:pPr>
        <w:numPr>
          <w:ilvl w:val="1"/>
          <w:numId w:val="21"/>
        </w:numPr>
      </w:pPr>
      <w:r>
        <w:t xml:space="preserve">This assignedAuthor </w:t>
      </w:r>
      <w:r>
        <w:rPr>
          <w:rStyle w:val="keyword"/>
        </w:rPr>
        <w:t>MAY</w:t>
      </w:r>
      <w:r>
        <w:t xml:space="preserve"> contain zero or one [0..1] </w:t>
      </w:r>
      <w:r>
        <w:rPr>
          <w:rStyle w:val="XMLnameBold"/>
        </w:rPr>
        <w:t>assignedPerson</w:t>
      </w:r>
      <w:bookmarkStart w:id="4155" w:name="C_1098-31474"/>
      <w:r>
        <w:t xml:space="preserve"> (CONF:1098-31474)</w:t>
      </w:r>
      <w:bookmarkEnd w:id="4155"/>
      <w:r>
        <w:t>.</w:t>
      </w:r>
    </w:p>
    <w:p w14:paraId="5E2957C8" w14:textId="77777777" w:rsidR="00935062" w:rsidRDefault="00935062" w:rsidP="00E855AB">
      <w:pPr>
        <w:numPr>
          <w:ilvl w:val="2"/>
          <w:numId w:val="21"/>
        </w:numPr>
      </w:pPr>
      <w:r>
        <w:t xml:space="preserve">The assignedPerson, if present, </w:t>
      </w:r>
      <w:r>
        <w:rPr>
          <w:rStyle w:val="keyword"/>
        </w:rPr>
        <w:t>MAY</w:t>
      </w:r>
      <w:r>
        <w:t xml:space="preserve"> contain zero or more [0..*] </w:t>
      </w:r>
      <w:r>
        <w:rPr>
          <w:rStyle w:val="XMLnameBold"/>
        </w:rPr>
        <w:t>name</w:t>
      </w:r>
      <w:bookmarkStart w:id="4156" w:name="C_1098-31475"/>
      <w:r>
        <w:t xml:space="preserve"> (CONF:1098-31475)</w:t>
      </w:r>
      <w:bookmarkEnd w:id="4156"/>
      <w:r>
        <w:t>.</w:t>
      </w:r>
    </w:p>
    <w:p w14:paraId="7319871E" w14:textId="77777777" w:rsidR="00935062" w:rsidRDefault="00935062" w:rsidP="00E855AB">
      <w:pPr>
        <w:numPr>
          <w:ilvl w:val="1"/>
          <w:numId w:val="21"/>
        </w:numPr>
      </w:pPr>
      <w:r>
        <w:t xml:space="preserve">This assignedAuthor </w:t>
      </w:r>
      <w:r>
        <w:rPr>
          <w:rStyle w:val="keyword"/>
        </w:rPr>
        <w:t>MAY</w:t>
      </w:r>
      <w:r>
        <w:t xml:space="preserve"> contain zero or one [0..1] </w:t>
      </w:r>
      <w:r>
        <w:rPr>
          <w:rStyle w:val="XMLnameBold"/>
        </w:rPr>
        <w:t>representedOrganization</w:t>
      </w:r>
      <w:bookmarkStart w:id="4157" w:name="C_1098-31476"/>
      <w:r>
        <w:t xml:space="preserve"> (CONF:1098-31476)</w:t>
      </w:r>
      <w:bookmarkEnd w:id="4157"/>
      <w:r>
        <w:t>.</w:t>
      </w:r>
    </w:p>
    <w:p w14:paraId="35618695" w14:textId="77777777" w:rsidR="00935062" w:rsidRDefault="00935062" w:rsidP="00E855AB">
      <w:pPr>
        <w:numPr>
          <w:ilvl w:val="2"/>
          <w:numId w:val="21"/>
        </w:numPr>
      </w:pPr>
      <w:r>
        <w:t xml:space="preserve">The representedOrganization, if present, </w:t>
      </w:r>
      <w:r>
        <w:rPr>
          <w:rStyle w:val="keyword"/>
        </w:rPr>
        <w:t>MAY</w:t>
      </w:r>
      <w:r>
        <w:t xml:space="preserve"> contain zero or more [0..*] </w:t>
      </w:r>
      <w:r>
        <w:rPr>
          <w:rStyle w:val="XMLnameBold"/>
        </w:rPr>
        <w:t>id</w:t>
      </w:r>
      <w:bookmarkStart w:id="4158" w:name="C_1098-31478"/>
      <w:r>
        <w:t xml:space="preserve"> (CONF:1098-31478)</w:t>
      </w:r>
      <w:bookmarkEnd w:id="4158"/>
      <w:r>
        <w:t>.</w:t>
      </w:r>
    </w:p>
    <w:p w14:paraId="7974BF31" w14:textId="77777777" w:rsidR="00935062" w:rsidRDefault="00935062" w:rsidP="00E855AB">
      <w:pPr>
        <w:numPr>
          <w:ilvl w:val="2"/>
          <w:numId w:val="21"/>
        </w:numPr>
      </w:pPr>
      <w:r>
        <w:t xml:space="preserve">The representedOrganization, if present, </w:t>
      </w:r>
      <w:r>
        <w:rPr>
          <w:rStyle w:val="keyword"/>
        </w:rPr>
        <w:t>MAY</w:t>
      </w:r>
      <w:r>
        <w:t xml:space="preserve"> contain zero or more [0..*] </w:t>
      </w:r>
      <w:r>
        <w:rPr>
          <w:rStyle w:val="XMLnameBold"/>
        </w:rPr>
        <w:t>name</w:t>
      </w:r>
      <w:bookmarkStart w:id="4159" w:name="C_1098-31479"/>
      <w:r>
        <w:t xml:space="preserve"> (CONF:1098-31479)</w:t>
      </w:r>
      <w:bookmarkEnd w:id="4159"/>
      <w:r>
        <w:t>.</w:t>
      </w:r>
    </w:p>
    <w:p w14:paraId="0ED7BC6E" w14:textId="77777777" w:rsidR="00935062" w:rsidRDefault="00935062" w:rsidP="00E855AB">
      <w:pPr>
        <w:numPr>
          <w:ilvl w:val="2"/>
          <w:numId w:val="21"/>
        </w:numPr>
      </w:pPr>
      <w:r>
        <w:t xml:space="preserve">The representedOrganization, if present, </w:t>
      </w:r>
      <w:r>
        <w:rPr>
          <w:rStyle w:val="keyword"/>
        </w:rPr>
        <w:t>MAY</w:t>
      </w:r>
      <w:r>
        <w:t xml:space="preserve"> contain zero or more [0..*] </w:t>
      </w:r>
      <w:r>
        <w:rPr>
          <w:rStyle w:val="XMLnameBold"/>
        </w:rPr>
        <w:t>telecom</w:t>
      </w:r>
      <w:bookmarkStart w:id="4160" w:name="C_1098-31480"/>
      <w:r>
        <w:t xml:space="preserve"> (CONF:1098-31480)</w:t>
      </w:r>
      <w:bookmarkEnd w:id="4160"/>
      <w:r>
        <w:t>.</w:t>
      </w:r>
    </w:p>
    <w:p w14:paraId="056484BB" w14:textId="77777777" w:rsidR="00935062" w:rsidRDefault="00935062" w:rsidP="00E855AB">
      <w:pPr>
        <w:numPr>
          <w:ilvl w:val="2"/>
          <w:numId w:val="21"/>
        </w:numPr>
      </w:pPr>
      <w:r>
        <w:t xml:space="preserve">The representedOrganization, if present, </w:t>
      </w:r>
      <w:r>
        <w:rPr>
          <w:rStyle w:val="keyword"/>
        </w:rPr>
        <w:t>MAY</w:t>
      </w:r>
      <w:r>
        <w:t xml:space="preserve"> contain zero or more [0..*] </w:t>
      </w:r>
      <w:r>
        <w:rPr>
          <w:rStyle w:val="XMLnameBold"/>
        </w:rPr>
        <w:t>addr</w:t>
      </w:r>
      <w:bookmarkStart w:id="4161" w:name="C_1098-31481"/>
      <w:r>
        <w:t xml:space="preserve"> (CONF:1098-31481)</w:t>
      </w:r>
      <w:bookmarkEnd w:id="4161"/>
      <w:r>
        <w:t>.</w:t>
      </w:r>
    </w:p>
    <w:p w14:paraId="7C44B952" w14:textId="06B3A90F" w:rsidR="00935062" w:rsidRDefault="00935062" w:rsidP="00935062">
      <w:pPr>
        <w:pStyle w:val="Caption"/>
        <w:ind w:left="130" w:right="115"/>
      </w:pPr>
      <w:bookmarkStart w:id="4162" w:name="_Toc78972715"/>
      <w:bookmarkStart w:id="4163" w:name="_Toc118244200"/>
      <w:r>
        <w:t xml:space="preserve">Figure </w:t>
      </w:r>
      <w:r>
        <w:fldChar w:fldCharType="begin"/>
      </w:r>
      <w:r>
        <w:instrText>SEQ Figure \* ARABIC</w:instrText>
      </w:r>
      <w:r>
        <w:fldChar w:fldCharType="separate"/>
      </w:r>
      <w:r w:rsidR="00A21BC2">
        <w:t>147</w:t>
      </w:r>
      <w:r>
        <w:fldChar w:fldCharType="end"/>
      </w:r>
      <w:r>
        <w:t>: New Author Participant Example</w:t>
      </w:r>
      <w:bookmarkEnd w:id="4162"/>
      <w:bookmarkEnd w:id="4163"/>
    </w:p>
    <w:p w14:paraId="73867240" w14:textId="77777777" w:rsidR="00935062" w:rsidRDefault="00935062" w:rsidP="00935062">
      <w:pPr>
        <w:pStyle w:val="Example"/>
        <w:ind w:left="130" w:right="115"/>
      </w:pPr>
      <w:r>
        <w:t>&lt;author&gt;</w:t>
      </w:r>
    </w:p>
    <w:p w14:paraId="07D9FE02" w14:textId="77777777" w:rsidR="00935062" w:rsidRDefault="00935062" w:rsidP="00935062">
      <w:pPr>
        <w:pStyle w:val="Example"/>
        <w:ind w:left="130" w:right="115"/>
      </w:pPr>
      <w:r>
        <w:t xml:space="preserve">    &lt;templateId root="2.16.840.1.113883.10.20.22.4.119" /&gt;</w:t>
      </w:r>
    </w:p>
    <w:p w14:paraId="50F256D6" w14:textId="77777777" w:rsidR="00935062" w:rsidRDefault="00935062" w:rsidP="00935062">
      <w:pPr>
        <w:pStyle w:val="Example"/>
        <w:ind w:left="130" w:right="115"/>
      </w:pPr>
      <w:r>
        <w:t xml:space="preserve">    &lt;time value="201308011235-0800" /&gt;</w:t>
      </w:r>
    </w:p>
    <w:p w14:paraId="7BFA2DD9" w14:textId="77777777" w:rsidR="00935062" w:rsidRDefault="00935062" w:rsidP="00935062">
      <w:pPr>
        <w:pStyle w:val="Example"/>
        <w:ind w:left="130" w:right="115"/>
      </w:pPr>
      <w:r>
        <w:t xml:space="preserve">    &lt;assignedAuthor&gt;</w:t>
      </w:r>
    </w:p>
    <w:p w14:paraId="47BDE36E" w14:textId="77777777" w:rsidR="00935062" w:rsidRDefault="00935062" w:rsidP="00935062">
      <w:pPr>
        <w:pStyle w:val="Example"/>
        <w:ind w:left="130" w:right="115"/>
      </w:pPr>
      <w:r>
        <w:t xml:space="preserve">        &lt;id root="20cf14fb-b65c-4c8c-a54d-b0cca834c18c" /&gt;</w:t>
      </w:r>
    </w:p>
    <w:p w14:paraId="5ACAC7B4" w14:textId="77777777" w:rsidR="00935062" w:rsidRDefault="00935062" w:rsidP="00935062">
      <w:pPr>
        <w:pStyle w:val="Example"/>
        <w:ind w:left="130" w:right="115"/>
      </w:pPr>
      <w:r>
        <w:t xml:space="preserve">        &lt;code code="163W00000X" codeSystem="2.16.840.1.113883.5.53" codeSystemName="Health Care Provider Taxonomy" displayName="Registered nurse" /&gt;</w:t>
      </w:r>
    </w:p>
    <w:p w14:paraId="305C2EF1" w14:textId="77777777" w:rsidR="00935062" w:rsidRDefault="00935062" w:rsidP="00935062">
      <w:pPr>
        <w:pStyle w:val="Example"/>
        <w:ind w:left="130" w:right="115"/>
      </w:pPr>
      <w:r>
        <w:t xml:space="preserve">        &lt;assignedPerson&gt;</w:t>
      </w:r>
    </w:p>
    <w:p w14:paraId="5B819244" w14:textId="77777777" w:rsidR="00935062" w:rsidRDefault="00935062" w:rsidP="00935062">
      <w:pPr>
        <w:pStyle w:val="Example"/>
        <w:ind w:left="130" w:right="115"/>
      </w:pPr>
      <w:r>
        <w:t xml:space="preserve">            &lt;name&gt;</w:t>
      </w:r>
    </w:p>
    <w:p w14:paraId="14D515D2" w14:textId="77777777" w:rsidR="00935062" w:rsidRDefault="00935062" w:rsidP="00935062">
      <w:pPr>
        <w:pStyle w:val="Example"/>
        <w:ind w:left="130" w:right="115"/>
      </w:pPr>
      <w:r>
        <w:t xml:space="preserve">                &lt;given&gt;Nurse&lt;/given&gt;</w:t>
      </w:r>
    </w:p>
    <w:p w14:paraId="4DB2C7F8" w14:textId="77777777" w:rsidR="00935062" w:rsidRDefault="00935062" w:rsidP="00935062">
      <w:pPr>
        <w:pStyle w:val="Example"/>
        <w:ind w:left="130" w:right="115"/>
      </w:pPr>
      <w:r>
        <w:t xml:space="preserve">                &lt;family&gt;Nightingale&lt;/family&gt;</w:t>
      </w:r>
    </w:p>
    <w:p w14:paraId="5EAE5526" w14:textId="77777777" w:rsidR="00935062" w:rsidRDefault="00935062" w:rsidP="00935062">
      <w:pPr>
        <w:pStyle w:val="Example"/>
        <w:ind w:left="130" w:right="115"/>
      </w:pPr>
      <w:r>
        <w:t xml:space="preserve">                &lt;suffix&gt;RN&lt;/suffix&gt;</w:t>
      </w:r>
    </w:p>
    <w:p w14:paraId="61058DC3" w14:textId="77777777" w:rsidR="00935062" w:rsidRDefault="00935062" w:rsidP="00935062">
      <w:pPr>
        <w:pStyle w:val="Example"/>
        <w:ind w:left="130" w:right="115"/>
      </w:pPr>
      <w:r>
        <w:t xml:space="preserve">            &lt;/name&gt;</w:t>
      </w:r>
    </w:p>
    <w:p w14:paraId="2D1C4E74" w14:textId="77777777" w:rsidR="00935062" w:rsidRDefault="00935062" w:rsidP="00935062">
      <w:pPr>
        <w:pStyle w:val="Example"/>
        <w:ind w:left="130" w:right="115"/>
      </w:pPr>
      <w:r>
        <w:t xml:space="preserve">        &lt;/assignedPerson&gt;</w:t>
      </w:r>
    </w:p>
    <w:p w14:paraId="31FA7F19" w14:textId="77777777" w:rsidR="00935062" w:rsidRDefault="00935062" w:rsidP="00935062">
      <w:pPr>
        <w:pStyle w:val="Example"/>
        <w:ind w:left="130" w:right="115"/>
      </w:pPr>
      <w:r>
        <w:t xml:space="preserve">        &lt;representedOrganization&gt;</w:t>
      </w:r>
    </w:p>
    <w:p w14:paraId="71EABC71" w14:textId="77777777" w:rsidR="00935062" w:rsidRDefault="00935062" w:rsidP="00935062">
      <w:pPr>
        <w:pStyle w:val="Example"/>
        <w:ind w:left="130" w:right="115"/>
      </w:pPr>
      <w:r>
        <w:t xml:space="preserve">            &lt;id root="2.16.840.1.113883.19.5" /&gt;</w:t>
      </w:r>
    </w:p>
    <w:p w14:paraId="554C3D80" w14:textId="77777777" w:rsidR="00935062" w:rsidRDefault="00935062" w:rsidP="00935062">
      <w:pPr>
        <w:pStyle w:val="Example"/>
        <w:ind w:left="130" w:right="115"/>
      </w:pPr>
      <w:r>
        <w:t xml:space="preserve">            &lt;name&gt;Good Health Hospital&lt;/name&gt;</w:t>
      </w:r>
    </w:p>
    <w:p w14:paraId="68E03A7A" w14:textId="77777777" w:rsidR="00935062" w:rsidRDefault="00935062" w:rsidP="00935062">
      <w:pPr>
        <w:pStyle w:val="Example"/>
        <w:ind w:left="130" w:right="115"/>
      </w:pPr>
      <w:r>
        <w:t xml:space="preserve">        &lt;/representedOrganization&gt;</w:t>
      </w:r>
    </w:p>
    <w:p w14:paraId="7D30587F" w14:textId="77777777" w:rsidR="00935062" w:rsidRDefault="00935062" w:rsidP="00935062">
      <w:pPr>
        <w:pStyle w:val="Example"/>
        <w:ind w:left="130" w:right="115"/>
      </w:pPr>
      <w:r>
        <w:t xml:space="preserve">    &lt;/assignedAuthor&gt;</w:t>
      </w:r>
    </w:p>
    <w:p w14:paraId="42BFFBD8" w14:textId="77777777" w:rsidR="00935062" w:rsidRDefault="00935062" w:rsidP="00935062">
      <w:pPr>
        <w:pStyle w:val="Example"/>
        <w:ind w:left="130" w:right="115"/>
      </w:pPr>
      <w:r>
        <w:t>&lt;/author&gt;</w:t>
      </w:r>
    </w:p>
    <w:p w14:paraId="5A2D631C" w14:textId="77777777" w:rsidR="00935062" w:rsidRDefault="00935062" w:rsidP="00935062">
      <w:pPr>
        <w:pStyle w:val="BodyText"/>
      </w:pPr>
    </w:p>
    <w:p w14:paraId="1A401A9E" w14:textId="5F7688FB" w:rsidR="00935062" w:rsidRDefault="00935062" w:rsidP="00935062">
      <w:pPr>
        <w:pStyle w:val="Caption"/>
        <w:ind w:left="130" w:right="115"/>
      </w:pPr>
      <w:bookmarkStart w:id="4164" w:name="_Toc78972716"/>
      <w:bookmarkStart w:id="4165" w:name="_Toc118244201"/>
      <w:r>
        <w:lastRenderedPageBreak/>
        <w:t xml:space="preserve">Figure </w:t>
      </w:r>
      <w:r>
        <w:fldChar w:fldCharType="begin"/>
      </w:r>
      <w:r>
        <w:instrText>SEQ Figure \* ARABIC</w:instrText>
      </w:r>
      <w:r>
        <w:fldChar w:fldCharType="separate"/>
      </w:r>
      <w:r w:rsidR="00A21BC2">
        <w:t>148</w:t>
      </w:r>
      <w:r>
        <w:fldChar w:fldCharType="end"/>
      </w:r>
      <w:r>
        <w:t>: Existing Author Reference Example</w:t>
      </w:r>
      <w:bookmarkEnd w:id="4164"/>
      <w:bookmarkEnd w:id="4165"/>
    </w:p>
    <w:p w14:paraId="2849D307" w14:textId="77777777" w:rsidR="00935062" w:rsidRDefault="00935062" w:rsidP="00935062">
      <w:pPr>
        <w:pStyle w:val="Example"/>
        <w:ind w:left="130" w:right="115"/>
      </w:pPr>
      <w:r>
        <w:t>&lt;author&gt;</w:t>
      </w:r>
    </w:p>
    <w:p w14:paraId="33316CCA" w14:textId="77777777" w:rsidR="00935062" w:rsidRDefault="00935062" w:rsidP="00935062">
      <w:pPr>
        <w:pStyle w:val="Example"/>
        <w:ind w:left="130" w:right="115"/>
      </w:pPr>
      <w:r>
        <w:t xml:space="preserve">    &lt;time value="201308011235-0800" /&gt;</w:t>
      </w:r>
    </w:p>
    <w:p w14:paraId="0A275289" w14:textId="77777777" w:rsidR="00935062" w:rsidRDefault="00935062" w:rsidP="00935062">
      <w:pPr>
        <w:pStyle w:val="Example"/>
        <w:ind w:left="130" w:right="115"/>
      </w:pPr>
      <w:r>
        <w:t xml:space="preserve">    &lt;assignedAuthor&gt;</w:t>
      </w:r>
    </w:p>
    <w:p w14:paraId="2195FA62" w14:textId="77777777" w:rsidR="00935062" w:rsidRDefault="00935062" w:rsidP="00935062">
      <w:pPr>
        <w:pStyle w:val="Example"/>
        <w:ind w:left="130" w:right="115"/>
      </w:pPr>
      <w:r>
        <w:t xml:space="preserve">        &lt;!-- </w:t>
      </w:r>
    </w:p>
    <w:p w14:paraId="11B34650" w14:textId="77777777" w:rsidR="00935062" w:rsidRDefault="00935062" w:rsidP="00935062">
      <w:pPr>
        <w:pStyle w:val="Example"/>
        <w:ind w:left="130" w:right="115"/>
      </w:pPr>
      <w:r>
        <w:t xml:space="preserve">            This id points to a participant already described </w:t>
      </w:r>
    </w:p>
    <w:p w14:paraId="259D3432" w14:textId="77777777" w:rsidR="00935062" w:rsidRDefault="00935062" w:rsidP="00935062">
      <w:pPr>
        <w:pStyle w:val="Example"/>
        <w:ind w:left="130" w:right="115"/>
      </w:pPr>
      <w:r>
        <w:t xml:space="preserve">            elsewhere in the document </w:t>
      </w:r>
    </w:p>
    <w:p w14:paraId="1AE8206F" w14:textId="77777777" w:rsidR="00935062" w:rsidRDefault="00935062" w:rsidP="00935062">
      <w:pPr>
        <w:pStyle w:val="Example"/>
        <w:ind w:left="130" w:right="115"/>
      </w:pPr>
      <w:r>
        <w:t xml:space="preserve">        --&gt;</w:t>
      </w:r>
    </w:p>
    <w:p w14:paraId="5630F3A0" w14:textId="77777777" w:rsidR="00935062" w:rsidRDefault="00935062" w:rsidP="00935062">
      <w:pPr>
        <w:pStyle w:val="Example"/>
        <w:ind w:left="130" w:right="115"/>
      </w:pPr>
      <w:r>
        <w:t xml:space="preserve">        &lt;id root="20cf14fb-b65c-4c8c-a54d-b0cca834c18c" /&gt;</w:t>
      </w:r>
    </w:p>
    <w:p w14:paraId="2EFF2EE5" w14:textId="77777777" w:rsidR="00935062" w:rsidRDefault="00935062" w:rsidP="00935062">
      <w:pPr>
        <w:pStyle w:val="Example"/>
        <w:ind w:left="130" w:right="115"/>
      </w:pPr>
      <w:r>
        <w:t xml:space="preserve">    &lt;/assignedAuthor&gt;</w:t>
      </w:r>
    </w:p>
    <w:p w14:paraId="0EB6E501" w14:textId="77777777" w:rsidR="00935062" w:rsidRDefault="00935062" w:rsidP="00935062">
      <w:pPr>
        <w:pStyle w:val="Example"/>
        <w:ind w:left="130" w:right="115"/>
      </w:pPr>
      <w:r>
        <w:t>&lt;/author&gt;</w:t>
      </w:r>
    </w:p>
    <w:p w14:paraId="197C1ABA" w14:textId="77777777" w:rsidR="00935062" w:rsidRDefault="00935062" w:rsidP="00935062">
      <w:pPr>
        <w:pStyle w:val="BodyText"/>
      </w:pPr>
    </w:p>
    <w:p w14:paraId="491A105C" w14:textId="77777777" w:rsidR="00935062" w:rsidRDefault="00935062" w:rsidP="00935062">
      <w:pPr>
        <w:pStyle w:val="Heading2nospace"/>
      </w:pPr>
      <w:bookmarkStart w:id="4166" w:name="U_US_Realm_Address_ADUSFIELDED"/>
      <w:bookmarkStart w:id="4167" w:name="_Toc78972505"/>
      <w:bookmarkStart w:id="4168" w:name="_Toc120390086"/>
      <w:r>
        <w:t>US Realm Address (AD.US.FIELDED)</w:t>
      </w:r>
      <w:bookmarkEnd w:id="4166"/>
      <w:bookmarkEnd w:id="4167"/>
      <w:bookmarkEnd w:id="4168"/>
    </w:p>
    <w:p w14:paraId="07F27B82" w14:textId="77777777" w:rsidR="00935062" w:rsidRDefault="00935062" w:rsidP="00935062">
      <w:pPr>
        <w:pStyle w:val="BracketData"/>
      </w:pPr>
      <w:r>
        <w:t>[addr: identifier urn:oid:2.16.840.1.113883.10.20.22.5.2 (open)]</w:t>
      </w:r>
    </w:p>
    <w:p w14:paraId="42880374" w14:textId="1C811A1E" w:rsidR="00935062" w:rsidRDefault="00935062" w:rsidP="00935062">
      <w:pPr>
        <w:pStyle w:val="Caption"/>
      </w:pPr>
      <w:bookmarkStart w:id="4169" w:name="_Toc78972994"/>
      <w:bookmarkStart w:id="4170" w:name="_Toc118244686"/>
      <w:r>
        <w:t xml:space="preserve">Table </w:t>
      </w:r>
      <w:r>
        <w:fldChar w:fldCharType="begin"/>
      </w:r>
      <w:r>
        <w:instrText>SEQ Table \* ARABIC</w:instrText>
      </w:r>
      <w:r>
        <w:fldChar w:fldCharType="separate"/>
      </w:r>
      <w:r w:rsidR="00A21BC2">
        <w:t>275</w:t>
      </w:r>
      <w:r>
        <w:fldChar w:fldCharType="end"/>
      </w:r>
      <w:r>
        <w:t>: US Realm Address (AD.US.FIELDED) Contexts</w:t>
      </w:r>
      <w:bookmarkEnd w:id="4169"/>
      <w:bookmarkEnd w:id="417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2A3707C8" w14:textId="77777777" w:rsidTr="00C44751">
        <w:trPr>
          <w:cantSplit/>
          <w:tblHeader/>
          <w:jc w:val="center"/>
        </w:trPr>
        <w:tc>
          <w:tcPr>
            <w:tcW w:w="360" w:type="dxa"/>
            <w:shd w:val="clear" w:color="auto" w:fill="E6E6E6"/>
          </w:tcPr>
          <w:p w14:paraId="76F94A49" w14:textId="77777777" w:rsidR="00935062" w:rsidRDefault="00935062" w:rsidP="00C44751">
            <w:pPr>
              <w:pStyle w:val="TableHead"/>
            </w:pPr>
            <w:r>
              <w:t>Contained By:</w:t>
            </w:r>
          </w:p>
        </w:tc>
        <w:tc>
          <w:tcPr>
            <w:tcW w:w="360" w:type="dxa"/>
            <w:shd w:val="clear" w:color="auto" w:fill="E6E6E6"/>
          </w:tcPr>
          <w:p w14:paraId="54A3C7DB" w14:textId="77777777" w:rsidR="00935062" w:rsidRDefault="00935062" w:rsidP="00C44751">
            <w:pPr>
              <w:pStyle w:val="TableHead"/>
            </w:pPr>
            <w:r>
              <w:t>Contains:</w:t>
            </w:r>
          </w:p>
        </w:tc>
      </w:tr>
      <w:tr w:rsidR="00935062" w14:paraId="4B319BCE" w14:textId="77777777" w:rsidTr="00C44751">
        <w:trPr>
          <w:jc w:val="center"/>
        </w:trPr>
        <w:tc>
          <w:tcPr>
            <w:tcW w:w="360" w:type="dxa"/>
          </w:tcPr>
          <w:p w14:paraId="1C325ABA" w14:textId="77777777" w:rsidR="00935062" w:rsidRDefault="0085191F" w:rsidP="00C44751">
            <w:pPr>
              <w:pStyle w:val="TableText"/>
            </w:pPr>
            <w:hyperlink w:anchor="E_Medication_Dispense_V2">
              <w:r w:rsidR="00935062">
                <w:rPr>
                  <w:rStyle w:val="HyperlinkText9pt"/>
                </w:rPr>
                <w:t>Medication Dispense (V2)</w:t>
              </w:r>
            </w:hyperlink>
            <w:r w:rsidR="00935062">
              <w:t xml:space="preserve"> (optional)</w:t>
            </w:r>
          </w:p>
          <w:p w14:paraId="52CF4798" w14:textId="77777777" w:rsidR="00935062" w:rsidRDefault="0085191F" w:rsidP="00C44751">
            <w:pPr>
              <w:pStyle w:val="TableText"/>
            </w:pPr>
            <w:hyperlink w:anchor="D_US_Realm_Header_V3">
              <w:r w:rsidR="00935062">
                <w:rPr>
                  <w:rStyle w:val="HyperlinkText9pt"/>
                </w:rPr>
                <w:t>US Realm Header (V3)</w:t>
              </w:r>
            </w:hyperlink>
            <w:r w:rsidR="00935062">
              <w:t xml:space="preserve"> (optional)</w:t>
            </w:r>
          </w:p>
          <w:p w14:paraId="74FA6AA2" w14:textId="77777777" w:rsidR="00935062" w:rsidRDefault="0085191F" w:rsidP="00C44751">
            <w:pPr>
              <w:pStyle w:val="TableText"/>
            </w:pPr>
            <w:hyperlink w:anchor="D_US_Realm_Header_V3">
              <w:r w:rsidR="00935062">
                <w:rPr>
                  <w:rStyle w:val="HyperlinkText9pt"/>
                </w:rPr>
                <w:t>US Realm Header (V3)</w:t>
              </w:r>
            </w:hyperlink>
            <w:r w:rsidR="00935062">
              <w:t xml:space="preserve"> (required)</w:t>
            </w:r>
          </w:p>
        </w:tc>
        <w:tc>
          <w:tcPr>
            <w:tcW w:w="360" w:type="dxa"/>
          </w:tcPr>
          <w:p w14:paraId="45D9AF94" w14:textId="77777777" w:rsidR="00935062" w:rsidRDefault="00935062" w:rsidP="00C44751"/>
        </w:tc>
      </w:tr>
    </w:tbl>
    <w:p w14:paraId="4932FBE9" w14:textId="77777777" w:rsidR="00935062" w:rsidRDefault="00935062" w:rsidP="00935062">
      <w:pPr>
        <w:pStyle w:val="BodyText"/>
      </w:pPr>
    </w:p>
    <w:p w14:paraId="43F6FDD3" w14:textId="77777777" w:rsidR="00935062" w:rsidRDefault="00935062" w:rsidP="00935062">
      <w:r>
        <w:t>Reusable address template, for use in US Realm CDA Header.</w:t>
      </w:r>
    </w:p>
    <w:p w14:paraId="75745BDE" w14:textId="03623896" w:rsidR="00935062" w:rsidRDefault="00935062" w:rsidP="00935062">
      <w:pPr>
        <w:pStyle w:val="Caption"/>
      </w:pPr>
      <w:bookmarkStart w:id="4171" w:name="_Toc78972995"/>
      <w:bookmarkStart w:id="4172" w:name="_Toc118244687"/>
      <w:r>
        <w:t xml:space="preserve">Table </w:t>
      </w:r>
      <w:r>
        <w:fldChar w:fldCharType="begin"/>
      </w:r>
      <w:r>
        <w:instrText>SEQ Table \* ARABIC</w:instrText>
      </w:r>
      <w:r>
        <w:fldChar w:fldCharType="separate"/>
      </w:r>
      <w:r w:rsidR="00A21BC2">
        <w:t>276</w:t>
      </w:r>
      <w:r>
        <w:fldChar w:fldCharType="end"/>
      </w:r>
      <w:r>
        <w:t>: US Realm Address (AD.US.FIELDED) Constraints Overview</w:t>
      </w:r>
      <w:bookmarkEnd w:id="4171"/>
      <w:bookmarkEnd w:id="417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1E60A86B" w14:textId="77777777" w:rsidTr="00C44751">
        <w:trPr>
          <w:cantSplit/>
          <w:tblHeader/>
          <w:jc w:val="center"/>
        </w:trPr>
        <w:tc>
          <w:tcPr>
            <w:tcW w:w="0" w:type="dxa"/>
            <w:shd w:val="clear" w:color="auto" w:fill="E6E6E6"/>
            <w:noWrap/>
          </w:tcPr>
          <w:p w14:paraId="0BF55A26" w14:textId="77777777" w:rsidR="00935062" w:rsidRDefault="00935062" w:rsidP="00C44751">
            <w:pPr>
              <w:pStyle w:val="TableHead"/>
            </w:pPr>
            <w:r>
              <w:t>XPath</w:t>
            </w:r>
          </w:p>
        </w:tc>
        <w:tc>
          <w:tcPr>
            <w:tcW w:w="720" w:type="dxa"/>
            <w:shd w:val="clear" w:color="auto" w:fill="E6E6E6"/>
            <w:noWrap/>
          </w:tcPr>
          <w:p w14:paraId="5E901914" w14:textId="77777777" w:rsidR="00935062" w:rsidRDefault="00935062" w:rsidP="00C44751">
            <w:pPr>
              <w:pStyle w:val="TableHead"/>
            </w:pPr>
            <w:r>
              <w:t>Card.</w:t>
            </w:r>
          </w:p>
        </w:tc>
        <w:tc>
          <w:tcPr>
            <w:tcW w:w="1152" w:type="dxa"/>
            <w:shd w:val="clear" w:color="auto" w:fill="E6E6E6"/>
            <w:noWrap/>
          </w:tcPr>
          <w:p w14:paraId="591EF3B9" w14:textId="77777777" w:rsidR="00935062" w:rsidRDefault="00935062" w:rsidP="00C44751">
            <w:pPr>
              <w:pStyle w:val="TableHead"/>
            </w:pPr>
            <w:r>
              <w:t>Verb</w:t>
            </w:r>
          </w:p>
        </w:tc>
        <w:tc>
          <w:tcPr>
            <w:tcW w:w="864" w:type="dxa"/>
            <w:shd w:val="clear" w:color="auto" w:fill="E6E6E6"/>
            <w:noWrap/>
          </w:tcPr>
          <w:p w14:paraId="1378E9C9" w14:textId="77777777" w:rsidR="00935062" w:rsidRDefault="00935062" w:rsidP="00C44751">
            <w:pPr>
              <w:pStyle w:val="TableHead"/>
            </w:pPr>
            <w:r>
              <w:t>Data Type</w:t>
            </w:r>
          </w:p>
        </w:tc>
        <w:tc>
          <w:tcPr>
            <w:tcW w:w="864" w:type="dxa"/>
            <w:shd w:val="clear" w:color="auto" w:fill="E6E6E6"/>
            <w:noWrap/>
          </w:tcPr>
          <w:p w14:paraId="20AD74E0" w14:textId="77777777" w:rsidR="00935062" w:rsidRDefault="00935062" w:rsidP="00C44751">
            <w:pPr>
              <w:pStyle w:val="TableHead"/>
            </w:pPr>
            <w:r>
              <w:t>CONF#</w:t>
            </w:r>
          </w:p>
        </w:tc>
        <w:tc>
          <w:tcPr>
            <w:tcW w:w="864" w:type="dxa"/>
            <w:shd w:val="clear" w:color="auto" w:fill="E6E6E6"/>
            <w:noWrap/>
          </w:tcPr>
          <w:p w14:paraId="39697956" w14:textId="77777777" w:rsidR="00935062" w:rsidRDefault="00935062" w:rsidP="00C44751">
            <w:pPr>
              <w:pStyle w:val="TableHead"/>
            </w:pPr>
            <w:r>
              <w:t>Value</w:t>
            </w:r>
          </w:p>
        </w:tc>
      </w:tr>
      <w:tr w:rsidR="00935062" w14:paraId="48698477" w14:textId="77777777" w:rsidTr="00C44751">
        <w:trPr>
          <w:jc w:val="center"/>
        </w:trPr>
        <w:tc>
          <w:tcPr>
            <w:tcW w:w="10160" w:type="dxa"/>
            <w:gridSpan w:val="6"/>
          </w:tcPr>
          <w:p w14:paraId="7D29D1FB" w14:textId="77777777" w:rsidR="00935062" w:rsidRDefault="00935062" w:rsidP="00C44751">
            <w:pPr>
              <w:pStyle w:val="TableText"/>
            </w:pPr>
            <w:r>
              <w:t>addr (identifier: urn:oid:2.16.840.1.113883.10.20.22.5.2)</w:t>
            </w:r>
          </w:p>
        </w:tc>
      </w:tr>
      <w:tr w:rsidR="00935062" w14:paraId="3EF99779" w14:textId="77777777" w:rsidTr="00C44751">
        <w:trPr>
          <w:jc w:val="center"/>
        </w:trPr>
        <w:tc>
          <w:tcPr>
            <w:tcW w:w="3345" w:type="dxa"/>
          </w:tcPr>
          <w:p w14:paraId="130BB3DB" w14:textId="77777777" w:rsidR="00935062" w:rsidRDefault="00935062" w:rsidP="00C44751">
            <w:pPr>
              <w:pStyle w:val="TableText"/>
            </w:pPr>
            <w:r>
              <w:tab/>
              <w:t>@use</w:t>
            </w:r>
          </w:p>
        </w:tc>
        <w:tc>
          <w:tcPr>
            <w:tcW w:w="720" w:type="dxa"/>
          </w:tcPr>
          <w:p w14:paraId="42FF9E3E" w14:textId="77777777" w:rsidR="00935062" w:rsidRDefault="00935062" w:rsidP="00C44751">
            <w:pPr>
              <w:pStyle w:val="TableText"/>
            </w:pPr>
            <w:r>
              <w:t>0..1</w:t>
            </w:r>
          </w:p>
        </w:tc>
        <w:tc>
          <w:tcPr>
            <w:tcW w:w="1152" w:type="dxa"/>
          </w:tcPr>
          <w:p w14:paraId="63668783" w14:textId="77777777" w:rsidR="00935062" w:rsidRDefault="00935062" w:rsidP="00C44751">
            <w:pPr>
              <w:pStyle w:val="TableText"/>
            </w:pPr>
            <w:r>
              <w:t>SHOULD</w:t>
            </w:r>
          </w:p>
        </w:tc>
        <w:tc>
          <w:tcPr>
            <w:tcW w:w="864" w:type="dxa"/>
          </w:tcPr>
          <w:p w14:paraId="6F69A85E" w14:textId="77777777" w:rsidR="00935062" w:rsidRDefault="00935062" w:rsidP="00C44751">
            <w:pPr>
              <w:pStyle w:val="TableText"/>
            </w:pPr>
          </w:p>
        </w:tc>
        <w:tc>
          <w:tcPr>
            <w:tcW w:w="1104" w:type="dxa"/>
          </w:tcPr>
          <w:p w14:paraId="436D210C" w14:textId="77777777" w:rsidR="00935062" w:rsidRDefault="0085191F" w:rsidP="00C44751">
            <w:pPr>
              <w:pStyle w:val="TableText"/>
            </w:pPr>
            <w:hyperlink w:anchor="C_81-7290">
              <w:r w:rsidR="00935062">
                <w:rPr>
                  <w:rStyle w:val="HyperlinkText9pt"/>
                </w:rPr>
                <w:t>81-7290</w:t>
              </w:r>
            </w:hyperlink>
          </w:p>
        </w:tc>
        <w:tc>
          <w:tcPr>
            <w:tcW w:w="2975" w:type="dxa"/>
          </w:tcPr>
          <w:p w14:paraId="4C99AFC9" w14:textId="77777777" w:rsidR="00935062" w:rsidRDefault="00935062" w:rsidP="00C44751">
            <w:pPr>
              <w:pStyle w:val="TableText"/>
            </w:pPr>
            <w:r>
              <w:t>urn:oid:2.16.840.1.113883.1.11.10637 (PostalAddressUse)</w:t>
            </w:r>
          </w:p>
        </w:tc>
      </w:tr>
      <w:tr w:rsidR="00935062" w14:paraId="26614D7B" w14:textId="77777777" w:rsidTr="00C44751">
        <w:trPr>
          <w:jc w:val="center"/>
        </w:trPr>
        <w:tc>
          <w:tcPr>
            <w:tcW w:w="3345" w:type="dxa"/>
          </w:tcPr>
          <w:p w14:paraId="0834D48D" w14:textId="77777777" w:rsidR="00935062" w:rsidRDefault="00935062" w:rsidP="00C44751">
            <w:pPr>
              <w:pStyle w:val="TableText"/>
            </w:pPr>
            <w:r>
              <w:tab/>
              <w:t>country</w:t>
            </w:r>
          </w:p>
        </w:tc>
        <w:tc>
          <w:tcPr>
            <w:tcW w:w="720" w:type="dxa"/>
          </w:tcPr>
          <w:p w14:paraId="6DCAE5A9" w14:textId="77777777" w:rsidR="00935062" w:rsidRDefault="00935062" w:rsidP="00C44751">
            <w:pPr>
              <w:pStyle w:val="TableText"/>
            </w:pPr>
            <w:r>
              <w:t>0..1</w:t>
            </w:r>
          </w:p>
        </w:tc>
        <w:tc>
          <w:tcPr>
            <w:tcW w:w="1152" w:type="dxa"/>
          </w:tcPr>
          <w:p w14:paraId="1BD96654" w14:textId="77777777" w:rsidR="00935062" w:rsidRDefault="00935062" w:rsidP="00C44751">
            <w:pPr>
              <w:pStyle w:val="TableText"/>
            </w:pPr>
            <w:r>
              <w:t>SHOULD</w:t>
            </w:r>
          </w:p>
        </w:tc>
        <w:tc>
          <w:tcPr>
            <w:tcW w:w="864" w:type="dxa"/>
          </w:tcPr>
          <w:p w14:paraId="7E376793" w14:textId="77777777" w:rsidR="00935062" w:rsidRDefault="00935062" w:rsidP="00C44751">
            <w:pPr>
              <w:pStyle w:val="TableText"/>
            </w:pPr>
          </w:p>
        </w:tc>
        <w:tc>
          <w:tcPr>
            <w:tcW w:w="1104" w:type="dxa"/>
          </w:tcPr>
          <w:p w14:paraId="2E8D620C" w14:textId="77777777" w:rsidR="00935062" w:rsidRDefault="0085191F" w:rsidP="00C44751">
            <w:pPr>
              <w:pStyle w:val="TableText"/>
            </w:pPr>
            <w:hyperlink w:anchor="C_81-7295">
              <w:r w:rsidR="00935062">
                <w:rPr>
                  <w:rStyle w:val="HyperlinkText9pt"/>
                </w:rPr>
                <w:t>81-7295</w:t>
              </w:r>
            </w:hyperlink>
          </w:p>
        </w:tc>
        <w:tc>
          <w:tcPr>
            <w:tcW w:w="2975" w:type="dxa"/>
          </w:tcPr>
          <w:p w14:paraId="00F732B7" w14:textId="77777777" w:rsidR="00935062" w:rsidRDefault="00935062" w:rsidP="00C44751">
            <w:pPr>
              <w:pStyle w:val="TableText"/>
            </w:pPr>
            <w:r>
              <w:t>urn:oid:2.16.840.1.113883.3.88.12.80.63 (Country)</w:t>
            </w:r>
          </w:p>
        </w:tc>
      </w:tr>
      <w:tr w:rsidR="00935062" w14:paraId="10F8A0EF" w14:textId="77777777" w:rsidTr="00C44751">
        <w:trPr>
          <w:jc w:val="center"/>
        </w:trPr>
        <w:tc>
          <w:tcPr>
            <w:tcW w:w="3345" w:type="dxa"/>
          </w:tcPr>
          <w:p w14:paraId="7DE62798" w14:textId="77777777" w:rsidR="00935062" w:rsidRDefault="00935062" w:rsidP="00C44751">
            <w:pPr>
              <w:pStyle w:val="TableText"/>
            </w:pPr>
            <w:r>
              <w:tab/>
              <w:t>state</w:t>
            </w:r>
          </w:p>
        </w:tc>
        <w:tc>
          <w:tcPr>
            <w:tcW w:w="720" w:type="dxa"/>
          </w:tcPr>
          <w:p w14:paraId="0189FB9B" w14:textId="77777777" w:rsidR="00935062" w:rsidRDefault="00935062" w:rsidP="00C44751">
            <w:pPr>
              <w:pStyle w:val="TableText"/>
            </w:pPr>
            <w:r>
              <w:t>0..1</w:t>
            </w:r>
          </w:p>
        </w:tc>
        <w:tc>
          <w:tcPr>
            <w:tcW w:w="1152" w:type="dxa"/>
          </w:tcPr>
          <w:p w14:paraId="25860B1A" w14:textId="77777777" w:rsidR="00935062" w:rsidRDefault="00935062" w:rsidP="00C44751">
            <w:pPr>
              <w:pStyle w:val="TableText"/>
            </w:pPr>
            <w:r>
              <w:t>SHOULD</w:t>
            </w:r>
          </w:p>
        </w:tc>
        <w:tc>
          <w:tcPr>
            <w:tcW w:w="864" w:type="dxa"/>
          </w:tcPr>
          <w:p w14:paraId="2264BB37" w14:textId="77777777" w:rsidR="00935062" w:rsidRDefault="00935062" w:rsidP="00C44751">
            <w:pPr>
              <w:pStyle w:val="TableText"/>
            </w:pPr>
          </w:p>
        </w:tc>
        <w:tc>
          <w:tcPr>
            <w:tcW w:w="1104" w:type="dxa"/>
          </w:tcPr>
          <w:p w14:paraId="0D6EF900" w14:textId="77777777" w:rsidR="00935062" w:rsidRDefault="0085191F" w:rsidP="00C44751">
            <w:pPr>
              <w:pStyle w:val="TableText"/>
            </w:pPr>
            <w:hyperlink w:anchor="C_81-7293">
              <w:r w:rsidR="00935062">
                <w:rPr>
                  <w:rStyle w:val="HyperlinkText9pt"/>
                </w:rPr>
                <w:t>81-7293</w:t>
              </w:r>
            </w:hyperlink>
          </w:p>
        </w:tc>
        <w:tc>
          <w:tcPr>
            <w:tcW w:w="2975" w:type="dxa"/>
          </w:tcPr>
          <w:p w14:paraId="75531FD2" w14:textId="77777777" w:rsidR="00935062" w:rsidRDefault="00935062" w:rsidP="00C44751">
            <w:pPr>
              <w:pStyle w:val="TableText"/>
            </w:pPr>
            <w:r>
              <w:t>urn:oid:2.16.840.1.113883.3.88.12.80.1 (StateValueSet)</w:t>
            </w:r>
          </w:p>
        </w:tc>
      </w:tr>
      <w:tr w:rsidR="00935062" w14:paraId="77E9EC02" w14:textId="77777777" w:rsidTr="00C44751">
        <w:trPr>
          <w:jc w:val="center"/>
        </w:trPr>
        <w:tc>
          <w:tcPr>
            <w:tcW w:w="3345" w:type="dxa"/>
          </w:tcPr>
          <w:p w14:paraId="2D42A068" w14:textId="77777777" w:rsidR="00935062" w:rsidRDefault="00935062" w:rsidP="00C44751">
            <w:pPr>
              <w:pStyle w:val="TableText"/>
            </w:pPr>
            <w:r>
              <w:tab/>
              <w:t>city</w:t>
            </w:r>
          </w:p>
        </w:tc>
        <w:tc>
          <w:tcPr>
            <w:tcW w:w="720" w:type="dxa"/>
          </w:tcPr>
          <w:p w14:paraId="7010765E" w14:textId="77777777" w:rsidR="00935062" w:rsidRDefault="00935062" w:rsidP="00C44751">
            <w:pPr>
              <w:pStyle w:val="TableText"/>
            </w:pPr>
            <w:r>
              <w:t>1..1</w:t>
            </w:r>
          </w:p>
        </w:tc>
        <w:tc>
          <w:tcPr>
            <w:tcW w:w="1152" w:type="dxa"/>
          </w:tcPr>
          <w:p w14:paraId="4299E404" w14:textId="77777777" w:rsidR="00935062" w:rsidRDefault="00935062" w:rsidP="00C44751">
            <w:pPr>
              <w:pStyle w:val="TableText"/>
            </w:pPr>
            <w:r>
              <w:t>SHALL</w:t>
            </w:r>
          </w:p>
        </w:tc>
        <w:tc>
          <w:tcPr>
            <w:tcW w:w="864" w:type="dxa"/>
          </w:tcPr>
          <w:p w14:paraId="24CD4EA3" w14:textId="77777777" w:rsidR="00935062" w:rsidRDefault="00935062" w:rsidP="00C44751">
            <w:pPr>
              <w:pStyle w:val="TableText"/>
            </w:pPr>
          </w:p>
        </w:tc>
        <w:tc>
          <w:tcPr>
            <w:tcW w:w="1104" w:type="dxa"/>
          </w:tcPr>
          <w:p w14:paraId="734E8D3E" w14:textId="77777777" w:rsidR="00935062" w:rsidRDefault="0085191F" w:rsidP="00C44751">
            <w:pPr>
              <w:pStyle w:val="TableText"/>
            </w:pPr>
            <w:hyperlink w:anchor="C_81-7292">
              <w:r w:rsidR="00935062">
                <w:rPr>
                  <w:rStyle w:val="HyperlinkText9pt"/>
                </w:rPr>
                <w:t>81-7292</w:t>
              </w:r>
            </w:hyperlink>
          </w:p>
        </w:tc>
        <w:tc>
          <w:tcPr>
            <w:tcW w:w="2975" w:type="dxa"/>
          </w:tcPr>
          <w:p w14:paraId="278D6F0C" w14:textId="77777777" w:rsidR="00935062" w:rsidRDefault="00935062" w:rsidP="00C44751">
            <w:pPr>
              <w:pStyle w:val="TableText"/>
            </w:pPr>
          </w:p>
        </w:tc>
      </w:tr>
      <w:tr w:rsidR="00935062" w14:paraId="0CD748B3" w14:textId="77777777" w:rsidTr="00C44751">
        <w:trPr>
          <w:jc w:val="center"/>
        </w:trPr>
        <w:tc>
          <w:tcPr>
            <w:tcW w:w="3345" w:type="dxa"/>
          </w:tcPr>
          <w:p w14:paraId="641001F5" w14:textId="77777777" w:rsidR="00935062" w:rsidRDefault="00935062" w:rsidP="00C44751">
            <w:pPr>
              <w:pStyle w:val="TableText"/>
            </w:pPr>
            <w:r>
              <w:tab/>
              <w:t>postalCode</w:t>
            </w:r>
          </w:p>
        </w:tc>
        <w:tc>
          <w:tcPr>
            <w:tcW w:w="720" w:type="dxa"/>
          </w:tcPr>
          <w:p w14:paraId="5528104F" w14:textId="77777777" w:rsidR="00935062" w:rsidRDefault="00935062" w:rsidP="00C44751">
            <w:pPr>
              <w:pStyle w:val="TableText"/>
            </w:pPr>
            <w:r>
              <w:t>0..1</w:t>
            </w:r>
          </w:p>
        </w:tc>
        <w:tc>
          <w:tcPr>
            <w:tcW w:w="1152" w:type="dxa"/>
          </w:tcPr>
          <w:p w14:paraId="7D068DA6" w14:textId="77777777" w:rsidR="00935062" w:rsidRDefault="00935062" w:rsidP="00C44751">
            <w:pPr>
              <w:pStyle w:val="TableText"/>
            </w:pPr>
            <w:r>
              <w:t>SHOULD</w:t>
            </w:r>
          </w:p>
        </w:tc>
        <w:tc>
          <w:tcPr>
            <w:tcW w:w="864" w:type="dxa"/>
          </w:tcPr>
          <w:p w14:paraId="7F75092B" w14:textId="77777777" w:rsidR="00935062" w:rsidRDefault="00935062" w:rsidP="00C44751">
            <w:pPr>
              <w:pStyle w:val="TableText"/>
            </w:pPr>
          </w:p>
        </w:tc>
        <w:tc>
          <w:tcPr>
            <w:tcW w:w="1104" w:type="dxa"/>
          </w:tcPr>
          <w:p w14:paraId="47EDBE2B" w14:textId="77777777" w:rsidR="00935062" w:rsidRDefault="0085191F" w:rsidP="00C44751">
            <w:pPr>
              <w:pStyle w:val="TableText"/>
            </w:pPr>
            <w:hyperlink w:anchor="C_81-7294">
              <w:r w:rsidR="00935062">
                <w:rPr>
                  <w:rStyle w:val="HyperlinkText9pt"/>
                </w:rPr>
                <w:t>81-7294</w:t>
              </w:r>
            </w:hyperlink>
          </w:p>
        </w:tc>
        <w:tc>
          <w:tcPr>
            <w:tcW w:w="2975" w:type="dxa"/>
          </w:tcPr>
          <w:p w14:paraId="06A541BB" w14:textId="77777777" w:rsidR="00935062" w:rsidRDefault="00935062" w:rsidP="00C44751">
            <w:pPr>
              <w:pStyle w:val="TableText"/>
            </w:pPr>
            <w:r>
              <w:t>urn:oid:2.16.840.1.113883.3.88.12.80.2 (PostalCode)</w:t>
            </w:r>
          </w:p>
        </w:tc>
      </w:tr>
      <w:tr w:rsidR="00935062" w14:paraId="38900E18" w14:textId="77777777" w:rsidTr="00C44751">
        <w:trPr>
          <w:jc w:val="center"/>
        </w:trPr>
        <w:tc>
          <w:tcPr>
            <w:tcW w:w="3345" w:type="dxa"/>
          </w:tcPr>
          <w:p w14:paraId="3A0CC37C" w14:textId="77777777" w:rsidR="00935062" w:rsidRDefault="00935062" w:rsidP="00C44751">
            <w:pPr>
              <w:pStyle w:val="TableText"/>
            </w:pPr>
            <w:r>
              <w:tab/>
              <w:t>streetAddressLine</w:t>
            </w:r>
          </w:p>
        </w:tc>
        <w:tc>
          <w:tcPr>
            <w:tcW w:w="720" w:type="dxa"/>
          </w:tcPr>
          <w:p w14:paraId="16B43854" w14:textId="77777777" w:rsidR="00935062" w:rsidRDefault="00935062" w:rsidP="00C44751">
            <w:pPr>
              <w:pStyle w:val="TableText"/>
            </w:pPr>
            <w:r>
              <w:t>1..4</w:t>
            </w:r>
          </w:p>
        </w:tc>
        <w:tc>
          <w:tcPr>
            <w:tcW w:w="1152" w:type="dxa"/>
          </w:tcPr>
          <w:p w14:paraId="1AE19E8C" w14:textId="77777777" w:rsidR="00935062" w:rsidRDefault="00935062" w:rsidP="00C44751">
            <w:pPr>
              <w:pStyle w:val="TableText"/>
            </w:pPr>
            <w:r>
              <w:t>SHALL</w:t>
            </w:r>
          </w:p>
        </w:tc>
        <w:tc>
          <w:tcPr>
            <w:tcW w:w="864" w:type="dxa"/>
          </w:tcPr>
          <w:p w14:paraId="5C8C24E5" w14:textId="77777777" w:rsidR="00935062" w:rsidRDefault="00935062" w:rsidP="00C44751">
            <w:pPr>
              <w:pStyle w:val="TableText"/>
            </w:pPr>
          </w:p>
        </w:tc>
        <w:tc>
          <w:tcPr>
            <w:tcW w:w="1104" w:type="dxa"/>
          </w:tcPr>
          <w:p w14:paraId="07703C56" w14:textId="77777777" w:rsidR="00935062" w:rsidRDefault="0085191F" w:rsidP="00C44751">
            <w:pPr>
              <w:pStyle w:val="TableText"/>
            </w:pPr>
            <w:hyperlink w:anchor="C_81-7291">
              <w:r w:rsidR="00935062">
                <w:rPr>
                  <w:rStyle w:val="HyperlinkText9pt"/>
                </w:rPr>
                <w:t>81-7291</w:t>
              </w:r>
            </w:hyperlink>
          </w:p>
        </w:tc>
        <w:tc>
          <w:tcPr>
            <w:tcW w:w="2975" w:type="dxa"/>
          </w:tcPr>
          <w:p w14:paraId="77C76C3B" w14:textId="77777777" w:rsidR="00935062" w:rsidRDefault="00935062" w:rsidP="00C44751">
            <w:pPr>
              <w:pStyle w:val="TableText"/>
            </w:pPr>
          </w:p>
        </w:tc>
      </w:tr>
    </w:tbl>
    <w:p w14:paraId="09796F89" w14:textId="77777777" w:rsidR="00935062" w:rsidRDefault="00935062" w:rsidP="00935062">
      <w:pPr>
        <w:pStyle w:val="BodyText"/>
      </w:pPr>
    </w:p>
    <w:p w14:paraId="12B892D2" w14:textId="77777777" w:rsidR="00935062" w:rsidRDefault="00935062" w:rsidP="00935062">
      <w:pPr>
        <w:pStyle w:val="BodyText"/>
        <w:spacing w:before="120"/>
      </w:pPr>
      <w:r>
        <w:t xml:space="preserve">If addr/@nullFlavor is present, the remaining conformance statements </w:t>
      </w:r>
      <w:r>
        <w:rPr>
          <w:i/>
        </w:rPr>
        <w:t>SHALL NOT</w:t>
      </w:r>
      <w:r>
        <w:t xml:space="preserve"> be enforced</w:t>
      </w:r>
    </w:p>
    <w:p w14:paraId="4DE530AB" w14:textId="77777777" w:rsidR="00935062" w:rsidRDefault="00935062" w:rsidP="003C6B89">
      <w:pPr>
        <w:numPr>
          <w:ilvl w:val="0"/>
          <w:numId w:val="20"/>
        </w:numPr>
        <w:tabs>
          <w:tab w:val="clear" w:pos="990"/>
        </w:tabs>
        <w:ind w:hanging="270"/>
      </w:pP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PostalAddressUse">
        <w:r>
          <w:rPr>
            <w:rStyle w:val="HyperlinkCourierBold"/>
          </w:rPr>
          <w:t>PostalAddressUse</w:t>
        </w:r>
      </w:hyperlink>
      <w:r>
        <w:rPr>
          <w:rStyle w:val="XMLname"/>
        </w:rPr>
        <w:t xml:space="preserve"> urn:oid:2.16.840.1.113883.1.11.10637</w:t>
      </w:r>
      <w:r>
        <w:rPr>
          <w:rStyle w:val="keyword"/>
        </w:rPr>
        <w:t xml:space="preserve"> STATIC</w:t>
      </w:r>
      <w:r>
        <w:t xml:space="preserve"> 2005-05-01</w:t>
      </w:r>
      <w:bookmarkStart w:id="4173" w:name="C_81-7290"/>
      <w:r>
        <w:t xml:space="preserve"> (CONF:81-7290)</w:t>
      </w:r>
      <w:bookmarkEnd w:id="4173"/>
      <w:r>
        <w:t>.</w:t>
      </w:r>
    </w:p>
    <w:p w14:paraId="6C88FAAB" w14:textId="77777777" w:rsidR="00935062" w:rsidRDefault="00935062" w:rsidP="00E855AB">
      <w:pPr>
        <w:numPr>
          <w:ilvl w:val="0"/>
          <w:numId w:val="20"/>
        </w:numPr>
        <w:tabs>
          <w:tab w:val="clear" w:pos="990"/>
          <w:tab w:val="num" w:pos="1080"/>
        </w:tabs>
        <w:ind w:left="1080"/>
      </w:pPr>
      <w:r>
        <w:rPr>
          <w:rStyle w:val="keyword"/>
        </w:rPr>
        <w:t>SHOULD</w:t>
      </w:r>
      <w:r>
        <w:t xml:space="preserve"> contain zero or one [0..1] </w:t>
      </w:r>
      <w:r>
        <w:rPr>
          <w:rStyle w:val="XMLnameBold"/>
        </w:rPr>
        <w:t>country</w:t>
      </w:r>
      <w:r>
        <w:t xml:space="preserve">, which </w:t>
      </w:r>
      <w:r>
        <w:rPr>
          <w:rStyle w:val="keyword"/>
        </w:rPr>
        <w:t>SHALL</w:t>
      </w:r>
      <w:r>
        <w:t xml:space="preserve"> be selected from ValueSet </w:t>
      </w:r>
      <w:hyperlink w:anchor="Country">
        <w:r>
          <w:rPr>
            <w:rStyle w:val="HyperlinkCourierBold"/>
          </w:rPr>
          <w:t>Country</w:t>
        </w:r>
      </w:hyperlink>
      <w:r>
        <w:rPr>
          <w:rStyle w:val="XMLname"/>
        </w:rPr>
        <w:t xml:space="preserve"> urn:oid:2.16.840.1.113883.3.88.12.80.63</w:t>
      </w:r>
      <w:r>
        <w:rPr>
          <w:rStyle w:val="keyword"/>
        </w:rPr>
        <w:t xml:space="preserve"> DYNAMIC</w:t>
      </w:r>
      <w:bookmarkStart w:id="4174" w:name="C_81-7295"/>
      <w:r>
        <w:t xml:space="preserve"> (CONF:81-7295)</w:t>
      </w:r>
      <w:bookmarkEnd w:id="4174"/>
      <w:r>
        <w:t>.</w:t>
      </w:r>
    </w:p>
    <w:p w14:paraId="5E055733" w14:textId="77777777" w:rsidR="00935062" w:rsidRDefault="00935062" w:rsidP="00E855AB">
      <w:pPr>
        <w:numPr>
          <w:ilvl w:val="0"/>
          <w:numId w:val="20"/>
        </w:numPr>
        <w:tabs>
          <w:tab w:val="clear" w:pos="990"/>
          <w:tab w:val="num" w:pos="1080"/>
        </w:tabs>
        <w:ind w:left="1080"/>
      </w:pPr>
      <w:r>
        <w:rPr>
          <w:rStyle w:val="keyword"/>
        </w:rPr>
        <w:lastRenderedPageBreak/>
        <w:t>SHOULD</w:t>
      </w:r>
      <w:r>
        <w:t xml:space="preserve"> contain zero or one [0..1] </w:t>
      </w:r>
      <w:r>
        <w:rPr>
          <w:rStyle w:val="XMLnameBold"/>
        </w:rPr>
        <w:t>state</w:t>
      </w:r>
      <w:r>
        <w:t xml:space="preserve"> (ValueSet: </w:t>
      </w:r>
      <w:hyperlink w:anchor="StateValueSet">
        <w:r>
          <w:rPr>
            <w:rStyle w:val="HyperlinkCourierBold"/>
          </w:rPr>
          <w:t>StateValueSet</w:t>
        </w:r>
      </w:hyperlink>
      <w:r>
        <w:rPr>
          <w:rStyle w:val="XMLname"/>
        </w:rPr>
        <w:t xml:space="preserve"> urn:oid:2.16.840.1.113883.3.88.12.80.1</w:t>
      </w:r>
      <w:r>
        <w:rPr>
          <w:rStyle w:val="keyword"/>
        </w:rPr>
        <w:t xml:space="preserve"> DYNAMIC</w:t>
      </w:r>
      <w:r>
        <w:t>)</w:t>
      </w:r>
      <w:bookmarkStart w:id="4175" w:name="C_81-7293"/>
      <w:r>
        <w:t xml:space="preserve"> (CONF:81-7293)</w:t>
      </w:r>
      <w:bookmarkEnd w:id="4175"/>
      <w:r>
        <w:t>.</w:t>
      </w:r>
    </w:p>
    <w:p w14:paraId="0DEF1AB8" w14:textId="77777777" w:rsidR="00935062" w:rsidRDefault="00935062" w:rsidP="00E855AB">
      <w:pPr>
        <w:numPr>
          <w:ilvl w:val="1"/>
          <w:numId w:val="20"/>
        </w:numPr>
      </w:pPr>
      <w:r>
        <w:t>If the country is US, the state element is required but</w:t>
      </w:r>
      <w:r>
        <w:rPr>
          <w:rStyle w:val="keyword"/>
        </w:rPr>
        <w:t xml:space="preserve"> SHOULD </w:t>
      </w:r>
      <w:r>
        <w:t>have @nullFlavor if the state is unknown. If country is not specified, it's assumed to be US. If country is something other than US, the state</w:t>
      </w:r>
      <w:r>
        <w:rPr>
          <w:rStyle w:val="keyword"/>
        </w:rPr>
        <w:t xml:space="preserve"> MAY </w:t>
      </w:r>
      <w:r>
        <w:t>be present but</w:t>
      </w:r>
      <w:r>
        <w:rPr>
          <w:rStyle w:val="keyword"/>
        </w:rPr>
        <w:t xml:space="preserve"> MAY </w:t>
      </w:r>
      <w:r>
        <w:t>be bound to different vocabularies (CONF:81-10024).</w:t>
      </w:r>
    </w:p>
    <w:p w14:paraId="28E0BA7F" w14:textId="77777777" w:rsidR="00935062" w:rsidRDefault="00935062" w:rsidP="00E855AB">
      <w:pPr>
        <w:numPr>
          <w:ilvl w:val="0"/>
          <w:numId w:val="20"/>
        </w:numPr>
        <w:tabs>
          <w:tab w:val="clear" w:pos="990"/>
          <w:tab w:val="num" w:pos="1080"/>
        </w:tabs>
        <w:ind w:left="1080"/>
      </w:pPr>
      <w:r>
        <w:rPr>
          <w:rStyle w:val="keyword"/>
        </w:rPr>
        <w:t>SHALL</w:t>
      </w:r>
      <w:r>
        <w:t xml:space="preserve"> contain exactly one [1..1] </w:t>
      </w:r>
      <w:r>
        <w:rPr>
          <w:rStyle w:val="XMLnameBold"/>
        </w:rPr>
        <w:t>city</w:t>
      </w:r>
      <w:bookmarkStart w:id="4176" w:name="C_81-7292"/>
      <w:r>
        <w:t xml:space="preserve"> (CONF:81-7292)</w:t>
      </w:r>
      <w:bookmarkEnd w:id="4176"/>
      <w:r>
        <w:t>.</w:t>
      </w:r>
    </w:p>
    <w:p w14:paraId="505F4FB6" w14:textId="77777777" w:rsidR="00935062" w:rsidRDefault="00935062" w:rsidP="00E855AB">
      <w:pPr>
        <w:numPr>
          <w:ilvl w:val="0"/>
          <w:numId w:val="20"/>
        </w:numPr>
        <w:tabs>
          <w:tab w:val="clear" w:pos="990"/>
          <w:tab w:val="num" w:pos="1080"/>
        </w:tabs>
        <w:ind w:left="1080"/>
      </w:pPr>
      <w:r>
        <w:rPr>
          <w:rStyle w:val="keyword"/>
        </w:rPr>
        <w:t>SHOULD</w:t>
      </w:r>
      <w:r>
        <w:t xml:space="preserve"> contain zero or one [0..1] </w:t>
      </w:r>
      <w:r>
        <w:rPr>
          <w:rStyle w:val="XMLnameBold"/>
        </w:rPr>
        <w:t>postalCode</w:t>
      </w:r>
      <w:r>
        <w:t xml:space="preserve">, which </w:t>
      </w:r>
      <w:r>
        <w:rPr>
          <w:rStyle w:val="keyword"/>
        </w:rPr>
        <w:t>SHOULD</w:t>
      </w:r>
      <w:r>
        <w:t xml:space="preserve"> be selected from ValueSet </w:t>
      </w:r>
      <w:hyperlink w:anchor="PostalCode">
        <w:r>
          <w:rPr>
            <w:rStyle w:val="HyperlinkCourierBold"/>
          </w:rPr>
          <w:t>PostalCode</w:t>
        </w:r>
      </w:hyperlink>
      <w:r>
        <w:rPr>
          <w:rStyle w:val="XMLname"/>
        </w:rPr>
        <w:t xml:space="preserve"> urn:oid:2.16.840.1.113883.3.88.12.80.2</w:t>
      </w:r>
      <w:r>
        <w:rPr>
          <w:rStyle w:val="keyword"/>
        </w:rPr>
        <w:t xml:space="preserve"> DYNAMIC</w:t>
      </w:r>
      <w:bookmarkStart w:id="4177" w:name="C_81-7294"/>
      <w:r>
        <w:t xml:space="preserve"> (CONF:81-7294)</w:t>
      </w:r>
      <w:bookmarkEnd w:id="4177"/>
      <w:r>
        <w:t>.</w:t>
      </w:r>
    </w:p>
    <w:p w14:paraId="7381CE15" w14:textId="77777777" w:rsidR="00935062" w:rsidRDefault="00935062" w:rsidP="00E855AB">
      <w:pPr>
        <w:numPr>
          <w:ilvl w:val="1"/>
          <w:numId w:val="20"/>
        </w:numPr>
      </w:pPr>
      <w:r>
        <w:t>If the country is US, the postalCode element is required but</w:t>
      </w:r>
      <w:r>
        <w:rPr>
          <w:rStyle w:val="keyword"/>
        </w:rPr>
        <w:t xml:space="preserve"> SHOULD </w:t>
      </w:r>
      <w:r>
        <w:t>have @nullFlavor if the postalCode is unknown. If country is not specified, it's assumed to be US. If country is something other than US, the postalCode</w:t>
      </w:r>
      <w:r>
        <w:rPr>
          <w:rStyle w:val="keyword"/>
        </w:rPr>
        <w:t xml:space="preserve"> MAY </w:t>
      </w:r>
      <w:r>
        <w:t>be present but</w:t>
      </w:r>
      <w:r>
        <w:rPr>
          <w:rStyle w:val="keyword"/>
        </w:rPr>
        <w:t xml:space="preserve"> MAY </w:t>
      </w:r>
      <w:r>
        <w:t>be bound to different vocabularies (CONF:81-10025).</w:t>
      </w:r>
    </w:p>
    <w:p w14:paraId="55CBFB15" w14:textId="77777777" w:rsidR="00935062" w:rsidRDefault="00935062" w:rsidP="00E855AB">
      <w:pPr>
        <w:numPr>
          <w:ilvl w:val="0"/>
          <w:numId w:val="20"/>
        </w:numPr>
        <w:tabs>
          <w:tab w:val="clear" w:pos="990"/>
          <w:tab w:val="num" w:pos="1080"/>
        </w:tabs>
        <w:ind w:left="1080"/>
      </w:pPr>
      <w:r>
        <w:rPr>
          <w:rStyle w:val="keyword"/>
        </w:rPr>
        <w:t>SHALL</w:t>
      </w:r>
      <w:r>
        <w:t xml:space="preserve"> contain at least one and not more than 4 </w:t>
      </w:r>
      <w:r>
        <w:rPr>
          <w:rStyle w:val="XMLnameBold"/>
        </w:rPr>
        <w:t>streetAddressLine</w:t>
      </w:r>
      <w:bookmarkStart w:id="4178" w:name="C_81-7291"/>
      <w:r>
        <w:t xml:space="preserve"> (CONF:81-7291)</w:t>
      </w:r>
      <w:bookmarkEnd w:id="4178"/>
      <w:r>
        <w:t>.</w:t>
      </w:r>
    </w:p>
    <w:p w14:paraId="0D6C2D6C" w14:textId="77777777" w:rsidR="00935062" w:rsidRDefault="00935062" w:rsidP="00E855AB">
      <w:pPr>
        <w:numPr>
          <w:ilvl w:val="0"/>
          <w:numId w:val="20"/>
        </w:numPr>
        <w:tabs>
          <w:tab w:val="clear" w:pos="990"/>
          <w:tab w:val="num" w:pos="1080"/>
        </w:tabs>
        <w:ind w:left="1080"/>
      </w:pPr>
      <w:r>
        <w:rPr>
          <w:rStyle w:val="keyword"/>
        </w:rPr>
        <w:t>SHALL NOT</w:t>
      </w:r>
      <w:r>
        <w:t xml:space="preserve"> have mixed content except for white space (CONF:81-7296).</w:t>
      </w:r>
    </w:p>
    <w:p w14:paraId="0A174514" w14:textId="681F0F60" w:rsidR="00935062" w:rsidRDefault="00935062" w:rsidP="00935062">
      <w:pPr>
        <w:pStyle w:val="Caption"/>
        <w:ind w:left="130" w:right="115"/>
      </w:pPr>
      <w:bookmarkStart w:id="4179" w:name="_Toc78972717"/>
      <w:bookmarkStart w:id="4180" w:name="_Toc118244202"/>
      <w:r>
        <w:t xml:space="preserve">Figure </w:t>
      </w:r>
      <w:r>
        <w:fldChar w:fldCharType="begin"/>
      </w:r>
      <w:r>
        <w:instrText>SEQ Figure \* ARABIC</w:instrText>
      </w:r>
      <w:r>
        <w:fldChar w:fldCharType="separate"/>
      </w:r>
      <w:r w:rsidR="00A21BC2">
        <w:t>149</w:t>
      </w:r>
      <w:r>
        <w:fldChar w:fldCharType="end"/>
      </w:r>
      <w:r>
        <w:t>: US Realm Address Example</w:t>
      </w:r>
      <w:bookmarkEnd w:id="4179"/>
      <w:bookmarkEnd w:id="4180"/>
    </w:p>
    <w:p w14:paraId="39C1D6A0" w14:textId="77777777" w:rsidR="00935062" w:rsidRDefault="00935062" w:rsidP="00935062">
      <w:pPr>
        <w:pStyle w:val="Example"/>
        <w:ind w:left="130" w:right="115"/>
      </w:pPr>
      <w:r>
        <w:t>&lt;addr use="HP"&gt;</w:t>
      </w:r>
    </w:p>
    <w:p w14:paraId="5C53811B" w14:textId="77777777" w:rsidR="00935062" w:rsidRDefault="00935062" w:rsidP="00935062">
      <w:pPr>
        <w:pStyle w:val="Example"/>
        <w:ind w:left="130" w:right="115"/>
      </w:pPr>
      <w:r>
        <w:t xml:space="preserve">    &lt;streetAddressLine&gt;22 Sample Street&lt;/streetAddressLine&gt;</w:t>
      </w:r>
    </w:p>
    <w:p w14:paraId="0A8CBF81" w14:textId="77777777" w:rsidR="00935062" w:rsidRDefault="00935062" w:rsidP="00935062">
      <w:pPr>
        <w:pStyle w:val="Example"/>
        <w:ind w:left="130" w:right="115"/>
      </w:pPr>
      <w:r>
        <w:t xml:space="preserve">    &lt;city&gt;Beaverton&lt;/city&gt;</w:t>
      </w:r>
    </w:p>
    <w:p w14:paraId="549B7168" w14:textId="77777777" w:rsidR="00935062" w:rsidRDefault="00935062" w:rsidP="00935062">
      <w:pPr>
        <w:pStyle w:val="Example"/>
        <w:ind w:left="130" w:right="115"/>
      </w:pPr>
      <w:r>
        <w:t xml:space="preserve">    &lt;state&gt;OR&lt;/state&gt;</w:t>
      </w:r>
    </w:p>
    <w:p w14:paraId="6A5A8FCD" w14:textId="77777777" w:rsidR="00935062" w:rsidRDefault="00935062" w:rsidP="00935062">
      <w:pPr>
        <w:pStyle w:val="Example"/>
        <w:ind w:left="130" w:right="115"/>
      </w:pPr>
      <w:r>
        <w:t xml:space="preserve">    &lt;postalCode&gt;97867&lt;/postalCode&gt;</w:t>
      </w:r>
    </w:p>
    <w:p w14:paraId="2F4B9054" w14:textId="77777777" w:rsidR="00935062" w:rsidRDefault="00935062" w:rsidP="00935062">
      <w:pPr>
        <w:pStyle w:val="Example"/>
        <w:ind w:left="130" w:right="115"/>
      </w:pPr>
      <w:r>
        <w:t xml:space="preserve">    &lt;country&gt;US&lt;/country&gt;</w:t>
      </w:r>
    </w:p>
    <w:p w14:paraId="00ECACBA" w14:textId="77777777" w:rsidR="00935062" w:rsidRDefault="00935062" w:rsidP="00935062">
      <w:pPr>
        <w:pStyle w:val="Example"/>
        <w:ind w:left="130" w:right="115"/>
      </w:pPr>
      <w:r>
        <w:t>&lt;/addr&gt;</w:t>
      </w:r>
    </w:p>
    <w:p w14:paraId="12AB169E" w14:textId="77777777" w:rsidR="00935062" w:rsidRDefault="00935062" w:rsidP="00935062">
      <w:pPr>
        <w:pStyle w:val="BodyText"/>
      </w:pPr>
    </w:p>
    <w:p w14:paraId="488F63F8" w14:textId="77777777" w:rsidR="00935062" w:rsidRDefault="00935062" w:rsidP="00935062">
      <w:pPr>
        <w:pStyle w:val="Heading2nospace"/>
      </w:pPr>
      <w:bookmarkStart w:id="4181" w:name="U_US_Realm_Date_and_Time_DTMUSFIELDED"/>
      <w:bookmarkStart w:id="4182" w:name="_Toc78972506"/>
      <w:bookmarkStart w:id="4183" w:name="_Toc120390087"/>
      <w:r>
        <w:t>US Realm Date and Time (DTM.US.FIELDED)</w:t>
      </w:r>
      <w:bookmarkEnd w:id="4181"/>
      <w:bookmarkEnd w:id="4182"/>
      <w:bookmarkEnd w:id="4183"/>
    </w:p>
    <w:p w14:paraId="3FFB0BC1" w14:textId="77777777" w:rsidR="00935062" w:rsidRDefault="00935062" w:rsidP="00935062">
      <w:pPr>
        <w:pStyle w:val="BracketData"/>
      </w:pPr>
      <w:r>
        <w:t>[effectiveTime: identifier urn:oid:2.16.840.1.113883.10.20.22.5.4 (open)]</w:t>
      </w:r>
    </w:p>
    <w:p w14:paraId="7535720B" w14:textId="51F294E1" w:rsidR="00935062" w:rsidRDefault="00935062" w:rsidP="00935062">
      <w:pPr>
        <w:pStyle w:val="Caption"/>
      </w:pPr>
      <w:bookmarkStart w:id="4184" w:name="_Toc78972996"/>
      <w:bookmarkStart w:id="4185" w:name="_Toc118244688"/>
      <w:r>
        <w:t xml:space="preserve">Table </w:t>
      </w:r>
      <w:r>
        <w:fldChar w:fldCharType="begin"/>
      </w:r>
      <w:r>
        <w:instrText>SEQ Table \* ARABIC</w:instrText>
      </w:r>
      <w:r>
        <w:fldChar w:fldCharType="separate"/>
      </w:r>
      <w:r w:rsidR="00A21BC2">
        <w:t>277</w:t>
      </w:r>
      <w:r>
        <w:fldChar w:fldCharType="end"/>
      </w:r>
      <w:r>
        <w:t>: US Realm Date and Time (DTM.US.FIELDED) Contexts</w:t>
      </w:r>
      <w:bookmarkEnd w:id="4184"/>
      <w:bookmarkEnd w:id="418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20D2C8D2" w14:textId="77777777" w:rsidTr="00C44751">
        <w:trPr>
          <w:cantSplit/>
          <w:tblHeader/>
          <w:jc w:val="center"/>
        </w:trPr>
        <w:tc>
          <w:tcPr>
            <w:tcW w:w="360" w:type="dxa"/>
            <w:shd w:val="clear" w:color="auto" w:fill="E6E6E6"/>
          </w:tcPr>
          <w:p w14:paraId="1E64FAD9" w14:textId="77777777" w:rsidR="00935062" w:rsidRDefault="00935062" w:rsidP="00C44751">
            <w:pPr>
              <w:pStyle w:val="TableHead"/>
            </w:pPr>
            <w:r>
              <w:t>Contained By:</w:t>
            </w:r>
          </w:p>
        </w:tc>
        <w:tc>
          <w:tcPr>
            <w:tcW w:w="360" w:type="dxa"/>
            <w:shd w:val="clear" w:color="auto" w:fill="E6E6E6"/>
          </w:tcPr>
          <w:p w14:paraId="22F80B36" w14:textId="77777777" w:rsidR="00935062" w:rsidRDefault="00935062" w:rsidP="00C44751">
            <w:pPr>
              <w:pStyle w:val="TableHead"/>
            </w:pPr>
            <w:r>
              <w:t>Contains:</w:t>
            </w:r>
          </w:p>
        </w:tc>
      </w:tr>
      <w:tr w:rsidR="00935062" w14:paraId="5A0CA704" w14:textId="77777777" w:rsidTr="00C44751">
        <w:trPr>
          <w:jc w:val="center"/>
        </w:trPr>
        <w:tc>
          <w:tcPr>
            <w:tcW w:w="360" w:type="dxa"/>
          </w:tcPr>
          <w:p w14:paraId="516EEE97" w14:textId="77777777" w:rsidR="00935062" w:rsidRDefault="0085191F" w:rsidP="00C44751">
            <w:pPr>
              <w:pStyle w:val="TableText"/>
            </w:pPr>
            <w:hyperlink w:anchor="D_US_Realm_Header_V3">
              <w:r w:rsidR="00935062">
                <w:rPr>
                  <w:rStyle w:val="HyperlinkText9pt"/>
                </w:rPr>
                <w:t>US Realm Header (V3)</w:t>
              </w:r>
            </w:hyperlink>
            <w:r w:rsidR="00935062">
              <w:t xml:space="preserve"> (optional)</w:t>
            </w:r>
          </w:p>
          <w:p w14:paraId="27C3E994" w14:textId="77777777" w:rsidR="00935062" w:rsidRDefault="0085191F" w:rsidP="00C44751">
            <w:pPr>
              <w:pStyle w:val="TableText"/>
            </w:pPr>
            <w:hyperlink w:anchor="D_US_Realm_Header_V3">
              <w:r w:rsidR="00935062">
                <w:rPr>
                  <w:rStyle w:val="HyperlinkText9pt"/>
                </w:rPr>
                <w:t>US Realm Header (V3)</w:t>
              </w:r>
            </w:hyperlink>
            <w:r w:rsidR="00935062">
              <w:t xml:space="preserve"> (required)</w:t>
            </w:r>
          </w:p>
        </w:tc>
        <w:tc>
          <w:tcPr>
            <w:tcW w:w="360" w:type="dxa"/>
          </w:tcPr>
          <w:p w14:paraId="21E49AA0" w14:textId="77777777" w:rsidR="00935062" w:rsidRDefault="00935062" w:rsidP="00C44751"/>
        </w:tc>
      </w:tr>
    </w:tbl>
    <w:p w14:paraId="32703BD1" w14:textId="77777777" w:rsidR="00935062" w:rsidRDefault="00935062" w:rsidP="00935062">
      <w:pPr>
        <w:pStyle w:val="BodyText"/>
      </w:pPr>
    </w:p>
    <w:p w14:paraId="16B381F7" w14:textId="77777777" w:rsidR="00935062" w:rsidRDefault="00935062" w:rsidP="00935062">
      <w:r>
        <w:t>The US Realm Clinical Document Date and Time datatype flavor records date and time information. If no time zone offset is provided, you can make no assumption about time, unless you have made a local exchange agreement.</w:t>
      </w:r>
    </w:p>
    <w:p w14:paraId="7F8DADAE" w14:textId="77777777" w:rsidR="00935062" w:rsidRDefault="00935062" w:rsidP="00935062">
      <w:r>
        <w:t>This data type uses the same rules as US Realm Date and Time (DT.US.FIELDED), but is used with elements having a datatype of TS.</w:t>
      </w:r>
    </w:p>
    <w:p w14:paraId="794CDAF4" w14:textId="0D612D97" w:rsidR="00935062" w:rsidRDefault="00935062" w:rsidP="00935062">
      <w:pPr>
        <w:pStyle w:val="Caption"/>
      </w:pPr>
      <w:bookmarkStart w:id="4186" w:name="_Toc78972997"/>
      <w:bookmarkStart w:id="4187" w:name="_Toc118244689"/>
      <w:r>
        <w:t xml:space="preserve">Table </w:t>
      </w:r>
      <w:r>
        <w:fldChar w:fldCharType="begin"/>
      </w:r>
      <w:r>
        <w:instrText>SEQ Table \* ARABIC</w:instrText>
      </w:r>
      <w:r>
        <w:fldChar w:fldCharType="separate"/>
      </w:r>
      <w:r w:rsidR="00A21BC2">
        <w:t>278</w:t>
      </w:r>
      <w:r>
        <w:fldChar w:fldCharType="end"/>
      </w:r>
      <w:r>
        <w:t>: US Realm Date and Time (DTM.US.FIELDED) Constraints Overview</w:t>
      </w:r>
      <w:bookmarkEnd w:id="4186"/>
      <w:bookmarkEnd w:id="4187"/>
    </w:p>
    <w:tbl>
      <w:tblPr>
        <w:tblStyle w:val="TableGrid"/>
        <w:tblW w:w="10080" w:type="dxa"/>
        <w:jc w:val="center"/>
        <w:tblLayout w:type="fixed"/>
        <w:tblLook w:val="02A0" w:firstRow="1" w:lastRow="0" w:firstColumn="1" w:lastColumn="0" w:noHBand="1" w:noVBand="0"/>
      </w:tblPr>
      <w:tblGrid>
        <w:gridCol w:w="900"/>
        <w:gridCol w:w="810"/>
        <w:gridCol w:w="900"/>
        <w:gridCol w:w="892"/>
        <w:gridCol w:w="1178"/>
        <w:gridCol w:w="5400"/>
      </w:tblGrid>
      <w:tr w:rsidR="00935062" w14:paraId="1B5EB2AF" w14:textId="77777777" w:rsidTr="00854D20">
        <w:trPr>
          <w:cantSplit/>
          <w:tblHeader/>
          <w:jc w:val="center"/>
        </w:trPr>
        <w:tc>
          <w:tcPr>
            <w:tcW w:w="900" w:type="dxa"/>
            <w:shd w:val="clear" w:color="auto" w:fill="E6E6E6"/>
            <w:noWrap/>
          </w:tcPr>
          <w:p w14:paraId="1478AE77" w14:textId="77777777" w:rsidR="00935062" w:rsidRDefault="00935062" w:rsidP="00C44751">
            <w:pPr>
              <w:pStyle w:val="TableHead"/>
            </w:pPr>
            <w:r>
              <w:t>XPath</w:t>
            </w:r>
          </w:p>
        </w:tc>
        <w:tc>
          <w:tcPr>
            <w:tcW w:w="810" w:type="dxa"/>
            <w:shd w:val="clear" w:color="auto" w:fill="E6E6E6"/>
            <w:noWrap/>
          </w:tcPr>
          <w:p w14:paraId="74C9CD64" w14:textId="77777777" w:rsidR="00935062" w:rsidRDefault="00935062" w:rsidP="00C44751">
            <w:pPr>
              <w:pStyle w:val="TableHead"/>
            </w:pPr>
            <w:r>
              <w:t>Card.</w:t>
            </w:r>
          </w:p>
        </w:tc>
        <w:tc>
          <w:tcPr>
            <w:tcW w:w="900" w:type="dxa"/>
            <w:shd w:val="clear" w:color="auto" w:fill="E6E6E6"/>
            <w:noWrap/>
          </w:tcPr>
          <w:p w14:paraId="7CD95E13" w14:textId="77777777" w:rsidR="00935062" w:rsidRDefault="00935062" w:rsidP="00C44751">
            <w:pPr>
              <w:pStyle w:val="TableHead"/>
            </w:pPr>
            <w:r>
              <w:t>Verb</w:t>
            </w:r>
          </w:p>
        </w:tc>
        <w:tc>
          <w:tcPr>
            <w:tcW w:w="892" w:type="dxa"/>
            <w:shd w:val="clear" w:color="auto" w:fill="E6E6E6"/>
            <w:noWrap/>
          </w:tcPr>
          <w:p w14:paraId="39FAFCB5" w14:textId="77777777" w:rsidR="00935062" w:rsidRDefault="00935062" w:rsidP="00C44751">
            <w:pPr>
              <w:pStyle w:val="TableHead"/>
            </w:pPr>
            <w:r>
              <w:t>Data Type</w:t>
            </w:r>
          </w:p>
        </w:tc>
        <w:tc>
          <w:tcPr>
            <w:tcW w:w="1178" w:type="dxa"/>
            <w:shd w:val="clear" w:color="auto" w:fill="E6E6E6"/>
            <w:noWrap/>
          </w:tcPr>
          <w:p w14:paraId="6CBD84B1" w14:textId="77777777" w:rsidR="00935062" w:rsidRDefault="00935062" w:rsidP="00C44751">
            <w:pPr>
              <w:pStyle w:val="TableHead"/>
            </w:pPr>
            <w:r>
              <w:t>CONF#</w:t>
            </w:r>
          </w:p>
        </w:tc>
        <w:tc>
          <w:tcPr>
            <w:tcW w:w="5400" w:type="dxa"/>
            <w:shd w:val="clear" w:color="auto" w:fill="E6E6E6"/>
            <w:noWrap/>
          </w:tcPr>
          <w:p w14:paraId="3D986B71" w14:textId="77777777" w:rsidR="00935062" w:rsidRDefault="00935062" w:rsidP="00C44751">
            <w:pPr>
              <w:pStyle w:val="TableHead"/>
            </w:pPr>
            <w:r>
              <w:t>Value</w:t>
            </w:r>
          </w:p>
        </w:tc>
      </w:tr>
      <w:tr w:rsidR="00935062" w14:paraId="73D14324" w14:textId="77777777" w:rsidTr="00854D20">
        <w:trPr>
          <w:jc w:val="center"/>
        </w:trPr>
        <w:tc>
          <w:tcPr>
            <w:tcW w:w="10080" w:type="dxa"/>
            <w:gridSpan w:val="6"/>
          </w:tcPr>
          <w:p w14:paraId="1AF994E1" w14:textId="77777777" w:rsidR="00935062" w:rsidRDefault="00935062" w:rsidP="00C44751">
            <w:pPr>
              <w:pStyle w:val="TableText"/>
            </w:pPr>
            <w:r>
              <w:t>effectiveTime (identifier: urn:oid:2.16.840.1.113883.10.20.22.5.4)</w:t>
            </w:r>
          </w:p>
        </w:tc>
      </w:tr>
    </w:tbl>
    <w:p w14:paraId="3E09C041" w14:textId="77777777" w:rsidR="00935062" w:rsidRDefault="00935062" w:rsidP="00935062">
      <w:pPr>
        <w:pStyle w:val="BodyText"/>
      </w:pPr>
    </w:p>
    <w:p w14:paraId="172140FA" w14:textId="6FEB641E" w:rsidR="00935062" w:rsidRDefault="00C44751" w:rsidP="00E855AB">
      <w:pPr>
        <w:numPr>
          <w:ilvl w:val="0"/>
          <w:numId w:val="19"/>
        </w:numPr>
        <w:tabs>
          <w:tab w:val="clear" w:pos="990"/>
        </w:tabs>
        <w:ind w:hanging="270"/>
      </w:pPr>
      <w:r>
        <w:rPr>
          <w:rStyle w:val="keyword"/>
        </w:rPr>
        <w:lastRenderedPageBreak/>
        <w:t xml:space="preserve">  </w:t>
      </w:r>
      <w:r w:rsidR="00935062">
        <w:rPr>
          <w:rStyle w:val="keyword"/>
        </w:rPr>
        <w:t>SHALL</w:t>
      </w:r>
      <w:r w:rsidR="00935062">
        <w:t xml:space="preserve"> be precise to the day (CONF:81-10127).</w:t>
      </w:r>
    </w:p>
    <w:p w14:paraId="71C6759C" w14:textId="77777777" w:rsidR="00935062" w:rsidRDefault="00935062" w:rsidP="00E855AB">
      <w:pPr>
        <w:numPr>
          <w:ilvl w:val="0"/>
          <w:numId w:val="19"/>
        </w:numPr>
        <w:tabs>
          <w:tab w:val="clear" w:pos="990"/>
          <w:tab w:val="num" w:pos="1080"/>
        </w:tabs>
        <w:ind w:left="1080"/>
      </w:pPr>
      <w:r>
        <w:rPr>
          <w:rStyle w:val="keyword"/>
        </w:rPr>
        <w:t>SHOULD</w:t>
      </w:r>
      <w:r>
        <w:t xml:space="preserve"> be precise to the minute (CONF:81-10128).</w:t>
      </w:r>
    </w:p>
    <w:p w14:paraId="659AC3C0" w14:textId="77777777" w:rsidR="00935062" w:rsidRDefault="00935062" w:rsidP="00E855AB">
      <w:pPr>
        <w:numPr>
          <w:ilvl w:val="0"/>
          <w:numId w:val="19"/>
        </w:numPr>
        <w:tabs>
          <w:tab w:val="clear" w:pos="990"/>
          <w:tab w:val="num" w:pos="1080"/>
        </w:tabs>
        <w:ind w:left="1080"/>
      </w:pPr>
      <w:r>
        <w:rPr>
          <w:rStyle w:val="keyword"/>
        </w:rPr>
        <w:t>MAY</w:t>
      </w:r>
      <w:r>
        <w:t xml:space="preserve"> be precise to the second (CONF:81-10129).</w:t>
      </w:r>
    </w:p>
    <w:p w14:paraId="7D54941B" w14:textId="77777777" w:rsidR="00935062" w:rsidRDefault="00935062" w:rsidP="00E855AB">
      <w:pPr>
        <w:numPr>
          <w:ilvl w:val="0"/>
          <w:numId w:val="19"/>
        </w:numPr>
        <w:tabs>
          <w:tab w:val="clear" w:pos="990"/>
          <w:tab w:val="num" w:pos="1080"/>
        </w:tabs>
        <w:ind w:left="1080"/>
      </w:pPr>
      <w:r>
        <w:t xml:space="preserve">If more precise than day, </w:t>
      </w:r>
      <w:r>
        <w:rPr>
          <w:rStyle w:val="keyword"/>
        </w:rPr>
        <w:t>SHOULD</w:t>
      </w:r>
      <w:r>
        <w:t xml:space="preserve"> include time-zone offset (CONF:81-10130).</w:t>
      </w:r>
    </w:p>
    <w:p w14:paraId="30C2DD93" w14:textId="1B5A699D" w:rsidR="00935062" w:rsidRDefault="00935062" w:rsidP="00935062">
      <w:pPr>
        <w:pStyle w:val="Caption"/>
        <w:ind w:left="130" w:right="115"/>
      </w:pPr>
      <w:bookmarkStart w:id="4188" w:name="_Toc78972718"/>
      <w:bookmarkStart w:id="4189" w:name="_Toc118244203"/>
      <w:r>
        <w:t xml:space="preserve">Figure </w:t>
      </w:r>
      <w:r>
        <w:fldChar w:fldCharType="begin"/>
      </w:r>
      <w:r>
        <w:instrText>SEQ Figure \* ARABIC</w:instrText>
      </w:r>
      <w:r>
        <w:fldChar w:fldCharType="separate"/>
      </w:r>
      <w:r w:rsidR="00A21BC2">
        <w:t>150</w:t>
      </w:r>
      <w:r>
        <w:fldChar w:fldCharType="end"/>
      </w:r>
      <w:r>
        <w:t>: US Realm Date and Time Example</w:t>
      </w:r>
      <w:bookmarkEnd w:id="4188"/>
      <w:bookmarkEnd w:id="4189"/>
    </w:p>
    <w:p w14:paraId="3EBB1D5B" w14:textId="77777777" w:rsidR="00935062" w:rsidRDefault="00935062" w:rsidP="00935062">
      <w:pPr>
        <w:pStyle w:val="Example"/>
        <w:ind w:left="130" w:right="115"/>
      </w:pPr>
      <w:r>
        <w:t>&lt;!-- Common values for date/time elements would range in precision to the day YYYYMMDD to precision to the second with a time zone offset YYYYMMDDHHMMSS - ZZzz --&gt;</w:t>
      </w:r>
    </w:p>
    <w:p w14:paraId="2B61F471" w14:textId="77777777" w:rsidR="00935062" w:rsidRDefault="00935062" w:rsidP="00935062">
      <w:pPr>
        <w:pStyle w:val="Example"/>
        <w:ind w:left="130" w:right="115"/>
      </w:pPr>
      <w:r>
        <w:t>&lt;!-- time element with TS data type precise to the day for a birthdate --&gt;</w:t>
      </w:r>
    </w:p>
    <w:p w14:paraId="67EB585B" w14:textId="77777777" w:rsidR="00935062" w:rsidRDefault="00935062" w:rsidP="00935062">
      <w:pPr>
        <w:pStyle w:val="Example"/>
        <w:ind w:left="130" w:right="115"/>
      </w:pPr>
      <w:r>
        <w:t>&lt;time value=”19800531”/&gt;</w:t>
      </w:r>
    </w:p>
    <w:p w14:paraId="4AA99BEF" w14:textId="77777777" w:rsidR="00935062" w:rsidRDefault="00935062" w:rsidP="00935062">
      <w:pPr>
        <w:pStyle w:val="Example"/>
        <w:ind w:left="130" w:right="115"/>
      </w:pPr>
      <w:r>
        <w:t>&lt;!-- effectiveTime element with IVL&lt;TS&gt; data type precise to the second for an observation --&gt;</w:t>
      </w:r>
    </w:p>
    <w:p w14:paraId="67D009D8" w14:textId="77777777" w:rsidR="00935062" w:rsidRDefault="00935062" w:rsidP="00935062">
      <w:pPr>
        <w:pStyle w:val="Example"/>
        <w:ind w:left="130" w:right="115"/>
      </w:pPr>
      <w:r>
        <w:t>&lt;effectiveTime&gt;</w:t>
      </w:r>
    </w:p>
    <w:p w14:paraId="3316A47F" w14:textId="0B14935D" w:rsidR="00935062" w:rsidRDefault="00935062" w:rsidP="00935062">
      <w:pPr>
        <w:pStyle w:val="Example"/>
        <w:ind w:left="130" w:right="115"/>
      </w:pPr>
      <w:r>
        <w:t xml:space="preserve">    &lt;low value=</w:t>
      </w:r>
      <w:r w:rsidR="00B37AD7">
        <w:t>"</w:t>
      </w:r>
      <w:r>
        <w:t>20110706122735-0800</w:t>
      </w:r>
      <w:r w:rsidR="00B37AD7">
        <w:t>"</w:t>
      </w:r>
      <w:r>
        <w:t>/&gt;</w:t>
      </w:r>
    </w:p>
    <w:p w14:paraId="06B16DBD" w14:textId="79F4CEE1" w:rsidR="00935062" w:rsidRDefault="00935062" w:rsidP="00935062">
      <w:pPr>
        <w:pStyle w:val="Example"/>
        <w:ind w:left="130" w:right="115"/>
      </w:pPr>
      <w:r>
        <w:t xml:space="preserve">    &lt;high value=</w:t>
      </w:r>
      <w:r w:rsidR="00B37AD7">
        <w:t>"</w:t>
      </w:r>
      <w:r>
        <w:t>20110706122815-0800</w:t>
      </w:r>
      <w:r w:rsidR="00B37AD7">
        <w:t>"</w:t>
      </w:r>
      <w:r>
        <w:t>/&gt;</w:t>
      </w:r>
    </w:p>
    <w:p w14:paraId="5FCB97B7" w14:textId="77777777" w:rsidR="00935062" w:rsidRDefault="00935062" w:rsidP="00935062">
      <w:pPr>
        <w:pStyle w:val="Example"/>
        <w:ind w:left="130" w:right="115"/>
      </w:pPr>
      <w:r>
        <w:t>&lt;/effectiveTime&gt;</w:t>
      </w:r>
    </w:p>
    <w:p w14:paraId="2613632E" w14:textId="77777777" w:rsidR="00935062" w:rsidRDefault="00935062" w:rsidP="00935062">
      <w:pPr>
        <w:pStyle w:val="Heading2nospace"/>
      </w:pPr>
      <w:bookmarkStart w:id="4190" w:name="U_US_Realm_Patient_Name_PTNUSFIELDED"/>
      <w:bookmarkStart w:id="4191" w:name="_Toc78972507"/>
      <w:bookmarkStart w:id="4192" w:name="_Toc120390088"/>
      <w:r>
        <w:t>US Realm Patient Name (PTN.US.FIELDED)</w:t>
      </w:r>
      <w:bookmarkEnd w:id="4190"/>
      <w:bookmarkEnd w:id="4191"/>
      <w:bookmarkEnd w:id="4192"/>
    </w:p>
    <w:p w14:paraId="50D0AB36" w14:textId="77777777" w:rsidR="00935062" w:rsidRDefault="00935062" w:rsidP="00935062">
      <w:pPr>
        <w:pStyle w:val="BracketData"/>
      </w:pPr>
      <w:r>
        <w:t>[name: identifier urn:oid:2.16.840.1.113883.10.20.22.5.1 (open)]</w:t>
      </w:r>
    </w:p>
    <w:p w14:paraId="22FA1CAC" w14:textId="416B7D8F" w:rsidR="00935062" w:rsidRDefault="00935062" w:rsidP="00935062">
      <w:pPr>
        <w:pStyle w:val="Caption"/>
      </w:pPr>
      <w:bookmarkStart w:id="4193" w:name="_Toc78972998"/>
      <w:bookmarkStart w:id="4194" w:name="_Toc118244690"/>
      <w:r>
        <w:t xml:space="preserve">Table </w:t>
      </w:r>
      <w:r>
        <w:fldChar w:fldCharType="begin"/>
      </w:r>
      <w:r>
        <w:instrText>SEQ Table \* ARABIC</w:instrText>
      </w:r>
      <w:r>
        <w:fldChar w:fldCharType="separate"/>
      </w:r>
      <w:r w:rsidR="00A21BC2">
        <w:t>279</w:t>
      </w:r>
      <w:r>
        <w:fldChar w:fldCharType="end"/>
      </w:r>
      <w:r>
        <w:t>: US Realm Patient Name (PTN.US.FIELDED) Contexts</w:t>
      </w:r>
      <w:bookmarkEnd w:id="4193"/>
      <w:bookmarkEnd w:id="419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0DE3ED7F" w14:textId="77777777" w:rsidTr="00C44751">
        <w:trPr>
          <w:cantSplit/>
          <w:tblHeader/>
          <w:jc w:val="center"/>
        </w:trPr>
        <w:tc>
          <w:tcPr>
            <w:tcW w:w="360" w:type="dxa"/>
            <w:shd w:val="clear" w:color="auto" w:fill="E6E6E6"/>
          </w:tcPr>
          <w:p w14:paraId="702AB372" w14:textId="77777777" w:rsidR="00935062" w:rsidRDefault="00935062" w:rsidP="00C44751">
            <w:pPr>
              <w:pStyle w:val="TableHead"/>
            </w:pPr>
            <w:r>
              <w:t>Contained By:</w:t>
            </w:r>
          </w:p>
        </w:tc>
        <w:tc>
          <w:tcPr>
            <w:tcW w:w="360" w:type="dxa"/>
            <w:shd w:val="clear" w:color="auto" w:fill="E6E6E6"/>
          </w:tcPr>
          <w:p w14:paraId="313308C3" w14:textId="77777777" w:rsidR="00935062" w:rsidRDefault="00935062" w:rsidP="00C44751">
            <w:pPr>
              <w:pStyle w:val="TableHead"/>
            </w:pPr>
            <w:r>
              <w:t>Contains:</w:t>
            </w:r>
          </w:p>
        </w:tc>
      </w:tr>
      <w:tr w:rsidR="00935062" w14:paraId="386BED63" w14:textId="77777777" w:rsidTr="00C44751">
        <w:trPr>
          <w:jc w:val="center"/>
        </w:trPr>
        <w:tc>
          <w:tcPr>
            <w:tcW w:w="360" w:type="dxa"/>
          </w:tcPr>
          <w:p w14:paraId="7C1ACDA4" w14:textId="77777777" w:rsidR="00935062" w:rsidRDefault="0085191F" w:rsidP="00C44751">
            <w:pPr>
              <w:pStyle w:val="TableText"/>
            </w:pPr>
            <w:hyperlink w:anchor="D_US_Realm_Header_V3">
              <w:r w:rsidR="00935062">
                <w:rPr>
                  <w:rStyle w:val="HyperlinkText9pt"/>
                </w:rPr>
                <w:t>US Realm Header (V3)</w:t>
              </w:r>
            </w:hyperlink>
            <w:r w:rsidR="00935062">
              <w:t xml:space="preserve"> (required)</w:t>
            </w:r>
          </w:p>
        </w:tc>
        <w:tc>
          <w:tcPr>
            <w:tcW w:w="360" w:type="dxa"/>
          </w:tcPr>
          <w:p w14:paraId="2B5008BC" w14:textId="77777777" w:rsidR="00935062" w:rsidRDefault="00935062" w:rsidP="00C44751"/>
        </w:tc>
      </w:tr>
    </w:tbl>
    <w:p w14:paraId="1F7EC7AF" w14:textId="77777777" w:rsidR="00935062" w:rsidRDefault="00935062" w:rsidP="00935062">
      <w:pPr>
        <w:pStyle w:val="BodyText"/>
      </w:pPr>
    </w:p>
    <w:p w14:paraId="5DBF3A72" w14:textId="77777777" w:rsidR="00935062" w:rsidRDefault="00935062" w:rsidP="00935062">
      <w:r>
        <w:t>The US Realm Patient Name datatype flavor is a set of reusable constraints that can be used for the patient or any other person. It requires a first (given) and last (family) name. If a patient or person has only one name part (e.g., patient with first name only) place the name part in the field required by the organization. Use the appropriate nullFlavor, "Not Applicable" (NA), in the other field.</w:t>
      </w:r>
      <w:r>
        <w:br/>
        <w:t>For information on mixed content see the Extensible Markup Language reference (</w:t>
      </w:r>
      <w:hyperlink r:id="rId14" w:history="1">
        <w:r>
          <w:rPr>
            <w:rStyle w:val="HyperlinkCourierBold"/>
          </w:rPr>
          <w:t>http://www.w3c.org/TR/2008/REC-xml-20081126/</w:t>
        </w:r>
      </w:hyperlink>
      <w:r>
        <w:t>).</w:t>
      </w:r>
    </w:p>
    <w:p w14:paraId="0C321842" w14:textId="50C32AA1" w:rsidR="00935062" w:rsidRDefault="00935062" w:rsidP="00935062">
      <w:pPr>
        <w:pStyle w:val="Caption"/>
      </w:pPr>
      <w:bookmarkStart w:id="4195" w:name="_Toc78972999"/>
      <w:bookmarkStart w:id="4196" w:name="_Toc118244691"/>
      <w:r>
        <w:t xml:space="preserve">Table </w:t>
      </w:r>
      <w:r>
        <w:fldChar w:fldCharType="begin"/>
      </w:r>
      <w:r>
        <w:instrText>SEQ Table \* ARABIC</w:instrText>
      </w:r>
      <w:r>
        <w:fldChar w:fldCharType="separate"/>
      </w:r>
      <w:r w:rsidR="00A21BC2">
        <w:t>280</w:t>
      </w:r>
      <w:r>
        <w:fldChar w:fldCharType="end"/>
      </w:r>
      <w:r>
        <w:t>: US Realm Patient Name (PTN.US.FIELDED) Constraints Overview</w:t>
      </w:r>
      <w:bookmarkEnd w:id="4195"/>
      <w:bookmarkEnd w:id="419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55B9B621" w14:textId="77777777" w:rsidTr="00C44751">
        <w:trPr>
          <w:cantSplit/>
          <w:tblHeader/>
          <w:jc w:val="center"/>
        </w:trPr>
        <w:tc>
          <w:tcPr>
            <w:tcW w:w="0" w:type="dxa"/>
            <w:shd w:val="clear" w:color="auto" w:fill="E6E6E6"/>
            <w:noWrap/>
          </w:tcPr>
          <w:p w14:paraId="78D96494" w14:textId="77777777" w:rsidR="00935062" w:rsidRDefault="00935062" w:rsidP="00384C26">
            <w:pPr>
              <w:pStyle w:val="TableHead"/>
              <w:keepNext w:val="0"/>
            </w:pPr>
            <w:r>
              <w:t>XPath</w:t>
            </w:r>
          </w:p>
        </w:tc>
        <w:tc>
          <w:tcPr>
            <w:tcW w:w="720" w:type="dxa"/>
            <w:shd w:val="clear" w:color="auto" w:fill="E6E6E6"/>
            <w:noWrap/>
          </w:tcPr>
          <w:p w14:paraId="46F48258" w14:textId="77777777" w:rsidR="00935062" w:rsidRDefault="00935062" w:rsidP="00384C26">
            <w:pPr>
              <w:pStyle w:val="TableHead"/>
              <w:keepNext w:val="0"/>
            </w:pPr>
            <w:r>
              <w:t>Card.</w:t>
            </w:r>
          </w:p>
        </w:tc>
        <w:tc>
          <w:tcPr>
            <w:tcW w:w="1152" w:type="dxa"/>
            <w:shd w:val="clear" w:color="auto" w:fill="E6E6E6"/>
            <w:noWrap/>
          </w:tcPr>
          <w:p w14:paraId="2D39381F" w14:textId="77777777" w:rsidR="00935062" w:rsidRDefault="00935062" w:rsidP="00384C26">
            <w:pPr>
              <w:pStyle w:val="TableHead"/>
              <w:keepNext w:val="0"/>
            </w:pPr>
            <w:r>
              <w:t>Verb</w:t>
            </w:r>
          </w:p>
        </w:tc>
        <w:tc>
          <w:tcPr>
            <w:tcW w:w="864" w:type="dxa"/>
            <w:shd w:val="clear" w:color="auto" w:fill="E6E6E6"/>
            <w:noWrap/>
          </w:tcPr>
          <w:p w14:paraId="072AC20D" w14:textId="77777777" w:rsidR="00935062" w:rsidRDefault="00935062" w:rsidP="00384C26">
            <w:pPr>
              <w:pStyle w:val="TableHead"/>
              <w:keepNext w:val="0"/>
            </w:pPr>
            <w:r>
              <w:t>Data Type</w:t>
            </w:r>
          </w:p>
        </w:tc>
        <w:tc>
          <w:tcPr>
            <w:tcW w:w="864" w:type="dxa"/>
            <w:shd w:val="clear" w:color="auto" w:fill="E6E6E6"/>
            <w:noWrap/>
          </w:tcPr>
          <w:p w14:paraId="0E631676" w14:textId="77777777" w:rsidR="00935062" w:rsidRDefault="00935062" w:rsidP="00384C26">
            <w:pPr>
              <w:pStyle w:val="TableHead"/>
              <w:keepNext w:val="0"/>
            </w:pPr>
            <w:r>
              <w:t>CONF#</w:t>
            </w:r>
          </w:p>
        </w:tc>
        <w:tc>
          <w:tcPr>
            <w:tcW w:w="864" w:type="dxa"/>
            <w:shd w:val="clear" w:color="auto" w:fill="E6E6E6"/>
            <w:noWrap/>
          </w:tcPr>
          <w:p w14:paraId="0A616704" w14:textId="77777777" w:rsidR="00935062" w:rsidRDefault="00935062" w:rsidP="00384C26">
            <w:pPr>
              <w:pStyle w:val="TableHead"/>
              <w:keepNext w:val="0"/>
            </w:pPr>
            <w:r>
              <w:t>Value</w:t>
            </w:r>
          </w:p>
        </w:tc>
      </w:tr>
      <w:tr w:rsidR="00935062" w14:paraId="4B68BF5D" w14:textId="77777777" w:rsidTr="00C44751">
        <w:trPr>
          <w:jc w:val="center"/>
        </w:trPr>
        <w:tc>
          <w:tcPr>
            <w:tcW w:w="10160" w:type="dxa"/>
            <w:gridSpan w:val="6"/>
          </w:tcPr>
          <w:p w14:paraId="508CFA3C" w14:textId="77777777" w:rsidR="00935062" w:rsidRDefault="00935062" w:rsidP="00384C26">
            <w:pPr>
              <w:pStyle w:val="TableText"/>
              <w:keepNext w:val="0"/>
            </w:pPr>
            <w:r>
              <w:t>name (identifier: urn:oid:2.16.840.1.113883.10.20.22.5.1)</w:t>
            </w:r>
          </w:p>
        </w:tc>
      </w:tr>
      <w:tr w:rsidR="00935062" w14:paraId="50B9E8E2" w14:textId="77777777" w:rsidTr="00C44751">
        <w:trPr>
          <w:jc w:val="center"/>
        </w:trPr>
        <w:tc>
          <w:tcPr>
            <w:tcW w:w="3345" w:type="dxa"/>
          </w:tcPr>
          <w:p w14:paraId="0C823E63" w14:textId="77777777" w:rsidR="00935062" w:rsidRDefault="00935062" w:rsidP="00384C26">
            <w:pPr>
              <w:pStyle w:val="TableText"/>
              <w:keepNext w:val="0"/>
            </w:pPr>
            <w:r>
              <w:tab/>
              <w:t>@use</w:t>
            </w:r>
          </w:p>
        </w:tc>
        <w:tc>
          <w:tcPr>
            <w:tcW w:w="720" w:type="dxa"/>
          </w:tcPr>
          <w:p w14:paraId="7BA00925" w14:textId="77777777" w:rsidR="00935062" w:rsidRDefault="00935062" w:rsidP="00384C26">
            <w:pPr>
              <w:pStyle w:val="TableText"/>
              <w:keepNext w:val="0"/>
            </w:pPr>
            <w:r>
              <w:t>0..1</w:t>
            </w:r>
          </w:p>
        </w:tc>
        <w:tc>
          <w:tcPr>
            <w:tcW w:w="1152" w:type="dxa"/>
          </w:tcPr>
          <w:p w14:paraId="458BBE96" w14:textId="77777777" w:rsidR="00935062" w:rsidRDefault="00935062" w:rsidP="00384C26">
            <w:pPr>
              <w:pStyle w:val="TableText"/>
              <w:keepNext w:val="0"/>
            </w:pPr>
            <w:r>
              <w:t>MAY</w:t>
            </w:r>
          </w:p>
        </w:tc>
        <w:tc>
          <w:tcPr>
            <w:tcW w:w="864" w:type="dxa"/>
          </w:tcPr>
          <w:p w14:paraId="1D1B5AEF" w14:textId="77777777" w:rsidR="00935062" w:rsidRDefault="00935062" w:rsidP="00384C26">
            <w:pPr>
              <w:pStyle w:val="TableText"/>
              <w:keepNext w:val="0"/>
            </w:pPr>
          </w:p>
        </w:tc>
        <w:tc>
          <w:tcPr>
            <w:tcW w:w="1104" w:type="dxa"/>
          </w:tcPr>
          <w:p w14:paraId="3D7C3F84" w14:textId="77777777" w:rsidR="00935062" w:rsidRDefault="0085191F" w:rsidP="00384C26">
            <w:pPr>
              <w:pStyle w:val="TableText"/>
              <w:keepNext w:val="0"/>
            </w:pPr>
            <w:hyperlink w:anchor="C_81-7154">
              <w:r w:rsidR="00935062">
                <w:rPr>
                  <w:rStyle w:val="HyperlinkText9pt"/>
                </w:rPr>
                <w:t>81-7154</w:t>
              </w:r>
            </w:hyperlink>
          </w:p>
        </w:tc>
        <w:tc>
          <w:tcPr>
            <w:tcW w:w="2975" w:type="dxa"/>
          </w:tcPr>
          <w:p w14:paraId="629D89BC" w14:textId="77777777" w:rsidR="00935062" w:rsidRDefault="00935062" w:rsidP="00384C26">
            <w:pPr>
              <w:pStyle w:val="TableText"/>
              <w:keepNext w:val="0"/>
            </w:pPr>
            <w:r>
              <w:t>urn:oid:2.16.840.1.113883.1.11.15913 (EntityNameUse)</w:t>
            </w:r>
          </w:p>
        </w:tc>
      </w:tr>
      <w:tr w:rsidR="00935062" w14:paraId="62ACCEBF" w14:textId="77777777" w:rsidTr="00C44751">
        <w:trPr>
          <w:jc w:val="center"/>
        </w:trPr>
        <w:tc>
          <w:tcPr>
            <w:tcW w:w="3345" w:type="dxa"/>
          </w:tcPr>
          <w:p w14:paraId="0727FC0C" w14:textId="77777777" w:rsidR="00935062" w:rsidRDefault="00935062" w:rsidP="00384C26">
            <w:pPr>
              <w:pStyle w:val="TableText"/>
              <w:keepNext w:val="0"/>
            </w:pPr>
            <w:r>
              <w:tab/>
              <w:t>family</w:t>
            </w:r>
          </w:p>
        </w:tc>
        <w:tc>
          <w:tcPr>
            <w:tcW w:w="720" w:type="dxa"/>
          </w:tcPr>
          <w:p w14:paraId="23FD18F3" w14:textId="77777777" w:rsidR="00935062" w:rsidRDefault="00935062" w:rsidP="00384C26">
            <w:pPr>
              <w:pStyle w:val="TableText"/>
              <w:keepNext w:val="0"/>
            </w:pPr>
            <w:r>
              <w:t>1..1</w:t>
            </w:r>
          </w:p>
        </w:tc>
        <w:tc>
          <w:tcPr>
            <w:tcW w:w="1152" w:type="dxa"/>
          </w:tcPr>
          <w:p w14:paraId="3FB2EBC8" w14:textId="77777777" w:rsidR="00935062" w:rsidRDefault="00935062" w:rsidP="00384C26">
            <w:pPr>
              <w:pStyle w:val="TableText"/>
              <w:keepNext w:val="0"/>
            </w:pPr>
            <w:r>
              <w:t>SHALL</w:t>
            </w:r>
          </w:p>
        </w:tc>
        <w:tc>
          <w:tcPr>
            <w:tcW w:w="864" w:type="dxa"/>
          </w:tcPr>
          <w:p w14:paraId="4E0C38C3" w14:textId="77777777" w:rsidR="00935062" w:rsidRDefault="00935062" w:rsidP="00384C26">
            <w:pPr>
              <w:pStyle w:val="TableText"/>
              <w:keepNext w:val="0"/>
            </w:pPr>
          </w:p>
        </w:tc>
        <w:tc>
          <w:tcPr>
            <w:tcW w:w="1104" w:type="dxa"/>
          </w:tcPr>
          <w:p w14:paraId="45EA7A44" w14:textId="77777777" w:rsidR="00935062" w:rsidRDefault="0085191F" w:rsidP="00384C26">
            <w:pPr>
              <w:pStyle w:val="TableText"/>
              <w:keepNext w:val="0"/>
            </w:pPr>
            <w:hyperlink w:anchor="C_81-7159">
              <w:r w:rsidR="00935062">
                <w:rPr>
                  <w:rStyle w:val="HyperlinkText9pt"/>
                </w:rPr>
                <w:t>81-7159</w:t>
              </w:r>
            </w:hyperlink>
          </w:p>
        </w:tc>
        <w:tc>
          <w:tcPr>
            <w:tcW w:w="2975" w:type="dxa"/>
          </w:tcPr>
          <w:p w14:paraId="4F614BFB" w14:textId="77777777" w:rsidR="00935062" w:rsidRDefault="00935062" w:rsidP="00384C26">
            <w:pPr>
              <w:pStyle w:val="TableText"/>
              <w:keepNext w:val="0"/>
            </w:pPr>
          </w:p>
        </w:tc>
      </w:tr>
      <w:tr w:rsidR="00935062" w14:paraId="797BDE85" w14:textId="77777777" w:rsidTr="00C44751">
        <w:trPr>
          <w:jc w:val="center"/>
        </w:trPr>
        <w:tc>
          <w:tcPr>
            <w:tcW w:w="3345" w:type="dxa"/>
          </w:tcPr>
          <w:p w14:paraId="1A846B2D" w14:textId="77777777" w:rsidR="00935062" w:rsidRDefault="00935062" w:rsidP="00384C26">
            <w:pPr>
              <w:pStyle w:val="TableText"/>
              <w:keepNext w:val="0"/>
            </w:pPr>
            <w:r>
              <w:tab/>
            </w:r>
            <w:r>
              <w:tab/>
              <w:t>@qualifier</w:t>
            </w:r>
          </w:p>
        </w:tc>
        <w:tc>
          <w:tcPr>
            <w:tcW w:w="720" w:type="dxa"/>
          </w:tcPr>
          <w:p w14:paraId="65106580" w14:textId="77777777" w:rsidR="00935062" w:rsidRDefault="00935062" w:rsidP="00384C26">
            <w:pPr>
              <w:pStyle w:val="TableText"/>
              <w:keepNext w:val="0"/>
            </w:pPr>
            <w:r>
              <w:t>0..1</w:t>
            </w:r>
          </w:p>
        </w:tc>
        <w:tc>
          <w:tcPr>
            <w:tcW w:w="1152" w:type="dxa"/>
          </w:tcPr>
          <w:p w14:paraId="4112DCA1" w14:textId="77777777" w:rsidR="00935062" w:rsidRDefault="00935062" w:rsidP="00384C26">
            <w:pPr>
              <w:pStyle w:val="TableText"/>
              <w:keepNext w:val="0"/>
            </w:pPr>
            <w:r>
              <w:t>MAY</w:t>
            </w:r>
          </w:p>
        </w:tc>
        <w:tc>
          <w:tcPr>
            <w:tcW w:w="864" w:type="dxa"/>
          </w:tcPr>
          <w:p w14:paraId="0BA6F35E" w14:textId="77777777" w:rsidR="00935062" w:rsidRDefault="00935062" w:rsidP="00384C26">
            <w:pPr>
              <w:pStyle w:val="TableText"/>
              <w:keepNext w:val="0"/>
            </w:pPr>
          </w:p>
        </w:tc>
        <w:tc>
          <w:tcPr>
            <w:tcW w:w="1104" w:type="dxa"/>
          </w:tcPr>
          <w:p w14:paraId="1ED31FB0" w14:textId="77777777" w:rsidR="00935062" w:rsidRDefault="0085191F" w:rsidP="00384C26">
            <w:pPr>
              <w:pStyle w:val="TableText"/>
              <w:keepNext w:val="0"/>
            </w:pPr>
            <w:hyperlink w:anchor="C_81-7160">
              <w:r w:rsidR="00935062">
                <w:rPr>
                  <w:rStyle w:val="HyperlinkText9pt"/>
                </w:rPr>
                <w:t>81-7160</w:t>
              </w:r>
            </w:hyperlink>
          </w:p>
        </w:tc>
        <w:tc>
          <w:tcPr>
            <w:tcW w:w="2975" w:type="dxa"/>
          </w:tcPr>
          <w:p w14:paraId="247361CE" w14:textId="77777777" w:rsidR="00935062" w:rsidRDefault="00935062" w:rsidP="00384C26">
            <w:pPr>
              <w:pStyle w:val="TableText"/>
              <w:keepNext w:val="0"/>
            </w:pPr>
            <w:r>
              <w:t>urn:oid:2.16.840.1.113883.11.20.9.26 (EntityPersonNamePartQualifier)</w:t>
            </w:r>
          </w:p>
        </w:tc>
      </w:tr>
      <w:tr w:rsidR="00935062" w14:paraId="4BE64144" w14:textId="77777777" w:rsidTr="00C44751">
        <w:trPr>
          <w:jc w:val="center"/>
        </w:trPr>
        <w:tc>
          <w:tcPr>
            <w:tcW w:w="3345" w:type="dxa"/>
          </w:tcPr>
          <w:p w14:paraId="2014877C" w14:textId="77777777" w:rsidR="00935062" w:rsidRDefault="00935062" w:rsidP="00384C26">
            <w:pPr>
              <w:pStyle w:val="TableText"/>
              <w:keepNext w:val="0"/>
            </w:pPr>
            <w:r>
              <w:tab/>
              <w:t>given</w:t>
            </w:r>
          </w:p>
        </w:tc>
        <w:tc>
          <w:tcPr>
            <w:tcW w:w="720" w:type="dxa"/>
          </w:tcPr>
          <w:p w14:paraId="4E9E5A91" w14:textId="77777777" w:rsidR="00935062" w:rsidRDefault="00935062" w:rsidP="00384C26">
            <w:pPr>
              <w:pStyle w:val="TableText"/>
              <w:keepNext w:val="0"/>
            </w:pPr>
            <w:r>
              <w:t>1..*</w:t>
            </w:r>
          </w:p>
        </w:tc>
        <w:tc>
          <w:tcPr>
            <w:tcW w:w="1152" w:type="dxa"/>
          </w:tcPr>
          <w:p w14:paraId="2C054132" w14:textId="77777777" w:rsidR="00935062" w:rsidRDefault="00935062" w:rsidP="00384C26">
            <w:pPr>
              <w:pStyle w:val="TableText"/>
              <w:keepNext w:val="0"/>
            </w:pPr>
            <w:r>
              <w:t>SHALL</w:t>
            </w:r>
          </w:p>
        </w:tc>
        <w:tc>
          <w:tcPr>
            <w:tcW w:w="864" w:type="dxa"/>
          </w:tcPr>
          <w:p w14:paraId="60A2F0CE" w14:textId="77777777" w:rsidR="00935062" w:rsidRDefault="00935062" w:rsidP="00384C26">
            <w:pPr>
              <w:pStyle w:val="TableText"/>
              <w:keepNext w:val="0"/>
            </w:pPr>
          </w:p>
        </w:tc>
        <w:tc>
          <w:tcPr>
            <w:tcW w:w="1104" w:type="dxa"/>
          </w:tcPr>
          <w:p w14:paraId="65FD0046" w14:textId="77777777" w:rsidR="00935062" w:rsidRDefault="0085191F" w:rsidP="00384C26">
            <w:pPr>
              <w:pStyle w:val="TableText"/>
              <w:keepNext w:val="0"/>
            </w:pPr>
            <w:hyperlink w:anchor="C_81-7157">
              <w:r w:rsidR="00935062">
                <w:rPr>
                  <w:rStyle w:val="HyperlinkText9pt"/>
                </w:rPr>
                <w:t>81-7157</w:t>
              </w:r>
            </w:hyperlink>
          </w:p>
        </w:tc>
        <w:tc>
          <w:tcPr>
            <w:tcW w:w="2975" w:type="dxa"/>
          </w:tcPr>
          <w:p w14:paraId="36007DC8" w14:textId="77777777" w:rsidR="00935062" w:rsidRDefault="00935062" w:rsidP="00384C26">
            <w:pPr>
              <w:pStyle w:val="TableText"/>
              <w:keepNext w:val="0"/>
            </w:pPr>
          </w:p>
        </w:tc>
      </w:tr>
      <w:tr w:rsidR="00935062" w14:paraId="4DB2931B" w14:textId="77777777" w:rsidTr="00C44751">
        <w:trPr>
          <w:jc w:val="center"/>
        </w:trPr>
        <w:tc>
          <w:tcPr>
            <w:tcW w:w="3345" w:type="dxa"/>
          </w:tcPr>
          <w:p w14:paraId="5B629ED9" w14:textId="77777777" w:rsidR="00935062" w:rsidRDefault="00935062" w:rsidP="00384C26">
            <w:pPr>
              <w:pStyle w:val="TableText"/>
              <w:keepNext w:val="0"/>
            </w:pPr>
            <w:r>
              <w:tab/>
            </w:r>
            <w:r>
              <w:tab/>
              <w:t>@qualifier</w:t>
            </w:r>
          </w:p>
        </w:tc>
        <w:tc>
          <w:tcPr>
            <w:tcW w:w="720" w:type="dxa"/>
          </w:tcPr>
          <w:p w14:paraId="7174E02B" w14:textId="77777777" w:rsidR="00935062" w:rsidRDefault="00935062" w:rsidP="00384C26">
            <w:pPr>
              <w:pStyle w:val="TableText"/>
              <w:keepNext w:val="0"/>
            </w:pPr>
            <w:r>
              <w:t>0..1</w:t>
            </w:r>
          </w:p>
        </w:tc>
        <w:tc>
          <w:tcPr>
            <w:tcW w:w="1152" w:type="dxa"/>
          </w:tcPr>
          <w:p w14:paraId="2BC8BCB2" w14:textId="77777777" w:rsidR="00935062" w:rsidRDefault="00935062" w:rsidP="00384C26">
            <w:pPr>
              <w:pStyle w:val="TableText"/>
              <w:keepNext w:val="0"/>
            </w:pPr>
            <w:r>
              <w:t>MAY</w:t>
            </w:r>
          </w:p>
        </w:tc>
        <w:tc>
          <w:tcPr>
            <w:tcW w:w="864" w:type="dxa"/>
          </w:tcPr>
          <w:p w14:paraId="4EFBC1DE" w14:textId="77777777" w:rsidR="00935062" w:rsidRDefault="00935062" w:rsidP="00384C26">
            <w:pPr>
              <w:pStyle w:val="TableText"/>
              <w:keepNext w:val="0"/>
            </w:pPr>
          </w:p>
        </w:tc>
        <w:tc>
          <w:tcPr>
            <w:tcW w:w="1104" w:type="dxa"/>
          </w:tcPr>
          <w:p w14:paraId="2B494D3F" w14:textId="77777777" w:rsidR="00935062" w:rsidRDefault="0085191F" w:rsidP="00384C26">
            <w:pPr>
              <w:pStyle w:val="TableText"/>
              <w:keepNext w:val="0"/>
            </w:pPr>
            <w:hyperlink w:anchor="C_81-7158">
              <w:r w:rsidR="00935062">
                <w:rPr>
                  <w:rStyle w:val="HyperlinkText9pt"/>
                </w:rPr>
                <w:t>81-7158</w:t>
              </w:r>
            </w:hyperlink>
          </w:p>
        </w:tc>
        <w:tc>
          <w:tcPr>
            <w:tcW w:w="2975" w:type="dxa"/>
          </w:tcPr>
          <w:p w14:paraId="36253D6F" w14:textId="77777777" w:rsidR="00935062" w:rsidRDefault="00935062" w:rsidP="00384C26">
            <w:pPr>
              <w:pStyle w:val="TableText"/>
              <w:keepNext w:val="0"/>
            </w:pPr>
            <w:r>
              <w:t>urn:oid:2.16.840.1.113883.11.20.9.26 (EntityPersonNamePartQualifier)</w:t>
            </w:r>
          </w:p>
        </w:tc>
      </w:tr>
      <w:tr w:rsidR="00935062" w14:paraId="031A3597" w14:textId="77777777" w:rsidTr="00C44751">
        <w:trPr>
          <w:jc w:val="center"/>
        </w:trPr>
        <w:tc>
          <w:tcPr>
            <w:tcW w:w="3345" w:type="dxa"/>
          </w:tcPr>
          <w:p w14:paraId="56C24D19" w14:textId="77777777" w:rsidR="00935062" w:rsidRDefault="00935062" w:rsidP="00384C26">
            <w:pPr>
              <w:pStyle w:val="TableText"/>
              <w:keepNext w:val="0"/>
            </w:pPr>
            <w:r>
              <w:lastRenderedPageBreak/>
              <w:tab/>
              <w:t>prefix</w:t>
            </w:r>
          </w:p>
        </w:tc>
        <w:tc>
          <w:tcPr>
            <w:tcW w:w="720" w:type="dxa"/>
          </w:tcPr>
          <w:p w14:paraId="77148D33" w14:textId="77777777" w:rsidR="00935062" w:rsidRDefault="00935062" w:rsidP="00384C26">
            <w:pPr>
              <w:pStyle w:val="TableText"/>
              <w:keepNext w:val="0"/>
            </w:pPr>
            <w:r>
              <w:t>0..*</w:t>
            </w:r>
          </w:p>
        </w:tc>
        <w:tc>
          <w:tcPr>
            <w:tcW w:w="1152" w:type="dxa"/>
          </w:tcPr>
          <w:p w14:paraId="6A79C48D" w14:textId="77777777" w:rsidR="00935062" w:rsidRDefault="00935062" w:rsidP="00384C26">
            <w:pPr>
              <w:pStyle w:val="TableText"/>
              <w:keepNext w:val="0"/>
            </w:pPr>
            <w:r>
              <w:t>MAY</w:t>
            </w:r>
          </w:p>
        </w:tc>
        <w:tc>
          <w:tcPr>
            <w:tcW w:w="864" w:type="dxa"/>
          </w:tcPr>
          <w:p w14:paraId="5C764C22" w14:textId="77777777" w:rsidR="00935062" w:rsidRDefault="00935062" w:rsidP="00384C26">
            <w:pPr>
              <w:pStyle w:val="TableText"/>
              <w:keepNext w:val="0"/>
            </w:pPr>
          </w:p>
        </w:tc>
        <w:tc>
          <w:tcPr>
            <w:tcW w:w="1104" w:type="dxa"/>
          </w:tcPr>
          <w:p w14:paraId="4153984E" w14:textId="77777777" w:rsidR="00935062" w:rsidRDefault="0085191F" w:rsidP="00384C26">
            <w:pPr>
              <w:pStyle w:val="TableText"/>
              <w:keepNext w:val="0"/>
            </w:pPr>
            <w:hyperlink w:anchor="C_81-7155">
              <w:r w:rsidR="00935062">
                <w:rPr>
                  <w:rStyle w:val="HyperlinkText9pt"/>
                </w:rPr>
                <w:t>81-7155</w:t>
              </w:r>
            </w:hyperlink>
          </w:p>
        </w:tc>
        <w:tc>
          <w:tcPr>
            <w:tcW w:w="2975" w:type="dxa"/>
          </w:tcPr>
          <w:p w14:paraId="3F06CE04" w14:textId="77777777" w:rsidR="00935062" w:rsidRDefault="00935062" w:rsidP="00384C26">
            <w:pPr>
              <w:pStyle w:val="TableText"/>
              <w:keepNext w:val="0"/>
            </w:pPr>
          </w:p>
        </w:tc>
      </w:tr>
      <w:tr w:rsidR="00935062" w14:paraId="24445EF5" w14:textId="77777777" w:rsidTr="00C44751">
        <w:trPr>
          <w:jc w:val="center"/>
        </w:trPr>
        <w:tc>
          <w:tcPr>
            <w:tcW w:w="3345" w:type="dxa"/>
          </w:tcPr>
          <w:p w14:paraId="1F8695EF" w14:textId="77777777" w:rsidR="00935062" w:rsidRDefault="00935062" w:rsidP="00384C26">
            <w:pPr>
              <w:pStyle w:val="TableText"/>
              <w:keepNext w:val="0"/>
            </w:pPr>
            <w:r>
              <w:tab/>
            </w:r>
            <w:r>
              <w:tab/>
              <w:t>@qualifier</w:t>
            </w:r>
          </w:p>
        </w:tc>
        <w:tc>
          <w:tcPr>
            <w:tcW w:w="720" w:type="dxa"/>
          </w:tcPr>
          <w:p w14:paraId="0932AE86" w14:textId="77777777" w:rsidR="00935062" w:rsidRDefault="00935062" w:rsidP="00384C26">
            <w:pPr>
              <w:pStyle w:val="TableText"/>
              <w:keepNext w:val="0"/>
            </w:pPr>
            <w:r>
              <w:t>0..1</w:t>
            </w:r>
          </w:p>
        </w:tc>
        <w:tc>
          <w:tcPr>
            <w:tcW w:w="1152" w:type="dxa"/>
          </w:tcPr>
          <w:p w14:paraId="785DF3BD" w14:textId="77777777" w:rsidR="00935062" w:rsidRDefault="00935062" w:rsidP="00384C26">
            <w:pPr>
              <w:pStyle w:val="TableText"/>
              <w:keepNext w:val="0"/>
            </w:pPr>
            <w:r>
              <w:t>MAY</w:t>
            </w:r>
          </w:p>
        </w:tc>
        <w:tc>
          <w:tcPr>
            <w:tcW w:w="864" w:type="dxa"/>
          </w:tcPr>
          <w:p w14:paraId="475C882E" w14:textId="77777777" w:rsidR="00935062" w:rsidRDefault="00935062" w:rsidP="00384C26">
            <w:pPr>
              <w:pStyle w:val="TableText"/>
              <w:keepNext w:val="0"/>
            </w:pPr>
          </w:p>
        </w:tc>
        <w:tc>
          <w:tcPr>
            <w:tcW w:w="1104" w:type="dxa"/>
          </w:tcPr>
          <w:p w14:paraId="43E1238E" w14:textId="77777777" w:rsidR="00935062" w:rsidRDefault="0085191F" w:rsidP="00384C26">
            <w:pPr>
              <w:pStyle w:val="TableText"/>
              <w:keepNext w:val="0"/>
            </w:pPr>
            <w:hyperlink w:anchor="C_81-7156">
              <w:r w:rsidR="00935062">
                <w:rPr>
                  <w:rStyle w:val="HyperlinkText9pt"/>
                </w:rPr>
                <w:t>81-7156</w:t>
              </w:r>
            </w:hyperlink>
          </w:p>
        </w:tc>
        <w:tc>
          <w:tcPr>
            <w:tcW w:w="2975" w:type="dxa"/>
          </w:tcPr>
          <w:p w14:paraId="2F1DC612" w14:textId="77777777" w:rsidR="00935062" w:rsidRDefault="00935062" w:rsidP="00384C26">
            <w:pPr>
              <w:pStyle w:val="TableText"/>
              <w:keepNext w:val="0"/>
            </w:pPr>
            <w:r>
              <w:t>urn:oid:2.16.840.1.113883.11.20.9.26 (EntityPersonNamePartQualifier)</w:t>
            </w:r>
          </w:p>
        </w:tc>
      </w:tr>
      <w:tr w:rsidR="00935062" w14:paraId="6509C3E0" w14:textId="77777777" w:rsidTr="00C44751">
        <w:trPr>
          <w:jc w:val="center"/>
        </w:trPr>
        <w:tc>
          <w:tcPr>
            <w:tcW w:w="3345" w:type="dxa"/>
          </w:tcPr>
          <w:p w14:paraId="6DFB9C3E" w14:textId="77777777" w:rsidR="00935062" w:rsidRDefault="00935062" w:rsidP="00384C26">
            <w:pPr>
              <w:pStyle w:val="TableText"/>
              <w:keepNext w:val="0"/>
            </w:pPr>
            <w:r>
              <w:tab/>
              <w:t>suffix</w:t>
            </w:r>
          </w:p>
        </w:tc>
        <w:tc>
          <w:tcPr>
            <w:tcW w:w="720" w:type="dxa"/>
          </w:tcPr>
          <w:p w14:paraId="68A5DC0D" w14:textId="77777777" w:rsidR="00935062" w:rsidRDefault="00935062" w:rsidP="00384C26">
            <w:pPr>
              <w:pStyle w:val="TableText"/>
              <w:keepNext w:val="0"/>
            </w:pPr>
            <w:r>
              <w:t>0..1</w:t>
            </w:r>
          </w:p>
        </w:tc>
        <w:tc>
          <w:tcPr>
            <w:tcW w:w="1152" w:type="dxa"/>
          </w:tcPr>
          <w:p w14:paraId="3DF7BD5C" w14:textId="77777777" w:rsidR="00935062" w:rsidRDefault="00935062" w:rsidP="00384C26">
            <w:pPr>
              <w:pStyle w:val="TableText"/>
              <w:keepNext w:val="0"/>
            </w:pPr>
            <w:r>
              <w:t>MAY</w:t>
            </w:r>
          </w:p>
        </w:tc>
        <w:tc>
          <w:tcPr>
            <w:tcW w:w="864" w:type="dxa"/>
          </w:tcPr>
          <w:p w14:paraId="642835B5" w14:textId="77777777" w:rsidR="00935062" w:rsidRDefault="00935062" w:rsidP="00384C26">
            <w:pPr>
              <w:pStyle w:val="TableText"/>
              <w:keepNext w:val="0"/>
            </w:pPr>
          </w:p>
        </w:tc>
        <w:tc>
          <w:tcPr>
            <w:tcW w:w="1104" w:type="dxa"/>
          </w:tcPr>
          <w:p w14:paraId="75A13EF0" w14:textId="77777777" w:rsidR="00935062" w:rsidRDefault="0085191F" w:rsidP="00384C26">
            <w:pPr>
              <w:pStyle w:val="TableText"/>
              <w:keepNext w:val="0"/>
            </w:pPr>
            <w:hyperlink w:anchor="C_81-7161">
              <w:r w:rsidR="00935062">
                <w:rPr>
                  <w:rStyle w:val="HyperlinkText9pt"/>
                </w:rPr>
                <w:t>81-7161</w:t>
              </w:r>
            </w:hyperlink>
          </w:p>
        </w:tc>
        <w:tc>
          <w:tcPr>
            <w:tcW w:w="2975" w:type="dxa"/>
          </w:tcPr>
          <w:p w14:paraId="45F86364" w14:textId="77777777" w:rsidR="00935062" w:rsidRDefault="00935062" w:rsidP="00384C26">
            <w:pPr>
              <w:pStyle w:val="TableText"/>
              <w:keepNext w:val="0"/>
            </w:pPr>
          </w:p>
        </w:tc>
      </w:tr>
      <w:tr w:rsidR="00935062" w14:paraId="353CEE5C" w14:textId="77777777" w:rsidTr="00C44751">
        <w:trPr>
          <w:jc w:val="center"/>
        </w:trPr>
        <w:tc>
          <w:tcPr>
            <w:tcW w:w="3345" w:type="dxa"/>
          </w:tcPr>
          <w:p w14:paraId="42AC4C54" w14:textId="77777777" w:rsidR="00935062" w:rsidRDefault="00935062" w:rsidP="00384C26">
            <w:pPr>
              <w:pStyle w:val="TableText"/>
              <w:keepNext w:val="0"/>
            </w:pPr>
            <w:r>
              <w:tab/>
            </w:r>
            <w:r>
              <w:tab/>
              <w:t>@qualifier</w:t>
            </w:r>
          </w:p>
        </w:tc>
        <w:tc>
          <w:tcPr>
            <w:tcW w:w="720" w:type="dxa"/>
          </w:tcPr>
          <w:p w14:paraId="66F91831" w14:textId="77777777" w:rsidR="00935062" w:rsidRDefault="00935062" w:rsidP="00384C26">
            <w:pPr>
              <w:pStyle w:val="TableText"/>
              <w:keepNext w:val="0"/>
            </w:pPr>
            <w:r>
              <w:t>0..1</w:t>
            </w:r>
          </w:p>
        </w:tc>
        <w:tc>
          <w:tcPr>
            <w:tcW w:w="1152" w:type="dxa"/>
          </w:tcPr>
          <w:p w14:paraId="7D21FC4B" w14:textId="77777777" w:rsidR="00935062" w:rsidRDefault="00935062" w:rsidP="00384C26">
            <w:pPr>
              <w:pStyle w:val="TableText"/>
              <w:keepNext w:val="0"/>
            </w:pPr>
            <w:r>
              <w:t>MAY</w:t>
            </w:r>
          </w:p>
        </w:tc>
        <w:tc>
          <w:tcPr>
            <w:tcW w:w="864" w:type="dxa"/>
          </w:tcPr>
          <w:p w14:paraId="1BD8CA0D" w14:textId="77777777" w:rsidR="00935062" w:rsidRDefault="00935062" w:rsidP="00384C26">
            <w:pPr>
              <w:pStyle w:val="TableText"/>
              <w:keepNext w:val="0"/>
            </w:pPr>
          </w:p>
        </w:tc>
        <w:tc>
          <w:tcPr>
            <w:tcW w:w="1104" w:type="dxa"/>
          </w:tcPr>
          <w:p w14:paraId="66CC117D" w14:textId="77777777" w:rsidR="00935062" w:rsidRDefault="0085191F" w:rsidP="00384C26">
            <w:pPr>
              <w:pStyle w:val="TableText"/>
              <w:keepNext w:val="0"/>
            </w:pPr>
            <w:hyperlink w:anchor="C_81-7162">
              <w:r w:rsidR="00935062">
                <w:rPr>
                  <w:rStyle w:val="HyperlinkText9pt"/>
                </w:rPr>
                <w:t>81-7162</w:t>
              </w:r>
            </w:hyperlink>
          </w:p>
        </w:tc>
        <w:tc>
          <w:tcPr>
            <w:tcW w:w="2975" w:type="dxa"/>
          </w:tcPr>
          <w:p w14:paraId="3DC7CE2A" w14:textId="77777777" w:rsidR="00935062" w:rsidRDefault="00935062" w:rsidP="00384C26">
            <w:pPr>
              <w:pStyle w:val="TableText"/>
              <w:keepNext w:val="0"/>
            </w:pPr>
            <w:r>
              <w:t>urn:oid:2.16.840.1.113883.11.20.9.26 (EntityPersonNamePartQualifier)</w:t>
            </w:r>
          </w:p>
        </w:tc>
      </w:tr>
    </w:tbl>
    <w:p w14:paraId="7D9115BC" w14:textId="77777777" w:rsidR="00935062" w:rsidRDefault="00935062" w:rsidP="00935062">
      <w:pPr>
        <w:pStyle w:val="BodyText"/>
      </w:pPr>
    </w:p>
    <w:p w14:paraId="41FBD717" w14:textId="77777777" w:rsidR="00935062" w:rsidRDefault="00935062" w:rsidP="00935062">
      <w:pPr>
        <w:pStyle w:val="BodyText"/>
        <w:spacing w:before="120"/>
      </w:pPr>
      <w:r>
        <w:t xml:space="preserve">If name/@nullFlavor is present, the remaining conformance statements </w:t>
      </w:r>
      <w:r>
        <w:rPr>
          <w:i/>
        </w:rPr>
        <w:t>SHALL NOT</w:t>
      </w:r>
      <w:r>
        <w:t xml:space="preserve"> be enforced</w:t>
      </w:r>
    </w:p>
    <w:p w14:paraId="757768B1" w14:textId="77777777" w:rsidR="00935062" w:rsidRDefault="00935062" w:rsidP="003C6B89">
      <w:pPr>
        <w:numPr>
          <w:ilvl w:val="0"/>
          <w:numId w:val="18"/>
        </w:numPr>
        <w:tabs>
          <w:tab w:val="clear" w:pos="990"/>
        </w:tabs>
        <w:ind w:hanging="270"/>
      </w:pPr>
      <w:r>
        <w:rPr>
          <w:rStyle w:val="keyword"/>
        </w:rPr>
        <w:t>MAY</w:t>
      </w:r>
      <w:r>
        <w:t xml:space="preserve"> contain zero or one [0..1] </w:t>
      </w:r>
      <w:r>
        <w:rPr>
          <w:rStyle w:val="XMLnameBold"/>
        </w:rPr>
        <w:t>@use</w:t>
      </w:r>
      <w:r>
        <w:t xml:space="preserve">, which </w:t>
      </w:r>
      <w:r>
        <w:rPr>
          <w:rStyle w:val="keyword"/>
        </w:rPr>
        <w:t>SHALL</w:t>
      </w:r>
      <w:r>
        <w:t xml:space="preserve"> be selected from ValueSet </w:t>
      </w:r>
      <w:hyperlink w:anchor="EntityNameUse">
        <w:r>
          <w:rPr>
            <w:rStyle w:val="HyperlinkCourierBold"/>
          </w:rPr>
          <w:t>EntityNameUse</w:t>
        </w:r>
      </w:hyperlink>
      <w:r>
        <w:rPr>
          <w:rStyle w:val="XMLname"/>
        </w:rPr>
        <w:t xml:space="preserve"> urn:oid:2.16.840.1.113883.1.11.15913</w:t>
      </w:r>
      <w:r>
        <w:rPr>
          <w:rStyle w:val="keyword"/>
        </w:rPr>
        <w:t xml:space="preserve"> STATIC</w:t>
      </w:r>
      <w:r>
        <w:t xml:space="preserve"> 2005-05-01</w:t>
      </w:r>
      <w:bookmarkStart w:id="4197" w:name="C_81-7154"/>
      <w:r>
        <w:t xml:space="preserve"> (CONF:81-7154)</w:t>
      </w:r>
      <w:bookmarkEnd w:id="4197"/>
      <w:r>
        <w:t>.</w:t>
      </w:r>
    </w:p>
    <w:p w14:paraId="00F83841" w14:textId="77777777" w:rsidR="00935062" w:rsidRDefault="00935062" w:rsidP="00E855AB">
      <w:pPr>
        <w:numPr>
          <w:ilvl w:val="0"/>
          <w:numId w:val="18"/>
        </w:numPr>
        <w:tabs>
          <w:tab w:val="clear" w:pos="990"/>
          <w:tab w:val="num" w:pos="1080"/>
        </w:tabs>
        <w:ind w:left="1080"/>
      </w:pPr>
      <w:r>
        <w:rPr>
          <w:rStyle w:val="keyword"/>
        </w:rPr>
        <w:t>SHALL</w:t>
      </w:r>
      <w:r>
        <w:t xml:space="preserve"> contain exactly one [1..1] </w:t>
      </w:r>
      <w:r>
        <w:rPr>
          <w:rStyle w:val="XMLnameBold"/>
        </w:rPr>
        <w:t>family</w:t>
      </w:r>
      <w:bookmarkStart w:id="4198" w:name="C_81-7159"/>
      <w:r>
        <w:t xml:space="preserve"> (CONF:81-7159)</w:t>
      </w:r>
      <w:bookmarkEnd w:id="4198"/>
      <w:r>
        <w:t>.</w:t>
      </w:r>
    </w:p>
    <w:p w14:paraId="4D92C318" w14:textId="77777777" w:rsidR="00935062" w:rsidRDefault="00935062" w:rsidP="00E855AB">
      <w:pPr>
        <w:numPr>
          <w:ilvl w:val="1"/>
          <w:numId w:val="18"/>
        </w:numPr>
      </w:pPr>
      <w:r>
        <w:t xml:space="preserve">This family </w:t>
      </w:r>
      <w:r>
        <w:rPr>
          <w:rStyle w:val="keyword"/>
        </w:rPr>
        <w:t>MAY</w:t>
      </w:r>
      <w:r>
        <w:t xml:space="preserve"> contain zero or one [0..1] </w:t>
      </w:r>
      <w:r>
        <w:rPr>
          <w:rStyle w:val="XMLnameBold"/>
        </w:rPr>
        <w:t>@qualifier</w:t>
      </w:r>
      <w:r>
        <w:t xml:space="preserve">, which </w:t>
      </w:r>
      <w:r>
        <w:rPr>
          <w:rStyle w:val="keyword"/>
        </w:rPr>
        <w:t>SHALL</w:t>
      </w:r>
      <w:r>
        <w:t xml:space="preserve"> be selected from ValueSet </w:t>
      </w:r>
      <w:hyperlink w:anchor="EntityPersonNamePartQualifier">
        <w:r>
          <w:rPr>
            <w:rStyle w:val="HyperlinkCourierBold"/>
          </w:rPr>
          <w:t>EntityPersonNamePartQualifier</w:t>
        </w:r>
      </w:hyperlink>
      <w:r>
        <w:rPr>
          <w:rStyle w:val="XMLname"/>
        </w:rPr>
        <w:t xml:space="preserve"> urn:oid:2.16.840.1.113883.11.20.9.26</w:t>
      </w:r>
      <w:r>
        <w:rPr>
          <w:rStyle w:val="keyword"/>
        </w:rPr>
        <w:t xml:space="preserve"> STATIC</w:t>
      </w:r>
      <w:r>
        <w:t xml:space="preserve"> 2011-09-30</w:t>
      </w:r>
      <w:bookmarkStart w:id="4199" w:name="C_81-7160"/>
      <w:r>
        <w:t xml:space="preserve"> (CONF:81-7160)</w:t>
      </w:r>
      <w:bookmarkEnd w:id="4199"/>
      <w:r>
        <w:t>.</w:t>
      </w:r>
    </w:p>
    <w:p w14:paraId="12535361" w14:textId="77777777" w:rsidR="00935062" w:rsidRDefault="00935062" w:rsidP="00E855AB">
      <w:pPr>
        <w:numPr>
          <w:ilvl w:val="0"/>
          <w:numId w:val="18"/>
        </w:numPr>
        <w:tabs>
          <w:tab w:val="clear" w:pos="990"/>
          <w:tab w:val="num" w:pos="1080"/>
        </w:tabs>
        <w:ind w:left="1080"/>
      </w:pPr>
      <w:r>
        <w:rPr>
          <w:rStyle w:val="keyword"/>
        </w:rPr>
        <w:t>SHALL</w:t>
      </w:r>
      <w:r>
        <w:t xml:space="preserve"> contain at least one [1..*] </w:t>
      </w:r>
      <w:r>
        <w:rPr>
          <w:rStyle w:val="XMLnameBold"/>
        </w:rPr>
        <w:t>given</w:t>
      </w:r>
      <w:bookmarkStart w:id="4200" w:name="C_81-7157"/>
      <w:r>
        <w:t xml:space="preserve"> (CONF:81-7157)</w:t>
      </w:r>
      <w:bookmarkEnd w:id="4200"/>
      <w:r>
        <w:t>.</w:t>
      </w:r>
    </w:p>
    <w:p w14:paraId="21B25F25" w14:textId="77777777" w:rsidR="00935062" w:rsidRDefault="00935062" w:rsidP="00E855AB">
      <w:pPr>
        <w:numPr>
          <w:ilvl w:val="1"/>
          <w:numId w:val="18"/>
        </w:numPr>
      </w:pPr>
      <w:r>
        <w:t xml:space="preserve">Such givens </w:t>
      </w:r>
      <w:r>
        <w:rPr>
          <w:rStyle w:val="keyword"/>
        </w:rPr>
        <w:t>MAY</w:t>
      </w:r>
      <w:r>
        <w:t xml:space="preserve"> contain zero or one [0..1] </w:t>
      </w:r>
      <w:r>
        <w:rPr>
          <w:rStyle w:val="XMLnameBold"/>
        </w:rPr>
        <w:t>@qualifier</w:t>
      </w:r>
      <w:r>
        <w:t xml:space="preserve">, which </w:t>
      </w:r>
      <w:r>
        <w:rPr>
          <w:rStyle w:val="keyword"/>
        </w:rPr>
        <w:t>SHALL</w:t>
      </w:r>
      <w:r>
        <w:t xml:space="preserve"> be selected from ValueSet </w:t>
      </w:r>
      <w:hyperlink w:anchor="EntityPersonNamePartQualifier">
        <w:r>
          <w:rPr>
            <w:rStyle w:val="HyperlinkCourierBold"/>
          </w:rPr>
          <w:t>EntityPersonNamePartQualifier</w:t>
        </w:r>
      </w:hyperlink>
      <w:r>
        <w:rPr>
          <w:rStyle w:val="XMLname"/>
        </w:rPr>
        <w:t xml:space="preserve"> urn:oid:2.16.840.1.113883.11.20.9.26</w:t>
      </w:r>
      <w:r>
        <w:rPr>
          <w:rStyle w:val="keyword"/>
        </w:rPr>
        <w:t xml:space="preserve"> STATIC</w:t>
      </w:r>
      <w:r>
        <w:t xml:space="preserve"> 2011-09-30</w:t>
      </w:r>
      <w:bookmarkStart w:id="4201" w:name="C_81-7158"/>
      <w:r>
        <w:t xml:space="preserve"> (CONF:81-7158)</w:t>
      </w:r>
      <w:bookmarkEnd w:id="4201"/>
      <w:r>
        <w:t>.</w:t>
      </w:r>
    </w:p>
    <w:p w14:paraId="52F8DD0A" w14:textId="77777777" w:rsidR="00935062" w:rsidRDefault="00935062" w:rsidP="00E855AB">
      <w:pPr>
        <w:numPr>
          <w:ilvl w:val="1"/>
          <w:numId w:val="18"/>
        </w:numPr>
      </w:pPr>
      <w:r>
        <w:t>The second occurrence of given (given[2]) if provided,</w:t>
      </w:r>
      <w:r>
        <w:rPr>
          <w:rStyle w:val="keyword"/>
        </w:rPr>
        <w:t xml:space="preserve"> SHALL </w:t>
      </w:r>
      <w:r>
        <w:t>include middle name or middle initial (CONF:81-7163).</w:t>
      </w:r>
    </w:p>
    <w:p w14:paraId="3044B73A" w14:textId="77777777" w:rsidR="00935062" w:rsidRDefault="00935062" w:rsidP="00E855AB">
      <w:pPr>
        <w:numPr>
          <w:ilvl w:val="0"/>
          <w:numId w:val="18"/>
        </w:numPr>
        <w:tabs>
          <w:tab w:val="clear" w:pos="990"/>
          <w:tab w:val="num" w:pos="1080"/>
        </w:tabs>
        <w:ind w:left="1080"/>
      </w:pPr>
      <w:r>
        <w:rPr>
          <w:rStyle w:val="keyword"/>
        </w:rPr>
        <w:t>MAY</w:t>
      </w:r>
      <w:r>
        <w:t xml:space="preserve"> contain zero or more [0..*] </w:t>
      </w:r>
      <w:r>
        <w:rPr>
          <w:rStyle w:val="XMLnameBold"/>
        </w:rPr>
        <w:t>prefix</w:t>
      </w:r>
      <w:bookmarkStart w:id="4202" w:name="C_81-7155"/>
      <w:r>
        <w:t xml:space="preserve"> (CONF:81-7155)</w:t>
      </w:r>
      <w:bookmarkEnd w:id="4202"/>
      <w:r>
        <w:t>.</w:t>
      </w:r>
    </w:p>
    <w:p w14:paraId="573609CE" w14:textId="77777777" w:rsidR="00935062" w:rsidRDefault="00935062" w:rsidP="00E855AB">
      <w:pPr>
        <w:numPr>
          <w:ilvl w:val="1"/>
          <w:numId w:val="18"/>
        </w:numPr>
      </w:pPr>
      <w:r>
        <w:t xml:space="preserve">The prefix, if present, </w:t>
      </w:r>
      <w:r>
        <w:rPr>
          <w:rStyle w:val="keyword"/>
        </w:rPr>
        <w:t>MAY</w:t>
      </w:r>
      <w:r>
        <w:t xml:space="preserve"> contain zero or one [0..1] </w:t>
      </w:r>
      <w:r>
        <w:rPr>
          <w:rStyle w:val="XMLnameBold"/>
        </w:rPr>
        <w:t>@qualifier</w:t>
      </w:r>
      <w:r>
        <w:t xml:space="preserve">, which </w:t>
      </w:r>
      <w:r>
        <w:rPr>
          <w:rStyle w:val="keyword"/>
        </w:rPr>
        <w:t>SHALL</w:t>
      </w:r>
      <w:r>
        <w:t xml:space="preserve"> be selected from ValueSet </w:t>
      </w:r>
      <w:hyperlink w:anchor="EntityPersonNamePartQualifier">
        <w:r>
          <w:rPr>
            <w:rStyle w:val="HyperlinkCourierBold"/>
          </w:rPr>
          <w:t>EntityPersonNamePartQualifier</w:t>
        </w:r>
      </w:hyperlink>
      <w:r>
        <w:rPr>
          <w:rStyle w:val="XMLname"/>
        </w:rPr>
        <w:t xml:space="preserve"> urn:oid:2.16.840.1.113883.11.20.9.26</w:t>
      </w:r>
      <w:r>
        <w:rPr>
          <w:rStyle w:val="keyword"/>
        </w:rPr>
        <w:t xml:space="preserve"> STATIC</w:t>
      </w:r>
      <w:r>
        <w:t xml:space="preserve"> 2011-09-30</w:t>
      </w:r>
      <w:bookmarkStart w:id="4203" w:name="C_81-7156"/>
      <w:r>
        <w:t xml:space="preserve"> (CONF:81-7156)</w:t>
      </w:r>
      <w:bookmarkEnd w:id="4203"/>
      <w:r>
        <w:t>.</w:t>
      </w:r>
    </w:p>
    <w:p w14:paraId="4F230697" w14:textId="77777777" w:rsidR="00935062" w:rsidRDefault="00935062" w:rsidP="00E855AB">
      <w:pPr>
        <w:numPr>
          <w:ilvl w:val="0"/>
          <w:numId w:val="18"/>
        </w:numPr>
        <w:tabs>
          <w:tab w:val="clear" w:pos="990"/>
          <w:tab w:val="num" w:pos="1080"/>
        </w:tabs>
        <w:ind w:left="1080"/>
      </w:pPr>
      <w:r>
        <w:rPr>
          <w:rStyle w:val="keyword"/>
        </w:rPr>
        <w:t>MAY</w:t>
      </w:r>
      <w:r>
        <w:t xml:space="preserve"> contain zero or one [0..1] </w:t>
      </w:r>
      <w:r>
        <w:rPr>
          <w:rStyle w:val="XMLnameBold"/>
        </w:rPr>
        <w:t>suffix</w:t>
      </w:r>
      <w:bookmarkStart w:id="4204" w:name="C_81-7161"/>
      <w:r>
        <w:t xml:space="preserve"> (CONF:81-7161)</w:t>
      </w:r>
      <w:bookmarkEnd w:id="4204"/>
      <w:r>
        <w:t>.</w:t>
      </w:r>
    </w:p>
    <w:p w14:paraId="0DC0B822" w14:textId="77777777" w:rsidR="00935062" w:rsidRDefault="00935062" w:rsidP="00E855AB">
      <w:pPr>
        <w:numPr>
          <w:ilvl w:val="1"/>
          <w:numId w:val="18"/>
        </w:numPr>
      </w:pPr>
      <w:r>
        <w:t xml:space="preserve">The suffix, if present, </w:t>
      </w:r>
      <w:r>
        <w:rPr>
          <w:rStyle w:val="keyword"/>
        </w:rPr>
        <w:t>MAY</w:t>
      </w:r>
      <w:r>
        <w:t xml:space="preserve"> contain zero or one [0..1] </w:t>
      </w:r>
      <w:r>
        <w:rPr>
          <w:rStyle w:val="XMLnameBold"/>
        </w:rPr>
        <w:t>@qualifier</w:t>
      </w:r>
      <w:r>
        <w:t xml:space="preserve">, which </w:t>
      </w:r>
      <w:r>
        <w:rPr>
          <w:rStyle w:val="keyword"/>
        </w:rPr>
        <w:t>SHALL</w:t>
      </w:r>
      <w:r>
        <w:t xml:space="preserve"> be selected from ValueSet </w:t>
      </w:r>
      <w:hyperlink w:anchor="EntityPersonNamePartQualifier">
        <w:r>
          <w:rPr>
            <w:rStyle w:val="HyperlinkCourierBold"/>
          </w:rPr>
          <w:t>EntityPersonNamePartQualifier</w:t>
        </w:r>
      </w:hyperlink>
      <w:r>
        <w:rPr>
          <w:rStyle w:val="XMLname"/>
        </w:rPr>
        <w:t xml:space="preserve"> urn:oid:2.16.840.1.113883.11.20.9.26</w:t>
      </w:r>
      <w:r>
        <w:rPr>
          <w:rStyle w:val="keyword"/>
        </w:rPr>
        <w:t xml:space="preserve"> STATIC</w:t>
      </w:r>
      <w:r>
        <w:t xml:space="preserve"> 2011-09-30</w:t>
      </w:r>
      <w:bookmarkStart w:id="4205" w:name="C_81-7162"/>
      <w:r>
        <w:t xml:space="preserve"> (CONF:81-7162)</w:t>
      </w:r>
      <w:bookmarkEnd w:id="4205"/>
      <w:r>
        <w:t>.</w:t>
      </w:r>
    </w:p>
    <w:p w14:paraId="3564ABB2" w14:textId="77777777" w:rsidR="00935062" w:rsidRDefault="00935062" w:rsidP="00E855AB">
      <w:pPr>
        <w:numPr>
          <w:ilvl w:val="0"/>
          <w:numId w:val="18"/>
        </w:numPr>
        <w:tabs>
          <w:tab w:val="clear" w:pos="990"/>
          <w:tab w:val="num" w:pos="1080"/>
        </w:tabs>
        <w:ind w:left="1080"/>
      </w:pPr>
      <w:r>
        <w:rPr>
          <w:rStyle w:val="keyword"/>
        </w:rPr>
        <w:t>SHALL NOT</w:t>
      </w:r>
      <w:r>
        <w:t xml:space="preserve"> have mixed content except for white space (CONF:81-7278).</w:t>
      </w:r>
    </w:p>
    <w:p w14:paraId="721BA01B" w14:textId="4D2ABED8" w:rsidR="00935062" w:rsidRDefault="00935062" w:rsidP="00384C26">
      <w:pPr>
        <w:pStyle w:val="Caption"/>
        <w:keepNext w:val="0"/>
        <w:ind w:left="130" w:right="115"/>
      </w:pPr>
      <w:bookmarkStart w:id="4206" w:name="_Toc78972719"/>
      <w:bookmarkStart w:id="4207" w:name="_Toc118244204"/>
      <w:r>
        <w:t xml:space="preserve">Figure </w:t>
      </w:r>
      <w:r>
        <w:fldChar w:fldCharType="begin"/>
      </w:r>
      <w:r>
        <w:instrText>SEQ Figure \* ARABIC</w:instrText>
      </w:r>
      <w:r>
        <w:fldChar w:fldCharType="separate"/>
      </w:r>
      <w:r w:rsidR="00A21BC2">
        <w:t>151</w:t>
      </w:r>
      <w:r>
        <w:fldChar w:fldCharType="end"/>
      </w:r>
      <w:r>
        <w:t>: US Realm Patient Name Example</w:t>
      </w:r>
      <w:bookmarkEnd w:id="4206"/>
      <w:bookmarkEnd w:id="4207"/>
    </w:p>
    <w:p w14:paraId="28DA20D9" w14:textId="77777777" w:rsidR="00935062" w:rsidRDefault="00935062" w:rsidP="00384C26">
      <w:pPr>
        <w:pStyle w:val="Example"/>
        <w:keepNext w:val="0"/>
        <w:ind w:left="130" w:right="115"/>
      </w:pPr>
      <w:r>
        <w:t>&lt;name use="L"&gt;</w:t>
      </w:r>
    </w:p>
    <w:p w14:paraId="532AF42E" w14:textId="3FB177B0" w:rsidR="00935062" w:rsidRDefault="00935062" w:rsidP="00384C26">
      <w:pPr>
        <w:pStyle w:val="Example"/>
        <w:keepNext w:val="0"/>
        <w:ind w:left="130" w:right="115"/>
      </w:pPr>
      <w:r>
        <w:t xml:space="preserve">    &lt;prefix qualifier="TITLE"&gt;Rep&lt;/</w:t>
      </w:r>
      <w:r w:rsidR="001D60DB">
        <w:t>prefix</w:t>
      </w:r>
      <w:r>
        <w:t>&gt;</w:t>
      </w:r>
    </w:p>
    <w:p w14:paraId="31E67043" w14:textId="77777777" w:rsidR="00935062" w:rsidRDefault="00935062" w:rsidP="00384C26">
      <w:pPr>
        <w:pStyle w:val="Example"/>
        <w:keepNext w:val="0"/>
        <w:ind w:left="130" w:right="115"/>
      </w:pPr>
      <w:r>
        <w:t xml:space="preserve">    &lt;given&gt;Evelyn&lt;/given&gt;</w:t>
      </w:r>
    </w:p>
    <w:p w14:paraId="706D953A" w14:textId="77777777" w:rsidR="00935062" w:rsidRDefault="00935062" w:rsidP="00384C26">
      <w:pPr>
        <w:pStyle w:val="Example"/>
        <w:keepNext w:val="0"/>
        <w:ind w:left="130" w:right="115"/>
      </w:pPr>
      <w:r>
        <w:t xml:space="preserve">    &lt;given qualifier="CL"&gt;Eve&lt;/given&gt;</w:t>
      </w:r>
    </w:p>
    <w:p w14:paraId="3702B893" w14:textId="77777777" w:rsidR="00935062" w:rsidRDefault="00935062" w:rsidP="00384C26">
      <w:pPr>
        <w:pStyle w:val="Example"/>
        <w:keepNext w:val="0"/>
        <w:ind w:left="130" w:right="115"/>
      </w:pPr>
      <w:r>
        <w:t xml:space="preserve">    &lt;family qualifier="BR"&gt;Everywoman&lt;/family&gt;</w:t>
      </w:r>
    </w:p>
    <w:p w14:paraId="7E6FA575" w14:textId="77777777" w:rsidR="00935062" w:rsidRDefault="00935062" w:rsidP="00384C26">
      <w:pPr>
        <w:pStyle w:val="Example"/>
        <w:keepNext w:val="0"/>
        <w:ind w:left="130" w:right="115"/>
      </w:pPr>
      <w:r>
        <w:t xml:space="preserve">    &lt;suffix qualifier="AC"&gt;J.D.&lt;/suffix&gt;</w:t>
      </w:r>
    </w:p>
    <w:p w14:paraId="1C2B7357" w14:textId="77777777" w:rsidR="00935062" w:rsidRDefault="00935062" w:rsidP="00384C26">
      <w:pPr>
        <w:pStyle w:val="Example"/>
        <w:keepNext w:val="0"/>
        <w:ind w:left="130" w:right="115"/>
      </w:pPr>
      <w:r>
        <w:t>&lt;/name&gt;</w:t>
      </w:r>
    </w:p>
    <w:p w14:paraId="49F49191" w14:textId="77777777" w:rsidR="00935062" w:rsidRDefault="00935062" w:rsidP="00935062">
      <w:pPr>
        <w:pStyle w:val="BodyText"/>
      </w:pPr>
    </w:p>
    <w:p w14:paraId="46815406" w14:textId="77777777" w:rsidR="00935062" w:rsidRDefault="00935062" w:rsidP="00935062">
      <w:pPr>
        <w:pStyle w:val="Heading2nospace"/>
      </w:pPr>
      <w:bookmarkStart w:id="4208" w:name="U_US_Realm_Person_Name_PNUSFIELDED"/>
      <w:bookmarkStart w:id="4209" w:name="_Toc78972508"/>
      <w:bookmarkStart w:id="4210" w:name="_Toc120390089"/>
      <w:r>
        <w:lastRenderedPageBreak/>
        <w:t>US Realm Person Name (PN.US.FIELDED)</w:t>
      </w:r>
      <w:bookmarkEnd w:id="4208"/>
      <w:bookmarkEnd w:id="4209"/>
      <w:bookmarkEnd w:id="4210"/>
    </w:p>
    <w:p w14:paraId="6A8136AE" w14:textId="77777777" w:rsidR="00935062" w:rsidRDefault="00935062" w:rsidP="00935062">
      <w:pPr>
        <w:pStyle w:val="BracketData"/>
      </w:pPr>
      <w:r>
        <w:t>[name: identifier urn:oid:2.16.840.1.113883.10.20.22.5.1.1 (open)]</w:t>
      </w:r>
    </w:p>
    <w:p w14:paraId="10500544" w14:textId="0DBA6615" w:rsidR="00935062" w:rsidRDefault="00935062" w:rsidP="00935062">
      <w:pPr>
        <w:pStyle w:val="Caption"/>
      </w:pPr>
      <w:bookmarkStart w:id="4211" w:name="_Toc78973000"/>
      <w:bookmarkStart w:id="4212" w:name="_Toc118244692"/>
      <w:r>
        <w:t xml:space="preserve">Table </w:t>
      </w:r>
      <w:r>
        <w:fldChar w:fldCharType="begin"/>
      </w:r>
      <w:r>
        <w:instrText>SEQ Table \* ARABIC</w:instrText>
      </w:r>
      <w:r>
        <w:fldChar w:fldCharType="separate"/>
      </w:r>
      <w:r w:rsidR="00A21BC2">
        <w:t>281</w:t>
      </w:r>
      <w:r>
        <w:fldChar w:fldCharType="end"/>
      </w:r>
      <w:r>
        <w:t>: US Realm Person Name (PN.US.FIELDED) Contexts</w:t>
      </w:r>
      <w:bookmarkEnd w:id="4211"/>
      <w:bookmarkEnd w:id="421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7C8D7E2D" w14:textId="77777777" w:rsidTr="00C44751">
        <w:trPr>
          <w:cantSplit/>
          <w:tblHeader/>
          <w:jc w:val="center"/>
        </w:trPr>
        <w:tc>
          <w:tcPr>
            <w:tcW w:w="360" w:type="dxa"/>
            <w:shd w:val="clear" w:color="auto" w:fill="E6E6E6"/>
          </w:tcPr>
          <w:p w14:paraId="68E6B3AE" w14:textId="77777777" w:rsidR="00935062" w:rsidRDefault="00935062" w:rsidP="00C44751">
            <w:pPr>
              <w:pStyle w:val="TableHead"/>
            </w:pPr>
            <w:r>
              <w:t>Contained By:</w:t>
            </w:r>
          </w:p>
        </w:tc>
        <w:tc>
          <w:tcPr>
            <w:tcW w:w="360" w:type="dxa"/>
            <w:shd w:val="clear" w:color="auto" w:fill="E6E6E6"/>
          </w:tcPr>
          <w:p w14:paraId="7587F9F7" w14:textId="77777777" w:rsidR="00935062" w:rsidRDefault="00935062" w:rsidP="00C44751">
            <w:pPr>
              <w:pStyle w:val="TableHead"/>
            </w:pPr>
            <w:r>
              <w:t>Contains:</w:t>
            </w:r>
          </w:p>
        </w:tc>
      </w:tr>
      <w:tr w:rsidR="00935062" w14:paraId="7A69D0BD" w14:textId="77777777" w:rsidTr="00C44751">
        <w:trPr>
          <w:jc w:val="center"/>
        </w:trPr>
        <w:tc>
          <w:tcPr>
            <w:tcW w:w="360" w:type="dxa"/>
          </w:tcPr>
          <w:p w14:paraId="5B2E7184" w14:textId="77777777" w:rsidR="00935062" w:rsidRDefault="0085191F" w:rsidP="00C44751">
            <w:pPr>
              <w:pStyle w:val="TableText"/>
            </w:pPr>
            <w:hyperlink w:anchor="E_Drug_Monitoring_Act">
              <w:r w:rsidR="00935062">
                <w:rPr>
                  <w:rStyle w:val="HyperlinkText9pt"/>
                </w:rPr>
                <w:t>Drug Monitoring Act</w:t>
              </w:r>
            </w:hyperlink>
            <w:r w:rsidR="00935062">
              <w:t xml:space="preserve"> (required)</w:t>
            </w:r>
          </w:p>
          <w:p w14:paraId="1FC5C7D2" w14:textId="77777777" w:rsidR="00935062" w:rsidRDefault="0085191F" w:rsidP="00C44751">
            <w:pPr>
              <w:pStyle w:val="TableText"/>
            </w:pPr>
            <w:hyperlink w:anchor="D_US_Realm_Header_V3">
              <w:r w:rsidR="00935062">
                <w:rPr>
                  <w:rStyle w:val="HyperlinkText9pt"/>
                </w:rPr>
                <w:t>US Realm Header (V3)</w:t>
              </w:r>
            </w:hyperlink>
            <w:r w:rsidR="00935062">
              <w:t xml:space="preserve"> (optional)</w:t>
            </w:r>
          </w:p>
        </w:tc>
        <w:tc>
          <w:tcPr>
            <w:tcW w:w="360" w:type="dxa"/>
          </w:tcPr>
          <w:p w14:paraId="018F883A" w14:textId="77777777" w:rsidR="00935062" w:rsidRDefault="00935062" w:rsidP="00C44751"/>
        </w:tc>
      </w:tr>
    </w:tbl>
    <w:p w14:paraId="4879E14A" w14:textId="77777777" w:rsidR="00935062" w:rsidRDefault="00935062" w:rsidP="00935062">
      <w:pPr>
        <w:pStyle w:val="BodyText"/>
      </w:pPr>
    </w:p>
    <w:p w14:paraId="06C4B837" w14:textId="77777777" w:rsidR="00935062" w:rsidRDefault="00935062" w:rsidP="00935062">
      <w:r>
        <w:t>The US Realm Clinical Document Person Name datatype flavor is a set of reusable constraints that can be used for Persons.</w:t>
      </w:r>
    </w:p>
    <w:p w14:paraId="43DBD1C6" w14:textId="453F3E0E" w:rsidR="00935062" w:rsidRDefault="00935062" w:rsidP="00935062">
      <w:pPr>
        <w:pStyle w:val="Caption"/>
      </w:pPr>
      <w:bookmarkStart w:id="4213" w:name="_Toc78973001"/>
      <w:bookmarkStart w:id="4214" w:name="_Toc118244693"/>
      <w:r>
        <w:t xml:space="preserve">Table </w:t>
      </w:r>
      <w:r>
        <w:fldChar w:fldCharType="begin"/>
      </w:r>
      <w:r>
        <w:instrText>SEQ Table \* ARABIC</w:instrText>
      </w:r>
      <w:r>
        <w:fldChar w:fldCharType="separate"/>
      </w:r>
      <w:r w:rsidR="00A21BC2">
        <w:t>282</w:t>
      </w:r>
      <w:r>
        <w:fldChar w:fldCharType="end"/>
      </w:r>
      <w:r>
        <w:t>: US Realm Person Name (PN.US.FIELDED) Constraints Overview</w:t>
      </w:r>
      <w:bookmarkEnd w:id="4213"/>
      <w:bookmarkEnd w:id="421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935062" w14:paraId="416EC978" w14:textId="77777777" w:rsidTr="00C44751">
        <w:trPr>
          <w:cantSplit/>
          <w:tblHeader/>
          <w:jc w:val="center"/>
        </w:trPr>
        <w:tc>
          <w:tcPr>
            <w:tcW w:w="0" w:type="dxa"/>
            <w:shd w:val="clear" w:color="auto" w:fill="E6E6E6"/>
            <w:noWrap/>
          </w:tcPr>
          <w:p w14:paraId="630B70D2" w14:textId="77777777" w:rsidR="00935062" w:rsidRDefault="00935062" w:rsidP="00C44751">
            <w:pPr>
              <w:pStyle w:val="TableHead"/>
            </w:pPr>
            <w:r>
              <w:t>XPath</w:t>
            </w:r>
          </w:p>
        </w:tc>
        <w:tc>
          <w:tcPr>
            <w:tcW w:w="720" w:type="dxa"/>
            <w:shd w:val="clear" w:color="auto" w:fill="E6E6E6"/>
            <w:noWrap/>
          </w:tcPr>
          <w:p w14:paraId="48F4049A" w14:textId="77777777" w:rsidR="00935062" w:rsidRDefault="00935062" w:rsidP="00C44751">
            <w:pPr>
              <w:pStyle w:val="TableHead"/>
            </w:pPr>
            <w:r>
              <w:t>Card.</w:t>
            </w:r>
          </w:p>
        </w:tc>
        <w:tc>
          <w:tcPr>
            <w:tcW w:w="1152" w:type="dxa"/>
            <w:shd w:val="clear" w:color="auto" w:fill="E6E6E6"/>
            <w:noWrap/>
          </w:tcPr>
          <w:p w14:paraId="54615964" w14:textId="77777777" w:rsidR="00935062" w:rsidRDefault="00935062" w:rsidP="00C44751">
            <w:pPr>
              <w:pStyle w:val="TableHead"/>
            </w:pPr>
            <w:r>
              <w:t>Verb</w:t>
            </w:r>
          </w:p>
        </w:tc>
        <w:tc>
          <w:tcPr>
            <w:tcW w:w="864" w:type="dxa"/>
            <w:shd w:val="clear" w:color="auto" w:fill="E6E6E6"/>
            <w:noWrap/>
          </w:tcPr>
          <w:p w14:paraId="35AF3C2D" w14:textId="77777777" w:rsidR="00935062" w:rsidRDefault="00935062" w:rsidP="00C44751">
            <w:pPr>
              <w:pStyle w:val="TableHead"/>
            </w:pPr>
            <w:r>
              <w:t>Data Type</w:t>
            </w:r>
          </w:p>
        </w:tc>
        <w:tc>
          <w:tcPr>
            <w:tcW w:w="864" w:type="dxa"/>
            <w:shd w:val="clear" w:color="auto" w:fill="E6E6E6"/>
            <w:noWrap/>
          </w:tcPr>
          <w:p w14:paraId="1EA464F0" w14:textId="77777777" w:rsidR="00935062" w:rsidRDefault="00935062" w:rsidP="00C44751">
            <w:pPr>
              <w:pStyle w:val="TableHead"/>
            </w:pPr>
            <w:r>
              <w:t>CONF#</w:t>
            </w:r>
          </w:p>
        </w:tc>
        <w:tc>
          <w:tcPr>
            <w:tcW w:w="864" w:type="dxa"/>
            <w:shd w:val="clear" w:color="auto" w:fill="E6E6E6"/>
            <w:noWrap/>
          </w:tcPr>
          <w:p w14:paraId="23C115D1" w14:textId="77777777" w:rsidR="00935062" w:rsidRDefault="00935062" w:rsidP="00C44751">
            <w:pPr>
              <w:pStyle w:val="TableHead"/>
            </w:pPr>
            <w:r>
              <w:t>Value</w:t>
            </w:r>
          </w:p>
        </w:tc>
      </w:tr>
      <w:tr w:rsidR="00935062" w14:paraId="2921D394" w14:textId="77777777" w:rsidTr="00C44751">
        <w:trPr>
          <w:jc w:val="center"/>
        </w:trPr>
        <w:tc>
          <w:tcPr>
            <w:tcW w:w="10160" w:type="dxa"/>
            <w:gridSpan w:val="6"/>
          </w:tcPr>
          <w:p w14:paraId="5233D291" w14:textId="77777777" w:rsidR="00935062" w:rsidRDefault="00935062" w:rsidP="00C44751">
            <w:pPr>
              <w:pStyle w:val="TableText"/>
            </w:pPr>
            <w:r>
              <w:t>name (identifier: urn:oid:2.16.840.1.113883.10.20.22.5.1.1)</w:t>
            </w:r>
          </w:p>
        </w:tc>
      </w:tr>
      <w:tr w:rsidR="00935062" w14:paraId="447199D9" w14:textId="77777777" w:rsidTr="00C44751">
        <w:trPr>
          <w:jc w:val="center"/>
        </w:trPr>
        <w:tc>
          <w:tcPr>
            <w:tcW w:w="3345" w:type="dxa"/>
          </w:tcPr>
          <w:p w14:paraId="11BE9282" w14:textId="77777777" w:rsidR="00935062" w:rsidRDefault="00935062" w:rsidP="00C44751">
            <w:pPr>
              <w:pStyle w:val="TableText"/>
            </w:pPr>
            <w:r>
              <w:tab/>
              <w:t>name</w:t>
            </w:r>
          </w:p>
        </w:tc>
        <w:tc>
          <w:tcPr>
            <w:tcW w:w="720" w:type="dxa"/>
          </w:tcPr>
          <w:p w14:paraId="5707527A" w14:textId="77777777" w:rsidR="00935062" w:rsidRDefault="00935062" w:rsidP="00C44751">
            <w:pPr>
              <w:pStyle w:val="TableText"/>
            </w:pPr>
            <w:r>
              <w:t>1..1</w:t>
            </w:r>
          </w:p>
        </w:tc>
        <w:tc>
          <w:tcPr>
            <w:tcW w:w="1152" w:type="dxa"/>
          </w:tcPr>
          <w:p w14:paraId="4EF3F693" w14:textId="77777777" w:rsidR="00935062" w:rsidRDefault="00935062" w:rsidP="00C44751">
            <w:pPr>
              <w:pStyle w:val="TableText"/>
            </w:pPr>
            <w:r>
              <w:t>SHALL</w:t>
            </w:r>
          </w:p>
        </w:tc>
        <w:tc>
          <w:tcPr>
            <w:tcW w:w="864" w:type="dxa"/>
          </w:tcPr>
          <w:p w14:paraId="00474098" w14:textId="77777777" w:rsidR="00935062" w:rsidRDefault="00935062" w:rsidP="00C44751">
            <w:pPr>
              <w:pStyle w:val="TableText"/>
            </w:pPr>
          </w:p>
        </w:tc>
        <w:tc>
          <w:tcPr>
            <w:tcW w:w="1104" w:type="dxa"/>
          </w:tcPr>
          <w:p w14:paraId="4885BCDE" w14:textId="77777777" w:rsidR="00935062" w:rsidRDefault="0085191F" w:rsidP="00C44751">
            <w:pPr>
              <w:pStyle w:val="TableText"/>
            </w:pPr>
            <w:hyperlink w:anchor="C_81-9368">
              <w:r w:rsidR="00935062">
                <w:rPr>
                  <w:rStyle w:val="HyperlinkText9pt"/>
                </w:rPr>
                <w:t>81-9368</w:t>
              </w:r>
            </w:hyperlink>
          </w:p>
        </w:tc>
        <w:tc>
          <w:tcPr>
            <w:tcW w:w="2975" w:type="dxa"/>
          </w:tcPr>
          <w:p w14:paraId="4DAB6C96" w14:textId="77777777" w:rsidR="00935062" w:rsidRDefault="00935062" w:rsidP="00C44751">
            <w:pPr>
              <w:pStyle w:val="TableText"/>
            </w:pPr>
          </w:p>
        </w:tc>
      </w:tr>
    </w:tbl>
    <w:p w14:paraId="5527EE20" w14:textId="77777777" w:rsidR="00935062" w:rsidRDefault="00935062" w:rsidP="00935062">
      <w:pPr>
        <w:pStyle w:val="BodyText"/>
      </w:pPr>
    </w:p>
    <w:p w14:paraId="77E728B9" w14:textId="77777777" w:rsidR="00935062" w:rsidRDefault="00935062" w:rsidP="00E855AB">
      <w:pPr>
        <w:numPr>
          <w:ilvl w:val="0"/>
          <w:numId w:val="17"/>
        </w:numPr>
        <w:tabs>
          <w:tab w:val="clear" w:pos="990"/>
        </w:tabs>
      </w:pPr>
      <w:r>
        <w:rPr>
          <w:rStyle w:val="keyword"/>
        </w:rPr>
        <w:t>SHALL</w:t>
      </w:r>
      <w:r>
        <w:t xml:space="preserve"> contain exactly one [1..1] </w:t>
      </w:r>
      <w:r>
        <w:rPr>
          <w:rStyle w:val="XMLnameBold"/>
        </w:rPr>
        <w:t>name</w:t>
      </w:r>
      <w:bookmarkStart w:id="4215" w:name="C_81-9368"/>
      <w:r>
        <w:t xml:space="preserve"> (CONF:81-9368)</w:t>
      </w:r>
      <w:bookmarkEnd w:id="4215"/>
      <w:r>
        <w:t>.</w:t>
      </w:r>
    </w:p>
    <w:p w14:paraId="7A123F02" w14:textId="77777777" w:rsidR="00935062" w:rsidRDefault="00935062" w:rsidP="00E855AB">
      <w:pPr>
        <w:numPr>
          <w:ilvl w:val="1"/>
          <w:numId w:val="17"/>
        </w:numPr>
      </w:pPr>
      <w:r>
        <w:t xml:space="preserve">The content of name </w:t>
      </w:r>
      <w:r>
        <w:rPr>
          <w:rStyle w:val="keyword"/>
        </w:rPr>
        <w:t>SHALL</w:t>
      </w:r>
      <w:r>
        <w:t xml:space="preserve"> be either a conformant Patient Name (PTN.US.FIELDED), or a string (CONF:81-9371).</w:t>
      </w:r>
    </w:p>
    <w:p w14:paraId="29082F08" w14:textId="77777777" w:rsidR="00935062" w:rsidRDefault="00935062" w:rsidP="00E855AB">
      <w:pPr>
        <w:numPr>
          <w:ilvl w:val="1"/>
          <w:numId w:val="17"/>
        </w:numPr>
      </w:pPr>
      <w:r>
        <w:t xml:space="preserve">The string </w:t>
      </w:r>
      <w:r>
        <w:rPr>
          <w:rStyle w:val="keyword"/>
        </w:rPr>
        <w:t>SHALL NOT</w:t>
      </w:r>
      <w:r>
        <w:t xml:space="preserve"> contain name parts (CONF:81-9372).</w:t>
      </w:r>
    </w:p>
    <w:p w14:paraId="3A0110C3" w14:textId="77777777" w:rsidR="00935062" w:rsidRDefault="00935062" w:rsidP="00935062">
      <w:pPr>
        <w:pStyle w:val="Heading1"/>
      </w:pPr>
      <w:bookmarkStart w:id="4216" w:name="_Toc78972509"/>
      <w:bookmarkStart w:id="4217" w:name="_Toc120390090"/>
      <w:r>
        <w:lastRenderedPageBreak/>
        <w:t>Template Ids in This Guide</w:t>
      </w:r>
      <w:bookmarkEnd w:id="4216"/>
      <w:bookmarkEnd w:id="4217"/>
    </w:p>
    <w:p w14:paraId="55ECCDEC" w14:textId="1D69EB6E" w:rsidR="00935062" w:rsidRDefault="00935062" w:rsidP="00935062">
      <w:pPr>
        <w:pStyle w:val="Caption"/>
      </w:pPr>
      <w:bookmarkStart w:id="4218" w:name="_Toc78973002"/>
      <w:bookmarkStart w:id="4219" w:name="_Toc118244694"/>
      <w:r>
        <w:t xml:space="preserve">Table </w:t>
      </w:r>
      <w:r>
        <w:fldChar w:fldCharType="begin"/>
      </w:r>
      <w:r>
        <w:instrText>SEQ Table \* ARABIC</w:instrText>
      </w:r>
      <w:r>
        <w:fldChar w:fldCharType="separate"/>
      </w:r>
      <w:r w:rsidR="00A21BC2">
        <w:t>283</w:t>
      </w:r>
      <w:r>
        <w:fldChar w:fldCharType="end"/>
      </w:r>
      <w:r>
        <w:t>: Template List</w:t>
      </w:r>
      <w:bookmarkEnd w:id="4218"/>
      <w:bookmarkEnd w:id="421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66A4578A" w14:textId="77777777" w:rsidTr="00C44751">
        <w:trPr>
          <w:cantSplit/>
          <w:tblHeader/>
          <w:jc w:val="center"/>
        </w:trPr>
        <w:tc>
          <w:tcPr>
            <w:tcW w:w="360" w:type="dxa"/>
            <w:shd w:val="clear" w:color="auto" w:fill="E6E6E6"/>
          </w:tcPr>
          <w:p w14:paraId="78A4C2B4" w14:textId="77777777" w:rsidR="00935062" w:rsidRDefault="00935062" w:rsidP="00B229B0">
            <w:pPr>
              <w:pStyle w:val="TableHead"/>
              <w:keepNext w:val="0"/>
            </w:pPr>
            <w:r>
              <w:t>Template Title</w:t>
            </w:r>
          </w:p>
        </w:tc>
        <w:tc>
          <w:tcPr>
            <w:tcW w:w="360" w:type="dxa"/>
            <w:shd w:val="clear" w:color="auto" w:fill="E6E6E6"/>
          </w:tcPr>
          <w:p w14:paraId="63CE69C7" w14:textId="77777777" w:rsidR="00935062" w:rsidRDefault="00935062" w:rsidP="00B229B0">
            <w:pPr>
              <w:pStyle w:val="TableHead"/>
              <w:keepNext w:val="0"/>
            </w:pPr>
            <w:r>
              <w:t>Template Type</w:t>
            </w:r>
          </w:p>
        </w:tc>
        <w:tc>
          <w:tcPr>
            <w:tcW w:w="360" w:type="dxa"/>
            <w:shd w:val="clear" w:color="auto" w:fill="E6E6E6"/>
          </w:tcPr>
          <w:p w14:paraId="00BCD0D6" w14:textId="77777777" w:rsidR="00935062" w:rsidRDefault="00935062" w:rsidP="00B229B0">
            <w:pPr>
              <w:pStyle w:val="TableHead"/>
              <w:keepNext w:val="0"/>
            </w:pPr>
            <w:r>
              <w:t>templateId</w:t>
            </w:r>
          </w:p>
        </w:tc>
      </w:tr>
      <w:tr w:rsidR="00935062" w14:paraId="4356C721" w14:textId="77777777" w:rsidTr="00C44751">
        <w:trPr>
          <w:jc w:val="center"/>
        </w:trPr>
        <w:tc>
          <w:tcPr>
            <w:tcW w:w="360" w:type="dxa"/>
          </w:tcPr>
          <w:p w14:paraId="49BF3302" w14:textId="77777777" w:rsidR="00935062" w:rsidRDefault="0085191F" w:rsidP="00B229B0">
            <w:pPr>
              <w:pStyle w:val="TableText"/>
              <w:keepNext w:val="0"/>
            </w:pPr>
            <w:hyperlink w:anchor="D_QDMBased_QRDA_V8">
              <w:r w:rsidR="00935062">
                <w:rPr>
                  <w:rStyle w:val="HyperlinkText9pt"/>
                </w:rPr>
                <w:t>QDM-Based QRDA (V8)</w:t>
              </w:r>
            </w:hyperlink>
          </w:p>
        </w:tc>
        <w:tc>
          <w:tcPr>
            <w:tcW w:w="360" w:type="dxa"/>
          </w:tcPr>
          <w:p w14:paraId="4714ABEB" w14:textId="77777777" w:rsidR="00935062" w:rsidRDefault="00935062" w:rsidP="00B229B0">
            <w:pPr>
              <w:pStyle w:val="TableText"/>
              <w:keepNext w:val="0"/>
            </w:pPr>
            <w:r>
              <w:t>document</w:t>
            </w:r>
          </w:p>
        </w:tc>
        <w:tc>
          <w:tcPr>
            <w:tcW w:w="360" w:type="dxa"/>
          </w:tcPr>
          <w:p w14:paraId="7F142830" w14:textId="77777777" w:rsidR="00935062" w:rsidRDefault="00935062" w:rsidP="00B229B0">
            <w:pPr>
              <w:pStyle w:val="TableText"/>
              <w:keepNext w:val="0"/>
            </w:pPr>
            <w:r>
              <w:t>urn:hl7ii:2.16.840.1.113883.10.20.24.1.2:2021-08-01</w:t>
            </w:r>
          </w:p>
        </w:tc>
      </w:tr>
      <w:tr w:rsidR="00935062" w14:paraId="11BC5808" w14:textId="77777777" w:rsidTr="00C44751">
        <w:trPr>
          <w:jc w:val="center"/>
        </w:trPr>
        <w:tc>
          <w:tcPr>
            <w:tcW w:w="360" w:type="dxa"/>
          </w:tcPr>
          <w:p w14:paraId="7322030B" w14:textId="77777777" w:rsidR="00935062" w:rsidRDefault="0085191F" w:rsidP="00B229B0">
            <w:pPr>
              <w:pStyle w:val="TableText"/>
              <w:keepNext w:val="0"/>
            </w:pPr>
            <w:hyperlink w:anchor="D_QRDA_Category_I_Framework_V4">
              <w:r w:rsidR="00935062">
                <w:rPr>
                  <w:rStyle w:val="HyperlinkText9pt"/>
                </w:rPr>
                <w:t>QRDA Category I Framework (V4)</w:t>
              </w:r>
            </w:hyperlink>
          </w:p>
        </w:tc>
        <w:tc>
          <w:tcPr>
            <w:tcW w:w="360" w:type="dxa"/>
          </w:tcPr>
          <w:p w14:paraId="7ADBB6D4" w14:textId="77777777" w:rsidR="00935062" w:rsidRDefault="00935062" w:rsidP="00B229B0">
            <w:pPr>
              <w:pStyle w:val="TableText"/>
              <w:keepNext w:val="0"/>
            </w:pPr>
            <w:r>
              <w:t>document</w:t>
            </w:r>
          </w:p>
        </w:tc>
        <w:tc>
          <w:tcPr>
            <w:tcW w:w="360" w:type="dxa"/>
          </w:tcPr>
          <w:p w14:paraId="5A01CA57" w14:textId="77777777" w:rsidR="00935062" w:rsidRDefault="00935062" w:rsidP="00B229B0">
            <w:pPr>
              <w:pStyle w:val="TableText"/>
              <w:keepNext w:val="0"/>
            </w:pPr>
            <w:r>
              <w:t>urn:hl7ii:2.16.840.1.113883.10.20.24.1.1:2017-08-01</w:t>
            </w:r>
          </w:p>
        </w:tc>
      </w:tr>
      <w:tr w:rsidR="00935062" w14:paraId="5E0A8DC7" w14:textId="77777777" w:rsidTr="00C44751">
        <w:trPr>
          <w:jc w:val="center"/>
        </w:trPr>
        <w:tc>
          <w:tcPr>
            <w:tcW w:w="360" w:type="dxa"/>
          </w:tcPr>
          <w:p w14:paraId="0189D804" w14:textId="77777777" w:rsidR="00935062" w:rsidRDefault="0085191F" w:rsidP="00B229B0">
            <w:pPr>
              <w:pStyle w:val="TableText"/>
              <w:keepNext w:val="0"/>
            </w:pPr>
            <w:hyperlink w:anchor="D_US_Realm_Header_V3">
              <w:r w:rsidR="00935062">
                <w:rPr>
                  <w:rStyle w:val="HyperlinkText9pt"/>
                </w:rPr>
                <w:t>US Realm Header (V3)</w:t>
              </w:r>
            </w:hyperlink>
          </w:p>
        </w:tc>
        <w:tc>
          <w:tcPr>
            <w:tcW w:w="360" w:type="dxa"/>
          </w:tcPr>
          <w:p w14:paraId="2030D245" w14:textId="77777777" w:rsidR="00935062" w:rsidRDefault="00935062" w:rsidP="00B229B0">
            <w:pPr>
              <w:pStyle w:val="TableText"/>
              <w:keepNext w:val="0"/>
            </w:pPr>
            <w:r>
              <w:t>document</w:t>
            </w:r>
          </w:p>
        </w:tc>
        <w:tc>
          <w:tcPr>
            <w:tcW w:w="360" w:type="dxa"/>
          </w:tcPr>
          <w:p w14:paraId="0BFF591E" w14:textId="77777777" w:rsidR="00935062" w:rsidRDefault="00935062" w:rsidP="00B229B0">
            <w:pPr>
              <w:pStyle w:val="TableText"/>
              <w:keepNext w:val="0"/>
            </w:pPr>
            <w:r>
              <w:t>urn:hl7ii:2.16.840.1.113883.10.20.22.1.1:2015-08-01</w:t>
            </w:r>
          </w:p>
        </w:tc>
      </w:tr>
      <w:tr w:rsidR="00935062" w14:paraId="3EF92D2D" w14:textId="77777777" w:rsidTr="00C44751">
        <w:trPr>
          <w:jc w:val="center"/>
        </w:trPr>
        <w:tc>
          <w:tcPr>
            <w:tcW w:w="360" w:type="dxa"/>
          </w:tcPr>
          <w:p w14:paraId="55EE047D" w14:textId="77777777" w:rsidR="00935062" w:rsidRDefault="0085191F" w:rsidP="00B229B0">
            <w:pPr>
              <w:pStyle w:val="TableText"/>
              <w:keepNext w:val="0"/>
            </w:pPr>
            <w:hyperlink w:anchor="S_Measure_Section">
              <w:r w:rsidR="00935062">
                <w:rPr>
                  <w:rStyle w:val="HyperlinkText9pt"/>
                </w:rPr>
                <w:t>Measure Section</w:t>
              </w:r>
            </w:hyperlink>
          </w:p>
        </w:tc>
        <w:tc>
          <w:tcPr>
            <w:tcW w:w="360" w:type="dxa"/>
          </w:tcPr>
          <w:p w14:paraId="272F14DD" w14:textId="77777777" w:rsidR="00935062" w:rsidRDefault="00935062" w:rsidP="00B229B0">
            <w:pPr>
              <w:pStyle w:val="TableText"/>
              <w:keepNext w:val="0"/>
            </w:pPr>
            <w:r>
              <w:t>section</w:t>
            </w:r>
          </w:p>
        </w:tc>
        <w:tc>
          <w:tcPr>
            <w:tcW w:w="360" w:type="dxa"/>
          </w:tcPr>
          <w:p w14:paraId="544039E0" w14:textId="77777777" w:rsidR="00935062" w:rsidRDefault="00935062" w:rsidP="00B229B0">
            <w:pPr>
              <w:pStyle w:val="TableText"/>
              <w:keepNext w:val="0"/>
            </w:pPr>
            <w:r>
              <w:t>urn:oid:2.16.840.1.113883.10.20.24.2.2</w:t>
            </w:r>
          </w:p>
        </w:tc>
      </w:tr>
      <w:tr w:rsidR="00935062" w14:paraId="0AC5072E" w14:textId="77777777" w:rsidTr="00C44751">
        <w:trPr>
          <w:jc w:val="center"/>
        </w:trPr>
        <w:tc>
          <w:tcPr>
            <w:tcW w:w="360" w:type="dxa"/>
          </w:tcPr>
          <w:p w14:paraId="7846F947" w14:textId="77777777" w:rsidR="00935062" w:rsidRDefault="0085191F" w:rsidP="00B229B0">
            <w:pPr>
              <w:pStyle w:val="TableText"/>
              <w:keepNext w:val="0"/>
            </w:pPr>
            <w:hyperlink w:anchor="S_Measure_Section_QDM">
              <w:r w:rsidR="00935062">
                <w:rPr>
                  <w:rStyle w:val="HyperlinkText9pt"/>
                </w:rPr>
                <w:t>Measure Section QDM</w:t>
              </w:r>
            </w:hyperlink>
          </w:p>
        </w:tc>
        <w:tc>
          <w:tcPr>
            <w:tcW w:w="360" w:type="dxa"/>
          </w:tcPr>
          <w:p w14:paraId="55D60224" w14:textId="77777777" w:rsidR="00935062" w:rsidRDefault="00935062" w:rsidP="00B229B0">
            <w:pPr>
              <w:pStyle w:val="TableText"/>
              <w:keepNext w:val="0"/>
            </w:pPr>
            <w:r>
              <w:t>section</w:t>
            </w:r>
          </w:p>
        </w:tc>
        <w:tc>
          <w:tcPr>
            <w:tcW w:w="360" w:type="dxa"/>
          </w:tcPr>
          <w:p w14:paraId="0E1D07E8" w14:textId="77777777" w:rsidR="00935062" w:rsidRDefault="00935062" w:rsidP="00B229B0">
            <w:pPr>
              <w:pStyle w:val="TableText"/>
              <w:keepNext w:val="0"/>
            </w:pPr>
            <w:r>
              <w:t>urn:oid:2.16.840.1.113883.10.20.24.2.3</w:t>
            </w:r>
          </w:p>
        </w:tc>
      </w:tr>
      <w:tr w:rsidR="00935062" w14:paraId="1F993FDB" w14:textId="77777777" w:rsidTr="00C44751">
        <w:trPr>
          <w:jc w:val="center"/>
        </w:trPr>
        <w:tc>
          <w:tcPr>
            <w:tcW w:w="360" w:type="dxa"/>
          </w:tcPr>
          <w:p w14:paraId="43B13685" w14:textId="77777777" w:rsidR="00935062" w:rsidRDefault="0085191F" w:rsidP="00B229B0">
            <w:pPr>
              <w:pStyle w:val="TableText"/>
              <w:keepNext w:val="0"/>
            </w:pPr>
            <w:hyperlink w:anchor="S_Patient_Data_Section">
              <w:r w:rsidR="00935062">
                <w:rPr>
                  <w:rStyle w:val="HyperlinkText9pt"/>
                </w:rPr>
                <w:t>Patient Data Section</w:t>
              </w:r>
            </w:hyperlink>
          </w:p>
        </w:tc>
        <w:tc>
          <w:tcPr>
            <w:tcW w:w="360" w:type="dxa"/>
          </w:tcPr>
          <w:p w14:paraId="008558BF" w14:textId="77777777" w:rsidR="00935062" w:rsidRDefault="00935062" w:rsidP="00B229B0">
            <w:pPr>
              <w:pStyle w:val="TableText"/>
              <w:keepNext w:val="0"/>
            </w:pPr>
            <w:r>
              <w:t>section</w:t>
            </w:r>
          </w:p>
        </w:tc>
        <w:tc>
          <w:tcPr>
            <w:tcW w:w="360" w:type="dxa"/>
          </w:tcPr>
          <w:p w14:paraId="16AA555B" w14:textId="77777777" w:rsidR="00935062" w:rsidRDefault="00935062" w:rsidP="00B229B0">
            <w:pPr>
              <w:pStyle w:val="TableText"/>
              <w:keepNext w:val="0"/>
            </w:pPr>
            <w:r>
              <w:t>urn:oid:2.16.840.1.113883.10.20.17.2.4</w:t>
            </w:r>
          </w:p>
        </w:tc>
      </w:tr>
      <w:tr w:rsidR="00935062" w14:paraId="3960CDB2" w14:textId="77777777" w:rsidTr="00C44751">
        <w:trPr>
          <w:jc w:val="center"/>
        </w:trPr>
        <w:tc>
          <w:tcPr>
            <w:tcW w:w="360" w:type="dxa"/>
          </w:tcPr>
          <w:p w14:paraId="55337196" w14:textId="77777777" w:rsidR="00935062" w:rsidRDefault="0085191F" w:rsidP="00B229B0">
            <w:pPr>
              <w:pStyle w:val="TableText"/>
              <w:keepNext w:val="0"/>
            </w:pPr>
            <w:hyperlink w:anchor="S_Patient_Data_Section_QDM_V8">
              <w:r w:rsidR="00935062">
                <w:rPr>
                  <w:rStyle w:val="HyperlinkText9pt"/>
                </w:rPr>
                <w:t>Patient Data Section QDM (V8)</w:t>
              </w:r>
            </w:hyperlink>
          </w:p>
        </w:tc>
        <w:tc>
          <w:tcPr>
            <w:tcW w:w="360" w:type="dxa"/>
          </w:tcPr>
          <w:p w14:paraId="31997274" w14:textId="77777777" w:rsidR="00935062" w:rsidRDefault="00935062" w:rsidP="00B229B0">
            <w:pPr>
              <w:pStyle w:val="TableText"/>
              <w:keepNext w:val="0"/>
            </w:pPr>
            <w:r>
              <w:t>section</w:t>
            </w:r>
          </w:p>
        </w:tc>
        <w:tc>
          <w:tcPr>
            <w:tcW w:w="360" w:type="dxa"/>
          </w:tcPr>
          <w:p w14:paraId="66C89DF6" w14:textId="77777777" w:rsidR="00935062" w:rsidRDefault="00935062" w:rsidP="00B229B0">
            <w:pPr>
              <w:pStyle w:val="TableText"/>
              <w:keepNext w:val="0"/>
            </w:pPr>
            <w:r>
              <w:t>urn:hl7ii:2.16.840.1.113883.10.20.24.2.1:2021-08-01</w:t>
            </w:r>
          </w:p>
        </w:tc>
      </w:tr>
      <w:tr w:rsidR="00935062" w14:paraId="27DDFB63" w14:textId="77777777" w:rsidTr="00C44751">
        <w:trPr>
          <w:jc w:val="center"/>
        </w:trPr>
        <w:tc>
          <w:tcPr>
            <w:tcW w:w="360" w:type="dxa"/>
          </w:tcPr>
          <w:p w14:paraId="51BFEBA5" w14:textId="77777777" w:rsidR="00935062" w:rsidRDefault="0085191F" w:rsidP="00B229B0">
            <w:pPr>
              <w:pStyle w:val="TableText"/>
              <w:keepNext w:val="0"/>
            </w:pPr>
            <w:hyperlink w:anchor="S_Reporting_Parameters_Section">
              <w:r w:rsidR="00935062">
                <w:rPr>
                  <w:rStyle w:val="HyperlinkText9pt"/>
                </w:rPr>
                <w:t>Reporting Parameters Section</w:t>
              </w:r>
            </w:hyperlink>
          </w:p>
        </w:tc>
        <w:tc>
          <w:tcPr>
            <w:tcW w:w="360" w:type="dxa"/>
          </w:tcPr>
          <w:p w14:paraId="4AC00BCE" w14:textId="77777777" w:rsidR="00935062" w:rsidRDefault="00935062" w:rsidP="00B229B0">
            <w:pPr>
              <w:pStyle w:val="TableText"/>
              <w:keepNext w:val="0"/>
            </w:pPr>
            <w:r>
              <w:t>section</w:t>
            </w:r>
          </w:p>
        </w:tc>
        <w:tc>
          <w:tcPr>
            <w:tcW w:w="360" w:type="dxa"/>
          </w:tcPr>
          <w:p w14:paraId="4491C922" w14:textId="77777777" w:rsidR="00935062" w:rsidRDefault="00935062" w:rsidP="00B229B0">
            <w:pPr>
              <w:pStyle w:val="TableText"/>
              <w:keepNext w:val="0"/>
            </w:pPr>
            <w:r>
              <w:t>urn:oid:2.16.840.1.113883.10.20.17.2.1</w:t>
            </w:r>
          </w:p>
        </w:tc>
      </w:tr>
      <w:tr w:rsidR="00935062" w14:paraId="04CEF15F" w14:textId="77777777" w:rsidTr="00C44751">
        <w:trPr>
          <w:jc w:val="center"/>
        </w:trPr>
        <w:tc>
          <w:tcPr>
            <w:tcW w:w="360" w:type="dxa"/>
          </w:tcPr>
          <w:p w14:paraId="0A01DD3C" w14:textId="77777777" w:rsidR="00935062" w:rsidRDefault="0085191F" w:rsidP="00B229B0">
            <w:pPr>
              <w:pStyle w:val="TableText"/>
              <w:keepNext w:val="0"/>
            </w:pPr>
            <w:hyperlink w:anchor="E_Admission_Source_V1">
              <w:r w:rsidR="00935062">
                <w:rPr>
                  <w:rStyle w:val="HyperlinkText9pt"/>
                </w:rPr>
                <w:t>Admission Source</w:t>
              </w:r>
            </w:hyperlink>
          </w:p>
        </w:tc>
        <w:tc>
          <w:tcPr>
            <w:tcW w:w="360" w:type="dxa"/>
          </w:tcPr>
          <w:p w14:paraId="0490F93A" w14:textId="77777777" w:rsidR="00935062" w:rsidRDefault="00935062" w:rsidP="00B229B0">
            <w:pPr>
              <w:pStyle w:val="TableText"/>
              <w:keepNext w:val="0"/>
            </w:pPr>
            <w:r>
              <w:t>entry</w:t>
            </w:r>
          </w:p>
        </w:tc>
        <w:tc>
          <w:tcPr>
            <w:tcW w:w="360" w:type="dxa"/>
          </w:tcPr>
          <w:p w14:paraId="48B5E2E9" w14:textId="77777777" w:rsidR="00935062" w:rsidRDefault="00935062" w:rsidP="00B229B0">
            <w:pPr>
              <w:pStyle w:val="TableText"/>
              <w:keepNext w:val="0"/>
            </w:pPr>
            <w:r>
              <w:t>urn:hl7ii:2.16.840.1.113883.10.20.24.3.151:2017-08-01</w:t>
            </w:r>
          </w:p>
        </w:tc>
      </w:tr>
      <w:tr w:rsidR="00935062" w14:paraId="7C8FD6EA" w14:textId="77777777" w:rsidTr="00C44751">
        <w:trPr>
          <w:jc w:val="center"/>
        </w:trPr>
        <w:tc>
          <w:tcPr>
            <w:tcW w:w="360" w:type="dxa"/>
          </w:tcPr>
          <w:p w14:paraId="120E6C22" w14:textId="77777777" w:rsidR="00935062" w:rsidRDefault="0085191F" w:rsidP="00B229B0">
            <w:pPr>
              <w:pStyle w:val="TableText"/>
              <w:keepNext w:val="0"/>
            </w:pPr>
            <w:hyperlink w:anchor="E_Adverse_Event_V3_">
              <w:r w:rsidR="00935062">
                <w:rPr>
                  <w:rStyle w:val="HyperlinkText9pt"/>
                </w:rPr>
                <w:t>Adverse Event (V3)</w:t>
              </w:r>
            </w:hyperlink>
          </w:p>
        </w:tc>
        <w:tc>
          <w:tcPr>
            <w:tcW w:w="360" w:type="dxa"/>
          </w:tcPr>
          <w:p w14:paraId="4E5704AE" w14:textId="77777777" w:rsidR="00935062" w:rsidRDefault="00935062" w:rsidP="00B229B0">
            <w:pPr>
              <w:pStyle w:val="TableText"/>
              <w:keepNext w:val="0"/>
            </w:pPr>
            <w:r>
              <w:t>entry</w:t>
            </w:r>
          </w:p>
        </w:tc>
        <w:tc>
          <w:tcPr>
            <w:tcW w:w="360" w:type="dxa"/>
          </w:tcPr>
          <w:p w14:paraId="7B5B671E" w14:textId="77777777" w:rsidR="00935062" w:rsidRDefault="00935062" w:rsidP="00B229B0">
            <w:pPr>
              <w:pStyle w:val="TableText"/>
              <w:keepNext w:val="0"/>
            </w:pPr>
            <w:r>
              <w:t>urn:hl7ii:2.16.840.1.113883.10.20.24.3.146:2021-08-01</w:t>
            </w:r>
          </w:p>
        </w:tc>
      </w:tr>
      <w:tr w:rsidR="00935062" w14:paraId="49FE3F8E" w14:textId="77777777" w:rsidTr="00C44751">
        <w:trPr>
          <w:jc w:val="center"/>
        </w:trPr>
        <w:tc>
          <w:tcPr>
            <w:tcW w:w="360" w:type="dxa"/>
          </w:tcPr>
          <w:p w14:paraId="3534DA4D" w14:textId="77777777" w:rsidR="00935062" w:rsidRDefault="0085191F" w:rsidP="00B229B0">
            <w:pPr>
              <w:pStyle w:val="TableText"/>
              <w:keepNext w:val="0"/>
            </w:pPr>
            <w:hyperlink w:anchor="E_Adverse_Event_Cause_Observation_Asser">
              <w:r w:rsidR="00935062">
                <w:rPr>
                  <w:rStyle w:val="HyperlinkText9pt"/>
                </w:rPr>
                <w:t>Adverse Event Cause Observation Assertion</w:t>
              </w:r>
            </w:hyperlink>
          </w:p>
        </w:tc>
        <w:tc>
          <w:tcPr>
            <w:tcW w:w="360" w:type="dxa"/>
          </w:tcPr>
          <w:p w14:paraId="47A78939" w14:textId="77777777" w:rsidR="00935062" w:rsidRDefault="00935062" w:rsidP="00B229B0">
            <w:pPr>
              <w:pStyle w:val="TableText"/>
              <w:keepNext w:val="0"/>
            </w:pPr>
            <w:r>
              <w:t>entry</w:t>
            </w:r>
          </w:p>
        </w:tc>
        <w:tc>
          <w:tcPr>
            <w:tcW w:w="360" w:type="dxa"/>
          </w:tcPr>
          <w:p w14:paraId="014833F7" w14:textId="77777777" w:rsidR="00935062" w:rsidRDefault="00935062" w:rsidP="00B229B0">
            <w:pPr>
              <w:pStyle w:val="TableText"/>
              <w:keepNext w:val="0"/>
            </w:pPr>
            <w:r>
              <w:t>urn:hl7ii:2.16.840.1.113883.10.20.24.3.148:2017-08-01</w:t>
            </w:r>
          </w:p>
        </w:tc>
      </w:tr>
      <w:tr w:rsidR="00935062" w14:paraId="0C70D8E2" w14:textId="77777777" w:rsidTr="00C44751">
        <w:trPr>
          <w:jc w:val="center"/>
        </w:trPr>
        <w:tc>
          <w:tcPr>
            <w:tcW w:w="360" w:type="dxa"/>
          </w:tcPr>
          <w:p w14:paraId="39D9069A" w14:textId="77777777" w:rsidR="00935062" w:rsidRDefault="0085191F" w:rsidP="00B229B0">
            <w:pPr>
              <w:pStyle w:val="TableText"/>
              <w:keepNext w:val="0"/>
            </w:pPr>
            <w:hyperlink w:anchor="E_Age_Observation">
              <w:r w:rsidR="00935062">
                <w:rPr>
                  <w:rStyle w:val="HyperlinkText9pt"/>
                </w:rPr>
                <w:t>Age Observation</w:t>
              </w:r>
            </w:hyperlink>
          </w:p>
        </w:tc>
        <w:tc>
          <w:tcPr>
            <w:tcW w:w="360" w:type="dxa"/>
          </w:tcPr>
          <w:p w14:paraId="55DF02FB" w14:textId="77777777" w:rsidR="00935062" w:rsidRDefault="00935062" w:rsidP="00B229B0">
            <w:pPr>
              <w:pStyle w:val="TableText"/>
              <w:keepNext w:val="0"/>
            </w:pPr>
            <w:r>
              <w:t>entry</w:t>
            </w:r>
          </w:p>
        </w:tc>
        <w:tc>
          <w:tcPr>
            <w:tcW w:w="360" w:type="dxa"/>
          </w:tcPr>
          <w:p w14:paraId="67824A7F" w14:textId="77777777" w:rsidR="00935062" w:rsidRDefault="00935062" w:rsidP="00B229B0">
            <w:pPr>
              <w:pStyle w:val="TableText"/>
              <w:keepNext w:val="0"/>
            </w:pPr>
            <w:r>
              <w:t>urn:oid:2.16.840.1.113883.10.20.22.4.31</w:t>
            </w:r>
          </w:p>
        </w:tc>
      </w:tr>
      <w:tr w:rsidR="00935062" w14:paraId="4CC89BC0" w14:textId="77777777" w:rsidTr="00C44751">
        <w:trPr>
          <w:jc w:val="center"/>
        </w:trPr>
        <w:tc>
          <w:tcPr>
            <w:tcW w:w="360" w:type="dxa"/>
          </w:tcPr>
          <w:p w14:paraId="603D1B69" w14:textId="77777777" w:rsidR="00935062" w:rsidRDefault="0085191F" w:rsidP="00B229B0">
            <w:pPr>
              <w:pStyle w:val="TableText"/>
              <w:keepNext w:val="0"/>
            </w:pPr>
            <w:hyperlink w:anchor="E_Allergy_Intolerance_V3_">
              <w:r w:rsidR="00935062">
                <w:rPr>
                  <w:rStyle w:val="HyperlinkText9pt"/>
                </w:rPr>
                <w:t>Allergy Intolerance (V3)</w:t>
              </w:r>
            </w:hyperlink>
          </w:p>
        </w:tc>
        <w:tc>
          <w:tcPr>
            <w:tcW w:w="360" w:type="dxa"/>
          </w:tcPr>
          <w:p w14:paraId="235165A9" w14:textId="77777777" w:rsidR="00935062" w:rsidRDefault="00935062" w:rsidP="00B229B0">
            <w:pPr>
              <w:pStyle w:val="TableText"/>
              <w:keepNext w:val="0"/>
            </w:pPr>
            <w:r>
              <w:t>entry</w:t>
            </w:r>
          </w:p>
        </w:tc>
        <w:tc>
          <w:tcPr>
            <w:tcW w:w="360" w:type="dxa"/>
          </w:tcPr>
          <w:p w14:paraId="04B5C80F" w14:textId="77777777" w:rsidR="00935062" w:rsidRDefault="00935062" w:rsidP="00B229B0">
            <w:pPr>
              <w:pStyle w:val="TableText"/>
              <w:keepNext w:val="0"/>
            </w:pPr>
            <w:r>
              <w:t>urn:hl7ii:2.16.840.1.113883.10.20.24.3.147:2021-08-01</w:t>
            </w:r>
          </w:p>
        </w:tc>
      </w:tr>
      <w:tr w:rsidR="00935062" w14:paraId="5B79663E" w14:textId="77777777" w:rsidTr="00C44751">
        <w:trPr>
          <w:jc w:val="center"/>
        </w:trPr>
        <w:tc>
          <w:tcPr>
            <w:tcW w:w="360" w:type="dxa"/>
          </w:tcPr>
          <w:p w14:paraId="470BE659" w14:textId="77777777" w:rsidR="00935062" w:rsidRDefault="0085191F" w:rsidP="00B229B0">
            <w:pPr>
              <w:pStyle w:val="TableText"/>
              <w:keepNext w:val="0"/>
            </w:pPr>
            <w:hyperlink w:anchor="E_Allergy_Status_Observation_20190620">
              <w:r w:rsidR="00935062">
                <w:rPr>
                  <w:rStyle w:val="HyperlinkText9pt"/>
                </w:rPr>
                <w:t>Allergy Status Observation</w:t>
              </w:r>
            </w:hyperlink>
          </w:p>
        </w:tc>
        <w:tc>
          <w:tcPr>
            <w:tcW w:w="360" w:type="dxa"/>
          </w:tcPr>
          <w:p w14:paraId="2E90B6C1" w14:textId="77777777" w:rsidR="00935062" w:rsidRDefault="00935062" w:rsidP="00B229B0">
            <w:pPr>
              <w:pStyle w:val="TableText"/>
              <w:keepNext w:val="0"/>
            </w:pPr>
            <w:r>
              <w:t>entry</w:t>
            </w:r>
          </w:p>
        </w:tc>
        <w:tc>
          <w:tcPr>
            <w:tcW w:w="360" w:type="dxa"/>
          </w:tcPr>
          <w:p w14:paraId="00BFDC77" w14:textId="77777777" w:rsidR="00935062" w:rsidRDefault="00935062" w:rsidP="00B229B0">
            <w:pPr>
              <w:pStyle w:val="TableText"/>
              <w:keepNext w:val="0"/>
            </w:pPr>
            <w:r>
              <w:t>urn:hl7ii:2.16.840.1.113883.10.20.22.4.28:2019-06-20</w:t>
            </w:r>
          </w:p>
        </w:tc>
      </w:tr>
      <w:tr w:rsidR="00935062" w14:paraId="7E645485" w14:textId="77777777" w:rsidTr="00C44751">
        <w:trPr>
          <w:jc w:val="center"/>
        </w:trPr>
        <w:tc>
          <w:tcPr>
            <w:tcW w:w="360" w:type="dxa"/>
          </w:tcPr>
          <w:p w14:paraId="5B544E63" w14:textId="77777777" w:rsidR="00935062" w:rsidRDefault="0085191F" w:rsidP="00B229B0">
            <w:pPr>
              <w:pStyle w:val="TableText"/>
              <w:keepNext w:val="0"/>
            </w:pPr>
            <w:hyperlink w:anchor="E_Assessment_Order_V3">
              <w:r w:rsidR="00935062">
                <w:rPr>
                  <w:rStyle w:val="HyperlinkText9pt"/>
                </w:rPr>
                <w:t>Assessment Order (V3)</w:t>
              </w:r>
            </w:hyperlink>
          </w:p>
        </w:tc>
        <w:tc>
          <w:tcPr>
            <w:tcW w:w="360" w:type="dxa"/>
          </w:tcPr>
          <w:p w14:paraId="4C50068D" w14:textId="77777777" w:rsidR="00935062" w:rsidRDefault="00935062" w:rsidP="00B229B0">
            <w:pPr>
              <w:pStyle w:val="TableText"/>
              <w:keepNext w:val="0"/>
            </w:pPr>
            <w:r>
              <w:t>entry</w:t>
            </w:r>
          </w:p>
        </w:tc>
        <w:tc>
          <w:tcPr>
            <w:tcW w:w="360" w:type="dxa"/>
          </w:tcPr>
          <w:p w14:paraId="35184037" w14:textId="77777777" w:rsidR="00935062" w:rsidRDefault="00935062" w:rsidP="00B229B0">
            <w:pPr>
              <w:pStyle w:val="TableText"/>
              <w:keepNext w:val="0"/>
            </w:pPr>
            <w:r>
              <w:t>urn:hl7ii:2.16.840.1.113883.10.20.24.3.158:2021-08-01</w:t>
            </w:r>
          </w:p>
        </w:tc>
      </w:tr>
      <w:tr w:rsidR="00935062" w14:paraId="7BBD4EAF" w14:textId="77777777" w:rsidTr="00C44751">
        <w:trPr>
          <w:jc w:val="center"/>
        </w:trPr>
        <w:tc>
          <w:tcPr>
            <w:tcW w:w="360" w:type="dxa"/>
          </w:tcPr>
          <w:p w14:paraId="6A0B6AA6" w14:textId="77777777" w:rsidR="00935062" w:rsidRDefault="0085191F" w:rsidP="00B229B0">
            <w:pPr>
              <w:pStyle w:val="TableText"/>
              <w:keepNext w:val="0"/>
            </w:pPr>
            <w:hyperlink w:anchor="E_Assessment_Performed_V4_">
              <w:r w:rsidR="00935062">
                <w:rPr>
                  <w:rStyle w:val="HyperlinkText9pt"/>
                </w:rPr>
                <w:t>Assessment Performed (V4)</w:t>
              </w:r>
            </w:hyperlink>
          </w:p>
        </w:tc>
        <w:tc>
          <w:tcPr>
            <w:tcW w:w="360" w:type="dxa"/>
          </w:tcPr>
          <w:p w14:paraId="530757B7" w14:textId="77777777" w:rsidR="00935062" w:rsidRDefault="00935062" w:rsidP="00B229B0">
            <w:pPr>
              <w:pStyle w:val="TableText"/>
              <w:keepNext w:val="0"/>
            </w:pPr>
            <w:r>
              <w:t>entry</w:t>
            </w:r>
          </w:p>
        </w:tc>
        <w:tc>
          <w:tcPr>
            <w:tcW w:w="360" w:type="dxa"/>
          </w:tcPr>
          <w:p w14:paraId="5BBCF985" w14:textId="77777777" w:rsidR="00935062" w:rsidRDefault="00935062" w:rsidP="00B229B0">
            <w:pPr>
              <w:pStyle w:val="TableText"/>
              <w:keepNext w:val="0"/>
            </w:pPr>
            <w:r>
              <w:t>urn:hl7ii:2.16.840.1.113883.10.20.24.3.144:2021-08-01</w:t>
            </w:r>
          </w:p>
        </w:tc>
      </w:tr>
      <w:tr w:rsidR="00935062" w14:paraId="517330B3" w14:textId="77777777" w:rsidTr="00C44751">
        <w:trPr>
          <w:jc w:val="center"/>
        </w:trPr>
        <w:tc>
          <w:tcPr>
            <w:tcW w:w="360" w:type="dxa"/>
          </w:tcPr>
          <w:p w14:paraId="28809AF1" w14:textId="77777777" w:rsidR="00935062" w:rsidRDefault="0085191F" w:rsidP="00B229B0">
            <w:pPr>
              <w:pStyle w:val="TableText"/>
              <w:keepNext w:val="0"/>
            </w:pPr>
            <w:hyperlink w:anchor="E_Assessment_Recommended_V4_">
              <w:r w:rsidR="00935062">
                <w:rPr>
                  <w:rStyle w:val="HyperlinkText9pt"/>
                </w:rPr>
                <w:t>Assessment Recommended (V4)</w:t>
              </w:r>
            </w:hyperlink>
          </w:p>
        </w:tc>
        <w:tc>
          <w:tcPr>
            <w:tcW w:w="360" w:type="dxa"/>
          </w:tcPr>
          <w:p w14:paraId="68C4E3B1" w14:textId="77777777" w:rsidR="00935062" w:rsidRDefault="00935062" w:rsidP="00B229B0">
            <w:pPr>
              <w:pStyle w:val="TableText"/>
              <w:keepNext w:val="0"/>
            </w:pPr>
            <w:r>
              <w:t>entry</w:t>
            </w:r>
          </w:p>
        </w:tc>
        <w:tc>
          <w:tcPr>
            <w:tcW w:w="360" w:type="dxa"/>
          </w:tcPr>
          <w:p w14:paraId="645FFCD4" w14:textId="77777777" w:rsidR="00935062" w:rsidRDefault="00935062" w:rsidP="00B229B0">
            <w:pPr>
              <w:pStyle w:val="TableText"/>
              <w:keepNext w:val="0"/>
            </w:pPr>
            <w:r>
              <w:t>urn:hl7ii:2.16.840.1.113883.10.20.24.3.145:2021-08-01</w:t>
            </w:r>
          </w:p>
        </w:tc>
      </w:tr>
      <w:tr w:rsidR="00935062" w14:paraId="4B7A0746" w14:textId="77777777" w:rsidTr="00C44751">
        <w:trPr>
          <w:jc w:val="center"/>
        </w:trPr>
        <w:tc>
          <w:tcPr>
            <w:tcW w:w="360" w:type="dxa"/>
          </w:tcPr>
          <w:p w14:paraId="4B201B25" w14:textId="77777777" w:rsidR="00935062" w:rsidRDefault="0085191F" w:rsidP="00B229B0">
            <w:pPr>
              <w:pStyle w:val="TableText"/>
              <w:keepNext w:val="0"/>
            </w:pPr>
            <w:hyperlink w:anchor="E_Care_Goal_V6">
              <w:r w:rsidR="00935062">
                <w:rPr>
                  <w:rStyle w:val="HyperlinkText9pt"/>
                </w:rPr>
                <w:t>Care Goal (V6)</w:t>
              </w:r>
            </w:hyperlink>
          </w:p>
        </w:tc>
        <w:tc>
          <w:tcPr>
            <w:tcW w:w="360" w:type="dxa"/>
          </w:tcPr>
          <w:p w14:paraId="29BE254C" w14:textId="77777777" w:rsidR="00935062" w:rsidRDefault="00935062" w:rsidP="00B229B0">
            <w:pPr>
              <w:pStyle w:val="TableText"/>
              <w:keepNext w:val="0"/>
            </w:pPr>
            <w:r>
              <w:t>entry</w:t>
            </w:r>
          </w:p>
        </w:tc>
        <w:tc>
          <w:tcPr>
            <w:tcW w:w="360" w:type="dxa"/>
          </w:tcPr>
          <w:p w14:paraId="7EA999B1" w14:textId="77777777" w:rsidR="00935062" w:rsidRDefault="00935062" w:rsidP="00B229B0">
            <w:pPr>
              <w:pStyle w:val="TableText"/>
              <w:keepNext w:val="0"/>
            </w:pPr>
            <w:r>
              <w:t>urn:hl7ii:2.16.840.1.113883.10.20.24.3.1:2021-08-01</w:t>
            </w:r>
          </w:p>
        </w:tc>
      </w:tr>
      <w:tr w:rsidR="00935062" w14:paraId="2E5ED4AA" w14:textId="77777777" w:rsidTr="00C44751">
        <w:trPr>
          <w:jc w:val="center"/>
        </w:trPr>
        <w:tc>
          <w:tcPr>
            <w:tcW w:w="360" w:type="dxa"/>
          </w:tcPr>
          <w:p w14:paraId="2375D888" w14:textId="77777777" w:rsidR="00935062" w:rsidRDefault="0085191F" w:rsidP="00B229B0">
            <w:pPr>
              <w:pStyle w:val="TableText"/>
              <w:keepNext w:val="0"/>
            </w:pPr>
            <w:hyperlink w:anchor="E_Communication_Performed_V3_">
              <w:r w:rsidR="00935062">
                <w:rPr>
                  <w:rStyle w:val="HyperlinkText9pt"/>
                </w:rPr>
                <w:t>Communication Performed (V3)</w:t>
              </w:r>
            </w:hyperlink>
          </w:p>
        </w:tc>
        <w:tc>
          <w:tcPr>
            <w:tcW w:w="360" w:type="dxa"/>
          </w:tcPr>
          <w:p w14:paraId="7B00938C" w14:textId="77777777" w:rsidR="00935062" w:rsidRDefault="00935062" w:rsidP="00B229B0">
            <w:pPr>
              <w:pStyle w:val="TableText"/>
              <w:keepNext w:val="0"/>
            </w:pPr>
            <w:r>
              <w:t>entry</w:t>
            </w:r>
          </w:p>
        </w:tc>
        <w:tc>
          <w:tcPr>
            <w:tcW w:w="360" w:type="dxa"/>
          </w:tcPr>
          <w:p w14:paraId="60296043" w14:textId="77777777" w:rsidR="00935062" w:rsidRDefault="00935062" w:rsidP="00B229B0">
            <w:pPr>
              <w:pStyle w:val="TableText"/>
              <w:keepNext w:val="0"/>
            </w:pPr>
            <w:r>
              <w:t>urn:hl7ii:2.16.840.1.113883.10.20.24.3.156:2021-08-01</w:t>
            </w:r>
          </w:p>
        </w:tc>
      </w:tr>
      <w:tr w:rsidR="00935062" w14:paraId="3B9A0F6F" w14:textId="77777777" w:rsidTr="00C44751">
        <w:trPr>
          <w:jc w:val="center"/>
        </w:trPr>
        <w:tc>
          <w:tcPr>
            <w:tcW w:w="360" w:type="dxa"/>
          </w:tcPr>
          <w:p w14:paraId="07114DEF" w14:textId="77777777" w:rsidR="00935062" w:rsidRDefault="0085191F" w:rsidP="00B229B0">
            <w:pPr>
              <w:pStyle w:val="TableText"/>
              <w:keepNext w:val="0"/>
            </w:pPr>
            <w:hyperlink w:anchor="E_Component">
              <w:r w:rsidR="00935062">
                <w:rPr>
                  <w:rStyle w:val="HyperlinkText9pt"/>
                </w:rPr>
                <w:t>Component</w:t>
              </w:r>
            </w:hyperlink>
          </w:p>
        </w:tc>
        <w:tc>
          <w:tcPr>
            <w:tcW w:w="360" w:type="dxa"/>
          </w:tcPr>
          <w:p w14:paraId="3DE78AF0" w14:textId="77777777" w:rsidR="00935062" w:rsidRDefault="00935062" w:rsidP="00B229B0">
            <w:pPr>
              <w:pStyle w:val="TableText"/>
              <w:keepNext w:val="0"/>
            </w:pPr>
            <w:r>
              <w:t>entry</w:t>
            </w:r>
          </w:p>
        </w:tc>
        <w:tc>
          <w:tcPr>
            <w:tcW w:w="360" w:type="dxa"/>
          </w:tcPr>
          <w:p w14:paraId="76C9ED1B" w14:textId="77777777" w:rsidR="00935062" w:rsidRDefault="00935062" w:rsidP="00B229B0">
            <w:pPr>
              <w:pStyle w:val="TableText"/>
              <w:keepNext w:val="0"/>
            </w:pPr>
            <w:r>
              <w:t>urn:hl7ii:2.16.840.1.113883.10.20.24.3.149:2017-08-01</w:t>
            </w:r>
          </w:p>
        </w:tc>
      </w:tr>
      <w:tr w:rsidR="00935062" w14:paraId="464AC114" w14:textId="77777777" w:rsidTr="00C44751">
        <w:trPr>
          <w:jc w:val="center"/>
        </w:trPr>
        <w:tc>
          <w:tcPr>
            <w:tcW w:w="360" w:type="dxa"/>
          </w:tcPr>
          <w:p w14:paraId="204EDB16" w14:textId="77777777" w:rsidR="00935062" w:rsidRDefault="0085191F" w:rsidP="00B229B0">
            <w:pPr>
              <w:pStyle w:val="TableText"/>
              <w:keepNext w:val="0"/>
            </w:pPr>
            <w:hyperlink w:anchor="E_Criticality_Observation_">
              <w:r w:rsidR="00935062">
                <w:rPr>
                  <w:rStyle w:val="HyperlinkText9pt"/>
                </w:rPr>
                <w:t>Criticality Observation</w:t>
              </w:r>
            </w:hyperlink>
          </w:p>
        </w:tc>
        <w:tc>
          <w:tcPr>
            <w:tcW w:w="360" w:type="dxa"/>
          </w:tcPr>
          <w:p w14:paraId="0C379298" w14:textId="77777777" w:rsidR="00935062" w:rsidRDefault="00935062" w:rsidP="00B229B0">
            <w:pPr>
              <w:pStyle w:val="TableText"/>
              <w:keepNext w:val="0"/>
            </w:pPr>
            <w:r>
              <w:t>entry</w:t>
            </w:r>
          </w:p>
        </w:tc>
        <w:tc>
          <w:tcPr>
            <w:tcW w:w="360" w:type="dxa"/>
          </w:tcPr>
          <w:p w14:paraId="4AFF7C27" w14:textId="77777777" w:rsidR="00935062" w:rsidRDefault="00935062" w:rsidP="00B229B0">
            <w:pPr>
              <w:pStyle w:val="TableText"/>
              <w:keepNext w:val="0"/>
            </w:pPr>
            <w:r>
              <w:t>urn:oid:2.16.840.1.113883.10.20.22.4.145</w:t>
            </w:r>
          </w:p>
        </w:tc>
      </w:tr>
      <w:tr w:rsidR="00935062" w14:paraId="16CEBA76" w14:textId="77777777" w:rsidTr="00C44751">
        <w:trPr>
          <w:jc w:val="center"/>
        </w:trPr>
        <w:tc>
          <w:tcPr>
            <w:tcW w:w="360" w:type="dxa"/>
          </w:tcPr>
          <w:p w14:paraId="3CDDFF19" w14:textId="77777777" w:rsidR="00935062" w:rsidRDefault="0085191F" w:rsidP="00B229B0">
            <w:pPr>
              <w:pStyle w:val="TableText"/>
              <w:keepNext w:val="0"/>
            </w:pPr>
            <w:hyperlink w:anchor="E_Days_Supplied_">
              <w:r w:rsidR="00935062">
                <w:rPr>
                  <w:rStyle w:val="HyperlinkText9pt"/>
                </w:rPr>
                <w:t>Days Supplied</w:t>
              </w:r>
            </w:hyperlink>
          </w:p>
        </w:tc>
        <w:tc>
          <w:tcPr>
            <w:tcW w:w="360" w:type="dxa"/>
          </w:tcPr>
          <w:p w14:paraId="2B902BF7" w14:textId="77777777" w:rsidR="00935062" w:rsidRDefault="00935062" w:rsidP="00B229B0">
            <w:pPr>
              <w:pStyle w:val="TableText"/>
              <w:keepNext w:val="0"/>
            </w:pPr>
            <w:r>
              <w:t>entry</w:t>
            </w:r>
          </w:p>
        </w:tc>
        <w:tc>
          <w:tcPr>
            <w:tcW w:w="360" w:type="dxa"/>
          </w:tcPr>
          <w:p w14:paraId="54F359F4" w14:textId="77777777" w:rsidR="00935062" w:rsidRDefault="00935062" w:rsidP="00B229B0">
            <w:pPr>
              <w:pStyle w:val="TableText"/>
              <w:keepNext w:val="0"/>
            </w:pPr>
            <w:r>
              <w:t>urn:hl7ii:2.16.840.1.113883.10.20.24.3.157:2018-10-01</w:t>
            </w:r>
          </w:p>
        </w:tc>
      </w:tr>
      <w:tr w:rsidR="00935062" w14:paraId="66F0C164" w14:textId="77777777" w:rsidTr="00C44751">
        <w:trPr>
          <w:jc w:val="center"/>
        </w:trPr>
        <w:tc>
          <w:tcPr>
            <w:tcW w:w="360" w:type="dxa"/>
          </w:tcPr>
          <w:p w14:paraId="13D40C06" w14:textId="77777777" w:rsidR="00935062" w:rsidRDefault="0085191F" w:rsidP="00B229B0">
            <w:pPr>
              <w:pStyle w:val="TableText"/>
              <w:keepNext w:val="0"/>
            </w:pPr>
            <w:hyperlink w:anchor="E_Deceased_Observation_V3">
              <w:r w:rsidR="00935062">
                <w:rPr>
                  <w:rStyle w:val="HyperlinkText9pt"/>
                </w:rPr>
                <w:t>Deceased Observation (V3)</w:t>
              </w:r>
            </w:hyperlink>
          </w:p>
        </w:tc>
        <w:tc>
          <w:tcPr>
            <w:tcW w:w="360" w:type="dxa"/>
          </w:tcPr>
          <w:p w14:paraId="48DDFCC6" w14:textId="77777777" w:rsidR="00935062" w:rsidRDefault="00935062" w:rsidP="00B229B0">
            <w:pPr>
              <w:pStyle w:val="TableText"/>
              <w:keepNext w:val="0"/>
            </w:pPr>
            <w:r>
              <w:t>entry</w:t>
            </w:r>
          </w:p>
        </w:tc>
        <w:tc>
          <w:tcPr>
            <w:tcW w:w="360" w:type="dxa"/>
          </w:tcPr>
          <w:p w14:paraId="0737136C" w14:textId="77777777" w:rsidR="00935062" w:rsidRDefault="00935062" w:rsidP="00B229B0">
            <w:pPr>
              <w:pStyle w:val="TableText"/>
              <w:keepNext w:val="0"/>
            </w:pPr>
            <w:r>
              <w:t>urn:hl7ii:2.16.840.1.113883.10.20.22.4.79:2015-08-01</w:t>
            </w:r>
          </w:p>
        </w:tc>
      </w:tr>
      <w:tr w:rsidR="00935062" w14:paraId="4E13D453" w14:textId="77777777" w:rsidTr="00C44751">
        <w:trPr>
          <w:jc w:val="center"/>
        </w:trPr>
        <w:tc>
          <w:tcPr>
            <w:tcW w:w="360" w:type="dxa"/>
          </w:tcPr>
          <w:p w14:paraId="3D380B25" w14:textId="77777777" w:rsidR="00935062" w:rsidRDefault="00935062" w:rsidP="00B229B0">
            <w:pPr>
              <w:pStyle w:val="TableText"/>
              <w:keepNext w:val="0"/>
            </w:pPr>
            <w:r>
              <w:t>Device Applied (RETIRED)</w:t>
            </w:r>
          </w:p>
        </w:tc>
        <w:tc>
          <w:tcPr>
            <w:tcW w:w="360" w:type="dxa"/>
          </w:tcPr>
          <w:p w14:paraId="2A1060E9" w14:textId="77777777" w:rsidR="00935062" w:rsidRDefault="00935062" w:rsidP="00B229B0">
            <w:pPr>
              <w:pStyle w:val="TableText"/>
              <w:keepNext w:val="0"/>
            </w:pPr>
            <w:r>
              <w:t>entry</w:t>
            </w:r>
          </w:p>
        </w:tc>
        <w:tc>
          <w:tcPr>
            <w:tcW w:w="360" w:type="dxa"/>
          </w:tcPr>
          <w:p w14:paraId="516295A6" w14:textId="77777777" w:rsidR="00935062" w:rsidRDefault="00935062" w:rsidP="00B229B0">
            <w:pPr>
              <w:pStyle w:val="TableText"/>
              <w:keepNext w:val="0"/>
            </w:pPr>
            <w:r>
              <w:t>urn:hl7ii:2.16.840.1.113883.10.20.24.3.7:2021-08-01</w:t>
            </w:r>
          </w:p>
        </w:tc>
      </w:tr>
      <w:tr w:rsidR="00935062" w14:paraId="6FA98C53" w14:textId="77777777" w:rsidTr="00C44751">
        <w:trPr>
          <w:jc w:val="center"/>
        </w:trPr>
        <w:tc>
          <w:tcPr>
            <w:tcW w:w="360" w:type="dxa"/>
          </w:tcPr>
          <w:p w14:paraId="69C557E1" w14:textId="77777777" w:rsidR="00935062" w:rsidRDefault="0085191F" w:rsidP="00B229B0">
            <w:pPr>
              <w:pStyle w:val="TableText"/>
              <w:keepNext w:val="0"/>
            </w:pPr>
            <w:hyperlink w:anchor="E_Device_Order_V6">
              <w:r w:rsidR="00935062">
                <w:rPr>
                  <w:rStyle w:val="HyperlinkText9pt"/>
                </w:rPr>
                <w:t>Device Order (V6)</w:t>
              </w:r>
            </w:hyperlink>
          </w:p>
        </w:tc>
        <w:tc>
          <w:tcPr>
            <w:tcW w:w="360" w:type="dxa"/>
          </w:tcPr>
          <w:p w14:paraId="52C949E0" w14:textId="77777777" w:rsidR="00935062" w:rsidRDefault="00935062" w:rsidP="00B229B0">
            <w:pPr>
              <w:pStyle w:val="TableText"/>
              <w:keepNext w:val="0"/>
            </w:pPr>
            <w:r>
              <w:t>entry</w:t>
            </w:r>
          </w:p>
        </w:tc>
        <w:tc>
          <w:tcPr>
            <w:tcW w:w="360" w:type="dxa"/>
          </w:tcPr>
          <w:p w14:paraId="0F23E8E0" w14:textId="77777777" w:rsidR="00935062" w:rsidRDefault="00935062" w:rsidP="00B229B0">
            <w:pPr>
              <w:pStyle w:val="TableText"/>
              <w:keepNext w:val="0"/>
            </w:pPr>
            <w:r>
              <w:t>urn:hl7ii:2.16.840.1.113883.10.20.24.3.9:2021-08-01</w:t>
            </w:r>
          </w:p>
        </w:tc>
      </w:tr>
      <w:tr w:rsidR="00935062" w14:paraId="398C88FC" w14:textId="77777777" w:rsidTr="00C44751">
        <w:trPr>
          <w:jc w:val="center"/>
        </w:trPr>
        <w:tc>
          <w:tcPr>
            <w:tcW w:w="360" w:type="dxa"/>
          </w:tcPr>
          <w:p w14:paraId="567939C5" w14:textId="77777777" w:rsidR="00935062" w:rsidRDefault="0085191F" w:rsidP="00B229B0">
            <w:pPr>
              <w:pStyle w:val="TableText"/>
              <w:keepNext w:val="0"/>
            </w:pPr>
            <w:hyperlink w:anchor="E_Device_Order_Act_V4">
              <w:r w:rsidR="00935062">
                <w:rPr>
                  <w:rStyle w:val="HyperlinkText9pt"/>
                </w:rPr>
                <w:t>Device Order Act (V4)</w:t>
              </w:r>
            </w:hyperlink>
          </w:p>
        </w:tc>
        <w:tc>
          <w:tcPr>
            <w:tcW w:w="360" w:type="dxa"/>
          </w:tcPr>
          <w:p w14:paraId="03AA30E2" w14:textId="77777777" w:rsidR="00935062" w:rsidRDefault="00935062" w:rsidP="00B229B0">
            <w:pPr>
              <w:pStyle w:val="TableText"/>
              <w:keepNext w:val="0"/>
            </w:pPr>
            <w:r>
              <w:t>entry</w:t>
            </w:r>
          </w:p>
        </w:tc>
        <w:tc>
          <w:tcPr>
            <w:tcW w:w="360" w:type="dxa"/>
          </w:tcPr>
          <w:p w14:paraId="3321FA4F" w14:textId="77777777" w:rsidR="00935062" w:rsidRDefault="00935062" w:rsidP="00B229B0">
            <w:pPr>
              <w:pStyle w:val="TableText"/>
              <w:keepNext w:val="0"/>
            </w:pPr>
            <w:r>
              <w:t>urn:hl7ii:2.16.840.1.113883.10.20.24.3.130:2021-08-01</w:t>
            </w:r>
          </w:p>
        </w:tc>
      </w:tr>
      <w:tr w:rsidR="00935062" w14:paraId="64D8C118" w14:textId="77777777" w:rsidTr="00C44751">
        <w:trPr>
          <w:jc w:val="center"/>
        </w:trPr>
        <w:tc>
          <w:tcPr>
            <w:tcW w:w="360" w:type="dxa"/>
          </w:tcPr>
          <w:p w14:paraId="5F6FEEAE" w14:textId="77777777" w:rsidR="00935062" w:rsidRDefault="0085191F" w:rsidP="00B229B0">
            <w:pPr>
              <w:pStyle w:val="TableText"/>
              <w:keepNext w:val="0"/>
            </w:pPr>
            <w:hyperlink w:anchor="E_Device_Recommended_V6">
              <w:r w:rsidR="00935062">
                <w:rPr>
                  <w:rStyle w:val="HyperlinkText9pt"/>
                </w:rPr>
                <w:t>Device Recommended (V6)</w:t>
              </w:r>
            </w:hyperlink>
          </w:p>
        </w:tc>
        <w:tc>
          <w:tcPr>
            <w:tcW w:w="360" w:type="dxa"/>
          </w:tcPr>
          <w:p w14:paraId="64247FD2" w14:textId="77777777" w:rsidR="00935062" w:rsidRDefault="00935062" w:rsidP="00B229B0">
            <w:pPr>
              <w:pStyle w:val="TableText"/>
              <w:keepNext w:val="0"/>
            </w:pPr>
            <w:r>
              <w:t>entry</w:t>
            </w:r>
          </w:p>
        </w:tc>
        <w:tc>
          <w:tcPr>
            <w:tcW w:w="360" w:type="dxa"/>
          </w:tcPr>
          <w:p w14:paraId="674889BB" w14:textId="77777777" w:rsidR="00935062" w:rsidRDefault="00935062" w:rsidP="00B229B0">
            <w:pPr>
              <w:pStyle w:val="TableText"/>
              <w:keepNext w:val="0"/>
            </w:pPr>
            <w:r>
              <w:t>urn:hl7ii:2.16.840.1.113883.10.20.24.3.10:2021-08-01</w:t>
            </w:r>
          </w:p>
        </w:tc>
      </w:tr>
      <w:tr w:rsidR="00935062" w14:paraId="74BC7FD3" w14:textId="77777777" w:rsidTr="00C44751">
        <w:trPr>
          <w:jc w:val="center"/>
        </w:trPr>
        <w:tc>
          <w:tcPr>
            <w:tcW w:w="360" w:type="dxa"/>
          </w:tcPr>
          <w:p w14:paraId="6A74A0B7" w14:textId="77777777" w:rsidR="00935062" w:rsidRDefault="0085191F" w:rsidP="00B229B0">
            <w:pPr>
              <w:pStyle w:val="TableText"/>
              <w:keepNext w:val="0"/>
            </w:pPr>
            <w:hyperlink w:anchor="E_Device_Recommended_Act_V4">
              <w:r w:rsidR="00935062">
                <w:rPr>
                  <w:rStyle w:val="HyperlinkText9pt"/>
                </w:rPr>
                <w:t>Device Recommended Act (V4)</w:t>
              </w:r>
            </w:hyperlink>
          </w:p>
        </w:tc>
        <w:tc>
          <w:tcPr>
            <w:tcW w:w="360" w:type="dxa"/>
          </w:tcPr>
          <w:p w14:paraId="17467502" w14:textId="77777777" w:rsidR="00935062" w:rsidRDefault="00935062" w:rsidP="00B229B0">
            <w:pPr>
              <w:pStyle w:val="TableText"/>
              <w:keepNext w:val="0"/>
            </w:pPr>
            <w:r>
              <w:t>entry</w:t>
            </w:r>
          </w:p>
        </w:tc>
        <w:tc>
          <w:tcPr>
            <w:tcW w:w="360" w:type="dxa"/>
          </w:tcPr>
          <w:p w14:paraId="0503901E" w14:textId="77777777" w:rsidR="00935062" w:rsidRDefault="00935062" w:rsidP="00B229B0">
            <w:pPr>
              <w:pStyle w:val="TableText"/>
              <w:keepNext w:val="0"/>
            </w:pPr>
            <w:r>
              <w:t>urn:hl7ii:2.16.840.1.113883.10.20.24.3.131:2021-08-01</w:t>
            </w:r>
          </w:p>
        </w:tc>
      </w:tr>
      <w:tr w:rsidR="00935062" w14:paraId="6155A465" w14:textId="77777777" w:rsidTr="00C44751">
        <w:trPr>
          <w:jc w:val="center"/>
        </w:trPr>
        <w:tc>
          <w:tcPr>
            <w:tcW w:w="360" w:type="dxa"/>
          </w:tcPr>
          <w:p w14:paraId="7E80B2F1" w14:textId="77777777" w:rsidR="00935062" w:rsidRDefault="0085191F" w:rsidP="00B229B0">
            <w:pPr>
              <w:pStyle w:val="TableText"/>
              <w:keepNext w:val="0"/>
            </w:pPr>
            <w:hyperlink w:anchor="E_Diagnosis_V4_">
              <w:r w:rsidR="00935062">
                <w:rPr>
                  <w:rStyle w:val="HyperlinkText9pt"/>
                </w:rPr>
                <w:t>Diagnosis (V4)</w:t>
              </w:r>
            </w:hyperlink>
          </w:p>
        </w:tc>
        <w:tc>
          <w:tcPr>
            <w:tcW w:w="360" w:type="dxa"/>
          </w:tcPr>
          <w:p w14:paraId="2A5DB9F8" w14:textId="77777777" w:rsidR="00935062" w:rsidRDefault="00935062" w:rsidP="00B229B0">
            <w:pPr>
              <w:pStyle w:val="TableText"/>
              <w:keepNext w:val="0"/>
            </w:pPr>
            <w:r>
              <w:t>entry</w:t>
            </w:r>
          </w:p>
        </w:tc>
        <w:tc>
          <w:tcPr>
            <w:tcW w:w="360" w:type="dxa"/>
          </w:tcPr>
          <w:p w14:paraId="68B420A7" w14:textId="77777777" w:rsidR="00935062" w:rsidRDefault="00935062" w:rsidP="00B229B0">
            <w:pPr>
              <w:pStyle w:val="TableText"/>
              <w:keepNext w:val="0"/>
            </w:pPr>
            <w:r>
              <w:t>urn:hl7ii:2.16.840.1.113883.10.20.24.3.135:2021-08-01</w:t>
            </w:r>
          </w:p>
        </w:tc>
      </w:tr>
      <w:tr w:rsidR="00935062" w14:paraId="66098094" w14:textId="77777777" w:rsidTr="00C44751">
        <w:trPr>
          <w:jc w:val="center"/>
        </w:trPr>
        <w:tc>
          <w:tcPr>
            <w:tcW w:w="360" w:type="dxa"/>
          </w:tcPr>
          <w:p w14:paraId="2D90AEF4" w14:textId="77777777" w:rsidR="00935062" w:rsidRDefault="0085191F" w:rsidP="00B229B0">
            <w:pPr>
              <w:pStyle w:val="TableText"/>
              <w:keepNext w:val="0"/>
            </w:pPr>
            <w:hyperlink w:anchor="E_Diagnosis_Concern_Act_V5">
              <w:r w:rsidR="00935062">
                <w:rPr>
                  <w:rStyle w:val="HyperlinkText9pt"/>
                </w:rPr>
                <w:t>Diagnosis Concern Act (V5)</w:t>
              </w:r>
            </w:hyperlink>
          </w:p>
        </w:tc>
        <w:tc>
          <w:tcPr>
            <w:tcW w:w="360" w:type="dxa"/>
          </w:tcPr>
          <w:p w14:paraId="22948E93" w14:textId="77777777" w:rsidR="00935062" w:rsidRDefault="00935062" w:rsidP="00B229B0">
            <w:pPr>
              <w:pStyle w:val="TableText"/>
              <w:keepNext w:val="0"/>
            </w:pPr>
            <w:r>
              <w:t>entry</w:t>
            </w:r>
          </w:p>
        </w:tc>
        <w:tc>
          <w:tcPr>
            <w:tcW w:w="360" w:type="dxa"/>
          </w:tcPr>
          <w:p w14:paraId="382E5F44" w14:textId="77777777" w:rsidR="00935062" w:rsidRDefault="00935062" w:rsidP="00B229B0">
            <w:pPr>
              <w:pStyle w:val="TableText"/>
              <w:keepNext w:val="0"/>
            </w:pPr>
            <w:r>
              <w:t>urn:hl7ii:2.16.840.1.113883.10.20.24.3.137:2021-08-01</w:t>
            </w:r>
          </w:p>
        </w:tc>
      </w:tr>
      <w:tr w:rsidR="00935062" w14:paraId="4A423F57" w14:textId="77777777" w:rsidTr="00C44751">
        <w:trPr>
          <w:jc w:val="center"/>
        </w:trPr>
        <w:tc>
          <w:tcPr>
            <w:tcW w:w="360" w:type="dxa"/>
          </w:tcPr>
          <w:p w14:paraId="1596958B" w14:textId="77777777" w:rsidR="00935062" w:rsidRDefault="0085191F" w:rsidP="00B229B0">
            <w:pPr>
              <w:pStyle w:val="TableText"/>
              <w:keepNext w:val="0"/>
            </w:pPr>
            <w:hyperlink w:anchor="E_Diagnostic_Study_Order_V6">
              <w:r w:rsidR="00935062">
                <w:rPr>
                  <w:rStyle w:val="HyperlinkText9pt"/>
                </w:rPr>
                <w:t>Diagnostic Study Order (V6)</w:t>
              </w:r>
            </w:hyperlink>
          </w:p>
        </w:tc>
        <w:tc>
          <w:tcPr>
            <w:tcW w:w="360" w:type="dxa"/>
          </w:tcPr>
          <w:p w14:paraId="4CF3BEED" w14:textId="77777777" w:rsidR="00935062" w:rsidRDefault="00935062" w:rsidP="00B229B0">
            <w:pPr>
              <w:pStyle w:val="TableText"/>
              <w:keepNext w:val="0"/>
            </w:pPr>
            <w:r>
              <w:t>entry</w:t>
            </w:r>
          </w:p>
        </w:tc>
        <w:tc>
          <w:tcPr>
            <w:tcW w:w="360" w:type="dxa"/>
          </w:tcPr>
          <w:p w14:paraId="3DF0643D" w14:textId="77777777" w:rsidR="00935062" w:rsidRDefault="00935062" w:rsidP="00B229B0">
            <w:pPr>
              <w:pStyle w:val="TableText"/>
              <w:keepNext w:val="0"/>
            </w:pPr>
            <w:r>
              <w:t>urn:hl7ii:2.16.840.1.113883.10.20.24.3.17:2021-08-01</w:t>
            </w:r>
          </w:p>
        </w:tc>
      </w:tr>
      <w:tr w:rsidR="00935062" w14:paraId="3D05C5D2" w14:textId="77777777" w:rsidTr="00C44751">
        <w:trPr>
          <w:jc w:val="center"/>
        </w:trPr>
        <w:tc>
          <w:tcPr>
            <w:tcW w:w="360" w:type="dxa"/>
          </w:tcPr>
          <w:p w14:paraId="6A84DBDF" w14:textId="77777777" w:rsidR="00935062" w:rsidRDefault="0085191F" w:rsidP="00B229B0">
            <w:pPr>
              <w:pStyle w:val="TableText"/>
              <w:keepNext w:val="0"/>
            </w:pPr>
            <w:hyperlink w:anchor="E_Diagnostic_Study_Performed_V6">
              <w:r w:rsidR="00935062">
                <w:rPr>
                  <w:rStyle w:val="HyperlinkText9pt"/>
                </w:rPr>
                <w:t>Diagnostic Study Performed (V6)</w:t>
              </w:r>
            </w:hyperlink>
          </w:p>
        </w:tc>
        <w:tc>
          <w:tcPr>
            <w:tcW w:w="360" w:type="dxa"/>
          </w:tcPr>
          <w:p w14:paraId="05F3F01A" w14:textId="77777777" w:rsidR="00935062" w:rsidRDefault="00935062" w:rsidP="00B229B0">
            <w:pPr>
              <w:pStyle w:val="TableText"/>
              <w:keepNext w:val="0"/>
            </w:pPr>
            <w:r>
              <w:t>entry</w:t>
            </w:r>
          </w:p>
        </w:tc>
        <w:tc>
          <w:tcPr>
            <w:tcW w:w="360" w:type="dxa"/>
          </w:tcPr>
          <w:p w14:paraId="7A4ED31C" w14:textId="77777777" w:rsidR="00935062" w:rsidRDefault="00935062" w:rsidP="00B229B0">
            <w:pPr>
              <w:pStyle w:val="TableText"/>
              <w:keepNext w:val="0"/>
            </w:pPr>
            <w:r>
              <w:t>urn:hl7ii:2.16.840.1.113883.10.20.24.3.18:2021-08-01</w:t>
            </w:r>
          </w:p>
        </w:tc>
      </w:tr>
      <w:tr w:rsidR="00935062" w14:paraId="6D2D732B" w14:textId="77777777" w:rsidTr="00C44751">
        <w:trPr>
          <w:jc w:val="center"/>
        </w:trPr>
        <w:tc>
          <w:tcPr>
            <w:tcW w:w="360" w:type="dxa"/>
          </w:tcPr>
          <w:p w14:paraId="2182CB74" w14:textId="77777777" w:rsidR="00935062" w:rsidRDefault="0085191F" w:rsidP="00B229B0">
            <w:pPr>
              <w:pStyle w:val="TableText"/>
              <w:keepNext w:val="0"/>
            </w:pPr>
            <w:hyperlink w:anchor="E_Diagnostic_Study_Recommended_V6">
              <w:r w:rsidR="00935062">
                <w:rPr>
                  <w:rStyle w:val="HyperlinkText9pt"/>
                </w:rPr>
                <w:t>Diagnostic Study Recommended (V6)</w:t>
              </w:r>
            </w:hyperlink>
          </w:p>
        </w:tc>
        <w:tc>
          <w:tcPr>
            <w:tcW w:w="360" w:type="dxa"/>
          </w:tcPr>
          <w:p w14:paraId="31C3E387" w14:textId="77777777" w:rsidR="00935062" w:rsidRDefault="00935062" w:rsidP="00B229B0">
            <w:pPr>
              <w:pStyle w:val="TableText"/>
              <w:keepNext w:val="0"/>
            </w:pPr>
            <w:r>
              <w:t>entry</w:t>
            </w:r>
          </w:p>
        </w:tc>
        <w:tc>
          <w:tcPr>
            <w:tcW w:w="360" w:type="dxa"/>
          </w:tcPr>
          <w:p w14:paraId="42FC8956" w14:textId="77777777" w:rsidR="00935062" w:rsidRDefault="00935062" w:rsidP="00B229B0">
            <w:pPr>
              <w:pStyle w:val="TableText"/>
              <w:keepNext w:val="0"/>
            </w:pPr>
            <w:r>
              <w:t>urn:hl7ii:2.16.840.1.113883.10.20.24.3.19:2021-08-01</w:t>
            </w:r>
          </w:p>
        </w:tc>
      </w:tr>
      <w:tr w:rsidR="00935062" w14:paraId="1E30F44E" w14:textId="77777777" w:rsidTr="00C44751">
        <w:trPr>
          <w:jc w:val="center"/>
        </w:trPr>
        <w:tc>
          <w:tcPr>
            <w:tcW w:w="360" w:type="dxa"/>
          </w:tcPr>
          <w:p w14:paraId="03A82B0A" w14:textId="77777777" w:rsidR="00935062" w:rsidRDefault="0085191F" w:rsidP="00B229B0">
            <w:pPr>
              <w:pStyle w:val="TableText"/>
              <w:keepNext w:val="0"/>
            </w:pPr>
            <w:hyperlink w:anchor="E_Discharge_Medication_V6">
              <w:r w:rsidR="00935062">
                <w:rPr>
                  <w:rStyle w:val="HyperlinkText9pt"/>
                </w:rPr>
                <w:t>Discharge Medication (V6)</w:t>
              </w:r>
            </w:hyperlink>
          </w:p>
        </w:tc>
        <w:tc>
          <w:tcPr>
            <w:tcW w:w="360" w:type="dxa"/>
          </w:tcPr>
          <w:p w14:paraId="6587E031" w14:textId="77777777" w:rsidR="00935062" w:rsidRDefault="00935062" w:rsidP="00B229B0">
            <w:pPr>
              <w:pStyle w:val="TableText"/>
              <w:keepNext w:val="0"/>
            </w:pPr>
            <w:r>
              <w:t>entry</w:t>
            </w:r>
          </w:p>
        </w:tc>
        <w:tc>
          <w:tcPr>
            <w:tcW w:w="360" w:type="dxa"/>
          </w:tcPr>
          <w:p w14:paraId="28B0B588" w14:textId="77777777" w:rsidR="00935062" w:rsidRDefault="00935062" w:rsidP="00B229B0">
            <w:pPr>
              <w:pStyle w:val="TableText"/>
              <w:keepNext w:val="0"/>
            </w:pPr>
            <w:r>
              <w:t>urn:hl7ii:2.16.840.1.113883.10.20.24.3.105:2021-08-01</w:t>
            </w:r>
          </w:p>
        </w:tc>
      </w:tr>
      <w:tr w:rsidR="00935062" w14:paraId="4C966A2B" w14:textId="77777777" w:rsidTr="00C44751">
        <w:trPr>
          <w:jc w:val="center"/>
        </w:trPr>
        <w:tc>
          <w:tcPr>
            <w:tcW w:w="360" w:type="dxa"/>
          </w:tcPr>
          <w:p w14:paraId="57191C44" w14:textId="77777777" w:rsidR="00935062" w:rsidRDefault="0085191F" w:rsidP="00B229B0">
            <w:pPr>
              <w:pStyle w:val="TableText"/>
              <w:keepNext w:val="0"/>
            </w:pPr>
            <w:hyperlink w:anchor="E_Drug_Monitoring_Act">
              <w:r w:rsidR="00935062">
                <w:rPr>
                  <w:rStyle w:val="HyperlinkText9pt"/>
                </w:rPr>
                <w:t>Drug Monitoring Act</w:t>
              </w:r>
            </w:hyperlink>
          </w:p>
        </w:tc>
        <w:tc>
          <w:tcPr>
            <w:tcW w:w="360" w:type="dxa"/>
          </w:tcPr>
          <w:p w14:paraId="795E44ED" w14:textId="77777777" w:rsidR="00935062" w:rsidRDefault="00935062" w:rsidP="00B229B0">
            <w:pPr>
              <w:pStyle w:val="TableText"/>
              <w:keepNext w:val="0"/>
            </w:pPr>
            <w:r>
              <w:t>entry</w:t>
            </w:r>
          </w:p>
        </w:tc>
        <w:tc>
          <w:tcPr>
            <w:tcW w:w="360" w:type="dxa"/>
          </w:tcPr>
          <w:p w14:paraId="30872B57" w14:textId="77777777" w:rsidR="00935062" w:rsidRDefault="00935062" w:rsidP="00B229B0">
            <w:pPr>
              <w:pStyle w:val="TableText"/>
              <w:keepNext w:val="0"/>
            </w:pPr>
            <w:r>
              <w:t>urn:oid:2.16.840.1.113883.10.20.22.4.123</w:t>
            </w:r>
          </w:p>
        </w:tc>
      </w:tr>
      <w:tr w:rsidR="00935062" w14:paraId="09601838" w14:textId="77777777" w:rsidTr="00C44751">
        <w:trPr>
          <w:jc w:val="center"/>
        </w:trPr>
        <w:tc>
          <w:tcPr>
            <w:tcW w:w="360" w:type="dxa"/>
          </w:tcPr>
          <w:p w14:paraId="4173CAFD" w14:textId="77777777" w:rsidR="00935062" w:rsidRDefault="0085191F" w:rsidP="00B229B0">
            <w:pPr>
              <w:pStyle w:val="TableText"/>
              <w:keepNext w:val="0"/>
            </w:pPr>
            <w:hyperlink w:anchor="E_Drug_Vehicle">
              <w:r w:rsidR="00935062">
                <w:rPr>
                  <w:rStyle w:val="HyperlinkText9pt"/>
                </w:rPr>
                <w:t>Drug Vehicle</w:t>
              </w:r>
            </w:hyperlink>
          </w:p>
        </w:tc>
        <w:tc>
          <w:tcPr>
            <w:tcW w:w="360" w:type="dxa"/>
          </w:tcPr>
          <w:p w14:paraId="123F1DCF" w14:textId="77777777" w:rsidR="00935062" w:rsidRDefault="00935062" w:rsidP="00B229B0">
            <w:pPr>
              <w:pStyle w:val="TableText"/>
              <w:keepNext w:val="0"/>
            </w:pPr>
            <w:r>
              <w:t>entry</w:t>
            </w:r>
          </w:p>
        </w:tc>
        <w:tc>
          <w:tcPr>
            <w:tcW w:w="360" w:type="dxa"/>
          </w:tcPr>
          <w:p w14:paraId="1A675622" w14:textId="77777777" w:rsidR="00935062" w:rsidRDefault="00935062" w:rsidP="00B229B0">
            <w:pPr>
              <w:pStyle w:val="TableText"/>
              <w:keepNext w:val="0"/>
            </w:pPr>
            <w:r>
              <w:t>urn:oid:2.16.840.1.113883.10.20.22.4.24</w:t>
            </w:r>
          </w:p>
        </w:tc>
      </w:tr>
      <w:tr w:rsidR="00935062" w14:paraId="68D2279F" w14:textId="77777777" w:rsidTr="00C44751">
        <w:trPr>
          <w:jc w:val="center"/>
        </w:trPr>
        <w:tc>
          <w:tcPr>
            <w:tcW w:w="360" w:type="dxa"/>
          </w:tcPr>
          <w:p w14:paraId="468DC2DB" w14:textId="77777777" w:rsidR="00935062" w:rsidRDefault="0085191F" w:rsidP="00B229B0">
            <w:pPr>
              <w:pStyle w:val="TableText"/>
              <w:keepNext w:val="0"/>
            </w:pPr>
            <w:hyperlink w:anchor="E_eMeasure_Reference_QDM">
              <w:r w:rsidR="00935062">
                <w:rPr>
                  <w:rStyle w:val="HyperlinkText9pt"/>
                </w:rPr>
                <w:t>eMeasure Reference QDM</w:t>
              </w:r>
            </w:hyperlink>
          </w:p>
        </w:tc>
        <w:tc>
          <w:tcPr>
            <w:tcW w:w="360" w:type="dxa"/>
          </w:tcPr>
          <w:p w14:paraId="47793356" w14:textId="77777777" w:rsidR="00935062" w:rsidRDefault="00935062" w:rsidP="00B229B0">
            <w:pPr>
              <w:pStyle w:val="TableText"/>
              <w:keepNext w:val="0"/>
            </w:pPr>
            <w:r>
              <w:t>entry</w:t>
            </w:r>
          </w:p>
        </w:tc>
        <w:tc>
          <w:tcPr>
            <w:tcW w:w="360" w:type="dxa"/>
          </w:tcPr>
          <w:p w14:paraId="0FB333AD" w14:textId="77777777" w:rsidR="00935062" w:rsidRDefault="00935062" w:rsidP="00B229B0">
            <w:pPr>
              <w:pStyle w:val="TableText"/>
              <w:keepNext w:val="0"/>
            </w:pPr>
            <w:r>
              <w:t>urn:oid:2.16.840.1.113883.10.20.24.3.97</w:t>
            </w:r>
          </w:p>
        </w:tc>
      </w:tr>
      <w:tr w:rsidR="00935062" w14:paraId="381C2BF0" w14:textId="77777777" w:rsidTr="00C44751">
        <w:trPr>
          <w:jc w:val="center"/>
        </w:trPr>
        <w:tc>
          <w:tcPr>
            <w:tcW w:w="360" w:type="dxa"/>
          </w:tcPr>
          <w:p w14:paraId="6146EC4E" w14:textId="77777777" w:rsidR="00935062" w:rsidRDefault="0085191F" w:rsidP="00B229B0">
            <w:pPr>
              <w:pStyle w:val="TableText"/>
              <w:keepNext w:val="0"/>
            </w:pPr>
            <w:hyperlink w:anchor="E_Encounter_Activity_V3">
              <w:r w:rsidR="00935062">
                <w:rPr>
                  <w:rStyle w:val="HyperlinkText9pt"/>
                </w:rPr>
                <w:t>Encounter Activity (V3)</w:t>
              </w:r>
            </w:hyperlink>
          </w:p>
        </w:tc>
        <w:tc>
          <w:tcPr>
            <w:tcW w:w="360" w:type="dxa"/>
          </w:tcPr>
          <w:p w14:paraId="78E45B9A" w14:textId="77777777" w:rsidR="00935062" w:rsidRDefault="00935062" w:rsidP="00B229B0">
            <w:pPr>
              <w:pStyle w:val="TableText"/>
              <w:keepNext w:val="0"/>
            </w:pPr>
            <w:r>
              <w:t>entry</w:t>
            </w:r>
          </w:p>
        </w:tc>
        <w:tc>
          <w:tcPr>
            <w:tcW w:w="360" w:type="dxa"/>
          </w:tcPr>
          <w:p w14:paraId="6B9B1908" w14:textId="77777777" w:rsidR="00935062" w:rsidRDefault="00935062" w:rsidP="00B229B0">
            <w:pPr>
              <w:pStyle w:val="TableText"/>
              <w:keepNext w:val="0"/>
            </w:pPr>
            <w:r>
              <w:t>urn:hl7ii:2.16.840.1.113883.10.20.22.4.49:2015-08-01</w:t>
            </w:r>
          </w:p>
        </w:tc>
      </w:tr>
      <w:tr w:rsidR="00935062" w14:paraId="48FE6F04" w14:textId="77777777" w:rsidTr="00C44751">
        <w:trPr>
          <w:jc w:val="center"/>
        </w:trPr>
        <w:tc>
          <w:tcPr>
            <w:tcW w:w="360" w:type="dxa"/>
          </w:tcPr>
          <w:p w14:paraId="2BCE5C8C" w14:textId="77777777" w:rsidR="00935062" w:rsidRDefault="0085191F" w:rsidP="00B229B0">
            <w:pPr>
              <w:pStyle w:val="TableText"/>
              <w:keepNext w:val="0"/>
            </w:pPr>
            <w:hyperlink w:anchor="E_Encounter_Class_">
              <w:r w:rsidR="00935062">
                <w:rPr>
                  <w:rStyle w:val="HyperlinkText9pt"/>
                </w:rPr>
                <w:t>Encounter Class</w:t>
              </w:r>
            </w:hyperlink>
          </w:p>
        </w:tc>
        <w:tc>
          <w:tcPr>
            <w:tcW w:w="360" w:type="dxa"/>
          </w:tcPr>
          <w:p w14:paraId="26C12FD7" w14:textId="77777777" w:rsidR="00935062" w:rsidRDefault="00935062" w:rsidP="00B229B0">
            <w:pPr>
              <w:pStyle w:val="TableText"/>
              <w:keepNext w:val="0"/>
            </w:pPr>
            <w:r>
              <w:t>entry</w:t>
            </w:r>
          </w:p>
        </w:tc>
        <w:tc>
          <w:tcPr>
            <w:tcW w:w="360" w:type="dxa"/>
          </w:tcPr>
          <w:p w14:paraId="5C5521CC" w14:textId="77777777" w:rsidR="00935062" w:rsidRDefault="00935062" w:rsidP="00B229B0">
            <w:pPr>
              <w:pStyle w:val="TableText"/>
              <w:keepNext w:val="0"/>
            </w:pPr>
            <w:r>
              <w:t>urn:hl7ii:2.16.840.1.113883.10.20.24.3.171:2021-08-01</w:t>
            </w:r>
          </w:p>
        </w:tc>
      </w:tr>
      <w:tr w:rsidR="00935062" w14:paraId="0D05E6FA" w14:textId="77777777" w:rsidTr="00C44751">
        <w:trPr>
          <w:jc w:val="center"/>
        </w:trPr>
        <w:tc>
          <w:tcPr>
            <w:tcW w:w="360" w:type="dxa"/>
          </w:tcPr>
          <w:p w14:paraId="63F5D979" w14:textId="77777777" w:rsidR="00935062" w:rsidRDefault="0085191F" w:rsidP="00B229B0">
            <w:pPr>
              <w:pStyle w:val="TableText"/>
              <w:keepNext w:val="0"/>
            </w:pPr>
            <w:hyperlink w:anchor="E_Encounter_Diagnosis_V3">
              <w:r w:rsidR="00935062">
                <w:rPr>
                  <w:rStyle w:val="HyperlinkText9pt"/>
                </w:rPr>
                <w:t>Encounter Diagnosis (V3)</w:t>
              </w:r>
            </w:hyperlink>
          </w:p>
        </w:tc>
        <w:tc>
          <w:tcPr>
            <w:tcW w:w="360" w:type="dxa"/>
          </w:tcPr>
          <w:p w14:paraId="69A4DBCF" w14:textId="77777777" w:rsidR="00935062" w:rsidRDefault="00935062" w:rsidP="00B229B0">
            <w:pPr>
              <w:pStyle w:val="TableText"/>
              <w:keepNext w:val="0"/>
            </w:pPr>
            <w:r>
              <w:t>entry</w:t>
            </w:r>
          </w:p>
        </w:tc>
        <w:tc>
          <w:tcPr>
            <w:tcW w:w="360" w:type="dxa"/>
          </w:tcPr>
          <w:p w14:paraId="749180C4" w14:textId="77777777" w:rsidR="00935062" w:rsidRDefault="00935062" w:rsidP="00B229B0">
            <w:pPr>
              <w:pStyle w:val="TableText"/>
              <w:keepNext w:val="0"/>
            </w:pPr>
            <w:r>
              <w:t>urn:hl7ii:2.16.840.1.113883.10.20.22.4.80:2015-08-01</w:t>
            </w:r>
          </w:p>
        </w:tc>
      </w:tr>
      <w:tr w:rsidR="00935062" w14:paraId="1D7782E0" w14:textId="77777777" w:rsidTr="00C44751">
        <w:trPr>
          <w:jc w:val="center"/>
        </w:trPr>
        <w:tc>
          <w:tcPr>
            <w:tcW w:w="360" w:type="dxa"/>
          </w:tcPr>
          <w:p w14:paraId="367ABD64" w14:textId="77777777" w:rsidR="00935062" w:rsidRDefault="0085191F" w:rsidP="00B229B0">
            <w:pPr>
              <w:pStyle w:val="TableText"/>
              <w:keepNext w:val="0"/>
            </w:pPr>
            <w:hyperlink w:anchor="E_Encounter_Diagnosis_QDM_V2">
              <w:r w:rsidR="00935062">
                <w:rPr>
                  <w:rStyle w:val="HyperlinkText9pt"/>
                </w:rPr>
                <w:t>Encounter Diagnosis QDM (V2)</w:t>
              </w:r>
            </w:hyperlink>
          </w:p>
        </w:tc>
        <w:tc>
          <w:tcPr>
            <w:tcW w:w="360" w:type="dxa"/>
          </w:tcPr>
          <w:p w14:paraId="1DC0847D" w14:textId="77777777" w:rsidR="00935062" w:rsidRDefault="00935062" w:rsidP="00B229B0">
            <w:pPr>
              <w:pStyle w:val="TableText"/>
              <w:keepNext w:val="0"/>
            </w:pPr>
            <w:r>
              <w:t>entry</w:t>
            </w:r>
          </w:p>
        </w:tc>
        <w:tc>
          <w:tcPr>
            <w:tcW w:w="360" w:type="dxa"/>
          </w:tcPr>
          <w:p w14:paraId="7DA77D1B" w14:textId="77777777" w:rsidR="00935062" w:rsidRDefault="00935062" w:rsidP="00B229B0">
            <w:pPr>
              <w:pStyle w:val="TableText"/>
              <w:keepNext w:val="0"/>
            </w:pPr>
            <w:r>
              <w:t>urn:hl7ii:2.16.840.1.113883.10.20.24.3.168:2021-08-01</w:t>
            </w:r>
          </w:p>
        </w:tc>
      </w:tr>
      <w:tr w:rsidR="00935062" w14:paraId="730AAE69" w14:textId="77777777" w:rsidTr="00C44751">
        <w:trPr>
          <w:jc w:val="center"/>
        </w:trPr>
        <w:tc>
          <w:tcPr>
            <w:tcW w:w="360" w:type="dxa"/>
          </w:tcPr>
          <w:p w14:paraId="0CE48DD7" w14:textId="77777777" w:rsidR="00935062" w:rsidRDefault="0085191F" w:rsidP="00B229B0">
            <w:pPr>
              <w:pStyle w:val="TableText"/>
              <w:keepNext w:val="0"/>
            </w:pPr>
            <w:hyperlink w:anchor="E_Encounter_Order_V6">
              <w:r w:rsidR="00935062">
                <w:rPr>
                  <w:rStyle w:val="HyperlinkText9pt"/>
                </w:rPr>
                <w:t>Encounter Order (V6)</w:t>
              </w:r>
            </w:hyperlink>
          </w:p>
        </w:tc>
        <w:tc>
          <w:tcPr>
            <w:tcW w:w="360" w:type="dxa"/>
          </w:tcPr>
          <w:p w14:paraId="37222901" w14:textId="77777777" w:rsidR="00935062" w:rsidRDefault="00935062" w:rsidP="00B229B0">
            <w:pPr>
              <w:pStyle w:val="TableText"/>
              <w:keepNext w:val="0"/>
            </w:pPr>
            <w:r>
              <w:t>entry</w:t>
            </w:r>
          </w:p>
        </w:tc>
        <w:tc>
          <w:tcPr>
            <w:tcW w:w="360" w:type="dxa"/>
          </w:tcPr>
          <w:p w14:paraId="348BD22C" w14:textId="77777777" w:rsidR="00935062" w:rsidRDefault="00935062" w:rsidP="00B229B0">
            <w:pPr>
              <w:pStyle w:val="TableText"/>
              <w:keepNext w:val="0"/>
            </w:pPr>
            <w:r>
              <w:t>urn:hl7ii:2.16.840.1.113883.10.20.24.3.22:2021-08-01</w:t>
            </w:r>
          </w:p>
        </w:tc>
      </w:tr>
      <w:tr w:rsidR="00935062" w14:paraId="555C3DAB" w14:textId="77777777" w:rsidTr="00C44751">
        <w:trPr>
          <w:jc w:val="center"/>
        </w:trPr>
        <w:tc>
          <w:tcPr>
            <w:tcW w:w="360" w:type="dxa"/>
          </w:tcPr>
          <w:p w14:paraId="7BD1D678" w14:textId="77777777" w:rsidR="00935062" w:rsidRDefault="0085191F" w:rsidP="00B229B0">
            <w:pPr>
              <w:pStyle w:val="TableText"/>
              <w:keepNext w:val="0"/>
            </w:pPr>
            <w:hyperlink w:anchor="E_Encounter_Order_Act_V4">
              <w:r w:rsidR="00935062">
                <w:rPr>
                  <w:rStyle w:val="HyperlinkText9pt"/>
                </w:rPr>
                <w:t>Encounter Order Act (V4)</w:t>
              </w:r>
            </w:hyperlink>
          </w:p>
        </w:tc>
        <w:tc>
          <w:tcPr>
            <w:tcW w:w="360" w:type="dxa"/>
          </w:tcPr>
          <w:p w14:paraId="3C1DC230" w14:textId="77777777" w:rsidR="00935062" w:rsidRDefault="00935062" w:rsidP="00B229B0">
            <w:pPr>
              <w:pStyle w:val="TableText"/>
              <w:keepNext w:val="0"/>
            </w:pPr>
            <w:r>
              <w:t>entry</w:t>
            </w:r>
          </w:p>
        </w:tc>
        <w:tc>
          <w:tcPr>
            <w:tcW w:w="360" w:type="dxa"/>
          </w:tcPr>
          <w:p w14:paraId="5CAF8A5F" w14:textId="77777777" w:rsidR="00935062" w:rsidRDefault="00935062" w:rsidP="00B229B0">
            <w:pPr>
              <w:pStyle w:val="TableText"/>
              <w:keepNext w:val="0"/>
            </w:pPr>
            <w:r>
              <w:t>urn:hl7ii:2.16.840.1.113883.10.20.24.3.132:2021-08-01</w:t>
            </w:r>
          </w:p>
        </w:tc>
      </w:tr>
      <w:tr w:rsidR="00935062" w14:paraId="6A26415F" w14:textId="77777777" w:rsidTr="00C44751">
        <w:trPr>
          <w:jc w:val="center"/>
        </w:trPr>
        <w:tc>
          <w:tcPr>
            <w:tcW w:w="360" w:type="dxa"/>
          </w:tcPr>
          <w:p w14:paraId="4EB6BD2F" w14:textId="77777777" w:rsidR="00935062" w:rsidRDefault="0085191F" w:rsidP="00B229B0">
            <w:pPr>
              <w:pStyle w:val="TableText"/>
              <w:keepNext w:val="0"/>
            </w:pPr>
            <w:hyperlink w:anchor="E_Encounter_Performed_V6">
              <w:r w:rsidR="00935062">
                <w:rPr>
                  <w:rStyle w:val="HyperlinkText9pt"/>
                </w:rPr>
                <w:t>Encounter Performed (V6)</w:t>
              </w:r>
            </w:hyperlink>
          </w:p>
        </w:tc>
        <w:tc>
          <w:tcPr>
            <w:tcW w:w="360" w:type="dxa"/>
          </w:tcPr>
          <w:p w14:paraId="53849BC6" w14:textId="77777777" w:rsidR="00935062" w:rsidRDefault="00935062" w:rsidP="00B229B0">
            <w:pPr>
              <w:pStyle w:val="TableText"/>
              <w:keepNext w:val="0"/>
            </w:pPr>
            <w:r>
              <w:t>entry</w:t>
            </w:r>
          </w:p>
        </w:tc>
        <w:tc>
          <w:tcPr>
            <w:tcW w:w="360" w:type="dxa"/>
          </w:tcPr>
          <w:p w14:paraId="2158E3C2" w14:textId="77777777" w:rsidR="00935062" w:rsidRDefault="00935062" w:rsidP="00B229B0">
            <w:pPr>
              <w:pStyle w:val="TableText"/>
              <w:keepNext w:val="0"/>
            </w:pPr>
            <w:r>
              <w:t>urn:hl7ii:2.16.840.1.113883.10.20.24.3.23:2021-08-01</w:t>
            </w:r>
          </w:p>
        </w:tc>
      </w:tr>
      <w:tr w:rsidR="00935062" w14:paraId="2BA3E0AC" w14:textId="77777777" w:rsidTr="00C44751">
        <w:trPr>
          <w:jc w:val="center"/>
        </w:trPr>
        <w:tc>
          <w:tcPr>
            <w:tcW w:w="360" w:type="dxa"/>
          </w:tcPr>
          <w:p w14:paraId="58A6C6AE" w14:textId="77777777" w:rsidR="00935062" w:rsidRDefault="00935062" w:rsidP="00B229B0">
            <w:pPr>
              <w:pStyle w:val="TableText"/>
              <w:keepNext w:val="0"/>
            </w:pPr>
            <w:r>
              <w:lastRenderedPageBreak/>
              <w:t>Encounter Performed Act (RETIRED)</w:t>
            </w:r>
          </w:p>
        </w:tc>
        <w:tc>
          <w:tcPr>
            <w:tcW w:w="360" w:type="dxa"/>
          </w:tcPr>
          <w:p w14:paraId="1120F401" w14:textId="77777777" w:rsidR="00935062" w:rsidRDefault="00935062" w:rsidP="00B229B0">
            <w:pPr>
              <w:pStyle w:val="TableText"/>
              <w:keepNext w:val="0"/>
            </w:pPr>
            <w:r>
              <w:t>entry</w:t>
            </w:r>
          </w:p>
        </w:tc>
        <w:tc>
          <w:tcPr>
            <w:tcW w:w="360" w:type="dxa"/>
          </w:tcPr>
          <w:p w14:paraId="383D8854" w14:textId="77777777" w:rsidR="00935062" w:rsidRDefault="00935062" w:rsidP="00B229B0">
            <w:pPr>
              <w:pStyle w:val="TableText"/>
              <w:keepNext w:val="0"/>
            </w:pPr>
            <w:r>
              <w:t>urn:hl7ii:2.16.840.1.113883.10.20.24.3.133:2021-08-01</w:t>
            </w:r>
          </w:p>
        </w:tc>
      </w:tr>
      <w:tr w:rsidR="00935062" w14:paraId="4DC1EFF3" w14:textId="77777777" w:rsidTr="00C44751">
        <w:trPr>
          <w:jc w:val="center"/>
        </w:trPr>
        <w:tc>
          <w:tcPr>
            <w:tcW w:w="360" w:type="dxa"/>
          </w:tcPr>
          <w:p w14:paraId="48EEFE60" w14:textId="77777777" w:rsidR="00935062" w:rsidRDefault="0085191F" w:rsidP="00B229B0">
            <w:pPr>
              <w:pStyle w:val="TableText"/>
              <w:keepNext w:val="0"/>
            </w:pPr>
            <w:hyperlink w:anchor="E_Encounter_Recommended_V6">
              <w:r w:rsidR="00935062">
                <w:rPr>
                  <w:rStyle w:val="HyperlinkText9pt"/>
                </w:rPr>
                <w:t>Encounter Recommended (V6)</w:t>
              </w:r>
            </w:hyperlink>
          </w:p>
        </w:tc>
        <w:tc>
          <w:tcPr>
            <w:tcW w:w="360" w:type="dxa"/>
          </w:tcPr>
          <w:p w14:paraId="13A18531" w14:textId="77777777" w:rsidR="00935062" w:rsidRDefault="00935062" w:rsidP="00B229B0">
            <w:pPr>
              <w:pStyle w:val="TableText"/>
              <w:keepNext w:val="0"/>
            </w:pPr>
            <w:r>
              <w:t>entry</w:t>
            </w:r>
          </w:p>
        </w:tc>
        <w:tc>
          <w:tcPr>
            <w:tcW w:w="360" w:type="dxa"/>
          </w:tcPr>
          <w:p w14:paraId="367F53E3" w14:textId="77777777" w:rsidR="00935062" w:rsidRDefault="00935062" w:rsidP="00B229B0">
            <w:pPr>
              <w:pStyle w:val="TableText"/>
              <w:keepNext w:val="0"/>
            </w:pPr>
            <w:r>
              <w:t>urn:hl7ii:2.16.840.1.113883.10.20.24.3.24:2021-08-01</w:t>
            </w:r>
          </w:p>
        </w:tc>
      </w:tr>
      <w:tr w:rsidR="00935062" w14:paraId="6B8D4136" w14:textId="77777777" w:rsidTr="00C44751">
        <w:trPr>
          <w:jc w:val="center"/>
        </w:trPr>
        <w:tc>
          <w:tcPr>
            <w:tcW w:w="360" w:type="dxa"/>
          </w:tcPr>
          <w:p w14:paraId="241F17DE" w14:textId="77777777" w:rsidR="00935062" w:rsidRDefault="0085191F" w:rsidP="00B229B0">
            <w:pPr>
              <w:pStyle w:val="TableText"/>
              <w:keepNext w:val="0"/>
            </w:pPr>
            <w:hyperlink w:anchor="E_Encounter_Recommended_Act_V4">
              <w:r w:rsidR="00935062">
                <w:rPr>
                  <w:rStyle w:val="HyperlinkText9pt"/>
                </w:rPr>
                <w:t>Encounter Recommended Act (V4)</w:t>
              </w:r>
            </w:hyperlink>
          </w:p>
        </w:tc>
        <w:tc>
          <w:tcPr>
            <w:tcW w:w="360" w:type="dxa"/>
          </w:tcPr>
          <w:p w14:paraId="57E36A47" w14:textId="77777777" w:rsidR="00935062" w:rsidRDefault="00935062" w:rsidP="00B229B0">
            <w:pPr>
              <w:pStyle w:val="TableText"/>
              <w:keepNext w:val="0"/>
            </w:pPr>
            <w:r>
              <w:t>entry</w:t>
            </w:r>
          </w:p>
        </w:tc>
        <w:tc>
          <w:tcPr>
            <w:tcW w:w="360" w:type="dxa"/>
          </w:tcPr>
          <w:p w14:paraId="4A70FC56" w14:textId="77777777" w:rsidR="00935062" w:rsidRDefault="00935062" w:rsidP="00B229B0">
            <w:pPr>
              <w:pStyle w:val="TableText"/>
              <w:keepNext w:val="0"/>
            </w:pPr>
            <w:r>
              <w:t>urn:hl7ii:2.16.840.1.113883.10.20.24.3.134:2021-08-01</w:t>
            </w:r>
          </w:p>
        </w:tc>
      </w:tr>
      <w:tr w:rsidR="00935062" w14:paraId="22827FFE" w14:textId="77777777" w:rsidTr="00C44751">
        <w:trPr>
          <w:jc w:val="center"/>
        </w:trPr>
        <w:tc>
          <w:tcPr>
            <w:tcW w:w="360" w:type="dxa"/>
          </w:tcPr>
          <w:p w14:paraId="250BA9E2" w14:textId="77777777" w:rsidR="00935062" w:rsidRDefault="0085191F" w:rsidP="00B229B0">
            <w:pPr>
              <w:pStyle w:val="TableText"/>
              <w:keepNext w:val="0"/>
            </w:pPr>
            <w:hyperlink w:anchor="E_Entry_Reference">
              <w:r w:rsidR="00935062">
                <w:rPr>
                  <w:rStyle w:val="HyperlinkText9pt"/>
                </w:rPr>
                <w:t>Entry Reference</w:t>
              </w:r>
            </w:hyperlink>
          </w:p>
        </w:tc>
        <w:tc>
          <w:tcPr>
            <w:tcW w:w="360" w:type="dxa"/>
          </w:tcPr>
          <w:p w14:paraId="4B8100EB" w14:textId="77777777" w:rsidR="00935062" w:rsidRDefault="00935062" w:rsidP="00B229B0">
            <w:pPr>
              <w:pStyle w:val="TableText"/>
              <w:keepNext w:val="0"/>
            </w:pPr>
            <w:r>
              <w:t>entry</w:t>
            </w:r>
          </w:p>
        </w:tc>
        <w:tc>
          <w:tcPr>
            <w:tcW w:w="360" w:type="dxa"/>
          </w:tcPr>
          <w:p w14:paraId="2F0D0B98" w14:textId="77777777" w:rsidR="00935062" w:rsidRDefault="00935062" w:rsidP="00B229B0">
            <w:pPr>
              <w:pStyle w:val="TableText"/>
              <w:keepNext w:val="0"/>
            </w:pPr>
            <w:r>
              <w:t>urn:oid:2.16.840.1.113883.10.20.22.4.122</w:t>
            </w:r>
          </w:p>
        </w:tc>
      </w:tr>
      <w:tr w:rsidR="00935062" w14:paraId="37D6F204" w14:textId="77777777" w:rsidTr="00C44751">
        <w:trPr>
          <w:jc w:val="center"/>
        </w:trPr>
        <w:tc>
          <w:tcPr>
            <w:tcW w:w="360" w:type="dxa"/>
          </w:tcPr>
          <w:p w14:paraId="0374E87A" w14:textId="77777777" w:rsidR="00935062" w:rsidRDefault="0085191F" w:rsidP="00B229B0">
            <w:pPr>
              <w:pStyle w:val="TableText"/>
              <w:keepNext w:val="0"/>
            </w:pPr>
            <w:hyperlink w:anchor="E_External_Document_Reference">
              <w:r w:rsidR="00935062">
                <w:rPr>
                  <w:rStyle w:val="HyperlinkText9pt"/>
                </w:rPr>
                <w:t>External Document Reference</w:t>
              </w:r>
            </w:hyperlink>
          </w:p>
        </w:tc>
        <w:tc>
          <w:tcPr>
            <w:tcW w:w="360" w:type="dxa"/>
          </w:tcPr>
          <w:p w14:paraId="37074273" w14:textId="77777777" w:rsidR="00935062" w:rsidRDefault="00935062" w:rsidP="00B229B0">
            <w:pPr>
              <w:pStyle w:val="TableText"/>
              <w:keepNext w:val="0"/>
            </w:pPr>
            <w:r>
              <w:t>entry</w:t>
            </w:r>
          </w:p>
        </w:tc>
        <w:tc>
          <w:tcPr>
            <w:tcW w:w="360" w:type="dxa"/>
          </w:tcPr>
          <w:p w14:paraId="2C8CFD1C" w14:textId="77777777" w:rsidR="00935062" w:rsidRDefault="00935062" w:rsidP="00B229B0">
            <w:pPr>
              <w:pStyle w:val="TableText"/>
              <w:keepNext w:val="0"/>
            </w:pPr>
            <w:r>
              <w:t>urn:hl7ii:2.16.840.1.113883.10.20.22.4.115:2014-06-09</w:t>
            </w:r>
          </w:p>
        </w:tc>
      </w:tr>
      <w:tr w:rsidR="00935062" w14:paraId="1424E464" w14:textId="77777777" w:rsidTr="00C44751">
        <w:trPr>
          <w:jc w:val="center"/>
        </w:trPr>
        <w:tc>
          <w:tcPr>
            <w:tcW w:w="360" w:type="dxa"/>
          </w:tcPr>
          <w:p w14:paraId="4C0F4AEF" w14:textId="77777777" w:rsidR="00935062" w:rsidRDefault="0085191F" w:rsidP="00B229B0">
            <w:pPr>
              <w:pStyle w:val="TableText"/>
              <w:keepNext w:val="0"/>
            </w:pPr>
            <w:hyperlink w:anchor="E_Family_History_Death_Observation">
              <w:r w:rsidR="00935062">
                <w:rPr>
                  <w:rStyle w:val="HyperlinkText9pt"/>
                </w:rPr>
                <w:t>Family History Death Observation</w:t>
              </w:r>
            </w:hyperlink>
          </w:p>
        </w:tc>
        <w:tc>
          <w:tcPr>
            <w:tcW w:w="360" w:type="dxa"/>
          </w:tcPr>
          <w:p w14:paraId="01BA979B" w14:textId="77777777" w:rsidR="00935062" w:rsidRDefault="00935062" w:rsidP="00B229B0">
            <w:pPr>
              <w:pStyle w:val="TableText"/>
              <w:keepNext w:val="0"/>
            </w:pPr>
            <w:r>
              <w:t>entry</w:t>
            </w:r>
          </w:p>
        </w:tc>
        <w:tc>
          <w:tcPr>
            <w:tcW w:w="360" w:type="dxa"/>
          </w:tcPr>
          <w:p w14:paraId="6E56D48C" w14:textId="77777777" w:rsidR="00935062" w:rsidRDefault="00935062" w:rsidP="00B229B0">
            <w:pPr>
              <w:pStyle w:val="TableText"/>
              <w:keepNext w:val="0"/>
            </w:pPr>
            <w:r>
              <w:t>urn:oid:2.16.840.1.113883.10.20.22.4.47</w:t>
            </w:r>
          </w:p>
        </w:tc>
      </w:tr>
      <w:tr w:rsidR="00935062" w14:paraId="1C00A9A6" w14:textId="77777777" w:rsidTr="00C44751">
        <w:trPr>
          <w:jc w:val="center"/>
        </w:trPr>
        <w:tc>
          <w:tcPr>
            <w:tcW w:w="360" w:type="dxa"/>
          </w:tcPr>
          <w:p w14:paraId="665A9F86" w14:textId="77777777" w:rsidR="00935062" w:rsidRDefault="0085191F" w:rsidP="00B229B0">
            <w:pPr>
              <w:pStyle w:val="TableText"/>
              <w:keepNext w:val="0"/>
            </w:pPr>
            <w:hyperlink w:anchor="E_Family_History_Observation_V3">
              <w:r w:rsidR="00935062">
                <w:rPr>
                  <w:rStyle w:val="HyperlinkText9pt"/>
                </w:rPr>
                <w:t>Family History Observation (V3)</w:t>
              </w:r>
            </w:hyperlink>
          </w:p>
        </w:tc>
        <w:tc>
          <w:tcPr>
            <w:tcW w:w="360" w:type="dxa"/>
          </w:tcPr>
          <w:p w14:paraId="3DA6D7A8" w14:textId="77777777" w:rsidR="00935062" w:rsidRDefault="00935062" w:rsidP="00B229B0">
            <w:pPr>
              <w:pStyle w:val="TableText"/>
              <w:keepNext w:val="0"/>
            </w:pPr>
            <w:r>
              <w:t>entry</w:t>
            </w:r>
          </w:p>
        </w:tc>
        <w:tc>
          <w:tcPr>
            <w:tcW w:w="360" w:type="dxa"/>
          </w:tcPr>
          <w:p w14:paraId="44AC2B29" w14:textId="77777777" w:rsidR="00935062" w:rsidRDefault="00935062" w:rsidP="00B229B0">
            <w:pPr>
              <w:pStyle w:val="TableText"/>
              <w:keepNext w:val="0"/>
            </w:pPr>
            <w:r>
              <w:t>urn:hl7ii:2.16.840.1.113883.10.20.22.4.46:2015-08-01</w:t>
            </w:r>
          </w:p>
        </w:tc>
      </w:tr>
      <w:tr w:rsidR="00935062" w14:paraId="0FB17CDB" w14:textId="77777777" w:rsidTr="00C44751">
        <w:trPr>
          <w:jc w:val="center"/>
        </w:trPr>
        <w:tc>
          <w:tcPr>
            <w:tcW w:w="360" w:type="dxa"/>
          </w:tcPr>
          <w:p w14:paraId="60791267" w14:textId="77777777" w:rsidR="00935062" w:rsidRDefault="0085191F" w:rsidP="00B229B0">
            <w:pPr>
              <w:pStyle w:val="TableText"/>
              <w:keepNext w:val="0"/>
            </w:pPr>
            <w:hyperlink w:anchor="E_Family_History_Observation_QDM_V5">
              <w:r w:rsidR="00935062">
                <w:rPr>
                  <w:rStyle w:val="HyperlinkText9pt"/>
                </w:rPr>
                <w:t>Family History Observation QDM (V5)</w:t>
              </w:r>
            </w:hyperlink>
          </w:p>
        </w:tc>
        <w:tc>
          <w:tcPr>
            <w:tcW w:w="360" w:type="dxa"/>
          </w:tcPr>
          <w:p w14:paraId="1FC3F61A" w14:textId="77777777" w:rsidR="00935062" w:rsidRDefault="00935062" w:rsidP="00B229B0">
            <w:pPr>
              <w:pStyle w:val="TableText"/>
              <w:keepNext w:val="0"/>
            </w:pPr>
            <w:r>
              <w:t>entry</w:t>
            </w:r>
          </w:p>
        </w:tc>
        <w:tc>
          <w:tcPr>
            <w:tcW w:w="360" w:type="dxa"/>
          </w:tcPr>
          <w:p w14:paraId="3BC50083" w14:textId="77777777" w:rsidR="00935062" w:rsidRDefault="00935062" w:rsidP="00B229B0">
            <w:pPr>
              <w:pStyle w:val="TableText"/>
              <w:keepNext w:val="0"/>
            </w:pPr>
            <w:r>
              <w:t>urn:hl7ii:2.16.840.1.113883.10.20.24.3.112:2021-08-01</w:t>
            </w:r>
          </w:p>
        </w:tc>
      </w:tr>
      <w:tr w:rsidR="00935062" w14:paraId="4B935183" w14:textId="77777777" w:rsidTr="00C44751">
        <w:trPr>
          <w:jc w:val="center"/>
        </w:trPr>
        <w:tc>
          <w:tcPr>
            <w:tcW w:w="360" w:type="dxa"/>
          </w:tcPr>
          <w:p w14:paraId="270F9A2D" w14:textId="77777777" w:rsidR="00935062" w:rsidRDefault="0085191F" w:rsidP="00B229B0">
            <w:pPr>
              <w:pStyle w:val="TableText"/>
              <w:keepNext w:val="0"/>
            </w:pPr>
            <w:hyperlink w:anchor="E_Family_History_Organizer_V3">
              <w:r w:rsidR="00935062">
                <w:rPr>
                  <w:rStyle w:val="HyperlinkText9pt"/>
                </w:rPr>
                <w:t>Family History Organizer (V3)</w:t>
              </w:r>
            </w:hyperlink>
          </w:p>
        </w:tc>
        <w:tc>
          <w:tcPr>
            <w:tcW w:w="360" w:type="dxa"/>
          </w:tcPr>
          <w:p w14:paraId="1C9A882B" w14:textId="77777777" w:rsidR="00935062" w:rsidRDefault="00935062" w:rsidP="00B229B0">
            <w:pPr>
              <w:pStyle w:val="TableText"/>
              <w:keepNext w:val="0"/>
            </w:pPr>
            <w:r>
              <w:t>entry</w:t>
            </w:r>
          </w:p>
        </w:tc>
        <w:tc>
          <w:tcPr>
            <w:tcW w:w="360" w:type="dxa"/>
          </w:tcPr>
          <w:p w14:paraId="6F668899" w14:textId="77777777" w:rsidR="00935062" w:rsidRDefault="00935062" w:rsidP="00B229B0">
            <w:pPr>
              <w:pStyle w:val="TableText"/>
              <w:keepNext w:val="0"/>
            </w:pPr>
            <w:r>
              <w:t>urn:hl7ii:2.16.840.1.113883.10.20.22.4.45:2015-08-01</w:t>
            </w:r>
          </w:p>
        </w:tc>
      </w:tr>
      <w:tr w:rsidR="00935062" w14:paraId="1D8FA2E9" w14:textId="77777777" w:rsidTr="00C44751">
        <w:trPr>
          <w:jc w:val="center"/>
        </w:trPr>
        <w:tc>
          <w:tcPr>
            <w:tcW w:w="360" w:type="dxa"/>
          </w:tcPr>
          <w:p w14:paraId="6DAAF936" w14:textId="77777777" w:rsidR="00935062" w:rsidRDefault="0085191F" w:rsidP="00B229B0">
            <w:pPr>
              <w:pStyle w:val="TableText"/>
              <w:keepNext w:val="0"/>
            </w:pPr>
            <w:hyperlink w:anchor="E_Family_History_Organizer_QDM_V6">
              <w:r w:rsidR="00935062">
                <w:rPr>
                  <w:rStyle w:val="HyperlinkText9pt"/>
                </w:rPr>
                <w:t>Family History Organizer QDM (V6)</w:t>
              </w:r>
            </w:hyperlink>
          </w:p>
        </w:tc>
        <w:tc>
          <w:tcPr>
            <w:tcW w:w="360" w:type="dxa"/>
          </w:tcPr>
          <w:p w14:paraId="532778AA" w14:textId="77777777" w:rsidR="00935062" w:rsidRDefault="00935062" w:rsidP="00B229B0">
            <w:pPr>
              <w:pStyle w:val="TableText"/>
              <w:keepNext w:val="0"/>
            </w:pPr>
            <w:r>
              <w:t>entry</w:t>
            </w:r>
          </w:p>
        </w:tc>
        <w:tc>
          <w:tcPr>
            <w:tcW w:w="360" w:type="dxa"/>
          </w:tcPr>
          <w:p w14:paraId="2C4CE8E7" w14:textId="77777777" w:rsidR="00935062" w:rsidRDefault="00935062" w:rsidP="00B229B0">
            <w:pPr>
              <w:pStyle w:val="TableText"/>
              <w:keepNext w:val="0"/>
            </w:pPr>
            <w:r>
              <w:t>urn:hl7ii:2.16.840.1.113883.10.20.24.3.12:2021-08-01</w:t>
            </w:r>
          </w:p>
        </w:tc>
      </w:tr>
      <w:tr w:rsidR="00935062" w14:paraId="2A330505" w14:textId="77777777" w:rsidTr="00C44751">
        <w:trPr>
          <w:jc w:val="center"/>
        </w:trPr>
        <w:tc>
          <w:tcPr>
            <w:tcW w:w="360" w:type="dxa"/>
          </w:tcPr>
          <w:p w14:paraId="2A6998F1" w14:textId="77777777" w:rsidR="00935062" w:rsidRDefault="0085191F" w:rsidP="00B229B0">
            <w:pPr>
              <w:pStyle w:val="TableText"/>
              <w:keepNext w:val="0"/>
            </w:pPr>
            <w:hyperlink w:anchor="E_Goal_Observation_U">
              <w:r w:rsidR="00935062">
                <w:rPr>
                  <w:rStyle w:val="HyperlinkText9pt"/>
                </w:rPr>
                <w:t>Goal Observation</w:t>
              </w:r>
            </w:hyperlink>
          </w:p>
        </w:tc>
        <w:tc>
          <w:tcPr>
            <w:tcW w:w="360" w:type="dxa"/>
          </w:tcPr>
          <w:p w14:paraId="301D164A" w14:textId="77777777" w:rsidR="00935062" w:rsidRDefault="00935062" w:rsidP="00B229B0">
            <w:pPr>
              <w:pStyle w:val="TableText"/>
              <w:keepNext w:val="0"/>
            </w:pPr>
            <w:r>
              <w:t>entry</w:t>
            </w:r>
          </w:p>
        </w:tc>
        <w:tc>
          <w:tcPr>
            <w:tcW w:w="360" w:type="dxa"/>
          </w:tcPr>
          <w:p w14:paraId="66ECEC52" w14:textId="77777777" w:rsidR="00935062" w:rsidRDefault="00935062" w:rsidP="00B229B0">
            <w:pPr>
              <w:pStyle w:val="TableText"/>
              <w:keepNext w:val="0"/>
            </w:pPr>
            <w:r>
              <w:t>urn:oid:2.16.840.1.113883.10.20.22.4.121</w:t>
            </w:r>
          </w:p>
        </w:tc>
      </w:tr>
      <w:tr w:rsidR="00935062" w14:paraId="53FA8C45" w14:textId="77777777" w:rsidTr="00C44751">
        <w:trPr>
          <w:jc w:val="center"/>
        </w:trPr>
        <w:tc>
          <w:tcPr>
            <w:tcW w:w="360" w:type="dxa"/>
          </w:tcPr>
          <w:p w14:paraId="025454A1" w14:textId="77777777" w:rsidR="00935062" w:rsidRDefault="0085191F" w:rsidP="00B229B0">
            <w:pPr>
              <w:pStyle w:val="TableText"/>
              <w:keepNext w:val="0"/>
            </w:pPr>
            <w:hyperlink w:anchor="E_Immunization_Activity_V3">
              <w:r w:rsidR="00935062">
                <w:rPr>
                  <w:rStyle w:val="HyperlinkText9pt"/>
                </w:rPr>
                <w:t>Immunization Activity (V3)</w:t>
              </w:r>
            </w:hyperlink>
          </w:p>
        </w:tc>
        <w:tc>
          <w:tcPr>
            <w:tcW w:w="360" w:type="dxa"/>
          </w:tcPr>
          <w:p w14:paraId="783F66B9" w14:textId="77777777" w:rsidR="00935062" w:rsidRDefault="00935062" w:rsidP="00B229B0">
            <w:pPr>
              <w:pStyle w:val="TableText"/>
              <w:keepNext w:val="0"/>
            </w:pPr>
            <w:r>
              <w:t>entry</w:t>
            </w:r>
          </w:p>
        </w:tc>
        <w:tc>
          <w:tcPr>
            <w:tcW w:w="360" w:type="dxa"/>
          </w:tcPr>
          <w:p w14:paraId="3354B6EE" w14:textId="77777777" w:rsidR="00935062" w:rsidRDefault="00935062" w:rsidP="00B229B0">
            <w:pPr>
              <w:pStyle w:val="TableText"/>
              <w:keepNext w:val="0"/>
            </w:pPr>
            <w:r>
              <w:t>urn:hl7ii:2.16.840.1.113883.10.20.22.4.52:2015-08-01</w:t>
            </w:r>
          </w:p>
        </w:tc>
      </w:tr>
      <w:tr w:rsidR="00935062" w14:paraId="12A87414" w14:textId="77777777" w:rsidTr="00C44751">
        <w:trPr>
          <w:jc w:val="center"/>
        </w:trPr>
        <w:tc>
          <w:tcPr>
            <w:tcW w:w="360" w:type="dxa"/>
          </w:tcPr>
          <w:p w14:paraId="4DE41BAA" w14:textId="77777777" w:rsidR="00935062" w:rsidRDefault="0085191F" w:rsidP="00B229B0">
            <w:pPr>
              <w:pStyle w:val="TableText"/>
              <w:keepNext w:val="0"/>
            </w:pPr>
            <w:hyperlink w:anchor="E_Immunization_Administered_V4_">
              <w:r w:rsidR="00935062">
                <w:rPr>
                  <w:rStyle w:val="HyperlinkText9pt"/>
                </w:rPr>
                <w:t>Immunization Administered (V4)</w:t>
              </w:r>
            </w:hyperlink>
          </w:p>
        </w:tc>
        <w:tc>
          <w:tcPr>
            <w:tcW w:w="360" w:type="dxa"/>
          </w:tcPr>
          <w:p w14:paraId="4306387A" w14:textId="77777777" w:rsidR="00935062" w:rsidRDefault="00935062" w:rsidP="00B229B0">
            <w:pPr>
              <w:pStyle w:val="TableText"/>
              <w:keepNext w:val="0"/>
            </w:pPr>
            <w:r>
              <w:t>entry</w:t>
            </w:r>
          </w:p>
        </w:tc>
        <w:tc>
          <w:tcPr>
            <w:tcW w:w="360" w:type="dxa"/>
          </w:tcPr>
          <w:p w14:paraId="60B1737D" w14:textId="77777777" w:rsidR="00935062" w:rsidRDefault="00935062" w:rsidP="00B229B0">
            <w:pPr>
              <w:pStyle w:val="TableText"/>
              <w:keepNext w:val="0"/>
            </w:pPr>
            <w:r>
              <w:t>urn:hl7ii:2.16.840.1.113883.10.20.24.3.140:2021-08-01</w:t>
            </w:r>
          </w:p>
        </w:tc>
      </w:tr>
      <w:tr w:rsidR="00935062" w14:paraId="7CB0E649" w14:textId="77777777" w:rsidTr="00C44751">
        <w:trPr>
          <w:jc w:val="center"/>
        </w:trPr>
        <w:tc>
          <w:tcPr>
            <w:tcW w:w="360" w:type="dxa"/>
          </w:tcPr>
          <w:p w14:paraId="6379EBCB" w14:textId="77777777" w:rsidR="00935062" w:rsidRDefault="0085191F" w:rsidP="00B229B0">
            <w:pPr>
              <w:pStyle w:val="TableText"/>
              <w:keepNext w:val="0"/>
            </w:pPr>
            <w:hyperlink w:anchor="Immunization_Medication_Information_V2">
              <w:r w:rsidR="00935062">
                <w:rPr>
                  <w:rStyle w:val="HyperlinkText9pt"/>
                </w:rPr>
                <w:t>Immunization Medication Information (V2)</w:t>
              </w:r>
            </w:hyperlink>
          </w:p>
        </w:tc>
        <w:tc>
          <w:tcPr>
            <w:tcW w:w="360" w:type="dxa"/>
          </w:tcPr>
          <w:p w14:paraId="5757C45B" w14:textId="77777777" w:rsidR="00935062" w:rsidRDefault="00935062" w:rsidP="00B229B0">
            <w:pPr>
              <w:pStyle w:val="TableText"/>
              <w:keepNext w:val="0"/>
            </w:pPr>
            <w:r>
              <w:t>entry</w:t>
            </w:r>
          </w:p>
        </w:tc>
        <w:tc>
          <w:tcPr>
            <w:tcW w:w="360" w:type="dxa"/>
          </w:tcPr>
          <w:p w14:paraId="5D14A954" w14:textId="77777777" w:rsidR="00935062" w:rsidRDefault="00935062" w:rsidP="00B229B0">
            <w:pPr>
              <w:pStyle w:val="TableText"/>
              <w:keepNext w:val="0"/>
            </w:pPr>
            <w:r>
              <w:t>urn:hl7ii:2.16.840.1.113883.10.20.22.4.54:2014-06-09</w:t>
            </w:r>
          </w:p>
        </w:tc>
      </w:tr>
      <w:tr w:rsidR="00935062" w14:paraId="4D683C62" w14:textId="77777777" w:rsidTr="00C44751">
        <w:trPr>
          <w:jc w:val="center"/>
        </w:trPr>
        <w:tc>
          <w:tcPr>
            <w:tcW w:w="360" w:type="dxa"/>
          </w:tcPr>
          <w:p w14:paraId="297F7881" w14:textId="77777777" w:rsidR="00935062" w:rsidRDefault="0085191F" w:rsidP="00B229B0">
            <w:pPr>
              <w:pStyle w:val="TableText"/>
              <w:keepNext w:val="0"/>
            </w:pPr>
            <w:hyperlink w:anchor="E_Immunization_Order_V4_">
              <w:r w:rsidR="00935062">
                <w:rPr>
                  <w:rStyle w:val="HyperlinkText9pt"/>
                </w:rPr>
                <w:t>Immunization Order (V4)</w:t>
              </w:r>
            </w:hyperlink>
          </w:p>
        </w:tc>
        <w:tc>
          <w:tcPr>
            <w:tcW w:w="360" w:type="dxa"/>
          </w:tcPr>
          <w:p w14:paraId="1A3EBB9E" w14:textId="77777777" w:rsidR="00935062" w:rsidRDefault="00935062" w:rsidP="00B229B0">
            <w:pPr>
              <w:pStyle w:val="TableText"/>
              <w:keepNext w:val="0"/>
            </w:pPr>
            <w:r>
              <w:t>entry</w:t>
            </w:r>
          </w:p>
        </w:tc>
        <w:tc>
          <w:tcPr>
            <w:tcW w:w="360" w:type="dxa"/>
          </w:tcPr>
          <w:p w14:paraId="73B04C33" w14:textId="77777777" w:rsidR="00935062" w:rsidRDefault="00935062" w:rsidP="00B229B0">
            <w:pPr>
              <w:pStyle w:val="TableText"/>
              <w:keepNext w:val="0"/>
            </w:pPr>
            <w:r>
              <w:t>urn:hl7ii:2.16.840.1.113883.10.20.24.3.143:2021-08-01</w:t>
            </w:r>
          </w:p>
        </w:tc>
      </w:tr>
      <w:tr w:rsidR="00935062" w14:paraId="4437E92B" w14:textId="77777777" w:rsidTr="00C44751">
        <w:trPr>
          <w:jc w:val="center"/>
        </w:trPr>
        <w:tc>
          <w:tcPr>
            <w:tcW w:w="360" w:type="dxa"/>
          </w:tcPr>
          <w:p w14:paraId="32E15F2F" w14:textId="77777777" w:rsidR="00935062" w:rsidRDefault="0085191F" w:rsidP="00B229B0">
            <w:pPr>
              <w:pStyle w:val="TableText"/>
              <w:keepNext w:val="0"/>
            </w:pPr>
            <w:hyperlink w:anchor="E_Immunization_Refusal_Reason">
              <w:r w:rsidR="00935062">
                <w:rPr>
                  <w:rStyle w:val="HyperlinkText9pt"/>
                </w:rPr>
                <w:t>Immunization Refusal Reason</w:t>
              </w:r>
            </w:hyperlink>
          </w:p>
        </w:tc>
        <w:tc>
          <w:tcPr>
            <w:tcW w:w="360" w:type="dxa"/>
          </w:tcPr>
          <w:p w14:paraId="0B0D50EA" w14:textId="77777777" w:rsidR="00935062" w:rsidRDefault="00935062" w:rsidP="00B229B0">
            <w:pPr>
              <w:pStyle w:val="TableText"/>
              <w:keepNext w:val="0"/>
            </w:pPr>
            <w:r>
              <w:t>entry</w:t>
            </w:r>
          </w:p>
        </w:tc>
        <w:tc>
          <w:tcPr>
            <w:tcW w:w="360" w:type="dxa"/>
          </w:tcPr>
          <w:p w14:paraId="18E5D563" w14:textId="77777777" w:rsidR="00935062" w:rsidRDefault="00935062" w:rsidP="00B229B0">
            <w:pPr>
              <w:pStyle w:val="TableText"/>
              <w:keepNext w:val="0"/>
            </w:pPr>
            <w:r>
              <w:t>urn:oid:2.16.840.1.113883.10.20.22.4.53</w:t>
            </w:r>
          </w:p>
        </w:tc>
      </w:tr>
      <w:tr w:rsidR="00935062" w14:paraId="7F3FDEC0" w14:textId="77777777" w:rsidTr="00C44751">
        <w:trPr>
          <w:jc w:val="center"/>
        </w:trPr>
        <w:tc>
          <w:tcPr>
            <w:tcW w:w="360" w:type="dxa"/>
          </w:tcPr>
          <w:p w14:paraId="2FF8E4EC" w14:textId="77777777" w:rsidR="00935062" w:rsidRDefault="0085191F" w:rsidP="00B229B0">
            <w:pPr>
              <w:pStyle w:val="TableText"/>
              <w:keepNext w:val="0"/>
            </w:pPr>
            <w:hyperlink w:anchor="E_Immunization_Supply_Request">
              <w:r w:rsidR="00935062">
                <w:rPr>
                  <w:rStyle w:val="HyperlinkText9pt"/>
                </w:rPr>
                <w:t>Immunization Supply Request</w:t>
              </w:r>
            </w:hyperlink>
          </w:p>
        </w:tc>
        <w:tc>
          <w:tcPr>
            <w:tcW w:w="360" w:type="dxa"/>
          </w:tcPr>
          <w:p w14:paraId="7A730474" w14:textId="77777777" w:rsidR="00935062" w:rsidRDefault="00935062" w:rsidP="00B229B0">
            <w:pPr>
              <w:pStyle w:val="TableText"/>
              <w:keepNext w:val="0"/>
            </w:pPr>
            <w:r>
              <w:t>entry</w:t>
            </w:r>
          </w:p>
        </w:tc>
        <w:tc>
          <w:tcPr>
            <w:tcW w:w="360" w:type="dxa"/>
          </w:tcPr>
          <w:p w14:paraId="297EC45D" w14:textId="77777777" w:rsidR="00935062" w:rsidRDefault="00935062" w:rsidP="00B229B0">
            <w:pPr>
              <w:pStyle w:val="TableText"/>
              <w:keepNext w:val="0"/>
            </w:pPr>
            <w:r>
              <w:t>urn:hl7ii:2.16.840.1.113883.10.20.24.3.167:2019-12-01</w:t>
            </w:r>
          </w:p>
        </w:tc>
      </w:tr>
      <w:tr w:rsidR="00935062" w14:paraId="784FF613" w14:textId="77777777" w:rsidTr="00C44751">
        <w:trPr>
          <w:jc w:val="center"/>
        </w:trPr>
        <w:tc>
          <w:tcPr>
            <w:tcW w:w="360" w:type="dxa"/>
          </w:tcPr>
          <w:p w14:paraId="50516A14" w14:textId="77777777" w:rsidR="00935062" w:rsidRDefault="0085191F" w:rsidP="00B229B0">
            <w:pPr>
              <w:pStyle w:val="TableText"/>
              <w:keepNext w:val="0"/>
            </w:pPr>
            <w:hyperlink w:anchor="E_Incision_Datetime">
              <w:r w:rsidR="00935062">
                <w:rPr>
                  <w:rStyle w:val="HyperlinkText9pt"/>
                </w:rPr>
                <w:t>Incision Datetime</w:t>
              </w:r>
            </w:hyperlink>
          </w:p>
        </w:tc>
        <w:tc>
          <w:tcPr>
            <w:tcW w:w="360" w:type="dxa"/>
          </w:tcPr>
          <w:p w14:paraId="5E5F64B2" w14:textId="77777777" w:rsidR="00935062" w:rsidRDefault="00935062" w:rsidP="00B229B0">
            <w:pPr>
              <w:pStyle w:val="TableText"/>
              <w:keepNext w:val="0"/>
            </w:pPr>
            <w:r>
              <w:t>entry</w:t>
            </w:r>
          </w:p>
        </w:tc>
        <w:tc>
          <w:tcPr>
            <w:tcW w:w="360" w:type="dxa"/>
          </w:tcPr>
          <w:p w14:paraId="0CA6DBEE" w14:textId="77777777" w:rsidR="00935062" w:rsidRDefault="00935062" w:rsidP="00B229B0">
            <w:pPr>
              <w:pStyle w:val="TableText"/>
              <w:keepNext w:val="0"/>
            </w:pPr>
            <w:r>
              <w:t>urn:oid:2.16.840.1.113883.10.20.24.3.89</w:t>
            </w:r>
          </w:p>
        </w:tc>
      </w:tr>
      <w:tr w:rsidR="00935062" w14:paraId="408FF1A7" w14:textId="77777777" w:rsidTr="00C44751">
        <w:trPr>
          <w:jc w:val="center"/>
        </w:trPr>
        <w:tc>
          <w:tcPr>
            <w:tcW w:w="360" w:type="dxa"/>
          </w:tcPr>
          <w:p w14:paraId="2EA03515" w14:textId="77777777" w:rsidR="00935062" w:rsidRDefault="0085191F" w:rsidP="00B229B0">
            <w:pPr>
              <w:pStyle w:val="TableText"/>
              <w:keepNext w:val="0"/>
            </w:pPr>
            <w:hyperlink w:anchor="Indication_V2">
              <w:r w:rsidR="00935062">
                <w:rPr>
                  <w:rStyle w:val="HyperlinkText9pt"/>
                </w:rPr>
                <w:t>Indication (V2)</w:t>
              </w:r>
            </w:hyperlink>
          </w:p>
        </w:tc>
        <w:tc>
          <w:tcPr>
            <w:tcW w:w="360" w:type="dxa"/>
          </w:tcPr>
          <w:p w14:paraId="53213BF9" w14:textId="77777777" w:rsidR="00935062" w:rsidRDefault="00935062" w:rsidP="00B229B0">
            <w:pPr>
              <w:pStyle w:val="TableText"/>
              <w:keepNext w:val="0"/>
            </w:pPr>
            <w:r>
              <w:t>entry</w:t>
            </w:r>
          </w:p>
        </w:tc>
        <w:tc>
          <w:tcPr>
            <w:tcW w:w="360" w:type="dxa"/>
          </w:tcPr>
          <w:p w14:paraId="3D069507" w14:textId="77777777" w:rsidR="00935062" w:rsidRDefault="00935062" w:rsidP="00B229B0">
            <w:pPr>
              <w:pStyle w:val="TableText"/>
              <w:keepNext w:val="0"/>
            </w:pPr>
            <w:r>
              <w:t>urn:hl7ii:2.16.840.1.113883.10.20.22.4.19:2014-06-09</w:t>
            </w:r>
          </w:p>
        </w:tc>
      </w:tr>
      <w:tr w:rsidR="00935062" w14:paraId="13F1AA92" w14:textId="77777777" w:rsidTr="00C44751">
        <w:trPr>
          <w:jc w:val="center"/>
        </w:trPr>
        <w:tc>
          <w:tcPr>
            <w:tcW w:w="360" w:type="dxa"/>
          </w:tcPr>
          <w:p w14:paraId="6D3671C7" w14:textId="77777777" w:rsidR="00935062" w:rsidRDefault="0085191F" w:rsidP="00B229B0">
            <w:pPr>
              <w:pStyle w:val="TableText"/>
              <w:keepNext w:val="0"/>
            </w:pPr>
            <w:hyperlink w:anchor="Instruction_V2">
              <w:r w:rsidR="00935062">
                <w:rPr>
                  <w:rStyle w:val="HyperlinkText9pt"/>
                </w:rPr>
                <w:t>Instruction (V2)</w:t>
              </w:r>
            </w:hyperlink>
          </w:p>
        </w:tc>
        <w:tc>
          <w:tcPr>
            <w:tcW w:w="360" w:type="dxa"/>
          </w:tcPr>
          <w:p w14:paraId="5CB7BE87" w14:textId="77777777" w:rsidR="00935062" w:rsidRDefault="00935062" w:rsidP="00B229B0">
            <w:pPr>
              <w:pStyle w:val="TableText"/>
              <w:keepNext w:val="0"/>
            </w:pPr>
            <w:r>
              <w:t>entry</w:t>
            </w:r>
          </w:p>
        </w:tc>
        <w:tc>
          <w:tcPr>
            <w:tcW w:w="360" w:type="dxa"/>
          </w:tcPr>
          <w:p w14:paraId="101515CA" w14:textId="77777777" w:rsidR="00935062" w:rsidRDefault="00935062" w:rsidP="00B229B0">
            <w:pPr>
              <w:pStyle w:val="TableText"/>
              <w:keepNext w:val="0"/>
            </w:pPr>
            <w:r>
              <w:t>urn:hl7ii:2.16.840.1.113883.10.20.22.4.20:2014-06-09</w:t>
            </w:r>
          </w:p>
        </w:tc>
      </w:tr>
      <w:tr w:rsidR="00935062" w14:paraId="2D160A98" w14:textId="77777777" w:rsidTr="00C44751">
        <w:trPr>
          <w:jc w:val="center"/>
        </w:trPr>
        <w:tc>
          <w:tcPr>
            <w:tcW w:w="360" w:type="dxa"/>
          </w:tcPr>
          <w:p w14:paraId="392961C1" w14:textId="77777777" w:rsidR="00935062" w:rsidRDefault="0085191F" w:rsidP="00B229B0">
            <w:pPr>
              <w:pStyle w:val="TableText"/>
              <w:keepNext w:val="0"/>
            </w:pPr>
            <w:hyperlink w:anchor="E_Intervention_Order_V6">
              <w:r w:rsidR="00935062">
                <w:rPr>
                  <w:rStyle w:val="HyperlinkText9pt"/>
                </w:rPr>
                <w:t>Intervention Order (V6)</w:t>
              </w:r>
            </w:hyperlink>
          </w:p>
        </w:tc>
        <w:tc>
          <w:tcPr>
            <w:tcW w:w="360" w:type="dxa"/>
          </w:tcPr>
          <w:p w14:paraId="0398043B" w14:textId="77777777" w:rsidR="00935062" w:rsidRDefault="00935062" w:rsidP="00B229B0">
            <w:pPr>
              <w:pStyle w:val="TableText"/>
              <w:keepNext w:val="0"/>
            </w:pPr>
            <w:r>
              <w:t>entry</w:t>
            </w:r>
          </w:p>
        </w:tc>
        <w:tc>
          <w:tcPr>
            <w:tcW w:w="360" w:type="dxa"/>
          </w:tcPr>
          <w:p w14:paraId="79E6FA1C" w14:textId="77777777" w:rsidR="00935062" w:rsidRDefault="00935062" w:rsidP="00B229B0">
            <w:pPr>
              <w:pStyle w:val="TableText"/>
              <w:keepNext w:val="0"/>
            </w:pPr>
            <w:r>
              <w:t>urn:hl7ii:2.16.840.1.113883.10.20.24.3.31:2021-08-01</w:t>
            </w:r>
          </w:p>
        </w:tc>
      </w:tr>
      <w:tr w:rsidR="00935062" w14:paraId="33CEF51B" w14:textId="77777777" w:rsidTr="00C44751">
        <w:trPr>
          <w:jc w:val="center"/>
        </w:trPr>
        <w:tc>
          <w:tcPr>
            <w:tcW w:w="360" w:type="dxa"/>
          </w:tcPr>
          <w:p w14:paraId="41A13DF6" w14:textId="77777777" w:rsidR="00935062" w:rsidRDefault="0085191F" w:rsidP="00B229B0">
            <w:pPr>
              <w:pStyle w:val="TableText"/>
              <w:keepNext w:val="0"/>
            </w:pPr>
            <w:hyperlink w:anchor="E_Intervention_Performed_V6">
              <w:r w:rsidR="00935062">
                <w:rPr>
                  <w:rStyle w:val="HyperlinkText9pt"/>
                </w:rPr>
                <w:t>Intervention Performed (V6)</w:t>
              </w:r>
            </w:hyperlink>
          </w:p>
        </w:tc>
        <w:tc>
          <w:tcPr>
            <w:tcW w:w="360" w:type="dxa"/>
          </w:tcPr>
          <w:p w14:paraId="61D2F0EA" w14:textId="77777777" w:rsidR="00935062" w:rsidRDefault="00935062" w:rsidP="00B229B0">
            <w:pPr>
              <w:pStyle w:val="TableText"/>
              <w:keepNext w:val="0"/>
            </w:pPr>
            <w:r>
              <w:t>entry</w:t>
            </w:r>
          </w:p>
        </w:tc>
        <w:tc>
          <w:tcPr>
            <w:tcW w:w="360" w:type="dxa"/>
          </w:tcPr>
          <w:p w14:paraId="74712615" w14:textId="77777777" w:rsidR="00935062" w:rsidRDefault="00935062" w:rsidP="00B229B0">
            <w:pPr>
              <w:pStyle w:val="TableText"/>
              <w:keepNext w:val="0"/>
            </w:pPr>
            <w:r>
              <w:t>urn:hl7ii:2.16.840.1.113883.10.20.24.3.32:2021-08-01</w:t>
            </w:r>
          </w:p>
        </w:tc>
      </w:tr>
      <w:tr w:rsidR="00935062" w14:paraId="7E325FDD" w14:textId="77777777" w:rsidTr="00C44751">
        <w:trPr>
          <w:jc w:val="center"/>
        </w:trPr>
        <w:tc>
          <w:tcPr>
            <w:tcW w:w="360" w:type="dxa"/>
          </w:tcPr>
          <w:p w14:paraId="259DE1DB" w14:textId="77777777" w:rsidR="00935062" w:rsidRDefault="0085191F" w:rsidP="00B229B0">
            <w:pPr>
              <w:pStyle w:val="TableText"/>
              <w:keepNext w:val="0"/>
            </w:pPr>
            <w:hyperlink w:anchor="E_Intervention_Recommended_V6">
              <w:r w:rsidR="00935062">
                <w:rPr>
                  <w:rStyle w:val="HyperlinkText9pt"/>
                </w:rPr>
                <w:t>Intervention Recommended (V6)</w:t>
              </w:r>
            </w:hyperlink>
          </w:p>
        </w:tc>
        <w:tc>
          <w:tcPr>
            <w:tcW w:w="360" w:type="dxa"/>
          </w:tcPr>
          <w:p w14:paraId="34EE4841" w14:textId="77777777" w:rsidR="00935062" w:rsidRDefault="00935062" w:rsidP="00B229B0">
            <w:pPr>
              <w:pStyle w:val="TableText"/>
              <w:keepNext w:val="0"/>
            </w:pPr>
            <w:r>
              <w:t>entry</w:t>
            </w:r>
          </w:p>
        </w:tc>
        <w:tc>
          <w:tcPr>
            <w:tcW w:w="360" w:type="dxa"/>
          </w:tcPr>
          <w:p w14:paraId="3456BA35" w14:textId="77777777" w:rsidR="00935062" w:rsidRDefault="00935062" w:rsidP="00B229B0">
            <w:pPr>
              <w:pStyle w:val="TableText"/>
              <w:keepNext w:val="0"/>
            </w:pPr>
            <w:r>
              <w:t>urn:hl7ii:2.16.840.1.113883.10.20.24.3.33:2021-08-01</w:t>
            </w:r>
          </w:p>
        </w:tc>
      </w:tr>
      <w:tr w:rsidR="00935062" w14:paraId="3D6F61C8" w14:textId="77777777" w:rsidTr="00C44751">
        <w:trPr>
          <w:jc w:val="center"/>
        </w:trPr>
        <w:tc>
          <w:tcPr>
            <w:tcW w:w="360" w:type="dxa"/>
          </w:tcPr>
          <w:p w14:paraId="6D948E9A" w14:textId="77777777" w:rsidR="00935062" w:rsidRDefault="0085191F" w:rsidP="00B229B0">
            <w:pPr>
              <w:pStyle w:val="TableText"/>
              <w:keepNext w:val="0"/>
            </w:pPr>
            <w:hyperlink w:anchor="E_Laboratory_Test_Order_V6">
              <w:r w:rsidR="00935062">
                <w:rPr>
                  <w:rStyle w:val="HyperlinkText9pt"/>
                </w:rPr>
                <w:t>Laboratory Test Order (V6)</w:t>
              </w:r>
            </w:hyperlink>
          </w:p>
        </w:tc>
        <w:tc>
          <w:tcPr>
            <w:tcW w:w="360" w:type="dxa"/>
          </w:tcPr>
          <w:p w14:paraId="772FAABE" w14:textId="77777777" w:rsidR="00935062" w:rsidRDefault="00935062" w:rsidP="00B229B0">
            <w:pPr>
              <w:pStyle w:val="TableText"/>
              <w:keepNext w:val="0"/>
            </w:pPr>
            <w:r>
              <w:t>entry</w:t>
            </w:r>
          </w:p>
        </w:tc>
        <w:tc>
          <w:tcPr>
            <w:tcW w:w="360" w:type="dxa"/>
          </w:tcPr>
          <w:p w14:paraId="7AB64483" w14:textId="77777777" w:rsidR="00935062" w:rsidRDefault="00935062" w:rsidP="00B229B0">
            <w:pPr>
              <w:pStyle w:val="TableText"/>
              <w:keepNext w:val="0"/>
            </w:pPr>
            <w:r>
              <w:t>urn:hl7ii:2.16.840.1.113883.10.20.24.3.37:2021-08-01</w:t>
            </w:r>
          </w:p>
        </w:tc>
      </w:tr>
      <w:tr w:rsidR="00935062" w14:paraId="6276B169" w14:textId="77777777" w:rsidTr="00C44751">
        <w:trPr>
          <w:jc w:val="center"/>
        </w:trPr>
        <w:tc>
          <w:tcPr>
            <w:tcW w:w="360" w:type="dxa"/>
          </w:tcPr>
          <w:p w14:paraId="750709CC" w14:textId="77777777" w:rsidR="00935062" w:rsidRDefault="0085191F" w:rsidP="00B229B0">
            <w:pPr>
              <w:pStyle w:val="TableText"/>
              <w:keepNext w:val="0"/>
            </w:pPr>
            <w:hyperlink w:anchor="E_Laboratory_Test_Performed_V6">
              <w:r w:rsidR="00935062">
                <w:rPr>
                  <w:rStyle w:val="HyperlinkText9pt"/>
                </w:rPr>
                <w:t>Laboratory Test Performed (V6)</w:t>
              </w:r>
            </w:hyperlink>
          </w:p>
        </w:tc>
        <w:tc>
          <w:tcPr>
            <w:tcW w:w="360" w:type="dxa"/>
          </w:tcPr>
          <w:p w14:paraId="2A0FD6A4" w14:textId="77777777" w:rsidR="00935062" w:rsidRDefault="00935062" w:rsidP="00B229B0">
            <w:pPr>
              <w:pStyle w:val="TableText"/>
              <w:keepNext w:val="0"/>
            </w:pPr>
            <w:r>
              <w:t>entry</w:t>
            </w:r>
          </w:p>
        </w:tc>
        <w:tc>
          <w:tcPr>
            <w:tcW w:w="360" w:type="dxa"/>
          </w:tcPr>
          <w:p w14:paraId="3CAA0B0C" w14:textId="77777777" w:rsidR="00935062" w:rsidRDefault="00935062" w:rsidP="00B229B0">
            <w:pPr>
              <w:pStyle w:val="TableText"/>
              <w:keepNext w:val="0"/>
            </w:pPr>
            <w:r>
              <w:t>urn:hl7ii:2.16.840.1.113883.10.20.24.3.38:2021-08-01</w:t>
            </w:r>
          </w:p>
        </w:tc>
      </w:tr>
      <w:tr w:rsidR="00935062" w14:paraId="7FF1D37A" w14:textId="77777777" w:rsidTr="00C44751">
        <w:trPr>
          <w:jc w:val="center"/>
        </w:trPr>
        <w:tc>
          <w:tcPr>
            <w:tcW w:w="360" w:type="dxa"/>
          </w:tcPr>
          <w:p w14:paraId="7E80F21E" w14:textId="77777777" w:rsidR="00935062" w:rsidRDefault="0085191F" w:rsidP="00B229B0">
            <w:pPr>
              <w:pStyle w:val="TableText"/>
              <w:keepNext w:val="0"/>
            </w:pPr>
            <w:hyperlink w:anchor="E_Laboratory_Test_Recommended_V6">
              <w:r w:rsidR="00935062">
                <w:rPr>
                  <w:rStyle w:val="HyperlinkText9pt"/>
                </w:rPr>
                <w:t>Laboratory Test Recommended (V6)</w:t>
              </w:r>
            </w:hyperlink>
          </w:p>
        </w:tc>
        <w:tc>
          <w:tcPr>
            <w:tcW w:w="360" w:type="dxa"/>
          </w:tcPr>
          <w:p w14:paraId="33D55519" w14:textId="77777777" w:rsidR="00935062" w:rsidRDefault="00935062" w:rsidP="00B229B0">
            <w:pPr>
              <w:pStyle w:val="TableText"/>
              <w:keepNext w:val="0"/>
            </w:pPr>
            <w:r>
              <w:t>entry</w:t>
            </w:r>
          </w:p>
        </w:tc>
        <w:tc>
          <w:tcPr>
            <w:tcW w:w="360" w:type="dxa"/>
          </w:tcPr>
          <w:p w14:paraId="1A2E5EA6" w14:textId="77777777" w:rsidR="00935062" w:rsidRDefault="00935062" w:rsidP="00B229B0">
            <w:pPr>
              <w:pStyle w:val="TableText"/>
              <w:keepNext w:val="0"/>
            </w:pPr>
            <w:r>
              <w:t>urn:hl7ii:2.16.840.1.113883.10.20.24.3.39:2021-08-01</w:t>
            </w:r>
          </w:p>
        </w:tc>
      </w:tr>
      <w:tr w:rsidR="00935062" w14:paraId="03364C4F" w14:textId="77777777" w:rsidTr="00C44751">
        <w:trPr>
          <w:jc w:val="center"/>
        </w:trPr>
        <w:tc>
          <w:tcPr>
            <w:tcW w:w="360" w:type="dxa"/>
          </w:tcPr>
          <w:p w14:paraId="7B4AF2F7" w14:textId="77777777" w:rsidR="00935062" w:rsidRDefault="0085191F" w:rsidP="00B229B0">
            <w:pPr>
              <w:pStyle w:val="TableText"/>
              <w:keepNext w:val="0"/>
            </w:pPr>
            <w:hyperlink w:anchor="E_Measure_Reference">
              <w:r w:rsidR="00935062">
                <w:rPr>
                  <w:rStyle w:val="HyperlinkText9pt"/>
                </w:rPr>
                <w:t>Measure Reference</w:t>
              </w:r>
            </w:hyperlink>
          </w:p>
        </w:tc>
        <w:tc>
          <w:tcPr>
            <w:tcW w:w="360" w:type="dxa"/>
          </w:tcPr>
          <w:p w14:paraId="0557F37B" w14:textId="77777777" w:rsidR="00935062" w:rsidRDefault="00935062" w:rsidP="00B229B0">
            <w:pPr>
              <w:pStyle w:val="TableText"/>
              <w:keepNext w:val="0"/>
            </w:pPr>
            <w:r>
              <w:t>entry</w:t>
            </w:r>
          </w:p>
        </w:tc>
        <w:tc>
          <w:tcPr>
            <w:tcW w:w="360" w:type="dxa"/>
          </w:tcPr>
          <w:p w14:paraId="1A247201" w14:textId="77777777" w:rsidR="00935062" w:rsidRDefault="00935062" w:rsidP="00B229B0">
            <w:pPr>
              <w:pStyle w:val="TableText"/>
              <w:keepNext w:val="0"/>
            </w:pPr>
            <w:r>
              <w:t>urn:oid:2.16.840.1.113883.10.20.24.3.98</w:t>
            </w:r>
          </w:p>
        </w:tc>
      </w:tr>
      <w:tr w:rsidR="00935062" w14:paraId="13BEBB39" w14:textId="77777777" w:rsidTr="00C44751">
        <w:trPr>
          <w:jc w:val="center"/>
        </w:trPr>
        <w:tc>
          <w:tcPr>
            <w:tcW w:w="360" w:type="dxa"/>
          </w:tcPr>
          <w:p w14:paraId="551A322A" w14:textId="77777777" w:rsidR="00935062" w:rsidRDefault="0085191F" w:rsidP="00B229B0">
            <w:pPr>
              <w:pStyle w:val="TableText"/>
              <w:keepNext w:val="0"/>
            </w:pPr>
            <w:hyperlink w:anchor="E_Medication_Active_V6">
              <w:r w:rsidR="00935062">
                <w:rPr>
                  <w:rStyle w:val="HyperlinkText9pt"/>
                </w:rPr>
                <w:t>Medication Active (V6)</w:t>
              </w:r>
            </w:hyperlink>
          </w:p>
        </w:tc>
        <w:tc>
          <w:tcPr>
            <w:tcW w:w="360" w:type="dxa"/>
          </w:tcPr>
          <w:p w14:paraId="69034954" w14:textId="77777777" w:rsidR="00935062" w:rsidRDefault="00935062" w:rsidP="00B229B0">
            <w:pPr>
              <w:pStyle w:val="TableText"/>
              <w:keepNext w:val="0"/>
            </w:pPr>
            <w:r>
              <w:t>entry</w:t>
            </w:r>
          </w:p>
        </w:tc>
        <w:tc>
          <w:tcPr>
            <w:tcW w:w="360" w:type="dxa"/>
          </w:tcPr>
          <w:p w14:paraId="3E2104B7" w14:textId="77777777" w:rsidR="00935062" w:rsidRDefault="00935062" w:rsidP="00B229B0">
            <w:pPr>
              <w:pStyle w:val="TableText"/>
              <w:keepNext w:val="0"/>
            </w:pPr>
            <w:r>
              <w:t>urn:hl7ii:2.16.840.1.113883.10.20.24.3.41:2021-08-01</w:t>
            </w:r>
          </w:p>
        </w:tc>
      </w:tr>
      <w:tr w:rsidR="00935062" w14:paraId="6ECB8212" w14:textId="77777777" w:rsidTr="00C44751">
        <w:trPr>
          <w:jc w:val="center"/>
        </w:trPr>
        <w:tc>
          <w:tcPr>
            <w:tcW w:w="360" w:type="dxa"/>
          </w:tcPr>
          <w:p w14:paraId="17212BE9" w14:textId="77777777" w:rsidR="00935062" w:rsidRDefault="0085191F" w:rsidP="00B229B0">
            <w:pPr>
              <w:pStyle w:val="TableText"/>
              <w:keepNext w:val="0"/>
            </w:pPr>
            <w:hyperlink w:anchor="Medication_Activity_V2">
              <w:r w:rsidR="00935062">
                <w:rPr>
                  <w:rStyle w:val="HyperlinkText9pt"/>
                </w:rPr>
                <w:t>Medication Activity (V2)</w:t>
              </w:r>
            </w:hyperlink>
          </w:p>
        </w:tc>
        <w:tc>
          <w:tcPr>
            <w:tcW w:w="360" w:type="dxa"/>
          </w:tcPr>
          <w:p w14:paraId="6E9E57F1" w14:textId="77777777" w:rsidR="00935062" w:rsidRDefault="00935062" w:rsidP="00B229B0">
            <w:pPr>
              <w:pStyle w:val="TableText"/>
              <w:keepNext w:val="0"/>
            </w:pPr>
            <w:r>
              <w:t>entry</w:t>
            </w:r>
          </w:p>
        </w:tc>
        <w:tc>
          <w:tcPr>
            <w:tcW w:w="360" w:type="dxa"/>
          </w:tcPr>
          <w:p w14:paraId="4BA0B1A2" w14:textId="77777777" w:rsidR="00935062" w:rsidRDefault="00935062" w:rsidP="00B229B0">
            <w:pPr>
              <w:pStyle w:val="TableText"/>
              <w:keepNext w:val="0"/>
            </w:pPr>
            <w:r>
              <w:t>urn:hl7ii:2.16.840.1.113883.10.20.22.4.16:2014-06-09</w:t>
            </w:r>
          </w:p>
        </w:tc>
      </w:tr>
      <w:tr w:rsidR="00935062" w14:paraId="7B9CBB7F" w14:textId="77777777" w:rsidTr="00C44751">
        <w:trPr>
          <w:jc w:val="center"/>
        </w:trPr>
        <w:tc>
          <w:tcPr>
            <w:tcW w:w="360" w:type="dxa"/>
          </w:tcPr>
          <w:p w14:paraId="1049CDCD" w14:textId="77777777" w:rsidR="00935062" w:rsidRDefault="0085191F" w:rsidP="00B229B0">
            <w:pPr>
              <w:pStyle w:val="TableText"/>
              <w:keepNext w:val="0"/>
            </w:pPr>
            <w:hyperlink w:anchor="E_Medication_Administered_V6">
              <w:r w:rsidR="00935062">
                <w:rPr>
                  <w:rStyle w:val="HyperlinkText9pt"/>
                </w:rPr>
                <w:t>Medication Administered (V6)</w:t>
              </w:r>
            </w:hyperlink>
          </w:p>
        </w:tc>
        <w:tc>
          <w:tcPr>
            <w:tcW w:w="360" w:type="dxa"/>
          </w:tcPr>
          <w:p w14:paraId="7A68DC41" w14:textId="77777777" w:rsidR="00935062" w:rsidRDefault="00935062" w:rsidP="00B229B0">
            <w:pPr>
              <w:pStyle w:val="TableText"/>
              <w:keepNext w:val="0"/>
            </w:pPr>
            <w:r>
              <w:t>entry</w:t>
            </w:r>
          </w:p>
        </w:tc>
        <w:tc>
          <w:tcPr>
            <w:tcW w:w="360" w:type="dxa"/>
          </w:tcPr>
          <w:p w14:paraId="23D69EF4" w14:textId="77777777" w:rsidR="00935062" w:rsidRDefault="00935062" w:rsidP="00B229B0">
            <w:pPr>
              <w:pStyle w:val="TableText"/>
              <w:keepNext w:val="0"/>
            </w:pPr>
            <w:r>
              <w:t>urn:hl7ii:2.16.840.1.113883.10.20.24.3.42:2021-08-01</w:t>
            </w:r>
          </w:p>
        </w:tc>
      </w:tr>
      <w:tr w:rsidR="00935062" w14:paraId="14BD44BB" w14:textId="77777777" w:rsidTr="00C44751">
        <w:trPr>
          <w:jc w:val="center"/>
        </w:trPr>
        <w:tc>
          <w:tcPr>
            <w:tcW w:w="360" w:type="dxa"/>
          </w:tcPr>
          <w:p w14:paraId="46D1F491" w14:textId="77777777" w:rsidR="00935062" w:rsidRDefault="0085191F" w:rsidP="00B229B0">
            <w:pPr>
              <w:pStyle w:val="TableText"/>
              <w:keepNext w:val="0"/>
            </w:pPr>
            <w:hyperlink w:anchor="E_Medication_Dispense_V2">
              <w:r w:rsidR="00935062">
                <w:rPr>
                  <w:rStyle w:val="HyperlinkText9pt"/>
                </w:rPr>
                <w:t>Medication Dispense (V2)</w:t>
              </w:r>
            </w:hyperlink>
          </w:p>
        </w:tc>
        <w:tc>
          <w:tcPr>
            <w:tcW w:w="360" w:type="dxa"/>
          </w:tcPr>
          <w:p w14:paraId="7FA03B35" w14:textId="77777777" w:rsidR="00935062" w:rsidRDefault="00935062" w:rsidP="00B229B0">
            <w:pPr>
              <w:pStyle w:val="TableText"/>
              <w:keepNext w:val="0"/>
            </w:pPr>
            <w:r>
              <w:t>entry</w:t>
            </w:r>
          </w:p>
        </w:tc>
        <w:tc>
          <w:tcPr>
            <w:tcW w:w="360" w:type="dxa"/>
          </w:tcPr>
          <w:p w14:paraId="410C6CF8" w14:textId="77777777" w:rsidR="00935062" w:rsidRDefault="00935062" w:rsidP="00B229B0">
            <w:pPr>
              <w:pStyle w:val="TableText"/>
              <w:keepNext w:val="0"/>
            </w:pPr>
            <w:r>
              <w:t>urn:hl7ii:2.16.840.1.113883.10.20.22.4.18:2014-06-09</w:t>
            </w:r>
          </w:p>
        </w:tc>
      </w:tr>
      <w:tr w:rsidR="00935062" w14:paraId="3924816F" w14:textId="77777777" w:rsidTr="00C44751">
        <w:trPr>
          <w:jc w:val="center"/>
        </w:trPr>
        <w:tc>
          <w:tcPr>
            <w:tcW w:w="360" w:type="dxa"/>
          </w:tcPr>
          <w:p w14:paraId="3C027D38" w14:textId="77777777" w:rsidR="00935062" w:rsidRDefault="0085191F" w:rsidP="00B229B0">
            <w:pPr>
              <w:pStyle w:val="TableText"/>
              <w:keepNext w:val="0"/>
            </w:pPr>
            <w:hyperlink w:anchor="E_Medication_Dispensed_V7">
              <w:r w:rsidR="00935062">
                <w:rPr>
                  <w:rStyle w:val="HyperlinkText9pt"/>
                </w:rPr>
                <w:t>Medication Dispensed (V7)</w:t>
              </w:r>
            </w:hyperlink>
          </w:p>
        </w:tc>
        <w:tc>
          <w:tcPr>
            <w:tcW w:w="360" w:type="dxa"/>
          </w:tcPr>
          <w:p w14:paraId="468AAB87" w14:textId="77777777" w:rsidR="00935062" w:rsidRDefault="00935062" w:rsidP="00B229B0">
            <w:pPr>
              <w:pStyle w:val="TableText"/>
              <w:keepNext w:val="0"/>
            </w:pPr>
            <w:r>
              <w:t>entry</w:t>
            </w:r>
          </w:p>
        </w:tc>
        <w:tc>
          <w:tcPr>
            <w:tcW w:w="360" w:type="dxa"/>
          </w:tcPr>
          <w:p w14:paraId="50E3403F" w14:textId="77777777" w:rsidR="00935062" w:rsidRDefault="00935062" w:rsidP="00B229B0">
            <w:pPr>
              <w:pStyle w:val="TableText"/>
              <w:keepNext w:val="0"/>
            </w:pPr>
            <w:r>
              <w:t>urn:hl7ii:2.16.840.1.113883.10.20.24.3.45:2021-08-01</w:t>
            </w:r>
          </w:p>
        </w:tc>
      </w:tr>
      <w:tr w:rsidR="00935062" w14:paraId="695214CB" w14:textId="77777777" w:rsidTr="00C44751">
        <w:trPr>
          <w:jc w:val="center"/>
        </w:trPr>
        <w:tc>
          <w:tcPr>
            <w:tcW w:w="360" w:type="dxa"/>
          </w:tcPr>
          <w:p w14:paraId="48866347" w14:textId="77777777" w:rsidR="00935062" w:rsidRDefault="0085191F" w:rsidP="00B229B0">
            <w:pPr>
              <w:pStyle w:val="TableText"/>
              <w:keepNext w:val="0"/>
            </w:pPr>
            <w:hyperlink w:anchor="E_Medication_Dispensed_Act_V5">
              <w:r w:rsidR="00935062">
                <w:rPr>
                  <w:rStyle w:val="HyperlinkText9pt"/>
                </w:rPr>
                <w:t>Medication Dispensed Act (V5)</w:t>
              </w:r>
            </w:hyperlink>
          </w:p>
        </w:tc>
        <w:tc>
          <w:tcPr>
            <w:tcW w:w="360" w:type="dxa"/>
          </w:tcPr>
          <w:p w14:paraId="669B8078" w14:textId="77777777" w:rsidR="00935062" w:rsidRDefault="00935062" w:rsidP="00B229B0">
            <w:pPr>
              <w:pStyle w:val="TableText"/>
              <w:keepNext w:val="0"/>
            </w:pPr>
            <w:r>
              <w:t>entry</w:t>
            </w:r>
          </w:p>
        </w:tc>
        <w:tc>
          <w:tcPr>
            <w:tcW w:w="360" w:type="dxa"/>
          </w:tcPr>
          <w:p w14:paraId="769C6816" w14:textId="77777777" w:rsidR="00935062" w:rsidRDefault="00935062" w:rsidP="00B229B0">
            <w:pPr>
              <w:pStyle w:val="TableText"/>
              <w:keepNext w:val="0"/>
            </w:pPr>
            <w:r>
              <w:t>urn:hl7ii:2.16.840.1.113883.10.20.24.3.139:2021-08-01</w:t>
            </w:r>
          </w:p>
        </w:tc>
      </w:tr>
      <w:tr w:rsidR="00935062" w14:paraId="2A09F4AD" w14:textId="77777777" w:rsidTr="00C44751">
        <w:trPr>
          <w:jc w:val="center"/>
        </w:trPr>
        <w:tc>
          <w:tcPr>
            <w:tcW w:w="360" w:type="dxa"/>
          </w:tcPr>
          <w:p w14:paraId="0CF492E1" w14:textId="77777777" w:rsidR="00935062" w:rsidRDefault="0085191F" w:rsidP="00B229B0">
            <w:pPr>
              <w:pStyle w:val="TableText"/>
              <w:keepNext w:val="0"/>
            </w:pPr>
            <w:hyperlink w:anchor="E_Medication_Free_Text_Sig">
              <w:r w:rsidR="00935062">
                <w:rPr>
                  <w:rStyle w:val="HyperlinkText9pt"/>
                </w:rPr>
                <w:t>Medication Free Text Sig</w:t>
              </w:r>
            </w:hyperlink>
          </w:p>
        </w:tc>
        <w:tc>
          <w:tcPr>
            <w:tcW w:w="360" w:type="dxa"/>
          </w:tcPr>
          <w:p w14:paraId="1DB38121" w14:textId="77777777" w:rsidR="00935062" w:rsidRDefault="00935062" w:rsidP="00B229B0">
            <w:pPr>
              <w:pStyle w:val="TableText"/>
              <w:keepNext w:val="0"/>
            </w:pPr>
            <w:r>
              <w:t>entry</w:t>
            </w:r>
          </w:p>
        </w:tc>
        <w:tc>
          <w:tcPr>
            <w:tcW w:w="360" w:type="dxa"/>
          </w:tcPr>
          <w:p w14:paraId="0A6D9C18" w14:textId="77777777" w:rsidR="00935062" w:rsidRDefault="00935062" w:rsidP="00B229B0">
            <w:pPr>
              <w:pStyle w:val="TableText"/>
              <w:keepNext w:val="0"/>
            </w:pPr>
            <w:r>
              <w:t>urn:oid:2.16.840.1.113883.10.20.22.4.147</w:t>
            </w:r>
          </w:p>
        </w:tc>
      </w:tr>
      <w:tr w:rsidR="00935062" w14:paraId="0D0C832E" w14:textId="77777777" w:rsidTr="00C44751">
        <w:trPr>
          <w:jc w:val="center"/>
        </w:trPr>
        <w:tc>
          <w:tcPr>
            <w:tcW w:w="360" w:type="dxa"/>
          </w:tcPr>
          <w:p w14:paraId="5AFC4DEA" w14:textId="77777777" w:rsidR="00935062" w:rsidRDefault="0085191F" w:rsidP="00B229B0">
            <w:pPr>
              <w:pStyle w:val="TableText"/>
              <w:keepNext w:val="0"/>
            </w:pPr>
            <w:hyperlink w:anchor="E_Medication_Information_V2">
              <w:r w:rsidR="00935062">
                <w:rPr>
                  <w:rStyle w:val="HyperlinkText9pt"/>
                </w:rPr>
                <w:t>Medication Information (V2)</w:t>
              </w:r>
            </w:hyperlink>
          </w:p>
        </w:tc>
        <w:tc>
          <w:tcPr>
            <w:tcW w:w="360" w:type="dxa"/>
          </w:tcPr>
          <w:p w14:paraId="1C45E546" w14:textId="77777777" w:rsidR="00935062" w:rsidRDefault="00935062" w:rsidP="00B229B0">
            <w:pPr>
              <w:pStyle w:val="TableText"/>
              <w:keepNext w:val="0"/>
            </w:pPr>
            <w:r>
              <w:t>entry</w:t>
            </w:r>
          </w:p>
        </w:tc>
        <w:tc>
          <w:tcPr>
            <w:tcW w:w="360" w:type="dxa"/>
          </w:tcPr>
          <w:p w14:paraId="40796B0C" w14:textId="77777777" w:rsidR="00935062" w:rsidRDefault="00935062" w:rsidP="00B229B0">
            <w:pPr>
              <w:pStyle w:val="TableText"/>
              <w:keepNext w:val="0"/>
            </w:pPr>
            <w:r>
              <w:t>urn:hl7ii:2.16.840.1.113883.10.20.22.4.23:2014-06-09</w:t>
            </w:r>
          </w:p>
        </w:tc>
      </w:tr>
      <w:tr w:rsidR="00935062" w14:paraId="260DDB60" w14:textId="77777777" w:rsidTr="00C44751">
        <w:trPr>
          <w:jc w:val="center"/>
        </w:trPr>
        <w:tc>
          <w:tcPr>
            <w:tcW w:w="360" w:type="dxa"/>
          </w:tcPr>
          <w:p w14:paraId="34112AB1" w14:textId="77777777" w:rsidR="00935062" w:rsidRDefault="0085191F" w:rsidP="00B229B0">
            <w:pPr>
              <w:pStyle w:val="TableText"/>
              <w:keepNext w:val="0"/>
            </w:pPr>
            <w:hyperlink w:anchor="E_Medication_Order_V7">
              <w:r w:rsidR="00935062">
                <w:rPr>
                  <w:rStyle w:val="HyperlinkText9pt"/>
                </w:rPr>
                <w:t>Medication Order (V7)</w:t>
              </w:r>
            </w:hyperlink>
          </w:p>
        </w:tc>
        <w:tc>
          <w:tcPr>
            <w:tcW w:w="360" w:type="dxa"/>
          </w:tcPr>
          <w:p w14:paraId="119F9DDF" w14:textId="77777777" w:rsidR="00935062" w:rsidRDefault="00935062" w:rsidP="00B229B0">
            <w:pPr>
              <w:pStyle w:val="TableText"/>
              <w:keepNext w:val="0"/>
            </w:pPr>
            <w:r>
              <w:t>entry</w:t>
            </w:r>
          </w:p>
        </w:tc>
        <w:tc>
          <w:tcPr>
            <w:tcW w:w="360" w:type="dxa"/>
          </w:tcPr>
          <w:p w14:paraId="3378381F" w14:textId="77777777" w:rsidR="00935062" w:rsidRDefault="00935062" w:rsidP="00B229B0">
            <w:pPr>
              <w:pStyle w:val="TableText"/>
              <w:keepNext w:val="0"/>
            </w:pPr>
            <w:r>
              <w:t>urn:hl7ii:2.16.840.1.113883.10.20.24.3.47:2021-08-01</w:t>
            </w:r>
          </w:p>
        </w:tc>
      </w:tr>
      <w:tr w:rsidR="00935062" w14:paraId="1D4214C7" w14:textId="77777777" w:rsidTr="00C44751">
        <w:trPr>
          <w:jc w:val="center"/>
        </w:trPr>
        <w:tc>
          <w:tcPr>
            <w:tcW w:w="360" w:type="dxa"/>
          </w:tcPr>
          <w:p w14:paraId="7CA5AABE" w14:textId="77777777" w:rsidR="00935062" w:rsidRDefault="0085191F" w:rsidP="00B229B0">
            <w:pPr>
              <w:pStyle w:val="TableText"/>
              <w:keepNext w:val="0"/>
            </w:pPr>
            <w:hyperlink w:anchor="E_Medication_Supply_Order_V2">
              <w:r w:rsidR="00935062">
                <w:rPr>
                  <w:rStyle w:val="HyperlinkText9pt"/>
                </w:rPr>
                <w:t>Medication Supply Order (V2)</w:t>
              </w:r>
            </w:hyperlink>
          </w:p>
        </w:tc>
        <w:tc>
          <w:tcPr>
            <w:tcW w:w="360" w:type="dxa"/>
          </w:tcPr>
          <w:p w14:paraId="7A94360D" w14:textId="77777777" w:rsidR="00935062" w:rsidRDefault="00935062" w:rsidP="00B229B0">
            <w:pPr>
              <w:pStyle w:val="TableText"/>
              <w:keepNext w:val="0"/>
            </w:pPr>
            <w:r>
              <w:t>entry</w:t>
            </w:r>
          </w:p>
        </w:tc>
        <w:tc>
          <w:tcPr>
            <w:tcW w:w="360" w:type="dxa"/>
          </w:tcPr>
          <w:p w14:paraId="22EA9AD1" w14:textId="77777777" w:rsidR="00935062" w:rsidRDefault="00935062" w:rsidP="00B229B0">
            <w:pPr>
              <w:pStyle w:val="TableText"/>
              <w:keepNext w:val="0"/>
            </w:pPr>
            <w:r>
              <w:t>urn:hl7ii:2.16.840.1.113883.10.20.22.4.17:2014-06-09</w:t>
            </w:r>
          </w:p>
        </w:tc>
      </w:tr>
      <w:tr w:rsidR="00935062" w14:paraId="7C63836E" w14:textId="77777777" w:rsidTr="00C44751">
        <w:trPr>
          <w:jc w:val="center"/>
        </w:trPr>
        <w:tc>
          <w:tcPr>
            <w:tcW w:w="360" w:type="dxa"/>
          </w:tcPr>
          <w:p w14:paraId="0B23C966" w14:textId="77777777" w:rsidR="00935062" w:rsidRDefault="0085191F" w:rsidP="00B229B0">
            <w:pPr>
              <w:pStyle w:val="TableText"/>
              <w:keepNext w:val="0"/>
            </w:pPr>
            <w:hyperlink w:anchor="E_Medication_Supply_Request_V3">
              <w:r w:rsidR="00935062">
                <w:rPr>
                  <w:rStyle w:val="HyperlinkText9pt"/>
                </w:rPr>
                <w:t>Medication Supply Request (V3)</w:t>
              </w:r>
            </w:hyperlink>
          </w:p>
        </w:tc>
        <w:tc>
          <w:tcPr>
            <w:tcW w:w="360" w:type="dxa"/>
          </w:tcPr>
          <w:p w14:paraId="76F1FCE2" w14:textId="77777777" w:rsidR="00935062" w:rsidRDefault="00935062" w:rsidP="00B229B0">
            <w:pPr>
              <w:pStyle w:val="TableText"/>
              <w:keepNext w:val="0"/>
            </w:pPr>
            <w:r>
              <w:t>entry</w:t>
            </w:r>
          </w:p>
        </w:tc>
        <w:tc>
          <w:tcPr>
            <w:tcW w:w="360" w:type="dxa"/>
          </w:tcPr>
          <w:p w14:paraId="3C7F5819" w14:textId="77777777" w:rsidR="00935062" w:rsidRDefault="00935062" w:rsidP="00B229B0">
            <w:pPr>
              <w:pStyle w:val="TableText"/>
              <w:keepNext w:val="0"/>
            </w:pPr>
            <w:r>
              <w:t>urn:hl7ii:2.16.840.1.113883.10.20.24.3.99:2019-12-01</w:t>
            </w:r>
          </w:p>
        </w:tc>
      </w:tr>
      <w:tr w:rsidR="00935062" w14:paraId="23E1F8BC" w14:textId="77777777" w:rsidTr="00C44751">
        <w:trPr>
          <w:jc w:val="center"/>
        </w:trPr>
        <w:tc>
          <w:tcPr>
            <w:tcW w:w="360" w:type="dxa"/>
          </w:tcPr>
          <w:p w14:paraId="10B616B0" w14:textId="77777777" w:rsidR="00935062" w:rsidRDefault="0085191F" w:rsidP="00B229B0">
            <w:pPr>
              <w:pStyle w:val="TableText"/>
              <w:keepNext w:val="0"/>
            </w:pPr>
            <w:hyperlink w:anchor="E_Patient_Care_Experience_V6">
              <w:r w:rsidR="00935062">
                <w:rPr>
                  <w:rStyle w:val="HyperlinkText9pt"/>
                </w:rPr>
                <w:t>Patient Care Experience (V6)</w:t>
              </w:r>
            </w:hyperlink>
          </w:p>
        </w:tc>
        <w:tc>
          <w:tcPr>
            <w:tcW w:w="360" w:type="dxa"/>
          </w:tcPr>
          <w:p w14:paraId="34911E01" w14:textId="77777777" w:rsidR="00935062" w:rsidRDefault="00935062" w:rsidP="00B229B0">
            <w:pPr>
              <w:pStyle w:val="TableText"/>
              <w:keepNext w:val="0"/>
            </w:pPr>
            <w:r>
              <w:t>entry</w:t>
            </w:r>
          </w:p>
        </w:tc>
        <w:tc>
          <w:tcPr>
            <w:tcW w:w="360" w:type="dxa"/>
          </w:tcPr>
          <w:p w14:paraId="3E38CB74" w14:textId="77777777" w:rsidR="00935062" w:rsidRDefault="00935062" w:rsidP="00B229B0">
            <w:pPr>
              <w:pStyle w:val="TableText"/>
              <w:keepNext w:val="0"/>
            </w:pPr>
            <w:r>
              <w:t>urn:hl7ii:2.16.840.1.113883.10.20.24.3.48:2021-08-01</w:t>
            </w:r>
          </w:p>
        </w:tc>
      </w:tr>
      <w:tr w:rsidR="00935062" w14:paraId="75D3F58B" w14:textId="77777777" w:rsidTr="00C44751">
        <w:trPr>
          <w:jc w:val="center"/>
        </w:trPr>
        <w:tc>
          <w:tcPr>
            <w:tcW w:w="360" w:type="dxa"/>
          </w:tcPr>
          <w:p w14:paraId="2F1004BD" w14:textId="77777777" w:rsidR="00935062" w:rsidRDefault="0085191F" w:rsidP="00B229B0">
            <w:pPr>
              <w:pStyle w:val="TableText"/>
              <w:keepNext w:val="0"/>
            </w:pPr>
            <w:hyperlink w:anchor="E_Patient_Characteristic_Clinical_Trial">
              <w:r w:rsidR="00935062">
                <w:rPr>
                  <w:rStyle w:val="HyperlinkText9pt"/>
                </w:rPr>
                <w:t>Patient Characteristic Clinical Trial Participant (V4)</w:t>
              </w:r>
            </w:hyperlink>
          </w:p>
        </w:tc>
        <w:tc>
          <w:tcPr>
            <w:tcW w:w="360" w:type="dxa"/>
          </w:tcPr>
          <w:p w14:paraId="1492823B" w14:textId="77777777" w:rsidR="00935062" w:rsidRDefault="00935062" w:rsidP="00B229B0">
            <w:pPr>
              <w:pStyle w:val="TableText"/>
              <w:keepNext w:val="0"/>
            </w:pPr>
            <w:r>
              <w:t>entry</w:t>
            </w:r>
          </w:p>
        </w:tc>
        <w:tc>
          <w:tcPr>
            <w:tcW w:w="360" w:type="dxa"/>
          </w:tcPr>
          <w:p w14:paraId="539AD46B" w14:textId="77777777" w:rsidR="00935062" w:rsidRDefault="00935062" w:rsidP="00B229B0">
            <w:pPr>
              <w:pStyle w:val="TableText"/>
              <w:keepNext w:val="0"/>
            </w:pPr>
            <w:r>
              <w:t>urn:hl7ii:2.16.840.1.113883.10.20.24.3.51:2017-08-01</w:t>
            </w:r>
          </w:p>
        </w:tc>
      </w:tr>
      <w:tr w:rsidR="00935062" w14:paraId="764D7658" w14:textId="77777777" w:rsidTr="00C44751">
        <w:trPr>
          <w:jc w:val="center"/>
        </w:trPr>
        <w:tc>
          <w:tcPr>
            <w:tcW w:w="360" w:type="dxa"/>
          </w:tcPr>
          <w:p w14:paraId="5F7FCC2E" w14:textId="77777777" w:rsidR="00935062" w:rsidRDefault="0085191F" w:rsidP="00B229B0">
            <w:pPr>
              <w:pStyle w:val="TableText"/>
              <w:keepNext w:val="0"/>
            </w:pPr>
            <w:hyperlink w:anchor="E_Patient_Characteristic_Expired_V3">
              <w:r w:rsidR="00935062">
                <w:rPr>
                  <w:rStyle w:val="HyperlinkText9pt"/>
                </w:rPr>
                <w:t>Patient Characteristic Expired (V3)</w:t>
              </w:r>
            </w:hyperlink>
          </w:p>
        </w:tc>
        <w:tc>
          <w:tcPr>
            <w:tcW w:w="360" w:type="dxa"/>
          </w:tcPr>
          <w:p w14:paraId="44C8F620" w14:textId="77777777" w:rsidR="00935062" w:rsidRDefault="00935062" w:rsidP="00B229B0">
            <w:pPr>
              <w:pStyle w:val="TableText"/>
              <w:keepNext w:val="0"/>
            </w:pPr>
            <w:r>
              <w:t>entry</w:t>
            </w:r>
          </w:p>
        </w:tc>
        <w:tc>
          <w:tcPr>
            <w:tcW w:w="360" w:type="dxa"/>
          </w:tcPr>
          <w:p w14:paraId="6C96F54D" w14:textId="77777777" w:rsidR="00935062" w:rsidRDefault="00935062" w:rsidP="00B229B0">
            <w:pPr>
              <w:pStyle w:val="TableText"/>
              <w:keepNext w:val="0"/>
            </w:pPr>
            <w:r>
              <w:t>urn:hl7ii:2.16.840.1.113883.10.20.24.3.54:2016-02-01</w:t>
            </w:r>
          </w:p>
        </w:tc>
      </w:tr>
      <w:tr w:rsidR="00935062" w14:paraId="5BAAE2F3" w14:textId="77777777" w:rsidTr="00C44751">
        <w:trPr>
          <w:jc w:val="center"/>
        </w:trPr>
        <w:tc>
          <w:tcPr>
            <w:tcW w:w="360" w:type="dxa"/>
          </w:tcPr>
          <w:p w14:paraId="14C1F30D" w14:textId="77777777" w:rsidR="00935062" w:rsidRDefault="0085191F" w:rsidP="00B229B0">
            <w:pPr>
              <w:pStyle w:val="TableText"/>
              <w:keepNext w:val="0"/>
            </w:pPr>
            <w:hyperlink w:anchor="E_Patient_Characteristic_Observation_V5">
              <w:r w:rsidR="00935062">
                <w:rPr>
                  <w:rStyle w:val="HyperlinkText9pt"/>
                </w:rPr>
                <w:t>Patient Characteristic Observation Assertion (V5)</w:t>
              </w:r>
            </w:hyperlink>
          </w:p>
        </w:tc>
        <w:tc>
          <w:tcPr>
            <w:tcW w:w="360" w:type="dxa"/>
          </w:tcPr>
          <w:p w14:paraId="6F95EE8B" w14:textId="77777777" w:rsidR="00935062" w:rsidRDefault="00935062" w:rsidP="00B229B0">
            <w:pPr>
              <w:pStyle w:val="TableText"/>
              <w:keepNext w:val="0"/>
            </w:pPr>
            <w:r>
              <w:t>entry</w:t>
            </w:r>
          </w:p>
        </w:tc>
        <w:tc>
          <w:tcPr>
            <w:tcW w:w="360" w:type="dxa"/>
          </w:tcPr>
          <w:p w14:paraId="65ED4CDF" w14:textId="77777777" w:rsidR="00935062" w:rsidRDefault="00935062" w:rsidP="00B229B0">
            <w:pPr>
              <w:pStyle w:val="TableText"/>
              <w:keepNext w:val="0"/>
            </w:pPr>
            <w:r>
              <w:t>urn:hl7ii:2.16.840.1.113883.10.20.24.3.103:2019-12-01</w:t>
            </w:r>
          </w:p>
        </w:tc>
      </w:tr>
      <w:tr w:rsidR="00935062" w14:paraId="69252501" w14:textId="77777777" w:rsidTr="00C44751">
        <w:trPr>
          <w:jc w:val="center"/>
        </w:trPr>
        <w:tc>
          <w:tcPr>
            <w:tcW w:w="360" w:type="dxa"/>
          </w:tcPr>
          <w:p w14:paraId="45D1593F" w14:textId="77777777" w:rsidR="00935062" w:rsidRDefault="0085191F" w:rsidP="00B229B0">
            <w:pPr>
              <w:pStyle w:val="TableText"/>
              <w:keepNext w:val="0"/>
            </w:pPr>
            <w:hyperlink w:anchor="E_Patient_Characteristic_Payer_V1">
              <w:r w:rsidR="00935062">
                <w:rPr>
                  <w:rStyle w:val="HyperlinkText9pt"/>
                </w:rPr>
                <w:t>Patient Characteristic Payer</w:t>
              </w:r>
            </w:hyperlink>
          </w:p>
        </w:tc>
        <w:tc>
          <w:tcPr>
            <w:tcW w:w="360" w:type="dxa"/>
          </w:tcPr>
          <w:p w14:paraId="0B599EFB" w14:textId="77777777" w:rsidR="00935062" w:rsidRDefault="00935062" w:rsidP="00B229B0">
            <w:pPr>
              <w:pStyle w:val="TableText"/>
              <w:keepNext w:val="0"/>
            </w:pPr>
            <w:r>
              <w:t>entry</w:t>
            </w:r>
          </w:p>
        </w:tc>
        <w:tc>
          <w:tcPr>
            <w:tcW w:w="360" w:type="dxa"/>
          </w:tcPr>
          <w:p w14:paraId="0834B58A" w14:textId="77777777" w:rsidR="00935062" w:rsidRDefault="00935062" w:rsidP="00B229B0">
            <w:pPr>
              <w:pStyle w:val="TableText"/>
              <w:keepNext w:val="0"/>
            </w:pPr>
            <w:r>
              <w:t>urn:oid:2.16.840.1.113883.10.20.24.3.55</w:t>
            </w:r>
          </w:p>
        </w:tc>
      </w:tr>
      <w:tr w:rsidR="00935062" w14:paraId="7E2D3FDD" w14:textId="77777777" w:rsidTr="00C44751">
        <w:trPr>
          <w:jc w:val="center"/>
        </w:trPr>
        <w:tc>
          <w:tcPr>
            <w:tcW w:w="360" w:type="dxa"/>
          </w:tcPr>
          <w:p w14:paraId="51098834" w14:textId="77777777" w:rsidR="00935062" w:rsidRDefault="0085191F" w:rsidP="00B229B0">
            <w:pPr>
              <w:pStyle w:val="TableText"/>
              <w:keepNext w:val="0"/>
            </w:pPr>
            <w:hyperlink w:anchor="E_Physical_Exam_Order_V6">
              <w:r w:rsidR="00935062">
                <w:rPr>
                  <w:rStyle w:val="HyperlinkText9pt"/>
                </w:rPr>
                <w:t>Physical Exam Order (V6)</w:t>
              </w:r>
            </w:hyperlink>
          </w:p>
        </w:tc>
        <w:tc>
          <w:tcPr>
            <w:tcW w:w="360" w:type="dxa"/>
          </w:tcPr>
          <w:p w14:paraId="75BB21DB" w14:textId="77777777" w:rsidR="00935062" w:rsidRDefault="00935062" w:rsidP="00B229B0">
            <w:pPr>
              <w:pStyle w:val="TableText"/>
              <w:keepNext w:val="0"/>
            </w:pPr>
            <w:r>
              <w:t>entry</w:t>
            </w:r>
          </w:p>
        </w:tc>
        <w:tc>
          <w:tcPr>
            <w:tcW w:w="360" w:type="dxa"/>
          </w:tcPr>
          <w:p w14:paraId="270ECF23" w14:textId="77777777" w:rsidR="00935062" w:rsidRDefault="00935062" w:rsidP="00B229B0">
            <w:pPr>
              <w:pStyle w:val="TableText"/>
              <w:keepNext w:val="0"/>
            </w:pPr>
            <w:r>
              <w:t>urn:hl7ii:2.16.840.1.113883.10.20.24.3.58:2021-08-01</w:t>
            </w:r>
          </w:p>
        </w:tc>
      </w:tr>
      <w:tr w:rsidR="00935062" w14:paraId="37FEB5D9" w14:textId="77777777" w:rsidTr="00C44751">
        <w:trPr>
          <w:jc w:val="center"/>
        </w:trPr>
        <w:tc>
          <w:tcPr>
            <w:tcW w:w="360" w:type="dxa"/>
          </w:tcPr>
          <w:p w14:paraId="28F7EC6F" w14:textId="77777777" w:rsidR="00935062" w:rsidRDefault="0085191F" w:rsidP="00B229B0">
            <w:pPr>
              <w:pStyle w:val="TableText"/>
              <w:keepNext w:val="0"/>
            </w:pPr>
            <w:hyperlink w:anchor="E_Physical_Exam_Performed_V6">
              <w:r w:rsidR="00935062">
                <w:rPr>
                  <w:rStyle w:val="HyperlinkText9pt"/>
                </w:rPr>
                <w:t>Physical Exam Performed (V6)</w:t>
              </w:r>
            </w:hyperlink>
          </w:p>
        </w:tc>
        <w:tc>
          <w:tcPr>
            <w:tcW w:w="360" w:type="dxa"/>
          </w:tcPr>
          <w:p w14:paraId="4A362E92" w14:textId="77777777" w:rsidR="00935062" w:rsidRDefault="00935062" w:rsidP="00B229B0">
            <w:pPr>
              <w:pStyle w:val="TableText"/>
              <w:keepNext w:val="0"/>
            </w:pPr>
            <w:r>
              <w:t>entry</w:t>
            </w:r>
          </w:p>
        </w:tc>
        <w:tc>
          <w:tcPr>
            <w:tcW w:w="360" w:type="dxa"/>
          </w:tcPr>
          <w:p w14:paraId="1BA5857C" w14:textId="77777777" w:rsidR="00935062" w:rsidRDefault="00935062" w:rsidP="00B229B0">
            <w:pPr>
              <w:pStyle w:val="TableText"/>
              <w:keepNext w:val="0"/>
            </w:pPr>
            <w:r>
              <w:t>urn:hl7ii:2.16.840.1.113883.10.20.24.3.59:2021-08-01</w:t>
            </w:r>
          </w:p>
        </w:tc>
      </w:tr>
      <w:tr w:rsidR="00935062" w14:paraId="14329094" w14:textId="77777777" w:rsidTr="00C44751">
        <w:trPr>
          <w:jc w:val="center"/>
        </w:trPr>
        <w:tc>
          <w:tcPr>
            <w:tcW w:w="360" w:type="dxa"/>
          </w:tcPr>
          <w:p w14:paraId="41930A77" w14:textId="77777777" w:rsidR="00935062" w:rsidRDefault="0085191F" w:rsidP="00B229B0">
            <w:pPr>
              <w:pStyle w:val="TableText"/>
              <w:keepNext w:val="0"/>
            </w:pPr>
            <w:hyperlink w:anchor="E_Physical_Exam_Recommended_V6">
              <w:r w:rsidR="00935062">
                <w:rPr>
                  <w:rStyle w:val="HyperlinkText9pt"/>
                </w:rPr>
                <w:t>Physical Exam Recommended (V6)</w:t>
              </w:r>
            </w:hyperlink>
          </w:p>
        </w:tc>
        <w:tc>
          <w:tcPr>
            <w:tcW w:w="360" w:type="dxa"/>
          </w:tcPr>
          <w:p w14:paraId="41055FC1" w14:textId="77777777" w:rsidR="00935062" w:rsidRDefault="00935062" w:rsidP="00B229B0">
            <w:pPr>
              <w:pStyle w:val="TableText"/>
              <w:keepNext w:val="0"/>
            </w:pPr>
            <w:r>
              <w:t>entry</w:t>
            </w:r>
          </w:p>
        </w:tc>
        <w:tc>
          <w:tcPr>
            <w:tcW w:w="360" w:type="dxa"/>
          </w:tcPr>
          <w:p w14:paraId="063757DE" w14:textId="77777777" w:rsidR="00935062" w:rsidRDefault="00935062" w:rsidP="00B229B0">
            <w:pPr>
              <w:pStyle w:val="TableText"/>
              <w:keepNext w:val="0"/>
            </w:pPr>
            <w:r>
              <w:t>urn:hl7ii:2.16.840.1.113883.10.20.24.3.60:2021-08-01</w:t>
            </w:r>
          </w:p>
        </w:tc>
      </w:tr>
      <w:tr w:rsidR="00935062" w14:paraId="09769127" w14:textId="77777777" w:rsidTr="00C44751">
        <w:trPr>
          <w:jc w:val="center"/>
        </w:trPr>
        <w:tc>
          <w:tcPr>
            <w:tcW w:w="360" w:type="dxa"/>
          </w:tcPr>
          <w:p w14:paraId="72E148B1" w14:textId="77777777" w:rsidR="00935062" w:rsidRDefault="0085191F" w:rsidP="00B229B0">
            <w:pPr>
              <w:pStyle w:val="TableText"/>
              <w:keepNext w:val="0"/>
            </w:pPr>
            <w:hyperlink w:anchor="E_Planned_Act_V2">
              <w:r w:rsidR="00935062">
                <w:rPr>
                  <w:rStyle w:val="HyperlinkText9pt"/>
                </w:rPr>
                <w:t>Planned Act (V2)</w:t>
              </w:r>
            </w:hyperlink>
          </w:p>
        </w:tc>
        <w:tc>
          <w:tcPr>
            <w:tcW w:w="360" w:type="dxa"/>
          </w:tcPr>
          <w:p w14:paraId="47AEA0B7" w14:textId="77777777" w:rsidR="00935062" w:rsidRDefault="00935062" w:rsidP="00B229B0">
            <w:pPr>
              <w:pStyle w:val="TableText"/>
              <w:keepNext w:val="0"/>
            </w:pPr>
            <w:r>
              <w:t>entry</w:t>
            </w:r>
          </w:p>
        </w:tc>
        <w:tc>
          <w:tcPr>
            <w:tcW w:w="360" w:type="dxa"/>
          </w:tcPr>
          <w:p w14:paraId="11587469" w14:textId="77777777" w:rsidR="00935062" w:rsidRDefault="00935062" w:rsidP="00B229B0">
            <w:pPr>
              <w:pStyle w:val="TableText"/>
              <w:keepNext w:val="0"/>
            </w:pPr>
            <w:r>
              <w:t>urn:hl7ii:2.16.840.1.113883.10.20.22.4.39:2014-06-09</w:t>
            </w:r>
          </w:p>
        </w:tc>
      </w:tr>
      <w:tr w:rsidR="00935062" w14:paraId="602C0954" w14:textId="77777777" w:rsidTr="00C44751">
        <w:trPr>
          <w:jc w:val="center"/>
        </w:trPr>
        <w:tc>
          <w:tcPr>
            <w:tcW w:w="360" w:type="dxa"/>
          </w:tcPr>
          <w:p w14:paraId="24AB30B4" w14:textId="77777777" w:rsidR="00935062" w:rsidRDefault="0085191F" w:rsidP="00B229B0">
            <w:pPr>
              <w:pStyle w:val="TableText"/>
              <w:keepNext w:val="0"/>
            </w:pPr>
            <w:hyperlink w:anchor="E_Planned_Coverage">
              <w:r w:rsidR="00935062">
                <w:rPr>
                  <w:rStyle w:val="HyperlinkText9pt"/>
                </w:rPr>
                <w:t>Planned Coverage</w:t>
              </w:r>
            </w:hyperlink>
          </w:p>
        </w:tc>
        <w:tc>
          <w:tcPr>
            <w:tcW w:w="360" w:type="dxa"/>
          </w:tcPr>
          <w:p w14:paraId="56783152" w14:textId="77777777" w:rsidR="00935062" w:rsidRDefault="00935062" w:rsidP="00B229B0">
            <w:pPr>
              <w:pStyle w:val="TableText"/>
              <w:keepNext w:val="0"/>
            </w:pPr>
            <w:r>
              <w:t>entry</w:t>
            </w:r>
          </w:p>
        </w:tc>
        <w:tc>
          <w:tcPr>
            <w:tcW w:w="360" w:type="dxa"/>
          </w:tcPr>
          <w:p w14:paraId="5C08FF03" w14:textId="77777777" w:rsidR="00935062" w:rsidRDefault="00935062" w:rsidP="00B229B0">
            <w:pPr>
              <w:pStyle w:val="TableText"/>
              <w:keepNext w:val="0"/>
            </w:pPr>
            <w:r>
              <w:t>urn:oid:2.16.840.1.113883.10.20.22.4.129</w:t>
            </w:r>
          </w:p>
        </w:tc>
      </w:tr>
      <w:tr w:rsidR="00935062" w14:paraId="5D79242A" w14:textId="77777777" w:rsidTr="00C44751">
        <w:trPr>
          <w:jc w:val="center"/>
        </w:trPr>
        <w:tc>
          <w:tcPr>
            <w:tcW w:w="360" w:type="dxa"/>
          </w:tcPr>
          <w:p w14:paraId="146EC34B" w14:textId="77777777" w:rsidR="00935062" w:rsidRDefault="0085191F" w:rsidP="00B229B0">
            <w:pPr>
              <w:pStyle w:val="TableText"/>
              <w:keepNext w:val="0"/>
            </w:pPr>
            <w:hyperlink w:anchor="E_Planned_Encounter_V2">
              <w:r w:rsidR="00935062">
                <w:rPr>
                  <w:rStyle w:val="HyperlinkText9pt"/>
                </w:rPr>
                <w:t>Planned Encounter (V2)</w:t>
              </w:r>
            </w:hyperlink>
          </w:p>
        </w:tc>
        <w:tc>
          <w:tcPr>
            <w:tcW w:w="360" w:type="dxa"/>
          </w:tcPr>
          <w:p w14:paraId="7846DDAC" w14:textId="77777777" w:rsidR="00935062" w:rsidRDefault="00935062" w:rsidP="00B229B0">
            <w:pPr>
              <w:pStyle w:val="TableText"/>
              <w:keepNext w:val="0"/>
            </w:pPr>
            <w:r>
              <w:t>entry</w:t>
            </w:r>
          </w:p>
        </w:tc>
        <w:tc>
          <w:tcPr>
            <w:tcW w:w="360" w:type="dxa"/>
          </w:tcPr>
          <w:p w14:paraId="51B30FFC" w14:textId="77777777" w:rsidR="00935062" w:rsidRDefault="00935062" w:rsidP="00B229B0">
            <w:pPr>
              <w:pStyle w:val="TableText"/>
              <w:keepNext w:val="0"/>
            </w:pPr>
            <w:r>
              <w:t>urn:hl7ii:2.16.840.1.113883.10.20.22.4.40:2014-06-09</w:t>
            </w:r>
          </w:p>
        </w:tc>
      </w:tr>
      <w:tr w:rsidR="00935062" w14:paraId="01809DF1" w14:textId="77777777" w:rsidTr="00C44751">
        <w:trPr>
          <w:jc w:val="center"/>
        </w:trPr>
        <w:tc>
          <w:tcPr>
            <w:tcW w:w="360" w:type="dxa"/>
          </w:tcPr>
          <w:p w14:paraId="0B6D5580" w14:textId="77777777" w:rsidR="00935062" w:rsidRDefault="0085191F" w:rsidP="00B229B0">
            <w:pPr>
              <w:pStyle w:val="TableText"/>
              <w:keepNext w:val="0"/>
            </w:pPr>
            <w:hyperlink w:anchor="E_Planned_Immunization_Activity">
              <w:r w:rsidR="00935062">
                <w:rPr>
                  <w:rStyle w:val="HyperlinkText9pt"/>
                </w:rPr>
                <w:t>Planned Immunization Activity</w:t>
              </w:r>
            </w:hyperlink>
          </w:p>
        </w:tc>
        <w:tc>
          <w:tcPr>
            <w:tcW w:w="360" w:type="dxa"/>
          </w:tcPr>
          <w:p w14:paraId="7C75B4BC" w14:textId="77777777" w:rsidR="00935062" w:rsidRDefault="00935062" w:rsidP="00B229B0">
            <w:pPr>
              <w:pStyle w:val="TableText"/>
              <w:keepNext w:val="0"/>
            </w:pPr>
            <w:r>
              <w:t>entry</w:t>
            </w:r>
          </w:p>
        </w:tc>
        <w:tc>
          <w:tcPr>
            <w:tcW w:w="360" w:type="dxa"/>
          </w:tcPr>
          <w:p w14:paraId="4AA39B10" w14:textId="77777777" w:rsidR="00935062" w:rsidRDefault="00935062" w:rsidP="00B229B0">
            <w:pPr>
              <w:pStyle w:val="TableText"/>
              <w:keepNext w:val="0"/>
            </w:pPr>
            <w:r>
              <w:t>urn:oid:2.16.840.1.113883.10.20.22.4.120</w:t>
            </w:r>
          </w:p>
        </w:tc>
      </w:tr>
      <w:tr w:rsidR="00935062" w14:paraId="2DF1619A" w14:textId="77777777" w:rsidTr="00C44751">
        <w:trPr>
          <w:jc w:val="center"/>
        </w:trPr>
        <w:tc>
          <w:tcPr>
            <w:tcW w:w="360" w:type="dxa"/>
          </w:tcPr>
          <w:p w14:paraId="3E37D3F5" w14:textId="77777777" w:rsidR="00935062" w:rsidRDefault="0085191F" w:rsidP="00B229B0">
            <w:pPr>
              <w:pStyle w:val="TableText"/>
              <w:keepNext w:val="0"/>
            </w:pPr>
            <w:hyperlink w:anchor="E_Planned_Medication_Activity_V2">
              <w:r w:rsidR="00935062">
                <w:rPr>
                  <w:rStyle w:val="HyperlinkText9pt"/>
                </w:rPr>
                <w:t>Planned Medication Activity (V2)</w:t>
              </w:r>
            </w:hyperlink>
          </w:p>
        </w:tc>
        <w:tc>
          <w:tcPr>
            <w:tcW w:w="360" w:type="dxa"/>
          </w:tcPr>
          <w:p w14:paraId="7ECB3AB0" w14:textId="77777777" w:rsidR="00935062" w:rsidRDefault="00935062" w:rsidP="00B229B0">
            <w:pPr>
              <w:pStyle w:val="TableText"/>
              <w:keepNext w:val="0"/>
            </w:pPr>
            <w:r>
              <w:t>entry</w:t>
            </w:r>
          </w:p>
        </w:tc>
        <w:tc>
          <w:tcPr>
            <w:tcW w:w="360" w:type="dxa"/>
          </w:tcPr>
          <w:p w14:paraId="559771B0" w14:textId="77777777" w:rsidR="00935062" w:rsidRDefault="00935062" w:rsidP="00B229B0">
            <w:pPr>
              <w:pStyle w:val="TableText"/>
              <w:keepNext w:val="0"/>
            </w:pPr>
            <w:r>
              <w:t>urn:hl7ii:2.16.840.1.113883.10.20.22.4.42:2014-06-09</w:t>
            </w:r>
          </w:p>
        </w:tc>
      </w:tr>
      <w:tr w:rsidR="00935062" w14:paraId="5F165669" w14:textId="77777777" w:rsidTr="00C44751">
        <w:trPr>
          <w:jc w:val="center"/>
        </w:trPr>
        <w:tc>
          <w:tcPr>
            <w:tcW w:w="360" w:type="dxa"/>
          </w:tcPr>
          <w:p w14:paraId="203A23AB" w14:textId="77777777" w:rsidR="00935062" w:rsidRDefault="0085191F" w:rsidP="00B229B0">
            <w:pPr>
              <w:pStyle w:val="TableText"/>
              <w:keepNext w:val="0"/>
            </w:pPr>
            <w:hyperlink w:anchor="E_Planned_Observation_V2">
              <w:r w:rsidR="00935062">
                <w:rPr>
                  <w:rStyle w:val="HyperlinkText9pt"/>
                </w:rPr>
                <w:t>Planned Observation (V2)</w:t>
              </w:r>
            </w:hyperlink>
          </w:p>
        </w:tc>
        <w:tc>
          <w:tcPr>
            <w:tcW w:w="360" w:type="dxa"/>
          </w:tcPr>
          <w:p w14:paraId="71771EFA" w14:textId="77777777" w:rsidR="00935062" w:rsidRDefault="00935062" w:rsidP="00B229B0">
            <w:pPr>
              <w:pStyle w:val="TableText"/>
              <w:keepNext w:val="0"/>
            </w:pPr>
            <w:r>
              <w:t>entry</w:t>
            </w:r>
          </w:p>
        </w:tc>
        <w:tc>
          <w:tcPr>
            <w:tcW w:w="360" w:type="dxa"/>
          </w:tcPr>
          <w:p w14:paraId="01EC3E15" w14:textId="77777777" w:rsidR="00935062" w:rsidRDefault="00935062" w:rsidP="00B229B0">
            <w:pPr>
              <w:pStyle w:val="TableText"/>
              <w:keepNext w:val="0"/>
            </w:pPr>
            <w:r>
              <w:t>urn:hl7ii:2.16.840.1.113883.10.20.22.4.44:2014-06-09</w:t>
            </w:r>
          </w:p>
        </w:tc>
      </w:tr>
      <w:tr w:rsidR="00935062" w14:paraId="784B365E" w14:textId="77777777" w:rsidTr="00C44751">
        <w:trPr>
          <w:jc w:val="center"/>
        </w:trPr>
        <w:tc>
          <w:tcPr>
            <w:tcW w:w="360" w:type="dxa"/>
          </w:tcPr>
          <w:p w14:paraId="76FDEF7B" w14:textId="77777777" w:rsidR="00935062" w:rsidRDefault="0085191F" w:rsidP="00B229B0">
            <w:pPr>
              <w:pStyle w:val="TableText"/>
              <w:keepNext w:val="0"/>
            </w:pPr>
            <w:hyperlink w:anchor="E_Planned_Procedure_V2">
              <w:r w:rsidR="00935062">
                <w:rPr>
                  <w:rStyle w:val="HyperlinkText9pt"/>
                </w:rPr>
                <w:t>Planned Procedure (V2)</w:t>
              </w:r>
            </w:hyperlink>
          </w:p>
        </w:tc>
        <w:tc>
          <w:tcPr>
            <w:tcW w:w="360" w:type="dxa"/>
          </w:tcPr>
          <w:p w14:paraId="06D943C3" w14:textId="77777777" w:rsidR="00935062" w:rsidRDefault="00935062" w:rsidP="00B229B0">
            <w:pPr>
              <w:pStyle w:val="TableText"/>
              <w:keepNext w:val="0"/>
            </w:pPr>
            <w:r>
              <w:t>entry</w:t>
            </w:r>
          </w:p>
        </w:tc>
        <w:tc>
          <w:tcPr>
            <w:tcW w:w="360" w:type="dxa"/>
          </w:tcPr>
          <w:p w14:paraId="58094FE7" w14:textId="77777777" w:rsidR="00935062" w:rsidRDefault="00935062" w:rsidP="00B229B0">
            <w:pPr>
              <w:pStyle w:val="TableText"/>
              <w:keepNext w:val="0"/>
            </w:pPr>
            <w:r>
              <w:t>urn:hl7ii:2.16.840.1.113883.10.20.22.4.41:2014-06-09</w:t>
            </w:r>
          </w:p>
        </w:tc>
      </w:tr>
      <w:tr w:rsidR="00935062" w14:paraId="6ED1F509" w14:textId="77777777" w:rsidTr="00C44751">
        <w:trPr>
          <w:jc w:val="center"/>
        </w:trPr>
        <w:tc>
          <w:tcPr>
            <w:tcW w:w="360" w:type="dxa"/>
          </w:tcPr>
          <w:p w14:paraId="7871B21A" w14:textId="77777777" w:rsidR="00935062" w:rsidRDefault="0085191F" w:rsidP="00B229B0">
            <w:pPr>
              <w:pStyle w:val="TableText"/>
              <w:keepNext w:val="0"/>
            </w:pPr>
            <w:hyperlink w:anchor="E_Planned_Supply_V2">
              <w:r w:rsidR="00935062">
                <w:rPr>
                  <w:rStyle w:val="HyperlinkText9pt"/>
                </w:rPr>
                <w:t>Planned Supply (V2)</w:t>
              </w:r>
            </w:hyperlink>
          </w:p>
        </w:tc>
        <w:tc>
          <w:tcPr>
            <w:tcW w:w="360" w:type="dxa"/>
          </w:tcPr>
          <w:p w14:paraId="3CCA7653" w14:textId="77777777" w:rsidR="00935062" w:rsidRDefault="00935062" w:rsidP="00B229B0">
            <w:pPr>
              <w:pStyle w:val="TableText"/>
              <w:keepNext w:val="0"/>
            </w:pPr>
            <w:r>
              <w:t>entry</w:t>
            </w:r>
          </w:p>
        </w:tc>
        <w:tc>
          <w:tcPr>
            <w:tcW w:w="360" w:type="dxa"/>
          </w:tcPr>
          <w:p w14:paraId="3E2A10C4" w14:textId="77777777" w:rsidR="00935062" w:rsidRDefault="00935062" w:rsidP="00B229B0">
            <w:pPr>
              <w:pStyle w:val="TableText"/>
              <w:keepNext w:val="0"/>
            </w:pPr>
            <w:r>
              <w:t>urn:hl7ii:2.16.840.1.113883.10.20.22.4.43:2014-06-09</w:t>
            </w:r>
          </w:p>
        </w:tc>
      </w:tr>
      <w:tr w:rsidR="00935062" w14:paraId="4ED6E80C" w14:textId="77777777" w:rsidTr="00C44751">
        <w:trPr>
          <w:jc w:val="center"/>
        </w:trPr>
        <w:tc>
          <w:tcPr>
            <w:tcW w:w="360" w:type="dxa"/>
          </w:tcPr>
          <w:p w14:paraId="07B23F34" w14:textId="77777777" w:rsidR="00935062" w:rsidRDefault="0085191F" w:rsidP="00B229B0">
            <w:pPr>
              <w:pStyle w:val="TableText"/>
              <w:keepNext w:val="0"/>
            </w:pPr>
            <w:hyperlink w:anchor="Precondition_for_Substance_Administrati">
              <w:r w:rsidR="00935062">
                <w:rPr>
                  <w:rStyle w:val="HyperlinkText9pt"/>
                </w:rPr>
                <w:t>Precondition for Substance Administration (V2)</w:t>
              </w:r>
            </w:hyperlink>
          </w:p>
        </w:tc>
        <w:tc>
          <w:tcPr>
            <w:tcW w:w="360" w:type="dxa"/>
          </w:tcPr>
          <w:p w14:paraId="5C2F54C7" w14:textId="77777777" w:rsidR="00935062" w:rsidRDefault="00935062" w:rsidP="00B229B0">
            <w:pPr>
              <w:pStyle w:val="TableText"/>
              <w:keepNext w:val="0"/>
            </w:pPr>
            <w:r>
              <w:t>entry</w:t>
            </w:r>
          </w:p>
        </w:tc>
        <w:tc>
          <w:tcPr>
            <w:tcW w:w="360" w:type="dxa"/>
          </w:tcPr>
          <w:p w14:paraId="1ED43A8D" w14:textId="77777777" w:rsidR="00935062" w:rsidRDefault="00935062" w:rsidP="00B229B0">
            <w:pPr>
              <w:pStyle w:val="TableText"/>
              <w:keepNext w:val="0"/>
            </w:pPr>
            <w:r>
              <w:t>urn:hl7ii:2.16.840.1.113883.10.20.22.4.25:2014-06-09</w:t>
            </w:r>
          </w:p>
        </w:tc>
      </w:tr>
      <w:tr w:rsidR="00935062" w14:paraId="63C7D079" w14:textId="77777777" w:rsidTr="00C44751">
        <w:trPr>
          <w:jc w:val="center"/>
        </w:trPr>
        <w:tc>
          <w:tcPr>
            <w:tcW w:w="360" w:type="dxa"/>
          </w:tcPr>
          <w:p w14:paraId="2590F060" w14:textId="77777777" w:rsidR="00935062" w:rsidRDefault="0085191F" w:rsidP="00B229B0">
            <w:pPr>
              <w:pStyle w:val="TableText"/>
              <w:keepNext w:val="0"/>
            </w:pPr>
            <w:hyperlink w:anchor="E_Present_On_Admission_Indicator_V2">
              <w:r w:rsidR="00935062">
                <w:rPr>
                  <w:rStyle w:val="HyperlinkText9pt"/>
                </w:rPr>
                <w:t>Present On Admission Indicator (V2)</w:t>
              </w:r>
            </w:hyperlink>
          </w:p>
        </w:tc>
        <w:tc>
          <w:tcPr>
            <w:tcW w:w="360" w:type="dxa"/>
          </w:tcPr>
          <w:p w14:paraId="44624873" w14:textId="77777777" w:rsidR="00935062" w:rsidRDefault="00935062" w:rsidP="00B229B0">
            <w:pPr>
              <w:pStyle w:val="TableText"/>
              <w:keepNext w:val="0"/>
            </w:pPr>
            <w:r>
              <w:t>entry</w:t>
            </w:r>
          </w:p>
        </w:tc>
        <w:tc>
          <w:tcPr>
            <w:tcW w:w="360" w:type="dxa"/>
          </w:tcPr>
          <w:p w14:paraId="098238C0" w14:textId="77777777" w:rsidR="00935062" w:rsidRDefault="00935062" w:rsidP="00B229B0">
            <w:pPr>
              <w:pStyle w:val="TableText"/>
              <w:keepNext w:val="0"/>
            </w:pPr>
            <w:r>
              <w:t>urn:hl7ii:2.16.840.1.113883.10.20.24.3.169:2021-08-01</w:t>
            </w:r>
          </w:p>
        </w:tc>
      </w:tr>
      <w:tr w:rsidR="00935062" w14:paraId="6D9C0B5B" w14:textId="77777777" w:rsidTr="00C44751">
        <w:trPr>
          <w:jc w:val="center"/>
        </w:trPr>
        <w:tc>
          <w:tcPr>
            <w:tcW w:w="360" w:type="dxa"/>
          </w:tcPr>
          <w:p w14:paraId="0395B10A" w14:textId="77777777" w:rsidR="00935062" w:rsidRDefault="0085191F" w:rsidP="00B229B0">
            <w:pPr>
              <w:pStyle w:val="TableText"/>
              <w:keepNext w:val="0"/>
            </w:pPr>
            <w:hyperlink w:anchor="E_Priority_Preference">
              <w:r w:rsidR="00935062">
                <w:rPr>
                  <w:rStyle w:val="HyperlinkText9pt"/>
                </w:rPr>
                <w:t>Priority Preference</w:t>
              </w:r>
            </w:hyperlink>
          </w:p>
        </w:tc>
        <w:tc>
          <w:tcPr>
            <w:tcW w:w="360" w:type="dxa"/>
          </w:tcPr>
          <w:p w14:paraId="20B58282" w14:textId="77777777" w:rsidR="00935062" w:rsidRDefault="00935062" w:rsidP="00B229B0">
            <w:pPr>
              <w:pStyle w:val="TableText"/>
              <w:keepNext w:val="0"/>
            </w:pPr>
            <w:r>
              <w:t>entry</w:t>
            </w:r>
          </w:p>
        </w:tc>
        <w:tc>
          <w:tcPr>
            <w:tcW w:w="360" w:type="dxa"/>
          </w:tcPr>
          <w:p w14:paraId="6E5C7FB4" w14:textId="77777777" w:rsidR="00935062" w:rsidRDefault="00935062" w:rsidP="00B229B0">
            <w:pPr>
              <w:pStyle w:val="TableText"/>
              <w:keepNext w:val="0"/>
            </w:pPr>
            <w:r>
              <w:t>urn:oid:2.16.840.1.113883.10.20.22.4.143</w:t>
            </w:r>
          </w:p>
        </w:tc>
      </w:tr>
      <w:tr w:rsidR="00935062" w14:paraId="085A0A05" w14:textId="77777777" w:rsidTr="00C44751">
        <w:trPr>
          <w:jc w:val="center"/>
        </w:trPr>
        <w:tc>
          <w:tcPr>
            <w:tcW w:w="360" w:type="dxa"/>
          </w:tcPr>
          <w:p w14:paraId="166CA2B7" w14:textId="77777777" w:rsidR="00935062" w:rsidRDefault="0085191F" w:rsidP="00B229B0">
            <w:pPr>
              <w:pStyle w:val="TableText"/>
              <w:keepNext w:val="0"/>
            </w:pPr>
            <w:hyperlink w:anchor="E_Problem_Concern_Act_V3">
              <w:r w:rsidR="00935062">
                <w:rPr>
                  <w:rStyle w:val="HyperlinkText9pt"/>
                </w:rPr>
                <w:t>Problem Concern Act (V3)</w:t>
              </w:r>
            </w:hyperlink>
          </w:p>
        </w:tc>
        <w:tc>
          <w:tcPr>
            <w:tcW w:w="360" w:type="dxa"/>
          </w:tcPr>
          <w:p w14:paraId="60AAF54F" w14:textId="77777777" w:rsidR="00935062" w:rsidRDefault="00935062" w:rsidP="00B229B0">
            <w:pPr>
              <w:pStyle w:val="TableText"/>
              <w:keepNext w:val="0"/>
            </w:pPr>
            <w:r>
              <w:t>entry</w:t>
            </w:r>
          </w:p>
        </w:tc>
        <w:tc>
          <w:tcPr>
            <w:tcW w:w="360" w:type="dxa"/>
          </w:tcPr>
          <w:p w14:paraId="1991C5B2" w14:textId="77777777" w:rsidR="00935062" w:rsidRDefault="00935062" w:rsidP="00B229B0">
            <w:pPr>
              <w:pStyle w:val="TableText"/>
              <w:keepNext w:val="0"/>
            </w:pPr>
            <w:r>
              <w:t>urn:hl7ii:2.16.840.1.113883.10.20.22.4.3:2015-08-01</w:t>
            </w:r>
          </w:p>
        </w:tc>
      </w:tr>
      <w:tr w:rsidR="00935062" w14:paraId="50DF0322" w14:textId="77777777" w:rsidTr="00C44751">
        <w:trPr>
          <w:jc w:val="center"/>
        </w:trPr>
        <w:tc>
          <w:tcPr>
            <w:tcW w:w="360" w:type="dxa"/>
          </w:tcPr>
          <w:p w14:paraId="013F18D1" w14:textId="77777777" w:rsidR="00935062" w:rsidRDefault="0085191F" w:rsidP="00B229B0">
            <w:pPr>
              <w:pStyle w:val="TableText"/>
              <w:keepNext w:val="0"/>
            </w:pPr>
            <w:hyperlink w:anchor="E_Problem_Observation_V3">
              <w:r w:rsidR="00935062">
                <w:rPr>
                  <w:rStyle w:val="HyperlinkText9pt"/>
                </w:rPr>
                <w:t>Problem Observation (V3)</w:t>
              </w:r>
            </w:hyperlink>
          </w:p>
        </w:tc>
        <w:tc>
          <w:tcPr>
            <w:tcW w:w="360" w:type="dxa"/>
          </w:tcPr>
          <w:p w14:paraId="6CA7C9D6" w14:textId="77777777" w:rsidR="00935062" w:rsidRDefault="00935062" w:rsidP="00B229B0">
            <w:pPr>
              <w:pStyle w:val="TableText"/>
              <w:keepNext w:val="0"/>
            </w:pPr>
            <w:r>
              <w:t>entry</w:t>
            </w:r>
          </w:p>
        </w:tc>
        <w:tc>
          <w:tcPr>
            <w:tcW w:w="360" w:type="dxa"/>
          </w:tcPr>
          <w:p w14:paraId="7BF7149F" w14:textId="77777777" w:rsidR="00935062" w:rsidRDefault="00935062" w:rsidP="00B229B0">
            <w:pPr>
              <w:pStyle w:val="TableText"/>
              <w:keepNext w:val="0"/>
            </w:pPr>
            <w:r>
              <w:t>urn:hl7ii:2.16.840.1.113883.10.20.22.4.4:2015-08-01</w:t>
            </w:r>
          </w:p>
        </w:tc>
      </w:tr>
      <w:tr w:rsidR="00935062" w14:paraId="5C1DB00C" w14:textId="77777777" w:rsidTr="00C44751">
        <w:trPr>
          <w:jc w:val="center"/>
        </w:trPr>
        <w:tc>
          <w:tcPr>
            <w:tcW w:w="360" w:type="dxa"/>
          </w:tcPr>
          <w:p w14:paraId="1688146F" w14:textId="77777777" w:rsidR="00935062" w:rsidRDefault="0085191F" w:rsidP="00B229B0">
            <w:pPr>
              <w:pStyle w:val="TableText"/>
              <w:keepNext w:val="0"/>
            </w:pPr>
            <w:hyperlink w:anchor="E_Problem_Status_20190620">
              <w:r w:rsidR="00935062">
                <w:rPr>
                  <w:rStyle w:val="HyperlinkText9pt"/>
                </w:rPr>
                <w:t>Problem Status</w:t>
              </w:r>
            </w:hyperlink>
          </w:p>
        </w:tc>
        <w:tc>
          <w:tcPr>
            <w:tcW w:w="360" w:type="dxa"/>
          </w:tcPr>
          <w:p w14:paraId="7D849B12" w14:textId="77777777" w:rsidR="00935062" w:rsidRDefault="00935062" w:rsidP="00B229B0">
            <w:pPr>
              <w:pStyle w:val="TableText"/>
              <w:keepNext w:val="0"/>
            </w:pPr>
            <w:r>
              <w:t>entry</w:t>
            </w:r>
          </w:p>
        </w:tc>
        <w:tc>
          <w:tcPr>
            <w:tcW w:w="360" w:type="dxa"/>
          </w:tcPr>
          <w:p w14:paraId="633DFCF2" w14:textId="77777777" w:rsidR="00935062" w:rsidRDefault="00935062" w:rsidP="00B229B0">
            <w:pPr>
              <w:pStyle w:val="TableText"/>
              <w:keepNext w:val="0"/>
            </w:pPr>
            <w:r>
              <w:t>urn:hl7ii:2.16.840.1.113883.10.20.22.4.6:2019-06-20</w:t>
            </w:r>
          </w:p>
        </w:tc>
      </w:tr>
      <w:tr w:rsidR="00935062" w14:paraId="21421722" w14:textId="77777777" w:rsidTr="00C44751">
        <w:trPr>
          <w:jc w:val="center"/>
        </w:trPr>
        <w:tc>
          <w:tcPr>
            <w:tcW w:w="360" w:type="dxa"/>
          </w:tcPr>
          <w:p w14:paraId="79F797EB" w14:textId="77777777" w:rsidR="00935062" w:rsidRDefault="0085191F" w:rsidP="00B229B0">
            <w:pPr>
              <w:pStyle w:val="TableText"/>
              <w:keepNext w:val="0"/>
            </w:pPr>
            <w:hyperlink w:anchor="E_Procedure_Activity_Act_V2">
              <w:r w:rsidR="00935062">
                <w:rPr>
                  <w:rStyle w:val="HyperlinkText9pt"/>
                </w:rPr>
                <w:t>Procedure Activity Act (V2)</w:t>
              </w:r>
            </w:hyperlink>
          </w:p>
        </w:tc>
        <w:tc>
          <w:tcPr>
            <w:tcW w:w="360" w:type="dxa"/>
          </w:tcPr>
          <w:p w14:paraId="2A8C113A" w14:textId="77777777" w:rsidR="00935062" w:rsidRDefault="00935062" w:rsidP="00B229B0">
            <w:pPr>
              <w:pStyle w:val="TableText"/>
              <w:keepNext w:val="0"/>
            </w:pPr>
            <w:r>
              <w:t>entry</w:t>
            </w:r>
          </w:p>
        </w:tc>
        <w:tc>
          <w:tcPr>
            <w:tcW w:w="360" w:type="dxa"/>
          </w:tcPr>
          <w:p w14:paraId="5A7DA57A" w14:textId="77777777" w:rsidR="00935062" w:rsidRDefault="00935062" w:rsidP="00B229B0">
            <w:pPr>
              <w:pStyle w:val="TableText"/>
              <w:keepNext w:val="0"/>
            </w:pPr>
            <w:r>
              <w:t>urn:hl7ii:2.16.840.1.113883.10.20.22.4.12:2014-06-09</w:t>
            </w:r>
          </w:p>
        </w:tc>
      </w:tr>
      <w:tr w:rsidR="00935062" w14:paraId="0DEDC879" w14:textId="77777777" w:rsidTr="00C44751">
        <w:trPr>
          <w:jc w:val="center"/>
        </w:trPr>
        <w:tc>
          <w:tcPr>
            <w:tcW w:w="360" w:type="dxa"/>
          </w:tcPr>
          <w:p w14:paraId="7F7E36B5" w14:textId="77777777" w:rsidR="00935062" w:rsidRDefault="0085191F" w:rsidP="00B229B0">
            <w:pPr>
              <w:pStyle w:val="TableText"/>
              <w:keepNext w:val="0"/>
            </w:pPr>
            <w:hyperlink w:anchor="E_Procedure_Activity_Observation_V2">
              <w:r w:rsidR="00935062">
                <w:rPr>
                  <w:rStyle w:val="HyperlinkText9pt"/>
                </w:rPr>
                <w:t>Procedure Activity Observation (V2)</w:t>
              </w:r>
            </w:hyperlink>
          </w:p>
        </w:tc>
        <w:tc>
          <w:tcPr>
            <w:tcW w:w="360" w:type="dxa"/>
          </w:tcPr>
          <w:p w14:paraId="2805C946" w14:textId="77777777" w:rsidR="00935062" w:rsidRDefault="00935062" w:rsidP="00B229B0">
            <w:pPr>
              <w:pStyle w:val="TableText"/>
              <w:keepNext w:val="0"/>
            </w:pPr>
            <w:r>
              <w:t>entry</w:t>
            </w:r>
          </w:p>
        </w:tc>
        <w:tc>
          <w:tcPr>
            <w:tcW w:w="360" w:type="dxa"/>
          </w:tcPr>
          <w:p w14:paraId="01073E4D" w14:textId="77777777" w:rsidR="00935062" w:rsidRDefault="00935062" w:rsidP="00B229B0">
            <w:pPr>
              <w:pStyle w:val="TableText"/>
              <w:keepNext w:val="0"/>
            </w:pPr>
            <w:r>
              <w:t>urn:hl7ii:2.16.840.1.113883.10.20.22.4.13:2014-06-09</w:t>
            </w:r>
          </w:p>
        </w:tc>
      </w:tr>
      <w:tr w:rsidR="00935062" w14:paraId="74467075" w14:textId="77777777" w:rsidTr="00C44751">
        <w:trPr>
          <w:jc w:val="center"/>
        </w:trPr>
        <w:tc>
          <w:tcPr>
            <w:tcW w:w="360" w:type="dxa"/>
          </w:tcPr>
          <w:p w14:paraId="76307BC8" w14:textId="77777777" w:rsidR="00935062" w:rsidRDefault="0085191F" w:rsidP="00B229B0">
            <w:pPr>
              <w:pStyle w:val="TableText"/>
              <w:keepNext w:val="0"/>
            </w:pPr>
            <w:hyperlink w:anchor="E_Procedure_Activity_Procedure_V2">
              <w:r w:rsidR="00935062">
                <w:rPr>
                  <w:rStyle w:val="HyperlinkText9pt"/>
                </w:rPr>
                <w:t>Procedure Activity Procedure (V2)</w:t>
              </w:r>
            </w:hyperlink>
          </w:p>
        </w:tc>
        <w:tc>
          <w:tcPr>
            <w:tcW w:w="360" w:type="dxa"/>
          </w:tcPr>
          <w:p w14:paraId="3D09AB58" w14:textId="77777777" w:rsidR="00935062" w:rsidRDefault="00935062" w:rsidP="00B229B0">
            <w:pPr>
              <w:pStyle w:val="TableText"/>
              <w:keepNext w:val="0"/>
            </w:pPr>
            <w:r>
              <w:t>entry</w:t>
            </w:r>
          </w:p>
        </w:tc>
        <w:tc>
          <w:tcPr>
            <w:tcW w:w="360" w:type="dxa"/>
          </w:tcPr>
          <w:p w14:paraId="36FF1E9E" w14:textId="77777777" w:rsidR="00935062" w:rsidRDefault="00935062" w:rsidP="00B229B0">
            <w:pPr>
              <w:pStyle w:val="TableText"/>
              <w:keepNext w:val="0"/>
            </w:pPr>
            <w:r>
              <w:t>urn:hl7ii:2.16.840.1.113883.10.20.22.4.14:2014-06-09</w:t>
            </w:r>
          </w:p>
        </w:tc>
      </w:tr>
      <w:tr w:rsidR="00935062" w14:paraId="6D319F41" w14:textId="77777777" w:rsidTr="00C44751">
        <w:trPr>
          <w:jc w:val="center"/>
        </w:trPr>
        <w:tc>
          <w:tcPr>
            <w:tcW w:w="360" w:type="dxa"/>
          </w:tcPr>
          <w:p w14:paraId="4D552945" w14:textId="77777777" w:rsidR="00935062" w:rsidRDefault="0085191F" w:rsidP="00B229B0">
            <w:pPr>
              <w:pStyle w:val="TableText"/>
              <w:keepNext w:val="0"/>
            </w:pPr>
            <w:hyperlink w:anchor="E_Procedure_Order_V7">
              <w:r w:rsidR="00935062">
                <w:rPr>
                  <w:rStyle w:val="HyperlinkText9pt"/>
                </w:rPr>
                <w:t>Procedure Order (V7)</w:t>
              </w:r>
            </w:hyperlink>
          </w:p>
        </w:tc>
        <w:tc>
          <w:tcPr>
            <w:tcW w:w="360" w:type="dxa"/>
          </w:tcPr>
          <w:p w14:paraId="571D2424" w14:textId="77777777" w:rsidR="00935062" w:rsidRDefault="00935062" w:rsidP="00B229B0">
            <w:pPr>
              <w:pStyle w:val="TableText"/>
              <w:keepNext w:val="0"/>
            </w:pPr>
            <w:r>
              <w:t>entry</w:t>
            </w:r>
          </w:p>
        </w:tc>
        <w:tc>
          <w:tcPr>
            <w:tcW w:w="360" w:type="dxa"/>
          </w:tcPr>
          <w:p w14:paraId="14005E62" w14:textId="77777777" w:rsidR="00935062" w:rsidRDefault="00935062" w:rsidP="00B229B0">
            <w:pPr>
              <w:pStyle w:val="TableText"/>
              <w:keepNext w:val="0"/>
            </w:pPr>
            <w:r>
              <w:t>urn:hl7ii:2.16.840.1.113883.10.20.24.3.63:2021-08-01</w:t>
            </w:r>
          </w:p>
        </w:tc>
      </w:tr>
      <w:tr w:rsidR="00935062" w14:paraId="46F21D08" w14:textId="77777777" w:rsidTr="00C44751">
        <w:trPr>
          <w:jc w:val="center"/>
        </w:trPr>
        <w:tc>
          <w:tcPr>
            <w:tcW w:w="360" w:type="dxa"/>
          </w:tcPr>
          <w:p w14:paraId="23B76FA9" w14:textId="77777777" w:rsidR="00935062" w:rsidRDefault="0085191F" w:rsidP="00B229B0">
            <w:pPr>
              <w:pStyle w:val="TableText"/>
              <w:keepNext w:val="0"/>
            </w:pPr>
            <w:hyperlink w:anchor="E_Procedure_Performed_V7">
              <w:r w:rsidR="00935062">
                <w:rPr>
                  <w:rStyle w:val="HyperlinkText9pt"/>
                </w:rPr>
                <w:t>Procedure Performed (V7)</w:t>
              </w:r>
            </w:hyperlink>
          </w:p>
        </w:tc>
        <w:tc>
          <w:tcPr>
            <w:tcW w:w="360" w:type="dxa"/>
          </w:tcPr>
          <w:p w14:paraId="4F43615D" w14:textId="77777777" w:rsidR="00935062" w:rsidRDefault="00935062" w:rsidP="00B229B0">
            <w:pPr>
              <w:pStyle w:val="TableText"/>
              <w:keepNext w:val="0"/>
            </w:pPr>
            <w:r>
              <w:t>entry</w:t>
            </w:r>
          </w:p>
        </w:tc>
        <w:tc>
          <w:tcPr>
            <w:tcW w:w="360" w:type="dxa"/>
          </w:tcPr>
          <w:p w14:paraId="66FB04C0" w14:textId="77777777" w:rsidR="00935062" w:rsidRDefault="00935062" w:rsidP="00B229B0">
            <w:pPr>
              <w:pStyle w:val="TableText"/>
              <w:keepNext w:val="0"/>
            </w:pPr>
            <w:r>
              <w:t>urn:hl7ii:2.16.840.1.113883.10.20.24.3.64:2021-08-01</w:t>
            </w:r>
          </w:p>
        </w:tc>
      </w:tr>
      <w:tr w:rsidR="00935062" w14:paraId="1B620E79" w14:textId="77777777" w:rsidTr="00C44751">
        <w:trPr>
          <w:jc w:val="center"/>
        </w:trPr>
        <w:tc>
          <w:tcPr>
            <w:tcW w:w="360" w:type="dxa"/>
          </w:tcPr>
          <w:p w14:paraId="5150893B" w14:textId="77777777" w:rsidR="00935062" w:rsidRDefault="0085191F" w:rsidP="00B229B0">
            <w:pPr>
              <w:pStyle w:val="TableText"/>
              <w:keepNext w:val="0"/>
            </w:pPr>
            <w:hyperlink w:anchor="E_Procedure_Recommended_V7">
              <w:r w:rsidR="00935062">
                <w:rPr>
                  <w:rStyle w:val="HyperlinkText9pt"/>
                </w:rPr>
                <w:t>Procedure Recommended (V7)</w:t>
              </w:r>
            </w:hyperlink>
          </w:p>
        </w:tc>
        <w:tc>
          <w:tcPr>
            <w:tcW w:w="360" w:type="dxa"/>
          </w:tcPr>
          <w:p w14:paraId="19AD87A9" w14:textId="77777777" w:rsidR="00935062" w:rsidRDefault="00935062" w:rsidP="00B229B0">
            <w:pPr>
              <w:pStyle w:val="TableText"/>
              <w:keepNext w:val="0"/>
            </w:pPr>
            <w:r>
              <w:t>entry</w:t>
            </w:r>
          </w:p>
        </w:tc>
        <w:tc>
          <w:tcPr>
            <w:tcW w:w="360" w:type="dxa"/>
          </w:tcPr>
          <w:p w14:paraId="313A0F19" w14:textId="77777777" w:rsidR="00935062" w:rsidRDefault="00935062" w:rsidP="00B229B0">
            <w:pPr>
              <w:pStyle w:val="TableText"/>
              <w:keepNext w:val="0"/>
            </w:pPr>
            <w:r>
              <w:t>urn:hl7ii:2.16.840.1.113883.10.20.24.3.65:2021-08-01</w:t>
            </w:r>
          </w:p>
        </w:tc>
      </w:tr>
      <w:tr w:rsidR="00935062" w14:paraId="630898EA" w14:textId="77777777" w:rsidTr="00C44751">
        <w:trPr>
          <w:jc w:val="center"/>
        </w:trPr>
        <w:tc>
          <w:tcPr>
            <w:tcW w:w="360" w:type="dxa"/>
          </w:tcPr>
          <w:p w14:paraId="1BD1EA03" w14:textId="77777777" w:rsidR="00935062" w:rsidRDefault="0085191F" w:rsidP="00B229B0">
            <w:pPr>
              <w:pStyle w:val="TableText"/>
              <w:keepNext w:val="0"/>
            </w:pPr>
            <w:hyperlink w:anchor="E_Product_Instance">
              <w:r w:rsidR="00935062">
                <w:rPr>
                  <w:rStyle w:val="HyperlinkText9pt"/>
                </w:rPr>
                <w:t>Product Instance</w:t>
              </w:r>
            </w:hyperlink>
          </w:p>
        </w:tc>
        <w:tc>
          <w:tcPr>
            <w:tcW w:w="360" w:type="dxa"/>
          </w:tcPr>
          <w:p w14:paraId="5F0B3574" w14:textId="77777777" w:rsidR="00935062" w:rsidRDefault="00935062" w:rsidP="00B229B0">
            <w:pPr>
              <w:pStyle w:val="TableText"/>
              <w:keepNext w:val="0"/>
            </w:pPr>
            <w:r>
              <w:t>entry</w:t>
            </w:r>
          </w:p>
        </w:tc>
        <w:tc>
          <w:tcPr>
            <w:tcW w:w="360" w:type="dxa"/>
          </w:tcPr>
          <w:p w14:paraId="4C0E7E1A" w14:textId="77777777" w:rsidR="00935062" w:rsidRDefault="00935062" w:rsidP="00B229B0">
            <w:pPr>
              <w:pStyle w:val="TableText"/>
              <w:keepNext w:val="0"/>
            </w:pPr>
            <w:r>
              <w:t>urn:oid:2.16.840.1.113883.10.20.22.4.37</w:t>
            </w:r>
          </w:p>
        </w:tc>
      </w:tr>
      <w:tr w:rsidR="00935062" w14:paraId="5625E8F9" w14:textId="77777777" w:rsidTr="00C44751">
        <w:trPr>
          <w:jc w:val="center"/>
        </w:trPr>
        <w:tc>
          <w:tcPr>
            <w:tcW w:w="360" w:type="dxa"/>
          </w:tcPr>
          <w:p w14:paraId="5BDF314E" w14:textId="77777777" w:rsidR="00935062" w:rsidRDefault="0085191F" w:rsidP="00B229B0">
            <w:pPr>
              <w:pStyle w:val="TableText"/>
              <w:keepNext w:val="0"/>
            </w:pPr>
            <w:hyperlink w:anchor="E_Prognosis_Observation">
              <w:r w:rsidR="00935062">
                <w:rPr>
                  <w:rStyle w:val="HyperlinkText9pt"/>
                </w:rPr>
                <w:t>Prognosis Observation</w:t>
              </w:r>
            </w:hyperlink>
          </w:p>
        </w:tc>
        <w:tc>
          <w:tcPr>
            <w:tcW w:w="360" w:type="dxa"/>
          </w:tcPr>
          <w:p w14:paraId="1C73778C" w14:textId="77777777" w:rsidR="00935062" w:rsidRDefault="00935062" w:rsidP="00B229B0">
            <w:pPr>
              <w:pStyle w:val="TableText"/>
              <w:keepNext w:val="0"/>
            </w:pPr>
            <w:r>
              <w:t>entry</w:t>
            </w:r>
          </w:p>
        </w:tc>
        <w:tc>
          <w:tcPr>
            <w:tcW w:w="360" w:type="dxa"/>
          </w:tcPr>
          <w:p w14:paraId="14BDF327" w14:textId="77777777" w:rsidR="00935062" w:rsidRDefault="00935062" w:rsidP="00B229B0">
            <w:pPr>
              <w:pStyle w:val="TableText"/>
              <w:keepNext w:val="0"/>
            </w:pPr>
            <w:r>
              <w:t>urn:oid:2.16.840.1.113883.10.20.22.4.113</w:t>
            </w:r>
          </w:p>
        </w:tc>
      </w:tr>
      <w:tr w:rsidR="00935062" w14:paraId="03505E5F" w14:textId="77777777" w:rsidTr="00C44751">
        <w:trPr>
          <w:jc w:val="center"/>
        </w:trPr>
        <w:tc>
          <w:tcPr>
            <w:tcW w:w="360" w:type="dxa"/>
          </w:tcPr>
          <w:p w14:paraId="07676F14" w14:textId="77777777" w:rsidR="00935062" w:rsidRDefault="0085191F" w:rsidP="00B229B0">
            <w:pPr>
              <w:pStyle w:val="TableText"/>
              <w:keepNext w:val="0"/>
            </w:pPr>
            <w:hyperlink w:anchor="E_Program_Participation_V3_">
              <w:r w:rsidR="00935062">
                <w:rPr>
                  <w:rStyle w:val="HyperlinkText9pt"/>
                </w:rPr>
                <w:t>Program Participation (V3)</w:t>
              </w:r>
            </w:hyperlink>
          </w:p>
        </w:tc>
        <w:tc>
          <w:tcPr>
            <w:tcW w:w="360" w:type="dxa"/>
          </w:tcPr>
          <w:p w14:paraId="261D04D8" w14:textId="77777777" w:rsidR="00935062" w:rsidRDefault="00935062" w:rsidP="00B229B0">
            <w:pPr>
              <w:pStyle w:val="TableText"/>
              <w:keepNext w:val="0"/>
            </w:pPr>
            <w:r>
              <w:t>entry</w:t>
            </w:r>
          </w:p>
        </w:tc>
        <w:tc>
          <w:tcPr>
            <w:tcW w:w="360" w:type="dxa"/>
          </w:tcPr>
          <w:p w14:paraId="424F9D3F" w14:textId="77777777" w:rsidR="00935062" w:rsidRDefault="00935062" w:rsidP="00B229B0">
            <w:pPr>
              <w:pStyle w:val="TableText"/>
              <w:keepNext w:val="0"/>
            </w:pPr>
            <w:r>
              <w:t>urn:hl7ii:2.16.840.1.113883.10.20.24.3.154:2021-08-01</w:t>
            </w:r>
          </w:p>
        </w:tc>
      </w:tr>
      <w:tr w:rsidR="00935062" w14:paraId="1B826E40" w14:textId="77777777" w:rsidTr="00C44751">
        <w:trPr>
          <w:jc w:val="center"/>
        </w:trPr>
        <w:tc>
          <w:tcPr>
            <w:tcW w:w="360" w:type="dxa"/>
          </w:tcPr>
          <w:p w14:paraId="3D4105E1" w14:textId="77777777" w:rsidR="00935062" w:rsidRDefault="0085191F" w:rsidP="00B229B0">
            <w:pPr>
              <w:pStyle w:val="TableText"/>
              <w:keepNext w:val="0"/>
            </w:pPr>
            <w:hyperlink w:anchor="E_Provider_Care_Experience_V6_">
              <w:r w:rsidR="00935062">
                <w:rPr>
                  <w:rStyle w:val="HyperlinkText9pt"/>
                </w:rPr>
                <w:t>Provider Care Experience (V6)</w:t>
              </w:r>
            </w:hyperlink>
          </w:p>
        </w:tc>
        <w:tc>
          <w:tcPr>
            <w:tcW w:w="360" w:type="dxa"/>
          </w:tcPr>
          <w:p w14:paraId="028B5865" w14:textId="77777777" w:rsidR="00935062" w:rsidRDefault="00935062" w:rsidP="00B229B0">
            <w:pPr>
              <w:pStyle w:val="TableText"/>
              <w:keepNext w:val="0"/>
            </w:pPr>
            <w:r>
              <w:t>entry</w:t>
            </w:r>
          </w:p>
        </w:tc>
        <w:tc>
          <w:tcPr>
            <w:tcW w:w="360" w:type="dxa"/>
          </w:tcPr>
          <w:p w14:paraId="36CAC208" w14:textId="77777777" w:rsidR="00935062" w:rsidRDefault="00935062" w:rsidP="00B229B0">
            <w:pPr>
              <w:pStyle w:val="TableText"/>
              <w:keepNext w:val="0"/>
            </w:pPr>
            <w:r>
              <w:t>urn:hl7ii:2.16.840.1.113883.10.20.24.3.67:2021-08-01</w:t>
            </w:r>
          </w:p>
        </w:tc>
      </w:tr>
      <w:tr w:rsidR="00935062" w14:paraId="368F1E17" w14:textId="77777777" w:rsidTr="00C44751">
        <w:trPr>
          <w:jc w:val="center"/>
        </w:trPr>
        <w:tc>
          <w:tcPr>
            <w:tcW w:w="360" w:type="dxa"/>
          </w:tcPr>
          <w:p w14:paraId="75CC4059" w14:textId="77777777" w:rsidR="00935062" w:rsidRDefault="0085191F" w:rsidP="00B229B0">
            <w:pPr>
              <w:pStyle w:val="TableText"/>
              <w:keepNext w:val="0"/>
            </w:pPr>
            <w:hyperlink w:anchor="E_Rank_">
              <w:r w:rsidR="00935062">
                <w:rPr>
                  <w:rStyle w:val="HyperlinkText9pt"/>
                </w:rPr>
                <w:t>Rank</w:t>
              </w:r>
            </w:hyperlink>
          </w:p>
        </w:tc>
        <w:tc>
          <w:tcPr>
            <w:tcW w:w="360" w:type="dxa"/>
          </w:tcPr>
          <w:p w14:paraId="37CD91E4" w14:textId="77777777" w:rsidR="00935062" w:rsidRDefault="00935062" w:rsidP="00B229B0">
            <w:pPr>
              <w:pStyle w:val="TableText"/>
              <w:keepNext w:val="0"/>
            </w:pPr>
            <w:r>
              <w:t>entry</w:t>
            </w:r>
          </w:p>
        </w:tc>
        <w:tc>
          <w:tcPr>
            <w:tcW w:w="360" w:type="dxa"/>
          </w:tcPr>
          <w:p w14:paraId="64629F88" w14:textId="77777777" w:rsidR="00935062" w:rsidRDefault="00935062" w:rsidP="00B229B0">
            <w:pPr>
              <w:pStyle w:val="TableText"/>
              <w:keepNext w:val="0"/>
            </w:pPr>
            <w:r>
              <w:t>urn:hl7ii:2.16.840.1.113883.10.20.24.3.166:2019-12-01</w:t>
            </w:r>
          </w:p>
        </w:tc>
      </w:tr>
      <w:tr w:rsidR="00935062" w14:paraId="03C2C4F5" w14:textId="77777777" w:rsidTr="00C44751">
        <w:trPr>
          <w:jc w:val="center"/>
        </w:trPr>
        <w:tc>
          <w:tcPr>
            <w:tcW w:w="360" w:type="dxa"/>
          </w:tcPr>
          <w:p w14:paraId="2B823199" w14:textId="77777777" w:rsidR="00935062" w:rsidRDefault="0085191F" w:rsidP="00B229B0">
            <w:pPr>
              <w:pStyle w:val="TableText"/>
              <w:keepNext w:val="0"/>
            </w:pPr>
            <w:hyperlink w:anchor="Reaction_Observation_V2">
              <w:r w:rsidR="00935062">
                <w:rPr>
                  <w:rStyle w:val="HyperlinkText9pt"/>
                </w:rPr>
                <w:t>Reaction Observation (V2)</w:t>
              </w:r>
            </w:hyperlink>
          </w:p>
        </w:tc>
        <w:tc>
          <w:tcPr>
            <w:tcW w:w="360" w:type="dxa"/>
          </w:tcPr>
          <w:p w14:paraId="3CB57ADF" w14:textId="77777777" w:rsidR="00935062" w:rsidRDefault="00935062" w:rsidP="00B229B0">
            <w:pPr>
              <w:pStyle w:val="TableText"/>
              <w:keepNext w:val="0"/>
            </w:pPr>
            <w:r>
              <w:t>entry</w:t>
            </w:r>
          </w:p>
        </w:tc>
        <w:tc>
          <w:tcPr>
            <w:tcW w:w="360" w:type="dxa"/>
          </w:tcPr>
          <w:p w14:paraId="19379102" w14:textId="77777777" w:rsidR="00935062" w:rsidRDefault="00935062" w:rsidP="00B229B0">
            <w:pPr>
              <w:pStyle w:val="TableText"/>
              <w:keepNext w:val="0"/>
            </w:pPr>
            <w:r>
              <w:t>urn:hl7ii:2.16.840.1.113883.10.20.22.4.9:2014-06-09</w:t>
            </w:r>
          </w:p>
        </w:tc>
      </w:tr>
      <w:tr w:rsidR="00935062" w14:paraId="5B9E521F" w14:textId="77777777" w:rsidTr="00C44751">
        <w:trPr>
          <w:jc w:val="center"/>
        </w:trPr>
        <w:tc>
          <w:tcPr>
            <w:tcW w:w="360" w:type="dxa"/>
          </w:tcPr>
          <w:p w14:paraId="620AAC90" w14:textId="77777777" w:rsidR="00935062" w:rsidRDefault="0085191F" w:rsidP="00B229B0">
            <w:pPr>
              <w:pStyle w:val="TableText"/>
              <w:keepNext w:val="0"/>
            </w:pPr>
            <w:hyperlink w:anchor="E_Reason_V3">
              <w:r w:rsidR="00935062">
                <w:rPr>
                  <w:rStyle w:val="HyperlinkText9pt"/>
                </w:rPr>
                <w:t>Reason (V3)</w:t>
              </w:r>
            </w:hyperlink>
          </w:p>
        </w:tc>
        <w:tc>
          <w:tcPr>
            <w:tcW w:w="360" w:type="dxa"/>
          </w:tcPr>
          <w:p w14:paraId="4E8B0E0B" w14:textId="77777777" w:rsidR="00935062" w:rsidRDefault="00935062" w:rsidP="00B229B0">
            <w:pPr>
              <w:pStyle w:val="TableText"/>
              <w:keepNext w:val="0"/>
            </w:pPr>
            <w:r>
              <w:t>entry</w:t>
            </w:r>
          </w:p>
        </w:tc>
        <w:tc>
          <w:tcPr>
            <w:tcW w:w="360" w:type="dxa"/>
          </w:tcPr>
          <w:p w14:paraId="47A68DE4" w14:textId="77777777" w:rsidR="00935062" w:rsidRDefault="00935062" w:rsidP="00B229B0">
            <w:pPr>
              <w:pStyle w:val="TableText"/>
              <w:keepNext w:val="0"/>
            </w:pPr>
            <w:r>
              <w:t>urn:hl7ii:2.16.840.1.113883.10.20.24.3.88:2017-08-01</w:t>
            </w:r>
          </w:p>
        </w:tc>
      </w:tr>
      <w:tr w:rsidR="00935062" w14:paraId="3BBA200A" w14:textId="77777777" w:rsidTr="00C44751">
        <w:trPr>
          <w:jc w:val="center"/>
        </w:trPr>
        <w:tc>
          <w:tcPr>
            <w:tcW w:w="360" w:type="dxa"/>
          </w:tcPr>
          <w:p w14:paraId="63C1577C" w14:textId="77777777" w:rsidR="00935062" w:rsidRDefault="0085191F" w:rsidP="00B229B0">
            <w:pPr>
              <w:pStyle w:val="TableText"/>
              <w:keepNext w:val="0"/>
            </w:pPr>
            <w:hyperlink w:anchor="E_Related_Person_QDM">
              <w:r w:rsidR="00935062">
                <w:rPr>
                  <w:rStyle w:val="HyperlinkText9pt"/>
                </w:rPr>
                <w:t>Related Person QDM</w:t>
              </w:r>
            </w:hyperlink>
          </w:p>
        </w:tc>
        <w:tc>
          <w:tcPr>
            <w:tcW w:w="360" w:type="dxa"/>
          </w:tcPr>
          <w:p w14:paraId="0B46234A" w14:textId="77777777" w:rsidR="00935062" w:rsidRDefault="00935062" w:rsidP="00B229B0">
            <w:pPr>
              <w:pStyle w:val="TableText"/>
              <w:keepNext w:val="0"/>
            </w:pPr>
            <w:r>
              <w:t>entry</w:t>
            </w:r>
          </w:p>
        </w:tc>
        <w:tc>
          <w:tcPr>
            <w:tcW w:w="360" w:type="dxa"/>
          </w:tcPr>
          <w:p w14:paraId="1CC48F4C" w14:textId="77777777" w:rsidR="00935062" w:rsidRDefault="00935062" w:rsidP="00B229B0">
            <w:pPr>
              <w:pStyle w:val="TableText"/>
              <w:keepNext w:val="0"/>
            </w:pPr>
            <w:r>
              <w:t>urn:hl7ii:2.16.840.1.113883.10.20.24.3.170:2019-12-01</w:t>
            </w:r>
          </w:p>
        </w:tc>
      </w:tr>
      <w:tr w:rsidR="00935062" w14:paraId="3121A384" w14:textId="77777777" w:rsidTr="00C44751">
        <w:trPr>
          <w:jc w:val="center"/>
        </w:trPr>
        <w:tc>
          <w:tcPr>
            <w:tcW w:w="360" w:type="dxa"/>
          </w:tcPr>
          <w:p w14:paraId="6E6BF9C5" w14:textId="77777777" w:rsidR="00935062" w:rsidRDefault="0085191F" w:rsidP="00B229B0">
            <w:pPr>
              <w:pStyle w:val="TableText"/>
              <w:keepNext w:val="0"/>
            </w:pPr>
            <w:hyperlink w:anchor="E_Reporting_Parameters_Act">
              <w:r w:rsidR="00935062">
                <w:rPr>
                  <w:rStyle w:val="HyperlinkText9pt"/>
                </w:rPr>
                <w:t>Reporting Parameters Act</w:t>
              </w:r>
            </w:hyperlink>
          </w:p>
        </w:tc>
        <w:tc>
          <w:tcPr>
            <w:tcW w:w="360" w:type="dxa"/>
          </w:tcPr>
          <w:p w14:paraId="3F59E81D" w14:textId="77777777" w:rsidR="00935062" w:rsidRDefault="00935062" w:rsidP="00B229B0">
            <w:pPr>
              <w:pStyle w:val="TableText"/>
              <w:keepNext w:val="0"/>
            </w:pPr>
            <w:r>
              <w:t>entry</w:t>
            </w:r>
          </w:p>
        </w:tc>
        <w:tc>
          <w:tcPr>
            <w:tcW w:w="360" w:type="dxa"/>
          </w:tcPr>
          <w:p w14:paraId="772A6996" w14:textId="77777777" w:rsidR="00935062" w:rsidRDefault="00935062" w:rsidP="00B229B0">
            <w:pPr>
              <w:pStyle w:val="TableText"/>
              <w:keepNext w:val="0"/>
            </w:pPr>
            <w:r>
              <w:t>urn:oid:2.16.840.1.113883.10.20.17.3.8</w:t>
            </w:r>
          </w:p>
        </w:tc>
      </w:tr>
      <w:tr w:rsidR="00935062" w14:paraId="1BF194FC" w14:textId="77777777" w:rsidTr="00C44751">
        <w:trPr>
          <w:jc w:val="center"/>
        </w:trPr>
        <w:tc>
          <w:tcPr>
            <w:tcW w:w="360" w:type="dxa"/>
          </w:tcPr>
          <w:p w14:paraId="728ADAE3" w14:textId="77777777" w:rsidR="00935062" w:rsidRDefault="0085191F" w:rsidP="00B229B0">
            <w:pPr>
              <w:pStyle w:val="TableText"/>
              <w:keepNext w:val="0"/>
            </w:pPr>
            <w:hyperlink w:anchor="E_Result_V4">
              <w:r w:rsidR="00935062">
                <w:rPr>
                  <w:rStyle w:val="HyperlinkText9pt"/>
                </w:rPr>
                <w:t>Result (V4)</w:t>
              </w:r>
            </w:hyperlink>
          </w:p>
        </w:tc>
        <w:tc>
          <w:tcPr>
            <w:tcW w:w="360" w:type="dxa"/>
          </w:tcPr>
          <w:p w14:paraId="53FC31CC" w14:textId="77777777" w:rsidR="00935062" w:rsidRDefault="00935062" w:rsidP="00B229B0">
            <w:pPr>
              <w:pStyle w:val="TableText"/>
              <w:keepNext w:val="0"/>
            </w:pPr>
            <w:r>
              <w:t>entry</w:t>
            </w:r>
          </w:p>
        </w:tc>
        <w:tc>
          <w:tcPr>
            <w:tcW w:w="360" w:type="dxa"/>
          </w:tcPr>
          <w:p w14:paraId="0D0F385A" w14:textId="77777777" w:rsidR="00935062" w:rsidRDefault="00935062" w:rsidP="00B229B0">
            <w:pPr>
              <w:pStyle w:val="TableText"/>
              <w:keepNext w:val="0"/>
            </w:pPr>
            <w:r>
              <w:t>urn:hl7ii:2.16.840.1.113883.10.20.24.3.87:2019-12-01</w:t>
            </w:r>
          </w:p>
        </w:tc>
      </w:tr>
      <w:tr w:rsidR="00935062" w14:paraId="473E0AB8" w14:textId="77777777" w:rsidTr="00C44751">
        <w:trPr>
          <w:jc w:val="center"/>
        </w:trPr>
        <w:tc>
          <w:tcPr>
            <w:tcW w:w="360" w:type="dxa"/>
          </w:tcPr>
          <w:p w14:paraId="1DED5B8B" w14:textId="77777777" w:rsidR="00935062" w:rsidRDefault="0085191F" w:rsidP="00B229B0">
            <w:pPr>
              <w:pStyle w:val="TableText"/>
              <w:keepNext w:val="0"/>
            </w:pPr>
            <w:hyperlink w:anchor="E_Result_Observation_V3">
              <w:r w:rsidR="00935062">
                <w:rPr>
                  <w:rStyle w:val="HyperlinkText9pt"/>
                </w:rPr>
                <w:t>Result Observation (V3)</w:t>
              </w:r>
            </w:hyperlink>
          </w:p>
        </w:tc>
        <w:tc>
          <w:tcPr>
            <w:tcW w:w="360" w:type="dxa"/>
          </w:tcPr>
          <w:p w14:paraId="35DDAEBA" w14:textId="77777777" w:rsidR="00935062" w:rsidRDefault="00935062" w:rsidP="00B229B0">
            <w:pPr>
              <w:pStyle w:val="TableText"/>
              <w:keepNext w:val="0"/>
            </w:pPr>
            <w:r>
              <w:t>entry</w:t>
            </w:r>
          </w:p>
        </w:tc>
        <w:tc>
          <w:tcPr>
            <w:tcW w:w="360" w:type="dxa"/>
          </w:tcPr>
          <w:p w14:paraId="1484D723" w14:textId="77777777" w:rsidR="00935062" w:rsidRDefault="00935062" w:rsidP="00B229B0">
            <w:pPr>
              <w:pStyle w:val="TableText"/>
              <w:keepNext w:val="0"/>
            </w:pPr>
            <w:r>
              <w:t>urn:hl7ii:2.16.840.1.113883.10.20.22.4.2:2015-08-01</w:t>
            </w:r>
          </w:p>
        </w:tc>
      </w:tr>
      <w:tr w:rsidR="00935062" w14:paraId="3D300786" w14:textId="77777777" w:rsidTr="00C44751">
        <w:trPr>
          <w:jc w:val="center"/>
        </w:trPr>
        <w:tc>
          <w:tcPr>
            <w:tcW w:w="360" w:type="dxa"/>
          </w:tcPr>
          <w:p w14:paraId="322E06BE" w14:textId="77777777" w:rsidR="00935062" w:rsidRDefault="0085191F" w:rsidP="00B229B0">
            <w:pPr>
              <w:pStyle w:val="TableText"/>
              <w:keepNext w:val="0"/>
            </w:pPr>
            <w:hyperlink w:anchor="E_Service_Delivery_Location">
              <w:r w:rsidR="00935062">
                <w:rPr>
                  <w:rStyle w:val="HyperlinkText9pt"/>
                </w:rPr>
                <w:t>Service Delivery Location</w:t>
              </w:r>
            </w:hyperlink>
          </w:p>
        </w:tc>
        <w:tc>
          <w:tcPr>
            <w:tcW w:w="360" w:type="dxa"/>
          </w:tcPr>
          <w:p w14:paraId="2AC56EF5" w14:textId="77777777" w:rsidR="00935062" w:rsidRDefault="00935062" w:rsidP="00B229B0">
            <w:pPr>
              <w:pStyle w:val="TableText"/>
              <w:keepNext w:val="0"/>
            </w:pPr>
            <w:r>
              <w:t>entry</w:t>
            </w:r>
          </w:p>
        </w:tc>
        <w:tc>
          <w:tcPr>
            <w:tcW w:w="360" w:type="dxa"/>
          </w:tcPr>
          <w:p w14:paraId="733E6EDD" w14:textId="77777777" w:rsidR="00935062" w:rsidRDefault="00935062" w:rsidP="00B229B0">
            <w:pPr>
              <w:pStyle w:val="TableText"/>
              <w:keepNext w:val="0"/>
            </w:pPr>
            <w:r>
              <w:t>urn:oid:2.16.840.1.113883.10.20.22.4.32</w:t>
            </w:r>
          </w:p>
        </w:tc>
      </w:tr>
      <w:tr w:rsidR="00935062" w14:paraId="7EE0290E" w14:textId="77777777" w:rsidTr="00C44751">
        <w:trPr>
          <w:jc w:val="center"/>
        </w:trPr>
        <w:tc>
          <w:tcPr>
            <w:tcW w:w="360" w:type="dxa"/>
          </w:tcPr>
          <w:p w14:paraId="769D879A" w14:textId="77777777" w:rsidR="00935062" w:rsidRDefault="0085191F" w:rsidP="00B229B0">
            <w:pPr>
              <w:pStyle w:val="TableText"/>
              <w:keepNext w:val="0"/>
            </w:pPr>
            <w:hyperlink w:anchor="E_Severity_Observation_V2">
              <w:r w:rsidR="00935062">
                <w:rPr>
                  <w:rStyle w:val="HyperlinkText9pt"/>
                </w:rPr>
                <w:t>Severity Observation (V2)</w:t>
              </w:r>
            </w:hyperlink>
          </w:p>
        </w:tc>
        <w:tc>
          <w:tcPr>
            <w:tcW w:w="360" w:type="dxa"/>
          </w:tcPr>
          <w:p w14:paraId="14681CAE" w14:textId="77777777" w:rsidR="00935062" w:rsidRDefault="00935062" w:rsidP="00B229B0">
            <w:pPr>
              <w:pStyle w:val="TableText"/>
              <w:keepNext w:val="0"/>
            </w:pPr>
            <w:r>
              <w:t>entry</w:t>
            </w:r>
          </w:p>
        </w:tc>
        <w:tc>
          <w:tcPr>
            <w:tcW w:w="360" w:type="dxa"/>
          </w:tcPr>
          <w:p w14:paraId="7920EAE4" w14:textId="77777777" w:rsidR="00935062" w:rsidRDefault="00935062" w:rsidP="00B229B0">
            <w:pPr>
              <w:pStyle w:val="TableText"/>
              <w:keepNext w:val="0"/>
            </w:pPr>
            <w:r>
              <w:t>urn:hl7ii:2.16.840.1.113883.10.20.22.4.8:2014-06-09</w:t>
            </w:r>
          </w:p>
        </w:tc>
      </w:tr>
      <w:tr w:rsidR="00935062" w14:paraId="620C9DD6" w14:textId="77777777" w:rsidTr="00C44751">
        <w:trPr>
          <w:jc w:val="center"/>
        </w:trPr>
        <w:tc>
          <w:tcPr>
            <w:tcW w:w="360" w:type="dxa"/>
          </w:tcPr>
          <w:p w14:paraId="78940494" w14:textId="77777777" w:rsidR="00935062" w:rsidRDefault="0085191F" w:rsidP="00B229B0">
            <w:pPr>
              <w:pStyle w:val="TableText"/>
              <w:keepNext w:val="0"/>
            </w:pPr>
            <w:hyperlink w:anchor="E_StatusV2">
              <w:r w:rsidR="00935062">
                <w:rPr>
                  <w:rStyle w:val="HyperlinkText9pt"/>
                </w:rPr>
                <w:t>Status (V2)</w:t>
              </w:r>
            </w:hyperlink>
          </w:p>
        </w:tc>
        <w:tc>
          <w:tcPr>
            <w:tcW w:w="360" w:type="dxa"/>
          </w:tcPr>
          <w:p w14:paraId="6180A3C4" w14:textId="77777777" w:rsidR="00935062" w:rsidRDefault="00935062" w:rsidP="00B229B0">
            <w:pPr>
              <w:pStyle w:val="TableText"/>
              <w:keepNext w:val="0"/>
            </w:pPr>
            <w:r>
              <w:t>entry</w:t>
            </w:r>
          </w:p>
        </w:tc>
        <w:tc>
          <w:tcPr>
            <w:tcW w:w="360" w:type="dxa"/>
          </w:tcPr>
          <w:p w14:paraId="1F1775BD" w14:textId="77777777" w:rsidR="00935062" w:rsidRDefault="00935062" w:rsidP="00B229B0">
            <w:pPr>
              <w:pStyle w:val="TableText"/>
              <w:keepNext w:val="0"/>
            </w:pPr>
            <w:r>
              <w:t>urn:hl7ii:2.16.840.1.113883.10.20.24.3.93:2019-12-01</w:t>
            </w:r>
          </w:p>
        </w:tc>
      </w:tr>
      <w:tr w:rsidR="00935062" w14:paraId="4D2CA014" w14:textId="77777777" w:rsidTr="00C44751">
        <w:trPr>
          <w:jc w:val="center"/>
        </w:trPr>
        <w:tc>
          <w:tcPr>
            <w:tcW w:w="360" w:type="dxa"/>
          </w:tcPr>
          <w:p w14:paraId="19101434" w14:textId="77777777" w:rsidR="00935062" w:rsidRDefault="0085191F" w:rsidP="00B229B0">
            <w:pPr>
              <w:pStyle w:val="TableText"/>
              <w:keepNext w:val="0"/>
            </w:pPr>
            <w:hyperlink w:anchor="E_Substance_Administered_Act">
              <w:r w:rsidR="00935062">
                <w:rPr>
                  <w:rStyle w:val="HyperlinkText9pt"/>
                </w:rPr>
                <w:t>Substance Administered Act</w:t>
              </w:r>
            </w:hyperlink>
          </w:p>
        </w:tc>
        <w:tc>
          <w:tcPr>
            <w:tcW w:w="360" w:type="dxa"/>
          </w:tcPr>
          <w:p w14:paraId="18E3D33A" w14:textId="77777777" w:rsidR="00935062" w:rsidRDefault="00935062" w:rsidP="00B229B0">
            <w:pPr>
              <w:pStyle w:val="TableText"/>
              <w:keepNext w:val="0"/>
            </w:pPr>
            <w:r>
              <w:t>entry</w:t>
            </w:r>
          </w:p>
        </w:tc>
        <w:tc>
          <w:tcPr>
            <w:tcW w:w="360" w:type="dxa"/>
          </w:tcPr>
          <w:p w14:paraId="772B24B8" w14:textId="77777777" w:rsidR="00935062" w:rsidRDefault="00935062" w:rsidP="00B229B0">
            <w:pPr>
              <w:pStyle w:val="TableText"/>
              <w:keepNext w:val="0"/>
            </w:pPr>
            <w:r>
              <w:t>urn:oid:2.16.840.1.113883.10.20.22.4.118</w:t>
            </w:r>
          </w:p>
        </w:tc>
      </w:tr>
      <w:tr w:rsidR="00935062" w14:paraId="3EA8E696" w14:textId="77777777" w:rsidTr="00C44751">
        <w:trPr>
          <w:jc w:val="center"/>
        </w:trPr>
        <w:tc>
          <w:tcPr>
            <w:tcW w:w="360" w:type="dxa"/>
          </w:tcPr>
          <w:p w14:paraId="4405F535" w14:textId="77777777" w:rsidR="00935062" w:rsidRDefault="0085191F" w:rsidP="00B229B0">
            <w:pPr>
              <w:pStyle w:val="TableText"/>
              <w:keepNext w:val="0"/>
            </w:pPr>
            <w:hyperlink w:anchor="E_Substance_or_Device_Allergy__V2">
              <w:r w:rsidR="00935062">
                <w:rPr>
                  <w:rStyle w:val="HyperlinkText9pt"/>
                </w:rPr>
                <w:t>Substance or Device Allergy - Intolerance Observation (V2)</w:t>
              </w:r>
            </w:hyperlink>
          </w:p>
        </w:tc>
        <w:tc>
          <w:tcPr>
            <w:tcW w:w="360" w:type="dxa"/>
          </w:tcPr>
          <w:p w14:paraId="339CD935" w14:textId="77777777" w:rsidR="00935062" w:rsidRDefault="00935062" w:rsidP="00B229B0">
            <w:pPr>
              <w:pStyle w:val="TableText"/>
              <w:keepNext w:val="0"/>
            </w:pPr>
            <w:r>
              <w:t>entry</w:t>
            </w:r>
          </w:p>
        </w:tc>
        <w:tc>
          <w:tcPr>
            <w:tcW w:w="360" w:type="dxa"/>
          </w:tcPr>
          <w:p w14:paraId="23458FC3" w14:textId="77777777" w:rsidR="00935062" w:rsidRDefault="00935062" w:rsidP="00B229B0">
            <w:pPr>
              <w:pStyle w:val="TableText"/>
              <w:keepNext w:val="0"/>
            </w:pPr>
            <w:r>
              <w:t>urn:hl7ii:2.16.840.1.113883.10.20.24.3.90:2014-06-09</w:t>
            </w:r>
          </w:p>
        </w:tc>
      </w:tr>
      <w:tr w:rsidR="00935062" w14:paraId="67A3915C" w14:textId="77777777" w:rsidTr="00C44751">
        <w:trPr>
          <w:jc w:val="center"/>
        </w:trPr>
        <w:tc>
          <w:tcPr>
            <w:tcW w:w="360" w:type="dxa"/>
          </w:tcPr>
          <w:p w14:paraId="70A2CB8D" w14:textId="77777777" w:rsidR="00935062" w:rsidRDefault="0085191F" w:rsidP="00B229B0">
            <w:pPr>
              <w:pStyle w:val="TableText"/>
              <w:keepNext w:val="0"/>
            </w:pPr>
            <w:hyperlink w:anchor="E_Substance_Recommended_V6">
              <w:r w:rsidR="00935062">
                <w:rPr>
                  <w:rStyle w:val="HyperlinkText9pt"/>
                </w:rPr>
                <w:t>Substance Recommended (V6)</w:t>
              </w:r>
            </w:hyperlink>
          </w:p>
        </w:tc>
        <w:tc>
          <w:tcPr>
            <w:tcW w:w="360" w:type="dxa"/>
          </w:tcPr>
          <w:p w14:paraId="3067CFDE" w14:textId="77777777" w:rsidR="00935062" w:rsidRDefault="00935062" w:rsidP="00B229B0">
            <w:pPr>
              <w:pStyle w:val="TableText"/>
              <w:keepNext w:val="0"/>
            </w:pPr>
            <w:r>
              <w:t>entry</w:t>
            </w:r>
          </w:p>
        </w:tc>
        <w:tc>
          <w:tcPr>
            <w:tcW w:w="360" w:type="dxa"/>
          </w:tcPr>
          <w:p w14:paraId="199E4401" w14:textId="77777777" w:rsidR="00935062" w:rsidRDefault="00935062" w:rsidP="00B229B0">
            <w:pPr>
              <w:pStyle w:val="TableText"/>
              <w:keepNext w:val="0"/>
            </w:pPr>
            <w:r>
              <w:t>urn:hl7ii:2.16.840.1.113883.10.20.24.3.75:2021-08-01</w:t>
            </w:r>
          </w:p>
        </w:tc>
      </w:tr>
      <w:tr w:rsidR="00935062" w14:paraId="10D42692" w14:textId="77777777" w:rsidTr="00C44751">
        <w:trPr>
          <w:jc w:val="center"/>
        </w:trPr>
        <w:tc>
          <w:tcPr>
            <w:tcW w:w="360" w:type="dxa"/>
          </w:tcPr>
          <w:p w14:paraId="090C5CB4" w14:textId="77777777" w:rsidR="00935062" w:rsidRDefault="0085191F" w:rsidP="00B229B0">
            <w:pPr>
              <w:pStyle w:val="TableText"/>
              <w:keepNext w:val="0"/>
            </w:pPr>
            <w:hyperlink w:anchor="E_Symptom_V4_">
              <w:r w:rsidR="00935062">
                <w:rPr>
                  <w:rStyle w:val="HyperlinkText9pt"/>
                </w:rPr>
                <w:t>Symptom (V4)</w:t>
              </w:r>
            </w:hyperlink>
          </w:p>
        </w:tc>
        <w:tc>
          <w:tcPr>
            <w:tcW w:w="360" w:type="dxa"/>
          </w:tcPr>
          <w:p w14:paraId="3A4D168B" w14:textId="77777777" w:rsidR="00935062" w:rsidRDefault="00935062" w:rsidP="00B229B0">
            <w:pPr>
              <w:pStyle w:val="TableText"/>
              <w:keepNext w:val="0"/>
            </w:pPr>
            <w:r>
              <w:t>entry</w:t>
            </w:r>
          </w:p>
        </w:tc>
        <w:tc>
          <w:tcPr>
            <w:tcW w:w="360" w:type="dxa"/>
          </w:tcPr>
          <w:p w14:paraId="3A66B254" w14:textId="77777777" w:rsidR="00935062" w:rsidRDefault="00935062" w:rsidP="00B229B0">
            <w:pPr>
              <w:pStyle w:val="TableText"/>
              <w:keepNext w:val="0"/>
            </w:pPr>
            <w:r>
              <w:t>urn:hl7ii:2.16.840.1.113883.10.20.24.3.136:2021-08-01</w:t>
            </w:r>
          </w:p>
        </w:tc>
      </w:tr>
      <w:tr w:rsidR="00935062" w14:paraId="6D619122" w14:textId="77777777" w:rsidTr="00C44751">
        <w:trPr>
          <w:jc w:val="center"/>
        </w:trPr>
        <w:tc>
          <w:tcPr>
            <w:tcW w:w="360" w:type="dxa"/>
          </w:tcPr>
          <w:p w14:paraId="35D871A7" w14:textId="77777777" w:rsidR="00935062" w:rsidRDefault="0085191F" w:rsidP="00B229B0">
            <w:pPr>
              <w:pStyle w:val="TableText"/>
              <w:keepNext w:val="0"/>
            </w:pPr>
            <w:hyperlink w:anchor="E_Symptom_Concern_Act_V5">
              <w:r w:rsidR="00935062">
                <w:rPr>
                  <w:rStyle w:val="HyperlinkText9pt"/>
                </w:rPr>
                <w:t>Symptom Concern Act (V5)</w:t>
              </w:r>
            </w:hyperlink>
          </w:p>
        </w:tc>
        <w:tc>
          <w:tcPr>
            <w:tcW w:w="360" w:type="dxa"/>
          </w:tcPr>
          <w:p w14:paraId="4B8CD980" w14:textId="77777777" w:rsidR="00935062" w:rsidRDefault="00935062" w:rsidP="00B229B0">
            <w:pPr>
              <w:pStyle w:val="TableText"/>
              <w:keepNext w:val="0"/>
            </w:pPr>
            <w:r>
              <w:t>entry</w:t>
            </w:r>
          </w:p>
        </w:tc>
        <w:tc>
          <w:tcPr>
            <w:tcW w:w="360" w:type="dxa"/>
          </w:tcPr>
          <w:p w14:paraId="7580E86D" w14:textId="77777777" w:rsidR="00935062" w:rsidRDefault="00935062" w:rsidP="00B229B0">
            <w:pPr>
              <w:pStyle w:val="TableText"/>
              <w:keepNext w:val="0"/>
            </w:pPr>
            <w:r>
              <w:t>urn:hl7ii:2.16.840.1.113883.10.20.24.3.138:2021-08-01</w:t>
            </w:r>
          </w:p>
        </w:tc>
      </w:tr>
      <w:tr w:rsidR="00935062" w14:paraId="20547B00" w14:textId="77777777" w:rsidTr="00C44751">
        <w:trPr>
          <w:jc w:val="center"/>
        </w:trPr>
        <w:tc>
          <w:tcPr>
            <w:tcW w:w="360" w:type="dxa"/>
          </w:tcPr>
          <w:p w14:paraId="5309C926" w14:textId="77777777" w:rsidR="00935062" w:rsidRDefault="0085191F" w:rsidP="00B229B0">
            <w:pPr>
              <w:pStyle w:val="TableText"/>
              <w:keepNext w:val="0"/>
            </w:pPr>
            <w:hyperlink w:anchor="E_Target_Outcome_V2">
              <w:r w:rsidR="00935062">
                <w:rPr>
                  <w:rStyle w:val="HyperlinkText9pt"/>
                </w:rPr>
                <w:t>Target Outcome (V2)</w:t>
              </w:r>
            </w:hyperlink>
          </w:p>
        </w:tc>
        <w:tc>
          <w:tcPr>
            <w:tcW w:w="360" w:type="dxa"/>
          </w:tcPr>
          <w:p w14:paraId="3976A420" w14:textId="77777777" w:rsidR="00935062" w:rsidRDefault="00935062" w:rsidP="00B229B0">
            <w:pPr>
              <w:pStyle w:val="TableText"/>
              <w:keepNext w:val="0"/>
            </w:pPr>
            <w:r>
              <w:t>entry</w:t>
            </w:r>
          </w:p>
        </w:tc>
        <w:tc>
          <w:tcPr>
            <w:tcW w:w="360" w:type="dxa"/>
          </w:tcPr>
          <w:p w14:paraId="178339FE" w14:textId="77777777" w:rsidR="00935062" w:rsidRDefault="00935062" w:rsidP="00B229B0">
            <w:pPr>
              <w:pStyle w:val="TableText"/>
              <w:keepNext w:val="0"/>
            </w:pPr>
            <w:r>
              <w:t>urn:hl7ii:2.16.840.1.113883.10.20.24.3.119:2017-08-01</w:t>
            </w:r>
          </w:p>
        </w:tc>
      </w:tr>
      <w:tr w:rsidR="00935062" w14:paraId="40B96085" w14:textId="77777777" w:rsidTr="00C44751">
        <w:trPr>
          <w:jc w:val="center"/>
        </w:trPr>
        <w:tc>
          <w:tcPr>
            <w:tcW w:w="360" w:type="dxa"/>
          </w:tcPr>
          <w:p w14:paraId="63FF6B8A" w14:textId="77777777" w:rsidR="00935062" w:rsidRDefault="0085191F" w:rsidP="00B229B0">
            <w:pPr>
              <w:pStyle w:val="TableText"/>
              <w:keepNext w:val="0"/>
            </w:pPr>
            <w:hyperlink w:anchor="SE_Entity_Care_Partner">
              <w:r w:rsidR="00935062">
                <w:rPr>
                  <w:rStyle w:val="HyperlinkText9pt"/>
                </w:rPr>
                <w:t>Entity Care Partner</w:t>
              </w:r>
            </w:hyperlink>
          </w:p>
        </w:tc>
        <w:tc>
          <w:tcPr>
            <w:tcW w:w="360" w:type="dxa"/>
          </w:tcPr>
          <w:p w14:paraId="58CD8458" w14:textId="77777777" w:rsidR="00935062" w:rsidRDefault="00935062" w:rsidP="00B229B0">
            <w:pPr>
              <w:pStyle w:val="TableText"/>
              <w:keepNext w:val="0"/>
            </w:pPr>
            <w:r>
              <w:t>subentry</w:t>
            </w:r>
          </w:p>
        </w:tc>
        <w:tc>
          <w:tcPr>
            <w:tcW w:w="360" w:type="dxa"/>
          </w:tcPr>
          <w:p w14:paraId="5F5AFD6E" w14:textId="77777777" w:rsidR="00935062" w:rsidRDefault="00935062" w:rsidP="00B229B0">
            <w:pPr>
              <w:pStyle w:val="TableText"/>
              <w:keepNext w:val="0"/>
            </w:pPr>
            <w:r>
              <w:t>urn:hl7ii:2.16.840.1.113883.10.20.24.3.160:2019-12-01</w:t>
            </w:r>
          </w:p>
        </w:tc>
      </w:tr>
      <w:tr w:rsidR="00935062" w14:paraId="1EAFA31D" w14:textId="77777777" w:rsidTr="00C44751">
        <w:trPr>
          <w:jc w:val="center"/>
        </w:trPr>
        <w:tc>
          <w:tcPr>
            <w:tcW w:w="360" w:type="dxa"/>
          </w:tcPr>
          <w:p w14:paraId="22B895F3" w14:textId="77777777" w:rsidR="00935062" w:rsidRDefault="0085191F" w:rsidP="00B229B0">
            <w:pPr>
              <w:pStyle w:val="TableText"/>
              <w:keepNext w:val="0"/>
            </w:pPr>
            <w:hyperlink w:anchor="SE_Entity_Location">
              <w:r w:rsidR="00935062">
                <w:rPr>
                  <w:rStyle w:val="HyperlinkText9pt"/>
                </w:rPr>
                <w:t>Entity Location</w:t>
              </w:r>
            </w:hyperlink>
          </w:p>
        </w:tc>
        <w:tc>
          <w:tcPr>
            <w:tcW w:w="360" w:type="dxa"/>
          </w:tcPr>
          <w:p w14:paraId="1E5D57A2" w14:textId="77777777" w:rsidR="00935062" w:rsidRDefault="00935062" w:rsidP="00B229B0">
            <w:pPr>
              <w:pStyle w:val="TableText"/>
              <w:keepNext w:val="0"/>
            </w:pPr>
            <w:r>
              <w:t>subentry</w:t>
            </w:r>
          </w:p>
        </w:tc>
        <w:tc>
          <w:tcPr>
            <w:tcW w:w="360" w:type="dxa"/>
          </w:tcPr>
          <w:p w14:paraId="7DF798D8" w14:textId="77777777" w:rsidR="00935062" w:rsidRDefault="00935062" w:rsidP="00B229B0">
            <w:pPr>
              <w:pStyle w:val="TableText"/>
              <w:keepNext w:val="0"/>
            </w:pPr>
            <w:r>
              <w:t>urn:hl7ii:2.16.840.1.113883.10.20.24.3.172:2021-08-01</w:t>
            </w:r>
          </w:p>
        </w:tc>
      </w:tr>
      <w:tr w:rsidR="00935062" w14:paraId="6E657C93" w14:textId="77777777" w:rsidTr="00C44751">
        <w:trPr>
          <w:jc w:val="center"/>
        </w:trPr>
        <w:tc>
          <w:tcPr>
            <w:tcW w:w="360" w:type="dxa"/>
          </w:tcPr>
          <w:p w14:paraId="531140C3" w14:textId="77777777" w:rsidR="00935062" w:rsidRDefault="0085191F" w:rsidP="00B229B0">
            <w:pPr>
              <w:pStyle w:val="TableText"/>
              <w:keepNext w:val="0"/>
            </w:pPr>
            <w:hyperlink w:anchor="SE_Entity_Organization">
              <w:r w:rsidR="00935062">
                <w:rPr>
                  <w:rStyle w:val="HyperlinkText9pt"/>
                </w:rPr>
                <w:t>Entity Organization</w:t>
              </w:r>
            </w:hyperlink>
          </w:p>
        </w:tc>
        <w:tc>
          <w:tcPr>
            <w:tcW w:w="360" w:type="dxa"/>
          </w:tcPr>
          <w:p w14:paraId="57EE5FA4" w14:textId="77777777" w:rsidR="00935062" w:rsidRDefault="00935062" w:rsidP="00B229B0">
            <w:pPr>
              <w:pStyle w:val="TableText"/>
              <w:keepNext w:val="0"/>
            </w:pPr>
            <w:r>
              <w:t>subentry</w:t>
            </w:r>
          </w:p>
        </w:tc>
        <w:tc>
          <w:tcPr>
            <w:tcW w:w="360" w:type="dxa"/>
          </w:tcPr>
          <w:p w14:paraId="6ED7F882" w14:textId="77777777" w:rsidR="00935062" w:rsidRDefault="00935062" w:rsidP="00B229B0">
            <w:pPr>
              <w:pStyle w:val="TableText"/>
              <w:keepNext w:val="0"/>
            </w:pPr>
            <w:r>
              <w:t>urn:hl7ii:2.16.840.1.113883.10.20.24.3.163:2019-12-01</w:t>
            </w:r>
          </w:p>
        </w:tc>
      </w:tr>
      <w:tr w:rsidR="00935062" w14:paraId="23916042" w14:textId="77777777" w:rsidTr="00C44751">
        <w:trPr>
          <w:jc w:val="center"/>
        </w:trPr>
        <w:tc>
          <w:tcPr>
            <w:tcW w:w="360" w:type="dxa"/>
          </w:tcPr>
          <w:p w14:paraId="4668FC3A" w14:textId="77777777" w:rsidR="00935062" w:rsidRDefault="0085191F" w:rsidP="00B229B0">
            <w:pPr>
              <w:pStyle w:val="TableText"/>
              <w:keepNext w:val="0"/>
            </w:pPr>
            <w:hyperlink w:anchor="SE_Entity_Patient">
              <w:r w:rsidR="00935062">
                <w:rPr>
                  <w:rStyle w:val="HyperlinkText9pt"/>
                </w:rPr>
                <w:t>Entity Patient</w:t>
              </w:r>
            </w:hyperlink>
          </w:p>
        </w:tc>
        <w:tc>
          <w:tcPr>
            <w:tcW w:w="360" w:type="dxa"/>
          </w:tcPr>
          <w:p w14:paraId="44A11B68" w14:textId="77777777" w:rsidR="00935062" w:rsidRDefault="00935062" w:rsidP="00B229B0">
            <w:pPr>
              <w:pStyle w:val="TableText"/>
              <w:keepNext w:val="0"/>
            </w:pPr>
            <w:r>
              <w:t>subentry</w:t>
            </w:r>
          </w:p>
        </w:tc>
        <w:tc>
          <w:tcPr>
            <w:tcW w:w="360" w:type="dxa"/>
          </w:tcPr>
          <w:p w14:paraId="73A5328E" w14:textId="77777777" w:rsidR="00935062" w:rsidRDefault="00935062" w:rsidP="00B229B0">
            <w:pPr>
              <w:pStyle w:val="TableText"/>
              <w:keepNext w:val="0"/>
            </w:pPr>
            <w:r>
              <w:t>urn:hl7ii:2.16.840.1.113883.10.20.24.3.161:2019-12-01</w:t>
            </w:r>
          </w:p>
        </w:tc>
      </w:tr>
      <w:tr w:rsidR="00935062" w14:paraId="3161EE79" w14:textId="77777777" w:rsidTr="00C44751">
        <w:trPr>
          <w:jc w:val="center"/>
        </w:trPr>
        <w:tc>
          <w:tcPr>
            <w:tcW w:w="360" w:type="dxa"/>
          </w:tcPr>
          <w:p w14:paraId="1B268265" w14:textId="77777777" w:rsidR="00935062" w:rsidRDefault="0085191F" w:rsidP="00B229B0">
            <w:pPr>
              <w:pStyle w:val="TableText"/>
              <w:keepNext w:val="0"/>
            </w:pPr>
            <w:hyperlink w:anchor="SE_Entity_Practitioner">
              <w:r w:rsidR="00935062">
                <w:rPr>
                  <w:rStyle w:val="HyperlinkText9pt"/>
                </w:rPr>
                <w:t>Entity Practitioner</w:t>
              </w:r>
            </w:hyperlink>
          </w:p>
        </w:tc>
        <w:tc>
          <w:tcPr>
            <w:tcW w:w="360" w:type="dxa"/>
          </w:tcPr>
          <w:p w14:paraId="2F651BEF" w14:textId="77777777" w:rsidR="00935062" w:rsidRDefault="00935062" w:rsidP="00B229B0">
            <w:pPr>
              <w:pStyle w:val="TableText"/>
              <w:keepNext w:val="0"/>
            </w:pPr>
            <w:r>
              <w:t>subentry</w:t>
            </w:r>
          </w:p>
        </w:tc>
        <w:tc>
          <w:tcPr>
            <w:tcW w:w="360" w:type="dxa"/>
          </w:tcPr>
          <w:p w14:paraId="54ED5EFD" w14:textId="77777777" w:rsidR="00935062" w:rsidRDefault="00935062" w:rsidP="00B229B0">
            <w:pPr>
              <w:pStyle w:val="TableText"/>
              <w:keepNext w:val="0"/>
            </w:pPr>
            <w:r>
              <w:t>urn:hl7ii:2.16.840.1.113883.10.20.24.3.162:2019-12-01</w:t>
            </w:r>
          </w:p>
        </w:tc>
      </w:tr>
      <w:tr w:rsidR="00935062" w14:paraId="0FE564B3" w14:textId="77777777" w:rsidTr="00C44751">
        <w:trPr>
          <w:jc w:val="center"/>
        </w:trPr>
        <w:tc>
          <w:tcPr>
            <w:tcW w:w="360" w:type="dxa"/>
          </w:tcPr>
          <w:p w14:paraId="15065447" w14:textId="77777777" w:rsidR="00935062" w:rsidRDefault="0085191F" w:rsidP="00B229B0">
            <w:pPr>
              <w:pStyle w:val="TableText"/>
              <w:keepNext w:val="0"/>
            </w:pPr>
            <w:hyperlink w:anchor="SE_Facility_Location_V2">
              <w:r w:rsidR="00935062">
                <w:rPr>
                  <w:rStyle w:val="HyperlinkText9pt"/>
                </w:rPr>
                <w:t>Facility Location (V2)</w:t>
              </w:r>
            </w:hyperlink>
          </w:p>
        </w:tc>
        <w:tc>
          <w:tcPr>
            <w:tcW w:w="360" w:type="dxa"/>
          </w:tcPr>
          <w:p w14:paraId="2EDBE3BD" w14:textId="77777777" w:rsidR="00935062" w:rsidRDefault="00935062" w:rsidP="00B229B0">
            <w:pPr>
              <w:pStyle w:val="TableText"/>
              <w:keepNext w:val="0"/>
            </w:pPr>
            <w:r>
              <w:t>subentry</w:t>
            </w:r>
          </w:p>
        </w:tc>
        <w:tc>
          <w:tcPr>
            <w:tcW w:w="360" w:type="dxa"/>
          </w:tcPr>
          <w:p w14:paraId="44BC8920" w14:textId="77777777" w:rsidR="00935062" w:rsidRDefault="00935062" w:rsidP="00B229B0">
            <w:pPr>
              <w:pStyle w:val="TableText"/>
              <w:keepNext w:val="0"/>
            </w:pPr>
            <w:r>
              <w:t>urn:hl7ii:2.16.840.1.113883.10.20.24.3.100:2017-08-01</w:t>
            </w:r>
          </w:p>
        </w:tc>
      </w:tr>
      <w:tr w:rsidR="00935062" w14:paraId="1C755371" w14:textId="77777777" w:rsidTr="00C44751">
        <w:trPr>
          <w:jc w:val="center"/>
        </w:trPr>
        <w:tc>
          <w:tcPr>
            <w:tcW w:w="360" w:type="dxa"/>
          </w:tcPr>
          <w:p w14:paraId="6E54D2DC" w14:textId="77777777" w:rsidR="00935062" w:rsidRDefault="0085191F" w:rsidP="00B229B0">
            <w:pPr>
              <w:pStyle w:val="TableText"/>
              <w:keepNext w:val="0"/>
            </w:pPr>
            <w:hyperlink w:anchor="SE_Related_To">
              <w:r w:rsidR="00935062">
                <w:rPr>
                  <w:rStyle w:val="HyperlinkText9pt"/>
                </w:rPr>
                <w:t>Related To</w:t>
              </w:r>
            </w:hyperlink>
          </w:p>
        </w:tc>
        <w:tc>
          <w:tcPr>
            <w:tcW w:w="360" w:type="dxa"/>
          </w:tcPr>
          <w:p w14:paraId="472A25BA" w14:textId="77777777" w:rsidR="00935062" w:rsidRDefault="00935062" w:rsidP="00B229B0">
            <w:pPr>
              <w:pStyle w:val="TableText"/>
              <w:keepNext w:val="0"/>
            </w:pPr>
            <w:r>
              <w:t>subentry</w:t>
            </w:r>
          </w:p>
        </w:tc>
        <w:tc>
          <w:tcPr>
            <w:tcW w:w="360" w:type="dxa"/>
          </w:tcPr>
          <w:p w14:paraId="36F62850" w14:textId="77777777" w:rsidR="00935062" w:rsidRDefault="00935062" w:rsidP="00B229B0">
            <w:pPr>
              <w:pStyle w:val="TableText"/>
              <w:keepNext w:val="0"/>
            </w:pPr>
            <w:r>
              <w:t>urn:hl7ii:2.16.840.1.113883.10.20.24.3.150:2017-08-01</w:t>
            </w:r>
          </w:p>
        </w:tc>
      </w:tr>
      <w:tr w:rsidR="00935062" w14:paraId="179502D6" w14:textId="77777777" w:rsidTr="00C44751">
        <w:trPr>
          <w:jc w:val="center"/>
        </w:trPr>
        <w:tc>
          <w:tcPr>
            <w:tcW w:w="360" w:type="dxa"/>
          </w:tcPr>
          <w:p w14:paraId="5C0EC960" w14:textId="77777777" w:rsidR="00935062" w:rsidRDefault="0085191F" w:rsidP="00B229B0">
            <w:pPr>
              <w:pStyle w:val="TableText"/>
              <w:keepNext w:val="0"/>
            </w:pPr>
            <w:hyperlink w:anchor="U_Author_V2">
              <w:r w:rsidR="00935062">
                <w:rPr>
                  <w:rStyle w:val="HyperlinkText9pt"/>
                </w:rPr>
                <w:t>Author (V2)</w:t>
              </w:r>
            </w:hyperlink>
          </w:p>
        </w:tc>
        <w:tc>
          <w:tcPr>
            <w:tcW w:w="360" w:type="dxa"/>
          </w:tcPr>
          <w:p w14:paraId="3E5051F9" w14:textId="77777777" w:rsidR="00935062" w:rsidRDefault="00935062" w:rsidP="00B229B0">
            <w:pPr>
              <w:pStyle w:val="TableText"/>
              <w:keepNext w:val="0"/>
            </w:pPr>
            <w:r>
              <w:t>unspecified</w:t>
            </w:r>
          </w:p>
        </w:tc>
        <w:tc>
          <w:tcPr>
            <w:tcW w:w="360" w:type="dxa"/>
          </w:tcPr>
          <w:p w14:paraId="2A659F17" w14:textId="77777777" w:rsidR="00935062" w:rsidRDefault="00935062" w:rsidP="00B229B0">
            <w:pPr>
              <w:pStyle w:val="TableText"/>
              <w:keepNext w:val="0"/>
            </w:pPr>
            <w:r>
              <w:t>urn:hl7ii:2.16.840.1.113883.10.20.24.3.155:2019-12-01</w:t>
            </w:r>
          </w:p>
        </w:tc>
      </w:tr>
      <w:tr w:rsidR="00935062" w14:paraId="43B804A2" w14:textId="77777777" w:rsidTr="00C44751">
        <w:trPr>
          <w:jc w:val="center"/>
        </w:trPr>
        <w:tc>
          <w:tcPr>
            <w:tcW w:w="360" w:type="dxa"/>
          </w:tcPr>
          <w:p w14:paraId="4A9A782D" w14:textId="77777777" w:rsidR="00935062" w:rsidRDefault="0085191F" w:rsidP="00B229B0">
            <w:pPr>
              <w:pStyle w:val="TableText"/>
              <w:keepNext w:val="0"/>
            </w:pPr>
            <w:hyperlink w:anchor="U_Author_Participation">
              <w:r w:rsidR="00935062">
                <w:rPr>
                  <w:rStyle w:val="HyperlinkText9pt"/>
                </w:rPr>
                <w:t>Author Participation</w:t>
              </w:r>
            </w:hyperlink>
          </w:p>
        </w:tc>
        <w:tc>
          <w:tcPr>
            <w:tcW w:w="360" w:type="dxa"/>
          </w:tcPr>
          <w:p w14:paraId="2301252D" w14:textId="77777777" w:rsidR="00935062" w:rsidRDefault="00935062" w:rsidP="00B229B0">
            <w:pPr>
              <w:pStyle w:val="TableText"/>
              <w:keepNext w:val="0"/>
            </w:pPr>
            <w:r>
              <w:t>unspecified</w:t>
            </w:r>
          </w:p>
        </w:tc>
        <w:tc>
          <w:tcPr>
            <w:tcW w:w="360" w:type="dxa"/>
          </w:tcPr>
          <w:p w14:paraId="7DFBE61E" w14:textId="77777777" w:rsidR="00935062" w:rsidRDefault="00935062" w:rsidP="00B229B0">
            <w:pPr>
              <w:pStyle w:val="TableText"/>
              <w:keepNext w:val="0"/>
            </w:pPr>
            <w:r>
              <w:t>urn:oid:2.16.840.1.113883.10.20.22.4.119</w:t>
            </w:r>
          </w:p>
        </w:tc>
      </w:tr>
      <w:tr w:rsidR="00935062" w14:paraId="30B606B6" w14:textId="77777777" w:rsidTr="00C44751">
        <w:trPr>
          <w:jc w:val="center"/>
        </w:trPr>
        <w:tc>
          <w:tcPr>
            <w:tcW w:w="360" w:type="dxa"/>
          </w:tcPr>
          <w:p w14:paraId="05969EE2" w14:textId="77777777" w:rsidR="00935062" w:rsidRDefault="0085191F" w:rsidP="00B229B0">
            <w:pPr>
              <w:pStyle w:val="TableText"/>
              <w:keepNext w:val="0"/>
            </w:pPr>
            <w:hyperlink w:anchor="U_US_Realm_Address_ADUSFIELDED">
              <w:r w:rsidR="00935062">
                <w:rPr>
                  <w:rStyle w:val="HyperlinkText9pt"/>
                </w:rPr>
                <w:t>US Realm Address (AD.US.FIELDED)</w:t>
              </w:r>
            </w:hyperlink>
          </w:p>
        </w:tc>
        <w:tc>
          <w:tcPr>
            <w:tcW w:w="360" w:type="dxa"/>
          </w:tcPr>
          <w:p w14:paraId="7E5A0A61" w14:textId="77777777" w:rsidR="00935062" w:rsidRDefault="00935062" w:rsidP="00B229B0">
            <w:pPr>
              <w:pStyle w:val="TableText"/>
              <w:keepNext w:val="0"/>
            </w:pPr>
            <w:r>
              <w:t>unspecified</w:t>
            </w:r>
          </w:p>
        </w:tc>
        <w:tc>
          <w:tcPr>
            <w:tcW w:w="360" w:type="dxa"/>
          </w:tcPr>
          <w:p w14:paraId="5F4D39FA" w14:textId="77777777" w:rsidR="00935062" w:rsidRDefault="00935062" w:rsidP="00B229B0">
            <w:pPr>
              <w:pStyle w:val="TableText"/>
              <w:keepNext w:val="0"/>
            </w:pPr>
            <w:r>
              <w:t>urn:oid:2.16.840.1.113883.10.20.22.5.2</w:t>
            </w:r>
          </w:p>
        </w:tc>
      </w:tr>
      <w:tr w:rsidR="00935062" w14:paraId="5FA1B3D6" w14:textId="77777777" w:rsidTr="00C44751">
        <w:trPr>
          <w:jc w:val="center"/>
        </w:trPr>
        <w:tc>
          <w:tcPr>
            <w:tcW w:w="360" w:type="dxa"/>
          </w:tcPr>
          <w:p w14:paraId="522C3441" w14:textId="77777777" w:rsidR="00935062" w:rsidRDefault="0085191F" w:rsidP="00B229B0">
            <w:pPr>
              <w:pStyle w:val="TableText"/>
              <w:keepNext w:val="0"/>
            </w:pPr>
            <w:hyperlink w:anchor="U_US_Realm_Date_and_Time_DTMUSFIELDED">
              <w:r w:rsidR="00935062">
                <w:rPr>
                  <w:rStyle w:val="HyperlinkText9pt"/>
                </w:rPr>
                <w:t>US Realm Date and Time (DTM.US.FIELDED)</w:t>
              </w:r>
            </w:hyperlink>
          </w:p>
        </w:tc>
        <w:tc>
          <w:tcPr>
            <w:tcW w:w="360" w:type="dxa"/>
          </w:tcPr>
          <w:p w14:paraId="04DD8E0A" w14:textId="77777777" w:rsidR="00935062" w:rsidRDefault="00935062" w:rsidP="00B229B0">
            <w:pPr>
              <w:pStyle w:val="TableText"/>
              <w:keepNext w:val="0"/>
            </w:pPr>
            <w:r>
              <w:t>unspecified</w:t>
            </w:r>
          </w:p>
        </w:tc>
        <w:tc>
          <w:tcPr>
            <w:tcW w:w="360" w:type="dxa"/>
          </w:tcPr>
          <w:p w14:paraId="429EC2BD" w14:textId="77777777" w:rsidR="00935062" w:rsidRDefault="00935062" w:rsidP="00B229B0">
            <w:pPr>
              <w:pStyle w:val="TableText"/>
              <w:keepNext w:val="0"/>
            </w:pPr>
            <w:r>
              <w:t>urn:oid:2.16.840.1.113883.10.20.22.5.4</w:t>
            </w:r>
          </w:p>
        </w:tc>
      </w:tr>
      <w:tr w:rsidR="00935062" w14:paraId="69207CE0" w14:textId="77777777" w:rsidTr="00C44751">
        <w:trPr>
          <w:jc w:val="center"/>
        </w:trPr>
        <w:tc>
          <w:tcPr>
            <w:tcW w:w="360" w:type="dxa"/>
          </w:tcPr>
          <w:p w14:paraId="597CF727" w14:textId="77777777" w:rsidR="00935062" w:rsidRDefault="0085191F" w:rsidP="00B229B0">
            <w:pPr>
              <w:pStyle w:val="TableText"/>
              <w:keepNext w:val="0"/>
            </w:pPr>
            <w:hyperlink w:anchor="U_US_Realm_Patient_Name_PTNUSFIELDED">
              <w:r w:rsidR="00935062">
                <w:rPr>
                  <w:rStyle w:val="HyperlinkText9pt"/>
                </w:rPr>
                <w:t>US Realm Patient Name (PTN.US.FIELDED)</w:t>
              </w:r>
            </w:hyperlink>
          </w:p>
        </w:tc>
        <w:tc>
          <w:tcPr>
            <w:tcW w:w="360" w:type="dxa"/>
          </w:tcPr>
          <w:p w14:paraId="2A2267EA" w14:textId="77777777" w:rsidR="00935062" w:rsidRDefault="00935062" w:rsidP="00B229B0">
            <w:pPr>
              <w:pStyle w:val="TableText"/>
              <w:keepNext w:val="0"/>
            </w:pPr>
            <w:r>
              <w:t>unspecified</w:t>
            </w:r>
          </w:p>
        </w:tc>
        <w:tc>
          <w:tcPr>
            <w:tcW w:w="360" w:type="dxa"/>
          </w:tcPr>
          <w:p w14:paraId="04F94032" w14:textId="77777777" w:rsidR="00935062" w:rsidRDefault="00935062" w:rsidP="00B229B0">
            <w:pPr>
              <w:pStyle w:val="TableText"/>
              <w:keepNext w:val="0"/>
            </w:pPr>
            <w:r>
              <w:t>urn:oid:2.16.840.1.113883.10.20.22.5.1</w:t>
            </w:r>
          </w:p>
        </w:tc>
      </w:tr>
      <w:tr w:rsidR="00935062" w14:paraId="4A484316" w14:textId="77777777" w:rsidTr="00C44751">
        <w:trPr>
          <w:jc w:val="center"/>
        </w:trPr>
        <w:tc>
          <w:tcPr>
            <w:tcW w:w="360" w:type="dxa"/>
          </w:tcPr>
          <w:p w14:paraId="1E639EDA" w14:textId="77777777" w:rsidR="00935062" w:rsidRDefault="0085191F" w:rsidP="00B229B0">
            <w:pPr>
              <w:pStyle w:val="TableText"/>
              <w:keepNext w:val="0"/>
            </w:pPr>
            <w:hyperlink w:anchor="U_US_Realm_Person_Name_PNUSFIELDED">
              <w:r w:rsidR="00935062">
                <w:rPr>
                  <w:rStyle w:val="HyperlinkText9pt"/>
                </w:rPr>
                <w:t>US Realm Person Name (PN.US.FIELDED)</w:t>
              </w:r>
            </w:hyperlink>
          </w:p>
        </w:tc>
        <w:tc>
          <w:tcPr>
            <w:tcW w:w="360" w:type="dxa"/>
          </w:tcPr>
          <w:p w14:paraId="6ED1E63D" w14:textId="77777777" w:rsidR="00935062" w:rsidRDefault="00935062" w:rsidP="00B229B0">
            <w:pPr>
              <w:pStyle w:val="TableText"/>
              <w:keepNext w:val="0"/>
            </w:pPr>
            <w:r>
              <w:t>unspecified</w:t>
            </w:r>
          </w:p>
        </w:tc>
        <w:tc>
          <w:tcPr>
            <w:tcW w:w="360" w:type="dxa"/>
          </w:tcPr>
          <w:p w14:paraId="057A9239" w14:textId="77777777" w:rsidR="00935062" w:rsidRDefault="00935062" w:rsidP="00B229B0">
            <w:pPr>
              <w:pStyle w:val="TableText"/>
              <w:keepNext w:val="0"/>
            </w:pPr>
            <w:r>
              <w:t>urn:oid:2.16.840.1.113883.10.20.22.5.1.1</w:t>
            </w:r>
          </w:p>
        </w:tc>
      </w:tr>
    </w:tbl>
    <w:p w14:paraId="51428D8A" w14:textId="77777777" w:rsidR="00935062" w:rsidRDefault="00935062" w:rsidP="00935062">
      <w:pPr>
        <w:pStyle w:val="BodyText"/>
      </w:pPr>
    </w:p>
    <w:p w14:paraId="013CCC37" w14:textId="0971C3F4" w:rsidR="00935062" w:rsidRDefault="00935062" w:rsidP="00935062">
      <w:pPr>
        <w:pStyle w:val="Caption"/>
      </w:pPr>
      <w:bookmarkStart w:id="4220" w:name="_Toc78973003"/>
      <w:bookmarkStart w:id="4221" w:name="_Toc118244695"/>
      <w:r>
        <w:t xml:space="preserve">Table </w:t>
      </w:r>
      <w:r>
        <w:fldChar w:fldCharType="begin"/>
      </w:r>
      <w:r>
        <w:instrText>SEQ Table \* ARABIC</w:instrText>
      </w:r>
      <w:r>
        <w:fldChar w:fldCharType="separate"/>
      </w:r>
      <w:r w:rsidR="00A21BC2">
        <w:t>284</w:t>
      </w:r>
      <w:r>
        <w:fldChar w:fldCharType="end"/>
      </w:r>
      <w:r>
        <w:t>: Template Containments</w:t>
      </w:r>
      <w:bookmarkEnd w:id="4220"/>
      <w:bookmarkEnd w:id="422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6C29767A" w14:textId="77777777" w:rsidTr="00C44751">
        <w:trPr>
          <w:cantSplit/>
          <w:tblHeader/>
          <w:jc w:val="center"/>
        </w:trPr>
        <w:tc>
          <w:tcPr>
            <w:tcW w:w="360" w:type="dxa"/>
            <w:shd w:val="clear" w:color="auto" w:fill="E6E6E6"/>
          </w:tcPr>
          <w:p w14:paraId="14730EBC" w14:textId="77777777" w:rsidR="00935062" w:rsidRDefault="00935062" w:rsidP="00B229B0">
            <w:pPr>
              <w:pStyle w:val="TableHead"/>
              <w:keepNext w:val="0"/>
            </w:pPr>
            <w:r>
              <w:t>Template Title</w:t>
            </w:r>
          </w:p>
        </w:tc>
        <w:tc>
          <w:tcPr>
            <w:tcW w:w="360" w:type="dxa"/>
            <w:shd w:val="clear" w:color="auto" w:fill="E6E6E6"/>
          </w:tcPr>
          <w:p w14:paraId="1D08F0FB" w14:textId="77777777" w:rsidR="00935062" w:rsidRDefault="00935062" w:rsidP="00B229B0">
            <w:pPr>
              <w:pStyle w:val="TableHead"/>
              <w:keepNext w:val="0"/>
            </w:pPr>
            <w:r>
              <w:t>Template Type</w:t>
            </w:r>
          </w:p>
        </w:tc>
        <w:tc>
          <w:tcPr>
            <w:tcW w:w="360" w:type="dxa"/>
            <w:shd w:val="clear" w:color="auto" w:fill="E6E6E6"/>
          </w:tcPr>
          <w:p w14:paraId="7B119260" w14:textId="77777777" w:rsidR="00935062" w:rsidRDefault="00935062" w:rsidP="00B229B0">
            <w:pPr>
              <w:pStyle w:val="TableHead"/>
              <w:keepNext w:val="0"/>
            </w:pPr>
            <w:r>
              <w:t>templateId</w:t>
            </w:r>
          </w:p>
        </w:tc>
      </w:tr>
      <w:tr w:rsidR="00935062" w14:paraId="189BDF08" w14:textId="77777777" w:rsidTr="00C44751">
        <w:trPr>
          <w:jc w:val="center"/>
        </w:trPr>
        <w:tc>
          <w:tcPr>
            <w:tcW w:w="360" w:type="dxa"/>
          </w:tcPr>
          <w:p w14:paraId="0DB329D3" w14:textId="77777777" w:rsidR="00935062" w:rsidRDefault="0085191F" w:rsidP="00B229B0">
            <w:pPr>
              <w:pStyle w:val="TableText"/>
              <w:keepNext w:val="0"/>
            </w:pPr>
            <w:hyperlink w:anchor="D_QDMBased_QRDA_V8">
              <w:r w:rsidR="00935062">
                <w:rPr>
                  <w:rStyle w:val="HyperlinkText9pt"/>
                </w:rPr>
                <w:t>QDM-Based QRDA (V8)</w:t>
              </w:r>
            </w:hyperlink>
          </w:p>
        </w:tc>
        <w:tc>
          <w:tcPr>
            <w:tcW w:w="360" w:type="dxa"/>
          </w:tcPr>
          <w:p w14:paraId="2D582EBD" w14:textId="77777777" w:rsidR="00935062" w:rsidRDefault="00935062" w:rsidP="00B229B0">
            <w:pPr>
              <w:pStyle w:val="TableText"/>
              <w:keepNext w:val="0"/>
            </w:pPr>
            <w:r>
              <w:t>document</w:t>
            </w:r>
          </w:p>
        </w:tc>
        <w:tc>
          <w:tcPr>
            <w:tcW w:w="360" w:type="dxa"/>
          </w:tcPr>
          <w:p w14:paraId="2B05CD25" w14:textId="77777777" w:rsidR="00935062" w:rsidRDefault="00935062" w:rsidP="00B229B0">
            <w:pPr>
              <w:pStyle w:val="TableText"/>
              <w:keepNext w:val="0"/>
            </w:pPr>
            <w:r>
              <w:t>urn:hl7ii:2.16.840.1.113883.10.20.24.1.2:2021-08-01</w:t>
            </w:r>
          </w:p>
        </w:tc>
      </w:tr>
      <w:tr w:rsidR="00935062" w14:paraId="5D4C292B" w14:textId="77777777" w:rsidTr="00C44751">
        <w:trPr>
          <w:jc w:val="center"/>
        </w:trPr>
        <w:tc>
          <w:tcPr>
            <w:tcW w:w="360" w:type="dxa"/>
          </w:tcPr>
          <w:p w14:paraId="2EC80089" w14:textId="77777777" w:rsidR="00935062" w:rsidRDefault="0085191F" w:rsidP="00B229B0">
            <w:pPr>
              <w:pStyle w:val="TableText"/>
              <w:keepNext w:val="0"/>
              <w:ind w:left="144"/>
            </w:pPr>
            <w:hyperlink w:anchor="S_Reporting_Parameters_Section">
              <w:r w:rsidR="00935062">
                <w:rPr>
                  <w:rStyle w:val="HyperlinkText9pt"/>
                </w:rPr>
                <w:t>Reporting Parameters Section</w:t>
              </w:r>
            </w:hyperlink>
          </w:p>
        </w:tc>
        <w:tc>
          <w:tcPr>
            <w:tcW w:w="360" w:type="dxa"/>
          </w:tcPr>
          <w:p w14:paraId="49C95E50" w14:textId="77777777" w:rsidR="00935062" w:rsidRDefault="00935062" w:rsidP="00B229B0">
            <w:pPr>
              <w:pStyle w:val="TableText"/>
              <w:keepNext w:val="0"/>
            </w:pPr>
            <w:r>
              <w:t>section</w:t>
            </w:r>
          </w:p>
        </w:tc>
        <w:tc>
          <w:tcPr>
            <w:tcW w:w="360" w:type="dxa"/>
          </w:tcPr>
          <w:p w14:paraId="4D33F509" w14:textId="77777777" w:rsidR="00935062" w:rsidRDefault="00935062" w:rsidP="00B229B0">
            <w:pPr>
              <w:pStyle w:val="TableText"/>
              <w:keepNext w:val="0"/>
            </w:pPr>
            <w:r>
              <w:t>urn:oid:2.16.840.1.113883.10.20.17.2.1</w:t>
            </w:r>
          </w:p>
        </w:tc>
      </w:tr>
      <w:tr w:rsidR="00935062" w14:paraId="5E4749AF" w14:textId="77777777" w:rsidTr="00C44751">
        <w:trPr>
          <w:jc w:val="center"/>
        </w:trPr>
        <w:tc>
          <w:tcPr>
            <w:tcW w:w="360" w:type="dxa"/>
          </w:tcPr>
          <w:p w14:paraId="4DD43ABA" w14:textId="77777777" w:rsidR="00935062" w:rsidRDefault="0085191F" w:rsidP="00B229B0">
            <w:pPr>
              <w:pStyle w:val="TableText"/>
              <w:keepNext w:val="0"/>
              <w:ind w:left="288"/>
            </w:pPr>
            <w:hyperlink w:anchor="E_Reporting_Parameters_Act">
              <w:r w:rsidR="00935062">
                <w:rPr>
                  <w:rStyle w:val="HyperlinkText9pt"/>
                </w:rPr>
                <w:t>Reporting Parameters Act</w:t>
              </w:r>
            </w:hyperlink>
          </w:p>
        </w:tc>
        <w:tc>
          <w:tcPr>
            <w:tcW w:w="360" w:type="dxa"/>
          </w:tcPr>
          <w:p w14:paraId="61DDBED2" w14:textId="77777777" w:rsidR="00935062" w:rsidRDefault="00935062" w:rsidP="00B229B0">
            <w:pPr>
              <w:pStyle w:val="TableText"/>
              <w:keepNext w:val="0"/>
            </w:pPr>
            <w:r>
              <w:t>entry</w:t>
            </w:r>
          </w:p>
        </w:tc>
        <w:tc>
          <w:tcPr>
            <w:tcW w:w="360" w:type="dxa"/>
          </w:tcPr>
          <w:p w14:paraId="12EE628C" w14:textId="77777777" w:rsidR="00935062" w:rsidRDefault="00935062" w:rsidP="00B229B0">
            <w:pPr>
              <w:pStyle w:val="TableText"/>
              <w:keepNext w:val="0"/>
            </w:pPr>
            <w:r>
              <w:t>urn:oid:2.16.840.1.113883.10.20.17.3.8</w:t>
            </w:r>
          </w:p>
        </w:tc>
      </w:tr>
      <w:tr w:rsidR="00935062" w14:paraId="03B2FB6D" w14:textId="77777777" w:rsidTr="00C44751">
        <w:trPr>
          <w:jc w:val="center"/>
        </w:trPr>
        <w:tc>
          <w:tcPr>
            <w:tcW w:w="360" w:type="dxa"/>
          </w:tcPr>
          <w:p w14:paraId="6FE29A95" w14:textId="77777777" w:rsidR="00935062" w:rsidRDefault="0085191F" w:rsidP="00B229B0">
            <w:pPr>
              <w:pStyle w:val="TableText"/>
              <w:keepNext w:val="0"/>
              <w:ind w:left="144"/>
            </w:pPr>
            <w:hyperlink w:anchor="S_Measure_Section_QDM">
              <w:r w:rsidR="00935062">
                <w:rPr>
                  <w:rStyle w:val="HyperlinkText9pt"/>
                </w:rPr>
                <w:t>Measure Section QDM</w:t>
              </w:r>
            </w:hyperlink>
          </w:p>
        </w:tc>
        <w:tc>
          <w:tcPr>
            <w:tcW w:w="360" w:type="dxa"/>
          </w:tcPr>
          <w:p w14:paraId="6351486D" w14:textId="77777777" w:rsidR="00935062" w:rsidRDefault="00935062" w:rsidP="00B229B0">
            <w:pPr>
              <w:pStyle w:val="TableText"/>
              <w:keepNext w:val="0"/>
            </w:pPr>
            <w:r>
              <w:t>section</w:t>
            </w:r>
          </w:p>
        </w:tc>
        <w:tc>
          <w:tcPr>
            <w:tcW w:w="360" w:type="dxa"/>
          </w:tcPr>
          <w:p w14:paraId="40547901" w14:textId="77777777" w:rsidR="00935062" w:rsidRDefault="00935062" w:rsidP="00B229B0">
            <w:pPr>
              <w:pStyle w:val="TableText"/>
              <w:keepNext w:val="0"/>
            </w:pPr>
            <w:r>
              <w:t>urn:oid:2.16.840.1.113883.10.20.24.2.3</w:t>
            </w:r>
          </w:p>
        </w:tc>
      </w:tr>
      <w:tr w:rsidR="00935062" w14:paraId="6CBC3DC6" w14:textId="77777777" w:rsidTr="00C44751">
        <w:trPr>
          <w:jc w:val="center"/>
        </w:trPr>
        <w:tc>
          <w:tcPr>
            <w:tcW w:w="360" w:type="dxa"/>
          </w:tcPr>
          <w:p w14:paraId="046432D5" w14:textId="77777777" w:rsidR="00935062" w:rsidRDefault="0085191F" w:rsidP="00B229B0">
            <w:pPr>
              <w:pStyle w:val="TableText"/>
              <w:keepNext w:val="0"/>
              <w:ind w:left="288"/>
            </w:pPr>
            <w:hyperlink w:anchor="E_eMeasure_Reference_QDM">
              <w:r w:rsidR="00935062">
                <w:rPr>
                  <w:rStyle w:val="HyperlinkText9pt"/>
                </w:rPr>
                <w:t>eMeasure Reference QDM</w:t>
              </w:r>
            </w:hyperlink>
          </w:p>
        </w:tc>
        <w:tc>
          <w:tcPr>
            <w:tcW w:w="360" w:type="dxa"/>
          </w:tcPr>
          <w:p w14:paraId="12FECBA1" w14:textId="77777777" w:rsidR="00935062" w:rsidRDefault="00935062" w:rsidP="00B229B0">
            <w:pPr>
              <w:pStyle w:val="TableText"/>
              <w:keepNext w:val="0"/>
            </w:pPr>
            <w:r>
              <w:t>entry</w:t>
            </w:r>
          </w:p>
        </w:tc>
        <w:tc>
          <w:tcPr>
            <w:tcW w:w="360" w:type="dxa"/>
          </w:tcPr>
          <w:p w14:paraId="53D6A672" w14:textId="77777777" w:rsidR="00935062" w:rsidRDefault="00935062" w:rsidP="00B229B0">
            <w:pPr>
              <w:pStyle w:val="TableText"/>
              <w:keepNext w:val="0"/>
            </w:pPr>
            <w:r>
              <w:t>urn:oid:2.16.840.1.113883.10.20.24.3.97</w:t>
            </w:r>
          </w:p>
        </w:tc>
      </w:tr>
      <w:tr w:rsidR="00935062" w14:paraId="1FF3C53D" w14:textId="77777777" w:rsidTr="00C44751">
        <w:trPr>
          <w:jc w:val="center"/>
        </w:trPr>
        <w:tc>
          <w:tcPr>
            <w:tcW w:w="360" w:type="dxa"/>
          </w:tcPr>
          <w:p w14:paraId="0C9AD762" w14:textId="77777777" w:rsidR="00935062" w:rsidRDefault="0085191F" w:rsidP="00B229B0">
            <w:pPr>
              <w:pStyle w:val="TableText"/>
              <w:keepNext w:val="0"/>
              <w:ind w:left="144"/>
            </w:pPr>
            <w:hyperlink w:anchor="S_Patient_Data_Section_QDM_V8">
              <w:r w:rsidR="00935062">
                <w:rPr>
                  <w:rStyle w:val="HyperlinkText9pt"/>
                </w:rPr>
                <w:t>Patient Data Section QDM (V8)</w:t>
              </w:r>
            </w:hyperlink>
          </w:p>
        </w:tc>
        <w:tc>
          <w:tcPr>
            <w:tcW w:w="360" w:type="dxa"/>
          </w:tcPr>
          <w:p w14:paraId="2B458738" w14:textId="77777777" w:rsidR="00935062" w:rsidRDefault="00935062" w:rsidP="00B229B0">
            <w:pPr>
              <w:pStyle w:val="TableText"/>
              <w:keepNext w:val="0"/>
            </w:pPr>
            <w:r>
              <w:t>section</w:t>
            </w:r>
          </w:p>
        </w:tc>
        <w:tc>
          <w:tcPr>
            <w:tcW w:w="360" w:type="dxa"/>
          </w:tcPr>
          <w:p w14:paraId="25614729" w14:textId="77777777" w:rsidR="00935062" w:rsidRDefault="00935062" w:rsidP="00B229B0">
            <w:pPr>
              <w:pStyle w:val="TableText"/>
              <w:keepNext w:val="0"/>
            </w:pPr>
            <w:r>
              <w:t>urn:hl7ii:2.16.840.1.113883.10.20.24.2.1:2021-08-01</w:t>
            </w:r>
          </w:p>
        </w:tc>
      </w:tr>
      <w:tr w:rsidR="00935062" w14:paraId="74542B0A" w14:textId="77777777" w:rsidTr="00C44751">
        <w:trPr>
          <w:jc w:val="center"/>
        </w:trPr>
        <w:tc>
          <w:tcPr>
            <w:tcW w:w="360" w:type="dxa"/>
          </w:tcPr>
          <w:p w14:paraId="65E28ABA" w14:textId="77777777" w:rsidR="00935062" w:rsidRDefault="0085191F" w:rsidP="00B229B0">
            <w:pPr>
              <w:pStyle w:val="TableText"/>
              <w:keepNext w:val="0"/>
              <w:ind w:left="288"/>
            </w:pPr>
            <w:hyperlink w:anchor="E_Patient_Characteristic_Payer_V1">
              <w:r w:rsidR="00935062">
                <w:rPr>
                  <w:rStyle w:val="HyperlinkText9pt"/>
                </w:rPr>
                <w:t>Patient Characteristic Payer</w:t>
              </w:r>
            </w:hyperlink>
          </w:p>
        </w:tc>
        <w:tc>
          <w:tcPr>
            <w:tcW w:w="360" w:type="dxa"/>
          </w:tcPr>
          <w:p w14:paraId="3EF0EC0B" w14:textId="77777777" w:rsidR="00935062" w:rsidRDefault="00935062" w:rsidP="00B229B0">
            <w:pPr>
              <w:pStyle w:val="TableText"/>
              <w:keepNext w:val="0"/>
            </w:pPr>
            <w:r>
              <w:t>entry</w:t>
            </w:r>
          </w:p>
        </w:tc>
        <w:tc>
          <w:tcPr>
            <w:tcW w:w="360" w:type="dxa"/>
          </w:tcPr>
          <w:p w14:paraId="3B9C401B" w14:textId="77777777" w:rsidR="00935062" w:rsidRDefault="00935062" w:rsidP="00B229B0">
            <w:pPr>
              <w:pStyle w:val="TableText"/>
              <w:keepNext w:val="0"/>
            </w:pPr>
            <w:r>
              <w:t>urn:oid:2.16.840.1.113883.10.20.24.3.55</w:t>
            </w:r>
          </w:p>
        </w:tc>
      </w:tr>
      <w:tr w:rsidR="00935062" w14:paraId="45B63B92" w14:textId="77777777" w:rsidTr="00C44751">
        <w:trPr>
          <w:jc w:val="center"/>
        </w:trPr>
        <w:tc>
          <w:tcPr>
            <w:tcW w:w="360" w:type="dxa"/>
          </w:tcPr>
          <w:p w14:paraId="5C0419AA" w14:textId="77777777" w:rsidR="00935062" w:rsidRDefault="0085191F" w:rsidP="00B229B0">
            <w:pPr>
              <w:pStyle w:val="TableText"/>
              <w:keepNext w:val="0"/>
              <w:ind w:left="288"/>
            </w:pPr>
            <w:hyperlink w:anchor="E_Patient_Characteristic_Expired_V3">
              <w:r w:rsidR="00935062">
                <w:rPr>
                  <w:rStyle w:val="HyperlinkText9pt"/>
                </w:rPr>
                <w:t>Patient Characteristic Expired (V3)</w:t>
              </w:r>
            </w:hyperlink>
          </w:p>
        </w:tc>
        <w:tc>
          <w:tcPr>
            <w:tcW w:w="360" w:type="dxa"/>
          </w:tcPr>
          <w:p w14:paraId="2459727D" w14:textId="77777777" w:rsidR="00935062" w:rsidRDefault="00935062" w:rsidP="00B229B0">
            <w:pPr>
              <w:pStyle w:val="TableText"/>
              <w:keepNext w:val="0"/>
            </w:pPr>
            <w:r>
              <w:t>entry</w:t>
            </w:r>
          </w:p>
        </w:tc>
        <w:tc>
          <w:tcPr>
            <w:tcW w:w="360" w:type="dxa"/>
          </w:tcPr>
          <w:p w14:paraId="1689F630" w14:textId="77777777" w:rsidR="00935062" w:rsidRDefault="00935062" w:rsidP="00B229B0">
            <w:pPr>
              <w:pStyle w:val="TableText"/>
              <w:keepNext w:val="0"/>
            </w:pPr>
            <w:r>
              <w:t>urn:hl7ii:2.16.840.1.113883.10.20.24.3.54:2016-02-01</w:t>
            </w:r>
          </w:p>
        </w:tc>
      </w:tr>
      <w:tr w:rsidR="00935062" w14:paraId="17BD8373" w14:textId="77777777" w:rsidTr="00C44751">
        <w:trPr>
          <w:jc w:val="center"/>
        </w:trPr>
        <w:tc>
          <w:tcPr>
            <w:tcW w:w="360" w:type="dxa"/>
          </w:tcPr>
          <w:p w14:paraId="7B18295A" w14:textId="77777777" w:rsidR="00935062" w:rsidRDefault="0085191F" w:rsidP="00B229B0">
            <w:pPr>
              <w:pStyle w:val="TableText"/>
              <w:keepNext w:val="0"/>
              <w:ind w:left="288"/>
            </w:pPr>
            <w:hyperlink w:anchor="E_Patient_Characteristic_Clinical_Trial">
              <w:r w:rsidR="00935062">
                <w:rPr>
                  <w:rStyle w:val="HyperlinkText9pt"/>
                </w:rPr>
                <w:t>Patient Characteristic Clinical Trial Participant (V4)</w:t>
              </w:r>
            </w:hyperlink>
          </w:p>
        </w:tc>
        <w:tc>
          <w:tcPr>
            <w:tcW w:w="360" w:type="dxa"/>
          </w:tcPr>
          <w:p w14:paraId="68F74F50" w14:textId="77777777" w:rsidR="00935062" w:rsidRDefault="00935062" w:rsidP="00B229B0">
            <w:pPr>
              <w:pStyle w:val="TableText"/>
              <w:keepNext w:val="0"/>
            </w:pPr>
            <w:r>
              <w:t>entry</w:t>
            </w:r>
          </w:p>
        </w:tc>
        <w:tc>
          <w:tcPr>
            <w:tcW w:w="360" w:type="dxa"/>
          </w:tcPr>
          <w:p w14:paraId="72AAA65F" w14:textId="77777777" w:rsidR="00935062" w:rsidRDefault="00935062" w:rsidP="00B229B0">
            <w:pPr>
              <w:pStyle w:val="TableText"/>
              <w:keepNext w:val="0"/>
            </w:pPr>
            <w:r>
              <w:t>urn:hl7ii:2.16.840.1.113883.10.20.24.3.51:2017-08-01</w:t>
            </w:r>
          </w:p>
        </w:tc>
      </w:tr>
      <w:tr w:rsidR="00935062" w14:paraId="22E934B7" w14:textId="77777777" w:rsidTr="00C44751">
        <w:trPr>
          <w:jc w:val="center"/>
        </w:trPr>
        <w:tc>
          <w:tcPr>
            <w:tcW w:w="360" w:type="dxa"/>
          </w:tcPr>
          <w:p w14:paraId="5C688CD8" w14:textId="77777777" w:rsidR="00935062" w:rsidRDefault="0085191F" w:rsidP="00B229B0">
            <w:pPr>
              <w:pStyle w:val="TableText"/>
              <w:keepNext w:val="0"/>
              <w:ind w:left="432"/>
            </w:pPr>
            <w:hyperlink w:anchor="E_Reason_V3">
              <w:r w:rsidR="00935062">
                <w:rPr>
                  <w:rStyle w:val="HyperlinkText9pt"/>
                </w:rPr>
                <w:t>Reason (V3)</w:t>
              </w:r>
            </w:hyperlink>
          </w:p>
        </w:tc>
        <w:tc>
          <w:tcPr>
            <w:tcW w:w="360" w:type="dxa"/>
          </w:tcPr>
          <w:p w14:paraId="31F031E8" w14:textId="77777777" w:rsidR="00935062" w:rsidRDefault="00935062" w:rsidP="00B229B0">
            <w:pPr>
              <w:pStyle w:val="TableText"/>
              <w:keepNext w:val="0"/>
            </w:pPr>
            <w:r>
              <w:t>entry</w:t>
            </w:r>
          </w:p>
        </w:tc>
        <w:tc>
          <w:tcPr>
            <w:tcW w:w="360" w:type="dxa"/>
          </w:tcPr>
          <w:p w14:paraId="66B75949" w14:textId="77777777" w:rsidR="00935062" w:rsidRDefault="00935062" w:rsidP="00B229B0">
            <w:pPr>
              <w:pStyle w:val="TableText"/>
              <w:keepNext w:val="0"/>
            </w:pPr>
            <w:r>
              <w:t>urn:hl7ii:2.16.840.1.113883.10.20.24.3.88:2017-08-01</w:t>
            </w:r>
          </w:p>
        </w:tc>
      </w:tr>
      <w:tr w:rsidR="00935062" w14:paraId="06D4B0FA" w14:textId="77777777" w:rsidTr="00C44751">
        <w:trPr>
          <w:jc w:val="center"/>
        </w:trPr>
        <w:tc>
          <w:tcPr>
            <w:tcW w:w="360" w:type="dxa"/>
          </w:tcPr>
          <w:p w14:paraId="6798193C" w14:textId="77777777" w:rsidR="00935062" w:rsidRDefault="0085191F" w:rsidP="00B229B0">
            <w:pPr>
              <w:pStyle w:val="TableText"/>
              <w:keepNext w:val="0"/>
              <w:ind w:left="288"/>
            </w:pPr>
            <w:hyperlink w:anchor="E_Patient_Characteristic_Observation_V5">
              <w:r w:rsidR="00935062">
                <w:rPr>
                  <w:rStyle w:val="HyperlinkText9pt"/>
                </w:rPr>
                <w:t>Patient Characteristic Observation Assertion (V5)</w:t>
              </w:r>
            </w:hyperlink>
          </w:p>
        </w:tc>
        <w:tc>
          <w:tcPr>
            <w:tcW w:w="360" w:type="dxa"/>
          </w:tcPr>
          <w:p w14:paraId="510CFAF2" w14:textId="77777777" w:rsidR="00935062" w:rsidRDefault="00935062" w:rsidP="00B229B0">
            <w:pPr>
              <w:pStyle w:val="TableText"/>
              <w:keepNext w:val="0"/>
            </w:pPr>
            <w:r>
              <w:t>entry</w:t>
            </w:r>
          </w:p>
        </w:tc>
        <w:tc>
          <w:tcPr>
            <w:tcW w:w="360" w:type="dxa"/>
          </w:tcPr>
          <w:p w14:paraId="7A04022F" w14:textId="77777777" w:rsidR="00935062" w:rsidRDefault="00935062" w:rsidP="00B229B0">
            <w:pPr>
              <w:pStyle w:val="TableText"/>
              <w:keepNext w:val="0"/>
            </w:pPr>
            <w:r>
              <w:t>urn:hl7ii:2.16.840.1.113883.10.20.24.3.103:2019-12-01</w:t>
            </w:r>
          </w:p>
        </w:tc>
      </w:tr>
      <w:tr w:rsidR="00935062" w14:paraId="3F84F1AA" w14:textId="77777777" w:rsidTr="00C44751">
        <w:trPr>
          <w:jc w:val="center"/>
        </w:trPr>
        <w:tc>
          <w:tcPr>
            <w:tcW w:w="360" w:type="dxa"/>
          </w:tcPr>
          <w:p w14:paraId="28960984" w14:textId="77777777" w:rsidR="00935062" w:rsidRDefault="0085191F" w:rsidP="00B229B0">
            <w:pPr>
              <w:pStyle w:val="TableText"/>
              <w:keepNext w:val="0"/>
              <w:ind w:left="432"/>
            </w:pPr>
            <w:hyperlink w:anchor="U_Author_V2">
              <w:r w:rsidR="00935062">
                <w:rPr>
                  <w:rStyle w:val="HyperlinkText9pt"/>
                </w:rPr>
                <w:t>Author (V2)</w:t>
              </w:r>
            </w:hyperlink>
          </w:p>
        </w:tc>
        <w:tc>
          <w:tcPr>
            <w:tcW w:w="360" w:type="dxa"/>
          </w:tcPr>
          <w:p w14:paraId="1EF7C441" w14:textId="77777777" w:rsidR="00935062" w:rsidRDefault="00935062" w:rsidP="00B229B0">
            <w:pPr>
              <w:pStyle w:val="TableText"/>
              <w:keepNext w:val="0"/>
            </w:pPr>
            <w:r>
              <w:t>unspecified</w:t>
            </w:r>
          </w:p>
        </w:tc>
        <w:tc>
          <w:tcPr>
            <w:tcW w:w="360" w:type="dxa"/>
          </w:tcPr>
          <w:p w14:paraId="2230A70A" w14:textId="77777777" w:rsidR="00935062" w:rsidRDefault="00935062" w:rsidP="00B229B0">
            <w:pPr>
              <w:pStyle w:val="TableText"/>
              <w:keepNext w:val="0"/>
            </w:pPr>
            <w:r>
              <w:t>urn:hl7ii:2.16.840.1.113883.10.20.24.3.155:2019-12-01</w:t>
            </w:r>
          </w:p>
        </w:tc>
      </w:tr>
      <w:tr w:rsidR="00935062" w14:paraId="24A67AF1" w14:textId="77777777" w:rsidTr="00C44751">
        <w:trPr>
          <w:jc w:val="center"/>
        </w:trPr>
        <w:tc>
          <w:tcPr>
            <w:tcW w:w="360" w:type="dxa"/>
          </w:tcPr>
          <w:p w14:paraId="6A37E816" w14:textId="77777777" w:rsidR="00935062" w:rsidRDefault="0085191F" w:rsidP="00B229B0">
            <w:pPr>
              <w:pStyle w:val="TableText"/>
              <w:keepNext w:val="0"/>
              <w:ind w:left="288"/>
            </w:pPr>
            <w:hyperlink w:anchor="E_Related_Person_QDM">
              <w:r w:rsidR="00935062">
                <w:rPr>
                  <w:rStyle w:val="HyperlinkText9pt"/>
                </w:rPr>
                <w:t>Related Person QDM</w:t>
              </w:r>
            </w:hyperlink>
          </w:p>
        </w:tc>
        <w:tc>
          <w:tcPr>
            <w:tcW w:w="360" w:type="dxa"/>
          </w:tcPr>
          <w:p w14:paraId="7DCF9251" w14:textId="77777777" w:rsidR="00935062" w:rsidRDefault="00935062" w:rsidP="00B229B0">
            <w:pPr>
              <w:pStyle w:val="TableText"/>
              <w:keepNext w:val="0"/>
            </w:pPr>
            <w:r>
              <w:t>entry</w:t>
            </w:r>
          </w:p>
        </w:tc>
        <w:tc>
          <w:tcPr>
            <w:tcW w:w="360" w:type="dxa"/>
          </w:tcPr>
          <w:p w14:paraId="1F2D3712" w14:textId="77777777" w:rsidR="00935062" w:rsidRDefault="00935062" w:rsidP="00B229B0">
            <w:pPr>
              <w:pStyle w:val="TableText"/>
              <w:keepNext w:val="0"/>
            </w:pPr>
            <w:r>
              <w:t>urn:hl7ii:2.16.840.1.113883.10.20.24.3.170:2019-12-01</w:t>
            </w:r>
          </w:p>
        </w:tc>
      </w:tr>
      <w:tr w:rsidR="00935062" w14:paraId="751534C8" w14:textId="77777777" w:rsidTr="00C44751">
        <w:trPr>
          <w:jc w:val="center"/>
        </w:trPr>
        <w:tc>
          <w:tcPr>
            <w:tcW w:w="360" w:type="dxa"/>
          </w:tcPr>
          <w:p w14:paraId="21C73B61" w14:textId="77777777" w:rsidR="00935062" w:rsidRDefault="0085191F" w:rsidP="00B229B0">
            <w:pPr>
              <w:pStyle w:val="TableText"/>
              <w:keepNext w:val="0"/>
              <w:ind w:left="288"/>
            </w:pPr>
            <w:hyperlink w:anchor="E_Assessment_Performed_V4_">
              <w:r w:rsidR="00935062">
                <w:rPr>
                  <w:rStyle w:val="HyperlinkText9pt"/>
                </w:rPr>
                <w:t>Assessment Performed (V4)</w:t>
              </w:r>
            </w:hyperlink>
          </w:p>
        </w:tc>
        <w:tc>
          <w:tcPr>
            <w:tcW w:w="360" w:type="dxa"/>
          </w:tcPr>
          <w:p w14:paraId="733DCB2E" w14:textId="77777777" w:rsidR="00935062" w:rsidRDefault="00935062" w:rsidP="00B229B0">
            <w:pPr>
              <w:pStyle w:val="TableText"/>
              <w:keepNext w:val="0"/>
            </w:pPr>
            <w:r>
              <w:t>entry</w:t>
            </w:r>
          </w:p>
        </w:tc>
        <w:tc>
          <w:tcPr>
            <w:tcW w:w="360" w:type="dxa"/>
          </w:tcPr>
          <w:p w14:paraId="24A8A6D6" w14:textId="77777777" w:rsidR="00935062" w:rsidRDefault="00935062" w:rsidP="00B229B0">
            <w:pPr>
              <w:pStyle w:val="TableText"/>
              <w:keepNext w:val="0"/>
            </w:pPr>
            <w:r>
              <w:t>urn:hl7ii:2.16.840.1.113883.10.20.24.3.144:2021-08-01</w:t>
            </w:r>
          </w:p>
        </w:tc>
      </w:tr>
      <w:tr w:rsidR="00935062" w14:paraId="6A4A4081" w14:textId="77777777" w:rsidTr="00C44751">
        <w:trPr>
          <w:jc w:val="center"/>
        </w:trPr>
        <w:tc>
          <w:tcPr>
            <w:tcW w:w="360" w:type="dxa"/>
          </w:tcPr>
          <w:p w14:paraId="4996E314" w14:textId="77777777" w:rsidR="00935062" w:rsidRDefault="0085191F" w:rsidP="00B229B0">
            <w:pPr>
              <w:pStyle w:val="TableText"/>
              <w:keepNext w:val="0"/>
              <w:ind w:left="432"/>
            </w:pPr>
            <w:hyperlink w:anchor="E_Reason_V3">
              <w:r w:rsidR="00935062">
                <w:rPr>
                  <w:rStyle w:val="HyperlinkText9pt"/>
                </w:rPr>
                <w:t>Reason (V3)</w:t>
              </w:r>
            </w:hyperlink>
          </w:p>
        </w:tc>
        <w:tc>
          <w:tcPr>
            <w:tcW w:w="360" w:type="dxa"/>
          </w:tcPr>
          <w:p w14:paraId="3C924B03" w14:textId="77777777" w:rsidR="00935062" w:rsidRDefault="00935062" w:rsidP="00B229B0">
            <w:pPr>
              <w:pStyle w:val="TableText"/>
              <w:keepNext w:val="0"/>
            </w:pPr>
            <w:r>
              <w:t>entry</w:t>
            </w:r>
          </w:p>
        </w:tc>
        <w:tc>
          <w:tcPr>
            <w:tcW w:w="360" w:type="dxa"/>
          </w:tcPr>
          <w:p w14:paraId="53547646" w14:textId="77777777" w:rsidR="00935062" w:rsidRDefault="00935062" w:rsidP="00B229B0">
            <w:pPr>
              <w:pStyle w:val="TableText"/>
              <w:keepNext w:val="0"/>
            </w:pPr>
            <w:r>
              <w:t>urn:hl7ii:2.16.840.1.113883.10.20.24.3.88:2017-08-01</w:t>
            </w:r>
          </w:p>
        </w:tc>
      </w:tr>
      <w:tr w:rsidR="00935062" w14:paraId="67B6C061" w14:textId="77777777" w:rsidTr="00C44751">
        <w:trPr>
          <w:jc w:val="center"/>
        </w:trPr>
        <w:tc>
          <w:tcPr>
            <w:tcW w:w="360" w:type="dxa"/>
          </w:tcPr>
          <w:p w14:paraId="3D999657" w14:textId="77777777" w:rsidR="00935062" w:rsidRDefault="0085191F" w:rsidP="00B229B0">
            <w:pPr>
              <w:pStyle w:val="TableText"/>
              <w:keepNext w:val="0"/>
              <w:ind w:left="432"/>
            </w:pPr>
            <w:hyperlink w:anchor="E_Component">
              <w:r w:rsidR="00935062">
                <w:rPr>
                  <w:rStyle w:val="HyperlinkText9pt"/>
                </w:rPr>
                <w:t>Component</w:t>
              </w:r>
            </w:hyperlink>
          </w:p>
        </w:tc>
        <w:tc>
          <w:tcPr>
            <w:tcW w:w="360" w:type="dxa"/>
          </w:tcPr>
          <w:p w14:paraId="48295CA6" w14:textId="77777777" w:rsidR="00935062" w:rsidRDefault="00935062" w:rsidP="00B229B0">
            <w:pPr>
              <w:pStyle w:val="TableText"/>
              <w:keepNext w:val="0"/>
            </w:pPr>
            <w:r>
              <w:t>entry</w:t>
            </w:r>
          </w:p>
        </w:tc>
        <w:tc>
          <w:tcPr>
            <w:tcW w:w="360" w:type="dxa"/>
          </w:tcPr>
          <w:p w14:paraId="75D42C5C" w14:textId="77777777" w:rsidR="00935062" w:rsidRDefault="00935062" w:rsidP="00B229B0">
            <w:pPr>
              <w:pStyle w:val="TableText"/>
              <w:keepNext w:val="0"/>
            </w:pPr>
            <w:r>
              <w:t>urn:hl7ii:2.16.840.1.113883.10.20.24.3.149:2017-08-01</w:t>
            </w:r>
          </w:p>
        </w:tc>
      </w:tr>
      <w:tr w:rsidR="00935062" w14:paraId="0D6072B3" w14:textId="77777777" w:rsidTr="00C44751">
        <w:trPr>
          <w:jc w:val="center"/>
        </w:trPr>
        <w:tc>
          <w:tcPr>
            <w:tcW w:w="360" w:type="dxa"/>
          </w:tcPr>
          <w:p w14:paraId="68FF25EC" w14:textId="77777777" w:rsidR="00935062" w:rsidRDefault="0085191F" w:rsidP="00B229B0">
            <w:pPr>
              <w:pStyle w:val="TableText"/>
              <w:keepNext w:val="0"/>
              <w:ind w:left="432"/>
            </w:pPr>
            <w:hyperlink w:anchor="SE_Related_To">
              <w:r w:rsidR="00935062">
                <w:rPr>
                  <w:rStyle w:val="HyperlinkText9pt"/>
                </w:rPr>
                <w:t>Related To</w:t>
              </w:r>
            </w:hyperlink>
          </w:p>
        </w:tc>
        <w:tc>
          <w:tcPr>
            <w:tcW w:w="360" w:type="dxa"/>
          </w:tcPr>
          <w:p w14:paraId="1F5EC307" w14:textId="77777777" w:rsidR="00935062" w:rsidRDefault="00935062" w:rsidP="00B229B0">
            <w:pPr>
              <w:pStyle w:val="TableText"/>
              <w:keepNext w:val="0"/>
            </w:pPr>
            <w:r>
              <w:t>subentry</w:t>
            </w:r>
          </w:p>
        </w:tc>
        <w:tc>
          <w:tcPr>
            <w:tcW w:w="360" w:type="dxa"/>
          </w:tcPr>
          <w:p w14:paraId="116C936D" w14:textId="77777777" w:rsidR="00935062" w:rsidRDefault="00935062" w:rsidP="00B229B0">
            <w:pPr>
              <w:pStyle w:val="TableText"/>
              <w:keepNext w:val="0"/>
            </w:pPr>
            <w:r>
              <w:t>urn:hl7ii:2.16.840.1.113883.10.20.24.3.150:2017-08-01</w:t>
            </w:r>
          </w:p>
        </w:tc>
      </w:tr>
      <w:tr w:rsidR="00935062" w14:paraId="1504E521" w14:textId="77777777" w:rsidTr="00C44751">
        <w:trPr>
          <w:jc w:val="center"/>
        </w:trPr>
        <w:tc>
          <w:tcPr>
            <w:tcW w:w="360" w:type="dxa"/>
          </w:tcPr>
          <w:p w14:paraId="481CF60C" w14:textId="77777777" w:rsidR="00935062" w:rsidRDefault="0085191F" w:rsidP="00B229B0">
            <w:pPr>
              <w:pStyle w:val="TableText"/>
              <w:keepNext w:val="0"/>
              <w:ind w:left="432"/>
            </w:pPr>
            <w:hyperlink w:anchor="SE_Entity_Care_Partner">
              <w:r w:rsidR="00935062">
                <w:rPr>
                  <w:rStyle w:val="HyperlinkText9pt"/>
                </w:rPr>
                <w:t>Entity Care Partner</w:t>
              </w:r>
            </w:hyperlink>
          </w:p>
        </w:tc>
        <w:tc>
          <w:tcPr>
            <w:tcW w:w="360" w:type="dxa"/>
          </w:tcPr>
          <w:p w14:paraId="1A180CF8" w14:textId="77777777" w:rsidR="00935062" w:rsidRDefault="00935062" w:rsidP="00B229B0">
            <w:pPr>
              <w:pStyle w:val="TableText"/>
              <w:keepNext w:val="0"/>
            </w:pPr>
            <w:r>
              <w:t>subentry</w:t>
            </w:r>
          </w:p>
        </w:tc>
        <w:tc>
          <w:tcPr>
            <w:tcW w:w="360" w:type="dxa"/>
          </w:tcPr>
          <w:p w14:paraId="27B63B12" w14:textId="77777777" w:rsidR="00935062" w:rsidRDefault="00935062" w:rsidP="00B229B0">
            <w:pPr>
              <w:pStyle w:val="TableText"/>
              <w:keepNext w:val="0"/>
            </w:pPr>
            <w:r>
              <w:t>urn:hl7ii:2.16.840.1.113883.10.20.24.3.160:2019-12-01</w:t>
            </w:r>
          </w:p>
        </w:tc>
      </w:tr>
      <w:tr w:rsidR="00935062" w14:paraId="4E8FB34C" w14:textId="77777777" w:rsidTr="00C44751">
        <w:trPr>
          <w:jc w:val="center"/>
        </w:trPr>
        <w:tc>
          <w:tcPr>
            <w:tcW w:w="360" w:type="dxa"/>
          </w:tcPr>
          <w:p w14:paraId="77D6D051" w14:textId="77777777" w:rsidR="00935062" w:rsidRDefault="0085191F" w:rsidP="00B229B0">
            <w:pPr>
              <w:pStyle w:val="TableText"/>
              <w:keepNext w:val="0"/>
              <w:ind w:left="432"/>
            </w:pPr>
            <w:hyperlink w:anchor="SE_Entity_Patient">
              <w:r w:rsidR="00935062">
                <w:rPr>
                  <w:rStyle w:val="HyperlinkText9pt"/>
                </w:rPr>
                <w:t>Entity Patient</w:t>
              </w:r>
            </w:hyperlink>
          </w:p>
        </w:tc>
        <w:tc>
          <w:tcPr>
            <w:tcW w:w="360" w:type="dxa"/>
          </w:tcPr>
          <w:p w14:paraId="0702AF83" w14:textId="77777777" w:rsidR="00935062" w:rsidRDefault="00935062" w:rsidP="00B229B0">
            <w:pPr>
              <w:pStyle w:val="TableText"/>
              <w:keepNext w:val="0"/>
            </w:pPr>
            <w:r>
              <w:t>subentry</w:t>
            </w:r>
          </w:p>
        </w:tc>
        <w:tc>
          <w:tcPr>
            <w:tcW w:w="360" w:type="dxa"/>
          </w:tcPr>
          <w:p w14:paraId="0D13E047" w14:textId="77777777" w:rsidR="00935062" w:rsidRDefault="00935062" w:rsidP="00B229B0">
            <w:pPr>
              <w:pStyle w:val="TableText"/>
              <w:keepNext w:val="0"/>
            </w:pPr>
            <w:r>
              <w:t>urn:hl7ii:2.16.840.1.113883.10.20.24.3.161:2019-12-01</w:t>
            </w:r>
          </w:p>
        </w:tc>
      </w:tr>
      <w:tr w:rsidR="00935062" w14:paraId="3A391A79" w14:textId="77777777" w:rsidTr="00C44751">
        <w:trPr>
          <w:jc w:val="center"/>
        </w:trPr>
        <w:tc>
          <w:tcPr>
            <w:tcW w:w="360" w:type="dxa"/>
          </w:tcPr>
          <w:p w14:paraId="79DE4A97" w14:textId="77777777" w:rsidR="00935062" w:rsidRDefault="0085191F" w:rsidP="00B229B0">
            <w:pPr>
              <w:pStyle w:val="TableText"/>
              <w:keepNext w:val="0"/>
              <w:ind w:left="432"/>
            </w:pPr>
            <w:hyperlink w:anchor="SE_Entity_Organization">
              <w:r w:rsidR="00935062">
                <w:rPr>
                  <w:rStyle w:val="HyperlinkText9pt"/>
                </w:rPr>
                <w:t>Entity Organization</w:t>
              </w:r>
            </w:hyperlink>
          </w:p>
        </w:tc>
        <w:tc>
          <w:tcPr>
            <w:tcW w:w="360" w:type="dxa"/>
          </w:tcPr>
          <w:p w14:paraId="5FE076D8" w14:textId="77777777" w:rsidR="00935062" w:rsidRDefault="00935062" w:rsidP="00B229B0">
            <w:pPr>
              <w:pStyle w:val="TableText"/>
              <w:keepNext w:val="0"/>
            </w:pPr>
            <w:r>
              <w:t>subentry</w:t>
            </w:r>
          </w:p>
        </w:tc>
        <w:tc>
          <w:tcPr>
            <w:tcW w:w="360" w:type="dxa"/>
          </w:tcPr>
          <w:p w14:paraId="413C1D34" w14:textId="77777777" w:rsidR="00935062" w:rsidRDefault="00935062" w:rsidP="00B229B0">
            <w:pPr>
              <w:pStyle w:val="TableText"/>
              <w:keepNext w:val="0"/>
            </w:pPr>
            <w:r>
              <w:t>urn:hl7ii:2.16.840.1.113883.10.20.24.3.163:2019-12-01</w:t>
            </w:r>
          </w:p>
        </w:tc>
      </w:tr>
      <w:tr w:rsidR="00935062" w14:paraId="1FD0AB89" w14:textId="77777777" w:rsidTr="00C44751">
        <w:trPr>
          <w:jc w:val="center"/>
        </w:trPr>
        <w:tc>
          <w:tcPr>
            <w:tcW w:w="360" w:type="dxa"/>
          </w:tcPr>
          <w:p w14:paraId="3BB971D8" w14:textId="77777777" w:rsidR="00935062" w:rsidRDefault="0085191F" w:rsidP="00B229B0">
            <w:pPr>
              <w:pStyle w:val="TableText"/>
              <w:keepNext w:val="0"/>
              <w:ind w:left="432"/>
            </w:pPr>
            <w:hyperlink w:anchor="SE_Entity_Practitioner">
              <w:r w:rsidR="00935062">
                <w:rPr>
                  <w:rStyle w:val="HyperlinkText9pt"/>
                </w:rPr>
                <w:t>Entity Practitioner</w:t>
              </w:r>
            </w:hyperlink>
          </w:p>
        </w:tc>
        <w:tc>
          <w:tcPr>
            <w:tcW w:w="360" w:type="dxa"/>
          </w:tcPr>
          <w:p w14:paraId="545135CC" w14:textId="77777777" w:rsidR="00935062" w:rsidRDefault="00935062" w:rsidP="00B229B0">
            <w:pPr>
              <w:pStyle w:val="TableText"/>
              <w:keepNext w:val="0"/>
            </w:pPr>
            <w:r>
              <w:t>subentry</w:t>
            </w:r>
          </w:p>
        </w:tc>
        <w:tc>
          <w:tcPr>
            <w:tcW w:w="360" w:type="dxa"/>
          </w:tcPr>
          <w:p w14:paraId="4A89B424" w14:textId="77777777" w:rsidR="00935062" w:rsidRDefault="00935062" w:rsidP="00B229B0">
            <w:pPr>
              <w:pStyle w:val="TableText"/>
              <w:keepNext w:val="0"/>
            </w:pPr>
            <w:r>
              <w:t>urn:hl7ii:2.16.840.1.113883.10.20.24.3.162:2019-12-01</w:t>
            </w:r>
          </w:p>
        </w:tc>
      </w:tr>
      <w:tr w:rsidR="00935062" w14:paraId="60569CFC" w14:textId="77777777" w:rsidTr="00C44751">
        <w:trPr>
          <w:jc w:val="center"/>
        </w:trPr>
        <w:tc>
          <w:tcPr>
            <w:tcW w:w="360" w:type="dxa"/>
          </w:tcPr>
          <w:p w14:paraId="2351742C" w14:textId="77777777" w:rsidR="00935062" w:rsidRDefault="0085191F" w:rsidP="00B229B0">
            <w:pPr>
              <w:pStyle w:val="TableText"/>
              <w:keepNext w:val="0"/>
              <w:ind w:left="432"/>
            </w:pPr>
            <w:hyperlink w:anchor="U_Author_V2">
              <w:r w:rsidR="00935062">
                <w:rPr>
                  <w:rStyle w:val="HyperlinkText9pt"/>
                </w:rPr>
                <w:t>Author (V2)</w:t>
              </w:r>
            </w:hyperlink>
          </w:p>
        </w:tc>
        <w:tc>
          <w:tcPr>
            <w:tcW w:w="360" w:type="dxa"/>
          </w:tcPr>
          <w:p w14:paraId="06E287D1" w14:textId="77777777" w:rsidR="00935062" w:rsidRDefault="00935062" w:rsidP="00B229B0">
            <w:pPr>
              <w:pStyle w:val="TableText"/>
              <w:keepNext w:val="0"/>
            </w:pPr>
            <w:r>
              <w:t>unspecified</w:t>
            </w:r>
          </w:p>
        </w:tc>
        <w:tc>
          <w:tcPr>
            <w:tcW w:w="360" w:type="dxa"/>
          </w:tcPr>
          <w:p w14:paraId="3B810982" w14:textId="77777777" w:rsidR="00935062" w:rsidRDefault="00935062" w:rsidP="00B229B0">
            <w:pPr>
              <w:pStyle w:val="TableText"/>
              <w:keepNext w:val="0"/>
            </w:pPr>
            <w:r>
              <w:t>urn:hl7ii:2.16.840.1.113883.10.20.24.3.155:2019-12-01</w:t>
            </w:r>
          </w:p>
        </w:tc>
      </w:tr>
      <w:tr w:rsidR="00935062" w14:paraId="0425BD0C" w14:textId="77777777" w:rsidTr="00C44751">
        <w:trPr>
          <w:jc w:val="center"/>
        </w:trPr>
        <w:tc>
          <w:tcPr>
            <w:tcW w:w="360" w:type="dxa"/>
          </w:tcPr>
          <w:p w14:paraId="75D16ACD" w14:textId="77777777" w:rsidR="00935062" w:rsidRDefault="0085191F" w:rsidP="00B229B0">
            <w:pPr>
              <w:pStyle w:val="TableText"/>
              <w:keepNext w:val="0"/>
              <w:ind w:left="288"/>
            </w:pPr>
            <w:hyperlink w:anchor="E_Communication_Performed_V3_">
              <w:r w:rsidR="00935062">
                <w:rPr>
                  <w:rStyle w:val="HyperlinkText9pt"/>
                </w:rPr>
                <w:t>Communication Performed (V3)</w:t>
              </w:r>
            </w:hyperlink>
          </w:p>
        </w:tc>
        <w:tc>
          <w:tcPr>
            <w:tcW w:w="360" w:type="dxa"/>
          </w:tcPr>
          <w:p w14:paraId="7DFB32F4" w14:textId="77777777" w:rsidR="00935062" w:rsidRDefault="00935062" w:rsidP="00B229B0">
            <w:pPr>
              <w:pStyle w:val="TableText"/>
              <w:keepNext w:val="0"/>
            </w:pPr>
            <w:r>
              <w:t>entry</w:t>
            </w:r>
          </w:p>
        </w:tc>
        <w:tc>
          <w:tcPr>
            <w:tcW w:w="360" w:type="dxa"/>
          </w:tcPr>
          <w:p w14:paraId="28DEBDD8" w14:textId="77777777" w:rsidR="00935062" w:rsidRDefault="00935062" w:rsidP="00B229B0">
            <w:pPr>
              <w:pStyle w:val="TableText"/>
              <w:keepNext w:val="0"/>
            </w:pPr>
            <w:r>
              <w:t>urn:hl7ii:2.16.840.1.113883.10.20.24.3.156:2021-08-01</w:t>
            </w:r>
          </w:p>
        </w:tc>
      </w:tr>
      <w:tr w:rsidR="00935062" w14:paraId="7230DA99" w14:textId="77777777" w:rsidTr="00C44751">
        <w:trPr>
          <w:jc w:val="center"/>
        </w:trPr>
        <w:tc>
          <w:tcPr>
            <w:tcW w:w="360" w:type="dxa"/>
          </w:tcPr>
          <w:p w14:paraId="36D223F7" w14:textId="77777777" w:rsidR="00935062" w:rsidRDefault="0085191F" w:rsidP="00B229B0">
            <w:pPr>
              <w:pStyle w:val="TableText"/>
              <w:keepNext w:val="0"/>
              <w:ind w:left="432"/>
            </w:pPr>
            <w:hyperlink w:anchor="E_Reason_V3">
              <w:r w:rsidR="00935062">
                <w:rPr>
                  <w:rStyle w:val="HyperlinkText9pt"/>
                </w:rPr>
                <w:t>Reason (V3)</w:t>
              </w:r>
            </w:hyperlink>
          </w:p>
        </w:tc>
        <w:tc>
          <w:tcPr>
            <w:tcW w:w="360" w:type="dxa"/>
          </w:tcPr>
          <w:p w14:paraId="36BA93D2" w14:textId="77777777" w:rsidR="00935062" w:rsidRDefault="00935062" w:rsidP="00B229B0">
            <w:pPr>
              <w:pStyle w:val="TableText"/>
              <w:keepNext w:val="0"/>
            </w:pPr>
            <w:r>
              <w:t>entry</w:t>
            </w:r>
          </w:p>
        </w:tc>
        <w:tc>
          <w:tcPr>
            <w:tcW w:w="360" w:type="dxa"/>
          </w:tcPr>
          <w:p w14:paraId="2EC5B801" w14:textId="77777777" w:rsidR="00935062" w:rsidRDefault="00935062" w:rsidP="00B229B0">
            <w:pPr>
              <w:pStyle w:val="TableText"/>
              <w:keepNext w:val="0"/>
            </w:pPr>
            <w:r>
              <w:t>urn:hl7ii:2.16.840.1.113883.10.20.24.3.88:2017-08-01</w:t>
            </w:r>
          </w:p>
        </w:tc>
      </w:tr>
      <w:tr w:rsidR="00935062" w14:paraId="32597CBE" w14:textId="77777777" w:rsidTr="00C44751">
        <w:trPr>
          <w:jc w:val="center"/>
        </w:trPr>
        <w:tc>
          <w:tcPr>
            <w:tcW w:w="360" w:type="dxa"/>
          </w:tcPr>
          <w:p w14:paraId="573F106C" w14:textId="77777777" w:rsidR="00935062" w:rsidRDefault="0085191F" w:rsidP="00B229B0">
            <w:pPr>
              <w:pStyle w:val="TableText"/>
              <w:keepNext w:val="0"/>
              <w:ind w:left="432"/>
            </w:pPr>
            <w:hyperlink w:anchor="E_Reason_V3">
              <w:r w:rsidR="00935062">
                <w:rPr>
                  <w:rStyle w:val="HyperlinkText9pt"/>
                </w:rPr>
                <w:t>Reason (V3)</w:t>
              </w:r>
            </w:hyperlink>
          </w:p>
        </w:tc>
        <w:tc>
          <w:tcPr>
            <w:tcW w:w="360" w:type="dxa"/>
          </w:tcPr>
          <w:p w14:paraId="2965EE5B" w14:textId="77777777" w:rsidR="00935062" w:rsidRDefault="00935062" w:rsidP="00B229B0">
            <w:pPr>
              <w:pStyle w:val="TableText"/>
              <w:keepNext w:val="0"/>
            </w:pPr>
            <w:r>
              <w:t>entry</w:t>
            </w:r>
          </w:p>
        </w:tc>
        <w:tc>
          <w:tcPr>
            <w:tcW w:w="360" w:type="dxa"/>
          </w:tcPr>
          <w:p w14:paraId="4675DAD8" w14:textId="77777777" w:rsidR="00935062" w:rsidRDefault="00935062" w:rsidP="00B229B0">
            <w:pPr>
              <w:pStyle w:val="TableText"/>
              <w:keepNext w:val="0"/>
            </w:pPr>
            <w:r>
              <w:t>urn:hl7ii:2.16.840.1.113883.10.20.24.3.88:2017-08-01</w:t>
            </w:r>
          </w:p>
        </w:tc>
      </w:tr>
      <w:tr w:rsidR="00935062" w14:paraId="6D08D6F7" w14:textId="77777777" w:rsidTr="00C44751">
        <w:trPr>
          <w:jc w:val="center"/>
        </w:trPr>
        <w:tc>
          <w:tcPr>
            <w:tcW w:w="360" w:type="dxa"/>
          </w:tcPr>
          <w:p w14:paraId="2E134A8F" w14:textId="77777777" w:rsidR="00935062" w:rsidRDefault="0085191F" w:rsidP="00B229B0">
            <w:pPr>
              <w:pStyle w:val="TableText"/>
              <w:keepNext w:val="0"/>
              <w:ind w:left="432"/>
            </w:pPr>
            <w:hyperlink w:anchor="SE_Related_To">
              <w:r w:rsidR="00935062">
                <w:rPr>
                  <w:rStyle w:val="HyperlinkText9pt"/>
                </w:rPr>
                <w:t>Related To</w:t>
              </w:r>
            </w:hyperlink>
          </w:p>
        </w:tc>
        <w:tc>
          <w:tcPr>
            <w:tcW w:w="360" w:type="dxa"/>
          </w:tcPr>
          <w:p w14:paraId="35201901" w14:textId="77777777" w:rsidR="00935062" w:rsidRDefault="00935062" w:rsidP="00B229B0">
            <w:pPr>
              <w:pStyle w:val="TableText"/>
              <w:keepNext w:val="0"/>
            </w:pPr>
            <w:r>
              <w:t>subentry</w:t>
            </w:r>
          </w:p>
        </w:tc>
        <w:tc>
          <w:tcPr>
            <w:tcW w:w="360" w:type="dxa"/>
          </w:tcPr>
          <w:p w14:paraId="2B6C1906" w14:textId="77777777" w:rsidR="00935062" w:rsidRDefault="00935062" w:rsidP="00B229B0">
            <w:pPr>
              <w:pStyle w:val="TableText"/>
              <w:keepNext w:val="0"/>
            </w:pPr>
            <w:r>
              <w:t>urn:hl7ii:2.16.840.1.113883.10.20.24.3.150:2017-08-01</w:t>
            </w:r>
          </w:p>
        </w:tc>
      </w:tr>
      <w:tr w:rsidR="00935062" w14:paraId="79B51A5F" w14:textId="77777777" w:rsidTr="00C44751">
        <w:trPr>
          <w:jc w:val="center"/>
        </w:trPr>
        <w:tc>
          <w:tcPr>
            <w:tcW w:w="360" w:type="dxa"/>
          </w:tcPr>
          <w:p w14:paraId="072BAF21" w14:textId="77777777" w:rsidR="00935062" w:rsidRDefault="0085191F" w:rsidP="00B229B0">
            <w:pPr>
              <w:pStyle w:val="TableText"/>
              <w:keepNext w:val="0"/>
              <w:ind w:left="432"/>
            </w:pPr>
            <w:hyperlink w:anchor="SE_Entity_Care_Partner">
              <w:r w:rsidR="00935062">
                <w:rPr>
                  <w:rStyle w:val="HyperlinkText9pt"/>
                </w:rPr>
                <w:t>Entity Care Partner</w:t>
              </w:r>
            </w:hyperlink>
          </w:p>
        </w:tc>
        <w:tc>
          <w:tcPr>
            <w:tcW w:w="360" w:type="dxa"/>
          </w:tcPr>
          <w:p w14:paraId="31EA3FF5" w14:textId="77777777" w:rsidR="00935062" w:rsidRDefault="00935062" w:rsidP="00B229B0">
            <w:pPr>
              <w:pStyle w:val="TableText"/>
              <w:keepNext w:val="0"/>
            </w:pPr>
            <w:r>
              <w:t>subentry</w:t>
            </w:r>
          </w:p>
        </w:tc>
        <w:tc>
          <w:tcPr>
            <w:tcW w:w="360" w:type="dxa"/>
          </w:tcPr>
          <w:p w14:paraId="02A471F9" w14:textId="77777777" w:rsidR="00935062" w:rsidRDefault="00935062" w:rsidP="00B229B0">
            <w:pPr>
              <w:pStyle w:val="TableText"/>
              <w:keepNext w:val="0"/>
            </w:pPr>
            <w:r>
              <w:t>urn:hl7ii:2.16.840.1.113883.10.20.24.3.160:2019-12-01</w:t>
            </w:r>
          </w:p>
        </w:tc>
      </w:tr>
      <w:tr w:rsidR="00935062" w14:paraId="4438B1A3" w14:textId="77777777" w:rsidTr="00C44751">
        <w:trPr>
          <w:jc w:val="center"/>
        </w:trPr>
        <w:tc>
          <w:tcPr>
            <w:tcW w:w="360" w:type="dxa"/>
          </w:tcPr>
          <w:p w14:paraId="33C1A234" w14:textId="77777777" w:rsidR="00935062" w:rsidRDefault="0085191F" w:rsidP="00B229B0">
            <w:pPr>
              <w:pStyle w:val="TableText"/>
              <w:keepNext w:val="0"/>
              <w:ind w:left="432"/>
            </w:pPr>
            <w:hyperlink w:anchor="SE_Entity_Patient">
              <w:r w:rsidR="00935062">
                <w:rPr>
                  <w:rStyle w:val="HyperlinkText9pt"/>
                </w:rPr>
                <w:t>Entity Patient</w:t>
              </w:r>
            </w:hyperlink>
          </w:p>
        </w:tc>
        <w:tc>
          <w:tcPr>
            <w:tcW w:w="360" w:type="dxa"/>
          </w:tcPr>
          <w:p w14:paraId="267880D4" w14:textId="77777777" w:rsidR="00935062" w:rsidRDefault="00935062" w:rsidP="00B229B0">
            <w:pPr>
              <w:pStyle w:val="TableText"/>
              <w:keepNext w:val="0"/>
            </w:pPr>
            <w:r>
              <w:t>subentry</w:t>
            </w:r>
          </w:p>
        </w:tc>
        <w:tc>
          <w:tcPr>
            <w:tcW w:w="360" w:type="dxa"/>
          </w:tcPr>
          <w:p w14:paraId="77F319FB" w14:textId="77777777" w:rsidR="00935062" w:rsidRDefault="00935062" w:rsidP="00B229B0">
            <w:pPr>
              <w:pStyle w:val="TableText"/>
              <w:keepNext w:val="0"/>
            </w:pPr>
            <w:r>
              <w:t>urn:hl7ii:2.16.840.1.113883.10.20.24.3.161:2019-12-01</w:t>
            </w:r>
          </w:p>
        </w:tc>
      </w:tr>
      <w:tr w:rsidR="00935062" w14:paraId="2947AD1D" w14:textId="77777777" w:rsidTr="00C44751">
        <w:trPr>
          <w:jc w:val="center"/>
        </w:trPr>
        <w:tc>
          <w:tcPr>
            <w:tcW w:w="360" w:type="dxa"/>
          </w:tcPr>
          <w:p w14:paraId="4E039301" w14:textId="77777777" w:rsidR="00935062" w:rsidRDefault="0085191F" w:rsidP="00B229B0">
            <w:pPr>
              <w:pStyle w:val="TableText"/>
              <w:keepNext w:val="0"/>
              <w:ind w:left="432"/>
            </w:pPr>
            <w:hyperlink w:anchor="SE_Entity_Organization">
              <w:r w:rsidR="00935062">
                <w:rPr>
                  <w:rStyle w:val="HyperlinkText9pt"/>
                </w:rPr>
                <w:t>Entity Organization</w:t>
              </w:r>
            </w:hyperlink>
          </w:p>
        </w:tc>
        <w:tc>
          <w:tcPr>
            <w:tcW w:w="360" w:type="dxa"/>
          </w:tcPr>
          <w:p w14:paraId="7A2B7091" w14:textId="77777777" w:rsidR="00935062" w:rsidRDefault="00935062" w:rsidP="00B229B0">
            <w:pPr>
              <w:pStyle w:val="TableText"/>
              <w:keepNext w:val="0"/>
            </w:pPr>
            <w:r>
              <w:t>subentry</w:t>
            </w:r>
          </w:p>
        </w:tc>
        <w:tc>
          <w:tcPr>
            <w:tcW w:w="360" w:type="dxa"/>
          </w:tcPr>
          <w:p w14:paraId="6F8A5765" w14:textId="77777777" w:rsidR="00935062" w:rsidRDefault="00935062" w:rsidP="00B229B0">
            <w:pPr>
              <w:pStyle w:val="TableText"/>
              <w:keepNext w:val="0"/>
            </w:pPr>
            <w:r>
              <w:t>urn:hl7ii:2.16.840.1.113883.10.20.24.3.163:2019-12-01</w:t>
            </w:r>
          </w:p>
        </w:tc>
      </w:tr>
      <w:tr w:rsidR="00935062" w14:paraId="0EFD5735" w14:textId="77777777" w:rsidTr="00C44751">
        <w:trPr>
          <w:jc w:val="center"/>
        </w:trPr>
        <w:tc>
          <w:tcPr>
            <w:tcW w:w="360" w:type="dxa"/>
          </w:tcPr>
          <w:p w14:paraId="3DC8E8E8" w14:textId="77777777" w:rsidR="00935062" w:rsidRDefault="0085191F" w:rsidP="00B229B0">
            <w:pPr>
              <w:pStyle w:val="TableText"/>
              <w:keepNext w:val="0"/>
              <w:ind w:left="432"/>
            </w:pPr>
            <w:hyperlink w:anchor="SE_Entity_Practitioner">
              <w:r w:rsidR="00935062">
                <w:rPr>
                  <w:rStyle w:val="HyperlinkText9pt"/>
                </w:rPr>
                <w:t>Entity Practitioner</w:t>
              </w:r>
            </w:hyperlink>
          </w:p>
        </w:tc>
        <w:tc>
          <w:tcPr>
            <w:tcW w:w="360" w:type="dxa"/>
          </w:tcPr>
          <w:p w14:paraId="5F9BEF09" w14:textId="77777777" w:rsidR="00935062" w:rsidRDefault="00935062" w:rsidP="00B229B0">
            <w:pPr>
              <w:pStyle w:val="TableText"/>
              <w:keepNext w:val="0"/>
            </w:pPr>
            <w:r>
              <w:t>subentry</w:t>
            </w:r>
          </w:p>
        </w:tc>
        <w:tc>
          <w:tcPr>
            <w:tcW w:w="360" w:type="dxa"/>
          </w:tcPr>
          <w:p w14:paraId="7C2E158A" w14:textId="77777777" w:rsidR="00935062" w:rsidRDefault="00935062" w:rsidP="00B229B0">
            <w:pPr>
              <w:pStyle w:val="TableText"/>
              <w:keepNext w:val="0"/>
            </w:pPr>
            <w:r>
              <w:t>urn:hl7ii:2.16.840.1.113883.10.20.24.3.162:2019-12-01</w:t>
            </w:r>
          </w:p>
        </w:tc>
      </w:tr>
      <w:tr w:rsidR="00935062" w14:paraId="25C603A8" w14:textId="77777777" w:rsidTr="00C44751">
        <w:trPr>
          <w:jc w:val="center"/>
        </w:trPr>
        <w:tc>
          <w:tcPr>
            <w:tcW w:w="360" w:type="dxa"/>
          </w:tcPr>
          <w:p w14:paraId="28073A56" w14:textId="77777777" w:rsidR="00935062" w:rsidRDefault="0085191F" w:rsidP="00B229B0">
            <w:pPr>
              <w:pStyle w:val="TableText"/>
              <w:keepNext w:val="0"/>
              <w:ind w:left="432"/>
            </w:pPr>
            <w:hyperlink w:anchor="U_Author_V2">
              <w:r w:rsidR="00935062">
                <w:rPr>
                  <w:rStyle w:val="HyperlinkText9pt"/>
                </w:rPr>
                <w:t>Author (V2)</w:t>
              </w:r>
            </w:hyperlink>
          </w:p>
        </w:tc>
        <w:tc>
          <w:tcPr>
            <w:tcW w:w="360" w:type="dxa"/>
          </w:tcPr>
          <w:p w14:paraId="3855C3EB" w14:textId="77777777" w:rsidR="00935062" w:rsidRDefault="00935062" w:rsidP="00B229B0">
            <w:pPr>
              <w:pStyle w:val="TableText"/>
              <w:keepNext w:val="0"/>
            </w:pPr>
            <w:r>
              <w:t>unspecified</w:t>
            </w:r>
          </w:p>
        </w:tc>
        <w:tc>
          <w:tcPr>
            <w:tcW w:w="360" w:type="dxa"/>
          </w:tcPr>
          <w:p w14:paraId="4D49DD92" w14:textId="77777777" w:rsidR="00935062" w:rsidRDefault="00935062" w:rsidP="00B229B0">
            <w:pPr>
              <w:pStyle w:val="TableText"/>
              <w:keepNext w:val="0"/>
            </w:pPr>
            <w:r>
              <w:t>urn:hl7ii:2.16.840.1.113883.10.20.24.3.155:2019-12-01</w:t>
            </w:r>
          </w:p>
        </w:tc>
      </w:tr>
      <w:tr w:rsidR="00935062" w14:paraId="134A7A49" w14:textId="77777777" w:rsidTr="00C44751">
        <w:trPr>
          <w:jc w:val="center"/>
        </w:trPr>
        <w:tc>
          <w:tcPr>
            <w:tcW w:w="360" w:type="dxa"/>
          </w:tcPr>
          <w:p w14:paraId="388700CD" w14:textId="77777777" w:rsidR="00935062" w:rsidRDefault="0085191F" w:rsidP="00B229B0">
            <w:pPr>
              <w:pStyle w:val="TableText"/>
              <w:keepNext w:val="0"/>
              <w:ind w:left="432"/>
            </w:pPr>
            <w:hyperlink w:anchor="SE_Entity_Location">
              <w:r w:rsidR="00935062">
                <w:rPr>
                  <w:rStyle w:val="HyperlinkText9pt"/>
                </w:rPr>
                <w:t>Entity Location</w:t>
              </w:r>
            </w:hyperlink>
          </w:p>
        </w:tc>
        <w:tc>
          <w:tcPr>
            <w:tcW w:w="360" w:type="dxa"/>
          </w:tcPr>
          <w:p w14:paraId="2E3677DD" w14:textId="77777777" w:rsidR="00935062" w:rsidRDefault="00935062" w:rsidP="00B229B0">
            <w:pPr>
              <w:pStyle w:val="TableText"/>
              <w:keepNext w:val="0"/>
            </w:pPr>
            <w:r>
              <w:t>subentry</w:t>
            </w:r>
          </w:p>
        </w:tc>
        <w:tc>
          <w:tcPr>
            <w:tcW w:w="360" w:type="dxa"/>
          </w:tcPr>
          <w:p w14:paraId="7AA12662" w14:textId="77777777" w:rsidR="00935062" w:rsidRDefault="00935062" w:rsidP="00B229B0">
            <w:pPr>
              <w:pStyle w:val="TableText"/>
              <w:keepNext w:val="0"/>
            </w:pPr>
            <w:r>
              <w:t>urn:hl7ii:2.16.840.1.113883.10.20.24.3.172:2021-08-01</w:t>
            </w:r>
          </w:p>
        </w:tc>
      </w:tr>
      <w:tr w:rsidR="00935062" w14:paraId="11FB5B8A" w14:textId="77777777" w:rsidTr="00C44751">
        <w:trPr>
          <w:jc w:val="center"/>
        </w:trPr>
        <w:tc>
          <w:tcPr>
            <w:tcW w:w="360" w:type="dxa"/>
          </w:tcPr>
          <w:p w14:paraId="2B41FF96" w14:textId="77777777" w:rsidR="00935062" w:rsidRDefault="0085191F" w:rsidP="00B229B0">
            <w:pPr>
              <w:pStyle w:val="TableText"/>
              <w:keepNext w:val="0"/>
              <w:ind w:left="288"/>
            </w:pPr>
            <w:hyperlink w:anchor="E_Device_Order_Act_V4">
              <w:r w:rsidR="00935062">
                <w:rPr>
                  <w:rStyle w:val="HyperlinkText9pt"/>
                </w:rPr>
                <w:t>Device Order Act (V4)</w:t>
              </w:r>
            </w:hyperlink>
          </w:p>
        </w:tc>
        <w:tc>
          <w:tcPr>
            <w:tcW w:w="360" w:type="dxa"/>
          </w:tcPr>
          <w:p w14:paraId="1DF6F8C2" w14:textId="77777777" w:rsidR="00935062" w:rsidRDefault="00935062" w:rsidP="00B229B0">
            <w:pPr>
              <w:pStyle w:val="TableText"/>
              <w:keepNext w:val="0"/>
            </w:pPr>
            <w:r>
              <w:t>entry</w:t>
            </w:r>
          </w:p>
        </w:tc>
        <w:tc>
          <w:tcPr>
            <w:tcW w:w="360" w:type="dxa"/>
          </w:tcPr>
          <w:p w14:paraId="26B1E718" w14:textId="77777777" w:rsidR="00935062" w:rsidRDefault="00935062" w:rsidP="00B229B0">
            <w:pPr>
              <w:pStyle w:val="TableText"/>
              <w:keepNext w:val="0"/>
            </w:pPr>
            <w:r>
              <w:t>urn:hl7ii:2.16.840.1.113883.10.20.24.3.130:2021-08-01</w:t>
            </w:r>
          </w:p>
        </w:tc>
      </w:tr>
      <w:tr w:rsidR="00935062" w14:paraId="1F9F424D" w14:textId="77777777" w:rsidTr="00C44751">
        <w:trPr>
          <w:jc w:val="center"/>
        </w:trPr>
        <w:tc>
          <w:tcPr>
            <w:tcW w:w="360" w:type="dxa"/>
          </w:tcPr>
          <w:p w14:paraId="72F36C1C" w14:textId="77777777" w:rsidR="00935062" w:rsidRDefault="0085191F" w:rsidP="00B229B0">
            <w:pPr>
              <w:pStyle w:val="TableText"/>
              <w:keepNext w:val="0"/>
              <w:ind w:left="432"/>
            </w:pPr>
            <w:hyperlink w:anchor="E_Reason_V3">
              <w:r w:rsidR="00935062">
                <w:rPr>
                  <w:rStyle w:val="HyperlinkText9pt"/>
                </w:rPr>
                <w:t>Reason (V3)</w:t>
              </w:r>
            </w:hyperlink>
          </w:p>
        </w:tc>
        <w:tc>
          <w:tcPr>
            <w:tcW w:w="360" w:type="dxa"/>
          </w:tcPr>
          <w:p w14:paraId="7F876A1A" w14:textId="77777777" w:rsidR="00935062" w:rsidRDefault="00935062" w:rsidP="00B229B0">
            <w:pPr>
              <w:pStyle w:val="TableText"/>
              <w:keepNext w:val="0"/>
            </w:pPr>
            <w:r>
              <w:t>entry</w:t>
            </w:r>
          </w:p>
        </w:tc>
        <w:tc>
          <w:tcPr>
            <w:tcW w:w="360" w:type="dxa"/>
          </w:tcPr>
          <w:p w14:paraId="08FE5212" w14:textId="77777777" w:rsidR="00935062" w:rsidRDefault="00935062" w:rsidP="00B229B0">
            <w:pPr>
              <w:pStyle w:val="TableText"/>
              <w:keepNext w:val="0"/>
            </w:pPr>
            <w:r>
              <w:t>urn:hl7ii:2.16.840.1.113883.10.20.24.3.88:2017-08-01</w:t>
            </w:r>
          </w:p>
        </w:tc>
      </w:tr>
      <w:tr w:rsidR="00935062" w14:paraId="31696400" w14:textId="77777777" w:rsidTr="00C44751">
        <w:trPr>
          <w:jc w:val="center"/>
        </w:trPr>
        <w:tc>
          <w:tcPr>
            <w:tcW w:w="360" w:type="dxa"/>
          </w:tcPr>
          <w:p w14:paraId="3BBF3B92" w14:textId="77777777" w:rsidR="00935062" w:rsidRDefault="0085191F" w:rsidP="00B229B0">
            <w:pPr>
              <w:pStyle w:val="TableText"/>
              <w:keepNext w:val="0"/>
              <w:ind w:left="432"/>
            </w:pPr>
            <w:hyperlink w:anchor="E_Device_Order_V6">
              <w:r w:rsidR="00935062">
                <w:rPr>
                  <w:rStyle w:val="HyperlinkText9pt"/>
                </w:rPr>
                <w:t>Device Order (V6)</w:t>
              </w:r>
            </w:hyperlink>
          </w:p>
        </w:tc>
        <w:tc>
          <w:tcPr>
            <w:tcW w:w="360" w:type="dxa"/>
          </w:tcPr>
          <w:p w14:paraId="325D2156" w14:textId="77777777" w:rsidR="00935062" w:rsidRDefault="00935062" w:rsidP="00B229B0">
            <w:pPr>
              <w:pStyle w:val="TableText"/>
              <w:keepNext w:val="0"/>
            </w:pPr>
            <w:r>
              <w:t>entry</w:t>
            </w:r>
          </w:p>
        </w:tc>
        <w:tc>
          <w:tcPr>
            <w:tcW w:w="360" w:type="dxa"/>
          </w:tcPr>
          <w:p w14:paraId="39D4BD27" w14:textId="77777777" w:rsidR="00935062" w:rsidRDefault="00935062" w:rsidP="00B229B0">
            <w:pPr>
              <w:pStyle w:val="TableText"/>
              <w:keepNext w:val="0"/>
            </w:pPr>
            <w:r>
              <w:t>urn:hl7ii:2.16.840.1.113883.10.20.24.3.9:2021-08-01</w:t>
            </w:r>
          </w:p>
        </w:tc>
      </w:tr>
      <w:tr w:rsidR="00935062" w14:paraId="079A5D9D" w14:textId="77777777" w:rsidTr="00C44751">
        <w:trPr>
          <w:jc w:val="center"/>
        </w:trPr>
        <w:tc>
          <w:tcPr>
            <w:tcW w:w="360" w:type="dxa"/>
          </w:tcPr>
          <w:p w14:paraId="332E1DE1" w14:textId="77777777" w:rsidR="00935062" w:rsidRDefault="0085191F" w:rsidP="00B229B0">
            <w:pPr>
              <w:pStyle w:val="TableText"/>
              <w:keepNext w:val="0"/>
              <w:ind w:left="576"/>
            </w:pPr>
            <w:hyperlink w:anchor="E_Reason_V3">
              <w:r w:rsidR="00935062">
                <w:rPr>
                  <w:rStyle w:val="HyperlinkText9pt"/>
                </w:rPr>
                <w:t>Reason (V3)</w:t>
              </w:r>
            </w:hyperlink>
          </w:p>
        </w:tc>
        <w:tc>
          <w:tcPr>
            <w:tcW w:w="360" w:type="dxa"/>
          </w:tcPr>
          <w:p w14:paraId="0B3D1E54" w14:textId="77777777" w:rsidR="00935062" w:rsidRDefault="00935062" w:rsidP="00B229B0">
            <w:pPr>
              <w:pStyle w:val="TableText"/>
              <w:keepNext w:val="0"/>
            </w:pPr>
            <w:r>
              <w:t>entry</w:t>
            </w:r>
          </w:p>
        </w:tc>
        <w:tc>
          <w:tcPr>
            <w:tcW w:w="360" w:type="dxa"/>
          </w:tcPr>
          <w:p w14:paraId="42C12AF9" w14:textId="77777777" w:rsidR="00935062" w:rsidRDefault="00935062" w:rsidP="00B229B0">
            <w:pPr>
              <w:pStyle w:val="TableText"/>
              <w:keepNext w:val="0"/>
            </w:pPr>
            <w:r>
              <w:t>urn:hl7ii:2.16.840.1.113883.10.20.24.3.88:2017-08-01</w:t>
            </w:r>
          </w:p>
        </w:tc>
      </w:tr>
      <w:tr w:rsidR="00935062" w14:paraId="3354686C" w14:textId="77777777" w:rsidTr="00C44751">
        <w:trPr>
          <w:jc w:val="center"/>
        </w:trPr>
        <w:tc>
          <w:tcPr>
            <w:tcW w:w="360" w:type="dxa"/>
          </w:tcPr>
          <w:p w14:paraId="48060AA1" w14:textId="77777777" w:rsidR="00935062" w:rsidRDefault="0085191F" w:rsidP="00B229B0">
            <w:pPr>
              <w:pStyle w:val="TableText"/>
              <w:keepNext w:val="0"/>
              <w:ind w:left="576"/>
            </w:pPr>
            <w:hyperlink w:anchor="SE_Entity_Care_Partner">
              <w:r w:rsidR="00935062">
                <w:rPr>
                  <w:rStyle w:val="HyperlinkText9pt"/>
                </w:rPr>
                <w:t>Entity Care Partner</w:t>
              </w:r>
            </w:hyperlink>
          </w:p>
        </w:tc>
        <w:tc>
          <w:tcPr>
            <w:tcW w:w="360" w:type="dxa"/>
          </w:tcPr>
          <w:p w14:paraId="2AD29DFA" w14:textId="77777777" w:rsidR="00935062" w:rsidRDefault="00935062" w:rsidP="00B229B0">
            <w:pPr>
              <w:pStyle w:val="TableText"/>
              <w:keepNext w:val="0"/>
            </w:pPr>
            <w:r>
              <w:t>subentry</w:t>
            </w:r>
          </w:p>
        </w:tc>
        <w:tc>
          <w:tcPr>
            <w:tcW w:w="360" w:type="dxa"/>
          </w:tcPr>
          <w:p w14:paraId="6D035157" w14:textId="77777777" w:rsidR="00935062" w:rsidRDefault="00935062" w:rsidP="00B229B0">
            <w:pPr>
              <w:pStyle w:val="TableText"/>
              <w:keepNext w:val="0"/>
            </w:pPr>
            <w:r>
              <w:t>urn:hl7ii:2.16.840.1.113883.10.20.24.3.160:2019-12-01</w:t>
            </w:r>
          </w:p>
        </w:tc>
      </w:tr>
      <w:tr w:rsidR="00935062" w14:paraId="38216020" w14:textId="77777777" w:rsidTr="00C44751">
        <w:trPr>
          <w:jc w:val="center"/>
        </w:trPr>
        <w:tc>
          <w:tcPr>
            <w:tcW w:w="360" w:type="dxa"/>
          </w:tcPr>
          <w:p w14:paraId="4836CDC7" w14:textId="77777777" w:rsidR="00935062" w:rsidRDefault="0085191F" w:rsidP="00B229B0">
            <w:pPr>
              <w:pStyle w:val="TableText"/>
              <w:keepNext w:val="0"/>
              <w:ind w:left="576"/>
            </w:pPr>
            <w:hyperlink w:anchor="SE_Entity_Patient">
              <w:r w:rsidR="00935062">
                <w:rPr>
                  <w:rStyle w:val="HyperlinkText9pt"/>
                </w:rPr>
                <w:t>Entity Patient</w:t>
              </w:r>
            </w:hyperlink>
          </w:p>
        </w:tc>
        <w:tc>
          <w:tcPr>
            <w:tcW w:w="360" w:type="dxa"/>
          </w:tcPr>
          <w:p w14:paraId="79811D43" w14:textId="77777777" w:rsidR="00935062" w:rsidRDefault="00935062" w:rsidP="00B229B0">
            <w:pPr>
              <w:pStyle w:val="TableText"/>
              <w:keepNext w:val="0"/>
            </w:pPr>
            <w:r>
              <w:t>subentry</w:t>
            </w:r>
          </w:p>
        </w:tc>
        <w:tc>
          <w:tcPr>
            <w:tcW w:w="360" w:type="dxa"/>
          </w:tcPr>
          <w:p w14:paraId="694C889A" w14:textId="77777777" w:rsidR="00935062" w:rsidRDefault="00935062" w:rsidP="00B229B0">
            <w:pPr>
              <w:pStyle w:val="TableText"/>
              <w:keepNext w:val="0"/>
            </w:pPr>
            <w:r>
              <w:t>urn:hl7ii:2.16.840.1.113883.10.20.24.3.161:2019-12-01</w:t>
            </w:r>
          </w:p>
        </w:tc>
      </w:tr>
      <w:tr w:rsidR="00935062" w14:paraId="65662F96" w14:textId="77777777" w:rsidTr="00C44751">
        <w:trPr>
          <w:jc w:val="center"/>
        </w:trPr>
        <w:tc>
          <w:tcPr>
            <w:tcW w:w="360" w:type="dxa"/>
          </w:tcPr>
          <w:p w14:paraId="73717FD7" w14:textId="77777777" w:rsidR="00935062" w:rsidRDefault="0085191F" w:rsidP="00B229B0">
            <w:pPr>
              <w:pStyle w:val="TableText"/>
              <w:keepNext w:val="0"/>
              <w:ind w:left="576"/>
            </w:pPr>
            <w:hyperlink w:anchor="SE_Entity_Organization">
              <w:r w:rsidR="00935062">
                <w:rPr>
                  <w:rStyle w:val="HyperlinkText9pt"/>
                </w:rPr>
                <w:t>Entity Organization</w:t>
              </w:r>
            </w:hyperlink>
          </w:p>
        </w:tc>
        <w:tc>
          <w:tcPr>
            <w:tcW w:w="360" w:type="dxa"/>
          </w:tcPr>
          <w:p w14:paraId="6442619A" w14:textId="77777777" w:rsidR="00935062" w:rsidRDefault="00935062" w:rsidP="00B229B0">
            <w:pPr>
              <w:pStyle w:val="TableText"/>
              <w:keepNext w:val="0"/>
            </w:pPr>
            <w:r>
              <w:t>subentry</w:t>
            </w:r>
          </w:p>
        </w:tc>
        <w:tc>
          <w:tcPr>
            <w:tcW w:w="360" w:type="dxa"/>
          </w:tcPr>
          <w:p w14:paraId="61A72C95" w14:textId="77777777" w:rsidR="00935062" w:rsidRDefault="00935062" w:rsidP="00B229B0">
            <w:pPr>
              <w:pStyle w:val="TableText"/>
              <w:keepNext w:val="0"/>
            </w:pPr>
            <w:r>
              <w:t>urn:hl7ii:2.16.840.1.113883.10.20.24.3.163:2019-12-01</w:t>
            </w:r>
          </w:p>
        </w:tc>
      </w:tr>
      <w:tr w:rsidR="00935062" w14:paraId="6FBE72D7" w14:textId="77777777" w:rsidTr="00C44751">
        <w:trPr>
          <w:jc w:val="center"/>
        </w:trPr>
        <w:tc>
          <w:tcPr>
            <w:tcW w:w="360" w:type="dxa"/>
          </w:tcPr>
          <w:p w14:paraId="1C3C7712" w14:textId="77777777" w:rsidR="00935062" w:rsidRDefault="0085191F" w:rsidP="00B229B0">
            <w:pPr>
              <w:pStyle w:val="TableText"/>
              <w:keepNext w:val="0"/>
              <w:ind w:left="576"/>
            </w:pPr>
            <w:hyperlink w:anchor="SE_Entity_Practitioner">
              <w:r w:rsidR="00935062">
                <w:rPr>
                  <w:rStyle w:val="HyperlinkText9pt"/>
                </w:rPr>
                <w:t>Entity Practitioner</w:t>
              </w:r>
            </w:hyperlink>
          </w:p>
        </w:tc>
        <w:tc>
          <w:tcPr>
            <w:tcW w:w="360" w:type="dxa"/>
          </w:tcPr>
          <w:p w14:paraId="56B09E64" w14:textId="77777777" w:rsidR="00935062" w:rsidRDefault="00935062" w:rsidP="00B229B0">
            <w:pPr>
              <w:pStyle w:val="TableText"/>
              <w:keepNext w:val="0"/>
            </w:pPr>
            <w:r>
              <w:t>subentry</w:t>
            </w:r>
          </w:p>
        </w:tc>
        <w:tc>
          <w:tcPr>
            <w:tcW w:w="360" w:type="dxa"/>
          </w:tcPr>
          <w:p w14:paraId="50B94CA7" w14:textId="77777777" w:rsidR="00935062" w:rsidRDefault="00935062" w:rsidP="00B229B0">
            <w:pPr>
              <w:pStyle w:val="TableText"/>
              <w:keepNext w:val="0"/>
            </w:pPr>
            <w:r>
              <w:t>urn:hl7ii:2.16.840.1.113883.10.20.24.3.162:2019-12-01</w:t>
            </w:r>
          </w:p>
        </w:tc>
      </w:tr>
      <w:tr w:rsidR="00935062" w14:paraId="176D05FF" w14:textId="77777777" w:rsidTr="00C44751">
        <w:trPr>
          <w:jc w:val="center"/>
        </w:trPr>
        <w:tc>
          <w:tcPr>
            <w:tcW w:w="360" w:type="dxa"/>
          </w:tcPr>
          <w:p w14:paraId="78488994" w14:textId="77777777" w:rsidR="00935062" w:rsidRDefault="0085191F" w:rsidP="00B229B0">
            <w:pPr>
              <w:pStyle w:val="TableText"/>
              <w:keepNext w:val="0"/>
              <w:ind w:left="576"/>
            </w:pPr>
            <w:hyperlink w:anchor="U_Author_V2">
              <w:r w:rsidR="00935062">
                <w:rPr>
                  <w:rStyle w:val="HyperlinkText9pt"/>
                </w:rPr>
                <w:t>Author (V2)</w:t>
              </w:r>
            </w:hyperlink>
          </w:p>
        </w:tc>
        <w:tc>
          <w:tcPr>
            <w:tcW w:w="360" w:type="dxa"/>
          </w:tcPr>
          <w:p w14:paraId="11D2ED20" w14:textId="77777777" w:rsidR="00935062" w:rsidRDefault="00935062" w:rsidP="00B229B0">
            <w:pPr>
              <w:pStyle w:val="TableText"/>
              <w:keepNext w:val="0"/>
            </w:pPr>
            <w:r>
              <w:t>unspecified</w:t>
            </w:r>
          </w:p>
        </w:tc>
        <w:tc>
          <w:tcPr>
            <w:tcW w:w="360" w:type="dxa"/>
          </w:tcPr>
          <w:p w14:paraId="63DFAFED" w14:textId="77777777" w:rsidR="00935062" w:rsidRDefault="00935062" w:rsidP="00B229B0">
            <w:pPr>
              <w:pStyle w:val="TableText"/>
              <w:keepNext w:val="0"/>
            </w:pPr>
            <w:r>
              <w:t>urn:hl7ii:2.16.840.1.113883.10.20.24.3.155:2019-12-01</w:t>
            </w:r>
          </w:p>
        </w:tc>
      </w:tr>
      <w:tr w:rsidR="00935062" w14:paraId="71C1F952" w14:textId="77777777" w:rsidTr="00C44751">
        <w:trPr>
          <w:jc w:val="center"/>
        </w:trPr>
        <w:tc>
          <w:tcPr>
            <w:tcW w:w="360" w:type="dxa"/>
          </w:tcPr>
          <w:p w14:paraId="4C8BB485" w14:textId="77777777" w:rsidR="00935062" w:rsidRDefault="0085191F" w:rsidP="00B229B0">
            <w:pPr>
              <w:pStyle w:val="TableText"/>
              <w:keepNext w:val="0"/>
              <w:ind w:left="576"/>
            </w:pPr>
            <w:hyperlink w:anchor="SE_Entity_Location">
              <w:r w:rsidR="00935062">
                <w:rPr>
                  <w:rStyle w:val="HyperlinkText9pt"/>
                </w:rPr>
                <w:t>Entity Location</w:t>
              </w:r>
            </w:hyperlink>
          </w:p>
        </w:tc>
        <w:tc>
          <w:tcPr>
            <w:tcW w:w="360" w:type="dxa"/>
          </w:tcPr>
          <w:p w14:paraId="26992497" w14:textId="77777777" w:rsidR="00935062" w:rsidRDefault="00935062" w:rsidP="00B229B0">
            <w:pPr>
              <w:pStyle w:val="TableText"/>
              <w:keepNext w:val="0"/>
            </w:pPr>
            <w:r>
              <w:t>subentry</w:t>
            </w:r>
          </w:p>
        </w:tc>
        <w:tc>
          <w:tcPr>
            <w:tcW w:w="360" w:type="dxa"/>
          </w:tcPr>
          <w:p w14:paraId="5C1D7943" w14:textId="77777777" w:rsidR="00935062" w:rsidRDefault="00935062" w:rsidP="00B229B0">
            <w:pPr>
              <w:pStyle w:val="TableText"/>
              <w:keepNext w:val="0"/>
            </w:pPr>
            <w:r>
              <w:t>urn:hl7ii:2.16.840.1.113883.10.20.24.3.172:2021-08-01</w:t>
            </w:r>
          </w:p>
        </w:tc>
      </w:tr>
      <w:tr w:rsidR="00935062" w14:paraId="14877298" w14:textId="77777777" w:rsidTr="00C44751">
        <w:trPr>
          <w:jc w:val="center"/>
        </w:trPr>
        <w:tc>
          <w:tcPr>
            <w:tcW w:w="360" w:type="dxa"/>
          </w:tcPr>
          <w:p w14:paraId="3986B3E7" w14:textId="77777777" w:rsidR="00935062" w:rsidRDefault="0085191F" w:rsidP="00B229B0">
            <w:pPr>
              <w:pStyle w:val="TableText"/>
              <w:keepNext w:val="0"/>
              <w:ind w:left="288"/>
            </w:pPr>
            <w:hyperlink w:anchor="E_Device_Recommended_Act_V4">
              <w:r w:rsidR="00935062">
                <w:rPr>
                  <w:rStyle w:val="HyperlinkText9pt"/>
                </w:rPr>
                <w:t>Device Recommended Act (V4)</w:t>
              </w:r>
            </w:hyperlink>
          </w:p>
        </w:tc>
        <w:tc>
          <w:tcPr>
            <w:tcW w:w="360" w:type="dxa"/>
          </w:tcPr>
          <w:p w14:paraId="7FB07B28" w14:textId="77777777" w:rsidR="00935062" w:rsidRDefault="00935062" w:rsidP="00B229B0">
            <w:pPr>
              <w:pStyle w:val="TableText"/>
              <w:keepNext w:val="0"/>
            </w:pPr>
            <w:r>
              <w:t>entry</w:t>
            </w:r>
          </w:p>
        </w:tc>
        <w:tc>
          <w:tcPr>
            <w:tcW w:w="360" w:type="dxa"/>
          </w:tcPr>
          <w:p w14:paraId="3071B05B" w14:textId="77777777" w:rsidR="00935062" w:rsidRDefault="00935062" w:rsidP="00B229B0">
            <w:pPr>
              <w:pStyle w:val="TableText"/>
              <w:keepNext w:val="0"/>
            </w:pPr>
            <w:r>
              <w:t>urn:hl7ii:2.16.840.1.113883.10.20.24.3.131:2021-08-01</w:t>
            </w:r>
          </w:p>
        </w:tc>
      </w:tr>
      <w:tr w:rsidR="00935062" w14:paraId="7734B083" w14:textId="77777777" w:rsidTr="00C44751">
        <w:trPr>
          <w:jc w:val="center"/>
        </w:trPr>
        <w:tc>
          <w:tcPr>
            <w:tcW w:w="360" w:type="dxa"/>
          </w:tcPr>
          <w:p w14:paraId="2B43FB66" w14:textId="77777777" w:rsidR="00935062" w:rsidRDefault="0085191F" w:rsidP="00B229B0">
            <w:pPr>
              <w:pStyle w:val="TableText"/>
              <w:keepNext w:val="0"/>
              <w:ind w:left="432"/>
            </w:pPr>
            <w:hyperlink w:anchor="E_Reason_V3">
              <w:r w:rsidR="00935062">
                <w:rPr>
                  <w:rStyle w:val="HyperlinkText9pt"/>
                </w:rPr>
                <w:t>Reason (V3)</w:t>
              </w:r>
            </w:hyperlink>
          </w:p>
        </w:tc>
        <w:tc>
          <w:tcPr>
            <w:tcW w:w="360" w:type="dxa"/>
          </w:tcPr>
          <w:p w14:paraId="6A104B26" w14:textId="77777777" w:rsidR="00935062" w:rsidRDefault="00935062" w:rsidP="00B229B0">
            <w:pPr>
              <w:pStyle w:val="TableText"/>
              <w:keepNext w:val="0"/>
            </w:pPr>
            <w:r>
              <w:t>entry</w:t>
            </w:r>
          </w:p>
        </w:tc>
        <w:tc>
          <w:tcPr>
            <w:tcW w:w="360" w:type="dxa"/>
          </w:tcPr>
          <w:p w14:paraId="0E1FDB82" w14:textId="77777777" w:rsidR="00935062" w:rsidRDefault="00935062" w:rsidP="00B229B0">
            <w:pPr>
              <w:pStyle w:val="TableText"/>
              <w:keepNext w:val="0"/>
            </w:pPr>
            <w:r>
              <w:t>urn:hl7ii:2.16.840.1.113883.10.20.24.3.88:2017-08-01</w:t>
            </w:r>
          </w:p>
        </w:tc>
      </w:tr>
      <w:tr w:rsidR="00935062" w14:paraId="692F5D7D" w14:textId="77777777" w:rsidTr="00C44751">
        <w:trPr>
          <w:jc w:val="center"/>
        </w:trPr>
        <w:tc>
          <w:tcPr>
            <w:tcW w:w="360" w:type="dxa"/>
          </w:tcPr>
          <w:p w14:paraId="3B648AD3" w14:textId="77777777" w:rsidR="00935062" w:rsidRDefault="0085191F" w:rsidP="00B229B0">
            <w:pPr>
              <w:pStyle w:val="TableText"/>
              <w:keepNext w:val="0"/>
              <w:ind w:left="432"/>
            </w:pPr>
            <w:hyperlink w:anchor="E_Device_Recommended_V6">
              <w:r w:rsidR="00935062">
                <w:rPr>
                  <w:rStyle w:val="HyperlinkText9pt"/>
                </w:rPr>
                <w:t>Device Recommended (V6)</w:t>
              </w:r>
            </w:hyperlink>
          </w:p>
        </w:tc>
        <w:tc>
          <w:tcPr>
            <w:tcW w:w="360" w:type="dxa"/>
          </w:tcPr>
          <w:p w14:paraId="1B2E9699" w14:textId="77777777" w:rsidR="00935062" w:rsidRDefault="00935062" w:rsidP="00B229B0">
            <w:pPr>
              <w:pStyle w:val="TableText"/>
              <w:keepNext w:val="0"/>
            </w:pPr>
            <w:r>
              <w:t>entry</w:t>
            </w:r>
          </w:p>
        </w:tc>
        <w:tc>
          <w:tcPr>
            <w:tcW w:w="360" w:type="dxa"/>
          </w:tcPr>
          <w:p w14:paraId="65542C2B" w14:textId="77777777" w:rsidR="00935062" w:rsidRDefault="00935062" w:rsidP="00B229B0">
            <w:pPr>
              <w:pStyle w:val="TableText"/>
              <w:keepNext w:val="0"/>
            </w:pPr>
            <w:r>
              <w:t>urn:hl7ii:2.16.840.1.113883.10.20.24.3.10:2021-08-01</w:t>
            </w:r>
          </w:p>
        </w:tc>
      </w:tr>
      <w:tr w:rsidR="00935062" w14:paraId="5C257684" w14:textId="77777777" w:rsidTr="00C44751">
        <w:trPr>
          <w:jc w:val="center"/>
        </w:trPr>
        <w:tc>
          <w:tcPr>
            <w:tcW w:w="360" w:type="dxa"/>
          </w:tcPr>
          <w:p w14:paraId="59226584" w14:textId="77777777" w:rsidR="00935062" w:rsidRDefault="0085191F" w:rsidP="00B229B0">
            <w:pPr>
              <w:pStyle w:val="TableText"/>
              <w:keepNext w:val="0"/>
              <w:ind w:left="576"/>
            </w:pPr>
            <w:hyperlink w:anchor="E_Reason_V3">
              <w:r w:rsidR="00935062">
                <w:rPr>
                  <w:rStyle w:val="HyperlinkText9pt"/>
                </w:rPr>
                <w:t>Reason (V3)</w:t>
              </w:r>
            </w:hyperlink>
          </w:p>
        </w:tc>
        <w:tc>
          <w:tcPr>
            <w:tcW w:w="360" w:type="dxa"/>
          </w:tcPr>
          <w:p w14:paraId="179D6261" w14:textId="77777777" w:rsidR="00935062" w:rsidRDefault="00935062" w:rsidP="00B229B0">
            <w:pPr>
              <w:pStyle w:val="TableText"/>
              <w:keepNext w:val="0"/>
            </w:pPr>
            <w:r>
              <w:t>entry</w:t>
            </w:r>
          </w:p>
        </w:tc>
        <w:tc>
          <w:tcPr>
            <w:tcW w:w="360" w:type="dxa"/>
          </w:tcPr>
          <w:p w14:paraId="0BD3EC86" w14:textId="77777777" w:rsidR="00935062" w:rsidRDefault="00935062" w:rsidP="00B229B0">
            <w:pPr>
              <w:pStyle w:val="TableText"/>
              <w:keepNext w:val="0"/>
            </w:pPr>
            <w:r>
              <w:t>urn:hl7ii:2.16.840.1.113883.10.20.24.3.88:2017-08-01</w:t>
            </w:r>
          </w:p>
        </w:tc>
      </w:tr>
      <w:tr w:rsidR="00935062" w14:paraId="15C82E33" w14:textId="77777777" w:rsidTr="00C44751">
        <w:trPr>
          <w:jc w:val="center"/>
        </w:trPr>
        <w:tc>
          <w:tcPr>
            <w:tcW w:w="360" w:type="dxa"/>
          </w:tcPr>
          <w:p w14:paraId="24409BBE" w14:textId="77777777" w:rsidR="00935062" w:rsidRDefault="0085191F" w:rsidP="00B229B0">
            <w:pPr>
              <w:pStyle w:val="TableText"/>
              <w:keepNext w:val="0"/>
              <w:ind w:left="576"/>
            </w:pPr>
            <w:hyperlink w:anchor="SE_Entity_Care_Partner">
              <w:r w:rsidR="00935062">
                <w:rPr>
                  <w:rStyle w:val="HyperlinkText9pt"/>
                </w:rPr>
                <w:t>Entity Care Partner</w:t>
              </w:r>
            </w:hyperlink>
          </w:p>
        </w:tc>
        <w:tc>
          <w:tcPr>
            <w:tcW w:w="360" w:type="dxa"/>
          </w:tcPr>
          <w:p w14:paraId="5DA3902E" w14:textId="77777777" w:rsidR="00935062" w:rsidRDefault="00935062" w:rsidP="00B229B0">
            <w:pPr>
              <w:pStyle w:val="TableText"/>
              <w:keepNext w:val="0"/>
            </w:pPr>
            <w:r>
              <w:t>subentry</w:t>
            </w:r>
          </w:p>
        </w:tc>
        <w:tc>
          <w:tcPr>
            <w:tcW w:w="360" w:type="dxa"/>
          </w:tcPr>
          <w:p w14:paraId="66DF0B7A" w14:textId="77777777" w:rsidR="00935062" w:rsidRDefault="00935062" w:rsidP="00B229B0">
            <w:pPr>
              <w:pStyle w:val="TableText"/>
              <w:keepNext w:val="0"/>
            </w:pPr>
            <w:r>
              <w:t>urn:hl7ii:2.16.840.1.113883.10.20.24.3.160:2019-12-01</w:t>
            </w:r>
          </w:p>
        </w:tc>
      </w:tr>
      <w:tr w:rsidR="00935062" w14:paraId="01014261" w14:textId="77777777" w:rsidTr="00C44751">
        <w:trPr>
          <w:jc w:val="center"/>
        </w:trPr>
        <w:tc>
          <w:tcPr>
            <w:tcW w:w="360" w:type="dxa"/>
          </w:tcPr>
          <w:p w14:paraId="3BA11D10" w14:textId="77777777" w:rsidR="00935062" w:rsidRDefault="0085191F" w:rsidP="00B229B0">
            <w:pPr>
              <w:pStyle w:val="TableText"/>
              <w:keepNext w:val="0"/>
              <w:ind w:left="576"/>
            </w:pPr>
            <w:hyperlink w:anchor="SE_Entity_Patient">
              <w:r w:rsidR="00935062">
                <w:rPr>
                  <w:rStyle w:val="HyperlinkText9pt"/>
                </w:rPr>
                <w:t>Entity Patient</w:t>
              </w:r>
            </w:hyperlink>
          </w:p>
        </w:tc>
        <w:tc>
          <w:tcPr>
            <w:tcW w:w="360" w:type="dxa"/>
          </w:tcPr>
          <w:p w14:paraId="2EE4D40B" w14:textId="77777777" w:rsidR="00935062" w:rsidRDefault="00935062" w:rsidP="00B229B0">
            <w:pPr>
              <w:pStyle w:val="TableText"/>
              <w:keepNext w:val="0"/>
            </w:pPr>
            <w:r>
              <w:t>subentry</w:t>
            </w:r>
          </w:p>
        </w:tc>
        <w:tc>
          <w:tcPr>
            <w:tcW w:w="360" w:type="dxa"/>
          </w:tcPr>
          <w:p w14:paraId="1BA76CAF" w14:textId="77777777" w:rsidR="00935062" w:rsidRDefault="00935062" w:rsidP="00B229B0">
            <w:pPr>
              <w:pStyle w:val="TableText"/>
              <w:keepNext w:val="0"/>
            </w:pPr>
            <w:r>
              <w:t>urn:hl7ii:2.16.840.1.113883.10.20.24.3.161:2019-12-01</w:t>
            </w:r>
          </w:p>
        </w:tc>
      </w:tr>
      <w:tr w:rsidR="00935062" w14:paraId="0C00A439" w14:textId="77777777" w:rsidTr="00C44751">
        <w:trPr>
          <w:jc w:val="center"/>
        </w:trPr>
        <w:tc>
          <w:tcPr>
            <w:tcW w:w="360" w:type="dxa"/>
          </w:tcPr>
          <w:p w14:paraId="285C3DAF" w14:textId="77777777" w:rsidR="00935062" w:rsidRDefault="0085191F" w:rsidP="00B229B0">
            <w:pPr>
              <w:pStyle w:val="TableText"/>
              <w:keepNext w:val="0"/>
              <w:ind w:left="576"/>
            </w:pPr>
            <w:hyperlink w:anchor="SE_Entity_Organization">
              <w:r w:rsidR="00935062">
                <w:rPr>
                  <w:rStyle w:val="HyperlinkText9pt"/>
                </w:rPr>
                <w:t>Entity Organization</w:t>
              </w:r>
            </w:hyperlink>
          </w:p>
        </w:tc>
        <w:tc>
          <w:tcPr>
            <w:tcW w:w="360" w:type="dxa"/>
          </w:tcPr>
          <w:p w14:paraId="75B73020" w14:textId="77777777" w:rsidR="00935062" w:rsidRDefault="00935062" w:rsidP="00B229B0">
            <w:pPr>
              <w:pStyle w:val="TableText"/>
              <w:keepNext w:val="0"/>
            </w:pPr>
            <w:r>
              <w:t>subentry</w:t>
            </w:r>
          </w:p>
        </w:tc>
        <w:tc>
          <w:tcPr>
            <w:tcW w:w="360" w:type="dxa"/>
          </w:tcPr>
          <w:p w14:paraId="0FBE20E5" w14:textId="77777777" w:rsidR="00935062" w:rsidRDefault="00935062" w:rsidP="00B229B0">
            <w:pPr>
              <w:pStyle w:val="TableText"/>
              <w:keepNext w:val="0"/>
            </w:pPr>
            <w:r>
              <w:t>urn:hl7ii:2.16.840.1.113883.10.20.24.3.163:2019-12-01</w:t>
            </w:r>
          </w:p>
        </w:tc>
      </w:tr>
      <w:tr w:rsidR="00935062" w14:paraId="7A367F16" w14:textId="77777777" w:rsidTr="00C44751">
        <w:trPr>
          <w:jc w:val="center"/>
        </w:trPr>
        <w:tc>
          <w:tcPr>
            <w:tcW w:w="360" w:type="dxa"/>
          </w:tcPr>
          <w:p w14:paraId="0FA8C692" w14:textId="77777777" w:rsidR="00935062" w:rsidRDefault="0085191F" w:rsidP="00B229B0">
            <w:pPr>
              <w:pStyle w:val="TableText"/>
              <w:keepNext w:val="0"/>
              <w:ind w:left="576"/>
            </w:pPr>
            <w:hyperlink w:anchor="SE_Entity_Practitioner">
              <w:r w:rsidR="00935062">
                <w:rPr>
                  <w:rStyle w:val="HyperlinkText9pt"/>
                </w:rPr>
                <w:t>Entity Practitioner</w:t>
              </w:r>
            </w:hyperlink>
          </w:p>
        </w:tc>
        <w:tc>
          <w:tcPr>
            <w:tcW w:w="360" w:type="dxa"/>
          </w:tcPr>
          <w:p w14:paraId="58D69ACA" w14:textId="77777777" w:rsidR="00935062" w:rsidRDefault="00935062" w:rsidP="00B229B0">
            <w:pPr>
              <w:pStyle w:val="TableText"/>
              <w:keepNext w:val="0"/>
            </w:pPr>
            <w:r>
              <w:t>subentry</w:t>
            </w:r>
          </w:p>
        </w:tc>
        <w:tc>
          <w:tcPr>
            <w:tcW w:w="360" w:type="dxa"/>
          </w:tcPr>
          <w:p w14:paraId="3BFD29B9" w14:textId="77777777" w:rsidR="00935062" w:rsidRDefault="00935062" w:rsidP="00B229B0">
            <w:pPr>
              <w:pStyle w:val="TableText"/>
              <w:keepNext w:val="0"/>
            </w:pPr>
            <w:r>
              <w:t>urn:hl7ii:2.16.840.1.113883.10.20.24.3.162:2019-12-01</w:t>
            </w:r>
          </w:p>
        </w:tc>
      </w:tr>
      <w:tr w:rsidR="00935062" w14:paraId="67A8392E" w14:textId="77777777" w:rsidTr="00C44751">
        <w:trPr>
          <w:jc w:val="center"/>
        </w:trPr>
        <w:tc>
          <w:tcPr>
            <w:tcW w:w="360" w:type="dxa"/>
          </w:tcPr>
          <w:p w14:paraId="17B669E1" w14:textId="77777777" w:rsidR="00935062" w:rsidRDefault="0085191F" w:rsidP="00B229B0">
            <w:pPr>
              <w:pStyle w:val="TableText"/>
              <w:keepNext w:val="0"/>
              <w:ind w:left="576"/>
            </w:pPr>
            <w:hyperlink w:anchor="U_Author_V2">
              <w:r w:rsidR="00935062">
                <w:rPr>
                  <w:rStyle w:val="HyperlinkText9pt"/>
                </w:rPr>
                <w:t>Author (V2)</w:t>
              </w:r>
            </w:hyperlink>
          </w:p>
        </w:tc>
        <w:tc>
          <w:tcPr>
            <w:tcW w:w="360" w:type="dxa"/>
          </w:tcPr>
          <w:p w14:paraId="4C088C05" w14:textId="77777777" w:rsidR="00935062" w:rsidRDefault="00935062" w:rsidP="00B229B0">
            <w:pPr>
              <w:pStyle w:val="TableText"/>
              <w:keepNext w:val="0"/>
            </w:pPr>
            <w:r>
              <w:t>unspecified</w:t>
            </w:r>
          </w:p>
        </w:tc>
        <w:tc>
          <w:tcPr>
            <w:tcW w:w="360" w:type="dxa"/>
          </w:tcPr>
          <w:p w14:paraId="7EF066E4" w14:textId="77777777" w:rsidR="00935062" w:rsidRDefault="00935062" w:rsidP="00B229B0">
            <w:pPr>
              <w:pStyle w:val="TableText"/>
              <w:keepNext w:val="0"/>
            </w:pPr>
            <w:r>
              <w:t>urn:hl7ii:2.16.840.1.113883.10.20.24.3.155:2019-12-01</w:t>
            </w:r>
          </w:p>
        </w:tc>
      </w:tr>
      <w:tr w:rsidR="00935062" w14:paraId="652B153E" w14:textId="77777777" w:rsidTr="00C44751">
        <w:trPr>
          <w:jc w:val="center"/>
        </w:trPr>
        <w:tc>
          <w:tcPr>
            <w:tcW w:w="360" w:type="dxa"/>
          </w:tcPr>
          <w:p w14:paraId="3BA67965" w14:textId="77777777" w:rsidR="00935062" w:rsidRDefault="0085191F" w:rsidP="00B229B0">
            <w:pPr>
              <w:pStyle w:val="TableText"/>
              <w:keepNext w:val="0"/>
              <w:ind w:left="576"/>
            </w:pPr>
            <w:hyperlink w:anchor="SE_Entity_Location">
              <w:r w:rsidR="00935062">
                <w:rPr>
                  <w:rStyle w:val="HyperlinkText9pt"/>
                </w:rPr>
                <w:t>Entity Location</w:t>
              </w:r>
            </w:hyperlink>
          </w:p>
        </w:tc>
        <w:tc>
          <w:tcPr>
            <w:tcW w:w="360" w:type="dxa"/>
          </w:tcPr>
          <w:p w14:paraId="7C8BEFCE" w14:textId="77777777" w:rsidR="00935062" w:rsidRDefault="00935062" w:rsidP="00B229B0">
            <w:pPr>
              <w:pStyle w:val="TableText"/>
              <w:keepNext w:val="0"/>
            </w:pPr>
            <w:r>
              <w:t>subentry</w:t>
            </w:r>
          </w:p>
        </w:tc>
        <w:tc>
          <w:tcPr>
            <w:tcW w:w="360" w:type="dxa"/>
          </w:tcPr>
          <w:p w14:paraId="1F7BA30E" w14:textId="77777777" w:rsidR="00935062" w:rsidRDefault="00935062" w:rsidP="00B229B0">
            <w:pPr>
              <w:pStyle w:val="TableText"/>
              <w:keepNext w:val="0"/>
            </w:pPr>
            <w:r>
              <w:t>urn:hl7ii:2.16.840.1.113883.10.20.24.3.172:2021-08-01</w:t>
            </w:r>
          </w:p>
        </w:tc>
      </w:tr>
      <w:tr w:rsidR="00935062" w14:paraId="5D27B258" w14:textId="77777777" w:rsidTr="00C44751">
        <w:trPr>
          <w:jc w:val="center"/>
        </w:trPr>
        <w:tc>
          <w:tcPr>
            <w:tcW w:w="360" w:type="dxa"/>
          </w:tcPr>
          <w:p w14:paraId="40DADE77" w14:textId="77777777" w:rsidR="00935062" w:rsidRDefault="0085191F" w:rsidP="00B229B0">
            <w:pPr>
              <w:pStyle w:val="TableText"/>
              <w:keepNext w:val="0"/>
              <w:ind w:left="288"/>
            </w:pPr>
            <w:hyperlink w:anchor="E_Encounter_Performed_V6">
              <w:r w:rsidR="00935062">
                <w:rPr>
                  <w:rStyle w:val="HyperlinkText9pt"/>
                </w:rPr>
                <w:t>Encounter Performed (V6)</w:t>
              </w:r>
            </w:hyperlink>
          </w:p>
        </w:tc>
        <w:tc>
          <w:tcPr>
            <w:tcW w:w="360" w:type="dxa"/>
          </w:tcPr>
          <w:p w14:paraId="27954722" w14:textId="77777777" w:rsidR="00935062" w:rsidRDefault="00935062" w:rsidP="00B229B0">
            <w:pPr>
              <w:pStyle w:val="TableText"/>
              <w:keepNext w:val="0"/>
            </w:pPr>
            <w:r>
              <w:t>entry</w:t>
            </w:r>
          </w:p>
        </w:tc>
        <w:tc>
          <w:tcPr>
            <w:tcW w:w="360" w:type="dxa"/>
          </w:tcPr>
          <w:p w14:paraId="24D6BD44" w14:textId="77777777" w:rsidR="00935062" w:rsidRDefault="00935062" w:rsidP="00B229B0">
            <w:pPr>
              <w:pStyle w:val="TableText"/>
              <w:keepNext w:val="0"/>
            </w:pPr>
            <w:r>
              <w:t>urn:hl7ii:2.16.840.1.113883.10.20.24.3.23:2021-08-01</w:t>
            </w:r>
          </w:p>
        </w:tc>
      </w:tr>
      <w:tr w:rsidR="00935062" w14:paraId="7BCD5A45" w14:textId="77777777" w:rsidTr="00C44751">
        <w:trPr>
          <w:jc w:val="center"/>
        </w:trPr>
        <w:tc>
          <w:tcPr>
            <w:tcW w:w="360" w:type="dxa"/>
          </w:tcPr>
          <w:p w14:paraId="56F1AF3C" w14:textId="77777777" w:rsidR="00935062" w:rsidRDefault="0085191F" w:rsidP="00B229B0">
            <w:pPr>
              <w:pStyle w:val="TableText"/>
              <w:keepNext w:val="0"/>
              <w:ind w:left="432"/>
            </w:pPr>
            <w:hyperlink w:anchor="E_Encounter_Diagnosis_V3">
              <w:r w:rsidR="00935062">
                <w:rPr>
                  <w:rStyle w:val="HyperlinkText9pt"/>
                </w:rPr>
                <w:t>Encounter Diagnosis (V3)</w:t>
              </w:r>
            </w:hyperlink>
          </w:p>
        </w:tc>
        <w:tc>
          <w:tcPr>
            <w:tcW w:w="360" w:type="dxa"/>
          </w:tcPr>
          <w:p w14:paraId="10DC85C3" w14:textId="77777777" w:rsidR="00935062" w:rsidRDefault="00935062" w:rsidP="00B229B0">
            <w:pPr>
              <w:pStyle w:val="TableText"/>
              <w:keepNext w:val="0"/>
            </w:pPr>
            <w:r>
              <w:t>entry</w:t>
            </w:r>
          </w:p>
        </w:tc>
        <w:tc>
          <w:tcPr>
            <w:tcW w:w="360" w:type="dxa"/>
          </w:tcPr>
          <w:p w14:paraId="77045211" w14:textId="77777777" w:rsidR="00935062" w:rsidRDefault="00935062" w:rsidP="00B229B0">
            <w:pPr>
              <w:pStyle w:val="TableText"/>
              <w:keepNext w:val="0"/>
            </w:pPr>
            <w:r>
              <w:t>urn:hl7ii:2.16.840.1.113883.10.20.22.4.80:2015-08-01</w:t>
            </w:r>
          </w:p>
        </w:tc>
      </w:tr>
      <w:tr w:rsidR="00935062" w14:paraId="2F97542C" w14:textId="77777777" w:rsidTr="00C44751">
        <w:trPr>
          <w:jc w:val="center"/>
        </w:trPr>
        <w:tc>
          <w:tcPr>
            <w:tcW w:w="360" w:type="dxa"/>
          </w:tcPr>
          <w:p w14:paraId="100D1243" w14:textId="77777777" w:rsidR="00935062" w:rsidRDefault="0085191F" w:rsidP="00B229B0">
            <w:pPr>
              <w:pStyle w:val="TableText"/>
              <w:keepNext w:val="0"/>
              <w:ind w:left="576"/>
            </w:pPr>
            <w:hyperlink w:anchor="E_Problem_Observation_V3">
              <w:r w:rsidR="00935062">
                <w:rPr>
                  <w:rStyle w:val="HyperlinkText9pt"/>
                </w:rPr>
                <w:t>Problem Observation (V3)</w:t>
              </w:r>
            </w:hyperlink>
          </w:p>
        </w:tc>
        <w:tc>
          <w:tcPr>
            <w:tcW w:w="360" w:type="dxa"/>
          </w:tcPr>
          <w:p w14:paraId="60825E4B" w14:textId="77777777" w:rsidR="00935062" w:rsidRDefault="00935062" w:rsidP="00B229B0">
            <w:pPr>
              <w:pStyle w:val="TableText"/>
              <w:keepNext w:val="0"/>
            </w:pPr>
            <w:r>
              <w:t>entry</w:t>
            </w:r>
          </w:p>
        </w:tc>
        <w:tc>
          <w:tcPr>
            <w:tcW w:w="360" w:type="dxa"/>
          </w:tcPr>
          <w:p w14:paraId="046847CE" w14:textId="77777777" w:rsidR="00935062" w:rsidRDefault="00935062" w:rsidP="00B229B0">
            <w:pPr>
              <w:pStyle w:val="TableText"/>
              <w:keepNext w:val="0"/>
            </w:pPr>
            <w:r>
              <w:t>urn:hl7ii:2.16.840.1.113883.10.20.22.4.4:2015-08-01</w:t>
            </w:r>
          </w:p>
        </w:tc>
      </w:tr>
      <w:tr w:rsidR="00935062" w14:paraId="0ACC09FF" w14:textId="77777777" w:rsidTr="00C44751">
        <w:trPr>
          <w:jc w:val="center"/>
        </w:trPr>
        <w:tc>
          <w:tcPr>
            <w:tcW w:w="360" w:type="dxa"/>
          </w:tcPr>
          <w:p w14:paraId="5B84E783" w14:textId="77777777" w:rsidR="00935062" w:rsidRDefault="0085191F" w:rsidP="00B229B0">
            <w:pPr>
              <w:pStyle w:val="TableText"/>
              <w:keepNext w:val="0"/>
              <w:ind w:left="720"/>
            </w:pPr>
            <w:hyperlink w:anchor="E_Age_Observation">
              <w:r w:rsidR="00935062">
                <w:rPr>
                  <w:rStyle w:val="HyperlinkText9pt"/>
                </w:rPr>
                <w:t>Age Observation</w:t>
              </w:r>
            </w:hyperlink>
          </w:p>
        </w:tc>
        <w:tc>
          <w:tcPr>
            <w:tcW w:w="360" w:type="dxa"/>
          </w:tcPr>
          <w:p w14:paraId="14B26A07" w14:textId="77777777" w:rsidR="00935062" w:rsidRDefault="00935062" w:rsidP="00B229B0">
            <w:pPr>
              <w:pStyle w:val="TableText"/>
              <w:keepNext w:val="0"/>
            </w:pPr>
            <w:r>
              <w:t>entry</w:t>
            </w:r>
          </w:p>
        </w:tc>
        <w:tc>
          <w:tcPr>
            <w:tcW w:w="360" w:type="dxa"/>
          </w:tcPr>
          <w:p w14:paraId="1B9A556D" w14:textId="77777777" w:rsidR="00935062" w:rsidRDefault="00935062" w:rsidP="00B229B0">
            <w:pPr>
              <w:pStyle w:val="TableText"/>
              <w:keepNext w:val="0"/>
            </w:pPr>
            <w:r>
              <w:t>urn:oid:2.16.840.1.113883.10.20.22.4.31</w:t>
            </w:r>
          </w:p>
        </w:tc>
      </w:tr>
      <w:tr w:rsidR="00935062" w14:paraId="17827068" w14:textId="77777777" w:rsidTr="00C44751">
        <w:trPr>
          <w:jc w:val="center"/>
        </w:trPr>
        <w:tc>
          <w:tcPr>
            <w:tcW w:w="360" w:type="dxa"/>
          </w:tcPr>
          <w:p w14:paraId="50A8357B" w14:textId="77777777" w:rsidR="00935062" w:rsidRDefault="0085191F" w:rsidP="00B229B0">
            <w:pPr>
              <w:pStyle w:val="TableText"/>
              <w:keepNext w:val="0"/>
              <w:ind w:left="720"/>
            </w:pPr>
            <w:hyperlink w:anchor="E_Prognosis_Observation">
              <w:r w:rsidR="00935062">
                <w:rPr>
                  <w:rStyle w:val="HyperlinkText9pt"/>
                </w:rPr>
                <w:t>Prognosis Observation</w:t>
              </w:r>
            </w:hyperlink>
          </w:p>
        </w:tc>
        <w:tc>
          <w:tcPr>
            <w:tcW w:w="360" w:type="dxa"/>
          </w:tcPr>
          <w:p w14:paraId="60189236" w14:textId="77777777" w:rsidR="00935062" w:rsidRDefault="00935062" w:rsidP="00B229B0">
            <w:pPr>
              <w:pStyle w:val="TableText"/>
              <w:keepNext w:val="0"/>
            </w:pPr>
            <w:r>
              <w:t>entry</w:t>
            </w:r>
          </w:p>
        </w:tc>
        <w:tc>
          <w:tcPr>
            <w:tcW w:w="360" w:type="dxa"/>
          </w:tcPr>
          <w:p w14:paraId="29AE1C5A" w14:textId="77777777" w:rsidR="00935062" w:rsidRDefault="00935062" w:rsidP="00B229B0">
            <w:pPr>
              <w:pStyle w:val="TableText"/>
              <w:keepNext w:val="0"/>
            </w:pPr>
            <w:r>
              <w:t>urn:oid:2.16.840.1.113883.10.20.22.4.113</w:t>
            </w:r>
          </w:p>
        </w:tc>
      </w:tr>
      <w:tr w:rsidR="00935062" w14:paraId="7DFA7F53" w14:textId="77777777" w:rsidTr="00C44751">
        <w:trPr>
          <w:jc w:val="center"/>
        </w:trPr>
        <w:tc>
          <w:tcPr>
            <w:tcW w:w="360" w:type="dxa"/>
          </w:tcPr>
          <w:p w14:paraId="021EF2BE" w14:textId="77777777" w:rsidR="00935062" w:rsidRDefault="0085191F" w:rsidP="00B229B0">
            <w:pPr>
              <w:pStyle w:val="TableText"/>
              <w:keepNext w:val="0"/>
              <w:ind w:left="720"/>
            </w:pPr>
            <w:hyperlink w:anchor="E_Priority_Preference">
              <w:r w:rsidR="00935062">
                <w:rPr>
                  <w:rStyle w:val="HyperlinkText9pt"/>
                </w:rPr>
                <w:t>Priority Preference</w:t>
              </w:r>
            </w:hyperlink>
          </w:p>
        </w:tc>
        <w:tc>
          <w:tcPr>
            <w:tcW w:w="360" w:type="dxa"/>
          </w:tcPr>
          <w:p w14:paraId="785315E6" w14:textId="77777777" w:rsidR="00935062" w:rsidRDefault="00935062" w:rsidP="00B229B0">
            <w:pPr>
              <w:pStyle w:val="TableText"/>
              <w:keepNext w:val="0"/>
            </w:pPr>
            <w:r>
              <w:t>entry</w:t>
            </w:r>
          </w:p>
        </w:tc>
        <w:tc>
          <w:tcPr>
            <w:tcW w:w="360" w:type="dxa"/>
          </w:tcPr>
          <w:p w14:paraId="267BFF36" w14:textId="77777777" w:rsidR="00935062" w:rsidRDefault="00935062" w:rsidP="00B229B0">
            <w:pPr>
              <w:pStyle w:val="TableText"/>
              <w:keepNext w:val="0"/>
            </w:pPr>
            <w:r>
              <w:t>urn:oid:2.16.840.1.113883.10.20.22.4.143</w:t>
            </w:r>
          </w:p>
        </w:tc>
      </w:tr>
      <w:tr w:rsidR="00935062" w14:paraId="3F955729" w14:textId="77777777" w:rsidTr="00C44751">
        <w:trPr>
          <w:jc w:val="center"/>
        </w:trPr>
        <w:tc>
          <w:tcPr>
            <w:tcW w:w="360" w:type="dxa"/>
          </w:tcPr>
          <w:p w14:paraId="0DF382A6" w14:textId="77777777" w:rsidR="00935062" w:rsidRDefault="0085191F" w:rsidP="00B229B0">
            <w:pPr>
              <w:pStyle w:val="TableText"/>
              <w:keepNext w:val="0"/>
              <w:ind w:left="864"/>
            </w:pPr>
            <w:hyperlink w:anchor="U_Author_Participation">
              <w:r w:rsidR="00935062">
                <w:rPr>
                  <w:rStyle w:val="HyperlinkText9pt"/>
                </w:rPr>
                <w:t>Author Participation</w:t>
              </w:r>
            </w:hyperlink>
          </w:p>
        </w:tc>
        <w:tc>
          <w:tcPr>
            <w:tcW w:w="360" w:type="dxa"/>
          </w:tcPr>
          <w:p w14:paraId="51E7D892" w14:textId="77777777" w:rsidR="00935062" w:rsidRDefault="00935062" w:rsidP="00B229B0">
            <w:pPr>
              <w:pStyle w:val="TableText"/>
              <w:keepNext w:val="0"/>
            </w:pPr>
            <w:r>
              <w:t>unspecified</w:t>
            </w:r>
          </w:p>
        </w:tc>
        <w:tc>
          <w:tcPr>
            <w:tcW w:w="360" w:type="dxa"/>
          </w:tcPr>
          <w:p w14:paraId="466C30B5" w14:textId="77777777" w:rsidR="00935062" w:rsidRDefault="00935062" w:rsidP="00B229B0">
            <w:pPr>
              <w:pStyle w:val="TableText"/>
              <w:keepNext w:val="0"/>
            </w:pPr>
            <w:r>
              <w:t>urn:oid:2.16.840.1.113883.10.20.22.4.119</w:t>
            </w:r>
          </w:p>
        </w:tc>
      </w:tr>
      <w:tr w:rsidR="00935062" w14:paraId="073CB706" w14:textId="77777777" w:rsidTr="00C44751">
        <w:trPr>
          <w:jc w:val="center"/>
        </w:trPr>
        <w:tc>
          <w:tcPr>
            <w:tcW w:w="360" w:type="dxa"/>
          </w:tcPr>
          <w:p w14:paraId="5F3D9DB4" w14:textId="77777777" w:rsidR="00935062" w:rsidRDefault="0085191F" w:rsidP="00B229B0">
            <w:pPr>
              <w:pStyle w:val="TableText"/>
              <w:keepNext w:val="0"/>
              <w:ind w:left="720"/>
            </w:pPr>
            <w:hyperlink w:anchor="U_Author_Participation">
              <w:r w:rsidR="00935062">
                <w:rPr>
                  <w:rStyle w:val="HyperlinkText9pt"/>
                </w:rPr>
                <w:t>Author Participation</w:t>
              </w:r>
            </w:hyperlink>
          </w:p>
        </w:tc>
        <w:tc>
          <w:tcPr>
            <w:tcW w:w="360" w:type="dxa"/>
          </w:tcPr>
          <w:p w14:paraId="59D7EC1D" w14:textId="77777777" w:rsidR="00935062" w:rsidRDefault="00935062" w:rsidP="00B229B0">
            <w:pPr>
              <w:pStyle w:val="TableText"/>
              <w:keepNext w:val="0"/>
            </w:pPr>
            <w:r>
              <w:t>unspecified</w:t>
            </w:r>
          </w:p>
        </w:tc>
        <w:tc>
          <w:tcPr>
            <w:tcW w:w="360" w:type="dxa"/>
          </w:tcPr>
          <w:p w14:paraId="4B89F9B0" w14:textId="77777777" w:rsidR="00935062" w:rsidRDefault="00935062" w:rsidP="00B229B0">
            <w:pPr>
              <w:pStyle w:val="TableText"/>
              <w:keepNext w:val="0"/>
            </w:pPr>
            <w:r>
              <w:t>urn:oid:2.16.840.1.113883.10.20.22.4.119</w:t>
            </w:r>
          </w:p>
        </w:tc>
      </w:tr>
      <w:tr w:rsidR="00935062" w14:paraId="30AD9AE7" w14:textId="77777777" w:rsidTr="00C44751">
        <w:trPr>
          <w:jc w:val="center"/>
        </w:trPr>
        <w:tc>
          <w:tcPr>
            <w:tcW w:w="360" w:type="dxa"/>
          </w:tcPr>
          <w:p w14:paraId="3F460BBD" w14:textId="77777777" w:rsidR="00935062" w:rsidRDefault="0085191F" w:rsidP="00B229B0">
            <w:pPr>
              <w:pStyle w:val="TableText"/>
              <w:keepNext w:val="0"/>
              <w:ind w:left="720"/>
            </w:pPr>
            <w:hyperlink w:anchor="E_Problem_Status_20190620">
              <w:r w:rsidR="00935062">
                <w:rPr>
                  <w:rStyle w:val="HyperlinkText9pt"/>
                </w:rPr>
                <w:t>Problem Status</w:t>
              </w:r>
            </w:hyperlink>
          </w:p>
        </w:tc>
        <w:tc>
          <w:tcPr>
            <w:tcW w:w="360" w:type="dxa"/>
          </w:tcPr>
          <w:p w14:paraId="7D3D3217" w14:textId="77777777" w:rsidR="00935062" w:rsidRDefault="00935062" w:rsidP="00B229B0">
            <w:pPr>
              <w:pStyle w:val="TableText"/>
              <w:keepNext w:val="0"/>
            </w:pPr>
            <w:r>
              <w:t>entry</w:t>
            </w:r>
          </w:p>
        </w:tc>
        <w:tc>
          <w:tcPr>
            <w:tcW w:w="360" w:type="dxa"/>
          </w:tcPr>
          <w:p w14:paraId="2FB793CB" w14:textId="77777777" w:rsidR="00935062" w:rsidRDefault="00935062" w:rsidP="00B229B0">
            <w:pPr>
              <w:pStyle w:val="TableText"/>
              <w:keepNext w:val="0"/>
            </w:pPr>
            <w:r>
              <w:t>urn:hl7ii:2.16.840.1.113883.10.20.22.4.6:2019-06-20</w:t>
            </w:r>
          </w:p>
        </w:tc>
      </w:tr>
      <w:tr w:rsidR="00935062" w14:paraId="10080414" w14:textId="77777777" w:rsidTr="00C44751">
        <w:trPr>
          <w:jc w:val="center"/>
        </w:trPr>
        <w:tc>
          <w:tcPr>
            <w:tcW w:w="360" w:type="dxa"/>
          </w:tcPr>
          <w:p w14:paraId="0F1C66B0" w14:textId="77777777" w:rsidR="00935062" w:rsidRDefault="0085191F" w:rsidP="00B229B0">
            <w:pPr>
              <w:pStyle w:val="TableText"/>
              <w:keepNext w:val="0"/>
              <w:ind w:left="432"/>
            </w:pPr>
            <w:hyperlink w:anchor="SE_Facility_Location_V2">
              <w:r w:rsidR="00935062">
                <w:rPr>
                  <w:rStyle w:val="HyperlinkText9pt"/>
                </w:rPr>
                <w:t>Facility Location (V2)</w:t>
              </w:r>
            </w:hyperlink>
          </w:p>
        </w:tc>
        <w:tc>
          <w:tcPr>
            <w:tcW w:w="360" w:type="dxa"/>
          </w:tcPr>
          <w:p w14:paraId="4F9C2E73" w14:textId="77777777" w:rsidR="00935062" w:rsidRDefault="00935062" w:rsidP="00B229B0">
            <w:pPr>
              <w:pStyle w:val="TableText"/>
              <w:keepNext w:val="0"/>
            </w:pPr>
            <w:r>
              <w:t>subentry</w:t>
            </w:r>
          </w:p>
        </w:tc>
        <w:tc>
          <w:tcPr>
            <w:tcW w:w="360" w:type="dxa"/>
          </w:tcPr>
          <w:p w14:paraId="35AEDAAE" w14:textId="77777777" w:rsidR="00935062" w:rsidRDefault="00935062" w:rsidP="00B229B0">
            <w:pPr>
              <w:pStyle w:val="TableText"/>
              <w:keepNext w:val="0"/>
            </w:pPr>
            <w:r>
              <w:t>urn:hl7ii:2.16.840.1.113883.10.20.24.3.100:2017-08-01</w:t>
            </w:r>
          </w:p>
        </w:tc>
      </w:tr>
      <w:tr w:rsidR="00935062" w14:paraId="49650679" w14:textId="77777777" w:rsidTr="00C44751">
        <w:trPr>
          <w:jc w:val="center"/>
        </w:trPr>
        <w:tc>
          <w:tcPr>
            <w:tcW w:w="360" w:type="dxa"/>
          </w:tcPr>
          <w:p w14:paraId="1E9135F4" w14:textId="77777777" w:rsidR="00935062" w:rsidRDefault="0085191F" w:rsidP="00B229B0">
            <w:pPr>
              <w:pStyle w:val="TableText"/>
              <w:keepNext w:val="0"/>
              <w:ind w:left="432"/>
            </w:pPr>
            <w:hyperlink w:anchor="E_Admission_Source_V1">
              <w:r w:rsidR="00935062">
                <w:rPr>
                  <w:rStyle w:val="HyperlinkText9pt"/>
                </w:rPr>
                <w:t>Admission Source</w:t>
              </w:r>
            </w:hyperlink>
          </w:p>
        </w:tc>
        <w:tc>
          <w:tcPr>
            <w:tcW w:w="360" w:type="dxa"/>
          </w:tcPr>
          <w:p w14:paraId="43CF9E71" w14:textId="77777777" w:rsidR="00935062" w:rsidRDefault="00935062" w:rsidP="00B229B0">
            <w:pPr>
              <w:pStyle w:val="TableText"/>
              <w:keepNext w:val="0"/>
            </w:pPr>
            <w:r>
              <w:t>entry</w:t>
            </w:r>
          </w:p>
        </w:tc>
        <w:tc>
          <w:tcPr>
            <w:tcW w:w="360" w:type="dxa"/>
          </w:tcPr>
          <w:p w14:paraId="0EFE35DD" w14:textId="77777777" w:rsidR="00935062" w:rsidRDefault="00935062" w:rsidP="00B229B0">
            <w:pPr>
              <w:pStyle w:val="TableText"/>
              <w:keepNext w:val="0"/>
            </w:pPr>
            <w:r>
              <w:t>urn:hl7ii:2.16.840.1.113883.10.20.24.3.151:2017-08-01</w:t>
            </w:r>
          </w:p>
        </w:tc>
      </w:tr>
      <w:tr w:rsidR="00935062" w14:paraId="793B1C61" w14:textId="77777777" w:rsidTr="00C44751">
        <w:trPr>
          <w:jc w:val="center"/>
        </w:trPr>
        <w:tc>
          <w:tcPr>
            <w:tcW w:w="360" w:type="dxa"/>
          </w:tcPr>
          <w:p w14:paraId="43B629B9" w14:textId="77777777" w:rsidR="00935062" w:rsidRDefault="0085191F" w:rsidP="00B229B0">
            <w:pPr>
              <w:pStyle w:val="TableText"/>
              <w:keepNext w:val="0"/>
              <w:ind w:left="432"/>
            </w:pPr>
            <w:hyperlink w:anchor="SE_Related_To">
              <w:r w:rsidR="00935062">
                <w:rPr>
                  <w:rStyle w:val="HyperlinkText9pt"/>
                </w:rPr>
                <w:t>Related To</w:t>
              </w:r>
            </w:hyperlink>
          </w:p>
        </w:tc>
        <w:tc>
          <w:tcPr>
            <w:tcW w:w="360" w:type="dxa"/>
          </w:tcPr>
          <w:p w14:paraId="3E6B68E9" w14:textId="77777777" w:rsidR="00935062" w:rsidRDefault="00935062" w:rsidP="00B229B0">
            <w:pPr>
              <w:pStyle w:val="TableText"/>
              <w:keepNext w:val="0"/>
            </w:pPr>
            <w:r>
              <w:t>subentry</w:t>
            </w:r>
          </w:p>
        </w:tc>
        <w:tc>
          <w:tcPr>
            <w:tcW w:w="360" w:type="dxa"/>
          </w:tcPr>
          <w:p w14:paraId="39A49028" w14:textId="77777777" w:rsidR="00935062" w:rsidRDefault="00935062" w:rsidP="00B229B0">
            <w:pPr>
              <w:pStyle w:val="TableText"/>
              <w:keepNext w:val="0"/>
            </w:pPr>
            <w:r>
              <w:t>urn:hl7ii:2.16.840.1.113883.10.20.24.3.150:2017-08-01</w:t>
            </w:r>
          </w:p>
        </w:tc>
      </w:tr>
      <w:tr w:rsidR="00935062" w14:paraId="424795DF" w14:textId="77777777" w:rsidTr="00C44751">
        <w:trPr>
          <w:jc w:val="center"/>
        </w:trPr>
        <w:tc>
          <w:tcPr>
            <w:tcW w:w="360" w:type="dxa"/>
          </w:tcPr>
          <w:p w14:paraId="6BBCAAE0" w14:textId="77777777" w:rsidR="00935062" w:rsidRDefault="0085191F" w:rsidP="00B229B0">
            <w:pPr>
              <w:pStyle w:val="TableText"/>
              <w:keepNext w:val="0"/>
              <w:ind w:left="432"/>
            </w:pPr>
            <w:hyperlink w:anchor="SE_Entity_Care_Partner">
              <w:r w:rsidR="00935062">
                <w:rPr>
                  <w:rStyle w:val="HyperlinkText9pt"/>
                </w:rPr>
                <w:t>Entity Care Partner</w:t>
              </w:r>
            </w:hyperlink>
          </w:p>
        </w:tc>
        <w:tc>
          <w:tcPr>
            <w:tcW w:w="360" w:type="dxa"/>
          </w:tcPr>
          <w:p w14:paraId="3FF4341C" w14:textId="77777777" w:rsidR="00935062" w:rsidRDefault="00935062" w:rsidP="00B229B0">
            <w:pPr>
              <w:pStyle w:val="TableText"/>
              <w:keepNext w:val="0"/>
            </w:pPr>
            <w:r>
              <w:t>subentry</w:t>
            </w:r>
          </w:p>
        </w:tc>
        <w:tc>
          <w:tcPr>
            <w:tcW w:w="360" w:type="dxa"/>
          </w:tcPr>
          <w:p w14:paraId="167FDCD5" w14:textId="77777777" w:rsidR="00935062" w:rsidRDefault="00935062" w:rsidP="00B229B0">
            <w:pPr>
              <w:pStyle w:val="TableText"/>
              <w:keepNext w:val="0"/>
            </w:pPr>
            <w:r>
              <w:t>urn:hl7ii:2.16.840.1.113883.10.20.24.3.160:2019-12-01</w:t>
            </w:r>
          </w:p>
        </w:tc>
      </w:tr>
      <w:tr w:rsidR="00935062" w14:paraId="24D673BC" w14:textId="77777777" w:rsidTr="00C44751">
        <w:trPr>
          <w:jc w:val="center"/>
        </w:trPr>
        <w:tc>
          <w:tcPr>
            <w:tcW w:w="360" w:type="dxa"/>
          </w:tcPr>
          <w:p w14:paraId="4F4D5238" w14:textId="77777777" w:rsidR="00935062" w:rsidRDefault="0085191F" w:rsidP="00B229B0">
            <w:pPr>
              <w:pStyle w:val="TableText"/>
              <w:keepNext w:val="0"/>
              <w:ind w:left="432"/>
            </w:pPr>
            <w:hyperlink w:anchor="SE_Entity_Patient">
              <w:r w:rsidR="00935062">
                <w:rPr>
                  <w:rStyle w:val="HyperlinkText9pt"/>
                </w:rPr>
                <w:t>Entity Patient</w:t>
              </w:r>
            </w:hyperlink>
          </w:p>
        </w:tc>
        <w:tc>
          <w:tcPr>
            <w:tcW w:w="360" w:type="dxa"/>
          </w:tcPr>
          <w:p w14:paraId="64580FC0" w14:textId="77777777" w:rsidR="00935062" w:rsidRDefault="00935062" w:rsidP="00B229B0">
            <w:pPr>
              <w:pStyle w:val="TableText"/>
              <w:keepNext w:val="0"/>
            </w:pPr>
            <w:r>
              <w:t>subentry</w:t>
            </w:r>
          </w:p>
        </w:tc>
        <w:tc>
          <w:tcPr>
            <w:tcW w:w="360" w:type="dxa"/>
          </w:tcPr>
          <w:p w14:paraId="216117B0" w14:textId="77777777" w:rsidR="00935062" w:rsidRDefault="00935062" w:rsidP="00B229B0">
            <w:pPr>
              <w:pStyle w:val="TableText"/>
              <w:keepNext w:val="0"/>
            </w:pPr>
            <w:r>
              <w:t>urn:hl7ii:2.16.840.1.113883.10.20.24.3.161:2019-12-01</w:t>
            </w:r>
          </w:p>
        </w:tc>
      </w:tr>
      <w:tr w:rsidR="00935062" w14:paraId="42ACD470" w14:textId="77777777" w:rsidTr="00C44751">
        <w:trPr>
          <w:jc w:val="center"/>
        </w:trPr>
        <w:tc>
          <w:tcPr>
            <w:tcW w:w="360" w:type="dxa"/>
          </w:tcPr>
          <w:p w14:paraId="5222C0FF" w14:textId="77777777" w:rsidR="00935062" w:rsidRDefault="0085191F" w:rsidP="00B229B0">
            <w:pPr>
              <w:pStyle w:val="TableText"/>
              <w:keepNext w:val="0"/>
              <w:ind w:left="432"/>
            </w:pPr>
            <w:hyperlink w:anchor="SE_Entity_Organization">
              <w:r w:rsidR="00935062">
                <w:rPr>
                  <w:rStyle w:val="HyperlinkText9pt"/>
                </w:rPr>
                <w:t>Entity Organization</w:t>
              </w:r>
            </w:hyperlink>
          </w:p>
        </w:tc>
        <w:tc>
          <w:tcPr>
            <w:tcW w:w="360" w:type="dxa"/>
          </w:tcPr>
          <w:p w14:paraId="1A52DE57" w14:textId="77777777" w:rsidR="00935062" w:rsidRDefault="00935062" w:rsidP="00B229B0">
            <w:pPr>
              <w:pStyle w:val="TableText"/>
              <w:keepNext w:val="0"/>
            </w:pPr>
            <w:r>
              <w:t>subentry</w:t>
            </w:r>
          </w:p>
        </w:tc>
        <w:tc>
          <w:tcPr>
            <w:tcW w:w="360" w:type="dxa"/>
          </w:tcPr>
          <w:p w14:paraId="78287210" w14:textId="77777777" w:rsidR="00935062" w:rsidRDefault="00935062" w:rsidP="00B229B0">
            <w:pPr>
              <w:pStyle w:val="TableText"/>
              <w:keepNext w:val="0"/>
            </w:pPr>
            <w:r>
              <w:t>urn:hl7ii:2.16.840.1.113883.10.20.24.3.163:2019-12-01</w:t>
            </w:r>
          </w:p>
        </w:tc>
      </w:tr>
      <w:tr w:rsidR="00935062" w14:paraId="074BC0F6" w14:textId="77777777" w:rsidTr="00C44751">
        <w:trPr>
          <w:jc w:val="center"/>
        </w:trPr>
        <w:tc>
          <w:tcPr>
            <w:tcW w:w="360" w:type="dxa"/>
          </w:tcPr>
          <w:p w14:paraId="7B5E93A4" w14:textId="77777777" w:rsidR="00935062" w:rsidRDefault="0085191F" w:rsidP="00B229B0">
            <w:pPr>
              <w:pStyle w:val="TableText"/>
              <w:keepNext w:val="0"/>
              <w:ind w:left="432"/>
            </w:pPr>
            <w:hyperlink w:anchor="SE_Entity_Practitioner">
              <w:r w:rsidR="00935062">
                <w:rPr>
                  <w:rStyle w:val="HyperlinkText9pt"/>
                </w:rPr>
                <w:t>Entity Practitioner</w:t>
              </w:r>
            </w:hyperlink>
          </w:p>
        </w:tc>
        <w:tc>
          <w:tcPr>
            <w:tcW w:w="360" w:type="dxa"/>
          </w:tcPr>
          <w:p w14:paraId="7652FB4D" w14:textId="77777777" w:rsidR="00935062" w:rsidRDefault="00935062" w:rsidP="00B229B0">
            <w:pPr>
              <w:pStyle w:val="TableText"/>
              <w:keepNext w:val="0"/>
            </w:pPr>
            <w:r>
              <w:t>subentry</w:t>
            </w:r>
          </w:p>
        </w:tc>
        <w:tc>
          <w:tcPr>
            <w:tcW w:w="360" w:type="dxa"/>
          </w:tcPr>
          <w:p w14:paraId="687FBB92" w14:textId="77777777" w:rsidR="00935062" w:rsidRDefault="00935062" w:rsidP="00B229B0">
            <w:pPr>
              <w:pStyle w:val="TableText"/>
              <w:keepNext w:val="0"/>
            </w:pPr>
            <w:r>
              <w:t>urn:hl7ii:2.16.840.1.113883.10.20.24.3.162:2019-12-01</w:t>
            </w:r>
          </w:p>
        </w:tc>
      </w:tr>
      <w:tr w:rsidR="00935062" w14:paraId="4496B26D" w14:textId="77777777" w:rsidTr="00C44751">
        <w:trPr>
          <w:jc w:val="center"/>
        </w:trPr>
        <w:tc>
          <w:tcPr>
            <w:tcW w:w="360" w:type="dxa"/>
          </w:tcPr>
          <w:p w14:paraId="00364695" w14:textId="77777777" w:rsidR="00935062" w:rsidRDefault="0085191F" w:rsidP="00B229B0">
            <w:pPr>
              <w:pStyle w:val="TableText"/>
              <w:keepNext w:val="0"/>
              <w:ind w:left="432"/>
            </w:pPr>
            <w:hyperlink w:anchor="U_Author_V2">
              <w:r w:rsidR="00935062">
                <w:rPr>
                  <w:rStyle w:val="HyperlinkText9pt"/>
                </w:rPr>
                <w:t>Author (V2)</w:t>
              </w:r>
            </w:hyperlink>
          </w:p>
        </w:tc>
        <w:tc>
          <w:tcPr>
            <w:tcW w:w="360" w:type="dxa"/>
          </w:tcPr>
          <w:p w14:paraId="3D3E71DC" w14:textId="77777777" w:rsidR="00935062" w:rsidRDefault="00935062" w:rsidP="00B229B0">
            <w:pPr>
              <w:pStyle w:val="TableText"/>
              <w:keepNext w:val="0"/>
            </w:pPr>
            <w:r>
              <w:t>unspecified</w:t>
            </w:r>
          </w:p>
        </w:tc>
        <w:tc>
          <w:tcPr>
            <w:tcW w:w="360" w:type="dxa"/>
          </w:tcPr>
          <w:p w14:paraId="1FA2D373" w14:textId="77777777" w:rsidR="00935062" w:rsidRDefault="00935062" w:rsidP="00B229B0">
            <w:pPr>
              <w:pStyle w:val="TableText"/>
              <w:keepNext w:val="0"/>
            </w:pPr>
            <w:r>
              <w:t>urn:hl7ii:2.16.840.1.113883.10.20.24.3.155:2019-12-01</w:t>
            </w:r>
          </w:p>
        </w:tc>
      </w:tr>
      <w:tr w:rsidR="00935062" w14:paraId="72957381" w14:textId="77777777" w:rsidTr="00C44751">
        <w:trPr>
          <w:jc w:val="center"/>
        </w:trPr>
        <w:tc>
          <w:tcPr>
            <w:tcW w:w="360" w:type="dxa"/>
          </w:tcPr>
          <w:p w14:paraId="6447DCA8" w14:textId="77777777" w:rsidR="00935062" w:rsidRDefault="0085191F" w:rsidP="00B229B0">
            <w:pPr>
              <w:pStyle w:val="TableText"/>
              <w:keepNext w:val="0"/>
              <w:ind w:left="432"/>
            </w:pPr>
            <w:hyperlink w:anchor="SE_Entity_Location">
              <w:r w:rsidR="00935062">
                <w:rPr>
                  <w:rStyle w:val="HyperlinkText9pt"/>
                </w:rPr>
                <w:t>Entity Location</w:t>
              </w:r>
            </w:hyperlink>
          </w:p>
        </w:tc>
        <w:tc>
          <w:tcPr>
            <w:tcW w:w="360" w:type="dxa"/>
          </w:tcPr>
          <w:p w14:paraId="33E909CD" w14:textId="77777777" w:rsidR="00935062" w:rsidRDefault="00935062" w:rsidP="00B229B0">
            <w:pPr>
              <w:pStyle w:val="TableText"/>
              <w:keepNext w:val="0"/>
            </w:pPr>
            <w:r>
              <w:t>subentry</w:t>
            </w:r>
          </w:p>
        </w:tc>
        <w:tc>
          <w:tcPr>
            <w:tcW w:w="360" w:type="dxa"/>
          </w:tcPr>
          <w:p w14:paraId="0E29BF1D" w14:textId="77777777" w:rsidR="00935062" w:rsidRDefault="00935062" w:rsidP="00B229B0">
            <w:pPr>
              <w:pStyle w:val="TableText"/>
              <w:keepNext w:val="0"/>
            </w:pPr>
            <w:r>
              <w:t>urn:hl7ii:2.16.840.1.113883.10.20.24.3.172:2021-08-01</w:t>
            </w:r>
          </w:p>
        </w:tc>
      </w:tr>
      <w:tr w:rsidR="00935062" w14:paraId="601D7311" w14:textId="77777777" w:rsidTr="00C44751">
        <w:trPr>
          <w:jc w:val="center"/>
        </w:trPr>
        <w:tc>
          <w:tcPr>
            <w:tcW w:w="360" w:type="dxa"/>
          </w:tcPr>
          <w:p w14:paraId="6A7D1000" w14:textId="77777777" w:rsidR="00935062" w:rsidRDefault="0085191F" w:rsidP="00B229B0">
            <w:pPr>
              <w:pStyle w:val="TableText"/>
              <w:keepNext w:val="0"/>
              <w:ind w:left="432"/>
            </w:pPr>
            <w:hyperlink w:anchor="E_Encounter_Class_">
              <w:r w:rsidR="00935062">
                <w:rPr>
                  <w:rStyle w:val="HyperlinkText9pt"/>
                </w:rPr>
                <w:t>Encounter Class</w:t>
              </w:r>
            </w:hyperlink>
          </w:p>
        </w:tc>
        <w:tc>
          <w:tcPr>
            <w:tcW w:w="360" w:type="dxa"/>
          </w:tcPr>
          <w:p w14:paraId="5ADBBED1" w14:textId="77777777" w:rsidR="00935062" w:rsidRDefault="00935062" w:rsidP="00B229B0">
            <w:pPr>
              <w:pStyle w:val="TableText"/>
              <w:keepNext w:val="0"/>
            </w:pPr>
            <w:r>
              <w:t>entry</w:t>
            </w:r>
          </w:p>
        </w:tc>
        <w:tc>
          <w:tcPr>
            <w:tcW w:w="360" w:type="dxa"/>
          </w:tcPr>
          <w:p w14:paraId="3B344A91" w14:textId="77777777" w:rsidR="00935062" w:rsidRDefault="00935062" w:rsidP="00B229B0">
            <w:pPr>
              <w:pStyle w:val="TableText"/>
              <w:keepNext w:val="0"/>
            </w:pPr>
            <w:r>
              <w:t>urn:hl7ii:2.16.840.1.113883.10.20.24.3.171:2021-08-01</w:t>
            </w:r>
          </w:p>
        </w:tc>
      </w:tr>
      <w:tr w:rsidR="00935062" w14:paraId="34AA797E" w14:textId="77777777" w:rsidTr="00C44751">
        <w:trPr>
          <w:jc w:val="center"/>
        </w:trPr>
        <w:tc>
          <w:tcPr>
            <w:tcW w:w="360" w:type="dxa"/>
          </w:tcPr>
          <w:p w14:paraId="64D43D92" w14:textId="77777777" w:rsidR="00935062" w:rsidRDefault="0085191F" w:rsidP="00B229B0">
            <w:pPr>
              <w:pStyle w:val="TableText"/>
              <w:keepNext w:val="0"/>
              <w:ind w:left="432"/>
            </w:pPr>
            <w:hyperlink w:anchor="E_Encounter_Diagnosis_QDM_V2">
              <w:r w:rsidR="00935062">
                <w:rPr>
                  <w:rStyle w:val="HyperlinkText9pt"/>
                </w:rPr>
                <w:t>Encounter Diagnosis QDM (V2)</w:t>
              </w:r>
            </w:hyperlink>
          </w:p>
        </w:tc>
        <w:tc>
          <w:tcPr>
            <w:tcW w:w="360" w:type="dxa"/>
          </w:tcPr>
          <w:p w14:paraId="3D4B078B" w14:textId="77777777" w:rsidR="00935062" w:rsidRDefault="00935062" w:rsidP="00B229B0">
            <w:pPr>
              <w:pStyle w:val="TableText"/>
              <w:keepNext w:val="0"/>
            </w:pPr>
            <w:r>
              <w:t>entry</w:t>
            </w:r>
          </w:p>
        </w:tc>
        <w:tc>
          <w:tcPr>
            <w:tcW w:w="360" w:type="dxa"/>
          </w:tcPr>
          <w:p w14:paraId="026D42DB" w14:textId="77777777" w:rsidR="00935062" w:rsidRDefault="00935062" w:rsidP="00B229B0">
            <w:pPr>
              <w:pStyle w:val="TableText"/>
              <w:keepNext w:val="0"/>
            </w:pPr>
            <w:r>
              <w:t>urn:hl7ii:2.16.840.1.113883.10.20.24.3.168:2021-08-01</w:t>
            </w:r>
          </w:p>
        </w:tc>
      </w:tr>
      <w:tr w:rsidR="00935062" w14:paraId="4A355F2C" w14:textId="77777777" w:rsidTr="00C44751">
        <w:trPr>
          <w:jc w:val="center"/>
        </w:trPr>
        <w:tc>
          <w:tcPr>
            <w:tcW w:w="360" w:type="dxa"/>
          </w:tcPr>
          <w:p w14:paraId="0B039784" w14:textId="77777777" w:rsidR="00935062" w:rsidRDefault="0085191F" w:rsidP="00B229B0">
            <w:pPr>
              <w:pStyle w:val="TableText"/>
              <w:keepNext w:val="0"/>
              <w:ind w:left="576"/>
            </w:pPr>
            <w:hyperlink w:anchor="E_Rank_">
              <w:r w:rsidR="00935062">
                <w:rPr>
                  <w:rStyle w:val="HyperlinkText9pt"/>
                </w:rPr>
                <w:t>Rank</w:t>
              </w:r>
            </w:hyperlink>
          </w:p>
        </w:tc>
        <w:tc>
          <w:tcPr>
            <w:tcW w:w="360" w:type="dxa"/>
          </w:tcPr>
          <w:p w14:paraId="23D86B09" w14:textId="77777777" w:rsidR="00935062" w:rsidRDefault="00935062" w:rsidP="00B229B0">
            <w:pPr>
              <w:pStyle w:val="TableText"/>
              <w:keepNext w:val="0"/>
            </w:pPr>
            <w:r>
              <w:t>entry</w:t>
            </w:r>
          </w:p>
        </w:tc>
        <w:tc>
          <w:tcPr>
            <w:tcW w:w="360" w:type="dxa"/>
          </w:tcPr>
          <w:p w14:paraId="408F0812" w14:textId="77777777" w:rsidR="00935062" w:rsidRDefault="00935062" w:rsidP="00B229B0">
            <w:pPr>
              <w:pStyle w:val="TableText"/>
              <w:keepNext w:val="0"/>
            </w:pPr>
            <w:r>
              <w:t>urn:hl7ii:2.16.840.1.113883.10.20.24.3.166:2019-12-01</w:t>
            </w:r>
          </w:p>
        </w:tc>
      </w:tr>
      <w:tr w:rsidR="00935062" w14:paraId="38A30335" w14:textId="77777777" w:rsidTr="00C44751">
        <w:trPr>
          <w:jc w:val="center"/>
        </w:trPr>
        <w:tc>
          <w:tcPr>
            <w:tcW w:w="360" w:type="dxa"/>
          </w:tcPr>
          <w:p w14:paraId="7C910382" w14:textId="77777777" w:rsidR="00935062" w:rsidRDefault="0085191F" w:rsidP="00B229B0">
            <w:pPr>
              <w:pStyle w:val="TableText"/>
              <w:keepNext w:val="0"/>
              <w:ind w:left="576"/>
            </w:pPr>
            <w:hyperlink w:anchor="E_Present_On_Admission_Indicator_V2">
              <w:r w:rsidR="00935062">
                <w:rPr>
                  <w:rStyle w:val="HyperlinkText9pt"/>
                </w:rPr>
                <w:t>Present On Admission Indicator (V2)</w:t>
              </w:r>
            </w:hyperlink>
          </w:p>
        </w:tc>
        <w:tc>
          <w:tcPr>
            <w:tcW w:w="360" w:type="dxa"/>
          </w:tcPr>
          <w:p w14:paraId="62407AF9" w14:textId="77777777" w:rsidR="00935062" w:rsidRDefault="00935062" w:rsidP="00B229B0">
            <w:pPr>
              <w:pStyle w:val="TableText"/>
              <w:keepNext w:val="0"/>
            </w:pPr>
            <w:r>
              <w:t>entry</w:t>
            </w:r>
          </w:p>
        </w:tc>
        <w:tc>
          <w:tcPr>
            <w:tcW w:w="360" w:type="dxa"/>
          </w:tcPr>
          <w:p w14:paraId="5EBAA043" w14:textId="77777777" w:rsidR="00935062" w:rsidRDefault="00935062" w:rsidP="00B229B0">
            <w:pPr>
              <w:pStyle w:val="TableText"/>
              <w:keepNext w:val="0"/>
            </w:pPr>
            <w:r>
              <w:t>urn:hl7ii:2.16.840.1.113883.10.20.24.3.169:2021-08-01</w:t>
            </w:r>
          </w:p>
        </w:tc>
      </w:tr>
      <w:tr w:rsidR="00935062" w14:paraId="0AAE4A76" w14:textId="77777777" w:rsidTr="00C44751">
        <w:trPr>
          <w:jc w:val="center"/>
        </w:trPr>
        <w:tc>
          <w:tcPr>
            <w:tcW w:w="360" w:type="dxa"/>
          </w:tcPr>
          <w:p w14:paraId="60BECC10" w14:textId="77777777" w:rsidR="00935062" w:rsidRDefault="0085191F" w:rsidP="00B229B0">
            <w:pPr>
              <w:pStyle w:val="TableText"/>
              <w:keepNext w:val="0"/>
              <w:ind w:left="288"/>
            </w:pPr>
            <w:hyperlink w:anchor="E_Encounter_Recommended_Act_V4">
              <w:r w:rsidR="00935062">
                <w:rPr>
                  <w:rStyle w:val="HyperlinkText9pt"/>
                </w:rPr>
                <w:t>Encounter Recommended Act (V4)</w:t>
              </w:r>
            </w:hyperlink>
          </w:p>
        </w:tc>
        <w:tc>
          <w:tcPr>
            <w:tcW w:w="360" w:type="dxa"/>
          </w:tcPr>
          <w:p w14:paraId="12A76A6A" w14:textId="77777777" w:rsidR="00935062" w:rsidRDefault="00935062" w:rsidP="00B229B0">
            <w:pPr>
              <w:pStyle w:val="TableText"/>
              <w:keepNext w:val="0"/>
            </w:pPr>
            <w:r>
              <w:t>entry</w:t>
            </w:r>
          </w:p>
        </w:tc>
        <w:tc>
          <w:tcPr>
            <w:tcW w:w="360" w:type="dxa"/>
          </w:tcPr>
          <w:p w14:paraId="3BAA2DDD" w14:textId="77777777" w:rsidR="00935062" w:rsidRDefault="00935062" w:rsidP="00B229B0">
            <w:pPr>
              <w:pStyle w:val="TableText"/>
              <w:keepNext w:val="0"/>
            </w:pPr>
            <w:r>
              <w:t>urn:hl7ii:2.16.840.1.113883.10.20.24.3.134:2021-08-01</w:t>
            </w:r>
          </w:p>
        </w:tc>
      </w:tr>
      <w:tr w:rsidR="00935062" w14:paraId="615D89FB" w14:textId="77777777" w:rsidTr="00C44751">
        <w:trPr>
          <w:jc w:val="center"/>
        </w:trPr>
        <w:tc>
          <w:tcPr>
            <w:tcW w:w="360" w:type="dxa"/>
          </w:tcPr>
          <w:p w14:paraId="5B6B35CE" w14:textId="77777777" w:rsidR="00935062" w:rsidRDefault="0085191F" w:rsidP="00B229B0">
            <w:pPr>
              <w:pStyle w:val="TableText"/>
              <w:keepNext w:val="0"/>
              <w:ind w:left="432"/>
            </w:pPr>
            <w:hyperlink w:anchor="E_Reason_V3">
              <w:r w:rsidR="00935062">
                <w:rPr>
                  <w:rStyle w:val="HyperlinkText9pt"/>
                </w:rPr>
                <w:t>Reason (V3)</w:t>
              </w:r>
            </w:hyperlink>
          </w:p>
        </w:tc>
        <w:tc>
          <w:tcPr>
            <w:tcW w:w="360" w:type="dxa"/>
          </w:tcPr>
          <w:p w14:paraId="3AFC0EBB" w14:textId="77777777" w:rsidR="00935062" w:rsidRDefault="00935062" w:rsidP="00B229B0">
            <w:pPr>
              <w:pStyle w:val="TableText"/>
              <w:keepNext w:val="0"/>
            </w:pPr>
            <w:r>
              <w:t>entry</w:t>
            </w:r>
          </w:p>
        </w:tc>
        <w:tc>
          <w:tcPr>
            <w:tcW w:w="360" w:type="dxa"/>
          </w:tcPr>
          <w:p w14:paraId="72CDEF2D" w14:textId="77777777" w:rsidR="00935062" w:rsidRDefault="00935062" w:rsidP="00B229B0">
            <w:pPr>
              <w:pStyle w:val="TableText"/>
              <w:keepNext w:val="0"/>
            </w:pPr>
            <w:r>
              <w:t>urn:hl7ii:2.16.840.1.113883.10.20.24.3.88:2017-08-01</w:t>
            </w:r>
          </w:p>
        </w:tc>
      </w:tr>
      <w:tr w:rsidR="00935062" w14:paraId="5C8B85F2" w14:textId="77777777" w:rsidTr="00C44751">
        <w:trPr>
          <w:jc w:val="center"/>
        </w:trPr>
        <w:tc>
          <w:tcPr>
            <w:tcW w:w="360" w:type="dxa"/>
          </w:tcPr>
          <w:p w14:paraId="5C834D1B" w14:textId="77777777" w:rsidR="00935062" w:rsidRDefault="0085191F" w:rsidP="00B229B0">
            <w:pPr>
              <w:pStyle w:val="TableText"/>
              <w:keepNext w:val="0"/>
              <w:ind w:left="432"/>
            </w:pPr>
            <w:hyperlink w:anchor="E_Encounter_Recommended_V6">
              <w:r w:rsidR="00935062">
                <w:rPr>
                  <w:rStyle w:val="HyperlinkText9pt"/>
                </w:rPr>
                <w:t>Encounter Recommended (V6)</w:t>
              </w:r>
            </w:hyperlink>
          </w:p>
        </w:tc>
        <w:tc>
          <w:tcPr>
            <w:tcW w:w="360" w:type="dxa"/>
          </w:tcPr>
          <w:p w14:paraId="3431E65E" w14:textId="77777777" w:rsidR="00935062" w:rsidRDefault="00935062" w:rsidP="00B229B0">
            <w:pPr>
              <w:pStyle w:val="TableText"/>
              <w:keepNext w:val="0"/>
            </w:pPr>
            <w:r>
              <w:t>entry</w:t>
            </w:r>
          </w:p>
        </w:tc>
        <w:tc>
          <w:tcPr>
            <w:tcW w:w="360" w:type="dxa"/>
          </w:tcPr>
          <w:p w14:paraId="795F6AA7" w14:textId="77777777" w:rsidR="00935062" w:rsidRDefault="00935062" w:rsidP="00B229B0">
            <w:pPr>
              <w:pStyle w:val="TableText"/>
              <w:keepNext w:val="0"/>
            </w:pPr>
            <w:r>
              <w:t>urn:hl7ii:2.16.840.1.113883.10.20.24.3.24:2021-08-01</w:t>
            </w:r>
          </w:p>
        </w:tc>
      </w:tr>
      <w:tr w:rsidR="00935062" w14:paraId="4335B61B" w14:textId="77777777" w:rsidTr="00C44751">
        <w:trPr>
          <w:jc w:val="center"/>
        </w:trPr>
        <w:tc>
          <w:tcPr>
            <w:tcW w:w="360" w:type="dxa"/>
          </w:tcPr>
          <w:p w14:paraId="6F9E89BA" w14:textId="77777777" w:rsidR="00935062" w:rsidRDefault="0085191F" w:rsidP="00B229B0">
            <w:pPr>
              <w:pStyle w:val="TableText"/>
              <w:keepNext w:val="0"/>
              <w:ind w:left="576"/>
            </w:pPr>
            <w:hyperlink w:anchor="SE_Facility_Location_V2">
              <w:r w:rsidR="00935062">
                <w:rPr>
                  <w:rStyle w:val="HyperlinkText9pt"/>
                </w:rPr>
                <w:t>Facility Location (V2)</w:t>
              </w:r>
            </w:hyperlink>
          </w:p>
        </w:tc>
        <w:tc>
          <w:tcPr>
            <w:tcW w:w="360" w:type="dxa"/>
          </w:tcPr>
          <w:p w14:paraId="3016853B" w14:textId="77777777" w:rsidR="00935062" w:rsidRDefault="00935062" w:rsidP="00B229B0">
            <w:pPr>
              <w:pStyle w:val="TableText"/>
              <w:keepNext w:val="0"/>
            </w:pPr>
            <w:r>
              <w:t>subentry</w:t>
            </w:r>
          </w:p>
        </w:tc>
        <w:tc>
          <w:tcPr>
            <w:tcW w:w="360" w:type="dxa"/>
          </w:tcPr>
          <w:p w14:paraId="6B01E832" w14:textId="77777777" w:rsidR="00935062" w:rsidRDefault="00935062" w:rsidP="00B229B0">
            <w:pPr>
              <w:pStyle w:val="TableText"/>
              <w:keepNext w:val="0"/>
            </w:pPr>
            <w:r>
              <w:t>urn:hl7ii:2.16.840.1.113883.10.20.24.3.100:2017-08-01</w:t>
            </w:r>
          </w:p>
        </w:tc>
      </w:tr>
      <w:tr w:rsidR="00935062" w14:paraId="5512E484" w14:textId="77777777" w:rsidTr="00C44751">
        <w:trPr>
          <w:jc w:val="center"/>
        </w:trPr>
        <w:tc>
          <w:tcPr>
            <w:tcW w:w="360" w:type="dxa"/>
          </w:tcPr>
          <w:p w14:paraId="7E981208" w14:textId="77777777" w:rsidR="00935062" w:rsidRDefault="0085191F" w:rsidP="00B229B0">
            <w:pPr>
              <w:pStyle w:val="TableText"/>
              <w:keepNext w:val="0"/>
              <w:ind w:left="576"/>
            </w:pPr>
            <w:hyperlink w:anchor="E_Reason_V3">
              <w:r w:rsidR="00935062">
                <w:rPr>
                  <w:rStyle w:val="HyperlinkText9pt"/>
                </w:rPr>
                <w:t>Reason (V3)</w:t>
              </w:r>
            </w:hyperlink>
          </w:p>
        </w:tc>
        <w:tc>
          <w:tcPr>
            <w:tcW w:w="360" w:type="dxa"/>
          </w:tcPr>
          <w:p w14:paraId="2AF8B026" w14:textId="77777777" w:rsidR="00935062" w:rsidRDefault="00935062" w:rsidP="00B229B0">
            <w:pPr>
              <w:pStyle w:val="TableText"/>
              <w:keepNext w:val="0"/>
            </w:pPr>
            <w:r>
              <w:t>entry</w:t>
            </w:r>
          </w:p>
        </w:tc>
        <w:tc>
          <w:tcPr>
            <w:tcW w:w="360" w:type="dxa"/>
          </w:tcPr>
          <w:p w14:paraId="218A635E" w14:textId="77777777" w:rsidR="00935062" w:rsidRDefault="00935062" w:rsidP="00B229B0">
            <w:pPr>
              <w:pStyle w:val="TableText"/>
              <w:keepNext w:val="0"/>
            </w:pPr>
            <w:r>
              <w:t>urn:hl7ii:2.16.840.1.113883.10.20.24.3.88:2017-08-01</w:t>
            </w:r>
          </w:p>
        </w:tc>
      </w:tr>
      <w:tr w:rsidR="00935062" w14:paraId="6B16EB12" w14:textId="77777777" w:rsidTr="00C44751">
        <w:trPr>
          <w:jc w:val="center"/>
        </w:trPr>
        <w:tc>
          <w:tcPr>
            <w:tcW w:w="360" w:type="dxa"/>
          </w:tcPr>
          <w:p w14:paraId="50D56DD9" w14:textId="77777777" w:rsidR="00935062" w:rsidRDefault="0085191F" w:rsidP="00B229B0">
            <w:pPr>
              <w:pStyle w:val="TableText"/>
              <w:keepNext w:val="0"/>
              <w:ind w:left="576"/>
            </w:pPr>
            <w:hyperlink w:anchor="SE_Entity_Care_Partner">
              <w:r w:rsidR="00935062">
                <w:rPr>
                  <w:rStyle w:val="HyperlinkText9pt"/>
                </w:rPr>
                <w:t>Entity Care Partner</w:t>
              </w:r>
            </w:hyperlink>
          </w:p>
        </w:tc>
        <w:tc>
          <w:tcPr>
            <w:tcW w:w="360" w:type="dxa"/>
          </w:tcPr>
          <w:p w14:paraId="26E40C21" w14:textId="77777777" w:rsidR="00935062" w:rsidRDefault="00935062" w:rsidP="00B229B0">
            <w:pPr>
              <w:pStyle w:val="TableText"/>
              <w:keepNext w:val="0"/>
            </w:pPr>
            <w:r>
              <w:t>subentry</w:t>
            </w:r>
          </w:p>
        </w:tc>
        <w:tc>
          <w:tcPr>
            <w:tcW w:w="360" w:type="dxa"/>
          </w:tcPr>
          <w:p w14:paraId="15B20FDA" w14:textId="77777777" w:rsidR="00935062" w:rsidRDefault="00935062" w:rsidP="00B229B0">
            <w:pPr>
              <w:pStyle w:val="TableText"/>
              <w:keepNext w:val="0"/>
            </w:pPr>
            <w:r>
              <w:t>urn:hl7ii:2.16.840.1.113883.10.20.24.3.160:2019-12-01</w:t>
            </w:r>
          </w:p>
        </w:tc>
      </w:tr>
      <w:tr w:rsidR="00935062" w14:paraId="1D154C1A" w14:textId="77777777" w:rsidTr="00C44751">
        <w:trPr>
          <w:jc w:val="center"/>
        </w:trPr>
        <w:tc>
          <w:tcPr>
            <w:tcW w:w="360" w:type="dxa"/>
          </w:tcPr>
          <w:p w14:paraId="6944F950" w14:textId="77777777" w:rsidR="00935062" w:rsidRDefault="0085191F" w:rsidP="00B229B0">
            <w:pPr>
              <w:pStyle w:val="TableText"/>
              <w:keepNext w:val="0"/>
              <w:ind w:left="576"/>
            </w:pPr>
            <w:hyperlink w:anchor="SE_Entity_Patient">
              <w:r w:rsidR="00935062">
                <w:rPr>
                  <w:rStyle w:val="HyperlinkText9pt"/>
                </w:rPr>
                <w:t>Entity Patient</w:t>
              </w:r>
            </w:hyperlink>
          </w:p>
        </w:tc>
        <w:tc>
          <w:tcPr>
            <w:tcW w:w="360" w:type="dxa"/>
          </w:tcPr>
          <w:p w14:paraId="161D61EF" w14:textId="77777777" w:rsidR="00935062" w:rsidRDefault="00935062" w:rsidP="00B229B0">
            <w:pPr>
              <w:pStyle w:val="TableText"/>
              <w:keepNext w:val="0"/>
            </w:pPr>
            <w:r>
              <w:t>subentry</w:t>
            </w:r>
          </w:p>
        </w:tc>
        <w:tc>
          <w:tcPr>
            <w:tcW w:w="360" w:type="dxa"/>
          </w:tcPr>
          <w:p w14:paraId="0042C892" w14:textId="77777777" w:rsidR="00935062" w:rsidRDefault="00935062" w:rsidP="00B229B0">
            <w:pPr>
              <w:pStyle w:val="TableText"/>
              <w:keepNext w:val="0"/>
            </w:pPr>
            <w:r>
              <w:t>urn:hl7ii:2.16.840.1.113883.10.20.24.3.161:2019-12-01</w:t>
            </w:r>
          </w:p>
        </w:tc>
      </w:tr>
      <w:tr w:rsidR="00935062" w14:paraId="34023A39" w14:textId="77777777" w:rsidTr="00C44751">
        <w:trPr>
          <w:jc w:val="center"/>
        </w:trPr>
        <w:tc>
          <w:tcPr>
            <w:tcW w:w="360" w:type="dxa"/>
          </w:tcPr>
          <w:p w14:paraId="55154ABA" w14:textId="77777777" w:rsidR="00935062" w:rsidRDefault="0085191F" w:rsidP="00B229B0">
            <w:pPr>
              <w:pStyle w:val="TableText"/>
              <w:keepNext w:val="0"/>
              <w:ind w:left="576"/>
            </w:pPr>
            <w:hyperlink w:anchor="SE_Entity_Organization">
              <w:r w:rsidR="00935062">
                <w:rPr>
                  <w:rStyle w:val="HyperlinkText9pt"/>
                </w:rPr>
                <w:t>Entity Organization</w:t>
              </w:r>
            </w:hyperlink>
          </w:p>
        </w:tc>
        <w:tc>
          <w:tcPr>
            <w:tcW w:w="360" w:type="dxa"/>
          </w:tcPr>
          <w:p w14:paraId="2CE09C29" w14:textId="77777777" w:rsidR="00935062" w:rsidRDefault="00935062" w:rsidP="00B229B0">
            <w:pPr>
              <w:pStyle w:val="TableText"/>
              <w:keepNext w:val="0"/>
            </w:pPr>
            <w:r>
              <w:t>subentry</w:t>
            </w:r>
          </w:p>
        </w:tc>
        <w:tc>
          <w:tcPr>
            <w:tcW w:w="360" w:type="dxa"/>
          </w:tcPr>
          <w:p w14:paraId="3FD39B86" w14:textId="77777777" w:rsidR="00935062" w:rsidRDefault="00935062" w:rsidP="00B229B0">
            <w:pPr>
              <w:pStyle w:val="TableText"/>
              <w:keepNext w:val="0"/>
            </w:pPr>
            <w:r>
              <w:t>urn:hl7ii:2.16.840.1.113883.10.20.24.3.163:2019-12-01</w:t>
            </w:r>
          </w:p>
        </w:tc>
      </w:tr>
      <w:tr w:rsidR="00935062" w14:paraId="4464070B" w14:textId="77777777" w:rsidTr="00C44751">
        <w:trPr>
          <w:jc w:val="center"/>
        </w:trPr>
        <w:tc>
          <w:tcPr>
            <w:tcW w:w="360" w:type="dxa"/>
          </w:tcPr>
          <w:p w14:paraId="54806EAD" w14:textId="77777777" w:rsidR="00935062" w:rsidRDefault="0085191F" w:rsidP="00B229B0">
            <w:pPr>
              <w:pStyle w:val="TableText"/>
              <w:keepNext w:val="0"/>
              <w:ind w:left="576"/>
            </w:pPr>
            <w:hyperlink w:anchor="SE_Entity_Practitioner">
              <w:r w:rsidR="00935062">
                <w:rPr>
                  <w:rStyle w:val="HyperlinkText9pt"/>
                </w:rPr>
                <w:t>Entity Practitioner</w:t>
              </w:r>
            </w:hyperlink>
          </w:p>
        </w:tc>
        <w:tc>
          <w:tcPr>
            <w:tcW w:w="360" w:type="dxa"/>
          </w:tcPr>
          <w:p w14:paraId="5E22D81C" w14:textId="77777777" w:rsidR="00935062" w:rsidRDefault="00935062" w:rsidP="00B229B0">
            <w:pPr>
              <w:pStyle w:val="TableText"/>
              <w:keepNext w:val="0"/>
            </w:pPr>
            <w:r>
              <w:t>subentry</w:t>
            </w:r>
          </w:p>
        </w:tc>
        <w:tc>
          <w:tcPr>
            <w:tcW w:w="360" w:type="dxa"/>
          </w:tcPr>
          <w:p w14:paraId="79C98E46" w14:textId="77777777" w:rsidR="00935062" w:rsidRDefault="00935062" w:rsidP="00B229B0">
            <w:pPr>
              <w:pStyle w:val="TableText"/>
              <w:keepNext w:val="0"/>
            </w:pPr>
            <w:r>
              <w:t>urn:hl7ii:2.16.840.1.113883.10.20.24.3.162:2019-12-01</w:t>
            </w:r>
          </w:p>
        </w:tc>
      </w:tr>
      <w:tr w:rsidR="00935062" w14:paraId="58ED7E2A" w14:textId="77777777" w:rsidTr="00C44751">
        <w:trPr>
          <w:jc w:val="center"/>
        </w:trPr>
        <w:tc>
          <w:tcPr>
            <w:tcW w:w="360" w:type="dxa"/>
          </w:tcPr>
          <w:p w14:paraId="4C6F1553" w14:textId="77777777" w:rsidR="00935062" w:rsidRDefault="0085191F" w:rsidP="00B229B0">
            <w:pPr>
              <w:pStyle w:val="TableText"/>
              <w:keepNext w:val="0"/>
              <w:ind w:left="576"/>
            </w:pPr>
            <w:hyperlink w:anchor="U_Author_V2">
              <w:r w:rsidR="00935062">
                <w:rPr>
                  <w:rStyle w:val="HyperlinkText9pt"/>
                </w:rPr>
                <w:t>Author (V2)</w:t>
              </w:r>
            </w:hyperlink>
          </w:p>
        </w:tc>
        <w:tc>
          <w:tcPr>
            <w:tcW w:w="360" w:type="dxa"/>
          </w:tcPr>
          <w:p w14:paraId="5C91F34F" w14:textId="77777777" w:rsidR="00935062" w:rsidRDefault="00935062" w:rsidP="00B229B0">
            <w:pPr>
              <w:pStyle w:val="TableText"/>
              <w:keepNext w:val="0"/>
            </w:pPr>
            <w:r>
              <w:t>unspecified</w:t>
            </w:r>
          </w:p>
        </w:tc>
        <w:tc>
          <w:tcPr>
            <w:tcW w:w="360" w:type="dxa"/>
          </w:tcPr>
          <w:p w14:paraId="662FF597" w14:textId="77777777" w:rsidR="00935062" w:rsidRDefault="00935062" w:rsidP="00B229B0">
            <w:pPr>
              <w:pStyle w:val="TableText"/>
              <w:keepNext w:val="0"/>
            </w:pPr>
            <w:r>
              <w:t>urn:hl7ii:2.16.840.1.113883.10.20.24.3.155:2019-12-01</w:t>
            </w:r>
          </w:p>
        </w:tc>
      </w:tr>
      <w:tr w:rsidR="00935062" w14:paraId="20F6AC46" w14:textId="77777777" w:rsidTr="00C44751">
        <w:trPr>
          <w:jc w:val="center"/>
        </w:trPr>
        <w:tc>
          <w:tcPr>
            <w:tcW w:w="360" w:type="dxa"/>
          </w:tcPr>
          <w:p w14:paraId="2A0E0912" w14:textId="77777777" w:rsidR="00935062" w:rsidRDefault="0085191F" w:rsidP="00B229B0">
            <w:pPr>
              <w:pStyle w:val="TableText"/>
              <w:keepNext w:val="0"/>
              <w:ind w:left="576"/>
            </w:pPr>
            <w:hyperlink w:anchor="SE_Entity_Location">
              <w:r w:rsidR="00935062">
                <w:rPr>
                  <w:rStyle w:val="HyperlinkText9pt"/>
                </w:rPr>
                <w:t>Entity Location</w:t>
              </w:r>
            </w:hyperlink>
          </w:p>
        </w:tc>
        <w:tc>
          <w:tcPr>
            <w:tcW w:w="360" w:type="dxa"/>
          </w:tcPr>
          <w:p w14:paraId="777EBC05" w14:textId="77777777" w:rsidR="00935062" w:rsidRDefault="00935062" w:rsidP="00B229B0">
            <w:pPr>
              <w:pStyle w:val="TableText"/>
              <w:keepNext w:val="0"/>
            </w:pPr>
            <w:r>
              <w:t>subentry</w:t>
            </w:r>
          </w:p>
        </w:tc>
        <w:tc>
          <w:tcPr>
            <w:tcW w:w="360" w:type="dxa"/>
          </w:tcPr>
          <w:p w14:paraId="54000CC4" w14:textId="77777777" w:rsidR="00935062" w:rsidRDefault="00935062" w:rsidP="00B229B0">
            <w:pPr>
              <w:pStyle w:val="TableText"/>
              <w:keepNext w:val="0"/>
            </w:pPr>
            <w:r>
              <w:t>urn:hl7ii:2.16.840.1.113883.10.20.24.3.172:2021-08-01</w:t>
            </w:r>
          </w:p>
        </w:tc>
      </w:tr>
      <w:tr w:rsidR="00935062" w14:paraId="75403610" w14:textId="77777777" w:rsidTr="00C44751">
        <w:trPr>
          <w:jc w:val="center"/>
        </w:trPr>
        <w:tc>
          <w:tcPr>
            <w:tcW w:w="360" w:type="dxa"/>
          </w:tcPr>
          <w:p w14:paraId="323BB094" w14:textId="77777777" w:rsidR="00935062" w:rsidRDefault="0085191F" w:rsidP="00B229B0">
            <w:pPr>
              <w:pStyle w:val="TableText"/>
              <w:keepNext w:val="0"/>
              <w:ind w:left="288"/>
            </w:pPr>
            <w:hyperlink w:anchor="E_Intervention_Order_V6">
              <w:r w:rsidR="00935062">
                <w:rPr>
                  <w:rStyle w:val="HyperlinkText9pt"/>
                </w:rPr>
                <w:t>Intervention Order (V6)</w:t>
              </w:r>
            </w:hyperlink>
          </w:p>
        </w:tc>
        <w:tc>
          <w:tcPr>
            <w:tcW w:w="360" w:type="dxa"/>
          </w:tcPr>
          <w:p w14:paraId="36F1EB9E" w14:textId="77777777" w:rsidR="00935062" w:rsidRDefault="00935062" w:rsidP="00B229B0">
            <w:pPr>
              <w:pStyle w:val="TableText"/>
              <w:keepNext w:val="0"/>
            </w:pPr>
            <w:r>
              <w:t>entry</w:t>
            </w:r>
          </w:p>
        </w:tc>
        <w:tc>
          <w:tcPr>
            <w:tcW w:w="360" w:type="dxa"/>
          </w:tcPr>
          <w:p w14:paraId="79E8DBAB" w14:textId="77777777" w:rsidR="00935062" w:rsidRDefault="00935062" w:rsidP="00B229B0">
            <w:pPr>
              <w:pStyle w:val="TableText"/>
              <w:keepNext w:val="0"/>
            </w:pPr>
            <w:r>
              <w:t>urn:hl7ii:2.16.840.1.113883.10.20.24.3.31:2021-08-01</w:t>
            </w:r>
          </w:p>
        </w:tc>
      </w:tr>
      <w:tr w:rsidR="00935062" w14:paraId="4EC3C7C3" w14:textId="77777777" w:rsidTr="00C44751">
        <w:trPr>
          <w:jc w:val="center"/>
        </w:trPr>
        <w:tc>
          <w:tcPr>
            <w:tcW w:w="360" w:type="dxa"/>
          </w:tcPr>
          <w:p w14:paraId="3B670943" w14:textId="77777777" w:rsidR="00935062" w:rsidRDefault="0085191F" w:rsidP="00B229B0">
            <w:pPr>
              <w:pStyle w:val="TableText"/>
              <w:keepNext w:val="0"/>
              <w:ind w:left="432"/>
            </w:pPr>
            <w:hyperlink w:anchor="E_Reason_V3">
              <w:r w:rsidR="00935062">
                <w:rPr>
                  <w:rStyle w:val="HyperlinkText9pt"/>
                </w:rPr>
                <w:t>Reason (V3)</w:t>
              </w:r>
            </w:hyperlink>
          </w:p>
        </w:tc>
        <w:tc>
          <w:tcPr>
            <w:tcW w:w="360" w:type="dxa"/>
          </w:tcPr>
          <w:p w14:paraId="7ADB1625" w14:textId="77777777" w:rsidR="00935062" w:rsidRDefault="00935062" w:rsidP="00B229B0">
            <w:pPr>
              <w:pStyle w:val="TableText"/>
              <w:keepNext w:val="0"/>
            </w:pPr>
            <w:r>
              <w:t>entry</w:t>
            </w:r>
          </w:p>
        </w:tc>
        <w:tc>
          <w:tcPr>
            <w:tcW w:w="360" w:type="dxa"/>
          </w:tcPr>
          <w:p w14:paraId="41ED7C3B" w14:textId="77777777" w:rsidR="00935062" w:rsidRDefault="00935062" w:rsidP="00B229B0">
            <w:pPr>
              <w:pStyle w:val="TableText"/>
              <w:keepNext w:val="0"/>
            </w:pPr>
            <w:r>
              <w:t>urn:hl7ii:2.16.840.1.113883.10.20.24.3.88:2017-08-01</w:t>
            </w:r>
          </w:p>
        </w:tc>
      </w:tr>
      <w:tr w:rsidR="00935062" w14:paraId="2AFEC682" w14:textId="77777777" w:rsidTr="00C44751">
        <w:trPr>
          <w:jc w:val="center"/>
        </w:trPr>
        <w:tc>
          <w:tcPr>
            <w:tcW w:w="360" w:type="dxa"/>
          </w:tcPr>
          <w:p w14:paraId="47D365FF" w14:textId="77777777" w:rsidR="00935062" w:rsidRDefault="0085191F" w:rsidP="00B229B0">
            <w:pPr>
              <w:pStyle w:val="TableText"/>
              <w:keepNext w:val="0"/>
              <w:ind w:left="432"/>
            </w:pPr>
            <w:hyperlink w:anchor="SE_Entity_Care_Partner">
              <w:r w:rsidR="00935062">
                <w:rPr>
                  <w:rStyle w:val="HyperlinkText9pt"/>
                </w:rPr>
                <w:t>Entity Care Partner</w:t>
              </w:r>
            </w:hyperlink>
          </w:p>
        </w:tc>
        <w:tc>
          <w:tcPr>
            <w:tcW w:w="360" w:type="dxa"/>
          </w:tcPr>
          <w:p w14:paraId="13FCBF88" w14:textId="77777777" w:rsidR="00935062" w:rsidRDefault="00935062" w:rsidP="00B229B0">
            <w:pPr>
              <w:pStyle w:val="TableText"/>
              <w:keepNext w:val="0"/>
            </w:pPr>
            <w:r>
              <w:t>subentry</w:t>
            </w:r>
          </w:p>
        </w:tc>
        <w:tc>
          <w:tcPr>
            <w:tcW w:w="360" w:type="dxa"/>
          </w:tcPr>
          <w:p w14:paraId="624C7A5A" w14:textId="77777777" w:rsidR="00935062" w:rsidRDefault="00935062" w:rsidP="00B229B0">
            <w:pPr>
              <w:pStyle w:val="TableText"/>
              <w:keepNext w:val="0"/>
            </w:pPr>
            <w:r>
              <w:t>urn:hl7ii:2.16.840.1.113883.10.20.24.3.160:2019-12-01</w:t>
            </w:r>
          </w:p>
        </w:tc>
      </w:tr>
      <w:tr w:rsidR="00935062" w14:paraId="38FB8925" w14:textId="77777777" w:rsidTr="00C44751">
        <w:trPr>
          <w:jc w:val="center"/>
        </w:trPr>
        <w:tc>
          <w:tcPr>
            <w:tcW w:w="360" w:type="dxa"/>
          </w:tcPr>
          <w:p w14:paraId="0B122DB7" w14:textId="77777777" w:rsidR="00935062" w:rsidRDefault="0085191F" w:rsidP="00B229B0">
            <w:pPr>
              <w:pStyle w:val="TableText"/>
              <w:keepNext w:val="0"/>
              <w:ind w:left="432"/>
            </w:pPr>
            <w:hyperlink w:anchor="SE_Entity_Patient">
              <w:r w:rsidR="00935062">
                <w:rPr>
                  <w:rStyle w:val="HyperlinkText9pt"/>
                </w:rPr>
                <w:t>Entity Patient</w:t>
              </w:r>
            </w:hyperlink>
          </w:p>
        </w:tc>
        <w:tc>
          <w:tcPr>
            <w:tcW w:w="360" w:type="dxa"/>
          </w:tcPr>
          <w:p w14:paraId="537079B4" w14:textId="77777777" w:rsidR="00935062" w:rsidRDefault="00935062" w:rsidP="00B229B0">
            <w:pPr>
              <w:pStyle w:val="TableText"/>
              <w:keepNext w:val="0"/>
            </w:pPr>
            <w:r>
              <w:t>subentry</w:t>
            </w:r>
          </w:p>
        </w:tc>
        <w:tc>
          <w:tcPr>
            <w:tcW w:w="360" w:type="dxa"/>
          </w:tcPr>
          <w:p w14:paraId="1CF9DF63" w14:textId="77777777" w:rsidR="00935062" w:rsidRDefault="00935062" w:rsidP="00B229B0">
            <w:pPr>
              <w:pStyle w:val="TableText"/>
              <w:keepNext w:val="0"/>
            </w:pPr>
            <w:r>
              <w:t>urn:hl7ii:2.16.840.1.113883.10.20.24.3.161:2019-12-01</w:t>
            </w:r>
          </w:p>
        </w:tc>
      </w:tr>
      <w:tr w:rsidR="00935062" w14:paraId="162E69B8" w14:textId="77777777" w:rsidTr="00C44751">
        <w:trPr>
          <w:jc w:val="center"/>
        </w:trPr>
        <w:tc>
          <w:tcPr>
            <w:tcW w:w="360" w:type="dxa"/>
          </w:tcPr>
          <w:p w14:paraId="24C9226A" w14:textId="77777777" w:rsidR="00935062" w:rsidRDefault="0085191F" w:rsidP="00B229B0">
            <w:pPr>
              <w:pStyle w:val="TableText"/>
              <w:keepNext w:val="0"/>
              <w:ind w:left="432"/>
            </w:pPr>
            <w:hyperlink w:anchor="SE_Entity_Organization">
              <w:r w:rsidR="00935062">
                <w:rPr>
                  <w:rStyle w:val="HyperlinkText9pt"/>
                </w:rPr>
                <w:t>Entity Organization</w:t>
              </w:r>
            </w:hyperlink>
          </w:p>
        </w:tc>
        <w:tc>
          <w:tcPr>
            <w:tcW w:w="360" w:type="dxa"/>
          </w:tcPr>
          <w:p w14:paraId="533A0B68" w14:textId="77777777" w:rsidR="00935062" w:rsidRDefault="00935062" w:rsidP="00B229B0">
            <w:pPr>
              <w:pStyle w:val="TableText"/>
              <w:keepNext w:val="0"/>
            </w:pPr>
            <w:r>
              <w:t>subentry</w:t>
            </w:r>
          </w:p>
        </w:tc>
        <w:tc>
          <w:tcPr>
            <w:tcW w:w="360" w:type="dxa"/>
          </w:tcPr>
          <w:p w14:paraId="74D478E2" w14:textId="77777777" w:rsidR="00935062" w:rsidRDefault="00935062" w:rsidP="00B229B0">
            <w:pPr>
              <w:pStyle w:val="TableText"/>
              <w:keepNext w:val="0"/>
            </w:pPr>
            <w:r>
              <w:t>urn:hl7ii:2.16.840.1.113883.10.20.24.3.163:2019-12-01</w:t>
            </w:r>
          </w:p>
        </w:tc>
      </w:tr>
      <w:tr w:rsidR="00935062" w14:paraId="585B40AA" w14:textId="77777777" w:rsidTr="00C44751">
        <w:trPr>
          <w:jc w:val="center"/>
        </w:trPr>
        <w:tc>
          <w:tcPr>
            <w:tcW w:w="360" w:type="dxa"/>
          </w:tcPr>
          <w:p w14:paraId="0D9A75D0" w14:textId="77777777" w:rsidR="00935062" w:rsidRDefault="0085191F" w:rsidP="00B229B0">
            <w:pPr>
              <w:pStyle w:val="TableText"/>
              <w:keepNext w:val="0"/>
              <w:ind w:left="432"/>
            </w:pPr>
            <w:hyperlink w:anchor="SE_Entity_Practitioner">
              <w:r w:rsidR="00935062">
                <w:rPr>
                  <w:rStyle w:val="HyperlinkText9pt"/>
                </w:rPr>
                <w:t>Entity Practitioner</w:t>
              </w:r>
            </w:hyperlink>
          </w:p>
        </w:tc>
        <w:tc>
          <w:tcPr>
            <w:tcW w:w="360" w:type="dxa"/>
          </w:tcPr>
          <w:p w14:paraId="79A6685A" w14:textId="77777777" w:rsidR="00935062" w:rsidRDefault="00935062" w:rsidP="00B229B0">
            <w:pPr>
              <w:pStyle w:val="TableText"/>
              <w:keepNext w:val="0"/>
            </w:pPr>
            <w:r>
              <w:t>subentry</w:t>
            </w:r>
          </w:p>
        </w:tc>
        <w:tc>
          <w:tcPr>
            <w:tcW w:w="360" w:type="dxa"/>
          </w:tcPr>
          <w:p w14:paraId="7FFE42F2" w14:textId="77777777" w:rsidR="00935062" w:rsidRDefault="00935062" w:rsidP="00B229B0">
            <w:pPr>
              <w:pStyle w:val="TableText"/>
              <w:keepNext w:val="0"/>
            </w:pPr>
            <w:r>
              <w:t>urn:hl7ii:2.16.840.1.113883.10.20.24.3.162:2019-12-01</w:t>
            </w:r>
          </w:p>
        </w:tc>
      </w:tr>
      <w:tr w:rsidR="00935062" w14:paraId="003901F1" w14:textId="77777777" w:rsidTr="00C44751">
        <w:trPr>
          <w:jc w:val="center"/>
        </w:trPr>
        <w:tc>
          <w:tcPr>
            <w:tcW w:w="360" w:type="dxa"/>
          </w:tcPr>
          <w:p w14:paraId="3FCC9240" w14:textId="77777777" w:rsidR="00935062" w:rsidRDefault="0085191F" w:rsidP="00B229B0">
            <w:pPr>
              <w:pStyle w:val="TableText"/>
              <w:keepNext w:val="0"/>
              <w:ind w:left="432"/>
            </w:pPr>
            <w:hyperlink w:anchor="U_Author_V2">
              <w:r w:rsidR="00935062">
                <w:rPr>
                  <w:rStyle w:val="HyperlinkText9pt"/>
                </w:rPr>
                <w:t>Author (V2)</w:t>
              </w:r>
            </w:hyperlink>
          </w:p>
        </w:tc>
        <w:tc>
          <w:tcPr>
            <w:tcW w:w="360" w:type="dxa"/>
          </w:tcPr>
          <w:p w14:paraId="26136895" w14:textId="77777777" w:rsidR="00935062" w:rsidRDefault="00935062" w:rsidP="00B229B0">
            <w:pPr>
              <w:pStyle w:val="TableText"/>
              <w:keepNext w:val="0"/>
            </w:pPr>
            <w:r>
              <w:t>unspecified</w:t>
            </w:r>
          </w:p>
        </w:tc>
        <w:tc>
          <w:tcPr>
            <w:tcW w:w="360" w:type="dxa"/>
          </w:tcPr>
          <w:p w14:paraId="519FF2F8" w14:textId="77777777" w:rsidR="00935062" w:rsidRDefault="00935062" w:rsidP="00B229B0">
            <w:pPr>
              <w:pStyle w:val="TableText"/>
              <w:keepNext w:val="0"/>
            </w:pPr>
            <w:r>
              <w:t>urn:hl7ii:2.16.840.1.113883.10.20.24.3.155:2019-12-01</w:t>
            </w:r>
          </w:p>
        </w:tc>
      </w:tr>
      <w:tr w:rsidR="00935062" w14:paraId="3FD23E83" w14:textId="77777777" w:rsidTr="00C44751">
        <w:trPr>
          <w:jc w:val="center"/>
        </w:trPr>
        <w:tc>
          <w:tcPr>
            <w:tcW w:w="360" w:type="dxa"/>
          </w:tcPr>
          <w:p w14:paraId="260C38F8" w14:textId="77777777" w:rsidR="00935062" w:rsidRDefault="0085191F" w:rsidP="00B229B0">
            <w:pPr>
              <w:pStyle w:val="TableText"/>
              <w:keepNext w:val="0"/>
              <w:ind w:left="432"/>
            </w:pPr>
            <w:hyperlink w:anchor="SE_Entity_Location">
              <w:r w:rsidR="00935062">
                <w:rPr>
                  <w:rStyle w:val="HyperlinkText9pt"/>
                </w:rPr>
                <w:t>Entity Location</w:t>
              </w:r>
            </w:hyperlink>
          </w:p>
        </w:tc>
        <w:tc>
          <w:tcPr>
            <w:tcW w:w="360" w:type="dxa"/>
          </w:tcPr>
          <w:p w14:paraId="3DF24156" w14:textId="77777777" w:rsidR="00935062" w:rsidRDefault="00935062" w:rsidP="00B229B0">
            <w:pPr>
              <w:pStyle w:val="TableText"/>
              <w:keepNext w:val="0"/>
            </w:pPr>
            <w:r>
              <w:t>subentry</w:t>
            </w:r>
          </w:p>
        </w:tc>
        <w:tc>
          <w:tcPr>
            <w:tcW w:w="360" w:type="dxa"/>
          </w:tcPr>
          <w:p w14:paraId="11C14DCC" w14:textId="77777777" w:rsidR="00935062" w:rsidRDefault="00935062" w:rsidP="00B229B0">
            <w:pPr>
              <w:pStyle w:val="TableText"/>
              <w:keepNext w:val="0"/>
            </w:pPr>
            <w:r>
              <w:t>urn:hl7ii:2.16.840.1.113883.10.20.24.3.172:2021-08-01</w:t>
            </w:r>
          </w:p>
        </w:tc>
      </w:tr>
      <w:tr w:rsidR="00935062" w14:paraId="7946E9C9" w14:textId="77777777" w:rsidTr="00C44751">
        <w:trPr>
          <w:jc w:val="center"/>
        </w:trPr>
        <w:tc>
          <w:tcPr>
            <w:tcW w:w="360" w:type="dxa"/>
          </w:tcPr>
          <w:p w14:paraId="7FB4F24A" w14:textId="77777777" w:rsidR="00935062" w:rsidRDefault="0085191F" w:rsidP="00B229B0">
            <w:pPr>
              <w:pStyle w:val="TableText"/>
              <w:keepNext w:val="0"/>
              <w:ind w:left="288"/>
            </w:pPr>
            <w:hyperlink w:anchor="E_Intervention_Performed_V6">
              <w:r w:rsidR="00935062">
                <w:rPr>
                  <w:rStyle w:val="HyperlinkText9pt"/>
                </w:rPr>
                <w:t>Intervention Performed (V6)</w:t>
              </w:r>
            </w:hyperlink>
          </w:p>
        </w:tc>
        <w:tc>
          <w:tcPr>
            <w:tcW w:w="360" w:type="dxa"/>
          </w:tcPr>
          <w:p w14:paraId="5BC004C1" w14:textId="77777777" w:rsidR="00935062" w:rsidRDefault="00935062" w:rsidP="00B229B0">
            <w:pPr>
              <w:pStyle w:val="TableText"/>
              <w:keepNext w:val="0"/>
            </w:pPr>
            <w:r>
              <w:t>entry</w:t>
            </w:r>
          </w:p>
        </w:tc>
        <w:tc>
          <w:tcPr>
            <w:tcW w:w="360" w:type="dxa"/>
          </w:tcPr>
          <w:p w14:paraId="70835453" w14:textId="77777777" w:rsidR="00935062" w:rsidRDefault="00935062" w:rsidP="00B229B0">
            <w:pPr>
              <w:pStyle w:val="TableText"/>
              <w:keepNext w:val="0"/>
            </w:pPr>
            <w:r>
              <w:t>urn:hl7ii:2.16.840.1.113883.10.20.24.3.32:2021-08-01</w:t>
            </w:r>
          </w:p>
        </w:tc>
      </w:tr>
      <w:tr w:rsidR="00935062" w14:paraId="3EBAD542" w14:textId="77777777" w:rsidTr="00C44751">
        <w:trPr>
          <w:jc w:val="center"/>
        </w:trPr>
        <w:tc>
          <w:tcPr>
            <w:tcW w:w="360" w:type="dxa"/>
          </w:tcPr>
          <w:p w14:paraId="3083CB1E" w14:textId="77777777" w:rsidR="00935062" w:rsidRDefault="0085191F" w:rsidP="00B229B0">
            <w:pPr>
              <w:pStyle w:val="TableText"/>
              <w:keepNext w:val="0"/>
              <w:ind w:left="432"/>
            </w:pPr>
            <w:hyperlink w:anchor="U_Author_Participation">
              <w:r w:rsidR="00935062">
                <w:rPr>
                  <w:rStyle w:val="HyperlinkText9pt"/>
                </w:rPr>
                <w:t>Author Participation</w:t>
              </w:r>
            </w:hyperlink>
          </w:p>
        </w:tc>
        <w:tc>
          <w:tcPr>
            <w:tcW w:w="360" w:type="dxa"/>
          </w:tcPr>
          <w:p w14:paraId="4B14048E" w14:textId="77777777" w:rsidR="00935062" w:rsidRDefault="00935062" w:rsidP="00B229B0">
            <w:pPr>
              <w:pStyle w:val="TableText"/>
              <w:keepNext w:val="0"/>
            </w:pPr>
            <w:r>
              <w:t>unspecified</w:t>
            </w:r>
          </w:p>
        </w:tc>
        <w:tc>
          <w:tcPr>
            <w:tcW w:w="360" w:type="dxa"/>
          </w:tcPr>
          <w:p w14:paraId="59FFA070" w14:textId="77777777" w:rsidR="00935062" w:rsidRDefault="00935062" w:rsidP="00B229B0">
            <w:pPr>
              <w:pStyle w:val="TableText"/>
              <w:keepNext w:val="0"/>
            </w:pPr>
            <w:r>
              <w:t>urn:oid:2.16.840.1.113883.10.20.22.4.119</w:t>
            </w:r>
          </w:p>
        </w:tc>
      </w:tr>
      <w:tr w:rsidR="00935062" w14:paraId="3083C250" w14:textId="77777777" w:rsidTr="00C44751">
        <w:trPr>
          <w:jc w:val="center"/>
        </w:trPr>
        <w:tc>
          <w:tcPr>
            <w:tcW w:w="360" w:type="dxa"/>
          </w:tcPr>
          <w:p w14:paraId="20942663" w14:textId="77777777" w:rsidR="00935062" w:rsidRDefault="0085191F" w:rsidP="00B229B0">
            <w:pPr>
              <w:pStyle w:val="TableText"/>
              <w:keepNext w:val="0"/>
              <w:ind w:left="432"/>
            </w:pPr>
            <w:hyperlink w:anchor="E_Reason_V3">
              <w:r w:rsidR="00935062">
                <w:rPr>
                  <w:rStyle w:val="HyperlinkText9pt"/>
                </w:rPr>
                <w:t>Reason (V3)</w:t>
              </w:r>
            </w:hyperlink>
          </w:p>
        </w:tc>
        <w:tc>
          <w:tcPr>
            <w:tcW w:w="360" w:type="dxa"/>
          </w:tcPr>
          <w:p w14:paraId="6E915C88" w14:textId="77777777" w:rsidR="00935062" w:rsidRDefault="00935062" w:rsidP="00B229B0">
            <w:pPr>
              <w:pStyle w:val="TableText"/>
              <w:keepNext w:val="0"/>
            </w:pPr>
            <w:r>
              <w:t>entry</w:t>
            </w:r>
          </w:p>
        </w:tc>
        <w:tc>
          <w:tcPr>
            <w:tcW w:w="360" w:type="dxa"/>
          </w:tcPr>
          <w:p w14:paraId="5997D2ED" w14:textId="77777777" w:rsidR="00935062" w:rsidRDefault="00935062" w:rsidP="00B229B0">
            <w:pPr>
              <w:pStyle w:val="TableText"/>
              <w:keepNext w:val="0"/>
            </w:pPr>
            <w:r>
              <w:t>urn:hl7ii:2.16.840.1.113883.10.20.24.3.88:2017-08-01</w:t>
            </w:r>
          </w:p>
        </w:tc>
      </w:tr>
      <w:tr w:rsidR="00935062" w14:paraId="478A1B86" w14:textId="77777777" w:rsidTr="00C44751">
        <w:trPr>
          <w:jc w:val="center"/>
        </w:trPr>
        <w:tc>
          <w:tcPr>
            <w:tcW w:w="360" w:type="dxa"/>
          </w:tcPr>
          <w:p w14:paraId="49C24656" w14:textId="77777777" w:rsidR="00935062" w:rsidRDefault="0085191F" w:rsidP="00B229B0">
            <w:pPr>
              <w:pStyle w:val="TableText"/>
              <w:keepNext w:val="0"/>
              <w:ind w:left="432"/>
            </w:pPr>
            <w:hyperlink w:anchor="SE_Related_To">
              <w:r w:rsidR="00935062">
                <w:rPr>
                  <w:rStyle w:val="HyperlinkText9pt"/>
                </w:rPr>
                <w:t>Related To</w:t>
              </w:r>
            </w:hyperlink>
          </w:p>
        </w:tc>
        <w:tc>
          <w:tcPr>
            <w:tcW w:w="360" w:type="dxa"/>
          </w:tcPr>
          <w:p w14:paraId="3D1131D3" w14:textId="77777777" w:rsidR="00935062" w:rsidRDefault="00935062" w:rsidP="00B229B0">
            <w:pPr>
              <w:pStyle w:val="TableText"/>
              <w:keepNext w:val="0"/>
            </w:pPr>
            <w:r>
              <w:t>subentry</w:t>
            </w:r>
          </w:p>
        </w:tc>
        <w:tc>
          <w:tcPr>
            <w:tcW w:w="360" w:type="dxa"/>
          </w:tcPr>
          <w:p w14:paraId="57B14AA9" w14:textId="77777777" w:rsidR="00935062" w:rsidRDefault="00935062" w:rsidP="00B229B0">
            <w:pPr>
              <w:pStyle w:val="TableText"/>
              <w:keepNext w:val="0"/>
            </w:pPr>
            <w:r>
              <w:t>urn:hl7ii:2.16.840.1.113883.10.20.24.3.150:2017-08-01</w:t>
            </w:r>
          </w:p>
        </w:tc>
      </w:tr>
      <w:tr w:rsidR="00935062" w14:paraId="78B5DB32" w14:textId="77777777" w:rsidTr="00C44751">
        <w:trPr>
          <w:jc w:val="center"/>
        </w:trPr>
        <w:tc>
          <w:tcPr>
            <w:tcW w:w="360" w:type="dxa"/>
          </w:tcPr>
          <w:p w14:paraId="184EAD43" w14:textId="77777777" w:rsidR="00935062" w:rsidRDefault="0085191F" w:rsidP="00B229B0">
            <w:pPr>
              <w:pStyle w:val="TableText"/>
              <w:keepNext w:val="0"/>
              <w:ind w:left="432"/>
            </w:pPr>
            <w:hyperlink w:anchor="SE_Entity_Care_Partner">
              <w:r w:rsidR="00935062">
                <w:rPr>
                  <w:rStyle w:val="HyperlinkText9pt"/>
                </w:rPr>
                <w:t>Entity Care Partner</w:t>
              </w:r>
            </w:hyperlink>
          </w:p>
        </w:tc>
        <w:tc>
          <w:tcPr>
            <w:tcW w:w="360" w:type="dxa"/>
          </w:tcPr>
          <w:p w14:paraId="1D59A50E" w14:textId="77777777" w:rsidR="00935062" w:rsidRDefault="00935062" w:rsidP="00B229B0">
            <w:pPr>
              <w:pStyle w:val="TableText"/>
              <w:keepNext w:val="0"/>
            </w:pPr>
            <w:r>
              <w:t>subentry</w:t>
            </w:r>
          </w:p>
        </w:tc>
        <w:tc>
          <w:tcPr>
            <w:tcW w:w="360" w:type="dxa"/>
          </w:tcPr>
          <w:p w14:paraId="131DC907" w14:textId="77777777" w:rsidR="00935062" w:rsidRDefault="00935062" w:rsidP="00B229B0">
            <w:pPr>
              <w:pStyle w:val="TableText"/>
              <w:keepNext w:val="0"/>
            </w:pPr>
            <w:r>
              <w:t>urn:hl7ii:2.16.840.1.113883.10.20.24.3.160:2019-12-01</w:t>
            </w:r>
          </w:p>
        </w:tc>
      </w:tr>
      <w:tr w:rsidR="00935062" w14:paraId="70A7E3A7" w14:textId="77777777" w:rsidTr="00C44751">
        <w:trPr>
          <w:jc w:val="center"/>
        </w:trPr>
        <w:tc>
          <w:tcPr>
            <w:tcW w:w="360" w:type="dxa"/>
          </w:tcPr>
          <w:p w14:paraId="73A6FC34" w14:textId="77777777" w:rsidR="00935062" w:rsidRDefault="0085191F" w:rsidP="00B229B0">
            <w:pPr>
              <w:pStyle w:val="TableText"/>
              <w:keepNext w:val="0"/>
              <w:ind w:left="432"/>
            </w:pPr>
            <w:hyperlink w:anchor="SE_Entity_Patient">
              <w:r w:rsidR="00935062">
                <w:rPr>
                  <w:rStyle w:val="HyperlinkText9pt"/>
                </w:rPr>
                <w:t>Entity Patient</w:t>
              </w:r>
            </w:hyperlink>
          </w:p>
        </w:tc>
        <w:tc>
          <w:tcPr>
            <w:tcW w:w="360" w:type="dxa"/>
          </w:tcPr>
          <w:p w14:paraId="68265E95" w14:textId="77777777" w:rsidR="00935062" w:rsidRDefault="00935062" w:rsidP="00B229B0">
            <w:pPr>
              <w:pStyle w:val="TableText"/>
              <w:keepNext w:val="0"/>
            </w:pPr>
            <w:r>
              <w:t>subentry</w:t>
            </w:r>
          </w:p>
        </w:tc>
        <w:tc>
          <w:tcPr>
            <w:tcW w:w="360" w:type="dxa"/>
          </w:tcPr>
          <w:p w14:paraId="23077889" w14:textId="77777777" w:rsidR="00935062" w:rsidRDefault="00935062" w:rsidP="00B229B0">
            <w:pPr>
              <w:pStyle w:val="TableText"/>
              <w:keepNext w:val="0"/>
            </w:pPr>
            <w:r>
              <w:t>urn:hl7ii:2.16.840.1.113883.10.20.24.3.161:2019-12-01</w:t>
            </w:r>
          </w:p>
        </w:tc>
      </w:tr>
      <w:tr w:rsidR="00935062" w14:paraId="2897A5B4" w14:textId="77777777" w:rsidTr="00C44751">
        <w:trPr>
          <w:jc w:val="center"/>
        </w:trPr>
        <w:tc>
          <w:tcPr>
            <w:tcW w:w="360" w:type="dxa"/>
          </w:tcPr>
          <w:p w14:paraId="73D56D3C" w14:textId="77777777" w:rsidR="00935062" w:rsidRDefault="0085191F" w:rsidP="00B229B0">
            <w:pPr>
              <w:pStyle w:val="TableText"/>
              <w:keepNext w:val="0"/>
              <w:ind w:left="432"/>
            </w:pPr>
            <w:hyperlink w:anchor="SE_Entity_Organization">
              <w:r w:rsidR="00935062">
                <w:rPr>
                  <w:rStyle w:val="HyperlinkText9pt"/>
                </w:rPr>
                <w:t>Entity Organization</w:t>
              </w:r>
            </w:hyperlink>
          </w:p>
        </w:tc>
        <w:tc>
          <w:tcPr>
            <w:tcW w:w="360" w:type="dxa"/>
          </w:tcPr>
          <w:p w14:paraId="5DCC8278" w14:textId="77777777" w:rsidR="00935062" w:rsidRDefault="00935062" w:rsidP="00B229B0">
            <w:pPr>
              <w:pStyle w:val="TableText"/>
              <w:keepNext w:val="0"/>
            </w:pPr>
            <w:r>
              <w:t>subentry</w:t>
            </w:r>
          </w:p>
        </w:tc>
        <w:tc>
          <w:tcPr>
            <w:tcW w:w="360" w:type="dxa"/>
          </w:tcPr>
          <w:p w14:paraId="09B61030" w14:textId="77777777" w:rsidR="00935062" w:rsidRDefault="00935062" w:rsidP="00B229B0">
            <w:pPr>
              <w:pStyle w:val="TableText"/>
              <w:keepNext w:val="0"/>
            </w:pPr>
            <w:r>
              <w:t>urn:hl7ii:2.16.840.1.113883.10.20.24.3.163:2019-12-01</w:t>
            </w:r>
          </w:p>
        </w:tc>
      </w:tr>
      <w:tr w:rsidR="00935062" w14:paraId="0EAE5FD6" w14:textId="77777777" w:rsidTr="00C44751">
        <w:trPr>
          <w:jc w:val="center"/>
        </w:trPr>
        <w:tc>
          <w:tcPr>
            <w:tcW w:w="360" w:type="dxa"/>
          </w:tcPr>
          <w:p w14:paraId="5CBCC0EE" w14:textId="77777777" w:rsidR="00935062" w:rsidRDefault="0085191F" w:rsidP="00B229B0">
            <w:pPr>
              <w:pStyle w:val="TableText"/>
              <w:keepNext w:val="0"/>
              <w:ind w:left="432"/>
            </w:pPr>
            <w:hyperlink w:anchor="SE_Entity_Practitioner">
              <w:r w:rsidR="00935062">
                <w:rPr>
                  <w:rStyle w:val="HyperlinkText9pt"/>
                </w:rPr>
                <w:t>Entity Practitioner</w:t>
              </w:r>
            </w:hyperlink>
          </w:p>
        </w:tc>
        <w:tc>
          <w:tcPr>
            <w:tcW w:w="360" w:type="dxa"/>
          </w:tcPr>
          <w:p w14:paraId="504262CC" w14:textId="77777777" w:rsidR="00935062" w:rsidRDefault="00935062" w:rsidP="00B229B0">
            <w:pPr>
              <w:pStyle w:val="TableText"/>
              <w:keepNext w:val="0"/>
            </w:pPr>
            <w:r>
              <w:t>subentry</w:t>
            </w:r>
          </w:p>
        </w:tc>
        <w:tc>
          <w:tcPr>
            <w:tcW w:w="360" w:type="dxa"/>
          </w:tcPr>
          <w:p w14:paraId="1DD4FB03" w14:textId="77777777" w:rsidR="00935062" w:rsidRDefault="00935062" w:rsidP="00B229B0">
            <w:pPr>
              <w:pStyle w:val="TableText"/>
              <w:keepNext w:val="0"/>
            </w:pPr>
            <w:r>
              <w:t>urn:hl7ii:2.16.840.1.113883.10.20.24.3.162:2019-12-01</w:t>
            </w:r>
          </w:p>
        </w:tc>
      </w:tr>
      <w:tr w:rsidR="00935062" w14:paraId="5FC8C2A1" w14:textId="77777777" w:rsidTr="00C44751">
        <w:trPr>
          <w:jc w:val="center"/>
        </w:trPr>
        <w:tc>
          <w:tcPr>
            <w:tcW w:w="360" w:type="dxa"/>
          </w:tcPr>
          <w:p w14:paraId="529F3BA1" w14:textId="77777777" w:rsidR="00935062" w:rsidRDefault="0085191F" w:rsidP="00B229B0">
            <w:pPr>
              <w:pStyle w:val="TableText"/>
              <w:keepNext w:val="0"/>
              <w:ind w:left="432"/>
            </w:pPr>
            <w:hyperlink w:anchor="E_StatusV2">
              <w:r w:rsidR="00935062">
                <w:rPr>
                  <w:rStyle w:val="HyperlinkText9pt"/>
                </w:rPr>
                <w:t>Status (V2)</w:t>
              </w:r>
            </w:hyperlink>
          </w:p>
        </w:tc>
        <w:tc>
          <w:tcPr>
            <w:tcW w:w="360" w:type="dxa"/>
          </w:tcPr>
          <w:p w14:paraId="41BF73BE" w14:textId="77777777" w:rsidR="00935062" w:rsidRDefault="00935062" w:rsidP="00B229B0">
            <w:pPr>
              <w:pStyle w:val="TableText"/>
              <w:keepNext w:val="0"/>
            </w:pPr>
            <w:r>
              <w:t>entry</w:t>
            </w:r>
          </w:p>
        </w:tc>
        <w:tc>
          <w:tcPr>
            <w:tcW w:w="360" w:type="dxa"/>
          </w:tcPr>
          <w:p w14:paraId="68C81B36" w14:textId="77777777" w:rsidR="00935062" w:rsidRDefault="00935062" w:rsidP="00B229B0">
            <w:pPr>
              <w:pStyle w:val="TableText"/>
              <w:keepNext w:val="0"/>
            </w:pPr>
            <w:r>
              <w:t>urn:hl7ii:2.16.840.1.113883.10.20.24.3.93:2019-12-01</w:t>
            </w:r>
          </w:p>
        </w:tc>
      </w:tr>
      <w:tr w:rsidR="00935062" w14:paraId="1A00E6EC" w14:textId="77777777" w:rsidTr="00C44751">
        <w:trPr>
          <w:jc w:val="center"/>
        </w:trPr>
        <w:tc>
          <w:tcPr>
            <w:tcW w:w="360" w:type="dxa"/>
          </w:tcPr>
          <w:p w14:paraId="33DF766D" w14:textId="77777777" w:rsidR="00935062" w:rsidRDefault="0085191F" w:rsidP="00B229B0">
            <w:pPr>
              <w:pStyle w:val="TableText"/>
              <w:keepNext w:val="0"/>
              <w:ind w:left="432"/>
            </w:pPr>
            <w:hyperlink w:anchor="U_Author_V2">
              <w:r w:rsidR="00935062">
                <w:rPr>
                  <w:rStyle w:val="HyperlinkText9pt"/>
                </w:rPr>
                <w:t>Author (V2)</w:t>
              </w:r>
            </w:hyperlink>
          </w:p>
        </w:tc>
        <w:tc>
          <w:tcPr>
            <w:tcW w:w="360" w:type="dxa"/>
          </w:tcPr>
          <w:p w14:paraId="1ECF0892" w14:textId="77777777" w:rsidR="00935062" w:rsidRDefault="00935062" w:rsidP="00B229B0">
            <w:pPr>
              <w:pStyle w:val="TableText"/>
              <w:keepNext w:val="0"/>
            </w:pPr>
            <w:r>
              <w:t>unspecified</w:t>
            </w:r>
          </w:p>
        </w:tc>
        <w:tc>
          <w:tcPr>
            <w:tcW w:w="360" w:type="dxa"/>
          </w:tcPr>
          <w:p w14:paraId="07887BC5" w14:textId="77777777" w:rsidR="00935062" w:rsidRDefault="00935062" w:rsidP="00B229B0">
            <w:pPr>
              <w:pStyle w:val="TableText"/>
              <w:keepNext w:val="0"/>
            </w:pPr>
            <w:r>
              <w:t>urn:hl7ii:2.16.840.1.113883.10.20.24.3.155:2019-12-01</w:t>
            </w:r>
          </w:p>
        </w:tc>
      </w:tr>
      <w:tr w:rsidR="00935062" w14:paraId="63E18E24" w14:textId="77777777" w:rsidTr="00C44751">
        <w:trPr>
          <w:jc w:val="center"/>
        </w:trPr>
        <w:tc>
          <w:tcPr>
            <w:tcW w:w="360" w:type="dxa"/>
          </w:tcPr>
          <w:p w14:paraId="2FA7A19C" w14:textId="77777777" w:rsidR="00935062" w:rsidRDefault="0085191F" w:rsidP="00B229B0">
            <w:pPr>
              <w:pStyle w:val="TableText"/>
              <w:keepNext w:val="0"/>
              <w:ind w:left="432"/>
            </w:pPr>
            <w:hyperlink w:anchor="E_Result_V4">
              <w:r w:rsidR="00935062">
                <w:rPr>
                  <w:rStyle w:val="HyperlinkText9pt"/>
                </w:rPr>
                <w:t>Result (V4)</w:t>
              </w:r>
            </w:hyperlink>
          </w:p>
        </w:tc>
        <w:tc>
          <w:tcPr>
            <w:tcW w:w="360" w:type="dxa"/>
          </w:tcPr>
          <w:p w14:paraId="4CEFA826" w14:textId="77777777" w:rsidR="00935062" w:rsidRDefault="00935062" w:rsidP="00B229B0">
            <w:pPr>
              <w:pStyle w:val="TableText"/>
              <w:keepNext w:val="0"/>
            </w:pPr>
            <w:r>
              <w:t>entry</w:t>
            </w:r>
          </w:p>
        </w:tc>
        <w:tc>
          <w:tcPr>
            <w:tcW w:w="360" w:type="dxa"/>
          </w:tcPr>
          <w:p w14:paraId="2112A8C7" w14:textId="77777777" w:rsidR="00935062" w:rsidRDefault="00935062" w:rsidP="00B229B0">
            <w:pPr>
              <w:pStyle w:val="TableText"/>
              <w:keepNext w:val="0"/>
            </w:pPr>
            <w:r>
              <w:t>urn:hl7ii:2.16.840.1.113883.10.20.24.3.87:2019-12-01</w:t>
            </w:r>
          </w:p>
        </w:tc>
      </w:tr>
      <w:tr w:rsidR="00935062" w14:paraId="1FC78461" w14:textId="77777777" w:rsidTr="00C44751">
        <w:trPr>
          <w:jc w:val="center"/>
        </w:trPr>
        <w:tc>
          <w:tcPr>
            <w:tcW w:w="360" w:type="dxa"/>
          </w:tcPr>
          <w:p w14:paraId="5F16EF97" w14:textId="77777777" w:rsidR="00935062" w:rsidRDefault="0085191F" w:rsidP="00B229B0">
            <w:pPr>
              <w:pStyle w:val="TableText"/>
              <w:keepNext w:val="0"/>
              <w:ind w:left="576"/>
            </w:pPr>
            <w:hyperlink w:anchor="U_Author_Participation">
              <w:r w:rsidR="00935062">
                <w:rPr>
                  <w:rStyle w:val="HyperlinkText9pt"/>
                </w:rPr>
                <w:t>Author Participation</w:t>
              </w:r>
            </w:hyperlink>
          </w:p>
        </w:tc>
        <w:tc>
          <w:tcPr>
            <w:tcW w:w="360" w:type="dxa"/>
          </w:tcPr>
          <w:p w14:paraId="0DF25F02" w14:textId="77777777" w:rsidR="00935062" w:rsidRDefault="00935062" w:rsidP="00B229B0">
            <w:pPr>
              <w:pStyle w:val="TableText"/>
              <w:keepNext w:val="0"/>
            </w:pPr>
            <w:r>
              <w:t>unspecified</w:t>
            </w:r>
          </w:p>
        </w:tc>
        <w:tc>
          <w:tcPr>
            <w:tcW w:w="360" w:type="dxa"/>
          </w:tcPr>
          <w:p w14:paraId="26337977" w14:textId="77777777" w:rsidR="00935062" w:rsidRDefault="00935062" w:rsidP="00B229B0">
            <w:pPr>
              <w:pStyle w:val="TableText"/>
              <w:keepNext w:val="0"/>
            </w:pPr>
            <w:r>
              <w:t>urn:oid:2.16.840.1.113883.10.20.22.4.119</w:t>
            </w:r>
          </w:p>
        </w:tc>
      </w:tr>
      <w:tr w:rsidR="00935062" w14:paraId="2CD0A24F" w14:textId="77777777" w:rsidTr="00C44751">
        <w:trPr>
          <w:jc w:val="center"/>
        </w:trPr>
        <w:tc>
          <w:tcPr>
            <w:tcW w:w="360" w:type="dxa"/>
          </w:tcPr>
          <w:p w14:paraId="442E2EEA" w14:textId="77777777" w:rsidR="00935062" w:rsidRDefault="0085191F" w:rsidP="00B229B0">
            <w:pPr>
              <w:pStyle w:val="TableText"/>
              <w:keepNext w:val="0"/>
              <w:ind w:left="432"/>
            </w:pPr>
            <w:hyperlink w:anchor="SE_Entity_Location">
              <w:r w:rsidR="00935062">
                <w:rPr>
                  <w:rStyle w:val="HyperlinkText9pt"/>
                </w:rPr>
                <w:t>Entity Location</w:t>
              </w:r>
            </w:hyperlink>
          </w:p>
        </w:tc>
        <w:tc>
          <w:tcPr>
            <w:tcW w:w="360" w:type="dxa"/>
          </w:tcPr>
          <w:p w14:paraId="3ACAB142" w14:textId="77777777" w:rsidR="00935062" w:rsidRDefault="00935062" w:rsidP="00B229B0">
            <w:pPr>
              <w:pStyle w:val="TableText"/>
              <w:keepNext w:val="0"/>
            </w:pPr>
            <w:r>
              <w:t>subentry</w:t>
            </w:r>
          </w:p>
        </w:tc>
        <w:tc>
          <w:tcPr>
            <w:tcW w:w="360" w:type="dxa"/>
          </w:tcPr>
          <w:p w14:paraId="0CFEFA2F" w14:textId="77777777" w:rsidR="00935062" w:rsidRDefault="00935062" w:rsidP="00B229B0">
            <w:pPr>
              <w:pStyle w:val="TableText"/>
              <w:keepNext w:val="0"/>
            </w:pPr>
            <w:r>
              <w:t>urn:hl7ii:2.16.840.1.113883.10.20.24.3.172:2021-08-01</w:t>
            </w:r>
          </w:p>
        </w:tc>
      </w:tr>
      <w:tr w:rsidR="00935062" w14:paraId="53CA6F43" w14:textId="77777777" w:rsidTr="00C44751">
        <w:trPr>
          <w:jc w:val="center"/>
        </w:trPr>
        <w:tc>
          <w:tcPr>
            <w:tcW w:w="360" w:type="dxa"/>
          </w:tcPr>
          <w:p w14:paraId="5AEF843E" w14:textId="77777777" w:rsidR="00935062" w:rsidRDefault="0085191F" w:rsidP="00B229B0">
            <w:pPr>
              <w:pStyle w:val="TableText"/>
              <w:keepNext w:val="0"/>
              <w:ind w:left="288"/>
            </w:pPr>
            <w:hyperlink w:anchor="E_Intervention_Recommended_V6">
              <w:r w:rsidR="00935062">
                <w:rPr>
                  <w:rStyle w:val="HyperlinkText9pt"/>
                </w:rPr>
                <w:t>Intervention Recommended (V6)</w:t>
              </w:r>
            </w:hyperlink>
          </w:p>
        </w:tc>
        <w:tc>
          <w:tcPr>
            <w:tcW w:w="360" w:type="dxa"/>
          </w:tcPr>
          <w:p w14:paraId="31B12CAB" w14:textId="77777777" w:rsidR="00935062" w:rsidRDefault="00935062" w:rsidP="00B229B0">
            <w:pPr>
              <w:pStyle w:val="TableText"/>
              <w:keepNext w:val="0"/>
            </w:pPr>
            <w:r>
              <w:t>entry</w:t>
            </w:r>
          </w:p>
        </w:tc>
        <w:tc>
          <w:tcPr>
            <w:tcW w:w="360" w:type="dxa"/>
          </w:tcPr>
          <w:p w14:paraId="750B7668" w14:textId="77777777" w:rsidR="00935062" w:rsidRDefault="00935062" w:rsidP="00B229B0">
            <w:pPr>
              <w:pStyle w:val="TableText"/>
              <w:keepNext w:val="0"/>
            </w:pPr>
            <w:r>
              <w:t>urn:hl7ii:2.16.840.1.113883.10.20.24.3.33:2021-08-01</w:t>
            </w:r>
          </w:p>
        </w:tc>
      </w:tr>
      <w:tr w:rsidR="00935062" w14:paraId="7932632F" w14:textId="77777777" w:rsidTr="00C44751">
        <w:trPr>
          <w:jc w:val="center"/>
        </w:trPr>
        <w:tc>
          <w:tcPr>
            <w:tcW w:w="360" w:type="dxa"/>
          </w:tcPr>
          <w:p w14:paraId="181B445E" w14:textId="77777777" w:rsidR="00935062" w:rsidRDefault="0085191F" w:rsidP="00B229B0">
            <w:pPr>
              <w:pStyle w:val="TableText"/>
              <w:keepNext w:val="0"/>
              <w:ind w:left="432"/>
            </w:pPr>
            <w:hyperlink w:anchor="E_Reason_V3">
              <w:r w:rsidR="00935062">
                <w:rPr>
                  <w:rStyle w:val="HyperlinkText9pt"/>
                </w:rPr>
                <w:t>Reason (V3)</w:t>
              </w:r>
            </w:hyperlink>
          </w:p>
        </w:tc>
        <w:tc>
          <w:tcPr>
            <w:tcW w:w="360" w:type="dxa"/>
          </w:tcPr>
          <w:p w14:paraId="691A9A9F" w14:textId="77777777" w:rsidR="00935062" w:rsidRDefault="00935062" w:rsidP="00B229B0">
            <w:pPr>
              <w:pStyle w:val="TableText"/>
              <w:keepNext w:val="0"/>
            </w:pPr>
            <w:r>
              <w:t>entry</w:t>
            </w:r>
          </w:p>
        </w:tc>
        <w:tc>
          <w:tcPr>
            <w:tcW w:w="360" w:type="dxa"/>
          </w:tcPr>
          <w:p w14:paraId="3CAAA2C0" w14:textId="77777777" w:rsidR="00935062" w:rsidRDefault="00935062" w:rsidP="00B229B0">
            <w:pPr>
              <w:pStyle w:val="TableText"/>
              <w:keepNext w:val="0"/>
            </w:pPr>
            <w:r>
              <w:t>urn:hl7ii:2.16.840.1.113883.10.20.24.3.88:2017-08-01</w:t>
            </w:r>
          </w:p>
        </w:tc>
      </w:tr>
      <w:tr w:rsidR="00935062" w14:paraId="38403289" w14:textId="77777777" w:rsidTr="00C44751">
        <w:trPr>
          <w:jc w:val="center"/>
        </w:trPr>
        <w:tc>
          <w:tcPr>
            <w:tcW w:w="360" w:type="dxa"/>
          </w:tcPr>
          <w:p w14:paraId="1D13EE33" w14:textId="77777777" w:rsidR="00935062" w:rsidRDefault="0085191F" w:rsidP="00B229B0">
            <w:pPr>
              <w:pStyle w:val="TableText"/>
              <w:keepNext w:val="0"/>
              <w:ind w:left="432"/>
            </w:pPr>
            <w:hyperlink w:anchor="SE_Entity_Care_Partner">
              <w:r w:rsidR="00935062">
                <w:rPr>
                  <w:rStyle w:val="HyperlinkText9pt"/>
                </w:rPr>
                <w:t>Entity Care Partner</w:t>
              </w:r>
            </w:hyperlink>
          </w:p>
        </w:tc>
        <w:tc>
          <w:tcPr>
            <w:tcW w:w="360" w:type="dxa"/>
          </w:tcPr>
          <w:p w14:paraId="20A5D234" w14:textId="77777777" w:rsidR="00935062" w:rsidRDefault="00935062" w:rsidP="00B229B0">
            <w:pPr>
              <w:pStyle w:val="TableText"/>
              <w:keepNext w:val="0"/>
            </w:pPr>
            <w:r>
              <w:t>subentry</w:t>
            </w:r>
          </w:p>
        </w:tc>
        <w:tc>
          <w:tcPr>
            <w:tcW w:w="360" w:type="dxa"/>
          </w:tcPr>
          <w:p w14:paraId="147DC6CC" w14:textId="77777777" w:rsidR="00935062" w:rsidRDefault="00935062" w:rsidP="00B229B0">
            <w:pPr>
              <w:pStyle w:val="TableText"/>
              <w:keepNext w:val="0"/>
            </w:pPr>
            <w:r>
              <w:t>urn:hl7ii:2.16.840.1.113883.10.20.24.3.160:2019-12-01</w:t>
            </w:r>
          </w:p>
        </w:tc>
      </w:tr>
      <w:tr w:rsidR="00935062" w14:paraId="5273FEFE" w14:textId="77777777" w:rsidTr="00C44751">
        <w:trPr>
          <w:jc w:val="center"/>
        </w:trPr>
        <w:tc>
          <w:tcPr>
            <w:tcW w:w="360" w:type="dxa"/>
          </w:tcPr>
          <w:p w14:paraId="11DF94FA" w14:textId="77777777" w:rsidR="00935062" w:rsidRDefault="0085191F" w:rsidP="00B229B0">
            <w:pPr>
              <w:pStyle w:val="TableText"/>
              <w:keepNext w:val="0"/>
              <w:ind w:left="432"/>
            </w:pPr>
            <w:hyperlink w:anchor="SE_Entity_Patient">
              <w:r w:rsidR="00935062">
                <w:rPr>
                  <w:rStyle w:val="HyperlinkText9pt"/>
                </w:rPr>
                <w:t>Entity Patient</w:t>
              </w:r>
            </w:hyperlink>
          </w:p>
        </w:tc>
        <w:tc>
          <w:tcPr>
            <w:tcW w:w="360" w:type="dxa"/>
          </w:tcPr>
          <w:p w14:paraId="4963012D" w14:textId="77777777" w:rsidR="00935062" w:rsidRDefault="00935062" w:rsidP="00B229B0">
            <w:pPr>
              <w:pStyle w:val="TableText"/>
              <w:keepNext w:val="0"/>
            </w:pPr>
            <w:r>
              <w:t>subentry</w:t>
            </w:r>
          </w:p>
        </w:tc>
        <w:tc>
          <w:tcPr>
            <w:tcW w:w="360" w:type="dxa"/>
          </w:tcPr>
          <w:p w14:paraId="76310AB0" w14:textId="77777777" w:rsidR="00935062" w:rsidRDefault="00935062" w:rsidP="00B229B0">
            <w:pPr>
              <w:pStyle w:val="TableText"/>
              <w:keepNext w:val="0"/>
            </w:pPr>
            <w:r>
              <w:t>urn:hl7ii:2.16.840.1.113883.10.20.24.3.161:2019-12-01</w:t>
            </w:r>
          </w:p>
        </w:tc>
      </w:tr>
      <w:tr w:rsidR="00935062" w14:paraId="414F84DE" w14:textId="77777777" w:rsidTr="00C44751">
        <w:trPr>
          <w:jc w:val="center"/>
        </w:trPr>
        <w:tc>
          <w:tcPr>
            <w:tcW w:w="360" w:type="dxa"/>
          </w:tcPr>
          <w:p w14:paraId="470A3642" w14:textId="77777777" w:rsidR="00935062" w:rsidRDefault="0085191F" w:rsidP="00B229B0">
            <w:pPr>
              <w:pStyle w:val="TableText"/>
              <w:keepNext w:val="0"/>
              <w:ind w:left="432"/>
            </w:pPr>
            <w:hyperlink w:anchor="SE_Entity_Organization">
              <w:r w:rsidR="00935062">
                <w:rPr>
                  <w:rStyle w:val="HyperlinkText9pt"/>
                </w:rPr>
                <w:t>Entity Organization</w:t>
              </w:r>
            </w:hyperlink>
          </w:p>
        </w:tc>
        <w:tc>
          <w:tcPr>
            <w:tcW w:w="360" w:type="dxa"/>
          </w:tcPr>
          <w:p w14:paraId="6DD04F9A" w14:textId="77777777" w:rsidR="00935062" w:rsidRDefault="00935062" w:rsidP="00B229B0">
            <w:pPr>
              <w:pStyle w:val="TableText"/>
              <w:keepNext w:val="0"/>
            </w:pPr>
            <w:r>
              <w:t>subentry</w:t>
            </w:r>
          </w:p>
        </w:tc>
        <w:tc>
          <w:tcPr>
            <w:tcW w:w="360" w:type="dxa"/>
          </w:tcPr>
          <w:p w14:paraId="6B8AA7AD" w14:textId="77777777" w:rsidR="00935062" w:rsidRDefault="00935062" w:rsidP="00B229B0">
            <w:pPr>
              <w:pStyle w:val="TableText"/>
              <w:keepNext w:val="0"/>
            </w:pPr>
            <w:r>
              <w:t>urn:hl7ii:2.16.840.1.113883.10.20.24.3.163:2019-12-01</w:t>
            </w:r>
          </w:p>
        </w:tc>
      </w:tr>
      <w:tr w:rsidR="00935062" w14:paraId="1B119E0E" w14:textId="77777777" w:rsidTr="00C44751">
        <w:trPr>
          <w:jc w:val="center"/>
        </w:trPr>
        <w:tc>
          <w:tcPr>
            <w:tcW w:w="360" w:type="dxa"/>
          </w:tcPr>
          <w:p w14:paraId="22A91D94" w14:textId="77777777" w:rsidR="00935062" w:rsidRDefault="0085191F" w:rsidP="00B229B0">
            <w:pPr>
              <w:pStyle w:val="TableText"/>
              <w:keepNext w:val="0"/>
              <w:ind w:left="432"/>
            </w:pPr>
            <w:hyperlink w:anchor="SE_Entity_Practitioner">
              <w:r w:rsidR="00935062">
                <w:rPr>
                  <w:rStyle w:val="HyperlinkText9pt"/>
                </w:rPr>
                <w:t>Entity Practitioner</w:t>
              </w:r>
            </w:hyperlink>
          </w:p>
        </w:tc>
        <w:tc>
          <w:tcPr>
            <w:tcW w:w="360" w:type="dxa"/>
          </w:tcPr>
          <w:p w14:paraId="4CE083F1" w14:textId="77777777" w:rsidR="00935062" w:rsidRDefault="00935062" w:rsidP="00B229B0">
            <w:pPr>
              <w:pStyle w:val="TableText"/>
              <w:keepNext w:val="0"/>
            </w:pPr>
            <w:r>
              <w:t>subentry</w:t>
            </w:r>
          </w:p>
        </w:tc>
        <w:tc>
          <w:tcPr>
            <w:tcW w:w="360" w:type="dxa"/>
          </w:tcPr>
          <w:p w14:paraId="5C3291D6" w14:textId="77777777" w:rsidR="00935062" w:rsidRDefault="00935062" w:rsidP="00B229B0">
            <w:pPr>
              <w:pStyle w:val="TableText"/>
              <w:keepNext w:val="0"/>
            </w:pPr>
            <w:r>
              <w:t>urn:hl7ii:2.16.840.1.113883.10.20.24.3.162:2019-12-01</w:t>
            </w:r>
          </w:p>
        </w:tc>
      </w:tr>
      <w:tr w:rsidR="00935062" w14:paraId="07133D48" w14:textId="77777777" w:rsidTr="00C44751">
        <w:trPr>
          <w:jc w:val="center"/>
        </w:trPr>
        <w:tc>
          <w:tcPr>
            <w:tcW w:w="360" w:type="dxa"/>
          </w:tcPr>
          <w:p w14:paraId="0DE9345D" w14:textId="77777777" w:rsidR="00935062" w:rsidRDefault="0085191F" w:rsidP="00B229B0">
            <w:pPr>
              <w:pStyle w:val="TableText"/>
              <w:keepNext w:val="0"/>
              <w:ind w:left="432"/>
            </w:pPr>
            <w:hyperlink w:anchor="U_Author_V2">
              <w:r w:rsidR="00935062">
                <w:rPr>
                  <w:rStyle w:val="HyperlinkText9pt"/>
                </w:rPr>
                <w:t>Author (V2)</w:t>
              </w:r>
            </w:hyperlink>
          </w:p>
        </w:tc>
        <w:tc>
          <w:tcPr>
            <w:tcW w:w="360" w:type="dxa"/>
          </w:tcPr>
          <w:p w14:paraId="468A8CE1" w14:textId="77777777" w:rsidR="00935062" w:rsidRDefault="00935062" w:rsidP="00B229B0">
            <w:pPr>
              <w:pStyle w:val="TableText"/>
              <w:keepNext w:val="0"/>
            </w:pPr>
            <w:r>
              <w:t>unspecified</w:t>
            </w:r>
          </w:p>
        </w:tc>
        <w:tc>
          <w:tcPr>
            <w:tcW w:w="360" w:type="dxa"/>
          </w:tcPr>
          <w:p w14:paraId="4C4B7D50" w14:textId="77777777" w:rsidR="00935062" w:rsidRDefault="00935062" w:rsidP="00B229B0">
            <w:pPr>
              <w:pStyle w:val="TableText"/>
              <w:keepNext w:val="0"/>
            </w:pPr>
            <w:r>
              <w:t>urn:hl7ii:2.16.840.1.113883.10.20.24.3.155:2019-12-01</w:t>
            </w:r>
          </w:p>
        </w:tc>
      </w:tr>
      <w:tr w:rsidR="00935062" w14:paraId="5623F95F" w14:textId="77777777" w:rsidTr="00C44751">
        <w:trPr>
          <w:jc w:val="center"/>
        </w:trPr>
        <w:tc>
          <w:tcPr>
            <w:tcW w:w="360" w:type="dxa"/>
          </w:tcPr>
          <w:p w14:paraId="0822B71F" w14:textId="77777777" w:rsidR="00935062" w:rsidRDefault="0085191F" w:rsidP="00B229B0">
            <w:pPr>
              <w:pStyle w:val="TableText"/>
              <w:keepNext w:val="0"/>
              <w:ind w:left="432"/>
            </w:pPr>
            <w:hyperlink w:anchor="SE_Entity_Location">
              <w:r w:rsidR="00935062">
                <w:rPr>
                  <w:rStyle w:val="HyperlinkText9pt"/>
                </w:rPr>
                <w:t>Entity Location</w:t>
              </w:r>
            </w:hyperlink>
          </w:p>
        </w:tc>
        <w:tc>
          <w:tcPr>
            <w:tcW w:w="360" w:type="dxa"/>
          </w:tcPr>
          <w:p w14:paraId="36D7CA13" w14:textId="77777777" w:rsidR="00935062" w:rsidRDefault="00935062" w:rsidP="00B229B0">
            <w:pPr>
              <w:pStyle w:val="TableText"/>
              <w:keepNext w:val="0"/>
            </w:pPr>
            <w:r>
              <w:t>subentry</w:t>
            </w:r>
          </w:p>
        </w:tc>
        <w:tc>
          <w:tcPr>
            <w:tcW w:w="360" w:type="dxa"/>
          </w:tcPr>
          <w:p w14:paraId="0F6FFC05" w14:textId="77777777" w:rsidR="00935062" w:rsidRDefault="00935062" w:rsidP="00B229B0">
            <w:pPr>
              <w:pStyle w:val="TableText"/>
              <w:keepNext w:val="0"/>
            </w:pPr>
            <w:r>
              <w:t>urn:hl7ii:2.16.840.1.113883.10.20.24.3.172:2021-08-01</w:t>
            </w:r>
          </w:p>
        </w:tc>
      </w:tr>
      <w:tr w:rsidR="00935062" w14:paraId="7AAC71D9" w14:textId="77777777" w:rsidTr="00C44751">
        <w:trPr>
          <w:jc w:val="center"/>
        </w:trPr>
        <w:tc>
          <w:tcPr>
            <w:tcW w:w="360" w:type="dxa"/>
          </w:tcPr>
          <w:p w14:paraId="3D229C23" w14:textId="77777777" w:rsidR="00935062" w:rsidRDefault="0085191F" w:rsidP="00B229B0">
            <w:pPr>
              <w:pStyle w:val="TableText"/>
              <w:keepNext w:val="0"/>
              <w:ind w:left="288"/>
            </w:pPr>
            <w:hyperlink w:anchor="E_Laboratory_Test_Order_V6">
              <w:r w:rsidR="00935062">
                <w:rPr>
                  <w:rStyle w:val="HyperlinkText9pt"/>
                </w:rPr>
                <w:t>Laboratory Test Order (V6)</w:t>
              </w:r>
            </w:hyperlink>
          </w:p>
        </w:tc>
        <w:tc>
          <w:tcPr>
            <w:tcW w:w="360" w:type="dxa"/>
          </w:tcPr>
          <w:p w14:paraId="73CCB065" w14:textId="77777777" w:rsidR="00935062" w:rsidRDefault="00935062" w:rsidP="00B229B0">
            <w:pPr>
              <w:pStyle w:val="TableText"/>
              <w:keepNext w:val="0"/>
            </w:pPr>
            <w:r>
              <w:t>entry</w:t>
            </w:r>
          </w:p>
        </w:tc>
        <w:tc>
          <w:tcPr>
            <w:tcW w:w="360" w:type="dxa"/>
          </w:tcPr>
          <w:p w14:paraId="0E98100D" w14:textId="77777777" w:rsidR="00935062" w:rsidRDefault="00935062" w:rsidP="00B229B0">
            <w:pPr>
              <w:pStyle w:val="TableText"/>
              <w:keepNext w:val="0"/>
            </w:pPr>
            <w:r>
              <w:t>urn:hl7ii:2.16.840.1.113883.10.20.24.3.37:2021-08-01</w:t>
            </w:r>
          </w:p>
        </w:tc>
      </w:tr>
      <w:tr w:rsidR="00935062" w14:paraId="521E87EF" w14:textId="77777777" w:rsidTr="00C44751">
        <w:trPr>
          <w:jc w:val="center"/>
        </w:trPr>
        <w:tc>
          <w:tcPr>
            <w:tcW w:w="360" w:type="dxa"/>
          </w:tcPr>
          <w:p w14:paraId="44989BB3" w14:textId="77777777" w:rsidR="00935062" w:rsidRDefault="0085191F" w:rsidP="00B229B0">
            <w:pPr>
              <w:pStyle w:val="TableText"/>
              <w:keepNext w:val="0"/>
              <w:ind w:left="432"/>
            </w:pPr>
            <w:hyperlink w:anchor="E_Reason_V3">
              <w:r w:rsidR="00935062">
                <w:rPr>
                  <w:rStyle w:val="HyperlinkText9pt"/>
                </w:rPr>
                <w:t>Reason (V3)</w:t>
              </w:r>
            </w:hyperlink>
          </w:p>
        </w:tc>
        <w:tc>
          <w:tcPr>
            <w:tcW w:w="360" w:type="dxa"/>
          </w:tcPr>
          <w:p w14:paraId="2D9A0443" w14:textId="77777777" w:rsidR="00935062" w:rsidRDefault="00935062" w:rsidP="00B229B0">
            <w:pPr>
              <w:pStyle w:val="TableText"/>
              <w:keepNext w:val="0"/>
            </w:pPr>
            <w:r>
              <w:t>entry</w:t>
            </w:r>
          </w:p>
        </w:tc>
        <w:tc>
          <w:tcPr>
            <w:tcW w:w="360" w:type="dxa"/>
          </w:tcPr>
          <w:p w14:paraId="08A236D7" w14:textId="77777777" w:rsidR="00935062" w:rsidRDefault="00935062" w:rsidP="00B229B0">
            <w:pPr>
              <w:pStyle w:val="TableText"/>
              <w:keepNext w:val="0"/>
            </w:pPr>
            <w:r>
              <w:t>urn:hl7ii:2.16.840.1.113883.10.20.24.3.88:2017-08-01</w:t>
            </w:r>
          </w:p>
        </w:tc>
      </w:tr>
      <w:tr w:rsidR="00935062" w14:paraId="57EDF22B" w14:textId="77777777" w:rsidTr="00C44751">
        <w:trPr>
          <w:jc w:val="center"/>
        </w:trPr>
        <w:tc>
          <w:tcPr>
            <w:tcW w:w="360" w:type="dxa"/>
          </w:tcPr>
          <w:p w14:paraId="7851ADA5" w14:textId="77777777" w:rsidR="00935062" w:rsidRDefault="0085191F" w:rsidP="00B229B0">
            <w:pPr>
              <w:pStyle w:val="TableText"/>
              <w:keepNext w:val="0"/>
              <w:ind w:left="432"/>
            </w:pPr>
            <w:hyperlink w:anchor="SE_Entity_Care_Partner">
              <w:r w:rsidR="00935062">
                <w:rPr>
                  <w:rStyle w:val="HyperlinkText9pt"/>
                </w:rPr>
                <w:t>Entity Care Partner</w:t>
              </w:r>
            </w:hyperlink>
          </w:p>
        </w:tc>
        <w:tc>
          <w:tcPr>
            <w:tcW w:w="360" w:type="dxa"/>
          </w:tcPr>
          <w:p w14:paraId="707F7A44" w14:textId="77777777" w:rsidR="00935062" w:rsidRDefault="00935062" w:rsidP="00B229B0">
            <w:pPr>
              <w:pStyle w:val="TableText"/>
              <w:keepNext w:val="0"/>
            </w:pPr>
            <w:r>
              <w:t>subentry</w:t>
            </w:r>
          </w:p>
        </w:tc>
        <w:tc>
          <w:tcPr>
            <w:tcW w:w="360" w:type="dxa"/>
          </w:tcPr>
          <w:p w14:paraId="65826F1F" w14:textId="77777777" w:rsidR="00935062" w:rsidRDefault="00935062" w:rsidP="00B229B0">
            <w:pPr>
              <w:pStyle w:val="TableText"/>
              <w:keepNext w:val="0"/>
            </w:pPr>
            <w:r>
              <w:t>urn:hl7ii:2.16.840.1.113883.10.20.24.3.160:2019-12-01</w:t>
            </w:r>
          </w:p>
        </w:tc>
      </w:tr>
      <w:tr w:rsidR="00935062" w14:paraId="6E2D5DDA" w14:textId="77777777" w:rsidTr="00C44751">
        <w:trPr>
          <w:jc w:val="center"/>
        </w:trPr>
        <w:tc>
          <w:tcPr>
            <w:tcW w:w="360" w:type="dxa"/>
          </w:tcPr>
          <w:p w14:paraId="5E7049C4" w14:textId="77777777" w:rsidR="00935062" w:rsidRDefault="0085191F" w:rsidP="00B229B0">
            <w:pPr>
              <w:pStyle w:val="TableText"/>
              <w:keepNext w:val="0"/>
              <w:ind w:left="432"/>
            </w:pPr>
            <w:hyperlink w:anchor="SE_Entity_Patient">
              <w:r w:rsidR="00935062">
                <w:rPr>
                  <w:rStyle w:val="HyperlinkText9pt"/>
                </w:rPr>
                <w:t>Entity Patient</w:t>
              </w:r>
            </w:hyperlink>
          </w:p>
        </w:tc>
        <w:tc>
          <w:tcPr>
            <w:tcW w:w="360" w:type="dxa"/>
          </w:tcPr>
          <w:p w14:paraId="14CABE7F" w14:textId="77777777" w:rsidR="00935062" w:rsidRDefault="00935062" w:rsidP="00B229B0">
            <w:pPr>
              <w:pStyle w:val="TableText"/>
              <w:keepNext w:val="0"/>
            </w:pPr>
            <w:r>
              <w:t>subentry</w:t>
            </w:r>
          </w:p>
        </w:tc>
        <w:tc>
          <w:tcPr>
            <w:tcW w:w="360" w:type="dxa"/>
          </w:tcPr>
          <w:p w14:paraId="40FABCE4" w14:textId="77777777" w:rsidR="00935062" w:rsidRDefault="00935062" w:rsidP="00B229B0">
            <w:pPr>
              <w:pStyle w:val="TableText"/>
              <w:keepNext w:val="0"/>
            </w:pPr>
            <w:r>
              <w:t>urn:hl7ii:2.16.840.1.113883.10.20.24.3.161:2019-12-01</w:t>
            </w:r>
          </w:p>
        </w:tc>
      </w:tr>
      <w:tr w:rsidR="00935062" w14:paraId="2CC8DC08" w14:textId="77777777" w:rsidTr="00C44751">
        <w:trPr>
          <w:jc w:val="center"/>
        </w:trPr>
        <w:tc>
          <w:tcPr>
            <w:tcW w:w="360" w:type="dxa"/>
          </w:tcPr>
          <w:p w14:paraId="5D766B08" w14:textId="77777777" w:rsidR="00935062" w:rsidRDefault="0085191F" w:rsidP="00B229B0">
            <w:pPr>
              <w:pStyle w:val="TableText"/>
              <w:keepNext w:val="0"/>
              <w:ind w:left="432"/>
            </w:pPr>
            <w:hyperlink w:anchor="SE_Entity_Organization">
              <w:r w:rsidR="00935062">
                <w:rPr>
                  <w:rStyle w:val="HyperlinkText9pt"/>
                </w:rPr>
                <w:t>Entity Organization</w:t>
              </w:r>
            </w:hyperlink>
          </w:p>
        </w:tc>
        <w:tc>
          <w:tcPr>
            <w:tcW w:w="360" w:type="dxa"/>
          </w:tcPr>
          <w:p w14:paraId="22F4EF0B" w14:textId="77777777" w:rsidR="00935062" w:rsidRDefault="00935062" w:rsidP="00B229B0">
            <w:pPr>
              <w:pStyle w:val="TableText"/>
              <w:keepNext w:val="0"/>
            </w:pPr>
            <w:r>
              <w:t>subentry</w:t>
            </w:r>
          </w:p>
        </w:tc>
        <w:tc>
          <w:tcPr>
            <w:tcW w:w="360" w:type="dxa"/>
          </w:tcPr>
          <w:p w14:paraId="29834A5F" w14:textId="77777777" w:rsidR="00935062" w:rsidRDefault="00935062" w:rsidP="00B229B0">
            <w:pPr>
              <w:pStyle w:val="TableText"/>
              <w:keepNext w:val="0"/>
            </w:pPr>
            <w:r>
              <w:t>urn:hl7ii:2.16.840.1.113883.10.20.24.3.163:2019-12-01</w:t>
            </w:r>
          </w:p>
        </w:tc>
      </w:tr>
      <w:tr w:rsidR="00935062" w14:paraId="6B1544B1" w14:textId="77777777" w:rsidTr="00C44751">
        <w:trPr>
          <w:jc w:val="center"/>
        </w:trPr>
        <w:tc>
          <w:tcPr>
            <w:tcW w:w="360" w:type="dxa"/>
          </w:tcPr>
          <w:p w14:paraId="30ADD741" w14:textId="77777777" w:rsidR="00935062" w:rsidRDefault="0085191F" w:rsidP="00B229B0">
            <w:pPr>
              <w:pStyle w:val="TableText"/>
              <w:keepNext w:val="0"/>
              <w:ind w:left="432"/>
            </w:pPr>
            <w:hyperlink w:anchor="SE_Entity_Practitioner">
              <w:r w:rsidR="00935062">
                <w:rPr>
                  <w:rStyle w:val="HyperlinkText9pt"/>
                </w:rPr>
                <w:t>Entity Practitioner</w:t>
              </w:r>
            </w:hyperlink>
          </w:p>
        </w:tc>
        <w:tc>
          <w:tcPr>
            <w:tcW w:w="360" w:type="dxa"/>
          </w:tcPr>
          <w:p w14:paraId="1827A2DF" w14:textId="77777777" w:rsidR="00935062" w:rsidRDefault="00935062" w:rsidP="00B229B0">
            <w:pPr>
              <w:pStyle w:val="TableText"/>
              <w:keepNext w:val="0"/>
            </w:pPr>
            <w:r>
              <w:t>subentry</w:t>
            </w:r>
          </w:p>
        </w:tc>
        <w:tc>
          <w:tcPr>
            <w:tcW w:w="360" w:type="dxa"/>
          </w:tcPr>
          <w:p w14:paraId="439FF8B6" w14:textId="77777777" w:rsidR="00935062" w:rsidRDefault="00935062" w:rsidP="00B229B0">
            <w:pPr>
              <w:pStyle w:val="TableText"/>
              <w:keepNext w:val="0"/>
            </w:pPr>
            <w:r>
              <w:t>urn:hl7ii:2.16.840.1.113883.10.20.24.3.162:2019-12-01</w:t>
            </w:r>
          </w:p>
        </w:tc>
      </w:tr>
      <w:tr w:rsidR="00935062" w14:paraId="6E199572" w14:textId="77777777" w:rsidTr="00C44751">
        <w:trPr>
          <w:jc w:val="center"/>
        </w:trPr>
        <w:tc>
          <w:tcPr>
            <w:tcW w:w="360" w:type="dxa"/>
          </w:tcPr>
          <w:p w14:paraId="29F92DB1" w14:textId="77777777" w:rsidR="00935062" w:rsidRDefault="0085191F" w:rsidP="00B229B0">
            <w:pPr>
              <w:pStyle w:val="TableText"/>
              <w:keepNext w:val="0"/>
              <w:ind w:left="432"/>
            </w:pPr>
            <w:hyperlink w:anchor="U_Author_V2">
              <w:r w:rsidR="00935062">
                <w:rPr>
                  <w:rStyle w:val="HyperlinkText9pt"/>
                </w:rPr>
                <w:t>Author (V2)</w:t>
              </w:r>
            </w:hyperlink>
          </w:p>
        </w:tc>
        <w:tc>
          <w:tcPr>
            <w:tcW w:w="360" w:type="dxa"/>
          </w:tcPr>
          <w:p w14:paraId="575AAEA6" w14:textId="77777777" w:rsidR="00935062" w:rsidRDefault="00935062" w:rsidP="00B229B0">
            <w:pPr>
              <w:pStyle w:val="TableText"/>
              <w:keepNext w:val="0"/>
            </w:pPr>
            <w:r>
              <w:t>unspecified</w:t>
            </w:r>
          </w:p>
        </w:tc>
        <w:tc>
          <w:tcPr>
            <w:tcW w:w="360" w:type="dxa"/>
          </w:tcPr>
          <w:p w14:paraId="4CEAFDDB" w14:textId="77777777" w:rsidR="00935062" w:rsidRDefault="00935062" w:rsidP="00B229B0">
            <w:pPr>
              <w:pStyle w:val="TableText"/>
              <w:keepNext w:val="0"/>
            </w:pPr>
            <w:r>
              <w:t>urn:hl7ii:2.16.840.1.113883.10.20.24.3.155:2019-12-01</w:t>
            </w:r>
          </w:p>
        </w:tc>
      </w:tr>
      <w:tr w:rsidR="00935062" w14:paraId="7A774722" w14:textId="77777777" w:rsidTr="00C44751">
        <w:trPr>
          <w:jc w:val="center"/>
        </w:trPr>
        <w:tc>
          <w:tcPr>
            <w:tcW w:w="360" w:type="dxa"/>
          </w:tcPr>
          <w:p w14:paraId="66871CEA" w14:textId="77777777" w:rsidR="00935062" w:rsidRDefault="0085191F" w:rsidP="00B229B0">
            <w:pPr>
              <w:pStyle w:val="TableText"/>
              <w:keepNext w:val="0"/>
              <w:ind w:left="432"/>
            </w:pPr>
            <w:hyperlink w:anchor="SE_Entity_Location">
              <w:r w:rsidR="00935062">
                <w:rPr>
                  <w:rStyle w:val="HyperlinkText9pt"/>
                </w:rPr>
                <w:t>Entity Location</w:t>
              </w:r>
            </w:hyperlink>
          </w:p>
        </w:tc>
        <w:tc>
          <w:tcPr>
            <w:tcW w:w="360" w:type="dxa"/>
          </w:tcPr>
          <w:p w14:paraId="686D296D" w14:textId="77777777" w:rsidR="00935062" w:rsidRDefault="00935062" w:rsidP="00B229B0">
            <w:pPr>
              <w:pStyle w:val="TableText"/>
              <w:keepNext w:val="0"/>
            </w:pPr>
            <w:r>
              <w:t>subentry</w:t>
            </w:r>
          </w:p>
        </w:tc>
        <w:tc>
          <w:tcPr>
            <w:tcW w:w="360" w:type="dxa"/>
          </w:tcPr>
          <w:p w14:paraId="3EDB346E" w14:textId="77777777" w:rsidR="00935062" w:rsidRDefault="00935062" w:rsidP="00B229B0">
            <w:pPr>
              <w:pStyle w:val="TableText"/>
              <w:keepNext w:val="0"/>
            </w:pPr>
            <w:r>
              <w:t>urn:hl7ii:2.16.840.1.113883.10.20.24.3.172:2021-08-01</w:t>
            </w:r>
          </w:p>
        </w:tc>
      </w:tr>
      <w:tr w:rsidR="00935062" w14:paraId="07E1B9BF" w14:textId="77777777" w:rsidTr="00C44751">
        <w:trPr>
          <w:jc w:val="center"/>
        </w:trPr>
        <w:tc>
          <w:tcPr>
            <w:tcW w:w="360" w:type="dxa"/>
          </w:tcPr>
          <w:p w14:paraId="4CF0E820" w14:textId="77777777" w:rsidR="00935062" w:rsidRDefault="0085191F" w:rsidP="00B229B0">
            <w:pPr>
              <w:pStyle w:val="TableText"/>
              <w:keepNext w:val="0"/>
              <w:ind w:left="288"/>
            </w:pPr>
            <w:hyperlink w:anchor="E_Laboratory_Test_Performed_V6">
              <w:r w:rsidR="00935062">
                <w:rPr>
                  <w:rStyle w:val="HyperlinkText9pt"/>
                </w:rPr>
                <w:t>Laboratory Test Performed (V6)</w:t>
              </w:r>
            </w:hyperlink>
          </w:p>
        </w:tc>
        <w:tc>
          <w:tcPr>
            <w:tcW w:w="360" w:type="dxa"/>
          </w:tcPr>
          <w:p w14:paraId="5105E85E" w14:textId="77777777" w:rsidR="00935062" w:rsidRDefault="00935062" w:rsidP="00B229B0">
            <w:pPr>
              <w:pStyle w:val="TableText"/>
              <w:keepNext w:val="0"/>
            </w:pPr>
            <w:r>
              <w:t>entry</w:t>
            </w:r>
          </w:p>
        </w:tc>
        <w:tc>
          <w:tcPr>
            <w:tcW w:w="360" w:type="dxa"/>
          </w:tcPr>
          <w:p w14:paraId="6AB048B2" w14:textId="77777777" w:rsidR="00935062" w:rsidRDefault="00935062" w:rsidP="00B229B0">
            <w:pPr>
              <w:pStyle w:val="TableText"/>
              <w:keepNext w:val="0"/>
            </w:pPr>
            <w:r>
              <w:t>urn:hl7ii:2.16.840.1.113883.10.20.24.3.38:2021-08-01</w:t>
            </w:r>
          </w:p>
        </w:tc>
      </w:tr>
      <w:tr w:rsidR="00935062" w14:paraId="67AABE4F" w14:textId="77777777" w:rsidTr="00C44751">
        <w:trPr>
          <w:jc w:val="center"/>
        </w:trPr>
        <w:tc>
          <w:tcPr>
            <w:tcW w:w="360" w:type="dxa"/>
          </w:tcPr>
          <w:p w14:paraId="799F8922" w14:textId="77777777" w:rsidR="00935062" w:rsidRDefault="0085191F" w:rsidP="00B229B0">
            <w:pPr>
              <w:pStyle w:val="TableText"/>
              <w:keepNext w:val="0"/>
              <w:ind w:left="432"/>
            </w:pPr>
            <w:hyperlink w:anchor="E_Reason_V3">
              <w:r w:rsidR="00935062">
                <w:rPr>
                  <w:rStyle w:val="HyperlinkText9pt"/>
                </w:rPr>
                <w:t>Reason (V3)</w:t>
              </w:r>
            </w:hyperlink>
          </w:p>
        </w:tc>
        <w:tc>
          <w:tcPr>
            <w:tcW w:w="360" w:type="dxa"/>
          </w:tcPr>
          <w:p w14:paraId="785CD8C1" w14:textId="77777777" w:rsidR="00935062" w:rsidRDefault="00935062" w:rsidP="00B229B0">
            <w:pPr>
              <w:pStyle w:val="TableText"/>
              <w:keepNext w:val="0"/>
            </w:pPr>
            <w:r>
              <w:t>entry</w:t>
            </w:r>
          </w:p>
        </w:tc>
        <w:tc>
          <w:tcPr>
            <w:tcW w:w="360" w:type="dxa"/>
          </w:tcPr>
          <w:p w14:paraId="1CF46A9D" w14:textId="77777777" w:rsidR="00935062" w:rsidRDefault="00935062" w:rsidP="00B229B0">
            <w:pPr>
              <w:pStyle w:val="TableText"/>
              <w:keepNext w:val="0"/>
            </w:pPr>
            <w:r>
              <w:t>urn:hl7ii:2.16.840.1.113883.10.20.24.3.88:2017-08-01</w:t>
            </w:r>
          </w:p>
        </w:tc>
      </w:tr>
      <w:tr w:rsidR="00935062" w14:paraId="2D851B81" w14:textId="77777777" w:rsidTr="00C44751">
        <w:trPr>
          <w:jc w:val="center"/>
        </w:trPr>
        <w:tc>
          <w:tcPr>
            <w:tcW w:w="360" w:type="dxa"/>
          </w:tcPr>
          <w:p w14:paraId="1C53BC29" w14:textId="77777777" w:rsidR="00935062" w:rsidRDefault="0085191F" w:rsidP="00B229B0">
            <w:pPr>
              <w:pStyle w:val="TableText"/>
              <w:keepNext w:val="0"/>
              <w:ind w:left="432"/>
            </w:pPr>
            <w:hyperlink w:anchor="E_Component">
              <w:r w:rsidR="00935062">
                <w:rPr>
                  <w:rStyle w:val="HyperlinkText9pt"/>
                </w:rPr>
                <w:t>Component</w:t>
              </w:r>
            </w:hyperlink>
          </w:p>
        </w:tc>
        <w:tc>
          <w:tcPr>
            <w:tcW w:w="360" w:type="dxa"/>
          </w:tcPr>
          <w:p w14:paraId="5366341B" w14:textId="77777777" w:rsidR="00935062" w:rsidRDefault="00935062" w:rsidP="00B229B0">
            <w:pPr>
              <w:pStyle w:val="TableText"/>
              <w:keepNext w:val="0"/>
            </w:pPr>
            <w:r>
              <w:t>entry</w:t>
            </w:r>
          </w:p>
        </w:tc>
        <w:tc>
          <w:tcPr>
            <w:tcW w:w="360" w:type="dxa"/>
          </w:tcPr>
          <w:p w14:paraId="12E9C707" w14:textId="77777777" w:rsidR="00935062" w:rsidRDefault="00935062" w:rsidP="00B229B0">
            <w:pPr>
              <w:pStyle w:val="TableText"/>
              <w:keepNext w:val="0"/>
            </w:pPr>
            <w:r>
              <w:t>urn:hl7ii:2.16.840.1.113883.10.20.24.3.149:2017-08-01</w:t>
            </w:r>
          </w:p>
        </w:tc>
      </w:tr>
      <w:tr w:rsidR="00935062" w14:paraId="5EBA65F5" w14:textId="77777777" w:rsidTr="00C44751">
        <w:trPr>
          <w:jc w:val="center"/>
        </w:trPr>
        <w:tc>
          <w:tcPr>
            <w:tcW w:w="360" w:type="dxa"/>
          </w:tcPr>
          <w:p w14:paraId="667CF409" w14:textId="77777777" w:rsidR="00935062" w:rsidRDefault="0085191F" w:rsidP="00B229B0">
            <w:pPr>
              <w:pStyle w:val="TableText"/>
              <w:keepNext w:val="0"/>
              <w:ind w:left="432"/>
            </w:pPr>
            <w:hyperlink w:anchor="SE_Related_To">
              <w:r w:rsidR="00935062">
                <w:rPr>
                  <w:rStyle w:val="HyperlinkText9pt"/>
                </w:rPr>
                <w:t>Related To</w:t>
              </w:r>
            </w:hyperlink>
          </w:p>
        </w:tc>
        <w:tc>
          <w:tcPr>
            <w:tcW w:w="360" w:type="dxa"/>
          </w:tcPr>
          <w:p w14:paraId="62AAE4BE" w14:textId="77777777" w:rsidR="00935062" w:rsidRDefault="00935062" w:rsidP="00B229B0">
            <w:pPr>
              <w:pStyle w:val="TableText"/>
              <w:keepNext w:val="0"/>
            </w:pPr>
            <w:r>
              <w:t>subentry</w:t>
            </w:r>
          </w:p>
        </w:tc>
        <w:tc>
          <w:tcPr>
            <w:tcW w:w="360" w:type="dxa"/>
          </w:tcPr>
          <w:p w14:paraId="5116474E" w14:textId="77777777" w:rsidR="00935062" w:rsidRDefault="00935062" w:rsidP="00B229B0">
            <w:pPr>
              <w:pStyle w:val="TableText"/>
              <w:keepNext w:val="0"/>
            </w:pPr>
            <w:r>
              <w:t>urn:hl7ii:2.16.840.1.113883.10.20.24.3.150:2017-08-01</w:t>
            </w:r>
          </w:p>
        </w:tc>
      </w:tr>
      <w:tr w:rsidR="00935062" w14:paraId="2F956618" w14:textId="77777777" w:rsidTr="00C44751">
        <w:trPr>
          <w:jc w:val="center"/>
        </w:trPr>
        <w:tc>
          <w:tcPr>
            <w:tcW w:w="360" w:type="dxa"/>
          </w:tcPr>
          <w:p w14:paraId="2FE6540D" w14:textId="77777777" w:rsidR="00935062" w:rsidRDefault="0085191F" w:rsidP="00B229B0">
            <w:pPr>
              <w:pStyle w:val="TableText"/>
              <w:keepNext w:val="0"/>
              <w:ind w:left="432"/>
            </w:pPr>
            <w:hyperlink w:anchor="SE_Entity_Care_Partner">
              <w:r w:rsidR="00935062">
                <w:rPr>
                  <w:rStyle w:val="HyperlinkText9pt"/>
                </w:rPr>
                <w:t>Entity Care Partner</w:t>
              </w:r>
            </w:hyperlink>
          </w:p>
        </w:tc>
        <w:tc>
          <w:tcPr>
            <w:tcW w:w="360" w:type="dxa"/>
          </w:tcPr>
          <w:p w14:paraId="32334DB7" w14:textId="77777777" w:rsidR="00935062" w:rsidRDefault="00935062" w:rsidP="00B229B0">
            <w:pPr>
              <w:pStyle w:val="TableText"/>
              <w:keepNext w:val="0"/>
            </w:pPr>
            <w:r>
              <w:t>subentry</w:t>
            </w:r>
          </w:p>
        </w:tc>
        <w:tc>
          <w:tcPr>
            <w:tcW w:w="360" w:type="dxa"/>
          </w:tcPr>
          <w:p w14:paraId="75393AE5" w14:textId="77777777" w:rsidR="00935062" w:rsidRDefault="00935062" w:rsidP="00B229B0">
            <w:pPr>
              <w:pStyle w:val="TableText"/>
              <w:keepNext w:val="0"/>
            </w:pPr>
            <w:r>
              <w:t>urn:hl7ii:2.16.840.1.113883.10.20.24.3.160:2019-12-01</w:t>
            </w:r>
          </w:p>
        </w:tc>
      </w:tr>
      <w:tr w:rsidR="00935062" w14:paraId="1D52B0A5" w14:textId="77777777" w:rsidTr="00C44751">
        <w:trPr>
          <w:jc w:val="center"/>
        </w:trPr>
        <w:tc>
          <w:tcPr>
            <w:tcW w:w="360" w:type="dxa"/>
          </w:tcPr>
          <w:p w14:paraId="117A66C9" w14:textId="77777777" w:rsidR="00935062" w:rsidRDefault="0085191F" w:rsidP="00B229B0">
            <w:pPr>
              <w:pStyle w:val="TableText"/>
              <w:keepNext w:val="0"/>
              <w:ind w:left="432"/>
            </w:pPr>
            <w:hyperlink w:anchor="SE_Entity_Patient">
              <w:r w:rsidR="00935062">
                <w:rPr>
                  <w:rStyle w:val="HyperlinkText9pt"/>
                </w:rPr>
                <w:t>Entity Patient</w:t>
              </w:r>
            </w:hyperlink>
          </w:p>
        </w:tc>
        <w:tc>
          <w:tcPr>
            <w:tcW w:w="360" w:type="dxa"/>
          </w:tcPr>
          <w:p w14:paraId="1FC5EC1D" w14:textId="77777777" w:rsidR="00935062" w:rsidRDefault="00935062" w:rsidP="00B229B0">
            <w:pPr>
              <w:pStyle w:val="TableText"/>
              <w:keepNext w:val="0"/>
            </w:pPr>
            <w:r>
              <w:t>subentry</w:t>
            </w:r>
          </w:p>
        </w:tc>
        <w:tc>
          <w:tcPr>
            <w:tcW w:w="360" w:type="dxa"/>
          </w:tcPr>
          <w:p w14:paraId="06FFC5C4" w14:textId="77777777" w:rsidR="00935062" w:rsidRDefault="00935062" w:rsidP="00B229B0">
            <w:pPr>
              <w:pStyle w:val="TableText"/>
              <w:keepNext w:val="0"/>
            </w:pPr>
            <w:r>
              <w:t>urn:hl7ii:2.16.840.1.113883.10.20.24.3.161:2019-12-01</w:t>
            </w:r>
          </w:p>
        </w:tc>
      </w:tr>
      <w:tr w:rsidR="00935062" w14:paraId="68187C96" w14:textId="77777777" w:rsidTr="00C44751">
        <w:trPr>
          <w:jc w:val="center"/>
        </w:trPr>
        <w:tc>
          <w:tcPr>
            <w:tcW w:w="360" w:type="dxa"/>
          </w:tcPr>
          <w:p w14:paraId="084F6583" w14:textId="77777777" w:rsidR="00935062" w:rsidRDefault="0085191F" w:rsidP="00B229B0">
            <w:pPr>
              <w:pStyle w:val="TableText"/>
              <w:keepNext w:val="0"/>
              <w:ind w:left="432"/>
            </w:pPr>
            <w:hyperlink w:anchor="SE_Entity_Organization">
              <w:r w:rsidR="00935062">
                <w:rPr>
                  <w:rStyle w:val="HyperlinkText9pt"/>
                </w:rPr>
                <w:t>Entity Organization</w:t>
              </w:r>
            </w:hyperlink>
          </w:p>
        </w:tc>
        <w:tc>
          <w:tcPr>
            <w:tcW w:w="360" w:type="dxa"/>
          </w:tcPr>
          <w:p w14:paraId="68F61593" w14:textId="77777777" w:rsidR="00935062" w:rsidRDefault="00935062" w:rsidP="00B229B0">
            <w:pPr>
              <w:pStyle w:val="TableText"/>
              <w:keepNext w:val="0"/>
            </w:pPr>
            <w:r>
              <w:t>subentry</w:t>
            </w:r>
          </w:p>
        </w:tc>
        <w:tc>
          <w:tcPr>
            <w:tcW w:w="360" w:type="dxa"/>
          </w:tcPr>
          <w:p w14:paraId="43A69114" w14:textId="77777777" w:rsidR="00935062" w:rsidRDefault="00935062" w:rsidP="00B229B0">
            <w:pPr>
              <w:pStyle w:val="TableText"/>
              <w:keepNext w:val="0"/>
            </w:pPr>
            <w:r>
              <w:t>urn:hl7ii:2.16.840.1.113883.10.20.24.3.163:2019-12-01</w:t>
            </w:r>
          </w:p>
        </w:tc>
      </w:tr>
      <w:tr w:rsidR="00935062" w14:paraId="0963CFE2" w14:textId="77777777" w:rsidTr="00C44751">
        <w:trPr>
          <w:jc w:val="center"/>
        </w:trPr>
        <w:tc>
          <w:tcPr>
            <w:tcW w:w="360" w:type="dxa"/>
          </w:tcPr>
          <w:p w14:paraId="0E707BE8" w14:textId="77777777" w:rsidR="00935062" w:rsidRDefault="0085191F" w:rsidP="00B229B0">
            <w:pPr>
              <w:pStyle w:val="TableText"/>
              <w:keepNext w:val="0"/>
              <w:ind w:left="432"/>
            </w:pPr>
            <w:hyperlink w:anchor="SE_Entity_Practitioner">
              <w:r w:rsidR="00935062">
                <w:rPr>
                  <w:rStyle w:val="HyperlinkText9pt"/>
                </w:rPr>
                <w:t>Entity Practitioner</w:t>
              </w:r>
            </w:hyperlink>
          </w:p>
        </w:tc>
        <w:tc>
          <w:tcPr>
            <w:tcW w:w="360" w:type="dxa"/>
          </w:tcPr>
          <w:p w14:paraId="0C4E3EF6" w14:textId="77777777" w:rsidR="00935062" w:rsidRDefault="00935062" w:rsidP="00B229B0">
            <w:pPr>
              <w:pStyle w:val="TableText"/>
              <w:keepNext w:val="0"/>
            </w:pPr>
            <w:r>
              <w:t>subentry</w:t>
            </w:r>
          </w:p>
        </w:tc>
        <w:tc>
          <w:tcPr>
            <w:tcW w:w="360" w:type="dxa"/>
          </w:tcPr>
          <w:p w14:paraId="30D22861" w14:textId="77777777" w:rsidR="00935062" w:rsidRDefault="00935062" w:rsidP="00B229B0">
            <w:pPr>
              <w:pStyle w:val="TableText"/>
              <w:keepNext w:val="0"/>
            </w:pPr>
            <w:r>
              <w:t>urn:hl7ii:2.16.840.1.113883.10.20.24.3.162:2019-12-01</w:t>
            </w:r>
          </w:p>
        </w:tc>
      </w:tr>
      <w:tr w:rsidR="00935062" w14:paraId="64EAE314" w14:textId="77777777" w:rsidTr="00C44751">
        <w:trPr>
          <w:jc w:val="center"/>
        </w:trPr>
        <w:tc>
          <w:tcPr>
            <w:tcW w:w="360" w:type="dxa"/>
          </w:tcPr>
          <w:p w14:paraId="552ABEE2" w14:textId="77777777" w:rsidR="00935062" w:rsidRDefault="0085191F" w:rsidP="00B229B0">
            <w:pPr>
              <w:pStyle w:val="TableText"/>
              <w:keepNext w:val="0"/>
              <w:ind w:left="432"/>
            </w:pPr>
            <w:hyperlink w:anchor="E_StatusV2">
              <w:r w:rsidR="00935062">
                <w:rPr>
                  <w:rStyle w:val="HyperlinkText9pt"/>
                </w:rPr>
                <w:t>Status (V2)</w:t>
              </w:r>
            </w:hyperlink>
          </w:p>
        </w:tc>
        <w:tc>
          <w:tcPr>
            <w:tcW w:w="360" w:type="dxa"/>
          </w:tcPr>
          <w:p w14:paraId="63E9BD44" w14:textId="77777777" w:rsidR="00935062" w:rsidRDefault="00935062" w:rsidP="00B229B0">
            <w:pPr>
              <w:pStyle w:val="TableText"/>
              <w:keepNext w:val="0"/>
            </w:pPr>
            <w:r>
              <w:t>entry</w:t>
            </w:r>
          </w:p>
        </w:tc>
        <w:tc>
          <w:tcPr>
            <w:tcW w:w="360" w:type="dxa"/>
          </w:tcPr>
          <w:p w14:paraId="190EB964" w14:textId="77777777" w:rsidR="00935062" w:rsidRDefault="00935062" w:rsidP="00B229B0">
            <w:pPr>
              <w:pStyle w:val="TableText"/>
              <w:keepNext w:val="0"/>
            </w:pPr>
            <w:r>
              <w:t>urn:hl7ii:2.16.840.1.113883.10.20.24.3.93:2019-12-01</w:t>
            </w:r>
          </w:p>
        </w:tc>
      </w:tr>
      <w:tr w:rsidR="00935062" w14:paraId="3E74A364" w14:textId="77777777" w:rsidTr="00C44751">
        <w:trPr>
          <w:jc w:val="center"/>
        </w:trPr>
        <w:tc>
          <w:tcPr>
            <w:tcW w:w="360" w:type="dxa"/>
          </w:tcPr>
          <w:p w14:paraId="2216677C" w14:textId="77777777" w:rsidR="00935062" w:rsidRDefault="0085191F" w:rsidP="00B229B0">
            <w:pPr>
              <w:pStyle w:val="TableText"/>
              <w:keepNext w:val="0"/>
              <w:ind w:left="432"/>
            </w:pPr>
            <w:hyperlink w:anchor="U_Author_V2">
              <w:r w:rsidR="00935062">
                <w:rPr>
                  <w:rStyle w:val="HyperlinkText9pt"/>
                </w:rPr>
                <w:t>Author (V2)</w:t>
              </w:r>
            </w:hyperlink>
          </w:p>
        </w:tc>
        <w:tc>
          <w:tcPr>
            <w:tcW w:w="360" w:type="dxa"/>
          </w:tcPr>
          <w:p w14:paraId="508CC521" w14:textId="77777777" w:rsidR="00935062" w:rsidRDefault="00935062" w:rsidP="00B229B0">
            <w:pPr>
              <w:pStyle w:val="TableText"/>
              <w:keepNext w:val="0"/>
            </w:pPr>
            <w:r>
              <w:t>unspecified</w:t>
            </w:r>
          </w:p>
        </w:tc>
        <w:tc>
          <w:tcPr>
            <w:tcW w:w="360" w:type="dxa"/>
          </w:tcPr>
          <w:p w14:paraId="43736EF6" w14:textId="77777777" w:rsidR="00935062" w:rsidRDefault="00935062" w:rsidP="00B229B0">
            <w:pPr>
              <w:pStyle w:val="TableText"/>
              <w:keepNext w:val="0"/>
            </w:pPr>
            <w:r>
              <w:t>urn:hl7ii:2.16.840.1.113883.10.20.24.3.155:2019-12-01</w:t>
            </w:r>
          </w:p>
        </w:tc>
      </w:tr>
      <w:tr w:rsidR="00935062" w14:paraId="6417D4A1" w14:textId="77777777" w:rsidTr="00C44751">
        <w:trPr>
          <w:jc w:val="center"/>
        </w:trPr>
        <w:tc>
          <w:tcPr>
            <w:tcW w:w="360" w:type="dxa"/>
          </w:tcPr>
          <w:p w14:paraId="1BAD0CDF" w14:textId="77777777" w:rsidR="00935062" w:rsidRDefault="0085191F" w:rsidP="00B229B0">
            <w:pPr>
              <w:pStyle w:val="TableText"/>
              <w:keepNext w:val="0"/>
              <w:ind w:left="432"/>
            </w:pPr>
            <w:hyperlink w:anchor="E_Result_V4">
              <w:r w:rsidR="00935062">
                <w:rPr>
                  <w:rStyle w:val="HyperlinkText9pt"/>
                </w:rPr>
                <w:t>Result (V4)</w:t>
              </w:r>
            </w:hyperlink>
          </w:p>
        </w:tc>
        <w:tc>
          <w:tcPr>
            <w:tcW w:w="360" w:type="dxa"/>
          </w:tcPr>
          <w:p w14:paraId="58D37CCF" w14:textId="77777777" w:rsidR="00935062" w:rsidRDefault="00935062" w:rsidP="00B229B0">
            <w:pPr>
              <w:pStyle w:val="TableText"/>
              <w:keepNext w:val="0"/>
            </w:pPr>
            <w:r>
              <w:t>entry</w:t>
            </w:r>
          </w:p>
        </w:tc>
        <w:tc>
          <w:tcPr>
            <w:tcW w:w="360" w:type="dxa"/>
          </w:tcPr>
          <w:p w14:paraId="4467FB13" w14:textId="77777777" w:rsidR="00935062" w:rsidRDefault="00935062" w:rsidP="00B229B0">
            <w:pPr>
              <w:pStyle w:val="TableText"/>
              <w:keepNext w:val="0"/>
            </w:pPr>
            <w:r>
              <w:t>urn:hl7ii:2.16.840.1.113883.10.20.24.3.87:2019-12-01</w:t>
            </w:r>
          </w:p>
        </w:tc>
      </w:tr>
      <w:tr w:rsidR="00935062" w14:paraId="5273DEB4" w14:textId="77777777" w:rsidTr="00C44751">
        <w:trPr>
          <w:jc w:val="center"/>
        </w:trPr>
        <w:tc>
          <w:tcPr>
            <w:tcW w:w="360" w:type="dxa"/>
          </w:tcPr>
          <w:p w14:paraId="0144FE55" w14:textId="77777777" w:rsidR="00935062" w:rsidRDefault="0085191F" w:rsidP="00B229B0">
            <w:pPr>
              <w:pStyle w:val="TableText"/>
              <w:keepNext w:val="0"/>
              <w:ind w:left="576"/>
            </w:pPr>
            <w:hyperlink w:anchor="U_Author_Participation">
              <w:r w:rsidR="00935062">
                <w:rPr>
                  <w:rStyle w:val="HyperlinkText9pt"/>
                </w:rPr>
                <w:t>Author Participation</w:t>
              </w:r>
            </w:hyperlink>
          </w:p>
        </w:tc>
        <w:tc>
          <w:tcPr>
            <w:tcW w:w="360" w:type="dxa"/>
          </w:tcPr>
          <w:p w14:paraId="4EDDAE30" w14:textId="77777777" w:rsidR="00935062" w:rsidRDefault="00935062" w:rsidP="00B229B0">
            <w:pPr>
              <w:pStyle w:val="TableText"/>
              <w:keepNext w:val="0"/>
            </w:pPr>
            <w:r>
              <w:t>unspecified</w:t>
            </w:r>
          </w:p>
        </w:tc>
        <w:tc>
          <w:tcPr>
            <w:tcW w:w="360" w:type="dxa"/>
          </w:tcPr>
          <w:p w14:paraId="297040D4" w14:textId="77777777" w:rsidR="00935062" w:rsidRDefault="00935062" w:rsidP="00B229B0">
            <w:pPr>
              <w:pStyle w:val="TableText"/>
              <w:keepNext w:val="0"/>
            </w:pPr>
            <w:r>
              <w:t>urn:oid:2.16.840.1.113883.10.20.22.4.119</w:t>
            </w:r>
          </w:p>
        </w:tc>
      </w:tr>
      <w:tr w:rsidR="00935062" w14:paraId="5335ADC0" w14:textId="77777777" w:rsidTr="00C44751">
        <w:trPr>
          <w:jc w:val="center"/>
        </w:trPr>
        <w:tc>
          <w:tcPr>
            <w:tcW w:w="360" w:type="dxa"/>
          </w:tcPr>
          <w:p w14:paraId="4233897D" w14:textId="77777777" w:rsidR="00935062" w:rsidRDefault="0085191F" w:rsidP="00B229B0">
            <w:pPr>
              <w:pStyle w:val="TableText"/>
              <w:keepNext w:val="0"/>
              <w:ind w:left="432"/>
            </w:pPr>
            <w:hyperlink w:anchor="SE_Entity_Location">
              <w:r w:rsidR="00935062">
                <w:rPr>
                  <w:rStyle w:val="HyperlinkText9pt"/>
                </w:rPr>
                <w:t>Entity Location</w:t>
              </w:r>
            </w:hyperlink>
          </w:p>
        </w:tc>
        <w:tc>
          <w:tcPr>
            <w:tcW w:w="360" w:type="dxa"/>
          </w:tcPr>
          <w:p w14:paraId="4E2E620B" w14:textId="77777777" w:rsidR="00935062" w:rsidRDefault="00935062" w:rsidP="00B229B0">
            <w:pPr>
              <w:pStyle w:val="TableText"/>
              <w:keepNext w:val="0"/>
            </w:pPr>
            <w:r>
              <w:t>subentry</w:t>
            </w:r>
          </w:p>
        </w:tc>
        <w:tc>
          <w:tcPr>
            <w:tcW w:w="360" w:type="dxa"/>
          </w:tcPr>
          <w:p w14:paraId="64740D78" w14:textId="77777777" w:rsidR="00935062" w:rsidRDefault="00935062" w:rsidP="00B229B0">
            <w:pPr>
              <w:pStyle w:val="TableText"/>
              <w:keepNext w:val="0"/>
            </w:pPr>
            <w:r>
              <w:t>urn:hl7ii:2.16.840.1.113883.10.20.24.3.172:2021-08-01</w:t>
            </w:r>
          </w:p>
        </w:tc>
      </w:tr>
      <w:tr w:rsidR="00935062" w14:paraId="5B5BE88F" w14:textId="77777777" w:rsidTr="00C44751">
        <w:trPr>
          <w:jc w:val="center"/>
        </w:trPr>
        <w:tc>
          <w:tcPr>
            <w:tcW w:w="360" w:type="dxa"/>
          </w:tcPr>
          <w:p w14:paraId="4D5793F0" w14:textId="77777777" w:rsidR="00935062" w:rsidRDefault="0085191F" w:rsidP="00B229B0">
            <w:pPr>
              <w:pStyle w:val="TableText"/>
              <w:keepNext w:val="0"/>
              <w:ind w:left="288"/>
            </w:pPr>
            <w:hyperlink w:anchor="E_Laboratory_Test_Recommended_V6">
              <w:r w:rsidR="00935062">
                <w:rPr>
                  <w:rStyle w:val="HyperlinkText9pt"/>
                </w:rPr>
                <w:t>Laboratory Test Recommended (V6)</w:t>
              </w:r>
            </w:hyperlink>
          </w:p>
        </w:tc>
        <w:tc>
          <w:tcPr>
            <w:tcW w:w="360" w:type="dxa"/>
          </w:tcPr>
          <w:p w14:paraId="33D33B53" w14:textId="77777777" w:rsidR="00935062" w:rsidRDefault="00935062" w:rsidP="00B229B0">
            <w:pPr>
              <w:pStyle w:val="TableText"/>
              <w:keepNext w:val="0"/>
            </w:pPr>
            <w:r>
              <w:t>entry</w:t>
            </w:r>
          </w:p>
        </w:tc>
        <w:tc>
          <w:tcPr>
            <w:tcW w:w="360" w:type="dxa"/>
          </w:tcPr>
          <w:p w14:paraId="4997B086" w14:textId="77777777" w:rsidR="00935062" w:rsidRDefault="00935062" w:rsidP="00B229B0">
            <w:pPr>
              <w:pStyle w:val="TableText"/>
              <w:keepNext w:val="0"/>
            </w:pPr>
            <w:r>
              <w:t>urn:hl7ii:2.16.840.1.113883.10.20.24.3.39:2021-08-01</w:t>
            </w:r>
          </w:p>
        </w:tc>
      </w:tr>
      <w:tr w:rsidR="00935062" w14:paraId="30301799" w14:textId="77777777" w:rsidTr="00C44751">
        <w:trPr>
          <w:jc w:val="center"/>
        </w:trPr>
        <w:tc>
          <w:tcPr>
            <w:tcW w:w="360" w:type="dxa"/>
          </w:tcPr>
          <w:p w14:paraId="6FF594A8" w14:textId="77777777" w:rsidR="00935062" w:rsidRDefault="0085191F" w:rsidP="00B229B0">
            <w:pPr>
              <w:pStyle w:val="TableText"/>
              <w:keepNext w:val="0"/>
              <w:ind w:left="432"/>
            </w:pPr>
            <w:hyperlink w:anchor="E_Reason_V3">
              <w:r w:rsidR="00935062">
                <w:rPr>
                  <w:rStyle w:val="HyperlinkText9pt"/>
                </w:rPr>
                <w:t>Reason (V3)</w:t>
              </w:r>
            </w:hyperlink>
          </w:p>
        </w:tc>
        <w:tc>
          <w:tcPr>
            <w:tcW w:w="360" w:type="dxa"/>
          </w:tcPr>
          <w:p w14:paraId="3B54E1A6" w14:textId="77777777" w:rsidR="00935062" w:rsidRDefault="00935062" w:rsidP="00B229B0">
            <w:pPr>
              <w:pStyle w:val="TableText"/>
              <w:keepNext w:val="0"/>
            </w:pPr>
            <w:r>
              <w:t>entry</w:t>
            </w:r>
          </w:p>
        </w:tc>
        <w:tc>
          <w:tcPr>
            <w:tcW w:w="360" w:type="dxa"/>
          </w:tcPr>
          <w:p w14:paraId="42617772" w14:textId="77777777" w:rsidR="00935062" w:rsidRDefault="00935062" w:rsidP="00B229B0">
            <w:pPr>
              <w:pStyle w:val="TableText"/>
              <w:keepNext w:val="0"/>
            </w:pPr>
            <w:r>
              <w:t>urn:hl7ii:2.16.840.1.113883.10.20.24.3.88:2017-08-01</w:t>
            </w:r>
          </w:p>
        </w:tc>
      </w:tr>
      <w:tr w:rsidR="00935062" w14:paraId="66D579E2" w14:textId="77777777" w:rsidTr="00C44751">
        <w:trPr>
          <w:jc w:val="center"/>
        </w:trPr>
        <w:tc>
          <w:tcPr>
            <w:tcW w:w="360" w:type="dxa"/>
          </w:tcPr>
          <w:p w14:paraId="4006117D" w14:textId="77777777" w:rsidR="00935062" w:rsidRDefault="0085191F" w:rsidP="00B229B0">
            <w:pPr>
              <w:pStyle w:val="TableText"/>
              <w:keepNext w:val="0"/>
              <w:ind w:left="432"/>
            </w:pPr>
            <w:hyperlink w:anchor="SE_Entity_Care_Partner">
              <w:r w:rsidR="00935062">
                <w:rPr>
                  <w:rStyle w:val="HyperlinkText9pt"/>
                </w:rPr>
                <w:t>Entity Care Partner</w:t>
              </w:r>
            </w:hyperlink>
          </w:p>
        </w:tc>
        <w:tc>
          <w:tcPr>
            <w:tcW w:w="360" w:type="dxa"/>
          </w:tcPr>
          <w:p w14:paraId="43D9B822" w14:textId="77777777" w:rsidR="00935062" w:rsidRDefault="00935062" w:rsidP="00B229B0">
            <w:pPr>
              <w:pStyle w:val="TableText"/>
              <w:keepNext w:val="0"/>
            </w:pPr>
            <w:r>
              <w:t>subentry</w:t>
            </w:r>
          </w:p>
        </w:tc>
        <w:tc>
          <w:tcPr>
            <w:tcW w:w="360" w:type="dxa"/>
          </w:tcPr>
          <w:p w14:paraId="1279D462" w14:textId="77777777" w:rsidR="00935062" w:rsidRDefault="00935062" w:rsidP="00B229B0">
            <w:pPr>
              <w:pStyle w:val="TableText"/>
              <w:keepNext w:val="0"/>
            </w:pPr>
            <w:r>
              <w:t>urn:hl7ii:2.16.840.1.113883.10.20.24.3.160:2019-12-01</w:t>
            </w:r>
          </w:p>
        </w:tc>
      </w:tr>
      <w:tr w:rsidR="00935062" w14:paraId="3D39ABA5" w14:textId="77777777" w:rsidTr="00C44751">
        <w:trPr>
          <w:jc w:val="center"/>
        </w:trPr>
        <w:tc>
          <w:tcPr>
            <w:tcW w:w="360" w:type="dxa"/>
          </w:tcPr>
          <w:p w14:paraId="26B1BB7B" w14:textId="77777777" w:rsidR="00935062" w:rsidRDefault="0085191F" w:rsidP="00B229B0">
            <w:pPr>
              <w:pStyle w:val="TableText"/>
              <w:keepNext w:val="0"/>
              <w:ind w:left="432"/>
            </w:pPr>
            <w:hyperlink w:anchor="SE_Entity_Patient">
              <w:r w:rsidR="00935062">
                <w:rPr>
                  <w:rStyle w:val="HyperlinkText9pt"/>
                </w:rPr>
                <w:t>Entity Patient</w:t>
              </w:r>
            </w:hyperlink>
          </w:p>
        </w:tc>
        <w:tc>
          <w:tcPr>
            <w:tcW w:w="360" w:type="dxa"/>
          </w:tcPr>
          <w:p w14:paraId="0B721223" w14:textId="77777777" w:rsidR="00935062" w:rsidRDefault="00935062" w:rsidP="00B229B0">
            <w:pPr>
              <w:pStyle w:val="TableText"/>
              <w:keepNext w:val="0"/>
            </w:pPr>
            <w:r>
              <w:t>subentry</w:t>
            </w:r>
          </w:p>
        </w:tc>
        <w:tc>
          <w:tcPr>
            <w:tcW w:w="360" w:type="dxa"/>
          </w:tcPr>
          <w:p w14:paraId="322E81E3" w14:textId="77777777" w:rsidR="00935062" w:rsidRDefault="00935062" w:rsidP="00B229B0">
            <w:pPr>
              <w:pStyle w:val="TableText"/>
              <w:keepNext w:val="0"/>
            </w:pPr>
            <w:r>
              <w:t>urn:hl7ii:2.16.840.1.113883.10.20.24.3.161:2019-12-01</w:t>
            </w:r>
          </w:p>
        </w:tc>
      </w:tr>
      <w:tr w:rsidR="00935062" w14:paraId="4E42C742" w14:textId="77777777" w:rsidTr="00C44751">
        <w:trPr>
          <w:jc w:val="center"/>
        </w:trPr>
        <w:tc>
          <w:tcPr>
            <w:tcW w:w="360" w:type="dxa"/>
          </w:tcPr>
          <w:p w14:paraId="687AAC09" w14:textId="77777777" w:rsidR="00935062" w:rsidRDefault="0085191F" w:rsidP="00B229B0">
            <w:pPr>
              <w:pStyle w:val="TableText"/>
              <w:keepNext w:val="0"/>
              <w:ind w:left="432"/>
            </w:pPr>
            <w:hyperlink w:anchor="SE_Entity_Organization">
              <w:r w:rsidR="00935062">
                <w:rPr>
                  <w:rStyle w:val="HyperlinkText9pt"/>
                </w:rPr>
                <w:t>Entity Organization</w:t>
              </w:r>
            </w:hyperlink>
          </w:p>
        </w:tc>
        <w:tc>
          <w:tcPr>
            <w:tcW w:w="360" w:type="dxa"/>
          </w:tcPr>
          <w:p w14:paraId="4526BFF8" w14:textId="77777777" w:rsidR="00935062" w:rsidRDefault="00935062" w:rsidP="00B229B0">
            <w:pPr>
              <w:pStyle w:val="TableText"/>
              <w:keepNext w:val="0"/>
            </w:pPr>
            <w:r>
              <w:t>subentry</w:t>
            </w:r>
          </w:p>
        </w:tc>
        <w:tc>
          <w:tcPr>
            <w:tcW w:w="360" w:type="dxa"/>
          </w:tcPr>
          <w:p w14:paraId="7A9F59BE" w14:textId="77777777" w:rsidR="00935062" w:rsidRDefault="00935062" w:rsidP="00B229B0">
            <w:pPr>
              <w:pStyle w:val="TableText"/>
              <w:keepNext w:val="0"/>
            </w:pPr>
            <w:r>
              <w:t>urn:hl7ii:2.16.840.1.113883.10.20.24.3.163:2019-12-01</w:t>
            </w:r>
          </w:p>
        </w:tc>
      </w:tr>
      <w:tr w:rsidR="00935062" w14:paraId="584824E1" w14:textId="77777777" w:rsidTr="00C44751">
        <w:trPr>
          <w:jc w:val="center"/>
        </w:trPr>
        <w:tc>
          <w:tcPr>
            <w:tcW w:w="360" w:type="dxa"/>
          </w:tcPr>
          <w:p w14:paraId="72E304EB" w14:textId="77777777" w:rsidR="00935062" w:rsidRDefault="0085191F" w:rsidP="00B229B0">
            <w:pPr>
              <w:pStyle w:val="TableText"/>
              <w:keepNext w:val="0"/>
              <w:ind w:left="432"/>
            </w:pPr>
            <w:hyperlink w:anchor="SE_Entity_Practitioner">
              <w:r w:rsidR="00935062">
                <w:rPr>
                  <w:rStyle w:val="HyperlinkText9pt"/>
                </w:rPr>
                <w:t>Entity Practitioner</w:t>
              </w:r>
            </w:hyperlink>
          </w:p>
        </w:tc>
        <w:tc>
          <w:tcPr>
            <w:tcW w:w="360" w:type="dxa"/>
          </w:tcPr>
          <w:p w14:paraId="0A409254" w14:textId="77777777" w:rsidR="00935062" w:rsidRDefault="00935062" w:rsidP="00B229B0">
            <w:pPr>
              <w:pStyle w:val="TableText"/>
              <w:keepNext w:val="0"/>
            </w:pPr>
            <w:r>
              <w:t>subentry</w:t>
            </w:r>
          </w:p>
        </w:tc>
        <w:tc>
          <w:tcPr>
            <w:tcW w:w="360" w:type="dxa"/>
          </w:tcPr>
          <w:p w14:paraId="6A3A43CE" w14:textId="77777777" w:rsidR="00935062" w:rsidRDefault="00935062" w:rsidP="00B229B0">
            <w:pPr>
              <w:pStyle w:val="TableText"/>
              <w:keepNext w:val="0"/>
            </w:pPr>
            <w:r>
              <w:t>urn:hl7ii:2.16.840.1.113883.10.20.24.3.162:2019-12-01</w:t>
            </w:r>
          </w:p>
        </w:tc>
      </w:tr>
      <w:tr w:rsidR="00935062" w14:paraId="0965CB5E" w14:textId="77777777" w:rsidTr="00C44751">
        <w:trPr>
          <w:jc w:val="center"/>
        </w:trPr>
        <w:tc>
          <w:tcPr>
            <w:tcW w:w="360" w:type="dxa"/>
          </w:tcPr>
          <w:p w14:paraId="62BBACEB" w14:textId="77777777" w:rsidR="00935062" w:rsidRDefault="0085191F" w:rsidP="00B229B0">
            <w:pPr>
              <w:pStyle w:val="TableText"/>
              <w:keepNext w:val="0"/>
              <w:ind w:left="432"/>
            </w:pPr>
            <w:hyperlink w:anchor="U_Author_V2">
              <w:r w:rsidR="00935062">
                <w:rPr>
                  <w:rStyle w:val="HyperlinkText9pt"/>
                </w:rPr>
                <w:t>Author (V2)</w:t>
              </w:r>
            </w:hyperlink>
          </w:p>
        </w:tc>
        <w:tc>
          <w:tcPr>
            <w:tcW w:w="360" w:type="dxa"/>
          </w:tcPr>
          <w:p w14:paraId="54E5A3C3" w14:textId="77777777" w:rsidR="00935062" w:rsidRDefault="00935062" w:rsidP="00B229B0">
            <w:pPr>
              <w:pStyle w:val="TableText"/>
              <w:keepNext w:val="0"/>
            </w:pPr>
            <w:r>
              <w:t>unspecified</w:t>
            </w:r>
          </w:p>
        </w:tc>
        <w:tc>
          <w:tcPr>
            <w:tcW w:w="360" w:type="dxa"/>
          </w:tcPr>
          <w:p w14:paraId="08C85B5E" w14:textId="77777777" w:rsidR="00935062" w:rsidRDefault="00935062" w:rsidP="00B229B0">
            <w:pPr>
              <w:pStyle w:val="TableText"/>
              <w:keepNext w:val="0"/>
            </w:pPr>
            <w:r>
              <w:t>urn:hl7ii:2.16.840.1.113883.10.20.24.3.155:2019-12-01</w:t>
            </w:r>
          </w:p>
        </w:tc>
      </w:tr>
      <w:tr w:rsidR="00935062" w14:paraId="156DA103" w14:textId="77777777" w:rsidTr="00C44751">
        <w:trPr>
          <w:jc w:val="center"/>
        </w:trPr>
        <w:tc>
          <w:tcPr>
            <w:tcW w:w="360" w:type="dxa"/>
          </w:tcPr>
          <w:p w14:paraId="21377AB1" w14:textId="77777777" w:rsidR="00935062" w:rsidRDefault="0085191F" w:rsidP="00B229B0">
            <w:pPr>
              <w:pStyle w:val="TableText"/>
              <w:keepNext w:val="0"/>
              <w:ind w:left="432"/>
            </w:pPr>
            <w:hyperlink w:anchor="SE_Entity_Location">
              <w:r w:rsidR="00935062">
                <w:rPr>
                  <w:rStyle w:val="HyperlinkText9pt"/>
                </w:rPr>
                <w:t>Entity Location</w:t>
              </w:r>
            </w:hyperlink>
          </w:p>
        </w:tc>
        <w:tc>
          <w:tcPr>
            <w:tcW w:w="360" w:type="dxa"/>
          </w:tcPr>
          <w:p w14:paraId="686A8BD9" w14:textId="77777777" w:rsidR="00935062" w:rsidRDefault="00935062" w:rsidP="00B229B0">
            <w:pPr>
              <w:pStyle w:val="TableText"/>
              <w:keepNext w:val="0"/>
            </w:pPr>
            <w:r>
              <w:t>subentry</w:t>
            </w:r>
          </w:p>
        </w:tc>
        <w:tc>
          <w:tcPr>
            <w:tcW w:w="360" w:type="dxa"/>
          </w:tcPr>
          <w:p w14:paraId="5A8402D6" w14:textId="77777777" w:rsidR="00935062" w:rsidRDefault="00935062" w:rsidP="00B229B0">
            <w:pPr>
              <w:pStyle w:val="TableText"/>
              <w:keepNext w:val="0"/>
            </w:pPr>
            <w:r>
              <w:t>urn:hl7ii:2.16.840.1.113883.10.20.24.3.172:2021-08-01</w:t>
            </w:r>
          </w:p>
        </w:tc>
      </w:tr>
      <w:tr w:rsidR="00935062" w14:paraId="1D441ED6" w14:textId="77777777" w:rsidTr="00C44751">
        <w:trPr>
          <w:jc w:val="center"/>
        </w:trPr>
        <w:tc>
          <w:tcPr>
            <w:tcW w:w="360" w:type="dxa"/>
          </w:tcPr>
          <w:p w14:paraId="29C6BEB1" w14:textId="77777777" w:rsidR="00935062" w:rsidRDefault="0085191F" w:rsidP="00B229B0">
            <w:pPr>
              <w:pStyle w:val="TableText"/>
              <w:keepNext w:val="0"/>
              <w:ind w:left="288"/>
            </w:pPr>
            <w:hyperlink w:anchor="E_Medication_Administered_V6">
              <w:r w:rsidR="00935062">
                <w:rPr>
                  <w:rStyle w:val="HyperlinkText9pt"/>
                </w:rPr>
                <w:t>Medication Administered (V6)</w:t>
              </w:r>
            </w:hyperlink>
          </w:p>
        </w:tc>
        <w:tc>
          <w:tcPr>
            <w:tcW w:w="360" w:type="dxa"/>
          </w:tcPr>
          <w:p w14:paraId="488E5488" w14:textId="77777777" w:rsidR="00935062" w:rsidRDefault="00935062" w:rsidP="00B229B0">
            <w:pPr>
              <w:pStyle w:val="TableText"/>
              <w:keepNext w:val="0"/>
            </w:pPr>
            <w:r>
              <w:t>entry</w:t>
            </w:r>
          </w:p>
        </w:tc>
        <w:tc>
          <w:tcPr>
            <w:tcW w:w="360" w:type="dxa"/>
          </w:tcPr>
          <w:p w14:paraId="174DC325" w14:textId="77777777" w:rsidR="00935062" w:rsidRDefault="00935062" w:rsidP="00B229B0">
            <w:pPr>
              <w:pStyle w:val="TableText"/>
              <w:keepNext w:val="0"/>
            </w:pPr>
            <w:r>
              <w:t>urn:hl7ii:2.16.840.1.113883.10.20.24.3.42:2021-08-01</w:t>
            </w:r>
          </w:p>
        </w:tc>
      </w:tr>
      <w:tr w:rsidR="00935062" w14:paraId="395FDD77" w14:textId="77777777" w:rsidTr="00C44751">
        <w:trPr>
          <w:jc w:val="center"/>
        </w:trPr>
        <w:tc>
          <w:tcPr>
            <w:tcW w:w="360" w:type="dxa"/>
          </w:tcPr>
          <w:p w14:paraId="595FBAA7" w14:textId="77777777" w:rsidR="00935062" w:rsidRDefault="0085191F" w:rsidP="00B229B0">
            <w:pPr>
              <w:pStyle w:val="TableText"/>
              <w:keepNext w:val="0"/>
              <w:ind w:left="432"/>
            </w:pPr>
            <w:hyperlink w:anchor="U_Author_Participation">
              <w:r w:rsidR="00935062">
                <w:rPr>
                  <w:rStyle w:val="HyperlinkText9pt"/>
                </w:rPr>
                <w:t>Author Participation</w:t>
              </w:r>
            </w:hyperlink>
          </w:p>
        </w:tc>
        <w:tc>
          <w:tcPr>
            <w:tcW w:w="360" w:type="dxa"/>
          </w:tcPr>
          <w:p w14:paraId="48887A60" w14:textId="77777777" w:rsidR="00935062" w:rsidRDefault="00935062" w:rsidP="00B229B0">
            <w:pPr>
              <w:pStyle w:val="TableText"/>
              <w:keepNext w:val="0"/>
            </w:pPr>
            <w:r>
              <w:t>unspecified</w:t>
            </w:r>
          </w:p>
        </w:tc>
        <w:tc>
          <w:tcPr>
            <w:tcW w:w="360" w:type="dxa"/>
          </w:tcPr>
          <w:p w14:paraId="36CB8952" w14:textId="77777777" w:rsidR="00935062" w:rsidRDefault="00935062" w:rsidP="00B229B0">
            <w:pPr>
              <w:pStyle w:val="TableText"/>
              <w:keepNext w:val="0"/>
            </w:pPr>
            <w:r>
              <w:t>urn:oid:2.16.840.1.113883.10.20.22.4.119</w:t>
            </w:r>
          </w:p>
        </w:tc>
      </w:tr>
      <w:tr w:rsidR="00935062" w14:paraId="2F3CA729" w14:textId="77777777" w:rsidTr="00C44751">
        <w:trPr>
          <w:jc w:val="center"/>
        </w:trPr>
        <w:tc>
          <w:tcPr>
            <w:tcW w:w="360" w:type="dxa"/>
          </w:tcPr>
          <w:p w14:paraId="2DBFED6E" w14:textId="77777777" w:rsidR="00935062" w:rsidRDefault="0085191F" w:rsidP="00B229B0">
            <w:pPr>
              <w:pStyle w:val="TableText"/>
              <w:keepNext w:val="0"/>
              <w:ind w:left="432"/>
            </w:pPr>
            <w:hyperlink w:anchor="E_Reason_V3">
              <w:r w:rsidR="00935062">
                <w:rPr>
                  <w:rStyle w:val="HyperlinkText9pt"/>
                </w:rPr>
                <w:t>Reason (V3)</w:t>
              </w:r>
            </w:hyperlink>
          </w:p>
        </w:tc>
        <w:tc>
          <w:tcPr>
            <w:tcW w:w="360" w:type="dxa"/>
          </w:tcPr>
          <w:p w14:paraId="37046E93" w14:textId="77777777" w:rsidR="00935062" w:rsidRDefault="00935062" w:rsidP="00B229B0">
            <w:pPr>
              <w:pStyle w:val="TableText"/>
              <w:keepNext w:val="0"/>
            </w:pPr>
            <w:r>
              <w:t>entry</w:t>
            </w:r>
          </w:p>
        </w:tc>
        <w:tc>
          <w:tcPr>
            <w:tcW w:w="360" w:type="dxa"/>
          </w:tcPr>
          <w:p w14:paraId="4012E088" w14:textId="77777777" w:rsidR="00935062" w:rsidRDefault="00935062" w:rsidP="00B229B0">
            <w:pPr>
              <w:pStyle w:val="TableText"/>
              <w:keepNext w:val="0"/>
            </w:pPr>
            <w:r>
              <w:t>urn:hl7ii:2.16.840.1.113883.10.20.24.3.88:2017-08-01</w:t>
            </w:r>
          </w:p>
        </w:tc>
      </w:tr>
      <w:tr w:rsidR="00935062" w14:paraId="208B29CE" w14:textId="77777777" w:rsidTr="00C44751">
        <w:trPr>
          <w:jc w:val="center"/>
        </w:trPr>
        <w:tc>
          <w:tcPr>
            <w:tcW w:w="360" w:type="dxa"/>
          </w:tcPr>
          <w:p w14:paraId="44E59CFF" w14:textId="77777777" w:rsidR="00935062" w:rsidRDefault="0085191F" w:rsidP="00B229B0">
            <w:pPr>
              <w:pStyle w:val="TableText"/>
              <w:keepNext w:val="0"/>
              <w:ind w:left="432"/>
            </w:pPr>
            <w:hyperlink w:anchor="SE_Entity_Care_Partner">
              <w:r w:rsidR="00935062">
                <w:rPr>
                  <w:rStyle w:val="HyperlinkText9pt"/>
                </w:rPr>
                <w:t>Entity Care Partner</w:t>
              </w:r>
            </w:hyperlink>
          </w:p>
        </w:tc>
        <w:tc>
          <w:tcPr>
            <w:tcW w:w="360" w:type="dxa"/>
          </w:tcPr>
          <w:p w14:paraId="37C4B8F4" w14:textId="77777777" w:rsidR="00935062" w:rsidRDefault="00935062" w:rsidP="00B229B0">
            <w:pPr>
              <w:pStyle w:val="TableText"/>
              <w:keepNext w:val="0"/>
            </w:pPr>
            <w:r>
              <w:t>subentry</w:t>
            </w:r>
          </w:p>
        </w:tc>
        <w:tc>
          <w:tcPr>
            <w:tcW w:w="360" w:type="dxa"/>
          </w:tcPr>
          <w:p w14:paraId="10F84C13" w14:textId="77777777" w:rsidR="00935062" w:rsidRDefault="00935062" w:rsidP="00B229B0">
            <w:pPr>
              <w:pStyle w:val="TableText"/>
              <w:keepNext w:val="0"/>
            </w:pPr>
            <w:r>
              <w:t>urn:hl7ii:2.16.840.1.113883.10.20.24.3.160:2019-12-01</w:t>
            </w:r>
          </w:p>
        </w:tc>
      </w:tr>
      <w:tr w:rsidR="00935062" w14:paraId="01BF48E7" w14:textId="77777777" w:rsidTr="00C44751">
        <w:trPr>
          <w:jc w:val="center"/>
        </w:trPr>
        <w:tc>
          <w:tcPr>
            <w:tcW w:w="360" w:type="dxa"/>
          </w:tcPr>
          <w:p w14:paraId="15CF8075" w14:textId="77777777" w:rsidR="00935062" w:rsidRDefault="0085191F" w:rsidP="00B229B0">
            <w:pPr>
              <w:pStyle w:val="TableText"/>
              <w:keepNext w:val="0"/>
              <w:ind w:left="432"/>
            </w:pPr>
            <w:hyperlink w:anchor="SE_Entity_Patient">
              <w:r w:rsidR="00935062">
                <w:rPr>
                  <w:rStyle w:val="HyperlinkText9pt"/>
                </w:rPr>
                <w:t>Entity Patient</w:t>
              </w:r>
            </w:hyperlink>
          </w:p>
        </w:tc>
        <w:tc>
          <w:tcPr>
            <w:tcW w:w="360" w:type="dxa"/>
          </w:tcPr>
          <w:p w14:paraId="547FB9F5" w14:textId="77777777" w:rsidR="00935062" w:rsidRDefault="00935062" w:rsidP="00B229B0">
            <w:pPr>
              <w:pStyle w:val="TableText"/>
              <w:keepNext w:val="0"/>
            </w:pPr>
            <w:r>
              <w:t>subentry</w:t>
            </w:r>
          </w:p>
        </w:tc>
        <w:tc>
          <w:tcPr>
            <w:tcW w:w="360" w:type="dxa"/>
          </w:tcPr>
          <w:p w14:paraId="430DC159" w14:textId="77777777" w:rsidR="00935062" w:rsidRDefault="00935062" w:rsidP="00B229B0">
            <w:pPr>
              <w:pStyle w:val="TableText"/>
              <w:keepNext w:val="0"/>
            </w:pPr>
            <w:r>
              <w:t>urn:hl7ii:2.16.840.1.113883.10.20.24.3.161:2019-12-01</w:t>
            </w:r>
          </w:p>
        </w:tc>
      </w:tr>
      <w:tr w:rsidR="00935062" w14:paraId="6AB187E2" w14:textId="77777777" w:rsidTr="00C44751">
        <w:trPr>
          <w:jc w:val="center"/>
        </w:trPr>
        <w:tc>
          <w:tcPr>
            <w:tcW w:w="360" w:type="dxa"/>
          </w:tcPr>
          <w:p w14:paraId="225C8A08" w14:textId="77777777" w:rsidR="00935062" w:rsidRDefault="0085191F" w:rsidP="00B229B0">
            <w:pPr>
              <w:pStyle w:val="TableText"/>
              <w:keepNext w:val="0"/>
              <w:ind w:left="432"/>
            </w:pPr>
            <w:hyperlink w:anchor="SE_Entity_Organization">
              <w:r w:rsidR="00935062">
                <w:rPr>
                  <w:rStyle w:val="HyperlinkText9pt"/>
                </w:rPr>
                <w:t>Entity Organization</w:t>
              </w:r>
            </w:hyperlink>
          </w:p>
        </w:tc>
        <w:tc>
          <w:tcPr>
            <w:tcW w:w="360" w:type="dxa"/>
          </w:tcPr>
          <w:p w14:paraId="53280CA8" w14:textId="77777777" w:rsidR="00935062" w:rsidRDefault="00935062" w:rsidP="00B229B0">
            <w:pPr>
              <w:pStyle w:val="TableText"/>
              <w:keepNext w:val="0"/>
            </w:pPr>
            <w:r>
              <w:t>subentry</w:t>
            </w:r>
          </w:p>
        </w:tc>
        <w:tc>
          <w:tcPr>
            <w:tcW w:w="360" w:type="dxa"/>
          </w:tcPr>
          <w:p w14:paraId="427A58E8" w14:textId="77777777" w:rsidR="00935062" w:rsidRDefault="00935062" w:rsidP="00B229B0">
            <w:pPr>
              <w:pStyle w:val="TableText"/>
              <w:keepNext w:val="0"/>
            </w:pPr>
            <w:r>
              <w:t>urn:hl7ii:2.16.840.1.113883.10.20.24.3.163:2019-12-01</w:t>
            </w:r>
          </w:p>
        </w:tc>
      </w:tr>
      <w:tr w:rsidR="00935062" w14:paraId="7EB67F0B" w14:textId="77777777" w:rsidTr="00C44751">
        <w:trPr>
          <w:jc w:val="center"/>
        </w:trPr>
        <w:tc>
          <w:tcPr>
            <w:tcW w:w="360" w:type="dxa"/>
          </w:tcPr>
          <w:p w14:paraId="37B6CD82" w14:textId="77777777" w:rsidR="00935062" w:rsidRDefault="0085191F" w:rsidP="00B229B0">
            <w:pPr>
              <w:pStyle w:val="TableText"/>
              <w:keepNext w:val="0"/>
              <w:ind w:left="432"/>
            </w:pPr>
            <w:hyperlink w:anchor="SE_Entity_Practitioner">
              <w:r w:rsidR="00935062">
                <w:rPr>
                  <w:rStyle w:val="HyperlinkText9pt"/>
                </w:rPr>
                <w:t>Entity Practitioner</w:t>
              </w:r>
            </w:hyperlink>
          </w:p>
        </w:tc>
        <w:tc>
          <w:tcPr>
            <w:tcW w:w="360" w:type="dxa"/>
          </w:tcPr>
          <w:p w14:paraId="7AF6B6FC" w14:textId="77777777" w:rsidR="00935062" w:rsidRDefault="00935062" w:rsidP="00B229B0">
            <w:pPr>
              <w:pStyle w:val="TableText"/>
              <w:keepNext w:val="0"/>
            </w:pPr>
            <w:r>
              <w:t>subentry</w:t>
            </w:r>
          </w:p>
        </w:tc>
        <w:tc>
          <w:tcPr>
            <w:tcW w:w="360" w:type="dxa"/>
          </w:tcPr>
          <w:p w14:paraId="65D6DBAE" w14:textId="77777777" w:rsidR="00935062" w:rsidRDefault="00935062" w:rsidP="00B229B0">
            <w:pPr>
              <w:pStyle w:val="TableText"/>
              <w:keepNext w:val="0"/>
            </w:pPr>
            <w:r>
              <w:t>urn:hl7ii:2.16.840.1.113883.10.20.24.3.162:2019-12-01</w:t>
            </w:r>
          </w:p>
        </w:tc>
      </w:tr>
      <w:tr w:rsidR="00935062" w14:paraId="25074ADB" w14:textId="77777777" w:rsidTr="00C44751">
        <w:trPr>
          <w:jc w:val="center"/>
        </w:trPr>
        <w:tc>
          <w:tcPr>
            <w:tcW w:w="360" w:type="dxa"/>
          </w:tcPr>
          <w:p w14:paraId="3A34CB39" w14:textId="77777777" w:rsidR="00935062" w:rsidRDefault="0085191F" w:rsidP="00B229B0">
            <w:pPr>
              <w:pStyle w:val="TableText"/>
              <w:keepNext w:val="0"/>
              <w:ind w:left="432"/>
            </w:pPr>
            <w:hyperlink w:anchor="U_Author_V2">
              <w:r w:rsidR="00935062">
                <w:rPr>
                  <w:rStyle w:val="HyperlinkText9pt"/>
                </w:rPr>
                <w:t>Author (V2)</w:t>
              </w:r>
            </w:hyperlink>
          </w:p>
        </w:tc>
        <w:tc>
          <w:tcPr>
            <w:tcW w:w="360" w:type="dxa"/>
          </w:tcPr>
          <w:p w14:paraId="166517DC" w14:textId="77777777" w:rsidR="00935062" w:rsidRDefault="00935062" w:rsidP="00B229B0">
            <w:pPr>
              <w:pStyle w:val="TableText"/>
              <w:keepNext w:val="0"/>
            </w:pPr>
            <w:r>
              <w:t>unspecified</w:t>
            </w:r>
          </w:p>
        </w:tc>
        <w:tc>
          <w:tcPr>
            <w:tcW w:w="360" w:type="dxa"/>
          </w:tcPr>
          <w:p w14:paraId="3F5117B5" w14:textId="77777777" w:rsidR="00935062" w:rsidRDefault="00935062" w:rsidP="00B229B0">
            <w:pPr>
              <w:pStyle w:val="TableText"/>
              <w:keepNext w:val="0"/>
            </w:pPr>
            <w:r>
              <w:t>urn:hl7ii:2.16.840.1.113883.10.20.24.3.155:2019-12-01</w:t>
            </w:r>
          </w:p>
        </w:tc>
      </w:tr>
      <w:tr w:rsidR="00935062" w14:paraId="0FAC28D3" w14:textId="77777777" w:rsidTr="00C44751">
        <w:trPr>
          <w:jc w:val="center"/>
        </w:trPr>
        <w:tc>
          <w:tcPr>
            <w:tcW w:w="360" w:type="dxa"/>
          </w:tcPr>
          <w:p w14:paraId="23CF6DB4" w14:textId="77777777" w:rsidR="00935062" w:rsidRDefault="0085191F" w:rsidP="00B229B0">
            <w:pPr>
              <w:pStyle w:val="TableText"/>
              <w:keepNext w:val="0"/>
              <w:ind w:left="432"/>
            </w:pPr>
            <w:hyperlink w:anchor="SE_Entity_Location">
              <w:r w:rsidR="00935062">
                <w:rPr>
                  <w:rStyle w:val="HyperlinkText9pt"/>
                </w:rPr>
                <w:t>Entity Location</w:t>
              </w:r>
            </w:hyperlink>
          </w:p>
        </w:tc>
        <w:tc>
          <w:tcPr>
            <w:tcW w:w="360" w:type="dxa"/>
          </w:tcPr>
          <w:p w14:paraId="67B06A6E" w14:textId="77777777" w:rsidR="00935062" w:rsidRDefault="00935062" w:rsidP="00B229B0">
            <w:pPr>
              <w:pStyle w:val="TableText"/>
              <w:keepNext w:val="0"/>
            </w:pPr>
            <w:r>
              <w:t>subentry</w:t>
            </w:r>
          </w:p>
        </w:tc>
        <w:tc>
          <w:tcPr>
            <w:tcW w:w="360" w:type="dxa"/>
          </w:tcPr>
          <w:p w14:paraId="75EFE835" w14:textId="77777777" w:rsidR="00935062" w:rsidRDefault="00935062" w:rsidP="00B229B0">
            <w:pPr>
              <w:pStyle w:val="TableText"/>
              <w:keepNext w:val="0"/>
            </w:pPr>
            <w:r>
              <w:t>urn:hl7ii:2.16.840.1.113883.10.20.24.3.172:2021-08-01</w:t>
            </w:r>
          </w:p>
        </w:tc>
      </w:tr>
      <w:tr w:rsidR="00935062" w14:paraId="5BFED680" w14:textId="77777777" w:rsidTr="00C44751">
        <w:trPr>
          <w:jc w:val="center"/>
        </w:trPr>
        <w:tc>
          <w:tcPr>
            <w:tcW w:w="360" w:type="dxa"/>
          </w:tcPr>
          <w:p w14:paraId="5AA6EBF6" w14:textId="77777777" w:rsidR="00935062" w:rsidRDefault="0085191F" w:rsidP="00B229B0">
            <w:pPr>
              <w:pStyle w:val="TableText"/>
              <w:keepNext w:val="0"/>
              <w:ind w:left="288"/>
            </w:pPr>
            <w:hyperlink w:anchor="E_Medication_Active_V6">
              <w:r w:rsidR="00935062">
                <w:rPr>
                  <w:rStyle w:val="HyperlinkText9pt"/>
                </w:rPr>
                <w:t>Medication Active (V6)</w:t>
              </w:r>
            </w:hyperlink>
          </w:p>
        </w:tc>
        <w:tc>
          <w:tcPr>
            <w:tcW w:w="360" w:type="dxa"/>
          </w:tcPr>
          <w:p w14:paraId="50B716E1" w14:textId="77777777" w:rsidR="00935062" w:rsidRDefault="00935062" w:rsidP="00B229B0">
            <w:pPr>
              <w:pStyle w:val="TableText"/>
              <w:keepNext w:val="0"/>
            </w:pPr>
            <w:r>
              <w:t>entry</w:t>
            </w:r>
          </w:p>
        </w:tc>
        <w:tc>
          <w:tcPr>
            <w:tcW w:w="360" w:type="dxa"/>
          </w:tcPr>
          <w:p w14:paraId="1AF59FC4" w14:textId="77777777" w:rsidR="00935062" w:rsidRDefault="00935062" w:rsidP="00B229B0">
            <w:pPr>
              <w:pStyle w:val="TableText"/>
              <w:keepNext w:val="0"/>
            </w:pPr>
            <w:r>
              <w:t>urn:hl7ii:2.16.840.1.113883.10.20.24.3.41:2021-08-01</w:t>
            </w:r>
          </w:p>
        </w:tc>
      </w:tr>
      <w:tr w:rsidR="00935062" w14:paraId="690304CF" w14:textId="77777777" w:rsidTr="00C44751">
        <w:trPr>
          <w:jc w:val="center"/>
        </w:trPr>
        <w:tc>
          <w:tcPr>
            <w:tcW w:w="360" w:type="dxa"/>
          </w:tcPr>
          <w:p w14:paraId="5A77E475" w14:textId="77777777" w:rsidR="00935062" w:rsidRDefault="0085191F" w:rsidP="00B229B0">
            <w:pPr>
              <w:pStyle w:val="TableText"/>
              <w:keepNext w:val="0"/>
              <w:ind w:left="432"/>
            </w:pPr>
            <w:hyperlink w:anchor="SE_Entity_Care_Partner">
              <w:r w:rsidR="00935062">
                <w:rPr>
                  <w:rStyle w:val="HyperlinkText9pt"/>
                </w:rPr>
                <w:t>Entity Care Partner</w:t>
              </w:r>
            </w:hyperlink>
          </w:p>
        </w:tc>
        <w:tc>
          <w:tcPr>
            <w:tcW w:w="360" w:type="dxa"/>
          </w:tcPr>
          <w:p w14:paraId="4484554A" w14:textId="77777777" w:rsidR="00935062" w:rsidRDefault="00935062" w:rsidP="00B229B0">
            <w:pPr>
              <w:pStyle w:val="TableText"/>
              <w:keepNext w:val="0"/>
            </w:pPr>
            <w:r>
              <w:t>subentry</w:t>
            </w:r>
          </w:p>
        </w:tc>
        <w:tc>
          <w:tcPr>
            <w:tcW w:w="360" w:type="dxa"/>
          </w:tcPr>
          <w:p w14:paraId="23C8CA3B" w14:textId="77777777" w:rsidR="00935062" w:rsidRDefault="00935062" w:rsidP="00B229B0">
            <w:pPr>
              <w:pStyle w:val="TableText"/>
              <w:keepNext w:val="0"/>
            </w:pPr>
            <w:r>
              <w:t>urn:hl7ii:2.16.840.1.113883.10.20.24.3.160:2019-12-01</w:t>
            </w:r>
          </w:p>
        </w:tc>
      </w:tr>
      <w:tr w:rsidR="00935062" w14:paraId="3515D6A2" w14:textId="77777777" w:rsidTr="00C44751">
        <w:trPr>
          <w:jc w:val="center"/>
        </w:trPr>
        <w:tc>
          <w:tcPr>
            <w:tcW w:w="360" w:type="dxa"/>
          </w:tcPr>
          <w:p w14:paraId="33DC6F10" w14:textId="77777777" w:rsidR="00935062" w:rsidRDefault="0085191F" w:rsidP="00B229B0">
            <w:pPr>
              <w:pStyle w:val="TableText"/>
              <w:keepNext w:val="0"/>
              <w:ind w:left="432"/>
            </w:pPr>
            <w:hyperlink w:anchor="SE_Entity_Patient">
              <w:r w:rsidR="00935062">
                <w:rPr>
                  <w:rStyle w:val="HyperlinkText9pt"/>
                </w:rPr>
                <w:t>Entity Patient</w:t>
              </w:r>
            </w:hyperlink>
          </w:p>
        </w:tc>
        <w:tc>
          <w:tcPr>
            <w:tcW w:w="360" w:type="dxa"/>
          </w:tcPr>
          <w:p w14:paraId="2A9D87F0" w14:textId="77777777" w:rsidR="00935062" w:rsidRDefault="00935062" w:rsidP="00B229B0">
            <w:pPr>
              <w:pStyle w:val="TableText"/>
              <w:keepNext w:val="0"/>
            </w:pPr>
            <w:r>
              <w:t>subentry</w:t>
            </w:r>
          </w:p>
        </w:tc>
        <w:tc>
          <w:tcPr>
            <w:tcW w:w="360" w:type="dxa"/>
          </w:tcPr>
          <w:p w14:paraId="7874D4D5" w14:textId="77777777" w:rsidR="00935062" w:rsidRDefault="00935062" w:rsidP="00B229B0">
            <w:pPr>
              <w:pStyle w:val="TableText"/>
              <w:keepNext w:val="0"/>
            </w:pPr>
            <w:r>
              <w:t>urn:hl7ii:2.16.840.1.113883.10.20.24.3.161:2019-12-01</w:t>
            </w:r>
          </w:p>
        </w:tc>
      </w:tr>
      <w:tr w:rsidR="00935062" w14:paraId="672254F2" w14:textId="77777777" w:rsidTr="00C44751">
        <w:trPr>
          <w:jc w:val="center"/>
        </w:trPr>
        <w:tc>
          <w:tcPr>
            <w:tcW w:w="360" w:type="dxa"/>
          </w:tcPr>
          <w:p w14:paraId="21D7C405" w14:textId="77777777" w:rsidR="00935062" w:rsidRDefault="0085191F" w:rsidP="00B229B0">
            <w:pPr>
              <w:pStyle w:val="TableText"/>
              <w:keepNext w:val="0"/>
              <w:ind w:left="432"/>
            </w:pPr>
            <w:hyperlink w:anchor="SE_Entity_Organization">
              <w:r w:rsidR="00935062">
                <w:rPr>
                  <w:rStyle w:val="HyperlinkText9pt"/>
                </w:rPr>
                <w:t>Entity Organization</w:t>
              </w:r>
            </w:hyperlink>
          </w:p>
        </w:tc>
        <w:tc>
          <w:tcPr>
            <w:tcW w:w="360" w:type="dxa"/>
          </w:tcPr>
          <w:p w14:paraId="6D87AC03" w14:textId="77777777" w:rsidR="00935062" w:rsidRDefault="00935062" w:rsidP="00B229B0">
            <w:pPr>
              <w:pStyle w:val="TableText"/>
              <w:keepNext w:val="0"/>
            </w:pPr>
            <w:r>
              <w:t>subentry</w:t>
            </w:r>
          </w:p>
        </w:tc>
        <w:tc>
          <w:tcPr>
            <w:tcW w:w="360" w:type="dxa"/>
          </w:tcPr>
          <w:p w14:paraId="08DED1C6" w14:textId="77777777" w:rsidR="00935062" w:rsidRDefault="00935062" w:rsidP="00B229B0">
            <w:pPr>
              <w:pStyle w:val="TableText"/>
              <w:keepNext w:val="0"/>
            </w:pPr>
            <w:r>
              <w:t>urn:hl7ii:2.16.840.1.113883.10.20.24.3.163:2019-12-01</w:t>
            </w:r>
          </w:p>
        </w:tc>
      </w:tr>
      <w:tr w:rsidR="00935062" w14:paraId="14B26FAC" w14:textId="77777777" w:rsidTr="00C44751">
        <w:trPr>
          <w:jc w:val="center"/>
        </w:trPr>
        <w:tc>
          <w:tcPr>
            <w:tcW w:w="360" w:type="dxa"/>
          </w:tcPr>
          <w:p w14:paraId="2B21B4B6" w14:textId="77777777" w:rsidR="00935062" w:rsidRDefault="0085191F" w:rsidP="00B229B0">
            <w:pPr>
              <w:pStyle w:val="TableText"/>
              <w:keepNext w:val="0"/>
              <w:ind w:left="432"/>
            </w:pPr>
            <w:hyperlink w:anchor="SE_Entity_Practitioner">
              <w:r w:rsidR="00935062">
                <w:rPr>
                  <w:rStyle w:val="HyperlinkText9pt"/>
                </w:rPr>
                <w:t>Entity Practitioner</w:t>
              </w:r>
            </w:hyperlink>
          </w:p>
        </w:tc>
        <w:tc>
          <w:tcPr>
            <w:tcW w:w="360" w:type="dxa"/>
          </w:tcPr>
          <w:p w14:paraId="471E7A11" w14:textId="77777777" w:rsidR="00935062" w:rsidRDefault="00935062" w:rsidP="00B229B0">
            <w:pPr>
              <w:pStyle w:val="TableText"/>
              <w:keepNext w:val="0"/>
            </w:pPr>
            <w:r>
              <w:t>subentry</w:t>
            </w:r>
          </w:p>
        </w:tc>
        <w:tc>
          <w:tcPr>
            <w:tcW w:w="360" w:type="dxa"/>
          </w:tcPr>
          <w:p w14:paraId="773DB0BE" w14:textId="77777777" w:rsidR="00935062" w:rsidRDefault="00935062" w:rsidP="00B229B0">
            <w:pPr>
              <w:pStyle w:val="TableText"/>
              <w:keepNext w:val="0"/>
            </w:pPr>
            <w:r>
              <w:t>urn:hl7ii:2.16.840.1.113883.10.20.24.3.162:2019-12-01</w:t>
            </w:r>
          </w:p>
        </w:tc>
      </w:tr>
      <w:tr w:rsidR="00935062" w14:paraId="3FE73710" w14:textId="77777777" w:rsidTr="00C44751">
        <w:trPr>
          <w:jc w:val="center"/>
        </w:trPr>
        <w:tc>
          <w:tcPr>
            <w:tcW w:w="360" w:type="dxa"/>
          </w:tcPr>
          <w:p w14:paraId="1C72DCB3" w14:textId="77777777" w:rsidR="00935062" w:rsidRDefault="0085191F" w:rsidP="00B229B0">
            <w:pPr>
              <w:pStyle w:val="TableText"/>
              <w:keepNext w:val="0"/>
              <w:ind w:left="432"/>
            </w:pPr>
            <w:hyperlink w:anchor="SE_Entity_Location">
              <w:r w:rsidR="00935062">
                <w:rPr>
                  <w:rStyle w:val="HyperlinkText9pt"/>
                </w:rPr>
                <w:t>Entity Location</w:t>
              </w:r>
            </w:hyperlink>
          </w:p>
        </w:tc>
        <w:tc>
          <w:tcPr>
            <w:tcW w:w="360" w:type="dxa"/>
          </w:tcPr>
          <w:p w14:paraId="7D896FE1" w14:textId="77777777" w:rsidR="00935062" w:rsidRDefault="00935062" w:rsidP="00B229B0">
            <w:pPr>
              <w:pStyle w:val="TableText"/>
              <w:keepNext w:val="0"/>
            </w:pPr>
            <w:r>
              <w:t>subentry</w:t>
            </w:r>
          </w:p>
        </w:tc>
        <w:tc>
          <w:tcPr>
            <w:tcW w:w="360" w:type="dxa"/>
          </w:tcPr>
          <w:p w14:paraId="1C95F510" w14:textId="77777777" w:rsidR="00935062" w:rsidRDefault="00935062" w:rsidP="00B229B0">
            <w:pPr>
              <w:pStyle w:val="TableText"/>
              <w:keepNext w:val="0"/>
            </w:pPr>
            <w:r>
              <w:t>urn:hl7ii:2.16.840.1.113883.10.20.24.3.172:2021-08-01</w:t>
            </w:r>
          </w:p>
        </w:tc>
      </w:tr>
      <w:tr w:rsidR="00935062" w14:paraId="171798CF" w14:textId="77777777" w:rsidTr="00C44751">
        <w:trPr>
          <w:jc w:val="center"/>
        </w:trPr>
        <w:tc>
          <w:tcPr>
            <w:tcW w:w="360" w:type="dxa"/>
          </w:tcPr>
          <w:p w14:paraId="243828E5" w14:textId="77777777" w:rsidR="00935062" w:rsidRDefault="0085191F" w:rsidP="00B229B0">
            <w:pPr>
              <w:pStyle w:val="TableText"/>
              <w:keepNext w:val="0"/>
              <w:ind w:left="288"/>
            </w:pPr>
            <w:hyperlink w:anchor="E_Medication_Dispensed_Act_V5">
              <w:r w:rsidR="00935062">
                <w:rPr>
                  <w:rStyle w:val="HyperlinkText9pt"/>
                </w:rPr>
                <w:t>Medication Dispensed Act (V5)</w:t>
              </w:r>
            </w:hyperlink>
          </w:p>
        </w:tc>
        <w:tc>
          <w:tcPr>
            <w:tcW w:w="360" w:type="dxa"/>
          </w:tcPr>
          <w:p w14:paraId="1985A8FE" w14:textId="77777777" w:rsidR="00935062" w:rsidRDefault="00935062" w:rsidP="00B229B0">
            <w:pPr>
              <w:pStyle w:val="TableText"/>
              <w:keepNext w:val="0"/>
            </w:pPr>
            <w:r>
              <w:t>entry</w:t>
            </w:r>
          </w:p>
        </w:tc>
        <w:tc>
          <w:tcPr>
            <w:tcW w:w="360" w:type="dxa"/>
          </w:tcPr>
          <w:p w14:paraId="37B0DCE9" w14:textId="77777777" w:rsidR="00935062" w:rsidRDefault="00935062" w:rsidP="00B229B0">
            <w:pPr>
              <w:pStyle w:val="TableText"/>
              <w:keepNext w:val="0"/>
            </w:pPr>
            <w:r>
              <w:t>urn:hl7ii:2.16.840.1.113883.10.20.24.3.139:2021-08-01</w:t>
            </w:r>
          </w:p>
        </w:tc>
      </w:tr>
      <w:tr w:rsidR="00935062" w14:paraId="41A64F47" w14:textId="77777777" w:rsidTr="00C44751">
        <w:trPr>
          <w:jc w:val="center"/>
        </w:trPr>
        <w:tc>
          <w:tcPr>
            <w:tcW w:w="360" w:type="dxa"/>
          </w:tcPr>
          <w:p w14:paraId="7F4DFF95" w14:textId="77777777" w:rsidR="00935062" w:rsidRDefault="0085191F" w:rsidP="00B229B0">
            <w:pPr>
              <w:pStyle w:val="TableText"/>
              <w:keepNext w:val="0"/>
              <w:ind w:left="432"/>
            </w:pPr>
            <w:hyperlink w:anchor="E_Reason_V3">
              <w:r w:rsidR="00935062">
                <w:rPr>
                  <w:rStyle w:val="HyperlinkText9pt"/>
                </w:rPr>
                <w:t>Reason (V3)</w:t>
              </w:r>
            </w:hyperlink>
          </w:p>
        </w:tc>
        <w:tc>
          <w:tcPr>
            <w:tcW w:w="360" w:type="dxa"/>
          </w:tcPr>
          <w:p w14:paraId="6E52F4C8" w14:textId="77777777" w:rsidR="00935062" w:rsidRDefault="00935062" w:rsidP="00B229B0">
            <w:pPr>
              <w:pStyle w:val="TableText"/>
              <w:keepNext w:val="0"/>
            </w:pPr>
            <w:r>
              <w:t>entry</w:t>
            </w:r>
          </w:p>
        </w:tc>
        <w:tc>
          <w:tcPr>
            <w:tcW w:w="360" w:type="dxa"/>
          </w:tcPr>
          <w:p w14:paraId="7F858E05" w14:textId="77777777" w:rsidR="00935062" w:rsidRDefault="00935062" w:rsidP="00B229B0">
            <w:pPr>
              <w:pStyle w:val="TableText"/>
              <w:keepNext w:val="0"/>
            </w:pPr>
            <w:r>
              <w:t>urn:hl7ii:2.16.840.1.113883.10.20.24.3.88:2017-08-01</w:t>
            </w:r>
          </w:p>
        </w:tc>
      </w:tr>
      <w:tr w:rsidR="00935062" w14:paraId="0F9D24C7" w14:textId="77777777" w:rsidTr="00C44751">
        <w:trPr>
          <w:jc w:val="center"/>
        </w:trPr>
        <w:tc>
          <w:tcPr>
            <w:tcW w:w="360" w:type="dxa"/>
          </w:tcPr>
          <w:p w14:paraId="243C1B34" w14:textId="77777777" w:rsidR="00935062" w:rsidRDefault="0085191F" w:rsidP="00B229B0">
            <w:pPr>
              <w:pStyle w:val="TableText"/>
              <w:keepNext w:val="0"/>
              <w:ind w:left="432"/>
            </w:pPr>
            <w:hyperlink w:anchor="E_Medication_Dispensed_V7">
              <w:r w:rsidR="00935062">
                <w:rPr>
                  <w:rStyle w:val="HyperlinkText9pt"/>
                </w:rPr>
                <w:t>Medication Dispensed (V7)</w:t>
              </w:r>
            </w:hyperlink>
          </w:p>
        </w:tc>
        <w:tc>
          <w:tcPr>
            <w:tcW w:w="360" w:type="dxa"/>
          </w:tcPr>
          <w:p w14:paraId="30EC6D83" w14:textId="77777777" w:rsidR="00935062" w:rsidRDefault="00935062" w:rsidP="00B229B0">
            <w:pPr>
              <w:pStyle w:val="TableText"/>
              <w:keepNext w:val="0"/>
            </w:pPr>
            <w:r>
              <w:t>entry</w:t>
            </w:r>
          </w:p>
        </w:tc>
        <w:tc>
          <w:tcPr>
            <w:tcW w:w="360" w:type="dxa"/>
          </w:tcPr>
          <w:p w14:paraId="79320956" w14:textId="77777777" w:rsidR="00935062" w:rsidRDefault="00935062" w:rsidP="00B229B0">
            <w:pPr>
              <w:pStyle w:val="TableText"/>
              <w:keepNext w:val="0"/>
            </w:pPr>
            <w:r>
              <w:t>urn:hl7ii:2.16.840.1.113883.10.20.24.3.45:2021-08-01</w:t>
            </w:r>
          </w:p>
        </w:tc>
      </w:tr>
      <w:tr w:rsidR="00935062" w14:paraId="53F79918" w14:textId="77777777" w:rsidTr="00C44751">
        <w:trPr>
          <w:jc w:val="center"/>
        </w:trPr>
        <w:tc>
          <w:tcPr>
            <w:tcW w:w="360" w:type="dxa"/>
          </w:tcPr>
          <w:p w14:paraId="1A989593" w14:textId="77777777" w:rsidR="00935062" w:rsidRDefault="0085191F" w:rsidP="00B229B0">
            <w:pPr>
              <w:pStyle w:val="TableText"/>
              <w:keepNext w:val="0"/>
              <w:ind w:left="576"/>
            </w:pPr>
            <w:hyperlink w:anchor="E_Medication_Information_V2">
              <w:r w:rsidR="00935062">
                <w:rPr>
                  <w:rStyle w:val="HyperlinkText9pt"/>
                </w:rPr>
                <w:t>Medication Information (V2)</w:t>
              </w:r>
            </w:hyperlink>
          </w:p>
        </w:tc>
        <w:tc>
          <w:tcPr>
            <w:tcW w:w="360" w:type="dxa"/>
          </w:tcPr>
          <w:p w14:paraId="6AAEF37A" w14:textId="77777777" w:rsidR="00935062" w:rsidRDefault="00935062" w:rsidP="00B229B0">
            <w:pPr>
              <w:pStyle w:val="TableText"/>
              <w:keepNext w:val="0"/>
            </w:pPr>
            <w:r>
              <w:t>entry</w:t>
            </w:r>
          </w:p>
        </w:tc>
        <w:tc>
          <w:tcPr>
            <w:tcW w:w="360" w:type="dxa"/>
          </w:tcPr>
          <w:p w14:paraId="54BF8FAC" w14:textId="77777777" w:rsidR="00935062" w:rsidRDefault="00935062" w:rsidP="00B229B0">
            <w:pPr>
              <w:pStyle w:val="TableText"/>
              <w:keepNext w:val="0"/>
            </w:pPr>
            <w:r>
              <w:t>urn:hl7ii:2.16.840.1.113883.10.20.22.4.23:2014-06-09</w:t>
            </w:r>
          </w:p>
        </w:tc>
      </w:tr>
      <w:tr w:rsidR="00935062" w14:paraId="23FAC1E0" w14:textId="77777777" w:rsidTr="00C44751">
        <w:trPr>
          <w:jc w:val="center"/>
        </w:trPr>
        <w:tc>
          <w:tcPr>
            <w:tcW w:w="360" w:type="dxa"/>
          </w:tcPr>
          <w:p w14:paraId="5CB8FEDD" w14:textId="77777777" w:rsidR="00935062" w:rsidRDefault="0085191F" w:rsidP="00B229B0">
            <w:pPr>
              <w:pStyle w:val="TableText"/>
              <w:keepNext w:val="0"/>
              <w:ind w:left="576"/>
            </w:pPr>
            <w:hyperlink w:anchor="E_Days_Supplied_">
              <w:r w:rsidR="00935062">
                <w:rPr>
                  <w:rStyle w:val="HyperlinkText9pt"/>
                </w:rPr>
                <w:t>Days Supplied</w:t>
              </w:r>
            </w:hyperlink>
          </w:p>
        </w:tc>
        <w:tc>
          <w:tcPr>
            <w:tcW w:w="360" w:type="dxa"/>
          </w:tcPr>
          <w:p w14:paraId="401659A0" w14:textId="77777777" w:rsidR="00935062" w:rsidRDefault="00935062" w:rsidP="00B229B0">
            <w:pPr>
              <w:pStyle w:val="TableText"/>
              <w:keepNext w:val="0"/>
            </w:pPr>
            <w:r>
              <w:t>entry</w:t>
            </w:r>
          </w:p>
        </w:tc>
        <w:tc>
          <w:tcPr>
            <w:tcW w:w="360" w:type="dxa"/>
          </w:tcPr>
          <w:p w14:paraId="347913D6" w14:textId="77777777" w:rsidR="00935062" w:rsidRDefault="00935062" w:rsidP="00B229B0">
            <w:pPr>
              <w:pStyle w:val="TableText"/>
              <w:keepNext w:val="0"/>
            </w:pPr>
            <w:r>
              <w:t>urn:hl7ii:2.16.840.1.113883.10.20.24.3.157:2018-10-01</w:t>
            </w:r>
          </w:p>
        </w:tc>
      </w:tr>
      <w:tr w:rsidR="00935062" w14:paraId="39D8920F" w14:textId="77777777" w:rsidTr="00C44751">
        <w:trPr>
          <w:jc w:val="center"/>
        </w:trPr>
        <w:tc>
          <w:tcPr>
            <w:tcW w:w="360" w:type="dxa"/>
          </w:tcPr>
          <w:p w14:paraId="65EC6CA3" w14:textId="77777777" w:rsidR="00935062" w:rsidRDefault="0085191F" w:rsidP="00B229B0">
            <w:pPr>
              <w:pStyle w:val="TableText"/>
              <w:keepNext w:val="0"/>
              <w:ind w:left="576"/>
            </w:pPr>
            <w:hyperlink w:anchor="SE_Entity_Care_Partner">
              <w:r w:rsidR="00935062">
                <w:rPr>
                  <w:rStyle w:val="HyperlinkText9pt"/>
                </w:rPr>
                <w:t>Entity Care Partner</w:t>
              </w:r>
            </w:hyperlink>
          </w:p>
        </w:tc>
        <w:tc>
          <w:tcPr>
            <w:tcW w:w="360" w:type="dxa"/>
          </w:tcPr>
          <w:p w14:paraId="3A10A73F" w14:textId="77777777" w:rsidR="00935062" w:rsidRDefault="00935062" w:rsidP="00B229B0">
            <w:pPr>
              <w:pStyle w:val="TableText"/>
              <w:keepNext w:val="0"/>
            </w:pPr>
            <w:r>
              <w:t>subentry</w:t>
            </w:r>
          </w:p>
        </w:tc>
        <w:tc>
          <w:tcPr>
            <w:tcW w:w="360" w:type="dxa"/>
          </w:tcPr>
          <w:p w14:paraId="2BECE34C" w14:textId="77777777" w:rsidR="00935062" w:rsidRDefault="00935062" w:rsidP="00B229B0">
            <w:pPr>
              <w:pStyle w:val="TableText"/>
              <w:keepNext w:val="0"/>
            </w:pPr>
            <w:r>
              <w:t>urn:hl7ii:2.16.840.1.113883.10.20.24.3.160:2019-12-01</w:t>
            </w:r>
          </w:p>
        </w:tc>
      </w:tr>
      <w:tr w:rsidR="00935062" w14:paraId="3857BF37" w14:textId="77777777" w:rsidTr="00C44751">
        <w:trPr>
          <w:jc w:val="center"/>
        </w:trPr>
        <w:tc>
          <w:tcPr>
            <w:tcW w:w="360" w:type="dxa"/>
          </w:tcPr>
          <w:p w14:paraId="44680CCF" w14:textId="77777777" w:rsidR="00935062" w:rsidRDefault="0085191F" w:rsidP="00B229B0">
            <w:pPr>
              <w:pStyle w:val="TableText"/>
              <w:keepNext w:val="0"/>
              <w:ind w:left="576"/>
            </w:pPr>
            <w:hyperlink w:anchor="SE_Entity_Patient">
              <w:r w:rsidR="00935062">
                <w:rPr>
                  <w:rStyle w:val="HyperlinkText9pt"/>
                </w:rPr>
                <w:t>Entity Patient</w:t>
              </w:r>
            </w:hyperlink>
          </w:p>
        </w:tc>
        <w:tc>
          <w:tcPr>
            <w:tcW w:w="360" w:type="dxa"/>
          </w:tcPr>
          <w:p w14:paraId="66C0465A" w14:textId="77777777" w:rsidR="00935062" w:rsidRDefault="00935062" w:rsidP="00B229B0">
            <w:pPr>
              <w:pStyle w:val="TableText"/>
              <w:keepNext w:val="0"/>
            </w:pPr>
            <w:r>
              <w:t>subentry</w:t>
            </w:r>
          </w:p>
        </w:tc>
        <w:tc>
          <w:tcPr>
            <w:tcW w:w="360" w:type="dxa"/>
          </w:tcPr>
          <w:p w14:paraId="7957CCC6" w14:textId="77777777" w:rsidR="00935062" w:rsidRDefault="00935062" w:rsidP="00B229B0">
            <w:pPr>
              <w:pStyle w:val="TableText"/>
              <w:keepNext w:val="0"/>
            </w:pPr>
            <w:r>
              <w:t>urn:hl7ii:2.16.840.1.113883.10.20.24.3.161:2019-12-01</w:t>
            </w:r>
          </w:p>
        </w:tc>
      </w:tr>
      <w:tr w:rsidR="00935062" w14:paraId="2200438C" w14:textId="77777777" w:rsidTr="00C44751">
        <w:trPr>
          <w:jc w:val="center"/>
        </w:trPr>
        <w:tc>
          <w:tcPr>
            <w:tcW w:w="360" w:type="dxa"/>
          </w:tcPr>
          <w:p w14:paraId="194F816A" w14:textId="77777777" w:rsidR="00935062" w:rsidRDefault="0085191F" w:rsidP="00B229B0">
            <w:pPr>
              <w:pStyle w:val="TableText"/>
              <w:keepNext w:val="0"/>
              <w:ind w:left="576"/>
            </w:pPr>
            <w:hyperlink w:anchor="SE_Entity_Organization">
              <w:r w:rsidR="00935062">
                <w:rPr>
                  <w:rStyle w:val="HyperlinkText9pt"/>
                </w:rPr>
                <w:t>Entity Organization</w:t>
              </w:r>
            </w:hyperlink>
          </w:p>
        </w:tc>
        <w:tc>
          <w:tcPr>
            <w:tcW w:w="360" w:type="dxa"/>
          </w:tcPr>
          <w:p w14:paraId="1A249095" w14:textId="77777777" w:rsidR="00935062" w:rsidRDefault="00935062" w:rsidP="00B229B0">
            <w:pPr>
              <w:pStyle w:val="TableText"/>
              <w:keepNext w:val="0"/>
            </w:pPr>
            <w:r>
              <w:t>subentry</w:t>
            </w:r>
          </w:p>
        </w:tc>
        <w:tc>
          <w:tcPr>
            <w:tcW w:w="360" w:type="dxa"/>
          </w:tcPr>
          <w:p w14:paraId="07CB6C24" w14:textId="77777777" w:rsidR="00935062" w:rsidRDefault="00935062" w:rsidP="00B229B0">
            <w:pPr>
              <w:pStyle w:val="TableText"/>
              <w:keepNext w:val="0"/>
            </w:pPr>
            <w:r>
              <w:t>urn:hl7ii:2.16.840.1.113883.10.20.24.3.163:2019-12-01</w:t>
            </w:r>
          </w:p>
        </w:tc>
      </w:tr>
      <w:tr w:rsidR="00935062" w14:paraId="4CC53F9B" w14:textId="77777777" w:rsidTr="00C44751">
        <w:trPr>
          <w:jc w:val="center"/>
        </w:trPr>
        <w:tc>
          <w:tcPr>
            <w:tcW w:w="360" w:type="dxa"/>
          </w:tcPr>
          <w:p w14:paraId="7F2C1A9C" w14:textId="77777777" w:rsidR="00935062" w:rsidRDefault="0085191F" w:rsidP="00B229B0">
            <w:pPr>
              <w:pStyle w:val="TableText"/>
              <w:keepNext w:val="0"/>
              <w:ind w:left="576"/>
            </w:pPr>
            <w:hyperlink w:anchor="SE_Entity_Practitioner">
              <w:r w:rsidR="00935062">
                <w:rPr>
                  <w:rStyle w:val="HyperlinkText9pt"/>
                </w:rPr>
                <w:t>Entity Practitioner</w:t>
              </w:r>
            </w:hyperlink>
          </w:p>
        </w:tc>
        <w:tc>
          <w:tcPr>
            <w:tcW w:w="360" w:type="dxa"/>
          </w:tcPr>
          <w:p w14:paraId="5A05E12F" w14:textId="77777777" w:rsidR="00935062" w:rsidRDefault="00935062" w:rsidP="00B229B0">
            <w:pPr>
              <w:pStyle w:val="TableText"/>
              <w:keepNext w:val="0"/>
            </w:pPr>
            <w:r>
              <w:t>subentry</w:t>
            </w:r>
          </w:p>
        </w:tc>
        <w:tc>
          <w:tcPr>
            <w:tcW w:w="360" w:type="dxa"/>
          </w:tcPr>
          <w:p w14:paraId="2E9CB47F" w14:textId="77777777" w:rsidR="00935062" w:rsidRDefault="00935062" w:rsidP="00B229B0">
            <w:pPr>
              <w:pStyle w:val="TableText"/>
              <w:keepNext w:val="0"/>
            </w:pPr>
            <w:r>
              <w:t>urn:hl7ii:2.16.840.1.113883.10.20.24.3.162:2019-12-01</w:t>
            </w:r>
          </w:p>
        </w:tc>
      </w:tr>
      <w:tr w:rsidR="00935062" w14:paraId="25628370" w14:textId="77777777" w:rsidTr="00C44751">
        <w:trPr>
          <w:jc w:val="center"/>
        </w:trPr>
        <w:tc>
          <w:tcPr>
            <w:tcW w:w="360" w:type="dxa"/>
          </w:tcPr>
          <w:p w14:paraId="4626047C" w14:textId="77777777" w:rsidR="00935062" w:rsidRDefault="0085191F" w:rsidP="00B229B0">
            <w:pPr>
              <w:pStyle w:val="TableText"/>
              <w:keepNext w:val="0"/>
              <w:ind w:left="576"/>
            </w:pPr>
            <w:hyperlink w:anchor="U_Author_V2">
              <w:r w:rsidR="00935062">
                <w:rPr>
                  <w:rStyle w:val="HyperlinkText9pt"/>
                </w:rPr>
                <w:t>Author (V2)</w:t>
              </w:r>
            </w:hyperlink>
          </w:p>
        </w:tc>
        <w:tc>
          <w:tcPr>
            <w:tcW w:w="360" w:type="dxa"/>
          </w:tcPr>
          <w:p w14:paraId="3B86E775" w14:textId="77777777" w:rsidR="00935062" w:rsidRDefault="00935062" w:rsidP="00B229B0">
            <w:pPr>
              <w:pStyle w:val="TableText"/>
              <w:keepNext w:val="0"/>
            </w:pPr>
            <w:r>
              <w:t>unspecified</w:t>
            </w:r>
          </w:p>
        </w:tc>
        <w:tc>
          <w:tcPr>
            <w:tcW w:w="360" w:type="dxa"/>
          </w:tcPr>
          <w:p w14:paraId="416A483F" w14:textId="77777777" w:rsidR="00935062" w:rsidRDefault="00935062" w:rsidP="00B229B0">
            <w:pPr>
              <w:pStyle w:val="TableText"/>
              <w:keepNext w:val="0"/>
            </w:pPr>
            <w:r>
              <w:t>urn:hl7ii:2.16.840.1.113883.10.20.24.3.155:2019-12-01</w:t>
            </w:r>
          </w:p>
        </w:tc>
      </w:tr>
      <w:tr w:rsidR="00935062" w14:paraId="2C3869D6" w14:textId="77777777" w:rsidTr="00C44751">
        <w:trPr>
          <w:jc w:val="center"/>
        </w:trPr>
        <w:tc>
          <w:tcPr>
            <w:tcW w:w="360" w:type="dxa"/>
          </w:tcPr>
          <w:p w14:paraId="4F591E67" w14:textId="77777777" w:rsidR="00935062" w:rsidRDefault="0085191F" w:rsidP="00B229B0">
            <w:pPr>
              <w:pStyle w:val="TableText"/>
              <w:keepNext w:val="0"/>
              <w:ind w:left="576"/>
            </w:pPr>
            <w:hyperlink w:anchor="SE_Entity_Location">
              <w:r w:rsidR="00935062">
                <w:rPr>
                  <w:rStyle w:val="HyperlinkText9pt"/>
                </w:rPr>
                <w:t>Entity Location</w:t>
              </w:r>
            </w:hyperlink>
          </w:p>
        </w:tc>
        <w:tc>
          <w:tcPr>
            <w:tcW w:w="360" w:type="dxa"/>
          </w:tcPr>
          <w:p w14:paraId="28F03088" w14:textId="77777777" w:rsidR="00935062" w:rsidRDefault="00935062" w:rsidP="00B229B0">
            <w:pPr>
              <w:pStyle w:val="TableText"/>
              <w:keepNext w:val="0"/>
            </w:pPr>
            <w:r>
              <w:t>subentry</w:t>
            </w:r>
          </w:p>
        </w:tc>
        <w:tc>
          <w:tcPr>
            <w:tcW w:w="360" w:type="dxa"/>
          </w:tcPr>
          <w:p w14:paraId="2182A674" w14:textId="77777777" w:rsidR="00935062" w:rsidRDefault="00935062" w:rsidP="00B229B0">
            <w:pPr>
              <w:pStyle w:val="TableText"/>
              <w:keepNext w:val="0"/>
            </w:pPr>
            <w:r>
              <w:t>urn:hl7ii:2.16.840.1.113883.10.20.24.3.172:2021-08-01</w:t>
            </w:r>
          </w:p>
        </w:tc>
      </w:tr>
      <w:tr w:rsidR="00935062" w14:paraId="23580852" w14:textId="77777777" w:rsidTr="00C44751">
        <w:trPr>
          <w:jc w:val="center"/>
        </w:trPr>
        <w:tc>
          <w:tcPr>
            <w:tcW w:w="360" w:type="dxa"/>
          </w:tcPr>
          <w:p w14:paraId="0B410B57" w14:textId="77777777" w:rsidR="00935062" w:rsidRDefault="0085191F" w:rsidP="00B229B0">
            <w:pPr>
              <w:pStyle w:val="TableText"/>
              <w:keepNext w:val="0"/>
              <w:ind w:left="288"/>
            </w:pPr>
            <w:hyperlink w:anchor="E_Medication_Order_V7">
              <w:r w:rsidR="00935062">
                <w:rPr>
                  <w:rStyle w:val="HyperlinkText9pt"/>
                </w:rPr>
                <w:t>Medication Order (V7)</w:t>
              </w:r>
            </w:hyperlink>
          </w:p>
        </w:tc>
        <w:tc>
          <w:tcPr>
            <w:tcW w:w="360" w:type="dxa"/>
          </w:tcPr>
          <w:p w14:paraId="595CBEDA" w14:textId="77777777" w:rsidR="00935062" w:rsidRDefault="00935062" w:rsidP="00B229B0">
            <w:pPr>
              <w:pStyle w:val="TableText"/>
              <w:keepNext w:val="0"/>
            </w:pPr>
            <w:r>
              <w:t>entry</w:t>
            </w:r>
          </w:p>
        </w:tc>
        <w:tc>
          <w:tcPr>
            <w:tcW w:w="360" w:type="dxa"/>
          </w:tcPr>
          <w:p w14:paraId="56129E84" w14:textId="77777777" w:rsidR="00935062" w:rsidRDefault="00935062" w:rsidP="00B229B0">
            <w:pPr>
              <w:pStyle w:val="TableText"/>
              <w:keepNext w:val="0"/>
            </w:pPr>
            <w:r>
              <w:t>urn:hl7ii:2.16.840.1.113883.10.20.24.3.47:2021-08-01</w:t>
            </w:r>
          </w:p>
        </w:tc>
      </w:tr>
      <w:tr w:rsidR="00935062" w14:paraId="7B9B5303" w14:textId="77777777" w:rsidTr="00C44751">
        <w:trPr>
          <w:jc w:val="center"/>
        </w:trPr>
        <w:tc>
          <w:tcPr>
            <w:tcW w:w="360" w:type="dxa"/>
          </w:tcPr>
          <w:p w14:paraId="0343E784" w14:textId="77777777" w:rsidR="00935062" w:rsidRDefault="0085191F" w:rsidP="00B229B0">
            <w:pPr>
              <w:pStyle w:val="TableText"/>
              <w:keepNext w:val="0"/>
              <w:ind w:left="432"/>
            </w:pPr>
            <w:hyperlink w:anchor="E_Reason_V3">
              <w:r w:rsidR="00935062">
                <w:rPr>
                  <w:rStyle w:val="HyperlinkText9pt"/>
                </w:rPr>
                <w:t>Reason (V3)</w:t>
              </w:r>
            </w:hyperlink>
          </w:p>
        </w:tc>
        <w:tc>
          <w:tcPr>
            <w:tcW w:w="360" w:type="dxa"/>
          </w:tcPr>
          <w:p w14:paraId="5F156F7E" w14:textId="77777777" w:rsidR="00935062" w:rsidRDefault="00935062" w:rsidP="00B229B0">
            <w:pPr>
              <w:pStyle w:val="TableText"/>
              <w:keepNext w:val="0"/>
            </w:pPr>
            <w:r>
              <w:t>entry</w:t>
            </w:r>
          </w:p>
        </w:tc>
        <w:tc>
          <w:tcPr>
            <w:tcW w:w="360" w:type="dxa"/>
          </w:tcPr>
          <w:p w14:paraId="54632BFC" w14:textId="77777777" w:rsidR="00935062" w:rsidRDefault="00935062" w:rsidP="00B229B0">
            <w:pPr>
              <w:pStyle w:val="TableText"/>
              <w:keepNext w:val="0"/>
            </w:pPr>
            <w:r>
              <w:t>urn:hl7ii:2.16.840.1.113883.10.20.24.3.88:2017-08-01</w:t>
            </w:r>
          </w:p>
        </w:tc>
      </w:tr>
      <w:tr w:rsidR="00935062" w14:paraId="56FA81F5" w14:textId="77777777" w:rsidTr="00C44751">
        <w:trPr>
          <w:jc w:val="center"/>
        </w:trPr>
        <w:tc>
          <w:tcPr>
            <w:tcW w:w="360" w:type="dxa"/>
          </w:tcPr>
          <w:p w14:paraId="10CC8C95" w14:textId="77777777" w:rsidR="00935062" w:rsidRDefault="0085191F" w:rsidP="00B229B0">
            <w:pPr>
              <w:pStyle w:val="TableText"/>
              <w:keepNext w:val="0"/>
              <w:ind w:left="432"/>
            </w:pPr>
            <w:hyperlink w:anchor="SE_Related_To">
              <w:r w:rsidR="00935062">
                <w:rPr>
                  <w:rStyle w:val="HyperlinkText9pt"/>
                </w:rPr>
                <w:t>Related To</w:t>
              </w:r>
            </w:hyperlink>
          </w:p>
        </w:tc>
        <w:tc>
          <w:tcPr>
            <w:tcW w:w="360" w:type="dxa"/>
          </w:tcPr>
          <w:p w14:paraId="1239F896" w14:textId="77777777" w:rsidR="00935062" w:rsidRDefault="00935062" w:rsidP="00B229B0">
            <w:pPr>
              <w:pStyle w:val="TableText"/>
              <w:keepNext w:val="0"/>
            </w:pPr>
            <w:r>
              <w:t>subentry</w:t>
            </w:r>
          </w:p>
        </w:tc>
        <w:tc>
          <w:tcPr>
            <w:tcW w:w="360" w:type="dxa"/>
          </w:tcPr>
          <w:p w14:paraId="55025EC5" w14:textId="77777777" w:rsidR="00935062" w:rsidRDefault="00935062" w:rsidP="00B229B0">
            <w:pPr>
              <w:pStyle w:val="TableText"/>
              <w:keepNext w:val="0"/>
            </w:pPr>
            <w:r>
              <w:t>urn:hl7ii:2.16.840.1.113883.10.20.24.3.150:2017-08-01</w:t>
            </w:r>
          </w:p>
        </w:tc>
      </w:tr>
      <w:tr w:rsidR="00935062" w14:paraId="5EA15DA1" w14:textId="77777777" w:rsidTr="00C44751">
        <w:trPr>
          <w:jc w:val="center"/>
        </w:trPr>
        <w:tc>
          <w:tcPr>
            <w:tcW w:w="360" w:type="dxa"/>
          </w:tcPr>
          <w:p w14:paraId="63587E66" w14:textId="77777777" w:rsidR="00935062" w:rsidRDefault="0085191F" w:rsidP="00B229B0">
            <w:pPr>
              <w:pStyle w:val="TableText"/>
              <w:keepNext w:val="0"/>
              <w:ind w:left="432"/>
            </w:pPr>
            <w:hyperlink w:anchor="E_Days_Supplied_">
              <w:r w:rsidR="00935062">
                <w:rPr>
                  <w:rStyle w:val="HyperlinkText9pt"/>
                </w:rPr>
                <w:t>Days Supplied</w:t>
              </w:r>
            </w:hyperlink>
          </w:p>
        </w:tc>
        <w:tc>
          <w:tcPr>
            <w:tcW w:w="360" w:type="dxa"/>
          </w:tcPr>
          <w:p w14:paraId="54F60C8F" w14:textId="77777777" w:rsidR="00935062" w:rsidRDefault="00935062" w:rsidP="00B229B0">
            <w:pPr>
              <w:pStyle w:val="TableText"/>
              <w:keepNext w:val="0"/>
            </w:pPr>
            <w:r>
              <w:t>entry</w:t>
            </w:r>
          </w:p>
        </w:tc>
        <w:tc>
          <w:tcPr>
            <w:tcW w:w="360" w:type="dxa"/>
          </w:tcPr>
          <w:p w14:paraId="7E4CAD4D" w14:textId="77777777" w:rsidR="00935062" w:rsidRDefault="00935062" w:rsidP="00B229B0">
            <w:pPr>
              <w:pStyle w:val="TableText"/>
              <w:keepNext w:val="0"/>
            </w:pPr>
            <w:r>
              <w:t>urn:hl7ii:2.16.840.1.113883.10.20.24.3.157:2018-10-01</w:t>
            </w:r>
          </w:p>
        </w:tc>
      </w:tr>
      <w:tr w:rsidR="00935062" w14:paraId="1DEB7056" w14:textId="77777777" w:rsidTr="00C44751">
        <w:trPr>
          <w:jc w:val="center"/>
        </w:trPr>
        <w:tc>
          <w:tcPr>
            <w:tcW w:w="360" w:type="dxa"/>
          </w:tcPr>
          <w:p w14:paraId="6F91D0A9" w14:textId="77777777" w:rsidR="00935062" w:rsidRDefault="0085191F" w:rsidP="00B229B0">
            <w:pPr>
              <w:pStyle w:val="TableText"/>
              <w:keepNext w:val="0"/>
              <w:ind w:left="432"/>
            </w:pPr>
            <w:hyperlink w:anchor="SE_Entity_Care_Partner">
              <w:r w:rsidR="00935062">
                <w:rPr>
                  <w:rStyle w:val="HyperlinkText9pt"/>
                </w:rPr>
                <w:t>Entity Care Partner</w:t>
              </w:r>
            </w:hyperlink>
          </w:p>
        </w:tc>
        <w:tc>
          <w:tcPr>
            <w:tcW w:w="360" w:type="dxa"/>
          </w:tcPr>
          <w:p w14:paraId="47FEE82B" w14:textId="77777777" w:rsidR="00935062" w:rsidRDefault="00935062" w:rsidP="00B229B0">
            <w:pPr>
              <w:pStyle w:val="TableText"/>
              <w:keepNext w:val="0"/>
            </w:pPr>
            <w:r>
              <w:t>subentry</w:t>
            </w:r>
          </w:p>
        </w:tc>
        <w:tc>
          <w:tcPr>
            <w:tcW w:w="360" w:type="dxa"/>
          </w:tcPr>
          <w:p w14:paraId="191D8E5E" w14:textId="77777777" w:rsidR="00935062" w:rsidRDefault="00935062" w:rsidP="00B229B0">
            <w:pPr>
              <w:pStyle w:val="TableText"/>
              <w:keepNext w:val="0"/>
            </w:pPr>
            <w:r>
              <w:t>urn:hl7ii:2.16.840.1.113883.10.20.24.3.160:2019-12-01</w:t>
            </w:r>
          </w:p>
        </w:tc>
      </w:tr>
      <w:tr w:rsidR="00935062" w14:paraId="4B125B9C" w14:textId="77777777" w:rsidTr="00C44751">
        <w:trPr>
          <w:jc w:val="center"/>
        </w:trPr>
        <w:tc>
          <w:tcPr>
            <w:tcW w:w="360" w:type="dxa"/>
          </w:tcPr>
          <w:p w14:paraId="6C4151F4" w14:textId="77777777" w:rsidR="00935062" w:rsidRDefault="0085191F" w:rsidP="00B229B0">
            <w:pPr>
              <w:pStyle w:val="TableText"/>
              <w:keepNext w:val="0"/>
              <w:ind w:left="432"/>
            </w:pPr>
            <w:hyperlink w:anchor="SE_Entity_Patient">
              <w:r w:rsidR="00935062">
                <w:rPr>
                  <w:rStyle w:val="HyperlinkText9pt"/>
                </w:rPr>
                <w:t>Entity Patient</w:t>
              </w:r>
            </w:hyperlink>
          </w:p>
        </w:tc>
        <w:tc>
          <w:tcPr>
            <w:tcW w:w="360" w:type="dxa"/>
          </w:tcPr>
          <w:p w14:paraId="20F1FF1E" w14:textId="77777777" w:rsidR="00935062" w:rsidRDefault="00935062" w:rsidP="00B229B0">
            <w:pPr>
              <w:pStyle w:val="TableText"/>
              <w:keepNext w:val="0"/>
            </w:pPr>
            <w:r>
              <w:t>subentry</w:t>
            </w:r>
          </w:p>
        </w:tc>
        <w:tc>
          <w:tcPr>
            <w:tcW w:w="360" w:type="dxa"/>
          </w:tcPr>
          <w:p w14:paraId="7ED4F6F0" w14:textId="77777777" w:rsidR="00935062" w:rsidRDefault="00935062" w:rsidP="00B229B0">
            <w:pPr>
              <w:pStyle w:val="TableText"/>
              <w:keepNext w:val="0"/>
            </w:pPr>
            <w:r>
              <w:t>urn:hl7ii:2.16.840.1.113883.10.20.24.3.161:2019-12-01</w:t>
            </w:r>
          </w:p>
        </w:tc>
      </w:tr>
      <w:tr w:rsidR="00935062" w14:paraId="35E5B55F" w14:textId="77777777" w:rsidTr="00C44751">
        <w:trPr>
          <w:jc w:val="center"/>
        </w:trPr>
        <w:tc>
          <w:tcPr>
            <w:tcW w:w="360" w:type="dxa"/>
          </w:tcPr>
          <w:p w14:paraId="1A51446B" w14:textId="77777777" w:rsidR="00935062" w:rsidRDefault="0085191F" w:rsidP="00B229B0">
            <w:pPr>
              <w:pStyle w:val="TableText"/>
              <w:keepNext w:val="0"/>
              <w:ind w:left="432"/>
            </w:pPr>
            <w:hyperlink w:anchor="SE_Entity_Organization">
              <w:r w:rsidR="00935062">
                <w:rPr>
                  <w:rStyle w:val="HyperlinkText9pt"/>
                </w:rPr>
                <w:t>Entity Organization</w:t>
              </w:r>
            </w:hyperlink>
          </w:p>
        </w:tc>
        <w:tc>
          <w:tcPr>
            <w:tcW w:w="360" w:type="dxa"/>
          </w:tcPr>
          <w:p w14:paraId="3ABA810E" w14:textId="77777777" w:rsidR="00935062" w:rsidRDefault="00935062" w:rsidP="00B229B0">
            <w:pPr>
              <w:pStyle w:val="TableText"/>
              <w:keepNext w:val="0"/>
            </w:pPr>
            <w:r>
              <w:t>subentry</w:t>
            </w:r>
          </w:p>
        </w:tc>
        <w:tc>
          <w:tcPr>
            <w:tcW w:w="360" w:type="dxa"/>
          </w:tcPr>
          <w:p w14:paraId="1FF5DB2B" w14:textId="77777777" w:rsidR="00935062" w:rsidRDefault="00935062" w:rsidP="00B229B0">
            <w:pPr>
              <w:pStyle w:val="TableText"/>
              <w:keepNext w:val="0"/>
            </w:pPr>
            <w:r>
              <w:t>urn:hl7ii:2.16.840.1.113883.10.20.24.3.163:2019-12-01</w:t>
            </w:r>
          </w:p>
        </w:tc>
      </w:tr>
      <w:tr w:rsidR="00935062" w14:paraId="64A0B374" w14:textId="77777777" w:rsidTr="00C44751">
        <w:trPr>
          <w:jc w:val="center"/>
        </w:trPr>
        <w:tc>
          <w:tcPr>
            <w:tcW w:w="360" w:type="dxa"/>
          </w:tcPr>
          <w:p w14:paraId="486BD28E" w14:textId="77777777" w:rsidR="00935062" w:rsidRDefault="0085191F" w:rsidP="00B229B0">
            <w:pPr>
              <w:pStyle w:val="TableText"/>
              <w:keepNext w:val="0"/>
              <w:ind w:left="432"/>
            </w:pPr>
            <w:hyperlink w:anchor="SE_Entity_Practitioner">
              <w:r w:rsidR="00935062">
                <w:rPr>
                  <w:rStyle w:val="HyperlinkText9pt"/>
                </w:rPr>
                <w:t>Entity Practitioner</w:t>
              </w:r>
            </w:hyperlink>
          </w:p>
        </w:tc>
        <w:tc>
          <w:tcPr>
            <w:tcW w:w="360" w:type="dxa"/>
          </w:tcPr>
          <w:p w14:paraId="6B7971A4" w14:textId="77777777" w:rsidR="00935062" w:rsidRDefault="00935062" w:rsidP="00B229B0">
            <w:pPr>
              <w:pStyle w:val="TableText"/>
              <w:keepNext w:val="0"/>
            </w:pPr>
            <w:r>
              <w:t>subentry</w:t>
            </w:r>
          </w:p>
        </w:tc>
        <w:tc>
          <w:tcPr>
            <w:tcW w:w="360" w:type="dxa"/>
          </w:tcPr>
          <w:p w14:paraId="2D099B89" w14:textId="77777777" w:rsidR="00935062" w:rsidRDefault="00935062" w:rsidP="00B229B0">
            <w:pPr>
              <w:pStyle w:val="TableText"/>
              <w:keepNext w:val="0"/>
            </w:pPr>
            <w:r>
              <w:t>urn:hl7ii:2.16.840.1.113883.10.20.24.3.162:2019-12-01</w:t>
            </w:r>
          </w:p>
        </w:tc>
      </w:tr>
      <w:tr w:rsidR="00935062" w14:paraId="6BF33A14" w14:textId="77777777" w:rsidTr="00C44751">
        <w:trPr>
          <w:jc w:val="center"/>
        </w:trPr>
        <w:tc>
          <w:tcPr>
            <w:tcW w:w="360" w:type="dxa"/>
          </w:tcPr>
          <w:p w14:paraId="04115D6F" w14:textId="77777777" w:rsidR="00935062" w:rsidRDefault="0085191F" w:rsidP="00B229B0">
            <w:pPr>
              <w:pStyle w:val="TableText"/>
              <w:keepNext w:val="0"/>
              <w:ind w:left="432"/>
            </w:pPr>
            <w:hyperlink w:anchor="E_Medication_Supply_Request_V3">
              <w:r w:rsidR="00935062">
                <w:rPr>
                  <w:rStyle w:val="HyperlinkText9pt"/>
                </w:rPr>
                <w:t>Medication Supply Request (V3)</w:t>
              </w:r>
            </w:hyperlink>
          </w:p>
        </w:tc>
        <w:tc>
          <w:tcPr>
            <w:tcW w:w="360" w:type="dxa"/>
          </w:tcPr>
          <w:p w14:paraId="293A1B35" w14:textId="77777777" w:rsidR="00935062" w:rsidRDefault="00935062" w:rsidP="00B229B0">
            <w:pPr>
              <w:pStyle w:val="TableText"/>
              <w:keepNext w:val="0"/>
            </w:pPr>
            <w:r>
              <w:t>entry</w:t>
            </w:r>
          </w:p>
        </w:tc>
        <w:tc>
          <w:tcPr>
            <w:tcW w:w="360" w:type="dxa"/>
          </w:tcPr>
          <w:p w14:paraId="3532765A" w14:textId="77777777" w:rsidR="00935062" w:rsidRDefault="00935062" w:rsidP="00B229B0">
            <w:pPr>
              <w:pStyle w:val="TableText"/>
              <w:keepNext w:val="0"/>
            </w:pPr>
            <w:r>
              <w:t>urn:hl7ii:2.16.840.1.113883.10.20.24.3.99:2019-12-01</w:t>
            </w:r>
          </w:p>
        </w:tc>
      </w:tr>
      <w:tr w:rsidR="00935062" w14:paraId="342672B9" w14:textId="77777777" w:rsidTr="00C44751">
        <w:trPr>
          <w:jc w:val="center"/>
        </w:trPr>
        <w:tc>
          <w:tcPr>
            <w:tcW w:w="360" w:type="dxa"/>
          </w:tcPr>
          <w:p w14:paraId="6D07F3DE" w14:textId="77777777" w:rsidR="00935062" w:rsidRDefault="0085191F" w:rsidP="00B229B0">
            <w:pPr>
              <w:pStyle w:val="TableText"/>
              <w:keepNext w:val="0"/>
              <w:ind w:left="576"/>
            </w:pPr>
            <w:hyperlink w:anchor="E_Medication_Information_V2">
              <w:r w:rsidR="00935062">
                <w:rPr>
                  <w:rStyle w:val="HyperlinkText9pt"/>
                </w:rPr>
                <w:t>Medication Information (V2)</w:t>
              </w:r>
            </w:hyperlink>
          </w:p>
        </w:tc>
        <w:tc>
          <w:tcPr>
            <w:tcW w:w="360" w:type="dxa"/>
          </w:tcPr>
          <w:p w14:paraId="65238D59" w14:textId="77777777" w:rsidR="00935062" w:rsidRDefault="00935062" w:rsidP="00B229B0">
            <w:pPr>
              <w:pStyle w:val="TableText"/>
              <w:keepNext w:val="0"/>
            </w:pPr>
            <w:r>
              <w:t>entry</w:t>
            </w:r>
          </w:p>
        </w:tc>
        <w:tc>
          <w:tcPr>
            <w:tcW w:w="360" w:type="dxa"/>
          </w:tcPr>
          <w:p w14:paraId="1FF2795C" w14:textId="77777777" w:rsidR="00935062" w:rsidRDefault="00935062" w:rsidP="00B229B0">
            <w:pPr>
              <w:pStyle w:val="TableText"/>
              <w:keepNext w:val="0"/>
            </w:pPr>
            <w:r>
              <w:t>urn:hl7ii:2.16.840.1.113883.10.20.22.4.23:2014-06-09</w:t>
            </w:r>
          </w:p>
        </w:tc>
      </w:tr>
      <w:tr w:rsidR="00935062" w14:paraId="34341688" w14:textId="77777777" w:rsidTr="00C44751">
        <w:trPr>
          <w:jc w:val="center"/>
        </w:trPr>
        <w:tc>
          <w:tcPr>
            <w:tcW w:w="360" w:type="dxa"/>
          </w:tcPr>
          <w:p w14:paraId="420BF4CE" w14:textId="77777777" w:rsidR="00935062" w:rsidRDefault="0085191F" w:rsidP="00B229B0">
            <w:pPr>
              <w:pStyle w:val="TableText"/>
              <w:keepNext w:val="0"/>
              <w:ind w:left="432"/>
            </w:pPr>
            <w:hyperlink w:anchor="U_Author_V2">
              <w:r w:rsidR="00935062">
                <w:rPr>
                  <w:rStyle w:val="HyperlinkText9pt"/>
                </w:rPr>
                <w:t>Author (V2)</w:t>
              </w:r>
            </w:hyperlink>
          </w:p>
        </w:tc>
        <w:tc>
          <w:tcPr>
            <w:tcW w:w="360" w:type="dxa"/>
          </w:tcPr>
          <w:p w14:paraId="5FBB5541" w14:textId="77777777" w:rsidR="00935062" w:rsidRDefault="00935062" w:rsidP="00B229B0">
            <w:pPr>
              <w:pStyle w:val="TableText"/>
              <w:keepNext w:val="0"/>
            </w:pPr>
            <w:r>
              <w:t>unspecified</w:t>
            </w:r>
          </w:p>
        </w:tc>
        <w:tc>
          <w:tcPr>
            <w:tcW w:w="360" w:type="dxa"/>
          </w:tcPr>
          <w:p w14:paraId="30C29753" w14:textId="77777777" w:rsidR="00935062" w:rsidRDefault="00935062" w:rsidP="00B229B0">
            <w:pPr>
              <w:pStyle w:val="TableText"/>
              <w:keepNext w:val="0"/>
            </w:pPr>
            <w:r>
              <w:t>urn:hl7ii:2.16.840.1.113883.10.20.24.3.155:2019-12-01</w:t>
            </w:r>
          </w:p>
        </w:tc>
      </w:tr>
      <w:tr w:rsidR="00935062" w14:paraId="294655DA" w14:textId="77777777" w:rsidTr="00C44751">
        <w:trPr>
          <w:jc w:val="center"/>
        </w:trPr>
        <w:tc>
          <w:tcPr>
            <w:tcW w:w="360" w:type="dxa"/>
          </w:tcPr>
          <w:p w14:paraId="4D512EE8" w14:textId="77777777" w:rsidR="00935062" w:rsidRDefault="0085191F" w:rsidP="00B229B0">
            <w:pPr>
              <w:pStyle w:val="TableText"/>
              <w:keepNext w:val="0"/>
              <w:ind w:left="432"/>
            </w:pPr>
            <w:hyperlink w:anchor="SE_Entity_Location">
              <w:r w:rsidR="00935062">
                <w:rPr>
                  <w:rStyle w:val="HyperlinkText9pt"/>
                </w:rPr>
                <w:t>Entity Location</w:t>
              </w:r>
            </w:hyperlink>
          </w:p>
        </w:tc>
        <w:tc>
          <w:tcPr>
            <w:tcW w:w="360" w:type="dxa"/>
          </w:tcPr>
          <w:p w14:paraId="3E814968" w14:textId="77777777" w:rsidR="00935062" w:rsidRDefault="00935062" w:rsidP="00B229B0">
            <w:pPr>
              <w:pStyle w:val="TableText"/>
              <w:keepNext w:val="0"/>
            </w:pPr>
            <w:r>
              <w:t>subentry</w:t>
            </w:r>
          </w:p>
        </w:tc>
        <w:tc>
          <w:tcPr>
            <w:tcW w:w="360" w:type="dxa"/>
          </w:tcPr>
          <w:p w14:paraId="00E9ED6E" w14:textId="77777777" w:rsidR="00935062" w:rsidRDefault="00935062" w:rsidP="00B229B0">
            <w:pPr>
              <w:pStyle w:val="TableText"/>
              <w:keepNext w:val="0"/>
            </w:pPr>
            <w:r>
              <w:t>urn:hl7ii:2.16.840.1.113883.10.20.24.3.172:2021-08-01</w:t>
            </w:r>
          </w:p>
        </w:tc>
      </w:tr>
      <w:tr w:rsidR="00935062" w14:paraId="21899784" w14:textId="77777777" w:rsidTr="00C44751">
        <w:trPr>
          <w:jc w:val="center"/>
        </w:trPr>
        <w:tc>
          <w:tcPr>
            <w:tcW w:w="360" w:type="dxa"/>
          </w:tcPr>
          <w:p w14:paraId="0A584B37" w14:textId="77777777" w:rsidR="00935062" w:rsidRDefault="0085191F" w:rsidP="00B229B0">
            <w:pPr>
              <w:pStyle w:val="TableText"/>
              <w:keepNext w:val="0"/>
              <w:ind w:left="288"/>
            </w:pPr>
            <w:hyperlink w:anchor="E_Patient_Care_Experience_V6">
              <w:r w:rsidR="00935062">
                <w:rPr>
                  <w:rStyle w:val="HyperlinkText9pt"/>
                </w:rPr>
                <w:t>Patient Care Experience (V6)</w:t>
              </w:r>
            </w:hyperlink>
          </w:p>
        </w:tc>
        <w:tc>
          <w:tcPr>
            <w:tcW w:w="360" w:type="dxa"/>
          </w:tcPr>
          <w:p w14:paraId="784A32BD" w14:textId="77777777" w:rsidR="00935062" w:rsidRDefault="00935062" w:rsidP="00B229B0">
            <w:pPr>
              <w:pStyle w:val="TableText"/>
              <w:keepNext w:val="0"/>
            </w:pPr>
            <w:r>
              <w:t>entry</w:t>
            </w:r>
          </w:p>
        </w:tc>
        <w:tc>
          <w:tcPr>
            <w:tcW w:w="360" w:type="dxa"/>
          </w:tcPr>
          <w:p w14:paraId="5189763B" w14:textId="77777777" w:rsidR="00935062" w:rsidRDefault="00935062" w:rsidP="00B229B0">
            <w:pPr>
              <w:pStyle w:val="TableText"/>
              <w:keepNext w:val="0"/>
            </w:pPr>
            <w:r>
              <w:t>urn:hl7ii:2.16.840.1.113883.10.20.24.3.48:2021-08-01</w:t>
            </w:r>
          </w:p>
        </w:tc>
      </w:tr>
      <w:tr w:rsidR="00935062" w14:paraId="4F23FB6F" w14:textId="77777777" w:rsidTr="00C44751">
        <w:trPr>
          <w:jc w:val="center"/>
        </w:trPr>
        <w:tc>
          <w:tcPr>
            <w:tcW w:w="360" w:type="dxa"/>
          </w:tcPr>
          <w:p w14:paraId="368673E0" w14:textId="77777777" w:rsidR="00935062" w:rsidRDefault="0085191F" w:rsidP="00B229B0">
            <w:pPr>
              <w:pStyle w:val="TableText"/>
              <w:keepNext w:val="0"/>
              <w:ind w:left="432"/>
            </w:pPr>
            <w:hyperlink w:anchor="SE_Entity_Care_Partner">
              <w:r w:rsidR="00935062">
                <w:rPr>
                  <w:rStyle w:val="HyperlinkText9pt"/>
                </w:rPr>
                <w:t>Entity Care Partner</w:t>
              </w:r>
            </w:hyperlink>
          </w:p>
        </w:tc>
        <w:tc>
          <w:tcPr>
            <w:tcW w:w="360" w:type="dxa"/>
          </w:tcPr>
          <w:p w14:paraId="5F1838CE" w14:textId="77777777" w:rsidR="00935062" w:rsidRDefault="00935062" w:rsidP="00B229B0">
            <w:pPr>
              <w:pStyle w:val="TableText"/>
              <w:keepNext w:val="0"/>
            </w:pPr>
            <w:r>
              <w:t>subentry</w:t>
            </w:r>
          </w:p>
        </w:tc>
        <w:tc>
          <w:tcPr>
            <w:tcW w:w="360" w:type="dxa"/>
          </w:tcPr>
          <w:p w14:paraId="3F482E46" w14:textId="77777777" w:rsidR="00935062" w:rsidRDefault="00935062" w:rsidP="00B229B0">
            <w:pPr>
              <w:pStyle w:val="TableText"/>
              <w:keepNext w:val="0"/>
            </w:pPr>
            <w:r>
              <w:t>urn:hl7ii:2.16.840.1.113883.10.20.24.3.160:2019-12-01</w:t>
            </w:r>
          </w:p>
        </w:tc>
      </w:tr>
      <w:tr w:rsidR="00935062" w14:paraId="57B1AD35" w14:textId="77777777" w:rsidTr="00C44751">
        <w:trPr>
          <w:jc w:val="center"/>
        </w:trPr>
        <w:tc>
          <w:tcPr>
            <w:tcW w:w="360" w:type="dxa"/>
          </w:tcPr>
          <w:p w14:paraId="3271C085" w14:textId="77777777" w:rsidR="00935062" w:rsidRDefault="0085191F" w:rsidP="00B229B0">
            <w:pPr>
              <w:pStyle w:val="TableText"/>
              <w:keepNext w:val="0"/>
              <w:ind w:left="432"/>
            </w:pPr>
            <w:hyperlink w:anchor="SE_Entity_Patient">
              <w:r w:rsidR="00935062">
                <w:rPr>
                  <w:rStyle w:val="HyperlinkText9pt"/>
                </w:rPr>
                <w:t>Entity Patient</w:t>
              </w:r>
            </w:hyperlink>
          </w:p>
        </w:tc>
        <w:tc>
          <w:tcPr>
            <w:tcW w:w="360" w:type="dxa"/>
          </w:tcPr>
          <w:p w14:paraId="50F37712" w14:textId="77777777" w:rsidR="00935062" w:rsidRDefault="00935062" w:rsidP="00B229B0">
            <w:pPr>
              <w:pStyle w:val="TableText"/>
              <w:keepNext w:val="0"/>
            </w:pPr>
            <w:r>
              <w:t>subentry</w:t>
            </w:r>
          </w:p>
        </w:tc>
        <w:tc>
          <w:tcPr>
            <w:tcW w:w="360" w:type="dxa"/>
          </w:tcPr>
          <w:p w14:paraId="272BD5B1" w14:textId="77777777" w:rsidR="00935062" w:rsidRDefault="00935062" w:rsidP="00B229B0">
            <w:pPr>
              <w:pStyle w:val="TableText"/>
              <w:keepNext w:val="0"/>
            </w:pPr>
            <w:r>
              <w:t>urn:hl7ii:2.16.840.1.113883.10.20.24.3.161:2019-12-01</w:t>
            </w:r>
          </w:p>
        </w:tc>
      </w:tr>
      <w:tr w:rsidR="00935062" w14:paraId="7088B0EF" w14:textId="77777777" w:rsidTr="00C44751">
        <w:trPr>
          <w:jc w:val="center"/>
        </w:trPr>
        <w:tc>
          <w:tcPr>
            <w:tcW w:w="360" w:type="dxa"/>
          </w:tcPr>
          <w:p w14:paraId="564EB626" w14:textId="77777777" w:rsidR="00935062" w:rsidRDefault="0085191F" w:rsidP="00B229B0">
            <w:pPr>
              <w:pStyle w:val="TableText"/>
              <w:keepNext w:val="0"/>
              <w:ind w:left="432"/>
            </w:pPr>
            <w:hyperlink w:anchor="SE_Entity_Organization">
              <w:r w:rsidR="00935062">
                <w:rPr>
                  <w:rStyle w:val="HyperlinkText9pt"/>
                </w:rPr>
                <w:t>Entity Organization</w:t>
              </w:r>
            </w:hyperlink>
          </w:p>
        </w:tc>
        <w:tc>
          <w:tcPr>
            <w:tcW w:w="360" w:type="dxa"/>
          </w:tcPr>
          <w:p w14:paraId="24AEBF3A" w14:textId="77777777" w:rsidR="00935062" w:rsidRDefault="00935062" w:rsidP="00B229B0">
            <w:pPr>
              <w:pStyle w:val="TableText"/>
              <w:keepNext w:val="0"/>
            </w:pPr>
            <w:r>
              <w:t>subentry</w:t>
            </w:r>
          </w:p>
        </w:tc>
        <w:tc>
          <w:tcPr>
            <w:tcW w:w="360" w:type="dxa"/>
          </w:tcPr>
          <w:p w14:paraId="5EEACB5E" w14:textId="77777777" w:rsidR="00935062" w:rsidRDefault="00935062" w:rsidP="00B229B0">
            <w:pPr>
              <w:pStyle w:val="TableText"/>
              <w:keepNext w:val="0"/>
            </w:pPr>
            <w:r>
              <w:t>urn:hl7ii:2.16.840.1.113883.10.20.24.3.163:2019-12-01</w:t>
            </w:r>
          </w:p>
        </w:tc>
      </w:tr>
      <w:tr w:rsidR="00935062" w14:paraId="40C8D5D8" w14:textId="77777777" w:rsidTr="00C44751">
        <w:trPr>
          <w:jc w:val="center"/>
        </w:trPr>
        <w:tc>
          <w:tcPr>
            <w:tcW w:w="360" w:type="dxa"/>
          </w:tcPr>
          <w:p w14:paraId="46F8AE38" w14:textId="77777777" w:rsidR="00935062" w:rsidRDefault="0085191F" w:rsidP="00B229B0">
            <w:pPr>
              <w:pStyle w:val="TableText"/>
              <w:keepNext w:val="0"/>
              <w:ind w:left="432"/>
            </w:pPr>
            <w:hyperlink w:anchor="SE_Entity_Practitioner">
              <w:r w:rsidR="00935062">
                <w:rPr>
                  <w:rStyle w:val="HyperlinkText9pt"/>
                </w:rPr>
                <w:t>Entity Practitioner</w:t>
              </w:r>
            </w:hyperlink>
          </w:p>
        </w:tc>
        <w:tc>
          <w:tcPr>
            <w:tcW w:w="360" w:type="dxa"/>
          </w:tcPr>
          <w:p w14:paraId="4D407BAD" w14:textId="77777777" w:rsidR="00935062" w:rsidRDefault="00935062" w:rsidP="00B229B0">
            <w:pPr>
              <w:pStyle w:val="TableText"/>
              <w:keepNext w:val="0"/>
            </w:pPr>
            <w:r>
              <w:t>subentry</w:t>
            </w:r>
          </w:p>
        </w:tc>
        <w:tc>
          <w:tcPr>
            <w:tcW w:w="360" w:type="dxa"/>
          </w:tcPr>
          <w:p w14:paraId="3DD573D0" w14:textId="77777777" w:rsidR="00935062" w:rsidRDefault="00935062" w:rsidP="00B229B0">
            <w:pPr>
              <w:pStyle w:val="TableText"/>
              <w:keepNext w:val="0"/>
            </w:pPr>
            <w:r>
              <w:t>urn:hl7ii:2.16.840.1.113883.10.20.24.3.162:2019-12-01</w:t>
            </w:r>
          </w:p>
        </w:tc>
      </w:tr>
      <w:tr w:rsidR="00935062" w14:paraId="7A0D8026" w14:textId="77777777" w:rsidTr="00C44751">
        <w:trPr>
          <w:jc w:val="center"/>
        </w:trPr>
        <w:tc>
          <w:tcPr>
            <w:tcW w:w="360" w:type="dxa"/>
          </w:tcPr>
          <w:p w14:paraId="73C08CCB" w14:textId="77777777" w:rsidR="00935062" w:rsidRDefault="0085191F" w:rsidP="00B229B0">
            <w:pPr>
              <w:pStyle w:val="TableText"/>
              <w:keepNext w:val="0"/>
              <w:ind w:left="432"/>
            </w:pPr>
            <w:hyperlink w:anchor="U_Author_V2">
              <w:r w:rsidR="00935062">
                <w:rPr>
                  <w:rStyle w:val="HyperlinkText9pt"/>
                </w:rPr>
                <w:t>Author (V2)</w:t>
              </w:r>
            </w:hyperlink>
          </w:p>
        </w:tc>
        <w:tc>
          <w:tcPr>
            <w:tcW w:w="360" w:type="dxa"/>
          </w:tcPr>
          <w:p w14:paraId="3CE632F8" w14:textId="77777777" w:rsidR="00935062" w:rsidRDefault="00935062" w:rsidP="00B229B0">
            <w:pPr>
              <w:pStyle w:val="TableText"/>
              <w:keepNext w:val="0"/>
            </w:pPr>
            <w:r>
              <w:t>unspecified</w:t>
            </w:r>
          </w:p>
        </w:tc>
        <w:tc>
          <w:tcPr>
            <w:tcW w:w="360" w:type="dxa"/>
          </w:tcPr>
          <w:p w14:paraId="663E2B3C" w14:textId="77777777" w:rsidR="00935062" w:rsidRDefault="00935062" w:rsidP="00B229B0">
            <w:pPr>
              <w:pStyle w:val="TableText"/>
              <w:keepNext w:val="0"/>
            </w:pPr>
            <w:r>
              <w:t>urn:hl7ii:2.16.840.1.113883.10.20.24.3.155:2019-12-01</w:t>
            </w:r>
          </w:p>
        </w:tc>
      </w:tr>
      <w:tr w:rsidR="00935062" w14:paraId="5601E066" w14:textId="77777777" w:rsidTr="00C44751">
        <w:trPr>
          <w:jc w:val="center"/>
        </w:trPr>
        <w:tc>
          <w:tcPr>
            <w:tcW w:w="360" w:type="dxa"/>
          </w:tcPr>
          <w:p w14:paraId="72FA2C76" w14:textId="77777777" w:rsidR="00935062" w:rsidRDefault="0085191F" w:rsidP="00B229B0">
            <w:pPr>
              <w:pStyle w:val="TableText"/>
              <w:keepNext w:val="0"/>
              <w:ind w:left="432"/>
            </w:pPr>
            <w:hyperlink w:anchor="SE_Entity_Location">
              <w:r w:rsidR="00935062">
                <w:rPr>
                  <w:rStyle w:val="HyperlinkText9pt"/>
                </w:rPr>
                <w:t>Entity Location</w:t>
              </w:r>
            </w:hyperlink>
          </w:p>
        </w:tc>
        <w:tc>
          <w:tcPr>
            <w:tcW w:w="360" w:type="dxa"/>
          </w:tcPr>
          <w:p w14:paraId="0288920C" w14:textId="77777777" w:rsidR="00935062" w:rsidRDefault="00935062" w:rsidP="00B229B0">
            <w:pPr>
              <w:pStyle w:val="TableText"/>
              <w:keepNext w:val="0"/>
            </w:pPr>
            <w:r>
              <w:t>subentry</w:t>
            </w:r>
          </w:p>
        </w:tc>
        <w:tc>
          <w:tcPr>
            <w:tcW w:w="360" w:type="dxa"/>
          </w:tcPr>
          <w:p w14:paraId="4C578E7B" w14:textId="77777777" w:rsidR="00935062" w:rsidRDefault="00935062" w:rsidP="00B229B0">
            <w:pPr>
              <w:pStyle w:val="TableText"/>
              <w:keepNext w:val="0"/>
            </w:pPr>
            <w:r>
              <w:t>urn:hl7ii:2.16.840.1.113883.10.20.24.3.172:2021-08-01</w:t>
            </w:r>
          </w:p>
        </w:tc>
      </w:tr>
      <w:tr w:rsidR="00935062" w14:paraId="565C1A92" w14:textId="77777777" w:rsidTr="00C44751">
        <w:trPr>
          <w:jc w:val="center"/>
        </w:trPr>
        <w:tc>
          <w:tcPr>
            <w:tcW w:w="360" w:type="dxa"/>
          </w:tcPr>
          <w:p w14:paraId="210A8020" w14:textId="77777777" w:rsidR="00935062" w:rsidRDefault="0085191F" w:rsidP="00B229B0">
            <w:pPr>
              <w:pStyle w:val="TableText"/>
              <w:keepNext w:val="0"/>
              <w:ind w:left="288"/>
            </w:pPr>
            <w:hyperlink w:anchor="E_Physical_Exam_Order_V6">
              <w:r w:rsidR="00935062">
                <w:rPr>
                  <w:rStyle w:val="HyperlinkText9pt"/>
                </w:rPr>
                <w:t>Physical Exam Order (V6)</w:t>
              </w:r>
            </w:hyperlink>
          </w:p>
        </w:tc>
        <w:tc>
          <w:tcPr>
            <w:tcW w:w="360" w:type="dxa"/>
          </w:tcPr>
          <w:p w14:paraId="2AE201A6" w14:textId="77777777" w:rsidR="00935062" w:rsidRDefault="00935062" w:rsidP="00B229B0">
            <w:pPr>
              <w:pStyle w:val="TableText"/>
              <w:keepNext w:val="0"/>
            </w:pPr>
            <w:r>
              <w:t>entry</w:t>
            </w:r>
          </w:p>
        </w:tc>
        <w:tc>
          <w:tcPr>
            <w:tcW w:w="360" w:type="dxa"/>
          </w:tcPr>
          <w:p w14:paraId="3B6615B8" w14:textId="77777777" w:rsidR="00935062" w:rsidRDefault="00935062" w:rsidP="00B229B0">
            <w:pPr>
              <w:pStyle w:val="TableText"/>
              <w:keepNext w:val="0"/>
            </w:pPr>
            <w:r>
              <w:t>urn:hl7ii:2.16.840.1.113883.10.20.24.3.58:2021-08-01</w:t>
            </w:r>
          </w:p>
        </w:tc>
      </w:tr>
      <w:tr w:rsidR="00935062" w14:paraId="146D970A" w14:textId="77777777" w:rsidTr="00C44751">
        <w:trPr>
          <w:jc w:val="center"/>
        </w:trPr>
        <w:tc>
          <w:tcPr>
            <w:tcW w:w="360" w:type="dxa"/>
          </w:tcPr>
          <w:p w14:paraId="26742E01" w14:textId="77777777" w:rsidR="00935062" w:rsidRDefault="0085191F" w:rsidP="00B229B0">
            <w:pPr>
              <w:pStyle w:val="TableText"/>
              <w:keepNext w:val="0"/>
              <w:ind w:left="432"/>
            </w:pPr>
            <w:hyperlink w:anchor="E_Reason_V3">
              <w:r w:rsidR="00935062">
                <w:rPr>
                  <w:rStyle w:val="HyperlinkText9pt"/>
                </w:rPr>
                <w:t>Reason (V3)</w:t>
              </w:r>
            </w:hyperlink>
          </w:p>
        </w:tc>
        <w:tc>
          <w:tcPr>
            <w:tcW w:w="360" w:type="dxa"/>
          </w:tcPr>
          <w:p w14:paraId="5215A378" w14:textId="77777777" w:rsidR="00935062" w:rsidRDefault="00935062" w:rsidP="00B229B0">
            <w:pPr>
              <w:pStyle w:val="TableText"/>
              <w:keepNext w:val="0"/>
            </w:pPr>
            <w:r>
              <w:t>entry</w:t>
            </w:r>
          </w:p>
        </w:tc>
        <w:tc>
          <w:tcPr>
            <w:tcW w:w="360" w:type="dxa"/>
          </w:tcPr>
          <w:p w14:paraId="232D1AE5" w14:textId="77777777" w:rsidR="00935062" w:rsidRDefault="00935062" w:rsidP="00B229B0">
            <w:pPr>
              <w:pStyle w:val="TableText"/>
              <w:keepNext w:val="0"/>
            </w:pPr>
            <w:r>
              <w:t>urn:hl7ii:2.16.840.1.113883.10.20.24.3.88:2017-08-01</w:t>
            </w:r>
          </w:p>
        </w:tc>
      </w:tr>
      <w:tr w:rsidR="00935062" w14:paraId="3ABC6CB6" w14:textId="77777777" w:rsidTr="00C44751">
        <w:trPr>
          <w:jc w:val="center"/>
        </w:trPr>
        <w:tc>
          <w:tcPr>
            <w:tcW w:w="360" w:type="dxa"/>
          </w:tcPr>
          <w:p w14:paraId="4B4817EC" w14:textId="77777777" w:rsidR="00935062" w:rsidRDefault="0085191F" w:rsidP="00B229B0">
            <w:pPr>
              <w:pStyle w:val="TableText"/>
              <w:keepNext w:val="0"/>
              <w:ind w:left="432"/>
            </w:pPr>
            <w:hyperlink w:anchor="SE_Entity_Care_Partner">
              <w:r w:rsidR="00935062">
                <w:rPr>
                  <w:rStyle w:val="HyperlinkText9pt"/>
                </w:rPr>
                <w:t>Entity Care Partner</w:t>
              </w:r>
            </w:hyperlink>
          </w:p>
        </w:tc>
        <w:tc>
          <w:tcPr>
            <w:tcW w:w="360" w:type="dxa"/>
          </w:tcPr>
          <w:p w14:paraId="27CAA8E7" w14:textId="77777777" w:rsidR="00935062" w:rsidRDefault="00935062" w:rsidP="00B229B0">
            <w:pPr>
              <w:pStyle w:val="TableText"/>
              <w:keepNext w:val="0"/>
            </w:pPr>
            <w:r>
              <w:t>subentry</w:t>
            </w:r>
          </w:p>
        </w:tc>
        <w:tc>
          <w:tcPr>
            <w:tcW w:w="360" w:type="dxa"/>
          </w:tcPr>
          <w:p w14:paraId="24BE7C89" w14:textId="77777777" w:rsidR="00935062" w:rsidRDefault="00935062" w:rsidP="00B229B0">
            <w:pPr>
              <w:pStyle w:val="TableText"/>
              <w:keepNext w:val="0"/>
            </w:pPr>
            <w:r>
              <w:t>urn:hl7ii:2.16.840.1.113883.10.20.24.3.160:2019-12-01</w:t>
            </w:r>
          </w:p>
        </w:tc>
      </w:tr>
      <w:tr w:rsidR="00935062" w14:paraId="363976A1" w14:textId="77777777" w:rsidTr="00C44751">
        <w:trPr>
          <w:jc w:val="center"/>
        </w:trPr>
        <w:tc>
          <w:tcPr>
            <w:tcW w:w="360" w:type="dxa"/>
          </w:tcPr>
          <w:p w14:paraId="69A34CE5" w14:textId="77777777" w:rsidR="00935062" w:rsidRDefault="0085191F" w:rsidP="00B229B0">
            <w:pPr>
              <w:pStyle w:val="TableText"/>
              <w:keepNext w:val="0"/>
              <w:ind w:left="432"/>
            </w:pPr>
            <w:hyperlink w:anchor="SE_Entity_Patient">
              <w:r w:rsidR="00935062">
                <w:rPr>
                  <w:rStyle w:val="HyperlinkText9pt"/>
                </w:rPr>
                <w:t>Entity Patient</w:t>
              </w:r>
            </w:hyperlink>
          </w:p>
        </w:tc>
        <w:tc>
          <w:tcPr>
            <w:tcW w:w="360" w:type="dxa"/>
          </w:tcPr>
          <w:p w14:paraId="38C9D1AC" w14:textId="77777777" w:rsidR="00935062" w:rsidRDefault="00935062" w:rsidP="00B229B0">
            <w:pPr>
              <w:pStyle w:val="TableText"/>
              <w:keepNext w:val="0"/>
            </w:pPr>
            <w:r>
              <w:t>subentry</w:t>
            </w:r>
          </w:p>
        </w:tc>
        <w:tc>
          <w:tcPr>
            <w:tcW w:w="360" w:type="dxa"/>
          </w:tcPr>
          <w:p w14:paraId="317D7D37" w14:textId="77777777" w:rsidR="00935062" w:rsidRDefault="00935062" w:rsidP="00B229B0">
            <w:pPr>
              <w:pStyle w:val="TableText"/>
              <w:keepNext w:val="0"/>
            </w:pPr>
            <w:r>
              <w:t>urn:hl7ii:2.16.840.1.113883.10.20.24.3.161:2019-12-01</w:t>
            </w:r>
          </w:p>
        </w:tc>
      </w:tr>
      <w:tr w:rsidR="00935062" w14:paraId="35E88DF6" w14:textId="77777777" w:rsidTr="00C44751">
        <w:trPr>
          <w:jc w:val="center"/>
        </w:trPr>
        <w:tc>
          <w:tcPr>
            <w:tcW w:w="360" w:type="dxa"/>
          </w:tcPr>
          <w:p w14:paraId="5588DB8C" w14:textId="77777777" w:rsidR="00935062" w:rsidRDefault="0085191F" w:rsidP="00B229B0">
            <w:pPr>
              <w:pStyle w:val="TableText"/>
              <w:keepNext w:val="0"/>
              <w:ind w:left="432"/>
            </w:pPr>
            <w:hyperlink w:anchor="SE_Entity_Organization">
              <w:r w:rsidR="00935062">
                <w:rPr>
                  <w:rStyle w:val="HyperlinkText9pt"/>
                </w:rPr>
                <w:t>Entity Organization</w:t>
              </w:r>
            </w:hyperlink>
          </w:p>
        </w:tc>
        <w:tc>
          <w:tcPr>
            <w:tcW w:w="360" w:type="dxa"/>
          </w:tcPr>
          <w:p w14:paraId="7E5B7A9F" w14:textId="77777777" w:rsidR="00935062" w:rsidRDefault="00935062" w:rsidP="00B229B0">
            <w:pPr>
              <w:pStyle w:val="TableText"/>
              <w:keepNext w:val="0"/>
            </w:pPr>
            <w:r>
              <w:t>subentry</w:t>
            </w:r>
          </w:p>
        </w:tc>
        <w:tc>
          <w:tcPr>
            <w:tcW w:w="360" w:type="dxa"/>
          </w:tcPr>
          <w:p w14:paraId="167C3421" w14:textId="77777777" w:rsidR="00935062" w:rsidRDefault="00935062" w:rsidP="00B229B0">
            <w:pPr>
              <w:pStyle w:val="TableText"/>
              <w:keepNext w:val="0"/>
            </w:pPr>
            <w:r>
              <w:t>urn:hl7ii:2.16.840.1.113883.10.20.24.3.163:2019-12-01</w:t>
            </w:r>
          </w:p>
        </w:tc>
      </w:tr>
      <w:tr w:rsidR="00935062" w14:paraId="528DE3FD" w14:textId="77777777" w:rsidTr="00C44751">
        <w:trPr>
          <w:jc w:val="center"/>
        </w:trPr>
        <w:tc>
          <w:tcPr>
            <w:tcW w:w="360" w:type="dxa"/>
          </w:tcPr>
          <w:p w14:paraId="359AE425" w14:textId="77777777" w:rsidR="00935062" w:rsidRDefault="0085191F" w:rsidP="00B229B0">
            <w:pPr>
              <w:pStyle w:val="TableText"/>
              <w:keepNext w:val="0"/>
              <w:ind w:left="432"/>
            </w:pPr>
            <w:hyperlink w:anchor="SE_Entity_Practitioner">
              <w:r w:rsidR="00935062">
                <w:rPr>
                  <w:rStyle w:val="HyperlinkText9pt"/>
                </w:rPr>
                <w:t>Entity Practitioner</w:t>
              </w:r>
            </w:hyperlink>
          </w:p>
        </w:tc>
        <w:tc>
          <w:tcPr>
            <w:tcW w:w="360" w:type="dxa"/>
          </w:tcPr>
          <w:p w14:paraId="122F27C0" w14:textId="77777777" w:rsidR="00935062" w:rsidRDefault="00935062" w:rsidP="00B229B0">
            <w:pPr>
              <w:pStyle w:val="TableText"/>
              <w:keepNext w:val="0"/>
            </w:pPr>
            <w:r>
              <w:t>subentry</w:t>
            </w:r>
          </w:p>
        </w:tc>
        <w:tc>
          <w:tcPr>
            <w:tcW w:w="360" w:type="dxa"/>
          </w:tcPr>
          <w:p w14:paraId="3614AF17" w14:textId="77777777" w:rsidR="00935062" w:rsidRDefault="00935062" w:rsidP="00B229B0">
            <w:pPr>
              <w:pStyle w:val="TableText"/>
              <w:keepNext w:val="0"/>
            </w:pPr>
            <w:r>
              <w:t>urn:hl7ii:2.16.840.1.113883.10.20.24.3.162:2019-12-01</w:t>
            </w:r>
          </w:p>
        </w:tc>
      </w:tr>
      <w:tr w:rsidR="00935062" w14:paraId="726A7C22" w14:textId="77777777" w:rsidTr="00C44751">
        <w:trPr>
          <w:jc w:val="center"/>
        </w:trPr>
        <w:tc>
          <w:tcPr>
            <w:tcW w:w="360" w:type="dxa"/>
          </w:tcPr>
          <w:p w14:paraId="28704A90" w14:textId="77777777" w:rsidR="00935062" w:rsidRDefault="0085191F" w:rsidP="00B229B0">
            <w:pPr>
              <w:pStyle w:val="TableText"/>
              <w:keepNext w:val="0"/>
              <w:ind w:left="432"/>
            </w:pPr>
            <w:hyperlink w:anchor="U_Author_V2">
              <w:r w:rsidR="00935062">
                <w:rPr>
                  <w:rStyle w:val="HyperlinkText9pt"/>
                </w:rPr>
                <w:t>Author (V2)</w:t>
              </w:r>
            </w:hyperlink>
          </w:p>
        </w:tc>
        <w:tc>
          <w:tcPr>
            <w:tcW w:w="360" w:type="dxa"/>
          </w:tcPr>
          <w:p w14:paraId="76E92E22" w14:textId="77777777" w:rsidR="00935062" w:rsidRDefault="00935062" w:rsidP="00B229B0">
            <w:pPr>
              <w:pStyle w:val="TableText"/>
              <w:keepNext w:val="0"/>
            </w:pPr>
            <w:r>
              <w:t>unspecified</w:t>
            </w:r>
          </w:p>
        </w:tc>
        <w:tc>
          <w:tcPr>
            <w:tcW w:w="360" w:type="dxa"/>
          </w:tcPr>
          <w:p w14:paraId="6A9BB48D" w14:textId="77777777" w:rsidR="00935062" w:rsidRDefault="00935062" w:rsidP="00B229B0">
            <w:pPr>
              <w:pStyle w:val="TableText"/>
              <w:keepNext w:val="0"/>
            </w:pPr>
            <w:r>
              <w:t>urn:hl7ii:2.16.840.1.113883.10.20.24.3.155:2019-12-01</w:t>
            </w:r>
          </w:p>
        </w:tc>
      </w:tr>
      <w:tr w:rsidR="00935062" w14:paraId="27C17996" w14:textId="77777777" w:rsidTr="00C44751">
        <w:trPr>
          <w:jc w:val="center"/>
        </w:trPr>
        <w:tc>
          <w:tcPr>
            <w:tcW w:w="360" w:type="dxa"/>
          </w:tcPr>
          <w:p w14:paraId="7A29084D" w14:textId="77777777" w:rsidR="00935062" w:rsidRDefault="0085191F" w:rsidP="00B229B0">
            <w:pPr>
              <w:pStyle w:val="TableText"/>
              <w:keepNext w:val="0"/>
              <w:ind w:left="432"/>
            </w:pPr>
            <w:hyperlink w:anchor="SE_Entity_Location">
              <w:r w:rsidR="00935062">
                <w:rPr>
                  <w:rStyle w:val="HyperlinkText9pt"/>
                </w:rPr>
                <w:t>Entity Location</w:t>
              </w:r>
            </w:hyperlink>
          </w:p>
        </w:tc>
        <w:tc>
          <w:tcPr>
            <w:tcW w:w="360" w:type="dxa"/>
          </w:tcPr>
          <w:p w14:paraId="13307E2B" w14:textId="77777777" w:rsidR="00935062" w:rsidRDefault="00935062" w:rsidP="00B229B0">
            <w:pPr>
              <w:pStyle w:val="TableText"/>
              <w:keepNext w:val="0"/>
            </w:pPr>
            <w:r>
              <w:t>subentry</w:t>
            </w:r>
          </w:p>
        </w:tc>
        <w:tc>
          <w:tcPr>
            <w:tcW w:w="360" w:type="dxa"/>
          </w:tcPr>
          <w:p w14:paraId="4664E567" w14:textId="77777777" w:rsidR="00935062" w:rsidRDefault="00935062" w:rsidP="00B229B0">
            <w:pPr>
              <w:pStyle w:val="TableText"/>
              <w:keepNext w:val="0"/>
            </w:pPr>
            <w:r>
              <w:t>urn:hl7ii:2.16.840.1.113883.10.20.24.3.172:2021-08-01</w:t>
            </w:r>
          </w:p>
        </w:tc>
      </w:tr>
      <w:tr w:rsidR="00935062" w14:paraId="4B121A42" w14:textId="77777777" w:rsidTr="00C44751">
        <w:trPr>
          <w:jc w:val="center"/>
        </w:trPr>
        <w:tc>
          <w:tcPr>
            <w:tcW w:w="360" w:type="dxa"/>
          </w:tcPr>
          <w:p w14:paraId="446228D0" w14:textId="77777777" w:rsidR="00935062" w:rsidRDefault="0085191F" w:rsidP="00B229B0">
            <w:pPr>
              <w:pStyle w:val="TableText"/>
              <w:keepNext w:val="0"/>
              <w:ind w:left="288"/>
            </w:pPr>
            <w:hyperlink w:anchor="E_Physical_Exam_Performed_V6">
              <w:r w:rsidR="00935062">
                <w:rPr>
                  <w:rStyle w:val="HyperlinkText9pt"/>
                </w:rPr>
                <w:t>Physical Exam Performed (V6)</w:t>
              </w:r>
            </w:hyperlink>
          </w:p>
        </w:tc>
        <w:tc>
          <w:tcPr>
            <w:tcW w:w="360" w:type="dxa"/>
          </w:tcPr>
          <w:p w14:paraId="04C48BAF" w14:textId="77777777" w:rsidR="00935062" w:rsidRDefault="00935062" w:rsidP="00B229B0">
            <w:pPr>
              <w:pStyle w:val="TableText"/>
              <w:keepNext w:val="0"/>
            </w:pPr>
            <w:r>
              <w:t>entry</w:t>
            </w:r>
          </w:p>
        </w:tc>
        <w:tc>
          <w:tcPr>
            <w:tcW w:w="360" w:type="dxa"/>
          </w:tcPr>
          <w:p w14:paraId="032F5D11" w14:textId="77777777" w:rsidR="00935062" w:rsidRDefault="00935062" w:rsidP="00B229B0">
            <w:pPr>
              <w:pStyle w:val="TableText"/>
              <w:keepNext w:val="0"/>
            </w:pPr>
            <w:r>
              <w:t>urn:hl7ii:2.16.840.1.113883.10.20.24.3.59:2021-08-01</w:t>
            </w:r>
          </w:p>
        </w:tc>
      </w:tr>
      <w:tr w:rsidR="00935062" w14:paraId="0FFF4030" w14:textId="77777777" w:rsidTr="00C44751">
        <w:trPr>
          <w:jc w:val="center"/>
        </w:trPr>
        <w:tc>
          <w:tcPr>
            <w:tcW w:w="360" w:type="dxa"/>
          </w:tcPr>
          <w:p w14:paraId="108641F4" w14:textId="77777777" w:rsidR="00935062" w:rsidRDefault="0085191F" w:rsidP="00B229B0">
            <w:pPr>
              <w:pStyle w:val="TableText"/>
              <w:keepNext w:val="0"/>
              <w:ind w:left="432"/>
            </w:pPr>
            <w:hyperlink w:anchor="U_Author_Participation">
              <w:r w:rsidR="00935062">
                <w:rPr>
                  <w:rStyle w:val="HyperlinkText9pt"/>
                </w:rPr>
                <w:t>Author Participation</w:t>
              </w:r>
            </w:hyperlink>
          </w:p>
        </w:tc>
        <w:tc>
          <w:tcPr>
            <w:tcW w:w="360" w:type="dxa"/>
          </w:tcPr>
          <w:p w14:paraId="099CEE4F" w14:textId="77777777" w:rsidR="00935062" w:rsidRDefault="00935062" w:rsidP="00B229B0">
            <w:pPr>
              <w:pStyle w:val="TableText"/>
              <w:keepNext w:val="0"/>
            </w:pPr>
            <w:r>
              <w:t>unspecified</w:t>
            </w:r>
          </w:p>
        </w:tc>
        <w:tc>
          <w:tcPr>
            <w:tcW w:w="360" w:type="dxa"/>
          </w:tcPr>
          <w:p w14:paraId="646EF6CF" w14:textId="77777777" w:rsidR="00935062" w:rsidRDefault="00935062" w:rsidP="00B229B0">
            <w:pPr>
              <w:pStyle w:val="TableText"/>
              <w:keepNext w:val="0"/>
            </w:pPr>
            <w:r>
              <w:t>urn:oid:2.16.840.1.113883.10.20.22.4.119</w:t>
            </w:r>
          </w:p>
        </w:tc>
      </w:tr>
      <w:tr w:rsidR="00935062" w14:paraId="0DE77F5D" w14:textId="77777777" w:rsidTr="00C44751">
        <w:trPr>
          <w:jc w:val="center"/>
        </w:trPr>
        <w:tc>
          <w:tcPr>
            <w:tcW w:w="360" w:type="dxa"/>
          </w:tcPr>
          <w:p w14:paraId="4E4E34DF" w14:textId="77777777" w:rsidR="00935062" w:rsidRDefault="0085191F" w:rsidP="00B229B0">
            <w:pPr>
              <w:pStyle w:val="TableText"/>
              <w:keepNext w:val="0"/>
              <w:ind w:left="432"/>
            </w:pPr>
            <w:hyperlink w:anchor="E_Reason_V3">
              <w:r w:rsidR="00935062">
                <w:rPr>
                  <w:rStyle w:val="HyperlinkText9pt"/>
                </w:rPr>
                <w:t>Reason (V3)</w:t>
              </w:r>
            </w:hyperlink>
          </w:p>
        </w:tc>
        <w:tc>
          <w:tcPr>
            <w:tcW w:w="360" w:type="dxa"/>
          </w:tcPr>
          <w:p w14:paraId="294F3B23" w14:textId="77777777" w:rsidR="00935062" w:rsidRDefault="00935062" w:rsidP="00B229B0">
            <w:pPr>
              <w:pStyle w:val="TableText"/>
              <w:keepNext w:val="0"/>
            </w:pPr>
            <w:r>
              <w:t>entry</w:t>
            </w:r>
          </w:p>
        </w:tc>
        <w:tc>
          <w:tcPr>
            <w:tcW w:w="360" w:type="dxa"/>
          </w:tcPr>
          <w:p w14:paraId="5F9C654F" w14:textId="77777777" w:rsidR="00935062" w:rsidRDefault="00935062" w:rsidP="00B229B0">
            <w:pPr>
              <w:pStyle w:val="TableText"/>
              <w:keepNext w:val="0"/>
            </w:pPr>
            <w:r>
              <w:t>urn:hl7ii:2.16.840.1.113883.10.20.24.3.88:2017-08-01</w:t>
            </w:r>
          </w:p>
        </w:tc>
      </w:tr>
      <w:tr w:rsidR="00935062" w14:paraId="46C84B5F" w14:textId="77777777" w:rsidTr="00C44751">
        <w:trPr>
          <w:jc w:val="center"/>
        </w:trPr>
        <w:tc>
          <w:tcPr>
            <w:tcW w:w="360" w:type="dxa"/>
          </w:tcPr>
          <w:p w14:paraId="050DC956" w14:textId="77777777" w:rsidR="00935062" w:rsidRDefault="0085191F" w:rsidP="00B229B0">
            <w:pPr>
              <w:pStyle w:val="TableText"/>
              <w:keepNext w:val="0"/>
              <w:ind w:left="432"/>
            </w:pPr>
            <w:hyperlink w:anchor="E_Component">
              <w:r w:rsidR="00935062">
                <w:rPr>
                  <w:rStyle w:val="HyperlinkText9pt"/>
                </w:rPr>
                <w:t>Component</w:t>
              </w:r>
            </w:hyperlink>
          </w:p>
        </w:tc>
        <w:tc>
          <w:tcPr>
            <w:tcW w:w="360" w:type="dxa"/>
          </w:tcPr>
          <w:p w14:paraId="7CF1A4B5" w14:textId="77777777" w:rsidR="00935062" w:rsidRDefault="00935062" w:rsidP="00B229B0">
            <w:pPr>
              <w:pStyle w:val="TableText"/>
              <w:keepNext w:val="0"/>
            </w:pPr>
            <w:r>
              <w:t>entry</w:t>
            </w:r>
          </w:p>
        </w:tc>
        <w:tc>
          <w:tcPr>
            <w:tcW w:w="360" w:type="dxa"/>
          </w:tcPr>
          <w:p w14:paraId="5D48A3FF" w14:textId="77777777" w:rsidR="00935062" w:rsidRDefault="00935062" w:rsidP="00B229B0">
            <w:pPr>
              <w:pStyle w:val="TableText"/>
              <w:keepNext w:val="0"/>
            </w:pPr>
            <w:r>
              <w:t>urn:hl7ii:2.16.840.1.113883.10.20.24.3.149:2017-08-01</w:t>
            </w:r>
          </w:p>
        </w:tc>
      </w:tr>
      <w:tr w:rsidR="00935062" w14:paraId="73847E7C" w14:textId="77777777" w:rsidTr="00C44751">
        <w:trPr>
          <w:jc w:val="center"/>
        </w:trPr>
        <w:tc>
          <w:tcPr>
            <w:tcW w:w="360" w:type="dxa"/>
          </w:tcPr>
          <w:p w14:paraId="0D005E45" w14:textId="77777777" w:rsidR="00935062" w:rsidRDefault="0085191F" w:rsidP="00B229B0">
            <w:pPr>
              <w:pStyle w:val="TableText"/>
              <w:keepNext w:val="0"/>
              <w:ind w:left="432"/>
            </w:pPr>
            <w:hyperlink w:anchor="SE_Related_To">
              <w:r w:rsidR="00935062">
                <w:rPr>
                  <w:rStyle w:val="HyperlinkText9pt"/>
                </w:rPr>
                <w:t>Related To</w:t>
              </w:r>
            </w:hyperlink>
          </w:p>
        </w:tc>
        <w:tc>
          <w:tcPr>
            <w:tcW w:w="360" w:type="dxa"/>
          </w:tcPr>
          <w:p w14:paraId="622D3FFA" w14:textId="77777777" w:rsidR="00935062" w:rsidRDefault="00935062" w:rsidP="00B229B0">
            <w:pPr>
              <w:pStyle w:val="TableText"/>
              <w:keepNext w:val="0"/>
            </w:pPr>
            <w:r>
              <w:t>subentry</w:t>
            </w:r>
          </w:p>
        </w:tc>
        <w:tc>
          <w:tcPr>
            <w:tcW w:w="360" w:type="dxa"/>
          </w:tcPr>
          <w:p w14:paraId="7CFC3B86" w14:textId="77777777" w:rsidR="00935062" w:rsidRDefault="00935062" w:rsidP="00B229B0">
            <w:pPr>
              <w:pStyle w:val="TableText"/>
              <w:keepNext w:val="0"/>
            </w:pPr>
            <w:r>
              <w:t>urn:hl7ii:2.16.840.1.113883.10.20.24.3.150:2017-08-01</w:t>
            </w:r>
          </w:p>
        </w:tc>
      </w:tr>
      <w:tr w:rsidR="00935062" w14:paraId="722A0FBB" w14:textId="77777777" w:rsidTr="00C44751">
        <w:trPr>
          <w:jc w:val="center"/>
        </w:trPr>
        <w:tc>
          <w:tcPr>
            <w:tcW w:w="360" w:type="dxa"/>
          </w:tcPr>
          <w:p w14:paraId="3CF55029" w14:textId="77777777" w:rsidR="00935062" w:rsidRDefault="0085191F" w:rsidP="00B229B0">
            <w:pPr>
              <w:pStyle w:val="TableText"/>
              <w:keepNext w:val="0"/>
              <w:ind w:left="432"/>
            </w:pPr>
            <w:hyperlink w:anchor="SE_Entity_Care_Partner">
              <w:r w:rsidR="00935062">
                <w:rPr>
                  <w:rStyle w:val="HyperlinkText9pt"/>
                </w:rPr>
                <w:t>Entity Care Partner</w:t>
              </w:r>
            </w:hyperlink>
          </w:p>
        </w:tc>
        <w:tc>
          <w:tcPr>
            <w:tcW w:w="360" w:type="dxa"/>
          </w:tcPr>
          <w:p w14:paraId="2A110B23" w14:textId="77777777" w:rsidR="00935062" w:rsidRDefault="00935062" w:rsidP="00B229B0">
            <w:pPr>
              <w:pStyle w:val="TableText"/>
              <w:keepNext w:val="0"/>
            </w:pPr>
            <w:r>
              <w:t>subentry</w:t>
            </w:r>
          </w:p>
        </w:tc>
        <w:tc>
          <w:tcPr>
            <w:tcW w:w="360" w:type="dxa"/>
          </w:tcPr>
          <w:p w14:paraId="6AE51A2D" w14:textId="77777777" w:rsidR="00935062" w:rsidRDefault="00935062" w:rsidP="00B229B0">
            <w:pPr>
              <w:pStyle w:val="TableText"/>
              <w:keepNext w:val="0"/>
            </w:pPr>
            <w:r>
              <w:t>urn:hl7ii:2.16.840.1.113883.10.20.24.3.160:2019-12-01</w:t>
            </w:r>
          </w:p>
        </w:tc>
      </w:tr>
      <w:tr w:rsidR="00935062" w14:paraId="78D0EB48" w14:textId="77777777" w:rsidTr="00C44751">
        <w:trPr>
          <w:jc w:val="center"/>
        </w:trPr>
        <w:tc>
          <w:tcPr>
            <w:tcW w:w="360" w:type="dxa"/>
          </w:tcPr>
          <w:p w14:paraId="52AA5B9D" w14:textId="77777777" w:rsidR="00935062" w:rsidRDefault="0085191F" w:rsidP="00B229B0">
            <w:pPr>
              <w:pStyle w:val="TableText"/>
              <w:keepNext w:val="0"/>
              <w:ind w:left="432"/>
            </w:pPr>
            <w:hyperlink w:anchor="SE_Entity_Patient">
              <w:r w:rsidR="00935062">
                <w:rPr>
                  <w:rStyle w:val="HyperlinkText9pt"/>
                </w:rPr>
                <w:t>Entity Patient</w:t>
              </w:r>
            </w:hyperlink>
          </w:p>
        </w:tc>
        <w:tc>
          <w:tcPr>
            <w:tcW w:w="360" w:type="dxa"/>
          </w:tcPr>
          <w:p w14:paraId="6C89786A" w14:textId="77777777" w:rsidR="00935062" w:rsidRDefault="00935062" w:rsidP="00B229B0">
            <w:pPr>
              <w:pStyle w:val="TableText"/>
              <w:keepNext w:val="0"/>
            </w:pPr>
            <w:r>
              <w:t>subentry</w:t>
            </w:r>
          </w:p>
        </w:tc>
        <w:tc>
          <w:tcPr>
            <w:tcW w:w="360" w:type="dxa"/>
          </w:tcPr>
          <w:p w14:paraId="70DD674D" w14:textId="77777777" w:rsidR="00935062" w:rsidRDefault="00935062" w:rsidP="00B229B0">
            <w:pPr>
              <w:pStyle w:val="TableText"/>
              <w:keepNext w:val="0"/>
            </w:pPr>
            <w:r>
              <w:t>urn:hl7ii:2.16.840.1.113883.10.20.24.3.161:2019-12-01</w:t>
            </w:r>
          </w:p>
        </w:tc>
      </w:tr>
      <w:tr w:rsidR="00935062" w14:paraId="505557D3" w14:textId="77777777" w:rsidTr="00C44751">
        <w:trPr>
          <w:jc w:val="center"/>
        </w:trPr>
        <w:tc>
          <w:tcPr>
            <w:tcW w:w="360" w:type="dxa"/>
          </w:tcPr>
          <w:p w14:paraId="01DF222B" w14:textId="77777777" w:rsidR="00935062" w:rsidRDefault="0085191F" w:rsidP="00B229B0">
            <w:pPr>
              <w:pStyle w:val="TableText"/>
              <w:keepNext w:val="0"/>
              <w:ind w:left="432"/>
            </w:pPr>
            <w:hyperlink w:anchor="SE_Entity_Organization">
              <w:r w:rsidR="00935062">
                <w:rPr>
                  <w:rStyle w:val="HyperlinkText9pt"/>
                </w:rPr>
                <w:t>Entity Organization</w:t>
              </w:r>
            </w:hyperlink>
          </w:p>
        </w:tc>
        <w:tc>
          <w:tcPr>
            <w:tcW w:w="360" w:type="dxa"/>
          </w:tcPr>
          <w:p w14:paraId="682E8C95" w14:textId="77777777" w:rsidR="00935062" w:rsidRDefault="00935062" w:rsidP="00B229B0">
            <w:pPr>
              <w:pStyle w:val="TableText"/>
              <w:keepNext w:val="0"/>
            </w:pPr>
            <w:r>
              <w:t>subentry</w:t>
            </w:r>
          </w:p>
        </w:tc>
        <w:tc>
          <w:tcPr>
            <w:tcW w:w="360" w:type="dxa"/>
          </w:tcPr>
          <w:p w14:paraId="5CD41C7A" w14:textId="77777777" w:rsidR="00935062" w:rsidRDefault="00935062" w:rsidP="00B229B0">
            <w:pPr>
              <w:pStyle w:val="TableText"/>
              <w:keepNext w:val="0"/>
            </w:pPr>
            <w:r>
              <w:t>urn:hl7ii:2.16.840.1.113883.10.20.24.3.163:2019-12-01</w:t>
            </w:r>
          </w:p>
        </w:tc>
      </w:tr>
      <w:tr w:rsidR="00935062" w14:paraId="111DE384" w14:textId="77777777" w:rsidTr="00C44751">
        <w:trPr>
          <w:jc w:val="center"/>
        </w:trPr>
        <w:tc>
          <w:tcPr>
            <w:tcW w:w="360" w:type="dxa"/>
          </w:tcPr>
          <w:p w14:paraId="75171BE1" w14:textId="77777777" w:rsidR="00935062" w:rsidRDefault="0085191F" w:rsidP="00B229B0">
            <w:pPr>
              <w:pStyle w:val="TableText"/>
              <w:keepNext w:val="0"/>
              <w:ind w:left="432"/>
            </w:pPr>
            <w:hyperlink w:anchor="SE_Entity_Practitioner">
              <w:r w:rsidR="00935062">
                <w:rPr>
                  <w:rStyle w:val="HyperlinkText9pt"/>
                </w:rPr>
                <w:t>Entity Practitioner</w:t>
              </w:r>
            </w:hyperlink>
          </w:p>
        </w:tc>
        <w:tc>
          <w:tcPr>
            <w:tcW w:w="360" w:type="dxa"/>
          </w:tcPr>
          <w:p w14:paraId="12958BF7" w14:textId="77777777" w:rsidR="00935062" w:rsidRDefault="00935062" w:rsidP="00B229B0">
            <w:pPr>
              <w:pStyle w:val="TableText"/>
              <w:keepNext w:val="0"/>
            </w:pPr>
            <w:r>
              <w:t>subentry</w:t>
            </w:r>
          </w:p>
        </w:tc>
        <w:tc>
          <w:tcPr>
            <w:tcW w:w="360" w:type="dxa"/>
          </w:tcPr>
          <w:p w14:paraId="0E2734B6" w14:textId="77777777" w:rsidR="00935062" w:rsidRDefault="00935062" w:rsidP="00B229B0">
            <w:pPr>
              <w:pStyle w:val="TableText"/>
              <w:keepNext w:val="0"/>
            </w:pPr>
            <w:r>
              <w:t>urn:hl7ii:2.16.840.1.113883.10.20.24.3.162:2019-12-01</w:t>
            </w:r>
          </w:p>
        </w:tc>
      </w:tr>
      <w:tr w:rsidR="00935062" w14:paraId="6880D5F1" w14:textId="77777777" w:rsidTr="00C44751">
        <w:trPr>
          <w:jc w:val="center"/>
        </w:trPr>
        <w:tc>
          <w:tcPr>
            <w:tcW w:w="360" w:type="dxa"/>
          </w:tcPr>
          <w:p w14:paraId="42ADF7AD" w14:textId="77777777" w:rsidR="00935062" w:rsidRDefault="0085191F" w:rsidP="00B229B0">
            <w:pPr>
              <w:pStyle w:val="TableText"/>
              <w:keepNext w:val="0"/>
              <w:ind w:left="432"/>
            </w:pPr>
            <w:hyperlink w:anchor="U_Author_V2">
              <w:r w:rsidR="00935062">
                <w:rPr>
                  <w:rStyle w:val="HyperlinkText9pt"/>
                </w:rPr>
                <w:t>Author (V2)</w:t>
              </w:r>
            </w:hyperlink>
          </w:p>
        </w:tc>
        <w:tc>
          <w:tcPr>
            <w:tcW w:w="360" w:type="dxa"/>
          </w:tcPr>
          <w:p w14:paraId="27036E95" w14:textId="77777777" w:rsidR="00935062" w:rsidRDefault="00935062" w:rsidP="00B229B0">
            <w:pPr>
              <w:pStyle w:val="TableText"/>
              <w:keepNext w:val="0"/>
            </w:pPr>
            <w:r>
              <w:t>unspecified</w:t>
            </w:r>
          </w:p>
        </w:tc>
        <w:tc>
          <w:tcPr>
            <w:tcW w:w="360" w:type="dxa"/>
          </w:tcPr>
          <w:p w14:paraId="49B60F96" w14:textId="77777777" w:rsidR="00935062" w:rsidRDefault="00935062" w:rsidP="00B229B0">
            <w:pPr>
              <w:pStyle w:val="TableText"/>
              <w:keepNext w:val="0"/>
            </w:pPr>
            <w:r>
              <w:t>urn:hl7ii:2.16.840.1.113883.10.20.24.3.155:2019-12-01</w:t>
            </w:r>
          </w:p>
        </w:tc>
      </w:tr>
      <w:tr w:rsidR="00935062" w14:paraId="5B4E4B0C" w14:textId="77777777" w:rsidTr="00C44751">
        <w:trPr>
          <w:jc w:val="center"/>
        </w:trPr>
        <w:tc>
          <w:tcPr>
            <w:tcW w:w="360" w:type="dxa"/>
          </w:tcPr>
          <w:p w14:paraId="319C6055" w14:textId="77777777" w:rsidR="00935062" w:rsidRDefault="0085191F" w:rsidP="00B229B0">
            <w:pPr>
              <w:pStyle w:val="TableText"/>
              <w:keepNext w:val="0"/>
              <w:ind w:left="432"/>
            </w:pPr>
            <w:hyperlink w:anchor="SE_Entity_Location">
              <w:r w:rsidR="00935062">
                <w:rPr>
                  <w:rStyle w:val="HyperlinkText9pt"/>
                </w:rPr>
                <w:t>Entity Location</w:t>
              </w:r>
            </w:hyperlink>
          </w:p>
        </w:tc>
        <w:tc>
          <w:tcPr>
            <w:tcW w:w="360" w:type="dxa"/>
          </w:tcPr>
          <w:p w14:paraId="5728784A" w14:textId="77777777" w:rsidR="00935062" w:rsidRDefault="00935062" w:rsidP="00B229B0">
            <w:pPr>
              <w:pStyle w:val="TableText"/>
              <w:keepNext w:val="0"/>
            </w:pPr>
            <w:r>
              <w:t>subentry</w:t>
            </w:r>
          </w:p>
        </w:tc>
        <w:tc>
          <w:tcPr>
            <w:tcW w:w="360" w:type="dxa"/>
          </w:tcPr>
          <w:p w14:paraId="469B9FCD" w14:textId="77777777" w:rsidR="00935062" w:rsidRDefault="00935062" w:rsidP="00B229B0">
            <w:pPr>
              <w:pStyle w:val="TableText"/>
              <w:keepNext w:val="0"/>
            </w:pPr>
            <w:r>
              <w:t>urn:hl7ii:2.16.840.1.113883.10.20.24.3.172:2021-08-01</w:t>
            </w:r>
          </w:p>
        </w:tc>
      </w:tr>
      <w:tr w:rsidR="00935062" w14:paraId="7587E374" w14:textId="77777777" w:rsidTr="00C44751">
        <w:trPr>
          <w:jc w:val="center"/>
        </w:trPr>
        <w:tc>
          <w:tcPr>
            <w:tcW w:w="360" w:type="dxa"/>
          </w:tcPr>
          <w:p w14:paraId="65A1E173" w14:textId="77777777" w:rsidR="00935062" w:rsidRDefault="0085191F" w:rsidP="00B229B0">
            <w:pPr>
              <w:pStyle w:val="TableText"/>
              <w:keepNext w:val="0"/>
              <w:ind w:left="288"/>
            </w:pPr>
            <w:hyperlink w:anchor="E_Physical_Exam_Recommended_V6">
              <w:r w:rsidR="00935062">
                <w:rPr>
                  <w:rStyle w:val="HyperlinkText9pt"/>
                </w:rPr>
                <w:t>Physical Exam Recommended (V6)</w:t>
              </w:r>
            </w:hyperlink>
          </w:p>
        </w:tc>
        <w:tc>
          <w:tcPr>
            <w:tcW w:w="360" w:type="dxa"/>
          </w:tcPr>
          <w:p w14:paraId="0E52EDAB" w14:textId="77777777" w:rsidR="00935062" w:rsidRDefault="00935062" w:rsidP="00B229B0">
            <w:pPr>
              <w:pStyle w:val="TableText"/>
              <w:keepNext w:val="0"/>
            </w:pPr>
            <w:r>
              <w:t>entry</w:t>
            </w:r>
          </w:p>
        </w:tc>
        <w:tc>
          <w:tcPr>
            <w:tcW w:w="360" w:type="dxa"/>
          </w:tcPr>
          <w:p w14:paraId="1E747A63" w14:textId="77777777" w:rsidR="00935062" w:rsidRDefault="00935062" w:rsidP="00B229B0">
            <w:pPr>
              <w:pStyle w:val="TableText"/>
              <w:keepNext w:val="0"/>
            </w:pPr>
            <w:r>
              <w:t>urn:hl7ii:2.16.840.1.113883.10.20.24.3.60:2021-08-01</w:t>
            </w:r>
          </w:p>
        </w:tc>
      </w:tr>
      <w:tr w:rsidR="00935062" w14:paraId="2FAC3B46" w14:textId="77777777" w:rsidTr="00C44751">
        <w:trPr>
          <w:jc w:val="center"/>
        </w:trPr>
        <w:tc>
          <w:tcPr>
            <w:tcW w:w="360" w:type="dxa"/>
          </w:tcPr>
          <w:p w14:paraId="792DE1E2" w14:textId="77777777" w:rsidR="00935062" w:rsidRDefault="0085191F" w:rsidP="00B229B0">
            <w:pPr>
              <w:pStyle w:val="TableText"/>
              <w:keepNext w:val="0"/>
              <w:ind w:left="432"/>
            </w:pPr>
            <w:hyperlink w:anchor="E_Reason_V3">
              <w:r w:rsidR="00935062">
                <w:rPr>
                  <w:rStyle w:val="HyperlinkText9pt"/>
                </w:rPr>
                <w:t>Reason (V3)</w:t>
              </w:r>
            </w:hyperlink>
          </w:p>
        </w:tc>
        <w:tc>
          <w:tcPr>
            <w:tcW w:w="360" w:type="dxa"/>
          </w:tcPr>
          <w:p w14:paraId="703F87F8" w14:textId="77777777" w:rsidR="00935062" w:rsidRDefault="00935062" w:rsidP="00B229B0">
            <w:pPr>
              <w:pStyle w:val="TableText"/>
              <w:keepNext w:val="0"/>
            </w:pPr>
            <w:r>
              <w:t>entry</w:t>
            </w:r>
          </w:p>
        </w:tc>
        <w:tc>
          <w:tcPr>
            <w:tcW w:w="360" w:type="dxa"/>
          </w:tcPr>
          <w:p w14:paraId="50503273" w14:textId="77777777" w:rsidR="00935062" w:rsidRDefault="00935062" w:rsidP="00B229B0">
            <w:pPr>
              <w:pStyle w:val="TableText"/>
              <w:keepNext w:val="0"/>
            </w:pPr>
            <w:r>
              <w:t>urn:hl7ii:2.16.840.1.113883.10.20.24.3.88:2017-08-01</w:t>
            </w:r>
          </w:p>
        </w:tc>
      </w:tr>
      <w:tr w:rsidR="00935062" w14:paraId="6BDEE53B" w14:textId="77777777" w:rsidTr="00C44751">
        <w:trPr>
          <w:jc w:val="center"/>
        </w:trPr>
        <w:tc>
          <w:tcPr>
            <w:tcW w:w="360" w:type="dxa"/>
          </w:tcPr>
          <w:p w14:paraId="7D6AA991" w14:textId="77777777" w:rsidR="00935062" w:rsidRDefault="0085191F" w:rsidP="00B229B0">
            <w:pPr>
              <w:pStyle w:val="TableText"/>
              <w:keepNext w:val="0"/>
              <w:ind w:left="432"/>
            </w:pPr>
            <w:hyperlink w:anchor="SE_Entity_Care_Partner">
              <w:r w:rsidR="00935062">
                <w:rPr>
                  <w:rStyle w:val="HyperlinkText9pt"/>
                </w:rPr>
                <w:t>Entity Care Partner</w:t>
              </w:r>
            </w:hyperlink>
          </w:p>
        </w:tc>
        <w:tc>
          <w:tcPr>
            <w:tcW w:w="360" w:type="dxa"/>
          </w:tcPr>
          <w:p w14:paraId="7FF82844" w14:textId="77777777" w:rsidR="00935062" w:rsidRDefault="00935062" w:rsidP="00B229B0">
            <w:pPr>
              <w:pStyle w:val="TableText"/>
              <w:keepNext w:val="0"/>
            </w:pPr>
            <w:r>
              <w:t>subentry</w:t>
            </w:r>
          </w:p>
        </w:tc>
        <w:tc>
          <w:tcPr>
            <w:tcW w:w="360" w:type="dxa"/>
          </w:tcPr>
          <w:p w14:paraId="6E2DBE00" w14:textId="77777777" w:rsidR="00935062" w:rsidRDefault="00935062" w:rsidP="00B229B0">
            <w:pPr>
              <w:pStyle w:val="TableText"/>
              <w:keepNext w:val="0"/>
            </w:pPr>
            <w:r>
              <w:t>urn:hl7ii:2.16.840.1.113883.10.20.24.3.160:2019-12-01</w:t>
            </w:r>
          </w:p>
        </w:tc>
      </w:tr>
      <w:tr w:rsidR="00935062" w14:paraId="3A87DAE3" w14:textId="77777777" w:rsidTr="00C44751">
        <w:trPr>
          <w:jc w:val="center"/>
        </w:trPr>
        <w:tc>
          <w:tcPr>
            <w:tcW w:w="360" w:type="dxa"/>
          </w:tcPr>
          <w:p w14:paraId="610D038A" w14:textId="77777777" w:rsidR="00935062" w:rsidRDefault="0085191F" w:rsidP="00B229B0">
            <w:pPr>
              <w:pStyle w:val="TableText"/>
              <w:keepNext w:val="0"/>
              <w:ind w:left="432"/>
            </w:pPr>
            <w:hyperlink w:anchor="SE_Entity_Patient">
              <w:r w:rsidR="00935062">
                <w:rPr>
                  <w:rStyle w:val="HyperlinkText9pt"/>
                </w:rPr>
                <w:t>Entity Patient</w:t>
              </w:r>
            </w:hyperlink>
          </w:p>
        </w:tc>
        <w:tc>
          <w:tcPr>
            <w:tcW w:w="360" w:type="dxa"/>
          </w:tcPr>
          <w:p w14:paraId="4B4DAFC1" w14:textId="77777777" w:rsidR="00935062" w:rsidRDefault="00935062" w:rsidP="00B229B0">
            <w:pPr>
              <w:pStyle w:val="TableText"/>
              <w:keepNext w:val="0"/>
            </w:pPr>
            <w:r>
              <w:t>subentry</w:t>
            </w:r>
          </w:p>
        </w:tc>
        <w:tc>
          <w:tcPr>
            <w:tcW w:w="360" w:type="dxa"/>
          </w:tcPr>
          <w:p w14:paraId="7E5C6B28" w14:textId="77777777" w:rsidR="00935062" w:rsidRDefault="00935062" w:rsidP="00B229B0">
            <w:pPr>
              <w:pStyle w:val="TableText"/>
              <w:keepNext w:val="0"/>
            </w:pPr>
            <w:r>
              <w:t>urn:hl7ii:2.16.840.1.113883.10.20.24.3.161:2019-12-01</w:t>
            </w:r>
          </w:p>
        </w:tc>
      </w:tr>
      <w:tr w:rsidR="00935062" w14:paraId="5063515D" w14:textId="77777777" w:rsidTr="00C44751">
        <w:trPr>
          <w:jc w:val="center"/>
        </w:trPr>
        <w:tc>
          <w:tcPr>
            <w:tcW w:w="360" w:type="dxa"/>
          </w:tcPr>
          <w:p w14:paraId="08E50BF6" w14:textId="77777777" w:rsidR="00935062" w:rsidRDefault="0085191F" w:rsidP="00B229B0">
            <w:pPr>
              <w:pStyle w:val="TableText"/>
              <w:keepNext w:val="0"/>
              <w:ind w:left="432"/>
            </w:pPr>
            <w:hyperlink w:anchor="SE_Entity_Organization">
              <w:r w:rsidR="00935062">
                <w:rPr>
                  <w:rStyle w:val="HyperlinkText9pt"/>
                </w:rPr>
                <w:t>Entity Organization</w:t>
              </w:r>
            </w:hyperlink>
          </w:p>
        </w:tc>
        <w:tc>
          <w:tcPr>
            <w:tcW w:w="360" w:type="dxa"/>
          </w:tcPr>
          <w:p w14:paraId="56089982" w14:textId="77777777" w:rsidR="00935062" w:rsidRDefault="00935062" w:rsidP="00B229B0">
            <w:pPr>
              <w:pStyle w:val="TableText"/>
              <w:keepNext w:val="0"/>
            </w:pPr>
            <w:r>
              <w:t>subentry</w:t>
            </w:r>
          </w:p>
        </w:tc>
        <w:tc>
          <w:tcPr>
            <w:tcW w:w="360" w:type="dxa"/>
          </w:tcPr>
          <w:p w14:paraId="22F5F276" w14:textId="77777777" w:rsidR="00935062" w:rsidRDefault="00935062" w:rsidP="00B229B0">
            <w:pPr>
              <w:pStyle w:val="TableText"/>
              <w:keepNext w:val="0"/>
            </w:pPr>
            <w:r>
              <w:t>urn:hl7ii:2.16.840.1.113883.10.20.24.3.163:2019-12-01</w:t>
            </w:r>
          </w:p>
        </w:tc>
      </w:tr>
      <w:tr w:rsidR="00935062" w14:paraId="68356843" w14:textId="77777777" w:rsidTr="00C44751">
        <w:trPr>
          <w:jc w:val="center"/>
        </w:trPr>
        <w:tc>
          <w:tcPr>
            <w:tcW w:w="360" w:type="dxa"/>
          </w:tcPr>
          <w:p w14:paraId="0D3534FB" w14:textId="77777777" w:rsidR="00935062" w:rsidRDefault="0085191F" w:rsidP="00B229B0">
            <w:pPr>
              <w:pStyle w:val="TableText"/>
              <w:keepNext w:val="0"/>
              <w:ind w:left="432"/>
            </w:pPr>
            <w:hyperlink w:anchor="SE_Entity_Practitioner">
              <w:r w:rsidR="00935062">
                <w:rPr>
                  <w:rStyle w:val="HyperlinkText9pt"/>
                </w:rPr>
                <w:t>Entity Practitioner</w:t>
              </w:r>
            </w:hyperlink>
          </w:p>
        </w:tc>
        <w:tc>
          <w:tcPr>
            <w:tcW w:w="360" w:type="dxa"/>
          </w:tcPr>
          <w:p w14:paraId="4D3E2CA4" w14:textId="77777777" w:rsidR="00935062" w:rsidRDefault="00935062" w:rsidP="00B229B0">
            <w:pPr>
              <w:pStyle w:val="TableText"/>
              <w:keepNext w:val="0"/>
            </w:pPr>
            <w:r>
              <w:t>subentry</w:t>
            </w:r>
          </w:p>
        </w:tc>
        <w:tc>
          <w:tcPr>
            <w:tcW w:w="360" w:type="dxa"/>
          </w:tcPr>
          <w:p w14:paraId="654376E7" w14:textId="77777777" w:rsidR="00935062" w:rsidRDefault="00935062" w:rsidP="00B229B0">
            <w:pPr>
              <w:pStyle w:val="TableText"/>
              <w:keepNext w:val="0"/>
            </w:pPr>
            <w:r>
              <w:t>urn:hl7ii:2.16.840.1.113883.10.20.24.3.162:2019-12-01</w:t>
            </w:r>
          </w:p>
        </w:tc>
      </w:tr>
      <w:tr w:rsidR="00935062" w14:paraId="57D02C39" w14:textId="77777777" w:rsidTr="00C44751">
        <w:trPr>
          <w:jc w:val="center"/>
        </w:trPr>
        <w:tc>
          <w:tcPr>
            <w:tcW w:w="360" w:type="dxa"/>
          </w:tcPr>
          <w:p w14:paraId="63EDC534" w14:textId="77777777" w:rsidR="00935062" w:rsidRDefault="0085191F" w:rsidP="00B229B0">
            <w:pPr>
              <w:pStyle w:val="TableText"/>
              <w:keepNext w:val="0"/>
              <w:ind w:left="432"/>
            </w:pPr>
            <w:hyperlink w:anchor="U_Author_V2">
              <w:r w:rsidR="00935062">
                <w:rPr>
                  <w:rStyle w:val="HyperlinkText9pt"/>
                </w:rPr>
                <w:t>Author (V2)</w:t>
              </w:r>
            </w:hyperlink>
          </w:p>
        </w:tc>
        <w:tc>
          <w:tcPr>
            <w:tcW w:w="360" w:type="dxa"/>
          </w:tcPr>
          <w:p w14:paraId="33B34730" w14:textId="77777777" w:rsidR="00935062" w:rsidRDefault="00935062" w:rsidP="00B229B0">
            <w:pPr>
              <w:pStyle w:val="TableText"/>
              <w:keepNext w:val="0"/>
            </w:pPr>
            <w:r>
              <w:t>unspecified</w:t>
            </w:r>
          </w:p>
        </w:tc>
        <w:tc>
          <w:tcPr>
            <w:tcW w:w="360" w:type="dxa"/>
          </w:tcPr>
          <w:p w14:paraId="7FBEDA78" w14:textId="77777777" w:rsidR="00935062" w:rsidRDefault="00935062" w:rsidP="00B229B0">
            <w:pPr>
              <w:pStyle w:val="TableText"/>
              <w:keepNext w:val="0"/>
            </w:pPr>
            <w:r>
              <w:t>urn:hl7ii:2.16.840.1.113883.10.20.24.3.155:2019-12-01</w:t>
            </w:r>
          </w:p>
        </w:tc>
      </w:tr>
      <w:tr w:rsidR="00935062" w14:paraId="4E9DBBE7" w14:textId="77777777" w:rsidTr="00C44751">
        <w:trPr>
          <w:jc w:val="center"/>
        </w:trPr>
        <w:tc>
          <w:tcPr>
            <w:tcW w:w="360" w:type="dxa"/>
          </w:tcPr>
          <w:p w14:paraId="683D5FA5" w14:textId="77777777" w:rsidR="00935062" w:rsidRDefault="0085191F" w:rsidP="00B229B0">
            <w:pPr>
              <w:pStyle w:val="TableText"/>
              <w:keepNext w:val="0"/>
              <w:ind w:left="432"/>
            </w:pPr>
            <w:hyperlink w:anchor="SE_Entity_Location">
              <w:r w:rsidR="00935062">
                <w:rPr>
                  <w:rStyle w:val="HyperlinkText9pt"/>
                </w:rPr>
                <w:t>Entity Location</w:t>
              </w:r>
            </w:hyperlink>
          </w:p>
        </w:tc>
        <w:tc>
          <w:tcPr>
            <w:tcW w:w="360" w:type="dxa"/>
          </w:tcPr>
          <w:p w14:paraId="158B2E16" w14:textId="77777777" w:rsidR="00935062" w:rsidRDefault="00935062" w:rsidP="00B229B0">
            <w:pPr>
              <w:pStyle w:val="TableText"/>
              <w:keepNext w:val="0"/>
            </w:pPr>
            <w:r>
              <w:t>subentry</w:t>
            </w:r>
          </w:p>
        </w:tc>
        <w:tc>
          <w:tcPr>
            <w:tcW w:w="360" w:type="dxa"/>
          </w:tcPr>
          <w:p w14:paraId="1773C01C" w14:textId="77777777" w:rsidR="00935062" w:rsidRDefault="00935062" w:rsidP="00B229B0">
            <w:pPr>
              <w:pStyle w:val="TableText"/>
              <w:keepNext w:val="0"/>
            </w:pPr>
            <w:r>
              <w:t>urn:hl7ii:2.16.840.1.113883.10.20.24.3.172:2021-08-01</w:t>
            </w:r>
          </w:p>
        </w:tc>
      </w:tr>
      <w:tr w:rsidR="00935062" w14:paraId="050831D1" w14:textId="77777777" w:rsidTr="00C44751">
        <w:trPr>
          <w:jc w:val="center"/>
        </w:trPr>
        <w:tc>
          <w:tcPr>
            <w:tcW w:w="360" w:type="dxa"/>
          </w:tcPr>
          <w:p w14:paraId="143E5C92" w14:textId="77777777" w:rsidR="00935062" w:rsidRDefault="0085191F" w:rsidP="00B229B0">
            <w:pPr>
              <w:pStyle w:val="TableText"/>
              <w:keepNext w:val="0"/>
              <w:ind w:left="288"/>
            </w:pPr>
            <w:hyperlink w:anchor="E_Procedure_Order_V7">
              <w:r w:rsidR="00935062">
                <w:rPr>
                  <w:rStyle w:val="HyperlinkText9pt"/>
                </w:rPr>
                <w:t>Procedure Order (V7)</w:t>
              </w:r>
            </w:hyperlink>
          </w:p>
        </w:tc>
        <w:tc>
          <w:tcPr>
            <w:tcW w:w="360" w:type="dxa"/>
          </w:tcPr>
          <w:p w14:paraId="377203BD" w14:textId="77777777" w:rsidR="00935062" w:rsidRDefault="00935062" w:rsidP="00B229B0">
            <w:pPr>
              <w:pStyle w:val="TableText"/>
              <w:keepNext w:val="0"/>
            </w:pPr>
            <w:r>
              <w:t>entry</w:t>
            </w:r>
          </w:p>
        </w:tc>
        <w:tc>
          <w:tcPr>
            <w:tcW w:w="360" w:type="dxa"/>
          </w:tcPr>
          <w:p w14:paraId="2C063411" w14:textId="77777777" w:rsidR="00935062" w:rsidRDefault="00935062" w:rsidP="00B229B0">
            <w:pPr>
              <w:pStyle w:val="TableText"/>
              <w:keepNext w:val="0"/>
            </w:pPr>
            <w:r>
              <w:t>urn:hl7ii:2.16.840.1.113883.10.20.24.3.63:2021-08-01</w:t>
            </w:r>
          </w:p>
        </w:tc>
      </w:tr>
      <w:tr w:rsidR="00935062" w14:paraId="57709BC7" w14:textId="77777777" w:rsidTr="00C44751">
        <w:trPr>
          <w:jc w:val="center"/>
        </w:trPr>
        <w:tc>
          <w:tcPr>
            <w:tcW w:w="360" w:type="dxa"/>
          </w:tcPr>
          <w:p w14:paraId="266BD6E6" w14:textId="77777777" w:rsidR="00935062" w:rsidRDefault="0085191F" w:rsidP="00B229B0">
            <w:pPr>
              <w:pStyle w:val="TableText"/>
              <w:keepNext w:val="0"/>
              <w:ind w:left="432"/>
            </w:pPr>
            <w:hyperlink w:anchor="E_Reason_V3">
              <w:r w:rsidR="00935062">
                <w:rPr>
                  <w:rStyle w:val="HyperlinkText9pt"/>
                </w:rPr>
                <w:t>Reason (V3)</w:t>
              </w:r>
            </w:hyperlink>
          </w:p>
        </w:tc>
        <w:tc>
          <w:tcPr>
            <w:tcW w:w="360" w:type="dxa"/>
          </w:tcPr>
          <w:p w14:paraId="12200355" w14:textId="77777777" w:rsidR="00935062" w:rsidRDefault="00935062" w:rsidP="00B229B0">
            <w:pPr>
              <w:pStyle w:val="TableText"/>
              <w:keepNext w:val="0"/>
            </w:pPr>
            <w:r>
              <w:t>entry</w:t>
            </w:r>
          </w:p>
        </w:tc>
        <w:tc>
          <w:tcPr>
            <w:tcW w:w="360" w:type="dxa"/>
          </w:tcPr>
          <w:p w14:paraId="712C9C2F" w14:textId="77777777" w:rsidR="00935062" w:rsidRDefault="00935062" w:rsidP="00B229B0">
            <w:pPr>
              <w:pStyle w:val="TableText"/>
              <w:keepNext w:val="0"/>
            </w:pPr>
            <w:r>
              <w:t>urn:hl7ii:2.16.840.1.113883.10.20.24.3.88:2017-08-01</w:t>
            </w:r>
          </w:p>
        </w:tc>
      </w:tr>
      <w:tr w:rsidR="00935062" w14:paraId="10E2C03F" w14:textId="77777777" w:rsidTr="00C44751">
        <w:trPr>
          <w:jc w:val="center"/>
        </w:trPr>
        <w:tc>
          <w:tcPr>
            <w:tcW w:w="360" w:type="dxa"/>
          </w:tcPr>
          <w:p w14:paraId="1614FFEE" w14:textId="77777777" w:rsidR="00935062" w:rsidRDefault="0085191F" w:rsidP="00B229B0">
            <w:pPr>
              <w:pStyle w:val="TableText"/>
              <w:keepNext w:val="0"/>
              <w:ind w:left="432"/>
            </w:pPr>
            <w:hyperlink w:anchor="SE_Entity_Care_Partner">
              <w:r w:rsidR="00935062">
                <w:rPr>
                  <w:rStyle w:val="HyperlinkText9pt"/>
                </w:rPr>
                <w:t>Entity Care Partner</w:t>
              </w:r>
            </w:hyperlink>
          </w:p>
        </w:tc>
        <w:tc>
          <w:tcPr>
            <w:tcW w:w="360" w:type="dxa"/>
          </w:tcPr>
          <w:p w14:paraId="3EAB10BF" w14:textId="77777777" w:rsidR="00935062" w:rsidRDefault="00935062" w:rsidP="00B229B0">
            <w:pPr>
              <w:pStyle w:val="TableText"/>
              <w:keepNext w:val="0"/>
            </w:pPr>
            <w:r>
              <w:t>subentry</w:t>
            </w:r>
          </w:p>
        </w:tc>
        <w:tc>
          <w:tcPr>
            <w:tcW w:w="360" w:type="dxa"/>
          </w:tcPr>
          <w:p w14:paraId="43AE4D92" w14:textId="77777777" w:rsidR="00935062" w:rsidRDefault="00935062" w:rsidP="00B229B0">
            <w:pPr>
              <w:pStyle w:val="TableText"/>
              <w:keepNext w:val="0"/>
            </w:pPr>
            <w:r>
              <w:t>urn:hl7ii:2.16.840.1.113883.10.20.24.3.160:2019-12-01</w:t>
            </w:r>
          </w:p>
        </w:tc>
      </w:tr>
      <w:tr w:rsidR="00935062" w14:paraId="6A138045" w14:textId="77777777" w:rsidTr="00C44751">
        <w:trPr>
          <w:jc w:val="center"/>
        </w:trPr>
        <w:tc>
          <w:tcPr>
            <w:tcW w:w="360" w:type="dxa"/>
          </w:tcPr>
          <w:p w14:paraId="65F5DB12" w14:textId="77777777" w:rsidR="00935062" w:rsidRDefault="0085191F" w:rsidP="00B229B0">
            <w:pPr>
              <w:pStyle w:val="TableText"/>
              <w:keepNext w:val="0"/>
              <w:ind w:left="432"/>
            </w:pPr>
            <w:hyperlink w:anchor="SE_Entity_Patient">
              <w:r w:rsidR="00935062">
                <w:rPr>
                  <w:rStyle w:val="HyperlinkText9pt"/>
                </w:rPr>
                <w:t>Entity Patient</w:t>
              </w:r>
            </w:hyperlink>
          </w:p>
        </w:tc>
        <w:tc>
          <w:tcPr>
            <w:tcW w:w="360" w:type="dxa"/>
          </w:tcPr>
          <w:p w14:paraId="23E2257F" w14:textId="77777777" w:rsidR="00935062" w:rsidRDefault="00935062" w:rsidP="00B229B0">
            <w:pPr>
              <w:pStyle w:val="TableText"/>
              <w:keepNext w:val="0"/>
            </w:pPr>
            <w:r>
              <w:t>subentry</w:t>
            </w:r>
          </w:p>
        </w:tc>
        <w:tc>
          <w:tcPr>
            <w:tcW w:w="360" w:type="dxa"/>
          </w:tcPr>
          <w:p w14:paraId="35C53874" w14:textId="77777777" w:rsidR="00935062" w:rsidRDefault="00935062" w:rsidP="00B229B0">
            <w:pPr>
              <w:pStyle w:val="TableText"/>
              <w:keepNext w:val="0"/>
            </w:pPr>
            <w:r>
              <w:t>urn:hl7ii:2.16.840.1.113883.10.20.24.3.161:2019-12-01</w:t>
            </w:r>
          </w:p>
        </w:tc>
      </w:tr>
      <w:tr w:rsidR="00935062" w14:paraId="507CD992" w14:textId="77777777" w:rsidTr="00C44751">
        <w:trPr>
          <w:jc w:val="center"/>
        </w:trPr>
        <w:tc>
          <w:tcPr>
            <w:tcW w:w="360" w:type="dxa"/>
          </w:tcPr>
          <w:p w14:paraId="092CD7DF" w14:textId="77777777" w:rsidR="00935062" w:rsidRDefault="0085191F" w:rsidP="00B229B0">
            <w:pPr>
              <w:pStyle w:val="TableText"/>
              <w:keepNext w:val="0"/>
              <w:ind w:left="432"/>
            </w:pPr>
            <w:hyperlink w:anchor="SE_Entity_Organization">
              <w:r w:rsidR="00935062">
                <w:rPr>
                  <w:rStyle w:val="HyperlinkText9pt"/>
                </w:rPr>
                <w:t>Entity Organization</w:t>
              </w:r>
            </w:hyperlink>
          </w:p>
        </w:tc>
        <w:tc>
          <w:tcPr>
            <w:tcW w:w="360" w:type="dxa"/>
          </w:tcPr>
          <w:p w14:paraId="186242B5" w14:textId="77777777" w:rsidR="00935062" w:rsidRDefault="00935062" w:rsidP="00B229B0">
            <w:pPr>
              <w:pStyle w:val="TableText"/>
              <w:keepNext w:val="0"/>
            </w:pPr>
            <w:r>
              <w:t>subentry</w:t>
            </w:r>
          </w:p>
        </w:tc>
        <w:tc>
          <w:tcPr>
            <w:tcW w:w="360" w:type="dxa"/>
          </w:tcPr>
          <w:p w14:paraId="0CA5D22E" w14:textId="77777777" w:rsidR="00935062" w:rsidRDefault="00935062" w:rsidP="00B229B0">
            <w:pPr>
              <w:pStyle w:val="TableText"/>
              <w:keepNext w:val="0"/>
            </w:pPr>
            <w:r>
              <w:t>urn:hl7ii:2.16.840.1.113883.10.20.24.3.163:2019-12-01</w:t>
            </w:r>
          </w:p>
        </w:tc>
      </w:tr>
      <w:tr w:rsidR="00935062" w14:paraId="79098873" w14:textId="77777777" w:rsidTr="00C44751">
        <w:trPr>
          <w:jc w:val="center"/>
        </w:trPr>
        <w:tc>
          <w:tcPr>
            <w:tcW w:w="360" w:type="dxa"/>
          </w:tcPr>
          <w:p w14:paraId="60B38BFB" w14:textId="77777777" w:rsidR="00935062" w:rsidRDefault="0085191F" w:rsidP="00B229B0">
            <w:pPr>
              <w:pStyle w:val="TableText"/>
              <w:keepNext w:val="0"/>
              <w:ind w:left="432"/>
            </w:pPr>
            <w:hyperlink w:anchor="SE_Entity_Practitioner">
              <w:r w:rsidR="00935062">
                <w:rPr>
                  <w:rStyle w:val="HyperlinkText9pt"/>
                </w:rPr>
                <w:t>Entity Practitioner</w:t>
              </w:r>
            </w:hyperlink>
          </w:p>
        </w:tc>
        <w:tc>
          <w:tcPr>
            <w:tcW w:w="360" w:type="dxa"/>
          </w:tcPr>
          <w:p w14:paraId="630E0322" w14:textId="77777777" w:rsidR="00935062" w:rsidRDefault="00935062" w:rsidP="00B229B0">
            <w:pPr>
              <w:pStyle w:val="TableText"/>
              <w:keepNext w:val="0"/>
            </w:pPr>
            <w:r>
              <w:t>subentry</w:t>
            </w:r>
          </w:p>
        </w:tc>
        <w:tc>
          <w:tcPr>
            <w:tcW w:w="360" w:type="dxa"/>
          </w:tcPr>
          <w:p w14:paraId="2B9B1F39" w14:textId="77777777" w:rsidR="00935062" w:rsidRDefault="00935062" w:rsidP="00B229B0">
            <w:pPr>
              <w:pStyle w:val="TableText"/>
              <w:keepNext w:val="0"/>
            </w:pPr>
            <w:r>
              <w:t>urn:hl7ii:2.16.840.1.113883.10.20.24.3.162:2019-12-01</w:t>
            </w:r>
          </w:p>
        </w:tc>
      </w:tr>
      <w:tr w:rsidR="00935062" w14:paraId="5AAB93B2" w14:textId="77777777" w:rsidTr="00C44751">
        <w:trPr>
          <w:jc w:val="center"/>
        </w:trPr>
        <w:tc>
          <w:tcPr>
            <w:tcW w:w="360" w:type="dxa"/>
          </w:tcPr>
          <w:p w14:paraId="7DC48D33" w14:textId="77777777" w:rsidR="00935062" w:rsidRDefault="0085191F" w:rsidP="00B229B0">
            <w:pPr>
              <w:pStyle w:val="TableText"/>
              <w:keepNext w:val="0"/>
              <w:ind w:left="432"/>
            </w:pPr>
            <w:hyperlink w:anchor="E_Rank_">
              <w:r w:rsidR="00935062">
                <w:rPr>
                  <w:rStyle w:val="HyperlinkText9pt"/>
                </w:rPr>
                <w:t>Rank</w:t>
              </w:r>
            </w:hyperlink>
          </w:p>
        </w:tc>
        <w:tc>
          <w:tcPr>
            <w:tcW w:w="360" w:type="dxa"/>
          </w:tcPr>
          <w:p w14:paraId="7869CD3E" w14:textId="77777777" w:rsidR="00935062" w:rsidRDefault="00935062" w:rsidP="00B229B0">
            <w:pPr>
              <w:pStyle w:val="TableText"/>
              <w:keepNext w:val="0"/>
            </w:pPr>
            <w:r>
              <w:t>entry</w:t>
            </w:r>
          </w:p>
        </w:tc>
        <w:tc>
          <w:tcPr>
            <w:tcW w:w="360" w:type="dxa"/>
          </w:tcPr>
          <w:p w14:paraId="0DF3BD23" w14:textId="77777777" w:rsidR="00935062" w:rsidRDefault="00935062" w:rsidP="00B229B0">
            <w:pPr>
              <w:pStyle w:val="TableText"/>
              <w:keepNext w:val="0"/>
            </w:pPr>
            <w:r>
              <w:t>urn:hl7ii:2.16.840.1.113883.10.20.24.3.166:2019-12-01</w:t>
            </w:r>
          </w:p>
        </w:tc>
      </w:tr>
      <w:tr w:rsidR="00935062" w14:paraId="31AAAECE" w14:textId="77777777" w:rsidTr="00C44751">
        <w:trPr>
          <w:jc w:val="center"/>
        </w:trPr>
        <w:tc>
          <w:tcPr>
            <w:tcW w:w="360" w:type="dxa"/>
          </w:tcPr>
          <w:p w14:paraId="034E0569" w14:textId="77777777" w:rsidR="00935062" w:rsidRDefault="0085191F" w:rsidP="00B229B0">
            <w:pPr>
              <w:pStyle w:val="TableText"/>
              <w:keepNext w:val="0"/>
              <w:ind w:left="432"/>
            </w:pPr>
            <w:hyperlink w:anchor="U_Author_V2">
              <w:r w:rsidR="00935062">
                <w:rPr>
                  <w:rStyle w:val="HyperlinkText9pt"/>
                </w:rPr>
                <w:t>Author (V2)</w:t>
              </w:r>
            </w:hyperlink>
          </w:p>
        </w:tc>
        <w:tc>
          <w:tcPr>
            <w:tcW w:w="360" w:type="dxa"/>
          </w:tcPr>
          <w:p w14:paraId="63323647" w14:textId="77777777" w:rsidR="00935062" w:rsidRDefault="00935062" w:rsidP="00B229B0">
            <w:pPr>
              <w:pStyle w:val="TableText"/>
              <w:keepNext w:val="0"/>
            </w:pPr>
            <w:r>
              <w:t>unspecified</w:t>
            </w:r>
          </w:p>
        </w:tc>
        <w:tc>
          <w:tcPr>
            <w:tcW w:w="360" w:type="dxa"/>
          </w:tcPr>
          <w:p w14:paraId="18593749" w14:textId="77777777" w:rsidR="00935062" w:rsidRDefault="00935062" w:rsidP="00B229B0">
            <w:pPr>
              <w:pStyle w:val="TableText"/>
              <w:keepNext w:val="0"/>
            </w:pPr>
            <w:r>
              <w:t>urn:hl7ii:2.16.840.1.113883.10.20.24.3.155:2019-12-01</w:t>
            </w:r>
          </w:p>
        </w:tc>
      </w:tr>
      <w:tr w:rsidR="00935062" w14:paraId="108A38BE" w14:textId="77777777" w:rsidTr="00C44751">
        <w:trPr>
          <w:jc w:val="center"/>
        </w:trPr>
        <w:tc>
          <w:tcPr>
            <w:tcW w:w="360" w:type="dxa"/>
          </w:tcPr>
          <w:p w14:paraId="7C00F304" w14:textId="77777777" w:rsidR="00935062" w:rsidRDefault="0085191F" w:rsidP="00B229B0">
            <w:pPr>
              <w:pStyle w:val="TableText"/>
              <w:keepNext w:val="0"/>
              <w:ind w:left="432"/>
            </w:pPr>
            <w:hyperlink w:anchor="SE_Entity_Location">
              <w:r w:rsidR="00935062">
                <w:rPr>
                  <w:rStyle w:val="HyperlinkText9pt"/>
                </w:rPr>
                <w:t>Entity Location</w:t>
              </w:r>
            </w:hyperlink>
          </w:p>
        </w:tc>
        <w:tc>
          <w:tcPr>
            <w:tcW w:w="360" w:type="dxa"/>
          </w:tcPr>
          <w:p w14:paraId="4B77ED05" w14:textId="77777777" w:rsidR="00935062" w:rsidRDefault="00935062" w:rsidP="00B229B0">
            <w:pPr>
              <w:pStyle w:val="TableText"/>
              <w:keepNext w:val="0"/>
            </w:pPr>
            <w:r>
              <w:t>subentry</w:t>
            </w:r>
          </w:p>
        </w:tc>
        <w:tc>
          <w:tcPr>
            <w:tcW w:w="360" w:type="dxa"/>
          </w:tcPr>
          <w:p w14:paraId="52CCA95D" w14:textId="77777777" w:rsidR="00935062" w:rsidRDefault="00935062" w:rsidP="00B229B0">
            <w:pPr>
              <w:pStyle w:val="TableText"/>
              <w:keepNext w:val="0"/>
            </w:pPr>
            <w:r>
              <w:t>urn:hl7ii:2.16.840.1.113883.10.20.24.3.172:2021-08-01</w:t>
            </w:r>
          </w:p>
        </w:tc>
      </w:tr>
      <w:tr w:rsidR="00935062" w14:paraId="5CB85223" w14:textId="77777777" w:rsidTr="00C44751">
        <w:trPr>
          <w:jc w:val="center"/>
        </w:trPr>
        <w:tc>
          <w:tcPr>
            <w:tcW w:w="360" w:type="dxa"/>
          </w:tcPr>
          <w:p w14:paraId="21AF9057" w14:textId="77777777" w:rsidR="00935062" w:rsidRDefault="0085191F" w:rsidP="00B229B0">
            <w:pPr>
              <w:pStyle w:val="TableText"/>
              <w:keepNext w:val="0"/>
              <w:ind w:left="288"/>
            </w:pPr>
            <w:hyperlink w:anchor="E_Procedure_Recommended_V7">
              <w:r w:rsidR="00935062">
                <w:rPr>
                  <w:rStyle w:val="HyperlinkText9pt"/>
                </w:rPr>
                <w:t>Procedure Recommended (V7)</w:t>
              </w:r>
            </w:hyperlink>
          </w:p>
        </w:tc>
        <w:tc>
          <w:tcPr>
            <w:tcW w:w="360" w:type="dxa"/>
          </w:tcPr>
          <w:p w14:paraId="67411FBC" w14:textId="77777777" w:rsidR="00935062" w:rsidRDefault="00935062" w:rsidP="00B229B0">
            <w:pPr>
              <w:pStyle w:val="TableText"/>
              <w:keepNext w:val="0"/>
            </w:pPr>
            <w:r>
              <w:t>entry</w:t>
            </w:r>
          </w:p>
        </w:tc>
        <w:tc>
          <w:tcPr>
            <w:tcW w:w="360" w:type="dxa"/>
          </w:tcPr>
          <w:p w14:paraId="486B7019" w14:textId="77777777" w:rsidR="00935062" w:rsidRDefault="00935062" w:rsidP="00B229B0">
            <w:pPr>
              <w:pStyle w:val="TableText"/>
              <w:keepNext w:val="0"/>
            </w:pPr>
            <w:r>
              <w:t>urn:hl7ii:2.16.840.1.113883.10.20.24.3.65:2021-08-01</w:t>
            </w:r>
          </w:p>
        </w:tc>
      </w:tr>
      <w:tr w:rsidR="00935062" w14:paraId="5AE645C1" w14:textId="77777777" w:rsidTr="00C44751">
        <w:trPr>
          <w:jc w:val="center"/>
        </w:trPr>
        <w:tc>
          <w:tcPr>
            <w:tcW w:w="360" w:type="dxa"/>
          </w:tcPr>
          <w:p w14:paraId="2633E780" w14:textId="77777777" w:rsidR="00935062" w:rsidRDefault="0085191F" w:rsidP="00B229B0">
            <w:pPr>
              <w:pStyle w:val="TableText"/>
              <w:keepNext w:val="0"/>
              <w:ind w:left="432"/>
            </w:pPr>
            <w:hyperlink w:anchor="E_Reason_V3">
              <w:r w:rsidR="00935062">
                <w:rPr>
                  <w:rStyle w:val="HyperlinkText9pt"/>
                </w:rPr>
                <w:t>Reason (V3)</w:t>
              </w:r>
            </w:hyperlink>
          </w:p>
        </w:tc>
        <w:tc>
          <w:tcPr>
            <w:tcW w:w="360" w:type="dxa"/>
          </w:tcPr>
          <w:p w14:paraId="3044EAB9" w14:textId="77777777" w:rsidR="00935062" w:rsidRDefault="00935062" w:rsidP="00B229B0">
            <w:pPr>
              <w:pStyle w:val="TableText"/>
              <w:keepNext w:val="0"/>
            </w:pPr>
            <w:r>
              <w:t>entry</w:t>
            </w:r>
          </w:p>
        </w:tc>
        <w:tc>
          <w:tcPr>
            <w:tcW w:w="360" w:type="dxa"/>
          </w:tcPr>
          <w:p w14:paraId="5EED9126" w14:textId="77777777" w:rsidR="00935062" w:rsidRDefault="00935062" w:rsidP="00B229B0">
            <w:pPr>
              <w:pStyle w:val="TableText"/>
              <w:keepNext w:val="0"/>
            </w:pPr>
            <w:r>
              <w:t>urn:hl7ii:2.16.840.1.113883.10.20.24.3.88:2017-08-01</w:t>
            </w:r>
          </w:p>
        </w:tc>
      </w:tr>
      <w:tr w:rsidR="00935062" w14:paraId="5E2629FA" w14:textId="77777777" w:rsidTr="00C44751">
        <w:trPr>
          <w:jc w:val="center"/>
        </w:trPr>
        <w:tc>
          <w:tcPr>
            <w:tcW w:w="360" w:type="dxa"/>
          </w:tcPr>
          <w:p w14:paraId="4F0EECFB" w14:textId="77777777" w:rsidR="00935062" w:rsidRDefault="0085191F" w:rsidP="00B229B0">
            <w:pPr>
              <w:pStyle w:val="TableText"/>
              <w:keepNext w:val="0"/>
              <w:ind w:left="432"/>
            </w:pPr>
            <w:hyperlink w:anchor="SE_Entity_Care_Partner">
              <w:r w:rsidR="00935062">
                <w:rPr>
                  <w:rStyle w:val="HyperlinkText9pt"/>
                </w:rPr>
                <w:t>Entity Care Partner</w:t>
              </w:r>
            </w:hyperlink>
          </w:p>
        </w:tc>
        <w:tc>
          <w:tcPr>
            <w:tcW w:w="360" w:type="dxa"/>
          </w:tcPr>
          <w:p w14:paraId="0AA63A4B" w14:textId="77777777" w:rsidR="00935062" w:rsidRDefault="00935062" w:rsidP="00B229B0">
            <w:pPr>
              <w:pStyle w:val="TableText"/>
              <w:keepNext w:val="0"/>
            </w:pPr>
            <w:r>
              <w:t>subentry</w:t>
            </w:r>
          </w:p>
        </w:tc>
        <w:tc>
          <w:tcPr>
            <w:tcW w:w="360" w:type="dxa"/>
          </w:tcPr>
          <w:p w14:paraId="2617124F" w14:textId="77777777" w:rsidR="00935062" w:rsidRDefault="00935062" w:rsidP="00B229B0">
            <w:pPr>
              <w:pStyle w:val="TableText"/>
              <w:keepNext w:val="0"/>
            </w:pPr>
            <w:r>
              <w:t>urn:hl7ii:2.16.840.1.113883.10.20.24.3.160:2019-12-01</w:t>
            </w:r>
          </w:p>
        </w:tc>
      </w:tr>
      <w:tr w:rsidR="00935062" w14:paraId="2C7DB2D1" w14:textId="77777777" w:rsidTr="00C44751">
        <w:trPr>
          <w:jc w:val="center"/>
        </w:trPr>
        <w:tc>
          <w:tcPr>
            <w:tcW w:w="360" w:type="dxa"/>
          </w:tcPr>
          <w:p w14:paraId="79254E62" w14:textId="77777777" w:rsidR="00935062" w:rsidRDefault="0085191F" w:rsidP="00B229B0">
            <w:pPr>
              <w:pStyle w:val="TableText"/>
              <w:keepNext w:val="0"/>
              <w:ind w:left="432"/>
            </w:pPr>
            <w:hyperlink w:anchor="SE_Entity_Patient">
              <w:r w:rsidR="00935062">
                <w:rPr>
                  <w:rStyle w:val="HyperlinkText9pt"/>
                </w:rPr>
                <w:t>Entity Patient</w:t>
              </w:r>
            </w:hyperlink>
          </w:p>
        </w:tc>
        <w:tc>
          <w:tcPr>
            <w:tcW w:w="360" w:type="dxa"/>
          </w:tcPr>
          <w:p w14:paraId="273CFB64" w14:textId="77777777" w:rsidR="00935062" w:rsidRDefault="00935062" w:rsidP="00B229B0">
            <w:pPr>
              <w:pStyle w:val="TableText"/>
              <w:keepNext w:val="0"/>
            </w:pPr>
            <w:r>
              <w:t>subentry</w:t>
            </w:r>
          </w:p>
        </w:tc>
        <w:tc>
          <w:tcPr>
            <w:tcW w:w="360" w:type="dxa"/>
          </w:tcPr>
          <w:p w14:paraId="6984F37B" w14:textId="77777777" w:rsidR="00935062" w:rsidRDefault="00935062" w:rsidP="00B229B0">
            <w:pPr>
              <w:pStyle w:val="TableText"/>
              <w:keepNext w:val="0"/>
            </w:pPr>
            <w:r>
              <w:t>urn:hl7ii:2.16.840.1.113883.10.20.24.3.161:2019-12-01</w:t>
            </w:r>
          </w:p>
        </w:tc>
      </w:tr>
      <w:tr w:rsidR="00935062" w14:paraId="6D41A3E4" w14:textId="77777777" w:rsidTr="00C44751">
        <w:trPr>
          <w:jc w:val="center"/>
        </w:trPr>
        <w:tc>
          <w:tcPr>
            <w:tcW w:w="360" w:type="dxa"/>
          </w:tcPr>
          <w:p w14:paraId="6D41BC70" w14:textId="77777777" w:rsidR="00935062" w:rsidRDefault="0085191F" w:rsidP="00B229B0">
            <w:pPr>
              <w:pStyle w:val="TableText"/>
              <w:keepNext w:val="0"/>
              <w:ind w:left="432"/>
            </w:pPr>
            <w:hyperlink w:anchor="SE_Entity_Organization">
              <w:r w:rsidR="00935062">
                <w:rPr>
                  <w:rStyle w:val="HyperlinkText9pt"/>
                </w:rPr>
                <w:t>Entity Organization</w:t>
              </w:r>
            </w:hyperlink>
          </w:p>
        </w:tc>
        <w:tc>
          <w:tcPr>
            <w:tcW w:w="360" w:type="dxa"/>
          </w:tcPr>
          <w:p w14:paraId="0DE6FD97" w14:textId="77777777" w:rsidR="00935062" w:rsidRDefault="00935062" w:rsidP="00B229B0">
            <w:pPr>
              <w:pStyle w:val="TableText"/>
              <w:keepNext w:val="0"/>
            </w:pPr>
            <w:r>
              <w:t>subentry</w:t>
            </w:r>
          </w:p>
        </w:tc>
        <w:tc>
          <w:tcPr>
            <w:tcW w:w="360" w:type="dxa"/>
          </w:tcPr>
          <w:p w14:paraId="719B48B8" w14:textId="77777777" w:rsidR="00935062" w:rsidRDefault="00935062" w:rsidP="00B229B0">
            <w:pPr>
              <w:pStyle w:val="TableText"/>
              <w:keepNext w:val="0"/>
            </w:pPr>
            <w:r>
              <w:t>urn:hl7ii:2.16.840.1.113883.10.20.24.3.163:2019-12-01</w:t>
            </w:r>
          </w:p>
        </w:tc>
      </w:tr>
      <w:tr w:rsidR="00935062" w14:paraId="417AECC5" w14:textId="77777777" w:rsidTr="00C44751">
        <w:trPr>
          <w:jc w:val="center"/>
        </w:trPr>
        <w:tc>
          <w:tcPr>
            <w:tcW w:w="360" w:type="dxa"/>
          </w:tcPr>
          <w:p w14:paraId="0A395525" w14:textId="77777777" w:rsidR="00935062" w:rsidRDefault="0085191F" w:rsidP="00B229B0">
            <w:pPr>
              <w:pStyle w:val="TableText"/>
              <w:keepNext w:val="0"/>
              <w:ind w:left="432"/>
            </w:pPr>
            <w:hyperlink w:anchor="SE_Entity_Practitioner">
              <w:r w:rsidR="00935062">
                <w:rPr>
                  <w:rStyle w:val="HyperlinkText9pt"/>
                </w:rPr>
                <w:t>Entity Practitioner</w:t>
              </w:r>
            </w:hyperlink>
          </w:p>
        </w:tc>
        <w:tc>
          <w:tcPr>
            <w:tcW w:w="360" w:type="dxa"/>
          </w:tcPr>
          <w:p w14:paraId="548434E5" w14:textId="77777777" w:rsidR="00935062" w:rsidRDefault="00935062" w:rsidP="00B229B0">
            <w:pPr>
              <w:pStyle w:val="TableText"/>
              <w:keepNext w:val="0"/>
            </w:pPr>
            <w:r>
              <w:t>subentry</w:t>
            </w:r>
          </w:p>
        </w:tc>
        <w:tc>
          <w:tcPr>
            <w:tcW w:w="360" w:type="dxa"/>
          </w:tcPr>
          <w:p w14:paraId="6EEE27D4" w14:textId="77777777" w:rsidR="00935062" w:rsidRDefault="00935062" w:rsidP="00B229B0">
            <w:pPr>
              <w:pStyle w:val="TableText"/>
              <w:keepNext w:val="0"/>
            </w:pPr>
            <w:r>
              <w:t>urn:hl7ii:2.16.840.1.113883.10.20.24.3.162:2019-12-01</w:t>
            </w:r>
          </w:p>
        </w:tc>
      </w:tr>
      <w:tr w:rsidR="00935062" w14:paraId="41BE91A5" w14:textId="77777777" w:rsidTr="00C44751">
        <w:trPr>
          <w:jc w:val="center"/>
        </w:trPr>
        <w:tc>
          <w:tcPr>
            <w:tcW w:w="360" w:type="dxa"/>
          </w:tcPr>
          <w:p w14:paraId="23DA2C0B" w14:textId="77777777" w:rsidR="00935062" w:rsidRDefault="0085191F" w:rsidP="00B229B0">
            <w:pPr>
              <w:pStyle w:val="TableText"/>
              <w:keepNext w:val="0"/>
              <w:ind w:left="432"/>
            </w:pPr>
            <w:hyperlink w:anchor="E_Rank_">
              <w:r w:rsidR="00935062">
                <w:rPr>
                  <w:rStyle w:val="HyperlinkText9pt"/>
                </w:rPr>
                <w:t>Rank</w:t>
              </w:r>
            </w:hyperlink>
          </w:p>
        </w:tc>
        <w:tc>
          <w:tcPr>
            <w:tcW w:w="360" w:type="dxa"/>
          </w:tcPr>
          <w:p w14:paraId="03D859BF" w14:textId="77777777" w:rsidR="00935062" w:rsidRDefault="00935062" w:rsidP="00B229B0">
            <w:pPr>
              <w:pStyle w:val="TableText"/>
              <w:keepNext w:val="0"/>
            </w:pPr>
            <w:r>
              <w:t>entry</w:t>
            </w:r>
          </w:p>
        </w:tc>
        <w:tc>
          <w:tcPr>
            <w:tcW w:w="360" w:type="dxa"/>
          </w:tcPr>
          <w:p w14:paraId="1DF7AD42" w14:textId="77777777" w:rsidR="00935062" w:rsidRDefault="00935062" w:rsidP="00B229B0">
            <w:pPr>
              <w:pStyle w:val="TableText"/>
              <w:keepNext w:val="0"/>
            </w:pPr>
            <w:r>
              <w:t>urn:hl7ii:2.16.840.1.113883.10.20.24.3.166:2019-12-01</w:t>
            </w:r>
          </w:p>
        </w:tc>
      </w:tr>
      <w:tr w:rsidR="00935062" w14:paraId="0CE179DF" w14:textId="77777777" w:rsidTr="00C44751">
        <w:trPr>
          <w:jc w:val="center"/>
        </w:trPr>
        <w:tc>
          <w:tcPr>
            <w:tcW w:w="360" w:type="dxa"/>
          </w:tcPr>
          <w:p w14:paraId="46E64A85" w14:textId="77777777" w:rsidR="00935062" w:rsidRDefault="0085191F" w:rsidP="00B229B0">
            <w:pPr>
              <w:pStyle w:val="TableText"/>
              <w:keepNext w:val="0"/>
              <w:ind w:left="432"/>
            </w:pPr>
            <w:hyperlink w:anchor="U_Author_V2">
              <w:r w:rsidR="00935062">
                <w:rPr>
                  <w:rStyle w:val="HyperlinkText9pt"/>
                </w:rPr>
                <w:t>Author (V2)</w:t>
              </w:r>
            </w:hyperlink>
          </w:p>
        </w:tc>
        <w:tc>
          <w:tcPr>
            <w:tcW w:w="360" w:type="dxa"/>
          </w:tcPr>
          <w:p w14:paraId="0BC5B985" w14:textId="77777777" w:rsidR="00935062" w:rsidRDefault="00935062" w:rsidP="00B229B0">
            <w:pPr>
              <w:pStyle w:val="TableText"/>
              <w:keepNext w:val="0"/>
            </w:pPr>
            <w:r>
              <w:t>unspecified</w:t>
            </w:r>
          </w:p>
        </w:tc>
        <w:tc>
          <w:tcPr>
            <w:tcW w:w="360" w:type="dxa"/>
          </w:tcPr>
          <w:p w14:paraId="3B6AD7B1" w14:textId="77777777" w:rsidR="00935062" w:rsidRDefault="00935062" w:rsidP="00B229B0">
            <w:pPr>
              <w:pStyle w:val="TableText"/>
              <w:keepNext w:val="0"/>
            </w:pPr>
            <w:r>
              <w:t>urn:hl7ii:2.16.840.1.113883.10.20.24.3.155:2019-12-01</w:t>
            </w:r>
          </w:p>
        </w:tc>
      </w:tr>
      <w:tr w:rsidR="00935062" w14:paraId="42C705D1" w14:textId="77777777" w:rsidTr="00C44751">
        <w:trPr>
          <w:jc w:val="center"/>
        </w:trPr>
        <w:tc>
          <w:tcPr>
            <w:tcW w:w="360" w:type="dxa"/>
          </w:tcPr>
          <w:p w14:paraId="410D07F3" w14:textId="77777777" w:rsidR="00935062" w:rsidRDefault="0085191F" w:rsidP="00B229B0">
            <w:pPr>
              <w:pStyle w:val="TableText"/>
              <w:keepNext w:val="0"/>
              <w:ind w:left="432"/>
            </w:pPr>
            <w:hyperlink w:anchor="SE_Entity_Location">
              <w:r w:rsidR="00935062">
                <w:rPr>
                  <w:rStyle w:val="HyperlinkText9pt"/>
                </w:rPr>
                <w:t>Entity Location</w:t>
              </w:r>
            </w:hyperlink>
          </w:p>
        </w:tc>
        <w:tc>
          <w:tcPr>
            <w:tcW w:w="360" w:type="dxa"/>
          </w:tcPr>
          <w:p w14:paraId="2BF6C800" w14:textId="77777777" w:rsidR="00935062" w:rsidRDefault="00935062" w:rsidP="00B229B0">
            <w:pPr>
              <w:pStyle w:val="TableText"/>
              <w:keepNext w:val="0"/>
            </w:pPr>
            <w:r>
              <w:t>subentry</w:t>
            </w:r>
          </w:p>
        </w:tc>
        <w:tc>
          <w:tcPr>
            <w:tcW w:w="360" w:type="dxa"/>
          </w:tcPr>
          <w:p w14:paraId="35636FDB" w14:textId="77777777" w:rsidR="00935062" w:rsidRDefault="00935062" w:rsidP="00B229B0">
            <w:pPr>
              <w:pStyle w:val="TableText"/>
              <w:keepNext w:val="0"/>
            </w:pPr>
            <w:r>
              <w:t>urn:hl7ii:2.16.840.1.113883.10.20.24.3.172:2021-08-01</w:t>
            </w:r>
          </w:p>
        </w:tc>
      </w:tr>
      <w:tr w:rsidR="00935062" w14:paraId="55185380" w14:textId="77777777" w:rsidTr="00C44751">
        <w:trPr>
          <w:jc w:val="center"/>
        </w:trPr>
        <w:tc>
          <w:tcPr>
            <w:tcW w:w="360" w:type="dxa"/>
          </w:tcPr>
          <w:p w14:paraId="6836F3EC" w14:textId="77777777" w:rsidR="00935062" w:rsidRDefault="0085191F" w:rsidP="00B229B0">
            <w:pPr>
              <w:pStyle w:val="TableText"/>
              <w:keepNext w:val="0"/>
              <w:ind w:left="288"/>
            </w:pPr>
            <w:hyperlink w:anchor="E_Procedure_Performed_V7">
              <w:r w:rsidR="00935062">
                <w:rPr>
                  <w:rStyle w:val="HyperlinkText9pt"/>
                </w:rPr>
                <w:t>Procedure Performed (V7)</w:t>
              </w:r>
            </w:hyperlink>
          </w:p>
        </w:tc>
        <w:tc>
          <w:tcPr>
            <w:tcW w:w="360" w:type="dxa"/>
          </w:tcPr>
          <w:p w14:paraId="1F388C23" w14:textId="77777777" w:rsidR="00935062" w:rsidRDefault="00935062" w:rsidP="00B229B0">
            <w:pPr>
              <w:pStyle w:val="TableText"/>
              <w:keepNext w:val="0"/>
            </w:pPr>
            <w:r>
              <w:t>entry</w:t>
            </w:r>
          </w:p>
        </w:tc>
        <w:tc>
          <w:tcPr>
            <w:tcW w:w="360" w:type="dxa"/>
          </w:tcPr>
          <w:p w14:paraId="5764E7AA" w14:textId="77777777" w:rsidR="00935062" w:rsidRDefault="00935062" w:rsidP="00B229B0">
            <w:pPr>
              <w:pStyle w:val="TableText"/>
              <w:keepNext w:val="0"/>
            </w:pPr>
            <w:r>
              <w:t>urn:hl7ii:2.16.840.1.113883.10.20.24.3.64:2021-08-01</w:t>
            </w:r>
          </w:p>
        </w:tc>
      </w:tr>
      <w:tr w:rsidR="00935062" w14:paraId="0B39B0A3" w14:textId="77777777" w:rsidTr="00C44751">
        <w:trPr>
          <w:jc w:val="center"/>
        </w:trPr>
        <w:tc>
          <w:tcPr>
            <w:tcW w:w="360" w:type="dxa"/>
          </w:tcPr>
          <w:p w14:paraId="2148412D" w14:textId="77777777" w:rsidR="00935062" w:rsidRDefault="0085191F" w:rsidP="00B229B0">
            <w:pPr>
              <w:pStyle w:val="TableText"/>
              <w:keepNext w:val="0"/>
              <w:ind w:left="432"/>
            </w:pPr>
            <w:hyperlink w:anchor="E_Incision_Datetime">
              <w:r w:rsidR="00935062">
                <w:rPr>
                  <w:rStyle w:val="HyperlinkText9pt"/>
                </w:rPr>
                <w:t>Incision Datetime</w:t>
              </w:r>
            </w:hyperlink>
          </w:p>
        </w:tc>
        <w:tc>
          <w:tcPr>
            <w:tcW w:w="360" w:type="dxa"/>
          </w:tcPr>
          <w:p w14:paraId="6BF90F7F" w14:textId="77777777" w:rsidR="00935062" w:rsidRDefault="00935062" w:rsidP="00B229B0">
            <w:pPr>
              <w:pStyle w:val="TableText"/>
              <w:keepNext w:val="0"/>
            </w:pPr>
            <w:r>
              <w:t>entry</w:t>
            </w:r>
          </w:p>
        </w:tc>
        <w:tc>
          <w:tcPr>
            <w:tcW w:w="360" w:type="dxa"/>
          </w:tcPr>
          <w:p w14:paraId="4CD46529" w14:textId="77777777" w:rsidR="00935062" w:rsidRDefault="00935062" w:rsidP="00B229B0">
            <w:pPr>
              <w:pStyle w:val="TableText"/>
              <w:keepNext w:val="0"/>
            </w:pPr>
            <w:r>
              <w:t>urn:oid:2.16.840.1.113883.10.20.24.3.89</w:t>
            </w:r>
          </w:p>
        </w:tc>
      </w:tr>
      <w:tr w:rsidR="00935062" w14:paraId="452B839C" w14:textId="77777777" w:rsidTr="00C44751">
        <w:trPr>
          <w:jc w:val="center"/>
        </w:trPr>
        <w:tc>
          <w:tcPr>
            <w:tcW w:w="360" w:type="dxa"/>
          </w:tcPr>
          <w:p w14:paraId="3F3A0F6B" w14:textId="77777777" w:rsidR="00935062" w:rsidRDefault="0085191F" w:rsidP="00B229B0">
            <w:pPr>
              <w:pStyle w:val="TableText"/>
              <w:keepNext w:val="0"/>
              <w:ind w:left="432"/>
            </w:pPr>
            <w:hyperlink w:anchor="U_Author_Participation">
              <w:r w:rsidR="00935062">
                <w:rPr>
                  <w:rStyle w:val="HyperlinkText9pt"/>
                </w:rPr>
                <w:t>Author Participation</w:t>
              </w:r>
            </w:hyperlink>
          </w:p>
        </w:tc>
        <w:tc>
          <w:tcPr>
            <w:tcW w:w="360" w:type="dxa"/>
          </w:tcPr>
          <w:p w14:paraId="316E4A2C" w14:textId="77777777" w:rsidR="00935062" w:rsidRDefault="00935062" w:rsidP="00B229B0">
            <w:pPr>
              <w:pStyle w:val="TableText"/>
              <w:keepNext w:val="0"/>
            </w:pPr>
            <w:r>
              <w:t>unspecified</w:t>
            </w:r>
          </w:p>
        </w:tc>
        <w:tc>
          <w:tcPr>
            <w:tcW w:w="360" w:type="dxa"/>
          </w:tcPr>
          <w:p w14:paraId="6F204CB4" w14:textId="77777777" w:rsidR="00935062" w:rsidRDefault="00935062" w:rsidP="00B229B0">
            <w:pPr>
              <w:pStyle w:val="TableText"/>
              <w:keepNext w:val="0"/>
            </w:pPr>
            <w:r>
              <w:t>urn:oid:2.16.840.1.113883.10.20.22.4.119</w:t>
            </w:r>
          </w:p>
        </w:tc>
      </w:tr>
      <w:tr w:rsidR="00935062" w14:paraId="2D9BFF70" w14:textId="77777777" w:rsidTr="00C44751">
        <w:trPr>
          <w:jc w:val="center"/>
        </w:trPr>
        <w:tc>
          <w:tcPr>
            <w:tcW w:w="360" w:type="dxa"/>
          </w:tcPr>
          <w:p w14:paraId="3164D901" w14:textId="77777777" w:rsidR="00935062" w:rsidRDefault="0085191F" w:rsidP="00B229B0">
            <w:pPr>
              <w:pStyle w:val="TableText"/>
              <w:keepNext w:val="0"/>
              <w:ind w:left="432"/>
            </w:pPr>
            <w:hyperlink w:anchor="E_Reason_V3">
              <w:r w:rsidR="00935062">
                <w:rPr>
                  <w:rStyle w:val="HyperlinkText9pt"/>
                </w:rPr>
                <w:t>Reason (V3)</w:t>
              </w:r>
            </w:hyperlink>
          </w:p>
        </w:tc>
        <w:tc>
          <w:tcPr>
            <w:tcW w:w="360" w:type="dxa"/>
          </w:tcPr>
          <w:p w14:paraId="04E5D355" w14:textId="77777777" w:rsidR="00935062" w:rsidRDefault="00935062" w:rsidP="00B229B0">
            <w:pPr>
              <w:pStyle w:val="TableText"/>
              <w:keepNext w:val="0"/>
            </w:pPr>
            <w:r>
              <w:t>entry</w:t>
            </w:r>
          </w:p>
        </w:tc>
        <w:tc>
          <w:tcPr>
            <w:tcW w:w="360" w:type="dxa"/>
          </w:tcPr>
          <w:p w14:paraId="7FE920CB" w14:textId="77777777" w:rsidR="00935062" w:rsidRDefault="00935062" w:rsidP="00B229B0">
            <w:pPr>
              <w:pStyle w:val="TableText"/>
              <w:keepNext w:val="0"/>
            </w:pPr>
            <w:r>
              <w:t>urn:hl7ii:2.16.840.1.113883.10.20.24.3.88:2017-08-01</w:t>
            </w:r>
          </w:p>
        </w:tc>
      </w:tr>
      <w:tr w:rsidR="00935062" w14:paraId="127C5677" w14:textId="77777777" w:rsidTr="00C44751">
        <w:trPr>
          <w:jc w:val="center"/>
        </w:trPr>
        <w:tc>
          <w:tcPr>
            <w:tcW w:w="360" w:type="dxa"/>
          </w:tcPr>
          <w:p w14:paraId="54A3308C" w14:textId="77777777" w:rsidR="00935062" w:rsidRDefault="0085191F" w:rsidP="00B229B0">
            <w:pPr>
              <w:pStyle w:val="TableText"/>
              <w:keepNext w:val="0"/>
              <w:ind w:left="432"/>
            </w:pPr>
            <w:hyperlink w:anchor="E_Component">
              <w:r w:rsidR="00935062">
                <w:rPr>
                  <w:rStyle w:val="HyperlinkText9pt"/>
                </w:rPr>
                <w:t>Component</w:t>
              </w:r>
            </w:hyperlink>
          </w:p>
        </w:tc>
        <w:tc>
          <w:tcPr>
            <w:tcW w:w="360" w:type="dxa"/>
          </w:tcPr>
          <w:p w14:paraId="138A41EE" w14:textId="77777777" w:rsidR="00935062" w:rsidRDefault="00935062" w:rsidP="00B229B0">
            <w:pPr>
              <w:pStyle w:val="TableText"/>
              <w:keepNext w:val="0"/>
            </w:pPr>
            <w:r>
              <w:t>entry</w:t>
            </w:r>
          </w:p>
        </w:tc>
        <w:tc>
          <w:tcPr>
            <w:tcW w:w="360" w:type="dxa"/>
          </w:tcPr>
          <w:p w14:paraId="3A0FFD7C" w14:textId="77777777" w:rsidR="00935062" w:rsidRDefault="00935062" w:rsidP="00B229B0">
            <w:pPr>
              <w:pStyle w:val="TableText"/>
              <w:keepNext w:val="0"/>
            </w:pPr>
            <w:r>
              <w:t>urn:hl7ii:2.16.840.1.113883.10.20.24.3.149:2017-08-01</w:t>
            </w:r>
          </w:p>
        </w:tc>
      </w:tr>
      <w:tr w:rsidR="00935062" w14:paraId="77246815" w14:textId="77777777" w:rsidTr="00C44751">
        <w:trPr>
          <w:jc w:val="center"/>
        </w:trPr>
        <w:tc>
          <w:tcPr>
            <w:tcW w:w="360" w:type="dxa"/>
          </w:tcPr>
          <w:p w14:paraId="470DD398" w14:textId="77777777" w:rsidR="00935062" w:rsidRDefault="0085191F" w:rsidP="00B229B0">
            <w:pPr>
              <w:pStyle w:val="TableText"/>
              <w:keepNext w:val="0"/>
              <w:ind w:left="432"/>
            </w:pPr>
            <w:hyperlink w:anchor="SE_Related_To">
              <w:r w:rsidR="00935062">
                <w:rPr>
                  <w:rStyle w:val="HyperlinkText9pt"/>
                </w:rPr>
                <w:t>Related To</w:t>
              </w:r>
            </w:hyperlink>
          </w:p>
        </w:tc>
        <w:tc>
          <w:tcPr>
            <w:tcW w:w="360" w:type="dxa"/>
          </w:tcPr>
          <w:p w14:paraId="787B492E" w14:textId="77777777" w:rsidR="00935062" w:rsidRDefault="00935062" w:rsidP="00B229B0">
            <w:pPr>
              <w:pStyle w:val="TableText"/>
              <w:keepNext w:val="0"/>
            </w:pPr>
            <w:r>
              <w:t>subentry</w:t>
            </w:r>
          </w:p>
        </w:tc>
        <w:tc>
          <w:tcPr>
            <w:tcW w:w="360" w:type="dxa"/>
          </w:tcPr>
          <w:p w14:paraId="2CB3572F" w14:textId="77777777" w:rsidR="00935062" w:rsidRDefault="00935062" w:rsidP="00B229B0">
            <w:pPr>
              <w:pStyle w:val="TableText"/>
              <w:keepNext w:val="0"/>
            </w:pPr>
            <w:r>
              <w:t>urn:hl7ii:2.16.840.1.113883.10.20.24.3.150:2017-08-01</w:t>
            </w:r>
          </w:p>
        </w:tc>
      </w:tr>
      <w:tr w:rsidR="00935062" w14:paraId="3B0C5B66" w14:textId="77777777" w:rsidTr="00C44751">
        <w:trPr>
          <w:jc w:val="center"/>
        </w:trPr>
        <w:tc>
          <w:tcPr>
            <w:tcW w:w="360" w:type="dxa"/>
          </w:tcPr>
          <w:p w14:paraId="4AB9EECE" w14:textId="77777777" w:rsidR="00935062" w:rsidRDefault="0085191F" w:rsidP="00B229B0">
            <w:pPr>
              <w:pStyle w:val="TableText"/>
              <w:keepNext w:val="0"/>
              <w:ind w:left="432"/>
            </w:pPr>
            <w:hyperlink w:anchor="SE_Entity_Care_Partner">
              <w:r w:rsidR="00935062">
                <w:rPr>
                  <w:rStyle w:val="HyperlinkText9pt"/>
                </w:rPr>
                <w:t>Entity Care Partner</w:t>
              </w:r>
            </w:hyperlink>
          </w:p>
        </w:tc>
        <w:tc>
          <w:tcPr>
            <w:tcW w:w="360" w:type="dxa"/>
          </w:tcPr>
          <w:p w14:paraId="5A0B345E" w14:textId="77777777" w:rsidR="00935062" w:rsidRDefault="00935062" w:rsidP="00B229B0">
            <w:pPr>
              <w:pStyle w:val="TableText"/>
              <w:keepNext w:val="0"/>
            </w:pPr>
            <w:r>
              <w:t>subentry</w:t>
            </w:r>
          </w:p>
        </w:tc>
        <w:tc>
          <w:tcPr>
            <w:tcW w:w="360" w:type="dxa"/>
          </w:tcPr>
          <w:p w14:paraId="7AE4EAB0" w14:textId="77777777" w:rsidR="00935062" w:rsidRDefault="00935062" w:rsidP="00B229B0">
            <w:pPr>
              <w:pStyle w:val="TableText"/>
              <w:keepNext w:val="0"/>
            </w:pPr>
            <w:r>
              <w:t>urn:hl7ii:2.16.840.1.113883.10.20.24.3.160:2019-12-01</w:t>
            </w:r>
          </w:p>
        </w:tc>
      </w:tr>
      <w:tr w:rsidR="00935062" w14:paraId="362D8328" w14:textId="77777777" w:rsidTr="00C44751">
        <w:trPr>
          <w:jc w:val="center"/>
        </w:trPr>
        <w:tc>
          <w:tcPr>
            <w:tcW w:w="360" w:type="dxa"/>
          </w:tcPr>
          <w:p w14:paraId="641B1C76" w14:textId="77777777" w:rsidR="00935062" w:rsidRDefault="0085191F" w:rsidP="00B229B0">
            <w:pPr>
              <w:pStyle w:val="TableText"/>
              <w:keepNext w:val="0"/>
              <w:ind w:left="432"/>
            </w:pPr>
            <w:hyperlink w:anchor="SE_Entity_Patient">
              <w:r w:rsidR="00935062">
                <w:rPr>
                  <w:rStyle w:val="HyperlinkText9pt"/>
                </w:rPr>
                <w:t>Entity Patient</w:t>
              </w:r>
            </w:hyperlink>
          </w:p>
        </w:tc>
        <w:tc>
          <w:tcPr>
            <w:tcW w:w="360" w:type="dxa"/>
          </w:tcPr>
          <w:p w14:paraId="7F1FD4D9" w14:textId="77777777" w:rsidR="00935062" w:rsidRDefault="00935062" w:rsidP="00B229B0">
            <w:pPr>
              <w:pStyle w:val="TableText"/>
              <w:keepNext w:val="0"/>
            </w:pPr>
            <w:r>
              <w:t>subentry</w:t>
            </w:r>
          </w:p>
        </w:tc>
        <w:tc>
          <w:tcPr>
            <w:tcW w:w="360" w:type="dxa"/>
          </w:tcPr>
          <w:p w14:paraId="03357DF3" w14:textId="77777777" w:rsidR="00935062" w:rsidRDefault="00935062" w:rsidP="00B229B0">
            <w:pPr>
              <w:pStyle w:val="TableText"/>
              <w:keepNext w:val="0"/>
            </w:pPr>
            <w:r>
              <w:t>urn:hl7ii:2.16.840.1.113883.10.20.24.3.161:2019-12-01</w:t>
            </w:r>
          </w:p>
        </w:tc>
      </w:tr>
      <w:tr w:rsidR="00935062" w14:paraId="7D9F93FC" w14:textId="77777777" w:rsidTr="00C44751">
        <w:trPr>
          <w:jc w:val="center"/>
        </w:trPr>
        <w:tc>
          <w:tcPr>
            <w:tcW w:w="360" w:type="dxa"/>
          </w:tcPr>
          <w:p w14:paraId="0B0D7200" w14:textId="77777777" w:rsidR="00935062" w:rsidRDefault="0085191F" w:rsidP="00B229B0">
            <w:pPr>
              <w:pStyle w:val="TableText"/>
              <w:keepNext w:val="0"/>
              <w:ind w:left="432"/>
            </w:pPr>
            <w:hyperlink w:anchor="SE_Entity_Organization">
              <w:r w:rsidR="00935062">
                <w:rPr>
                  <w:rStyle w:val="HyperlinkText9pt"/>
                </w:rPr>
                <w:t>Entity Organization</w:t>
              </w:r>
            </w:hyperlink>
          </w:p>
        </w:tc>
        <w:tc>
          <w:tcPr>
            <w:tcW w:w="360" w:type="dxa"/>
          </w:tcPr>
          <w:p w14:paraId="1DDB13AA" w14:textId="77777777" w:rsidR="00935062" w:rsidRDefault="00935062" w:rsidP="00B229B0">
            <w:pPr>
              <w:pStyle w:val="TableText"/>
              <w:keepNext w:val="0"/>
            </w:pPr>
            <w:r>
              <w:t>subentry</w:t>
            </w:r>
          </w:p>
        </w:tc>
        <w:tc>
          <w:tcPr>
            <w:tcW w:w="360" w:type="dxa"/>
          </w:tcPr>
          <w:p w14:paraId="788E13EE" w14:textId="77777777" w:rsidR="00935062" w:rsidRDefault="00935062" w:rsidP="00B229B0">
            <w:pPr>
              <w:pStyle w:val="TableText"/>
              <w:keepNext w:val="0"/>
            </w:pPr>
            <w:r>
              <w:t>urn:hl7ii:2.16.840.1.113883.10.20.24.3.163:2019-12-01</w:t>
            </w:r>
          </w:p>
        </w:tc>
      </w:tr>
      <w:tr w:rsidR="00935062" w14:paraId="1FD19F18" w14:textId="77777777" w:rsidTr="00C44751">
        <w:trPr>
          <w:jc w:val="center"/>
        </w:trPr>
        <w:tc>
          <w:tcPr>
            <w:tcW w:w="360" w:type="dxa"/>
          </w:tcPr>
          <w:p w14:paraId="6DFD1491" w14:textId="77777777" w:rsidR="00935062" w:rsidRDefault="0085191F" w:rsidP="00B229B0">
            <w:pPr>
              <w:pStyle w:val="TableText"/>
              <w:keepNext w:val="0"/>
              <w:ind w:left="432"/>
            </w:pPr>
            <w:hyperlink w:anchor="SE_Entity_Practitioner">
              <w:r w:rsidR="00935062">
                <w:rPr>
                  <w:rStyle w:val="HyperlinkText9pt"/>
                </w:rPr>
                <w:t>Entity Practitioner</w:t>
              </w:r>
            </w:hyperlink>
          </w:p>
        </w:tc>
        <w:tc>
          <w:tcPr>
            <w:tcW w:w="360" w:type="dxa"/>
          </w:tcPr>
          <w:p w14:paraId="210AFFC8" w14:textId="77777777" w:rsidR="00935062" w:rsidRDefault="00935062" w:rsidP="00B229B0">
            <w:pPr>
              <w:pStyle w:val="TableText"/>
              <w:keepNext w:val="0"/>
            </w:pPr>
            <w:r>
              <w:t>subentry</w:t>
            </w:r>
          </w:p>
        </w:tc>
        <w:tc>
          <w:tcPr>
            <w:tcW w:w="360" w:type="dxa"/>
          </w:tcPr>
          <w:p w14:paraId="3E034DEF" w14:textId="77777777" w:rsidR="00935062" w:rsidRDefault="00935062" w:rsidP="00B229B0">
            <w:pPr>
              <w:pStyle w:val="TableText"/>
              <w:keepNext w:val="0"/>
            </w:pPr>
            <w:r>
              <w:t>urn:hl7ii:2.16.840.1.113883.10.20.24.3.162:2019-12-01</w:t>
            </w:r>
          </w:p>
        </w:tc>
      </w:tr>
      <w:tr w:rsidR="00935062" w14:paraId="194100FB" w14:textId="77777777" w:rsidTr="00C44751">
        <w:trPr>
          <w:jc w:val="center"/>
        </w:trPr>
        <w:tc>
          <w:tcPr>
            <w:tcW w:w="360" w:type="dxa"/>
          </w:tcPr>
          <w:p w14:paraId="47D12A52" w14:textId="77777777" w:rsidR="00935062" w:rsidRDefault="0085191F" w:rsidP="00B229B0">
            <w:pPr>
              <w:pStyle w:val="TableText"/>
              <w:keepNext w:val="0"/>
              <w:ind w:left="432"/>
            </w:pPr>
            <w:hyperlink w:anchor="E_Rank_">
              <w:r w:rsidR="00935062">
                <w:rPr>
                  <w:rStyle w:val="HyperlinkText9pt"/>
                </w:rPr>
                <w:t>Rank</w:t>
              </w:r>
            </w:hyperlink>
          </w:p>
        </w:tc>
        <w:tc>
          <w:tcPr>
            <w:tcW w:w="360" w:type="dxa"/>
          </w:tcPr>
          <w:p w14:paraId="3E515405" w14:textId="77777777" w:rsidR="00935062" w:rsidRDefault="00935062" w:rsidP="00B229B0">
            <w:pPr>
              <w:pStyle w:val="TableText"/>
              <w:keepNext w:val="0"/>
            </w:pPr>
            <w:r>
              <w:t>entry</w:t>
            </w:r>
          </w:p>
        </w:tc>
        <w:tc>
          <w:tcPr>
            <w:tcW w:w="360" w:type="dxa"/>
          </w:tcPr>
          <w:p w14:paraId="5111218D" w14:textId="77777777" w:rsidR="00935062" w:rsidRDefault="00935062" w:rsidP="00B229B0">
            <w:pPr>
              <w:pStyle w:val="TableText"/>
              <w:keepNext w:val="0"/>
            </w:pPr>
            <w:r>
              <w:t>urn:hl7ii:2.16.840.1.113883.10.20.24.3.166:2019-12-01</w:t>
            </w:r>
          </w:p>
        </w:tc>
      </w:tr>
      <w:tr w:rsidR="00935062" w14:paraId="00F160AD" w14:textId="77777777" w:rsidTr="00C44751">
        <w:trPr>
          <w:jc w:val="center"/>
        </w:trPr>
        <w:tc>
          <w:tcPr>
            <w:tcW w:w="360" w:type="dxa"/>
          </w:tcPr>
          <w:p w14:paraId="6DCF6018" w14:textId="77777777" w:rsidR="00935062" w:rsidRDefault="0085191F" w:rsidP="00B229B0">
            <w:pPr>
              <w:pStyle w:val="TableText"/>
              <w:keepNext w:val="0"/>
              <w:ind w:left="432"/>
            </w:pPr>
            <w:hyperlink w:anchor="E_StatusV2">
              <w:r w:rsidR="00935062">
                <w:rPr>
                  <w:rStyle w:val="HyperlinkText9pt"/>
                </w:rPr>
                <w:t>Status (V2)</w:t>
              </w:r>
            </w:hyperlink>
          </w:p>
        </w:tc>
        <w:tc>
          <w:tcPr>
            <w:tcW w:w="360" w:type="dxa"/>
          </w:tcPr>
          <w:p w14:paraId="47A65A6D" w14:textId="77777777" w:rsidR="00935062" w:rsidRDefault="00935062" w:rsidP="00B229B0">
            <w:pPr>
              <w:pStyle w:val="TableText"/>
              <w:keepNext w:val="0"/>
            </w:pPr>
            <w:r>
              <w:t>entry</w:t>
            </w:r>
          </w:p>
        </w:tc>
        <w:tc>
          <w:tcPr>
            <w:tcW w:w="360" w:type="dxa"/>
          </w:tcPr>
          <w:p w14:paraId="53E7DC0A" w14:textId="77777777" w:rsidR="00935062" w:rsidRDefault="00935062" w:rsidP="00B229B0">
            <w:pPr>
              <w:pStyle w:val="TableText"/>
              <w:keepNext w:val="0"/>
            </w:pPr>
            <w:r>
              <w:t>urn:hl7ii:2.16.840.1.113883.10.20.24.3.93:2019-12-01</w:t>
            </w:r>
          </w:p>
        </w:tc>
      </w:tr>
      <w:tr w:rsidR="00935062" w14:paraId="23AAE4A5" w14:textId="77777777" w:rsidTr="00C44751">
        <w:trPr>
          <w:jc w:val="center"/>
        </w:trPr>
        <w:tc>
          <w:tcPr>
            <w:tcW w:w="360" w:type="dxa"/>
          </w:tcPr>
          <w:p w14:paraId="471675AF" w14:textId="77777777" w:rsidR="00935062" w:rsidRDefault="0085191F" w:rsidP="00B229B0">
            <w:pPr>
              <w:pStyle w:val="TableText"/>
              <w:keepNext w:val="0"/>
              <w:ind w:left="432"/>
            </w:pPr>
            <w:hyperlink w:anchor="U_Author_V2">
              <w:r w:rsidR="00935062">
                <w:rPr>
                  <w:rStyle w:val="HyperlinkText9pt"/>
                </w:rPr>
                <w:t>Author (V2)</w:t>
              </w:r>
            </w:hyperlink>
          </w:p>
        </w:tc>
        <w:tc>
          <w:tcPr>
            <w:tcW w:w="360" w:type="dxa"/>
          </w:tcPr>
          <w:p w14:paraId="43AD9431" w14:textId="77777777" w:rsidR="00935062" w:rsidRDefault="00935062" w:rsidP="00B229B0">
            <w:pPr>
              <w:pStyle w:val="TableText"/>
              <w:keepNext w:val="0"/>
            </w:pPr>
            <w:r>
              <w:t>unspecified</w:t>
            </w:r>
          </w:p>
        </w:tc>
        <w:tc>
          <w:tcPr>
            <w:tcW w:w="360" w:type="dxa"/>
          </w:tcPr>
          <w:p w14:paraId="751AE407" w14:textId="77777777" w:rsidR="00935062" w:rsidRDefault="00935062" w:rsidP="00B229B0">
            <w:pPr>
              <w:pStyle w:val="TableText"/>
              <w:keepNext w:val="0"/>
            </w:pPr>
            <w:r>
              <w:t>urn:hl7ii:2.16.840.1.113883.10.20.24.3.155:2019-12-01</w:t>
            </w:r>
          </w:p>
        </w:tc>
      </w:tr>
      <w:tr w:rsidR="00935062" w14:paraId="3AA072C4" w14:textId="77777777" w:rsidTr="00C44751">
        <w:trPr>
          <w:jc w:val="center"/>
        </w:trPr>
        <w:tc>
          <w:tcPr>
            <w:tcW w:w="360" w:type="dxa"/>
          </w:tcPr>
          <w:p w14:paraId="6E124A68" w14:textId="77777777" w:rsidR="00935062" w:rsidRDefault="0085191F" w:rsidP="00B229B0">
            <w:pPr>
              <w:pStyle w:val="TableText"/>
              <w:keepNext w:val="0"/>
              <w:ind w:left="432"/>
            </w:pPr>
            <w:hyperlink w:anchor="E_Result_V4">
              <w:r w:rsidR="00935062">
                <w:rPr>
                  <w:rStyle w:val="HyperlinkText9pt"/>
                </w:rPr>
                <w:t>Result (V4)</w:t>
              </w:r>
            </w:hyperlink>
          </w:p>
        </w:tc>
        <w:tc>
          <w:tcPr>
            <w:tcW w:w="360" w:type="dxa"/>
          </w:tcPr>
          <w:p w14:paraId="4EBD6806" w14:textId="77777777" w:rsidR="00935062" w:rsidRDefault="00935062" w:rsidP="00B229B0">
            <w:pPr>
              <w:pStyle w:val="TableText"/>
              <w:keepNext w:val="0"/>
            </w:pPr>
            <w:r>
              <w:t>entry</w:t>
            </w:r>
          </w:p>
        </w:tc>
        <w:tc>
          <w:tcPr>
            <w:tcW w:w="360" w:type="dxa"/>
          </w:tcPr>
          <w:p w14:paraId="534C8BEA" w14:textId="77777777" w:rsidR="00935062" w:rsidRDefault="00935062" w:rsidP="00B229B0">
            <w:pPr>
              <w:pStyle w:val="TableText"/>
              <w:keepNext w:val="0"/>
            </w:pPr>
            <w:r>
              <w:t>urn:hl7ii:2.16.840.1.113883.10.20.24.3.87:2019-12-01</w:t>
            </w:r>
          </w:p>
        </w:tc>
      </w:tr>
      <w:tr w:rsidR="00935062" w14:paraId="1C4524C5" w14:textId="77777777" w:rsidTr="00C44751">
        <w:trPr>
          <w:jc w:val="center"/>
        </w:trPr>
        <w:tc>
          <w:tcPr>
            <w:tcW w:w="360" w:type="dxa"/>
          </w:tcPr>
          <w:p w14:paraId="385F8C1D" w14:textId="77777777" w:rsidR="00935062" w:rsidRDefault="0085191F" w:rsidP="00B229B0">
            <w:pPr>
              <w:pStyle w:val="TableText"/>
              <w:keepNext w:val="0"/>
              <w:ind w:left="576"/>
            </w:pPr>
            <w:hyperlink w:anchor="U_Author_Participation">
              <w:r w:rsidR="00935062">
                <w:rPr>
                  <w:rStyle w:val="HyperlinkText9pt"/>
                </w:rPr>
                <w:t>Author Participation</w:t>
              </w:r>
            </w:hyperlink>
          </w:p>
        </w:tc>
        <w:tc>
          <w:tcPr>
            <w:tcW w:w="360" w:type="dxa"/>
          </w:tcPr>
          <w:p w14:paraId="448F163E" w14:textId="77777777" w:rsidR="00935062" w:rsidRDefault="00935062" w:rsidP="00B229B0">
            <w:pPr>
              <w:pStyle w:val="TableText"/>
              <w:keepNext w:val="0"/>
            </w:pPr>
            <w:r>
              <w:t>unspecified</w:t>
            </w:r>
          </w:p>
        </w:tc>
        <w:tc>
          <w:tcPr>
            <w:tcW w:w="360" w:type="dxa"/>
          </w:tcPr>
          <w:p w14:paraId="40551CF8" w14:textId="77777777" w:rsidR="00935062" w:rsidRDefault="00935062" w:rsidP="00B229B0">
            <w:pPr>
              <w:pStyle w:val="TableText"/>
              <w:keepNext w:val="0"/>
            </w:pPr>
            <w:r>
              <w:t>urn:oid:2.16.840.1.113883.10.20.22.4.119</w:t>
            </w:r>
          </w:p>
        </w:tc>
      </w:tr>
      <w:tr w:rsidR="00935062" w14:paraId="0CDC3FD8" w14:textId="77777777" w:rsidTr="00C44751">
        <w:trPr>
          <w:jc w:val="center"/>
        </w:trPr>
        <w:tc>
          <w:tcPr>
            <w:tcW w:w="360" w:type="dxa"/>
          </w:tcPr>
          <w:p w14:paraId="23A068C5" w14:textId="77777777" w:rsidR="00935062" w:rsidRDefault="0085191F" w:rsidP="00B229B0">
            <w:pPr>
              <w:pStyle w:val="TableText"/>
              <w:keepNext w:val="0"/>
              <w:ind w:left="432"/>
            </w:pPr>
            <w:hyperlink w:anchor="SE_Entity_Location">
              <w:r w:rsidR="00935062">
                <w:rPr>
                  <w:rStyle w:val="HyperlinkText9pt"/>
                </w:rPr>
                <w:t>Entity Location</w:t>
              </w:r>
            </w:hyperlink>
          </w:p>
        </w:tc>
        <w:tc>
          <w:tcPr>
            <w:tcW w:w="360" w:type="dxa"/>
          </w:tcPr>
          <w:p w14:paraId="5BE000D1" w14:textId="77777777" w:rsidR="00935062" w:rsidRDefault="00935062" w:rsidP="00B229B0">
            <w:pPr>
              <w:pStyle w:val="TableText"/>
              <w:keepNext w:val="0"/>
            </w:pPr>
            <w:r>
              <w:t>subentry</w:t>
            </w:r>
          </w:p>
        </w:tc>
        <w:tc>
          <w:tcPr>
            <w:tcW w:w="360" w:type="dxa"/>
          </w:tcPr>
          <w:p w14:paraId="3B8C350E" w14:textId="77777777" w:rsidR="00935062" w:rsidRDefault="00935062" w:rsidP="00B229B0">
            <w:pPr>
              <w:pStyle w:val="TableText"/>
              <w:keepNext w:val="0"/>
            </w:pPr>
            <w:r>
              <w:t>urn:hl7ii:2.16.840.1.113883.10.20.24.3.172:2021-08-01</w:t>
            </w:r>
          </w:p>
        </w:tc>
      </w:tr>
      <w:tr w:rsidR="00935062" w14:paraId="0304D1DC" w14:textId="77777777" w:rsidTr="00C44751">
        <w:trPr>
          <w:jc w:val="center"/>
        </w:trPr>
        <w:tc>
          <w:tcPr>
            <w:tcW w:w="360" w:type="dxa"/>
          </w:tcPr>
          <w:p w14:paraId="7889E834" w14:textId="77777777" w:rsidR="00935062" w:rsidRDefault="0085191F" w:rsidP="00B229B0">
            <w:pPr>
              <w:pStyle w:val="TableText"/>
              <w:keepNext w:val="0"/>
              <w:ind w:left="288"/>
            </w:pPr>
            <w:hyperlink w:anchor="E_Provider_Care_Experience_V6_">
              <w:r w:rsidR="00935062">
                <w:rPr>
                  <w:rStyle w:val="HyperlinkText9pt"/>
                </w:rPr>
                <w:t>Provider Care Experience (V6)</w:t>
              </w:r>
            </w:hyperlink>
          </w:p>
        </w:tc>
        <w:tc>
          <w:tcPr>
            <w:tcW w:w="360" w:type="dxa"/>
          </w:tcPr>
          <w:p w14:paraId="5D9E0F92" w14:textId="77777777" w:rsidR="00935062" w:rsidRDefault="00935062" w:rsidP="00B229B0">
            <w:pPr>
              <w:pStyle w:val="TableText"/>
              <w:keepNext w:val="0"/>
            </w:pPr>
            <w:r>
              <w:t>entry</w:t>
            </w:r>
          </w:p>
        </w:tc>
        <w:tc>
          <w:tcPr>
            <w:tcW w:w="360" w:type="dxa"/>
          </w:tcPr>
          <w:p w14:paraId="13C83779" w14:textId="77777777" w:rsidR="00935062" w:rsidRDefault="00935062" w:rsidP="00B229B0">
            <w:pPr>
              <w:pStyle w:val="TableText"/>
              <w:keepNext w:val="0"/>
            </w:pPr>
            <w:r>
              <w:t>urn:hl7ii:2.16.840.1.113883.10.20.24.3.67:2021-08-01</w:t>
            </w:r>
          </w:p>
        </w:tc>
      </w:tr>
      <w:tr w:rsidR="00935062" w14:paraId="35E47680" w14:textId="77777777" w:rsidTr="00C44751">
        <w:trPr>
          <w:jc w:val="center"/>
        </w:trPr>
        <w:tc>
          <w:tcPr>
            <w:tcW w:w="360" w:type="dxa"/>
          </w:tcPr>
          <w:p w14:paraId="6AF3A189" w14:textId="77777777" w:rsidR="00935062" w:rsidRDefault="0085191F" w:rsidP="00B229B0">
            <w:pPr>
              <w:pStyle w:val="TableText"/>
              <w:keepNext w:val="0"/>
              <w:ind w:left="432"/>
            </w:pPr>
            <w:hyperlink w:anchor="SE_Entity_Care_Partner">
              <w:r w:rsidR="00935062">
                <w:rPr>
                  <w:rStyle w:val="HyperlinkText9pt"/>
                </w:rPr>
                <w:t>Entity Care Partner</w:t>
              </w:r>
            </w:hyperlink>
          </w:p>
        </w:tc>
        <w:tc>
          <w:tcPr>
            <w:tcW w:w="360" w:type="dxa"/>
          </w:tcPr>
          <w:p w14:paraId="1F8902F4" w14:textId="77777777" w:rsidR="00935062" w:rsidRDefault="00935062" w:rsidP="00B229B0">
            <w:pPr>
              <w:pStyle w:val="TableText"/>
              <w:keepNext w:val="0"/>
            </w:pPr>
            <w:r>
              <w:t>subentry</w:t>
            </w:r>
          </w:p>
        </w:tc>
        <w:tc>
          <w:tcPr>
            <w:tcW w:w="360" w:type="dxa"/>
          </w:tcPr>
          <w:p w14:paraId="664310B2" w14:textId="77777777" w:rsidR="00935062" w:rsidRDefault="00935062" w:rsidP="00B229B0">
            <w:pPr>
              <w:pStyle w:val="TableText"/>
              <w:keepNext w:val="0"/>
            </w:pPr>
            <w:r>
              <w:t>urn:hl7ii:2.16.840.1.113883.10.20.24.3.160:2019-12-01</w:t>
            </w:r>
          </w:p>
        </w:tc>
      </w:tr>
      <w:tr w:rsidR="00935062" w14:paraId="35740F94" w14:textId="77777777" w:rsidTr="00C44751">
        <w:trPr>
          <w:jc w:val="center"/>
        </w:trPr>
        <w:tc>
          <w:tcPr>
            <w:tcW w:w="360" w:type="dxa"/>
          </w:tcPr>
          <w:p w14:paraId="18A2CD51" w14:textId="77777777" w:rsidR="00935062" w:rsidRDefault="0085191F" w:rsidP="00B229B0">
            <w:pPr>
              <w:pStyle w:val="TableText"/>
              <w:keepNext w:val="0"/>
              <w:ind w:left="432"/>
            </w:pPr>
            <w:hyperlink w:anchor="SE_Entity_Patient">
              <w:r w:rsidR="00935062">
                <w:rPr>
                  <w:rStyle w:val="HyperlinkText9pt"/>
                </w:rPr>
                <w:t>Entity Patient</w:t>
              </w:r>
            </w:hyperlink>
          </w:p>
        </w:tc>
        <w:tc>
          <w:tcPr>
            <w:tcW w:w="360" w:type="dxa"/>
          </w:tcPr>
          <w:p w14:paraId="38AB5479" w14:textId="77777777" w:rsidR="00935062" w:rsidRDefault="00935062" w:rsidP="00B229B0">
            <w:pPr>
              <w:pStyle w:val="TableText"/>
              <w:keepNext w:val="0"/>
            </w:pPr>
            <w:r>
              <w:t>subentry</w:t>
            </w:r>
          </w:p>
        </w:tc>
        <w:tc>
          <w:tcPr>
            <w:tcW w:w="360" w:type="dxa"/>
          </w:tcPr>
          <w:p w14:paraId="1FD47AB4" w14:textId="77777777" w:rsidR="00935062" w:rsidRDefault="00935062" w:rsidP="00B229B0">
            <w:pPr>
              <w:pStyle w:val="TableText"/>
              <w:keepNext w:val="0"/>
            </w:pPr>
            <w:r>
              <w:t>urn:hl7ii:2.16.840.1.113883.10.20.24.3.161:2019-12-01</w:t>
            </w:r>
          </w:p>
        </w:tc>
      </w:tr>
      <w:tr w:rsidR="00935062" w14:paraId="506E4F4D" w14:textId="77777777" w:rsidTr="00C44751">
        <w:trPr>
          <w:jc w:val="center"/>
        </w:trPr>
        <w:tc>
          <w:tcPr>
            <w:tcW w:w="360" w:type="dxa"/>
          </w:tcPr>
          <w:p w14:paraId="40865F7B" w14:textId="77777777" w:rsidR="00935062" w:rsidRDefault="0085191F" w:rsidP="00B229B0">
            <w:pPr>
              <w:pStyle w:val="TableText"/>
              <w:keepNext w:val="0"/>
              <w:ind w:left="432"/>
            </w:pPr>
            <w:hyperlink w:anchor="SE_Entity_Organization">
              <w:r w:rsidR="00935062">
                <w:rPr>
                  <w:rStyle w:val="HyperlinkText9pt"/>
                </w:rPr>
                <w:t>Entity Organization</w:t>
              </w:r>
            </w:hyperlink>
          </w:p>
        </w:tc>
        <w:tc>
          <w:tcPr>
            <w:tcW w:w="360" w:type="dxa"/>
          </w:tcPr>
          <w:p w14:paraId="7E09CCCB" w14:textId="77777777" w:rsidR="00935062" w:rsidRDefault="00935062" w:rsidP="00B229B0">
            <w:pPr>
              <w:pStyle w:val="TableText"/>
              <w:keepNext w:val="0"/>
            </w:pPr>
            <w:r>
              <w:t>subentry</w:t>
            </w:r>
          </w:p>
        </w:tc>
        <w:tc>
          <w:tcPr>
            <w:tcW w:w="360" w:type="dxa"/>
          </w:tcPr>
          <w:p w14:paraId="59028327" w14:textId="77777777" w:rsidR="00935062" w:rsidRDefault="00935062" w:rsidP="00B229B0">
            <w:pPr>
              <w:pStyle w:val="TableText"/>
              <w:keepNext w:val="0"/>
            </w:pPr>
            <w:r>
              <w:t>urn:hl7ii:2.16.840.1.113883.10.20.24.3.163:2019-12-01</w:t>
            </w:r>
          </w:p>
        </w:tc>
      </w:tr>
      <w:tr w:rsidR="00935062" w14:paraId="27C46254" w14:textId="77777777" w:rsidTr="00C44751">
        <w:trPr>
          <w:jc w:val="center"/>
        </w:trPr>
        <w:tc>
          <w:tcPr>
            <w:tcW w:w="360" w:type="dxa"/>
          </w:tcPr>
          <w:p w14:paraId="32E51889" w14:textId="77777777" w:rsidR="00935062" w:rsidRDefault="0085191F" w:rsidP="00B229B0">
            <w:pPr>
              <w:pStyle w:val="TableText"/>
              <w:keepNext w:val="0"/>
              <w:ind w:left="432"/>
            </w:pPr>
            <w:hyperlink w:anchor="SE_Entity_Practitioner">
              <w:r w:rsidR="00935062">
                <w:rPr>
                  <w:rStyle w:val="HyperlinkText9pt"/>
                </w:rPr>
                <w:t>Entity Practitioner</w:t>
              </w:r>
            </w:hyperlink>
          </w:p>
        </w:tc>
        <w:tc>
          <w:tcPr>
            <w:tcW w:w="360" w:type="dxa"/>
          </w:tcPr>
          <w:p w14:paraId="19EB1843" w14:textId="77777777" w:rsidR="00935062" w:rsidRDefault="00935062" w:rsidP="00B229B0">
            <w:pPr>
              <w:pStyle w:val="TableText"/>
              <w:keepNext w:val="0"/>
            </w:pPr>
            <w:r>
              <w:t>subentry</w:t>
            </w:r>
          </w:p>
        </w:tc>
        <w:tc>
          <w:tcPr>
            <w:tcW w:w="360" w:type="dxa"/>
          </w:tcPr>
          <w:p w14:paraId="6B0E89AB" w14:textId="77777777" w:rsidR="00935062" w:rsidRDefault="00935062" w:rsidP="00B229B0">
            <w:pPr>
              <w:pStyle w:val="TableText"/>
              <w:keepNext w:val="0"/>
            </w:pPr>
            <w:r>
              <w:t>urn:hl7ii:2.16.840.1.113883.10.20.24.3.162:2019-12-01</w:t>
            </w:r>
          </w:p>
        </w:tc>
      </w:tr>
      <w:tr w:rsidR="00935062" w14:paraId="327A15E7" w14:textId="77777777" w:rsidTr="00C44751">
        <w:trPr>
          <w:jc w:val="center"/>
        </w:trPr>
        <w:tc>
          <w:tcPr>
            <w:tcW w:w="360" w:type="dxa"/>
          </w:tcPr>
          <w:p w14:paraId="33FCF813" w14:textId="77777777" w:rsidR="00935062" w:rsidRDefault="0085191F" w:rsidP="00B229B0">
            <w:pPr>
              <w:pStyle w:val="TableText"/>
              <w:keepNext w:val="0"/>
              <w:ind w:left="432"/>
            </w:pPr>
            <w:hyperlink w:anchor="U_Author_V2">
              <w:r w:rsidR="00935062">
                <w:rPr>
                  <w:rStyle w:val="HyperlinkText9pt"/>
                </w:rPr>
                <w:t>Author (V2)</w:t>
              </w:r>
            </w:hyperlink>
          </w:p>
        </w:tc>
        <w:tc>
          <w:tcPr>
            <w:tcW w:w="360" w:type="dxa"/>
          </w:tcPr>
          <w:p w14:paraId="0AC5B64A" w14:textId="77777777" w:rsidR="00935062" w:rsidRDefault="00935062" w:rsidP="00B229B0">
            <w:pPr>
              <w:pStyle w:val="TableText"/>
              <w:keepNext w:val="0"/>
            </w:pPr>
            <w:r>
              <w:t>unspecified</w:t>
            </w:r>
          </w:p>
        </w:tc>
        <w:tc>
          <w:tcPr>
            <w:tcW w:w="360" w:type="dxa"/>
          </w:tcPr>
          <w:p w14:paraId="5DEEF000" w14:textId="77777777" w:rsidR="00935062" w:rsidRDefault="00935062" w:rsidP="00B229B0">
            <w:pPr>
              <w:pStyle w:val="TableText"/>
              <w:keepNext w:val="0"/>
            </w:pPr>
            <w:r>
              <w:t>urn:hl7ii:2.16.840.1.113883.10.20.24.3.155:2019-12-01</w:t>
            </w:r>
          </w:p>
        </w:tc>
      </w:tr>
      <w:tr w:rsidR="00935062" w14:paraId="69734AB5" w14:textId="77777777" w:rsidTr="00C44751">
        <w:trPr>
          <w:jc w:val="center"/>
        </w:trPr>
        <w:tc>
          <w:tcPr>
            <w:tcW w:w="360" w:type="dxa"/>
          </w:tcPr>
          <w:p w14:paraId="10A719F6" w14:textId="77777777" w:rsidR="00935062" w:rsidRDefault="0085191F" w:rsidP="00B229B0">
            <w:pPr>
              <w:pStyle w:val="TableText"/>
              <w:keepNext w:val="0"/>
              <w:ind w:left="432"/>
            </w:pPr>
            <w:hyperlink w:anchor="SE_Entity_Location">
              <w:r w:rsidR="00935062">
                <w:rPr>
                  <w:rStyle w:val="HyperlinkText9pt"/>
                </w:rPr>
                <w:t>Entity Location</w:t>
              </w:r>
            </w:hyperlink>
          </w:p>
        </w:tc>
        <w:tc>
          <w:tcPr>
            <w:tcW w:w="360" w:type="dxa"/>
          </w:tcPr>
          <w:p w14:paraId="759B9A14" w14:textId="77777777" w:rsidR="00935062" w:rsidRDefault="00935062" w:rsidP="00B229B0">
            <w:pPr>
              <w:pStyle w:val="TableText"/>
              <w:keepNext w:val="0"/>
            </w:pPr>
            <w:r>
              <w:t>subentry</w:t>
            </w:r>
          </w:p>
        </w:tc>
        <w:tc>
          <w:tcPr>
            <w:tcW w:w="360" w:type="dxa"/>
          </w:tcPr>
          <w:p w14:paraId="6D72D571" w14:textId="77777777" w:rsidR="00935062" w:rsidRDefault="00935062" w:rsidP="00B229B0">
            <w:pPr>
              <w:pStyle w:val="TableText"/>
              <w:keepNext w:val="0"/>
            </w:pPr>
            <w:r>
              <w:t>urn:hl7ii:2.16.840.1.113883.10.20.24.3.172:2021-08-01</w:t>
            </w:r>
          </w:p>
        </w:tc>
      </w:tr>
      <w:tr w:rsidR="00935062" w14:paraId="763109A9" w14:textId="77777777" w:rsidTr="00C44751">
        <w:trPr>
          <w:jc w:val="center"/>
        </w:trPr>
        <w:tc>
          <w:tcPr>
            <w:tcW w:w="360" w:type="dxa"/>
          </w:tcPr>
          <w:p w14:paraId="0705E8EF" w14:textId="77777777" w:rsidR="00935062" w:rsidRDefault="0085191F" w:rsidP="00B229B0">
            <w:pPr>
              <w:pStyle w:val="TableText"/>
              <w:keepNext w:val="0"/>
              <w:ind w:left="288"/>
            </w:pPr>
            <w:hyperlink w:anchor="E_Program_Participation_V3_">
              <w:r w:rsidR="00935062">
                <w:rPr>
                  <w:rStyle w:val="HyperlinkText9pt"/>
                </w:rPr>
                <w:t>Program Participation (V3)</w:t>
              </w:r>
            </w:hyperlink>
          </w:p>
        </w:tc>
        <w:tc>
          <w:tcPr>
            <w:tcW w:w="360" w:type="dxa"/>
          </w:tcPr>
          <w:p w14:paraId="08C5D0E0" w14:textId="77777777" w:rsidR="00935062" w:rsidRDefault="00935062" w:rsidP="00B229B0">
            <w:pPr>
              <w:pStyle w:val="TableText"/>
              <w:keepNext w:val="0"/>
            </w:pPr>
            <w:r>
              <w:t>entry</w:t>
            </w:r>
          </w:p>
        </w:tc>
        <w:tc>
          <w:tcPr>
            <w:tcW w:w="360" w:type="dxa"/>
          </w:tcPr>
          <w:p w14:paraId="27EACFC2" w14:textId="77777777" w:rsidR="00935062" w:rsidRDefault="00935062" w:rsidP="00B229B0">
            <w:pPr>
              <w:pStyle w:val="TableText"/>
              <w:keepNext w:val="0"/>
            </w:pPr>
            <w:r>
              <w:t>urn:hl7ii:2.16.840.1.113883.10.20.24.3.154:2021-08-01</w:t>
            </w:r>
          </w:p>
        </w:tc>
      </w:tr>
      <w:tr w:rsidR="00935062" w14:paraId="7F5BBF13" w14:textId="77777777" w:rsidTr="00C44751">
        <w:trPr>
          <w:jc w:val="center"/>
        </w:trPr>
        <w:tc>
          <w:tcPr>
            <w:tcW w:w="360" w:type="dxa"/>
          </w:tcPr>
          <w:p w14:paraId="524C7D79" w14:textId="77777777" w:rsidR="00935062" w:rsidRDefault="0085191F" w:rsidP="00B229B0">
            <w:pPr>
              <w:pStyle w:val="TableText"/>
              <w:keepNext w:val="0"/>
              <w:ind w:left="288"/>
            </w:pPr>
            <w:hyperlink w:anchor="E_Substance_Recommended_V6">
              <w:r w:rsidR="00935062">
                <w:rPr>
                  <w:rStyle w:val="HyperlinkText9pt"/>
                </w:rPr>
                <w:t>Substance Recommended (V6)</w:t>
              </w:r>
            </w:hyperlink>
          </w:p>
        </w:tc>
        <w:tc>
          <w:tcPr>
            <w:tcW w:w="360" w:type="dxa"/>
          </w:tcPr>
          <w:p w14:paraId="5B766625" w14:textId="77777777" w:rsidR="00935062" w:rsidRDefault="00935062" w:rsidP="00B229B0">
            <w:pPr>
              <w:pStyle w:val="TableText"/>
              <w:keepNext w:val="0"/>
            </w:pPr>
            <w:r>
              <w:t>entry</w:t>
            </w:r>
          </w:p>
        </w:tc>
        <w:tc>
          <w:tcPr>
            <w:tcW w:w="360" w:type="dxa"/>
          </w:tcPr>
          <w:p w14:paraId="68397574" w14:textId="77777777" w:rsidR="00935062" w:rsidRDefault="00935062" w:rsidP="00B229B0">
            <w:pPr>
              <w:pStyle w:val="TableText"/>
              <w:keepNext w:val="0"/>
            </w:pPr>
            <w:r>
              <w:t>urn:hl7ii:2.16.840.1.113883.10.20.24.3.75:2021-08-01</w:t>
            </w:r>
          </w:p>
        </w:tc>
      </w:tr>
      <w:tr w:rsidR="00935062" w14:paraId="3E49D69A" w14:textId="77777777" w:rsidTr="00C44751">
        <w:trPr>
          <w:jc w:val="center"/>
        </w:trPr>
        <w:tc>
          <w:tcPr>
            <w:tcW w:w="360" w:type="dxa"/>
          </w:tcPr>
          <w:p w14:paraId="7DBE373B" w14:textId="77777777" w:rsidR="00935062" w:rsidRDefault="0085191F" w:rsidP="00B229B0">
            <w:pPr>
              <w:pStyle w:val="TableText"/>
              <w:keepNext w:val="0"/>
              <w:ind w:left="432"/>
            </w:pPr>
            <w:hyperlink w:anchor="E_Reason_V3">
              <w:r w:rsidR="00935062">
                <w:rPr>
                  <w:rStyle w:val="HyperlinkText9pt"/>
                </w:rPr>
                <w:t>Reason (V3)</w:t>
              </w:r>
            </w:hyperlink>
          </w:p>
        </w:tc>
        <w:tc>
          <w:tcPr>
            <w:tcW w:w="360" w:type="dxa"/>
          </w:tcPr>
          <w:p w14:paraId="0559D20A" w14:textId="77777777" w:rsidR="00935062" w:rsidRDefault="00935062" w:rsidP="00B229B0">
            <w:pPr>
              <w:pStyle w:val="TableText"/>
              <w:keepNext w:val="0"/>
            </w:pPr>
            <w:r>
              <w:t>entry</w:t>
            </w:r>
          </w:p>
        </w:tc>
        <w:tc>
          <w:tcPr>
            <w:tcW w:w="360" w:type="dxa"/>
          </w:tcPr>
          <w:p w14:paraId="61DB89FF" w14:textId="77777777" w:rsidR="00935062" w:rsidRDefault="00935062" w:rsidP="00B229B0">
            <w:pPr>
              <w:pStyle w:val="TableText"/>
              <w:keepNext w:val="0"/>
            </w:pPr>
            <w:r>
              <w:t>urn:hl7ii:2.16.840.1.113883.10.20.24.3.88:2017-08-01</w:t>
            </w:r>
          </w:p>
        </w:tc>
      </w:tr>
      <w:tr w:rsidR="00935062" w14:paraId="6F2C4BD5" w14:textId="77777777" w:rsidTr="00C44751">
        <w:trPr>
          <w:jc w:val="center"/>
        </w:trPr>
        <w:tc>
          <w:tcPr>
            <w:tcW w:w="360" w:type="dxa"/>
          </w:tcPr>
          <w:p w14:paraId="31BA990E" w14:textId="77777777" w:rsidR="00935062" w:rsidRDefault="0085191F" w:rsidP="00B229B0">
            <w:pPr>
              <w:pStyle w:val="TableText"/>
              <w:keepNext w:val="0"/>
              <w:ind w:left="432"/>
            </w:pPr>
            <w:hyperlink w:anchor="SE_Entity_Care_Partner">
              <w:r w:rsidR="00935062">
                <w:rPr>
                  <w:rStyle w:val="HyperlinkText9pt"/>
                </w:rPr>
                <w:t>Entity Care Partner</w:t>
              </w:r>
            </w:hyperlink>
          </w:p>
        </w:tc>
        <w:tc>
          <w:tcPr>
            <w:tcW w:w="360" w:type="dxa"/>
          </w:tcPr>
          <w:p w14:paraId="5E8E7005" w14:textId="77777777" w:rsidR="00935062" w:rsidRDefault="00935062" w:rsidP="00B229B0">
            <w:pPr>
              <w:pStyle w:val="TableText"/>
              <w:keepNext w:val="0"/>
            </w:pPr>
            <w:r>
              <w:t>subentry</w:t>
            </w:r>
          </w:p>
        </w:tc>
        <w:tc>
          <w:tcPr>
            <w:tcW w:w="360" w:type="dxa"/>
          </w:tcPr>
          <w:p w14:paraId="196C6A07" w14:textId="77777777" w:rsidR="00935062" w:rsidRDefault="00935062" w:rsidP="00B229B0">
            <w:pPr>
              <w:pStyle w:val="TableText"/>
              <w:keepNext w:val="0"/>
            </w:pPr>
            <w:r>
              <w:t>urn:hl7ii:2.16.840.1.113883.10.20.24.3.160:2019-12-01</w:t>
            </w:r>
          </w:p>
        </w:tc>
      </w:tr>
      <w:tr w:rsidR="00935062" w14:paraId="3FBAD702" w14:textId="77777777" w:rsidTr="00C44751">
        <w:trPr>
          <w:jc w:val="center"/>
        </w:trPr>
        <w:tc>
          <w:tcPr>
            <w:tcW w:w="360" w:type="dxa"/>
          </w:tcPr>
          <w:p w14:paraId="11661A8D" w14:textId="77777777" w:rsidR="00935062" w:rsidRDefault="0085191F" w:rsidP="00B229B0">
            <w:pPr>
              <w:pStyle w:val="TableText"/>
              <w:keepNext w:val="0"/>
              <w:ind w:left="432"/>
            </w:pPr>
            <w:hyperlink w:anchor="SE_Entity_Patient">
              <w:r w:rsidR="00935062">
                <w:rPr>
                  <w:rStyle w:val="HyperlinkText9pt"/>
                </w:rPr>
                <w:t>Entity Patient</w:t>
              </w:r>
            </w:hyperlink>
          </w:p>
        </w:tc>
        <w:tc>
          <w:tcPr>
            <w:tcW w:w="360" w:type="dxa"/>
          </w:tcPr>
          <w:p w14:paraId="1515438E" w14:textId="77777777" w:rsidR="00935062" w:rsidRDefault="00935062" w:rsidP="00B229B0">
            <w:pPr>
              <w:pStyle w:val="TableText"/>
              <w:keepNext w:val="0"/>
            </w:pPr>
            <w:r>
              <w:t>subentry</w:t>
            </w:r>
          </w:p>
        </w:tc>
        <w:tc>
          <w:tcPr>
            <w:tcW w:w="360" w:type="dxa"/>
          </w:tcPr>
          <w:p w14:paraId="6BCD5821" w14:textId="77777777" w:rsidR="00935062" w:rsidRDefault="00935062" w:rsidP="00B229B0">
            <w:pPr>
              <w:pStyle w:val="TableText"/>
              <w:keepNext w:val="0"/>
            </w:pPr>
            <w:r>
              <w:t>urn:hl7ii:2.16.840.1.113883.10.20.24.3.161:2019-12-01</w:t>
            </w:r>
          </w:p>
        </w:tc>
      </w:tr>
      <w:tr w:rsidR="00935062" w14:paraId="3541E92F" w14:textId="77777777" w:rsidTr="00C44751">
        <w:trPr>
          <w:jc w:val="center"/>
        </w:trPr>
        <w:tc>
          <w:tcPr>
            <w:tcW w:w="360" w:type="dxa"/>
          </w:tcPr>
          <w:p w14:paraId="7DD74CA7" w14:textId="77777777" w:rsidR="00935062" w:rsidRDefault="0085191F" w:rsidP="00B229B0">
            <w:pPr>
              <w:pStyle w:val="TableText"/>
              <w:keepNext w:val="0"/>
              <w:ind w:left="432"/>
            </w:pPr>
            <w:hyperlink w:anchor="SE_Entity_Organization">
              <w:r w:rsidR="00935062">
                <w:rPr>
                  <w:rStyle w:val="HyperlinkText9pt"/>
                </w:rPr>
                <w:t>Entity Organization</w:t>
              </w:r>
            </w:hyperlink>
          </w:p>
        </w:tc>
        <w:tc>
          <w:tcPr>
            <w:tcW w:w="360" w:type="dxa"/>
          </w:tcPr>
          <w:p w14:paraId="47A49635" w14:textId="77777777" w:rsidR="00935062" w:rsidRDefault="00935062" w:rsidP="00B229B0">
            <w:pPr>
              <w:pStyle w:val="TableText"/>
              <w:keepNext w:val="0"/>
            </w:pPr>
            <w:r>
              <w:t>subentry</w:t>
            </w:r>
          </w:p>
        </w:tc>
        <w:tc>
          <w:tcPr>
            <w:tcW w:w="360" w:type="dxa"/>
          </w:tcPr>
          <w:p w14:paraId="10234CB1" w14:textId="77777777" w:rsidR="00935062" w:rsidRDefault="00935062" w:rsidP="00B229B0">
            <w:pPr>
              <w:pStyle w:val="TableText"/>
              <w:keepNext w:val="0"/>
            </w:pPr>
            <w:r>
              <w:t>urn:hl7ii:2.16.840.1.113883.10.20.24.3.163:2019-12-01</w:t>
            </w:r>
          </w:p>
        </w:tc>
      </w:tr>
      <w:tr w:rsidR="00935062" w14:paraId="1130CBBC" w14:textId="77777777" w:rsidTr="00C44751">
        <w:trPr>
          <w:jc w:val="center"/>
        </w:trPr>
        <w:tc>
          <w:tcPr>
            <w:tcW w:w="360" w:type="dxa"/>
          </w:tcPr>
          <w:p w14:paraId="3C9B8378" w14:textId="77777777" w:rsidR="00935062" w:rsidRDefault="0085191F" w:rsidP="00B229B0">
            <w:pPr>
              <w:pStyle w:val="TableText"/>
              <w:keepNext w:val="0"/>
              <w:ind w:left="432"/>
            </w:pPr>
            <w:hyperlink w:anchor="SE_Entity_Practitioner">
              <w:r w:rsidR="00935062">
                <w:rPr>
                  <w:rStyle w:val="HyperlinkText9pt"/>
                </w:rPr>
                <w:t>Entity Practitioner</w:t>
              </w:r>
            </w:hyperlink>
          </w:p>
        </w:tc>
        <w:tc>
          <w:tcPr>
            <w:tcW w:w="360" w:type="dxa"/>
          </w:tcPr>
          <w:p w14:paraId="350F72CD" w14:textId="77777777" w:rsidR="00935062" w:rsidRDefault="00935062" w:rsidP="00B229B0">
            <w:pPr>
              <w:pStyle w:val="TableText"/>
              <w:keepNext w:val="0"/>
            </w:pPr>
            <w:r>
              <w:t>subentry</w:t>
            </w:r>
          </w:p>
        </w:tc>
        <w:tc>
          <w:tcPr>
            <w:tcW w:w="360" w:type="dxa"/>
          </w:tcPr>
          <w:p w14:paraId="2CB40501" w14:textId="77777777" w:rsidR="00935062" w:rsidRDefault="00935062" w:rsidP="00B229B0">
            <w:pPr>
              <w:pStyle w:val="TableText"/>
              <w:keepNext w:val="0"/>
            </w:pPr>
            <w:r>
              <w:t>urn:hl7ii:2.16.840.1.113883.10.20.24.3.162:2019-12-01</w:t>
            </w:r>
          </w:p>
        </w:tc>
      </w:tr>
      <w:tr w:rsidR="00935062" w14:paraId="09FD9C38" w14:textId="77777777" w:rsidTr="00C44751">
        <w:trPr>
          <w:jc w:val="center"/>
        </w:trPr>
        <w:tc>
          <w:tcPr>
            <w:tcW w:w="360" w:type="dxa"/>
          </w:tcPr>
          <w:p w14:paraId="1804B302" w14:textId="77777777" w:rsidR="00935062" w:rsidRDefault="0085191F" w:rsidP="00B229B0">
            <w:pPr>
              <w:pStyle w:val="TableText"/>
              <w:keepNext w:val="0"/>
              <w:ind w:left="432"/>
            </w:pPr>
            <w:hyperlink w:anchor="U_Author_V2">
              <w:r w:rsidR="00935062">
                <w:rPr>
                  <w:rStyle w:val="HyperlinkText9pt"/>
                </w:rPr>
                <w:t>Author (V2)</w:t>
              </w:r>
            </w:hyperlink>
          </w:p>
        </w:tc>
        <w:tc>
          <w:tcPr>
            <w:tcW w:w="360" w:type="dxa"/>
          </w:tcPr>
          <w:p w14:paraId="075400B0" w14:textId="77777777" w:rsidR="00935062" w:rsidRDefault="00935062" w:rsidP="00B229B0">
            <w:pPr>
              <w:pStyle w:val="TableText"/>
              <w:keepNext w:val="0"/>
            </w:pPr>
            <w:r>
              <w:t>unspecified</w:t>
            </w:r>
          </w:p>
        </w:tc>
        <w:tc>
          <w:tcPr>
            <w:tcW w:w="360" w:type="dxa"/>
          </w:tcPr>
          <w:p w14:paraId="3CAB12D0" w14:textId="77777777" w:rsidR="00935062" w:rsidRDefault="00935062" w:rsidP="00B229B0">
            <w:pPr>
              <w:pStyle w:val="TableText"/>
              <w:keepNext w:val="0"/>
            </w:pPr>
            <w:r>
              <w:t>urn:hl7ii:2.16.840.1.113883.10.20.24.3.155:2019-12-01</w:t>
            </w:r>
          </w:p>
        </w:tc>
      </w:tr>
      <w:tr w:rsidR="00935062" w14:paraId="02D8AEE4" w14:textId="77777777" w:rsidTr="00C44751">
        <w:trPr>
          <w:jc w:val="center"/>
        </w:trPr>
        <w:tc>
          <w:tcPr>
            <w:tcW w:w="360" w:type="dxa"/>
          </w:tcPr>
          <w:p w14:paraId="615EBDF9" w14:textId="77777777" w:rsidR="00935062" w:rsidRDefault="0085191F" w:rsidP="00B229B0">
            <w:pPr>
              <w:pStyle w:val="TableText"/>
              <w:keepNext w:val="0"/>
              <w:ind w:left="432"/>
            </w:pPr>
            <w:hyperlink w:anchor="SE_Entity_Location">
              <w:r w:rsidR="00935062">
                <w:rPr>
                  <w:rStyle w:val="HyperlinkText9pt"/>
                </w:rPr>
                <w:t>Entity Location</w:t>
              </w:r>
            </w:hyperlink>
          </w:p>
        </w:tc>
        <w:tc>
          <w:tcPr>
            <w:tcW w:w="360" w:type="dxa"/>
          </w:tcPr>
          <w:p w14:paraId="0AAAEB0D" w14:textId="77777777" w:rsidR="00935062" w:rsidRDefault="00935062" w:rsidP="00B229B0">
            <w:pPr>
              <w:pStyle w:val="TableText"/>
              <w:keepNext w:val="0"/>
            </w:pPr>
            <w:r>
              <w:t>subentry</w:t>
            </w:r>
          </w:p>
        </w:tc>
        <w:tc>
          <w:tcPr>
            <w:tcW w:w="360" w:type="dxa"/>
          </w:tcPr>
          <w:p w14:paraId="5A081349" w14:textId="77777777" w:rsidR="00935062" w:rsidRDefault="00935062" w:rsidP="00B229B0">
            <w:pPr>
              <w:pStyle w:val="TableText"/>
              <w:keepNext w:val="0"/>
            </w:pPr>
            <w:r>
              <w:t>urn:hl7ii:2.16.840.1.113883.10.20.24.3.172:2021-08-01</w:t>
            </w:r>
          </w:p>
        </w:tc>
      </w:tr>
      <w:tr w:rsidR="00935062" w14:paraId="44CFD414" w14:textId="77777777" w:rsidTr="00C44751">
        <w:trPr>
          <w:jc w:val="center"/>
        </w:trPr>
        <w:tc>
          <w:tcPr>
            <w:tcW w:w="360" w:type="dxa"/>
          </w:tcPr>
          <w:p w14:paraId="4DBA0C5C" w14:textId="77777777" w:rsidR="00935062" w:rsidRDefault="0085191F" w:rsidP="00B229B0">
            <w:pPr>
              <w:pStyle w:val="TableText"/>
              <w:keepNext w:val="0"/>
              <w:ind w:left="288"/>
            </w:pPr>
            <w:hyperlink w:anchor="E_Adverse_Event_V3_">
              <w:r w:rsidR="00935062">
                <w:rPr>
                  <w:rStyle w:val="HyperlinkText9pt"/>
                </w:rPr>
                <w:t>Adverse Event (V3)</w:t>
              </w:r>
            </w:hyperlink>
          </w:p>
        </w:tc>
        <w:tc>
          <w:tcPr>
            <w:tcW w:w="360" w:type="dxa"/>
          </w:tcPr>
          <w:p w14:paraId="757913B7" w14:textId="77777777" w:rsidR="00935062" w:rsidRDefault="00935062" w:rsidP="00B229B0">
            <w:pPr>
              <w:pStyle w:val="TableText"/>
              <w:keepNext w:val="0"/>
            </w:pPr>
            <w:r>
              <w:t>entry</w:t>
            </w:r>
          </w:p>
        </w:tc>
        <w:tc>
          <w:tcPr>
            <w:tcW w:w="360" w:type="dxa"/>
          </w:tcPr>
          <w:p w14:paraId="40F652B6" w14:textId="77777777" w:rsidR="00935062" w:rsidRDefault="00935062" w:rsidP="00B229B0">
            <w:pPr>
              <w:pStyle w:val="TableText"/>
              <w:keepNext w:val="0"/>
            </w:pPr>
            <w:r>
              <w:t>urn:hl7ii:2.16.840.1.113883.10.20.24.3.146:2021-08-01</w:t>
            </w:r>
          </w:p>
        </w:tc>
      </w:tr>
      <w:tr w:rsidR="00935062" w14:paraId="16E11AEB" w14:textId="77777777" w:rsidTr="00C44751">
        <w:trPr>
          <w:jc w:val="center"/>
        </w:trPr>
        <w:tc>
          <w:tcPr>
            <w:tcW w:w="360" w:type="dxa"/>
          </w:tcPr>
          <w:p w14:paraId="7407D370" w14:textId="77777777" w:rsidR="00935062" w:rsidRDefault="0085191F" w:rsidP="00B229B0">
            <w:pPr>
              <w:pStyle w:val="TableText"/>
              <w:keepNext w:val="0"/>
              <w:ind w:left="432"/>
            </w:pPr>
            <w:hyperlink w:anchor="Reaction_Observation_V2">
              <w:r w:rsidR="00935062">
                <w:rPr>
                  <w:rStyle w:val="HyperlinkText9pt"/>
                </w:rPr>
                <w:t>Reaction Observation (V2)</w:t>
              </w:r>
            </w:hyperlink>
          </w:p>
        </w:tc>
        <w:tc>
          <w:tcPr>
            <w:tcW w:w="360" w:type="dxa"/>
          </w:tcPr>
          <w:p w14:paraId="6B475729" w14:textId="77777777" w:rsidR="00935062" w:rsidRDefault="00935062" w:rsidP="00B229B0">
            <w:pPr>
              <w:pStyle w:val="TableText"/>
              <w:keepNext w:val="0"/>
            </w:pPr>
            <w:r>
              <w:t>entry</w:t>
            </w:r>
          </w:p>
        </w:tc>
        <w:tc>
          <w:tcPr>
            <w:tcW w:w="360" w:type="dxa"/>
          </w:tcPr>
          <w:p w14:paraId="2AE7BA41" w14:textId="77777777" w:rsidR="00935062" w:rsidRDefault="00935062" w:rsidP="00B229B0">
            <w:pPr>
              <w:pStyle w:val="TableText"/>
              <w:keepNext w:val="0"/>
            </w:pPr>
            <w:r>
              <w:t>urn:hl7ii:2.16.840.1.113883.10.20.22.4.9:2014-06-09</w:t>
            </w:r>
          </w:p>
        </w:tc>
      </w:tr>
      <w:tr w:rsidR="00935062" w14:paraId="28719CD1" w14:textId="77777777" w:rsidTr="00C44751">
        <w:trPr>
          <w:jc w:val="center"/>
        </w:trPr>
        <w:tc>
          <w:tcPr>
            <w:tcW w:w="360" w:type="dxa"/>
          </w:tcPr>
          <w:p w14:paraId="54D271E7" w14:textId="77777777" w:rsidR="00935062" w:rsidRDefault="0085191F" w:rsidP="00B229B0">
            <w:pPr>
              <w:pStyle w:val="TableText"/>
              <w:keepNext w:val="0"/>
              <w:ind w:left="576"/>
            </w:pPr>
            <w:hyperlink w:anchor="Medication_Activity_V2">
              <w:r w:rsidR="00935062">
                <w:rPr>
                  <w:rStyle w:val="HyperlinkText9pt"/>
                </w:rPr>
                <w:t>Medication Activity (V2)</w:t>
              </w:r>
            </w:hyperlink>
          </w:p>
        </w:tc>
        <w:tc>
          <w:tcPr>
            <w:tcW w:w="360" w:type="dxa"/>
          </w:tcPr>
          <w:p w14:paraId="28687E2A" w14:textId="77777777" w:rsidR="00935062" w:rsidRDefault="00935062" w:rsidP="00B229B0">
            <w:pPr>
              <w:pStyle w:val="TableText"/>
              <w:keepNext w:val="0"/>
            </w:pPr>
            <w:r>
              <w:t>entry</w:t>
            </w:r>
          </w:p>
        </w:tc>
        <w:tc>
          <w:tcPr>
            <w:tcW w:w="360" w:type="dxa"/>
          </w:tcPr>
          <w:p w14:paraId="4BBCE387" w14:textId="77777777" w:rsidR="00935062" w:rsidRDefault="00935062" w:rsidP="00B229B0">
            <w:pPr>
              <w:pStyle w:val="TableText"/>
              <w:keepNext w:val="0"/>
            </w:pPr>
            <w:r>
              <w:t>urn:hl7ii:2.16.840.1.113883.10.20.22.4.16:2014-06-09</w:t>
            </w:r>
          </w:p>
        </w:tc>
      </w:tr>
      <w:tr w:rsidR="00935062" w14:paraId="4B8D9199" w14:textId="77777777" w:rsidTr="00C44751">
        <w:trPr>
          <w:jc w:val="center"/>
        </w:trPr>
        <w:tc>
          <w:tcPr>
            <w:tcW w:w="360" w:type="dxa"/>
          </w:tcPr>
          <w:p w14:paraId="2999D18C" w14:textId="77777777" w:rsidR="00935062" w:rsidRDefault="0085191F" w:rsidP="00B229B0">
            <w:pPr>
              <w:pStyle w:val="TableText"/>
              <w:keepNext w:val="0"/>
              <w:ind w:left="720"/>
            </w:pPr>
            <w:hyperlink w:anchor="E_Drug_Vehicle">
              <w:r w:rsidR="00935062">
                <w:rPr>
                  <w:rStyle w:val="HyperlinkText9pt"/>
                </w:rPr>
                <w:t>Drug Vehicle</w:t>
              </w:r>
            </w:hyperlink>
          </w:p>
        </w:tc>
        <w:tc>
          <w:tcPr>
            <w:tcW w:w="360" w:type="dxa"/>
          </w:tcPr>
          <w:p w14:paraId="0D08B69D" w14:textId="77777777" w:rsidR="00935062" w:rsidRDefault="00935062" w:rsidP="00B229B0">
            <w:pPr>
              <w:pStyle w:val="TableText"/>
              <w:keepNext w:val="0"/>
            </w:pPr>
            <w:r>
              <w:t>entry</w:t>
            </w:r>
          </w:p>
        </w:tc>
        <w:tc>
          <w:tcPr>
            <w:tcW w:w="360" w:type="dxa"/>
          </w:tcPr>
          <w:p w14:paraId="225254D7" w14:textId="77777777" w:rsidR="00935062" w:rsidRDefault="00935062" w:rsidP="00B229B0">
            <w:pPr>
              <w:pStyle w:val="TableText"/>
              <w:keepNext w:val="0"/>
            </w:pPr>
            <w:r>
              <w:t>urn:oid:2.16.840.1.113883.10.20.22.4.24</w:t>
            </w:r>
          </w:p>
        </w:tc>
      </w:tr>
      <w:tr w:rsidR="00935062" w14:paraId="2D0F4BDE" w14:textId="77777777" w:rsidTr="00C44751">
        <w:trPr>
          <w:jc w:val="center"/>
        </w:trPr>
        <w:tc>
          <w:tcPr>
            <w:tcW w:w="360" w:type="dxa"/>
          </w:tcPr>
          <w:p w14:paraId="11177E17" w14:textId="77777777" w:rsidR="00935062" w:rsidRDefault="0085191F" w:rsidP="00B229B0">
            <w:pPr>
              <w:pStyle w:val="TableText"/>
              <w:keepNext w:val="0"/>
              <w:ind w:left="720"/>
            </w:pPr>
            <w:hyperlink w:anchor="E_Drug_Monitoring_Act">
              <w:r w:rsidR="00935062">
                <w:rPr>
                  <w:rStyle w:val="HyperlinkText9pt"/>
                </w:rPr>
                <w:t>Drug Monitoring Act</w:t>
              </w:r>
            </w:hyperlink>
          </w:p>
        </w:tc>
        <w:tc>
          <w:tcPr>
            <w:tcW w:w="360" w:type="dxa"/>
          </w:tcPr>
          <w:p w14:paraId="4D4CF439" w14:textId="77777777" w:rsidR="00935062" w:rsidRDefault="00935062" w:rsidP="00B229B0">
            <w:pPr>
              <w:pStyle w:val="TableText"/>
              <w:keepNext w:val="0"/>
            </w:pPr>
            <w:r>
              <w:t>entry</w:t>
            </w:r>
          </w:p>
        </w:tc>
        <w:tc>
          <w:tcPr>
            <w:tcW w:w="360" w:type="dxa"/>
          </w:tcPr>
          <w:p w14:paraId="1C420D92" w14:textId="77777777" w:rsidR="00935062" w:rsidRDefault="00935062" w:rsidP="00B229B0">
            <w:pPr>
              <w:pStyle w:val="TableText"/>
              <w:keepNext w:val="0"/>
            </w:pPr>
            <w:r>
              <w:t>urn:oid:2.16.840.1.113883.10.20.22.4.123</w:t>
            </w:r>
          </w:p>
        </w:tc>
      </w:tr>
      <w:tr w:rsidR="00935062" w14:paraId="52B0317F" w14:textId="77777777" w:rsidTr="00C44751">
        <w:trPr>
          <w:jc w:val="center"/>
        </w:trPr>
        <w:tc>
          <w:tcPr>
            <w:tcW w:w="360" w:type="dxa"/>
          </w:tcPr>
          <w:p w14:paraId="3EDE5578" w14:textId="77777777" w:rsidR="00935062" w:rsidRDefault="0085191F" w:rsidP="00B229B0">
            <w:pPr>
              <w:pStyle w:val="TableText"/>
              <w:keepNext w:val="0"/>
              <w:ind w:left="864"/>
            </w:pPr>
            <w:hyperlink w:anchor="U_US_Realm_Person_Name_PNUSFIELDED">
              <w:r w:rsidR="00935062">
                <w:rPr>
                  <w:rStyle w:val="HyperlinkText9pt"/>
                </w:rPr>
                <w:t>US Realm Person Name (PN.US.FIELDED)</w:t>
              </w:r>
            </w:hyperlink>
          </w:p>
        </w:tc>
        <w:tc>
          <w:tcPr>
            <w:tcW w:w="360" w:type="dxa"/>
          </w:tcPr>
          <w:p w14:paraId="7281C3EB" w14:textId="77777777" w:rsidR="00935062" w:rsidRDefault="00935062" w:rsidP="00B229B0">
            <w:pPr>
              <w:pStyle w:val="TableText"/>
              <w:keepNext w:val="0"/>
            </w:pPr>
            <w:r>
              <w:t>unspecified</w:t>
            </w:r>
          </w:p>
        </w:tc>
        <w:tc>
          <w:tcPr>
            <w:tcW w:w="360" w:type="dxa"/>
          </w:tcPr>
          <w:p w14:paraId="7745FAB7" w14:textId="77777777" w:rsidR="00935062" w:rsidRDefault="00935062" w:rsidP="00B229B0">
            <w:pPr>
              <w:pStyle w:val="TableText"/>
              <w:keepNext w:val="0"/>
            </w:pPr>
            <w:r>
              <w:t>urn:oid:2.16.840.1.113883.10.20.22.5.1.1</w:t>
            </w:r>
          </w:p>
        </w:tc>
      </w:tr>
      <w:tr w:rsidR="00935062" w14:paraId="158823D5" w14:textId="77777777" w:rsidTr="00C44751">
        <w:trPr>
          <w:jc w:val="center"/>
        </w:trPr>
        <w:tc>
          <w:tcPr>
            <w:tcW w:w="360" w:type="dxa"/>
          </w:tcPr>
          <w:p w14:paraId="4C67A815" w14:textId="77777777" w:rsidR="00935062" w:rsidRDefault="0085191F" w:rsidP="00B229B0">
            <w:pPr>
              <w:pStyle w:val="TableText"/>
              <w:keepNext w:val="0"/>
              <w:ind w:left="720"/>
            </w:pPr>
            <w:hyperlink w:anchor="Indication_V2">
              <w:r w:rsidR="00935062">
                <w:rPr>
                  <w:rStyle w:val="HyperlinkText9pt"/>
                </w:rPr>
                <w:t>Indication (V2)</w:t>
              </w:r>
            </w:hyperlink>
          </w:p>
        </w:tc>
        <w:tc>
          <w:tcPr>
            <w:tcW w:w="360" w:type="dxa"/>
          </w:tcPr>
          <w:p w14:paraId="3FA80A64" w14:textId="77777777" w:rsidR="00935062" w:rsidRDefault="00935062" w:rsidP="00B229B0">
            <w:pPr>
              <w:pStyle w:val="TableText"/>
              <w:keepNext w:val="0"/>
            </w:pPr>
            <w:r>
              <w:t>entry</w:t>
            </w:r>
          </w:p>
        </w:tc>
        <w:tc>
          <w:tcPr>
            <w:tcW w:w="360" w:type="dxa"/>
          </w:tcPr>
          <w:p w14:paraId="2CA37339" w14:textId="77777777" w:rsidR="00935062" w:rsidRDefault="00935062" w:rsidP="00B229B0">
            <w:pPr>
              <w:pStyle w:val="TableText"/>
              <w:keepNext w:val="0"/>
            </w:pPr>
            <w:r>
              <w:t>urn:hl7ii:2.16.840.1.113883.10.20.22.4.19:2014-06-09</w:t>
            </w:r>
          </w:p>
        </w:tc>
      </w:tr>
      <w:tr w:rsidR="00935062" w14:paraId="2ACE88FD" w14:textId="77777777" w:rsidTr="00C44751">
        <w:trPr>
          <w:jc w:val="center"/>
        </w:trPr>
        <w:tc>
          <w:tcPr>
            <w:tcW w:w="360" w:type="dxa"/>
          </w:tcPr>
          <w:p w14:paraId="22D358DB" w14:textId="77777777" w:rsidR="00935062" w:rsidRDefault="0085191F" w:rsidP="00B229B0">
            <w:pPr>
              <w:pStyle w:val="TableText"/>
              <w:keepNext w:val="0"/>
              <w:ind w:left="720"/>
            </w:pPr>
            <w:hyperlink w:anchor="E_Medication_Supply_Order_V2">
              <w:r w:rsidR="00935062">
                <w:rPr>
                  <w:rStyle w:val="HyperlinkText9pt"/>
                </w:rPr>
                <w:t>Medication Supply Order (V2)</w:t>
              </w:r>
            </w:hyperlink>
          </w:p>
        </w:tc>
        <w:tc>
          <w:tcPr>
            <w:tcW w:w="360" w:type="dxa"/>
          </w:tcPr>
          <w:p w14:paraId="21047F0F" w14:textId="77777777" w:rsidR="00935062" w:rsidRDefault="00935062" w:rsidP="00B229B0">
            <w:pPr>
              <w:pStyle w:val="TableText"/>
              <w:keepNext w:val="0"/>
            </w:pPr>
            <w:r>
              <w:t>entry</w:t>
            </w:r>
          </w:p>
        </w:tc>
        <w:tc>
          <w:tcPr>
            <w:tcW w:w="360" w:type="dxa"/>
          </w:tcPr>
          <w:p w14:paraId="448B3073" w14:textId="77777777" w:rsidR="00935062" w:rsidRDefault="00935062" w:rsidP="00B229B0">
            <w:pPr>
              <w:pStyle w:val="TableText"/>
              <w:keepNext w:val="0"/>
            </w:pPr>
            <w:r>
              <w:t>urn:hl7ii:2.16.840.1.113883.10.20.22.4.17:2014-06-09</w:t>
            </w:r>
          </w:p>
        </w:tc>
      </w:tr>
      <w:tr w:rsidR="00935062" w14:paraId="27B7D24C" w14:textId="77777777" w:rsidTr="00C44751">
        <w:trPr>
          <w:jc w:val="center"/>
        </w:trPr>
        <w:tc>
          <w:tcPr>
            <w:tcW w:w="360" w:type="dxa"/>
          </w:tcPr>
          <w:p w14:paraId="506A2A40" w14:textId="77777777" w:rsidR="00935062" w:rsidRDefault="0085191F" w:rsidP="00B229B0">
            <w:pPr>
              <w:pStyle w:val="TableText"/>
              <w:keepNext w:val="0"/>
              <w:ind w:left="864"/>
            </w:pPr>
            <w:hyperlink w:anchor="E_Medication_Information_V2">
              <w:r w:rsidR="00935062">
                <w:rPr>
                  <w:rStyle w:val="HyperlinkText9pt"/>
                </w:rPr>
                <w:t>Medication Information (V2)</w:t>
              </w:r>
            </w:hyperlink>
          </w:p>
        </w:tc>
        <w:tc>
          <w:tcPr>
            <w:tcW w:w="360" w:type="dxa"/>
          </w:tcPr>
          <w:p w14:paraId="13E3B903" w14:textId="77777777" w:rsidR="00935062" w:rsidRDefault="00935062" w:rsidP="00B229B0">
            <w:pPr>
              <w:pStyle w:val="TableText"/>
              <w:keepNext w:val="0"/>
            </w:pPr>
            <w:r>
              <w:t>entry</w:t>
            </w:r>
          </w:p>
        </w:tc>
        <w:tc>
          <w:tcPr>
            <w:tcW w:w="360" w:type="dxa"/>
          </w:tcPr>
          <w:p w14:paraId="223D60D0" w14:textId="77777777" w:rsidR="00935062" w:rsidRDefault="00935062" w:rsidP="00B229B0">
            <w:pPr>
              <w:pStyle w:val="TableText"/>
              <w:keepNext w:val="0"/>
            </w:pPr>
            <w:r>
              <w:t>urn:hl7ii:2.16.840.1.113883.10.20.22.4.23:2014-06-09</w:t>
            </w:r>
          </w:p>
        </w:tc>
      </w:tr>
      <w:tr w:rsidR="00935062" w14:paraId="78EC81B1" w14:textId="77777777" w:rsidTr="00C44751">
        <w:trPr>
          <w:jc w:val="center"/>
        </w:trPr>
        <w:tc>
          <w:tcPr>
            <w:tcW w:w="360" w:type="dxa"/>
          </w:tcPr>
          <w:p w14:paraId="520B7311" w14:textId="77777777" w:rsidR="00935062" w:rsidRDefault="0085191F" w:rsidP="00B229B0">
            <w:pPr>
              <w:pStyle w:val="TableText"/>
              <w:keepNext w:val="0"/>
              <w:ind w:left="864"/>
            </w:pPr>
            <w:hyperlink w:anchor="Instruction_V2">
              <w:r w:rsidR="00935062">
                <w:rPr>
                  <w:rStyle w:val="HyperlinkText9pt"/>
                </w:rPr>
                <w:t>Instruction (V2)</w:t>
              </w:r>
            </w:hyperlink>
          </w:p>
        </w:tc>
        <w:tc>
          <w:tcPr>
            <w:tcW w:w="360" w:type="dxa"/>
          </w:tcPr>
          <w:p w14:paraId="1C4A3BA1" w14:textId="77777777" w:rsidR="00935062" w:rsidRDefault="00935062" w:rsidP="00B229B0">
            <w:pPr>
              <w:pStyle w:val="TableText"/>
              <w:keepNext w:val="0"/>
            </w:pPr>
            <w:r>
              <w:t>entry</w:t>
            </w:r>
          </w:p>
        </w:tc>
        <w:tc>
          <w:tcPr>
            <w:tcW w:w="360" w:type="dxa"/>
          </w:tcPr>
          <w:p w14:paraId="66DE4AE8" w14:textId="77777777" w:rsidR="00935062" w:rsidRDefault="00935062" w:rsidP="00B229B0">
            <w:pPr>
              <w:pStyle w:val="TableText"/>
              <w:keepNext w:val="0"/>
            </w:pPr>
            <w:r>
              <w:t>urn:hl7ii:2.16.840.1.113883.10.20.22.4.20:2014-06-09</w:t>
            </w:r>
          </w:p>
        </w:tc>
      </w:tr>
      <w:tr w:rsidR="00935062" w14:paraId="75CD75A5" w14:textId="77777777" w:rsidTr="00C44751">
        <w:trPr>
          <w:jc w:val="center"/>
        </w:trPr>
        <w:tc>
          <w:tcPr>
            <w:tcW w:w="360" w:type="dxa"/>
          </w:tcPr>
          <w:p w14:paraId="24385438" w14:textId="77777777" w:rsidR="00935062" w:rsidRDefault="0085191F" w:rsidP="00B229B0">
            <w:pPr>
              <w:pStyle w:val="TableText"/>
              <w:keepNext w:val="0"/>
              <w:ind w:left="864"/>
            </w:pPr>
            <w:hyperlink w:anchor="Immunization_Medication_Information_V2">
              <w:r w:rsidR="00935062">
                <w:rPr>
                  <w:rStyle w:val="HyperlinkText9pt"/>
                </w:rPr>
                <w:t>Immunization Medication Information (V2)</w:t>
              </w:r>
            </w:hyperlink>
          </w:p>
        </w:tc>
        <w:tc>
          <w:tcPr>
            <w:tcW w:w="360" w:type="dxa"/>
          </w:tcPr>
          <w:p w14:paraId="2003B7FF" w14:textId="77777777" w:rsidR="00935062" w:rsidRDefault="00935062" w:rsidP="00B229B0">
            <w:pPr>
              <w:pStyle w:val="TableText"/>
              <w:keepNext w:val="0"/>
            </w:pPr>
            <w:r>
              <w:t>entry</w:t>
            </w:r>
          </w:p>
        </w:tc>
        <w:tc>
          <w:tcPr>
            <w:tcW w:w="360" w:type="dxa"/>
          </w:tcPr>
          <w:p w14:paraId="49B66856" w14:textId="77777777" w:rsidR="00935062" w:rsidRDefault="00935062" w:rsidP="00B229B0">
            <w:pPr>
              <w:pStyle w:val="TableText"/>
              <w:keepNext w:val="0"/>
            </w:pPr>
            <w:r>
              <w:t>urn:hl7ii:2.16.840.1.113883.10.20.22.4.54:2014-06-09</w:t>
            </w:r>
          </w:p>
        </w:tc>
      </w:tr>
      <w:tr w:rsidR="00935062" w14:paraId="4D5C19D4" w14:textId="77777777" w:rsidTr="00C44751">
        <w:trPr>
          <w:jc w:val="center"/>
        </w:trPr>
        <w:tc>
          <w:tcPr>
            <w:tcW w:w="360" w:type="dxa"/>
          </w:tcPr>
          <w:p w14:paraId="662722F1" w14:textId="77777777" w:rsidR="00935062" w:rsidRDefault="0085191F" w:rsidP="00B229B0">
            <w:pPr>
              <w:pStyle w:val="TableText"/>
              <w:keepNext w:val="0"/>
              <w:ind w:left="720"/>
            </w:pPr>
            <w:hyperlink w:anchor="E_Medication_Information_V2">
              <w:r w:rsidR="00935062">
                <w:rPr>
                  <w:rStyle w:val="HyperlinkText9pt"/>
                </w:rPr>
                <w:t>Medication Information (V2)</w:t>
              </w:r>
            </w:hyperlink>
          </w:p>
        </w:tc>
        <w:tc>
          <w:tcPr>
            <w:tcW w:w="360" w:type="dxa"/>
          </w:tcPr>
          <w:p w14:paraId="067455E4" w14:textId="77777777" w:rsidR="00935062" w:rsidRDefault="00935062" w:rsidP="00B229B0">
            <w:pPr>
              <w:pStyle w:val="TableText"/>
              <w:keepNext w:val="0"/>
            </w:pPr>
            <w:r>
              <w:t>entry</w:t>
            </w:r>
          </w:p>
        </w:tc>
        <w:tc>
          <w:tcPr>
            <w:tcW w:w="360" w:type="dxa"/>
          </w:tcPr>
          <w:p w14:paraId="380FB33E" w14:textId="77777777" w:rsidR="00935062" w:rsidRDefault="00935062" w:rsidP="00B229B0">
            <w:pPr>
              <w:pStyle w:val="TableText"/>
              <w:keepNext w:val="0"/>
            </w:pPr>
            <w:r>
              <w:t>urn:hl7ii:2.16.840.1.113883.10.20.22.4.23:2014-06-09</w:t>
            </w:r>
          </w:p>
        </w:tc>
      </w:tr>
      <w:tr w:rsidR="00935062" w14:paraId="2121446E" w14:textId="77777777" w:rsidTr="00C44751">
        <w:trPr>
          <w:jc w:val="center"/>
        </w:trPr>
        <w:tc>
          <w:tcPr>
            <w:tcW w:w="360" w:type="dxa"/>
          </w:tcPr>
          <w:p w14:paraId="6157BEB8" w14:textId="77777777" w:rsidR="00935062" w:rsidRDefault="0085191F" w:rsidP="00B229B0">
            <w:pPr>
              <w:pStyle w:val="TableText"/>
              <w:keepNext w:val="0"/>
              <w:ind w:left="720"/>
            </w:pPr>
            <w:hyperlink w:anchor="E_Medication_Dispense_V2">
              <w:r w:rsidR="00935062">
                <w:rPr>
                  <w:rStyle w:val="HyperlinkText9pt"/>
                </w:rPr>
                <w:t>Medication Dispense (V2)</w:t>
              </w:r>
            </w:hyperlink>
          </w:p>
        </w:tc>
        <w:tc>
          <w:tcPr>
            <w:tcW w:w="360" w:type="dxa"/>
          </w:tcPr>
          <w:p w14:paraId="7E3C777A" w14:textId="77777777" w:rsidR="00935062" w:rsidRDefault="00935062" w:rsidP="00B229B0">
            <w:pPr>
              <w:pStyle w:val="TableText"/>
              <w:keepNext w:val="0"/>
            </w:pPr>
            <w:r>
              <w:t>entry</w:t>
            </w:r>
          </w:p>
        </w:tc>
        <w:tc>
          <w:tcPr>
            <w:tcW w:w="360" w:type="dxa"/>
          </w:tcPr>
          <w:p w14:paraId="70C06CF7" w14:textId="77777777" w:rsidR="00935062" w:rsidRDefault="00935062" w:rsidP="00B229B0">
            <w:pPr>
              <w:pStyle w:val="TableText"/>
              <w:keepNext w:val="0"/>
            </w:pPr>
            <w:r>
              <w:t>urn:hl7ii:2.16.840.1.113883.10.20.22.4.18:2014-06-09</w:t>
            </w:r>
          </w:p>
        </w:tc>
      </w:tr>
      <w:tr w:rsidR="00935062" w14:paraId="7B917428" w14:textId="77777777" w:rsidTr="00C44751">
        <w:trPr>
          <w:jc w:val="center"/>
        </w:trPr>
        <w:tc>
          <w:tcPr>
            <w:tcW w:w="360" w:type="dxa"/>
          </w:tcPr>
          <w:p w14:paraId="144AFDD0" w14:textId="77777777" w:rsidR="00935062" w:rsidRDefault="0085191F" w:rsidP="00B229B0">
            <w:pPr>
              <w:pStyle w:val="TableText"/>
              <w:keepNext w:val="0"/>
              <w:ind w:left="864"/>
            </w:pPr>
            <w:hyperlink w:anchor="U_US_Realm_Address_ADUSFIELDED">
              <w:r w:rsidR="00935062">
                <w:rPr>
                  <w:rStyle w:val="HyperlinkText9pt"/>
                </w:rPr>
                <w:t>US Realm Address (AD.US.FIELDED)</w:t>
              </w:r>
            </w:hyperlink>
          </w:p>
        </w:tc>
        <w:tc>
          <w:tcPr>
            <w:tcW w:w="360" w:type="dxa"/>
          </w:tcPr>
          <w:p w14:paraId="1BF7E3D7" w14:textId="77777777" w:rsidR="00935062" w:rsidRDefault="00935062" w:rsidP="00B229B0">
            <w:pPr>
              <w:pStyle w:val="TableText"/>
              <w:keepNext w:val="0"/>
            </w:pPr>
            <w:r>
              <w:t>unspecified</w:t>
            </w:r>
          </w:p>
        </w:tc>
        <w:tc>
          <w:tcPr>
            <w:tcW w:w="360" w:type="dxa"/>
          </w:tcPr>
          <w:p w14:paraId="0FEC6954" w14:textId="77777777" w:rsidR="00935062" w:rsidRDefault="00935062" w:rsidP="00B229B0">
            <w:pPr>
              <w:pStyle w:val="TableText"/>
              <w:keepNext w:val="0"/>
            </w:pPr>
            <w:r>
              <w:t>urn:oid:2.16.840.1.113883.10.20.22.5.2</w:t>
            </w:r>
          </w:p>
        </w:tc>
      </w:tr>
      <w:tr w:rsidR="00935062" w14:paraId="6C18946A" w14:textId="77777777" w:rsidTr="00C44751">
        <w:trPr>
          <w:jc w:val="center"/>
        </w:trPr>
        <w:tc>
          <w:tcPr>
            <w:tcW w:w="360" w:type="dxa"/>
          </w:tcPr>
          <w:p w14:paraId="16222F06" w14:textId="77777777" w:rsidR="00935062" w:rsidRDefault="0085191F" w:rsidP="00B229B0">
            <w:pPr>
              <w:pStyle w:val="TableText"/>
              <w:keepNext w:val="0"/>
              <w:ind w:left="864"/>
            </w:pPr>
            <w:hyperlink w:anchor="E_Medication_Supply_Order_V2">
              <w:r w:rsidR="00935062">
                <w:rPr>
                  <w:rStyle w:val="HyperlinkText9pt"/>
                </w:rPr>
                <w:t>Medication Supply Order (V2)</w:t>
              </w:r>
            </w:hyperlink>
          </w:p>
        </w:tc>
        <w:tc>
          <w:tcPr>
            <w:tcW w:w="360" w:type="dxa"/>
          </w:tcPr>
          <w:p w14:paraId="3872C2D6" w14:textId="77777777" w:rsidR="00935062" w:rsidRDefault="00935062" w:rsidP="00B229B0">
            <w:pPr>
              <w:pStyle w:val="TableText"/>
              <w:keepNext w:val="0"/>
            </w:pPr>
            <w:r>
              <w:t>entry</w:t>
            </w:r>
          </w:p>
        </w:tc>
        <w:tc>
          <w:tcPr>
            <w:tcW w:w="360" w:type="dxa"/>
          </w:tcPr>
          <w:p w14:paraId="25A9546D" w14:textId="77777777" w:rsidR="00935062" w:rsidRDefault="00935062" w:rsidP="00B229B0">
            <w:pPr>
              <w:pStyle w:val="TableText"/>
              <w:keepNext w:val="0"/>
            </w:pPr>
            <w:r>
              <w:t>urn:hl7ii:2.16.840.1.113883.10.20.22.4.17:2014-06-09</w:t>
            </w:r>
          </w:p>
        </w:tc>
      </w:tr>
      <w:tr w:rsidR="00935062" w14:paraId="3E94925F" w14:textId="77777777" w:rsidTr="00C44751">
        <w:trPr>
          <w:jc w:val="center"/>
        </w:trPr>
        <w:tc>
          <w:tcPr>
            <w:tcW w:w="360" w:type="dxa"/>
          </w:tcPr>
          <w:p w14:paraId="060296E7" w14:textId="77777777" w:rsidR="00935062" w:rsidRDefault="0085191F" w:rsidP="00B229B0">
            <w:pPr>
              <w:pStyle w:val="TableText"/>
              <w:keepNext w:val="0"/>
              <w:ind w:left="1008"/>
            </w:pPr>
            <w:hyperlink w:anchor="E_Medication_Information_V2">
              <w:r w:rsidR="00935062">
                <w:rPr>
                  <w:rStyle w:val="HyperlinkText9pt"/>
                </w:rPr>
                <w:t>Medication Information (V2)</w:t>
              </w:r>
            </w:hyperlink>
          </w:p>
        </w:tc>
        <w:tc>
          <w:tcPr>
            <w:tcW w:w="360" w:type="dxa"/>
          </w:tcPr>
          <w:p w14:paraId="2C63E114" w14:textId="77777777" w:rsidR="00935062" w:rsidRDefault="00935062" w:rsidP="00B229B0">
            <w:pPr>
              <w:pStyle w:val="TableText"/>
              <w:keepNext w:val="0"/>
            </w:pPr>
            <w:r>
              <w:t>entry</w:t>
            </w:r>
          </w:p>
        </w:tc>
        <w:tc>
          <w:tcPr>
            <w:tcW w:w="360" w:type="dxa"/>
          </w:tcPr>
          <w:p w14:paraId="0EBE88D8" w14:textId="77777777" w:rsidR="00935062" w:rsidRDefault="00935062" w:rsidP="00B229B0">
            <w:pPr>
              <w:pStyle w:val="TableText"/>
              <w:keepNext w:val="0"/>
            </w:pPr>
            <w:r>
              <w:t>urn:hl7ii:2.16.840.1.113883.10.20.22.4.23:2014-06-09</w:t>
            </w:r>
          </w:p>
        </w:tc>
      </w:tr>
      <w:tr w:rsidR="00935062" w14:paraId="4CAE7D8F" w14:textId="77777777" w:rsidTr="00C44751">
        <w:trPr>
          <w:jc w:val="center"/>
        </w:trPr>
        <w:tc>
          <w:tcPr>
            <w:tcW w:w="360" w:type="dxa"/>
          </w:tcPr>
          <w:p w14:paraId="64C0206C" w14:textId="77777777" w:rsidR="00935062" w:rsidRDefault="0085191F" w:rsidP="00B229B0">
            <w:pPr>
              <w:pStyle w:val="TableText"/>
              <w:keepNext w:val="0"/>
              <w:ind w:left="1008"/>
            </w:pPr>
            <w:hyperlink w:anchor="Instruction_V2">
              <w:r w:rsidR="00935062">
                <w:rPr>
                  <w:rStyle w:val="HyperlinkText9pt"/>
                </w:rPr>
                <w:t>Instruction (V2)</w:t>
              </w:r>
            </w:hyperlink>
          </w:p>
        </w:tc>
        <w:tc>
          <w:tcPr>
            <w:tcW w:w="360" w:type="dxa"/>
          </w:tcPr>
          <w:p w14:paraId="39A8CE3D" w14:textId="77777777" w:rsidR="00935062" w:rsidRDefault="00935062" w:rsidP="00B229B0">
            <w:pPr>
              <w:pStyle w:val="TableText"/>
              <w:keepNext w:val="0"/>
            </w:pPr>
            <w:r>
              <w:t>entry</w:t>
            </w:r>
          </w:p>
        </w:tc>
        <w:tc>
          <w:tcPr>
            <w:tcW w:w="360" w:type="dxa"/>
          </w:tcPr>
          <w:p w14:paraId="1BFCCF6E" w14:textId="77777777" w:rsidR="00935062" w:rsidRDefault="00935062" w:rsidP="00B229B0">
            <w:pPr>
              <w:pStyle w:val="TableText"/>
              <w:keepNext w:val="0"/>
            </w:pPr>
            <w:r>
              <w:t>urn:hl7ii:2.16.840.1.113883.10.20.22.4.20:2014-06-09</w:t>
            </w:r>
          </w:p>
        </w:tc>
      </w:tr>
      <w:tr w:rsidR="00935062" w14:paraId="49BE47B6" w14:textId="77777777" w:rsidTr="00C44751">
        <w:trPr>
          <w:jc w:val="center"/>
        </w:trPr>
        <w:tc>
          <w:tcPr>
            <w:tcW w:w="360" w:type="dxa"/>
          </w:tcPr>
          <w:p w14:paraId="5D13C58B" w14:textId="77777777" w:rsidR="00935062" w:rsidRDefault="0085191F" w:rsidP="00B229B0">
            <w:pPr>
              <w:pStyle w:val="TableText"/>
              <w:keepNext w:val="0"/>
              <w:ind w:left="1008"/>
            </w:pPr>
            <w:hyperlink w:anchor="Immunization_Medication_Information_V2">
              <w:r w:rsidR="00935062">
                <w:rPr>
                  <w:rStyle w:val="HyperlinkText9pt"/>
                </w:rPr>
                <w:t>Immunization Medication Information (V2)</w:t>
              </w:r>
            </w:hyperlink>
          </w:p>
        </w:tc>
        <w:tc>
          <w:tcPr>
            <w:tcW w:w="360" w:type="dxa"/>
          </w:tcPr>
          <w:p w14:paraId="5A8E433B" w14:textId="77777777" w:rsidR="00935062" w:rsidRDefault="00935062" w:rsidP="00B229B0">
            <w:pPr>
              <w:pStyle w:val="TableText"/>
              <w:keepNext w:val="0"/>
            </w:pPr>
            <w:r>
              <w:t>entry</w:t>
            </w:r>
          </w:p>
        </w:tc>
        <w:tc>
          <w:tcPr>
            <w:tcW w:w="360" w:type="dxa"/>
          </w:tcPr>
          <w:p w14:paraId="1EB61131" w14:textId="77777777" w:rsidR="00935062" w:rsidRDefault="00935062" w:rsidP="00B229B0">
            <w:pPr>
              <w:pStyle w:val="TableText"/>
              <w:keepNext w:val="0"/>
            </w:pPr>
            <w:r>
              <w:t>urn:hl7ii:2.16.840.1.113883.10.20.22.4.54:2014-06-09</w:t>
            </w:r>
          </w:p>
        </w:tc>
      </w:tr>
      <w:tr w:rsidR="00935062" w14:paraId="07121FAE" w14:textId="77777777" w:rsidTr="00C44751">
        <w:trPr>
          <w:jc w:val="center"/>
        </w:trPr>
        <w:tc>
          <w:tcPr>
            <w:tcW w:w="360" w:type="dxa"/>
          </w:tcPr>
          <w:p w14:paraId="23D1F2D3" w14:textId="77777777" w:rsidR="00935062" w:rsidRDefault="0085191F" w:rsidP="00B229B0">
            <w:pPr>
              <w:pStyle w:val="TableText"/>
              <w:keepNext w:val="0"/>
              <w:ind w:left="864"/>
            </w:pPr>
            <w:hyperlink w:anchor="E_Medication_Information_V2">
              <w:r w:rsidR="00935062">
                <w:rPr>
                  <w:rStyle w:val="HyperlinkText9pt"/>
                </w:rPr>
                <w:t>Medication Information (V2)</w:t>
              </w:r>
            </w:hyperlink>
          </w:p>
        </w:tc>
        <w:tc>
          <w:tcPr>
            <w:tcW w:w="360" w:type="dxa"/>
          </w:tcPr>
          <w:p w14:paraId="485D5D19" w14:textId="77777777" w:rsidR="00935062" w:rsidRDefault="00935062" w:rsidP="00B229B0">
            <w:pPr>
              <w:pStyle w:val="TableText"/>
              <w:keepNext w:val="0"/>
            </w:pPr>
            <w:r>
              <w:t>entry</w:t>
            </w:r>
          </w:p>
        </w:tc>
        <w:tc>
          <w:tcPr>
            <w:tcW w:w="360" w:type="dxa"/>
          </w:tcPr>
          <w:p w14:paraId="40C956C2" w14:textId="77777777" w:rsidR="00935062" w:rsidRDefault="00935062" w:rsidP="00B229B0">
            <w:pPr>
              <w:pStyle w:val="TableText"/>
              <w:keepNext w:val="0"/>
            </w:pPr>
            <w:r>
              <w:t>urn:hl7ii:2.16.840.1.113883.10.20.22.4.23:2014-06-09</w:t>
            </w:r>
          </w:p>
        </w:tc>
      </w:tr>
      <w:tr w:rsidR="00935062" w14:paraId="1297FB6F" w14:textId="77777777" w:rsidTr="00C44751">
        <w:trPr>
          <w:jc w:val="center"/>
        </w:trPr>
        <w:tc>
          <w:tcPr>
            <w:tcW w:w="360" w:type="dxa"/>
          </w:tcPr>
          <w:p w14:paraId="5D560976" w14:textId="77777777" w:rsidR="00935062" w:rsidRDefault="0085191F" w:rsidP="00B229B0">
            <w:pPr>
              <w:pStyle w:val="TableText"/>
              <w:keepNext w:val="0"/>
              <w:ind w:left="864"/>
            </w:pPr>
            <w:hyperlink w:anchor="Immunization_Medication_Information_V2">
              <w:r w:rsidR="00935062">
                <w:rPr>
                  <w:rStyle w:val="HyperlinkText9pt"/>
                </w:rPr>
                <w:t>Immunization Medication Information (V2)</w:t>
              </w:r>
            </w:hyperlink>
          </w:p>
        </w:tc>
        <w:tc>
          <w:tcPr>
            <w:tcW w:w="360" w:type="dxa"/>
          </w:tcPr>
          <w:p w14:paraId="48B5D6FF" w14:textId="77777777" w:rsidR="00935062" w:rsidRDefault="00935062" w:rsidP="00B229B0">
            <w:pPr>
              <w:pStyle w:val="TableText"/>
              <w:keepNext w:val="0"/>
            </w:pPr>
            <w:r>
              <w:t>entry</w:t>
            </w:r>
          </w:p>
        </w:tc>
        <w:tc>
          <w:tcPr>
            <w:tcW w:w="360" w:type="dxa"/>
          </w:tcPr>
          <w:p w14:paraId="0305DA65" w14:textId="77777777" w:rsidR="00935062" w:rsidRDefault="00935062" w:rsidP="00B229B0">
            <w:pPr>
              <w:pStyle w:val="TableText"/>
              <w:keepNext w:val="0"/>
            </w:pPr>
            <w:r>
              <w:t>urn:hl7ii:2.16.840.1.113883.10.20.22.4.54:2014-06-09</w:t>
            </w:r>
          </w:p>
        </w:tc>
      </w:tr>
      <w:tr w:rsidR="00935062" w14:paraId="7443FE3F" w14:textId="77777777" w:rsidTr="00C44751">
        <w:trPr>
          <w:jc w:val="center"/>
        </w:trPr>
        <w:tc>
          <w:tcPr>
            <w:tcW w:w="360" w:type="dxa"/>
          </w:tcPr>
          <w:p w14:paraId="6B958147" w14:textId="77777777" w:rsidR="00935062" w:rsidRDefault="0085191F" w:rsidP="00B229B0">
            <w:pPr>
              <w:pStyle w:val="TableText"/>
              <w:keepNext w:val="0"/>
              <w:ind w:left="720"/>
            </w:pPr>
            <w:hyperlink w:anchor="Instruction_V2">
              <w:r w:rsidR="00935062">
                <w:rPr>
                  <w:rStyle w:val="HyperlinkText9pt"/>
                </w:rPr>
                <w:t>Instruction (V2)</w:t>
              </w:r>
            </w:hyperlink>
          </w:p>
        </w:tc>
        <w:tc>
          <w:tcPr>
            <w:tcW w:w="360" w:type="dxa"/>
          </w:tcPr>
          <w:p w14:paraId="618D7B39" w14:textId="77777777" w:rsidR="00935062" w:rsidRDefault="00935062" w:rsidP="00B229B0">
            <w:pPr>
              <w:pStyle w:val="TableText"/>
              <w:keepNext w:val="0"/>
            </w:pPr>
            <w:r>
              <w:t>entry</w:t>
            </w:r>
          </w:p>
        </w:tc>
        <w:tc>
          <w:tcPr>
            <w:tcW w:w="360" w:type="dxa"/>
          </w:tcPr>
          <w:p w14:paraId="0BBD326C" w14:textId="77777777" w:rsidR="00935062" w:rsidRDefault="00935062" w:rsidP="00B229B0">
            <w:pPr>
              <w:pStyle w:val="TableText"/>
              <w:keepNext w:val="0"/>
            </w:pPr>
            <w:r>
              <w:t>urn:hl7ii:2.16.840.1.113883.10.20.22.4.20:2014-06-09</w:t>
            </w:r>
          </w:p>
        </w:tc>
      </w:tr>
      <w:tr w:rsidR="00935062" w14:paraId="5DC6D4D4" w14:textId="77777777" w:rsidTr="00C44751">
        <w:trPr>
          <w:jc w:val="center"/>
        </w:trPr>
        <w:tc>
          <w:tcPr>
            <w:tcW w:w="360" w:type="dxa"/>
          </w:tcPr>
          <w:p w14:paraId="6F7DACBF" w14:textId="77777777" w:rsidR="00935062" w:rsidRDefault="0085191F" w:rsidP="00B229B0">
            <w:pPr>
              <w:pStyle w:val="TableText"/>
              <w:keepNext w:val="0"/>
              <w:ind w:left="720"/>
            </w:pPr>
            <w:hyperlink w:anchor="U_Author_Participation">
              <w:r w:rsidR="00935062">
                <w:rPr>
                  <w:rStyle w:val="HyperlinkText9pt"/>
                </w:rPr>
                <w:t>Author Participation</w:t>
              </w:r>
            </w:hyperlink>
          </w:p>
        </w:tc>
        <w:tc>
          <w:tcPr>
            <w:tcW w:w="360" w:type="dxa"/>
          </w:tcPr>
          <w:p w14:paraId="435910F3" w14:textId="77777777" w:rsidR="00935062" w:rsidRDefault="00935062" w:rsidP="00B229B0">
            <w:pPr>
              <w:pStyle w:val="TableText"/>
              <w:keepNext w:val="0"/>
            </w:pPr>
            <w:r>
              <w:t>unspecified</w:t>
            </w:r>
          </w:p>
        </w:tc>
        <w:tc>
          <w:tcPr>
            <w:tcW w:w="360" w:type="dxa"/>
          </w:tcPr>
          <w:p w14:paraId="4AEC13F7" w14:textId="77777777" w:rsidR="00935062" w:rsidRDefault="00935062" w:rsidP="00B229B0">
            <w:pPr>
              <w:pStyle w:val="TableText"/>
              <w:keepNext w:val="0"/>
            </w:pPr>
            <w:r>
              <w:t>urn:oid:2.16.840.1.113883.10.20.22.4.119</w:t>
            </w:r>
          </w:p>
        </w:tc>
      </w:tr>
      <w:tr w:rsidR="00935062" w14:paraId="524816F7" w14:textId="77777777" w:rsidTr="00C44751">
        <w:trPr>
          <w:jc w:val="center"/>
        </w:trPr>
        <w:tc>
          <w:tcPr>
            <w:tcW w:w="360" w:type="dxa"/>
          </w:tcPr>
          <w:p w14:paraId="2FDFAAA6" w14:textId="77777777" w:rsidR="00935062" w:rsidRDefault="0085191F" w:rsidP="00B229B0">
            <w:pPr>
              <w:pStyle w:val="TableText"/>
              <w:keepNext w:val="0"/>
              <w:ind w:left="720"/>
            </w:pPr>
            <w:hyperlink w:anchor="E_Substance_Administered_Act">
              <w:r w:rsidR="00935062">
                <w:rPr>
                  <w:rStyle w:val="HyperlinkText9pt"/>
                </w:rPr>
                <w:t>Substance Administered Act</w:t>
              </w:r>
            </w:hyperlink>
          </w:p>
        </w:tc>
        <w:tc>
          <w:tcPr>
            <w:tcW w:w="360" w:type="dxa"/>
          </w:tcPr>
          <w:p w14:paraId="32A26FC8" w14:textId="77777777" w:rsidR="00935062" w:rsidRDefault="00935062" w:rsidP="00B229B0">
            <w:pPr>
              <w:pStyle w:val="TableText"/>
              <w:keepNext w:val="0"/>
            </w:pPr>
            <w:r>
              <w:t>entry</w:t>
            </w:r>
          </w:p>
        </w:tc>
        <w:tc>
          <w:tcPr>
            <w:tcW w:w="360" w:type="dxa"/>
          </w:tcPr>
          <w:p w14:paraId="1CA71E74" w14:textId="77777777" w:rsidR="00935062" w:rsidRDefault="00935062" w:rsidP="00B229B0">
            <w:pPr>
              <w:pStyle w:val="TableText"/>
              <w:keepNext w:val="0"/>
            </w:pPr>
            <w:r>
              <w:t>urn:oid:2.16.840.1.113883.10.20.22.4.118</w:t>
            </w:r>
          </w:p>
        </w:tc>
      </w:tr>
      <w:tr w:rsidR="00935062" w14:paraId="49685E60" w14:textId="77777777" w:rsidTr="00C44751">
        <w:trPr>
          <w:jc w:val="center"/>
        </w:trPr>
        <w:tc>
          <w:tcPr>
            <w:tcW w:w="360" w:type="dxa"/>
          </w:tcPr>
          <w:p w14:paraId="32A5DEDE" w14:textId="77777777" w:rsidR="00935062" w:rsidRDefault="0085191F" w:rsidP="00B229B0">
            <w:pPr>
              <w:pStyle w:val="TableText"/>
              <w:keepNext w:val="0"/>
              <w:ind w:left="720"/>
            </w:pPr>
            <w:hyperlink w:anchor="Precondition_for_Substance_Administrati">
              <w:r w:rsidR="00935062">
                <w:rPr>
                  <w:rStyle w:val="HyperlinkText9pt"/>
                </w:rPr>
                <w:t>Precondition for Substance Administration (V2)</w:t>
              </w:r>
            </w:hyperlink>
          </w:p>
        </w:tc>
        <w:tc>
          <w:tcPr>
            <w:tcW w:w="360" w:type="dxa"/>
          </w:tcPr>
          <w:p w14:paraId="2063BC06" w14:textId="77777777" w:rsidR="00935062" w:rsidRDefault="00935062" w:rsidP="00B229B0">
            <w:pPr>
              <w:pStyle w:val="TableText"/>
              <w:keepNext w:val="0"/>
            </w:pPr>
            <w:r>
              <w:t>entry</w:t>
            </w:r>
          </w:p>
        </w:tc>
        <w:tc>
          <w:tcPr>
            <w:tcW w:w="360" w:type="dxa"/>
          </w:tcPr>
          <w:p w14:paraId="2D30EFB3" w14:textId="77777777" w:rsidR="00935062" w:rsidRDefault="00935062" w:rsidP="00B229B0">
            <w:pPr>
              <w:pStyle w:val="TableText"/>
              <w:keepNext w:val="0"/>
            </w:pPr>
            <w:r>
              <w:t>urn:hl7ii:2.16.840.1.113883.10.20.22.4.25:2014-06-09</w:t>
            </w:r>
          </w:p>
        </w:tc>
      </w:tr>
      <w:tr w:rsidR="00935062" w14:paraId="41FEF700" w14:textId="77777777" w:rsidTr="00C44751">
        <w:trPr>
          <w:jc w:val="center"/>
        </w:trPr>
        <w:tc>
          <w:tcPr>
            <w:tcW w:w="360" w:type="dxa"/>
          </w:tcPr>
          <w:p w14:paraId="43F95321" w14:textId="77777777" w:rsidR="00935062" w:rsidRDefault="0085191F" w:rsidP="00B229B0">
            <w:pPr>
              <w:pStyle w:val="TableText"/>
              <w:keepNext w:val="0"/>
              <w:ind w:left="720"/>
            </w:pPr>
            <w:hyperlink w:anchor="E_Medication_Free_Text_Sig">
              <w:r w:rsidR="00935062">
                <w:rPr>
                  <w:rStyle w:val="HyperlinkText9pt"/>
                </w:rPr>
                <w:t>Medication Free Text Sig</w:t>
              </w:r>
            </w:hyperlink>
          </w:p>
        </w:tc>
        <w:tc>
          <w:tcPr>
            <w:tcW w:w="360" w:type="dxa"/>
          </w:tcPr>
          <w:p w14:paraId="4EF6F30D" w14:textId="77777777" w:rsidR="00935062" w:rsidRDefault="00935062" w:rsidP="00B229B0">
            <w:pPr>
              <w:pStyle w:val="TableText"/>
              <w:keepNext w:val="0"/>
            </w:pPr>
            <w:r>
              <w:t>entry</w:t>
            </w:r>
          </w:p>
        </w:tc>
        <w:tc>
          <w:tcPr>
            <w:tcW w:w="360" w:type="dxa"/>
          </w:tcPr>
          <w:p w14:paraId="72D7204C" w14:textId="77777777" w:rsidR="00935062" w:rsidRDefault="00935062" w:rsidP="00B229B0">
            <w:pPr>
              <w:pStyle w:val="TableText"/>
              <w:keepNext w:val="0"/>
            </w:pPr>
            <w:r>
              <w:t>urn:oid:2.16.840.1.113883.10.20.22.4.147</w:t>
            </w:r>
          </w:p>
        </w:tc>
      </w:tr>
      <w:tr w:rsidR="00935062" w14:paraId="10A4FF28" w14:textId="77777777" w:rsidTr="00C44751">
        <w:trPr>
          <w:jc w:val="center"/>
        </w:trPr>
        <w:tc>
          <w:tcPr>
            <w:tcW w:w="360" w:type="dxa"/>
          </w:tcPr>
          <w:p w14:paraId="6D568A59" w14:textId="77777777" w:rsidR="00935062" w:rsidRDefault="0085191F" w:rsidP="00B229B0">
            <w:pPr>
              <w:pStyle w:val="TableText"/>
              <w:keepNext w:val="0"/>
              <w:ind w:left="576"/>
            </w:pPr>
            <w:hyperlink w:anchor="E_Procedure_Activity_Procedure_V2">
              <w:r w:rsidR="00935062">
                <w:rPr>
                  <w:rStyle w:val="HyperlinkText9pt"/>
                </w:rPr>
                <w:t>Procedure Activity Procedure (V2)</w:t>
              </w:r>
            </w:hyperlink>
          </w:p>
        </w:tc>
        <w:tc>
          <w:tcPr>
            <w:tcW w:w="360" w:type="dxa"/>
          </w:tcPr>
          <w:p w14:paraId="2C065FE2" w14:textId="77777777" w:rsidR="00935062" w:rsidRDefault="00935062" w:rsidP="00B229B0">
            <w:pPr>
              <w:pStyle w:val="TableText"/>
              <w:keepNext w:val="0"/>
            </w:pPr>
            <w:r>
              <w:t>entry</w:t>
            </w:r>
          </w:p>
        </w:tc>
        <w:tc>
          <w:tcPr>
            <w:tcW w:w="360" w:type="dxa"/>
          </w:tcPr>
          <w:p w14:paraId="0B993C25" w14:textId="77777777" w:rsidR="00935062" w:rsidRDefault="00935062" w:rsidP="00B229B0">
            <w:pPr>
              <w:pStyle w:val="TableText"/>
              <w:keepNext w:val="0"/>
            </w:pPr>
            <w:r>
              <w:t>urn:hl7ii:2.16.840.1.113883.10.20.22.4.14:2014-06-09</w:t>
            </w:r>
          </w:p>
        </w:tc>
      </w:tr>
      <w:tr w:rsidR="00935062" w14:paraId="68B2B09E" w14:textId="77777777" w:rsidTr="00C44751">
        <w:trPr>
          <w:jc w:val="center"/>
        </w:trPr>
        <w:tc>
          <w:tcPr>
            <w:tcW w:w="360" w:type="dxa"/>
          </w:tcPr>
          <w:p w14:paraId="24DD5F59" w14:textId="77777777" w:rsidR="00935062" w:rsidRDefault="0085191F" w:rsidP="00B229B0">
            <w:pPr>
              <w:pStyle w:val="TableText"/>
              <w:keepNext w:val="0"/>
              <w:ind w:left="720"/>
            </w:pPr>
            <w:hyperlink w:anchor="E_Service_Delivery_Location">
              <w:r w:rsidR="00935062">
                <w:rPr>
                  <w:rStyle w:val="HyperlinkText9pt"/>
                </w:rPr>
                <w:t>Service Delivery Location</w:t>
              </w:r>
            </w:hyperlink>
          </w:p>
        </w:tc>
        <w:tc>
          <w:tcPr>
            <w:tcW w:w="360" w:type="dxa"/>
          </w:tcPr>
          <w:p w14:paraId="5B9FAD8D" w14:textId="77777777" w:rsidR="00935062" w:rsidRDefault="00935062" w:rsidP="00B229B0">
            <w:pPr>
              <w:pStyle w:val="TableText"/>
              <w:keepNext w:val="0"/>
            </w:pPr>
            <w:r>
              <w:t>entry</w:t>
            </w:r>
          </w:p>
        </w:tc>
        <w:tc>
          <w:tcPr>
            <w:tcW w:w="360" w:type="dxa"/>
          </w:tcPr>
          <w:p w14:paraId="17D1DA5C" w14:textId="77777777" w:rsidR="00935062" w:rsidRDefault="00935062" w:rsidP="00B229B0">
            <w:pPr>
              <w:pStyle w:val="TableText"/>
              <w:keepNext w:val="0"/>
            </w:pPr>
            <w:r>
              <w:t>urn:oid:2.16.840.1.113883.10.20.22.4.32</w:t>
            </w:r>
          </w:p>
        </w:tc>
      </w:tr>
      <w:tr w:rsidR="00935062" w14:paraId="76C6FBF5" w14:textId="77777777" w:rsidTr="00C44751">
        <w:trPr>
          <w:jc w:val="center"/>
        </w:trPr>
        <w:tc>
          <w:tcPr>
            <w:tcW w:w="360" w:type="dxa"/>
          </w:tcPr>
          <w:p w14:paraId="2A2E9C41" w14:textId="77777777" w:rsidR="00935062" w:rsidRDefault="0085191F" w:rsidP="00B229B0">
            <w:pPr>
              <w:pStyle w:val="TableText"/>
              <w:keepNext w:val="0"/>
              <w:ind w:left="720"/>
            </w:pPr>
            <w:hyperlink w:anchor="E_Product_Instance">
              <w:r w:rsidR="00935062">
                <w:rPr>
                  <w:rStyle w:val="HyperlinkText9pt"/>
                </w:rPr>
                <w:t>Product Instance</w:t>
              </w:r>
            </w:hyperlink>
          </w:p>
        </w:tc>
        <w:tc>
          <w:tcPr>
            <w:tcW w:w="360" w:type="dxa"/>
          </w:tcPr>
          <w:p w14:paraId="592D30F2" w14:textId="77777777" w:rsidR="00935062" w:rsidRDefault="00935062" w:rsidP="00B229B0">
            <w:pPr>
              <w:pStyle w:val="TableText"/>
              <w:keepNext w:val="0"/>
            </w:pPr>
            <w:r>
              <w:t>entry</w:t>
            </w:r>
          </w:p>
        </w:tc>
        <w:tc>
          <w:tcPr>
            <w:tcW w:w="360" w:type="dxa"/>
          </w:tcPr>
          <w:p w14:paraId="35BB8AC2" w14:textId="77777777" w:rsidR="00935062" w:rsidRDefault="00935062" w:rsidP="00B229B0">
            <w:pPr>
              <w:pStyle w:val="TableText"/>
              <w:keepNext w:val="0"/>
            </w:pPr>
            <w:r>
              <w:t>urn:oid:2.16.840.1.113883.10.20.22.4.37</w:t>
            </w:r>
          </w:p>
        </w:tc>
      </w:tr>
      <w:tr w:rsidR="00935062" w14:paraId="5091E250" w14:textId="77777777" w:rsidTr="00C44751">
        <w:trPr>
          <w:jc w:val="center"/>
        </w:trPr>
        <w:tc>
          <w:tcPr>
            <w:tcW w:w="360" w:type="dxa"/>
          </w:tcPr>
          <w:p w14:paraId="4ABCCAC8" w14:textId="77777777" w:rsidR="00935062" w:rsidRDefault="0085191F" w:rsidP="00B229B0">
            <w:pPr>
              <w:pStyle w:val="TableText"/>
              <w:keepNext w:val="0"/>
              <w:ind w:left="720"/>
            </w:pPr>
            <w:hyperlink w:anchor="Medication_Activity_V2">
              <w:r w:rsidR="00935062">
                <w:rPr>
                  <w:rStyle w:val="HyperlinkText9pt"/>
                </w:rPr>
                <w:t>Medication Activity (V2)</w:t>
              </w:r>
            </w:hyperlink>
          </w:p>
        </w:tc>
        <w:tc>
          <w:tcPr>
            <w:tcW w:w="360" w:type="dxa"/>
          </w:tcPr>
          <w:p w14:paraId="47BC4055" w14:textId="77777777" w:rsidR="00935062" w:rsidRDefault="00935062" w:rsidP="00B229B0">
            <w:pPr>
              <w:pStyle w:val="TableText"/>
              <w:keepNext w:val="0"/>
            </w:pPr>
            <w:r>
              <w:t>entry</w:t>
            </w:r>
          </w:p>
        </w:tc>
        <w:tc>
          <w:tcPr>
            <w:tcW w:w="360" w:type="dxa"/>
          </w:tcPr>
          <w:p w14:paraId="1BFCE961" w14:textId="77777777" w:rsidR="00935062" w:rsidRDefault="00935062" w:rsidP="00B229B0">
            <w:pPr>
              <w:pStyle w:val="TableText"/>
              <w:keepNext w:val="0"/>
            </w:pPr>
            <w:r>
              <w:t>urn:hl7ii:2.16.840.1.113883.10.20.22.4.16:2014-06-09</w:t>
            </w:r>
          </w:p>
        </w:tc>
      </w:tr>
      <w:tr w:rsidR="00935062" w14:paraId="08A4F10E" w14:textId="77777777" w:rsidTr="00C44751">
        <w:trPr>
          <w:jc w:val="center"/>
        </w:trPr>
        <w:tc>
          <w:tcPr>
            <w:tcW w:w="360" w:type="dxa"/>
          </w:tcPr>
          <w:p w14:paraId="07A3FA1F" w14:textId="77777777" w:rsidR="00935062" w:rsidRDefault="0085191F" w:rsidP="00B229B0">
            <w:pPr>
              <w:pStyle w:val="TableText"/>
              <w:keepNext w:val="0"/>
              <w:ind w:left="864"/>
            </w:pPr>
            <w:hyperlink w:anchor="E_Drug_Vehicle">
              <w:r w:rsidR="00935062">
                <w:rPr>
                  <w:rStyle w:val="HyperlinkText9pt"/>
                </w:rPr>
                <w:t>Drug Vehicle</w:t>
              </w:r>
            </w:hyperlink>
          </w:p>
        </w:tc>
        <w:tc>
          <w:tcPr>
            <w:tcW w:w="360" w:type="dxa"/>
          </w:tcPr>
          <w:p w14:paraId="38BF2FAF" w14:textId="77777777" w:rsidR="00935062" w:rsidRDefault="00935062" w:rsidP="00B229B0">
            <w:pPr>
              <w:pStyle w:val="TableText"/>
              <w:keepNext w:val="0"/>
            </w:pPr>
            <w:r>
              <w:t>entry</w:t>
            </w:r>
          </w:p>
        </w:tc>
        <w:tc>
          <w:tcPr>
            <w:tcW w:w="360" w:type="dxa"/>
          </w:tcPr>
          <w:p w14:paraId="19951DCD" w14:textId="77777777" w:rsidR="00935062" w:rsidRDefault="00935062" w:rsidP="00B229B0">
            <w:pPr>
              <w:pStyle w:val="TableText"/>
              <w:keepNext w:val="0"/>
            </w:pPr>
            <w:r>
              <w:t>urn:oid:2.16.840.1.113883.10.20.22.4.24</w:t>
            </w:r>
          </w:p>
        </w:tc>
      </w:tr>
      <w:tr w:rsidR="00935062" w14:paraId="14C24EE7" w14:textId="77777777" w:rsidTr="00C44751">
        <w:trPr>
          <w:jc w:val="center"/>
        </w:trPr>
        <w:tc>
          <w:tcPr>
            <w:tcW w:w="360" w:type="dxa"/>
          </w:tcPr>
          <w:p w14:paraId="3AC066AD" w14:textId="77777777" w:rsidR="00935062" w:rsidRDefault="0085191F" w:rsidP="00B229B0">
            <w:pPr>
              <w:pStyle w:val="TableText"/>
              <w:keepNext w:val="0"/>
              <w:ind w:left="864"/>
            </w:pPr>
            <w:hyperlink w:anchor="E_Drug_Monitoring_Act">
              <w:r w:rsidR="00935062">
                <w:rPr>
                  <w:rStyle w:val="HyperlinkText9pt"/>
                </w:rPr>
                <w:t>Drug Monitoring Act</w:t>
              </w:r>
            </w:hyperlink>
          </w:p>
        </w:tc>
        <w:tc>
          <w:tcPr>
            <w:tcW w:w="360" w:type="dxa"/>
          </w:tcPr>
          <w:p w14:paraId="022FC45B" w14:textId="77777777" w:rsidR="00935062" w:rsidRDefault="00935062" w:rsidP="00B229B0">
            <w:pPr>
              <w:pStyle w:val="TableText"/>
              <w:keepNext w:val="0"/>
            </w:pPr>
            <w:r>
              <w:t>entry</w:t>
            </w:r>
          </w:p>
        </w:tc>
        <w:tc>
          <w:tcPr>
            <w:tcW w:w="360" w:type="dxa"/>
          </w:tcPr>
          <w:p w14:paraId="7D8C91CD" w14:textId="77777777" w:rsidR="00935062" w:rsidRDefault="00935062" w:rsidP="00B229B0">
            <w:pPr>
              <w:pStyle w:val="TableText"/>
              <w:keepNext w:val="0"/>
            </w:pPr>
            <w:r>
              <w:t>urn:oid:2.16.840.1.113883.10.20.22.4.123</w:t>
            </w:r>
          </w:p>
        </w:tc>
      </w:tr>
      <w:tr w:rsidR="00935062" w14:paraId="23965A16" w14:textId="77777777" w:rsidTr="00C44751">
        <w:trPr>
          <w:jc w:val="center"/>
        </w:trPr>
        <w:tc>
          <w:tcPr>
            <w:tcW w:w="360" w:type="dxa"/>
          </w:tcPr>
          <w:p w14:paraId="7D59ADD6" w14:textId="77777777" w:rsidR="00935062" w:rsidRDefault="0085191F" w:rsidP="00B229B0">
            <w:pPr>
              <w:pStyle w:val="TableText"/>
              <w:keepNext w:val="0"/>
              <w:ind w:left="1008"/>
            </w:pPr>
            <w:hyperlink w:anchor="U_US_Realm_Person_Name_PNUSFIELDED">
              <w:r w:rsidR="00935062">
                <w:rPr>
                  <w:rStyle w:val="HyperlinkText9pt"/>
                </w:rPr>
                <w:t>US Realm Person Name (PN.US.FIELDED)</w:t>
              </w:r>
            </w:hyperlink>
          </w:p>
        </w:tc>
        <w:tc>
          <w:tcPr>
            <w:tcW w:w="360" w:type="dxa"/>
          </w:tcPr>
          <w:p w14:paraId="746ED43D" w14:textId="77777777" w:rsidR="00935062" w:rsidRDefault="00935062" w:rsidP="00B229B0">
            <w:pPr>
              <w:pStyle w:val="TableText"/>
              <w:keepNext w:val="0"/>
            </w:pPr>
            <w:r>
              <w:t>unspecified</w:t>
            </w:r>
          </w:p>
        </w:tc>
        <w:tc>
          <w:tcPr>
            <w:tcW w:w="360" w:type="dxa"/>
          </w:tcPr>
          <w:p w14:paraId="5AD11EC5" w14:textId="77777777" w:rsidR="00935062" w:rsidRDefault="00935062" w:rsidP="00B229B0">
            <w:pPr>
              <w:pStyle w:val="TableText"/>
              <w:keepNext w:val="0"/>
            </w:pPr>
            <w:r>
              <w:t>urn:oid:2.16.840.1.113883.10.20.22.5.1.1</w:t>
            </w:r>
          </w:p>
        </w:tc>
      </w:tr>
      <w:tr w:rsidR="00935062" w14:paraId="6A580272" w14:textId="77777777" w:rsidTr="00C44751">
        <w:trPr>
          <w:jc w:val="center"/>
        </w:trPr>
        <w:tc>
          <w:tcPr>
            <w:tcW w:w="360" w:type="dxa"/>
          </w:tcPr>
          <w:p w14:paraId="5A0AD4C2" w14:textId="77777777" w:rsidR="00935062" w:rsidRDefault="0085191F" w:rsidP="00B229B0">
            <w:pPr>
              <w:pStyle w:val="TableText"/>
              <w:keepNext w:val="0"/>
              <w:ind w:left="864"/>
            </w:pPr>
            <w:hyperlink w:anchor="Indication_V2">
              <w:r w:rsidR="00935062">
                <w:rPr>
                  <w:rStyle w:val="HyperlinkText9pt"/>
                </w:rPr>
                <w:t>Indication (V2)</w:t>
              </w:r>
            </w:hyperlink>
          </w:p>
        </w:tc>
        <w:tc>
          <w:tcPr>
            <w:tcW w:w="360" w:type="dxa"/>
          </w:tcPr>
          <w:p w14:paraId="6C90FD5A" w14:textId="77777777" w:rsidR="00935062" w:rsidRDefault="00935062" w:rsidP="00B229B0">
            <w:pPr>
              <w:pStyle w:val="TableText"/>
              <w:keepNext w:val="0"/>
            </w:pPr>
            <w:r>
              <w:t>entry</w:t>
            </w:r>
          </w:p>
        </w:tc>
        <w:tc>
          <w:tcPr>
            <w:tcW w:w="360" w:type="dxa"/>
          </w:tcPr>
          <w:p w14:paraId="11544E99" w14:textId="77777777" w:rsidR="00935062" w:rsidRDefault="00935062" w:rsidP="00B229B0">
            <w:pPr>
              <w:pStyle w:val="TableText"/>
              <w:keepNext w:val="0"/>
            </w:pPr>
            <w:r>
              <w:t>urn:hl7ii:2.16.840.1.113883.10.20.22.4.19:2014-06-09</w:t>
            </w:r>
          </w:p>
        </w:tc>
      </w:tr>
      <w:tr w:rsidR="00935062" w14:paraId="176BEB09" w14:textId="77777777" w:rsidTr="00C44751">
        <w:trPr>
          <w:jc w:val="center"/>
        </w:trPr>
        <w:tc>
          <w:tcPr>
            <w:tcW w:w="360" w:type="dxa"/>
          </w:tcPr>
          <w:p w14:paraId="4D62B877" w14:textId="77777777" w:rsidR="00935062" w:rsidRDefault="0085191F" w:rsidP="00B229B0">
            <w:pPr>
              <w:pStyle w:val="TableText"/>
              <w:keepNext w:val="0"/>
              <w:ind w:left="864"/>
            </w:pPr>
            <w:hyperlink w:anchor="E_Medication_Supply_Order_V2">
              <w:r w:rsidR="00935062">
                <w:rPr>
                  <w:rStyle w:val="HyperlinkText9pt"/>
                </w:rPr>
                <w:t>Medication Supply Order (V2)</w:t>
              </w:r>
            </w:hyperlink>
          </w:p>
        </w:tc>
        <w:tc>
          <w:tcPr>
            <w:tcW w:w="360" w:type="dxa"/>
          </w:tcPr>
          <w:p w14:paraId="5F4B7A08" w14:textId="77777777" w:rsidR="00935062" w:rsidRDefault="00935062" w:rsidP="00B229B0">
            <w:pPr>
              <w:pStyle w:val="TableText"/>
              <w:keepNext w:val="0"/>
            </w:pPr>
            <w:r>
              <w:t>entry</w:t>
            </w:r>
          </w:p>
        </w:tc>
        <w:tc>
          <w:tcPr>
            <w:tcW w:w="360" w:type="dxa"/>
          </w:tcPr>
          <w:p w14:paraId="6D9565B6" w14:textId="77777777" w:rsidR="00935062" w:rsidRDefault="00935062" w:rsidP="00B229B0">
            <w:pPr>
              <w:pStyle w:val="TableText"/>
              <w:keepNext w:val="0"/>
            </w:pPr>
            <w:r>
              <w:t>urn:hl7ii:2.16.840.1.113883.10.20.22.4.17:2014-06-09</w:t>
            </w:r>
          </w:p>
        </w:tc>
      </w:tr>
      <w:tr w:rsidR="00935062" w14:paraId="377D8E55" w14:textId="77777777" w:rsidTr="00C44751">
        <w:trPr>
          <w:jc w:val="center"/>
        </w:trPr>
        <w:tc>
          <w:tcPr>
            <w:tcW w:w="360" w:type="dxa"/>
          </w:tcPr>
          <w:p w14:paraId="22246BBF" w14:textId="77777777" w:rsidR="00935062" w:rsidRDefault="0085191F" w:rsidP="00B229B0">
            <w:pPr>
              <w:pStyle w:val="TableText"/>
              <w:keepNext w:val="0"/>
              <w:ind w:left="1008"/>
            </w:pPr>
            <w:hyperlink w:anchor="E_Medication_Information_V2">
              <w:r w:rsidR="00935062">
                <w:rPr>
                  <w:rStyle w:val="HyperlinkText9pt"/>
                </w:rPr>
                <w:t>Medication Information (V2)</w:t>
              </w:r>
            </w:hyperlink>
          </w:p>
        </w:tc>
        <w:tc>
          <w:tcPr>
            <w:tcW w:w="360" w:type="dxa"/>
          </w:tcPr>
          <w:p w14:paraId="6A46500E" w14:textId="77777777" w:rsidR="00935062" w:rsidRDefault="00935062" w:rsidP="00B229B0">
            <w:pPr>
              <w:pStyle w:val="TableText"/>
              <w:keepNext w:val="0"/>
            </w:pPr>
            <w:r>
              <w:t>entry</w:t>
            </w:r>
          </w:p>
        </w:tc>
        <w:tc>
          <w:tcPr>
            <w:tcW w:w="360" w:type="dxa"/>
          </w:tcPr>
          <w:p w14:paraId="267A28D7" w14:textId="77777777" w:rsidR="00935062" w:rsidRDefault="00935062" w:rsidP="00B229B0">
            <w:pPr>
              <w:pStyle w:val="TableText"/>
              <w:keepNext w:val="0"/>
            </w:pPr>
            <w:r>
              <w:t>urn:hl7ii:2.16.840.1.113883.10.20.22.4.23:2014-06-09</w:t>
            </w:r>
          </w:p>
        </w:tc>
      </w:tr>
      <w:tr w:rsidR="00935062" w14:paraId="5AACF526" w14:textId="77777777" w:rsidTr="00C44751">
        <w:trPr>
          <w:jc w:val="center"/>
        </w:trPr>
        <w:tc>
          <w:tcPr>
            <w:tcW w:w="360" w:type="dxa"/>
          </w:tcPr>
          <w:p w14:paraId="66CA1EA1" w14:textId="77777777" w:rsidR="00935062" w:rsidRDefault="0085191F" w:rsidP="00B229B0">
            <w:pPr>
              <w:pStyle w:val="TableText"/>
              <w:keepNext w:val="0"/>
              <w:ind w:left="1008"/>
            </w:pPr>
            <w:hyperlink w:anchor="Instruction_V2">
              <w:r w:rsidR="00935062">
                <w:rPr>
                  <w:rStyle w:val="HyperlinkText9pt"/>
                </w:rPr>
                <w:t>Instruction (V2)</w:t>
              </w:r>
            </w:hyperlink>
          </w:p>
        </w:tc>
        <w:tc>
          <w:tcPr>
            <w:tcW w:w="360" w:type="dxa"/>
          </w:tcPr>
          <w:p w14:paraId="7305F8D3" w14:textId="77777777" w:rsidR="00935062" w:rsidRDefault="00935062" w:rsidP="00B229B0">
            <w:pPr>
              <w:pStyle w:val="TableText"/>
              <w:keepNext w:val="0"/>
            </w:pPr>
            <w:r>
              <w:t>entry</w:t>
            </w:r>
          </w:p>
        </w:tc>
        <w:tc>
          <w:tcPr>
            <w:tcW w:w="360" w:type="dxa"/>
          </w:tcPr>
          <w:p w14:paraId="4727BDE6" w14:textId="77777777" w:rsidR="00935062" w:rsidRDefault="00935062" w:rsidP="00B229B0">
            <w:pPr>
              <w:pStyle w:val="TableText"/>
              <w:keepNext w:val="0"/>
            </w:pPr>
            <w:r>
              <w:t>urn:hl7ii:2.16.840.1.113883.10.20.22.4.20:2014-06-09</w:t>
            </w:r>
          </w:p>
        </w:tc>
      </w:tr>
      <w:tr w:rsidR="00935062" w14:paraId="67707A53" w14:textId="77777777" w:rsidTr="00C44751">
        <w:trPr>
          <w:jc w:val="center"/>
        </w:trPr>
        <w:tc>
          <w:tcPr>
            <w:tcW w:w="360" w:type="dxa"/>
          </w:tcPr>
          <w:p w14:paraId="38458F6B" w14:textId="77777777" w:rsidR="00935062" w:rsidRDefault="0085191F" w:rsidP="00B229B0">
            <w:pPr>
              <w:pStyle w:val="TableText"/>
              <w:keepNext w:val="0"/>
              <w:ind w:left="1008"/>
            </w:pPr>
            <w:hyperlink w:anchor="Immunization_Medication_Information_V2">
              <w:r w:rsidR="00935062">
                <w:rPr>
                  <w:rStyle w:val="HyperlinkText9pt"/>
                </w:rPr>
                <w:t>Immunization Medication Information (V2)</w:t>
              </w:r>
            </w:hyperlink>
          </w:p>
        </w:tc>
        <w:tc>
          <w:tcPr>
            <w:tcW w:w="360" w:type="dxa"/>
          </w:tcPr>
          <w:p w14:paraId="5F9BC2D4" w14:textId="77777777" w:rsidR="00935062" w:rsidRDefault="00935062" w:rsidP="00B229B0">
            <w:pPr>
              <w:pStyle w:val="TableText"/>
              <w:keepNext w:val="0"/>
            </w:pPr>
            <w:r>
              <w:t>entry</w:t>
            </w:r>
          </w:p>
        </w:tc>
        <w:tc>
          <w:tcPr>
            <w:tcW w:w="360" w:type="dxa"/>
          </w:tcPr>
          <w:p w14:paraId="758E1960" w14:textId="77777777" w:rsidR="00935062" w:rsidRDefault="00935062" w:rsidP="00B229B0">
            <w:pPr>
              <w:pStyle w:val="TableText"/>
              <w:keepNext w:val="0"/>
            </w:pPr>
            <w:r>
              <w:t>urn:hl7ii:2.16.840.1.113883.10.20.22.4.54:2014-06-09</w:t>
            </w:r>
          </w:p>
        </w:tc>
      </w:tr>
      <w:tr w:rsidR="00935062" w14:paraId="0A1BF061" w14:textId="77777777" w:rsidTr="00C44751">
        <w:trPr>
          <w:jc w:val="center"/>
        </w:trPr>
        <w:tc>
          <w:tcPr>
            <w:tcW w:w="360" w:type="dxa"/>
          </w:tcPr>
          <w:p w14:paraId="6111A522" w14:textId="77777777" w:rsidR="00935062" w:rsidRDefault="0085191F" w:rsidP="00B229B0">
            <w:pPr>
              <w:pStyle w:val="TableText"/>
              <w:keepNext w:val="0"/>
              <w:ind w:left="864"/>
            </w:pPr>
            <w:hyperlink w:anchor="E_Medication_Information_V2">
              <w:r w:rsidR="00935062">
                <w:rPr>
                  <w:rStyle w:val="HyperlinkText9pt"/>
                </w:rPr>
                <w:t>Medication Information (V2)</w:t>
              </w:r>
            </w:hyperlink>
          </w:p>
        </w:tc>
        <w:tc>
          <w:tcPr>
            <w:tcW w:w="360" w:type="dxa"/>
          </w:tcPr>
          <w:p w14:paraId="7CF8E12A" w14:textId="77777777" w:rsidR="00935062" w:rsidRDefault="00935062" w:rsidP="00B229B0">
            <w:pPr>
              <w:pStyle w:val="TableText"/>
              <w:keepNext w:val="0"/>
            </w:pPr>
            <w:r>
              <w:t>entry</w:t>
            </w:r>
          </w:p>
        </w:tc>
        <w:tc>
          <w:tcPr>
            <w:tcW w:w="360" w:type="dxa"/>
          </w:tcPr>
          <w:p w14:paraId="72E303F6" w14:textId="77777777" w:rsidR="00935062" w:rsidRDefault="00935062" w:rsidP="00B229B0">
            <w:pPr>
              <w:pStyle w:val="TableText"/>
              <w:keepNext w:val="0"/>
            </w:pPr>
            <w:r>
              <w:t>urn:hl7ii:2.16.840.1.113883.10.20.22.4.23:2014-06-09</w:t>
            </w:r>
          </w:p>
        </w:tc>
      </w:tr>
      <w:tr w:rsidR="00935062" w14:paraId="3BF0AB2D" w14:textId="77777777" w:rsidTr="00C44751">
        <w:trPr>
          <w:jc w:val="center"/>
        </w:trPr>
        <w:tc>
          <w:tcPr>
            <w:tcW w:w="360" w:type="dxa"/>
          </w:tcPr>
          <w:p w14:paraId="6CE15E07" w14:textId="77777777" w:rsidR="00935062" w:rsidRDefault="0085191F" w:rsidP="00B229B0">
            <w:pPr>
              <w:pStyle w:val="TableText"/>
              <w:keepNext w:val="0"/>
              <w:ind w:left="864"/>
            </w:pPr>
            <w:hyperlink w:anchor="E_Medication_Dispense_V2">
              <w:r w:rsidR="00935062">
                <w:rPr>
                  <w:rStyle w:val="HyperlinkText9pt"/>
                </w:rPr>
                <w:t>Medication Dispense (V2)</w:t>
              </w:r>
            </w:hyperlink>
          </w:p>
        </w:tc>
        <w:tc>
          <w:tcPr>
            <w:tcW w:w="360" w:type="dxa"/>
          </w:tcPr>
          <w:p w14:paraId="1CE11381" w14:textId="77777777" w:rsidR="00935062" w:rsidRDefault="00935062" w:rsidP="00B229B0">
            <w:pPr>
              <w:pStyle w:val="TableText"/>
              <w:keepNext w:val="0"/>
            </w:pPr>
            <w:r>
              <w:t>entry</w:t>
            </w:r>
          </w:p>
        </w:tc>
        <w:tc>
          <w:tcPr>
            <w:tcW w:w="360" w:type="dxa"/>
          </w:tcPr>
          <w:p w14:paraId="01B5F124" w14:textId="77777777" w:rsidR="00935062" w:rsidRDefault="00935062" w:rsidP="00B229B0">
            <w:pPr>
              <w:pStyle w:val="TableText"/>
              <w:keepNext w:val="0"/>
            </w:pPr>
            <w:r>
              <w:t>urn:hl7ii:2.16.840.1.113883.10.20.22.4.18:2014-06-09</w:t>
            </w:r>
          </w:p>
        </w:tc>
      </w:tr>
      <w:tr w:rsidR="00935062" w14:paraId="5AB7AEBC" w14:textId="77777777" w:rsidTr="00C44751">
        <w:trPr>
          <w:jc w:val="center"/>
        </w:trPr>
        <w:tc>
          <w:tcPr>
            <w:tcW w:w="360" w:type="dxa"/>
          </w:tcPr>
          <w:p w14:paraId="1AE3A090" w14:textId="77777777" w:rsidR="00935062" w:rsidRDefault="0085191F" w:rsidP="00B229B0">
            <w:pPr>
              <w:pStyle w:val="TableText"/>
              <w:keepNext w:val="0"/>
              <w:ind w:left="1008"/>
            </w:pPr>
            <w:hyperlink w:anchor="U_US_Realm_Address_ADUSFIELDED">
              <w:r w:rsidR="00935062">
                <w:rPr>
                  <w:rStyle w:val="HyperlinkText9pt"/>
                </w:rPr>
                <w:t>US Realm Address (AD.US.FIELDED)</w:t>
              </w:r>
            </w:hyperlink>
          </w:p>
        </w:tc>
        <w:tc>
          <w:tcPr>
            <w:tcW w:w="360" w:type="dxa"/>
          </w:tcPr>
          <w:p w14:paraId="29937C2C" w14:textId="77777777" w:rsidR="00935062" w:rsidRDefault="00935062" w:rsidP="00B229B0">
            <w:pPr>
              <w:pStyle w:val="TableText"/>
              <w:keepNext w:val="0"/>
            </w:pPr>
            <w:r>
              <w:t>unspecified</w:t>
            </w:r>
          </w:p>
        </w:tc>
        <w:tc>
          <w:tcPr>
            <w:tcW w:w="360" w:type="dxa"/>
          </w:tcPr>
          <w:p w14:paraId="1A0F5EE1" w14:textId="77777777" w:rsidR="00935062" w:rsidRDefault="00935062" w:rsidP="00B229B0">
            <w:pPr>
              <w:pStyle w:val="TableText"/>
              <w:keepNext w:val="0"/>
            </w:pPr>
            <w:r>
              <w:t>urn:oid:2.16.840.1.113883.10.20.22.5.2</w:t>
            </w:r>
          </w:p>
        </w:tc>
      </w:tr>
      <w:tr w:rsidR="00935062" w14:paraId="298A74FC" w14:textId="77777777" w:rsidTr="00C44751">
        <w:trPr>
          <w:jc w:val="center"/>
        </w:trPr>
        <w:tc>
          <w:tcPr>
            <w:tcW w:w="360" w:type="dxa"/>
          </w:tcPr>
          <w:p w14:paraId="53B749B2" w14:textId="77777777" w:rsidR="00935062" w:rsidRDefault="0085191F" w:rsidP="00B229B0">
            <w:pPr>
              <w:pStyle w:val="TableText"/>
              <w:keepNext w:val="0"/>
              <w:ind w:left="1008"/>
            </w:pPr>
            <w:hyperlink w:anchor="E_Medication_Supply_Order_V2">
              <w:r w:rsidR="00935062">
                <w:rPr>
                  <w:rStyle w:val="HyperlinkText9pt"/>
                </w:rPr>
                <w:t>Medication Supply Order (V2)</w:t>
              </w:r>
            </w:hyperlink>
          </w:p>
        </w:tc>
        <w:tc>
          <w:tcPr>
            <w:tcW w:w="360" w:type="dxa"/>
          </w:tcPr>
          <w:p w14:paraId="399324FB" w14:textId="77777777" w:rsidR="00935062" w:rsidRDefault="00935062" w:rsidP="00B229B0">
            <w:pPr>
              <w:pStyle w:val="TableText"/>
              <w:keepNext w:val="0"/>
            </w:pPr>
            <w:r>
              <w:t>entry</w:t>
            </w:r>
          </w:p>
        </w:tc>
        <w:tc>
          <w:tcPr>
            <w:tcW w:w="360" w:type="dxa"/>
          </w:tcPr>
          <w:p w14:paraId="5CFE7990" w14:textId="77777777" w:rsidR="00935062" w:rsidRDefault="00935062" w:rsidP="00B229B0">
            <w:pPr>
              <w:pStyle w:val="TableText"/>
              <w:keepNext w:val="0"/>
            </w:pPr>
            <w:r>
              <w:t>urn:hl7ii:2.16.840.1.113883.10.20.22.4.17:2014-06-09</w:t>
            </w:r>
          </w:p>
        </w:tc>
      </w:tr>
      <w:tr w:rsidR="00935062" w14:paraId="021C2C5D" w14:textId="77777777" w:rsidTr="00C44751">
        <w:trPr>
          <w:jc w:val="center"/>
        </w:trPr>
        <w:tc>
          <w:tcPr>
            <w:tcW w:w="360" w:type="dxa"/>
          </w:tcPr>
          <w:p w14:paraId="3FB6C210" w14:textId="77777777" w:rsidR="00935062" w:rsidRDefault="0085191F" w:rsidP="00B229B0">
            <w:pPr>
              <w:pStyle w:val="TableText"/>
              <w:keepNext w:val="0"/>
              <w:ind w:left="1152"/>
            </w:pPr>
            <w:hyperlink w:anchor="E_Medication_Information_V2">
              <w:r w:rsidR="00935062">
                <w:rPr>
                  <w:rStyle w:val="HyperlinkText9pt"/>
                </w:rPr>
                <w:t>Medication Information (V2)</w:t>
              </w:r>
            </w:hyperlink>
          </w:p>
        </w:tc>
        <w:tc>
          <w:tcPr>
            <w:tcW w:w="360" w:type="dxa"/>
          </w:tcPr>
          <w:p w14:paraId="613FA379" w14:textId="77777777" w:rsidR="00935062" w:rsidRDefault="00935062" w:rsidP="00B229B0">
            <w:pPr>
              <w:pStyle w:val="TableText"/>
              <w:keepNext w:val="0"/>
            </w:pPr>
            <w:r>
              <w:t>entry</w:t>
            </w:r>
          </w:p>
        </w:tc>
        <w:tc>
          <w:tcPr>
            <w:tcW w:w="360" w:type="dxa"/>
          </w:tcPr>
          <w:p w14:paraId="616F339E" w14:textId="77777777" w:rsidR="00935062" w:rsidRDefault="00935062" w:rsidP="00B229B0">
            <w:pPr>
              <w:pStyle w:val="TableText"/>
              <w:keepNext w:val="0"/>
            </w:pPr>
            <w:r>
              <w:t>urn:hl7ii:2.16.840.1.113883.10.20.22.4.23:2014-06-09</w:t>
            </w:r>
          </w:p>
        </w:tc>
      </w:tr>
      <w:tr w:rsidR="00935062" w14:paraId="2D1B2422" w14:textId="77777777" w:rsidTr="00C44751">
        <w:trPr>
          <w:jc w:val="center"/>
        </w:trPr>
        <w:tc>
          <w:tcPr>
            <w:tcW w:w="360" w:type="dxa"/>
          </w:tcPr>
          <w:p w14:paraId="0DDE97D9" w14:textId="77777777" w:rsidR="00935062" w:rsidRDefault="0085191F" w:rsidP="00B229B0">
            <w:pPr>
              <w:pStyle w:val="TableText"/>
              <w:keepNext w:val="0"/>
              <w:ind w:left="1152"/>
            </w:pPr>
            <w:hyperlink w:anchor="Instruction_V2">
              <w:r w:rsidR="00935062">
                <w:rPr>
                  <w:rStyle w:val="HyperlinkText9pt"/>
                </w:rPr>
                <w:t>Instruction (V2)</w:t>
              </w:r>
            </w:hyperlink>
          </w:p>
        </w:tc>
        <w:tc>
          <w:tcPr>
            <w:tcW w:w="360" w:type="dxa"/>
          </w:tcPr>
          <w:p w14:paraId="2F740BD2" w14:textId="77777777" w:rsidR="00935062" w:rsidRDefault="00935062" w:rsidP="00B229B0">
            <w:pPr>
              <w:pStyle w:val="TableText"/>
              <w:keepNext w:val="0"/>
            </w:pPr>
            <w:r>
              <w:t>entry</w:t>
            </w:r>
          </w:p>
        </w:tc>
        <w:tc>
          <w:tcPr>
            <w:tcW w:w="360" w:type="dxa"/>
          </w:tcPr>
          <w:p w14:paraId="11F6334F" w14:textId="77777777" w:rsidR="00935062" w:rsidRDefault="00935062" w:rsidP="00B229B0">
            <w:pPr>
              <w:pStyle w:val="TableText"/>
              <w:keepNext w:val="0"/>
            </w:pPr>
            <w:r>
              <w:t>urn:hl7ii:2.16.840.1.113883.10.20.22.4.20:2014-06-09</w:t>
            </w:r>
          </w:p>
        </w:tc>
      </w:tr>
      <w:tr w:rsidR="00935062" w14:paraId="586B47CA" w14:textId="77777777" w:rsidTr="00C44751">
        <w:trPr>
          <w:jc w:val="center"/>
        </w:trPr>
        <w:tc>
          <w:tcPr>
            <w:tcW w:w="360" w:type="dxa"/>
          </w:tcPr>
          <w:p w14:paraId="0545FC4E" w14:textId="77777777" w:rsidR="00935062" w:rsidRDefault="0085191F" w:rsidP="00B229B0">
            <w:pPr>
              <w:pStyle w:val="TableText"/>
              <w:keepNext w:val="0"/>
              <w:ind w:left="1152"/>
            </w:pPr>
            <w:hyperlink w:anchor="Immunization_Medication_Information_V2">
              <w:r w:rsidR="00935062">
                <w:rPr>
                  <w:rStyle w:val="HyperlinkText9pt"/>
                </w:rPr>
                <w:t>Immunization Medication Information (V2)</w:t>
              </w:r>
            </w:hyperlink>
          </w:p>
        </w:tc>
        <w:tc>
          <w:tcPr>
            <w:tcW w:w="360" w:type="dxa"/>
          </w:tcPr>
          <w:p w14:paraId="68ECE88B" w14:textId="77777777" w:rsidR="00935062" w:rsidRDefault="00935062" w:rsidP="00B229B0">
            <w:pPr>
              <w:pStyle w:val="TableText"/>
              <w:keepNext w:val="0"/>
            </w:pPr>
            <w:r>
              <w:t>entry</w:t>
            </w:r>
          </w:p>
        </w:tc>
        <w:tc>
          <w:tcPr>
            <w:tcW w:w="360" w:type="dxa"/>
          </w:tcPr>
          <w:p w14:paraId="63A1FCC7" w14:textId="77777777" w:rsidR="00935062" w:rsidRDefault="00935062" w:rsidP="00B229B0">
            <w:pPr>
              <w:pStyle w:val="TableText"/>
              <w:keepNext w:val="0"/>
            </w:pPr>
            <w:r>
              <w:t>urn:hl7ii:2.16.840.1.113883.10.20.22.4.54:2014-06-09</w:t>
            </w:r>
          </w:p>
        </w:tc>
      </w:tr>
      <w:tr w:rsidR="00935062" w14:paraId="2202A4A7" w14:textId="77777777" w:rsidTr="00C44751">
        <w:trPr>
          <w:jc w:val="center"/>
        </w:trPr>
        <w:tc>
          <w:tcPr>
            <w:tcW w:w="360" w:type="dxa"/>
          </w:tcPr>
          <w:p w14:paraId="26AE06FF" w14:textId="77777777" w:rsidR="00935062" w:rsidRDefault="0085191F" w:rsidP="00B229B0">
            <w:pPr>
              <w:pStyle w:val="TableText"/>
              <w:keepNext w:val="0"/>
              <w:ind w:left="1008"/>
            </w:pPr>
            <w:hyperlink w:anchor="E_Medication_Information_V2">
              <w:r w:rsidR="00935062">
                <w:rPr>
                  <w:rStyle w:val="HyperlinkText9pt"/>
                </w:rPr>
                <w:t>Medication Information (V2)</w:t>
              </w:r>
            </w:hyperlink>
          </w:p>
        </w:tc>
        <w:tc>
          <w:tcPr>
            <w:tcW w:w="360" w:type="dxa"/>
          </w:tcPr>
          <w:p w14:paraId="7D4F2CB7" w14:textId="77777777" w:rsidR="00935062" w:rsidRDefault="00935062" w:rsidP="00B229B0">
            <w:pPr>
              <w:pStyle w:val="TableText"/>
              <w:keepNext w:val="0"/>
            </w:pPr>
            <w:r>
              <w:t>entry</w:t>
            </w:r>
          </w:p>
        </w:tc>
        <w:tc>
          <w:tcPr>
            <w:tcW w:w="360" w:type="dxa"/>
          </w:tcPr>
          <w:p w14:paraId="61735EA4" w14:textId="77777777" w:rsidR="00935062" w:rsidRDefault="00935062" w:rsidP="00B229B0">
            <w:pPr>
              <w:pStyle w:val="TableText"/>
              <w:keepNext w:val="0"/>
            </w:pPr>
            <w:r>
              <w:t>urn:hl7ii:2.16.840.1.113883.10.20.22.4.23:2014-06-09</w:t>
            </w:r>
          </w:p>
        </w:tc>
      </w:tr>
      <w:tr w:rsidR="00935062" w14:paraId="0D2034ED" w14:textId="77777777" w:rsidTr="00C44751">
        <w:trPr>
          <w:jc w:val="center"/>
        </w:trPr>
        <w:tc>
          <w:tcPr>
            <w:tcW w:w="360" w:type="dxa"/>
          </w:tcPr>
          <w:p w14:paraId="5A7363CC" w14:textId="77777777" w:rsidR="00935062" w:rsidRDefault="0085191F" w:rsidP="00B229B0">
            <w:pPr>
              <w:pStyle w:val="TableText"/>
              <w:keepNext w:val="0"/>
              <w:ind w:left="1008"/>
            </w:pPr>
            <w:hyperlink w:anchor="Immunization_Medication_Information_V2">
              <w:r w:rsidR="00935062">
                <w:rPr>
                  <w:rStyle w:val="HyperlinkText9pt"/>
                </w:rPr>
                <w:t>Immunization Medication Information (V2)</w:t>
              </w:r>
            </w:hyperlink>
          </w:p>
        </w:tc>
        <w:tc>
          <w:tcPr>
            <w:tcW w:w="360" w:type="dxa"/>
          </w:tcPr>
          <w:p w14:paraId="17C86DBE" w14:textId="77777777" w:rsidR="00935062" w:rsidRDefault="00935062" w:rsidP="00B229B0">
            <w:pPr>
              <w:pStyle w:val="TableText"/>
              <w:keepNext w:val="0"/>
            </w:pPr>
            <w:r>
              <w:t>entry</w:t>
            </w:r>
          </w:p>
        </w:tc>
        <w:tc>
          <w:tcPr>
            <w:tcW w:w="360" w:type="dxa"/>
          </w:tcPr>
          <w:p w14:paraId="7F26C353" w14:textId="77777777" w:rsidR="00935062" w:rsidRDefault="00935062" w:rsidP="00B229B0">
            <w:pPr>
              <w:pStyle w:val="TableText"/>
              <w:keepNext w:val="0"/>
            </w:pPr>
            <w:r>
              <w:t>urn:hl7ii:2.16.840.1.113883.10.20.22.4.54:2014-06-09</w:t>
            </w:r>
          </w:p>
        </w:tc>
      </w:tr>
      <w:tr w:rsidR="00935062" w14:paraId="1A01886C" w14:textId="77777777" w:rsidTr="00C44751">
        <w:trPr>
          <w:jc w:val="center"/>
        </w:trPr>
        <w:tc>
          <w:tcPr>
            <w:tcW w:w="360" w:type="dxa"/>
          </w:tcPr>
          <w:p w14:paraId="279B1F9F" w14:textId="77777777" w:rsidR="00935062" w:rsidRDefault="0085191F" w:rsidP="00B229B0">
            <w:pPr>
              <w:pStyle w:val="TableText"/>
              <w:keepNext w:val="0"/>
              <w:ind w:left="864"/>
            </w:pPr>
            <w:hyperlink w:anchor="Instruction_V2">
              <w:r w:rsidR="00935062">
                <w:rPr>
                  <w:rStyle w:val="HyperlinkText9pt"/>
                </w:rPr>
                <w:t>Instruction (V2)</w:t>
              </w:r>
            </w:hyperlink>
          </w:p>
        </w:tc>
        <w:tc>
          <w:tcPr>
            <w:tcW w:w="360" w:type="dxa"/>
          </w:tcPr>
          <w:p w14:paraId="0518E118" w14:textId="77777777" w:rsidR="00935062" w:rsidRDefault="00935062" w:rsidP="00B229B0">
            <w:pPr>
              <w:pStyle w:val="TableText"/>
              <w:keepNext w:val="0"/>
            </w:pPr>
            <w:r>
              <w:t>entry</w:t>
            </w:r>
          </w:p>
        </w:tc>
        <w:tc>
          <w:tcPr>
            <w:tcW w:w="360" w:type="dxa"/>
          </w:tcPr>
          <w:p w14:paraId="26801064" w14:textId="77777777" w:rsidR="00935062" w:rsidRDefault="00935062" w:rsidP="00B229B0">
            <w:pPr>
              <w:pStyle w:val="TableText"/>
              <w:keepNext w:val="0"/>
            </w:pPr>
            <w:r>
              <w:t>urn:hl7ii:2.16.840.1.113883.10.20.22.4.20:2014-06-09</w:t>
            </w:r>
          </w:p>
        </w:tc>
      </w:tr>
      <w:tr w:rsidR="00935062" w14:paraId="20FA4750" w14:textId="77777777" w:rsidTr="00C44751">
        <w:trPr>
          <w:jc w:val="center"/>
        </w:trPr>
        <w:tc>
          <w:tcPr>
            <w:tcW w:w="360" w:type="dxa"/>
          </w:tcPr>
          <w:p w14:paraId="47DB64A3" w14:textId="77777777" w:rsidR="00935062" w:rsidRDefault="0085191F" w:rsidP="00B229B0">
            <w:pPr>
              <w:pStyle w:val="TableText"/>
              <w:keepNext w:val="0"/>
              <w:ind w:left="864"/>
            </w:pPr>
            <w:hyperlink w:anchor="U_Author_Participation">
              <w:r w:rsidR="00935062">
                <w:rPr>
                  <w:rStyle w:val="HyperlinkText9pt"/>
                </w:rPr>
                <w:t>Author Participation</w:t>
              </w:r>
            </w:hyperlink>
          </w:p>
        </w:tc>
        <w:tc>
          <w:tcPr>
            <w:tcW w:w="360" w:type="dxa"/>
          </w:tcPr>
          <w:p w14:paraId="46B08D0B" w14:textId="77777777" w:rsidR="00935062" w:rsidRDefault="00935062" w:rsidP="00B229B0">
            <w:pPr>
              <w:pStyle w:val="TableText"/>
              <w:keepNext w:val="0"/>
            </w:pPr>
            <w:r>
              <w:t>unspecified</w:t>
            </w:r>
          </w:p>
        </w:tc>
        <w:tc>
          <w:tcPr>
            <w:tcW w:w="360" w:type="dxa"/>
          </w:tcPr>
          <w:p w14:paraId="7E1FB1F0" w14:textId="77777777" w:rsidR="00935062" w:rsidRDefault="00935062" w:rsidP="00B229B0">
            <w:pPr>
              <w:pStyle w:val="TableText"/>
              <w:keepNext w:val="0"/>
            </w:pPr>
            <w:r>
              <w:t>urn:oid:2.16.840.1.113883.10.20.22.4.119</w:t>
            </w:r>
          </w:p>
        </w:tc>
      </w:tr>
      <w:tr w:rsidR="00935062" w14:paraId="65C3D022" w14:textId="77777777" w:rsidTr="00C44751">
        <w:trPr>
          <w:jc w:val="center"/>
        </w:trPr>
        <w:tc>
          <w:tcPr>
            <w:tcW w:w="360" w:type="dxa"/>
          </w:tcPr>
          <w:p w14:paraId="3C8E9D1B" w14:textId="77777777" w:rsidR="00935062" w:rsidRDefault="0085191F" w:rsidP="00B229B0">
            <w:pPr>
              <w:pStyle w:val="TableText"/>
              <w:keepNext w:val="0"/>
              <w:ind w:left="864"/>
            </w:pPr>
            <w:hyperlink w:anchor="E_Substance_Administered_Act">
              <w:r w:rsidR="00935062">
                <w:rPr>
                  <w:rStyle w:val="HyperlinkText9pt"/>
                </w:rPr>
                <w:t>Substance Administered Act</w:t>
              </w:r>
            </w:hyperlink>
          </w:p>
        </w:tc>
        <w:tc>
          <w:tcPr>
            <w:tcW w:w="360" w:type="dxa"/>
          </w:tcPr>
          <w:p w14:paraId="462DF4DE" w14:textId="77777777" w:rsidR="00935062" w:rsidRDefault="00935062" w:rsidP="00B229B0">
            <w:pPr>
              <w:pStyle w:val="TableText"/>
              <w:keepNext w:val="0"/>
            </w:pPr>
            <w:r>
              <w:t>entry</w:t>
            </w:r>
          </w:p>
        </w:tc>
        <w:tc>
          <w:tcPr>
            <w:tcW w:w="360" w:type="dxa"/>
          </w:tcPr>
          <w:p w14:paraId="6C17BD3D" w14:textId="77777777" w:rsidR="00935062" w:rsidRDefault="00935062" w:rsidP="00B229B0">
            <w:pPr>
              <w:pStyle w:val="TableText"/>
              <w:keepNext w:val="0"/>
            </w:pPr>
            <w:r>
              <w:t>urn:oid:2.16.840.1.113883.10.20.22.4.118</w:t>
            </w:r>
          </w:p>
        </w:tc>
      </w:tr>
      <w:tr w:rsidR="00935062" w14:paraId="042E8348" w14:textId="77777777" w:rsidTr="00C44751">
        <w:trPr>
          <w:jc w:val="center"/>
        </w:trPr>
        <w:tc>
          <w:tcPr>
            <w:tcW w:w="360" w:type="dxa"/>
          </w:tcPr>
          <w:p w14:paraId="241495AD" w14:textId="77777777" w:rsidR="00935062" w:rsidRDefault="0085191F" w:rsidP="00B229B0">
            <w:pPr>
              <w:pStyle w:val="TableText"/>
              <w:keepNext w:val="0"/>
              <w:ind w:left="864"/>
            </w:pPr>
            <w:hyperlink w:anchor="Precondition_for_Substance_Administrati">
              <w:r w:rsidR="00935062">
                <w:rPr>
                  <w:rStyle w:val="HyperlinkText9pt"/>
                </w:rPr>
                <w:t>Precondition for Substance Administration (V2)</w:t>
              </w:r>
            </w:hyperlink>
          </w:p>
        </w:tc>
        <w:tc>
          <w:tcPr>
            <w:tcW w:w="360" w:type="dxa"/>
          </w:tcPr>
          <w:p w14:paraId="44BEC1D9" w14:textId="77777777" w:rsidR="00935062" w:rsidRDefault="00935062" w:rsidP="00B229B0">
            <w:pPr>
              <w:pStyle w:val="TableText"/>
              <w:keepNext w:val="0"/>
            </w:pPr>
            <w:r>
              <w:t>entry</w:t>
            </w:r>
          </w:p>
        </w:tc>
        <w:tc>
          <w:tcPr>
            <w:tcW w:w="360" w:type="dxa"/>
          </w:tcPr>
          <w:p w14:paraId="651F7DEB" w14:textId="77777777" w:rsidR="00935062" w:rsidRDefault="00935062" w:rsidP="00B229B0">
            <w:pPr>
              <w:pStyle w:val="TableText"/>
              <w:keepNext w:val="0"/>
            </w:pPr>
            <w:r>
              <w:t>urn:hl7ii:2.16.840.1.113883.10.20.22.4.25:2014-06-09</w:t>
            </w:r>
          </w:p>
        </w:tc>
      </w:tr>
      <w:tr w:rsidR="00935062" w14:paraId="51379A6E" w14:textId="77777777" w:rsidTr="00C44751">
        <w:trPr>
          <w:jc w:val="center"/>
        </w:trPr>
        <w:tc>
          <w:tcPr>
            <w:tcW w:w="360" w:type="dxa"/>
          </w:tcPr>
          <w:p w14:paraId="076F0BA5" w14:textId="77777777" w:rsidR="00935062" w:rsidRDefault="0085191F" w:rsidP="00B229B0">
            <w:pPr>
              <w:pStyle w:val="TableText"/>
              <w:keepNext w:val="0"/>
              <w:ind w:left="864"/>
            </w:pPr>
            <w:hyperlink w:anchor="E_Medication_Free_Text_Sig">
              <w:r w:rsidR="00935062">
                <w:rPr>
                  <w:rStyle w:val="HyperlinkText9pt"/>
                </w:rPr>
                <w:t>Medication Free Text Sig</w:t>
              </w:r>
            </w:hyperlink>
          </w:p>
        </w:tc>
        <w:tc>
          <w:tcPr>
            <w:tcW w:w="360" w:type="dxa"/>
          </w:tcPr>
          <w:p w14:paraId="4A1E6C0B" w14:textId="77777777" w:rsidR="00935062" w:rsidRDefault="00935062" w:rsidP="00B229B0">
            <w:pPr>
              <w:pStyle w:val="TableText"/>
              <w:keepNext w:val="0"/>
            </w:pPr>
            <w:r>
              <w:t>entry</w:t>
            </w:r>
          </w:p>
        </w:tc>
        <w:tc>
          <w:tcPr>
            <w:tcW w:w="360" w:type="dxa"/>
          </w:tcPr>
          <w:p w14:paraId="0C23B731" w14:textId="77777777" w:rsidR="00935062" w:rsidRDefault="00935062" w:rsidP="00B229B0">
            <w:pPr>
              <w:pStyle w:val="TableText"/>
              <w:keepNext w:val="0"/>
            </w:pPr>
            <w:r>
              <w:t>urn:oid:2.16.840.1.113883.10.20.22.4.147</w:t>
            </w:r>
          </w:p>
        </w:tc>
      </w:tr>
      <w:tr w:rsidR="00935062" w14:paraId="5111CDEC" w14:textId="77777777" w:rsidTr="00C44751">
        <w:trPr>
          <w:jc w:val="center"/>
        </w:trPr>
        <w:tc>
          <w:tcPr>
            <w:tcW w:w="360" w:type="dxa"/>
          </w:tcPr>
          <w:p w14:paraId="5D2C60AD" w14:textId="77777777" w:rsidR="00935062" w:rsidRDefault="0085191F" w:rsidP="00B229B0">
            <w:pPr>
              <w:pStyle w:val="TableText"/>
              <w:keepNext w:val="0"/>
              <w:ind w:left="720"/>
            </w:pPr>
            <w:hyperlink w:anchor="Indication_V2">
              <w:r w:rsidR="00935062">
                <w:rPr>
                  <w:rStyle w:val="HyperlinkText9pt"/>
                </w:rPr>
                <w:t>Indication (V2)</w:t>
              </w:r>
            </w:hyperlink>
          </w:p>
        </w:tc>
        <w:tc>
          <w:tcPr>
            <w:tcW w:w="360" w:type="dxa"/>
          </w:tcPr>
          <w:p w14:paraId="0A85AA36" w14:textId="77777777" w:rsidR="00935062" w:rsidRDefault="00935062" w:rsidP="00B229B0">
            <w:pPr>
              <w:pStyle w:val="TableText"/>
              <w:keepNext w:val="0"/>
            </w:pPr>
            <w:r>
              <w:t>entry</w:t>
            </w:r>
          </w:p>
        </w:tc>
        <w:tc>
          <w:tcPr>
            <w:tcW w:w="360" w:type="dxa"/>
          </w:tcPr>
          <w:p w14:paraId="44DF9988" w14:textId="77777777" w:rsidR="00935062" w:rsidRDefault="00935062" w:rsidP="00B229B0">
            <w:pPr>
              <w:pStyle w:val="TableText"/>
              <w:keepNext w:val="0"/>
            </w:pPr>
            <w:r>
              <w:t>urn:hl7ii:2.16.840.1.113883.10.20.22.4.19:2014-06-09</w:t>
            </w:r>
          </w:p>
        </w:tc>
      </w:tr>
      <w:tr w:rsidR="00935062" w14:paraId="3C8E96B1" w14:textId="77777777" w:rsidTr="00C44751">
        <w:trPr>
          <w:jc w:val="center"/>
        </w:trPr>
        <w:tc>
          <w:tcPr>
            <w:tcW w:w="360" w:type="dxa"/>
          </w:tcPr>
          <w:p w14:paraId="3315B692" w14:textId="77777777" w:rsidR="00935062" w:rsidRDefault="0085191F" w:rsidP="00B229B0">
            <w:pPr>
              <w:pStyle w:val="TableText"/>
              <w:keepNext w:val="0"/>
              <w:ind w:left="720"/>
            </w:pPr>
            <w:hyperlink w:anchor="Instruction_V2">
              <w:r w:rsidR="00935062">
                <w:rPr>
                  <w:rStyle w:val="HyperlinkText9pt"/>
                </w:rPr>
                <w:t>Instruction (V2)</w:t>
              </w:r>
            </w:hyperlink>
          </w:p>
        </w:tc>
        <w:tc>
          <w:tcPr>
            <w:tcW w:w="360" w:type="dxa"/>
          </w:tcPr>
          <w:p w14:paraId="6309BEBA" w14:textId="77777777" w:rsidR="00935062" w:rsidRDefault="00935062" w:rsidP="00B229B0">
            <w:pPr>
              <w:pStyle w:val="TableText"/>
              <w:keepNext w:val="0"/>
            </w:pPr>
            <w:r>
              <w:t>entry</w:t>
            </w:r>
          </w:p>
        </w:tc>
        <w:tc>
          <w:tcPr>
            <w:tcW w:w="360" w:type="dxa"/>
          </w:tcPr>
          <w:p w14:paraId="07E6CE8C" w14:textId="77777777" w:rsidR="00935062" w:rsidRDefault="00935062" w:rsidP="00B229B0">
            <w:pPr>
              <w:pStyle w:val="TableText"/>
              <w:keepNext w:val="0"/>
            </w:pPr>
            <w:r>
              <w:t>urn:hl7ii:2.16.840.1.113883.10.20.22.4.20:2014-06-09</w:t>
            </w:r>
          </w:p>
        </w:tc>
      </w:tr>
      <w:tr w:rsidR="00935062" w14:paraId="059B1051" w14:textId="77777777" w:rsidTr="00C44751">
        <w:trPr>
          <w:jc w:val="center"/>
        </w:trPr>
        <w:tc>
          <w:tcPr>
            <w:tcW w:w="360" w:type="dxa"/>
          </w:tcPr>
          <w:p w14:paraId="4537E93B" w14:textId="77777777" w:rsidR="00935062" w:rsidRDefault="0085191F" w:rsidP="00B229B0">
            <w:pPr>
              <w:pStyle w:val="TableText"/>
              <w:keepNext w:val="0"/>
              <w:ind w:left="720"/>
            </w:pPr>
            <w:hyperlink w:anchor="U_Author_Participation">
              <w:r w:rsidR="00935062">
                <w:rPr>
                  <w:rStyle w:val="HyperlinkText9pt"/>
                </w:rPr>
                <w:t>Author Participation</w:t>
              </w:r>
            </w:hyperlink>
          </w:p>
        </w:tc>
        <w:tc>
          <w:tcPr>
            <w:tcW w:w="360" w:type="dxa"/>
          </w:tcPr>
          <w:p w14:paraId="0CFB499D" w14:textId="77777777" w:rsidR="00935062" w:rsidRDefault="00935062" w:rsidP="00B229B0">
            <w:pPr>
              <w:pStyle w:val="TableText"/>
              <w:keepNext w:val="0"/>
            </w:pPr>
            <w:r>
              <w:t>unspecified</w:t>
            </w:r>
          </w:p>
        </w:tc>
        <w:tc>
          <w:tcPr>
            <w:tcW w:w="360" w:type="dxa"/>
          </w:tcPr>
          <w:p w14:paraId="1F43C2F6" w14:textId="77777777" w:rsidR="00935062" w:rsidRDefault="00935062" w:rsidP="00B229B0">
            <w:pPr>
              <w:pStyle w:val="TableText"/>
              <w:keepNext w:val="0"/>
            </w:pPr>
            <w:r>
              <w:t>urn:oid:2.16.840.1.113883.10.20.22.4.119</w:t>
            </w:r>
          </w:p>
        </w:tc>
      </w:tr>
      <w:tr w:rsidR="00935062" w14:paraId="00227B0F" w14:textId="77777777" w:rsidTr="00C44751">
        <w:trPr>
          <w:jc w:val="center"/>
        </w:trPr>
        <w:tc>
          <w:tcPr>
            <w:tcW w:w="360" w:type="dxa"/>
          </w:tcPr>
          <w:p w14:paraId="28CDA8B4" w14:textId="77777777" w:rsidR="00935062" w:rsidRDefault="0085191F" w:rsidP="00B229B0">
            <w:pPr>
              <w:pStyle w:val="TableText"/>
              <w:keepNext w:val="0"/>
              <w:ind w:left="576"/>
            </w:pPr>
            <w:hyperlink w:anchor="E_Severity_Observation_V2">
              <w:r w:rsidR="00935062">
                <w:rPr>
                  <w:rStyle w:val="HyperlinkText9pt"/>
                </w:rPr>
                <w:t>Severity Observation (V2)</w:t>
              </w:r>
            </w:hyperlink>
          </w:p>
        </w:tc>
        <w:tc>
          <w:tcPr>
            <w:tcW w:w="360" w:type="dxa"/>
          </w:tcPr>
          <w:p w14:paraId="74CDBA7C" w14:textId="77777777" w:rsidR="00935062" w:rsidRDefault="00935062" w:rsidP="00B229B0">
            <w:pPr>
              <w:pStyle w:val="TableText"/>
              <w:keepNext w:val="0"/>
            </w:pPr>
            <w:r>
              <w:t>entry</w:t>
            </w:r>
          </w:p>
        </w:tc>
        <w:tc>
          <w:tcPr>
            <w:tcW w:w="360" w:type="dxa"/>
          </w:tcPr>
          <w:p w14:paraId="137810A0" w14:textId="77777777" w:rsidR="00935062" w:rsidRDefault="00935062" w:rsidP="00B229B0">
            <w:pPr>
              <w:pStyle w:val="TableText"/>
              <w:keepNext w:val="0"/>
            </w:pPr>
            <w:r>
              <w:t>urn:hl7ii:2.16.840.1.113883.10.20.22.4.8:2014-06-09</w:t>
            </w:r>
          </w:p>
        </w:tc>
      </w:tr>
      <w:tr w:rsidR="00935062" w14:paraId="2E111C33" w14:textId="77777777" w:rsidTr="00C44751">
        <w:trPr>
          <w:jc w:val="center"/>
        </w:trPr>
        <w:tc>
          <w:tcPr>
            <w:tcW w:w="360" w:type="dxa"/>
          </w:tcPr>
          <w:p w14:paraId="45D79304" w14:textId="77777777" w:rsidR="00935062" w:rsidRDefault="0085191F" w:rsidP="00B229B0">
            <w:pPr>
              <w:pStyle w:val="TableText"/>
              <w:keepNext w:val="0"/>
              <w:ind w:left="432"/>
            </w:pPr>
            <w:hyperlink w:anchor="E_Severity_Observation_V2">
              <w:r w:rsidR="00935062">
                <w:rPr>
                  <w:rStyle w:val="HyperlinkText9pt"/>
                </w:rPr>
                <w:t>Severity Observation (V2)</w:t>
              </w:r>
            </w:hyperlink>
          </w:p>
        </w:tc>
        <w:tc>
          <w:tcPr>
            <w:tcW w:w="360" w:type="dxa"/>
          </w:tcPr>
          <w:p w14:paraId="7A2FCC81" w14:textId="77777777" w:rsidR="00935062" w:rsidRDefault="00935062" w:rsidP="00B229B0">
            <w:pPr>
              <w:pStyle w:val="TableText"/>
              <w:keepNext w:val="0"/>
            </w:pPr>
            <w:r>
              <w:t>entry</w:t>
            </w:r>
          </w:p>
        </w:tc>
        <w:tc>
          <w:tcPr>
            <w:tcW w:w="360" w:type="dxa"/>
          </w:tcPr>
          <w:p w14:paraId="16C5671A" w14:textId="77777777" w:rsidR="00935062" w:rsidRDefault="00935062" w:rsidP="00B229B0">
            <w:pPr>
              <w:pStyle w:val="TableText"/>
              <w:keepNext w:val="0"/>
            </w:pPr>
            <w:r>
              <w:t>urn:hl7ii:2.16.840.1.113883.10.20.22.4.8:2014-06-09</w:t>
            </w:r>
          </w:p>
        </w:tc>
      </w:tr>
      <w:tr w:rsidR="00935062" w14:paraId="0BDD09EE" w14:textId="77777777" w:rsidTr="00C44751">
        <w:trPr>
          <w:jc w:val="center"/>
        </w:trPr>
        <w:tc>
          <w:tcPr>
            <w:tcW w:w="360" w:type="dxa"/>
          </w:tcPr>
          <w:p w14:paraId="61739C81" w14:textId="77777777" w:rsidR="00935062" w:rsidRDefault="0085191F" w:rsidP="00B229B0">
            <w:pPr>
              <w:pStyle w:val="TableText"/>
              <w:keepNext w:val="0"/>
              <w:ind w:left="432"/>
            </w:pPr>
            <w:hyperlink w:anchor="SE_Facility_Location_V2">
              <w:r w:rsidR="00935062">
                <w:rPr>
                  <w:rStyle w:val="HyperlinkText9pt"/>
                </w:rPr>
                <w:t>Facility Location (V2)</w:t>
              </w:r>
            </w:hyperlink>
          </w:p>
        </w:tc>
        <w:tc>
          <w:tcPr>
            <w:tcW w:w="360" w:type="dxa"/>
          </w:tcPr>
          <w:p w14:paraId="2B47E1BF" w14:textId="77777777" w:rsidR="00935062" w:rsidRDefault="00935062" w:rsidP="00B229B0">
            <w:pPr>
              <w:pStyle w:val="TableText"/>
              <w:keepNext w:val="0"/>
            </w:pPr>
            <w:r>
              <w:t>subentry</w:t>
            </w:r>
          </w:p>
        </w:tc>
        <w:tc>
          <w:tcPr>
            <w:tcW w:w="360" w:type="dxa"/>
          </w:tcPr>
          <w:p w14:paraId="7FAC30E7" w14:textId="77777777" w:rsidR="00935062" w:rsidRDefault="00935062" w:rsidP="00B229B0">
            <w:pPr>
              <w:pStyle w:val="TableText"/>
              <w:keepNext w:val="0"/>
            </w:pPr>
            <w:r>
              <w:t>urn:hl7ii:2.16.840.1.113883.10.20.24.3.100:2017-08-01</w:t>
            </w:r>
          </w:p>
        </w:tc>
      </w:tr>
      <w:tr w:rsidR="00935062" w14:paraId="0BF8828D" w14:textId="77777777" w:rsidTr="00C44751">
        <w:trPr>
          <w:jc w:val="center"/>
        </w:trPr>
        <w:tc>
          <w:tcPr>
            <w:tcW w:w="360" w:type="dxa"/>
          </w:tcPr>
          <w:p w14:paraId="39D29440" w14:textId="77777777" w:rsidR="00935062" w:rsidRDefault="0085191F" w:rsidP="00B229B0">
            <w:pPr>
              <w:pStyle w:val="TableText"/>
              <w:keepNext w:val="0"/>
              <w:ind w:left="432"/>
            </w:pPr>
            <w:hyperlink w:anchor="E_Adverse_Event_Cause_Observation_Asser">
              <w:r w:rsidR="00935062">
                <w:rPr>
                  <w:rStyle w:val="HyperlinkText9pt"/>
                </w:rPr>
                <w:t>Adverse Event Cause Observation Assertion</w:t>
              </w:r>
            </w:hyperlink>
          </w:p>
        </w:tc>
        <w:tc>
          <w:tcPr>
            <w:tcW w:w="360" w:type="dxa"/>
          </w:tcPr>
          <w:p w14:paraId="5E8E3C35" w14:textId="77777777" w:rsidR="00935062" w:rsidRDefault="00935062" w:rsidP="00B229B0">
            <w:pPr>
              <w:pStyle w:val="TableText"/>
              <w:keepNext w:val="0"/>
            </w:pPr>
            <w:r>
              <w:t>entry</w:t>
            </w:r>
          </w:p>
        </w:tc>
        <w:tc>
          <w:tcPr>
            <w:tcW w:w="360" w:type="dxa"/>
          </w:tcPr>
          <w:p w14:paraId="11A898BF" w14:textId="77777777" w:rsidR="00935062" w:rsidRDefault="00935062" w:rsidP="00B229B0">
            <w:pPr>
              <w:pStyle w:val="TableText"/>
              <w:keepNext w:val="0"/>
            </w:pPr>
            <w:r>
              <w:t>urn:hl7ii:2.16.840.1.113883.10.20.24.3.148:2017-08-01</w:t>
            </w:r>
          </w:p>
        </w:tc>
      </w:tr>
      <w:tr w:rsidR="00935062" w14:paraId="087F362B" w14:textId="77777777" w:rsidTr="00C44751">
        <w:trPr>
          <w:jc w:val="center"/>
        </w:trPr>
        <w:tc>
          <w:tcPr>
            <w:tcW w:w="360" w:type="dxa"/>
          </w:tcPr>
          <w:p w14:paraId="57B50050" w14:textId="77777777" w:rsidR="00935062" w:rsidRDefault="0085191F" w:rsidP="00B229B0">
            <w:pPr>
              <w:pStyle w:val="TableText"/>
              <w:keepNext w:val="0"/>
              <w:ind w:left="432"/>
            </w:pPr>
            <w:hyperlink w:anchor="SE_Entity_Care_Partner">
              <w:r w:rsidR="00935062">
                <w:rPr>
                  <w:rStyle w:val="HyperlinkText9pt"/>
                </w:rPr>
                <w:t>Entity Care Partner</w:t>
              </w:r>
            </w:hyperlink>
          </w:p>
        </w:tc>
        <w:tc>
          <w:tcPr>
            <w:tcW w:w="360" w:type="dxa"/>
          </w:tcPr>
          <w:p w14:paraId="55D9D387" w14:textId="77777777" w:rsidR="00935062" w:rsidRDefault="00935062" w:rsidP="00B229B0">
            <w:pPr>
              <w:pStyle w:val="TableText"/>
              <w:keepNext w:val="0"/>
            </w:pPr>
            <w:r>
              <w:t>subentry</w:t>
            </w:r>
          </w:p>
        </w:tc>
        <w:tc>
          <w:tcPr>
            <w:tcW w:w="360" w:type="dxa"/>
          </w:tcPr>
          <w:p w14:paraId="2094D369" w14:textId="77777777" w:rsidR="00935062" w:rsidRDefault="00935062" w:rsidP="00B229B0">
            <w:pPr>
              <w:pStyle w:val="TableText"/>
              <w:keepNext w:val="0"/>
            </w:pPr>
            <w:r>
              <w:t>urn:hl7ii:2.16.840.1.113883.10.20.24.3.160:2019-12-01</w:t>
            </w:r>
          </w:p>
        </w:tc>
      </w:tr>
      <w:tr w:rsidR="00935062" w14:paraId="2411EDDB" w14:textId="77777777" w:rsidTr="00C44751">
        <w:trPr>
          <w:jc w:val="center"/>
        </w:trPr>
        <w:tc>
          <w:tcPr>
            <w:tcW w:w="360" w:type="dxa"/>
          </w:tcPr>
          <w:p w14:paraId="134DCCFE" w14:textId="77777777" w:rsidR="00935062" w:rsidRDefault="0085191F" w:rsidP="00B229B0">
            <w:pPr>
              <w:pStyle w:val="TableText"/>
              <w:keepNext w:val="0"/>
              <w:ind w:left="432"/>
            </w:pPr>
            <w:hyperlink w:anchor="SE_Entity_Patient">
              <w:r w:rsidR="00935062">
                <w:rPr>
                  <w:rStyle w:val="HyperlinkText9pt"/>
                </w:rPr>
                <w:t>Entity Patient</w:t>
              </w:r>
            </w:hyperlink>
          </w:p>
        </w:tc>
        <w:tc>
          <w:tcPr>
            <w:tcW w:w="360" w:type="dxa"/>
          </w:tcPr>
          <w:p w14:paraId="2ABDD6AF" w14:textId="77777777" w:rsidR="00935062" w:rsidRDefault="00935062" w:rsidP="00B229B0">
            <w:pPr>
              <w:pStyle w:val="TableText"/>
              <w:keepNext w:val="0"/>
            </w:pPr>
            <w:r>
              <w:t>subentry</w:t>
            </w:r>
          </w:p>
        </w:tc>
        <w:tc>
          <w:tcPr>
            <w:tcW w:w="360" w:type="dxa"/>
          </w:tcPr>
          <w:p w14:paraId="4FE1CA12" w14:textId="77777777" w:rsidR="00935062" w:rsidRDefault="00935062" w:rsidP="00B229B0">
            <w:pPr>
              <w:pStyle w:val="TableText"/>
              <w:keepNext w:val="0"/>
            </w:pPr>
            <w:r>
              <w:t>urn:hl7ii:2.16.840.1.113883.10.20.24.3.161:2019-12-01</w:t>
            </w:r>
          </w:p>
        </w:tc>
      </w:tr>
      <w:tr w:rsidR="00935062" w14:paraId="301B0F4F" w14:textId="77777777" w:rsidTr="00C44751">
        <w:trPr>
          <w:jc w:val="center"/>
        </w:trPr>
        <w:tc>
          <w:tcPr>
            <w:tcW w:w="360" w:type="dxa"/>
          </w:tcPr>
          <w:p w14:paraId="5EDEB1D0" w14:textId="77777777" w:rsidR="00935062" w:rsidRDefault="0085191F" w:rsidP="00B229B0">
            <w:pPr>
              <w:pStyle w:val="TableText"/>
              <w:keepNext w:val="0"/>
              <w:ind w:left="432"/>
            </w:pPr>
            <w:hyperlink w:anchor="SE_Entity_Organization">
              <w:r w:rsidR="00935062">
                <w:rPr>
                  <w:rStyle w:val="HyperlinkText9pt"/>
                </w:rPr>
                <w:t>Entity Organization</w:t>
              </w:r>
            </w:hyperlink>
          </w:p>
        </w:tc>
        <w:tc>
          <w:tcPr>
            <w:tcW w:w="360" w:type="dxa"/>
          </w:tcPr>
          <w:p w14:paraId="20586ECD" w14:textId="77777777" w:rsidR="00935062" w:rsidRDefault="00935062" w:rsidP="00B229B0">
            <w:pPr>
              <w:pStyle w:val="TableText"/>
              <w:keepNext w:val="0"/>
            </w:pPr>
            <w:r>
              <w:t>subentry</w:t>
            </w:r>
          </w:p>
        </w:tc>
        <w:tc>
          <w:tcPr>
            <w:tcW w:w="360" w:type="dxa"/>
          </w:tcPr>
          <w:p w14:paraId="7B9F7A12" w14:textId="77777777" w:rsidR="00935062" w:rsidRDefault="00935062" w:rsidP="00B229B0">
            <w:pPr>
              <w:pStyle w:val="TableText"/>
              <w:keepNext w:val="0"/>
            </w:pPr>
            <w:r>
              <w:t>urn:hl7ii:2.16.840.1.113883.10.20.24.3.163:2019-12-01</w:t>
            </w:r>
          </w:p>
        </w:tc>
      </w:tr>
      <w:tr w:rsidR="00935062" w14:paraId="32A23ED8" w14:textId="77777777" w:rsidTr="00C44751">
        <w:trPr>
          <w:jc w:val="center"/>
        </w:trPr>
        <w:tc>
          <w:tcPr>
            <w:tcW w:w="360" w:type="dxa"/>
          </w:tcPr>
          <w:p w14:paraId="19270C77" w14:textId="77777777" w:rsidR="00935062" w:rsidRDefault="0085191F" w:rsidP="00B229B0">
            <w:pPr>
              <w:pStyle w:val="TableText"/>
              <w:keepNext w:val="0"/>
              <w:ind w:left="432"/>
            </w:pPr>
            <w:hyperlink w:anchor="SE_Entity_Practitioner">
              <w:r w:rsidR="00935062">
                <w:rPr>
                  <w:rStyle w:val="HyperlinkText9pt"/>
                </w:rPr>
                <w:t>Entity Practitioner</w:t>
              </w:r>
            </w:hyperlink>
          </w:p>
        </w:tc>
        <w:tc>
          <w:tcPr>
            <w:tcW w:w="360" w:type="dxa"/>
          </w:tcPr>
          <w:p w14:paraId="0A15DEA4" w14:textId="77777777" w:rsidR="00935062" w:rsidRDefault="00935062" w:rsidP="00B229B0">
            <w:pPr>
              <w:pStyle w:val="TableText"/>
              <w:keepNext w:val="0"/>
            </w:pPr>
            <w:r>
              <w:t>subentry</w:t>
            </w:r>
          </w:p>
        </w:tc>
        <w:tc>
          <w:tcPr>
            <w:tcW w:w="360" w:type="dxa"/>
          </w:tcPr>
          <w:p w14:paraId="040AEFE8" w14:textId="77777777" w:rsidR="00935062" w:rsidRDefault="00935062" w:rsidP="00B229B0">
            <w:pPr>
              <w:pStyle w:val="TableText"/>
              <w:keepNext w:val="0"/>
            </w:pPr>
            <w:r>
              <w:t>urn:hl7ii:2.16.840.1.113883.10.20.24.3.162:2019-12-01</w:t>
            </w:r>
          </w:p>
        </w:tc>
      </w:tr>
      <w:tr w:rsidR="00935062" w14:paraId="0E41A17D" w14:textId="77777777" w:rsidTr="00C44751">
        <w:trPr>
          <w:jc w:val="center"/>
        </w:trPr>
        <w:tc>
          <w:tcPr>
            <w:tcW w:w="360" w:type="dxa"/>
          </w:tcPr>
          <w:p w14:paraId="1551BAB7" w14:textId="77777777" w:rsidR="00935062" w:rsidRDefault="0085191F" w:rsidP="00B229B0">
            <w:pPr>
              <w:pStyle w:val="TableText"/>
              <w:keepNext w:val="0"/>
              <w:ind w:left="432"/>
            </w:pPr>
            <w:hyperlink w:anchor="U_Author_V2">
              <w:r w:rsidR="00935062">
                <w:rPr>
                  <w:rStyle w:val="HyperlinkText9pt"/>
                </w:rPr>
                <w:t>Author (V2)</w:t>
              </w:r>
            </w:hyperlink>
          </w:p>
        </w:tc>
        <w:tc>
          <w:tcPr>
            <w:tcW w:w="360" w:type="dxa"/>
          </w:tcPr>
          <w:p w14:paraId="7B74B493" w14:textId="77777777" w:rsidR="00935062" w:rsidRDefault="00935062" w:rsidP="00B229B0">
            <w:pPr>
              <w:pStyle w:val="TableText"/>
              <w:keepNext w:val="0"/>
            </w:pPr>
            <w:r>
              <w:t>unspecified</w:t>
            </w:r>
          </w:p>
        </w:tc>
        <w:tc>
          <w:tcPr>
            <w:tcW w:w="360" w:type="dxa"/>
          </w:tcPr>
          <w:p w14:paraId="47407126" w14:textId="77777777" w:rsidR="00935062" w:rsidRDefault="00935062" w:rsidP="00B229B0">
            <w:pPr>
              <w:pStyle w:val="TableText"/>
              <w:keepNext w:val="0"/>
            </w:pPr>
            <w:r>
              <w:t>urn:hl7ii:2.16.840.1.113883.10.20.24.3.155:2019-12-01</w:t>
            </w:r>
          </w:p>
        </w:tc>
      </w:tr>
      <w:tr w:rsidR="00935062" w14:paraId="158F95F3" w14:textId="77777777" w:rsidTr="00C44751">
        <w:trPr>
          <w:jc w:val="center"/>
        </w:trPr>
        <w:tc>
          <w:tcPr>
            <w:tcW w:w="360" w:type="dxa"/>
          </w:tcPr>
          <w:p w14:paraId="06DCF45B" w14:textId="77777777" w:rsidR="00935062" w:rsidRDefault="0085191F" w:rsidP="00B229B0">
            <w:pPr>
              <w:pStyle w:val="TableText"/>
              <w:keepNext w:val="0"/>
              <w:ind w:left="432"/>
            </w:pPr>
            <w:hyperlink w:anchor="SE_Entity_Location">
              <w:r w:rsidR="00935062">
                <w:rPr>
                  <w:rStyle w:val="HyperlinkText9pt"/>
                </w:rPr>
                <w:t>Entity Location</w:t>
              </w:r>
            </w:hyperlink>
          </w:p>
        </w:tc>
        <w:tc>
          <w:tcPr>
            <w:tcW w:w="360" w:type="dxa"/>
          </w:tcPr>
          <w:p w14:paraId="65970685" w14:textId="77777777" w:rsidR="00935062" w:rsidRDefault="00935062" w:rsidP="00B229B0">
            <w:pPr>
              <w:pStyle w:val="TableText"/>
              <w:keepNext w:val="0"/>
            </w:pPr>
            <w:r>
              <w:t>subentry</w:t>
            </w:r>
          </w:p>
        </w:tc>
        <w:tc>
          <w:tcPr>
            <w:tcW w:w="360" w:type="dxa"/>
          </w:tcPr>
          <w:p w14:paraId="6DE216BF" w14:textId="77777777" w:rsidR="00935062" w:rsidRDefault="00935062" w:rsidP="00B229B0">
            <w:pPr>
              <w:pStyle w:val="TableText"/>
              <w:keepNext w:val="0"/>
            </w:pPr>
            <w:r>
              <w:t>urn:hl7ii:2.16.840.1.113883.10.20.24.3.172:2021-08-01</w:t>
            </w:r>
          </w:p>
        </w:tc>
      </w:tr>
      <w:tr w:rsidR="00935062" w14:paraId="0892388B" w14:textId="77777777" w:rsidTr="00C44751">
        <w:trPr>
          <w:jc w:val="center"/>
        </w:trPr>
        <w:tc>
          <w:tcPr>
            <w:tcW w:w="360" w:type="dxa"/>
          </w:tcPr>
          <w:p w14:paraId="407848CB" w14:textId="77777777" w:rsidR="00935062" w:rsidRDefault="0085191F" w:rsidP="00B229B0">
            <w:pPr>
              <w:pStyle w:val="TableText"/>
              <w:keepNext w:val="0"/>
              <w:ind w:left="288"/>
            </w:pPr>
            <w:hyperlink w:anchor="E_Allergy_Intolerance_V3_">
              <w:r w:rsidR="00935062">
                <w:rPr>
                  <w:rStyle w:val="HyperlinkText9pt"/>
                </w:rPr>
                <w:t>Allergy Intolerance (V3)</w:t>
              </w:r>
            </w:hyperlink>
          </w:p>
        </w:tc>
        <w:tc>
          <w:tcPr>
            <w:tcW w:w="360" w:type="dxa"/>
          </w:tcPr>
          <w:p w14:paraId="618D7274" w14:textId="77777777" w:rsidR="00935062" w:rsidRDefault="00935062" w:rsidP="00B229B0">
            <w:pPr>
              <w:pStyle w:val="TableText"/>
              <w:keepNext w:val="0"/>
            </w:pPr>
            <w:r>
              <w:t>entry</w:t>
            </w:r>
          </w:p>
        </w:tc>
        <w:tc>
          <w:tcPr>
            <w:tcW w:w="360" w:type="dxa"/>
          </w:tcPr>
          <w:p w14:paraId="0A6CBCC3" w14:textId="77777777" w:rsidR="00935062" w:rsidRDefault="00935062" w:rsidP="00B229B0">
            <w:pPr>
              <w:pStyle w:val="TableText"/>
              <w:keepNext w:val="0"/>
            </w:pPr>
            <w:r>
              <w:t>urn:hl7ii:2.16.840.1.113883.10.20.24.3.147:2021-08-01</w:t>
            </w:r>
          </w:p>
        </w:tc>
      </w:tr>
      <w:tr w:rsidR="00935062" w14:paraId="52DF65EF" w14:textId="77777777" w:rsidTr="00C44751">
        <w:trPr>
          <w:jc w:val="center"/>
        </w:trPr>
        <w:tc>
          <w:tcPr>
            <w:tcW w:w="360" w:type="dxa"/>
          </w:tcPr>
          <w:p w14:paraId="6C8FECB5" w14:textId="77777777" w:rsidR="00935062" w:rsidRDefault="0085191F" w:rsidP="00B229B0">
            <w:pPr>
              <w:pStyle w:val="TableText"/>
              <w:keepNext w:val="0"/>
              <w:ind w:left="432"/>
            </w:pPr>
            <w:hyperlink w:anchor="U_Author_Participation">
              <w:r w:rsidR="00935062">
                <w:rPr>
                  <w:rStyle w:val="HyperlinkText9pt"/>
                </w:rPr>
                <w:t>Author Participation</w:t>
              </w:r>
            </w:hyperlink>
          </w:p>
        </w:tc>
        <w:tc>
          <w:tcPr>
            <w:tcW w:w="360" w:type="dxa"/>
          </w:tcPr>
          <w:p w14:paraId="6878CF24" w14:textId="77777777" w:rsidR="00935062" w:rsidRDefault="00935062" w:rsidP="00B229B0">
            <w:pPr>
              <w:pStyle w:val="TableText"/>
              <w:keepNext w:val="0"/>
            </w:pPr>
            <w:r>
              <w:t>unspecified</w:t>
            </w:r>
          </w:p>
        </w:tc>
        <w:tc>
          <w:tcPr>
            <w:tcW w:w="360" w:type="dxa"/>
          </w:tcPr>
          <w:p w14:paraId="7DAF8DC9" w14:textId="77777777" w:rsidR="00935062" w:rsidRDefault="00935062" w:rsidP="00B229B0">
            <w:pPr>
              <w:pStyle w:val="TableText"/>
              <w:keepNext w:val="0"/>
            </w:pPr>
            <w:r>
              <w:t>urn:oid:2.16.840.1.113883.10.20.22.4.119</w:t>
            </w:r>
          </w:p>
        </w:tc>
      </w:tr>
      <w:tr w:rsidR="00935062" w14:paraId="645CD92A" w14:textId="77777777" w:rsidTr="00C44751">
        <w:trPr>
          <w:jc w:val="center"/>
        </w:trPr>
        <w:tc>
          <w:tcPr>
            <w:tcW w:w="360" w:type="dxa"/>
          </w:tcPr>
          <w:p w14:paraId="5F565CDC" w14:textId="77777777" w:rsidR="00935062" w:rsidRDefault="0085191F" w:rsidP="00B229B0">
            <w:pPr>
              <w:pStyle w:val="TableText"/>
              <w:keepNext w:val="0"/>
              <w:ind w:left="432"/>
            </w:pPr>
            <w:hyperlink w:anchor="SE_Entity_Care_Partner">
              <w:r w:rsidR="00935062">
                <w:rPr>
                  <w:rStyle w:val="HyperlinkText9pt"/>
                </w:rPr>
                <w:t>Entity Care Partner</w:t>
              </w:r>
            </w:hyperlink>
          </w:p>
        </w:tc>
        <w:tc>
          <w:tcPr>
            <w:tcW w:w="360" w:type="dxa"/>
          </w:tcPr>
          <w:p w14:paraId="0F35585D" w14:textId="77777777" w:rsidR="00935062" w:rsidRDefault="00935062" w:rsidP="00B229B0">
            <w:pPr>
              <w:pStyle w:val="TableText"/>
              <w:keepNext w:val="0"/>
            </w:pPr>
            <w:r>
              <w:t>subentry</w:t>
            </w:r>
          </w:p>
        </w:tc>
        <w:tc>
          <w:tcPr>
            <w:tcW w:w="360" w:type="dxa"/>
          </w:tcPr>
          <w:p w14:paraId="0C8BA59B" w14:textId="77777777" w:rsidR="00935062" w:rsidRDefault="00935062" w:rsidP="00B229B0">
            <w:pPr>
              <w:pStyle w:val="TableText"/>
              <w:keepNext w:val="0"/>
            </w:pPr>
            <w:r>
              <w:t>urn:hl7ii:2.16.840.1.113883.10.20.24.3.160:2019-12-01</w:t>
            </w:r>
          </w:p>
        </w:tc>
      </w:tr>
      <w:tr w:rsidR="00935062" w14:paraId="1249F720" w14:textId="77777777" w:rsidTr="00C44751">
        <w:trPr>
          <w:jc w:val="center"/>
        </w:trPr>
        <w:tc>
          <w:tcPr>
            <w:tcW w:w="360" w:type="dxa"/>
          </w:tcPr>
          <w:p w14:paraId="59040064" w14:textId="77777777" w:rsidR="00935062" w:rsidRDefault="0085191F" w:rsidP="00B229B0">
            <w:pPr>
              <w:pStyle w:val="TableText"/>
              <w:keepNext w:val="0"/>
              <w:ind w:left="432"/>
            </w:pPr>
            <w:hyperlink w:anchor="SE_Entity_Patient">
              <w:r w:rsidR="00935062">
                <w:rPr>
                  <w:rStyle w:val="HyperlinkText9pt"/>
                </w:rPr>
                <w:t>Entity Patient</w:t>
              </w:r>
            </w:hyperlink>
          </w:p>
        </w:tc>
        <w:tc>
          <w:tcPr>
            <w:tcW w:w="360" w:type="dxa"/>
          </w:tcPr>
          <w:p w14:paraId="098FD7E5" w14:textId="77777777" w:rsidR="00935062" w:rsidRDefault="00935062" w:rsidP="00B229B0">
            <w:pPr>
              <w:pStyle w:val="TableText"/>
              <w:keepNext w:val="0"/>
            </w:pPr>
            <w:r>
              <w:t>subentry</w:t>
            </w:r>
          </w:p>
        </w:tc>
        <w:tc>
          <w:tcPr>
            <w:tcW w:w="360" w:type="dxa"/>
          </w:tcPr>
          <w:p w14:paraId="6E5A1E51" w14:textId="77777777" w:rsidR="00935062" w:rsidRDefault="00935062" w:rsidP="00B229B0">
            <w:pPr>
              <w:pStyle w:val="TableText"/>
              <w:keepNext w:val="0"/>
            </w:pPr>
            <w:r>
              <w:t>urn:hl7ii:2.16.840.1.113883.10.20.24.3.161:2019-12-01</w:t>
            </w:r>
          </w:p>
        </w:tc>
      </w:tr>
      <w:tr w:rsidR="00935062" w14:paraId="10162600" w14:textId="77777777" w:rsidTr="00C44751">
        <w:trPr>
          <w:jc w:val="center"/>
        </w:trPr>
        <w:tc>
          <w:tcPr>
            <w:tcW w:w="360" w:type="dxa"/>
          </w:tcPr>
          <w:p w14:paraId="3A9A371B" w14:textId="77777777" w:rsidR="00935062" w:rsidRDefault="0085191F" w:rsidP="00B229B0">
            <w:pPr>
              <w:pStyle w:val="TableText"/>
              <w:keepNext w:val="0"/>
              <w:ind w:left="432"/>
            </w:pPr>
            <w:hyperlink w:anchor="SE_Entity_Organization">
              <w:r w:rsidR="00935062">
                <w:rPr>
                  <w:rStyle w:val="HyperlinkText9pt"/>
                </w:rPr>
                <w:t>Entity Organization</w:t>
              </w:r>
            </w:hyperlink>
          </w:p>
        </w:tc>
        <w:tc>
          <w:tcPr>
            <w:tcW w:w="360" w:type="dxa"/>
          </w:tcPr>
          <w:p w14:paraId="4940CE4A" w14:textId="77777777" w:rsidR="00935062" w:rsidRDefault="00935062" w:rsidP="00B229B0">
            <w:pPr>
              <w:pStyle w:val="TableText"/>
              <w:keepNext w:val="0"/>
            </w:pPr>
            <w:r>
              <w:t>subentry</w:t>
            </w:r>
          </w:p>
        </w:tc>
        <w:tc>
          <w:tcPr>
            <w:tcW w:w="360" w:type="dxa"/>
          </w:tcPr>
          <w:p w14:paraId="5636D1A9" w14:textId="77777777" w:rsidR="00935062" w:rsidRDefault="00935062" w:rsidP="00B229B0">
            <w:pPr>
              <w:pStyle w:val="TableText"/>
              <w:keepNext w:val="0"/>
            </w:pPr>
            <w:r>
              <w:t>urn:hl7ii:2.16.840.1.113883.10.20.24.3.163:2019-12-01</w:t>
            </w:r>
          </w:p>
        </w:tc>
      </w:tr>
      <w:tr w:rsidR="00935062" w14:paraId="3D11F29D" w14:textId="77777777" w:rsidTr="00C44751">
        <w:trPr>
          <w:jc w:val="center"/>
        </w:trPr>
        <w:tc>
          <w:tcPr>
            <w:tcW w:w="360" w:type="dxa"/>
          </w:tcPr>
          <w:p w14:paraId="3CBC8D2A" w14:textId="77777777" w:rsidR="00935062" w:rsidRDefault="0085191F" w:rsidP="00B229B0">
            <w:pPr>
              <w:pStyle w:val="TableText"/>
              <w:keepNext w:val="0"/>
              <w:ind w:left="432"/>
            </w:pPr>
            <w:hyperlink w:anchor="SE_Entity_Practitioner">
              <w:r w:rsidR="00935062">
                <w:rPr>
                  <w:rStyle w:val="HyperlinkText9pt"/>
                </w:rPr>
                <w:t>Entity Practitioner</w:t>
              </w:r>
            </w:hyperlink>
          </w:p>
        </w:tc>
        <w:tc>
          <w:tcPr>
            <w:tcW w:w="360" w:type="dxa"/>
          </w:tcPr>
          <w:p w14:paraId="288062D2" w14:textId="77777777" w:rsidR="00935062" w:rsidRDefault="00935062" w:rsidP="00B229B0">
            <w:pPr>
              <w:pStyle w:val="TableText"/>
              <w:keepNext w:val="0"/>
            </w:pPr>
            <w:r>
              <w:t>subentry</w:t>
            </w:r>
          </w:p>
        </w:tc>
        <w:tc>
          <w:tcPr>
            <w:tcW w:w="360" w:type="dxa"/>
          </w:tcPr>
          <w:p w14:paraId="605BCE9B" w14:textId="77777777" w:rsidR="00935062" w:rsidRDefault="00935062" w:rsidP="00B229B0">
            <w:pPr>
              <w:pStyle w:val="TableText"/>
              <w:keepNext w:val="0"/>
            </w:pPr>
            <w:r>
              <w:t>urn:hl7ii:2.16.840.1.113883.10.20.24.3.162:2019-12-01</w:t>
            </w:r>
          </w:p>
        </w:tc>
      </w:tr>
      <w:tr w:rsidR="00935062" w14:paraId="05EE922A" w14:textId="77777777" w:rsidTr="00C44751">
        <w:trPr>
          <w:jc w:val="center"/>
        </w:trPr>
        <w:tc>
          <w:tcPr>
            <w:tcW w:w="360" w:type="dxa"/>
          </w:tcPr>
          <w:p w14:paraId="749556DC" w14:textId="77777777" w:rsidR="00935062" w:rsidRDefault="0085191F" w:rsidP="00B229B0">
            <w:pPr>
              <w:pStyle w:val="TableText"/>
              <w:keepNext w:val="0"/>
              <w:ind w:left="432"/>
            </w:pPr>
            <w:hyperlink w:anchor="U_Author_V2">
              <w:r w:rsidR="00935062">
                <w:rPr>
                  <w:rStyle w:val="HyperlinkText9pt"/>
                </w:rPr>
                <w:t>Author (V2)</w:t>
              </w:r>
            </w:hyperlink>
          </w:p>
        </w:tc>
        <w:tc>
          <w:tcPr>
            <w:tcW w:w="360" w:type="dxa"/>
          </w:tcPr>
          <w:p w14:paraId="2032305B" w14:textId="77777777" w:rsidR="00935062" w:rsidRDefault="00935062" w:rsidP="00B229B0">
            <w:pPr>
              <w:pStyle w:val="TableText"/>
              <w:keepNext w:val="0"/>
            </w:pPr>
            <w:r>
              <w:t>unspecified</w:t>
            </w:r>
          </w:p>
        </w:tc>
        <w:tc>
          <w:tcPr>
            <w:tcW w:w="360" w:type="dxa"/>
          </w:tcPr>
          <w:p w14:paraId="4075E568" w14:textId="77777777" w:rsidR="00935062" w:rsidRDefault="00935062" w:rsidP="00B229B0">
            <w:pPr>
              <w:pStyle w:val="TableText"/>
              <w:keepNext w:val="0"/>
            </w:pPr>
            <w:r>
              <w:t>urn:hl7ii:2.16.840.1.113883.10.20.24.3.155:2019-12-01</w:t>
            </w:r>
          </w:p>
        </w:tc>
      </w:tr>
      <w:tr w:rsidR="00935062" w14:paraId="46E30B5D" w14:textId="77777777" w:rsidTr="00C44751">
        <w:trPr>
          <w:jc w:val="center"/>
        </w:trPr>
        <w:tc>
          <w:tcPr>
            <w:tcW w:w="360" w:type="dxa"/>
          </w:tcPr>
          <w:p w14:paraId="2C69FE65" w14:textId="77777777" w:rsidR="00935062" w:rsidRDefault="0085191F" w:rsidP="00B229B0">
            <w:pPr>
              <w:pStyle w:val="TableText"/>
              <w:keepNext w:val="0"/>
              <w:ind w:left="432"/>
            </w:pPr>
            <w:hyperlink w:anchor="SE_Entity_Location">
              <w:r w:rsidR="00935062">
                <w:rPr>
                  <w:rStyle w:val="HyperlinkText9pt"/>
                </w:rPr>
                <w:t>Entity Location</w:t>
              </w:r>
            </w:hyperlink>
          </w:p>
        </w:tc>
        <w:tc>
          <w:tcPr>
            <w:tcW w:w="360" w:type="dxa"/>
          </w:tcPr>
          <w:p w14:paraId="795137D0" w14:textId="77777777" w:rsidR="00935062" w:rsidRDefault="00935062" w:rsidP="00B229B0">
            <w:pPr>
              <w:pStyle w:val="TableText"/>
              <w:keepNext w:val="0"/>
            </w:pPr>
            <w:r>
              <w:t>subentry</w:t>
            </w:r>
          </w:p>
        </w:tc>
        <w:tc>
          <w:tcPr>
            <w:tcW w:w="360" w:type="dxa"/>
          </w:tcPr>
          <w:p w14:paraId="3BD71F93" w14:textId="77777777" w:rsidR="00935062" w:rsidRDefault="00935062" w:rsidP="00B229B0">
            <w:pPr>
              <w:pStyle w:val="TableText"/>
              <w:keepNext w:val="0"/>
            </w:pPr>
            <w:r>
              <w:t>urn:hl7ii:2.16.840.1.113883.10.20.24.3.172:2021-08-01</w:t>
            </w:r>
          </w:p>
        </w:tc>
      </w:tr>
      <w:tr w:rsidR="00935062" w14:paraId="418288CF" w14:textId="77777777" w:rsidTr="00C44751">
        <w:trPr>
          <w:jc w:val="center"/>
        </w:trPr>
        <w:tc>
          <w:tcPr>
            <w:tcW w:w="360" w:type="dxa"/>
          </w:tcPr>
          <w:p w14:paraId="0F37DB23" w14:textId="77777777" w:rsidR="00935062" w:rsidRDefault="0085191F" w:rsidP="00B229B0">
            <w:pPr>
              <w:pStyle w:val="TableText"/>
              <w:keepNext w:val="0"/>
              <w:ind w:left="288"/>
            </w:pPr>
            <w:hyperlink w:anchor="E_Assessment_Order_V3">
              <w:r w:rsidR="00935062">
                <w:rPr>
                  <w:rStyle w:val="HyperlinkText9pt"/>
                </w:rPr>
                <w:t>Assessment Order (V3)</w:t>
              </w:r>
            </w:hyperlink>
          </w:p>
        </w:tc>
        <w:tc>
          <w:tcPr>
            <w:tcW w:w="360" w:type="dxa"/>
          </w:tcPr>
          <w:p w14:paraId="6CDE73DA" w14:textId="77777777" w:rsidR="00935062" w:rsidRDefault="00935062" w:rsidP="00B229B0">
            <w:pPr>
              <w:pStyle w:val="TableText"/>
              <w:keepNext w:val="0"/>
            </w:pPr>
            <w:r>
              <w:t>entry</w:t>
            </w:r>
          </w:p>
        </w:tc>
        <w:tc>
          <w:tcPr>
            <w:tcW w:w="360" w:type="dxa"/>
          </w:tcPr>
          <w:p w14:paraId="2D0F5D7E" w14:textId="77777777" w:rsidR="00935062" w:rsidRDefault="00935062" w:rsidP="00B229B0">
            <w:pPr>
              <w:pStyle w:val="TableText"/>
              <w:keepNext w:val="0"/>
            </w:pPr>
            <w:r>
              <w:t>urn:hl7ii:2.16.840.1.113883.10.20.24.3.158:2021-08-01</w:t>
            </w:r>
          </w:p>
        </w:tc>
      </w:tr>
      <w:tr w:rsidR="00935062" w14:paraId="2C8CDA8A" w14:textId="77777777" w:rsidTr="00C44751">
        <w:trPr>
          <w:jc w:val="center"/>
        </w:trPr>
        <w:tc>
          <w:tcPr>
            <w:tcW w:w="360" w:type="dxa"/>
          </w:tcPr>
          <w:p w14:paraId="47C74577" w14:textId="77777777" w:rsidR="00935062" w:rsidRDefault="0085191F" w:rsidP="00B229B0">
            <w:pPr>
              <w:pStyle w:val="TableText"/>
              <w:keepNext w:val="0"/>
              <w:ind w:left="432"/>
            </w:pPr>
            <w:hyperlink w:anchor="E_Reason_V3">
              <w:r w:rsidR="00935062">
                <w:rPr>
                  <w:rStyle w:val="HyperlinkText9pt"/>
                </w:rPr>
                <w:t>Reason (V3)</w:t>
              </w:r>
            </w:hyperlink>
          </w:p>
        </w:tc>
        <w:tc>
          <w:tcPr>
            <w:tcW w:w="360" w:type="dxa"/>
          </w:tcPr>
          <w:p w14:paraId="42C0BF05" w14:textId="77777777" w:rsidR="00935062" w:rsidRDefault="00935062" w:rsidP="00B229B0">
            <w:pPr>
              <w:pStyle w:val="TableText"/>
              <w:keepNext w:val="0"/>
            </w:pPr>
            <w:r>
              <w:t>entry</w:t>
            </w:r>
          </w:p>
        </w:tc>
        <w:tc>
          <w:tcPr>
            <w:tcW w:w="360" w:type="dxa"/>
          </w:tcPr>
          <w:p w14:paraId="776D0605" w14:textId="77777777" w:rsidR="00935062" w:rsidRDefault="00935062" w:rsidP="00B229B0">
            <w:pPr>
              <w:pStyle w:val="TableText"/>
              <w:keepNext w:val="0"/>
            </w:pPr>
            <w:r>
              <w:t>urn:hl7ii:2.16.840.1.113883.10.20.24.3.88:2017-08-01</w:t>
            </w:r>
          </w:p>
        </w:tc>
      </w:tr>
      <w:tr w:rsidR="00935062" w14:paraId="3638380B" w14:textId="77777777" w:rsidTr="00C44751">
        <w:trPr>
          <w:jc w:val="center"/>
        </w:trPr>
        <w:tc>
          <w:tcPr>
            <w:tcW w:w="360" w:type="dxa"/>
          </w:tcPr>
          <w:p w14:paraId="32A8A930" w14:textId="77777777" w:rsidR="00935062" w:rsidRDefault="0085191F" w:rsidP="00B229B0">
            <w:pPr>
              <w:pStyle w:val="TableText"/>
              <w:keepNext w:val="0"/>
              <w:ind w:left="432"/>
            </w:pPr>
            <w:hyperlink w:anchor="SE_Entity_Care_Partner">
              <w:r w:rsidR="00935062">
                <w:rPr>
                  <w:rStyle w:val="HyperlinkText9pt"/>
                </w:rPr>
                <w:t>Entity Care Partner</w:t>
              </w:r>
            </w:hyperlink>
          </w:p>
        </w:tc>
        <w:tc>
          <w:tcPr>
            <w:tcW w:w="360" w:type="dxa"/>
          </w:tcPr>
          <w:p w14:paraId="0B6F741A" w14:textId="77777777" w:rsidR="00935062" w:rsidRDefault="00935062" w:rsidP="00B229B0">
            <w:pPr>
              <w:pStyle w:val="TableText"/>
              <w:keepNext w:val="0"/>
            </w:pPr>
            <w:r>
              <w:t>subentry</w:t>
            </w:r>
          </w:p>
        </w:tc>
        <w:tc>
          <w:tcPr>
            <w:tcW w:w="360" w:type="dxa"/>
          </w:tcPr>
          <w:p w14:paraId="4DC5BEDE" w14:textId="77777777" w:rsidR="00935062" w:rsidRDefault="00935062" w:rsidP="00B229B0">
            <w:pPr>
              <w:pStyle w:val="TableText"/>
              <w:keepNext w:val="0"/>
            </w:pPr>
            <w:r>
              <w:t>urn:hl7ii:2.16.840.1.113883.10.20.24.3.160:2019-12-01</w:t>
            </w:r>
          </w:p>
        </w:tc>
      </w:tr>
      <w:tr w:rsidR="00935062" w14:paraId="42F3F722" w14:textId="77777777" w:rsidTr="00C44751">
        <w:trPr>
          <w:jc w:val="center"/>
        </w:trPr>
        <w:tc>
          <w:tcPr>
            <w:tcW w:w="360" w:type="dxa"/>
          </w:tcPr>
          <w:p w14:paraId="25CADF54" w14:textId="77777777" w:rsidR="00935062" w:rsidRDefault="0085191F" w:rsidP="00B229B0">
            <w:pPr>
              <w:pStyle w:val="TableText"/>
              <w:keepNext w:val="0"/>
              <w:ind w:left="432"/>
            </w:pPr>
            <w:hyperlink w:anchor="SE_Entity_Patient">
              <w:r w:rsidR="00935062">
                <w:rPr>
                  <w:rStyle w:val="HyperlinkText9pt"/>
                </w:rPr>
                <w:t>Entity Patient</w:t>
              </w:r>
            </w:hyperlink>
          </w:p>
        </w:tc>
        <w:tc>
          <w:tcPr>
            <w:tcW w:w="360" w:type="dxa"/>
          </w:tcPr>
          <w:p w14:paraId="72E6717B" w14:textId="77777777" w:rsidR="00935062" w:rsidRDefault="00935062" w:rsidP="00B229B0">
            <w:pPr>
              <w:pStyle w:val="TableText"/>
              <w:keepNext w:val="0"/>
            </w:pPr>
            <w:r>
              <w:t>subentry</w:t>
            </w:r>
          </w:p>
        </w:tc>
        <w:tc>
          <w:tcPr>
            <w:tcW w:w="360" w:type="dxa"/>
          </w:tcPr>
          <w:p w14:paraId="0D9C5EF8" w14:textId="77777777" w:rsidR="00935062" w:rsidRDefault="00935062" w:rsidP="00B229B0">
            <w:pPr>
              <w:pStyle w:val="TableText"/>
              <w:keepNext w:val="0"/>
            </w:pPr>
            <w:r>
              <w:t>urn:hl7ii:2.16.840.1.113883.10.20.24.3.161:2019-12-01</w:t>
            </w:r>
          </w:p>
        </w:tc>
      </w:tr>
      <w:tr w:rsidR="00935062" w14:paraId="15EF4FA5" w14:textId="77777777" w:rsidTr="00C44751">
        <w:trPr>
          <w:jc w:val="center"/>
        </w:trPr>
        <w:tc>
          <w:tcPr>
            <w:tcW w:w="360" w:type="dxa"/>
          </w:tcPr>
          <w:p w14:paraId="245C9F2E" w14:textId="77777777" w:rsidR="00935062" w:rsidRDefault="0085191F" w:rsidP="00B229B0">
            <w:pPr>
              <w:pStyle w:val="TableText"/>
              <w:keepNext w:val="0"/>
              <w:ind w:left="432"/>
            </w:pPr>
            <w:hyperlink w:anchor="SE_Entity_Organization">
              <w:r w:rsidR="00935062">
                <w:rPr>
                  <w:rStyle w:val="HyperlinkText9pt"/>
                </w:rPr>
                <w:t>Entity Organization</w:t>
              </w:r>
            </w:hyperlink>
          </w:p>
        </w:tc>
        <w:tc>
          <w:tcPr>
            <w:tcW w:w="360" w:type="dxa"/>
          </w:tcPr>
          <w:p w14:paraId="10537AA9" w14:textId="77777777" w:rsidR="00935062" w:rsidRDefault="00935062" w:rsidP="00B229B0">
            <w:pPr>
              <w:pStyle w:val="TableText"/>
              <w:keepNext w:val="0"/>
            </w:pPr>
            <w:r>
              <w:t>subentry</w:t>
            </w:r>
          </w:p>
        </w:tc>
        <w:tc>
          <w:tcPr>
            <w:tcW w:w="360" w:type="dxa"/>
          </w:tcPr>
          <w:p w14:paraId="6D955BCA" w14:textId="77777777" w:rsidR="00935062" w:rsidRDefault="00935062" w:rsidP="00B229B0">
            <w:pPr>
              <w:pStyle w:val="TableText"/>
              <w:keepNext w:val="0"/>
            </w:pPr>
            <w:r>
              <w:t>urn:hl7ii:2.16.840.1.113883.10.20.24.3.163:2019-12-01</w:t>
            </w:r>
          </w:p>
        </w:tc>
      </w:tr>
      <w:tr w:rsidR="00935062" w14:paraId="0F558103" w14:textId="77777777" w:rsidTr="00C44751">
        <w:trPr>
          <w:jc w:val="center"/>
        </w:trPr>
        <w:tc>
          <w:tcPr>
            <w:tcW w:w="360" w:type="dxa"/>
          </w:tcPr>
          <w:p w14:paraId="18CF18C7" w14:textId="77777777" w:rsidR="00935062" w:rsidRDefault="0085191F" w:rsidP="00B229B0">
            <w:pPr>
              <w:pStyle w:val="TableText"/>
              <w:keepNext w:val="0"/>
              <w:ind w:left="432"/>
            </w:pPr>
            <w:hyperlink w:anchor="SE_Entity_Practitioner">
              <w:r w:rsidR="00935062">
                <w:rPr>
                  <w:rStyle w:val="HyperlinkText9pt"/>
                </w:rPr>
                <w:t>Entity Practitioner</w:t>
              </w:r>
            </w:hyperlink>
          </w:p>
        </w:tc>
        <w:tc>
          <w:tcPr>
            <w:tcW w:w="360" w:type="dxa"/>
          </w:tcPr>
          <w:p w14:paraId="5BF647BC" w14:textId="77777777" w:rsidR="00935062" w:rsidRDefault="00935062" w:rsidP="00B229B0">
            <w:pPr>
              <w:pStyle w:val="TableText"/>
              <w:keepNext w:val="0"/>
            </w:pPr>
            <w:r>
              <w:t>subentry</w:t>
            </w:r>
          </w:p>
        </w:tc>
        <w:tc>
          <w:tcPr>
            <w:tcW w:w="360" w:type="dxa"/>
          </w:tcPr>
          <w:p w14:paraId="122ACF0B" w14:textId="77777777" w:rsidR="00935062" w:rsidRDefault="00935062" w:rsidP="00B229B0">
            <w:pPr>
              <w:pStyle w:val="TableText"/>
              <w:keepNext w:val="0"/>
            </w:pPr>
            <w:r>
              <w:t>urn:hl7ii:2.16.840.1.113883.10.20.24.3.162:2019-12-01</w:t>
            </w:r>
          </w:p>
        </w:tc>
      </w:tr>
      <w:tr w:rsidR="00935062" w14:paraId="3E2FF507" w14:textId="77777777" w:rsidTr="00C44751">
        <w:trPr>
          <w:jc w:val="center"/>
        </w:trPr>
        <w:tc>
          <w:tcPr>
            <w:tcW w:w="360" w:type="dxa"/>
          </w:tcPr>
          <w:p w14:paraId="5E43036A" w14:textId="77777777" w:rsidR="00935062" w:rsidRDefault="0085191F" w:rsidP="00B229B0">
            <w:pPr>
              <w:pStyle w:val="TableText"/>
              <w:keepNext w:val="0"/>
              <w:ind w:left="432"/>
            </w:pPr>
            <w:hyperlink w:anchor="U_Author_V2">
              <w:r w:rsidR="00935062">
                <w:rPr>
                  <w:rStyle w:val="HyperlinkText9pt"/>
                </w:rPr>
                <w:t>Author (V2)</w:t>
              </w:r>
            </w:hyperlink>
          </w:p>
        </w:tc>
        <w:tc>
          <w:tcPr>
            <w:tcW w:w="360" w:type="dxa"/>
          </w:tcPr>
          <w:p w14:paraId="4BE6E39B" w14:textId="77777777" w:rsidR="00935062" w:rsidRDefault="00935062" w:rsidP="00B229B0">
            <w:pPr>
              <w:pStyle w:val="TableText"/>
              <w:keepNext w:val="0"/>
            </w:pPr>
            <w:r>
              <w:t>unspecified</w:t>
            </w:r>
          </w:p>
        </w:tc>
        <w:tc>
          <w:tcPr>
            <w:tcW w:w="360" w:type="dxa"/>
          </w:tcPr>
          <w:p w14:paraId="73B692F0" w14:textId="77777777" w:rsidR="00935062" w:rsidRDefault="00935062" w:rsidP="00B229B0">
            <w:pPr>
              <w:pStyle w:val="TableText"/>
              <w:keepNext w:val="0"/>
            </w:pPr>
            <w:r>
              <w:t>urn:hl7ii:2.16.840.1.113883.10.20.24.3.155:2019-12-01</w:t>
            </w:r>
          </w:p>
        </w:tc>
      </w:tr>
      <w:tr w:rsidR="00935062" w14:paraId="35827DDC" w14:textId="77777777" w:rsidTr="00C44751">
        <w:trPr>
          <w:jc w:val="center"/>
        </w:trPr>
        <w:tc>
          <w:tcPr>
            <w:tcW w:w="360" w:type="dxa"/>
          </w:tcPr>
          <w:p w14:paraId="50D7E07D" w14:textId="77777777" w:rsidR="00935062" w:rsidRDefault="0085191F" w:rsidP="00B229B0">
            <w:pPr>
              <w:pStyle w:val="TableText"/>
              <w:keepNext w:val="0"/>
              <w:ind w:left="432"/>
            </w:pPr>
            <w:hyperlink w:anchor="SE_Entity_Location">
              <w:r w:rsidR="00935062">
                <w:rPr>
                  <w:rStyle w:val="HyperlinkText9pt"/>
                </w:rPr>
                <w:t>Entity Location</w:t>
              </w:r>
            </w:hyperlink>
          </w:p>
        </w:tc>
        <w:tc>
          <w:tcPr>
            <w:tcW w:w="360" w:type="dxa"/>
          </w:tcPr>
          <w:p w14:paraId="04CBF82D" w14:textId="77777777" w:rsidR="00935062" w:rsidRDefault="00935062" w:rsidP="00B229B0">
            <w:pPr>
              <w:pStyle w:val="TableText"/>
              <w:keepNext w:val="0"/>
            </w:pPr>
            <w:r>
              <w:t>subentry</w:t>
            </w:r>
          </w:p>
        </w:tc>
        <w:tc>
          <w:tcPr>
            <w:tcW w:w="360" w:type="dxa"/>
          </w:tcPr>
          <w:p w14:paraId="1FFC84E1" w14:textId="77777777" w:rsidR="00935062" w:rsidRDefault="00935062" w:rsidP="00B229B0">
            <w:pPr>
              <w:pStyle w:val="TableText"/>
              <w:keepNext w:val="0"/>
            </w:pPr>
            <w:r>
              <w:t>urn:hl7ii:2.16.840.1.113883.10.20.24.3.172:2021-08-01</w:t>
            </w:r>
          </w:p>
        </w:tc>
      </w:tr>
      <w:tr w:rsidR="00935062" w14:paraId="056B4186" w14:textId="77777777" w:rsidTr="00C44751">
        <w:trPr>
          <w:jc w:val="center"/>
        </w:trPr>
        <w:tc>
          <w:tcPr>
            <w:tcW w:w="360" w:type="dxa"/>
          </w:tcPr>
          <w:p w14:paraId="6A233DC1" w14:textId="77777777" w:rsidR="00935062" w:rsidRDefault="0085191F" w:rsidP="00B229B0">
            <w:pPr>
              <w:pStyle w:val="TableText"/>
              <w:keepNext w:val="0"/>
              <w:ind w:left="288"/>
            </w:pPr>
            <w:hyperlink w:anchor="E_Assessment_Recommended_V4_">
              <w:r w:rsidR="00935062">
                <w:rPr>
                  <w:rStyle w:val="HyperlinkText9pt"/>
                </w:rPr>
                <w:t>Assessment Recommended (V4)</w:t>
              </w:r>
            </w:hyperlink>
          </w:p>
        </w:tc>
        <w:tc>
          <w:tcPr>
            <w:tcW w:w="360" w:type="dxa"/>
          </w:tcPr>
          <w:p w14:paraId="65051756" w14:textId="77777777" w:rsidR="00935062" w:rsidRDefault="00935062" w:rsidP="00B229B0">
            <w:pPr>
              <w:pStyle w:val="TableText"/>
              <w:keepNext w:val="0"/>
            </w:pPr>
            <w:r>
              <w:t>entry</w:t>
            </w:r>
          </w:p>
        </w:tc>
        <w:tc>
          <w:tcPr>
            <w:tcW w:w="360" w:type="dxa"/>
          </w:tcPr>
          <w:p w14:paraId="0F5D329C" w14:textId="77777777" w:rsidR="00935062" w:rsidRDefault="00935062" w:rsidP="00B229B0">
            <w:pPr>
              <w:pStyle w:val="TableText"/>
              <w:keepNext w:val="0"/>
            </w:pPr>
            <w:r>
              <w:t>urn:hl7ii:2.16.840.1.113883.10.20.24.3.145:2021-08-01</w:t>
            </w:r>
          </w:p>
        </w:tc>
      </w:tr>
      <w:tr w:rsidR="00935062" w14:paraId="44EEF111" w14:textId="77777777" w:rsidTr="00C44751">
        <w:trPr>
          <w:jc w:val="center"/>
        </w:trPr>
        <w:tc>
          <w:tcPr>
            <w:tcW w:w="360" w:type="dxa"/>
          </w:tcPr>
          <w:p w14:paraId="7EBD63A7" w14:textId="77777777" w:rsidR="00935062" w:rsidRDefault="0085191F" w:rsidP="00B229B0">
            <w:pPr>
              <w:pStyle w:val="TableText"/>
              <w:keepNext w:val="0"/>
              <w:ind w:left="432"/>
            </w:pPr>
            <w:hyperlink w:anchor="E_Reason_V3">
              <w:r w:rsidR="00935062">
                <w:rPr>
                  <w:rStyle w:val="HyperlinkText9pt"/>
                </w:rPr>
                <w:t>Reason (V3)</w:t>
              </w:r>
            </w:hyperlink>
          </w:p>
        </w:tc>
        <w:tc>
          <w:tcPr>
            <w:tcW w:w="360" w:type="dxa"/>
          </w:tcPr>
          <w:p w14:paraId="42A503CA" w14:textId="77777777" w:rsidR="00935062" w:rsidRDefault="00935062" w:rsidP="00B229B0">
            <w:pPr>
              <w:pStyle w:val="TableText"/>
              <w:keepNext w:val="0"/>
            </w:pPr>
            <w:r>
              <w:t>entry</w:t>
            </w:r>
          </w:p>
        </w:tc>
        <w:tc>
          <w:tcPr>
            <w:tcW w:w="360" w:type="dxa"/>
          </w:tcPr>
          <w:p w14:paraId="4F8F3B9E" w14:textId="77777777" w:rsidR="00935062" w:rsidRDefault="00935062" w:rsidP="00B229B0">
            <w:pPr>
              <w:pStyle w:val="TableText"/>
              <w:keepNext w:val="0"/>
            </w:pPr>
            <w:r>
              <w:t>urn:hl7ii:2.16.840.1.113883.10.20.24.3.88:2017-08-01</w:t>
            </w:r>
          </w:p>
        </w:tc>
      </w:tr>
      <w:tr w:rsidR="00935062" w14:paraId="6143D509" w14:textId="77777777" w:rsidTr="00C44751">
        <w:trPr>
          <w:jc w:val="center"/>
        </w:trPr>
        <w:tc>
          <w:tcPr>
            <w:tcW w:w="360" w:type="dxa"/>
          </w:tcPr>
          <w:p w14:paraId="1DA2FCC2" w14:textId="77777777" w:rsidR="00935062" w:rsidRDefault="0085191F" w:rsidP="00B229B0">
            <w:pPr>
              <w:pStyle w:val="TableText"/>
              <w:keepNext w:val="0"/>
              <w:ind w:left="432"/>
            </w:pPr>
            <w:hyperlink w:anchor="SE_Entity_Care_Partner">
              <w:r w:rsidR="00935062">
                <w:rPr>
                  <w:rStyle w:val="HyperlinkText9pt"/>
                </w:rPr>
                <w:t>Entity Care Partner</w:t>
              </w:r>
            </w:hyperlink>
          </w:p>
        </w:tc>
        <w:tc>
          <w:tcPr>
            <w:tcW w:w="360" w:type="dxa"/>
          </w:tcPr>
          <w:p w14:paraId="10C76151" w14:textId="77777777" w:rsidR="00935062" w:rsidRDefault="00935062" w:rsidP="00B229B0">
            <w:pPr>
              <w:pStyle w:val="TableText"/>
              <w:keepNext w:val="0"/>
            </w:pPr>
            <w:r>
              <w:t>subentry</w:t>
            </w:r>
          </w:p>
        </w:tc>
        <w:tc>
          <w:tcPr>
            <w:tcW w:w="360" w:type="dxa"/>
          </w:tcPr>
          <w:p w14:paraId="4BED14CD" w14:textId="77777777" w:rsidR="00935062" w:rsidRDefault="00935062" w:rsidP="00B229B0">
            <w:pPr>
              <w:pStyle w:val="TableText"/>
              <w:keepNext w:val="0"/>
            </w:pPr>
            <w:r>
              <w:t>urn:hl7ii:2.16.840.1.113883.10.20.24.3.160:2019-12-01</w:t>
            </w:r>
          </w:p>
        </w:tc>
      </w:tr>
      <w:tr w:rsidR="00935062" w14:paraId="55423FBD" w14:textId="77777777" w:rsidTr="00C44751">
        <w:trPr>
          <w:jc w:val="center"/>
        </w:trPr>
        <w:tc>
          <w:tcPr>
            <w:tcW w:w="360" w:type="dxa"/>
          </w:tcPr>
          <w:p w14:paraId="0250AEF0" w14:textId="77777777" w:rsidR="00935062" w:rsidRDefault="0085191F" w:rsidP="00B229B0">
            <w:pPr>
              <w:pStyle w:val="TableText"/>
              <w:keepNext w:val="0"/>
              <w:ind w:left="432"/>
            </w:pPr>
            <w:hyperlink w:anchor="SE_Entity_Patient">
              <w:r w:rsidR="00935062">
                <w:rPr>
                  <w:rStyle w:val="HyperlinkText9pt"/>
                </w:rPr>
                <w:t>Entity Patient</w:t>
              </w:r>
            </w:hyperlink>
          </w:p>
        </w:tc>
        <w:tc>
          <w:tcPr>
            <w:tcW w:w="360" w:type="dxa"/>
          </w:tcPr>
          <w:p w14:paraId="6C53D98B" w14:textId="77777777" w:rsidR="00935062" w:rsidRDefault="00935062" w:rsidP="00B229B0">
            <w:pPr>
              <w:pStyle w:val="TableText"/>
              <w:keepNext w:val="0"/>
            </w:pPr>
            <w:r>
              <w:t>subentry</w:t>
            </w:r>
          </w:p>
        </w:tc>
        <w:tc>
          <w:tcPr>
            <w:tcW w:w="360" w:type="dxa"/>
          </w:tcPr>
          <w:p w14:paraId="67CD97B7" w14:textId="77777777" w:rsidR="00935062" w:rsidRDefault="00935062" w:rsidP="00B229B0">
            <w:pPr>
              <w:pStyle w:val="TableText"/>
              <w:keepNext w:val="0"/>
            </w:pPr>
            <w:r>
              <w:t>urn:hl7ii:2.16.840.1.113883.10.20.24.3.161:2019-12-01</w:t>
            </w:r>
          </w:p>
        </w:tc>
      </w:tr>
      <w:tr w:rsidR="00935062" w14:paraId="5D0F109B" w14:textId="77777777" w:rsidTr="00C44751">
        <w:trPr>
          <w:jc w:val="center"/>
        </w:trPr>
        <w:tc>
          <w:tcPr>
            <w:tcW w:w="360" w:type="dxa"/>
          </w:tcPr>
          <w:p w14:paraId="699423F4" w14:textId="77777777" w:rsidR="00935062" w:rsidRDefault="0085191F" w:rsidP="00B229B0">
            <w:pPr>
              <w:pStyle w:val="TableText"/>
              <w:keepNext w:val="0"/>
              <w:ind w:left="432"/>
            </w:pPr>
            <w:hyperlink w:anchor="SE_Entity_Organization">
              <w:r w:rsidR="00935062">
                <w:rPr>
                  <w:rStyle w:val="HyperlinkText9pt"/>
                </w:rPr>
                <w:t>Entity Organization</w:t>
              </w:r>
            </w:hyperlink>
          </w:p>
        </w:tc>
        <w:tc>
          <w:tcPr>
            <w:tcW w:w="360" w:type="dxa"/>
          </w:tcPr>
          <w:p w14:paraId="73342FDD" w14:textId="77777777" w:rsidR="00935062" w:rsidRDefault="00935062" w:rsidP="00B229B0">
            <w:pPr>
              <w:pStyle w:val="TableText"/>
              <w:keepNext w:val="0"/>
            </w:pPr>
            <w:r>
              <w:t>subentry</w:t>
            </w:r>
          </w:p>
        </w:tc>
        <w:tc>
          <w:tcPr>
            <w:tcW w:w="360" w:type="dxa"/>
          </w:tcPr>
          <w:p w14:paraId="341D2487" w14:textId="77777777" w:rsidR="00935062" w:rsidRDefault="00935062" w:rsidP="00B229B0">
            <w:pPr>
              <w:pStyle w:val="TableText"/>
              <w:keepNext w:val="0"/>
            </w:pPr>
            <w:r>
              <w:t>urn:hl7ii:2.16.840.1.113883.10.20.24.3.163:2019-12-01</w:t>
            </w:r>
          </w:p>
        </w:tc>
      </w:tr>
      <w:tr w:rsidR="00935062" w14:paraId="0CD709A8" w14:textId="77777777" w:rsidTr="00C44751">
        <w:trPr>
          <w:jc w:val="center"/>
        </w:trPr>
        <w:tc>
          <w:tcPr>
            <w:tcW w:w="360" w:type="dxa"/>
          </w:tcPr>
          <w:p w14:paraId="25FCE1AD" w14:textId="77777777" w:rsidR="00935062" w:rsidRDefault="0085191F" w:rsidP="00B229B0">
            <w:pPr>
              <w:pStyle w:val="TableText"/>
              <w:keepNext w:val="0"/>
              <w:ind w:left="432"/>
            </w:pPr>
            <w:hyperlink w:anchor="SE_Entity_Practitioner">
              <w:r w:rsidR="00935062">
                <w:rPr>
                  <w:rStyle w:val="HyperlinkText9pt"/>
                </w:rPr>
                <w:t>Entity Practitioner</w:t>
              </w:r>
            </w:hyperlink>
          </w:p>
        </w:tc>
        <w:tc>
          <w:tcPr>
            <w:tcW w:w="360" w:type="dxa"/>
          </w:tcPr>
          <w:p w14:paraId="716A7BBE" w14:textId="77777777" w:rsidR="00935062" w:rsidRDefault="00935062" w:rsidP="00B229B0">
            <w:pPr>
              <w:pStyle w:val="TableText"/>
              <w:keepNext w:val="0"/>
            </w:pPr>
            <w:r>
              <w:t>subentry</w:t>
            </w:r>
          </w:p>
        </w:tc>
        <w:tc>
          <w:tcPr>
            <w:tcW w:w="360" w:type="dxa"/>
          </w:tcPr>
          <w:p w14:paraId="1D1A1652" w14:textId="77777777" w:rsidR="00935062" w:rsidRDefault="00935062" w:rsidP="00B229B0">
            <w:pPr>
              <w:pStyle w:val="TableText"/>
              <w:keepNext w:val="0"/>
            </w:pPr>
            <w:r>
              <w:t>urn:hl7ii:2.16.840.1.113883.10.20.24.3.162:2019-12-01</w:t>
            </w:r>
          </w:p>
        </w:tc>
      </w:tr>
      <w:tr w:rsidR="00935062" w14:paraId="7E11540F" w14:textId="77777777" w:rsidTr="00C44751">
        <w:trPr>
          <w:jc w:val="center"/>
        </w:trPr>
        <w:tc>
          <w:tcPr>
            <w:tcW w:w="360" w:type="dxa"/>
          </w:tcPr>
          <w:p w14:paraId="309A188C" w14:textId="77777777" w:rsidR="00935062" w:rsidRDefault="0085191F" w:rsidP="00B229B0">
            <w:pPr>
              <w:pStyle w:val="TableText"/>
              <w:keepNext w:val="0"/>
              <w:ind w:left="432"/>
            </w:pPr>
            <w:hyperlink w:anchor="U_Author_V2">
              <w:r w:rsidR="00935062">
                <w:rPr>
                  <w:rStyle w:val="HyperlinkText9pt"/>
                </w:rPr>
                <w:t>Author (V2)</w:t>
              </w:r>
            </w:hyperlink>
          </w:p>
        </w:tc>
        <w:tc>
          <w:tcPr>
            <w:tcW w:w="360" w:type="dxa"/>
          </w:tcPr>
          <w:p w14:paraId="22AC7446" w14:textId="77777777" w:rsidR="00935062" w:rsidRDefault="00935062" w:rsidP="00B229B0">
            <w:pPr>
              <w:pStyle w:val="TableText"/>
              <w:keepNext w:val="0"/>
            </w:pPr>
            <w:r>
              <w:t>unspecified</w:t>
            </w:r>
          </w:p>
        </w:tc>
        <w:tc>
          <w:tcPr>
            <w:tcW w:w="360" w:type="dxa"/>
          </w:tcPr>
          <w:p w14:paraId="4CF56ADC" w14:textId="77777777" w:rsidR="00935062" w:rsidRDefault="00935062" w:rsidP="00B229B0">
            <w:pPr>
              <w:pStyle w:val="TableText"/>
              <w:keepNext w:val="0"/>
            </w:pPr>
            <w:r>
              <w:t>urn:hl7ii:2.16.840.1.113883.10.20.24.3.155:2019-12-01</w:t>
            </w:r>
          </w:p>
        </w:tc>
      </w:tr>
      <w:tr w:rsidR="00935062" w14:paraId="1E203707" w14:textId="77777777" w:rsidTr="00C44751">
        <w:trPr>
          <w:jc w:val="center"/>
        </w:trPr>
        <w:tc>
          <w:tcPr>
            <w:tcW w:w="360" w:type="dxa"/>
          </w:tcPr>
          <w:p w14:paraId="79D2B0FE" w14:textId="77777777" w:rsidR="00935062" w:rsidRDefault="0085191F" w:rsidP="00B229B0">
            <w:pPr>
              <w:pStyle w:val="TableText"/>
              <w:keepNext w:val="0"/>
              <w:ind w:left="432"/>
            </w:pPr>
            <w:hyperlink w:anchor="SE_Entity_Location">
              <w:r w:rsidR="00935062">
                <w:rPr>
                  <w:rStyle w:val="HyperlinkText9pt"/>
                </w:rPr>
                <w:t>Entity Location</w:t>
              </w:r>
            </w:hyperlink>
          </w:p>
        </w:tc>
        <w:tc>
          <w:tcPr>
            <w:tcW w:w="360" w:type="dxa"/>
          </w:tcPr>
          <w:p w14:paraId="22DCEFB2" w14:textId="77777777" w:rsidR="00935062" w:rsidRDefault="00935062" w:rsidP="00B229B0">
            <w:pPr>
              <w:pStyle w:val="TableText"/>
              <w:keepNext w:val="0"/>
            </w:pPr>
            <w:r>
              <w:t>subentry</w:t>
            </w:r>
          </w:p>
        </w:tc>
        <w:tc>
          <w:tcPr>
            <w:tcW w:w="360" w:type="dxa"/>
          </w:tcPr>
          <w:p w14:paraId="10E4370A" w14:textId="77777777" w:rsidR="00935062" w:rsidRDefault="00935062" w:rsidP="00B229B0">
            <w:pPr>
              <w:pStyle w:val="TableText"/>
              <w:keepNext w:val="0"/>
            </w:pPr>
            <w:r>
              <w:t>urn:hl7ii:2.16.840.1.113883.10.20.24.3.172:2021-08-01</w:t>
            </w:r>
          </w:p>
        </w:tc>
      </w:tr>
      <w:tr w:rsidR="00935062" w14:paraId="316B548B" w14:textId="77777777" w:rsidTr="00C44751">
        <w:trPr>
          <w:jc w:val="center"/>
        </w:trPr>
        <w:tc>
          <w:tcPr>
            <w:tcW w:w="360" w:type="dxa"/>
          </w:tcPr>
          <w:p w14:paraId="54EBCA74" w14:textId="77777777" w:rsidR="00935062" w:rsidRDefault="0085191F" w:rsidP="00B229B0">
            <w:pPr>
              <w:pStyle w:val="TableText"/>
              <w:keepNext w:val="0"/>
              <w:ind w:left="288"/>
            </w:pPr>
            <w:hyperlink w:anchor="E_Diagnostic_Study_Order_V6">
              <w:r w:rsidR="00935062">
                <w:rPr>
                  <w:rStyle w:val="HyperlinkText9pt"/>
                </w:rPr>
                <w:t>Diagnostic Study Order (V6)</w:t>
              </w:r>
            </w:hyperlink>
          </w:p>
        </w:tc>
        <w:tc>
          <w:tcPr>
            <w:tcW w:w="360" w:type="dxa"/>
          </w:tcPr>
          <w:p w14:paraId="74C2A5D8" w14:textId="77777777" w:rsidR="00935062" w:rsidRDefault="00935062" w:rsidP="00B229B0">
            <w:pPr>
              <w:pStyle w:val="TableText"/>
              <w:keepNext w:val="0"/>
            </w:pPr>
            <w:r>
              <w:t>entry</w:t>
            </w:r>
          </w:p>
        </w:tc>
        <w:tc>
          <w:tcPr>
            <w:tcW w:w="360" w:type="dxa"/>
          </w:tcPr>
          <w:p w14:paraId="6A614A46" w14:textId="77777777" w:rsidR="00935062" w:rsidRDefault="00935062" w:rsidP="00B229B0">
            <w:pPr>
              <w:pStyle w:val="TableText"/>
              <w:keepNext w:val="0"/>
            </w:pPr>
            <w:r>
              <w:t>urn:hl7ii:2.16.840.1.113883.10.20.24.3.17:2021-08-01</w:t>
            </w:r>
          </w:p>
        </w:tc>
      </w:tr>
      <w:tr w:rsidR="00935062" w14:paraId="4CBDED37" w14:textId="77777777" w:rsidTr="00C44751">
        <w:trPr>
          <w:jc w:val="center"/>
        </w:trPr>
        <w:tc>
          <w:tcPr>
            <w:tcW w:w="360" w:type="dxa"/>
          </w:tcPr>
          <w:p w14:paraId="7D972EA9" w14:textId="77777777" w:rsidR="00935062" w:rsidRDefault="0085191F" w:rsidP="00B229B0">
            <w:pPr>
              <w:pStyle w:val="TableText"/>
              <w:keepNext w:val="0"/>
              <w:ind w:left="432"/>
            </w:pPr>
            <w:hyperlink w:anchor="E_Reason_V3">
              <w:r w:rsidR="00935062">
                <w:rPr>
                  <w:rStyle w:val="HyperlinkText9pt"/>
                </w:rPr>
                <w:t>Reason (V3)</w:t>
              </w:r>
            </w:hyperlink>
          </w:p>
        </w:tc>
        <w:tc>
          <w:tcPr>
            <w:tcW w:w="360" w:type="dxa"/>
          </w:tcPr>
          <w:p w14:paraId="2BE60541" w14:textId="77777777" w:rsidR="00935062" w:rsidRDefault="00935062" w:rsidP="00B229B0">
            <w:pPr>
              <w:pStyle w:val="TableText"/>
              <w:keepNext w:val="0"/>
            </w:pPr>
            <w:r>
              <w:t>entry</w:t>
            </w:r>
          </w:p>
        </w:tc>
        <w:tc>
          <w:tcPr>
            <w:tcW w:w="360" w:type="dxa"/>
          </w:tcPr>
          <w:p w14:paraId="32644BD5" w14:textId="77777777" w:rsidR="00935062" w:rsidRDefault="00935062" w:rsidP="00B229B0">
            <w:pPr>
              <w:pStyle w:val="TableText"/>
              <w:keepNext w:val="0"/>
            </w:pPr>
            <w:r>
              <w:t>urn:hl7ii:2.16.840.1.113883.10.20.24.3.88:2017-08-01</w:t>
            </w:r>
          </w:p>
        </w:tc>
      </w:tr>
      <w:tr w:rsidR="00935062" w14:paraId="2B460223" w14:textId="77777777" w:rsidTr="00C44751">
        <w:trPr>
          <w:jc w:val="center"/>
        </w:trPr>
        <w:tc>
          <w:tcPr>
            <w:tcW w:w="360" w:type="dxa"/>
          </w:tcPr>
          <w:p w14:paraId="2D4231B8" w14:textId="77777777" w:rsidR="00935062" w:rsidRDefault="0085191F" w:rsidP="00B229B0">
            <w:pPr>
              <w:pStyle w:val="TableText"/>
              <w:keepNext w:val="0"/>
              <w:ind w:left="432"/>
            </w:pPr>
            <w:hyperlink w:anchor="SE_Entity_Care_Partner">
              <w:r w:rsidR="00935062">
                <w:rPr>
                  <w:rStyle w:val="HyperlinkText9pt"/>
                </w:rPr>
                <w:t>Entity Care Partner</w:t>
              </w:r>
            </w:hyperlink>
          </w:p>
        </w:tc>
        <w:tc>
          <w:tcPr>
            <w:tcW w:w="360" w:type="dxa"/>
          </w:tcPr>
          <w:p w14:paraId="5F7A3868" w14:textId="77777777" w:rsidR="00935062" w:rsidRDefault="00935062" w:rsidP="00B229B0">
            <w:pPr>
              <w:pStyle w:val="TableText"/>
              <w:keepNext w:val="0"/>
            </w:pPr>
            <w:r>
              <w:t>subentry</w:t>
            </w:r>
          </w:p>
        </w:tc>
        <w:tc>
          <w:tcPr>
            <w:tcW w:w="360" w:type="dxa"/>
          </w:tcPr>
          <w:p w14:paraId="6ED2E271" w14:textId="77777777" w:rsidR="00935062" w:rsidRDefault="00935062" w:rsidP="00B229B0">
            <w:pPr>
              <w:pStyle w:val="TableText"/>
              <w:keepNext w:val="0"/>
            </w:pPr>
            <w:r>
              <w:t>urn:hl7ii:2.16.840.1.113883.10.20.24.3.160:2019-12-01</w:t>
            </w:r>
          </w:p>
        </w:tc>
      </w:tr>
      <w:tr w:rsidR="00935062" w14:paraId="0D2B17B7" w14:textId="77777777" w:rsidTr="00C44751">
        <w:trPr>
          <w:jc w:val="center"/>
        </w:trPr>
        <w:tc>
          <w:tcPr>
            <w:tcW w:w="360" w:type="dxa"/>
          </w:tcPr>
          <w:p w14:paraId="37CCC092" w14:textId="77777777" w:rsidR="00935062" w:rsidRDefault="0085191F" w:rsidP="00B229B0">
            <w:pPr>
              <w:pStyle w:val="TableText"/>
              <w:keepNext w:val="0"/>
              <w:ind w:left="432"/>
            </w:pPr>
            <w:hyperlink w:anchor="SE_Entity_Patient">
              <w:r w:rsidR="00935062">
                <w:rPr>
                  <w:rStyle w:val="HyperlinkText9pt"/>
                </w:rPr>
                <w:t>Entity Patient</w:t>
              </w:r>
            </w:hyperlink>
          </w:p>
        </w:tc>
        <w:tc>
          <w:tcPr>
            <w:tcW w:w="360" w:type="dxa"/>
          </w:tcPr>
          <w:p w14:paraId="4504824C" w14:textId="77777777" w:rsidR="00935062" w:rsidRDefault="00935062" w:rsidP="00B229B0">
            <w:pPr>
              <w:pStyle w:val="TableText"/>
              <w:keepNext w:val="0"/>
            </w:pPr>
            <w:r>
              <w:t>subentry</w:t>
            </w:r>
          </w:p>
        </w:tc>
        <w:tc>
          <w:tcPr>
            <w:tcW w:w="360" w:type="dxa"/>
          </w:tcPr>
          <w:p w14:paraId="59076E9B" w14:textId="77777777" w:rsidR="00935062" w:rsidRDefault="00935062" w:rsidP="00B229B0">
            <w:pPr>
              <w:pStyle w:val="TableText"/>
              <w:keepNext w:val="0"/>
            </w:pPr>
            <w:r>
              <w:t>urn:hl7ii:2.16.840.1.113883.10.20.24.3.161:2019-12-01</w:t>
            </w:r>
          </w:p>
        </w:tc>
      </w:tr>
      <w:tr w:rsidR="00935062" w14:paraId="49052782" w14:textId="77777777" w:rsidTr="00C44751">
        <w:trPr>
          <w:jc w:val="center"/>
        </w:trPr>
        <w:tc>
          <w:tcPr>
            <w:tcW w:w="360" w:type="dxa"/>
          </w:tcPr>
          <w:p w14:paraId="49396E11" w14:textId="77777777" w:rsidR="00935062" w:rsidRDefault="0085191F" w:rsidP="00B229B0">
            <w:pPr>
              <w:pStyle w:val="TableText"/>
              <w:keepNext w:val="0"/>
              <w:ind w:left="432"/>
            </w:pPr>
            <w:hyperlink w:anchor="SE_Entity_Organization">
              <w:r w:rsidR="00935062">
                <w:rPr>
                  <w:rStyle w:val="HyperlinkText9pt"/>
                </w:rPr>
                <w:t>Entity Organization</w:t>
              </w:r>
            </w:hyperlink>
          </w:p>
        </w:tc>
        <w:tc>
          <w:tcPr>
            <w:tcW w:w="360" w:type="dxa"/>
          </w:tcPr>
          <w:p w14:paraId="3B4070EC" w14:textId="77777777" w:rsidR="00935062" w:rsidRDefault="00935062" w:rsidP="00B229B0">
            <w:pPr>
              <w:pStyle w:val="TableText"/>
              <w:keepNext w:val="0"/>
            </w:pPr>
            <w:r>
              <w:t>subentry</w:t>
            </w:r>
          </w:p>
        </w:tc>
        <w:tc>
          <w:tcPr>
            <w:tcW w:w="360" w:type="dxa"/>
          </w:tcPr>
          <w:p w14:paraId="3238D30B" w14:textId="77777777" w:rsidR="00935062" w:rsidRDefault="00935062" w:rsidP="00B229B0">
            <w:pPr>
              <w:pStyle w:val="TableText"/>
              <w:keepNext w:val="0"/>
            </w:pPr>
            <w:r>
              <w:t>urn:hl7ii:2.16.840.1.113883.10.20.24.3.163:2019-12-01</w:t>
            </w:r>
          </w:p>
        </w:tc>
      </w:tr>
      <w:tr w:rsidR="00935062" w14:paraId="6190AFBB" w14:textId="77777777" w:rsidTr="00C44751">
        <w:trPr>
          <w:jc w:val="center"/>
        </w:trPr>
        <w:tc>
          <w:tcPr>
            <w:tcW w:w="360" w:type="dxa"/>
          </w:tcPr>
          <w:p w14:paraId="65C99040" w14:textId="77777777" w:rsidR="00935062" w:rsidRDefault="0085191F" w:rsidP="00B229B0">
            <w:pPr>
              <w:pStyle w:val="TableText"/>
              <w:keepNext w:val="0"/>
              <w:ind w:left="432"/>
            </w:pPr>
            <w:hyperlink w:anchor="SE_Entity_Practitioner">
              <w:r w:rsidR="00935062">
                <w:rPr>
                  <w:rStyle w:val="HyperlinkText9pt"/>
                </w:rPr>
                <w:t>Entity Practitioner</w:t>
              </w:r>
            </w:hyperlink>
          </w:p>
        </w:tc>
        <w:tc>
          <w:tcPr>
            <w:tcW w:w="360" w:type="dxa"/>
          </w:tcPr>
          <w:p w14:paraId="00AFC1EB" w14:textId="77777777" w:rsidR="00935062" w:rsidRDefault="00935062" w:rsidP="00B229B0">
            <w:pPr>
              <w:pStyle w:val="TableText"/>
              <w:keepNext w:val="0"/>
            </w:pPr>
            <w:r>
              <w:t>subentry</w:t>
            </w:r>
          </w:p>
        </w:tc>
        <w:tc>
          <w:tcPr>
            <w:tcW w:w="360" w:type="dxa"/>
          </w:tcPr>
          <w:p w14:paraId="71AEFF9A" w14:textId="77777777" w:rsidR="00935062" w:rsidRDefault="00935062" w:rsidP="00B229B0">
            <w:pPr>
              <w:pStyle w:val="TableText"/>
              <w:keepNext w:val="0"/>
            </w:pPr>
            <w:r>
              <w:t>urn:hl7ii:2.16.840.1.113883.10.20.24.3.162:2019-12-01</w:t>
            </w:r>
          </w:p>
        </w:tc>
      </w:tr>
      <w:tr w:rsidR="00935062" w14:paraId="749F146A" w14:textId="77777777" w:rsidTr="00C44751">
        <w:trPr>
          <w:jc w:val="center"/>
        </w:trPr>
        <w:tc>
          <w:tcPr>
            <w:tcW w:w="360" w:type="dxa"/>
          </w:tcPr>
          <w:p w14:paraId="06B276D3" w14:textId="77777777" w:rsidR="00935062" w:rsidRDefault="0085191F" w:rsidP="00B229B0">
            <w:pPr>
              <w:pStyle w:val="TableText"/>
              <w:keepNext w:val="0"/>
              <w:ind w:left="432"/>
            </w:pPr>
            <w:hyperlink w:anchor="U_Author_V2">
              <w:r w:rsidR="00935062">
                <w:rPr>
                  <w:rStyle w:val="HyperlinkText9pt"/>
                </w:rPr>
                <w:t>Author (V2)</w:t>
              </w:r>
            </w:hyperlink>
          </w:p>
        </w:tc>
        <w:tc>
          <w:tcPr>
            <w:tcW w:w="360" w:type="dxa"/>
          </w:tcPr>
          <w:p w14:paraId="0785209F" w14:textId="77777777" w:rsidR="00935062" w:rsidRDefault="00935062" w:rsidP="00B229B0">
            <w:pPr>
              <w:pStyle w:val="TableText"/>
              <w:keepNext w:val="0"/>
            </w:pPr>
            <w:r>
              <w:t>unspecified</w:t>
            </w:r>
          </w:p>
        </w:tc>
        <w:tc>
          <w:tcPr>
            <w:tcW w:w="360" w:type="dxa"/>
          </w:tcPr>
          <w:p w14:paraId="19412E6F" w14:textId="77777777" w:rsidR="00935062" w:rsidRDefault="00935062" w:rsidP="00B229B0">
            <w:pPr>
              <w:pStyle w:val="TableText"/>
              <w:keepNext w:val="0"/>
            </w:pPr>
            <w:r>
              <w:t>urn:hl7ii:2.16.840.1.113883.10.20.24.3.155:2019-12-01</w:t>
            </w:r>
          </w:p>
        </w:tc>
      </w:tr>
      <w:tr w:rsidR="00935062" w14:paraId="54939563" w14:textId="77777777" w:rsidTr="00C44751">
        <w:trPr>
          <w:jc w:val="center"/>
        </w:trPr>
        <w:tc>
          <w:tcPr>
            <w:tcW w:w="360" w:type="dxa"/>
          </w:tcPr>
          <w:p w14:paraId="15DF1A46" w14:textId="77777777" w:rsidR="00935062" w:rsidRDefault="0085191F" w:rsidP="00B229B0">
            <w:pPr>
              <w:pStyle w:val="TableText"/>
              <w:keepNext w:val="0"/>
              <w:ind w:left="432"/>
            </w:pPr>
            <w:hyperlink w:anchor="SE_Entity_Location">
              <w:r w:rsidR="00935062">
                <w:rPr>
                  <w:rStyle w:val="HyperlinkText9pt"/>
                </w:rPr>
                <w:t>Entity Location</w:t>
              </w:r>
            </w:hyperlink>
          </w:p>
        </w:tc>
        <w:tc>
          <w:tcPr>
            <w:tcW w:w="360" w:type="dxa"/>
          </w:tcPr>
          <w:p w14:paraId="2AFFBB55" w14:textId="77777777" w:rsidR="00935062" w:rsidRDefault="00935062" w:rsidP="00B229B0">
            <w:pPr>
              <w:pStyle w:val="TableText"/>
              <w:keepNext w:val="0"/>
            </w:pPr>
            <w:r>
              <w:t>subentry</w:t>
            </w:r>
          </w:p>
        </w:tc>
        <w:tc>
          <w:tcPr>
            <w:tcW w:w="360" w:type="dxa"/>
          </w:tcPr>
          <w:p w14:paraId="2FC285CB" w14:textId="77777777" w:rsidR="00935062" w:rsidRDefault="00935062" w:rsidP="00B229B0">
            <w:pPr>
              <w:pStyle w:val="TableText"/>
              <w:keepNext w:val="0"/>
            </w:pPr>
            <w:r>
              <w:t>urn:hl7ii:2.16.840.1.113883.10.20.24.3.172:2021-08-01</w:t>
            </w:r>
          </w:p>
        </w:tc>
      </w:tr>
      <w:tr w:rsidR="00935062" w14:paraId="521B2341" w14:textId="77777777" w:rsidTr="00C44751">
        <w:trPr>
          <w:jc w:val="center"/>
        </w:trPr>
        <w:tc>
          <w:tcPr>
            <w:tcW w:w="360" w:type="dxa"/>
          </w:tcPr>
          <w:p w14:paraId="3CD6CC3C" w14:textId="77777777" w:rsidR="00935062" w:rsidRDefault="0085191F" w:rsidP="00B229B0">
            <w:pPr>
              <w:pStyle w:val="TableText"/>
              <w:keepNext w:val="0"/>
              <w:ind w:left="288"/>
            </w:pPr>
            <w:hyperlink w:anchor="E_Diagnostic_Study_Performed_V6">
              <w:r w:rsidR="00935062">
                <w:rPr>
                  <w:rStyle w:val="HyperlinkText9pt"/>
                </w:rPr>
                <w:t>Diagnostic Study Performed (V6)</w:t>
              </w:r>
            </w:hyperlink>
          </w:p>
        </w:tc>
        <w:tc>
          <w:tcPr>
            <w:tcW w:w="360" w:type="dxa"/>
          </w:tcPr>
          <w:p w14:paraId="1765E866" w14:textId="77777777" w:rsidR="00935062" w:rsidRDefault="00935062" w:rsidP="00B229B0">
            <w:pPr>
              <w:pStyle w:val="TableText"/>
              <w:keepNext w:val="0"/>
            </w:pPr>
            <w:r>
              <w:t>entry</w:t>
            </w:r>
          </w:p>
        </w:tc>
        <w:tc>
          <w:tcPr>
            <w:tcW w:w="360" w:type="dxa"/>
          </w:tcPr>
          <w:p w14:paraId="3B915949" w14:textId="77777777" w:rsidR="00935062" w:rsidRDefault="00935062" w:rsidP="00B229B0">
            <w:pPr>
              <w:pStyle w:val="TableText"/>
              <w:keepNext w:val="0"/>
            </w:pPr>
            <w:r>
              <w:t>urn:hl7ii:2.16.840.1.113883.10.20.24.3.18:2021-08-01</w:t>
            </w:r>
          </w:p>
        </w:tc>
      </w:tr>
      <w:tr w:rsidR="00935062" w14:paraId="24458BF1" w14:textId="77777777" w:rsidTr="00C44751">
        <w:trPr>
          <w:jc w:val="center"/>
        </w:trPr>
        <w:tc>
          <w:tcPr>
            <w:tcW w:w="360" w:type="dxa"/>
          </w:tcPr>
          <w:p w14:paraId="7624575E" w14:textId="77777777" w:rsidR="00935062" w:rsidRDefault="0085191F" w:rsidP="00B229B0">
            <w:pPr>
              <w:pStyle w:val="TableText"/>
              <w:keepNext w:val="0"/>
              <w:ind w:left="432"/>
            </w:pPr>
            <w:hyperlink w:anchor="U_Author_Participation">
              <w:r w:rsidR="00935062">
                <w:rPr>
                  <w:rStyle w:val="HyperlinkText9pt"/>
                </w:rPr>
                <w:t>Author Participation</w:t>
              </w:r>
            </w:hyperlink>
          </w:p>
        </w:tc>
        <w:tc>
          <w:tcPr>
            <w:tcW w:w="360" w:type="dxa"/>
          </w:tcPr>
          <w:p w14:paraId="6B389A6C" w14:textId="77777777" w:rsidR="00935062" w:rsidRDefault="00935062" w:rsidP="00B229B0">
            <w:pPr>
              <w:pStyle w:val="TableText"/>
              <w:keepNext w:val="0"/>
            </w:pPr>
            <w:r>
              <w:t>unspecified</w:t>
            </w:r>
          </w:p>
        </w:tc>
        <w:tc>
          <w:tcPr>
            <w:tcW w:w="360" w:type="dxa"/>
          </w:tcPr>
          <w:p w14:paraId="75890303" w14:textId="77777777" w:rsidR="00935062" w:rsidRDefault="00935062" w:rsidP="00B229B0">
            <w:pPr>
              <w:pStyle w:val="TableText"/>
              <w:keepNext w:val="0"/>
            </w:pPr>
            <w:r>
              <w:t>urn:oid:2.16.840.1.113883.10.20.22.4.119</w:t>
            </w:r>
          </w:p>
        </w:tc>
      </w:tr>
      <w:tr w:rsidR="00935062" w14:paraId="43BD3540" w14:textId="77777777" w:rsidTr="00C44751">
        <w:trPr>
          <w:jc w:val="center"/>
        </w:trPr>
        <w:tc>
          <w:tcPr>
            <w:tcW w:w="360" w:type="dxa"/>
          </w:tcPr>
          <w:p w14:paraId="1B166E26" w14:textId="77777777" w:rsidR="00935062" w:rsidRDefault="0085191F" w:rsidP="00B229B0">
            <w:pPr>
              <w:pStyle w:val="TableText"/>
              <w:keepNext w:val="0"/>
              <w:ind w:left="432"/>
            </w:pPr>
            <w:hyperlink w:anchor="SE_Facility_Location_V2">
              <w:r w:rsidR="00935062">
                <w:rPr>
                  <w:rStyle w:val="HyperlinkText9pt"/>
                </w:rPr>
                <w:t>Facility Location (V2)</w:t>
              </w:r>
            </w:hyperlink>
          </w:p>
        </w:tc>
        <w:tc>
          <w:tcPr>
            <w:tcW w:w="360" w:type="dxa"/>
          </w:tcPr>
          <w:p w14:paraId="468C7A3A" w14:textId="77777777" w:rsidR="00935062" w:rsidRDefault="00935062" w:rsidP="00B229B0">
            <w:pPr>
              <w:pStyle w:val="TableText"/>
              <w:keepNext w:val="0"/>
            </w:pPr>
            <w:r>
              <w:t>subentry</w:t>
            </w:r>
          </w:p>
        </w:tc>
        <w:tc>
          <w:tcPr>
            <w:tcW w:w="360" w:type="dxa"/>
          </w:tcPr>
          <w:p w14:paraId="1639D56B" w14:textId="77777777" w:rsidR="00935062" w:rsidRDefault="00935062" w:rsidP="00B229B0">
            <w:pPr>
              <w:pStyle w:val="TableText"/>
              <w:keepNext w:val="0"/>
            </w:pPr>
            <w:r>
              <w:t>urn:hl7ii:2.16.840.1.113883.10.20.24.3.100:2017-08-01</w:t>
            </w:r>
          </w:p>
        </w:tc>
      </w:tr>
      <w:tr w:rsidR="00935062" w14:paraId="76947211" w14:textId="77777777" w:rsidTr="00C44751">
        <w:trPr>
          <w:jc w:val="center"/>
        </w:trPr>
        <w:tc>
          <w:tcPr>
            <w:tcW w:w="360" w:type="dxa"/>
          </w:tcPr>
          <w:p w14:paraId="4CB0A7C0" w14:textId="77777777" w:rsidR="00935062" w:rsidRDefault="0085191F" w:rsidP="00B229B0">
            <w:pPr>
              <w:pStyle w:val="TableText"/>
              <w:keepNext w:val="0"/>
              <w:ind w:left="432"/>
            </w:pPr>
            <w:hyperlink w:anchor="E_Reason_V3">
              <w:r w:rsidR="00935062">
                <w:rPr>
                  <w:rStyle w:val="HyperlinkText9pt"/>
                </w:rPr>
                <w:t>Reason (V3)</w:t>
              </w:r>
            </w:hyperlink>
          </w:p>
        </w:tc>
        <w:tc>
          <w:tcPr>
            <w:tcW w:w="360" w:type="dxa"/>
          </w:tcPr>
          <w:p w14:paraId="30203FE0" w14:textId="77777777" w:rsidR="00935062" w:rsidRDefault="00935062" w:rsidP="00B229B0">
            <w:pPr>
              <w:pStyle w:val="TableText"/>
              <w:keepNext w:val="0"/>
            </w:pPr>
            <w:r>
              <w:t>entry</w:t>
            </w:r>
          </w:p>
        </w:tc>
        <w:tc>
          <w:tcPr>
            <w:tcW w:w="360" w:type="dxa"/>
          </w:tcPr>
          <w:p w14:paraId="603F4705" w14:textId="77777777" w:rsidR="00935062" w:rsidRDefault="00935062" w:rsidP="00B229B0">
            <w:pPr>
              <w:pStyle w:val="TableText"/>
              <w:keepNext w:val="0"/>
            </w:pPr>
            <w:r>
              <w:t>urn:hl7ii:2.16.840.1.113883.10.20.24.3.88:2017-08-01</w:t>
            </w:r>
          </w:p>
        </w:tc>
      </w:tr>
      <w:tr w:rsidR="00935062" w14:paraId="5DB714CB" w14:textId="77777777" w:rsidTr="00C44751">
        <w:trPr>
          <w:jc w:val="center"/>
        </w:trPr>
        <w:tc>
          <w:tcPr>
            <w:tcW w:w="360" w:type="dxa"/>
          </w:tcPr>
          <w:p w14:paraId="37E8DB8E" w14:textId="77777777" w:rsidR="00935062" w:rsidRDefault="0085191F" w:rsidP="00B229B0">
            <w:pPr>
              <w:pStyle w:val="TableText"/>
              <w:keepNext w:val="0"/>
              <w:ind w:left="432"/>
            </w:pPr>
            <w:hyperlink w:anchor="E_Component">
              <w:r w:rsidR="00935062">
                <w:rPr>
                  <w:rStyle w:val="HyperlinkText9pt"/>
                </w:rPr>
                <w:t>Component</w:t>
              </w:r>
            </w:hyperlink>
          </w:p>
        </w:tc>
        <w:tc>
          <w:tcPr>
            <w:tcW w:w="360" w:type="dxa"/>
          </w:tcPr>
          <w:p w14:paraId="7B3BA748" w14:textId="77777777" w:rsidR="00935062" w:rsidRDefault="00935062" w:rsidP="00B229B0">
            <w:pPr>
              <w:pStyle w:val="TableText"/>
              <w:keepNext w:val="0"/>
            </w:pPr>
            <w:r>
              <w:t>entry</w:t>
            </w:r>
          </w:p>
        </w:tc>
        <w:tc>
          <w:tcPr>
            <w:tcW w:w="360" w:type="dxa"/>
          </w:tcPr>
          <w:p w14:paraId="3A8D670C" w14:textId="77777777" w:rsidR="00935062" w:rsidRDefault="00935062" w:rsidP="00B229B0">
            <w:pPr>
              <w:pStyle w:val="TableText"/>
              <w:keepNext w:val="0"/>
            </w:pPr>
            <w:r>
              <w:t>urn:hl7ii:2.16.840.1.113883.10.20.24.3.149:2017-08-01</w:t>
            </w:r>
          </w:p>
        </w:tc>
      </w:tr>
      <w:tr w:rsidR="00935062" w14:paraId="10BD400D" w14:textId="77777777" w:rsidTr="00C44751">
        <w:trPr>
          <w:jc w:val="center"/>
        </w:trPr>
        <w:tc>
          <w:tcPr>
            <w:tcW w:w="360" w:type="dxa"/>
          </w:tcPr>
          <w:p w14:paraId="53A59CFE" w14:textId="77777777" w:rsidR="00935062" w:rsidRDefault="0085191F" w:rsidP="00B229B0">
            <w:pPr>
              <w:pStyle w:val="TableText"/>
              <w:keepNext w:val="0"/>
              <w:ind w:left="432"/>
            </w:pPr>
            <w:hyperlink w:anchor="SE_Related_To">
              <w:r w:rsidR="00935062">
                <w:rPr>
                  <w:rStyle w:val="HyperlinkText9pt"/>
                </w:rPr>
                <w:t>Related To</w:t>
              </w:r>
            </w:hyperlink>
          </w:p>
        </w:tc>
        <w:tc>
          <w:tcPr>
            <w:tcW w:w="360" w:type="dxa"/>
          </w:tcPr>
          <w:p w14:paraId="13848FAC" w14:textId="77777777" w:rsidR="00935062" w:rsidRDefault="00935062" w:rsidP="00B229B0">
            <w:pPr>
              <w:pStyle w:val="TableText"/>
              <w:keepNext w:val="0"/>
            </w:pPr>
            <w:r>
              <w:t>subentry</w:t>
            </w:r>
          </w:p>
        </w:tc>
        <w:tc>
          <w:tcPr>
            <w:tcW w:w="360" w:type="dxa"/>
          </w:tcPr>
          <w:p w14:paraId="5F887354" w14:textId="77777777" w:rsidR="00935062" w:rsidRDefault="00935062" w:rsidP="00B229B0">
            <w:pPr>
              <w:pStyle w:val="TableText"/>
              <w:keepNext w:val="0"/>
            </w:pPr>
            <w:r>
              <w:t>urn:hl7ii:2.16.840.1.113883.10.20.24.3.150:2017-08-01</w:t>
            </w:r>
          </w:p>
        </w:tc>
      </w:tr>
      <w:tr w:rsidR="00935062" w14:paraId="0DD5B3CC" w14:textId="77777777" w:rsidTr="00C44751">
        <w:trPr>
          <w:jc w:val="center"/>
        </w:trPr>
        <w:tc>
          <w:tcPr>
            <w:tcW w:w="360" w:type="dxa"/>
          </w:tcPr>
          <w:p w14:paraId="474EE0BA" w14:textId="77777777" w:rsidR="00935062" w:rsidRDefault="0085191F" w:rsidP="00B229B0">
            <w:pPr>
              <w:pStyle w:val="TableText"/>
              <w:keepNext w:val="0"/>
              <w:ind w:left="432"/>
            </w:pPr>
            <w:hyperlink w:anchor="SE_Entity_Care_Partner">
              <w:r w:rsidR="00935062">
                <w:rPr>
                  <w:rStyle w:val="HyperlinkText9pt"/>
                </w:rPr>
                <w:t>Entity Care Partner</w:t>
              </w:r>
            </w:hyperlink>
          </w:p>
        </w:tc>
        <w:tc>
          <w:tcPr>
            <w:tcW w:w="360" w:type="dxa"/>
          </w:tcPr>
          <w:p w14:paraId="38102DA4" w14:textId="77777777" w:rsidR="00935062" w:rsidRDefault="00935062" w:rsidP="00B229B0">
            <w:pPr>
              <w:pStyle w:val="TableText"/>
              <w:keepNext w:val="0"/>
            </w:pPr>
            <w:r>
              <w:t>subentry</w:t>
            </w:r>
          </w:p>
        </w:tc>
        <w:tc>
          <w:tcPr>
            <w:tcW w:w="360" w:type="dxa"/>
          </w:tcPr>
          <w:p w14:paraId="5FB3BFE6" w14:textId="77777777" w:rsidR="00935062" w:rsidRDefault="00935062" w:rsidP="00B229B0">
            <w:pPr>
              <w:pStyle w:val="TableText"/>
              <w:keepNext w:val="0"/>
            </w:pPr>
            <w:r>
              <w:t>urn:hl7ii:2.16.840.1.113883.10.20.24.3.160:2019-12-01</w:t>
            </w:r>
          </w:p>
        </w:tc>
      </w:tr>
      <w:tr w:rsidR="00935062" w14:paraId="697A7D33" w14:textId="77777777" w:rsidTr="00C44751">
        <w:trPr>
          <w:jc w:val="center"/>
        </w:trPr>
        <w:tc>
          <w:tcPr>
            <w:tcW w:w="360" w:type="dxa"/>
          </w:tcPr>
          <w:p w14:paraId="5A5F5966" w14:textId="77777777" w:rsidR="00935062" w:rsidRDefault="0085191F" w:rsidP="00B229B0">
            <w:pPr>
              <w:pStyle w:val="TableText"/>
              <w:keepNext w:val="0"/>
              <w:ind w:left="432"/>
            </w:pPr>
            <w:hyperlink w:anchor="SE_Entity_Patient">
              <w:r w:rsidR="00935062">
                <w:rPr>
                  <w:rStyle w:val="HyperlinkText9pt"/>
                </w:rPr>
                <w:t>Entity Patient</w:t>
              </w:r>
            </w:hyperlink>
          </w:p>
        </w:tc>
        <w:tc>
          <w:tcPr>
            <w:tcW w:w="360" w:type="dxa"/>
          </w:tcPr>
          <w:p w14:paraId="16F5720D" w14:textId="77777777" w:rsidR="00935062" w:rsidRDefault="00935062" w:rsidP="00B229B0">
            <w:pPr>
              <w:pStyle w:val="TableText"/>
              <w:keepNext w:val="0"/>
            </w:pPr>
            <w:r>
              <w:t>subentry</w:t>
            </w:r>
          </w:p>
        </w:tc>
        <w:tc>
          <w:tcPr>
            <w:tcW w:w="360" w:type="dxa"/>
          </w:tcPr>
          <w:p w14:paraId="612527F3" w14:textId="77777777" w:rsidR="00935062" w:rsidRDefault="00935062" w:rsidP="00B229B0">
            <w:pPr>
              <w:pStyle w:val="TableText"/>
              <w:keepNext w:val="0"/>
            </w:pPr>
            <w:r>
              <w:t>urn:hl7ii:2.16.840.1.113883.10.20.24.3.161:2019-12-01</w:t>
            </w:r>
          </w:p>
        </w:tc>
      </w:tr>
      <w:tr w:rsidR="00935062" w14:paraId="20DC4190" w14:textId="77777777" w:rsidTr="00C44751">
        <w:trPr>
          <w:jc w:val="center"/>
        </w:trPr>
        <w:tc>
          <w:tcPr>
            <w:tcW w:w="360" w:type="dxa"/>
          </w:tcPr>
          <w:p w14:paraId="1B220B42" w14:textId="77777777" w:rsidR="00935062" w:rsidRDefault="0085191F" w:rsidP="00B229B0">
            <w:pPr>
              <w:pStyle w:val="TableText"/>
              <w:keepNext w:val="0"/>
              <w:ind w:left="432"/>
            </w:pPr>
            <w:hyperlink w:anchor="SE_Entity_Organization">
              <w:r w:rsidR="00935062">
                <w:rPr>
                  <w:rStyle w:val="HyperlinkText9pt"/>
                </w:rPr>
                <w:t>Entity Organization</w:t>
              </w:r>
            </w:hyperlink>
          </w:p>
        </w:tc>
        <w:tc>
          <w:tcPr>
            <w:tcW w:w="360" w:type="dxa"/>
          </w:tcPr>
          <w:p w14:paraId="0416B4E1" w14:textId="77777777" w:rsidR="00935062" w:rsidRDefault="00935062" w:rsidP="00B229B0">
            <w:pPr>
              <w:pStyle w:val="TableText"/>
              <w:keepNext w:val="0"/>
            </w:pPr>
            <w:r>
              <w:t>subentry</w:t>
            </w:r>
          </w:p>
        </w:tc>
        <w:tc>
          <w:tcPr>
            <w:tcW w:w="360" w:type="dxa"/>
          </w:tcPr>
          <w:p w14:paraId="7625BD4E" w14:textId="77777777" w:rsidR="00935062" w:rsidRDefault="00935062" w:rsidP="00B229B0">
            <w:pPr>
              <w:pStyle w:val="TableText"/>
              <w:keepNext w:val="0"/>
            </w:pPr>
            <w:r>
              <w:t>urn:hl7ii:2.16.840.1.113883.10.20.24.3.163:2019-12-01</w:t>
            </w:r>
          </w:p>
        </w:tc>
      </w:tr>
      <w:tr w:rsidR="00935062" w14:paraId="3CBF0890" w14:textId="77777777" w:rsidTr="00C44751">
        <w:trPr>
          <w:jc w:val="center"/>
        </w:trPr>
        <w:tc>
          <w:tcPr>
            <w:tcW w:w="360" w:type="dxa"/>
          </w:tcPr>
          <w:p w14:paraId="3CCBFE44" w14:textId="77777777" w:rsidR="00935062" w:rsidRDefault="0085191F" w:rsidP="00B229B0">
            <w:pPr>
              <w:pStyle w:val="TableText"/>
              <w:keepNext w:val="0"/>
              <w:ind w:left="432"/>
            </w:pPr>
            <w:hyperlink w:anchor="SE_Entity_Practitioner">
              <w:r w:rsidR="00935062">
                <w:rPr>
                  <w:rStyle w:val="HyperlinkText9pt"/>
                </w:rPr>
                <w:t>Entity Practitioner</w:t>
              </w:r>
            </w:hyperlink>
          </w:p>
        </w:tc>
        <w:tc>
          <w:tcPr>
            <w:tcW w:w="360" w:type="dxa"/>
          </w:tcPr>
          <w:p w14:paraId="78E63F15" w14:textId="77777777" w:rsidR="00935062" w:rsidRDefault="00935062" w:rsidP="00B229B0">
            <w:pPr>
              <w:pStyle w:val="TableText"/>
              <w:keepNext w:val="0"/>
            </w:pPr>
            <w:r>
              <w:t>subentry</w:t>
            </w:r>
          </w:p>
        </w:tc>
        <w:tc>
          <w:tcPr>
            <w:tcW w:w="360" w:type="dxa"/>
          </w:tcPr>
          <w:p w14:paraId="340EF44D" w14:textId="77777777" w:rsidR="00935062" w:rsidRDefault="00935062" w:rsidP="00B229B0">
            <w:pPr>
              <w:pStyle w:val="TableText"/>
              <w:keepNext w:val="0"/>
            </w:pPr>
            <w:r>
              <w:t>urn:hl7ii:2.16.840.1.113883.10.20.24.3.162:2019-12-01</w:t>
            </w:r>
          </w:p>
        </w:tc>
      </w:tr>
      <w:tr w:rsidR="00935062" w14:paraId="38B6C933" w14:textId="77777777" w:rsidTr="00C44751">
        <w:trPr>
          <w:jc w:val="center"/>
        </w:trPr>
        <w:tc>
          <w:tcPr>
            <w:tcW w:w="360" w:type="dxa"/>
          </w:tcPr>
          <w:p w14:paraId="07B846F2" w14:textId="77777777" w:rsidR="00935062" w:rsidRDefault="0085191F" w:rsidP="00B229B0">
            <w:pPr>
              <w:pStyle w:val="TableText"/>
              <w:keepNext w:val="0"/>
              <w:ind w:left="432"/>
            </w:pPr>
            <w:hyperlink w:anchor="E_StatusV2">
              <w:r w:rsidR="00935062">
                <w:rPr>
                  <w:rStyle w:val="HyperlinkText9pt"/>
                </w:rPr>
                <w:t>Status (V2)</w:t>
              </w:r>
            </w:hyperlink>
          </w:p>
        </w:tc>
        <w:tc>
          <w:tcPr>
            <w:tcW w:w="360" w:type="dxa"/>
          </w:tcPr>
          <w:p w14:paraId="43866218" w14:textId="77777777" w:rsidR="00935062" w:rsidRDefault="00935062" w:rsidP="00B229B0">
            <w:pPr>
              <w:pStyle w:val="TableText"/>
              <w:keepNext w:val="0"/>
            </w:pPr>
            <w:r>
              <w:t>entry</w:t>
            </w:r>
          </w:p>
        </w:tc>
        <w:tc>
          <w:tcPr>
            <w:tcW w:w="360" w:type="dxa"/>
          </w:tcPr>
          <w:p w14:paraId="156E04B1" w14:textId="77777777" w:rsidR="00935062" w:rsidRDefault="00935062" w:rsidP="00B229B0">
            <w:pPr>
              <w:pStyle w:val="TableText"/>
              <w:keepNext w:val="0"/>
            </w:pPr>
            <w:r>
              <w:t>urn:hl7ii:2.16.840.1.113883.10.20.24.3.93:2019-12-01</w:t>
            </w:r>
          </w:p>
        </w:tc>
      </w:tr>
      <w:tr w:rsidR="00935062" w14:paraId="2BB7285E" w14:textId="77777777" w:rsidTr="00C44751">
        <w:trPr>
          <w:jc w:val="center"/>
        </w:trPr>
        <w:tc>
          <w:tcPr>
            <w:tcW w:w="360" w:type="dxa"/>
          </w:tcPr>
          <w:p w14:paraId="57518DA1" w14:textId="77777777" w:rsidR="00935062" w:rsidRDefault="0085191F" w:rsidP="00B229B0">
            <w:pPr>
              <w:pStyle w:val="TableText"/>
              <w:keepNext w:val="0"/>
              <w:ind w:left="432"/>
            </w:pPr>
            <w:hyperlink w:anchor="U_Author_V2">
              <w:r w:rsidR="00935062">
                <w:rPr>
                  <w:rStyle w:val="HyperlinkText9pt"/>
                </w:rPr>
                <w:t>Author (V2)</w:t>
              </w:r>
            </w:hyperlink>
          </w:p>
        </w:tc>
        <w:tc>
          <w:tcPr>
            <w:tcW w:w="360" w:type="dxa"/>
          </w:tcPr>
          <w:p w14:paraId="6EB34D1A" w14:textId="77777777" w:rsidR="00935062" w:rsidRDefault="00935062" w:rsidP="00B229B0">
            <w:pPr>
              <w:pStyle w:val="TableText"/>
              <w:keepNext w:val="0"/>
            </w:pPr>
            <w:r>
              <w:t>unspecified</w:t>
            </w:r>
          </w:p>
        </w:tc>
        <w:tc>
          <w:tcPr>
            <w:tcW w:w="360" w:type="dxa"/>
          </w:tcPr>
          <w:p w14:paraId="6FA1C2B2" w14:textId="77777777" w:rsidR="00935062" w:rsidRDefault="00935062" w:rsidP="00B229B0">
            <w:pPr>
              <w:pStyle w:val="TableText"/>
              <w:keepNext w:val="0"/>
            </w:pPr>
            <w:r>
              <w:t>urn:hl7ii:2.16.840.1.113883.10.20.24.3.155:2019-12-01</w:t>
            </w:r>
          </w:p>
        </w:tc>
      </w:tr>
      <w:tr w:rsidR="00935062" w14:paraId="241B7F86" w14:textId="77777777" w:rsidTr="00C44751">
        <w:trPr>
          <w:jc w:val="center"/>
        </w:trPr>
        <w:tc>
          <w:tcPr>
            <w:tcW w:w="360" w:type="dxa"/>
          </w:tcPr>
          <w:p w14:paraId="2C9461CF" w14:textId="77777777" w:rsidR="00935062" w:rsidRDefault="0085191F" w:rsidP="00B229B0">
            <w:pPr>
              <w:pStyle w:val="TableText"/>
              <w:keepNext w:val="0"/>
              <w:ind w:left="432"/>
            </w:pPr>
            <w:hyperlink w:anchor="E_Result_V4">
              <w:r w:rsidR="00935062">
                <w:rPr>
                  <w:rStyle w:val="HyperlinkText9pt"/>
                </w:rPr>
                <w:t>Result (V4)</w:t>
              </w:r>
            </w:hyperlink>
          </w:p>
        </w:tc>
        <w:tc>
          <w:tcPr>
            <w:tcW w:w="360" w:type="dxa"/>
          </w:tcPr>
          <w:p w14:paraId="53791CDD" w14:textId="77777777" w:rsidR="00935062" w:rsidRDefault="00935062" w:rsidP="00B229B0">
            <w:pPr>
              <w:pStyle w:val="TableText"/>
              <w:keepNext w:val="0"/>
            </w:pPr>
            <w:r>
              <w:t>entry</w:t>
            </w:r>
          </w:p>
        </w:tc>
        <w:tc>
          <w:tcPr>
            <w:tcW w:w="360" w:type="dxa"/>
          </w:tcPr>
          <w:p w14:paraId="68551BE1" w14:textId="77777777" w:rsidR="00935062" w:rsidRDefault="00935062" w:rsidP="00B229B0">
            <w:pPr>
              <w:pStyle w:val="TableText"/>
              <w:keepNext w:val="0"/>
            </w:pPr>
            <w:r>
              <w:t>urn:hl7ii:2.16.840.1.113883.10.20.24.3.87:2019-12-01</w:t>
            </w:r>
          </w:p>
        </w:tc>
      </w:tr>
      <w:tr w:rsidR="00935062" w14:paraId="0C8526ED" w14:textId="77777777" w:rsidTr="00C44751">
        <w:trPr>
          <w:jc w:val="center"/>
        </w:trPr>
        <w:tc>
          <w:tcPr>
            <w:tcW w:w="360" w:type="dxa"/>
          </w:tcPr>
          <w:p w14:paraId="4DF80A06" w14:textId="77777777" w:rsidR="00935062" w:rsidRDefault="0085191F" w:rsidP="00B229B0">
            <w:pPr>
              <w:pStyle w:val="TableText"/>
              <w:keepNext w:val="0"/>
              <w:ind w:left="576"/>
            </w:pPr>
            <w:hyperlink w:anchor="U_Author_Participation">
              <w:r w:rsidR="00935062">
                <w:rPr>
                  <w:rStyle w:val="HyperlinkText9pt"/>
                </w:rPr>
                <w:t>Author Participation</w:t>
              </w:r>
            </w:hyperlink>
          </w:p>
        </w:tc>
        <w:tc>
          <w:tcPr>
            <w:tcW w:w="360" w:type="dxa"/>
          </w:tcPr>
          <w:p w14:paraId="3FA579EC" w14:textId="77777777" w:rsidR="00935062" w:rsidRDefault="00935062" w:rsidP="00B229B0">
            <w:pPr>
              <w:pStyle w:val="TableText"/>
              <w:keepNext w:val="0"/>
            </w:pPr>
            <w:r>
              <w:t>unspecified</w:t>
            </w:r>
          </w:p>
        </w:tc>
        <w:tc>
          <w:tcPr>
            <w:tcW w:w="360" w:type="dxa"/>
          </w:tcPr>
          <w:p w14:paraId="4A43223C" w14:textId="77777777" w:rsidR="00935062" w:rsidRDefault="00935062" w:rsidP="00B229B0">
            <w:pPr>
              <w:pStyle w:val="TableText"/>
              <w:keepNext w:val="0"/>
            </w:pPr>
            <w:r>
              <w:t>urn:oid:2.16.840.1.113883.10.20.22.4.119</w:t>
            </w:r>
          </w:p>
        </w:tc>
      </w:tr>
      <w:tr w:rsidR="00935062" w14:paraId="0A17DBC0" w14:textId="77777777" w:rsidTr="00C44751">
        <w:trPr>
          <w:jc w:val="center"/>
        </w:trPr>
        <w:tc>
          <w:tcPr>
            <w:tcW w:w="360" w:type="dxa"/>
          </w:tcPr>
          <w:p w14:paraId="6B32FE61" w14:textId="77777777" w:rsidR="00935062" w:rsidRDefault="0085191F" w:rsidP="00B229B0">
            <w:pPr>
              <w:pStyle w:val="TableText"/>
              <w:keepNext w:val="0"/>
              <w:ind w:left="432"/>
            </w:pPr>
            <w:hyperlink w:anchor="SE_Entity_Location">
              <w:r w:rsidR="00935062">
                <w:rPr>
                  <w:rStyle w:val="HyperlinkText9pt"/>
                </w:rPr>
                <w:t>Entity Location</w:t>
              </w:r>
            </w:hyperlink>
          </w:p>
        </w:tc>
        <w:tc>
          <w:tcPr>
            <w:tcW w:w="360" w:type="dxa"/>
          </w:tcPr>
          <w:p w14:paraId="1E55B67E" w14:textId="77777777" w:rsidR="00935062" w:rsidRDefault="00935062" w:rsidP="00B229B0">
            <w:pPr>
              <w:pStyle w:val="TableText"/>
              <w:keepNext w:val="0"/>
            </w:pPr>
            <w:r>
              <w:t>subentry</w:t>
            </w:r>
          </w:p>
        </w:tc>
        <w:tc>
          <w:tcPr>
            <w:tcW w:w="360" w:type="dxa"/>
          </w:tcPr>
          <w:p w14:paraId="5946BEF0" w14:textId="77777777" w:rsidR="00935062" w:rsidRDefault="00935062" w:rsidP="00B229B0">
            <w:pPr>
              <w:pStyle w:val="TableText"/>
              <w:keepNext w:val="0"/>
            </w:pPr>
            <w:r>
              <w:t>urn:hl7ii:2.16.840.1.113883.10.20.24.3.172:2021-08-01</w:t>
            </w:r>
          </w:p>
        </w:tc>
      </w:tr>
      <w:tr w:rsidR="00935062" w14:paraId="2343ACA9" w14:textId="77777777" w:rsidTr="00C44751">
        <w:trPr>
          <w:jc w:val="center"/>
        </w:trPr>
        <w:tc>
          <w:tcPr>
            <w:tcW w:w="360" w:type="dxa"/>
          </w:tcPr>
          <w:p w14:paraId="50561111" w14:textId="77777777" w:rsidR="00935062" w:rsidRDefault="0085191F" w:rsidP="00B229B0">
            <w:pPr>
              <w:pStyle w:val="TableText"/>
              <w:keepNext w:val="0"/>
              <w:ind w:left="288"/>
            </w:pPr>
            <w:hyperlink w:anchor="E_Diagnostic_Study_Recommended_V6">
              <w:r w:rsidR="00935062">
                <w:rPr>
                  <w:rStyle w:val="HyperlinkText9pt"/>
                </w:rPr>
                <w:t>Diagnostic Study Recommended (V6)</w:t>
              </w:r>
            </w:hyperlink>
          </w:p>
        </w:tc>
        <w:tc>
          <w:tcPr>
            <w:tcW w:w="360" w:type="dxa"/>
          </w:tcPr>
          <w:p w14:paraId="10D99B7C" w14:textId="77777777" w:rsidR="00935062" w:rsidRDefault="00935062" w:rsidP="00B229B0">
            <w:pPr>
              <w:pStyle w:val="TableText"/>
              <w:keepNext w:val="0"/>
            </w:pPr>
            <w:r>
              <w:t>entry</w:t>
            </w:r>
          </w:p>
        </w:tc>
        <w:tc>
          <w:tcPr>
            <w:tcW w:w="360" w:type="dxa"/>
          </w:tcPr>
          <w:p w14:paraId="072EA384" w14:textId="77777777" w:rsidR="00935062" w:rsidRDefault="00935062" w:rsidP="00B229B0">
            <w:pPr>
              <w:pStyle w:val="TableText"/>
              <w:keepNext w:val="0"/>
            </w:pPr>
            <w:r>
              <w:t>urn:hl7ii:2.16.840.1.113883.10.20.24.3.19:2021-08-01</w:t>
            </w:r>
          </w:p>
        </w:tc>
      </w:tr>
      <w:tr w:rsidR="00935062" w14:paraId="7DC27516" w14:textId="77777777" w:rsidTr="00C44751">
        <w:trPr>
          <w:jc w:val="center"/>
        </w:trPr>
        <w:tc>
          <w:tcPr>
            <w:tcW w:w="360" w:type="dxa"/>
          </w:tcPr>
          <w:p w14:paraId="7643A196" w14:textId="77777777" w:rsidR="00935062" w:rsidRDefault="0085191F" w:rsidP="00B229B0">
            <w:pPr>
              <w:pStyle w:val="TableText"/>
              <w:keepNext w:val="0"/>
              <w:ind w:left="432"/>
            </w:pPr>
            <w:hyperlink w:anchor="E_Reason_V3">
              <w:r w:rsidR="00935062">
                <w:rPr>
                  <w:rStyle w:val="HyperlinkText9pt"/>
                </w:rPr>
                <w:t>Reason (V3)</w:t>
              </w:r>
            </w:hyperlink>
          </w:p>
        </w:tc>
        <w:tc>
          <w:tcPr>
            <w:tcW w:w="360" w:type="dxa"/>
          </w:tcPr>
          <w:p w14:paraId="1B9B01AA" w14:textId="77777777" w:rsidR="00935062" w:rsidRDefault="00935062" w:rsidP="00B229B0">
            <w:pPr>
              <w:pStyle w:val="TableText"/>
              <w:keepNext w:val="0"/>
            </w:pPr>
            <w:r>
              <w:t>entry</w:t>
            </w:r>
          </w:p>
        </w:tc>
        <w:tc>
          <w:tcPr>
            <w:tcW w:w="360" w:type="dxa"/>
          </w:tcPr>
          <w:p w14:paraId="249B8823" w14:textId="77777777" w:rsidR="00935062" w:rsidRDefault="00935062" w:rsidP="00B229B0">
            <w:pPr>
              <w:pStyle w:val="TableText"/>
              <w:keepNext w:val="0"/>
            </w:pPr>
            <w:r>
              <w:t>urn:hl7ii:2.16.840.1.113883.10.20.24.3.88:2017-08-01</w:t>
            </w:r>
          </w:p>
        </w:tc>
      </w:tr>
      <w:tr w:rsidR="00935062" w14:paraId="2EBE1710" w14:textId="77777777" w:rsidTr="00C44751">
        <w:trPr>
          <w:jc w:val="center"/>
        </w:trPr>
        <w:tc>
          <w:tcPr>
            <w:tcW w:w="360" w:type="dxa"/>
          </w:tcPr>
          <w:p w14:paraId="2812CD0C" w14:textId="77777777" w:rsidR="00935062" w:rsidRDefault="0085191F" w:rsidP="00B229B0">
            <w:pPr>
              <w:pStyle w:val="TableText"/>
              <w:keepNext w:val="0"/>
              <w:ind w:left="432"/>
            </w:pPr>
            <w:hyperlink w:anchor="SE_Entity_Care_Partner">
              <w:r w:rsidR="00935062">
                <w:rPr>
                  <w:rStyle w:val="HyperlinkText9pt"/>
                </w:rPr>
                <w:t>Entity Care Partner</w:t>
              </w:r>
            </w:hyperlink>
          </w:p>
        </w:tc>
        <w:tc>
          <w:tcPr>
            <w:tcW w:w="360" w:type="dxa"/>
          </w:tcPr>
          <w:p w14:paraId="7451092B" w14:textId="77777777" w:rsidR="00935062" w:rsidRDefault="00935062" w:rsidP="00B229B0">
            <w:pPr>
              <w:pStyle w:val="TableText"/>
              <w:keepNext w:val="0"/>
            </w:pPr>
            <w:r>
              <w:t>subentry</w:t>
            </w:r>
          </w:p>
        </w:tc>
        <w:tc>
          <w:tcPr>
            <w:tcW w:w="360" w:type="dxa"/>
          </w:tcPr>
          <w:p w14:paraId="63D99F38" w14:textId="77777777" w:rsidR="00935062" w:rsidRDefault="00935062" w:rsidP="00B229B0">
            <w:pPr>
              <w:pStyle w:val="TableText"/>
              <w:keepNext w:val="0"/>
            </w:pPr>
            <w:r>
              <w:t>urn:hl7ii:2.16.840.1.113883.10.20.24.3.160:2019-12-01</w:t>
            </w:r>
          </w:p>
        </w:tc>
      </w:tr>
      <w:tr w:rsidR="00935062" w14:paraId="70C2D6D0" w14:textId="77777777" w:rsidTr="00C44751">
        <w:trPr>
          <w:jc w:val="center"/>
        </w:trPr>
        <w:tc>
          <w:tcPr>
            <w:tcW w:w="360" w:type="dxa"/>
          </w:tcPr>
          <w:p w14:paraId="4D8793FB" w14:textId="77777777" w:rsidR="00935062" w:rsidRDefault="0085191F" w:rsidP="00B229B0">
            <w:pPr>
              <w:pStyle w:val="TableText"/>
              <w:keepNext w:val="0"/>
              <w:ind w:left="432"/>
            </w:pPr>
            <w:hyperlink w:anchor="SE_Entity_Patient">
              <w:r w:rsidR="00935062">
                <w:rPr>
                  <w:rStyle w:val="HyperlinkText9pt"/>
                </w:rPr>
                <w:t>Entity Patient</w:t>
              </w:r>
            </w:hyperlink>
          </w:p>
        </w:tc>
        <w:tc>
          <w:tcPr>
            <w:tcW w:w="360" w:type="dxa"/>
          </w:tcPr>
          <w:p w14:paraId="6544F5D9" w14:textId="77777777" w:rsidR="00935062" w:rsidRDefault="00935062" w:rsidP="00B229B0">
            <w:pPr>
              <w:pStyle w:val="TableText"/>
              <w:keepNext w:val="0"/>
            </w:pPr>
            <w:r>
              <w:t>subentry</w:t>
            </w:r>
          </w:p>
        </w:tc>
        <w:tc>
          <w:tcPr>
            <w:tcW w:w="360" w:type="dxa"/>
          </w:tcPr>
          <w:p w14:paraId="219874BA" w14:textId="77777777" w:rsidR="00935062" w:rsidRDefault="00935062" w:rsidP="00B229B0">
            <w:pPr>
              <w:pStyle w:val="TableText"/>
              <w:keepNext w:val="0"/>
            </w:pPr>
            <w:r>
              <w:t>urn:hl7ii:2.16.840.1.113883.10.20.24.3.161:2019-12-01</w:t>
            </w:r>
          </w:p>
        </w:tc>
      </w:tr>
      <w:tr w:rsidR="00935062" w14:paraId="6565FB99" w14:textId="77777777" w:rsidTr="00C44751">
        <w:trPr>
          <w:jc w:val="center"/>
        </w:trPr>
        <w:tc>
          <w:tcPr>
            <w:tcW w:w="360" w:type="dxa"/>
          </w:tcPr>
          <w:p w14:paraId="7DB7E232" w14:textId="77777777" w:rsidR="00935062" w:rsidRDefault="0085191F" w:rsidP="00B229B0">
            <w:pPr>
              <w:pStyle w:val="TableText"/>
              <w:keepNext w:val="0"/>
              <w:ind w:left="432"/>
            </w:pPr>
            <w:hyperlink w:anchor="SE_Entity_Organization">
              <w:r w:rsidR="00935062">
                <w:rPr>
                  <w:rStyle w:val="HyperlinkText9pt"/>
                </w:rPr>
                <w:t>Entity Organization</w:t>
              </w:r>
            </w:hyperlink>
          </w:p>
        </w:tc>
        <w:tc>
          <w:tcPr>
            <w:tcW w:w="360" w:type="dxa"/>
          </w:tcPr>
          <w:p w14:paraId="126D8317" w14:textId="77777777" w:rsidR="00935062" w:rsidRDefault="00935062" w:rsidP="00B229B0">
            <w:pPr>
              <w:pStyle w:val="TableText"/>
              <w:keepNext w:val="0"/>
            </w:pPr>
            <w:r>
              <w:t>subentry</w:t>
            </w:r>
          </w:p>
        </w:tc>
        <w:tc>
          <w:tcPr>
            <w:tcW w:w="360" w:type="dxa"/>
          </w:tcPr>
          <w:p w14:paraId="0E4AC4A1" w14:textId="77777777" w:rsidR="00935062" w:rsidRDefault="00935062" w:rsidP="00B229B0">
            <w:pPr>
              <w:pStyle w:val="TableText"/>
              <w:keepNext w:val="0"/>
            </w:pPr>
            <w:r>
              <w:t>urn:hl7ii:2.16.840.1.113883.10.20.24.3.163:2019-12-01</w:t>
            </w:r>
          </w:p>
        </w:tc>
      </w:tr>
      <w:tr w:rsidR="00935062" w14:paraId="528A608A" w14:textId="77777777" w:rsidTr="00C44751">
        <w:trPr>
          <w:jc w:val="center"/>
        </w:trPr>
        <w:tc>
          <w:tcPr>
            <w:tcW w:w="360" w:type="dxa"/>
          </w:tcPr>
          <w:p w14:paraId="147215BE" w14:textId="77777777" w:rsidR="00935062" w:rsidRDefault="0085191F" w:rsidP="00B229B0">
            <w:pPr>
              <w:pStyle w:val="TableText"/>
              <w:keepNext w:val="0"/>
              <w:ind w:left="432"/>
            </w:pPr>
            <w:hyperlink w:anchor="SE_Entity_Practitioner">
              <w:r w:rsidR="00935062">
                <w:rPr>
                  <w:rStyle w:val="HyperlinkText9pt"/>
                </w:rPr>
                <w:t>Entity Practitioner</w:t>
              </w:r>
            </w:hyperlink>
          </w:p>
        </w:tc>
        <w:tc>
          <w:tcPr>
            <w:tcW w:w="360" w:type="dxa"/>
          </w:tcPr>
          <w:p w14:paraId="77B8E8D8" w14:textId="77777777" w:rsidR="00935062" w:rsidRDefault="00935062" w:rsidP="00B229B0">
            <w:pPr>
              <w:pStyle w:val="TableText"/>
              <w:keepNext w:val="0"/>
            </w:pPr>
            <w:r>
              <w:t>subentry</w:t>
            </w:r>
          </w:p>
        </w:tc>
        <w:tc>
          <w:tcPr>
            <w:tcW w:w="360" w:type="dxa"/>
          </w:tcPr>
          <w:p w14:paraId="0BC9A9F9" w14:textId="77777777" w:rsidR="00935062" w:rsidRDefault="00935062" w:rsidP="00B229B0">
            <w:pPr>
              <w:pStyle w:val="TableText"/>
              <w:keepNext w:val="0"/>
            </w:pPr>
            <w:r>
              <w:t>urn:hl7ii:2.16.840.1.113883.10.20.24.3.162:2019-12-01</w:t>
            </w:r>
          </w:p>
        </w:tc>
      </w:tr>
      <w:tr w:rsidR="00935062" w14:paraId="4A8DE97E" w14:textId="77777777" w:rsidTr="00C44751">
        <w:trPr>
          <w:jc w:val="center"/>
        </w:trPr>
        <w:tc>
          <w:tcPr>
            <w:tcW w:w="360" w:type="dxa"/>
          </w:tcPr>
          <w:p w14:paraId="21A678FC" w14:textId="77777777" w:rsidR="00935062" w:rsidRDefault="0085191F" w:rsidP="00B229B0">
            <w:pPr>
              <w:pStyle w:val="TableText"/>
              <w:keepNext w:val="0"/>
              <w:ind w:left="432"/>
            </w:pPr>
            <w:hyperlink w:anchor="U_Author_V2">
              <w:r w:rsidR="00935062">
                <w:rPr>
                  <w:rStyle w:val="HyperlinkText9pt"/>
                </w:rPr>
                <w:t>Author (V2)</w:t>
              </w:r>
            </w:hyperlink>
          </w:p>
        </w:tc>
        <w:tc>
          <w:tcPr>
            <w:tcW w:w="360" w:type="dxa"/>
          </w:tcPr>
          <w:p w14:paraId="0A7C0FC7" w14:textId="77777777" w:rsidR="00935062" w:rsidRDefault="00935062" w:rsidP="00B229B0">
            <w:pPr>
              <w:pStyle w:val="TableText"/>
              <w:keepNext w:val="0"/>
            </w:pPr>
            <w:r>
              <w:t>unspecified</w:t>
            </w:r>
          </w:p>
        </w:tc>
        <w:tc>
          <w:tcPr>
            <w:tcW w:w="360" w:type="dxa"/>
          </w:tcPr>
          <w:p w14:paraId="5475E98F" w14:textId="77777777" w:rsidR="00935062" w:rsidRDefault="00935062" w:rsidP="00B229B0">
            <w:pPr>
              <w:pStyle w:val="TableText"/>
              <w:keepNext w:val="0"/>
            </w:pPr>
            <w:r>
              <w:t>urn:hl7ii:2.16.840.1.113883.10.20.24.3.155:2019-12-01</w:t>
            </w:r>
          </w:p>
        </w:tc>
      </w:tr>
      <w:tr w:rsidR="00935062" w14:paraId="6312E160" w14:textId="77777777" w:rsidTr="00C44751">
        <w:trPr>
          <w:jc w:val="center"/>
        </w:trPr>
        <w:tc>
          <w:tcPr>
            <w:tcW w:w="360" w:type="dxa"/>
          </w:tcPr>
          <w:p w14:paraId="414358BF" w14:textId="77777777" w:rsidR="00935062" w:rsidRDefault="0085191F" w:rsidP="00B229B0">
            <w:pPr>
              <w:pStyle w:val="TableText"/>
              <w:keepNext w:val="0"/>
              <w:ind w:left="432"/>
            </w:pPr>
            <w:hyperlink w:anchor="SE_Entity_Location">
              <w:r w:rsidR="00935062">
                <w:rPr>
                  <w:rStyle w:val="HyperlinkText9pt"/>
                </w:rPr>
                <w:t>Entity Location</w:t>
              </w:r>
            </w:hyperlink>
          </w:p>
        </w:tc>
        <w:tc>
          <w:tcPr>
            <w:tcW w:w="360" w:type="dxa"/>
          </w:tcPr>
          <w:p w14:paraId="4FB06649" w14:textId="77777777" w:rsidR="00935062" w:rsidRDefault="00935062" w:rsidP="00B229B0">
            <w:pPr>
              <w:pStyle w:val="TableText"/>
              <w:keepNext w:val="0"/>
            </w:pPr>
            <w:r>
              <w:t>subentry</w:t>
            </w:r>
          </w:p>
        </w:tc>
        <w:tc>
          <w:tcPr>
            <w:tcW w:w="360" w:type="dxa"/>
          </w:tcPr>
          <w:p w14:paraId="3D50E2A0" w14:textId="77777777" w:rsidR="00935062" w:rsidRDefault="00935062" w:rsidP="00B229B0">
            <w:pPr>
              <w:pStyle w:val="TableText"/>
              <w:keepNext w:val="0"/>
            </w:pPr>
            <w:r>
              <w:t>urn:hl7ii:2.16.840.1.113883.10.20.24.3.172:2021-08-01</w:t>
            </w:r>
          </w:p>
        </w:tc>
      </w:tr>
      <w:tr w:rsidR="00935062" w14:paraId="2959A05C" w14:textId="77777777" w:rsidTr="00C44751">
        <w:trPr>
          <w:jc w:val="center"/>
        </w:trPr>
        <w:tc>
          <w:tcPr>
            <w:tcW w:w="360" w:type="dxa"/>
          </w:tcPr>
          <w:p w14:paraId="665D0421" w14:textId="77777777" w:rsidR="00935062" w:rsidRDefault="0085191F" w:rsidP="00B229B0">
            <w:pPr>
              <w:pStyle w:val="TableText"/>
              <w:keepNext w:val="0"/>
              <w:ind w:left="288"/>
            </w:pPr>
            <w:hyperlink w:anchor="E_Diagnosis_Concern_Act_V5">
              <w:r w:rsidR="00935062">
                <w:rPr>
                  <w:rStyle w:val="HyperlinkText9pt"/>
                </w:rPr>
                <w:t>Diagnosis Concern Act (V5)</w:t>
              </w:r>
            </w:hyperlink>
          </w:p>
        </w:tc>
        <w:tc>
          <w:tcPr>
            <w:tcW w:w="360" w:type="dxa"/>
          </w:tcPr>
          <w:p w14:paraId="1974412E" w14:textId="77777777" w:rsidR="00935062" w:rsidRDefault="00935062" w:rsidP="00B229B0">
            <w:pPr>
              <w:pStyle w:val="TableText"/>
              <w:keepNext w:val="0"/>
            </w:pPr>
            <w:r>
              <w:t>entry</w:t>
            </w:r>
          </w:p>
        </w:tc>
        <w:tc>
          <w:tcPr>
            <w:tcW w:w="360" w:type="dxa"/>
          </w:tcPr>
          <w:p w14:paraId="1BF5375D" w14:textId="77777777" w:rsidR="00935062" w:rsidRDefault="00935062" w:rsidP="00B229B0">
            <w:pPr>
              <w:pStyle w:val="TableText"/>
              <w:keepNext w:val="0"/>
            </w:pPr>
            <w:r>
              <w:t>urn:hl7ii:2.16.840.1.113883.10.20.24.3.137:2021-08-01</w:t>
            </w:r>
          </w:p>
        </w:tc>
      </w:tr>
      <w:tr w:rsidR="00935062" w14:paraId="5CA5E699" w14:textId="77777777" w:rsidTr="00C44751">
        <w:trPr>
          <w:jc w:val="center"/>
        </w:trPr>
        <w:tc>
          <w:tcPr>
            <w:tcW w:w="360" w:type="dxa"/>
          </w:tcPr>
          <w:p w14:paraId="6E69BE63" w14:textId="77777777" w:rsidR="00935062" w:rsidRDefault="0085191F" w:rsidP="00B229B0">
            <w:pPr>
              <w:pStyle w:val="TableText"/>
              <w:keepNext w:val="0"/>
              <w:ind w:left="432"/>
            </w:pPr>
            <w:hyperlink w:anchor="E_Diagnosis_V4_">
              <w:r w:rsidR="00935062">
                <w:rPr>
                  <w:rStyle w:val="HyperlinkText9pt"/>
                </w:rPr>
                <w:t>Diagnosis (V4)</w:t>
              </w:r>
            </w:hyperlink>
          </w:p>
        </w:tc>
        <w:tc>
          <w:tcPr>
            <w:tcW w:w="360" w:type="dxa"/>
          </w:tcPr>
          <w:p w14:paraId="69B9DB6A" w14:textId="77777777" w:rsidR="00935062" w:rsidRDefault="00935062" w:rsidP="00B229B0">
            <w:pPr>
              <w:pStyle w:val="TableText"/>
              <w:keepNext w:val="0"/>
            </w:pPr>
            <w:r>
              <w:t>entry</w:t>
            </w:r>
          </w:p>
        </w:tc>
        <w:tc>
          <w:tcPr>
            <w:tcW w:w="360" w:type="dxa"/>
          </w:tcPr>
          <w:p w14:paraId="1A2370AA" w14:textId="77777777" w:rsidR="00935062" w:rsidRDefault="00935062" w:rsidP="00B229B0">
            <w:pPr>
              <w:pStyle w:val="TableText"/>
              <w:keepNext w:val="0"/>
            </w:pPr>
            <w:r>
              <w:t>urn:hl7ii:2.16.840.1.113883.10.20.24.3.135:2021-08-01</w:t>
            </w:r>
          </w:p>
        </w:tc>
      </w:tr>
      <w:tr w:rsidR="00935062" w14:paraId="21CA39CF" w14:textId="77777777" w:rsidTr="00C44751">
        <w:trPr>
          <w:jc w:val="center"/>
        </w:trPr>
        <w:tc>
          <w:tcPr>
            <w:tcW w:w="360" w:type="dxa"/>
          </w:tcPr>
          <w:p w14:paraId="638C684D" w14:textId="77777777" w:rsidR="00935062" w:rsidRDefault="0085191F" w:rsidP="00B229B0">
            <w:pPr>
              <w:pStyle w:val="TableText"/>
              <w:keepNext w:val="0"/>
              <w:ind w:left="576"/>
            </w:pPr>
            <w:hyperlink w:anchor="E_Severity_Observation_V2">
              <w:r w:rsidR="00935062">
                <w:rPr>
                  <w:rStyle w:val="HyperlinkText9pt"/>
                </w:rPr>
                <w:t>Severity Observation (V2)</w:t>
              </w:r>
            </w:hyperlink>
          </w:p>
        </w:tc>
        <w:tc>
          <w:tcPr>
            <w:tcW w:w="360" w:type="dxa"/>
          </w:tcPr>
          <w:p w14:paraId="1C8A4152" w14:textId="77777777" w:rsidR="00935062" w:rsidRDefault="00935062" w:rsidP="00B229B0">
            <w:pPr>
              <w:pStyle w:val="TableText"/>
              <w:keepNext w:val="0"/>
            </w:pPr>
            <w:r>
              <w:t>entry</w:t>
            </w:r>
          </w:p>
        </w:tc>
        <w:tc>
          <w:tcPr>
            <w:tcW w:w="360" w:type="dxa"/>
          </w:tcPr>
          <w:p w14:paraId="7EF8971D" w14:textId="77777777" w:rsidR="00935062" w:rsidRDefault="00935062" w:rsidP="00B229B0">
            <w:pPr>
              <w:pStyle w:val="TableText"/>
              <w:keepNext w:val="0"/>
            </w:pPr>
            <w:r>
              <w:t>urn:hl7ii:2.16.840.1.113883.10.20.22.4.8:2014-06-09</w:t>
            </w:r>
          </w:p>
        </w:tc>
      </w:tr>
      <w:tr w:rsidR="00935062" w14:paraId="383DBBE3" w14:textId="77777777" w:rsidTr="00C44751">
        <w:trPr>
          <w:jc w:val="center"/>
        </w:trPr>
        <w:tc>
          <w:tcPr>
            <w:tcW w:w="360" w:type="dxa"/>
          </w:tcPr>
          <w:p w14:paraId="661880DB" w14:textId="77777777" w:rsidR="00935062" w:rsidRDefault="0085191F" w:rsidP="00B229B0">
            <w:pPr>
              <w:pStyle w:val="TableText"/>
              <w:keepNext w:val="0"/>
              <w:ind w:left="576"/>
            </w:pPr>
            <w:hyperlink w:anchor="U_Author_Participation">
              <w:r w:rsidR="00935062">
                <w:rPr>
                  <w:rStyle w:val="HyperlinkText9pt"/>
                </w:rPr>
                <w:t>Author Participation</w:t>
              </w:r>
            </w:hyperlink>
          </w:p>
        </w:tc>
        <w:tc>
          <w:tcPr>
            <w:tcW w:w="360" w:type="dxa"/>
          </w:tcPr>
          <w:p w14:paraId="55143669" w14:textId="77777777" w:rsidR="00935062" w:rsidRDefault="00935062" w:rsidP="00B229B0">
            <w:pPr>
              <w:pStyle w:val="TableText"/>
              <w:keepNext w:val="0"/>
            </w:pPr>
            <w:r>
              <w:t>unspecified</w:t>
            </w:r>
          </w:p>
        </w:tc>
        <w:tc>
          <w:tcPr>
            <w:tcW w:w="360" w:type="dxa"/>
          </w:tcPr>
          <w:p w14:paraId="037846B8" w14:textId="77777777" w:rsidR="00935062" w:rsidRDefault="00935062" w:rsidP="00B229B0">
            <w:pPr>
              <w:pStyle w:val="TableText"/>
              <w:keepNext w:val="0"/>
            </w:pPr>
            <w:r>
              <w:t>urn:oid:2.16.840.1.113883.10.20.22.4.119</w:t>
            </w:r>
          </w:p>
        </w:tc>
      </w:tr>
      <w:tr w:rsidR="00935062" w14:paraId="5EF67BE9" w14:textId="77777777" w:rsidTr="00C44751">
        <w:trPr>
          <w:jc w:val="center"/>
        </w:trPr>
        <w:tc>
          <w:tcPr>
            <w:tcW w:w="360" w:type="dxa"/>
          </w:tcPr>
          <w:p w14:paraId="335DD266" w14:textId="77777777" w:rsidR="00935062" w:rsidRDefault="0085191F" w:rsidP="00B229B0">
            <w:pPr>
              <w:pStyle w:val="TableText"/>
              <w:keepNext w:val="0"/>
              <w:ind w:left="576"/>
            </w:pPr>
            <w:hyperlink w:anchor="SE_Entity_Care_Partner">
              <w:r w:rsidR="00935062">
                <w:rPr>
                  <w:rStyle w:val="HyperlinkText9pt"/>
                </w:rPr>
                <w:t>Entity Care Partner</w:t>
              </w:r>
            </w:hyperlink>
          </w:p>
        </w:tc>
        <w:tc>
          <w:tcPr>
            <w:tcW w:w="360" w:type="dxa"/>
          </w:tcPr>
          <w:p w14:paraId="315D7237" w14:textId="77777777" w:rsidR="00935062" w:rsidRDefault="00935062" w:rsidP="00B229B0">
            <w:pPr>
              <w:pStyle w:val="TableText"/>
              <w:keepNext w:val="0"/>
            </w:pPr>
            <w:r>
              <w:t>subentry</w:t>
            </w:r>
          </w:p>
        </w:tc>
        <w:tc>
          <w:tcPr>
            <w:tcW w:w="360" w:type="dxa"/>
          </w:tcPr>
          <w:p w14:paraId="68F375AE" w14:textId="77777777" w:rsidR="00935062" w:rsidRDefault="00935062" w:rsidP="00B229B0">
            <w:pPr>
              <w:pStyle w:val="TableText"/>
              <w:keepNext w:val="0"/>
            </w:pPr>
            <w:r>
              <w:t>urn:hl7ii:2.16.840.1.113883.10.20.24.3.160:2019-12-01</w:t>
            </w:r>
          </w:p>
        </w:tc>
      </w:tr>
      <w:tr w:rsidR="00935062" w14:paraId="18270594" w14:textId="77777777" w:rsidTr="00C44751">
        <w:trPr>
          <w:jc w:val="center"/>
        </w:trPr>
        <w:tc>
          <w:tcPr>
            <w:tcW w:w="360" w:type="dxa"/>
          </w:tcPr>
          <w:p w14:paraId="30FC8278" w14:textId="77777777" w:rsidR="00935062" w:rsidRDefault="0085191F" w:rsidP="00B229B0">
            <w:pPr>
              <w:pStyle w:val="TableText"/>
              <w:keepNext w:val="0"/>
              <w:ind w:left="576"/>
            </w:pPr>
            <w:hyperlink w:anchor="SE_Entity_Patient">
              <w:r w:rsidR="00935062">
                <w:rPr>
                  <w:rStyle w:val="HyperlinkText9pt"/>
                </w:rPr>
                <w:t>Entity Patient</w:t>
              </w:r>
            </w:hyperlink>
          </w:p>
        </w:tc>
        <w:tc>
          <w:tcPr>
            <w:tcW w:w="360" w:type="dxa"/>
          </w:tcPr>
          <w:p w14:paraId="622613DA" w14:textId="77777777" w:rsidR="00935062" w:rsidRDefault="00935062" w:rsidP="00B229B0">
            <w:pPr>
              <w:pStyle w:val="TableText"/>
              <w:keepNext w:val="0"/>
            </w:pPr>
            <w:r>
              <w:t>subentry</w:t>
            </w:r>
          </w:p>
        </w:tc>
        <w:tc>
          <w:tcPr>
            <w:tcW w:w="360" w:type="dxa"/>
          </w:tcPr>
          <w:p w14:paraId="69D47F5D" w14:textId="77777777" w:rsidR="00935062" w:rsidRDefault="00935062" w:rsidP="00B229B0">
            <w:pPr>
              <w:pStyle w:val="TableText"/>
              <w:keepNext w:val="0"/>
            </w:pPr>
            <w:r>
              <w:t>urn:hl7ii:2.16.840.1.113883.10.20.24.3.161:2019-12-01</w:t>
            </w:r>
          </w:p>
        </w:tc>
      </w:tr>
      <w:tr w:rsidR="00935062" w14:paraId="04880334" w14:textId="77777777" w:rsidTr="00C44751">
        <w:trPr>
          <w:jc w:val="center"/>
        </w:trPr>
        <w:tc>
          <w:tcPr>
            <w:tcW w:w="360" w:type="dxa"/>
          </w:tcPr>
          <w:p w14:paraId="2C0DBCBC" w14:textId="77777777" w:rsidR="00935062" w:rsidRDefault="0085191F" w:rsidP="00B229B0">
            <w:pPr>
              <w:pStyle w:val="TableText"/>
              <w:keepNext w:val="0"/>
              <w:ind w:left="576"/>
            </w:pPr>
            <w:hyperlink w:anchor="SE_Entity_Organization">
              <w:r w:rsidR="00935062">
                <w:rPr>
                  <w:rStyle w:val="HyperlinkText9pt"/>
                </w:rPr>
                <w:t>Entity Organization</w:t>
              </w:r>
            </w:hyperlink>
          </w:p>
        </w:tc>
        <w:tc>
          <w:tcPr>
            <w:tcW w:w="360" w:type="dxa"/>
          </w:tcPr>
          <w:p w14:paraId="260E3417" w14:textId="77777777" w:rsidR="00935062" w:rsidRDefault="00935062" w:rsidP="00B229B0">
            <w:pPr>
              <w:pStyle w:val="TableText"/>
              <w:keepNext w:val="0"/>
            </w:pPr>
            <w:r>
              <w:t>subentry</w:t>
            </w:r>
          </w:p>
        </w:tc>
        <w:tc>
          <w:tcPr>
            <w:tcW w:w="360" w:type="dxa"/>
          </w:tcPr>
          <w:p w14:paraId="09F12E40" w14:textId="77777777" w:rsidR="00935062" w:rsidRDefault="00935062" w:rsidP="00B229B0">
            <w:pPr>
              <w:pStyle w:val="TableText"/>
              <w:keepNext w:val="0"/>
            </w:pPr>
            <w:r>
              <w:t>urn:hl7ii:2.16.840.1.113883.10.20.24.3.163:2019-12-01</w:t>
            </w:r>
          </w:p>
        </w:tc>
      </w:tr>
      <w:tr w:rsidR="00935062" w14:paraId="4AA93F78" w14:textId="77777777" w:rsidTr="00C44751">
        <w:trPr>
          <w:jc w:val="center"/>
        </w:trPr>
        <w:tc>
          <w:tcPr>
            <w:tcW w:w="360" w:type="dxa"/>
          </w:tcPr>
          <w:p w14:paraId="70EF8CF9" w14:textId="77777777" w:rsidR="00935062" w:rsidRDefault="0085191F" w:rsidP="00B229B0">
            <w:pPr>
              <w:pStyle w:val="TableText"/>
              <w:keepNext w:val="0"/>
              <w:ind w:left="576"/>
            </w:pPr>
            <w:hyperlink w:anchor="SE_Entity_Practitioner">
              <w:r w:rsidR="00935062">
                <w:rPr>
                  <w:rStyle w:val="HyperlinkText9pt"/>
                </w:rPr>
                <w:t>Entity Practitioner</w:t>
              </w:r>
            </w:hyperlink>
          </w:p>
        </w:tc>
        <w:tc>
          <w:tcPr>
            <w:tcW w:w="360" w:type="dxa"/>
          </w:tcPr>
          <w:p w14:paraId="3100174E" w14:textId="77777777" w:rsidR="00935062" w:rsidRDefault="00935062" w:rsidP="00B229B0">
            <w:pPr>
              <w:pStyle w:val="TableText"/>
              <w:keepNext w:val="0"/>
            </w:pPr>
            <w:r>
              <w:t>subentry</w:t>
            </w:r>
          </w:p>
        </w:tc>
        <w:tc>
          <w:tcPr>
            <w:tcW w:w="360" w:type="dxa"/>
          </w:tcPr>
          <w:p w14:paraId="6B8AE612" w14:textId="77777777" w:rsidR="00935062" w:rsidRDefault="00935062" w:rsidP="00B229B0">
            <w:pPr>
              <w:pStyle w:val="TableText"/>
              <w:keepNext w:val="0"/>
            </w:pPr>
            <w:r>
              <w:t>urn:hl7ii:2.16.840.1.113883.10.20.24.3.162:2019-12-01</w:t>
            </w:r>
          </w:p>
        </w:tc>
      </w:tr>
      <w:tr w:rsidR="00935062" w14:paraId="0A38EEF4" w14:textId="77777777" w:rsidTr="00C44751">
        <w:trPr>
          <w:jc w:val="center"/>
        </w:trPr>
        <w:tc>
          <w:tcPr>
            <w:tcW w:w="360" w:type="dxa"/>
          </w:tcPr>
          <w:p w14:paraId="59F4AD0B" w14:textId="77777777" w:rsidR="00935062" w:rsidRDefault="0085191F" w:rsidP="00B229B0">
            <w:pPr>
              <w:pStyle w:val="TableText"/>
              <w:keepNext w:val="0"/>
              <w:ind w:left="576"/>
            </w:pPr>
            <w:hyperlink w:anchor="U_Author_V2">
              <w:r w:rsidR="00935062">
                <w:rPr>
                  <w:rStyle w:val="HyperlinkText9pt"/>
                </w:rPr>
                <w:t>Author (V2)</w:t>
              </w:r>
            </w:hyperlink>
          </w:p>
        </w:tc>
        <w:tc>
          <w:tcPr>
            <w:tcW w:w="360" w:type="dxa"/>
          </w:tcPr>
          <w:p w14:paraId="1A9F5FA8" w14:textId="77777777" w:rsidR="00935062" w:rsidRDefault="00935062" w:rsidP="00B229B0">
            <w:pPr>
              <w:pStyle w:val="TableText"/>
              <w:keepNext w:val="0"/>
            </w:pPr>
            <w:r>
              <w:t>unspecified</w:t>
            </w:r>
          </w:p>
        </w:tc>
        <w:tc>
          <w:tcPr>
            <w:tcW w:w="360" w:type="dxa"/>
          </w:tcPr>
          <w:p w14:paraId="6F256FA5" w14:textId="77777777" w:rsidR="00935062" w:rsidRDefault="00935062" w:rsidP="00B229B0">
            <w:pPr>
              <w:pStyle w:val="TableText"/>
              <w:keepNext w:val="0"/>
            </w:pPr>
            <w:r>
              <w:t>urn:hl7ii:2.16.840.1.113883.10.20.24.3.155:2019-12-01</w:t>
            </w:r>
          </w:p>
        </w:tc>
      </w:tr>
      <w:tr w:rsidR="00935062" w14:paraId="2D1EE333" w14:textId="77777777" w:rsidTr="00C44751">
        <w:trPr>
          <w:jc w:val="center"/>
        </w:trPr>
        <w:tc>
          <w:tcPr>
            <w:tcW w:w="360" w:type="dxa"/>
          </w:tcPr>
          <w:p w14:paraId="4533AA3B" w14:textId="77777777" w:rsidR="00935062" w:rsidRDefault="0085191F" w:rsidP="00B229B0">
            <w:pPr>
              <w:pStyle w:val="TableText"/>
              <w:keepNext w:val="0"/>
              <w:ind w:left="576"/>
            </w:pPr>
            <w:hyperlink w:anchor="SE_Entity_Location">
              <w:r w:rsidR="00935062">
                <w:rPr>
                  <w:rStyle w:val="HyperlinkText9pt"/>
                </w:rPr>
                <w:t>Entity Location</w:t>
              </w:r>
            </w:hyperlink>
          </w:p>
        </w:tc>
        <w:tc>
          <w:tcPr>
            <w:tcW w:w="360" w:type="dxa"/>
          </w:tcPr>
          <w:p w14:paraId="6A167DFC" w14:textId="77777777" w:rsidR="00935062" w:rsidRDefault="00935062" w:rsidP="00B229B0">
            <w:pPr>
              <w:pStyle w:val="TableText"/>
              <w:keepNext w:val="0"/>
            </w:pPr>
            <w:r>
              <w:t>subentry</w:t>
            </w:r>
          </w:p>
        </w:tc>
        <w:tc>
          <w:tcPr>
            <w:tcW w:w="360" w:type="dxa"/>
          </w:tcPr>
          <w:p w14:paraId="7BEC239B" w14:textId="77777777" w:rsidR="00935062" w:rsidRDefault="00935062" w:rsidP="00B229B0">
            <w:pPr>
              <w:pStyle w:val="TableText"/>
              <w:keepNext w:val="0"/>
            </w:pPr>
            <w:r>
              <w:t>urn:hl7ii:2.16.840.1.113883.10.20.24.3.172:2021-08-01</w:t>
            </w:r>
          </w:p>
        </w:tc>
      </w:tr>
      <w:tr w:rsidR="00935062" w14:paraId="31A2802C" w14:textId="77777777" w:rsidTr="00C44751">
        <w:trPr>
          <w:jc w:val="center"/>
        </w:trPr>
        <w:tc>
          <w:tcPr>
            <w:tcW w:w="360" w:type="dxa"/>
          </w:tcPr>
          <w:p w14:paraId="14FEF8F7" w14:textId="77777777" w:rsidR="00935062" w:rsidRDefault="0085191F" w:rsidP="00B229B0">
            <w:pPr>
              <w:pStyle w:val="TableText"/>
              <w:keepNext w:val="0"/>
              <w:ind w:left="288"/>
            </w:pPr>
            <w:hyperlink w:anchor="E_Discharge_Medication_V6">
              <w:r w:rsidR="00935062">
                <w:rPr>
                  <w:rStyle w:val="HyperlinkText9pt"/>
                </w:rPr>
                <w:t>Discharge Medication (V6)</w:t>
              </w:r>
            </w:hyperlink>
          </w:p>
        </w:tc>
        <w:tc>
          <w:tcPr>
            <w:tcW w:w="360" w:type="dxa"/>
          </w:tcPr>
          <w:p w14:paraId="14A1E29E" w14:textId="77777777" w:rsidR="00935062" w:rsidRDefault="00935062" w:rsidP="00B229B0">
            <w:pPr>
              <w:pStyle w:val="TableText"/>
              <w:keepNext w:val="0"/>
            </w:pPr>
            <w:r>
              <w:t>entry</w:t>
            </w:r>
          </w:p>
        </w:tc>
        <w:tc>
          <w:tcPr>
            <w:tcW w:w="360" w:type="dxa"/>
          </w:tcPr>
          <w:p w14:paraId="217F746F" w14:textId="77777777" w:rsidR="00935062" w:rsidRDefault="00935062" w:rsidP="00B229B0">
            <w:pPr>
              <w:pStyle w:val="TableText"/>
              <w:keepNext w:val="0"/>
            </w:pPr>
            <w:r>
              <w:t>urn:hl7ii:2.16.840.1.113883.10.20.24.3.105:2021-08-01</w:t>
            </w:r>
          </w:p>
        </w:tc>
      </w:tr>
      <w:tr w:rsidR="00935062" w14:paraId="1082BC6E" w14:textId="77777777" w:rsidTr="00C44751">
        <w:trPr>
          <w:jc w:val="center"/>
        </w:trPr>
        <w:tc>
          <w:tcPr>
            <w:tcW w:w="360" w:type="dxa"/>
          </w:tcPr>
          <w:p w14:paraId="421BD427" w14:textId="77777777" w:rsidR="00935062" w:rsidRDefault="0085191F" w:rsidP="00B229B0">
            <w:pPr>
              <w:pStyle w:val="TableText"/>
              <w:keepNext w:val="0"/>
              <w:ind w:left="432"/>
            </w:pPr>
            <w:hyperlink w:anchor="Medication_Activity_V2">
              <w:r w:rsidR="00935062">
                <w:rPr>
                  <w:rStyle w:val="HyperlinkText9pt"/>
                </w:rPr>
                <w:t>Medication Activity (V2)</w:t>
              </w:r>
            </w:hyperlink>
          </w:p>
        </w:tc>
        <w:tc>
          <w:tcPr>
            <w:tcW w:w="360" w:type="dxa"/>
          </w:tcPr>
          <w:p w14:paraId="40A6B08A" w14:textId="77777777" w:rsidR="00935062" w:rsidRDefault="00935062" w:rsidP="00B229B0">
            <w:pPr>
              <w:pStyle w:val="TableText"/>
              <w:keepNext w:val="0"/>
            </w:pPr>
            <w:r>
              <w:t>entry</w:t>
            </w:r>
          </w:p>
        </w:tc>
        <w:tc>
          <w:tcPr>
            <w:tcW w:w="360" w:type="dxa"/>
          </w:tcPr>
          <w:p w14:paraId="55CF65D7" w14:textId="77777777" w:rsidR="00935062" w:rsidRDefault="00935062" w:rsidP="00B229B0">
            <w:pPr>
              <w:pStyle w:val="TableText"/>
              <w:keepNext w:val="0"/>
            </w:pPr>
            <w:r>
              <w:t>urn:hl7ii:2.16.840.1.113883.10.20.22.4.16:2014-06-09</w:t>
            </w:r>
          </w:p>
        </w:tc>
      </w:tr>
      <w:tr w:rsidR="00935062" w14:paraId="7E1BBA28" w14:textId="77777777" w:rsidTr="00C44751">
        <w:trPr>
          <w:jc w:val="center"/>
        </w:trPr>
        <w:tc>
          <w:tcPr>
            <w:tcW w:w="360" w:type="dxa"/>
          </w:tcPr>
          <w:p w14:paraId="02837AD7" w14:textId="77777777" w:rsidR="00935062" w:rsidRDefault="0085191F" w:rsidP="00B229B0">
            <w:pPr>
              <w:pStyle w:val="TableText"/>
              <w:keepNext w:val="0"/>
              <w:ind w:left="576"/>
            </w:pPr>
            <w:hyperlink w:anchor="E_Drug_Vehicle">
              <w:r w:rsidR="00935062">
                <w:rPr>
                  <w:rStyle w:val="HyperlinkText9pt"/>
                </w:rPr>
                <w:t>Drug Vehicle</w:t>
              </w:r>
            </w:hyperlink>
          </w:p>
        </w:tc>
        <w:tc>
          <w:tcPr>
            <w:tcW w:w="360" w:type="dxa"/>
          </w:tcPr>
          <w:p w14:paraId="090C4A66" w14:textId="77777777" w:rsidR="00935062" w:rsidRDefault="00935062" w:rsidP="00B229B0">
            <w:pPr>
              <w:pStyle w:val="TableText"/>
              <w:keepNext w:val="0"/>
            </w:pPr>
            <w:r>
              <w:t>entry</w:t>
            </w:r>
          </w:p>
        </w:tc>
        <w:tc>
          <w:tcPr>
            <w:tcW w:w="360" w:type="dxa"/>
          </w:tcPr>
          <w:p w14:paraId="378ED8B0" w14:textId="77777777" w:rsidR="00935062" w:rsidRDefault="00935062" w:rsidP="00B229B0">
            <w:pPr>
              <w:pStyle w:val="TableText"/>
              <w:keepNext w:val="0"/>
            </w:pPr>
            <w:r>
              <w:t>urn:oid:2.16.840.1.113883.10.20.22.4.24</w:t>
            </w:r>
          </w:p>
        </w:tc>
      </w:tr>
      <w:tr w:rsidR="00935062" w14:paraId="6EB1D746" w14:textId="77777777" w:rsidTr="00C44751">
        <w:trPr>
          <w:jc w:val="center"/>
        </w:trPr>
        <w:tc>
          <w:tcPr>
            <w:tcW w:w="360" w:type="dxa"/>
          </w:tcPr>
          <w:p w14:paraId="08C18679" w14:textId="77777777" w:rsidR="00935062" w:rsidRDefault="0085191F" w:rsidP="00B229B0">
            <w:pPr>
              <w:pStyle w:val="TableText"/>
              <w:keepNext w:val="0"/>
              <w:ind w:left="576"/>
            </w:pPr>
            <w:hyperlink w:anchor="E_Drug_Monitoring_Act">
              <w:r w:rsidR="00935062">
                <w:rPr>
                  <w:rStyle w:val="HyperlinkText9pt"/>
                </w:rPr>
                <w:t>Drug Monitoring Act</w:t>
              </w:r>
            </w:hyperlink>
          </w:p>
        </w:tc>
        <w:tc>
          <w:tcPr>
            <w:tcW w:w="360" w:type="dxa"/>
          </w:tcPr>
          <w:p w14:paraId="03507FD7" w14:textId="77777777" w:rsidR="00935062" w:rsidRDefault="00935062" w:rsidP="00B229B0">
            <w:pPr>
              <w:pStyle w:val="TableText"/>
              <w:keepNext w:val="0"/>
            </w:pPr>
            <w:r>
              <w:t>entry</w:t>
            </w:r>
          </w:p>
        </w:tc>
        <w:tc>
          <w:tcPr>
            <w:tcW w:w="360" w:type="dxa"/>
          </w:tcPr>
          <w:p w14:paraId="42451134" w14:textId="77777777" w:rsidR="00935062" w:rsidRDefault="00935062" w:rsidP="00B229B0">
            <w:pPr>
              <w:pStyle w:val="TableText"/>
              <w:keepNext w:val="0"/>
            </w:pPr>
            <w:r>
              <w:t>urn:oid:2.16.840.1.113883.10.20.22.4.123</w:t>
            </w:r>
          </w:p>
        </w:tc>
      </w:tr>
      <w:tr w:rsidR="00935062" w14:paraId="750B9ECF" w14:textId="77777777" w:rsidTr="00C44751">
        <w:trPr>
          <w:jc w:val="center"/>
        </w:trPr>
        <w:tc>
          <w:tcPr>
            <w:tcW w:w="360" w:type="dxa"/>
          </w:tcPr>
          <w:p w14:paraId="379C920A" w14:textId="77777777" w:rsidR="00935062" w:rsidRDefault="0085191F" w:rsidP="00B229B0">
            <w:pPr>
              <w:pStyle w:val="TableText"/>
              <w:keepNext w:val="0"/>
              <w:ind w:left="720"/>
            </w:pPr>
            <w:hyperlink w:anchor="U_US_Realm_Person_Name_PNUSFIELDED">
              <w:r w:rsidR="00935062">
                <w:rPr>
                  <w:rStyle w:val="HyperlinkText9pt"/>
                </w:rPr>
                <w:t>US Realm Person Name (PN.US.FIELDED)</w:t>
              </w:r>
            </w:hyperlink>
          </w:p>
        </w:tc>
        <w:tc>
          <w:tcPr>
            <w:tcW w:w="360" w:type="dxa"/>
          </w:tcPr>
          <w:p w14:paraId="0C9B5BFC" w14:textId="77777777" w:rsidR="00935062" w:rsidRDefault="00935062" w:rsidP="00B229B0">
            <w:pPr>
              <w:pStyle w:val="TableText"/>
              <w:keepNext w:val="0"/>
            </w:pPr>
            <w:r>
              <w:t>unspecified</w:t>
            </w:r>
          </w:p>
        </w:tc>
        <w:tc>
          <w:tcPr>
            <w:tcW w:w="360" w:type="dxa"/>
          </w:tcPr>
          <w:p w14:paraId="3F247790" w14:textId="77777777" w:rsidR="00935062" w:rsidRDefault="00935062" w:rsidP="00B229B0">
            <w:pPr>
              <w:pStyle w:val="TableText"/>
              <w:keepNext w:val="0"/>
            </w:pPr>
            <w:r>
              <w:t>urn:oid:2.16.840.1.113883.10.20.22.5.1.1</w:t>
            </w:r>
          </w:p>
        </w:tc>
      </w:tr>
      <w:tr w:rsidR="00935062" w14:paraId="2D93FF9E" w14:textId="77777777" w:rsidTr="00C44751">
        <w:trPr>
          <w:jc w:val="center"/>
        </w:trPr>
        <w:tc>
          <w:tcPr>
            <w:tcW w:w="360" w:type="dxa"/>
          </w:tcPr>
          <w:p w14:paraId="59D860AF" w14:textId="77777777" w:rsidR="00935062" w:rsidRDefault="0085191F" w:rsidP="00B229B0">
            <w:pPr>
              <w:pStyle w:val="TableText"/>
              <w:keepNext w:val="0"/>
              <w:ind w:left="576"/>
            </w:pPr>
            <w:hyperlink w:anchor="Reaction_Observation_V2">
              <w:r w:rsidR="00935062">
                <w:rPr>
                  <w:rStyle w:val="HyperlinkText9pt"/>
                </w:rPr>
                <w:t>Reaction Observation (V2)</w:t>
              </w:r>
            </w:hyperlink>
          </w:p>
        </w:tc>
        <w:tc>
          <w:tcPr>
            <w:tcW w:w="360" w:type="dxa"/>
          </w:tcPr>
          <w:p w14:paraId="5D021295" w14:textId="77777777" w:rsidR="00935062" w:rsidRDefault="00935062" w:rsidP="00B229B0">
            <w:pPr>
              <w:pStyle w:val="TableText"/>
              <w:keepNext w:val="0"/>
            </w:pPr>
            <w:r>
              <w:t>entry</w:t>
            </w:r>
          </w:p>
        </w:tc>
        <w:tc>
          <w:tcPr>
            <w:tcW w:w="360" w:type="dxa"/>
          </w:tcPr>
          <w:p w14:paraId="338FC562" w14:textId="77777777" w:rsidR="00935062" w:rsidRDefault="00935062" w:rsidP="00B229B0">
            <w:pPr>
              <w:pStyle w:val="TableText"/>
              <w:keepNext w:val="0"/>
            </w:pPr>
            <w:r>
              <w:t>urn:hl7ii:2.16.840.1.113883.10.20.22.4.9:2014-06-09</w:t>
            </w:r>
          </w:p>
        </w:tc>
      </w:tr>
      <w:tr w:rsidR="00935062" w14:paraId="46942DDA" w14:textId="77777777" w:rsidTr="00C44751">
        <w:trPr>
          <w:jc w:val="center"/>
        </w:trPr>
        <w:tc>
          <w:tcPr>
            <w:tcW w:w="360" w:type="dxa"/>
          </w:tcPr>
          <w:p w14:paraId="21C22106" w14:textId="77777777" w:rsidR="00935062" w:rsidRDefault="0085191F" w:rsidP="00B229B0">
            <w:pPr>
              <w:pStyle w:val="TableText"/>
              <w:keepNext w:val="0"/>
              <w:ind w:left="720"/>
            </w:pPr>
            <w:hyperlink w:anchor="E_Procedure_Activity_Procedure_V2">
              <w:r w:rsidR="00935062">
                <w:rPr>
                  <w:rStyle w:val="HyperlinkText9pt"/>
                </w:rPr>
                <w:t>Procedure Activity Procedure (V2)</w:t>
              </w:r>
            </w:hyperlink>
          </w:p>
        </w:tc>
        <w:tc>
          <w:tcPr>
            <w:tcW w:w="360" w:type="dxa"/>
          </w:tcPr>
          <w:p w14:paraId="2F79A7BE" w14:textId="77777777" w:rsidR="00935062" w:rsidRDefault="00935062" w:rsidP="00B229B0">
            <w:pPr>
              <w:pStyle w:val="TableText"/>
              <w:keepNext w:val="0"/>
            </w:pPr>
            <w:r>
              <w:t>entry</w:t>
            </w:r>
          </w:p>
        </w:tc>
        <w:tc>
          <w:tcPr>
            <w:tcW w:w="360" w:type="dxa"/>
          </w:tcPr>
          <w:p w14:paraId="6924DF37" w14:textId="77777777" w:rsidR="00935062" w:rsidRDefault="00935062" w:rsidP="00B229B0">
            <w:pPr>
              <w:pStyle w:val="TableText"/>
              <w:keepNext w:val="0"/>
            </w:pPr>
            <w:r>
              <w:t>urn:hl7ii:2.16.840.1.113883.10.20.22.4.14:2014-06-09</w:t>
            </w:r>
          </w:p>
        </w:tc>
      </w:tr>
      <w:tr w:rsidR="00935062" w14:paraId="5CDE61DE" w14:textId="77777777" w:rsidTr="00C44751">
        <w:trPr>
          <w:jc w:val="center"/>
        </w:trPr>
        <w:tc>
          <w:tcPr>
            <w:tcW w:w="360" w:type="dxa"/>
          </w:tcPr>
          <w:p w14:paraId="3DAFDB1D" w14:textId="77777777" w:rsidR="00935062" w:rsidRDefault="0085191F" w:rsidP="00B229B0">
            <w:pPr>
              <w:pStyle w:val="TableText"/>
              <w:keepNext w:val="0"/>
              <w:ind w:left="864"/>
            </w:pPr>
            <w:hyperlink w:anchor="E_Service_Delivery_Location">
              <w:r w:rsidR="00935062">
                <w:rPr>
                  <w:rStyle w:val="HyperlinkText9pt"/>
                </w:rPr>
                <w:t>Service Delivery Location</w:t>
              </w:r>
            </w:hyperlink>
          </w:p>
        </w:tc>
        <w:tc>
          <w:tcPr>
            <w:tcW w:w="360" w:type="dxa"/>
          </w:tcPr>
          <w:p w14:paraId="1E75B5FD" w14:textId="77777777" w:rsidR="00935062" w:rsidRDefault="00935062" w:rsidP="00B229B0">
            <w:pPr>
              <w:pStyle w:val="TableText"/>
              <w:keepNext w:val="0"/>
            </w:pPr>
            <w:r>
              <w:t>entry</w:t>
            </w:r>
          </w:p>
        </w:tc>
        <w:tc>
          <w:tcPr>
            <w:tcW w:w="360" w:type="dxa"/>
          </w:tcPr>
          <w:p w14:paraId="24D36535" w14:textId="77777777" w:rsidR="00935062" w:rsidRDefault="00935062" w:rsidP="00B229B0">
            <w:pPr>
              <w:pStyle w:val="TableText"/>
              <w:keepNext w:val="0"/>
            </w:pPr>
            <w:r>
              <w:t>urn:oid:2.16.840.1.113883.10.20.22.4.32</w:t>
            </w:r>
          </w:p>
        </w:tc>
      </w:tr>
      <w:tr w:rsidR="00935062" w14:paraId="34FED325" w14:textId="77777777" w:rsidTr="00C44751">
        <w:trPr>
          <w:jc w:val="center"/>
        </w:trPr>
        <w:tc>
          <w:tcPr>
            <w:tcW w:w="360" w:type="dxa"/>
          </w:tcPr>
          <w:p w14:paraId="5A5D63A7" w14:textId="77777777" w:rsidR="00935062" w:rsidRDefault="0085191F" w:rsidP="00B229B0">
            <w:pPr>
              <w:pStyle w:val="TableText"/>
              <w:keepNext w:val="0"/>
              <w:ind w:left="864"/>
            </w:pPr>
            <w:hyperlink w:anchor="E_Product_Instance">
              <w:r w:rsidR="00935062">
                <w:rPr>
                  <w:rStyle w:val="HyperlinkText9pt"/>
                </w:rPr>
                <w:t>Product Instance</w:t>
              </w:r>
            </w:hyperlink>
          </w:p>
        </w:tc>
        <w:tc>
          <w:tcPr>
            <w:tcW w:w="360" w:type="dxa"/>
          </w:tcPr>
          <w:p w14:paraId="4BC4EDFC" w14:textId="77777777" w:rsidR="00935062" w:rsidRDefault="00935062" w:rsidP="00B229B0">
            <w:pPr>
              <w:pStyle w:val="TableText"/>
              <w:keepNext w:val="0"/>
            </w:pPr>
            <w:r>
              <w:t>entry</w:t>
            </w:r>
          </w:p>
        </w:tc>
        <w:tc>
          <w:tcPr>
            <w:tcW w:w="360" w:type="dxa"/>
          </w:tcPr>
          <w:p w14:paraId="5CEAC119" w14:textId="77777777" w:rsidR="00935062" w:rsidRDefault="00935062" w:rsidP="00B229B0">
            <w:pPr>
              <w:pStyle w:val="TableText"/>
              <w:keepNext w:val="0"/>
            </w:pPr>
            <w:r>
              <w:t>urn:oid:2.16.840.1.113883.10.20.22.4.37</w:t>
            </w:r>
          </w:p>
        </w:tc>
      </w:tr>
      <w:tr w:rsidR="00935062" w14:paraId="4C00E247" w14:textId="77777777" w:rsidTr="00C44751">
        <w:trPr>
          <w:jc w:val="center"/>
        </w:trPr>
        <w:tc>
          <w:tcPr>
            <w:tcW w:w="360" w:type="dxa"/>
          </w:tcPr>
          <w:p w14:paraId="2EF6FDF8" w14:textId="77777777" w:rsidR="00935062" w:rsidRDefault="0085191F" w:rsidP="00B229B0">
            <w:pPr>
              <w:pStyle w:val="TableText"/>
              <w:keepNext w:val="0"/>
              <w:ind w:left="864"/>
            </w:pPr>
            <w:hyperlink w:anchor="Indication_V2">
              <w:r w:rsidR="00935062">
                <w:rPr>
                  <w:rStyle w:val="HyperlinkText9pt"/>
                </w:rPr>
                <w:t>Indication (V2)</w:t>
              </w:r>
            </w:hyperlink>
          </w:p>
        </w:tc>
        <w:tc>
          <w:tcPr>
            <w:tcW w:w="360" w:type="dxa"/>
          </w:tcPr>
          <w:p w14:paraId="5479F087" w14:textId="77777777" w:rsidR="00935062" w:rsidRDefault="00935062" w:rsidP="00B229B0">
            <w:pPr>
              <w:pStyle w:val="TableText"/>
              <w:keepNext w:val="0"/>
            </w:pPr>
            <w:r>
              <w:t>entry</w:t>
            </w:r>
          </w:p>
        </w:tc>
        <w:tc>
          <w:tcPr>
            <w:tcW w:w="360" w:type="dxa"/>
          </w:tcPr>
          <w:p w14:paraId="650D5849" w14:textId="77777777" w:rsidR="00935062" w:rsidRDefault="00935062" w:rsidP="00B229B0">
            <w:pPr>
              <w:pStyle w:val="TableText"/>
              <w:keepNext w:val="0"/>
            </w:pPr>
            <w:r>
              <w:t>urn:hl7ii:2.16.840.1.113883.10.20.22.4.19:2014-06-09</w:t>
            </w:r>
          </w:p>
        </w:tc>
      </w:tr>
      <w:tr w:rsidR="00935062" w14:paraId="1C4C6300" w14:textId="77777777" w:rsidTr="00C44751">
        <w:trPr>
          <w:jc w:val="center"/>
        </w:trPr>
        <w:tc>
          <w:tcPr>
            <w:tcW w:w="360" w:type="dxa"/>
          </w:tcPr>
          <w:p w14:paraId="58F59E00" w14:textId="77777777" w:rsidR="00935062" w:rsidRDefault="0085191F" w:rsidP="00B229B0">
            <w:pPr>
              <w:pStyle w:val="TableText"/>
              <w:keepNext w:val="0"/>
              <w:ind w:left="864"/>
            </w:pPr>
            <w:hyperlink w:anchor="Instruction_V2">
              <w:r w:rsidR="00935062">
                <w:rPr>
                  <w:rStyle w:val="HyperlinkText9pt"/>
                </w:rPr>
                <w:t>Instruction (V2)</w:t>
              </w:r>
            </w:hyperlink>
          </w:p>
        </w:tc>
        <w:tc>
          <w:tcPr>
            <w:tcW w:w="360" w:type="dxa"/>
          </w:tcPr>
          <w:p w14:paraId="61BB4887" w14:textId="77777777" w:rsidR="00935062" w:rsidRDefault="00935062" w:rsidP="00B229B0">
            <w:pPr>
              <w:pStyle w:val="TableText"/>
              <w:keepNext w:val="0"/>
            </w:pPr>
            <w:r>
              <w:t>entry</w:t>
            </w:r>
          </w:p>
        </w:tc>
        <w:tc>
          <w:tcPr>
            <w:tcW w:w="360" w:type="dxa"/>
          </w:tcPr>
          <w:p w14:paraId="68DA5DC6" w14:textId="77777777" w:rsidR="00935062" w:rsidRDefault="00935062" w:rsidP="00B229B0">
            <w:pPr>
              <w:pStyle w:val="TableText"/>
              <w:keepNext w:val="0"/>
            </w:pPr>
            <w:r>
              <w:t>urn:hl7ii:2.16.840.1.113883.10.20.22.4.20:2014-06-09</w:t>
            </w:r>
          </w:p>
        </w:tc>
      </w:tr>
      <w:tr w:rsidR="00935062" w14:paraId="1F150629" w14:textId="77777777" w:rsidTr="00C44751">
        <w:trPr>
          <w:jc w:val="center"/>
        </w:trPr>
        <w:tc>
          <w:tcPr>
            <w:tcW w:w="360" w:type="dxa"/>
          </w:tcPr>
          <w:p w14:paraId="397ECA52" w14:textId="77777777" w:rsidR="00935062" w:rsidRDefault="0085191F" w:rsidP="00B229B0">
            <w:pPr>
              <w:pStyle w:val="TableText"/>
              <w:keepNext w:val="0"/>
              <w:ind w:left="864"/>
            </w:pPr>
            <w:hyperlink w:anchor="U_Author_Participation">
              <w:r w:rsidR="00935062">
                <w:rPr>
                  <w:rStyle w:val="HyperlinkText9pt"/>
                </w:rPr>
                <w:t>Author Participation</w:t>
              </w:r>
            </w:hyperlink>
          </w:p>
        </w:tc>
        <w:tc>
          <w:tcPr>
            <w:tcW w:w="360" w:type="dxa"/>
          </w:tcPr>
          <w:p w14:paraId="50248507" w14:textId="77777777" w:rsidR="00935062" w:rsidRDefault="00935062" w:rsidP="00B229B0">
            <w:pPr>
              <w:pStyle w:val="TableText"/>
              <w:keepNext w:val="0"/>
            </w:pPr>
            <w:r>
              <w:t>unspecified</w:t>
            </w:r>
          </w:p>
        </w:tc>
        <w:tc>
          <w:tcPr>
            <w:tcW w:w="360" w:type="dxa"/>
          </w:tcPr>
          <w:p w14:paraId="24104432" w14:textId="77777777" w:rsidR="00935062" w:rsidRDefault="00935062" w:rsidP="00B229B0">
            <w:pPr>
              <w:pStyle w:val="TableText"/>
              <w:keepNext w:val="0"/>
            </w:pPr>
            <w:r>
              <w:t>urn:oid:2.16.840.1.113883.10.20.22.4.119</w:t>
            </w:r>
          </w:p>
        </w:tc>
      </w:tr>
      <w:tr w:rsidR="00935062" w14:paraId="0BF5E3BC" w14:textId="77777777" w:rsidTr="00C44751">
        <w:trPr>
          <w:jc w:val="center"/>
        </w:trPr>
        <w:tc>
          <w:tcPr>
            <w:tcW w:w="360" w:type="dxa"/>
          </w:tcPr>
          <w:p w14:paraId="049A1E20" w14:textId="77777777" w:rsidR="00935062" w:rsidRDefault="0085191F" w:rsidP="00B229B0">
            <w:pPr>
              <w:pStyle w:val="TableText"/>
              <w:keepNext w:val="0"/>
              <w:ind w:left="720"/>
            </w:pPr>
            <w:hyperlink w:anchor="E_Severity_Observation_V2">
              <w:r w:rsidR="00935062">
                <w:rPr>
                  <w:rStyle w:val="HyperlinkText9pt"/>
                </w:rPr>
                <w:t>Severity Observation (V2)</w:t>
              </w:r>
            </w:hyperlink>
          </w:p>
        </w:tc>
        <w:tc>
          <w:tcPr>
            <w:tcW w:w="360" w:type="dxa"/>
          </w:tcPr>
          <w:p w14:paraId="27827330" w14:textId="77777777" w:rsidR="00935062" w:rsidRDefault="00935062" w:rsidP="00B229B0">
            <w:pPr>
              <w:pStyle w:val="TableText"/>
              <w:keepNext w:val="0"/>
            </w:pPr>
            <w:r>
              <w:t>entry</w:t>
            </w:r>
          </w:p>
        </w:tc>
        <w:tc>
          <w:tcPr>
            <w:tcW w:w="360" w:type="dxa"/>
          </w:tcPr>
          <w:p w14:paraId="5289CFCE" w14:textId="77777777" w:rsidR="00935062" w:rsidRDefault="00935062" w:rsidP="00B229B0">
            <w:pPr>
              <w:pStyle w:val="TableText"/>
              <w:keepNext w:val="0"/>
            </w:pPr>
            <w:r>
              <w:t>urn:hl7ii:2.16.840.1.113883.10.20.22.4.8:2014-06-09</w:t>
            </w:r>
          </w:p>
        </w:tc>
      </w:tr>
      <w:tr w:rsidR="00935062" w14:paraId="1B7604B2" w14:textId="77777777" w:rsidTr="00C44751">
        <w:trPr>
          <w:jc w:val="center"/>
        </w:trPr>
        <w:tc>
          <w:tcPr>
            <w:tcW w:w="360" w:type="dxa"/>
          </w:tcPr>
          <w:p w14:paraId="732E6B3A" w14:textId="77777777" w:rsidR="00935062" w:rsidRDefault="0085191F" w:rsidP="00B229B0">
            <w:pPr>
              <w:pStyle w:val="TableText"/>
              <w:keepNext w:val="0"/>
              <w:ind w:left="576"/>
            </w:pPr>
            <w:hyperlink w:anchor="Indication_V2">
              <w:r w:rsidR="00935062">
                <w:rPr>
                  <w:rStyle w:val="HyperlinkText9pt"/>
                </w:rPr>
                <w:t>Indication (V2)</w:t>
              </w:r>
            </w:hyperlink>
          </w:p>
        </w:tc>
        <w:tc>
          <w:tcPr>
            <w:tcW w:w="360" w:type="dxa"/>
          </w:tcPr>
          <w:p w14:paraId="56D4784B" w14:textId="77777777" w:rsidR="00935062" w:rsidRDefault="00935062" w:rsidP="00B229B0">
            <w:pPr>
              <w:pStyle w:val="TableText"/>
              <w:keepNext w:val="0"/>
            </w:pPr>
            <w:r>
              <w:t>entry</w:t>
            </w:r>
          </w:p>
        </w:tc>
        <w:tc>
          <w:tcPr>
            <w:tcW w:w="360" w:type="dxa"/>
          </w:tcPr>
          <w:p w14:paraId="3017C890" w14:textId="77777777" w:rsidR="00935062" w:rsidRDefault="00935062" w:rsidP="00B229B0">
            <w:pPr>
              <w:pStyle w:val="TableText"/>
              <w:keepNext w:val="0"/>
            </w:pPr>
            <w:r>
              <w:t>urn:hl7ii:2.16.840.1.113883.10.20.22.4.19:2014-06-09</w:t>
            </w:r>
          </w:p>
        </w:tc>
      </w:tr>
      <w:tr w:rsidR="00935062" w14:paraId="06A210A4" w14:textId="77777777" w:rsidTr="00C44751">
        <w:trPr>
          <w:jc w:val="center"/>
        </w:trPr>
        <w:tc>
          <w:tcPr>
            <w:tcW w:w="360" w:type="dxa"/>
          </w:tcPr>
          <w:p w14:paraId="199EE5FA" w14:textId="77777777" w:rsidR="00935062" w:rsidRDefault="0085191F" w:rsidP="00B229B0">
            <w:pPr>
              <w:pStyle w:val="TableText"/>
              <w:keepNext w:val="0"/>
              <w:ind w:left="576"/>
            </w:pPr>
            <w:hyperlink w:anchor="E_Medication_Supply_Order_V2">
              <w:r w:rsidR="00935062">
                <w:rPr>
                  <w:rStyle w:val="HyperlinkText9pt"/>
                </w:rPr>
                <w:t>Medication Supply Order (V2)</w:t>
              </w:r>
            </w:hyperlink>
          </w:p>
        </w:tc>
        <w:tc>
          <w:tcPr>
            <w:tcW w:w="360" w:type="dxa"/>
          </w:tcPr>
          <w:p w14:paraId="7FE95BF8" w14:textId="77777777" w:rsidR="00935062" w:rsidRDefault="00935062" w:rsidP="00B229B0">
            <w:pPr>
              <w:pStyle w:val="TableText"/>
              <w:keepNext w:val="0"/>
            </w:pPr>
            <w:r>
              <w:t>entry</w:t>
            </w:r>
          </w:p>
        </w:tc>
        <w:tc>
          <w:tcPr>
            <w:tcW w:w="360" w:type="dxa"/>
          </w:tcPr>
          <w:p w14:paraId="367A231E" w14:textId="77777777" w:rsidR="00935062" w:rsidRDefault="00935062" w:rsidP="00B229B0">
            <w:pPr>
              <w:pStyle w:val="TableText"/>
              <w:keepNext w:val="0"/>
            </w:pPr>
            <w:r>
              <w:t>urn:hl7ii:2.16.840.1.113883.10.20.22.4.17:2014-06-09</w:t>
            </w:r>
          </w:p>
        </w:tc>
      </w:tr>
      <w:tr w:rsidR="00935062" w14:paraId="1CA24B6E" w14:textId="77777777" w:rsidTr="00C44751">
        <w:trPr>
          <w:jc w:val="center"/>
        </w:trPr>
        <w:tc>
          <w:tcPr>
            <w:tcW w:w="360" w:type="dxa"/>
          </w:tcPr>
          <w:p w14:paraId="126515C8" w14:textId="77777777" w:rsidR="00935062" w:rsidRDefault="0085191F" w:rsidP="00B229B0">
            <w:pPr>
              <w:pStyle w:val="TableText"/>
              <w:keepNext w:val="0"/>
              <w:ind w:left="720"/>
            </w:pPr>
            <w:hyperlink w:anchor="E_Medication_Information_V2">
              <w:r w:rsidR="00935062">
                <w:rPr>
                  <w:rStyle w:val="HyperlinkText9pt"/>
                </w:rPr>
                <w:t>Medication Information (V2)</w:t>
              </w:r>
            </w:hyperlink>
          </w:p>
        </w:tc>
        <w:tc>
          <w:tcPr>
            <w:tcW w:w="360" w:type="dxa"/>
          </w:tcPr>
          <w:p w14:paraId="4B0167F5" w14:textId="77777777" w:rsidR="00935062" w:rsidRDefault="00935062" w:rsidP="00B229B0">
            <w:pPr>
              <w:pStyle w:val="TableText"/>
              <w:keepNext w:val="0"/>
            </w:pPr>
            <w:r>
              <w:t>entry</w:t>
            </w:r>
          </w:p>
        </w:tc>
        <w:tc>
          <w:tcPr>
            <w:tcW w:w="360" w:type="dxa"/>
          </w:tcPr>
          <w:p w14:paraId="0FFDF4BA" w14:textId="77777777" w:rsidR="00935062" w:rsidRDefault="00935062" w:rsidP="00B229B0">
            <w:pPr>
              <w:pStyle w:val="TableText"/>
              <w:keepNext w:val="0"/>
            </w:pPr>
            <w:r>
              <w:t>urn:hl7ii:2.16.840.1.113883.10.20.22.4.23:2014-06-09</w:t>
            </w:r>
          </w:p>
        </w:tc>
      </w:tr>
      <w:tr w:rsidR="00935062" w14:paraId="574DE7DC" w14:textId="77777777" w:rsidTr="00C44751">
        <w:trPr>
          <w:jc w:val="center"/>
        </w:trPr>
        <w:tc>
          <w:tcPr>
            <w:tcW w:w="360" w:type="dxa"/>
          </w:tcPr>
          <w:p w14:paraId="193475DB" w14:textId="77777777" w:rsidR="00935062" w:rsidRDefault="0085191F" w:rsidP="00B229B0">
            <w:pPr>
              <w:pStyle w:val="TableText"/>
              <w:keepNext w:val="0"/>
              <w:ind w:left="720"/>
            </w:pPr>
            <w:hyperlink w:anchor="Instruction_V2">
              <w:r w:rsidR="00935062">
                <w:rPr>
                  <w:rStyle w:val="HyperlinkText9pt"/>
                </w:rPr>
                <w:t>Instruction (V2)</w:t>
              </w:r>
            </w:hyperlink>
          </w:p>
        </w:tc>
        <w:tc>
          <w:tcPr>
            <w:tcW w:w="360" w:type="dxa"/>
          </w:tcPr>
          <w:p w14:paraId="0C9A238F" w14:textId="77777777" w:rsidR="00935062" w:rsidRDefault="00935062" w:rsidP="00B229B0">
            <w:pPr>
              <w:pStyle w:val="TableText"/>
              <w:keepNext w:val="0"/>
            </w:pPr>
            <w:r>
              <w:t>entry</w:t>
            </w:r>
          </w:p>
        </w:tc>
        <w:tc>
          <w:tcPr>
            <w:tcW w:w="360" w:type="dxa"/>
          </w:tcPr>
          <w:p w14:paraId="1052E5FD" w14:textId="77777777" w:rsidR="00935062" w:rsidRDefault="00935062" w:rsidP="00B229B0">
            <w:pPr>
              <w:pStyle w:val="TableText"/>
              <w:keepNext w:val="0"/>
            </w:pPr>
            <w:r>
              <w:t>urn:hl7ii:2.16.840.1.113883.10.20.22.4.20:2014-06-09</w:t>
            </w:r>
          </w:p>
        </w:tc>
      </w:tr>
      <w:tr w:rsidR="00935062" w14:paraId="4861ABFB" w14:textId="77777777" w:rsidTr="00C44751">
        <w:trPr>
          <w:jc w:val="center"/>
        </w:trPr>
        <w:tc>
          <w:tcPr>
            <w:tcW w:w="360" w:type="dxa"/>
          </w:tcPr>
          <w:p w14:paraId="62C4D1AA" w14:textId="77777777" w:rsidR="00935062" w:rsidRDefault="0085191F" w:rsidP="00B229B0">
            <w:pPr>
              <w:pStyle w:val="TableText"/>
              <w:keepNext w:val="0"/>
              <w:ind w:left="720"/>
            </w:pPr>
            <w:hyperlink w:anchor="Immunization_Medication_Information_V2">
              <w:r w:rsidR="00935062">
                <w:rPr>
                  <w:rStyle w:val="HyperlinkText9pt"/>
                </w:rPr>
                <w:t>Immunization Medication Information (V2)</w:t>
              </w:r>
            </w:hyperlink>
          </w:p>
        </w:tc>
        <w:tc>
          <w:tcPr>
            <w:tcW w:w="360" w:type="dxa"/>
          </w:tcPr>
          <w:p w14:paraId="33AC526E" w14:textId="77777777" w:rsidR="00935062" w:rsidRDefault="00935062" w:rsidP="00B229B0">
            <w:pPr>
              <w:pStyle w:val="TableText"/>
              <w:keepNext w:val="0"/>
            </w:pPr>
            <w:r>
              <w:t>entry</w:t>
            </w:r>
          </w:p>
        </w:tc>
        <w:tc>
          <w:tcPr>
            <w:tcW w:w="360" w:type="dxa"/>
          </w:tcPr>
          <w:p w14:paraId="74E32079" w14:textId="77777777" w:rsidR="00935062" w:rsidRDefault="00935062" w:rsidP="00B229B0">
            <w:pPr>
              <w:pStyle w:val="TableText"/>
              <w:keepNext w:val="0"/>
            </w:pPr>
            <w:r>
              <w:t>urn:hl7ii:2.16.840.1.113883.10.20.22.4.54:2014-06-09</w:t>
            </w:r>
          </w:p>
        </w:tc>
      </w:tr>
      <w:tr w:rsidR="00935062" w14:paraId="18359C3A" w14:textId="77777777" w:rsidTr="00C44751">
        <w:trPr>
          <w:jc w:val="center"/>
        </w:trPr>
        <w:tc>
          <w:tcPr>
            <w:tcW w:w="360" w:type="dxa"/>
          </w:tcPr>
          <w:p w14:paraId="660F96EB" w14:textId="77777777" w:rsidR="00935062" w:rsidRDefault="0085191F" w:rsidP="00B229B0">
            <w:pPr>
              <w:pStyle w:val="TableText"/>
              <w:keepNext w:val="0"/>
              <w:ind w:left="576"/>
            </w:pPr>
            <w:hyperlink w:anchor="E_Medication_Information_V2">
              <w:r w:rsidR="00935062">
                <w:rPr>
                  <w:rStyle w:val="HyperlinkText9pt"/>
                </w:rPr>
                <w:t>Medication Information (V2)</w:t>
              </w:r>
            </w:hyperlink>
          </w:p>
        </w:tc>
        <w:tc>
          <w:tcPr>
            <w:tcW w:w="360" w:type="dxa"/>
          </w:tcPr>
          <w:p w14:paraId="7F1DB44C" w14:textId="77777777" w:rsidR="00935062" w:rsidRDefault="00935062" w:rsidP="00B229B0">
            <w:pPr>
              <w:pStyle w:val="TableText"/>
              <w:keepNext w:val="0"/>
            </w:pPr>
            <w:r>
              <w:t>entry</w:t>
            </w:r>
          </w:p>
        </w:tc>
        <w:tc>
          <w:tcPr>
            <w:tcW w:w="360" w:type="dxa"/>
          </w:tcPr>
          <w:p w14:paraId="319ABC46" w14:textId="77777777" w:rsidR="00935062" w:rsidRDefault="00935062" w:rsidP="00B229B0">
            <w:pPr>
              <w:pStyle w:val="TableText"/>
              <w:keepNext w:val="0"/>
            </w:pPr>
            <w:r>
              <w:t>urn:hl7ii:2.16.840.1.113883.10.20.22.4.23:2014-06-09</w:t>
            </w:r>
          </w:p>
        </w:tc>
      </w:tr>
      <w:tr w:rsidR="00935062" w14:paraId="0CE04859" w14:textId="77777777" w:rsidTr="00C44751">
        <w:trPr>
          <w:jc w:val="center"/>
        </w:trPr>
        <w:tc>
          <w:tcPr>
            <w:tcW w:w="360" w:type="dxa"/>
          </w:tcPr>
          <w:p w14:paraId="5BB72BE5" w14:textId="77777777" w:rsidR="00935062" w:rsidRDefault="0085191F" w:rsidP="00B229B0">
            <w:pPr>
              <w:pStyle w:val="TableText"/>
              <w:keepNext w:val="0"/>
              <w:ind w:left="576"/>
            </w:pPr>
            <w:hyperlink w:anchor="E_Medication_Dispense_V2">
              <w:r w:rsidR="00935062">
                <w:rPr>
                  <w:rStyle w:val="HyperlinkText9pt"/>
                </w:rPr>
                <w:t>Medication Dispense (V2)</w:t>
              </w:r>
            </w:hyperlink>
          </w:p>
        </w:tc>
        <w:tc>
          <w:tcPr>
            <w:tcW w:w="360" w:type="dxa"/>
          </w:tcPr>
          <w:p w14:paraId="1D1BCD54" w14:textId="77777777" w:rsidR="00935062" w:rsidRDefault="00935062" w:rsidP="00B229B0">
            <w:pPr>
              <w:pStyle w:val="TableText"/>
              <w:keepNext w:val="0"/>
            </w:pPr>
            <w:r>
              <w:t>entry</w:t>
            </w:r>
          </w:p>
        </w:tc>
        <w:tc>
          <w:tcPr>
            <w:tcW w:w="360" w:type="dxa"/>
          </w:tcPr>
          <w:p w14:paraId="4EA0E0E3" w14:textId="77777777" w:rsidR="00935062" w:rsidRDefault="00935062" w:rsidP="00B229B0">
            <w:pPr>
              <w:pStyle w:val="TableText"/>
              <w:keepNext w:val="0"/>
            </w:pPr>
            <w:r>
              <w:t>urn:hl7ii:2.16.840.1.113883.10.20.22.4.18:2014-06-09</w:t>
            </w:r>
          </w:p>
        </w:tc>
      </w:tr>
      <w:tr w:rsidR="00935062" w14:paraId="156949D3" w14:textId="77777777" w:rsidTr="00C44751">
        <w:trPr>
          <w:jc w:val="center"/>
        </w:trPr>
        <w:tc>
          <w:tcPr>
            <w:tcW w:w="360" w:type="dxa"/>
          </w:tcPr>
          <w:p w14:paraId="134436AE" w14:textId="77777777" w:rsidR="00935062" w:rsidRDefault="0085191F" w:rsidP="00B229B0">
            <w:pPr>
              <w:pStyle w:val="TableText"/>
              <w:keepNext w:val="0"/>
              <w:ind w:left="720"/>
            </w:pPr>
            <w:hyperlink w:anchor="U_US_Realm_Address_ADUSFIELDED">
              <w:r w:rsidR="00935062">
                <w:rPr>
                  <w:rStyle w:val="HyperlinkText9pt"/>
                </w:rPr>
                <w:t>US Realm Address (AD.US.FIELDED)</w:t>
              </w:r>
            </w:hyperlink>
          </w:p>
        </w:tc>
        <w:tc>
          <w:tcPr>
            <w:tcW w:w="360" w:type="dxa"/>
          </w:tcPr>
          <w:p w14:paraId="3AF27B77" w14:textId="77777777" w:rsidR="00935062" w:rsidRDefault="00935062" w:rsidP="00B229B0">
            <w:pPr>
              <w:pStyle w:val="TableText"/>
              <w:keepNext w:val="0"/>
            </w:pPr>
            <w:r>
              <w:t>unspecified</w:t>
            </w:r>
          </w:p>
        </w:tc>
        <w:tc>
          <w:tcPr>
            <w:tcW w:w="360" w:type="dxa"/>
          </w:tcPr>
          <w:p w14:paraId="03775E4C" w14:textId="77777777" w:rsidR="00935062" w:rsidRDefault="00935062" w:rsidP="00B229B0">
            <w:pPr>
              <w:pStyle w:val="TableText"/>
              <w:keepNext w:val="0"/>
            </w:pPr>
            <w:r>
              <w:t>urn:oid:2.16.840.1.113883.10.20.22.5.2</w:t>
            </w:r>
          </w:p>
        </w:tc>
      </w:tr>
      <w:tr w:rsidR="00935062" w14:paraId="17622365" w14:textId="77777777" w:rsidTr="00C44751">
        <w:trPr>
          <w:jc w:val="center"/>
        </w:trPr>
        <w:tc>
          <w:tcPr>
            <w:tcW w:w="360" w:type="dxa"/>
          </w:tcPr>
          <w:p w14:paraId="0341F0AF" w14:textId="77777777" w:rsidR="00935062" w:rsidRDefault="0085191F" w:rsidP="00B229B0">
            <w:pPr>
              <w:pStyle w:val="TableText"/>
              <w:keepNext w:val="0"/>
              <w:ind w:left="720"/>
            </w:pPr>
            <w:hyperlink w:anchor="E_Medication_Supply_Order_V2">
              <w:r w:rsidR="00935062">
                <w:rPr>
                  <w:rStyle w:val="HyperlinkText9pt"/>
                </w:rPr>
                <w:t>Medication Supply Order (V2)</w:t>
              </w:r>
            </w:hyperlink>
          </w:p>
        </w:tc>
        <w:tc>
          <w:tcPr>
            <w:tcW w:w="360" w:type="dxa"/>
          </w:tcPr>
          <w:p w14:paraId="13BB1290" w14:textId="77777777" w:rsidR="00935062" w:rsidRDefault="00935062" w:rsidP="00B229B0">
            <w:pPr>
              <w:pStyle w:val="TableText"/>
              <w:keepNext w:val="0"/>
            </w:pPr>
            <w:r>
              <w:t>entry</w:t>
            </w:r>
          </w:p>
        </w:tc>
        <w:tc>
          <w:tcPr>
            <w:tcW w:w="360" w:type="dxa"/>
          </w:tcPr>
          <w:p w14:paraId="0AC3DF82" w14:textId="77777777" w:rsidR="00935062" w:rsidRDefault="00935062" w:rsidP="00B229B0">
            <w:pPr>
              <w:pStyle w:val="TableText"/>
              <w:keepNext w:val="0"/>
            </w:pPr>
            <w:r>
              <w:t>urn:hl7ii:2.16.840.1.113883.10.20.22.4.17:2014-06-09</w:t>
            </w:r>
          </w:p>
        </w:tc>
      </w:tr>
      <w:tr w:rsidR="00935062" w14:paraId="37FD9F2C" w14:textId="77777777" w:rsidTr="00C44751">
        <w:trPr>
          <w:jc w:val="center"/>
        </w:trPr>
        <w:tc>
          <w:tcPr>
            <w:tcW w:w="360" w:type="dxa"/>
          </w:tcPr>
          <w:p w14:paraId="2AF490C4" w14:textId="77777777" w:rsidR="00935062" w:rsidRDefault="0085191F" w:rsidP="00B229B0">
            <w:pPr>
              <w:pStyle w:val="TableText"/>
              <w:keepNext w:val="0"/>
              <w:ind w:left="864"/>
            </w:pPr>
            <w:hyperlink w:anchor="E_Medication_Information_V2">
              <w:r w:rsidR="00935062">
                <w:rPr>
                  <w:rStyle w:val="HyperlinkText9pt"/>
                </w:rPr>
                <w:t>Medication Information (V2)</w:t>
              </w:r>
            </w:hyperlink>
          </w:p>
        </w:tc>
        <w:tc>
          <w:tcPr>
            <w:tcW w:w="360" w:type="dxa"/>
          </w:tcPr>
          <w:p w14:paraId="03627617" w14:textId="77777777" w:rsidR="00935062" w:rsidRDefault="00935062" w:rsidP="00B229B0">
            <w:pPr>
              <w:pStyle w:val="TableText"/>
              <w:keepNext w:val="0"/>
            </w:pPr>
            <w:r>
              <w:t>entry</w:t>
            </w:r>
          </w:p>
        </w:tc>
        <w:tc>
          <w:tcPr>
            <w:tcW w:w="360" w:type="dxa"/>
          </w:tcPr>
          <w:p w14:paraId="7358FD62" w14:textId="77777777" w:rsidR="00935062" w:rsidRDefault="00935062" w:rsidP="00B229B0">
            <w:pPr>
              <w:pStyle w:val="TableText"/>
              <w:keepNext w:val="0"/>
            </w:pPr>
            <w:r>
              <w:t>urn:hl7ii:2.16.840.1.113883.10.20.22.4.23:2014-06-09</w:t>
            </w:r>
          </w:p>
        </w:tc>
      </w:tr>
      <w:tr w:rsidR="00935062" w14:paraId="6300733E" w14:textId="77777777" w:rsidTr="00C44751">
        <w:trPr>
          <w:jc w:val="center"/>
        </w:trPr>
        <w:tc>
          <w:tcPr>
            <w:tcW w:w="360" w:type="dxa"/>
          </w:tcPr>
          <w:p w14:paraId="17D03D85" w14:textId="77777777" w:rsidR="00935062" w:rsidRDefault="0085191F" w:rsidP="00B229B0">
            <w:pPr>
              <w:pStyle w:val="TableText"/>
              <w:keepNext w:val="0"/>
              <w:ind w:left="864"/>
            </w:pPr>
            <w:hyperlink w:anchor="Instruction_V2">
              <w:r w:rsidR="00935062">
                <w:rPr>
                  <w:rStyle w:val="HyperlinkText9pt"/>
                </w:rPr>
                <w:t>Instruction (V2)</w:t>
              </w:r>
            </w:hyperlink>
          </w:p>
        </w:tc>
        <w:tc>
          <w:tcPr>
            <w:tcW w:w="360" w:type="dxa"/>
          </w:tcPr>
          <w:p w14:paraId="2AD4C553" w14:textId="77777777" w:rsidR="00935062" w:rsidRDefault="00935062" w:rsidP="00B229B0">
            <w:pPr>
              <w:pStyle w:val="TableText"/>
              <w:keepNext w:val="0"/>
            </w:pPr>
            <w:r>
              <w:t>entry</w:t>
            </w:r>
          </w:p>
        </w:tc>
        <w:tc>
          <w:tcPr>
            <w:tcW w:w="360" w:type="dxa"/>
          </w:tcPr>
          <w:p w14:paraId="3FA2C8DC" w14:textId="77777777" w:rsidR="00935062" w:rsidRDefault="00935062" w:rsidP="00B229B0">
            <w:pPr>
              <w:pStyle w:val="TableText"/>
              <w:keepNext w:val="0"/>
            </w:pPr>
            <w:r>
              <w:t>urn:hl7ii:2.16.840.1.113883.10.20.22.4.20:2014-06-09</w:t>
            </w:r>
          </w:p>
        </w:tc>
      </w:tr>
      <w:tr w:rsidR="00935062" w14:paraId="45EBFACB" w14:textId="77777777" w:rsidTr="00C44751">
        <w:trPr>
          <w:jc w:val="center"/>
        </w:trPr>
        <w:tc>
          <w:tcPr>
            <w:tcW w:w="360" w:type="dxa"/>
          </w:tcPr>
          <w:p w14:paraId="2351EAC4" w14:textId="77777777" w:rsidR="00935062" w:rsidRDefault="0085191F" w:rsidP="00B229B0">
            <w:pPr>
              <w:pStyle w:val="TableText"/>
              <w:keepNext w:val="0"/>
              <w:ind w:left="864"/>
            </w:pPr>
            <w:hyperlink w:anchor="Immunization_Medication_Information_V2">
              <w:r w:rsidR="00935062">
                <w:rPr>
                  <w:rStyle w:val="HyperlinkText9pt"/>
                </w:rPr>
                <w:t>Immunization Medication Information (V2)</w:t>
              </w:r>
            </w:hyperlink>
          </w:p>
        </w:tc>
        <w:tc>
          <w:tcPr>
            <w:tcW w:w="360" w:type="dxa"/>
          </w:tcPr>
          <w:p w14:paraId="18A8217F" w14:textId="77777777" w:rsidR="00935062" w:rsidRDefault="00935062" w:rsidP="00B229B0">
            <w:pPr>
              <w:pStyle w:val="TableText"/>
              <w:keepNext w:val="0"/>
            </w:pPr>
            <w:r>
              <w:t>entry</w:t>
            </w:r>
          </w:p>
        </w:tc>
        <w:tc>
          <w:tcPr>
            <w:tcW w:w="360" w:type="dxa"/>
          </w:tcPr>
          <w:p w14:paraId="0519B2C6" w14:textId="77777777" w:rsidR="00935062" w:rsidRDefault="00935062" w:rsidP="00B229B0">
            <w:pPr>
              <w:pStyle w:val="TableText"/>
              <w:keepNext w:val="0"/>
            </w:pPr>
            <w:r>
              <w:t>urn:hl7ii:2.16.840.1.113883.10.20.22.4.54:2014-06-09</w:t>
            </w:r>
          </w:p>
        </w:tc>
      </w:tr>
      <w:tr w:rsidR="00935062" w14:paraId="424CC7A6" w14:textId="77777777" w:rsidTr="00C44751">
        <w:trPr>
          <w:jc w:val="center"/>
        </w:trPr>
        <w:tc>
          <w:tcPr>
            <w:tcW w:w="360" w:type="dxa"/>
          </w:tcPr>
          <w:p w14:paraId="090125AD" w14:textId="77777777" w:rsidR="00935062" w:rsidRDefault="0085191F" w:rsidP="00B229B0">
            <w:pPr>
              <w:pStyle w:val="TableText"/>
              <w:keepNext w:val="0"/>
              <w:ind w:left="720"/>
            </w:pPr>
            <w:hyperlink w:anchor="E_Medication_Information_V2">
              <w:r w:rsidR="00935062">
                <w:rPr>
                  <w:rStyle w:val="HyperlinkText9pt"/>
                </w:rPr>
                <w:t>Medication Information (V2)</w:t>
              </w:r>
            </w:hyperlink>
          </w:p>
        </w:tc>
        <w:tc>
          <w:tcPr>
            <w:tcW w:w="360" w:type="dxa"/>
          </w:tcPr>
          <w:p w14:paraId="0C0F0EDB" w14:textId="77777777" w:rsidR="00935062" w:rsidRDefault="00935062" w:rsidP="00B229B0">
            <w:pPr>
              <w:pStyle w:val="TableText"/>
              <w:keepNext w:val="0"/>
            </w:pPr>
            <w:r>
              <w:t>entry</w:t>
            </w:r>
          </w:p>
        </w:tc>
        <w:tc>
          <w:tcPr>
            <w:tcW w:w="360" w:type="dxa"/>
          </w:tcPr>
          <w:p w14:paraId="38B99318" w14:textId="77777777" w:rsidR="00935062" w:rsidRDefault="00935062" w:rsidP="00B229B0">
            <w:pPr>
              <w:pStyle w:val="TableText"/>
              <w:keepNext w:val="0"/>
            </w:pPr>
            <w:r>
              <w:t>urn:hl7ii:2.16.840.1.113883.10.20.22.4.23:2014-06-09</w:t>
            </w:r>
          </w:p>
        </w:tc>
      </w:tr>
      <w:tr w:rsidR="00935062" w14:paraId="5DD16441" w14:textId="77777777" w:rsidTr="00C44751">
        <w:trPr>
          <w:jc w:val="center"/>
        </w:trPr>
        <w:tc>
          <w:tcPr>
            <w:tcW w:w="360" w:type="dxa"/>
          </w:tcPr>
          <w:p w14:paraId="16941388" w14:textId="77777777" w:rsidR="00935062" w:rsidRDefault="0085191F" w:rsidP="00B229B0">
            <w:pPr>
              <w:pStyle w:val="TableText"/>
              <w:keepNext w:val="0"/>
              <w:ind w:left="720"/>
            </w:pPr>
            <w:hyperlink w:anchor="Immunization_Medication_Information_V2">
              <w:r w:rsidR="00935062">
                <w:rPr>
                  <w:rStyle w:val="HyperlinkText9pt"/>
                </w:rPr>
                <w:t>Immunization Medication Information (V2)</w:t>
              </w:r>
            </w:hyperlink>
          </w:p>
        </w:tc>
        <w:tc>
          <w:tcPr>
            <w:tcW w:w="360" w:type="dxa"/>
          </w:tcPr>
          <w:p w14:paraId="49BE1548" w14:textId="77777777" w:rsidR="00935062" w:rsidRDefault="00935062" w:rsidP="00B229B0">
            <w:pPr>
              <w:pStyle w:val="TableText"/>
              <w:keepNext w:val="0"/>
            </w:pPr>
            <w:r>
              <w:t>entry</w:t>
            </w:r>
          </w:p>
        </w:tc>
        <w:tc>
          <w:tcPr>
            <w:tcW w:w="360" w:type="dxa"/>
          </w:tcPr>
          <w:p w14:paraId="1C4352EF" w14:textId="77777777" w:rsidR="00935062" w:rsidRDefault="00935062" w:rsidP="00B229B0">
            <w:pPr>
              <w:pStyle w:val="TableText"/>
              <w:keepNext w:val="0"/>
            </w:pPr>
            <w:r>
              <w:t>urn:hl7ii:2.16.840.1.113883.10.20.22.4.54:2014-06-09</w:t>
            </w:r>
          </w:p>
        </w:tc>
      </w:tr>
      <w:tr w:rsidR="00935062" w14:paraId="2CECB5AE" w14:textId="77777777" w:rsidTr="00C44751">
        <w:trPr>
          <w:jc w:val="center"/>
        </w:trPr>
        <w:tc>
          <w:tcPr>
            <w:tcW w:w="360" w:type="dxa"/>
          </w:tcPr>
          <w:p w14:paraId="44FFEBC1" w14:textId="77777777" w:rsidR="00935062" w:rsidRDefault="0085191F" w:rsidP="00B229B0">
            <w:pPr>
              <w:pStyle w:val="TableText"/>
              <w:keepNext w:val="0"/>
              <w:ind w:left="576"/>
            </w:pPr>
            <w:hyperlink w:anchor="Instruction_V2">
              <w:r w:rsidR="00935062">
                <w:rPr>
                  <w:rStyle w:val="HyperlinkText9pt"/>
                </w:rPr>
                <w:t>Instruction (V2)</w:t>
              </w:r>
            </w:hyperlink>
          </w:p>
        </w:tc>
        <w:tc>
          <w:tcPr>
            <w:tcW w:w="360" w:type="dxa"/>
          </w:tcPr>
          <w:p w14:paraId="2904124C" w14:textId="77777777" w:rsidR="00935062" w:rsidRDefault="00935062" w:rsidP="00B229B0">
            <w:pPr>
              <w:pStyle w:val="TableText"/>
              <w:keepNext w:val="0"/>
            </w:pPr>
            <w:r>
              <w:t>entry</w:t>
            </w:r>
          </w:p>
        </w:tc>
        <w:tc>
          <w:tcPr>
            <w:tcW w:w="360" w:type="dxa"/>
          </w:tcPr>
          <w:p w14:paraId="1C3EB684" w14:textId="77777777" w:rsidR="00935062" w:rsidRDefault="00935062" w:rsidP="00B229B0">
            <w:pPr>
              <w:pStyle w:val="TableText"/>
              <w:keepNext w:val="0"/>
            </w:pPr>
            <w:r>
              <w:t>urn:hl7ii:2.16.840.1.113883.10.20.22.4.20:2014-06-09</w:t>
            </w:r>
          </w:p>
        </w:tc>
      </w:tr>
      <w:tr w:rsidR="00935062" w14:paraId="76D5FD9C" w14:textId="77777777" w:rsidTr="00C44751">
        <w:trPr>
          <w:jc w:val="center"/>
        </w:trPr>
        <w:tc>
          <w:tcPr>
            <w:tcW w:w="360" w:type="dxa"/>
          </w:tcPr>
          <w:p w14:paraId="100291E1" w14:textId="77777777" w:rsidR="00935062" w:rsidRDefault="0085191F" w:rsidP="00B229B0">
            <w:pPr>
              <w:pStyle w:val="TableText"/>
              <w:keepNext w:val="0"/>
              <w:ind w:left="576"/>
            </w:pPr>
            <w:hyperlink w:anchor="U_Author_Participation">
              <w:r w:rsidR="00935062">
                <w:rPr>
                  <w:rStyle w:val="HyperlinkText9pt"/>
                </w:rPr>
                <w:t>Author Participation</w:t>
              </w:r>
            </w:hyperlink>
          </w:p>
        </w:tc>
        <w:tc>
          <w:tcPr>
            <w:tcW w:w="360" w:type="dxa"/>
          </w:tcPr>
          <w:p w14:paraId="4DA32B05" w14:textId="77777777" w:rsidR="00935062" w:rsidRDefault="00935062" w:rsidP="00B229B0">
            <w:pPr>
              <w:pStyle w:val="TableText"/>
              <w:keepNext w:val="0"/>
            </w:pPr>
            <w:r>
              <w:t>unspecified</w:t>
            </w:r>
          </w:p>
        </w:tc>
        <w:tc>
          <w:tcPr>
            <w:tcW w:w="360" w:type="dxa"/>
          </w:tcPr>
          <w:p w14:paraId="07B64732" w14:textId="77777777" w:rsidR="00935062" w:rsidRDefault="00935062" w:rsidP="00B229B0">
            <w:pPr>
              <w:pStyle w:val="TableText"/>
              <w:keepNext w:val="0"/>
            </w:pPr>
            <w:r>
              <w:t>urn:oid:2.16.840.1.113883.10.20.22.4.119</w:t>
            </w:r>
          </w:p>
        </w:tc>
      </w:tr>
      <w:tr w:rsidR="00935062" w14:paraId="489EE66D" w14:textId="77777777" w:rsidTr="00C44751">
        <w:trPr>
          <w:jc w:val="center"/>
        </w:trPr>
        <w:tc>
          <w:tcPr>
            <w:tcW w:w="360" w:type="dxa"/>
          </w:tcPr>
          <w:p w14:paraId="0A6F4F93" w14:textId="77777777" w:rsidR="00935062" w:rsidRDefault="0085191F" w:rsidP="00B229B0">
            <w:pPr>
              <w:pStyle w:val="TableText"/>
              <w:keepNext w:val="0"/>
              <w:ind w:left="576"/>
            </w:pPr>
            <w:hyperlink w:anchor="E_Substance_Administered_Act">
              <w:r w:rsidR="00935062">
                <w:rPr>
                  <w:rStyle w:val="HyperlinkText9pt"/>
                </w:rPr>
                <w:t>Substance Administered Act</w:t>
              </w:r>
            </w:hyperlink>
          </w:p>
        </w:tc>
        <w:tc>
          <w:tcPr>
            <w:tcW w:w="360" w:type="dxa"/>
          </w:tcPr>
          <w:p w14:paraId="6B4C5E4A" w14:textId="77777777" w:rsidR="00935062" w:rsidRDefault="00935062" w:rsidP="00B229B0">
            <w:pPr>
              <w:pStyle w:val="TableText"/>
              <w:keepNext w:val="0"/>
            </w:pPr>
            <w:r>
              <w:t>entry</w:t>
            </w:r>
          </w:p>
        </w:tc>
        <w:tc>
          <w:tcPr>
            <w:tcW w:w="360" w:type="dxa"/>
          </w:tcPr>
          <w:p w14:paraId="6BCA3D4F" w14:textId="77777777" w:rsidR="00935062" w:rsidRDefault="00935062" w:rsidP="00B229B0">
            <w:pPr>
              <w:pStyle w:val="TableText"/>
              <w:keepNext w:val="0"/>
            </w:pPr>
            <w:r>
              <w:t>urn:oid:2.16.840.1.113883.10.20.22.4.118</w:t>
            </w:r>
          </w:p>
        </w:tc>
      </w:tr>
      <w:tr w:rsidR="00935062" w14:paraId="31277208" w14:textId="77777777" w:rsidTr="00C44751">
        <w:trPr>
          <w:jc w:val="center"/>
        </w:trPr>
        <w:tc>
          <w:tcPr>
            <w:tcW w:w="360" w:type="dxa"/>
          </w:tcPr>
          <w:p w14:paraId="12FABEA3" w14:textId="77777777" w:rsidR="00935062" w:rsidRDefault="0085191F" w:rsidP="00B229B0">
            <w:pPr>
              <w:pStyle w:val="TableText"/>
              <w:keepNext w:val="0"/>
              <w:ind w:left="576"/>
            </w:pPr>
            <w:hyperlink w:anchor="Precondition_for_Substance_Administrati">
              <w:r w:rsidR="00935062">
                <w:rPr>
                  <w:rStyle w:val="HyperlinkText9pt"/>
                </w:rPr>
                <w:t>Precondition for Substance Administration (V2)</w:t>
              </w:r>
            </w:hyperlink>
          </w:p>
        </w:tc>
        <w:tc>
          <w:tcPr>
            <w:tcW w:w="360" w:type="dxa"/>
          </w:tcPr>
          <w:p w14:paraId="3870414A" w14:textId="77777777" w:rsidR="00935062" w:rsidRDefault="00935062" w:rsidP="00B229B0">
            <w:pPr>
              <w:pStyle w:val="TableText"/>
              <w:keepNext w:val="0"/>
            </w:pPr>
            <w:r>
              <w:t>entry</w:t>
            </w:r>
          </w:p>
        </w:tc>
        <w:tc>
          <w:tcPr>
            <w:tcW w:w="360" w:type="dxa"/>
          </w:tcPr>
          <w:p w14:paraId="45859810" w14:textId="77777777" w:rsidR="00935062" w:rsidRDefault="00935062" w:rsidP="00B229B0">
            <w:pPr>
              <w:pStyle w:val="TableText"/>
              <w:keepNext w:val="0"/>
            </w:pPr>
            <w:r>
              <w:t>urn:hl7ii:2.16.840.1.113883.10.20.22.4.25:2014-06-09</w:t>
            </w:r>
          </w:p>
        </w:tc>
      </w:tr>
      <w:tr w:rsidR="00935062" w14:paraId="21F2165D" w14:textId="77777777" w:rsidTr="00C44751">
        <w:trPr>
          <w:jc w:val="center"/>
        </w:trPr>
        <w:tc>
          <w:tcPr>
            <w:tcW w:w="360" w:type="dxa"/>
          </w:tcPr>
          <w:p w14:paraId="514E7D0A" w14:textId="77777777" w:rsidR="00935062" w:rsidRDefault="0085191F" w:rsidP="00B229B0">
            <w:pPr>
              <w:pStyle w:val="TableText"/>
              <w:keepNext w:val="0"/>
              <w:ind w:left="576"/>
            </w:pPr>
            <w:hyperlink w:anchor="E_Medication_Free_Text_Sig">
              <w:r w:rsidR="00935062">
                <w:rPr>
                  <w:rStyle w:val="HyperlinkText9pt"/>
                </w:rPr>
                <w:t>Medication Free Text Sig</w:t>
              </w:r>
            </w:hyperlink>
          </w:p>
        </w:tc>
        <w:tc>
          <w:tcPr>
            <w:tcW w:w="360" w:type="dxa"/>
          </w:tcPr>
          <w:p w14:paraId="4B1FC432" w14:textId="77777777" w:rsidR="00935062" w:rsidRDefault="00935062" w:rsidP="00B229B0">
            <w:pPr>
              <w:pStyle w:val="TableText"/>
              <w:keepNext w:val="0"/>
            </w:pPr>
            <w:r>
              <w:t>entry</w:t>
            </w:r>
          </w:p>
        </w:tc>
        <w:tc>
          <w:tcPr>
            <w:tcW w:w="360" w:type="dxa"/>
          </w:tcPr>
          <w:p w14:paraId="1CB68AA8" w14:textId="77777777" w:rsidR="00935062" w:rsidRDefault="00935062" w:rsidP="00B229B0">
            <w:pPr>
              <w:pStyle w:val="TableText"/>
              <w:keepNext w:val="0"/>
            </w:pPr>
            <w:r>
              <w:t>urn:oid:2.16.840.1.113883.10.20.22.4.147</w:t>
            </w:r>
          </w:p>
        </w:tc>
      </w:tr>
      <w:tr w:rsidR="00935062" w14:paraId="53A9999D" w14:textId="77777777" w:rsidTr="00C44751">
        <w:trPr>
          <w:jc w:val="center"/>
        </w:trPr>
        <w:tc>
          <w:tcPr>
            <w:tcW w:w="360" w:type="dxa"/>
          </w:tcPr>
          <w:p w14:paraId="5F50C4A0" w14:textId="77777777" w:rsidR="00935062" w:rsidRDefault="0085191F" w:rsidP="00B229B0">
            <w:pPr>
              <w:pStyle w:val="TableText"/>
              <w:keepNext w:val="0"/>
              <w:ind w:left="432"/>
            </w:pPr>
            <w:hyperlink w:anchor="E_Reason_V3">
              <w:r w:rsidR="00935062">
                <w:rPr>
                  <w:rStyle w:val="HyperlinkText9pt"/>
                </w:rPr>
                <w:t>Reason (V3)</w:t>
              </w:r>
            </w:hyperlink>
          </w:p>
        </w:tc>
        <w:tc>
          <w:tcPr>
            <w:tcW w:w="360" w:type="dxa"/>
          </w:tcPr>
          <w:p w14:paraId="38941BF8" w14:textId="77777777" w:rsidR="00935062" w:rsidRDefault="00935062" w:rsidP="00B229B0">
            <w:pPr>
              <w:pStyle w:val="TableText"/>
              <w:keepNext w:val="0"/>
            </w:pPr>
            <w:r>
              <w:t>entry</w:t>
            </w:r>
          </w:p>
        </w:tc>
        <w:tc>
          <w:tcPr>
            <w:tcW w:w="360" w:type="dxa"/>
          </w:tcPr>
          <w:p w14:paraId="2501DDE0" w14:textId="77777777" w:rsidR="00935062" w:rsidRDefault="00935062" w:rsidP="00B229B0">
            <w:pPr>
              <w:pStyle w:val="TableText"/>
              <w:keepNext w:val="0"/>
            </w:pPr>
            <w:r>
              <w:t>urn:hl7ii:2.16.840.1.113883.10.20.24.3.88:2017-08-01</w:t>
            </w:r>
          </w:p>
        </w:tc>
      </w:tr>
      <w:tr w:rsidR="00935062" w14:paraId="4EB7E8AE" w14:textId="77777777" w:rsidTr="00C44751">
        <w:trPr>
          <w:jc w:val="center"/>
        </w:trPr>
        <w:tc>
          <w:tcPr>
            <w:tcW w:w="360" w:type="dxa"/>
          </w:tcPr>
          <w:p w14:paraId="2C770191" w14:textId="77777777" w:rsidR="00935062" w:rsidRDefault="0085191F" w:rsidP="00B229B0">
            <w:pPr>
              <w:pStyle w:val="TableText"/>
              <w:keepNext w:val="0"/>
              <w:ind w:left="432"/>
            </w:pPr>
            <w:hyperlink w:anchor="E_Days_Supplied_">
              <w:r w:rsidR="00935062">
                <w:rPr>
                  <w:rStyle w:val="HyperlinkText9pt"/>
                </w:rPr>
                <w:t>Days Supplied</w:t>
              </w:r>
            </w:hyperlink>
          </w:p>
        </w:tc>
        <w:tc>
          <w:tcPr>
            <w:tcW w:w="360" w:type="dxa"/>
          </w:tcPr>
          <w:p w14:paraId="6C83CFDF" w14:textId="77777777" w:rsidR="00935062" w:rsidRDefault="00935062" w:rsidP="00B229B0">
            <w:pPr>
              <w:pStyle w:val="TableText"/>
              <w:keepNext w:val="0"/>
            </w:pPr>
            <w:r>
              <w:t>entry</w:t>
            </w:r>
          </w:p>
        </w:tc>
        <w:tc>
          <w:tcPr>
            <w:tcW w:w="360" w:type="dxa"/>
          </w:tcPr>
          <w:p w14:paraId="17CA80B2" w14:textId="77777777" w:rsidR="00935062" w:rsidRDefault="00935062" w:rsidP="00B229B0">
            <w:pPr>
              <w:pStyle w:val="TableText"/>
              <w:keepNext w:val="0"/>
            </w:pPr>
            <w:r>
              <w:t>urn:hl7ii:2.16.840.1.113883.10.20.24.3.157:2018-10-01</w:t>
            </w:r>
          </w:p>
        </w:tc>
      </w:tr>
      <w:tr w:rsidR="00935062" w14:paraId="49C0BE8A" w14:textId="77777777" w:rsidTr="00C44751">
        <w:trPr>
          <w:jc w:val="center"/>
        </w:trPr>
        <w:tc>
          <w:tcPr>
            <w:tcW w:w="360" w:type="dxa"/>
          </w:tcPr>
          <w:p w14:paraId="00664803" w14:textId="77777777" w:rsidR="00935062" w:rsidRDefault="0085191F" w:rsidP="00B229B0">
            <w:pPr>
              <w:pStyle w:val="TableText"/>
              <w:keepNext w:val="0"/>
              <w:ind w:left="432"/>
            </w:pPr>
            <w:hyperlink w:anchor="SE_Entity_Care_Partner">
              <w:r w:rsidR="00935062">
                <w:rPr>
                  <w:rStyle w:val="HyperlinkText9pt"/>
                </w:rPr>
                <w:t>Entity Care Partner</w:t>
              </w:r>
            </w:hyperlink>
          </w:p>
        </w:tc>
        <w:tc>
          <w:tcPr>
            <w:tcW w:w="360" w:type="dxa"/>
          </w:tcPr>
          <w:p w14:paraId="6EE544AC" w14:textId="77777777" w:rsidR="00935062" w:rsidRDefault="00935062" w:rsidP="00B229B0">
            <w:pPr>
              <w:pStyle w:val="TableText"/>
              <w:keepNext w:val="0"/>
            </w:pPr>
            <w:r>
              <w:t>subentry</w:t>
            </w:r>
          </w:p>
        </w:tc>
        <w:tc>
          <w:tcPr>
            <w:tcW w:w="360" w:type="dxa"/>
          </w:tcPr>
          <w:p w14:paraId="6C88736B" w14:textId="77777777" w:rsidR="00935062" w:rsidRDefault="00935062" w:rsidP="00B229B0">
            <w:pPr>
              <w:pStyle w:val="TableText"/>
              <w:keepNext w:val="0"/>
            </w:pPr>
            <w:r>
              <w:t>urn:hl7ii:2.16.840.1.113883.10.20.24.3.160:2019-12-01</w:t>
            </w:r>
          </w:p>
        </w:tc>
      </w:tr>
      <w:tr w:rsidR="00935062" w14:paraId="329D5E12" w14:textId="77777777" w:rsidTr="00C44751">
        <w:trPr>
          <w:jc w:val="center"/>
        </w:trPr>
        <w:tc>
          <w:tcPr>
            <w:tcW w:w="360" w:type="dxa"/>
          </w:tcPr>
          <w:p w14:paraId="025A98EA" w14:textId="77777777" w:rsidR="00935062" w:rsidRDefault="0085191F" w:rsidP="00B229B0">
            <w:pPr>
              <w:pStyle w:val="TableText"/>
              <w:keepNext w:val="0"/>
              <w:ind w:left="432"/>
            </w:pPr>
            <w:hyperlink w:anchor="SE_Entity_Patient">
              <w:r w:rsidR="00935062">
                <w:rPr>
                  <w:rStyle w:val="HyperlinkText9pt"/>
                </w:rPr>
                <w:t>Entity Patient</w:t>
              </w:r>
            </w:hyperlink>
          </w:p>
        </w:tc>
        <w:tc>
          <w:tcPr>
            <w:tcW w:w="360" w:type="dxa"/>
          </w:tcPr>
          <w:p w14:paraId="68A9083F" w14:textId="77777777" w:rsidR="00935062" w:rsidRDefault="00935062" w:rsidP="00B229B0">
            <w:pPr>
              <w:pStyle w:val="TableText"/>
              <w:keepNext w:val="0"/>
            </w:pPr>
            <w:r>
              <w:t>subentry</w:t>
            </w:r>
          </w:p>
        </w:tc>
        <w:tc>
          <w:tcPr>
            <w:tcW w:w="360" w:type="dxa"/>
          </w:tcPr>
          <w:p w14:paraId="37AE3E6B" w14:textId="77777777" w:rsidR="00935062" w:rsidRDefault="00935062" w:rsidP="00B229B0">
            <w:pPr>
              <w:pStyle w:val="TableText"/>
              <w:keepNext w:val="0"/>
            </w:pPr>
            <w:r>
              <w:t>urn:hl7ii:2.16.840.1.113883.10.20.24.3.161:2019-12-01</w:t>
            </w:r>
          </w:p>
        </w:tc>
      </w:tr>
      <w:tr w:rsidR="00935062" w14:paraId="1C808EE4" w14:textId="77777777" w:rsidTr="00C44751">
        <w:trPr>
          <w:jc w:val="center"/>
        </w:trPr>
        <w:tc>
          <w:tcPr>
            <w:tcW w:w="360" w:type="dxa"/>
          </w:tcPr>
          <w:p w14:paraId="5A2EB227" w14:textId="77777777" w:rsidR="00935062" w:rsidRDefault="0085191F" w:rsidP="00B229B0">
            <w:pPr>
              <w:pStyle w:val="TableText"/>
              <w:keepNext w:val="0"/>
              <w:ind w:left="432"/>
            </w:pPr>
            <w:hyperlink w:anchor="SE_Entity_Organization">
              <w:r w:rsidR="00935062">
                <w:rPr>
                  <w:rStyle w:val="HyperlinkText9pt"/>
                </w:rPr>
                <w:t>Entity Organization</w:t>
              </w:r>
            </w:hyperlink>
          </w:p>
        </w:tc>
        <w:tc>
          <w:tcPr>
            <w:tcW w:w="360" w:type="dxa"/>
          </w:tcPr>
          <w:p w14:paraId="4C75654C" w14:textId="77777777" w:rsidR="00935062" w:rsidRDefault="00935062" w:rsidP="00B229B0">
            <w:pPr>
              <w:pStyle w:val="TableText"/>
              <w:keepNext w:val="0"/>
            </w:pPr>
            <w:r>
              <w:t>subentry</w:t>
            </w:r>
          </w:p>
        </w:tc>
        <w:tc>
          <w:tcPr>
            <w:tcW w:w="360" w:type="dxa"/>
          </w:tcPr>
          <w:p w14:paraId="4EBBFA5D" w14:textId="77777777" w:rsidR="00935062" w:rsidRDefault="00935062" w:rsidP="00B229B0">
            <w:pPr>
              <w:pStyle w:val="TableText"/>
              <w:keepNext w:val="0"/>
            </w:pPr>
            <w:r>
              <w:t>urn:hl7ii:2.16.840.1.113883.10.20.24.3.163:2019-12-01</w:t>
            </w:r>
          </w:p>
        </w:tc>
      </w:tr>
      <w:tr w:rsidR="00935062" w14:paraId="0121B799" w14:textId="77777777" w:rsidTr="00C44751">
        <w:trPr>
          <w:jc w:val="center"/>
        </w:trPr>
        <w:tc>
          <w:tcPr>
            <w:tcW w:w="360" w:type="dxa"/>
          </w:tcPr>
          <w:p w14:paraId="0AF670C9" w14:textId="77777777" w:rsidR="00935062" w:rsidRDefault="0085191F" w:rsidP="00B229B0">
            <w:pPr>
              <w:pStyle w:val="TableText"/>
              <w:keepNext w:val="0"/>
              <w:ind w:left="432"/>
            </w:pPr>
            <w:hyperlink w:anchor="SE_Entity_Practitioner">
              <w:r w:rsidR="00935062">
                <w:rPr>
                  <w:rStyle w:val="HyperlinkText9pt"/>
                </w:rPr>
                <w:t>Entity Practitioner</w:t>
              </w:r>
            </w:hyperlink>
          </w:p>
        </w:tc>
        <w:tc>
          <w:tcPr>
            <w:tcW w:w="360" w:type="dxa"/>
          </w:tcPr>
          <w:p w14:paraId="2B518C16" w14:textId="77777777" w:rsidR="00935062" w:rsidRDefault="00935062" w:rsidP="00B229B0">
            <w:pPr>
              <w:pStyle w:val="TableText"/>
              <w:keepNext w:val="0"/>
            </w:pPr>
            <w:r>
              <w:t>subentry</w:t>
            </w:r>
          </w:p>
        </w:tc>
        <w:tc>
          <w:tcPr>
            <w:tcW w:w="360" w:type="dxa"/>
          </w:tcPr>
          <w:p w14:paraId="72780341" w14:textId="77777777" w:rsidR="00935062" w:rsidRDefault="00935062" w:rsidP="00B229B0">
            <w:pPr>
              <w:pStyle w:val="TableText"/>
              <w:keepNext w:val="0"/>
            </w:pPr>
            <w:r>
              <w:t>urn:hl7ii:2.16.840.1.113883.10.20.24.3.162:2019-12-01</w:t>
            </w:r>
          </w:p>
        </w:tc>
      </w:tr>
      <w:tr w:rsidR="00935062" w14:paraId="303068C9" w14:textId="77777777" w:rsidTr="00C44751">
        <w:trPr>
          <w:jc w:val="center"/>
        </w:trPr>
        <w:tc>
          <w:tcPr>
            <w:tcW w:w="360" w:type="dxa"/>
          </w:tcPr>
          <w:p w14:paraId="058D1A1D" w14:textId="77777777" w:rsidR="00935062" w:rsidRDefault="0085191F" w:rsidP="00B229B0">
            <w:pPr>
              <w:pStyle w:val="TableText"/>
              <w:keepNext w:val="0"/>
              <w:ind w:left="432"/>
            </w:pPr>
            <w:hyperlink w:anchor="SE_Entity_Location">
              <w:r w:rsidR="00935062">
                <w:rPr>
                  <w:rStyle w:val="HyperlinkText9pt"/>
                </w:rPr>
                <w:t>Entity Location</w:t>
              </w:r>
            </w:hyperlink>
          </w:p>
        </w:tc>
        <w:tc>
          <w:tcPr>
            <w:tcW w:w="360" w:type="dxa"/>
          </w:tcPr>
          <w:p w14:paraId="112F807D" w14:textId="77777777" w:rsidR="00935062" w:rsidRDefault="00935062" w:rsidP="00B229B0">
            <w:pPr>
              <w:pStyle w:val="TableText"/>
              <w:keepNext w:val="0"/>
            </w:pPr>
            <w:r>
              <w:t>subentry</w:t>
            </w:r>
          </w:p>
        </w:tc>
        <w:tc>
          <w:tcPr>
            <w:tcW w:w="360" w:type="dxa"/>
          </w:tcPr>
          <w:p w14:paraId="6660F1FD" w14:textId="77777777" w:rsidR="00935062" w:rsidRDefault="00935062" w:rsidP="00B229B0">
            <w:pPr>
              <w:pStyle w:val="TableText"/>
              <w:keepNext w:val="0"/>
            </w:pPr>
            <w:r>
              <w:t>urn:hl7ii:2.16.840.1.113883.10.20.24.3.172:2021-08-01</w:t>
            </w:r>
          </w:p>
        </w:tc>
      </w:tr>
      <w:tr w:rsidR="00935062" w14:paraId="0F1C671C" w14:textId="77777777" w:rsidTr="00C44751">
        <w:trPr>
          <w:jc w:val="center"/>
        </w:trPr>
        <w:tc>
          <w:tcPr>
            <w:tcW w:w="360" w:type="dxa"/>
          </w:tcPr>
          <w:p w14:paraId="4C30A5F5" w14:textId="77777777" w:rsidR="00935062" w:rsidRDefault="0085191F" w:rsidP="00B229B0">
            <w:pPr>
              <w:pStyle w:val="TableText"/>
              <w:keepNext w:val="0"/>
              <w:ind w:left="288"/>
            </w:pPr>
            <w:hyperlink w:anchor="E_Family_History_Organizer_QDM_V6">
              <w:r w:rsidR="00935062">
                <w:rPr>
                  <w:rStyle w:val="HyperlinkText9pt"/>
                </w:rPr>
                <w:t>Family History Organizer QDM (V6)</w:t>
              </w:r>
            </w:hyperlink>
          </w:p>
        </w:tc>
        <w:tc>
          <w:tcPr>
            <w:tcW w:w="360" w:type="dxa"/>
          </w:tcPr>
          <w:p w14:paraId="015B9807" w14:textId="77777777" w:rsidR="00935062" w:rsidRDefault="00935062" w:rsidP="00B229B0">
            <w:pPr>
              <w:pStyle w:val="TableText"/>
              <w:keepNext w:val="0"/>
            </w:pPr>
            <w:r>
              <w:t>entry</w:t>
            </w:r>
          </w:p>
        </w:tc>
        <w:tc>
          <w:tcPr>
            <w:tcW w:w="360" w:type="dxa"/>
          </w:tcPr>
          <w:p w14:paraId="31E3E6DC" w14:textId="77777777" w:rsidR="00935062" w:rsidRDefault="00935062" w:rsidP="00B229B0">
            <w:pPr>
              <w:pStyle w:val="TableText"/>
              <w:keepNext w:val="0"/>
            </w:pPr>
            <w:r>
              <w:t>urn:hl7ii:2.16.840.1.113883.10.20.24.3.12:2021-08-01</w:t>
            </w:r>
          </w:p>
        </w:tc>
      </w:tr>
      <w:tr w:rsidR="00935062" w14:paraId="46BBEB1E" w14:textId="77777777" w:rsidTr="00C44751">
        <w:trPr>
          <w:jc w:val="center"/>
        </w:trPr>
        <w:tc>
          <w:tcPr>
            <w:tcW w:w="360" w:type="dxa"/>
          </w:tcPr>
          <w:p w14:paraId="4FAC4C57" w14:textId="77777777" w:rsidR="00935062" w:rsidRDefault="0085191F" w:rsidP="00B229B0">
            <w:pPr>
              <w:pStyle w:val="TableText"/>
              <w:keepNext w:val="0"/>
              <w:ind w:left="432"/>
            </w:pPr>
            <w:hyperlink w:anchor="E_Family_History_Observation_QDM_V5">
              <w:r w:rsidR="00935062">
                <w:rPr>
                  <w:rStyle w:val="HyperlinkText9pt"/>
                </w:rPr>
                <w:t>Family History Observation QDM (V5)</w:t>
              </w:r>
            </w:hyperlink>
          </w:p>
        </w:tc>
        <w:tc>
          <w:tcPr>
            <w:tcW w:w="360" w:type="dxa"/>
          </w:tcPr>
          <w:p w14:paraId="1FF9796A" w14:textId="77777777" w:rsidR="00935062" w:rsidRDefault="00935062" w:rsidP="00B229B0">
            <w:pPr>
              <w:pStyle w:val="TableText"/>
              <w:keepNext w:val="0"/>
            </w:pPr>
            <w:r>
              <w:t>entry</w:t>
            </w:r>
          </w:p>
        </w:tc>
        <w:tc>
          <w:tcPr>
            <w:tcW w:w="360" w:type="dxa"/>
          </w:tcPr>
          <w:p w14:paraId="40B3A489" w14:textId="77777777" w:rsidR="00935062" w:rsidRDefault="00935062" w:rsidP="00B229B0">
            <w:pPr>
              <w:pStyle w:val="TableText"/>
              <w:keepNext w:val="0"/>
            </w:pPr>
            <w:r>
              <w:t>urn:hl7ii:2.16.840.1.113883.10.20.24.3.112:2021-08-01</w:t>
            </w:r>
          </w:p>
        </w:tc>
      </w:tr>
      <w:tr w:rsidR="00935062" w14:paraId="0123CF67" w14:textId="77777777" w:rsidTr="00C44751">
        <w:trPr>
          <w:jc w:val="center"/>
        </w:trPr>
        <w:tc>
          <w:tcPr>
            <w:tcW w:w="360" w:type="dxa"/>
          </w:tcPr>
          <w:p w14:paraId="3237C573" w14:textId="77777777" w:rsidR="00935062" w:rsidRDefault="0085191F" w:rsidP="00B229B0">
            <w:pPr>
              <w:pStyle w:val="TableText"/>
              <w:keepNext w:val="0"/>
              <w:ind w:left="576"/>
            </w:pPr>
            <w:hyperlink w:anchor="SE_Entity_Care_Partner">
              <w:r w:rsidR="00935062">
                <w:rPr>
                  <w:rStyle w:val="HyperlinkText9pt"/>
                </w:rPr>
                <w:t>Entity Care Partner</w:t>
              </w:r>
            </w:hyperlink>
          </w:p>
        </w:tc>
        <w:tc>
          <w:tcPr>
            <w:tcW w:w="360" w:type="dxa"/>
          </w:tcPr>
          <w:p w14:paraId="209EA7AB" w14:textId="77777777" w:rsidR="00935062" w:rsidRDefault="00935062" w:rsidP="00B229B0">
            <w:pPr>
              <w:pStyle w:val="TableText"/>
              <w:keepNext w:val="0"/>
            </w:pPr>
            <w:r>
              <w:t>subentry</w:t>
            </w:r>
          </w:p>
        </w:tc>
        <w:tc>
          <w:tcPr>
            <w:tcW w:w="360" w:type="dxa"/>
          </w:tcPr>
          <w:p w14:paraId="01930B44" w14:textId="77777777" w:rsidR="00935062" w:rsidRDefault="00935062" w:rsidP="00B229B0">
            <w:pPr>
              <w:pStyle w:val="TableText"/>
              <w:keepNext w:val="0"/>
            </w:pPr>
            <w:r>
              <w:t>urn:hl7ii:2.16.840.1.113883.10.20.24.3.160:2019-12-01</w:t>
            </w:r>
          </w:p>
        </w:tc>
      </w:tr>
      <w:tr w:rsidR="00935062" w14:paraId="11B1A5B2" w14:textId="77777777" w:rsidTr="00C44751">
        <w:trPr>
          <w:jc w:val="center"/>
        </w:trPr>
        <w:tc>
          <w:tcPr>
            <w:tcW w:w="360" w:type="dxa"/>
          </w:tcPr>
          <w:p w14:paraId="55D84F86" w14:textId="77777777" w:rsidR="00935062" w:rsidRDefault="0085191F" w:rsidP="00B229B0">
            <w:pPr>
              <w:pStyle w:val="TableText"/>
              <w:keepNext w:val="0"/>
              <w:ind w:left="576"/>
            </w:pPr>
            <w:hyperlink w:anchor="SE_Entity_Patient">
              <w:r w:rsidR="00935062">
                <w:rPr>
                  <w:rStyle w:val="HyperlinkText9pt"/>
                </w:rPr>
                <w:t>Entity Patient</w:t>
              </w:r>
            </w:hyperlink>
          </w:p>
        </w:tc>
        <w:tc>
          <w:tcPr>
            <w:tcW w:w="360" w:type="dxa"/>
          </w:tcPr>
          <w:p w14:paraId="666FBA5A" w14:textId="77777777" w:rsidR="00935062" w:rsidRDefault="00935062" w:rsidP="00B229B0">
            <w:pPr>
              <w:pStyle w:val="TableText"/>
              <w:keepNext w:val="0"/>
            </w:pPr>
            <w:r>
              <w:t>subentry</w:t>
            </w:r>
          </w:p>
        </w:tc>
        <w:tc>
          <w:tcPr>
            <w:tcW w:w="360" w:type="dxa"/>
          </w:tcPr>
          <w:p w14:paraId="674D0B26" w14:textId="77777777" w:rsidR="00935062" w:rsidRDefault="00935062" w:rsidP="00B229B0">
            <w:pPr>
              <w:pStyle w:val="TableText"/>
              <w:keepNext w:val="0"/>
            </w:pPr>
            <w:r>
              <w:t>urn:hl7ii:2.16.840.1.113883.10.20.24.3.161:2019-12-01</w:t>
            </w:r>
          </w:p>
        </w:tc>
      </w:tr>
      <w:tr w:rsidR="00935062" w14:paraId="78FE96AF" w14:textId="77777777" w:rsidTr="00C44751">
        <w:trPr>
          <w:jc w:val="center"/>
        </w:trPr>
        <w:tc>
          <w:tcPr>
            <w:tcW w:w="360" w:type="dxa"/>
          </w:tcPr>
          <w:p w14:paraId="672E5EED" w14:textId="77777777" w:rsidR="00935062" w:rsidRDefault="0085191F" w:rsidP="00B229B0">
            <w:pPr>
              <w:pStyle w:val="TableText"/>
              <w:keepNext w:val="0"/>
              <w:ind w:left="576"/>
            </w:pPr>
            <w:hyperlink w:anchor="SE_Entity_Organization">
              <w:r w:rsidR="00935062">
                <w:rPr>
                  <w:rStyle w:val="HyperlinkText9pt"/>
                </w:rPr>
                <w:t>Entity Organization</w:t>
              </w:r>
            </w:hyperlink>
          </w:p>
        </w:tc>
        <w:tc>
          <w:tcPr>
            <w:tcW w:w="360" w:type="dxa"/>
          </w:tcPr>
          <w:p w14:paraId="78FC8BF3" w14:textId="77777777" w:rsidR="00935062" w:rsidRDefault="00935062" w:rsidP="00B229B0">
            <w:pPr>
              <w:pStyle w:val="TableText"/>
              <w:keepNext w:val="0"/>
            </w:pPr>
            <w:r>
              <w:t>subentry</w:t>
            </w:r>
          </w:p>
        </w:tc>
        <w:tc>
          <w:tcPr>
            <w:tcW w:w="360" w:type="dxa"/>
          </w:tcPr>
          <w:p w14:paraId="0B91F206" w14:textId="77777777" w:rsidR="00935062" w:rsidRDefault="00935062" w:rsidP="00B229B0">
            <w:pPr>
              <w:pStyle w:val="TableText"/>
              <w:keepNext w:val="0"/>
            </w:pPr>
            <w:r>
              <w:t>urn:hl7ii:2.16.840.1.113883.10.20.24.3.163:2019-12-01</w:t>
            </w:r>
          </w:p>
        </w:tc>
      </w:tr>
      <w:tr w:rsidR="00935062" w14:paraId="6BAC1294" w14:textId="77777777" w:rsidTr="00C44751">
        <w:trPr>
          <w:jc w:val="center"/>
        </w:trPr>
        <w:tc>
          <w:tcPr>
            <w:tcW w:w="360" w:type="dxa"/>
          </w:tcPr>
          <w:p w14:paraId="59E7B4DA" w14:textId="77777777" w:rsidR="00935062" w:rsidRDefault="0085191F" w:rsidP="00B229B0">
            <w:pPr>
              <w:pStyle w:val="TableText"/>
              <w:keepNext w:val="0"/>
              <w:ind w:left="576"/>
            </w:pPr>
            <w:hyperlink w:anchor="SE_Entity_Practitioner">
              <w:r w:rsidR="00935062">
                <w:rPr>
                  <w:rStyle w:val="HyperlinkText9pt"/>
                </w:rPr>
                <w:t>Entity Practitioner</w:t>
              </w:r>
            </w:hyperlink>
          </w:p>
        </w:tc>
        <w:tc>
          <w:tcPr>
            <w:tcW w:w="360" w:type="dxa"/>
          </w:tcPr>
          <w:p w14:paraId="29120403" w14:textId="77777777" w:rsidR="00935062" w:rsidRDefault="00935062" w:rsidP="00B229B0">
            <w:pPr>
              <w:pStyle w:val="TableText"/>
              <w:keepNext w:val="0"/>
            </w:pPr>
            <w:r>
              <w:t>subentry</w:t>
            </w:r>
          </w:p>
        </w:tc>
        <w:tc>
          <w:tcPr>
            <w:tcW w:w="360" w:type="dxa"/>
          </w:tcPr>
          <w:p w14:paraId="3330A163" w14:textId="77777777" w:rsidR="00935062" w:rsidRDefault="00935062" w:rsidP="00B229B0">
            <w:pPr>
              <w:pStyle w:val="TableText"/>
              <w:keepNext w:val="0"/>
            </w:pPr>
            <w:r>
              <w:t>urn:hl7ii:2.16.840.1.113883.10.20.24.3.162:2019-12-01</w:t>
            </w:r>
          </w:p>
        </w:tc>
      </w:tr>
      <w:tr w:rsidR="00935062" w14:paraId="0EC551BB" w14:textId="77777777" w:rsidTr="00C44751">
        <w:trPr>
          <w:jc w:val="center"/>
        </w:trPr>
        <w:tc>
          <w:tcPr>
            <w:tcW w:w="360" w:type="dxa"/>
          </w:tcPr>
          <w:p w14:paraId="435199C6" w14:textId="77777777" w:rsidR="00935062" w:rsidRDefault="0085191F" w:rsidP="00B229B0">
            <w:pPr>
              <w:pStyle w:val="TableText"/>
              <w:keepNext w:val="0"/>
              <w:ind w:left="576"/>
            </w:pPr>
            <w:hyperlink w:anchor="U_Author_V2">
              <w:r w:rsidR="00935062">
                <w:rPr>
                  <w:rStyle w:val="HyperlinkText9pt"/>
                </w:rPr>
                <w:t>Author (V2)</w:t>
              </w:r>
            </w:hyperlink>
          </w:p>
        </w:tc>
        <w:tc>
          <w:tcPr>
            <w:tcW w:w="360" w:type="dxa"/>
          </w:tcPr>
          <w:p w14:paraId="2C850AE3" w14:textId="77777777" w:rsidR="00935062" w:rsidRDefault="00935062" w:rsidP="00B229B0">
            <w:pPr>
              <w:pStyle w:val="TableText"/>
              <w:keepNext w:val="0"/>
            </w:pPr>
            <w:r>
              <w:t>unspecified</w:t>
            </w:r>
          </w:p>
        </w:tc>
        <w:tc>
          <w:tcPr>
            <w:tcW w:w="360" w:type="dxa"/>
          </w:tcPr>
          <w:p w14:paraId="06FF64A9" w14:textId="77777777" w:rsidR="00935062" w:rsidRDefault="00935062" w:rsidP="00B229B0">
            <w:pPr>
              <w:pStyle w:val="TableText"/>
              <w:keepNext w:val="0"/>
            </w:pPr>
            <w:r>
              <w:t>urn:hl7ii:2.16.840.1.113883.10.20.24.3.155:2019-12-01</w:t>
            </w:r>
          </w:p>
        </w:tc>
      </w:tr>
      <w:tr w:rsidR="00935062" w14:paraId="21BC94BE" w14:textId="77777777" w:rsidTr="00C44751">
        <w:trPr>
          <w:jc w:val="center"/>
        </w:trPr>
        <w:tc>
          <w:tcPr>
            <w:tcW w:w="360" w:type="dxa"/>
          </w:tcPr>
          <w:p w14:paraId="42DD3E76" w14:textId="77777777" w:rsidR="00935062" w:rsidRDefault="0085191F" w:rsidP="00B229B0">
            <w:pPr>
              <w:pStyle w:val="TableText"/>
              <w:keepNext w:val="0"/>
              <w:ind w:left="576"/>
            </w:pPr>
            <w:hyperlink w:anchor="SE_Entity_Location">
              <w:r w:rsidR="00935062">
                <w:rPr>
                  <w:rStyle w:val="HyperlinkText9pt"/>
                </w:rPr>
                <w:t>Entity Location</w:t>
              </w:r>
            </w:hyperlink>
          </w:p>
        </w:tc>
        <w:tc>
          <w:tcPr>
            <w:tcW w:w="360" w:type="dxa"/>
          </w:tcPr>
          <w:p w14:paraId="3CB2124E" w14:textId="77777777" w:rsidR="00935062" w:rsidRDefault="00935062" w:rsidP="00B229B0">
            <w:pPr>
              <w:pStyle w:val="TableText"/>
              <w:keepNext w:val="0"/>
            </w:pPr>
            <w:r>
              <w:t>subentry</w:t>
            </w:r>
          </w:p>
        </w:tc>
        <w:tc>
          <w:tcPr>
            <w:tcW w:w="360" w:type="dxa"/>
          </w:tcPr>
          <w:p w14:paraId="16750139" w14:textId="77777777" w:rsidR="00935062" w:rsidRDefault="00935062" w:rsidP="00B229B0">
            <w:pPr>
              <w:pStyle w:val="TableText"/>
              <w:keepNext w:val="0"/>
            </w:pPr>
            <w:r>
              <w:t>urn:hl7ii:2.16.840.1.113883.10.20.24.3.172:2021-08-01</w:t>
            </w:r>
          </w:p>
        </w:tc>
      </w:tr>
      <w:tr w:rsidR="00935062" w14:paraId="39168F56" w14:textId="77777777" w:rsidTr="00C44751">
        <w:trPr>
          <w:jc w:val="center"/>
        </w:trPr>
        <w:tc>
          <w:tcPr>
            <w:tcW w:w="360" w:type="dxa"/>
          </w:tcPr>
          <w:p w14:paraId="5AA2F6DE" w14:textId="77777777" w:rsidR="00935062" w:rsidRDefault="0085191F" w:rsidP="00B229B0">
            <w:pPr>
              <w:pStyle w:val="TableText"/>
              <w:keepNext w:val="0"/>
              <w:ind w:left="288"/>
            </w:pPr>
            <w:hyperlink w:anchor="E_Encounter_Order_Act_V4">
              <w:r w:rsidR="00935062">
                <w:rPr>
                  <w:rStyle w:val="HyperlinkText9pt"/>
                </w:rPr>
                <w:t>Encounter Order Act (V4)</w:t>
              </w:r>
            </w:hyperlink>
          </w:p>
        </w:tc>
        <w:tc>
          <w:tcPr>
            <w:tcW w:w="360" w:type="dxa"/>
          </w:tcPr>
          <w:p w14:paraId="38E5852E" w14:textId="77777777" w:rsidR="00935062" w:rsidRDefault="00935062" w:rsidP="00B229B0">
            <w:pPr>
              <w:pStyle w:val="TableText"/>
              <w:keepNext w:val="0"/>
            </w:pPr>
            <w:r>
              <w:t>entry</w:t>
            </w:r>
          </w:p>
        </w:tc>
        <w:tc>
          <w:tcPr>
            <w:tcW w:w="360" w:type="dxa"/>
          </w:tcPr>
          <w:p w14:paraId="58330A14" w14:textId="77777777" w:rsidR="00935062" w:rsidRDefault="00935062" w:rsidP="00B229B0">
            <w:pPr>
              <w:pStyle w:val="TableText"/>
              <w:keepNext w:val="0"/>
            </w:pPr>
            <w:r>
              <w:t>urn:hl7ii:2.16.840.1.113883.10.20.24.3.132:2021-08-01</w:t>
            </w:r>
          </w:p>
        </w:tc>
      </w:tr>
      <w:tr w:rsidR="00935062" w14:paraId="3DB9D285" w14:textId="77777777" w:rsidTr="00C44751">
        <w:trPr>
          <w:jc w:val="center"/>
        </w:trPr>
        <w:tc>
          <w:tcPr>
            <w:tcW w:w="360" w:type="dxa"/>
          </w:tcPr>
          <w:p w14:paraId="3185A990" w14:textId="77777777" w:rsidR="00935062" w:rsidRDefault="0085191F" w:rsidP="00B229B0">
            <w:pPr>
              <w:pStyle w:val="TableText"/>
              <w:keepNext w:val="0"/>
              <w:ind w:left="432"/>
            </w:pPr>
            <w:hyperlink w:anchor="E_Reason_V3">
              <w:r w:rsidR="00935062">
                <w:rPr>
                  <w:rStyle w:val="HyperlinkText9pt"/>
                </w:rPr>
                <w:t>Reason (V3)</w:t>
              </w:r>
            </w:hyperlink>
          </w:p>
        </w:tc>
        <w:tc>
          <w:tcPr>
            <w:tcW w:w="360" w:type="dxa"/>
          </w:tcPr>
          <w:p w14:paraId="6FC6D28D" w14:textId="77777777" w:rsidR="00935062" w:rsidRDefault="00935062" w:rsidP="00B229B0">
            <w:pPr>
              <w:pStyle w:val="TableText"/>
              <w:keepNext w:val="0"/>
            </w:pPr>
            <w:r>
              <w:t>entry</w:t>
            </w:r>
          </w:p>
        </w:tc>
        <w:tc>
          <w:tcPr>
            <w:tcW w:w="360" w:type="dxa"/>
          </w:tcPr>
          <w:p w14:paraId="398851E0" w14:textId="77777777" w:rsidR="00935062" w:rsidRDefault="00935062" w:rsidP="00B229B0">
            <w:pPr>
              <w:pStyle w:val="TableText"/>
              <w:keepNext w:val="0"/>
            </w:pPr>
            <w:r>
              <w:t>urn:hl7ii:2.16.840.1.113883.10.20.24.3.88:2017-08-01</w:t>
            </w:r>
          </w:p>
        </w:tc>
      </w:tr>
      <w:tr w:rsidR="00935062" w14:paraId="1DAC048F" w14:textId="77777777" w:rsidTr="00C44751">
        <w:trPr>
          <w:jc w:val="center"/>
        </w:trPr>
        <w:tc>
          <w:tcPr>
            <w:tcW w:w="360" w:type="dxa"/>
          </w:tcPr>
          <w:p w14:paraId="1CCE117C" w14:textId="77777777" w:rsidR="00935062" w:rsidRDefault="0085191F" w:rsidP="00B229B0">
            <w:pPr>
              <w:pStyle w:val="TableText"/>
              <w:keepNext w:val="0"/>
              <w:ind w:left="432"/>
            </w:pPr>
            <w:hyperlink w:anchor="E_Encounter_Order_V6">
              <w:r w:rsidR="00935062">
                <w:rPr>
                  <w:rStyle w:val="HyperlinkText9pt"/>
                </w:rPr>
                <w:t>Encounter Order (V6)</w:t>
              </w:r>
            </w:hyperlink>
          </w:p>
        </w:tc>
        <w:tc>
          <w:tcPr>
            <w:tcW w:w="360" w:type="dxa"/>
          </w:tcPr>
          <w:p w14:paraId="28817B5E" w14:textId="77777777" w:rsidR="00935062" w:rsidRDefault="00935062" w:rsidP="00B229B0">
            <w:pPr>
              <w:pStyle w:val="TableText"/>
              <w:keepNext w:val="0"/>
            </w:pPr>
            <w:r>
              <w:t>entry</w:t>
            </w:r>
          </w:p>
        </w:tc>
        <w:tc>
          <w:tcPr>
            <w:tcW w:w="360" w:type="dxa"/>
          </w:tcPr>
          <w:p w14:paraId="0A669D45" w14:textId="77777777" w:rsidR="00935062" w:rsidRDefault="00935062" w:rsidP="00B229B0">
            <w:pPr>
              <w:pStyle w:val="TableText"/>
              <w:keepNext w:val="0"/>
            </w:pPr>
            <w:r>
              <w:t>urn:hl7ii:2.16.840.1.113883.10.20.24.3.22:2021-08-01</w:t>
            </w:r>
          </w:p>
        </w:tc>
      </w:tr>
      <w:tr w:rsidR="00935062" w14:paraId="26E7CE40" w14:textId="77777777" w:rsidTr="00C44751">
        <w:trPr>
          <w:jc w:val="center"/>
        </w:trPr>
        <w:tc>
          <w:tcPr>
            <w:tcW w:w="360" w:type="dxa"/>
          </w:tcPr>
          <w:p w14:paraId="6B37A708" w14:textId="77777777" w:rsidR="00935062" w:rsidRDefault="0085191F" w:rsidP="00B229B0">
            <w:pPr>
              <w:pStyle w:val="TableText"/>
              <w:keepNext w:val="0"/>
              <w:ind w:left="576"/>
            </w:pPr>
            <w:hyperlink w:anchor="SE_Facility_Location_V2">
              <w:r w:rsidR="00935062">
                <w:rPr>
                  <w:rStyle w:val="HyperlinkText9pt"/>
                </w:rPr>
                <w:t>Facility Location (V2)</w:t>
              </w:r>
            </w:hyperlink>
          </w:p>
        </w:tc>
        <w:tc>
          <w:tcPr>
            <w:tcW w:w="360" w:type="dxa"/>
          </w:tcPr>
          <w:p w14:paraId="510FC9E1" w14:textId="77777777" w:rsidR="00935062" w:rsidRDefault="00935062" w:rsidP="00B229B0">
            <w:pPr>
              <w:pStyle w:val="TableText"/>
              <w:keepNext w:val="0"/>
            </w:pPr>
            <w:r>
              <w:t>subentry</w:t>
            </w:r>
          </w:p>
        </w:tc>
        <w:tc>
          <w:tcPr>
            <w:tcW w:w="360" w:type="dxa"/>
          </w:tcPr>
          <w:p w14:paraId="65C08CD6" w14:textId="77777777" w:rsidR="00935062" w:rsidRDefault="00935062" w:rsidP="00B229B0">
            <w:pPr>
              <w:pStyle w:val="TableText"/>
              <w:keepNext w:val="0"/>
            </w:pPr>
            <w:r>
              <w:t>urn:hl7ii:2.16.840.1.113883.10.20.24.3.100:2017-08-01</w:t>
            </w:r>
          </w:p>
        </w:tc>
      </w:tr>
      <w:tr w:rsidR="00935062" w14:paraId="27E6122F" w14:textId="77777777" w:rsidTr="00C44751">
        <w:trPr>
          <w:jc w:val="center"/>
        </w:trPr>
        <w:tc>
          <w:tcPr>
            <w:tcW w:w="360" w:type="dxa"/>
          </w:tcPr>
          <w:p w14:paraId="25E0454B" w14:textId="77777777" w:rsidR="00935062" w:rsidRDefault="0085191F" w:rsidP="00B229B0">
            <w:pPr>
              <w:pStyle w:val="TableText"/>
              <w:keepNext w:val="0"/>
              <w:ind w:left="576"/>
            </w:pPr>
            <w:hyperlink w:anchor="E_Reason_V3">
              <w:r w:rsidR="00935062">
                <w:rPr>
                  <w:rStyle w:val="HyperlinkText9pt"/>
                </w:rPr>
                <w:t>Reason (V3)</w:t>
              </w:r>
            </w:hyperlink>
          </w:p>
        </w:tc>
        <w:tc>
          <w:tcPr>
            <w:tcW w:w="360" w:type="dxa"/>
          </w:tcPr>
          <w:p w14:paraId="27CF1222" w14:textId="77777777" w:rsidR="00935062" w:rsidRDefault="00935062" w:rsidP="00B229B0">
            <w:pPr>
              <w:pStyle w:val="TableText"/>
              <w:keepNext w:val="0"/>
            </w:pPr>
            <w:r>
              <w:t>entry</w:t>
            </w:r>
          </w:p>
        </w:tc>
        <w:tc>
          <w:tcPr>
            <w:tcW w:w="360" w:type="dxa"/>
          </w:tcPr>
          <w:p w14:paraId="4DF76B8E" w14:textId="77777777" w:rsidR="00935062" w:rsidRDefault="00935062" w:rsidP="00B229B0">
            <w:pPr>
              <w:pStyle w:val="TableText"/>
              <w:keepNext w:val="0"/>
            </w:pPr>
            <w:r>
              <w:t>urn:hl7ii:2.16.840.1.113883.10.20.24.3.88:2017-08-01</w:t>
            </w:r>
          </w:p>
        </w:tc>
      </w:tr>
      <w:tr w:rsidR="00935062" w14:paraId="5C4DE523" w14:textId="77777777" w:rsidTr="00C44751">
        <w:trPr>
          <w:jc w:val="center"/>
        </w:trPr>
        <w:tc>
          <w:tcPr>
            <w:tcW w:w="360" w:type="dxa"/>
          </w:tcPr>
          <w:p w14:paraId="4054689F" w14:textId="77777777" w:rsidR="00935062" w:rsidRDefault="0085191F" w:rsidP="00B229B0">
            <w:pPr>
              <w:pStyle w:val="TableText"/>
              <w:keepNext w:val="0"/>
              <w:ind w:left="576"/>
            </w:pPr>
            <w:hyperlink w:anchor="SE_Entity_Care_Partner">
              <w:r w:rsidR="00935062">
                <w:rPr>
                  <w:rStyle w:val="HyperlinkText9pt"/>
                </w:rPr>
                <w:t>Entity Care Partner</w:t>
              </w:r>
            </w:hyperlink>
          </w:p>
        </w:tc>
        <w:tc>
          <w:tcPr>
            <w:tcW w:w="360" w:type="dxa"/>
          </w:tcPr>
          <w:p w14:paraId="013E638C" w14:textId="77777777" w:rsidR="00935062" w:rsidRDefault="00935062" w:rsidP="00B229B0">
            <w:pPr>
              <w:pStyle w:val="TableText"/>
              <w:keepNext w:val="0"/>
            </w:pPr>
            <w:r>
              <w:t>subentry</w:t>
            </w:r>
          </w:p>
        </w:tc>
        <w:tc>
          <w:tcPr>
            <w:tcW w:w="360" w:type="dxa"/>
          </w:tcPr>
          <w:p w14:paraId="517DA5C9" w14:textId="77777777" w:rsidR="00935062" w:rsidRDefault="00935062" w:rsidP="00B229B0">
            <w:pPr>
              <w:pStyle w:val="TableText"/>
              <w:keepNext w:val="0"/>
            </w:pPr>
            <w:r>
              <w:t>urn:hl7ii:2.16.840.1.113883.10.20.24.3.160:2019-12-01</w:t>
            </w:r>
          </w:p>
        </w:tc>
      </w:tr>
      <w:tr w:rsidR="00935062" w14:paraId="758EAE3B" w14:textId="77777777" w:rsidTr="00C44751">
        <w:trPr>
          <w:jc w:val="center"/>
        </w:trPr>
        <w:tc>
          <w:tcPr>
            <w:tcW w:w="360" w:type="dxa"/>
          </w:tcPr>
          <w:p w14:paraId="335C6235" w14:textId="77777777" w:rsidR="00935062" w:rsidRDefault="0085191F" w:rsidP="00B229B0">
            <w:pPr>
              <w:pStyle w:val="TableText"/>
              <w:keepNext w:val="0"/>
              <w:ind w:left="576"/>
            </w:pPr>
            <w:hyperlink w:anchor="SE_Entity_Patient">
              <w:r w:rsidR="00935062">
                <w:rPr>
                  <w:rStyle w:val="HyperlinkText9pt"/>
                </w:rPr>
                <w:t>Entity Patient</w:t>
              </w:r>
            </w:hyperlink>
          </w:p>
        </w:tc>
        <w:tc>
          <w:tcPr>
            <w:tcW w:w="360" w:type="dxa"/>
          </w:tcPr>
          <w:p w14:paraId="7A3053B5" w14:textId="77777777" w:rsidR="00935062" w:rsidRDefault="00935062" w:rsidP="00B229B0">
            <w:pPr>
              <w:pStyle w:val="TableText"/>
              <w:keepNext w:val="0"/>
            </w:pPr>
            <w:r>
              <w:t>subentry</w:t>
            </w:r>
          </w:p>
        </w:tc>
        <w:tc>
          <w:tcPr>
            <w:tcW w:w="360" w:type="dxa"/>
          </w:tcPr>
          <w:p w14:paraId="2B083965" w14:textId="77777777" w:rsidR="00935062" w:rsidRDefault="00935062" w:rsidP="00B229B0">
            <w:pPr>
              <w:pStyle w:val="TableText"/>
              <w:keepNext w:val="0"/>
            </w:pPr>
            <w:r>
              <w:t>urn:hl7ii:2.16.840.1.113883.10.20.24.3.161:2019-12-01</w:t>
            </w:r>
          </w:p>
        </w:tc>
      </w:tr>
      <w:tr w:rsidR="00935062" w14:paraId="712BA625" w14:textId="77777777" w:rsidTr="00C44751">
        <w:trPr>
          <w:jc w:val="center"/>
        </w:trPr>
        <w:tc>
          <w:tcPr>
            <w:tcW w:w="360" w:type="dxa"/>
          </w:tcPr>
          <w:p w14:paraId="7DBF05C4" w14:textId="77777777" w:rsidR="00935062" w:rsidRDefault="0085191F" w:rsidP="00B229B0">
            <w:pPr>
              <w:pStyle w:val="TableText"/>
              <w:keepNext w:val="0"/>
              <w:ind w:left="576"/>
            </w:pPr>
            <w:hyperlink w:anchor="SE_Entity_Organization">
              <w:r w:rsidR="00935062">
                <w:rPr>
                  <w:rStyle w:val="HyperlinkText9pt"/>
                </w:rPr>
                <w:t>Entity Organization</w:t>
              </w:r>
            </w:hyperlink>
          </w:p>
        </w:tc>
        <w:tc>
          <w:tcPr>
            <w:tcW w:w="360" w:type="dxa"/>
          </w:tcPr>
          <w:p w14:paraId="244D259E" w14:textId="77777777" w:rsidR="00935062" w:rsidRDefault="00935062" w:rsidP="00B229B0">
            <w:pPr>
              <w:pStyle w:val="TableText"/>
              <w:keepNext w:val="0"/>
            </w:pPr>
            <w:r>
              <w:t>subentry</w:t>
            </w:r>
          </w:p>
        </w:tc>
        <w:tc>
          <w:tcPr>
            <w:tcW w:w="360" w:type="dxa"/>
          </w:tcPr>
          <w:p w14:paraId="3EA8EA27" w14:textId="77777777" w:rsidR="00935062" w:rsidRDefault="00935062" w:rsidP="00B229B0">
            <w:pPr>
              <w:pStyle w:val="TableText"/>
              <w:keepNext w:val="0"/>
            </w:pPr>
            <w:r>
              <w:t>urn:hl7ii:2.16.840.1.113883.10.20.24.3.163:2019-12-01</w:t>
            </w:r>
          </w:p>
        </w:tc>
      </w:tr>
      <w:tr w:rsidR="00935062" w14:paraId="6FB9D8F4" w14:textId="77777777" w:rsidTr="00C44751">
        <w:trPr>
          <w:jc w:val="center"/>
        </w:trPr>
        <w:tc>
          <w:tcPr>
            <w:tcW w:w="360" w:type="dxa"/>
          </w:tcPr>
          <w:p w14:paraId="3291BA53" w14:textId="77777777" w:rsidR="00935062" w:rsidRDefault="0085191F" w:rsidP="00B229B0">
            <w:pPr>
              <w:pStyle w:val="TableText"/>
              <w:keepNext w:val="0"/>
              <w:ind w:left="576"/>
            </w:pPr>
            <w:hyperlink w:anchor="SE_Entity_Practitioner">
              <w:r w:rsidR="00935062">
                <w:rPr>
                  <w:rStyle w:val="HyperlinkText9pt"/>
                </w:rPr>
                <w:t>Entity Practitioner</w:t>
              </w:r>
            </w:hyperlink>
          </w:p>
        </w:tc>
        <w:tc>
          <w:tcPr>
            <w:tcW w:w="360" w:type="dxa"/>
          </w:tcPr>
          <w:p w14:paraId="1BA5D6C0" w14:textId="77777777" w:rsidR="00935062" w:rsidRDefault="00935062" w:rsidP="00B229B0">
            <w:pPr>
              <w:pStyle w:val="TableText"/>
              <w:keepNext w:val="0"/>
            </w:pPr>
            <w:r>
              <w:t>subentry</w:t>
            </w:r>
          </w:p>
        </w:tc>
        <w:tc>
          <w:tcPr>
            <w:tcW w:w="360" w:type="dxa"/>
          </w:tcPr>
          <w:p w14:paraId="442C3A00" w14:textId="77777777" w:rsidR="00935062" w:rsidRDefault="00935062" w:rsidP="00B229B0">
            <w:pPr>
              <w:pStyle w:val="TableText"/>
              <w:keepNext w:val="0"/>
            </w:pPr>
            <w:r>
              <w:t>urn:hl7ii:2.16.840.1.113883.10.20.24.3.162:2019-12-01</w:t>
            </w:r>
          </w:p>
        </w:tc>
      </w:tr>
      <w:tr w:rsidR="00935062" w14:paraId="099A2D2C" w14:textId="77777777" w:rsidTr="00C44751">
        <w:trPr>
          <w:jc w:val="center"/>
        </w:trPr>
        <w:tc>
          <w:tcPr>
            <w:tcW w:w="360" w:type="dxa"/>
          </w:tcPr>
          <w:p w14:paraId="47C5095E" w14:textId="77777777" w:rsidR="00935062" w:rsidRDefault="0085191F" w:rsidP="00B229B0">
            <w:pPr>
              <w:pStyle w:val="TableText"/>
              <w:keepNext w:val="0"/>
              <w:ind w:left="576"/>
            </w:pPr>
            <w:hyperlink w:anchor="U_Author_V2">
              <w:r w:rsidR="00935062">
                <w:rPr>
                  <w:rStyle w:val="HyperlinkText9pt"/>
                </w:rPr>
                <w:t>Author (V2)</w:t>
              </w:r>
            </w:hyperlink>
          </w:p>
        </w:tc>
        <w:tc>
          <w:tcPr>
            <w:tcW w:w="360" w:type="dxa"/>
          </w:tcPr>
          <w:p w14:paraId="6D053762" w14:textId="77777777" w:rsidR="00935062" w:rsidRDefault="00935062" w:rsidP="00B229B0">
            <w:pPr>
              <w:pStyle w:val="TableText"/>
              <w:keepNext w:val="0"/>
            </w:pPr>
            <w:r>
              <w:t>unspecified</w:t>
            </w:r>
          </w:p>
        </w:tc>
        <w:tc>
          <w:tcPr>
            <w:tcW w:w="360" w:type="dxa"/>
          </w:tcPr>
          <w:p w14:paraId="7C2A9B71" w14:textId="77777777" w:rsidR="00935062" w:rsidRDefault="00935062" w:rsidP="00B229B0">
            <w:pPr>
              <w:pStyle w:val="TableText"/>
              <w:keepNext w:val="0"/>
            </w:pPr>
            <w:r>
              <w:t>urn:hl7ii:2.16.840.1.113883.10.20.24.3.155:2019-12-01</w:t>
            </w:r>
          </w:p>
        </w:tc>
      </w:tr>
      <w:tr w:rsidR="00935062" w14:paraId="22FF8894" w14:textId="77777777" w:rsidTr="00C44751">
        <w:trPr>
          <w:jc w:val="center"/>
        </w:trPr>
        <w:tc>
          <w:tcPr>
            <w:tcW w:w="360" w:type="dxa"/>
          </w:tcPr>
          <w:p w14:paraId="7AC3B2D8" w14:textId="77777777" w:rsidR="00935062" w:rsidRDefault="0085191F" w:rsidP="00B229B0">
            <w:pPr>
              <w:pStyle w:val="TableText"/>
              <w:keepNext w:val="0"/>
              <w:ind w:left="576"/>
            </w:pPr>
            <w:hyperlink w:anchor="SE_Entity_Location">
              <w:r w:rsidR="00935062">
                <w:rPr>
                  <w:rStyle w:val="HyperlinkText9pt"/>
                </w:rPr>
                <w:t>Entity Location</w:t>
              </w:r>
            </w:hyperlink>
          </w:p>
        </w:tc>
        <w:tc>
          <w:tcPr>
            <w:tcW w:w="360" w:type="dxa"/>
          </w:tcPr>
          <w:p w14:paraId="40B0FBB5" w14:textId="77777777" w:rsidR="00935062" w:rsidRDefault="00935062" w:rsidP="00B229B0">
            <w:pPr>
              <w:pStyle w:val="TableText"/>
              <w:keepNext w:val="0"/>
            </w:pPr>
            <w:r>
              <w:t>subentry</w:t>
            </w:r>
          </w:p>
        </w:tc>
        <w:tc>
          <w:tcPr>
            <w:tcW w:w="360" w:type="dxa"/>
          </w:tcPr>
          <w:p w14:paraId="60B536AE" w14:textId="77777777" w:rsidR="00935062" w:rsidRDefault="00935062" w:rsidP="00B229B0">
            <w:pPr>
              <w:pStyle w:val="TableText"/>
              <w:keepNext w:val="0"/>
            </w:pPr>
            <w:r>
              <w:t>urn:hl7ii:2.16.840.1.113883.10.20.24.3.172:2021-08-01</w:t>
            </w:r>
          </w:p>
        </w:tc>
      </w:tr>
      <w:tr w:rsidR="00935062" w14:paraId="494B4C22" w14:textId="77777777" w:rsidTr="00C44751">
        <w:trPr>
          <w:jc w:val="center"/>
        </w:trPr>
        <w:tc>
          <w:tcPr>
            <w:tcW w:w="360" w:type="dxa"/>
          </w:tcPr>
          <w:p w14:paraId="402767AA" w14:textId="77777777" w:rsidR="00935062" w:rsidRDefault="0085191F" w:rsidP="00B229B0">
            <w:pPr>
              <w:pStyle w:val="TableText"/>
              <w:keepNext w:val="0"/>
              <w:ind w:left="288"/>
            </w:pPr>
            <w:hyperlink w:anchor="E_Immunization_Administered_V4_">
              <w:r w:rsidR="00935062">
                <w:rPr>
                  <w:rStyle w:val="HyperlinkText9pt"/>
                </w:rPr>
                <w:t>Immunization Administered (V4)</w:t>
              </w:r>
            </w:hyperlink>
          </w:p>
        </w:tc>
        <w:tc>
          <w:tcPr>
            <w:tcW w:w="360" w:type="dxa"/>
          </w:tcPr>
          <w:p w14:paraId="42C0ACB0" w14:textId="77777777" w:rsidR="00935062" w:rsidRDefault="00935062" w:rsidP="00B229B0">
            <w:pPr>
              <w:pStyle w:val="TableText"/>
              <w:keepNext w:val="0"/>
            </w:pPr>
            <w:r>
              <w:t>entry</w:t>
            </w:r>
          </w:p>
        </w:tc>
        <w:tc>
          <w:tcPr>
            <w:tcW w:w="360" w:type="dxa"/>
          </w:tcPr>
          <w:p w14:paraId="74ADC429" w14:textId="77777777" w:rsidR="00935062" w:rsidRDefault="00935062" w:rsidP="00B229B0">
            <w:pPr>
              <w:pStyle w:val="TableText"/>
              <w:keepNext w:val="0"/>
            </w:pPr>
            <w:r>
              <w:t>urn:hl7ii:2.16.840.1.113883.10.20.24.3.140:2021-08-01</w:t>
            </w:r>
          </w:p>
        </w:tc>
      </w:tr>
      <w:tr w:rsidR="00935062" w14:paraId="5B3830C0" w14:textId="77777777" w:rsidTr="00C44751">
        <w:trPr>
          <w:jc w:val="center"/>
        </w:trPr>
        <w:tc>
          <w:tcPr>
            <w:tcW w:w="360" w:type="dxa"/>
          </w:tcPr>
          <w:p w14:paraId="68B49C46" w14:textId="77777777" w:rsidR="00935062" w:rsidRDefault="0085191F" w:rsidP="00B229B0">
            <w:pPr>
              <w:pStyle w:val="TableText"/>
              <w:keepNext w:val="0"/>
              <w:ind w:left="432"/>
            </w:pPr>
            <w:hyperlink w:anchor="U_Author_Participation">
              <w:r w:rsidR="00935062">
                <w:rPr>
                  <w:rStyle w:val="HyperlinkText9pt"/>
                </w:rPr>
                <w:t>Author Participation</w:t>
              </w:r>
            </w:hyperlink>
          </w:p>
        </w:tc>
        <w:tc>
          <w:tcPr>
            <w:tcW w:w="360" w:type="dxa"/>
          </w:tcPr>
          <w:p w14:paraId="73DC2728" w14:textId="77777777" w:rsidR="00935062" w:rsidRDefault="00935062" w:rsidP="00B229B0">
            <w:pPr>
              <w:pStyle w:val="TableText"/>
              <w:keepNext w:val="0"/>
            </w:pPr>
            <w:r>
              <w:t>unspecified</w:t>
            </w:r>
          </w:p>
        </w:tc>
        <w:tc>
          <w:tcPr>
            <w:tcW w:w="360" w:type="dxa"/>
          </w:tcPr>
          <w:p w14:paraId="5FD721CA" w14:textId="77777777" w:rsidR="00935062" w:rsidRDefault="00935062" w:rsidP="00B229B0">
            <w:pPr>
              <w:pStyle w:val="TableText"/>
              <w:keepNext w:val="0"/>
            </w:pPr>
            <w:r>
              <w:t>urn:oid:2.16.840.1.113883.10.20.22.4.119</w:t>
            </w:r>
          </w:p>
        </w:tc>
      </w:tr>
      <w:tr w:rsidR="00935062" w14:paraId="4044CB57" w14:textId="77777777" w:rsidTr="00C44751">
        <w:trPr>
          <w:jc w:val="center"/>
        </w:trPr>
        <w:tc>
          <w:tcPr>
            <w:tcW w:w="360" w:type="dxa"/>
          </w:tcPr>
          <w:p w14:paraId="15B324F2" w14:textId="77777777" w:rsidR="00935062" w:rsidRDefault="0085191F" w:rsidP="00B229B0">
            <w:pPr>
              <w:pStyle w:val="TableText"/>
              <w:keepNext w:val="0"/>
              <w:ind w:left="432"/>
            </w:pPr>
            <w:hyperlink w:anchor="Immunization_Medication_Information_V2">
              <w:r w:rsidR="00935062">
                <w:rPr>
                  <w:rStyle w:val="HyperlinkText9pt"/>
                </w:rPr>
                <w:t>Immunization Medication Information (V2)</w:t>
              </w:r>
            </w:hyperlink>
          </w:p>
        </w:tc>
        <w:tc>
          <w:tcPr>
            <w:tcW w:w="360" w:type="dxa"/>
          </w:tcPr>
          <w:p w14:paraId="149D20AC" w14:textId="77777777" w:rsidR="00935062" w:rsidRDefault="00935062" w:rsidP="00B229B0">
            <w:pPr>
              <w:pStyle w:val="TableText"/>
              <w:keepNext w:val="0"/>
            </w:pPr>
            <w:r>
              <w:t>entry</w:t>
            </w:r>
          </w:p>
        </w:tc>
        <w:tc>
          <w:tcPr>
            <w:tcW w:w="360" w:type="dxa"/>
          </w:tcPr>
          <w:p w14:paraId="6AFB2845" w14:textId="77777777" w:rsidR="00935062" w:rsidRDefault="00935062" w:rsidP="00B229B0">
            <w:pPr>
              <w:pStyle w:val="TableText"/>
              <w:keepNext w:val="0"/>
            </w:pPr>
            <w:r>
              <w:t>urn:hl7ii:2.16.840.1.113883.10.20.22.4.54:2014-06-09</w:t>
            </w:r>
          </w:p>
        </w:tc>
      </w:tr>
      <w:tr w:rsidR="00935062" w14:paraId="71AFE127" w14:textId="77777777" w:rsidTr="00C44751">
        <w:trPr>
          <w:jc w:val="center"/>
        </w:trPr>
        <w:tc>
          <w:tcPr>
            <w:tcW w:w="360" w:type="dxa"/>
          </w:tcPr>
          <w:p w14:paraId="2A398E37" w14:textId="77777777" w:rsidR="00935062" w:rsidRDefault="0085191F" w:rsidP="00B229B0">
            <w:pPr>
              <w:pStyle w:val="TableText"/>
              <w:keepNext w:val="0"/>
              <w:ind w:left="432"/>
            </w:pPr>
            <w:hyperlink w:anchor="E_Reason_V3">
              <w:r w:rsidR="00935062">
                <w:rPr>
                  <w:rStyle w:val="HyperlinkText9pt"/>
                </w:rPr>
                <w:t>Reason (V3)</w:t>
              </w:r>
            </w:hyperlink>
          </w:p>
        </w:tc>
        <w:tc>
          <w:tcPr>
            <w:tcW w:w="360" w:type="dxa"/>
          </w:tcPr>
          <w:p w14:paraId="7D11A400" w14:textId="77777777" w:rsidR="00935062" w:rsidRDefault="00935062" w:rsidP="00B229B0">
            <w:pPr>
              <w:pStyle w:val="TableText"/>
              <w:keepNext w:val="0"/>
            </w:pPr>
            <w:r>
              <w:t>entry</w:t>
            </w:r>
          </w:p>
        </w:tc>
        <w:tc>
          <w:tcPr>
            <w:tcW w:w="360" w:type="dxa"/>
          </w:tcPr>
          <w:p w14:paraId="28CD93E8" w14:textId="77777777" w:rsidR="00935062" w:rsidRDefault="00935062" w:rsidP="00B229B0">
            <w:pPr>
              <w:pStyle w:val="TableText"/>
              <w:keepNext w:val="0"/>
            </w:pPr>
            <w:r>
              <w:t>urn:hl7ii:2.16.840.1.113883.10.20.24.3.88:2017-08-01</w:t>
            </w:r>
          </w:p>
        </w:tc>
      </w:tr>
      <w:tr w:rsidR="00935062" w14:paraId="4D70F8AB" w14:textId="77777777" w:rsidTr="00C44751">
        <w:trPr>
          <w:jc w:val="center"/>
        </w:trPr>
        <w:tc>
          <w:tcPr>
            <w:tcW w:w="360" w:type="dxa"/>
          </w:tcPr>
          <w:p w14:paraId="035D8604" w14:textId="77777777" w:rsidR="00935062" w:rsidRDefault="0085191F" w:rsidP="00B229B0">
            <w:pPr>
              <w:pStyle w:val="TableText"/>
              <w:keepNext w:val="0"/>
              <w:ind w:left="432"/>
            </w:pPr>
            <w:hyperlink w:anchor="SE_Entity_Care_Partner">
              <w:r w:rsidR="00935062">
                <w:rPr>
                  <w:rStyle w:val="HyperlinkText9pt"/>
                </w:rPr>
                <w:t>Entity Care Partner</w:t>
              </w:r>
            </w:hyperlink>
          </w:p>
        </w:tc>
        <w:tc>
          <w:tcPr>
            <w:tcW w:w="360" w:type="dxa"/>
          </w:tcPr>
          <w:p w14:paraId="35EAE9D9" w14:textId="77777777" w:rsidR="00935062" w:rsidRDefault="00935062" w:rsidP="00B229B0">
            <w:pPr>
              <w:pStyle w:val="TableText"/>
              <w:keepNext w:val="0"/>
            </w:pPr>
            <w:r>
              <w:t>subentry</w:t>
            </w:r>
          </w:p>
        </w:tc>
        <w:tc>
          <w:tcPr>
            <w:tcW w:w="360" w:type="dxa"/>
          </w:tcPr>
          <w:p w14:paraId="1019EB9F" w14:textId="77777777" w:rsidR="00935062" w:rsidRDefault="00935062" w:rsidP="00B229B0">
            <w:pPr>
              <w:pStyle w:val="TableText"/>
              <w:keepNext w:val="0"/>
            </w:pPr>
            <w:r>
              <w:t>urn:hl7ii:2.16.840.1.113883.10.20.24.3.160:2019-12-01</w:t>
            </w:r>
          </w:p>
        </w:tc>
      </w:tr>
      <w:tr w:rsidR="00935062" w14:paraId="42D1DD59" w14:textId="77777777" w:rsidTr="00C44751">
        <w:trPr>
          <w:jc w:val="center"/>
        </w:trPr>
        <w:tc>
          <w:tcPr>
            <w:tcW w:w="360" w:type="dxa"/>
          </w:tcPr>
          <w:p w14:paraId="0200A406" w14:textId="77777777" w:rsidR="00935062" w:rsidRDefault="0085191F" w:rsidP="00B229B0">
            <w:pPr>
              <w:pStyle w:val="TableText"/>
              <w:keepNext w:val="0"/>
              <w:ind w:left="432"/>
            </w:pPr>
            <w:hyperlink w:anchor="SE_Entity_Patient">
              <w:r w:rsidR="00935062">
                <w:rPr>
                  <w:rStyle w:val="HyperlinkText9pt"/>
                </w:rPr>
                <w:t>Entity Patient</w:t>
              </w:r>
            </w:hyperlink>
          </w:p>
        </w:tc>
        <w:tc>
          <w:tcPr>
            <w:tcW w:w="360" w:type="dxa"/>
          </w:tcPr>
          <w:p w14:paraId="6DA11CDE" w14:textId="77777777" w:rsidR="00935062" w:rsidRDefault="00935062" w:rsidP="00B229B0">
            <w:pPr>
              <w:pStyle w:val="TableText"/>
              <w:keepNext w:val="0"/>
            </w:pPr>
            <w:r>
              <w:t>subentry</w:t>
            </w:r>
          </w:p>
        </w:tc>
        <w:tc>
          <w:tcPr>
            <w:tcW w:w="360" w:type="dxa"/>
          </w:tcPr>
          <w:p w14:paraId="58DD74AC" w14:textId="77777777" w:rsidR="00935062" w:rsidRDefault="00935062" w:rsidP="00B229B0">
            <w:pPr>
              <w:pStyle w:val="TableText"/>
              <w:keepNext w:val="0"/>
            </w:pPr>
            <w:r>
              <w:t>urn:hl7ii:2.16.840.1.113883.10.20.24.3.161:2019-12-01</w:t>
            </w:r>
          </w:p>
        </w:tc>
      </w:tr>
      <w:tr w:rsidR="00935062" w14:paraId="354BF8B4" w14:textId="77777777" w:rsidTr="00C44751">
        <w:trPr>
          <w:jc w:val="center"/>
        </w:trPr>
        <w:tc>
          <w:tcPr>
            <w:tcW w:w="360" w:type="dxa"/>
          </w:tcPr>
          <w:p w14:paraId="08258AA2" w14:textId="77777777" w:rsidR="00935062" w:rsidRDefault="0085191F" w:rsidP="00B229B0">
            <w:pPr>
              <w:pStyle w:val="TableText"/>
              <w:keepNext w:val="0"/>
              <w:ind w:left="432"/>
            </w:pPr>
            <w:hyperlink w:anchor="SE_Entity_Organization">
              <w:r w:rsidR="00935062">
                <w:rPr>
                  <w:rStyle w:val="HyperlinkText9pt"/>
                </w:rPr>
                <w:t>Entity Organization</w:t>
              </w:r>
            </w:hyperlink>
          </w:p>
        </w:tc>
        <w:tc>
          <w:tcPr>
            <w:tcW w:w="360" w:type="dxa"/>
          </w:tcPr>
          <w:p w14:paraId="23442086" w14:textId="77777777" w:rsidR="00935062" w:rsidRDefault="00935062" w:rsidP="00B229B0">
            <w:pPr>
              <w:pStyle w:val="TableText"/>
              <w:keepNext w:val="0"/>
            </w:pPr>
            <w:r>
              <w:t>subentry</w:t>
            </w:r>
          </w:p>
        </w:tc>
        <w:tc>
          <w:tcPr>
            <w:tcW w:w="360" w:type="dxa"/>
          </w:tcPr>
          <w:p w14:paraId="07A08CF3" w14:textId="77777777" w:rsidR="00935062" w:rsidRDefault="00935062" w:rsidP="00B229B0">
            <w:pPr>
              <w:pStyle w:val="TableText"/>
              <w:keepNext w:val="0"/>
            </w:pPr>
            <w:r>
              <w:t>urn:hl7ii:2.16.840.1.113883.10.20.24.3.163:2019-12-01</w:t>
            </w:r>
          </w:p>
        </w:tc>
      </w:tr>
      <w:tr w:rsidR="00935062" w14:paraId="08AC151A" w14:textId="77777777" w:rsidTr="00C44751">
        <w:trPr>
          <w:jc w:val="center"/>
        </w:trPr>
        <w:tc>
          <w:tcPr>
            <w:tcW w:w="360" w:type="dxa"/>
          </w:tcPr>
          <w:p w14:paraId="3E90F499" w14:textId="77777777" w:rsidR="00935062" w:rsidRDefault="0085191F" w:rsidP="00B229B0">
            <w:pPr>
              <w:pStyle w:val="TableText"/>
              <w:keepNext w:val="0"/>
              <w:ind w:left="432"/>
            </w:pPr>
            <w:hyperlink w:anchor="SE_Entity_Practitioner">
              <w:r w:rsidR="00935062">
                <w:rPr>
                  <w:rStyle w:val="HyperlinkText9pt"/>
                </w:rPr>
                <w:t>Entity Practitioner</w:t>
              </w:r>
            </w:hyperlink>
          </w:p>
        </w:tc>
        <w:tc>
          <w:tcPr>
            <w:tcW w:w="360" w:type="dxa"/>
          </w:tcPr>
          <w:p w14:paraId="5A0457F0" w14:textId="77777777" w:rsidR="00935062" w:rsidRDefault="00935062" w:rsidP="00B229B0">
            <w:pPr>
              <w:pStyle w:val="TableText"/>
              <w:keepNext w:val="0"/>
            </w:pPr>
            <w:r>
              <w:t>subentry</w:t>
            </w:r>
          </w:p>
        </w:tc>
        <w:tc>
          <w:tcPr>
            <w:tcW w:w="360" w:type="dxa"/>
          </w:tcPr>
          <w:p w14:paraId="73AE8187" w14:textId="77777777" w:rsidR="00935062" w:rsidRDefault="00935062" w:rsidP="00B229B0">
            <w:pPr>
              <w:pStyle w:val="TableText"/>
              <w:keepNext w:val="0"/>
            </w:pPr>
            <w:r>
              <w:t>urn:hl7ii:2.16.840.1.113883.10.20.24.3.162:2019-12-01</w:t>
            </w:r>
          </w:p>
        </w:tc>
      </w:tr>
      <w:tr w:rsidR="00935062" w14:paraId="6EDE6DE9" w14:textId="77777777" w:rsidTr="00C44751">
        <w:trPr>
          <w:jc w:val="center"/>
        </w:trPr>
        <w:tc>
          <w:tcPr>
            <w:tcW w:w="360" w:type="dxa"/>
          </w:tcPr>
          <w:p w14:paraId="4CB24011" w14:textId="77777777" w:rsidR="00935062" w:rsidRDefault="0085191F" w:rsidP="00B229B0">
            <w:pPr>
              <w:pStyle w:val="TableText"/>
              <w:keepNext w:val="0"/>
              <w:ind w:left="432"/>
            </w:pPr>
            <w:hyperlink w:anchor="U_Author_V2">
              <w:r w:rsidR="00935062">
                <w:rPr>
                  <w:rStyle w:val="HyperlinkText9pt"/>
                </w:rPr>
                <w:t>Author (V2)</w:t>
              </w:r>
            </w:hyperlink>
          </w:p>
        </w:tc>
        <w:tc>
          <w:tcPr>
            <w:tcW w:w="360" w:type="dxa"/>
          </w:tcPr>
          <w:p w14:paraId="6D5099CD" w14:textId="77777777" w:rsidR="00935062" w:rsidRDefault="00935062" w:rsidP="00B229B0">
            <w:pPr>
              <w:pStyle w:val="TableText"/>
              <w:keepNext w:val="0"/>
            </w:pPr>
            <w:r>
              <w:t>unspecified</w:t>
            </w:r>
          </w:p>
        </w:tc>
        <w:tc>
          <w:tcPr>
            <w:tcW w:w="360" w:type="dxa"/>
          </w:tcPr>
          <w:p w14:paraId="48292E34" w14:textId="77777777" w:rsidR="00935062" w:rsidRDefault="00935062" w:rsidP="00B229B0">
            <w:pPr>
              <w:pStyle w:val="TableText"/>
              <w:keepNext w:val="0"/>
            </w:pPr>
            <w:r>
              <w:t>urn:hl7ii:2.16.840.1.113883.10.20.24.3.155:2019-12-01</w:t>
            </w:r>
          </w:p>
        </w:tc>
      </w:tr>
      <w:tr w:rsidR="00935062" w14:paraId="54A1D09C" w14:textId="77777777" w:rsidTr="00C44751">
        <w:trPr>
          <w:jc w:val="center"/>
        </w:trPr>
        <w:tc>
          <w:tcPr>
            <w:tcW w:w="360" w:type="dxa"/>
          </w:tcPr>
          <w:p w14:paraId="662B687F" w14:textId="77777777" w:rsidR="00935062" w:rsidRDefault="0085191F" w:rsidP="00B229B0">
            <w:pPr>
              <w:pStyle w:val="TableText"/>
              <w:keepNext w:val="0"/>
              <w:ind w:left="432"/>
            </w:pPr>
            <w:hyperlink w:anchor="SE_Entity_Location">
              <w:r w:rsidR="00935062">
                <w:rPr>
                  <w:rStyle w:val="HyperlinkText9pt"/>
                </w:rPr>
                <w:t>Entity Location</w:t>
              </w:r>
            </w:hyperlink>
          </w:p>
        </w:tc>
        <w:tc>
          <w:tcPr>
            <w:tcW w:w="360" w:type="dxa"/>
          </w:tcPr>
          <w:p w14:paraId="2A54BCDC" w14:textId="77777777" w:rsidR="00935062" w:rsidRDefault="00935062" w:rsidP="00B229B0">
            <w:pPr>
              <w:pStyle w:val="TableText"/>
              <w:keepNext w:val="0"/>
            </w:pPr>
            <w:r>
              <w:t>subentry</w:t>
            </w:r>
          </w:p>
        </w:tc>
        <w:tc>
          <w:tcPr>
            <w:tcW w:w="360" w:type="dxa"/>
          </w:tcPr>
          <w:p w14:paraId="0FDE0CE8" w14:textId="77777777" w:rsidR="00935062" w:rsidRDefault="00935062" w:rsidP="00B229B0">
            <w:pPr>
              <w:pStyle w:val="TableText"/>
              <w:keepNext w:val="0"/>
            </w:pPr>
            <w:r>
              <w:t>urn:hl7ii:2.16.840.1.113883.10.20.24.3.172:2021-08-01</w:t>
            </w:r>
          </w:p>
        </w:tc>
      </w:tr>
      <w:tr w:rsidR="00935062" w14:paraId="4781E8BC" w14:textId="77777777" w:rsidTr="00C44751">
        <w:trPr>
          <w:jc w:val="center"/>
        </w:trPr>
        <w:tc>
          <w:tcPr>
            <w:tcW w:w="360" w:type="dxa"/>
          </w:tcPr>
          <w:p w14:paraId="5ECCD094" w14:textId="77777777" w:rsidR="00935062" w:rsidRDefault="0085191F" w:rsidP="00B229B0">
            <w:pPr>
              <w:pStyle w:val="TableText"/>
              <w:keepNext w:val="0"/>
              <w:ind w:left="288"/>
            </w:pPr>
            <w:hyperlink w:anchor="E_Immunization_Order_V4_">
              <w:r w:rsidR="00935062">
                <w:rPr>
                  <w:rStyle w:val="HyperlinkText9pt"/>
                </w:rPr>
                <w:t>Immunization Order (V4)</w:t>
              </w:r>
            </w:hyperlink>
          </w:p>
        </w:tc>
        <w:tc>
          <w:tcPr>
            <w:tcW w:w="360" w:type="dxa"/>
          </w:tcPr>
          <w:p w14:paraId="726AAAC9" w14:textId="77777777" w:rsidR="00935062" w:rsidRDefault="00935062" w:rsidP="00B229B0">
            <w:pPr>
              <w:pStyle w:val="TableText"/>
              <w:keepNext w:val="0"/>
            </w:pPr>
            <w:r>
              <w:t>entry</w:t>
            </w:r>
          </w:p>
        </w:tc>
        <w:tc>
          <w:tcPr>
            <w:tcW w:w="360" w:type="dxa"/>
          </w:tcPr>
          <w:p w14:paraId="0126C5E1" w14:textId="77777777" w:rsidR="00935062" w:rsidRDefault="00935062" w:rsidP="00B229B0">
            <w:pPr>
              <w:pStyle w:val="TableText"/>
              <w:keepNext w:val="0"/>
            </w:pPr>
            <w:r>
              <w:t>urn:hl7ii:2.16.840.1.113883.10.20.24.3.143:2021-08-01</w:t>
            </w:r>
          </w:p>
        </w:tc>
      </w:tr>
      <w:tr w:rsidR="00935062" w14:paraId="4507E5EF" w14:textId="77777777" w:rsidTr="00C44751">
        <w:trPr>
          <w:jc w:val="center"/>
        </w:trPr>
        <w:tc>
          <w:tcPr>
            <w:tcW w:w="360" w:type="dxa"/>
          </w:tcPr>
          <w:p w14:paraId="5DCA3D47" w14:textId="77777777" w:rsidR="00935062" w:rsidRDefault="0085191F" w:rsidP="00B229B0">
            <w:pPr>
              <w:pStyle w:val="TableText"/>
              <w:keepNext w:val="0"/>
              <w:ind w:left="432"/>
            </w:pPr>
            <w:hyperlink w:anchor="E_Reason_V3">
              <w:r w:rsidR="00935062">
                <w:rPr>
                  <w:rStyle w:val="HyperlinkText9pt"/>
                </w:rPr>
                <w:t>Reason (V3)</w:t>
              </w:r>
            </w:hyperlink>
          </w:p>
        </w:tc>
        <w:tc>
          <w:tcPr>
            <w:tcW w:w="360" w:type="dxa"/>
          </w:tcPr>
          <w:p w14:paraId="329DAEF3" w14:textId="77777777" w:rsidR="00935062" w:rsidRDefault="00935062" w:rsidP="00B229B0">
            <w:pPr>
              <w:pStyle w:val="TableText"/>
              <w:keepNext w:val="0"/>
            </w:pPr>
            <w:r>
              <w:t>entry</w:t>
            </w:r>
          </w:p>
        </w:tc>
        <w:tc>
          <w:tcPr>
            <w:tcW w:w="360" w:type="dxa"/>
          </w:tcPr>
          <w:p w14:paraId="664D782B" w14:textId="77777777" w:rsidR="00935062" w:rsidRDefault="00935062" w:rsidP="00B229B0">
            <w:pPr>
              <w:pStyle w:val="TableText"/>
              <w:keepNext w:val="0"/>
            </w:pPr>
            <w:r>
              <w:t>urn:hl7ii:2.16.840.1.113883.10.20.24.3.88:2017-08-01</w:t>
            </w:r>
          </w:p>
        </w:tc>
      </w:tr>
      <w:tr w:rsidR="00935062" w14:paraId="3CC53F36" w14:textId="77777777" w:rsidTr="00C44751">
        <w:trPr>
          <w:jc w:val="center"/>
        </w:trPr>
        <w:tc>
          <w:tcPr>
            <w:tcW w:w="360" w:type="dxa"/>
          </w:tcPr>
          <w:p w14:paraId="5B0CD345" w14:textId="77777777" w:rsidR="00935062" w:rsidRDefault="0085191F" w:rsidP="00B229B0">
            <w:pPr>
              <w:pStyle w:val="TableText"/>
              <w:keepNext w:val="0"/>
              <w:ind w:left="432"/>
            </w:pPr>
            <w:hyperlink w:anchor="SE_Entity_Care_Partner">
              <w:r w:rsidR="00935062">
                <w:rPr>
                  <w:rStyle w:val="HyperlinkText9pt"/>
                </w:rPr>
                <w:t>Entity Care Partner</w:t>
              </w:r>
            </w:hyperlink>
          </w:p>
        </w:tc>
        <w:tc>
          <w:tcPr>
            <w:tcW w:w="360" w:type="dxa"/>
          </w:tcPr>
          <w:p w14:paraId="1611E8EB" w14:textId="77777777" w:rsidR="00935062" w:rsidRDefault="00935062" w:rsidP="00B229B0">
            <w:pPr>
              <w:pStyle w:val="TableText"/>
              <w:keepNext w:val="0"/>
            </w:pPr>
            <w:r>
              <w:t>subentry</w:t>
            </w:r>
          </w:p>
        </w:tc>
        <w:tc>
          <w:tcPr>
            <w:tcW w:w="360" w:type="dxa"/>
          </w:tcPr>
          <w:p w14:paraId="48213399" w14:textId="77777777" w:rsidR="00935062" w:rsidRDefault="00935062" w:rsidP="00B229B0">
            <w:pPr>
              <w:pStyle w:val="TableText"/>
              <w:keepNext w:val="0"/>
            </w:pPr>
            <w:r>
              <w:t>urn:hl7ii:2.16.840.1.113883.10.20.24.3.160:2019-12-01</w:t>
            </w:r>
          </w:p>
        </w:tc>
      </w:tr>
      <w:tr w:rsidR="00935062" w14:paraId="01F1C0B6" w14:textId="77777777" w:rsidTr="00C44751">
        <w:trPr>
          <w:jc w:val="center"/>
        </w:trPr>
        <w:tc>
          <w:tcPr>
            <w:tcW w:w="360" w:type="dxa"/>
          </w:tcPr>
          <w:p w14:paraId="7616D128" w14:textId="77777777" w:rsidR="00935062" w:rsidRDefault="0085191F" w:rsidP="00B229B0">
            <w:pPr>
              <w:pStyle w:val="TableText"/>
              <w:keepNext w:val="0"/>
              <w:ind w:left="432"/>
            </w:pPr>
            <w:hyperlink w:anchor="SE_Entity_Patient">
              <w:r w:rsidR="00935062">
                <w:rPr>
                  <w:rStyle w:val="HyperlinkText9pt"/>
                </w:rPr>
                <w:t>Entity Patient</w:t>
              </w:r>
            </w:hyperlink>
          </w:p>
        </w:tc>
        <w:tc>
          <w:tcPr>
            <w:tcW w:w="360" w:type="dxa"/>
          </w:tcPr>
          <w:p w14:paraId="6462E3DD" w14:textId="77777777" w:rsidR="00935062" w:rsidRDefault="00935062" w:rsidP="00B229B0">
            <w:pPr>
              <w:pStyle w:val="TableText"/>
              <w:keepNext w:val="0"/>
            </w:pPr>
            <w:r>
              <w:t>subentry</w:t>
            </w:r>
          </w:p>
        </w:tc>
        <w:tc>
          <w:tcPr>
            <w:tcW w:w="360" w:type="dxa"/>
          </w:tcPr>
          <w:p w14:paraId="40CC8AB3" w14:textId="77777777" w:rsidR="00935062" w:rsidRDefault="00935062" w:rsidP="00B229B0">
            <w:pPr>
              <w:pStyle w:val="TableText"/>
              <w:keepNext w:val="0"/>
            </w:pPr>
            <w:r>
              <w:t>urn:hl7ii:2.16.840.1.113883.10.20.24.3.161:2019-12-01</w:t>
            </w:r>
          </w:p>
        </w:tc>
      </w:tr>
      <w:tr w:rsidR="00935062" w14:paraId="3A6CFB7F" w14:textId="77777777" w:rsidTr="00C44751">
        <w:trPr>
          <w:jc w:val="center"/>
        </w:trPr>
        <w:tc>
          <w:tcPr>
            <w:tcW w:w="360" w:type="dxa"/>
          </w:tcPr>
          <w:p w14:paraId="327AA4C4" w14:textId="77777777" w:rsidR="00935062" w:rsidRDefault="0085191F" w:rsidP="00B229B0">
            <w:pPr>
              <w:pStyle w:val="TableText"/>
              <w:keepNext w:val="0"/>
              <w:ind w:left="432"/>
            </w:pPr>
            <w:hyperlink w:anchor="SE_Entity_Organization">
              <w:r w:rsidR="00935062">
                <w:rPr>
                  <w:rStyle w:val="HyperlinkText9pt"/>
                </w:rPr>
                <w:t>Entity Organization</w:t>
              </w:r>
            </w:hyperlink>
          </w:p>
        </w:tc>
        <w:tc>
          <w:tcPr>
            <w:tcW w:w="360" w:type="dxa"/>
          </w:tcPr>
          <w:p w14:paraId="260FB1D9" w14:textId="77777777" w:rsidR="00935062" w:rsidRDefault="00935062" w:rsidP="00B229B0">
            <w:pPr>
              <w:pStyle w:val="TableText"/>
              <w:keepNext w:val="0"/>
            </w:pPr>
            <w:r>
              <w:t>subentry</w:t>
            </w:r>
          </w:p>
        </w:tc>
        <w:tc>
          <w:tcPr>
            <w:tcW w:w="360" w:type="dxa"/>
          </w:tcPr>
          <w:p w14:paraId="4326969E" w14:textId="77777777" w:rsidR="00935062" w:rsidRDefault="00935062" w:rsidP="00B229B0">
            <w:pPr>
              <w:pStyle w:val="TableText"/>
              <w:keepNext w:val="0"/>
            </w:pPr>
            <w:r>
              <w:t>urn:hl7ii:2.16.840.1.113883.10.20.24.3.163:2019-12-01</w:t>
            </w:r>
          </w:p>
        </w:tc>
      </w:tr>
      <w:tr w:rsidR="00935062" w14:paraId="50E3D988" w14:textId="77777777" w:rsidTr="00C44751">
        <w:trPr>
          <w:jc w:val="center"/>
        </w:trPr>
        <w:tc>
          <w:tcPr>
            <w:tcW w:w="360" w:type="dxa"/>
          </w:tcPr>
          <w:p w14:paraId="01F917A6" w14:textId="77777777" w:rsidR="00935062" w:rsidRDefault="0085191F" w:rsidP="00B229B0">
            <w:pPr>
              <w:pStyle w:val="TableText"/>
              <w:keepNext w:val="0"/>
              <w:ind w:left="432"/>
            </w:pPr>
            <w:hyperlink w:anchor="SE_Entity_Practitioner">
              <w:r w:rsidR="00935062">
                <w:rPr>
                  <w:rStyle w:val="HyperlinkText9pt"/>
                </w:rPr>
                <w:t>Entity Practitioner</w:t>
              </w:r>
            </w:hyperlink>
          </w:p>
        </w:tc>
        <w:tc>
          <w:tcPr>
            <w:tcW w:w="360" w:type="dxa"/>
          </w:tcPr>
          <w:p w14:paraId="4C0CECFB" w14:textId="77777777" w:rsidR="00935062" w:rsidRDefault="00935062" w:rsidP="00B229B0">
            <w:pPr>
              <w:pStyle w:val="TableText"/>
              <w:keepNext w:val="0"/>
            </w:pPr>
            <w:r>
              <w:t>subentry</w:t>
            </w:r>
          </w:p>
        </w:tc>
        <w:tc>
          <w:tcPr>
            <w:tcW w:w="360" w:type="dxa"/>
          </w:tcPr>
          <w:p w14:paraId="26EC4370" w14:textId="77777777" w:rsidR="00935062" w:rsidRDefault="00935062" w:rsidP="00B229B0">
            <w:pPr>
              <w:pStyle w:val="TableText"/>
              <w:keepNext w:val="0"/>
            </w:pPr>
            <w:r>
              <w:t>urn:hl7ii:2.16.840.1.113883.10.20.24.3.162:2019-12-01</w:t>
            </w:r>
          </w:p>
        </w:tc>
      </w:tr>
      <w:tr w:rsidR="00935062" w14:paraId="71F11C59" w14:textId="77777777" w:rsidTr="00C44751">
        <w:trPr>
          <w:jc w:val="center"/>
        </w:trPr>
        <w:tc>
          <w:tcPr>
            <w:tcW w:w="360" w:type="dxa"/>
          </w:tcPr>
          <w:p w14:paraId="501D18F0" w14:textId="77777777" w:rsidR="00935062" w:rsidRDefault="0085191F" w:rsidP="00B229B0">
            <w:pPr>
              <w:pStyle w:val="TableText"/>
              <w:keepNext w:val="0"/>
              <w:ind w:left="432"/>
            </w:pPr>
            <w:hyperlink w:anchor="E_Immunization_Supply_Request">
              <w:r w:rsidR="00935062">
                <w:rPr>
                  <w:rStyle w:val="HyperlinkText9pt"/>
                </w:rPr>
                <w:t>Immunization Supply Request</w:t>
              </w:r>
            </w:hyperlink>
          </w:p>
        </w:tc>
        <w:tc>
          <w:tcPr>
            <w:tcW w:w="360" w:type="dxa"/>
          </w:tcPr>
          <w:p w14:paraId="0752838F" w14:textId="77777777" w:rsidR="00935062" w:rsidRDefault="00935062" w:rsidP="00B229B0">
            <w:pPr>
              <w:pStyle w:val="TableText"/>
              <w:keepNext w:val="0"/>
            </w:pPr>
            <w:r>
              <w:t>entry</w:t>
            </w:r>
          </w:p>
        </w:tc>
        <w:tc>
          <w:tcPr>
            <w:tcW w:w="360" w:type="dxa"/>
          </w:tcPr>
          <w:p w14:paraId="038DCCA9" w14:textId="77777777" w:rsidR="00935062" w:rsidRDefault="00935062" w:rsidP="00B229B0">
            <w:pPr>
              <w:pStyle w:val="TableText"/>
              <w:keepNext w:val="0"/>
            </w:pPr>
            <w:r>
              <w:t>urn:hl7ii:2.16.840.1.113883.10.20.24.3.167:2019-12-01</w:t>
            </w:r>
          </w:p>
        </w:tc>
      </w:tr>
      <w:tr w:rsidR="00935062" w14:paraId="0C36B88C" w14:textId="77777777" w:rsidTr="00C44751">
        <w:trPr>
          <w:jc w:val="center"/>
        </w:trPr>
        <w:tc>
          <w:tcPr>
            <w:tcW w:w="360" w:type="dxa"/>
          </w:tcPr>
          <w:p w14:paraId="49D981EF" w14:textId="77777777" w:rsidR="00935062" w:rsidRDefault="0085191F" w:rsidP="00B229B0">
            <w:pPr>
              <w:pStyle w:val="TableText"/>
              <w:keepNext w:val="0"/>
              <w:ind w:left="576"/>
            </w:pPr>
            <w:hyperlink w:anchor="Immunization_Medication_Information_V2">
              <w:r w:rsidR="00935062">
                <w:rPr>
                  <w:rStyle w:val="HyperlinkText9pt"/>
                </w:rPr>
                <w:t>Immunization Medication Information (V2)</w:t>
              </w:r>
            </w:hyperlink>
          </w:p>
        </w:tc>
        <w:tc>
          <w:tcPr>
            <w:tcW w:w="360" w:type="dxa"/>
          </w:tcPr>
          <w:p w14:paraId="385A948D" w14:textId="77777777" w:rsidR="00935062" w:rsidRDefault="00935062" w:rsidP="00B229B0">
            <w:pPr>
              <w:pStyle w:val="TableText"/>
              <w:keepNext w:val="0"/>
            </w:pPr>
            <w:r>
              <w:t>entry</w:t>
            </w:r>
          </w:p>
        </w:tc>
        <w:tc>
          <w:tcPr>
            <w:tcW w:w="360" w:type="dxa"/>
          </w:tcPr>
          <w:p w14:paraId="0601C031" w14:textId="77777777" w:rsidR="00935062" w:rsidRDefault="00935062" w:rsidP="00B229B0">
            <w:pPr>
              <w:pStyle w:val="TableText"/>
              <w:keepNext w:val="0"/>
            </w:pPr>
            <w:r>
              <w:t>urn:hl7ii:2.16.840.1.113883.10.20.22.4.54:2014-06-09</w:t>
            </w:r>
          </w:p>
        </w:tc>
      </w:tr>
      <w:tr w:rsidR="00935062" w14:paraId="60278269" w14:textId="77777777" w:rsidTr="00C44751">
        <w:trPr>
          <w:jc w:val="center"/>
        </w:trPr>
        <w:tc>
          <w:tcPr>
            <w:tcW w:w="360" w:type="dxa"/>
          </w:tcPr>
          <w:p w14:paraId="2A5294CC" w14:textId="77777777" w:rsidR="00935062" w:rsidRDefault="0085191F" w:rsidP="00B229B0">
            <w:pPr>
              <w:pStyle w:val="TableText"/>
              <w:keepNext w:val="0"/>
              <w:ind w:left="432"/>
            </w:pPr>
            <w:hyperlink w:anchor="U_Author_V2">
              <w:r w:rsidR="00935062">
                <w:rPr>
                  <w:rStyle w:val="HyperlinkText9pt"/>
                </w:rPr>
                <w:t>Author (V2)</w:t>
              </w:r>
            </w:hyperlink>
          </w:p>
        </w:tc>
        <w:tc>
          <w:tcPr>
            <w:tcW w:w="360" w:type="dxa"/>
          </w:tcPr>
          <w:p w14:paraId="3D2329F4" w14:textId="77777777" w:rsidR="00935062" w:rsidRDefault="00935062" w:rsidP="00B229B0">
            <w:pPr>
              <w:pStyle w:val="TableText"/>
              <w:keepNext w:val="0"/>
            </w:pPr>
            <w:r>
              <w:t>unspecified</w:t>
            </w:r>
          </w:p>
        </w:tc>
        <w:tc>
          <w:tcPr>
            <w:tcW w:w="360" w:type="dxa"/>
          </w:tcPr>
          <w:p w14:paraId="090D594D" w14:textId="77777777" w:rsidR="00935062" w:rsidRDefault="00935062" w:rsidP="00B229B0">
            <w:pPr>
              <w:pStyle w:val="TableText"/>
              <w:keepNext w:val="0"/>
            </w:pPr>
            <w:r>
              <w:t>urn:hl7ii:2.16.840.1.113883.10.20.24.3.155:2019-12-01</w:t>
            </w:r>
          </w:p>
        </w:tc>
      </w:tr>
      <w:tr w:rsidR="00935062" w14:paraId="51FB1A9E" w14:textId="77777777" w:rsidTr="00C44751">
        <w:trPr>
          <w:jc w:val="center"/>
        </w:trPr>
        <w:tc>
          <w:tcPr>
            <w:tcW w:w="360" w:type="dxa"/>
          </w:tcPr>
          <w:p w14:paraId="66C2F31F" w14:textId="77777777" w:rsidR="00935062" w:rsidRDefault="0085191F" w:rsidP="00B229B0">
            <w:pPr>
              <w:pStyle w:val="TableText"/>
              <w:keepNext w:val="0"/>
              <w:ind w:left="432"/>
            </w:pPr>
            <w:hyperlink w:anchor="SE_Entity_Location">
              <w:r w:rsidR="00935062">
                <w:rPr>
                  <w:rStyle w:val="HyperlinkText9pt"/>
                </w:rPr>
                <w:t>Entity Location</w:t>
              </w:r>
            </w:hyperlink>
          </w:p>
        </w:tc>
        <w:tc>
          <w:tcPr>
            <w:tcW w:w="360" w:type="dxa"/>
          </w:tcPr>
          <w:p w14:paraId="5FF5EB90" w14:textId="77777777" w:rsidR="00935062" w:rsidRDefault="00935062" w:rsidP="00B229B0">
            <w:pPr>
              <w:pStyle w:val="TableText"/>
              <w:keepNext w:val="0"/>
            </w:pPr>
            <w:r>
              <w:t>subentry</w:t>
            </w:r>
          </w:p>
        </w:tc>
        <w:tc>
          <w:tcPr>
            <w:tcW w:w="360" w:type="dxa"/>
          </w:tcPr>
          <w:p w14:paraId="785AE473" w14:textId="77777777" w:rsidR="00935062" w:rsidRDefault="00935062" w:rsidP="00B229B0">
            <w:pPr>
              <w:pStyle w:val="TableText"/>
              <w:keepNext w:val="0"/>
            </w:pPr>
            <w:r>
              <w:t>urn:hl7ii:2.16.840.1.113883.10.20.24.3.172:2021-08-01</w:t>
            </w:r>
          </w:p>
        </w:tc>
      </w:tr>
      <w:tr w:rsidR="00935062" w14:paraId="471E1E37" w14:textId="77777777" w:rsidTr="00C44751">
        <w:trPr>
          <w:jc w:val="center"/>
        </w:trPr>
        <w:tc>
          <w:tcPr>
            <w:tcW w:w="360" w:type="dxa"/>
          </w:tcPr>
          <w:p w14:paraId="29390F91" w14:textId="77777777" w:rsidR="00935062" w:rsidRDefault="0085191F" w:rsidP="00B229B0">
            <w:pPr>
              <w:pStyle w:val="TableText"/>
              <w:keepNext w:val="0"/>
              <w:ind w:left="288"/>
            </w:pPr>
            <w:hyperlink w:anchor="E_Symptom_Concern_Act_V5">
              <w:r w:rsidR="00935062">
                <w:rPr>
                  <w:rStyle w:val="HyperlinkText9pt"/>
                </w:rPr>
                <w:t>Symptom Concern Act (V5)</w:t>
              </w:r>
            </w:hyperlink>
          </w:p>
        </w:tc>
        <w:tc>
          <w:tcPr>
            <w:tcW w:w="360" w:type="dxa"/>
          </w:tcPr>
          <w:p w14:paraId="0D17044C" w14:textId="77777777" w:rsidR="00935062" w:rsidRDefault="00935062" w:rsidP="00B229B0">
            <w:pPr>
              <w:pStyle w:val="TableText"/>
              <w:keepNext w:val="0"/>
            </w:pPr>
            <w:r>
              <w:t>entry</w:t>
            </w:r>
          </w:p>
        </w:tc>
        <w:tc>
          <w:tcPr>
            <w:tcW w:w="360" w:type="dxa"/>
          </w:tcPr>
          <w:p w14:paraId="470C8A30" w14:textId="77777777" w:rsidR="00935062" w:rsidRDefault="00935062" w:rsidP="00B229B0">
            <w:pPr>
              <w:pStyle w:val="TableText"/>
              <w:keepNext w:val="0"/>
            </w:pPr>
            <w:r>
              <w:t>urn:hl7ii:2.16.840.1.113883.10.20.24.3.138:2021-08-01</w:t>
            </w:r>
          </w:p>
        </w:tc>
      </w:tr>
      <w:tr w:rsidR="00935062" w14:paraId="1445BD7F" w14:textId="77777777" w:rsidTr="00C44751">
        <w:trPr>
          <w:jc w:val="center"/>
        </w:trPr>
        <w:tc>
          <w:tcPr>
            <w:tcW w:w="360" w:type="dxa"/>
          </w:tcPr>
          <w:p w14:paraId="697A0875" w14:textId="77777777" w:rsidR="00935062" w:rsidRDefault="0085191F" w:rsidP="00B229B0">
            <w:pPr>
              <w:pStyle w:val="TableText"/>
              <w:keepNext w:val="0"/>
              <w:ind w:left="432"/>
            </w:pPr>
            <w:hyperlink w:anchor="E_Symptom_V4_">
              <w:r w:rsidR="00935062">
                <w:rPr>
                  <w:rStyle w:val="HyperlinkText9pt"/>
                </w:rPr>
                <w:t>Symptom (V4)</w:t>
              </w:r>
            </w:hyperlink>
          </w:p>
        </w:tc>
        <w:tc>
          <w:tcPr>
            <w:tcW w:w="360" w:type="dxa"/>
          </w:tcPr>
          <w:p w14:paraId="09A3609A" w14:textId="77777777" w:rsidR="00935062" w:rsidRDefault="00935062" w:rsidP="00B229B0">
            <w:pPr>
              <w:pStyle w:val="TableText"/>
              <w:keepNext w:val="0"/>
            </w:pPr>
            <w:r>
              <w:t>entry</w:t>
            </w:r>
          </w:p>
        </w:tc>
        <w:tc>
          <w:tcPr>
            <w:tcW w:w="360" w:type="dxa"/>
          </w:tcPr>
          <w:p w14:paraId="5BBD9D3B" w14:textId="77777777" w:rsidR="00935062" w:rsidRDefault="00935062" w:rsidP="00B229B0">
            <w:pPr>
              <w:pStyle w:val="TableText"/>
              <w:keepNext w:val="0"/>
            </w:pPr>
            <w:r>
              <w:t>urn:hl7ii:2.16.840.1.113883.10.20.24.3.136:2021-08-01</w:t>
            </w:r>
          </w:p>
        </w:tc>
      </w:tr>
      <w:tr w:rsidR="00935062" w14:paraId="53F7B8B6" w14:textId="77777777" w:rsidTr="00C44751">
        <w:trPr>
          <w:jc w:val="center"/>
        </w:trPr>
        <w:tc>
          <w:tcPr>
            <w:tcW w:w="360" w:type="dxa"/>
          </w:tcPr>
          <w:p w14:paraId="52837B8A" w14:textId="77777777" w:rsidR="00935062" w:rsidRDefault="0085191F" w:rsidP="00B229B0">
            <w:pPr>
              <w:pStyle w:val="TableText"/>
              <w:keepNext w:val="0"/>
              <w:ind w:left="576"/>
            </w:pPr>
            <w:hyperlink w:anchor="E_Severity_Observation_V2">
              <w:r w:rsidR="00935062">
                <w:rPr>
                  <w:rStyle w:val="HyperlinkText9pt"/>
                </w:rPr>
                <w:t>Severity Observation (V2)</w:t>
              </w:r>
            </w:hyperlink>
          </w:p>
        </w:tc>
        <w:tc>
          <w:tcPr>
            <w:tcW w:w="360" w:type="dxa"/>
          </w:tcPr>
          <w:p w14:paraId="19274523" w14:textId="77777777" w:rsidR="00935062" w:rsidRDefault="00935062" w:rsidP="00B229B0">
            <w:pPr>
              <w:pStyle w:val="TableText"/>
              <w:keepNext w:val="0"/>
            </w:pPr>
            <w:r>
              <w:t>entry</w:t>
            </w:r>
          </w:p>
        </w:tc>
        <w:tc>
          <w:tcPr>
            <w:tcW w:w="360" w:type="dxa"/>
          </w:tcPr>
          <w:p w14:paraId="129407B0" w14:textId="77777777" w:rsidR="00935062" w:rsidRDefault="00935062" w:rsidP="00B229B0">
            <w:pPr>
              <w:pStyle w:val="TableText"/>
              <w:keepNext w:val="0"/>
            </w:pPr>
            <w:r>
              <w:t>urn:hl7ii:2.16.840.1.113883.10.20.22.4.8:2014-06-09</w:t>
            </w:r>
          </w:p>
        </w:tc>
      </w:tr>
      <w:tr w:rsidR="00935062" w14:paraId="570093C1" w14:textId="77777777" w:rsidTr="00C44751">
        <w:trPr>
          <w:jc w:val="center"/>
        </w:trPr>
        <w:tc>
          <w:tcPr>
            <w:tcW w:w="360" w:type="dxa"/>
          </w:tcPr>
          <w:p w14:paraId="61760CC9" w14:textId="77777777" w:rsidR="00935062" w:rsidRDefault="0085191F" w:rsidP="00B229B0">
            <w:pPr>
              <w:pStyle w:val="TableText"/>
              <w:keepNext w:val="0"/>
              <w:ind w:left="576"/>
            </w:pPr>
            <w:hyperlink w:anchor="SE_Entity_Care_Partner">
              <w:r w:rsidR="00935062">
                <w:rPr>
                  <w:rStyle w:val="HyperlinkText9pt"/>
                </w:rPr>
                <w:t>Entity Care Partner</w:t>
              </w:r>
            </w:hyperlink>
          </w:p>
        </w:tc>
        <w:tc>
          <w:tcPr>
            <w:tcW w:w="360" w:type="dxa"/>
          </w:tcPr>
          <w:p w14:paraId="08D55FBA" w14:textId="77777777" w:rsidR="00935062" w:rsidRDefault="00935062" w:rsidP="00B229B0">
            <w:pPr>
              <w:pStyle w:val="TableText"/>
              <w:keepNext w:val="0"/>
            </w:pPr>
            <w:r>
              <w:t>subentry</w:t>
            </w:r>
          </w:p>
        </w:tc>
        <w:tc>
          <w:tcPr>
            <w:tcW w:w="360" w:type="dxa"/>
          </w:tcPr>
          <w:p w14:paraId="7CC61AD7" w14:textId="77777777" w:rsidR="00935062" w:rsidRDefault="00935062" w:rsidP="00B229B0">
            <w:pPr>
              <w:pStyle w:val="TableText"/>
              <w:keepNext w:val="0"/>
            </w:pPr>
            <w:r>
              <w:t>urn:hl7ii:2.16.840.1.113883.10.20.24.3.160:2019-12-01</w:t>
            </w:r>
          </w:p>
        </w:tc>
      </w:tr>
      <w:tr w:rsidR="00935062" w14:paraId="01408889" w14:textId="77777777" w:rsidTr="00C44751">
        <w:trPr>
          <w:jc w:val="center"/>
        </w:trPr>
        <w:tc>
          <w:tcPr>
            <w:tcW w:w="360" w:type="dxa"/>
          </w:tcPr>
          <w:p w14:paraId="4C313173" w14:textId="77777777" w:rsidR="00935062" w:rsidRDefault="0085191F" w:rsidP="00B229B0">
            <w:pPr>
              <w:pStyle w:val="TableText"/>
              <w:keepNext w:val="0"/>
              <w:ind w:left="576"/>
            </w:pPr>
            <w:hyperlink w:anchor="SE_Entity_Patient">
              <w:r w:rsidR="00935062">
                <w:rPr>
                  <w:rStyle w:val="HyperlinkText9pt"/>
                </w:rPr>
                <w:t>Entity Patient</w:t>
              </w:r>
            </w:hyperlink>
          </w:p>
        </w:tc>
        <w:tc>
          <w:tcPr>
            <w:tcW w:w="360" w:type="dxa"/>
          </w:tcPr>
          <w:p w14:paraId="1642D68E" w14:textId="77777777" w:rsidR="00935062" w:rsidRDefault="00935062" w:rsidP="00B229B0">
            <w:pPr>
              <w:pStyle w:val="TableText"/>
              <w:keepNext w:val="0"/>
            </w:pPr>
            <w:r>
              <w:t>subentry</w:t>
            </w:r>
          </w:p>
        </w:tc>
        <w:tc>
          <w:tcPr>
            <w:tcW w:w="360" w:type="dxa"/>
          </w:tcPr>
          <w:p w14:paraId="1D2DCDE5" w14:textId="77777777" w:rsidR="00935062" w:rsidRDefault="00935062" w:rsidP="00B229B0">
            <w:pPr>
              <w:pStyle w:val="TableText"/>
              <w:keepNext w:val="0"/>
            </w:pPr>
            <w:r>
              <w:t>urn:hl7ii:2.16.840.1.113883.10.20.24.3.161:2019-12-01</w:t>
            </w:r>
          </w:p>
        </w:tc>
      </w:tr>
      <w:tr w:rsidR="00935062" w14:paraId="6E3DED11" w14:textId="77777777" w:rsidTr="00C44751">
        <w:trPr>
          <w:jc w:val="center"/>
        </w:trPr>
        <w:tc>
          <w:tcPr>
            <w:tcW w:w="360" w:type="dxa"/>
          </w:tcPr>
          <w:p w14:paraId="23C2A80B" w14:textId="77777777" w:rsidR="00935062" w:rsidRDefault="0085191F" w:rsidP="00B229B0">
            <w:pPr>
              <w:pStyle w:val="TableText"/>
              <w:keepNext w:val="0"/>
              <w:ind w:left="576"/>
            </w:pPr>
            <w:hyperlink w:anchor="SE_Entity_Organization">
              <w:r w:rsidR="00935062">
                <w:rPr>
                  <w:rStyle w:val="HyperlinkText9pt"/>
                </w:rPr>
                <w:t>Entity Organization</w:t>
              </w:r>
            </w:hyperlink>
          </w:p>
        </w:tc>
        <w:tc>
          <w:tcPr>
            <w:tcW w:w="360" w:type="dxa"/>
          </w:tcPr>
          <w:p w14:paraId="7DB57148" w14:textId="77777777" w:rsidR="00935062" w:rsidRDefault="00935062" w:rsidP="00B229B0">
            <w:pPr>
              <w:pStyle w:val="TableText"/>
              <w:keepNext w:val="0"/>
            </w:pPr>
            <w:r>
              <w:t>subentry</w:t>
            </w:r>
          </w:p>
        </w:tc>
        <w:tc>
          <w:tcPr>
            <w:tcW w:w="360" w:type="dxa"/>
          </w:tcPr>
          <w:p w14:paraId="34C7C0D8" w14:textId="77777777" w:rsidR="00935062" w:rsidRDefault="00935062" w:rsidP="00B229B0">
            <w:pPr>
              <w:pStyle w:val="TableText"/>
              <w:keepNext w:val="0"/>
            </w:pPr>
            <w:r>
              <w:t>urn:hl7ii:2.16.840.1.113883.10.20.24.3.163:2019-12-01</w:t>
            </w:r>
          </w:p>
        </w:tc>
      </w:tr>
      <w:tr w:rsidR="00935062" w14:paraId="46F59ED8" w14:textId="77777777" w:rsidTr="00C44751">
        <w:trPr>
          <w:jc w:val="center"/>
        </w:trPr>
        <w:tc>
          <w:tcPr>
            <w:tcW w:w="360" w:type="dxa"/>
          </w:tcPr>
          <w:p w14:paraId="58BC93C5" w14:textId="77777777" w:rsidR="00935062" w:rsidRDefault="0085191F" w:rsidP="00B229B0">
            <w:pPr>
              <w:pStyle w:val="TableText"/>
              <w:keepNext w:val="0"/>
              <w:ind w:left="576"/>
            </w:pPr>
            <w:hyperlink w:anchor="SE_Entity_Practitioner">
              <w:r w:rsidR="00935062">
                <w:rPr>
                  <w:rStyle w:val="HyperlinkText9pt"/>
                </w:rPr>
                <w:t>Entity Practitioner</w:t>
              </w:r>
            </w:hyperlink>
          </w:p>
        </w:tc>
        <w:tc>
          <w:tcPr>
            <w:tcW w:w="360" w:type="dxa"/>
          </w:tcPr>
          <w:p w14:paraId="557DCA4D" w14:textId="77777777" w:rsidR="00935062" w:rsidRDefault="00935062" w:rsidP="00B229B0">
            <w:pPr>
              <w:pStyle w:val="TableText"/>
              <w:keepNext w:val="0"/>
            </w:pPr>
            <w:r>
              <w:t>subentry</w:t>
            </w:r>
          </w:p>
        </w:tc>
        <w:tc>
          <w:tcPr>
            <w:tcW w:w="360" w:type="dxa"/>
          </w:tcPr>
          <w:p w14:paraId="55C6CEBA" w14:textId="77777777" w:rsidR="00935062" w:rsidRDefault="00935062" w:rsidP="00B229B0">
            <w:pPr>
              <w:pStyle w:val="TableText"/>
              <w:keepNext w:val="0"/>
            </w:pPr>
            <w:r>
              <w:t>urn:hl7ii:2.16.840.1.113883.10.20.24.3.162:2019-12-01</w:t>
            </w:r>
          </w:p>
        </w:tc>
      </w:tr>
      <w:tr w:rsidR="00935062" w14:paraId="2A8EF06F" w14:textId="77777777" w:rsidTr="00C44751">
        <w:trPr>
          <w:jc w:val="center"/>
        </w:trPr>
        <w:tc>
          <w:tcPr>
            <w:tcW w:w="360" w:type="dxa"/>
          </w:tcPr>
          <w:p w14:paraId="57DBA62D" w14:textId="77777777" w:rsidR="00935062" w:rsidRDefault="0085191F" w:rsidP="00B229B0">
            <w:pPr>
              <w:pStyle w:val="TableText"/>
              <w:keepNext w:val="0"/>
              <w:ind w:left="576"/>
            </w:pPr>
            <w:hyperlink w:anchor="SE_Entity_Location">
              <w:r w:rsidR="00935062">
                <w:rPr>
                  <w:rStyle w:val="HyperlinkText9pt"/>
                </w:rPr>
                <w:t>Entity Location</w:t>
              </w:r>
            </w:hyperlink>
          </w:p>
        </w:tc>
        <w:tc>
          <w:tcPr>
            <w:tcW w:w="360" w:type="dxa"/>
          </w:tcPr>
          <w:p w14:paraId="2082E0CB" w14:textId="77777777" w:rsidR="00935062" w:rsidRDefault="00935062" w:rsidP="00B229B0">
            <w:pPr>
              <w:pStyle w:val="TableText"/>
              <w:keepNext w:val="0"/>
            </w:pPr>
            <w:r>
              <w:t>subentry</w:t>
            </w:r>
          </w:p>
        </w:tc>
        <w:tc>
          <w:tcPr>
            <w:tcW w:w="360" w:type="dxa"/>
          </w:tcPr>
          <w:p w14:paraId="57F69A6B" w14:textId="77777777" w:rsidR="00935062" w:rsidRDefault="00935062" w:rsidP="00B229B0">
            <w:pPr>
              <w:pStyle w:val="TableText"/>
              <w:keepNext w:val="0"/>
            </w:pPr>
            <w:r>
              <w:t>urn:hl7ii:2.16.840.1.113883.10.20.24.3.172:2021-08-01</w:t>
            </w:r>
          </w:p>
        </w:tc>
      </w:tr>
      <w:tr w:rsidR="00935062" w14:paraId="6CBC77CF" w14:textId="77777777" w:rsidTr="00C44751">
        <w:trPr>
          <w:jc w:val="center"/>
        </w:trPr>
        <w:tc>
          <w:tcPr>
            <w:tcW w:w="360" w:type="dxa"/>
          </w:tcPr>
          <w:p w14:paraId="48AAABF0" w14:textId="77777777" w:rsidR="00935062" w:rsidRDefault="0085191F" w:rsidP="00B229B0">
            <w:pPr>
              <w:pStyle w:val="TableText"/>
              <w:keepNext w:val="0"/>
              <w:ind w:left="288"/>
            </w:pPr>
            <w:hyperlink w:anchor="E_Care_Goal_V6">
              <w:r w:rsidR="00935062">
                <w:rPr>
                  <w:rStyle w:val="HyperlinkText9pt"/>
                </w:rPr>
                <w:t>Care Goal (V6)</w:t>
              </w:r>
            </w:hyperlink>
          </w:p>
        </w:tc>
        <w:tc>
          <w:tcPr>
            <w:tcW w:w="360" w:type="dxa"/>
          </w:tcPr>
          <w:p w14:paraId="5692F951" w14:textId="77777777" w:rsidR="00935062" w:rsidRDefault="00935062" w:rsidP="00B229B0">
            <w:pPr>
              <w:pStyle w:val="TableText"/>
              <w:keepNext w:val="0"/>
            </w:pPr>
            <w:r>
              <w:t>entry</w:t>
            </w:r>
          </w:p>
        </w:tc>
        <w:tc>
          <w:tcPr>
            <w:tcW w:w="360" w:type="dxa"/>
          </w:tcPr>
          <w:p w14:paraId="5F737E2D" w14:textId="77777777" w:rsidR="00935062" w:rsidRDefault="00935062" w:rsidP="00B229B0">
            <w:pPr>
              <w:pStyle w:val="TableText"/>
              <w:keepNext w:val="0"/>
            </w:pPr>
            <w:r>
              <w:t>urn:hl7ii:2.16.840.1.113883.10.20.24.3.1:2021-08-01</w:t>
            </w:r>
          </w:p>
        </w:tc>
      </w:tr>
      <w:tr w:rsidR="00935062" w14:paraId="68E23C14" w14:textId="77777777" w:rsidTr="00C44751">
        <w:trPr>
          <w:jc w:val="center"/>
        </w:trPr>
        <w:tc>
          <w:tcPr>
            <w:tcW w:w="360" w:type="dxa"/>
          </w:tcPr>
          <w:p w14:paraId="154D3CE2" w14:textId="77777777" w:rsidR="00935062" w:rsidRDefault="0085191F" w:rsidP="00B229B0">
            <w:pPr>
              <w:pStyle w:val="TableText"/>
              <w:keepNext w:val="0"/>
              <w:ind w:left="432"/>
            </w:pPr>
            <w:hyperlink w:anchor="E_Target_Outcome_V2">
              <w:r w:rsidR="00935062">
                <w:rPr>
                  <w:rStyle w:val="HyperlinkText9pt"/>
                </w:rPr>
                <w:t>Target Outcome (V2)</w:t>
              </w:r>
            </w:hyperlink>
          </w:p>
        </w:tc>
        <w:tc>
          <w:tcPr>
            <w:tcW w:w="360" w:type="dxa"/>
          </w:tcPr>
          <w:p w14:paraId="4F25672B" w14:textId="77777777" w:rsidR="00935062" w:rsidRDefault="00935062" w:rsidP="00B229B0">
            <w:pPr>
              <w:pStyle w:val="TableText"/>
              <w:keepNext w:val="0"/>
            </w:pPr>
            <w:r>
              <w:t>entry</w:t>
            </w:r>
          </w:p>
        </w:tc>
        <w:tc>
          <w:tcPr>
            <w:tcW w:w="360" w:type="dxa"/>
          </w:tcPr>
          <w:p w14:paraId="68F3B7E2" w14:textId="77777777" w:rsidR="00935062" w:rsidRDefault="00935062" w:rsidP="00B229B0">
            <w:pPr>
              <w:pStyle w:val="TableText"/>
              <w:keepNext w:val="0"/>
            </w:pPr>
            <w:r>
              <w:t>urn:hl7ii:2.16.840.1.113883.10.20.24.3.119:2017-08-01</w:t>
            </w:r>
          </w:p>
        </w:tc>
      </w:tr>
      <w:tr w:rsidR="00935062" w14:paraId="5AC57F9E" w14:textId="77777777" w:rsidTr="00C44751">
        <w:trPr>
          <w:jc w:val="center"/>
        </w:trPr>
        <w:tc>
          <w:tcPr>
            <w:tcW w:w="360" w:type="dxa"/>
          </w:tcPr>
          <w:p w14:paraId="4A27C972" w14:textId="77777777" w:rsidR="00935062" w:rsidRDefault="0085191F" w:rsidP="00B229B0">
            <w:pPr>
              <w:pStyle w:val="TableText"/>
              <w:keepNext w:val="0"/>
              <w:ind w:left="432"/>
            </w:pPr>
            <w:hyperlink w:anchor="SE_Related_To">
              <w:r w:rsidR="00935062">
                <w:rPr>
                  <w:rStyle w:val="HyperlinkText9pt"/>
                </w:rPr>
                <w:t>Related To</w:t>
              </w:r>
            </w:hyperlink>
          </w:p>
        </w:tc>
        <w:tc>
          <w:tcPr>
            <w:tcW w:w="360" w:type="dxa"/>
          </w:tcPr>
          <w:p w14:paraId="7367EFC1" w14:textId="77777777" w:rsidR="00935062" w:rsidRDefault="00935062" w:rsidP="00B229B0">
            <w:pPr>
              <w:pStyle w:val="TableText"/>
              <w:keepNext w:val="0"/>
            </w:pPr>
            <w:r>
              <w:t>subentry</w:t>
            </w:r>
          </w:p>
        </w:tc>
        <w:tc>
          <w:tcPr>
            <w:tcW w:w="360" w:type="dxa"/>
          </w:tcPr>
          <w:p w14:paraId="7565BB0B" w14:textId="77777777" w:rsidR="00935062" w:rsidRDefault="00935062" w:rsidP="00B229B0">
            <w:pPr>
              <w:pStyle w:val="TableText"/>
              <w:keepNext w:val="0"/>
            </w:pPr>
            <w:r>
              <w:t>urn:hl7ii:2.16.840.1.113883.10.20.24.3.150:2017-08-01</w:t>
            </w:r>
          </w:p>
        </w:tc>
      </w:tr>
      <w:tr w:rsidR="00935062" w14:paraId="50E4A844" w14:textId="77777777" w:rsidTr="00C44751">
        <w:trPr>
          <w:jc w:val="center"/>
        </w:trPr>
        <w:tc>
          <w:tcPr>
            <w:tcW w:w="360" w:type="dxa"/>
          </w:tcPr>
          <w:p w14:paraId="65BDBC85" w14:textId="77777777" w:rsidR="00935062" w:rsidRDefault="0085191F" w:rsidP="00B229B0">
            <w:pPr>
              <w:pStyle w:val="TableText"/>
              <w:keepNext w:val="0"/>
              <w:ind w:left="432"/>
            </w:pPr>
            <w:hyperlink w:anchor="SE_Entity_Care_Partner">
              <w:r w:rsidR="00935062">
                <w:rPr>
                  <w:rStyle w:val="HyperlinkText9pt"/>
                </w:rPr>
                <w:t>Entity Care Partner</w:t>
              </w:r>
            </w:hyperlink>
          </w:p>
        </w:tc>
        <w:tc>
          <w:tcPr>
            <w:tcW w:w="360" w:type="dxa"/>
          </w:tcPr>
          <w:p w14:paraId="3AF61847" w14:textId="77777777" w:rsidR="00935062" w:rsidRDefault="00935062" w:rsidP="00B229B0">
            <w:pPr>
              <w:pStyle w:val="TableText"/>
              <w:keepNext w:val="0"/>
            </w:pPr>
            <w:r>
              <w:t>subentry</w:t>
            </w:r>
          </w:p>
        </w:tc>
        <w:tc>
          <w:tcPr>
            <w:tcW w:w="360" w:type="dxa"/>
          </w:tcPr>
          <w:p w14:paraId="0E0E2D18" w14:textId="77777777" w:rsidR="00935062" w:rsidRDefault="00935062" w:rsidP="00B229B0">
            <w:pPr>
              <w:pStyle w:val="TableText"/>
              <w:keepNext w:val="0"/>
            </w:pPr>
            <w:r>
              <w:t>urn:hl7ii:2.16.840.1.113883.10.20.24.3.160:2019-12-01</w:t>
            </w:r>
          </w:p>
        </w:tc>
      </w:tr>
      <w:tr w:rsidR="00935062" w14:paraId="287E8864" w14:textId="77777777" w:rsidTr="00C44751">
        <w:trPr>
          <w:jc w:val="center"/>
        </w:trPr>
        <w:tc>
          <w:tcPr>
            <w:tcW w:w="360" w:type="dxa"/>
          </w:tcPr>
          <w:p w14:paraId="6F181B88" w14:textId="77777777" w:rsidR="00935062" w:rsidRDefault="0085191F" w:rsidP="00B229B0">
            <w:pPr>
              <w:pStyle w:val="TableText"/>
              <w:keepNext w:val="0"/>
              <w:ind w:left="432"/>
            </w:pPr>
            <w:hyperlink w:anchor="SE_Entity_Patient">
              <w:r w:rsidR="00935062">
                <w:rPr>
                  <w:rStyle w:val="HyperlinkText9pt"/>
                </w:rPr>
                <w:t>Entity Patient</w:t>
              </w:r>
            </w:hyperlink>
          </w:p>
        </w:tc>
        <w:tc>
          <w:tcPr>
            <w:tcW w:w="360" w:type="dxa"/>
          </w:tcPr>
          <w:p w14:paraId="0AE520A7" w14:textId="77777777" w:rsidR="00935062" w:rsidRDefault="00935062" w:rsidP="00B229B0">
            <w:pPr>
              <w:pStyle w:val="TableText"/>
              <w:keepNext w:val="0"/>
            </w:pPr>
            <w:r>
              <w:t>subentry</w:t>
            </w:r>
          </w:p>
        </w:tc>
        <w:tc>
          <w:tcPr>
            <w:tcW w:w="360" w:type="dxa"/>
          </w:tcPr>
          <w:p w14:paraId="13225E0B" w14:textId="77777777" w:rsidR="00935062" w:rsidRDefault="00935062" w:rsidP="00B229B0">
            <w:pPr>
              <w:pStyle w:val="TableText"/>
              <w:keepNext w:val="0"/>
            </w:pPr>
            <w:r>
              <w:t>urn:hl7ii:2.16.840.1.113883.10.20.24.3.161:2019-12-01</w:t>
            </w:r>
          </w:p>
        </w:tc>
      </w:tr>
      <w:tr w:rsidR="00935062" w14:paraId="2D482C65" w14:textId="77777777" w:rsidTr="00C44751">
        <w:trPr>
          <w:jc w:val="center"/>
        </w:trPr>
        <w:tc>
          <w:tcPr>
            <w:tcW w:w="360" w:type="dxa"/>
          </w:tcPr>
          <w:p w14:paraId="1943273E" w14:textId="77777777" w:rsidR="00935062" w:rsidRDefault="0085191F" w:rsidP="00B229B0">
            <w:pPr>
              <w:pStyle w:val="TableText"/>
              <w:keepNext w:val="0"/>
              <w:ind w:left="432"/>
            </w:pPr>
            <w:hyperlink w:anchor="SE_Entity_Organization">
              <w:r w:rsidR="00935062">
                <w:rPr>
                  <w:rStyle w:val="HyperlinkText9pt"/>
                </w:rPr>
                <w:t>Entity Organization</w:t>
              </w:r>
            </w:hyperlink>
          </w:p>
        </w:tc>
        <w:tc>
          <w:tcPr>
            <w:tcW w:w="360" w:type="dxa"/>
          </w:tcPr>
          <w:p w14:paraId="404530DE" w14:textId="77777777" w:rsidR="00935062" w:rsidRDefault="00935062" w:rsidP="00B229B0">
            <w:pPr>
              <w:pStyle w:val="TableText"/>
              <w:keepNext w:val="0"/>
            </w:pPr>
            <w:r>
              <w:t>subentry</w:t>
            </w:r>
          </w:p>
        </w:tc>
        <w:tc>
          <w:tcPr>
            <w:tcW w:w="360" w:type="dxa"/>
          </w:tcPr>
          <w:p w14:paraId="39708918" w14:textId="77777777" w:rsidR="00935062" w:rsidRDefault="00935062" w:rsidP="00B229B0">
            <w:pPr>
              <w:pStyle w:val="TableText"/>
              <w:keepNext w:val="0"/>
            </w:pPr>
            <w:r>
              <w:t>urn:hl7ii:2.16.840.1.113883.10.20.24.3.163:2019-12-01</w:t>
            </w:r>
          </w:p>
        </w:tc>
      </w:tr>
      <w:tr w:rsidR="00935062" w14:paraId="6C66D976" w14:textId="77777777" w:rsidTr="00C44751">
        <w:trPr>
          <w:jc w:val="center"/>
        </w:trPr>
        <w:tc>
          <w:tcPr>
            <w:tcW w:w="360" w:type="dxa"/>
          </w:tcPr>
          <w:p w14:paraId="44DBEDE4" w14:textId="77777777" w:rsidR="00935062" w:rsidRDefault="0085191F" w:rsidP="00B229B0">
            <w:pPr>
              <w:pStyle w:val="TableText"/>
              <w:keepNext w:val="0"/>
              <w:ind w:left="432"/>
            </w:pPr>
            <w:hyperlink w:anchor="SE_Entity_Practitioner">
              <w:r w:rsidR="00935062">
                <w:rPr>
                  <w:rStyle w:val="HyperlinkText9pt"/>
                </w:rPr>
                <w:t>Entity Practitioner</w:t>
              </w:r>
            </w:hyperlink>
          </w:p>
        </w:tc>
        <w:tc>
          <w:tcPr>
            <w:tcW w:w="360" w:type="dxa"/>
          </w:tcPr>
          <w:p w14:paraId="44421D71" w14:textId="77777777" w:rsidR="00935062" w:rsidRDefault="00935062" w:rsidP="00B229B0">
            <w:pPr>
              <w:pStyle w:val="TableText"/>
              <w:keepNext w:val="0"/>
            </w:pPr>
            <w:r>
              <w:t>subentry</w:t>
            </w:r>
          </w:p>
        </w:tc>
        <w:tc>
          <w:tcPr>
            <w:tcW w:w="360" w:type="dxa"/>
          </w:tcPr>
          <w:p w14:paraId="37705B2F" w14:textId="77777777" w:rsidR="00935062" w:rsidRDefault="00935062" w:rsidP="00B229B0">
            <w:pPr>
              <w:pStyle w:val="TableText"/>
              <w:keepNext w:val="0"/>
            </w:pPr>
            <w:r>
              <w:t>urn:hl7ii:2.16.840.1.113883.10.20.24.3.162:2019-12-01</w:t>
            </w:r>
          </w:p>
        </w:tc>
      </w:tr>
      <w:tr w:rsidR="00935062" w14:paraId="3942075F" w14:textId="77777777" w:rsidTr="00C44751">
        <w:trPr>
          <w:jc w:val="center"/>
        </w:trPr>
        <w:tc>
          <w:tcPr>
            <w:tcW w:w="360" w:type="dxa"/>
          </w:tcPr>
          <w:p w14:paraId="40B17755" w14:textId="77777777" w:rsidR="00935062" w:rsidRDefault="0085191F" w:rsidP="00B229B0">
            <w:pPr>
              <w:pStyle w:val="TableText"/>
              <w:keepNext w:val="0"/>
              <w:ind w:left="432"/>
            </w:pPr>
            <w:hyperlink w:anchor="E_StatusV2">
              <w:r w:rsidR="00935062">
                <w:rPr>
                  <w:rStyle w:val="HyperlinkText9pt"/>
                </w:rPr>
                <w:t>Status (V2)</w:t>
              </w:r>
            </w:hyperlink>
          </w:p>
        </w:tc>
        <w:tc>
          <w:tcPr>
            <w:tcW w:w="360" w:type="dxa"/>
          </w:tcPr>
          <w:p w14:paraId="733BCE45" w14:textId="77777777" w:rsidR="00935062" w:rsidRDefault="00935062" w:rsidP="00B229B0">
            <w:pPr>
              <w:pStyle w:val="TableText"/>
              <w:keepNext w:val="0"/>
            </w:pPr>
            <w:r>
              <w:t>entry</w:t>
            </w:r>
          </w:p>
        </w:tc>
        <w:tc>
          <w:tcPr>
            <w:tcW w:w="360" w:type="dxa"/>
          </w:tcPr>
          <w:p w14:paraId="58651777" w14:textId="77777777" w:rsidR="00935062" w:rsidRDefault="00935062" w:rsidP="00B229B0">
            <w:pPr>
              <w:pStyle w:val="TableText"/>
              <w:keepNext w:val="0"/>
            </w:pPr>
            <w:r>
              <w:t>urn:hl7ii:2.16.840.1.113883.10.20.24.3.93:2019-12-01</w:t>
            </w:r>
          </w:p>
        </w:tc>
      </w:tr>
      <w:tr w:rsidR="00935062" w14:paraId="7DED7C1B" w14:textId="77777777" w:rsidTr="00C44751">
        <w:trPr>
          <w:jc w:val="center"/>
        </w:trPr>
        <w:tc>
          <w:tcPr>
            <w:tcW w:w="360" w:type="dxa"/>
          </w:tcPr>
          <w:p w14:paraId="3521AADE" w14:textId="77777777" w:rsidR="00935062" w:rsidRDefault="0085191F" w:rsidP="00B229B0">
            <w:pPr>
              <w:pStyle w:val="TableText"/>
              <w:keepNext w:val="0"/>
              <w:ind w:left="432"/>
            </w:pPr>
            <w:hyperlink w:anchor="SE_Entity_Location">
              <w:r w:rsidR="00935062">
                <w:rPr>
                  <w:rStyle w:val="HyperlinkText9pt"/>
                </w:rPr>
                <w:t>Entity Location</w:t>
              </w:r>
            </w:hyperlink>
          </w:p>
        </w:tc>
        <w:tc>
          <w:tcPr>
            <w:tcW w:w="360" w:type="dxa"/>
          </w:tcPr>
          <w:p w14:paraId="67A4DAF1" w14:textId="77777777" w:rsidR="00935062" w:rsidRDefault="00935062" w:rsidP="00B229B0">
            <w:pPr>
              <w:pStyle w:val="TableText"/>
              <w:keepNext w:val="0"/>
            </w:pPr>
            <w:r>
              <w:t>subentry</w:t>
            </w:r>
          </w:p>
        </w:tc>
        <w:tc>
          <w:tcPr>
            <w:tcW w:w="360" w:type="dxa"/>
          </w:tcPr>
          <w:p w14:paraId="3A7036A7" w14:textId="77777777" w:rsidR="00935062" w:rsidRDefault="00935062" w:rsidP="00B229B0">
            <w:pPr>
              <w:pStyle w:val="TableText"/>
              <w:keepNext w:val="0"/>
            </w:pPr>
            <w:r>
              <w:t>urn:hl7ii:2.16.840.1.113883.10.20.24.3.172:2021-08-01</w:t>
            </w:r>
          </w:p>
        </w:tc>
      </w:tr>
      <w:tr w:rsidR="00935062" w14:paraId="46D0CCCE" w14:textId="77777777" w:rsidTr="00C44751">
        <w:trPr>
          <w:jc w:val="center"/>
        </w:trPr>
        <w:tc>
          <w:tcPr>
            <w:tcW w:w="360" w:type="dxa"/>
          </w:tcPr>
          <w:p w14:paraId="1ABF170A" w14:textId="77777777" w:rsidR="00935062" w:rsidRDefault="0085191F" w:rsidP="00B229B0">
            <w:pPr>
              <w:pStyle w:val="TableText"/>
              <w:keepNext w:val="0"/>
            </w:pPr>
            <w:hyperlink w:anchor="D_QRDA_Category_I_Framework_V4">
              <w:r w:rsidR="00935062">
                <w:rPr>
                  <w:rStyle w:val="HyperlinkText9pt"/>
                </w:rPr>
                <w:t>QRDA Category I Framework (V4)</w:t>
              </w:r>
            </w:hyperlink>
          </w:p>
        </w:tc>
        <w:tc>
          <w:tcPr>
            <w:tcW w:w="360" w:type="dxa"/>
          </w:tcPr>
          <w:p w14:paraId="2FE39E98" w14:textId="77777777" w:rsidR="00935062" w:rsidRDefault="00935062" w:rsidP="00B229B0">
            <w:pPr>
              <w:pStyle w:val="TableText"/>
              <w:keepNext w:val="0"/>
            </w:pPr>
            <w:r>
              <w:t>document</w:t>
            </w:r>
          </w:p>
        </w:tc>
        <w:tc>
          <w:tcPr>
            <w:tcW w:w="360" w:type="dxa"/>
          </w:tcPr>
          <w:p w14:paraId="4A47FD64" w14:textId="77777777" w:rsidR="00935062" w:rsidRDefault="00935062" w:rsidP="00B229B0">
            <w:pPr>
              <w:pStyle w:val="TableText"/>
              <w:keepNext w:val="0"/>
            </w:pPr>
            <w:r>
              <w:t>urn:hl7ii:2.16.840.1.113883.10.20.24.1.1:2017-08-01</w:t>
            </w:r>
          </w:p>
        </w:tc>
      </w:tr>
      <w:tr w:rsidR="00935062" w14:paraId="26E3CB1D" w14:textId="77777777" w:rsidTr="00C44751">
        <w:trPr>
          <w:jc w:val="center"/>
        </w:trPr>
        <w:tc>
          <w:tcPr>
            <w:tcW w:w="360" w:type="dxa"/>
          </w:tcPr>
          <w:p w14:paraId="534DCEC1" w14:textId="77777777" w:rsidR="00935062" w:rsidRDefault="0085191F" w:rsidP="00B229B0">
            <w:pPr>
              <w:pStyle w:val="TableText"/>
              <w:keepNext w:val="0"/>
              <w:ind w:left="144"/>
            </w:pPr>
            <w:hyperlink w:anchor="S_Reporting_Parameters_Section">
              <w:r w:rsidR="00935062">
                <w:rPr>
                  <w:rStyle w:val="HyperlinkText9pt"/>
                </w:rPr>
                <w:t>Reporting Parameters Section</w:t>
              </w:r>
            </w:hyperlink>
          </w:p>
        </w:tc>
        <w:tc>
          <w:tcPr>
            <w:tcW w:w="360" w:type="dxa"/>
          </w:tcPr>
          <w:p w14:paraId="6B01ACBC" w14:textId="77777777" w:rsidR="00935062" w:rsidRDefault="00935062" w:rsidP="00B229B0">
            <w:pPr>
              <w:pStyle w:val="TableText"/>
              <w:keepNext w:val="0"/>
            </w:pPr>
            <w:r>
              <w:t>section</w:t>
            </w:r>
          </w:p>
        </w:tc>
        <w:tc>
          <w:tcPr>
            <w:tcW w:w="360" w:type="dxa"/>
          </w:tcPr>
          <w:p w14:paraId="3A4C9458" w14:textId="77777777" w:rsidR="00935062" w:rsidRDefault="00935062" w:rsidP="00B229B0">
            <w:pPr>
              <w:pStyle w:val="TableText"/>
              <w:keepNext w:val="0"/>
            </w:pPr>
            <w:r>
              <w:t>urn:oid:2.16.840.1.113883.10.20.17.2.1</w:t>
            </w:r>
          </w:p>
        </w:tc>
      </w:tr>
      <w:tr w:rsidR="00935062" w14:paraId="22DF546A" w14:textId="77777777" w:rsidTr="00C44751">
        <w:trPr>
          <w:jc w:val="center"/>
        </w:trPr>
        <w:tc>
          <w:tcPr>
            <w:tcW w:w="360" w:type="dxa"/>
          </w:tcPr>
          <w:p w14:paraId="0BF3D488" w14:textId="77777777" w:rsidR="00935062" w:rsidRDefault="0085191F" w:rsidP="00B229B0">
            <w:pPr>
              <w:pStyle w:val="TableText"/>
              <w:keepNext w:val="0"/>
              <w:ind w:left="288"/>
            </w:pPr>
            <w:hyperlink w:anchor="E_Reporting_Parameters_Act">
              <w:r w:rsidR="00935062">
                <w:rPr>
                  <w:rStyle w:val="HyperlinkText9pt"/>
                </w:rPr>
                <w:t>Reporting Parameters Act</w:t>
              </w:r>
            </w:hyperlink>
          </w:p>
        </w:tc>
        <w:tc>
          <w:tcPr>
            <w:tcW w:w="360" w:type="dxa"/>
          </w:tcPr>
          <w:p w14:paraId="242D1357" w14:textId="77777777" w:rsidR="00935062" w:rsidRDefault="00935062" w:rsidP="00B229B0">
            <w:pPr>
              <w:pStyle w:val="TableText"/>
              <w:keepNext w:val="0"/>
            </w:pPr>
            <w:r>
              <w:t>entry</w:t>
            </w:r>
          </w:p>
        </w:tc>
        <w:tc>
          <w:tcPr>
            <w:tcW w:w="360" w:type="dxa"/>
          </w:tcPr>
          <w:p w14:paraId="704BB157" w14:textId="77777777" w:rsidR="00935062" w:rsidRDefault="00935062" w:rsidP="00B229B0">
            <w:pPr>
              <w:pStyle w:val="TableText"/>
              <w:keepNext w:val="0"/>
            </w:pPr>
            <w:r>
              <w:t>urn:oid:2.16.840.1.113883.10.20.17.3.8</w:t>
            </w:r>
          </w:p>
        </w:tc>
      </w:tr>
      <w:tr w:rsidR="00935062" w14:paraId="4D2E9AD4" w14:textId="77777777" w:rsidTr="00C44751">
        <w:trPr>
          <w:jc w:val="center"/>
        </w:trPr>
        <w:tc>
          <w:tcPr>
            <w:tcW w:w="360" w:type="dxa"/>
          </w:tcPr>
          <w:p w14:paraId="6CB61915" w14:textId="77777777" w:rsidR="00935062" w:rsidRDefault="0085191F" w:rsidP="00B229B0">
            <w:pPr>
              <w:pStyle w:val="TableText"/>
              <w:keepNext w:val="0"/>
              <w:ind w:left="144"/>
            </w:pPr>
            <w:hyperlink w:anchor="S_Patient_Data_Section">
              <w:r w:rsidR="00935062">
                <w:rPr>
                  <w:rStyle w:val="HyperlinkText9pt"/>
                </w:rPr>
                <w:t>Patient Data Section</w:t>
              </w:r>
            </w:hyperlink>
          </w:p>
        </w:tc>
        <w:tc>
          <w:tcPr>
            <w:tcW w:w="360" w:type="dxa"/>
          </w:tcPr>
          <w:p w14:paraId="20ED2BC6" w14:textId="77777777" w:rsidR="00935062" w:rsidRDefault="00935062" w:rsidP="00B229B0">
            <w:pPr>
              <w:pStyle w:val="TableText"/>
              <w:keepNext w:val="0"/>
            </w:pPr>
            <w:r>
              <w:t>section</w:t>
            </w:r>
          </w:p>
        </w:tc>
        <w:tc>
          <w:tcPr>
            <w:tcW w:w="360" w:type="dxa"/>
          </w:tcPr>
          <w:p w14:paraId="45B50932" w14:textId="77777777" w:rsidR="00935062" w:rsidRDefault="00935062" w:rsidP="00B229B0">
            <w:pPr>
              <w:pStyle w:val="TableText"/>
              <w:keepNext w:val="0"/>
            </w:pPr>
            <w:r>
              <w:t>urn:oid:2.16.840.1.113883.10.20.17.2.4</w:t>
            </w:r>
          </w:p>
        </w:tc>
      </w:tr>
      <w:tr w:rsidR="00935062" w14:paraId="5CF57DD0" w14:textId="77777777" w:rsidTr="00C44751">
        <w:trPr>
          <w:jc w:val="center"/>
        </w:trPr>
        <w:tc>
          <w:tcPr>
            <w:tcW w:w="360" w:type="dxa"/>
          </w:tcPr>
          <w:p w14:paraId="0FF6A4CA" w14:textId="77777777" w:rsidR="00935062" w:rsidRDefault="0085191F" w:rsidP="00B229B0">
            <w:pPr>
              <w:pStyle w:val="TableText"/>
              <w:keepNext w:val="0"/>
              <w:ind w:left="144"/>
            </w:pPr>
            <w:hyperlink w:anchor="S_Measure_Section">
              <w:r w:rsidR="00935062">
                <w:rPr>
                  <w:rStyle w:val="HyperlinkText9pt"/>
                </w:rPr>
                <w:t>Measure Section</w:t>
              </w:r>
            </w:hyperlink>
          </w:p>
        </w:tc>
        <w:tc>
          <w:tcPr>
            <w:tcW w:w="360" w:type="dxa"/>
          </w:tcPr>
          <w:p w14:paraId="041C90D5" w14:textId="77777777" w:rsidR="00935062" w:rsidRDefault="00935062" w:rsidP="00B229B0">
            <w:pPr>
              <w:pStyle w:val="TableText"/>
              <w:keepNext w:val="0"/>
            </w:pPr>
            <w:r>
              <w:t>section</w:t>
            </w:r>
          </w:p>
        </w:tc>
        <w:tc>
          <w:tcPr>
            <w:tcW w:w="360" w:type="dxa"/>
          </w:tcPr>
          <w:p w14:paraId="56ECFEBD" w14:textId="77777777" w:rsidR="00935062" w:rsidRDefault="00935062" w:rsidP="00B229B0">
            <w:pPr>
              <w:pStyle w:val="TableText"/>
              <w:keepNext w:val="0"/>
            </w:pPr>
            <w:r>
              <w:t>urn:oid:2.16.840.1.113883.10.20.24.2.2</w:t>
            </w:r>
          </w:p>
        </w:tc>
      </w:tr>
      <w:tr w:rsidR="00935062" w14:paraId="3EA751EB" w14:textId="77777777" w:rsidTr="00C44751">
        <w:trPr>
          <w:jc w:val="center"/>
        </w:trPr>
        <w:tc>
          <w:tcPr>
            <w:tcW w:w="360" w:type="dxa"/>
          </w:tcPr>
          <w:p w14:paraId="50E876A5" w14:textId="77777777" w:rsidR="00935062" w:rsidRDefault="0085191F" w:rsidP="00B229B0">
            <w:pPr>
              <w:pStyle w:val="TableText"/>
              <w:keepNext w:val="0"/>
              <w:ind w:left="288"/>
            </w:pPr>
            <w:hyperlink w:anchor="E_Measure_Reference">
              <w:r w:rsidR="00935062">
                <w:rPr>
                  <w:rStyle w:val="HyperlinkText9pt"/>
                </w:rPr>
                <w:t>Measure Reference</w:t>
              </w:r>
            </w:hyperlink>
          </w:p>
        </w:tc>
        <w:tc>
          <w:tcPr>
            <w:tcW w:w="360" w:type="dxa"/>
          </w:tcPr>
          <w:p w14:paraId="011C68DE" w14:textId="77777777" w:rsidR="00935062" w:rsidRDefault="00935062" w:rsidP="00B229B0">
            <w:pPr>
              <w:pStyle w:val="TableText"/>
              <w:keepNext w:val="0"/>
            </w:pPr>
            <w:r>
              <w:t>entry</w:t>
            </w:r>
          </w:p>
        </w:tc>
        <w:tc>
          <w:tcPr>
            <w:tcW w:w="360" w:type="dxa"/>
          </w:tcPr>
          <w:p w14:paraId="39EFC6B8" w14:textId="77777777" w:rsidR="00935062" w:rsidRDefault="00935062" w:rsidP="00B229B0">
            <w:pPr>
              <w:pStyle w:val="TableText"/>
              <w:keepNext w:val="0"/>
            </w:pPr>
            <w:r>
              <w:t>urn:oid:2.16.840.1.113883.10.20.24.3.98</w:t>
            </w:r>
          </w:p>
        </w:tc>
      </w:tr>
      <w:tr w:rsidR="00935062" w14:paraId="22EB416C" w14:textId="77777777" w:rsidTr="00C44751">
        <w:trPr>
          <w:jc w:val="center"/>
        </w:trPr>
        <w:tc>
          <w:tcPr>
            <w:tcW w:w="360" w:type="dxa"/>
          </w:tcPr>
          <w:p w14:paraId="33FE77D8" w14:textId="77777777" w:rsidR="00935062" w:rsidRDefault="0085191F" w:rsidP="00B229B0">
            <w:pPr>
              <w:pStyle w:val="TableText"/>
              <w:keepNext w:val="0"/>
            </w:pPr>
            <w:hyperlink w:anchor="D_US_Realm_Header_V3">
              <w:r w:rsidR="00935062">
                <w:rPr>
                  <w:rStyle w:val="HyperlinkText9pt"/>
                </w:rPr>
                <w:t>US Realm Header (V3)</w:t>
              </w:r>
            </w:hyperlink>
          </w:p>
        </w:tc>
        <w:tc>
          <w:tcPr>
            <w:tcW w:w="360" w:type="dxa"/>
          </w:tcPr>
          <w:p w14:paraId="44485A48" w14:textId="77777777" w:rsidR="00935062" w:rsidRDefault="00935062" w:rsidP="00B229B0">
            <w:pPr>
              <w:pStyle w:val="TableText"/>
              <w:keepNext w:val="0"/>
            </w:pPr>
            <w:r>
              <w:t>document</w:t>
            </w:r>
          </w:p>
        </w:tc>
        <w:tc>
          <w:tcPr>
            <w:tcW w:w="360" w:type="dxa"/>
          </w:tcPr>
          <w:p w14:paraId="26BC5A91" w14:textId="77777777" w:rsidR="00935062" w:rsidRDefault="00935062" w:rsidP="00B229B0">
            <w:pPr>
              <w:pStyle w:val="TableText"/>
              <w:keepNext w:val="0"/>
            </w:pPr>
            <w:r>
              <w:t>urn:hl7ii:2.16.840.1.113883.10.20.22.1.1:2015-08-01</w:t>
            </w:r>
          </w:p>
        </w:tc>
      </w:tr>
      <w:tr w:rsidR="00935062" w14:paraId="7B8EC75E" w14:textId="77777777" w:rsidTr="00C44751">
        <w:trPr>
          <w:jc w:val="center"/>
        </w:trPr>
        <w:tc>
          <w:tcPr>
            <w:tcW w:w="360" w:type="dxa"/>
          </w:tcPr>
          <w:p w14:paraId="3639906C" w14:textId="77777777" w:rsidR="00935062" w:rsidRDefault="0085191F" w:rsidP="00B229B0">
            <w:pPr>
              <w:pStyle w:val="TableText"/>
              <w:keepNext w:val="0"/>
              <w:ind w:left="144"/>
            </w:pPr>
            <w:hyperlink w:anchor="U_US_Realm_Patient_Name_PTNUSFIELDED">
              <w:r w:rsidR="00935062">
                <w:rPr>
                  <w:rStyle w:val="HyperlinkText9pt"/>
                </w:rPr>
                <w:t>US Realm Patient Name (PTN.US.FIELDED)</w:t>
              </w:r>
            </w:hyperlink>
          </w:p>
        </w:tc>
        <w:tc>
          <w:tcPr>
            <w:tcW w:w="360" w:type="dxa"/>
          </w:tcPr>
          <w:p w14:paraId="59663DF3" w14:textId="77777777" w:rsidR="00935062" w:rsidRDefault="00935062" w:rsidP="00B229B0">
            <w:pPr>
              <w:pStyle w:val="TableText"/>
              <w:keepNext w:val="0"/>
            </w:pPr>
            <w:r>
              <w:t>unspecified</w:t>
            </w:r>
          </w:p>
        </w:tc>
        <w:tc>
          <w:tcPr>
            <w:tcW w:w="360" w:type="dxa"/>
          </w:tcPr>
          <w:p w14:paraId="42636E64" w14:textId="77777777" w:rsidR="00935062" w:rsidRDefault="00935062" w:rsidP="00B229B0">
            <w:pPr>
              <w:pStyle w:val="TableText"/>
              <w:keepNext w:val="0"/>
            </w:pPr>
            <w:r>
              <w:t>urn:oid:2.16.840.1.113883.10.20.22.5.1</w:t>
            </w:r>
          </w:p>
        </w:tc>
      </w:tr>
      <w:tr w:rsidR="00935062" w14:paraId="4B4546F8" w14:textId="77777777" w:rsidTr="00C44751">
        <w:trPr>
          <w:jc w:val="center"/>
        </w:trPr>
        <w:tc>
          <w:tcPr>
            <w:tcW w:w="360" w:type="dxa"/>
          </w:tcPr>
          <w:p w14:paraId="2F836792" w14:textId="77777777" w:rsidR="00935062" w:rsidRDefault="0085191F" w:rsidP="00B229B0">
            <w:pPr>
              <w:pStyle w:val="TableText"/>
              <w:keepNext w:val="0"/>
              <w:ind w:left="144"/>
            </w:pPr>
            <w:hyperlink w:anchor="U_US_Realm_Address_ADUSFIELDED">
              <w:r w:rsidR="00935062">
                <w:rPr>
                  <w:rStyle w:val="HyperlinkText9pt"/>
                </w:rPr>
                <w:t>US Realm Address (AD.US.FIELDED)</w:t>
              </w:r>
            </w:hyperlink>
          </w:p>
        </w:tc>
        <w:tc>
          <w:tcPr>
            <w:tcW w:w="360" w:type="dxa"/>
          </w:tcPr>
          <w:p w14:paraId="5F2920C8" w14:textId="77777777" w:rsidR="00935062" w:rsidRDefault="00935062" w:rsidP="00B229B0">
            <w:pPr>
              <w:pStyle w:val="TableText"/>
              <w:keepNext w:val="0"/>
            </w:pPr>
            <w:r>
              <w:t>unspecified</w:t>
            </w:r>
          </w:p>
        </w:tc>
        <w:tc>
          <w:tcPr>
            <w:tcW w:w="360" w:type="dxa"/>
          </w:tcPr>
          <w:p w14:paraId="47DB8334" w14:textId="77777777" w:rsidR="00935062" w:rsidRDefault="00935062" w:rsidP="00B229B0">
            <w:pPr>
              <w:pStyle w:val="TableText"/>
              <w:keepNext w:val="0"/>
            </w:pPr>
            <w:r>
              <w:t>urn:oid:2.16.840.1.113883.10.20.22.5.2</w:t>
            </w:r>
          </w:p>
        </w:tc>
      </w:tr>
      <w:tr w:rsidR="00935062" w14:paraId="2E0080B7" w14:textId="77777777" w:rsidTr="00C44751">
        <w:trPr>
          <w:jc w:val="center"/>
        </w:trPr>
        <w:tc>
          <w:tcPr>
            <w:tcW w:w="360" w:type="dxa"/>
          </w:tcPr>
          <w:p w14:paraId="3BC07335" w14:textId="77777777" w:rsidR="00935062" w:rsidRDefault="0085191F" w:rsidP="00B229B0">
            <w:pPr>
              <w:pStyle w:val="TableText"/>
              <w:keepNext w:val="0"/>
              <w:ind w:left="144"/>
            </w:pPr>
            <w:hyperlink w:anchor="U_US_Realm_Address_ADUSFIELDED">
              <w:r w:rsidR="00935062">
                <w:rPr>
                  <w:rStyle w:val="HyperlinkText9pt"/>
                </w:rPr>
                <w:t>US Realm Address (AD.US.FIELDED)</w:t>
              </w:r>
            </w:hyperlink>
          </w:p>
        </w:tc>
        <w:tc>
          <w:tcPr>
            <w:tcW w:w="360" w:type="dxa"/>
          </w:tcPr>
          <w:p w14:paraId="61108D4C" w14:textId="77777777" w:rsidR="00935062" w:rsidRDefault="00935062" w:rsidP="00B229B0">
            <w:pPr>
              <w:pStyle w:val="TableText"/>
              <w:keepNext w:val="0"/>
            </w:pPr>
            <w:r>
              <w:t>unspecified</w:t>
            </w:r>
          </w:p>
        </w:tc>
        <w:tc>
          <w:tcPr>
            <w:tcW w:w="360" w:type="dxa"/>
          </w:tcPr>
          <w:p w14:paraId="53097CAB" w14:textId="77777777" w:rsidR="00935062" w:rsidRDefault="00935062" w:rsidP="00B229B0">
            <w:pPr>
              <w:pStyle w:val="TableText"/>
              <w:keepNext w:val="0"/>
            </w:pPr>
            <w:r>
              <w:t>urn:oid:2.16.840.1.113883.10.20.22.5.2</w:t>
            </w:r>
          </w:p>
        </w:tc>
      </w:tr>
      <w:tr w:rsidR="00935062" w14:paraId="5E6CC2DA" w14:textId="77777777" w:rsidTr="00C44751">
        <w:trPr>
          <w:jc w:val="center"/>
        </w:trPr>
        <w:tc>
          <w:tcPr>
            <w:tcW w:w="360" w:type="dxa"/>
          </w:tcPr>
          <w:p w14:paraId="6456C917" w14:textId="77777777" w:rsidR="00935062" w:rsidRDefault="0085191F" w:rsidP="00B229B0">
            <w:pPr>
              <w:pStyle w:val="TableText"/>
              <w:keepNext w:val="0"/>
              <w:ind w:left="144"/>
            </w:pPr>
            <w:hyperlink w:anchor="U_US_Realm_Person_Name_PNUSFIELDED">
              <w:r w:rsidR="00935062">
                <w:rPr>
                  <w:rStyle w:val="HyperlinkText9pt"/>
                </w:rPr>
                <w:t>US Realm Person Name (PN.US.FIELDED)</w:t>
              </w:r>
            </w:hyperlink>
          </w:p>
        </w:tc>
        <w:tc>
          <w:tcPr>
            <w:tcW w:w="360" w:type="dxa"/>
          </w:tcPr>
          <w:p w14:paraId="706D64AC" w14:textId="77777777" w:rsidR="00935062" w:rsidRDefault="00935062" w:rsidP="00B229B0">
            <w:pPr>
              <w:pStyle w:val="TableText"/>
              <w:keepNext w:val="0"/>
            </w:pPr>
            <w:r>
              <w:t>unspecified</w:t>
            </w:r>
          </w:p>
        </w:tc>
        <w:tc>
          <w:tcPr>
            <w:tcW w:w="360" w:type="dxa"/>
          </w:tcPr>
          <w:p w14:paraId="2FBC1B36" w14:textId="77777777" w:rsidR="00935062" w:rsidRDefault="00935062" w:rsidP="00B229B0">
            <w:pPr>
              <w:pStyle w:val="TableText"/>
              <w:keepNext w:val="0"/>
            </w:pPr>
            <w:r>
              <w:t>urn:oid:2.16.840.1.113883.10.20.22.5.1.1</w:t>
            </w:r>
          </w:p>
        </w:tc>
      </w:tr>
      <w:tr w:rsidR="00935062" w14:paraId="0DC76D07" w14:textId="77777777" w:rsidTr="00C44751">
        <w:trPr>
          <w:jc w:val="center"/>
        </w:trPr>
        <w:tc>
          <w:tcPr>
            <w:tcW w:w="360" w:type="dxa"/>
          </w:tcPr>
          <w:p w14:paraId="0D7C160A" w14:textId="77777777" w:rsidR="00935062" w:rsidRDefault="0085191F" w:rsidP="00B229B0">
            <w:pPr>
              <w:pStyle w:val="TableText"/>
              <w:keepNext w:val="0"/>
              <w:ind w:left="144"/>
            </w:pPr>
            <w:hyperlink w:anchor="U_US_Realm_Date_and_Time_DTMUSFIELDED">
              <w:r w:rsidR="00935062">
                <w:rPr>
                  <w:rStyle w:val="HyperlinkText9pt"/>
                </w:rPr>
                <w:t>US Realm Date and Time (DTM.US.FIELDED)</w:t>
              </w:r>
            </w:hyperlink>
          </w:p>
        </w:tc>
        <w:tc>
          <w:tcPr>
            <w:tcW w:w="360" w:type="dxa"/>
          </w:tcPr>
          <w:p w14:paraId="6C66463C" w14:textId="77777777" w:rsidR="00935062" w:rsidRDefault="00935062" w:rsidP="00B229B0">
            <w:pPr>
              <w:pStyle w:val="TableText"/>
              <w:keepNext w:val="0"/>
            </w:pPr>
            <w:r>
              <w:t>unspecified</w:t>
            </w:r>
          </w:p>
        </w:tc>
        <w:tc>
          <w:tcPr>
            <w:tcW w:w="360" w:type="dxa"/>
          </w:tcPr>
          <w:p w14:paraId="2AA16C60" w14:textId="77777777" w:rsidR="00935062" w:rsidRDefault="00935062" w:rsidP="00B229B0">
            <w:pPr>
              <w:pStyle w:val="TableText"/>
              <w:keepNext w:val="0"/>
            </w:pPr>
            <w:r>
              <w:t>urn:oid:2.16.840.1.113883.10.20.22.5.4</w:t>
            </w:r>
          </w:p>
        </w:tc>
      </w:tr>
      <w:tr w:rsidR="00935062" w14:paraId="321C3F8A" w14:textId="77777777" w:rsidTr="00C44751">
        <w:trPr>
          <w:jc w:val="center"/>
        </w:trPr>
        <w:tc>
          <w:tcPr>
            <w:tcW w:w="360" w:type="dxa"/>
          </w:tcPr>
          <w:p w14:paraId="36AE6A54" w14:textId="77777777" w:rsidR="00935062" w:rsidRDefault="0085191F" w:rsidP="00B229B0">
            <w:pPr>
              <w:pStyle w:val="TableText"/>
              <w:keepNext w:val="0"/>
              <w:ind w:left="144"/>
            </w:pPr>
            <w:hyperlink w:anchor="U_US_Realm_Date_and_Time_DTMUSFIELDED">
              <w:r w:rsidR="00935062">
                <w:rPr>
                  <w:rStyle w:val="HyperlinkText9pt"/>
                </w:rPr>
                <w:t>US Realm Date and Time (DTM.US.FIELDED)</w:t>
              </w:r>
            </w:hyperlink>
          </w:p>
        </w:tc>
        <w:tc>
          <w:tcPr>
            <w:tcW w:w="360" w:type="dxa"/>
          </w:tcPr>
          <w:p w14:paraId="5C31E89D" w14:textId="77777777" w:rsidR="00935062" w:rsidRDefault="00935062" w:rsidP="00B229B0">
            <w:pPr>
              <w:pStyle w:val="TableText"/>
              <w:keepNext w:val="0"/>
            </w:pPr>
            <w:r>
              <w:t>unspecified</w:t>
            </w:r>
          </w:p>
        </w:tc>
        <w:tc>
          <w:tcPr>
            <w:tcW w:w="360" w:type="dxa"/>
          </w:tcPr>
          <w:p w14:paraId="01B5AF8C" w14:textId="77777777" w:rsidR="00935062" w:rsidRDefault="00935062" w:rsidP="00B229B0">
            <w:pPr>
              <w:pStyle w:val="TableText"/>
              <w:keepNext w:val="0"/>
            </w:pPr>
            <w:r>
              <w:t>urn:oid:2.16.840.1.113883.10.20.22.5.4</w:t>
            </w:r>
          </w:p>
        </w:tc>
      </w:tr>
      <w:tr w:rsidR="00935062" w14:paraId="6CCC16FC" w14:textId="77777777" w:rsidTr="00C44751">
        <w:trPr>
          <w:jc w:val="center"/>
        </w:trPr>
        <w:tc>
          <w:tcPr>
            <w:tcW w:w="360" w:type="dxa"/>
          </w:tcPr>
          <w:p w14:paraId="00BE5506" w14:textId="77777777" w:rsidR="00935062" w:rsidRDefault="0085191F" w:rsidP="00B229B0">
            <w:pPr>
              <w:pStyle w:val="TableText"/>
              <w:keepNext w:val="0"/>
            </w:pPr>
            <w:hyperlink w:anchor="E_Deceased_Observation_V3">
              <w:r w:rsidR="00935062">
                <w:rPr>
                  <w:rStyle w:val="HyperlinkText9pt"/>
                </w:rPr>
                <w:t>Deceased Observation (V3)</w:t>
              </w:r>
            </w:hyperlink>
          </w:p>
        </w:tc>
        <w:tc>
          <w:tcPr>
            <w:tcW w:w="360" w:type="dxa"/>
          </w:tcPr>
          <w:p w14:paraId="20D08107" w14:textId="77777777" w:rsidR="00935062" w:rsidRDefault="00935062" w:rsidP="00B229B0">
            <w:pPr>
              <w:pStyle w:val="TableText"/>
              <w:keepNext w:val="0"/>
            </w:pPr>
            <w:r>
              <w:t>entry</w:t>
            </w:r>
          </w:p>
        </w:tc>
        <w:tc>
          <w:tcPr>
            <w:tcW w:w="360" w:type="dxa"/>
          </w:tcPr>
          <w:p w14:paraId="79F2A5B5" w14:textId="77777777" w:rsidR="00935062" w:rsidRDefault="00935062" w:rsidP="00B229B0">
            <w:pPr>
              <w:pStyle w:val="TableText"/>
              <w:keepNext w:val="0"/>
            </w:pPr>
            <w:r>
              <w:t>urn:hl7ii:2.16.840.1.113883.10.20.22.4.79:2015-08-01</w:t>
            </w:r>
          </w:p>
        </w:tc>
      </w:tr>
      <w:tr w:rsidR="00935062" w14:paraId="6463E4C8" w14:textId="77777777" w:rsidTr="00C44751">
        <w:trPr>
          <w:jc w:val="center"/>
        </w:trPr>
        <w:tc>
          <w:tcPr>
            <w:tcW w:w="360" w:type="dxa"/>
          </w:tcPr>
          <w:p w14:paraId="6C9ABE4D" w14:textId="77777777" w:rsidR="00935062" w:rsidRDefault="0085191F" w:rsidP="00B229B0">
            <w:pPr>
              <w:pStyle w:val="TableText"/>
              <w:keepNext w:val="0"/>
              <w:ind w:left="144"/>
            </w:pPr>
            <w:hyperlink w:anchor="E_Problem_Observation_V3">
              <w:r w:rsidR="00935062">
                <w:rPr>
                  <w:rStyle w:val="HyperlinkText9pt"/>
                </w:rPr>
                <w:t>Problem Observation (V3)</w:t>
              </w:r>
            </w:hyperlink>
          </w:p>
        </w:tc>
        <w:tc>
          <w:tcPr>
            <w:tcW w:w="360" w:type="dxa"/>
          </w:tcPr>
          <w:p w14:paraId="07837A73" w14:textId="77777777" w:rsidR="00935062" w:rsidRDefault="00935062" w:rsidP="00B229B0">
            <w:pPr>
              <w:pStyle w:val="TableText"/>
              <w:keepNext w:val="0"/>
            </w:pPr>
            <w:r>
              <w:t>entry</w:t>
            </w:r>
          </w:p>
        </w:tc>
        <w:tc>
          <w:tcPr>
            <w:tcW w:w="360" w:type="dxa"/>
          </w:tcPr>
          <w:p w14:paraId="59FD4599" w14:textId="77777777" w:rsidR="00935062" w:rsidRDefault="00935062" w:rsidP="00B229B0">
            <w:pPr>
              <w:pStyle w:val="TableText"/>
              <w:keepNext w:val="0"/>
            </w:pPr>
            <w:r>
              <w:t>urn:hl7ii:2.16.840.1.113883.10.20.22.4.4:2015-08-01</w:t>
            </w:r>
          </w:p>
        </w:tc>
      </w:tr>
      <w:tr w:rsidR="00935062" w14:paraId="6B1642C0" w14:textId="77777777" w:rsidTr="00C44751">
        <w:trPr>
          <w:jc w:val="center"/>
        </w:trPr>
        <w:tc>
          <w:tcPr>
            <w:tcW w:w="360" w:type="dxa"/>
          </w:tcPr>
          <w:p w14:paraId="674CC391" w14:textId="77777777" w:rsidR="00935062" w:rsidRDefault="0085191F" w:rsidP="00B229B0">
            <w:pPr>
              <w:pStyle w:val="TableText"/>
              <w:keepNext w:val="0"/>
              <w:ind w:left="288"/>
            </w:pPr>
            <w:hyperlink w:anchor="E_Age_Observation">
              <w:r w:rsidR="00935062">
                <w:rPr>
                  <w:rStyle w:val="HyperlinkText9pt"/>
                </w:rPr>
                <w:t>Age Observation</w:t>
              </w:r>
            </w:hyperlink>
          </w:p>
        </w:tc>
        <w:tc>
          <w:tcPr>
            <w:tcW w:w="360" w:type="dxa"/>
          </w:tcPr>
          <w:p w14:paraId="06F775A2" w14:textId="77777777" w:rsidR="00935062" w:rsidRDefault="00935062" w:rsidP="00B229B0">
            <w:pPr>
              <w:pStyle w:val="TableText"/>
              <w:keepNext w:val="0"/>
            </w:pPr>
            <w:r>
              <w:t>entry</w:t>
            </w:r>
          </w:p>
        </w:tc>
        <w:tc>
          <w:tcPr>
            <w:tcW w:w="360" w:type="dxa"/>
          </w:tcPr>
          <w:p w14:paraId="5E68872A" w14:textId="77777777" w:rsidR="00935062" w:rsidRDefault="00935062" w:rsidP="00B229B0">
            <w:pPr>
              <w:pStyle w:val="TableText"/>
              <w:keepNext w:val="0"/>
            </w:pPr>
            <w:r>
              <w:t>urn:oid:2.16.840.1.113883.10.20.22.4.31</w:t>
            </w:r>
          </w:p>
        </w:tc>
      </w:tr>
      <w:tr w:rsidR="00935062" w14:paraId="43238707" w14:textId="77777777" w:rsidTr="00C44751">
        <w:trPr>
          <w:jc w:val="center"/>
        </w:trPr>
        <w:tc>
          <w:tcPr>
            <w:tcW w:w="360" w:type="dxa"/>
          </w:tcPr>
          <w:p w14:paraId="500BC08D" w14:textId="77777777" w:rsidR="00935062" w:rsidRDefault="0085191F" w:rsidP="00B229B0">
            <w:pPr>
              <w:pStyle w:val="TableText"/>
              <w:keepNext w:val="0"/>
              <w:ind w:left="288"/>
            </w:pPr>
            <w:hyperlink w:anchor="E_Prognosis_Observation">
              <w:r w:rsidR="00935062">
                <w:rPr>
                  <w:rStyle w:val="HyperlinkText9pt"/>
                </w:rPr>
                <w:t>Prognosis Observation</w:t>
              </w:r>
            </w:hyperlink>
          </w:p>
        </w:tc>
        <w:tc>
          <w:tcPr>
            <w:tcW w:w="360" w:type="dxa"/>
          </w:tcPr>
          <w:p w14:paraId="6DE6C45A" w14:textId="77777777" w:rsidR="00935062" w:rsidRDefault="00935062" w:rsidP="00B229B0">
            <w:pPr>
              <w:pStyle w:val="TableText"/>
              <w:keepNext w:val="0"/>
            </w:pPr>
            <w:r>
              <w:t>entry</w:t>
            </w:r>
          </w:p>
        </w:tc>
        <w:tc>
          <w:tcPr>
            <w:tcW w:w="360" w:type="dxa"/>
          </w:tcPr>
          <w:p w14:paraId="49079673" w14:textId="77777777" w:rsidR="00935062" w:rsidRDefault="00935062" w:rsidP="00B229B0">
            <w:pPr>
              <w:pStyle w:val="TableText"/>
              <w:keepNext w:val="0"/>
            </w:pPr>
            <w:r>
              <w:t>urn:oid:2.16.840.1.113883.10.20.22.4.113</w:t>
            </w:r>
          </w:p>
        </w:tc>
      </w:tr>
      <w:tr w:rsidR="00935062" w14:paraId="79F70EB2" w14:textId="77777777" w:rsidTr="00C44751">
        <w:trPr>
          <w:jc w:val="center"/>
        </w:trPr>
        <w:tc>
          <w:tcPr>
            <w:tcW w:w="360" w:type="dxa"/>
          </w:tcPr>
          <w:p w14:paraId="44FFFBCC" w14:textId="77777777" w:rsidR="00935062" w:rsidRDefault="0085191F" w:rsidP="00B229B0">
            <w:pPr>
              <w:pStyle w:val="TableText"/>
              <w:keepNext w:val="0"/>
              <w:ind w:left="288"/>
            </w:pPr>
            <w:hyperlink w:anchor="E_Priority_Preference">
              <w:r w:rsidR="00935062">
                <w:rPr>
                  <w:rStyle w:val="HyperlinkText9pt"/>
                </w:rPr>
                <w:t>Priority Preference</w:t>
              </w:r>
            </w:hyperlink>
          </w:p>
        </w:tc>
        <w:tc>
          <w:tcPr>
            <w:tcW w:w="360" w:type="dxa"/>
          </w:tcPr>
          <w:p w14:paraId="2B6B9C4C" w14:textId="77777777" w:rsidR="00935062" w:rsidRDefault="00935062" w:rsidP="00B229B0">
            <w:pPr>
              <w:pStyle w:val="TableText"/>
              <w:keepNext w:val="0"/>
            </w:pPr>
            <w:r>
              <w:t>entry</w:t>
            </w:r>
          </w:p>
        </w:tc>
        <w:tc>
          <w:tcPr>
            <w:tcW w:w="360" w:type="dxa"/>
          </w:tcPr>
          <w:p w14:paraId="5A57EB9F" w14:textId="77777777" w:rsidR="00935062" w:rsidRDefault="00935062" w:rsidP="00B229B0">
            <w:pPr>
              <w:pStyle w:val="TableText"/>
              <w:keepNext w:val="0"/>
            </w:pPr>
            <w:r>
              <w:t>urn:oid:2.16.840.1.113883.10.20.22.4.143</w:t>
            </w:r>
          </w:p>
        </w:tc>
      </w:tr>
      <w:tr w:rsidR="00935062" w14:paraId="7F7BF0AF" w14:textId="77777777" w:rsidTr="00C44751">
        <w:trPr>
          <w:jc w:val="center"/>
        </w:trPr>
        <w:tc>
          <w:tcPr>
            <w:tcW w:w="360" w:type="dxa"/>
          </w:tcPr>
          <w:p w14:paraId="15FBBE00" w14:textId="77777777" w:rsidR="00935062" w:rsidRDefault="0085191F" w:rsidP="00B229B0">
            <w:pPr>
              <w:pStyle w:val="TableText"/>
              <w:keepNext w:val="0"/>
              <w:ind w:left="432"/>
            </w:pPr>
            <w:hyperlink w:anchor="U_Author_Participation">
              <w:r w:rsidR="00935062">
                <w:rPr>
                  <w:rStyle w:val="HyperlinkText9pt"/>
                </w:rPr>
                <w:t>Author Participation</w:t>
              </w:r>
            </w:hyperlink>
          </w:p>
        </w:tc>
        <w:tc>
          <w:tcPr>
            <w:tcW w:w="360" w:type="dxa"/>
          </w:tcPr>
          <w:p w14:paraId="75B4B8E0" w14:textId="77777777" w:rsidR="00935062" w:rsidRDefault="00935062" w:rsidP="00B229B0">
            <w:pPr>
              <w:pStyle w:val="TableText"/>
              <w:keepNext w:val="0"/>
            </w:pPr>
            <w:r>
              <w:t>unspecified</w:t>
            </w:r>
          </w:p>
        </w:tc>
        <w:tc>
          <w:tcPr>
            <w:tcW w:w="360" w:type="dxa"/>
          </w:tcPr>
          <w:p w14:paraId="31255007" w14:textId="77777777" w:rsidR="00935062" w:rsidRDefault="00935062" w:rsidP="00B229B0">
            <w:pPr>
              <w:pStyle w:val="TableText"/>
              <w:keepNext w:val="0"/>
            </w:pPr>
            <w:r>
              <w:t>urn:oid:2.16.840.1.113883.10.20.22.4.119</w:t>
            </w:r>
          </w:p>
        </w:tc>
      </w:tr>
      <w:tr w:rsidR="00935062" w14:paraId="26B6C698" w14:textId="77777777" w:rsidTr="00C44751">
        <w:trPr>
          <w:jc w:val="center"/>
        </w:trPr>
        <w:tc>
          <w:tcPr>
            <w:tcW w:w="360" w:type="dxa"/>
          </w:tcPr>
          <w:p w14:paraId="50CD691A" w14:textId="77777777" w:rsidR="00935062" w:rsidRDefault="0085191F" w:rsidP="00B229B0">
            <w:pPr>
              <w:pStyle w:val="TableText"/>
              <w:keepNext w:val="0"/>
              <w:ind w:left="288"/>
            </w:pPr>
            <w:hyperlink w:anchor="U_Author_Participation">
              <w:r w:rsidR="00935062">
                <w:rPr>
                  <w:rStyle w:val="HyperlinkText9pt"/>
                </w:rPr>
                <w:t>Author Participation</w:t>
              </w:r>
            </w:hyperlink>
          </w:p>
        </w:tc>
        <w:tc>
          <w:tcPr>
            <w:tcW w:w="360" w:type="dxa"/>
          </w:tcPr>
          <w:p w14:paraId="7345EA47" w14:textId="77777777" w:rsidR="00935062" w:rsidRDefault="00935062" w:rsidP="00B229B0">
            <w:pPr>
              <w:pStyle w:val="TableText"/>
              <w:keepNext w:val="0"/>
            </w:pPr>
            <w:r>
              <w:t>unspecified</w:t>
            </w:r>
          </w:p>
        </w:tc>
        <w:tc>
          <w:tcPr>
            <w:tcW w:w="360" w:type="dxa"/>
          </w:tcPr>
          <w:p w14:paraId="5C398BD8" w14:textId="77777777" w:rsidR="00935062" w:rsidRDefault="00935062" w:rsidP="00B229B0">
            <w:pPr>
              <w:pStyle w:val="TableText"/>
              <w:keepNext w:val="0"/>
            </w:pPr>
            <w:r>
              <w:t>urn:oid:2.16.840.1.113883.10.20.22.4.119</w:t>
            </w:r>
          </w:p>
        </w:tc>
      </w:tr>
      <w:tr w:rsidR="00935062" w14:paraId="00CC5E79" w14:textId="77777777" w:rsidTr="00C44751">
        <w:trPr>
          <w:jc w:val="center"/>
        </w:trPr>
        <w:tc>
          <w:tcPr>
            <w:tcW w:w="360" w:type="dxa"/>
          </w:tcPr>
          <w:p w14:paraId="4CED88FD" w14:textId="77777777" w:rsidR="00935062" w:rsidRDefault="0085191F" w:rsidP="00B229B0">
            <w:pPr>
              <w:pStyle w:val="TableText"/>
              <w:keepNext w:val="0"/>
              <w:ind w:left="288"/>
            </w:pPr>
            <w:hyperlink w:anchor="E_Problem_Status_20190620">
              <w:r w:rsidR="00935062">
                <w:rPr>
                  <w:rStyle w:val="HyperlinkText9pt"/>
                </w:rPr>
                <w:t>Problem Status</w:t>
              </w:r>
            </w:hyperlink>
          </w:p>
        </w:tc>
        <w:tc>
          <w:tcPr>
            <w:tcW w:w="360" w:type="dxa"/>
          </w:tcPr>
          <w:p w14:paraId="4FAD2E99" w14:textId="77777777" w:rsidR="00935062" w:rsidRDefault="00935062" w:rsidP="00B229B0">
            <w:pPr>
              <w:pStyle w:val="TableText"/>
              <w:keepNext w:val="0"/>
            </w:pPr>
            <w:r>
              <w:t>entry</w:t>
            </w:r>
          </w:p>
        </w:tc>
        <w:tc>
          <w:tcPr>
            <w:tcW w:w="360" w:type="dxa"/>
          </w:tcPr>
          <w:p w14:paraId="41E17182" w14:textId="77777777" w:rsidR="00935062" w:rsidRDefault="00935062" w:rsidP="00B229B0">
            <w:pPr>
              <w:pStyle w:val="TableText"/>
              <w:keepNext w:val="0"/>
            </w:pPr>
            <w:r>
              <w:t>urn:hl7ii:2.16.840.1.113883.10.20.22.4.6:2019-06-20</w:t>
            </w:r>
          </w:p>
        </w:tc>
      </w:tr>
      <w:tr w:rsidR="00935062" w14:paraId="28D4A014" w14:textId="77777777" w:rsidTr="00C44751">
        <w:trPr>
          <w:jc w:val="center"/>
        </w:trPr>
        <w:tc>
          <w:tcPr>
            <w:tcW w:w="360" w:type="dxa"/>
          </w:tcPr>
          <w:p w14:paraId="3B50FE0E" w14:textId="77777777" w:rsidR="00935062" w:rsidRDefault="0085191F" w:rsidP="00B229B0">
            <w:pPr>
              <w:pStyle w:val="TableText"/>
              <w:keepNext w:val="0"/>
            </w:pPr>
            <w:hyperlink w:anchor="E_Device_Applied_RETIRED_">
              <w:r w:rsidR="00935062">
                <w:rPr>
                  <w:rStyle w:val="HyperlinkText9pt"/>
                </w:rPr>
                <w:t>Device Applied (RETIRED)</w:t>
              </w:r>
            </w:hyperlink>
          </w:p>
        </w:tc>
        <w:tc>
          <w:tcPr>
            <w:tcW w:w="360" w:type="dxa"/>
          </w:tcPr>
          <w:p w14:paraId="2D2F3E79" w14:textId="77777777" w:rsidR="00935062" w:rsidRDefault="00935062" w:rsidP="00B229B0">
            <w:pPr>
              <w:pStyle w:val="TableText"/>
              <w:keepNext w:val="0"/>
            </w:pPr>
            <w:r>
              <w:t>entry</w:t>
            </w:r>
          </w:p>
        </w:tc>
        <w:tc>
          <w:tcPr>
            <w:tcW w:w="360" w:type="dxa"/>
          </w:tcPr>
          <w:p w14:paraId="087C6FAB" w14:textId="77777777" w:rsidR="00935062" w:rsidRDefault="00935062" w:rsidP="00B229B0">
            <w:pPr>
              <w:pStyle w:val="TableText"/>
              <w:keepNext w:val="0"/>
            </w:pPr>
            <w:r>
              <w:t>urn:hl7ii:2.16.840.1.113883.10.20.24.3.7:2021-08-01</w:t>
            </w:r>
          </w:p>
        </w:tc>
      </w:tr>
      <w:tr w:rsidR="00935062" w14:paraId="3BEEBD25" w14:textId="77777777" w:rsidTr="00C44751">
        <w:trPr>
          <w:jc w:val="center"/>
        </w:trPr>
        <w:tc>
          <w:tcPr>
            <w:tcW w:w="360" w:type="dxa"/>
          </w:tcPr>
          <w:p w14:paraId="000DF882" w14:textId="77777777" w:rsidR="00935062" w:rsidRDefault="0085191F" w:rsidP="00B229B0">
            <w:pPr>
              <w:pStyle w:val="TableText"/>
              <w:keepNext w:val="0"/>
              <w:ind w:left="144"/>
            </w:pPr>
            <w:hyperlink w:anchor="U_Author_Participation">
              <w:r w:rsidR="00935062">
                <w:rPr>
                  <w:rStyle w:val="HyperlinkText9pt"/>
                </w:rPr>
                <w:t>Author Participation</w:t>
              </w:r>
            </w:hyperlink>
          </w:p>
        </w:tc>
        <w:tc>
          <w:tcPr>
            <w:tcW w:w="360" w:type="dxa"/>
          </w:tcPr>
          <w:p w14:paraId="33035384" w14:textId="77777777" w:rsidR="00935062" w:rsidRDefault="00935062" w:rsidP="00B229B0">
            <w:pPr>
              <w:pStyle w:val="TableText"/>
              <w:keepNext w:val="0"/>
            </w:pPr>
            <w:r>
              <w:t>unspecified</w:t>
            </w:r>
          </w:p>
        </w:tc>
        <w:tc>
          <w:tcPr>
            <w:tcW w:w="360" w:type="dxa"/>
          </w:tcPr>
          <w:p w14:paraId="21A7C2F4" w14:textId="77777777" w:rsidR="00935062" w:rsidRDefault="00935062" w:rsidP="00B229B0">
            <w:pPr>
              <w:pStyle w:val="TableText"/>
              <w:keepNext w:val="0"/>
            </w:pPr>
            <w:r>
              <w:t>urn:oid:2.16.840.1.113883.10.20.22.4.119</w:t>
            </w:r>
          </w:p>
        </w:tc>
      </w:tr>
      <w:tr w:rsidR="00935062" w14:paraId="6950A777" w14:textId="77777777" w:rsidTr="00C44751">
        <w:trPr>
          <w:jc w:val="center"/>
        </w:trPr>
        <w:tc>
          <w:tcPr>
            <w:tcW w:w="360" w:type="dxa"/>
          </w:tcPr>
          <w:p w14:paraId="50DAF840" w14:textId="77777777" w:rsidR="00935062" w:rsidRDefault="0085191F" w:rsidP="00B229B0">
            <w:pPr>
              <w:pStyle w:val="TableText"/>
              <w:keepNext w:val="0"/>
              <w:ind w:left="144"/>
            </w:pPr>
            <w:hyperlink w:anchor="E_Reason_V3">
              <w:r w:rsidR="00935062">
                <w:rPr>
                  <w:rStyle w:val="HyperlinkText9pt"/>
                </w:rPr>
                <w:t>Reason (V3)</w:t>
              </w:r>
            </w:hyperlink>
          </w:p>
        </w:tc>
        <w:tc>
          <w:tcPr>
            <w:tcW w:w="360" w:type="dxa"/>
          </w:tcPr>
          <w:p w14:paraId="7B7297D9" w14:textId="77777777" w:rsidR="00935062" w:rsidRDefault="00935062" w:rsidP="00B229B0">
            <w:pPr>
              <w:pStyle w:val="TableText"/>
              <w:keepNext w:val="0"/>
            </w:pPr>
            <w:r>
              <w:t>entry</w:t>
            </w:r>
          </w:p>
        </w:tc>
        <w:tc>
          <w:tcPr>
            <w:tcW w:w="360" w:type="dxa"/>
          </w:tcPr>
          <w:p w14:paraId="76384F8C" w14:textId="77777777" w:rsidR="00935062" w:rsidRDefault="00935062" w:rsidP="00B229B0">
            <w:pPr>
              <w:pStyle w:val="TableText"/>
              <w:keepNext w:val="0"/>
            </w:pPr>
            <w:r>
              <w:t>urn:hl7ii:2.16.840.1.113883.10.20.24.3.88:2017-08-01</w:t>
            </w:r>
          </w:p>
        </w:tc>
      </w:tr>
      <w:tr w:rsidR="00935062" w14:paraId="173D217F" w14:textId="77777777" w:rsidTr="00C44751">
        <w:trPr>
          <w:jc w:val="center"/>
        </w:trPr>
        <w:tc>
          <w:tcPr>
            <w:tcW w:w="360" w:type="dxa"/>
          </w:tcPr>
          <w:p w14:paraId="563578F0" w14:textId="77777777" w:rsidR="00935062" w:rsidRDefault="0085191F" w:rsidP="00B229B0">
            <w:pPr>
              <w:pStyle w:val="TableText"/>
              <w:keepNext w:val="0"/>
              <w:ind w:left="144"/>
            </w:pPr>
            <w:hyperlink w:anchor="SE_Entity_Care_Partner">
              <w:r w:rsidR="00935062">
                <w:rPr>
                  <w:rStyle w:val="HyperlinkText9pt"/>
                </w:rPr>
                <w:t>Entity Care Partner</w:t>
              </w:r>
            </w:hyperlink>
          </w:p>
        </w:tc>
        <w:tc>
          <w:tcPr>
            <w:tcW w:w="360" w:type="dxa"/>
          </w:tcPr>
          <w:p w14:paraId="5C6D80ED" w14:textId="77777777" w:rsidR="00935062" w:rsidRDefault="00935062" w:rsidP="00B229B0">
            <w:pPr>
              <w:pStyle w:val="TableText"/>
              <w:keepNext w:val="0"/>
            </w:pPr>
            <w:r>
              <w:t>subentry</w:t>
            </w:r>
          </w:p>
        </w:tc>
        <w:tc>
          <w:tcPr>
            <w:tcW w:w="360" w:type="dxa"/>
          </w:tcPr>
          <w:p w14:paraId="6FF7F9F5" w14:textId="77777777" w:rsidR="00935062" w:rsidRDefault="00935062" w:rsidP="00B229B0">
            <w:pPr>
              <w:pStyle w:val="TableText"/>
              <w:keepNext w:val="0"/>
            </w:pPr>
            <w:r>
              <w:t>urn:hl7ii:2.16.840.1.113883.10.20.24.3.160:2019-12-01</w:t>
            </w:r>
          </w:p>
        </w:tc>
      </w:tr>
      <w:tr w:rsidR="00935062" w14:paraId="1B566B34" w14:textId="77777777" w:rsidTr="00C44751">
        <w:trPr>
          <w:jc w:val="center"/>
        </w:trPr>
        <w:tc>
          <w:tcPr>
            <w:tcW w:w="360" w:type="dxa"/>
          </w:tcPr>
          <w:p w14:paraId="1F3AB16C" w14:textId="77777777" w:rsidR="00935062" w:rsidRDefault="0085191F" w:rsidP="00B229B0">
            <w:pPr>
              <w:pStyle w:val="TableText"/>
              <w:keepNext w:val="0"/>
              <w:ind w:left="144"/>
            </w:pPr>
            <w:hyperlink w:anchor="SE_Entity_Patient">
              <w:r w:rsidR="00935062">
                <w:rPr>
                  <w:rStyle w:val="HyperlinkText9pt"/>
                </w:rPr>
                <w:t>Entity Patient</w:t>
              </w:r>
            </w:hyperlink>
          </w:p>
        </w:tc>
        <w:tc>
          <w:tcPr>
            <w:tcW w:w="360" w:type="dxa"/>
          </w:tcPr>
          <w:p w14:paraId="29B53D20" w14:textId="77777777" w:rsidR="00935062" w:rsidRDefault="00935062" w:rsidP="00B229B0">
            <w:pPr>
              <w:pStyle w:val="TableText"/>
              <w:keepNext w:val="0"/>
            </w:pPr>
            <w:r>
              <w:t>subentry</w:t>
            </w:r>
          </w:p>
        </w:tc>
        <w:tc>
          <w:tcPr>
            <w:tcW w:w="360" w:type="dxa"/>
          </w:tcPr>
          <w:p w14:paraId="28F6B3A4" w14:textId="77777777" w:rsidR="00935062" w:rsidRDefault="00935062" w:rsidP="00B229B0">
            <w:pPr>
              <w:pStyle w:val="TableText"/>
              <w:keepNext w:val="0"/>
            </w:pPr>
            <w:r>
              <w:t>urn:hl7ii:2.16.840.1.113883.10.20.24.3.161:2019-12-01</w:t>
            </w:r>
          </w:p>
        </w:tc>
      </w:tr>
      <w:tr w:rsidR="00935062" w14:paraId="5658ECAA" w14:textId="77777777" w:rsidTr="00C44751">
        <w:trPr>
          <w:jc w:val="center"/>
        </w:trPr>
        <w:tc>
          <w:tcPr>
            <w:tcW w:w="360" w:type="dxa"/>
          </w:tcPr>
          <w:p w14:paraId="5D5B6E73" w14:textId="77777777" w:rsidR="00935062" w:rsidRDefault="0085191F" w:rsidP="00B229B0">
            <w:pPr>
              <w:pStyle w:val="TableText"/>
              <w:keepNext w:val="0"/>
              <w:ind w:left="144"/>
            </w:pPr>
            <w:hyperlink w:anchor="SE_Entity_Organization">
              <w:r w:rsidR="00935062">
                <w:rPr>
                  <w:rStyle w:val="HyperlinkText9pt"/>
                </w:rPr>
                <w:t>Entity Organization</w:t>
              </w:r>
            </w:hyperlink>
          </w:p>
        </w:tc>
        <w:tc>
          <w:tcPr>
            <w:tcW w:w="360" w:type="dxa"/>
          </w:tcPr>
          <w:p w14:paraId="17A91356" w14:textId="77777777" w:rsidR="00935062" w:rsidRDefault="00935062" w:rsidP="00B229B0">
            <w:pPr>
              <w:pStyle w:val="TableText"/>
              <w:keepNext w:val="0"/>
            </w:pPr>
            <w:r>
              <w:t>subentry</w:t>
            </w:r>
          </w:p>
        </w:tc>
        <w:tc>
          <w:tcPr>
            <w:tcW w:w="360" w:type="dxa"/>
          </w:tcPr>
          <w:p w14:paraId="4C5790C0" w14:textId="77777777" w:rsidR="00935062" w:rsidRDefault="00935062" w:rsidP="00B229B0">
            <w:pPr>
              <w:pStyle w:val="TableText"/>
              <w:keepNext w:val="0"/>
            </w:pPr>
            <w:r>
              <w:t>urn:hl7ii:2.16.840.1.113883.10.20.24.3.163:2019-12-01</w:t>
            </w:r>
          </w:p>
        </w:tc>
      </w:tr>
      <w:tr w:rsidR="00935062" w14:paraId="4B34DA95" w14:textId="77777777" w:rsidTr="00C44751">
        <w:trPr>
          <w:jc w:val="center"/>
        </w:trPr>
        <w:tc>
          <w:tcPr>
            <w:tcW w:w="360" w:type="dxa"/>
          </w:tcPr>
          <w:p w14:paraId="2C7C2A93" w14:textId="77777777" w:rsidR="00935062" w:rsidRDefault="0085191F" w:rsidP="00B229B0">
            <w:pPr>
              <w:pStyle w:val="TableText"/>
              <w:keepNext w:val="0"/>
              <w:ind w:left="144"/>
            </w:pPr>
            <w:hyperlink w:anchor="SE_Entity_Practitioner">
              <w:r w:rsidR="00935062">
                <w:rPr>
                  <w:rStyle w:val="HyperlinkText9pt"/>
                </w:rPr>
                <w:t>Entity Practitioner</w:t>
              </w:r>
            </w:hyperlink>
          </w:p>
        </w:tc>
        <w:tc>
          <w:tcPr>
            <w:tcW w:w="360" w:type="dxa"/>
          </w:tcPr>
          <w:p w14:paraId="327A03B3" w14:textId="77777777" w:rsidR="00935062" w:rsidRDefault="00935062" w:rsidP="00B229B0">
            <w:pPr>
              <w:pStyle w:val="TableText"/>
              <w:keepNext w:val="0"/>
            </w:pPr>
            <w:r>
              <w:t>subentry</w:t>
            </w:r>
          </w:p>
        </w:tc>
        <w:tc>
          <w:tcPr>
            <w:tcW w:w="360" w:type="dxa"/>
          </w:tcPr>
          <w:p w14:paraId="0DECA9A5" w14:textId="77777777" w:rsidR="00935062" w:rsidRDefault="00935062" w:rsidP="00B229B0">
            <w:pPr>
              <w:pStyle w:val="TableText"/>
              <w:keepNext w:val="0"/>
            </w:pPr>
            <w:r>
              <w:t>urn:hl7ii:2.16.840.1.113883.10.20.24.3.162:2019-12-01</w:t>
            </w:r>
          </w:p>
        </w:tc>
      </w:tr>
      <w:tr w:rsidR="00935062" w14:paraId="2478D847" w14:textId="77777777" w:rsidTr="00C44751">
        <w:trPr>
          <w:jc w:val="center"/>
        </w:trPr>
        <w:tc>
          <w:tcPr>
            <w:tcW w:w="360" w:type="dxa"/>
          </w:tcPr>
          <w:p w14:paraId="45B27672" w14:textId="77777777" w:rsidR="00935062" w:rsidRDefault="0085191F" w:rsidP="00B229B0">
            <w:pPr>
              <w:pStyle w:val="TableText"/>
              <w:keepNext w:val="0"/>
              <w:ind w:left="144"/>
            </w:pPr>
            <w:hyperlink w:anchor="U_Author_V2">
              <w:r w:rsidR="00935062">
                <w:rPr>
                  <w:rStyle w:val="HyperlinkText9pt"/>
                </w:rPr>
                <w:t>Author (V2)</w:t>
              </w:r>
            </w:hyperlink>
          </w:p>
        </w:tc>
        <w:tc>
          <w:tcPr>
            <w:tcW w:w="360" w:type="dxa"/>
          </w:tcPr>
          <w:p w14:paraId="6A76D7F7" w14:textId="77777777" w:rsidR="00935062" w:rsidRDefault="00935062" w:rsidP="00B229B0">
            <w:pPr>
              <w:pStyle w:val="TableText"/>
              <w:keepNext w:val="0"/>
            </w:pPr>
            <w:r>
              <w:t>unspecified</w:t>
            </w:r>
          </w:p>
        </w:tc>
        <w:tc>
          <w:tcPr>
            <w:tcW w:w="360" w:type="dxa"/>
          </w:tcPr>
          <w:p w14:paraId="6C4815CA" w14:textId="77777777" w:rsidR="00935062" w:rsidRDefault="00935062" w:rsidP="00B229B0">
            <w:pPr>
              <w:pStyle w:val="TableText"/>
              <w:keepNext w:val="0"/>
            </w:pPr>
            <w:r>
              <w:t>urn:hl7ii:2.16.840.1.113883.10.20.24.3.155:2019-12-01</w:t>
            </w:r>
          </w:p>
        </w:tc>
      </w:tr>
      <w:tr w:rsidR="00935062" w14:paraId="478E39C1" w14:textId="77777777" w:rsidTr="00C44751">
        <w:trPr>
          <w:jc w:val="center"/>
        </w:trPr>
        <w:tc>
          <w:tcPr>
            <w:tcW w:w="360" w:type="dxa"/>
          </w:tcPr>
          <w:p w14:paraId="4B0DD2DD" w14:textId="77777777" w:rsidR="00935062" w:rsidRDefault="0085191F" w:rsidP="00B229B0">
            <w:pPr>
              <w:pStyle w:val="TableText"/>
              <w:keepNext w:val="0"/>
            </w:pPr>
            <w:hyperlink w:anchor="E_Encounter_Activity_V3">
              <w:r w:rsidR="00935062">
                <w:rPr>
                  <w:rStyle w:val="HyperlinkText9pt"/>
                </w:rPr>
                <w:t>Encounter Activity (V3)</w:t>
              </w:r>
            </w:hyperlink>
          </w:p>
        </w:tc>
        <w:tc>
          <w:tcPr>
            <w:tcW w:w="360" w:type="dxa"/>
          </w:tcPr>
          <w:p w14:paraId="6C5F5587" w14:textId="77777777" w:rsidR="00935062" w:rsidRDefault="00935062" w:rsidP="00B229B0">
            <w:pPr>
              <w:pStyle w:val="TableText"/>
              <w:keepNext w:val="0"/>
            </w:pPr>
            <w:r>
              <w:t>entry</w:t>
            </w:r>
          </w:p>
        </w:tc>
        <w:tc>
          <w:tcPr>
            <w:tcW w:w="360" w:type="dxa"/>
          </w:tcPr>
          <w:p w14:paraId="206115CE" w14:textId="77777777" w:rsidR="00935062" w:rsidRDefault="00935062" w:rsidP="00B229B0">
            <w:pPr>
              <w:pStyle w:val="TableText"/>
              <w:keepNext w:val="0"/>
            </w:pPr>
            <w:r>
              <w:t>urn:hl7ii:2.16.840.1.113883.10.20.22.4.49:2015-08-01</w:t>
            </w:r>
          </w:p>
        </w:tc>
      </w:tr>
      <w:tr w:rsidR="00935062" w14:paraId="0E19BCBF" w14:textId="77777777" w:rsidTr="00C44751">
        <w:trPr>
          <w:jc w:val="center"/>
        </w:trPr>
        <w:tc>
          <w:tcPr>
            <w:tcW w:w="360" w:type="dxa"/>
          </w:tcPr>
          <w:p w14:paraId="364A8A9D" w14:textId="77777777" w:rsidR="00935062" w:rsidRDefault="0085191F" w:rsidP="00B229B0">
            <w:pPr>
              <w:pStyle w:val="TableText"/>
              <w:keepNext w:val="0"/>
              <w:ind w:left="144"/>
            </w:pPr>
            <w:hyperlink w:anchor="E_Service_Delivery_Location">
              <w:r w:rsidR="00935062">
                <w:rPr>
                  <w:rStyle w:val="HyperlinkText9pt"/>
                </w:rPr>
                <w:t>Service Delivery Location</w:t>
              </w:r>
            </w:hyperlink>
          </w:p>
        </w:tc>
        <w:tc>
          <w:tcPr>
            <w:tcW w:w="360" w:type="dxa"/>
          </w:tcPr>
          <w:p w14:paraId="64B47948" w14:textId="77777777" w:rsidR="00935062" w:rsidRDefault="00935062" w:rsidP="00B229B0">
            <w:pPr>
              <w:pStyle w:val="TableText"/>
              <w:keepNext w:val="0"/>
            </w:pPr>
            <w:r>
              <w:t>entry</w:t>
            </w:r>
          </w:p>
        </w:tc>
        <w:tc>
          <w:tcPr>
            <w:tcW w:w="360" w:type="dxa"/>
          </w:tcPr>
          <w:p w14:paraId="7A9DAD99" w14:textId="77777777" w:rsidR="00935062" w:rsidRDefault="00935062" w:rsidP="00B229B0">
            <w:pPr>
              <w:pStyle w:val="TableText"/>
              <w:keepNext w:val="0"/>
            </w:pPr>
            <w:r>
              <w:t>urn:oid:2.16.840.1.113883.10.20.22.4.32</w:t>
            </w:r>
          </w:p>
        </w:tc>
      </w:tr>
      <w:tr w:rsidR="00935062" w14:paraId="23160CA1" w14:textId="77777777" w:rsidTr="00C44751">
        <w:trPr>
          <w:jc w:val="center"/>
        </w:trPr>
        <w:tc>
          <w:tcPr>
            <w:tcW w:w="360" w:type="dxa"/>
          </w:tcPr>
          <w:p w14:paraId="0C6AB019" w14:textId="77777777" w:rsidR="00935062" w:rsidRDefault="0085191F" w:rsidP="00B229B0">
            <w:pPr>
              <w:pStyle w:val="TableText"/>
              <w:keepNext w:val="0"/>
              <w:ind w:left="144"/>
            </w:pPr>
            <w:hyperlink w:anchor="Indication_V2">
              <w:r w:rsidR="00935062">
                <w:rPr>
                  <w:rStyle w:val="HyperlinkText9pt"/>
                </w:rPr>
                <w:t>Indication (V2)</w:t>
              </w:r>
            </w:hyperlink>
          </w:p>
        </w:tc>
        <w:tc>
          <w:tcPr>
            <w:tcW w:w="360" w:type="dxa"/>
          </w:tcPr>
          <w:p w14:paraId="73F27836" w14:textId="77777777" w:rsidR="00935062" w:rsidRDefault="00935062" w:rsidP="00B229B0">
            <w:pPr>
              <w:pStyle w:val="TableText"/>
              <w:keepNext w:val="0"/>
            </w:pPr>
            <w:r>
              <w:t>entry</w:t>
            </w:r>
          </w:p>
        </w:tc>
        <w:tc>
          <w:tcPr>
            <w:tcW w:w="360" w:type="dxa"/>
          </w:tcPr>
          <w:p w14:paraId="37FA943F" w14:textId="77777777" w:rsidR="00935062" w:rsidRDefault="00935062" w:rsidP="00B229B0">
            <w:pPr>
              <w:pStyle w:val="TableText"/>
              <w:keepNext w:val="0"/>
            </w:pPr>
            <w:r>
              <w:t>urn:hl7ii:2.16.840.1.113883.10.20.22.4.19:2014-06-09</w:t>
            </w:r>
          </w:p>
        </w:tc>
      </w:tr>
      <w:tr w:rsidR="00935062" w14:paraId="0FEB9C39" w14:textId="77777777" w:rsidTr="00C44751">
        <w:trPr>
          <w:jc w:val="center"/>
        </w:trPr>
        <w:tc>
          <w:tcPr>
            <w:tcW w:w="360" w:type="dxa"/>
          </w:tcPr>
          <w:p w14:paraId="1FEF4ADE" w14:textId="77777777" w:rsidR="00935062" w:rsidRDefault="0085191F" w:rsidP="00B229B0">
            <w:pPr>
              <w:pStyle w:val="TableText"/>
              <w:keepNext w:val="0"/>
              <w:ind w:left="144"/>
            </w:pPr>
            <w:hyperlink w:anchor="E_Encounter_Diagnosis_V3">
              <w:r w:rsidR="00935062">
                <w:rPr>
                  <w:rStyle w:val="HyperlinkText9pt"/>
                </w:rPr>
                <w:t>Encounter Diagnosis (V3)</w:t>
              </w:r>
            </w:hyperlink>
          </w:p>
        </w:tc>
        <w:tc>
          <w:tcPr>
            <w:tcW w:w="360" w:type="dxa"/>
          </w:tcPr>
          <w:p w14:paraId="3A17D9FA" w14:textId="77777777" w:rsidR="00935062" w:rsidRDefault="00935062" w:rsidP="00B229B0">
            <w:pPr>
              <w:pStyle w:val="TableText"/>
              <w:keepNext w:val="0"/>
            </w:pPr>
            <w:r>
              <w:t>entry</w:t>
            </w:r>
          </w:p>
        </w:tc>
        <w:tc>
          <w:tcPr>
            <w:tcW w:w="360" w:type="dxa"/>
          </w:tcPr>
          <w:p w14:paraId="40120F8E" w14:textId="77777777" w:rsidR="00935062" w:rsidRDefault="00935062" w:rsidP="00B229B0">
            <w:pPr>
              <w:pStyle w:val="TableText"/>
              <w:keepNext w:val="0"/>
            </w:pPr>
            <w:r>
              <w:t>urn:hl7ii:2.16.840.1.113883.10.20.22.4.80:2015-08-01</w:t>
            </w:r>
          </w:p>
        </w:tc>
      </w:tr>
      <w:tr w:rsidR="00935062" w14:paraId="15D7D511" w14:textId="77777777" w:rsidTr="00C44751">
        <w:trPr>
          <w:jc w:val="center"/>
        </w:trPr>
        <w:tc>
          <w:tcPr>
            <w:tcW w:w="360" w:type="dxa"/>
          </w:tcPr>
          <w:p w14:paraId="5CD4DDD1" w14:textId="77777777" w:rsidR="00935062" w:rsidRDefault="0085191F" w:rsidP="00B229B0">
            <w:pPr>
              <w:pStyle w:val="TableText"/>
              <w:keepNext w:val="0"/>
              <w:ind w:left="288"/>
            </w:pPr>
            <w:hyperlink w:anchor="E_Problem_Observation_V3">
              <w:r w:rsidR="00935062">
                <w:rPr>
                  <w:rStyle w:val="HyperlinkText9pt"/>
                </w:rPr>
                <w:t>Problem Observation (V3)</w:t>
              </w:r>
            </w:hyperlink>
          </w:p>
        </w:tc>
        <w:tc>
          <w:tcPr>
            <w:tcW w:w="360" w:type="dxa"/>
          </w:tcPr>
          <w:p w14:paraId="6D4E9415" w14:textId="77777777" w:rsidR="00935062" w:rsidRDefault="00935062" w:rsidP="00B229B0">
            <w:pPr>
              <w:pStyle w:val="TableText"/>
              <w:keepNext w:val="0"/>
            </w:pPr>
            <w:r>
              <w:t>entry</w:t>
            </w:r>
          </w:p>
        </w:tc>
        <w:tc>
          <w:tcPr>
            <w:tcW w:w="360" w:type="dxa"/>
          </w:tcPr>
          <w:p w14:paraId="7A93DED0" w14:textId="77777777" w:rsidR="00935062" w:rsidRDefault="00935062" w:rsidP="00B229B0">
            <w:pPr>
              <w:pStyle w:val="TableText"/>
              <w:keepNext w:val="0"/>
            </w:pPr>
            <w:r>
              <w:t>urn:hl7ii:2.16.840.1.113883.10.20.22.4.4:2015-08-01</w:t>
            </w:r>
          </w:p>
        </w:tc>
      </w:tr>
      <w:tr w:rsidR="00935062" w14:paraId="6C5DC026" w14:textId="77777777" w:rsidTr="00C44751">
        <w:trPr>
          <w:jc w:val="center"/>
        </w:trPr>
        <w:tc>
          <w:tcPr>
            <w:tcW w:w="360" w:type="dxa"/>
          </w:tcPr>
          <w:p w14:paraId="14159843" w14:textId="77777777" w:rsidR="00935062" w:rsidRDefault="0085191F" w:rsidP="00B229B0">
            <w:pPr>
              <w:pStyle w:val="TableText"/>
              <w:keepNext w:val="0"/>
              <w:ind w:left="432"/>
            </w:pPr>
            <w:hyperlink w:anchor="E_Age_Observation">
              <w:r w:rsidR="00935062">
                <w:rPr>
                  <w:rStyle w:val="HyperlinkText9pt"/>
                </w:rPr>
                <w:t>Age Observation</w:t>
              </w:r>
            </w:hyperlink>
          </w:p>
        </w:tc>
        <w:tc>
          <w:tcPr>
            <w:tcW w:w="360" w:type="dxa"/>
          </w:tcPr>
          <w:p w14:paraId="1B7F06D4" w14:textId="77777777" w:rsidR="00935062" w:rsidRDefault="00935062" w:rsidP="00B229B0">
            <w:pPr>
              <w:pStyle w:val="TableText"/>
              <w:keepNext w:val="0"/>
            </w:pPr>
            <w:r>
              <w:t>entry</w:t>
            </w:r>
          </w:p>
        </w:tc>
        <w:tc>
          <w:tcPr>
            <w:tcW w:w="360" w:type="dxa"/>
          </w:tcPr>
          <w:p w14:paraId="7335A73D" w14:textId="77777777" w:rsidR="00935062" w:rsidRDefault="00935062" w:rsidP="00B229B0">
            <w:pPr>
              <w:pStyle w:val="TableText"/>
              <w:keepNext w:val="0"/>
            </w:pPr>
            <w:r>
              <w:t>urn:oid:2.16.840.1.113883.10.20.22.4.31</w:t>
            </w:r>
          </w:p>
        </w:tc>
      </w:tr>
      <w:tr w:rsidR="00935062" w14:paraId="5634A69B" w14:textId="77777777" w:rsidTr="00C44751">
        <w:trPr>
          <w:jc w:val="center"/>
        </w:trPr>
        <w:tc>
          <w:tcPr>
            <w:tcW w:w="360" w:type="dxa"/>
          </w:tcPr>
          <w:p w14:paraId="63A16EB5" w14:textId="77777777" w:rsidR="00935062" w:rsidRDefault="0085191F" w:rsidP="00B229B0">
            <w:pPr>
              <w:pStyle w:val="TableText"/>
              <w:keepNext w:val="0"/>
              <w:ind w:left="432"/>
            </w:pPr>
            <w:hyperlink w:anchor="E_Prognosis_Observation">
              <w:r w:rsidR="00935062">
                <w:rPr>
                  <w:rStyle w:val="HyperlinkText9pt"/>
                </w:rPr>
                <w:t>Prognosis Observation</w:t>
              </w:r>
            </w:hyperlink>
          </w:p>
        </w:tc>
        <w:tc>
          <w:tcPr>
            <w:tcW w:w="360" w:type="dxa"/>
          </w:tcPr>
          <w:p w14:paraId="43210E2A" w14:textId="77777777" w:rsidR="00935062" w:rsidRDefault="00935062" w:rsidP="00B229B0">
            <w:pPr>
              <w:pStyle w:val="TableText"/>
              <w:keepNext w:val="0"/>
            </w:pPr>
            <w:r>
              <w:t>entry</w:t>
            </w:r>
          </w:p>
        </w:tc>
        <w:tc>
          <w:tcPr>
            <w:tcW w:w="360" w:type="dxa"/>
          </w:tcPr>
          <w:p w14:paraId="66293720" w14:textId="77777777" w:rsidR="00935062" w:rsidRDefault="00935062" w:rsidP="00B229B0">
            <w:pPr>
              <w:pStyle w:val="TableText"/>
              <w:keepNext w:val="0"/>
            </w:pPr>
            <w:r>
              <w:t>urn:oid:2.16.840.1.113883.10.20.22.4.113</w:t>
            </w:r>
          </w:p>
        </w:tc>
      </w:tr>
      <w:tr w:rsidR="00935062" w14:paraId="3FC02D1C" w14:textId="77777777" w:rsidTr="00C44751">
        <w:trPr>
          <w:jc w:val="center"/>
        </w:trPr>
        <w:tc>
          <w:tcPr>
            <w:tcW w:w="360" w:type="dxa"/>
          </w:tcPr>
          <w:p w14:paraId="3CE87C4C" w14:textId="77777777" w:rsidR="00935062" w:rsidRDefault="0085191F" w:rsidP="00B229B0">
            <w:pPr>
              <w:pStyle w:val="TableText"/>
              <w:keepNext w:val="0"/>
              <w:ind w:left="432"/>
            </w:pPr>
            <w:hyperlink w:anchor="E_Priority_Preference">
              <w:r w:rsidR="00935062">
                <w:rPr>
                  <w:rStyle w:val="HyperlinkText9pt"/>
                </w:rPr>
                <w:t>Priority Preference</w:t>
              </w:r>
            </w:hyperlink>
          </w:p>
        </w:tc>
        <w:tc>
          <w:tcPr>
            <w:tcW w:w="360" w:type="dxa"/>
          </w:tcPr>
          <w:p w14:paraId="3DF55058" w14:textId="77777777" w:rsidR="00935062" w:rsidRDefault="00935062" w:rsidP="00B229B0">
            <w:pPr>
              <w:pStyle w:val="TableText"/>
              <w:keepNext w:val="0"/>
            </w:pPr>
            <w:r>
              <w:t>entry</w:t>
            </w:r>
          </w:p>
        </w:tc>
        <w:tc>
          <w:tcPr>
            <w:tcW w:w="360" w:type="dxa"/>
          </w:tcPr>
          <w:p w14:paraId="0718068E" w14:textId="77777777" w:rsidR="00935062" w:rsidRDefault="00935062" w:rsidP="00B229B0">
            <w:pPr>
              <w:pStyle w:val="TableText"/>
              <w:keepNext w:val="0"/>
            </w:pPr>
            <w:r>
              <w:t>urn:oid:2.16.840.1.113883.10.20.22.4.143</w:t>
            </w:r>
          </w:p>
        </w:tc>
      </w:tr>
      <w:tr w:rsidR="00935062" w14:paraId="0CA8B2D7" w14:textId="77777777" w:rsidTr="00C44751">
        <w:trPr>
          <w:jc w:val="center"/>
        </w:trPr>
        <w:tc>
          <w:tcPr>
            <w:tcW w:w="360" w:type="dxa"/>
          </w:tcPr>
          <w:p w14:paraId="4A8F5580" w14:textId="77777777" w:rsidR="00935062" w:rsidRDefault="0085191F" w:rsidP="00B229B0">
            <w:pPr>
              <w:pStyle w:val="TableText"/>
              <w:keepNext w:val="0"/>
              <w:ind w:left="576"/>
            </w:pPr>
            <w:hyperlink w:anchor="U_Author_Participation">
              <w:r w:rsidR="00935062">
                <w:rPr>
                  <w:rStyle w:val="HyperlinkText9pt"/>
                </w:rPr>
                <w:t>Author Participation</w:t>
              </w:r>
            </w:hyperlink>
          </w:p>
        </w:tc>
        <w:tc>
          <w:tcPr>
            <w:tcW w:w="360" w:type="dxa"/>
          </w:tcPr>
          <w:p w14:paraId="77CFF087" w14:textId="77777777" w:rsidR="00935062" w:rsidRDefault="00935062" w:rsidP="00B229B0">
            <w:pPr>
              <w:pStyle w:val="TableText"/>
              <w:keepNext w:val="0"/>
            </w:pPr>
            <w:r>
              <w:t>unspecified</w:t>
            </w:r>
          </w:p>
        </w:tc>
        <w:tc>
          <w:tcPr>
            <w:tcW w:w="360" w:type="dxa"/>
          </w:tcPr>
          <w:p w14:paraId="7F4B73DC" w14:textId="77777777" w:rsidR="00935062" w:rsidRDefault="00935062" w:rsidP="00B229B0">
            <w:pPr>
              <w:pStyle w:val="TableText"/>
              <w:keepNext w:val="0"/>
            </w:pPr>
            <w:r>
              <w:t>urn:oid:2.16.840.1.113883.10.20.22.4.119</w:t>
            </w:r>
          </w:p>
        </w:tc>
      </w:tr>
      <w:tr w:rsidR="00935062" w14:paraId="13408F97" w14:textId="77777777" w:rsidTr="00C44751">
        <w:trPr>
          <w:jc w:val="center"/>
        </w:trPr>
        <w:tc>
          <w:tcPr>
            <w:tcW w:w="360" w:type="dxa"/>
          </w:tcPr>
          <w:p w14:paraId="3EE19595" w14:textId="77777777" w:rsidR="00935062" w:rsidRDefault="0085191F" w:rsidP="00B229B0">
            <w:pPr>
              <w:pStyle w:val="TableText"/>
              <w:keepNext w:val="0"/>
              <w:ind w:left="432"/>
            </w:pPr>
            <w:hyperlink w:anchor="U_Author_Participation">
              <w:r w:rsidR="00935062">
                <w:rPr>
                  <w:rStyle w:val="HyperlinkText9pt"/>
                </w:rPr>
                <w:t>Author Participation</w:t>
              </w:r>
            </w:hyperlink>
          </w:p>
        </w:tc>
        <w:tc>
          <w:tcPr>
            <w:tcW w:w="360" w:type="dxa"/>
          </w:tcPr>
          <w:p w14:paraId="6F3446CC" w14:textId="77777777" w:rsidR="00935062" w:rsidRDefault="00935062" w:rsidP="00B229B0">
            <w:pPr>
              <w:pStyle w:val="TableText"/>
              <w:keepNext w:val="0"/>
            </w:pPr>
            <w:r>
              <w:t>unspecified</w:t>
            </w:r>
          </w:p>
        </w:tc>
        <w:tc>
          <w:tcPr>
            <w:tcW w:w="360" w:type="dxa"/>
          </w:tcPr>
          <w:p w14:paraId="438CFFDD" w14:textId="77777777" w:rsidR="00935062" w:rsidRDefault="00935062" w:rsidP="00B229B0">
            <w:pPr>
              <w:pStyle w:val="TableText"/>
              <w:keepNext w:val="0"/>
            </w:pPr>
            <w:r>
              <w:t>urn:oid:2.16.840.1.113883.10.20.22.4.119</w:t>
            </w:r>
          </w:p>
        </w:tc>
      </w:tr>
      <w:tr w:rsidR="00935062" w14:paraId="4DBB44FF" w14:textId="77777777" w:rsidTr="00C44751">
        <w:trPr>
          <w:jc w:val="center"/>
        </w:trPr>
        <w:tc>
          <w:tcPr>
            <w:tcW w:w="360" w:type="dxa"/>
          </w:tcPr>
          <w:p w14:paraId="2ED14037" w14:textId="77777777" w:rsidR="00935062" w:rsidRDefault="0085191F" w:rsidP="00B229B0">
            <w:pPr>
              <w:pStyle w:val="TableText"/>
              <w:keepNext w:val="0"/>
              <w:ind w:left="432"/>
            </w:pPr>
            <w:hyperlink w:anchor="E_Problem_Status_20190620">
              <w:r w:rsidR="00935062">
                <w:rPr>
                  <w:rStyle w:val="HyperlinkText9pt"/>
                </w:rPr>
                <w:t>Problem Status</w:t>
              </w:r>
            </w:hyperlink>
          </w:p>
        </w:tc>
        <w:tc>
          <w:tcPr>
            <w:tcW w:w="360" w:type="dxa"/>
          </w:tcPr>
          <w:p w14:paraId="2C9945D7" w14:textId="77777777" w:rsidR="00935062" w:rsidRDefault="00935062" w:rsidP="00B229B0">
            <w:pPr>
              <w:pStyle w:val="TableText"/>
              <w:keepNext w:val="0"/>
            </w:pPr>
            <w:r>
              <w:t>entry</w:t>
            </w:r>
          </w:p>
        </w:tc>
        <w:tc>
          <w:tcPr>
            <w:tcW w:w="360" w:type="dxa"/>
          </w:tcPr>
          <w:p w14:paraId="0F190401" w14:textId="77777777" w:rsidR="00935062" w:rsidRDefault="00935062" w:rsidP="00B229B0">
            <w:pPr>
              <w:pStyle w:val="TableText"/>
              <w:keepNext w:val="0"/>
            </w:pPr>
            <w:r>
              <w:t>urn:hl7ii:2.16.840.1.113883.10.20.22.4.6:2019-06-20</w:t>
            </w:r>
          </w:p>
        </w:tc>
      </w:tr>
      <w:tr w:rsidR="00935062" w14:paraId="32CD16AF" w14:textId="77777777" w:rsidTr="00C44751">
        <w:trPr>
          <w:jc w:val="center"/>
        </w:trPr>
        <w:tc>
          <w:tcPr>
            <w:tcW w:w="360" w:type="dxa"/>
          </w:tcPr>
          <w:p w14:paraId="2452D20A" w14:textId="77777777" w:rsidR="00935062" w:rsidRDefault="0085191F" w:rsidP="00B229B0">
            <w:pPr>
              <w:pStyle w:val="TableText"/>
              <w:keepNext w:val="0"/>
            </w:pPr>
            <w:hyperlink w:anchor="E_Encounter_Performed_Act_RETIRED">
              <w:r w:rsidR="00935062">
                <w:rPr>
                  <w:rStyle w:val="HyperlinkText9pt"/>
                </w:rPr>
                <w:t>Encounter Performed Act (RETIRED)</w:t>
              </w:r>
            </w:hyperlink>
          </w:p>
        </w:tc>
        <w:tc>
          <w:tcPr>
            <w:tcW w:w="360" w:type="dxa"/>
          </w:tcPr>
          <w:p w14:paraId="18509696" w14:textId="77777777" w:rsidR="00935062" w:rsidRDefault="00935062" w:rsidP="00B229B0">
            <w:pPr>
              <w:pStyle w:val="TableText"/>
              <w:keepNext w:val="0"/>
            </w:pPr>
            <w:r>
              <w:t>entry</w:t>
            </w:r>
          </w:p>
        </w:tc>
        <w:tc>
          <w:tcPr>
            <w:tcW w:w="360" w:type="dxa"/>
          </w:tcPr>
          <w:p w14:paraId="66ADC0DF" w14:textId="77777777" w:rsidR="00935062" w:rsidRDefault="00935062" w:rsidP="00B229B0">
            <w:pPr>
              <w:pStyle w:val="TableText"/>
              <w:keepNext w:val="0"/>
            </w:pPr>
            <w:r>
              <w:t>urn:hl7ii:2.16.840.1.113883.10.20.24.3.133:2021-08-01</w:t>
            </w:r>
          </w:p>
        </w:tc>
      </w:tr>
      <w:tr w:rsidR="00935062" w14:paraId="38714009" w14:textId="77777777" w:rsidTr="00C44751">
        <w:trPr>
          <w:jc w:val="center"/>
        </w:trPr>
        <w:tc>
          <w:tcPr>
            <w:tcW w:w="360" w:type="dxa"/>
          </w:tcPr>
          <w:p w14:paraId="00EC1217" w14:textId="77777777" w:rsidR="00935062" w:rsidRDefault="0085191F" w:rsidP="00B229B0">
            <w:pPr>
              <w:pStyle w:val="TableText"/>
              <w:keepNext w:val="0"/>
              <w:ind w:left="144"/>
            </w:pPr>
            <w:hyperlink w:anchor="E_Reason_V3">
              <w:r w:rsidR="00935062">
                <w:rPr>
                  <w:rStyle w:val="HyperlinkText9pt"/>
                </w:rPr>
                <w:t>Reason (V3)</w:t>
              </w:r>
            </w:hyperlink>
          </w:p>
        </w:tc>
        <w:tc>
          <w:tcPr>
            <w:tcW w:w="360" w:type="dxa"/>
          </w:tcPr>
          <w:p w14:paraId="7B7EC003" w14:textId="77777777" w:rsidR="00935062" w:rsidRDefault="00935062" w:rsidP="00B229B0">
            <w:pPr>
              <w:pStyle w:val="TableText"/>
              <w:keepNext w:val="0"/>
            </w:pPr>
            <w:r>
              <w:t>entry</w:t>
            </w:r>
          </w:p>
        </w:tc>
        <w:tc>
          <w:tcPr>
            <w:tcW w:w="360" w:type="dxa"/>
          </w:tcPr>
          <w:p w14:paraId="4899341E" w14:textId="77777777" w:rsidR="00935062" w:rsidRDefault="00935062" w:rsidP="00B229B0">
            <w:pPr>
              <w:pStyle w:val="TableText"/>
              <w:keepNext w:val="0"/>
            </w:pPr>
            <w:r>
              <w:t>urn:hl7ii:2.16.840.1.113883.10.20.24.3.88:2017-08-01</w:t>
            </w:r>
          </w:p>
        </w:tc>
      </w:tr>
      <w:tr w:rsidR="00935062" w14:paraId="15FED41C" w14:textId="77777777" w:rsidTr="00C44751">
        <w:trPr>
          <w:jc w:val="center"/>
        </w:trPr>
        <w:tc>
          <w:tcPr>
            <w:tcW w:w="360" w:type="dxa"/>
          </w:tcPr>
          <w:p w14:paraId="6BB26AA4" w14:textId="77777777" w:rsidR="00935062" w:rsidRDefault="0085191F" w:rsidP="00B229B0">
            <w:pPr>
              <w:pStyle w:val="TableText"/>
              <w:keepNext w:val="0"/>
            </w:pPr>
            <w:hyperlink w:anchor="E_Family_History_Organizer_V3">
              <w:r w:rsidR="00935062">
                <w:rPr>
                  <w:rStyle w:val="HyperlinkText9pt"/>
                </w:rPr>
                <w:t>Family History Organizer (V3)</w:t>
              </w:r>
            </w:hyperlink>
          </w:p>
        </w:tc>
        <w:tc>
          <w:tcPr>
            <w:tcW w:w="360" w:type="dxa"/>
          </w:tcPr>
          <w:p w14:paraId="36B1F975" w14:textId="77777777" w:rsidR="00935062" w:rsidRDefault="00935062" w:rsidP="00B229B0">
            <w:pPr>
              <w:pStyle w:val="TableText"/>
              <w:keepNext w:val="0"/>
            </w:pPr>
            <w:r>
              <w:t>entry</w:t>
            </w:r>
          </w:p>
        </w:tc>
        <w:tc>
          <w:tcPr>
            <w:tcW w:w="360" w:type="dxa"/>
          </w:tcPr>
          <w:p w14:paraId="64BBDC49" w14:textId="77777777" w:rsidR="00935062" w:rsidRDefault="00935062" w:rsidP="00B229B0">
            <w:pPr>
              <w:pStyle w:val="TableText"/>
              <w:keepNext w:val="0"/>
            </w:pPr>
            <w:r>
              <w:t>urn:hl7ii:2.16.840.1.113883.10.20.22.4.45:2015-08-01</w:t>
            </w:r>
          </w:p>
        </w:tc>
      </w:tr>
      <w:tr w:rsidR="00935062" w14:paraId="7199F10A" w14:textId="77777777" w:rsidTr="00C44751">
        <w:trPr>
          <w:jc w:val="center"/>
        </w:trPr>
        <w:tc>
          <w:tcPr>
            <w:tcW w:w="360" w:type="dxa"/>
          </w:tcPr>
          <w:p w14:paraId="6C1BE5C0" w14:textId="77777777" w:rsidR="00935062" w:rsidRDefault="0085191F" w:rsidP="00B229B0">
            <w:pPr>
              <w:pStyle w:val="TableText"/>
              <w:keepNext w:val="0"/>
              <w:ind w:left="144"/>
            </w:pPr>
            <w:hyperlink w:anchor="E_Family_History_Observation_V3">
              <w:r w:rsidR="00935062">
                <w:rPr>
                  <w:rStyle w:val="HyperlinkText9pt"/>
                </w:rPr>
                <w:t>Family History Observation (V3)</w:t>
              </w:r>
            </w:hyperlink>
          </w:p>
        </w:tc>
        <w:tc>
          <w:tcPr>
            <w:tcW w:w="360" w:type="dxa"/>
          </w:tcPr>
          <w:p w14:paraId="0549DDB5" w14:textId="77777777" w:rsidR="00935062" w:rsidRDefault="00935062" w:rsidP="00B229B0">
            <w:pPr>
              <w:pStyle w:val="TableText"/>
              <w:keepNext w:val="0"/>
            </w:pPr>
            <w:r>
              <w:t>entry</w:t>
            </w:r>
          </w:p>
        </w:tc>
        <w:tc>
          <w:tcPr>
            <w:tcW w:w="360" w:type="dxa"/>
          </w:tcPr>
          <w:p w14:paraId="7DCB0C0B" w14:textId="77777777" w:rsidR="00935062" w:rsidRDefault="00935062" w:rsidP="00B229B0">
            <w:pPr>
              <w:pStyle w:val="TableText"/>
              <w:keepNext w:val="0"/>
            </w:pPr>
            <w:r>
              <w:t>urn:hl7ii:2.16.840.1.113883.10.20.22.4.46:2015-08-01</w:t>
            </w:r>
          </w:p>
        </w:tc>
      </w:tr>
      <w:tr w:rsidR="00935062" w14:paraId="04D10222" w14:textId="77777777" w:rsidTr="00C44751">
        <w:trPr>
          <w:jc w:val="center"/>
        </w:trPr>
        <w:tc>
          <w:tcPr>
            <w:tcW w:w="360" w:type="dxa"/>
          </w:tcPr>
          <w:p w14:paraId="39C0EDF7" w14:textId="77777777" w:rsidR="00935062" w:rsidRDefault="0085191F" w:rsidP="00B229B0">
            <w:pPr>
              <w:pStyle w:val="TableText"/>
              <w:keepNext w:val="0"/>
              <w:ind w:left="288"/>
            </w:pPr>
            <w:hyperlink w:anchor="E_Age_Observation">
              <w:r w:rsidR="00935062">
                <w:rPr>
                  <w:rStyle w:val="HyperlinkText9pt"/>
                </w:rPr>
                <w:t>Age Observation</w:t>
              </w:r>
            </w:hyperlink>
          </w:p>
        </w:tc>
        <w:tc>
          <w:tcPr>
            <w:tcW w:w="360" w:type="dxa"/>
          </w:tcPr>
          <w:p w14:paraId="3975F4C6" w14:textId="77777777" w:rsidR="00935062" w:rsidRDefault="00935062" w:rsidP="00B229B0">
            <w:pPr>
              <w:pStyle w:val="TableText"/>
              <w:keepNext w:val="0"/>
            </w:pPr>
            <w:r>
              <w:t>entry</w:t>
            </w:r>
          </w:p>
        </w:tc>
        <w:tc>
          <w:tcPr>
            <w:tcW w:w="360" w:type="dxa"/>
          </w:tcPr>
          <w:p w14:paraId="7D3C13D0" w14:textId="77777777" w:rsidR="00935062" w:rsidRDefault="00935062" w:rsidP="00B229B0">
            <w:pPr>
              <w:pStyle w:val="TableText"/>
              <w:keepNext w:val="0"/>
            </w:pPr>
            <w:r>
              <w:t>urn:oid:2.16.840.1.113883.10.20.22.4.31</w:t>
            </w:r>
          </w:p>
        </w:tc>
      </w:tr>
      <w:tr w:rsidR="00935062" w14:paraId="0BE30901" w14:textId="77777777" w:rsidTr="00C44751">
        <w:trPr>
          <w:jc w:val="center"/>
        </w:trPr>
        <w:tc>
          <w:tcPr>
            <w:tcW w:w="360" w:type="dxa"/>
          </w:tcPr>
          <w:p w14:paraId="614B97A9" w14:textId="77777777" w:rsidR="00935062" w:rsidRDefault="0085191F" w:rsidP="00B229B0">
            <w:pPr>
              <w:pStyle w:val="TableText"/>
              <w:keepNext w:val="0"/>
              <w:ind w:left="288"/>
            </w:pPr>
            <w:hyperlink w:anchor="E_Family_History_Death_Observation">
              <w:r w:rsidR="00935062">
                <w:rPr>
                  <w:rStyle w:val="HyperlinkText9pt"/>
                </w:rPr>
                <w:t>Family History Death Observation</w:t>
              </w:r>
            </w:hyperlink>
          </w:p>
        </w:tc>
        <w:tc>
          <w:tcPr>
            <w:tcW w:w="360" w:type="dxa"/>
          </w:tcPr>
          <w:p w14:paraId="2C0608E9" w14:textId="77777777" w:rsidR="00935062" w:rsidRDefault="00935062" w:rsidP="00B229B0">
            <w:pPr>
              <w:pStyle w:val="TableText"/>
              <w:keepNext w:val="0"/>
            </w:pPr>
            <w:r>
              <w:t>entry</w:t>
            </w:r>
          </w:p>
        </w:tc>
        <w:tc>
          <w:tcPr>
            <w:tcW w:w="360" w:type="dxa"/>
          </w:tcPr>
          <w:p w14:paraId="7E90964D" w14:textId="77777777" w:rsidR="00935062" w:rsidRDefault="00935062" w:rsidP="00B229B0">
            <w:pPr>
              <w:pStyle w:val="TableText"/>
              <w:keepNext w:val="0"/>
            </w:pPr>
            <w:r>
              <w:t>urn:oid:2.16.840.1.113883.10.20.22.4.47</w:t>
            </w:r>
          </w:p>
        </w:tc>
      </w:tr>
      <w:tr w:rsidR="00935062" w14:paraId="5099F7FA" w14:textId="77777777" w:rsidTr="00C44751">
        <w:trPr>
          <w:jc w:val="center"/>
        </w:trPr>
        <w:tc>
          <w:tcPr>
            <w:tcW w:w="360" w:type="dxa"/>
          </w:tcPr>
          <w:p w14:paraId="1FDD16C0" w14:textId="77777777" w:rsidR="00935062" w:rsidRDefault="0085191F" w:rsidP="00B229B0">
            <w:pPr>
              <w:pStyle w:val="TableText"/>
              <w:keepNext w:val="0"/>
            </w:pPr>
            <w:hyperlink w:anchor="E_Immunization_Activity_V3">
              <w:r w:rsidR="00935062">
                <w:rPr>
                  <w:rStyle w:val="HyperlinkText9pt"/>
                </w:rPr>
                <w:t>Immunization Activity (V3)</w:t>
              </w:r>
            </w:hyperlink>
          </w:p>
        </w:tc>
        <w:tc>
          <w:tcPr>
            <w:tcW w:w="360" w:type="dxa"/>
          </w:tcPr>
          <w:p w14:paraId="7FBE7DBE" w14:textId="77777777" w:rsidR="00935062" w:rsidRDefault="00935062" w:rsidP="00B229B0">
            <w:pPr>
              <w:pStyle w:val="TableText"/>
              <w:keepNext w:val="0"/>
            </w:pPr>
            <w:r>
              <w:t>entry</w:t>
            </w:r>
          </w:p>
        </w:tc>
        <w:tc>
          <w:tcPr>
            <w:tcW w:w="360" w:type="dxa"/>
          </w:tcPr>
          <w:p w14:paraId="49EAD27E" w14:textId="77777777" w:rsidR="00935062" w:rsidRDefault="00935062" w:rsidP="00B229B0">
            <w:pPr>
              <w:pStyle w:val="TableText"/>
              <w:keepNext w:val="0"/>
            </w:pPr>
            <w:r>
              <w:t>urn:hl7ii:2.16.840.1.113883.10.20.22.4.52:2015-08-01</w:t>
            </w:r>
          </w:p>
        </w:tc>
      </w:tr>
      <w:tr w:rsidR="00935062" w14:paraId="6A1BF1B7" w14:textId="77777777" w:rsidTr="00C44751">
        <w:trPr>
          <w:jc w:val="center"/>
        </w:trPr>
        <w:tc>
          <w:tcPr>
            <w:tcW w:w="360" w:type="dxa"/>
          </w:tcPr>
          <w:p w14:paraId="3DCB013F" w14:textId="77777777" w:rsidR="00935062" w:rsidRDefault="0085191F" w:rsidP="00B229B0">
            <w:pPr>
              <w:pStyle w:val="TableText"/>
              <w:keepNext w:val="0"/>
              <w:ind w:left="144"/>
            </w:pPr>
            <w:hyperlink w:anchor="E_Drug_Vehicle">
              <w:r w:rsidR="00935062">
                <w:rPr>
                  <w:rStyle w:val="HyperlinkText9pt"/>
                </w:rPr>
                <w:t>Drug Vehicle</w:t>
              </w:r>
            </w:hyperlink>
          </w:p>
        </w:tc>
        <w:tc>
          <w:tcPr>
            <w:tcW w:w="360" w:type="dxa"/>
          </w:tcPr>
          <w:p w14:paraId="2FFB960B" w14:textId="77777777" w:rsidR="00935062" w:rsidRDefault="00935062" w:rsidP="00B229B0">
            <w:pPr>
              <w:pStyle w:val="TableText"/>
              <w:keepNext w:val="0"/>
            </w:pPr>
            <w:r>
              <w:t>entry</w:t>
            </w:r>
          </w:p>
        </w:tc>
        <w:tc>
          <w:tcPr>
            <w:tcW w:w="360" w:type="dxa"/>
          </w:tcPr>
          <w:p w14:paraId="61B7FAC3" w14:textId="77777777" w:rsidR="00935062" w:rsidRDefault="00935062" w:rsidP="00B229B0">
            <w:pPr>
              <w:pStyle w:val="TableText"/>
              <w:keepNext w:val="0"/>
            </w:pPr>
            <w:r>
              <w:t>urn:oid:2.16.840.1.113883.10.20.22.4.24</w:t>
            </w:r>
          </w:p>
        </w:tc>
      </w:tr>
      <w:tr w:rsidR="00935062" w14:paraId="382E64F5" w14:textId="77777777" w:rsidTr="00C44751">
        <w:trPr>
          <w:jc w:val="center"/>
        </w:trPr>
        <w:tc>
          <w:tcPr>
            <w:tcW w:w="360" w:type="dxa"/>
          </w:tcPr>
          <w:p w14:paraId="4D14E261" w14:textId="77777777" w:rsidR="00935062" w:rsidRDefault="0085191F" w:rsidP="00B229B0">
            <w:pPr>
              <w:pStyle w:val="TableText"/>
              <w:keepNext w:val="0"/>
              <w:ind w:left="144"/>
            </w:pPr>
            <w:hyperlink w:anchor="E_Immunization_Refusal_Reason">
              <w:r w:rsidR="00935062">
                <w:rPr>
                  <w:rStyle w:val="HyperlinkText9pt"/>
                </w:rPr>
                <w:t>Immunization Refusal Reason</w:t>
              </w:r>
            </w:hyperlink>
          </w:p>
        </w:tc>
        <w:tc>
          <w:tcPr>
            <w:tcW w:w="360" w:type="dxa"/>
          </w:tcPr>
          <w:p w14:paraId="353D8878" w14:textId="77777777" w:rsidR="00935062" w:rsidRDefault="00935062" w:rsidP="00B229B0">
            <w:pPr>
              <w:pStyle w:val="TableText"/>
              <w:keepNext w:val="0"/>
            </w:pPr>
            <w:r>
              <w:t>entry</w:t>
            </w:r>
          </w:p>
        </w:tc>
        <w:tc>
          <w:tcPr>
            <w:tcW w:w="360" w:type="dxa"/>
          </w:tcPr>
          <w:p w14:paraId="14A92648" w14:textId="77777777" w:rsidR="00935062" w:rsidRDefault="00935062" w:rsidP="00B229B0">
            <w:pPr>
              <w:pStyle w:val="TableText"/>
              <w:keepNext w:val="0"/>
            </w:pPr>
            <w:r>
              <w:t>urn:oid:2.16.840.1.113883.10.20.22.4.53</w:t>
            </w:r>
          </w:p>
        </w:tc>
      </w:tr>
      <w:tr w:rsidR="00935062" w14:paraId="542A96AD" w14:textId="77777777" w:rsidTr="00C44751">
        <w:trPr>
          <w:jc w:val="center"/>
        </w:trPr>
        <w:tc>
          <w:tcPr>
            <w:tcW w:w="360" w:type="dxa"/>
          </w:tcPr>
          <w:p w14:paraId="66E3EBCF" w14:textId="77777777" w:rsidR="00935062" w:rsidRDefault="0085191F" w:rsidP="00B229B0">
            <w:pPr>
              <w:pStyle w:val="TableText"/>
              <w:keepNext w:val="0"/>
              <w:ind w:left="144"/>
            </w:pPr>
            <w:hyperlink w:anchor="Reaction_Observation_V2">
              <w:r w:rsidR="00935062">
                <w:rPr>
                  <w:rStyle w:val="HyperlinkText9pt"/>
                </w:rPr>
                <w:t>Reaction Observation (V2)</w:t>
              </w:r>
            </w:hyperlink>
          </w:p>
        </w:tc>
        <w:tc>
          <w:tcPr>
            <w:tcW w:w="360" w:type="dxa"/>
          </w:tcPr>
          <w:p w14:paraId="50DA581D" w14:textId="77777777" w:rsidR="00935062" w:rsidRDefault="00935062" w:rsidP="00B229B0">
            <w:pPr>
              <w:pStyle w:val="TableText"/>
              <w:keepNext w:val="0"/>
            </w:pPr>
            <w:r>
              <w:t>entry</w:t>
            </w:r>
          </w:p>
        </w:tc>
        <w:tc>
          <w:tcPr>
            <w:tcW w:w="360" w:type="dxa"/>
          </w:tcPr>
          <w:p w14:paraId="63732A4C" w14:textId="77777777" w:rsidR="00935062" w:rsidRDefault="00935062" w:rsidP="00B229B0">
            <w:pPr>
              <w:pStyle w:val="TableText"/>
              <w:keepNext w:val="0"/>
            </w:pPr>
            <w:r>
              <w:t>urn:hl7ii:2.16.840.1.113883.10.20.22.4.9:2014-06-09</w:t>
            </w:r>
          </w:p>
        </w:tc>
      </w:tr>
      <w:tr w:rsidR="00935062" w14:paraId="66F27879" w14:textId="77777777" w:rsidTr="00C44751">
        <w:trPr>
          <w:jc w:val="center"/>
        </w:trPr>
        <w:tc>
          <w:tcPr>
            <w:tcW w:w="360" w:type="dxa"/>
          </w:tcPr>
          <w:p w14:paraId="00E3485D" w14:textId="77777777" w:rsidR="00935062" w:rsidRDefault="0085191F" w:rsidP="00B229B0">
            <w:pPr>
              <w:pStyle w:val="TableText"/>
              <w:keepNext w:val="0"/>
              <w:ind w:left="288"/>
            </w:pPr>
            <w:hyperlink w:anchor="Medication_Activity_V2">
              <w:r w:rsidR="00935062">
                <w:rPr>
                  <w:rStyle w:val="HyperlinkText9pt"/>
                </w:rPr>
                <w:t>Medication Activity (V2)</w:t>
              </w:r>
            </w:hyperlink>
          </w:p>
        </w:tc>
        <w:tc>
          <w:tcPr>
            <w:tcW w:w="360" w:type="dxa"/>
          </w:tcPr>
          <w:p w14:paraId="2A5BBF46" w14:textId="77777777" w:rsidR="00935062" w:rsidRDefault="00935062" w:rsidP="00B229B0">
            <w:pPr>
              <w:pStyle w:val="TableText"/>
              <w:keepNext w:val="0"/>
            </w:pPr>
            <w:r>
              <w:t>entry</w:t>
            </w:r>
          </w:p>
        </w:tc>
        <w:tc>
          <w:tcPr>
            <w:tcW w:w="360" w:type="dxa"/>
          </w:tcPr>
          <w:p w14:paraId="1CC5AFB5" w14:textId="77777777" w:rsidR="00935062" w:rsidRDefault="00935062" w:rsidP="00B229B0">
            <w:pPr>
              <w:pStyle w:val="TableText"/>
              <w:keepNext w:val="0"/>
            </w:pPr>
            <w:r>
              <w:t>urn:hl7ii:2.16.840.1.113883.10.20.22.4.16:2014-06-09</w:t>
            </w:r>
          </w:p>
        </w:tc>
      </w:tr>
      <w:tr w:rsidR="00935062" w14:paraId="37152759" w14:textId="77777777" w:rsidTr="00C44751">
        <w:trPr>
          <w:jc w:val="center"/>
        </w:trPr>
        <w:tc>
          <w:tcPr>
            <w:tcW w:w="360" w:type="dxa"/>
          </w:tcPr>
          <w:p w14:paraId="7F04A79C" w14:textId="77777777" w:rsidR="00935062" w:rsidRDefault="0085191F" w:rsidP="00B229B0">
            <w:pPr>
              <w:pStyle w:val="TableText"/>
              <w:keepNext w:val="0"/>
              <w:ind w:left="432"/>
            </w:pPr>
            <w:hyperlink w:anchor="E_Drug_Vehicle">
              <w:r w:rsidR="00935062">
                <w:rPr>
                  <w:rStyle w:val="HyperlinkText9pt"/>
                </w:rPr>
                <w:t>Drug Vehicle</w:t>
              </w:r>
            </w:hyperlink>
          </w:p>
        </w:tc>
        <w:tc>
          <w:tcPr>
            <w:tcW w:w="360" w:type="dxa"/>
          </w:tcPr>
          <w:p w14:paraId="709F1889" w14:textId="77777777" w:rsidR="00935062" w:rsidRDefault="00935062" w:rsidP="00B229B0">
            <w:pPr>
              <w:pStyle w:val="TableText"/>
              <w:keepNext w:val="0"/>
            </w:pPr>
            <w:r>
              <w:t>entry</w:t>
            </w:r>
          </w:p>
        </w:tc>
        <w:tc>
          <w:tcPr>
            <w:tcW w:w="360" w:type="dxa"/>
          </w:tcPr>
          <w:p w14:paraId="227D2C31" w14:textId="77777777" w:rsidR="00935062" w:rsidRDefault="00935062" w:rsidP="00B229B0">
            <w:pPr>
              <w:pStyle w:val="TableText"/>
              <w:keepNext w:val="0"/>
            </w:pPr>
            <w:r>
              <w:t>urn:oid:2.16.840.1.113883.10.20.22.4.24</w:t>
            </w:r>
          </w:p>
        </w:tc>
      </w:tr>
      <w:tr w:rsidR="00935062" w14:paraId="57B4E297" w14:textId="77777777" w:rsidTr="00C44751">
        <w:trPr>
          <w:jc w:val="center"/>
        </w:trPr>
        <w:tc>
          <w:tcPr>
            <w:tcW w:w="360" w:type="dxa"/>
          </w:tcPr>
          <w:p w14:paraId="4193491D" w14:textId="77777777" w:rsidR="00935062" w:rsidRDefault="0085191F" w:rsidP="00B229B0">
            <w:pPr>
              <w:pStyle w:val="TableText"/>
              <w:keepNext w:val="0"/>
              <w:ind w:left="432"/>
            </w:pPr>
            <w:hyperlink w:anchor="E_Drug_Monitoring_Act">
              <w:r w:rsidR="00935062">
                <w:rPr>
                  <w:rStyle w:val="HyperlinkText9pt"/>
                </w:rPr>
                <w:t>Drug Monitoring Act</w:t>
              </w:r>
            </w:hyperlink>
          </w:p>
        </w:tc>
        <w:tc>
          <w:tcPr>
            <w:tcW w:w="360" w:type="dxa"/>
          </w:tcPr>
          <w:p w14:paraId="4A68B7D3" w14:textId="77777777" w:rsidR="00935062" w:rsidRDefault="00935062" w:rsidP="00B229B0">
            <w:pPr>
              <w:pStyle w:val="TableText"/>
              <w:keepNext w:val="0"/>
            </w:pPr>
            <w:r>
              <w:t>entry</w:t>
            </w:r>
          </w:p>
        </w:tc>
        <w:tc>
          <w:tcPr>
            <w:tcW w:w="360" w:type="dxa"/>
          </w:tcPr>
          <w:p w14:paraId="2E60EEC6" w14:textId="77777777" w:rsidR="00935062" w:rsidRDefault="00935062" w:rsidP="00B229B0">
            <w:pPr>
              <w:pStyle w:val="TableText"/>
              <w:keepNext w:val="0"/>
            </w:pPr>
            <w:r>
              <w:t>urn:oid:2.16.840.1.113883.10.20.22.4.123</w:t>
            </w:r>
          </w:p>
        </w:tc>
      </w:tr>
      <w:tr w:rsidR="00935062" w14:paraId="2C67718C" w14:textId="77777777" w:rsidTr="00C44751">
        <w:trPr>
          <w:jc w:val="center"/>
        </w:trPr>
        <w:tc>
          <w:tcPr>
            <w:tcW w:w="360" w:type="dxa"/>
          </w:tcPr>
          <w:p w14:paraId="5165B1B1" w14:textId="77777777" w:rsidR="00935062" w:rsidRDefault="0085191F" w:rsidP="00B229B0">
            <w:pPr>
              <w:pStyle w:val="TableText"/>
              <w:keepNext w:val="0"/>
              <w:ind w:left="576"/>
            </w:pPr>
            <w:hyperlink w:anchor="U_US_Realm_Person_Name_PNUSFIELDED">
              <w:r w:rsidR="00935062">
                <w:rPr>
                  <w:rStyle w:val="HyperlinkText9pt"/>
                </w:rPr>
                <w:t>US Realm Person Name (PN.US.FIELDED)</w:t>
              </w:r>
            </w:hyperlink>
          </w:p>
        </w:tc>
        <w:tc>
          <w:tcPr>
            <w:tcW w:w="360" w:type="dxa"/>
          </w:tcPr>
          <w:p w14:paraId="455EB049" w14:textId="77777777" w:rsidR="00935062" w:rsidRDefault="00935062" w:rsidP="00B229B0">
            <w:pPr>
              <w:pStyle w:val="TableText"/>
              <w:keepNext w:val="0"/>
            </w:pPr>
            <w:r>
              <w:t>unspecified</w:t>
            </w:r>
          </w:p>
        </w:tc>
        <w:tc>
          <w:tcPr>
            <w:tcW w:w="360" w:type="dxa"/>
          </w:tcPr>
          <w:p w14:paraId="5C9DCA51" w14:textId="77777777" w:rsidR="00935062" w:rsidRDefault="00935062" w:rsidP="00B229B0">
            <w:pPr>
              <w:pStyle w:val="TableText"/>
              <w:keepNext w:val="0"/>
            </w:pPr>
            <w:r>
              <w:t>urn:oid:2.16.840.1.113883.10.20.22.5.1.1</w:t>
            </w:r>
          </w:p>
        </w:tc>
      </w:tr>
      <w:tr w:rsidR="00935062" w14:paraId="33DAB740" w14:textId="77777777" w:rsidTr="00C44751">
        <w:trPr>
          <w:jc w:val="center"/>
        </w:trPr>
        <w:tc>
          <w:tcPr>
            <w:tcW w:w="360" w:type="dxa"/>
          </w:tcPr>
          <w:p w14:paraId="177BE5D2" w14:textId="77777777" w:rsidR="00935062" w:rsidRDefault="0085191F" w:rsidP="00B229B0">
            <w:pPr>
              <w:pStyle w:val="TableText"/>
              <w:keepNext w:val="0"/>
              <w:ind w:left="432"/>
            </w:pPr>
            <w:hyperlink w:anchor="Indication_V2">
              <w:r w:rsidR="00935062">
                <w:rPr>
                  <w:rStyle w:val="HyperlinkText9pt"/>
                </w:rPr>
                <w:t>Indication (V2)</w:t>
              </w:r>
            </w:hyperlink>
          </w:p>
        </w:tc>
        <w:tc>
          <w:tcPr>
            <w:tcW w:w="360" w:type="dxa"/>
          </w:tcPr>
          <w:p w14:paraId="072C7A97" w14:textId="77777777" w:rsidR="00935062" w:rsidRDefault="00935062" w:rsidP="00B229B0">
            <w:pPr>
              <w:pStyle w:val="TableText"/>
              <w:keepNext w:val="0"/>
            </w:pPr>
            <w:r>
              <w:t>entry</w:t>
            </w:r>
          </w:p>
        </w:tc>
        <w:tc>
          <w:tcPr>
            <w:tcW w:w="360" w:type="dxa"/>
          </w:tcPr>
          <w:p w14:paraId="5067A967" w14:textId="77777777" w:rsidR="00935062" w:rsidRDefault="00935062" w:rsidP="00B229B0">
            <w:pPr>
              <w:pStyle w:val="TableText"/>
              <w:keepNext w:val="0"/>
            </w:pPr>
            <w:r>
              <w:t>urn:hl7ii:2.16.840.1.113883.10.20.22.4.19:2014-06-09</w:t>
            </w:r>
          </w:p>
        </w:tc>
      </w:tr>
      <w:tr w:rsidR="00935062" w14:paraId="269E14DD" w14:textId="77777777" w:rsidTr="00C44751">
        <w:trPr>
          <w:jc w:val="center"/>
        </w:trPr>
        <w:tc>
          <w:tcPr>
            <w:tcW w:w="360" w:type="dxa"/>
          </w:tcPr>
          <w:p w14:paraId="68B4DC21" w14:textId="77777777" w:rsidR="00935062" w:rsidRDefault="0085191F" w:rsidP="00B229B0">
            <w:pPr>
              <w:pStyle w:val="TableText"/>
              <w:keepNext w:val="0"/>
              <w:ind w:left="432"/>
            </w:pPr>
            <w:hyperlink w:anchor="E_Medication_Supply_Order_V2">
              <w:r w:rsidR="00935062">
                <w:rPr>
                  <w:rStyle w:val="HyperlinkText9pt"/>
                </w:rPr>
                <w:t>Medication Supply Order (V2)</w:t>
              </w:r>
            </w:hyperlink>
          </w:p>
        </w:tc>
        <w:tc>
          <w:tcPr>
            <w:tcW w:w="360" w:type="dxa"/>
          </w:tcPr>
          <w:p w14:paraId="7D6DBB92" w14:textId="77777777" w:rsidR="00935062" w:rsidRDefault="00935062" w:rsidP="00B229B0">
            <w:pPr>
              <w:pStyle w:val="TableText"/>
              <w:keepNext w:val="0"/>
            </w:pPr>
            <w:r>
              <w:t>entry</w:t>
            </w:r>
          </w:p>
        </w:tc>
        <w:tc>
          <w:tcPr>
            <w:tcW w:w="360" w:type="dxa"/>
          </w:tcPr>
          <w:p w14:paraId="75C1CB38" w14:textId="77777777" w:rsidR="00935062" w:rsidRDefault="00935062" w:rsidP="00B229B0">
            <w:pPr>
              <w:pStyle w:val="TableText"/>
              <w:keepNext w:val="0"/>
            </w:pPr>
            <w:r>
              <w:t>urn:hl7ii:2.16.840.1.113883.10.20.22.4.17:2014-06-09</w:t>
            </w:r>
          </w:p>
        </w:tc>
      </w:tr>
      <w:tr w:rsidR="00935062" w14:paraId="0F6413E1" w14:textId="77777777" w:rsidTr="00C44751">
        <w:trPr>
          <w:jc w:val="center"/>
        </w:trPr>
        <w:tc>
          <w:tcPr>
            <w:tcW w:w="360" w:type="dxa"/>
          </w:tcPr>
          <w:p w14:paraId="19931CF5" w14:textId="77777777" w:rsidR="00935062" w:rsidRDefault="0085191F" w:rsidP="00B229B0">
            <w:pPr>
              <w:pStyle w:val="TableText"/>
              <w:keepNext w:val="0"/>
              <w:ind w:left="576"/>
            </w:pPr>
            <w:hyperlink w:anchor="E_Medication_Information_V2">
              <w:r w:rsidR="00935062">
                <w:rPr>
                  <w:rStyle w:val="HyperlinkText9pt"/>
                </w:rPr>
                <w:t>Medication Information (V2)</w:t>
              </w:r>
            </w:hyperlink>
          </w:p>
        </w:tc>
        <w:tc>
          <w:tcPr>
            <w:tcW w:w="360" w:type="dxa"/>
          </w:tcPr>
          <w:p w14:paraId="3BCA9F19" w14:textId="77777777" w:rsidR="00935062" w:rsidRDefault="00935062" w:rsidP="00B229B0">
            <w:pPr>
              <w:pStyle w:val="TableText"/>
              <w:keepNext w:val="0"/>
            </w:pPr>
            <w:r>
              <w:t>entry</w:t>
            </w:r>
          </w:p>
        </w:tc>
        <w:tc>
          <w:tcPr>
            <w:tcW w:w="360" w:type="dxa"/>
          </w:tcPr>
          <w:p w14:paraId="67464F7B" w14:textId="77777777" w:rsidR="00935062" w:rsidRDefault="00935062" w:rsidP="00B229B0">
            <w:pPr>
              <w:pStyle w:val="TableText"/>
              <w:keepNext w:val="0"/>
            </w:pPr>
            <w:r>
              <w:t>urn:hl7ii:2.16.840.1.113883.10.20.22.4.23:2014-06-09</w:t>
            </w:r>
          </w:p>
        </w:tc>
      </w:tr>
      <w:tr w:rsidR="00935062" w14:paraId="1918FC06" w14:textId="77777777" w:rsidTr="00C44751">
        <w:trPr>
          <w:jc w:val="center"/>
        </w:trPr>
        <w:tc>
          <w:tcPr>
            <w:tcW w:w="360" w:type="dxa"/>
          </w:tcPr>
          <w:p w14:paraId="0D5B4B53" w14:textId="77777777" w:rsidR="00935062" w:rsidRDefault="0085191F" w:rsidP="00B229B0">
            <w:pPr>
              <w:pStyle w:val="TableText"/>
              <w:keepNext w:val="0"/>
              <w:ind w:left="576"/>
            </w:pPr>
            <w:hyperlink w:anchor="Instruction_V2">
              <w:r w:rsidR="00935062">
                <w:rPr>
                  <w:rStyle w:val="HyperlinkText9pt"/>
                </w:rPr>
                <w:t>Instruction (V2)</w:t>
              </w:r>
            </w:hyperlink>
          </w:p>
        </w:tc>
        <w:tc>
          <w:tcPr>
            <w:tcW w:w="360" w:type="dxa"/>
          </w:tcPr>
          <w:p w14:paraId="0265658E" w14:textId="77777777" w:rsidR="00935062" w:rsidRDefault="00935062" w:rsidP="00B229B0">
            <w:pPr>
              <w:pStyle w:val="TableText"/>
              <w:keepNext w:val="0"/>
            </w:pPr>
            <w:r>
              <w:t>entry</w:t>
            </w:r>
          </w:p>
        </w:tc>
        <w:tc>
          <w:tcPr>
            <w:tcW w:w="360" w:type="dxa"/>
          </w:tcPr>
          <w:p w14:paraId="06F5A71F" w14:textId="77777777" w:rsidR="00935062" w:rsidRDefault="00935062" w:rsidP="00B229B0">
            <w:pPr>
              <w:pStyle w:val="TableText"/>
              <w:keepNext w:val="0"/>
            </w:pPr>
            <w:r>
              <w:t>urn:hl7ii:2.16.840.1.113883.10.20.22.4.20:2014-06-09</w:t>
            </w:r>
          </w:p>
        </w:tc>
      </w:tr>
      <w:tr w:rsidR="00935062" w14:paraId="438FA163" w14:textId="77777777" w:rsidTr="00C44751">
        <w:trPr>
          <w:jc w:val="center"/>
        </w:trPr>
        <w:tc>
          <w:tcPr>
            <w:tcW w:w="360" w:type="dxa"/>
          </w:tcPr>
          <w:p w14:paraId="6E893FA5" w14:textId="77777777" w:rsidR="00935062" w:rsidRDefault="0085191F" w:rsidP="00B229B0">
            <w:pPr>
              <w:pStyle w:val="TableText"/>
              <w:keepNext w:val="0"/>
              <w:ind w:left="576"/>
            </w:pPr>
            <w:hyperlink w:anchor="Immunization_Medication_Information_V2">
              <w:r w:rsidR="00935062">
                <w:rPr>
                  <w:rStyle w:val="HyperlinkText9pt"/>
                </w:rPr>
                <w:t>Immunization Medication Information (V2)</w:t>
              </w:r>
            </w:hyperlink>
          </w:p>
        </w:tc>
        <w:tc>
          <w:tcPr>
            <w:tcW w:w="360" w:type="dxa"/>
          </w:tcPr>
          <w:p w14:paraId="225B86DB" w14:textId="77777777" w:rsidR="00935062" w:rsidRDefault="00935062" w:rsidP="00B229B0">
            <w:pPr>
              <w:pStyle w:val="TableText"/>
              <w:keepNext w:val="0"/>
            </w:pPr>
            <w:r>
              <w:t>entry</w:t>
            </w:r>
          </w:p>
        </w:tc>
        <w:tc>
          <w:tcPr>
            <w:tcW w:w="360" w:type="dxa"/>
          </w:tcPr>
          <w:p w14:paraId="2C513CA0" w14:textId="77777777" w:rsidR="00935062" w:rsidRDefault="00935062" w:rsidP="00B229B0">
            <w:pPr>
              <w:pStyle w:val="TableText"/>
              <w:keepNext w:val="0"/>
            </w:pPr>
            <w:r>
              <w:t>urn:hl7ii:2.16.840.1.113883.10.20.22.4.54:2014-06-09</w:t>
            </w:r>
          </w:p>
        </w:tc>
      </w:tr>
      <w:tr w:rsidR="00935062" w14:paraId="3242445D" w14:textId="77777777" w:rsidTr="00C44751">
        <w:trPr>
          <w:jc w:val="center"/>
        </w:trPr>
        <w:tc>
          <w:tcPr>
            <w:tcW w:w="360" w:type="dxa"/>
          </w:tcPr>
          <w:p w14:paraId="782F35F1" w14:textId="77777777" w:rsidR="00935062" w:rsidRDefault="0085191F" w:rsidP="00B229B0">
            <w:pPr>
              <w:pStyle w:val="TableText"/>
              <w:keepNext w:val="0"/>
              <w:ind w:left="432"/>
            </w:pPr>
            <w:hyperlink w:anchor="E_Medication_Information_V2">
              <w:r w:rsidR="00935062">
                <w:rPr>
                  <w:rStyle w:val="HyperlinkText9pt"/>
                </w:rPr>
                <w:t>Medication Information (V2)</w:t>
              </w:r>
            </w:hyperlink>
          </w:p>
        </w:tc>
        <w:tc>
          <w:tcPr>
            <w:tcW w:w="360" w:type="dxa"/>
          </w:tcPr>
          <w:p w14:paraId="46355CBB" w14:textId="77777777" w:rsidR="00935062" w:rsidRDefault="00935062" w:rsidP="00B229B0">
            <w:pPr>
              <w:pStyle w:val="TableText"/>
              <w:keepNext w:val="0"/>
            </w:pPr>
            <w:r>
              <w:t>entry</w:t>
            </w:r>
          </w:p>
        </w:tc>
        <w:tc>
          <w:tcPr>
            <w:tcW w:w="360" w:type="dxa"/>
          </w:tcPr>
          <w:p w14:paraId="08334748" w14:textId="77777777" w:rsidR="00935062" w:rsidRDefault="00935062" w:rsidP="00B229B0">
            <w:pPr>
              <w:pStyle w:val="TableText"/>
              <w:keepNext w:val="0"/>
            </w:pPr>
            <w:r>
              <w:t>urn:hl7ii:2.16.840.1.113883.10.20.22.4.23:2014-06-09</w:t>
            </w:r>
          </w:p>
        </w:tc>
      </w:tr>
      <w:tr w:rsidR="00935062" w14:paraId="6F1AD4EC" w14:textId="77777777" w:rsidTr="00C44751">
        <w:trPr>
          <w:jc w:val="center"/>
        </w:trPr>
        <w:tc>
          <w:tcPr>
            <w:tcW w:w="360" w:type="dxa"/>
          </w:tcPr>
          <w:p w14:paraId="334567E5" w14:textId="77777777" w:rsidR="00935062" w:rsidRDefault="0085191F" w:rsidP="00B229B0">
            <w:pPr>
              <w:pStyle w:val="TableText"/>
              <w:keepNext w:val="0"/>
              <w:ind w:left="432"/>
            </w:pPr>
            <w:hyperlink w:anchor="E_Medication_Dispense_V2">
              <w:r w:rsidR="00935062">
                <w:rPr>
                  <w:rStyle w:val="HyperlinkText9pt"/>
                </w:rPr>
                <w:t>Medication Dispense (V2)</w:t>
              </w:r>
            </w:hyperlink>
          </w:p>
        </w:tc>
        <w:tc>
          <w:tcPr>
            <w:tcW w:w="360" w:type="dxa"/>
          </w:tcPr>
          <w:p w14:paraId="08AF9A4E" w14:textId="77777777" w:rsidR="00935062" w:rsidRDefault="00935062" w:rsidP="00B229B0">
            <w:pPr>
              <w:pStyle w:val="TableText"/>
              <w:keepNext w:val="0"/>
            </w:pPr>
            <w:r>
              <w:t>entry</w:t>
            </w:r>
          </w:p>
        </w:tc>
        <w:tc>
          <w:tcPr>
            <w:tcW w:w="360" w:type="dxa"/>
          </w:tcPr>
          <w:p w14:paraId="53BF5B35" w14:textId="77777777" w:rsidR="00935062" w:rsidRDefault="00935062" w:rsidP="00B229B0">
            <w:pPr>
              <w:pStyle w:val="TableText"/>
              <w:keepNext w:val="0"/>
            </w:pPr>
            <w:r>
              <w:t>urn:hl7ii:2.16.840.1.113883.10.20.22.4.18:2014-06-09</w:t>
            </w:r>
          </w:p>
        </w:tc>
      </w:tr>
      <w:tr w:rsidR="00935062" w14:paraId="56EF4197" w14:textId="77777777" w:rsidTr="00C44751">
        <w:trPr>
          <w:jc w:val="center"/>
        </w:trPr>
        <w:tc>
          <w:tcPr>
            <w:tcW w:w="360" w:type="dxa"/>
          </w:tcPr>
          <w:p w14:paraId="73674550" w14:textId="77777777" w:rsidR="00935062" w:rsidRDefault="0085191F" w:rsidP="00B229B0">
            <w:pPr>
              <w:pStyle w:val="TableText"/>
              <w:keepNext w:val="0"/>
              <w:ind w:left="576"/>
            </w:pPr>
            <w:hyperlink w:anchor="U_US_Realm_Address_ADUSFIELDED">
              <w:r w:rsidR="00935062">
                <w:rPr>
                  <w:rStyle w:val="HyperlinkText9pt"/>
                </w:rPr>
                <w:t>US Realm Address (AD.US.FIELDED)</w:t>
              </w:r>
            </w:hyperlink>
          </w:p>
        </w:tc>
        <w:tc>
          <w:tcPr>
            <w:tcW w:w="360" w:type="dxa"/>
          </w:tcPr>
          <w:p w14:paraId="5BDAF756" w14:textId="77777777" w:rsidR="00935062" w:rsidRDefault="00935062" w:rsidP="00B229B0">
            <w:pPr>
              <w:pStyle w:val="TableText"/>
              <w:keepNext w:val="0"/>
            </w:pPr>
            <w:r>
              <w:t>unspecified</w:t>
            </w:r>
          </w:p>
        </w:tc>
        <w:tc>
          <w:tcPr>
            <w:tcW w:w="360" w:type="dxa"/>
          </w:tcPr>
          <w:p w14:paraId="7A4F8005" w14:textId="77777777" w:rsidR="00935062" w:rsidRDefault="00935062" w:rsidP="00B229B0">
            <w:pPr>
              <w:pStyle w:val="TableText"/>
              <w:keepNext w:val="0"/>
            </w:pPr>
            <w:r>
              <w:t>urn:oid:2.16.840.1.113883.10.20.22.5.2</w:t>
            </w:r>
          </w:p>
        </w:tc>
      </w:tr>
      <w:tr w:rsidR="00935062" w14:paraId="62BB4087" w14:textId="77777777" w:rsidTr="00C44751">
        <w:trPr>
          <w:jc w:val="center"/>
        </w:trPr>
        <w:tc>
          <w:tcPr>
            <w:tcW w:w="360" w:type="dxa"/>
          </w:tcPr>
          <w:p w14:paraId="33B42EC6" w14:textId="77777777" w:rsidR="00935062" w:rsidRDefault="0085191F" w:rsidP="00B229B0">
            <w:pPr>
              <w:pStyle w:val="TableText"/>
              <w:keepNext w:val="0"/>
              <w:ind w:left="576"/>
            </w:pPr>
            <w:hyperlink w:anchor="E_Medication_Supply_Order_V2">
              <w:r w:rsidR="00935062">
                <w:rPr>
                  <w:rStyle w:val="HyperlinkText9pt"/>
                </w:rPr>
                <w:t>Medication Supply Order (V2)</w:t>
              </w:r>
            </w:hyperlink>
          </w:p>
        </w:tc>
        <w:tc>
          <w:tcPr>
            <w:tcW w:w="360" w:type="dxa"/>
          </w:tcPr>
          <w:p w14:paraId="22733181" w14:textId="77777777" w:rsidR="00935062" w:rsidRDefault="00935062" w:rsidP="00B229B0">
            <w:pPr>
              <w:pStyle w:val="TableText"/>
              <w:keepNext w:val="0"/>
            </w:pPr>
            <w:r>
              <w:t>entry</w:t>
            </w:r>
          </w:p>
        </w:tc>
        <w:tc>
          <w:tcPr>
            <w:tcW w:w="360" w:type="dxa"/>
          </w:tcPr>
          <w:p w14:paraId="383EF7F5" w14:textId="77777777" w:rsidR="00935062" w:rsidRDefault="00935062" w:rsidP="00B229B0">
            <w:pPr>
              <w:pStyle w:val="TableText"/>
              <w:keepNext w:val="0"/>
            </w:pPr>
            <w:r>
              <w:t>urn:hl7ii:2.16.840.1.113883.10.20.22.4.17:2014-06-09</w:t>
            </w:r>
          </w:p>
        </w:tc>
      </w:tr>
      <w:tr w:rsidR="00935062" w14:paraId="54E21953" w14:textId="77777777" w:rsidTr="00C44751">
        <w:trPr>
          <w:jc w:val="center"/>
        </w:trPr>
        <w:tc>
          <w:tcPr>
            <w:tcW w:w="360" w:type="dxa"/>
          </w:tcPr>
          <w:p w14:paraId="44A762AB" w14:textId="77777777" w:rsidR="00935062" w:rsidRDefault="0085191F" w:rsidP="00B229B0">
            <w:pPr>
              <w:pStyle w:val="TableText"/>
              <w:keepNext w:val="0"/>
              <w:ind w:left="720"/>
            </w:pPr>
            <w:hyperlink w:anchor="E_Medication_Information_V2">
              <w:r w:rsidR="00935062">
                <w:rPr>
                  <w:rStyle w:val="HyperlinkText9pt"/>
                </w:rPr>
                <w:t>Medication Information (V2)</w:t>
              </w:r>
            </w:hyperlink>
          </w:p>
        </w:tc>
        <w:tc>
          <w:tcPr>
            <w:tcW w:w="360" w:type="dxa"/>
          </w:tcPr>
          <w:p w14:paraId="64811BFA" w14:textId="77777777" w:rsidR="00935062" w:rsidRDefault="00935062" w:rsidP="00B229B0">
            <w:pPr>
              <w:pStyle w:val="TableText"/>
              <w:keepNext w:val="0"/>
            </w:pPr>
            <w:r>
              <w:t>entry</w:t>
            </w:r>
          </w:p>
        </w:tc>
        <w:tc>
          <w:tcPr>
            <w:tcW w:w="360" w:type="dxa"/>
          </w:tcPr>
          <w:p w14:paraId="481B2833" w14:textId="77777777" w:rsidR="00935062" w:rsidRDefault="00935062" w:rsidP="00B229B0">
            <w:pPr>
              <w:pStyle w:val="TableText"/>
              <w:keepNext w:val="0"/>
            </w:pPr>
            <w:r>
              <w:t>urn:hl7ii:2.16.840.1.113883.10.20.22.4.23:2014-06-09</w:t>
            </w:r>
          </w:p>
        </w:tc>
      </w:tr>
      <w:tr w:rsidR="00935062" w14:paraId="35203769" w14:textId="77777777" w:rsidTr="00C44751">
        <w:trPr>
          <w:jc w:val="center"/>
        </w:trPr>
        <w:tc>
          <w:tcPr>
            <w:tcW w:w="360" w:type="dxa"/>
          </w:tcPr>
          <w:p w14:paraId="00F2551B" w14:textId="77777777" w:rsidR="00935062" w:rsidRDefault="0085191F" w:rsidP="00B229B0">
            <w:pPr>
              <w:pStyle w:val="TableText"/>
              <w:keepNext w:val="0"/>
              <w:ind w:left="720"/>
            </w:pPr>
            <w:hyperlink w:anchor="Instruction_V2">
              <w:r w:rsidR="00935062">
                <w:rPr>
                  <w:rStyle w:val="HyperlinkText9pt"/>
                </w:rPr>
                <w:t>Instruction (V2)</w:t>
              </w:r>
            </w:hyperlink>
          </w:p>
        </w:tc>
        <w:tc>
          <w:tcPr>
            <w:tcW w:w="360" w:type="dxa"/>
          </w:tcPr>
          <w:p w14:paraId="6BB79904" w14:textId="77777777" w:rsidR="00935062" w:rsidRDefault="00935062" w:rsidP="00B229B0">
            <w:pPr>
              <w:pStyle w:val="TableText"/>
              <w:keepNext w:val="0"/>
            </w:pPr>
            <w:r>
              <w:t>entry</w:t>
            </w:r>
          </w:p>
        </w:tc>
        <w:tc>
          <w:tcPr>
            <w:tcW w:w="360" w:type="dxa"/>
          </w:tcPr>
          <w:p w14:paraId="7D760EBC" w14:textId="77777777" w:rsidR="00935062" w:rsidRDefault="00935062" w:rsidP="00B229B0">
            <w:pPr>
              <w:pStyle w:val="TableText"/>
              <w:keepNext w:val="0"/>
            </w:pPr>
            <w:r>
              <w:t>urn:hl7ii:2.16.840.1.113883.10.20.22.4.20:2014-06-09</w:t>
            </w:r>
          </w:p>
        </w:tc>
      </w:tr>
      <w:tr w:rsidR="00935062" w14:paraId="38BBE6CA" w14:textId="77777777" w:rsidTr="00C44751">
        <w:trPr>
          <w:jc w:val="center"/>
        </w:trPr>
        <w:tc>
          <w:tcPr>
            <w:tcW w:w="360" w:type="dxa"/>
          </w:tcPr>
          <w:p w14:paraId="2FFA8D63" w14:textId="77777777" w:rsidR="00935062" w:rsidRDefault="0085191F" w:rsidP="00B229B0">
            <w:pPr>
              <w:pStyle w:val="TableText"/>
              <w:keepNext w:val="0"/>
              <w:ind w:left="720"/>
            </w:pPr>
            <w:hyperlink w:anchor="Immunization_Medication_Information_V2">
              <w:r w:rsidR="00935062">
                <w:rPr>
                  <w:rStyle w:val="HyperlinkText9pt"/>
                </w:rPr>
                <w:t>Immunization Medication Information (V2)</w:t>
              </w:r>
            </w:hyperlink>
          </w:p>
        </w:tc>
        <w:tc>
          <w:tcPr>
            <w:tcW w:w="360" w:type="dxa"/>
          </w:tcPr>
          <w:p w14:paraId="3A0EEB6D" w14:textId="77777777" w:rsidR="00935062" w:rsidRDefault="00935062" w:rsidP="00B229B0">
            <w:pPr>
              <w:pStyle w:val="TableText"/>
              <w:keepNext w:val="0"/>
            </w:pPr>
            <w:r>
              <w:t>entry</w:t>
            </w:r>
          </w:p>
        </w:tc>
        <w:tc>
          <w:tcPr>
            <w:tcW w:w="360" w:type="dxa"/>
          </w:tcPr>
          <w:p w14:paraId="696A93FB" w14:textId="77777777" w:rsidR="00935062" w:rsidRDefault="00935062" w:rsidP="00B229B0">
            <w:pPr>
              <w:pStyle w:val="TableText"/>
              <w:keepNext w:val="0"/>
            </w:pPr>
            <w:r>
              <w:t>urn:hl7ii:2.16.840.1.113883.10.20.22.4.54:2014-06-09</w:t>
            </w:r>
          </w:p>
        </w:tc>
      </w:tr>
      <w:tr w:rsidR="00935062" w14:paraId="634B69C4" w14:textId="77777777" w:rsidTr="00C44751">
        <w:trPr>
          <w:jc w:val="center"/>
        </w:trPr>
        <w:tc>
          <w:tcPr>
            <w:tcW w:w="360" w:type="dxa"/>
          </w:tcPr>
          <w:p w14:paraId="1B91AEB9" w14:textId="77777777" w:rsidR="00935062" w:rsidRDefault="0085191F" w:rsidP="00B229B0">
            <w:pPr>
              <w:pStyle w:val="TableText"/>
              <w:keepNext w:val="0"/>
              <w:ind w:left="576"/>
            </w:pPr>
            <w:hyperlink w:anchor="E_Medication_Information_V2">
              <w:r w:rsidR="00935062">
                <w:rPr>
                  <w:rStyle w:val="HyperlinkText9pt"/>
                </w:rPr>
                <w:t>Medication Information (V2)</w:t>
              </w:r>
            </w:hyperlink>
          </w:p>
        </w:tc>
        <w:tc>
          <w:tcPr>
            <w:tcW w:w="360" w:type="dxa"/>
          </w:tcPr>
          <w:p w14:paraId="3EE8B2CB" w14:textId="77777777" w:rsidR="00935062" w:rsidRDefault="00935062" w:rsidP="00B229B0">
            <w:pPr>
              <w:pStyle w:val="TableText"/>
              <w:keepNext w:val="0"/>
            </w:pPr>
            <w:r>
              <w:t>entry</w:t>
            </w:r>
          </w:p>
        </w:tc>
        <w:tc>
          <w:tcPr>
            <w:tcW w:w="360" w:type="dxa"/>
          </w:tcPr>
          <w:p w14:paraId="001FE972" w14:textId="77777777" w:rsidR="00935062" w:rsidRDefault="00935062" w:rsidP="00B229B0">
            <w:pPr>
              <w:pStyle w:val="TableText"/>
              <w:keepNext w:val="0"/>
            </w:pPr>
            <w:r>
              <w:t>urn:hl7ii:2.16.840.1.113883.10.20.22.4.23:2014-06-09</w:t>
            </w:r>
          </w:p>
        </w:tc>
      </w:tr>
      <w:tr w:rsidR="00935062" w14:paraId="60E0E78D" w14:textId="77777777" w:rsidTr="00C44751">
        <w:trPr>
          <w:jc w:val="center"/>
        </w:trPr>
        <w:tc>
          <w:tcPr>
            <w:tcW w:w="360" w:type="dxa"/>
          </w:tcPr>
          <w:p w14:paraId="5F257C9D" w14:textId="77777777" w:rsidR="00935062" w:rsidRDefault="0085191F" w:rsidP="00B229B0">
            <w:pPr>
              <w:pStyle w:val="TableText"/>
              <w:keepNext w:val="0"/>
              <w:ind w:left="576"/>
            </w:pPr>
            <w:hyperlink w:anchor="Immunization_Medication_Information_V2">
              <w:r w:rsidR="00935062">
                <w:rPr>
                  <w:rStyle w:val="HyperlinkText9pt"/>
                </w:rPr>
                <w:t>Immunization Medication Information (V2)</w:t>
              </w:r>
            </w:hyperlink>
          </w:p>
        </w:tc>
        <w:tc>
          <w:tcPr>
            <w:tcW w:w="360" w:type="dxa"/>
          </w:tcPr>
          <w:p w14:paraId="3C2A774A" w14:textId="77777777" w:rsidR="00935062" w:rsidRDefault="00935062" w:rsidP="00B229B0">
            <w:pPr>
              <w:pStyle w:val="TableText"/>
              <w:keepNext w:val="0"/>
            </w:pPr>
            <w:r>
              <w:t>entry</w:t>
            </w:r>
          </w:p>
        </w:tc>
        <w:tc>
          <w:tcPr>
            <w:tcW w:w="360" w:type="dxa"/>
          </w:tcPr>
          <w:p w14:paraId="442F2D12" w14:textId="77777777" w:rsidR="00935062" w:rsidRDefault="00935062" w:rsidP="00B229B0">
            <w:pPr>
              <w:pStyle w:val="TableText"/>
              <w:keepNext w:val="0"/>
            </w:pPr>
            <w:r>
              <w:t>urn:hl7ii:2.16.840.1.113883.10.20.22.4.54:2014-06-09</w:t>
            </w:r>
          </w:p>
        </w:tc>
      </w:tr>
      <w:tr w:rsidR="00935062" w14:paraId="6911FFAA" w14:textId="77777777" w:rsidTr="00C44751">
        <w:trPr>
          <w:jc w:val="center"/>
        </w:trPr>
        <w:tc>
          <w:tcPr>
            <w:tcW w:w="360" w:type="dxa"/>
          </w:tcPr>
          <w:p w14:paraId="2F1FE829" w14:textId="77777777" w:rsidR="00935062" w:rsidRDefault="0085191F" w:rsidP="00B229B0">
            <w:pPr>
              <w:pStyle w:val="TableText"/>
              <w:keepNext w:val="0"/>
              <w:ind w:left="432"/>
            </w:pPr>
            <w:hyperlink w:anchor="Instruction_V2">
              <w:r w:rsidR="00935062">
                <w:rPr>
                  <w:rStyle w:val="HyperlinkText9pt"/>
                </w:rPr>
                <w:t>Instruction (V2)</w:t>
              </w:r>
            </w:hyperlink>
          </w:p>
        </w:tc>
        <w:tc>
          <w:tcPr>
            <w:tcW w:w="360" w:type="dxa"/>
          </w:tcPr>
          <w:p w14:paraId="761A41DC" w14:textId="77777777" w:rsidR="00935062" w:rsidRDefault="00935062" w:rsidP="00B229B0">
            <w:pPr>
              <w:pStyle w:val="TableText"/>
              <w:keepNext w:val="0"/>
            </w:pPr>
            <w:r>
              <w:t>entry</w:t>
            </w:r>
          </w:p>
        </w:tc>
        <w:tc>
          <w:tcPr>
            <w:tcW w:w="360" w:type="dxa"/>
          </w:tcPr>
          <w:p w14:paraId="685D945F" w14:textId="77777777" w:rsidR="00935062" w:rsidRDefault="00935062" w:rsidP="00B229B0">
            <w:pPr>
              <w:pStyle w:val="TableText"/>
              <w:keepNext w:val="0"/>
            </w:pPr>
            <w:r>
              <w:t>urn:hl7ii:2.16.840.1.113883.10.20.22.4.20:2014-06-09</w:t>
            </w:r>
          </w:p>
        </w:tc>
      </w:tr>
      <w:tr w:rsidR="00935062" w14:paraId="63E79DCE" w14:textId="77777777" w:rsidTr="00C44751">
        <w:trPr>
          <w:jc w:val="center"/>
        </w:trPr>
        <w:tc>
          <w:tcPr>
            <w:tcW w:w="360" w:type="dxa"/>
          </w:tcPr>
          <w:p w14:paraId="7289FFF6" w14:textId="77777777" w:rsidR="00935062" w:rsidRDefault="0085191F" w:rsidP="00B229B0">
            <w:pPr>
              <w:pStyle w:val="TableText"/>
              <w:keepNext w:val="0"/>
              <w:ind w:left="432"/>
            </w:pPr>
            <w:hyperlink w:anchor="U_Author_Participation">
              <w:r w:rsidR="00935062">
                <w:rPr>
                  <w:rStyle w:val="HyperlinkText9pt"/>
                </w:rPr>
                <w:t>Author Participation</w:t>
              </w:r>
            </w:hyperlink>
          </w:p>
        </w:tc>
        <w:tc>
          <w:tcPr>
            <w:tcW w:w="360" w:type="dxa"/>
          </w:tcPr>
          <w:p w14:paraId="332D6D17" w14:textId="77777777" w:rsidR="00935062" w:rsidRDefault="00935062" w:rsidP="00B229B0">
            <w:pPr>
              <w:pStyle w:val="TableText"/>
              <w:keepNext w:val="0"/>
            </w:pPr>
            <w:r>
              <w:t>unspecified</w:t>
            </w:r>
          </w:p>
        </w:tc>
        <w:tc>
          <w:tcPr>
            <w:tcW w:w="360" w:type="dxa"/>
          </w:tcPr>
          <w:p w14:paraId="70BED468" w14:textId="77777777" w:rsidR="00935062" w:rsidRDefault="00935062" w:rsidP="00B229B0">
            <w:pPr>
              <w:pStyle w:val="TableText"/>
              <w:keepNext w:val="0"/>
            </w:pPr>
            <w:r>
              <w:t>urn:oid:2.16.840.1.113883.10.20.22.4.119</w:t>
            </w:r>
          </w:p>
        </w:tc>
      </w:tr>
      <w:tr w:rsidR="00935062" w14:paraId="1580F1A9" w14:textId="77777777" w:rsidTr="00C44751">
        <w:trPr>
          <w:jc w:val="center"/>
        </w:trPr>
        <w:tc>
          <w:tcPr>
            <w:tcW w:w="360" w:type="dxa"/>
          </w:tcPr>
          <w:p w14:paraId="479DC3C6" w14:textId="77777777" w:rsidR="00935062" w:rsidRDefault="0085191F" w:rsidP="00B229B0">
            <w:pPr>
              <w:pStyle w:val="TableText"/>
              <w:keepNext w:val="0"/>
              <w:ind w:left="432"/>
            </w:pPr>
            <w:hyperlink w:anchor="E_Substance_Administered_Act">
              <w:r w:rsidR="00935062">
                <w:rPr>
                  <w:rStyle w:val="HyperlinkText9pt"/>
                </w:rPr>
                <w:t>Substance Administered Act</w:t>
              </w:r>
            </w:hyperlink>
          </w:p>
        </w:tc>
        <w:tc>
          <w:tcPr>
            <w:tcW w:w="360" w:type="dxa"/>
          </w:tcPr>
          <w:p w14:paraId="0A6C57E7" w14:textId="77777777" w:rsidR="00935062" w:rsidRDefault="00935062" w:rsidP="00B229B0">
            <w:pPr>
              <w:pStyle w:val="TableText"/>
              <w:keepNext w:val="0"/>
            </w:pPr>
            <w:r>
              <w:t>entry</w:t>
            </w:r>
          </w:p>
        </w:tc>
        <w:tc>
          <w:tcPr>
            <w:tcW w:w="360" w:type="dxa"/>
          </w:tcPr>
          <w:p w14:paraId="7974EBA4" w14:textId="77777777" w:rsidR="00935062" w:rsidRDefault="00935062" w:rsidP="00B229B0">
            <w:pPr>
              <w:pStyle w:val="TableText"/>
              <w:keepNext w:val="0"/>
            </w:pPr>
            <w:r>
              <w:t>urn:oid:2.16.840.1.113883.10.20.22.4.118</w:t>
            </w:r>
          </w:p>
        </w:tc>
      </w:tr>
      <w:tr w:rsidR="00935062" w14:paraId="29DC5D73" w14:textId="77777777" w:rsidTr="00C44751">
        <w:trPr>
          <w:jc w:val="center"/>
        </w:trPr>
        <w:tc>
          <w:tcPr>
            <w:tcW w:w="360" w:type="dxa"/>
          </w:tcPr>
          <w:p w14:paraId="0EC39645" w14:textId="77777777" w:rsidR="00935062" w:rsidRDefault="0085191F" w:rsidP="00B229B0">
            <w:pPr>
              <w:pStyle w:val="TableText"/>
              <w:keepNext w:val="0"/>
              <w:ind w:left="432"/>
            </w:pPr>
            <w:hyperlink w:anchor="Precondition_for_Substance_Administrati">
              <w:r w:rsidR="00935062">
                <w:rPr>
                  <w:rStyle w:val="HyperlinkText9pt"/>
                </w:rPr>
                <w:t>Precondition for Substance Administration (V2)</w:t>
              </w:r>
            </w:hyperlink>
          </w:p>
        </w:tc>
        <w:tc>
          <w:tcPr>
            <w:tcW w:w="360" w:type="dxa"/>
          </w:tcPr>
          <w:p w14:paraId="00689F8D" w14:textId="77777777" w:rsidR="00935062" w:rsidRDefault="00935062" w:rsidP="00B229B0">
            <w:pPr>
              <w:pStyle w:val="TableText"/>
              <w:keepNext w:val="0"/>
            </w:pPr>
            <w:r>
              <w:t>entry</w:t>
            </w:r>
          </w:p>
        </w:tc>
        <w:tc>
          <w:tcPr>
            <w:tcW w:w="360" w:type="dxa"/>
          </w:tcPr>
          <w:p w14:paraId="48BD8677" w14:textId="77777777" w:rsidR="00935062" w:rsidRDefault="00935062" w:rsidP="00B229B0">
            <w:pPr>
              <w:pStyle w:val="TableText"/>
              <w:keepNext w:val="0"/>
            </w:pPr>
            <w:r>
              <w:t>urn:hl7ii:2.16.840.1.113883.10.20.22.4.25:2014-06-09</w:t>
            </w:r>
          </w:p>
        </w:tc>
      </w:tr>
      <w:tr w:rsidR="00935062" w14:paraId="6C4EE42B" w14:textId="77777777" w:rsidTr="00C44751">
        <w:trPr>
          <w:jc w:val="center"/>
        </w:trPr>
        <w:tc>
          <w:tcPr>
            <w:tcW w:w="360" w:type="dxa"/>
          </w:tcPr>
          <w:p w14:paraId="05F9BAF4" w14:textId="77777777" w:rsidR="00935062" w:rsidRDefault="0085191F" w:rsidP="00B229B0">
            <w:pPr>
              <w:pStyle w:val="TableText"/>
              <w:keepNext w:val="0"/>
              <w:ind w:left="432"/>
            </w:pPr>
            <w:hyperlink w:anchor="E_Medication_Free_Text_Sig">
              <w:r w:rsidR="00935062">
                <w:rPr>
                  <w:rStyle w:val="HyperlinkText9pt"/>
                </w:rPr>
                <w:t>Medication Free Text Sig</w:t>
              </w:r>
            </w:hyperlink>
          </w:p>
        </w:tc>
        <w:tc>
          <w:tcPr>
            <w:tcW w:w="360" w:type="dxa"/>
          </w:tcPr>
          <w:p w14:paraId="5885E2A1" w14:textId="77777777" w:rsidR="00935062" w:rsidRDefault="00935062" w:rsidP="00B229B0">
            <w:pPr>
              <w:pStyle w:val="TableText"/>
              <w:keepNext w:val="0"/>
            </w:pPr>
            <w:r>
              <w:t>entry</w:t>
            </w:r>
          </w:p>
        </w:tc>
        <w:tc>
          <w:tcPr>
            <w:tcW w:w="360" w:type="dxa"/>
          </w:tcPr>
          <w:p w14:paraId="235418FA" w14:textId="77777777" w:rsidR="00935062" w:rsidRDefault="00935062" w:rsidP="00B229B0">
            <w:pPr>
              <w:pStyle w:val="TableText"/>
              <w:keepNext w:val="0"/>
            </w:pPr>
            <w:r>
              <w:t>urn:oid:2.16.840.1.113883.10.20.22.4.147</w:t>
            </w:r>
          </w:p>
        </w:tc>
      </w:tr>
      <w:tr w:rsidR="00935062" w14:paraId="6D4314DC" w14:textId="77777777" w:rsidTr="00C44751">
        <w:trPr>
          <w:jc w:val="center"/>
        </w:trPr>
        <w:tc>
          <w:tcPr>
            <w:tcW w:w="360" w:type="dxa"/>
          </w:tcPr>
          <w:p w14:paraId="29942C0D" w14:textId="77777777" w:rsidR="00935062" w:rsidRDefault="0085191F" w:rsidP="00B229B0">
            <w:pPr>
              <w:pStyle w:val="TableText"/>
              <w:keepNext w:val="0"/>
              <w:ind w:left="288"/>
            </w:pPr>
            <w:hyperlink w:anchor="E_Procedure_Activity_Procedure_V2">
              <w:r w:rsidR="00935062">
                <w:rPr>
                  <w:rStyle w:val="HyperlinkText9pt"/>
                </w:rPr>
                <w:t>Procedure Activity Procedure (V2)</w:t>
              </w:r>
            </w:hyperlink>
          </w:p>
        </w:tc>
        <w:tc>
          <w:tcPr>
            <w:tcW w:w="360" w:type="dxa"/>
          </w:tcPr>
          <w:p w14:paraId="346AADE3" w14:textId="77777777" w:rsidR="00935062" w:rsidRDefault="00935062" w:rsidP="00B229B0">
            <w:pPr>
              <w:pStyle w:val="TableText"/>
              <w:keepNext w:val="0"/>
            </w:pPr>
            <w:r>
              <w:t>entry</w:t>
            </w:r>
          </w:p>
        </w:tc>
        <w:tc>
          <w:tcPr>
            <w:tcW w:w="360" w:type="dxa"/>
          </w:tcPr>
          <w:p w14:paraId="7B9DBC05" w14:textId="77777777" w:rsidR="00935062" w:rsidRDefault="00935062" w:rsidP="00B229B0">
            <w:pPr>
              <w:pStyle w:val="TableText"/>
              <w:keepNext w:val="0"/>
            </w:pPr>
            <w:r>
              <w:t>urn:hl7ii:2.16.840.1.113883.10.20.22.4.14:2014-06-09</w:t>
            </w:r>
          </w:p>
        </w:tc>
      </w:tr>
      <w:tr w:rsidR="00935062" w14:paraId="48BD216A" w14:textId="77777777" w:rsidTr="00C44751">
        <w:trPr>
          <w:jc w:val="center"/>
        </w:trPr>
        <w:tc>
          <w:tcPr>
            <w:tcW w:w="360" w:type="dxa"/>
          </w:tcPr>
          <w:p w14:paraId="41841E4E" w14:textId="77777777" w:rsidR="00935062" w:rsidRDefault="0085191F" w:rsidP="00B229B0">
            <w:pPr>
              <w:pStyle w:val="TableText"/>
              <w:keepNext w:val="0"/>
              <w:ind w:left="432"/>
            </w:pPr>
            <w:hyperlink w:anchor="E_Service_Delivery_Location">
              <w:r w:rsidR="00935062">
                <w:rPr>
                  <w:rStyle w:val="HyperlinkText9pt"/>
                </w:rPr>
                <w:t>Service Delivery Location</w:t>
              </w:r>
            </w:hyperlink>
          </w:p>
        </w:tc>
        <w:tc>
          <w:tcPr>
            <w:tcW w:w="360" w:type="dxa"/>
          </w:tcPr>
          <w:p w14:paraId="048B5CD9" w14:textId="77777777" w:rsidR="00935062" w:rsidRDefault="00935062" w:rsidP="00B229B0">
            <w:pPr>
              <w:pStyle w:val="TableText"/>
              <w:keepNext w:val="0"/>
            </w:pPr>
            <w:r>
              <w:t>entry</w:t>
            </w:r>
          </w:p>
        </w:tc>
        <w:tc>
          <w:tcPr>
            <w:tcW w:w="360" w:type="dxa"/>
          </w:tcPr>
          <w:p w14:paraId="7175A162" w14:textId="77777777" w:rsidR="00935062" w:rsidRDefault="00935062" w:rsidP="00B229B0">
            <w:pPr>
              <w:pStyle w:val="TableText"/>
              <w:keepNext w:val="0"/>
            </w:pPr>
            <w:r>
              <w:t>urn:oid:2.16.840.1.113883.10.20.22.4.32</w:t>
            </w:r>
          </w:p>
        </w:tc>
      </w:tr>
      <w:tr w:rsidR="00935062" w14:paraId="045934FF" w14:textId="77777777" w:rsidTr="00C44751">
        <w:trPr>
          <w:jc w:val="center"/>
        </w:trPr>
        <w:tc>
          <w:tcPr>
            <w:tcW w:w="360" w:type="dxa"/>
          </w:tcPr>
          <w:p w14:paraId="1AB7C03E" w14:textId="77777777" w:rsidR="00935062" w:rsidRDefault="0085191F" w:rsidP="00B229B0">
            <w:pPr>
              <w:pStyle w:val="TableText"/>
              <w:keepNext w:val="0"/>
              <w:ind w:left="432"/>
            </w:pPr>
            <w:hyperlink w:anchor="E_Product_Instance">
              <w:r w:rsidR="00935062">
                <w:rPr>
                  <w:rStyle w:val="HyperlinkText9pt"/>
                </w:rPr>
                <w:t>Product Instance</w:t>
              </w:r>
            </w:hyperlink>
          </w:p>
        </w:tc>
        <w:tc>
          <w:tcPr>
            <w:tcW w:w="360" w:type="dxa"/>
          </w:tcPr>
          <w:p w14:paraId="1656D11C" w14:textId="77777777" w:rsidR="00935062" w:rsidRDefault="00935062" w:rsidP="00B229B0">
            <w:pPr>
              <w:pStyle w:val="TableText"/>
              <w:keepNext w:val="0"/>
            </w:pPr>
            <w:r>
              <w:t>entry</w:t>
            </w:r>
          </w:p>
        </w:tc>
        <w:tc>
          <w:tcPr>
            <w:tcW w:w="360" w:type="dxa"/>
          </w:tcPr>
          <w:p w14:paraId="1BA0D6B2" w14:textId="77777777" w:rsidR="00935062" w:rsidRDefault="00935062" w:rsidP="00B229B0">
            <w:pPr>
              <w:pStyle w:val="TableText"/>
              <w:keepNext w:val="0"/>
            </w:pPr>
            <w:r>
              <w:t>urn:oid:2.16.840.1.113883.10.20.22.4.37</w:t>
            </w:r>
          </w:p>
        </w:tc>
      </w:tr>
      <w:tr w:rsidR="00935062" w14:paraId="245CBD60" w14:textId="77777777" w:rsidTr="00C44751">
        <w:trPr>
          <w:jc w:val="center"/>
        </w:trPr>
        <w:tc>
          <w:tcPr>
            <w:tcW w:w="360" w:type="dxa"/>
          </w:tcPr>
          <w:p w14:paraId="6D52D54E" w14:textId="77777777" w:rsidR="00935062" w:rsidRDefault="0085191F" w:rsidP="00B229B0">
            <w:pPr>
              <w:pStyle w:val="TableText"/>
              <w:keepNext w:val="0"/>
              <w:ind w:left="432"/>
            </w:pPr>
            <w:hyperlink w:anchor="Medication_Activity_V2">
              <w:r w:rsidR="00935062">
                <w:rPr>
                  <w:rStyle w:val="HyperlinkText9pt"/>
                </w:rPr>
                <w:t>Medication Activity (V2)</w:t>
              </w:r>
            </w:hyperlink>
          </w:p>
        </w:tc>
        <w:tc>
          <w:tcPr>
            <w:tcW w:w="360" w:type="dxa"/>
          </w:tcPr>
          <w:p w14:paraId="1DCDF3CB" w14:textId="77777777" w:rsidR="00935062" w:rsidRDefault="00935062" w:rsidP="00B229B0">
            <w:pPr>
              <w:pStyle w:val="TableText"/>
              <w:keepNext w:val="0"/>
            </w:pPr>
            <w:r>
              <w:t>entry</w:t>
            </w:r>
          </w:p>
        </w:tc>
        <w:tc>
          <w:tcPr>
            <w:tcW w:w="360" w:type="dxa"/>
          </w:tcPr>
          <w:p w14:paraId="010E804D" w14:textId="77777777" w:rsidR="00935062" w:rsidRDefault="00935062" w:rsidP="00B229B0">
            <w:pPr>
              <w:pStyle w:val="TableText"/>
              <w:keepNext w:val="0"/>
            </w:pPr>
            <w:r>
              <w:t>urn:hl7ii:2.16.840.1.113883.10.20.22.4.16:2014-06-09</w:t>
            </w:r>
          </w:p>
        </w:tc>
      </w:tr>
      <w:tr w:rsidR="00935062" w14:paraId="68BBE56E" w14:textId="77777777" w:rsidTr="00C44751">
        <w:trPr>
          <w:jc w:val="center"/>
        </w:trPr>
        <w:tc>
          <w:tcPr>
            <w:tcW w:w="360" w:type="dxa"/>
          </w:tcPr>
          <w:p w14:paraId="14D9D695" w14:textId="77777777" w:rsidR="00935062" w:rsidRDefault="0085191F" w:rsidP="00B229B0">
            <w:pPr>
              <w:pStyle w:val="TableText"/>
              <w:keepNext w:val="0"/>
              <w:ind w:left="576"/>
            </w:pPr>
            <w:hyperlink w:anchor="E_Drug_Vehicle">
              <w:r w:rsidR="00935062">
                <w:rPr>
                  <w:rStyle w:val="HyperlinkText9pt"/>
                </w:rPr>
                <w:t>Drug Vehicle</w:t>
              </w:r>
            </w:hyperlink>
          </w:p>
        </w:tc>
        <w:tc>
          <w:tcPr>
            <w:tcW w:w="360" w:type="dxa"/>
          </w:tcPr>
          <w:p w14:paraId="0409D4C8" w14:textId="77777777" w:rsidR="00935062" w:rsidRDefault="00935062" w:rsidP="00B229B0">
            <w:pPr>
              <w:pStyle w:val="TableText"/>
              <w:keepNext w:val="0"/>
            </w:pPr>
            <w:r>
              <w:t>entry</w:t>
            </w:r>
          </w:p>
        </w:tc>
        <w:tc>
          <w:tcPr>
            <w:tcW w:w="360" w:type="dxa"/>
          </w:tcPr>
          <w:p w14:paraId="0834B2CC" w14:textId="77777777" w:rsidR="00935062" w:rsidRDefault="00935062" w:rsidP="00B229B0">
            <w:pPr>
              <w:pStyle w:val="TableText"/>
              <w:keepNext w:val="0"/>
            </w:pPr>
            <w:r>
              <w:t>urn:oid:2.16.840.1.113883.10.20.22.4.24</w:t>
            </w:r>
          </w:p>
        </w:tc>
      </w:tr>
      <w:tr w:rsidR="00935062" w14:paraId="41E9789B" w14:textId="77777777" w:rsidTr="00C44751">
        <w:trPr>
          <w:jc w:val="center"/>
        </w:trPr>
        <w:tc>
          <w:tcPr>
            <w:tcW w:w="360" w:type="dxa"/>
          </w:tcPr>
          <w:p w14:paraId="0B5DA0B1" w14:textId="77777777" w:rsidR="00935062" w:rsidRDefault="0085191F" w:rsidP="00B229B0">
            <w:pPr>
              <w:pStyle w:val="TableText"/>
              <w:keepNext w:val="0"/>
              <w:ind w:left="576"/>
            </w:pPr>
            <w:hyperlink w:anchor="E_Drug_Monitoring_Act">
              <w:r w:rsidR="00935062">
                <w:rPr>
                  <w:rStyle w:val="HyperlinkText9pt"/>
                </w:rPr>
                <w:t>Drug Monitoring Act</w:t>
              </w:r>
            </w:hyperlink>
          </w:p>
        </w:tc>
        <w:tc>
          <w:tcPr>
            <w:tcW w:w="360" w:type="dxa"/>
          </w:tcPr>
          <w:p w14:paraId="21EA5B81" w14:textId="77777777" w:rsidR="00935062" w:rsidRDefault="00935062" w:rsidP="00B229B0">
            <w:pPr>
              <w:pStyle w:val="TableText"/>
              <w:keepNext w:val="0"/>
            </w:pPr>
            <w:r>
              <w:t>entry</w:t>
            </w:r>
          </w:p>
        </w:tc>
        <w:tc>
          <w:tcPr>
            <w:tcW w:w="360" w:type="dxa"/>
          </w:tcPr>
          <w:p w14:paraId="36C515FE" w14:textId="77777777" w:rsidR="00935062" w:rsidRDefault="00935062" w:rsidP="00B229B0">
            <w:pPr>
              <w:pStyle w:val="TableText"/>
              <w:keepNext w:val="0"/>
            </w:pPr>
            <w:r>
              <w:t>urn:oid:2.16.840.1.113883.10.20.22.4.123</w:t>
            </w:r>
          </w:p>
        </w:tc>
      </w:tr>
      <w:tr w:rsidR="00935062" w14:paraId="2BE7C04F" w14:textId="77777777" w:rsidTr="00C44751">
        <w:trPr>
          <w:jc w:val="center"/>
        </w:trPr>
        <w:tc>
          <w:tcPr>
            <w:tcW w:w="360" w:type="dxa"/>
          </w:tcPr>
          <w:p w14:paraId="34C4A927" w14:textId="77777777" w:rsidR="00935062" w:rsidRDefault="0085191F" w:rsidP="00B229B0">
            <w:pPr>
              <w:pStyle w:val="TableText"/>
              <w:keepNext w:val="0"/>
              <w:ind w:left="720"/>
            </w:pPr>
            <w:hyperlink w:anchor="U_US_Realm_Person_Name_PNUSFIELDED">
              <w:r w:rsidR="00935062">
                <w:rPr>
                  <w:rStyle w:val="HyperlinkText9pt"/>
                </w:rPr>
                <w:t>US Realm Person Name (PN.US.FIELDED)</w:t>
              </w:r>
            </w:hyperlink>
          </w:p>
        </w:tc>
        <w:tc>
          <w:tcPr>
            <w:tcW w:w="360" w:type="dxa"/>
          </w:tcPr>
          <w:p w14:paraId="779A04A6" w14:textId="77777777" w:rsidR="00935062" w:rsidRDefault="00935062" w:rsidP="00B229B0">
            <w:pPr>
              <w:pStyle w:val="TableText"/>
              <w:keepNext w:val="0"/>
            </w:pPr>
            <w:r>
              <w:t>unspecified</w:t>
            </w:r>
          </w:p>
        </w:tc>
        <w:tc>
          <w:tcPr>
            <w:tcW w:w="360" w:type="dxa"/>
          </w:tcPr>
          <w:p w14:paraId="6AB13915" w14:textId="77777777" w:rsidR="00935062" w:rsidRDefault="00935062" w:rsidP="00B229B0">
            <w:pPr>
              <w:pStyle w:val="TableText"/>
              <w:keepNext w:val="0"/>
            </w:pPr>
            <w:r>
              <w:t>urn:oid:2.16.840.1.113883.10.20.22.5.1.1</w:t>
            </w:r>
          </w:p>
        </w:tc>
      </w:tr>
      <w:tr w:rsidR="00935062" w14:paraId="5462B8EA" w14:textId="77777777" w:rsidTr="00C44751">
        <w:trPr>
          <w:jc w:val="center"/>
        </w:trPr>
        <w:tc>
          <w:tcPr>
            <w:tcW w:w="360" w:type="dxa"/>
          </w:tcPr>
          <w:p w14:paraId="74C95CD4" w14:textId="77777777" w:rsidR="00935062" w:rsidRDefault="0085191F" w:rsidP="00B229B0">
            <w:pPr>
              <w:pStyle w:val="TableText"/>
              <w:keepNext w:val="0"/>
              <w:ind w:left="576"/>
            </w:pPr>
            <w:hyperlink w:anchor="Indication_V2">
              <w:r w:rsidR="00935062">
                <w:rPr>
                  <w:rStyle w:val="HyperlinkText9pt"/>
                </w:rPr>
                <w:t>Indication (V2)</w:t>
              </w:r>
            </w:hyperlink>
          </w:p>
        </w:tc>
        <w:tc>
          <w:tcPr>
            <w:tcW w:w="360" w:type="dxa"/>
          </w:tcPr>
          <w:p w14:paraId="6BFB31D1" w14:textId="77777777" w:rsidR="00935062" w:rsidRDefault="00935062" w:rsidP="00B229B0">
            <w:pPr>
              <w:pStyle w:val="TableText"/>
              <w:keepNext w:val="0"/>
            </w:pPr>
            <w:r>
              <w:t>entry</w:t>
            </w:r>
          </w:p>
        </w:tc>
        <w:tc>
          <w:tcPr>
            <w:tcW w:w="360" w:type="dxa"/>
          </w:tcPr>
          <w:p w14:paraId="1EB3020F" w14:textId="77777777" w:rsidR="00935062" w:rsidRDefault="00935062" w:rsidP="00B229B0">
            <w:pPr>
              <w:pStyle w:val="TableText"/>
              <w:keepNext w:val="0"/>
            </w:pPr>
            <w:r>
              <w:t>urn:hl7ii:2.16.840.1.113883.10.20.22.4.19:2014-06-09</w:t>
            </w:r>
          </w:p>
        </w:tc>
      </w:tr>
      <w:tr w:rsidR="00935062" w14:paraId="291D723B" w14:textId="77777777" w:rsidTr="00C44751">
        <w:trPr>
          <w:jc w:val="center"/>
        </w:trPr>
        <w:tc>
          <w:tcPr>
            <w:tcW w:w="360" w:type="dxa"/>
          </w:tcPr>
          <w:p w14:paraId="6A5CBD13" w14:textId="77777777" w:rsidR="00935062" w:rsidRDefault="0085191F" w:rsidP="00B229B0">
            <w:pPr>
              <w:pStyle w:val="TableText"/>
              <w:keepNext w:val="0"/>
              <w:ind w:left="576"/>
            </w:pPr>
            <w:hyperlink w:anchor="E_Medication_Supply_Order_V2">
              <w:r w:rsidR="00935062">
                <w:rPr>
                  <w:rStyle w:val="HyperlinkText9pt"/>
                </w:rPr>
                <w:t>Medication Supply Order (V2)</w:t>
              </w:r>
            </w:hyperlink>
          </w:p>
        </w:tc>
        <w:tc>
          <w:tcPr>
            <w:tcW w:w="360" w:type="dxa"/>
          </w:tcPr>
          <w:p w14:paraId="02CE7A77" w14:textId="77777777" w:rsidR="00935062" w:rsidRDefault="00935062" w:rsidP="00B229B0">
            <w:pPr>
              <w:pStyle w:val="TableText"/>
              <w:keepNext w:val="0"/>
            </w:pPr>
            <w:r>
              <w:t>entry</w:t>
            </w:r>
          </w:p>
        </w:tc>
        <w:tc>
          <w:tcPr>
            <w:tcW w:w="360" w:type="dxa"/>
          </w:tcPr>
          <w:p w14:paraId="463CE4AC" w14:textId="77777777" w:rsidR="00935062" w:rsidRDefault="00935062" w:rsidP="00B229B0">
            <w:pPr>
              <w:pStyle w:val="TableText"/>
              <w:keepNext w:val="0"/>
            </w:pPr>
            <w:r>
              <w:t>urn:hl7ii:2.16.840.1.113883.10.20.22.4.17:2014-06-09</w:t>
            </w:r>
          </w:p>
        </w:tc>
      </w:tr>
      <w:tr w:rsidR="00935062" w14:paraId="41FA4B61" w14:textId="77777777" w:rsidTr="00C44751">
        <w:trPr>
          <w:jc w:val="center"/>
        </w:trPr>
        <w:tc>
          <w:tcPr>
            <w:tcW w:w="360" w:type="dxa"/>
          </w:tcPr>
          <w:p w14:paraId="69B40072" w14:textId="77777777" w:rsidR="00935062" w:rsidRDefault="0085191F" w:rsidP="00B229B0">
            <w:pPr>
              <w:pStyle w:val="TableText"/>
              <w:keepNext w:val="0"/>
              <w:ind w:left="720"/>
            </w:pPr>
            <w:hyperlink w:anchor="E_Medication_Information_V2">
              <w:r w:rsidR="00935062">
                <w:rPr>
                  <w:rStyle w:val="HyperlinkText9pt"/>
                </w:rPr>
                <w:t>Medication Information (V2)</w:t>
              </w:r>
            </w:hyperlink>
          </w:p>
        </w:tc>
        <w:tc>
          <w:tcPr>
            <w:tcW w:w="360" w:type="dxa"/>
          </w:tcPr>
          <w:p w14:paraId="39820C67" w14:textId="77777777" w:rsidR="00935062" w:rsidRDefault="00935062" w:rsidP="00B229B0">
            <w:pPr>
              <w:pStyle w:val="TableText"/>
              <w:keepNext w:val="0"/>
            </w:pPr>
            <w:r>
              <w:t>entry</w:t>
            </w:r>
          </w:p>
        </w:tc>
        <w:tc>
          <w:tcPr>
            <w:tcW w:w="360" w:type="dxa"/>
          </w:tcPr>
          <w:p w14:paraId="4D228FFA" w14:textId="77777777" w:rsidR="00935062" w:rsidRDefault="00935062" w:rsidP="00B229B0">
            <w:pPr>
              <w:pStyle w:val="TableText"/>
              <w:keepNext w:val="0"/>
            </w:pPr>
            <w:r>
              <w:t>urn:hl7ii:2.16.840.1.113883.10.20.22.4.23:2014-06-09</w:t>
            </w:r>
          </w:p>
        </w:tc>
      </w:tr>
      <w:tr w:rsidR="00935062" w14:paraId="7B3531AC" w14:textId="77777777" w:rsidTr="00C44751">
        <w:trPr>
          <w:jc w:val="center"/>
        </w:trPr>
        <w:tc>
          <w:tcPr>
            <w:tcW w:w="360" w:type="dxa"/>
          </w:tcPr>
          <w:p w14:paraId="3A2A8EBF" w14:textId="77777777" w:rsidR="00935062" w:rsidRDefault="0085191F" w:rsidP="00B229B0">
            <w:pPr>
              <w:pStyle w:val="TableText"/>
              <w:keepNext w:val="0"/>
              <w:ind w:left="720"/>
            </w:pPr>
            <w:hyperlink w:anchor="Instruction_V2">
              <w:r w:rsidR="00935062">
                <w:rPr>
                  <w:rStyle w:val="HyperlinkText9pt"/>
                </w:rPr>
                <w:t>Instruction (V2)</w:t>
              </w:r>
            </w:hyperlink>
          </w:p>
        </w:tc>
        <w:tc>
          <w:tcPr>
            <w:tcW w:w="360" w:type="dxa"/>
          </w:tcPr>
          <w:p w14:paraId="0DB30C4F" w14:textId="77777777" w:rsidR="00935062" w:rsidRDefault="00935062" w:rsidP="00B229B0">
            <w:pPr>
              <w:pStyle w:val="TableText"/>
              <w:keepNext w:val="0"/>
            </w:pPr>
            <w:r>
              <w:t>entry</w:t>
            </w:r>
          </w:p>
        </w:tc>
        <w:tc>
          <w:tcPr>
            <w:tcW w:w="360" w:type="dxa"/>
          </w:tcPr>
          <w:p w14:paraId="28EBDACA" w14:textId="77777777" w:rsidR="00935062" w:rsidRDefault="00935062" w:rsidP="00B229B0">
            <w:pPr>
              <w:pStyle w:val="TableText"/>
              <w:keepNext w:val="0"/>
            </w:pPr>
            <w:r>
              <w:t>urn:hl7ii:2.16.840.1.113883.10.20.22.4.20:2014-06-09</w:t>
            </w:r>
          </w:p>
        </w:tc>
      </w:tr>
      <w:tr w:rsidR="00935062" w14:paraId="4DEDC8C7" w14:textId="77777777" w:rsidTr="00C44751">
        <w:trPr>
          <w:jc w:val="center"/>
        </w:trPr>
        <w:tc>
          <w:tcPr>
            <w:tcW w:w="360" w:type="dxa"/>
          </w:tcPr>
          <w:p w14:paraId="42BF9FD3" w14:textId="77777777" w:rsidR="00935062" w:rsidRDefault="0085191F" w:rsidP="00B229B0">
            <w:pPr>
              <w:pStyle w:val="TableText"/>
              <w:keepNext w:val="0"/>
              <w:ind w:left="720"/>
            </w:pPr>
            <w:hyperlink w:anchor="Immunization_Medication_Information_V2">
              <w:r w:rsidR="00935062">
                <w:rPr>
                  <w:rStyle w:val="HyperlinkText9pt"/>
                </w:rPr>
                <w:t>Immunization Medication Information (V2)</w:t>
              </w:r>
            </w:hyperlink>
          </w:p>
        </w:tc>
        <w:tc>
          <w:tcPr>
            <w:tcW w:w="360" w:type="dxa"/>
          </w:tcPr>
          <w:p w14:paraId="4C6343BC" w14:textId="77777777" w:rsidR="00935062" w:rsidRDefault="00935062" w:rsidP="00B229B0">
            <w:pPr>
              <w:pStyle w:val="TableText"/>
              <w:keepNext w:val="0"/>
            </w:pPr>
            <w:r>
              <w:t>entry</w:t>
            </w:r>
          </w:p>
        </w:tc>
        <w:tc>
          <w:tcPr>
            <w:tcW w:w="360" w:type="dxa"/>
          </w:tcPr>
          <w:p w14:paraId="172A5439" w14:textId="77777777" w:rsidR="00935062" w:rsidRDefault="00935062" w:rsidP="00B229B0">
            <w:pPr>
              <w:pStyle w:val="TableText"/>
              <w:keepNext w:val="0"/>
            </w:pPr>
            <w:r>
              <w:t>urn:hl7ii:2.16.840.1.113883.10.20.22.4.54:2014-06-09</w:t>
            </w:r>
          </w:p>
        </w:tc>
      </w:tr>
      <w:tr w:rsidR="00935062" w14:paraId="753AC88A" w14:textId="77777777" w:rsidTr="00C44751">
        <w:trPr>
          <w:jc w:val="center"/>
        </w:trPr>
        <w:tc>
          <w:tcPr>
            <w:tcW w:w="360" w:type="dxa"/>
          </w:tcPr>
          <w:p w14:paraId="363C4B5E" w14:textId="77777777" w:rsidR="00935062" w:rsidRDefault="0085191F" w:rsidP="00B229B0">
            <w:pPr>
              <w:pStyle w:val="TableText"/>
              <w:keepNext w:val="0"/>
              <w:ind w:left="576"/>
            </w:pPr>
            <w:hyperlink w:anchor="E_Medication_Information_V2">
              <w:r w:rsidR="00935062">
                <w:rPr>
                  <w:rStyle w:val="HyperlinkText9pt"/>
                </w:rPr>
                <w:t>Medication Information (V2)</w:t>
              </w:r>
            </w:hyperlink>
          </w:p>
        </w:tc>
        <w:tc>
          <w:tcPr>
            <w:tcW w:w="360" w:type="dxa"/>
          </w:tcPr>
          <w:p w14:paraId="42241D28" w14:textId="77777777" w:rsidR="00935062" w:rsidRDefault="00935062" w:rsidP="00B229B0">
            <w:pPr>
              <w:pStyle w:val="TableText"/>
              <w:keepNext w:val="0"/>
            </w:pPr>
            <w:r>
              <w:t>entry</w:t>
            </w:r>
          </w:p>
        </w:tc>
        <w:tc>
          <w:tcPr>
            <w:tcW w:w="360" w:type="dxa"/>
          </w:tcPr>
          <w:p w14:paraId="7E7F505C" w14:textId="77777777" w:rsidR="00935062" w:rsidRDefault="00935062" w:rsidP="00B229B0">
            <w:pPr>
              <w:pStyle w:val="TableText"/>
              <w:keepNext w:val="0"/>
            </w:pPr>
            <w:r>
              <w:t>urn:hl7ii:2.16.840.1.113883.10.20.22.4.23:2014-06-09</w:t>
            </w:r>
          </w:p>
        </w:tc>
      </w:tr>
      <w:tr w:rsidR="00935062" w14:paraId="11452429" w14:textId="77777777" w:rsidTr="00C44751">
        <w:trPr>
          <w:jc w:val="center"/>
        </w:trPr>
        <w:tc>
          <w:tcPr>
            <w:tcW w:w="360" w:type="dxa"/>
          </w:tcPr>
          <w:p w14:paraId="6B2C3E5B" w14:textId="77777777" w:rsidR="00935062" w:rsidRDefault="0085191F" w:rsidP="00B229B0">
            <w:pPr>
              <w:pStyle w:val="TableText"/>
              <w:keepNext w:val="0"/>
              <w:ind w:left="576"/>
            </w:pPr>
            <w:hyperlink w:anchor="E_Medication_Dispense_V2">
              <w:r w:rsidR="00935062">
                <w:rPr>
                  <w:rStyle w:val="HyperlinkText9pt"/>
                </w:rPr>
                <w:t>Medication Dispense (V2)</w:t>
              </w:r>
            </w:hyperlink>
          </w:p>
        </w:tc>
        <w:tc>
          <w:tcPr>
            <w:tcW w:w="360" w:type="dxa"/>
          </w:tcPr>
          <w:p w14:paraId="1B611C60" w14:textId="77777777" w:rsidR="00935062" w:rsidRDefault="00935062" w:rsidP="00B229B0">
            <w:pPr>
              <w:pStyle w:val="TableText"/>
              <w:keepNext w:val="0"/>
            </w:pPr>
            <w:r>
              <w:t>entry</w:t>
            </w:r>
          </w:p>
        </w:tc>
        <w:tc>
          <w:tcPr>
            <w:tcW w:w="360" w:type="dxa"/>
          </w:tcPr>
          <w:p w14:paraId="778A5754" w14:textId="77777777" w:rsidR="00935062" w:rsidRDefault="00935062" w:rsidP="00B229B0">
            <w:pPr>
              <w:pStyle w:val="TableText"/>
              <w:keepNext w:val="0"/>
            </w:pPr>
            <w:r>
              <w:t>urn:hl7ii:2.16.840.1.113883.10.20.22.4.18:2014-06-09</w:t>
            </w:r>
          </w:p>
        </w:tc>
      </w:tr>
      <w:tr w:rsidR="00935062" w14:paraId="3AB34889" w14:textId="77777777" w:rsidTr="00C44751">
        <w:trPr>
          <w:jc w:val="center"/>
        </w:trPr>
        <w:tc>
          <w:tcPr>
            <w:tcW w:w="360" w:type="dxa"/>
          </w:tcPr>
          <w:p w14:paraId="2488E913" w14:textId="77777777" w:rsidR="00935062" w:rsidRDefault="0085191F" w:rsidP="00B229B0">
            <w:pPr>
              <w:pStyle w:val="TableText"/>
              <w:keepNext w:val="0"/>
              <w:ind w:left="720"/>
            </w:pPr>
            <w:hyperlink w:anchor="U_US_Realm_Address_ADUSFIELDED">
              <w:r w:rsidR="00935062">
                <w:rPr>
                  <w:rStyle w:val="HyperlinkText9pt"/>
                </w:rPr>
                <w:t>US Realm Address (AD.US.FIELDED)</w:t>
              </w:r>
            </w:hyperlink>
          </w:p>
        </w:tc>
        <w:tc>
          <w:tcPr>
            <w:tcW w:w="360" w:type="dxa"/>
          </w:tcPr>
          <w:p w14:paraId="33624FE0" w14:textId="77777777" w:rsidR="00935062" w:rsidRDefault="00935062" w:rsidP="00B229B0">
            <w:pPr>
              <w:pStyle w:val="TableText"/>
              <w:keepNext w:val="0"/>
            </w:pPr>
            <w:r>
              <w:t>unspecified</w:t>
            </w:r>
          </w:p>
        </w:tc>
        <w:tc>
          <w:tcPr>
            <w:tcW w:w="360" w:type="dxa"/>
          </w:tcPr>
          <w:p w14:paraId="5D9F1346" w14:textId="77777777" w:rsidR="00935062" w:rsidRDefault="00935062" w:rsidP="00B229B0">
            <w:pPr>
              <w:pStyle w:val="TableText"/>
              <w:keepNext w:val="0"/>
            </w:pPr>
            <w:r>
              <w:t>urn:oid:2.16.840.1.113883.10.20.22.5.2</w:t>
            </w:r>
          </w:p>
        </w:tc>
      </w:tr>
      <w:tr w:rsidR="00935062" w14:paraId="19EB2996" w14:textId="77777777" w:rsidTr="00C44751">
        <w:trPr>
          <w:jc w:val="center"/>
        </w:trPr>
        <w:tc>
          <w:tcPr>
            <w:tcW w:w="360" w:type="dxa"/>
          </w:tcPr>
          <w:p w14:paraId="0AF27D06" w14:textId="77777777" w:rsidR="00935062" w:rsidRDefault="0085191F" w:rsidP="00B229B0">
            <w:pPr>
              <w:pStyle w:val="TableText"/>
              <w:keepNext w:val="0"/>
              <w:ind w:left="720"/>
            </w:pPr>
            <w:hyperlink w:anchor="E_Medication_Supply_Order_V2">
              <w:r w:rsidR="00935062">
                <w:rPr>
                  <w:rStyle w:val="HyperlinkText9pt"/>
                </w:rPr>
                <w:t>Medication Supply Order (V2)</w:t>
              </w:r>
            </w:hyperlink>
          </w:p>
        </w:tc>
        <w:tc>
          <w:tcPr>
            <w:tcW w:w="360" w:type="dxa"/>
          </w:tcPr>
          <w:p w14:paraId="13B30D13" w14:textId="77777777" w:rsidR="00935062" w:rsidRDefault="00935062" w:rsidP="00B229B0">
            <w:pPr>
              <w:pStyle w:val="TableText"/>
              <w:keepNext w:val="0"/>
            </w:pPr>
            <w:r>
              <w:t>entry</w:t>
            </w:r>
          </w:p>
        </w:tc>
        <w:tc>
          <w:tcPr>
            <w:tcW w:w="360" w:type="dxa"/>
          </w:tcPr>
          <w:p w14:paraId="570946BA" w14:textId="77777777" w:rsidR="00935062" w:rsidRDefault="00935062" w:rsidP="00B229B0">
            <w:pPr>
              <w:pStyle w:val="TableText"/>
              <w:keepNext w:val="0"/>
            </w:pPr>
            <w:r>
              <w:t>urn:hl7ii:2.16.840.1.113883.10.20.22.4.17:2014-06-09</w:t>
            </w:r>
          </w:p>
        </w:tc>
      </w:tr>
      <w:tr w:rsidR="00935062" w14:paraId="2008DFDD" w14:textId="77777777" w:rsidTr="00C44751">
        <w:trPr>
          <w:jc w:val="center"/>
        </w:trPr>
        <w:tc>
          <w:tcPr>
            <w:tcW w:w="360" w:type="dxa"/>
          </w:tcPr>
          <w:p w14:paraId="6DA71510" w14:textId="77777777" w:rsidR="00935062" w:rsidRDefault="0085191F" w:rsidP="00B229B0">
            <w:pPr>
              <w:pStyle w:val="TableText"/>
              <w:keepNext w:val="0"/>
              <w:ind w:left="864"/>
            </w:pPr>
            <w:hyperlink w:anchor="E_Medication_Information_V2">
              <w:r w:rsidR="00935062">
                <w:rPr>
                  <w:rStyle w:val="HyperlinkText9pt"/>
                </w:rPr>
                <w:t>Medication Information (V2)</w:t>
              </w:r>
            </w:hyperlink>
          </w:p>
        </w:tc>
        <w:tc>
          <w:tcPr>
            <w:tcW w:w="360" w:type="dxa"/>
          </w:tcPr>
          <w:p w14:paraId="3DE00225" w14:textId="77777777" w:rsidR="00935062" w:rsidRDefault="00935062" w:rsidP="00B229B0">
            <w:pPr>
              <w:pStyle w:val="TableText"/>
              <w:keepNext w:val="0"/>
            </w:pPr>
            <w:r>
              <w:t>entry</w:t>
            </w:r>
          </w:p>
        </w:tc>
        <w:tc>
          <w:tcPr>
            <w:tcW w:w="360" w:type="dxa"/>
          </w:tcPr>
          <w:p w14:paraId="55BF1EAE" w14:textId="77777777" w:rsidR="00935062" w:rsidRDefault="00935062" w:rsidP="00B229B0">
            <w:pPr>
              <w:pStyle w:val="TableText"/>
              <w:keepNext w:val="0"/>
            </w:pPr>
            <w:r>
              <w:t>urn:hl7ii:2.16.840.1.113883.10.20.22.4.23:2014-06-09</w:t>
            </w:r>
          </w:p>
        </w:tc>
      </w:tr>
      <w:tr w:rsidR="00935062" w14:paraId="6202B368" w14:textId="77777777" w:rsidTr="00C44751">
        <w:trPr>
          <w:jc w:val="center"/>
        </w:trPr>
        <w:tc>
          <w:tcPr>
            <w:tcW w:w="360" w:type="dxa"/>
          </w:tcPr>
          <w:p w14:paraId="0F80F548" w14:textId="77777777" w:rsidR="00935062" w:rsidRDefault="0085191F" w:rsidP="00B229B0">
            <w:pPr>
              <w:pStyle w:val="TableText"/>
              <w:keepNext w:val="0"/>
              <w:ind w:left="864"/>
            </w:pPr>
            <w:hyperlink w:anchor="Instruction_V2">
              <w:r w:rsidR="00935062">
                <w:rPr>
                  <w:rStyle w:val="HyperlinkText9pt"/>
                </w:rPr>
                <w:t>Instruction (V2)</w:t>
              </w:r>
            </w:hyperlink>
          </w:p>
        </w:tc>
        <w:tc>
          <w:tcPr>
            <w:tcW w:w="360" w:type="dxa"/>
          </w:tcPr>
          <w:p w14:paraId="614E9662" w14:textId="77777777" w:rsidR="00935062" w:rsidRDefault="00935062" w:rsidP="00B229B0">
            <w:pPr>
              <w:pStyle w:val="TableText"/>
              <w:keepNext w:val="0"/>
            </w:pPr>
            <w:r>
              <w:t>entry</w:t>
            </w:r>
          </w:p>
        </w:tc>
        <w:tc>
          <w:tcPr>
            <w:tcW w:w="360" w:type="dxa"/>
          </w:tcPr>
          <w:p w14:paraId="1EEC1588" w14:textId="77777777" w:rsidR="00935062" w:rsidRDefault="00935062" w:rsidP="00B229B0">
            <w:pPr>
              <w:pStyle w:val="TableText"/>
              <w:keepNext w:val="0"/>
            </w:pPr>
            <w:r>
              <w:t>urn:hl7ii:2.16.840.1.113883.10.20.22.4.20:2014-06-09</w:t>
            </w:r>
          </w:p>
        </w:tc>
      </w:tr>
      <w:tr w:rsidR="00935062" w14:paraId="3E3CF707" w14:textId="77777777" w:rsidTr="00C44751">
        <w:trPr>
          <w:jc w:val="center"/>
        </w:trPr>
        <w:tc>
          <w:tcPr>
            <w:tcW w:w="360" w:type="dxa"/>
          </w:tcPr>
          <w:p w14:paraId="1CA9950B" w14:textId="77777777" w:rsidR="00935062" w:rsidRDefault="0085191F" w:rsidP="00B229B0">
            <w:pPr>
              <w:pStyle w:val="TableText"/>
              <w:keepNext w:val="0"/>
              <w:ind w:left="864"/>
            </w:pPr>
            <w:hyperlink w:anchor="Immunization_Medication_Information_V2">
              <w:r w:rsidR="00935062">
                <w:rPr>
                  <w:rStyle w:val="HyperlinkText9pt"/>
                </w:rPr>
                <w:t>Immunization Medication Information (V2)</w:t>
              </w:r>
            </w:hyperlink>
          </w:p>
        </w:tc>
        <w:tc>
          <w:tcPr>
            <w:tcW w:w="360" w:type="dxa"/>
          </w:tcPr>
          <w:p w14:paraId="30C78EEE" w14:textId="77777777" w:rsidR="00935062" w:rsidRDefault="00935062" w:rsidP="00B229B0">
            <w:pPr>
              <w:pStyle w:val="TableText"/>
              <w:keepNext w:val="0"/>
            </w:pPr>
            <w:r>
              <w:t>entry</w:t>
            </w:r>
          </w:p>
        </w:tc>
        <w:tc>
          <w:tcPr>
            <w:tcW w:w="360" w:type="dxa"/>
          </w:tcPr>
          <w:p w14:paraId="72C30252" w14:textId="77777777" w:rsidR="00935062" w:rsidRDefault="00935062" w:rsidP="00B229B0">
            <w:pPr>
              <w:pStyle w:val="TableText"/>
              <w:keepNext w:val="0"/>
            </w:pPr>
            <w:r>
              <w:t>urn:hl7ii:2.16.840.1.113883.10.20.22.4.54:2014-06-09</w:t>
            </w:r>
          </w:p>
        </w:tc>
      </w:tr>
      <w:tr w:rsidR="00935062" w14:paraId="5766D8A2" w14:textId="77777777" w:rsidTr="00C44751">
        <w:trPr>
          <w:jc w:val="center"/>
        </w:trPr>
        <w:tc>
          <w:tcPr>
            <w:tcW w:w="360" w:type="dxa"/>
          </w:tcPr>
          <w:p w14:paraId="43DDAF78" w14:textId="77777777" w:rsidR="00935062" w:rsidRDefault="0085191F" w:rsidP="00B229B0">
            <w:pPr>
              <w:pStyle w:val="TableText"/>
              <w:keepNext w:val="0"/>
              <w:ind w:left="720"/>
            </w:pPr>
            <w:hyperlink w:anchor="E_Medication_Information_V2">
              <w:r w:rsidR="00935062">
                <w:rPr>
                  <w:rStyle w:val="HyperlinkText9pt"/>
                </w:rPr>
                <w:t>Medication Information (V2)</w:t>
              </w:r>
            </w:hyperlink>
          </w:p>
        </w:tc>
        <w:tc>
          <w:tcPr>
            <w:tcW w:w="360" w:type="dxa"/>
          </w:tcPr>
          <w:p w14:paraId="2AA165F6" w14:textId="77777777" w:rsidR="00935062" w:rsidRDefault="00935062" w:rsidP="00B229B0">
            <w:pPr>
              <w:pStyle w:val="TableText"/>
              <w:keepNext w:val="0"/>
            </w:pPr>
            <w:r>
              <w:t>entry</w:t>
            </w:r>
          </w:p>
        </w:tc>
        <w:tc>
          <w:tcPr>
            <w:tcW w:w="360" w:type="dxa"/>
          </w:tcPr>
          <w:p w14:paraId="0CD16044" w14:textId="77777777" w:rsidR="00935062" w:rsidRDefault="00935062" w:rsidP="00B229B0">
            <w:pPr>
              <w:pStyle w:val="TableText"/>
              <w:keepNext w:val="0"/>
            </w:pPr>
            <w:r>
              <w:t>urn:hl7ii:2.16.840.1.113883.10.20.22.4.23:2014-06-09</w:t>
            </w:r>
          </w:p>
        </w:tc>
      </w:tr>
      <w:tr w:rsidR="00935062" w14:paraId="526EA5FD" w14:textId="77777777" w:rsidTr="00C44751">
        <w:trPr>
          <w:jc w:val="center"/>
        </w:trPr>
        <w:tc>
          <w:tcPr>
            <w:tcW w:w="360" w:type="dxa"/>
          </w:tcPr>
          <w:p w14:paraId="1F91A714" w14:textId="77777777" w:rsidR="00935062" w:rsidRDefault="0085191F" w:rsidP="00B229B0">
            <w:pPr>
              <w:pStyle w:val="TableText"/>
              <w:keepNext w:val="0"/>
              <w:ind w:left="720"/>
            </w:pPr>
            <w:hyperlink w:anchor="Immunization_Medication_Information_V2">
              <w:r w:rsidR="00935062">
                <w:rPr>
                  <w:rStyle w:val="HyperlinkText9pt"/>
                </w:rPr>
                <w:t>Immunization Medication Information (V2)</w:t>
              </w:r>
            </w:hyperlink>
          </w:p>
        </w:tc>
        <w:tc>
          <w:tcPr>
            <w:tcW w:w="360" w:type="dxa"/>
          </w:tcPr>
          <w:p w14:paraId="31C37725" w14:textId="77777777" w:rsidR="00935062" w:rsidRDefault="00935062" w:rsidP="00B229B0">
            <w:pPr>
              <w:pStyle w:val="TableText"/>
              <w:keepNext w:val="0"/>
            </w:pPr>
            <w:r>
              <w:t>entry</w:t>
            </w:r>
          </w:p>
        </w:tc>
        <w:tc>
          <w:tcPr>
            <w:tcW w:w="360" w:type="dxa"/>
          </w:tcPr>
          <w:p w14:paraId="32BE87DB" w14:textId="77777777" w:rsidR="00935062" w:rsidRDefault="00935062" w:rsidP="00B229B0">
            <w:pPr>
              <w:pStyle w:val="TableText"/>
              <w:keepNext w:val="0"/>
            </w:pPr>
            <w:r>
              <w:t>urn:hl7ii:2.16.840.1.113883.10.20.22.4.54:2014-06-09</w:t>
            </w:r>
          </w:p>
        </w:tc>
      </w:tr>
      <w:tr w:rsidR="00935062" w14:paraId="5C47C3E7" w14:textId="77777777" w:rsidTr="00C44751">
        <w:trPr>
          <w:jc w:val="center"/>
        </w:trPr>
        <w:tc>
          <w:tcPr>
            <w:tcW w:w="360" w:type="dxa"/>
          </w:tcPr>
          <w:p w14:paraId="79E2B50C" w14:textId="77777777" w:rsidR="00935062" w:rsidRDefault="0085191F" w:rsidP="00B229B0">
            <w:pPr>
              <w:pStyle w:val="TableText"/>
              <w:keepNext w:val="0"/>
              <w:ind w:left="576"/>
            </w:pPr>
            <w:hyperlink w:anchor="Instruction_V2">
              <w:r w:rsidR="00935062">
                <w:rPr>
                  <w:rStyle w:val="HyperlinkText9pt"/>
                </w:rPr>
                <w:t>Instruction (V2)</w:t>
              </w:r>
            </w:hyperlink>
          </w:p>
        </w:tc>
        <w:tc>
          <w:tcPr>
            <w:tcW w:w="360" w:type="dxa"/>
          </w:tcPr>
          <w:p w14:paraId="09487AE9" w14:textId="77777777" w:rsidR="00935062" w:rsidRDefault="00935062" w:rsidP="00B229B0">
            <w:pPr>
              <w:pStyle w:val="TableText"/>
              <w:keepNext w:val="0"/>
            </w:pPr>
            <w:r>
              <w:t>entry</w:t>
            </w:r>
          </w:p>
        </w:tc>
        <w:tc>
          <w:tcPr>
            <w:tcW w:w="360" w:type="dxa"/>
          </w:tcPr>
          <w:p w14:paraId="3C9FDF56" w14:textId="77777777" w:rsidR="00935062" w:rsidRDefault="00935062" w:rsidP="00B229B0">
            <w:pPr>
              <w:pStyle w:val="TableText"/>
              <w:keepNext w:val="0"/>
            </w:pPr>
            <w:r>
              <w:t>urn:hl7ii:2.16.840.1.113883.10.20.22.4.20:2014-06-09</w:t>
            </w:r>
          </w:p>
        </w:tc>
      </w:tr>
      <w:tr w:rsidR="00935062" w14:paraId="2C5B7ABD" w14:textId="77777777" w:rsidTr="00C44751">
        <w:trPr>
          <w:jc w:val="center"/>
        </w:trPr>
        <w:tc>
          <w:tcPr>
            <w:tcW w:w="360" w:type="dxa"/>
          </w:tcPr>
          <w:p w14:paraId="483350B4" w14:textId="77777777" w:rsidR="00935062" w:rsidRDefault="0085191F" w:rsidP="00B229B0">
            <w:pPr>
              <w:pStyle w:val="TableText"/>
              <w:keepNext w:val="0"/>
              <w:ind w:left="576"/>
            </w:pPr>
            <w:hyperlink w:anchor="U_Author_Participation">
              <w:r w:rsidR="00935062">
                <w:rPr>
                  <w:rStyle w:val="HyperlinkText9pt"/>
                </w:rPr>
                <w:t>Author Participation</w:t>
              </w:r>
            </w:hyperlink>
          </w:p>
        </w:tc>
        <w:tc>
          <w:tcPr>
            <w:tcW w:w="360" w:type="dxa"/>
          </w:tcPr>
          <w:p w14:paraId="73ABF6C8" w14:textId="77777777" w:rsidR="00935062" w:rsidRDefault="00935062" w:rsidP="00B229B0">
            <w:pPr>
              <w:pStyle w:val="TableText"/>
              <w:keepNext w:val="0"/>
            </w:pPr>
            <w:r>
              <w:t>unspecified</w:t>
            </w:r>
          </w:p>
        </w:tc>
        <w:tc>
          <w:tcPr>
            <w:tcW w:w="360" w:type="dxa"/>
          </w:tcPr>
          <w:p w14:paraId="27275E5A" w14:textId="77777777" w:rsidR="00935062" w:rsidRDefault="00935062" w:rsidP="00B229B0">
            <w:pPr>
              <w:pStyle w:val="TableText"/>
              <w:keepNext w:val="0"/>
            </w:pPr>
            <w:r>
              <w:t>urn:oid:2.16.840.1.113883.10.20.22.4.119</w:t>
            </w:r>
          </w:p>
        </w:tc>
      </w:tr>
      <w:tr w:rsidR="00935062" w14:paraId="34ABE8B1" w14:textId="77777777" w:rsidTr="00C44751">
        <w:trPr>
          <w:jc w:val="center"/>
        </w:trPr>
        <w:tc>
          <w:tcPr>
            <w:tcW w:w="360" w:type="dxa"/>
          </w:tcPr>
          <w:p w14:paraId="4C80688B" w14:textId="77777777" w:rsidR="00935062" w:rsidRDefault="0085191F" w:rsidP="00B229B0">
            <w:pPr>
              <w:pStyle w:val="TableText"/>
              <w:keepNext w:val="0"/>
              <w:ind w:left="576"/>
            </w:pPr>
            <w:hyperlink w:anchor="E_Substance_Administered_Act">
              <w:r w:rsidR="00935062">
                <w:rPr>
                  <w:rStyle w:val="HyperlinkText9pt"/>
                </w:rPr>
                <w:t>Substance Administered Act</w:t>
              </w:r>
            </w:hyperlink>
          </w:p>
        </w:tc>
        <w:tc>
          <w:tcPr>
            <w:tcW w:w="360" w:type="dxa"/>
          </w:tcPr>
          <w:p w14:paraId="75378C10" w14:textId="77777777" w:rsidR="00935062" w:rsidRDefault="00935062" w:rsidP="00B229B0">
            <w:pPr>
              <w:pStyle w:val="TableText"/>
              <w:keepNext w:val="0"/>
            </w:pPr>
            <w:r>
              <w:t>entry</w:t>
            </w:r>
          </w:p>
        </w:tc>
        <w:tc>
          <w:tcPr>
            <w:tcW w:w="360" w:type="dxa"/>
          </w:tcPr>
          <w:p w14:paraId="6F052D68" w14:textId="77777777" w:rsidR="00935062" w:rsidRDefault="00935062" w:rsidP="00B229B0">
            <w:pPr>
              <w:pStyle w:val="TableText"/>
              <w:keepNext w:val="0"/>
            </w:pPr>
            <w:r>
              <w:t>urn:oid:2.16.840.1.113883.10.20.22.4.118</w:t>
            </w:r>
          </w:p>
        </w:tc>
      </w:tr>
      <w:tr w:rsidR="00935062" w14:paraId="21DF73A4" w14:textId="77777777" w:rsidTr="00C44751">
        <w:trPr>
          <w:jc w:val="center"/>
        </w:trPr>
        <w:tc>
          <w:tcPr>
            <w:tcW w:w="360" w:type="dxa"/>
          </w:tcPr>
          <w:p w14:paraId="420A9628" w14:textId="77777777" w:rsidR="00935062" w:rsidRDefault="0085191F" w:rsidP="00B229B0">
            <w:pPr>
              <w:pStyle w:val="TableText"/>
              <w:keepNext w:val="0"/>
              <w:ind w:left="576"/>
            </w:pPr>
            <w:hyperlink w:anchor="Precondition_for_Substance_Administrati">
              <w:r w:rsidR="00935062">
                <w:rPr>
                  <w:rStyle w:val="HyperlinkText9pt"/>
                </w:rPr>
                <w:t>Precondition for Substance Administration (V2)</w:t>
              </w:r>
            </w:hyperlink>
          </w:p>
        </w:tc>
        <w:tc>
          <w:tcPr>
            <w:tcW w:w="360" w:type="dxa"/>
          </w:tcPr>
          <w:p w14:paraId="2B2F5DCA" w14:textId="77777777" w:rsidR="00935062" w:rsidRDefault="00935062" w:rsidP="00B229B0">
            <w:pPr>
              <w:pStyle w:val="TableText"/>
              <w:keepNext w:val="0"/>
            </w:pPr>
            <w:r>
              <w:t>entry</w:t>
            </w:r>
          </w:p>
        </w:tc>
        <w:tc>
          <w:tcPr>
            <w:tcW w:w="360" w:type="dxa"/>
          </w:tcPr>
          <w:p w14:paraId="532DDF61" w14:textId="77777777" w:rsidR="00935062" w:rsidRDefault="00935062" w:rsidP="00B229B0">
            <w:pPr>
              <w:pStyle w:val="TableText"/>
              <w:keepNext w:val="0"/>
            </w:pPr>
            <w:r>
              <w:t>urn:hl7ii:2.16.840.1.113883.10.20.22.4.25:2014-06-09</w:t>
            </w:r>
          </w:p>
        </w:tc>
      </w:tr>
      <w:tr w:rsidR="00935062" w14:paraId="0600F6D1" w14:textId="77777777" w:rsidTr="00C44751">
        <w:trPr>
          <w:jc w:val="center"/>
        </w:trPr>
        <w:tc>
          <w:tcPr>
            <w:tcW w:w="360" w:type="dxa"/>
          </w:tcPr>
          <w:p w14:paraId="14642788" w14:textId="77777777" w:rsidR="00935062" w:rsidRDefault="0085191F" w:rsidP="00B229B0">
            <w:pPr>
              <w:pStyle w:val="TableText"/>
              <w:keepNext w:val="0"/>
              <w:ind w:left="576"/>
            </w:pPr>
            <w:hyperlink w:anchor="E_Medication_Free_Text_Sig">
              <w:r w:rsidR="00935062">
                <w:rPr>
                  <w:rStyle w:val="HyperlinkText9pt"/>
                </w:rPr>
                <w:t>Medication Free Text Sig</w:t>
              </w:r>
            </w:hyperlink>
          </w:p>
        </w:tc>
        <w:tc>
          <w:tcPr>
            <w:tcW w:w="360" w:type="dxa"/>
          </w:tcPr>
          <w:p w14:paraId="614D54C9" w14:textId="77777777" w:rsidR="00935062" w:rsidRDefault="00935062" w:rsidP="00B229B0">
            <w:pPr>
              <w:pStyle w:val="TableText"/>
              <w:keepNext w:val="0"/>
            </w:pPr>
            <w:r>
              <w:t>entry</w:t>
            </w:r>
          </w:p>
        </w:tc>
        <w:tc>
          <w:tcPr>
            <w:tcW w:w="360" w:type="dxa"/>
          </w:tcPr>
          <w:p w14:paraId="6EBA8EB0" w14:textId="77777777" w:rsidR="00935062" w:rsidRDefault="00935062" w:rsidP="00B229B0">
            <w:pPr>
              <w:pStyle w:val="TableText"/>
              <w:keepNext w:val="0"/>
            </w:pPr>
            <w:r>
              <w:t>urn:oid:2.16.840.1.113883.10.20.22.4.147</w:t>
            </w:r>
          </w:p>
        </w:tc>
      </w:tr>
      <w:tr w:rsidR="00935062" w14:paraId="5C531039" w14:textId="77777777" w:rsidTr="00C44751">
        <w:trPr>
          <w:jc w:val="center"/>
        </w:trPr>
        <w:tc>
          <w:tcPr>
            <w:tcW w:w="360" w:type="dxa"/>
          </w:tcPr>
          <w:p w14:paraId="6E097395" w14:textId="77777777" w:rsidR="00935062" w:rsidRDefault="0085191F" w:rsidP="00B229B0">
            <w:pPr>
              <w:pStyle w:val="TableText"/>
              <w:keepNext w:val="0"/>
              <w:ind w:left="432"/>
            </w:pPr>
            <w:hyperlink w:anchor="Indication_V2">
              <w:r w:rsidR="00935062">
                <w:rPr>
                  <w:rStyle w:val="HyperlinkText9pt"/>
                </w:rPr>
                <w:t>Indication (V2)</w:t>
              </w:r>
            </w:hyperlink>
          </w:p>
        </w:tc>
        <w:tc>
          <w:tcPr>
            <w:tcW w:w="360" w:type="dxa"/>
          </w:tcPr>
          <w:p w14:paraId="7BA41C27" w14:textId="77777777" w:rsidR="00935062" w:rsidRDefault="00935062" w:rsidP="00B229B0">
            <w:pPr>
              <w:pStyle w:val="TableText"/>
              <w:keepNext w:val="0"/>
            </w:pPr>
            <w:r>
              <w:t>entry</w:t>
            </w:r>
          </w:p>
        </w:tc>
        <w:tc>
          <w:tcPr>
            <w:tcW w:w="360" w:type="dxa"/>
          </w:tcPr>
          <w:p w14:paraId="61D8FC47" w14:textId="77777777" w:rsidR="00935062" w:rsidRDefault="00935062" w:rsidP="00B229B0">
            <w:pPr>
              <w:pStyle w:val="TableText"/>
              <w:keepNext w:val="0"/>
            </w:pPr>
            <w:r>
              <w:t>urn:hl7ii:2.16.840.1.113883.10.20.22.4.19:2014-06-09</w:t>
            </w:r>
          </w:p>
        </w:tc>
      </w:tr>
      <w:tr w:rsidR="00935062" w14:paraId="658C424C" w14:textId="77777777" w:rsidTr="00C44751">
        <w:trPr>
          <w:jc w:val="center"/>
        </w:trPr>
        <w:tc>
          <w:tcPr>
            <w:tcW w:w="360" w:type="dxa"/>
          </w:tcPr>
          <w:p w14:paraId="79A25224" w14:textId="77777777" w:rsidR="00935062" w:rsidRDefault="0085191F" w:rsidP="00B229B0">
            <w:pPr>
              <w:pStyle w:val="TableText"/>
              <w:keepNext w:val="0"/>
              <w:ind w:left="432"/>
            </w:pPr>
            <w:hyperlink w:anchor="Instruction_V2">
              <w:r w:rsidR="00935062">
                <w:rPr>
                  <w:rStyle w:val="HyperlinkText9pt"/>
                </w:rPr>
                <w:t>Instruction (V2)</w:t>
              </w:r>
            </w:hyperlink>
          </w:p>
        </w:tc>
        <w:tc>
          <w:tcPr>
            <w:tcW w:w="360" w:type="dxa"/>
          </w:tcPr>
          <w:p w14:paraId="63361D72" w14:textId="77777777" w:rsidR="00935062" w:rsidRDefault="00935062" w:rsidP="00B229B0">
            <w:pPr>
              <w:pStyle w:val="TableText"/>
              <w:keepNext w:val="0"/>
            </w:pPr>
            <w:r>
              <w:t>entry</w:t>
            </w:r>
          </w:p>
        </w:tc>
        <w:tc>
          <w:tcPr>
            <w:tcW w:w="360" w:type="dxa"/>
          </w:tcPr>
          <w:p w14:paraId="2E148DAF" w14:textId="77777777" w:rsidR="00935062" w:rsidRDefault="00935062" w:rsidP="00B229B0">
            <w:pPr>
              <w:pStyle w:val="TableText"/>
              <w:keepNext w:val="0"/>
            </w:pPr>
            <w:r>
              <w:t>urn:hl7ii:2.16.840.1.113883.10.20.22.4.20:2014-06-09</w:t>
            </w:r>
          </w:p>
        </w:tc>
      </w:tr>
      <w:tr w:rsidR="00935062" w14:paraId="2E0BC46D" w14:textId="77777777" w:rsidTr="00C44751">
        <w:trPr>
          <w:jc w:val="center"/>
        </w:trPr>
        <w:tc>
          <w:tcPr>
            <w:tcW w:w="360" w:type="dxa"/>
          </w:tcPr>
          <w:p w14:paraId="50D841A3" w14:textId="77777777" w:rsidR="00935062" w:rsidRDefault="0085191F" w:rsidP="00B229B0">
            <w:pPr>
              <w:pStyle w:val="TableText"/>
              <w:keepNext w:val="0"/>
              <w:ind w:left="432"/>
            </w:pPr>
            <w:hyperlink w:anchor="U_Author_Participation">
              <w:r w:rsidR="00935062">
                <w:rPr>
                  <w:rStyle w:val="HyperlinkText9pt"/>
                </w:rPr>
                <w:t>Author Participation</w:t>
              </w:r>
            </w:hyperlink>
          </w:p>
        </w:tc>
        <w:tc>
          <w:tcPr>
            <w:tcW w:w="360" w:type="dxa"/>
          </w:tcPr>
          <w:p w14:paraId="135AF6DD" w14:textId="77777777" w:rsidR="00935062" w:rsidRDefault="00935062" w:rsidP="00B229B0">
            <w:pPr>
              <w:pStyle w:val="TableText"/>
              <w:keepNext w:val="0"/>
            </w:pPr>
            <w:r>
              <w:t>unspecified</w:t>
            </w:r>
          </w:p>
        </w:tc>
        <w:tc>
          <w:tcPr>
            <w:tcW w:w="360" w:type="dxa"/>
          </w:tcPr>
          <w:p w14:paraId="23BD3E4D" w14:textId="77777777" w:rsidR="00935062" w:rsidRDefault="00935062" w:rsidP="00B229B0">
            <w:pPr>
              <w:pStyle w:val="TableText"/>
              <w:keepNext w:val="0"/>
            </w:pPr>
            <w:r>
              <w:t>urn:oid:2.16.840.1.113883.10.20.22.4.119</w:t>
            </w:r>
          </w:p>
        </w:tc>
      </w:tr>
      <w:tr w:rsidR="00935062" w14:paraId="399D1462" w14:textId="77777777" w:rsidTr="00C44751">
        <w:trPr>
          <w:jc w:val="center"/>
        </w:trPr>
        <w:tc>
          <w:tcPr>
            <w:tcW w:w="360" w:type="dxa"/>
          </w:tcPr>
          <w:p w14:paraId="147B42C5" w14:textId="77777777" w:rsidR="00935062" w:rsidRDefault="0085191F" w:rsidP="00B229B0">
            <w:pPr>
              <w:pStyle w:val="TableText"/>
              <w:keepNext w:val="0"/>
              <w:ind w:left="288"/>
            </w:pPr>
            <w:hyperlink w:anchor="E_Severity_Observation_V2">
              <w:r w:rsidR="00935062">
                <w:rPr>
                  <w:rStyle w:val="HyperlinkText9pt"/>
                </w:rPr>
                <w:t>Severity Observation (V2)</w:t>
              </w:r>
            </w:hyperlink>
          </w:p>
        </w:tc>
        <w:tc>
          <w:tcPr>
            <w:tcW w:w="360" w:type="dxa"/>
          </w:tcPr>
          <w:p w14:paraId="57BD49BF" w14:textId="77777777" w:rsidR="00935062" w:rsidRDefault="00935062" w:rsidP="00B229B0">
            <w:pPr>
              <w:pStyle w:val="TableText"/>
              <w:keepNext w:val="0"/>
            </w:pPr>
            <w:r>
              <w:t>entry</w:t>
            </w:r>
          </w:p>
        </w:tc>
        <w:tc>
          <w:tcPr>
            <w:tcW w:w="360" w:type="dxa"/>
          </w:tcPr>
          <w:p w14:paraId="13C2F77C" w14:textId="77777777" w:rsidR="00935062" w:rsidRDefault="00935062" w:rsidP="00B229B0">
            <w:pPr>
              <w:pStyle w:val="TableText"/>
              <w:keepNext w:val="0"/>
            </w:pPr>
            <w:r>
              <w:t>urn:hl7ii:2.16.840.1.113883.10.20.22.4.8:2014-06-09</w:t>
            </w:r>
          </w:p>
        </w:tc>
      </w:tr>
      <w:tr w:rsidR="00935062" w14:paraId="6D0C631E" w14:textId="77777777" w:rsidTr="00C44751">
        <w:trPr>
          <w:jc w:val="center"/>
        </w:trPr>
        <w:tc>
          <w:tcPr>
            <w:tcW w:w="360" w:type="dxa"/>
          </w:tcPr>
          <w:p w14:paraId="5A23C040" w14:textId="77777777" w:rsidR="00935062" w:rsidRDefault="0085191F" w:rsidP="00B229B0">
            <w:pPr>
              <w:pStyle w:val="TableText"/>
              <w:keepNext w:val="0"/>
              <w:ind w:left="144"/>
            </w:pPr>
            <w:hyperlink w:anchor="Indication_V2">
              <w:r w:rsidR="00935062">
                <w:rPr>
                  <w:rStyle w:val="HyperlinkText9pt"/>
                </w:rPr>
                <w:t>Indication (V2)</w:t>
              </w:r>
            </w:hyperlink>
          </w:p>
        </w:tc>
        <w:tc>
          <w:tcPr>
            <w:tcW w:w="360" w:type="dxa"/>
          </w:tcPr>
          <w:p w14:paraId="2893507C" w14:textId="77777777" w:rsidR="00935062" w:rsidRDefault="00935062" w:rsidP="00B229B0">
            <w:pPr>
              <w:pStyle w:val="TableText"/>
              <w:keepNext w:val="0"/>
            </w:pPr>
            <w:r>
              <w:t>entry</w:t>
            </w:r>
          </w:p>
        </w:tc>
        <w:tc>
          <w:tcPr>
            <w:tcW w:w="360" w:type="dxa"/>
          </w:tcPr>
          <w:p w14:paraId="36837AD7" w14:textId="77777777" w:rsidR="00935062" w:rsidRDefault="00935062" w:rsidP="00B229B0">
            <w:pPr>
              <w:pStyle w:val="TableText"/>
              <w:keepNext w:val="0"/>
            </w:pPr>
            <w:r>
              <w:t>urn:hl7ii:2.16.840.1.113883.10.20.22.4.19:2014-06-09</w:t>
            </w:r>
          </w:p>
        </w:tc>
      </w:tr>
      <w:tr w:rsidR="00935062" w14:paraId="70456E19" w14:textId="77777777" w:rsidTr="00C44751">
        <w:trPr>
          <w:jc w:val="center"/>
        </w:trPr>
        <w:tc>
          <w:tcPr>
            <w:tcW w:w="360" w:type="dxa"/>
          </w:tcPr>
          <w:p w14:paraId="0F436E03" w14:textId="77777777" w:rsidR="00935062" w:rsidRDefault="0085191F" w:rsidP="00B229B0">
            <w:pPr>
              <w:pStyle w:val="TableText"/>
              <w:keepNext w:val="0"/>
              <w:ind w:left="144"/>
            </w:pPr>
            <w:hyperlink w:anchor="E_Medication_Supply_Order_V2">
              <w:r w:rsidR="00935062">
                <w:rPr>
                  <w:rStyle w:val="HyperlinkText9pt"/>
                </w:rPr>
                <w:t>Medication Supply Order (V2)</w:t>
              </w:r>
            </w:hyperlink>
          </w:p>
        </w:tc>
        <w:tc>
          <w:tcPr>
            <w:tcW w:w="360" w:type="dxa"/>
          </w:tcPr>
          <w:p w14:paraId="28E02329" w14:textId="77777777" w:rsidR="00935062" w:rsidRDefault="00935062" w:rsidP="00B229B0">
            <w:pPr>
              <w:pStyle w:val="TableText"/>
              <w:keepNext w:val="0"/>
            </w:pPr>
            <w:r>
              <w:t>entry</w:t>
            </w:r>
          </w:p>
        </w:tc>
        <w:tc>
          <w:tcPr>
            <w:tcW w:w="360" w:type="dxa"/>
          </w:tcPr>
          <w:p w14:paraId="39B1ACF8" w14:textId="77777777" w:rsidR="00935062" w:rsidRDefault="00935062" w:rsidP="00B229B0">
            <w:pPr>
              <w:pStyle w:val="TableText"/>
              <w:keepNext w:val="0"/>
            </w:pPr>
            <w:r>
              <w:t>urn:hl7ii:2.16.840.1.113883.10.20.22.4.17:2014-06-09</w:t>
            </w:r>
          </w:p>
        </w:tc>
      </w:tr>
      <w:tr w:rsidR="00935062" w14:paraId="7362AFFF" w14:textId="77777777" w:rsidTr="00C44751">
        <w:trPr>
          <w:jc w:val="center"/>
        </w:trPr>
        <w:tc>
          <w:tcPr>
            <w:tcW w:w="360" w:type="dxa"/>
          </w:tcPr>
          <w:p w14:paraId="329DA447" w14:textId="77777777" w:rsidR="00935062" w:rsidRDefault="0085191F" w:rsidP="00B229B0">
            <w:pPr>
              <w:pStyle w:val="TableText"/>
              <w:keepNext w:val="0"/>
              <w:ind w:left="288"/>
            </w:pPr>
            <w:hyperlink w:anchor="E_Medication_Information_V2">
              <w:r w:rsidR="00935062">
                <w:rPr>
                  <w:rStyle w:val="HyperlinkText9pt"/>
                </w:rPr>
                <w:t>Medication Information (V2)</w:t>
              </w:r>
            </w:hyperlink>
          </w:p>
        </w:tc>
        <w:tc>
          <w:tcPr>
            <w:tcW w:w="360" w:type="dxa"/>
          </w:tcPr>
          <w:p w14:paraId="64B4008C" w14:textId="77777777" w:rsidR="00935062" w:rsidRDefault="00935062" w:rsidP="00B229B0">
            <w:pPr>
              <w:pStyle w:val="TableText"/>
              <w:keepNext w:val="0"/>
            </w:pPr>
            <w:r>
              <w:t>entry</w:t>
            </w:r>
          </w:p>
        </w:tc>
        <w:tc>
          <w:tcPr>
            <w:tcW w:w="360" w:type="dxa"/>
          </w:tcPr>
          <w:p w14:paraId="6885E302" w14:textId="77777777" w:rsidR="00935062" w:rsidRDefault="00935062" w:rsidP="00B229B0">
            <w:pPr>
              <w:pStyle w:val="TableText"/>
              <w:keepNext w:val="0"/>
            </w:pPr>
            <w:r>
              <w:t>urn:hl7ii:2.16.840.1.113883.10.20.22.4.23:2014-06-09</w:t>
            </w:r>
          </w:p>
        </w:tc>
      </w:tr>
      <w:tr w:rsidR="00935062" w14:paraId="726B3DD9" w14:textId="77777777" w:rsidTr="00C44751">
        <w:trPr>
          <w:jc w:val="center"/>
        </w:trPr>
        <w:tc>
          <w:tcPr>
            <w:tcW w:w="360" w:type="dxa"/>
          </w:tcPr>
          <w:p w14:paraId="2C06B589" w14:textId="77777777" w:rsidR="00935062" w:rsidRDefault="0085191F" w:rsidP="00B229B0">
            <w:pPr>
              <w:pStyle w:val="TableText"/>
              <w:keepNext w:val="0"/>
              <w:ind w:left="288"/>
            </w:pPr>
            <w:hyperlink w:anchor="Instruction_V2">
              <w:r w:rsidR="00935062">
                <w:rPr>
                  <w:rStyle w:val="HyperlinkText9pt"/>
                </w:rPr>
                <w:t>Instruction (V2)</w:t>
              </w:r>
            </w:hyperlink>
          </w:p>
        </w:tc>
        <w:tc>
          <w:tcPr>
            <w:tcW w:w="360" w:type="dxa"/>
          </w:tcPr>
          <w:p w14:paraId="186F11D4" w14:textId="77777777" w:rsidR="00935062" w:rsidRDefault="00935062" w:rsidP="00B229B0">
            <w:pPr>
              <w:pStyle w:val="TableText"/>
              <w:keepNext w:val="0"/>
            </w:pPr>
            <w:r>
              <w:t>entry</w:t>
            </w:r>
          </w:p>
        </w:tc>
        <w:tc>
          <w:tcPr>
            <w:tcW w:w="360" w:type="dxa"/>
          </w:tcPr>
          <w:p w14:paraId="780BA94F" w14:textId="77777777" w:rsidR="00935062" w:rsidRDefault="00935062" w:rsidP="00B229B0">
            <w:pPr>
              <w:pStyle w:val="TableText"/>
              <w:keepNext w:val="0"/>
            </w:pPr>
            <w:r>
              <w:t>urn:hl7ii:2.16.840.1.113883.10.20.22.4.20:2014-06-09</w:t>
            </w:r>
          </w:p>
        </w:tc>
      </w:tr>
      <w:tr w:rsidR="00935062" w14:paraId="6542C0F9" w14:textId="77777777" w:rsidTr="00C44751">
        <w:trPr>
          <w:jc w:val="center"/>
        </w:trPr>
        <w:tc>
          <w:tcPr>
            <w:tcW w:w="360" w:type="dxa"/>
          </w:tcPr>
          <w:p w14:paraId="17309B4E" w14:textId="77777777" w:rsidR="00935062" w:rsidRDefault="0085191F" w:rsidP="00B229B0">
            <w:pPr>
              <w:pStyle w:val="TableText"/>
              <w:keepNext w:val="0"/>
              <w:ind w:left="288"/>
            </w:pPr>
            <w:hyperlink w:anchor="Immunization_Medication_Information_V2">
              <w:r w:rsidR="00935062">
                <w:rPr>
                  <w:rStyle w:val="HyperlinkText9pt"/>
                </w:rPr>
                <w:t>Immunization Medication Information (V2)</w:t>
              </w:r>
            </w:hyperlink>
          </w:p>
        </w:tc>
        <w:tc>
          <w:tcPr>
            <w:tcW w:w="360" w:type="dxa"/>
          </w:tcPr>
          <w:p w14:paraId="3EC2C159" w14:textId="77777777" w:rsidR="00935062" w:rsidRDefault="00935062" w:rsidP="00B229B0">
            <w:pPr>
              <w:pStyle w:val="TableText"/>
              <w:keepNext w:val="0"/>
            </w:pPr>
            <w:r>
              <w:t>entry</w:t>
            </w:r>
          </w:p>
        </w:tc>
        <w:tc>
          <w:tcPr>
            <w:tcW w:w="360" w:type="dxa"/>
          </w:tcPr>
          <w:p w14:paraId="50804E25" w14:textId="77777777" w:rsidR="00935062" w:rsidRDefault="00935062" w:rsidP="00B229B0">
            <w:pPr>
              <w:pStyle w:val="TableText"/>
              <w:keepNext w:val="0"/>
            </w:pPr>
            <w:r>
              <w:t>urn:hl7ii:2.16.840.1.113883.10.20.22.4.54:2014-06-09</w:t>
            </w:r>
          </w:p>
        </w:tc>
      </w:tr>
      <w:tr w:rsidR="00935062" w14:paraId="69E91C85" w14:textId="77777777" w:rsidTr="00C44751">
        <w:trPr>
          <w:jc w:val="center"/>
        </w:trPr>
        <w:tc>
          <w:tcPr>
            <w:tcW w:w="360" w:type="dxa"/>
          </w:tcPr>
          <w:p w14:paraId="4CF20100" w14:textId="77777777" w:rsidR="00935062" w:rsidRDefault="0085191F" w:rsidP="00B229B0">
            <w:pPr>
              <w:pStyle w:val="TableText"/>
              <w:keepNext w:val="0"/>
              <w:ind w:left="144"/>
            </w:pPr>
            <w:hyperlink w:anchor="E_Medication_Dispense_V2">
              <w:r w:rsidR="00935062">
                <w:rPr>
                  <w:rStyle w:val="HyperlinkText9pt"/>
                </w:rPr>
                <w:t>Medication Dispense (V2)</w:t>
              </w:r>
            </w:hyperlink>
          </w:p>
        </w:tc>
        <w:tc>
          <w:tcPr>
            <w:tcW w:w="360" w:type="dxa"/>
          </w:tcPr>
          <w:p w14:paraId="7B1D3018" w14:textId="77777777" w:rsidR="00935062" w:rsidRDefault="00935062" w:rsidP="00B229B0">
            <w:pPr>
              <w:pStyle w:val="TableText"/>
              <w:keepNext w:val="0"/>
            </w:pPr>
            <w:r>
              <w:t>entry</w:t>
            </w:r>
          </w:p>
        </w:tc>
        <w:tc>
          <w:tcPr>
            <w:tcW w:w="360" w:type="dxa"/>
          </w:tcPr>
          <w:p w14:paraId="29CAF36B" w14:textId="77777777" w:rsidR="00935062" w:rsidRDefault="00935062" w:rsidP="00B229B0">
            <w:pPr>
              <w:pStyle w:val="TableText"/>
              <w:keepNext w:val="0"/>
            </w:pPr>
            <w:r>
              <w:t>urn:hl7ii:2.16.840.1.113883.10.20.22.4.18:2014-06-09</w:t>
            </w:r>
          </w:p>
        </w:tc>
      </w:tr>
      <w:tr w:rsidR="00935062" w14:paraId="7AA38556" w14:textId="77777777" w:rsidTr="00C44751">
        <w:trPr>
          <w:jc w:val="center"/>
        </w:trPr>
        <w:tc>
          <w:tcPr>
            <w:tcW w:w="360" w:type="dxa"/>
          </w:tcPr>
          <w:p w14:paraId="2EF8138D" w14:textId="77777777" w:rsidR="00935062" w:rsidRDefault="0085191F" w:rsidP="00B229B0">
            <w:pPr>
              <w:pStyle w:val="TableText"/>
              <w:keepNext w:val="0"/>
              <w:ind w:left="288"/>
            </w:pPr>
            <w:hyperlink w:anchor="U_US_Realm_Address_ADUSFIELDED">
              <w:r w:rsidR="00935062">
                <w:rPr>
                  <w:rStyle w:val="HyperlinkText9pt"/>
                </w:rPr>
                <w:t>US Realm Address (AD.US.FIELDED)</w:t>
              </w:r>
            </w:hyperlink>
          </w:p>
        </w:tc>
        <w:tc>
          <w:tcPr>
            <w:tcW w:w="360" w:type="dxa"/>
          </w:tcPr>
          <w:p w14:paraId="7E12DE03" w14:textId="77777777" w:rsidR="00935062" w:rsidRDefault="00935062" w:rsidP="00B229B0">
            <w:pPr>
              <w:pStyle w:val="TableText"/>
              <w:keepNext w:val="0"/>
            </w:pPr>
            <w:r>
              <w:t>unspecified</w:t>
            </w:r>
          </w:p>
        </w:tc>
        <w:tc>
          <w:tcPr>
            <w:tcW w:w="360" w:type="dxa"/>
          </w:tcPr>
          <w:p w14:paraId="34DC1878" w14:textId="77777777" w:rsidR="00935062" w:rsidRDefault="00935062" w:rsidP="00B229B0">
            <w:pPr>
              <w:pStyle w:val="TableText"/>
              <w:keepNext w:val="0"/>
            </w:pPr>
            <w:r>
              <w:t>urn:oid:2.16.840.1.113883.10.20.22.5.2</w:t>
            </w:r>
          </w:p>
        </w:tc>
      </w:tr>
      <w:tr w:rsidR="00935062" w14:paraId="6BD7471E" w14:textId="77777777" w:rsidTr="00C44751">
        <w:trPr>
          <w:jc w:val="center"/>
        </w:trPr>
        <w:tc>
          <w:tcPr>
            <w:tcW w:w="360" w:type="dxa"/>
          </w:tcPr>
          <w:p w14:paraId="6E3F3AF6" w14:textId="77777777" w:rsidR="00935062" w:rsidRDefault="0085191F" w:rsidP="00B229B0">
            <w:pPr>
              <w:pStyle w:val="TableText"/>
              <w:keepNext w:val="0"/>
              <w:ind w:left="288"/>
            </w:pPr>
            <w:hyperlink w:anchor="E_Medication_Supply_Order_V2">
              <w:r w:rsidR="00935062">
                <w:rPr>
                  <w:rStyle w:val="HyperlinkText9pt"/>
                </w:rPr>
                <w:t>Medication Supply Order (V2)</w:t>
              </w:r>
            </w:hyperlink>
          </w:p>
        </w:tc>
        <w:tc>
          <w:tcPr>
            <w:tcW w:w="360" w:type="dxa"/>
          </w:tcPr>
          <w:p w14:paraId="0AC5DFFD" w14:textId="77777777" w:rsidR="00935062" w:rsidRDefault="00935062" w:rsidP="00B229B0">
            <w:pPr>
              <w:pStyle w:val="TableText"/>
              <w:keepNext w:val="0"/>
            </w:pPr>
            <w:r>
              <w:t>entry</w:t>
            </w:r>
          </w:p>
        </w:tc>
        <w:tc>
          <w:tcPr>
            <w:tcW w:w="360" w:type="dxa"/>
          </w:tcPr>
          <w:p w14:paraId="642EA0AF" w14:textId="77777777" w:rsidR="00935062" w:rsidRDefault="00935062" w:rsidP="00B229B0">
            <w:pPr>
              <w:pStyle w:val="TableText"/>
              <w:keepNext w:val="0"/>
            </w:pPr>
            <w:r>
              <w:t>urn:hl7ii:2.16.840.1.113883.10.20.22.4.17:2014-06-09</w:t>
            </w:r>
          </w:p>
        </w:tc>
      </w:tr>
      <w:tr w:rsidR="00935062" w14:paraId="10789A2D" w14:textId="77777777" w:rsidTr="00C44751">
        <w:trPr>
          <w:jc w:val="center"/>
        </w:trPr>
        <w:tc>
          <w:tcPr>
            <w:tcW w:w="360" w:type="dxa"/>
          </w:tcPr>
          <w:p w14:paraId="3CD0392B" w14:textId="77777777" w:rsidR="00935062" w:rsidRDefault="0085191F" w:rsidP="00B229B0">
            <w:pPr>
              <w:pStyle w:val="TableText"/>
              <w:keepNext w:val="0"/>
              <w:ind w:left="432"/>
            </w:pPr>
            <w:hyperlink w:anchor="E_Medication_Information_V2">
              <w:r w:rsidR="00935062">
                <w:rPr>
                  <w:rStyle w:val="HyperlinkText9pt"/>
                </w:rPr>
                <w:t>Medication Information (V2)</w:t>
              </w:r>
            </w:hyperlink>
          </w:p>
        </w:tc>
        <w:tc>
          <w:tcPr>
            <w:tcW w:w="360" w:type="dxa"/>
          </w:tcPr>
          <w:p w14:paraId="1B2DF66C" w14:textId="77777777" w:rsidR="00935062" w:rsidRDefault="00935062" w:rsidP="00B229B0">
            <w:pPr>
              <w:pStyle w:val="TableText"/>
              <w:keepNext w:val="0"/>
            </w:pPr>
            <w:r>
              <w:t>entry</w:t>
            </w:r>
          </w:p>
        </w:tc>
        <w:tc>
          <w:tcPr>
            <w:tcW w:w="360" w:type="dxa"/>
          </w:tcPr>
          <w:p w14:paraId="4D5351DE" w14:textId="77777777" w:rsidR="00935062" w:rsidRDefault="00935062" w:rsidP="00B229B0">
            <w:pPr>
              <w:pStyle w:val="TableText"/>
              <w:keepNext w:val="0"/>
            </w:pPr>
            <w:r>
              <w:t>urn:hl7ii:2.16.840.1.113883.10.20.22.4.23:2014-06-09</w:t>
            </w:r>
          </w:p>
        </w:tc>
      </w:tr>
      <w:tr w:rsidR="00935062" w14:paraId="0C253EF2" w14:textId="77777777" w:rsidTr="00C44751">
        <w:trPr>
          <w:jc w:val="center"/>
        </w:trPr>
        <w:tc>
          <w:tcPr>
            <w:tcW w:w="360" w:type="dxa"/>
          </w:tcPr>
          <w:p w14:paraId="7DBF72BB" w14:textId="77777777" w:rsidR="00935062" w:rsidRDefault="0085191F" w:rsidP="00B229B0">
            <w:pPr>
              <w:pStyle w:val="TableText"/>
              <w:keepNext w:val="0"/>
              <w:ind w:left="432"/>
            </w:pPr>
            <w:hyperlink w:anchor="Instruction_V2">
              <w:r w:rsidR="00935062">
                <w:rPr>
                  <w:rStyle w:val="HyperlinkText9pt"/>
                </w:rPr>
                <w:t>Instruction (V2)</w:t>
              </w:r>
            </w:hyperlink>
          </w:p>
        </w:tc>
        <w:tc>
          <w:tcPr>
            <w:tcW w:w="360" w:type="dxa"/>
          </w:tcPr>
          <w:p w14:paraId="34A16D97" w14:textId="77777777" w:rsidR="00935062" w:rsidRDefault="00935062" w:rsidP="00B229B0">
            <w:pPr>
              <w:pStyle w:val="TableText"/>
              <w:keepNext w:val="0"/>
            </w:pPr>
            <w:r>
              <w:t>entry</w:t>
            </w:r>
          </w:p>
        </w:tc>
        <w:tc>
          <w:tcPr>
            <w:tcW w:w="360" w:type="dxa"/>
          </w:tcPr>
          <w:p w14:paraId="2FF604DC" w14:textId="77777777" w:rsidR="00935062" w:rsidRDefault="00935062" w:rsidP="00B229B0">
            <w:pPr>
              <w:pStyle w:val="TableText"/>
              <w:keepNext w:val="0"/>
            </w:pPr>
            <w:r>
              <w:t>urn:hl7ii:2.16.840.1.113883.10.20.22.4.20:2014-06-09</w:t>
            </w:r>
          </w:p>
        </w:tc>
      </w:tr>
      <w:tr w:rsidR="00935062" w14:paraId="10872952" w14:textId="77777777" w:rsidTr="00C44751">
        <w:trPr>
          <w:jc w:val="center"/>
        </w:trPr>
        <w:tc>
          <w:tcPr>
            <w:tcW w:w="360" w:type="dxa"/>
          </w:tcPr>
          <w:p w14:paraId="0BEC8749" w14:textId="77777777" w:rsidR="00935062" w:rsidRDefault="0085191F" w:rsidP="00B229B0">
            <w:pPr>
              <w:pStyle w:val="TableText"/>
              <w:keepNext w:val="0"/>
              <w:ind w:left="432"/>
            </w:pPr>
            <w:hyperlink w:anchor="Immunization_Medication_Information_V2">
              <w:r w:rsidR="00935062">
                <w:rPr>
                  <w:rStyle w:val="HyperlinkText9pt"/>
                </w:rPr>
                <w:t>Immunization Medication Information (V2)</w:t>
              </w:r>
            </w:hyperlink>
          </w:p>
        </w:tc>
        <w:tc>
          <w:tcPr>
            <w:tcW w:w="360" w:type="dxa"/>
          </w:tcPr>
          <w:p w14:paraId="0C0EA5EF" w14:textId="77777777" w:rsidR="00935062" w:rsidRDefault="00935062" w:rsidP="00B229B0">
            <w:pPr>
              <w:pStyle w:val="TableText"/>
              <w:keepNext w:val="0"/>
            </w:pPr>
            <w:r>
              <w:t>entry</w:t>
            </w:r>
          </w:p>
        </w:tc>
        <w:tc>
          <w:tcPr>
            <w:tcW w:w="360" w:type="dxa"/>
          </w:tcPr>
          <w:p w14:paraId="29006DF5" w14:textId="77777777" w:rsidR="00935062" w:rsidRDefault="00935062" w:rsidP="00B229B0">
            <w:pPr>
              <w:pStyle w:val="TableText"/>
              <w:keepNext w:val="0"/>
            </w:pPr>
            <w:r>
              <w:t>urn:hl7ii:2.16.840.1.113883.10.20.22.4.54:2014-06-09</w:t>
            </w:r>
          </w:p>
        </w:tc>
      </w:tr>
      <w:tr w:rsidR="00935062" w14:paraId="391D7C76" w14:textId="77777777" w:rsidTr="00C44751">
        <w:trPr>
          <w:jc w:val="center"/>
        </w:trPr>
        <w:tc>
          <w:tcPr>
            <w:tcW w:w="360" w:type="dxa"/>
          </w:tcPr>
          <w:p w14:paraId="2C48F60C" w14:textId="77777777" w:rsidR="00935062" w:rsidRDefault="0085191F" w:rsidP="00B229B0">
            <w:pPr>
              <w:pStyle w:val="TableText"/>
              <w:keepNext w:val="0"/>
              <w:ind w:left="288"/>
            </w:pPr>
            <w:hyperlink w:anchor="E_Medication_Information_V2">
              <w:r w:rsidR="00935062">
                <w:rPr>
                  <w:rStyle w:val="HyperlinkText9pt"/>
                </w:rPr>
                <w:t>Medication Information (V2)</w:t>
              </w:r>
            </w:hyperlink>
          </w:p>
        </w:tc>
        <w:tc>
          <w:tcPr>
            <w:tcW w:w="360" w:type="dxa"/>
          </w:tcPr>
          <w:p w14:paraId="0613FA3D" w14:textId="77777777" w:rsidR="00935062" w:rsidRDefault="00935062" w:rsidP="00B229B0">
            <w:pPr>
              <w:pStyle w:val="TableText"/>
              <w:keepNext w:val="0"/>
            </w:pPr>
            <w:r>
              <w:t>entry</w:t>
            </w:r>
          </w:p>
        </w:tc>
        <w:tc>
          <w:tcPr>
            <w:tcW w:w="360" w:type="dxa"/>
          </w:tcPr>
          <w:p w14:paraId="47739B66" w14:textId="77777777" w:rsidR="00935062" w:rsidRDefault="00935062" w:rsidP="00B229B0">
            <w:pPr>
              <w:pStyle w:val="TableText"/>
              <w:keepNext w:val="0"/>
            </w:pPr>
            <w:r>
              <w:t>urn:hl7ii:2.16.840.1.113883.10.20.22.4.23:2014-06-09</w:t>
            </w:r>
          </w:p>
        </w:tc>
      </w:tr>
      <w:tr w:rsidR="00935062" w14:paraId="67E80CAE" w14:textId="77777777" w:rsidTr="00C44751">
        <w:trPr>
          <w:jc w:val="center"/>
        </w:trPr>
        <w:tc>
          <w:tcPr>
            <w:tcW w:w="360" w:type="dxa"/>
          </w:tcPr>
          <w:p w14:paraId="3B3C7DA1" w14:textId="77777777" w:rsidR="00935062" w:rsidRDefault="0085191F" w:rsidP="00B229B0">
            <w:pPr>
              <w:pStyle w:val="TableText"/>
              <w:keepNext w:val="0"/>
              <w:ind w:left="288"/>
            </w:pPr>
            <w:hyperlink w:anchor="Immunization_Medication_Information_V2">
              <w:r w:rsidR="00935062">
                <w:rPr>
                  <w:rStyle w:val="HyperlinkText9pt"/>
                </w:rPr>
                <w:t>Immunization Medication Information (V2)</w:t>
              </w:r>
            </w:hyperlink>
          </w:p>
        </w:tc>
        <w:tc>
          <w:tcPr>
            <w:tcW w:w="360" w:type="dxa"/>
          </w:tcPr>
          <w:p w14:paraId="1AAC5D43" w14:textId="77777777" w:rsidR="00935062" w:rsidRDefault="00935062" w:rsidP="00B229B0">
            <w:pPr>
              <w:pStyle w:val="TableText"/>
              <w:keepNext w:val="0"/>
            </w:pPr>
            <w:r>
              <w:t>entry</w:t>
            </w:r>
          </w:p>
        </w:tc>
        <w:tc>
          <w:tcPr>
            <w:tcW w:w="360" w:type="dxa"/>
          </w:tcPr>
          <w:p w14:paraId="618289A9" w14:textId="77777777" w:rsidR="00935062" w:rsidRDefault="00935062" w:rsidP="00B229B0">
            <w:pPr>
              <w:pStyle w:val="TableText"/>
              <w:keepNext w:val="0"/>
            </w:pPr>
            <w:r>
              <w:t>urn:hl7ii:2.16.840.1.113883.10.20.22.4.54:2014-06-09</w:t>
            </w:r>
          </w:p>
        </w:tc>
      </w:tr>
      <w:tr w:rsidR="00935062" w14:paraId="70702EEF" w14:textId="77777777" w:rsidTr="00C44751">
        <w:trPr>
          <w:jc w:val="center"/>
        </w:trPr>
        <w:tc>
          <w:tcPr>
            <w:tcW w:w="360" w:type="dxa"/>
          </w:tcPr>
          <w:p w14:paraId="4C3B6BD1" w14:textId="77777777" w:rsidR="00935062" w:rsidRDefault="0085191F" w:rsidP="00B229B0">
            <w:pPr>
              <w:pStyle w:val="TableText"/>
              <w:keepNext w:val="0"/>
              <w:ind w:left="144"/>
            </w:pPr>
            <w:hyperlink w:anchor="Instruction_V2">
              <w:r w:rsidR="00935062">
                <w:rPr>
                  <w:rStyle w:val="HyperlinkText9pt"/>
                </w:rPr>
                <w:t>Instruction (V2)</w:t>
              </w:r>
            </w:hyperlink>
          </w:p>
        </w:tc>
        <w:tc>
          <w:tcPr>
            <w:tcW w:w="360" w:type="dxa"/>
          </w:tcPr>
          <w:p w14:paraId="1EA40D64" w14:textId="77777777" w:rsidR="00935062" w:rsidRDefault="00935062" w:rsidP="00B229B0">
            <w:pPr>
              <w:pStyle w:val="TableText"/>
              <w:keepNext w:val="0"/>
            </w:pPr>
            <w:r>
              <w:t>entry</w:t>
            </w:r>
          </w:p>
        </w:tc>
        <w:tc>
          <w:tcPr>
            <w:tcW w:w="360" w:type="dxa"/>
          </w:tcPr>
          <w:p w14:paraId="16A26E5A" w14:textId="77777777" w:rsidR="00935062" w:rsidRDefault="00935062" w:rsidP="00B229B0">
            <w:pPr>
              <w:pStyle w:val="TableText"/>
              <w:keepNext w:val="0"/>
            </w:pPr>
            <w:r>
              <w:t>urn:hl7ii:2.16.840.1.113883.10.20.22.4.20:2014-06-09</w:t>
            </w:r>
          </w:p>
        </w:tc>
      </w:tr>
      <w:tr w:rsidR="00935062" w14:paraId="7C8804AE" w14:textId="77777777" w:rsidTr="00C44751">
        <w:trPr>
          <w:jc w:val="center"/>
        </w:trPr>
        <w:tc>
          <w:tcPr>
            <w:tcW w:w="360" w:type="dxa"/>
          </w:tcPr>
          <w:p w14:paraId="1AC58887" w14:textId="77777777" w:rsidR="00935062" w:rsidRDefault="0085191F" w:rsidP="00B229B0">
            <w:pPr>
              <w:pStyle w:val="TableText"/>
              <w:keepNext w:val="0"/>
              <w:ind w:left="144"/>
            </w:pPr>
            <w:hyperlink w:anchor="U_Author_Participation">
              <w:r w:rsidR="00935062">
                <w:rPr>
                  <w:rStyle w:val="HyperlinkText9pt"/>
                </w:rPr>
                <w:t>Author Participation</w:t>
              </w:r>
            </w:hyperlink>
          </w:p>
        </w:tc>
        <w:tc>
          <w:tcPr>
            <w:tcW w:w="360" w:type="dxa"/>
          </w:tcPr>
          <w:p w14:paraId="271366B4" w14:textId="77777777" w:rsidR="00935062" w:rsidRDefault="00935062" w:rsidP="00B229B0">
            <w:pPr>
              <w:pStyle w:val="TableText"/>
              <w:keepNext w:val="0"/>
            </w:pPr>
            <w:r>
              <w:t>unspecified</w:t>
            </w:r>
          </w:p>
        </w:tc>
        <w:tc>
          <w:tcPr>
            <w:tcW w:w="360" w:type="dxa"/>
          </w:tcPr>
          <w:p w14:paraId="2E57E20E" w14:textId="77777777" w:rsidR="00935062" w:rsidRDefault="00935062" w:rsidP="00B229B0">
            <w:pPr>
              <w:pStyle w:val="TableText"/>
              <w:keepNext w:val="0"/>
            </w:pPr>
            <w:r>
              <w:t>urn:oid:2.16.840.1.113883.10.20.22.4.119</w:t>
            </w:r>
          </w:p>
        </w:tc>
      </w:tr>
      <w:tr w:rsidR="00935062" w14:paraId="7B9DACBE" w14:textId="77777777" w:rsidTr="00C44751">
        <w:trPr>
          <w:jc w:val="center"/>
        </w:trPr>
        <w:tc>
          <w:tcPr>
            <w:tcW w:w="360" w:type="dxa"/>
          </w:tcPr>
          <w:p w14:paraId="09288000" w14:textId="77777777" w:rsidR="00935062" w:rsidRDefault="0085191F" w:rsidP="00B229B0">
            <w:pPr>
              <w:pStyle w:val="TableText"/>
              <w:keepNext w:val="0"/>
              <w:ind w:left="144"/>
            </w:pPr>
            <w:hyperlink w:anchor="E_Substance_Administered_Act">
              <w:r w:rsidR="00935062">
                <w:rPr>
                  <w:rStyle w:val="HyperlinkText9pt"/>
                </w:rPr>
                <w:t>Substance Administered Act</w:t>
              </w:r>
            </w:hyperlink>
          </w:p>
        </w:tc>
        <w:tc>
          <w:tcPr>
            <w:tcW w:w="360" w:type="dxa"/>
          </w:tcPr>
          <w:p w14:paraId="71C32BFB" w14:textId="77777777" w:rsidR="00935062" w:rsidRDefault="00935062" w:rsidP="00B229B0">
            <w:pPr>
              <w:pStyle w:val="TableText"/>
              <w:keepNext w:val="0"/>
            </w:pPr>
            <w:r>
              <w:t>entry</w:t>
            </w:r>
          </w:p>
        </w:tc>
        <w:tc>
          <w:tcPr>
            <w:tcW w:w="360" w:type="dxa"/>
          </w:tcPr>
          <w:p w14:paraId="677B2DEC" w14:textId="77777777" w:rsidR="00935062" w:rsidRDefault="00935062" w:rsidP="00B229B0">
            <w:pPr>
              <w:pStyle w:val="TableText"/>
              <w:keepNext w:val="0"/>
            </w:pPr>
            <w:r>
              <w:t>urn:oid:2.16.840.1.113883.10.20.22.4.118</w:t>
            </w:r>
          </w:p>
        </w:tc>
      </w:tr>
      <w:tr w:rsidR="00935062" w14:paraId="2DCE822E" w14:textId="77777777" w:rsidTr="00C44751">
        <w:trPr>
          <w:jc w:val="center"/>
        </w:trPr>
        <w:tc>
          <w:tcPr>
            <w:tcW w:w="360" w:type="dxa"/>
          </w:tcPr>
          <w:p w14:paraId="6AF8F872" w14:textId="77777777" w:rsidR="00935062" w:rsidRDefault="0085191F" w:rsidP="00B229B0">
            <w:pPr>
              <w:pStyle w:val="TableText"/>
              <w:keepNext w:val="0"/>
              <w:ind w:left="144"/>
            </w:pPr>
            <w:hyperlink w:anchor="Immunization_Medication_Information_V2">
              <w:r w:rsidR="00935062">
                <w:rPr>
                  <w:rStyle w:val="HyperlinkText9pt"/>
                </w:rPr>
                <w:t>Immunization Medication Information (V2)</w:t>
              </w:r>
            </w:hyperlink>
          </w:p>
        </w:tc>
        <w:tc>
          <w:tcPr>
            <w:tcW w:w="360" w:type="dxa"/>
          </w:tcPr>
          <w:p w14:paraId="6C601E54" w14:textId="77777777" w:rsidR="00935062" w:rsidRDefault="00935062" w:rsidP="00B229B0">
            <w:pPr>
              <w:pStyle w:val="TableText"/>
              <w:keepNext w:val="0"/>
            </w:pPr>
            <w:r>
              <w:t>entry</w:t>
            </w:r>
          </w:p>
        </w:tc>
        <w:tc>
          <w:tcPr>
            <w:tcW w:w="360" w:type="dxa"/>
          </w:tcPr>
          <w:p w14:paraId="3E787287" w14:textId="77777777" w:rsidR="00935062" w:rsidRDefault="00935062" w:rsidP="00B229B0">
            <w:pPr>
              <w:pStyle w:val="TableText"/>
              <w:keepNext w:val="0"/>
            </w:pPr>
            <w:r>
              <w:t>urn:hl7ii:2.16.840.1.113883.10.20.22.4.54:2014-06-09</w:t>
            </w:r>
          </w:p>
        </w:tc>
      </w:tr>
      <w:tr w:rsidR="00935062" w14:paraId="3BDBD771" w14:textId="77777777" w:rsidTr="00C44751">
        <w:trPr>
          <w:jc w:val="center"/>
        </w:trPr>
        <w:tc>
          <w:tcPr>
            <w:tcW w:w="360" w:type="dxa"/>
          </w:tcPr>
          <w:p w14:paraId="6664F015" w14:textId="77777777" w:rsidR="00935062" w:rsidRDefault="0085191F" w:rsidP="00B229B0">
            <w:pPr>
              <w:pStyle w:val="TableText"/>
              <w:keepNext w:val="0"/>
              <w:ind w:left="144"/>
            </w:pPr>
            <w:hyperlink w:anchor="Precondition_for_Substance_Administrati">
              <w:r w:rsidR="00935062">
                <w:rPr>
                  <w:rStyle w:val="HyperlinkText9pt"/>
                </w:rPr>
                <w:t>Precondition for Substance Administration (V2)</w:t>
              </w:r>
            </w:hyperlink>
          </w:p>
        </w:tc>
        <w:tc>
          <w:tcPr>
            <w:tcW w:w="360" w:type="dxa"/>
          </w:tcPr>
          <w:p w14:paraId="495B3982" w14:textId="77777777" w:rsidR="00935062" w:rsidRDefault="00935062" w:rsidP="00B229B0">
            <w:pPr>
              <w:pStyle w:val="TableText"/>
              <w:keepNext w:val="0"/>
            </w:pPr>
            <w:r>
              <w:t>entry</w:t>
            </w:r>
          </w:p>
        </w:tc>
        <w:tc>
          <w:tcPr>
            <w:tcW w:w="360" w:type="dxa"/>
          </w:tcPr>
          <w:p w14:paraId="4BBA0EEF" w14:textId="77777777" w:rsidR="00935062" w:rsidRDefault="00935062" w:rsidP="00B229B0">
            <w:pPr>
              <w:pStyle w:val="TableText"/>
              <w:keepNext w:val="0"/>
            </w:pPr>
            <w:r>
              <w:t>urn:hl7ii:2.16.840.1.113883.10.20.22.4.25:2014-06-09</w:t>
            </w:r>
          </w:p>
        </w:tc>
      </w:tr>
      <w:tr w:rsidR="00935062" w14:paraId="22839F89" w14:textId="77777777" w:rsidTr="00C44751">
        <w:trPr>
          <w:jc w:val="center"/>
        </w:trPr>
        <w:tc>
          <w:tcPr>
            <w:tcW w:w="360" w:type="dxa"/>
          </w:tcPr>
          <w:p w14:paraId="7BE4E41C" w14:textId="77777777" w:rsidR="00935062" w:rsidRDefault="0085191F" w:rsidP="00B229B0">
            <w:pPr>
              <w:pStyle w:val="TableText"/>
              <w:keepNext w:val="0"/>
            </w:pPr>
            <w:hyperlink w:anchor="E_Planned_Act_V2">
              <w:r w:rsidR="00935062">
                <w:rPr>
                  <w:rStyle w:val="HyperlinkText9pt"/>
                </w:rPr>
                <w:t>Planned Act (V2)</w:t>
              </w:r>
            </w:hyperlink>
          </w:p>
        </w:tc>
        <w:tc>
          <w:tcPr>
            <w:tcW w:w="360" w:type="dxa"/>
          </w:tcPr>
          <w:p w14:paraId="1710131D" w14:textId="77777777" w:rsidR="00935062" w:rsidRDefault="00935062" w:rsidP="00B229B0">
            <w:pPr>
              <w:pStyle w:val="TableText"/>
              <w:keepNext w:val="0"/>
            </w:pPr>
            <w:r>
              <w:t>entry</w:t>
            </w:r>
          </w:p>
        </w:tc>
        <w:tc>
          <w:tcPr>
            <w:tcW w:w="360" w:type="dxa"/>
          </w:tcPr>
          <w:p w14:paraId="5EBA0CA3" w14:textId="77777777" w:rsidR="00935062" w:rsidRDefault="00935062" w:rsidP="00B229B0">
            <w:pPr>
              <w:pStyle w:val="TableText"/>
              <w:keepNext w:val="0"/>
            </w:pPr>
            <w:r>
              <w:t>urn:hl7ii:2.16.840.1.113883.10.20.22.4.39:2014-06-09</w:t>
            </w:r>
          </w:p>
        </w:tc>
      </w:tr>
      <w:tr w:rsidR="00935062" w14:paraId="459F84C9" w14:textId="77777777" w:rsidTr="00C44751">
        <w:trPr>
          <w:jc w:val="center"/>
        </w:trPr>
        <w:tc>
          <w:tcPr>
            <w:tcW w:w="360" w:type="dxa"/>
          </w:tcPr>
          <w:p w14:paraId="2E8C07D6" w14:textId="77777777" w:rsidR="00935062" w:rsidRDefault="0085191F" w:rsidP="00B229B0">
            <w:pPr>
              <w:pStyle w:val="TableText"/>
              <w:keepNext w:val="0"/>
              <w:ind w:left="144"/>
            </w:pPr>
            <w:hyperlink w:anchor="Indication_V2">
              <w:r w:rsidR="00935062">
                <w:rPr>
                  <w:rStyle w:val="HyperlinkText9pt"/>
                </w:rPr>
                <w:t>Indication (V2)</w:t>
              </w:r>
            </w:hyperlink>
          </w:p>
        </w:tc>
        <w:tc>
          <w:tcPr>
            <w:tcW w:w="360" w:type="dxa"/>
          </w:tcPr>
          <w:p w14:paraId="4D157801" w14:textId="77777777" w:rsidR="00935062" w:rsidRDefault="00935062" w:rsidP="00B229B0">
            <w:pPr>
              <w:pStyle w:val="TableText"/>
              <w:keepNext w:val="0"/>
            </w:pPr>
            <w:r>
              <w:t>entry</w:t>
            </w:r>
          </w:p>
        </w:tc>
        <w:tc>
          <w:tcPr>
            <w:tcW w:w="360" w:type="dxa"/>
          </w:tcPr>
          <w:p w14:paraId="4BA9A158" w14:textId="77777777" w:rsidR="00935062" w:rsidRDefault="00935062" w:rsidP="00B229B0">
            <w:pPr>
              <w:pStyle w:val="TableText"/>
              <w:keepNext w:val="0"/>
            </w:pPr>
            <w:r>
              <w:t>urn:hl7ii:2.16.840.1.113883.10.20.22.4.19:2014-06-09</w:t>
            </w:r>
          </w:p>
        </w:tc>
      </w:tr>
      <w:tr w:rsidR="00935062" w14:paraId="1D37EFBC" w14:textId="77777777" w:rsidTr="00C44751">
        <w:trPr>
          <w:jc w:val="center"/>
        </w:trPr>
        <w:tc>
          <w:tcPr>
            <w:tcW w:w="360" w:type="dxa"/>
          </w:tcPr>
          <w:p w14:paraId="13B5E85E" w14:textId="77777777" w:rsidR="00935062" w:rsidRDefault="0085191F" w:rsidP="00B229B0">
            <w:pPr>
              <w:pStyle w:val="TableText"/>
              <w:keepNext w:val="0"/>
              <w:ind w:left="144"/>
            </w:pPr>
            <w:hyperlink w:anchor="E_Priority_Preference">
              <w:r w:rsidR="00935062">
                <w:rPr>
                  <w:rStyle w:val="HyperlinkText9pt"/>
                </w:rPr>
                <w:t>Priority Preference</w:t>
              </w:r>
            </w:hyperlink>
          </w:p>
        </w:tc>
        <w:tc>
          <w:tcPr>
            <w:tcW w:w="360" w:type="dxa"/>
          </w:tcPr>
          <w:p w14:paraId="44A00D5A" w14:textId="77777777" w:rsidR="00935062" w:rsidRDefault="00935062" w:rsidP="00B229B0">
            <w:pPr>
              <w:pStyle w:val="TableText"/>
              <w:keepNext w:val="0"/>
            </w:pPr>
            <w:r>
              <w:t>entry</w:t>
            </w:r>
          </w:p>
        </w:tc>
        <w:tc>
          <w:tcPr>
            <w:tcW w:w="360" w:type="dxa"/>
          </w:tcPr>
          <w:p w14:paraId="4B2D202B" w14:textId="77777777" w:rsidR="00935062" w:rsidRDefault="00935062" w:rsidP="00B229B0">
            <w:pPr>
              <w:pStyle w:val="TableText"/>
              <w:keepNext w:val="0"/>
            </w:pPr>
            <w:r>
              <w:t>urn:oid:2.16.840.1.113883.10.20.22.4.143</w:t>
            </w:r>
          </w:p>
        </w:tc>
      </w:tr>
      <w:tr w:rsidR="00935062" w14:paraId="2E47F811" w14:textId="77777777" w:rsidTr="00C44751">
        <w:trPr>
          <w:jc w:val="center"/>
        </w:trPr>
        <w:tc>
          <w:tcPr>
            <w:tcW w:w="360" w:type="dxa"/>
          </w:tcPr>
          <w:p w14:paraId="05F4B82C" w14:textId="77777777" w:rsidR="00935062" w:rsidRDefault="0085191F" w:rsidP="00B229B0">
            <w:pPr>
              <w:pStyle w:val="TableText"/>
              <w:keepNext w:val="0"/>
              <w:ind w:left="288"/>
            </w:pPr>
            <w:hyperlink w:anchor="U_Author_Participation">
              <w:r w:rsidR="00935062">
                <w:rPr>
                  <w:rStyle w:val="HyperlinkText9pt"/>
                </w:rPr>
                <w:t>Author Participation</w:t>
              </w:r>
            </w:hyperlink>
          </w:p>
        </w:tc>
        <w:tc>
          <w:tcPr>
            <w:tcW w:w="360" w:type="dxa"/>
          </w:tcPr>
          <w:p w14:paraId="184A1E4B" w14:textId="77777777" w:rsidR="00935062" w:rsidRDefault="00935062" w:rsidP="00B229B0">
            <w:pPr>
              <w:pStyle w:val="TableText"/>
              <w:keepNext w:val="0"/>
            </w:pPr>
            <w:r>
              <w:t>unspecified</w:t>
            </w:r>
          </w:p>
        </w:tc>
        <w:tc>
          <w:tcPr>
            <w:tcW w:w="360" w:type="dxa"/>
          </w:tcPr>
          <w:p w14:paraId="6E78E076" w14:textId="77777777" w:rsidR="00935062" w:rsidRDefault="00935062" w:rsidP="00B229B0">
            <w:pPr>
              <w:pStyle w:val="TableText"/>
              <w:keepNext w:val="0"/>
            </w:pPr>
            <w:r>
              <w:t>urn:oid:2.16.840.1.113883.10.20.22.4.119</w:t>
            </w:r>
          </w:p>
        </w:tc>
      </w:tr>
      <w:tr w:rsidR="00935062" w14:paraId="0F96941D" w14:textId="77777777" w:rsidTr="00C44751">
        <w:trPr>
          <w:jc w:val="center"/>
        </w:trPr>
        <w:tc>
          <w:tcPr>
            <w:tcW w:w="360" w:type="dxa"/>
          </w:tcPr>
          <w:p w14:paraId="1A047EEB" w14:textId="77777777" w:rsidR="00935062" w:rsidRDefault="0085191F" w:rsidP="00B229B0">
            <w:pPr>
              <w:pStyle w:val="TableText"/>
              <w:keepNext w:val="0"/>
              <w:ind w:left="144"/>
            </w:pPr>
            <w:hyperlink w:anchor="Instruction_V2">
              <w:r w:rsidR="00935062">
                <w:rPr>
                  <w:rStyle w:val="HyperlinkText9pt"/>
                </w:rPr>
                <w:t>Instruction (V2)</w:t>
              </w:r>
            </w:hyperlink>
          </w:p>
        </w:tc>
        <w:tc>
          <w:tcPr>
            <w:tcW w:w="360" w:type="dxa"/>
          </w:tcPr>
          <w:p w14:paraId="3985AF93" w14:textId="77777777" w:rsidR="00935062" w:rsidRDefault="00935062" w:rsidP="00B229B0">
            <w:pPr>
              <w:pStyle w:val="TableText"/>
              <w:keepNext w:val="0"/>
            </w:pPr>
            <w:r>
              <w:t>entry</w:t>
            </w:r>
          </w:p>
        </w:tc>
        <w:tc>
          <w:tcPr>
            <w:tcW w:w="360" w:type="dxa"/>
          </w:tcPr>
          <w:p w14:paraId="58AD68B4" w14:textId="77777777" w:rsidR="00935062" w:rsidRDefault="00935062" w:rsidP="00B229B0">
            <w:pPr>
              <w:pStyle w:val="TableText"/>
              <w:keepNext w:val="0"/>
            </w:pPr>
            <w:r>
              <w:t>urn:hl7ii:2.16.840.1.113883.10.20.22.4.20:2014-06-09</w:t>
            </w:r>
          </w:p>
        </w:tc>
      </w:tr>
      <w:tr w:rsidR="00935062" w14:paraId="09EDDAD1" w14:textId="77777777" w:rsidTr="00C44751">
        <w:trPr>
          <w:jc w:val="center"/>
        </w:trPr>
        <w:tc>
          <w:tcPr>
            <w:tcW w:w="360" w:type="dxa"/>
          </w:tcPr>
          <w:p w14:paraId="1EBCE465" w14:textId="77777777" w:rsidR="00935062" w:rsidRDefault="0085191F" w:rsidP="00B229B0">
            <w:pPr>
              <w:pStyle w:val="TableText"/>
              <w:keepNext w:val="0"/>
              <w:ind w:left="144"/>
            </w:pPr>
            <w:hyperlink w:anchor="U_Author_Participation">
              <w:r w:rsidR="00935062">
                <w:rPr>
                  <w:rStyle w:val="HyperlinkText9pt"/>
                </w:rPr>
                <w:t>Author Participation</w:t>
              </w:r>
            </w:hyperlink>
          </w:p>
        </w:tc>
        <w:tc>
          <w:tcPr>
            <w:tcW w:w="360" w:type="dxa"/>
          </w:tcPr>
          <w:p w14:paraId="4F92B196" w14:textId="77777777" w:rsidR="00935062" w:rsidRDefault="00935062" w:rsidP="00B229B0">
            <w:pPr>
              <w:pStyle w:val="TableText"/>
              <w:keepNext w:val="0"/>
            </w:pPr>
            <w:r>
              <w:t>unspecified</w:t>
            </w:r>
          </w:p>
        </w:tc>
        <w:tc>
          <w:tcPr>
            <w:tcW w:w="360" w:type="dxa"/>
          </w:tcPr>
          <w:p w14:paraId="49B3987D" w14:textId="77777777" w:rsidR="00935062" w:rsidRDefault="00935062" w:rsidP="00B229B0">
            <w:pPr>
              <w:pStyle w:val="TableText"/>
              <w:keepNext w:val="0"/>
            </w:pPr>
            <w:r>
              <w:t>urn:oid:2.16.840.1.113883.10.20.22.4.119</w:t>
            </w:r>
          </w:p>
        </w:tc>
      </w:tr>
      <w:tr w:rsidR="00935062" w14:paraId="60C5E5BC" w14:textId="77777777" w:rsidTr="00C44751">
        <w:trPr>
          <w:jc w:val="center"/>
        </w:trPr>
        <w:tc>
          <w:tcPr>
            <w:tcW w:w="360" w:type="dxa"/>
          </w:tcPr>
          <w:p w14:paraId="04F02A85" w14:textId="77777777" w:rsidR="00935062" w:rsidRDefault="0085191F" w:rsidP="00B229B0">
            <w:pPr>
              <w:pStyle w:val="TableText"/>
              <w:keepNext w:val="0"/>
            </w:pPr>
            <w:hyperlink w:anchor="E_Planned_Encounter_V2">
              <w:r w:rsidR="00935062">
                <w:rPr>
                  <w:rStyle w:val="HyperlinkText9pt"/>
                </w:rPr>
                <w:t>Planned Encounter (V2)</w:t>
              </w:r>
            </w:hyperlink>
          </w:p>
        </w:tc>
        <w:tc>
          <w:tcPr>
            <w:tcW w:w="360" w:type="dxa"/>
          </w:tcPr>
          <w:p w14:paraId="0C9BD256" w14:textId="77777777" w:rsidR="00935062" w:rsidRDefault="00935062" w:rsidP="00B229B0">
            <w:pPr>
              <w:pStyle w:val="TableText"/>
              <w:keepNext w:val="0"/>
            </w:pPr>
            <w:r>
              <w:t>entry</w:t>
            </w:r>
          </w:p>
        </w:tc>
        <w:tc>
          <w:tcPr>
            <w:tcW w:w="360" w:type="dxa"/>
          </w:tcPr>
          <w:p w14:paraId="50E0F28D" w14:textId="77777777" w:rsidR="00935062" w:rsidRDefault="00935062" w:rsidP="00B229B0">
            <w:pPr>
              <w:pStyle w:val="TableText"/>
              <w:keepNext w:val="0"/>
            </w:pPr>
            <w:r>
              <w:t>urn:hl7ii:2.16.840.1.113883.10.20.22.4.40:2014-06-09</w:t>
            </w:r>
          </w:p>
        </w:tc>
      </w:tr>
      <w:tr w:rsidR="00935062" w14:paraId="26B55316" w14:textId="77777777" w:rsidTr="00C44751">
        <w:trPr>
          <w:jc w:val="center"/>
        </w:trPr>
        <w:tc>
          <w:tcPr>
            <w:tcW w:w="360" w:type="dxa"/>
          </w:tcPr>
          <w:p w14:paraId="230B4753" w14:textId="77777777" w:rsidR="00935062" w:rsidRDefault="0085191F" w:rsidP="00B229B0">
            <w:pPr>
              <w:pStyle w:val="TableText"/>
              <w:keepNext w:val="0"/>
              <w:ind w:left="144"/>
            </w:pPr>
            <w:hyperlink w:anchor="E_Service_Delivery_Location">
              <w:r w:rsidR="00935062">
                <w:rPr>
                  <w:rStyle w:val="HyperlinkText9pt"/>
                </w:rPr>
                <w:t>Service Delivery Location</w:t>
              </w:r>
            </w:hyperlink>
          </w:p>
        </w:tc>
        <w:tc>
          <w:tcPr>
            <w:tcW w:w="360" w:type="dxa"/>
          </w:tcPr>
          <w:p w14:paraId="02BBEF75" w14:textId="77777777" w:rsidR="00935062" w:rsidRDefault="00935062" w:rsidP="00B229B0">
            <w:pPr>
              <w:pStyle w:val="TableText"/>
              <w:keepNext w:val="0"/>
            </w:pPr>
            <w:r>
              <w:t>entry</w:t>
            </w:r>
          </w:p>
        </w:tc>
        <w:tc>
          <w:tcPr>
            <w:tcW w:w="360" w:type="dxa"/>
          </w:tcPr>
          <w:p w14:paraId="7EDE06BC" w14:textId="77777777" w:rsidR="00935062" w:rsidRDefault="00935062" w:rsidP="00B229B0">
            <w:pPr>
              <w:pStyle w:val="TableText"/>
              <w:keepNext w:val="0"/>
            </w:pPr>
            <w:r>
              <w:t>urn:oid:2.16.840.1.113883.10.20.22.4.32</w:t>
            </w:r>
          </w:p>
        </w:tc>
      </w:tr>
      <w:tr w:rsidR="00935062" w14:paraId="2969E620" w14:textId="77777777" w:rsidTr="00C44751">
        <w:trPr>
          <w:jc w:val="center"/>
        </w:trPr>
        <w:tc>
          <w:tcPr>
            <w:tcW w:w="360" w:type="dxa"/>
          </w:tcPr>
          <w:p w14:paraId="1541360E" w14:textId="77777777" w:rsidR="00935062" w:rsidRDefault="0085191F" w:rsidP="00B229B0">
            <w:pPr>
              <w:pStyle w:val="TableText"/>
              <w:keepNext w:val="0"/>
              <w:ind w:left="144"/>
            </w:pPr>
            <w:hyperlink w:anchor="Indication_V2">
              <w:r w:rsidR="00935062">
                <w:rPr>
                  <w:rStyle w:val="HyperlinkText9pt"/>
                </w:rPr>
                <w:t>Indication (V2)</w:t>
              </w:r>
            </w:hyperlink>
          </w:p>
        </w:tc>
        <w:tc>
          <w:tcPr>
            <w:tcW w:w="360" w:type="dxa"/>
          </w:tcPr>
          <w:p w14:paraId="01C3805F" w14:textId="77777777" w:rsidR="00935062" w:rsidRDefault="00935062" w:rsidP="00B229B0">
            <w:pPr>
              <w:pStyle w:val="TableText"/>
              <w:keepNext w:val="0"/>
            </w:pPr>
            <w:r>
              <w:t>entry</w:t>
            </w:r>
          </w:p>
        </w:tc>
        <w:tc>
          <w:tcPr>
            <w:tcW w:w="360" w:type="dxa"/>
          </w:tcPr>
          <w:p w14:paraId="4420625A" w14:textId="77777777" w:rsidR="00935062" w:rsidRDefault="00935062" w:rsidP="00B229B0">
            <w:pPr>
              <w:pStyle w:val="TableText"/>
              <w:keepNext w:val="0"/>
            </w:pPr>
            <w:r>
              <w:t>urn:hl7ii:2.16.840.1.113883.10.20.22.4.19:2014-06-09</w:t>
            </w:r>
          </w:p>
        </w:tc>
      </w:tr>
      <w:tr w:rsidR="00935062" w14:paraId="18680B82" w14:textId="77777777" w:rsidTr="00C44751">
        <w:trPr>
          <w:jc w:val="center"/>
        </w:trPr>
        <w:tc>
          <w:tcPr>
            <w:tcW w:w="360" w:type="dxa"/>
          </w:tcPr>
          <w:p w14:paraId="5EAE126B" w14:textId="77777777" w:rsidR="00935062" w:rsidRDefault="0085191F" w:rsidP="00B229B0">
            <w:pPr>
              <w:pStyle w:val="TableText"/>
              <w:keepNext w:val="0"/>
              <w:ind w:left="144"/>
            </w:pPr>
            <w:hyperlink w:anchor="E_Priority_Preference">
              <w:r w:rsidR="00935062">
                <w:rPr>
                  <w:rStyle w:val="HyperlinkText9pt"/>
                </w:rPr>
                <w:t>Priority Preference</w:t>
              </w:r>
            </w:hyperlink>
          </w:p>
        </w:tc>
        <w:tc>
          <w:tcPr>
            <w:tcW w:w="360" w:type="dxa"/>
          </w:tcPr>
          <w:p w14:paraId="570586EF" w14:textId="77777777" w:rsidR="00935062" w:rsidRDefault="00935062" w:rsidP="00B229B0">
            <w:pPr>
              <w:pStyle w:val="TableText"/>
              <w:keepNext w:val="0"/>
            </w:pPr>
            <w:r>
              <w:t>entry</w:t>
            </w:r>
          </w:p>
        </w:tc>
        <w:tc>
          <w:tcPr>
            <w:tcW w:w="360" w:type="dxa"/>
          </w:tcPr>
          <w:p w14:paraId="0A166687" w14:textId="77777777" w:rsidR="00935062" w:rsidRDefault="00935062" w:rsidP="00B229B0">
            <w:pPr>
              <w:pStyle w:val="TableText"/>
              <w:keepNext w:val="0"/>
            </w:pPr>
            <w:r>
              <w:t>urn:oid:2.16.840.1.113883.10.20.22.4.143</w:t>
            </w:r>
          </w:p>
        </w:tc>
      </w:tr>
      <w:tr w:rsidR="00935062" w14:paraId="5C9B3C14" w14:textId="77777777" w:rsidTr="00C44751">
        <w:trPr>
          <w:jc w:val="center"/>
        </w:trPr>
        <w:tc>
          <w:tcPr>
            <w:tcW w:w="360" w:type="dxa"/>
          </w:tcPr>
          <w:p w14:paraId="6A8E321F" w14:textId="77777777" w:rsidR="00935062" w:rsidRDefault="0085191F" w:rsidP="00B229B0">
            <w:pPr>
              <w:pStyle w:val="TableText"/>
              <w:keepNext w:val="0"/>
              <w:ind w:left="288"/>
            </w:pPr>
            <w:hyperlink w:anchor="U_Author_Participation">
              <w:r w:rsidR="00935062">
                <w:rPr>
                  <w:rStyle w:val="HyperlinkText9pt"/>
                </w:rPr>
                <w:t>Author Participation</w:t>
              </w:r>
            </w:hyperlink>
          </w:p>
        </w:tc>
        <w:tc>
          <w:tcPr>
            <w:tcW w:w="360" w:type="dxa"/>
          </w:tcPr>
          <w:p w14:paraId="6C25BC6E" w14:textId="77777777" w:rsidR="00935062" w:rsidRDefault="00935062" w:rsidP="00B229B0">
            <w:pPr>
              <w:pStyle w:val="TableText"/>
              <w:keepNext w:val="0"/>
            </w:pPr>
            <w:r>
              <w:t>unspecified</w:t>
            </w:r>
          </w:p>
        </w:tc>
        <w:tc>
          <w:tcPr>
            <w:tcW w:w="360" w:type="dxa"/>
          </w:tcPr>
          <w:p w14:paraId="7EBABABF" w14:textId="77777777" w:rsidR="00935062" w:rsidRDefault="00935062" w:rsidP="00B229B0">
            <w:pPr>
              <w:pStyle w:val="TableText"/>
              <w:keepNext w:val="0"/>
            </w:pPr>
            <w:r>
              <w:t>urn:oid:2.16.840.1.113883.10.20.22.4.119</w:t>
            </w:r>
          </w:p>
        </w:tc>
      </w:tr>
      <w:tr w:rsidR="00935062" w14:paraId="759DA3D6" w14:textId="77777777" w:rsidTr="00C44751">
        <w:trPr>
          <w:jc w:val="center"/>
        </w:trPr>
        <w:tc>
          <w:tcPr>
            <w:tcW w:w="360" w:type="dxa"/>
          </w:tcPr>
          <w:p w14:paraId="4A5CAD7F" w14:textId="77777777" w:rsidR="00935062" w:rsidRDefault="0085191F" w:rsidP="00B229B0">
            <w:pPr>
              <w:pStyle w:val="TableText"/>
              <w:keepNext w:val="0"/>
              <w:ind w:left="144"/>
            </w:pPr>
            <w:hyperlink w:anchor="U_Author_Participation">
              <w:r w:rsidR="00935062">
                <w:rPr>
                  <w:rStyle w:val="HyperlinkText9pt"/>
                </w:rPr>
                <w:t>Author Participation</w:t>
              </w:r>
            </w:hyperlink>
          </w:p>
        </w:tc>
        <w:tc>
          <w:tcPr>
            <w:tcW w:w="360" w:type="dxa"/>
          </w:tcPr>
          <w:p w14:paraId="6078BFFF" w14:textId="77777777" w:rsidR="00935062" w:rsidRDefault="00935062" w:rsidP="00B229B0">
            <w:pPr>
              <w:pStyle w:val="TableText"/>
              <w:keepNext w:val="0"/>
            </w:pPr>
            <w:r>
              <w:t>unspecified</w:t>
            </w:r>
          </w:p>
        </w:tc>
        <w:tc>
          <w:tcPr>
            <w:tcW w:w="360" w:type="dxa"/>
          </w:tcPr>
          <w:p w14:paraId="136A71D5" w14:textId="77777777" w:rsidR="00935062" w:rsidRDefault="00935062" w:rsidP="00B229B0">
            <w:pPr>
              <w:pStyle w:val="TableText"/>
              <w:keepNext w:val="0"/>
            </w:pPr>
            <w:r>
              <w:t>urn:oid:2.16.840.1.113883.10.20.22.4.119</w:t>
            </w:r>
          </w:p>
        </w:tc>
      </w:tr>
      <w:tr w:rsidR="00935062" w14:paraId="301F1F0D" w14:textId="77777777" w:rsidTr="00C44751">
        <w:trPr>
          <w:jc w:val="center"/>
        </w:trPr>
        <w:tc>
          <w:tcPr>
            <w:tcW w:w="360" w:type="dxa"/>
          </w:tcPr>
          <w:p w14:paraId="3BA33012" w14:textId="77777777" w:rsidR="00935062" w:rsidRDefault="0085191F" w:rsidP="00B229B0">
            <w:pPr>
              <w:pStyle w:val="TableText"/>
              <w:keepNext w:val="0"/>
            </w:pPr>
            <w:hyperlink w:anchor="E_Planned_Immunization_Activity">
              <w:r w:rsidR="00935062">
                <w:rPr>
                  <w:rStyle w:val="HyperlinkText9pt"/>
                </w:rPr>
                <w:t>Planned Immunization Activity</w:t>
              </w:r>
            </w:hyperlink>
          </w:p>
        </w:tc>
        <w:tc>
          <w:tcPr>
            <w:tcW w:w="360" w:type="dxa"/>
          </w:tcPr>
          <w:p w14:paraId="7E77E898" w14:textId="77777777" w:rsidR="00935062" w:rsidRDefault="00935062" w:rsidP="00B229B0">
            <w:pPr>
              <w:pStyle w:val="TableText"/>
              <w:keepNext w:val="0"/>
            </w:pPr>
            <w:r>
              <w:t>entry</w:t>
            </w:r>
          </w:p>
        </w:tc>
        <w:tc>
          <w:tcPr>
            <w:tcW w:w="360" w:type="dxa"/>
          </w:tcPr>
          <w:p w14:paraId="5923090D" w14:textId="77777777" w:rsidR="00935062" w:rsidRDefault="00935062" w:rsidP="00B229B0">
            <w:pPr>
              <w:pStyle w:val="TableText"/>
              <w:keepNext w:val="0"/>
            </w:pPr>
            <w:r>
              <w:t>urn:oid:2.16.840.1.113883.10.20.22.4.120</w:t>
            </w:r>
          </w:p>
        </w:tc>
      </w:tr>
      <w:tr w:rsidR="00935062" w14:paraId="0CDA03AF" w14:textId="77777777" w:rsidTr="00C44751">
        <w:trPr>
          <w:jc w:val="center"/>
        </w:trPr>
        <w:tc>
          <w:tcPr>
            <w:tcW w:w="360" w:type="dxa"/>
          </w:tcPr>
          <w:p w14:paraId="34F6FBB5" w14:textId="77777777" w:rsidR="00935062" w:rsidRDefault="0085191F" w:rsidP="00B229B0">
            <w:pPr>
              <w:pStyle w:val="TableText"/>
              <w:keepNext w:val="0"/>
              <w:ind w:left="144"/>
            </w:pPr>
            <w:hyperlink w:anchor="Indication_V2">
              <w:r w:rsidR="00935062">
                <w:rPr>
                  <w:rStyle w:val="HyperlinkText9pt"/>
                </w:rPr>
                <w:t>Indication (V2)</w:t>
              </w:r>
            </w:hyperlink>
          </w:p>
        </w:tc>
        <w:tc>
          <w:tcPr>
            <w:tcW w:w="360" w:type="dxa"/>
          </w:tcPr>
          <w:p w14:paraId="02231B43" w14:textId="77777777" w:rsidR="00935062" w:rsidRDefault="00935062" w:rsidP="00B229B0">
            <w:pPr>
              <w:pStyle w:val="TableText"/>
              <w:keepNext w:val="0"/>
            </w:pPr>
            <w:r>
              <w:t>entry</w:t>
            </w:r>
          </w:p>
        </w:tc>
        <w:tc>
          <w:tcPr>
            <w:tcW w:w="360" w:type="dxa"/>
          </w:tcPr>
          <w:p w14:paraId="17D977EA" w14:textId="77777777" w:rsidR="00935062" w:rsidRDefault="00935062" w:rsidP="00B229B0">
            <w:pPr>
              <w:pStyle w:val="TableText"/>
              <w:keepNext w:val="0"/>
            </w:pPr>
            <w:r>
              <w:t>urn:hl7ii:2.16.840.1.113883.10.20.22.4.19:2014-06-09</w:t>
            </w:r>
          </w:p>
        </w:tc>
      </w:tr>
      <w:tr w:rsidR="00935062" w14:paraId="094C11D9" w14:textId="77777777" w:rsidTr="00C44751">
        <w:trPr>
          <w:jc w:val="center"/>
        </w:trPr>
        <w:tc>
          <w:tcPr>
            <w:tcW w:w="360" w:type="dxa"/>
          </w:tcPr>
          <w:p w14:paraId="22CC197B" w14:textId="77777777" w:rsidR="00935062" w:rsidRDefault="0085191F" w:rsidP="00B229B0">
            <w:pPr>
              <w:pStyle w:val="TableText"/>
              <w:keepNext w:val="0"/>
              <w:ind w:left="144"/>
            </w:pPr>
            <w:hyperlink w:anchor="E_Priority_Preference">
              <w:r w:rsidR="00935062">
                <w:rPr>
                  <w:rStyle w:val="HyperlinkText9pt"/>
                </w:rPr>
                <w:t>Priority Preference</w:t>
              </w:r>
            </w:hyperlink>
          </w:p>
        </w:tc>
        <w:tc>
          <w:tcPr>
            <w:tcW w:w="360" w:type="dxa"/>
          </w:tcPr>
          <w:p w14:paraId="0AFA5369" w14:textId="77777777" w:rsidR="00935062" w:rsidRDefault="00935062" w:rsidP="00B229B0">
            <w:pPr>
              <w:pStyle w:val="TableText"/>
              <w:keepNext w:val="0"/>
            </w:pPr>
            <w:r>
              <w:t>entry</w:t>
            </w:r>
          </w:p>
        </w:tc>
        <w:tc>
          <w:tcPr>
            <w:tcW w:w="360" w:type="dxa"/>
          </w:tcPr>
          <w:p w14:paraId="405EA0D0" w14:textId="77777777" w:rsidR="00935062" w:rsidRDefault="00935062" w:rsidP="00B229B0">
            <w:pPr>
              <w:pStyle w:val="TableText"/>
              <w:keepNext w:val="0"/>
            </w:pPr>
            <w:r>
              <w:t>urn:oid:2.16.840.1.113883.10.20.22.4.143</w:t>
            </w:r>
          </w:p>
        </w:tc>
      </w:tr>
      <w:tr w:rsidR="00935062" w14:paraId="20EFB57B" w14:textId="77777777" w:rsidTr="00C44751">
        <w:trPr>
          <w:jc w:val="center"/>
        </w:trPr>
        <w:tc>
          <w:tcPr>
            <w:tcW w:w="360" w:type="dxa"/>
          </w:tcPr>
          <w:p w14:paraId="465573D8" w14:textId="77777777" w:rsidR="00935062" w:rsidRDefault="0085191F" w:rsidP="00B229B0">
            <w:pPr>
              <w:pStyle w:val="TableText"/>
              <w:keepNext w:val="0"/>
              <w:ind w:left="288"/>
            </w:pPr>
            <w:hyperlink w:anchor="U_Author_Participation">
              <w:r w:rsidR="00935062">
                <w:rPr>
                  <w:rStyle w:val="HyperlinkText9pt"/>
                </w:rPr>
                <w:t>Author Participation</w:t>
              </w:r>
            </w:hyperlink>
          </w:p>
        </w:tc>
        <w:tc>
          <w:tcPr>
            <w:tcW w:w="360" w:type="dxa"/>
          </w:tcPr>
          <w:p w14:paraId="574A0048" w14:textId="77777777" w:rsidR="00935062" w:rsidRDefault="00935062" w:rsidP="00B229B0">
            <w:pPr>
              <w:pStyle w:val="TableText"/>
              <w:keepNext w:val="0"/>
            </w:pPr>
            <w:r>
              <w:t>unspecified</w:t>
            </w:r>
          </w:p>
        </w:tc>
        <w:tc>
          <w:tcPr>
            <w:tcW w:w="360" w:type="dxa"/>
          </w:tcPr>
          <w:p w14:paraId="4CF9A9B0" w14:textId="77777777" w:rsidR="00935062" w:rsidRDefault="00935062" w:rsidP="00B229B0">
            <w:pPr>
              <w:pStyle w:val="TableText"/>
              <w:keepNext w:val="0"/>
            </w:pPr>
            <w:r>
              <w:t>urn:oid:2.16.840.1.113883.10.20.22.4.119</w:t>
            </w:r>
          </w:p>
        </w:tc>
      </w:tr>
      <w:tr w:rsidR="00935062" w14:paraId="2995E90C" w14:textId="77777777" w:rsidTr="00C44751">
        <w:trPr>
          <w:jc w:val="center"/>
        </w:trPr>
        <w:tc>
          <w:tcPr>
            <w:tcW w:w="360" w:type="dxa"/>
          </w:tcPr>
          <w:p w14:paraId="271202C8" w14:textId="77777777" w:rsidR="00935062" w:rsidRDefault="0085191F" w:rsidP="00B229B0">
            <w:pPr>
              <w:pStyle w:val="TableText"/>
              <w:keepNext w:val="0"/>
              <w:ind w:left="144"/>
            </w:pPr>
            <w:hyperlink w:anchor="Instruction_V2">
              <w:r w:rsidR="00935062">
                <w:rPr>
                  <w:rStyle w:val="HyperlinkText9pt"/>
                </w:rPr>
                <w:t>Instruction (V2)</w:t>
              </w:r>
            </w:hyperlink>
          </w:p>
        </w:tc>
        <w:tc>
          <w:tcPr>
            <w:tcW w:w="360" w:type="dxa"/>
          </w:tcPr>
          <w:p w14:paraId="790176FD" w14:textId="77777777" w:rsidR="00935062" w:rsidRDefault="00935062" w:rsidP="00B229B0">
            <w:pPr>
              <w:pStyle w:val="TableText"/>
              <w:keepNext w:val="0"/>
            </w:pPr>
            <w:r>
              <w:t>entry</w:t>
            </w:r>
          </w:p>
        </w:tc>
        <w:tc>
          <w:tcPr>
            <w:tcW w:w="360" w:type="dxa"/>
          </w:tcPr>
          <w:p w14:paraId="483EBAED" w14:textId="77777777" w:rsidR="00935062" w:rsidRDefault="00935062" w:rsidP="00B229B0">
            <w:pPr>
              <w:pStyle w:val="TableText"/>
              <w:keepNext w:val="0"/>
            </w:pPr>
            <w:r>
              <w:t>urn:hl7ii:2.16.840.1.113883.10.20.22.4.20:2014-06-09</w:t>
            </w:r>
          </w:p>
        </w:tc>
      </w:tr>
      <w:tr w:rsidR="00935062" w14:paraId="7B7C3B8E" w14:textId="77777777" w:rsidTr="00C44751">
        <w:trPr>
          <w:jc w:val="center"/>
        </w:trPr>
        <w:tc>
          <w:tcPr>
            <w:tcW w:w="360" w:type="dxa"/>
          </w:tcPr>
          <w:p w14:paraId="771A27C1" w14:textId="77777777" w:rsidR="00935062" w:rsidRDefault="0085191F" w:rsidP="00B229B0">
            <w:pPr>
              <w:pStyle w:val="TableText"/>
              <w:keepNext w:val="0"/>
              <w:ind w:left="144"/>
            </w:pPr>
            <w:hyperlink w:anchor="U_Author_Participation">
              <w:r w:rsidR="00935062">
                <w:rPr>
                  <w:rStyle w:val="HyperlinkText9pt"/>
                </w:rPr>
                <w:t>Author Participation</w:t>
              </w:r>
            </w:hyperlink>
          </w:p>
        </w:tc>
        <w:tc>
          <w:tcPr>
            <w:tcW w:w="360" w:type="dxa"/>
          </w:tcPr>
          <w:p w14:paraId="4174125F" w14:textId="77777777" w:rsidR="00935062" w:rsidRDefault="00935062" w:rsidP="00B229B0">
            <w:pPr>
              <w:pStyle w:val="TableText"/>
              <w:keepNext w:val="0"/>
            </w:pPr>
            <w:r>
              <w:t>unspecified</w:t>
            </w:r>
          </w:p>
        </w:tc>
        <w:tc>
          <w:tcPr>
            <w:tcW w:w="360" w:type="dxa"/>
          </w:tcPr>
          <w:p w14:paraId="1CF198B6" w14:textId="77777777" w:rsidR="00935062" w:rsidRDefault="00935062" w:rsidP="00B229B0">
            <w:pPr>
              <w:pStyle w:val="TableText"/>
              <w:keepNext w:val="0"/>
            </w:pPr>
            <w:r>
              <w:t>urn:oid:2.16.840.1.113883.10.20.22.4.119</w:t>
            </w:r>
          </w:p>
        </w:tc>
      </w:tr>
      <w:tr w:rsidR="00935062" w14:paraId="078341C3" w14:textId="77777777" w:rsidTr="00C44751">
        <w:trPr>
          <w:jc w:val="center"/>
        </w:trPr>
        <w:tc>
          <w:tcPr>
            <w:tcW w:w="360" w:type="dxa"/>
          </w:tcPr>
          <w:p w14:paraId="6805B4B0" w14:textId="77777777" w:rsidR="00935062" w:rsidRDefault="0085191F" w:rsidP="00B229B0">
            <w:pPr>
              <w:pStyle w:val="TableText"/>
              <w:keepNext w:val="0"/>
              <w:ind w:left="144"/>
            </w:pPr>
            <w:hyperlink w:anchor="Immunization_Medication_Information_V2">
              <w:r w:rsidR="00935062">
                <w:rPr>
                  <w:rStyle w:val="HyperlinkText9pt"/>
                </w:rPr>
                <w:t>Immunization Medication Information (V2)</w:t>
              </w:r>
            </w:hyperlink>
          </w:p>
        </w:tc>
        <w:tc>
          <w:tcPr>
            <w:tcW w:w="360" w:type="dxa"/>
          </w:tcPr>
          <w:p w14:paraId="3DF1B8C0" w14:textId="77777777" w:rsidR="00935062" w:rsidRDefault="00935062" w:rsidP="00B229B0">
            <w:pPr>
              <w:pStyle w:val="TableText"/>
              <w:keepNext w:val="0"/>
            </w:pPr>
            <w:r>
              <w:t>entry</w:t>
            </w:r>
          </w:p>
        </w:tc>
        <w:tc>
          <w:tcPr>
            <w:tcW w:w="360" w:type="dxa"/>
          </w:tcPr>
          <w:p w14:paraId="7D497E67" w14:textId="77777777" w:rsidR="00935062" w:rsidRDefault="00935062" w:rsidP="00B229B0">
            <w:pPr>
              <w:pStyle w:val="TableText"/>
              <w:keepNext w:val="0"/>
            </w:pPr>
            <w:r>
              <w:t>urn:hl7ii:2.16.840.1.113883.10.20.22.4.54:2014-06-09</w:t>
            </w:r>
          </w:p>
        </w:tc>
      </w:tr>
      <w:tr w:rsidR="00935062" w14:paraId="2D7AA890" w14:textId="77777777" w:rsidTr="00C44751">
        <w:trPr>
          <w:jc w:val="center"/>
        </w:trPr>
        <w:tc>
          <w:tcPr>
            <w:tcW w:w="360" w:type="dxa"/>
          </w:tcPr>
          <w:p w14:paraId="517E918F" w14:textId="77777777" w:rsidR="00935062" w:rsidRDefault="0085191F" w:rsidP="00B229B0">
            <w:pPr>
              <w:pStyle w:val="TableText"/>
              <w:keepNext w:val="0"/>
              <w:ind w:left="144"/>
            </w:pPr>
            <w:hyperlink w:anchor="Precondition_for_Substance_Administrati">
              <w:r w:rsidR="00935062">
                <w:rPr>
                  <w:rStyle w:val="HyperlinkText9pt"/>
                </w:rPr>
                <w:t>Precondition for Substance Administration (V2)</w:t>
              </w:r>
            </w:hyperlink>
          </w:p>
        </w:tc>
        <w:tc>
          <w:tcPr>
            <w:tcW w:w="360" w:type="dxa"/>
          </w:tcPr>
          <w:p w14:paraId="7FA2EBDE" w14:textId="77777777" w:rsidR="00935062" w:rsidRDefault="00935062" w:rsidP="00B229B0">
            <w:pPr>
              <w:pStyle w:val="TableText"/>
              <w:keepNext w:val="0"/>
            </w:pPr>
            <w:r>
              <w:t>entry</w:t>
            </w:r>
          </w:p>
        </w:tc>
        <w:tc>
          <w:tcPr>
            <w:tcW w:w="360" w:type="dxa"/>
          </w:tcPr>
          <w:p w14:paraId="283FAA72" w14:textId="77777777" w:rsidR="00935062" w:rsidRDefault="00935062" w:rsidP="00B229B0">
            <w:pPr>
              <w:pStyle w:val="TableText"/>
              <w:keepNext w:val="0"/>
            </w:pPr>
            <w:r>
              <w:t>urn:hl7ii:2.16.840.1.113883.10.20.22.4.25:2014-06-09</w:t>
            </w:r>
          </w:p>
        </w:tc>
      </w:tr>
      <w:tr w:rsidR="00935062" w14:paraId="7E8E94F5" w14:textId="77777777" w:rsidTr="00C44751">
        <w:trPr>
          <w:jc w:val="center"/>
        </w:trPr>
        <w:tc>
          <w:tcPr>
            <w:tcW w:w="360" w:type="dxa"/>
          </w:tcPr>
          <w:p w14:paraId="55A16B49" w14:textId="77777777" w:rsidR="00935062" w:rsidRDefault="0085191F" w:rsidP="00B229B0">
            <w:pPr>
              <w:pStyle w:val="TableText"/>
              <w:keepNext w:val="0"/>
            </w:pPr>
            <w:hyperlink w:anchor="E_Planned_Medication_Activity_V2">
              <w:r w:rsidR="00935062">
                <w:rPr>
                  <w:rStyle w:val="HyperlinkText9pt"/>
                </w:rPr>
                <w:t>Planned Medication Activity (V2)</w:t>
              </w:r>
            </w:hyperlink>
          </w:p>
        </w:tc>
        <w:tc>
          <w:tcPr>
            <w:tcW w:w="360" w:type="dxa"/>
          </w:tcPr>
          <w:p w14:paraId="2C9DBA98" w14:textId="77777777" w:rsidR="00935062" w:rsidRDefault="00935062" w:rsidP="00B229B0">
            <w:pPr>
              <w:pStyle w:val="TableText"/>
              <w:keepNext w:val="0"/>
            </w:pPr>
            <w:r>
              <w:t>entry</w:t>
            </w:r>
          </w:p>
        </w:tc>
        <w:tc>
          <w:tcPr>
            <w:tcW w:w="360" w:type="dxa"/>
          </w:tcPr>
          <w:p w14:paraId="3A0C2259" w14:textId="77777777" w:rsidR="00935062" w:rsidRDefault="00935062" w:rsidP="00B229B0">
            <w:pPr>
              <w:pStyle w:val="TableText"/>
              <w:keepNext w:val="0"/>
            </w:pPr>
            <w:r>
              <w:t>urn:hl7ii:2.16.840.1.113883.10.20.22.4.42:2014-06-09</w:t>
            </w:r>
          </w:p>
        </w:tc>
      </w:tr>
      <w:tr w:rsidR="00935062" w14:paraId="5ED0C989" w14:textId="77777777" w:rsidTr="00C44751">
        <w:trPr>
          <w:jc w:val="center"/>
        </w:trPr>
        <w:tc>
          <w:tcPr>
            <w:tcW w:w="360" w:type="dxa"/>
          </w:tcPr>
          <w:p w14:paraId="3EF57909" w14:textId="77777777" w:rsidR="00935062" w:rsidRDefault="0085191F" w:rsidP="00B229B0">
            <w:pPr>
              <w:pStyle w:val="TableText"/>
              <w:keepNext w:val="0"/>
              <w:ind w:left="144"/>
            </w:pPr>
            <w:hyperlink w:anchor="Indication_V2">
              <w:r w:rsidR="00935062">
                <w:rPr>
                  <w:rStyle w:val="HyperlinkText9pt"/>
                </w:rPr>
                <w:t>Indication (V2)</w:t>
              </w:r>
            </w:hyperlink>
          </w:p>
        </w:tc>
        <w:tc>
          <w:tcPr>
            <w:tcW w:w="360" w:type="dxa"/>
          </w:tcPr>
          <w:p w14:paraId="6A3115D3" w14:textId="77777777" w:rsidR="00935062" w:rsidRDefault="00935062" w:rsidP="00B229B0">
            <w:pPr>
              <w:pStyle w:val="TableText"/>
              <w:keepNext w:val="0"/>
            </w:pPr>
            <w:r>
              <w:t>entry</w:t>
            </w:r>
          </w:p>
        </w:tc>
        <w:tc>
          <w:tcPr>
            <w:tcW w:w="360" w:type="dxa"/>
          </w:tcPr>
          <w:p w14:paraId="781F2B65" w14:textId="77777777" w:rsidR="00935062" w:rsidRDefault="00935062" w:rsidP="00B229B0">
            <w:pPr>
              <w:pStyle w:val="TableText"/>
              <w:keepNext w:val="0"/>
            </w:pPr>
            <w:r>
              <w:t>urn:hl7ii:2.16.840.1.113883.10.20.22.4.19:2014-06-09</w:t>
            </w:r>
          </w:p>
        </w:tc>
      </w:tr>
      <w:tr w:rsidR="00935062" w14:paraId="5547DD92" w14:textId="77777777" w:rsidTr="00C44751">
        <w:trPr>
          <w:jc w:val="center"/>
        </w:trPr>
        <w:tc>
          <w:tcPr>
            <w:tcW w:w="360" w:type="dxa"/>
          </w:tcPr>
          <w:p w14:paraId="0AD072C0" w14:textId="77777777" w:rsidR="00935062" w:rsidRDefault="0085191F" w:rsidP="00B229B0">
            <w:pPr>
              <w:pStyle w:val="TableText"/>
              <w:keepNext w:val="0"/>
              <w:ind w:left="144"/>
            </w:pPr>
            <w:hyperlink w:anchor="E_Medication_Information_V2">
              <w:r w:rsidR="00935062">
                <w:rPr>
                  <w:rStyle w:val="HyperlinkText9pt"/>
                </w:rPr>
                <w:t>Medication Information (V2)</w:t>
              </w:r>
            </w:hyperlink>
          </w:p>
        </w:tc>
        <w:tc>
          <w:tcPr>
            <w:tcW w:w="360" w:type="dxa"/>
          </w:tcPr>
          <w:p w14:paraId="79CEEB64" w14:textId="77777777" w:rsidR="00935062" w:rsidRDefault="00935062" w:rsidP="00B229B0">
            <w:pPr>
              <w:pStyle w:val="TableText"/>
              <w:keepNext w:val="0"/>
            </w:pPr>
            <w:r>
              <w:t>entry</w:t>
            </w:r>
          </w:p>
        </w:tc>
        <w:tc>
          <w:tcPr>
            <w:tcW w:w="360" w:type="dxa"/>
          </w:tcPr>
          <w:p w14:paraId="12294BA6" w14:textId="77777777" w:rsidR="00935062" w:rsidRDefault="00935062" w:rsidP="00B229B0">
            <w:pPr>
              <w:pStyle w:val="TableText"/>
              <w:keepNext w:val="0"/>
            </w:pPr>
            <w:r>
              <w:t>urn:hl7ii:2.16.840.1.113883.10.20.22.4.23:2014-06-09</w:t>
            </w:r>
          </w:p>
        </w:tc>
      </w:tr>
      <w:tr w:rsidR="00935062" w14:paraId="5D3F011D" w14:textId="77777777" w:rsidTr="00C44751">
        <w:trPr>
          <w:jc w:val="center"/>
        </w:trPr>
        <w:tc>
          <w:tcPr>
            <w:tcW w:w="360" w:type="dxa"/>
          </w:tcPr>
          <w:p w14:paraId="410C01B5" w14:textId="77777777" w:rsidR="00935062" w:rsidRDefault="0085191F" w:rsidP="00B229B0">
            <w:pPr>
              <w:pStyle w:val="TableText"/>
              <w:keepNext w:val="0"/>
              <w:ind w:left="144"/>
            </w:pPr>
            <w:hyperlink w:anchor="E_Priority_Preference">
              <w:r w:rsidR="00935062">
                <w:rPr>
                  <w:rStyle w:val="HyperlinkText9pt"/>
                </w:rPr>
                <w:t>Priority Preference</w:t>
              </w:r>
            </w:hyperlink>
          </w:p>
        </w:tc>
        <w:tc>
          <w:tcPr>
            <w:tcW w:w="360" w:type="dxa"/>
          </w:tcPr>
          <w:p w14:paraId="04AA442A" w14:textId="77777777" w:rsidR="00935062" w:rsidRDefault="00935062" w:rsidP="00B229B0">
            <w:pPr>
              <w:pStyle w:val="TableText"/>
              <w:keepNext w:val="0"/>
            </w:pPr>
            <w:r>
              <w:t>entry</w:t>
            </w:r>
          </w:p>
        </w:tc>
        <w:tc>
          <w:tcPr>
            <w:tcW w:w="360" w:type="dxa"/>
          </w:tcPr>
          <w:p w14:paraId="1305B6B5" w14:textId="77777777" w:rsidR="00935062" w:rsidRDefault="00935062" w:rsidP="00B229B0">
            <w:pPr>
              <w:pStyle w:val="TableText"/>
              <w:keepNext w:val="0"/>
            </w:pPr>
            <w:r>
              <w:t>urn:oid:2.16.840.1.113883.10.20.22.4.143</w:t>
            </w:r>
          </w:p>
        </w:tc>
      </w:tr>
      <w:tr w:rsidR="00935062" w14:paraId="5DD85717" w14:textId="77777777" w:rsidTr="00C44751">
        <w:trPr>
          <w:jc w:val="center"/>
        </w:trPr>
        <w:tc>
          <w:tcPr>
            <w:tcW w:w="360" w:type="dxa"/>
          </w:tcPr>
          <w:p w14:paraId="551A9AB0" w14:textId="77777777" w:rsidR="00935062" w:rsidRDefault="0085191F" w:rsidP="00B229B0">
            <w:pPr>
              <w:pStyle w:val="TableText"/>
              <w:keepNext w:val="0"/>
              <w:ind w:left="288"/>
            </w:pPr>
            <w:hyperlink w:anchor="U_Author_Participation">
              <w:r w:rsidR="00935062">
                <w:rPr>
                  <w:rStyle w:val="HyperlinkText9pt"/>
                </w:rPr>
                <w:t>Author Participation</w:t>
              </w:r>
            </w:hyperlink>
          </w:p>
        </w:tc>
        <w:tc>
          <w:tcPr>
            <w:tcW w:w="360" w:type="dxa"/>
          </w:tcPr>
          <w:p w14:paraId="78AD3404" w14:textId="77777777" w:rsidR="00935062" w:rsidRDefault="00935062" w:rsidP="00B229B0">
            <w:pPr>
              <w:pStyle w:val="TableText"/>
              <w:keepNext w:val="0"/>
            </w:pPr>
            <w:r>
              <w:t>unspecified</w:t>
            </w:r>
          </w:p>
        </w:tc>
        <w:tc>
          <w:tcPr>
            <w:tcW w:w="360" w:type="dxa"/>
          </w:tcPr>
          <w:p w14:paraId="27B174BE" w14:textId="77777777" w:rsidR="00935062" w:rsidRDefault="00935062" w:rsidP="00B229B0">
            <w:pPr>
              <w:pStyle w:val="TableText"/>
              <w:keepNext w:val="0"/>
            </w:pPr>
            <w:r>
              <w:t>urn:oid:2.16.840.1.113883.10.20.22.4.119</w:t>
            </w:r>
          </w:p>
        </w:tc>
      </w:tr>
      <w:tr w:rsidR="00935062" w14:paraId="5D9B8FAB" w14:textId="77777777" w:rsidTr="00C44751">
        <w:trPr>
          <w:jc w:val="center"/>
        </w:trPr>
        <w:tc>
          <w:tcPr>
            <w:tcW w:w="360" w:type="dxa"/>
          </w:tcPr>
          <w:p w14:paraId="4F9204CA" w14:textId="77777777" w:rsidR="00935062" w:rsidRDefault="0085191F" w:rsidP="00B229B0">
            <w:pPr>
              <w:pStyle w:val="TableText"/>
              <w:keepNext w:val="0"/>
              <w:ind w:left="144"/>
            </w:pPr>
            <w:hyperlink w:anchor="Instruction_V2">
              <w:r w:rsidR="00935062">
                <w:rPr>
                  <w:rStyle w:val="HyperlinkText9pt"/>
                </w:rPr>
                <w:t>Instruction (V2)</w:t>
              </w:r>
            </w:hyperlink>
          </w:p>
        </w:tc>
        <w:tc>
          <w:tcPr>
            <w:tcW w:w="360" w:type="dxa"/>
          </w:tcPr>
          <w:p w14:paraId="2FCEA7C1" w14:textId="77777777" w:rsidR="00935062" w:rsidRDefault="00935062" w:rsidP="00B229B0">
            <w:pPr>
              <w:pStyle w:val="TableText"/>
              <w:keepNext w:val="0"/>
            </w:pPr>
            <w:r>
              <w:t>entry</w:t>
            </w:r>
          </w:p>
        </w:tc>
        <w:tc>
          <w:tcPr>
            <w:tcW w:w="360" w:type="dxa"/>
          </w:tcPr>
          <w:p w14:paraId="26065FF2" w14:textId="77777777" w:rsidR="00935062" w:rsidRDefault="00935062" w:rsidP="00B229B0">
            <w:pPr>
              <w:pStyle w:val="TableText"/>
              <w:keepNext w:val="0"/>
            </w:pPr>
            <w:r>
              <w:t>urn:hl7ii:2.16.840.1.113883.10.20.22.4.20:2014-06-09</w:t>
            </w:r>
          </w:p>
        </w:tc>
      </w:tr>
      <w:tr w:rsidR="00935062" w14:paraId="53706322" w14:textId="77777777" w:rsidTr="00C44751">
        <w:trPr>
          <w:jc w:val="center"/>
        </w:trPr>
        <w:tc>
          <w:tcPr>
            <w:tcW w:w="360" w:type="dxa"/>
          </w:tcPr>
          <w:p w14:paraId="33E37B46" w14:textId="77777777" w:rsidR="00935062" w:rsidRDefault="0085191F" w:rsidP="00B229B0">
            <w:pPr>
              <w:pStyle w:val="TableText"/>
              <w:keepNext w:val="0"/>
              <w:ind w:left="144"/>
            </w:pPr>
            <w:hyperlink w:anchor="U_Author_Participation">
              <w:r w:rsidR="00935062">
                <w:rPr>
                  <w:rStyle w:val="HyperlinkText9pt"/>
                </w:rPr>
                <w:t>Author Participation</w:t>
              </w:r>
            </w:hyperlink>
          </w:p>
        </w:tc>
        <w:tc>
          <w:tcPr>
            <w:tcW w:w="360" w:type="dxa"/>
          </w:tcPr>
          <w:p w14:paraId="38FCF257" w14:textId="77777777" w:rsidR="00935062" w:rsidRDefault="00935062" w:rsidP="00B229B0">
            <w:pPr>
              <w:pStyle w:val="TableText"/>
              <w:keepNext w:val="0"/>
            </w:pPr>
            <w:r>
              <w:t>unspecified</w:t>
            </w:r>
          </w:p>
        </w:tc>
        <w:tc>
          <w:tcPr>
            <w:tcW w:w="360" w:type="dxa"/>
          </w:tcPr>
          <w:p w14:paraId="5AE9B923" w14:textId="77777777" w:rsidR="00935062" w:rsidRDefault="00935062" w:rsidP="00B229B0">
            <w:pPr>
              <w:pStyle w:val="TableText"/>
              <w:keepNext w:val="0"/>
            </w:pPr>
            <w:r>
              <w:t>urn:oid:2.16.840.1.113883.10.20.22.4.119</w:t>
            </w:r>
          </w:p>
        </w:tc>
      </w:tr>
      <w:tr w:rsidR="00935062" w14:paraId="2BEA0BE6" w14:textId="77777777" w:rsidTr="00C44751">
        <w:trPr>
          <w:jc w:val="center"/>
        </w:trPr>
        <w:tc>
          <w:tcPr>
            <w:tcW w:w="360" w:type="dxa"/>
          </w:tcPr>
          <w:p w14:paraId="1997ED04" w14:textId="77777777" w:rsidR="00935062" w:rsidRDefault="0085191F" w:rsidP="00B229B0">
            <w:pPr>
              <w:pStyle w:val="TableText"/>
              <w:keepNext w:val="0"/>
              <w:ind w:left="144"/>
            </w:pPr>
            <w:hyperlink w:anchor="Precondition_for_Substance_Administrati">
              <w:r w:rsidR="00935062">
                <w:rPr>
                  <w:rStyle w:val="HyperlinkText9pt"/>
                </w:rPr>
                <w:t>Precondition for Substance Administration (V2)</w:t>
              </w:r>
            </w:hyperlink>
          </w:p>
        </w:tc>
        <w:tc>
          <w:tcPr>
            <w:tcW w:w="360" w:type="dxa"/>
          </w:tcPr>
          <w:p w14:paraId="746C67E0" w14:textId="77777777" w:rsidR="00935062" w:rsidRDefault="00935062" w:rsidP="00B229B0">
            <w:pPr>
              <w:pStyle w:val="TableText"/>
              <w:keepNext w:val="0"/>
            </w:pPr>
            <w:r>
              <w:t>entry</w:t>
            </w:r>
          </w:p>
        </w:tc>
        <w:tc>
          <w:tcPr>
            <w:tcW w:w="360" w:type="dxa"/>
          </w:tcPr>
          <w:p w14:paraId="7DD9E9C4" w14:textId="77777777" w:rsidR="00935062" w:rsidRDefault="00935062" w:rsidP="00B229B0">
            <w:pPr>
              <w:pStyle w:val="TableText"/>
              <w:keepNext w:val="0"/>
            </w:pPr>
            <w:r>
              <w:t>urn:hl7ii:2.16.840.1.113883.10.20.22.4.25:2014-06-09</w:t>
            </w:r>
          </w:p>
        </w:tc>
      </w:tr>
      <w:tr w:rsidR="00935062" w14:paraId="3D4830C8" w14:textId="77777777" w:rsidTr="00C44751">
        <w:trPr>
          <w:jc w:val="center"/>
        </w:trPr>
        <w:tc>
          <w:tcPr>
            <w:tcW w:w="360" w:type="dxa"/>
          </w:tcPr>
          <w:p w14:paraId="4CD74E98" w14:textId="77777777" w:rsidR="00935062" w:rsidRDefault="0085191F" w:rsidP="00B229B0">
            <w:pPr>
              <w:pStyle w:val="TableText"/>
              <w:keepNext w:val="0"/>
            </w:pPr>
            <w:hyperlink w:anchor="E_Planned_Observation_V2">
              <w:r w:rsidR="00935062">
                <w:rPr>
                  <w:rStyle w:val="HyperlinkText9pt"/>
                </w:rPr>
                <w:t>Planned Observation (V2)</w:t>
              </w:r>
            </w:hyperlink>
          </w:p>
        </w:tc>
        <w:tc>
          <w:tcPr>
            <w:tcW w:w="360" w:type="dxa"/>
          </w:tcPr>
          <w:p w14:paraId="7AEF0777" w14:textId="77777777" w:rsidR="00935062" w:rsidRDefault="00935062" w:rsidP="00B229B0">
            <w:pPr>
              <w:pStyle w:val="TableText"/>
              <w:keepNext w:val="0"/>
            </w:pPr>
            <w:r>
              <w:t>entry</w:t>
            </w:r>
          </w:p>
        </w:tc>
        <w:tc>
          <w:tcPr>
            <w:tcW w:w="360" w:type="dxa"/>
          </w:tcPr>
          <w:p w14:paraId="3EFE4FCD" w14:textId="77777777" w:rsidR="00935062" w:rsidRDefault="00935062" w:rsidP="00B229B0">
            <w:pPr>
              <w:pStyle w:val="TableText"/>
              <w:keepNext w:val="0"/>
            </w:pPr>
            <w:r>
              <w:t>urn:hl7ii:2.16.840.1.113883.10.20.22.4.44:2014-06-09</w:t>
            </w:r>
          </w:p>
        </w:tc>
      </w:tr>
      <w:tr w:rsidR="00935062" w14:paraId="761191E7" w14:textId="77777777" w:rsidTr="00C44751">
        <w:trPr>
          <w:jc w:val="center"/>
        </w:trPr>
        <w:tc>
          <w:tcPr>
            <w:tcW w:w="360" w:type="dxa"/>
          </w:tcPr>
          <w:p w14:paraId="1584432C" w14:textId="77777777" w:rsidR="00935062" w:rsidRDefault="0085191F" w:rsidP="00B229B0">
            <w:pPr>
              <w:pStyle w:val="TableText"/>
              <w:keepNext w:val="0"/>
              <w:ind w:left="144"/>
            </w:pPr>
            <w:hyperlink w:anchor="Indication_V2">
              <w:r w:rsidR="00935062">
                <w:rPr>
                  <w:rStyle w:val="HyperlinkText9pt"/>
                </w:rPr>
                <w:t>Indication (V2)</w:t>
              </w:r>
            </w:hyperlink>
          </w:p>
        </w:tc>
        <w:tc>
          <w:tcPr>
            <w:tcW w:w="360" w:type="dxa"/>
          </w:tcPr>
          <w:p w14:paraId="0E11B2A6" w14:textId="77777777" w:rsidR="00935062" w:rsidRDefault="00935062" w:rsidP="00B229B0">
            <w:pPr>
              <w:pStyle w:val="TableText"/>
              <w:keepNext w:val="0"/>
            </w:pPr>
            <w:r>
              <w:t>entry</w:t>
            </w:r>
          </w:p>
        </w:tc>
        <w:tc>
          <w:tcPr>
            <w:tcW w:w="360" w:type="dxa"/>
          </w:tcPr>
          <w:p w14:paraId="57FF3E9A" w14:textId="77777777" w:rsidR="00935062" w:rsidRDefault="00935062" w:rsidP="00B229B0">
            <w:pPr>
              <w:pStyle w:val="TableText"/>
              <w:keepNext w:val="0"/>
            </w:pPr>
            <w:r>
              <w:t>urn:hl7ii:2.16.840.1.113883.10.20.22.4.19:2014-06-09</w:t>
            </w:r>
          </w:p>
        </w:tc>
      </w:tr>
      <w:tr w:rsidR="00935062" w14:paraId="285BE722" w14:textId="77777777" w:rsidTr="00C44751">
        <w:trPr>
          <w:jc w:val="center"/>
        </w:trPr>
        <w:tc>
          <w:tcPr>
            <w:tcW w:w="360" w:type="dxa"/>
          </w:tcPr>
          <w:p w14:paraId="1B1743B4" w14:textId="77777777" w:rsidR="00935062" w:rsidRDefault="0085191F" w:rsidP="00B229B0">
            <w:pPr>
              <w:pStyle w:val="TableText"/>
              <w:keepNext w:val="0"/>
              <w:ind w:left="144"/>
            </w:pPr>
            <w:hyperlink w:anchor="E_Priority_Preference">
              <w:r w:rsidR="00935062">
                <w:rPr>
                  <w:rStyle w:val="HyperlinkText9pt"/>
                </w:rPr>
                <w:t>Priority Preference</w:t>
              </w:r>
            </w:hyperlink>
          </w:p>
        </w:tc>
        <w:tc>
          <w:tcPr>
            <w:tcW w:w="360" w:type="dxa"/>
          </w:tcPr>
          <w:p w14:paraId="668D22BC" w14:textId="77777777" w:rsidR="00935062" w:rsidRDefault="00935062" w:rsidP="00B229B0">
            <w:pPr>
              <w:pStyle w:val="TableText"/>
              <w:keepNext w:val="0"/>
            </w:pPr>
            <w:r>
              <w:t>entry</w:t>
            </w:r>
          </w:p>
        </w:tc>
        <w:tc>
          <w:tcPr>
            <w:tcW w:w="360" w:type="dxa"/>
          </w:tcPr>
          <w:p w14:paraId="4F7A780A" w14:textId="77777777" w:rsidR="00935062" w:rsidRDefault="00935062" w:rsidP="00B229B0">
            <w:pPr>
              <w:pStyle w:val="TableText"/>
              <w:keepNext w:val="0"/>
            </w:pPr>
            <w:r>
              <w:t>urn:oid:2.16.840.1.113883.10.20.22.4.143</w:t>
            </w:r>
          </w:p>
        </w:tc>
      </w:tr>
      <w:tr w:rsidR="00935062" w14:paraId="427808B6" w14:textId="77777777" w:rsidTr="00C44751">
        <w:trPr>
          <w:jc w:val="center"/>
        </w:trPr>
        <w:tc>
          <w:tcPr>
            <w:tcW w:w="360" w:type="dxa"/>
          </w:tcPr>
          <w:p w14:paraId="68BED279" w14:textId="77777777" w:rsidR="00935062" w:rsidRDefault="0085191F" w:rsidP="00B229B0">
            <w:pPr>
              <w:pStyle w:val="TableText"/>
              <w:keepNext w:val="0"/>
              <w:ind w:left="288"/>
            </w:pPr>
            <w:hyperlink w:anchor="U_Author_Participation">
              <w:r w:rsidR="00935062">
                <w:rPr>
                  <w:rStyle w:val="HyperlinkText9pt"/>
                </w:rPr>
                <w:t>Author Participation</w:t>
              </w:r>
            </w:hyperlink>
          </w:p>
        </w:tc>
        <w:tc>
          <w:tcPr>
            <w:tcW w:w="360" w:type="dxa"/>
          </w:tcPr>
          <w:p w14:paraId="7B9D64F7" w14:textId="77777777" w:rsidR="00935062" w:rsidRDefault="00935062" w:rsidP="00B229B0">
            <w:pPr>
              <w:pStyle w:val="TableText"/>
              <w:keepNext w:val="0"/>
            </w:pPr>
            <w:r>
              <w:t>unspecified</w:t>
            </w:r>
          </w:p>
        </w:tc>
        <w:tc>
          <w:tcPr>
            <w:tcW w:w="360" w:type="dxa"/>
          </w:tcPr>
          <w:p w14:paraId="60373EFB" w14:textId="77777777" w:rsidR="00935062" w:rsidRDefault="00935062" w:rsidP="00B229B0">
            <w:pPr>
              <w:pStyle w:val="TableText"/>
              <w:keepNext w:val="0"/>
            </w:pPr>
            <w:r>
              <w:t>urn:oid:2.16.840.1.113883.10.20.22.4.119</w:t>
            </w:r>
          </w:p>
        </w:tc>
      </w:tr>
      <w:tr w:rsidR="00935062" w14:paraId="68DA8828" w14:textId="77777777" w:rsidTr="00C44751">
        <w:trPr>
          <w:jc w:val="center"/>
        </w:trPr>
        <w:tc>
          <w:tcPr>
            <w:tcW w:w="360" w:type="dxa"/>
          </w:tcPr>
          <w:p w14:paraId="11F30CAE" w14:textId="77777777" w:rsidR="00935062" w:rsidRDefault="0085191F" w:rsidP="00B229B0">
            <w:pPr>
              <w:pStyle w:val="TableText"/>
              <w:keepNext w:val="0"/>
              <w:ind w:left="144"/>
            </w:pPr>
            <w:hyperlink w:anchor="Instruction_V2">
              <w:r w:rsidR="00935062">
                <w:rPr>
                  <w:rStyle w:val="HyperlinkText9pt"/>
                </w:rPr>
                <w:t>Instruction (V2)</w:t>
              </w:r>
            </w:hyperlink>
          </w:p>
        </w:tc>
        <w:tc>
          <w:tcPr>
            <w:tcW w:w="360" w:type="dxa"/>
          </w:tcPr>
          <w:p w14:paraId="343A2B87" w14:textId="77777777" w:rsidR="00935062" w:rsidRDefault="00935062" w:rsidP="00B229B0">
            <w:pPr>
              <w:pStyle w:val="TableText"/>
              <w:keepNext w:val="0"/>
            </w:pPr>
            <w:r>
              <w:t>entry</w:t>
            </w:r>
          </w:p>
        </w:tc>
        <w:tc>
          <w:tcPr>
            <w:tcW w:w="360" w:type="dxa"/>
          </w:tcPr>
          <w:p w14:paraId="36A4BC5A" w14:textId="77777777" w:rsidR="00935062" w:rsidRDefault="00935062" w:rsidP="00B229B0">
            <w:pPr>
              <w:pStyle w:val="TableText"/>
              <w:keepNext w:val="0"/>
            </w:pPr>
            <w:r>
              <w:t>urn:hl7ii:2.16.840.1.113883.10.20.22.4.20:2014-06-09</w:t>
            </w:r>
          </w:p>
        </w:tc>
      </w:tr>
      <w:tr w:rsidR="00935062" w14:paraId="02AFFDAA" w14:textId="77777777" w:rsidTr="00C44751">
        <w:trPr>
          <w:jc w:val="center"/>
        </w:trPr>
        <w:tc>
          <w:tcPr>
            <w:tcW w:w="360" w:type="dxa"/>
          </w:tcPr>
          <w:p w14:paraId="22A660F7" w14:textId="77777777" w:rsidR="00935062" w:rsidRDefault="0085191F" w:rsidP="00B229B0">
            <w:pPr>
              <w:pStyle w:val="TableText"/>
              <w:keepNext w:val="0"/>
              <w:ind w:left="144"/>
            </w:pPr>
            <w:hyperlink w:anchor="U_Author_Participation">
              <w:r w:rsidR="00935062">
                <w:rPr>
                  <w:rStyle w:val="HyperlinkText9pt"/>
                </w:rPr>
                <w:t>Author Participation</w:t>
              </w:r>
            </w:hyperlink>
          </w:p>
        </w:tc>
        <w:tc>
          <w:tcPr>
            <w:tcW w:w="360" w:type="dxa"/>
          </w:tcPr>
          <w:p w14:paraId="63E2B5ED" w14:textId="77777777" w:rsidR="00935062" w:rsidRDefault="00935062" w:rsidP="00B229B0">
            <w:pPr>
              <w:pStyle w:val="TableText"/>
              <w:keepNext w:val="0"/>
            </w:pPr>
            <w:r>
              <w:t>unspecified</w:t>
            </w:r>
          </w:p>
        </w:tc>
        <w:tc>
          <w:tcPr>
            <w:tcW w:w="360" w:type="dxa"/>
          </w:tcPr>
          <w:p w14:paraId="0B6A28E8" w14:textId="77777777" w:rsidR="00935062" w:rsidRDefault="00935062" w:rsidP="00B229B0">
            <w:pPr>
              <w:pStyle w:val="TableText"/>
              <w:keepNext w:val="0"/>
            </w:pPr>
            <w:r>
              <w:t>urn:oid:2.16.840.1.113883.10.20.22.4.119</w:t>
            </w:r>
          </w:p>
        </w:tc>
      </w:tr>
      <w:tr w:rsidR="00935062" w14:paraId="7506141E" w14:textId="77777777" w:rsidTr="00C44751">
        <w:trPr>
          <w:jc w:val="center"/>
        </w:trPr>
        <w:tc>
          <w:tcPr>
            <w:tcW w:w="360" w:type="dxa"/>
          </w:tcPr>
          <w:p w14:paraId="34A30AC5" w14:textId="77777777" w:rsidR="00935062" w:rsidRDefault="0085191F" w:rsidP="00B229B0">
            <w:pPr>
              <w:pStyle w:val="TableText"/>
              <w:keepNext w:val="0"/>
              <w:ind w:left="144"/>
            </w:pPr>
            <w:hyperlink w:anchor="E_Planned_Coverage">
              <w:r w:rsidR="00935062">
                <w:rPr>
                  <w:rStyle w:val="HyperlinkText9pt"/>
                </w:rPr>
                <w:t>Planned Coverage</w:t>
              </w:r>
            </w:hyperlink>
          </w:p>
        </w:tc>
        <w:tc>
          <w:tcPr>
            <w:tcW w:w="360" w:type="dxa"/>
          </w:tcPr>
          <w:p w14:paraId="6DE10141" w14:textId="77777777" w:rsidR="00935062" w:rsidRDefault="00935062" w:rsidP="00B229B0">
            <w:pPr>
              <w:pStyle w:val="TableText"/>
              <w:keepNext w:val="0"/>
            </w:pPr>
            <w:r>
              <w:t>entry</w:t>
            </w:r>
          </w:p>
        </w:tc>
        <w:tc>
          <w:tcPr>
            <w:tcW w:w="360" w:type="dxa"/>
          </w:tcPr>
          <w:p w14:paraId="6BFA1BB6" w14:textId="77777777" w:rsidR="00935062" w:rsidRDefault="00935062" w:rsidP="00B229B0">
            <w:pPr>
              <w:pStyle w:val="TableText"/>
              <w:keepNext w:val="0"/>
            </w:pPr>
            <w:r>
              <w:t>urn:oid:2.16.840.1.113883.10.20.22.4.129</w:t>
            </w:r>
          </w:p>
        </w:tc>
      </w:tr>
      <w:tr w:rsidR="00935062" w14:paraId="27A4F8D6" w14:textId="77777777" w:rsidTr="00C44751">
        <w:trPr>
          <w:jc w:val="center"/>
        </w:trPr>
        <w:tc>
          <w:tcPr>
            <w:tcW w:w="360" w:type="dxa"/>
          </w:tcPr>
          <w:p w14:paraId="053EBE9C" w14:textId="77777777" w:rsidR="00935062" w:rsidRDefault="0085191F" w:rsidP="00B229B0">
            <w:pPr>
              <w:pStyle w:val="TableText"/>
              <w:keepNext w:val="0"/>
              <w:ind w:left="288"/>
            </w:pPr>
            <w:hyperlink w:anchor="U_Author_Participation">
              <w:r w:rsidR="00935062">
                <w:rPr>
                  <w:rStyle w:val="HyperlinkText9pt"/>
                </w:rPr>
                <w:t>Author Participation</w:t>
              </w:r>
            </w:hyperlink>
          </w:p>
        </w:tc>
        <w:tc>
          <w:tcPr>
            <w:tcW w:w="360" w:type="dxa"/>
          </w:tcPr>
          <w:p w14:paraId="532315F3" w14:textId="77777777" w:rsidR="00935062" w:rsidRDefault="00935062" w:rsidP="00B229B0">
            <w:pPr>
              <w:pStyle w:val="TableText"/>
              <w:keepNext w:val="0"/>
            </w:pPr>
            <w:r>
              <w:t>unspecified</w:t>
            </w:r>
          </w:p>
        </w:tc>
        <w:tc>
          <w:tcPr>
            <w:tcW w:w="360" w:type="dxa"/>
          </w:tcPr>
          <w:p w14:paraId="040DFCB9" w14:textId="77777777" w:rsidR="00935062" w:rsidRDefault="00935062" w:rsidP="00B229B0">
            <w:pPr>
              <w:pStyle w:val="TableText"/>
              <w:keepNext w:val="0"/>
            </w:pPr>
            <w:r>
              <w:t>urn:oid:2.16.840.1.113883.10.20.22.4.119</w:t>
            </w:r>
          </w:p>
        </w:tc>
      </w:tr>
      <w:tr w:rsidR="00935062" w14:paraId="40B64D2E" w14:textId="77777777" w:rsidTr="00C44751">
        <w:trPr>
          <w:jc w:val="center"/>
        </w:trPr>
        <w:tc>
          <w:tcPr>
            <w:tcW w:w="360" w:type="dxa"/>
          </w:tcPr>
          <w:p w14:paraId="7EEAE2FC" w14:textId="77777777" w:rsidR="00935062" w:rsidRDefault="0085191F" w:rsidP="00B229B0">
            <w:pPr>
              <w:pStyle w:val="TableText"/>
              <w:keepNext w:val="0"/>
            </w:pPr>
            <w:hyperlink w:anchor="E_Planned_Procedure_V2">
              <w:r w:rsidR="00935062">
                <w:rPr>
                  <w:rStyle w:val="HyperlinkText9pt"/>
                </w:rPr>
                <w:t>Planned Procedure (V2)</w:t>
              </w:r>
            </w:hyperlink>
          </w:p>
        </w:tc>
        <w:tc>
          <w:tcPr>
            <w:tcW w:w="360" w:type="dxa"/>
          </w:tcPr>
          <w:p w14:paraId="1412D50F" w14:textId="77777777" w:rsidR="00935062" w:rsidRDefault="00935062" w:rsidP="00B229B0">
            <w:pPr>
              <w:pStyle w:val="TableText"/>
              <w:keepNext w:val="0"/>
            </w:pPr>
            <w:r>
              <w:t>entry</w:t>
            </w:r>
          </w:p>
        </w:tc>
        <w:tc>
          <w:tcPr>
            <w:tcW w:w="360" w:type="dxa"/>
          </w:tcPr>
          <w:p w14:paraId="31846F80" w14:textId="77777777" w:rsidR="00935062" w:rsidRDefault="00935062" w:rsidP="00B229B0">
            <w:pPr>
              <w:pStyle w:val="TableText"/>
              <w:keepNext w:val="0"/>
            </w:pPr>
            <w:r>
              <w:t>urn:hl7ii:2.16.840.1.113883.10.20.22.4.41:2014-06-09</w:t>
            </w:r>
          </w:p>
        </w:tc>
      </w:tr>
      <w:tr w:rsidR="00935062" w14:paraId="2D95E0FD" w14:textId="77777777" w:rsidTr="00C44751">
        <w:trPr>
          <w:jc w:val="center"/>
        </w:trPr>
        <w:tc>
          <w:tcPr>
            <w:tcW w:w="360" w:type="dxa"/>
          </w:tcPr>
          <w:p w14:paraId="2CBBA2B9" w14:textId="77777777" w:rsidR="00935062" w:rsidRDefault="0085191F" w:rsidP="00B229B0">
            <w:pPr>
              <w:pStyle w:val="TableText"/>
              <w:keepNext w:val="0"/>
              <w:ind w:left="144"/>
            </w:pPr>
            <w:hyperlink w:anchor="Indication_V2">
              <w:r w:rsidR="00935062">
                <w:rPr>
                  <w:rStyle w:val="HyperlinkText9pt"/>
                </w:rPr>
                <w:t>Indication (V2)</w:t>
              </w:r>
            </w:hyperlink>
          </w:p>
        </w:tc>
        <w:tc>
          <w:tcPr>
            <w:tcW w:w="360" w:type="dxa"/>
          </w:tcPr>
          <w:p w14:paraId="355E51D9" w14:textId="77777777" w:rsidR="00935062" w:rsidRDefault="00935062" w:rsidP="00B229B0">
            <w:pPr>
              <w:pStyle w:val="TableText"/>
              <w:keepNext w:val="0"/>
            </w:pPr>
            <w:r>
              <w:t>entry</w:t>
            </w:r>
          </w:p>
        </w:tc>
        <w:tc>
          <w:tcPr>
            <w:tcW w:w="360" w:type="dxa"/>
          </w:tcPr>
          <w:p w14:paraId="7E76C5F9" w14:textId="77777777" w:rsidR="00935062" w:rsidRDefault="00935062" w:rsidP="00B229B0">
            <w:pPr>
              <w:pStyle w:val="TableText"/>
              <w:keepNext w:val="0"/>
            </w:pPr>
            <w:r>
              <w:t>urn:hl7ii:2.16.840.1.113883.10.20.22.4.19:2014-06-09</w:t>
            </w:r>
          </w:p>
        </w:tc>
      </w:tr>
      <w:tr w:rsidR="00935062" w14:paraId="520D96C1" w14:textId="77777777" w:rsidTr="00C44751">
        <w:trPr>
          <w:jc w:val="center"/>
        </w:trPr>
        <w:tc>
          <w:tcPr>
            <w:tcW w:w="360" w:type="dxa"/>
          </w:tcPr>
          <w:p w14:paraId="69E50361" w14:textId="77777777" w:rsidR="00935062" w:rsidRDefault="0085191F" w:rsidP="00B229B0">
            <w:pPr>
              <w:pStyle w:val="TableText"/>
              <w:keepNext w:val="0"/>
              <w:ind w:left="144"/>
            </w:pPr>
            <w:hyperlink w:anchor="E_Priority_Preference">
              <w:r w:rsidR="00935062">
                <w:rPr>
                  <w:rStyle w:val="HyperlinkText9pt"/>
                </w:rPr>
                <w:t>Priority Preference</w:t>
              </w:r>
            </w:hyperlink>
          </w:p>
        </w:tc>
        <w:tc>
          <w:tcPr>
            <w:tcW w:w="360" w:type="dxa"/>
          </w:tcPr>
          <w:p w14:paraId="11BF864B" w14:textId="77777777" w:rsidR="00935062" w:rsidRDefault="00935062" w:rsidP="00B229B0">
            <w:pPr>
              <w:pStyle w:val="TableText"/>
              <w:keepNext w:val="0"/>
            </w:pPr>
            <w:r>
              <w:t>entry</w:t>
            </w:r>
          </w:p>
        </w:tc>
        <w:tc>
          <w:tcPr>
            <w:tcW w:w="360" w:type="dxa"/>
          </w:tcPr>
          <w:p w14:paraId="7B8FADDB" w14:textId="77777777" w:rsidR="00935062" w:rsidRDefault="00935062" w:rsidP="00B229B0">
            <w:pPr>
              <w:pStyle w:val="TableText"/>
              <w:keepNext w:val="0"/>
            </w:pPr>
            <w:r>
              <w:t>urn:oid:2.16.840.1.113883.10.20.22.4.143</w:t>
            </w:r>
          </w:p>
        </w:tc>
      </w:tr>
      <w:tr w:rsidR="00935062" w14:paraId="35564D1E" w14:textId="77777777" w:rsidTr="00C44751">
        <w:trPr>
          <w:jc w:val="center"/>
        </w:trPr>
        <w:tc>
          <w:tcPr>
            <w:tcW w:w="360" w:type="dxa"/>
          </w:tcPr>
          <w:p w14:paraId="6E5D4F0A" w14:textId="77777777" w:rsidR="00935062" w:rsidRDefault="0085191F" w:rsidP="00B229B0">
            <w:pPr>
              <w:pStyle w:val="TableText"/>
              <w:keepNext w:val="0"/>
              <w:ind w:left="288"/>
            </w:pPr>
            <w:hyperlink w:anchor="U_Author_Participation">
              <w:r w:rsidR="00935062">
                <w:rPr>
                  <w:rStyle w:val="HyperlinkText9pt"/>
                </w:rPr>
                <w:t>Author Participation</w:t>
              </w:r>
            </w:hyperlink>
          </w:p>
        </w:tc>
        <w:tc>
          <w:tcPr>
            <w:tcW w:w="360" w:type="dxa"/>
          </w:tcPr>
          <w:p w14:paraId="0CAE262D" w14:textId="77777777" w:rsidR="00935062" w:rsidRDefault="00935062" w:rsidP="00B229B0">
            <w:pPr>
              <w:pStyle w:val="TableText"/>
              <w:keepNext w:val="0"/>
            </w:pPr>
            <w:r>
              <w:t>unspecified</w:t>
            </w:r>
          </w:p>
        </w:tc>
        <w:tc>
          <w:tcPr>
            <w:tcW w:w="360" w:type="dxa"/>
          </w:tcPr>
          <w:p w14:paraId="0FFB436C" w14:textId="77777777" w:rsidR="00935062" w:rsidRDefault="00935062" w:rsidP="00B229B0">
            <w:pPr>
              <w:pStyle w:val="TableText"/>
              <w:keepNext w:val="0"/>
            </w:pPr>
            <w:r>
              <w:t>urn:oid:2.16.840.1.113883.10.20.22.4.119</w:t>
            </w:r>
          </w:p>
        </w:tc>
      </w:tr>
      <w:tr w:rsidR="00935062" w14:paraId="336B8ADB" w14:textId="77777777" w:rsidTr="00C44751">
        <w:trPr>
          <w:jc w:val="center"/>
        </w:trPr>
        <w:tc>
          <w:tcPr>
            <w:tcW w:w="360" w:type="dxa"/>
          </w:tcPr>
          <w:p w14:paraId="4AD94B4B" w14:textId="77777777" w:rsidR="00935062" w:rsidRDefault="0085191F" w:rsidP="00B229B0">
            <w:pPr>
              <w:pStyle w:val="TableText"/>
              <w:keepNext w:val="0"/>
              <w:ind w:left="144"/>
            </w:pPr>
            <w:hyperlink w:anchor="Instruction_V2">
              <w:r w:rsidR="00935062">
                <w:rPr>
                  <w:rStyle w:val="HyperlinkText9pt"/>
                </w:rPr>
                <w:t>Instruction (V2)</w:t>
              </w:r>
            </w:hyperlink>
          </w:p>
        </w:tc>
        <w:tc>
          <w:tcPr>
            <w:tcW w:w="360" w:type="dxa"/>
          </w:tcPr>
          <w:p w14:paraId="0D2A5C75" w14:textId="77777777" w:rsidR="00935062" w:rsidRDefault="00935062" w:rsidP="00B229B0">
            <w:pPr>
              <w:pStyle w:val="TableText"/>
              <w:keepNext w:val="0"/>
            </w:pPr>
            <w:r>
              <w:t>entry</w:t>
            </w:r>
          </w:p>
        </w:tc>
        <w:tc>
          <w:tcPr>
            <w:tcW w:w="360" w:type="dxa"/>
          </w:tcPr>
          <w:p w14:paraId="2D29B0AC" w14:textId="77777777" w:rsidR="00935062" w:rsidRDefault="00935062" w:rsidP="00B229B0">
            <w:pPr>
              <w:pStyle w:val="TableText"/>
              <w:keepNext w:val="0"/>
            </w:pPr>
            <w:r>
              <w:t>urn:hl7ii:2.16.840.1.113883.10.20.22.4.20:2014-06-09</w:t>
            </w:r>
          </w:p>
        </w:tc>
      </w:tr>
      <w:tr w:rsidR="00935062" w14:paraId="7A391D98" w14:textId="77777777" w:rsidTr="00C44751">
        <w:trPr>
          <w:jc w:val="center"/>
        </w:trPr>
        <w:tc>
          <w:tcPr>
            <w:tcW w:w="360" w:type="dxa"/>
          </w:tcPr>
          <w:p w14:paraId="3FBABB44" w14:textId="77777777" w:rsidR="00935062" w:rsidRDefault="0085191F" w:rsidP="00B229B0">
            <w:pPr>
              <w:pStyle w:val="TableText"/>
              <w:keepNext w:val="0"/>
              <w:ind w:left="144"/>
            </w:pPr>
            <w:hyperlink w:anchor="U_Author_Participation">
              <w:r w:rsidR="00935062">
                <w:rPr>
                  <w:rStyle w:val="HyperlinkText9pt"/>
                </w:rPr>
                <w:t>Author Participation</w:t>
              </w:r>
            </w:hyperlink>
          </w:p>
        </w:tc>
        <w:tc>
          <w:tcPr>
            <w:tcW w:w="360" w:type="dxa"/>
          </w:tcPr>
          <w:p w14:paraId="79AEF305" w14:textId="77777777" w:rsidR="00935062" w:rsidRDefault="00935062" w:rsidP="00B229B0">
            <w:pPr>
              <w:pStyle w:val="TableText"/>
              <w:keepNext w:val="0"/>
            </w:pPr>
            <w:r>
              <w:t>unspecified</w:t>
            </w:r>
          </w:p>
        </w:tc>
        <w:tc>
          <w:tcPr>
            <w:tcW w:w="360" w:type="dxa"/>
          </w:tcPr>
          <w:p w14:paraId="47AE066B" w14:textId="77777777" w:rsidR="00935062" w:rsidRDefault="00935062" w:rsidP="00B229B0">
            <w:pPr>
              <w:pStyle w:val="TableText"/>
              <w:keepNext w:val="0"/>
            </w:pPr>
            <w:r>
              <w:t>urn:oid:2.16.840.1.113883.10.20.22.4.119</w:t>
            </w:r>
          </w:p>
        </w:tc>
      </w:tr>
      <w:tr w:rsidR="00935062" w14:paraId="31049467" w14:textId="77777777" w:rsidTr="00C44751">
        <w:trPr>
          <w:jc w:val="center"/>
        </w:trPr>
        <w:tc>
          <w:tcPr>
            <w:tcW w:w="360" w:type="dxa"/>
          </w:tcPr>
          <w:p w14:paraId="7C31518B" w14:textId="77777777" w:rsidR="00935062" w:rsidRDefault="0085191F" w:rsidP="00B229B0">
            <w:pPr>
              <w:pStyle w:val="TableText"/>
              <w:keepNext w:val="0"/>
              <w:ind w:left="144"/>
            </w:pPr>
            <w:hyperlink w:anchor="E_Planned_Coverage">
              <w:r w:rsidR="00935062">
                <w:rPr>
                  <w:rStyle w:val="HyperlinkText9pt"/>
                </w:rPr>
                <w:t>Planned Coverage</w:t>
              </w:r>
            </w:hyperlink>
          </w:p>
        </w:tc>
        <w:tc>
          <w:tcPr>
            <w:tcW w:w="360" w:type="dxa"/>
          </w:tcPr>
          <w:p w14:paraId="0B122F1F" w14:textId="77777777" w:rsidR="00935062" w:rsidRDefault="00935062" w:rsidP="00B229B0">
            <w:pPr>
              <w:pStyle w:val="TableText"/>
              <w:keepNext w:val="0"/>
            </w:pPr>
            <w:r>
              <w:t>entry</w:t>
            </w:r>
          </w:p>
        </w:tc>
        <w:tc>
          <w:tcPr>
            <w:tcW w:w="360" w:type="dxa"/>
          </w:tcPr>
          <w:p w14:paraId="53A661D9" w14:textId="77777777" w:rsidR="00935062" w:rsidRDefault="00935062" w:rsidP="00B229B0">
            <w:pPr>
              <w:pStyle w:val="TableText"/>
              <w:keepNext w:val="0"/>
            </w:pPr>
            <w:r>
              <w:t>urn:oid:2.16.840.1.113883.10.20.22.4.129</w:t>
            </w:r>
          </w:p>
        </w:tc>
      </w:tr>
      <w:tr w:rsidR="00935062" w14:paraId="6847FF66" w14:textId="77777777" w:rsidTr="00C44751">
        <w:trPr>
          <w:jc w:val="center"/>
        </w:trPr>
        <w:tc>
          <w:tcPr>
            <w:tcW w:w="360" w:type="dxa"/>
          </w:tcPr>
          <w:p w14:paraId="17BE13B4" w14:textId="77777777" w:rsidR="00935062" w:rsidRDefault="0085191F" w:rsidP="00B229B0">
            <w:pPr>
              <w:pStyle w:val="TableText"/>
              <w:keepNext w:val="0"/>
              <w:ind w:left="288"/>
            </w:pPr>
            <w:hyperlink w:anchor="U_Author_Participation">
              <w:r w:rsidR="00935062">
                <w:rPr>
                  <w:rStyle w:val="HyperlinkText9pt"/>
                </w:rPr>
                <w:t>Author Participation</w:t>
              </w:r>
            </w:hyperlink>
          </w:p>
        </w:tc>
        <w:tc>
          <w:tcPr>
            <w:tcW w:w="360" w:type="dxa"/>
          </w:tcPr>
          <w:p w14:paraId="7206A386" w14:textId="77777777" w:rsidR="00935062" w:rsidRDefault="00935062" w:rsidP="00B229B0">
            <w:pPr>
              <w:pStyle w:val="TableText"/>
              <w:keepNext w:val="0"/>
            </w:pPr>
            <w:r>
              <w:t>unspecified</w:t>
            </w:r>
          </w:p>
        </w:tc>
        <w:tc>
          <w:tcPr>
            <w:tcW w:w="360" w:type="dxa"/>
          </w:tcPr>
          <w:p w14:paraId="03BC424C" w14:textId="77777777" w:rsidR="00935062" w:rsidRDefault="00935062" w:rsidP="00B229B0">
            <w:pPr>
              <w:pStyle w:val="TableText"/>
              <w:keepNext w:val="0"/>
            </w:pPr>
            <w:r>
              <w:t>urn:oid:2.16.840.1.113883.10.20.22.4.119</w:t>
            </w:r>
          </w:p>
        </w:tc>
      </w:tr>
      <w:tr w:rsidR="00935062" w14:paraId="63839093" w14:textId="77777777" w:rsidTr="00C44751">
        <w:trPr>
          <w:jc w:val="center"/>
        </w:trPr>
        <w:tc>
          <w:tcPr>
            <w:tcW w:w="360" w:type="dxa"/>
          </w:tcPr>
          <w:p w14:paraId="2D1DE930" w14:textId="77777777" w:rsidR="00935062" w:rsidRDefault="0085191F" w:rsidP="00B229B0">
            <w:pPr>
              <w:pStyle w:val="TableText"/>
              <w:keepNext w:val="0"/>
            </w:pPr>
            <w:hyperlink w:anchor="E_Planned_Supply_V2">
              <w:r w:rsidR="00935062">
                <w:rPr>
                  <w:rStyle w:val="HyperlinkText9pt"/>
                </w:rPr>
                <w:t>Planned Supply (V2)</w:t>
              </w:r>
            </w:hyperlink>
          </w:p>
        </w:tc>
        <w:tc>
          <w:tcPr>
            <w:tcW w:w="360" w:type="dxa"/>
          </w:tcPr>
          <w:p w14:paraId="6F8796F3" w14:textId="77777777" w:rsidR="00935062" w:rsidRDefault="00935062" w:rsidP="00B229B0">
            <w:pPr>
              <w:pStyle w:val="TableText"/>
              <w:keepNext w:val="0"/>
            </w:pPr>
            <w:r>
              <w:t>entry</w:t>
            </w:r>
          </w:p>
        </w:tc>
        <w:tc>
          <w:tcPr>
            <w:tcW w:w="360" w:type="dxa"/>
          </w:tcPr>
          <w:p w14:paraId="3FB6D12D" w14:textId="77777777" w:rsidR="00935062" w:rsidRDefault="00935062" w:rsidP="00B229B0">
            <w:pPr>
              <w:pStyle w:val="TableText"/>
              <w:keepNext w:val="0"/>
            </w:pPr>
            <w:r>
              <w:t>urn:hl7ii:2.16.840.1.113883.10.20.22.4.43:2014-06-09</w:t>
            </w:r>
          </w:p>
        </w:tc>
      </w:tr>
      <w:tr w:rsidR="00935062" w14:paraId="76CA3AF8" w14:textId="77777777" w:rsidTr="00C44751">
        <w:trPr>
          <w:jc w:val="center"/>
        </w:trPr>
        <w:tc>
          <w:tcPr>
            <w:tcW w:w="360" w:type="dxa"/>
          </w:tcPr>
          <w:p w14:paraId="494E4074" w14:textId="77777777" w:rsidR="00935062" w:rsidRDefault="0085191F" w:rsidP="00B229B0">
            <w:pPr>
              <w:pStyle w:val="TableText"/>
              <w:keepNext w:val="0"/>
              <w:ind w:left="144"/>
            </w:pPr>
            <w:hyperlink w:anchor="E_Product_Instance">
              <w:r w:rsidR="00935062">
                <w:rPr>
                  <w:rStyle w:val="HyperlinkText9pt"/>
                </w:rPr>
                <w:t>Product Instance</w:t>
              </w:r>
            </w:hyperlink>
          </w:p>
        </w:tc>
        <w:tc>
          <w:tcPr>
            <w:tcW w:w="360" w:type="dxa"/>
          </w:tcPr>
          <w:p w14:paraId="5A0B6EF1" w14:textId="77777777" w:rsidR="00935062" w:rsidRDefault="00935062" w:rsidP="00B229B0">
            <w:pPr>
              <w:pStyle w:val="TableText"/>
              <w:keepNext w:val="0"/>
            </w:pPr>
            <w:r>
              <w:t>entry</w:t>
            </w:r>
          </w:p>
        </w:tc>
        <w:tc>
          <w:tcPr>
            <w:tcW w:w="360" w:type="dxa"/>
          </w:tcPr>
          <w:p w14:paraId="03ABF45D" w14:textId="77777777" w:rsidR="00935062" w:rsidRDefault="00935062" w:rsidP="00B229B0">
            <w:pPr>
              <w:pStyle w:val="TableText"/>
              <w:keepNext w:val="0"/>
            </w:pPr>
            <w:r>
              <w:t>urn:oid:2.16.840.1.113883.10.20.22.4.37</w:t>
            </w:r>
          </w:p>
        </w:tc>
      </w:tr>
      <w:tr w:rsidR="00935062" w14:paraId="6D874CA9" w14:textId="77777777" w:rsidTr="00C44751">
        <w:trPr>
          <w:jc w:val="center"/>
        </w:trPr>
        <w:tc>
          <w:tcPr>
            <w:tcW w:w="360" w:type="dxa"/>
          </w:tcPr>
          <w:p w14:paraId="47453C39" w14:textId="77777777" w:rsidR="00935062" w:rsidRDefault="0085191F" w:rsidP="00B229B0">
            <w:pPr>
              <w:pStyle w:val="TableText"/>
              <w:keepNext w:val="0"/>
              <w:ind w:left="144"/>
            </w:pPr>
            <w:hyperlink w:anchor="Indication_V2">
              <w:r w:rsidR="00935062">
                <w:rPr>
                  <w:rStyle w:val="HyperlinkText9pt"/>
                </w:rPr>
                <w:t>Indication (V2)</w:t>
              </w:r>
            </w:hyperlink>
          </w:p>
        </w:tc>
        <w:tc>
          <w:tcPr>
            <w:tcW w:w="360" w:type="dxa"/>
          </w:tcPr>
          <w:p w14:paraId="4624218F" w14:textId="77777777" w:rsidR="00935062" w:rsidRDefault="00935062" w:rsidP="00B229B0">
            <w:pPr>
              <w:pStyle w:val="TableText"/>
              <w:keepNext w:val="0"/>
            </w:pPr>
            <w:r>
              <w:t>entry</w:t>
            </w:r>
          </w:p>
        </w:tc>
        <w:tc>
          <w:tcPr>
            <w:tcW w:w="360" w:type="dxa"/>
          </w:tcPr>
          <w:p w14:paraId="73285665" w14:textId="77777777" w:rsidR="00935062" w:rsidRDefault="00935062" w:rsidP="00B229B0">
            <w:pPr>
              <w:pStyle w:val="TableText"/>
              <w:keepNext w:val="0"/>
            </w:pPr>
            <w:r>
              <w:t>urn:hl7ii:2.16.840.1.113883.10.20.22.4.19:2014-06-09</w:t>
            </w:r>
          </w:p>
        </w:tc>
      </w:tr>
      <w:tr w:rsidR="00935062" w14:paraId="7EE900FD" w14:textId="77777777" w:rsidTr="00C44751">
        <w:trPr>
          <w:jc w:val="center"/>
        </w:trPr>
        <w:tc>
          <w:tcPr>
            <w:tcW w:w="360" w:type="dxa"/>
          </w:tcPr>
          <w:p w14:paraId="7A94E5DA" w14:textId="77777777" w:rsidR="00935062" w:rsidRDefault="0085191F" w:rsidP="00B229B0">
            <w:pPr>
              <w:pStyle w:val="TableText"/>
              <w:keepNext w:val="0"/>
              <w:ind w:left="144"/>
            </w:pPr>
            <w:hyperlink w:anchor="E_Medication_Information_V2">
              <w:r w:rsidR="00935062">
                <w:rPr>
                  <w:rStyle w:val="HyperlinkText9pt"/>
                </w:rPr>
                <w:t>Medication Information (V2)</w:t>
              </w:r>
            </w:hyperlink>
          </w:p>
        </w:tc>
        <w:tc>
          <w:tcPr>
            <w:tcW w:w="360" w:type="dxa"/>
          </w:tcPr>
          <w:p w14:paraId="3D42E324" w14:textId="77777777" w:rsidR="00935062" w:rsidRDefault="00935062" w:rsidP="00B229B0">
            <w:pPr>
              <w:pStyle w:val="TableText"/>
              <w:keepNext w:val="0"/>
            </w:pPr>
            <w:r>
              <w:t>entry</w:t>
            </w:r>
          </w:p>
        </w:tc>
        <w:tc>
          <w:tcPr>
            <w:tcW w:w="360" w:type="dxa"/>
          </w:tcPr>
          <w:p w14:paraId="4A10BB29" w14:textId="77777777" w:rsidR="00935062" w:rsidRDefault="00935062" w:rsidP="00B229B0">
            <w:pPr>
              <w:pStyle w:val="TableText"/>
              <w:keepNext w:val="0"/>
            </w:pPr>
            <w:r>
              <w:t>urn:hl7ii:2.16.840.1.113883.10.20.22.4.23:2014-06-09</w:t>
            </w:r>
          </w:p>
        </w:tc>
      </w:tr>
      <w:tr w:rsidR="00935062" w14:paraId="3F63A8E8" w14:textId="77777777" w:rsidTr="00C44751">
        <w:trPr>
          <w:jc w:val="center"/>
        </w:trPr>
        <w:tc>
          <w:tcPr>
            <w:tcW w:w="360" w:type="dxa"/>
          </w:tcPr>
          <w:p w14:paraId="4BD7D5BB" w14:textId="77777777" w:rsidR="00935062" w:rsidRDefault="0085191F" w:rsidP="00B229B0">
            <w:pPr>
              <w:pStyle w:val="TableText"/>
              <w:keepNext w:val="0"/>
              <w:ind w:left="144"/>
            </w:pPr>
            <w:hyperlink w:anchor="E_Priority_Preference">
              <w:r w:rsidR="00935062">
                <w:rPr>
                  <w:rStyle w:val="HyperlinkText9pt"/>
                </w:rPr>
                <w:t>Priority Preference</w:t>
              </w:r>
            </w:hyperlink>
          </w:p>
        </w:tc>
        <w:tc>
          <w:tcPr>
            <w:tcW w:w="360" w:type="dxa"/>
          </w:tcPr>
          <w:p w14:paraId="322F4F76" w14:textId="77777777" w:rsidR="00935062" w:rsidRDefault="00935062" w:rsidP="00B229B0">
            <w:pPr>
              <w:pStyle w:val="TableText"/>
              <w:keepNext w:val="0"/>
            </w:pPr>
            <w:r>
              <w:t>entry</w:t>
            </w:r>
          </w:p>
        </w:tc>
        <w:tc>
          <w:tcPr>
            <w:tcW w:w="360" w:type="dxa"/>
          </w:tcPr>
          <w:p w14:paraId="5C082441" w14:textId="77777777" w:rsidR="00935062" w:rsidRDefault="00935062" w:rsidP="00B229B0">
            <w:pPr>
              <w:pStyle w:val="TableText"/>
              <w:keepNext w:val="0"/>
            </w:pPr>
            <w:r>
              <w:t>urn:oid:2.16.840.1.113883.10.20.22.4.143</w:t>
            </w:r>
          </w:p>
        </w:tc>
      </w:tr>
      <w:tr w:rsidR="00935062" w14:paraId="21D539BA" w14:textId="77777777" w:rsidTr="00C44751">
        <w:trPr>
          <w:jc w:val="center"/>
        </w:trPr>
        <w:tc>
          <w:tcPr>
            <w:tcW w:w="360" w:type="dxa"/>
          </w:tcPr>
          <w:p w14:paraId="6D539735" w14:textId="77777777" w:rsidR="00935062" w:rsidRDefault="0085191F" w:rsidP="00B229B0">
            <w:pPr>
              <w:pStyle w:val="TableText"/>
              <w:keepNext w:val="0"/>
              <w:ind w:left="288"/>
            </w:pPr>
            <w:hyperlink w:anchor="U_Author_Participation">
              <w:r w:rsidR="00935062">
                <w:rPr>
                  <w:rStyle w:val="HyperlinkText9pt"/>
                </w:rPr>
                <w:t>Author Participation</w:t>
              </w:r>
            </w:hyperlink>
          </w:p>
        </w:tc>
        <w:tc>
          <w:tcPr>
            <w:tcW w:w="360" w:type="dxa"/>
          </w:tcPr>
          <w:p w14:paraId="3ADCBEAC" w14:textId="77777777" w:rsidR="00935062" w:rsidRDefault="00935062" w:rsidP="00B229B0">
            <w:pPr>
              <w:pStyle w:val="TableText"/>
              <w:keepNext w:val="0"/>
            </w:pPr>
            <w:r>
              <w:t>unspecified</w:t>
            </w:r>
          </w:p>
        </w:tc>
        <w:tc>
          <w:tcPr>
            <w:tcW w:w="360" w:type="dxa"/>
          </w:tcPr>
          <w:p w14:paraId="418B8E0C" w14:textId="77777777" w:rsidR="00935062" w:rsidRDefault="00935062" w:rsidP="00B229B0">
            <w:pPr>
              <w:pStyle w:val="TableText"/>
              <w:keepNext w:val="0"/>
            </w:pPr>
            <w:r>
              <w:t>urn:oid:2.16.840.1.113883.10.20.22.4.119</w:t>
            </w:r>
          </w:p>
        </w:tc>
      </w:tr>
      <w:tr w:rsidR="00935062" w14:paraId="17C73629" w14:textId="77777777" w:rsidTr="00C44751">
        <w:trPr>
          <w:jc w:val="center"/>
        </w:trPr>
        <w:tc>
          <w:tcPr>
            <w:tcW w:w="360" w:type="dxa"/>
          </w:tcPr>
          <w:p w14:paraId="0C146678" w14:textId="77777777" w:rsidR="00935062" w:rsidRDefault="0085191F" w:rsidP="00B229B0">
            <w:pPr>
              <w:pStyle w:val="TableText"/>
              <w:keepNext w:val="0"/>
              <w:ind w:left="144"/>
            </w:pPr>
            <w:hyperlink w:anchor="Instruction_V2">
              <w:r w:rsidR="00935062">
                <w:rPr>
                  <w:rStyle w:val="HyperlinkText9pt"/>
                </w:rPr>
                <w:t>Instruction (V2)</w:t>
              </w:r>
            </w:hyperlink>
          </w:p>
        </w:tc>
        <w:tc>
          <w:tcPr>
            <w:tcW w:w="360" w:type="dxa"/>
          </w:tcPr>
          <w:p w14:paraId="05ABD187" w14:textId="77777777" w:rsidR="00935062" w:rsidRDefault="00935062" w:rsidP="00B229B0">
            <w:pPr>
              <w:pStyle w:val="TableText"/>
              <w:keepNext w:val="0"/>
            </w:pPr>
            <w:r>
              <w:t>entry</w:t>
            </w:r>
          </w:p>
        </w:tc>
        <w:tc>
          <w:tcPr>
            <w:tcW w:w="360" w:type="dxa"/>
          </w:tcPr>
          <w:p w14:paraId="2B91E9E8" w14:textId="77777777" w:rsidR="00935062" w:rsidRDefault="00935062" w:rsidP="00B229B0">
            <w:pPr>
              <w:pStyle w:val="TableText"/>
              <w:keepNext w:val="0"/>
            </w:pPr>
            <w:r>
              <w:t>urn:hl7ii:2.16.840.1.113883.10.20.22.4.20:2014-06-09</w:t>
            </w:r>
          </w:p>
        </w:tc>
      </w:tr>
      <w:tr w:rsidR="00935062" w14:paraId="16B2092C" w14:textId="77777777" w:rsidTr="00C44751">
        <w:trPr>
          <w:jc w:val="center"/>
        </w:trPr>
        <w:tc>
          <w:tcPr>
            <w:tcW w:w="360" w:type="dxa"/>
          </w:tcPr>
          <w:p w14:paraId="5075844E" w14:textId="77777777" w:rsidR="00935062" w:rsidRDefault="0085191F" w:rsidP="00B229B0">
            <w:pPr>
              <w:pStyle w:val="TableText"/>
              <w:keepNext w:val="0"/>
              <w:ind w:left="144"/>
            </w:pPr>
            <w:hyperlink w:anchor="U_Author_Participation">
              <w:r w:rsidR="00935062">
                <w:rPr>
                  <w:rStyle w:val="HyperlinkText9pt"/>
                </w:rPr>
                <w:t>Author Participation</w:t>
              </w:r>
            </w:hyperlink>
          </w:p>
        </w:tc>
        <w:tc>
          <w:tcPr>
            <w:tcW w:w="360" w:type="dxa"/>
          </w:tcPr>
          <w:p w14:paraId="47619421" w14:textId="77777777" w:rsidR="00935062" w:rsidRDefault="00935062" w:rsidP="00B229B0">
            <w:pPr>
              <w:pStyle w:val="TableText"/>
              <w:keepNext w:val="0"/>
            </w:pPr>
            <w:r>
              <w:t>unspecified</w:t>
            </w:r>
          </w:p>
        </w:tc>
        <w:tc>
          <w:tcPr>
            <w:tcW w:w="360" w:type="dxa"/>
          </w:tcPr>
          <w:p w14:paraId="057C9022" w14:textId="77777777" w:rsidR="00935062" w:rsidRDefault="00935062" w:rsidP="00B229B0">
            <w:pPr>
              <w:pStyle w:val="TableText"/>
              <w:keepNext w:val="0"/>
            </w:pPr>
            <w:r>
              <w:t>urn:oid:2.16.840.1.113883.10.20.22.4.119</w:t>
            </w:r>
          </w:p>
        </w:tc>
      </w:tr>
      <w:tr w:rsidR="00935062" w14:paraId="22FDD7E6" w14:textId="77777777" w:rsidTr="00C44751">
        <w:trPr>
          <w:jc w:val="center"/>
        </w:trPr>
        <w:tc>
          <w:tcPr>
            <w:tcW w:w="360" w:type="dxa"/>
          </w:tcPr>
          <w:p w14:paraId="4716A5E4" w14:textId="77777777" w:rsidR="00935062" w:rsidRDefault="0085191F" w:rsidP="00B229B0">
            <w:pPr>
              <w:pStyle w:val="TableText"/>
              <w:keepNext w:val="0"/>
              <w:ind w:left="144"/>
            </w:pPr>
            <w:hyperlink w:anchor="Immunization_Medication_Information_V2">
              <w:r w:rsidR="00935062">
                <w:rPr>
                  <w:rStyle w:val="HyperlinkText9pt"/>
                </w:rPr>
                <w:t>Immunization Medication Information (V2)</w:t>
              </w:r>
            </w:hyperlink>
          </w:p>
        </w:tc>
        <w:tc>
          <w:tcPr>
            <w:tcW w:w="360" w:type="dxa"/>
          </w:tcPr>
          <w:p w14:paraId="4AE6EB8D" w14:textId="77777777" w:rsidR="00935062" w:rsidRDefault="00935062" w:rsidP="00B229B0">
            <w:pPr>
              <w:pStyle w:val="TableText"/>
              <w:keepNext w:val="0"/>
            </w:pPr>
            <w:r>
              <w:t>entry</w:t>
            </w:r>
          </w:p>
        </w:tc>
        <w:tc>
          <w:tcPr>
            <w:tcW w:w="360" w:type="dxa"/>
          </w:tcPr>
          <w:p w14:paraId="17E76441" w14:textId="77777777" w:rsidR="00935062" w:rsidRDefault="00935062" w:rsidP="00B229B0">
            <w:pPr>
              <w:pStyle w:val="TableText"/>
              <w:keepNext w:val="0"/>
            </w:pPr>
            <w:r>
              <w:t>urn:hl7ii:2.16.840.1.113883.10.20.22.4.54:2014-06-09</w:t>
            </w:r>
          </w:p>
        </w:tc>
      </w:tr>
      <w:tr w:rsidR="00935062" w14:paraId="21E1A118" w14:textId="77777777" w:rsidTr="00C44751">
        <w:trPr>
          <w:jc w:val="center"/>
        </w:trPr>
        <w:tc>
          <w:tcPr>
            <w:tcW w:w="360" w:type="dxa"/>
          </w:tcPr>
          <w:p w14:paraId="7F505490" w14:textId="77777777" w:rsidR="00935062" w:rsidRDefault="0085191F" w:rsidP="00B229B0">
            <w:pPr>
              <w:pStyle w:val="TableText"/>
              <w:keepNext w:val="0"/>
              <w:ind w:left="144"/>
            </w:pPr>
            <w:hyperlink w:anchor="E_Planned_Coverage">
              <w:r w:rsidR="00935062">
                <w:rPr>
                  <w:rStyle w:val="HyperlinkText9pt"/>
                </w:rPr>
                <w:t>Planned Coverage</w:t>
              </w:r>
            </w:hyperlink>
          </w:p>
        </w:tc>
        <w:tc>
          <w:tcPr>
            <w:tcW w:w="360" w:type="dxa"/>
          </w:tcPr>
          <w:p w14:paraId="47C9197D" w14:textId="77777777" w:rsidR="00935062" w:rsidRDefault="00935062" w:rsidP="00B229B0">
            <w:pPr>
              <w:pStyle w:val="TableText"/>
              <w:keepNext w:val="0"/>
            </w:pPr>
            <w:r>
              <w:t>entry</w:t>
            </w:r>
          </w:p>
        </w:tc>
        <w:tc>
          <w:tcPr>
            <w:tcW w:w="360" w:type="dxa"/>
          </w:tcPr>
          <w:p w14:paraId="08E3AFF3" w14:textId="77777777" w:rsidR="00935062" w:rsidRDefault="00935062" w:rsidP="00B229B0">
            <w:pPr>
              <w:pStyle w:val="TableText"/>
              <w:keepNext w:val="0"/>
            </w:pPr>
            <w:r>
              <w:t>urn:oid:2.16.840.1.113883.10.20.22.4.129</w:t>
            </w:r>
          </w:p>
        </w:tc>
      </w:tr>
      <w:tr w:rsidR="00935062" w14:paraId="3F036F25" w14:textId="77777777" w:rsidTr="00C44751">
        <w:trPr>
          <w:jc w:val="center"/>
        </w:trPr>
        <w:tc>
          <w:tcPr>
            <w:tcW w:w="360" w:type="dxa"/>
          </w:tcPr>
          <w:p w14:paraId="67EDE8D0" w14:textId="77777777" w:rsidR="00935062" w:rsidRDefault="0085191F" w:rsidP="00B229B0">
            <w:pPr>
              <w:pStyle w:val="TableText"/>
              <w:keepNext w:val="0"/>
              <w:ind w:left="288"/>
            </w:pPr>
            <w:hyperlink w:anchor="U_Author_Participation">
              <w:r w:rsidR="00935062">
                <w:rPr>
                  <w:rStyle w:val="HyperlinkText9pt"/>
                </w:rPr>
                <w:t>Author Participation</w:t>
              </w:r>
            </w:hyperlink>
          </w:p>
        </w:tc>
        <w:tc>
          <w:tcPr>
            <w:tcW w:w="360" w:type="dxa"/>
          </w:tcPr>
          <w:p w14:paraId="2D095E43" w14:textId="77777777" w:rsidR="00935062" w:rsidRDefault="00935062" w:rsidP="00B229B0">
            <w:pPr>
              <w:pStyle w:val="TableText"/>
              <w:keepNext w:val="0"/>
            </w:pPr>
            <w:r>
              <w:t>unspecified</w:t>
            </w:r>
          </w:p>
        </w:tc>
        <w:tc>
          <w:tcPr>
            <w:tcW w:w="360" w:type="dxa"/>
          </w:tcPr>
          <w:p w14:paraId="5B71FCFD" w14:textId="77777777" w:rsidR="00935062" w:rsidRDefault="00935062" w:rsidP="00B229B0">
            <w:pPr>
              <w:pStyle w:val="TableText"/>
              <w:keepNext w:val="0"/>
            </w:pPr>
            <w:r>
              <w:t>urn:oid:2.16.840.1.113883.10.20.22.4.119</w:t>
            </w:r>
          </w:p>
        </w:tc>
      </w:tr>
      <w:tr w:rsidR="00935062" w14:paraId="185F4110" w14:textId="77777777" w:rsidTr="00C44751">
        <w:trPr>
          <w:jc w:val="center"/>
        </w:trPr>
        <w:tc>
          <w:tcPr>
            <w:tcW w:w="360" w:type="dxa"/>
          </w:tcPr>
          <w:p w14:paraId="01CBB43D" w14:textId="77777777" w:rsidR="00935062" w:rsidRDefault="0085191F" w:rsidP="00B229B0">
            <w:pPr>
              <w:pStyle w:val="TableText"/>
              <w:keepNext w:val="0"/>
            </w:pPr>
            <w:hyperlink w:anchor="E_Problem_Concern_Act_V3">
              <w:r w:rsidR="00935062">
                <w:rPr>
                  <w:rStyle w:val="HyperlinkText9pt"/>
                </w:rPr>
                <w:t>Problem Concern Act (V3)</w:t>
              </w:r>
            </w:hyperlink>
          </w:p>
        </w:tc>
        <w:tc>
          <w:tcPr>
            <w:tcW w:w="360" w:type="dxa"/>
          </w:tcPr>
          <w:p w14:paraId="7ECE3ACF" w14:textId="77777777" w:rsidR="00935062" w:rsidRDefault="00935062" w:rsidP="00B229B0">
            <w:pPr>
              <w:pStyle w:val="TableText"/>
              <w:keepNext w:val="0"/>
            </w:pPr>
            <w:r>
              <w:t>entry</w:t>
            </w:r>
          </w:p>
        </w:tc>
        <w:tc>
          <w:tcPr>
            <w:tcW w:w="360" w:type="dxa"/>
          </w:tcPr>
          <w:p w14:paraId="48B30F50" w14:textId="77777777" w:rsidR="00935062" w:rsidRDefault="00935062" w:rsidP="00B229B0">
            <w:pPr>
              <w:pStyle w:val="TableText"/>
              <w:keepNext w:val="0"/>
            </w:pPr>
            <w:r>
              <w:t>urn:hl7ii:2.16.840.1.113883.10.20.22.4.3:2015-08-01</w:t>
            </w:r>
          </w:p>
        </w:tc>
      </w:tr>
      <w:tr w:rsidR="00935062" w14:paraId="27184FBF" w14:textId="77777777" w:rsidTr="00C44751">
        <w:trPr>
          <w:jc w:val="center"/>
        </w:trPr>
        <w:tc>
          <w:tcPr>
            <w:tcW w:w="360" w:type="dxa"/>
          </w:tcPr>
          <w:p w14:paraId="194FC3DA" w14:textId="77777777" w:rsidR="00935062" w:rsidRDefault="0085191F" w:rsidP="00B229B0">
            <w:pPr>
              <w:pStyle w:val="TableText"/>
              <w:keepNext w:val="0"/>
              <w:ind w:left="144"/>
            </w:pPr>
            <w:hyperlink w:anchor="E_Priority_Preference">
              <w:r w:rsidR="00935062">
                <w:rPr>
                  <w:rStyle w:val="HyperlinkText9pt"/>
                </w:rPr>
                <w:t>Priority Preference</w:t>
              </w:r>
            </w:hyperlink>
          </w:p>
        </w:tc>
        <w:tc>
          <w:tcPr>
            <w:tcW w:w="360" w:type="dxa"/>
          </w:tcPr>
          <w:p w14:paraId="24194F26" w14:textId="77777777" w:rsidR="00935062" w:rsidRDefault="00935062" w:rsidP="00B229B0">
            <w:pPr>
              <w:pStyle w:val="TableText"/>
              <w:keepNext w:val="0"/>
            </w:pPr>
            <w:r>
              <w:t>entry</w:t>
            </w:r>
          </w:p>
        </w:tc>
        <w:tc>
          <w:tcPr>
            <w:tcW w:w="360" w:type="dxa"/>
          </w:tcPr>
          <w:p w14:paraId="79FE2D2F" w14:textId="77777777" w:rsidR="00935062" w:rsidRDefault="00935062" w:rsidP="00B229B0">
            <w:pPr>
              <w:pStyle w:val="TableText"/>
              <w:keepNext w:val="0"/>
            </w:pPr>
            <w:r>
              <w:t>urn:oid:2.16.840.1.113883.10.20.22.4.143</w:t>
            </w:r>
          </w:p>
        </w:tc>
      </w:tr>
      <w:tr w:rsidR="00935062" w14:paraId="1B1C8AC3" w14:textId="77777777" w:rsidTr="00C44751">
        <w:trPr>
          <w:jc w:val="center"/>
        </w:trPr>
        <w:tc>
          <w:tcPr>
            <w:tcW w:w="360" w:type="dxa"/>
          </w:tcPr>
          <w:p w14:paraId="6AB82CF9" w14:textId="77777777" w:rsidR="00935062" w:rsidRDefault="0085191F" w:rsidP="00B229B0">
            <w:pPr>
              <w:pStyle w:val="TableText"/>
              <w:keepNext w:val="0"/>
              <w:ind w:left="288"/>
            </w:pPr>
            <w:hyperlink w:anchor="U_Author_Participation">
              <w:r w:rsidR="00935062">
                <w:rPr>
                  <w:rStyle w:val="HyperlinkText9pt"/>
                </w:rPr>
                <w:t>Author Participation</w:t>
              </w:r>
            </w:hyperlink>
          </w:p>
        </w:tc>
        <w:tc>
          <w:tcPr>
            <w:tcW w:w="360" w:type="dxa"/>
          </w:tcPr>
          <w:p w14:paraId="36A23D73" w14:textId="77777777" w:rsidR="00935062" w:rsidRDefault="00935062" w:rsidP="00B229B0">
            <w:pPr>
              <w:pStyle w:val="TableText"/>
              <w:keepNext w:val="0"/>
            </w:pPr>
            <w:r>
              <w:t>unspecified</w:t>
            </w:r>
          </w:p>
        </w:tc>
        <w:tc>
          <w:tcPr>
            <w:tcW w:w="360" w:type="dxa"/>
          </w:tcPr>
          <w:p w14:paraId="091C3B53" w14:textId="77777777" w:rsidR="00935062" w:rsidRDefault="00935062" w:rsidP="00B229B0">
            <w:pPr>
              <w:pStyle w:val="TableText"/>
              <w:keepNext w:val="0"/>
            </w:pPr>
            <w:r>
              <w:t>urn:oid:2.16.840.1.113883.10.20.22.4.119</w:t>
            </w:r>
          </w:p>
        </w:tc>
      </w:tr>
      <w:tr w:rsidR="00935062" w14:paraId="464E7565" w14:textId="77777777" w:rsidTr="00C44751">
        <w:trPr>
          <w:jc w:val="center"/>
        </w:trPr>
        <w:tc>
          <w:tcPr>
            <w:tcW w:w="360" w:type="dxa"/>
          </w:tcPr>
          <w:p w14:paraId="310429BE" w14:textId="77777777" w:rsidR="00935062" w:rsidRDefault="0085191F" w:rsidP="00B229B0">
            <w:pPr>
              <w:pStyle w:val="TableText"/>
              <w:keepNext w:val="0"/>
              <w:ind w:left="144"/>
            </w:pPr>
            <w:hyperlink w:anchor="U_Author_Participation">
              <w:r w:rsidR="00935062">
                <w:rPr>
                  <w:rStyle w:val="HyperlinkText9pt"/>
                </w:rPr>
                <w:t>Author Participation</w:t>
              </w:r>
            </w:hyperlink>
          </w:p>
        </w:tc>
        <w:tc>
          <w:tcPr>
            <w:tcW w:w="360" w:type="dxa"/>
          </w:tcPr>
          <w:p w14:paraId="07C21BC5" w14:textId="77777777" w:rsidR="00935062" w:rsidRDefault="00935062" w:rsidP="00B229B0">
            <w:pPr>
              <w:pStyle w:val="TableText"/>
              <w:keepNext w:val="0"/>
            </w:pPr>
            <w:r>
              <w:t>unspecified</w:t>
            </w:r>
          </w:p>
        </w:tc>
        <w:tc>
          <w:tcPr>
            <w:tcW w:w="360" w:type="dxa"/>
          </w:tcPr>
          <w:p w14:paraId="3CAFFB74" w14:textId="77777777" w:rsidR="00935062" w:rsidRDefault="00935062" w:rsidP="00B229B0">
            <w:pPr>
              <w:pStyle w:val="TableText"/>
              <w:keepNext w:val="0"/>
            </w:pPr>
            <w:r>
              <w:t>urn:oid:2.16.840.1.113883.10.20.22.4.119</w:t>
            </w:r>
          </w:p>
        </w:tc>
      </w:tr>
      <w:tr w:rsidR="00935062" w14:paraId="119992E9" w14:textId="77777777" w:rsidTr="00C44751">
        <w:trPr>
          <w:jc w:val="center"/>
        </w:trPr>
        <w:tc>
          <w:tcPr>
            <w:tcW w:w="360" w:type="dxa"/>
          </w:tcPr>
          <w:p w14:paraId="4AFA7EE1" w14:textId="77777777" w:rsidR="00935062" w:rsidRDefault="0085191F" w:rsidP="00B229B0">
            <w:pPr>
              <w:pStyle w:val="TableText"/>
              <w:keepNext w:val="0"/>
              <w:ind w:left="144"/>
            </w:pPr>
            <w:hyperlink w:anchor="E_Problem_Observation_V3">
              <w:r w:rsidR="00935062">
                <w:rPr>
                  <w:rStyle w:val="HyperlinkText9pt"/>
                </w:rPr>
                <w:t>Problem Observation (V3)</w:t>
              </w:r>
            </w:hyperlink>
          </w:p>
        </w:tc>
        <w:tc>
          <w:tcPr>
            <w:tcW w:w="360" w:type="dxa"/>
          </w:tcPr>
          <w:p w14:paraId="06E259C1" w14:textId="77777777" w:rsidR="00935062" w:rsidRDefault="00935062" w:rsidP="00B229B0">
            <w:pPr>
              <w:pStyle w:val="TableText"/>
              <w:keepNext w:val="0"/>
            </w:pPr>
            <w:r>
              <w:t>entry</w:t>
            </w:r>
          </w:p>
        </w:tc>
        <w:tc>
          <w:tcPr>
            <w:tcW w:w="360" w:type="dxa"/>
          </w:tcPr>
          <w:p w14:paraId="3499F6B0" w14:textId="77777777" w:rsidR="00935062" w:rsidRDefault="00935062" w:rsidP="00B229B0">
            <w:pPr>
              <w:pStyle w:val="TableText"/>
              <w:keepNext w:val="0"/>
            </w:pPr>
            <w:r>
              <w:t>urn:hl7ii:2.16.840.1.113883.10.20.22.4.4:2015-08-01</w:t>
            </w:r>
          </w:p>
        </w:tc>
      </w:tr>
      <w:tr w:rsidR="00935062" w14:paraId="20539A2E" w14:textId="77777777" w:rsidTr="00C44751">
        <w:trPr>
          <w:jc w:val="center"/>
        </w:trPr>
        <w:tc>
          <w:tcPr>
            <w:tcW w:w="360" w:type="dxa"/>
          </w:tcPr>
          <w:p w14:paraId="4BA5A75F" w14:textId="77777777" w:rsidR="00935062" w:rsidRDefault="0085191F" w:rsidP="00B229B0">
            <w:pPr>
              <w:pStyle w:val="TableText"/>
              <w:keepNext w:val="0"/>
              <w:ind w:left="288"/>
            </w:pPr>
            <w:hyperlink w:anchor="E_Age_Observation">
              <w:r w:rsidR="00935062">
                <w:rPr>
                  <w:rStyle w:val="HyperlinkText9pt"/>
                </w:rPr>
                <w:t>Age Observation</w:t>
              </w:r>
            </w:hyperlink>
          </w:p>
        </w:tc>
        <w:tc>
          <w:tcPr>
            <w:tcW w:w="360" w:type="dxa"/>
          </w:tcPr>
          <w:p w14:paraId="2D12C03A" w14:textId="77777777" w:rsidR="00935062" w:rsidRDefault="00935062" w:rsidP="00B229B0">
            <w:pPr>
              <w:pStyle w:val="TableText"/>
              <w:keepNext w:val="0"/>
            </w:pPr>
            <w:r>
              <w:t>entry</w:t>
            </w:r>
          </w:p>
        </w:tc>
        <w:tc>
          <w:tcPr>
            <w:tcW w:w="360" w:type="dxa"/>
          </w:tcPr>
          <w:p w14:paraId="43654D4F" w14:textId="77777777" w:rsidR="00935062" w:rsidRDefault="00935062" w:rsidP="00B229B0">
            <w:pPr>
              <w:pStyle w:val="TableText"/>
              <w:keepNext w:val="0"/>
            </w:pPr>
            <w:r>
              <w:t>urn:oid:2.16.840.1.113883.10.20.22.4.31</w:t>
            </w:r>
          </w:p>
        </w:tc>
      </w:tr>
      <w:tr w:rsidR="00935062" w14:paraId="454BC7B8" w14:textId="77777777" w:rsidTr="00C44751">
        <w:trPr>
          <w:jc w:val="center"/>
        </w:trPr>
        <w:tc>
          <w:tcPr>
            <w:tcW w:w="360" w:type="dxa"/>
          </w:tcPr>
          <w:p w14:paraId="424E9F51" w14:textId="77777777" w:rsidR="00935062" w:rsidRDefault="0085191F" w:rsidP="00B229B0">
            <w:pPr>
              <w:pStyle w:val="TableText"/>
              <w:keepNext w:val="0"/>
              <w:ind w:left="288"/>
            </w:pPr>
            <w:hyperlink w:anchor="E_Prognosis_Observation">
              <w:r w:rsidR="00935062">
                <w:rPr>
                  <w:rStyle w:val="HyperlinkText9pt"/>
                </w:rPr>
                <w:t>Prognosis Observation</w:t>
              </w:r>
            </w:hyperlink>
          </w:p>
        </w:tc>
        <w:tc>
          <w:tcPr>
            <w:tcW w:w="360" w:type="dxa"/>
          </w:tcPr>
          <w:p w14:paraId="5D42C0A3" w14:textId="77777777" w:rsidR="00935062" w:rsidRDefault="00935062" w:rsidP="00B229B0">
            <w:pPr>
              <w:pStyle w:val="TableText"/>
              <w:keepNext w:val="0"/>
            </w:pPr>
            <w:r>
              <w:t>entry</w:t>
            </w:r>
          </w:p>
        </w:tc>
        <w:tc>
          <w:tcPr>
            <w:tcW w:w="360" w:type="dxa"/>
          </w:tcPr>
          <w:p w14:paraId="64E521BA" w14:textId="77777777" w:rsidR="00935062" w:rsidRDefault="00935062" w:rsidP="00B229B0">
            <w:pPr>
              <w:pStyle w:val="TableText"/>
              <w:keepNext w:val="0"/>
            </w:pPr>
            <w:r>
              <w:t>urn:oid:2.16.840.1.113883.10.20.22.4.113</w:t>
            </w:r>
          </w:p>
        </w:tc>
      </w:tr>
      <w:tr w:rsidR="00935062" w14:paraId="7E4ACFA8" w14:textId="77777777" w:rsidTr="00C44751">
        <w:trPr>
          <w:jc w:val="center"/>
        </w:trPr>
        <w:tc>
          <w:tcPr>
            <w:tcW w:w="360" w:type="dxa"/>
          </w:tcPr>
          <w:p w14:paraId="0739ADF2" w14:textId="77777777" w:rsidR="00935062" w:rsidRDefault="0085191F" w:rsidP="00B229B0">
            <w:pPr>
              <w:pStyle w:val="TableText"/>
              <w:keepNext w:val="0"/>
              <w:ind w:left="288"/>
            </w:pPr>
            <w:hyperlink w:anchor="E_Priority_Preference">
              <w:r w:rsidR="00935062">
                <w:rPr>
                  <w:rStyle w:val="HyperlinkText9pt"/>
                </w:rPr>
                <w:t>Priority Preference</w:t>
              </w:r>
            </w:hyperlink>
          </w:p>
        </w:tc>
        <w:tc>
          <w:tcPr>
            <w:tcW w:w="360" w:type="dxa"/>
          </w:tcPr>
          <w:p w14:paraId="4AD2D70F" w14:textId="77777777" w:rsidR="00935062" w:rsidRDefault="00935062" w:rsidP="00B229B0">
            <w:pPr>
              <w:pStyle w:val="TableText"/>
              <w:keepNext w:val="0"/>
            </w:pPr>
            <w:r>
              <w:t>entry</w:t>
            </w:r>
          </w:p>
        </w:tc>
        <w:tc>
          <w:tcPr>
            <w:tcW w:w="360" w:type="dxa"/>
          </w:tcPr>
          <w:p w14:paraId="1591327E" w14:textId="77777777" w:rsidR="00935062" w:rsidRDefault="00935062" w:rsidP="00B229B0">
            <w:pPr>
              <w:pStyle w:val="TableText"/>
              <w:keepNext w:val="0"/>
            </w:pPr>
            <w:r>
              <w:t>urn:oid:2.16.840.1.113883.10.20.22.4.143</w:t>
            </w:r>
          </w:p>
        </w:tc>
      </w:tr>
      <w:tr w:rsidR="00935062" w14:paraId="702BD9A5" w14:textId="77777777" w:rsidTr="00C44751">
        <w:trPr>
          <w:jc w:val="center"/>
        </w:trPr>
        <w:tc>
          <w:tcPr>
            <w:tcW w:w="360" w:type="dxa"/>
          </w:tcPr>
          <w:p w14:paraId="170D4F9A" w14:textId="77777777" w:rsidR="00935062" w:rsidRDefault="0085191F" w:rsidP="00B229B0">
            <w:pPr>
              <w:pStyle w:val="TableText"/>
              <w:keepNext w:val="0"/>
              <w:ind w:left="432"/>
            </w:pPr>
            <w:hyperlink w:anchor="U_Author_Participation">
              <w:r w:rsidR="00935062">
                <w:rPr>
                  <w:rStyle w:val="HyperlinkText9pt"/>
                </w:rPr>
                <w:t>Author Participation</w:t>
              </w:r>
            </w:hyperlink>
          </w:p>
        </w:tc>
        <w:tc>
          <w:tcPr>
            <w:tcW w:w="360" w:type="dxa"/>
          </w:tcPr>
          <w:p w14:paraId="74B38C40" w14:textId="77777777" w:rsidR="00935062" w:rsidRDefault="00935062" w:rsidP="00B229B0">
            <w:pPr>
              <w:pStyle w:val="TableText"/>
              <w:keepNext w:val="0"/>
            </w:pPr>
            <w:r>
              <w:t>unspecified</w:t>
            </w:r>
          </w:p>
        </w:tc>
        <w:tc>
          <w:tcPr>
            <w:tcW w:w="360" w:type="dxa"/>
          </w:tcPr>
          <w:p w14:paraId="27187421" w14:textId="77777777" w:rsidR="00935062" w:rsidRDefault="00935062" w:rsidP="00B229B0">
            <w:pPr>
              <w:pStyle w:val="TableText"/>
              <w:keepNext w:val="0"/>
            </w:pPr>
            <w:r>
              <w:t>urn:oid:2.16.840.1.113883.10.20.22.4.119</w:t>
            </w:r>
          </w:p>
        </w:tc>
      </w:tr>
      <w:tr w:rsidR="00935062" w14:paraId="58C53555" w14:textId="77777777" w:rsidTr="00C44751">
        <w:trPr>
          <w:jc w:val="center"/>
        </w:trPr>
        <w:tc>
          <w:tcPr>
            <w:tcW w:w="360" w:type="dxa"/>
          </w:tcPr>
          <w:p w14:paraId="5D498FF7" w14:textId="77777777" w:rsidR="00935062" w:rsidRDefault="0085191F" w:rsidP="00B229B0">
            <w:pPr>
              <w:pStyle w:val="TableText"/>
              <w:keepNext w:val="0"/>
              <w:ind w:left="288"/>
            </w:pPr>
            <w:hyperlink w:anchor="U_Author_Participation">
              <w:r w:rsidR="00935062">
                <w:rPr>
                  <w:rStyle w:val="HyperlinkText9pt"/>
                </w:rPr>
                <w:t>Author Participation</w:t>
              </w:r>
            </w:hyperlink>
          </w:p>
        </w:tc>
        <w:tc>
          <w:tcPr>
            <w:tcW w:w="360" w:type="dxa"/>
          </w:tcPr>
          <w:p w14:paraId="6A24EED7" w14:textId="77777777" w:rsidR="00935062" w:rsidRDefault="00935062" w:rsidP="00B229B0">
            <w:pPr>
              <w:pStyle w:val="TableText"/>
              <w:keepNext w:val="0"/>
            </w:pPr>
            <w:r>
              <w:t>unspecified</w:t>
            </w:r>
          </w:p>
        </w:tc>
        <w:tc>
          <w:tcPr>
            <w:tcW w:w="360" w:type="dxa"/>
          </w:tcPr>
          <w:p w14:paraId="25EB8E77" w14:textId="77777777" w:rsidR="00935062" w:rsidRDefault="00935062" w:rsidP="00B229B0">
            <w:pPr>
              <w:pStyle w:val="TableText"/>
              <w:keepNext w:val="0"/>
            </w:pPr>
            <w:r>
              <w:t>urn:oid:2.16.840.1.113883.10.20.22.4.119</w:t>
            </w:r>
          </w:p>
        </w:tc>
      </w:tr>
      <w:tr w:rsidR="00935062" w14:paraId="637B44E7" w14:textId="77777777" w:rsidTr="00C44751">
        <w:trPr>
          <w:jc w:val="center"/>
        </w:trPr>
        <w:tc>
          <w:tcPr>
            <w:tcW w:w="360" w:type="dxa"/>
          </w:tcPr>
          <w:p w14:paraId="209BF05F" w14:textId="77777777" w:rsidR="00935062" w:rsidRDefault="0085191F" w:rsidP="00B229B0">
            <w:pPr>
              <w:pStyle w:val="TableText"/>
              <w:keepNext w:val="0"/>
              <w:ind w:left="288"/>
            </w:pPr>
            <w:hyperlink w:anchor="E_Problem_Status_20190620">
              <w:r w:rsidR="00935062">
                <w:rPr>
                  <w:rStyle w:val="HyperlinkText9pt"/>
                </w:rPr>
                <w:t>Problem Status</w:t>
              </w:r>
            </w:hyperlink>
          </w:p>
        </w:tc>
        <w:tc>
          <w:tcPr>
            <w:tcW w:w="360" w:type="dxa"/>
          </w:tcPr>
          <w:p w14:paraId="196134F8" w14:textId="77777777" w:rsidR="00935062" w:rsidRDefault="00935062" w:rsidP="00B229B0">
            <w:pPr>
              <w:pStyle w:val="TableText"/>
              <w:keepNext w:val="0"/>
            </w:pPr>
            <w:r>
              <w:t>entry</w:t>
            </w:r>
          </w:p>
        </w:tc>
        <w:tc>
          <w:tcPr>
            <w:tcW w:w="360" w:type="dxa"/>
          </w:tcPr>
          <w:p w14:paraId="4139DA5F" w14:textId="77777777" w:rsidR="00935062" w:rsidRDefault="00935062" w:rsidP="00B229B0">
            <w:pPr>
              <w:pStyle w:val="TableText"/>
              <w:keepNext w:val="0"/>
            </w:pPr>
            <w:r>
              <w:t>urn:hl7ii:2.16.840.1.113883.10.20.22.4.6:2019-06-20</w:t>
            </w:r>
          </w:p>
        </w:tc>
      </w:tr>
      <w:tr w:rsidR="00935062" w14:paraId="696FE333" w14:textId="77777777" w:rsidTr="00C44751">
        <w:trPr>
          <w:jc w:val="center"/>
        </w:trPr>
        <w:tc>
          <w:tcPr>
            <w:tcW w:w="360" w:type="dxa"/>
          </w:tcPr>
          <w:p w14:paraId="0B0F3C52" w14:textId="77777777" w:rsidR="00935062" w:rsidRDefault="0085191F" w:rsidP="00B229B0">
            <w:pPr>
              <w:pStyle w:val="TableText"/>
              <w:keepNext w:val="0"/>
            </w:pPr>
            <w:hyperlink w:anchor="E_Procedure_Activity_Act_V2">
              <w:r w:rsidR="00935062">
                <w:rPr>
                  <w:rStyle w:val="HyperlinkText9pt"/>
                </w:rPr>
                <w:t>Procedure Activity Act (V2)</w:t>
              </w:r>
            </w:hyperlink>
          </w:p>
        </w:tc>
        <w:tc>
          <w:tcPr>
            <w:tcW w:w="360" w:type="dxa"/>
          </w:tcPr>
          <w:p w14:paraId="6289C691" w14:textId="77777777" w:rsidR="00935062" w:rsidRDefault="00935062" w:rsidP="00B229B0">
            <w:pPr>
              <w:pStyle w:val="TableText"/>
              <w:keepNext w:val="0"/>
            </w:pPr>
            <w:r>
              <w:t>entry</w:t>
            </w:r>
          </w:p>
        </w:tc>
        <w:tc>
          <w:tcPr>
            <w:tcW w:w="360" w:type="dxa"/>
          </w:tcPr>
          <w:p w14:paraId="5A938C08" w14:textId="77777777" w:rsidR="00935062" w:rsidRDefault="00935062" w:rsidP="00B229B0">
            <w:pPr>
              <w:pStyle w:val="TableText"/>
              <w:keepNext w:val="0"/>
            </w:pPr>
            <w:r>
              <w:t>urn:hl7ii:2.16.840.1.113883.10.20.22.4.12:2014-06-09</w:t>
            </w:r>
          </w:p>
        </w:tc>
      </w:tr>
      <w:tr w:rsidR="00935062" w14:paraId="3037EA54" w14:textId="77777777" w:rsidTr="00C44751">
        <w:trPr>
          <w:jc w:val="center"/>
        </w:trPr>
        <w:tc>
          <w:tcPr>
            <w:tcW w:w="360" w:type="dxa"/>
          </w:tcPr>
          <w:p w14:paraId="046C02A2" w14:textId="77777777" w:rsidR="00935062" w:rsidRDefault="0085191F" w:rsidP="00B229B0">
            <w:pPr>
              <w:pStyle w:val="TableText"/>
              <w:keepNext w:val="0"/>
              <w:ind w:left="144"/>
            </w:pPr>
            <w:hyperlink w:anchor="E_Service_Delivery_Location">
              <w:r w:rsidR="00935062">
                <w:rPr>
                  <w:rStyle w:val="HyperlinkText9pt"/>
                </w:rPr>
                <w:t>Service Delivery Location</w:t>
              </w:r>
            </w:hyperlink>
          </w:p>
        </w:tc>
        <w:tc>
          <w:tcPr>
            <w:tcW w:w="360" w:type="dxa"/>
          </w:tcPr>
          <w:p w14:paraId="3EADB1EE" w14:textId="77777777" w:rsidR="00935062" w:rsidRDefault="00935062" w:rsidP="00B229B0">
            <w:pPr>
              <w:pStyle w:val="TableText"/>
              <w:keepNext w:val="0"/>
            </w:pPr>
            <w:r>
              <w:t>entry</w:t>
            </w:r>
          </w:p>
        </w:tc>
        <w:tc>
          <w:tcPr>
            <w:tcW w:w="360" w:type="dxa"/>
          </w:tcPr>
          <w:p w14:paraId="288FD054" w14:textId="77777777" w:rsidR="00935062" w:rsidRDefault="00935062" w:rsidP="00B229B0">
            <w:pPr>
              <w:pStyle w:val="TableText"/>
              <w:keepNext w:val="0"/>
            </w:pPr>
            <w:r>
              <w:t>urn:oid:2.16.840.1.113883.10.20.22.4.32</w:t>
            </w:r>
          </w:p>
        </w:tc>
      </w:tr>
      <w:tr w:rsidR="00935062" w14:paraId="2A5CBF74" w14:textId="77777777" w:rsidTr="00C44751">
        <w:trPr>
          <w:jc w:val="center"/>
        </w:trPr>
        <w:tc>
          <w:tcPr>
            <w:tcW w:w="360" w:type="dxa"/>
          </w:tcPr>
          <w:p w14:paraId="6C255AC0" w14:textId="77777777" w:rsidR="00935062" w:rsidRDefault="0085191F" w:rsidP="00B229B0">
            <w:pPr>
              <w:pStyle w:val="TableText"/>
              <w:keepNext w:val="0"/>
              <w:ind w:left="144"/>
            </w:pPr>
            <w:hyperlink w:anchor="Medication_Activity_V2">
              <w:r w:rsidR="00935062">
                <w:rPr>
                  <w:rStyle w:val="HyperlinkText9pt"/>
                </w:rPr>
                <w:t>Medication Activity (V2)</w:t>
              </w:r>
            </w:hyperlink>
          </w:p>
        </w:tc>
        <w:tc>
          <w:tcPr>
            <w:tcW w:w="360" w:type="dxa"/>
          </w:tcPr>
          <w:p w14:paraId="70176777" w14:textId="77777777" w:rsidR="00935062" w:rsidRDefault="00935062" w:rsidP="00B229B0">
            <w:pPr>
              <w:pStyle w:val="TableText"/>
              <w:keepNext w:val="0"/>
            </w:pPr>
            <w:r>
              <w:t>entry</w:t>
            </w:r>
          </w:p>
        </w:tc>
        <w:tc>
          <w:tcPr>
            <w:tcW w:w="360" w:type="dxa"/>
          </w:tcPr>
          <w:p w14:paraId="4CE939D7" w14:textId="77777777" w:rsidR="00935062" w:rsidRDefault="00935062" w:rsidP="00B229B0">
            <w:pPr>
              <w:pStyle w:val="TableText"/>
              <w:keepNext w:val="0"/>
            </w:pPr>
            <w:r>
              <w:t>urn:hl7ii:2.16.840.1.113883.10.20.22.4.16:2014-06-09</w:t>
            </w:r>
          </w:p>
        </w:tc>
      </w:tr>
      <w:tr w:rsidR="00935062" w14:paraId="7A89F75E" w14:textId="77777777" w:rsidTr="00C44751">
        <w:trPr>
          <w:jc w:val="center"/>
        </w:trPr>
        <w:tc>
          <w:tcPr>
            <w:tcW w:w="360" w:type="dxa"/>
          </w:tcPr>
          <w:p w14:paraId="43299085" w14:textId="77777777" w:rsidR="00935062" w:rsidRDefault="0085191F" w:rsidP="00B229B0">
            <w:pPr>
              <w:pStyle w:val="TableText"/>
              <w:keepNext w:val="0"/>
              <w:ind w:left="288"/>
            </w:pPr>
            <w:hyperlink w:anchor="E_Drug_Vehicle">
              <w:r w:rsidR="00935062">
                <w:rPr>
                  <w:rStyle w:val="HyperlinkText9pt"/>
                </w:rPr>
                <w:t>Drug Vehicle</w:t>
              </w:r>
            </w:hyperlink>
          </w:p>
        </w:tc>
        <w:tc>
          <w:tcPr>
            <w:tcW w:w="360" w:type="dxa"/>
          </w:tcPr>
          <w:p w14:paraId="2C9A0DD1" w14:textId="77777777" w:rsidR="00935062" w:rsidRDefault="00935062" w:rsidP="00B229B0">
            <w:pPr>
              <w:pStyle w:val="TableText"/>
              <w:keepNext w:val="0"/>
            </w:pPr>
            <w:r>
              <w:t>entry</w:t>
            </w:r>
          </w:p>
        </w:tc>
        <w:tc>
          <w:tcPr>
            <w:tcW w:w="360" w:type="dxa"/>
          </w:tcPr>
          <w:p w14:paraId="2D10DA0D" w14:textId="77777777" w:rsidR="00935062" w:rsidRDefault="00935062" w:rsidP="00B229B0">
            <w:pPr>
              <w:pStyle w:val="TableText"/>
              <w:keepNext w:val="0"/>
            </w:pPr>
            <w:r>
              <w:t>urn:oid:2.16.840.1.113883.10.20.22.4.24</w:t>
            </w:r>
          </w:p>
        </w:tc>
      </w:tr>
      <w:tr w:rsidR="00935062" w14:paraId="2AA5229F" w14:textId="77777777" w:rsidTr="00C44751">
        <w:trPr>
          <w:jc w:val="center"/>
        </w:trPr>
        <w:tc>
          <w:tcPr>
            <w:tcW w:w="360" w:type="dxa"/>
          </w:tcPr>
          <w:p w14:paraId="19E3B867" w14:textId="77777777" w:rsidR="00935062" w:rsidRDefault="0085191F" w:rsidP="00B229B0">
            <w:pPr>
              <w:pStyle w:val="TableText"/>
              <w:keepNext w:val="0"/>
              <w:ind w:left="288"/>
            </w:pPr>
            <w:hyperlink w:anchor="E_Drug_Monitoring_Act">
              <w:r w:rsidR="00935062">
                <w:rPr>
                  <w:rStyle w:val="HyperlinkText9pt"/>
                </w:rPr>
                <w:t>Drug Monitoring Act</w:t>
              </w:r>
            </w:hyperlink>
          </w:p>
        </w:tc>
        <w:tc>
          <w:tcPr>
            <w:tcW w:w="360" w:type="dxa"/>
          </w:tcPr>
          <w:p w14:paraId="50260695" w14:textId="77777777" w:rsidR="00935062" w:rsidRDefault="00935062" w:rsidP="00B229B0">
            <w:pPr>
              <w:pStyle w:val="TableText"/>
              <w:keepNext w:val="0"/>
            </w:pPr>
            <w:r>
              <w:t>entry</w:t>
            </w:r>
          </w:p>
        </w:tc>
        <w:tc>
          <w:tcPr>
            <w:tcW w:w="360" w:type="dxa"/>
          </w:tcPr>
          <w:p w14:paraId="5DD760B0" w14:textId="77777777" w:rsidR="00935062" w:rsidRDefault="00935062" w:rsidP="00B229B0">
            <w:pPr>
              <w:pStyle w:val="TableText"/>
              <w:keepNext w:val="0"/>
            </w:pPr>
            <w:r>
              <w:t>urn:oid:2.16.840.1.113883.10.20.22.4.123</w:t>
            </w:r>
          </w:p>
        </w:tc>
      </w:tr>
      <w:tr w:rsidR="00935062" w14:paraId="3100B0B5" w14:textId="77777777" w:rsidTr="00C44751">
        <w:trPr>
          <w:jc w:val="center"/>
        </w:trPr>
        <w:tc>
          <w:tcPr>
            <w:tcW w:w="360" w:type="dxa"/>
          </w:tcPr>
          <w:p w14:paraId="1C2DE9B5" w14:textId="77777777" w:rsidR="00935062" w:rsidRDefault="0085191F" w:rsidP="00B229B0">
            <w:pPr>
              <w:pStyle w:val="TableText"/>
              <w:keepNext w:val="0"/>
              <w:ind w:left="432"/>
            </w:pPr>
            <w:hyperlink w:anchor="U_US_Realm_Person_Name_PNUSFIELDED">
              <w:r w:rsidR="00935062">
                <w:rPr>
                  <w:rStyle w:val="HyperlinkText9pt"/>
                </w:rPr>
                <w:t>US Realm Person Name (PN.US.FIELDED)</w:t>
              </w:r>
            </w:hyperlink>
          </w:p>
        </w:tc>
        <w:tc>
          <w:tcPr>
            <w:tcW w:w="360" w:type="dxa"/>
          </w:tcPr>
          <w:p w14:paraId="286B8438" w14:textId="77777777" w:rsidR="00935062" w:rsidRDefault="00935062" w:rsidP="00B229B0">
            <w:pPr>
              <w:pStyle w:val="TableText"/>
              <w:keepNext w:val="0"/>
            </w:pPr>
            <w:r>
              <w:t>unspecified</w:t>
            </w:r>
          </w:p>
        </w:tc>
        <w:tc>
          <w:tcPr>
            <w:tcW w:w="360" w:type="dxa"/>
          </w:tcPr>
          <w:p w14:paraId="3FBC2C6A" w14:textId="77777777" w:rsidR="00935062" w:rsidRDefault="00935062" w:rsidP="00B229B0">
            <w:pPr>
              <w:pStyle w:val="TableText"/>
              <w:keepNext w:val="0"/>
            </w:pPr>
            <w:r>
              <w:t>urn:oid:2.16.840.1.113883.10.20.22.5.1.1</w:t>
            </w:r>
          </w:p>
        </w:tc>
      </w:tr>
      <w:tr w:rsidR="00935062" w14:paraId="57A0E5B9" w14:textId="77777777" w:rsidTr="00C44751">
        <w:trPr>
          <w:jc w:val="center"/>
        </w:trPr>
        <w:tc>
          <w:tcPr>
            <w:tcW w:w="360" w:type="dxa"/>
          </w:tcPr>
          <w:p w14:paraId="0287CD33" w14:textId="77777777" w:rsidR="00935062" w:rsidRDefault="0085191F" w:rsidP="00B229B0">
            <w:pPr>
              <w:pStyle w:val="TableText"/>
              <w:keepNext w:val="0"/>
              <w:ind w:left="288"/>
            </w:pPr>
            <w:hyperlink w:anchor="Reaction_Observation_V2">
              <w:r w:rsidR="00935062">
                <w:rPr>
                  <w:rStyle w:val="HyperlinkText9pt"/>
                </w:rPr>
                <w:t>Reaction Observation (V2)</w:t>
              </w:r>
            </w:hyperlink>
          </w:p>
        </w:tc>
        <w:tc>
          <w:tcPr>
            <w:tcW w:w="360" w:type="dxa"/>
          </w:tcPr>
          <w:p w14:paraId="2ED7CEE8" w14:textId="77777777" w:rsidR="00935062" w:rsidRDefault="00935062" w:rsidP="00B229B0">
            <w:pPr>
              <w:pStyle w:val="TableText"/>
              <w:keepNext w:val="0"/>
            </w:pPr>
            <w:r>
              <w:t>entry</w:t>
            </w:r>
          </w:p>
        </w:tc>
        <w:tc>
          <w:tcPr>
            <w:tcW w:w="360" w:type="dxa"/>
          </w:tcPr>
          <w:p w14:paraId="282968A9" w14:textId="77777777" w:rsidR="00935062" w:rsidRDefault="00935062" w:rsidP="00B229B0">
            <w:pPr>
              <w:pStyle w:val="TableText"/>
              <w:keepNext w:val="0"/>
            </w:pPr>
            <w:r>
              <w:t>urn:hl7ii:2.16.840.1.113883.10.20.22.4.9:2014-06-09</w:t>
            </w:r>
          </w:p>
        </w:tc>
      </w:tr>
      <w:tr w:rsidR="00935062" w14:paraId="76D9835F" w14:textId="77777777" w:rsidTr="00C44751">
        <w:trPr>
          <w:jc w:val="center"/>
        </w:trPr>
        <w:tc>
          <w:tcPr>
            <w:tcW w:w="360" w:type="dxa"/>
          </w:tcPr>
          <w:p w14:paraId="5299CB3D" w14:textId="77777777" w:rsidR="00935062" w:rsidRDefault="0085191F" w:rsidP="00B229B0">
            <w:pPr>
              <w:pStyle w:val="TableText"/>
              <w:keepNext w:val="0"/>
              <w:ind w:left="432"/>
            </w:pPr>
            <w:hyperlink w:anchor="E_Procedure_Activity_Procedure_V2">
              <w:r w:rsidR="00935062">
                <w:rPr>
                  <w:rStyle w:val="HyperlinkText9pt"/>
                </w:rPr>
                <w:t>Procedure Activity Procedure (V2)</w:t>
              </w:r>
            </w:hyperlink>
          </w:p>
        </w:tc>
        <w:tc>
          <w:tcPr>
            <w:tcW w:w="360" w:type="dxa"/>
          </w:tcPr>
          <w:p w14:paraId="7116C59D" w14:textId="77777777" w:rsidR="00935062" w:rsidRDefault="00935062" w:rsidP="00B229B0">
            <w:pPr>
              <w:pStyle w:val="TableText"/>
              <w:keepNext w:val="0"/>
            </w:pPr>
            <w:r>
              <w:t>entry</w:t>
            </w:r>
          </w:p>
        </w:tc>
        <w:tc>
          <w:tcPr>
            <w:tcW w:w="360" w:type="dxa"/>
          </w:tcPr>
          <w:p w14:paraId="11A80BCD" w14:textId="77777777" w:rsidR="00935062" w:rsidRDefault="00935062" w:rsidP="00B229B0">
            <w:pPr>
              <w:pStyle w:val="TableText"/>
              <w:keepNext w:val="0"/>
            </w:pPr>
            <w:r>
              <w:t>urn:hl7ii:2.16.840.1.113883.10.20.22.4.14:2014-06-09</w:t>
            </w:r>
          </w:p>
        </w:tc>
      </w:tr>
      <w:tr w:rsidR="00935062" w14:paraId="328EA661" w14:textId="77777777" w:rsidTr="00C44751">
        <w:trPr>
          <w:jc w:val="center"/>
        </w:trPr>
        <w:tc>
          <w:tcPr>
            <w:tcW w:w="360" w:type="dxa"/>
          </w:tcPr>
          <w:p w14:paraId="1191D3CB" w14:textId="77777777" w:rsidR="00935062" w:rsidRDefault="0085191F" w:rsidP="00B229B0">
            <w:pPr>
              <w:pStyle w:val="TableText"/>
              <w:keepNext w:val="0"/>
              <w:ind w:left="576"/>
            </w:pPr>
            <w:hyperlink w:anchor="E_Service_Delivery_Location">
              <w:r w:rsidR="00935062">
                <w:rPr>
                  <w:rStyle w:val="HyperlinkText9pt"/>
                </w:rPr>
                <w:t>Service Delivery Location</w:t>
              </w:r>
            </w:hyperlink>
          </w:p>
        </w:tc>
        <w:tc>
          <w:tcPr>
            <w:tcW w:w="360" w:type="dxa"/>
          </w:tcPr>
          <w:p w14:paraId="2276C506" w14:textId="77777777" w:rsidR="00935062" w:rsidRDefault="00935062" w:rsidP="00B229B0">
            <w:pPr>
              <w:pStyle w:val="TableText"/>
              <w:keepNext w:val="0"/>
            </w:pPr>
            <w:r>
              <w:t>entry</w:t>
            </w:r>
          </w:p>
        </w:tc>
        <w:tc>
          <w:tcPr>
            <w:tcW w:w="360" w:type="dxa"/>
          </w:tcPr>
          <w:p w14:paraId="41714C73" w14:textId="77777777" w:rsidR="00935062" w:rsidRDefault="00935062" w:rsidP="00B229B0">
            <w:pPr>
              <w:pStyle w:val="TableText"/>
              <w:keepNext w:val="0"/>
            </w:pPr>
            <w:r>
              <w:t>urn:oid:2.16.840.1.113883.10.20.22.4.32</w:t>
            </w:r>
          </w:p>
        </w:tc>
      </w:tr>
      <w:tr w:rsidR="00935062" w14:paraId="40CBB157" w14:textId="77777777" w:rsidTr="00C44751">
        <w:trPr>
          <w:jc w:val="center"/>
        </w:trPr>
        <w:tc>
          <w:tcPr>
            <w:tcW w:w="360" w:type="dxa"/>
          </w:tcPr>
          <w:p w14:paraId="25919F79" w14:textId="77777777" w:rsidR="00935062" w:rsidRDefault="0085191F" w:rsidP="00B229B0">
            <w:pPr>
              <w:pStyle w:val="TableText"/>
              <w:keepNext w:val="0"/>
              <w:ind w:left="576"/>
            </w:pPr>
            <w:hyperlink w:anchor="E_Product_Instance">
              <w:r w:rsidR="00935062">
                <w:rPr>
                  <w:rStyle w:val="HyperlinkText9pt"/>
                </w:rPr>
                <w:t>Product Instance</w:t>
              </w:r>
            </w:hyperlink>
          </w:p>
        </w:tc>
        <w:tc>
          <w:tcPr>
            <w:tcW w:w="360" w:type="dxa"/>
          </w:tcPr>
          <w:p w14:paraId="5E9F9C54" w14:textId="77777777" w:rsidR="00935062" w:rsidRDefault="00935062" w:rsidP="00B229B0">
            <w:pPr>
              <w:pStyle w:val="TableText"/>
              <w:keepNext w:val="0"/>
            </w:pPr>
            <w:r>
              <w:t>entry</w:t>
            </w:r>
          </w:p>
        </w:tc>
        <w:tc>
          <w:tcPr>
            <w:tcW w:w="360" w:type="dxa"/>
          </w:tcPr>
          <w:p w14:paraId="2C3D2546" w14:textId="77777777" w:rsidR="00935062" w:rsidRDefault="00935062" w:rsidP="00B229B0">
            <w:pPr>
              <w:pStyle w:val="TableText"/>
              <w:keepNext w:val="0"/>
            </w:pPr>
            <w:r>
              <w:t>urn:oid:2.16.840.1.113883.10.20.22.4.37</w:t>
            </w:r>
          </w:p>
        </w:tc>
      </w:tr>
      <w:tr w:rsidR="00935062" w14:paraId="3B25231E" w14:textId="77777777" w:rsidTr="00C44751">
        <w:trPr>
          <w:jc w:val="center"/>
        </w:trPr>
        <w:tc>
          <w:tcPr>
            <w:tcW w:w="360" w:type="dxa"/>
          </w:tcPr>
          <w:p w14:paraId="615F384F" w14:textId="77777777" w:rsidR="00935062" w:rsidRDefault="0085191F" w:rsidP="00B229B0">
            <w:pPr>
              <w:pStyle w:val="TableText"/>
              <w:keepNext w:val="0"/>
              <w:ind w:left="576"/>
            </w:pPr>
            <w:hyperlink w:anchor="Indication_V2">
              <w:r w:rsidR="00935062">
                <w:rPr>
                  <w:rStyle w:val="HyperlinkText9pt"/>
                </w:rPr>
                <w:t>Indication (V2)</w:t>
              </w:r>
            </w:hyperlink>
          </w:p>
        </w:tc>
        <w:tc>
          <w:tcPr>
            <w:tcW w:w="360" w:type="dxa"/>
          </w:tcPr>
          <w:p w14:paraId="1D002982" w14:textId="77777777" w:rsidR="00935062" w:rsidRDefault="00935062" w:rsidP="00B229B0">
            <w:pPr>
              <w:pStyle w:val="TableText"/>
              <w:keepNext w:val="0"/>
            </w:pPr>
            <w:r>
              <w:t>entry</w:t>
            </w:r>
          </w:p>
        </w:tc>
        <w:tc>
          <w:tcPr>
            <w:tcW w:w="360" w:type="dxa"/>
          </w:tcPr>
          <w:p w14:paraId="2A452EE7" w14:textId="77777777" w:rsidR="00935062" w:rsidRDefault="00935062" w:rsidP="00B229B0">
            <w:pPr>
              <w:pStyle w:val="TableText"/>
              <w:keepNext w:val="0"/>
            </w:pPr>
            <w:r>
              <w:t>urn:hl7ii:2.16.840.1.113883.10.20.22.4.19:2014-06-09</w:t>
            </w:r>
          </w:p>
        </w:tc>
      </w:tr>
      <w:tr w:rsidR="00935062" w14:paraId="7B2041D4" w14:textId="77777777" w:rsidTr="00C44751">
        <w:trPr>
          <w:jc w:val="center"/>
        </w:trPr>
        <w:tc>
          <w:tcPr>
            <w:tcW w:w="360" w:type="dxa"/>
          </w:tcPr>
          <w:p w14:paraId="1AC10F84" w14:textId="77777777" w:rsidR="00935062" w:rsidRDefault="0085191F" w:rsidP="00B229B0">
            <w:pPr>
              <w:pStyle w:val="TableText"/>
              <w:keepNext w:val="0"/>
              <w:ind w:left="576"/>
            </w:pPr>
            <w:hyperlink w:anchor="Instruction_V2">
              <w:r w:rsidR="00935062">
                <w:rPr>
                  <w:rStyle w:val="HyperlinkText9pt"/>
                </w:rPr>
                <w:t>Instruction (V2)</w:t>
              </w:r>
            </w:hyperlink>
          </w:p>
        </w:tc>
        <w:tc>
          <w:tcPr>
            <w:tcW w:w="360" w:type="dxa"/>
          </w:tcPr>
          <w:p w14:paraId="7B7CF7B7" w14:textId="77777777" w:rsidR="00935062" w:rsidRDefault="00935062" w:rsidP="00B229B0">
            <w:pPr>
              <w:pStyle w:val="TableText"/>
              <w:keepNext w:val="0"/>
            </w:pPr>
            <w:r>
              <w:t>entry</w:t>
            </w:r>
          </w:p>
        </w:tc>
        <w:tc>
          <w:tcPr>
            <w:tcW w:w="360" w:type="dxa"/>
          </w:tcPr>
          <w:p w14:paraId="0438339A" w14:textId="77777777" w:rsidR="00935062" w:rsidRDefault="00935062" w:rsidP="00B229B0">
            <w:pPr>
              <w:pStyle w:val="TableText"/>
              <w:keepNext w:val="0"/>
            </w:pPr>
            <w:r>
              <w:t>urn:hl7ii:2.16.840.1.113883.10.20.22.4.20:2014-06-09</w:t>
            </w:r>
          </w:p>
        </w:tc>
      </w:tr>
      <w:tr w:rsidR="00935062" w14:paraId="4BC146A9" w14:textId="77777777" w:rsidTr="00C44751">
        <w:trPr>
          <w:jc w:val="center"/>
        </w:trPr>
        <w:tc>
          <w:tcPr>
            <w:tcW w:w="360" w:type="dxa"/>
          </w:tcPr>
          <w:p w14:paraId="1F8A6CA3" w14:textId="77777777" w:rsidR="00935062" w:rsidRDefault="0085191F" w:rsidP="00B229B0">
            <w:pPr>
              <w:pStyle w:val="TableText"/>
              <w:keepNext w:val="0"/>
              <w:ind w:left="576"/>
            </w:pPr>
            <w:hyperlink w:anchor="U_Author_Participation">
              <w:r w:rsidR="00935062">
                <w:rPr>
                  <w:rStyle w:val="HyperlinkText9pt"/>
                </w:rPr>
                <w:t>Author Participation</w:t>
              </w:r>
            </w:hyperlink>
          </w:p>
        </w:tc>
        <w:tc>
          <w:tcPr>
            <w:tcW w:w="360" w:type="dxa"/>
          </w:tcPr>
          <w:p w14:paraId="1C765E31" w14:textId="77777777" w:rsidR="00935062" w:rsidRDefault="00935062" w:rsidP="00B229B0">
            <w:pPr>
              <w:pStyle w:val="TableText"/>
              <w:keepNext w:val="0"/>
            </w:pPr>
            <w:r>
              <w:t>unspecified</w:t>
            </w:r>
          </w:p>
        </w:tc>
        <w:tc>
          <w:tcPr>
            <w:tcW w:w="360" w:type="dxa"/>
          </w:tcPr>
          <w:p w14:paraId="04084164" w14:textId="77777777" w:rsidR="00935062" w:rsidRDefault="00935062" w:rsidP="00B229B0">
            <w:pPr>
              <w:pStyle w:val="TableText"/>
              <w:keepNext w:val="0"/>
            </w:pPr>
            <w:r>
              <w:t>urn:oid:2.16.840.1.113883.10.20.22.4.119</w:t>
            </w:r>
          </w:p>
        </w:tc>
      </w:tr>
      <w:tr w:rsidR="00935062" w14:paraId="7045E89E" w14:textId="77777777" w:rsidTr="00C44751">
        <w:trPr>
          <w:jc w:val="center"/>
        </w:trPr>
        <w:tc>
          <w:tcPr>
            <w:tcW w:w="360" w:type="dxa"/>
          </w:tcPr>
          <w:p w14:paraId="50C0971D" w14:textId="77777777" w:rsidR="00935062" w:rsidRDefault="0085191F" w:rsidP="00B229B0">
            <w:pPr>
              <w:pStyle w:val="TableText"/>
              <w:keepNext w:val="0"/>
              <w:ind w:left="432"/>
            </w:pPr>
            <w:hyperlink w:anchor="E_Severity_Observation_V2">
              <w:r w:rsidR="00935062">
                <w:rPr>
                  <w:rStyle w:val="HyperlinkText9pt"/>
                </w:rPr>
                <w:t>Severity Observation (V2)</w:t>
              </w:r>
            </w:hyperlink>
          </w:p>
        </w:tc>
        <w:tc>
          <w:tcPr>
            <w:tcW w:w="360" w:type="dxa"/>
          </w:tcPr>
          <w:p w14:paraId="07720596" w14:textId="77777777" w:rsidR="00935062" w:rsidRDefault="00935062" w:rsidP="00B229B0">
            <w:pPr>
              <w:pStyle w:val="TableText"/>
              <w:keepNext w:val="0"/>
            </w:pPr>
            <w:r>
              <w:t>entry</w:t>
            </w:r>
          </w:p>
        </w:tc>
        <w:tc>
          <w:tcPr>
            <w:tcW w:w="360" w:type="dxa"/>
          </w:tcPr>
          <w:p w14:paraId="3C4CFAFF" w14:textId="77777777" w:rsidR="00935062" w:rsidRDefault="00935062" w:rsidP="00B229B0">
            <w:pPr>
              <w:pStyle w:val="TableText"/>
              <w:keepNext w:val="0"/>
            </w:pPr>
            <w:r>
              <w:t>urn:hl7ii:2.16.840.1.113883.10.20.22.4.8:2014-06-09</w:t>
            </w:r>
          </w:p>
        </w:tc>
      </w:tr>
      <w:tr w:rsidR="00935062" w14:paraId="03464690" w14:textId="77777777" w:rsidTr="00C44751">
        <w:trPr>
          <w:jc w:val="center"/>
        </w:trPr>
        <w:tc>
          <w:tcPr>
            <w:tcW w:w="360" w:type="dxa"/>
          </w:tcPr>
          <w:p w14:paraId="44F9E963" w14:textId="77777777" w:rsidR="00935062" w:rsidRDefault="0085191F" w:rsidP="00B229B0">
            <w:pPr>
              <w:pStyle w:val="TableText"/>
              <w:keepNext w:val="0"/>
              <w:ind w:left="288"/>
            </w:pPr>
            <w:hyperlink w:anchor="Indication_V2">
              <w:r w:rsidR="00935062">
                <w:rPr>
                  <w:rStyle w:val="HyperlinkText9pt"/>
                </w:rPr>
                <w:t>Indication (V2)</w:t>
              </w:r>
            </w:hyperlink>
          </w:p>
        </w:tc>
        <w:tc>
          <w:tcPr>
            <w:tcW w:w="360" w:type="dxa"/>
          </w:tcPr>
          <w:p w14:paraId="427B5BB3" w14:textId="77777777" w:rsidR="00935062" w:rsidRDefault="00935062" w:rsidP="00B229B0">
            <w:pPr>
              <w:pStyle w:val="TableText"/>
              <w:keepNext w:val="0"/>
            </w:pPr>
            <w:r>
              <w:t>entry</w:t>
            </w:r>
          </w:p>
        </w:tc>
        <w:tc>
          <w:tcPr>
            <w:tcW w:w="360" w:type="dxa"/>
          </w:tcPr>
          <w:p w14:paraId="1179A89D" w14:textId="77777777" w:rsidR="00935062" w:rsidRDefault="00935062" w:rsidP="00B229B0">
            <w:pPr>
              <w:pStyle w:val="TableText"/>
              <w:keepNext w:val="0"/>
            </w:pPr>
            <w:r>
              <w:t>urn:hl7ii:2.16.840.1.113883.10.20.22.4.19:2014-06-09</w:t>
            </w:r>
          </w:p>
        </w:tc>
      </w:tr>
      <w:tr w:rsidR="00935062" w14:paraId="54B336DE" w14:textId="77777777" w:rsidTr="00C44751">
        <w:trPr>
          <w:jc w:val="center"/>
        </w:trPr>
        <w:tc>
          <w:tcPr>
            <w:tcW w:w="360" w:type="dxa"/>
          </w:tcPr>
          <w:p w14:paraId="3A0DA647" w14:textId="77777777" w:rsidR="00935062" w:rsidRDefault="0085191F" w:rsidP="00B229B0">
            <w:pPr>
              <w:pStyle w:val="TableText"/>
              <w:keepNext w:val="0"/>
              <w:ind w:left="288"/>
            </w:pPr>
            <w:hyperlink w:anchor="E_Medication_Supply_Order_V2">
              <w:r w:rsidR="00935062">
                <w:rPr>
                  <w:rStyle w:val="HyperlinkText9pt"/>
                </w:rPr>
                <w:t>Medication Supply Order (V2)</w:t>
              </w:r>
            </w:hyperlink>
          </w:p>
        </w:tc>
        <w:tc>
          <w:tcPr>
            <w:tcW w:w="360" w:type="dxa"/>
          </w:tcPr>
          <w:p w14:paraId="38B0D2D4" w14:textId="77777777" w:rsidR="00935062" w:rsidRDefault="00935062" w:rsidP="00B229B0">
            <w:pPr>
              <w:pStyle w:val="TableText"/>
              <w:keepNext w:val="0"/>
            </w:pPr>
            <w:r>
              <w:t>entry</w:t>
            </w:r>
          </w:p>
        </w:tc>
        <w:tc>
          <w:tcPr>
            <w:tcW w:w="360" w:type="dxa"/>
          </w:tcPr>
          <w:p w14:paraId="7294E21C" w14:textId="77777777" w:rsidR="00935062" w:rsidRDefault="00935062" w:rsidP="00B229B0">
            <w:pPr>
              <w:pStyle w:val="TableText"/>
              <w:keepNext w:val="0"/>
            </w:pPr>
            <w:r>
              <w:t>urn:hl7ii:2.16.840.1.113883.10.20.22.4.17:2014-06-09</w:t>
            </w:r>
          </w:p>
        </w:tc>
      </w:tr>
      <w:tr w:rsidR="00935062" w14:paraId="382495FD" w14:textId="77777777" w:rsidTr="00C44751">
        <w:trPr>
          <w:jc w:val="center"/>
        </w:trPr>
        <w:tc>
          <w:tcPr>
            <w:tcW w:w="360" w:type="dxa"/>
          </w:tcPr>
          <w:p w14:paraId="7A4CD5A9" w14:textId="77777777" w:rsidR="00935062" w:rsidRDefault="0085191F" w:rsidP="00B229B0">
            <w:pPr>
              <w:pStyle w:val="TableText"/>
              <w:keepNext w:val="0"/>
              <w:ind w:left="432"/>
            </w:pPr>
            <w:hyperlink w:anchor="E_Medication_Information_V2">
              <w:r w:rsidR="00935062">
                <w:rPr>
                  <w:rStyle w:val="HyperlinkText9pt"/>
                </w:rPr>
                <w:t>Medication Information (V2)</w:t>
              </w:r>
            </w:hyperlink>
          </w:p>
        </w:tc>
        <w:tc>
          <w:tcPr>
            <w:tcW w:w="360" w:type="dxa"/>
          </w:tcPr>
          <w:p w14:paraId="70ADADA0" w14:textId="77777777" w:rsidR="00935062" w:rsidRDefault="00935062" w:rsidP="00B229B0">
            <w:pPr>
              <w:pStyle w:val="TableText"/>
              <w:keepNext w:val="0"/>
            </w:pPr>
            <w:r>
              <w:t>entry</w:t>
            </w:r>
          </w:p>
        </w:tc>
        <w:tc>
          <w:tcPr>
            <w:tcW w:w="360" w:type="dxa"/>
          </w:tcPr>
          <w:p w14:paraId="51EACF6E" w14:textId="77777777" w:rsidR="00935062" w:rsidRDefault="00935062" w:rsidP="00B229B0">
            <w:pPr>
              <w:pStyle w:val="TableText"/>
              <w:keepNext w:val="0"/>
            </w:pPr>
            <w:r>
              <w:t>urn:hl7ii:2.16.840.1.113883.10.20.22.4.23:2014-06-09</w:t>
            </w:r>
          </w:p>
        </w:tc>
      </w:tr>
      <w:tr w:rsidR="00935062" w14:paraId="6FE969DF" w14:textId="77777777" w:rsidTr="00C44751">
        <w:trPr>
          <w:jc w:val="center"/>
        </w:trPr>
        <w:tc>
          <w:tcPr>
            <w:tcW w:w="360" w:type="dxa"/>
          </w:tcPr>
          <w:p w14:paraId="6E9ADB61" w14:textId="77777777" w:rsidR="00935062" w:rsidRDefault="0085191F" w:rsidP="00B229B0">
            <w:pPr>
              <w:pStyle w:val="TableText"/>
              <w:keepNext w:val="0"/>
              <w:ind w:left="432"/>
            </w:pPr>
            <w:hyperlink w:anchor="Instruction_V2">
              <w:r w:rsidR="00935062">
                <w:rPr>
                  <w:rStyle w:val="HyperlinkText9pt"/>
                </w:rPr>
                <w:t>Instruction (V2)</w:t>
              </w:r>
            </w:hyperlink>
          </w:p>
        </w:tc>
        <w:tc>
          <w:tcPr>
            <w:tcW w:w="360" w:type="dxa"/>
          </w:tcPr>
          <w:p w14:paraId="45DF1B96" w14:textId="77777777" w:rsidR="00935062" w:rsidRDefault="00935062" w:rsidP="00B229B0">
            <w:pPr>
              <w:pStyle w:val="TableText"/>
              <w:keepNext w:val="0"/>
            </w:pPr>
            <w:r>
              <w:t>entry</w:t>
            </w:r>
          </w:p>
        </w:tc>
        <w:tc>
          <w:tcPr>
            <w:tcW w:w="360" w:type="dxa"/>
          </w:tcPr>
          <w:p w14:paraId="1B32335E" w14:textId="77777777" w:rsidR="00935062" w:rsidRDefault="00935062" w:rsidP="00B229B0">
            <w:pPr>
              <w:pStyle w:val="TableText"/>
              <w:keepNext w:val="0"/>
            </w:pPr>
            <w:r>
              <w:t>urn:hl7ii:2.16.840.1.113883.10.20.22.4.20:2014-06-09</w:t>
            </w:r>
          </w:p>
        </w:tc>
      </w:tr>
      <w:tr w:rsidR="00935062" w14:paraId="69416E90" w14:textId="77777777" w:rsidTr="00C44751">
        <w:trPr>
          <w:jc w:val="center"/>
        </w:trPr>
        <w:tc>
          <w:tcPr>
            <w:tcW w:w="360" w:type="dxa"/>
          </w:tcPr>
          <w:p w14:paraId="688F9036" w14:textId="77777777" w:rsidR="00935062" w:rsidRDefault="0085191F" w:rsidP="00B229B0">
            <w:pPr>
              <w:pStyle w:val="TableText"/>
              <w:keepNext w:val="0"/>
              <w:ind w:left="432"/>
            </w:pPr>
            <w:hyperlink w:anchor="Immunization_Medication_Information_V2">
              <w:r w:rsidR="00935062">
                <w:rPr>
                  <w:rStyle w:val="HyperlinkText9pt"/>
                </w:rPr>
                <w:t>Immunization Medication Information (V2)</w:t>
              </w:r>
            </w:hyperlink>
          </w:p>
        </w:tc>
        <w:tc>
          <w:tcPr>
            <w:tcW w:w="360" w:type="dxa"/>
          </w:tcPr>
          <w:p w14:paraId="669C5FBA" w14:textId="77777777" w:rsidR="00935062" w:rsidRDefault="00935062" w:rsidP="00B229B0">
            <w:pPr>
              <w:pStyle w:val="TableText"/>
              <w:keepNext w:val="0"/>
            </w:pPr>
            <w:r>
              <w:t>entry</w:t>
            </w:r>
          </w:p>
        </w:tc>
        <w:tc>
          <w:tcPr>
            <w:tcW w:w="360" w:type="dxa"/>
          </w:tcPr>
          <w:p w14:paraId="181142EE" w14:textId="77777777" w:rsidR="00935062" w:rsidRDefault="00935062" w:rsidP="00B229B0">
            <w:pPr>
              <w:pStyle w:val="TableText"/>
              <w:keepNext w:val="0"/>
            </w:pPr>
            <w:r>
              <w:t>urn:hl7ii:2.16.840.1.113883.10.20.22.4.54:2014-06-09</w:t>
            </w:r>
          </w:p>
        </w:tc>
      </w:tr>
      <w:tr w:rsidR="00935062" w14:paraId="20CCBB13" w14:textId="77777777" w:rsidTr="00C44751">
        <w:trPr>
          <w:jc w:val="center"/>
        </w:trPr>
        <w:tc>
          <w:tcPr>
            <w:tcW w:w="360" w:type="dxa"/>
          </w:tcPr>
          <w:p w14:paraId="0E3B7CCE" w14:textId="77777777" w:rsidR="00935062" w:rsidRDefault="0085191F" w:rsidP="00B229B0">
            <w:pPr>
              <w:pStyle w:val="TableText"/>
              <w:keepNext w:val="0"/>
              <w:ind w:left="288"/>
            </w:pPr>
            <w:hyperlink w:anchor="E_Medication_Information_V2">
              <w:r w:rsidR="00935062">
                <w:rPr>
                  <w:rStyle w:val="HyperlinkText9pt"/>
                </w:rPr>
                <w:t>Medication Information (V2)</w:t>
              </w:r>
            </w:hyperlink>
          </w:p>
        </w:tc>
        <w:tc>
          <w:tcPr>
            <w:tcW w:w="360" w:type="dxa"/>
          </w:tcPr>
          <w:p w14:paraId="1B2FB34B" w14:textId="77777777" w:rsidR="00935062" w:rsidRDefault="00935062" w:rsidP="00B229B0">
            <w:pPr>
              <w:pStyle w:val="TableText"/>
              <w:keepNext w:val="0"/>
            </w:pPr>
            <w:r>
              <w:t>entry</w:t>
            </w:r>
          </w:p>
        </w:tc>
        <w:tc>
          <w:tcPr>
            <w:tcW w:w="360" w:type="dxa"/>
          </w:tcPr>
          <w:p w14:paraId="0FFE1087" w14:textId="77777777" w:rsidR="00935062" w:rsidRDefault="00935062" w:rsidP="00B229B0">
            <w:pPr>
              <w:pStyle w:val="TableText"/>
              <w:keepNext w:val="0"/>
            </w:pPr>
            <w:r>
              <w:t>urn:hl7ii:2.16.840.1.113883.10.20.22.4.23:2014-06-09</w:t>
            </w:r>
          </w:p>
        </w:tc>
      </w:tr>
      <w:tr w:rsidR="00935062" w14:paraId="225CA94F" w14:textId="77777777" w:rsidTr="00C44751">
        <w:trPr>
          <w:jc w:val="center"/>
        </w:trPr>
        <w:tc>
          <w:tcPr>
            <w:tcW w:w="360" w:type="dxa"/>
          </w:tcPr>
          <w:p w14:paraId="69318BEF" w14:textId="77777777" w:rsidR="00935062" w:rsidRDefault="0085191F" w:rsidP="00B229B0">
            <w:pPr>
              <w:pStyle w:val="TableText"/>
              <w:keepNext w:val="0"/>
              <w:ind w:left="288"/>
            </w:pPr>
            <w:hyperlink w:anchor="E_Medication_Dispense_V2">
              <w:r w:rsidR="00935062">
                <w:rPr>
                  <w:rStyle w:val="HyperlinkText9pt"/>
                </w:rPr>
                <w:t>Medication Dispense (V2)</w:t>
              </w:r>
            </w:hyperlink>
          </w:p>
        </w:tc>
        <w:tc>
          <w:tcPr>
            <w:tcW w:w="360" w:type="dxa"/>
          </w:tcPr>
          <w:p w14:paraId="2CD24D55" w14:textId="77777777" w:rsidR="00935062" w:rsidRDefault="00935062" w:rsidP="00B229B0">
            <w:pPr>
              <w:pStyle w:val="TableText"/>
              <w:keepNext w:val="0"/>
            </w:pPr>
            <w:r>
              <w:t>entry</w:t>
            </w:r>
          </w:p>
        </w:tc>
        <w:tc>
          <w:tcPr>
            <w:tcW w:w="360" w:type="dxa"/>
          </w:tcPr>
          <w:p w14:paraId="1AED72E0" w14:textId="77777777" w:rsidR="00935062" w:rsidRDefault="00935062" w:rsidP="00B229B0">
            <w:pPr>
              <w:pStyle w:val="TableText"/>
              <w:keepNext w:val="0"/>
            </w:pPr>
            <w:r>
              <w:t>urn:hl7ii:2.16.840.1.113883.10.20.22.4.18:2014-06-09</w:t>
            </w:r>
          </w:p>
        </w:tc>
      </w:tr>
      <w:tr w:rsidR="00935062" w14:paraId="461A835E" w14:textId="77777777" w:rsidTr="00C44751">
        <w:trPr>
          <w:jc w:val="center"/>
        </w:trPr>
        <w:tc>
          <w:tcPr>
            <w:tcW w:w="360" w:type="dxa"/>
          </w:tcPr>
          <w:p w14:paraId="57D7FC70" w14:textId="77777777" w:rsidR="00935062" w:rsidRDefault="0085191F" w:rsidP="00B229B0">
            <w:pPr>
              <w:pStyle w:val="TableText"/>
              <w:keepNext w:val="0"/>
              <w:ind w:left="432"/>
            </w:pPr>
            <w:hyperlink w:anchor="U_US_Realm_Address_ADUSFIELDED">
              <w:r w:rsidR="00935062">
                <w:rPr>
                  <w:rStyle w:val="HyperlinkText9pt"/>
                </w:rPr>
                <w:t>US Realm Address (AD.US.FIELDED)</w:t>
              </w:r>
            </w:hyperlink>
          </w:p>
        </w:tc>
        <w:tc>
          <w:tcPr>
            <w:tcW w:w="360" w:type="dxa"/>
          </w:tcPr>
          <w:p w14:paraId="13FC2C22" w14:textId="77777777" w:rsidR="00935062" w:rsidRDefault="00935062" w:rsidP="00B229B0">
            <w:pPr>
              <w:pStyle w:val="TableText"/>
              <w:keepNext w:val="0"/>
            </w:pPr>
            <w:r>
              <w:t>unspecified</w:t>
            </w:r>
          </w:p>
        </w:tc>
        <w:tc>
          <w:tcPr>
            <w:tcW w:w="360" w:type="dxa"/>
          </w:tcPr>
          <w:p w14:paraId="4C35C6DA" w14:textId="77777777" w:rsidR="00935062" w:rsidRDefault="00935062" w:rsidP="00B229B0">
            <w:pPr>
              <w:pStyle w:val="TableText"/>
              <w:keepNext w:val="0"/>
            </w:pPr>
            <w:r>
              <w:t>urn:oid:2.16.840.1.113883.10.20.22.5.2</w:t>
            </w:r>
          </w:p>
        </w:tc>
      </w:tr>
      <w:tr w:rsidR="00935062" w14:paraId="62CC557D" w14:textId="77777777" w:rsidTr="00C44751">
        <w:trPr>
          <w:jc w:val="center"/>
        </w:trPr>
        <w:tc>
          <w:tcPr>
            <w:tcW w:w="360" w:type="dxa"/>
          </w:tcPr>
          <w:p w14:paraId="022E95C1" w14:textId="77777777" w:rsidR="00935062" w:rsidRDefault="0085191F" w:rsidP="00B229B0">
            <w:pPr>
              <w:pStyle w:val="TableText"/>
              <w:keepNext w:val="0"/>
              <w:ind w:left="432"/>
            </w:pPr>
            <w:hyperlink w:anchor="E_Medication_Supply_Order_V2">
              <w:r w:rsidR="00935062">
                <w:rPr>
                  <w:rStyle w:val="HyperlinkText9pt"/>
                </w:rPr>
                <w:t>Medication Supply Order (V2)</w:t>
              </w:r>
            </w:hyperlink>
          </w:p>
        </w:tc>
        <w:tc>
          <w:tcPr>
            <w:tcW w:w="360" w:type="dxa"/>
          </w:tcPr>
          <w:p w14:paraId="5033B01B" w14:textId="77777777" w:rsidR="00935062" w:rsidRDefault="00935062" w:rsidP="00B229B0">
            <w:pPr>
              <w:pStyle w:val="TableText"/>
              <w:keepNext w:val="0"/>
            </w:pPr>
            <w:r>
              <w:t>entry</w:t>
            </w:r>
          </w:p>
        </w:tc>
        <w:tc>
          <w:tcPr>
            <w:tcW w:w="360" w:type="dxa"/>
          </w:tcPr>
          <w:p w14:paraId="69F7CEFB" w14:textId="77777777" w:rsidR="00935062" w:rsidRDefault="00935062" w:rsidP="00B229B0">
            <w:pPr>
              <w:pStyle w:val="TableText"/>
              <w:keepNext w:val="0"/>
            </w:pPr>
            <w:r>
              <w:t>urn:hl7ii:2.16.840.1.113883.10.20.22.4.17:2014-06-09</w:t>
            </w:r>
          </w:p>
        </w:tc>
      </w:tr>
      <w:tr w:rsidR="00935062" w14:paraId="1CDBAB5F" w14:textId="77777777" w:rsidTr="00C44751">
        <w:trPr>
          <w:jc w:val="center"/>
        </w:trPr>
        <w:tc>
          <w:tcPr>
            <w:tcW w:w="360" w:type="dxa"/>
          </w:tcPr>
          <w:p w14:paraId="53F8823D" w14:textId="77777777" w:rsidR="00935062" w:rsidRDefault="0085191F" w:rsidP="00B229B0">
            <w:pPr>
              <w:pStyle w:val="TableText"/>
              <w:keepNext w:val="0"/>
              <w:ind w:left="576"/>
            </w:pPr>
            <w:hyperlink w:anchor="E_Medication_Information_V2">
              <w:r w:rsidR="00935062">
                <w:rPr>
                  <w:rStyle w:val="HyperlinkText9pt"/>
                </w:rPr>
                <w:t>Medication Information (V2)</w:t>
              </w:r>
            </w:hyperlink>
          </w:p>
        </w:tc>
        <w:tc>
          <w:tcPr>
            <w:tcW w:w="360" w:type="dxa"/>
          </w:tcPr>
          <w:p w14:paraId="7FA9323A" w14:textId="77777777" w:rsidR="00935062" w:rsidRDefault="00935062" w:rsidP="00B229B0">
            <w:pPr>
              <w:pStyle w:val="TableText"/>
              <w:keepNext w:val="0"/>
            </w:pPr>
            <w:r>
              <w:t>entry</w:t>
            </w:r>
          </w:p>
        </w:tc>
        <w:tc>
          <w:tcPr>
            <w:tcW w:w="360" w:type="dxa"/>
          </w:tcPr>
          <w:p w14:paraId="18F8D3A2" w14:textId="77777777" w:rsidR="00935062" w:rsidRDefault="00935062" w:rsidP="00B229B0">
            <w:pPr>
              <w:pStyle w:val="TableText"/>
              <w:keepNext w:val="0"/>
            </w:pPr>
            <w:r>
              <w:t>urn:hl7ii:2.16.840.1.113883.10.20.22.4.23:2014-06-09</w:t>
            </w:r>
          </w:p>
        </w:tc>
      </w:tr>
      <w:tr w:rsidR="00935062" w14:paraId="3A3C8BB9" w14:textId="77777777" w:rsidTr="00C44751">
        <w:trPr>
          <w:jc w:val="center"/>
        </w:trPr>
        <w:tc>
          <w:tcPr>
            <w:tcW w:w="360" w:type="dxa"/>
          </w:tcPr>
          <w:p w14:paraId="324A13DC" w14:textId="77777777" w:rsidR="00935062" w:rsidRDefault="0085191F" w:rsidP="00B229B0">
            <w:pPr>
              <w:pStyle w:val="TableText"/>
              <w:keepNext w:val="0"/>
              <w:ind w:left="576"/>
            </w:pPr>
            <w:hyperlink w:anchor="Instruction_V2">
              <w:r w:rsidR="00935062">
                <w:rPr>
                  <w:rStyle w:val="HyperlinkText9pt"/>
                </w:rPr>
                <w:t>Instruction (V2)</w:t>
              </w:r>
            </w:hyperlink>
          </w:p>
        </w:tc>
        <w:tc>
          <w:tcPr>
            <w:tcW w:w="360" w:type="dxa"/>
          </w:tcPr>
          <w:p w14:paraId="5EE8A92D" w14:textId="77777777" w:rsidR="00935062" w:rsidRDefault="00935062" w:rsidP="00B229B0">
            <w:pPr>
              <w:pStyle w:val="TableText"/>
              <w:keepNext w:val="0"/>
            </w:pPr>
            <w:r>
              <w:t>entry</w:t>
            </w:r>
          </w:p>
        </w:tc>
        <w:tc>
          <w:tcPr>
            <w:tcW w:w="360" w:type="dxa"/>
          </w:tcPr>
          <w:p w14:paraId="1EAEFD6A" w14:textId="77777777" w:rsidR="00935062" w:rsidRDefault="00935062" w:rsidP="00B229B0">
            <w:pPr>
              <w:pStyle w:val="TableText"/>
              <w:keepNext w:val="0"/>
            </w:pPr>
            <w:r>
              <w:t>urn:hl7ii:2.16.840.1.113883.10.20.22.4.20:2014-06-09</w:t>
            </w:r>
          </w:p>
        </w:tc>
      </w:tr>
      <w:tr w:rsidR="00935062" w14:paraId="671E6329" w14:textId="77777777" w:rsidTr="00C44751">
        <w:trPr>
          <w:jc w:val="center"/>
        </w:trPr>
        <w:tc>
          <w:tcPr>
            <w:tcW w:w="360" w:type="dxa"/>
          </w:tcPr>
          <w:p w14:paraId="3FC9053C" w14:textId="77777777" w:rsidR="00935062" w:rsidRDefault="0085191F" w:rsidP="00B229B0">
            <w:pPr>
              <w:pStyle w:val="TableText"/>
              <w:keepNext w:val="0"/>
              <w:ind w:left="576"/>
            </w:pPr>
            <w:hyperlink w:anchor="Immunization_Medication_Information_V2">
              <w:r w:rsidR="00935062">
                <w:rPr>
                  <w:rStyle w:val="HyperlinkText9pt"/>
                </w:rPr>
                <w:t>Immunization Medication Information (V2)</w:t>
              </w:r>
            </w:hyperlink>
          </w:p>
        </w:tc>
        <w:tc>
          <w:tcPr>
            <w:tcW w:w="360" w:type="dxa"/>
          </w:tcPr>
          <w:p w14:paraId="1DDA9E26" w14:textId="77777777" w:rsidR="00935062" w:rsidRDefault="00935062" w:rsidP="00B229B0">
            <w:pPr>
              <w:pStyle w:val="TableText"/>
              <w:keepNext w:val="0"/>
            </w:pPr>
            <w:r>
              <w:t>entry</w:t>
            </w:r>
          </w:p>
        </w:tc>
        <w:tc>
          <w:tcPr>
            <w:tcW w:w="360" w:type="dxa"/>
          </w:tcPr>
          <w:p w14:paraId="66F1D8FE" w14:textId="77777777" w:rsidR="00935062" w:rsidRDefault="00935062" w:rsidP="00B229B0">
            <w:pPr>
              <w:pStyle w:val="TableText"/>
              <w:keepNext w:val="0"/>
            </w:pPr>
            <w:r>
              <w:t>urn:hl7ii:2.16.840.1.113883.10.20.22.4.54:2014-06-09</w:t>
            </w:r>
          </w:p>
        </w:tc>
      </w:tr>
      <w:tr w:rsidR="00935062" w14:paraId="7087DA89" w14:textId="77777777" w:rsidTr="00C44751">
        <w:trPr>
          <w:jc w:val="center"/>
        </w:trPr>
        <w:tc>
          <w:tcPr>
            <w:tcW w:w="360" w:type="dxa"/>
          </w:tcPr>
          <w:p w14:paraId="13CF0266" w14:textId="77777777" w:rsidR="00935062" w:rsidRDefault="0085191F" w:rsidP="00B229B0">
            <w:pPr>
              <w:pStyle w:val="TableText"/>
              <w:keepNext w:val="0"/>
              <w:ind w:left="432"/>
            </w:pPr>
            <w:hyperlink w:anchor="E_Medication_Information_V2">
              <w:r w:rsidR="00935062">
                <w:rPr>
                  <w:rStyle w:val="HyperlinkText9pt"/>
                </w:rPr>
                <w:t>Medication Information (V2)</w:t>
              </w:r>
            </w:hyperlink>
          </w:p>
        </w:tc>
        <w:tc>
          <w:tcPr>
            <w:tcW w:w="360" w:type="dxa"/>
          </w:tcPr>
          <w:p w14:paraId="079BC91E" w14:textId="77777777" w:rsidR="00935062" w:rsidRDefault="00935062" w:rsidP="00B229B0">
            <w:pPr>
              <w:pStyle w:val="TableText"/>
              <w:keepNext w:val="0"/>
            </w:pPr>
            <w:r>
              <w:t>entry</w:t>
            </w:r>
          </w:p>
        </w:tc>
        <w:tc>
          <w:tcPr>
            <w:tcW w:w="360" w:type="dxa"/>
          </w:tcPr>
          <w:p w14:paraId="7E7F3100" w14:textId="77777777" w:rsidR="00935062" w:rsidRDefault="00935062" w:rsidP="00B229B0">
            <w:pPr>
              <w:pStyle w:val="TableText"/>
              <w:keepNext w:val="0"/>
            </w:pPr>
            <w:r>
              <w:t>urn:hl7ii:2.16.840.1.113883.10.20.22.4.23:2014-06-09</w:t>
            </w:r>
          </w:p>
        </w:tc>
      </w:tr>
      <w:tr w:rsidR="00935062" w14:paraId="50AB3BED" w14:textId="77777777" w:rsidTr="00C44751">
        <w:trPr>
          <w:jc w:val="center"/>
        </w:trPr>
        <w:tc>
          <w:tcPr>
            <w:tcW w:w="360" w:type="dxa"/>
          </w:tcPr>
          <w:p w14:paraId="26D7BE9F" w14:textId="77777777" w:rsidR="00935062" w:rsidRDefault="0085191F" w:rsidP="00B229B0">
            <w:pPr>
              <w:pStyle w:val="TableText"/>
              <w:keepNext w:val="0"/>
              <w:ind w:left="432"/>
            </w:pPr>
            <w:hyperlink w:anchor="Immunization_Medication_Information_V2">
              <w:r w:rsidR="00935062">
                <w:rPr>
                  <w:rStyle w:val="HyperlinkText9pt"/>
                </w:rPr>
                <w:t>Immunization Medication Information (V2)</w:t>
              </w:r>
            </w:hyperlink>
          </w:p>
        </w:tc>
        <w:tc>
          <w:tcPr>
            <w:tcW w:w="360" w:type="dxa"/>
          </w:tcPr>
          <w:p w14:paraId="3DB88F30" w14:textId="77777777" w:rsidR="00935062" w:rsidRDefault="00935062" w:rsidP="00B229B0">
            <w:pPr>
              <w:pStyle w:val="TableText"/>
              <w:keepNext w:val="0"/>
            </w:pPr>
            <w:r>
              <w:t>entry</w:t>
            </w:r>
          </w:p>
        </w:tc>
        <w:tc>
          <w:tcPr>
            <w:tcW w:w="360" w:type="dxa"/>
          </w:tcPr>
          <w:p w14:paraId="6C59EB78" w14:textId="77777777" w:rsidR="00935062" w:rsidRDefault="00935062" w:rsidP="00B229B0">
            <w:pPr>
              <w:pStyle w:val="TableText"/>
              <w:keepNext w:val="0"/>
            </w:pPr>
            <w:r>
              <w:t>urn:hl7ii:2.16.840.1.113883.10.20.22.4.54:2014-06-09</w:t>
            </w:r>
          </w:p>
        </w:tc>
      </w:tr>
      <w:tr w:rsidR="00935062" w14:paraId="25B33780" w14:textId="77777777" w:rsidTr="00C44751">
        <w:trPr>
          <w:jc w:val="center"/>
        </w:trPr>
        <w:tc>
          <w:tcPr>
            <w:tcW w:w="360" w:type="dxa"/>
          </w:tcPr>
          <w:p w14:paraId="5426CB23" w14:textId="77777777" w:rsidR="00935062" w:rsidRDefault="0085191F" w:rsidP="00B229B0">
            <w:pPr>
              <w:pStyle w:val="TableText"/>
              <w:keepNext w:val="0"/>
              <w:ind w:left="288"/>
            </w:pPr>
            <w:hyperlink w:anchor="Instruction_V2">
              <w:r w:rsidR="00935062">
                <w:rPr>
                  <w:rStyle w:val="HyperlinkText9pt"/>
                </w:rPr>
                <w:t>Instruction (V2)</w:t>
              </w:r>
            </w:hyperlink>
          </w:p>
        </w:tc>
        <w:tc>
          <w:tcPr>
            <w:tcW w:w="360" w:type="dxa"/>
          </w:tcPr>
          <w:p w14:paraId="6F4BE7F6" w14:textId="77777777" w:rsidR="00935062" w:rsidRDefault="00935062" w:rsidP="00B229B0">
            <w:pPr>
              <w:pStyle w:val="TableText"/>
              <w:keepNext w:val="0"/>
            </w:pPr>
            <w:r>
              <w:t>entry</w:t>
            </w:r>
          </w:p>
        </w:tc>
        <w:tc>
          <w:tcPr>
            <w:tcW w:w="360" w:type="dxa"/>
          </w:tcPr>
          <w:p w14:paraId="4E0EB7EF" w14:textId="77777777" w:rsidR="00935062" w:rsidRDefault="00935062" w:rsidP="00B229B0">
            <w:pPr>
              <w:pStyle w:val="TableText"/>
              <w:keepNext w:val="0"/>
            </w:pPr>
            <w:r>
              <w:t>urn:hl7ii:2.16.840.1.113883.10.20.22.4.20:2014-06-09</w:t>
            </w:r>
          </w:p>
        </w:tc>
      </w:tr>
      <w:tr w:rsidR="00935062" w14:paraId="1F85AE4F" w14:textId="77777777" w:rsidTr="00C44751">
        <w:trPr>
          <w:jc w:val="center"/>
        </w:trPr>
        <w:tc>
          <w:tcPr>
            <w:tcW w:w="360" w:type="dxa"/>
          </w:tcPr>
          <w:p w14:paraId="6764DDA6" w14:textId="77777777" w:rsidR="00935062" w:rsidRDefault="0085191F" w:rsidP="00B229B0">
            <w:pPr>
              <w:pStyle w:val="TableText"/>
              <w:keepNext w:val="0"/>
              <w:ind w:left="288"/>
            </w:pPr>
            <w:hyperlink w:anchor="U_Author_Participation">
              <w:r w:rsidR="00935062">
                <w:rPr>
                  <w:rStyle w:val="HyperlinkText9pt"/>
                </w:rPr>
                <w:t>Author Participation</w:t>
              </w:r>
            </w:hyperlink>
          </w:p>
        </w:tc>
        <w:tc>
          <w:tcPr>
            <w:tcW w:w="360" w:type="dxa"/>
          </w:tcPr>
          <w:p w14:paraId="23981355" w14:textId="77777777" w:rsidR="00935062" w:rsidRDefault="00935062" w:rsidP="00B229B0">
            <w:pPr>
              <w:pStyle w:val="TableText"/>
              <w:keepNext w:val="0"/>
            </w:pPr>
            <w:r>
              <w:t>unspecified</w:t>
            </w:r>
          </w:p>
        </w:tc>
        <w:tc>
          <w:tcPr>
            <w:tcW w:w="360" w:type="dxa"/>
          </w:tcPr>
          <w:p w14:paraId="1C2A582E" w14:textId="77777777" w:rsidR="00935062" w:rsidRDefault="00935062" w:rsidP="00B229B0">
            <w:pPr>
              <w:pStyle w:val="TableText"/>
              <w:keepNext w:val="0"/>
            </w:pPr>
            <w:r>
              <w:t>urn:oid:2.16.840.1.113883.10.20.22.4.119</w:t>
            </w:r>
          </w:p>
        </w:tc>
      </w:tr>
      <w:tr w:rsidR="00935062" w14:paraId="1FF48839" w14:textId="77777777" w:rsidTr="00C44751">
        <w:trPr>
          <w:jc w:val="center"/>
        </w:trPr>
        <w:tc>
          <w:tcPr>
            <w:tcW w:w="360" w:type="dxa"/>
          </w:tcPr>
          <w:p w14:paraId="667CDF1E" w14:textId="77777777" w:rsidR="00935062" w:rsidRDefault="0085191F" w:rsidP="00B229B0">
            <w:pPr>
              <w:pStyle w:val="TableText"/>
              <w:keepNext w:val="0"/>
              <w:ind w:left="288"/>
            </w:pPr>
            <w:hyperlink w:anchor="E_Substance_Administered_Act">
              <w:r w:rsidR="00935062">
                <w:rPr>
                  <w:rStyle w:val="HyperlinkText9pt"/>
                </w:rPr>
                <w:t>Substance Administered Act</w:t>
              </w:r>
            </w:hyperlink>
          </w:p>
        </w:tc>
        <w:tc>
          <w:tcPr>
            <w:tcW w:w="360" w:type="dxa"/>
          </w:tcPr>
          <w:p w14:paraId="5F887A9B" w14:textId="77777777" w:rsidR="00935062" w:rsidRDefault="00935062" w:rsidP="00B229B0">
            <w:pPr>
              <w:pStyle w:val="TableText"/>
              <w:keepNext w:val="0"/>
            </w:pPr>
            <w:r>
              <w:t>entry</w:t>
            </w:r>
          </w:p>
        </w:tc>
        <w:tc>
          <w:tcPr>
            <w:tcW w:w="360" w:type="dxa"/>
          </w:tcPr>
          <w:p w14:paraId="11D47E0E" w14:textId="77777777" w:rsidR="00935062" w:rsidRDefault="00935062" w:rsidP="00B229B0">
            <w:pPr>
              <w:pStyle w:val="TableText"/>
              <w:keepNext w:val="0"/>
            </w:pPr>
            <w:r>
              <w:t>urn:oid:2.16.840.1.113883.10.20.22.4.118</w:t>
            </w:r>
          </w:p>
        </w:tc>
      </w:tr>
      <w:tr w:rsidR="00935062" w14:paraId="2543E458" w14:textId="77777777" w:rsidTr="00C44751">
        <w:trPr>
          <w:jc w:val="center"/>
        </w:trPr>
        <w:tc>
          <w:tcPr>
            <w:tcW w:w="360" w:type="dxa"/>
          </w:tcPr>
          <w:p w14:paraId="031AC1D6" w14:textId="77777777" w:rsidR="00935062" w:rsidRDefault="0085191F" w:rsidP="00B229B0">
            <w:pPr>
              <w:pStyle w:val="TableText"/>
              <w:keepNext w:val="0"/>
              <w:ind w:left="288"/>
            </w:pPr>
            <w:hyperlink w:anchor="Precondition_for_Substance_Administrati">
              <w:r w:rsidR="00935062">
                <w:rPr>
                  <w:rStyle w:val="HyperlinkText9pt"/>
                </w:rPr>
                <w:t>Precondition for Substance Administration (V2)</w:t>
              </w:r>
            </w:hyperlink>
          </w:p>
        </w:tc>
        <w:tc>
          <w:tcPr>
            <w:tcW w:w="360" w:type="dxa"/>
          </w:tcPr>
          <w:p w14:paraId="348ADB07" w14:textId="77777777" w:rsidR="00935062" w:rsidRDefault="00935062" w:rsidP="00B229B0">
            <w:pPr>
              <w:pStyle w:val="TableText"/>
              <w:keepNext w:val="0"/>
            </w:pPr>
            <w:r>
              <w:t>entry</w:t>
            </w:r>
          </w:p>
        </w:tc>
        <w:tc>
          <w:tcPr>
            <w:tcW w:w="360" w:type="dxa"/>
          </w:tcPr>
          <w:p w14:paraId="4E015C6F" w14:textId="77777777" w:rsidR="00935062" w:rsidRDefault="00935062" w:rsidP="00B229B0">
            <w:pPr>
              <w:pStyle w:val="TableText"/>
              <w:keepNext w:val="0"/>
            </w:pPr>
            <w:r>
              <w:t>urn:hl7ii:2.16.840.1.113883.10.20.22.4.25:2014-06-09</w:t>
            </w:r>
          </w:p>
        </w:tc>
      </w:tr>
      <w:tr w:rsidR="00935062" w14:paraId="1762D72C" w14:textId="77777777" w:rsidTr="00C44751">
        <w:trPr>
          <w:jc w:val="center"/>
        </w:trPr>
        <w:tc>
          <w:tcPr>
            <w:tcW w:w="360" w:type="dxa"/>
          </w:tcPr>
          <w:p w14:paraId="389BCB87" w14:textId="77777777" w:rsidR="00935062" w:rsidRDefault="0085191F" w:rsidP="00B229B0">
            <w:pPr>
              <w:pStyle w:val="TableText"/>
              <w:keepNext w:val="0"/>
              <w:ind w:left="288"/>
            </w:pPr>
            <w:hyperlink w:anchor="E_Medication_Free_Text_Sig">
              <w:r w:rsidR="00935062">
                <w:rPr>
                  <w:rStyle w:val="HyperlinkText9pt"/>
                </w:rPr>
                <w:t>Medication Free Text Sig</w:t>
              </w:r>
            </w:hyperlink>
          </w:p>
        </w:tc>
        <w:tc>
          <w:tcPr>
            <w:tcW w:w="360" w:type="dxa"/>
          </w:tcPr>
          <w:p w14:paraId="4BDBBF6D" w14:textId="77777777" w:rsidR="00935062" w:rsidRDefault="00935062" w:rsidP="00B229B0">
            <w:pPr>
              <w:pStyle w:val="TableText"/>
              <w:keepNext w:val="0"/>
            </w:pPr>
            <w:r>
              <w:t>entry</w:t>
            </w:r>
          </w:p>
        </w:tc>
        <w:tc>
          <w:tcPr>
            <w:tcW w:w="360" w:type="dxa"/>
          </w:tcPr>
          <w:p w14:paraId="484B9A14" w14:textId="77777777" w:rsidR="00935062" w:rsidRDefault="00935062" w:rsidP="00B229B0">
            <w:pPr>
              <w:pStyle w:val="TableText"/>
              <w:keepNext w:val="0"/>
            </w:pPr>
            <w:r>
              <w:t>urn:oid:2.16.840.1.113883.10.20.22.4.147</w:t>
            </w:r>
          </w:p>
        </w:tc>
      </w:tr>
      <w:tr w:rsidR="00935062" w14:paraId="1BBB6F27" w14:textId="77777777" w:rsidTr="00C44751">
        <w:trPr>
          <w:jc w:val="center"/>
        </w:trPr>
        <w:tc>
          <w:tcPr>
            <w:tcW w:w="360" w:type="dxa"/>
          </w:tcPr>
          <w:p w14:paraId="45E567A9" w14:textId="77777777" w:rsidR="00935062" w:rsidRDefault="0085191F" w:rsidP="00B229B0">
            <w:pPr>
              <w:pStyle w:val="TableText"/>
              <w:keepNext w:val="0"/>
              <w:ind w:left="144"/>
            </w:pPr>
            <w:hyperlink w:anchor="Indication_V2">
              <w:r w:rsidR="00935062">
                <w:rPr>
                  <w:rStyle w:val="HyperlinkText9pt"/>
                </w:rPr>
                <w:t>Indication (V2)</w:t>
              </w:r>
            </w:hyperlink>
          </w:p>
        </w:tc>
        <w:tc>
          <w:tcPr>
            <w:tcW w:w="360" w:type="dxa"/>
          </w:tcPr>
          <w:p w14:paraId="0CC68C79" w14:textId="77777777" w:rsidR="00935062" w:rsidRDefault="00935062" w:rsidP="00B229B0">
            <w:pPr>
              <w:pStyle w:val="TableText"/>
              <w:keepNext w:val="0"/>
            </w:pPr>
            <w:r>
              <w:t>entry</w:t>
            </w:r>
          </w:p>
        </w:tc>
        <w:tc>
          <w:tcPr>
            <w:tcW w:w="360" w:type="dxa"/>
          </w:tcPr>
          <w:p w14:paraId="3807BBC6" w14:textId="77777777" w:rsidR="00935062" w:rsidRDefault="00935062" w:rsidP="00B229B0">
            <w:pPr>
              <w:pStyle w:val="TableText"/>
              <w:keepNext w:val="0"/>
            </w:pPr>
            <w:r>
              <w:t>urn:hl7ii:2.16.840.1.113883.10.20.22.4.19:2014-06-09</w:t>
            </w:r>
          </w:p>
        </w:tc>
      </w:tr>
      <w:tr w:rsidR="00935062" w14:paraId="325AD95C" w14:textId="77777777" w:rsidTr="00C44751">
        <w:trPr>
          <w:jc w:val="center"/>
        </w:trPr>
        <w:tc>
          <w:tcPr>
            <w:tcW w:w="360" w:type="dxa"/>
          </w:tcPr>
          <w:p w14:paraId="00A3E4F1" w14:textId="77777777" w:rsidR="00935062" w:rsidRDefault="0085191F" w:rsidP="00B229B0">
            <w:pPr>
              <w:pStyle w:val="TableText"/>
              <w:keepNext w:val="0"/>
              <w:ind w:left="144"/>
            </w:pPr>
            <w:hyperlink w:anchor="Instruction_V2">
              <w:r w:rsidR="00935062">
                <w:rPr>
                  <w:rStyle w:val="HyperlinkText9pt"/>
                </w:rPr>
                <w:t>Instruction (V2)</w:t>
              </w:r>
            </w:hyperlink>
          </w:p>
        </w:tc>
        <w:tc>
          <w:tcPr>
            <w:tcW w:w="360" w:type="dxa"/>
          </w:tcPr>
          <w:p w14:paraId="2A92A6C0" w14:textId="77777777" w:rsidR="00935062" w:rsidRDefault="00935062" w:rsidP="00B229B0">
            <w:pPr>
              <w:pStyle w:val="TableText"/>
              <w:keepNext w:val="0"/>
            </w:pPr>
            <w:r>
              <w:t>entry</w:t>
            </w:r>
          </w:p>
        </w:tc>
        <w:tc>
          <w:tcPr>
            <w:tcW w:w="360" w:type="dxa"/>
          </w:tcPr>
          <w:p w14:paraId="5713EC3E" w14:textId="77777777" w:rsidR="00935062" w:rsidRDefault="00935062" w:rsidP="00B229B0">
            <w:pPr>
              <w:pStyle w:val="TableText"/>
              <w:keepNext w:val="0"/>
            </w:pPr>
            <w:r>
              <w:t>urn:hl7ii:2.16.840.1.113883.10.20.22.4.20:2014-06-09</w:t>
            </w:r>
          </w:p>
        </w:tc>
      </w:tr>
      <w:tr w:rsidR="00935062" w14:paraId="11861486" w14:textId="77777777" w:rsidTr="00C44751">
        <w:trPr>
          <w:jc w:val="center"/>
        </w:trPr>
        <w:tc>
          <w:tcPr>
            <w:tcW w:w="360" w:type="dxa"/>
          </w:tcPr>
          <w:p w14:paraId="62515D82" w14:textId="77777777" w:rsidR="00935062" w:rsidRDefault="0085191F" w:rsidP="00B229B0">
            <w:pPr>
              <w:pStyle w:val="TableText"/>
              <w:keepNext w:val="0"/>
              <w:ind w:left="144"/>
            </w:pPr>
            <w:hyperlink w:anchor="U_Author_Participation">
              <w:r w:rsidR="00935062">
                <w:rPr>
                  <w:rStyle w:val="HyperlinkText9pt"/>
                </w:rPr>
                <w:t>Author Participation</w:t>
              </w:r>
            </w:hyperlink>
          </w:p>
        </w:tc>
        <w:tc>
          <w:tcPr>
            <w:tcW w:w="360" w:type="dxa"/>
          </w:tcPr>
          <w:p w14:paraId="667D422E" w14:textId="77777777" w:rsidR="00935062" w:rsidRDefault="00935062" w:rsidP="00B229B0">
            <w:pPr>
              <w:pStyle w:val="TableText"/>
              <w:keepNext w:val="0"/>
            </w:pPr>
            <w:r>
              <w:t>unspecified</w:t>
            </w:r>
          </w:p>
        </w:tc>
        <w:tc>
          <w:tcPr>
            <w:tcW w:w="360" w:type="dxa"/>
          </w:tcPr>
          <w:p w14:paraId="6E60C583" w14:textId="77777777" w:rsidR="00935062" w:rsidRDefault="00935062" w:rsidP="00B229B0">
            <w:pPr>
              <w:pStyle w:val="TableText"/>
              <w:keepNext w:val="0"/>
            </w:pPr>
            <w:r>
              <w:t>urn:oid:2.16.840.1.113883.10.20.22.4.119</w:t>
            </w:r>
          </w:p>
        </w:tc>
      </w:tr>
      <w:tr w:rsidR="00935062" w14:paraId="41ABE28F" w14:textId="77777777" w:rsidTr="00C44751">
        <w:trPr>
          <w:jc w:val="center"/>
        </w:trPr>
        <w:tc>
          <w:tcPr>
            <w:tcW w:w="360" w:type="dxa"/>
          </w:tcPr>
          <w:p w14:paraId="5FCE1BBD" w14:textId="77777777" w:rsidR="00935062" w:rsidRDefault="0085191F" w:rsidP="00B229B0">
            <w:pPr>
              <w:pStyle w:val="TableText"/>
              <w:keepNext w:val="0"/>
            </w:pPr>
            <w:hyperlink w:anchor="E_Procedure_Activity_Observation_V2">
              <w:r w:rsidR="00935062">
                <w:rPr>
                  <w:rStyle w:val="HyperlinkText9pt"/>
                </w:rPr>
                <w:t>Procedure Activity Observation (V2)</w:t>
              </w:r>
            </w:hyperlink>
          </w:p>
        </w:tc>
        <w:tc>
          <w:tcPr>
            <w:tcW w:w="360" w:type="dxa"/>
          </w:tcPr>
          <w:p w14:paraId="010B114F" w14:textId="77777777" w:rsidR="00935062" w:rsidRDefault="00935062" w:rsidP="00B229B0">
            <w:pPr>
              <w:pStyle w:val="TableText"/>
              <w:keepNext w:val="0"/>
            </w:pPr>
            <w:r>
              <w:t>entry</w:t>
            </w:r>
          </w:p>
        </w:tc>
        <w:tc>
          <w:tcPr>
            <w:tcW w:w="360" w:type="dxa"/>
          </w:tcPr>
          <w:p w14:paraId="20A3A98A" w14:textId="77777777" w:rsidR="00935062" w:rsidRDefault="00935062" w:rsidP="00B229B0">
            <w:pPr>
              <w:pStyle w:val="TableText"/>
              <w:keepNext w:val="0"/>
            </w:pPr>
            <w:r>
              <w:t>urn:hl7ii:2.16.840.1.113883.10.20.22.4.13:2014-06-09</w:t>
            </w:r>
          </w:p>
        </w:tc>
      </w:tr>
      <w:tr w:rsidR="00935062" w14:paraId="35BF1081" w14:textId="77777777" w:rsidTr="00C44751">
        <w:trPr>
          <w:jc w:val="center"/>
        </w:trPr>
        <w:tc>
          <w:tcPr>
            <w:tcW w:w="360" w:type="dxa"/>
          </w:tcPr>
          <w:p w14:paraId="7A1F5B9A" w14:textId="77777777" w:rsidR="00935062" w:rsidRDefault="0085191F" w:rsidP="00B229B0">
            <w:pPr>
              <w:pStyle w:val="TableText"/>
              <w:keepNext w:val="0"/>
              <w:ind w:left="144"/>
            </w:pPr>
            <w:hyperlink w:anchor="E_Service_Delivery_Location">
              <w:r w:rsidR="00935062">
                <w:rPr>
                  <w:rStyle w:val="HyperlinkText9pt"/>
                </w:rPr>
                <w:t>Service Delivery Location</w:t>
              </w:r>
            </w:hyperlink>
          </w:p>
        </w:tc>
        <w:tc>
          <w:tcPr>
            <w:tcW w:w="360" w:type="dxa"/>
          </w:tcPr>
          <w:p w14:paraId="200A2EC4" w14:textId="77777777" w:rsidR="00935062" w:rsidRDefault="00935062" w:rsidP="00B229B0">
            <w:pPr>
              <w:pStyle w:val="TableText"/>
              <w:keepNext w:val="0"/>
            </w:pPr>
            <w:r>
              <w:t>entry</w:t>
            </w:r>
          </w:p>
        </w:tc>
        <w:tc>
          <w:tcPr>
            <w:tcW w:w="360" w:type="dxa"/>
          </w:tcPr>
          <w:p w14:paraId="41B0C695" w14:textId="77777777" w:rsidR="00935062" w:rsidRDefault="00935062" w:rsidP="00B229B0">
            <w:pPr>
              <w:pStyle w:val="TableText"/>
              <w:keepNext w:val="0"/>
            </w:pPr>
            <w:r>
              <w:t>urn:oid:2.16.840.1.113883.10.20.22.4.32</w:t>
            </w:r>
          </w:p>
        </w:tc>
      </w:tr>
      <w:tr w:rsidR="00935062" w14:paraId="2A7A34C9" w14:textId="77777777" w:rsidTr="00C44751">
        <w:trPr>
          <w:jc w:val="center"/>
        </w:trPr>
        <w:tc>
          <w:tcPr>
            <w:tcW w:w="360" w:type="dxa"/>
          </w:tcPr>
          <w:p w14:paraId="7DE8FE8D" w14:textId="77777777" w:rsidR="00935062" w:rsidRDefault="0085191F" w:rsidP="00B229B0">
            <w:pPr>
              <w:pStyle w:val="TableText"/>
              <w:keepNext w:val="0"/>
              <w:ind w:left="144"/>
            </w:pPr>
            <w:hyperlink w:anchor="Medication_Activity_V2">
              <w:r w:rsidR="00935062">
                <w:rPr>
                  <w:rStyle w:val="HyperlinkText9pt"/>
                </w:rPr>
                <w:t>Medication Activity (V2)</w:t>
              </w:r>
            </w:hyperlink>
          </w:p>
        </w:tc>
        <w:tc>
          <w:tcPr>
            <w:tcW w:w="360" w:type="dxa"/>
          </w:tcPr>
          <w:p w14:paraId="6E7A5152" w14:textId="77777777" w:rsidR="00935062" w:rsidRDefault="00935062" w:rsidP="00B229B0">
            <w:pPr>
              <w:pStyle w:val="TableText"/>
              <w:keepNext w:val="0"/>
            </w:pPr>
            <w:r>
              <w:t>entry</w:t>
            </w:r>
          </w:p>
        </w:tc>
        <w:tc>
          <w:tcPr>
            <w:tcW w:w="360" w:type="dxa"/>
          </w:tcPr>
          <w:p w14:paraId="658E986B" w14:textId="77777777" w:rsidR="00935062" w:rsidRDefault="00935062" w:rsidP="00B229B0">
            <w:pPr>
              <w:pStyle w:val="TableText"/>
              <w:keepNext w:val="0"/>
            </w:pPr>
            <w:r>
              <w:t>urn:hl7ii:2.16.840.1.113883.10.20.22.4.16:2014-06-09</w:t>
            </w:r>
          </w:p>
        </w:tc>
      </w:tr>
      <w:tr w:rsidR="00935062" w14:paraId="33281BB2" w14:textId="77777777" w:rsidTr="00C44751">
        <w:trPr>
          <w:jc w:val="center"/>
        </w:trPr>
        <w:tc>
          <w:tcPr>
            <w:tcW w:w="360" w:type="dxa"/>
          </w:tcPr>
          <w:p w14:paraId="2D47DCC9" w14:textId="77777777" w:rsidR="00935062" w:rsidRDefault="0085191F" w:rsidP="00B229B0">
            <w:pPr>
              <w:pStyle w:val="TableText"/>
              <w:keepNext w:val="0"/>
              <w:ind w:left="288"/>
            </w:pPr>
            <w:hyperlink w:anchor="E_Drug_Vehicle">
              <w:r w:rsidR="00935062">
                <w:rPr>
                  <w:rStyle w:val="HyperlinkText9pt"/>
                </w:rPr>
                <w:t>Drug Vehicle</w:t>
              </w:r>
            </w:hyperlink>
          </w:p>
        </w:tc>
        <w:tc>
          <w:tcPr>
            <w:tcW w:w="360" w:type="dxa"/>
          </w:tcPr>
          <w:p w14:paraId="38EDD5B9" w14:textId="77777777" w:rsidR="00935062" w:rsidRDefault="00935062" w:rsidP="00B229B0">
            <w:pPr>
              <w:pStyle w:val="TableText"/>
              <w:keepNext w:val="0"/>
            </w:pPr>
            <w:r>
              <w:t>entry</w:t>
            </w:r>
          </w:p>
        </w:tc>
        <w:tc>
          <w:tcPr>
            <w:tcW w:w="360" w:type="dxa"/>
          </w:tcPr>
          <w:p w14:paraId="172CF7B8" w14:textId="77777777" w:rsidR="00935062" w:rsidRDefault="00935062" w:rsidP="00B229B0">
            <w:pPr>
              <w:pStyle w:val="TableText"/>
              <w:keepNext w:val="0"/>
            </w:pPr>
            <w:r>
              <w:t>urn:oid:2.16.840.1.113883.10.20.22.4.24</w:t>
            </w:r>
          </w:p>
        </w:tc>
      </w:tr>
      <w:tr w:rsidR="00935062" w14:paraId="1CED8288" w14:textId="77777777" w:rsidTr="00C44751">
        <w:trPr>
          <w:jc w:val="center"/>
        </w:trPr>
        <w:tc>
          <w:tcPr>
            <w:tcW w:w="360" w:type="dxa"/>
          </w:tcPr>
          <w:p w14:paraId="24BB4AF1" w14:textId="77777777" w:rsidR="00935062" w:rsidRDefault="0085191F" w:rsidP="00B229B0">
            <w:pPr>
              <w:pStyle w:val="TableText"/>
              <w:keepNext w:val="0"/>
              <w:ind w:left="288"/>
            </w:pPr>
            <w:hyperlink w:anchor="E_Drug_Monitoring_Act">
              <w:r w:rsidR="00935062">
                <w:rPr>
                  <w:rStyle w:val="HyperlinkText9pt"/>
                </w:rPr>
                <w:t>Drug Monitoring Act</w:t>
              </w:r>
            </w:hyperlink>
          </w:p>
        </w:tc>
        <w:tc>
          <w:tcPr>
            <w:tcW w:w="360" w:type="dxa"/>
          </w:tcPr>
          <w:p w14:paraId="4036B9C5" w14:textId="77777777" w:rsidR="00935062" w:rsidRDefault="00935062" w:rsidP="00B229B0">
            <w:pPr>
              <w:pStyle w:val="TableText"/>
              <w:keepNext w:val="0"/>
            </w:pPr>
            <w:r>
              <w:t>entry</w:t>
            </w:r>
          </w:p>
        </w:tc>
        <w:tc>
          <w:tcPr>
            <w:tcW w:w="360" w:type="dxa"/>
          </w:tcPr>
          <w:p w14:paraId="0E819994" w14:textId="77777777" w:rsidR="00935062" w:rsidRDefault="00935062" w:rsidP="00B229B0">
            <w:pPr>
              <w:pStyle w:val="TableText"/>
              <w:keepNext w:val="0"/>
            </w:pPr>
            <w:r>
              <w:t>urn:oid:2.16.840.1.113883.10.20.22.4.123</w:t>
            </w:r>
          </w:p>
        </w:tc>
      </w:tr>
      <w:tr w:rsidR="00935062" w14:paraId="3E8EC1D5" w14:textId="77777777" w:rsidTr="00C44751">
        <w:trPr>
          <w:jc w:val="center"/>
        </w:trPr>
        <w:tc>
          <w:tcPr>
            <w:tcW w:w="360" w:type="dxa"/>
          </w:tcPr>
          <w:p w14:paraId="5EB564FC" w14:textId="77777777" w:rsidR="00935062" w:rsidRDefault="0085191F" w:rsidP="00B229B0">
            <w:pPr>
              <w:pStyle w:val="TableText"/>
              <w:keepNext w:val="0"/>
              <w:ind w:left="432"/>
            </w:pPr>
            <w:hyperlink w:anchor="U_US_Realm_Person_Name_PNUSFIELDED">
              <w:r w:rsidR="00935062">
                <w:rPr>
                  <w:rStyle w:val="HyperlinkText9pt"/>
                </w:rPr>
                <w:t>US Realm Person Name (PN.US.FIELDED)</w:t>
              </w:r>
            </w:hyperlink>
          </w:p>
        </w:tc>
        <w:tc>
          <w:tcPr>
            <w:tcW w:w="360" w:type="dxa"/>
          </w:tcPr>
          <w:p w14:paraId="6FEFFF9F" w14:textId="77777777" w:rsidR="00935062" w:rsidRDefault="00935062" w:rsidP="00B229B0">
            <w:pPr>
              <w:pStyle w:val="TableText"/>
              <w:keepNext w:val="0"/>
            </w:pPr>
            <w:r>
              <w:t>unspecified</w:t>
            </w:r>
          </w:p>
        </w:tc>
        <w:tc>
          <w:tcPr>
            <w:tcW w:w="360" w:type="dxa"/>
          </w:tcPr>
          <w:p w14:paraId="652E5C10" w14:textId="77777777" w:rsidR="00935062" w:rsidRDefault="00935062" w:rsidP="00B229B0">
            <w:pPr>
              <w:pStyle w:val="TableText"/>
              <w:keepNext w:val="0"/>
            </w:pPr>
            <w:r>
              <w:t>urn:oid:2.16.840.1.113883.10.20.22.5.1.1</w:t>
            </w:r>
          </w:p>
        </w:tc>
      </w:tr>
      <w:tr w:rsidR="00935062" w14:paraId="3437A843" w14:textId="77777777" w:rsidTr="00C44751">
        <w:trPr>
          <w:jc w:val="center"/>
        </w:trPr>
        <w:tc>
          <w:tcPr>
            <w:tcW w:w="360" w:type="dxa"/>
          </w:tcPr>
          <w:p w14:paraId="05AED110" w14:textId="77777777" w:rsidR="00935062" w:rsidRDefault="0085191F" w:rsidP="00B229B0">
            <w:pPr>
              <w:pStyle w:val="TableText"/>
              <w:keepNext w:val="0"/>
              <w:ind w:left="288"/>
            </w:pPr>
            <w:hyperlink w:anchor="Reaction_Observation_V2">
              <w:r w:rsidR="00935062">
                <w:rPr>
                  <w:rStyle w:val="HyperlinkText9pt"/>
                </w:rPr>
                <w:t>Reaction Observation (V2)</w:t>
              </w:r>
            </w:hyperlink>
          </w:p>
        </w:tc>
        <w:tc>
          <w:tcPr>
            <w:tcW w:w="360" w:type="dxa"/>
          </w:tcPr>
          <w:p w14:paraId="1E970DA2" w14:textId="77777777" w:rsidR="00935062" w:rsidRDefault="00935062" w:rsidP="00B229B0">
            <w:pPr>
              <w:pStyle w:val="TableText"/>
              <w:keepNext w:val="0"/>
            </w:pPr>
            <w:r>
              <w:t>entry</w:t>
            </w:r>
          </w:p>
        </w:tc>
        <w:tc>
          <w:tcPr>
            <w:tcW w:w="360" w:type="dxa"/>
          </w:tcPr>
          <w:p w14:paraId="23F2C9E2" w14:textId="77777777" w:rsidR="00935062" w:rsidRDefault="00935062" w:rsidP="00B229B0">
            <w:pPr>
              <w:pStyle w:val="TableText"/>
              <w:keepNext w:val="0"/>
            </w:pPr>
            <w:r>
              <w:t>urn:hl7ii:2.16.840.1.113883.10.20.22.4.9:2014-06-09</w:t>
            </w:r>
          </w:p>
        </w:tc>
      </w:tr>
      <w:tr w:rsidR="00935062" w14:paraId="3812549C" w14:textId="77777777" w:rsidTr="00C44751">
        <w:trPr>
          <w:jc w:val="center"/>
        </w:trPr>
        <w:tc>
          <w:tcPr>
            <w:tcW w:w="360" w:type="dxa"/>
          </w:tcPr>
          <w:p w14:paraId="563EDEEA" w14:textId="77777777" w:rsidR="00935062" w:rsidRDefault="0085191F" w:rsidP="00B229B0">
            <w:pPr>
              <w:pStyle w:val="TableText"/>
              <w:keepNext w:val="0"/>
              <w:ind w:left="432"/>
            </w:pPr>
            <w:hyperlink w:anchor="E_Procedure_Activity_Procedure_V2">
              <w:r w:rsidR="00935062">
                <w:rPr>
                  <w:rStyle w:val="HyperlinkText9pt"/>
                </w:rPr>
                <w:t>Procedure Activity Procedure (V2)</w:t>
              </w:r>
            </w:hyperlink>
          </w:p>
        </w:tc>
        <w:tc>
          <w:tcPr>
            <w:tcW w:w="360" w:type="dxa"/>
          </w:tcPr>
          <w:p w14:paraId="44FAA946" w14:textId="77777777" w:rsidR="00935062" w:rsidRDefault="00935062" w:rsidP="00B229B0">
            <w:pPr>
              <w:pStyle w:val="TableText"/>
              <w:keepNext w:val="0"/>
            </w:pPr>
            <w:r>
              <w:t>entry</w:t>
            </w:r>
          </w:p>
        </w:tc>
        <w:tc>
          <w:tcPr>
            <w:tcW w:w="360" w:type="dxa"/>
          </w:tcPr>
          <w:p w14:paraId="5F3CBC58" w14:textId="77777777" w:rsidR="00935062" w:rsidRDefault="00935062" w:rsidP="00B229B0">
            <w:pPr>
              <w:pStyle w:val="TableText"/>
              <w:keepNext w:val="0"/>
            </w:pPr>
            <w:r>
              <w:t>urn:hl7ii:2.16.840.1.113883.10.20.22.4.14:2014-06-09</w:t>
            </w:r>
          </w:p>
        </w:tc>
      </w:tr>
      <w:tr w:rsidR="00935062" w14:paraId="67252FCA" w14:textId="77777777" w:rsidTr="00C44751">
        <w:trPr>
          <w:jc w:val="center"/>
        </w:trPr>
        <w:tc>
          <w:tcPr>
            <w:tcW w:w="360" w:type="dxa"/>
          </w:tcPr>
          <w:p w14:paraId="3244B9F1" w14:textId="77777777" w:rsidR="00935062" w:rsidRDefault="0085191F" w:rsidP="00B229B0">
            <w:pPr>
              <w:pStyle w:val="TableText"/>
              <w:keepNext w:val="0"/>
              <w:ind w:left="576"/>
            </w:pPr>
            <w:hyperlink w:anchor="E_Service_Delivery_Location">
              <w:r w:rsidR="00935062">
                <w:rPr>
                  <w:rStyle w:val="HyperlinkText9pt"/>
                </w:rPr>
                <w:t>Service Delivery Location</w:t>
              </w:r>
            </w:hyperlink>
          </w:p>
        </w:tc>
        <w:tc>
          <w:tcPr>
            <w:tcW w:w="360" w:type="dxa"/>
          </w:tcPr>
          <w:p w14:paraId="119E2127" w14:textId="77777777" w:rsidR="00935062" w:rsidRDefault="00935062" w:rsidP="00B229B0">
            <w:pPr>
              <w:pStyle w:val="TableText"/>
              <w:keepNext w:val="0"/>
            </w:pPr>
            <w:r>
              <w:t>entry</w:t>
            </w:r>
          </w:p>
        </w:tc>
        <w:tc>
          <w:tcPr>
            <w:tcW w:w="360" w:type="dxa"/>
          </w:tcPr>
          <w:p w14:paraId="7A6A9D65" w14:textId="77777777" w:rsidR="00935062" w:rsidRDefault="00935062" w:rsidP="00B229B0">
            <w:pPr>
              <w:pStyle w:val="TableText"/>
              <w:keepNext w:val="0"/>
            </w:pPr>
            <w:r>
              <w:t>urn:oid:2.16.840.1.113883.10.20.22.4.32</w:t>
            </w:r>
          </w:p>
        </w:tc>
      </w:tr>
      <w:tr w:rsidR="00935062" w14:paraId="0D6E570C" w14:textId="77777777" w:rsidTr="00C44751">
        <w:trPr>
          <w:jc w:val="center"/>
        </w:trPr>
        <w:tc>
          <w:tcPr>
            <w:tcW w:w="360" w:type="dxa"/>
          </w:tcPr>
          <w:p w14:paraId="18A73B37" w14:textId="77777777" w:rsidR="00935062" w:rsidRDefault="0085191F" w:rsidP="00B229B0">
            <w:pPr>
              <w:pStyle w:val="TableText"/>
              <w:keepNext w:val="0"/>
              <w:ind w:left="576"/>
            </w:pPr>
            <w:hyperlink w:anchor="E_Product_Instance">
              <w:r w:rsidR="00935062">
                <w:rPr>
                  <w:rStyle w:val="HyperlinkText9pt"/>
                </w:rPr>
                <w:t>Product Instance</w:t>
              </w:r>
            </w:hyperlink>
          </w:p>
        </w:tc>
        <w:tc>
          <w:tcPr>
            <w:tcW w:w="360" w:type="dxa"/>
          </w:tcPr>
          <w:p w14:paraId="629776DC" w14:textId="77777777" w:rsidR="00935062" w:rsidRDefault="00935062" w:rsidP="00B229B0">
            <w:pPr>
              <w:pStyle w:val="TableText"/>
              <w:keepNext w:val="0"/>
            </w:pPr>
            <w:r>
              <w:t>entry</w:t>
            </w:r>
          </w:p>
        </w:tc>
        <w:tc>
          <w:tcPr>
            <w:tcW w:w="360" w:type="dxa"/>
          </w:tcPr>
          <w:p w14:paraId="67B7B381" w14:textId="77777777" w:rsidR="00935062" w:rsidRDefault="00935062" w:rsidP="00B229B0">
            <w:pPr>
              <w:pStyle w:val="TableText"/>
              <w:keepNext w:val="0"/>
            </w:pPr>
            <w:r>
              <w:t>urn:oid:2.16.840.1.113883.10.20.22.4.37</w:t>
            </w:r>
          </w:p>
        </w:tc>
      </w:tr>
      <w:tr w:rsidR="00935062" w14:paraId="64FFF1DA" w14:textId="77777777" w:rsidTr="00C44751">
        <w:trPr>
          <w:jc w:val="center"/>
        </w:trPr>
        <w:tc>
          <w:tcPr>
            <w:tcW w:w="360" w:type="dxa"/>
          </w:tcPr>
          <w:p w14:paraId="5D0E3283" w14:textId="77777777" w:rsidR="00935062" w:rsidRDefault="0085191F" w:rsidP="00B229B0">
            <w:pPr>
              <w:pStyle w:val="TableText"/>
              <w:keepNext w:val="0"/>
              <w:ind w:left="576"/>
            </w:pPr>
            <w:hyperlink w:anchor="Indication_V2">
              <w:r w:rsidR="00935062">
                <w:rPr>
                  <w:rStyle w:val="HyperlinkText9pt"/>
                </w:rPr>
                <w:t>Indication (V2)</w:t>
              </w:r>
            </w:hyperlink>
          </w:p>
        </w:tc>
        <w:tc>
          <w:tcPr>
            <w:tcW w:w="360" w:type="dxa"/>
          </w:tcPr>
          <w:p w14:paraId="04B4AC8D" w14:textId="77777777" w:rsidR="00935062" w:rsidRDefault="00935062" w:rsidP="00B229B0">
            <w:pPr>
              <w:pStyle w:val="TableText"/>
              <w:keepNext w:val="0"/>
            </w:pPr>
            <w:r>
              <w:t>entry</w:t>
            </w:r>
          </w:p>
        </w:tc>
        <w:tc>
          <w:tcPr>
            <w:tcW w:w="360" w:type="dxa"/>
          </w:tcPr>
          <w:p w14:paraId="224C5259" w14:textId="77777777" w:rsidR="00935062" w:rsidRDefault="00935062" w:rsidP="00B229B0">
            <w:pPr>
              <w:pStyle w:val="TableText"/>
              <w:keepNext w:val="0"/>
            </w:pPr>
            <w:r>
              <w:t>urn:hl7ii:2.16.840.1.113883.10.20.22.4.19:2014-06-09</w:t>
            </w:r>
          </w:p>
        </w:tc>
      </w:tr>
      <w:tr w:rsidR="00935062" w14:paraId="2EB9DEAA" w14:textId="77777777" w:rsidTr="00C44751">
        <w:trPr>
          <w:jc w:val="center"/>
        </w:trPr>
        <w:tc>
          <w:tcPr>
            <w:tcW w:w="360" w:type="dxa"/>
          </w:tcPr>
          <w:p w14:paraId="49EE2A03" w14:textId="77777777" w:rsidR="00935062" w:rsidRDefault="0085191F" w:rsidP="00B229B0">
            <w:pPr>
              <w:pStyle w:val="TableText"/>
              <w:keepNext w:val="0"/>
              <w:ind w:left="576"/>
            </w:pPr>
            <w:hyperlink w:anchor="Instruction_V2">
              <w:r w:rsidR="00935062">
                <w:rPr>
                  <w:rStyle w:val="HyperlinkText9pt"/>
                </w:rPr>
                <w:t>Instruction (V2)</w:t>
              </w:r>
            </w:hyperlink>
          </w:p>
        </w:tc>
        <w:tc>
          <w:tcPr>
            <w:tcW w:w="360" w:type="dxa"/>
          </w:tcPr>
          <w:p w14:paraId="50CE8B8E" w14:textId="77777777" w:rsidR="00935062" w:rsidRDefault="00935062" w:rsidP="00B229B0">
            <w:pPr>
              <w:pStyle w:val="TableText"/>
              <w:keepNext w:val="0"/>
            </w:pPr>
            <w:r>
              <w:t>entry</w:t>
            </w:r>
          </w:p>
        </w:tc>
        <w:tc>
          <w:tcPr>
            <w:tcW w:w="360" w:type="dxa"/>
          </w:tcPr>
          <w:p w14:paraId="1ECCB7F4" w14:textId="77777777" w:rsidR="00935062" w:rsidRDefault="00935062" w:rsidP="00B229B0">
            <w:pPr>
              <w:pStyle w:val="TableText"/>
              <w:keepNext w:val="0"/>
            </w:pPr>
            <w:r>
              <w:t>urn:hl7ii:2.16.840.1.113883.10.20.22.4.20:2014-06-09</w:t>
            </w:r>
          </w:p>
        </w:tc>
      </w:tr>
      <w:tr w:rsidR="00935062" w14:paraId="2B20968A" w14:textId="77777777" w:rsidTr="00C44751">
        <w:trPr>
          <w:jc w:val="center"/>
        </w:trPr>
        <w:tc>
          <w:tcPr>
            <w:tcW w:w="360" w:type="dxa"/>
          </w:tcPr>
          <w:p w14:paraId="2B9FDD20" w14:textId="77777777" w:rsidR="00935062" w:rsidRDefault="0085191F" w:rsidP="00B229B0">
            <w:pPr>
              <w:pStyle w:val="TableText"/>
              <w:keepNext w:val="0"/>
              <w:ind w:left="576"/>
            </w:pPr>
            <w:hyperlink w:anchor="U_Author_Participation">
              <w:r w:rsidR="00935062">
                <w:rPr>
                  <w:rStyle w:val="HyperlinkText9pt"/>
                </w:rPr>
                <w:t>Author Participation</w:t>
              </w:r>
            </w:hyperlink>
          </w:p>
        </w:tc>
        <w:tc>
          <w:tcPr>
            <w:tcW w:w="360" w:type="dxa"/>
          </w:tcPr>
          <w:p w14:paraId="2EF2E566" w14:textId="77777777" w:rsidR="00935062" w:rsidRDefault="00935062" w:rsidP="00B229B0">
            <w:pPr>
              <w:pStyle w:val="TableText"/>
              <w:keepNext w:val="0"/>
            </w:pPr>
            <w:r>
              <w:t>unspecified</w:t>
            </w:r>
          </w:p>
        </w:tc>
        <w:tc>
          <w:tcPr>
            <w:tcW w:w="360" w:type="dxa"/>
          </w:tcPr>
          <w:p w14:paraId="37574C8D" w14:textId="77777777" w:rsidR="00935062" w:rsidRDefault="00935062" w:rsidP="00B229B0">
            <w:pPr>
              <w:pStyle w:val="TableText"/>
              <w:keepNext w:val="0"/>
            </w:pPr>
            <w:r>
              <w:t>urn:oid:2.16.840.1.113883.10.20.22.4.119</w:t>
            </w:r>
          </w:p>
        </w:tc>
      </w:tr>
      <w:tr w:rsidR="00935062" w14:paraId="2E512F2E" w14:textId="77777777" w:rsidTr="00C44751">
        <w:trPr>
          <w:jc w:val="center"/>
        </w:trPr>
        <w:tc>
          <w:tcPr>
            <w:tcW w:w="360" w:type="dxa"/>
          </w:tcPr>
          <w:p w14:paraId="1C3BF364" w14:textId="77777777" w:rsidR="00935062" w:rsidRDefault="0085191F" w:rsidP="00B229B0">
            <w:pPr>
              <w:pStyle w:val="TableText"/>
              <w:keepNext w:val="0"/>
              <w:ind w:left="432"/>
            </w:pPr>
            <w:hyperlink w:anchor="E_Severity_Observation_V2">
              <w:r w:rsidR="00935062">
                <w:rPr>
                  <w:rStyle w:val="HyperlinkText9pt"/>
                </w:rPr>
                <w:t>Severity Observation (V2)</w:t>
              </w:r>
            </w:hyperlink>
          </w:p>
        </w:tc>
        <w:tc>
          <w:tcPr>
            <w:tcW w:w="360" w:type="dxa"/>
          </w:tcPr>
          <w:p w14:paraId="42F51334" w14:textId="77777777" w:rsidR="00935062" w:rsidRDefault="00935062" w:rsidP="00B229B0">
            <w:pPr>
              <w:pStyle w:val="TableText"/>
              <w:keepNext w:val="0"/>
            </w:pPr>
            <w:r>
              <w:t>entry</w:t>
            </w:r>
          </w:p>
        </w:tc>
        <w:tc>
          <w:tcPr>
            <w:tcW w:w="360" w:type="dxa"/>
          </w:tcPr>
          <w:p w14:paraId="4EEE7D7E" w14:textId="77777777" w:rsidR="00935062" w:rsidRDefault="00935062" w:rsidP="00B229B0">
            <w:pPr>
              <w:pStyle w:val="TableText"/>
              <w:keepNext w:val="0"/>
            </w:pPr>
            <w:r>
              <w:t>urn:hl7ii:2.16.840.1.113883.10.20.22.4.8:2014-06-09</w:t>
            </w:r>
          </w:p>
        </w:tc>
      </w:tr>
      <w:tr w:rsidR="00935062" w14:paraId="570ABCA4" w14:textId="77777777" w:rsidTr="00C44751">
        <w:trPr>
          <w:jc w:val="center"/>
        </w:trPr>
        <w:tc>
          <w:tcPr>
            <w:tcW w:w="360" w:type="dxa"/>
          </w:tcPr>
          <w:p w14:paraId="7B8BBA78" w14:textId="77777777" w:rsidR="00935062" w:rsidRDefault="0085191F" w:rsidP="00B229B0">
            <w:pPr>
              <w:pStyle w:val="TableText"/>
              <w:keepNext w:val="0"/>
              <w:ind w:left="288"/>
            </w:pPr>
            <w:hyperlink w:anchor="Indication_V2">
              <w:r w:rsidR="00935062">
                <w:rPr>
                  <w:rStyle w:val="HyperlinkText9pt"/>
                </w:rPr>
                <w:t>Indication (V2)</w:t>
              </w:r>
            </w:hyperlink>
          </w:p>
        </w:tc>
        <w:tc>
          <w:tcPr>
            <w:tcW w:w="360" w:type="dxa"/>
          </w:tcPr>
          <w:p w14:paraId="3A7D87BA" w14:textId="77777777" w:rsidR="00935062" w:rsidRDefault="00935062" w:rsidP="00B229B0">
            <w:pPr>
              <w:pStyle w:val="TableText"/>
              <w:keepNext w:val="0"/>
            </w:pPr>
            <w:r>
              <w:t>entry</w:t>
            </w:r>
          </w:p>
        </w:tc>
        <w:tc>
          <w:tcPr>
            <w:tcW w:w="360" w:type="dxa"/>
          </w:tcPr>
          <w:p w14:paraId="7CCCC767" w14:textId="77777777" w:rsidR="00935062" w:rsidRDefault="00935062" w:rsidP="00B229B0">
            <w:pPr>
              <w:pStyle w:val="TableText"/>
              <w:keepNext w:val="0"/>
            </w:pPr>
            <w:r>
              <w:t>urn:hl7ii:2.16.840.1.113883.10.20.22.4.19:2014-06-09</w:t>
            </w:r>
          </w:p>
        </w:tc>
      </w:tr>
      <w:tr w:rsidR="00935062" w14:paraId="461BFAE0" w14:textId="77777777" w:rsidTr="00C44751">
        <w:trPr>
          <w:jc w:val="center"/>
        </w:trPr>
        <w:tc>
          <w:tcPr>
            <w:tcW w:w="360" w:type="dxa"/>
          </w:tcPr>
          <w:p w14:paraId="51F3D417" w14:textId="77777777" w:rsidR="00935062" w:rsidRDefault="0085191F" w:rsidP="00B229B0">
            <w:pPr>
              <w:pStyle w:val="TableText"/>
              <w:keepNext w:val="0"/>
              <w:ind w:left="288"/>
            </w:pPr>
            <w:hyperlink w:anchor="E_Medication_Supply_Order_V2">
              <w:r w:rsidR="00935062">
                <w:rPr>
                  <w:rStyle w:val="HyperlinkText9pt"/>
                </w:rPr>
                <w:t>Medication Supply Order (V2)</w:t>
              </w:r>
            </w:hyperlink>
          </w:p>
        </w:tc>
        <w:tc>
          <w:tcPr>
            <w:tcW w:w="360" w:type="dxa"/>
          </w:tcPr>
          <w:p w14:paraId="121C6182" w14:textId="77777777" w:rsidR="00935062" w:rsidRDefault="00935062" w:rsidP="00B229B0">
            <w:pPr>
              <w:pStyle w:val="TableText"/>
              <w:keepNext w:val="0"/>
            </w:pPr>
            <w:r>
              <w:t>entry</w:t>
            </w:r>
          </w:p>
        </w:tc>
        <w:tc>
          <w:tcPr>
            <w:tcW w:w="360" w:type="dxa"/>
          </w:tcPr>
          <w:p w14:paraId="65D561F6" w14:textId="77777777" w:rsidR="00935062" w:rsidRDefault="00935062" w:rsidP="00B229B0">
            <w:pPr>
              <w:pStyle w:val="TableText"/>
              <w:keepNext w:val="0"/>
            </w:pPr>
            <w:r>
              <w:t>urn:hl7ii:2.16.840.1.113883.10.20.22.4.17:2014-06-09</w:t>
            </w:r>
          </w:p>
        </w:tc>
      </w:tr>
      <w:tr w:rsidR="00935062" w14:paraId="0372E0D0" w14:textId="77777777" w:rsidTr="00C44751">
        <w:trPr>
          <w:jc w:val="center"/>
        </w:trPr>
        <w:tc>
          <w:tcPr>
            <w:tcW w:w="360" w:type="dxa"/>
          </w:tcPr>
          <w:p w14:paraId="3A743B6B" w14:textId="77777777" w:rsidR="00935062" w:rsidRDefault="0085191F" w:rsidP="00B229B0">
            <w:pPr>
              <w:pStyle w:val="TableText"/>
              <w:keepNext w:val="0"/>
              <w:ind w:left="432"/>
            </w:pPr>
            <w:hyperlink w:anchor="E_Medication_Information_V2">
              <w:r w:rsidR="00935062">
                <w:rPr>
                  <w:rStyle w:val="HyperlinkText9pt"/>
                </w:rPr>
                <w:t>Medication Information (V2)</w:t>
              </w:r>
            </w:hyperlink>
          </w:p>
        </w:tc>
        <w:tc>
          <w:tcPr>
            <w:tcW w:w="360" w:type="dxa"/>
          </w:tcPr>
          <w:p w14:paraId="18183BC2" w14:textId="77777777" w:rsidR="00935062" w:rsidRDefault="00935062" w:rsidP="00B229B0">
            <w:pPr>
              <w:pStyle w:val="TableText"/>
              <w:keepNext w:val="0"/>
            </w:pPr>
            <w:r>
              <w:t>entry</w:t>
            </w:r>
          </w:p>
        </w:tc>
        <w:tc>
          <w:tcPr>
            <w:tcW w:w="360" w:type="dxa"/>
          </w:tcPr>
          <w:p w14:paraId="74B94AAE" w14:textId="77777777" w:rsidR="00935062" w:rsidRDefault="00935062" w:rsidP="00B229B0">
            <w:pPr>
              <w:pStyle w:val="TableText"/>
              <w:keepNext w:val="0"/>
            </w:pPr>
            <w:r>
              <w:t>urn:hl7ii:2.16.840.1.113883.10.20.22.4.23:2014-06-09</w:t>
            </w:r>
          </w:p>
        </w:tc>
      </w:tr>
      <w:tr w:rsidR="00935062" w14:paraId="6564F5C3" w14:textId="77777777" w:rsidTr="00C44751">
        <w:trPr>
          <w:jc w:val="center"/>
        </w:trPr>
        <w:tc>
          <w:tcPr>
            <w:tcW w:w="360" w:type="dxa"/>
          </w:tcPr>
          <w:p w14:paraId="692738BE" w14:textId="77777777" w:rsidR="00935062" w:rsidRDefault="0085191F" w:rsidP="00B229B0">
            <w:pPr>
              <w:pStyle w:val="TableText"/>
              <w:keepNext w:val="0"/>
              <w:ind w:left="432"/>
            </w:pPr>
            <w:hyperlink w:anchor="Instruction_V2">
              <w:r w:rsidR="00935062">
                <w:rPr>
                  <w:rStyle w:val="HyperlinkText9pt"/>
                </w:rPr>
                <w:t>Instruction (V2)</w:t>
              </w:r>
            </w:hyperlink>
          </w:p>
        </w:tc>
        <w:tc>
          <w:tcPr>
            <w:tcW w:w="360" w:type="dxa"/>
          </w:tcPr>
          <w:p w14:paraId="20B8BF2C" w14:textId="77777777" w:rsidR="00935062" w:rsidRDefault="00935062" w:rsidP="00B229B0">
            <w:pPr>
              <w:pStyle w:val="TableText"/>
              <w:keepNext w:val="0"/>
            </w:pPr>
            <w:r>
              <w:t>entry</w:t>
            </w:r>
          </w:p>
        </w:tc>
        <w:tc>
          <w:tcPr>
            <w:tcW w:w="360" w:type="dxa"/>
          </w:tcPr>
          <w:p w14:paraId="6A8AAEE8" w14:textId="77777777" w:rsidR="00935062" w:rsidRDefault="00935062" w:rsidP="00B229B0">
            <w:pPr>
              <w:pStyle w:val="TableText"/>
              <w:keepNext w:val="0"/>
            </w:pPr>
            <w:r>
              <w:t>urn:hl7ii:2.16.840.1.113883.10.20.22.4.20:2014-06-09</w:t>
            </w:r>
          </w:p>
        </w:tc>
      </w:tr>
      <w:tr w:rsidR="00935062" w14:paraId="147D716E" w14:textId="77777777" w:rsidTr="00C44751">
        <w:trPr>
          <w:jc w:val="center"/>
        </w:trPr>
        <w:tc>
          <w:tcPr>
            <w:tcW w:w="360" w:type="dxa"/>
          </w:tcPr>
          <w:p w14:paraId="6D3520DD" w14:textId="77777777" w:rsidR="00935062" w:rsidRDefault="0085191F" w:rsidP="00B229B0">
            <w:pPr>
              <w:pStyle w:val="TableText"/>
              <w:keepNext w:val="0"/>
              <w:ind w:left="432"/>
            </w:pPr>
            <w:hyperlink w:anchor="Immunization_Medication_Information_V2">
              <w:r w:rsidR="00935062">
                <w:rPr>
                  <w:rStyle w:val="HyperlinkText9pt"/>
                </w:rPr>
                <w:t>Immunization Medication Information (V2)</w:t>
              </w:r>
            </w:hyperlink>
          </w:p>
        </w:tc>
        <w:tc>
          <w:tcPr>
            <w:tcW w:w="360" w:type="dxa"/>
          </w:tcPr>
          <w:p w14:paraId="2A3AB520" w14:textId="77777777" w:rsidR="00935062" w:rsidRDefault="00935062" w:rsidP="00B229B0">
            <w:pPr>
              <w:pStyle w:val="TableText"/>
              <w:keepNext w:val="0"/>
            </w:pPr>
            <w:r>
              <w:t>entry</w:t>
            </w:r>
          </w:p>
        </w:tc>
        <w:tc>
          <w:tcPr>
            <w:tcW w:w="360" w:type="dxa"/>
          </w:tcPr>
          <w:p w14:paraId="29434366" w14:textId="77777777" w:rsidR="00935062" w:rsidRDefault="00935062" w:rsidP="00B229B0">
            <w:pPr>
              <w:pStyle w:val="TableText"/>
              <w:keepNext w:val="0"/>
            </w:pPr>
            <w:r>
              <w:t>urn:hl7ii:2.16.840.1.113883.10.20.22.4.54:2014-06-09</w:t>
            </w:r>
          </w:p>
        </w:tc>
      </w:tr>
      <w:tr w:rsidR="00935062" w14:paraId="10F0E4F6" w14:textId="77777777" w:rsidTr="00C44751">
        <w:trPr>
          <w:jc w:val="center"/>
        </w:trPr>
        <w:tc>
          <w:tcPr>
            <w:tcW w:w="360" w:type="dxa"/>
          </w:tcPr>
          <w:p w14:paraId="2B75467B" w14:textId="77777777" w:rsidR="00935062" w:rsidRDefault="0085191F" w:rsidP="00B229B0">
            <w:pPr>
              <w:pStyle w:val="TableText"/>
              <w:keepNext w:val="0"/>
              <w:ind w:left="288"/>
            </w:pPr>
            <w:hyperlink w:anchor="E_Medication_Information_V2">
              <w:r w:rsidR="00935062">
                <w:rPr>
                  <w:rStyle w:val="HyperlinkText9pt"/>
                </w:rPr>
                <w:t>Medication Information (V2)</w:t>
              </w:r>
            </w:hyperlink>
          </w:p>
        </w:tc>
        <w:tc>
          <w:tcPr>
            <w:tcW w:w="360" w:type="dxa"/>
          </w:tcPr>
          <w:p w14:paraId="4D1D9507" w14:textId="77777777" w:rsidR="00935062" w:rsidRDefault="00935062" w:rsidP="00B229B0">
            <w:pPr>
              <w:pStyle w:val="TableText"/>
              <w:keepNext w:val="0"/>
            </w:pPr>
            <w:r>
              <w:t>entry</w:t>
            </w:r>
          </w:p>
        </w:tc>
        <w:tc>
          <w:tcPr>
            <w:tcW w:w="360" w:type="dxa"/>
          </w:tcPr>
          <w:p w14:paraId="02EB1E2A" w14:textId="77777777" w:rsidR="00935062" w:rsidRDefault="00935062" w:rsidP="00B229B0">
            <w:pPr>
              <w:pStyle w:val="TableText"/>
              <w:keepNext w:val="0"/>
            </w:pPr>
            <w:r>
              <w:t>urn:hl7ii:2.16.840.1.113883.10.20.22.4.23:2014-06-09</w:t>
            </w:r>
          </w:p>
        </w:tc>
      </w:tr>
      <w:tr w:rsidR="00935062" w14:paraId="48DA32B9" w14:textId="77777777" w:rsidTr="00C44751">
        <w:trPr>
          <w:jc w:val="center"/>
        </w:trPr>
        <w:tc>
          <w:tcPr>
            <w:tcW w:w="360" w:type="dxa"/>
          </w:tcPr>
          <w:p w14:paraId="048C7196" w14:textId="77777777" w:rsidR="00935062" w:rsidRDefault="0085191F" w:rsidP="00B229B0">
            <w:pPr>
              <w:pStyle w:val="TableText"/>
              <w:keepNext w:val="0"/>
              <w:ind w:left="288"/>
            </w:pPr>
            <w:hyperlink w:anchor="E_Medication_Dispense_V2">
              <w:r w:rsidR="00935062">
                <w:rPr>
                  <w:rStyle w:val="HyperlinkText9pt"/>
                </w:rPr>
                <w:t>Medication Dispense (V2)</w:t>
              </w:r>
            </w:hyperlink>
          </w:p>
        </w:tc>
        <w:tc>
          <w:tcPr>
            <w:tcW w:w="360" w:type="dxa"/>
          </w:tcPr>
          <w:p w14:paraId="1AEE4529" w14:textId="77777777" w:rsidR="00935062" w:rsidRDefault="00935062" w:rsidP="00B229B0">
            <w:pPr>
              <w:pStyle w:val="TableText"/>
              <w:keepNext w:val="0"/>
            </w:pPr>
            <w:r>
              <w:t>entry</w:t>
            </w:r>
          </w:p>
        </w:tc>
        <w:tc>
          <w:tcPr>
            <w:tcW w:w="360" w:type="dxa"/>
          </w:tcPr>
          <w:p w14:paraId="41DFFC2D" w14:textId="77777777" w:rsidR="00935062" w:rsidRDefault="00935062" w:rsidP="00B229B0">
            <w:pPr>
              <w:pStyle w:val="TableText"/>
              <w:keepNext w:val="0"/>
            </w:pPr>
            <w:r>
              <w:t>urn:hl7ii:2.16.840.1.113883.10.20.22.4.18:2014-06-09</w:t>
            </w:r>
          </w:p>
        </w:tc>
      </w:tr>
      <w:tr w:rsidR="00935062" w14:paraId="02E13F58" w14:textId="77777777" w:rsidTr="00C44751">
        <w:trPr>
          <w:jc w:val="center"/>
        </w:trPr>
        <w:tc>
          <w:tcPr>
            <w:tcW w:w="360" w:type="dxa"/>
          </w:tcPr>
          <w:p w14:paraId="75D8BE04" w14:textId="77777777" w:rsidR="00935062" w:rsidRDefault="0085191F" w:rsidP="00B229B0">
            <w:pPr>
              <w:pStyle w:val="TableText"/>
              <w:keepNext w:val="0"/>
              <w:ind w:left="432"/>
            </w:pPr>
            <w:hyperlink w:anchor="U_US_Realm_Address_ADUSFIELDED">
              <w:r w:rsidR="00935062">
                <w:rPr>
                  <w:rStyle w:val="HyperlinkText9pt"/>
                </w:rPr>
                <w:t>US Realm Address (AD.US.FIELDED)</w:t>
              </w:r>
            </w:hyperlink>
          </w:p>
        </w:tc>
        <w:tc>
          <w:tcPr>
            <w:tcW w:w="360" w:type="dxa"/>
          </w:tcPr>
          <w:p w14:paraId="16FEA55A" w14:textId="77777777" w:rsidR="00935062" w:rsidRDefault="00935062" w:rsidP="00B229B0">
            <w:pPr>
              <w:pStyle w:val="TableText"/>
              <w:keepNext w:val="0"/>
            </w:pPr>
            <w:r>
              <w:t>unspecified</w:t>
            </w:r>
          </w:p>
        </w:tc>
        <w:tc>
          <w:tcPr>
            <w:tcW w:w="360" w:type="dxa"/>
          </w:tcPr>
          <w:p w14:paraId="421A37F3" w14:textId="77777777" w:rsidR="00935062" w:rsidRDefault="00935062" w:rsidP="00B229B0">
            <w:pPr>
              <w:pStyle w:val="TableText"/>
              <w:keepNext w:val="0"/>
            </w:pPr>
            <w:r>
              <w:t>urn:oid:2.16.840.1.113883.10.20.22.5.2</w:t>
            </w:r>
          </w:p>
        </w:tc>
      </w:tr>
      <w:tr w:rsidR="00935062" w14:paraId="74B2E697" w14:textId="77777777" w:rsidTr="00C44751">
        <w:trPr>
          <w:jc w:val="center"/>
        </w:trPr>
        <w:tc>
          <w:tcPr>
            <w:tcW w:w="360" w:type="dxa"/>
          </w:tcPr>
          <w:p w14:paraId="1647D32F" w14:textId="77777777" w:rsidR="00935062" w:rsidRDefault="0085191F" w:rsidP="00B229B0">
            <w:pPr>
              <w:pStyle w:val="TableText"/>
              <w:keepNext w:val="0"/>
              <w:ind w:left="432"/>
            </w:pPr>
            <w:hyperlink w:anchor="E_Medication_Supply_Order_V2">
              <w:r w:rsidR="00935062">
                <w:rPr>
                  <w:rStyle w:val="HyperlinkText9pt"/>
                </w:rPr>
                <w:t>Medication Supply Order (V2)</w:t>
              </w:r>
            </w:hyperlink>
          </w:p>
        </w:tc>
        <w:tc>
          <w:tcPr>
            <w:tcW w:w="360" w:type="dxa"/>
          </w:tcPr>
          <w:p w14:paraId="5C7D7F1A" w14:textId="77777777" w:rsidR="00935062" w:rsidRDefault="00935062" w:rsidP="00B229B0">
            <w:pPr>
              <w:pStyle w:val="TableText"/>
              <w:keepNext w:val="0"/>
            </w:pPr>
            <w:r>
              <w:t>entry</w:t>
            </w:r>
          </w:p>
        </w:tc>
        <w:tc>
          <w:tcPr>
            <w:tcW w:w="360" w:type="dxa"/>
          </w:tcPr>
          <w:p w14:paraId="5581EECC" w14:textId="77777777" w:rsidR="00935062" w:rsidRDefault="00935062" w:rsidP="00B229B0">
            <w:pPr>
              <w:pStyle w:val="TableText"/>
              <w:keepNext w:val="0"/>
            </w:pPr>
            <w:r>
              <w:t>urn:hl7ii:2.16.840.1.113883.10.20.22.4.17:2014-06-09</w:t>
            </w:r>
          </w:p>
        </w:tc>
      </w:tr>
      <w:tr w:rsidR="00935062" w14:paraId="7A1BB3F6" w14:textId="77777777" w:rsidTr="00C44751">
        <w:trPr>
          <w:jc w:val="center"/>
        </w:trPr>
        <w:tc>
          <w:tcPr>
            <w:tcW w:w="360" w:type="dxa"/>
          </w:tcPr>
          <w:p w14:paraId="0E4530EF" w14:textId="77777777" w:rsidR="00935062" w:rsidRDefault="0085191F" w:rsidP="00B229B0">
            <w:pPr>
              <w:pStyle w:val="TableText"/>
              <w:keepNext w:val="0"/>
              <w:ind w:left="576"/>
            </w:pPr>
            <w:hyperlink w:anchor="E_Medication_Information_V2">
              <w:r w:rsidR="00935062">
                <w:rPr>
                  <w:rStyle w:val="HyperlinkText9pt"/>
                </w:rPr>
                <w:t>Medication Information (V2)</w:t>
              </w:r>
            </w:hyperlink>
          </w:p>
        </w:tc>
        <w:tc>
          <w:tcPr>
            <w:tcW w:w="360" w:type="dxa"/>
          </w:tcPr>
          <w:p w14:paraId="0F7300E4" w14:textId="77777777" w:rsidR="00935062" w:rsidRDefault="00935062" w:rsidP="00B229B0">
            <w:pPr>
              <w:pStyle w:val="TableText"/>
              <w:keepNext w:val="0"/>
            </w:pPr>
            <w:r>
              <w:t>entry</w:t>
            </w:r>
          </w:p>
        </w:tc>
        <w:tc>
          <w:tcPr>
            <w:tcW w:w="360" w:type="dxa"/>
          </w:tcPr>
          <w:p w14:paraId="49F5E9EB" w14:textId="77777777" w:rsidR="00935062" w:rsidRDefault="00935062" w:rsidP="00B229B0">
            <w:pPr>
              <w:pStyle w:val="TableText"/>
              <w:keepNext w:val="0"/>
            </w:pPr>
            <w:r>
              <w:t>urn:hl7ii:2.16.840.1.113883.10.20.22.4.23:2014-06-09</w:t>
            </w:r>
          </w:p>
        </w:tc>
      </w:tr>
      <w:tr w:rsidR="00935062" w14:paraId="222A8DB7" w14:textId="77777777" w:rsidTr="00C44751">
        <w:trPr>
          <w:jc w:val="center"/>
        </w:trPr>
        <w:tc>
          <w:tcPr>
            <w:tcW w:w="360" w:type="dxa"/>
          </w:tcPr>
          <w:p w14:paraId="13D3CB2C" w14:textId="77777777" w:rsidR="00935062" w:rsidRDefault="0085191F" w:rsidP="00B229B0">
            <w:pPr>
              <w:pStyle w:val="TableText"/>
              <w:keepNext w:val="0"/>
              <w:ind w:left="576"/>
            </w:pPr>
            <w:hyperlink w:anchor="Instruction_V2">
              <w:r w:rsidR="00935062">
                <w:rPr>
                  <w:rStyle w:val="HyperlinkText9pt"/>
                </w:rPr>
                <w:t>Instruction (V2)</w:t>
              </w:r>
            </w:hyperlink>
          </w:p>
        </w:tc>
        <w:tc>
          <w:tcPr>
            <w:tcW w:w="360" w:type="dxa"/>
          </w:tcPr>
          <w:p w14:paraId="3F26128E" w14:textId="77777777" w:rsidR="00935062" w:rsidRDefault="00935062" w:rsidP="00B229B0">
            <w:pPr>
              <w:pStyle w:val="TableText"/>
              <w:keepNext w:val="0"/>
            </w:pPr>
            <w:r>
              <w:t>entry</w:t>
            </w:r>
          </w:p>
        </w:tc>
        <w:tc>
          <w:tcPr>
            <w:tcW w:w="360" w:type="dxa"/>
          </w:tcPr>
          <w:p w14:paraId="32A29493" w14:textId="77777777" w:rsidR="00935062" w:rsidRDefault="00935062" w:rsidP="00B229B0">
            <w:pPr>
              <w:pStyle w:val="TableText"/>
              <w:keepNext w:val="0"/>
            </w:pPr>
            <w:r>
              <w:t>urn:hl7ii:2.16.840.1.113883.10.20.22.4.20:2014-06-09</w:t>
            </w:r>
          </w:p>
        </w:tc>
      </w:tr>
      <w:tr w:rsidR="00935062" w14:paraId="2318FE74" w14:textId="77777777" w:rsidTr="00C44751">
        <w:trPr>
          <w:jc w:val="center"/>
        </w:trPr>
        <w:tc>
          <w:tcPr>
            <w:tcW w:w="360" w:type="dxa"/>
          </w:tcPr>
          <w:p w14:paraId="558B75CD" w14:textId="77777777" w:rsidR="00935062" w:rsidRDefault="0085191F" w:rsidP="00B229B0">
            <w:pPr>
              <w:pStyle w:val="TableText"/>
              <w:keepNext w:val="0"/>
              <w:ind w:left="576"/>
            </w:pPr>
            <w:hyperlink w:anchor="Immunization_Medication_Information_V2">
              <w:r w:rsidR="00935062">
                <w:rPr>
                  <w:rStyle w:val="HyperlinkText9pt"/>
                </w:rPr>
                <w:t>Immunization Medication Information (V2)</w:t>
              </w:r>
            </w:hyperlink>
          </w:p>
        </w:tc>
        <w:tc>
          <w:tcPr>
            <w:tcW w:w="360" w:type="dxa"/>
          </w:tcPr>
          <w:p w14:paraId="62332EE2" w14:textId="77777777" w:rsidR="00935062" w:rsidRDefault="00935062" w:rsidP="00B229B0">
            <w:pPr>
              <w:pStyle w:val="TableText"/>
              <w:keepNext w:val="0"/>
            </w:pPr>
            <w:r>
              <w:t>entry</w:t>
            </w:r>
          </w:p>
        </w:tc>
        <w:tc>
          <w:tcPr>
            <w:tcW w:w="360" w:type="dxa"/>
          </w:tcPr>
          <w:p w14:paraId="609A8624" w14:textId="77777777" w:rsidR="00935062" w:rsidRDefault="00935062" w:rsidP="00B229B0">
            <w:pPr>
              <w:pStyle w:val="TableText"/>
              <w:keepNext w:val="0"/>
            </w:pPr>
            <w:r>
              <w:t>urn:hl7ii:2.16.840.1.113883.10.20.22.4.54:2014-06-09</w:t>
            </w:r>
          </w:p>
        </w:tc>
      </w:tr>
      <w:tr w:rsidR="00935062" w14:paraId="78E5240C" w14:textId="77777777" w:rsidTr="00C44751">
        <w:trPr>
          <w:jc w:val="center"/>
        </w:trPr>
        <w:tc>
          <w:tcPr>
            <w:tcW w:w="360" w:type="dxa"/>
          </w:tcPr>
          <w:p w14:paraId="10E666C9" w14:textId="77777777" w:rsidR="00935062" w:rsidRDefault="0085191F" w:rsidP="00B229B0">
            <w:pPr>
              <w:pStyle w:val="TableText"/>
              <w:keepNext w:val="0"/>
              <w:ind w:left="432"/>
            </w:pPr>
            <w:hyperlink w:anchor="E_Medication_Information_V2">
              <w:r w:rsidR="00935062">
                <w:rPr>
                  <w:rStyle w:val="HyperlinkText9pt"/>
                </w:rPr>
                <w:t>Medication Information (V2)</w:t>
              </w:r>
            </w:hyperlink>
          </w:p>
        </w:tc>
        <w:tc>
          <w:tcPr>
            <w:tcW w:w="360" w:type="dxa"/>
          </w:tcPr>
          <w:p w14:paraId="7201DACC" w14:textId="77777777" w:rsidR="00935062" w:rsidRDefault="00935062" w:rsidP="00B229B0">
            <w:pPr>
              <w:pStyle w:val="TableText"/>
              <w:keepNext w:val="0"/>
            </w:pPr>
            <w:r>
              <w:t>entry</w:t>
            </w:r>
          </w:p>
        </w:tc>
        <w:tc>
          <w:tcPr>
            <w:tcW w:w="360" w:type="dxa"/>
          </w:tcPr>
          <w:p w14:paraId="4C33C3A3" w14:textId="77777777" w:rsidR="00935062" w:rsidRDefault="00935062" w:rsidP="00B229B0">
            <w:pPr>
              <w:pStyle w:val="TableText"/>
              <w:keepNext w:val="0"/>
            </w:pPr>
            <w:r>
              <w:t>urn:hl7ii:2.16.840.1.113883.10.20.22.4.23:2014-06-09</w:t>
            </w:r>
          </w:p>
        </w:tc>
      </w:tr>
      <w:tr w:rsidR="00935062" w14:paraId="0A099B6F" w14:textId="77777777" w:rsidTr="00C44751">
        <w:trPr>
          <w:jc w:val="center"/>
        </w:trPr>
        <w:tc>
          <w:tcPr>
            <w:tcW w:w="360" w:type="dxa"/>
          </w:tcPr>
          <w:p w14:paraId="09A4C66A" w14:textId="77777777" w:rsidR="00935062" w:rsidRDefault="0085191F" w:rsidP="00B229B0">
            <w:pPr>
              <w:pStyle w:val="TableText"/>
              <w:keepNext w:val="0"/>
              <w:ind w:left="432"/>
            </w:pPr>
            <w:hyperlink w:anchor="Immunization_Medication_Information_V2">
              <w:r w:rsidR="00935062">
                <w:rPr>
                  <w:rStyle w:val="HyperlinkText9pt"/>
                </w:rPr>
                <w:t>Immunization Medication Information (V2)</w:t>
              </w:r>
            </w:hyperlink>
          </w:p>
        </w:tc>
        <w:tc>
          <w:tcPr>
            <w:tcW w:w="360" w:type="dxa"/>
          </w:tcPr>
          <w:p w14:paraId="115C9346" w14:textId="77777777" w:rsidR="00935062" w:rsidRDefault="00935062" w:rsidP="00B229B0">
            <w:pPr>
              <w:pStyle w:val="TableText"/>
              <w:keepNext w:val="0"/>
            </w:pPr>
            <w:r>
              <w:t>entry</w:t>
            </w:r>
          </w:p>
        </w:tc>
        <w:tc>
          <w:tcPr>
            <w:tcW w:w="360" w:type="dxa"/>
          </w:tcPr>
          <w:p w14:paraId="278A91D7" w14:textId="77777777" w:rsidR="00935062" w:rsidRDefault="00935062" w:rsidP="00B229B0">
            <w:pPr>
              <w:pStyle w:val="TableText"/>
              <w:keepNext w:val="0"/>
            </w:pPr>
            <w:r>
              <w:t>urn:hl7ii:2.16.840.1.113883.10.20.22.4.54:2014-06-09</w:t>
            </w:r>
          </w:p>
        </w:tc>
      </w:tr>
      <w:tr w:rsidR="00935062" w14:paraId="7F8DCB83" w14:textId="77777777" w:rsidTr="00C44751">
        <w:trPr>
          <w:jc w:val="center"/>
        </w:trPr>
        <w:tc>
          <w:tcPr>
            <w:tcW w:w="360" w:type="dxa"/>
          </w:tcPr>
          <w:p w14:paraId="2D9C98E3" w14:textId="77777777" w:rsidR="00935062" w:rsidRDefault="0085191F" w:rsidP="00B229B0">
            <w:pPr>
              <w:pStyle w:val="TableText"/>
              <w:keepNext w:val="0"/>
              <w:ind w:left="288"/>
            </w:pPr>
            <w:hyperlink w:anchor="Instruction_V2">
              <w:r w:rsidR="00935062">
                <w:rPr>
                  <w:rStyle w:val="HyperlinkText9pt"/>
                </w:rPr>
                <w:t>Instruction (V2)</w:t>
              </w:r>
            </w:hyperlink>
          </w:p>
        </w:tc>
        <w:tc>
          <w:tcPr>
            <w:tcW w:w="360" w:type="dxa"/>
          </w:tcPr>
          <w:p w14:paraId="6BA212B4" w14:textId="77777777" w:rsidR="00935062" w:rsidRDefault="00935062" w:rsidP="00B229B0">
            <w:pPr>
              <w:pStyle w:val="TableText"/>
              <w:keepNext w:val="0"/>
            </w:pPr>
            <w:r>
              <w:t>entry</w:t>
            </w:r>
          </w:p>
        </w:tc>
        <w:tc>
          <w:tcPr>
            <w:tcW w:w="360" w:type="dxa"/>
          </w:tcPr>
          <w:p w14:paraId="43B48637" w14:textId="77777777" w:rsidR="00935062" w:rsidRDefault="00935062" w:rsidP="00B229B0">
            <w:pPr>
              <w:pStyle w:val="TableText"/>
              <w:keepNext w:val="0"/>
            </w:pPr>
            <w:r>
              <w:t>urn:hl7ii:2.16.840.1.113883.10.20.22.4.20:2014-06-09</w:t>
            </w:r>
          </w:p>
        </w:tc>
      </w:tr>
      <w:tr w:rsidR="00935062" w14:paraId="7539F0D6" w14:textId="77777777" w:rsidTr="00C44751">
        <w:trPr>
          <w:jc w:val="center"/>
        </w:trPr>
        <w:tc>
          <w:tcPr>
            <w:tcW w:w="360" w:type="dxa"/>
          </w:tcPr>
          <w:p w14:paraId="7DC55121" w14:textId="77777777" w:rsidR="00935062" w:rsidRDefault="0085191F" w:rsidP="00B229B0">
            <w:pPr>
              <w:pStyle w:val="TableText"/>
              <w:keepNext w:val="0"/>
              <w:ind w:left="288"/>
            </w:pPr>
            <w:hyperlink w:anchor="U_Author_Participation">
              <w:r w:rsidR="00935062">
                <w:rPr>
                  <w:rStyle w:val="HyperlinkText9pt"/>
                </w:rPr>
                <w:t>Author Participation</w:t>
              </w:r>
            </w:hyperlink>
          </w:p>
        </w:tc>
        <w:tc>
          <w:tcPr>
            <w:tcW w:w="360" w:type="dxa"/>
          </w:tcPr>
          <w:p w14:paraId="15C6589A" w14:textId="77777777" w:rsidR="00935062" w:rsidRDefault="00935062" w:rsidP="00B229B0">
            <w:pPr>
              <w:pStyle w:val="TableText"/>
              <w:keepNext w:val="0"/>
            </w:pPr>
            <w:r>
              <w:t>unspecified</w:t>
            </w:r>
          </w:p>
        </w:tc>
        <w:tc>
          <w:tcPr>
            <w:tcW w:w="360" w:type="dxa"/>
          </w:tcPr>
          <w:p w14:paraId="7541B7ED" w14:textId="77777777" w:rsidR="00935062" w:rsidRDefault="00935062" w:rsidP="00B229B0">
            <w:pPr>
              <w:pStyle w:val="TableText"/>
              <w:keepNext w:val="0"/>
            </w:pPr>
            <w:r>
              <w:t>urn:oid:2.16.840.1.113883.10.20.22.4.119</w:t>
            </w:r>
          </w:p>
        </w:tc>
      </w:tr>
      <w:tr w:rsidR="00935062" w14:paraId="682263A4" w14:textId="77777777" w:rsidTr="00C44751">
        <w:trPr>
          <w:jc w:val="center"/>
        </w:trPr>
        <w:tc>
          <w:tcPr>
            <w:tcW w:w="360" w:type="dxa"/>
          </w:tcPr>
          <w:p w14:paraId="4AD937C1" w14:textId="77777777" w:rsidR="00935062" w:rsidRDefault="0085191F" w:rsidP="00B229B0">
            <w:pPr>
              <w:pStyle w:val="TableText"/>
              <w:keepNext w:val="0"/>
              <w:ind w:left="288"/>
            </w:pPr>
            <w:hyperlink w:anchor="E_Substance_Administered_Act">
              <w:r w:rsidR="00935062">
                <w:rPr>
                  <w:rStyle w:val="HyperlinkText9pt"/>
                </w:rPr>
                <w:t>Substance Administered Act</w:t>
              </w:r>
            </w:hyperlink>
          </w:p>
        </w:tc>
        <w:tc>
          <w:tcPr>
            <w:tcW w:w="360" w:type="dxa"/>
          </w:tcPr>
          <w:p w14:paraId="0A3CC441" w14:textId="77777777" w:rsidR="00935062" w:rsidRDefault="00935062" w:rsidP="00B229B0">
            <w:pPr>
              <w:pStyle w:val="TableText"/>
              <w:keepNext w:val="0"/>
            </w:pPr>
            <w:r>
              <w:t>entry</w:t>
            </w:r>
          </w:p>
        </w:tc>
        <w:tc>
          <w:tcPr>
            <w:tcW w:w="360" w:type="dxa"/>
          </w:tcPr>
          <w:p w14:paraId="58419C9F" w14:textId="77777777" w:rsidR="00935062" w:rsidRDefault="00935062" w:rsidP="00B229B0">
            <w:pPr>
              <w:pStyle w:val="TableText"/>
              <w:keepNext w:val="0"/>
            </w:pPr>
            <w:r>
              <w:t>urn:oid:2.16.840.1.113883.10.20.22.4.118</w:t>
            </w:r>
          </w:p>
        </w:tc>
      </w:tr>
      <w:tr w:rsidR="00935062" w14:paraId="5EDD26DE" w14:textId="77777777" w:rsidTr="00C44751">
        <w:trPr>
          <w:jc w:val="center"/>
        </w:trPr>
        <w:tc>
          <w:tcPr>
            <w:tcW w:w="360" w:type="dxa"/>
          </w:tcPr>
          <w:p w14:paraId="0A55694B" w14:textId="77777777" w:rsidR="00935062" w:rsidRDefault="0085191F" w:rsidP="00B229B0">
            <w:pPr>
              <w:pStyle w:val="TableText"/>
              <w:keepNext w:val="0"/>
              <w:ind w:left="288"/>
            </w:pPr>
            <w:hyperlink w:anchor="Precondition_for_Substance_Administrati">
              <w:r w:rsidR="00935062">
                <w:rPr>
                  <w:rStyle w:val="HyperlinkText9pt"/>
                </w:rPr>
                <w:t>Precondition for Substance Administration (V2)</w:t>
              </w:r>
            </w:hyperlink>
          </w:p>
        </w:tc>
        <w:tc>
          <w:tcPr>
            <w:tcW w:w="360" w:type="dxa"/>
          </w:tcPr>
          <w:p w14:paraId="09B50624" w14:textId="77777777" w:rsidR="00935062" w:rsidRDefault="00935062" w:rsidP="00B229B0">
            <w:pPr>
              <w:pStyle w:val="TableText"/>
              <w:keepNext w:val="0"/>
            </w:pPr>
            <w:r>
              <w:t>entry</w:t>
            </w:r>
          </w:p>
        </w:tc>
        <w:tc>
          <w:tcPr>
            <w:tcW w:w="360" w:type="dxa"/>
          </w:tcPr>
          <w:p w14:paraId="00B946C8" w14:textId="77777777" w:rsidR="00935062" w:rsidRDefault="00935062" w:rsidP="00B229B0">
            <w:pPr>
              <w:pStyle w:val="TableText"/>
              <w:keepNext w:val="0"/>
            </w:pPr>
            <w:r>
              <w:t>urn:hl7ii:2.16.840.1.113883.10.20.22.4.25:2014-06-09</w:t>
            </w:r>
          </w:p>
        </w:tc>
      </w:tr>
      <w:tr w:rsidR="00935062" w14:paraId="5C7EA088" w14:textId="77777777" w:rsidTr="00C44751">
        <w:trPr>
          <w:jc w:val="center"/>
        </w:trPr>
        <w:tc>
          <w:tcPr>
            <w:tcW w:w="360" w:type="dxa"/>
          </w:tcPr>
          <w:p w14:paraId="6529060A" w14:textId="77777777" w:rsidR="00935062" w:rsidRDefault="0085191F" w:rsidP="00B229B0">
            <w:pPr>
              <w:pStyle w:val="TableText"/>
              <w:keepNext w:val="0"/>
              <w:ind w:left="288"/>
            </w:pPr>
            <w:hyperlink w:anchor="E_Medication_Free_Text_Sig">
              <w:r w:rsidR="00935062">
                <w:rPr>
                  <w:rStyle w:val="HyperlinkText9pt"/>
                </w:rPr>
                <w:t>Medication Free Text Sig</w:t>
              </w:r>
            </w:hyperlink>
          </w:p>
        </w:tc>
        <w:tc>
          <w:tcPr>
            <w:tcW w:w="360" w:type="dxa"/>
          </w:tcPr>
          <w:p w14:paraId="71D98871" w14:textId="77777777" w:rsidR="00935062" w:rsidRDefault="00935062" w:rsidP="00B229B0">
            <w:pPr>
              <w:pStyle w:val="TableText"/>
              <w:keepNext w:val="0"/>
            </w:pPr>
            <w:r>
              <w:t>entry</w:t>
            </w:r>
          </w:p>
        </w:tc>
        <w:tc>
          <w:tcPr>
            <w:tcW w:w="360" w:type="dxa"/>
          </w:tcPr>
          <w:p w14:paraId="41545CF3" w14:textId="77777777" w:rsidR="00935062" w:rsidRDefault="00935062" w:rsidP="00B229B0">
            <w:pPr>
              <w:pStyle w:val="TableText"/>
              <w:keepNext w:val="0"/>
            </w:pPr>
            <w:r>
              <w:t>urn:oid:2.16.840.1.113883.10.20.22.4.147</w:t>
            </w:r>
          </w:p>
        </w:tc>
      </w:tr>
      <w:tr w:rsidR="00935062" w14:paraId="1CAF37E8" w14:textId="77777777" w:rsidTr="00C44751">
        <w:trPr>
          <w:jc w:val="center"/>
        </w:trPr>
        <w:tc>
          <w:tcPr>
            <w:tcW w:w="360" w:type="dxa"/>
          </w:tcPr>
          <w:p w14:paraId="00E15B79" w14:textId="77777777" w:rsidR="00935062" w:rsidRDefault="0085191F" w:rsidP="00B229B0">
            <w:pPr>
              <w:pStyle w:val="TableText"/>
              <w:keepNext w:val="0"/>
              <w:ind w:left="144"/>
            </w:pPr>
            <w:hyperlink w:anchor="Reaction_Observation_V2">
              <w:r w:rsidR="00935062">
                <w:rPr>
                  <w:rStyle w:val="HyperlinkText9pt"/>
                </w:rPr>
                <w:t>Reaction Observation (V2)</w:t>
              </w:r>
            </w:hyperlink>
          </w:p>
        </w:tc>
        <w:tc>
          <w:tcPr>
            <w:tcW w:w="360" w:type="dxa"/>
          </w:tcPr>
          <w:p w14:paraId="607EF12B" w14:textId="77777777" w:rsidR="00935062" w:rsidRDefault="00935062" w:rsidP="00B229B0">
            <w:pPr>
              <w:pStyle w:val="TableText"/>
              <w:keepNext w:val="0"/>
            </w:pPr>
            <w:r>
              <w:t>entry</w:t>
            </w:r>
          </w:p>
        </w:tc>
        <w:tc>
          <w:tcPr>
            <w:tcW w:w="360" w:type="dxa"/>
          </w:tcPr>
          <w:p w14:paraId="00F6F204" w14:textId="77777777" w:rsidR="00935062" w:rsidRDefault="00935062" w:rsidP="00B229B0">
            <w:pPr>
              <w:pStyle w:val="TableText"/>
              <w:keepNext w:val="0"/>
            </w:pPr>
            <w:r>
              <w:t>urn:hl7ii:2.16.840.1.113883.10.20.22.4.9:2014-06-09</w:t>
            </w:r>
          </w:p>
        </w:tc>
      </w:tr>
      <w:tr w:rsidR="00935062" w14:paraId="249D5721" w14:textId="77777777" w:rsidTr="00C44751">
        <w:trPr>
          <w:jc w:val="center"/>
        </w:trPr>
        <w:tc>
          <w:tcPr>
            <w:tcW w:w="360" w:type="dxa"/>
          </w:tcPr>
          <w:p w14:paraId="09007875" w14:textId="77777777" w:rsidR="00935062" w:rsidRDefault="0085191F" w:rsidP="00B229B0">
            <w:pPr>
              <w:pStyle w:val="TableText"/>
              <w:keepNext w:val="0"/>
              <w:ind w:left="288"/>
            </w:pPr>
            <w:hyperlink w:anchor="Medication_Activity_V2">
              <w:r w:rsidR="00935062">
                <w:rPr>
                  <w:rStyle w:val="HyperlinkText9pt"/>
                </w:rPr>
                <w:t>Medication Activity (V2)</w:t>
              </w:r>
            </w:hyperlink>
          </w:p>
        </w:tc>
        <w:tc>
          <w:tcPr>
            <w:tcW w:w="360" w:type="dxa"/>
          </w:tcPr>
          <w:p w14:paraId="7219CFD2" w14:textId="77777777" w:rsidR="00935062" w:rsidRDefault="00935062" w:rsidP="00B229B0">
            <w:pPr>
              <w:pStyle w:val="TableText"/>
              <w:keepNext w:val="0"/>
            </w:pPr>
            <w:r>
              <w:t>entry</w:t>
            </w:r>
          </w:p>
        </w:tc>
        <w:tc>
          <w:tcPr>
            <w:tcW w:w="360" w:type="dxa"/>
          </w:tcPr>
          <w:p w14:paraId="63468D08" w14:textId="77777777" w:rsidR="00935062" w:rsidRDefault="00935062" w:rsidP="00B229B0">
            <w:pPr>
              <w:pStyle w:val="TableText"/>
              <w:keepNext w:val="0"/>
            </w:pPr>
            <w:r>
              <w:t>urn:hl7ii:2.16.840.1.113883.10.20.22.4.16:2014-06-09</w:t>
            </w:r>
          </w:p>
        </w:tc>
      </w:tr>
      <w:tr w:rsidR="00935062" w14:paraId="4CED463D" w14:textId="77777777" w:rsidTr="00C44751">
        <w:trPr>
          <w:jc w:val="center"/>
        </w:trPr>
        <w:tc>
          <w:tcPr>
            <w:tcW w:w="360" w:type="dxa"/>
          </w:tcPr>
          <w:p w14:paraId="4324640E" w14:textId="77777777" w:rsidR="00935062" w:rsidRDefault="0085191F" w:rsidP="00B229B0">
            <w:pPr>
              <w:pStyle w:val="TableText"/>
              <w:keepNext w:val="0"/>
              <w:ind w:left="432"/>
            </w:pPr>
            <w:hyperlink w:anchor="E_Drug_Vehicle">
              <w:r w:rsidR="00935062">
                <w:rPr>
                  <w:rStyle w:val="HyperlinkText9pt"/>
                </w:rPr>
                <w:t>Drug Vehicle</w:t>
              </w:r>
            </w:hyperlink>
          </w:p>
        </w:tc>
        <w:tc>
          <w:tcPr>
            <w:tcW w:w="360" w:type="dxa"/>
          </w:tcPr>
          <w:p w14:paraId="661F4978" w14:textId="77777777" w:rsidR="00935062" w:rsidRDefault="00935062" w:rsidP="00B229B0">
            <w:pPr>
              <w:pStyle w:val="TableText"/>
              <w:keepNext w:val="0"/>
            </w:pPr>
            <w:r>
              <w:t>entry</w:t>
            </w:r>
          </w:p>
        </w:tc>
        <w:tc>
          <w:tcPr>
            <w:tcW w:w="360" w:type="dxa"/>
          </w:tcPr>
          <w:p w14:paraId="59527F5F" w14:textId="77777777" w:rsidR="00935062" w:rsidRDefault="00935062" w:rsidP="00B229B0">
            <w:pPr>
              <w:pStyle w:val="TableText"/>
              <w:keepNext w:val="0"/>
            </w:pPr>
            <w:r>
              <w:t>urn:oid:2.16.840.1.113883.10.20.22.4.24</w:t>
            </w:r>
          </w:p>
        </w:tc>
      </w:tr>
      <w:tr w:rsidR="00935062" w14:paraId="1C640AA5" w14:textId="77777777" w:rsidTr="00C44751">
        <w:trPr>
          <w:jc w:val="center"/>
        </w:trPr>
        <w:tc>
          <w:tcPr>
            <w:tcW w:w="360" w:type="dxa"/>
          </w:tcPr>
          <w:p w14:paraId="45AC6D20" w14:textId="77777777" w:rsidR="00935062" w:rsidRDefault="0085191F" w:rsidP="00B229B0">
            <w:pPr>
              <w:pStyle w:val="TableText"/>
              <w:keepNext w:val="0"/>
              <w:ind w:left="432"/>
            </w:pPr>
            <w:hyperlink w:anchor="E_Drug_Monitoring_Act">
              <w:r w:rsidR="00935062">
                <w:rPr>
                  <w:rStyle w:val="HyperlinkText9pt"/>
                </w:rPr>
                <w:t>Drug Monitoring Act</w:t>
              </w:r>
            </w:hyperlink>
          </w:p>
        </w:tc>
        <w:tc>
          <w:tcPr>
            <w:tcW w:w="360" w:type="dxa"/>
          </w:tcPr>
          <w:p w14:paraId="02E32BBC" w14:textId="77777777" w:rsidR="00935062" w:rsidRDefault="00935062" w:rsidP="00B229B0">
            <w:pPr>
              <w:pStyle w:val="TableText"/>
              <w:keepNext w:val="0"/>
            </w:pPr>
            <w:r>
              <w:t>entry</w:t>
            </w:r>
          </w:p>
        </w:tc>
        <w:tc>
          <w:tcPr>
            <w:tcW w:w="360" w:type="dxa"/>
          </w:tcPr>
          <w:p w14:paraId="60118D3B" w14:textId="77777777" w:rsidR="00935062" w:rsidRDefault="00935062" w:rsidP="00B229B0">
            <w:pPr>
              <w:pStyle w:val="TableText"/>
              <w:keepNext w:val="0"/>
            </w:pPr>
            <w:r>
              <w:t>urn:oid:2.16.840.1.113883.10.20.22.4.123</w:t>
            </w:r>
          </w:p>
        </w:tc>
      </w:tr>
      <w:tr w:rsidR="00935062" w14:paraId="20D85981" w14:textId="77777777" w:rsidTr="00C44751">
        <w:trPr>
          <w:jc w:val="center"/>
        </w:trPr>
        <w:tc>
          <w:tcPr>
            <w:tcW w:w="360" w:type="dxa"/>
          </w:tcPr>
          <w:p w14:paraId="44F9303C" w14:textId="77777777" w:rsidR="00935062" w:rsidRDefault="0085191F" w:rsidP="00B229B0">
            <w:pPr>
              <w:pStyle w:val="TableText"/>
              <w:keepNext w:val="0"/>
              <w:ind w:left="576"/>
            </w:pPr>
            <w:hyperlink w:anchor="U_US_Realm_Person_Name_PNUSFIELDED">
              <w:r w:rsidR="00935062">
                <w:rPr>
                  <w:rStyle w:val="HyperlinkText9pt"/>
                </w:rPr>
                <w:t>US Realm Person Name (PN.US.FIELDED)</w:t>
              </w:r>
            </w:hyperlink>
          </w:p>
        </w:tc>
        <w:tc>
          <w:tcPr>
            <w:tcW w:w="360" w:type="dxa"/>
          </w:tcPr>
          <w:p w14:paraId="26BC54E6" w14:textId="77777777" w:rsidR="00935062" w:rsidRDefault="00935062" w:rsidP="00B229B0">
            <w:pPr>
              <w:pStyle w:val="TableText"/>
              <w:keepNext w:val="0"/>
            </w:pPr>
            <w:r>
              <w:t>unspecified</w:t>
            </w:r>
          </w:p>
        </w:tc>
        <w:tc>
          <w:tcPr>
            <w:tcW w:w="360" w:type="dxa"/>
          </w:tcPr>
          <w:p w14:paraId="2211D300" w14:textId="77777777" w:rsidR="00935062" w:rsidRDefault="00935062" w:rsidP="00B229B0">
            <w:pPr>
              <w:pStyle w:val="TableText"/>
              <w:keepNext w:val="0"/>
            </w:pPr>
            <w:r>
              <w:t>urn:oid:2.16.840.1.113883.10.20.22.5.1.1</w:t>
            </w:r>
          </w:p>
        </w:tc>
      </w:tr>
      <w:tr w:rsidR="00935062" w14:paraId="23725281" w14:textId="77777777" w:rsidTr="00C44751">
        <w:trPr>
          <w:jc w:val="center"/>
        </w:trPr>
        <w:tc>
          <w:tcPr>
            <w:tcW w:w="360" w:type="dxa"/>
          </w:tcPr>
          <w:p w14:paraId="26EE6DAD" w14:textId="77777777" w:rsidR="00935062" w:rsidRDefault="0085191F" w:rsidP="00B229B0">
            <w:pPr>
              <w:pStyle w:val="TableText"/>
              <w:keepNext w:val="0"/>
              <w:ind w:left="432"/>
            </w:pPr>
            <w:hyperlink w:anchor="Indication_V2">
              <w:r w:rsidR="00935062">
                <w:rPr>
                  <w:rStyle w:val="HyperlinkText9pt"/>
                </w:rPr>
                <w:t>Indication (V2)</w:t>
              </w:r>
            </w:hyperlink>
          </w:p>
        </w:tc>
        <w:tc>
          <w:tcPr>
            <w:tcW w:w="360" w:type="dxa"/>
          </w:tcPr>
          <w:p w14:paraId="23F24816" w14:textId="77777777" w:rsidR="00935062" w:rsidRDefault="00935062" w:rsidP="00B229B0">
            <w:pPr>
              <w:pStyle w:val="TableText"/>
              <w:keepNext w:val="0"/>
            </w:pPr>
            <w:r>
              <w:t>entry</w:t>
            </w:r>
          </w:p>
        </w:tc>
        <w:tc>
          <w:tcPr>
            <w:tcW w:w="360" w:type="dxa"/>
          </w:tcPr>
          <w:p w14:paraId="20C43D59" w14:textId="77777777" w:rsidR="00935062" w:rsidRDefault="00935062" w:rsidP="00B229B0">
            <w:pPr>
              <w:pStyle w:val="TableText"/>
              <w:keepNext w:val="0"/>
            </w:pPr>
            <w:r>
              <w:t>urn:hl7ii:2.16.840.1.113883.10.20.22.4.19:2014-06-09</w:t>
            </w:r>
          </w:p>
        </w:tc>
      </w:tr>
      <w:tr w:rsidR="00935062" w14:paraId="2024EFC8" w14:textId="77777777" w:rsidTr="00C44751">
        <w:trPr>
          <w:jc w:val="center"/>
        </w:trPr>
        <w:tc>
          <w:tcPr>
            <w:tcW w:w="360" w:type="dxa"/>
          </w:tcPr>
          <w:p w14:paraId="73D3EA2A" w14:textId="77777777" w:rsidR="00935062" w:rsidRDefault="0085191F" w:rsidP="00B229B0">
            <w:pPr>
              <w:pStyle w:val="TableText"/>
              <w:keepNext w:val="0"/>
              <w:ind w:left="432"/>
            </w:pPr>
            <w:hyperlink w:anchor="E_Medication_Supply_Order_V2">
              <w:r w:rsidR="00935062">
                <w:rPr>
                  <w:rStyle w:val="HyperlinkText9pt"/>
                </w:rPr>
                <w:t>Medication Supply Order (V2)</w:t>
              </w:r>
            </w:hyperlink>
          </w:p>
        </w:tc>
        <w:tc>
          <w:tcPr>
            <w:tcW w:w="360" w:type="dxa"/>
          </w:tcPr>
          <w:p w14:paraId="23CB3C27" w14:textId="77777777" w:rsidR="00935062" w:rsidRDefault="00935062" w:rsidP="00B229B0">
            <w:pPr>
              <w:pStyle w:val="TableText"/>
              <w:keepNext w:val="0"/>
            </w:pPr>
            <w:r>
              <w:t>entry</w:t>
            </w:r>
          </w:p>
        </w:tc>
        <w:tc>
          <w:tcPr>
            <w:tcW w:w="360" w:type="dxa"/>
          </w:tcPr>
          <w:p w14:paraId="46CF776A" w14:textId="77777777" w:rsidR="00935062" w:rsidRDefault="00935062" w:rsidP="00B229B0">
            <w:pPr>
              <w:pStyle w:val="TableText"/>
              <w:keepNext w:val="0"/>
            </w:pPr>
            <w:r>
              <w:t>urn:hl7ii:2.16.840.1.113883.10.20.22.4.17:2014-06-09</w:t>
            </w:r>
          </w:p>
        </w:tc>
      </w:tr>
      <w:tr w:rsidR="00935062" w14:paraId="10321518" w14:textId="77777777" w:rsidTr="00C44751">
        <w:trPr>
          <w:jc w:val="center"/>
        </w:trPr>
        <w:tc>
          <w:tcPr>
            <w:tcW w:w="360" w:type="dxa"/>
          </w:tcPr>
          <w:p w14:paraId="440F9011" w14:textId="77777777" w:rsidR="00935062" w:rsidRDefault="0085191F" w:rsidP="00B229B0">
            <w:pPr>
              <w:pStyle w:val="TableText"/>
              <w:keepNext w:val="0"/>
              <w:ind w:left="576"/>
            </w:pPr>
            <w:hyperlink w:anchor="E_Medication_Information_V2">
              <w:r w:rsidR="00935062">
                <w:rPr>
                  <w:rStyle w:val="HyperlinkText9pt"/>
                </w:rPr>
                <w:t>Medication Information (V2)</w:t>
              </w:r>
            </w:hyperlink>
          </w:p>
        </w:tc>
        <w:tc>
          <w:tcPr>
            <w:tcW w:w="360" w:type="dxa"/>
          </w:tcPr>
          <w:p w14:paraId="2416AFCC" w14:textId="77777777" w:rsidR="00935062" w:rsidRDefault="00935062" w:rsidP="00B229B0">
            <w:pPr>
              <w:pStyle w:val="TableText"/>
              <w:keepNext w:val="0"/>
            </w:pPr>
            <w:r>
              <w:t>entry</w:t>
            </w:r>
          </w:p>
        </w:tc>
        <w:tc>
          <w:tcPr>
            <w:tcW w:w="360" w:type="dxa"/>
          </w:tcPr>
          <w:p w14:paraId="1562F3DD" w14:textId="77777777" w:rsidR="00935062" w:rsidRDefault="00935062" w:rsidP="00B229B0">
            <w:pPr>
              <w:pStyle w:val="TableText"/>
              <w:keepNext w:val="0"/>
            </w:pPr>
            <w:r>
              <w:t>urn:hl7ii:2.16.840.1.113883.10.20.22.4.23:2014-06-09</w:t>
            </w:r>
          </w:p>
        </w:tc>
      </w:tr>
      <w:tr w:rsidR="00935062" w14:paraId="7E47C1D0" w14:textId="77777777" w:rsidTr="00C44751">
        <w:trPr>
          <w:jc w:val="center"/>
        </w:trPr>
        <w:tc>
          <w:tcPr>
            <w:tcW w:w="360" w:type="dxa"/>
          </w:tcPr>
          <w:p w14:paraId="6C5FE8D9" w14:textId="77777777" w:rsidR="00935062" w:rsidRDefault="0085191F" w:rsidP="00B229B0">
            <w:pPr>
              <w:pStyle w:val="TableText"/>
              <w:keepNext w:val="0"/>
              <w:ind w:left="576"/>
            </w:pPr>
            <w:hyperlink w:anchor="Instruction_V2">
              <w:r w:rsidR="00935062">
                <w:rPr>
                  <w:rStyle w:val="HyperlinkText9pt"/>
                </w:rPr>
                <w:t>Instruction (V2)</w:t>
              </w:r>
            </w:hyperlink>
          </w:p>
        </w:tc>
        <w:tc>
          <w:tcPr>
            <w:tcW w:w="360" w:type="dxa"/>
          </w:tcPr>
          <w:p w14:paraId="3674B056" w14:textId="77777777" w:rsidR="00935062" w:rsidRDefault="00935062" w:rsidP="00B229B0">
            <w:pPr>
              <w:pStyle w:val="TableText"/>
              <w:keepNext w:val="0"/>
            </w:pPr>
            <w:r>
              <w:t>entry</w:t>
            </w:r>
          </w:p>
        </w:tc>
        <w:tc>
          <w:tcPr>
            <w:tcW w:w="360" w:type="dxa"/>
          </w:tcPr>
          <w:p w14:paraId="359DB579" w14:textId="77777777" w:rsidR="00935062" w:rsidRDefault="00935062" w:rsidP="00B229B0">
            <w:pPr>
              <w:pStyle w:val="TableText"/>
              <w:keepNext w:val="0"/>
            </w:pPr>
            <w:r>
              <w:t>urn:hl7ii:2.16.840.1.113883.10.20.22.4.20:2014-06-09</w:t>
            </w:r>
          </w:p>
        </w:tc>
      </w:tr>
      <w:tr w:rsidR="00935062" w14:paraId="5FBA4CDB" w14:textId="77777777" w:rsidTr="00C44751">
        <w:trPr>
          <w:jc w:val="center"/>
        </w:trPr>
        <w:tc>
          <w:tcPr>
            <w:tcW w:w="360" w:type="dxa"/>
          </w:tcPr>
          <w:p w14:paraId="21E3471E" w14:textId="77777777" w:rsidR="00935062" w:rsidRDefault="0085191F" w:rsidP="00B229B0">
            <w:pPr>
              <w:pStyle w:val="TableText"/>
              <w:keepNext w:val="0"/>
              <w:ind w:left="576"/>
            </w:pPr>
            <w:hyperlink w:anchor="Immunization_Medication_Information_V2">
              <w:r w:rsidR="00935062">
                <w:rPr>
                  <w:rStyle w:val="HyperlinkText9pt"/>
                </w:rPr>
                <w:t>Immunization Medication Information (V2)</w:t>
              </w:r>
            </w:hyperlink>
          </w:p>
        </w:tc>
        <w:tc>
          <w:tcPr>
            <w:tcW w:w="360" w:type="dxa"/>
          </w:tcPr>
          <w:p w14:paraId="272C1BCC" w14:textId="77777777" w:rsidR="00935062" w:rsidRDefault="00935062" w:rsidP="00B229B0">
            <w:pPr>
              <w:pStyle w:val="TableText"/>
              <w:keepNext w:val="0"/>
            </w:pPr>
            <w:r>
              <w:t>entry</w:t>
            </w:r>
          </w:p>
        </w:tc>
        <w:tc>
          <w:tcPr>
            <w:tcW w:w="360" w:type="dxa"/>
          </w:tcPr>
          <w:p w14:paraId="6233290A" w14:textId="77777777" w:rsidR="00935062" w:rsidRDefault="00935062" w:rsidP="00B229B0">
            <w:pPr>
              <w:pStyle w:val="TableText"/>
              <w:keepNext w:val="0"/>
            </w:pPr>
            <w:r>
              <w:t>urn:hl7ii:2.16.840.1.113883.10.20.22.4.54:2014-06-09</w:t>
            </w:r>
          </w:p>
        </w:tc>
      </w:tr>
      <w:tr w:rsidR="00935062" w14:paraId="12C58555" w14:textId="77777777" w:rsidTr="00C44751">
        <w:trPr>
          <w:jc w:val="center"/>
        </w:trPr>
        <w:tc>
          <w:tcPr>
            <w:tcW w:w="360" w:type="dxa"/>
          </w:tcPr>
          <w:p w14:paraId="092360CD" w14:textId="77777777" w:rsidR="00935062" w:rsidRDefault="0085191F" w:rsidP="00B229B0">
            <w:pPr>
              <w:pStyle w:val="TableText"/>
              <w:keepNext w:val="0"/>
              <w:ind w:left="432"/>
            </w:pPr>
            <w:hyperlink w:anchor="E_Medication_Information_V2">
              <w:r w:rsidR="00935062">
                <w:rPr>
                  <w:rStyle w:val="HyperlinkText9pt"/>
                </w:rPr>
                <w:t>Medication Information (V2)</w:t>
              </w:r>
            </w:hyperlink>
          </w:p>
        </w:tc>
        <w:tc>
          <w:tcPr>
            <w:tcW w:w="360" w:type="dxa"/>
          </w:tcPr>
          <w:p w14:paraId="2D4559E3" w14:textId="77777777" w:rsidR="00935062" w:rsidRDefault="00935062" w:rsidP="00B229B0">
            <w:pPr>
              <w:pStyle w:val="TableText"/>
              <w:keepNext w:val="0"/>
            </w:pPr>
            <w:r>
              <w:t>entry</w:t>
            </w:r>
          </w:p>
        </w:tc>
        <w:tc>
          <w:tcPr>
            <w:tcW w:w="360" w:type="dxa"/>
          </w:tcPr>
          <w:p w14:paraId="589622E5" w14:textId="77777777" w:rsidR="00935062" w:rsidRDefault="00935062" w:rsidP="00B229B0">
            <w:pPr>
              <w:pStyle w:val="TableText"/>
              <w:keepNext w:val="0"/>
            </w:pPr>
            <w:r>
              <w:t>urn:hl7ii:2.16.840.1.113883.10.20.22.4.23:2014-06-09</w:t>
            </w:r>
          </w:p>
        </w:tc>
      </w:tr>
      <w:tr w:rsidR="00935062" w14:paraId="6B9F7FB4" w14:textId="77777777" w:rsidTr="00C44751">
        <w:trPr>
          <w:jc w:val="center"/>
        </w:trPr>
        <w:tc>
          <w:tcPr>
            <w:tcW w:w="360" w:type="dxa"/>
          </w:tcPr>
          <w:p w14:paraId="3E98D510" w14:textId="77777777" w:rsidR="00935062" w:rsidRDefault="0085191F" w:rsidP="00B229B0">
            <w:pPr>
              <w:pStyle w:val="TableText"/>
              <w:keepNext w:val="0"/>
              <w:ind w:left="432"/>
            </w:pPr>
            <w:hyperlink w:anchor="E_Medication_Dispense_V2">
              <w:r w:rsidR="00935062">
                <w:rPr>
                  <w:rStyle w:val="HyperlinkText9pt"/>
                </w:rPr>
                <w:t>Medication Dispense (V2)</w:t>
              </w:r>
            </w:hyperlink>
          </w:p>
        </w:tc>
        <w:tc>
          <w:tcPr>
            <w:tcW w:w="360" w:type="dxa"/>
          </w:tcPr>
          <w:p w14:paraId="08328FB9" w14:textId="77777777" w:rsidR="00935062" w:rsidRDefault="00935062" w:rsidP="00B229B0">
            <w:pPr>
              <w:pStyle w:val="TableText"/>
              <w:keepNext w:val="0"/>
            </w:pPr>
            <w:r>
              <w:t>entry</w:t>
            </w:r>
          </w:p>
        </w:tc>
        <w:tc>
          <w:tcPr>
            <w:tcW w:w="360" w:type="dxa"/>
          </w:tcPr>
          <w:p w14:paraId="16C05592" w14:textId="77777777" w:rsidR="00935062" w:rsidRDefault="00935062" w:rsidP="00B229B0">
            <w:pPr>
              <w:pStyle w:val="TableText"/>
              <w:keepNext w:val="0"/>
            </w:pPr>
            <w:r>
              <w:t>urn:hl7ii:2.16.840.1.113883.10.20.22.4.18:2014-06-09</w:t>
            </w:r>
          </w:p>
        </w:tc>
      </w:tr>
      <w:tr w:rsidR="00935062" w14:paraId="5A4A996D" w14:textId="77777777" w:rsidTr="00C44751">
        <w:trPr>
          <w:jc w:val="center"/>
        </w:trPr>
        <w:tc>
          <w:tcPr>
            <w:tcW w:w="360" w:type="dxa"/>
          </w:tcPr>
          <w:p w14:paraId="60F30909" w14:textId="77777777" w:rsidR="00935062" w:rsidRDefault="0085191F" w:rsidP="00B229B0">
            <w:pPr>
              <w:pStyle w:val="TableText"/>
              <w:keepNext w:val="0"/>
              <w:ind w:left="576"/>
            </w:pPr>
            <w:hyperlink w:anchor="U_US_Realm_Address_ADUSFIELDED">
              <w:r w:rsidR="00935062">
                <w:rPr>
                  <w:rStyle w:val="HyperlinkText9pt"/>
                </w:rPr>
                <w:t>US Realm Address (AD.US.FIELDED)</w:t>
              </w:r>
            </w:hyperlink>
          </w:p>
        </w:tc>
        <w:tc>
          <w:tcPr>
            <w:tcW w:w="360" w:type="dxa"/>
          </w:tcPr>
          <w:p w14:paraId="66AE86CB" w14:textId="77777777" w:rsidR="00935062" w:rsidRDefault="00935062" w:rsidP="00B229B0">
            <w:pPr>
              <w:pStyle w:val="TableText"/>
              <w:keepNext w:val="0"/>
            </w:pPr>
            <w:r>
              <w:t>unspecified</w:t>
            </w:r>
          </w:p>
        </w:tc>
        <w:tc>
          <w:tcPr>
            <w:tcW w:w="360" w:type="dxa"/>
          </w:tcPr>
          <w:p w14:paraId="5076027F" w14:textId="77777777" w:rsidR="00935062" w:rsidRDefault="00935062" w:rsidP="00B229B0">
            <w:pPr>
              <w:pStyle w:val="TableText"/>
              <w:keepNext w:val="0"/>
            </w:pPr>
            <w:r>
              <w:t>urn:oid:2.16.840.1.113883.10.20.22.5.2</w:t>
            </w:r>
          </w:p>
        </w:tc>
      </w:tr>
      <w:tr w:rsidR="00935062" w14:paraId="66E58132" w14:textId="77777777" w:rsidTr="00C44751">
        <w:trPr>
          <w:jc w:val="center"/>
        </w:trPr>
        <w:tc>
          <w:tcPr>
            <w:tcW w:w="360" w:type="dxa"/>
          </w:tcPr>
          <w:p w14:paraId="7AECDBE3" w14:textId="77777777" w:rsidR="00935062" w:rsidRDefault="0085191F" w:rsidP="00B229B0">
            <w:pPr>
              <w:pStyle w:val="TableText"/>
              <w:keepNext w:val="0"/>
              <w:ind w:left="576"/>
            </w:pPr>
            <w:hyperlink w:anchor="E_Medication_Supply_Order_V2">
              <w:r w:rsidR="00935062">
                <w:rPr>
                  <w:rStyle w:val="HyperlinkText9pt"/>
                </w:rPr>
                <w:t>Medication Supply Order (V2)</w:t>
              </w:r>
            </w:hyperlink>
          </w:p>
        </w:tc>
        <w:tc>
          <w:tcPr>
            <w:tcW w:w="360" w:type="dxa"/>
          </w:tcPr>
          <w:p w14:paraId="6BBC85E1" w14:textId="77777777" w:rsidR="00935062" w:rsidRDefault="00935062" w:rsidP="00B229B0">
            <w:pPr>
              <w:pStyle w:val="TableText"/>
              <w:keepNext w:val="0"/>
            </w:pPr>
            <w:r>
              <w:t>entry</w:t>
            </w:r>
          </w:p>
        </w:tc>
        <w:tc>
          <w:tcPr>
            <w:tcW w:w="360" w:type="dxa"/>
          </w:tcPr>
          <w:p w14:paraId="3A68F0AA" w14:textId="77777777" w:rsidR="00935062" w:rsidRDefault="00935062" w:rsidP="00B229B0">
            <w:pPr>
              <w:pStyle w:val="TableText"/>
              <w:keepNext w:val="0"/>
            </w:pPr>
            <w:r>
              <w:t>urn:hl7ii:2.16.840.1.113883.10.20.22.4.17:2014-06-09</w:t>
            </w:r>
          </w:p>
        </w:tc>
      </w:tr>
      <w:tr w:rsidR="00935062" w14:paraId="3D2C61CD" w14:textId="77777777" w:rsidTr="00C44751">
        <w:trPr>
          <w:jc w:val="center"/>
        </w:trPr>
        <w:tc>
          <w:tcPr>
            <w:tcW w:w="360" w:type="dxa"/>
          </w:tcPr>
          <w:p w14:paraId="0D9A5A65" w14:textId="77777777" w:rsidR="00935062" w:rsidRDefault="0085191F" w:rsidP="00B229B0">
            <w:pPr>
              <w:pStyle w:val="TableText"/>
              <w:keepNext w:val="0"/>
              <w:ind w:left="720"/>
            </w:pPr>
            <w:hyperlink w:anchor="E_Medication_Information_V2">
              <w:r w:rsidR="00935062">
                <w:rPr>
                  <w:rStyle w:val="HyperlinkText9pt"/>
                </w:rPr>
                <w:t>Medication Information (V2)</w:t>
              </w:r>
            </w:hyperlink>
          </w:p>
        </w:tc>
        <w:tc>
          <w:tcPr>
            <w:tcW w:w="360" w:type="dxa"/>
          </w:tcPr>
          <w:p w14:paraId="758A9880" w14:textId="77777777" w:rsidR="00935062" w:rsidRDefault="00935062" w:rsidP="00B229B0">
            <w:pPr>
              <w:pStyle w:val="TableText"/>
              <w:keepNext w:val="0"/>
            </w:pPr>
            <w:r>
              <w:t>entry</w:t>
            </w:r>
          </w:p>
        </w:tc>
        <w:tc>
          <w:tcPr>
            <w:tcW w:w="360" w:type="dxa"/>
          </w:tcPr>
          <w:p w14:paraId="61094F19" w14:textId="77777777" w:rsidR="00935062" w:rsidRDefault="00935062" w:rsidP="00B229B0">
            <w:pPr>
              <w:pStyle w:val="TableText"/>
              <w:keepNext w:val="0"/>
            </w:pPr>
            <w:r>
              <w:t>urn:hl7ii:2.16.840.1.113883.10.20.22.4.23:2014-06-09</w:t>
            </w:r>
          </w:p>
        </w:tc>
      </w:tr>
      <w:tr w:rsidR="00935062" w14:paraId="06FFE61F" w14:textId="77777777" w:rsidTr="00C44751">
        <w:trPr>
          <w:jc w:val="center"/>
        </w:trPr>
        <w:tc>
          <w:tcPr>
            <w:tcW w:w="360" w:type="dxa"/>
          </w:tcPr>
          <w:p w14:paraId="6AB0C8A4" w14:textId="77777777" w:rsidR="00935062" w:rsidRDefault="0085191F" w:rsidP="00B229B0">
            <w:pPr>
              <w:pStyle w:val="TableText"/>
              <w:keepNext w:val="0"/>
              <w:ind w:left="720"/>
            </w:pPr>
            <w:hyperlink w:anchor="Instruction_V2">
              <w:r w:rsidR="00935062">
                <w:rPr>
                  <w:rStyle w:val="HyperlinkText9pt"/>
                </w:rPr>
                <w:t>Instruction (V2)</w:t>
              </w:r>
            </w:hyperlink>
          </w:p>
        </w:tc>
        <w:tc>
          <w:tcPr>
            <w:tcW w:w="360" w:type="dxa"/>
          </w:tcPr>
          <w:p w14:paraId="1B0E2D3F" w14:textId="77777777" w:rsidR="00935062" w:rsidRDefault="00935062" w:rsidP="00B229B0">
            <w:pPr>
              <w:pStyle w:val="TableText"/>
              <w:keepNext w:val="0"/>
            </w:pPr>
            <w:r>
              <w:t>entry</w:t>
            </w:r>
          </w:p>
        </w:tc>
        <w:tc>
          <w:tcPr>
            <w:tcW w:w="360" w:type="dxa"/>
          </w:tcPr>
          <w:p w14:paraId="09EA926C" w14:textId="77777777" w:rsidR="00935062" w:rsidRDefault="00935062" w:rsidP="00B229B0">
            <w:pPr>
              <w:pStyle w:val="TableText"/>
              <w:keepNext w:val="0"/>
            </w:pPr>
            <w:r>
              <w:t>urn:hl7ii:2.16.840.1.113883.10.20.22.4.20:2014-06-09</w:t>
            </w:r>
          </w:p>
        </w:tc>
      </w:tr>
      <w:tr w:rsidR="00935062" w14:paraId="09F7C0D1" w14:textId="77777777" w:rsidTr="00C44751">
        <w:trPr>
          <w:jc w:val="center"/>
        </w:trPr>
        <w:tc>
          <w:tcPr>
            <w:tcW w:w="360" w:type="dxa"/>
          </w:tcPr>
          <w:p w14:paraId="222BDF2C" w14:textId="77777777" w:rsidR="00935062" w:rsidRDefault="0085191F" w:rsidP="00B229B0">
            <w:pPr>
              <w:pStyle w:val="TableText"/>
              <w:keepNext w:val="0"/>
              <w:ind w:left="720"/>
            </w:pPr>
            <w:hyperlink w:anchor="Immunization_Medication_Information_V2">
              <w:r w:rsidR="00935062">
                <w:rPr>
                  <w:rStyle w:val="HyperlinkText9pt"/>
                </w:rPr>
                <w:t>Immunization Medication Information (V2)</w:t>
              </w:r>
            </w:hyperlink>
          </w:p>
        </w:tc>
        <w:tc>
          <w:tcPr>
            <w:tcW w:w="360" w:type="dxa"/>
          </w:tcPr>
          <w:p w14:paraId="081D5F66" w14:textId="77777777" w:rsidR="00935062" w:rsidRDefault="00935062" w:rsidP="00B229B0">
            <w:pPr>
              <w:pStyle w:val="TableText"/>
              <w:keepNext w:val="0"/>
            </w:pPr>
            <w:r>
              <w:t>entry</w:t>
            </w:r>
          </w:p>
        </w:tc>
        <w:tc>
          <w:tcPr>
            <w:tcW w:w="360" w:type="dxa"/>
          </w:tcPr>
          <w:p w14:paraId="69E1794F" w14:textId="77777777" w:rsidR="00935062" w:rsidRDefault="00935062" w:rsidP="00B229B0">
            <w:pPr>
              <w:pStyle w:val="TableText"/>
              <w:keepNext w:val="0"/>
            </w:pPr>
            <w:r>
              <w:t>urn:hl7ii:2.16.840.1.113883.10.20.22.4.54:2014-06-09</w:t>
            </w:r>
          </w:p>
        </w:tc>
      </w:tr>
      <w:tr w:rsidR="00935062" w14:paraId="3A0F4037" w14:textId="77777777" w:rsidTr="00C44751">
        <w:trPr>
          <w:jc w:val="center"/>
        </w:trPr>
        <w:tc>
          <w:tcPr>
            <w:tcW w:w="360" w:type="dxa"/>
          </w:tcPr>
          <w:p w14:paraId="00ACC1BC" w14:textId="77777777" w:rsidR="00935062" w:rsidRDefault="0085191F" w:rsidP="00B229B0">
            <w:pPr>
              <w:pStyle w:val="TableText"/>
              <w:keepNext w:val="0"/>
              <w:ind w:left="576"/>
            </w:pPr>
            <w:hyperlink w:anchor="E_Medication_Information_V2">
              <w:r w:rsidR="00935062">
                <w:rPr>
                  <w:rStyle w:val="HyperlinkText9pt"/>
                </w:rPr>
                <w:t>Medication Information (V2)</w:t>
              </w:r>
            </w:hyperlink>
          </w:p>
        </w:tc>
        <w:tc>
          <w:tcPr>
            <w:tcW w:w="360" w:type="dxa"/>
          </w:tcPr>
          <w:p w14:paraId="7E90F86C" w14:textId="77777777" w:rsidR="00935062" w:rsidRDefault="00935062" w:rsidP="00B229B0">
            <w:pPr>
              <w:pStyle w:val="TableText"/>
              <w:keepNext w:val="0"/>
            </w:pPr>
            <w:r>
              <w:t>entry</w:t>
            </w:r>
          </w:p>
        </w:tc>
        <w:tc>
          <w:tcPr>
            <w:tcW w:w="360" w:type="dxa"/>
          </w:tcPr>
          <w:p w14:paraId="1A97511B" w14:textId="77777777" w:rsidR="00935062" w:rsidRDefault="00935062" w:rsidP="00B229B0">
            <w:pPr>
              <w:pStyle w:val="TableText"/>
              <w:keepNext w:val="0"/>
            </w:pPr>
            <w:r>
              <w:t>urn:hl7ii:2.16.840.1.113883.10.20.22.4.23:2014-06-09</w:t>
            </w:r>
          </w:p>
        </w:tc>
      </w:tr>
      <w:tr w:rsidR="00935062" w14:paraId="0A4B7D53" w14:textId="77777777" w:rsidTr="00C44751">
        <w:trPr>
          <w:jc w:val="center"/>
        </w:trPr>
        <w:tc>
          <w:tcPr>
            <w:tcW w:w="360" w:type="dxa"/>
          </w:tcPr>
          <w:p w14:paraId="761F5BCA" w14:textId="77777777" w:rsidR="00935062" w:rsidRDefault="0085191F" w:rsidP="00B229B0">
            <w:pPr>
              <w:pStyle w:val="TableText"/>
              <w:keepNext w:val="0"/>
              <w:ind w:left="576"/>
            </w:pPr>
            <w:hyperlink w:anchor="Immunization_Medication_Information_V2">
              <w:r w:rsidR="00935062">
                <w:rPr>
                  <w:rStyle w:val="HyperlinkText9pt"/>
                </w:rPr>
                <w:t>Immunization Medication Information (V2)</w:t>
              </w:r>
            </w:hyperlink>
          </w:p>
        </w:tc>
        <w:tc>
          <w:tcPr>
            <w:tcW w:w="360" w:type="dxa"/>
          </w:tcPr>
          <w:p w14:paraId="2C113E1C" w14:textId="77777777" w:rsidR="00935062" w:rsidRDefault="00935062" w:rsidP="00B229B0">
            <w:pPr>
              <w:pStyle w:val="TableText"/>
              <w:keepNext w:val="0"/>
            </w:pPr>
            <w:r>
              <w:t>entry</w:t>
            </w:r>
          </w:p>
        </w:tc>
        <w:tc>
          <w:tcPr>
            <w:tcW w:w="360" w:type="dxa"/>
          </w:tcPr>
          <w:p w14:paraId="2C88770A" w14:textId="77777777" w:rsidR="00935062" w:rsidRDefault="00935062" w:rsidP="00B229B0">
            <w:pPr>
              <w:pStyle w:val="TableText"/>
              <w:keepNext w:val="0"/>
            </w:pPr>
            <w:r>
              <w:t>urn:hl7ii:2.16.840.1.113883.10.20.22.4.54:2014-06-09</w:t>
            </w:r>
          </w:p>
        </w:tc>
      </w:tr>
      <w:tr w:rsidR="00935062" w14:paraId="14413F77" w14:textId="77777777" w:rsidTr="00C44751">
        <w:trPr>
          <w:jc w:val="center"/>
        </w:trPr>
        <w:tc>
          <w:tcPr>
            <w:tcW w:w="360" w:type="dxa"/>
          </w:tcPr>
          <w:p w14:paraId="0D137F98" w14:textId="77777777" w:rsidR="00935062" w:rsidRDefault="0085191F" w:rsidP="00B229B0">
            <w:pPr>
              <w:pStyle w:val="TableText"/>
              <w:keepNext w:val="0"/>
              <w:ind w:left="432"/>
            </w:pPr>
            <w:hyperlink w:anchor="Instruction_V2">
              <w:r w:rsidR="00935062">
                <w:rPr>
                  <w:rStyle w:val="HyperlinkText9pt"/>
                </w:rPr>
                <w:t>Instruction (V2)</w:t>
              </w:r>
            </w:hyperlink>
          </w:p>
        </w:tc>
        <w:tc>
          <w:tcPr>
            <w:tcW w:w="360" w:type="dxa"/>
          </w:tcPr>
          <w:p w14:paraId="4012A4AA" w14:textId="77777777" w:rsidR="00935062" w:rsidRDefault="00935062" w:rsidP="00B229B0">
            <w:pPr>
              <w:pStyle w:val="TableText"/>
              <w:keepNext w:val="0"/>
            </w:pPr>
            <w:r>
              <w:t>entry</w:t>
            </w:r>
          </w:p>
        </w:tc>
        <w:tc>
          <w:tcPr>
            <w:tcW w:w="360" w:type="dxa"/>
          </w:tcPr>
          <w:p w14:paraId="2643DB4F" w14:textId="77777777" w:rsidR="00935062" w:rsidRDefault="00935062" w:rsidP="00B229B0">
            <w:pPr>
              <w:pStyle w:val="TableText"/>
              <w:keepNext w:val="0"/>
            </w:pPr>
            <w:r>
              <w:t>urn:hl7ii:2.16.840.1.113883.10.20.22.4.20:2014-06-09</w:t>
            </w:r>
          </w:p>
        </w:tc>
      </w:tr>
      <w:tr w:rsidR="00935062" w14:paraId="09C8DCFF" w14:textId="77777777" w:rsidTr="00C44751">
        <w:trPr>
          <w:jc w:val="center"/>
        </w:trPr>
        <w:tc>
          <w:tcPr>
            <w:tcW w:w="360" w:type="dxa"/>
          </w:tcPr>
          <w:p w14:paraId="262C82F0" w14:textId="77777777" w:rsidR="00935062" w:rsidRDefault="0085191F" w:rsidP="00B229B0">
            <w:pPr>
              <w:pStyle w:val="TableText"/>
              <w:keepNext w:val="0"/>
              <w:ind w:left="432"/>
            </w:pPr>
            <w:hyperlink w:anchor="U_Author_Participation">
              <w:r w:rsidR="00935062">
                <w:rPr>
                  <w:rStyle w:val="HyperlinkText9pt"/>
                </w:rPr>
                <w:t>Author Participation</w:t>
              </w:r>
            </w:hyperlink>
          </w:p>
        </w:tc>
        <w:tc>
          <w:tcPr>
            <w:tcW w:w="360" w:type="dxa"/>
          </w:tcPr>
          <w:p w14:paraId="14A7E856" w14:textId="77777777" w:rsidR="00935062" w:rsidRDefault="00935062" w:rsidP="00B229B0">
            <w:pPr>
              <w:pStyle w:val="TableText"/>
              <w:keepNext w:val="0"/>
            </w:pPr>
            <w:r>
              <w:t>unspecified</w:t>
            </w:r>
          </w:p>
        </w:tc>
        <w:tc>
          <w:tcPr>
            <w:tcW w:w="360" w:type="dxa"/>
          </w:tcPr>
          <w:p w14:paraId="0888F919" w14:textId="77777777" w:rsidR="00935062" w:rsidRDefault="00935062" w:rsidP="00B229B0">
            <w:pPr>
              <w:pStyle w:val="TableText"/>
              <w:keepNext w:val="0"/>
            </w:pPr>
            <w:r>
              <w:t>urn:oid:2.16.840.1.113883.10.20.22.4.119</w:t>
            </w:r>
          </w:p>
        </w:tc>
      </w:tr>
      <w:tr w:rsidR="00935062" w14:paraId="6D4D446A" w14:textId="77777777" w:rsidTr="00C44751">
        <w:trPr>
          <w:jc w:val="center"/>
        </w:trPr>
        <w:tc>
          <w:tcPr>
            <w:tcW w:w="360" w:type="dxa"/>
          </w:tcPr>
          <w:p w14:paraId="79D2DCDA" w14:textId="77777777" w:rsidR="00935062" w:rsidRDefault="0085191F" w:rsidP="00B229B0">
            <w:pPr>
              <w:pStyle w:val="TableText"/>
              <w:keepNext w:val="0"/>
              <w:ind w:left="432"/>
            </w:pPr>
            <w:hyperlink w:anchor="E_Substance_Administered_Act">
              <w:r w:rsidR="00935062">
                <w:rPr>
                  <w:rStyle w:val="HyperlinkText9pt"/>
                </w:rPr>
                <w:t>Substance Administered Act</w:t>
              </w:r>
            </w:hyperlink>
          </w:p>
        </w:tc>
        <w:tc>
          <w:tcPr>
            <w:tcW w:w="360" w:type="dxa"/>
          </w:tcPr>
          <w:p w14:paraId="296F9C92" w14:textId="77777777" w:rsidR="00935062" w:rsidRDefault="00935062" w:rsidP="00B229B0">
            <w:pPr>
              <w:pStyle w:val="TableText"/>
              <w:keepNext w:val="0"/>
            </w:pPr>
            <w:r>
              <w:t>entry</w:t>
            </w:r>
          </w:p>
        </w:tc>
        <w:tc>
          <w:tcPr>
            <w:tcW w:w="360" w:type="dxa"/>
          </w:tcPr>
          <w:p w14:paraId="39D64CCE" w14:textId="77777777" w:rsidR="00935062" w:rsidRDefault="00935062" w:rsidP="00B229B0">
            <w:pPr>
              <w:pStyle w:val="TableText"/>
              <w:keepNext w:val="0"/>
            </w:pPr>
            <w:r>
              <w:t>urn:oid:2.16.840.1.113883.10.20.22.4.118</w:t>
            </w:r>
          </w:p>
        </w:tc>
      </w:tr>
      <w:tr w:rsidR="00935062" w14:paraId="6D97E5C1" w14:textId="77777777" w:rsidTr="00C44751">
        <w:trPr>
          <w:jc w:val="center"/>
        </w:trPr>
        <w:tc>
          <w:tcPr>
            <w:tcW w:w="360" w:type="dxa"/>
          </w:tcPr>
          <w:p w14:paraId="48467E95" w14:textId="77777777" w:rsidR="00935062" w:rsidRDefault="0085191F" w:rsidP="00B229B0">
            <w:pPr>
              <w:pStyle w:val="TableText"/>
              <w:keepNext w:val="0"/>
              <w:ind w:left="432"/>
            </w:pPr>
            <w:hyperlink w:anchor="Precondition_for_Substance_Administrati">
              <w:r w:rsidR="00935062">
                <w:rPr>
                  <w:rStyle w:val="HyperlinkText9pt"/>
                </w:rPr>
                <w:t>Precondition for Substance Administration (V2)</w:t>
              </w:r>
            </w:hyperlink>
          </w:p>
        </w:tc>
        <w:tc>
          <w:tcPr>
            <w:tcW w:w="360" w:type="dxa"/>
          </w:tcPr>
          <w:p w14:paraId="5372FF82" w14:textId="77777777" w:rsidR="00935062" w:rsidRDefault="00935062" w:rsidP="00B229B0">
            <w:pPr>
              <w:pStyle w:val="TableText"/>
              <w:keepNext w:val="0"/>
            </w:pPr>
            <w:r>
              <w:t>entry</w:t>
            </w:r>
          </w:p>
        </w:tc>
        <w:tc>
          <w:tcPr>
            <w:tcW w:w="360" w:type="dxa"/>
          </w:tcPr>
          <w:p w14:paraId="7DC0EED9" w14:textId="77777777" w:rsidR="00935062" w:rsidRDefault="00935062" w:rsidP="00B229B0">
            <w:pPr>
              <w:pStyle w:val="TableText"/>
              <w:keepNext w:val="0"/>
            </w:pPr>
            <w:r>
              <w:t>urn:hl7ii:2.16.840.1.113883.10.20.22.4.25:2014-06-09</w:t>
            </w:r>
          </w:p>
        </w:tc>
      </w:tr>
      <w:tr w:rsidR="00935062" w14:paraId="142F8D38" w14:textId="77777777" w:rsidTr="00C44751">
        <w:trPr>
          <w:jc w:val="center"/>
        </w:trPr>
        <w:tc>
          <w:tcPr>
            <w:tcW w:w="360" w:type="dxa"/>
          </w:tcPr>
          <w:p w14:paraId="7755FEBE" w14:textId="77777777" w:rsidR="00935062" w:rsidRDefault="0085191F" w:rsidP="00B229B0">
            <w:pPr>
              <w:pStyle w:val="TableText"/>
              <w:keepNext w:val="0"/>
              <w:ind w:left="432"/>
            </w:pPr>
            <w:hyperlink w:anchor="E_Medication_Free_Text_Sig">
              <w:r w:rsidR="00935062">
                <w:rPr>
                  <w:rStyle w:val="HyperlinkText9pt"/>
                </w:rPr>
                <w:t>Medication Free Text Sig</w:t>
              </w:r>
            </w:hyperlink>
          </w:p>
        </w:tc>
        <w:tc>
          <w:tcPr>
            <w:tcW w:w="360" w:type="dxa"/>
          </w:tcPr>
          <w:p w14:paraId="391AB2F0" w14:textId="77777777" w:rsidR="00935062" w:rsidRDefault="00935062" w:rsidP="00B229B0">
            <w:pPr>
              <w:pStyle w:val="TableText"/>
              <w:keepNext w:val="0"/>
            </w:pPr>
            <w:r>
              <w:t>entry</w:t>
            </w:r>
          </w:p>
        </w:tc>
        <w:tc>
          <w:tcPr>
            <w:tcW w:w="360" w:type="dxa"/>
          </w:tcPr>
          <w:p w14:paraId="504F7B07" w14:textId="77777777" w:rsidR="00935062" w:rsidRDefault="00935062" w:rsidP="00B229B0">
            <w:pPr>
              <w:pStyle w:val="TableText"/>
              <w:keepNext w:val="0"/>
            </w:pPr>
            <w:r>
              <w:t>urn:oid:2.16.840.1.113883.10.20.22.4.147</w:t>
            </w:r>
          </w:p>
        </w:tc>
      </w:tr>
      <w:tr w:rsidR="00935062" w14:paraId="7B0BFE7B" w14:textId="77777777" w:rsidTr="00C44751">
        <w:trPr>
          <w:jc w:val="center"/>
        </w:trPr>
        <w:tc>
          <w:tcPr>
            <w:tcW w:w="360" w:type="dxa"/>
          </w:tcPr>
          <w:p w14:paraId="7F49505E" w14:textId="77777777" w:rsidR="00935062" w:rsidRDefault="0085191F" w:rsidP="00B229B0">
            <w:pPr>
              <w:pStyle w:val="TableText"/>
              <w:keepNext w:val="0"/>
              <w:ind w:left="288"/>
            </w:pPr>
            <w:hyperlink w:anchor="E_Procedure_Activity_Procedure_V2">
              <w:r w:rsidR="00935062">
                <w:rPr>
                  <w:rStyle w:val="HyperlinkText9pt"/>
                </w:rPr>
                <w:t>Procedure Activity Procedure (V2)</w:t>
              </w:r>
            </w:hyperlink>
          </w:p>
        </w:tc>
        <w:tc>
          <w:tcPr>
            <w:tcW w:w="360" w:type="dxa"/>
          </w:tcPr>
          <w:p w14:paraId="3A9D1ABD" w14:textId="77777777" w:rsidR="00935062" w:rsidRDefault="00935062" w:rsidP="00B229B0">
            <w:pPr>
              <w:pStyle w:val="TableText"/>
              <w:keepNext w:val="0"/>
            </w:pPr>
            <w:r>
              <w:t>entry</w:t>
            </w:r>
          </w:p>
        </w:tc>
        <w:tc>
          <w:tcPr>
            <w:tcW w:w="360" w:type="dxa"/>
          </w:tcPr>
          <w:p w14:paraId="3817906A" w14:textId="77777777" w:rsidR="00935062" w:rsidRDefault="00935062" w:rsidP="00B229B0">
            <w:pPr>
              <w:pStyle w:val="TableText"/>
              <w:keepNext w:val="0"/>
            </w:pPr>
            <w:r>
              <w:t>urn:hl7ii:2.16.840.1.113883.10.20.22.4.14:2014-06-09</w:t>
            </w:r>
          </w:p>
        </w:tc>
      </w:tr>
      <w:tr w:rsidR="00935062" w14:paraId="21CCF8FD" w14:textId="77777777" w:rsidTr="00C44751">
        <w:trPr>
          <w:jc w:val="center"/>
        </w:trPr>
        <w:tc>
          <w:tcPr>
            <w:tcW w:w="360" w:type="dxa"/>
          </w:tcPr>
          <w:p w14:paraId="162EBBEF" w14:textId="77777777" w:rsidR="00935062" w:rsidRDefault="0085191F" w:rsidP="00B229B0">
            <w:pPr>
              <w:pStyle w:val="TableText"/>
              <w:keepNext w:val="0"/>
              <w:ind w:left="432"/>
            </w:pPr>
            <w:hyperlink w:anchor="E_Service_Delivery_Location">
              <w:r w:rsidR="00935062">
                <w:rPr>
                  <w:rStyle w:val="HyperlinkText9pt"/>
                </w:rPr>
                <w:t>Service Delivery Location</w:t>
              </w:r>
            </w:hyperlink>
          </w:p>
        </w:tc>
        <w:tc>
          <w:tcPr>
            <w:tcW w:w="360" w:type="dxa"/>
          </w:tcPr>
          <w:p w14:paraId="19EC6E0F" w14:textId="77777777" w:rsidR="00935062" w:rsidRDefault="00935062" w:rsidP="00B229B0">
            <w:pPr>
              <w:pStyle w:val="TableText"/>
              <w:keepNext w:val="0"/>
            </w:pPr>
            <w:r>
              <w:t>entry</w:t>
            </w:r>
          </w:p>
        </w:tc>
        <w:tc>
          <w:tcPr>
            <w:tcW w:w="360" w:type="dxa"/>
          </w:tcPr>
          <w:p w14:paraId="1E46EBB3" w14:textId="77777777" w:rsidR="00935062" w:rsidRDefault="00935062" w:rsidP="00B229B0">
            <w:pPr>
              <w:pStyle w:val="TableText"/>
              <w:keepNext w:val="0"/>
            </w:pPr>
            <w:r>
              <w:t>urn:oid:2.16.840.1.113883.10.20.22.4.32</w:t>
            </w:r>
          </w:p>
        </w:tc>
      </w:tr>
      <w:tr w:rsidR="00935062" w14:paraId="6CED4FF3" w14:textId="77777777" w:rsidTr="00C44751">
        <w:trPr>
          <w:jc w:val="center"/>
        </w:trPr>
        <w:tc>
          <w:tcPr>
            <w:tcW w:w="360" w:type="dxa"/>
          </w:tcPr>
          <w:p w14:paraId="4F78B5E9" w14:textId="77777777" w:rsidR="00935062" w:rsidRDefault="0085191F" w:rsidP="00B229B0">
            <w:pPr>
              <w:pStyle w:val="TableText"/>
              <w:keepNext w:val="0"/>
              <w:ind w:left="432"/>
            </w:pPr>
            <w:hyperlink w:anchor="E_Product_Instance">
              <w:r w:rsidR="00935062">
                <w:rPr>
                  <w:rStyle w:val="HyperlinkText9pt"/>
                </w:rPr>
                <w:t>Product Instance</w:t>
              </w:r>
            </w:hyperlink>
          </w:p>
        </w:tc>
        <w:tc>
          <w:tcPr>
            <w:tcW w:w="360" w:type="dxa"/>
          </w:tcPr>
          <w:p w14:paraId="64E787BB" w14:textId="77777777" w:rsidR="00935062" w:rsidRDefault="00935062" w:rsidP="00B229B0">
            <w:pPr>
              <w:pStyle w:val="TableText"/>
              <w:keepNext w:val="0"/>
            </w:pPr>
            <w:r>
              <w:t>entry</w:t>
            </w:r>
          </w:p>
        </w:tc>
        <w:tc>
          <w:tcPr>
            <w:tcW w:w="360" w:type="dxa"/>
          </w:tcPr>
          <w:p w14:paraId="214EF3D7" w14:textId="77777777" w:rsidR="00935062" w:rsidRDefault="00935062" w:rsidP="00B229B0">
            <w:pPr>
              <w:pStyle w:val="TableText"/>
              <w:keepNext w:val="0"/>
            </w:pPr>
            <w:r>
              <w:t>urn:oid:2.16.840.1.113883.10.20.22.4.37</w:t>
            </w:r>
          </w:p>
        </w:tc>
      </w:tr>
      <w:tr w:rsidR="00935062" w14:paraId="154B29EC" w14:textId="77777777" w:rsidTr="00C44751">
        <w:trPr>
          <w:jc w:val="center"/>
        </w:trPr>
        <w:tc>
          <w:tcPr>
            <w:tcW w:w="360" w:type="dxa"/>
          </w:tcPr>
          <w:p w14:paraId="67211D1A" w14:textId="77777777" w:rsidR="00935062" w:rsidRDefault="0085191F" w:rsidP="00B229B0">
            <w:pPr>
              <w:pStyle w:val="TableText"/>
              <w:keepNext w:val="0"/>
              <w:ind w:left="432"/>
            </w:pPr>
            <w:hyperlink w:anchor="Medication_Activity_V2">
              <w:r w:rsidR="00935062">
                <w:rPr>
                  <w:rStyle w:val="HyperlinkText9pt"/>
                </w:rPr>
                <w:t>Medication Activity (V2)</w:t>
              </w:r>
            </w:hyperlink>
          </w:p>
        </w:tc>
        <w:tc>
          <w:tcPr>
            <w:tcW w:w="360" w:type="dxa"/>
          </w:tcPr>
          <w:p w14:paraId="7C666A26" w14:textId="77777777" w:rsidR="00935062" w:rsidRDefault="00935062" w:rsidP="00B229B0">
            <w:pPr>
              <w:pStyle w:val="TableText"/>
              <w:keepNext w:val="0"/>
            </w:pPr>
            <w:r>
              <w:t>entry</w:t>
            </w:r>
          </w:p>
        </w:tc>
        <w:tc>
          <w:tcPr>
            <w:tcW w:w="360" w:type="dxa"/>
          </w:tcPr>
          <w:p w14:paraId="00032FBE" w14:textId="77777777" w:rsidR="00935062" w:rsidRDefault="00935062" w:rsidP="00B229B0">
            <w:pPr>
              <w:pStyle w:val="TableText"/>
              <w:keepNext w:val="0"/>
            </w:pPr>
            <w:r>
              <w:t>urn:hl7ii:2.16.840.1.113883.10.20.22.4.16:2014-06-09</w:t>
            </w:r>
          </w:p>
        </w:tc>
      </w:tr>
      <w:tr w:rsidR="00935062" w14:paraId="7E1E1CC3" w14:textId="77777777" w:rsidTr="00C44751">
        <w:trPr>
          <w:jc w:val="center"/>
        </w:trPr>
        <w:tc>
          <w:tcPr>
            <w:tcW w:w="360" w:type="dxa"/>
          </w:tcPr>
          <w:p w14:paraId="7F94086A" w14:textId="77777777" w:rsidR="00935062" w:rsidRDefault="0085191F" w:rsidP="00B229B0">
            <w:pPr>
              <w:pStyle w:val="TableText"/>
              <w:keepNext w:val="0"/>
              <w:ind w:left="576"/>
            </w:pPr>
            <w:hyperlink w:anchor="E_Drug_Vehicle">
              <w:r w:rsidR="00935062">
                <w:rPr>
                  <w:rStyle w:val="HyperlinkText9pt"/>
                </w:rPr>
                <w:t>Drug Vehicle</w:t>
              </w:r>
            </w:hyperlink>
          </w:p>
        </w:tc>
        <w:tc>
          <w:tcPr>
            <w:tcW w:w="360" w:type="dxa"/>
          </w:tcPr>
          <w:p w14:paraId="6D13D5AF" w14:textId="77777777" w:rsidR="00935062" w:rsidRDefault="00935062" w:rsidP="00B229B0">
            <w:pPr>
              <w:pStyle w:val="TableText"/>
              <w:keepNext w:val="0"/>
            </w:pPr>
            <w:r>
              <w:t>entry</w:t>
            </w:r>
          </w:p>
        </w:tc>
        <w:tc>
          <w:tcPr>
            <w:tcW w:w="360" w:type="dxa"/>
          </w:tcPr>
          <w:p w14:paraId="2CF996E2" w14:textId="77777777" w:rsidR="00935062" w:rsidRDefault="00935062" w:rsidP="00B229B0">
            <w:pPr>
              <w:pStyle w:val="TableText"/>
              <w:keepNext w:val="0"/>
            </w:pPr>
            <w:r>
              <w:t>urn:oid:2.16.840.1.113883.10.20.22.4.24</w:t>
            </w:r>
          </w:p>
        </w:tc>
      </w:tr>
      <w:tr w:rsidR="00935062" w14:paraId="36C47740" w14:textId="77777777" w:rsidTr="00C44751">
        <w:trPr>
          <w:jc w:val="center"/>
        </w:trPr>
        <w:tc>
          <w:tcPr>
            <w:tcW w:w="360" w:type="dxa"/>
          </w:tcPr>
          <w:p w14:paraId="64425BAD" w14:textId="77777777" w:rsidR="00935062" w:rsidRDefault="0085191F" w:rsidP="00B229B0">
            <w:pPr>
              <w:pStyle w:val="TableText"/>
              <w:keepNext w:val="0"/>
              <w:ind w:left="576"/>
            </w:pPr>
            <w:hyperlink w:anchor="E_Drug_Monitoring_Act">
              <w:r w:rsidR="00935062">
                <w:rPr>
                  <w:rStyle w:val="HyperlinkText9pt"/>
                </w:rPr>
                <w:t>Drug Monitoring Act</w:t>
              </w:r>
            </w:hyperlink>
          </w:p>
        </w:tc>
        <w:tc>
          <w:tcPr>
            <w:tcW w:w="360" w:type="dxa"/>
          </w:tcPr>
          <w:p w14:paraId="60C3D8FB" w14:textId="77777777" w:rsidR="00935062" w:rsidRDefault="00935062" w:rsidP="00B229B0">
            <w:pPr>
              <w:pStyle w:val="TableText"/>
              <w:keepNext w:val="0"/>
            </w:pPr>
            <w:r>
              <w:t>entry</w:t>
            </w:r>
          </w:p>
        </w:tc>
        <w:tc>
          <w:tcPr>
            <w:tcW w:w="360" w:type="dxa"/>
          </w:tcPr>
          <w:p w14:paraId="54680CEB" w14:textId="77777777" w:rsidR="00935062" w:rsidRDefault="00935062" w:rsidP="00B229B0">
            <w:pPr>
              <w:pStyle w:val="TableText"/>
              <w:keepNext w:val="0"/>
            </w:pPr>
            <w:r>
              <w:t>urn:oid:2.16.840.1.113883.10.20.22.4.123</w:t>
            </w:r>
          </w:p>
        </w:tc>
      </w:tr>
      <w:tr w:rsidR="00935062" w14:paraId="2892ED3B" w14:textId="77777777" w:rsidTr="00C44751">
        <w:trPr>
          <w:jc w:val="center"/>
        </w:trPr>
        <w:tc>
          <w:tcPr>
            <w:tcW w:w="360" w:type="dxa"/>
          </w:tcPr>
          <w:p w14:paraId="2A1FB0F6" w14:textId="77777777" w:rsidR="00935062" w:rsidRDefault="0085191F" w:rsidP="00B229B0">
            <w:pPr>
              <w:pStyle w:val="TableText"/>
              <w:keepNext w:val="0"/>
              <w:ind w:left="720"/>
            </w:pPr>
            <w:hyperlink w:anchor="U_US_Realm_Person_Name_PNUSFIELDED">
              <w:r w:rsidR="00935062">
                <w:rPr>
                  <w:rStyle w:val="HyperlinkText9pt"/>
                </w:rPr>
                <w:t>US Realm Person Name (PN.US.FIELDED)</w:t>
              </w:r>
            </w:hyperlink>
          </w:p>
        </w:tc>
        <w:tc>
          <w:tcPr>
            <w:tcW w:w="360" w:type="dxa"/>
          </w:tcPr>
          <w:p w14:paraId="1CD497A0" w14:textId="77777777" w:rsidR="00935062" w:rsidRDefault="00935062" w:rsidP="00B229B0">
            <w:pPr>
              <w:pStyle w:val="TableText"/>
              <w:keepNext w:val="0"/>
            </w:pPr>
            <w:r>
              <w:t>unspecified</w:t>
            </w:r>
          </w:p>
        </w:tc>
        <w:tc>
          <w:tcPr>
            <w:tcW w:w="360" w:type="dxa"/>
          </w:tcPr>
          <w:p w14:paraId="22C988D4" w14:textId="77777777" w:rsidR="00935062" w:rsidRDefault="00935062" w:rsidP="00B229B0">
            <w:pPr>
              <w:pStyle w:val="TableText"/>
              <w:keepNext w:val="0"/>
            </w:pPr>
            <w:r>
              <w:t>urn:oid:2.16.840.1.113883.10.20.22.5.1.1</w:t>
            </w:r>
          </w:p>
        </w:tc>
      </w:tr>
      <w:tr w:rsidR="00935062" w14:paraId="5E1F4C4B" w14:textId="77777777" w:rsidTr="00C44751">
        <w:trPr>
          <w:jc w:val="center"/>
        </w:trPr>
        <w:tc>
          <w:tcPr>
            <w:tcW w:w="360" w:type="dxa"/>
          </w:tcPr>
          <w:p w14:paraId="27A3BD76" w14:textId="77777777" w:rsidR="00935062" w:rsidRDefault="0085191F" w:rsidP="00B229B0">
            <w:pPr>
              <w:pStyle w:val="TableText"/>
              <w:keepNext w:val="0"/>
              <w:ind w:left="576"/>
            </w:pPr>
            <w:hyperlink w:anchor="Indication_V2">
              <w:r w:rsidR="00935062">
                <w:rPr>
                  <w:rStyle w:val="HyperlinkText9pt"/>
                </w:rPr>
                <w:t>Indication (V2)</w:t>
              </w:r>
            </w:hyperlink>
          </w:p>
        </w:tc>
        <w:tc>
          <w:tcPr>
            <w:tcW w:w="360" w:type="dxa"/>
          </w:tcPr>
          <w:p w14:paraId="4FA82737" w14:textId="77777777" w:rsidR="00935062" w:rsidRDefault="00935062" w:rsidP="00B229B0">
            <w:pPr>
              <w:pStyle w:val="TableText"/>
              <w:keepNext w:val="0"/>
            </w:pPr>
            <w:r>
              <w:t>entry</w:t>
            </w:r>
          </w:p>
        </w:tc>
        <w:tc>
          <w:tcPr>
            <w:tcW w:w="360" w:type="dxa"/>
          </w:tcPr>
          <w:p w14:paraId="00F55089" w14:textId="77777777" w:rsidR="00935062" w:rsidRDefault="00935062" w:rsidP="00B229B0">
            <w:pPr>
              <w:pStyle w:val="TableText"/>
              <w:keepNext w:val="0"/>
            </w:pPr>
            <w:r>
              <w:t>urn:hl7ii:2.16.840.1.113883.10.20.22.4.19:2014-06-09</w:t>
            </w:r>
          </w:p>
        </w:tc>
      </w:tr>
      <w:tr w:rsidR="00935062" w14:paraId="43682692" w14:textId="77777777" w:rsidTr="00C44751">
        <w:trPr>
          <w:jc w:val="center"/>
        </w:trPr>
        <w:tc>
          <w:tcPr>
            <w:tcW w:w="360" w:type="dxa"/>
          </w:tcPr>
          <w:p w14:paraId="71BEBFBF" w14:textId="77777777" w:rsidR="00935062" w:rsidRDefault="0085191F" w:rsidP="00B229B0">
            <w:pPr>
              <w:pStyle w:val="TableText"/>
              <w:keepNext w:val="0"/>
              <w:ind w:left="576"/>
            </w:pPr>
            <w:hyperlink w:anchor="E_Medication_Supply_Order_V2">
              <w:r w:rsidR="00935062">
                <w:rPr>
                  <w:rStyle w:val="HyperlinkText9pt"/>
                </w:rPr>
                <w:t>Medication Supply Order (V2)</w:t>
              </w:r>
            </w:hyperlink>
          </w:p>
        </w:tc>
        <w:tc>
          <w:tcPr>
            <w:tcW w:w="360" w:type="dxa"/>
          </w:tcPr>
          <w:p w14:paraId="3DCEFA46" w14:textId="77777777" w:rsidR="00935062" w:rsidRDefault="00935062" w:rsidP="00B229B0">
            <w:pPr>
              <w:pStyle w:val="TableText"/>
              <w:keepNext w:val="0"/>
            </w:pPr>
            <w:r>
              <w:t>entry</w:t>
            </w:r>
          </w:p>
        </w:tc>
        <w:tc>
          <w:tcPr>
            <w:tcW w:w="360" w:type="dxa"/>
          </w:tcPr>
          <w:p w14:paraId="48641AE2" w14:textId="77777777" w:rsidR="00935062" w:rsidRDefault="00935062" w:rsidP="00B229B0">
            <w:pPr>
              <w:pStyle w:val="TableText"/>
              <w:keepNext w:val="0"/>
            </w:pPr>
            <w:r>
              <w:t>urn:hl7ii:2.16.840.1.113883.10.20.22.4.17:2014-06-09</w:t>
            </w:r>
          </w:p>
        </w:tc>
      </w:tr>
      <w:tr w:rsidR="00935062" w14:paraId="3598A7D9" w14:textId="77777777" w:rsidTr="00C44751">
        <w:trPr>
          <w:jc w:val="center"/>
        </w:trPr>
        <w:tc>
          <w:tcPr>
            <w:tcW w:w="360" w:type="dxa"/>
          </w:tcPr>
          <w:p w14:paraId="0D9C7A0C" w14:textId="77777777" w:rsidR="00935062" w:rsidRDefault="0085191F" w:rsidP="00B229B0">
            <w:pPr>
              <w:pStyle w:val="TableText"/>
              <w:keepNext w:val="0"/>
              <w:ind w:left="720"/>
            </w:pPr>
            <w:hyperlink w:anchor="E_Medication_Information_V2">
              <w:r w:rsidR="00935062">
                <w:rPr>
                  <w:rStyle w:val="HyperlinkText9pt"/>
                </w:rPr>
                <w:t>Medication Information (V2)</w:t>
              </w:r>
            </w:hyperlink>
          </w:p>
        </w:tc>
        <w:tc>
          <w:tcPr>
            <w:tcW w:w="360" w:type="dxa"/>
          </w:tcPr>
          <w:p w14:paraId="4702CB04" w14:textId="77777777" w:rsidR="00935062" w:rsidRDefault="00935062" w:rsidP="00B229B0">
            <w:pPr>
              <w:pStyle w:val="TableText"/>
              <w:keepNext w:val="0"/>
            </w:pPr>
            <w:r>
              <w:t>entry</w:t>
            </w:r>
          </w:p>
        </w:tc>
        <w:tc>
          <w:tcPr>
            <w:tcW w:w="360" w:type="dxa"/>
          </w:tcPr>
          <w:p w14:paraId="51333C2F" w14:textId="77777777" w:rsidR="00935062" w:rsidRDefault="00935062" w:rsidP="00B229B0">
            <w:pPr>
              <w:pStyle w:val="TableText"/>
              <w:keepNext w:val="0"/>
            </w:pPr>
            <w:r>
              <w:t>urn:hl7ii:2.16.840.1.113883.10.20.22.4.23:2014-06-09</w:t>
            </w:r>
          </w:p>
        </w:tc>
      </w:tr>
      <w:tr w:rsidR="00935062" w14:paraId="31651817" w14:textId="77777777" w:rsidTr="00C44751">
        <w:trPr>
          <w:jc w:val="center"/>
        </w:trPr>
        <w:tc>
          <w:tcPr>
            <w:tcW w:w="360" w:type="dxa"/>
          </w:tcPr>
          <w:p w14:paraId="3C6C0254" w14:textId="77777777" w:rsidR="00935062" w:rsidRDefault="0085191F" w:rsidP="00B229B0">
            <w:pPr>
              <w:pStyle w:val="TableText"/>
              <w:keepNext w:val="0"/>
              <w:ind w:left="720"/>
            </w:pPr>
            <w:hyperlink w:anchor="Instruction_V2">
              <w:r w:rsidR="00935062">
                <w:rPr>
                  <w:rStyle w:val="HyperlinkText9pt"/>
                </w:rPr>
                <w:t>Instruction (V2)</w:t>
              </w:r>
            </w:hyperlink>
          </w:p>
        </w:tc>
        <w:tc>
          <w:tcPr>
            <w:tcW w:w="360" w:type="dxa"/>
          </w:tcPr>
          <w:p w14:paraId="16A229D5" w14:textId="77777777" w:rsidR="00935062" w:rsidRDefault="00935062" w:rsidP="00B229B0">
            <w:pPr>
              <w:pStyle w:val="TableText"/>
              <w:keepNext w:val="0"/>
            </w:pPr>
            <w:r>
              <w:t>entry</w:t>
            </w:r>
          </w:p>
        </w:tc>
        <w:tc>
          <w:tcPr>
            <w:tcW w:w="360" w:type="dxa"/>
          </w:tcPr>
          <w:p w14:paraId="662B97A2" w14:textId="77777777" w:rsidR="00935062" w:rsidRDefault="00935062" w:rsidP="00B229B0">
            <w:pPr>
              <w:pStyle w:val="TableText"/>
              <w:keepNext w:val="0"/>
            </w:pPr>
            <w:r>
              <w:t>urn:hl7ii:2.16.840.1.113883.10.20.22.4.20:2014-06-09</w:t>
            </w:r>
          </w:p>
        </w:tc>
      </w:tr>
      <w:tr w:rsidR="00935062" w14:paraId="4BC8DA0D" w14:textId="77777777" w:rsidTr="00C44751">
        <w:trPr>
          <w:jc w:val="center"/>
        </w:trPr>
        <w:tc>
          <w:tcPr>
            <w:tcW w:w="360" w:type="dxa"/>
          </w:tcPr>
          <w:p w14:paraId="0E59F5F6" w14:textId="77777777" w:rsidR="00935062" w:rsidRDefault="0085191F" w:rsidP="00B229B0">
            <w:pPr>
              <w:pStyle w:val="TableText"/>
              <w:keepNext w:val="0"/>
              <w:ind w:left="720"/>
            </w:pPr>
            <w:hyperlink w:anchor="Immunization_Medication_Information_V2">
              <w:r w:rsidR="00935062">
                <w:rPr>
                  <w:rStyle w:val="HyperlinkText9pt"/>
                </w:rPr>
                <w:t>Immunization Medication Information (V2)</w:t>
              </w:r>
            </w:hyperlink>
          </w:p>
        </w:tc>
        <w:tc>
          <w:tcPr>
            <w:tcW w:w="360" w:type="dxa"/>
          </w:tcPr>
          <w:p w14:paraId="2C3D9C69" w14:textId="77777777" w:rsidR="00935062" w:rsidRDefault="00935062" w:rsidP="00B229B0">
            <w:pPr>
              <w:pStyle w:val="TableText"/>
              <w:keepNext w:val="0"/>
            </w:pPr>
            <w:r>
              <w:t>entry</w:t>
            </w:r>
          </w:p>
        </w:tc>
        <w:tc>
          <w:tcPr>
            <w:tcW w:w="360" w:type="dxa"/>
          </w:tcPr>
          <w:p w14:paraId="52A62AE8" w14:textId="77777777" w:rsidR="00935062" w:rsidRDefault="00935062" w:rsidP="00B229B0">
            <w:pPr>
              <w:pStyle w:val="TableText"/>
              <w:keepNext w:val="0"/>
            </w:pPr>
            <w:r>
              <w:t>urn:hl7ii:2.16.840.1.113883.10.20.22.4.54:2014-06-09</w:t>
            </w:r>
          </w:p>
        </w:tc>
      </w:tr>
      <w:tr w:rsidR="00935062" w14:paraId="33FB9C1E" w14:textId="77777777" w:rsidTr="00C44751">
        <w:trPr>
          <w:jc w:val="center"/>
        </w:trPr>
        <w:tc>
          <w:tcPr>
            <w:tcW w:w="360" w:type="dxa"/>
          </w:tcPr>
          <w:p w14:paraId="73620168" w14:textId="77777777" w:rsidR="00935062" w:rsidRDefault="0085191F" w:rsidP="00B229B0">
            <w:pPr>
              <w:pStyle w:val="TableText"/>
              <w:keepNext w:val="0"/>
              <w:ind w:left="576"/>
            </w:pPr>
            <w:hyperlink w:anchor="E_Medication_Information_V2">
              <w:r w:rsidR="00935062">
                <w:rPr>
                  <w:rStyle w:val="HyperlinkText9pt"/>
                </w:rPr>
                <w:t>Medication Information (V2)</w:t>
              </w:r>
            </w:hyperlink>
          </w:p>
        </w:tc>
        <w:tc>
          <w:tcPr>
            <w:tcW w:w="360" w:type="dxa"/>
          </w:tcPr>
          <w:p w14:paraId="11DCE713" w14:textId="77777777" w:rsidR="00935062" w:rsidRDefault="00935062" w:rsidP="00B229B0">
            <w:pPr>
              <w:pStyle w:val="TableText"/>
              <w:keepNext w:val="0"/>
            </w:pPr>
            <w:r>
              <w:t>entry</w:t>
            </w:r>
          </w:p>
        </w:tc>
        <w:tc>
          <w:tcPr>
            <w:tcW w:w="360" w:type="dxa"/>
          </w:tcPr>
          <w:p w14:paraId="629973C8" w14:textId="77777777" w:rsidR="00935062" w:rsidRDefault="00935062" w:rsidP="00B229B0">
            <w:pPr>
              <w:pStyle w:val="TableText"/>
              <w:keepNext w:val="0"/>
            </w:pPr>
            <w:r>
              <w:t>urn:hl7ii:2.16.840.1.113883.10.20.22.4.23:2014-06-09</w:t>
            </w:r>
          </w:p>
        </w:tc>
      </w:tr>
      <w:tr w:rsidR="00935062" w14:paraId="0ADC2A60" w14:textId="77777777" w:rsidTr="00C44751">
        <w:trPr>
          <w:jc w:val="center"/>
        </w:trPr>
        <w:tc>
          <w:tcPr>
            <w:tcW w:w="360" w:type="dxa"/>
          </w:tcPr>
          <w:p w14:paraId="56A10A48" w14:textId="77777777" w:rsidR="00935062" w:rsidRDefault="0085191F" w:rsidP="00B229B0">
            <w:pPr>
              <w:pStyle w:val="TableText"/>
              <w:keepNext w:val="0"/>
              <w:ind w:left="576"/>
            </w:pPr>
            <w:hyperlink w:anchor="E_Medication_Dispense_V2">
              <w:r w:rsidR="00935062">
                <w:rPr>
                  <w:rStyle w:val="HyperlinkText9pt"/>
                </w:rPr>
                <w:t>Medication Dispense (V2)</w:t>
              </w:r>
            </w:hyperlink>
          </w:p>
        </w:tc>
        <w:tc>
          <w:tcPr>
            <w:tcW w:w="360" w:type="dxa"/>
          </w:tcPr>
          <w:p w14:paraId="7B144EC2" w14:textId="77777777" w:rsidR="00935062" w:rsidRDefault="00935062" w:rsidP="00B229B0">
            <w:pPr>
              <w:pStyle w:val="TableText"/>
              <w:keepNext w:val="0"/>
            </w:pPr>
            <w:r>
              <w:t>entry</w:t>
            </w:r>
          </w:p>
        </w:tc>
        <w:tc>
          <w:tcPr>
            <w:tcW w:w="360" w:type="dxa"/>
          </w:tcPr>
          <w:p w14:paraId="551E6A2D" w14:textId="77777777" w:rsidR="00935062" w:rsidRDefault="00935062" w:rsidP="00B229B0">
            <w:pPr>
              <w:pStyle w:val="TableText"/>
              <w:keepNext w:val="0"/>
            </w:pPr>
            <w:r>
              <w:t>urn:hl7ii:2.16.840.1.113883.10.20.22.4.18:2014-06-09</w:t>
            </w:r>
          </w:p>
        </w:tc>
      </w:tr>
      <w:tr w:rsidR="00935062" w14:paraId="0244B798" w14:textId="77777777" w:rsidTr="00C44751">
        <w:trPr>
          <w:jc w:val="center"/>
        </w:trPr>
        <w:tc>
          <w:tcPr>
            <w:tcW w:w="360" w:type="dxa"/>
          </w:tcPr>
          <w:p w14:paraId="3B52592D" w14:textId="77777777" w:rsidR="00935062" w:rsidRDefault="0085191F" w:rsidP="00B229B0">
            <w:pPr>
              <w:pStyle w:val="TableText"/>
              <w:keepNext w:val="0"/>
              <w:ind w:left="720"/>
            </w:pPr>
            <w:hyperlink w:anchor="U_US_Realm_Address_ADUSFIELDED">
              <w:r w:rsidR="00935062">
                <w:rPr>
                  <w:rStyle w:val="HyperlinkText9pt"/>
                </w:rPr>
                <w:t>US Realm Address (AD.US.FIELDED)</w:t>
              </w:r>
            </w:hyperlink>
          </w:p>
        </w:tc>
        <w:tc>
          <w:tcPr>
            <w:tcW w:w="360" w:type="dxa"/>
          </w:tcPr>
          <w:p w14:paraId="6133E4F1" w14:textId="77777777" w:rsidR="00935062" w:rsidRDefault="00935062" w:rsidP="00B229B0">
            <w:pPr>
              <w:pStyle w:val="TableText"/>
              <w:keepNext w:val="0"/>
            </w:pPr>
            <w:r>
              <w:t>unspecified</w:t>
            </w:r>
          </w:p>
        </w:tc>
        <w:tc>
          <w:tcPr>
            <w:tcW w:w="360" w:type="dxa"/>
          </w:tcPr>
          <w:p w14:paraId="1EE2EA56" w14:textId="77777777" w:rsidR="00935062" w:rsidRDefault="00935062" w:rsidP="00B229B0">
            <w:pPr>
              <w:pStyle w:val="TableText"/>
              <w:keepNext w:val="0"/>
            </w:pPr>
            <w:r>
              <w:t>urn:oid:2.16.840.1.113883.10.20.22.5.2</w:t>
            </w:r>
          </w:p>
        </w:tc>
      </w:tr>
      <w:tr w:rsidR="00935062" w14:paraId="7514193D" w14:textId="77777777" w:rsidTr="00C44751">
        <w:trPr>
          <w:jc w:val="center"/>
        </w:trPr>
        <w:tc>
          <w:tcPr>
            <w:tcW w:w="360" w:type="dxa"/>
          </w:tcPr>
          <w:p w14:paraId="2143E73C" w14:textId="77777777" w:rsidR="00935062" w:rsidRDefault="0085191F" w:rsidP="00B229B0">
            <w:pPr>
              <w:pStyle w:val="TableText"/>
              <w:keepNext w:val="0"/>
              <w:ind w:left="720"/>
            </w:pPr>
            <w:hyperlink w:anchor="E_Medication_Supply_Order_V2">
              <w:r w:rsidR="00935062">
                <w:rPr>
                  <w:rStyle w:val="HyperlinkText9pt"/>
                </w:rPr>
                <w:t>Medication Supply Order (V2)</w:t>
              </w:r>
            </w:hyperlink>
          </w:p>
        </w:tc>
        <w:tc>
          <w:tcPr>
            <w:tcW w:w="360" w:type="dxa"/>
          </w:tcPr>
          <w:p w14:paraId="450AB84C" w14:textId="77777777" w:rsidR="00935062" w:rsidRDefault="00935062" w:rsidP="00B229B0">
            <w:pPr>
              <w:pStyle w:val="TableText"/>
              <w:keepNext w:val="0"/>
            </w:pPr>
            <w:r>
              <w:t>entry</w:t>
            </w:r>
          </w:p>
        </w:tc>
        <w:tc>
          <w:tcPr>
            <w:tcW w:w="360" w:type="dxa"/>
          </w:tcPr>
          <w:p w14:paraId="474D21BD" w14:textId="77777777" w:rsidR="00935062" w:rsidRDefault="00935062" w:rsidP="00B229B0">
            <w:pPr>
              <w:pStyle w:val="TableText"/>
              <w:keepNext w:val="0"/>
            </w:pPr>
            <w:r>
              <w:t>urn:hl7ii:2.16.840.1.113883.10.20.22.4.17:2014-06-09</w:t>
            </w:r>
          </w:p>
        </w:tc>
      </w:tr>
      <w:tr w:rsidR="00935062" w14:paraId="126C8B05" w14:textId="77777777" w:rsidTr="00C44751">
        <w:trPr>
          <w:jc w:val="center"/>
        </w:trPr>
        <w:tc>
          <w:tcPr>
            <w:tcW w:w="360" w:type="dxa"/>
          </w:tcPr>
          <w:p w14:paraId="1F19213D" w14:textId="77777777" w:rsidR="00935062" w:rsidRDefault="0085191F" w:rsidP="00B229B0">
            <w:pPr>
              <w:pStyle w:val="TableText"/>
              <w:keepNext w:val="0"/>
              <w:ind w:left="864"/>
            </w:pPr>
            <w:hyperlink w:anchor="E_Medication_Information_V2">
              <w:r w:rsidR="00935062">
                <w:rPr>
                  <w:rStyle w:val="HyperlinkText9pt"/>
                </w:rPr>
                <w:t>Medication Information (V2)</w:t>
              </w:r>
            </w:hyperlink>
          </w:p>
        </w:tc>
        <w:tc>
          <w:tcPr>
            <w:tcW w:w="360" w:type="dxa"/>
          </w:tcPr>
          <w:p w14:paraId="221CE02D" w14:textId="77777777" w:rsidR="00935062" w:rsidRDefault="00935062" w:rsidP="00B229B0">
            <w:pPr>
              <w:pStyle w:val="TableText"/>
              <w:keepNext w:val="0"/>
            </w:pPr>
            <w:r>
              <w:t>entry</w:t>
            </w:r>
          </w:p>
        </w:tc>
        <w:tc>
          <w:tcPr>
            <w:tcW w:w="360" w:type="dxa"/>
          </w:tcPr>
          <w:p w14:paraId="48D0EEF8" w14:textId="77777777" w:rsidR="00935062" w:rsidRDefault="00935062" w:rsidP="00B229B0">
            <w:pPr>
              <w:pStyle w:val="TableText"/>
              <w:keepNext w:val="0"/>
            </w:pPr>
            <w:r>
              <w:t>urn:hl7ii:2.16.840.1.113883.10.20.22.4.23:2014-06-09</w:t>
            </w:r>
          </w:p>
        </w:tc>
      </w:tr>
      <w:tr w:rsidR="00935062" w14:paraId="5492D3F3" w14:textId="77777777" w:rsidTr="00C44751">
        <w:trPr>
          <w:jc w:val="center"/>
        </w:trPr>
        <w:tc>
          <w:tcPr>
            <w:tcW w:w="360" w:type="dxa"/>
          </w:tcPr>
          <w:p w14:paraId="691DFA02" w14:textId="77777777" w:rsidR="00935062" w:rsidRDefault="0085191F" w:rsidP="00B229B0">
            <w:pPr>
              <w:pStyle w:val="TableText"/>
              <w:keepNext w:val="0"/>
              <w:ind w:left="864"/>
            </w:pPr>
            <w:hyperlink w:anchor="Instruction_V2">
              <w:r w:rsidR="00935062">
                <w:rPr>
                  <w:rStyle w:val="HyperlinkText9pt"/>
                </w:rPr>
                <w:t>Instruction (V2)</w:t>
              </w:r>
            </w:hyperlink>
          </w:p>
        </w:tc>
        <w:tc>
          <w:tcPr>
            <w:tcW w:w="360" w:type="dxa"/>
          </w:tcPr>
          <w:p w14:paraId="3E0D0B99" w14:textId="77777777" w:rsidR="00935062" w:rsidRDefault="00935062" w:rsidP="00B229B0">
            <w:pPr>
              <w:pStyle w:val="TableText"/>
              <w:keepNext w:val="0"/>
            </w:pPr>
            <w:r>
              <w:t>entry</w:t>
            </w:r>
          </w:p>
        </w:tc>
        <w:tc>
          <w:tcPr>
            <w:tcW w:w="360" w:type="dxa"/>
          </w:tcPr>
          <w:p w14:paraId="1582C380" w14:textId="77777777" w:rsidR="00935062" w:rsidRDefault="00935062" w:rsidP="00B229B0">
            <w:pPr>
              <w:pStyle w:val="TableText"/>
              <w:keepNext w:val="0"/>
            </w:pPr>
            <w:r>
              <w:t>urn:hl7ii:2.16.840.1.113883.10.20.22.4.20:2014-06-09</w:t>
            </w:r>
          </w:p>
        </w:tc>
      </w:tr>
      <w:tr w:rsidR="00935062" w14:paraId="12F8C5A4" w14:textId="77777777" w:rsidTr="00C44751">
        <w:trPr>
          <w:jc w:val="center"/>
        </w:trPr>
        <w:tc>
          <w:tcPr>
            <w:tcW w:w="360" w:type="dxa"/>
          </w:tcPr>
          <w:p w14:paraId="1FD9F1F0" w14:textId="77777777" w:rsidR="00935062" w:rsidRDefault="0085191F" w:rsidP="00B229B0">
            <w:pPr>
              <w:pStyle w:val="TableText"/>
              <w:keepNext w:val="0"/>
              <w:ind w:left="864"/>
            </w:pPr>
            <w:hyperlink w:anchor="Immunization_Medication_Information_V2">
              <w:r w:rsidR="00935062">
                <w:rPr>
                  <w:rStyle w:val="HyperlinkText9pt"/>
                </w:rPr>
                <w:t>Immunization Medication Information (V2)</w:t>
              </w:r>
            </w:hyperlink>
          </w:p>
        </w:tc>
        <w:tc>
          <w:tcPr>
            <w:tcW w:w="360" w:type="dxa"/>
          </w:tcPr>
          <w:p w14:paraId="072343CE" w14:textId="77777777" w:rsidR="00935062" w:rsidRDefault="00935062" w:rsidP="00B229B0">
            <w:pPr>
              <w:pStyle w:val="TableText"/>
              <w:keepNext w:val="0"/>
            </w:pPr>
            <w:r>
              <w:t>entry</w:t>
            </w:r>
          </w:p>
        </w:tc>
        <w:tc>
          <w:tcPr>
            <w:tcW w:w="360" w:type="dxa"/>
          </w:tcPr>
          <w:p w14:paraId="6EECF17A" w14:textId="77777777" w:rsidR="00935062" w:rsidRDefault="00935062" w:rsidP="00B229B0">
            <w:pPr>
              <w:pStyle w:val="TableText"/>
              <w:keepNext w:val="0"/>
            </w:pPr>
            <w:r>
              <w:t>urn:hl7ii:2.16.840.1.113883.10.20.22.4.54:2014-06-09</w:t>
            </w:r>
          </w:p>
        </w:tc>
      </w:tr>
      <w:tr w:rsidR="00935062" w14:paraId="454340D0" w14:textId="77777777" w:rsidTr="00C44751">
        <w:trPr>
          <w:jc w:val="center"/>
        </w:trPr>
        <w:tc>
          <w:tcPr>
            <w:tcW w:w="360" w:type="dxa"/>
          </w:tcPr>
          <w:p w14:paraId="6CC2E2D7" w14:textId="77777777" w:rsidR="00935062" w:rsidRDefault="0085191F" w:rsidP="00B229B0">
            <w:pPr>
              <w:pStyle w:val="TableText"/>
              <w:keepNext w:val="0"/>
              <w:ind w:left="720"/>
            </w:pPr>
            <w:hyperlink w:anchor="E_Medication_Information_V2">
              <w:r w:rsidR="00935062">
                <w:rPr>
                  <w:rStyle w:val="HyperlinkText9pt"/>
                </w:rPr>
                <w:t>Medication Information (V2)</w:t>
              </w:r>
            </w:hyperlink>
          </w:p>
        </w:tc>
        <w:tc>
          <w:tcPr>
            <w:tcW w:w="360" w:type="dxa"/>
          </w:tcPr>
          <w:p w14:paraId="0B855023" w14:textId="77777777" w:rsidR="00935062" w:rsidRDefault="00935062" w:rsidP="00B229B0">
            <w:pPr>
              <w:pStyle w:val="TableText"/>
              <w:keepNext w:val="0"/>
            </w:pPr>
            <w:r>
              <w:t>entry</w:t>
            </w:r>
          </w:p>
        </w:tc>
        <w:tc>
          <w:tcPr>
            <w:tcW w:w="360" w:type="dxa"/>
          </w:tcPr>
          <w:p w14:paraId="14601646" w14:textId="77777777" w:rsidR="00935062" w:rsidRDefault="00935062" w:rsidP="00B229B0">
            <w:pPr>
              <w:pStyle w:val="TableText"/>
              <w:keepNext w:val="0"/>
            </w:pPr>
            <w:r>
              <w:t>urn:hl7ii:2.16.840.1.113883.10.20.22.4.23:2014-06-09</w:t>
            </w:r>
          </w:p>
        </w:tc>
      </w:tr>
      <w:tr w:rsidR="00935062" w14:paraId="7536034B" w14:textId="77777777" w:rsidTr="00C44751">
        <w:trPr>
          <w:jc w:val="center"/>
        </w:trPr>
        <w:tc>
          <w:tcPr>
            <w:tcW w:w="360" w:type="dxa"/>
          </w:tcPr>
          <w:p w14:paraId="401A4D0B" w14:textId="77777777" w:rsidR="00935062" w:rsidRDefault="0085191F" w:rsidP="00B229B0">
            <w:pPr>
              <w:pStyle w:val="TableText"/>
              <w:keepNext w:val="0"/>
              <w:ind w:left="720"/>
            </w:pPr>
            <w:hyperlink w:anchor="Immunization_Medication_Information_V2">
              <w:r w:rsidR="00935062">
                <w:rPr>
                  <w:rStyle w:val="HyperlinkText9pt"/>
                </w:rPr>
                <w:t>Immunization Medication Information (V2)</w:t>
              </w:r>
            </w:hyperlink>
          </w:p>
        </w:tc>
        <w:tc>
          <w:tcPr>
            <w:tcW w:w="360" w:type="dxa"/>
          </w:tcPr>
          <w:p w14:paraId="4C0A84E6" w14:textId="77777777" w:rsidR="00935062" w:rsidRDefault="00935062" w:rsidP="00B229B0">
            <w:pPr>
              <w:pStyle w:val="TableText"/>
              <w:keepNext w:val="0"/>
            </w:pPr>
            <w:r>
              <w:t>entry</w:t>
            </w:r>
          </w:p>
        </w:tc>
        <w:tc>
          <w:tcPr>
            <w:tcW w:w="360" w:type="dxa"/>
          </w:tcPr>
          <w:p w14:paraId="4A994698" w14:textId="77777777" w:rsidR="00935062" w:rsidRDefault="00935062" w:rsidP="00B229B0">
            <w:pPr>
              <w:pStyle w:val="TableText"/>
              <w:keepNext w:val="0"/>
            </w:pPr>
            <w:r>
              <w:t>urn:hl7ii:2.16.840.1.113883.10.20.22.4.54:2014-06-09</w:t>
            </w:r>
          </w:p>
        </w:tc>
      </w:tr>
      <w:tr w:rsidR="00935062" w14:paraId="4087F7E7" w14:textId="77777777" w:rsidTr="00C44751">
        <w:trPr>
          <w:jc w:val="center"/>
        </w:trPr>
        <w:tc>
          <w:tcPr>
            <w:tcW w:w="360" w:type="dxa"/>
          </w:tcPr>
          <w:p w14:paraId="3429386D" w14:textId="77777777" w:rsidR="00935062" w:rsidRDefault="0085191F" w:rsidP="00B229B0">
            <w:pPr>
              <w:pStyle w:val="TableText"/>
              <w:keepNext w:val="0"/>
              <w:ind w:left="576"/>
            </w:pPr>
            <w:hyperlink w:anchor="Instruction_V2">
              <w:r w:rsidR="00935062">
                <w:rPr>
                  <w:rStyle w:val="HyperlinkText9pt"/>
                </w:rPr>
                <w:t>Instruction (V2)</w:t>
              </w:r>
            </w:hyperlink>
          </w:p>
        </w:tc>
        <w:tc>
          <w:tcPr>
            <w:tcW w:w="360" w:type="dxa"/>
          </w:tcPr>
          <w:p w14:paraId="2C6681E5" w14:textId="77777777" w:rsidR="00935062" w:rsidRDefault="00935062" w:rsidP="00B229B0">
            <w:pPr>
              <w:pStyle w:val="TableText"/>
              <w:keepNext w:val="0"/>
            </w:pPr>
            <w:r>
              <w:t>entry</w:t>
            </w:r>
          </w:p>
        </w:tc>
        <w:tc>
          <w:tcPr>
            <w:tcW w:w="360" w:type="dxa"/>
          </w:tcPr>
          <w:p w14:paraId="7391EEED" w14:textId="77777777" w:rsidR="00935062" w:rsidRDefault="00935062" w:rsidP="00B229B0">
            <w:pPr>
              <w:pStyle w:val="TableText"/>
              <w:keepNext w:val="0"/>
            </w:pPr>
            <w:r>
              <w:t>urn:hl7ii:2.16.840.1.113883.10.20.22.4.20:2014-06-09</w:t>
            </w:r>
          </w:p>
        </w:tc>
      </w:tr>
      <w:tr w:rsidR="00935062" w14:paraId="5C5E06F4" w14:textId="77777777" w:rsidTr="00C44751">
        <w:trPr>
          <w:jc w:val="center"/>
        </w:trPr>
        <w:tc>
          <w:tcPr>
            <w:tcW w:w="360" w:type="dxa"/>
          </w:tcPr>
          <w:p w14:paraId="3B3E31DC" w14:textId="77777777" w:rsidR="00935062" w:rsidRDefault="0085191F" w:rsidP="00B229B0">
            <w:pPr>
              <w:pStyle w:val="TableText"/>
              <w:keepNext w:val="0"/>
              <w:ind w:left="576"/>
            </w:pPr>
            <w:hyperlink w:anchor="U_Author_Participation">
              <w:r w:rsidR="00935062">
                <w:rPr>
                  <w:rStyle w:val="HyperlinkText9pt"/>
                </w:rPr>
                <w:t>Author Participation</w:t>
              </w:r>
            </w:hyperlink>
          </w:p>
        </w:tc>
        <w:tc>
          <w:tcPr>
            <w:tcW w:w="360" w:type="dxa"/>
          </w:tcPr>
          <w:p w14:paraId="5C0B8FB3" w14:textId="77777777" w:rsidR="00935062" w:rsidRDefault="00935062" w:rsidP="00B229B0">
            <w:pPr>
              <w:pStyle w:val="TableText"/>
              <w:keepNext w:val="0"/>
            </w:pPr>
            <w:r>
              <w:t>unspecified</w:t>
            </w:r>
          </w:p>
        </w:tc>
        <w:tc>
          <w:tcPr>
            <w:tcW w:w="360" w:type="dxa"/>
          </w:tcPr>
          <w:p w14:paraId="4294AA82" w14:textId="77777777" w:rsidR="00935062" w:rsidRDefault="00935062" w:rsidP="00B229B0">
            <w:pPr>
              <w:pStyle w:val="TableText"/>
              <w:keepNext w:val="0"/>
            </w:pPr>
            <w:r>
              <w:t>urn:oid:2.16.840.1.113883.10.20.22.4.119</w:t>
            </w:r>
          </w:p>
        </w:tc>
      </w:tr>
      <w:tr w:rsidR="00935062" w14:paraId="55F81A3E" w14:textId="77777777" w:rsidTr="00C44751">
        <w:trPr>
          <w:jc w:val="center"/>
        </w:trPr>
        <w:tc>
          <w:tcPr>
            <w:tcW w:w="360" w:type="dxa"/>
          </w:tcPr>
          <w:p w14:paraId="1E3DB4A8" w14:textId="77777777" w:rsidR="00935062" w:rsidRDefault="0085191F" w:rsidP="00B229B0">
            <w:pPr>
              <w:pStyle w:val="TableText"/>
              <w:keepNext w:val="0"/>
              <w:ind w:left="576"/>
            </w:pPr>
            <w:hyperlink w:anchor="E_Substance_Administered_Act">
              <w:r w:rsidR="00935062">
                <w:rPr>
                  <w:rStyle w:val="HyperlinkText9pt"/>
                </w:rPr>
                <w:t>Substance Administered Act</w:t>
              </w:r>
            </w:hyperlink>
          </w:p>
        </w:tc>
        <w:tc>
          <w:tcPr>
            <w:tcW w:w="360" w:type="dxa"/>
          </w:tcPr>
          <w:p w14:paraId="404847BB" w14:textId="77777777" w:rsidR="00935062" w:rsidRDefault="00935062" w:rsidP="00B229B0">
            <w:pPr>
              <w:pStyle w:val="TableText"/>
              <w:keepNext w:val="0"/>
            </w:pPr>
            <w:r>
              <w:t>entry</w:t>
            </w:r>
          </w:p>
        </w:tc>
        <w:tc>
          <w:tcPr>
            <w:tcW w:w="360" w:type="dxa"/>
          </w:tcPr>
          <w:p w14:paraId="2FF49B57" w14:textId="77777777" w:rsidR="00935062" w:rsidRDefault="00935062" w:rsidP="00B229B0">
            <w:pPr>
              <w:pStyle w:val="TableText"/>
              <w:keepNext w:val="0"/>
            </w:pPr>
            <w:r>
              <w:t>urn:oid:2.16.840.1.113883.10.20.22.4.118</w:t>
            </w:r>
          </w:p>
        </w:tc>
      </w:tr>
      <w:tr w:rsidR="00935062" w14:paraId="06919F96" w14:textId="77777777" w:rsidTr="00C44751">
        <w:trPr>
          <w:jc w:val="center"/>
        </w:trPr>
        <w:tc>
          <w:tcPr>
            <w:tcW w:w="360" w:type="dxa"/>
          </w:tcPr>
          <w:p w14:paraId="2A139ADC" w14:textId="77777777" w:rsidR="00935062" w:rsidRDefault="0085191F" w:rsidP="00B229B0">
            <w:pPr>
              <w:pStyle w:val="TableText"/>
              <w:keepNext w:val="0"/>
              <w:ind w:left="576"/>
            </w:pPr>
            <w:hyperlink w:anchor="Precondition_for_Substance_Administrati">
              <w:r w:rsidR="00935062">
                <w:rPr>
                  <w:rStyle w:val="HyperlinkText9pt"/>
                </w:rPr>
                <w:t>Precondition for Substance Administration (V2)</w:t>
              </w:r>
            </w:hyperlink>
          </w:p>
        </w:tc>
        <w:tc>
          <w:tcPr>
            <w:tcW w:w="360" w:type="dxa"/>
          </w:tcPr>
          <w:p w14:paraId="4D28B7B2" w14:textId="77777777" w:rsidR="00935062" w:rsidRDefault="00935062" w:rsidP="00B229B0">
            <w:pPr>
              <w:pStyle w:val="TableText"/>
              <w:keepNext w:val="0"/>
            </w:pPr>
            <w:r>
              <w:t>entry</w:t>
            </w:r>
          </w:p>
        </w:tc>
        <w:tc>
          <w:tcPr>
            <w:tcW w:w="360" w:type="dxa"/>
          </w:tcPr>
          <w:p w14:paraId="2E1C1656" w14:textId="77777777" w:rsidR="00935062" w:rsidRDefault="00935062" w:rsidP="00B229B0">
            <w:pPr>
              <w:pStyle w:val="TableText"/>
              <w:keepNext w:val="0"/>
            </w:pPr>
            <w:r>
              <w:t>urn:hl7ii:2.16.840.1.113883.10.20.22.4.25:2014-06-09</w:t>
            </w:r>
          </w:p>
        </w:tc>
      </w:tr>
      <w:tr w:rsidR="00935062" w14:paraId="041EBD80" w14:textId="77777777" w:rsidTr="00C44751">
        <w:trPr>
          <w:jc w:val="center"/>
        </w:trPr>
        <w:tc>
          <w:tcPr>
            <w:tcW w:w="360" w:type="dxa"/>
          </w:tcPr>
          <w:p w14:paraId="1BA3F5C4" w14:textId="77777777" w:rsidR="00935062" w:rsidRDefault="0085191F" w:rsidP="00B229B0">
            <w:pPr>
              <w:pStyle w:val="TableText"/>
              <w:keepNext w:val="0"/>
              <w:ind w:left="576"/>
            </w:pPr>
            <w:hyperlink w:anchor="E_Medication_Free_Text_Sig">
              <w:r w:rsidR="00935062">
                <w:rPr>
                  <w:rStyle w:val="HyperlinkText9pt"/>
                </w:rPr>
                <w:t>Medication Free Text Sig</w:t>
              </w:r>
            </w:hyperlink>
          </w:p>
        </w:tc>
        <w:tc>
          <w:tcPr>
            <w:tcW w:w="360" w:type="dxa"/>
          </w:tcPr>
          <w:p w14:paraId="7C18237C" w14:textId="77777777" w:rsidR="00935062" w:rsidRDefault="00935062" w:rsidP="00B229B0">
            <w:pPr>
              <w:pStyle w:val="TableText"/>
              <w:keepNext w:val="0"/>
            </w:pPr>
            <w:r>
              <w:t>entry</w:t>
            </w:r>
          </w:p>
        </w:tc>
        <w:tc>
          <w:tcPr>
            <w:tcW w:w="360" w:type="dxa"/>
          </w:tcPr>
          <w:p w14:paraId="45165098" w14:textId="77777777" w:rsidR="00935062" w:rsidRDefault="00935062" w:rsidP="00B229B0">
            <w:pPr>
              <w:pStyle w:val="TableText"/>
              <w:keepNext w:val="0"/>
            </w:pPr>
            <w:r>
              <w:t>urn:oid:2.16.840.1.113883.10.20.22.4.147</w:t>
            </w:r>
          </w:p>
        </w:tc>
      </w:tr>
      <w:tr w:rsidR="00935062" w14:paraId="344B8C33" w14:textId="77777777" w:rsidTr="00C44751">
        <w:trPr>
          <w:jc w:val="center"/>
        </w:trPr>
        <w:tc>
          <w:tcPr>
            <w:tcW w:w="360" w:type="dxa"/>
          </w:tcPr>
          <w:p w14:paraId="2A5888A8" w14:textId="77777777" w:rsidR="00935062" w:rsidRDefault="0085191F" w:rsidP="00B229B0">
            <w:pPr>
              <w:pStyle w:val="TableText"/>
              <w:keepNext w:val="0"/>
              <w:ind w:left="432"/>
            </w:pPr>
            <w:hyperlink w:anchor="Indication_V2">
              <w:r w:rsidR="00935062">
                <w:rPr>
                  <w:rStyle w:val="HyperlinkText9pt"/>
                </w:rPr>
                <w:t>Indication (V2)</w:t>
              </w:r>
            </w:hyperlink>
          </w:p>
        </w:tc>
        <w:tc>
          <w:tcPr>
            <w:tcW w:w="360" w:type="dxa"/>
          </w:tcPr>
          <w:p w14:paraId="217F4E81" w14:textId="77777777" w:rsidR="00935062" w:rsidRDefault="00935062" w:rsidP="00B229B0">
            <w:pPr>
              <w:pStyle w:val="TableText"/>
              <w:keepNext w:val="0"/>
            </w:pPr>
            <w:r>
              <w:t>entry</w:t>
            </w:r>
          </w:p>
        </w:tc>
        <w:tc>
          <w:tcPr>
            <w:tcW w:w="360" w:type="dxa"/>
          </w:tcPr>
          <w:p w14:paraId="2BF36A8E" w14:textId="77777777" w:rsidR="00935062" w:rsidRDefault="00935062" w:rsidP="00B229B0">
            <w:pPr>
              <w:pStyle w:val="TableText"/>
              <w:keepNext w:val="0"/>
            </w:pPr>
            <w:r>
              <w:t>urn:hl7ii:2.16.840.1.113883.10.20.22.4.19:2014-06-09</w:t>
            </w:r>
          </w:p>
        </w:tc>
      </w:tr>
      <w:tr w:rsidR="00935062" w14:paraId="1630C94D" w14:textId="77777777" w:rsidTr="00C44751">
        <w:trPr>
          <w:jc w:val="center"/>
        </w:trPr>
        <w:tc>
          <w:tcPr>
            <w:tcW w:w="360" w:type="dxa"/>
          </w:tcPr>
          <w:p w14:paraId="514E465C" w14:textId="77777777" w:rsidR="00935062" w:rsidRDefault="0085191F" w:rsidP="00B229B0">
            <w:pPr>
              <w:pStyle w:val="TableText"/>
              <w:keepNext w:val="0"/>
              <w:ind w:left="432"/>
            </w:pPr>
            <w:hyperlink w:anchor="Instruction_V2">
              <w:r w:rsidR="00935062">
                <w:rPr>
                  <w:rStyle w:val="HyperlinkText9pt"/>
                </w:rPr>
                <w:t>Instruction (V2)</w:t>
              </w:r>
            </w:hyperlink>
          </w:p>
        </w:tc>
        <w:tc>
          <w:tcPr>
            <w:tcW w:w="360" w:type="dxa"/>
          </w:tcPr>
          <w:p w14:paraId="42EE1C5A" w14:textId="77777777" w:rsidR="00935062" w:rsidRDefault="00935062" w:rsidP="00B229B0">
            <w:pPr>
              <w:pStyle w:val="TableText"/>
              <w:keepNext w:val="0"/>
            </w:pPr>
            <w:r>
              <w:t>entry</w:t>
            </w:r>
          </w:p>
        </w:tc>
        <w:tc>
          <w:tcPr>
            <w:tcW w:w="360" w:type="dxa"/>
          </w:tcPr>
          <w:p w14:paraId="43C275DF" w14:textId="77777777" w:rsidR="00935062" w:rsidRDefault="00935062" w:rsidP="00B229B0">
            <w:pPr>
              <w:pStyle w:val="TableText"/>
              <w:keepNext w:val="0"/>
            </w:pPr>
            <w:r>
              <w:t>urn:hl7ii:2.16.840.1.113883.10.20.22.4.20:2014-06-09</w:t>
            </w:r>
          </w:p>
        </w:tc>
      </w:tr>
      <w:tr w:rsidR="00935062" w14:paraId="26E73ECD" w14:textId="77777777" w:rsidTr="00C44751">
        <w:trPr>
          <w:jc w:val="center"/>
        </w:trPr>
        <w:tc>
          <w:tcPr>
            <w:tcW w:w="360" w:type="dxa"/>
          </w:tcPr>
          <w:p w14:paraId="68A747EA" w14:textId="77777777" w:rsidR="00935062" w:rsidRDefault="0085191F" w:rsidP="00B229B0">
            <w:pPr>
              <w:pStyle w:val="TableText"/>
              <w:keepNext w:val="0"/>
              <w:ind w:left="432"/>
            </w:pPr>
            <w:hyperlink w:anchor="U_Author_Participation">
              <w:r w:rsidR="00935062">
                <w:rPr>
                  <w:rStyle w:val="HyperlinkText9pt"/>
                </w:rPr>
                <w:t>Author Participation</w:t>
              </w:r>
            </w:hyperlink>
          </w:p>
        </w:tc>
        <w:tc>
          <w:tcPr>
            <w:tcW w:w="360" w:type="dxa"/>
          </w:tcPr>
          <w:p w14:paraId="747EDE01" w14:textId="77777777" w:rsidR="00935062" w:rsidRDefault="00935062" w:rsidP="00B229B0">
            <w:pPr>
              <w:pStyle w:val="TableText"/>
              <w:keepNext w:val="0"/>
            </w:pPr>
            <w:r>
              <w:t>unspecified</w:t>
            </w:r>
          </w:p>
        </w:tc>
        <w:tc>
          <w:tcPr>
            <w:tcW w:w="360" w:type="dxa"/>
          </w:tcPr>
          <w:p w14:paraId="4217D22F" w14:textId="77777777" w:rsidR="00935062" w:rsidRDefault="00935062" w:rsidP="00B229B0">
            <w:pPr>
              <w:pStyle w:val="TableText"/>
              <w:keepNext w:val="0"/>
            </w:pPr>
            <w:r>
              <w:t>urn:oid:2.16.840.1.113883.10.20.22.4.119</w:t>
            </w:r>
          </w:p>
        </w:tc>
      </w:tr>
      <w:tr w:rsidR="00935062" w14:paraId="26641BF7" w14:textId="77777777" w:rsidTr="00C44751">
        <w:trPr>
          <w:jc w:val="center"/>
        </w:trPr>
        <w:tc>
          <w:tcPr>
            <w:tcW w:w="360" w:type="dxa"/>
          </w:tcPr>
          <w:p w14:paraId="1060FD44" w14:textId="77777777" w:rsidR="00935062" w:rsidRDefault="0085191F" w:rsidP="00B229B0">
            <w:pPr>
              <w:pStyle w:val="TableText"/>
              <w:keepNext w:val="0"/>
              <w:ind w:left="288"/>
            </w:pPr>
            <w:hyperlink w:anchor="E_Severity_Observation_V2">
              <w:r w:rsidR="00935062">
                <w:rPr>
                  <w:rStyle w:val="HyperlinkText9pt"/>
                </w:rPr>
                <w:t>Severity Observation (V2)</w:t>
              </w:r>
            </w:hyperlink>
          </w:p>
        </w:tc>
        <w:tc>
          <w:tcPr>
            <w:tcW w:w="360" w:type="dxa"/>
          </w:tcPr>
          <w:p w14:paraId="73E0D56B" w14:textId="77777777" w:rsidR="00935062" w:rsidRDefault="00935062" w:rsidP="00B229B0">
            <w:pPr>
              <w:pStyle w:val="TableText"/>
              <w:keepNext w:val="0"/>
            </w:pPr>
            <w:r>
              <w:t>entry</w:t>
            </w:r>
          </w:p>
        </w:tc>
        <w:tc>
          <w:tcPr>
            <w:tcW w:w="360" w:type="dxa"/>
          </w:tcPr>
          <w:p w14:paraId="13686129" w14:textId="77777777" w:rsidR="00935062" w:rsidRDefault="00935062" w:rsidP="00B229B0">
            <w:pPr>
              <w:pStyle w:val="TableText"/>
              <w:keepNext w:val="0"/>
            </w:pPr>
            <w:r>
              <w:t>urn:hl7ii:2.16.840.1.113883.10.20.22.4.8:2014-06-09</w:t>
            </w:r>
          </w:p>
        </w:tc>
      </w:tr>
      <w:tr w:rsidR="00935062" w14:paraId="474D02BA" w14:textId="77777777" w:rsidTr="00C44751">
        <w:trPr>
          <w:jc w:val="center"/>
        </w:trPr>
        <w:tc>
          <w:tcPr>
            <w:tcW w:w="360" w:type="dxa"/>
          </w:tcPr>
          <w:p w14:paraId="6991A3CD" w14:textId="77777777" w:rsidR="00935062" w:rsidRDefault="0085191F" w:rsidP="00B229B0">
            <w:pPr>
              <w:pStyle w:val="TableText"/>
              <w:keepNext w:val="0"/>
              <w:ind w:left="144"/>
            </w:pPr>
            <w:hyperlink w:anchor="Indication_V2">
              <w:r w:rsidR="00935062">
                <w:rPr>
                  <w:rStyle w:val="HyperlinkText9pt"/>
                </w:rPr>
                <w:t>Indication (V2)</w:t>
              </w:r>
            </w:hyperlink>
          </w:p>
        </w:tc>
        <w:tc>
          <w:tcPr>
            <w:tcW w:w="360" w:type="dxa"/>
          </w:tcPr>
          <w:p w14:paraId="1345DDD8" w14:textId="77777777" w:rsidR="00935062" w:rsidRDefault="00935062" w:rsidP="00B229B0">
            <w:pPr>
              <w:pStyle w:val="TableText"/>
              <w:keepNext w:val="0"/>
            </w:pPr>
            <w:r>
              <w:t>entry</w:t>
            </w:r>
          </w:p>
        </w:tc>
        <w:tc>
          <w:tcPr>
            <w:tcW w:w="360" w:type="dxa"/>
          </w:tcPr>
          <w:p w14:paraId="7A5C704C" w14:textId="77777777" w:rsidR="00935062" w:rsidRDefault="00935062" w:rsidP="00B229B0">
            <w:pPr>
              <w:pStyle w:val="TableText"/>
              <w:keepNext w:val="0"/>
            </w:pPr>
            <w:r>
              <w:t>urn:hl7ii:2.16.840.1.113883.10.20.22.4.19:2014-06-09</w:t>
            </w:r>
          </w:p>
        </w:tc>
      </w:tr>
      <w:tr w:rsidR="00935062" w14:paraId="574C6B53" w14:textId="77777777" w:rsidTr="00C44751">
        <w:trPr>
          <w:jc w:val="center"/>
        </w:trPr>
        <w:tc>
          <w:tcPr>
            <w:tcW w:w="360" w:type="dxa"/>
          </w:tcPr>
          <w:p w14:paraId="706E81CB" w14:textId="77777777" w:rsidR="00935062" w:rsidRDefault="0085191F" w:rsidP="00B229B0">
            <w:pPr>
              <w:pStyle w:val="TableText"/>
              <w:keepNext w:val="0"/>
              <w:ind w:left="144"/>
            </w:pPr>
            <w:hyperlink w:anchor="Instruction_V2">
              <w:r w:rsidR="00935062">
                <w:rPr>
                  <w:rStyle w:val="HyperlinkText9pt"/>
                </w:rPr>
                <w:t>Instruction (V2)</w:t>
              </w:r>
            </w:hyperlink>
          </w:p>
        </w:tc>
        <w:tc>
          <w:tcPr>
            <w:tcW w:w="360" w:type="dxa"/>
          </w:tcPr>
          <w:p w14:paraId="5A763BFC" w14:textId="77777777" w:rsidR="00935062" w:rsidRDefault="00935062" w:rsidP="00B229B0">
            <w:pPr>
              <w:pStyle w:val="TableText"/>
              <w:keepNext w:val="0"/>
            </w:pPr>
            <w:r>
              <w:t>entry</w:t>
            </w:r>
          </w:p>
        </w:tc>
        <w:tc>
          <w:tcPr>
            <w:tcW w:w="360" w:type="dxa"/>
          </w:tcPr>
          <w:p w14:paraId="04E81A7A" w14:textId="77777777" w:rsidR="00935062" w:rsidRDefault="00935062" w:rsidP="00B229B0">
            <w:pPr>
              <w:pStyle w:val="TableText"/>
              <w:keepNext w:val="0"/>
            </w:pPr>
            <w:r>
              <w:t>urn:hl7ii:2.16.840.1.113883.10.20.22.4.20:2014-06-09</w:t>
            </w:r>
          </w:p>
        </w:tc>
      </w:tr>
      <w:tr w:rsidR="00935062" w14:paraId="0AAB4325" w14:textId="77777777" w:rsidTr="00C44751">
        <w:trPr>
          <w:jc w:val="center"/>
        </w:trPr>
        <w:tc>
          <w:tcPr>
            <w:tcW w:w="360" w:type="dxa"/>
          </w:tcPr>
          <w:p w14:paraId="29BE210D" w14:textId="77777777" w:rsidR="00935062" w:rsidRDefault="0085191F" w:rsidP="00B229B0">
            <w:pPr>
              <w:pStyle w:val="TableText"/>
              <w:keepNext w:val="0"/>
              <w:ind w:left="144"/>
            </w:pPr>
            <w:hyperlink w:anchor="U_Author_Participation">
              <w:r w:rsidR="00935062">
                <w:rPr>
                  <w:rStyle w:val="HyperlinkText9pt"/>
                </w:rPr>
                <w:t>Author Participation</w:t>
              </w:r>
            </w:hyperlink>
          </w:p>
        </w:tc>
        <w:tc>
          <w:tcPr>
            <w:tcW w:w="360" w:type="dxa"/>
          </w:tcPr>
          <w:p w14:paraId="7E06B7A6" w14:textId="77777777" w:rsidR="00935062" w:rsidRDefault="00935062" w:rsidP="00B229B0">
            <w:pPr>
              <w:pStyle w:val="TableText"/>
              <w:keepNext w:val="0"/>
            </w:pPr>
            <w:r>
              <w:t>unspecified</w:t>
            </w:r>
          </w:p>
        </w:tc>
        <w:tc>
          <w:tcPr>
            <w:tcW w:w="360" w:type="dxa"/>
          </w:tcPr>
          <w:p w14:paraId="62C069E4" w14:textId="77777777" w:rsidR="00935062" w:rsidRDefault="00935062" w:rsidP="00B229B0">
            <w:pPr>
              <w:pStyle w:val="TableText"/>
              <w:keepNext w:val="0"/>
            </w:pPr>
            <w:r>
              <w:t>urn:oid:2.16.840.1.113883.10.20.22.4.119</w:t>
            </w:r>
          </w:p>
        </w:tc>
      </w:tr>
      <w:tr w:rsidR="00935062" w14:paraId="145329C4" w14:textId="77777777" w:rsidTr="00C44751">
        <w:trPr>
          <w:jc w:val="center"/>
        </w:trPr>
        <w:tc>
          <w:tcPr>
            <w:tcW w:w="360" w:type="dxa"/>
          </w:tcPr>
          <w:p w14:paraId="673BAAD2" w14:textId="77777777" w:rsidR="00935062" w:rsidRDefault="0085191F" w:rsidP="00B229B0">
            <w:pPr>
              <w:pStyle w:val="TableText"/>
              <w:keepNext w:val="0"/>
            </w:pPr>
            <w:hyperlink w:anchor="E_Result_Observation_V3">
              <w:r w:rsidR="00935062">
                <w:rPr>
                  <w:rStyle w:val="HyperlinkText9pt"/>
                </w:rPr>
                <w:t>Result Observation (V3)</w:t>
              </w:r>
            </w:hyperlink>
          </w:p>
        </w:tc>
        <w:tc>
          <w:tcPr>
            <w:tcW w:w="360" w:type="dxa"/>
          </w:tcPr>
          <w:p w14:paraId="771525F5" w14:textId="77777777" w:rsidR="00935062" w:rsidRDefault="00935062" w:rsidP="00B229B0">
            <w:pPr>
              <w:pStyle w:val="TableText"/>
              <w:keepNext w:val="0"/>
            </w:pPr>
            <w:r>
              <w:t>entry</w:t>
            </w:r>
          </w:p>
        </w:tc>
        <w:tc>
          <w:tcPr>
            <w:tcW w:w="360" w:type="dxa"/>
          </w:tcPr>
          <w:p w14:paraId="015E28E2" w14:textId="77777777" w:rsidR="00935062" w:rsidRDefault="00935062" w:rsidP="00B229B0">
            <w:pPr>
              <w:pStyle w:val="TableText"/>
              <w:keepNext w:val="0"/>
            </w:pPr>
            <w:r>
              <w:t>urn:hl7ii:2.16.840.1.113883.10.20.22.4.2:2015-08-01</w:t>
            </w:r>
          </w:p>
        </w:tc>
      </w:tr>
      <w:tr w:rsidR="00935062" w14:paraId="3AE66262" w14:textId="77777777" w:rsidTr="00C44751">
        <w:trPr>
          <w:jc w:val="center"/>
        </w:trPr>
        <w:tc>
          <w:tcPr>
            <w:tcW w:w="360" w:type="dxa"/>
          </w:tcPr>
          <w:p w14:paraId="5575F881" w14:textId="77777777" w:rsidR="00935062" w:rsidRDefault="0085191F" w:rsidP="00B229B0">
            <w:pPr>
              <w:pStyle w:val="TableText"/>
              <w:keepNext w:val="0"/>
              <w:ind w:left="144"/>
            </w:pPr>
            <w:hyperlink w:anchor="U_Author_Participation">
              <w:r w:rsidR="00935062">
                <w:rPr>
                  <w:rStyle w:val="HyperlinkText9pt"/>
                </w:rPr>
                <w:t>Author Participation</w:t>
              </w:r>
            </w:hyperlink>
          </w:p>
        </w:tc>
        <w:tc>
          <w:tcPr>
            <w:tcW w:w="360" w:type="dxa"/>
          </w:tcPr>
          <w:p w14:paraId="29CB49F7" w14:textId="77777777" w:rsidR="00935062" w:rsidRDefault="00935062" w:rsidP="00B229B0">
            <w:pPr>
              <w:pStyle w:val="TableText"/>
              <w:keepNext w:val="0"/>
            </w:pPr>
            <w:r>
              <w:t>unspecified</w:t>
            </w:r>
          </w:p>
        </w:tc>
        <w:tc>
          <w:tcPr>
            <w:tcW w:w="360" w:type="dxa"/>
          </w:tcPr>
          <w:p w14:paraId="76E14379" w14:textId="77777777" w:rsidR="00935062" w:rsidRDefault="00935062" w:rsidP="00B229B0">
            <w:pPr>
              <w:pStyle w:val="TableText"/>
              <w:keepNext w:val="0"/>
            </w:pPr>
            <w:r>
              <w:t>urn:oid:2.16.840.1.113883.10.20.22.4.119</w:t>
            </w:r>
          </w:p>
        </w:tc>
      </w:tr>
      <w:tr w:rsidR="00935062" w14:paraId="27294846" w14:textId="77777777" w:rsidTr="00C44751">
        <w:trPr>
          <w:jc w:val="center"/>
        </w:trPr>
        <w:tc>
          <w:tcPr>
            <w:tcW w:w="360" w:type="dxa"/>
          </w:tcPr>
          <w:p w14:paraId="335912F5" w14:textId="77777777" w:rsidR="00935062" w:rsidRDefault="0085191F" w:rsidP="00B229B0">
            <w:pPr>
              <w:pStyle w:val="TableText"/>
              <w:keepNext w:val="0"/>
            </w:pPr>
            <w:hyperlink w:anchor="E_Substance_or_Device_Allergy__V2">
              <w:r w:rsidR="00935062">
                <w:rPr>
                  <w:rStyle w:val="HyperlinkText9pt"/>
                </w:rPr>
                <w:t>Substance or Device Allergy - Intolerance Observation (V2)</w:t>
              </w:r>
            </w:hyperlink>
          </w:p>
        </w:tc>
        <w:tc>
          <w:tcPr>
            <w:tcW w:w="360" w:type="dxa"/>
          </w:tcPr>
          <w:p w14:paraId="7B39142C" w14:textId="77777777" w:rsidR="00935062" w:rsidRDefault="00935062" w:rsidP="00B229B0">
            <w:pPr>
              <w:pStyle w:val="TableText"/>
              <w:keepNext w:val="0"/>
            </w:pPr>
            <w:r>
              <w:t>entry</w:t>
            </w:r>
          </w:p>
        </w:tc>
        <w:tc>
          <w:tcPr>
            <w:tcW w:w="360" w:type="dxa"/>
          </w:tcPr>
          <w:p w14:paraId="57C7CDA6" w14:textId="77777777" w:rsidR="00935062" w:rsidRDefault="00935062" w:rsidP="00B229B0">
            <w:pPr>
              <w:pStyle w:val="TableText"/>
              <w:keepNext w:val="0"/>
            </w:pPr>
            <w:r>
              <w:t>urn:hl7ii:2.16.840.1.113883.10.20.24.3.90:2014-06-09</w:t>
            </w:r>
          </w:p>
        </w:tc>
      </w:tr>
      <w:tr w:rsidR="00935062" w14:paraId="68DB10D5" w14:textId="77777777" w:rsidTr="00C44751">
        <w:trPr>
          <w:jc w:val="center"/>
        </w:trPr>
        <w:tc>
          <w:tcPr>
            <w:tcW w:w="360" w:type="dxa"/>
          </w:tcPr>
          <w:p w14:paraId="75C67FA4" w14:textId="77777777" w:rsidR="00935062" w:rsidRDefault="0085191F" w:rsidP="00B229B0">
            <w:pPr>
              <w:pStyle w:val="TableText"/>
              <w:keepNext w:val="0"/>
              <w:ind w:left="144"/>
            </w:pPr>
            <w:hyperlink w:anchor="Reaction_Observation_V2">
              <w:r w:rsidR="00935062">
                <w:rPr>
                  <w:rStyle w:val="HyperlinkText9pt"/>
                </w:rPr>
                <w:t>Reaction Observation (V2)</w:t>
              </w:r>
            </w:hyperlink>
          </w:p>
        </w:tc>
        <w:tc>
          <w:tcPr>
            <w:tcW w:w="360" w:type="dxa"/>
          </w:tcPr>
          <w:p w14:paraId="5B1BAB17" w14:textId="77777777" w:rsidR="00935062" w:rsidRDefault="00935062" w:rsidP="00B229B0">
            <w:pPr>
              <w:pStyle w:val="TableText"/>
              <w:keepNext w:val="0"/>
            </w:pPr>
            <w:r>
              <w:t>entry</w:t>
            </w:r>
          </w:p>
        </w:tc>
        <w:tc>
          <w:tcPr>
            <w:tcW w:w="360" w:type="dxa"/>
          </w:tcPr>
          <w:p w14:paraId="4F7F7C94" w14:textId="77777777" w:rsidR="00935062" w:rsidRDefault="00935062" w:rsidP="00B229B0">
            <w:pPr>
              <w:pStyle w:val="TableText"/>
              <w:keepNext w:val="0"/>
            </w:pPr>
            <w:r>
              <w:t>urn:hl7ii:2.16.840.1.113883.10.20.22.4.9:2014-06-09</w:t>
            </w:r>
          </w:p>
        </w:tc>
      </w:tr>
      <w:tr w:rsidR="00935062" w14:paraId="33B38C97" w14:textId="77777777" w:rsidTr="00C44751">
        <w:trPr>
          <w:jc w:val="center"/>
        </w:trPr>
        <w:tc>
          <w:tcPr>
            <w:tcW w:w="360" w:type="dxa"/>
          </w:tcPr>
          <w:p w14:paraId="372197C4" w14:textId="77777777" w:rsidR="00935062" w:rsidRDefault="0085191F" w:rsidP="00B229B0">
            <w:pPr>
              <w:pStyle w:val="TableText"/>
              <w:keepNext w:val="0"/>
              <w:ind w:left="288"/>
            </w:pPr>
            <w:hyperlink w:anchor="Medication_Activity_V2">
              <w:r w:rsidR="00935062">
                <w:rPr>
                  <w:rStyle w:val="HyperlinkText9pt"/>
                </w:rPr>
                <w:t>Medication Activity (V2)</w:t>
              </w:r>
            </w:hyperlink>
          </w:p>
        </w:tc>
        <w:tc>
          <w:tcPr>
            <w:tcW w:w="360" w:type="dxa"/>
          </w:tcPr>
          <w:p w14:paraId="1EC8129F" w14:textId="77777777" w:rsidR="00935062" w:rsidRDefault="00935062" w:rsidP="00B229B0">
            <w:pPr>
              <w:pStyle w:val="TableText"/>
              <w:keepNext w:val="0"/>
            </w:pPr>
            <w:r>
              <w:t>entry</w:t>
            </w:r>
          </w:p>
        </w:tc>
        <w:tc>
          <w:tcPr>
            <w:tcW w:w="360" w:type="dxa"/>
          </w:tcPr>
          <w:p w14:paraId="7C7F1E1F" w14:textId="77777777" w:rsidR="00935062" w:rsidRDefault="00935062" w:rsidP="00B229B0">
            <w:pPr>
              <w:pStyle w:val="TableText"/>
              <w:keepNext w:val="0"/>
            </w:pPr>
            <w:r>
              <w:t>urn:hl7ii:2.16.840.1.113883.10.20.22.4.16:2014-06-09</w:t>
            </w:r>
          </w:p>
        </w:tc>
      </w:tr>
      <w:tr w:rsidR="00935062" w14:paraId="4F6B4ACA" w14:textId="77777777" w:rsidTr="00C44751">
        <w:trPr>
          <w:jc w:val="center"/>
        </w:trPr>
        <w:tc>
          <w:tcPr>
            <w:tcW w:w="360" w:type="dxa"/>
          </w:tcPr>
          <w:p w14:paraId="0A25441E" w14:textId="77777777" w:rsidR="00935062" w:rsidRDefault="0085191F" w:rsidP="00B229B0">
            <w:pPr>
              <w:pStyle w:val="TableText"/>
              <w:keepNext w:val="0"/>
              <w:ind w:left="432"/>
            </w:pPr>
            <w:hyperlink w:anchor="E_Drug_Vehicle">
              <w:r w:rsidR="00935062">
                <w:rPr>
                  <w:rStyle w:val="HyperlinkText9pt"/>
                </w:rPr>
                <w:t>Drug Vehicle</w:t>
              </w:r>
            </w:hyperlink>
          </w:p>
        </w:tc>
        <w:tc>
          <w:tcPr>
            <w:tcW w:w="360" w:type="dxa"/>
          </w:tcPr>
          <w:p w14:paraId="52B2DC68" w14:textId="77777777" w:rsidR="00935062" w:rsidRDefault="00935062" w:rsidP="00B229B0">
            <w:pPr>
              <w:pStyle w:val="TableText"/>
              <w:keepNext w:val="0"/>
            </w:pPr>
            <w:r>
              <w:t>entry</w:t>
            </w:r>
          </w:p>
        </w:tc>
        <w:tc>
          <w:tcPr>
            <w:tcW w:w="360" w:type="dxa"/>
          </w:tcPr>
          <w:p w14:paraId="32BE73C0" w14:textId="77777777" w:rsidR="00935062" w:rsidRDefault="00935062" w:rsidP="00B229B0">
            <w:pPr>
              <w:pStyle w:val="TableText"/>
              <w:keepNext w:val="0"/>
            </w:pPr>
            <w:r>
              <w:t>urn:oid:2.16.840.1.113883.10.20.22.4.24</w:t>
            </w:r>
          </w:p>
        </w:tc>
      </w:tr>
      <w:tr w:rsidR="00935062" w14:paraId="5891B314" w14:textId="77777777" w:rsidTr="00C44751">
        <w:trPr>
          <w:jc w:val="center"/>
        </w:trPr>
        <w:tc>
          <w:tcPr>
            <w:tcW w:w="360" w:type="dxa"/>
          </w:tcPr>
          <w:p w14:paraId="62211081" w14:textId="77777777" w:rsidR="00935062" w:rsidRDefault="0085191F" w:rsidP="00B229B0">
            <w:pPr>
              <w:pStyle w:val="TableText"/>
              <w:keepNext w:val="0"/>
              <w:ind w:left="432"/>
            </w:pPr>
            <w:hyperlink w:anchor="E_Drug_Monitoring_Act">
              <w:r w:rsidR="00935062">
                <w:rPr>
                  <w:rStyle w:val="HyperlinkText9pt"/>
                </w:rPr>
                <w:t>Drug Monitoring Act</w:t>
              </w:r>
            </w:hyperlink>
          </w:p>
        </w:tc>
        <w:tc>
          <w:tcPr>
            <w:tcW w:w="360" w:type="dxa"/>
          </w:tcPr>
          <w:p w14:paraId="29831F00" w14:textId="77777777" w:rsidR="00935062" w:rsidRDefault="00935062" w:rsidP="00B229B0">
            <w:pPr>
              <w:pStyle w:val="TableText"/>
              <w:keepNext w:val="0"/>
            </w:pPr>
            <w:r>
              <w:t>entry</w:t>
            </w:r>
          </w:p>
        </w:tc>
        <w:tc>
          <w:tcPr>
            <w:tcW w:w="360" w:type="dxa"/>
          </w:tcPr>
          <w:p w14:paraId="2648F953" w14:textId="77777777" w:rsidR="00935062" w:rsidRDefault="00935062" w:rsidP="00B229B0">
            <w:pPr>
              <w:pStyle w:val="TableText"/>
              <w:keepNext w:val="0"/>
            </w:pPr>
            <w:r>
              <w:t>urn:oid:2.16.840.1.113883.10.20.22.4.123</w:t>
            </w:r>
          </w:p>
        </w:tc>
      </w:tr>
      <w:tr w:rsidR="00935062" w14:paraId="2403AA79" w14:textId="77777777" w:rsidTr="00C44751">
        <w:trPr>
          <w:jc w:val="center"/>
        </w:trPr>
        <w:tc>
          <w:tcPr>
            <w:tcW w:w="360" w:type="dxa"/>
          </w:tcPr>
          <w:p w14:paraId="688FDC82" w14:textId="77777777" w:rsidR="00935062" w:rsidRDefault="0085191F" w:rsidP="00B229B0">
            <w:pPr>
              <w:pStyle w:val="TableText"/>
              <w:keepNext w:val="0"/>
              <w:ind w:left="576"/>
            </w:pPr>
            <w:hyperlink w:anchor="U_US_Realm_Person_Name_PNUSFIELDED">
              <w:r w:rsidR="00935062">
                <w:rPr>
                  <w:rStyle w:val="HyperlinkText9pt"/>
                </w:rPr>
                <w:t>US Realm Person Name (PN.US.FIELDED)</w:t>
              </w:r>
            </w:hyperlink>
          </w:p>
        </w:tc>
        <w:tc>
          <w:tcPr>
            <w:tcW w:w="360" w:type="dxa"/>
          </w:tcPr>
          <w:p w14:paraId="720B43AF" w14:textId="77777777" w:rsidR="00935062" w:rsidRDefault="00935062" w:rsidP="00B229B0">
            <w:pPr>
              <w:pStyle w:val="TableText"/>
              <w:keepNext w:val="0"/>
            </w:pPr>
            <w:r>
              <w:t>unspecified</w:t>
            </w:r>
          </w:p>
        </w:tc>
        <w:tc>
          <w:tcPr>
            <w:tcW w:w="360" w:type="dxa"/>
          </w:tcPr>
          <w:p w14:paraId="35309652" w14:textId="77777777" w:rsidR="00935062" w:rsidRDefault="00935062" w:rsidP="00B229B0">
            <w:pPr>
              <w:pStyle w:val="TableText"/>
              <w:keepNext w:val="0"/>
            </w:pPr>
            <w:r>
              <w:t>urn:oid:2.16.840.1.113883.10.20.22.5.1.1</w:t>
            </w:r>
          </w:p>
        </w:tc>
      </w:tr>
      <w:tr w:rsidR="00935062" w14:paraId="28164FAF" w14:textId="77777777" w:rsidTr="00C44751">
        <w:trPr>
          <w:jc w:val="center"/>
        </w:trPr>
        <w:tc>
          <w:tcPr>
            <w:tcW w:w="360" w:type="dxa"/>
          </w:tcPr>
          <w:p w14:paraId="3BAF9FE6" w14:textId="77777777" w:rsidR="00935062" w:rsidRDefault="0085191F" w:rsidP="00B229B0">
            <w:pPr>
              <w:pStyle w:val="TableText"/>
              <w:keepNext w:val="0"/>
              <w:ind w:left="432"/>
            </w:pPr>
            <w:hyperlink w:anchor="Indication_V2">
              <w:r w:rsidR="00935062">
                <w:rPr>
                  <w:rStyle w:val="HyperlinkText9pt"/>
                </w:rPr>
                <w:t>Indication (V2)</w:t>
              </w:r>
            </w:hyperlink>
          </w:p>
        </w:tc>
        <w:tc>
          <w:tcPr>
            <w:tcW w:w="360" w:type="dxa"/>
          </w:tcPr>
          <w:p w14:paraId="5B962062" w14:textId="77777777" w:rsidR="00935062" w:rsidRDefault="00935062" w:rsidP="00B229B0">
            <w:pPr>
              <w:pStyle w:val="TableText"/>
              <w:keepNext w:val="0"/>
            </w:pPr>
            <w:r>
              <w:t>entry</w:t>
            </w:r>
          </w:p>
        </w:tc>
        <w:tc>
          <w:tcPr>
            <w:tcW w:w="360" w:type="dxa"/>
          </w:tcPr>
          <w:p w14:paraId="296523AC" w14:textId="77777777" w:rsidR="00935062" w:rsidRDefault="00935062" w:rsidP="00B229B0">
            <w:pPr>
              <w:pStyle w:val="TableText"/>
              <w:keepNext w:val="0"/>
            </w:pPr>
            <w:r>
              <w:t>urn:hl7ii:2.16.840.1.113883.10.20.22.4.19:2014-06-09</w:t>
            </w:r>
          </w:p>
        </w:tc>
      </w:tr>
      <w:tr w:rsidR="00935062" w14:paraId="0F810EB2" w14:textId="77777777" w:rsidTr="00C44751">
        <w:trPr>
          <w:jc w:val="center"/>
        </w:trPr>
        <w:tc>
          <w:tcPr>
            <w:tcW w:w="360" w:type="dxa"/>
          </w:tcPr>
          <w:p w14:paraId="7AFBAA03" w14:textId="77777777" w:rsidR="00935062" w:rsidRDefault="0085191F" w:rsidP="00B229B0">
            <w:pPr>
              <w:pStyle w:val="TableText"/>
              <w:keepNext w:val="0"/>
              <w:ind w:left="432"/>
            </w:pPr>
            <w:hyperlink w:anchor="E_Medication_Supply_Order_V2">
              <w:r w:rsidR="00935062">
                <w:rPr>
                  <w:rStyle w:val="HyperlinkText9pt"/>
                </w:rPr>
                <w:t>Medication Supply Order (V2)</w:t>
              </w:r>
            </w:hyperlink>
          </w:p>
        </w:tc>
        <w:tc>
          <w:tcPr>
            <w:tcW w:w="360" w:type="dxa"/>
          </w:tcPr>
          <w:p w14:paraId="23B63332" w14:textId="77777777" w:rsidR="00935062" w:rsidRDefault="00935062" w:rsidP="00B229B0">
            <w:pPr>
              <w:pStyle w:val="TableText"/>
              <w:keepNext w:val="0"/>
            </w:pPr>
            <w:r>
              <w:t>entry</w:t>
            </w:r>
          </w:p>
        </w:tc>
        <w:tc>
          <w:tcPr>
            <w:tcW w:w="360" w:type="dxa"/>
          </w:tcPr>
          <w:p w14:paraId="1FD6D39E" w14:textId="77777777" w:rsidR="00935062" w:rsidRDefault="00935062" w:rsidP="00B229B0">
            <w:pPr>
              <w:pStyle w:val="TableText"/>
              <w:keepNext w:val="0"/>
            </w:pPr>
            <w:r>
              <w:t>urn:hl7ii:2.16.840.1.113883.10.20.22.4.17:2014-06-09</w:t>
            </w:r>
          </w:p>
        </w:tc>
      </w:tr>
      <w:tr w:rsidR="00935062" w14:paraId="7A036B26" w14:textId="77777777" w:rsidTr="00C44751">
        <w:trPr>
          <w:jc w:val="center"/>
        </w:trPr>
        <w:tc>
          <w:tcPr>
            <w:tcW w:w="360" w:type="dxa"/>
          </w:tcPr>
          <w:p w14:paraId="651D8247" w14:textId="77777777" w:rsidR="00935062" w:rsidRDefault="0085191F" w:rsidP="00B229B0">
            <w:pPr>
              <w:pStyle w:val="TableText"/>
              <w:keepNext w:val="0"/>
              <w:ind w:left="576"/>
            </w:pPr>
            <w:hyperlink w:anchor="E_Medication_Information_V2">
              <w:r w:rsidR="00935062">
                <w:rPr>
                  <w:rStyle w:val="HyperlinkText9pt"/>
                </w:rPr>
                <w:t>Medication Information (V2)</w:t>
              </w:r>
            </w:hyperlink>
          </w:p>
        </w:tc>
        <w:tc>
          <w:tcPr>
            <w:tcW w:w="360" w:type="dxa"/>
          </w:tcPr>
          <w:p w14:paraId="381BBFCD" w14:textId="77777777" w:rsidR="00935062" w:rsidRDefault="00935062" w:rsidP="00B229B0">
            <w:pPr>
              <w:pStyle w:val="TableText"/>
              <w:keepNext w:val="0"/>
            </w:pPr>
            <w:r>
              <w:t>entry</w:t>
            </w:r>
          </w:p>
        </w:tc>
        <w:tc>
          <w:tcPr>
            <w:tcW w:w="360" w:type="dxa"/>
          </w:tcPr>
          <w:p w14:paraId="1B99E56E" w14:textId="77777777" w:rsidR="00935062" w:rsidRDefault="00935062" w:rsidP="00B229B0">
            <w:pPr>
              <w:pStyle w:val="TableText"/>
              <w:keepNext w:val="0"/>
            </w:pPr>
            <w:r>
              <w:t>urn:hl7ii:2.16.840.1.113883.10.20.22.4.23:2014-06-09</w:t>
            </w:r>
          </w:p>
        </w:tc>
      </w:tr>
      <w:tr w:rsidR="00935062" w14:paraId="0104B1AB" w14:textId="77777777" w:rsidTr="00C44751">
        <w:trPr>
          <w:jc w:val="center"/>
        </w:trPr>
        <w:tc>
          <w:tcPr>
            <w:tcW w:w="360" w:type="dxa"/>
          </w:tcPr>
          <w:p w14:paraId="703287DD" w14:textId="77777777" w:rsidR="00935062" w:rsidRDefault="0085191F" w:rsidP="00B229B0">
            <w:pPr>
              <w:pStyle w:val="TableText"/>
              <w:keepNext w:val="0"/>
              <w:ind w:left="576"/>
            </w:pPr>
            <w:hyperlink w:anchor="Instruction_V2">
              <w:r w:rsidR="00935062">
                <w:rPr>
                  <w:rStyle w:val="HyperlinkText9pt"/>
                </w:rPr>
                <w:t>Instruction (V2)</w:t>
              </w:r>
            </w:hyperlink>
          </w:p>
        </w:tc>
        <w:tc>
          <w:tcPr>
            <w:tcW w:w="360" w:type="dxa"/>
          </w:tcPr>
          <w:p w14:paraId="5D931B40" w14:textId="77777777" w:rsidR="00935062" w:rsidRDefault="00935062" w:rsidP="00B229B0">
            <w:pPr>
              <w:pStyle w:val="TableText"/>
              <w:keepNext w:val="0"/>
            </w:pPr>
            <w:r>
              <w:t>entry</w:t>
            </w:r>
          </w:p>
        </w:tc>
        <w:tc>
          <w:tcPr>
            <w:tcW w:w="360" w:type="dxa"/>
          </w:tcPr>
          <w:p w14:paraId="6F894ABA" w14:textId="77777777" w:rsidR="00935062" w:rsidRDefault="00935062" w:rsidP="00B229B0">
            <w:pPr>
              <w:pStyle w:val="TableText"/>
              <w:keepNext w:val="0"/>
            </w:pPr>
            <w:r>
              <w:t>urn:hl7ii:2.16.840.1.113883.10.20.22.4.20:2014-06-09</w:t>
            </w:r>
          </w:p>
        </w:tc>
      </w:tr>
      <w:tr w:rsidR="00935062" w14:paraId="7B918745" w14:textId="77777777" w:rsidTr="00C44751">
        <w:trPr>
          <w:jc w:val="center"/>
        </w:trPr>
        <w:tc>
          <w:tcPr>
            <w:tcW w:w="360" w:type="dxa"/>
          </w:tcPr>
          <w:p w14:paraId="2C209668" w14:textId="77777777" w:rsidR="00935062" w:rsidRDefault="0085191F" w:rsidP="00B229B0">
            <w:pPr>
              <w:pStyle w:val="TableText"/>
              <w:keepNext w:val="0"/>
              <w:ind w:left="576"/>
            </w:pPr>
            <w:hyperlink w:anchor="Immunization_Medication_Information_V2">
              <w:r w:rsidR="00935062">
                <w:rPr>
                  <w:rStyle w:val="HyperlinkText9pt"/>
                </w:rPr>
                <w:t>Immunization Medication Information (V2)</w:t>
              </w:r>
            </w:hyperlink>
          </w:p>
        </w:tc>
        <w:tc>
          <w:tcPr>
            <w:tcW w:w="360" w:type="dxa"/>
          </w:tcPr>
          <w:p w14:paraId="7936F0D7" w14:textId="77777777" w:rsidR="00935062" w:rsidRDefault="00935062" w:rsidP="00B229B0">
            <w:pPr>
              <w:pStyle w:val="TableText"/>
              <w:keepNext w:val="0"/>
            </w:pPr>
            <w:r>
              <w:t>entry</w:t>
            </w:r>
          </w:p>
        </w:tc>
        <w:tc>
          <w:tcPr>
            <w:tcW w:w="360" w:type="dxa"/>
          </w:tcPr>
          <w:p w14:paraId="4BC26460" w14:textId="77777777" w:rsidR="00935062" w:rsidRDefault="00935062" w:rsidP="00B229B0">
            <w:pPr>
              <w:pStyle w:val="TableText"/>
              <w:keepNext w:val="0"/>
            </w:pPr>
            <w:r>
              <w:t>urn:hl7ii:2.16.840.1.113883.10.20.22.4.54:2014-06-09</w:t>
            </w:r>
          </w:p>
        </w:tc>
      </w:tr>
      <w:tr w:rsidR="00935062" w14:paraId="6A9B149B" w14:textId="77777777" w:rsidTr="00C44751">
        <w:trPr>
          <w:jc w:val="center"/>
        </w:trPr>
        <w:tc>
          <w:tcPr>
            <w:tcW w:w="360" w:type="dxa"/>
          </w:tcPr>
          <w:p w14:paraId="18FF5E73" w14:textId="77777777" w:rsidR="00935062" w:rsidRDefault="0085191F" w:rsidP="00B229B0">
            <w:pPr>
              <w:pStyle w:val="TableText"/>
              <w:keepNext w:val="0"/>
              <w:ind w:left="432"/>
            </w:pPr>
            <w:hyperlink w:anchor="E_Medication_Information_V2">
              <w:r w:rsidR="00935062">
                <w:rPr>
                  <w:rStyle w:val="HyperlinkText9pt"/>
                </w:rPr>
                <w:t>Medication Information (V2)</w:t>
              </w:r>
            </w:hyperlink>
          </w:p>
        </w:tc>
        <w:tc>
          <w:tcPr>
            <w:tcW w:w="360" w:type="dxa"/>
          </w:tcPr>
          <w:p w14:paraId="17D72956" w14:textId="77777777" w:rsidR="00935062" w:rsidRDefault="00935062" w:rsidP="00B229B0">
            <w:pPr>
              <w:pStyle w:val="TableText"/>
              <w:keepNext w:val="0"/>
            </w:pPr>
            <w:r>
              <w:t>entry</w:t>
            </w:r>
          </w:p>
        </w:tc>
        <w:tc>
          <w:tcPr>
            <w:tcW w:w="360" w:type="dxa"/>
          </w:tcPr>
          <w:p w14:paraId="34598DA0" w14:textId="77777777" w:rsidR="00935062" w:rsidRDefault="00935062" w:rsidP="00B229B0">
            <w:pPr>
              <w:pStyle w:val="TableText"/>
              <w:keepNext w:val="0"/>
            </w:pPr>
            <w:r>
              <w:t>urn:hl7ii:2.16.840.1.113883.10.20.22.4.23:2014-06-09</w:t>
            </w:r>
          </w:p>
        </w:tc>
      </w:tr>
      <w:tr w:rsidR="00935062" w14:paraId="71971523" w14:textId="77777777" w:rsidTr="00C44751">
        <w:trPr>
          <w:jc w:val="center"/>
        </w:trPr>
        <w:tc>
          <w:tcPr>
            <w:tcW w:w="360" w:type="dxa"/>
          </w:tcPr>
          <w:p w14:paraId="5A726436" w14:textId="77777777" w:rsidR="00935062" w:rsidRDefault="0085191F" w:rsidP="00B229B0">
            <w:pPr>
              <w:pStyle w:val="TableText"/>
              <w:keepNext w:val="0"/>
              <w:ind w:left="432"/>
            </w:pPr>
            <w:hyperlink w:anchor="E_Medication_Dispense_V2">
              <w:r w:rsidR="00935062">
                <w:rPr>
                  <w:rStyle w:val="HyperlinkText9pt"/>
                </w:rPr>
                <w:t>Medication Dispense (V2)</w:t>
              </w:r>
            </w:hyperlink>
          </w:p>
        </w:tc>
        <w:tc>
          <w:tcPr>
            <w:tcW w:w="360" w:type="dxa"/>
          </w:tcPr>
          <w:p w14:paraId="717B46A7" w14:textId="77777777" w:rsidR="00935062" w:rsidRDefault="00935062" w:rsidP="00B229B0">
            <w:pPr>
              <w:pStyle w:val="TableText"/>
              <w:keepNext w:val="0"/>
            </w:pPr>
            <w:r>
              <w:t>entry</w:t>
            </w:r>
          </w:p>
        </w:tc>
        <w:tc>
          <w:tcPr>
            <w:tcW w:w="360" w:type="dxa"/>
          </w:tcPr>
          <w:p w14:paraId="2152691C" w14:textId="77777777" w:rsidR="00935062" w:rsidRDefault="00935062" w:rsidP="00B229B0">
            <w:pPr>
              <w:pStyle w:val="TableText"/>
              <w:keepNext w:val="0"/>
            </w:pPr>
            <w:r>
              <w:t>urn:hl7ii:2.16.840.1.113883.10.20.22.4.18:2014-06-09</w:t>
            </w:r>
          </w:p>
        </w:tc>
      </w:tr>
      <w:tr w:rsidR="00935062" w14:paraId="562F65A9" w14:textId="77777777" w:rsidTr="00C44751">
        <w:trPr>
          <w:jc w:val="center"/>
        </w:trPr>
        <w:tc>
          <w:tcPr>
            <w:tcW w:w="360" w:type="dxa"/>
          </w:tcPr>
          <w:p w14:paraId="4C12C1DF" w14:textId="77777777" w:rsidR="00935062" w:rsidRDefault="0085191F" w:rsidP="00B229B0">
            <w:pPr>
              <w:pStyle w:val="TableText"/>
              <w:keepNext w:val="0"/>
              <w:ind w:left="576"/>
            </w:pPr>
            <w:hyperlink w:anchor="U_US_Realm_Address_ADUSFIELDED">
              <w:r w:rsidR="00935062">
                <w:rPr>
                  <w:rStyle w:val="HyperlinkText9pt"/>
                </w:rPr>
                <w:t>US Realm Address (AD.US.FIELDED)</w:t>
              </w:r>
            </w:hyperlink>
          </w:p>
        </w:tc>
        <w:tc>
          <w:tcPr>
            <w:tcW w:w="360" w:type="dxa"/>
          </w:tcPr>
          <w:p w14:paraId="06A4600E" w14:textId="77777777" w:rsidR="00935062" w:rsidRDefault="00935062" w:rsidP="00B229B0">
            <w:pPr>
              <w:pStyle w:val="TableText"/>
              <w:keepNext w:val="0"/>
            </w:pPr>
            <w:r>
              <w:t>unspecified</w:t>
            </w:r>
          </w:p>
        </w:tc>
        <w:tc>
          <w:tcPr>
            <w:tcW w:w="360" w:type="dxa"/>
          </w:tcPr>
          <w:p w14:paraId="6B05BCF8" w14:textId="77777777" w:rsidR="00935062" w:rsidRDefault="00935062" w:rsidP="00B229B0">
            <w:pPr>
              <w:pStyle w:val="TableText"/>
              <w:keepNext w:val="0"/>
            </w:pPr>
            <w:r>
              <w:t>urn:oid:2.16.840.1.113883.10.20.22.5.2</w:t>
            </w:r>
          </w:p>
        </w:tc>
      </w:tr>
      <w:tr w:rsidR="00935062" w14:paraId="68FE0307" w14:textId="77777777" w:rsidTr="00C44751">
        <w:trPr>
          <w:jc w:val="center"/>
        </w:trPr>
        <w:tc>
          <w:tcPr>
            <w:tcW w:w="360" w:type="dxa"/>
          </w:tcPr>
          <w:p w14:paraId="735BF010" w14:textId="77777777" w:rsidR="00935062" w:rsidRDefault="0085191F" w:rsidP="00B229B0">
            <w:pPr>
              <w:pStyle w:val="TableText"/>
              <w:keepNext w:val="0"/>
              <w:ind w:left="576"/>
            </w:pPr>
            <w:hyperlink w:anchor="E_Medication_Supply_Order_V2">
              <w:r w:rsidR="00935062">
                <w:rPr>
                  <w:rStyle w:val="HyperlinkText9pt"/>
                </w:rPr>
                <w:t>Medication Supply Order (V2)</w:t>
              </w:r>
            </w:hyperlink>
          </w:p>
        </w:tc>
        <w:tc>
          <w:tcPr>
            <w:tcW w:w="360" w:type="dxa"/>
          </w:tcPr>
          <w:p w14:paraId="291596B1" w14:textId="77777777" w:rsidR="00935062" w:rsidRDefault="00935062" w:rsidP="00B229B0">
            <w:pPr>
              <w:pStyle w:val="TableText"/>
              <w:keepNext w:val="0"/>
            </w:pPr>
            <w:r>
              <w:t>entry</w:t>
            </w:r>
          </w:p>
        </w:tc>
        <w:tc>
          <w:tcPr>
            <w:tcW w:w="360" w:type="dxa"/>
          </w:tcPr>
          <w:p w14:paraId="3C42C7F6" w14:textId="77777777" w:rsidR="00935062" w:rsidRDefault="00935062" w:rsidP="00B229B0">
            <w:pPr>
              <w:pStyle w:val="TableText"/>
              <w:keepNext w:val="0"/>
            </w:pPr>
            <w:r>
              <w:t>urn:hl7ii:2.16.840.1.113883.10.20.22.4.17:2014-06-09</w:t>
            </w:r>
          </w:p>
        </w:tc>
      </w:tr>
      <w:tr w:rsidR="00935062" w14:paraId="2CA0B007" w14:textId="77777777" w:rsidTr="00C44751">
        <w:trPr>
          <w:jc w:val="center"/>
        </w:trPr>
        <w:tc>
          <w:tcPr>
            <w:tcW w:w="360" w:type="dxa"/>
          </w:tcPr>
          <w:p w14:paraId="73C71B80" w14:textId="77777777" w:rsidR="00935062" w:rsidRDefault="0085191F" w:rsidP="00B229B0">
            <w:pPr>
              <w:pStyle w:val="TableText"/>
              <w:keepNext w:val="0"/>
              <w:ind w:left="720"/>
            </w:pPr>
            <w:hyperlink w:anchor="E_Medication_Information_V2">
              <w:r w:rsidR="00935062">
                <w:rPr>
                  <w:rStyle w:val="HyperlinkText9pt"/>
                </w:rPr>
                <w:t>Medication Information (V2)</w:t>
              </w:r>
            </w:hyperlink>
          </w:p>
        </w:tc>
        <w:tc>
          <w:tcPr>
            <w:tcW w:w="360" w:type="dxa"/>
          </w:tcPr>
          <w:p w14:paraId="3876F649" w14:textId="77777777" w:rsidR="00935062" w:rsidRDefault="00935062" w:rsidP="00B229B0">
            <w:pPr>
              <w:pStyle w:val="TableText"/>
              <w:keepNext w:val="0"/>
            </w:pPr>
            <w:r>
              <w:t>entry</w:t>
            </w:r>
          </w:p>
        </w:tc>
        <w:tc>
          <w:tcPr>
            <w:tcW w:w="360" w:type="dxa"/>
          </w:tcPr>
          <w:p w14:paraId="46D320DE" w14:textId="77777777" w:rsidR="00935062" w:rsidRDefault="00935062" w:rsidP="00B229B0">
            <w:pPr>
              <w:pStyle w:val="TableText"/>
              <w:keepNext w:val="0"/>
            </w:pPr>
            <w:r>
              <w:t>urn:hl7ii:2.16.840.1.113883.10.20.22.4.23:2014-06-09</w:t>
            </w:r>
          </w:p>
        </w:tc>
      </w:tr>
      <w:tr w:rsidR="00935062" w14:paraId="0311BF9D" w14:textId="77777777" w:rsidTr="00C44751">
        <w:trPr>
          <w:jc w:val="center"/>
        </w:trPr>
        <w:tc>
          <w:tcPr>
            <w:tcW w:w="360" w:type="dxa"/>
          </w:tcPr>
          <w:p w14:paraId="2B8DCC0B" w14:textId="77777777" w:rsidR="00935062" w:rsidRDefault="0085191F" w:rsidP="00B229B0">
            <w:pPr>
              <w:pStyle w:val="TableText"/>
              <w:keepNext w:val="0"/>
              <w:ind w:left="720"/>
            </w:pPr>
            <w:hyperlink w:anchor="Instruction_V2">
              <w:r w:rsidR="00935062">
                <w:rPr>
                  <w:rStyle w:val="HyperlinkText9pt"/>
                </w:rPr>
                <w:t>Instruction (V2)</w:t>
              </w:r>
            </w:hyperlink>
          </w:p>
        </w:tc>
        <w:tc>
          <w:tcPr>
            <w:tcW w:w="360" w:type="dxa"/>
          </w:tcPr>
          <w:p w14:paraId="79D9911E" w14:textId="77777777" w:rsidR="00935062" w:rsidRDefault="00935062" w:rsidP="00B229B0">
            <w:pPr>
              <w:pStyle w:val="TableText"/>
              <w:keepNext w:val="0"/>
            </w:pPr>
            <w:r>
              <w:t>entry</w:t>
            </w:r>
          </w:p>
        </w:tc>
        <w:tc>
          <w:tcPr>
            <w:tcW w:w="360" w:type="dxa"/>
          </w:tcPr>
          <w:p w14:paraId="2AA124E9" w14:textId="77777777" w:rsidR="00935062" w:rsidRDefault="00935062" w:rsidP="00B229B0">
            <w:pPr>
              <w:pStyle w:val="TableText"/>
              <w:keepNext w:val="0"/>
            </w:pPr>
            <w:r>
              <w:t>urn:hl7ii:2.16.840.1.113883.10.20.22.4.20:2014-06-09</w:t>
            </w:r>
          </w:p>
        </w:tc>
      </w:tr>
      <w:tr w:rsidR="00935062" w14:paraId="285B19B9" w14:textId="77777777" w:rsidTr="00C44751">
        <w:trPr>
          <w:jc w:val="center"/>
        </w:trPr>
        <w:tc>
          <w:tcPr>
            <w:tcW w:w="360" w:type="dxa"/>
          </w:tcPr>
          <w:p w14:paraId="5AF089A7" w14:textId="77777777" w:rsidR="00935062" w:rsidRDefault="0085191F" w:rsidP="00B229B0">
            <w:pPr>
              <w:pStyle w:val="TableText"/>
              <w:keepNext w:val="0"/>
              <w:ind w:left="720"/>
            </w:pPr>
            <w:hyperlink w:anchor="Immunization_Medication_Information_V2">
              <w:r w:rsidR="00935062">
                <w:rPr>
                  <w:rStyle w:val="HyperlinkText9pt"/>
                </w:rPr>
                <w:t>Immunization Medication Information (V2)</w:t>
              </w:r>
            </w:hyperlink>
          </w:p>
        </w:tc>
        <w:tc>
          <w:tcPr>
            <w:tcW w:w="360" w:type="dxa"/>
          </w:tcPr>
          <w:p w14:paraId="58DDBE89" w14:textId="77777777" w:rsidR="00935062" w:rsidRDefault="00935062" w:rsidP="00B229B0">
            <w:pPr>
              <w:pStyle w:val="TableText"/>
              <w:keepNext w:val="0"/>
            </w:pPr>
            <w:r>
              <w:t>entry</w:t>
            </w:r>
          </w:p>
        </w:tc>
        <w:tc>
          <w:tcPr>
            <w:tcW w:w="360" w:type="dxa"/>
          </w:tcPr>
          <w:p w14:paraId="4DE369B5" w14:textId="77777777" w:rsidR="00935062" w:rsidRDefault="00935062" w:rsidP="00B229B0">
            <w:pPr>
              <w:pStyle w:val="TableText"/>
              <w:keepNext w:val="0"/>
            </w:pPr>
            <w:r>
              <w:t>urn:hl7ii:2.16.840.1.113883.10.20.22.4.54:2014-06-09</w:t>
            </w:r>
          </w:p>
        </w:tc>
      </w:tr>
      <w:tr w:rsidR="00935062" w14:paraId="6C30C1CE" w14:textId="77777777" w:rsidTr="00C44751">
        <w:trPr>
          <w:jc w:val="center"/>
        </w:trPr>
        <w:tc>
          <w:tcPr>
            <w:tcW w:w="360" w:type="dxa"/>
          </w:tcPr>
          <w:p w14:paraId="49F6A74C" w14:textId="77777777" w:rsidR="00935062" w:rsidRDefault="0085191F" w:rsidP="00B229B0">
            <w:pPr>
              <w:pStyle w:val="TableText"/>
              <w:keepNext w:val="0"/>
              <w:ind w:left="576"/>
            </w:pPr>
            <w:hyperlink w:anchor="E_Medication_Information_V2">
              <w:r w:rsidR="00935062">
                <w:rPr>
                  <w:rStyle w:val="HyperlinkText9pt"/>
                </w:rPr>
                <w:t>Medication Information (V2)</w:t>
              </w:r>
            </w:hyperlink>
          </w:p>
        </w:tc>
        <w:tc>
          <w:tcPr>
            <w:tcW w:w="360" w:type="dxa"/>
          </w:tcPr>
          <w:p w14:paraId="167CE754" w14:textId="77777777" w:rsidR="00935062" w:rsidRDefault="00935062" w:rsidP="00B229B0">
            <w:pPr>
              <w:pStyle w:val="TableText"/>
              <w:keepNext w:val="0"/>
            </w:pPr>
            <w:r>
              <w:t>entry</w:t>
            </w:r>
          </w:p>
        </w:tc>
        <w:tc>
          <w:tcPr>
            <w:tcW w:w="360" w:type="dxa"/>
          </w:tcPr>
          <w:p w14:paraId="50C33763" w14:textId="77777777" w:rsidR="00935062" w:rsidRDefault="00935062" w:rsidP="00B229B0">
            <w:pPr>
              <w:pStyle w:val="TableText"/>
              <w:keepNext w:val="0"/>
            </w:pPr>
            <w:r>
              <w:t>urn:hl7ii:2.16.840.1.113883.10.20.22.4.23:2014-06-09</w:t>
            </w:r>
          </w:p>
        </w:tc>
      </w:tr>
      <w:tr w:rsidR="00935062" w14:paraId="7AB1530C" w14:textId="77777777" w:rsidTr="00C44751">
        <w:trPr>
          <w:jc w:val="center"/>
        </w:trPr>
        <w:tc>
          <w:tcPr>
            <w:tcW w:w="360" w:type="dxa"/>
          </w:tcPr>
          <w:p w14:paraId="2587EACF" w14:textId="77777777" w:rsidR="00935062" w:rsidRDefault="0085191F" w:rsidP="00B229B0">
            <w:pPr>
              <w:pStyle w:val="TableText"/>
              <w:keepNext w:val="0"/>
              <w:ind w:left="576"/>
            </w:pPr>
            <w:hyperlink w:anchor="Immunization_Medication_Information_V2">
              <w:r w:rsidR="00935062">
                <w:rPr>
                  <w:rStyle w:val="HyperlinkText9pt"/>
                </w:rPr>
                <w:t>Immunization Medication Information (V2)</w:t>
              </w:r>
            </w:hyperlink>
          </w:p>
        </w:tc>
        <w:tc>
          <w:tcPr>
            <w:tcW w:w="360" w:type="dxa"/>
          </w:tcPr>
          <w:p w14:paraId="6A47BB1F" w14:textId="77777777" w:rsidR="00935062" w:rsidRDefault="00935062" w:rsidP="00B229B0">
            <w:pPr>
              <w:pStyle w:val="TableText"/>
              <w:keepNext w:val="0"/>
            </w:pPr>
            <w:r>
              <w:t>entry</w:t>
            </w:r>
          </w:p>
        </w:tc>
        <w:tc>
          <w:tcPr>
            <w:tcW w:w="360" w:type="dxa"/>
          </w:tcPr>
          <w:p w14:paraId="5CE28FBE" w14:textId="77777777" w:rsidR="00935062" w:rsidRDefault="00935062" w:rsidP="00B229B0">
            <w:pPr>
              <w:pStyle w:val="TableText"/>
              <w:keepNext w:val="0"/>
            </w:pPr>
            <w:r>
              <w:t>urn:hl7ii:2.16.840.1.113883.10.20.22.4.54:2014-06-09</w:t>
            </w:r>
          </w:p>
        </w:tc>
      </w:tr>
      <w:tr w:rsidR="00935062" w14:paraId="6B6E07B7" w14:textId="77777777" w:rsidTr="00C44751">
        <w:trPr>
          <w:jc w:val="center"/>
        </w:trPr>
        <w:tc>
          <w:tcPr>
            <w:tcW w:w="360" w:type="dxa"/>
          </w:tcPr>
          <w:p w14:paraId="7FCBEA31" w14:textId="77777777" w:rsidR="00935062" w:rsidRDefault="0085191F" w:rsidP="00B229B0">
            <w:pPr>
              <w:pStyle w:val="TableText"/>
              <w:keepNext w:val="0"/>
              <w:ind w:left="432"/>
            </w:pPr>
            <w:hyperlink w:anchor="Instruction_V2">
              <w:r w:rsidR="00935062">
                <w:rPr>
                  <w:rStyle w:val="HyperlinkText9pt"/>
                </w:rPr>
                <w:t>Instruction (V2)</w:t>
              </w:r>
            </w:hyperlink>
          </w:p>
        </w:tc>
        <w:tc>
          <w:tcPr>
            <w:tcW w:w="360" w:type="dxa"/>
          </w:tcPr>
          <w:p w14:paraId="4CE45D4D" w14:textId="77777777" w:rsidR="00935062" w:rsidRDefault="00935062" w:rsidP="00B229B0">
            <w:pPr>
              <w:pStyle w:val="TableText"/>
              <w:keepNext w:val="0"/>
            </w:pPr>
            <w:r>
              <w:t>entry</w:t>
            </w:r>
          </w:p>
        </w:tc>
        <w:tc>
          <w:tcPr>
            <w:tcW w:w="360" w:type="dxa"/>
          </w:tcPr>
          <w:p w14:paraId="6FDC246B" w14:textId="77777777" w:rsidR="00935062" w:rsidRDefault="00935062" w:rsidP="00B229B0">
            <w:pPr>
              <w:pStyle w:val="TableText"/>
              <w:keepNext w:val="0"/>
            </w:pPr>
            <w:r>
              <w:t>urn:hl7ii:2.16.840.1.113883.10.20.22.4.20:2014-06-09</w:t>
            </w:r>
          </w:p>
        </w:tc>
      </w:tr>
      <w:tr w:rsidR="00935062" w14:paraId="2A9ED637" w14:textId="77777777" w:rsidTr="00C44751">
        <w:trPr>
          <w:jc w:val="center"/>
        </w:trPr>
        <w:tc>
          <w:tcPr>
            <w:tcW w:w="360" w:type="dxa"/>
          </w:tcPr>
          <w:p w14:paraId="772AF894" w14:textId="77777777" w:rsidR="00935062" w:rsidRDefault="0085191F" w:rsidP="00B229B0">
            <w:pPr>
              <w:pStyle w:val="TableText"/>
              <w:keepNext w:val="0"/>
              <w:ind w:left="432"/>
            </w:pPr>
            <w:hyperlink w:anchor="U_Author_Participation">
              <w:r w:rsidR="00935062">
                <w:rPr>
                  <w:rStyle w:val="HyperlinkText9pt"/>
                </w:rPr>
                <w:t>Author Participation</w:t>
              </w:r>
            </w:hyperlink>
          </w:p>
        </w:tc>
        <w:tc>
          <w:tcPr>
            <w:tcW w:w="360" w:type="dxa"/>
          </w:tcPr>
          <w:p w14:paraId="468F44C5" w14:textId="77777777" w:rsidR="00935062" w:rsidRDefault="00935062" w:rsidP="00B229B0">
            <w:pPr>
              <w:pStyle w:val="TableText"/>
              <w:keepNext w:val="0"/>
            </w:pPr>
            <w:r>
              <w:t>unspecified</w:t>
            </w:r>
          </w:p>
        </w:tc>
        <w:tc>
          <w:tcPr>
            <w:tcW w:w="360" w:type="dxa"/>
          </w:tcPr>
          <w:p w14:paraId="014E0EEA" w14:textId="77777777" w:rsidR="00935062" w:rsidRDefault="00935062" w:rsidP="00B229B0">
            <w:pPr>
              <w:pStyle w:val="TableText"/>
              <w:keepNext w:val="0"/>
            </w:pPr>
            <w:r>
              <w:t>urn:oid:2.16.840.1.113883.10.20.22.4.119</w:t>
            </w:r>
          </w:p>
        </w:tc>
      </w:tr>
      <w:tr w:rsidR="00935062" w14:paraId="28D51C3B" w14:textId="77777777" w:rsidTr="00C44751">
        <w:trPr>
          <w:jc w:val="center"/>
        </w:trPr>
        <w:tc>
          <w:tcPr>
            <w:tcW w:w="360" w:type="dxa"/>
          </w:tcPr>
          <w:p w14:paraId="2A8CC018" w14:textId="77777777" w:rsidR="00935062" w:rsidRDefault="0085191F" w:rsidP="00B229B0">
            <w:pPr>
              <w:pStyle w:val="TableText"/>
              <w:keepNext w:val="0"/>
              <w:ind w:left="432"/>
            </w:pPr>
            <w:hyperlink w:anchor="E_Substance_Administered_Act">
              <w:r w:rsidR="00935062">
                <w:rPr>
                  <w:rStyle w:val="HyperlinkText9pt"/>
                </w:rPr>
                <w:t>Substance Administered Act</w:t>
              </w:r>
            </w:hyperlink>
          </w:p>
        </w:tc>
        <w:tc>
          <w:tcPr>
            <w:tcW w:w="360" w:type="dxa"/>
          </w:tcPr>
          <w:p w14:paraId="74B21BF7" w14:textId="77777777" w:rsidR="00935062" w:rsidRDefault="00935062" w:rsidP="00B229B0">
            <w:pPr>
              <w:pStyle w:val="TableText"/>
              <w:keepNext w:val="0"/>
            </w:pPr>
            <w:r>
              <w:t>entry</w:t>
            </w:r>
          </w:p>
        </w:tc>
        <w:tc>
          <w:tcPr>
            <w:tcW w:w="360" w:type="dxa"/>
          </w:tcPr>
          <w:p w14:paraId="6FE7C09C" w14:textId="77777777" w:rsidR="00935062" w:rsidRDefault="00935062" w:rsidP="00B229B0">
            <w:pPr>
              <w:pStyle w:val="TableText"/>
              <w:keepNext w:val="0"/>
            </w:pPr>
            <w:r>
              <w:t>urn:oid:2.16.840.1.113883.10.20.22.4.118</w:t>
            </w:r>
          </w:p>
        </w:tc>
      </w:tr>
      <w:tr w:rsidR="00935062" w14:paraId="2AE66CF9" w14:textId="77777777" w:rsidTr="00C44751">
        <w:trPr>
          <w:jc w:val="center"/>
        </w:trPr>
        <w:tc>
          <w:tcPr>
            <w:tcW w:w="360" w:type="dxa"/>
          </w:tcPr>
          <w:p w14:paraId="12A8CB25" w14:textId="77777777" w:rsidR="00935062" w:rsidRDefault="0085191F" w:rsidP="00B229B0">
            <w:pPr>
              <w:pStyle w:val="TableText"/>
              <w:keepNext w:val="0"/>
              <w:ind w:left="432"/>
            </w:pPr>
            <w:hyperlink w:anchor="Precondition_for_Substance_Administrati">
              <w:r w:rsidR="00935062">
                <w:rPr>
                  <w:rStyle w:val="HyperlinkText9pt"/>
                </w:rPr>
                <w:t>Precondition for Substance Administration (V2)</w:t>
              </w:r>
            </w:hyperlink>
          </w:p>
        </w:tc>
        <w:tc>
          <w:tcPr>
            <w:tcW w:w="360" w:type="dxa"/>
          </w:tcPr>
          <w:p w14:paraId="7085F765" w14:textId="77777777" w:rsidR="00935062" w:rsidRDefault="00935062" w:rsidP="00B229B0">
            <w:pPr>
              <w:pStyle w:val="TableText"/>
              <w:keepNext w:val="0"/>
            </w:pPr>
            <w:r>
              <w:t>entry</w:t>
            </w:r>
          </w:p>
        </w:tc>
        <w:tc>
          <w:tcPr>
            <w:tcW w:w="360" w:type="dxa"/>
          </w:tcPr>
          <w:p w14:paraId="5E70DD4B" w14:textId="77777777" w:rsidR="00935062" w:rsidRDefault="00935062" w:rsidP="00B229B0">
            <w:pPr>
              <w:pStyle w:val="TableText"/>
              <w:keepNext w:val="0"/>
            </w:pPr>
            <w:r>
              <w:t>urn:hl7ii:2.16.840.1.113883.10.20.22.4.25:2014-06-09</w:t>
            </w:r>
          </w:p>
        </w:tc>
      </w:tr>
      <w:tr w:rsidR="00935062" w14:paraId="68E24E20" w14:textId="77777777" w:rsidTr="00C44751">
        <w:trPr>
          <w:jc w:val="center"/>
        </w:trPr>
        <w:tc>
          <w:tcPr>
            <w:tcW w:w="360" w:type="dxa"/>
          </w:tcPr>
          <w:p w14:paraId="64EF676B" w14:textId="77777777" w:rsidR="00935062" w:rsidRDefault="0085191F" w:rsidP="00B229B0">
            <w:pPr>
              <w:pStyle w:val="TableText"/>
              <w:keepNext w:val="0"/>
              <w:ind w:left="432"/>
            </w:pPr>
            <w:hyperlink w:anchor="E_Medication_Free_Text_Sig">
              <w:r w:rsidR="00935062">
                <w:rPr>
                  <w:rStyle w:val="HyperlinkText9pt"/>
                </w:rPr>
                <w:t>Medication Free Text Sig</w:t>
              </w:r>
            </w:hyperlink>
          </w:p>
        </w:tc>
        <w:tc>
          <w:tcPr>
            <w:tcW w:w="360" w:type="dxa"/>
          </w:tcPr>
          <w:p w14:paraId="4F5F6157" w14:textId="77777777" w:rsidR="00935062" w:rsidRDefault="00935062" w:rsidP="00B229B0">
            <w:pPr>
              <w:pStyle w:val="TableText"/>
              <w:keepNext w:val="0"/>
            </w:pPr>
            <w:r>
              <w:t>entry</w:t>
            </w:r>
          </w:p>
        </w:tc>
        <w:tc>
          <w:tcPr>
            <w:tcW w:w="360" w:type="dxa"/>
          </w:tcPr>
          <w:p w14:paraId="19262EE9" w14:textId="77777777" w:rsidR="00935062" w:rsidRDefault="00935062" w:rsidP="00B229B0">
            <w:pPr>
              <w:pStyle w:val="TableText"/>
              <w:keepNext w:val="0"/>
            </w:pPr>
            <w:r>
              <w:t>urn:oid:2.16.840.1.113883.10.20.22.4.147</w:t>
            </w:r>
          </w:p>
        </w:tc>
      </w:tr>
      <w:tr w:rsidR="00935062" w14:paraId="3A10277D" w14:textId="77777777" w:rsidTr="00C44751">
        <w:trPr>
          <w:jc w:val="center"/>
        </w:trPr>
        <w:tc>
          <w:tcPr>
            <w:tcW w:w="360" w:type="dxa"/>
          </w:tcPr>
          <w:p w14:paraId="4CDC0547" w14:textId="77777777" w:rsidR="00935062" w:rsidRDefault="0085191F" w:rsidP="00B229B0">
            <w:pPr>
              <w:pStyle w:val="TableText"/>
              <w:keepNext w:val="0"/>
              <w:ind w:left="288"/>
            </w:pPr>
            <w:hyperlink w:anchor="E_Procedure_Activity_Procedure_V2">
              <w:r w:rsidR="00935062">
                <w:rPr>
                  <w:rStyle w:val="HyperlinkText9pt"/>
                </w:rPr>
                <w:t>Procedure Activity Procedure (V2)</w:t>
              </w:r>
            </w:hyperlink>
          </w:p>
        </w:tc>
        <w:tc>
          <w:tcPr>
            <w:tcW w:w="360" w:type="dxa"/>
          </w:tcPr>
          <w:p w14:paraId="2FC364F6" w14:textId="77777777" w:rsidR="00935062" w:rsidRDefault="00935062" w:rsidP="00B229B0">
            <w:pPr>
              <w:pStyle w:val="TableText"/>
              <w:keepNext w:val="0"/>
            </w:pPr>
            <w:r>
              <w:t>entry</w:t>
            </w:r>
          </w:p>
        </w:tc>
        <w:tc>
          <w:tcPr>
            <w:tcW w:w="360" w:type="dxa"/>
          </w:tcPr>
          <w:p w14:paraId="760507FB" w14:textId="77777777" w:rsidR="00935062" w:rsidRDefault="00935062" w:rsidP="00B229B0">
            <w:pPr>
              <w:pStyle w:val="TableText"/>
              <w:keepNext w:val="0"/>
            </w:pPr>
            <w:r>
              <w:t>urn:hl7ii:2.16.840.1.113883.10.20.22.4.14:2014-06-09</w:t>
            </w:r>
          </w:p>
        </w:tc>
      </w:tr>
      <w:tr w:rsidR="00935062" w14:paraId="4167544C" w14:textId="77777777" w:rsidTr="00C44751">
        <w:trPr>
          <w:jc w:val="center"/>
        </w:trPr>
        <w:tc>
          <w:tcPr>
            <w:tcW w:w="360" w:type="dxa"/>
          </w:tcPr>
          <w:p w14:paraId="18C7B144" w14:textId="77777777" w:rsidR="00935062" w:rsidRDefault="0085191F" w:rsidP="00B229B0">
            <w:pPr>
              <w:pStyle w:val="TableText"/>
              <w:keepNext w:val="0"/>
              <w:ind w:left="432"/>
            </w:pPr>
            <w:hyperlink w:anchor="E_Service_Delivery_Location">
              <w:r w:rsidR="00935062">
                <w:rPr>
                  <w:rStyle w:val="HyperlinkText9pt"/>
                </w:rPr>
                <w:t>Service Delivery Location</w:t>
              </w:r>
            </w:hyperlink>
          </w:p>
        </w:tc>
        <w:tc>
          <w:tcPr>
            <w:tcW w:w="360" w:type="dxa"/>
          </w:tcPr>
          <w:p w14:paraId="3FE842CA" w14:textId="77777777" w:rsidR="00935062" w:rsidRDefault="00935062" w:rsidP="00B229B0">
            <w:pPr>
              <w:pStyle w:val="TableText"/>
              <w:keepNext w:val="0"/>
            </w:pPr>
            <w:r>
              <w:t>entry</w:t>
            </w:r>
          </w:p>
        </w:tc>
        <w:tc>
          <w:tcPr>
            <w:tcW w:w="360" w:type="dxa"/>
          </w:tcPr>
          <w:p w14:paraId="4C5704FE" w14:textId="77777777" w:rsidR="00935062" w:rsidRDefault="00935062" w:rsidP="00B229B0">
            <w:pPr>
              <w:pStyle w:val="TableText"/>
              <w:keepNext w:val="0"/>
            </w:pPr>
            <w:r>
              <w:t>urn:oid:2.16.840.1.113883.10.20.22.4.32</w:t>
            </w:r>
          </w:p>
        </w:tc>
      </w:tr>
      <w:tr w:rsidR="00935062" w14:paraId="42679A09" w14:textId="77777777" w:rsidTr="00C44751">
        <w:trPr>
          <w:jc w:val="center"/>
        </w:trPr>
        <w:tc>
          <w:tcPr>
            <w:tcW w:w="360" w:type="dxa"/>
          </w:tcPr>
          <w:p w14:paraId="3419C126" w14:textId="77777777" w:rsidR="00935062" w:rsidRDefault="0085191F" w:rsidP="00B229B0">
            <w:pPr>
              <w:pStyle w:val="TableText"/>
              <w:keepNext w:val="0"/>
              <w:ind w:left="432"/>
            </w:pPr>
            <w:hyperlink w:anchor="E_Product_Instance">
              <w:r w:rsidR="00935062">
                <w:rPr>
                  <w:rStyle w:val="HyperlinkText9pt"/>
                </w:rPr>
                <w:t>Product Instance</w:t>
              </w:r>
            </w:hyperlink>
          </w:p>
        </w:tc>
        <w:tc>
          <w:tcPr>
            <w:tcW w:w="360" w:type="dxa"/>
          </w:tcPr>
          <w:p w14:paraId="5B13AAF7" w14:textId="77777777" w:rsidR="00935062" w:rsidRDefault="00935062" w:rsidP="00B229B0">
            <w:pPr>
              <w:pStyle w:val="TableText"/>
              <w:keepNext w:val="0"/>
            </w:pPr>
            <w:r>
              <w:t>entry</w:t>
            </w:r>
          </w:p>
        </w:tc>
        <w:tc>
          <w:tcPr>
            <w:tcW w:w="360" w:type="dxa"/>
          </w:tcPr>
          <w:p w14:paraId="1C92AF9B" w14:textId="77777777" w:rsidR="00935062" w:rsidRDefault="00935062" w:rsidP="00B229B0">
            <w:pPr>
              <w:pStyle w:val="TableText"/>
              <w:keepNext w:val="0"/>
            </w:pPr>
            <w:r>
              <w:t>urn:oid:2.16.840.1.113883.10.20.22.4.37</w:t>
            </w:r>
          </w:p>
        </w:tc>
      </w:tr>
      <w:tr w:rsidR="00935062" w14:paraId="0B00D527" w14:textId="77777777" w:rsidTr="00C44751">
        <w:trPr>
          <w:jc w:val="center"/>
        </w:trPr>
        <w:tc>
          <w:tcPr>
            <w:tcW w:w="360" w:type="dxa"/>
          </w:tcPr>
          <w:p w14:paraId="1B8D251C" w14:textId="77777777" w:rsidR="00935062" w:rsidRDefault="0085191F" w:rsidP="00B229B0">
            <w:pPr>
              <w:pStyle w:val="TableText"/>
              <w:keepNext w:val="0"/>
              <w:ind w:left="432"/>
            </w:pPr>
            <w:hyperlink w:anchor="Medication_Activity_V2">
              <w:r w:rsidR="00935062">
                <w:rPr>
                  <w:rStyle w:val="HyperlinkText9pt"/>
                </w:rPr>
                <w:t>Medication Activity (V2)</w:t>
              </w:r>
            </w:hyperlink>
          </w:p>
        </w:tc>
        <w:tc>
          <w:tcPr>
            <w:tcW w:w="360" w:type="dxa"/>
          </w:tcPr>
          <w:p w14:paraId="10D574D9" w14:textId="77777777" w:rsidR="00935062" w:rsidRDefault="00935062" w:rsidP="00B229B0">
            <w:pPr>
              <w:pStyle w:val="TableText"/>
              <w:keepNext w:val="0"/>
            </w:pPr>
            <w:r>
              <w:t>entry</w:t>
            </w:r>
          </w:p>
        </w:tc>
        <w:tc>
          <w:tcPr>
            <w:tcW w:w="360" w:type="dxa"/>
          </w:tcPr>
          <w:p w14:paraId="67F05BDB" w14:textId="77777777" w:rsidR="00935062" w:rsidRDefault="00935062" w:rsidP="00B229B0">
            <w:pPr>
              <w:pStyle w:val="TableText"/>
              <w:keepNext w:val="0"/>
            </w:pPr>
            <w:r>
              <w:t>urn:hl7ii:2.16.840.1.113883.10.20.22.4.16:2014-06-09</w:t>
            </w:r>
          </w:p>
        </w:tc>
      </w:tr>
      <w:tr w:rsidR="00935062" w14:paraId="34F7DCB4" w14:textId="77777777" w:rsidTr="00C44751">
        <w:trPr>
          <w:jc w:val="center"/>
        </w:trPr>
        <w:tc>
          <w:tcPr>
            <w:tcW w:w="360" w:type="dxa"/>
          </w:tcPr>
          <w:p w14:paraId="39FDDE8F" w14:textId="77777777" w:rsidR="00935062" w:rsidRDefault="0085191F" w:rsidP="00B229B0">
            <w:pPr>
              <w:pStyle w:val="TableText"/>
              <w:keepNext w:val="0"/>
              <w:ind w:left="576"/>
            </w:pPr>
            <w:hyperlink w:anchor="E_Drug_Vehicle">
              <w:r w:rsidR="00935062">
                <w:rPr>
                  <w:rStyle w:val="HyperlinkText9pt"/>
                </w:rPr>
                <w:t>Drug Vehicle</w:t>
              </w:r>
            </w:hyperlink>
          </w:p>
        </w:tc>
        <w:tc>
          <w:tcPr>
            <w:tcW w:w="360" w:type="dxa"/>
          </w:tcPr>
          <w:p w14:paraId="5B4FDFED" w14:textId="77777777" w:rsidR="00935062" w:rsidRDefault="00935062" w:rsidP="00B229B0">
            <w:pPr>
              <w:pStyle w:val="TableText"/>
              <w:keepNext w:val="0"/>
            </w:pPr>
            <w:r>
              <w:t>entry</w:t>
            </w:r>
          </w:p>
        </w:tc>
        <w:tc>
          <w:tcPr>
            <w:tcW w:w="360" w:type="dxa"/>
          </w:tcPr>
          <w:p w14:paraId="224E67FB" w14:textId="77777777" w:rsidR="00935062" w:rsidRDefault="00935062" w:rsidP="00B229B0">
            <w:pPr>
              <w:pStyle w:val="TableText"/>
              <w:keepNext w:val="0"/>
            </w:pPr>
            <w:r>
              <w:t>urn:oid:2.16.840.1.113883.10.20.22.4.24</w:t>
            </w:r>
          </w:p>
        </w:tc>
      </w:tr>
      <w:tr w:rsidR="00935062" w14:paraId="17C88466" w14:textId="77777777" w:rsidTr="00C44751">
        <w:trPr>
          <w:jc w:val="center"/>
        </w:trPr>
        <w:tc>
          <w:tcPr>
            <w:tcW w:w="360" w:type="dxa"/>
          </w:tcPr>
          <w:p w14:paraId="23DABB09" w14:textId="77777777" w:rsidR="00935062" w:rsidRDefault="0085191F" w:rsidP="00B229B0">
            <w:pPr>
              <w:pStyle w:val="TableText"/>
              <w:keepNext w:val="0"/>
              <w:ind w:left="576"/>
            </w:pPr>
            <w:hyperlink w:anchor="E_Drug_Monitoring_Act">
              <w:r w:rsidR="00935062">
                <w:rPr>
                  <w:rStyle w:val="HyperlinkText9pt"/>
                </w:rPr>
                <w:t>Drug Monitoring Act</w:t>
              </w:r>
            </w:hyperlink>
          </w:p>
        </w:tc>
        <w:tc>
          <w:tcPr>
            <w:tcW w:w="360" w:type="dxa"/>
          </w:tcPr>
          <w:p w14:paraId="1946135A" w14:textId="77777777" w:rsidR="00935062" w:rsidRDefault="00935062" w:rsidP="00B229B0">
            <w:pPr>
              <w:pStyle w:val="TableText"/>
              <w:keepNext w:val="0"/>
            </w:pPr>
            <w:r>
              <w:t>entry</w:t>
            </w:r>
          </w:p>
        </w:tc>
        <w:tc>
          <w:tcPr>
            <w:tcW w:w="360" w:type="dxa"/>
          </w:tcPr>
          <w:p w14:paraId="30611752" w14:textId="77777777" w:rsidR="00935062" w:rsidRDefault="00935062" w:rsidP="00B229B0">
            <w:pPr>
              <w:pStyle w:val="TableText"/>
              <w:keepNext w:val="0"/>
            </w:pPr>
            <w:r>
              <w:t>urn:oid:2.16.840.1.113883.10.20.22.4.123</w:t>
            </w:r>
          </w:p>
        </w:tc>
      </w:tr>
      <w:tr w:rsidR="00935062" w14:paraId="70F7558D" w14:textId="77777777" w:rsidTr="00C44751">
        <w:trPr>
          <w:jc w:val="center"/>
        </w:trPr>
        <w:tc>
          <w:tcPr>
            <w:tcW w:w="360" w:type="dxa"/>
          </w:tcPr>
          <w:p w14:paraId="028C0E35" w14:textId="77777777" w:rsidR="00935062" w:rsidRDefault="0085191F" w:rsidP="00B229B0">
            <w:pPr>
              <w:pStyle w:val="TableText"/>
              <w:keepNext w:val="0"/>
              <w:ind w:left="720"/>
            </w:pPr>
            <w:hyperlink w:anchor="U_US_Realm_Person_Name_PNUSFIELDED">
              <w:r w:rsidR="00935062">
                <w:rPr>
                  <w:rStyle w:val="HyperlinkText9pt"/>
                </w:rPr>
                <w:t>US Realm Person Name (PN.US.FIELDED)</w:t>
              </w:r>
            </w:hyperlink>
          </w:p>
        </w:tc>
        <w:tc>
          <w:tcPr>
            <w:tcW w:w="360" w:type="dxa"/>
          </w:tcPr>
          <w:p w14:paraId="5209AFDD" w14:textId="77777777" w:rsidR="00935062" w:rsidRDefault="00935062" w:rsidP="00B229B0">
            <w:pPr>
              <w:pStyle w:val="TableText"/>
              <w:keepNext w:val="0"/>
            </w:pPr>
            <w:r>
              <w:t>unspecified</w:t>
            </w:r>
          </w:p>
        </w:tc>
        <w:tc>
          <w:tcPr>
            <w:tcW w:w="360" w:type="dxa"/>
          </w:tcPr>
          <w:p w14:paraId="58AC9C5C" w14:textId="77777777" w:rsidR="00935062" w:rsidRDefault="00935062" w:rsidP="00B229B0">
            <w:pPr>
              <w:pStyle w:val="TableText"/>
              <w:keepNext w:val="0"/>
            </w:pPr>
            <w:r>
              <w:t>urn:oid:2.16.840.1.113883.10.20.22.5.1.1</w:t>
            </w:r>
          </w:p>
        </w:tc>
      </w:tr>
      <w:tr w:rsidR="00935062" w14:paraId="3653782D" w14:textId="77777777" w:rsidTr="00C44751">
        <w:trPr>
          <w:jc w:val="center"/>
        </w:trPr>
        <w:tc>
          <w:tcPr>
            <w:tcW w:w="360" w:type="dxa"/>
          </w:tcPr>
          <w:p w14:paraId="5B9A0426" w14:textId="77777777" w:rsidR="00935062" w:rsidRDefault="0085191F" w:rsidP="00B229B0">
            <w:pPr>
              <w:pStyle w:val="TableText"/>
              <w:keepNext w:val="0"/>
              <w:ind w:left="576"/>
            </w:pPr>
            <w:hyperlink w:anchor="Indication_V2">
              <w:r w:rsidR="00935062">
                <w:rPr>
                  <w:rStyle w:val="HyperlinkText9pt"/>
                </w:rPr>
                <w:t>Indication (V2)</w:t>
              </w:r>
            </w:hyperlink>
          </w:p>
        </w:tc>
        <w:tc>
          <w:tcPr>
            <w:tcW w:w="360" w:type="dxa"/>
          </w:tcPr>
          <w:p w14:paraId="3E9DFE72" w14:textId="77777777" w:rsidR="00935062" w:rsidRDefault="00935062" w:rsidP="00B229B0">
            <w:pPr>
              <w:pStyle w:val="TableText"/>
              <w:keepNext w:val="0"/>
            </w:pPr>
            <w:r>
              <w:t>entry</w:t>
            </w:r>
          </w:p>
        </w:tc>
        <w:tc>
          <w:tcPr>
            <w:tcW w:w="360" w:type="dxa"/>
          </w:tcPr>
          <w:p w14:paraId="4E3730AF" w14:textId="77777777" w:rsidR="00935062" w:rsidRDefault="00935062" w:rsidP="00B229B0">
            <w:pPr>
              <w:pStyle w:val="TableText"/>
              <w:keepNext w:val="0"/>
            </w:pPr>
            <w:r>
              <w:t>urn:hl7ii:2.16.840.1.113883.10.20.22.4.19:2014-06-09</w:t>
            </w:r>
          </w:p>
        </w:tc>
      </w:tr>
      <w:tr w:rsidR="00935062" w14:paraId="44640CE3" w14:textId="77777777" w:rsidTr="00C44751">
        <w:trPr>
          <w:jc w:val="center"/>
        </w:trPr>
        <w:tc>
          <w:tcPr>
            <w:tcW w:w="360" w:type="dxa"/>
          </w:tcPr>
          <w:p w14:paraId="3B361E94" w14:textId="77777777" w:rsidR="00935062" w:rsidRDefault="0085191F" w:rsidP="00B229B0">
            <w:pPr>
              <w:pStyle w:val="TableText"/>
              <w:keepNext w:val="0"/>
              <w:ind w:left="576"/>
            </w:pPr>
            <w:hyperlink w:anchor="E_Medication_Supply_Order_V2">
              <w:r w:rsidR="00935062">
                <w:rPr>
                  <w:rStyle w:val="HyperlinkText9pt"/>
                </w:rPr>
                <w:t>Medication Supply Order (V2)</w:t>
              </w:r>
            </w:hyperlink>
          </w:p>
        </w:tc>
        <w:tc>
          <w:tcPr>
            <w:tcW w:w="360" w:type="dxa"/>
          </w:tcPr>
          <w:p w14:paraId="263FF181" w14:textId="77777777" w:rsidR="00935062" w:rsidRDefault="00935062" w:rsidP="00B229B0">
            <w:pPr>
              <w:pStyle w:val="TableText"/>
              <w:keepNext w:val="0"/>
            </w:pPr>
            <w:r>
              <w:t>entry</w:t>
            </w:r>
          </w:p>
        </w:tc>
        <w:tc>
          <w:tcPr>
            <w:tcW w:w="360" w:type="dxa"/>
          </w:tcPr>
          <w:p w14:paraId="7E209E41" w14:textId="77777777" w:rsidR="00935062" w:rsidRDefault="00935062" w:rsidP="00B229B0">
            <w:pPr>
              <w:pStyle w:val="TableText"/>
              <w:keepNext w:val="0"/>
            </w:pPr>
            <w:r>
              <w:t>urn:hl7ii:2.16.840.1.113883.10.20.22.4.17:2014-06-09</w:t>
            </w:r>
          </w:p>
        </w:tc>
      </w:tr>
      <w:tr w:rsidR="00935062" w14:paraId="522984B1" w14:textId="77777777" w:rsidTr="00C44751">
        <w:trPr>
          <w:jc w:val="center"/>
        </w:trPr>
        <w:tc>
          <w:tcPr>
            <w:tcW w:w="360" w:type="dxa"/>
          </w:tcPr>
          <w:p w14:paraId="4D4F423F" w14:textId="77777777" w:rsidR="00935062" w:rsidRDefault="0085191F" w:rsidP="00B229B0">
            <w:pPr>
              <w:pStyle w:val="TableText"/>
              <w:keepNext w:val="0"/>
              <w:ind w:left="720"/>
            </w:pPr>
            <w:hyperlink w:anchor="E_Medication_Information_V2">
              <w:r w:rsidR="00935062">
                <w:rPr>
                  <w:rStyle w:val="HyperlinkText9pt"/>
                </w:rPr>
                <w:t>Medication Information (V2)</w:t>
              </w:r>
            </w:hyperlink>
          </w:p>
        </w:tc>
        <w:tc>
          <w:tcPr>
            <w:tcW w:w="360" w:type="dxa"/>
          </w:tcPr>
          <w:p w14:paraId="74AD464C" w14:textId="77777777" w:rsidR="00935062" w:rsidRDefault="00935062" w:rsidP="00B229B0">
            <w:pPr>
              <w:pStyle w:val="TableText"/>
              <w:keepNext w:val="0"/>
            </w:pPr>
            <w:r>
              <w:t>entry</w:t>
            </w:r>
          </w:p>
        </w:tc>
        <w:tc>
          <w:tcPr>
            <w:tcW w:w="360" w:type="dxa"/>
          </w:tcPr>
          <w:p w14:paraId="366EC287" w14:textId="77777777" w:rsidR="00935062" w:rsidRDefault="00935062" w:rsidP="00B229B0">
            <w:pPr>
              <w:pStyle w:val="TableText"/>
              <w:keepNext w:val="0"/>
            </w:pPr>
            <w:r>
              <w:t>urn:hl7ii:2.16.840.1.113883.10.20.22.4.23:2014-06-09</w:t>
            </w:r>
          </w:p>
        </w:tc>
      </w:tr>
      <w:tr w:rsidR="00935062" w14:paraId="648C7905" w14:textId="77777777" w:rsidTr="00C44751">
        <w:trPr>
          <w:jc w:val="center"/>
        </w:trPr>
        <w:tc>
          <w:tcPr>
            <w:tcW w:w="360" w:type="dxa"/>
          </w:tcPr>
          <w:p w14:paraId="1DD4575D" w14:textId="77777777" w:rsidR="00935062" w:rsidRDefault="0085191F" w:rsidP="00B229B0">
            <w:pPr>
              <w:pStyle w:val="TableText"/>
              <w:keepNext w:val="0"/>
              <w:ind w:left="720"/>
            </w:pPr>
            <w:hyperlink w:anchor="Instruction_V2">
              <w:r w:rsidR="00935062">
                <w:rPr>
                  <w:rStyle w:val="HyperlinkText9pt"/>
                </w:rPr>
                <w:t>Instruction (V2)</w:t>
              </w:r>
            </w:hyperlink>
          </w:p>
        </w:tc>
        <w:tc>
          <w:tcPr>
            <w:tcW w:w="360" w:type="dxa"/>
          </w:tcPr>
          <w:p w14:paraId="76285530" w14:textId="77777777" w:rsidR="00935062" w:rsidRDefault="00935062" w:rsidP="00B229B0">
            <w:pPr>
              <w:pStyle w:val="TableText"/>
              <w:keepNext w:val="0"/>
            </w:pPr>
            <w:r>
              <w:t>entry</w:t>
            </w:r>
          </w:p>
        </w:tc>
        <w:tc>
          <w:tcPr>
            <w:tcW w:w="360" w:type="dxa"/>
          </w:tcPr>
          <w:p w14:paraId="0458FA71" w14:textId="77777777" w:rsidR="00935062" w:rsidRDefault="00935062" w:rsidP="00B229B0">
            <w:pPr>
              <w:pStyle w:val="TableText"/>
              <w:keepNext w:val="0"/>
            </w:pPr>
            <w:r>
              <w:t>urn:hl7ii:2.16.840.1.113883.10.20.22.4.20:2014-06-09</w:t>
            </w:r>
          </w:p>
        </w:tc>
      </w:tr>
      <w:tr w:rsidR="00935062" w14:paraId="43F71BEC" w14:textId="77777777" w:rsidTr="00C44751">
        <w:trPr>
          <w:jc w:val="center"/>
        </w:trPr>
        <w:tc>
          <w:tcPr>
            <w:tcW w:w="360" w:type="dxa"/>
          </w:tcPr>
          <w:p w14:paraId="7C0BA8F4" w14:textId="77777777" w:rsidR="00935062" w:rsidRDefault="0085191F" w:rsidP="00B229B0">
            <w:pPr>
              <w:pStyle w:val="TableText"/>
              <w:keepNext w:val="0"/>
              <w:ind w:left="720"/>
            </w:pPr>
            <w:hyperlink w:anchor="Immunization_Medication_Information_V2">
              <w:r w:rsidR="00935062">
                <w:rPr>
                  <w:rStyle w:val="HyperlinkText9pt"/>
                </w:rPr>
                <w:t>Immunization Medication Information (V2)</w:t>
              </w:r>
            </w:hyperlink>
          </w:p>
        </w:tc>
        <w:tc>
          <w:tcPr>
            <w:tcW w:w="360" w:type="dxa"/>
          </w:tcPr>
          <w:p w14:paraId="665D874F" w14:textId="77777777" w:rsidR="00935062" w:rsidRDefault="00935062" w:rsidP="00B229B0">
            <w:pPr>
              <w:pStyle w:val="TableText"/>
              <w:keepNext w:val="0"/>
            </w:pPr>
            <w:r>
              <w:t>entry</w:t>
            </w:r>
          </w:p>
        </w:tc>
        <w:tc>
          <w:tcPr>
            <w:tcW w:w="360" w:type="dxa"/>
          </w:tcPr>
          <w:p w14:paraId="2D1CC67B" w14:textId="77777777" w:rsidR="00935062" w:rsidRDefault="00935062" w:rsidP="00B229B0">
            <w:pPr>
              <w:pStyle w:val="TableText"/>
              <w:keepNext w:val="0"/>
            </w:pPr>
            <w:r>
              <w:t>urn:hl7ii:2.16.840.1.113883.10.20.22.4.54:2014-06-09</w:t>
            </w:r>
          </w:p>
        </w:tc>
      </w:tr>
      <w:tr w:rsidR="00935062" w14:paraId="06D2D3D9" w14:textId="77777777" w:rsidTr="00C44751">
        <w:trPr>
          <w:jc w:val="center"/>
        </w:trPr>
        <w:tc>
          <w:tcPr>
            <w:tcW w:w="360" w:type="dxa"/>
          </w:tcPr>
          <w:p w14:paraId="79F71242" w14:textId="77777777" w:rsidR="00935062" w:rsidRDefault="0085191F" w:rsidP="00B229B0">
            <w:pPr>
              <w:pStyle w:val="TableText"/>
              <w:keepNext w:val="0"/>
              <w:ind w:left="576"/>
            </w:pPr>
            <w:hyperlink w:anchor="E_Medication_Information_V2">
              <w:r w:rsidR="00935062">
                <w:rPr>
                  <w:rStyle w:val="HyperlinkText9pt"/>
                </w:rPr>
                <w:t>Medication Information (V2)</w:t>
              </w:r>
            </w:hyperlink>
          </w:p>
        </w:tc>
        <w:tc>
          <w:tcPr>
            <w:tcW w:w="360" w:type="dxa"/>
          </w:tcPr>
          <w:p w14:paraId="168472E7" w14:textId="77777777" w:rsidR="00935062" w:rsidRDefault="00935062" w:rsidP="00B229B0">
            <w:pPr>
              <w:pStyle w:val="TableText"/>
              <w:keepNext w:val="0"/>
            </w:pPr>
            <w:r>
              <w:t>entry</w:t>
            </w:r>
          </w:p>
        </w:tc>
        <w:tc>
          <w:tcPr>
            <w:tcW w:w="360" w:type="dxa"/>
          </w:tcPr>
          <w:p w14:paraId="7238C462" w14:textId="77777777" w:rsidR="00935062" w:rsidRDefault="00935062" w:rsidP="00B229B0">
            <w:pPr>
              <w:pStyle w:val="TableText"/>
              <w:keepNext w:val="0"/>
            </w:pPr>
            <w:r>
              <w:t>urn:hl7ii:2.16.840.1.113883.10.20.22.4.23:2014-06-09</w:t>
            </w:r>
          </w:p>
        </w:tc>
      </w:tr>
      <w:tr w:rsidR="00935062" w14:paraId="3FAD9AB0" w14:textId="77777777" w:rsidTr="00C44751">
        <w:trPr>
          <w:jc w:val="center"/>
        </w:trPr>
        <w:tc>
          <w:tcPr>
            <w:tcW w:w="360" w:type="dxa"/>
          </w:tcPr>
          <w:p w14:paraId="6115E334" w14:textId="77777777" w:rsidR="00935062" w:rsidRDefault="0085191F" w:rsidP="00B229B0">
            <w:pPr>
              <w:pStyle w:val="TableText"/>
              <w:keepNext w:val="0"/>
              <w:ind w:left="576"/>
            </w:pPr>
            <w:hyperlink w:anchor="E_Medication_Dispense_V2">
              <w:r w:rsidR="00935062">
                <w:rPr>
                  <w:rStyle w:val="HyperlinkText9pt"/>
                </w:rPr>
                <w:t>Medication Dispense (V2)</w:t>
              </w:r>
            </w:hyperlink>
          </w:p>
        </w:tc>
        <w:tc>
          <w:tcPr>
            <w:tcW w:w="360" w:type="dxa"/>
          </w:tcPr>
          <w:p w14:paraId="1FBA24A6" w14:textId="77777777" w:rsidR="00935062" w:rsidRDefault="00935062" w:rsidP="00B229B0">
            <w:pPr>
              <w:pStyle w:val="TableText"/>
              <w:keepNext w:val="0"/>
            </w:pPr>
            <w:r>
              <w:t>entry</w:t>
            </w:r>
          </w:p>
        </w:tc>
        <w:tc>
          <w:tcPr>
            <w:tcW w:w="360" w:type="dxa"/>
          </w:tcPr>
          <w:p w14:paraId="431CB737" w14:textId="77777777" w:rsidR="00935062" w:rsidRDefault="00935062" w:rsidP="00B229B0">
            <w:pPr>
              <w:pStyle w:val="TableText"/>
              <w:keepNext w:val="0"/>
            </w:pPr>
            <w:r>
              <w:t>urn:hl7ii:2.16.840.1.113883.10.20.22.4.18:2014-06-09</w:t>
            </w:r>
          </w:p>
        </w:tc>
      </w:tr>
      <w:tr w:rsidR="00935062" w14:paraId="1E5416E5" w14:textId="77777777" w:rsidTr="00C44751">
        <w:trPr>
          <w:jc w:val="center"/>
        </w:trPr>
        <w:tc>
          <w:tcPr>
            <w:tcW w:w="360" w:type="dxa"/>
          </w:tcPr>
          <w:p w14:paraId="02142663" w14:textId="77777777" w:rsidR="00935062" w:rsidRDefault="0085191F" w:rsidP="00B229B0">
            <w:pPr>
              <w:pStyle w:val="TableText"/>
              <w:keepNext w:val="0"/>
              <w:ind w:left="720"/>
            </w:pPr>
            <w:hyperlink w:anchor="U_US_Realm_Address_ADUSFIELDED">
              <w:r w:rsidR="00935062">
                <w:rPr>
                  <w:rStyle w:val="HyperlinkText9pt"/>
                </w:rPr>
                <w:t>US Realm Address (AD.US.FIELDED)</w:t>
              </w:r>
            </w:hyperlink>
          </w:p>
        </w:tc>
        <w:tc>
          <w:tcPr>
            <w:tcW w:w="360" w:type="dxa"/>
          </w:tcPr>
          <w:p w14:paraId="5A114C46" w14:textId="77777777" w:rsidR="00935062" w:rsidRDefault="00935062" w:rsidP="00B229B0">
            <w:pPr>
              <w:pStyle w:val="TableText"/>
              <w:keepNext w:val="0"/>
            </w:pPr>
            <w:r>
              <w:t>unspecified</w:t>
            </w:r>
          </w:p>
        </w:tc>
        <w:tc>
          <w:tcPr>
            <w:tcW w:w="360" w:type="dxa"/>
          </w:tcPr>
          <w:p w14:paraId="64A80EFE" w14:textId="77777777" w:rsidR="00935062" w:rsidRDefault="00935062" w:rsidP="00B229B0">
            <w:pPr>
              <w:pStyle w:val="TableText"/>
              <w:keepNext w:val="0"/>
            </w:pPr>
            <w:r>
              <w:t>urn:oid:2.16.840.1.113883.10.20.22.5.2</w:t>
            </w:r>
          </w:p>
        </w:tc>
      </w:tr>
      <w:tr w:rsidR="00935062" w14:paraId="5813D18C" w14:textId="77777777" w:rsidTr="00C44751">
        <w:trPr>
          <w:jc w:val="center"/>
        </w:trPr>
        <w:tc>
          <w:tcPr>
            <w:tcW w:w="360" w:type="dxa"/>
          </w:tcPr>
          <w:p w14:paraId="1AFF02E5" w14:textId="77777777" w:rsidR="00935062" w:rsidRDefault="0085191F" w:rsidP="00B229B0">
            <w:pPr>
              <w:pStyle w:val="TableText"/>
              <w:keepNext w:val="0"/>
              <w:ind w:left="720"/>
            </w:pPr>
            <w:hyperlink w:anchor="E_Medication_Supply_Order_V2">
              <w:r w:rsidR="00935062">
                <w:rPr>
                  <w:rStyle w:val="HyperlinkText9pt"/>
                </w:rPr>
                <w:t>Medication Supply Order (V2)</w:t>
              </w:r>
            </w:hyperlink>
          </w:p>
        </w:tc>
        <w:tc>
          <w:tcPr>
            <w:tcW w:w="360" w:type="dxa"/>
          </w:tcPr>
          <w:p w14:paraId="441ECB68" w14:textId="77777777" w:rsidR="00935062" w:rsidRDefault="00935062" w:rsidP="00B229B0">
            <w:pPr>
              <w:pStyle w:val="TableText"/>
              <w:keepNext w:val="0"/>
            </w:pPr>
            <w:r>
              <w:t>entry</w:t>
            </w:r>
          </w:p>
        </w:tc>
        <w:tc>
          <w:tcPr>
            <w:tcW w:w="360" w:type="dxa"/>
          </w:tcPr>
          <w:p w14:paraId="6C6E21CE" w14:textId="77777777" w:rsidR="00935062" w:rsidRDefault="00935062" w:rsidP="00B229B0">
            <w:pPr>
              <w:pStyle w:val="TableText"/>
              <w:keepNext w:val="0"/>
            </w:pPr>
            <w:r>
              <w:t>urn:hl7ii:2.16.840.1.113883.10.20.22.4.17:2014-06-09</w:t>
            </w:r>
          </w:p>
        </w:tc>
      </w:tr>
      <w:tr w:rsidR="00935062" w14:paraId="5FA98167" w14:textId="77777777" w:rsidTr="00C44751">
        <w:trPr>
          <w:jc w:val="center"/>
        </w:trPr>
        <w:tc>
          <w:tcPr>
            <w:tcW w:w="360" w:type="dxa"/>
          </w:tcPr>
          <w:p w14:paraId="0B5ACF7D" w14:textId="77777777" w:rsidR="00935062" w:rsidRDefault="0085191F" w:rsidP="00B229B0">
            <w:pPr>
              <w:pStyle w:val="TableText"/>
              <w:keepNext w:val="0"/>
              <w:ind w:left="864"/>
            </w:pPr>
            <w:hyperlink w:anchor="E_Medication_Information_V2">
              <w:r w:rsidR="00935062">
                <w:rPr>
                  <w:rStyle w:val="HyperlinkText9pt"/>
                </w:rPr>
                <w:t>Medication Information (V2)</w:t>
              </w:r>
            </w:hyperlink>
          </w:p>
        </w:tc>
        <w:tc>
          <w:tcPr>
            <w:tcW w:w="360" w:type="dxa"/>
          </w:tcPr>
          <w:p w14:paraId="35D6A9E7" w14:textId="77777777" w:rsidR="00935062" w:rsidRDefault="00935062" w:rsidP="00B229B0">
            <w:pPr>
              <w:pStyle w:val="TableText"/>
              <w:keepNext w:val="0"/>
            </w:pPr>
            <w:r>
              <w:t>entry</w:t>
            </w:r>
          </w:p>
        </w:tc>
        <w:tc>
          <w:tcPr>
            <w:tcW w:w="360" w:type="dxa"/>
          </w:tcPr>
          <w:p w14:paraId="0740E54D" w14:textId="77777777" w:rsidR="00935062" w:rsidRDefault="00935062" w:rsidP="00B229B0">
            <w:pPr>
              <w:pStyle w:val="TableText"/>
              <w:keepNext w:val="0"/>
            </w:pPr>
            <w:r>
              <w:t>urn:hl7ii:2.16.840.1.113883.10.20.22.4.23:2014-06-09</w:t>
            </w:r>
          </w:p>
        </w:tc>
      </w:tr>
      <w:tr w:rsidR="00935062" w14:paraId="41EC97F1" w14:textId="77777777" w:rsidTr="00C44751">
        <w:trPr>
          <w:jc w:val="center"/>
        </w:trPr>
        <w:tc>
          <w:tcPr>
            <w:tcW w:w="360" w:type="dxa"/>
          </w:tcPr>
          <w:p w14:paraId="04D642BC" w14:textId="77777777" w:rsidR="00935062" w:rsidRDefault="0085191F" w:rsidP="00B229B0">
            <w:pPr>
              <w:pStyle w:val="TableText"/>
              <w:keepNext w:val="0"/>
              <w:ind w:left="864"/>
            </w:pPr>
            <w:hyperlink w:anchor="Instruction_V2">
              <w:r w:rsidR="00935062">
                <w:rPr>
                  <w:rStyle w:val="HyperlinkText9pt"/>
                </w:rPr>
                <w:t>Instruction (V2)</w:t>
              </w:r>
            </w:hyperlink>
          </w:p>
        </w:tc>
        <w:tc>
          <w:tcPr>
            <w:tcW w:w="360" w:type="dxa"/>
          </w:tcPr>
          <w:p w14:paraId="2ACAD282" w14:textId="77777777" w:rsidR="00935062" w:rsidRDefault="00935062" w:rsidP="00B229B0">
            <w:pPr>
              <w:pStyle w:val="TableText"/>
              <w:keepNext w:val="0"/>
            </w:pPr>
            <w:r>
              <w:t>entry</w:t>
            </w:r>
          </w:p>
        </w:tc>
        <w:tc>
          <w:tcPr>
            <w:tcW w:w="360" w:type="dxa"/>
          </w:tcPr>
          <w:p w14:paraId="41FA7F25" w14:textId="77777777" w:rsidR="00935062" w:rsidRDefault="00935062" w:rsidP="00B229B0">
            <w:pPr>
              <w:pStyle w:val="TableText"/>
              <w:keepNext w:val="0"/>
            </w:pPr>
            <w:r>
              <w:t>urn:hl7ii:2.16.840.1.113883.10.20.22.4.20:2014-06-09</w:t>
            </w:r>
          </w:p>
        </w:tc>
      </w:tr>
      <w:tr w:rsidR="00935062" w14:paraId="73945D99" w14:textId="77777777" w:rsidTr="00C44751">
        <w:trPr>
          <w:jc w:val="center"/>
        </w:trPr>
        <w:tc>
          <w:tcPr>
            <w:tcW w:w="360" w:type="dxa"/>
          </w:tcPr>
          <w:p w14:paraId="2C8DC8CD" w14:textId="77777777" w:rsidR="00935062" w:rsidRDefault="0085191F" w:rsidP="00B229B0">
            <w:pPr>
              <w:pStyle w:val="TableText"/>
              <w:keepNext w:val="0"/>
              <w:ind w:left="864"/>
            </w:pPr>
            <w:hyperlink w:anchor="Immunization_Medication_Information_V2">
              <w:r w:rsidR="00935062">
                <w:rPr>
                  <w:rStyle w:val="HyperlinkText9pt"/>
                </w:rPr>
                <w:t>Immunization Medication Information (V2)</w:t>
              </w:r>
            </w:hyperlink>
          </w:p>
        </w:tc>
        <w:tc>
          <w:tcPr>
            <w:tcW w:w="360" w:type="dxa"/>
          </w:tcPr>
          <w:p w14:paraId="565D288D" w14:textId="77777777" w:rsidR="00935062" w:rsidRDefault="00935062" w:rsidP="00B229B0">
            <w:pPr>
              <w:pStyle w:val="TableText"/>
              <w:keepNext w:val="0"/>
            </w:pPr>
            <w:r>
              <w:t>entry</w:t>
            </w:r>
          </w:p>
        </w:tc>
        <w:tc>
          <w:tcPr>
            <w:tcW w:w="360" w:type="dxa"/>
          </w:tcPr>
          <w:p w14:paraId="4EE99F62" w14:textId="77777777" w:rsidR="00935062" w:rsidRDefault="00935062" w:rsidP="00B229B0">
            <w:pPr>
              <w:pStyle w:val="TableText"/>
              <w:keepNext w:val="0"/>
            </w:pPr>
            <w:r>
              <w:t>urn:hl7ii:2.16.840.1.113883.10.20.22.4.54:2014-06-09</w:t>
            </w:r>
          </w:p>
        </w:tc>
      </w:tr>
      <w:tr w:rsidR="00935062" w14:paraId="61EF3F7E" w14:textId="77777777" w:rsidTr="00C44751">
        <w:trPr>
          <w:jc w:val="center"/>
        </w:trPr>
        <w:tc>
          <w:tcPr>
            <w:tcW w:w="360" w:type="dxa"/>
          </w:tcPr>
          <w:p w14:paraId="1DD79F1C" w14:textId="77777777" w:rsidR="00935062" w:rsidRDefault="0085191F" w:rsidP="00B229B0">
            <w:pPr>
              <w:pStyle w:val="TableText"/>
              <w:keepNext w:val="0"/>
              <w:ind w:left="720"/>
            </w:pPr>
            <w:hyperlink w:anchor="E_Medication_Information_V2">
              <w:r w:rsidR="00935062">
                <w:rPr>
                  <w:rStyle w:val="HyperlinkText9pt"/>
                </w:rPr>
                <w:t>Medication Information (V2)</w:t>
              </w:r>
            </w:hyperlink>
          </w:p>
        </w:tc>
        <w:tc>
          <w:tcPr>
            <w:tcW w:w="360" w:type="dxa"/>
          </w:tcPr>
          <w:p w14:paraId="73FFB7A1" w14:textId="77777777" w:rsidR="00935062" w:rsidRDefault="00935062" w:rsidP="00B229B0">
            <w:pPr>
              <w:pStyle w:val="TableText"/>
              <w:keepNext w:val="0"/>
            </w:pPr>
            <w:r>
              <w:t>entry</w:t>
            </w:r>
          </w:p>
        </w:tc>
        <w:tc>
          <w:tcPr>
            <w:tcW w:w="360" w:type="dxa"/>
          </w:tcPr>
          <w:p w14:paraId="3434A01D" w14:textId="77777777" w:rsidR="00935062" w:rsidRDefault="00935062" w:rsidP="00B229B0">
            <w:pPr>
              <w:pStyle w:val="TableText"/>
              <w:keepNext w:val="0"/>
            </w:pPr>
            <w:r>
              <w:t>urn:hl7ii:2.16.840.1.113883.10.20.22.4.23:2014-06-09</w:t>
            </w:r>
          </w:p>
        </w:tc>
      </w:tr>
      <w:tr w:rsidR="00935062" w14:paraId="54872E16" w14:textId="77777777" w:rsidTr="00C44751">
        <w:trPr>
          <w:jc w:val="center"/>
        </w:trPr>
        <w:tc>
          <w:tcPr>
            <w:tcW w:w="360" w:type="dxa"/>
          </w:tcPr>
          <w:p w14:paraId="32639F23" w14:textId="77777777" w:rsidR="00935062" w:rsidRDefault="0085191F" w:rsidP="00B229B0">
            <w:pPr>
              <w:pStyle w:val="TableText"/>
              <w:keepNext w:val="0"/>
              <w:ind w:left="720"/>
            </w:pPr>
            <w:hyperlink w:anchor="Immunization_Medication_Information_V2">
              <w:r w:rsidR="00935062">
                <w:rPr>
                  <w:rStyle w:val="HyperlinkText9pt"/>
                </w:rPr>
                <w:t>Immunization Medication Information (V2)</w:t>
              </w:r>
            </w:hyperlink>
          </w:p>
        </w:tc>
        <w:tc>
          <w:tcPr>
            <w:tcW w:w="360" w:type="dxa"/>
          </w:tcPr>
          <w:p w14:paraId="32DCDDCE" w14:textId="77777777" w:rsidR="00935062" w:rsidRDefault="00935062" w:rsidP="00B229B0">
            <w:pPr>
              <w:pStyle w:val="TableText"/>
              <w:keepNext w:val="0"/>
            </w:pPr>
            <w:r>
              <w:t>entry</w:t>
            </w:r>
          </w:p>
        </w:tc>
        <w:tc>
          <w:tcPr>
            <w:tcW w:w="360" w:type="dxa"/>
          </w:tcPr>
          <w:p w14:paraId="5E35E460" w14:textId="77777777" w:rsidR="00935062" w:rsidRDefault="00935062" w:rsidP="00B229B0">
            <w:pPr>
              <w:pStyle w:val="TableText"/>
              <w:keepNext w:val="0"/>
            </w:pPr>
            <w:r>
              <w:t>urn:hl7ii:2.16.840.1.113883.10.20.22.4.54:2014-06-09</w:t>
            </w:r>
          </w:p>
        </w:tc>
      </w:tr>
      <w:tr w:rsidR="00935062" w14:paraId="3AFC5DBF" w14:textId="77777777" w:rsidTr="00C44751">
        <w:trPr>
          <w:jc w:val="center"/>
        </w:trPr>
        <w:tc>
          <w:tcPr>
            <w:tcW w:w="360" w:type="dxa"/>
          </w:tcPr>
          <w:p w14:paraId="60FFDB74" w14:textId="77777777" w:rsidR="00935062" w:rsidRDefault="0085191F" w:rsidP="00B229B0">
            <w:pPr>
              <w:pStyle w:val="TableText"/>
              <w:keepNext w:val="0"/>
              <w:ind w:left="576"/>
            </w:pPr>
            <w:hyperlink w:anchor="Instruction_V2">
              <w:r w:rsidR="00935062">
                <w:rPr>
                  <w:rStyle w:val="HyperlinkText9pt"/>
                </w:rPr>
                <w:t>Instruction (V2)</w:t>
              </w:r>
            </w:hyperlink>
          </w:p>
        </w:tc>
        <w:tc>
          <w:tcPr>
            <w:tcW w:w="360" w:type="dxa"/>
          </w:tcPr>
          <w:p w14:paraId="5292ECB2" w14:textId="77777777" w:rsidR="00935062" w:rsidRDefault="00935062" w:rsidP="00B229B0">
            <w:pPr>
              <w:pStyle w:val="TableText"/>
              <w:keepNext w:val="0"/>
            </w:pPr>
            <w:r>
              <w:t>entry</w:t>
            </w:r>
          </w:p>
        </w:tc>
        <w:tc>
          <w:tcPr>
            <w:tcW w:w="360" w:type="dxa"/>
          </w:tcPr>
          <w:p w14:paraId="698F56A8" w14:textId="77777777" w:rsidR="00935062" w:rsidRDefault="00935062" w:rsidP="00B229B0">
            <w:pPr>
              <w:pStyle w:val="TableText"/>
              <w:keepNext w:val="0"/>
            </w:pPr>
            <w:r>
              <w:t>urn:hl7ii:2.16.840.1.113883.10.20.22.4.20:2014-06-09</w:t>
            </w:r>
          </w:p>
        </w:tc>
      </w:tr>
      <w:tr w:rsidR="00935062" w14:paraId="53F87022" w14:textId="77777777" w:rsidTr="00C44751">
        <w:trPr>
          <w:jc w:val="center"/>
        </w:trPr>
        <w:tc>
          <w:tcPr>
            <w:tcW w:w="360" w:type="dxa"/>
          </w:tcPr>
          <w:p w14:paraId="7EA545BE" w14:textId="77777777" w:rsidR="00935062" w:rsidRDefault="0085191F" w:rsidP="00B229B0">
            <w:pPr>
              <w:pStyle w:val="TableText"/>
              <w:keepNext w:val="0"/>
              <w:ind w:left="576"/>
            </w:pPr>
            <w:hyperlink w:anchor="U_Author_Participation">
              <w:r w:rsidR="00935062">
                <w:rPr>
                  <w:rStyle w:val="HyperlinkText9pt"/>
                </w:rPr>
                <w:t>Author Participation</w:t>
              </w:r>
            </w:hyperlink>
          </w:p>
        </w:tc>
        <w:tc>
          <w:tcPr>
            <w:tcW w:w="360" w:type="dxa"/>
          </w:tcPr>
          <w:p w14:paraId="257196AA" w14:textId="77777777" w:rsidR="00935062" w:rsidRDefault="00935062" w:rsidP="00B229B0">
            <w:pPr>
              <w:pStyle w:val="TableText"/>
              <w:keepNext w:val="0"/>
            </w:pPr>
            <w:r>
              <w:t>unspecified</w:t>
            </w:r>
          </w:p>
        </w:tc>
        <w:tc>
          <w:tcPr>
            <w:tcW w:w="360" w:type="dxa"/>
          </w:tcPr>
          <w:p w14:paraId="11ADCF5A" w14:textId="77777777" w:rsidR="00935062" w:rsidRDefault="00935062" w:rsidP="00B229B0">
            <w:pPr>
              <w:pStyle w:val="TableText"/>
              <w:keepNext w:val="0"/>
            </w:pPr>
            <w:r>
              <w:t>urn:oid:2.16.840.1.113883.10.20.22.4.119</w:t>
            </w:r>
          </w:p>
        </w:tc>
      </w:tr>
      <w:tr w:rsidR="00935062" w14:paraId="343B4433" w14:textId="77777777" w:rsidTr="00C44751">
        <w:trPr>
          <w:jc w:val="center"/>
        </w:trPr>
        <w:tc>
          <w:tcPr>
            <w:tcW w:w="360" w:type="dxa"/>
          </w:tcPr>
          <w:p w14:paraId="7CF2AA48" w14:textId="77777777" w:rsidR="00935062" w:rsidRDefault="0085191F" w:rsidP="00B229B0">
            <w:pPr>
              <w:pStyle w:val="TableText"/>
              <w:keepNext w:val="0"/>
              <w:ind w:left="576"/>
            </w:pPr>
            <w:hyperlink w:anchor="E_Substance_Administered_Act">
              <w:r w:rsidR="00935062">
                <w:rPr>
                  <w:rStyle w:val="HyperlinkText9pt"/>
                </w:rPr>
                <w:t>Substance Administered Act</w:t>
              </w:r>
            </w:hyperlink>
          </w:p>
        </w:tc>
        <w:tc>
          <w:tcPr>
            <w:tcW w:w="360" w:type="dxa"/>
          </w:tcPr>
          <w:p w14:paraId="047B7582" w14:textId="77777777" w:rsidR="00935062" w:rsidRDefault="00935062" w:rsidP="00B229B0">
            <w:pPr>
              <w:pStyle w:val="TableText"/>
              <w:keepNext w:val="0"/>
            </w:pPr>
            <w:r>
              <w:t>entry</w:t>
            </w:r>
          </w:p>
        </w:tc>
        <w:tc>
          <w:tcPr>
            <w:tcW w:w="360" w:type="dxa"/>
          </w:tcPr>
          <w:p w14:paraId="0F57BEB1" w14:textId="77777777" w:rsidR="00935062" w:rsidRDefault="00935062" w:rsidP="00B229B0">
            <w:pPr>
              <w:pStyle w:val="TableText"/>
              <w:keepNext w:val="0"/>
            </w:pPr>
            <w:r>
              <w:t>urn:oid:2.16.840.1.113883.10.20.22.4.118</w:t>
            </w:r>
          </w:p>
        </w:tc>
      </w:tr>
      <w:tr w:rsidR="00935062" w14:paraId="26CE1403" w14:textId="77777777" w:rsidTr="00C44751">
        <w:trPr>
          <w:jc w:val="center"/>
        </w:trPr>
        <w:tc>
          <w:tcPr>
            <w:tcW w:w="360" w:type="dxa"/>
          </w:tcPr>
          <w:p w14:paraId="60B41F55" w14:textId="77777777" w:rsidR="00935062" w:rsidRDefault="0085191F" w:rsidP="00B229B0">
            <w:pPr>
              <w:pStyle w:val="TableText"/>
              <w:keepNext w:val="0"/>
              <w:ind w:left="576"/>
            </w:pPr>
            <w:hyperlink w:anchor="Precondition_for_Substance_Administrati">
              <w:r w:rsidR="00935062">
                <w:rPr>
                  <w:rStyle w:val="HyperlinkText9pt"/>
                </w:rPr>
                <w:t>Precondition for Substance Administration (V2)</w:t>
              </w:r>
            </w:hyperlink>
          </w:p>
        </w:tc>
        <w:tc>
          <w:tcPr>
            <w:tcW w:w="360" w:type="dxa"/>
          </w:tcPr>
          <w:p w14:paraId="7922F2AA" w14:textId="77777777" w:rsidR="00935062" w:rsidRDefault="00935062" w:rsidP="00B229B0">
            <w:pPr>
              <w:pStyle w:val="TableText"/>
              <w:keepNext w:val="0"/>
            </w:pPr>
            <w:r>
              <w:t>entry</w:t>
            </w:r>
          </w:p>
        </w:tc>
        <w:tc>
          <w:tcPr>
            <w:tcW w:w="360" w:type="dxa"/>
          </w:tcPr>
          <w:p w14:paraId="4CC46E73" w14:textId="77777777" w:rsidR="00935062" w:rsidRDefault="00935062" w:rsidP="00B229B0">
            <w:pPr>
              <w:pStyle w:val="TableText"/>
              <w:keepNext w:val="0"/>
            </w:pPr>
            <w:r>
              <w:t>urn:hl7ii:2.16.840.1.113883.10.20.22.4.25:2014-06-09</w:t>
            </w:r>
          </w:p>
        </w:tc>
      </w:tr>
      <w:tr w:rsidR="00935062" w14:paraId="2E569605" w14:textId="77777777" w:rsidTr="00C44751">
        <w:trPr>
          <w:jc w:val="center"/>
        </w:trPr>
        <w:tc>
          <w:tcPr>
            <w:tcW w:w="360" w:type="dxa"/>
          </w:tcPr>
          <w:p w14:paraId="4AE26F96" w14:textId="77777777" w:rsidR="00935062" w:rsidRDefault="0085191F" w:rsidP="00B229B0">
            <w:pPr>
              <w:pStyle w:val="TableText"/>
              <w:keepNext w:val="0"/>
              <w:ind w:left="576"/>
            </w:pPr>
            <w:hyperlink w:anchor="E_Medication_Free_Text_Sig">
              <w:r w:rsidR="00935062">
                <w:rPr>
                  <w:rStyle w:val="HyperlinkText9pt"/>
                </w:rPr>
                <w:t>Medication Free Text Sig</w:t>
              </w:r>
            </w:hyperlink>
          </w:p>
        </w:tc>
        <w:tc>
          <w:tcPr>
            <w:tcW w:w="360" w:type="dxa"/>
          </w:tcPr>
          <w:p w14:paraId="6BDFA5AE" w14:textId="77777777" w:rsidR="00935062" w:rsidRDefault="00935062" w:rsidP="00B229B0">
            <w:pPr>
              <w:pStyle w:val="TableText"/>
              <w:keepNext w:val="0"/>
            </w:pPr>
            <w:r>
              <w:t>entry</w:t>
            </w:r>
          </w:p>
        </w:tc>
        <w:tc>
          <w:tcPr>
            <w:tcW w:w="360" w:type="dxa"/>
          </w:tcPr>
          <w:p w14:paraId="7DE3FC64" w14:textId="77777777" w:rsidR="00935062" w:rsidRDefault="00935062" w:rsidP="00B229B0">
            <w:pPr>
              <w:pStyle w:val="TableText"/>
              <w:keepNext w:val="0"/>
            </w:pPr>
            <w:r>
              <w:t>urn:oid:2.16.840.1.113883.10.20.22.4.147</w:t>
            </w:r>
          </w:p>
        </w:tc>
      </w:tr>
      <w:tr w:rsidR="00935062" w14:paraId="074C3C5B" w14:textId="77777777" w:rsidTr="00C44751">
        <w:trPr>
          <w:jc w:val="center"/>
        </w:trPr>
        <w:tc>
          <w:tcPr>
            <w:tcW w:w="360" w:type="dxa"/>
          </w:tcPr>
          <w:p w14:paraId="4AC603E0" w14:textId="77777777" w:rsidR="00935062" w:rsidRDefault="0085191F" w:rsidP="00B229B0">
            <w:pPr>
              <w:pStyle w:val="TableText"/>
              <w:keepNext w:val="0"/>
              <w:ind w:left="432"/>
            </w:pPr>
            <w:hyperlink w:anchor="Indication_V2">
              <w:r w:rsidR="00935062">
                <w:rPr>
                  <w:rStyle w:val="HyperlinkText9pt"/>
                </w:rPr>
                <w:t>Indication (V2)</w:t>
              </w:r>
            </w:hyperlink>
          </w:p>
        </w:tc>
        <w:tc>
          <w:tcPr>
            <w:tcW w:w="360" w:type="dxa"/>
          </w:tcPr>
          <w:p w14:paraId="298F7BD9" w14:textId="77777777" w:rsidR="00935062" w:rsidRDefault="00935062" w:rsidP="00B229B0">
            <w:pPr>
              <w:pStyle w:val="TableText"/>
              <w:keepNext w:val="0"/>
            </w:pPr>
            <w:r>
              <w:t>entry</w:t>
            </w:r>
          </w:p>
        </w:tc>
        <w:tc>
          <w:tcPr>
            <w:tcW w:w="360" w:type="dxa"/>
          </w:tcPr>
          <w:p w14:paraId="008EF4A6" w14:textId="77777777" w:rsidR="00935062" w:rsidRDefault="00935062" w:rsidP="00B229B0">
            <w:pPr>
              <w:pStyle w:val="TableText"/>
              <w:keepNext w:val="0"/>
            </w:pPr>
            <w:r>
              <w:t>urn:hl7ii:2.16.840.1.113883.10.20.22.4.19:2014-06-09</w:t>
            </w:r>
          </w:p>
        </w:tc>
      </w:tr>
      <w:tr w:rsidR="00935062" w14:paraId="108B20B5" w14:textId="77777777" w:rsidTr="00C44751">
        <w:trPr>
          <w:jc w:val="center"/>
        </w:trPr>
        <w:tc>
          <w:tcPr>
            <w:tcW w:w="360" w:type="dxa"/>
          </w:tcPr>
          <w:p w14:paraId="12B41D72" w14:textId="77777777" w:rsidR="00935062" w:rsidRDefault="0085191F" w:rsidP="00B229B0">
            <w:pPr>
              <w:pStyle w:val="TableText"/>
              <w:keepNext w:val="0"/>
              <w:ind w:left="432"/>
            </w:pPr>
            <w:hyperlink w:anchor="Instruction_V2">
              <w:r w:rsidR="00935062">
                <w:rPr>
                  <w:rStyle w:val="HyperlinkText9pt"/>
                </w:rPr>
                <w:t>Instruction (V2)</w:t>
              </w:r>
            </w:hyperlink>
          </w:p>
        </w:tc>
        <w:tc>
          <w:tcPr>
            <w:tcW w:w="360" w:type="dxa"/>
          </w:tcPr>
          <w:p w14:paraId="22DA47BD" w14:textId="77777777" w:rsidR="00935062" w:rsidRDefault="00935062" w:rsidP="00B229B0">
            <w:pPr>
              <w:pStyle w:val="TableText"/>
              <w:keepNext w:val="0"/>
            </w:pPr>
            <w:r>
              <w:t>entry</w:t>
            </w:r>
          </w:p>
        </w:tc>
        <w:tc>
          <w:tcPr>
            <w:tcW w:w="360" w:type="dxa"/>
          </w:tcPr>
          <w:p w14:paraId="2AFEEB06" w14:textId="77777777" w:rsidR="00935062" w:rsidRDefault="00935062" w:rsidP="00B229B0">
            <w:pPr>
              <w:pStyle w:val="TableText"/>
              <w:keepNext w:val="0"/>
            </w:pPr>
            <w:r>
              <w:t>urn:hl7ii:2.16.840.1.113883.10.20.22.4.20:2014-06-09</w:t>
            </w:r>
          </w:p>
        </w:tc>
      </w:tr>
      <w:tr w:rsidR="00935062" w14:paraId="0BA522A7" w14:textId="77777777" w:rsidTr="00C44751">
        <w:trPr>
          <w:jc w:val="center"/>
        </w:trPr>
        <w:tc>
          <w:tcPr>
            <w:tcW w:w="360" w:type="dxa"/>
          </w:tcPr>
          <w:p w14:paraId="44728194" w14:textId="77777777" w:rsidR="00935062" w:rsidRDefault="0085191F" w:rsidP="00B229B0">
            <w:pPr>
              <w:pStyle w:val="TableText"/>
              <w:keepNext w:val="0"/>
              <w:ind w:left="432"/>
            </w:pPr>
            <w:hyperlink w:anchor="U_Author_Participation">
              <w:r w:rsidR="00935062">
                <w:rPr>
                  <w:rStyle w:val="HyperlinkText9pt"/>
                </w:rPr>
                <w:t>Author Participation</w:t>
              </w:r>
            </w:hyperlink>
          </w:p>
        </w:tc>
        <w:tc>
          <w:tcPr>
            <w:tcW w:w="360" w:type="dxa"/>
          </w:tcPr>
          <w:p w14:paraId="77E1E756" w14:textId="77777777" w:rsidR="00935062" w:rsidRDefault="00935062" w:rsidP="00B229B0">
            <w:pPr>
              <w:pStyle w:val="TableText"/>
              <w:keepNext w:val="0"/>
            </w:pPr>
            <w:r>
              <w:t>unspecified</w:t>
            </w:r>
          </w:p>
        </w:tc>
        <w:tc>
          <w:tcPr>
            <w:tcW w:w="360" w:type="dxa"/>
          </w:tcPr>
          <w:p w14:paraId="3074CB39" w14:textId="77777777" w:rsidR="00935062" w:rsidRDefault="00935062" w:rsidP="00B229B0">
            <w:pPr>
              <w:pStyle w:val="TableText"/>
              <w:keepNext w:val="0"/>
            </w:pPr>
            <w:r>
              <w:t>urn:oid:2.16.840.1.113883.10.20.22.4.119</w:t>
            </w:r>
          </w:p>
        </w:tc>
      </w:tr>
      <w:tr w:rsidR="00935062" w14:paraId="1B698F92" w14:textId="77777777" w:rsidTr="00C44751">
        <w:trPr>
          <w:jc w:val="center"/>
        </w:trPr>
        <w:tc>
          <w:tcPr>
            <w:tcW w:w="360" w:type="dxa"/>
          </w:tcPr>
          <w:p w14:paraId="592F0515" w14:textId="77777777" w:rsidR="00935062" w:rsidRDefault="0085191F" w:rsidP="00B229B0">
            <w:pPr>
              <w:pStyle w:val="TableText"/>
              <w:keepNext w:val="0"/>
              <w:ind w:left="288"/>
            </w:pPr>
            <w:hyperlink w:anchor="E_Severity_Observation_V2">
              <w:r w:rsidR="00935062">
                <w:rPr>
                  <w:rStyle w:val="HyperlinkText9pt"/>
                </w:rPr>
                <w:t>Severity Observation (V2)</w:t>
              </w:r>
            </w:hyperlink>
          </w:p>
        </w:tc>
        <w:tc>
          <w:tcPr>
            <w:tcW w:w="360" w:type="dxa"/>
          </w:tcPr>
          <w:p w14:paraId="7BE2DB1B" w14:textId="77777777" w:rsidR="00935062" w:rsidRDefault="00935062" w:rsidP="00B229B0">
            <w:pPr>
              <w:pStyle w:val="TableText"/>
              <w:keepNext w:val="0"/>
            </w:pPr>
            <w:r>
              <w:t>entry</w:t>
            </w:r>
          </w:p>
        </w:tc>
        <w:tc>
          <w:tcPr>
            <w:tcW w:w="360" w:type="dxa"/>
          </w:tcPr>
          <w:p w14:paraId="48FC8AE7" w14:textId="77777777" w:rsidR="00935062" w:rsidRDefault="00935062" w:rsidP="00B229B0">
            <w:pPr>
              <w:pStyle w:val="TableText"/>
              <w:keepNext w:val="0"/>
            </w:pPr>
            <w:r>
              <w:t>urn:hl7ii:2.16.840.1.113883.10.20.22.4.8:2014-06-09</w:t>
            </w:r>
          </w:p>
        </w:tc>
      </w:tr>
      <w:tr w:rsidR="00935062" w14:paraId="423579E6" w14:textId="77777777" w:rsidTr="00C44751">
        <w:trPr>
          <w:jc w:val="center"/>
        </w:trPr>
        <w:tc>
          <w:tcPr>
            <w:tcW w:w="360" w:type="dxa"/>
          </w:tcPr>
          <w:p w14:paraId="3BB58ABD" w14:textId="77777777" w:rsidR="00935062" w:rsidRDefault="0085191F" w:rsidP="00B229B0">
            <w:pPr>
              <w:pStyle w:val="TableText"/>
              <w:keepNext w:val="0"/>
              <w:ind w:left="144"/>
            </w:pPr>
            <w:hyperlink w:anchor="E_Severity_Observation_V2">
              <w:r w:rsidR="00935062">
                <w:rPr>
                  <w:rStyle w:val="HyperlinkText9pt"/>
                </w:rPr>
                <w:t>Severity Observation (V2)</w:t>
              </w:r>
            </w:hyperlink>
          </w:p>
        </w:tc>
        <w:tc>
          <w:tcPr>
            <w:tcW w:w="360" w:type="dxa"/>
          </w:tcPr>
          <w:p w14:paraId="3E983F10" w14:textId="77777777" w:rsidR="00935062" w:rsidRDefault="00935062" w:rsidP="00B229B0">
            <w:pPr>
              <w:pStyle w:val="TableText"/>
              <w:keepNext w:val="0"/>
            </w:pPr>
            <w:r>
              <w:t>entry</w:t>
            </w:r>
          </w:p>
        </w:tc>
        <w:tc>
          <w:tcPr>
            <w:tcW w:w="360" w:type="dxa"/>
          </w:tcPr>
          <w:p w14:paraId="71B830CF" w14:textId="77777777" w:rsidR="00935062" w:rsidRDefault="00935062" w:rsidP="00B229B0">
            <w:pPr>
              <w:pStyle w:val="TableText"/>
              <w:keepNext w:val="0"/>
            </w:pPr>
            <w:r>
              <w:t>urn:hl7ii:2.16.840.1.113883.10.20.22.4.8:2014-06-09</w:t>
            </w:r>
          </w:p>
        </w:tc>
      </w:tr>
      <w:tr w:rsidR="00935062" w14:paraId="49946321" w14:textId="77777777" w:rsidTr="00C44751">
        <w:trPr>
          <w:jc w:val="center"/>
        </w:trPr>
        <w:tc>
          <w:tcPr>
            <w:tcW w:w="360" w:type="dxa"/>
          </w:tcPr>
          <w:p w14:paraId="18923A68" w14:textId="77777777" w:rsidR="00935062" w:rsidRDefault="0085191F" w:rsidP="00B229B0">
            <w:pPr>
              <w:pStyle w:val="TableText"/>
              <w:keepNext w:val="0"/>
              <w:ind w:left="144"/>
            </w:pPr>
            <w:hyperlink w:anchor="U_Author_Participation">
              <w:r w:rsidR="00935062">
                <w:rPr>
                  <w:rStyle w:val="HyperlinkText9pt"/>
                </w:rPr>
                <w:t>Author Participation</w:t>
              </w:r>
            </w:hyperlink>
          </w:p>
        </w:tc>
        <w:tc>
          <w:tcPr>
            <w:tcW w:w="360" w:type="dxa"/>
          </w:tcPr>
          <w:p w14:paraId="3CD7770E" w14:textId="77777777" w:rsidR="00935062" w:rsidRDefault="00935062" w:rsidP="00B229B0">
            <w:pPr>
              <w:pStyle w:val="TableText"/>
              <w:keepNext w:val="0"/>
            </w:pPr>
            <w:r>
              <w:t>unspecified</w:t>
            </w:r>
          </w:p>
        </w:tc>
        <w:tc>
          <w:tcPr>
            <w:tcW w:w="360" w:type="dxa"/>
          </w:tcPr>
          <w:p w14:paraId="30FF34AB" w14:textId="77777777" w:rsidR="00935062" w:rsidRDefault="00935062" w:rsidP="00B229B0">
            <w:pPr>
              <w:pStyle w:val="TableText"/>
              <w:keepNext w:val="0"/>
            </w:pPr>
            <w:r>
              <w:t>urn:oid:2.16.840.1.113883.10.20.22.4.119</w:t>
            </w:r>
          </w:p>
        </w:tc>
      </w:tr>
      <w:tr w:rsidR="00935062" w14:paraId="775D0AFE" w14:textId="77777777" w:rsidTr="00C44751">
        <w:trPr>
          <w:jc w:val="center"/>
        </w:trPr>
        <w:tc>
          <w:tcPr>
            <w:tcW w:w="360" w:type="dxa"/>
          </w:tcPr>
          <w:p w14:paraId="5CABCF1D" w14:textId="77777777" w:rsidR="00935062" w:rsidRDefault="0085191F" w:rsidP="00B229B0">
            <w:pPr>
              <w:pStyle w:val="TableText"/>
              <w:keepNext w:val="0"/>
              <w:ind w:left="144"/>
            </w:pPr>
            <w:hyperlink w:anchor="E_Criticality_Observation_">
              <w:r w:rsidR="00935062">
                <w:rPr>
                  <w:rStyle w:val="HyperlinkText9pt"/>
                </w:rPr>
                <w:t>Criticality Observation</w:t>
              </w:r>
            </w:hyperlink>
          </w:p>
        </w:tc>
        <w:tc>
          <w:tcPr>
            <w:tcW w:w="360" w:type="dxa"/>
          </w:tcPr>
          <w:p w14:paraId="46357B7A" w14:textId="77777777" w:rsidR="00935062" w:rsidRDefault="00935062" w:rsidP="00B229B0">
            <w:pPr>
              <w:pStyle w:val="TableText"/>
              <w:keepNext w:val="0"/>
            </w:pPr>
            <w:r>
              <w:t>entry</w:t>
            </w:r>
          </w:p>
        </w:tc>
        <w:tc>
          <w:tcPr>
            <w:tcW w:w="360" w:type="dxa"/>
          </w:tcPr>
          <w:p w14:paraId="0CCEDF66" w14:textId="77777777" w:rsidR="00935062" w:rsidRDefault="00935062" w:rsidP="00B229B0">
            <w:pPr>
              <w:pStyle w:val="TableText"/>
              <w:keepNext w:val="0"/>
            </w:pPr>
            <w:r>
              <w:t>urn:oid:2.16.840.1.113883.10.20.22.4.145</w:t>
            </w:r>
          </w:p>
        </w:tc>
      </w:tr>
      <w:tr w:rsidR="00935062" w14:paraId="5777C63A" w14:textId="77777777" w:rsidTr="00C44751">
        <w:trPr>
          <w:jc w:val="center"/>
        </w:trPr>
        <w:tc>
          <w:tcPr>
            <w:tcW w:w="360" w:type="dxa"/>
          </w:tcPr>
          <w:p w14:paraId="477BA24B" w14:textId="77777777" w:rsidR="00935062" w:rsidRDefault="0085191F" w:rsidP="00B229B0">
            <w:pPr>
              <w:pStyle w:val="TableText"/>
              <w:keepNext w:val="0"/>
              <w:ind w:left="144"/>
            </w:pPr>
            <w:hyperlink w:anchor="E_Allergy_Status_Observation_20190620">
              <w:r w:rsidR="00935062">
                <w:rPr>
                  <w:rStyle w:val="HyperlinkText9pt"/>
                </w:rPr>
                <w:t>Allergy Status Observation</w:t>
              </w:r>
            </w:hyperlink>
          </w:p>
        </w:tc>
        <w:tc>
          <w:tcPr>
            <w:tcW w:w="360" w:type="dxa"/>
          </w:tcPr>
          <w:p w14:paraId="6D0DE000" w14:textId="77777777" w:rsidR="00935062" w:rsidRDefault="00935062" w:rsidP="00B229B0">
            <w:pPr>
              <w:pStyle w:val="TableText"/>
              <w:keepNext w:val="0"/>
            </w:pPr>
            <w:r>
              <w:t>entry</w:t>
            </w:r>
          </w:p>
        </w:tc>
        <w:tc>
          <w:tcPr>
            <w:tcW w:w="360" w:type="dxa"/>
          </w:tcPr>
          <w:p w14:paraId="48574826" w14:textId="77777777" w:rsidR="00935062" w:rsidRDefault="00935062" w:rsidP="00B229B0">
            <w:pPr>
              <w:pStyle w:val="TableText"/>
              <w:keepNext w:val="0"/>
            </w:pPr>
            <w:r>
              <w:t>urn:hl7ii:2.16.840.1.113883.10.20.22.4.28:2019-06-20</w:t>
            </w:r>
          </w:p>
        </w:tc>
      </w:tr>
    </w:tbl>
    <w:p w14:paraId="28FC728B" w14:textId="77777777" w:rsidR="00935062" w:rsidRDefault="00935062" w:rsidP="00935062">
      <w:pPr>
        <w:pStyle w:val="BodyText"/>
      </w:pPr>
    </w:p>
    <w:p w14:paraId="77C2FF4E" w14:textId="77777777" w:rsidR="00935062" w:rsidRDefault="00935062" w:rsidP="00935062">
      <w:pPr>
        <w:pStyle w:val="Heading1"/>
      </w:pPr>
      <w:bookmarkStart w:id="4222" w:name="_Toc78972510"/>
      <w:bookmarkStart w:id="4223" w:name="_Toc120390091"/>
      <w:r>
        <w:lastRenderedPageBreak/>
        <w:t>Value Sets In This Guide</w:t>
      </w:r>
      <w:bookmarkEnd w:id="4222"/>
      <w:bookmarkEnd w:id="4223"/>
    </w:p>
    <w:p w14:paraId="0EC9581D" w14:textId="0568DA7E" w:rsidR="00935062" w:rsidRDefault="00935062" w:rsidP="00935062">
      <w:pPr>
        <w:pStyle w:val="Caption"/>
      </w:pPr>
      <w:bookmarkStart w:id="4224" w:name="_Toc78973004"/>
      <w:bookmarkStart w:id="4225" w:name="_Toc118244696"/>
      <w:r>
        <w:t xml:space="preserve">Table </w:t>
      </w:r>
      <w:r>
        <w:fldChar w:fldCharType="begin"/>
      </w:r>
      <w:r>
        <w:instrText>SEQ Table \* ARABIC</w:instrText>
      </w:r>
      <w:r>
        <w:fldChar w:fldCharType="separate"/>
      </w:r>
      <w:r w:rsidR="00A21BC2">
        <w:t>285</w:t>
      </w:r>
      <w:r>
        <w:fldChar w:fldCharType="end"/>
      </w:r>
      <w:r>
        <w:t xml:space="preserve">: </w:t>
      </w:r>
      <w:bookmarkStart w:id="4226" w:name="Race_Value_Set"/>
      <w:r>
        <w:t>Race Value Set</w:t>
      </w:r>
      <w:bookmarkEnd w:id="4224"/>
      <w:bookmarkEnd w:id="4225"/>
      <w:bookmarkEnd w:id="422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6DE159DE" w14:textId="77777777" w:rsidTr="00C44751">
        <w:trPr>
          <w:jc w:val="center"/>
        </w:trPr>
        <w:tc>
          <w:tcPr>
            <w:tcW w:w="1440" w:type="dxa"/>
            <w:gridSpan w:val="4"/>
          </w:tcPr>
          <w:p w14:paraId="5D45FEEA" w14:textId="77777777" w:rsidR="00935062" w:rsidRDefault="00935062" w:rsidP="00C44751">
            <w:pPr>
              <w:pStyle w:val="TableText"/>
            </w:pPr>
            <w:r>
              <w:t>Value Set: Race Value Set urn:oid:2.16.840.1.113883.1.11.14914</w:t>
            </w:r>
          </w:p>
          <w:p w14:paraId="6151418E" w14:textId="77777777" w:rsidR="00935062" w:rsidRDefault="00935062" w:rsidP="00C44751">
            <w:pPr>
              <w:pStyle w:val="TableText"/>
            </w:pPr>
            <w:r>
              <w:t>(Clinical Focus: All concepts that can describe a person's "race" as defined by the United States Bureau of Census),(Data Element Scope: Personal Demographic information, can be multiple.),(Inclusion Criteria: All descendant concepts from the concept "1000-9 Race", excluding that root concept, as derived from the Race and Ethnicity - CDC code system.),(Exclusion Criteria: Concepts that are not a descendant of "Race", therefore, no concepts descendant from "2133-7 Ethnicity". Also the root concept "Race".)</w:t>
            </w:r>
            <w:r>
              <w:br/>
            </w:r>
            <w:r>
              <w:br/>
              <w:t>This value set was imported on 6/29/2019 with a version of 20190522.</w:t>
            </w:r>
          </w:p>
          <w:p w14:paraId="054CC9AB" w14:textId="77777777" w:rsidR="00935062" w:rsidRDefault="00935062" w:rsidP="00C44751">
            <w:pPr>
              <w:pStyle w:val="TableText"/>
            </w:pPr>
            <w:r>
              <w:t xml:space="preserve">Value Set Source: </w:t>
            </w:r>
            <w:hyperlink r:id="rId15" w:history="1">
              <w:r>
                <w:rPr>
                  <w:rStyle w:val="HyperlinkCourierBold"/>
                </w:rPr>
                <w:t>https://vsac.nlm.nih.gov/valueset/2.16.840.1.113883.1.11.14914/expansion</w:t>
              </w:r>
            </w:hyperlink>
          </w:p>
        </w:tc>
      </w:tr>
      <w:tr w:rsidR="00935062" w14:paraId="6566824D" w14:textId="77777777" w:rsidTr="00C44751">
        <w:trPr>
          <w:cantSplit/>
          <w:tblHeader/>
          <w:jc w:val="center"/>
        </w:trPr>
        <w:tc>
          <w:tcPr>
            <w:tcW w:w="1560" w:type="dxa"/>
            <w:shd w:val="clear" w:color="auto" w:fill="E6E6E6"/>
          </w:tcPr>
          <w:p w14:paraId="7941950D" w14:textId="77777777" w:rsidR="00935062" w:rsidRDefault="00935062" w:rsidP="00C44751">
            <w:pPr>
              <w:pStyle w:val="TableHead"/>
            </w:pPr>
            <w:r>
              <w:t>Code</w:t>
            </w:r>
          </w:p>
        </w:tc>
        <w:tc>
          <w:tcPr>
            <w:tcW w:w="3000" w:type="dxa"/>
            <w:shd w:val="clear" w:color="auto" w:fill="E6E6E6"/>
          </w:tcPr>
          <w:p w14:paraId="64001A38" w14:textId="77777777" w:rsidR="00935062" w:rsidRDefault="00935062" w:rsidP="00C44751">
            <w:pPr>
              <w:pStyle w:val="TableHead"/>
            </w:pPr>
            <w:r>
              <w:t>Code System</w:t>
            </w:r>
          </w:p>
        </w:tc>
        <w:tc>
          <w:tcPr>
            <w:tcW w:w="3000" w:type="dxa"/>
            <w:shd w:val="clear" w:color="auto" w:fill="E6E6E6"/>
          </w:tcPr>
          <w:p w14:paraId="72FAB1FA" w14:textId="77777777" w:rsidR="00935062" w:rsidRDefault="00935062" w:rsidP="00C44751">
            <w:pPr>
              <w:pStyle w:val="TableHead"/>
            </w:pPr>
            <w:r>
              <w:t>Code System OID</w:t>
            </w:r>
          </w:p>
        </w:tc>
        <w:tc>
          <w:tcPr>
            <w:tcW w:w="2520" w:type="dxa"/>
            <w:shd w:val="clear" w:color="auto" w:fill="E6E6E6"/>
          </w:tcPr>
          <w:p w14:paraId="168AC9A5" w14:textId="77777777" w:rsidR="00935062" w:rsidRDefault="00935062" w:rsidP="00C44751">
            <w:pPr>
              <w:pStyle w:val="TableHead"/>
            </w:pPr>
            <w:r>
              <w:t>Print Name</w:t>
            </w:r>
          </w:p>
        </w:tc>
      </w:tr>
      <w:tr w:rsidR="00935062" w14:paraId="5DA3DE3A" w14:textId="77777777" w:rsidTr="00C44751">
        <w:trPr>
          <w:jc w:val="center"/>
        </w:trPr>
        <w:tc>
          <w:tcPr>
            <w:tcW w:w="1170" w:type="dxa"/>
          </w:tcPr>
          <w:p w14:paraId="28A1A921" w14:textId="77777777" w:rsidR="00935062" w:rsidRDefault="00935062" w:rsidP="00C44751">
            <w:pPr>
              <w:pStyle w:val="TableText"/>
            </w:pPr>
            <w:r>
              <w:t>1002-5</w:t>
            </w:r>
          </w:p>
        </w:tc>
        <w:tc>
          <w:tcPr>
            <w:tcW w:w="3195" w:type="dxa"/>
          </w:tcPr>
          <w:p w14:paraId="5CE212B4" w14:textId="77777777" w:rsidR="00935062" w:rsidRDefault="00935062" w:rsidP="00C44751">
            <w:pPr>
              <w:pStyle w:val="TableText"/>
            </w:pPr>
            <w:r>
              <w:t>Race &amp; Ethnicity - CDC</w:t>
            </w:r>
          </w:p>
        </w:tc>
        <w:tc>
          <w:tcPr>
            <w:tcW w:w="3195" w:type="dxa"/>
          </w:tcPr>
          <w:p w14:paraId="67F47AAD" w14:textId="77777777" w:rsidR="00935062" w:rsidRDefault="00935062" w:rsidP="00C44751">
            <w:pPr>
              <w:pStyle w:val="TableText"/>
            </w:pPr>
            <w:r>
              <w:t>urn:oid:2.16.840.1.113883.6.238</w:t>
            </w:r>
          </w:p>
        </w:tc>
        <w:tc>
          <w:tcPr>
            <w:tcW w:w="2520" w:type="dxa"/>
          </w:tcPr>
          <w:p w14:paraId="29131F48" w14:textId="77777777" w:rsidR="00935062" w:rsidRDefault="00935062" w:rsidP="00C44751">
            <w:pPr>
              <w:pStyle w:val="TableText"/>
            </w:pPr>
            <w:r>
              <w:t>American Indian or Alaska Native</w:t>
            </w:r>
          </w:p>
        </w:tc>
      </w:tr>
      <w:tr w:rsidR="00935062" w14:paraId="15517F07" w14:textId="77777777" w:rsidTr="00C44751">
        <w:trPr>
          <w:jc w:val="center"/>
        </w:trPr>
        <w:tc>
          <w:tcPr>
            <w:tcW w:w="1170" w:type="dxa"/>
          </w:tcPr>
          <w:p w14:paraId="72914570" w14:textId="77777777" w:rsidR="00935062" w:rsidRDefault="00935062" w:rsidP="00C44751">
            <w:pPr>
              <w:pStyle w:val="TableText"/>
            </w:pPr>
            <w:r>
              <w:t>1004-1</w:t>
            </w:r>
          </w:p>
        </w:tc>
        <w:tc>
          <w:tcPr>
            <w:tcW w:w="3195" w:type="dxa"/>
          </w:tcPr>
          <w:p w14:paraId="4A21C8E1" w14:textId="77777777" w:rsidR="00935062" w:rsidRDefault="00935062" w:rsidP="00C44751">
            <w:pPr>
              <w:pStyle w:val="TableText"/>
            </w:pPr>
            <w:r>
              <w:t>Race &amp; Ethnicity - CDC</w:t>
            </w:r>
          </w:p>
        </w:tc>
        <w:tc>
          <w:tcPr>
            <w:tcW w:w="3195" w:type="dxa"/>
          </w:tcPr>
          <w:p w14:paraId="0D244EDC" w14:textId="77777777" w:rsidR="00935062" w:rsidRDefault="00935062" w:rsidP="00C44751">
            <w:pPr>
              <w:pStyle w:val="TableText"/>
            </w:pPr>
            <w:r>
              <w:t>urn:oid:2.16.840.1.113883.6.238</w:t>
            </w:r>
          </w:p>
        </w:tc>
        <w:tc>
          <w:tcPr>
            <w:tcW w:w="2520" w:type="dxa"/>
          </w:tcPr>
          <w:p w14:paraId="44F20FB5" w14:textId="77777777" w:rsidR="00935062" w:rsidRDefault="00935062" w:rsidP="00C44751">
            <w:pPr>
              <w:pStyle w:val="TableText"/>
            </w:pPr>
            <w:r>
              <w:t>American Indian</w:t>
            </w:r>
          </w:p>
        </w:tc>
      </w:tr>
      <w:tr w:rsidR="00935062" w14:paraId="4D57D299" w14:textId="77777777" w:rsidTr="00C44751">
        <w:trPr>
          <w:jc w:val="center"/>
        </w:trPr>
        <w:tc>
          <w:tcPr>
            <w:tcW w:w="1170" w:type="dxa"/>
          </w:tcPr>
          <w:p w14:paraId="7282F513" w14:textId="77777777" w:rsidR="00935062" w:rsidRDefault="00935062" w:rsidP="00C44751">
            <w:pPr>
              <w:pStyle w:val="TableText"/>
            </w:pPr>
            <w:r>
              <w:t>1006-6</w:t>
            </w:r>
          </w:p>
        </w:tc>
        <w:tc>
          <w:tcPr>
            <w:tcW w:w="3195" w:type="dxa"/>
          </w:tcPr>
          <w:p w14:paraId="2500C953" w14:textId="77777777" w:rsidR="00935062" w:rsidRDefault="00935062" w:rsidP="00C44751">
            <w:pPr>
              <w:pStyle w:val="TableText"/>
            </w:pPr>
            <w:r>
              <w:t>Race &amp; Ethnicity - CDC</w:t>
            </w:r>
          </w:p>
        </w:tc>
        <w:tc>
          <w:tcPr>
            <w:tcW w:w="3195" w:type="dxa"/>
          </w:tcPr>
          <w:p w14:paraId="2A382C87" w14:textId="77777777" w:rsidR="00935062" w:rsidRDefault="00935062" w:rsidP="00C44751">
            <w:pPr>
              <w:pStyle w:val="TableText"/>
            </w:pPr>
            <w:r>
              <w:t>urn:oid:2.16.840.1.113883.6.238</w:t>
            </w:r>
          </w:p>
        </w:tc>
        <w:tc>
          <w:tcPr>
            <w:tcW w:w="2520" w:type="dxa"/>
          </w:tcPr>
          <w:p w14:paraId="4810F36F" w14:textId="77777777" w:rsidR="00935062" w:rsidRDefault="00935062" w:rsidP="00C44751">
            <w:pPr>
              <w:pStyle w:val="TableText"/>
            </w:pPr>
            <w:r>
              <w:t>Abenaki</w:t>
            </w:r>
          </w:p>
        </w:tc>
      </w:tr>
      <w:tr w:rsidR="00935062" w14:paraId="7DC4519C" w14:textId="77777777" w:rsidTr="00C44751">
        <w:trPr>
          <w:jc w:val="center"/>
        </w:trPr>
        <w:tc>
          <w:tcPr>
            <w:tcW w:w="1170" w:type="dxa"/>
          </w:tcPr>
          <w:p w14:paraId="3D37194A" w14:textId="77777777" w:rsidR="00935062" w:rsidRDefault="00935062" w:rsidP="00C44751">
            <w:pPr>
              <w:pStyle w:val="TableText"/>
            </w:pPr>
            <w:r>
              <w:t>1008-2</w:t>
            </w:r>
          </w:p>
        </w:tc>
        <w:tc>
          <w:tcPr>
            <w:tcW w:w="3195" w:type="dxa"/>
          </w:tcPr>
          <w:p w14:paraId="05D20055" w14:textId="77777777" w:rsidR="00935062" w:rsidRDefault="00935062" w:rsidP="00C44751">
            <w:pPr>
              <w:pStyle w:val="TableText"/>
            </w:pPr>
            <w:r>
              <w:t>Race &amp; Ethnicity - CDC</w:t>
            </w:r>
          </w:p>
        </w:tc>
        <w:tc>
          <w:tcPr>
            <w:tcW w:w="3195" w:type="dxa"/>
          </w:tcPr>
          <w:p w14:paraId="64636530" w14:textId="77777777" w:rsidR="00935062" w:rsidRDefault="00935062" w:rsidP="00C44751">
            <w:pPr>
              <w:pStyle w:val="TableText"/>
            </w:pPr>
            <w:r>
              <w:t>urn:oid:2.16.840.1.113883.6.238</w:t>
            </w:r>
          </w:p>
        </w:tc>
        <w:tc>
          <w:tcPr>
            <w:tcW w:w="2520" w:type="dxa"/>
          </w:tcPr>
          <w:p w14:paraId="542DD800" w14:textId="77777777" w:rsidR="00935062" w:rsidRDefault="00935062" w:rsidP="00C44751">
            <w:pPr>
              <w:pStyle w:val="TableText"/>
            </w:pPr>
            <w:r>
              <w:t>Algonquian</w:t>
            </w:r>
          </w:p>
        </w:tc>
      </w:tr>
      <w:tr w:rsidR="00935062" w14:paraId="47BA6E4B" w14:textId="77777777" w:rsidTr="00C44751">
        <w:trPr>
          <w:jc w:val="center"/>
        </w:trPr>
        <w:tc>
          <w:tcPr>
            <w:tcW w:w="1170" w:type="dxa"/>
          </w:tcPr>
          <w:p w14:paraId="6F7BD72A" w14:textId="77777777" w:rsidR="00935062" w:rsidRDefault="00935062" w:rsidP="00C44751">
            <w:pPr>
              <w:pStyle w:val="TableText"/>
            </w:pPr>
            <w:r>
              <w:t>1010-8</w:t>
            </w:r>
          </w:p>
        </w:tc>
        <w:tc>
          <w:tcPr>
            <w:tcW w:w="3195" w:type="dxa"/>
          </w:tcPr>
          <w:p w14:paraId="7CFA4C15" w14:textId="77777777" w:rsidR="00935062" w:rsidRDefault="00935062" w:rsidP="00C44751">
            <w:pPr>
              <w:pStyle w:val="TableText"/>
            </w:pPr>
            <w:r>
              <w:t>Race &amp; Ethnicity - CDC</w:t>
            </w:r>
          </w:p>
        </w:tc>
        <w:tc>
          <w:tcPr>
            <w:tcW w:w="3195" w:type="dxa"/>
          </w:tcPr>
          <w:p w14:paraId="2945BC23" w14:textId="77777777" w:rsidR="00935062" w:rsidRDefault="00935062" w:rsidP="00C44751">
            <w:pPr>
              <w:pStyle w:val="TableText"/>
            </w:pPr>
            <w:r>
              <w:t>urn:oid:2.16.840.1.113883.6.238</w:t>
            </w:r>
          </w:p>
        </w:tc>
        <w:tc>
          <w:tcPr>
            <w:tcW w:w="2520" w:type="dxa"/>
          </w:tcPr>
          <w:p w14:paraId="734F63F4" w14:textId="77777777" w:rsidR="00935062" w:rsidRDefault="00935062" w:rsidP="00C44751">
            <w:pPr>
              <w:pStyle w:val="TableText"/>
            </w:pPr>
            <w:r>
              <w:t>Apache</w:t>
            </w:r>
          </w:p>
        </w:tc>
      </w:tr>
      <w:tr w:rsidR="00935062" w14:paraId="0AA8E79E" w14:textId="77777777" w:rsidTr="00C44751">
        <w:trPr>
          <w:jc w:val="center"/>
        </w:trPr>
        <w:tc>
          <w:tcPr>
            <w:tcW w:w="1170" w:type="dxa"/>
          </w:tcPr>
          <w:p w14:paraId="56260764" w14:textId="77777777" w:rsidR="00935062" w:rsidRDefault="00935062" w:rsidP="00C44751">
            <w:pPr>
              <w:pStyle w:val="TableText"/>
            </w:pPr>
            <w:r>
              <w:t>1011-6</w:t>
            </w:r>
          </w:p>
        </w:tc>
        <w:tc>
          <w:tcPr>
            <w:tcW w:w="3195" w:type="dxa"/>
          </w:tcPr>
          <w:p w14:paraId="0BF6607F" w14:textId="77777777" w:rsidR="00935062" w:rsidRDefault="00935062" w:rsidP="00C44751">
            <w:pPr>
              <w:pStyle w:val="TableText"/>
            </w:pPr>
            <w:r>
              <w:t>Race &amp; Ethnicity - CDC</w:t>
            </w:r>
          </w:p>
        </w:tc>
        <w:tc>
          <w:tcPr>
            <w:tcW w:w="3195" w:type="dxa"/>
          </w:tcPr>
          <w:p w14:paraId="05E0A176" w14:textId="77777777" w:rsidR="00935062" w:rsidRDefault="00935062" w:rsidP="00C44751">
            <w:pPr>
              <w:pStyle w:val="TableText"/>
            </w:pPr>
            <w:r>
              <w:t>urn:oid:2.16.840.1.113883.6.238</w:t>
            </w:r>
          </w:p>
        </w:tc>
        <w:tc>
          <w:tcPr>
            <w:tcW w:w="2520" w:type="dxa"/>
          </w:tcPr>
          <w:p w14:paraId="159EDD9F" w14:textId="77777777" w:rsidR="00935062" w:rsidRDefault="00935062" w:rsidP="00C44751">
            <w:pPr>
              <w:pStyle w:val="TableText"/>
            </w:pPr>
            <w:r>
              <w:t>Chiricahua</w:t>
            </w:r>
          </w:p>
        </w:tc>
      </w:tr>
      <w:tr w:rsidR="00935062" w14:paraId="77A9145C" w14:textId="77777777" w:rsidTr="00C44751">
        <w:trPr>
          <w:jc w:val="center"/>
        </w:trPr>
        <w:tc>
          <w:tcPr>
            <w:tcW w:w="1170" w:type="dxa"/>
          </w:tcPr>
          <w:p w14:paraId="0CCA5D7C" w14:textId="77777777" w:rsidR="00935062" w:rsidRDefault="00935062" w:rsidP="00C44751">
            <w:pPr>
              <w:pStyle w:val="TableText"/>
            </w:pPr>
            <w:r>
              <w:t>1012-4</w:t>
            </w:r>
          </w:p>
        </w:tc>
        <w:tc>
          <w:tcPr>
            <w:tcW w:w="3195" w:type="dxa"/>
          </w:tcPr>
          <w:p w14:paraId="4A7123A8" w14:textId="77777777" w:rsidR="00935062" w:rsidRDefault="00935062" w:rsidP="00C44751">
            <w:pPr>
              <w:pStyle w:val="TableText"/>
            </w:pPr>
            <w:r>
              <w:t>Race &amp; Ethnicity - CDC</w:t>
            </w:r>
          </w:p>
        </w:tc>
        <w:tc>
          <w:tcPr>
            <w:tcW w:w="3195" w:type="dxa"/>
          </w:tcPr>
          <w:p w14:paraId="7171B40D" w14:textId="77777777" w:rsidR="00935062" w:rsidRDefault="00935062" w:rsidP="00C44751">
            <w:pPr>
              <w:pStyle w:val="TableText"/>
            </w:pPr>
            <w:r>
              <w:t>urn:oid:2.16.840.1.113883.6.238</w:t>
            </w:r>
          </w:p>
        </w:tc>
        <w:tc>
          <w:tcPr>
            <w:tcW w:w="2520" w:type="dxa"/>
          </w:tcPr>
          <w:p w14:paraId="321556A0" w14:textId="77777777" w:rsidR="00935062" w:rsidRDefault="00935062" w:rsidP="00C44751">
            <w:pPr>
              <w:pStyle w:val="TableText"/>
            </w:pPr>
            <w:r>
              <w:t>Fort Sill Apache</w:t>
            </w:r>
          </w:p>
        </w:tc>
      </w:tr>
      <w:tr w:rsidR="00935062" w14:paraId="4E55F815" w14:textId="77777777" w:rsidTr="00C44751">
        <w:trPr>
          <w:jc w:val="center"/>
        </w:trPr>
        <w:tc>
          <w:tcPr>
            <w:tcW w:w="1170" w:type="dxa"/>
          </w:tcPr>
          <w:p w14:paraId="2C7EFE44" w14:textId="77777777" w:rsidR="00935062" w:rsidRDefault="00935062" w:rsidP="00C44751">
            <w:pPr>
              <w:pStyle w:val="TableText"/>
            </w:pPr>
            <w:r>
              <w:t>1013-2</w:t>
            </w:r>
          </w:p>
        </w:tc>
        <w:tc>
          <w:tcPr>
            <w:tcW w:w="3195" w:type="dxa"/>
          </w:tcPr>
          <w:p w14:paraId="1EED3F76" w14:textId="77777777" w:rsidR="00935062" w:rsidRDefault="00935062" w:rsidP="00C44751">
            <w:pPr>
              <w:pStyle w:val="TableText"/>
            </w:pPr>
            <w:r>
              <w:t>Race &amp; Ethnicity - CDC</w:t>
            </w:r>
          </w:p>
        </w:tc>
        <w:tc>
          <w:tcPr>
            <w:tcW w:w="3195" w:type="dxa"/>
          </w:tcPr>
          <w:p w14:paraId="0EA853A8" w14:textId="77777777" w:rsidR="00935062" w:rsidRDefault="00935062" w:rsidP="00C44751">
            <w:pPr>
              <w:pStyle w:val="TableText"/>
            </w:pPr>
            <w:r>
              <w:t>urn:oid:2.16.840.1.113883.6.238</w:t>
            </w:r>
          </w:p>
        </w:tc>
        <w:tc>
          <w:tcPr>
            <w:tcW w:w="2520" w:type="dxa"/>
          </w:tcPr>
          <w:p w14:paraId="6A9E19F0" w14:textId="77777777" w:rsidR="00935062" w:rsidRDefault="00935062" w:rsidP="00C44751">
            <w:pPr>
              <w:pStyle w:val="TableText"/>
            </w:pPr>
            <w:r>
              <w:t>Jicarilla Apache</w:t>
            </w:r>
          </w:p>
        </w:tc>
      </w:tr>
      <w:tr w:rsidR="00935062" w14:paraId="3FD609F0" w14:textId="77777777" w:rsidTr="00C44751">
        <w:trPr>
          <w:jc w:val="center"/>
        </w:trPr>
        <w:tc>
          <w:tcPr>
            <w:tcW w:w="1170" w:type="dxa"/>
          </w:tcPr>
          <w:p w14:paraId="531B2D0C" w14:textId="77777777" w:rsidR="00935062" w:rsidRDefault="00935062" w:rsidP="00C44751">
            <w:pPr>
              <w:pStyle w:val="TableText"/>
            </w:pPr>
            <w:r>
              <w:t>1014-0</w:t>
            </w:r>
          </w:p>
        </w:tc>
        <w:tc>
          <w:tcPr>
            <w:tcW w:w="3195" w:type="dxa"/>
          </w:tcPr>
          <w:p w14:paraId="549C0305" w14:textId="77777777" w:rsidR="00935062" w:rsidRDefault="00935062" w:rsidP="00C44751">
            <w:pPr>
              <w:pStyle w:val="TableText"/>
            </w:pPr>
            <w:r>
              <w:t>Race &amp; Ethnicity - CDC</w:t>
            </w:r>
          </w:p>
        </w:tc>
        <w:tc>
          <w:tcPr>
            <w:tcW w:w="3195" w:type="dxa"/>
          </w:tcPr>
          <w:p w14:paraId="002CB29C" w14:textId="77777777" w:rsidR="00935062" w:rsidRDefault="00935062" w:rsidP="00C44751">
            <w:pPr>
              <w:pStyle w:val="TableText"/>
            </w:pPr>
            <w:r>
              <w:t>urn:oid:2.16.840.1.113883.6.238</w:t>
            </w:r>
          </w:p>
        </w:tc>
        <w:tc>
          <w:tcPr>
            <w:tcW w:w="2520" w:type="dxa"/>
          </w:tcPr>
          <w:p w14:paraId="4DCCAB57" w14:textId="77777777" w:rsidR="00935062" w:rsidRDefault="00935062" w:rsidP="00C44751">
            <w:pPr>
              <w:pStyle w:val="TableText"/>
            </w:pPr>
            <w:r>
              <w:t>Lipan Apache</w:t>
            </w:r>
          </w:p>
        </w:tc>
      </w:tr>
      <w:tr w:rsidR="00935062" w14:paraId="7C579A08" w14:textId="77777777" w:rsidTr="00C44751">
        <w:trPr>
          <w:jc w:val="center"/>
        </w:trPr>
        <w:tc>
          <w:tcPr>
            <w:tcW w:w="1170" w:type="dxa"/>
          </w:tcPr>
          <w:p w14:paraId="1148228B" w14:textId="77777777" w:rsidR="00935062" w:rsidRDefault="00935062" w:rsidP="00C44751">
            <w:pPr>
              <w:pStyle w:val="TableText"/>
            </w:pPr>
            <w:r>
              <w:t>1015-7</w:t>
            </w:r>
          </w:p>
        </w:tc>
        <w:tc>
          <w:tcPr>
            <w:tcW w:w="3195" w:type="dxa"/>
          </w:tcPr>
          <w:p w14:paraId="1761E69F" w14:textId="77777777" w:rsidR="00935062" w:rsidRDefault="00935062" w:rsidP="00C44751">
            <w:pPr>
              <w:pStyle w:val="TableText"/>
            </w:pPr>
            <w:r>
              <w:t>Race &amp; Ethnicity - CDC</w:t>
            </w:r>
          </w:p>
        </w:tc>
        <w:tc>
          <w:tcPr>
            <w:tcW w:w="3195" w:type="dxa"/>
          </w:tcPr>
          <w:p w14:paraId="21D9171D" w14:textId="77777777" w:rsidR="00935062" w:rsidRDefault="00935062" w:rsidP="00C44751">
            <w:pPr>
              <w:pStyle w:val="TableText"/>
            </w:pPr>
            <w:r>
              <w:t>urn:oid:2.16.840.1.113883.6.238</w:t>
            </w:r>
          </w:p>
        </w:tc>
        <w:tc>
          <w:tcPr>
            <w:tcW w:w="2520" w:type="dxa"/>
          </w:tcPr>
          <w:p w14:paraId="2058739A" w14:textId="77777777" w:rsidR="00935062" w:rsidRDefault="00935062" w:rsidP="00C44751">
            <w:pPr>
              <w:pStyle w:val="TableText"/>
            </w:pPr>
            <w:r>
              <w:t>Mescalero Apache</w:t>
            </w:r>
          </w:p>
        </w:tc>
      </w:tr>
      <w:tr w:rsidR="00935062" w14:paraId="3DEF38CD" w14:textId="77777777" w:rsidTr="00C44751">
        <w:trPr>
          <w:jc w:val="center"/>
        </w:trPr>
        <w:tc>
          <w:tcPr>
            <w:tcW w:w="1440" w:type="dxa"/>
            <w:gridSpan w:val="4"/>
          </w:tcPr>
          <w:p w14:paraId="47BD22DC" w14:textId="77777777" w:rsidR="00935062" w:rsidRDefault="00935062" w:rsidP="00C44751">
            <w:pPr>
              <w:pStyle w:val="TableText"/>
            </w:pPr>
            <w:r>
              <w:t>...</w:t>
            </w:r>
          </w:p>
        </w:tc>
      </w:tr>
    </w:tbl>
    <w:p w14:paraId="1D62D303" w14:textId="77777777" w:rsidR="00935062" w:rsidRDefault="00935062" w:rsidP="00935062">
      <w:pPr>
        <w:pStyle w:val="BodyText"/>
      </w:pPr>
    </w:p>
    <w:p w14:paraId="7345D8F4" w14:textId="191E250A" w:rsidR="00935062" w:rsidRDefault="00935062" w:rsidP="00935062">
      <w:pPr>
        <w:pStyle w:val="Caption"/>
      </w:pPr>
      <w:bookmarkStart w:id="4227" w:name="_Toc78973005"/>
      <w:bookmarkStart w:id="4228" w:name="_Toc118244697"/>
      <w:r>
        <w:lastRenderedPageBreak/>
        <w:t xml:space="preserve">Table </w:t>
      </w:r>
      <w:r>
        <w:fldChar w:fldCharType="begin"/>
      </w:r>
      <w:r>
        <w:instrText>SEQ Table \* ARABIC</w:instrText>
      </w:r>
      <w:r>
        <w:fldChar w:fldCharType="separate"/>
      </w:r>
      <w:r w:rsidR="00A21BC2">
        <w:t>286</w:t>
      </w:r>
      <w:r>
        <w:fldChar w:fldCharType="end"/>
      </w:r>
      <w:r>
        <w:t xml:space="preserve">: </w:t>
      </w:r>
      <w:bookmarkStart w:id="4229" w:name="HL7_BasicConfidentialityKind"/>
      <w:r>
        <w:t>HL7 BasicConfidentialityKind</w:t>
      </w:r>
      <w:bookmarkEnd w:id="4227"/>
      <w:bookmarkEnd w:id="4228"/>
      <w:bookmarkEnd w:id="422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30B32CF2" w14:textId="77777777" w:rsidTr="00C44751">
        <w:trPr>
          <w:jc w:val="center"/>
        </w:trPr>
        <w:tc>
          <w:tcPr>
            <w:tcW w:w="1440" w:type="dxa"/>
            <w:gridSpan w:val="4"/>
          </w:tcPr>
          <w:p w14:paraId="59A0F1B0" w14:textId="77777777" w:rsidR="00935062" w:rsidRDefault="00935062" w:rsidP="00C44751">
            <w:pPr>
              <w:pStyle w:val="TableText"/>
            </w:pPr>
            <w:r>
              <w:t>Value Set: HL7 BasicConfidentialityKind urn:oid:2.16.840.1.113883.1.11.16926</w:t>
            </w:r>
          </w:p>
          <w:p w14:paraId="0E64E041" w14:textId="77777777" w:rsidR="00935062" w:rsidRDefault="00935062" w:rsidP="00C44751">
            <w:pPr>
              <w:pStyle w:val="TableText"/>
            </w:pPr>
            <w:r>
              <w:t>(Clinical Focus: Commonly used confidentiality constraints placed upon clinical documents),(Data Element Scope: ),(Inclusion Criteria: ),(Exclusion Criteria: )</w:t>
            </w:r>
            <w:r>
              <w:br/>
            </w:r>
            <w:r>
              <w:br/>
              <w:t>This value set was imported on 6/25/2019 with a version of 20190425.</w:t>
            </w:r>
          </w:p>
          <w:p w14:paraId="4EFBE5FE" w14:textId="77777777" w:rsidR="00935062" w:rsidRDefault="00935062" w:rsidP="00C44751">
            <w:pPr>
              <w:pStyle w:val="TableText"/>
            </w:pPr>
            <w:r>
              <w:t xml:space="preserve">Value Set Source: </w:t>
            </w:r>
            <w:hyperlink r:id="rId16" w:history="1">
              <w:r>
                <w:rPr>
                  <w:rStyle w:val="HyperlinkCourierBold"/>
                </w:rPr>
                <w:t>https://vsac.nlm.nih.gov/valueset/2.16.840.1.113883.1.11.16926/expansion</w:t>
              </w:r>
            </w:hyperlink>
          </w:p>
        </w:tc>
      </w:tr>
      <w:tr w:rsidR="00935062" w14:paraId="14DD8EAA" w14:textId="77777777" w:rsidTr="00C44751">
        <w:trPr>
          <w:cantSplit/>
          <w:tblHeader/>
          <w:jc w:val="center"/>
        </w:trPr>
        <w:tc>
          <w:tcPr>
            <w:tcW w:w="1560" w:type="dxa"/>
            <w:shd w:val="clear" w:color="auto" w:fill="E6E6E6"/>
          </w:tcPr>
          <w:p w14:paraId="64D01A6D" w14:textId="77777777" w:rsidR="00935062" w:rsidRDefault="00935062" w:rsidP="00C44751">
            <w:pPr>
              <w:pStyle w:val="TableHead"/>
            </w:pPr>
            <w:r>
              <w:t>Code</w:t>
            </w:r>
          </w:p>
        </w:tc>
        <w:tc>
          <w:tcPr>
            <w:tcW w:w="3000" w:type="dxa"/>
            <w:shd w:val="clear" w:color="auto" w:fill="E6E6E6"/>
          </w:tcPr>
          <w:p w14:paraId="1E92B1A0" w14:textId="77777777" w:rsidR="00935062" w:rsidRDefault="00935062" w:rsidP="00C44751">
            <w:pPr>
              <w:pStyle w:val="TableHead"/>
            </w:pPr>
            <w:r>
              <w:t>Code System</w:t>
            </w:r>
          </w:p>
        </w:tc>
        <w:tc>
          <w:tcPr>
            <w:tcW w:w="3000" w:type="dxa"/>
            <w:shd w:val="clear" w:color="auto" w:fill="E6E6E6"/>
          </w:tcPr>
          <w:p w14:paraId="7CB4FB6C" w14:textId="77777777" w:rsidR="00935062" w:rsidRDefault="00935062" w:rsidP="00C44751">
            <w:pPr>
              <w:pStyle w:val="TableHead"/>
            </w:pPr>
            <w:r>
              <w:t>Code System OID</w:t>
            </w:r>
          </w:p>
        </w:tc>
        <w:tc>
          <w:tcPr>
            <w:tcW w:w="2520" w:type="dxa"/>
            <w:shd w:val="clear" w:color="auto" w:fill="E6E6E6"/>
          </w:tcPr>
          <w:p w14:paraId="461E5632" w14:textId="77777777" w:rsidR="00935062" w:rsidRDefault="00935062" w:rsidP="00C44751">
            <w:pPr>
              <w:pStyle w:val="TableHead"/>
            </w:pPr>
            <w:r>
              <w:t>Print Name</w:t>
            </w:r>
          </w:p>
        </w:tc>
      </w:tr>
      <w:tr w:rsidR="00935062" w14:paraId="6730F319" w14:textId="77777777" w:rsidTr="00C44751">
        <w:trPr>
          <w:jc w:val="center"/>
        </w:trPr>
        <w:tc>
          <w:tcPr>
            <w:tcW w:w="1170" w:type="dxa"/>
          </w:tcPr>
          <w:p w14:paraId="12B6C2B6" w14:textId="77777777" w:rsidR="00935062" w:rsidRDefault="00935062" w:rsidP="00C44751">
            <w:pPr>
              <w:pStyle w:val="TableText"/>
            </w:pPr>
            <w:r>
              <w:t>N</w:t>
            </w:r>
          </w:p>
        </w:tc>
        <w:tc>
          <w:tcPr>
            <w:tcW w:w="3195" w:type="dxa"/>
          </w:tcPr>
          <w:p w14:paraId="08588761" w14:textId="77777777" w:rsidR="00935062" w:rsidRDefault="00935062" w:rsidP="00C44751">
            <w:pPr>
              <w:pStyle w:val="TableText"/>
            </w:pPr>
            <w:r>
              <w:t>HL7Confidentiality</w:t>
            </w:r>
          </w:p>
        </w:tc>
        <w:tc>
          <w:tcPr>
            <w:tcW w:w="3195" w:type="dxa"/>
          </w:tcPr>
          <w:p w14:paraId="474E3DC0" w14:textId="77777777" w:rsidR="00935062" w:rsidRDefault="00935062" w:rsidP="00C44751">
            <w:pPr>
              <w:pStyle w:val="TableText"/>
            </w:pPr>
            <w:r>
              <w:t>urn:oid:2.16.840.1.113883.5.25</w:t>
            </w:r>
          </w:p>
        </w:tc>
        <w:tc>
          <w:tcPr>
            <w:tcW w:w="2520" w:type="dxa"/>
          </w:tcPr>
          <w:p w14:paraId="1FA3BA5B" w14:textId="77777777" w:rsidR="00935062" w:rsidRDefault="00935062" w:rsidP="00C44751">
            <w:pPr>
              <w:pStyle w:val="TableText"/>
            </w:pPr>
            <w:r>
              <w:t>normal</w:t>
            </w:r>
          </w:p>
        </w:tc>
      </w:tr>
      <w:tr w:rsidR="00935062" w14:paraId="06D8B1A6" w14:textId="77777777" w:rsidTr="00C44751">
        <w:trPr>
          <w:jc w:val="center"/>
        </w:trPr>
        <w:tc>
          <w:tcPr>
            <w:tcW w:w="1170" w:type="dxa"/>
          </w:tcPr>
          <w:p w14:paraId="5BEAEF34" w14:textId="77777777" w:rsidR="00935062" w:rsidRDefault="00935062" w:rsidP="00C44751">
            <w:pPr>
              <w:pStyle w:val="TableText"/>
            </w:pPr>
            <w:r>
              <w:t>R</w:t>
            </w:r>
          </w:p>
        </w:tc>
        <w:tc>
          <w:tcPr>
            <w:tcW w:w="3195" w:type="dxa"/>
          </w:tcPr>
          <w:p w14:paraId="5EE79806" w14:textId="77777777" w:rsidR="00935062" w:rsidRDefault="00935062" w:rsidP="00C44751">
            <w:pPr>
              <w:pStyle w:val="TableText"/>
            </w:pPr>
            <w:r>
              <w:t>HL7Confidentiality</w:t>
            </w:r>
          </w:p>
        </w:tc>
        <w:tc>
          <w:tcPr>
            <w:tcW w:w="3195" w:type="dxa"/>
          </w:tcPr>
          <w:p w14:paraId="75BFFADD" w14:textId="77777777" w:rsidR="00935062" w:rsidRDefault="00935062" w:rsidP="00C44751">
            <w:pPr>
              <w:pStyle w:val="TableText"/>
            </w:pPr>
            <w:r>
              <w:t>urn:oid:2.16.840.1.113883.5.25</w:t>
            </w:r>
          </w:p>
        </w:tc>
        <w:tc>
          <w:tcPr>
            <w:tcW w:w="2520" w:type="dxa"/>
          </w:tcPr>
          <w:p w14:paraId="6107E492" w14:textId="77777777" w:rsidR="00935062" w:rsidRDefault="00935062" w:rsidP="00C44751">
            <w:pPr>
              <w:pStyle w:val="TableText"/>
            </w:pPr>
            <w:r>
              <w:t>restricted</w:t>
            </w:r>
          </w:p>
        </w:tc>
      </w:tr>
      <w:tr w:rsidR="00935062" w14:paraId="340CBBF8" w14:textId="77777777" w:rsidTr="00C44751">
        <w:trPr>
          <w:jc w:val="center"/>
        </w:trPr>
        <w:tc>
          <w:tcPr>
            <w:tcW w:w="1170" w:type="dxa"/>
          </w:tcPr>
          <w:p w14:paraId="4223E367" w14:textId="77777777" w:rsidR="00935062" w:rsidRDefault="00935062" w:rsidP="00C44751">
            <w:pPr>
              <w:pStyle w:val="TableText"/>
            </w:pPr>
            <w:r>
              <w:t>V</w:t>
            </w:r>
          </w:p>
        </w:tc>
        <w:tc>
          <w:tcPr>
            <w:tcW w:w="3195" w:type="dxa"/>
          </w:tcPr>
          <w:p w14:paraId="75D7C5CC" w14:textId="77777777" w:rsidR="00935062" w:rsidRDefault="00935062" w:rsidP="00C44751">
            <w:pPr>
              <w:pStyle w:val="TableText"/>
            </w:pPr>
            <w:r>
              <w:t>HL7Confidentiality</w:t>
            </w:r>
          </w:p>
        </w:tc>
        <w:tc>
          <w:tcPr>
            <w:tcW w:w="3195" w:type="dxa"/>
          </w:tcPr>
          <w:p w14:paraId="71CC2C13" w14:textId="77777777" w:rsidR="00935062" w:rsidRDefault="00935062" w:rsidP="00C44751">
            <w:pPr>
              <w:pStyle w:val="TableText"/>
            </w:pPr>
            <w:r>
              <w:t>urn:oid:2.16.840.1.113883.5.25</w:t>
            </w:r>
          </w:p>
        </w:tc>
        <w:tc>
          <w:tcPr>
            <w:tcW w:w="2520" w:type="dxa"/>
          </w:tcPr>
          <w:p w14:paraId="40C3D69A" w14:textId="77777777" w:rsidR="00935062" w:rsidRDefault="00935062" w:rsidP="00C44751">
            <w:pPr>
              <w:pStyle w:val="TableText"/>
            </w:pPr>
            <w:r>
              <w:t>very restricted</w:t>
            </w:r>
          </w:p>
        </w:tc>
      </w:tr>
    </w:tbl>
    <w:p w14:paraId="6793F3C1" w14:textId="77777777" w:rsidR="00935062" w:rsidRDefault="00935062" w:rsidP="00935062">
      <w:pPr>
        <w:pStyle w:val="BodyText"/>
      </w:pPr>
    </w:p>
    <w:p w14:paraId="31FB2B13" w14:textId="5AF4087A" w:rsidR="00935062" w:rsidRDefault="00935062" w:rsidP="00935062">
      <w:pPr>
        <w:pStyle w:val="Caption"/>
      </w:pPr>
      <w:bookmarkStart w:id="4230" w:name="_Toc78973006"/>
      <w:bookmarkStart w:id="4231" w:name="_Toc118244698"/>
      <w:r>
        <w:t xml:space="preserve">Table </w:t>
      </w:r>
      <w:r>
        <w:fldChar w:fldCharType="begin"/>
      </w:r>
      <w:r>
        <w:instrText>SEQ Table \* ARABIC</w:instrText>
      </w:r>
      <w:r>
        <w:fldChar w:fldCharType="separate"/>
      </w:r>
      <w:r w:rsidR="00A21BC2">
        <w:t>287</w:t>
      </w:r>
      <w:r>
        <w:fldChar w:fldCharType="end"/>
      </w:r>
      <w:r>
        <w:t xml:space="preserve">: </w:t>
      </w:r>
      <w:bookmarkStart w:id="4232" w:name="Language"/>
      <w:r>
        <w:t>Language</w:t>
      </w:r>
      <w:bookmarkEnd w:id="4230"/>
      <w:bookmarkEnd w:id="4231"/>
      <w:bookmarkEnd w:id="423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5192403D" w14:textId="77777777" w:rsidTr="00C44751">
        <w:trPr>
          <w:jc w:val="center"/>
        </w:trPr>
        <w:tc>
          <w:tcPr>
            <w:tcW w:w="1440" w:type="dxa"/>
            <w:gridSpan w:val="4"/>
          </w:tcPr>
          <w:p w14:paraId="0BB04A54" w14:textId="77777777" w:rsidR="00935062" w:rsidRDefault="00935062" w:rsidP="00C44751">
            <w:pPr>
              <w:pStyle w:val="TableText"/>
            </w:pPr>
            <w:r>
              <w:t>Value Set: Language urn:oid:2.16.840.1.113883.1.11.11526</w:t>
            </w:r>
          </w:p>
          <w:p w14:paraId="05202481" w14:textId="77777777" w:rsidR="00935062" w:rsidRDefault="00935062" w:rsidP="00C44751">
            <w:pPr>
              <w:pStyle w:val="TableText"/>
            </w:pPr>
            <w:r>
              <w:t xml:space="preserve">A value set of codes defined by Internet RFC 5646. </w:t>
            </w:r>
            <w:r>
              <w:br/>
            </w:r>
            <w:r>
              <w:br/>
              <w:t>Use 2 character code if one exists.</w:t>
            </w:r>
            <w:r>
              <w:br/>
              <w:t>Use 3 character code if a 2 character code does not exist.</w:t>
            </w:r>
            <w:r>
              <w:br/>
              <w:t>Including type = region is allowed</w:t>
            </w:r>
            <w:r>
              <w:br/>
            </w:r>
            <w:r>
              <w:br/>
              <w:t>See http://www.iana.org/assignments/language-subtag-registry/language-subtag-registry</w:t>
            </w:r>
          </w:p>
          <w:p w14:paraId="3D250DE1" w14:textId="77777777" w:rsidR="00935062" w:rsidRDefault="00935062" w:rsidP="00C44751">
            <w:pPr>
              <w:pStyle w:val="TableText"/>
            </w:pPr>
            <w:r>
              <w:t xml:space="preserve">Value Set Source: </w:t>
            </w:r>
            <w:hyperlink r:id="rId17" w:history="1">
              <w:r>
                <w:rPr>
                  <w:rStyle w:val="HyperlinkCourierBold"/>
                </w:rPr>
                <w:t>http://www.loc.gov/standards/iso639-2/php/code_list.php</w:t>
              </w:r>
            </w:hyperlink>
          </w:p>
        </w:tc>
      </w:tr>
      <w:tr w:rsidR="00935062" w14:paraId="7C50E8B0" w14:textId="77777777" w:rsidTr="00C44751">
        <w:trPr>
          <w:cantSplit/>
          <w:tblHeader/>
          <w:jc w:val="center"/>
        </w:trPr>
        <w:tc>
          <w:tcPr>
            <w:tcW w:w="1560" w:type="dxa"/>
            <w:shd w:val="clear" w:color="auto" w:fill="E6E6E6"/>
          </w:tcPr>
          <w:p w14:paraId="72B73348" w14:textId="77777777" w:rsidR="00935062" w:rsidRDefault="00935062" w:rsidP="00C44751">
            <w:pPr>
              <w:pStyle w:val="TableHead"/>
            </w:pPr>
            <w:r>
              <w:t>Code</w:t>
            </w:r>
          </w:p>
        </w:tc>
        <w:tc>
          <w:tcPr>
            <w:tcW w:w="3000" w:type="dxa"/>
            <w:shd w:val="clear" w:color="auto" w:fill="E6E6E6"/>
          </w:tcPr>
          <w:p w14:paraId="79374A2A" w14:textId="77777777" w:rsidR="00935062" w:rsidRDefault="00935062" w:rsidP="00C44751">
            <w:pPr>
              <w:pStyle w:val="TableHead"/>
            </w:pPr>
            <w:r>
              <w:t>Code System</w:t>
            </w:r>
          </w:p>
        </w:tc>
        <w:tc>
          <w:tcPr>
            <w:tcW w:w="3000" w:type="dxa"/>
            <w:shd w:val="clear" w:color="auto" w:fill="E6E6E6"/>
          </w:tcPr>
          <w:p w14:paraId="59251495" w14:textId="77777777" w:rsidR="00935062" w:rsidRDefault="00935062" w:rsidP="00C44751">
            <w:pPr>
              <w:pStyle w:val="TableHead"/>
            </w:pPr>
            <w:r>
              <w:t>Code System OID</w:t>
            </w:r>
          </w:p>
        </w:tc>
        <w:tc>
          <w:tcPr>
            <w:tcW w:w="2520" w:type="dxa"/>
            <w:shd w:val="clear" w:color="auto" w:fill="E6E6E6"/>
          </w:tcPr>
          <w:p w14:paraId="7E93848C" w14:textId="77777777" w:rsidR="00935062" w:rsidRDefault="00935062" w:rsidP="00C44751">
            <w:pPr>
              <w:pStyle w:val="TableHead"/>
            </w:pPr>
            <w:r>
              <w:t>Print Name</w:t>
            </w:r>
          </w:p>
        </w:tc>
      </w:tr>
      <w:tr w:rsidR="00935062" w14:paraId="7752CEB5" w14:textId="77777777" w:rsidTr="00C44751">
        <w:trPr>
          <w:jc w:val="center"/>
        </w:trPr>
        <w:tc>
          <w:tcPr>
            <w:tcW w:w="1170" w:type="dxa"/>
          </w:tcPr>
          <w:p w14:paraId="46FBB5A0" w14:textId="77777777" w:rsidR="00935062" w:rsidRDefault="00935062" w:rsidP="00C44751">
            <w:pPr>
              <w:pStyle w:val="TableText"/>
            </w:pPr>
            <w:r>
              <w:t>aa</w:t>
            </w:r>
          </w:p>
        </w:tc>
        <w:tc>
          <w:tcPr>
            <w:tcW w:w="3195" w:type="dxa"/>
          </w:tcPr>
          <w:p w14:paraId="4173A78C" w14:textId="77777777" w:rsidR="00935062" w:rsidRDefault="00935062" w:rsidP="00C44751">
            <w:pPr>
              <w:pStyle w:val="TableText"/>
            </w:pPr>
            <w:r>
              <w:t>Language</w:t>
            </w:r>
          </w:p>
        </w:tc>
        <w:tc>
          <w:tcPr>
            <w:tcW w:w="3195" w:type="dxa"/>
          </w:tcPr>
          <w:p w14:paraId="0CEF7955" w14:textId="77777777" w:rsidR="00935062" w:rsidRDefault="00935062" w:rsidP="00C44751">
            <w:pPr>
              <w:pStyle w:val="TableText"/>
            </w:pPr>
            <w:r>
              <w:t>urn:oid:2.16.840.1.113883.6.121</w:t>
            </w:r>
          </w:p>
        </w:tc>
        <w:tc>
          <w:tcPr>
            <w:tcW w:w="2520" w:type="dxa"/>
          </w:tcPr>
          <w:p w14:paraId="5A0E72B1" w14:textId="77777777" w:rsidR="00935062" w:rsidRDefault="00935062" w:rsidP="00C44751">
            <w:pPr>
              <w:pStyle w:val="TableText"/>
            </w:pPr>
            <w:r>
              <w:t>Afar</w:t>
            </w:r>
          </w:p>
        </w:tc>
      </w:tr>
      <w:tr w:rsidR="00935062" w14:paraId="6D9B89A4" w14:textId="77777777" w:rsidTr="00C44751">
        <w:trPr>
          <w:jc w:val="center"/>
        </w:trPr>
        <w:tc>
          <w:tcPr>
            <w:tcW w:w="1170" w:type="dxa"/>
          </w:tcPr>
          <w:p w14:paraId="3ED0F0DD" w14:textId="77777777" w:rsidR="00935062" w:rsidRDefault="00935062" w:rsidP="00C44751">
            <w:pPr>
              <w:pStyle w:val="TableText"/>
            </w:pPr>
            <w:r>
              <w:t>ab</w:t>
            </w:r>
          </w:p>
        </w:tc>
        <w:tc>
          <w:tcPr>
            <w:tcW w:w="3195" w:type="dxa"/>
          </w:tcPr>
          <w:p w14:paraId="70B5128B" w14:textId="77777777" w:rsidR="00935062" w:rsidRDefault="00935062" w:rsidP="00C44751">
            <w:pPr>
              <w:pStyle w:val="TableText"/>
            </w:pPr>
            <w:r>
              <w:t>Language</w:t>
            </w:r>
          </w:p>
        </w:tc>
        <w:tc>
          <w:tcPr>
            <w:tcW w:w="3195" w:type="dxa"/>
          </w:tcPr>
          <w:p w14:paraId="6D954A8A" w14:textId="77777777" w:rsidR="00935062" w:rsidRDefault="00935062" w:rsidP="00C44751">
            <w:pPr>
              <w:pStyle w:val="TableText"/>
            </w:pPr>
            <w:r>
              <w:t>urn:oid:2.16.840.1.113883.6.121</w:t>
            </w:r>
          </w:p>
        </w:tc>
        <w:tc>
          <w:tcPr>
            <w:tcW w:w="2520" w:type="dxa"/>
          </w:tcPr>
          <w:p w14:paraId="13598DA4" w14:textId="77777777" w:rsidR="00935062" w:rsidRDefault="00935062" w:rsidP="00C44751">
            <w:pPr>
              <w:pStyle w:val="TableText"/>
            </w:pPr>
            <w:r>
              <w:t>Abkhazian</w:t>
            </w:r>
          </w:p>
        </w:tc>
      </w:tr>
      <w:tr w:rsidR="00935062" w14:paraId="5D0C56B1" w14:textId="77777777" w:rsidTr="00C44751">
        <w:trPr>
          <w:jc w:val="center"/>
        </w:trPr>
        <w:tc>
          <w:tcPr>
            <w:tcW w:w="1170" w:type="dxa"/>
          </w:tcPr>
          <w:p w14:paraId="02FC5A35" w14:textId="77777777" w:rsidR="00935062" w:rsidRDefault="00935062" w:rsidP="00C44751">
            <w:pPr>
              <w:pStyle w:val="TableText"/>
            </w:pPr>
            <w:r>
              <w:t>ace</w:t>
            </w:r>
          </w:p>
        </w:tc>
        <w:tc>
          <w:tcPr>
            <w:tcW w:w="3195" w:type="dxa"/>
          </w:tcPr>
          <w:p w14:paraId="261D6006" w14:textId="77777777" w:rsidR="00935062" w:rsidRDefault="00935062" w:rsidP="00C44751">
            <w:pPr>
              <w:pStyle w:val="TableText"/>
            </w:pPr>
            <w:r>
              <w:t>Language</w:t>
            </w:r>
          </w:p>
        </w:tc>
        <w:tc>
          <w:tcPr>
            <w:tcW w:w="3195" w:type="dxa"/>
          </w:tcPr>
          <w:p w14:paraId="4FF98592" w14:textId="77777777" w:rsidR="00935062" w:rsidRDefault="00935062" w:rsidP="00C44751">
            <w:pPr>
              <w:pStyle w:val="TableText"/>
            </w:pPr>
            <w:r>
              <w:t>urn:oid:2.16.840.1.113883.6.121</w:t>
            </w:r>
          </w:p>
        </w:tc>
        <w:tc>
          <w:tcPr>
            <w:tcW w:w="2520" w:type="dxa"/>
          </w:tcPr>
          <w:p w14:paraId="32861625" w14:textId="77777777" w:rsidR="00935062" w:rsidRDefault="00935062" w:rsidP="00C44751">
            <w:pPr>
              <w:pStyle w:val="TableText"/>
            </w:pPr>
            <w:r>
              <w:t>Achinese</w:t>
            </w:r>
          </w:p>
        </w:tc>
      </w:tr>
      <w:tr w:rsidR="00935062" w14:paraId="5A90D661" w14:textId="77777777" w:rsidTr="00C44751">
        <w:trPr>
          <w:jc w:val="center"/>
        </w:trPr>
        <w:tc>
          <w:tcPr>
            <w:tcW w:w="1170" w:type="dxa"/>
          </w:tcPr>
          <w:p w14:paraId="3D66A88E" w14:textId="77777777" w:rsidR="00935062" w:rsidRDefault="00935062" w:rsidP="00C44751">
            <w:pPr>
              <w:pStyle w:val="TableText"/>
            </w:pPr>
            <w:r>
              <w:t>ach</w:t>
            </w:r>
          </w:p>
        </w:tc>
        <w:tc>
          <w:tcPr>
            <w:tcW w:w="3195" w:type="dxa"/>
          </w:tcPr>
          <w:p w14:paraId="265D2AC7" w14:textId="77777777" w:rsidR="00935062" w:rsidRDefault="00935062" w:rsidP="00C44751">
            <w:pPr>
              <w:pStyle w:val="TableText"/>
            </w:pPr>
            <w:r>
              <w:t>Language</w:t>
            </w:r>
          </w:p>
        </w:tc>
        <w:tc>
          <w:tcPr>
            <w:tcW w:w="3195" w:type="dxa"/>
          </w:tcPr>
          <w:p w14:paraId="5F3EC9F1" w14:textId="77777777" w:rsidR="00935062" w:rsidRDefault="00935062" w:rsidP="00C44751">
            <w:pPr>
              <w:pStyle w:val="TableText"/>
            </w:pPr>
            <w:r>
              <w:t>urn:oid:2.16.840.1.113883.6.121</w:t>
            </w:r>
          </w:p>
        </w:tc>
        <w:tc>
          <w:tcPr>
            <w:tcW w:w="2520" w:type="dxa"/>
          </w:tcPr>
          <w:p w14:paraId="06D5FE7E" w14:textId="77777777" w:rsidR="00935062" w:rsidRDefault="00935062" w:rsidP="00C44751">
            <w:pPr>
              <w:pStyle w:val="TableText"/>
            </w:pPr>
            <w:r>
              <w:t>Acoli</w:t>
            </w:r>
          </w:p>
        </w:tc>
      </w:tr>
      <w:tr w:rsidR="00935062" w14:paraId="7BBABE8C" w14:textId="77777777" w:rsidTr="00C44751">
        <w:trPr>
          <w:jc w:val="center"/>
        </w:trPr>
        <w:tc>
          <w:tcPr>
            <w:tcW w:w="1170" w:type="dxa"/>
          </w:tcPr>
          <w:p w14:paraId="017D2055" w14:textId="77777777" w:rsidR="00935062" w:rsidRDefault="00935062" w:rsidP="00C44751">
            <w:pPr>
              <w:pStyle w:val="TableText"/>
            </w:pPr>
            <w:r>
              <w:t>ada</w:t>
            </w:r>
          </w:p>
        </w:tc>
        <w:tc>
          <w:tcPr>
            <w:tcW w:w="3195" w:type="dxa"/>
          </w:tcPr>
          <w:p w14:paraId="384E0F3B" w14:textId="77777777" w:rsidR="00935062" w:rsidRDefault="00935062" w:rsidP="00C44751">
            <w:pPr>
              <w:pStyle w:val="TableText"/>
            </w:pPr>
            <w:r>
              <w:t>Language</w:t>
            </w:r>
          </w:p>
        </w:tc>
        <w:tc>
          <w:tcPr>
            <w:tcW w:w="3195" w:type="dxa"/>
          </w:tcPr>
          <w:p w14:paraId="25AB26AC" w14:textId="77777777" w:rsidR="00935062" w:rsidRDefault="00935062" w:rsidP="00C44751">
            <w:pPr>
              <w:pStyle w:val="TableText"/>
            </w:pPr>
            <w:r>
              <w:t>urn:oid:2.16.840.1.113883.6.121</w:t>
            </w:r>
          </w:p>
        </w:tc>
        <w:tc>
          <w:tcPr>
            <w:tcW w:w="2520" w:type="dxa"/>
          </w:tcPr>
          <w:p w14:paraId="31F76A6E" w14:textId="77777777" w:rsidR="00935062" w:rsidRDefault="00935062" w:rsidP="00C44751">
            <w:pPr>
              <w:pStyle w:val="TableText"/>
            </w:pPr>
            <w:r>
              <w:t>Adangme</w:t>
            </w:r>
          </w:p>
        </w:tc>
      </w:tr>
      <w:tr w:rsidR="00935062" w14:paraId="0ED48686" w14:textId="77777777" w:rsidTr="00C44751">
        <w:trPr>
          <w:jc w:val="center"/>
        </w:trPr>
        <w:tc>
          <w:tcPr>
            <w:tcW w:w="1170" w:type="dxa"/>
          </w:tcPr>
          <w:p w14:paraId="462CF0BA" w14:textId="77777777" w:rsidR="00935062" w:rsidRDefault="00935062" w:rsidP="00C44751">
            <w:pPr>
              <w:pStyle w:val="TableText"/>
            </w:pPr>
            <w:r>
              <w:t>ady</w:t>
            </w:r>
          </w:p>
        </w:tc>
        <w:tc>
          <w:tcPr>
            <w:tcW w:w="3195" w:type="dxa"/>
          </w:tcPr>
          <w:p w14:paraId="451BF0C1" w14:textId="77777777" w:rsidR="00935062" w:rsidRDefault="00935062" w:rsidP="00C44751">
            <w:pPr>
              <w:pStyle w:val="TableText"/>
            </w:pPr>
            <w:r>
              <w:t>Language</w:t>
            </w:r>
          </w:p>
        </w:tc>
        <w:tc>
          <w:tcPr>
            <w:tcW w:w="3195" w:type="dxa"/>
          </w:tcPr>
          <w:p w14:paraId="5BEFE624" w14:textId="77777777" w:rsidR="00935062" w:rsidRDefault="00935062" w:rsidP="00C44751">
            <w:pPr>
              <w:pStyle w:val="TableText"/>
            </w:pPr>
            <w:r>
              <w:t>urn:oid:2.16.840.1.113883.6.121</w:t>
            </w:r>
          </w:p>
        </w:tc>
        <w:tc>
          <w:tcPr>
            <w:tcW w:w="2520" w:type="dxa"/>
          </w:tcPr>
          <w:p w14:paraId="1D5CDE9A" w14:textId="77777777" w:rsidR="00935062" w:rsidRDefault="00935062" w:rsidP="00C44751">
            <w:pPr>
              <w:pStyle w:val="TableText"/>
            </w:pPr>
            <w:r>
              <w:t>Adyghe; Adygei</w:t>
            </w:r>
          </w:p>
        </w:tc>
      </w:tr>
      <w:tr w:rsidR="00935062" w14:paraId="219A1FA6" w14:textId="77777777" w:rsidTr="00C44751">
        <w:trPr>
          <w:jc w:val="center"/>
        </w:trPr>
        <w:tc>
          <w:tcPr>
            <w:tcW w:w="1170" w:type="dxa"/>
          </w:tcPr>
          <w:p w14:paraId="0A398E96" w14:textId="77777777" w:rsidR="00935062" w:rsidRDefault="00935062" w:rsidP="00C44751">
            <w:pPr>
              <w:pStyle w:val="TableText"/>
            </w:pPr>
            <w:r>
              <w:t>ae</w:t>
            </w:r>
          </w:p>
        </w:tc>
        <w:tc>
          <w:tcPr>
            <w:tcW w:w="3195" w:type="dxa"/>
          </w:tcPr>
          <w:p w14:paraId="5D1FC40B" w14:textId="77777777" w:rsidR="00935062" w:rsidRDefault="00935062" w:rsidP="00C44751">
            <w:pPr>
              <w:pStyle w:val="TableText"/>
            </w:pPr>
            <w:r>
              <w:t>Language</w:t>
            </w:r>
          </w:p>
        </w:tc>
        <w:tc>
          <w:tcPr>
            <w:tcW w:w="3195" w:type="dxa"/>
          </w:tcPr>
          <w:p w14:paraId="26B0B2A3" w14:textId="77777777" w:rsidR="00935062" w:rsidRDefault="00935062" w:rsidP="00C44751">
            <w:pPr>
              <w:pStyle w:val="TableText"/>
            </w:pPr>
            <w:r>
              <w:t>urn:oid:2.16.840.1.113883.6.121</w:t>
            </w:r>
          </w:p>
        </w:tc>
        <w:tc>
          <w:tcPr>
            <w:tcW w:w="2520" w:type="dxa"/>
          </w:tcPr>
          <w:p w14:paraId="63C1EC7B" w14:textId="77777777" w:rsidR="00935062" w:rsidRDefault="00935062" w:rsidP="00C44751">
            <w:pPr>
              <w:pStyle w:val="TableText"/>
            </w:pPr>
            <w:r>
              <w:t>Avestan</w:t>
            </w:r>
          </w:p>
        </w:tc>
      </w:tr>
      <w:tr w:rsidR="00935062" w14:paraId="0DF32945" w14:textId="77777777" w:rsidTr="00C44751">
        <w:trPr>
          <w:jc w:val="center"/>
        </w:trPr>
        <w:tc>
          <w:tcPr>
            <w:tcW w:w="1170" w:type="dxa"/>
          </w:tcPr>
          <w:p w14:paraId="30BCEB89" w14:textId="77777777" w:rsidR="00935062" w:rsidRDefault="00935062" w:rsidP="00C44751">
            <w:pPr>
              <w:pStyle w:val="TableText"/>
            </w:pPr>
            <w:r>
              <w:t>af</w:t>
            </w:r>
          </w:p>
        </w:tc>
        <w:tc>
          <w:tcPr>
            <w:tcW w:w="3195" w:type="dxa"/>
          </w:tcPr>
          <w:p w14:paraId="5AA4C481" w14:textId="77777777" w:rsidR="00935062" w:rsidRDefault="00935062" w:rsidP="00C44751">
            <w:pPr>
              <w:pStyle w:val="TableText"/>
            </w:pPr>
            <w:r>
              <w:t>Language</w:t>
            </w:r>
          </w:p>
        </w:tc>
        <w:tc>
          <w:tcPr>
            <w:tcW w:w="3195" w:type="dxa"/>
          </w:tcPr>
          <w:p w14:paraId="7E136B9E" w14:textId="77777777" w:rsidR="00935062" w:rsidRDefault="00935062" w:rsidP="00C44751">
            <w:pPr>
              <w:pStyle w:val="TableText"/>
            </w:pPr>
            <w:r>
              <w:t>urn:oid:2.16.840.1.113883.6.121</w:t>
            </w:r>
          </w:p>
        </w:tc>
        <w:tc>
          <w:tcPr>
            <w:tcW w:w="2520" w:type="dxa"/>
          </w:tcPr>
          <w:p w14:paraId="4A1475AC" w14:textId="77777777" w:rsidR="00935062" w:rsidRDefault="00935062" w:rsidP="00C44751">
            <w:pPr>
              <w:pStyle w:val="TableText"/>
            </w:pPr>
            <w:r>
              <w:t>Afrikaans</w:t>
            </w:r>
          </w:p>
        </w:tc>
      </w:tr>
      <w:tr w:rsidR="00935062" w14:paraId="07B236AC" w14:textId="77777777" w:rsidTr="00C44751">
        <w:trPr>
          <w:jc w:val="center"/>
        </w:trPr>
        <w:tc>
          <w:tcPr>
            <w:tcW w:w="1170" w:type="dxa"/>
          </w:tcPr>
          <w:p w14:paraId="4482F11E" w14:textId="77777777" w:rsidR="00935062" w:rsidRDefault="00935062" w:rsidP="00C44751">
            <w:pPr>
              <w:pStyle w:val="TableText"/>
            </w:pPr>
            <w:r>
              <w:t>afa</w:t>
            </w:r>
          </w:p>
        </w:tc>
        <w:tc>
          <w:tcPr>
            <w:tcW w:w="3195" w:type="dxa"/>
          </w:tcPr>
          <w:p w14:paraId="6E68D673" w14:textId="77777777" w:rsidR="00935062" w:rsidRDefault="00935062" w:rsidP="00C44751">
            <w:pPr>
              <w:pStyle w:val="TableText"/>
            </w:pPr>
            <w:r>
              <w:t>Language</w:t>
            </w:r>
          </w:p>
        </w:tc>
        <w:tc>
          <w:tcPr>
            <w:tcW w:w="3195" w:type="dxa"/>
          </w:tcPr>
          <w:p w14:paraId="46F7EFB7" w14:textId="77777777" w:rsidR="00935062" w:rsidRDefault="00935062" w:rsidP="00C44751">
            <w:pPr>
              <w:pStyle w:val="TableText"/>
            </w:pPr>
            <w:r>
              <w:t>urn:oid:2.16.840.1.113883.6.121</w:t>
            </w:r>
          </w:p>
        </w:tc>
        <w:tc>
          <w:tcPr>
            <w:tcW w:w="2520" w:type="dxa"/>
          </w:tcPr>
          <w:p w14:paraId="30B415B9" w14:textId="77777777" w:rsidR="00935062" w:rsidRDefault="00935062" w:rsidP="00C44751">
            <w:pPr>
              <w:pStyle w:val="TableText"/>
            </w:pPr>
            <w:r>
              <w:t>Afro-Asiatic (Other)</w:t>
            </w:r>
          </w:p>
        </w:tc>
      </w:tr>
      <w:tr w:rsidR="00935062" w14:paraId="2DB219D7" w14:textId="77777777" w:rsidTr="00C44751">
        <w:trPr>
          <w:jc w:val="center"/>
        </w:trPr>
        <w:tc>
          <w:tcPr>
            <w:tcW w:w="1170" w:type="dxa"/>
          </w:tcPr>
          <w:p w14:paraId="5AE81D81" w14:textId="77777777" w:rsidR="00935062" w:rsidRDefault="00935062" w:rsidP="00C44751">
            <w:pPr>
              <w:pStyle w:val="TableText"/>
            </w:pPr>
            <w:r>
              <w:t>afh</w:t>
            </w:r>
          </w:p>
        </w:tc>
        <w:tc>
          <w:tcPr>
            <w:tcW w:w="3195" w:type="dxa"/>
          </w:tcPr>
          <w:p w14:paraId="15C0C079" w14:textId="77777777" w:rsidR="00935062" w:rsidRDefault="00935062" w:rsidP="00C44751">
            <w:pPr>
              <w:pStyle w:val="TableText"/>
            </w:pPr>
            <w:r>
              <w:t>Language</w:t>
            </w:r>
          </w:p>
        </w:tc>
        <w:tc>
          <w:tcPr>
            <w:tcW w:w="3195" w:type="dxa"/>
          </w:tcPr>
          <w:p w14:paraId="1EA496EF" w14:textId="77777777" w:rsidR="00935062" w:rsidRDefault="00935062" w:rsidP="00C44751">
            <w:pPr>
              <w:pStyle w:val="TableText"/>
            </w:pPr>
            <w:r>
              <w:t>urn:oid:2.16.840.1.113883.6.121</w:t>
            </w:r>
          </w:p>
        </w:tc>
        <w:tc>
          <w:tcPr>
            <w:tcW w:w="2520" w:type="dxa"/>
          </w:tcPr>
          <w:p w14:paraId="2B3F1269" w14:textId="77777777" w:rsidR="00935062" w:rsidRDefault="00935062" w:rsidP="00C44751">
            <w:pPr>
              <w:pStyle w:val="TableText"/>
            </w:pPr>
            <w:r>
              <w:t>Afrihili</w:t>
            </w:r>
          </w:p>
        </w:tc>
      </w:tr>
      <w:tr w:rsidR="00935062" w14:paraId="2EC2CAB3" w14:textId="77777777" w:rsidTr="00C44751">
        <w:trPr>
          <w:jc w:val="center"/>
        </w:trPr>
        <w:tc>
          <w:tcPr>
            <w:tcW w:w="1440" w:type="dxa"/>
            <w:gridSpan w:val="4"/>
          </w:tcPr>
          <w:p w14:paraId="249622D3" w14:textId="77777777" w:rsidR="00935062" w:rsidRDefault="00935062" w:rsidP="00C44751">
            <w:pPr>
              <w:pStyle w:val="TableText"/>
            </w:pPr>
            <w:r>
              <w:t>...</w:t>
            </w:r>
          </w:p>
        </w:tc>
      </w:tr>
    </w:tbl>
    <w:p w14:paraId="01E70AE6" w14:textId="77777777" w:rsidR="00935062" w:rsidRDefault="00935062" w:rsidP="00935062">
      <w:pPr>
        <w:pStyle w:val="BodyText"/>
      </w:pPr>
    </w:p>
    <w:p w14:paraId="1799D32D" w14:textId="1E78ED5E" w:rsidR="00935062" w:rsidRDefault="00935062" w:rsidP="00935062">
      <w:pPr>
        <w:pStyle w:val="Caption"/>
      </w:pPr>
      <w:bookmarkStart w:id="4233" w:name="_Toc78973007"/>
      <w:bookmarkStart w:id="4234" w:name="_Toc118244699"/>
      <w:r>
        <w:lastRenderedPageBreak/>
        <w:t xml:space="preserve">Table </w:t>
      </w:r>
      <w:r>
        <w:fldChar w:fldCharType="begin"/>
      </w:r>
      <w:r>
        <w:instrText>SEQ Table \* ARABIC</w:instrText>
      </w:r>
      <w:r>
        <w:fldChar w:fldCharType="separate"/>
      </w:r>
      <w:r w:rsidR="00A21BC2">
        <w:t>288</w:t>
      </w:r>
      <w:r>
        <w:fldChar w:fldCharType="end"/>
      </w:r>
      <w:r>
        <w:t xml:space="preserve">: </w:t>
      </w:r>
      <w:bookmarkStart w:id="4235" w:name="Telecom_Use_US_Realm_Header"/>
      <w:r>
        <w:t>Telecom Use (US Realm Header)</w:t>
      </w:r>
      <w:bookmarkEnd w:id="4233"/>
      <w:bookmarkEnd w:id="4234"/>
      <w:bookmarkEnd w:id="423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63D8A5AE" w14:textId="77777777" w:rsidTr="00C44751">
        <w:trPr>
          <w:jc w:val="center"/>
        </w:trPr>
        <w:tc>
          <w:tcPr>
            <w:tcW w:w="1440" w:type="dxa"/>
            <w:gridSpan w:val="4"/>
          </w:tcPr>
          <w:p w14:paraId="034732FB" w14:textId="77777777" w:rsidR="00935062" w:rsidRDefault="00935062" w:rsidP="00C44751">
            <w:pPr>
              <w:pStyle w:val="TableText"/>
            </w:pPr>
            <w:r>
              <w:t>Value Set: Telecom Use (US Realm Header) urn:oid:2.16.840.1.113883.11.20.9.20</w:t>
            </w:r>
          </w:p>
          <w:p w14:paraId="5D7B7231" w14:textId="77777777" w:rsidR="00935062" w:rsidRDefault="00935062" w:rsidP="00C44751">
            <w:pPr>
              <w:pStyle w:val="TableText"/>
            </w:pPr>
            <w:r>
              <w:t xml:space="preserve">Value Set Source: </w:t>
            </w:r>
            <w:hyperlink r:id="rId18" w:history="1">
              <w:r>
                <w:rPr>
                  <w:rStyle w:val="HyperlinkCourierBold"/>
                </w:rPr>
                <w:t>https://vsac.nlm.nih.gov/valueset/2.16.840.1.113883.11.20.9.20/expansion</w:t>
              </w:r>
            </w:hyperlink>
          </w:p>
        </w:tc>
      </w:tr>
      <w:tr w:rsidR="00935062" w14:paraId="2511C794" w14:textId="77777777" w:rsidTr="00C44751">
        <w:trPr>
          <w:cantSplit/>
          <w:tblHeader/>
          <w:jc w:val="center"/>
        </w:trPr>
        <w:tc>
          <w:tcPr>
            <w:tcW w:w="1560" w:type="dxa"/>
            <w:shd w:val="clear" w:color="auto" w:fill="E6E6E6"/>
          </w:tcPr>
          <w:p w14:paraId="0958F9ED" w14:textId="77777777" w:rsidR="00935062" w:rsidRDefault="00935062" w:rsidP="00C44751">
            <w:pPr>
              <w:pStyle w:val="TableHead"/>
            </w:pPr>
            <w:r>
              <w:t>Code</w:t>
            </w:r>
          </w:p>
        </w:tc>
        <w:tc>
          <w:tcPr>
            <w:tcW w:w="3000" w:type="dxa"/>
            <w:shd w:val="clear" w:color="auto" w:fill="E6E6E6"/>
          </w:tcPr>
          <w:p w14:paraId="3578BA49" w14:textId="77777777" w:rsidR="00935062" w:rsidRDefault="00935062" w:rsidP="00C44751">
            <w:pPr>
              <w:pStyle w:val="TableHead"/>
            </w:pPr>
            <w:r>
              <w:t>Code System</w:t>
            </w:r>
          </w:p>
        </w:tc>
        <w:tc>
          <w:tcPr>
            <w:tcW w:w="3000" w:type="dxa"/>
            <w:shd w:val="clear" w:color="auto" w:fill="E6E6E6"/>
          </w:tcPr>
          <w:p w14:paraId="738F5D68" w14:textId="77777777" w:rsidR="00935062" w:rsidRDefault="00935062" w:rsidP="00C44751">
            <w:pPr>
              <w:pStyle w:val="TableHead"/>
            </w:pPr>
            <w:r>
              <w:t>Code System OID</w:t>
            </w:r>
          </w:p>
        </w:tc>
        <w:tc>
          <w:tcPr>
            <w:tcW w:w="2520" w:type="dxa"/>
            <w:shd w:val="clear" w:color="auto" w:fill="E6E6E6"/>
          </w:tcPr>
          <w:p w14:paraId="5DFF4548" w14:textId="77777777" w:rsidR="00935062" w:rsidRDefault="00935062" w:rsidP="00C44751">
            <w:pPr>
              <w:pStyle w:val="TableHead"/>
            </w:pPr>
            <w:r>
              <w:t>Print Name</w:t>
            </w:r>
          </w:p>
        </w:tc>
      </w:tr>
      <w:tr w:rsidR="00935062" w14:paraId="170E99E1" w14:textId="77777777" w:rsidTr="00C44751">
        <w:trPr>
          <w:jc w:val="center"/>
        </w:trPr>
        <w:tc>
          <w:tcPr>
            <w:tcW w:w="1170" w:type="dxa"/>
          </w:tcPr>
          <w:p w14:paraId="36224C3D" w14:textId="77777777" w:rsidR="00935062" w:rsidRDefault="00935062" w:rsidP="00C44751">
            <w:pPr>
              <w:pStyle w:val="TableText"/>
            </w:pPr>
            <w:r>
              <w:t>HP</w:t>
            </w:r>
          </w:p>
        </w:tc>
        <w:tc>
          <w:tcPr>
            <w:tcW w:w="3195" w:type="dxa"/>
          </w:tcPr>
          <w:p w14:paraId="5CD380F9" w14:textId="77777777" w:rsidR="00935062" w:rsidRDefault="00935062" w:rsidP="00C44751">
            <w:pPr>
              <w:pStyle w:val="TableText"/>
            </w:pPr>
            <w:r>
              <w:t>HL7AddressUse</w:t>
            </w:r>
          </w:p>
        </w:tc>
        <w:tc>
          <w:tcPr>
            <w:tcW w:w="3195" w:type="dxa"/>
          </w:tcPr>
          <w:p w14:paraId="3907AEDE" w14:textId="77777777" w:rsidR="00935062" w:rsidRDefault="00935062" w:rsidP="00C44751">
            <w:pPr>
              <w:pStyle w:val="TableText"/>
            </w:pPr>
            <w:r>
              <w:t>urn:oid:2.16.840.1.113883.5.1119</w:t>
            </w:r>
          </w:p>
        </w:tc>
        <w:tc>
          <w:tcPr>
            <w:tcW w:w="2520" w:type="dxa"/>
          </w:tcPr>
          <w:p w14:paraId="76CC4F64" w14:textId="77777777" w:rsidR="00935062" w:rsidRDefault="00935062" w:rsidP="00C44751">
            <w:pPr>
              <w:pStyle w:val="TableText"/>
            </w:pPr>
            <w:r>
              <w:t>Primary home</w:t>
            </w:r>
          </w:p>
        </w:tc>
      </w:tr>
      <w:tr w:rsidR="00935062" w14:paraId="271C7CB0" w14:textId="77777777" w:rsidTr="00C44751">
        <w:trPr>
          <w:jc w:val="center"/>
        </w:trPr>
        <w:tc>
          <w:tcPr>
            <w:tcW w:w="1170" w:type="dxa"/>
          </w:tcPr>
          <w:p w14:paraId="26320B9B" w14:textId="77777777" w:rsidR="00935062" w:rsidRDefault="00935062" w:rsidP="00C44751">
            <w:pPr>
              <w:pStyle w:val="TableText"/>
            </w:pPr>
            <w:r>
              <w:t>HV</w:t>
            </w:r>
          </w:p>
        </w:tc>
        <w:tc>
          <w:tcPr>
            <w:tcW w:w="3195" w:type="dxa"/>
          </w:tcPr>
          <w:p w14:paraId="68F3FBFE" w14:textId="77777777" w:rsidR="00935062" w:rsidRDefault="00935062" w:rsidP="00C44751">
            <w:pPr>
              <w:pStyle w:val="TableText"/>
            </w:pPr>
            <w:r>
              <w:t>HL7AddressUse</w:t>
            </w:r>
          </w:p>
        </w:tc>
        <w:tc>
          <w:tcPr>
            <w:tcW w:w="3195" w:type="dxa"/>
          </w:tcPr>
          <w:p w14:paraId="7317326F" w14:textId="77777777" w:rsidR="00935062" w:rsidRDefault="00935062" w:rsidP="00C44751">
            <w:pPr>
              <w:pStyle w:val="TableText"/>
            </w:pPr>
            <w:r>
              <w:t>urn:oid:2.16.840.1.113883.5.1119</w:t>
            </w:r>
          </w:p>
        </w:tc>
        <w:tc>
          <w:tcPr>
            <w:tcW w:w="2520" w:type="dxa"/>
          </w:tcPr>
          <w:p w14:paraId="5BF6D37E" w14:textId="77777777" w:rsidR="00935062" w:rsidRDefault="00935062" w:rsidP="00C44751">
            <w:pPr>
              <w:pStyle w:val="TableText"/>
            </w:pPr>
            <w:r>
              <w:t>Vacation home</w:t>
            </w:r>
          </w:p>
        </w:tc>
      </w:tr>
      <w:tr w:rsidR="00935062" w14:paraId="39C77FCB" w14:textId="77777777" w:rsidTr="00C44751">
        <w:trPr>
          <w:jc w:val="center"/>
        </w:trPr>
        <w:tc>
          <w:tcPr>
            <w:tcW w:w="1170" w:type="dxa"/>
          </w:tcPr>
          <w:p w14:paraId="0AE845B5" w14:textId="77777777" w:rsidR="00935062" w:rsidRDefault="00935062" w:rsidP="00C44751">
            <w:pPr>
              <w:pStyle w:val="TableText"/>
            </w:pPr>
            <w:r>
              <w:t>WP</w:t>
            </w:r>
          </w:p>
        </w:tc>
        <w:tc>
          <w:tcPr>
            <w:tcW w:w="3195" w:type="dxa"/>
          </w:tcPr>
          <w:p w14:paraId="0BC6D519" w14:textId="77777777" w:rsidR="00935062" w:rsidRDefault="00935062" w:rsidP="00C44751">
            <w:pPr>
              <w:pStyle w:val="TableText"/>
            </w:pPr>
            <w:r>
              <w:t>HL7AddressUse</w:t>
            </w:r>
          </w:p>
        </w:tc>
        <w:tc>
          <w:tcPr>
            <w:tcW w:w="3195" w:type="dxa"/>
          </w:tcPr>
          <w:p w14:paraId="65E9D73A" w14:textId="77777777" w:rsidR="00935062" w:rsidRDefault="00935062" w:rsidP="00C44751">
            <w:pPr>
              <w:pStyle w:val="TableText"/>
            </w:pPr>
            <w:r>
              <w:t>urn:oid:2.16.840.1.113883.5.1119</w:t>
            </w:r>
          </w:p>
        </w:tc>
        <w:tc>
          <w:tcPr>
            <w:tcW w:w="2520" w:type="dxa"/>
          </w:tcPr>
          <w:p w14:paraId="56F2C048" w14:textId="77777777" w:rsidR="00935062" w:rsidRDefault="00935062" w:rsidP="00C44751">
            <w:pPr>
              <w:pStyle w:val="TableText"/>
            </w:pPr>
            <w:r>
              <w:t>Work place</w:t>
            </w:r>
          </w:p>
        </w:tc>
      </w:tr>
      <w:tr w:rsidR="00935062" w14:paraId="6AE7C25E" w14:textId="77777777" w:rsidTr="00C44751">
        <w:trPr>
          <w:jc w:val="center"/>
        </w:trPr>
        <w:tc>
          <w:tcPr>
            <w:tcW w:w="1170" w:type="dxa"/>
          </w:tcPr>
          <w:p w14:paraId="357E6F54" w14:textId="77777777" w:rsidR="00935062" w:rsidRDefault="00935062" w:rsidP="00C44751">
            <w:pPr>
              <w:pStyle w:val="TableText"/>
            </w:pPr>
            <w:r>
              <w:t>MC</w:t>
            </w:r>
          </w:p>
        </w:tc>
        <w:tc>
          <w:tcPr>
            <w:tcW w:w="3195" w:type="dxa"/>
          </w:tcPr>
          <w:p w14:paraId="4E81C886" w14:textId="77777777" w:rsidR="00935062" w:rsidRDefault="00935062" w:rsidP="00C44751">
            <w:pPr>
              <w:pStyle w:val="TableText"/>
            </w:pPr>
            <w:r>
              <w:t>HL7AddressUse</w:t>
            </w:r>
          </w:p>
        </w:tc>
        <w:tc>
          <w:tcPr>
            <w:tcW w:w="3195" w:type="dxa"/>
          </w:tcPr>
          <w:p w14:paraId="63F6A2CE" w14:textId="77777777" w:rsidR="00935062" w:rsidRDefault="00935062" w:rsidP="00C44751">
            <w:pPr>
              <w:pStyle w:val="TableText"/>
            </w:pPr>
            <w:r>
              <w:t>urn:oid:2.16.840.1.113883.5.1119</w:t>
            </w:r>
          </w:p>
        </w:tc>
        <w:tc>
          <w:tcPr>
            <w:tcW w:w="2520" w:type="dxa"/>
          </w:tcPr>
          <w:p w14:paraId="07D0A8C8" w14:textId="77777777" w:rsidR="00935062" w:rsidRDefault="00935062" w:rsidP="00C44751">
            <w:pPr>
              <w:pStyle w:val="TableText"/>
            </w:pPr>
            <w:r>
              <w:t>Mobile contact</w:t>
            </w:r>
          </w:p>
        </w:tc>
      </w:tr>
    </w:tbl>
    <w:p w14:paraId="58187573" w14:textId="77777777" w:rsidR="00935062" w:rsidRDefault="00935062" w:rsidP="00935062">
      <w:pPr>
        <w:pStyle w:val="BodyText"/>
      </w:pPr>
    </w:p>
    <w:p w14:paraId="3D5EACCC" w14:textId="60D984E8" w:rsidR="00935062" w:rsidRDefault="00935062" w:rsidP="00935062">
      <w:pPr>
        <w:pStyle w:val="Caption"/>
      </w:pPr>
      <w:bookmarkStart w:id="4236" w:name="_Toc78973008"/>
      <w:bookmarkStart w:id="4237" w:name="_Toc118244700"/>
      <w:r>
        <w:t xml:space="preserve">Table </w:t>
      </w:r>
      <w:r>
        <w:fldChar w:fldCharType="begin"/>
      </w:r>
      <w:r>
        <w:instrText>SEQ Table \* ARABIC</w:instrText>
      </w:r>
      <w:r>
        <w:fldChar w:fldCharType="separate"/>
      </w:r>
      <w:r w:rsidR="00A21BC2">
        <w:t>289</w:t>
      </w:r>
      <w:r>
        <w:fldChar w:fldCharType="end"/>
      </w:r>
      <w:r>
        <w:t xml:space="preserve">: </w:t>
      </w:r>
      <w:bookmarkStart w:id="4238" w:name="Administrative_Gender_HL7_V3"/>
      <w:r>
        <w:t>Administrative Gender (HL7 V3)</w:t>
      </w:r>
      <w:bookmarkEnd w:id="4236"/>
      <w:bookmarkEnd w:id="4237"/>
      <w:bookmarkEnd w:id="423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65E2BCC8" w14:textId="77777777" w:rsidTr="00C44751">
        <w:trPr>
          <w:jc w:val="center"/>
        </w:trPr>
        <w:tc>
          <w:tcPr>
            <w:tcW w:w="1440" w:type="dxa"/>
            <w:gridSpan w:val="4"/>
          </w:tcPr>
          <w:p w14:paraId="7417D6C9" w14:textId="77777777" w:rsidR="00935062" w:rsidRDefault="00935062" w:rsidP="00C44751">
            <w:pPr>
              <w:pStyle w:val="TableText"/>
            </w:pPr>
            <w:r>
              <w:t>Value Set: Administrative Gender (HL7 V3) urn:oid:2.16.840.1.113883.1.11.1</w:t>
            </w:r>
          </w:p>
          <w:p w14:paraId="5197E490" w14:textId="77777777" w:rsidR="00935062" w:rsidRDefault="00935062" w:rsidP="00C44751">
            <w:pPr>
              <w:pStyle w:val="TableText"/>
            </w:pPr>
            <w:r>
              <w:t>(Clinical Focus: The gender of a person used for adminstrative purposes (as opposed to clinical gender)),(Data Element Scope: ),(Inclusion Criteria: All codes in the Hl7 V3 AdministrativeGender code system),(Exclusion Criteria: )</w:t>
            </w:r>
            <w:r>
              <w:br/>
            </w:r>
            <w:r>
              <w:br/>
              <w:t>This value set was imported on 9/29/2020 with a version of Latest.</w:t>
            </w:r>
          </w:p>
          <w:p w14:paraId="4B2858C8" w14:textId="77777777" w:rsidR="00935062" w:rsidRDefault="00935062" w:rsidP="00C44751">
            <w:pPr>
              <w:pStyle w:val="TableText"/>
            </w:pPr>
            <w:r>
              <w:t xml:space="preserve">Value Set Source: </w:t>
            </w:r>
            <w:hyperlink r:id="rId19" w:history="1">
              <w:r>
                <w:rPr>
                  <w:rStyle w:val="HyperlinkCourierBold"/>
                </w:rPr>
                <w:t>https://vsac.nlm.nih.gov/valueset/2.16.840.1.113883.1.11.1/expansion</w:t>
              </w:r>
            </w:hyperlink>
          </w:p>
        </w:tc>
      </w:tr>
      <w:tr w:rsidR="00935062" w14:paraId="5D41BC92" w14:textId="77777777" w:rsidTr="00C44751">
        <w:trPr>
          <w:cantSplit/>
          <w:tblHeader/>
          <w:jc w:val="center"/>
        </w:trPr>
        <w:tc>
          <w:tcPr>
            <w:tcW w:w="1560" w:type="dxa"/>
            <w:shd w:val="clear" w:color="auto" w:fill="E6E6E6"/>
          </w:tcPr>
          <w:p w14:paraId="4671337A" w14:textId="77777777" w:rsidR="00935062" w:rsidRDefault="00935062" w:rsidP="00C44751">
            <w:pPr>
              <w:pStyle w:val="TableHead"/>
            </w:pPr>
            <w:r>
              <w:t>Code</w:t>
            </w:r>
          </w:p>
        </w:tc>
        <w:tc>
          <w:tcPr>
            <w:tcW w:w="3000" w:type="dxa"/>
            <w:shd w:val="clear" w:color="auto" w:fill="E6E6E6"/>
          </w:tcPr>
          <w:p w14:paraId="7FD09B98" w14:textId="77777777" w:rsidR="00935062" w:rsidRDefault="00935062" w:rsidP="00C44751">
            <w:pPr>
              <w:pStyle w:val="TableHead"/>
            </w:pPr>
            <w:r>
              <w:t>Code System</w:t>
            </w:r>
          </w:p>
        </w:tc>
        <w:tc>
          <w:tcPr>
            <w:tcW w:w="3000" w:type="dxa"/>
            <w:shd w:val="clear" w:color="auto" w:fill="E6E6E6"/>
          </w:tcPr>
          <w:p w14:paraId="00EE12FB" w14:textId="77777777" w:rsidR="00935062" w:rsidRDefault="00935062" w:rsidP="00C44751">
            <w:pPr>
              <w:pStyle w:val="TableHead"/>
            </w:pPr>
            <w:r>
              <w:t>Code System OID</w:t>
            </w:r>
          </w:p>
        </w:tc>
        <w:tc>
          <w:tcPr>
            <w:tcW w:w="2520" w:type="dxa"/>
            <w:shd w:val="clear" w:color="auto" w:fill="E6E6E6"/>
          </w:tcPr>
          <w:p w14:paraId="485AC4EE" w14:textId="77777777" w:rsidR="00935062" w:rsidRDefault="00935062" w:rsidP="00C44751">
            <w:pPr>
              <w:pStyle w:val="TableHead"/>
            </w:pPr>
            <w:r>
              <w:t>Print Name</w:t>
            </w:r>
          </w:p>
        </w:tc>
      </w:tr>
      <w:tr w:rsidR="00935062" w14:paraId="5CC7BD69" w14:textId="77777777" w:rsidTr="00C44751">
        <w:trPr>
          <w:jc w:val="center"/>
        </w:trPr>
        <w:tc>
          <w:tcPr>
            <w:tcW w:w="1170" w:type="dxa"/>
          </w:tcPr>
          <w:p w14:paraId="3DEC17BD" w14:textId="77777777" w:rsidR="00935062" w:rsidRDefault="00935062" w:rsidP="00C44751">
            <w:pPr>
              <w:pStyle w:val="TableText"/>
            </w:pPr>
            <w:r>
              <w:t>F</w:t>
            </w:r>
          </w:p>
        </w:tc>
        <w:tc>
          <w:tcPr>
            <w:tcW w:w="3195" w:type="dxa"/>
          </w:tcPr>
          <w:p w14:paraId="25577A50" w14:textId="77777777" w:rsidR="00935062" w:rsidRDefault="00935062" w:rsidP="00C44751">
            <w:pPr>
              <w:pStyle w:val="TableText"/>
            </w:pPr>
            <w:r>
              <w:t>Administrative Gender</w:t>
            </w:r>
          </w:p>
        </w:tc>
        <w:tc>
          <w:tcPr>
            <w:tcW w:w="3195" w:type="dxa"/>
          </w:tcPr>
          <w:p w14:paraId="27FC21EF" w14:textId="77777777" w:rsidR="00935062" w:rsidRDefault="00935062" w:rsidP="00C44751">
            <w:pPr>
              <w:pStyle w:val="TableText"/>
            </w:pPr>
            <w:r>
              <w:t>urn:oid:2.16.840.1.113883.5.1</w:t>
            </w:r>
          </w:p>
        </w:tc>
        <w:tc>
          <w:tcPr>
            <w:tcW w:w="2520" w:type="dxa"/>
          </w:tcPr>
          <w:p w14:paraId="0EAEA39F" w14:textId="77777777" w:rsidR="00935062" w:rsidRDefault="00935062" w:rsidP="00C44751">
            <w:pPr>
              <w:pStyle w:val="TableText"/>
            </w:pPr>
            <w:r>
              <w:t>Female</w:t>
            </w:r>
          </w:p>
        </w:tc>
      </w:tr>
      <w:tr w:rsidR="00935062" w14:paraId="7C99D349" w14:textId="77777777" w:rsidTr="00C44751">
        <w:trPr>
          <w:jc w:val="center"/>
        </w:trPr>
        <w:tc>
          <w:tcPr>
            <w:tcW w:w="1170" w:type="dxa"/>
          </w:tcPr>
          <w:p w14:paraId="75BA5D40" w14:textId="77777777" w:rsidR="00935062" w:rsidRDefault="00935062" w:rsidP="00C44751">
            <w:pPr>
              <w:pStyle w:val="TableText"/>
            </w:pPr>
            <w:r>
              <w:t>M</w:t>
            </w:r>
          </w:p>
        </w:tc>
        <w:tc>
          <w:tcPr>
            <w:tcW w:w="3195" w:type="dxa"/>
          </w:tcPr>
          <w:p w14:paraId="099866FA" w14:textId="77777777" w:rsidR="00935062" w:rsidRDefault="00935062" w:rsidP="00C44751">
            <w:pPr>
              <w:pStyle w:val="TableText"/>
            </w:pPr>
            <w:r>
              <w:t>Administrative Gender</w:t>
            </w:r>
          </w:p>
        </w:tc>
        <w:tc>
          <w:tcPr>
            <w:tcW w:w="3195" w:type="dxa"/>
          </w:tcPr>
          <w:p w14:paraId="36B328B6" w14:textId="77777777" w:rsidR="00935062" w:rsidRDefault="00935062" w:rsidP="00C44751">
            <w:pPr>
              <w:pStyle w:val="TableText"/>
            </w:pPr>
            <w:r>
              <w:t>urn:oid:2.16.840.1.113883.5.1</w:t>
            </w:r>
          </w:p>
        </w:tc>
        <w:tc>
          <w:tcPr>
            <w:tcW w:w="2520" w:type="dxa"/>
          </w:tcPr>
          <w:p w14:paraId="122DA82F" w14:textId="77777777" w:rsidR="00935062" w:rsidRDefault="00935062" w:rsidP="00C44751">
            <w:pPr>
              <w:pStyle w:val="TableText"/>
            </w:pPr>
            <w:r>
              <w:t>Male</w:t>
            </w:r>
          </w:p>
        </w:tc>
      </w:tr>
      <w:tr w:rsidR="00935062" w14:paraId="7A46BFA2" w14:textId="77777777" w:rsidTr="00C44751">
        <w:trPr>
          <w:jc w:val="center"/>
        </w:trPr>
        <w:tc>
          <w:tcPr>
            <w:tcW w:w="1170" w:type="dxa"/>
          </w:tcPr>
          <w:p w14:paraId="344B8AE9" w14:textId="77777777" w:rsidR="00935062" w:rsidRDefault="00935062" w:rsidP="00C44751">
            <w:pPr>
              <w:pStyle w:val="TableText"/>
            </w:pPr>
            <w:r>
              <w:t>UN</w:t>
            </w:r>
          </w:p>
        </w:tc>
        <w:tc>
          <w:tcPr>
            <w:tcW w:w="3195" w:type="dxa"/>
          </w:tcPr>
          <w:p w14:paraId="511CDBFE" w14:textId="77777777" w:rsidR="00935062" w:rsidRDefault="00935062" w:rsidP="00C44751">
            <w:pPr>
              <w:pStyle w:val="TableText"/>
            </w:pPr>
            <w:r>
              <w:t>Administrative Gender</w:t>
            </w:r>
          </w:p>
        </w:tc>
        <w:tc>
          <w:tcPr>
            <w:tcW w:w="3195" w:type="dxa"/>
          </w:tcPr>
          <w:p w14:paraId="5B3086D3" w14:textId="77777777" w:rsidR="00935062" w:rsidRDefault="00935062" w:rsidP="00C44751">
            <w:pPr>
              <w:pStyle w:val="TableText"/>
            </w:pPr>
            <w:r>
              <w:t>urn:oid:2.16.840.1.113883.5.1</w:t>
            </w:r>
          </w:p>
        </w:tc>
        <w:tc>
          <w:tcPr>
            <w:tcW w:w="2520" w:type="dxa"/>
          </w:tcPr>
          <w:p w14:paraId="6FB1278A" w14:textId="77777777" w:rsidR="00935062" w:rsidRDefault="00935062" w:rsidP="00C44751">
            <w:pPr>
              <w:pStyle w:val="TableText"/>
            </w:pPr>
            <w:r>
              <w:t>Undifferentiated</w:t>
            </w:r>
          </w:p>
        </w:tc>
      </w:tr>
    </w:tbl>
    <w:p w14:paraId="07329647" w14:textId="77777777" w:rsidR="00935062" w:rsidRDefault="00935062" w:rsidP="00935062">
      <w:pPr>
        <w:pStyle w:val="BodyText"/>
      </w:pPr>
    </w:p>
    <w:p w14:paraId="3ABBCEFA" w14:textId="4C958F95" w:rsidR="00935062" w:rsidRDefault="00935062" w:rsidP="00935062">
      <w:pPr>
        <w:pStyle w:val="Caption"/>
      </w:pPr>
      <w:bookmarkStart w:id="4239" w:name="_Toc78973009"/>
      <w:bookmarkStart w:id="4240" w:name="_Toc118244701"/>
      <w:r>
        <w:lastRenderedPageBreak/>
        <w:t xml:space="preserve">Table </w:t>
      </w:r>
      <w:r>
        <w:fldChar w:fldCharType="begin"/>
      </w:r>
      <w:r>
        <w:instrText>SEQ Table \* ARABIC</w:instrText>
      </w:r>
      <w:r>
        <w:fldChar w:fldCharType="separate"/>
      </w:r>
      <w:r w:rsidR="00A21BC2">
        <w:t>290</w:t>
      </w:r>
      <w:r>
        <w:fldChar w:fldCharType="end"/>
      </w:r>
      <w:r>
        <w:t xml:space="preserve">: </w:t>
      </w:r>
      <w:bookmarkStart w:id="4241" w:name="Marital_Status"/>
      <w:r>
        <w:t>Marital Status</w:t>
      </w:r>
      <w:bookmarkEnd w:id="4239"/>
      <w:bookmarkEnd w:id="4240"/>
      <w:bookmarkEnd w:id="424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3CD58409" w14:textId="77777777" w:rsidTr="00C44751">
        <w:trPr>
          <w:jc w:val="center"/>
        </w:trPr>
        <w:tc>
          <w:tcPr>
            <w:tcW w:w="1440" w:type="dxa"/>
            <w:gridSpan w:val="4"/>
          </w:tcPr>
          <w:p w14:paraId="5200149A" w14:textId="77777777" w:rsidR="00935062" w:rsidRDefault="00935062" w:rsidP="00C44751">
            <w:pPr>
              <w:pStyle w:val="TableText"/>
            </w:pPr>
            <w:r>
              <w:t>Value Set: Marital Status urn:oid:2.16.840.1.113883.1.11.12212</w:t>
            </w:r>
          </w:p>
          <w:p w14:paraId="6823323B" w14:textId="77777777" w:rsidR="00935062" w:rsidRDefault="00935062" w:rsidP="00C44751">
            <w:pPr>
              <w:pStyle w:val="TableText"/>
            </w:pPr>
            <w:r>
              <w:t>(Clinical Focus: The domestic partnership status of a person.),(Data Element Scope: Marital Status),(Inclusion Criteria: All codes in the HL7 MaritalStatus code system),(Exclusion Criteria: Any non-selectable codes)</w:t>
            </w:r>
            <w:r>
              <w:br/>
            </w:r>
            <w:r>
              <w:br/>
              <w:t>This value set was imported on 6/25/2019 with a version of 20190517.</w:t>
            </w:r>
          </w:p>
          <w:p w14:paraId="294AFCEB" w14:textId="77777777" w:rsidR="00935062" w:rsidRDefault="00935062" w:rsidP="00C44751">
            <w:pPr>
              <w:pStyle w:val="TableText"/>
            </w:pPr>
            <w:r>
              <w:t xml:space="preserve">Value Set Source: </w:t>
            </w:r>
            <w:hyperlink r:id="rId20" w:history="1">
              <w:r>
                <w:rPr>
                  <w:rStyle w:val="HyperlinkCourierBold"/>
                </w:rPr>
                <w:t>https://vsac.nlm.nih.gov/valueset/2.16.840.1.113883.1.11.12212/expansion</w:t>
              </w:r>
            </w:hyperlink>
          </w:p>
        </w:tc>
      </w:tr>
      <w:tr w:rsidR="00935062" w14:paraId="190E576F" w14:textId="77777777" w:rsidTr="00C44751">
        <w:trPr>
          <w:cantSplit/>
          <w:tblHeader/>
          <w:jc w:val="center"/>
        </w:trPr>
        <w:tc>
          <w:tcPr>
            <w:tcW w:w="1560" w:type="dxa"/>
            <w:shd w:val="clear" w:color="auto" w:fill="E6E6E6"/>
          </w:tcPr>
          <w:p w14:paraId="66371DBE" w14:textId="77777777" w:rsidR="00935062" w:rsidRDefault="00935062" w:rsidP="00C44751">
            <w:pPr>
              <w:pStyle w:val="TableHead"/>
            </w:pPr>
            <w:r>
              <w:t>Code</w:t>
            </w:r>
          </w:p>
        </w:tc>
        <w:tc>
          <w:tcPr>
            <w:tcW w:w="3000" w:type="dxa"/>
            <w:shd w:val="clear" w:color="auto" w:fill="E6E6E6"/>
          </w:tcPr>
          <w:p w14:paraId="6B7CDF02" w14:textId="77777777" w:rsidR="00935062" w:rsidRDefault="00935062" w:rsidP="00C44751">
            <w:pPr>
              <w:pStyle w:val="TableHead"/>
            </w:pPr>
            <w:r>
              <w:t>Code System</w:t>
            </w:r>
          </w:p>
        </w:tc>
        <w:tc>
          <w:tcPr>
            <w:tcW w:w="3000" w:type="dxa"/>
            <w:shd w:val="clear" w:color="auto" w:fill="E6E6E6"/>
          </w:tcPr>
          <w:p w14:paraId="30843987" w14:textId="77777777" w:rsidR="00935062" w:rsidRDefault="00935062" w:rsidP="00C44751">
            <w:pPr>
              <w:pStyle w:val="TableHead"/>
            </w:pPr>
            <w:r>
              <w:t>Code System OID</w:t>
            </w:r>
          </w:p>
        </w:tc>
        <w:tc>
          <w:tcPr>
            <w:tcW w:w="2520" w:type="dxa"/>
            <w:shd w:val="clear" w:color="auto" w:fill="E6E6E6"/>
          </w:tcPr>
          <w:p w14:paraId="5B9FB5CD" w14:textId="77777777" w:rsidR="00935062" w:rsidRDefault="00935062" w:rsidP="00C44751">
            <w:pPr>
              <w:pStyle w:val="TableHead"/>
            </w:pPr>
            <w:r>
              <w:t>Print Name</w:t>
            </w:r>
          </w:p>
        </w:tc>
      </w:tr>
      <w:tr w:rsidR="00935062" w14:paraId="132915CC" w14:textId="77777777" w:rsidTr="00C44751">
        <w:trPr>
          <w:jc w:val="center"/>
        </w:trPr>
        <w:tc>
          <w:tcPr>
            <w:tcW w:w="1170" w:type="dxa"/>
          </w:tcPr>
          <w:p w14:paraId="563D0E9F" w14:textId="77777777" w:rsidR="00935062" w:rsidRDefault="00935062" w:rsidP="00C44751">
            <w:pPr>
              <w:pStyle w:val="TableText"/>
            </w:pPr>
            <w:r>
              <w:t>A</w:t>
            </w:r>
          </w:p>
        </w:tc>
        <w:tc>
          <w:tcPr>
            <w:tcW w:w="3195" w:type="dxa"/>
          </w:tcPr>
          <w:p w14:paraId="7F66C6AB" w14:textId="77777777" w:rsidR="00935062" w:rsidRDefault="00935062" w:rsidP="00C44751">
            <w:pPr>
              <w:pStyle w:val="TableText"/>
            </w:pPr>
            <w:r>
              <w:t>HL7MaritalStatus</w:t>
            </w:r>
          </w:p>
        </w:tc>
        <w:tc>
          <w:tcPr>
            <w:tcW w:w="3195" w:type="dxa"/>
          </w:tcPr>
          <w:p w14:paraId="24E09751" w14:textId="77777777" w:rsidR="00935062" w:rsidRDefault="00935062" w:rsidP="00C44751">
            <w:pPr>
              <w:pStyle w:val="TableText"/>
            </w:pPr>
            <w:r>
              <w:t>urn:oid:2.16.840.1.113883.5.2</w:t>
            </w:r>
          </w:p>
        </w:tc>
        <w:tc>
          <w:tcPr>
            <w:tcW w:w="2520" w:type="dxa"/>
          </w:tcPr>
          <w:p w14:paraId="5719C861" w14:textId="77777777" w:rsidR="00935062" w:rsidRDefault="00935062" w:rsidP="00C44751">
            <w:pPr>
              <w:pStyle w:val="TableText"/>
            </w:pPr>
            <w:r>
              <w:t>Annulled</w:t>
            </w:r>
          </w:p>
        </w:tc>
      </w:tr>
      <w:tr w:rsidR="00935062" w14:paraId="4B382603" w14:textId="77777777" w:rsidTr="00C44751">
        <w:trPr>
          <w:jc w:val="center"/>
        </w:trPr>
        <w:tc>
          <w:tcPr>
            <w:tcW w:w="1170" w:type="dxa"/>
          </w:tcPr>
          <w:p w14:paraId="2A35DD72" w14:textId="77777777" w:rsidR="00935062" w:rsidRDefault="00935062" w:rsidP="00C44751">
            <w:pPr>
              <w:pStyle w:val="TableText"/>
            </w:pPr>
            <w:r>
              <w:t>C</w:t>
            </w:r>
          </w:p>
        </w:tc>
        <w:tc>
          <w:tcPr>
            <w:tcW w:w="3195" w:type="dxa"/>
          </w:tcPr>
          <w:p w14:paraId="6F7D29F0" w14:textId="77777777" w:rsidR="00935062" w:rsidRDefault="00935062" w:rsidP="00C44751">
            <w:pPr>
              <w:pStyle w:val="TableText"/>
            </w:pPr>
            <w:r>
              <w:t>HL7MaritalStatus</w:t>
            </w:r>
          </w:p>
        </w:tc>
        <w:tc>
          <w:tcPr>
            <w:tcW w:w="3195" w:type="dxa"/>
          </w:tcPr>
          <w:p w14:paraId="2FBEDFFD" w14:textId="77777777" w:rsidR="00935062" w:rsidRDefault="00935062" w:rsidP="00C44751">
            <w:pPr>
              <w:pStyle w:val="TableText"/>
            </w:pPr>
            <w:r>
              <w:t>urn:oid:2.16.840.1.113883.5.2</w:t>
            </w:r>
          </w:p>
        </w:tc>
        <w:tc>
          <w:tcPr>
            <w:tcW w:w="2520" w:type="dxa"/>
          </w:tcPr>
          <w:p w14:paraId="48A3B3DE" w14:textId="77777777" w:rsidR="00935062" w:rsidRDefault="00935062" w:rsidP="00C44751">
            <w:pPr>
              <w:pStyle w:val="TableText"/>
            </w:pPr>
            <w:r>
              <w:t>Common Law</w:t>
            </w:r>
          </w:p>
        </w:tc>
      </w:tr>
      <w:tr w:rsidR="00935062" w14:paraId="6EA04A12" w14:textId="77777777" w:rsidTr="00C44751">
        <w:trPr>
          <w:jc w:val="center"/>
        </w:trPr>
        <w:tc>
          <w:tcPr>
            <w:tcW w:w="1170" w:type="dxa"/>
          </w:tcPr>
          <w:p w14:paraId="44171D2D" w14:textId="77777777" w:rsidR="00935062" w:rsidRDefault="00935062" w:rsidP="00C44751">
            <w:pPr>
              <w:pStyle w:val="TableText"/>
            </w:pPr>
            <w:r>
              <w:t>D</w:t>
            </w:r>
          </w:p>
        </w:tc>
        <w:tc>
          <w:tcPr>
            <w:tcW w:w="3195" w:type="dxa"/>
          </w:tcPr>
          <w:p w14:paraId="45C72A41" w14:textId="77777777" w:rsidR="00935062" w:rsidRDefault="00935062" w:rsidP="00C44751">
            <w:pPr>
              <w:pStyle w:val="TableText"/>
            </w:pPr>
            <w:r>
              <w:t>HL7MaritalStatus</w:t>
            </w:r>
          </w:p>
        </w:tc>
        <w:tc>
          <w:tcPr>
            <w:tcW w:w="3195" w:type="dxa"/>
          </w:tcPr>
          <w:p w14:paraId="04ACD077" w14:textId="77777777" w:rsidR="00935062" w:rsidRDefault="00935062" w:rsidP="00C44751">
            <w:pPr>
              <w:pStyle w:val="TableText"/>
            </w:pPr>
            <w:r>
              <w:t>urn:oid:2.16.840.1.113883.5.2</w:t>
            </w:r>
          </w:p>
        </w:tc>
        <w:tc>
          <w:tcPr>
            <w:tcW w:w="2520" w:type="dxa"/>
          </w:tcPr>
          <w:p w14:paraId="74C61854" w14:textId="77777777" w:rsidR="00935062" w:rsidRDefault="00935062" w:rsidP="00C44751">
            <w:pPr>
              <w:pStyle w:val="TableText"/>
            </w:pPr>
            <w:r>
              <w:t>Divorced</w:t>
            </w:r>
          </w:p>
        </w:tc>
      </w:tr>
      <w:tr w:rsidR="00935062" w14:paraId="3BCCE8B9" w14:textId="77777777" w:rsidTr="00C44751">
        <w:trPr>
          <w:jc w:val="center"/>
        </w:trPr>
        <w:tc>
          <w:tcPr>
            <w:tcW w:w="1170" w:type="dxa"/>
          </w:tcPr>
          <w:p w14:paraId="1646829D" w14:textId="77777777" w:rsidR="00935062" w:rsidRDefault="00935062" w:rsidP="00C44751">
            <w:pPr>
              <w:pStyle w:val="TableText"/>
            </w:pPr>
            <w:r>
              <w:t>I</w:t>
            </w:r>
          </w:p>
        </w:tc>
        <w:tc>
          <w:tcPr>
            <w:tcW w:w="3195" w:type="dxa"/>
          </w:tcPr>
          <w:p w14:paraId="2A0D6E12" w14:textId="77777777" w:rsidR="00935062" w:rsidRDefault="00935062" w:rsidP="00C44751">
            <w:pPr>
              <w:pStyle w:val="TableText"/>
            </w:pPr>
            <w:r>
              <w:t>HL7MaritalStatus</w:t>
            </w:r>
          </w:p>
        </w:tc>
        <w:tc>
          <w:tcPr>
            <w:tcW w:w="3195" w:type="dxa"/>
          </w:tcPr>
          <w:p w14:paraId="60446262" w14:textId="77777777" w:rsidR="00935062" w:rsidRDefault="00935062" w:rsidP="00C44751">
            <w:pPr>
              <w:pStyle w:val="TableText"/>
            </w:pPr>
            <w:r>
              <w:t>urn:oid:2.16.840.1.113883.5.2</w:t>
            </w:r>
          </w:p>
        </w:tc>
        <w:tc>
          <w:tcPr>
            <w:tcW w:w="2520" w:type="dxa"/>
          </w:tcPr>
          <w:p w14:paraId="3A7F2C22" w14:textId="77777777" w:rsidR="00935062" w:rsidRDefault="00935062" w:rsidP="00C44751">
            <w:pPr>
              <w:pStyle w:val="TableText"/>
            </w:pPr>
            <w:r>
              <w:t>Interlocutory</w:t>
            </w:r>
          </w:p>
        </w:tc>
      </w:tr>
      <w:tr w:rsidR="00935062" w14:paraId="6A256032" w14:textId="77777777" w:rsidTr="00C44751">
        <w:trPr>
          <w:jc w:val="center"/>
        </w:trPr>
        <w:tc>
          <w:tcPr>
            <w:tcW w:w="1170" w:type="dxa"/>
          </w:tcPr>
          <w:p w14:paraId="3F08C8EA" w14:textId="77777777" w:rsidR="00935062" w:rsidRDefault="00935062" w:rsidP="00C44751">
            <w:pPr>
              <w:pStyle w:val="TableText"/>
            </w:pPr>
            <w:r>
              <w:t>L</w:t>
            </w:r>
          </w:p>
        </w:tc>
        <w:tc>
          <w:tcPr>
            <w:tcW w:w="3195" w:type="dxa"/>
          </w:tcPr>
          <w:p w14:paraId="4F108C54" w14:textId="77777777" w:rsidR="00935062" w:rsidRDefault="00935062" w:rsidP="00C44751">
            <w:pPr>
              <w:pStyle w:val="TableText"/>
            </w:pPr>
            <w:r>
              <w:t>HL7MaritalStatus</w:t>
            </w:r>
          </w:p>
        </w:tc>
        <w:tc>
          <w:tcPr>
            <w:tcW w:w="3195" w:type="dxa"/>
          </w:tcPr>
          <w:p w14:paraId="48E44BC1" w14:textId="77777777" w:rsidR="00935062" w:rsidRDefault="00935062" w:rsidP="00C44751">
            <w:pPr>
              <w:pStyle w:val="TableText"/>
            </w:pPr>
            <w:r>
              <w:t>urn:oid:2.16.840.1.113883.5.2</w:t>
            </w:r>
          </w:p>
        </w:tc>
        <w:tc>
          <w:tcPr>
            <w:tcW w:w="2520" w:type="dxa"/>
          </w:tcPr>
          <w:p w14:paraId="793B11C3" w14:textId="77777777" w:rsidR="00935062" w:rsidRDefault="00935062" w:rsidP="00C44751">
            <w:pPr>
              <w:pStyle w:val="TableText"/>
            </w:pPr>
            <w:r>
              <w:t>Legally Separated</w:t>
            </w:r>
          </w:p>
        </w:tc>
      </w:tr>
      <w:tr w:rsidR="00935062" w14:paraId="36DDF5DB" w14:textId="77777777" w:rsidTr="00C44751">
        <w:trPr>
          <w:jc w:val="center"/>
        </w:trPr>
        <w:tc>
          <w:tcPr>
            <w:tcW w:w="1170" w:type="dxa"/>
          </w:tcPr>
          <w:p w14:paraId="36E84FD5" w14:textId="77777777" w:rsidR="00935062" w:rsidRDefault="00935062" w:rsidP="00C44751">
            <w:pPr>
              <w:pStyle w:val="TableText"/>
            </w:pPr>
            <w:r>
              <w:t>M</w:t>
            </w:r>
          </w:p>
        </w:tc>
        <w:tc>
          <w:tcPr>
            <w:tcW w:w="3195" w:type="dxa"/>
          </w:tcPr>
          <w:p w14:paraId="094B66EA" w14:textId="77777777" w:rsidR="00935062" w:rsidRDefault="00935062" w:rsidP="00C44751">
            <w:pPr>
              <w:pStyle w:val="TableText"/>
            </w:pPr>
            <w:r>
              <w:t>HL7MaritalStatus</w:t>
            </w:r>
          </w:p>
        </w:tc>
        <w:tc>
          <w:tcPr>
            <w:tcW w:w="3195" w:type="dxa"/>
          </w:tcPr>
          <w:p w14:paraId="2CB7CBE4" w14:textId="77777777" w:rsidR="00935062" w:rsidRDefault="00935062" w:rsidP="00C44751">
            <w:pPr>
              <w:pStyle w:val="TableText"/>
            </w:pPr>
            <w:r>
              <w:t>urn:oid:2.16.840.1.113883.5.2</w:t>
            </w:r>
          </w:p>
        </w:tc>
        <w:tc>
          <w:tcPr>
            <w:tcW w:w="2520" w:type="dxa"/>
          </w:tcPr>
          <w:p w14:paraId="2215BC1A" w14:textId="77777777" w:rsidR="00935062" w:rsidRDefault="00935062" w:rsidP="00C44751">
            <w:pPr>
              <w:pStyle w:val="TableText"/>
            </w:pPr>
            <w:r>
              <w:t>Married</w:t>
            </w:r>
          </w:p>
        </w:tc>
      </w:tr>
      <w:tr w:rsidR="00935062" w14:paraId="79DE8E2D" w14:textId="77777777" w:rsidTr="00C44751">
        <w:trPr>
          <w:jc w:val="center"/>
        </w:trPr>
        <w:tc>
          <w:tcPr>
            <w:tcW w:w="1170" w:type="dxa"/>
          </w:tcPr>
          <w:p w14:paraId="7C2DA62D" w14:textId="77777777" w:rsidR="00935062" w:rsidRDefault="00935062" w:rsidP="00C44751">
            <w:pPr>
              <w:pStyle w:val="TableText"/>
            </w:pPr>
            <w:r>
              <w:t>P</w:t>
            </w:r>
          </w:p>
        </w:tc>
        <w:tc>
          <w:tcPr>
            <w:tcW w:w="3195" w:type="dxa"/>
          </w:tcPr>
          <w:p w14:paraId="7E4D0175" w14:textId="77777777" w:rsidR="00935062" w:rsidRDefault="00935062" w:rsidP="00C44751">
            <w:pPr>
              <w:pStyle w:val="TableText"/>
            </w:pPr>
            <w:r>
              <w:t>HL7MaritalStatus</w:t>
            </w:r>
          </w:p>
        </w:tc>
        <w:tc>
          <w:tcPr>
            <w:tcW w:w="3195" w:type="dxa"/>
          </w:tcPr>
          <w:p w14:paraId="6B3DE21B" w14:textId="77777777" w:rsidR="00935062" w:rsidRDefault="00935062" w:rsidP="00C44751">
            <w:pPr>
              <w:pStyle w:val="TableText"/>
            </w:pPr>
            <w:r>
              <w:t>urn:oid:2.16.840.1.113883.5.2</w:t>
            </w:r>
          </w:p>
        </w:tc>
        <w:tc>
          <w:tcPr>
            <w:tcW w:w="2520" w:type="dxa"/>
          </w:tcPr>
          <w:p w14:paraId="401828B5" w14:textId="77777777" w:rsidR="00935062" w:rsidRDefault="00935062" w:rsidP="00C44751">
            <w:pPr>
              <w:pStyle w:val="TableText"/>
            </w:pPr>
            <w:r>
              <w:t>Polygamous</w:t>
            </w:r>
          </w:p>
        </w:tc>
      </w:tr>
      <w:tr w:rsidR="00935062" w14:paraId="4E8A1769" w14:textId="77777777" w:rsidTr="00C44751">
        <w:trPr>
          <w:jc w:val="center"/>
        </w:trPr>
        <w:tc>
          <w:tcPr>
            <w:tcW w:w="1170" w:type="dxa"/>
          </w:tcPr>
          <w:p w14:paraId="6A016029" w14:textId="77777777" w:rsidR="00935062" w:rsidRDefault="00935062" w:rsidP="00C44751">
            <w:pPr>
              <w:pStyle w:val="TableText"/>
            </w:pPr>
            <w:r>
              <w:t>S</w:t>
            </w:r>
          </w:p>
        </w:tc>
        <w:tc>
          <w:tcPr>
            <w:tcW w:w="3195" w:type="dxa"/>
          </w:tcPr>
          <w:p w14:paraId="51D30300" w14:textId="77777777" w:rsidR="00935062" w:rsidRDefault="00935062" w:rsidP="00C44751">
            <w:pPr>
              <w:pStyle w:val="TableText"/>
            </w:pPr>
            <w:r>
              <w:t>HL7MaritalStatus</w:t>
            </w:r>
          </w:p>
        </w:tc>
        <w:tc>
          <w:tcPr>
            <w:tcW w:w="3195" w:type="dxa"/>
          </w:tcPr>
          <w:p w14:paraId="2726E560" w14:textId="77777777" w:rsidR="00935062" w:rsidRDefault="00935062" w:rsidP="00C44751">
            <w:pPr>
              <w:pStyle w:val="TableText"/>
            </w:pPr>
            <w:r>
              <w:t>urn:oid:2.16.840.1.113883.5.2</w:t>
            </w:r>
          </w:p>
        </w:tc>
        <w:tc>
          <w:tcPr>
            <w:tcW w:w="2520" w:type="dxa"/>
          </w:tcPr>
          <w:p w14:paraId="1A3A6D91" w14:textId="77777777" w:rsidR="00935062" w:rsidRDefault="00935062" w:rsidP="00C44751">
            <w:pPr>
              <w:pStyle w:val="TableText"/>
            </w:pPr>
            <w:r>
              <w:t>Never Married</w:t>
            </w:r>
          </w:p>
        </w:tc>
      </w:tr>
      <w:tr w:rsidR="00935062" w14:paraId="1298CEAE" w14:textId="77777777" w:rsidTr="00C44751">
        <w:trPr>
          <w:jc w:val="center"/>
        </w:trPr>
        <w:tc>
          <w:tcPr>
            <w:tcW w:w="1170" w:type="dxa"/>
          </w:tcPr>
          <w:p w14:paraId="22B0F8C7" w14:textId="77777777" w:rsidR="00935062" w:rsidRDefault="00935062" w:rsidP="00C44751">
            <w:pPr>
              <w:pStyle w:val="TableText"/>
            </w:pPr>
            <w:r>
              <w:t>T</w:t>
            </w:r>
          </w:p>
        </w:tc>
        <w:tc>
          <w:tcPr>
            <w:tcW w:w="3195" w:type="dxa"/>
          </w:tcPr>
          <w:p w14:paraId="7A44B7C4" w14:textId="77777777" w:rsidR="00935062" w:rsidRDefault="00935062" w:rsidP="00C44751">
            <w:pPr>
              <w:pStyle w:val="TableText"/>
            </w:pPr>
            <w:r>
              <w:t>HL7MaritalStatus</w:t>
            </w:r>
          </w:p>
        </w:tc>
        <w:tc>
          <w:tcPr>
            <w:tcW w:w="3195" w:type="dxa"/>
          </w:tcPr>
          <w:p w14:paraId="394AD35D" w14:textId="77777777" w:rsidR="00935062" w:rsidRDefault="00935062" w:rsidP="00C44751">
            <w:pPr>
              <w:pStyle w:val="TableText"/>
            </w:pPr>
            <w:r>
              <w:t>urn:oid:2.16.840.1.113883.5.2</w:t>
            </w:r>
          </w:p>
        </w:tc>
        <w:tc>
          <w:tcPr>
            <w:tcW w:w="2520" w:type="dxa"/>
          </w:tcPr>
          <w:p w14:paraId="069B65B0" w14:textId="77777777" w:rsidR="00935062" w:rsidRDefault="00935062" w:rsidP="00C44751">
            <w:pPr>
              <w:pStyle w:val="TableText"/>
            </w:pPr>
            <w:r>
              <w:t>Domestic partner</w:t>
            </w:r>
          </w:p>
        </w:tc>
      </w:tr>
      <w:tr w:rsidR="00935062" w14:paraId="6DCD7151" w14:textId="77777777" w:rsidTr="00C44751">
        <w:trPr>
          <w:jc w:val="center"/>
        </w:trPr>
        <w:tc>
          <w:tcPr>
            <w:tcW w:w="1170" w:type="dxa"/>
          </w:tcPr>
          <w:p w14:paraId="0B3DB677" w14:textId="77777777" w:rsidR="00935062" w:rsidRDefault="00935062" w:rsidP="00C44751">
            <w:pPr>
              <w:pStyle w:val="TableText"/>
            </w:pPr>
            <w:r>
              <w:t>U</w:t>
            </w:r>
          </w:p>
        </w:tc>
        <w:tc>
          <w:tcPr>
            <w:tcW w:w="3195" w:type="dxa"/>
          </w:tcPr>
          <w:p w14:paraId="598DB11F" w14:textId="77777777" w:rsidR="00935062" w:rsidRDefault="00935062" w:rsidP="00C44751">
            <w:pPr>
              <w:pStyle w:val="TableText"/>
            </w:pPr>
            <w:r>
              <w:t>HL7MaritalStatus</w:t>
            </w:r>
          </w:p>
        </w:tc>
        <w:tc>
          <w:tcPr>
            <w:tcW w:w="3195" w:type="dxa"/>
          </w:tcPr>
          <w:p w14:paraId="2BD0CD73" w14:textId="77777777" w:rsidR="00935062" w:rsidRDefault="00935062" w:rsidP="00C44751">
            <w:pPr>
              <w:pStyle w:val="TableText"/>
            </w:pPr>
            <w:r>
              <w:t>urn:oid:2.16.840.1.113883.5.2</w:t>
            </w:r>
          </w:p>
        </w:tc>
        <w:tc>
          <w:tcPr>
            <w:tcW w:w="2520" w:type="dxa"/>
          </w:tcPr>
          <w:p w14:paraId="046690CB" w14:textId="77777777" w:rsidR="00935062" w:rsidRDefault="00935062" w:rsidP="00C44751">
            <w:pPr>
              <w:pStyle w:val="TableText"/>
            </w:pPr>
            <w:r>
              <w:t>unmarried</w:t>
            </w:r>
          </w:p>
        </w:tc>
      </w:tr>
      <w:tr w:rsidR="00935062" w14:paraId="5F788AB7" w14:textId="77777777" w:rsidTr="00C44751">
        <w:trPr>
          <w:jc w:val="center"/>
        </w:trPr>
        <w:tc>
          <w:tcPr>
            <w:tcW w:w="1440" w:type="dxa"/>
            <w:gridSpan w:val="4"/>
          </w:tcPr>
          <w:p w14:paraId="7D812BC1" w14:textId="77777777" w:rsidR="00935062" w:rsidRDefault="00935062" w:rsidP="00C44751">
            <w:pPr>
              <w:pStyle w:val="TableText"/>
            </w:pPr>
            <w:r>
              <w:t>...</w:t>
            </w:r>
          </w:p>
        </w:tc>
      </w:tr>
    </w:tbl>
    <w:p w14:paraId="2E6E7535" w14:textId="77777777" w:rsidR="00935062" w:rsidRDefault="00935062" w:rsidP="00935062">
      <w:pPr>
        <w:pStyle w:val="BodyText"/>
      </w:pPr>
    </w:p>
    <w:p w14:paraId="5E934D37" w14:textId="075227E3" w:rsidR="00935062" w:rsidRDefault="00935062" w:rsidP="00935062">
      <w:pPr>
        <w:pStyle w:val="Caption"/>
      </w:pPr>
      <w:bookmarkStart w:id="4242" w:name="_Toc78973010"/>
      <w:bookmarkStart w:id="4243" w:name="_Toc118244702"/>
      <w:r>
        <w:lastRenderedPageBreak/>
        <w:t xml:space="preserve">Table </w:t>
      </w:r>
      <w:r>
        <w:fldChar w:fldCharType="begin"/>
      </w:r>
      <w:r>
        <w:instrText>SEQ Table \* ARABIC</w:instrText>
      </w:r>
      <w:r>
        <w:fldChar w:fldCharType="separate"/>
      </w:r>
      <w:r w:rsidR="00A21BC2">
        <w:t>291</w:t>
      </w:r>
      <w:r>
        <w:fldChar w:fldCharType="end"/>
      </w:r>
      <w:r>
        <w:t xml:space="preserve">: </w:t>
      </w:r>
      <w:bookmarkStart w:id="4244" w:name="Religious_Affiliation"/>
      <w:r>
        <w:t>Religious Affiliation</w:t>
      </w:r>
      <w:bookmarkEnd w:id="4242"/>
      <w:bookmarkEnd w:id="4243"/>
      <w:bookmarkEnd w:id="424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4C9FB4D3" w14:textId="77777777" w:rsidTr="00C44751">
        <w:trPr>
          <w:jc w:val="center"/>
        </w:trPr>
        <w:tc>
          <w:tcPr>
            <w:tcW w:w="1440" w:type="dxa"/>
            <w:gridSpan w:val="4"/>
          </w:tcPr>
          <w:p w14:paraId="54062473" w14:textId="77777777" w:rsidR="00935062" w:rsidRDefault="00935062" w:rsidP="00C44751">
            <w:pPr>
              <w:pStyle w:val="TableText"/>
            </w:pPr>
            <w:r>
              <w:t>Value Set: Religious Affiliation urn:oid:2.16.840.1.113883.1.11.19185</w:t>
            </w:r>
          </w:p>
          <w:p w14:paraId="0AB13815" w14:textId="77777777" w:rsidR="00935062" w:rsidRDefault="00935062" w:rsidP="00C44751">
            <w:pPr>
              <w:pStyle w:val="TableText"/>
            </w:pPr>
            <w:r>
              <w:t>(Clinical Focus: A person's faith affiliation),(Data Element Scope: ),(Inclusion Criteria: All codes in the HL7 ReligiousAffiliation code system),(Exclusion Criteria: )</w:t>
            </w:r>
            <w:r>
              <w:br/>
            </w:r>
            <w:r>
              <w:br/>
              <w:t>This value set was imported on 6/29/2019 with a version of 20190425.</w:t>
            </w:r>
          </w:p>
          <w:p w14:paraId="4BC12B1C" w14:textId="77777777" w:rsidR="00935062" w:rsidRDefault="00935062" w:rsidP="00C44751">
            <w:pPr>
              <w:pStyle w:val="TableText"/>
            </w:pPr>
            <w:r>
              <w:t xml:space="preserve">Value Set Source: </w:t>
            </w:r>
            <w:hyperlink r:id="rId21" w:history="1">
              <w:r>
                <w:rPr>
                  <w:rStyle w:val="HyperlinkCourierBold"/>
                </w:rPr>
                <w:t>https://vsac.nlm.nih.gov/valueset/2.16.840.1.113883.1.11.19185/expansion</w:t>
              </w:r>
            </w:hyperlink>
          </w:p>
        </w:tc>
      </w:tr>
      <w:tr w:rsidR="00935062" w14:paraId="1A249766" w14:textId="77777777" w:rsidTr="00C44751">
        <w:trPr>
          <w:cantSplit/>
          <w:tblHeader/>
          <w:jc w:val="center"/>
        </w:trPr>
        <w:tc>
          <w:tcPr>
            <w:tcW w:w="1560" w:type="dxa"/>
            <w:shd w:val="clear" w:color="auto" w:fill="E6E6E6"/>
          </w:tcPr>
          <w:p w14:paraId="25E8F2D2" w14:textId="77777777" w:rsidR="00935062" w:rsidRDefault="00935062" w:rsidP="00C44751">
            <w:pPr>
              <w:pStyle w:val="TableHead"/>
            </w:pPr>
            <w:r>
              <w:t>Code</w:t>
            </w:r>
          </w:p>
        </w:tc>
        <w:tc>
          <w:tcPr>
            <w:tcW w:w="3000" w:type="dxa"/>
            <w:shd w:val="clear" w:color="auto" w:fill="E6E6E6"/>
          </w:tcPr>
          <w:p w14:paraId="74B838E7" w14:textId="77777777" w:rsidR="00935062" w:rsidRDefault="00935062" w:rsidP="00C44751">
            <w:pPr>
              <w:pStyle w:val="TableHead"/>
            </w:pPr>
            <w:r>
              <w:t>Code System</w:t>
            </w:r>
          </w:p>
        </w:tc>
        <w:tc>
          <w:tcPr>
            <w:tcW w:w="3000" w:type="dxa"/>
            <w:shd w:val="clear" w:color="auto" w:fill="E6E6E6"/>
          </w:tcPr>
          <w:p w14:paraId="5A6BF538" w14:textId="77777777" w:rsidR="00935062" w:rsidRDefault="00935062" w:rsidP="00C44751">
            <w:pPr>
              <w:pStyle w:val="TableHead"/>
            </w:pPr>
            <w:r>
              <w:t>Code System OID</w:t>
            </w:r>
          </w:p>
        </w:tc>
        <w:tc>
          <w:tcPr>
            <w:tcW w:w="2520" w:type="dxa"/>
            <w:shd w:val="clear" w:color="auto" w:fill="E6E6E6"/>
          </w:tcPr>
          <w:p w14:paraId="7AAB568F" w14:textId="77777777" w:rsidR="00935062" w:rsidRDefault="00935062" w:rsidP="00C44751">
            <w:pPr>
              <w:pStyle w:val="TableHead"/>
            </w:pPr>
            <w:r>
              <w:t>Print Name</w:t>
            </w:r>
          </w:p>
        </w:tc>
      </w:tr>
      <w:tr w:rsidR="00935062" w14:paraId="1FD942C5" w14:textId="77777777" w:rsidTr="00C44751">
        <w:trPr>
          <w:jc w:val="center"/>
        </w:trPr>
        <w:tc>
          <w:tcPr>
            <w:tcW w:w="1170" w:type="dxa"/>
          </w:tcPr>
          <w:p w14:paraId="08D0E9D1" w14:textId="77777777" w:rsidR="00935062" w:rsidRDefault="00935062" w:rsidP="00C44751">
            <w:pPr>
              <w:pStyle w:val="TableText"/>
            </w:pPr>
            <w:r>
              <w:t>1001</w:t>
            </w:r>
          </w:p>
        </w:tc>
        <w:tc>
          <w:tcPr>
            <w:tcW w:w="3195" w:type="dxa"/>
          </w:tcPr>
          <w:p w14:paraId="51A6AE86" w14:textId="77777777" w:rsidR="00935062" w:rsidRDefault="00935062" w:rsidP="00C44751">
            <w:pPr>
              <w:pStyle w:val="TableText"/>
            </w:pPr>
            <w:r>
              <w:t>HL7ReligiousAffiliation</w:t>
            </w:r>
          </w:p>
        </w:tc>
        <w:tc>
          <w:tcPr>
            <w:tcW w:w="3195" w:type="dxa"/>
          </w:tcPr>
          <w:p w14:paraId="02821BFB" w14:textId="77777777" w:rsidR="00935062" w:rsidRDefault="00935062" w:rsidP="00C44751">
            <w:pPr>
              <w:pStyle w:val="TableText"/>
            </w:pPr>
            <w:r>
              <w:t>urn:oid:2.16.840.1.113883.5.1076</w:t>
            </w:r>
          </w:p>
        </w:tc>
        <w:tc>
          <w:tcPr>
            <w:tcW w:w="2520" w:type="dxa"/>
          </w:tcPr>
          <w:p w14:paraId="547822BB" w14:textId="77777777" w:rsidR="00935062" w:rsidRDefault="00935062" w:rsidP="00C44751">
            <w:pPr>
              <w:pStyle w:val="TableText"/>
            </w:pPr>
            <w:r>
              <w:t>Adventist</w:t>
            </w:r>
          </w:p>
        </w:tc>
      </w:tr>
      <w:tr w:rsidR="00935062" w14:paraId="4D497C5D" w14:textId="77777777" w:rsidTr="00C44751">
        <w:trPr>
          <w:jc w:val="center"/>
        </w:trPr>
        <w:tc>
          <w:tcPr>
            <w:tcW w:w="1170" w:type="dxa"/>
          </w:tcPr>
          <w:p w14:paraId="6CE33A15" w14:textId="77777777" w:rsidR="00935062" w:rsidRDefault="00935062" w:rsidP="00C44751">
            <w:pPr>
              <w:pStyle w:val="TableText"/>
            </w:pPr>
            <w:r>
              <w:t>1002</w:t>
            </w:r>
          </w:p>
        </w:tc>
        <w:tc>
          <w:tcPr>
            <w:tcW w:w="3195" w:type="dxa"/>
          </w:tcPr>
          <w:p w14:paraId="64383282" w14:textId="77777777" w:rsidR="00935062" w:rsidRDefault="00935062" w:rsidP="00C44751">
            <w:pPr>
              <w:pStyle w:val="TableText"/>
            </w:pPr>
            <w:r>
              <w:t>HL7ReligiousAffiliation</w:t>
            </w:r>
          </w:p>
        </w:tc>
        <w:tc>
          <w:tcPr>
            <w:tcW w:w="3195" w:type="dxa"/>
          </w:tcPr>
          <w:p w14:paraId="5AF6A13B" w14:textId="77777777" w:rsidR="00935062" w:rsidRDefault="00935062" w:rsidP="00C44751">
            <w:pPr>
              <w:pStyle w:val="TableText"/>
            </w:pPr>
            <w:r>
              <w:t>urn:oid:2.16.840.1.113883.5.1076</w:t>
            </w:r>
          </w:p>
        </w:tc>
        <w:tc>
          <w:tcPr>
            <w:tcW w:w="2520" w:type="dxa"/>
          </w:tcPr>
          <w:p w14:paraId="429445E0" w14:textId="77777777" w:rsidR="00935062" w:rsidRDefault="00935062" w:rsidP="00C44751">
            <w:pPr>
              <w:pStyle w:val="TableText"/>
            </w:pPr>
            <w:r>
              <w:t>African Religions</w:t>
            </w:r>
          </w:p>
        </w:tc>
      </w:tr>
      <w:tr w:rsidR="00935062" w14:paraId="56CADDBC" w14:textId="77777777" w:rsidTr="00C44751">
        <w:trPr>
          <w:jc w:val="center"/>
        </w:trPr>
        <w:tc>
          <w:tcPr>
            <w:tcW w:w="1170" w:type="dxa"/>
          </w:tcPr>
          <w:p w14:paraId="1734DB65" w14:textId="77777777" w:rsidR="00935062" w:rsidRDefault="00935062" w:rsidP="00C44751">
            <w:pPr>
              <w:pStyle w:val="TableText"/>
            </w:pPr>
            <w:r>
              <w:t>1003</w:t>
            </w:r>
          </w:p>
        </w:tc>
        <w:tc>
          <w:tcPr>
            <w:tcW w:w="3195" w:type="dxa"/>
          </w:tcPr>
          <w:p w14:paraId="61D182D6" w14:textId="77777777" w:rsidR="00935062" w:rsidRDefault="00935062" w:rsidP="00C44751">
            <w:pPr>
              <w:pStyle w:val="TableText"/>
            </w:pPr>
            <w:r>
              <w:t>HL7ReligiousAffiliation</w:t>
            </w:r>
          </w:p>
        </w:tc>
        <w:tc>
          <w:tcPr>
            <w:tcW w:w="3195" w:type="dxa"/>
          </w:tcPr>
          <w:p w14:paraId="3D954115" w14:textId="77777777" w:rsidR="00935062" w:rsidRDefault="00935062" w:rsidP="00C44751">
            <w:pPr>
              <w:pStyle w:val="TableText"/>
            </w:pPr>
            <w:r>
              <w:t>urn:oid:2.16.840.1.113883.5.1076</w:t>
            </w:r>
          </w:p>
        </w:tc>
        <w:tc>
          <w:tcPr>
            <w:tcW w:w="2520" w:type="dxa"/>
          </w:tcPr>
          <w:p w14:paraId="21EE8757" w14:textId="77777777" w:rsidR="00935062" w:rsidRDefault="00935062" w:rsidP="00C44751">
            <w:pPr>
              <w:pStyle w:val="TableText"/>
            </w:pPr>
            <w:r>
              <w:t>Afro-Caribbean Religions</w:t>
            </w:r>
          </w:p>
        </w:tc>
      </w:tr>
      <w:tr w:rsidR="00935062" w14:paraId="30BE2469" w14:textId="77777777" w:rsidTr="00C44751">
        <w:trPr>
          <w:jc w:val="center"/>
        </w:trPr>
        <w:tc>
          <w:tcPr>
            <w:tcW w:w="1170" w:type="dxa"/>
          </w:tcPr>
          <w:p w14:paraId="3FA959ED" w14:textId="77777777" w:rsidR="00935062" w:rsidRDefault="00935062" w:rsidP="00C44751">
            <w:pPr>
              <w:pStyle w:val="TableText"/>
            </w:pPr>
            <w:r>
              <w:t>1004</w:t>
            </w:r>
          </w:p>
        </w:tc>
        <w:tc>
          <w:tcPr>
            <w:tcW w:w="3195" w:type="dxa"/>
          </w:tcPr>
          <w:p w14:paraId="5EEBB0C3" w14:textId="77777777" w:rsidR="00935062" w:rsidRDefault="00935062" w:rsidP="00C44751">
            <w:pPr>
              <w:pStyle w:val="TableText"/>
            </w:pPr>
            <w:r>
              <w:t>HL7ReligiousAffiliation</w:t>
            </w:r>
          </w:p>
        </w:tc>
        <w:tc>
          <w:tcPr>
            <w:tcW w:w="3195" w:type="dxa"/>
          </w:tcPr>
          <w:p w14:paraId="12E9169D" w14:textId="77777777" w:rsidR="00935062" w:rsidRDefault="00935062" w:rsidP="00C44751">
            <w:pPr>
              <w:pStyle w:val="TableText"/>
            </w:pPr>
            <w:r>
              <w:t>urn:oid:2.16.840.1.113883.5.1076</w:t>
            </w:r>
          </w:p>
        </w:tc>
        <w:tc>
          <w:tcPr>
            <w:tcW w:w="2520" w:type="dxa"/>
          </w:tcPr>
          <w:p w14:paraId="13153C7C" w14:textId="77777777" w:rsidR="00935062" w:rsidRDefault="00935062" w:rsidP="00C44751">
            <w:pPr>
              <w:pStyle w:val="TableText"/>
            </w:pPr>
            <w:r>
              <w:t>Agnosticism</w:t>
            </w:r>
          </w:p>
        </w:tc>
      </w:tr>
      <w:tr w:rsidR="00935062" w14:paraId="022AC53B" w14:textId="77777777" w:rsidTr="00C44751">
        <w:trPr>
          <w:jc w:val="center"/>
        </w:trPr>
        <w:tc>
          <w:tcPr>
            <w:tcW w:w="1170" w:type="dxa"/>
          </w:tcPr>
          <w:p w14:paraId="09878EF0" w14:textId="77777777" w:rsidR="00935062" w:rsidRDefault="00935062" w:rsidP="00C44751">
            <w:pPr>
              <w:pStyle w:val="TableText"/>
            </w:pPr>
            <w:r>
              <w:t>1005</w:t>
            </w:r>
          </w:p>
        </w:tc>
        <w:tc>
          <w:tcPr>
            <w:tcW w:w="3195" w:type="dxa"/>
          </w:tcPr>
          <w:p w14:paraId="308348E8" w14:textId="77777777" w:rsidR="00935062" w:rsidRDefault="00935062" w:rsidP="00C44751">
            <w:pPr>
              <w:pStyle w:val="TableText"/>
            </w:pPr>
            <w:r>
              <w:t>HL7ReligiousAffiliation</w:t>
            </w:r>
          </w:p>
        </w:tc>
        <w:tc>
          <w:tcPr>
            <w:tcW w:w="3195" w:type="dxa"/>
          </w:tcPr>
          <w:p w14:paraId="3790BD34" w14:textId="77777777" w:rsidR="00935062" w:rsidRDefault="00935062" w:rsidP="00C44751">
            <w:pPr>
              <w:pStyle w:val="TableText"/>
            </w:pPr>
            <w:r>
              <w:t>urn:oid:2.16.840.1.113883.5.1076</w:t>
            </w:r>
          </w:p>
        </w:tc>
        <w:tc>
          <w:tcPr>
            <w:tcW w:w="2520" w:type="dxa"/>
          </w:tcPr>
          <w:p w14:paraId="46B75453" w14:textId="77777777" w:rsidR="00935062" w:rsidRDefault="00935062" w:rsidP="00C44751">
            <w:pPr>
              <w:pStyle w:val="TableText"/>
            </w:pPr>
            <w:r>
              <w:t>Anglican</w:t>
            </w:r>
          </w:p>
        </w:tc>
      </w:tr>
      <w:tr w:rsidR="00935062" w14:paraId="769B9988" w14:textId="77777777" w:rsidTr="00C44751">
        <w:trPr>
          <w:jc w:val="center"/>
        </w:trPr>
        <w:tc>
          <w:tcPr>
            <w:tcW w:w="1170" w:type="dxa"/>
          </w:tcPr>
          <w:p w14:paraId="3DDD0A14" w14:textId="77777777" w:rsidR="00935062" w:rsidRDefault="00935062" w:rsidP="00C44751">
            <w:pPr>
              <w:pStyle w:val="TableText"/>
            </w:pPr>
            <w:r>
              <w:t>1006</w:t>
            </w:r>
          </w:p>
        </w:tc>
        <w:tc>
          <w:tcPr>
            <w:tcW w:w="3195" w:type="dxa"/>
          </w:tcPr>
          <w:p w14:paraId="63D86A19" w14:textId="77777777" w:rsidR="00935062" w:rsidRDefault="00935062" w:rsidP="00C44751">
            <w:pPr>
              <w:pStyle w:val="TableText"/>
            </w:pPr>
            <w:r>
              <w:t>HL7ReligiousAffiliation</w:t>
            </w:r>
          </w:p>
        </w:tc>
        <w:tc>
          <w:tcPr>
            <w:tcW w:w="3195" w:type="dxa"/>
          </w:tcPr>
          <w:p w14:paraId="006B20D8" w14:textId="77777777" w:rsidR="00935062" w:rsidRDefault="00935062" w:rsidP="00C44751">
            <w:pPr>
              <w:pStyle w:val="TableText"/>
            </w:pPr>
            <w:r>
              <w:t>urn:oid:2.16.840.1.113883.5.1076</w:t>
            </w:r>
          </w:p>
        </w:tc>
        <w:tc>
          <w:tcPr>
            <w:tcW w:w="2520" w:type="dxa"/>
          </w:tcPr>
          <w:p w14:paraId="28D7B731" w14:textId="77777777" w:rsidR="00935062" w:rsidRDefault="00935062" w:rsidP="00C44751">
            <w:pPr>
              <w:pStyle w:val="TableText"/>
            </w:pPr>
            <w:r>
              <w:t>Animism</w:t>
            </w:r>
          </w:p>
        </w:tc>
      </w:tr>
      <w:tr w:rsidR="00935062" w14:paraId="1A422F23" w14:textId="77777777" w:rsidTr="00C44751">
        <w:trPr>
          <w:jc w:val="center"/>
        </w:trPr>
        <w:tc>
          <w:tcPr>
            <w:tcW w:w="1170" w:type="dxa"/>
          </w:tcPr>
          <w:p w14:paraId="4A5DEDBB" w14:textId="77777777" w:rsidR="00935062" w:rsidRDefault="00935062" w:rsidP="00C44751">
            <w:pPr>
              <w:pStyle w:val="TableText"/>
            </w:pPr>
            <w:r>
              <w:t>1007</w:t>
            </w:r>
          </w:p>
        </w:tc>
        <w:tc>
          <w:tcPr>
            <w:tcW w:w="3195" w:type="dxa"/>
          </w:tcPr>
          <w:p w14:paraId="1075EFC9" w14:textId="77777777" w:rsidR="00935062" w:rsidRDefault="00935062" w:rsidP="00C44751">
            <w:pPr>
              <w:pStyle w:val="TableText"/>
            </w:pPr>
            <w:r>
              <w:t>HL7ReligiousAffiliation</w:t>
            </w:r>
          </w:p>
        </w:tc>
        <w:tc>
          <w:tcPr>
            <w:tcW w:w="3195" w:type="dxa"/>
          </w:tcPr>
          <w:p w14:paraId="177CA520" w14:textId="77777777" w:rsidR="00935062" w:rsidRDefault="00935062" w:rsidP="00C44751">
            <w:pPr>
              <w:pStyle w:val="TableText"/>
            </w:pPr>
            <w:r>
              <w:t>urn:oid:2.16.840.1.113883.5.1076</w:t>
            </w:r>
          </w:p>
        </w:tc>
        <w:tc>
          <w:tcPr>
            <w:tcW w:w="2520" w:type="dxa"/>
          </w:tcPr>
          <w:p w14:paraId="23D76B75" w14:textId="77777777" w:rsidR="00935062" w:rsidRDefault="00935062" w:rsidP="00C44751">
            <w:pPr>
              <w:pStyle w:val="TableText"/>
            </w:pPr>
            <w:r>
              <w:t>Atheism</w:t>
            </w:r>
          </w:p>
        </w:tc>
      </w:tr>
      <w:tr w:rsidR="00935062" w14:paraId="39FA6524" w14:textId="77777777" w:rsidTr="00C44751">
        <w:trPr>
          <w:jc w:val="center"/>
        </w:trPr>
        <w:tc>
          <w:tcPr>
            <w:tcW w:w="1170" w:type="dxa"/>
          </w:tcPr>
          <w:p w14:paraId="78171E10" w14:textId="77777777" w:rsidR="00935062" w:rsidRDefault="00935062" w:rsidP="00C44751">
            <w:pPr>
              <w:pStyle w:val="TableText"/>
            </w:pPr>
            <w:r>
              <w:t>1008</w:t>
            </w:r>
          </w:p>
        </w:tc>
        <w:tc>
          <w:tcPr>
            <w:tcW w:w="3195" w:type="dxa"/>
          </w:tcPr>
          <w:p w14:paraId="29E94F8A" w14:textId="77777777" w:rsidR="00935062" w:rsidRDefault="00935062" w:rsidP="00C44751">
            <w:pPr>
              <w:pStyle w:val="TableText"/>
            </w:pPr>
            <w:r>
              <w:t>HL7ReligiousAffiliation</w:t>
            </w:r>
          </w:p>
        </w:tc>
        <w:tc>
          <w:tcPr>
            <w:tcW w:w="3195" w:type="dxa"/>
          </w:tcPr>
          <w:p w14:paraId="769D2132" w14:textId="77777777" w:rsidR="00935062" w:rsidRDefault="00935062" w:rsidP="00C44751">
            <w:pPr>
              <w:pStyle w:val="TableText"/>
            </w:pPr>
            <w:r>
              <w:t>urn:oid:2.16.840.1.113883.5.1076</w:t>
            </w:r>
          </w:p>
        </w:tc>
        <w:tc>
          <w:tcPr>
            <w:tcW w:w="2520" w:type="dxa"/>
          </w:tcPr>
          <w:p w14:paraId="050F609F" w14:textId="77777777" w:rsidR="00935062" w:rsidRDefault="00935062" w:rsidP="00C44751">
            <w:pPr>
              <w:pStyle w:val="TableText"/>
            </w:pPr>
            <w:r>
              <w:t>Babi &amp; Baha'I faiths</w:t>
            </w:r>
          </w:p>
        </w:tc>
      </w:tr>
      <w:tr w:rsidR="00935062" w14:paraId="2B450319" w14:textId="77777777" w:rsidTr="00C44751">
        <w:trPr>
          <w:jc w:val="center"/>
        </w:trPr>
        <w:tc>
          <w:tcPr>
            <w:tcW w:w="1170" w:type="dxa"/>
          </w:tcPr>
          <w:p w14:paraId="5606E474" w14:textId="77777777" w:rsidR="00935062" w:rsidRDefault="00935062" w:rsidP="00C44751">
            <w:pPr>
              <w:pStyle w:val="TableText"/>
            </w:pPr>
            <w:r>
              <w:t>1009</w:t>
            </w:r>
          </w:p>
        </w:tc>
        <w:tc>
          <w:tcPr>
            <w:tcW w:w="3195" w:type="dxa"/>
          </w:tcPr>
          <w:p w14:paraId="61770FD4" w14:textId="77777777" w:rsidR="00935062" w:rsidRDefault="00935062" w:rsidP="00C44751">
            <w:pPr>
              <w:pStyle w:val="TableText"/>
            </w:pPr>
            <w:r>
              <w:t>HL7ReligiousAffiliation</w:t>
            </w:r>
          </w:p>
        </w:tc>
        <w:tc>
          <w:tcPr>
            <w:tcW w:w="3195" w:type="dxa"/>
          </w:tcPr>
          <w:p w14:paraId="2FA7221E" w14:textId="77777777" w:rsidR="00935062" w:rsidRDefault="00935062" w:rsidP="00C44751">
            <w:pPr>
              <w:pStyle w:val="TableText"/>
            </w:pPr>
            <w:r>
              <w:t>urn:oid:2.16.840.1.113883.5.1076</w:t>
            </w:r>
          </w:p>
        </w:tc>
        <w:tc>
          <w:tcPr>
            <w:tcW w:w="2520" w:type="dxa"/>
          </w:tcPr>
          <w:p w14:paraId="39D4942B" w14:textId="77777777" w:rsidR="00935062" w:rsidRDefault="00935062" w:rsidP="00C44751">
            <w:pPr>
              <w:pStyle w:val="TableText"/>
            </w:pPr>
            <w:r>
              <w:t>Baptist</w:t>
            </w:r>
          </w:p>
        </w:tc>
      </w:tr>
      <w:tr w:rsidR="00935062" w14:paraId="71F0CDAE" w14:textId="77777777" w:rsidTr="00C44751">
        <w:trPr>
          <w:jc w:val="center"/>
        </w:trPr>
        <w:tc>
          <w:tcPr>
            <w:tcW w:w="1170" w:type="dxa"/>
          </w:tcPr>
          <w:p w14:paraId="1194A8E2" w14:textId="77777777" w:rsidR="00935062" w:rsidRDefault="00935062" w:rsidP="00C44751">
            <w:pPr>
              <w:pStyle w:val="TableText"/>
            </w:pPr>
            <w:r>
              <w:t>1010</w:t>
            </w:r>
          </w:p>
        </w:tc>
        <w:tc>
          <w:tcPr>
            <w:tcW w:w="3195" w:type="dxa"/>
          </w:tcPr>
          <w:p w14:paraId="0F1F8E91" w14:textId="77777777" w:rsidR="00935062" w:rsidRDefault="00935062" w:rsidP="00C44751">
            <w:pPr>
              <w:pStyle w:val="TableText"/>
            </w:pPr>
            <w:r>
              <w:t>HL7ReligiousAffiliation</w:t>
            </w:r>
          </w:p>
        </w:tc>
        <w:tc>
          <w:tcPr>
            <w:tcW w:w="3195" w:type="dxa"/>
          </w:tcPr>
          <w:p w14:paraId="48AD0773" w14:textId="77777777" w:rsidR="00935062" w:rsidRDefault="00935062" w:rsidP="00C44751">
            <w:pPr>
              <w:pStyle w:val="TableText"/>
            </w:pPr>
            <w:r>
              <w:t>urn:oid:2.16.840.1.113883.5.1076</w:t>
            </w:r>
          </w:p>
        </w:tc>
        <w:tc>
          <w:tcPr>
            <w:tcW w:w="2520" w:type="dxa"/>
          </w:tcPr>
          <w:p w14:paraId="31039827" w14:textId="77777777" w:rsidR="00935062" w:rsidRDefault="00935062" w:rsidP="00C44751">
            <w:pPr>
              <w:pStyle w:val="TableText"/>
            </w:pPr>
            <w:r>
              <w:t>Bon</w:t>
            </w:r>
          </w:p>
        </w:tc>
      </w:tr>
      <w:tr w:rsidR="00935062" w14:paraId="764567C5" w14:textId="77777777" w:rsidTr="00C44751">
        <w:trPr>
          <w:jc w:val="center"/>
        </w:trPr>
        <w:tc>
          <w:tcPr>
            <w:tcW w:w="1440" w:type="dxa"/>
            <w:gridSpan w:val="4"/>
          </w:tcPr>
          <w:p w14:paraId="3E0F9149" w14:textId="77777777" w:rsidR="00935062" w:rsidRDefault="00935062" w:rsidP="00C44751">
            <w:pPr>
              <w:pStyle w:val="TableText"/>
            </w:pPr>
            <w:r>
              <w:t>...</w:t>
            </w:r>
          </w:p>
        </w:tc>
      </w:tr>
    </w:tbl>
    <w:p w14:paraId="5FAAF0FE" w14:textId="77777777" w:rsidR="00935062" w:rsidRDefault="00935062" w:rsidP="00935062">
      <w:pPr>
        <w:pStyle w:val="BodyText"/>
      </w:pPr>
    </w:p>
    <w:p w14:paraId="3BEC2700" w14:textId="2961A9A7" w:rsidR="00935062" w:rsidRDefault="00935062" w:rsidP="00935062">
      <w:pPr>
        <w:pStyle w:val="Caption"/>
      </w:pPr>
      <w:bookmarkStart w:id="4245" w:name="_Toc78973011"/>
      <w:bookmarkStart w:id="4246" w:name="_Toc118244703"/>
      <w:r>
        <w:lastRenderedPageBreak/>
        <w:t xml:space="preserve">Table </w:t>
      </w:r>
      <w:r>
        <w:fldChar w:fldCharType="begin"/>
      </w:r>
      <w:r>
        <w:instrText>SEQ Table \* ARABIC</w:instrText>
      </w:r>
      <w:r>
        <w:fldChar w:fldCharType="separate"/>
      </w:r>
      <w:r w:rsidR="00A21BC2">
        <w:t>292</w:t>
      </w:r>
      <w:r>
        <w:fldChar w:fldCharType="end"/>
      </w:r>
      <w:r>
        <w:t xml:space="preserve">: </w:t>
      </w:r>
      <w:bookmarkStart w:id="4247" w:name="Race_Category_Excluding_Nulls"/>
      <w:r>
        <w:t>Race Category Excluding Nulls</w:t>
      </w:r>
      <w:bookmarkEnd w:id="4245"/>
      <w:bookmarkEnd w:id="4246"/>
      <w:bookmarkEnd w:id="424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08CADEB7" w14:textId="77777777" w:rsidTr="00C44751">
        <w:trPr>
          <w:jc w:val="center"/>
        </w:trPr>
        <w:tc>
          <w:tcPr>
            <w:tcW w:w="1440" w:type="dxa"/>
            <w:gridSpan w:val="4"/>
          </w:tcPr>
          <w:p w14:paraId="6DA105F6" w14:textId="77777777" w:rsidR="00935062" w:rsidRDefault="00935062" w:rsidP="00C44751">
            <w:pPr>
              <w:pStyle w:val="TableText"/>
            </w:pPr>
            <w:r>
              <w:t>Value Set: Race Category Excluding Nulls urn:oid:2.16.840.1.113883.3.2074.1.1.3</w:t>
            </w:r>
          </w:p>
          <w:p w14:paraId="556E9BD6" w14:textId="77777777" w:rsidR="00935062" w:rsidRDefault="00935062" w:rsidP="00C44751">
            <w:pPr>
              <w:pStyle w:val="TableText"/>
            </w:pPr>
            <w:r>
              <w:t>(Clinical Focus: The top-level "Race" concepts as defined by US Office of Management and Budget (OMB), excluding "Other race". All "Race" concepts in the Race and Ethnicity - CDC code system roll-up to one of these codes.),(Data Element Scope: Demographic categorization of a person's race (can be multiple).),(Inclusion Criteria: Direct children of the "1000-9 Race" concept in the Race and Ethnicity Code system.),(Exclusion Criteria: Specifically exclude "2131-1 Other Race" and any descendant of the concepts defined in the inclusion criteria.)</w:t>
            </w:r>
            <w:r>
              <w:br/>
            </w:r>
            <w:r>
              <w:br/>
              <w:t>This value set was imported on 6/18/2020 with a version of Latest.</w:t>
            </w:r>
          </w:p>
          <w:p w14:paraId="0F5D491F" w14:textId="77777777" w:rsidR="00935062" w:rsidRDefault="00935062" w:rsidP="00C44751">
            <w:pPr>
              <w:pStyle w:val="TableText"/>
            </w:pPr>
            <w:r>
              <w:t xml:space="preserve">Value Set Source: </w:t>
            </w:r>
            <w:hyperlink r:id="rId22" w:history="1">
              <w:r>
                <w:rPr>
                  <w:rStyle w:val="HyperlinkCourierBold"/>
                </w:rPr>
                <w:t>https://vsac.nlm.nih.gov/valueset/2.16.840.1.113883.3.2074.1.1.3/expansion</w:t>
              </w:r>
            </w:hyperlink>
          </w:p>
        </w:tc>
      </w:tr>
      <w:tr w:rsidR="00935062" w14:paraId="5CA96EC2" w14:textId="77777777" w:rsidTr="00C44751">
        <w:trPr>
          <w:cantSplit/>
          <w:tblHeader/>
          <w:jc w:val="center"/>
        </w:trPr>
        <w:tc>
          <w:tcPr>
            <w:tcW w:w="1560" w:type="dxa"/>
            <w:shd w:val="clear" w:color="auto" w:fill="E6E6E6"/>
          </w:tcPr>
          <w:p w14:paraId="69CECBA6" w14:textId="77777777" w:rsidR="00935062" w:rsidRDefault="00935062" w:rsidP="00C44751">
            <w:pPr>
              <w:pStyle w:val="TableHead"/>
            </w:pPr>
            <w:r>
              <w:t>Code</w:t>
            </w:r>
          </w:p>
        </w:tc>
        <w:tc>
          <w:tcPr>
            <w:tcW w:w="3000" w:type="dxa"/>
            <w:shd w:val="clear" w:color="auto" w:fill="E6E6E6"/>
          </w:tcPr>
          <w:p w14:paraId="3D678FD9" w14:textId="77777777" w:rsidR="00935062" w:rsidRDefault="00935062" w:rsidP="00C44751">
            <w:pPr>
              <w:pStyle w:val="TableHead"/>
            </w:pPr>
            <w:r>
              <w:t>Code System</w:t>
            </w:r>
          </w:p>
        </w:tc>
        <w:tc>
          <w:tcPr>
            <w:tcW w:w="3000" w:type="dxa"/>
            <w:shd w:val="clear" w:color="auto" w:fill="E6E6E6"/>
          </w:tcPr>
          <w:p w14:paraId="49064AED" w14:textId="77777777" w:rsidR="00935062" w:rsidRDefault="00935062" w:rsidP="00C44751">
            <w:pPr>
              <w:pStyle w:val="TableHead"/>
            </w:pPr>
            <w:r>
              <w:t>Code System OID</w:t>
            </w:r>
          </w:p>
        </w:tc>
        <w:tc>
          <w:tcPr>
            <w:tcW w:w="2520" w:type="dxa"/>
            <w:shd w:val="clear" w:color="auto" w:fill="E6E6E6"/>
          </w:tcPr>
          <w:p w14:paraId="117550CC" w14:textId="77777777" w:rsidR="00935062" w:rsidRDefault="00935062" w:rsidP="00C44751">
            <w:pPr>
              <w:pStyle w:val="TableHead"/>
            </w:pPr>
            <w:r>
              <w:t>Print Name</w:t>
            </w:r>
          </w:p>
        </w:tc>
      </w:tr>
      <w:tr w:rsidR="00935062" w14:paraId="376C9354" w14:textId="77777777" w:rsidTr="00C44751">
        <w:trPr>
          <w:jc w:val="center"/>
        </w:trPr>
        <w:tc>
          <w:tcPr>
            <w:tcW w:w="1170" w:type="dxa"/>
          </w:tcPr>
          <w:p w14:paraId="6B0B01B5" w14:textId="77777777" w:rsidR="00935062" w:rsidRDefault="00935062" w:rsidP="00C44751">
            <w:pPr>
              <w:pStyle w:val="TableText"/>
            </w:pPr>
            <w:r>
              <w:t>1002-5</w:t>
            </w:r>
          </w:p>
        </w:tc>
        <w:tc>
          <w:tcPr>
            <w:tcW w:w="3195" w:type="dxa"/>
          </w:tcPr>
          <w:p w14:paraId="204D78EA" w14:textId="77777777" w:rsidR="00935062" w:rsidRDefault="00935062" w:rsidP="00C44751">
            <w:pPr>
              <w:pStyle w:val="TableText"/>
            </w:pPr>
            <w:r>
              <w:t>Race &amp; Ethnicity - CDC</w:t>
            </w:r>
          </w:p>
        </w:tc>
        <w:tc>
          <w:tcPr>
            <w:tcW w:w="3195" w:type="dxa"/>
          </w:tcPr>
          <w:p w14:paraId="57245BBC" w14:textId="77777777" w:rsidR="00935062" w:rsidRDefault="00935062" w:rsidP="00C44751">
            <w:pPr>
              <w:pStyle w:val="TableText"/>
            </w:pPr>
            <w:r>
              <w:t>urn:oid:2.16.840.1.113883.6.238</w:t>
            </w:r>
          </w:p>
        </w:tc>
        <w:tc>
          <w:tcPr>
            <w:tcW w:w="2520" w:type="dxa"/>
          </w:tcPr>
          <w:p w14:paraId="28E01404" w14:textId="77777777" w:rsidR="00935062" w:rsidRDefault="00935062" w:rsidP="00C44751">
            <w:pPr>
              <w:pStyle w:val="TableText"/>
            </w:pPr>
            <w:r>
              <w:t>American Indian or Alaska Native</w:t>
            </w:r>
          </w:p>
        </w:tc>
      </w:tr>
      <w:tr w:rsidR="00935062" w14:paraId="63D94658" w14:textId="77777777" w:rsidTr="00C44751">
        <w:trPr>
          <w:jc w:val="center"/>
        </w:trPr>
        <w:tc>
          <w:tcPr>
            <w:tcW w:w="1170" w:type="dxa"/>
          </w:tcPr>
          <w:p w14:paraId="5B5CC7FE" w14:textId="77777777" w:rsidR="00935062" w:rsidRDefault="00935062" w:rsidP="00C44751">
            <w:pPr>
              <w:pStyle w:val="TableText"/>
            </w:pPr>
            <w:r>
              <w:t>2028-9</w:t>
            </w:r>
          </w:p>
        </w:tc>
        <w:tc>
          <w:tcPr>
            <w:tcW w:w="3195" w:type="dxa"/>
          </w:tcPr>
          <w:p w14:paraId="11714A3F" w14:textId="77777777" w:rsidR="00935062" w:rsidRDefault="00935062" w:rsidP="00C44751">
            <w:pPr>
              <w:pStyle w:val="TableText"/>
            </w:pPr>
            <w:r>
              <w:t>Race &amp; Ethnicity - CDC</w:t>
            </w:r>
          </w:p>
        </w:tc>
        <w:tc>
          <w:tcPr>
            <w:tcW w:w="3195" w:type="dxa"/>
          </w:tcPr>
          <w:p w14:paraId="423A06BD" w14:textId="77777777" w:rsidR="00935062" w:rsidRDefault="00935062" w:rsidP="00C44751">
            <w:pPr>
              <w:pStyle w:val="TableText"/>
            </w:pPr>
            <w:r>
              <w:t>urn:oid:2.16.840.1.113883.6.238</w:t>
            </w:r>
          </w:p>
        </w:tc>
        <w:tc>
          <w:tcPr>
            <w:tcW w:w="2520" w:type="dxa"/>
          </w:tcPr>
          <w:p w14:paraId="47214ECF" w14:textId="77777777" w:rsidR="00935062" w:rsidRDefault="00935062" w:rsidP="00C44751">
            <w:pPr>
              <w:pStyle w:val="TableText"/>
            </w:pPr>
            <w:r>
              <w:t>Asian</w:t>
            </w:r>
          </w:p>
        </w:tc>
      </w:tr>
      <w:tr w:rsidR="00935062" w14:paraId="3B77C6A7" w14:textId="77777777" w:rsidTr="00C44751">
        <w:trPr>
          <w:jc w:val="center"/>
        </w:trPr>
        <w:tc>
          <w:tcPr>
            <w:tcW w:w="1170" w:type="dxa"/>
          </w:tcPr>
          <w:p w14:paraId="216C946F" w14:textId="77777777" w:rsidR="00935062" w:rsidRDefault="00935062" w:rsidP="00C44751">
            <w:pPr>
              <w:pStyle w:val="TableText"/>
            </w:pPr>
            <w:r>
              <w:t>2054-5</w:t>
            </w:r>
          </w:p>
        </w:tc>
        <w:tc>
          <w:tcPr>
            <w:tcW w:w="3195" w:type="dxa"/>
          </w:tcPr>
          <w:p w14:paraId="5D872078" w14:textId="77777777" w:rsidR="00935062" w:rsidRDefault="00935062" w:rsidP="00C44751">
            <w:pPr>
              <w:pStyle w:val="TableText"/>
            </w:pPr>
            <w:r>
              <w:t>Race &amp; Ethnicity - CDC</w:t>
            </w:r>
          </w:p>
        </w:tc>
        <w:tc>
          <w:tcPr>
            <w:tcW w:w="3195" w:type="dxa"/>
          </w:tcPr>
          <w:p w14:paraId="23F573A3" w14:textId="77777777" w:rsidR="00935062" w:rsidRDefault="00935062" w:rsidP="00C44751">
            <w:pPr>
              <w:pStyle w:val="TableText"/>
            </w:pPr>
            <w:r>
              <w:t>urn:oid:2.16.840.1.113883.6.238</w:t>
            </w:r>
          </w:p>
        </w:tc>
        <w:tc>
          <w:tcPr>
            <w:tcW w:w="2520" w:type="dxa"/>
          </w:tcPr>
          <w:p w14:paraId="1A61F81A" w14:textId="77777777" w:rsidR="00935062" w:rsidRDefault="00935062" w:rsidP="00C44751">
            <w:pPr>
              <w:pStyle w:val="TableText"/>
            </w:pPr>
            <w:r>
              <w:t>Black or African American</w:t>
            </w:r>
          </w:p>
        </w:tc>
      </w:tr>
      <w:tr w:rsidR="00935062" w14:paraId="6FA1241E" w14:textId="77777777" w:rsidTr="00C44751">
        <w:trPr>
          <w:jc w:val="center"/>
        </w:trPr>
        <w:tc>
          <w:tcPr>
            <w:tcW w:w="1170" w:type="dxa"/>
          </w:tcPr>
          <w:p w14:paraId="7D0CB9E6" w14:textId="77777777" w:rsidR="00935062" w:rsidRDefault="00935062" w:rsidP="00C44751">
            <w:pPr>
              <w:pStyle w:val="TableText"/>
            </w:pPr>
            <w:r>
              <w:t>2076-8</w:t>
            </w:r>
          </w:p>
        </w:tc>
        <w:tc>
          <w:tcPr>
            <w:tcW w:w="3195" w:type="dxa"/>
          </w:tcPr>
          <w:p w14:paraId="6C44A676" w14:textId="77777777" w:rsidR="00935062" w:rsidRDefault="00935062" w:rsidP="00C44751">
            <w:pPr>
              <w:pStyle w:val="TableText"/>
            </w:pPr>
            <w:r>
              <w:t>Race &amp; Ethnicity - CDC</w:t>
            </w:r>
          </w:p>
        </w:tc>
        <w:tc>
          <w:tcPr>
            <w:tcW w:w="3195" w:type="dxa"/>
          </w:tcPr>
          <w:p w14:paraId="20B2EB17" w14:textId="77777777" w:rsidR="00935062" w:rsidRDefault="00935062" w:rsidP="00C44751">
            <w:pPr>
              <w:pStyle w:val="TableText"/>
            </w:pPr>
            <w:r>
              <w:t>urn:oid:2.16.840.1.113883.6.238</w:t>
            </w:r>
          </w:p>
        </w:tc>
        <w:tc>
          <w:tcPr>
            <w:tcW w:w="2520" w:type="dxa"/>
          </w:tcPr>
          <w:p w14:paraId="0AF18C54" w14:textId="77777777" w:rsidR="00935062" w:rsidRDefault="00935062" w:rsidP="00C44751">
            <w:pPr>
              <w:pStyle w:val="TableText"/>
            </w:pPr>
            <w:r>
              <w:t>Native Hawaiian or Other Pacific Islander</w:t>
            </w:r>
          </w:p>
        </w:tc>
      </w:tr>
      <w:tr w:rsidR="00935062" w14:paraId="4F6670B2" w14:textId="77777777" w:rsidTr="00C44751">
        <w:trPr>
          <w:jc w:val="center"/>
        </w:trPr>
        <w:tc>
          <w:tcPr>
            <w:tcW w:w="1170" w:type="dxa"/>
          </w:tcPr>
          <w:p w14:paraId="13F3762E" w14:textId="77777777" w:rsidR="00935062" w:rsidRDefault="00935062" w:rsidP="00C44751">
            <w:pPr>
              <w:pStyle w:val="TableText"/>
            </w:pPr>
            <w:r>
              <w:t>2106-3</w:t>
            </w:r>
          </w:p>
        </w:tc>
        <w:tc>
          <w:tcPr>
            <w:tcW w:w="3195" w:type="dxa"/>
          </w:tcPr>
          <w:p w14:paraId="7E09901C" w14:textId="77777777" w:rsidR="00935062" w:rsidRDefault="00935062" w:rsidP="00C44751">
            <w:pPr>
              <w:pStyle w:val="TableText"/>
            </w:pPr>
            <w:r>
              <w:t>Race &amp; Ethnicity - CDC</w:t>
            </w:r>
          </w:p>
        </w:tc>
        <w:tc>
          <w:tcPr>
            <w:tcW w:w="3195" w:type="dxa"/>
          </w:tcPr>
          <w:p w14:paraId="4FEA745D" w14:textId="77777777" w:rsidR="00935062" w:rsidRDefault="00935062" w:rsidP="00C44751">
            <w:pPr>
              <w:pStyle w:val="TableText"/>
            </w:pPr>
            <w:r>
              <w:t>urn:oid:2.16.840.1.113883.6.238</w:t>
            </w:r>
          </w:p>
        </w:tc>
        <w:tc>
          <w:tcPr>
            <w:tcW w:w="2520" w:type="dxa"/>
          </w:tcPr>
          <w:p w14:paraId="707EE6BA" w14:textId="77777777" w:rsidR="00935062" w:rsidRDefault="00935062" w:rsidP="00C44751">
            <w:pPr>
              <w:pStyle w:val="TableText"/>
            </w:pPr>
            <w:r>
              <w:t>White</w:t>
            </w:r>
          </w:p>
        </w:tc>
      </w:tr>
    </w:tbl>
    <w:p w14:paraId="27FE31B6" w14:textId="77777777" w:rsidR="00935062" w:rsidRDefault="00935062" w:rsidP="00935062">
      <w:pPr>
        <w:pStyle w:val="BodyText"/>
      </w:pPr>
    </w:p>
    <w:p w14:paraId="5DC5CCCF" w14:textId="1161FC67" w:rsidR="00935062" w:rsidRDefault="00935062" w:rsidP="00935062">
      <w:pPr>
        <w:pStyle w:val="Caption"/>
      </w:pPr>
      <w:bookmarkStart w:id="4248" w:name="_Toc78973012"/>
      <w:bookmarkStart w:id="4249" w:name="_Toc118244704"/>
      <w:r>
        <w:t xml:space="preserve">Table </w:t>
      </w:r>
      <w:r>
        <w:fldChar w:fldCharType="begin"/>
      </w:r>
      <w:r>
        <w:instrText>SEQ Table \* ARABIC</w:instrText>
      </w:r>
      <w:r>
        <w:fldChar w:fldCharType="separate"/>
      </w:r>
      <w:r w:rsidR="00A21BC2">
        <w:t>293</w:t>
      </w:r>
      <w:r>
        <w:fldChar w:fldCharType="end"/>
      </w:r>
      <w:r>
        <w:t xml:space="preserve">: </w:t>
      </w:r>
      <w:bookmarkStart w:id="4250" w:name="Ethnicity"/>
      <w:r>
        <w:t>Ethnicity</w:t>
      </w:r>
      <w:bookmarkEnd w:id="4248"/>
      <w:bookmarkEnd w:id="4249"/>
      <w:bookmarkEnd w:id="425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46D86C6B" w14:textId="77777777" w:rsidTr="00C44751">
        <w:trPr>
          <w:jc w:val="center"/>
        </w:trPr>
        <w:tc>
          <w:tcPr>
            <w:tcW w:w="1440" w:type="dxa"/>
            <w:gridSpan w:val="4"/>
          </w:tcPr>
          <w:p w14:paraId="084F1C29" w14:textId="77777777" w:rsidR="00935062" w:rsidRDefault="00935062" w:rsidP="00C44751">
            <w:pPr>
              <w:pStyle w:val="TableText"/>
            </w:pPr>
            <w:r>
              <w:t>Value Set: Ethnicity urn:oid:2.16.840.1.114222.4.11.837</w:t>
            </w:r>
          </w:p>
          <w:p w14:paraId="5DF80724" w14:textId="77777777" w:rsidR="00935062" w:rsidRDefault="00935062" w:rsidP="00C44751">
            <w:pPr>
              <w:pStyle w:val="TableText"/>
            </w:pPr>
            <w:r>
              <w:t>(Clinical Focus: ),(Data Element Scope: ),(Inclusion Criteria: ),(Exclusion Criteria: )</w:t>
            </w:r>
            <w:r>
              <w:br/>
            </w:r>
            <w:r>
              <w:br/>
              <w:t>This value set was imported on 10/14/2020 with a version of Latest.</w:t>
            </w:r>
          </w:p>
          <w:p w14:paraId="0F36DD67" w14:textId="77777777" w:rsidR="00935062" w:rsidRDefault="00935062" w:rsidP="00C44751">
            <w:pPr>
              <w:pStyle w:val="TableText"/>
            </w:pPr>
            <w:r>
              <w:t xml:space="preserve">Value Set Source: </w:t>
            </w:r>
            <w:hyperlink r:id="rId23" w:history="1">
              <w:r>
                <w:rPr>
                  <w:rStyle w:val="HyperlinkCourierBold"/>
                </w:rPr>
                <w:t>https://vsac.nlm.nih.gov/valueset/2.16.840.1.114222.4.11.837/expansion</w:t>
              </w:r>
            </w:hyperlink>
          </w:p>
        </w:tc>
      </w:tr>
      <w:tr w:rsidR="00935062" w14:paraId="5865D85A" w14:textId="77777777" w:rsidTr="00C44751">
        <w:trPr>
          <w:cantSplit/>
          <w:tblHeader/>
          <w:jc w:val="center"/>
        </w:trPr>
        <w:tc>
          <w:tcPr>
            <w:tcW w:w="1560" w:type="dxa"/>
            <w:shd w:val="clear" w:color="auto" w:fill="E6E6E6"/>
          </w:tcPr>
          <w:p w14:paraId="77C420F4" w14:textId="77777777" w:rsidR="00935062" w:rsidRDefault="00935062" w:rsidP="00C44751">
            <w:pPr>
              <w:pStyle w:val="TableHead"/>
            </w:pPr>
            <w:r>
              <w:t>Code</w:t>
            </w:r>
          </w:p>
        </w:tc>
        <w:tc>
          <w:tcPr>
            <w:tcW w:w="3000" w:type="dxa"/>
            <w:shd w:val="clear" w:color="auto" w:fill="E6E6E6"/>
          </w:tcPr>
          <w:p w14:paraId="3A3139E9" w14:textId="77777777" w:rsidR="00935062" w:rsidRDefault="00935062" w:rsidP="00C44751">
            <w:pPr>
              <w:pStyle w:val="TableHead"/>
            </w:pPr>
            <w:r>
              <w:t>Code System</w:t>
            </w:r>
          </w:p>
        </w:tc>
        <w:tc>
          <w:tcPr>
            <w:tcW w:w="3000" w:type="dxa"/>
            <w:shd w:val="clear" w:color="auto" w:fill="E6E6E6"/>
          </w:tcPr>
          <w:p w14:paraId="0D87707F" w14:textId="77777777" w:rsidR="00935062" w:rsidRDefault="00935062" w:rsidP="00C44751">
            <w:pPr>
              <w:pStyle w:val="TableHead"/>
            </w:pPr>
            <w:r>
              <w:t>Code System OID</w:t>
            </w:r>
          </w:p>
        </w:tc>
        <w:tc>
          <w:tcPr>
            <w:tcW w:w="2520" w:type="dxa"/>
            <w:shd w:val="clear" w:color="auto" w:fill="E6E6E6"/>
          </w:tcPr>
          <w:p w14:paraId="1FF36B3D" w14:textId="77777777" w:rsidR="00935062" w:rsidRDefault="00935062" w:rsidP="00C44751">
            <w:pPr>
              <w:pStyle w:val="TableHead"/>
            </w:pPr>
            <w:r>
              <w:t>Print Name</w:t>
            </w:r>
          </w:p>
        </w:tc>
      </w:tr>
      <w:tr w:rsidR="00935062" w14:paraId="2F3159E2" w14:textId="77777777" w:rsidTr="00C44751">
        <w:trPr>
          <w:jc w:val="center"/>
        </w:trPr>
        <w:tc>
          <w:tcPr>
            <w:tcW w:w="1170" w:type="dxa"/>
          </w:tcPr>
          <w:p w14:paraId="5629E2B0" w14:textId="77777777" w:rsidR="00935062" w:rsidRDefault="00935062" w:rsidP="00C44751">
            <w:pPr>
              <w:pStyle w:val="TableText"/>
            </w:pPr>
            <w:r>
              <w:t>2135-2</w:t>
            </w:r>
          </w:p>
        </w:tc>
        <w:tc>
          <w:tcPr>
            <w:tcW w:w="3195" w:type="dxa"/>
          </w:tcPr>
          <w:p w14:paraId="1FEA6CA8" w14:textId="77777777" w:rsidR="00935062" w:rsidRDefault="00935062" w:rsidP="00C44751">
            <w:pPr>
              <w:pStyle w:val="TableText"/>
            </w:pPr>
            <w:r>
              <w:t>Race &amp; Ethnicity - CDC</w:t>
            </w:r>
          </w:p>
        </w:tc>
        <w:tc>
          <w:tcPr>
            <w:tcW w:w="3195" w:type="dxa"/>
          </w:tcPr>
          <w:p w14:paraId="7F572006" w14:textId="77777777" w:rsidR="00935062" w:rsidRDefault="00935062" w:rsidP="00C44751">
            <w:pPr>
              <w:pStyle w:val="TableText"/>
            </w:pPr>
            <w:r>
              <w:t>urn:oid:2.16.840.1.113883.6.238</w:t>
            </w:r>
          </w:p>
        </w:tc>
        <w:tc>
          <w:tcPr>
            <w:tcW w:w="2520" w:type="dxa"/>
          </w:tcPr>
          <w:p w14:paraId="4C7492D2" w14:textId="77777777" w:rsidR="00935062" w:rsidRDefault="00935062" w:rsidP="00C44751">
            <w:pPr>
              <w:pStyle w:val="TableText"/>
            </w:pPr>
            <w:r>
              <w:t>Hispanic or Latino</w:t>
            </w:r>
          </w:p>
        </w:tc>
      </w:tr>
      <w:tr w:rsidR="00935062" w14:paraId="5128A45D" w14:textId="77777777" w:rsidTr="00C44751">
        <w:trPr>
          <w:jc w:val="center"/>
        </w:trPr>
        <w:tc>
          <w:tcPr>
            <w:tcW w:w="1170" w:type="dxa"/>
          </w:tcPr>
          <w:p w14:paraId="1351F38B" w14:textId="77777777" w:rsidR="00935062" w:rsidRDefault="00935062" w:rsidP="00C44751">
            <w:pPr>
              <w:pStyle w:val="TableText"/>
            </w:pPr>
            <w:r>
              <w:t>2186-5</w:t>
            </w:r>
          </w:p>
        </w:tc>
        <w:tc>
          <w:tcPr>
            <w:tcW w:w="3195" w:type="dxa"/>
          </w:tcPr>
          <w:p w14:paraId="49F8D710" w14:textId="77777777" w:rsidR="00935062" w:rsidRDefault="00935062" w:rsidP="00C44751">
            <w:pPr>
              <w:pStyle w:val="TableText"/>
            </w:pPr>
            <w:r>
              <w:t>Race &amp; Ethnicity - CDC</w:t>
            </w:r>
          </w:p>
        </w:tc>
        <w:tc>
          <w:tcPr>
            <w:tcW w:w="3195" w:type="dxa"/>
          </w:tcPr>
          <w:p w14:paraId="6A5F6A29" w14:textId="77777777" w:rsidR="00935062" w:rsidRDefault="00935062" w:rsidP="00C44751">
            <w:pPr>
              <w:pStyle w:val="TableText"/>
            </w:pPr>
            <w:r>
              <w:t>urn:oid:2.16.840.1.113883.6.238</w:t>
            </w:r>
          </w:p>
        </w:tc>
        <w:tc>
          <w:tcPr>
            <w:tcW w:w="2520" w:type="dxa"/>
          </w:tcPr>
          <w:p w14:paraId="69788F91" w14:textId="77777777" w:rsidR="00935062" w:rsidRDefault="00935062" w:rsidP="00C44751">
            <w:pPr>
              <w:pStyle w:val="TableText"/>
            </w:pPr>
            <w:r>
              <w:t>Not Hispanic or Latino</w:t>
            </w:r>
          </w:p>
        </w:tc>
      </w:tr>
    </w:tbl>
    <w:p w14:paraId="1F3652D6" w14:textId="77777777" w:rsidR="00935062" w:rsidRDefault="00935062" w:rsidP="00935062">
      <w:pPr>
        <w:pStyle w:val="BodyText"/>
      </w:pPr>
    </w:p>
    <w:p w14:paraId="0214A76D" w14:textId="10345054" w:rsidR="00935062" w:rsidRDefault="00935062" w:rsidP="00935062">
      <w:pPr>
        <w:pStyle w:val="Caption"/>
      </w:pPr>
      <w:bookmarkStart w:id="4251" w:name="_Toc78973013"/>
      <w:bookmarkStart w:id="4252" w:name="_Toc118244705"/>
      <w:r>
        <w:lastRenderedPageBreak/>
        <w:t xml:space="preserve">Table </w:t>
      </w:r>
      <w:r>
        <w:fldChar w:fldCharType="begin"/>
      </w:r>
      <w:r>
        <w:instrText>SEQ Table \* ARABIC</w:instrText>
      </w:r>
      <w:r>
        <w:fldChar w:fldCharType="separate"/>
      </w:r>
      <w:r w:rsidR="00A21BC2">
        <w:t>294</w:t>
      </w:r>
      <w:r>
        <w:fldChar w:fldCharType="end"/>
      </w:r>
      <w:r>
        <w:t xml:space="preserve">: </w:t>
      </w:r>
      <w:bookmarkStart w:id="4253" w:name="Personal_And_Legal_Relationship_Role_Ty"/>
      <w:r>
        <w:t>Personal And Legal Relationship Role Type</w:t>
      </w:r>
      <w:bookmarkEnd w:id="4251"/>
      <w:bookmarkEnd w:id="4252"/>
      <w:bookmarkEnd w:id="425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3C21D7C5" w14:textId="77777777" w:rsidTr="00C44751">
        <w:trPr>
          <w:jc w:val="center"/>
        </w:trPr>
        <w:tc>
          <w:tcPr>
            <w:tcW w:w="1440" w:type="dxa"/>
            <w:gridSpan w:val="4"/>
          </w:tcPr>
          <w:p w14:paraId="6D679F3E" w14:textId="77777777" w:rsidR="00935062" w:rsidRDefault="00935062" w:rsidP="00C44751">
            <w:pPr>
              <w:pStyle w:val="TableText"/>
            </w:pPr>
            <w:r>
              <w:t>Value Set: Personal And Legal Relationship Role Type urn:oid:2.16.840.1.113883.11.20.12.1</w:t>
            </w:r>
          </w:p>
          <w:p w14:paraId="3B54F288" w14:textId="77777777" w:rsidR="00935062" w:rsidRDefault="00935062" w:rsidP="00C44751">
            <w:pPr>
              <w:pStyle w:val="TableText"/>
            </w:pPr>
            <w:r>
              <w:t>(Clinical Focus: A personal or legal relationship records the role of a person in relation to another person, or a person to himself or herself. This value set is to be used when recording relationships based on personal or family ties or through legal assignment of responsibility.),(Data Element Scope: C-CDA v2.1 Any person role such as Guardian and associatedEntity. Many @code references.),(Inclusion Criteria: Union of:</w:t>
            </w:r>
            <w:r>
              <w:br/>
              <w:t xml:space="preserve">(Descendants of _PersonalRelationshipRoleType </w:t>
            </w:r>
            <w:r>
              <w:br/>
              <w:t>OR</w:t>
            </w:r>
            <w:r>
              <w:br/>
              <w:t>Descendants of RESPRSN)),(Exclusion Criteria: not in the inclusion criteria)</w:t>
            </w:r>
            <w:r>
              <w:br/>
            </w:r>
            <w:r>
              <w:br/>
              <w:t>This value set was imported on 6/26/2019 with a version of 20190425.</w:t>
            </w:r>
          </w:p>
          <w:p w14:paraId="44E91044" w14:textId="77777777" w:rsidR="00935062" w:rsidRDefault="00935062" w:rsidP="00C44751">
            <w:pPr>
              <w:pStyle w:val="TableText"/>
            </w:pPr>
            <w:r>
              <w:t xml:space="preserve">Value Set Source: </w:t>
            </w:r>
            <w:hyperlink r:id="rId24" w:history="1">
              <w:r>
                <w:rPr>
                  <w:rStyle w:val="HyperlinkCourierBold"/>
                </w:rPr>
                <w:t>https://vsac.nlm.nih.gov/valueset/2.16.840.1.113883.11.20.12.1/expansion</w:t>
              </w:r>
            </w:hyperlink>
          </w:p>
        </w:tc>
      </w:tr>
      <w:tr w:rsidR="00935062" w14:paraId="43E3B026" w14:textId="77777777" w:rsidTr="00C44751">
        <w:trPr>
          <w:cantSplit/>
          <w:tblHeader/>
          <w:jc w:val="center"/>
        </w:trPr>
        <w:tc>
          <w:tcPr>
            <w:tcW w:w="1560" w:type="dxa"/>
            <w:shd w:val="clear" w:color="auto" w:fill="E6E6E6"/>
          </w:tcPr>
          <w:p w14:paraId="795F7CF3" w14:textId="77777777" w:rsidR="00935062" w:rsidRDefault="00935062" w:rsidP="00C44751">
            <w:pPr>
              <w:pStyle w:val="TableHead"/>
            </w:pPr>
            <w:r>
              <w:t>Code</w:t>
            </w:r>
          </w:p>
        </w:tc>
        <w:tc>
          <w:tcPr>
            <w:tcW w:w="3000" w:type="dxa"/>
            <w:shd w:val="clear" w:color="auto" w:fill="E6E6E6"/>
          </w:tcPr>
          <w:p w14:paraId="5F49750E" w14:textId="77777777" w:rsidR="00935062" w:rsidRDefault="00935062" w:rsidP="00C44751">
            <w:pPr>
              <w:pStyle w:val="TableHead"/>
            </w:pPr>
            <w:r>
              <w:t>Code System</w:t>
            </w:r>
          </w:p>
        </w:tc>
        <w:tc>
          <w:tcPr>
            <w:tcW w:w="3000" w:type="dxa"/>
            <w:shd w:val="clear" w:color="auto" w:fill="E6E6E6"/>
          </w:tcPr>
          <w:p w14:paraId="201C80D1" w14:textId="77777777" w:rsidR="00935062" w:rsidRDefault="00935062" w:rsidP="00C44751">
            <w:pPr>
              <w:pStyle w:val="TableHead"/>
            </w:pPr>
            <w:r>
              <w:t>Code System OID</w:t>
            </w:r>
          </w:p>
        </w:tc>
        <w:tc>
          <w:tcPr>
            <w:tcW w:w="2520" w:type="dxa"/>
            <w:shd w:val="clear" w:color="auto" w:fill="E6E6E6"/>
          </w:tcPr>
          <w:p w14:paraId="00868688" w14:textId="77777777" w:rsidR="00935062" w:rsidRDefault="00935062" w:rsidP="00C44751">
            <w:pPr>
              <w:pStyle w:val="TableHead"/>
            </w:pPr>
            <w:r>
              <w:t>Print Name</w:t>
            </w:r>
          </w:p>
        </w:tc>
      </w:tr>
      <w:tr w:rsidR="00935062" w14:paraId="16AFF0A6" w14:textId="77777777" w:rsidTr="00C44751">
        <w:trPr>
          <w:jc w:val="center"/>
        </w:trPr>
        <w:tc>
          <w:tcPr>
            <w:tcW w:w="1170" w:type="dxa"/>
          </w:tcPr>
          <w:p w14:paraId="10E98A1C" w14:textId="77777777" w:rsidR="00935062" w:rsidRDefault="00935062" w:rsidP="00C44751">
            <w:pPr>
              <w:pStyle w:val="TableText"/>
            </w:pPr>
            <w:r>
              <w:t>ADOPTF</w:t>
            </w:r>
          </w:p>
        </w:tc>
        <w:tc>
          <w:tcPr>
            <w:tcW w:w="3195" w:type="dxa"/>
          </w:tcPr>
          <w:p w14:paraId="6A640D1D" w14:textId="77777777" w:rsidR="00935062" w:rsidRDefault="00935062" w:rsidP="00C44751">
            <w:pPr>
              <w:pStyle w:val="TableText"/>
            </w:pPr>
            <w:r>
              <w:t>HL7RoleCode</w:t>
            </w:r>
          </w:p>
        </w:tc>
        <w:tc>
          <w:tcPr>
            <w:tcW w:w="3195" w:type="dxa"/>
          </w:tcPr>
          <w:p w14:paraId="1B58138A" w14:textId="77777777" w:rsidR="00935062" w:rsidRDefault="00935062" w:rsidP="00C44751">
            <w:pPr>
              <w:pStyle w:val="TableText"/>
            </w:pPr>
            <w:r>
              <w:t>urn:oid:2.16.840.1.113883.5.111</w:t>
            </w:r>
          </w:p>
        </w:tc>
        <w:tc>
          <w:tcPr>
            <w:tcW w:w="2520" w:type="dxa"/>
          </w:tcPr>
          <w:p w14:paraId="1CF24E3B" w14:textId="77777777" w:rsidR="00935062" w:rsidRDefault="00935062" w:rsidP="00C44751">
            <w:pPr>
              <w:pStyle w:val="TableText"/>
            </w:pPr>
            <w:r>
              <w:t>adoptive father</w:t>
            </w:r>
          </w:p>
        </w:tc>
      </w:tr>
      <w:tr w:rsidR="00935062" w14:paraId="60E194F4" w14:textId="77777777" w:rsidTr="00C44751">
        <w:trPr>
          <w:jc w:val="center"/>
        </w:trPr>
        <w:tc>
          <w:tcPr>
            <w:tcW w:w="1170" w:type="dxa"/>
          </w:tcPr>
          <w:p w14:paraId="76AFC128" w14:textId="77777777" w:rsidR="00935062" w:rsidRDefault="00935062" w:rsidP="00C44751">
            <w:pPr>
              <w:pStyle w:val="TableText"/>
            </w:pPr>
            <w:r>
              <w:t>ADOPTM</w:t>
            </w:r>
          </w:p>
        </w:tc>
        <w:tc>
          <w:tcPr>
            <w:tcW w:w="3195" w:type="dxa"/>
          </w:tcPr>
          <w:p w14:paraId="4F9205DB" w14:textId="77777777" w:rsidR="00935062" w:rsidRDefault="00935062" w:rsidP="00C44751">
            <w:pPr>
              <w:pStyle w:val="TableText"/>
            </w:pPr>
            <w:r>
              <w:t>HL7RoleCode</w:t>
            </w:r>
          </w:p>
        </w:tc>
        <w:tc>
          <w:tcPr>
            <w:tcW w:w="3195" w:type="dxa"/>
          </w:tcPr>
          <w:p w14:paraId="2FF772CF" w14:textId="77777777" w:rsidR="00935062" w:rsidRDefault="00935062" w:rsidP="00C44751">
            <w:pPr>
              <w:pStyle w:val="TableText"/>
            </w:pPr>
            <w:r>
              <w:t>urn:oid:2.16.840.1.113883.5.111</w:t>
            </w:r>
          </w:p>
        </w:tc>
        <w:tc>
          <w:tcPr>
            <w:tcW w:w="2520" w:type="dxa"/>
          </w:tcPr>
          <w:p w14:paraId="42FC3748" w14:textId="77777777" w:rsidR="00935062" w:rsidRDefault="00935062" w:rsidP="00C44751">
            <w:pPr>
              <w:pStyle w:val="TableText"/>
            </w:pPr>
            <w:r>
              <w:t>adoptive mother</w:t>
            </w:r>
          </w:p>
        </w:tc>
      </w:tr>
      <w:tr w:rsidR="00935062" w14:paraId="29CA659E" w14:textId="77777777" w:rsidTr="00C44751">
        <w:trPr>
          <w:jc w:val="center"/>
        </w:trPr>
        <w:tc>
          <w:tcPr>
            <w:tcW w:w="1170" w:type="dxa"/>
          </w:tcPr>
          <w:p w14:paraId="491C3FA3" w14:textId="77777777" w:rsidR="00935062" w:rsidRDefault="00935062" w:rsidP="00C44751">
            <w:pPr>
              <w:pStyle w:val="TableText"/>
            </w:pPr>
            <w:r>
              <w:t>ADOPTP</w:t>
            </w:r>
          </w:p>
        </w:tc>
        <w:tc>
          <w:tcPr>
            <w:tcW w:w="3195" w:type="dxa"/>
          </w:tcPr>
          <w:p w14:paraId="5BC238BD" w14:textId="77777777" w:rsidR="00935062" w:rsidRDefault="00935062" w:rsidP="00C44751">
            <w:pPr>
              <w:pStyle w:val="TableText"/>
            </w:pPr>
            <w:r>
              <w:t>HL7RoleCode</w:t>
            </w:r>
          </w:p>
        </w:tc>
        <w:tc>
          <w:tcPr>
            <w:tcW w:w="3195" w:type="dxa"/>
          </w:tcPr>
          <w:p w14:paraId="45079369" w14:textId="77777777" w:rsidR="00935062" w:rsidRDefault="00935062" w:rsidP="00C44751">
            <w:pPr>
              <w:pStyle w:val="TableText"/>
            </w:pPr>
            <w:r>
              <w:t>urn:oid:2.16.840.1.113883.5.111</w:t>
            </w:r>
          </w:p>
        </w:tc>
        <w:tc>
          <w:tcPr>
            <w:tcW w:w="2520" w:type="dxa"/>
          </w:tcPr>
          <w:p w14:paraId="4EAEFA6F" w14:textId="77777777" w:rsidR="00935062" w:rsidRDefault="00935062" w:rsidP="00C44751">
            <w:pPr>
              <w:pStyle w:val="TableText"/>
            </w:pPr>
            <w:r>
              <w:t>adoptive parent</w:t>
            </w:r>
          </w:p>
        </w:tc>
      </w:tr>
      <w:tr w:rsidR="00935062" w14:paraId="6EA3D779" w14:textId="77777777" w:rsidTr="00C44751">
        <w:trPr>
          <w:jc w:val="center"/>
        </w:trPr>
        <w:tc>
          <w:tcPr>
            <w:tcW w:w="1170" w:type="dxa"/>
          </w:tcPr>
          <w:p w14:paraId="54A92A73" w14:textId="77777777" w:rsidR="00935062" w:rsidRDefault="00935062" w:rsidP="00C44751">
            <w:pPr>
              <w:pStyle w:val="TableText"/>
            </w:pPr>
            <w:r>
              <w:t>AUNT</w:t>
            </w:r>
          </w:p>
        </w:tc>
        <w:tc>
          <w:tcPr>
            <w:tcW w:w="3195" w:type="dxa"/>
          </w:tcPr>
          <w:p w14:paraId="78CE65A0" w14:textId="77777777" w:rsidR="00935062" w:rsidRDefault="00935062" w:rsidP="00C44751">
            <w:pPr>
              <w:pStyle w:val="TableText"/>
            </w:pPr>
            <w:r>
              <w:t>HL7RoleCode</w:t>
            </w:r>
          </w:p>
        </w:tc>
        <w:tc>
          <w:tcPr>
            <w:tcW w:w="3195" w:type="dxa"/>
          </w:tcPr>
          <w:p w14:paraId="211DA1E3" w14:textId="77777777" w:rsidR="00935062" w:rsidRDefault="00935062" w:rsidP="00C44751">
            <w:pPr>
              <w:pStyle w:val="TableText"/>
            </w:pPr>
            <w:r>
              <w:t>urn:oid:2.16.840.1.113883.5.111</w:t>
            </w:r>
          </w:p>
        </w:tc>
        <w:tc>
          <w:tcPr>
            <w:tcW w:w="2520" w:type="dxa"/>
          </w:tcPr>
          <w:p w14:paraId="08D85790" w14:textId="77777777" w:rsidR="00935062" w:rsidRDefault="00935062" w:rsidP="00C44751">
            <w:pPr>
              <w:pStyle w:val="TableText"/>
            </w:pPr>
            <w:r>
              <w:t>aunt</w:t>
            </w:r>
          </w:p>
        </w:tc>
      </w:tr>
      <w:tr w:rsidR="00935062" w14:paraId="63E81B6A" w14:textId="77777777" w:rsidTr="00C44751">
        <w:trPr>
          <w:jc w:val="center"/>
        </w:trPr>
        <w:tc>
          <w:tcPr>
            <w:tcW w:w="1170" w:type="dxa"/>
          </w:tcPr>
          <w:p w14:paraId="1E8E2496" w14:textId="77777777" w:rsidR="00935062" w:rsidRDefault="00935062" w:rsidP="00C44751">
            <w:pPr>
              <w:pStyle w:val="TableText"/>
            </w:pPr>
            <w:r>
              <w:t>BRO</w:t>
            </w:r>
          </w:p>
        </w:tc>
        <w:tc>
          <w:tcPr>
            <w:tcW w:w="3195" w:type="dxa"/>
          </w:tcPr>
          <w:p w14:paraId="4E1E4A0F" w14:textId="77777777" w:rsidR="00935062" w:rsidRDefault="00935062" w:rsidP="00C44751">
            <w:pPr>
              <w:pStyle w:val="TableText"/>
            </w:pPr>
            <w:r>
              <w:t>HL7RoleCode</w:t>
            </w:r>
          </w:p>
        </w:tc>
        <w:tc>
          <w:tcPr>
            <w:tcW w:w="3195" w:type="dxa"/>
          </w:tcPr>
          <w:p w14:paraId="7B0C0ACC" w14:textId="77777777" w:rsidR="00935062" w:rsidRDefault="00935062" w:rsidP="00C44751">
            <w:pPr>
              <w:pStyle w:val="TableText"/>
            </w:pPr>
            <w:r>
              <w:t>urn:oid:2.16.840.1.113883.5.111</w:t>
            </w:r>
          </w:p>
        </w:tc>
        <w:tc>
          <w:tcPr>
            <w:tcW w:w="2520" w:type="dxa"/>
          </w:tcPr>
          <w:p w14:paraId="18071CC9" w14:textId="77777777" w:rsidR="00935062" w:rsidRDefault="00935062" w:rsidP="00C44751">
            <w:pPr>
              <w:pStyle w:val="TableText"/>
            </w:pPr>
            <w:r>
              <w:t>brother</w:t>
            </w:r>
          </w:p>
        </w:tc>
      </w:tr>
      <w:tr w:rsidR="00935062" w14:paraId="1D8AB678" w14:textId="77777777" w:rsidTr="00C44751">
        <w:trPr>
          <w:jc w:val="center"/>
        </w:trPr>
        <w:tc>
          <w:tcPr>
            <w:tcW w:w="1170" w:type="dxa"/>
          </w:tcPr>
          <w:p w14:paraId="5A70ADE3" w14:textId="77777777" w:rsidR="00935062" w:rsidRDefault="00935062" w:rsidP="00C44751">
            <w:pPr>
              <w:pStyle w:val="TableText"/>
            </w:pPr>
            <w:r>
              <w:t>BROINLAW</w:t>
            </w:r>
          </w:p>
        </w:tc>
        <w:tc>
          <w:tcPr>
            <w:tcW w:w="3195" w:type="dxa"/>
          </w:tcPr>
          <w:p w14:paraId="2FCBCB63" w14:textId="77777777" w:rsidR="00935062" w:rsidRDefault="00935062" w:rsidP="00C44751">
            <w:pPr>
              <w:pStyle w:val="TableText"/>
            </w:pPr>
            <w:r>
              <w:t>HL7RoleCode</w:t>
            </w:r>
          </w:p>
        </w:tc>
        <w:tc>
          <w:tcPr>
            <w:tcW w:w="3195" w:type="dxa"/>
          </w:tcPr>
          <w:p w14:paraId="38465A59" w14:textId="77777777" w:rsidR="00935062" w:rsidRDefault="00935062" w:rsidP="00C44751">
            <w:pPr>
              <w:pStyle w:val="TableText"/>
            </w:pPr>
            <w:r>
              <w:t>urn:oid:2.16.840.1.113883.5.111</w:t>
            </w:r>
          </w:p>
        </w:tc>
        <w:tc>
          <w:tcPr>
            <w:tcW w:w="2520" w:type="dxa"/>
          </w:tcPr>
          <w:p w14:paraId="7E04E9CF" w14:textId="77777777" w:rsidR="00935062" w:rsidRDefault="00935062" w:rsidP="00C44751">
            <w:pPr>
              <w:pStyle w:val="TableText"/>
            </w:pPr>
            <w:r>
              <w:t>brother-in-law</w:t>
            </w:r>
          </w:p>
        </w:tc>
      </w:tr>
      <w:tr w:rsidR="00935062" w14:paraId="69BE4213" w14:textId="77777777" w:rsidTr="00C44751">
        <w:trPr>
          <w:jc w:val="center"/>
        </w:trPr>
        <w:tc>
          <w:tcPr>
            <w:tcW w:w="1170" w:type="dxa"/>
          </w:tcPr>
          <w:p w14:paraId="6D86CE44" w14:textId="77777777" w:rsidR="00935062" w:rsidRDefault="00935062" w:rsidP="00C44751">
            <w:pPr>
              <w:pStyle w:val="TableText"/>
            </w:pPr>
            <w:r>
              <w:t>CHILD</w:t>
            </w:r>
          </w:p>
        </w:tc>
        <w:tc>
          <w:tcPr>
            <w:tcW w:w="3195" w:type="dxa"/>
          </w:tcPr>
          <w:p w14:paraId="67A3FB24" w14:textId="77777777" w:rsidR="00935062" w:rsidRDefault="00935062" w:rsidP="00C44751">
            <w:pPr>
              <w:pStyle w:val="TableText"/>
            </w:pPr>
            <w:r>
              <w:t>HL7RoleCode</w:t>
            </w:r>
          </w:p>
        </w:tc>
        <w:tc>
          <w:tcPr>
            <w:tcW w:w="3195" w:type="dxa"/>
          </w:tcPr>
          <w:p w14:paraId="18E67869" w14:textId="77777777" w:rsidR="00935062" w:rsidRDefault="00935062" w:rsidP="00C44751">
            <w:pPr>
              <w:pStyle w:val="TableText"/>
            </w:pPr>
            <w:r>
              <w:t>urn:oid:2.16.840.1.113883.5.111</w:t>
            </w:r>
          </w:p>
        </w:tc>
        <w:tc>
          <w:tcPr>
            <w:tcW w:w="2520" w:type="dxa"/>
          </w:tcPr>
          <w:p w14:paraId="5CA60FF0" w14:textId="77777777" w:rsidR="00935062" w:rsidRDefault="00935062" w:rsidP="00C44751">
            <w:pPr>
              <w:pStyle w:val="TableText"/>
            </w:pPr>
            <w:r>
              <w:t>child</w:t>
            </w:r>
          </w:p>
        </w:tc>
      </w:tr>
      <w:tr w:rsidR="00935062" w14:paraId="25D547EB" w14:textId="77777777" w:rsidTr="00C44751">
        <w:trPr>
          <w:jc w:val="center"/>
        </w:trPr>
        <w:tc>
          <w:tcPr>
            <w:tcW w:w="1170" w:type="dxa"/>
          </w:tcPr>
          <w:p w14:paraId="42F9D594" w14:textId="77777777" w:rsidR="00935062" w:rsidRDefault="00935062" w:rsidP="00C44751">
            <w:pPr>
              <w:pStyle w:val="TableText"/>
            </w:pPr>
            <w:r>
              <w:t>CHLDADOPT</w:t>
            </w:r>
          </w:p>
        </w:tc>
        <w:tc>
          <w:tcPr>
            <w:tcW w:w="3195" w:type="dxa"/>
          </w:tcPr>
          <w:p w14:paraId="05836037" w14:textId="77777777" w:rsidR="00935062" w:rsidRDefault="00935062" w:rsidP="00C44751">
            <w:pPr>
              <w:pStyle w:val="TableText"/>
            </w:pPr>
            <w:r>
              <w:t>HL7RoleCode</w:t>
            </w:r>
          </w:p>
        </w:tc>
        <w:tc>
          <w:tcPr>
            <w:tcW w:w="3195" w:type="dxa"/>
          </w:tcPr>
          <w:p w14:paraId="1C0EE278" w14:textId="77777777" w:rsidR="00935062" w:rsidRDefault="00935062" w:rsidP="00C44751">
            <w:pPr>
              <w:pStyle w:val="TableText"/>
            </w:pPr>
            <w:r>
              <w:t>urn:oid:2.16.840.1.113883.5.111</w:t>
            </w:r>
          </w:p>
        </w:tc>
        <w:tc>
          <w:tcPr>
            <w:tcW w:w="2520" w:type="dxa"/>
          </w:tcPr>
          <w:p w14:paraId="0212C9D3" w14:textId="77777777" w:rsidR="00935062" w:rsidRDefault="00935062" w:rsidP="00C44751">
            <w:pPr>
              <w:pStyle w:val="TableText"/>
            </w:pPr>
            <w:r>
              <w:t>adopted child</w:t>
            </w:r>
          </w:p>
        </w:tc>
      </w:tr>
      <w:tr w:rsidR="00935062" w14:paraId="38277319" w14:textId="77777777" w:rsidTr="00C44751">
        <w:trPr>
          <w:jc w:val="center"/>
        </w:trPr>
        <w:tc>
          <w:tcPr>
            <w:tcW w:w="1170" w:type="dxa"/>
          </w:tcPr>
          <w:p w14:paraId="0234D8EB" w14:textId="77777777" w:rsidR="00935062" w:rsidRDefault="00935062" w:rsidP="00C44751">
            <w:pPr>
              <w:pStyle w:val="TableText"/>
            </w:pPr>
            <w:r>
              <w:t>CHLDFOST</w:t>
            </w:r>
          </w:p>
        </w:tc>
        <w:tc>
          <w:tcPr>
            <w:tcW w:w="3195" w:type="dxa"/>
          </w:tcPr>
          <w:p w14:paraId="407271FC" w14:textId="77777777" w:rsidR="00935062" w:rsidRDefault="00935062" w:rsidP="00C44751">
            <w:pPr>
              <w:pStyle w:val="TableText"/>
            </w:pPr>
            <w:r>
              <w:t>HL7RoleCode</w:t>
            </w:r>
          </w:p>
        </w:tc>
        <w:tc>
          <w:tcPr>
            <w:tcW w:w="3195" w:type="dxa"/>
          </w:tcPr>
          <w:p w14:paraId="018B9663" w14:textId="77777777" w:rsidR="00935062" w:rsidRDefault="00935062" w:rsidP="00C44751">
            <w:pPr>
              <w:pStyle w:val="TableText"/>
            </w:pPr>
            <w:r>
              <w:t>urn:oid:2.16.840.1.113883.5.111</w:t>
            </w:r>
          </w:p>
        </w:tc>
        <w:tc>
          <w:tcPr>
            <w:tcW w:w="2520" w:type="dxa"/>
          </w:tcPr>
          <w:p w14:paraId="6315032B" w14:textId="77777777" w:rsidR="00935062" w:rsidRDefault="00935062" w:rsidP="00C44751">
            <w:pPr>
              <w:pStyle w:val="TableText"/>
            </w:pPr>
            <w:r>
              <w:t>foster child</w:t>
            </w:r>
          </w:p>
        </w:tc>
      </w:tr>
      <w:tr w:rsidR="00935062" w14:paraId="672380EE" w14:textId="77777777" w:rsidTr="00C44751">
        <w:trPr>
          <w:jc w:val="center"/>
        </w:trPr>
        <w:tc>
          <w:tcPr>
            <w:tcW w:w="1170" w:type="dxa"/>
          </w:tcPr>
          <w:p w14:paraId="5C77494B" w14:textId="77777777" w:rsidR="00935062" w:rsidRDefault="00935062" w:rsidP="00C44751">
            <w:pPr>
              <w:pStyle w:val="TableText"/>
            </w:pPr>
            <w:r>
              <w:t>CHLDINLAW</w:t>
            </w:r>
          </w:p>
        </w:tc>
        <w:tc>
          <w:tcPr>
            <w:tcW w:w="3195" w:type="dxa"/>
          </w:tcPr>
          <w:p w14:paraId="67439976" w14:textId="77777777" w:rsidR="00935062" w:rsidRDefault="00935062" w:rsidP="00C44751">
            <w:pPr>
              <w:pStyle w:val="TableText"/>
            </w:pPr>
            <w:r>
              <w:t>HL7RoleCode</w:t>
            </w:r>
          </w:p>
        </w:tc>
        <w:tc>
          <w:tcPr>
            <w:tcW w:w="3195" w:type="dxa"/>
          </w:tcPr>
          <w:p w14:paraId="27632E31" w14:textId="77777777" w:rsidR="00935062" w:rsidRDefault="00935062" w:rsidP="00C44751">
            <w:pPr>
              <w:pStyle w:val="TableText"/>
            </w:pPr>
            <w:r>
              <w:t>urn:oid:2.16.840.1.113883.5.111</w:t>
            </w:r>
          </w:p>
        </w:tc>
        <w:tc>
          <w:tcPr>
            <w:tcW w:w="2520" w:type="dxa"/>
          </w:tcPr>
          <w:p w14:paraId="22EFDDFA" w14:textId="77777777" w:rsidR="00935062" w:rsidRDefault="00935062" w:rsidP="00C44751">
            <w:pPr>
              <w:pStyle w:val="TableText"/>
            </w:pPr>
            <w:r>
              <w:t>child-in-law</w:t>
            </w:r>
          </w:p>
        </w:tc>
      </w:tr>
      <w:tr w:rsidR="00935062" w14:paraId="648C77A5" w14:textId="77777777" w:rsidTr="00C44751">
        <w:trPr>
          <w:jc w:val="center"/>
        </w:trPr>
        <w:tc>
          <w:tcPr>
            <w:tcW w:w="1440" w:type="dxa"/>
            <w:gridSpan w:val="4"/>
          </w:tcPr>
          <w:p w14:paraId="581624BE" w14:textId="77777777" w:rsidR="00935062" w:rsidRDefault="00935062" w:rsidP="00C44751">
            <w:pPr>
              <w:pStyle w:val="TableText"/>
            </w:pPr>
            <w:r>
              <w:t>...</w:t>
            </w:r>
          </w:p>
        </w:tc>
      </w:tr>
    </w:tbl>
    <w:p w14:paraId="7BD6E0FC" w14:textId="77777777" w:rsidR="00935062" w:rsidRDefault="00935062" w:rsidP="00935062">
      <w:pPr>
        <w:pStyle w:val="BodyText"/>
      </w:pPr>
    </w:p>
    <w:p w14:paraId="7D8220E6" w14:textId="04FBAE23" w:rsidR="00935062" w:rsidRDefault="00935062" w:rsidP="00935062">
      <w:pPr>
        <w:pStyle w:val="Caption"/>
      </w:pPr>
      <w:bookmarkStart w:id="4254" w:name="_Toc78973014"/>
      <w:bookmarkStart w:id="4255" w:name="_Toc118244706"/>
      <w:r>
        <w:lastRenderedPageBreak/>
        <w:t xml:space="preserve">Table </w:t>
      </w:r>
      <w:r>
        <w:fldChar w:fldCharType="begin"/>
      </w:r>
      <w:r>
        <w:instrText>SEQ Table \* ARABIC</w:instrText>
      </w:r>
      <w:r>
        <w:fldChar w:fldCharType="separate"/>
      </w:r>
      <w:r w:rsidR="00A21BC2">
        <w:t>295</w:t>
      </w:r>
      <w:r>
        <w:fldChar w:fldCharType="end"/>
      </w:r>
      <w:r>
        <w:t xml:space="preserve">: </w:t>
      </w:r>
      <w:bookmarkStart w:id="4256" w:name="Country"/>
      <w:r>
        <w:t>Country</w:t>
      </w:r>
      <w:bookmarkEnd w:id="4254"/>
      <w:bookmarkEnd w:id="4255"/>
      <w:bookmarkEnd w:id="425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41A88086" w14:textId="77777777" w:rsidTr="00C44751">
        <w:trPr>
          <w:jc w:val="center"/>
        </w:trPr>
        <w:tc>
          <w:tcPr>
            <w:tcW w:w="1440" w:type="dxa"/>
            <w:gridSpan w:val="4"/>
          </w:tcPr>
          <w:p w14:paraId="0435136A" w14:textId="77777777" w:rsidR="00935062" w:rsidRDefault="00935062" w:rsidP="00C44751">
            <w:pPr>
              <w:pStyle w:val="TableText"/>
            </w:pPr>
            <w:r>
              <w:t>Value Set: Country urn:oid:2.16.840.1.113883.3.88.12.80.63</w:t>
            </w:r>
          </w:p>
          <w:p w14:paraId="033686BA" w14:textId="77777777" w:rsidR="00935062" w:rsidRDefault="00935062" w:rsidP="00C44751">
            <w:pPr>
              <w:pStyle w:val="TableText"/>
            </w:pPr>
            <w:r>
              <w:t>This identifies the codes for the representation of names of countries, territories and areas of geographical interest.</w:t>
            </w:r>
          </w:p>
          <w:p w14:paraId="5DDB5068" w14:textId="77777777" w:rsidR="00935062" w:rsidRDefault="00935062" w:rsidP="00C44751">
            <w:pPr>
              <w:pStyle w:val="TableText"/>
            </w:pPr>
            <w:r>
              <w:t xml:space="preserve">Value Set Source: </w:t>
            </w:r>
            <w:hyperlink r:id="rId25" w:anchor="iso:pub:PUB500001:en" w:history="1">
              <w:r>
                <w:rPr>
                  <w:rStyle w:val="HyperlinkCourierBold"/>
                </w:rPr>
                <w:t>https://www.iso.org/obp/ui/#iso:pub:PUB500001:en</w:t>
              </w:r>
            </w:hyperlink>
          </w:p>
        </w:tc>
      </w:tr>
      <w:tr w:rsidR="00935062" w14:paraId="58D2485D" w14:textId="77777777" w:rsidTr="00C44751">
        <w:trPr>
          <w:cantSplit/>
          <w:tblHeader/>
          <w:jc w:val="center"/>
        </w:trPr>
        <w:tc>
          <w:tcPr>
            <w:tcW w:w="1560" w:type="dxa"/>
            <w:shd w:val="clear" w:color="auto" w:fill="E6E6E6"/>
          </w:tcPr>
          <w:p w14:paraId="78575DE2" w14:textId="77777777" w:rsidR="00935062" w:rsidRDefault="00935062" w:rsidP="00C44751">
            <w:pPr>
              <w:pStyle w:val="TableHead"/>
            </w:pPr>
            <w:r>
              <w:t>Code</w:t>
            </w:r>
          </w:p>
        </w:tc>
        <w:tc>
          <w:tcPr>
            <w:tcW w:w="3000" w:type="dxa"/>
            <w:shd w:val="clear" w:color="auto" w:fill="E6E6E6"/>
          </w:tcPr>
          <w:p w14:paraId="4AB992B3" w14:textId="77777777" w:rsidR="00935062" w:rsidRDefault="00935062" w:rsidP="00C44751">
            <w:pPr>
              <w:pStyle w:val="TableHead"/>
            </w:pPr>
            <w:r>
              <w:t>Code System</w:t>
            </w:r>
          </w:p>
        </w:tc>
        <w:tc>
          <w:tcPr>
            <w:tcW w:w="3000" w:type="dxa"/>
            <w:shd w:val="clear" w:color="auto" w:fill="E6E6E6"/>
          </w:tcPr>
          <w:p w14:paraId="4C3DB092" w14:textId="77777777" w:rsidR="00935062" w:rsidRDefault="00935062" w:rsidP="00C44751">
            <w:pPr>
              <w:pStyle w:val="TableHead"/>
            </w:pPr>
            <w:r>
              <w:t>Code System OID</w:t>
            </w:r>
          </w:p>
        </w:tc>
        <w:tc>
          <w:tcPr>
            <w:tcW w:w="2520" w:type="dxa"/>
            <w:shd w:val="clear" w:color="auto" w:fill="E6E6E6"/>
          </w:tcPr>
          <w:p w14:paraId="75ABBF2E" w14:textId="77777777" w:rsidR="00935062" w:rsidRDefault="00935062" w:rsidP="00C44751">
            <w:pPr>
              <w:pStyle w:val="TableHead"/>
            </w:pPr>
            <w:r>
              <w:t>Print Name</w:t>
            </w:r>
          </w:p>
        </w:tc>
      </w:tr>
      <w:tr w:rsidR="00935062" w14:paraId="08EAC973" w14:textId="77777777" w:rsidTr="00C44751">
        <w:trPr>
          <w:jc w:val="center"/>
        </w:trPr>
        <w:tc>
          <w:tcPr>
            <w:tcW w:w="1170" w:type="dxa"/>
          </w:tcPr>
          <w:p w14:paraId="162EECFB" w14:textId="77777777" w:rsidR="00935062" w:rsidRDefault="00935062" w:rsidP="00C44751">
            <w:pPr>
              <w:pStyle w:val="TableText"/>
            </w:pPr>
            <w:r>
              <w:t>AW</w:t>
            </w:r>
          </w:p>
        </w:tc>
        <w:tc>
          <w:tcPr>
            <w:tcW w:w="3195" w:type="dxa"/>
          </w:tcPr>
          <w:p w14:paraId="214620D1" w14:textId="77777777" w:rsidR="00935062" w:rsidRDefault="00935062" w:rsidP="00C44751">
            <w:pPr>
              <w:pStyle w:val="TableText"/>
            </w:pPr>
            <w:r>
              <w:t>ISO 3166 Part 1 Country Codes, 2nd Edition, Alpha-2</w:t>
            </w:r>
          </w:p>
        </w:tc>
        <w:tc>
          <w:tcPr>
            <w:tcW w:w="3195" w:type="dxa"/>
          </w:tcPr>
          <w:p w14:paraId="1A65BE48" w14:textId="77777777" w:rsidR="00935062" w:rsidRDefault="00935062" w:rsidP="00C44751">
            <w:pPr>
              <w:pStyle w:val="TableText"/>
            </w:pPr>
            <w:r>
              <w:t>urn:oid:1.0.3166.1.2.2</w:t>
            </w:r>
          </w:p>
        </w:tc>
        <w:tc>
          <w:tcPr>
            <w:tcW w:w="2520" w:type="dxa"/>
          </w:tcPr>
          <w:p w14:paraId="4C418727" w14:textId="77777777" w:rsidR="00935062" w:rsidRDefault="00935062" w:rsidP="00C44751">
            <w:pPr>
              <w:pStyle w:val="TableText"/>
            </w:pPr>
            <w:r>
              <w:t>Aruba</w:t>
            </w:r>
          </w:p>
        </w:tc>
      </w:tr>
      <w:tr w:rsidR="00935062" w14:paraId="6D25CA53" w14:textId="77777777" w:rsidTr="00C44751">
        <w:trPr>
          <w:jc w:val="center"/>
        </w:trPr>
        <w:tc>
          <w:tcPr>
            <w:tcW w:w="1170" w:type="dxa"/>
          </w:tcPr>
          <w:p w14:paraId="323EF1EE" w14:textId="77777777" w:rsidR="00935062" w:rsidRDefault="00935062" w:rsidP="00C44751">
            <w:pPr>
              <w:pStyle w:val="TableText"/>
            </w:pPr>
            <w:r>
              <w:t>IL</w:t>
            </w:r>
          </w:p>
        </w:tc>
        <w:tc>
          <w:tcPr>
            <w:tcW w:w="3195" w:type="dxa"/>
          </w:tcPr>
          <w:p w14:paraId="33D4174C" w14:textId="77777777" w:rsidR="00935062" w:rsidRDefault="00935062" w:rsidP="00C44751">
            <w:pPr>
              <w:pStyle w:val="TableText"/>
            </w:pPr>
            <w:r>
              <w:t>ISO 3166 Part 1 Country Codes, 2nd Edition, Alpha-2</w:t>
            </w:r>
          </w:p>
        </w:tc>
        <w:tc>
          <w:tcPr>
            <w:tcW w:w="3195" w:type="dxa"/>
          </w:tcPr>
          <w:p w14:paraId="6A8E7E4C" w14:textId="77777777" w:rsidR="00935062" w:rsidRDefault="00935062" w:rsidP="00C44751">
            <w:pPr>
              <w:pStyle w:val="TableText"/>
            </w:pPr>
            <w:r>
              <w:t>urn:oid:1.0.3166.1.2.2</w:t>
            </w:r>
          </w:p>
        </w:tc>
        <w:tc>
          <w:tcPr>
            <w:tcW w:w="2520" w:type="dxa"/>
          </w:tcPr>
          <w:p w14:paraId="77901295" w14:textId="77777777" w:rsidR="00935062" w:rsidRDefault="00935062" w:rsidP="00C44751">
            <w:pPr>
              <w:pStyle w:val="TableText"/>
            </w:pPr>
            <w:r>
              <w:t>Israel</w:t>
            </w:r>
          </w:p>
        </w:tc>
      </w:tr>
      <w:tr w:rsidR="00935062" w14:paraId="04AF6DE2" w14:textId="77777777" w:rsidTr="00C44751">
        <w:trPr>
          <w:jc w:val="center"/>
        </w:trPr>
        <w:tc>
          <w:tcPr>
            <w:tcW w:w="1440" w:type="dxa"/>
            <w:gridSpan w:val="4"/>
          </w:tcPr>
          <w:p w14:paraId="5DCFB714" w14:textId="77777777" w:rsidR="00935062" w:rsidRDefault="00935062" w:rsidP="00C44751">
            <w:pPr>
              <w:pStyle w:val="TableText"/>
            </w:pPr>
            <w:r>
              <w:t>...</w:t>
            </w:r>
          </w:p>
        </w:tc>
      </w:tr>
    </w:tbl>
    <w:p w14:paraId="591734FE" w14:textId="77777777" w:rsidR="00935062" w:rsidRDefault="00935062" w:rsidP="00935062">
      <w:pPr>
        <w:pStyle w:val="BodyText"/>
      </w:pPr>
    </w:p>
    <w:p w14:paraId="6A58CF75" w14:textId="26A41DF8" w:rsidR="00935062" w:rsidRDefault="00935062" w:rsidP="00935062">
      <w:pPr>
        <w:pStyle w:val="Caption"/>
      </w:pPr>
      <w:bookmarkStart w:id="4257" w:name="_Toc78973015"/>
      <w:bookmarkStart w:id="4258" w:name="_Toc118244707"/>
      <w:r>
        <w:t xml:space="preserve">Table </w:t>
      </w:r>
      <w:r>
        <w:fldChar w:fldCharType="begin"/>
      </w:r>
      <w:r>
        <w:instrText>SEQ Table \* ARABIC</w:instrText>
      </w:r>
      <w:r>
        <w:fldChar w:fldCharType="separate"/>
      </w:r>
      <w:r w:rsidR="00A21BC2">
        <w:t>296</w:t>
      </w:r>
      <w:r>
        <w:fldChar w:fldCharType="end"/>
      </w:r>
      <w:r>
        <w:t xml:space="preserve">: </w:t>
      </w:r>
      <w:bookmarkStart w:id="4259" w:name="LanguageAbilityMode"/>
      <w:r>
        <w:t>LanguageAbilityMode</w:t>
      </w:r>
      <w:bookmarkEnd w:id="4257"/>
      <w:bookmarkEnd w:id="4258"/>
      <w:bookmarkEnd w:id="425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2F3443F6" w14:textId="77777777" w:rsidTr="00C44751">
        <w:trPr>
          <w:jc w:val="center"/>
        </w:trPr>
        <w:tc>
          <w:tcPr>
            <w:tcW w:w="1440" w:type="dxa"/>
            <w:gridSpan w:val="4"/>
          </w:tcPr>
          <w:p w14:paraId="6C1BBDE0" w14:textId="77777777" w:rsidR="00935062" w:rsidRDefault="00935062" w:rsidP="00C44751">
            <w:pPr>
              <w:pStyle w:val="TableText"/>
            </w:pPr>
            <w:r>
              <w:t>Value Set: LanguageAbilityMode urn:oid:2.16.840.1.113883.1.11.12249</w:t>
            </w:r>
          </w:p>
          <w:p w14:paraId="7F503CAC" w14:textId="77777777" w:rsidR="00935062" w:rsidRDefault="00935062" w:rsidP="00C44751">
            <w:pPr>
              <w:pStyle w:val="TableText"/>
            </w:pPr>
            <w:r>
              <w:t>(Clinical Focus: Channels for expressing and receiving human language),(Data Element Scope: ),(Inclusion Criteria: ),(Exclusion Criteria: )</w:t>
            </w:r>
            <w:r>
              <w:br/>
            </w:r>
            <w:r>
              <w:br/>
              <w:t>This value set was imported on 6/25/2019 with a version of 20190425.</w:t>
            </w:r>
          </w:p>
          <w:p w14:paraId="44348DE4" w14:textId="77777777" w:rsidR="00935062" w:rsidRDefault="00935062" w:rsidP="00C44751">
            <w:pPr>
              <w:pStyle w:val="TableText"/>
            </w:pPr>
            <w:r>
              <w:t xml:space="preserve">Value Set Source: </w:t>
            </w:r>
            <w:hyperlink r:id="rId26" w:history="1">
              <w:r>
                <w:rPr>
                  <w:rStyle w:val="HyperlinkCourierBold"/>
                </w:rPr>
                <w:t>https://vsac.nlm.nih.gov/valueset/2.16.840.1.113883.1.11.12249/expansion</w:t>
              </w:r>
            </w:hyperlink>
          </w:p>
        </w:tc>
      </w:tr>
      <w:tr w:rsidR="00935062" w14:paraId="083CD575" w14:textId="77777777" w:rsidTr="00C44751">
        <w:trPr>
          <w:cantSplit/>
          <w:tblHeader/>
          <w:jc w:val="center"/>
        </w:trPr>
        <w:tc>
          <w:tcPr>
            <w:tcW w:w="1560" w:type="dxa"/>
            <w:shd w:val="clear" w:color="auto" w:fill="E6E6E6"/>
          </w:tcPr>
          <w:p w14:paraId="03200FEF" w14:textId="77777777" w:rsidR="00935062" w:rsidRDefault="00935062" w:rsidP="00C44751">
            <w:pPr>
              <w:pStyle w:val="TableHead"/>
            </w:pPr>
            <w:r>
              <w:t>Code</w:t>
            </w:r>
          </w:p>
        </w:tc>
        <w:tc>
          <w:tcPr>
            <w:tcW w:w="3000" w:type="dxa"/>
            <w:shd w:val="clear" w:color="auto" w:fill="E6E6E6"/>
          </w:tcPr>
          <w:p w14:paraId="000FF5F5" w14:textId="77777777" w:rsidR="00935062" w:rsidRDefault="00935062" w:rsidP="00C44751">
            <w:pPr>
              <w:pStyle w:val="TableHead"/>
            </w:pPr>
            <w:r>
              <w:t>Code System</w:t>
            </w:r>
          </w:p>
        </w:tc>
        <w:tc>
          <w:tcPr>
            <w:tcW w:w="3000" w:type="dxa"/>
            <w:shd w:val="clear" w:color="auto" w:fill="E6E6E6"/>
          </w:tcPr>
          <w:p w14:paraId="7F5B58F9" w14:textId="77777777" w:rsidR="00935062" w:rsidRDefault="00935062" w:rsidP="00C44751">
            <w:pPr>
              <w:pStyle w:val="TableHead"/>
            </w:pPr>
            <w:r>
              <w:t>Code System OID</w:t>
            </w:r>
          </w:p>
        </w:tc>
        <w:tc>
          <w:tcPr>
            <w:tcW w:w="2520" w:type="dxa"/>
            <w:shd w:val="clear" w:color="auto" w:fill="E6E6E6"/>
          </w:tcPr>
          <w:p w14:paraId="6E71364B" w14:textId="77777777" w:rsidR="00935062" w:rsidRDefault="00935062" w:rsidP="00C44751">
            <w:pPr>
              <w:pStyle w:val="TableHead"/>
            </w:pPr>
            <w:r>
              <w:t>Print Name</w:t>
            </w:r>
          </w:p>
        </w:tc>
      </w:tr>
      <w:tr w:rsidR="00935062" w14:paraId="70B18152" w14:textId="77777777" w:rsidTr="00C44751">
        <w:trPr>
          <w:jc w:val="center"/>
        </w:trPr>
        <w:tc>
          <w:tcPr>
            <w:tcW w:w="1170" w:type="dxa"/>
          </w:tcPr>
          <w:p w14:paraId="20D5A6DF" w14:textId="77777777" w:rsidR="00935062" w:rsidRDefault="00935062" w:rsidP="00C44751">
            <w:pPr>
              <w:pStyle w:val="TableText"/>
            </w:pPr>
            <w:r>
              <w:t>ESGN</w:t>
            </w:r>
          </w:p>
        </w:tc>
        <w:tc>
          <w:tcPr>
            <w:tcW w:w="3195" w:type="dxa"/>
          </w:tcPr>
          <w:p w14:paraId="3F6F89C9" w14:textId="77777777" w:rsidR="00935062" w:rsidRDefault="00935062" w:rsidP="00C44751">
            <w:pPr>
              <w:pStyle w:val="TableText"/>
            </w:pPr>
            <w:r>
              <w:t>HL7LanguageAbilityMode</w:t>
            </w:r>
          </w:p>
        </w:tc>
        <w:tc>
          <w:tcPr>
            <w:tcW w:w="3195" w:type="dxa"/>
          </w:tcPr>
          <w:p w14:paraId="3505B684" w14:textId="77777777" w:rsidR="00935062" w:rsidRDefault="00935062" w:rsidP="00C44751">
            <w:pPr>
              <w:pStyle w:val="TableText"/>
            </w:pPr>
            <w:r>
              <w:t>urn:oid:2.16.840.1.113883.5.60</w:t>
            </w:r>
          </w:p>
        </w:tc>
        <w:tc>
          <w:tcPr>
            <w:tcW w:w="2520" w:type="dxa"/>
          </w:tcPr>
          <w:p w14:paraId="3737BF45" w14:textId="77777777" w:rsidR="00935062" w:rsidRDefault="00935062" w:rsidP="00C44751">
            <w:pPr>
              <w:pStyle w:val="TableText"/>
            </w:pPr>
            <w:r>
              <w:t>Expressed signed</w:t>
            </w:r>
          </w:p>
        </w:tc>
      </w:tr>
      <w:tr w:rsidR="00935062" w14:paraId="6D9DD222" w14:textId="77777777" w:rsidTr="00C44751">
        <w:trPr>
          <w:jc w:val="center"/>
        </w:trPr>
        <w:tc>
          <w:tcPr>
            <w:tcW w:w="1170" w:type="dxa"/>
          </w:tcPr>
          <w:p w14:paraId="64BB1D06" w14:textId="77777777" w:rsidR="00935062" w:rsidRDefault="00935062" w:rsidP="00C44751">
            <w:pPr>
              <w:pStyle w:val="TableText"/>
            </w:pPr>
            <w:r>
              <w:t>ESP</w:t>
            </w:r>
          </w:p>
        </w:tc>
        <w:tc>
          <w:tcPr>
            <w:tcW w:w="3195" w:type="dxa"/>
          </w:tcPr>
          <w:p w14:paraId="7955614B" w14:textId="77777777" w:rsidR="00935062" w:rsidRDefault="00935062" w:rsidP="00C44751">
            <w:pPr>
              <w:pStyle w:val="TableText"/>
            </w:pPr>
            <w:r>
              <w:t>HL7LanguageAbilityMode</w:t>
            </w:r>
          </w:p>
        </w:tc>
        <w:tc>
          <w:tcPr>
            <w:tcW w:w="3195" w:type="dxa"/>
          </w:tcPr>
          <w:p w14:paraId="5B826C96" w14:textId="77777777" w:rsidR="00935062" w:rsidRDefault="00935062" w:rsidP="00C44751">
            <w:pPr>
              <w:pStyle w:val="TableText"/>
            </w:pPr>
            <w:r>
              <w:t>urn:oid:2.16.840.1.113883.5.60</w:t>
            </w:r>
          </w:p>
        </w:tc>
        <w:tc>
          <w:tcPr>
            <w:tcW w:w="2520" w:type="dxa"/>
          </w:tcPr>
          <w:p w14:paraId="358C9786" w14:textId="77777777" w:rsidR="00935062" w:rsidRDefault="00935062" w:rsidP="00C44751">
            <w:pPr>
              <w:pStyle w:val="TableText"/>
            </w:pPr>
            <w:r>
              <w:t>Expressed spoken</w:t>
            </w:r>
          </w:p>
        </w:tc>
      </w:tr>
      <w:tr w:rsidR="00935062" w14:paraId="7F0F8F93" w14:textId="77777777" w:rsidTr="00C44751">
        <w:trPr>
          <w:jc w:val="center"/>
        </w:trPr>
        <w:tc>
          <w:tcPr>
            <w:tcW w:w="1170" w:type="dxa"/>
          </w:tcPr>
          <w:p w14:paraId="5A93561D" w14:textId="77777777" w:rsidR="00935062" w:rsidRDefault="00935062" w:rsidP="00C44751">
            <w:pPr>
              <w:pStyle w:val="TableText"/>
            </w:pPr>
            <w:r>
              <w:t>EWR</w:t>
            </w:r>
          </w:p>
        </w:tc>
        <w:tc>
          <w:tcPr>
            <w:tcW w:w="3195" w:type="dxa"/>
          </w:tcPr>
          <w:p w14:paraId="615B88CD" w14:textId="77777777" w:rsidR="00935062" w:rsidRDefault="00935062" w:rsidP="00C44751">
            <w:pPr>
              <w:pStyle w:val="TableText"/>
            </w:pPr>
            <w:r>
              <w:t>HL7LanguageAbilityMode</w:t>
            </w:r>
          </w:p>
        </w:tc>
        <w:tc>
          <w:tcPr>
            <w:tcW w:w="3195" w:type="dxa"/>
          </w:tcPr>
          <w:p w14:paraId="0F9BFA64" w14:textId="77777777" w:rsidR="00935062" w:rsidRDefault="00935062" w:rsidP="00C44751">
            <w:pPr>
              <w:pStyle w:val="TableText"/>
            </w:pPr>
            <w:r>
              <w:t>urn:oid:2.16.840.1.113883.5.60</w:t>
            </w:r>
          </w:p>
        </w:tc>
        <w:tc>
          <w:tcPr>
            <w:tcW w:w="2520" w:type="dxa"/>
          </w:tcPr>
          <w:p w14:paraId="6DE1809A" w14:textId="77777777" w:rsidR="00935062" w:rsidRDefault="00935062" w:rsidP="00C44751">
            <w:pPr>
              <w:pStyle w:val="TableText"/>
            </w:pPr>
            <w:r>
              <w:t>Expressed written</w:t>
            </w:r>
          </w:p>
        </w:tc>
      </w:tr>
      <w:tr w:rsidR="00935062" w14:paraId="179811E9" w14:textId="77777777" w:rsidTr="00C44751">
        <w:trPr>
          <w:jc w:val="center"/>
        </w:trPr>
        <w:tc>
          <w:tcPr>
            <w:tcW w:w="1170" w:type="dxa"/>
          </w:tcPr>
          <w:p w14:paraId="1303EF85" w14:textId="77777777" w:rsidR="00935062" w:rsidRDefault="00935062" w:rsidP="00C44751">
            <w:pPr>
              <w:pStyle w:val="TableText"/>
            </w:pPr>
            <w:r>
              <w:t>RSGN</w:t>
            </w:r>
          </w:p>
        </w:tc>
        <w:tc>
          <w:tcPr>
            <w:tcW w:w="3195" w:type="dxa"/>
          </w:tcPr>
          <w:p w14:paraId="19087133" w14:textId="77777777" w:rsidR="00935062" w:rsidRDefault="00935062" w:rsidP="00C44751">
            <w:pPr>
              <w:pStyle w:val="TableText"/>
            </w:pPr>
            <w:r>
              <w:t>HL7LanguageAbilityMode</w:t>
            </w:r>
          </w:p>
        </w:tc>
        <w:tc>
          <w:tcPr>
            <w:tcW w:w="3195" w:type="dxa"/>
          </w:tcPr>
          <w:p w14:paraId="73EB679F" w14:textId="77777777" w:rsidR="00935062" w:rsidRDefault="00935062" w:rsidP="00C44751">
            <w:pPr>
              <w:pStyle w:val="TableText"/>
            </w:pPr>
            <w:r>
              <w:t>urn:oid:2.16.840.1.113883.5.60</w:t>
            </w:r>
          </w:p>
        </w:tc>
        <w:tc>
          <w:tcPr>
            <w:tcW w:w="2520" w:type="dxa"/>
          </w:tcPr>
          <w:p w14:paraId="28F34483" w14:textId="77777777" w:rsidR="00935062" w:rsidRDefault="00935062" w:rsidP="00C44751">
            <w:pPr>
              <w:pStyle w:val="TableText"/>
            </w:pPr>
            <w:r>
              <w:t>Received signed</w:t>
            </w:r>
          </w:p>
        </w:tc>
      </w:tr>
      <w:tr w:rsidR="00935062" w14:paraId="3575ACB4" w14:textId="77777777" w:rsidTr="00C44751">
        <w:trPr>
          <w:jc w:val="center"/>
        </w:trPr>
        <w:tc>
          <w:tcPr>
            <w:tcW w:w="1170" w:type="dxa"/>
          </w:tcPr>
          <w:p w14:paraId="3FF3D396" w14:textId="77777777" w:rsidR="00935062" w:rsidRDefault="00935062" w:rsidP="00C44751">
            <w:pPr>
              <w:pStyle w:val="TableText"/>
            </w:pPr>
            <w:r>
              <w:t>RSP</w:t>
            </w:r>
          </w:p>
        </w:tc>
        <w:tc>
          <w:tcPr>
            <w:tcW w:w="3195" w:type="dxa"/>
          </w:tcPr>
          <w:p w14:paraId="08090753" w14:textId="77777777" w:rsidR="00935062" w:rsidRDefault="00935062" w:rsidP="00C44751">
            <w:pPr>
              <w:pStyle w:val="TableText"/>
            </w:pPr>
            <w:r>
              <w:t>HL7LanguageAbilityMode</w:t>
            </w:r>
          </w:p>
        </w:tc>
        <w:tc>
          <w:tcPr>
            <w:tcW w:w="3195" w:type="dxa"/>
          </w:tcPr>
          <w:p w14:paraId="5D6AA8DB" w14:textId="77777777" w:rsidR="00935062" w:rsidRDefault="00935062" w:rsidP="00C44751">
            <w:pPr>
              <w:pStyle w:val="TableText"/>
            </w:pPr>
            <w:r>
              <w:t>urn:oid:2.16.840.1.113883.5.60</w:t>
            </w:r>
          </w:p>
        </w:tc>
        <w:tc>
          <w:tcPr>
            <w:tcW w:w="2520" w:type="dxa"/>
          </w:tcPr>
          <w:p w14:paraId="5FDCD21E" w14:textId="77777777" w:rsidR="00935062" w:rsidRDefault="00935062" w:rsidP="00C44751">
            <w:pPr>
              <w:pStyle w:val="TableText"/>
            </w:pPr>
            <w:r>
              <w:t>Received spoken</w:t>
            </w:r>
          </w:p>
        </w:tc>
      </w:tr>
      <w:tr w:rsidR="00935062" w14:paraId="51EA0077" w14:textId="77777777" w:rsidTr="00C44751">
        <w:trPr>
          <w:jc w:val="center"/>
        </w:trPr>
        <w:tc>
          <w:tcPr>
            <w:tcW w:w="1170" w:type="dxa"/>
          </w:tcPr>
          <w:p w14:paraId="7E6F4D21" w14:textId="77777777" w:rsidR="00935062" w:rsidRDefault="00935062" w:rsidP="00C44751">
            <w:pPr>
              <w:pStyle w:val="TableText"/>
            </w:pPr>
            <w:r>
              <w:t>RWR</w:t>
            </w:r>
          </w:p>
        </w:tc>
        <w:tc>
          <w:tcPr>
            <w:tcW w:w="3195" w:type="dxa"/>
          </w:tcPr>
          <w:p w14:paraId="0EEEDFBB" w14:textId="77777777" w:rsidR="00935062" w:rsidRDefault="00935062" w:rsidP="00C44751">
            <w:pPr>
              <w:pStyle w:val="TableText"/>
            </w:pPr>
            <w:r>
              <w:t>HL7LanguageAbilityMode</w:t>
            </w:r>
          </w:p>
        </w:tc>
        <w:tc>
          <w:tcPr>
            <w:tcW w:w="3195" w:type="dxa"/>
          </w:tcPr>
          <w:p w14:paraId="7D09BC68" w14:textId="77777777" w:rsidR="00935062" w:rsidRDefault="00935062" w:rsidP="00C44751">
            <w:pPr>
              <w:pStyle w:val="TableText"/>
            </w:pPr>
            <w:r>
              <w:t>urn:oid:2.16.840.1.113883.5.60</w:t>
            </w:r>
          </w:p>
        </w:tc>
        <w:tc>
          <w:tcPr>
            <w:tcW w:w="2520" w:type="dxa"/>
          </w:tcPr>
          <w:p w14:paraId="798DD9D0" w14:textId="77777777" w:rsidR="00935062" w:rsidRDefault="00935062" w:rsidP="00C44751">
            <w:pPr>
              <w:pStyle w:val="TableText"/>
            </w:pPr>
            <w:r>
              <w:t>Received written</w:t>
            </w:r>
          </w:p>
        </w:tc>
      </w:tr>
    </w:tbl>
    <w:p w14:paraId="1920B178" w14:textId="77777777" w:rsidR="00935062" w:rsidRDefault="00935062" w:rsidP="00935062">
      <w:pPr>
        <w:pStyle w:val="BodyText"/>
      </w:pPr>
    </w:p>
    <w:p w14:paraId="16451313" w14:textId="71C8F9B0" w:rsidR="00935062" w:rsidRDefault="00935062" w:rsidP="00935062">
      <w:pPr>
        <w:pStyle w:val="Caption"/>
      </w:pPr>
      <w:bookmarkStart w:id="4260" w:name="_Toc78973016"/>
      <w:bookmarkStart w:id="4261" w:name="_Toc118244708"/>
      <w:r>
        <w:t xml:space="preserve">Table </w:t>
      </w:r>
      <w:r>
        <w:fldChar w:fldCharType="begin"/>
      </w:r>
      <w:r>
        <w:instrText>SEQ Table \* ARABIC</w:instrText>
      </w:r>
      <w:r>
        <w:fldChar w:fldCharType="separate"/>
      </w:r>
      <w:r w:rsidR="00A21BC2">
        <w:t>297</w:t>
      </w:r>
      <w:r>
        <w:fldChar w:fldCharType="end"/>
      </w:r>
      <w:r>
        <w:t xml:space="preserve">: </w:t>
      </w:r>
      <w:bookmarkStart w:id="4262" w:name="LanguageAbilityProficiency"/>
      <w:r>
        <w:t>LanguageAbilityProficiency</w:t>
      </w:r>
      <w:bookmarkEnd w:id="4260"/>
      <w:bookmarkEnd w:id="4261"/>
      <w:bookmarkEnd w:id="426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3E339DAD" w14:textId="77777777" w:rsidTr="00C44751">
        <w:trPr>
          <w:jc w:val="center"/>
        </w:trPr>
        <w:tc>
          <w:tcPr>
            <w:tcW w:w="1440" w:type="dxa"/>
            <w:gridSpan w:val="4"/>
          </w:tcPr>
          <w:p w14:paraId="72F98881" w14:textId="77777777" w:rsidR="00935062" w:rsidRDefault="00935062" w:rsidP="00C44751">
            <w:pPr>
              <w:pStyle w:val="TableText"/>
            </w:pPr>
            <w:r>
              <w:t>Value Set: LanguageAbilityProficiency urn:oid:2.16.840.1.113883.1.11.12199</w:t>
            </w:r>
          </w:p>
          <w:p w14:paraId="69F6BD70" w14:textId="77777777" w:rsidR="00935062" w:rsidRDefault="00935062" w:rsidP="00C44751">
            <w:pPr>
              <w:pStyle w:val="TableText"/>
            </w:pPr>
            <w:r>
              <w:t>(Clinical Focus: A person's level of proficiency in a language),(Data Element Scope: ),(Inclusion Criteria: ),(Exclusion Criteria: )</w:t>
            </w:r>
            <w:r>
              <w:br/>
            </w:r>
            <w:r>
              <w:br/>
              <w:t>This value set was imported on 6/25/2019 with a version of 20190425.</w:t>
            </w:r>
          </w:p>
          <w:p w14:paraId="39CE6634" w14:textId="77777777" w:rsidR="00935062" w:rsidRDefault="00935062" w:rsidP="00C44751">
            <w:pPr>
              <w:pStyle w:val="TableText"/>
            </w:pPr>
            <w:r>
              <w:t xml:space="preserve">Value Set Source: </w:t>
            </w:r>
            <w:hyperlink r:id="rId27" w:history="1">
              <w:r>
                <w:rPr>
                  <w:rStyle w:val="HyperlinkCourierBold"/>
                </w:rPr>
                <w:t>https://vsac.nlm.nih.gov/valueset/2.16.840.1.113883.1.11.12199/expansion</w:t>
              </w:r>
            </w:hyperlink>
          </w:p>
        </w:tc>
      </w:tr>
      <w:tr w:rsidR="00935062" w14:paraId="68544F6A" w14:textId="77777777" w:rsidTr="00C44751">
        <w:trPr>
          <w:cantSplit/>
          <w:tblHeader/>
          <w:jc w:val="center"/>
        </w:trPr>
        <w:tc>
          <w:tcPr>
            <w:tcW w:w="1560" w:type="dxa"/>
            <w:shd w:val="clear" w:color="auto" w:fill="E6E6E6"/>
          </w:tcPr>
          <w:p w14:paraId="5D34C5F2" w14:textId="77777777" w:rsidR="00935062" w:rsidRDefault="00935062" w:rsidP="00C44751">
            <w:pPr>
              <w:pStyle w:val="TableHead"/>
            </w:pPr>
            <w:r>
              <w:t>Code</w:t>
            </w:r>
          </w:p>
        </w:tc>
        <w:tc>
          <w:tcPr>
            <w:tcW w:w="3000" w:type="dxa"/>
            <w:shd w:val="clear" w:color="auto" w:fill="E6E6E6"/>
          </w:tcPr>
          <w:p w14:paraId="4C9AB56C" w14:textId="77777777" w:rsidR="00935062" w:rsidRDefault="00935062" w:rsidP="00C44751">
            <w:pPr>
              <w:pStyle w:val="TableHead"/>
            </w:pPr>
            <w:r>
              <w:t>Code System</w:t>
            </w:r>
          </w:p>
        </w:tc>
        <w:tc>
          <w:tcPr>
            <w:tcW w:w="3000" w:type="dxa"/>
            <w:shd w:val="clear" w:color="auto" w:fill="E6E6E6"/>
          </w:tcPr>
          <w:p w14:paraId="662EC846" w14:textId="77777777" w:rsidR="00935062" w:rsidRDefault="00935062" w:rsidP="00C44751">
            <w:pPr>
              <w:pStyle w:val="TableHead"/>
            </w:pPr>
            <w:r>
              <w:t>Code System OID</w:t>
            </w:r>
          </w:p>
        </w:tc>
        <w:tc>
          <w:tcPr>
            <w:tcW w:w="2520" w:type="dxa"/>
            <w:shd w:val="clear" w:color="auto" w:fill="E6E6E6"/>
          </w:tcPr>
          <w:p w14:paraId="2BC60FAE" w14:textId="77777777" w:rsidR="00935062" w:rsidRDefault="00935062" w:rsidP="00C44751">
            <w:pPr>
              <w:pStyle w:val="TableHead"/>
            </w:pPr>
            <w:r>
              <w:t>Print Name</w:t>
            </w:r>
          </w:p>
        </w:tc>
      </w:tr>
      <w:tr w:rsidR="00935062" w14:paraId="372A67D0" w14:textId="77777777" w:rsidTr="00C44751">
        <w:trPr>
          <w:jc w:val="center"/>
        </w:trPr>
        <w:tc>
          <w:tcPr>
            <w:tcW w:w="1170" w:type="dxa"/>
          </w:tcPr>
          <w:p w14:paraId="0577811C" w14:textId="77777777" w:rsidR="00935062" w:rsidRDefault="00935062" w:rsidP="00C44751">
            <w:pPr>
              <w:pStyle w:val="TableText"/>
            </w:pPr>
            <w:r>
              <w:t>E</w:t>
            </w:r>
          </w:p>
        </w:tc>
        <w:tc>
          <w:tcPr>
            <w:tcW w:w="3195" w:type="dxa"/>
          </w:tcPr>
          <w:p w14:paraId="54A0BC5A" w14:textId="77777777" w:rsidR="00935062" w:rsidRDefault="00935062" w:rsidP="00C44751">
            <w:pPr>
              <w:pStyle w:val="TableText"/>
            </w:pPr>
            <w:r>
              <w:t>HL7LanguageAbilityProficiency</w:t>
            </w:r>
          </w:p>
        </w:tc>
        <w:tc>
          <w:tcPr>
            <w:tcW w:w="3195" w:type="dxa"/>
          </w:tcPr>
          <w:p w14:paraId="3566B6D7" w14:textId="77777777" w:rsidR="00935062" w:rsidRDefault="00935062" w:rsidP="00C44751">
            <w:pPr>
              <w:pStyle w:val="TableText"/>
            </w:pPr>
            <w:r>
              <w:t>urn:oid:2.16.840.1.113883.5.61</w:t>
            </w:r>
          </w:p>
        </w:tc>
        <w:tc>
          <w:tcPr>
            <w:tcW w:w="2520" w:type="dxa"/>
          </w:tcPr>
          <w:p w14:paraId="40813065" w14:textId="77777777" w:rsidR="00935062" w:rsidRDefault="00935062" w:rsidP="00C44751">
            <w:pPr>
              <w:pStyle w:val="TableText"/>
            </w:pPr>
            <w:r>
              <w:t>Excellent</w:t>
            </w:r>
          </w:p>
        </w:tc>
      </w:tr>
      <w:tr w:rsidR="00935062" w14:paraId="6F2B8B74" w14:textId="77777777" w:rsidTr="00C44751">
        <w:trPr>
          <w:jc w:val="center"/>
        </w:trPr>
        <w:tc>
          <w:tcPr>
            <w:tcW w:w="1170" w:type="dxa"/>
          </w:tcPr>
          <w:p w14:paraId="70DD5739" w14:textId="77777777" w:rsidR="00935062" w:rsidRDefault="00935062" w:rsidP="00C44751">
            <w:pPr>
              <w:pStyle w:val="TableText"/>
            </w:pPr>
            <w:r>
              <w:t>F</w:t>
            </w:r>
          </w:p>
        </w:tc>
        <w:tc>
          <w:tcPr>
            <w:tcW w:w="3195" w:type="dxa"/>
          </w:tcPr>
          <w:p w14:paraId="76681C8A" w14:textId="77777777" w:rsidR="00935062" w:rsidRDefault="00935062" w:rsidP="00C44751">
            <w:pPr>
              <w:pStyle w:val="TableText"/>
            </w:pPr>
            <w:r>
              <w:t>HL7LanguageAbilityProficiency</w:t>
            </w:r>
          </w:p>
        </w:tc>
        <w:tc>
          <w:tcPr>
            <w:tcW w:w="3195" w:type="dxa"/>
          </w:tcPr>
          <w:p w14:paraId="131BDDA3" w14:textId="77777777" w:rsidR="00935062" w:rsidRDefault="00935062" w:rsidP="00C44751">
            <w:pPr>
              <w:pStyle w:val="TableText"/>
            </w:pPr>
            <w:r>
              <w:t>urn:oid:2.16.840.1.113883.5.61</w:t>
            </w:r>
          </w:p>
        </w:tc>
        <w:tc>
          <w:tcPr>
            <w:tcW w:w="2520" w:type="dxa"/>
          </w:tcPr>
          <w:p w14:paraId="2F12614D" w14:textId="77777777" w:rsidR="00935062" w:rsidRDefault="00935062" w:rsidP="00C44751">
            <w:pPr>
              <w:pStyle w:val="TableText"/>
            </w:pPr>
            <w:r>
              <w:t>Fair</w:t>
            </w:r>
          </w:p>
        </w:tc>
      </w:tr>
      <w:tr w:rsidR="00935062" w14:paraId="47F2D353" w14:textId="77777777" w:rsidTr="00C44751">
        <w:trPr>
          <w:jc w:val="center"/>
        </w:trPr>
        <w:tc>
          <w:tcPr>
            <w:tcW w:w="1170" w:type="dxa"/>
          </w:tcPr>
          <w:p w14:paraId="7491E217" w14:textId="77777777" w:rsidR="00935062" w:rsidRDefault="00935062" w:rsidP="00C44751">
            <w:pPr>
              <w:pStyle w:val="TableText"/>
            </w:pPr>
            <w:r>
              <w:t>G</w:t>
            </w:r>
          </w:p>
        </w:tc>
        <w:tc>
          <w:tcPr>
            <w:tcW w:w="3195" w:type="dxa"/>
          </w:tcPr>
          <w:p w14:paraId="1B9B7D6D" w14:textId="77777777" w:rsidR="00935062" w:rsidRDefault="00935062" w:rsidP="00C44751">
            <w:pPr>
              <w:pStyle w:val="TableText"/>
            </w:pPr>
            <w:r>
              <w:t>HL7LanguageAbilityProficiency</w:t>
            </w:r>
          </w:p>
        </w:tc>
        <w:tc>
          <w:tcPr>
            <w:tcW w:w="3195" w:type="dxa"/>
          </w:tcPr>
          <w:p w14:paraId="372775D2" w14:textId="77777777" w:rsidR="00935062" w:rsidRDefault="00935062" w:rsidP="00C44751">
            <w:pPr>
              <w:pStyle w:val="TableText"/>
            </w:pPr>
            <w:r>
              <w:t>urn:oid:2.16.840.1.113883.5.61</w:t>
            </w:r>
          </w:p>
        </w:tc>
        <w:tc>
          <w:tcPr>
            <w:tcW w:w="2520" w:type="dxa"/>
          </w:tcPr>
          <w:p w14:paraId="7FDFCE1B" w14:textId="77777777" w:rsidR="00935062" w:rsidRDefault="00935062" w:rsidP="00C44751">
            <w:pPr>
              <w:pStyle w:val="TableText"/>
            </w:pPr>
            <w:r>
              <w:t>Good</w:t>
            </w:r>
          </w:p>
        </w:tc>
      </w:tr>
      <w:tr w:rsidR="00935062" w14:paraId="5091037D" w14:textId="77777777" w:rsidTr="00C44751">
        <w:trPr>
          <w:jc w:val="center"/>
        </w:trPr>
        <w:tc>
          <w:tcPr>
            <w:tcW w:w="1170" w:type="dxa"/>
          </w:tcPr>
          <w:p w14:paraId="49A1F82F" w14:textId="77777777" w:rsidR="00935062" w:rsidRDefault="00935062" w:rsidP="00C44751">
            <w:pPr>
              <w:pStyle w:val="TableText"/>
            </w:pPr>
            <w:r>
              <w:t>P</w:t>
            </w:r>
          </w:p>
        </w:tc>
        <w:tc>
          <w:tcPr>
            <w:tcW w:w="3195" w:type="dxa"/>
          </w:tcPr>
          <w:p w14:paraId="65BB0587" w14:textId="77777777" w:rsidR="00935062" w:rsidRDefault="00935062" w:rsidP="00C44751">
            <w:pPr>
              <w:pStyle w:val="TableText"/>
            </w:pPr>
            <w:r>
              <w:t>HL7LanguageAbilityProficiency</w:t>
            </w:r>
          </w:p>
        </w:tc>
        <w:tc>
          <w:tcPr>
            <w:tcW w:w="3195" w:type="dxa"/>
          </w:tcPr>
          <w:p w14:paraId="52CFFFCE" w14:textId="77777777" w:rsidR="00935062" w:rsidRDefault="00935062" w:rsidP="00C44751">
            <w:pPr>
              <w:pStyle w:val="TableText"/>
            </w:pPr>
            <w:r>
              <w:t>urn:oid:2.16.840.1.113883.5.61</w:t>
            </w:r>
          </w:p>
        </w:tc>
        <w:tc>
          <w:tcPr>
            <w:tcW w:w="2520" w:type="dxa"/>
          </w:tcPr>
          <w:p w14:paraId="10957408" w14:textId="77777777" w:rsidR="00935062" w:rsidRDefault="00935062" w:rsidP="00C44751">
            <w:pPr>
              <w:pStyle w:val="TableText"/>
            </w:pPr>
            <w:r>
              <w:t>Poor</w:t>
            </w:r>
          </w:p>
        </w:tc>
      </w:tr>
    </w:tbl>
    <w:p w14:paraId="663FAF2B" w14:textId="77777777" w:rsidR="00935062" w:rsidRDefault="00935062" w:rsidP="00935062">
      <w:pPr>
        <w:pStyle w:val="BodyText"/>
      </w:pPr>
    </w:p>
    <w:p w14:paraId="342FFFE1" w14:textId="0BD9BC82" w:rsidR="00935062" w:rsidRDefault="00935062" w:rsidP="00935062">
      <w:pPr>
        <w:pStyle w:val="Caption"/>
      </w:pPr>
      <w:bookmarkStart w:id="4263" w:name="_Toc78973017"/>
      <w:bookmarkStart w:id="4264" w:name="_Toc118244709"/>
      <w:r>
        <w:lastRenderedPageBreak/>
        <w:t xml:space="preserve">Table </w:t>
      </w:r>
      <w:r>
        <w:fldChar w:fldCharType="begin"/>
      </w:r>
      <w:r>
        <w:instrText>SEQ Table \* ARABIC</w:instrText>
      </w:r>
      <w:r>
        <w:fldChar w:fldCharType="separate"/>
      </w:r>
      <w:r w:rsidR="00A21BC2">
        <w:t>298</w:t>
      </w:r>
      <w:r>
        <w:fldChar w:fldCharType="end"/>
      </w:r>
      <w:r>
        <w:t xml:space="preserve">: </w:t>
      </w:r>
      <w:bookmarkStart w:id="4265" w:name="Detailed_Ethnicity"/>
      <w:r>
        <w:t>Detailed Ethnicity</w:t>
      </w:r>
      <w:bookmarkEnd w:id="4263"/>
      <w:bookmarkEnd w:id="4264"/>
      <w:bookmarkEnd w:id="426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23E19D9C" w14:textId="77777777" w:rsidTr="00C44751">
        <w:trPr>
          <w:jc w:val="center"/>
        </w:trPr>
        <w:tc>
          <w:tcPr>
            <w:tcW w:w="1440" w:type="dxa"/>
            <w:gridSpan w:val="4"/>
          </w:tcPr>
          <w:p w14:paraId="30782CDC" w14:textId="77777777" w:rsidR="00935062" w:rsidRDefault="00935062" w:rsidP="00C44751">
            <w:pPr>
              <w:pStyle w:val="TableText"/>
            </w:pPr>
            <w:r>
              <w:t>Value Set: Detailed Ethnicity urn:oid:2.16.840.1.114222.4.11.877</w:t>
            </w:r>
          </w:p>
          <w:p w14:paraId="0D5DD0C3" w14:textId="77777777" w:rsidR="00935062" w:rsidRDefault="00935062" w:rsidP="00C44751">
            <w:pPr>
              <w:pStyle w:val="TableText"/>
            </w:pPr>
            <w:r>
              <w:t>(Clinical Focus: All concepts that can describe a person's "ethnicity" as defined by the United States Bureau of Census. This includes the US Office of Management and Budget (OMB) two top-level ethnicity categories, plus all the more detailed descendant ethnicity concepts used by the US Bureau of Census.),(Data Element Scope: Personal Demographic information, can be multiple.),(Inclusion Criteria: All descendant concepts from the concept "2133-7 Ethnicity", excluding that root concept, as derived from the Race and Ethnicity - CDC code system.),(Exclusion Criteria: Concepts that are not a descendant of "2133-7 Ethnicity", therefore, no concepts descendant from "1000-9 Race". Also the root concept "Ethnicity".)</w:t>
            </w:r>
            <w:r>
              <w:br/>
            </w:r>
            <w:r>
              <w:br/>
              <w:t>This value set was imported on 6/24/2019 with a version of 20190518.</w:t>
            </w:r>
          </w:p>
          <w:p w14:paraId="631E7E56" w14:textId="77777777" w:rsidR="00935062" w:rsidRDefault="00935062" w:rsidP="00C44751">
            <w:pPr>
              <w:pStyle w:val="TableText"/>
            </w:pPr>
            <w:r>
              <w:t xml:space="preserve">Value Set Source: </w:t>
            </w:r>
            <w:hyperlink r:id="rId28" w:history="1">
              <w:r>
                <w:rPr>
                  <w:rStyle w:val="HyperlinkCourierBold"/>
                </w:rPr>
                <w:t>https://vsac.nlm.nih.gov/valueset/2.16.840.1.114222.4.11.877/expansion</w:t>
              </w:r>
            </w:hyperlink>
          </w:p>
        </w:tc>
      </w:tr>
      <w:tr w:rsidR="00935062" w14:paraId="3C144054" w14:textId="77777777" w:rsidTr="00C44751">
        <w:trPr>
          <w:cantSplit/>
          <w:tblHeader/>
          <w:jc w:val="center"/>
        </w:trPr>
        <w:tc>
          <w:tcPr>
            <w:tcW w:w="1560" w:type="dxa"/>
            <w:shd w:val="clear" w:color="auto" w:fill="E6E6E6"/>
          </w:tcPr>
          <w:p w14:paraId="21682086" w14:textId="77777777" w:rsidR="00935062" w:rsidRDefault="00935062" w:rsidP="00C44751">
            <w:pPr>
              <w:pStyle w:val="TableHead"/>
            </w:pPr>
            <w:r>
              <w:t>Code</w:t>
            </w:r>
          </w:p>
        </w:tc>
        <w:tc>
          <w:tcPr>
            <w:tcW w:w="3000" w:type="dxa"/>
            <w:shd w:val="clear" w:color="auto" w:fill="E6E6E6"/>
          </w:tcPr>
          <w:p w14:paraId="32B466A8" w14:textId="77777777" w:rsidR="00935062" w:rsidRDefault="00935062" w:rsidP="00C44751">
            <w:pPr>
              <w:pStyle w:val="TableHead"/>
            </w:pPr>
            <w:r>
              <w:t>Code System</w:t>
            </w:r>
          </w:p>
        </w:tc>
        <w:tc>
          <w:tcPr>
            <w:tcW w:w="3000" w:type="dxa"/>
            <w:shd w:val="clear" w:color="auto" w:fill="E6E6E6"/>
          </w:tcPr>
          <w:p w14:paraId="4DD31ACA" w14:textId="77777777" w:rsidR="00935062" w:rsidRDefault="00935062" w:rsidP="00C44751">
            <w:pPr>
              <w:pStyle w:val="TableHead"/>
            </w:pPr>
            <w:r>
              <w:t>Code System OID</w:t>
            </w:r>
          </w:p>
        </w:tc>
        <w:tc>
          <w:tcPr>
            <w:tcW w:w="2520" w:type="dxa"/>
            <w:shd w:val="clear" w:color="auto" w:fill="E6E6E6"/>
          </w:tcPr>
          <w:p w14:paraId="36B79678" w14:textId="77777777" w:rsidR="00935062" w:rsidRDefault="00935062" w:rsidP="00C44751">
            <w:pPr>
              <w:pStyle w:val="TableHead"/>
            </w:pPr>
            <w:r>
              <w:t>Print Name</w:t>
            </w:r>
          </w:p>
        </w:tc>
      </w:tr>
      <w:tr w:rsidR="00935062" w14:paraId="0C94E569" w14:textId="77777777" w:rsidTr="00C44751">
        <w:trPr>
          <w:jc w:val="center"/>
        </w:trPr>
        <w:tc>
          <w:tcPr>
            <w:tcW w:w="1170" w:type="dxa"/>
          </w:tcPr>
          <w:p w14:paraId="6FF49BF9" w14:textId="77777777" w:rsidR="00935062" w:rsidRDefault="00935062" w:rsidP="00C44751">
            <w:pPr>
              <w:pStyle w:val="TableText"/>
            </w:pPr>
            <w:r>
              <w:t>2137-8</w:t>
            </w:r>
          </w:p>
        </w:tc>
        <w:tc>
          <w:tcPr>
            <w:tcW w:w="3195" w:type="dxa"/>
          </w:tcPr>
          <w:p w14:paraId="161087E9" w14:textId="77777777" w:rsidR="00935062" w:rsidRDefault="00935062" w:rsidP="00C44751">
            <w:pPr>
              <w:pStyle w:val="TableText"/>
            </w:pPr>
            <w:r>
              <w:t>Race &amp; Ethnicity - CDC</w:t>
            </w:r>
          </w:p>
        </w:tc>
        <w:tc>
          <w:tcPr>
            <w:tcW w:w="3195" w:type="dxa"/>
          </w:tcPr>
          <w:p w14:paraId="133AB137" w14:textId="77777777" w:rsidR="00935062" w:rsidRDefault="00935062" w:rsidP="00C44751">
            <w:pPr>
              <w:pStyle w:val="TableText"/>
            </w:pPr>
            <w:r>
              <w:t>urn:oid:2.16.840.1.113883.6.238</w:t>
            </w:r>
          </w:p>
        </w:tc>
        <w:tc>
          <w:tcPr>
            <w:tcW w:w="2520" w:type="dxa"/>
          </w:tcPr>
          <w:p w14:paraId="4DAD4DF7" w14:textId="77777777" w:rsidR="00935062" w:rsidRDefault="00935062" w:rsidP="00C44751">
            <w:pPr>
              <w:pStyle w:val="TableText"/>
            </w:pPr>
            <w:r>
              <w:t>Spaniard</w:t>
            </w:r>
          </w:p>
        </w:tc>
      </w:tr>
      <w:tr w:rsidR="00935062" w14:paraId="390D91A5" w14:textId="77777777" w:rsidTr="00C44751">
        <w:trPr>
          <w:jc w:val="center"/>
        </w:trPr>
        <w:tc>
          <w:tcPr>
            <w:tcW w:w="1170" w:type="dxa"/>
          </w:tcPr>
          <w:p w14:paraId="4731971B" w14:textId="77777777" w:rsidR="00935062" w:rsidRDefault="00935062" w:rsidP="00C44751">
            <w:pPr>
              <w:pStyle w:val="TableText"/>
            </w:pPr>
            <w:r>
              <w:t>2138-6</w:t>
            </w:r>
          </w:p>
        </w:tc>
        <w:tc>
          <w:tcPr>
            <w:tcW w:w="3195" w:type="dxa"/>
          </w:tcPr>
          <w:p w14:paraId="547EB5DB" w14:textId="77777777" w:rsidR="00935062" w:rsidRDefault="00935062" w:rsidP="00C44751">
            <w:pPr>
              <w:pStyle w:val="TableText"/>
            </w:pPr>
            <w:r>
              <w:t>Race &amp; Ethnicity - CDC</w:t>
            </w:r>
          </w:p>
        </w:tc>
        <w:tc>
          <w:tcPr>
            <w:tcW w:w="3195" w:type="dxa"/>
          </w:tcPr>
          <w:p w14:paraId="1C13849A" w14:textId="77777777" w:rsidR="00935062" w:rsidRDefault="00935062" w:rsidP="00C44751">
            <w:pPr>
              <w:pStyle w:val="TableText"/>
            </w:pPr>
            <w:r>
              <w:t>urn:oid:2.16.840.1.113883.6.238</w:t>
            </w:r>
          </w:p>
        </w:tc>
        <w:tc>
          <w:tcPr>
            <w:tcW w:w="2520" w:type="dxa"/>
          </w:tcPr>
          <w:p w14:paraId="33D2CCF5" w14:textId="77777777" w:rsidR="00935062" w:rsidRDefault="00935062" w:rsidP="00C44751">
            <w:pPr>
              <w:pStyle w:val="TableText"/>
            </w:pPr>
            <w:r>
              <w:t>Andalusian</w:t>
            </w:r>
          </w:p>
        </w:tc>
      </w:tr>
      <w:tr w:rsidR="00935062" w14:paraId="63C2B9EF" w14:textId="77777777" w:rsidTr="00C44751">
        <w:trPr>
          <w:jc w:val="center"/>
        </w:trPr>
        <w:tc>
          <w:tcPr>
            <w:tcW w:w="1170" w:type="dxa"/>
          </w:tcPr>
          <w:p w14:paraId="58993B16" w14:textId="77777777" w:rsidR="00935062" w:rsidRDefault="00935062" w:rsidP="00C44751">
            <w:pPr>
              <w:pStyle w:val="TableText"/>
            </w:pPr>
            <w:r>
              <w:t>2139-4</w:t>
            </w:r>
          </w:p>
        </w:tc>
        <w:tc>
          <w:tcPr>
            <w:tcW w:w="3195" w:type="dxa"/>
          </w:tcPr>
          <w:p w14:paraId="097C9429" w14:textId="77777777" w:rsidR="00935062" w:rsidRDefault="00935062" w:rsidP="00C44751">
            <w:pPr>
              <w:pStyle w:val="TableText"/>
            </w:pPr>
            <w:r>
              <w:t>Race &amp; Ethnicity - CDC</w:t>
            </w:r>
          </w:p>
        </w:tc>
        <w:tc>
          <w:tcPr>
            <w:tcW w:w="3195" w:type="dxa"/>
          </w:tcPr>
          <w:p w14:paraId="0B4CA238" w14:textId="77777777" w:rsidR="00935062" w:rsidRDefault="00935062" w:rsidP="00C44751">
            <w:pPr>
              <w:pStyle w:val="TableText"/>
            </w:pPr>
            <w:r>
              <w:t>urn:oid:2.16.840.1.113883.6.238</w:t>
            </w:r>
          </w:p>
        </w:tc>
        <w:tc>
          <w:tcPr>
            <w:tcW w:w="2520" w:type="dxa"/>
          </w:tcPr>
          <w:p w14:paraId="15F7F019" w14:textId="77777777" w:rsidR="00935062" w:rsidRDefault="00935062" w:rsidP="00C44751">
            <w:pPr>
              <w:pStyle w:val="TableText"/>
            </w:pPr>
            <w:r>
              <w:t>Asturian</w:t>
            </w:r>
          </w:p>
        </w:tc>
      </w:tr>
      <w:tr w:rsidR="00935062" w14:paraId="30C10234" w14:textId="77777777" w:rsidTr="00C44751">
        <w:trPr>
          <w:jc w:val="center"/>
        </w:trPr>
        <w:tc>
          <w:tcPr>
            <w:tcW w:w="1170" w:type="dxa"/>
          </w:tcPr>
          <w:p w14:paraId="4063F146" w14:textId="77777777" w:rsidR="00935062" w:rsidRDefault="00935062" w:rsidP="00C44751">
            <w:pPr>
              <w:pStyle w:val="TableText"/>
            </w:pPr>
            <w:r>
              <w:t>2140-2</w:t>
            </w:r>
          </w:p>
        </w:tc>
        <w:tc>
          <w:tcPr>
            <w:tcW w:w="3195" w:type="dxa"/>
          </w:tcPr>
          <w:p w14:paraId="552BD009" w14:textId="77777777" w:rsidR="00935062" w:rsidRDefault="00935062" w:rsidP="00C44751">
            <w:pPr>
              <w:pStyle w:val="TableText"/>
            </w:pPr>
            <w:r>
              <w:t>Race &amp; Ethnicity - CDC</w:t>
            </w:r>
          </w:p>
        </w:tc>
        <w:tc>
          <w:tcPr>
            <w:tcW w:w="3195" w:type="dxa"/>
          </w:tcPr>
          <w:p w14:paraId="0CD8DFA9" w14:textId="77777777" w:rsidR="00935062" w:rsidRDefault="00935062" w:rsidP="00C44751">
            <w:pPr>
              <w:pStyle w:val="TableText"/>
            </w:pPr>
            <w:r>
              <w:t>urn:oid:2.16.840.1.113883.6.238</w:t>
            </w:r>
          </w:p>
        </w:tc>
        <w:tc>
          <w:tcPr>
            <w:tcW w:w="2520" w:type="dxa"/>
          </w:tcPr>
          <w:p w14:paraId="77090991" w14:textId="77777777" w:rsidR="00935062" w:rsidRDefault="00935062" w:rsidP="00C44751">
            <w:pPr>
              <w:pStyle w:val="TableText"/>
            </w:pPr>
            <w:r>
              <w:t>Castillian</w:t>
            </w:r>
          </w:p>
        </w:tc>
      </w:tr>
      <w:tr w:rsidR="00935062" w14:paraId="7610B0EC" w14:textId="77777777" w:rsidTr="00C44751">
        <w:trPr>
          <w:jc w:val="center"/>
        </w:trPr>
        <w:tc>
          <w:tcPr>
            <w:tcW w:w="1170" w:type="dxa"/>
          </w:tcPr>
          <w:p w14:paraId="777E488C" w14:textId="77777777" w:rsidR="00935062" w:rsidRDefault="00935062" w:rsidP="00C44751">
            <w:pPr>
              <w:pStyle w:val="TableText"/>
            </w:pPr>
            <w:r>
              <w:t>2141-0</w:t>
            </w:r>
          </w:p>
        </w:tc>
        <w:tc>
          <w:tcPr>
            <w:tcW w:w="3195" w:type="dxa"/>
          </w:tcPr>
          <w:p w14:paraId="42B223E3" w14:textId="77777777" w:rsidR="00935062" w:rsidRDefault="00935062" w:rsidP="00C44751">
            <w:pPr>
              <w:pStyle w:val="TableText"/>
            </w:pPr>
            <w:r>
              <w:t>Race &amp; Ethnicity - CDC</w:t>
            </w:r>
          </w:p>
        </w:tc>
        <w:tc>
          <w:tcPr>
            <w:tcW w:w="3195" w:type="dxa"/>
          </w:tcPr>
          <w:p w14:paraId="47178D36" w14:textId="77777777" w:rsidR="00935062" w:rsidRDefault="00935062" w:rsidP="00C44751">
            <w:pPr>
              <w:pStyle w:val="TableText"/>
            </w:pPr>
            <w:r>
              <w:t>urn:oid:2.16.840.1.113883.6.238</w:t>
            </w:r>
          </w:p>
        </w:tc>
        <w:tc>
          <w:tcPr>
            <w:tcW w:w="2520" w:type="dxa"/>
          </w:tcPr>
          <w:p w14:paraId="6D9130F9" w14:textId="77777777" w:rsidR="00935062" w:rsidRDefault="00935062" w:rsidP="00C44751">
            <w:pPr>
              <w:pStyle w:val="TableText"/>
            </w:pPr>
            <w:r>
              <w:t>Catalonian</w:t>
            </w:r>
          </w:p>
        </w:tc>
      </w:tr>
      <w:tr w:rsidR="00935062" w14:paraId="688BFC71" w14:textId="77777777" w:rsidTr="00C44751">
        <w:trPr>
          <w:jc w:val="center"/>
        </w:trPr>
        <w:tc>
          <w:tcPr>
            <w:tcW w:w="1170" w:type="dxa"/>
          </w:tcPr>
          <w:p w14:paraId="7960404C" w14:textId="77777777" w:rsidR="00935062" w:rsidRDefault="00935062" w:rsidP="00C44751">
            <w:pPr>
              <w:pStyle w:val="TableText"/>
            </w:pPr>
            <w:r>
              <w:t>2142-8</w:t>
            </w:r>
          </w:p>
        </w:tc>
        <w:tc>
          <w:tcPr>
            <w:tcW w:w="3195" w:type="dxa"/>
          </w:tcPr>
          <w:p w14:paraId="7C8F9978" w14:textId="77777777" w:rsidR="00935062" w:rsidRDefault="00935062" w:rsidP="00C44751">
            <w:pPr>
              <w:pStyle w:val="TableText"/>
            </w:pPr>
            <w:r>
              <w:t>Race &amp; Ethnicity - CDC</w:t>
            </w:r>
          </w:p>
        </w:tc>
        <w:tc>
          <w:tcPr>
            <w:tcW w:w="3195" w:type="dxa"/>
          </w:tcPr>
          <w:p w14:paraId="2BFF8628" w14:textId="77777777" w:rsidR="00935062" w:rsidRDefault="00935062" w:rsidP="00C44751">
            <w:pPr>
              <w:pStyle w:val="TableText"/>
            </w:pPr>
            <w:r>
              <w:t>urn:oid:2.16.840.1.113883.6.238</w:t>
            </w:r>
          </w:p>
        </w:tc>
        <w:tc>
          <w:tcPr>
            <w:tcW w:w="2520" w:type="dxa"/>
          </w:tcPr>
          <w:p w14:paraId="04CA8639" w14:textId="77777777" w:rsidR="00935062" w:rsidRDefault="00935062" w:rsidP="00C44751">
            <w:pPr>
              <w:pStyle w:val="TableText"/>
            </w:pPr>
            <w:r>
              <w:t>Belearic Islander</w:t>
            </w:r>
          </w:p>
        </w:tc>
      </w:tr>
      <w:tr w:rsidR="00935062" w14:paraId="3DF8D737" w14:textId="77777777" w:rsidTr="00C44751">
        <w:trPr>
          <w:jc w:val="center"/>
        </w:trPr>
        <w:tc>
          <w:tcPr>
            <w:tcW w:w="1170" w:type="dxa"/>
          </w:tcPr>
          <w:p w14:paraId="5D605CAE" w14:textId="77777777" w:rsidR="00935062" w:rsidRDefault="00935062" w:rsidP="00C44751">
            <w:pPr>
              <w:pStyle w:val="TableText"/>
            </w:pPr>
            <w:r>
              <w:t>2143-6</w:t>
            </w:r>
          </w:p>
        </w:tc>
        <w:tc>
          <w:tcPr>
            <w:tcW w:w="3195" w:type="dxa"/>
          </w:tcPr>
          <w:p w14:paraId="54D0730D" w14:textId="77777777" w:rsidR="00935062" w:rsidRDefault="00935062" w:rsidP="00C44751">
            <w:pPr>
              <w:pStyle w:val="TableText"/>
            </w:pPr>
            <w:r>
              <w:t>Race &amp; Ethnicity - CDC</w:t>
            </w:r>
          </w:p>
        </w:tc>
        <w:tc>
          <w:tcPr>
            <w:tcW w:w="3195" w:type="dxa"/>
          </w:tcPr>
          <w:p w14:paraId="5BDA8C84" w14:textId="77777777" w:rsidR="00935062" w:rsidRDefault="00935062" w:rsidP="00C44751">
            <w:pPr>
              <w:pStyle w:val="TableText"/>
            </w:pPr>
            <w:r>
              <w:t>urn:oid:2.16.840.1.113883.6.238</w:t>
            </w:r>
          </w:p>
        </w:tc>
        <w:tc>
          <w:tcPr>
            <w:tcW w:w="2520" w:type="dxa"/>
          </w:tcPr>
          <w:p w14:paraId="6A4D9924" w14:textId="77777777" w:rsidR="00935062" w:rsidRDefault="00935062" w:rsidP="00C44751">
            <w:pPr>
              <w:pStyle w:val="TableText"/>
            </w:pPr>
            <w:r>
              <w:t>Gallego</w:t>
            </w:r>
          </w:p>
        </w:tc>
      </w:tr>
      <w:tr w:rsidR="00935062" w14:paraId="1EA63973" w14:textId="77777777" w:rsidTr="00C44751">
        <w:trPr>
          <w:jc w:val="center"/>
        </w:trPr>
        <w:tc>
          <w:tcPr>
            <w:tcW w:w="1170" w:type="dxa"/>
          </w:tcPr>
          <w:p w14:paraId="0E652A5B" w14:textId="77777777" w:rsidR="00935062" w:rsidRDefault="00935062" w:rsidP="00C44751">
            <w:pPr>
              <w:pStyle w:val="TableText"/>
            </w:pPr>
            <w:r>
              <w:t>2144-4</w:t>
            </w:r>
          </w:p>
        </w:tc>
        <w:tc>
          <w:tcPr>
            <w:tcW w:w="3195" w:type="dxa"/>
          </w:tcPr>
          <w:p w14:paraId="5A16A293" w14:textId="77777777" w:rsidR="00935062" w:rsidRDefault="00935062" w:rsidP="00C44751">
            <w:pPr>
              <w:pStyle w:val="TableText"/>
            </w:pPr>
            <w:r>
              <w:t>Race &amp; Ethnicity - CDC</w:t>
            </w:r>
          </w:p>
        </w:tc>
        <w:tc>
          <w:tcPr>
            <w:tcW w:w="3195" w:type="dxa"/>
          </w:tcPr>
          <w:p w14:paraId="3167C01D" w14:textId="77777777" w:rsidR="00935062" w:rsidRDefault="00935062" w:rsidP="00C44751">
            <w:pPr>
              <w:pStyle w:val="TableText"/>
            </w:pPr>
            <w:r>
              <w:t>urn:oid:2.16.840.1.113883.6.238</w:t>
            </w:r>
          </w:p>
        </w:tc>
        <w:tc>
          <w:tcPr>
            <w:tcW w:w="2520" w:type="dxa"/>
          </w:tcPr>
          <w:p w14:paraId="7441E2C9" w14:textId="77777777" w:rsidR="00935062" w:rsidRDefault="00935062" w:rsidP="00C44751">
            <w:pPr>
              <w:pStyle w:val="TableText"/>
            </w:pPr>
            <w:r>
              <w:t>Valencian</w:t>
            </w:r>
          </w:p>
        </w:tc>
      </w:tr>
      <w:tr w:rsidR="00935062" w14:paraId="1377423C" w14:textId="77777777" w:rsidTr="00C44751">
        <w:trPr>
          <w:jc w:val="center"/>
        </w:trPr>
        <w:tc>
          <w:tcPr>
            <w:tcW w:w="1170" w:type="dxa"/>
          </w:tcPr>
          <w:p w14:paraId="69F6B123" w14:textId="77777777" w:rsidR="00935062" w:rsidRDefault="00935062" w:rsidP="00C44751">
            <w:pPr>
              <w:pStyle w:val="TableText"/>
            </w:pPr>
            <w:r>
              <w:t>2145-1</w:t>
            </w:r>
          </w:p>
        </w:tc>
        <w:tc>
          <w:tcPr>
            <w:tcW w:w="3195" w:type="dxa"/>
          </w:tcPr>
          <w:p w14:paraId="37F68D0B" w14:textId="77777777" w:rsidR="00935062" w:rsidRDefault="00935062" w:rsidP="00C44751">
            <w:pPr>
              <w:pStyle w:val="TableText"/>
            </w:pPr>
            <w:r>
              <w:t>Race &amp; Ethnicity - CDC</w:t>
            </w:r>
          </w:p>
        </w:tc>
        <w:tc>
          <w:tcPr>
            <w:tcW w:w="3195" w:type="dxa"/>
          </w:tcPr>
          <w:p w14:paraId="088DA61B" w14:textId="77777777" w:rsidR="00935062" w:rsidRDefault="00935062" w:rsidP="00C44751">
            <w:pPr>
              <w:pStyle w:val="TableText"/>
            </w:pPr>
            <w:r>
              <w:t>urn:oid:2.16.840.1.113883.6.238</w:t>
            </w:r>
          </w:p>
        </w:tc>
        <w:tc>
          <w:tcPr>
            <w:tcW w:w="2520" w:type="dxa"/>
          </w:tcPr>
          <w:p w14:paraId="3D2A1BBF" w14:textId="77777777" w:rsidR="00935062" w:rsidRDefault="00935062" w:rsidP="00C44751">
            <w:pPr>
              <w:pStyle w:val="TableText"/>
            </w:pPr>
            <w:r>
              <w:t>Canarian</w:t>
            </w:r>
          </w:p>
        </w:tc>
      </w:tr>
      <w:tr w:rsidR="00935062" w14:paraId="2D4B8230" w14:textId="77777777" w:rsidTr="00C44751">
        <w:trPr>
          <w:jc w:val="center"/>
        </w:trPr>
        <w:tc>
          <w:tcPr>
            <w:tcW w:w="1170" w:type="dxa"/>
          </w:tcPr>
          <w:p w14:paraId="6134B516" w14:textId="77777777" w:rsidR="00935062" w:rsidRDefault="00935062" w:rsidP="00C44751">
            <w:pPr>
              <w:pStyle w:val="TableText"/>
            </w:pPr>
            <w:r>
              <w:t>2146-9</w:t>
            </w:r>
          </w:p>
        </w:tc>
        <w:tc>
          <w:tcPr>
            <w:tcW w:w="3195" w:type="dxa"/>
          </w:tcPr>
          <w:p w14:paraId="3E13FD29" w14:textId="77777777" w:rsidR="00935062" w:rsidRDefault="00935062" w:rsidP="00C44751">
            <w:pPr>
              <w:pStyle w:val="TableText"/>
            </w:pPr>
            <w:r>
              <w:t>Race &amp; Ethnicity - CDC</w:t>
            </w:r>
          </w:p>
        </w:tc>
        <w:tc>
          <w:tcPr>
            <w:tcW w:w="3195" w:type="dxa"/>
          </w:tcPr>
          <w:p w14:paraId="1FE3E484" w14:textId="77777777" w:rsidR="00935062" w:rsidRDefault="00935062" w:rsidP="00C44751">
            <w:pPr>
              <w:pStyle w:val="TableText"/>
            </w:pPr>
            <w:r>
              <w:t>urn:oid:2.16.840.1.113883.6.238</w:t>
            </w:r>
          </w:p>
        </w:tc>
        <w:tc>
          <w:tcPr>
            <w:tcW w:w="2520" w:type="dxa"/>
          </w:tcPr>
          <w:p w14:paraId="04C24E89" w14:textId="77777777" w:rsidR="00935062" w:rsidRDefault="00935062" w:rsidP="00C44751">
            <w:pPr>
              <w:pStyle w:val="TableText"/>
            </w:pPr>
            <w:r>
              <w:t>Spanish Basque</w:t>
            </w:r>
          </w:p>
        </w:tc>
      </w:tr>
      <w:tr w:rsidR="00935062" w14:paraId="341CF651" w14:textId="77777777" w:rsidTr="00C44751">
        <w:trPr>
          <w:jc w:val="center"/>
        </w:trPr>
        <w:tc>
          <w:tcPr>
            <w:tcW w:w="1440" w:type="dxa"/>
            <w:gridSpan w:val="4"/>
          </w:tcPr>
          <w:p w14:paraId="44CE298E" w14:textId="77777777" w:rsidR="00935062" w:rsidRDefault="00935062" w:rsidP="00C44751">
            <w:pPr>
              <w:pStyle w:val="TableText"/>
            </w:pPr>
            <w:r>
              <w:t>...</w:t>
            </w:r>
          </w:p>
        </w:tc>
      </w:tr>
    </w:tbl>
    <w:p w14:paraId="56225113" w14:textId="77777777" w:rsidR="00935062" w:rsidRDefault="00935062" w:rsidP="00935062">
      <w:pPr>
        <w:pStyle w:val="BodyText"/>
      </w:pPr>
    </w:p>
    <w:p w14:paraId="7D8D22F6" w14:textId="3118BCF3" w:rsidR="00935062" w:rsidRDefault="00935062" w:rsidP="00935062">
      <w:pPr>
        <w:pStyle w:val="Caption"/>
      </w:pPr>
      <w:bookmarkStart w:id="4266" w:name="_Toc78973018"/>
      <w:bookmarkStart w:id="4267" w:name="_Toc118244710"/>
      <w:r>
        <w:lastRenderedPageBreak/>
        <w:t xml:space="preserve">Table </w:t>
      </w:r>
      <w:r>
        <w:fldChar w:fldCharType="begin"/>
      </w:r>
      <w:r>
        <w:instrText>SEQ Table \* ARABIC</w:instrText>
      </w:r>
      <w:r>
        <w:fldChar w:fldCharType="separate"/>
      </w:r>
      <w:r w:rsidR="00A21BC2">
        <w:t>299</w:t>
      </w:r>
      <w:r>
        <w:fldChar w:fldCharType="end"/>
      </w:r>
      <w:r>
        <w:t xml:space="preserve">: </w:t>
      </w:r>
      <w:bookmarkStart w:id="4268" w:name="Healthcare_Provider_Taxonomy"/>
      <w:r>
        <w:t>Healthcare Provider Taxonomy</w:t>
      </w:r>
      <w:bookmarkEnd w:id="4266"/>
      <w:bookmarkEnd w:id="4267"/>
      <w:bookmarkEnd w:id="426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1A5B4193" w14:textId="77777777" w:rsidTr="00C44751">
        <w:trPr>
          <w:jc w:val="center"/>
        </w:trPr>
        <w:tc>
          <w:tcPr>
            <w:tcW w:w="1440" w:type="dxa"/>
            <w:gridSpan w:val="4"/>
          </w:tcPr>
          <w:p w14:paraId="2A832823" w14:textId="77777777" w:rsidR="00935062" w:rsidRDefault="00935062" w:rsidP="00C44751">
            <w:pPr>
              <w:pStyle w:val="TableText"/>
            </w:pPr>
            <w:r>
              <w:t>Value Set: Healthcare Provider Taxonomy urn:oid:2.16.840.1.114222.4.11.1066</w:t>
            </w:r>
          </w:p>
          <w:p w14:paraId="04A7886E" w14:textId="77777777" w:rsidR="00935062" w:rsidRDefault="00935062" w:rsidP="00C44751">
            <w:pPr>
              <w:pStyle w:val="TableText"/>
            </w:pPr>
            <w:r>
              <w:t>(Clinical Focus: Represent the "type" of health care provider individual or organization using the National Uniform Claims Committee (NUCC) code system),(Data Element Scope: The assignedEntity attribute),(Inclusion Criteria: All codes in the NUCC Provider Taxonomy code system),(Exclusion Criteria: None)</w:t>
            </w:r>
            <w:r>
              <w:br/>
            </w:r>
            <w:r>
              <w:br/>
              <w:t>This value set was imported on 6/24/2019 with a version of 20190521.</w:t>
            </w:r>
          </w:p>
          <w:p w14:paraId="2A29A2E7" w14:textId="77777777" w:rsidR="00935062" w:rsidRDefault="00935062" w:rsidP="00C44751">
            <w:pPr>
              <w:pStyle w:val="TableText"/>
            </w:pPr>
            <w:r>
              <w:t xml:space="preserve">Value Set Source: </w:t>
            </w:r>
            <w:hyperlink r:id="rId29" w:history="1">
              <w:r>
                <w:rPr>
                  <w:rStyle w:val="HyperlinkCourierBold"/>
                </w:rPr>
                <w:t>https://vsac.nlm.nih.gov/valueset/2.16.840.1.114222.4.11.1066/expansion</w:t>
              </w:r>
            </w:hyperlink>
          </w:p>
        </w:tc>
      </w:tr>
      <w:tr w:rsidR="00935062" w14:paraId="1184A9D1" w14:textId="77777777" w:rsidTr="00C44751">
        <w:trPr>
          <w:cantSplit/>
          <w:tblHeader/>
          <w:jc w:val="center"/>
        </w:trPr>
        <w:tc>
          <w:tcPr>
            <w:tcW w:w="1560" w:type="dxa"/>
            <w:shd w:val="clear" w:color="auto" w:fill="E6E6E6"/>
          </w:tcPr>
          <w:p w14:paraId="39EF6D15" w14:textId="77777777" w:rsidR="00935062" w:rsidRDefault="00935062" w:rsidP="00C44751">
            <w:pPr>
              <w:pStyle w:val="TableHead"/>
            </w:pPr>
            <w:r>
              <w:t>Code</w:t>
            </w:r>
          </w:p>
        </w:tc>
        <w:tc>
          <w:tcPr>
            <w:tcW w:w="3000" w:type="dxa"/>
            <w:shd w:val="clear" w:color="auto" w:fill="E6E6E6"/>
          </w:tcPr>
          <w:p w14:paraId="31389FD0" w14:textId="77777777" w:rsidR="00935062" w:rsidRDefault="00935062" w:rsidP="00C44751">
            <w:pPr>
              <w:pStyle w:val="TableHead"/>
            </w:pPr>
            <w:r>
              <w:t>Code System</w:t>
            </w:r>
          </w:p>
        </w:tc>
        <w:tc>
          <w:tcPr>
            <w:tcW w:w="3000" w:type="dxa"/>
            <w:shd w:val="clear" w:color="auto" w:fill="E6E6E6"/>
          </w:tcPr>
          <w:p w14:paraId="6457B897" w14:textId="77777777" w:rsidR="00935062" w:rsidRDefault="00935062" w:rsidP="00C44751">
            <w:pPr>
              <w:pStyle w:val="TableHead"/>
            </w:pPr>
            <w:r>
              <w:t>Code System OID</w:t>
            </w:r>
          </w:p>
        </w:tc>
        <w:tc>
          <w:tcPr>
            <w:tcW w:w="2520" w:type="dxa"/>
            <w:shd w:val="clear" w:color="auto" w:fill="E6E6E6"/>
          </w:tcPr>
          <w:p w14:paraId="14516461" w14:textId="77777777" w:rsidR="00935062" w:rsidRDefault="00935062" w:rsidP="00C44751">
            <w:pPr>
              <w:pStyle w:val="TableHead"/>
            </w:pPr>
            <w:r>
              <w:t>Print Name</w:t>
            </w:r>
          </w:p>
        </w:tc>
      </w:tr>
      <w:tr w:rsidR="00935062" w14:paraId="008FE016" w14:textId="77777777" w:rsidTr="00C44751">
        <w:trPr>
          <w:jc w:val="center"/>
        </w:trPr>
        <w:tc>
          <w:tcPr>
            <w:tcW w:w="1170" w:type="dxa"/>
          </w:tcPr>
          <w:p w14:paraId="297382D4" w14:textId="77777777" w:rsidR="00935062" w:rsidRDefault="00935062" w:rsidP="00C44751">
            <w:pPr>
              <w:pStyle w:val="TableText"/>
            </w:pPr>
            <w:r>
              <w:t>10</w:t>
            </w:r>
          </w:p>
        </w:tc>
        <w:tc>
          <w:tcPr>
            <w:tcW w:w="3195" w:type="dxa"/>
          </w:tcPr>
          <w:p w14:paraId="4F6ED8EE" w14:textId="77777777" w:rsidR="00935062" w:rsidRDefault="00935062" w:rsidP="00C44751">
            <w:pPr>
              <w:pStyle w:val="TableText"/>
            </w:pPr>
            <w:r>
              <w:t>Healthcare Provider Taxonomy (HIPAA)</w:t>
            </w:r>
          </w:p>
        </w:tc>
        <w:tc>
          <w:tcPr>
            <w:tcW w:w="3195" w:type="dxa"/>
          </w:tcPr>
          <w:p w14:paraId="6A84FB19" w14:textId="77777777" w:rsidR="00935062" w:rsidRDefault="00935062" w:rsidP="00C44751">
            <w:pPr>
              <w:pStyle w:val="TableText"/>
            </w:pPr>
            <w:r>
              <w:t>urn:oid:2.16.840.1.113883.6.101</w:t>
            </w:r>
          </w:p>
        </w:tc>
        <w:tc>
          <w:tcPr>
            <w:tcW w:w="2520" w:type="dxa"/>
          </w:tcPr>
          <w:p w14:paraId="0AA1E9B8" w14:textId="77777777" w:rsidR="00935062" w:rsidRDefault="00935062" w:rsidP="00C44751">
            <w:pPr>
              <w:pStyle w:val="TableText"/>
            </w:pPr>
            <w:r>
              <w:t>Provider has a medical condition that impairs or limits him/her to practice</w:t>
            </w:r>
          </w:p>
        </w:tc>
      </w:tr>
      <w:tr w:rsidR="00935062" w14:paraId="0A72522C" w14:textId="77777777" w:rsidTr="00C44751">
        <w:trPr>
          <w:jc w:val="center"/>
        </w:trPr>
        <w:tc>
          <w:tcPr>
            <w:tcW w:w="1170" w:type="dxa"/>
          </w:tcPr>
          <w:p w14:paraId="2A944DDD" w14:textId="77777777" w:rsidR="00935062" w:rsidRDefault="00935062" w:rsidP="00C44751">
            <w:pPr>
              <w:pStyle w:val="TableText"/>
            </w:pPr>
            <w:r>
              <w:t>101Y00000X</w:t>
            </w:r>
          </w:p>
        </w:tc>
        <w:tc>
          <w:tcPr>
            <w:tcW w:w="3195" w:type="dxa"/>
          </w:tcPr>
          <w:p w14:paraId="167BCEA9" w14:textId="77777777" w:rsidR="00935062" w:rsidRDefault="00935062" w:rsidP="00C44751">
            <w:pPr>
              <w:pStyle w:val="TableText"/>
            </w:pPr>
            <w:r>
              <w:t>Healthcare Provider Taxonomy (HIPAA)</w:t>
            </w:r>
          </w:p>
        </w:tc>
        <w:tc>
          <w:tcPr>
            <w:tcW w:w="3195" w:type="dxa"/>
          </w:tcPr>
          <w:p w14:paraId="26B3F14A" w14:textId="77777777" w:rsidR="00935062" w:rsidRDefault="00935062" w:rsidP="00C44751">
            <w:pPr>
              <w:pStyle w:val="TableText"/>
            </w:pPr>
            <w:r>
              <w:t>urn:oid:2.16.840.1.113883.6.101</w:t>
            </w:r>
          </w:p>
        </w:tc>
        <w:tc>
          <w:tcPr>
            <w:tcW w:w="2520" w:type="dxa"/>
          </w:tcPr>
          <w:p w14:paraId="603C7571" w14:textId="77777777" w:rsidR="00935062" w:rsidRDefault="00935062" w:rsidP="00C44751">
            <w:pPr>
              <w:pStyle w:val="TableText"/>
            </w:pPr>
            <w:r>
              <w:t>Behavioral Health &amp; Social Service Providers; Counselor</w:t>
            </w:r>
          </w:p>
        </w:tc>
      </w:tr>
      <w:tr w:rsidR="00935062" w14:paraId="5139428F" w14:textId="77777777" w:rsidTr="00C44751">
        <w:trPr>
          <w:jc w:val="center"/>
        </w:trPr>
        <w:tc>
          <w:tcPr>
            <w:tcW w:w="1170" w:type="dxa"/>
          </w:tcPr>
          <w:p w14:paraId="5EC7232C" w14:textId="77777777" w:rsidR="00935062" w:rsidRDefault="00935062" w:rsidP="00C44751">
            <w:pPr>
              <w:pStyle w:val="TableText"/>
            </w:pPr>
            <w:r>
              <w:t>101YA0400X</w:t>
            </w:r>
          </w:p>
        </w:tc>
        <w:tc>
          <w:tcPr>
            <w:tcW w:w="3195" w:type="dxa"/>
          </w:tcPr>
          <w:p w14:paraId="189D29E0" w14:textId="77777777" w:rsidR="00935062" w:rsidRDefault="00935062" w:rsidP="00C44751">
            <w:pPr>
              <w:pStyle w:val="TableText"/>
            </w:pPr>
            <w:r>
              <w:t>Healthcare Provider Taxonomy (HIPAA)</w:t>
            </w:r>
          </w:p>
        </w:tc>
        <w:tc>
          <w:tcPr>
            <w:tcW w:w="3195" w:type="dxa"/>
          </w:tcPr>
          <w:p w14:paraId="605C3683" w14:textId="77777777" w:rsidR="00935062" w:rsidRDefault="00935062" w:rsidP="00C44751">
            <w:pPr>
              <w:pStyle w:val="TableText"/>
            </w:pPr>
            <w:r>
              <w:t>urn:oid:2.16.840.1.113883.6.101</w:t>
            </w:r>
          </w:p>
        </w:tc>
        <w:tc>
          <w:tcPr>
            <w:tcW w:w="2520" w:type="dxa"/>
          </w:tcPr>
          <w:p w14:paraId="4CA42C03" w14:textId="77777777" w:rsidR="00935062" w:rsidRDefault="00935062" w:rsidP="00C44751">
            <w:pPr>
              <w:pStyle w:val="TableText"/>
            </w:pPr>
            <w:r>
              <w:t>Behavioral Health &amp; Social Service Providers; Counselor, Addiction (Substance Use Disorder)</w:t>
            </w:r>
          </w:p>
        </w:tc>
      </w:tr>
      <w:tr w:rsidR="00935062" w14:paraId="16C30A4C" w14:textId="77777777" w:rsidTr="00C44751">
        <w:trPr>
          <w:jc w:val="center"/>
        </w:trPr>
        <w:tc>
          <w:tcPr>
            <w:tcW w:w="1170" w:type="dxa"/>
          </w:tcPr>
          <w:p w14:paraId="1CBB4F21" w14:textId="77777777" w:rsidR="00935062" w:rsidRDefault="00935062" w:rsidP="00C44751">
            <w:pPr>
              <w:pStyle w:val="TableText"/>
            </w:pPr>
            <w:r>
              <w:t>101YM0800X</w:t>
            </w:r>
          </w:p>
        </w:tc>
        <w:tc>
          <w:tcPr>
            <w:tcW w:w="3195" w:type="dxa"/>
          </w:tcPr>
          <w:p w14:paraId="58D75D09" w14:textId="77777777" w:rsidR="00935062" w:rsidRDefault="00935062" w:rsidP="00C44751">
            <w:pPr>
              <w:pStyle w:val="TableText"/>
            </w:pPr>
            <w:r>
              <w:t>Healthcare Provider Taxonomy (HIPAA)</w:t>
            </w:r>
          </w:p>
        </w:tc>
        <w:tc>
          <w:tcPr>
            <w:tcW w:w="3195" w:type="dxa"/>
          </w:tcPr>
          <w:p w14:paraId="5918F703" w14:textId="77777777" w:rsidR="00935062" w:rsidRDefault="00935062" w:rsidP="00C44751">
            <w:pPr>
              <w:pStyle w:val="TableText"/>
            </w:pPr>
            <w:r>
              <w:t>urn:oid:2.16.840.1.113883.6.101</w:t>
            </w:r>
          </w:p>
        </w:tc>
        <w:tc>
          <w:tcPr>
            <w:tcW w:w="2520" w:type="dxa"/>
          </w:tcPr>
          <w:p w14:paraId="2DC918A4" w14:textId="77777777" w:rsidR="00935062" w:rsidRDefault="00935062" w:rsidP="00C44751">
            <w:pPr>
              <w:pStyle w:val="TableText"/>
            </w:pPr>
            <w:r>
              <w:t>Behavioral Health &amp; Social Service Providers; Counselor, Mental Health</w:t>
            </w:r>
          </w:p>
        </w:tc>
      </w:tr>
      <w:tr w:rsidR="00935062" w14:paraId="789F9101" w14:textId="77777777" w:rsidTr="00C44751">
        <w:trPr>
          <w:jc w:val="center"/>
        </w:trPr>
        <w:tc>
          <w:tcPr>
            <w:tcW w:w="1170" w:type="dxa"/>
          </w:tcPr>
          <w:p w14:paraId="536EBA5C" w14:textId="77777777" w:rsidR="00935062" w:rsidRDefault="00935062" w:rsidP="00C44751">
            <w:pPr>
              <w:pStyle w:val="TableText"/>
            </w:pPr>
            <w:r>
              <w:t>101YP1600X</w:t>
            </w:r>
          </w:p>
        </w:tc>
        <w:tc>
          <w:tcPr>
            <w:tcW w:w="3195" w:type="dxa"/>
          </w:tcPr>
          <w:p w14:paraId="59F03077" w14:textId="77777777" w:rsidR="00935062" w:rsidRDefault="00935062" w:rsidP="00C44751">
            <w:pPr>
              <w:pStyle w:val="TableText"/>
            </w:pPr>
            <w:r>
              <w:t>Healthcare Provider Taxonomy (HIPAA)</w:t>
            </w:r>
          </w:p>
        </w:tc>
        <w:tc>
          <w:tcPr>
            <w:tcW w:w="3195" w:type="dxa"/>
          </w:tcPr>
          <w:p w14:paraId="6E802549" w14:textId="77777777" w:rsidR="00935062" w:rsidRDefault="00935062" w:rsidP="00C44751">
            <w:pPr>
              <w:pStyle w:val="TableText"/>
            </w:pPr>
            <w:r>
              <w:t>urn:oid:2.16.840.1.113883.6.101</w:t>
            </w:r>
          </w:p>
        </w:tc>
        <w:tc>
          <w:tcPr>
            <w:tcW w:w="2520" w:type="dxa"/>
          </w:tcPr>
          <w:p w14:paraId="45235C7A" w14:textId="77777777" w:rsidR="00935062" w:rsidRDefault="00935062" w:rsidP="00C44751">
            <w:pPr>
              <w:pStyle w:val="TableText"/>
            </w:pPr>
            <w:r>
              <w:t>Behavioral Health &amp; Social Service Providers; Counselor, Pastoral</w:t>
            </w:r>
          </w:p>
        </w:tc>
      </w:tr>
      <w:tr w:rsidR="00935062" w14:paraId="7D849B7A" w14:textId="77777777" w:rsidTr="00C44751">
        <w:trPr>
          <w:jc w:val="center"/>
        </w:trPr>
        <w:tc>
          <w:tcPr>
            <w:tcW w:w="1170" w:type="dxa"/>
          </w:tcPr>
          <w:p w14:paraId="1C8AC7A8" w14:textId="77777777" w:rsidR="00935062" w:rsidRDefault="00935062" w:rsidP="00C44751">
            <w:pPr>
              <w:pStyle w:val="TableText"/>
            </w:pPr>
            <w:r>
              <w:t>101YP2500X</w:t>
            </w:r>
          </w:p>
        </w:tc>
        <w:tc>
          <w:tcPr>
            <w:tcW w:w="3195" w:type="dxa"/>
          </w:tcPr>
          <w:p w14:paraId="131A27EA" w14:textId="77777777" w:rsidR="00935062" w:rsidRDefault="00935062" w:rsidP="00C44751">
            <w:pPr>
              <w:pStyle w:val="TableText"/>
            </w:pPr>
            <w:r>
              <w:t>Healthcare Provider Taxonomy (HIPAA)</w:t>
            </w:r>
          </w:p>
        </w:tc>
        <w:tc>
          <w:tcPr>
            <w:tcW w:w="3195" w:type="dxa"/>
          </w:tcPr>
          <w:p w14:paraId="6D79F21B" w14:textId="77777777" w:rsidR="00935062" w:rsidRDefault="00935062" w:rsidP="00C44751">
            <w:pPr>
              <w:pStyle w:val="TableText"/>
            </w:pPr>
            <w:r>
              <w:t>urn:oid:2.16.840.1.113883.6.101</w:t>
            </w:r>
          </w:p>
        </w:tc>
        <w:tc>
          <w:tcPr>
            <w:tcW w:w="2520" w:type="dxa"/>
          </w:tcPr>
          <w:p w14:paraId="7A49D530" w14:textId="77777777" w:rsidR="00935062" w:rsidRDefault="00935062" w:rsidP="00C44751">
            <w:pPr>
              <w:pStyle w:val="TableText"/>
            </w:pPr>
            <w:r>
              <w:t>Behavioral Health &amp; Social Service Providers; Counselor, Professional</w:t>
            </w:r>
          </w:p>
        </w:tc>
      </w:tr>
      <w:tr w:rsidR="00935062" w14:paraId="2550255E" w14:textId="77777777" w:rsidTr="00C44751">
        <w:trPr>
          <w:jc w:val="center"/>
        </w:trPr>
        <w:tc>
          <w:tcPr>
            <w:tcW w:w="1170" w:type="dxa"/>
          </w:tcPr>
          <w:p w14:paraId="634DA010" w14:textId="77777777" w:rsidR="00935062" w:rsidRDefault="00935062" w:rsidP="00C44751">
            <w:pPr>
              <w:pStyle w:val="TableText"/>
            </w:pPr>
            <w:r>
              <w:t>101YS0200X</w:t>
            </w:r>
          </w:p>
        </w:tc>
        <w:tc>
          <w:tcPr>
            <w:tcW w:w="3195" w:type="dxa"/>
          </w:tcPr>
          <w:p w14:paraId="340272AF" w14:textId="77777777" w:rsidR="00935062" w:rsidRDefault="00935062" w:rsidP="00C44751">
            <w:pPr>
              <w:pStyle w:val="TableText"/>
            </w:pPr>
            <w:r>
              <w:t>Healthcare Provider Taxonomy (HIPAA)</w:t>
            </w:r>
          </w:p>
        </w:tc>
        <w:tc>
          <w:tcPr>
            <w:tcW w:w="3195" w:type="dxa"/>
          </w:tcPr>
          <w:p w14:paraId="5CF67A7D" w14:textId="77777777" w:rsidR="00935062" w:rsidRDefault="00935062" w:rsidP="00C44751">
            <w:pPr>
              <w:pStyle w:val="TableText"/>
            </w:pPr>
            <w:r>
              <w:t>urn:oid:2.16.840.1.113883.6.101</w:t>
            </w:r>
          </w:p>
        </w:tc>
        <w:tc>
          <w:tcPr>
            <w:tcW w:w="2520" w:type="dxa"/>
          </w:tcPr>
          <w:p w14:paraId="76C60238" w14:textId="77777777" w:rsidR="00935062" w:rsidRDefault="00935062" w:rsidP="00C44751">
            <w:pPr>
              <w:pStyle w:val="TableText"/>
            </w:pPr>
            <w:r>
              <w:t>Behavioral Health &amp; Social Service Providers; Counselor, School</w:t>
            </w:r>
          </w:p>
        </w:tc>
      </w:tr>
      <w:tr w:rsidR="00935062" w14:paraId="57BA9AEA" w14:textId="77777777" w:rsidTr="00C44751">
        <w:trPr>
          <w:jc w:val="center"/>
        </w:trPr>
        <w:tc>
          <w:tcPr>
            <w:tcW w:w="1170" w:type="dxa"/>
          </w:tcPr>
          <w:p w14:paraId="0EB646EA" w14:textId="77777777" w:rsidR="00935062" w:rsidRDefault="00935062" w:rsidP="00C44751">
            <w:pPr>
              <w:pStyle w:val="TableText"/>
            </w:pPr>
            <w:r>
              <w:t>102L00000X</w:t>
            </w:r>
          </w:p>
        </w:tc>
        <w:tc>
          <w:tcPr>
            <w:tcW w:w="3195" w:type="dxa"/>
          </w:tcPr>
          <w:p w14:paraId="01CB4897" w14:textId="77777777" w:rsidR="00935062" w:rsidRDefault="00935062" w:rsidP="00C44751">
            <w:pPr>
              <w:pStyle w:val="TableText"/>
            </w:pPr>
            <w:r>
              <w:t>Healthcare Provider Taxonomy (HIPAA)</w:t>
            </w:r>
          </w:p>
        </w:tc>
        <w:tc>
          <w:tcPr>
            <w:tcW w:w="3195" w:type="dxa"/>
          </w:tcPr>
          <w:p w14:paraId="6EAC8A91" w14:textId="77777777" w:rsidR="00935062" w:rsidRDefault="00935062" w:rsidP="00C44751">
            <w:pPr>
              <w:pStyle w:val="TableText"/>
            </w:pPr>
            <w:r>
              <w:t>urn:oid:2.16.840.1.113883.6.101</w:t>
            </w:r>
          </w:p>
        </w:tc>
        <w:tc>
          <w:tcPr>
            <w:tcW w:w="2520" w:type="dxa"/>
          </w:tcPr>
          <w:p w14:paraId="6C4CC1FB" w14:textId="77777777" w:rsidR="00935062" w:rsidRDefault="00935062" w:rsidP="00C44751">
            <w:pPr>
              <w:pStyle w:val="TableText"/>
            </w:pPr>
            <w:r>
              <w:t>Behavioral Health &amp; Social Service Providers; Psychoanalyst</w:t>
            </w:r>
          </w:p>
        </w:tc>
      </w:tr>
      <w:tr w:rsidR="00935062" w14:paraId="47404952" w14:textId="77777777" w:rsidTr="00C44751">
        <w:trPr>
          <w:jc w:val="center"/>
        </w:trPr>
        <w:tc>
          <w:tcPr>
            <w:tcW w:w="1170" w:type="dxa"/>
          </w:tcPr>
          <w:p w14:paraId="2CD5F008" w14:textId="77777777" w:rsidR="00935062" w:rsidRDefault="00935062" w:rsidP="00C44751">
            <w:pPr>
              <w:pStyle w:val="TableText"/>
            </w:pPr>
            <w:r>
              <w:t>102X00000X</w:t>
            </w:r>
          </w:p>
        </w:tc>
        <w:tc>
          <w:tcPr>
            <w:tcW w:w="3195" w:type="dxa"/>
          </w:tcPr>
          <w:p w14:paraId="26662166" w14:textId="77777777" w:rsidR="00935062" w:rsidRDefault="00935062" w:rsidP="00C44751">
            <w:pPr>
              <w:pStyle w:val="TableText"/>
            </w:pPr>
            <w:r>
              <w:t>Healthcare Provider Taxonomy (HIPAA)</w:t>
            </w:r>
          </w:p>
        </w:tc>
        <w:tc>
          <w:tcPr>
            <w:tcW w:w="3195" w:type="dxa"/>
          </w:tcPr>
          <w:p w14:paraId="371C0C43" w14:textId="77777777" w:rsidR="00935062" w:rsidRDefault="00935062" w:rsidP="00C44751">
            <w:pPr>
              <w:pStyle w:val="TableText"/>
            </w:pPr>
            <w:r>
              <w:t>urn:oid:2.16.840.1.113883.6.101</w:t>
            </w:r>
          </w:p>
        </w:tc>
        <w:tc>
          <w:tcPr>
            <w:tcW w:w="2520" w:type="dxa"/>
          </w:tcPr>
          <w:p w14:paraId="4A0F47BF" w14:textId="77777777" w:rsidR="00935062" w:rsidRDefault="00935062" w:rsidP="00C44751">
            <w:pPr>
              <w:pStyle w:val="TableText"/>
            </w:pPr>
            <w:r>
              <w:t>Behavioral Health &amp; Social Service Providers; Poetry Therapist</w:t>
            </w:r>
          </w:p>
        </w:tc>
      </w:tr>
      <w:tr w:rsidR="00935062" w14:paraId="5A8B7C56" w14:textId="77777777" w:rsidTr="00C44751">
        <w:trPr>
          <w:jc w:val="center"/>
        </w:trPr>
        <w:tc>
          <w:tcPr>
            <w:tcW w:w="1170" w:type="dxa"/>
          </w:tcPr>
          <w:p w14:paraId="0849ADF4" w14:textId="77777777" w:rsidR="00935062" w:rsidRDefault="00935062" w:rsidP="00C44751">
            <w:pPr>
              <w:pStyle w:val="TableText"/>
            </w:pPr>
            <w:r>
              <w:t>103G00000X</w:t>
            </w:r>
          </w:p>
        </w:tc>
        <w:tc>
          <w:tcPr>
            <w:tcW w:w="3195" w:type="dxa"/>
          </w:tcPr>
          <w:p w14:paraId="0DA310FB" w14:textId="77777777" w:rsidR="00935062" w:rsidRDefault="00935062" w:rsidP="00C44751">
            <w:pPr>
              <w:pStyle w:val="TableText"/>
            </w:pPr>
            <w:r>
              <w:t>Healthcare Provider Taxonomy (HIPAA)</w:t>
            </w:r>
          </w:p>
        </w:tc>
        <w:tc>
          <w:tcPr>
            <w:tcW w:w="3195" w:type="dxa"/>
          </w:tcPr>
          <w:p w14:paraId="43CF2E85" w14:textId="77777777" w:rsidR="00935062" w:rsidRDefault="00935062" w:rsidP="00C44751">
            <w:pPr>
              <w:pStyle w:val="TableText"/>
            </w:pPr>
            <w:r>
              <w:t>urn:oid:2.16.840.1.113883.6.101</w:t>
            </w:r>
          </w:p>
        </w:tc>
        <w:tc>
          <w:tcPr>
            <w:tcW w:w="2520" w:type="dxa"/>
          </w:tcPr>
          <w:p w14:paraId="7E388D23" w14:textId="77777777" w:rsidR="00935062" w:rsidRDefault="00935062" w:rsidP="00C44751">
            <w:pPr>
              <w:pStyle w:val="TableText"/>
            </w:pPr>
            <w:r>
              <w:t>Behavioral Health &amp; Social Service Providers; Clinical Neuropsychologist</w:t>
            </w:r>
          </w:p>
        </w:tc>
      </w:tr>
      <w:tr w:rsidR="00935062" w14:paraId="5E735AAD" w14:textId="77777777" w:rsidTr="00C44751">
        <w:trPr>
          <w:jc w:val="center"/>
        </w:trPr>
        <w:tc>
          <w:tcPr>
            <w:tcW w:w="1440" w:type="dxa"/>
            <w:gridSpan w:val="4"/>
          </w:tcPr>
          <w:p w14:paraId="342DDC90" w14:textId="77777777" w:rsidR="00935062" w:rsidRDefault="00935062" w:rsidP="00C44751">
            <w:pPr>
              <w:pStyle w:val="TableText"/>
            </w:pPr>
            <w:r>
              <w:t>...</w:t>
            </w:r>
          </w:p>
        </w:tc>
      </w:tr>
    </w:tbl>
    <w:p w14:paraId="0A6A7AF0" w14:textId="77777777" w:rsidR="00935062" w:rsidRDefault="00935062" w:rsidP="00935062">
      <w:pPr>
        <w:pStyle w:val="BodyText"/>
      </w:pPr>
    </w:p>
    <w:p w14:paraId="31FB05BB" w14:textId="48E57FD6" w:rsidR="00935062" w:rsidRDefault="00935062" w:rsidP="00935062">
      <w:pPr>
        <w:pStyle w:val="Caption"/>
      </w:pPr>
      <w:bookmarkStart w:id="4269" w:name="_Toc78973019"/>
      <w:bookmarkStart w:id="4270" w:name="_Toc118244711"/>
      <w:r>
        <w:lastRenderedPageBreak/>
        <w:t xml:space="preserve">Table </w:t>
      </w:r>
      <w:r>
        <w:fldChar w:fldCharType="begin"/>
      </w:r>
      <w:r>
        <w:instrText>SEQ Table \* ARABIC</w:instrText>
      </w:r>
      <w:r>
        <w:fldChar w:fldCharType="separate"/>
      </w:r>
      <w:r w:rsidR="00A21BC2">
        <w:t>300</w:t>
      </w:r>
      <w:r>
        <w:fldChar w:fldCharType="end"/>
      </w:r>
      <w:r>
        <w:t xml:space="preserve">: </w:t>
      </w:r>
      <w:bookmarkStart w:id="4271" w:name="INDRoleclassCodes"/>
      <w:r>
        <w:t>INDRoleclassCodes</w:t>
      </w:r>
      <w:bookmarkEnd w:id="4269"/>
      <w:bookmarkEnd w:id="4270"/>
      <w:bookmarkEnd w:id="427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2CA8E375" w14:textId="77777777" w:rsidTr="00C44751">
        <w:trPr>
          <w:jc w:val="center"/>
        </w:trPr>
        <w:tc>
          <w:tcPr>
            <w:tcW w:w="1440" w:type="dxa"/>
            <w:gridSpan w:val="4"/>
          </w:tcPr>
          <w:p w14:paraId="0617A7C9" w14:textId="77777777" w:rsidR="00935062" w:rsidRDefault="00935062" w:rsidP="00C44751">
            <w:pPr>
              <w:pStyle w:val="TableText"/>
            </w:pPr>
            <w:r>
              <w:t>Value Set: INDRoleclassCodes urn:oid:2.16.840.1.113883.11.20.9.33</w:t>
            </w:r>
          </w:p>
          <w:p w14:paraId="548C7D1F" w14:textId="77777777" w:rsidR="00935062" w:rsidRDefault="00935062" w:rsidP="00C44751">
            <w:pPr>
              <w:pStyle w:val="TableText"/>
            </w:pPr>
            <w:r>
              <w:t xml:space="preserve">Value Set Source: </w:t>
            </w:r>
            <w:hyperlink r:id="rId30" w:history="1">
              <w:r>
                <w:rPr>
                  <w:rStyle w:val="HyperlinkCourierBold"/>
                </w:rPr>
                <w:t>https://vsac.nlm.nih.gov/valueset/2.16.840.1.113883.11.20.9.33/expansion</w:t>
              </w:r>
            </w:hyperlink>
          </w:p>
        </w:tc>
      </w:tr>
      <w:tr w:rsidR="00935062" w14:paraId="1315B8E1" w14:textId="77777777" w:rsidTr="00C44751">
        <w:trPr>
          <w:cantSplit/>
          <w:tblHeader/>
          <w:jc w:val="center"/>
        </w:trPr>
        <w:tc>
          <w:tcPr>
            <w:tcW w:w="1560" w:type="dxa"/>
            <w:shd w:val="clear" w:color="auto" w:fill="E6E6E6"/>
          </w:tcPr>
          <w:p w14:paraId="662AC722" w14:textId="77777777" w:rsidR="00935062" w:rsidRDefault="00935062" w:rsidP="00C44751">
            <w:pPr>
              <w:pStyle w:val="TableHead"/>
            </w:pPr>
            <w:r>
              <w:t>Code</w:t>
            </w:r>
          </w:p>
        </w:tc>
        <w:tc>
          <w:tcPr>
            <w:tcW w:w="3000" w:type="dxa"/>
            <w:shd w:val="clear" w:color="auto" w:fill="E6E6E6"/>
          </w:tcPr>
          <w:p w14:paraId="12265612" w14:textId="77777777" w:rsidR="00935062" w:rsidRDefault="00935062" w:rsidP="00C44751">
            <w:pPr>
              <w:pStyle w:val="TableHead"/>
            </w:pPr>
            <w:r>
              <w:t>Code System</w:t>
            </w:r>
          </w:p>
        </w:tc>
        <w:tc>
          <w:tcPr>
            <w:tcW w:w="3000" w:type="dxa"/>
            <w:shd w:val="clear" w:color="auto" w:fill="E6E6E6"/>
          </w:tcPr>
          <w:p w14:paraId="63C0A789" w14:textId="77777777" w:rsidR="00935062" w:rsidRDefault="00935062" w:rsidP="00C44751">
            <w:pPr>
              <w:pStyle w:val="TableHead"/>
            </w:pPr>
            <w:r>
              <w:t>Code System OID</w:t>
            </w:r>
          </w:p>
        </w:tc>
        <w:tc>
          <w:tcPr>
            <w:tcW w:w="2520" w:type="dxa"/>
            <w:shd w:val="clear" w:color="auto" w:fill="E6E6E6"/>
          </w:tcPr>
          <w:p w14:paraId="70E8190B" w14:textId="77777777" w:rsidR="00935062" w:rsidRDefault="00935062" w:rsidP="00C44751">
            <w:pPr>
              <w:pStyle w:val="TableHead"/>
            </w:pPr>
            <w:r>
              <w:t>Print Name</w:t>
            </w:r>
          </w:p>
        </w:tc>
      </w:tr>
      <w:tr w:rsidR="00935062" w14:paraId="693B9D1E" w14:textId="77777777" w:rsidTr="00C44751">
        <w:trPr>
          <w:jc w:val="center"/>
        </w:trPr>
        <w:tc>
          <w:tcPr>
            <w:tcW w:w="1170" w:type="dxa"/>
          </w:tcPr>
          <w:p w14:paraId="43624935" w14:textId="77777777" w:rsidR="00935062" w:rsidRDefault="00935062" w:rsidP="00C44751">
            <w:pPr>
              <w:pStyle w:val="TableText"/>
            </w:pPr>
            <w:r>
              <w:t>PRS</w:t>
            </w:r>
          </w:p>
        </w:tc>
        <w:tc>
          <w:tcPr>
            <w:tcW w:w="3195" w:type="dxa"/>
          </w:tcPr>
          <w:p w14:paraId="2C9F5C4F" w14:textId="77777777" w:rsidR="00935062" w:rsidRDefault="00935062" w:rsidP="00C44751">
            <w:pPr>
              <w:pStyle w:val="TableText"/>
            </w:pPr>
            <w:r>
              <w:t>HL7RoleClass</w:t>
            </w:r>
          </w:p>
        </w:tc>
        <w:tc>
          <w:tcPr>
            <w:tcW w:w="3195" w:type="dxa"/>
          </w:tcPr>
          <w:p w14:paraId="78A5054F" w14:textId="77777777" w:rsidR="00935062" w:rsidRDefault="00935062" w:rsidP="00C44751">
            <w:pPr>
              <w:pStyle w:val="TableText"/>
            </w:pPr>
            <w:r>
              <w:t>urn:oid:2.16.840.1.113883.5.110</w:t>
            </w:r>
          </w:p>
        </w:tc>
        <w:tc>
          <w:tcPr>
            <w:tcW w:w="2520" w:type="dxa"/>
          </w:tcPr>
          <w:p w14:paraId="6DC993E5" w14:textId="77777777" w:rsidR="00935062" w:rsidRDefault="00935062" w:rsidP="00C44751">
            <w:pPr>
              <w:pStyle w:val="TableText"/>
            </w:pPr>
            <w:r>
              <w:t>personal relationship</w:t>
            </w:r>
          </w:p>
        </w:tc>
      </w:tr>
      <w:tr w:rsidR="00935062" w14:paraId="33EF8BEF" w14:textId="77777777" w:rsidTr="00C44751">
        <w:trPr>
          <w:jc w:val="center"/>
        </w:trPr>
        <w:tc>
          <w:tcPr>
            <w:tcW w:w="1170" w:type="dxa"/>
          </w:tcPr>
          <w:p w14:paraId="2F077B84" w14:textId="77777777" w:rsidR="00935062" w:rsidRDefault="00935062" w:rsidP="00C44751">
            <w:pPr>
              <w:pStyle w:val="TableText"/>
            </w:pPr>
            <w:r>
              <w:t>NOK</w:t>
            </w:r>
          </w:p>
        </w:tc>
        <w:tc>
          <w:tcPr>
            <w:tcW w:w="3195" w:type="dxa"/>
          </w:tcPr>
          <w:p w14:paraId="4D1A34D8" w14:textId="77777777" w:rsidR="00935062" w:rsidRDefault="00935062" w:rsidP="00C44751">
            <w:pPr>
              <w:pStyle w:val="TableText"/>
            </w:pPr>
            <w:r>
              <w:t>HL7RoleClass</w:t>
            </w:r>
          </w:p>
        </w:tc>
        <w:tc>
          <w:tcPr>
            <w:tcW w:w="3195" w:type="dxa"/>
          </w:tcPr>
          <w:p w14:paraId="016A1DA9" w14:textId="77777777" w:rsidR="00935062" w:rsidRDefault="00935062" w:rsidP="00C44751">
            <w:pPr>
              <w:pStyle w:val="TableText"/>
            </w:pPr>
            <w:r>
              <w:t>urn:oid:2.16.840.1.113883.5.110</w:t>
            </w:r>
          </w:p>
        </w:tc>
        <w:tc>
          <w:tcPr>
            <w:tcW w:w="2520" w:type="dxa"/>
          </w:tcPr>
          <w:p w14:paraId="5F00920B" w14:textId="77777777" w:rsidR="00935062" w:rsidRDefault="00935062" w:rsidP="00C44751">
            <w:pPr>
              <w:pStyle w:val="TableText"/>
            </w:pPr>
            <w:r>
              <w:t>next of kin</w:t>
            </w:r>
          </w:p>
        </w:tc>
      </w:tr>
      <w:tr w:rsidR="00935062" w14:paraId="421BC0F5" w14:textId="77777777" w:rsidTr="00C44751">
        <w:trPr>
          <w:jc w:val="center"/>
        </w:trPr>
        <w:tc>
          <w:tcPr>
            <w:tcW w:w="1170" w:type="dxa"/>
          </w:tcPr>
          <w:p w14:paraId="07D83043" w14:textId="77777777" w:rsidR="00935062" w:rsidRDefault="00935062" w:rsidP="00C44751">
            <w:pPr>
              <w:pStyle w:val="TableText"/>
            </w:pPr>
            <w:r>
              <w:t>CAREGIVER</w:t>
            </w:r>
          </w:p>
        </w:tc>
        <w:tc>
          <w:tcPr>
            <w:tcW w:w="3195" w:type="dxa"/>
          </w:tcPr>
          <w:p w14:paraId="0BC0250D" w14:textId="77777777" w:rsidR="00935062" w:rsidRDefault="00935062" w:rsidP="00C44751">
            <w:pPr>
              <w:pStyle w:val="TableText"/>
            </w:pPr>
            <w:r>
              <w:t>HL7RoleClass</w:t>
            </w:r>
          </w:p>
        </w:tc>
        <w:tc>
          <w:tcPr>
            <w:tcW w:w="3195" w:type="dxa"/>
          </w:tcPr>
          <w:p w14:paraId="655A2BBA" w14:textId="77777777" w:rsidR="00935062" w:rsidRDefault="00935062" w:rsidP="00C44751">
            <w:pPr>
              <w:pStyle w:val="TableText"/>
            </w:pPr>
            <w:r>
              <w:t>urn:oid:2.16.840.1.113883.5.110</w:t>
            </w:r>
          </w:p>
        </w:tc>
        <w:tc>
          <w:tcPr>
            <w:tcW w:w="2520" w:type="dxa"/>
          </w:tcPr>
          <w:p w14:paraId="4F4C6DC3" w14:textId="77777777" w:rsidR="00935062" w:rsidRDefault="00935062" w:rsidP="00C44751">
            <w:pPr>
              <w:pStyle w:val="TableText"/>
            </w:pPr>
            <w:r>
              <w:t>caregiver</w:t>
            </w:r>
          </w:p>
        </w:tc>
      </w:tr>
      <w:tr w:rsidR="00935062" w14:paraId="12C3E686" w14:textId="77777777" w:rsidTr="00C44751">
        <w:trPr>
          <w:jc w:val="center"/>
        </w:trPr>
        <w:tc>
          <w:tcPr>
            <w:tcW w:w="1170" w:type="dxa"/>
          </w:tcPr>
          <w:p w14:paraId="3DC65F28" w14:textId="77777777" w:rsidR="00935062" w:rsidRDefault="00935062" w:rsidP="00C44751">
            <w:pPr>
              <w:pStyle w:val="TableText"/>
            </w:pPr>
            <w:r>
              <w:t>AGNT</w:t>
            </w:r>
          </w:p>
        </w:tc>
        <w:tc>
          <w:tcPr>
            <w:tcW w:w="3195" w:type="dxa"/>
          </w:tcPr>
          <w:p w14:paraId="7E3D4770" w14:textId="77777777" w:rsidR="00935062" w:rsidRDefault="00935062" w:rsidP="00C44751">
            <w:pPr>
              <w:pStyle w:val="TableText"/>
            </w:pPr>
            <w:r>
              <w:t>HL7RoleClass</w:t>
            </w:r>
          </w:p>
        </w:tc>
        <w:tc>
          <w:tcPr>
            <w:tcW w:w="3195" w:type="dxa"/>
          </w:tcPr>
          <w:p w14:paraId="0FEA7F96" w14:textId="77777777" w:rsidR="00935062" w:rsidRDefault="00935062" w:rsidP="00C44751">
            <w:pPr>
              <w:pStyle w:val="TableText"/>
            </w:pPr>
            <w:r>
              <w:t>urn:oid:2.16.840.1.113883.5.110</w:t>
            </w:r>
          </w:p>
        </w:tc>
        <w:tc>
          <w:tcPr>
            <w:tcW w:w="2520" w:type="dxa"/>
          </w:tcPr>
          <w:p w14:paraId="322D668C" w14:textId="77777777" w:rsidR="00935062" w:rsidRDefault="00935062" w:rsidP="00C44751">
            <w:pPr>
              <w:pStyle w:val="TableText"/>
            </w:pPr>
            <w:r>
              <w:t>agent</w:t>
            </w:r>
          </w:p>
        </w:tc>
      </w:tr>
      <w:tr w:rsidR="00935062" w14:paraId="0DF1692A" w14:textId="77777777" w:rsidTr="00C44751">
        <w:trPr>
          <w:jc w:val="center"/>
        </w:trPr>
        <w:tc>
          <w:tcPr>
            <w:tcW w:w="1170" w:type="dxa"/>
          </w:tcPr>
          <w:p w14:paraId="006F581C" w14:textId="77777777" w:rsidR="00935062" w:rsidRDefault="00935062" w:rsidP="00C44751">
            <w:pPr>
              <w:pStyle w:val="TableText"/>
            </w:pPr>
            <w:r>
              <w:t>GUAR</w:t>
            </w:r>
          </w:p>
        </w:tc>
        <w:tc>
          <w:tcPr>
            <w:tcW w:w="3195" w:type="dxa"/>
          </w:tcPr>
          <w:p w14:paraId="4A93CAD7" w14:textId="77777777" w:rsidR="00935062" w:rsidRDefault="00935062" w:rsidP="00C44751">
            <w:pPr>
              <w:pStyle w:val="TableText"/>
            </w:pPr>
            <w:r>
              <w:t>HL7RoleClass</w:t>
            </w:r>
          </w:p>
        </w:tc>
        <w:tc>
          <w:tcPr>
            <w:tcW w:w="3195" w:type="dxa"/>
          </w:tcPr>
          <w:p w14:paraId="22D97B71" w14:textId="77777777" w:rsidR="00935062" w:rsidRDefault="00935062" w:rsidP="00C44751">
            <w:pPr>
              <w:pStyle w:val="TableText"/>
            </w:pPr>
            <w:r>
              <w:t>urn:oid:2.16.840.1.113883.5.110</w:t>
            </w:r>
          </w:p>
        </w:tc>
        <w:tc>
          <w:tcPr>
            <w:tcW w:w="2520" w:type="dxa"/>
          </w:tcPr>
          <w:p w14:paraId="0C615B1F" w14:textId="77777777" w:rsidR="00935062" w:rsidRDefault="00935062" w:rsidP="00C44751">
            <w:pPr>
              <w:pStyle w:val="TableText"/>
            </w:pPr>
            <w:r>
              <w:t>guarantor</w:t>
            </w:r>
          </w:p>
        </w:tc>
      </w:tr>
      <w:tr w:rsidR="00935062" w14:paraId="6ECC8E69" w14:textId="77777777" w:rsidTr="00C44751">
        <w:trPr>
          <w:jc w:val="center"/>
        </w:trPr>
        <w:tc>
          <w:tcPr>
            <w:tcW w:w="1170" w:type="dxa"/>
          </w:tcPr>
          <w:p w14:paraId="015C2CE1" w14:textId="77777777" w:rsidR="00935062" w:rsidRDefault="00935062" w:rsidP="00C44751">
            <w:pPr>
              <w:pStyle w:val="TableText"/>
            </w:pPr>
            <w:r>
              <w:t>ECON</w:t>
            </w:r>
          </w:p>
        </w:tc>
        <w:tc>
          <w:tcPr>
            <w:tcW w:w="3195" w:type="dxa"/>
          </w:tcPr>
          <w:p w14:paraId="48326531" w14:textId="77777777" w:rsidR="00935062" w:rsidRDefault="00935062" w:rsidP="00C44751">
            <w:pPr>
              <w:pStyle w:val="TableText"/>
            </w:pPr>
            <w:r>
              <w:t>HL7RoleClass</w:t>
            </w:r>
          </w:p>
        </w:tc>
        <w:tc>
          <w:tcPr>
            <w:tcW w:w="3195" w:type="dxa"/>
          </w:tcPr>
          <w:p w14:paraId="5060DE25" w14:textId="77777777" w:rsidR="00935062" w:rsidRDefault="00935062" w:rsidP="00C44751">
            <w:pPr>
              <w:pStyle w:val="TableText"/>
            </w:pPr>
            <w:r>
              <w:t>urn:oid:2.16.840.1.113883.5.110</w:t>
            </w:r>
          </w:p>
        </w:tc>
        <w:tc>
          <w:tcPr>
            <w:tcW w:w="2520" w:type="dxa"/>
          </w:tcPr>
          <w:p w14:paraId="2F37127A" w14:textId="77777777" w:rsidR="00935062" w:rsidRDefault="00935062" w:rsidP="00C44751">
            <w:pPr>
              <w:pStyle w:val="TableText"/>
            </w:pPr>
            <w:r>
              <w:t>emergency contact</w:t>
            </w:r>
          </w:p>
        </w:tc>
      </w:tr>
    </w:tbl>
    <w:p w14:paraId="388045E9" w14:textId="77777777" w:rsidR="00935062" w:rsidRDefault="00935062" w:rsidP="00935062">
      <w:pPr>
        <w:pStyle w:val="BodyText"/>
      </w:pPr>
    </w:p>
    <w:p w14:paraId="2C06C78C" w14:textId="00C17595" w:rsidR="00935062" w:rsidRDefault="00935062" w:rsidP="00935062">
      <w:pPr>
        <w:pStyle w:val="Caption"/>
      </w:pPr>
      <w:bookmarkStart w:id="4272" w:name="_Toc78973020"/>
      <w:bookmarkStart w:id="4273" w:name="_Toc118244712"/>
      <w:r>
        <w:t xml:space="preserve">Table </w:t>
      </w:r>
      <w:r>
        <w:fldChar w:fldCharType="begin"/>
      </w:r>
      <w:r>
        <w:instrText>SEQ Table \* ARABIC</w:instrText>
      </w:r>
      <w:r>
        <w:fldChar w:fldCharType="separate"/>
      </w:r>
      <w:r w:rsidR="00A21BC2">
        <w:t>301</w:t>
      </w:r>
      <w:r>
        <w:fldChar w:fldCharType="end"/>
      </w:r>
      <w:r>
        <w:t xml:space="preserve">: </w:t>
      </w:r>
      <w:bookmarkStart w:id="4274" w:name="x_ServiceEventPerformer"/>
      <w:r>
        <w:t>x_ServiceEventPerformer</w:t>
      </w:r>
      <w:bookmarkEnd w:id="4272"/>
      <w:bookmarkEnd w:id="4273"/>
      <w:bookmarkEnd w:id="427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68DA014E" w14:textId="77777777" w:rsidTr="00C44751">
        <w:trPr>
          <w:jc w:val="center"/>
        </w:trPr>
        <w:tc>
          <w:tcPr>
            <w:tcW w:w="1440" w:type="dxa"/>
            <w:gridSpan w:val="4"/>
          </w:tcPr>
          <w:p w14:paraId="1B221FC7" w14:textId="77777777" w:rsidR="00935062" w:rsidRDefault="00935062" w:rsidP="00C44751">
            <w:pPr>
              <w:pStyle w:val="TableText"/>
            </w:pPr>
            <w:r>
              <w:t>Value Set: x_ServiceEventPerformer urn:oid:2.16.840.1.113883.1.11.19601</w:t>
            </w:r>
          </w:p>
          <w:p w14:paraId="0729C793" w14:textId="77777777" w:rsidR="00935062" w:rsidRDefault="00935062" w:rsidP="00C44751">
            <w:pPr>
              <w:pStyle w:val="TableText"/>
            </w:pPr>
            <w:r>
              <w:t xml:space="preserve">Value Set Source: </w:t>
            </w:r>
            <w:hyperlink r:id="rId31" w:history="1">
              <w:r>
                <w:rPr>
                  <w:rStyle w:val="HyperlinkCourierBold"/>
                </w:rPr>
                <w:t>http://www.hl7.org/documentcenter/public/standards/vocabulary/vocabulary_tables/infrastructure/vocabulary/vocabulary.html</w:t>
              </w:r>
            </w:hyperlink>
          </w:p>
        </w:tc>
      </w:tr>
      <w:tr w:rsidR="00935062" w14:paraId="6B14B103" w14:textId="77777777" w:rsidTr="00C44751">
        <w:trPr>
          <w:cantSplit/>
          <w:tblHeader/>
          <w:jc w:val="center"/>
        </w:trPr>
        <w:tc>
          <w:tcPr>
            <w:tcW w:w="1560" w:type="dxa"/>
            <w:shd w:val="clear" w:color="auto" w:fill="E6E6E6"/>
          </w:tcPr>
          <w:p w14:paraId="0E71024D" w14:textId="77777777" w:rsidR="00935062" w:rsidRDefault="00935062" w:rsidP="00C44751">
            <w:pPr>
              <w:pStyle w:val="TableHead"/>
            </w:pPr>
            <w:r>
              <w:t>Code</w:t>
            </w:r>
          </w:p>
        </w:tc>
        <w:tc>
          <w:tcPr>
            <w:tcW w:w="3000" w:type="dxa"/>
            <w:shd w:val="clear" w:color="auto" w:fill="E6E6E6"/>
          </w:tcPr>
          <w:p w14:paraId="20720C35" w14:textId="77777777" w:rsidR="00935062" w:rsidRDefault="00935062" w:rsidP="00C44751">
            <w:pPr>
              <w:pStyle w:val="TableHead"/>
            </w:pPr>
            <w:r>
              <w:t>Code System</w:t>
            </w:r>
          </w:p>
        </w:tc>
        <w:tc>
          <w:tcPr>
            <w:tcW w:w="3000" w:type="dxa"/>
            <w:shd w:val="clear" w:color="auto" w:fill="E6E6E6"/>
          </w:tcPr>
          <w:p w14:paraId="524B04A0" w14:textId="77777777" w:rsidR="00935062" w:rsidRDefault="00935062" w:rsidP="00C44751">
            <w:pPr>
              <w:pStyle w:val="TableHead"/>
            </w:pPr>
            <w:r>
              <w:t>Code System OID</w:t>
            </w:r>
          </w:p>
        </w:tc>
        <w:tc>
          <w:tcPr>
            <w:tcW w:w="2520" w:type="dxa"/>
            <w:shd w:val="clear" w:color="auto" w:fill="E6E6E6"/>
          </w:tcPr>
          <w:p w14:paraId="22FD50E2" w14:textId="77777777" w:rsidR="00935062" w:rsidRDefault="00935062" w:rsidP="00C44751">
            <w:pPr>
              <w:pStyle w:val="TableHead"/>
            </w:pPr>
            <w:r>
              <w:t>Print Name</w:t>
            </w:r>
          </w:p>
        </w:tc>
      </w:tr>
      <w:tr w:rsidR="00935062" w14:paraId="4F0011BF" w14:textId="77777777" w:rsidTr="00C44751">
        <w:trPr>
          <w:jc w:val="center"/>
        </w:trPr>
        <w:tc>
          <w:tcPr>
            <w:tcW w:w="1170" w:type="dxa"/>
          </w:tcPr>
          <w:p w14:paraId="13D7A1CD" w14:textId="77777777" w:rsidR="00935062" w:rsidRDefault="00935062" w:rsidP="00C44751">
            <w:pPr>
              <w:pStyle w:val="TableText"/>
            </w:pPr>
            <w:r>
              <w:t>PRF</w:t>
            </w:r>
          </w:p>
        </w:tc>
        <w:tc>
          <w:tcPr>
            <w:tcW w:w="3195" w:type="dxa"/>
          </w:tcPr>
          <w:p w14:paraId="5266E38E" w14:textId="77777777" w:rsidR="00935062" w:rsidRDefault="00935062" w:rsidP="00C44751">
            <w:pPr>
              <w:pStyle w:val="TableText"/>
            </w:pPr>
            <w:r>
              <w:t>HL7ParticipationType</w:t>
            </w:r>
          </w:p>
        </w:tc>
        <w:tc>
          <w:tcPr>
            <w:tcW w:w="3195" w:type="dxa"/>
          </w:tcPr>
          <w:p w14:paraId="50348D43" w14:textId="77777777" w:rsidR="00935062" w:rsidRDefault="00935062" w:rsidP="00C44751">
            <w:pPr>
              <w:pStyle w:val="TableText"/>
            </w:pPr>
            <w:r>
              <w:t>urn:oid:2.16.840.1.113883.5.90</w:t>
            </w:r>
          </w:p>
        </w:tc>
        <w:tc>
          <w:tcPr>
            <w:tcW w:w="2520" w:type="dxa"/>
          </w:tcPr>
          <w:p w14:paraId="0B1C128B" w14:textId="77777777" w:rsidR="00935062" w:rsidRDefault="00935062" w:rsidP="00C44751">
            <w:pPr>
              <w:pStyle w:val="TableText"/>
            </w:pPr>
            <w:r>
              <w:t>performer</w:t>
            </w:r>
          </w:p>
        </w:tc>
      </w:tr>
      <w:tr w:rsidR="00935062" w14:paraId="24AAABCF" w14:textId="77777777" w:rsidTr="00C44751">
        <w:trPr>
          <w:jc w:val="center"/>
        </w:trPr>
        <w:tc>
          <w:tcPr>
            <w:tcW w:w="1170" w:type="dxa"/>
          </w:tcPr>
          <w:p w14:paraId="50B5AF84" w14:textId="77777777" w:rsidR="00935062" w:rsidRDefault="00935062" w:rsidP="00C44751">
            <w:pPr>
              <w:pStyle w:val="TableText"/>
            </w:pPr>
            <w:r>
              <w:t>SPRF</w:t>
            </w:r>
          </w:p>
        </w:tc>
        <w:tc>
          <w:tcPr>
            <w:tcW w:w="3195" w:type="dxa"/>
          </w:tcPr>
          <w:p w14:paraId="651B40B4" w14:textId="77777777" w:rsidR="00935062" w:rsidRDefault="00935062" w:rsidP="00C44751">
            <w:pPr>
              <w:pStyle w:val="TableText"/>
            </w:pPr>
            <w:r>
              <w:t>HL7ParticipationType</w:t>
            </w:r>
          </w:p>
        </w:tc>
        <w:tc>
          <w:tcPr>
            <w:tcW w:w="3195" w:type="dxa"/>
          </w:tcPr>
          <w:p w14:paraId="618E2CDA" w14:textId="77777777" w:rsidR="00935062" w:rsidRDefault="00935062" w:rsidP="00C44751">
            <w:pPr>
              <w:pStyle w:val="TableText"/>
            </w:pPr>
            <w:r>
              <w:t>urn:oid:2.16.840.1.113883.5.90</w:t>
            </w:r>
          </w:p>
        </w:tc>
        <w:tc>
          <w:tcPr>
            <w:tcW w:w="2520" w:type="dxa"/>
          </w:tcPr>
          <w:p w14:paraId="265BA3E1" w14:textId="77777777" w:rsidR="00935062" w:rsidRDefault="00935062" w:rsidP="00C44751">
            <w:pPr>
              <w:pStyle w:val="TableText"/>
            </w:pPr>
            <w:r>
              <w:t>secondary performer</w:t>
            </w:r>
          </w:p>
        </w:tc>
      </w:tr>
      <w:tr w:rsidR="00935062" w14:paraId="09F7F9F3" w14:textId="77777777" w:rsidTr="00C44751">
        <w:trPr>
          <w:jc w:val="center"/>
        </w:trPr>
        <w:tc>
          <w:tcPr>
            <w:tcW w:w="1170" w:type="dxa"/>
          </w:tcPr>
          <w:p w14:paraId="428DD919" w14:textId="77777777" w:rsidR="00935062" w:rsidRDefault="00935062" w:rsidP="00C44751">
            <w:pPr>
              <w:pStyle w:val="TableText"/>
            </w:pPr>
            <w:r>
              <w:t>PPRF</w:t>
            </w:r>
          </w:p>
        </w:tc>
        <w:tc>
          <w:tcPr>
            <w:tcW w:w="3195" w:type="dxa"/>
          </w:tcPr>
          <w:p w14:paraId="56CE7710" w14:textId="77777777" w:rsidR="00935062" w:rsidRDefault="00935062" w:rsidP="00C44751">
            <w:pPr>
              <w:pStyle w:val="TableText"/>
            </w:pPr>
            <w:r>
              <w:t>HL7ParticipationType</w:t>
            </w:r>
          </w:p>
        </w:tc>
        <w:tc>
          <w:tcPr>
            <w:tcW w:w="3195" w:type="dxa"/>
          </w:tcPr>
          <w:p w14:paraId="49BA78A1" w14:textId="77777777" w:rsidR="00935062" w:rsidRDefault="00935062" w:rsidP="00C44751">
            <w:pPr>
              <w:pStyle w:val="TableText"/>
            </w:pPr>
            <w:r>
              <w:t>urn:oid:2.16.840.1.113883.5.90</w:t>
            </w:r>
          </w:p>
        </w:tc>
        <w:tc>
          <w:tcPr>
            <w:tcW w:w="2520" w:type="dxa"/>
          </w:tcPr>
          <w:p w14:paraId="11B28DD6" w14:textId="77777777" w:rsidR="00935062" w:rsidRDefault="00935062" w:rsidP="00C44751">
            <w:pPr>
              <w:pStyle w:val="TableText"/>
            </w:pPr>
            <w:r>
              <w:t>primary performer</w:t>
            </w:r>
          </w:p>
        </w:tc>
      </w:tr>
    </w:tbl>
    <w:p w14:paraId="093CA364" w14:textId="77777777" w:rsidR="00935062" w:rsidRDefault="00935062" w:rsidP="00935062">
      <w:pPr>
        <w:pStyle w:val="BodyText"/>
      </w:pPr>
    </w:p>
    <w:p w14:paraId="7654EB12" w14:textId="3EFD7D34" w:rsidR="00935062" w:rsidRDefault="00935062" w:rsidP="00935062">
      <w:pPr>
        <w:pStyle w:val="Caption"/>
      </w:pPr>
      <w:bookmarkStart w:id="4275" w:name="_Toc78973021"/>
      <w:bookmarkStart w:id="4276" w:name="_Toc118244713"/>
      <w:r>
        <w:lastRenderedPageBreak/>
        <w:t xml:space="preserve">Table </w:t>
      </w:r>
      <w:r>
        <w:fldChar w:fldCharType="begin"/>
      </w:r>
      <w:r>
        <w:instrText>SEQ Table \* ARABIC</w:instrText>
      </w:r>
      <w:r>
        <w:fldChar w:fldCharType="separate"/>
      </w:r>
      <w:r w:rsidR="00A21BC2">
        <w:t>302</w:t>
      </w:r>
      <w:r>
        <w:fldChar w:fldCharType="end"/>
      </w:r>
      <w:r>
        <w:t xml:space="preserve">: </w:t>
      </w:r>
      <w:bookmarkStart w:id="4277" w:name="Care_Team_Member_Function"/>
      <w:r>
        <w:t>Care Team Member Function</w:t>
      </w:r>
      <w:bookmarkEnd w:id="4275"/>
      <w:bookmarkEnd w:id="4276"/>
      <w:bookmarkEnd w:id="427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5D57FCCD" w14:textId="77777777" w:rsidTr="00C44751">
        <w:trPr>
          <w:jc w:val="center"/>
        </w:trPr>
        <w:tc>
          <w:tcPr>
            <w:tcW w:w="1440" w:type="dxa"/>
            <w:gridSpan w:val="4"/>
          </w:tcPr>
          <w:p w14:paraId="32CB1723" w14:textId="77777777" w:rsidR="00935062" w:rsidRDefault="00935062" w:rsidP="00C44751">
            <w:pPr>
              <w:pStyle w:val="TableText"/>
            </w:pPr>
            <w:r>
              <w:t>Value Set: Care Team Member Function urn:oid:2.16.840.1.113762.1.4.1099.30</w:t>
            </w:r>
          </w:p>
          <w:p w14:paraId="34436E76" w14:textId="77777777" w:rsidR="00935062" w:rsidRDefault="00935062" w:rsidP="00C44751">
            <w:pPr>
              <w:pStyle w:val="TableText"/>
            </w:pPr>
            <w:r>
              <w:t>(Clinical Focus: This set of concepts describes the function performed on a patient-centered care team. This value set contains concepts that describe a functional role played by a member of a care team on a particular care team.),(Data Element Scope: A functional role on a patient's care team.),(Inclusion Criteria: The set of commonly played roles on a patient-centered care team.),(Exclusion Criteria: Functional roles on care teams that are not patient-centered. For example, hospital's may define teams of practitioners who fill roles that are relevant to the function of the hospital's operation. These roles would not be included when they are not roles that would be played on a patient-centered care team.)</w:t>
            </w:r>
            <w:r>
              <w:br/>
            </w:r>
            <w:r>
              <w:br/>
              <w:t>This value set was imported on 10/17/2019 with a version of 20191016.</w:t>
            </w:r>
          </w:p>
          <w:p w14:paraId="19F1690E" w14:textId="77777777" w:rsidR="00935062" w:rsidRDefault="00935062" w:rsidP="00C44751">
            <w:pPr>
              <w:pStyle w:val="TableText"/>
            </w:pPr>
            <w:r>
              <w:t xml:space="preserve">Value Set Source: </w:t>
            </w:r>
            <w:hyperlink r:id="rId32" w:history="1">
              <w:r>
                <w:rPr>
                  <w:rStyle w:val="HyperlinkCourierBold"/>
                </w:rPr>
                <w:t>https://vsac.nlm.nih.gov/valueset/2.16.840.1.113762.1.4.1099.30/expansion</w:t>
              </w:r>
            </w:hyperlink>
          </w:p>
        </w:tc>
      </w:tr>
      <w:tr w:rsidR="00935062" w14:paraId="08F78B49" w14:textId="77777777" w:rsidTr="00C44751">
        <w:trPr>
          <w:cantSplit/>
          <w:tblHeader/>
          <w:jc w:val="center"/>
        </w:trPr>
        <w:tc>
          <w:tcPr>
            <w:tcW w:w="1560" w:type="dxa"/>
            <w:shd w:val="clear" w:color="auto" w:fill="E6E6E6"/>
          </w:tcPr>
          <w:p w14:paraId="138A1F97" w14:textId="77777777" w:rsidR="00935062" w:rsidRDefault="00935062" w:rsidP="00C44751">
            <w:pPr>
              <w:pStyle w:val="TableHead"/>
            </w:pPr>
            <w:r>
              <w:t>Code</w:t>
            </w:r>
          </w:p>
        </w:tc>
        <w:tc>
          <w:tcPr>
            <w:tcW w:w="3000" w:type="dxa"/>
            <w:shd w:val="clear" w:color="auto" w:fill="E6E6E6"/>
          </w:tcPr>
          <w:p w14:paraId="34EA9289" w14:textId="77777777" w:rsidR="00935062" w:rsidRDefault="00935062" w:rsidP="00C44751">
            <w:pPr>
              <w:pStyle w:val="TableHead"/>
            </w:pPr>
            <w:r>
              <w:t>Code System</w:t>
            </w:r>
          </w:p>
        </w:tc>
        <w:tc>
          <w:tcPr>
            <w:tcW w:w="3000" w:type="dxa"/>
            <w:shd w:val="clear" w:color="auto" w:fill="E6E6E6"/>
          </w:tcPr>
          <w:p w14:paraId="260471D4" w14:textId="77777777" w:rsidR="00935062" w:rsidRDefault="00935062" w:rsidP="00C44751">
            <w:pPr>
              <w:pStyle w:val="TableHead"/>
            </w:pPr>
            <w:r>
              <w:t>Code System OID</w:t>
            </w:r>
          </w:p>
        </w:tc>
        <w:tc>
          <w:tcPr>
            <w:tcW w:w="2520" w:type="dxa"/>
            <w:shd w:val="clear" w:color="auto" w:fill="E6E6E6"/>
          </w:tcPr>
          <w:p w14:paraId="138FA69D" w14:textId="77777777" w:rsidR="00935062" w:rsidRDefault="00935062" w:rsidP="00C44751">
            <w:pPr>
              <w:pStyle w:val="TableHead"/>
            </w:pPr>
            <w:r>
              <w:t>Print Name</w:t>
            </w:r>
          </w:p>
        </w:tc>
      </w:tr>
      <w:tr w:rsidR="00935062" w14:paraId="759A15B0" w14:textId="77777777" w:rsidTr="00C44751">
        <w:trPr>
          <w:jc w:val="center"/>
        </w:trPr>
        <w:tc>
          <w:tcPr>
            <w:tcW w:w="1170" w:type="dxa"/>
          </w:tcPr>
          <w:p w14:paraId="1BA7367B" w14:textId="77777777" w:rsidR="00935062" w:rsidRDefault="00935062" w:rsidP="00C44751">
            <w:pPr>
              <w:pStyle w:val="TableText"/>
            </w:pPr>
            <w:r>
              <w:t>106289002</w:t>
            </w:r>
          </w:p>
        </w:tc>
        <w:tc>
          <w:tcPr>
            <w:tcW w:w="3195" w:type="dxa"/>
          </w:tcPr>
          <w:p w14:paraId="78E1C0AE" w14:textId="77777777" w:rsidR="00935062" w:rsidRDefault="00935062" w:rsidP="00C44751">
            <w:pPr>
              <w:pStyle w:val="TableText"/>
            </w:pPr>
            <w:r>
              <w:t>SNOMED CT</w:t>
            </w:r>
          </w:p>
        </w:tc>
        <w:tc>
          <w:tcPr>
            <w:tcW w:w="3195" w:type="dxa"/>
          </w:tcPr>
          <w:p w14:paraId="07A9D5AA" w14:textId="77777777" w:rsidR="00935062" w:rsidRDefault="00935062" w:rsidP="00C44751">
            <w:pPr>
              <w:pStyle w:val="TableText"/>
            </w:pPr>
            <w:r>
              <w:t>urn:oid:2.16.840.1.113883.6.96</w:t>
            </w:r>
          </w:p>
        </w:tc>
        <w:tc>
          <w:tcPr>
            <w:tcW w:w="2520" w:type="dxa"/>
          </w:tcPr>
          <w:p w14:paraId="19769761" w14:textId="77777777" w:rsidR="00935062" w:rsidRDefault="00935062" w:rsidP="00C44751">
            <w:pPr>
              <w:pStyle w:val="TableText"/>
            </w:pPr>
            <w:r>
              <w:t>Dentist (occupation)</w:t>
            </w:r>
          </w:p>
        </w:tc>
      </w:tr>
      <w:tr w:rsidR="00935062" w14:paraId="5C538F26" w14:textId="77777777" w:rsidTr="00C44751">
        <w:trPr>
          <w:jc w:val="center"/>
        </w:trPr>
        <w:tc>
          <w:tcPr>
            <w:tcW w:w="1170" w:type="dxa"/>
          </w:tcPr>
          <w:p w14:paraId="333EFCA5" w14:textId="77777777" w:rsidR="00935062" w:rsidRDefault="00935062" w:rsidP="00C44751">
            <w:pPr>
              <w:pStyle w:val="TableText"/>
            </w:pPr>
            <w:r>
              <w:t>106292003</w:t>
            </w:r>
          </w:p>
        </w:tc>
        <w:tc>
          <w:tcPr>
            <w:tcW w:w="3195" w:type="dxa"/>
          </w:tcPr>
          <w:p w14:paraId="126F1B96" w14:textId="77777777" w:rsidR="00935062" w:rsidRDefault="00935062" w:rsidP="00C44751">
            <w:pPr>
              <w:pStyle w:val="TableText"/>
            </w:pPr>
            <w:r>
              <w:t>SNOMED CT</w:t>
            </w:r>
          </w:p>
        </w:tc>
        <w:tc>
          <w:tcPr>
            <w:tcW w:w="3195" w:type="dxa"/>
          </w:tcPr>
          <w:p w14:paraId="4B821492" w14:textId="77777777" w:rsidR="00935062" w:rsidRDefault="00935062" w:rsidP="00C44751">
            <w:pPr>
              <w:pStyle w:val="TableText"/>
            </w:pPr>
            <w:r>
              <w:t>urn:oid:2.16.840.1.113883.6.96</w:t>
            </w:r>
          </w:p>
        </w:tc>
        <w:tc>
          <w:tcPr>
            <w:tcW w:w="2520" w:type="dxa"/>
          </w:tcPr>
          <w:p w14:paraId="585BFF07" w14:textId="77777777" w:rsidR="00935062" w:rsidRDefault="00935062" w:rsidP="00C44751">
            <w:pPr>
              <w:pStyle w:val="TableText"/>
            </w:pPr>
            <w:r>
              <w:t>Professional nurse (occupation)</w:t>
            </w:r>
          </w:p>
        </w:tc>
      </w:tr>
      <w:tr w:rsidR="00935062" w14:paraId="38F43C87" w14:textId="77777777" w:rsidTr="00C44751">
        <w:trPr>
          <w:jc w:val="center"/>
        </w:trPr>
        <w:tc>
          <w:tcPr>
            <w:tcW w:w="1170" w:type="dxa"/>
          </w:tcPr>
          <w:p w14:paraId="0CA79C52" w14:textId="77777777" w:rsidR="00935062" w:rsidRDefault="00935062" w:rsidP="00C44751">
            <w:pPr>
              <w:pStyle w:val="TableText"/>
            </w:pPr>
            <w:r>
              <w:t>106328005</w:t>
            </w:r>
          </w:p>
        </w:tc>
        <w:tc>
          <w:tcPr>
            <w:tcW w:w="3195" w:type="dxa"/>
          </w:tcPr>
          <w:p w14:paraId="15249E67" w14:textId="77777777" w:rsidR="00935062" w:rsidRDefault="00935062" w:rsidP="00C44751">
            <w:pPr>
              <w:pStyle w:val="TableText"/>
            </w:pPr>
            <w:r>
              <w:t>SNOMED CT</w:t>
            </w:r>
          </w:p>
        </w:tc>
        <w:tc>
          <w:tcPr>
            <w:tcW w:w="3195" w:type="dxa"/>
          </w:tcPr>
          <w:p w14:paraId="38DD9A21" w14:textId="77777777" w:rsidR="00935062" w:rsidRDefault="00935062" w:rsidP="00C44751">
            <w:pPr>
              <w:pStyle w:val="TableText"/>
            </w:pPr>
            <w:r>
              <w:t>urn:oid:2.16.840.1.113883.6.96</w:t>
            </w:r>
          </w:p>
        </w:tc>
        <w:tc>
          <w:tcPr>
            <w:tcW w:w="2520" w:type="dxa"/>
          </w:tcPr>
          <w:p w14:paraId="286EAD1F" w14:textId="77777777" w:rsidR="00935062" w:rsidRDefault="00935062" w:rsidP="00C44751">
            <w:pPr>
              <w:pStyle w:val="TableText"/>
            </w:pPr>
            <w:r>
              <w:t>Social worker (occupation)</w:t>
            </w:r>
          </w:p>
        </w:tc>
      </w:tr>
      <w:tr w:rsidR="00935062" w14:paraId="70F06F94" w14:textId="77777777" w:rsidTr="00C44751">
        <w:trPr>
          <w:jc w:val="center"/>
        </w:trPr>
        <w:tc>
          <w:tcPr>
            <w:tcW w:w="1170" w:type="dxa"/>
          </w:tcPr>
          <w:p w14:paraId="0CC2DEB6" w14:textId="77777777" w:rsidR="00935062" w:rsidRDefault="00935062" w:rsidP="00C44751">
            <w:pPr>
              <w:pStyle w:val="TableText"/>
            </w:pPr>
            <w:r>
              <w:t>116154003</w:t>
            </w:r>
          </w:p>
        </w:tc>
        <w:tc>
          <w:tcPr>
            <w:tcW w:w="3195" w:type="dxa"/>
          </w:tcPr>
          <w:p w14:paraId="2AE6B387" w14:textId="77777777" w:rsidR="00935062" w:rsidRDefault="00935062" w:rsidP="00C44751">
            <w:pPr>
              <w:pStyle w:val="TableText"/>
            </w:pPr>
            <w:r>
              <w:t>SNOMED CT</w:t>
            </w:r>
          </w:p>
        </w:tc>
        <w:tc>
          <w:tcPr>
            <w:tcW w:w="3195" w:type="dxa"/>
          </w:tcPr>
          <w:p w14:paraId="6F81F97D" w14:textId="77777777" w:rsidR="00935062" w:rsidRDefault="00935062" w:rsidP="00C44751">
            <w:pPr>
              <w:pStyle w:val="TableText"/>
            </w:pPr>
            <w:r>
              <w:t>urn:oid:2.16.840.1.113883.6.96</w:t>
            </w:r>
          </w:p>
        </w:tc>
        <w:tc>
          <w:tcPr>
            <w:tcW w:w="2520" w:type="dxa"/>
          </w:tcPr>
          <w:p w14:paraId="684D1A22" w14:textId="77777777" w:rsidR="00935062" w:rsidRDefault="00935062" w:rsidP="00C44751">
            <w:pPr>
              <w:pStyle w:val="TableText"/>
            </w:pPr>
            <w:r>
              <w:t>Patient (person)</w:t>
            </w:r>
          </w:p>
        </w:tc>
      </w:tr>
      <w:tr w:rsidR="00935062" w14:paraId="031B0C8E" w14:textId="77777777" w:rsidTr="00C44751">
        <w:trPr>
          <w:jc w:val="center"/>
        </w:trPr>
        <w:tc>
          <w:tcPr>
            <w:tcW w:w="1170" w:type="dxa"/>
          </w:tcPr>
          <w:p w14:paraId="52F569D0" w14:textId="77777777" w:rsidR="00935062" w:rsidRDefault="00935062" w:rsidP="00C44751">
            <w:pPr>
              <w:pStyle w:val="TableText"/>
            </w:pPr>
            <w:r>
              <w:t>11911009</w:t>
            </w:r>
          </w:p>
        </w:tc>
        <w:tc>
          <w:tcPr>
            <w:tcW w:w="3195" w:type="dxa"/>
          </w:tcPr>
          <w:p w14:paraId="2BE943E1" w14:textId="77777777" w:rsidR="00935062" w:rsidRDefault="00935062" w:rsidP="00C44751">
            <w:pPr>
              <w:pStyle w:val="TableText"/>
            </w:pPr>
            <w:r>
              <w:t>SNOMED CT</w:t>
            </w:r>
          </w:p>
        </w:tc>
        <w:tc>
          <w:tcPr>
            <w:tcW w:w="3195" w:type="dxa"/>
          </w:tcPr>
          <w:p w14:paraId="2EDDD71F" w14:textId="77777777" w:rsidR="00935062" w:rsidRDefault="00935062" w:rsidP="00C44751">
            <w:pPr>
              <w:pStyle w:val="TableText"/>
            </w:pPr>
            <w:r>
              <w:t>urn:oid:2.16.840.1.113883.6.96</w:t>
            </w:r>
          </w:p>
        </w:tc>
        <w:tc>
          <w:tcPr>
            <w:tcW w:w="2520" w:type="dxa"/>
          </w:tcPr>
          <w:p w14:paraId="0F928593" w14:textId="77777777" w:rsidR="00935062" w:rsidRDefault="00935062" w:rsidP="00C44751">
            <w:pPr>
              <w:pStyle w:val="TableText"/>
            </w:pPr>
            <w:r>
              <w:t>Nephrologist (occupation)</w:t>
            </w:r>
          </w:p>
        </w:tc>
      </w:tr>
      <w:tr w:rsidR="00935062" w14:paraId="181686FA" w14:textId="77777777" w:rsidTr="00C44751">
        <w:trPr>
          <w:jc w:val="center"/>
        </w:trPr>
        <w:tc>
          <w:tcPr>
            <w:tcW w:w="1170" w:type="dxa"/>
          </w:tcPr>
          <w:p w14:paraId="3FBD673F" w14:textId="77777777" w:rsidR="00935062" w:rsidRDefault="00935062" w:rsidP="00C44751">
            <w:pPr>
              <w:pStyle w:val="TableText"/>
            </w:pPr>
            <w:r>
              <w:t>11935004</w:t>
            </w:r>
          </w:p>
        </w:tc>
        <w:tc>
          <w:tcPr>
            <w:tcW w:w="3195" w:type="dxa"/>
          </w:tcPr>
          <w:p w14:paraId="602EB68D" w14:textId="77777777" w:rsidR="00935062" w:rsidRDefault="00935062" w:rsidP="00C44751">
            <w:pPr>
              <w:pStyle w:val="TableText"/>
            </w:pPr>
            <w:r>
              <w:t>SNOMED CT</w:t>
            </w:r>
          </w:p>
        </w:tc>
        <w:tc>
          <w:tcPr>
            <w:tcW w:w="3195" w:type="dxa"/>
          </w:tcPr>
          <w:p w14:paraId="7B1E27D2" w14:textId="77777777" w:rsidR="00935062" w:rsidRDefault="00935062" w:rsidP="00C44751">
            <w:pPr>
              <w:pStyle w:val="TableText"/>
            </w:pPr>
            <w:r>
              <w:t>urn:oid:2.16.840.1.113883.6.96</w:t>
            </w:r>
          </w:p>
        </w:tc>
        <w:tc>
          <w:tcPr>
            <w:tcW w:w="2520" w:type="dxa"/>
          </w:tcPr>
          <w:p w14:paraId="4EEA9302" w14:textId="77777777" w:rsidR="00935062" w:rsidRDefault="00935062" w:rsidP="00C44751">
            <w:pPr>
              <w:pStyle w:val="TableText"/>
            </w:pPr>
            <w:r>
              <w:t>Obstetrician (occupation)</w:t>
            </w:r>
          </w:p>
        </w:tc>
      </w:tr>
      <w:tr w:rsidR="00935062" w14:paraId="609A8079" w14:textId="77777777" w:rsidTr="00C44751">
        <w:trPr>
          <w:jc w:val="center"/>
        </w:trPr>
        <w:tc>
          <w:tcPr>
            <w:tcW w:w="1170" w:type="dxa"/>
          </w:tcPr>
          <w:p w14:paraId="3344D0BB" w14:textId="77777777" w:rsidR="00935062" w:rsidRDefault="00935062" w:rsidP="00C44751">
            <w:pPr>
              <w:pStyle w:val="TableText"/>
            </w:pPr>
            <w:r>
              <w:t>133932002</w:t>
            </w:r>
          </w:p>
        </w:tc>
        <w:tc>
          <w:tcPr>
            <w:tcW w:w="3195" w:type="dxa"/>
          </w:tcPr>
          <w:p w14:paraId="72085A57" w14:textId="77777777" w:rsidR="00935062" w:rsidRDefault="00935062" w:rsidP="00C44751">
            <w:pPr>
              <w:pStyle w:val="TableText"/>
            </w:pPr>
            <w:r>
              <w:t>SNOMED CT</w:t>
            </w:r>
          </w:p>
        </w:tc>
        <w:tc>
          <w:tcPr>
            <w:tcW w:w="3195" w:type="dxa"/>
          </w:tcPr>
          <w:p w14:paraId="457EB597" w14:textId="77777777" w:rsidR="00935062" w:rsidRDefault="00935062" w:rsidP="00C44751">
            <w:pPr>
              <w:pStyle w:val="TableText"/>
            </w:pPr>
            <w:r>
              <w:t>urn:oid:2.16.840.1.113883.6.96</w:t>
            </w:r>
          </w:p>
        </w:tc>
        <w:tc>
          <w:tcPr>
            <w:tcW w:w="2520" w:type="dxa"/>
          </w:tcPr>
          <w:p w14:paraId="2909309B" w14:textId="77777777" w:rsidR="00935062" w:rsidRDefault="00935062" w:rsidP="00C44751">
            <w:pPr>
              <w:pStyle w:val="TableText"/>
            </w:pPr>
            <w:r>
              <w:t>Caregiver (person)</w:t>
            </w:r>
          </w:p>
        </w:tc>
      </w:tr>
      <w:tr w:rsidR="00935062" w14:paraId="61B845A4" w14:textId="77777777" w:rsidTr="00C44751">
        <w:trPr>
          <w:jc w:val="center"/>
        </w:trPr>
        <w:tc>
          <w:tcPr>
            <w:tcW w:w="1170" w:type="dxa"/>
          </w:tcPr>
          <w:p w14:paraId="223F9DD1" w14:textId="77777777" w:rsidR="00935062" w:rsidRDefault="00935062" w:rsidP="00C44751">
            <w:pPr>
              <w:pStyle w:val="TableText"/>
            </w:pPr>
            <w:r>
              <w:t>158965000</w:t>
            </w:r>
          </w:p>
        </w:tc>
        <w:tc>
          <w:tcPr>
            <w:tcW w:w="3195" w:type="dxa"/>
          </w:tcPr>
          <w:p w14:paraId="7D961810" w14:textId="77777777" w:rsidR="00935062" w:rsidRDefault="00935062" w:rsidP="00C44751">
            <w:pPr>
              <w:pStyle w:val="TableText"/>
            </w:pPr>
            <w:r>
              <w:t>SNOMED CT</w:t>
            </w:r>
          </w:p>
        </w:tc>
        <w:tc>
          <w:tcPr>
            <w:tcW w:w="3195" w:type="dxa"/>
          </w:tcPr>
          <w:p w14:paraId="02262669" w14:textId="77777777" w:rsidR="00935062" w:rsidRDefault="00935062" w:rsidP="00C44751">
            <w:pPr>
              <w:pStyle w:val="TableText"/>
            </w:pPr>
            <w:r>
              <w:t>urn:oid:2.16.840.1.113883.6.96</w:t>
            </w:r>
          </w:p>
        </w:tc>
        <w:tc>
          <w:tcPr>
            <w:tcW w:w="2520" w:type="dxa"/>
          </w:tcPr>
          <w:p w14:paraId="0C9C42B8" w14:textId="77777777" w:rsidR="00935062" w:rsidRDefault="00935062" w:rsidP="00C44751">
            <w:pPr>
              <w:pStyle w:val="TableText"/>
            </w:pPr>
            <w:r>
              <w:t>Medical practitioner (occupation)</w:t>
            </w:r>
          </w:p>
        </w:tc>
      </w:tr>
      <w:tr w:rsidR="00935062" w14:paraId="515C3E73" w14:textId="77777777" w:rsidTr="00C44751">
        <w:trPr>
          <w:jc w:val="center"/>
        </w:trPr>
        <w:tc>
          <w:tcPr>
            <w:tcW w:w="1170" w:type="dxa"/>
          </w:tcPr>
          <w:p w14:paraId="75548945" w14:textId="77777777" w:rsidR="00935062" w:rsidRDefault="00935062" w:rsidP="00C44751">
            <w:pPr>
              <w:pStyle w:val="TableText"/>
            </w:pPr>
            <w:r>
              <w:t>158967008</w:t>
            </w:r>
          </w:p>
        </w:tc>
        <w:tc>
          <w:tcPr>
            <w:tcW w:w="3195" w:type="dxa"/>
          </w:tcPr>
          <w:p w14:paraId="472311C7" w14:textId="77777777" w:rsidR="00935062" w:rsidRDefault="00935062" w:rsidP="00C44751">
            <w:pPr>
              <w:pStyle w:val="TableText"/>
            </w:pPr>
            <w:r>
              <w:t>SNOMED CT</w:t>
            </w:r>
          </w:p>
        </w:tc>
        <w:tc>
          <w:tcPr>
            <w:tcW w:w="3195" w:type="dxa"/>
          </w:tcPr>
          <w:p w14:paraId="276DE6EC" w14:textId="77777777" w:rsidR="00935062" w:rsidRDefault="00935062" w:rsidP="00C44751">
            <w:pPr>
              <w:pStyle w:val="TableText"/>
            </w:pPr>
            <w:r>
              <w:t>urn:oid:2.16.840.1.113883.6.96</w:t>
            </w:r>
          </w:p>
        </w:tc>
        <w:tc>
          <w:tcPr>
            <w:tcW w:w="2520" w:type="dxa"/>
          </w:tcPr>
          <w:p w14:paraId="3E40A73A" w14:textId="77777777" w:rsidR="00935062" w:rsidRDefault="00935062" w:rsidP="00C44751">
            <w:pPr>
              <w:pStyle w:val="TableText"/>
            </w:pPr>
            <w:r>
              <w:t>Consultant physician (occupation)</w:t>
            </w:r>
          </w:p>
        </w:tc>
      </w:tr>
      <w:tr w:rsidR="00935062" w14:paraId="7238C50B" w14:textId="77777777" w:rsidTr="00C44751">
        <w:trPr>
          <w:jc w:val="center"/>
        </w:trPr>
        <w:tc>
          <w:tcPr>
            <w:tcW w:w="1170" w:type="dxa"/>
          </w:tcPr>
          <w:p w14:paraId="5AD4AE92" w14:textId="77777777" w:rsidR="00935062" w:rsidRDefault="00935062" w:rsidP="00C44751">
            <w:pPr>
              <w:pStyle w:val="TableText"/>
            </w:pPr>
            <w:r>
              <w:t>159003003</w:t>
            </w:r>
          </w:p>
        </w:tc>
        <w:tc>
          <w:tcPr>
            <w:tcW w:w="3195" w:type="dxa"/>
          </w:tcPr>
          <w:p w14:paraId="2C3A0D5A" w14:textId="77777777" w:rsidR="00935062" w:rsidRDefault="00935062" w:rsidP="00C44751">
            <w:pPr>
              <w:pStyle w:val="TableText"/>
            </w:pPr>
            <w:r>
              <w:t>SNOMED CT</w:t>
            </w:r>
          </w:p>
        </w:tc>
        <w:tc>
          <w:tcPr>
            <w:tcW w:w="3195" w:type="dxa"/>
          </w:tcPr>
          <w:p w14:paraId="4A1F0844" w14:textId="77777777" w:rsidR="00935062" w:rsidRDefault="00935062" w:rsidP="00C44751">
            <w:pPr>
              <w:pStyle w:val="TableText"/>
            </w:pPr>
            <w:r>
              <w:t>urn:oid:2.16.840.1.113883.6.96</w:t>
            </w:r>
          </w:p>
        </w:tc>
        <w:tc>
          <w:tcPr>
            <w:tcW w:w="2520" w:type="dxa"/>
          </w:tcPr>
          <w:p w14:paraId="238CF8FD" w14:textId="77777777" w:rsidR="00935062" w:rsidRDefault="00935062" w:rsidP="00C44751">
            <w:pPr>
              <w:pStyle w:val="TableText"/>
            </w:pPr>
            <w:r>
              <w:t>School nurse (occupation)</w:t>
            </w:r>
          </w:p>
        </w:tc>
      </w:tr>
      <w:tr w:rsidR="00935062" w14:paraId="2D9E81D4" w14:textId="77777777" w:rsidTr="00C44751">
        <w:trPr>
          <w:jc w:val="center"/>
        </w:trPr>
        <w:tc>
          <w:tcPr>
            <w:tcW w:w="1440" w:type="dxa"/>
            <w:gridSpan w:val="4"/>
          </w:tcPr>
          <w:p w14:paraId="06EC2D9D" w14:textId="77777777" w:rsidR="00935062" w:rsidRDefault="00935062" w:rsidP="00C44751">
            <w:pPr>
              <w:pStyle w:val="TableText"/>
            </w:pPr>
            <w:r>
              <w:t>...</w:t>
            </w:r>
          </w:p>
        </w:tc>
      </w:tr>
    </w:tbl>
    <w:p w14:paraId="34E778C9" w14:textId="77777777" w:rsidR="00935062" w:rsidRDefault="00935062" w:rsidP="00935062">
      <w:pPr>
        <w:pStyle w:val="BodyText"/>
      </w:pPr>
    </w:p>
    <w:p w14:paraId="2F117789" w14:textId="0AF2CB83" w:rsidR="00935062" w:rsidRDefault="00935062" w:rsidP="00935062">
      <w:pPr>
        <w:pStyle w:val="Caption"/>
      </w:pPr>
      <w:bookmarkStart w:id="4278" w:name="_Toc78973022"/>
      <w:bookmarkStart w:id="4279" w:name="_Toc118244714"/>
      <w:r>
        <w:lastRenderedPageBreak/>
        <w:t xml:space="preserve">Table </w:t>
      </w:r>
      <w:r>
        <w:fldChar w:fldCharType="begin"/>
      </w:r>
      <w:r>
        <w:instrText>SEQ Table \* ARABIC</w:instrText>
      </w:r>
      <w:r>
        <w:fldChar w:fldCharType="separate"/>
      </w:r>
      <w:r w:rsidR="00A21BC2">
        <w:t>303</w:t>
      </w:r>
      <w:r>
        <w:fldChar w:fldCharType="end"/>
      </w:r>
      <w:r>
        <w:t xml:space="preserve">: </w:t>
      </w:r>
      <w:bookmarkStart w:id="4280" w:name="AgePQ_UCUM"/>
      <w:r>
        <w:t>AgePQ_UCUM</w:t>
      </w:r>
      <w:bookmarkEnd w:id="4278"/>
      <w:bookmarkEnd w:id="4279"/>
      <w:bookmarkEnd w:id="428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0817BB97" w14:textId="77777777" w:rsidTr="00C44751">
        <w:trPr>
          <w:jc w:val="center"/>
        </w:trPr>
        <w:tc>
          <w:tcPr>
            <w:tcW w:w="1440" w:type="dxa"/>
            <w:gridSpan w:val="4"/>
          </w:tcPr>
          <w:p w14:paraId="4C23854E" w14:textId="77777777" w:rsidR="00935062" w:rsidRDefault="00935062" w:rsidP="00C44751">
            <w:pPr>
              <w:pStyle w:val="TableText"/>
            </w:pPr>
            <w:r>
              <w:t>Value Set: AgePQ_UCUM urn:oid:2.16.840.1.113883.11.20.9.21</w:t>
            </w:r>
          </w:p>
          <w:p w14:paraId="09BDE691" w14:textId="77777777" w:rsidR="00935062" w:rsidRDefault="00935062" w:rsidP="00C44751">
            <w:pPr>
              <w:pStyle w:val="TableText"/>
            </w:pPr>
            <w:r>
              <w:t>(Clinical Focus: Units of time needed for humans and animals),(Data Element Scope: time),(Inclusion Criteria: time units from year to minute),(Exclusion Criteria: only units within inclusion criteria)</w:t>
            </w:r>
            <w:r>
              <w:br/>
            </w:r>
            <w:r>
              <w:br/>
              <w:t>This value set was imported on 6/24/2019 with a version of 20180508.</w:t>
            </w:r>
          </w:p>
          <w:p w14:paraId="55430B5C" w14:textId="77777777" w:rsidR="00935062" w:rsidRDefault="00935062" w:rsidP="00C44751">
            <w:pPr>
              <w:pStyle w:val="TableText"/>
            </w:pPr>
            <w:r>
              <w:t xml:space="preserve">Value Set Source: </w:t>
            </w:r>
            <w:hyperlink r:id="rId33" w:history="1">
              <w:r>
                <w:rPr>
                  <w:rStyle w:val="HyperlinkCourierBold"/>
                </w:rPr>
                <w:t>https://vsac.nlm.nih.gov/valueset/2.16.840.1.113883.11.20.9.21/expansion</w:t>
              </w:r>
            </w:hyperlink>
          </w:p>
        </w:tc>
      </w:tr>
      <w:tr w:rsidR="00935062" w14:paraId="19F4B769" w14:textId="77777777" w:rsidTr="00C44751">
        <w:trPr>
          <w:cantSplit/>
          <w:tblHeader/>
          <w:jc w:val="center"/>
        </w:trPr>
        <w:tc>
          <w:tcPr>
            <w:tcW w:w="1560" w:type="dxa"/>
            <w:shd w:val="clear" w:color="auto" w:fill="E6E6E6"/>
          </w:tcPr>
          <w:p w14:paraId="11844A4D" w14:textId="77777777" w:rsidR="00935062" w:rsidRDefault="00935062" w:rsidP="00C44751">
            <w:pPr>
              <w:pStyle w:val="TableHead"/>
            </w:pPr>
            <w:r>
              <w:t>Code</w:t>
            </w:r>
          </w:p>
        </w:tc>
        <w:tc>
          <w:tcPr>
            <w:tcW w:w="3000" w:type="dxa"/>
            <w:shd w:val="clear" w:color="auto" w:fill="E6E6E6"/>
          </w:tcPr>
          <w:p w14:paraId="1B233987" w14:textId="77777777" w:rsidR="00935062" w:rsidRDefault="00935062" w:rsidP="00C44751">
            <w:pPr>
              <w:pStyle w:val="TableHead"/>
            </w:pPr>
            <w:r>
              <w:t>Code System</w:t>
            </w:r>
          </w:p>
        </w:tc>
        <w:tc>
          <w:tcPr>
            <w:tcW w:w="3000" w:type="dxa"/>
            <w:shd w:val="clear" w:color="auto" w:fill="E6E6E6"/>
          </w:tcPr>
          <w:p w14:paraId="3162A372" w14:textId="77777777" w:rsidR="00935062" w:rsidRDefault="00935062" w:rsidP="00C44751">
            <w:pPr>
              <w:pStyle w:val="TableHead"/>
            </w:pPr>
            <w:r>
              <w:t>Code System OID</w:t>
            </w:r>
          </w:p>
        </w:tc>
        <w:tc>
          <w:tcPr>
            <w:tcW w:w="2520" w:type="dxa"/>
            <w:shd w:val="clear" w:color="auto" w:fill="E6E6E6"/>
          </w:tcPr>
          <w:p w14:paraId="3025171E" w14:textId="77777777" w:rsidR="00935062" w:rsidRDefault="00935062" w:rsidP="00C44751">
            <w:pPr>
              <w:pStyle w:val="TableHead"/>
            </w:pPr>
            <w:r>
              <w:t>Print Name</w:t>
            </w:r>
          </w:p>
        </w:tc>
      </w:tr>
      <w:tr w:rsidR="00935062" w14:paraId="1BEDF565" w14:textId="77777777" w:rsidTr="00C44751">
        <w:trPr>
          <w:jc w:val="center"/>
        </w:trPr>
        <w:tc>
          <w:tcPr>
            <w:tcW w:w="1170" w:type="dxa"/>
          </w:tcPr>
          <w:p w14:paraId="5C2D04FE" w14:textId="77777777" w:rsidR="00935062" w:rsidRDefault="00935062" w:rsidP="00C44751">
            <w:pPr>
              <w:pStyle w:val="TableText"/>
            </w:pPr>
            <w:r>
              <w:t>a</w:t>
            </w:r>
          </w:p>
        </w:tc>
        <w:tc>
          <w:tcPr>
            <w:tcW w:w="3195" w:type="dxa"/>
          </w:tcPr>
          <w:p w14:paraId="462579E9" w14:textId="77777777" w:rsidR="00935062" w:rsidRDefault="00935062" w:rsidP="00C44751">
            <w:pPr>
              <w:pStyle w:val="TableText"/>
            </w:pPr>
            <w:r>
              <w:t>UCUM</w:t>
            </w:r>
          </w:p>
        </w:tc>
        <w:tc>
          <w:tcPr>
            <w:tcW w:w="3195" w:type="dxa"/>
          </w:tcPr>
          <w:p w14:paraId="26C2C03B" w14:textId="77777777" w:rsidR="00935062" w:rsidRDefault="00935062" w:rsidP="00C44751">
            <w:pPr>
              <w:pStyle w:val="TableText"/>
            </w:pPr>
            <w:r>
              <w:t>urn:oid:1.3.6.1.4.1.12009.10.3.1</w:t>
            </w:r>
          </w:p>
        </w:tc>
        <w:tc>
          <w:tcPr>
            <w:tcW w:w="2520" w:type="dxa"/>
          </w:tcPr>
          <w:p w14:paraId="18555015" w14:textId="77777777" w:rsidR="00935062" w:rsidRDefault="00935062" w:rsidP="00C44751">
            <w:pPr>
              <w:pStyle w:val="TableText"/>
            </w:pPr>
            <w:r>
              <w:t>year</w:t>
            </w:r>
          </w:p>
        </w:tc>
      </w:tr>
      <w:tr w:rsidR="00935062" w14:paraId="1CA973A9" w14:textId="77777777" w:rsidTr="00C44751">
        <w:trPr>
          <w:jc w:val="center"/>
        </w:trPr>
        <w:tc>
          <w:tcPr>
            <w:tcW w:w="1170" w:type="dxa"/>
          </w:tcPr>
          <w:p w14:paraId="12EBED46" w14:textId="77777777" w:rsidR="00935062" w:rsidRDefault="00935062" w:rsidP="00C44751">
            <w:pPr>
              <w:pStyle w:val="TableText"/>
            </w:pPr>
            <w:r>
              <w:t>d</w:t>
            </w:r>
          </w:p>
        </w:tc>
        <w:tc>
          <w:tcPr>
            <w:tcW w:w="3195" w:type="dxa"/>
          </w:tcPr>
          <w:p w14:paraId="7FFA5823" w14:textId="77777777" w:rsidR="00935062" w:rsidRDefault="00935062" w:rsidP="00C44751">
            <w:pPr>
              <w:pStyle w:val="TableText"/>
            </w:pPr>
            <w:r>
              <w:t>UCUM</w:t>
            </w:r>
          </w:p>
        </w:tc>
        <w:tc>
          <w:tcPr>
            <w:tcW w:w="3195" w:type="dxa"/>
          </w:tcPr>
          <w:p w14:paraId="42144262" w14:textId="77777777" w:rsidR="00935062" w:rsidRDefault="00935062" w:rsidP="00C44751">
            <w:pPr>
              <w:pStyle w:val="TableText"/>
            </w:pPr>
            <w:r>
              <w:t>urn:oid:1.3.6.1.4.1.12009.10.3.1</w:t>
            </w:r>
          </w:p>
        </w:tc>
        <w:tc>
          <w:tcPr>
            <w:tcW w:w="2520" w:type="dxa"/>
          </w:tcPr>
          <w:p w14:paraId="1E437342" w14:textId="77777777" w:rsidR="00935062" w:rsidRDefault="00935062" w:rsidP="00C44751">
            <w:pPr>
              <w:pStyle w:val="TableText"/>
            </w:pPr>
            <w:r>
              <w:t>day</w:t>
            </w:r>
          </w:p>
        </w:tc>
      </w:tr>
      <w:tr w:rsidR="00935062" w14:paraId="77698CEA" w14:textId="77777777" w:rsidTr="00C44751">
        <w:trPr>
          <w:jc w:val="center"/>
        </w:trPr>
        <w:tc>
          <w:tcPr>
            <w:tcW w:w="1170" w:type="dxa"/>
          </w:tcPr>
          <w:p w14:paraId="2BC6D537" w14:textId="77777777" w:rsidR="00935062" w:rsidRDefault="00935062" w:rsidP="00C44751">
            <w:pPr>
              <w:pStyle w:val="TableText"/>
            </w:pPr>
            <w:r>
              <w:t>h</w:t>
            </w:r>
          </w:p>
        </w:tc>
        <w:tc>
          <w:tcPr>
            <w:tcW w:w="3195" w:type="dxa"/>
          </w:tcPr>
          <w:p w14:paraId="05EE6903" w14:textId="77777777" w:rsidR="00935062" w:rsidRDefault="00935062" w:rsidP="00C44751">
            <w:pPr>
              <w:pStyle w:val="TableText"/>
            </w:pPr>
            <w:r>
              <w:t>UCUM</w:t>
            </w:r>
          </w:p>
        </w:tc>
        <w:tc>
          <w:tcPr>
            <w:tcW w:w="3195" w:type="dxa"/>
          </w:tcPr>
          <w:p w14:paraId="263F5D40" w14:textId="77777777" w:rsidR="00935062" w:rsidRDefault="00935062" w:rsidP="00C44751">
            <w:pPr>
              <w:pStyle w:val="TableText"/>
            </w:pPr>
            <w:r>
              <w:t>urn:oid:1.3.6.1.4.1.12009.10.3.1</w:t>
            </w:r>
          </w:p>
        </w:tc>
        <w:tc>
          <w:tcPr>
            <w:tcW w:w="2520" w:type="dxa"/>
          </w:tcPr>
          <w:p w14:paraId="67E92CD3" w14:textId="77777777" w:rsidR="00935062" w:rsidRDefault="00935062" w:rsidP="00C44751">
            <w:pPr>
              <w:pStyle w:val="TableText"/>
            </w:pPr>
            <w:r>
              <w:t>hour</w:t>
            </w:r>
          </w:p>
        </w:tc>
      </w:tr>
      <w:tr w:rsidR="00935062" w14:paraId="39668927" w14:textId="77777777" w:rsidTr="00C44751">
        <w:trPr>
          <w:jc w:val="center"/>
        </w:trPr>
        <w:tc>
          <w:tcPr>
            <w:tcW w:w="1170" w:type="dxa"/>
          </w:tcPr>
          <w:p w14:paraId="274FED49" w14:textId="77777777" w:rsidR="00935062" w:rsidRDefault="00935062" w:rsidP="00C44751">
            <w:pPr>
              <w:pStyle w:val="TableText"/>
            </w:pPr>
            <w:r>
              <w:t>min</w:t>
            </w:r>
          </w:p>
        </w:tc>
        <w:tc>
          <w:tcPr>
            <w:tcW w:w="3195" w:type="dxa"/>
          </w:tcPr>
          <w:p w14:paraId="404EE229" w14:textId="77777777" w:rsidR="00935062" w:rsidRDefault="00935062" w:rsidP="00C44751">
            <w:pPr>
              <w:pStyle w:val="TableText"/>
            </w:pPr>
            <w:r>
              <w:t>UCUM</w:t>
            </w:r>
          </w:p>
        </w:tc>
        <w:tc>
          <w:tcPr>
            <w:tcW w:w="3195" w:type="dxa"/>
          </w:tcPr>
          <w:p w14:paraId="2D47142A" w14:textId="77777777" w:rsidR="00935062" w:rsidRDefault="00935062" w:rsidP="00C44751">
            <w:pPr>
              <w:pStyle w:val="TableText"/>
            </w:pPr>
            <w:r>
              <w:t>urn:oid:1.3.6.1.4.1.12009.10.3.1</w:t>
            </w:r>
          </w:p>
        </w:tc>
        <w:tc>
          <w:tcPr>
            <w:tcW w:w="2520" w:type="dxa"/>
          </w:tcPr>
          <w:p w14:paraId="1ADD5DDC" w14:textId="77777777" w:rsidR="00935062" w:rsidRDefault="00935062" w:rsidP="00C44751">
            <w:pPr>
              <w:pStyle w:val="TableText"/>
            </w:pPr>
            <w:r>
              <w:t>minute</w:t>
            </w:r>
          </w:p>
        </w:tc>
      </w:tr>
      <w:tr w:rsidR="00935062" w14:paraId="18AB0485" w14:textId="77777777" w:rsidTr="00C44751">
        <w:trPr>
          <w:jc w:val="center"/>
        </w:trPr>
        <w:tc>
          <w:tcPr>
            <w:tcW w:w="1170" w:type="dxa"/>
          </w:tcPr>
          <w:p w14:paraId="2DA87AE8" w14:textId="77777777" w:rsidR="00935062" w:rsidRDefault="00935062" w:rsidP="00C44751">
            <w:pPr>
              <w:pStyle w:val="TableText"/>
            </w:pPr>
            <w:r>
              <w:t>mo</w:t>
            </w:r>
          </w:p>
        </w:tc>
        <w:tc>
          <w:tcPr>
            <w:tcW w:w="3195" w:type="dxa"/>
          </w:tcPr>
          <w:p w14:paraId="337FD2AD" w14:textId="77777777" w:rsidR="00935062" w:rsidRDefault="00935062" w:rsidP="00C44751">
            <w:pPr>
              <w:pStyle w:val="TableText"/>
            </w:pPr>
            <w:r>
              <w:t>UCUM</w:t>
            </w:r>
          </w:p>
        </w:tc>
        <w:tc>
          <w:tcPr>
            <w:tcW w:w="3195" w:type="dxa"/>
          </w:tcPr>
          <w:p w14:paraId="49C1F9C2" w14:textId="77777777" w:rsidR="00935062" w:rsidRDefault="00935062" w:rsidP="00C44751">
            <w:pPr>
              <w:pStyle w:val="TableText"/>
            </w:pPr>
            <w:r>
              <w:t>urn:oid:1.3.6.1.4.1.12009.10.3.1</w:t>
            </w:r>
          </w:p>
        </w:tc>
        <w:tc>
          <w:tcPr>
            <w:tcW w:w="2520" w:type="dxa"/>
          </w:tcPr>
          <w:p w14:paraId="3197692F" w14:textId="77777777" w:rsidR="00935062" w:rsidRDefault="00935062" w:rsidP="00C44751">
            <w:pPr>
              <w:pStyle w:val="TableText"/>
            </w:pPr>
            <w:r>
              <w:t>month</w:t>
            </w:r>
          </w:p>
        </w:tc>
      </w:tr>
      <w:tr w:rsidR="00935062" w14:paraId="078E7324" w14:textId="77777777" w:rsidTr="00C44751">
        <w:trPr>
          <w:jc w:val="center"/>
        </w:trPr>
        <w:tc>
          <w:tcPr>
            <w:tcW w:w="1170" w:type="dxa"/>
          </w:tcPr>
          <w:p w14:paraId="73D930FD" w14:textId="77777777" w:rsidR="00935062" w:rsidRDefault="00935062" w:rsidP="00C44751">
            <w:pPr>
              <w:pStyle w:val="TableText"/>
            </w:pPr>
            <w:r>
              <w:t>wk</w:t>
            </w:r>
          </w:p>
        </w:tc>
        <w:tc>
          <w:tcPr>
            <w:tcW w:w="3195" w:type="dxa"/>
          </w:tcPr>
          <w:p w14:paraId="6E394F78" w14:textId="77777777" w:rsidR="00935062" w:rsidRDefault="00935062" w:rsidP="00C44751">
            <w:pPr>
              <w:pStyle w:val="TableText"/>
            </w:pPr>
            <w:r>
              <w:t>UCUM</w:t>
            </w:r>
          </w:p>
        </w:tc>
        <w:tc>
          <w:tcPr>
            <w:tcW w:w="3195" w:type="dxa"/>
          </w:tcPr>
          <w:p w14:paraId="27AAAEA6" w14:textId="77777777" w:rsidR="00935062" w:rsidRDefault="00935062" w:rsidP="00C44751">
            <w:pPr>
              <w:pStyle w:val="TableText"/>
            </w:pPr>
            <w:r>
              <w:t>urn:oid:1.3.6.1.4.1.12009.10.3.1</w:t>
            </w:r>
          </w:p>
        </w:tc>
        <w:tc>
          <w:tcPr>
            <w:tcW w:w="2520" w:type="dxa"/>
          </w:tcPr>
          <w:p w14:paraId="59FADA1D" w14:textId="77777777" w:rsidR="00935062" w:rsidRDefault="00935062" w:rsidP="00C44751">
            <w:pPr>
              <w:pStyle w:val="TableText"/>
            </w:pPr>
            <w:r>
              <w:t>week</w:t>
            </w:r>
          </w:p>
        </w:tc>
      </w:tr>
    </w:tbl>
    <w:p w14:paraId="7EE3CF11" w14:textId="77777777" w:rsidR="00935062" w:rsidRDefault="00935062" w:rsidP="00935062">
      <w:pPr>
        <w:pStyle w:val="BodyText"/>
      </w:pPr>
    </w:p>
    <w:p w14:paraId="048BB8B7" w14:textId="18BA82C8" w:rsidR="00935062" w:rsidRDefault="00935062" w:rsidP="00935062">
      <w:pPr>
        <w:pStyle w:val="Caption"/>
      </w:pPr>
      <w:bookmarkStart w:id="4281" w:name="_Toc78973023"/>
      <w:bookmarkStart w:id="4282" w:name="_Toc118244715"/>
      <w:r>
        <w:t xml:space="preserve">Table </w:t>
      </w:r>
      <w:r>
        <w:fldChar w:fldCharType="begin"/>
      </w:r>
      <w:r>
        <w:instrText>SEQ Table \* ARABIC</w:instrText>
      </w:r>
      <w:r>
        <w:fldChar w:fldCharType="separate"/>
      </w:r>
      <w:r w:rsidR="00A21BC2">
        <w:t>304</w:t>
      </w:r>
      <w:r>
        <w:fldChar w:fldCharType="end"/>
      </w:r>
      <w:r>
        <w:t xml:space="preserve">: </w:t>
      </w:r>
      <w:bookmarkStart w:id="4283" w:name="Allergy_Clinical_Status"/>
      <w:r>
        <w:t>Allergy Clinical Status</w:t>
      </w:r>
      <w:bookmarkEnd w:id="4281"/>
      <w:bookmarkEnd w:id="4282"/>
      <w:bookmarkEnd w:id="428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7DBF1444" w14:textId="77777777" w:rsidTr="00C44751">
        <w:trPr>
          <w:jc w:val="center"/>
        </w:trPr>
        <w:tc>
          <w:tcPr>
            <w:tcW w:w="1440" w:type="dxa"/>
            <w:gridSpan w:val="4"/>
          </w:tcPr>
          <w:p w14:paraId="7F39E991" w14:textId="77777777" w:rsidR="00935062" w:rsidRDefault="00935062" w:rsidP="00C44751">
            <w:pPr>
              <w:pStyle w:val="TableText"/>
            </w:pPr>
            <w:r>
              <w:t>Value Set: Allergy Clinical Status urn:oid:2.16.840.1.113762.1.4.1099.29</w:t>
            </w:r>
          </w:p>
          <w:p w14:paraId="6BC25C81" w14:textId="77777777" w:rsidR="00935062" w:rsidRDefault="00935062" w:rsidP="00C44751">
            <w:pPr>
              <w:pStyle w:val="TableText"/>
            </w:pPr>
            <w:r>
              <w:t>(Clinical Focus: The clinical status of an allergic condition),(Data Element Scope: Status value),(Inclusion Criteria: limited high level status of a clinical condition),(Exclusion Criteria: none specific)</w:t>
            </w:r>
            <w:r>
              <w:br/>
            </w:r>
            <w:r>
              <w:br/>
              <w:t>This value set was imported on 6/26/2019 with a version of 20190418.</w:t>
            </w:r>
          </w:p>
          <w:p w14:paraId="1A63B262" w14:textId="77777777" w:rsidR="00935062" w:rsidRDefault="00935062" w:rsidP="00C44751">
            <w:pPr>
              <w:pStyle w:val="TableText"/>
            </w:pPr>
            <w:r>
              <w:t xml:space="preserve">Value Set Source: </w:t>
            </w:r>
            <w:hyperlink r:id="rId34" w:history="1">
              <w:r>
                <w:rPr>
                  <w:rStyle w:val="HyperlinkCourierBold"/>
                </w:rPr>
                <w:t>https://vsac.nlm.nih.gov/valueset/2.16.840.1.113762.1.4.1099.29/expansion</w:t>
              </w:r>
            </w:hyperlink>
          </w:p>
        </w:tc>
      </w:tr>
      <w:tr w:rsidR="00935062" w14:paraId="395F77F2" w14:textId="77777777" w:rsidTr="00C44751">
        <w:trPr>
          <w:cantSplit/>
          <w:tblHeader/>
          <w:jc w:val="center"/>
        </w:trPr>
        <w:tc>
          <w:tcPr>
            <w:tcW w:w="1560" w:type="dxa"/>
            <w:shd w:val="clear" w:color="auto" w:fill="E6E6E6"/>
          </w:tcPr>
          <w:p w14:paraId="26797D86" w14:textId="77777777" w:rsidR="00935062" w:rsidRDefault="00935062" w:rsidP="00C44751">
            <w:pPr>
              <w:pStyle w:val="TableHead"/>
            </w:pPr>
            <w:r>
              <w:t>Code</w:t>
            </w:r>
          </w:p>
        </w:tc>
        <w:tc>
          <w:tcPr>
            <w:tcW w:w="3000" w:type="dxa"/>
            <w:shd w:val="clear" w:color="auto" w:fill="E6E6E6"/>
          </w:tcPr>
          <w:p w14:paraId="1DD14B3C" w14:textId="77777777" w:rsidR="00935062" w:rsidRDefault="00935062" w:rsidP="00C44751">
            <w:pPr>
              <w:pStyle w:val="TableHead"/>
            </w:pPr>
            <w:r>
              <w:t>Code System</w:t>
            </w:r>
          </w:p>
        </w:tc>
        <w:tc>
          <w:tcPr>
            <w:tcW w:w="3000" w:type="dxa"/>
            <w:shd w:val="clear" w:color="auto" w:fill="E6E6E6"/>
          </w:tcPr>
          <w:p w14:paraId="013FF034" w14:textId="77777777" w:rsidR="00935062" w:rsidRDefault="00935062" w:rsidP="00C44751">
            <w:pPr>
              <w:pStyle w:val="TableHead"/>
            </w:pPr>
            <w:r>
              <w:t>Code System OID</w:t>
            </w:r>
          </w:p>
        </w:tc>
        <w:tc>
          <w:tcPr>
            <w:tcW w:w="2520" w:type="dxa"/>
            <w:shd w:val="clear" w:color="auto" w:fill="E6E6E6"/>
          </w:tcPr>
          <w:p w14:paraId="0CEE9F3C" w14:textId="77777777" w:rsidR="00935062" w:rsidRDefault="00935062" w:rsidP="00C44751">
            <w:pPr>
              <w:pStyle w:val="TableHead"/>
            </w:pPr>
            <w:r>
              <w:t>Print Name</w:t>
            </w:r>
          </w:p>
        </w:tc>
      </w:tr>
      <w:tr w:rsidR="00935062" w14:paraId="785C1B77" w14:textId="77777777" w:rsidTr="00C44751">
        <w:trPr>
          <w:jc w:val="center"/>
        </w:trPr>
        <w:tc>
          <w:tcPr>
            <w:tcW w:w="1170" w:type="dxa"/>
          </w:tcPr>
          <w:p w14:paraId="1E895845" w14:textId="77777777" w:rsidR="00935062" w:rsidRDefault="00935062" w:rsidP="00C44751">
            <w:pPr>
              <w:pStyle w:val="TableText"/>
            </w:pPr>
            <w:r>
              <w:t>413322009</w:t>
            </w:r>
          </w:p>
        </w:tc>
        <w:tc>
          <w:tcPr>
            <w:tcW w:w="3195" w:type="dxa"/>
          </w:tcPr>
          <w:p w14:paraId="160C06AB" w14:textId="77777777" w:rsidR="00935062" w:rsidRDefault="00935062" w:rsidP="00C44751">
            <w:pPr>
              <w:pStyle w:val="TableText"/>
            </w:pPr>
            <w:r>
              <w:t>SNOMED CT</w:t>
            </w:r>
          </w:p>
        </w:tc>
        <w:tc>
          <w:tcPr>
            <w:tcW w:w="3195" w:type="dxa"/>
          </w:tcPr>
          <w:p w14:paraId="6668790E" w14:textId="77777777" w:rsidR="00935062" w:rsidRDefault="00935062" w:rsidP="00C44751">
            <w:pPr>
              <w:pStyle w:val="TableText"/>
            </w:pPr>
            <w:r>
              <w:t>urn:oid:2.16.840.1.113883.6.96</w:t>
            </w:r>
          </w:p>
        </w:tc>
        <w:tc>
          <w:tcPr>
            <w:tcW w:w="2520" w:type="dxa"/>
          </w:tcPr>
          <w:p w14:paraId="50F8EAFF" w14:textId="77777777" w:rsidR="00935062" w:rsidRDefault="00935062" w:rsidP="00C44751">
            <w:pPr>
              <w:pStyle w:val="TableText"/>
            </w:pPr>
            <w:r>
              <w:t>Problem resolved (finding)</w:t>
            </w:r>
          </w:p>
        </w:tc>
      </w:tr>
      <w:tr w:rsidR="00935062" w14:paraId="6957E146" w14:textId="77777777" w:rsidTr="00C44751">
        <w:trPr>
          <w:jc w:val="center"/>
        </w:trPr>
        <w:tc>
          <w:tcPr>
            <w:tcW w:w="1170" w:type="dxa"/>
          </w:tcPr>
          <w:p w14:paraId="0096947A" w14:textId="77777777" w:rsidR="00935062" w:rsidRDefault="00935062" w:rsidP="00C44751">
            <w:pPr>
              <w:pStyle w:val="TableText"/>
            </w:pPr>
            <w:r>
              <w:t>55561003</w:t>
            </w:r>
          </w:p>
        </w:tc>
        <w:tc>
          <w:tcPr>
            <w:tcW w:w="3195" w:type="dxa"/>
          </w:tcPr>
          <w:p w14:paraId="2BCAC3B2" w14:textId="77777777" w:rsidR="00935062" w:rsidRDefault="00935062" w:rsidP="00C44751">
            <w:pPr>
              <w:pStyle w:val="TableText"/>
            </w:pPr>
            <w:r>
              <w:t>SNOMED CT</w:t>
            </w:r>
          </w:p>
        </w:tc>
        <w:tc>
          <w:tcPr>
            <w:tcW w:w="3195" w:type="dxa"/>
          </w:tcPr>
          <w:p w14:paraId="1CC2400F" w14:textId="77777777" w:rsidR="00935062" w:rsidRDefault="00935062" w:rsidP="00C44751">
            <w:pPr>
              <w:pStyle w:val="TableText"/>
            </w:pPr>
            <w:r>
              <w:t>urn:oid:2.16.840.1.113883.6.96</w:t>
            </w:r>
          </w:p>
        </w:tc>
        <w:tc>
          <w:tcPr>
            <w:tcW w:w="2520" w:type="dxa"/>
          </w:tcPr>
          <w:p w14:paraId="63204DDC" w14:textId="77777777" w:rsidR="00935062" w:rsidRDefault="00935062" w:rsidP="00C44751">
            <w:pPr>
              <w:pStyle w:val="TableText"/>
            </w:pPr>
            <w:r>
              <w:t>Active (qualifier value)</w:t>
            </w:r>
          </w:p>
        </w:tc>
      </w:tr>
      <w:tr w:rsidR="00935062" w14:paraId="17136720" w14:textId="77777777" w:rsidTr="00C44751">
        <w:trPr>
          <w:jc w:val="center"/>
        </w:trPr>
        <w:tc>
          <w:tcPr>
            <w:tcW w:w="1170" w:type="dxa"/>
          </w:tcPr>
          <w:p w14:paraId="6B6A359C" w14:textId="77777777" w:rsidR="00935062" w:rsidRDefault="00935062" w:rsidP="00C44751">
            <w:pPr>
              <w:pStyle w:val="TableText"/>
            </w:pPr>
            <w:r>
              <w:t>73425007</w:t>
            </w:r>
          </w:p>
        </w:tc>
        <w:tc>
          <w:tcPr>
            <w:tcW w:w="3195" w:type="dxa"/>
          </w:tcPr>
          <w:p w14:paraId="64979330" w14:textId="77777777" w:rsidR="00935062" w:rsidRDefault="00935062" w:rsidP="00C44751">
            <w:pPr>
              <w:pStyle w:val="TableText"/>
            </w:pPr>
            <w:r>
              <w:t>SNOMED CT</w:t>
            </w:r>
          </w:p>
        </w:tc>
        <w:tc>
          <w:tcPr>
            <w:tcW w:w="3195" w:type="dxa"/>
          </w:tcPr>
          <w:p w14:paraId="25F67979" w14:textId="77777777" w:rsidR="00935062" w:rsidRDefault="00935062" w:rsidP="00C44751">
            <w:pPr>
              <w:pStyle w:val="TableText"/>
            </w:pPr>
            <w:r>
              <w:t>urn:oid:2.16.840.1.113883.6.96</w:t>
            </w:r>
          </w:p>
        </w:tc>
        <w:tc>
          <w:tcPr>
            <w:tcW w:w="2520" w:type="dxa"/>
          </w:tcPr>
          <w:p w14:paraId="7B9ED30C" w14:textId="77777777" w:rsidR="00935062" w:rsidRDefault="00935062" w:rsidP="00C44751">
            <w:pPr>
              <w:pStyle w:val="TableText"/>
            </w:pPr>
            <w:r>
              <w:t>Inactive (qualifier value)</w:t>
            </w:r>
          </w:p>
        </w:tc>
      </w:tr>
    </w:tbl>
    <w:p w14:paraId="5E680287" w14:textId="77777777" w:rsidR="00935062" w:rsidRDefault="00935062" w:rsidP="00935062">
      <w:pPr>
        <w:pStyle w:val="BodyText"/>
      </w:pPr>
    </w:p>
    <w:p w14:paraId="5735CEF5" w14:textId="2CE87B63" w:rsidR="00935062" w:rsidRDefault="00935062" w:rsidP="00935062">
      <w:pPr>
        <w:pStyle w:val="Caption"/>
      </w:pPr>
      <w:bookmarkStart w:id="4284" w:name="_Toc78973024"/>
      <w:bookmarkStart w:id="4285" w:name="_Toc118244716"/>
      <w:r>
        <w:lastRenderedPageBreak/>
        <w:t xml:space="preserve">Table </w:t>
      </w:r>
      <w:r>
        <w:fldChar w:fldCharType="begin"/>
      </w:r>
      <w:r>
        <w:instrText>SEQ Table \* ARABIC</w:instrText>
      </w:r>
      <w:r>
        <w:fldChar w:fldCharType="separate"/>
      </w:r>
      <w:r w:rsidR="00A21BC2">
        <w:t>305</w:t>
      </w:r>
      <w:r>
        <w:fldChar w:fldCharType="end"/>
      </w:r>
      <w:r>
        <w:t xml:space="preserve">: </w:t>
      </w:r>
      <w:bookmarkStart w:id="4286" w:name="Criticality_Observation"/>
      <w:r>
        <w:t>Criticality Observation</w:t>
      </w:r>
      <w:bookmarkEnd w:id="4284"/>
      <w:bookmarkEnd w:id="4285"/>
      <w:bookmarkEnd w:id="428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7D5FFA92" w14:textId="77777777" w:rsidTr="00C44751">
        <w:trPr>
          <w:jc w:val="center"/>
        </w:trPr>
        <w:tc>
          <w:tcPr>
            <w:tcW w:w="1440" w:type="dxa"/>
            <w:gridSpan w:val="4"/>
          </w:tcPr>
          <w:p w14:paraId="465165A5" w14:textId="77777777" w:rsidR="00935062" w:rsidRDefault="00935062" w:rsidP="00C44751">
            <w:pPr>
              <w:pStyle w:val="TableText"/>
            </w:pPr>
            <w:r>
              <w:t>Value Set: Criticality Observation urn:oid:2.16.840.1.113883.1.11.20549</w:t>
            </w:r>
          </w:p>
          <w:p w14:paraId="3BB54036" w14:textId="77777777" w:rsidR="00935062" w:rsidRDefault="00935062" w:rsidP="00C44751">
            <w:pPr>
              <w:pStyle w:val="TableText"/>
            </w:pPr>
            <w:r>
              <w:t>(Clinical Focus: A clinical judgment as to the worst case result of a future exposure (including substance administration).),(Data Element Scope: observation),(Inclusion Criteria: All descendant codes from _CriticalityObservationValue in code system ObservationValue),(Exclusion Criteria: none)</w:t>
            </w:r>
            <w:r>
              <w:br/>
            </w:r>
            <w:r>
              <w:br/>
              <w:t>This value set was imported on 6/24/2019 with a version of 20190425.</w:t>
            </w:r>
          </w:p>
          <w:p w14:paraId="336D2638" w14:textId="77777777" w:rsidR="00935062" w:rsidRDefault="00935062" w:rsidP="00C44751">
            <w:pPr>
              <w:pStyle w:val="TableText"/>
            </w:pPr>
            <w:r>
              <w:t xml:space="preserve">Value Set Source: </w:t>
            </w:r>
            <w:hyperlink r:id="rId35" w:history="1">
              <w:r>
                <w:rPr>
                  <w:rStyle w:val="HyperlinkCourierBold"/>
                </w:rPr>
                <w:t>https://vsac.nlm.nih.gov/valueset/2.16.840.1.113883.1.11.20549/expansion</w:t>
              </w:r>
            </w:hyperlink>
          </w:p>
        </w:tc>
      </w:tr>
      <w:tr w:rsidR="00935062" w14:paraId="3C9E6573" w14:textId="77777777" w:rsidTr="00C44751">
        <w:trPr>
          <w:cantSplit/>
          <w:tblHeader/>
          <w:jc w:val="center"/>
        </w:trPr>
        <w:tc>
          <w:tcPr>
            <w:tcW w:w="1560" w:type="dxa"/>
            <w:shd w:val="clear" w:color="auto" w:fill="E6E6E6"/>
          </w:tcPr>
          <w:p w14:paraId="661CB723" w14:textId="77777777" w:rsidR="00935062" w:rsidRDefault="00935062" w:rsidP="00C44751">
            <w:pPr>
              <w:pStyle w:val="TableHead"/>
            </w:pPr>
            <w:r>
              <w:t>Code</w:t>
            </w:r>
          </w:p>
        </w:tc>
        <w:tc>
          <w:tcPr>
            <w:tcW w:w="3000" w:type="dxa"/>
            <w:shd w:val="clear" w:color="auto" w:fill="E6E6E6"/>
          </w:tcPr>
          <w:p w14:paraId="76AA9C8B" w14:textId="77777777" w:rsidR="00935062" w:rsidRDefault="00935062" w:rsidP="00C44751">
            <w:pPr>
              <w:pStyle w:val="TableHead"/>
            </w:pPr>
            <w:r>
              <w:t>Code System</w:t>
            </w:r>
          </w:p>
        </w:tc>
        <w:tc>
          <w:tcPr>
            <w:tcW w:w="3000" w:type="dxa"/>
            <w:shd w:val="clear" w:color="auto" w:fill="E6E6E6"/>
          </w:tcPr>
          <w:p w14:paraId="0A4470BE" w14:textId="77777777" w:rsidR="00935062" w:rsidRDefault="00935062" w:rsidP="00C44751">
            <w:pPr>
              <w:pStyle w:val="TableHead"/>
            </w:pPr>
            <w:r>
              <w:t>Code System OID</w:t>
            </w:r>
          </w:p>
        </w:tc>
        <w:tc>
          <w:tcPr>
            <w:tcW w:w="2520" w:type="dxa"/>
            <w:shd w:val="clear" w:color="auto" w:fill="E6E6E6"/>
          </w:tcPr>
          <w:p w14:paraId="7EA5E064" w14:textId="77777777" w:rsidR="00935062" w:rsidRDefault="00935062" w:rsidP="00C44751">
            <w:pPr>
              <w:pStyle w:val="TableHead"/>
            </w:pPr>
            <w:r>
              <w:t>Print Name</w:t>
            </w:r>
          </w:p>
        </w:tc>
      </w:tr>
      <w:tr w:rsidR="00935062" w14:paraId="69264783" w14:textId="77777777" w:rsidTr="00C44751">
        <w:trPr>
          <w:jc w:val="center"/>
        </w:trPr>
        <w:tc>
          <w:tcPr>
            <w:tcW w:w="1170" w:type="dxa"/>
          </w:tcPr>
          <w:p w14:paraId="23A6AFD7" w14:textId="77777777" w:rsidR="00935062" w:rsidRDefault="00935062" w:rsidP="00C44751">
            <w:pPr>
              <w:pStyle w:val="TableText"/>
            </w:pPr>
            <w:r>
              <w:t>CRITH</w:t>
            </w:r>
          </w:p>
        </w:tc>
        <w:tc>
          <w:tcPr>
            <w:tcW w:w="3195" w:type="dxa"/>
          </w:tcPr>
          <w:p w14:paraId="4CB49463" w14:textId="77777777" w:rsidR="00935062" w:rsidRDefault="00935062" w:rsidP="00C44751">
            <w:pPr>
              <w:pStyle w:val="TableText"/>
            </w:pPr>
            <w:r>
              <w:t>HL7ObservationValue</w:t>
            </w:r>
          </w:p>
        </w:tc>
        <w:tc>
          <w:tcPr>
            <w:tcW w:w="3195" w:type="dxa"/>
          </w:tcPr>
          <w:p w14:paraId="46AD662B" w14:textId="77777777" w:rsidR="00935062" w:rsidRDefault="00935062" w:rsidP="00C44751">
            <w:pPr>
              <w:pStyle w:val="TableText"/>
            </w:pPr>
            <w:r>
              <w:t>urn:oid:2.16.840.1.113883.5.1063</w:t>
            </w:r>
          </w:p>
        </w:tc>
        <w:tc>
          <w:tcPr>
            <w:tcW w:w="2520" w:type="dxa"/>
          </w:tcPr>
          <w:p w14:paraId="05354F0D" w14:textId="77777777" w:rsidR="00935062" w:rsidRDefault="00935062" w:rsidP="00C44751">
            <w:pPr>
              <w:pStyle w:val="TableText"/>
            </w:pPr>
            <w:r>
              <w:t>high criticality</w:t>
            </w:r>
          </w:p>
        </w:tc>
      </w:tr>
      <w:tr w:rsidR="00935062" w14:paraId="2308B931" w14:textId="77777777" w:rsidTr="00C44751">
        <w:trPr>
          <w:jc w:val="center"/>
        </w:trPr>
        <w:tc>
          <w:tcPr>
            <w:tcW w:w="1170" w:type="dxa"/>
          </w:tcPr>
          <w:p w14:paraId="7C9269B7" w14:textId="77777777" w:rsidR="00935062" w:rsidRDefault="00935062" w:rsidP="00C44751">
            <w:pPr>
              <w:pStyle w:val="TableText"/>
            </w:pPr>
            <w:r>
              <w:t>CRITL</w:t>
            </w:r>
          </w:p>
        </w:tc>
        <w:tc>
          <w:tcPr>
            <w:tcW w:w="3195" w:type="dxa"/>
          </w:tcPr>
          <w:p w14:paraId="17EE9EB9" w14:textId="77777777" w:rsidR="00935062" w:rsidRDefault="00935062" w:rsidP="00C44751">
            <w:pPr>
              <w:pStyle w:val="TableText"/>
            </w:pPr>
            <w:r>
              <w:t>HL7ObservationValue</w:t>
            </w:r>
          </w:p>
        </w:tc>
        <w:tc>
          <w:tcPr>
            <w:tcW w:w="3195" w:type="dxa"/>
          </w:tcPr>
          <w:p w14:paraId="384BE1D2" w14:textId="77777777" w:rsidR="00935062" w:rsidRDefault="00935062" w:rsidP="00C44751">
            <w:pPr>
              <w:pStyle w:val="TableText"/>
            </w:pPr>
            <w:r>
              <w:t>urn:oid:2.16.840.1.113883.5.1063</w:t>
            </w:r>
          </w:p>
        </w:tc>
        <w:tc>
          <w:tcPr>
            <w:tcW w:w="2520" w:type="dxa"/>
          </w:tcPr>
          <w:p w14:paraId="5222FB1F" w14:textId="77777777" w:rsidR="00935062" w:rsidRDefault="00935062" w:rsidP="00C44751">
            <w:pPr>
              <w:pStyle w:val="TableText"/>
            </w:pPr>
            <w:r>
              <w:t>low criticality</w:t>
            </w:r>
          </w:p>
        </w:tc>
      </w:tr>
      <w:tr w:rsidR="00935062" w14:paraId="770AE94D" w14:textId="77777777" w:rsidTr="00C44751">
        <w:trPr>
          <w:jc w:val="center"/>
        </w:trPr>
        <w:tc>
          <w:tcPr>
            <w:tcW w:w="1170" w:type="dxa"/>
          </w:tcPr>
          <w:p w14:paraId="20B559FB" w14:textId="77777777" w:rsidR="00935062" w:rsidRDefault="00935062" w:rsidP="00C44751">
            <w:pPr>
              <w:pStyle w:val="TableText"/>
            </w:pPr>
            <w:r>
              <w:t>CRITU</w:t>
            </w:r>
          </w:p>
        </w:tc>
        <w:tc>
          <w:tcPr>
            <w:tcW w:w="3195" w:type="dxa"/>
          </w:tcPr>
          <w:p w14:paraId="6849A91B" w14:textId="77777777" w:rsidR="00935062" w:rsidRDefault="00935062" w:rsidP="00C44751">
            <w:pPr>
              <w:pStyle w:val="TableText"/>
            </w:pPr>
            <w:r>
              <w:t>HL7ObservationValue</w:t>
            </w:r>
          </w:p>
        </w:tc>
        <w:tc>
          <w:tcPr>
            <w:tcW w:w="3195" w:type="dxa"/>
          </w:tcPr>
          <w:p w14:paraId="6CE9501D" w14:textId="77777777" w:rsidR="00935062" w:rsidRDefault="00935062" w:rsidP="00C44751">
            <w:pPr>
              <w:pStyle w:val="TableText"/>
            </w:pPr>
            <w:r>
              <w:t>urn:oid:2.16.840.1.113883.5.1063</w:t>
            </w:r>
          </w:p>
        </w:tc>
        <w:tc>
          <w:tcPr>
            <w:tcW w:w="2520" w:type="dxa"/>
          </w:tcPr>
          <w:p w14:paraId="4DB36A89" w14:textId="77777777" w:rsidR="00935062" w:rsidRDefault="00935062" w:rsidP="00C44751">
            <w:pPr>
              <w:pStyle w:val="TableText"/>
            </w:pPr>
            <w:r>
              <w:t>unable to assess criticality</w:t>
            </w:r>
          </w:p>
        </w:tc>
      </w:tr>
    </w:tbl>
    <w:p w14:paraId="78A51F83" w14:textId="77777777" w:rsidR="00935062" w:rsidRDefault="00935062" w:rsidP="00935062">
      <w:pPr>
        <w:pStyle w:val="BodyText"/>
      </w:pPr>
    </w:p>
    <w:p w14:paraId="71B6DE32" w14:textId="000447AC" w:rsidR="00935062" w:rsidRDefault="00935062" w:rsidP="00935062">
      <w:pPr>
        <w:pStyle w:val="Caption"/>
      </w:pPr>
      <w:bookmarkStart w:id="4287" w:name="_Toc78973025"/>
      <w:bookmarkStart w:id="4288" w:name="_Toc118244717"/>
      <w:r>
        <w:t xml:space="preserve">Table </w:t>
      </w:r>
      <w:r>
        <w:fldChar w:fldCharType="begin"/>
      </w:r>
      <w:r>
        <w:instrText>SEQ Table \* ARABIC</w:instrText>
      </w:r>
      <w:r>
        <w:fldChar w:fldCharType="separate"/>
      </w:r>
      <w:r w:rsidR="00A21BC2">
        <w:t>306</w:t>
      </w:r>
      <w:r>
        <w:fldChar w:fldCharType="end"/>
      </w:r>
      <w:r>
        <w:t xml:space="preserve">: </w:t>
      </w:r>
      <w:bookmarkStart w:id="4289" w:name="ActStatus"/>
      <w:r>
        <w:t>ActStatus</w:t>
      </w:r>
      <w:bookmarkEnd w:id="4287"/>
      <w:bookmarkEnd w:id="4288"/>
      <w:bookmarkEnd w:id="428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3DDB770D" w14:textId="77777777" w:rsidTr="00C44751">
        <w:trPr>
          <w:jc w:val="center"/>
        </w:trPr>
        <w:tc>
          <w:tcPr>
            <w:tcW w:w="1440" w:type="dxa"/>
            <w:gridSpan w:val="4"/>
          </w:tcPr>
          <w:p w14:paraId="0F771CE0" w14:textId="77777777" w:rsidR="00935062" w:rsidRDefault="00935062" w:rsidP="00C44751">
            <w:pPr>
              <w:pStyle w:val="TableText"/>
            </w:pPr>
            <w:r>
              <w:t>Value Set: ActStatus urn:oid:2.16.840.1.113883.1.11.15933</w:t>
            </w:r>
          </w:p>
          <w:p w14:paraId="679B88D3" w14:textId="77777777" w:rsidR="00935062" w:rsidRDefault="00935062" w:rsidP="00C44751">
            <w:pPr>
              <w:pStyle w:val="TableText"/>
            </w:pPr>
            <w:r>
              <w:t>Contains the names (codes) for each of the states in the state-machine of the RIM Act class.</w:t>
            </w:r>
          </w:p>
          <w:p w14:paraId="54DD037B" w14:textId="77777777" w:rsidR="00935062" w:rsidRDefault="00935062" w:rsidP="00C44751">
            <w:pPr>
              <w:pStyle w:val="TableText"/>
            </w:pPr>
            <w:r>
              <w:t xml:space="preserve">Value Set Source: </w:t>
            </w:r>
            <w:hyperlink r:id="rId36" w:history="1">
              <w:r>
                <w:rPr>
                  <w:rStyle w:val="HyperlinkCourierBold"/>
                </w:rPr>
                <w:t>https://vsac.nlm.nih.gov/valueset/2.16.840.1.113883.1.11.15933/expansion</w:t>
              </w:r>
            </w:hyperlink>
          </w:p>
        </w:tc>
      </w:tr>
      <w:tr w:rsidR="00935062" w14:paraId="7C1BF3AE" w14:textId="77777777" w:rsidTr="00C44751">
        <w:trPr>
          <w:cantSplit/>
          <w:tblHeader/>
          <w:jc w:val="center"/>
        </w:trPr>
        <w:tc>
          <w:tcPr>
            <w:tcW w:w="1560" w:type="dxa"/>
            <w:shd w:val="clear" w:color="auto" w:fill="E6E6E6"/>
          </w:tcPr>
          <w:p w14:paraId="277300BF" w14:textId="77777777" w:rsidR="00935062" w:rsidRDefault="00935062" w:rsidP="00C44751">
            <w:pPr>
              <w:pStyle w:val="TableHead"/>
            </w:pPr>
            <w:r>
              <w:t>Code</w:t>
            </w:r>
          </w:p>
        </w:tc>
        <w:tc>
          <w:tcPr>
            <w:tcW w:w="3000" w:type="dxa"/>
            <w:shd w:val="clear" w:color="auto" w:fill="E6E6E6"/>
          </w:tcPr>
          <w:p w14:paraId="01F05CC2" w14:textId="77777777" w:rsidR="00935062" w:rsidRDefault="00935062" w:rsidP="00C44751">
            <w:pPr>
              <w:pStyle w:val="TableHead"/>
            </w:pPr>
            <w:r>
              <w:t>Code System</w:t>
            </w:r>
          </w:p>
        </w:tc>
        <w:tc>
          <w:tcPr>
            <w:tcW w:w="3000" w:type="dxa"/>
            <w:shd w:val="clear" w:color="auto" w:fill="E6E6E6"/>
          </w:tcPr>
          <w:p w14:paraId="7D2328E2" w14:textId="77777777" w:rsidR="00935062" w:rsidRDefault="00935062" w:rsidP="00C44751">
            <w:pPr>
              <w:pStyle w:val="TableHead"/>
            </w:pPr>
            <w:r>
              <w:t>Code System OID</w:t>
            </w:r>
          </w:p>
        </w:tc>
        <w:tc>
          <w:tcPr>
            <w:tcW w:w="2520" w:type="dxa"/>
            <w:shd w:val="clear" w:color="auto" w:fill="E6E6E6"/>
          </w:tcPr>
          <w:p w14:paraId="48E45EF7" w14:textId="77777777" w:rsidR="00935062" w:rsidRDefault="00935062" w:rsidP="00C44751">
            <w:pPr>
              <w:pStyle w:val="TableHead"/>
            </w:pPr>
            <w:r>
              <w:t>Print Name</w:t>
            </w:r>
          </w:p>
        </w:tc>
      </w:tr>
      <w:tr w:rsidR="00935062" w14:paraId="670FB368" w14:textId="77777777" w:rsidTr="00C44751">
        <w:trPr>
          <w:jc w:val="center"/>
        </w:trPr>
        <w:tc>
          <w:tcPr>
            <w:tcW w:w="1170" w:type="dxa"/>
          </w:tcPr>
          <w:p w14:paraId="57606520" w14:textId="77777777" w:rsidR="00935062" w:rsidRDefault="00935062" w:rsidP="00C44751">
            <w:pPr>
              <w:pStyle w:val="TableText"/>
            </w:pPr>
            <w:r>
              <w:t>normal</w:t>
            </w:r>
          </w:p>
        </w:tc>
        <w:tc>
          <w:tcPr>
            <w:tcW w:w="3195" w:type="dxa"/>
          </w:tcPr>
          <w:p w14:paraId="281473D6" w14:textId="77777777" w:rsidR="00935062" w:rsidRDefault="00935062" w:rsidP="00C44751">
            <w:pPr>
              <w:pStyle w:val="TableText"/>
            </w:pPr>
            <w:r>
              <w:t>HL7ActStatus</w:t>
            </w:r>
          </w:p>
        </w:tc>
        <w:tc>
          <w:tcPr>
            <w:tcW w:w="3195" w:type="dxa"/>
          </w:tcPr>
          <w:p w14:paraId="33ACB235" w14:textId="77777777" w:rsidR="00935062" w:rsidRDefault="00935062" w:rsidP="00C44751">
            <w:pPr>
              <w:pStyle w:val="TableText"/>
            </w:pPr>
            <w:r>
              <w:t>urn:oid:2.16.840.1.113883.5.14</w:t>
            </w:r>
          </w:p>
        </w:tc>
        <w:tc>
          <w:tcPr>
            <w:tcW w:w="2520" w:type="dxa"/>
          </w:tcPr>
          <w:p w14:paraId="033D7074" w14:textId="77777777" w:rsidR="00935062" w:rsidRDefault="00935062" w:rsidP="00C44751">
            <w:pPr>
              <w:pStyle w:val="TableText"/>
            </w:pPr>
            <w:r>
              <w:t>normal</w:t>
            </w:r>
          </w:p>
        </w:tc>
      </w:tr>
      <w:tr w:rsidR="00935062" w14:paraId="06EC9C44" w14:textId="77777777" w:rsidTr="00C44751">
        <w:trPr>
          <w:jc w:val="center"/>
        </w:trPr>
        <w:tc>
          <w:tcPr>
            <w:tcW w:w="1170" w:type="dxa"/>
          </w:tcPr>
          <w:p w14:paraId="60628F7F" w14:textId="77777777" w:rsidR="00935062" w:rsidRDefault="00935062" w:rsidP="00C44751">
            <w:pPr>
              <w:pStyle w:val="TableText"/>
            </w:pPr>
            <w:r>
              <w:t>aborted</w:t>
            </w:r>
          </w:p>
        </w:tc>
        <w:tc>
          <w:tcPr>
            <w:tcW w:w="3195" w:type="dxa"/>
          </w:tcPr>
          <w:p w14:paraId="4027EF80" w14:textId="77777777" w:rsidR="00935062" w:rsidRDefault="00935062" w:rsidP="00C44751">
            <w:pPr>
              <w:pStyle w:val="TableText"/>
            </w:pPr>
            <w:r>
              <w:t>HL7ActStatus</w:t>
            </w:r>
          </w:p>
        </w:tc>
        <w:tc>
          <w:tcPr>
            <w:tcW w:w="3195" w:type="dxa"/>
          </w:tcPr>
          <w:p w14:paraId="571BDEB6" w14:textId="77777777" w:rsidR="00935062" w:rsidRDefault="00935062" w:rsidP="00C44751">
            <w:pPr>
              <w:pStyle w:val="TableText"/>
            </w:pPr>
            <w:r>
              <w:t>urn:oid:2.16.840.1.113883.5.14</w:t>
            </w:r>
          </w:p>
        </w:tc>
        <w:tc>
          <w:tcPr>
            <w:tcW w:w="2520" w:type="dxa"/>
          </w:tcPr>
          <w:p w14:paraId="633BC475" w14:textId="77777777" w:rsidR="00935062" w:rsidRDefault="00935062" w:rsidP="00C44751">
            <w:pPr>
              <w:pStyle w:val="TableText"/>
            </w:pPr>
            <w:r>
              <w:t>aborted</w:t>
            </w:r>
          </w:p>
        </w:tc>
      </w:tr>
      <w:tr w:rsidR="00935062" w14:paraId="642A6A15" w14:textId="77777777" w:rsidTr="00C44751">
        <w:trPr>
          <w:jc w:val="center"/>
        </w:trPr>
        <w:tc>
          <w:tcPr>
            <w:tcW w:w="1170" w:type="dxa"/>
          </w:tcPr>
          <w:p w14:paraId="3E33956D" w14:textId="77777777" w:rsidR="00935062" w:rsidRDefault="00935062" w:rsidP="00C44751">
            <w:pPr>
              <w:pStyle w:val="TableText"/>
            </w:pPr>
            <w:r>
              <w:t>active</w:t>
            </w:r>
          </w:p>
        </w:tc>
        <w:tc>
          <w:tcPr>
            <w:tcW w:w="3195" w:type="dxa"/>
          </w:tcPr>
          <w:p w14:paraId="5BF83D54" w14:textId="77777777" w:rsidR="00935062" w:rsidRDefault="00935062" w:rsidP="00C44751">
            <w:pPr>
              <w:pStyle w:val="TableText"/>
            </w:pPr>
            <w:r>
              <w:t>HL7ActStatus</w:t>
            </w:r>
          </w:p>
        </w:tc>
        <w:tc>
          <w:tcPr>
            <w:tcW w:w="3195" w:type="dxa"/>
          </w:tcPr>
          <w:p w14:paraId="5D55AB56" w14:textId="77777777" w:rsidR="00935062" w:rsidRDefault="00935062" w:rsidP="00C44751">
            <w:pPr>
              <w:pStyle w:val="TableText"/>
            </w:pPr>
            <w:r>
              <w:t>urn:oid:2.16.840.1.113883.5.14</w:t>
            </w:r>
          </w:p>
        </w:tc>
        <w:tc>
          <w:tcPr>
            <w:tcW w:w="2520" w:type="dxa"/>
          </w:tcPr>
          <w:p w14:paraId="3A9AEAB1" w14:textId="77777777" w:rsidR="00935062" w:rsidRDefault="00935062" w:rsidP="00C44751">
            <w:pPr>
              <w:pStyle w:val="TableText"/>
            </w:pPr>
            <w:r>
              <w:t>active</w:t>
            </w:r>
          </w:p>
        </w:tc>
      </w:tr>
      <w:tr w:rsidR="00935062" w14:paraId="0B7AF46B" w14:textId="77777777" w:rsidTr="00C44751">
        <w:trPr>
          <w:jc w:val="center"/>
        </w:trPr>
        <w:tc>
          <w:tcPr>
            <w:tcW w:w="1170" w:type="dxa"/>
          </w:tcPr>
          <w:p w14:paraId="4A34830B" w14:textId="77777777" w:rsidR="00935062" w:rsidRDefault="00935062" w:rsidP="00C44751">
            <w:pPr>
              <w:pStyle w:val="TableText"/>
            </w:pPr>
            <w:r>
              <w:t>cancelled</w:t>
            </w:r>
          </w:p>
        </w:tc>
        <w:tc>
          <w:tcPr>
            <w:tcW w:w="3195" w:type="dxa"/>
          </w:tcPr>
          <w:p w14:paraId="5B94078C" w14:textId="77777777" w:rsidR="00935062" w:rsidRDefault="00935062" w:rsidP="00C44751">
            <w:pPr>
              <w:pStyle w:val="TableText"/>
            </w:pPr>
            <w:r>
              <w:t>HL7ActStatus</w:t>
            </w:r>
          </w:p>
        </w:tc>
        <w:tc>
          <w:tcPr>
            <w:tcW w:w="3195" w:type="dxa"/>
          </w:tcPr>
          <w:p w14:paraId="58F27BCC" w14:textId="77777777" w:rsidR="00935062" w:rsidRDefault="00935062" w:rsidP="00C44751">
            <w:pPr>
              <w:pStyle w:val="TableText"/>
            </w:pPr>
            <w:r>
              <w:t>urn:oid:2.16.840.1.113883.5.14</w:t>
            </w:r>
          </w:p>
        </w:tc>
        <w:tc>
          <w:tcPr>
            <w:tcW w:w="2520" w:type="dxa"/>
          </w:tcPr>
          <w:p w14:paraId="69841733" w14:textId="77777777" w:rsidR="00935062" w:rsidRDefault="00935062" w:rsidP="00C44751">
            <w:pPr>
              <w:pStyle w:val="TableText"/>
            </w:pPr>
            <w:r>
              <w:t>cancelled</w:t>
            </w:r>
          </w:p>
        </w:tc>
      </w:tr>
      <w:tr w:rsidR="00935062" w14:paraId="69D09240" w14:textId="77777777" w:rsidTr="00C44751">
        <w:trPr>
          <w:jc w:val="center"/>
        </w:trPr>
        <w:tc>
          <w:tcPr>
            <w:tcW w:w="1170" w:type="dxa"/>
          </w:tcPr>
          <w:p w14:paraId="06FF6E23" w14:textId="77777777" w:rsidR="00935062" w:rsidRDefault="00935062" w:rsidP="00C44751">
            <w:pPr>
              <w:pStyle w:val="TableText"/>
            </w:pPr>
            <w:r>
              <w:t>completed</w:t>
            </w:r>
          </w:p>
        </w:tc>
        <w:tc>
          <w:tcPr>
            <w:tcW w:w="3195" w:type="dxa"/>
          </w:tcPr>
          <w:p w14:paraId="1030F036" w14:textId="77777777" w:rsidR="00935062" w:rsidRDefault="00935062" w:rsidP="00C44751">
            <w:pPr>
              <w:pStyle w:val="TableText"/>
            </w:pPr>
            <w:r>
              <w:t>HL7ActStatus</w:t>
            </w:r>
          </w:p>
        </w:tc>
        <w:tc>
          <w:tcPr>
            <w:tcW w:w="3195" w:type="dxa"/>
          </w:tcPr>
          <w:p w14:paraId="407C03A3" w14:textId="77777777" w:rsidR="00935062" w:rsidRDefault="00935062" w:rsidP="00C44751">
            <w:pPr>
              <w:pStyle w:val="TableText"/>
            </w:pPr>
            <w:r>
              <w:t>urn:oid:2.16.840.1.113883.5.14</w:t>
            </w:r>
          </w:p>
        </w:tc>
        <w:tc>
          <w:tcPr>
            <w:tcW w:w="2520" w:type="dxa"/>
          </w:tcPr>
          <w:p w14:paraId="70A44AA5" w14:textId="77777777" w:rsidR="00935062" w:rsidRDefault="00935062" w:rsidP="00C44751">
            <w:pPr>
              <w:pStyle w:val="TableText"/>
            </w:pPr>
            <w:r>
              <w:t>completed</w:t>
            </w:r>
          </w:p>
        </w:tc>
      </w:tr>
      <w:tr w:rsidR="00935062" w14:paraId="3FEBD331" w14:textId="77777777" w:rsidTr="00C44751">
        <w:trPr>
          <w:jc w:val="center"/>
        </w:trPr>
        <w:tc>
          <w:tcPr>
            <w:tcW w:w="1170" w:type="dxa"/>
          </w:tcPr>
          <w:p w14:paraId="01879A43" w14:textId="77777777" w:rsidR="00935062" w:rsidRDefault="00935062" w:rsidP="00C44751">
            <w:pPr>
              <w:pStyle w:val="TableText"/>
            </w:pPr>
            <w:r>
              <w:t>held</w:t>
            </w:r>
          </w:p>
        </w:tc>
        <w:tc>
          <w:tcPr>
            <w:tcW w:w="3195" w:type="dxa"/>
          </w:tcPr>
          <w:p w14:paraId="4A35BD3A" w14:textId="77777777" w:rsidR="00935062" w:rsidRDefault="00935062" w:rsidP="00C44751">
            <w:pPr>
              <w:pStyle w:val="TableText"/>
            </w:pPr>
            <w:r>
              <w:t>HL7ActStatus</w:t>
            </w:r>
          </w:p>
        </w:tc>
        <w:tc>
          <w:tcPr>
            <w:tcW w:w="3195" w:type="dxa"/>
          </w:tcPr>
          <w:p w14:paraId="0AA93F74" w14:textId="77777777" w:rsidR="00935062" w:rsidRDefault="00935062" w:rsidP="00C44751">
            <w:pPr>
              <w:pStyle w:val="TableText"/>
            </w:pPr>
            <w:r>
              <w:t>urn:oid:2.16.840.1.113883.5.14</w:t>
            </w:r>
          </w:p>
        </w:tc>
        <w:tc>
          <w:tcPr>
            <w:tcW w:w="2520" w:type="dxa"/>
          </w:tcPr>
          <w:p w14:paraId="19F3FADE" w14:textId="77777777" w:rsidR="00935062" w:rsidRDefault="00935062" w:rsidP="00C44751">
            <w:pPr>
              <w:pStyle w:val="TableText"/>
            </w:pPr>
            <w:r>
              <w:t>held</w:t>
            </w:r>
          </w:p>
        </w:tc>
      </w:tr>
      <w:tr w:rsidR="00935062" w14:paraId="6D2B344E" w14:textId="77777777" w:rsidTr="00C44751">
        <w:trPr>
          <w:jc w:val="center"/>
        </w:trPr>
        <w:tc>
          <w:tcPr>
            <w:tcW w:w="1170" w:type="dxa"/>
          </w:tcPr>
          <w:p w14:paraId="5511CFA6" w14:textId="77777777" w:rsidR="00935062" w:rsidRDefault="00935062" w:rsidP="00C44751">
            <w:pPr>
              <w:pStyle w:val="TableText"/>
            </w:pPr>
            <w:r>
              <w:t>new</w:t>
            </w:r>
          </w:p>
        </w:tc>
        <w:tc>
          <w:tcPr>
            <w:tcW w:w="3195" w:type="dxa"/>
          </w:tcPr>
          <w:p w14:paraId="2757ECC5" w14:textId="77777777" w:rsidR="00935062" w:rsidRDefault="00935062" w:rsidP="00C44751">
            <w:pPr>
              <w:pStyle w:val="TableText"/>
            </w:pPr>
            <w:r>
              <w:t>HL7ActStatus</w:t>
            </w:r>
          </w:p>
        </w:tc>
        <w:tc>
          <w:tcPr>
            <w:tcW w:w="3195" w:type="dxa"/>
          </w:tcPr>
          <w:p w14:paraId="732316C2" w14:textId="77777777" w:rsidR="00935062" w:rsidRDefault="00935062" w:rsidP="00C44751">
            <w:pPr>
              <w:pStyle w:val="TableText"/>
            </w:pPr>
            <w:r>
              <w:t>urn:oid:2.16.840.1.113883.5.14</w:t>
            </w:r>
          </w:p>
        </w:tc>
        <w:tc>
          <w:tcPr>
            <w:tcW w:w="2520" w:type="dxa"/>
          </w:tcPr>
          <w:p w14:paraId="242CFE79" w14:textId="77777777" w:rsidR="00935062" w:rsidRDefault="00935062" w:rsidP="00C44751">
            <w:pPr>
              <w:pStyle w:val="TableText"/>
            </w:pPr>
            <w:r>
              <w:t>new</w:t>
            </w:r>
          </w:p>
        </w:tc>
      </w:tr>
      <w:tr w:rsidR="00935062" w14:paraId="5613441C" w14:textId="77777777" w:rsidTr="00C44751">
        <w:trPr>
          <w:jc w:val="center"/>
        </w:trPr>
        <w:tc>
          <w:tcPr>
            <w:tcW w:w="1170" w:type="dxa"/>
          </w:tcPr>
          <w:p w14:paraId="2D829810" w14:textId="77777777" w:rsidR="00935062" w:rsidRDefault="00935062" w:rsidP="00C44751">
            <w:pPr>
              <w:pStyle w:val="TableText"/>
            </w:pPr>
            <w:r>
              <w:t>suspended</w:t>
            </w:r>
          </w:p>
        </w:tc>
        <w:tc>
          <w:tcPr>
            <w:tcW w:w="3195" w:type="dxa"/>
          </w:tcPr>
          <w:p w14:paraId="06105DE1" w14:textId="77777777" w:rsidR="00935062" w:rsidRDefault="00935062" w:rsidP="00C44751">
            <w:pPr>
              <w:pStyle w:val="TableText"/>
            </w:pPr>
            <w:r>
              <w:t>HL7ActStatus</w:t>
            </w:r>
          </w:p>
        </w:tc>
        <w:tc>
          <w:tcPr>
            <w:tcW w:w="3195" w:type="dxa"/>
          </w:tcPr>
          <w:p w14:paraId="3CEE3FD4" w14:textId="77777777" w:rsidR="00935062" w:rsidRDefault="00935062" w:rsidP="00C44751">
            <w:pPr>
              <w:pStyle w:val="TableText"/>
            </w:pPr>
            <w:r>
              <w:t>urn:oid:2.16.840.1.113883.5.14</w:t>
            </w:r>
          </w:p>
        </w:tc>
        <w:tc>
          <w:tcPr>
            <w:tcW w:w="2520" w:type="dxa"/>
          </w:tcPr>
          <w:p w14:paraId="1B137F9C" w14:textId="77777777" w:rsidR="00935062" w:rsidRDefault="00935062" w:rsidP="00C44751">
            <w:pPr>
              <w:pStyle w:val="TableText"/>
            </w:pPr>
            <w:r>
              <w:t>suspended</w:t>
            </w:r>
          </w:p>
        </w:tc>
      </w:tr>
      <w:tr w:rsidR="00935062" w14:paraId="38952200" w14:textId="77777777" w:rsidTr="00C44751">
        <w:trPr>
          <w:jc w:val="center"/>
        </w:trPr>
        <w:tc>
          <w:tcPr>
            <w:tcW w:w="1170" w:type="dxa"/>
          </w:tcPr>
          <w:p w14:paraId="3C28C81B" w14:textId="77777777" w:rsidR="00935062" w:rsidRDefault="00935062" w:rsidP="00C44751">
            <w:pPr>
              <w:pStyle w:val="TableText"/>
            </w:pPr>
            <w:r>
              <w:t>nullified</w:t>
            </w:r>
          </w:p>
        </w:tc>
        <w:tc>
          <w:tcPr>
            <w:tcW w:w="3195" w:type="dxa"/>
          </w:tcPr>
          <w:p w14:paraId="039176CC" w14:textId="77777777" w:rsidR="00935062" w:rsidRDefault="00935062" w:rsidP="00C44751">
            <w:pPr>
              <w:pStyle w:val="TableText"/>
            </w:pPr>
            <w:r>
              <w:t>HL7ActStatus</w:t>
            </w:r>
          </w:p>
        </w:tc>
        <w:tc>
          <w:tcPr>
            <w:tcW w:w="3195" w:type="dxa"/>
          </w:tcPr>
          <w:p w14:paraId="7E87326B" w14:textId="77777777" w:rsidR="00935062" w:rsidRDefault="00935062" w:rsidP="00C44751">
            <w:pPr>
              <w:pStyle w:val="TableText"/>
            </w:pPr>
            <w:r>
              <w:t>urn:oid:2.16.840.1.113883.5.14</w:t>
            </w:r>
          </w:p>
        </w:tc>
        <w:tc>
          <w:tcPr>
            <w:tcW w:w="2520" w:type="dxa"/>
          </w:tcPr>
          <w:p w14:paraId="23A6298F" w14:textId="77777777" w:rsidR="00935062" w:rsidRDefault="00935062" w:rsidP="00C44751">
            <w:pPr>
              <w:pStyle w:val="TableText"/>
            </w:pPr>
            <w:r>
              <w:t>nullified</w:t>
            </w:r>
          </w:p>
        </w:tc>
      </w:tr>
      <w:tr w:rsidR="00935062" w14:paraId="4E21217C" w14:textId="77777777" w:rsidTr="00C44751">
        <w:trPr>
          <w:jc w:val="center"/>
        </w:trPr>
        <w:tc>
          <w:tcPr>
            <w:tcW w:w="1170" w:type="dxa"/>
          </w:tcPr>
          <w:p w14:paraId="4C4625AD" w14:textId="77777777" w:rsidR="00935062" w:rsidRDefault="00935062" w:rsidP="00C44751">
            <w:pPr>
              <w:pStyle w:val="TableText"/>
            </w:pPr>
            <w:r>
              <w:t>obsolete</w:t>
            </w:r>
          </w:p>
        </w:tc>
        <w:tc>
          <w:tcPr>
            <w:tcW w:w="3195" w:type="dxa"/>
          </w:tcPr>
          <w:p w14:paraId="3A204938" w14:textId="77777777" w:rsidR="00935062" w:rsidRDefault="00935062" w:rsidP="00C44751">
            <w:pPr>
              <w:pStyle w:val="TableText"/>
            </w:pPr>
            <w:r>
              <w:t>HL7ActStatus</w:t>
            </w:r>
          </w:p>
        </w:tc>
        <w:tc>
          <w:tcPr>
            <w:tcW w:w="3195" w:type="dxa"/>
          </w:tcPr>
          <w:p w14:paraId="03A5CE5A" w14:textId="77777777" w:rsidR="00935062" w:rsidRDefault="00935062" w:rsidP="00C44751">
            <w:pPr>
              <w:pStyle w:val="TableText"/>
            </w:pPr>
            <w:r>
              <w:t>urn:oid:2.16.840.1.113883.5.14</w:t>
            </w:r>
          </w:p>
        </w:tc>
        <w:tc>
          <w:tcPr>
            <w:tcW w:w="2520" w:type="dxa"/>
          </w:tcPr>
          <w:p w14:paraId="0AEA007B" w14:textId="77777777" w:rsidR="00935062" w:rsidRDefault="00935062" w:rsidP="00C44751">
            <w:pPr>
              <w:pStyle w:val="TableText"/>
            </w:pPr>
            <w:r>
              <w:t>obsolete</w:t>
            </w:r>
          </w:p>
        </w:tc>
      </w:tr>
    </w:tbl>
    <w:p w14:paraId="680E71BA" w14:textId="77777777" w:rsidR="00935062" w:rsidRDefault="00935062" w:rsidP="00935062">
      <w:pPr>
        <w:pStyle w:val="BodyText"/>
      </w:pPr>
    </w:p>
    <w:p w14:paraId="0D2DEB0D" w14:textId="390806F5" w:rsidR="00935062" w:rsidRDefault="00935062" w:rsidP="00935062">
      <w:pPr>
        <w:pStyle w:val="Caption"/>
      </w:pPr>
      <w:bookmarkStart w:id="4290" w:name="_Toc78973026"/>
      <w:bookmarkStart w:id="4291" w:name="_Toc118244718"/>
      <w:r>
        <w:t xml:space="preserve">Table </w:t>
      </w:r>
      <w:r>
        <w:fldChar w:fldCharType="begin"/>
      </w:r>
      <w:r>
        <w:instrText>SEQ Table \* ARABIC</w:instrText>
      </w:r>
      <w:r>
        <w:fldChar w:fldCharType="separate"/>
      </w:r>
      <w:r w:rsidR="00A21BC2">
        <w:t>307</w:t>
      </w:r>
      <w:r>
        <w:fldChar w:fldCharType="end"/>
      </w:r>
      <w:r>
        <w:t xml:space="preserve">: </w:t>
      </w:r>
      <w:bookmarkStart w:id="4292" w:name="EncounterTypeCode"/>
      <w:r>
        <w:t>EncounterTypeCode</w:t>
      </w:r>
      <w:bookmarkEnd w:id="4290"/>
      <w:bookmarkEnd w:id="4291"/>
      <w:bookmarkEnd w:id="429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985"/>
        <w:gridCol w:w="1440"/>
        <w:gridCol w:w="2790"/>
        <w:gridCol w:w="4865"/>
      </w:tblGrid>
      <w:tr w:rsidR="00935062" w14:paraId="5062ECDC" w14:textId="77777777" w:rsidTr="00B229B0">
        <w:trPr>
          <w:jc w:val="center"/>
        </w:trPr>
        <w:tc>
          <w:tcPr>
            <w:tcW w:w="10080" w:type="dxa"/>
            <w:gridSpan w:val="4"/>
          </w:tcPr>
          <w:p w14:paraId="359F1C94" w14:textId="77777777" w:rsidR="00935062" w:rsidRDefault="00935062" w:rsidP="00B229B0">
            <w:pPr>
              <w:pStyle w:val="TableText"/>
              <w:keepNext w:val="0"/>
            </w:pPr>
            <w:r>
              <w:t>Value Set: EncounterTypeCode urn:oid:2.16.840.1.113883.3.88.12.80.32</w:t>
            </w:r>
          </w:p>
          <w:p w14:paraId="34181EDA" w14:textId="77777777" w:rsidR="00935062" w:rsidRDefault="00935062" w:rsidP="00B229B0">
            <w:pPr>
              <w:pStyle w:val="TableText"/>
              <w:keepNext w:val="0"/>
            </w:pPr>
            <w:r>
              <w:t>(Clinical Focus: Concepts that represent an interaction between a patient and clinician. Interactions may include in-person encounters, telephone conversations, and email exchanges.),(Data Element Scope: Indicator of an encounter),(Inclusion Criteria: CPT codes found in the following CPT sections:</w:t>
            </w:r>
            <w:r>
              <w:br/>
              <w:t>99201-99499 E/M</w:t>
            </w:r>
            <w:r>
              <w:br/>
              <w:t>99500-99600 home health (mainly nonphysician, such as newborn care in home)</w:t>
            </w:r>
            <w:r>
              <w:br/>
              <w:t>99605-99607 medication management</w:t>
            </w:r>
            <w:r>
              <w:br/>
              <w:t>98966-98968 non physician telephone services),(Exclusion Criteria: Only codes as defined in the inclusion criteria)</w:t>
            </w:r>
            <w:r>
              <w:br/>
            </w:r>
            <w:r>
              <w:lastRenderedPageBreak/>
              <w:br/>
              <w:t>This value set was imported on 6/24/2019 with a version of 20190517.</w:t>
            </w:r>
          </w:p>
          <w:p w14:paraId="1C6456CE" w14:textId="77777777" w:rsidR="00935062" w:rsidRDefault="00935062" w:rsidP="00B229B0">
            <w:pPr>
              <w:pStyle w:val="TableText"/>
              <w:keepNext w:val="0"/>
            </w:pPr>
            <w:r>
              <w:t xml:space="preserve">Value Set Source: </w:t>
            </w:r>
            <w:hyperlink r:id="rId37" w:history="1">
              <w:r>
                <w:rPr>
                  <w:rStyle w:val="HyperlinkCourierBold"/>
                </w:rPr>
                <w:t>https://vsac.nlm.nih.gov/valueset/2.16.840.1.113883.3.88.12.80.32/expansion</w:t>
              </w:r>
            </w:hyperlink>
          </w:p>
        </w:tc>
      </w:tr>
      <w:tr w:rsidR="00935062" w14:paraId="5CF00D47" w14:textId="77777777" w:rsidTr="00B229B0">
        <w:trPr>
          <w:cantSplit/>
          <w:tblHeader/>
          <w:jc w:val="center"/>
        </w:trPr>
        <w:tc>
          <w:tcPr>
            <w:tcW w:w="985" w:type="dxa"/>
            <w:shd w:val="clear" w:color="auto" w:fill="E6E6E6"/>
          </w:tcPr>
          <w:p w14:paraId="7E258D75" w14:textId="77777777" w:rsidR="00935062" w:rsidRDefault="00935062" w:rsidP="00B229B0">
            <w:pPr>
              <w:pStyle w:val="TableHead"/>
              <w:keepNext w:val="0"/>
            </w:pPr>
            <w:r>
              <w:lastRenderedPageBreak/>
              <w:t>Code</w:t>
            </w:r>
          </w:p>
        </w:tc>
        <w:tc>
          <w:tcPr>
            <w:tcW w:w="1440" w:type="dxa"/>
            <w:shd w:val="clear" w:color="auto" w:fill="E6E6E6"/>
          </w:tcPr>
          <w:p w14:paraId="01B0C408" w14:textId="77777777" w:rsidR="00935062" w:rsidRDefault="00935062" w:rsidP="00B229B0">
            <w:pPr>
              <w:pStyle w:val="TableHead"/>
              <w:keepNext w:val="0"/>
            </w:pPr>
            <w:r>
              <w:t>Code System</w:t>
            </w:r>
          </w:p>
        </w:tc>
        <w:tc>
          <w:tcPr>
            <w:tcW w:w="2790" w:type="dxa"/>
            <w:shd w:val="clear" w:color="auto" w:fill="E6E6E6"/>
          </w:tcPr>
          <w:p w14:paraId="755D2A90" w14:textId="77777777" w:rsidR="00935062" w:rsidRDefault="00935062" w:rsidP="00B229B0">
            <w:pPr>
              <w:pStyle w:val="TableHead"/>
              <w:keepNext w:val="0"/>
            </w:pPr>
            <w:r>
              <w:t>Code System OID</w:t>
            </w:r>
          </w:p>
        </w:tc>
        <w:tc>
          <w:tcPr>
            <w:tcW w:w="4865" w:type="dxa"/>
            <w:shd w:val="clear" w:color="auto" w:fill="E6E6E6"/>
          </w:tcPr>
          <w:p w14:paraId="1236D758" w14:textId="77777777" w:rsidR="00935062" w:rsidRDefault="00935062" w:rsidP="00B229B0">
            <w:pPr>
              <w:pStyle w:val="TableHead"/>
              <w:keepNext w:val="0"/>
            </w:pPr>
            <w:r>
              <w:t>Print Name</w:t>
            </w:r>
          </w:p>
        </w:tc>
      </w:tr>
      <w:tr w:rsidR="00935062" w14:paraId="0B21E331" w14:textId="77777777" w:rsidTr="00B229B0">
        <w:trPr>
          <w:jc w:val="center"/>
        </w:trPr>
        <w:tc>
          <w:tcPr>
            <w:tcW w:w="985" w:type="dxa"/>
          </w:tcPr>
          <w:p w14:paraId="003A537C" w14:textId="77777777" w:rsidR="00935062" w:rsidRDefault="00935062" w:rsidP="00B229B0">
            <w:pPr>
              <w:pStyle w:val="TableText"/>
              <w:keepNext w:val="0"/>
            </w:pPr>
            <w:r>
              <w:t>98966</w:t>
            </w:r>
          </w:p>
        </w:tc>
        <w:tc>
          <w:tcPr>
            <w:tcW w:w="1440" w:type="dxa"/>
          </w:tcPr>
          <w:p w14:paraId="58A164BB" w14:textId="16496EC9" w:rsidR="00935062" w:rsidRDefault="00B57D87" w:rsidP="00B229B0">
            <w:pPr>
              <w:pStyle w:val="TableText"/>
              <w:keepNext w:val="0"/>
            </w:pPr>
            <w:r>
              <w:t>CPT</w:t>
            </w:r>
          </w:p>
        </w:tc>
        <w:tc>
          <w:tcPr>
            <w:tcW w:w="2790" w:type="dxa"/>
          </w:tcPr>
          <w:p w14:paraId="42A24BFA" w14:textId="77777777" w:rsidR="00935062" w:rsidRDefault="00935062" w:rsidP="00B229B0">
            <w:pPr>
              <w:pStyle w:val="TableText"/>
              <w:keepNext w:val="0"/>
            </w:pPr>
            <w:r>
              <w:t>urn:oid:2.16.840.1.113883.6.12</w:t>
            </w:r>
          </w:p>
        </w:tc>
        <w:tc>
          <w:tcPr>
            <w:tcW w:w="4865" w:type="dxa"/>
          </w:tcPr>
          <w:p w14:paraId="67498937" w14:textId="77777777" w:rsidR="00935062" w:rsidRDefault="00935062" w:rsidP="00B229B0">
            <w:pPr>
              <w:pStyle w:val="TableText"/>
              <w:keepNext w:val="0"/>
            </w:pPr>
            <w:r>
              <w:t>Telephone assessment and management service provided by a qualified nonphysician health care professional to an established patient, parent, or guardian not originating from a related assessment and management service provided within the previous 7 days nor leading to an assessment and management service or procedure within the next 24 hours or soonest available appointment; 5-10 minutes of medical discussion</w:t>
            </w:r>
          </w:p>
        </w:tc>
      </w:tr>
      <w:tr w:rsidR="00935062" w14:paraId="7C8FD276" w14:textId="77777777" w:rsidTr="00B229B0">
        <w:trPr>
          <w:jc w:val="center"/>
        </w:trPr>
        <w:tc>
          <w:tcPr>
            <w:tcW w:w="985" w:type="dxa"/>
          </w:tcPr>
          <w:p w14:paraId="2E158AF8" w14:textId="77777777" w:rsidR="00935062" w:rsidRDefault="00935062" w:rsidP="00B229B0">
            <w:pPr>
              <w:pStyle w:val="TableText"/>
              <w:keepNext w:val="0"/>
            </w:pPr>
            <w:r>
              <w:t>98967</w:t>
            </w:r>
          </w:p>
        </w:tc>
        <w:tc>
          <w:tcPr>
            <w:tcW w:w="1440" w:type="dxa"/>
          </w:tcPr>
          <w:p w14:paraId="0B812077" w14:textId="1A2BD250" w:rsidR="00935062" w:rsidRDefault="00B57D87" w:rsidP="00B229B0">
            <w:pPr>
              <w:pStyle w:val="TableText"/>
              <w:keepNext w:val="0"/>
            </w:pPr>
            <w:r>
              <w:t>CPT</w:t>
            </w:r>
          </w:p>
        </w:tc>
        <w:tc>
          <w:tcPr>
            <w:tcW w:w="2790" w:type="dxa"/>
          </w:tcPr>
          <w:p w14:paraId="73C73CEF" w14:textId="77777777" w:rsidR="00935062" w:rsidRDefault="00935062" w:rsidP="00B229B0">
            <w:pPr>
              <w:pStyle w:val="TableText"/>
              <w:keepNext w:val="0"/>
            </w:pPr>
            <w:r>
              <w:t>urn:oid:2.16.840.1.113883.6.12</w:t>
            </w:r>
          </w:p>
        </w:tc>
        <w:tc>
          <w:tcPr>
            <w:tcW w:w="4865" w:type="dxa"/>
          </w:tcPr>
          <w:p w14:paraId="3D799682" w14:textId="77777777" w:rsidR="00935062" w:rsidRDefault="00935062" w:rsidP="00B229B0">
            <w:pPr>
              <w:pStyle w:val="TableText"/>
              <w:keepNext w:val="0"/>
            </w:pPr>
            <w:r>
              <w:t>Telephone assessment and management service provided by a qualified nonphysician health care professional to an established patient, parent, or guardian not originating from a related assessment and management service provided within the previous 7 days nor leading to an assessment and management service or procedure within the next 24 hours or soonest available appointment; 11-20 minutes of medical discussion</w:t>
            </w:r>
          </w:p>
        </w:tc>
      </w:tr>
      <w:tr w:rsidR="00935062" w14:paraId="577760E5" w14:textId="77777777" w:rsidTr="00B229B0">
        <w:trPr>
          <w:jc w:val="center"/>
        </w:trPr>
        <w:tc>
          <w:tcPr>
            <w:tcW w:w="985" w:type="dxa"/>
          </w:tcPr>
          <w:p w14:paraId="348A05E2" w14:textId="77777777" w:rsidR="00935062" w:rsidRDefault="00935062" w:rsidP="00B229B0">
            <w:pPr>
              <w:pStyle w:val="TableText"/>
              <w:keepNext w:val="0"/>
            </w:pPr>
            <w:r>
              <w:t>98968</w:t>
            </w:r>
          </w:p>
        </w:tc>
        <w:tc>
          <w:tcPr>
            <w:tcW w:w="1440" w:type="dxa"/>
          </w:tcPr>
          <w:p w14:paraId="2E10833F" w14:textId="1E3010DF" w:rsidR="00935062" w:rsidRDefault="00B57D87" w:rsidP="00B229B0">
            <w:pPr>
              <w:pStyle w:val="TableText"/>
              <w:keepNext w:val="0"/>
            </w:pPr>
            <w:r>
              <w:t>CPT</w:t>
            </w:r>
          </w:p>
        </w:tc>
        <w:tc>
          <w:tcPr>
            <w:tcW w:w="2790" w:type="dxa"/>
          </w:tcPr>
          <w:p w14:paraId="4A87E10D" w14:textId="77777777" w:rsidR="00935062" w:rsidRDefault="00935062" w:rsidP="00B229B0">
            <w:pPr>
              <w:pStyle w:val="TableText"/>
              <w:keepNext w:val="0"/>
            </w:pPr>
            <w:r>
              <w:t>urn:oid:2.16.840.1.113883.6.12</w:t>
            </w:r>
          </w:p>
        </w:tc>
        <w:tc>
          <w:tcPr>
            <w:tcW w:w="4865" w:type="dxa"/>
          </w:tcPr>
          <w:p w14:paraId="59D18F68" w14:textId="77777777" w:rsidR="00935062" w:rsidRDefault="00935062" w:rsidP="00B229B0">
            <w:pPr>
              <w:pStyle w:val="TableText"/>
              <w:keepNext w:val="0"/>
            </w:pPr>
            <w:r>
              <w:t>Telephone assessment and management service provided by a qualified nonphysician health care professional to an established patient, parent, or guardian not originating from a related assessment and management service provided within the previous 7 days nor leading to an assessment and management service or procedure within the next 24 hours or soonest available appointment; 21-30 minutes of medical discussion</w:t>
            </w:r>
          </w:p>
        </w:tc>
      </w:tr>
      <w:tr w:rsidR="00935062" w14:paraId="6933E339" w14:textId="77777777" w:rsidTr="00B229B0">
        <w:trPr>
          <w:jc w:val="center"/>
        </w:trPr>
        <w:tc>
          <w:tcPr>
            <w:tcW w:w="985" w:type="dxa"/>
          </w:tcPr>
          <w:p w14:paraId="19CD2269" w14:textId="77777777" w:rsidR="00935062" w:rsidRDefault="00935062" w:rsidP="00B229B0">
            <w:pPr>
              <w:pStyle w:val="TableText"/>
              <w:keepNext w:val="0"/>
            </w:pPr>
            <w:r>
              <w:t>99091</w:t>
            </w:r>
          </w:p>
        </w:tc>
        <w:tc>
          <w:tcPr>
            <w:tcW w:w="1440" w:type="dxa"/>
          </w:tcPr>
          <w:p w14:paraId="6DADDB3A" w14:textId="3503EB44" w:rsidR="00935062" w:rsidRDefault="00B57D87" w:rsidP="00B229B0">
            <w:pPr>
              <w:pStyle w:val="TableText"/>
              <w:keepNext w:val="0"/>
            </w:pPr>
            <w:r>
              <w:t>CPT</w:t>
            </w:r>
          </w:p>
        </w:tc>
        <w:tc>
          <w:tcPr>
            <w:tcW w:w="2790" w:type="dxa"/>
          </w:tcPr>
          <w:p w14:paraId="41C02C0B" w14:textId="77777777" w:rsidR="00935062" w:rsidRDefault="00935062" w:rsidP="00B229B0">
            <w:pPr>
              <w:pStyle w:val="TableText"/>
              <w:keepNext w:val="0"/>
            </w:pPr>
            <w:r>
              <w:t>urn:oid:2.16.840.1.113883.6.12</w:t>
            </w:r>
          </w:p>
        </w:tc>
        <w:tc>
          <w:tcPr>
            <w:tcW w:w="4865" w:type="dxa"/>
          </w:tcPr>
          <w:p w14:paraId="04667219" w14:textId="77777777" w:rsidR="00935062" w:rsidRDefault="00935062" w:rsidP="00B229B0">
            <w:pPr>
              <w:pStyle w:val="TableText"/>
              <w:keepNext w:val="0"/>
            </w:pPr>
            <w:r>
              <w:t>Collection and interpretation of physiologic data (eg, ECG, blood pressure, glucose monitoring) digitally stored and/or transmitted by the patient and/or caregiver to the physician or other qualified health care professional, qualified by education, training, licensure/regulation (when applicable) requiring a minimum of 30 minutes of time, each 30 days</w:t>
            </w:r>
          </w:p>
        </w:tc>
      </w:tr>
      <w:tr w:rsidR="00935062" w14:paraId="3C176C11" w14:textId="77777777" w:rsidTr="00B229B0">
        <w:trPr>
          <w:jc w:val="center"/>
        </w:trPr>
        <w:tc>
          <w:tcPr>
            <w:tcW w:w="985" w:type="dxa"/>
          </w:tcPr>
          <w:p w14:paraId="06A1001D" w14:textId="77777777" w:rsidR="00935062" w:rsidRDefault="00935062" w:rsidP="00B229B0">
            <w:pPr>
              <w:pStyle w:val="TableText"/>
              <w:keepNext w:val="0"/>
            </w:pPr>
            <w:r>
              <w:t>99201</w:t>
            </w:r>
          </w:p>
        </w:tc>
        <w:tc>
          <w:tcPr>
            <w:tcW w:w="1440" w:type="dxa"/>
          </w:tcPr>
          <w:p w14:paraId="698E1C6B" w14:textId="726568A4" w:rsidR="00935062" w:rsidRDefault="00B57D87" w:rsidP="00B229B0">
            <w:pPr>
              <w:pStyle w:val="TableText"/>
              <w:keepNext w:val="0"/>
            </w:pPr>
            <w:r>
              <w:t>CPT</w:t>
            </w:r>
          </w:p>
        </w:tc>
        <w:tc>
          <w:tcPr>
            <w:tcW w:w="2790" w:type="dxa"/>
          </w:tcPr>
          <w:p w14:paraId="0BE52471" w14:textId="77777777" w:rsidR="00935062" w:rsidRDefault="00935062" w:rsidP="00B229B0">
            <w:pPr>
              <w:pStyle w:val="TableText"/>
              <w:keepNext w:val="0"/>
            </w:pPr>
            <w:r>
              <w:t>urn:oid:2.16.840.1.113883.6.12</w:t>
            </w:r>
          </w:p>
        </w:tc>
        <w:tc>
          <w:tcPr>
            <w:tcW w:w="4865" w:type="dxa"/>
          </w:tcPr>
          <w:p w14:paraId="70B3C848" w14:textId="77777777" w:rsidR="00935062" w:rsidRDefault="00935062" w:rsidP="00B229B0">
            <w:pPr>
              <w:pStyle w:val="TableText"/>
              <w:keepNext w:val="0"/>
            </w:pPr>
            <w:r>
              <w:t>Office or other outpatient visit for the evaluation and management of a new patient, which requires these 3 key components: A problem focused history; A problem focused examination; Straightforward medical decision making. Counseling and/or coordination of care with other physicians, other qualified health care professionals, or agencies are provided consistent with the nature of the problem(s) and the patient's and/or family's needs. Usually, the presenting problem(s) are self limited or minor. Typically, 10 minutes are spent face-to-face with the patient and/or family.</w:t>
            </w:r>
          </w:p>
        </w:tc>
      </w:tr>
      <w:tr w:rsidR="00935062" w14:paraId="12A74768" w14:textId="77777777" w:rsidTr="00B229B0">
        <w:trPr>
          <w:jc w:val="center"/>
        </w:trPr>
        <w:tc>
          <w:tcPr>
            <w:tcW w:w="985" w:type="dxa"/>
          </w:tcPr>
          <w:p w14:paraId="69999008" w14:textId="77777777" w:rsidR="00935062" w:rsidRDefault="00935062" w:rsidP="00B229B0">
            <w:pPr>
              <w:pStyle w:val="TableText"/>
              <w:keepNext w:val="0"/>
            </w:pPr>
            <w:r>
              <w:t>99202</w:t>
            </w:r>
          </w:p>
        </w:tc>
        <w:tc>
          <w:tcPr>
            <w:tcW w:w="1440" w:type="dxa"/>
          </w:tcPr>
          <w:p w14:paraId="4337642A" w14:textId="376C4CB9" w:rsidR="00935062" w:rsidRDefault="00B57D87" w:rsidP="00B229B0">
            <w:pPr>
              <w:pStyle w:val="TableText"/>
              <w:keepNext w:val="0"/>
            </w:pPr>
            <w:r>
              <w:t>CPT</w:t>
            </w:r>
          </w:p>
        </w:tc>
        <w:tc>
          <w:tcPr>
            <w:tcW w:w="2790" w:type="dxa"/>
          </w:tcPr>
          <w:p w14:paraId="3F0A7041" w14:textId="77777777" w:rsidR="00935062" w:rsidRDefault="00935062" w:rsidP="00B229B0">
            <w:pPr>
              <w:pStyle w:val="TableText"/>
              <w:keepNext w:val="0"/>
            </w:pPr>
            <w:r>
              <w:t>urn:oid:2.16.840.1.113883.6.12</w:t>
            </w:r>
          </w:p>
        </w:tc>
        <w:tc>
          <w:tcPr>
            <w:tcW w:w="4865" w:type="dxa"/>
          </w:tcPr>
          <w:p w14:paraId="0E815505" w14:textId="77777777" w:rsidR="00935062" w:rsidRDefault="00935062" w:rsidP="00B229B0">
            <w:pPr>
              <w:pStyle w:val="TableText"/>
              <w:keepNext w:val="0"/>
            </w:pPr>
            <w:r>
              <w:t xml:space="preserve">Office or other outpatient visit for the evaluation and management of a new patient, which requires these 3 key components: An expanded problem focused </w:t>
            </w:r>
            <w:r>
              <w:lastRenderedPageBreak/>
              <w:t>history; An expanded problem focused examination; Straightforward medical decision making. Counseling and/or coordination of care with other physicians, other qualified health care professionals, or agencies are provided consistent with the nature of the problem(s) and the patient's and/or family's needs. Usually, the presenting problem(s) are of low to moderate severity. Typically, 20 minutes are spent face-to-face with the patient and/or family.</w:t>
            </w:r>
          </w:p>
        </w:tc>
      </w:tr>
      <w:tr w:rsidR="00935062" w14:paraId="35711E88" w14:textId="77777777" w:rsidTr="00B229B0">
        <w:trPr>
          <w:jc w:val="center"/>
        </w:trPr>
        <w:tc>
          <w:tcPr>
            <w:tcW w:w="985" w:type="dxa"/>
          </w:tcPr>
          <w:p w14:paraId="366B292A" w14:textId="77777777" w:rsidR="00935062" w:rsidRDefault="00935062" w:rsidP="00B229B0">
            <w:pPr>
              <w:pStyle w:val="TableText"/>
              <w:keepNext w:val="0"/>
            </w:pPr>
            <w:r>
              <w:lastRenderedPageBreak/>
              <w:t>99203</w:t>
            </w:r>
          </w:p>
        </w:tc>
        <w:tc>
          <w:tcPr>
            <w:tcW w:w="1440" w:type="dxa"/>
          </w:tcPr>
          <w:p w14:paraId="4816F591" w14:textId="50C81379" w:rsidR="00935062" w:rsidRDefault="00B57D87" w:rsidP="00B229B0">
            <w:pPr>
              <w:pStyle w:val="TableText"/>
              <w:keepNext w:val="0"/>
            </w:pPr>
            <w:r>
              <w:t>CPT</w:t>
            </w:r>
          </w:p>
        </w:tc>
        <w:tc>
          <w:tcPr>
            <w:tcW w:w="2790" w:type="dxa"/>
          </w:tcPr>
          <w:p w14:paraId="33D79631" w14:textId="77777777" w:rsidR="00935062" w:rsidRDefault="00935062" w:rsidP="00B229B0">
            <w:pPr>
              <w:pStyle w:val="TableText"/>
              <w:keepNext w:val="0"/>
            </w:pPr>
            <w:r>
              <w:t>urn:oid:2.16.840.1.113883.6.12</w:t>
            </w:r>
          </w:p>
        </w:tc>
        <w:tc>
          <w:tcPr>
            <w:tcW w:w="4865" w:type="dxa"/>
          </w:tcPr>
          <w:p w14:paraId="70A99975" w14:textId="77777777" w:rsidR="00935062" w:rsidRDefault="00935062" w:rsidP="00B229B0">
            <w:pPr>
              <w:pStyle w:val="TableText"/>
              <w:keepNext w:val="0"/>
            </w:pPr>
            <w:r>
              <w:t>Office or other outpatient visit for the evaluation and management of a new patient, which requires these 3 key components: A detailed history; A detailed examination; Medical decision making of low complexity. Counseling and/or coordination of care with other physicians, other qualified health care professionals, or agencies are provided consistent with the nature of the problem(s) and the patient's and/or family's needs. Usually, the presenting problem(s) are of moderate severity. Typically, 30 minutes are spent face-to-face with the patient and/or family.</w:t>
            </w:r>
          </w:p>
        </w:tc>
      </w:tr>
      <w:tr w:rsidR="00935062" w14:paraId="3891F048" w14:textId="77777777" w:rsidTr="00B229B0">
        <w:trPr>
          <w:jc w:val="center"/>
        </w:trPr>
        <w:tc>
          <w:tcPr>
            <w:tcW w:w="985" w:type="dxa"/>
          </w:tcPr>
          <w:p w14:paraId="4FAD1927" w14:textId="77777777" w:rsidR="00935062" w:rsidRDefault="00935062" w:rsidP="00B229B0">
            <w:pPr>
              <w:pStyle w:val="TableText"/>
              <w:keepNext w:val="0"/>
            </w:pPr>
            <w:r>
              <w:t>99204</w:t>
            </w:r>
          </w:p>
        </w:tc>
        <w:tc>
          <w:tcPr>
            <w:tcW w:w="1440" w:type="dxa"/>
          </w:tcPr>
          <w:p w14:paraId="3EAACD87" w14:textId="5E792188" w:rsidR="00935062" w:rsidRDefault="00B57D87" w:rsidP="00B229B0">
            <w:pPr>
              <w:pStyle w:val="TableText"/>
              <w:keepNext w:val="0"/>
            </w:pPr>
            <w:r>
              <w:t>CPT</w:t>
            </w:r>
          </w:p>
        </w:tc>
        <w:tc>
          <w:tcPr>
            <w:tcW w:w="2790" w:type="dxa"/>
          </w:tcPr>
          <w:p w14:paraId="399B7E26" w14:textId="77777777" w:rsidR="00935062" w:rsidRDefault="00935062" w:rsidP="00B229B0">
            <w:pPr>
              <w:pStyle w:val="TableText"/>
              <w:keepNext w:val="0"/>
            </w:pPr>
            <w:r>
              <w:t>urn:oid:2.16.840.1.113883.6.12</w:t>
            </w:r>
          </w:p>
        </w:tc>
        <w:tc>
          <w:tcPr>
            <w:tcW w:w="4865" w:type="dxa"/>
          </w:tcPr>
          <w:p w14:paraId="1D4343EF" w14:textId="77777777" w:rsidR="00935062" w:rsidRDefault="00935062" w:rsidP="00B229B0">
            <w:pPr>
              <w:pStyle w:val="TableText"/>
              <w:keepNext w:val="0"/>
            </w:pPr>
            <w:r>
              <w:t>Office or other outpatient visit for the evaluation and management of a new patient, which requires these 3 key components: A comprehensive history; A comprehensive examination; Medical decision making of moderate complexity. Counseling and/or coordination of care with other physicians, other qualified health care professionals, or agencies are provided consistent with the nature of the problem(s) and the patient's and/or family's needs. Usually, the presenting problem(s) are of moderate to high severity. Typically, 45 minutes are spent face-to-face with the patient and/or family.</w:t>
            </w:r>
          </w:p>
        </w:tc>
      </w:tr>
      <w:tr w:rsidR="00935062" w14:paraId="249FB518" w14:textId="77777777" w:rsidTr="00B229B0">
        <w:trPr>
          <w:jc w:val="center"/>
        </w:trPr>
        <w:tc>
          <w:tcPr>
            <w:tcW w:w="985" w:type="dxa"/>
          </w:tcPr>
          <w:p w14:paraId="51BBC66F" w14:textId="77777777" w:rsidR="00935062" w:rsidRDefault="00935062" w:rsidP="00B229B0">
            <w:pPr>
              <w:pStyle w:val="TableText"/>
              <w:keepNext w:val="0"/>
            </w:pPr>
            <w:r>
              <w:t>99205</w:t>
            </w:r>
          </w:p>
        </w:tc>
        <w:tc>
          <w:tcPr>
            <w:tcW w:w="1440" w:type="dxa"/>
          </w:tcPr>
          <w:p w14:paraId="2BB866B8" w14:textId="68083C37" w:rsidR="00935062" w:rsidRDefault="00B57D87" w:rsidP="00B229B0">
            <w:pPr>
              <w:pStyle w:val="TableText"/>
              <w:keepNext w:val="0"/>
            </w:pPr>
            <w:r>
              <w:t>CPT</w:t>
            </w:r>
          </w:p>
        </w:tc>
        <w:tc>
          <w:tcPr>
            <w:tcW w:w="2790" w:type="dxa"/>
          </w:tcPr>
          <w:p w14:paraId="5C4964E1" w14:textId="77777777" w:rsidR="00935062" w:rsidRDefault="00935062" w:rsidP="00B229B0">
            <w:pPr>
              <w:pStyle w:val="TableText"/>
              <w:keepNext w:val="0"/>
            </w:pPr>
            <w:r>
              <w:t>urn:oid:2.16.840.1.113883.6.12</w:t>
            </w:r>
          </w:p>
        </w:tc>
        <w:tc>
          <w:tcPr>
            <w:tcW w:w="4865" w:type="dxa"/>
          </w:tcPr>
          <w:p w14:paraId="06AFE2E2" w14:textId="77777777" w:rsidR="00935062" w:rsidRDefault="00935062" w:rsidP="00B229B0">
            <w:pPr>
              <w:pStyle w:val="TableText"/>
              <w:keepNext w:val="0"/>
            </w:pPr>
            <w:r>
              <w:t>Office or other outpatient visit for the evaluation and management of a new patient, which requires these 3 key components: A comprehensive history; A comprehensive examination; Medical decision making of high complexity. Counseling and/or coordination of care with other physicians, other qualified health care professionals, or agencies are provided consistent with the nature of the problem(s) and the patient's and/or family's needs. Usually, the presenting problem(s) are of moderate to high severity. Typically, 60 minutes are spent face-to-face with the patient and/or family.</w:t>
            </w:r>
          </w:p>
        </w:tc>
      </w:tr>
      <w:tr w:rsidR="00935062" w14:paraId="2481AE24" w14:textId="77777777" w:rsidTr="00B229B0">
        <w:trPr>
          <w:jc w:val="center"/>
        </w:trPr>
        <w:tc>
          <w:tcPr>
            <w:tcW w:w="985" w:type="dxa"/>
          </w:tcPr>
          <w:p w14:paraId="1DF32E04" w14:textId="77777777" w:rsidR="00935062" w:rsidRDefault="00935062" w:rsidP="00B229B0">
            <w:pPr>
              <w:pStyle w:val="TableText"/>
              <w:keepNext w:val="0"/>
            </w:pPr>
            <w:r>
              <w:t>99211</w:t>
            </w:r>
          </w:p>
        </w:tc>
        <w:tc>
          <w:tcPr>
            <w:tcW w:w="1440" w:type="dxa"/>
          </w:tcPr>
          <w:p w14:paraId="15391032" w14:textId="1EFAF3B5" w:rsidR="00935062" w:rsidRDefault="00B57D87" w:rsidP="00B229B0">
            <w:pPr>
              <w:pStyle w:val="TableText"/>
              <w:keepNext w:val="0"/>
            </w:pPr>
            <w:r>
              <w:t>CPT</w:t>
            </w:r>
          </w:p>
        </w:tc>
        <w:tc>
          <w:tcPr>
            <w:tcW w:w="2790" w:type="dxa"/>
          </w:tcPr>
          <w:p w14:paraId="492EFF3E" w14:textId="77777777" w:rsidR="00935062" w:rsidRDefault="00935062" w:rsidP="00B229B0">
            <w:pPr>
              <w:pStyle w:val="TableText"/>
              <w:keepNext w:val="0"/>
            </w:pPr>
            <w:r>
              <w:t>urn:oid:2.16.840.1.113883.6.12</w:t>
            </w:r>
          </w:p>
        </w:tc>
        <w:tc>
          <w:tcPr>
            <w:tcW w:w="4865" w:type="dxa"/>
          </w:tcPr>
          <w:p w14:paraId="2B02C664" w14:textId="77777777" w:rsidR="00935062" w:rsidRDefault="00935062" w:rsidP="00B229B0">
            <w:pPr>
              <w:pStyle w:val="TableText"/>
              <w:keepNext w:val="0"/>
            </w:pPr>
            <w:r>
              <w:t>Office or other outpatient visit for the evaluation and management of an established patient, that may not require the presence of a physician or other qualified health care professional. Usually, the presenting problem(s) are minimal. Typically, 5 minutes are spent performing or supervising these services.</w:t>
            </w:r>
          </w:p>
        </w:tc>
      </w:tr>
      <w:tr w:rsidR="00935062" w14:paraId="5BC2B5C7" w14:textId="77777777" w:rsidTr="00B229B0">
        <w:trPr>
          <w:jc w:val="center"/>
        </w:trPr>
        <w:tc>
          <w:tcPr>
            <w:tcW w:w="10080" w:type="dxa"/>
            <w:gridSpan w:val="4"/>
          </w:tcPr>
          <w:p w14:paraId="1E025D51" w14:textId="77777777" w:rsidR="00935062" w:rsidRDefault="00935062" w:rsidP="00B229B0">
            <w:pPr>
              <w:pStyle w:val="TableText"/>
              <w:keepNext w:val="0"/>
            </w:pPr>
            <w:r>
              <w:t>...</w:t>
            </w:r>
          </w:p>
        </w:tc>
      </w:tr>
    </w:tbl>
    <w:p w14:paraId="57C48CD3" w14:textId="77777777" w:rsidR="00935062" w:rsidRDefault="00935062" w:rsidP="00935062">
      <w:pPr>
        <w:pStyle w:val="BodyText"/>
      </w:pPr>
    </w:p>
    <w:p w14:paraId="2A5B6C52" w14:textId="0AC74D62" w:rsidR="00935062" w:rsidRDefault="00935062" w:rsidP="00935062">
      <w:pPr>
        <w:pStyle w:val="Caption"/>
      </w:pPr>
      <w:bookmarkStart w:id="4293" w:name="_Toc78973027"/>
      <w:bookmarkStart w:id="4294" w:name="_Toc118244719"/>
      <w:r>
        <w:lastRenderedPageBreak/>
        <w:t xml:space="preserve">Table </w:t>
      </w:r>
      <w:r>
        <w:fldChar w:fldCharType="begin"/>
      </w:r>
      <w:r>
        <w:instrText>SEQ Table \* ARABIC</w:instrText>
      </w:r>
      <w:r>
        <w:fldChar w:fldCharType="separate"/>
      </w:r>
      <w:r w:rsidR="00A21BC2">
        <w:t>308</w:t>
      </w:r>
      <w:r>
        <w:fldChar w:fldCharType="end"/>
      </w:r>
      <w:r>
        <w:t xml:space="preserve">: </w:t>
      </w:r>
      <w:bookmarkStart w:id="4295" w:name="ActEncounterCode"/>
      <w:r>
        <w:t>ActEncounterCode</w:t>
      </w:r>
      <w:bookmarkEnd w:id="4293"/>
      <w:bookmarkEnd w:id="4294"/>
      <w:bookmarkEnd w:id="429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4E6E82E8" w14:textId="77777777" w:rsidTr="00C44751">
        <w:trPr>
          <w:jc w:val="center"/>
        </w:trPr>
        <w:tc>
          <w:tcPr>
            <w:tcW w:w="1440" w:type="dxa"/>
            <w:gridSpan w:val="4"/>
          </w:tcPr>
          <w:p w14:paraId="10574E53" w14:textId="77777777" w:rsidR="00935062" w:rsidRDefault="00935062" w:rsidP="00C44751">
            <w:pPr>
              <w:pStyle w:val="TableText"/>
            </w:pPr>
            <w:r>
              <w:t>Value Set: ActEncounterCode urn:oid:2.16.840.1.113883.1.11.13955</w:t>
            </w:r>
          </w:p>
          <w:p w14:paraId="0064730A" w14:textId="77777777" w:rsidR="00935062" w:rsidRDefault="00935062" w:rsidP="00C44751">
            <w:pPr>
              <w:pStyle w:val="TableText"/>
            </w:pPr>
            <w:r>
              <w:t>Domain provides codes that qualify the ActEncounterClass</w:t>
            </w:r>
          </w:p>
          <w:p w14:paraId="289DF28B" w14:textId="77777777" w:rsidR="00935062" w:rsidRDefault="00935062" w:rsidP="00C44751">
            <w:pPr>
              <w:pStyle w:val="TableText"/>
            </w:pPr>
            <w:r>
              <w:t xml:space="preserve">Value Set Source: </w:t>
            </w:r>
            <w:hyperlink r:id="rId38" w:history="1">
              <w:r>
                <w:rPr>
                  <w:rStyle w:val="HyperlinkCourierBold"/>
                </w:rPr>
                <w:t>http://hl7.org/fhir/v3/ActEncounterCode/vs.html</w:t>
              </w:r>
            </w:hyperlink>
          </w:p>
        </w:tc>
      </w:tr>
      <w:tr w:rsidR="00935062" w14:paraId="2A2CB871" w14:textId="77777777" w:rsidTr="00C44751">
        <w:trPr>
          <w:cantSplit/>
          <w:tblHeader/>
          <w:jc w:val="center"/>
        </w:trPr>
        <w:tc>
          <w:tcPr>
            <w:tcW w:w="1560" w:type="dxa"/>
            <w:shd w:val="clear" w:color="auto" w:fill="E6E6E6"/>
          </w:tcPr>
          <w:p w14:paraId="00A0E04B" w14:textId="77777777" w:rsidR="00935062" w:rsidRDefault="00935062" w:rsidP="00C44751">
            <w:pPr>
              <w:pStyle w:val="TableHead"/>
            </w:pPr>
            <w:r>
              <w:t>Code</w:t>
            </w:r>
          </w:p>
        </w:tc>
        <w:tc>
          <w:tcPr>
            <w:tcW w:w="3000" w:type="dxa"/>
            <w:shd w:val="clear" w:color="auto" w:fill="E6E6E6"/>
          </w:tcPr>
          <w:p w14:paraId="36C940D7" w14:textId="77777777" w:rsidR="00935062" w:rsidRDefault="00935062" w:rsidP="00C44751">
            <w:pPr>
              <w:pStyle w:val="TableHead"/>
            </w:pPr>
            <w:r>
              <w:t>Code System</w:t>
            </w:r>
          </w:p>
        </w:tc>
        <w:tc>
          <w:tcPr>
            <w:tcW w:w="3000" w:type="dxa"/>
            <w:shd w:val="clear" w:color="auto" w:fill="E6E6E6"/>
          </w:tcPr>
          <w:p w14:paraId="61C9364C" w14:textId="77777777" w:rsidR="00935062" w:rsidRDefault="00935062" w:rsidP="00C44751">
            <w:pPr>
              <w:pStyle w:val="TableHead"/>
            </w:pPr>
            <w:r>
              <w:t>Code System OID</w:t>
            </w:r>
          </w:p>
        </w:tc>
        <w:tc>
          <w:tcPr>
            <w:tcW w:w="2520" w:type="dxa"/>
            <w:shd w:val="clear" w:color="auto" w:fill="E6E6E6"/>
          </w:tcPr>
          <w:p w14:paraId="7F34DDC5" w14:textId="77777777" w:rsidR="00935062" w:rsidRDefault="00935062" w:rsidP="00C44751">
            <w:pPr>
              <w:pStyle w:val="TableHead"/>
            </w:pPr>
            <w:r>
              <w:t>Print Name</w:t>
            </w:r>
          </w:p>
        </w:tc>
      </w:tr>
      <w:tr w:rsidR="00935062" w14:paraId="1F2D02A3" w14:textId="77777777" w:rsidTr="00C44751">
        <w:trPr>
          <w:jc w:val="center"/>
        </w:trPr>
        <w:tc>
          <w:tcPr>
            <w:tcW w:w="1170" w:type="dxa"/>
          </w:tcPr>
          <w:p w14:paraId="10AC93DB" w14:textId="77777777" w:rsidR="00935062" w:rsidRDefault="00935062" w:rsidP="00C44751">
            <w:pPr>
              <w:pStyle w:val="TableText"/>
            </w:pPr>
            <w:r>
              <w:t>AMB</w:t>
            </w:r>
          </w:p>
        </w:tc>
        <w:tc>
          <w:tcPr>
            <w:tcW w:w="3195" w:type="dxa"/>
          </w:tcPr>
          <w:p w14:paraId="47B0F301" w14:textId="77777777" w:rsidR="00935062" w:rsidRDefault="00935062" w:rsidP="00C44751">
            <w:pPr>
              <w:pStyle w:val="TableText"/>
            </w:pPr>
            <w:r>
              <w:t>HL7ActCode</w:t>
            </w:r>
          </w:p>
        </w:tc>
        <w:tc>
          <w:tcPr>
            <w:tcW w:w="3195" w:type="dxa"/>
          </w:tcPr>
          <w:p w14:paraId="6A673AE9" w14:textId="77777777" w:rsidR="00935062" w:rsidRDefault="00935062" w:rsidP="00C44751">
            <w:pPr>
              <w:pStyle w:val="TableText"/>
            </w:pPr>
            <w:r>
              <w:t>urn:oid:2.16.840.1.113883.5.4</w:t>
            </w:r>
          </w:p>
        </w:tc>
        <w:tc>
          <w:tcPr>
            <w:tcW w:w="2520" w:type="dxa"/>
          </w:tcPr>
          <w:p w14:paraId="154BFCC6" w14:textId="77777777" w:rsidR="00935062" w:rsidRDefault="00935062" w:rsidP="00C44751">
            <w:pPr>
              <w:pStyle w:val="TableText"/>
            </w:pPr>
            <w:r>
              <w:t>ambulatory</w:t>
            </w:r>
          </w:p>
        </w:tc>
      </w:tr>
      <w:tr w:rsidR="00935062" w14:paraId="4B57495B" w14:textId="77777777" w:rsidTr="00C44751">
        <w:trPr>
          <w:jc w:val="center"/>
        </w:trPr>
        <w:tc>
          <w:tcPr>
            <w:tcW w:w="1170" w:type="dxa"/>
          </w:tcPr>
          <w:p w14:paraId="1CCADE5D" w14:textId="77777777" w:rsidR="00935062" w:rsidRDefault="00935062" w:rsidP="00C44751">
            <w:pPr>
              <w:pStyle w:val="TableText"/>
            </w:pPr>
            <w:r>
              <w:t>FLD</w:t>
            </w:r>
          </w:p>
        </w:tc>
        <w:tc>
          <w:tcPr>
            <w:tcW w:w="3195" w:type="dxa"/>
          </w:tcPr>
          <w:p w14:paraId="2DC163A3" w14:textId="77777777" w:rsidR="00935062" w:rsidRDefault="00935062" w:rsidP="00C44751">
            <w:pPr>
              <w:pStyle w:val="TableText"/>
            </w:pPr>
            <w:r>
              <w:t>HL7ActCode</w:t>
            </w:r>
          </w:p>
        </w:tc>
        <w:tc>
          <w:tcPr>
            <w:tcW w:w="3195" w:type="dxa"/>
          </w:tcPr>
          <w:p w14:paraId="6F18337D" w14:textId="77777777" w:rsidR="00935062" w:rsidRDefault="00935062" w:rsidP="00C44751">
            <w:pPr>
              <w:pStyle w:val="TableText"/>
            </w:pPr>
            <w:r>
              <w:t>urn:oid:2.16.840.1.113883.5.4</w:t>
            </w:r>
          </w:p>
        </w:tc>
        <w:tc>
          <w:tcPr>
            <w:tcW w:w="2520" w:type="dxa"/>
          </w:tcPr>
          <w:p w14:paraId="0E7C22FF" w14:textId="77777777" w:rsidR="00935062" w:rsidRDefault="00935062" w:rsidP="00C44751">
            <w:pPr>
              <w:pStyle w:val="TableText"/>
            </w:pPr>
            <w:r>
              <w:t>field</w:t>
            </w:r>
          </w:p>
        </w:tc>
      </w:tr>
      <w:tr w:rsidR="00935062" w14:paraId="1620E511" w14:textId="77777777" w:rsidTr="00C44751">
        <w:trPr>
          <w:jc w:val="center"/>
        </w:trPr>
        <w:tc>
          <w:tcPr>
            <w:tcW w:w="1170" w:type="dxa"/>
          </w:tcPr>
          <w:p w14:paraId="6EA61527" w14:textId="77777777" w:rsidR="00935062" w:rsidRDefault="00935062" w:rsidP="00C44751">
            <w:pPr>
              <w:pStyle w:val="TableText"/>
            </w:pPr>
            <w:r>
              <w:t>HH</w:t>
            </w:r>
          </w:p>
        </w:tc>
        <w:tc>
          <w:tcPr>
            <w:tcW w:w="3195" w:type="dxa"/>
          </w:tcPr>
          <w:p w14:paraId="748664FD" w14:textId="77777777" w:rsidR="00935062" w:rsidRDefault="00935062" w:rsidP="00C44751">
            <w:pPr>
              <w:pStyle w:val="TableText"/>
            </w:pPr>
            <w:r>
              <w:t>HL7ActCode</w:t>
            </w:r>
          </w:p>
        </w:tc>
        <w:tc>
          <w:tcPr>
            <w:tcW w:w="3195" w:type="dxa"/>
          </w:tcPr>
          <w:p w14:paraId="62DD266F" w14:textId="77777777" w:rsidR="00935062" w:rsidRDefault="00935062" w:rsidP="00C44751">
            <w:pPr>
              <w:pStyle w:val="TableText"/>
            </w:pPr>
            <w:r>
              <w:t>urn:oid:2.16.840.1.113883.5.4</w:t>
            </w:r>
          </w:p>
        </w:tc>
        <w:tc>
          <w:tcPr>
            <w:tcW w:w="2520" w:type="dxa"/>
          </w:tcPr>
          <w:p w14:paraId="59185926" w14:textId="77777777" w:rsidR="00935062" w:rsidRDefault="00935062" w:rsidP="00C44751">
            <w:pPr>
              <w:pStyle w:val="TableText"/>
            </w:pPr>
            <w:r>
              <w:t>home health</w:t>
            </w:r>
          </w:p>
        </w:tc>
      </w:tr>
      <w:tr w:rsidR="00935062" w14:paraId="437C853D" w14:textId="77777777" w:rsidTr="00C44751">
        <w:trPr>
          <w:jc w:val="center"/>
        </w:trPr>
        <w:tc>
          <w:tcPr>
            <w:tcW w:w="1170" w:type="dxa"/>
          </w:tcPr>
          <w:p w14:paraId="070083FD" w14:textId="77777777" w:rsidR="00935062" w:rsidRDefault="00935062" w:rsidP="00C44751">
            <w:pPr>
              <w:pStyle w:val="TableText"/>
            </w:pPr>
            <w:r>
              <w:t>EMER</w:t>
            </w:r>
          </w:p>
        </w:tc>
        <w:tc>
          <w:tcPr>
            <w:tcW w:w="3195" w:type="dxa"/>
          </w:tcPr>
          <w:p w14:paraId="39D426F9" w14:textId="77777777" w:rsidR="00935062" w:rsidRDefault="00935062" w:rsidP="00C44751">
            <w:pPr>
              <w:pStyle w:val="TableText"/>
            </w:pPr>
            <w:r>
              <w:t>HL7ActCode</w:t>
            </w:r>
          </w:p>
        </w:tc>
        <w:tc>
          <w:tcPr>
            <w:tcW w:w="3195" w:type="dxa"/>
          </w:tcPr>
          <w:p w14:paraId="1AE802CA" w14:textId="77777777" w:rsidR="00935062" w:rsidRDefault="00935062" w:rsidP="00C44751">
            <w:pPr>
              <w:pStyle w:val="TableText"/>
            </w:pPr>
            <w:r>
              <w:t>urn:oid:2.16.840.1.113883.5.4</w:t>
            </w:r>
          </w:p>
        </w:tc>
        <w:tc>
          <w:tcPr>
            <w:tcW w:w="2520" w:type="dxa"/>
          </w:tcPr>
          <w:p w14:paraId="51BFBB2D" w14:textId="77777777" w:rsidR="00935062" w:rsidRDefault="00935062" w:rsidP="00C44751">
            <w:pPr>
              <w:pStyle w:val="TableText"/>
            </w:pPr>
            <w:r>
              <w:t>emergency</w:t>
            </w:r>
          </w:p>
        </w:tc>
      </w:tr>
      <w:tr w:rsidR="00935062" w14:paraId="032990E1" w14:textId="77777777" w:rsidTr="00C44751">
        <w:trPr>
          <w:jc w:val="center"/>
        </w:trPr>
        <w:tc>
          <w:tcPr>
            <w:tcW w:w="1170" w:type="dxa"/>
          </w:tcPr>
          <w:p w14:paraId="1B105179" w14:textId="77777777" w:rsidR="00935062" w:rsidRDefault="00935062" w:rsidP="00C44751">
            <w:pPr>
              <w:pStyle w:val="TableText"/>
            </w:pPr>
            <w:r>
              <w:t>IMP</w:t>
            </w:r>
          </w:p>
        </w:tc>
        <w:tc>
          <w:tcPr>
            <w:tcW w:w="3195" w:type="dxa"/>
          </w:tcPr>
          <w:p w14:paraId="5C126067" w14:textId="77777777" w:rsidR="00935062" w:rsidRDefault="00935062" w:rsidP="00C44751">
            <w:pPr>
              <w:pStyle w:val="TableText"/>
            </w:pPr>
            <w:r>
              <w:t>HL7ActCode</w:t>
            </w:r>
          </w:p>
        </w:tc>
        <w:tc>
          <w:tcPr>
            <w:tcW w:w="3195" w:type="dxa"/>
          </w:tcPr>
          <w:p w14:paraId="48093A44" w14:textId="77777777" w:rsidR="00935062" w:rsidRDefault="00935062" w:rsidP="00C44751">
            <w:pPr>
              <w:pStyle w:val="TableText"/>
            </w:pPr>
            <w:r>
              <w:t>urn:oid:2.16.840.1.113883.5.4</w:t>
            </w:r>
          </w:p>
        </w:tc>
        <w:tc>
          <w:tcPr>
            <w:tcW w:w="2520" w:type="dxa"/>
          </w:tcPr>
          <w:p w14:paraId="250D1D4B" w14:textId="77777777" w:rsidR="00935062" w:rsidRDefault="00935062" w:rsidP="00C44751">
            <w:pPr>
              <w:pStyle w:val="TableText"/>
            </w:pPr>
            <w:r>
              <w:t>inpatient encounter</w:t>
            </w:r>
          </w:p>
        </w:tc>
      </w:tr>
      <w:tr w:rsidR="00935062" w14:paraId="050C8990" w14:textId="77777777" w:rsidTr="00C44751">
        <w:trPr>
          <w:jc w:val="center"/>
        </w:trPr>
        <w:tc>
          <w:tcPr>
            <w:tcW w:w="1170" w:type="dxa"/>
          </w:tcPr>
          <w:p w14:paraId="6CA7B7EA" w14:textId="77777777" w:rsidR="00935062" w:rsidRDefault="00935062" w:rsidP="00C44751">
            <w:pPr>
              <w:pStyle w:val="TableText"/>
            </w:pPr>
            <w:r>
              <w:t>ACUTE</w:t>
            </w:r>
          </w:p>
        </w:tc>
        <w:tc>
          <w:tcPr>
            <w:tcW w:w="3195" w:type="dxa"/>
          </w:tcPr>
          <w:p w14:paraId="79478458" w14:textId="77777777" w:rsidR="00935062" w:rsidRDefault="00935062" w:rsidP="00C44751">
            <w:pPr>
              <w:pStyle w:val="TableText"/>
            </w:pPr>
            <w:r>
              <w:t>HL7ActCode</w:t>
            </w:r>
          </w:p>
        </w:tc>
        <w:tc>
          <w:tcPr>
            <w:tcW w:w="3195" w:type="dxa"/>
          </w:tcPr>
          <w:p w14:paraId="47AD09F2" w14:textId="77777777" w:rsidR="00935062" w:rsidRDefault="00935062" w:rsidP="00C44751">
            <w:pPr>
              <w:pStyle w:val="TableText"/>
            </w:pPr>
            <w:r>
              <w:t>urn:oid:2.16.840.1.113883.5.4</w:t>
            </w:r>
          </w:p>
        </w:tc>
        <w:tc>
          <w:tcPr>
            <w:tcW w:w="2520" w:type="dxa"/>
          </w:tcPr>
          <w:p w14:paraId="54636AFF" w14:textId="77777777" w:rsidR="00935062" w:rsidRDefault="00935062" w:rsidP="00C44751">
            <w:pPr>
              <w:pStyle w:val="TableText"/>
            </w:pPr>
            <w:r>
              <w:t>inpatient acute</w:t>
            </w:r>
          </w:p>
        </w:tc>
      </w:tr>
      <w:tr w:rsidR="00935062" w14:paraId="26F6EDF5" w14:textId="77777777" w:rsidTr="00C44751">
        <w:trPr>
          <w:jc w:val="center"/>
        </w:trPr>
        <w:tc>
          <w:tcPr>
            <w:tcW w:w="1170" w:type="dxa"/>
          </w:tcPr>
          <w:p w14:paraId="4D061362" w14:textId="77777777" w:rsidR="00935062" w:rsidRDefault="00935062" w:rsidP="00C44751">
            <w:pPr>
              <w:pStyle w:val="TableText"/>
            </w:pPr>
            <w:r>
              <w:t>NONAC</w:t>
            </w:r>
          </w:p>
        </w:tc>
        <w:tc>
          <w:tcPr>
            <w:tcW w:w="3195" w:type="dxa"/>
          </w:tcPr>
          <w:p w14:paraId="7D2267AC" w14:textId="77777777" w:rsidR="00935062" w:rsidRDefault="00935062" w:rsidP="00C44751">
            <w:pPr>
              <w:pStyle w:val="TableText"/>
            </w:pPr>
            <w:r>
              <w:t>HL7ActCode</w:t>
            </w:r>
          </w:p>
        </w:tc>
        <w:tc>
          <w:tcPr>
            <w:tcW w:w="3195" w:type="dxa"/>
          </w:tcPr>
          <w:p w14:paraId="2BF01FDB" w14:textId="77777777" w:rsidR="00935062" w:rsidRDefault="00935062" w:rsidP="00C44751">
            <w:pPr>
              <w:pStyle w:val="TableText"/>
            </w:pPr>
            <w:r>
              <w:t>urn:oid:2.16.840.1.113883.5.4</w:t>
            </w:r>
          </w:p>
        </w:tc>
        <w:tc>
          <w:tcPr>
            <w:tcW w:w="2520" w:type="dxa"/>
          </w:tcPr>
          <w:p w14:paraId="3602DD77" w14:textId="77777777" w:rsidR="00935062" w:rsidRDefault="00935062" w:rsidP="00C44751">
            <w:pPr>
              <w:pStyle w:val="TableText"/>
            </w:pPr>
            <w:r>
              <w:t>inpatient non-acute</w:t>
            </w:r>
          </w:p>
        </w:tc>
      </w:tr>
      <w:tr w:rsidR="00935062" w14:paraId="4E7B8D4C" w14:textId="77777777" w:rsidTr="00C44751">
        <w:trPr>
          <w:jc w:val="center"/>
        </w:trPr>
        <w:tc>
          <w:tcPr>
            <w:tcW w:w="1170" w:type="dxa"/>
          </w:tcPr>
          <w:p w14:paraId="6A138DAB" w14:textId="77777777" w:rsidR="00935062" w:rsidRDefault="00935062" w:rsidP="00C44751">
            <w:pPr>
              <w:pStyle w:val="TableText"/>
            </w:pPr>
            <w:r>
              <w:t>PRENC</w:t>
            </w:r>
          </w:p>
        </w:tc>
        <w:tc>
          <w:tcPr>
            <w:tcW w:w="3195" w:type="dxa"/>
          </w:tcPr>
          <w:p w14:paraId="0B2EC5C5" w14:textId="77777777" w:rsidR="00935062" w:rsidRDefault="00935062" w:rsidP="00C44751">
            <w:pPr>
              <w:pStyle w:val="TableText"/>
            </w:pPr>
            <w:r>
              <w:t>HL7ActCode</w:t>
            </w:r>
          </w:p>
        </w:tc>
        <w:tc>
          <w:tcPr>
            <w:tcW w:w="3195" w:type="dxa"/>
          </w:tcPr>
          <w:p w14:paraId="1C65D895" w14:textId="77777777" w:rsidR="00935062" w:rsidRDefault="00935062" w:rsidP="00C44751">
            <w:pPr>
              <w:pStyle w:val="TableText"/>
            </w:pPr>
            <w:r>
              <w:t>urn:oid:2.16.840.1.113883.5.4</w:t>
            </w:r>
          </w:p>
        </w:tc>
        <w:tc>
          <w:tcPr>
            <w:tcW w:w="2520" w:type="dxa"/>
          </w:tcPr>
          <w:p w14:paraId="0A328095" w14:textId="77777777" w:rsidR="00935062" w:rsidRDefault="00935062" w:rsidP="00C44751">
            <w:pPr>
              <w:pStyle w:val="TableText"/>
            </w:pPr>
            <w:r>
              <w:t>pre-admission</w:t>
            </w:r>
          </w:p>
        </w:tc>
      </w:tr>
      <w:tr w:rsidR="00935062" w14:paraId="304A9A48" w14:textId="77777777" w:rsidTr="00C44751">
        <w:trPr>
          <w:jc w:val="center"/>
        </w:trPr>
        <w:tc>
          <w:tcPr>
            <w:tcW w:w="1170" w:type="dxa"/>
          </w:tcPr>
          <w:p w14:paraId="74E88D26" w14:textId="77777777" w:rsidR="00935062" w:rsidRDefault="00935062" w:rsidP="00C44751">
            <w:pPr>
              <w:pStyle w:val="TableText"/>
            </w:pPr>
            <w:r>
              <w:t>SS</w:t>
            </w:r>
          </w:p>
        </w:tc>
        <w:tc>
          <w:tcPr>
            <w:tcW w:w="3195" w:type="dxa"/>
          </w:tcPr>
          <w:p w14:paraId="187BE444" w14:textId="77777777" w:rsidR="00935062" w:rsidRDefault="00935062" w:rsidP="00C44751">
            <w:pPr>
              <w:pStyle w:val="TableText"/>
            </w:pPr>
            <w:r>
              <w:t>HL7ActCode</w:t>
            </w:r>
          </w:p>
        </w:tc>
        <w:tc>
          <w:tcPr>
            <w:tcW w:w="3195" w:type="dxa"/>
          </w:tcPr>
          <w:p w14:paraId="63F0C91C" w14:textId="77777777" w:rsidR="00935062" w:rsidRDefault="00935062" w:rsidP="00C44751">
            <w:pPr>
              <w:pStyle w:val="TableText"/>
            </w:pPr>
            <w:r>
              <w:t>urn:oid:2.16.840.1.113883.5.4</w:t>
            </w:r>
          </w:p>
        </w:tc>
        <w:tc>
          <w:tcPr>
            <w:tcW w:w="2520" w:type="dxa"/>
          </w:tcPr>
          <w:p w14:paraId="27603128" w14:textId="77777777" w:rsidR="00935062" w:rsidRDefault="00935062" w:rsidP="00C44751">
            <w:pPr>
              <w:pStyle w:val="TableText"/>
            </w:pPr>
            <w:r>
              <w:t>short stay</w:t>
            </w:r>
          </w:p>
        </w:tc>
      </w:tr>
      <w:tr w:rsidR="00935062" w14:paraId="0E5C23E1" w14:textId="77777777" w:rsidTr="00C44751">
        <w:trPr>
          <w:jc w:val="center"/>
        </w:trPr>
        <w:tc>
          <w:tcPr>
            <w:tcW w:w="1170" w:type="dxa"/>
          </w:tcPr>
          <w:p w14:paraId="390D9253" w14:textId="77777777" w:rsidR="00935062" w:rsidRDefault="00935062" w:rsidP="00C44751">
            <w:pPr>
              <w:pStyle w:val="TableText"/>
            </w:pPr>
            <w:r>
              <w:t>VR</w:t>
            </w:r>
          </w:p>
        </w:tc>
        <w:tc>
          <w:tcPr>
            <w:tcW w:w="3195" w:type="dxa"/>
          </w:tcPr>
          <w:p w14:paraId="58B34FA5" w14:textId="77777777" w:rsidR="00935062" w:rsidRDefault="00935062" w:rsidP="00C44751">
            <w:pPr>
              <w:pStyle w:val="TableText"/>
            </w:pPr>
            <w:r>
              <w:t>HL7ActCode</w:t>
            </w:r>
          </w:p>
        </w:tc>
        <w:tc>
          <w:tcPr>
            <w:tcW w:w="3195" w:type="dxa"/>
          </w:tcPr>
          <w:p w14:paraId="72035072" w14:textId="77777777" w:rsidR="00935062" w:rsidRDefault="00935062" w:rsidP="00C44751">
            <w:pPr>
              <w:pStyle w:val="TableText"/>
            </w:pPr>
            <w:r>
              <w:t>urn:oid:2.16.840.1.113883.5.4</w:t>
            </w:r>
          </w:p>
        </w:tc>
        <w:tc>
          <w:tcPr>
            <w:tcW w:w="2520" w:type="dxa"/>
          </w:tcPr>
          <w:p w14:paraId="043207A6" w14:textId="77777777" w:rsidR="00935062" w:rsidRDefault="00935062" w:rsidP="00C44751">
            <w:pPr>
              <w:pStyle w:val="TableText"/>
            </w:pPr>
            <w:r>
              <w:t>Virtual</w:t>
            </w:r>
          </w:p>
        </w:tc>
      </w:tr>
      <w:tr w:rsidR="00935062" w14:paraId="48CE8078" w14:textId="77777777" w:rsidTr="00C44751">
        <w:trPr>
          <w:jc w:val="center"/>
        </w:trPr>
        <w:tc>
          <w:tcPr>
            <w:tcW w:w="1440" w:type="dxa"/>
            <w:gridSpan w:val="4"/>
          </w:tcPr>
          <w:p w14:paraId="7FD92788" w14:textId="77777777" w:rsidR="00935062" w:rsidRDefault="00935062" w:rsidP="00C44751">
            <w:pPr>
              <w:pStyle w:val="TableText"/>
            </w:pPr>
            <w:r>
              <w:t>...</w:t>
            </w:r>
          </w:p>
        </w:tc>
      </w:tr>
    </w:tbl>
    <w:p w14:paraId="3523635F" w14:textId="77777777" w:rsidR="00935062" w:rsidRDefault="00935062" w:rsidP="00935062">
      <w:pPr>
        <w:pStyle w:val="BodyText"/>
      </w:pPr>
    </w:p>
    <w:p w14:paraId="29A7FCF1" w14:textId="20A84A20" w:rsidR="00935062" w:rsidRDefault="00935062" w:rsidP="00935062">
      <w:pPr>
        <w:pStyle w:val="Caption"/>
      </w:pPr>
      <w:bookmarkStart w:id="4296" w:name="_Toc78973028"/>
      <w:bookmarkStart w:id="4297" w:name="_Toc118244720"/>
      <w:r>
        <w:t xml:space="preserve">Table </w:t>
      </w:r>
      <w:r>
        <w:fldChar w:fldCharType="begin"/>
      </w:r>
      <w:r>
        <w:instrText>SEQ Table \* ARABIC</w:instrText>
      </w:r>
      <w:r>
        <w:fldChar w:fldCharType="separate"/>
      </w:r>
      <w:r w:rsidR="00A21BC2">
        <w:t>309</w:t>
      </w:r>
      <w:r>
        <w:fldChar w:fldCharType="end"/>
      </w:r>
      <w:r>
        <w:t xml:space="preserve">: </w:t>
      </w:r>
      <w:bookmarkStart w:id="4298" w:name="Problem_Type_SNOMEDCT"/>
      <w:r>
        <w:t>Problem Type (SNOMEDCT)</w:t>
      </w:r>
      <w:bookmarkEnd w:id="4296"/>
      <w:bookmarkEnd w:id="4297"/>
      <w:bookmarkEnd w:id="429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5C8E2D70" w14:textId="77777777" w:rsidTr="00C44751">
        <w:trPr>
          <w:jc w:val="center"/>
        </w:trPr>
        <w:tc>
          <w:tcPr>
            <w:tcW w:w="1440" w:type="dxa"/>
            <w:gridSpan w:val="4"/>
          </w:tcPr>
          <w:p w14:paraId="2C9F83B1" w14:textId="77777777" w:rsidR="00935062" w:rsidRDefault="00935062" w:rsidP="00C44751">
            <w:pPr>
              <w:pStyle w:val="TableText"/>
            </w:pPr>
            <w:r>
              <w:t>Value Set: Problem Type (SNOMEDCT) urn:oid:2.16.840.1.113883.3.88.12.3221.7.2</w:t>
            </w:r>
          </w:p>
          <w:p w14:paraId="7E8BE47B" w14:textId="77777777" w:rsidR="00935062" w:rsidRDefault="00935062" w:rsidP="00C44751">
            <w:pPr>
              <w:pStyle w:val="TableText"/>
            </w:pPr>
            <w:r>
              <w:t>(Clinical Focus: A problem observation categorization of the condition as represented in the SNOMED CT code system.),(Data Element Scope: Problem Observation),(Inclusion Criteria: High level condition types as selected for use.),(Exclusion Criteria: Only the codes selected.)</w:t>
            </w:r>
            <w:r>
              <w:br/>
            </w:r>
            <w:r>
              <w:br/>
              <w:t>This value set was imported on 6/20/2019 with a version of 20190319.</w:t>
            </w:r>
          </w:p>
          <w:p w14:paraId="57C931F3" w14:textId="77777777" w:rsidR="00935062" w:rsidRDefault="00935062" w:rsidP="00C44751">
            <w:pPr>
              <w:pStyle w:val="TableText"/>
            </w:pPr>
            <w:r>
              <w:t xml:space="preserve">Value Set Source: </w:t>
            </w:r>
            <w:hyperlink r:id="rId39" w:history="1">
              <w:r>
                <w:rPr>
                  <w:rStyle w:val="HyperlinkCourierBold"/>
                </w:rPr>
                <w:t>https://vsac.nlm.nih.gov/valueset/2.16.840.1.113883.3.88.12.3221.7.2/expansion</w:t>
              </w:r>
            </w:hyperlink>
          </w:p>
        </w:tc>
      </w:tr>
      <w:tr w:rsidR="00935062" w14:paraId="08D6A06B" w14:textId="77777777" w:rsidTr="00C44751">
        <w:trPr>
          <w:cantSplit/>
          <w:tblHeader/>
          <w:jc w:val="center"/>
        </w:trPr>
        <w:tc>
          <w:tcPr>
            <w:tcW w:w="1560" w:type="dxa"/>
            <w:shd w:val="clear" w:color="auto" w:fill="E6E6E6"/>
          </w:tcPr>
          <w:p w14:paraId="55720CAF" w14:textId="77777777" w:rsidR="00935062" w:rsidRDefault="00935062" w:rsidP="00C44751">
            <w:pPr>
              <w:pStyle w:val="TableHead"/>
            </w:pPr>
            <w:r>
              <w:t>Code</w:t>
            </w:r>
          </w:p>
        </w:tc>
        <w:tc>
          <w:tcPr>
            <w:tcW w:w="3000" w:type="dxa"/>
            <w:shd w:val="clear" w:color="auto" w:fill="E6E6E6"/>
          </w:tcPr>
          <w:p w14:paraId="135D7E1A" w14:textId="77777777" w:rsidR="00935062" w:rsidRDefault="00935062" w:rsidP="00C44751">
            <w:pPr>
              <w:pStyle w:val="TableHead"/>
            </w:pPr>
            <w:r>
              <w:t>Code System</w:t>
            </w:r>
          </w:p>
        </w:tc>
        <w:tc>
          <w:tcPr>
            <w:tcW w:w="3000" w:type="dxa"/>
            <w:shd w:val="clear" w:color="auto" w:fill="E6E6E6"/>
          </w:tcPr>
          <w:p w14:paraId="04BB6DD6" w14:textId="77777777" w:rsidR="00935062" w:rsidRDefault="00935062" w:rsidP="00C44751">
            <w:pPr>
              <w:pStyle w:val="TableHead"/>
            </w:pPr>
            <w:r>
              <w:t>Code System OID</w:t>
            </w:r>
          </w:p>
        </w:tc>
        <w:tc>
          <w:tcPr>
            <w:tcW w:w="2520" w:type="dxa"/>
            <w:shd w:val="clear" w:color="auto" w:fill="E6E6E6"/>
          </w:tcPr>
          <w:p w14:paraId="25715BAC" w14:textId="77777777" w:rsidR="00935062" w:rsidRDefault="00935062" w:rsidP="00C44751">
            <w:pPr>
              <w:pStyle w:val="TableHead"/>
            </w:pPr>
            <w:r>
              <w:t>Print Name</w:t>
            </w:r>
          </w:p>
        </w:tc>
      </w:tr>
      <w:tr w:rsidR="00935062" w14:paraId="2ACC1656" w14:textId="77777777" w:rsidTr="00C44751">
        <w:trPr>
          <w:jc w:val="center"/>
        </w:trPr>
        <w:tc>
          <w:tcPr>
            <w:tcW w:w="1170" w:type="dxa"/>
          </w:tcPr>
          <w:p w14:paraId="2CD4CE90" w14:textId="77777777" w:rsidR="00935062" w:rsidRDefault="00935062" w:rsidP="00C44751">
            <w:pPr>
              <w:pStyle w:val="TableText"/>
            </w:pPr>
            <w:r>
              <w:t>248536006</w:t>
            </w:r>
          </w:p>
        </w:tc>
        <w:tc>
          <w:tcPr>
            <w:tcW w:w="3195" w:type="dxa"/>
          </w:tcPr>
          <w:p w14:paraId="7B052BCC" w14:textId="77777777" w:rsidR="00935062" w:rsidRDefault="00935062" w:rsidP="00C44751">
            <w:pPr>
              <w:pStyle w:val="TableText"/>
            </w:pPr>
            <w:r>
              <w:t>SNOMED CT</w:t>
            </w:r>
          </w:p>
        </w:tc>
        <w:tc>
          <w:tcPr>
            <w:tcW w:w="3195" w:type="dxa"/>
          </w:tcPr>
          <w:p w14:paraId="106E27E0" w14:textId="77777777" w:rsidR="00935062" w:rsidRDefault="00935062" w:rsidP="00C44751">
            <w:pPr>
              <w:pStyle w:val="TableText"/>
            </w:pPr>
            <w:r>
              <w:t>urn:oid:2.16.840.1.113883.6.96</w:t>
            </w:r>
          </w:p>
        </w:tc>
        <w:tc>
          <w:tcPr>
            <w:tcW w:w="2520" w:type="dxa"/>
          </w:tcPr>
          <w:p w14:paraId="6CFC6C1A" w14:textId="77777777" w:rsidR="00935062" w:rsidRDefault="00935062" w:rsidP="00C44751">
            <w:pPr>
              <w:pStyle w:val="TableText"/>
            </w:pPr>
            <w:r>
              <w:t>Finding of functional performance and activity (finding)</w:t>
            </w:r>
          </w:p>
        </w:tc>
      </w:tr>
      <w:tr w:rsidR="00935062" w14:paraId="121F4078" w14:textId="77777777" w:rsidTr="00C44751">
        <w:trPr>
          <w:jc w:val="center"/>
        </w:trPr>
        <w:tc>
          <w:tcPr>
            <w:tcW w:w="1170" w:type="dxa"/>
          </w:tcPr>
          <w:p w14:paraId="7281A281" w14:textId="77777777" w:rsidR="00935062" w:rsidRDefault="00935062" w:rsidP="00C44751">
            <w:pPr>
              <w:pStyle w:val="TableText"/>
            </w:pPr>
            <w:r>
              <w:t>282291009</w:t>
            </w:r>
          </w:p>
        </w:tc>
        <w:tc>
          <w:tcPr>
            <w:tcW w:w="3195" w:type="dxa"/>
          </w:tcPr>
          <w:p w14:paraId="724410B8" w14:textId="77777777" w:rsidR="00935062" w:rsidRDefault="00935062" w:rsidP="00C44751">
            <w:pPr>
              <w:pStyle w:val="TableText"/>
            </w:pPr>
            <w:r>
              <w:t>SNOMED CT</w:t>
            </w:r>
          </w:p>
        </w:tc>
        <w:tc>
          <w:tcPr>
            <w:tcW w:w="3195" w:type="dxa"/>
          </w:tcPr>
          <w:p w14:paraId="38424560" w14:textId="77777777" w:rsidR="00935062" w:rsidRDefault="00935062" w:rsidP="00C44751">
            <w:pPr>
              <w:pStyle w:val="TableText"/>
            </w:pPr>
            <w:r>
              <w:t>urn:oid:2.16.840.1.113883.6.96</w:t>
            </w:r>
          </w:p>
        </w:tc>
        <w:tc>
          <w:tcPr>
            <w:tcW w:w="2520" w:type="dxa"/>
          </w:tcPr>
          <w:p w14:paraId="616C4851" w14:textId="77777777" w:rsidR="00935062" w:rsidRDefault="00935062" w:rsidP="00C44751">
            <w:pPr>
              <w:pStyle w:val="TableText"/>
            </w:pPr>
            <w:r>
              <w:t>Diagnosis interpretation (observable entity)</w:t>
            </w:r>
          </w:p>
        </w:tc>
      </w:tr>
      <w:tr w:rsidR="00935062" w14:paraId="44C843FF" w14:textId="77777777" w:rsidTr="00C44751">
        <w:trPr>
          <w:jc w:val="center"/>
        </w:trPr>
        <w:tc>
          <w:tcPr>
            <w:tcW w:w="1170" w:type="dxa"/>
          </w:tcPr>
          <w:p w14:paraId="53F8E46E" w14:textId="77777777" w:rsidR="00935062" w:rsidRDefault="00935062" w:rsidP="00C44751">
            <w:pPr>
              <w:pStyle w:val="TableText"/>
            </w:pPr>
            <w:r>
              <w:t>373930000</w:t>
            </w:r>
          </w:p>
        </w:tc>
        <w:tc>
          <w:tcPr>
            <w:tcW w:w="3195" w:type="dxa"/>
          </w:tcPr>
          <w:p w14:paraId="0E602994" w14:textId="77777777" w:rsidR="00935062" w:rsidRDefault="00935062" w:rsidP="00C44751">
            <w:pPr>
              <w:pStyle w:val="TableText"/>
            </w:pPr>
            <w:r>
              <w:t>SNOMED CT</w:t>
            </w:r>
          </w:p>
        </w:tc>
        <w:tc>
          <w:tcPr>
            <w:tcW w:w="3195" w:type="dxa"/>
          </w:tcPr>
          <w:p w14:paraId="1A27CF89" w14:textId="77777777" w:rsidR="00935062" w:rsidRDefault="00935062" w:rsidP="00C44751">
            <w:pPr>
              <w:pStyle w:val="TableText"/>
            </w:pPr>
            <w:r>
              <w:t>urn:oid:2.16.840.1.113883.6.96</w:t>
            </w:r>
          </w:p>
        </w:tc>
        <w:tc>
          <w:tcPr>
            <w:tcW w:w="2520" w:type="dxa"/>
          </w:tcPr>
          <w:p w14:paraId="04517A2A" w14:textId="77777777" w:rsidR="00935062" w:rsidRDefault="00935062" w:rsidP="00C44751">
            <w:pPr>
              <w:pStyle w:val="TableText"/>
            </w:pPr>
            <w:r>
              <w:t>Cognitive function finding (finding)</w:t>
            </w:r>
          </w:p>
        </w:tc>
      </w:tr>
      <w:tr w:rsidR="00935062" w14:paraId="2DF854F5" w14:textId="77777777" w:rsidTr="00C44751">
        <w:trPr>
          <w:jc w:val="center"/>
        </w:trPr>
        <w:tc>
          <w:tcPr>
            <w:tcW w:w="1170" w:type="dxa"/>
          </w:tcPr>
          <w:p w14:paraId="51E563F4" w14:textId="77777777" w:rsidR="00935062" w:rsidRDefault="00935062" w:rsidP="00C44751">
            <w:pPr>
              <w:pStyle w:val="TableText"/>
            </w:pPr>
            <w:r>
              <w:t>404684003</w:t>
            </w:r>
          </w:p>
        </w:tc>
        <w:tc>
          <w:tcPr>
            <w:tcW w:w="3195" w:type="dxa"/>
          </w:tcPr>
          <w:p w14:paraId="68386B11" w14:textId="77777777" w:rsidR="00935062" w:rsidRDefault="00935062" w:rsidP="00C44751">
            <w:pPr>
              <w:pStyle w:val="TableText"/>
            </w:pPr>
            <w:r>
              <w:t>SNOMED CT</w:t>
            </w:r>
          </w:p>
        </w:tc>
        <w:tc>
          <w:tcPr>
            <w:tcW w:w="3195" w:type="dxa"/>
          </w:tcPr>
          <w:p w14:paraId="57706CCD" w14:textId="77777777" w:rsidR="00935062" w:rsidRDefault="00935062" w:rsidP="00C44751">
            <w:pPr>
              <w:pStyle w:val="TableText"/>
            </w:pPr>
            <w:r>
              <w:t>urn:oid:2.16.840.1.113883.6.96</w:t>
            </w:r>
          </w:p>
        </w:tc>
        <w:tc>
          <w:tcPr>
            <w:tcW w:w="2520" w:type="dxa"/>
          </w:tcPr>
          <w:p w14:paraId="0F0AD775" w14:textId="77777777" w:rsidR="00935062" w:rsidRDefault="00935062" w:rsidP="00C44751">
            <w:pPr>
              <w:pStyle w:val="TableText"/>
            </w:pPr>
            <w:r>
              <w:t>Clinical finding (finding)</w:t>
            </w:r>
          </w:p>
        </w:tc>
      </w:tr>
      <w:tr w:rsidR="00935062" w14:paraId="02F8A0C7" w14:textId="77777777" w:rsidTr="00C44751">
        <w:trPr>
          <w:jc w:val="center"/>
        </w:trPr>
        <w:tc>
          <w:tcPr>
            <w:tcW w:w="1170" w:type="dxa"/>
          </w:tcPr>
          <w:p w14:paraId="2AE01059" w14:textId="77777777" w:rsidR="00935062" w:rsidRDefault="00935062" w:rsidP="00C44751">
            <w:pPr>
              <w:pStyle w:val="TableText"/>
            </w:pPr>
            <w:r>
              <w:t>409586006</w:t>
            </w:r>
          </w:p>
        </w:tc>
        <w:tc>
          <w:tcPr>
            <w:tcW w:w="3195" w:type="dxa"/>
          </w:tcPr>
          <w:p w14:paraId="70DFFBE6" w14:textId="77777777" w:rsidR="00935062" w:rsidRDefault="00935062" w:rsidP="00C44751">
            <w:pPr>
              <w:pStyle w:val="TableText"/>
            </w:pPr>
            <w:r>
              <w:t>SNOMED CT</w:t>
            </w:r>
          </w:p>
        </w:tc>
        <w:tc>
          <w:tcPr>
            <w:tcW w:w="3195" w:type="dxa"/>
          </w:tcPr>
          <w:p w14:paraId="5BCF9107" w14:textId="77777777" w:rsidR="00935062" w:rsidRDefault="00935062" w:rsidP="00C44751">
            <w:pPr>
              <w:pStyle w:val="TableText"/>
            </w:pPr>
            <w:r>
              <w:t>urn:oid:2.16.840.1.113883.6.96</w:t>
            </w:r>
          </w:p>
        </w:tc>
        <w:tc>
          <w:tcPr>
            <w:tcW w:w="2520" w:type="dxa"/>
          </w:tcPr>
          <w:p w14:paraId="44FB97BA" w14:textId="77777777" w:rsidR="00935062" w:rsidRDefault="00935062" w:rsidP="00C44751">
            <w:pPr>
              <w:pStyle w:val="TableText"/>
            </w:pPr>
            <w:r>
              <w:t>Complaint (finding)</w:t>
            </w:r>
          </w:p>
        </w:tc>
      </w:tr>
      <w:tr w:rsidR="00935062" w14:paraId="1B329249" w14:textId="77777777" w:rsidTr="00C44751">
        <w:trPr>
          <w:jc w:val="center"/>
        </w:trPr>
        <w:tc>
          <w:tcPr>
            <w:tcW w:w="1170" w:type="dxa"/>
          </w:tcPr>
          <w:p w14:paraId="173C9C7B" w14:textId="77777777" w:rsidR="00935062" w:rsidRDefault="00935062" w:rsidP="00C44751">
            <w:pPr>
              <w:pStyle w:val="TableText"/>
            </w:pPr>
            <w:r>
              <w:t>418799008</w:t>
            </w:r>
          </w:p>
        </w:tc>
        <w:tc>
          <w:tcPr>
            <w:tcW w:w="3195" w:type="dxa"/>
          </w:tcPr>
          <w:p w14:paraId="0B4BD848" w14:textId="77777777" w:rsidR="00935062" w:rsidRDefault="00935062" w:rsidP="00C44751">
            <w:pPr>
              <w:pStyle w:val="TableText"/>
            </w:pPr>
            <w:r>
              <w:t>SNOMED CT</w:t>
            </w:r>
          </w:p>
        </w:tc>
        <w:tc>
          <w:tcPr>
            <w:tcW w:w="3195" w:type="dxa"/>
          </w:tcPr>
          <w:p w14:paraId="77B4F21B" w14:textId="77777777" w:rsidR="00935062" w:rsidRDefault="00935062" w:rsidP="00C44751">
            <w:pPr>
              <w:pStyle w:val="TableText"/>
            </w:pPr>
            <w:r>
              <w:t>urn:oid:2.16.840.1.113883.6.96</w:t>
            </w:r>
          </w:p>
        </w:tc>
        <w:tc>
          <w:tcPr>
            <w:tcW w:w="2520" w:type="dxa"/>
          </w:tcPr>
          <w:p w14:paraId="73B8FF99" w14:textId="77777777" w:rsidR="00935062" w:rsidRDefault="00935062" w:rsidP="00C44751">
            <w:pPr>
              <w:pStyle w:val="TableText"/>
            </w:pPr>
            <w:r>
              <w:t>Finding reported by subject or history provider (finding)</w:t>
            </w:r>
          </w:p>
        </w:tc>
      </w:tr>
      <w:tr w:rsidR="00935062" w14:paraId="2A48805E" w14:textId="77777777" w:rsidTr="00C44751">
        <w:trPr>
          <w:jc w:val="center"/>
        </w:trPr>
        <w:tc>
          <w:tcPr>
            <w:tcW w:w="1170" w:type="dxa"/>
          </w:tcPr>
          <w:p w14:paraId="7E22BE2D" w14:textId="77777777" w:rsidR="00935062" w:rsidRDefault="00935062" w:rsidP="00C44751">
            <w:pPr>
              <w:pStyle w:val="TableText"/>
            </w:pPr>
            <w:r>
              <w:t>55607006</w:t>
            </w:r>
          </w:p>
        </w:tc>
        <w:tc>
          <w:tcPr>
            <w:tcW w:w="3195" w:type="dxa"/>
          </w:tcPr>
          <w:p w14:paraId="15E6C561" w14:textId="77777777" w:rsidR="00935062" w:rsidRDefault="00935062" w:rsidP="00C44751">
            <w:pPr>
              <w:pStyle w:val="TableText"/>
            </w:pPr>
            <w:r>
              <w:t>SNOMED CT</w:t>
            </w:r>
          </w:p>
        </w:tc>
        <w:tc>
          <w:tcPr>
            <w:tcW w:w="3195" w:type="dxa"/>
          </w:tcPr>
          <w:p w14:paraId="512EC59F" w14:textId="77777777" w:rsidR="00935062" w:rsidRDefault="00935062" w:rsidP="00C44751">
            <w:pPr>
              <w:pStyle w:val="TableText"/>
            </w:pPr>
            <w:r>
              <w:t>urn:oid:2.16.840.1.113883.6.96</w:t>
            </w:r>
          </w:p>
        </w:tc>
        <w:tc>
          <w:tcPr>
            <w:tcW w:w="2520" w:type="dxa"/>
          </w:tcPr>
          <w:p w14:paraId="0A604520" w14:textId="77777777" w:rsidR="00935062" w:rsidRDefault="00935062" w:rsidP="00C44751">
            <w:pPr>
              <w:pStyle w:val="TableText"/>
            </w:pPr>
            <w:r>
              <w:t>Problem (finding)</w:t>
            </w:r>
          </w:p>
        </w:tc>
      </w:tr>
      <w:tr w:rsidR="00935062" w14:paraId="742592B8" w14:textId="77777777" w:rsidTr="00C44751">
        <w:trPr>
          <w:jc w:val="center"/>
        </w:trPr>
        <w:tc>
          <w:tcPr>
            <w:tcW w:w="1170" w:type="dxa"/>
          </w:tcPr>
          <w:p w14:paraId="3A716247" w14:textId="77777777" w:rsidR="00935062" w:rsidRDefault="00935062" w:rsidP="00C44751">
            <w:pPr>
              <w:pStyle w:val="TableText"/>
            </w:pPr>
            <w:r>
              <w:t>64572001</w:t>
            </w:r>
          </w:p>
        </w:tc>
        <w:tc>
          <w:tcPr>
            <w:tcW w:w="3195" w:type="dxa"/>
          </w:tcPr>
          <w:p w14:paraId="2AD40640" w14:textId="77777777" w:rsidR="00935062" w:rsidRDefault="00935062" w:rsidP="00C44751">
            <w:pPr>
              <w:pStyle w:val="TableText"/>
            </w:pPr>
            <w:r>
              <w:t>SNOMED CT</w:t>
            </w:r>
          </w:p>
        </w:tc>
        <w:tc>
          <w:tcPr>
            <w:tcW w:w="3195" w:type="dxa"/>
          </w:tcPr>
          <w:p w14:paraId="23009187" w14:textId="77777777" w:rsidR="00935062" w:rsidRDefault="00935062" w:rsidP="00C44751">
            <w:pPr>
              <w:pStyle w:val="TableText"/>
            </w:pPr>
            <w:r>
              <w:t>urn:oid:2.16.840.1.113883.6.96</w:t>
            </w:r>
          </w:p>
        </w:tc>
        <w:tc>
          <w:tcPr>
            <w:tcW w:w="2520" w:type="dxa"/>
          </w:tcPr>
          <w:p w14:paraId="67DBBE6F" w14:textId="77777777" w:rsidR="00935062" w:rsidRDefault="00935062" w:rsidP="00C44751">
            <w:pPr>
              <w:pStyle w:val="TableText"/>
            </w:pPr>
            <w:r>
              <w:t>Disease (disorder)</w:t>
            </w:r>
          </w:p>
        </w:tc>
      </w:tr>
    </w:tbl>
    <w:p w14:paraId="607A9A59" w14:textId="77777777" w:rsidR="00935062" w:rsidRDefault="00935062" w:rsidP="00935062">
      <w:pPr>
        <w:pStyle w:val="BodyText"/>
      </w:pPr>
    </w:p>
    <w:p w14:paraId="5A802BC3" w14:textId="246970C0" w:rsidR="00935062" w:rsidRDefault="00935062" w:rsidP="00935062">
      <w:pPr>
        <w:pStyle w:val="Caption"/>
      </w:pPr>
      <w:bookmarkStart w:id="4299" w:name="_Toc78973029"/>
      <w:bookmarkStart w:id="4300" w:name="_Toc118244721"/>
      <w:r>
        <w:lastRenderedPageBreak/>
        <w:t xml:space="preserve">Table </w:t>
      </w:r>
      <w:r>
        <w:fldChar w:fldCharType="begin"/>
      </w:r>
      <w:r>
        <w:instrText>SEQ Table \* ARABIC</w:instrText>
      </w:r>
      <w:r>
        <w:fldChar w:fldCharType="separate"/>
      </w:r>
      <w:r w:rsidR="00A21BC2">
        <w:t>310</w:t>
      </w:r>
      <w:r>
        <w:fldChar w:fldCharType="end"/>
      </w:r>
      <w:r>
        <w:t xml:space="preserve">: </w:t>
      </w:r>
      <w:bookmarkStart w:id="4301" w:name="Problem"/>
      <w:r>
        <w:t>Problem</w:t>
      </w:r>
      <w:bookmarkEnd w:id="4299"/>
      <w:bookmarkEnd w:id="4300"/>
      <w:bookmarkEnd w:id="430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2539"/>
        <w:gridCol w:w="3330"/>
        <w:gridCol w:w="2705"/>
      </w:tblGrid>
      <w:tr w:rsidR="00935062" w14:paraId="5C9BAEED" w14:textId="77777777" w:rsidTr="00B229B0">
        <w:trPr>
          <w:jc w:val="center"/>
        </w:trPr>
        <w:tc>
          <w:tcPr>
            <w:tcW w:w="10080" w:type="dxa"/>
            <w:gridSpan w:val="4"/>
          </w:tcPr>
          <w:p w14:paraId="021BB31B" w14:textId="77777777" w:rsidR="00935062" w:rsidRDefault="00935062" w:rsidP="00C44751">
            <w:pPr>
              <w:pStyle w:val="TableText"/>
            </w:pPr>
            <w:r>
              <w:t>Value Set: Problem urn:oid:2.16.840.1.113883.3.88.12.3221.7.4</w:t>
            </w:r>
          </w:p>
          <w:p w14:paraId="7BB2CF6C" w14:textId="77777777" w:rsidR="00935062" w:rsidRDefault="00935062" w:rsidP="00C44751">
            <w:pPr>
              <w:pStyle w:val="TableText"/>
            </w:pPr>
            <w:r>
              <w:t>(Clinical Focus: A pathology or disorder identified in a patient),(Data Element Scope: Observations),(Inclusion Criteria: Limited to terms descending from the Clinical Findings (404684003) or Situation with Explicit Context (243796009) hierarchies.),(Exclusion Criteria: any concept not in the hierarchies specified)</w:t>
            </w:r>
            <w:r>
              <w:br/>
            </w:r>
            <w:r>
              <w:br/>
              <w:t>This value set was imported on 6/26/2019 with a version of 20190426.</w:t>
            </w:r>
          </w:p>
          <w:p w14:paraId="15CC606B" w14:textId="77777777" w:rsidR="00935062" w:rsidRDefault="00935062" w:rsidP="00C44751">
            <w:pPr>
              <w:pStyle w:val="TableText"/>
            </w:pPr>
            <w:r>
              <w:t xml:space="preserve">Value Set Source: </w:t>
            </w:r>
            <w:hyperlink r:id="rId40" w:history="1">
              <w:r>
                <w:rPr>
                  <w:rStyle w:val="HyperlinkCourierBold"/>
                </w:rPr>
                <w:t>https://vsac.nlm.nih.gov/valueset/2.16.840.1.113883.3.88.12.3221.7.4/expansion</w:t>
              </w:r>
            </w:hyperlink>
          </w:p>
        </w:tc>
      </w:tr>
      <w:tr w:rsidR="00935062" w14:paraId="60CBE045" w14:textId="77777777" w:rsidTr="00B229B0">
        <w:trPr>
          <w:cantSplit/>
          <w:tblHeader/>
          <w:jc w:val="center"/>
        </w:trPr>
        <w:tc>
          <w:tcPr>
            <w:tcW w:w="1506" w:type="dxa"/>
            <w:shd w:val="clear" w:color="auto" w:fill="E6E6E6"/>
          </w:tcPr>
          <w:p w14:paraId="5B92B3EE" w14:textId="77777777" w:rsidR="00935062" w:rsidRDefault="00935062" w:rsidP="00C44751">
            <w:pPr>
              <w:pStyle w:val="TableHead"/>
            </w:pPr>
            <w:r>
              <w:t>Code</w:t>
            </w:r>
          </w:p>
        </w:tc>
        <w:tc>
          <w:tcPr>
            <w:tcW w:w="2539" w:type="dxa"/>
            <w:shd w:val="clear" w:color="auto" w:fill="E6E6E6"/>
          </w:tcPr>
          <w:p w14:paraId="260D98A4" w14:textId="77777777" w:rsidR="00935062" w:rsidRDefault="00935062" w:rsidP="00C44751">
            <w:pPr>
              <w:pStyle w:val="TableHead"/>
            </w:pPr>
            <w:r>
              <w:t>Code System</w:t>
            </w:r>
          </w:p>
        </w:tc>
        <w:tc>
          <w:tcPr>
            <w:tcW w:w="3330" w:type="dxa"/>
            <w:shd w:val="clear" w:color="auto" w:fill="E6E6E6"/>
          </w:tcPr>
          <w:p w14:paraId="72A5839F" w14:textId="77777777" w:rsidR="00935062" w:rsidRDefault="00935062" w:rsidP="00C44751">
            <w:pPr>
              <w:pStyle w:val="TableHead"/>
            </w:pPr>
            <w:r>
              <w:t>Code System OID</w:t>
            </w:r>
          </w:p>
        </w:tc>
        <w:tc>
          <w:tcPr>
            <w:tcW w:w="2705" w:type="dxa"/>
            <w:shd w:val="clear" w:color="auto" w:fill="E6E6E6"/>
          </w:tcPr>
          <w:p w14:paraId="52B765DE" w14:textId="77777777" w:rsidR="00935062" w:rsidRDefault="00935062" w:rsidP="00C44751">
            <w:pPr>
              <w:pStyle w:val="TableHead"/>
            </w:pPr>
            <w:r>
              <w:t>Print Name</w:t>
            </w:r>
          </w:p>
        </w:tc>
      </w:tr>
      <w:tr w:rsidR="00935062" w14:paraId="43DB62C5" w14:textId="77777777" w:rsidTr="00B229B0">
        <w:trPr>
          <w:jc w:val="center"/>
        </w:trPr>
        <w:tc>
          <w:tcPr>
            <w:tcW w:w="1506" w:type="dxa"/>
          </w:tcPr>
          <w:p w14:paraId="0867A31E" w14:textId="77777777" w:rsidR="00935062" w:rsidRDefault="00935062" w:rsidP="00C44751">
            <w:pPr>
              <w:pStyle w:val="TableText"/>
            </w:pPr>
            <w:r>
              <w:t>10000006</w:t>
            </w:r>
          </w:p>
        </w:tc>
        <w:tc>
          <w:tcPr>
            <w:tcW w:w="2539" w:type="dxa"/>
          </w:tcPr>
          <w:p w14:paraId="0AE96688" w14:textId="77777777" w:rsidR="00935062" w:rsidRDefault="00935062" w:rsidP="00C44751">
            <w:pPr>
              <w:pStyle w:val="TableText"/>
            </w:pPr>
            <w:r>
              <w:t>SNOMED CT</w:t>
            </w:r>
          </w:p>
        </w:tc>
        <w:tc>
          <w:tcPr>
            <w:tcW w:w="3330" w:type="dxa"/>
          </w:tcPr>
          <w:p w14:paraId="370F1E76" w14:textId="77777777" w:rsidR="00935062" w:rsidRDefault="00935062" w:rsidP="00C44751">
            <w:pPr>
              <w:pStyle w:val="TableText"/>
            </w:pPr>
            <w:r>
              <w:t>urn:oid:2.16.840.1.113883.6.96</w:t>
            </w:r>
          </w:p>
        </w:tc>
        <w:tc>
          <w:tcPr>
            <w:tcW w:w="2705" w:type="dxa"/>
          </w:tcPr>
          <w:p w14:paraId="5A107167" w14:textId="77777777" w:rsidR="00935062" w:rsidRDefault="00935062" w:rsidP="00C44751">
            <w:pPr>
              <w:pStyle w:val="TableText"/>
            </w:pPr>
            <w:r>
              <w:t>Radiating chest pain (finding)</w:t>
            </w:r>
          </w:p>
        </w:tc>
      </w:tr>
      <w:tr w:rsidR="00935062" w14:paraId="6054ED7B" w14:textId="77777777" w:rsidTr="00B229B0">
        <w:trPr>
          <w:jc w:val="center"/>
        </w:trPr>
        <w:tc>
          <w:tcPr>
            <w:tcW w:w="1506" w:type="dxa"/>
          </w:tcPr>
          <w:p w14:paraId="5268FE0D" w14:textId="77777777" w:rsidR="00935062" w:rsidRDefault="00935062" w:rsidP="00C44751">
            <w:pPr>
              <w:pStyle w:val="TableText"/>
            </w:pPr>
            <w:r>
              <w:t>10001005</w:t>
            </w:r>
          </w:p>
        </w:tc>
        <w:tc>
          <w:tcPr>
            <w:tcW w:w="2539" w:type="dxa"/>
          </w:tcPr>
          <w:p w14:paraId="20E71470" w14:textId="77777777" w:rsidR="00935062" w:rsidRDefault="00935062" w:rsidP="00C44751">
            <w:pPr>
              <w:pStyle w:val="TableText"/>
            </w:pPr>
            <w:r>
              <w:t>SNOMED CT</w:t>
            </w:r>
          </w:p>
        </w:tc>
        <w:tc>
          <w:tcPr>
            <w:tcW w:w="3330" w:type="dxa"/>
          </w:tcPr>
          <w:p w14:paraId="5C07CCC0" w14:textId="77777777" w:rsidR="00935062" w:rsidRDefault="00935062" w:rsidP="00C44751">
            <w:pPr>
              <w:pStyle w:val="TableText"/>
            </w:pPr>
            <w:r>
              <w:t>urn:oid:2.16.840.1.113883.6.96</w:t>
            </w:r>
          </w:p>
        </w:tc>
        <w:tc>
          <w:tcPr>
            <w:tcW w:w="2705" w:type="dxa"/>
          </w:tcPr>
          <w:p w14:paraId="3246C734" w14:textId="77777777" w:rsidR="00935062" w:rsidRDefault="00935062" w:rsidP="00C44751">
            <w:pPr>
              <w:pStyle w:val="TableText"/>
            </w:pPr>
            <w:r>
              <w:t>Bacterial sepsis (disorder)</w:t>
            </w:r>
          </w:p>
        </w:tc>
      </w:tr>
      <w:tr w:rsidR="00935062" w14:paraId="5C2961EE" w14:textId="77777777" w:rsidTr="00B229B0">
        <w:trPr>
          <w:jc w:val="center"/>
        </w:trPr>
        <w:tc>
          <w:tcPr>
            <w:tcW w:w="1506" w:type="dxa"/>
          </w:tcPr>
          <w:p w14:paraId="35276E7C" w14:textId="77777777" w:rsidR="00935062" w:rsidRDefault="00935062" w:rsidP="00C44751">
            <w:pPr>
              <w:pStyle w:val="TableText"/>
            </w:pPr>
            <w:r>
              <w:t>10007009</w:t>
            </w:r>
          </w:p>
        </w:tc>
        <w:tc>
          <w:tcPr>
            <w:tcW w:w="2539" w:type="dxa"/>
          </w:tcPr>
          <w:p w14:paraId="44C66CFA" w14:textId="77777777" w:rsidR="00935062" w:rsidRDefault="00935062" w:rsidP="00C44751">
            <w:pPr>
              <w:pStyle w:val="TableText"/>
            </w:pPr>
            <w:r>
              <w:t>SNOMED CT</w:t>
            </w:r>
          </w:p>
        </w:tc>
        <w:tc>
          <w:tcPr>
            <w:tcW w:w="3330" w:type="dxa"/>
          </w:tcPr>
          <w:p w14:paraId="0B4F9C2C" w14:textId="77777777" w:rsidR="00935062" w:rsidRDefault="00935062" w:rsidP="00C44751">
            <w:pPr>
              <w:pStyle w:val="TableText"/>
            </w:pPr>
            <w:r>
              <w:t>urn:oid:2.16.840.1.113883.6.96</w:t>
            </w:r>
          </w:p>
        </w:tc>
        <w:tc>
          <w:tcPr>
            <w:tcW w:w="2705" w:type="dxa"/>
          </w:tcPr>
          <w:p w14:paraId="0827064D" w14:textId="77777777" w:rsidR="00935062" w:rsidRDefault="00935062" w:rsidP="00C44751">
            <w:pPr>
              <w:pStyle w:val="TableText"/>
            </w:pPr>
            <w:r>
              <w:t>Coffin-Siris syndrome (disorder)</w:t>
            </w:r>
          </w:p>
        </w:tc>
      </w:tr>
      <w:tr w:rsidR="00935062" w14:paraId="6B0E9138" w14:textId="77777777" w:rsidTr="00B229B0">
        <w:trPr>
          <w:jc w:val="center"/>
        </w:trPr>
        <w:tc>
          <w:tcPr>
            <w:tcW w:w="1506" w:type="dxa"/>
          </w:tcPr>
          <w:p w14:paraId="3A9EDCE0" w14:textId="77777777" w:rsidR="00935062" w:rsidRDefault="00935062" w:rsidP="00C44751">
            <w:pPr>
              <w:pStyle w:val="TableText"/>
            </w:pPr>
            <w:r>
              <w:t>1001000119102</w:t>
            </w:r>
          </w:p>
        </w:tc>
        <w:tc>
          <w:tcPr>
            <w:tcW w:w="2539" w:type="dxa"/>
          </w:tcPr>
          <w:p w14:paraId="7B8C490D" w14:textId="77777777" w:rsidR="00935062" w:rsidRDefault="00935062" w:rsidP="00C44751">
            <w:pPr>
              <w:pStyle w:val="TableText"/>
            </w:pPr>
            <w:r>
              <w:t>SNOMED CT</w:t>
            </w:r>
          </w:p>
        </w:tc>
        <w:tc>
          <w:tcPr>
            <w:tcW w:w="3330" w:type="dxa"/>
          </w:tcPr>
          <w:p w14:paraId="4FDB6318" w14:textId="77777777" w:rsidR="00935062" w:rsidRDefault="00935062" w:rsidP="00C44751">
            <w:pPr>
              <w:pStyle w:val="TableText"/>
            </w:pPr>
            <w:r>
              <w:t>urn:oid:2.16.840.1.113883.6.96</w:t>
            </w:r>
          </w:p>
        </w:tc>
        <w:tc>
          <w:tcPr>
            <w:tcW w:w="2705" w:type="dxa"/>
          </w:tcPr>
          <w:p w14:paraId="2E7574CC" w14:textId="77777777" w:rsidR="00935062" w:rsidRDefault="00935062" w:rsidP="00C44751">
            <w:pPr>
              <w:pStyle w:val="TableText"/>
            </w:pPr>
            <w:r>
              <w:t>Pulmonary embolism with pulmonary infarction (disorder)</w:t>
            </w:r>
          </w:p>
        </w:tc>
      </w:tr>
      <w:tr w:rsidR="00935062" w14:paraId="07CE6E96" w14:textId="77777777" w:rsidTr="00B229B0">
        <w:trPr>
          <w:jc w:val="center"/>
        </w:trPr>
        <w:tc>
          <w:tcPr>
            <w:tcW w:w="1506" w:type="dxa"/>
          </w:tcPr>
          <w:p w14:paraId="28E60CC1" w14:textId="77777777" w:rsidR="00935062" w:rsidRDefault="00935062" w:rsidP="00C44751">
            <w:pPr>
              <w:pStyle w:val="TableText"/>
            </w:pPr>
            <w:r>
              <w:t>1001000124104</w:t>
            </w:r>
          </w:p>
        </w:tc>
        <w:tc>
          <w:tcPr>
            <w:tcW w:w="2539" w:type="dxa"/>
          </w:tcPr>
          <w:p w14:paraId="1C8401E3" w14:textId="77777777" w:rsidR="00935062" w:rsidRDefault="00935062" w:rsidP="00C44751">
            <w:pPr>
              <w:pStyle w:val="TableText"/>
            </w:pPr>
            <w:r>
              <w:t>SNOMED CT</w:t>
            </w:r>
          </w:p>
        </w:tc>
        <w:tc>
          <w:tcPr>
            <w:tcW w:w="3330" w:type="dxa"/>
          </w:tcPr>
          <w:p w14:paraId="0F4916AB" w14:textId="77777777" w:rsidR="00935062" w:rsidRDefault="00935062" w:rsidP="00C44751">
            <w:pPr>
              <w:pStyle w:val="TableText"/>
            </w:pPr>
            <w:r>
              <w:t>urn:oid:2.16.840.1.113883.6.96</w:t>
            </w:r>
          </w:p>
        </w:tc>
        <w:tc>
          <w:tcPr>
            <w:tcW w:w="2705" w:type="dxa"/>
          </w:tcPr>
          <w:p w14:paraId="01F75041" w14:textId="77777777" w:rsidR="00935062" w:rsidRDefault="00935062" w:rsidP="00C44751">
            <w:pPr>
              <w:pStyle w:val="TableText"/>
            </w:pPr>
            <w:r>
              <w:t>Normal left ventricular systolic function (finding)</w:t>
            </w:r>
          </w:p>
        </w:tc>
      </w:tr>
      <w:tr w:rsidR="00935062" w14:paraId="2A32AECE" w14:textId="77777777" w:rsidTr="00B229B0">
        <w:trPr>
          <w:jc w:val="center"/>
        </w:trPr>
        <w:tc>
          <w:tcPr>
            <w:tcW w:w="1506" w:type="dxa"/>
          </w:tcPr>
          <w:p w14:paraId="157520FA" w14:textId="77777777" w:rsidR="00935062" w:rsidRDefault="00935062" w:rsidP="00C44751">
            <w:pPr>
              <w:pStyle w:val="TableText"/>
            </w:pPr>
            <w:r>
              <w:t>10017004</w:t>
            </w:r>
          </w:p>
        </w:tc>
        <w:tc>
          <w:tcPr>
            <w:tcW w:w="2539" w:type="dxa"/>
          </w:tcPr>
          <w:p w14:paraId="497ECEEF" w14:textId="77777777" w:rsidR="00935062" w:rsidRDefault="00935062" w:rsidP="00C44751">
            <w:pPr>
              <w:pStyle w:val="TableText"/>
            </w:pPr>
            <w:r>
              <w:t>SNOMED CT</w:t>
            </w:r>
          </w:p>
        </w:tc>
        <w:tc>
          <w:tcPr>
            <w:tcW w:w="3330" w:type="dxa"/>
          </w:tcPr>
          <w:p w14:paraId="20D5734A" w14:textId="77777777" w:rsidR="00935062" w:rsidRDefault="00935062" w:rsidP="00C44751">
            <w:pPr>
              <w:pStyle w:val="TableText"/>
            </w:pPr>
            <w:r>
              <w:t>urn:oid:2.16.840.1.113883.6.96</w:t>
            </w:r>
          </w:p>
        </w:tc>
        <w:tc>
          <w:tcPr>
            <w:tcW w:w="2705" w:type="dxa"/>
          </w:tcPr>
          <w:p w14:paraId="37B4B28D" w14:textId="77777777" w:rsidR="00935062" w:rsidRDefault="00935062" w:rsidP="00C44751">
            <w:pPr>
              <w:pStyle w:val="TableText"/>
            </w:pPr>
            <w:r>
              <w:t>Occlusal wear of teeth (disorder)</w:t>
            </w:r>
          </w:p>
        </w:tc>
      </w:tr>
      <w:tr w:rsidR="00935062" w14:paraId="128AE88C" w14:textId="77777777" w:rsidTr="00B229B0">
        <w:trPr>
          <w:jc w:val="center"/>
        </w:trPr>
        <w:tc>
          <w:tcPr>
            <w:tcW w:w="1506" w:type="dxa"/>
          </w:tcPr>
          <w:p w14:paraId="7568D7AB" w14:textId="77777777" w:rsidR="00935062" w:rsidRDefault="00935062" w:rsidP="00C44751">
            <w:pPr>
              <w:pStyle w:val="TableText"/>
            </w:pPr>
            <w:r>
              <w:t>100191000119105</w:t>
            </w:r>
          </w:p>
        </w:tc>
        <w:tc>
          <w:tcPr>
            <w:tcW w:w="2539" w:type="dxa"/>
          </w:tcPr>
          <w:p w14:paraId="5226BC39" w14:textId="77777777" w:rsidR="00935062" w:rsidRDefault="00935062" w:rsidP="00C44751">
            <w:pPr>
              <w:pStyle w:val="TableText"/>
            </w:pPr>
            <w:r>
              <w:t>SNOMED CT</w:t>
            </w:r>
          </w:p>
        </w:tc>
        <w:tc>
          <w:tcPr>
            <w:tcW w:w="3330" w:type="dxa"/>
          </w:tcPr>
          <w:p w14:paraId="330FAF59" w14:textId="77777777" w:rsidR="00935062" w:rsidRDefault="00935062" w:rsidP="00C44751">
            <w:pPr>
              <w:pStyle w:val="TableText"/>
            </w:pPr>
            <w:r>
              <w:t>urn:oid:2.16.840.1.113883.6.96</w:t>
            </w:r>
          </w:p>
        </w:tc>
        <w:tc>
          <w:tcPr>
            <w:tcW w:w="2705" w:type="dxa"/>
          </w:tcPr>
          <w:p w14:paraId="7BC6BE99" w14:textId="77777777" w:rsidR="00935062" w:rsidRDefault="00935062" w:rsidP="00C44751">
            <w:pPr>
              <w:pStyle w:val="TableText"/>
            </w:pPr>
            <w:r>
              <w:t>Asymmetry of prostate (finding)</w:t>
            </w:r>
          </w:p>
        </w:tc>
      </w:tr>
      <w:tr w:rsidR="00935062" w14:paraId="695AE57D" w14:textId="77777777" w:rsidTr="00B229B0">
        <w:trPr>
          <w:jc w:val="center"/>
        </w:trPr>
        <w:tc>
          <w:tcPr>
            <w:tcW w:w="1506" w:type="dxa"/>
          </w:tcPr>
          <w:p w14:paraId="76080B2A" w14:textId="77777777" w:rsidR="00935062" w:rsidRDefault="00935062" w:rsidP="00C44751">
            <w:pPr>
              <w:pStyle w:val="TableText"/>
            </w:pPr>
            <w:r>
              <w:t>100211000119106</w:t>
            </w:r>
          </w:p>
        </w:tc>
        <w:tc>
          <w:tcPr>
            <w:tcW w:w="2539" w:type="dxa"/>
          </w:tcPr>
          <w:p w14:paraId="2DA12EF6" w14:textId="77777777" w:rsidR="00935062" w:rsidRDefault="00935062" w:rsidP="00C44751">
            <w:pPr>
              <w:pStyle w:val="TableText"/>
            </w:pPr>
            <w:r>
              <w:t>SNOMED CT</w:t>
            </w:r>
          </w:p>
        </w:tc>
        <w:tc>
          <w:tcPr>
            <w:tcW w:w="3330" w:type="dxa"/>
          </w:tcPr>
          <w:p w14:paraId="1B937201" w14:textId="77777777" w:rsidR="00935062" w:rsidRDefault="00935062" w:rsidP="00C44751">
            <w:pPr>
              <w:pStyle w:val="TableText"/>
            </w:pPr>
            <w:r>
              <w:t>urn:oid:2.16.840.1.113883.6.96</w:t>
            </w:r>
          </w:p>
        </w:tc>
        <w:tc>
          <w:tcPr>
            <w:tcW w:w="2705" w:type="dxa"/>
          </w:tcPr>
          <w:p w14:paraId="028953A7" w14:textId="77777777" w:rsidR="00935062" w:rsidRDefault="00935062" w:rsidP="00C44751">
            <w:pPr>
              <w:pStyle w:val="TableText"/>
            </w:pPr>
            <w:r>
              <w:t>Muscle spasm of thoracic back (disorder)</w:t>
            </w:r>
          </w:p>
        </w:tc>
      </w:tr>
      <w:tr w:rsidR="00935062" w14:paraId="6BAAE714" w14:textId="77777777" w:rsidTr="00B229B0">
        <w:trPr>
          <w:jc w:val="center"/>
        </w:trPr>
        <w:tc>
          <w:tcPr>
            <w:tcW w:w="1506" w:type="dxa"/>
          </w:tcPr>
          <w:p w14:paraId="5F22D29D" w14:textId="77777777" w:rsidR="00935062" w:rsidRDefault="00935062" w:rsidP="00C44751">
            <w:pPr>
              <w:pStyle w:val="TableText"/>
            </w:pPr>
            <w:r>
              <w:t>100231000119101</w:t>
            </w:r>
          </w:p>
        </w:tc>
        <w:tc>
          <w:tcPr>
            <w:tcW w:w="2539" w:type="dxa"/>
          </w:tcPr>
          <w:p w14:paraId="55F6B896" w14:textId="77777777" w:rsidR="00935062" w:rsidRDefault="00935062" w:rsidP="00C44751">
            <w:pPr>
              <w:pStyle w:val="TableText"/>
            </w:pPr>
            <w:r>
              <w:t>SNOMED CT</w:t>
            </w:r>
          </w:p>
        </w:tc>
        <w:tc>
          <w:tcPr>
            <w:tcW w:w="3330" w:type="dxa"/>
          </w:tcPr>
          <w:p w14:paraId="75142D61" w14:textId="77777777" w:rsidR="00935062" w:rsidRDefault="00935062" w:rsidP="00C44751">
            <w:pPr>
              <w:pStyle w:val="TableText"/>
            </w:pPr>
            <w:r>
              <w:t>urn:oid:2.16.840.1.113883.6.96</w:t>
            </w:r>
          </w:p>
        </w:tc>
        <w:tc>
          <w:tcPr>
            <w:tcW w:w="2705" w:type="dxa"/>
          </w:tcPr>
          <w:p w14:paraId="221DC8BE" w14:textId="77777777" w:rsidR="00935062" w:rsidRDefault="00935062" w:rsidP="00C44751">
            <w:pPr>
              <w:pStyle w:val="TableText"/>
            </w:pPr>
            <w:r>
              <w:t>Acquired pericardial cyst (disorder)</w:t>
            </w:r>
          </w:p>
        </w:tc>
      </w:tr>
      <w:tr w:rsidR="00935062" w14:paraId="173A20B6" w14:textId="77777777" w:rsidTr="00B229B0">
        <w:trPr>
          <w:jc w:val="center"/>
        </w:trPr>
        <w:tc>
          <w:tcPr>
            <w:tcW w:w="1506" w:type="dxa"/>
          </w:tcPr>
          <w:p w14:paraId="166FE41A" w14:textId="77777777" w:rsidR="00935062" w:rsidRDefault="00935062" w:rsidP="00C44751">
            <w:pPr>
              <w:pStyle w:val="TableText"/>
            </w:pPr>
            <w:r>
              <w:t>10028000</w:t>
            </w:r>
          </w:p>
        </w:tc>
        <w:tc>
          <w:tcPr>
            <w:tcW w:w="2539" w:type="dxa"/>
          </w:tcPr>
          <w:p w14:paraId="5D8E7A68" w14:textId="77777777" w:rsidR="00935062" w:rsidRDefault="00935062" w:rsidP="00C44751">
            <w:pPr>
              <w:pStyle w:val="TableText"/>
            </w:pPr>
            <w:r>
              <w:t>SNOMED CT</w:t>
            </w:r>
          </w:p>
        </w:tc>
        <w:tc>
          <w:tcPr>
            <w:tcW w:w="3330" w:type="dxa"/>
          </w:tcPr>
          <w:p w14:paraId="3DFAD421" w14:textId="77777777" w:rsidR="00935062" w:rsidRDefault="00935062" w:rsidP="00C44751">
            <w:pPr>
              <w:pStyle w:val="TableText"/>
            </w:pPr>
            <w:r>
              <w:t>urn:oid:2.16.840.1.113883.6.96</w:t>
            </w:r>
          </w:p>
        </w:tc>
        <w:tc>
          <w:tcPr>
            <w:tcW w:w="2705" w:type="dxa"/>
          </w:tcPr>
          <w:p w14:paraId="5AA8C27D" w14:textId="77777777" w:rsidR="00935062" w:rsidRDefault="00935062" w:rsidP="00C44751">
            <w:pPr>
              <w:pStyle w:val="TableText"/>
            </w:pPr>
            <w:r>
              <w:t>Uncomplicated sedative, hypnotic AND/OR anxiolytic withdrawal (disorder)</w:t>
            </w:r>
          </w:p>
        </w:tc>
      </w:tr>
      <w:tr w:rsidR="00935062" w14:paraId="6E8326A5" w14:textId="77777777" w:rsidTr="00B229B0">
        <w:trPr>
          <w:jc w:val="center"/>
        </w:trPr>
        <w:tc>
          <w:tcPr>
            <w:tcW w:w="10080" w:type="dxa"/>
            <w:gridSpan w:val="4"/>
          </w:tcPr>
          <w:p w14:paraId="2C059DCA" w14:textId="77777777" w:rsidR="00935062" w:rsidRDefault="00935062" w:rsidP="00C44751">
            <w:pPr>
              <w:pStyle w:val="TableText"/>
            </w:pPr>
            <w:r>
              <w:t>...</w:t>
            </w:r>
          </w:p>
        </w:tc>
      </w:tr>
    </w:tbl>
    <w:p w14:paraId="386E8718" w14:textId="77777777" w:rsidR="00935062" w:rsidRDefault="00935062" w:rsidP="00935062">
      <w:pPr>
        <w:pStyle w:val="BodyText"/>
      </w:pPr>
    </w:p>
    <w:p w14:paraId="03418701" w14:textId="7173B3FB" w:rsidR="00935062" w:rsidRDefault="00935062" w:rsidP="00935062">
      <w:pPr>
        <w:pStyle w:val="Caption"/>
      </w:pPr>
      <w:bookmarkStart w:id="4302" w:name="_Toc78973030"/>
      <w:bookmarkStart w:id="4303" w:name="_Toc118244722"/>
      <w:r>
        <w:lastRenderedPageBreak/>
        <w:t xml:space="preserve">Table </w:t>
      </w:r>
      <w:r>
        <w:fldChar w:fldCharType="begin"/>
      </w:r>
      <w:r>
        <w:instrText>SEQ Table \* ARABIC</w:instrText>
      </w:r>
      <w:r>
        <w:fldChar w:fldCharType="separate"/>
      </w:r>
      <w:r w:rsidR="00A21BC2">
        <w:t>311</w:t>
      </w:r>
      <w:r>
        <w:fldChar w:fldCharType="end"/>
      </w:r>
      <w:r>
        <w:t>: Problem Type (LOINC)</w:t>
      </w:r>
      <w:bookmarkEnd w:id="4302"/>
      <w:bookmarkEnd w:id="430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2179"/>
        <w:gridCol w:w="3510"/>
        <w:gridCol w:w="2885"/>
      </w:tblGrid>
      <w:tr w:rsidR="00935062" w14:paraId="4A4C764C" w14:textId="77777777" w:rsidTr="00B229B0">
        <w:trPr>
          <w:jc w:val="center"/>
        </w:trPr>
        <w:tc>
          <w:tcPr>
            <w:tcW w:w="10080" w:type="dxa"/>
            <w:gridSpan w:val="4"/>
          </w:tcPr>
          <w:p w14:paraId="03E4D854" w14:textId="77777777" w:rsidR="00935062" w:rsidRDefault="00935062" w:rsidP="00C44751">
            <w:pPr>
              <w:pStyle w:val="TableText"/>
            </w:pPr>
            <w:r>
              <w:t>Value Set: Problem Type (LOINC) urn:oid:2.16.840.1.113762.1.4.1099.28</w:t>
            </w:r>
          </w:p>
          <w:p w14:paraId="7D4BD360" w14:textId="77777777" w:rsidR="00935062" w:rsidRDefault="00935062" w:rsidP="00C44751">
            <w:pPr>
              <w:pStyle w:val="TableText"/>
            </w:pPr>
            <w:r>
              <w:t>(Clinical Focus: A problem observation categorization of the condition as represented in the LOINC code system.),(Data Element Scope: Problem observation),(Inclusion Criteria: High level condition types as selected for use.),(Exclusion Criteria: Only those selected)</w:t>
            </w:r>
            <w:r>
              <w:br/>
            </w:r>
            <w:r>
              <w:br/>
              <w:t>This value set was imported on 6/20/2019 with a version of 20190416.</w:t>
            </w:r>
          </w:p>
          <w:p w14:paraId="60F8F7EF" w14:textId="77777777" w:rsidR="00935062" w:rsidRDefault="00935062" w:rsidP="00C44751">
            <w:pPr>
              <w:pStyle w:val="TableText"/>
            </w:pPr>
            <w:r>
              <w:t xml:space="preserve">Value Set Source: </w:t>
            </w:r>
            <w:hyperlink r:id="rId41" w:history="1">
              <w:r>
                <w:rPr>
                  <w:rStyle w:val="HyperlinkCourierBold"/>
                </w:rPr>
                <w:t>https://vsac.nlm.nih.gov/valueset/2.16.840.1.113762.1.4.1099.28/expansion</w:t>
              </w:r>
            </w:hyperlink>
          </w:p>
        </w:tc>
      </w:tr>
      <w:tr w:rsidR="00935062" w14:paraId="3B3F5A82" w14:textId="77777777" w:rsidTr="00B229B0">
        <w:trPr>
          <w:cantSplit/>
          <w:tblHeader/>
          <w:jc w:val="center"/>
        </w:trPr>
        <w:tc>
          <w:tcPr>
            <w:tcW w:w="1506" w:type="dxa"/>
            <w:shd w:val="clear" w:color="auto" w:fill="E6E6E6"/>
          </w:tcPr>
          <w:p w14:paraId="72631FB7" w14:textId="77777777" w:rsidR="00935062" w:rsidRDefault="00935062" w:rsidP="00C44751">
            <w:pPr>
              <w:pStyle w:val="TableHead"/>
            </w:pPr>
            <w:r>
              <w:t>Code</w:t>
            </w:r>
          </w:p>
        </w:tc>
        <w:tc>
          <w:tcPr>
            <w:tcW w:w="2179" w:type="dxa"/>
            <w:shd w:val="clear" w:color="auto" w:fill="E6E6E6"/>
          </w:tcPr>
          <w:p w14:paraId="5FC4B513" w14:textId="77777777" w:rsidR="00935062" w:rsidRDefault="00935062" w:rsidP="00C44751">
            <w:pPr>
              <w:pStyle w:val="TableHead"/>
            </w:pPr>
            <w:r>
              <w:t>Code System</w:t>
            </w:r>
          </w:p>
        </w:tc>
        <w:tc>
          <w:tcPr>
            <w:tcW w:w="3510" w:type="dxa"/>
            <w:shd w:val="clear" w:color="auto" w:fill="E6E6E6"/>
          </w:tcPr>
          <w:p w14:paraId="18639503" w14:textId="77777777" w:rsidR="00935062" w:rsidRDefault="00935062" w:rsidP="00C44751">
            <w:pPr>
              <w:pStyle w:val="TableHead"/>
            </w:pPr>
            <w:r>
              <w:t>Code System OID</w:t>
            </w:r>
          </w:p>
        </w:tc>
        <w:tc>
          <w:tcPr>
            <w:tcW w:w="2885" w:type="dxa"/>
            <w:shd w:val="clear" w:color="auto" w:fill="E6E6E6"/>
          </w:tcPr>
          <w:p w14:paraId="3F585846" w14:textId="77777777" w:rsidR="00935062" w:rsidRDefault="00935062" w:rsidP="00C44751">
            <w:pPr>
              <w:pStyle w:val="TableHead"/>
            </w:pPr>
            <w:r>
              <w:t>Print Name</w:t>
            </w:r>
          </w:p>
        </w:tc>
      </w:tr>
      <w:tr w:rsidR="00935062" w14:paraId="070037EE" w14:textId="77777777" w:rsidTr="00B229B0">
        <w:trPr>
          <w:jc w:val="center"/>
        </w:trPr>
        <w:tc>
          <w:tcPr>
            <w:tcW w:w="1506" w:type="dxa"/>
          </w:tcPr>
          <w:p w14:paraId="08800858" w14:textId="77777777" w:rsidR="00935062" w:rsidRDefault="00935062" w:rsidP="00C44751">
            <w:pPr>
              <w:pStyle w:val="TableText"/>
            </w:pPr>
            <w:r>
              <w:t>29308-4</w:t>
            </w:r>
          </w:p>
        </w:tc>
        <w:tc>
          <w:tcPr>
            <w:tcW w:w="2179" w:type="dxa"/>
          </w:tcPr>
          <w:p w14:paraId="32CCC6A6" w14:textId="77777777" w:rsidR="00935062" w:rsidRDefault="00935062" w:rsidP="00C44751">
            <w:pPr>
              <w:pStyle w:val="TableText"/>
            </w:pPr>
            <w:r>
              <w:t>LOINC</w:t>
            </w:r>
          </w:p>
        </w:tc>
        <w:tc>
          <w:tcPr>
            <w:tcW w:w="3510" w:type="dxa"/>
          </w:tcPr>
          <w:p w14:paraId="74EDAE5C" w14:textId="77777777" w:rsidR="00935062" w:rsidRDefault="00935062" w:rsidP="00C44751">
            <w:pPr>
              <w:pStyle w:val="TableText"/>
            </w:pPr>
            <w:r>
              <w:t>urn:oid:2.16.840.1.113883.6.1</w:t>
            </w:r>
          </w:p>
        </w:tc>
        <w:tc>
          <w:tcPr>
            <w:tcW w:w="2885" w:type="dxa"/>
          </w:tcPr>
          <w:p w14:paraId="5D46FA61" w14:textId="77777777" w:rsidR="00935062" w:rsidRDefault="00935062" w:rsidP="00C44751">
            <w:pPr>
              <w:pStyle w:val="TableText"/>
            </w:pPr>
            <w:r>
              <w:t>Diagnosis</w:t>
            </w:r>
          </w:p>
        </w:tc>
      </w:tr>
      <w:tr w:rsidR="00935062" w14:paraId="664DB6F7" w14:textId="77777777" w:rsidTr="00B229B0">
        <w:trPr>
          <w:jc w:val="center"/>
        </w:trPr>
        <w:tc>
          <w:tcPr>
            <w:tcW w:w="1506" w:type="dxa"/>
          </w:tcPr>
          <w:p w14:paraId="2E6E4D06" w14:textId="77777777" w:rsidR="00935062" w:rsidRDefault="00935062" w:rsidP="00C44751">
            <w:pPr>
              <w:pStyle w:val="TableText"/>
            </w:pPr>
            <w:r>
              <w:t>75275-8</w:t>
            </w:r>
          </w:p>
        </w:tc>
        <w:tc>
          <w:tcPr>
            <w:tcW w:w="2179" w:type="dxa"/>
          </w:tcPr>
          <w:p w14:paraId="588DB56C" w14:textId="77777777" w:rsidR="00935062" w:rsidRDefault="00935062" w:rsidP="00C44751">
            <w:pPr>
              <w:pStyle w:val="TableText"/>
            </w:pPr>
            <w:r>
              <w:t>LOINC</w:t>
            </w:r>
          </w:p>
        </w:tc>
        <w:tc>
          <w:tcPr>
            <w:tcW w:w="3510" w:type="dxa"/>
          </w:tcPr>
          <w:p w14:paraId="4F75CCB2" w14:textId="77777777" w:rsidR="00935062" w:rsidRDefault="00935062" w:rsidP="00C44751">
            <w:pPr>
              <w:pStyle w:val="TableText"/>
            </w:pPr>
            <w:r>
              <w:t>urn:oid:2.16.840.1.113883.6.1</w:t>
            </w:r>
          </w:p>
        </w:tc>
        <w:tc>
          <w:tcPr>
            <w:tcW w:w="2885" w:type="dxa"/>
          </w:tcPr>
          <w:p w14:paraId="753AA80B" w14:textId="77777777" w:rsidR="00935062" w:rsidRDefault="00935062" w:rsidP="00C44751">
            <w:pPr>
              <w:pStyle w:val="TableText"/>
            </w:pPr>
            <w:r>
              <w:t>Cognitive function [Interpretation]</w:t>
            </w:r>
          </w:p>
        </w:tc>
      </w:tr>
      <w:tr w:rsidR="00935062" w14:paraId="0F9A4247" w14:textId="77777777" w:rsidTr="00B229B0">
        <w:trPr>
          <w:jc w:val="center"/>
        </w:trPr>
        <w:tc>
          <w:tcPr>
            <w:tcW w:w="1506" w:type="dxa"/>
          </w:tcPr>
          <w:p w14:paraId="4E70FD11" w14:textId="77777777" w:rsidR="00935062" w:rsidRDefault="00935062" w:rsidP="00C44751">
            <w:pPr>
              <w:pStyle w:val="TableText"/>
            </w:pPr>
            <w:r>
              <w:t>75312-9</w:t>
            </w:r>
          </w:p>
        </w:tc>
        <w:tc>
          <w:tcPr>
            <w:tcW w:w="2179" w:type="dxa"/>
          </w:tcPr>
          <w:p w14:paraId="5FA95F1F" w14:textId="77777777" w:rsidR="00935062" w:rsidRDefault="00935062" w:rsidP="00C44751">
            <w:pPr>
              <w:pStyle w:val="TableText"/>
            </w:pPr>
            <w:r>
              <w:t>LOINC</w:t>
            </w:r>
          </w:p>
        </w:tc>
        <w:tc>
          <w:tcPr>
            <w:tcW w:w="3510" w:type="dxa"/>
          </w:tcPr>
          <w:p w14:paraId="7FB32251" w14:textId="77777777" w:rsidR="00935062" w:rsidRDefault="00935062" w:rsidP="00C44751">
            <w:pPr>
              <w:pStyle w:val="TableText"/>
            </w:pPr>
            <w:r>
              <w:t>urn:oid:2.16.840.1.113883.6.1</w:t>
            </w:r>
          </w:p>
        </w:tc>
        <w:tc>
          <w:tcPr>
            <w:tcW w:w="2885" w:type="dxa"/>
          </w:tcPr>
          <w:p w14:paraId="16387983" w14:textId="77777777" w:rsidR="00935062" w:rsidRDefault="00935062" w:rsidP="00C44751">
            <w:pPr>
              <w:pStyle w:val="TableText"/>
            </w:pPr>
            <w:r>
              <w:t>Clinical finding Family member</w:t>
            </w:r>
          </w:p>
        </w:tc>
      </w:tr>
      <w:tr w:rsidR="00935062" w14:paraId="5C99D479" w14:textId="77777777" w:rsidTr="00B229B0">
        <w:trPr>
          <w:jc w:val="center"/>
        </w:trPr>
        <w:tc>
          <w:tcPr>
            <w:tcW w:w="1506" w:type="dxa"/>
          </w:tcPr>
          <w:p w14:paraId="2BED4D4D" w14:textId="77777777" w:rsidR="00935062" w:rsidRDefault="00935062" w:rsidP="00C44751">
            <w:pPr>
              <w:pStyle w:val="TableText"/>
            </w:pPr>
            <w:r>
              <w:t>75313-7</w:t>
            </w:r>
          </w:p>
        </w:tc>
        <w:tc>
          <w:tcPr>
            <w:tcW w:w="2179" w:type="dxa"/>
          </w:tcPr>
          <w:p w14:paraId="49BB3C98" w14:textId="77777777" w:rsidR="00935062" w:rsidRDefault="00935062" w:rsidP="00C44751">
            <w:pPr>
              <w:pStyle w:val="TableText"/>
            </w:pPr>
            <w:r>
              <w:t>LOINC</w:t>
            </w:r>
          </w:p>
        </w:tc>
        <w:tc>
          <w:tcPr>
            <w:tcW w:w="3510" w:type="dxa"/>
          </w:tcPr>
          <w:p w14:paraId="2F1060D9" w14:textId="77777777" w:rsidR="00935062" w:rsidRDefault="00935062" w:rsidP="00C44751">
            <w:pPr>
              <w:pStyle w:val="TableText"/>
            </w:pPr>
            <w:r>
              <w:t>urn:oid:2.16.840.1.113883.6.1</w:t>
            </w:r>
          </w:p>
        </w:tc>
        <w:tc>
          <w:tcPr>
            <w:tcW w:w="2885" w:type="dxa"/>
          </w:tcPr>
          <w:p w14:paraId="22601F34" w14:textId="77777777" w:rsidR="00935062" w:rsidRDefault="00935062" w:rsidP="00C44751">
            <w:pPr>
              <w:pStyle w:val="TableText"/>
            </w:pPr>
            <w:r>
              <w:t>Complaint Family member</w:t>
            </w:r>
          </w:p>
        </w:tc>
      </w:tr>
      <w:tr w:rsidR="00935062" w14:paraId="6B75B1A2" w14:textId="77777777" w:rsidTr="00B229B0">
        <w:trPr>
          <w:jc w:val="center"/>
        </w:trPr>
        <w:tc>
          <w:tcPr>
            <w:tcW w:w="1506" w:type="dxa"/>
          </w:tcPr>
          <w:p w14:paraId="147903D8" w14:textId="77777777" w:rsidR="00935062" w:rsidRDefault="00935062" w:rsidP="00C44751">
            <w:pPr>
              <w:pStyle w:val="TableText"/>
            </w:pPr>
            <w:r>
              <w:t>75314-5</w:t>
            </w:r>
          </w:p>
        </w:tc>
        <w:tc>
          <w:tcPr>
            <w:tcW w:w="2179" w:type="dxa"/>
          </w:tcPr>
          <w:p w14:paraId="01953FCD" w14:textId="77777777" w:rsidR="00935062" w:rsidRDefault="00935062" w:rsidP="00C44751">
            <w:pPr>
              <w:pStyle w:val="TableText"/>
            </w:pPr>
            <w:r>
              <w:t>LOINC</w:t>
            </w:r>
          </w:p>
        </w:tc>
        <w:tc>
          <w:tcPr>
            <w:tcW w:w="3510" w:type="dxa"/>
          </w:tcPr>
          <w:p w14:paraId="55BD5624" w14:textId="77777777" w:rsidR="00935062" w:rsidRDefault="00935062" w:rsidP="00C44751">
            <w:pPr>
              <w:pStyle w:val="TableText"/>
            </w:pPr>
            <w:r>
              <w:t>urn:oid:2.16.840.1.113883.6.1</w:t>
            </w:r>
          </w:p>
        </w:tc>
        <w:tc>
          <w:tcPr>
            <w:tcW w:w="2885" w:type="dxa"/>
          </w:tcPr>
          <w:p w14:paraId="5B9E8589" w14:textId="77777777" w:rsidR="00935062" w:rsidRDefault="00935062" w:rsidP="00C44751">
            <w:pPr>
              <w:pStyle w:val="TableText"/>
            </w:pPr>
            <w:r>
              <w:t>Diagnosis Family member</w:t>
            </w:r>
          </w:p>
        </w:tc>
      </w:tr>
      <w:tr w:rsidR="00935062" w14:paraId="209FC9D9" w14:textId="77777777" w:rsidTr="00B229B0">
        <w:trPr>
          <w:jc w:val="center"/>
        </w:trPr>
        <w:tc>
          <w:tcPr>
            <w:tcW w:w="1506" w:type="dxa"/>
          </w:tcPr>
          <w:p w14:paraId="1D2C7E07" w14:textId="77777777" w:rsidR="00935062" w:rsidRDefault="00935062" w:rsidP="00C44751">
            <w:pPr>
              <w:pStyle w:val="TableText"/>
            </w:pPr>
            <w:r>
              <w:t>75315-2</w:t>
            </w:r>
          </w:p>
        </w:tc>
        <w:tc>
          <w:tcPr>
            <w:tcW w:w="2179" w:type="dxa"/>
          </w:tcPr>
          <w:p w14:paraId="4EEB94DB" w14:textId="77777777" w:rsidR="00935062" w:rsidRDefault="00935062" w:rsidP="00C44751">
            <w:pPr>
              <w:pStyle w:val="TableText"/>
            </w:pPr>
            <w:r>
              <w:t>LOINC</w:t>
            </w:r>
          </w:p>
        </w:tc>
        <w:tc>
          <w:tcPr>
            <w:tcW w:w="3510" w:type="dxa"/>
          </w:tcPr>
          <w:p w14:paraId="3EBA65E2" w14:textId="77777777" w:rsidR="00935062" w:rsidRDefault="00935062" w:rsidP="00C44751">
            <w:pPr>
              <w:pStyle w:val="TableText"/>
            </w:pPr>
            <w:r>
              <w:t>urn:oid:2.16.840.1.113883.6.1</w:t>
            </w:r>
          </w:p>
        </w:tc>
        <w:tc>
          <w:tcPr>
            <w:tcW w:w="2885" w:type="dxa"/>
          </w:tcPr>
          <w:p w14:paraId="0FE35E27" w14:textId="77777777" w:rsidR="00935062" w:rsidRDefault="00935062" w:rsidP="00C44751">
            <w:pPr>
              <w:pStyle w:val="TableText"/>
            </w:pPr>
            <w:r>
              <w:t>Condition Family member</w:t>
            </w:r>
          </w:p>
        </w:tc>
      </w:tr>
      <w:tr w:rsidR="00935062" w14:paraId="53D5018A" w14:textId="77777777" w:rsidTr="00B229B0">
        <w:trPr>
          <w:jc w:val="center"/>
        </w:trPr>
        <w:tc>
          <w:tcPr>
            <w:tcW w:w="1506" w:type="dxa"/>
          </w:tcPr>
          <w:p w14:paraId="2D0F4ED8" w14:textId="77777777" w:rsidR="00935062" w:rsidRDefault="00935062" w:rsidP="00C44751">
            <w:pPr>
              <w:pStyle w:val="TableText"/>
            </w:pPr>
            <w:r>
              <w:t>75316-0</w:t>
            </w:r>
          </w:p>
        </w:tc>
        <w:tc>
          <w:tcPr>
            <w:tcW w:w="2179" w:type="dxa"/>
          </w:tcPr>
          <w:p w14:paraId="3F50731C" w14:textId="77777777" w:rsidR="00935062" w:rsidRDefault="00935062" w:rsidP="00C44751">
            <w:pPr>
              <w:pStyle w:val="TableText"/>
            </w:pPr>
            <w:r>
              <w:t>LOINC</w:t>
            </w:r>
          </w:p>
        </w:tc>
        <w:tc>
          <w:tcPr>
            <w:tcW w:w="3510" w:type="dxa"/>
          </w:tcPr>
          <w:p w14:paraId="0C5CCD52" w14:textId="77777777" w:rsidR="00935062" w:rsidRDefault="00935062" w:rsidP="00C44751">
            <w:pPr>
              <w:pStyle w:val="TableText"/>
            </w:pPr>
            <w:r>
              <w:t>urn:oid:2.16.840.1.113883.6.1</w:t>
            </w:r>
          </w:p>
        </w:tc>
        <w:tc>
          <w:tcPr>
            <w:tcW w:w="2885" w:type="dxa"/>
          </w:tcPr>
          <w:p w14:paraId="5F3D7597" w14:textId="77777777" w:rsidR="00935062" w:rsidRDefault="00935062" w:rsidP="00C44751">
            <w:pPr>
              <w:pStyle w:val="TableText"/>
            </w:pPr>
            <w:r>
              <w:t>Functional performance Family member</w:t>
            </w:r>
          </w:p>
        </w:tc>
      </w:tr>
      <w:tr w:rsidR="00935062" w14:paraId="3684137F" w14:textId="77777777" w:rsidTr="00B229B0">
        <w:trPr>
          <w:jc w:val="center"/>
        </w:trPr>
        <w:tc>
          <w:tcPr>
            <w:tcW w:w="1506" w:type="dxa"/>
          </w:tcPr>
          <w:p w14:paraId="2DA8E340" w14:textId="77777777" w:rsidR="00935062" w:rsidRDefault="00935062" w:rsidP="00C44751">
            <w:pPr>
              <w:pStyle w:val="TableText"/>
            </w:pPr>
            <w:r>
              <w:t>75317-8</w:t>
            </w:r>
          </w:p>
        </w:tc>
        <w:tc>
          <w:tcPr>
            <w:tcW w:w="2179" w:type="dxa"/>
          </w:tcPr>
          <w:p w14:paraId="4322D91A" w14:textId="77777777" w:rsidR="00935062" w:rsidRDefault="00935062" w:rsidP="00C44751">
            <w:pPr>
              <w:pStyle w:val="TableText"/>
            </w:pPr>
            <w:r>
              <w:t>LOINC</w:t>
            </w:r>
          </w:p>
        </w:tc>
        <w:tc>
          <w:tcPr>
            <w:tcW w:w="3510" w:type="dxa"/>
          </w:tcPr>
          <w:p w14:paraId="2AEFA5E5" w14:textId="77777777" w:rsidR="00935062" w:rsidRDefault="00935062" w:rsidP="00C44751">
            <w:pPr>
              <w:pStyle w:val="TableText"/>
            </w:pPr>
            <w:r>
              <w:t>urn:oid:2.16.840.1.113883.6.1</w:t>
            </w:r>
          </w:p>
        </w:tc>
        <w:tc>
          <w:tcPr>
            <w:tcW w:w="2885" w:type="dxa"/>
          </w:tcPr>
          <w:p w14:paraId="46BC07CD" w14:textId="77777777" w:rsidR="00935062" w:rsidRDefault="00935062" w:rsidP="00C44751">
            <w:pPr>
              <w:pStyle w:val="TableText"/>
            </w:pPr>
            <w:r>
              <w:t>Symptom Family member</w:t>
            </w:r>
          </w:p>
        </w:tc>
      </w:tr>
      <w:tr w:rsidR="00935062" w14:paraId="0B3D9B54" w14:textId="77777777" w:rsidTr="00B229B0">
        <w:trPr>
          <w:jc w:val="center"/>
        </w:trPr>
        <w:tc>
          <w:tcPr>
            <w:tcW w:w="1506" w:type="dxa"/>
          </w:tcPr>
          <w:p w14:paraId="03ECC8AE" w14:textId="77777777" w:rsidR="00935062" w:rsidRDefault="00935062" w:rsidP="00C44751">
            <w:pPr>
              <w:pStyle w:val="TableText"/>
            </w:pPr>
            <w:r>
              <w:t>75318-6</w:t>
            </w:r>
          </w:p>
        </w:tc>
        <w:tc>
          <w:tcPr>
            <w:tcW w:w="2179" w:type="dxa"/>
          </w:tcPr>
          <w:p w14:paraId="2DDB7103" w14:textId="77777777" w:rsidR="00935062" w:rsidRDefault="00935062" w:rsidP="00C44751">
            <w:pPr>
              <w:pStyle w:val="TableText"/>
            </w:pPr>
            <w:r>
              <w:t>LOINC</w:t>
            </w:r>
          </w:p>
        </w:tc>
        <w:tc>
          <w:tcPr>
            <w:tcW w:w="3510" w:type="dxa"/>
          </w:tcPr>
          <w:p w14:paraId="568B4399" w14:textId="77777777" w:rsidR="00935062" w:rsidRDefault="00935062" w:rsidP="00C44751">
            <w:pPr>
              <w:pStyle w:val="TableText"/>
            </w:pPr>
            <w:r>
              <w:t>urn:oid:2.16.840.1.113883.6.1</w:t>
            </w:r>
          </w:p>
        </w:tc>
        <w:tc>
          <w:tcPr>
            <w:tcW w:w="2885" w:type="dxa"/>
          </w:tcPr>
          <w:p w14:paraId="37AD37AC" w14:textId="77777777" w:rsidR="00935062" w:rsidRDefault="00935062" w:rsidP="00C44751">
            <w:pPr>
              <w:pStyle w:val="TableText"/>
            </w:pPr>
            <w:r>
              <w:t>Problem Family member</w:t>
            </w:r>
          </w:p>
        </w:tc>
      </w:tr>
      <w:tr w:rsidR="00935062" w14:paraId="28DFB4D9" w14:textId="77777777" w:rsidTr="00B229B0">
        <w:trPr>
          <w:jc w:val="center"/>
        </w:trPr>
        <w:tc>
          <w:tcPr>
            <w:tcW w:w="1506" w:type="dxa"/>
          </w:tcPr>
          <w:p w14:paraId="557C90D3" w14:textId="77777777" w:rsidR="00935062" w:rsidRDefault="00935062" w:rsidP="00C44751">
            <w:pPr>
              <w:pStyle w:val="TableText"/>
            </w:pPr>
            <w:r>
              <w:t>75319-4</w:t>
            </w:r>
          </w:p>
        </w:tc>
        <w:tc>
          <w:tcPr>
            <w:tcW w:w="2179" w:type="dxa"/>
          </w:tcPr>
          <w:p w14:paraId="26CCC80B" w14:textId="77777777" w:rsidR="00935062" w:rsidRDefault="00935062" w:rsidP="00C44751">
            <w:pPr>
              <w:pStyle w:val="TableText"/>
            </w:pPr>
            <w:r>
              <w:t>LOINC</w:t>
            </w:r>
          </w:p>
        </w:tc>
        <w:tc>
          <w:tcPr>
            <w:tcW w:w="3510" w:type="dxa"/>
          </w:tcPr>
          <w:p w14:paraId="19231C39" w14:textId="77777777" w:rsidR="00935062" w:rsidRDefault="00935062" w:rsidP="00C44751">
            <w:pPr>
              <w:pStyle w:val="TableText"/>
            </w:pPr>
            <w:r>
              <w:t>urn:oid:2.16.840.1.113883.6.1</w:t>
            </w:r>
          </w:p>
        </w:tc>
        <w:tc>
          <w:tcPr>
            <w:tcW w:w="2885" w:type="dxa"/>
          </w:tcPr>
          <w:p w14:paraId="72FE8275" w14:textId="77777777" w:rsidR="00935062" w:rsidRDefault="00935062" w:rsidP="00C44751">
            <w:pPr>
              <w:pStyle w:val="TableText"/>
            </w:pPr>
            <w:r>
              <w:t>Mental function Family member</w:t>
            </w:r>
          </w:p>
        </w:tc>
      </w:tr>
      <w:tr w:rsidR="00935062" w14:paraId="3D7247F5" w14:textId="77777777" w:rsidTr="00B229B0">
        <w:trPr>
          <w:jc w:val="center"/>
        </w:trPr>
        <w:tc>
          <w:tcPr>
            <w:tcW w:w="10080" w:type="dxa"/>
            <w:gridSpan w:val="4"/>
          </w:tcPr>
          <w:p w14:paraId="2929A381" w14:textId="77777777" w:rsidR="00935062" w:rsidRDefault="00935062" w:rsidP="00C44751">
            <w:pPr>
              <w:pStyle w:val="TableText"/>
            </w:pPr>
            <w:r>
              <w:t>...</w:t>
            </w:r>
          </w:p>
        </w:tc>
      </w:tr>
    </w:tbl>
    <w:p w14:paraId="643F4F67" w14:textId="77777777" w:rsidR="00935062" w:rsidRDefault="00935062" w:rsidP="00935062">
      <w:pPr>
        <w:pStyle w:val="BodyText"/>
      </w:pPr>
    </w:p>
    <w:p w14:paraId="6BD6149B" w14:textId="60CAFADF" w:rsidR="00935062" w:rsidRDefault="00935062" w:rsidP="00935062">
      <w:pPr>
        <w:pStyle w:val="Caption"/>
      </w:pPr>
      <w:bookmarkStart w:id="4304" w:name="_Toc78973031"/>
      <w:bookmarkStart w:id="4305" w:name="_Toc118244723"/>
      <w:r>
        <w:lastRenderedPageBreak/>
        <w:t xml:space="preserve">Table </w:t>
      </w:r>
      <w:r>
        <w:fldChar w:fldCharType="begin"/>
      </w:r>
      <w:r>
        <w:instrText>SEQ Table \* ARABIC</w:instrText>
      </w:r>
      <w:r>
        <w:fldChar w:fldCharType="separate"/>
      </w:r>
      <w:r w:rsidR="00A21BC2">
        <w:t>312</w:t>
      </w:r>
      <w:r>
        <w:fldChar w:fldCharType="end"/>
      </w:r>
      <w:r>
        <w:t xml:space="preserve">: </w:t>
      </w:r>
      <w:bookmarkStart w:id="4306" w:name="Family_Member_Value"/>
      <w:r>
        <w:t>Family Member Value</w:t>
      </w:r>
      <w:bookmarkEnd w:id="4304"/>
      <w:bookmarkEnd w:id="4305"/>
      <w:bookmarkEnd w:id="430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2809"/>
        <w:gridCol w:w="3339"/>
        <w:gridCol w:w="2426"/>
      </w:tblGrid>
      <w:tr w:rsidR="00935062" w14:paraId="743DA38B" w14:textId="77777777" w:rsidTr="00B229B0">
        <w:trPr>
          <w:jc w:val="center"/>
        </w:trPr>
        <w:tc>
          <w:tcPr>
            <w:tcW w:w="10080" w:type="dxa"/>
            <w:gridSpan w:val="4"/>
          </w:tcPr>
          <w:p w14:paraId="0EE1779F" w14:textId="77777777" w:rsidR="00935062" w:rsidRDefault="00935062" w:rsidP="00C44751">
            <w:pPr>
              <w:pStyle w:val="TableText"/>
            </w:pPr>
            <w:r>
              <w:t>Value Set: Family Member Value urn:oid:2.16.840.1.113883.1.11.19579</w:t>
            </w:r>
          </w:p>
          <w:p w14:paraId="7AB6C53B" w14:textId="77777777" w:rsidR="00935062" w:rsidRDefault="00935062" w:rsidP="00C44751">
            <w:pPr>
              <w:pStyle w:val="TableText"/>
            </w:pPr>
            <w:r>
              <w:t>(Clinical Focus: A characterization of the familial relationship between two people),(Data Element Scope: ),(Inclusion Criteria: ),(Exclusion Criteria: )</w:t>
            </w:r>
            <w:r>
              <w:br/>
            </w:r>
            <w:r>
              <w:br/>
              <w:t>This value set was imported on 6/24/2019 with a version of 20190425.</w:t>
            </w:r>
          </w:p>
          <w:p w14:paraId="50B96AA9" w14:textId="77777777" w:rsidR="00935062" w:rsidRDefault="00935062" w:rsidP="00C44751">
            <w:pPr>
              <w:pStyle w:val="TableText"/>
            </w:pPr>
            <w:r>
              <w:t xml:space="preserve">Value Set Source: </w:t>
            </w:r>
            <w:hyperlink r:id="rId42" w:history="1">
              <w:r>
                <w:rPr>
                  <w:rStyle w:val="HyperlinkCourierBold"/>
                </w:rPr>
                <w:t>https://vsac.nlm.nih.gov/valueset/2.16.840.1.113883.1.11.19579/expansion</w:t>
              </w:r>
            </w:hyperlink>
          </w:p>
        </w:tc>
      </w:tr>
      <w:tr w:rsidR="00935062" w14:paraId="747D8471" w14:textId="77777777" w:rsidTr="00B229B0">
        <w:trPr>
          <w:cantSplit/>
          <w:tblHeader/>
          <w:jc w:val="center"/>
        </w:trPr>
        <w:tc>
          <w:tcPr>
            <w:tcW w:w="1506" w:type="dxa"/>
            <w:shd w:val="clear" w:color="auto" w:fill="E6E6E6"/>
          </w:tcPr>
          <w:p w14:paraId="7BB7F6A4" w14:textId="77777777" w:rsidR="00935062" w:rsidRDefault="00935062" w:rsidP="00C44751">
            <w:pPr>
              <w:pStyle w:val="TableHead"/>
            </w:pPr>
            <w:r>
              <w:t>Code</w:t>
            </w:r>
          </w:p>
        </w:tc>
        <w:tc>
          <w:tcPr>
            <w:tcW w:w="2809" w:type="dxa"/>
            <w:shd w:val="clear" w:color="auto" w:fill="E6E6E6"/>
          </w:tcPr>
          <w:p w14:paraId="5B7DE830" w14:textId="77777777" w:rsidR="00935062" w:rsidRDefault="00935062" w:rsidP="00C44751">
            <w:pPr>
              <w:pStyle w:val="TableHead"/>
            </w:pPr>
            <w:r>
              <w:t>Code System</w:t>
            </w:r>
          </w:p>
        </w:tc>
        <w:tc>
          <w:tcPr>
            <w:tcW w:w="3339" w:type="dxa"/>
            <w:shd w:val="clear" w:color="auto" w:fill="E6E6E6"/>
          </w:tcPr>
          <w:p w14:paraId="084167F6" w14:textId="77777777" w:rsidR="00935062" w:rsidRDefault="00935062" w:rsidP="00C44751">
            <w:pPr>
              <w:pStyle w:val="TableHead"/>
            </w:pPr>
            <w:r>
              <w:t>Code System OID</w:t>
            </w:r>
          </w:p>
        </w:tc>
        <w:tc>
          <w:tcPr>
            <w:tcW w:w="2426" w:type="dxa"/>
            <w:shd w:val="clear" w:color="auto" w:fill="E6E6E6"/>
          </w:tcPr>
          <w:p w14:paraId="503DF8C5" w14:textId="77777777" w:rsidR="00935062" w:rsidRDefault="00935062" w:rsidP="00C44751">
            <w:pPr>
              <w:pStyle w:val="TableHead"/>
            </w:pPr>
            <w:r>
              <w:t>Print Name</w:t>
            </w:r>
          </w:p>
        </w:tc>
      </w:tr>
      <w:tr w:rsidR="00935062" w14:paraId="1F6B19C0" w14:textId="77777777" w:rsidTr="00B229B0">
        <w:trPr>
          <w:jc w:val="center"/>
        </w:trPr>
        <w:tc>
          <w:tcPr>
            <w:tcW w:w="1506" w:type="dxa"/>
          </w:tcPr>
          <w:p w14:paraId="0E4ECBF4" w14:textId="77777777" w:rsidR="00935062" w:rsidRDefault="00935062" w:rsidP="00C44751">
            <w:pPr>
              <w:pStyle w:val="TableText"/>
            </w:pPr>
            <w:r>
              <w:t>AUNT</w:t>
            </w:r>
          </w:p>
        </w:tc>
        <w:tc>
          <w:tcPr>
            <w:tcW w:w="2809" w:type="dxa"/>
          </w:tcPr>
          <w:p w14:paraId="7FF30E80" w14:textId="77777777" w:rsidR="00935062" w:rsidRDefault="00935062" w:rsidP="00C44751">
            <w:pPr>
              <w:pStyle w:val="TableText"/>
            </w:pPr>
            <w:r>
              <w:t>HL7RoleCode</w:t>
            </w:r>
          </w:p>
        </w:tc>
        <w:tc>
          <w:tcPr>
            <w:tcW w:w="3339" w:type="dxa"/>
          </w:tcPr>
          <w:p w14:paraId="2A8053EA" w14:textId="77777777" w:rsidR="00935062" w:rsidRDefault="00935062" w:rsidP="00C44751">
            <w:pPr>
              <w:pStyle w:val="TableText"/>
            </w:pPr>
            <w:r>
              <w:t>urn:oid:2.16.840.1.113883.5.111</w:t>
            </w:r>
          </w:p>
        </w:tc>
        <w:tc>
          <w:tcPr>
            <w:tcW w:w="2426" w:type="dxa"/>
          </w:tcPr>
          <w:p w14:paraId="182004F6" w14:textId="77777777" w:rsidR="00935062" w:rsidRDefault="00935062" w:rsidP="00C44751">
            <w:pPr>
              <w:pStyle w:val="TableText"/>
            </w:pPr>
            <w:r>
              <w:t>aunt</w:t>
            </w:r>
          </w:p>
        </w:tc>
      </w:tr>
      <w:tr w:rsidR="00935062" w14:paraId="1540FBE0" w14:textId="77777777" w:rsidTr="00B229B0">
        <w:trPr>
          <w:jc w:val="center"/>
        </w:trPr>
        <w:tc>
          <w:tcPr>
            <w:tcW w:w="1506" w:type="dxa"/>
          </w:tcPr>
          <w:p w14:paraId="6AC7A00E" w14:textId="77777777" w:rsidR="00935062" w:rsidRDefault="00935062" w:rsidP="00C44751">
            <w:pPr>
              <w:pStyle w:val="TableText"/>
            </w:pPr>
            <w:r>
              <w:t>BRO</w:t>
            </w:r>
          </w:p>
        </w:tc>
        <w:tc>
          <w:tcPr>
            <w:tcW w:w="2809" w:type="dxa"/>
          </w:tcPr>
          <w:p w14:paraId="075439F7" w14:textId="77777777" w:rsidR="00935062" w:rsidRDefault="00935062" w:rsidP="00C44751">
            <w:pPr>
              <w:pStyle w:val="TableText"/>
            </w:pPr>
            <w:r>
              <w:t>HL7RoleCode</w:t>
            </w:r>
          </w:p>
        </w:tc>
        <w:tc>
          <w:tcPr>
            <w:tcW w:w="3339" w:type="dxa"/>
          </w:tcPr>
          <w:p w14:paraId="45407C64" w14:textId="77777777" w:rsidR="00935062" w:rsidRDefault="00935062" w:rsidP="00C44751">
            <w:pPr>
              <w:pStyle w:val="TableText"/>
            </w:pPr>
            <w:r>
              <w:t>urn:oid:2.16.840.1.113883.5.111</w:t>
            </w:r>
          </w:p>
        </w:tc>
        <w:tc>
          <w:tcPr>
            <w:tcW w:w="2426" w:type="dxa"/>
          </w:tcPr>
          <w:p w14:paraId="55F0E2FE" w14:textId="77777777" w:rsidR="00935062" w:rsidRDefault="00935062" w:rsidP="00C44751">
            <w:pPr>
              <w:pStyle w:val="TableText"/>
            </w:pPr>
            <w:r>
              <w:t>brother</w:t>
            </w:r>
          </w:p>
        </w:tc>
      </w:tr>
      <w:tr w:rsidR="00935062" w14:paraId="449DBA09" w14:textId="77777777" w:rsidTr="00B229B0">
        <w:trPr>
          <w:jc w:val="center"/>
        </w:trPr>
        <w:tc>
          <w:tcPr>
            <w:tcW w:w="1506" w:type="dxa"/>
          </w:tcPr>
          <w:p w14:paraId="790B6C6E" w14:textId="77777777" w:rsidR="00935062" w:rsidRDefault="00935062" w:rsidP="00C44751">
            <w:pPr>
              <w:pStyle w:val="TableText"/>
            </w:pPr>
            <w:r>
              <w:t>BROINLAW</w:t>
            </w:r>
          </w:p>
        </w:tc>
        <w:tc>
          <w:tcPr>
            <w:tcW w:w="2809" w:type="dxa"/>
          </w:tcPr>
          <w:p w14:paraId="464BB0AC" w14:textId="77777777" w:rsidR="00935062" w:rsidRDefault="00935062" w:rsidP="00C44751">
            <w:pPr>
              <w:pStyle w:val="TableText"/>
            </w:pPr>
            <w:r>
              <w:t>HL7RoleCode</w:t>
            </w:r>
          </w:p>
        </w:tc>
        <w:tc>
          <w:tcPr>
            <w:tcW w:w="3339" w:type="dxa"/>
          </w:tcPr>
          <w:p w14:paraId="60C581EF" w14:textId="77777777" w:rsidR="00935062" w:rsidRDefault="00935062" w:rsidP="00C44751">
            <w:pPr>
              <w:pStyle w:val="TableText"/>
            </w:pPr>
            <w:r>
              <w:t>urn:oid:2.16.840.1.113883.5.111</w:t>
            </w:r>
          </w:p>
        </w:tc>
        <w:tc>
          <w:tcPr>
            <w:tcW w:w="2426" w:type="dxa"/>
          </w:tcPr>
          <w:p w14:paraId="1416AAA8" w14:textId="77777777" w:rsidR="00935062" w:rsidRDefault="00935062" w:rsidP="00C44751">
            <w:pPr>
              <w:pStyle w:val="TableText"/>
            </w:pPr>
            <w:r>
              <w:t>brother-in-law</w:t>
            </w:r>
          </w:p>
        </w:tc>
      </w:tr>
      <w:tr w:rsidR="00935062" w14:paraId="58B359DE" w14:textId="77777777" w:rsidTr="00B229B0">
        <w:trPr>
          <w:jc w:val="center"/>
        </w:trPr>
        <w:tc>
          <w:tcPr>
            <w:tcW w:w="1506" w:type="dxa"/>
          </w:tcPr>
          <w:p w14:paraId="71F6BE4A" w14:textId="77777777" w:rsidR="00935062" w:rsidRDefault="00935062" w:rsidP="00C44751">
            <w:pPr>
              <w:pStyle w:val="TableText"/>
            </w:pPr>
            <w:r>
              <w:t>CHILD</w:t>
            </w:r>
          </w:p>
        </w:tc>
        <w:tc>
          <w:tcPr>
            <w:tcW w:w="2809" w:type="dxa"/>
          </w:tcPr>
          <w:p w14:paraId="21EF009D" w14:textId="77777777" w:rsidR="00935062" w:rsidRDefault="00935062" w:rsidP="00C44751">
            <w:pPr>
              <w:pStyle w:val="TableText"/>
            </w:pPr>
            <w:r>
              <w:t>HL7RoleCode</w:t>
            </w:r>
          </w:p>
        </w:tc>
        <w:tc>
          <w:tcPr>
            <w:tcW w:w="3339" w:type="dxa"/>
          </w:tcPr>
          <w:p w14:paraId="68F757E1" w14:textId="77777777" w:rsidR="00935062" w:rsidRDefault="00935062" w:rsidP="00C44751">
            <w:pPr>
              <w:pStyle w:val="TableText"/>
            </w:pPr>
            <w:r>
              <w:t>urn:oid:2.16.840.1.113883.5.111</w:t>
            </w:r>
          </w:p>
        </w:tc>
        <w:tc>
          <w:tcPr>
            <w:tcW w:w="2426" w:type="dxa"/>
          </w:tcPr>
          <w:p w14:paraId="73F35290" w14:textId="77777777" w:rsidR="00935062" w:rsidRDefault="00935062" w:rsidP="00C44751">
            <w:pPr>
              <w:pStyle w:val="TableText"/>
            </w:pPr>
            <w:r>
              <w:t>child</w:t>
            </w:r>
          </w:p>
        </w:tc>
      </w:tr>
      <w:tr w:rsidR="00935062" w14:paraId="74680886" w14:textId="77777777" w:rsidTr="00B229B0">
        <w:trPr>
          <w:jc w:val="center"/>
        </w:trPr>
        <w:tc>
          <w:tcPr>
            <w:tcW w:w="1506" w:type="dxa"/>
          </w:tcPr>
          <w:p w14:paraId="738B87B7" w14:textId="77777777" w:rsidR="00935062" w:rsidRDefault="00935062" w:rsidP="00C44751">
            <w:pPr>
              <w:pStyle w:val="TableText"/>
            </w:pPr>
            <w:r>
              <w:t>CHLDADOPT</w:t>
            </w:r>
          </w:p>
        </w:tc>
        <w:tc>
          <w:tcPr>
            <w:tcW w:w="2809" w:type="dxa"/>
          </w:tcPr>
          <w:p w14:paraId="4AE2712A" w14:textId="77777777" w:rsidR="00935062" w:rsidRDefault="00935062" w:rsidP="00C44751">
            <w:pPr>
              <w:pStyle w:val="TableText"/>
            </w:pPr>
            <w:r>
              <w:t>HL7RoleCode</w:t>
            </w:r>
          </w:p>
        </w:tc>
        <w:tc>
          <w:tcPr>
            <w:tcW w:w="3339" w:type="dxa"/>
          </w:tcPr>
          <w:p w14:paraId="6C1C317F" w14:textId="77777777" w:rsidR="00935062" w:rsidRDefault="00935062" w:rsidP="00C44751">
            <w:pPr>
              <w:pStyle w:val="TableText"/>
            </w:pPr>
            <w:r>
              <w:t>urn:oid:2.16.840.1.113883.5.111</w:t>
            </w:r>
          </w:p>
        </w:tc>
        <w:tc>
          <w:tcPr>
            <w:tcW w:w="2426" w:type="dxa"/>
          </w:tcPr>
          <w:p w14:paraId="10A3BBCB" w14:textId="77777777" w:rsidR="00935062" w:rsidRDefault="00935062" w:rsidP="00C44751">
            <w:pPr>
              <w:pStyle w:val="TableText"/>
            </w:pPr>
            <w:r>
              <w:t>adopted child</w:t>
            </w:r>
          </w:p>
        </w:tc>
      </w:tr>
      <w:tr w:rsidR="00935062" w14:paraId="381DBF4A" w14:textId="77777777" w:rsidTr="00B229B0">
        <w:trPr>
          <w:jc w:val="center"/>
        </w:trPr>
        <w:tc>
          <w:tcPr>
            <w:tcW w:w="1506" w:type="dxa"/>
          </w:tcPr>
          <w:p w14:paraId="561BFC35" w14:textId="77777777" w:rsidR="00935062" w:rsidRDefault="00935062" w:rsidP="00C44751">
            <w:pPr>
              <w:pStyle w:val="TableText"/>
            </w:pPr>
            <w:r>
              <w:t>CHLDFOST</w:t>
            </w:r>
          </w:p>
        </w:tc>
        <w:tc>
          <w:tcPr>
            <w:tcW w:w="2809" w:type="dxa"/>
          </w:tcPr>
          <w:p w14:paraId="0AA75D17" w14:textId="77777777" w:rsidR="00935062" w:rsidRDefault="00935062" w:rsidP="00C44751">
            <w:pPr>
              <w:pStyle w:val="TableText"/>
            </w:pPr>
            <w:r>
              <w:t>HL7RoleCode</w:t>
            </w:r>
          </w:p>
        </w:tc>
        <w:tc>
          <w:tcPr>
            <w:tcW w:w="3339" w:type="dxa"/>
          </w:tcPr>
          <w:p w14:paraId="51AAFB0B" w14:textId="77777777" w:rsidR="00935062" w:rsidRDefault="00935062" w:rsidP="00C44751">
            <w:pPr>
              <w:pStyle w:val="TableText"/>
            </w:pPr>
            <w:r>
              <w:t>urn:oid:2.16.840.1.113883.5.111</w:t>
            </w:r>
          </w:p>
        </w:tc>
        <w:tc>
          <w:tcPr>
            <w:tcW w:w="2426" w:type="dxa"/>
          </w:tcPr>
          <w:p w14:paraId="276DBDF9" w14:textId="77777777" w:rsidR="00935062" w:rsidRDefault="00935062" w:rsidP="00C44751">
            <w:pPr>
              <w:pStyle w:val="TableText"/>
            </w:pPr>
            <w:r>
              <w:t>foster child</w:t>
            </w:r>
          </w:p>
        </w:tc>
      </w:tr>
      <w:tr w:rsidR="00935062" w14:paraId="1F249A59" w14:textId="77777777" w:rsidTr="00B229B0">
        <w:trPr>
          <w:jc w:val="center"/>
        </w:trPr>
        <w:tc>
          <w:tcPr>
            <w:tcW w:w="1506" w:type="dxa"/>
          </w:tcPr>
          <w:p w14:paraId="68405ECF" w14:textId="77777777" w:rsidR="00935062" w:rsidRDefault="00935062" w:rsidP="00C44751">
            <w:pPr>
              <w:pStyle w:val="TableText"/>
            </w:pPr>
            <w:r>
              <w:t>CHLDINLAW</w:t>
            </w:r>
          </w:p>
        </w:tc>
        <w:tc>
          <w:tcPr>
            <w:tcW w:w="2809" w:type="dxa"/>
          </w:tcPr>
          <w:p w14:paraId="08821EBE" w14:textId="77777777" w:rsidR="00935062" w:rsidRDefault="00935062" w:rsidP="00C44751">
            <w:pPr>
              <w:pStyle w:val="TableText"/>
            </w:pPr>
            <w:r>
              <w:t>HL7RoleCode</w:t>
            </w:r>
          </w:p>
        </w:tc>
        <w:tc>
          <w:tcPr>
            <w:tcW w:w="3339" w:type="dxa"/>
          </w:tcPr>
          <w:p w14:paraId="02E215F3" w14:textId="77777777" w:rsidR="00935062" w:rsidRDefault="00935062" w:rsidP="00C44751">
            <w:pPr>
              <w:pStyle w:val="TableText"/>
            </w:pPr>
            <w:r>
              <w:t>urn:oid:2.16.840.1.113883.5.111</w:t>
            </w:r>
          </w:p>
        </w:tc>
        <w:tc>
          <w:tcPr>
            <w:tcW w:w="2426" w:type="dxa"/>
          </w:tcPr>
          <w:p w14:paraId="3670C439" w14:textId="77777777" w:rsidR="00935062" w:rsidRDefault="00935062" w:rsidP="00C44751">
            <w:pPr>
              <w:pStyle w:val="TableText"/>
            </w:pPr>
            <w:r>
              <w:t>child-in-law</w:t>
            </w:r>
          </w:p>
        </w:tc>
      </w:tr>
      <w:tr w:rsidR="00935062" w14:paraId="09E48AA7" w14:textId="77777777" w:rsidTr="00B229B0">
        <w:trPr>
          <w:jc w:val="center"/>
        </w:trPr>
        <w:tc>
          <w:tcPr>
            <w:tcW w:w="1506" w:type="dxa"/>
          </w:tcPr>
          <w:p w14:paraId="5A42186E" w14:textId="77777777" w:rsidR="00935062" w:rsidRDefault="00935062" w:rsidP="00C44751">
            <w:pPr>
              <w:pStyle w:val="TableText"/>
            </w:pPr>
            <w:r>
              <w:t>COUSN</w:t>
            </w:r>
          </w:p>
        </w:tc>
        <w:tc>
          <w:tcPr>
            <w:tcW w:w="2809" w:type="dxa"/>
          </w:tcPr>
          <w:p w14:paraId="34B01478" w14:textId="77777777" w:rsidR="00935062" w:rsidRDefault="00935062" w:rsidP="00C44751">
            <w:pPr>
              <w:pStyle w:val="TableText"/>
            </w:pPr>
            <w:r>
              <w:t>HL7RoleCode</w:t>
            </w:r>
          </w:p>
        </w:tc>
        <w:tc>
          <w:tcPr>
            <w:tcW w:w="3339" w:type="dxa"/>
          </w:tcPr>
          <w:p w14:paraId="620E17A2" w14:textId="77777777" w:rsidR="00935062" w:rsidRDefault="00935062" w:rsidP="00C44751">
            <w:pPr>
              <w:pStyle w:val="TableText"/>
            </w:pPr>
            <w:r>
              <w:t>urn:oid:2.16.840.1.113883.5.111</w:t>
            </w:r>
          </w:p>
        </w:tc>
        <w:tc>
          <w:tcPr>
            <w:tcW w:w="2426" w:type="dxa"/>
          </w:tcPr>
          <w:p w14:paraId="51AD8C19" w14:textId="77777777" w:rsidR="00935062" w:rsidRDefault="00935062" w:rsidP="00C44751">
            <w:pPr>
              <w:pStyle w:val="TableText"/>
            </w:pPr>
            <w:r>
              <w:t>cousin</w:t>
            </w:r>
          </w:p>
        </w:tc>
      </w:tr>
      <w:tr w:rsidR="00935062" w14:paraId="33F94E5C" w14:textId="77777777" w:rsidTr="00B229B0">
        <w:trPr>
          <w:jc w:val="center"/>
        </w:trPr>
        <w:tc>
          <w:tcPr>
            <w:tcW w:w="1506" w:type="dxa"/>
          </w:tcPr>
          <w:p w14:paraId="1FA7EDE7" w14:textId="77777777" w:rsidR="00935062" w:rsidRDefault="00935062" w:rsidP="00C44751">
            <w:pPr>
              <w:pStyle w:val="TableText"/>
            </w:pPr>
            <w:r>
              <w:t>DAU</w:t>
            </w:r>
          </w:p>
        </w:tc>
        <w:tc>
          <w:tcPr>
            <w:tcW w:w="2809" w:type="dxa"/>
          </w:tcPr>
          <w:p w14:paraId="085E8A77" w14:textId="77777777" w:rsidR="00935062" w:rsidRDefault="00935062" w:rsidP="00C44751">
            <w:pPr>
              <w:pStyle w:val="TableText"/>
            </w:pPr>
            <w:r>
              <w:t>HL7RoleCode</w:t>
            </w:r>
          </w:p>
        </w:tc>
        <w:tc>
          <w:tcPr>
            <w:tcW w:w="3339" w:type="dxa"/>
          </w:tcPr>
          <w:p w14:paraId="2DF2BF03" w14:textId="77777777" w:rsidR="00935062" w:rsidRDefault="00935062" w:rsidP="00C44751">
            <w:pPr>
              <w:pStyle w:val="TableText"/>
            </w:pPr>
            <w:r>
              <w:t>urn:oid:2.16.840.1.113883.5.111</w:t>
            </w:r>
          </w:p>
        </w:tc>
        <w:tc>
          <w:tcPr>
            <w:tcW w:w="2426" w:type="dxa"/>
          </w:tcPr>
          <w:p w14:paraId="5496B061" w14:textId="77777777" w:rsidR="00935062" w:rsidRDefault="00935062" w:rsidP="00C44751">
            <w:pPr>
              <w:pStyle w:val="TableText"/>
            </w:pPr>
            <w:r>
              <w:t>natural daughter</w:t>
            </w:r>
          </w:p>
        </w:tc>
      </w:tr>
      <w:tr w:rsidR="00935062" w14:paraId="2B2DCB11" w14:textId="77777777" w:rsidTr="00B229B0">
        <w:trPr>
          <w:jc w:val="center"/>
        </w:trPr>
        <w:tc>
          <w:tcPr>
            <w:tcW w:w="1506" w:type="dxa"/>
          </w:tcPr>
          <w:p w14:paraId="7E3FE015" w14:textId="77777777" w:rsidR="00935062" w:rsidRDefault="00935062" w:rsidP="00C44751">
            <w:pPr>
              <w:pStyle w:val="TableText"/>
            </w:pPr>
            <w:r>
              <w:t>DAUADOPT</w:t>
            </w:r>
          </w:p>
        </w:tc>
        <w:tc>
          <w:tcPr>
            <w:tcW w:w="2809" w:type="dxa"/>
          </w:tcPr>
          <w:p w14:paraId="73847C76" w14:textId="77777777" w:rsidR="00935062" w:rsidRDefault="00935062" w:rsidP="00C44751">
            <w:pPr>
              <w:pStyle w:val="TableText"/>
            </w:pPr>
            <w:r>
              <w:t>HL7RoleCode</w:t>
            </w:r>
          </w:p>
        </w:tc>
        <w:tc>
          <w:tcPr>
            <w:tcW w:w="3339" w:type="dxa"/>
          </w:tcPr>
          <w:p w14:paraId="3CA7BE5E" w14:textId="77777777" w:rsidR="00935062" w:rsidRDefault="00935062" w:rsidP="00C44751">
            <w:pPr>
              <w:pStyle w:val="TableText"/>
            </w:pPr>
            <w:r>
              <w:t>urn:oid:2.16.840.1.113883.5.111</w:t>
            </w:r>
          </w:p>
        </w:tc>
        <w:tc>
          <w:tcPr>
            <w:tcW w:w="2426" w:type="dxa"/>
          </w:tcPr>
          <w:p w14:paraId="0A3EED99" w14:textId="77777777" w:rsidR="00935062" w:rsidRDefault="00935062" w:rsidP="00C44751">
            <w:pPr>
              <w:pStyle w:val="TableText"/>
            </w:pPr>
            <w:r>
              <w:t>adopted daughter</w:t>
            </w:r>
          </w:p>
        </w:tc>
      </w:tr>
      <w:tr w:rsidR="00935062" w14:paraId="63B99AD4" w14:textId="77777777" w:rsidTr="00B229B0">
        <w:trPr>
          <w:jc w:val="center"/>
        </w:trPr>
        <w:tc>
          <w:tcPr>
            <w:tcW w:w="10080" w:type="dxa"/>
            <w:gridSpan w:val="4"/>
          </w:tcPr>
          <w:p w14:paraId="16D425C4" w14:textId="77777777" w:rsidR="00935062" w:rsidRDefault="00935062" w:rsidP="00C44751">
            <w:pPr>
              <w:pStyle w:val="TableText"/>
            </w:pPr>
            <w:r>
              <w:t>...</w:t>
            </w:r>
          </w:p>
        </w:tc>
      </w:tr>
    </w:tbl>
    <w:p w14:paraId="6275B3EB" w14:textId="77777777" w:rsidR="00935062" w:rsidRDefault="00935062" w:rsidP="00935062">
      <w:pPr>
        <w:pStyle w:val="BodyText"/>
      </w:pPr>
    </w:p>
    <w:p w14:paraId="588436B4" w14:textId="5D13BB1D" w:rsidR="00935062" w:rsidRDefault="00935062" w:rsidP="00935062">
      <w:pPr>
        <w:pStyle w:val="Caption"/>
      </w:pPr>
      <w:bookmarkStart w:id="4307" w:name="_Toc78973032"/>
      <w:bookmarkStart w:id="4308" w:name="_Toc118244724"/>
      <w:r>
        <w:t xml:space="preserve">Table </w:t>
      </w:r>
      <w:r>
        <w:fldChar w:fldCharType="begin"/>
      </w:r>
      <w:r>
        <w:instrText>SEQ Table \* ARABIC</w:instrText>
      </w:r>
      <w:r>
        <w:fldChar w:fldCharType="separate"/>
      </w:r>
      <w:r w:rsidR="00A21BC2">
        <w:t>313</w:t>
      </w:r>
      <w:r>
        <w:fldChar w:fldCharType="end"/>
      </w:r>
      <w:r>
        <w:t xml:space="preserve">: </w:t>
      </w:r>
      <w:bookmarkStart w:id="4309" w:name="MoodCodeEvnInt"/>
      <w:r>
        <w:t>MoodCodeEvnInt</w:t>
      </w:r>
      <w:bookmarkEnd w:id="4307"/>
      <w:bookmarkEnd w:id="4308"/>
      <w:bookmarkEnd w:id="430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2809"/>
        <w:gridCol w:w="3339"/>
        <w:gridCol w:w="2426"/>
      </w:tblGrid>
      <w:tr w:rsidR="00935062" w14:paraId="456033F7" w14:textId="77777777" w:rsidTr="00B229B0">
        <w:trPr>
          <w:jc w:val="center"/>
        </w:trPr>
        <w:tc>
          <w:tcPr>
            <w:tcW w:w="10080" w:type="dxa"/>
            <w:gridSpan w:val="4"/>
          </w:tcPr>
          <w:p w14:paraId="63338CA7" w14:textId="77777777" w:rsidR="00935062" w:rsidRDefault="00935062" w:rsidP="00C44751">
            <w:pPr>
              <w:pStyle w:val="TableText"/>
            </w:pPr>
            <w:r>
              <w:t>Value Set: MoodCodeEvnInt urn:oid:2.16.840.1.113883.11.20.9.18</w:t>
            </w:r>
          </w:p>
          <w:p w14:paraId="4BA7C6C6" w14:textId="77777777" w:rsidR="00935062" w:rsidRDefault="00935062" w:rsidP="00C44751">
            <w:pPr>
              <w:pStyle w:val="TableText"/>
            </w:pPr>
            <w:r>
              <w:t>(Clinical Focus: Subset of HL7 ActMood codes, constrained to represent event (EVN) and intent (INT) moods.),(Data Element Scope: ),(Inclusion Criteria: ),(Exclusion Criteria: )</w:t>
            </w:r>
            <w:r>
              <w:br/>
            </w:r>
            <w:r>
              <w:br/>
              <w:t>This value set was imported on 4/24/2019 with a version of 20190104.</w:t>
            </w:r>
          </w:p>
          <w:p w14:paraId="7E81672D" w14:textId="77777777" w:rsidR="00935062" w:rsidRDefault="00935062" w:rsidP="00C44751">
            <w:pPr>
              <w:pStyle w:val="TableText"/>
            </w:pPr>
            <w:r>
              <w:t xml:space="preserve">Value Set Source: </w:t>
            </w:r>
            <w:hyperlink r:id="rId43" w:history="1">
              <w:r>
                <w:rPr>
                  <w:rStyle w:val="HyperlinkCourierBold"/>
                </w:rPr>
                <w:t>https://vsac.nlm.nih.gov/valueset/2.16.840.1.113883.11.20.9.18/expansion</w:t>
              </w:r>
            </w:hyperlink>
          </w:p>
        </w:tc>
      </w:tr>
      <w:tr w:rsidR="00935062" w14:paraId="1D86DB25" w14:textId="77777777" w:rsidTr="00B229B0">
        <w:trPr>
          <w:cantSplit/>
          <w:tblHeader/>
          <w:jc w:val="center"/>
        </w:trPr>
        <w:tc>
          <w:tcPr>
            <w:tcW w:w="1506" w:type="dxa"/>
            <w:shd w:val="clear" w:color="auto" w:fill="E6E6E6"/>
          </w:tcPr>
          <w:p w14:paraId="16B66612" w14:textId="77777777" w:rsidR="00935062" w:rsidRDefault="00935062" w:rsidP="00C44751">
            <w:pPr>
              <w:pStyle w:val="TableHead"/>
            </w:pPr>
            <w:r>
              <w:t>Code</w:t>
            </w:r>
          </w:p>
        </w:tc>
        <w:tc>
          <w:tcPr>
            <w:tcW w:w="2809" w:type="dxa"/>
            <w:shd w:val="clear" w:color="auto" w:fill="E6E6E6"/>
          </w:tcPr>
          <w:p w14:paraId="6E76841F" w14:textId="77777777" w:rsidR="00935062" w:rsidRDefault="00935062" w:rsidP="00C44751">
            <w:pPr>
              <w:pStyle w:val="TableHead"/>
            </w:pPr>
            <w:r>
              <w:t>Code System</w:t>
            </w:r>
          </w:p>
        </w:tc>
        <w:tc>
          <w:tcPr>
            <w:tcW w:w="3339" w:type="dxa"/>
            <w:shd w:val="clear" w:color="auto" w:fill="E6E6E6"/>
          </w:tcPr>
          <w:p w14:paraId="53B79352" w14:textId="77777777" w:rsidR="00935062" w:rsidRDefault="00935062" w:rsidP="00C44751">
            <w:pPr>
              <w:pStyle w:val="TableHead"/>
            </w:pPr>
            <w:r>
              <w:t>Code System OID</w:t>
            </w:r>
          </w:p>
        </w:tc>
        <w:tc>
          <w:tcPr>
            <w:tcW w:w="2426" w:type="dxa"/>
            <w:shd w:val="clear" w:color="auto" w:fill="E6E6E6"/>
          </w:tcPr>
          <w:p w14:paraId="449B8695" w14:textId="77777777" w:rsidR="00935062" w:rsidRDefault="00935062" w:rsidP="00C44751">
            <w:pPr>
              <w:pStyle w:val="TableHead"/>
            </w:pPr>
            <w:r>
              <w:t>Print Name</w:t>
            </w:r>
          </w:p>
        </w:tc>
      </w:tr>
      <w:tr w:rsidR="00935062" w14:paraId="1AEAD9A1" w14:textId="77777777" w:rsidTr="00B229B0">
        <w:trPr>
          <w:jc w:val="center"/>
        </w:trPr>
        <w:tc>
          <w:tcPr>
            <w:tcW w:w="1506" w:type="dxa"/>
          </w:tcPr>
          <w:p w14:paraId="5991EC30" w14:textId="77777777" w:rsidR="00935062" w:rsidRDefault="00935062" w:rsidP="00C44751">
            <w:pPr>
              <w:pStyle w:val="TableText"/>
            </w:pPr>
            <w:r>
              <w:t>EVN</w:t>
            </w:r>
          </w:p>
        </w:tc>
        <w:tc>
          <w:tcPr>
            <w:tcW w:w="2809" w:type="dxa"/>
          </w:tcPr>
          <w:p w14:paraId="4E1ECDCB" w14:textId="77777777" w:rsidR="00935062" w:rsidRDefault="00935062" w:rsidP="00C44751">
            <w:pPr>
              <w:pStyle w:val="TableText"/>
            </w:pPr>
            <w:r>
              <w:t>HL7ActMood</w:t>
            </w:r>
          </w:p>
        </w:tc>
        <w:tc>
          <w:tcPr>
            <w:tcW w:w="3339" w:type="dxa"/>
          </w:tcPr>
          <w:p w14:paraId="0EC9D537" w14:textId="77777777" w:rsidR="00935062" w:rsidRDefault="00935062" w:rsidP="00C44751">
            <w:pPr>
              <w:pStyle w:val="TableText"/>
            </w:pPr>
            <w:r>
              <w:t>urn:oid:2.16.840.1.113883.5.1001</w:t>
            </w:r>
          </w:p>
        </w:tc>
        <w:tc>
          <w:tcPr>
            <w:tcW w:w="2426" w:type="dxa"/>
          </w:tcPr>
          <w:p w14:paraId="70056B1B" w14:textId="77777777" w:rsidR="00935062" w:rsidRDefault="00935062" w:rsidP="00C44751">
            <w:pPr>
              <w:pStyle w:val="TableText"/>
            </w:pPr>
            <w:r>
              <w:t>event (occurrence)</w:t>
            </w:r>
          </w:p>
        </w:tc>
      </w:tr>
      <w:tr w:rsidR="00935062" w14:paraId="366BEFDC" w14:textId="77777777" w:rsidTr="00B229B0">
        <w:trPr>
          <w:jc w:val="center"/>
        </w:trPr>
        <w:tc>
          <w:tcPr>
            <w:tcW w:w="1506" w:type="dxa"/>
          </w:tcPr>
          <w:p w14:paraId="3EABC1D7" w14:textId="77777777" w:rsidR="00935062" w:rsidRDefault="00935062" w:rsidP="00C44751">
            <w:pPr>
              <w:pStyle w:val="TableText"/>
            </w:pPr>
            <w:r>
              <w:t>INT</w:t>
            </w:r>
          </w:p>
        </w:tc>
        <w:tc>
          <w:tcPr>
            <w:tcW w:w="2809" w:type="dxa"/>
          </w:tcPr>
          <w:p w14:paraId="5E383277" w14:textId="77777777" w:rsidR="00935062" w:rsidRDefault="00935062" w:rsidP="00C44751">
            <w:pPr>
              <w:pStyle w:val="TableText"/>
            </w:pPr>
            <w:r>
              <w:t>HL7ActMood</w:t>
            </w:r>
          </w:p>
        </w:tc>
        <w:tc>
          <w:tcPr>
            <w:tcW w:w="3339" w:type="dxa"/>
          </w:tcPr>
          <w:p w14:paraId="2CF4E582" w14:textId="77777777" w:rsidR="00935062" w:rsidRDefault="00935062" w:rsidP="00C44751">
            <w:pPr>
              <w:pStyle w:val="TableText"/>
            </w:pPr>
            <w:r>
              <w:t>urn:oid:2.16.840.1.113883.5.1001</w:t>
            </w:r>
          </w:p>
        </w:tc>
        <w:tc>
          <w:tcPr>
            <w:tcW w:w="2426" w:type="dxa"/>
          </w:tcPr>
          <w:p w14:paraId="4A1583BE" w14:textId="77777777" w:rsidR="00935062" w:rsidRDefault="00935062" w:rsidP="00C44751">
            <w:pPr>
              <w:pStyle w:val="TableText"/>
            </w:pPr>
            <w:r>
              <w:t>intent</w:t>
            </w:r>
          </w:p>
        </w:tc>
      </w:tr>
    </w:tbl>
    <w:p w14:paraId="65DD8A9C" w14:textId="77777777" w:rsidR="00935062" w:rsidRDefault="00935062" w:rsidP="00935062">
      <w:pPr>
        <w:pStyle w:val="BodyText"/>
      </w:pPr>
    </w:p>
    <w:p w14:paraId="7F1B6BA5" w14:textId="7A81B26E" w:rsidR="00935062" w:rsidRDefault="00935062" w:rsidP="00935062">
      <w:pPr>
        <w:pStyle w:val="Caption"/>
      </w:pPr>
      <w:bookmarkStart w:id="4310" w:name="_Toc78973033"/>
      <w:bookmarkStart w:id="4311" w:name="_Toc118244725"/>
      <w:r>
        <w:lastRenderedPageBreak/>
        <w:t xml:space="preserve">Table </w:t>
      </w:r>
      <w:r>
        <w:fldChar w:fldCharType="begin"/>
      </w:r>
      <w:r>
        <w:instrText>SEQ Table \* ARABIC</w:instrText>
      </w:r>
      <w:r>
        <w:fldChar w:fldCharType="separate"/>
      </w:r>
      <w:r w:rsidR="00A21BC2">
        <w:t>314</w:t>
      </w:r>
      <w:r>
        <w:fldChar w:fldCharType="end"/>
      </w:r>
      <w:r>
        <w:t xml:space="preserve">: </w:t>
      </w:r>
      <w:bookmarkStart w:id="4312" w:name="SPL_Drug_Route_of_Administration_Termin"/>
      <w:r>
        <w:t>SPL Drug Route of Administration Terminology</w:t>
      </w:r>
      <w:bookmarkEnd w:id="4310"/>
      <w:bookmarkEnd w:id="4311"/>
      <w:bookmarkEnd w:id="431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3CAD7B56" w14:textId="77777777" w:rsidTr="00C44751">
        <w:trPr>
          <w:jc w:val="center"/>
        </w:trPr>
        <w:tc>
          <w:tcPr>
            <w:tcW w:w="1440" w:type="dxa"/>
            <w:gridSpan w:val="4"/>
          </w:tcPr>
          <w:p w14:paraId="59FD8523" w14:textId="77777777" w:rsidR="00935062" w:rsidRDefault="00935062" w:rsidP="00C44751">
            <w:pPr>
              <w:pStyle w:val="TableText"/>
            </w:pPr>
            <w:r>
              <w:t>Value Set: SPL Drug Route of Administration Terminology urn:oid:2.16.840.1.113883.3.88.12.3221.8.7</w:t>
            </w:r>
          </w:p>
          <w:p w14:paraId="6DE974A4" w14:textId="77777777" w:rsidR="00935062" w:rsidRDefault="00935062" w:rsidP="00C44751">
            <w:pPr>
              <w:pStyle w:val="TableText"/>
            </w:pPr>
            <w:r>
              <w:t>(Clinical Focus: The set of route of administration concepts that may be used in structured product labeling.),(Data Element Scope: Ordered, administered, medication route),(Inclusion Criteria: Selected concepts that are descendent of C38114 as determined by the FDA. These concepts are linked to "SPL Drug Route of Administration Terminology (Code C54455)" by Concept_In_Subset.),(Exclusion Criteria: As determined by the FDA those routes not to be used in SPL (navigational concepts, etc.))</w:t>
            </w:r>
            <w:r>
              <w:br/>
            </w:r>
            <w:r>
              <w:br/>
              <w:t>This value set was imported on 6/29/2019 with a version of 20190604.</w:t>
            </w:r>
          </w:p>
          <w:p w14:paraId="302CAB1E" w14:textId="77777777" w:rsidR="00935062" w:rsidRDefault="00935062" w:rsidP="00C44751">
            <w:pPr>
              <w:pStyle w:val="TableText"/>
            </w:pPr>
            <w:r>
              <w:t xml:space="preserve">Value Set Source: </w:t>
            </w:r>
            <w:hyperlink r:id="rId44" w:history="1">
              <w:r>
                <w:rPr>
                  <w:rStyle w:val="HyperlinkCourierBold"/>
                </w:rPr>
                <w:t>https://vsac.nlm.nih.gov/valueset/2.16.840.1.113883.3.88.12.3221.8.7/expansion</w:t>
              </w:r>
            </w:hyperlink>
          </w:p>
        </w:tc>
      </w:tr>
      <w:tr w:rsidR="00935062" w14:paraId="6085267C" w14:textId="77777777" w:rsidTr="00C44751">
        <w:trPr>
          <w:cantSplit/>
          <w:tblHeader/>
          <w:jc w:val="center"/>
        </w:trPr>
        <w:tc>
          <w:tcPr>
            <w:tcW w:w="1560" w:type="dxa"/>
            <w:shd w:val="clear" w:color="auto" w:fill="E6E6E6"/>
          </w:tcPr>
          <w:p w14:paraId="6661591F" w14:textId="77777777" w:rsidR="00935062" w:rsidRDefault="00935062" w:rsidP="00C44751">
            <w:pPr>
              <w:pStyle w:val="TableHead"/>
            </w:pPr>
            <w:r>
              <w:t>Code</w:t>
            </w:r>
          </w:p>
        </w:tc>
        <w:tc>
          <w:tcPr>
            <w:tcW w:w="3000" w:type="dxa"/>
            <w:shd w:val="clear" w:color="auto" w:fill="E6E6E6"/>
          </w:tcPr>
          <w:p w14:paraId="3FA4F405" w14:textId="77777777" w:rsidR="00935062" w:rsidRDefault="00935062" w:rsidP="00C44751">
            <w:pPr>
              <w:pStyle w:val="TableHead"/>
            </w:pPr>
            <w:r>
              <w:t>Code System</w:t>
            </w:r>
          </w:p>
        </w:tc>
        <w:tc>
          <w:tcPr>
            <w:tcW w:w="3000" w:type="dxa"/>
            <w:shd w:val="clear" w:color="auto" w:fill="E6E6E6"/>
          </w:tcPr>
          <w:p w14:paraId="36324406" w14:textId="77777777" w:rsidR="00935062" w:rsidRDefault="00935062" w:rsidP="00C44751">
            <w:pPr>
              <w:pStyle w:val="TableHead"/>
            </w:pPr>
            <w:r>
              <w:t>Code System OID</w:t>
            </w:r>
          </w:p>
        </w:tc>
        <w:tc>
          <w:tcPr>
            <w:tcW w:w="2520" w:type="dxa"/>
            <w:shd w:val="clear" w:color="auto" w:fill="E6E6E6"/>
          </w:tcPr>
          <w:p w14:paraId="41687CB6" w14:textId="77777777" w:rsidR="00935062" w:rsidRDefault="00935062" w:rsidP="00C44751">
            <w:pPr>
              <w:pStyle w:val="TableHead"/>
            </w:pPr>
            <w:r>
              <w:t>Print Name</w:t>
            </w:r>
          </w:p>
        </w:tc>
      </w:tr>
      <w:tr w:rsidR="00935062" w14:paraId="754A7EA6" w14:textId="77777777" w:rsidTr="00C44751">
        <w:trPr>
          <w:jc w:val="center"/>
        </w:trPr>
        <w:tc>
          <w:tcPr>
            <w:tcW w:w="1170" w:type="dxa"/>
          </w:tcPr>
          <w:p w14:paraId="6F22511D" w14:textId="77777777" w:rsidR="00935062" w:rsidRDefault="00935062" w:rsidP="00C44751">
            <w:pPr>
              <w:pStyle w:val="TableText"/>
            </w:pPr>
            <w:r>
              <w:t>C132737</w:t>
            </w:r>
          </w:p>
        </w:tc>
        <w:tc>
          <w:tcPr>
            <w:tcW w:w="3195" w:type="dxa"/>
          </w:tcPr>
          <w:p w14:paraId="128EBF39" w14:textId="77777777" w:rsidR="00935062" w:rsidRDefault="00935062" w:rsidP="00C44751">
            <w:pPr>
              <w:pStyle w:val="TableText"/>
            </w:pPr>
            <w:r>
              <w:t>NCI Thesaurus (NCIt)</w:t>
            </w:r>
          </w:p>
        </w:tc>
        <w:tc>
          <w:tcPr>
            <w:tcW w:w="3195" w:type="dxa"/>
          </w:tcPr>
          <w:p w14:paraId="094AA096" w14:textId="77777777" w:rsidR="00935062" w:rsidRDefault="00935062" w:rsidP="00C44751">
            <w:pPr>
              <w:pStyle w:val="TableText"/>
            </w:pPr>
            <w:r>
              <w:t>urn:oid:2.16.840.1.113883.3.26.1.1</w:t>
            </w:r>
          </w:p>
        </w:tc>
        <w:tc>
          <w:tcPr>
            <w:tcW w:w="2520" w:type="dxa"/>
          </w:tcPr>
          <w:p w14:paraId="0EFF5AC9" w14:textId="77777777" w:rsidR="00935062" w:rsidRDefault="00935062" w:rsidP="00C44751">
            <w:pPr>
              <w:pStyle w:val="TableText"/>
            </w:pPr>
            <w:r>
              <w:t>Intracanalicular Route of Administration</w:t>
            </w:r>
          </w:p>
        </w:tc>
      </w:tr>
      <w:tr w:rsidR="00935062" w14:paraId="6ACF7FF3" w14:textId="77777777" w:rsidTr="00C44751">
        <w:trPr>
          <w:jc w:val="center"/>
        </w:trPr>
        <w:tc>
          <w:tcPr>
            <w:tcW w:w="1170" w:type="dxa"/>
          </w:tcPr>
          <w:p w14:paraId="45E997E5" w14:textId="77777777" w:rsidR="00935062" w:rsidRDefault="00935062" w:rsidP="00C44751">
            <w:pPr>
              <w:pStyle w:val="TableText"/>
            </w:pPr>
            <w:r>
              <w:t>C28161</w:t>
            </w:r>
          </w:p>
        </w:tc>
        <w:tc>
          <w:tcPr>
            <w:tcW w:w="3195" w:type="dxa"/>
          </w:tcPr>
          <w:p w14:paraId="2D75141E" w14:textId="77777777" w:rsidR="00935062" w:rsidRDefault="00935062" w:rsidP="00C44751">
            <w:pPr>
              <w:pStyle w:val="TableText"/>
            </w:pPr>
            <w:r>
              <w:t>NCI Thesaurus (NCIt)</w:t>
            </w:r>
          </w:p>
        </w:tc>
        <w:tc>
          <w:tcPr>
            <w:tcW w:w="3195" w:type="dxa"/>
          </w:tcPr>
          <w:p w14:paraId="7F919A43" w14:textId="77777777" w:rsidR="00935062" w:rsidRDefault="00935062" w:rsidP="00C44751">
            <w:pPr>
              <w:pStyle w:val="TableText"/>
            </w:pPr>
            <w:r>
              <w:t>urn:oid:2.16.840.1.113883.3.26.1.1</w:t>
            </w:r>
          </w:p>
        </w:tc>
        <w:tc>
          <w:tcPr>
            <w:tcW w:w="2520" w:type="dxa"/>
          </w:tcPr>
          <w:p w14:paraId="0FD7F49A" w14:textId="77777777" w:rsidR="00935062" w:rsidRDefault="00935062" w:rsidP="00C44751">
            <w:pPr>
              <w:pStyle w:val="TableText"/>
            </w:pPr>
            <w:r>
              <w:t>Intramuscular Route of Administration</w:t>
            </w:r>
          </w:p>
        </w:tc>
      </w:tr>
      <w:tr w:rsidR="00935062" w14:paraId="7F21545A" w14:textId="77777777" w:rsidTr="00C44751">
        <w:trPr>
          <w:jc w:val="center"/>
        </w:trPr>
        <w:tc>
          <w:tcPr>
            <w:tcW w:w="1170" w:type="dxa"/>
          </w:tcPr>
          <w:p w14:paraId="356C7C79" w14:textId="77777777" w:rsidR="00935062" w:rsidRDefault="00935062" w:rsidP="00C44751">
            <w:pPr>
              <w:pStyle w:val="TableText"/>
            </w:pPr>
            <w:r>
              <w:t>C38192</w:t>
            </w:r>
          </w:p>
        </w:tc>
        <w:tc>
          <w:tcPr>
            <w:tcW w:w="3195" w:type="dxa"/>
          </w:tcPr>
          <w:p w14:paraId="1DEFF6B7" w14:textId="77777777" w:rsidR="00935062" w:rsidRDefault="00935062" w:rsidP="00C44751">
            <w:pPr>
              <w:pStyle w:val="TableText"/>
            </w:pPr>
            <w:r>
              <w:t>NCI Thesaurus (NCIt)</w:t>
            </w:r>
          </w:p>
        </w:tc>
        <w:tc>
          <w:tcPr>
            <w:tcW w:w="3195" w:type="dxa"/>
          </w:tcPr>
          <w:p w14:paraId="19D88C45" w14:textId="77777777" w:rsidR="00935062" w:rsidRDefault="00935062" w:rsidP="00C44751">
            <w:pPr>
              <w:pStyle w:val="TableText"/>
            </w:pPr>
            <w:r>
              <w:t>urn:oid:2.16.840.1.113883.3.26.1.1</w:t>
            </w:r>
          </w:p>
        </w:tc>
        <w:tc>
          <w:tcPr>
            <w:tcW w:w="2520" w:type="dxa"/>
          </w:tcPr>
          <w:p w14:paraId="2389F8FA" w14:textId="77777777" w:rsidR="00935062" w:rsidRDefault="00935062" w:rsidP="00C44751">
            <w:pPr>
              <w:pStyle w:val="TableText"/>
            </w:pPr>
            <w:r>
              <w:t>Auricular Route of Administration</w:t>
            </w:r>
          </w:p>
        </w:tc>
      </w:tr>
      <w:tr w:rsidR="00935062" w14:paraId="031531C4" w14:textId="77777777" w:rsidTr="00C44751">
        <w:trPr>
          <w:jc w:val="center"/>
        </w:trPr>
        <w:tc>
          <w:tcPr>
            <w:tcW w:w="1170" w:type="dxa"/>
          </w:tcPr>
          <w:p w14:paraId="3CADF01D" w14:textId="77777777" w:rsidR="00935062" w:rsidRDefault="00935062" w:rsidP="00C44751">
            <w:pPr>
              <w:pStyle w:val="TableText"/>
            </w:pPr>
            <w:r>
              <w:t>C38193</w:t>
            </w:r>
          </w:p>
        </w:tc>
        <w:tc>
          <w:tcPr>
            <w:tcW w:w="3195" w:type="dxa"/>
          </w:tcPr>
          <w:p w14:paraId="77E16644" w14:textId="77777777" w:rsidR="00935062" w:rsidRDefault="00935062" w:rsidP="00C44751">
            <w:pPr>
              <w:pStyle w:val="TableText"/>
            </w:pPr>
            <w:r>
              <w:t>NCI Thesaurus (NCIt)</w:t>
            </w:r>
          </w:p>
        </w:tc>
        <w:tc>
          <w:tcPr>
            <w:tcW w:w="3195" w:type="dxa"/>
          </w:tcPr>
          <w:p w14:paraId="1D1D47D3" w14:textId="77777777" w:rsidR="00935062" w:rsidRDefault="00935062" w:rsidP="00C44751">
            <w:pPr>
              <w:pStyle w:val="TableText"/>
            </w:pPr>
            <w:r>
              <w:t>urn:oid:2.16.840.1.113883.3.26.1.1</w:t>
            </w:r>
          </w:p>
        </w:tc>
        <w:tc>
          <w:tcPr>
            <w:tcW w:w="2520" w:type="dxa"/>
          </w:tcPr>
          <w:p w14:paraId="07592CB8" w14:textId="77777777" w:rsidR="00935062" w:rsidRDefault="00935062" w:rsidP="00C44751">
            <w:pPr>
              <w:pStyle w:val="TableText"/>
            </w:pPr>
            <w:r>
              <w:t>Buccal Route of Administration</w:t>
            </w:r>
          </w:p>
        </w:tc>
      </w:tr>
      <w:tr w:rsidR="00935062" w14:paraId="78A3CD07" w14:textId="77777777" w:rsidTr="00C44751">
        <w:trPr>
          <w:jc w:val="center"/>
        </w:trPr>
        <w:tc>
          <w:tcPr>
            <w:tcW w:w="1170" w:type="dxa"/>
          </w:tcPr>
          <w:p w14:paraId="5F22D20A" w14:textId="77777777" w:rsidR="00935062" w:rsidRDefault="00935062" w:rsidP="00C44751">
            <w:pPr>
              <w:pStyle w:val="TableText"/>
            </w:pPr>
            <w:r>
              <w:t>C38194</w:t>
            </w:r>
          </w:p>
        </w:tc>
        <w:tc>
          <w:tcPr>
            <w:tcW w:w="3195" w:type="dxa"/>
          </w:tcPr>
          <w:p w14:paraId="55E0BF6C" w14:textId="77777777" w:rsidR="00935062" w:rsidRDefault="00935062" w:rsidP="00C44751">
            <w:pPr>
              <w:pStyle w:val="TableText"/>
            </w:pPr>
            <w:r>
              <w:t>NCI Thesaurus (NCIt)</w:t>
            </w:r>
          </w:p>
        </w:tc>
        <w:tc>
          <w:tcPr>
            <w:tcW w:w="3195" w:type="dxa"/>
          </w:tcPr>
          <w:p w14:paraId="2A1C7165" w14:textId="77777777" w:rsidR="00935062" w:rsidRDefault="00935062" w:rsidP="00C44751">
            <w:pPr>
              <w:pStyle w:val="TableText"/>
            </w:pPr>
            <w:r>
              <w:t>urn:oid:2.16.840.1.113883.3.26.1.1</w:t>
            </w:r>
          </w:p>
        </w:tc>
        <w:tc>
          <w:tcPr>
            <w:tcW w:w="2520" w:type="dxa"/>
          </w:tcPr>
          <w:p w14:paraId="2036FD65" w14:textId="77777777" w:rsidR="00935062" w:rsidRDefault="00935062" w:rsidP="00C44751">
            <w:pPr>
              <w:pStyle w:val="TableText"/>
            </w:pPr>
            <w:r>
              <w:t>Conjunctival Route of Administration</w:t>
            </w:r>
          </w:p>
        </w:tc>
      </w:tr>
      <w:tr w:rsidR="00935062" w14:paraId="7CC42DB4" w14:textId="77777777" w:rsidTr="00C44751">
        <w:trPr>
          <w:jc w:val="center"/>
        </w:trPr>
        <w:tc>
          <w:tcPr>
            <w:tcW w:w="1170" w:type="dxa"/>
          </w:tcPr>
          <w:p w14:paraId="3EFD6E5E" w14:textId="77777777" w:rsidR="00935062" w:rsidRDefault="00935062" w:rsidP="00C44751">
            <w:pPr>
              <w:pStyle w:val="TableText"/>
            </w:pPr>
            <w:r>
              <w:t>C38197</w:t>
            </w:r>
          </w:p>
        </w:tc>
        <w:tc>
          <w:tcPr>
            <w:tcW w:w="3195" w:type="dxa"/>
          </w:tcPr>
          <w:p w14:paraId="1B7FEA7C" w14:textId="77777777" w:rsidR="00935062" w:rsidRDefault="00935062" w:rsidP="00C44751">
            <w:pPr>
              <w:pStyle w:val="TableText"/>
            </w:pPr>
            <w:r>
              <w:t>NCI Thesaurus (NCIt)</w:t>
            </w:r>
          </w:p>
        </w:tc>
        <w:tc>
          <w:tcPr>
            <w:tcW w:w="3195" w:type="dxa"/>
          </w:tcPr>
          <w:p w14:paraId="155364D3" w14:textId="77777777" w:rsidR="00935062" w:rsidRDefault="00935062" w:rsidP="00C44751">
            <w:pPr>
              <w:pStyle w:val="TableText"/>
            </w:pPr>
            <w:r>
              <w:t>urn:oid:2.16.840.1.113883.3.26.1.1</w:t>
            </w:r>
          </w:p>
        </w:tc>
        <w:tc>
          <w:tcPr>
            <w:tcW w:w="2520" w:type="dxa"/>
          </w:tcPr>
          <w:p w14:paraId="3B4FBAF5" w14:textId="77777777" w:rsidR="00935062" w:rsidRDefault="00935062" w:rsidP="00C44751">
            <w:pPr>
              <w:pStyle w:val="TableText"/>
            </w:pPr>
            <w:r>
              <w:t>Dental Route of Administration</w:t>
            </w:r>
          </w:p>
        </w:tc>
      </w:tr>
      <w:tr w:rsidR="00935062" w14:paraId="748F0C9B" w14:textId="77777777" w:rsidTr="00C44751">
        <w:trPr>
          <w:jc w:val="center"/>
        </w:trPr>
        <w:tc>
          <w:tcPr>
            <w:tcW w:w="1170" w:type="dxa"/>
          </w:tcPr>
          <w:p w14:paraId="0D1A5764" w14:textId="77777777" w:rsidR="00935062" w:rsidRDefault="00935062" w:rsidP="00C44751">
            <w:pPr>
              <w:pStyle w:val="TableText"/>
            </w:pPr>
            <w:r>
              <w:t>C38198</w:t>
            </w:r>
          </w:p>
        </w:tc>
        <w:tc>
          <w:tcPr>
            <w:tcW w:w="3195" w:type="dxa"/>
          </w:tcPr>
          <w:p w14:paraId="46975AB0" w14:textId="77777777" w:rsidR="00935062" w:rsidRDefault="00935062" w:rsidP="00C44751">
            <w:pPr>
              <w:pStyle w:val="TableText"/>
            </w:pPr>
            <w:r>
              <w:t>NCI Thesaurus (NCIt)</w:t>
            </w:r>
          </w:p>
        </w:tc>
        <w:tc>
          <w:tcPr>
            <w:tcW w:w="3195" w:type="dxa"/>
          </w:tcPr>
          <w:p w14:paraId="377EF717" w14:textId="77777777" w:rsidR="00935062" w:rsidRDefault="00935062" w:rsidP="00C44751">
            <w:pPr>
              <w:pStyle w:val="TableText"/>
            </w:pPr>
            <w:r>
              <w:t>urn:oid:2.16.840.1.113883.3.26.1.1</w:t>
            </w:r>
          </w:p>
        </w:tc>
        <w:tc>
          <w:tcPr>
            <w:tcW w:w="2520" w:type="dxa"/>
          </w:tcPr>
          <w:p w14:paraId="1CDA0F70" w14:textId="77777777" w:rsidR="00935062" w:rsidRDefault="00935062" w:rsidP="00C44751">
            <w:pPr>
              <w:pStyle w:val="TableText"/>
            </w:pPr>
            <w:r>
              <w:t>Soft Tissue Route of Administration</w:t>
            </w:r>
          </w:p>
        </w:tc>
      </w:tr>
      <w:tr w:rsidR="00935062" w14:paraId="1E2CFD24" w14:textId="77777777" w:rsidTr="00C44751">
        <w:trPr>
          <w:jc w:val="center"/>
        </w:trPr>
        <w:tc>
          <w:tcPr>
            <w:tcW w:w="1170" w:type="dxa"/>
          </w:tcPr>
          <w:p w14:paraId="2EE39D1B" w14:textId="77777777" w:rsidR="00935062" w:rsidRDefault="00935062" w:rsidP="00C44751">
            <w:pPr>
              <w:pStyle w:val="TableText"/>
            </w:pPr>
            <w:r>
              <w:t>C38200</w:t>
            </w:r>
          </w:p>
        </w:tc>
        <w:tc>
          <w:tcPr>
            <w:tcW w:w="3195" w:type="dxa"/>
          </w:tcPr>
          <w:p w14:paraId="6D0EE5F4" w14:textId="77777777" w:rsidR="00935062" w:rsidRDefault="00935062" w:rsidP="00C44751">
            <w:pPr>
              <w:pStyle w:val="TableText"/>
            </w:pPr>
            <w:r>
              <w:t>NCI Thesaurus (NCIt)</w:t>
            </w:r>
          </w:p>
        </w:tc>
        <w:tc>
          <w:tcPr>
            <w:tcW w:w="3195" w:type="dxa"/>
          </w:tcPr>
          <w:p w14:paraId="6F98B6FA" w14:textId="77777777" w:rsidR="00935062" w:rsidRDefault="00935062" w:rsidP="00C44751">
            <w:pPr>
              <w:pStyle w:val="TableText"/>
            </w:pPr>
            <w:r>
              <w:t>urn:oid:2.16.840.1.113883.3.26.1.1</w:t>
            </w:r>
          </w:p>
        </w:tc>
        <w:tc>
          <w:tcPr>
            <w:tcW w:w="2520" w:type="dxa"/>
          </w:tcPr>
          <w:p w14:paraId="50B0800B" w14:textId="77777777" w:rsidR="00935062" w:rsidRDefault="00935062" w:rsidP="00C44751">
            <w:pPr>
              <w:pStyle w:val="TableText"/>
            </w:pPr>
            <w:r>
              <w:t>Administration via Hemodialysis</w:t>
            </w:r>
          </w:p>
        </w:tc>
      </w:tr>
      <w:tr w:rsidR="00935062" w14:paraId="63F88D7D" w14:textId="77777777" w:rsidTr="00C44751">
        <w:trPr>
          <w:jc w:val="center"/>
        </w:trPr>
        <w:tc>
          <w:tcPr>
            <w:tcW w:w="1170" w:type="dxa"/>
          </w:tcPr>
          <w:p w14:paraId="3EF80B12" w14:textId="77777777" w:rsidR="00935062" w:rsidRDefault="00935062" w:rsidP="00C44751">
            <w:pPr>
              <w:pStyle w:val="TableText"/>
            </w:pPr>
            <w:r>
              <w:t>C38203</w:t>
            </w:r>
          </w:p>
        </w:tc>
        <w:tc>
          <w:tcPr>
            <w:tcW w:w="3195" w:type="dxa"/>
          </w:tcPr>
          <w:p w14:paraId="4CCD85D5" w14:textId="77777777" w:rsidR="00935062" w:rsidRDefault="00935062" w:rsidP="00C44751">
            <w:pPr>
              <w:pStyle w:val="TableText"/>
            </w:pPr>
            <w:r>
              <w:t>NCI Thesaurus (NCIt)</w:t>
            </w:r>
          </w:p>
        </w:tc>
        <w:tc>
          <w:tcPr>
            <w:tcW w:w="3195" w:type="dxa"/>
          </w:tcPr>
          <w:p w14:paraId="0394237C" w14:textId="77777777" w:rsidR="00935062" w:rsidRDefault="00935062" w:rsidP="00C44751">
            <w:pPr>
              <w:pStyle w:val="TableText"/>
            </w:pPr>
            <w:r>
              <w:t>urn:oid:2.16.840.1.113883.3.26.1.1</w:t>
            </w:r>
          </w:p>
        </w:tc>
        <w:tc>
          <w:tcPr>
            <w:tcW w:w="2520" w:type="dxa"/>
          </w:tcPr>
          <w:p w14:paraId="6521FD1F" w14:textId="77777777" w:rsidR="00935062" w:rsidRDefault="00935062" w:rsidP="00C44751">
            <w:pPr>
              <w:pStyle w:val="TableText"/>
            </w:pPr>
            <w:r>
              <w:t>Iontophoresis Route of Administration</w:t>
            </w:r>
          </w:p>
        </w:tc>
      </w:tr>
      <w:tr w:rsidR="00935062" w14:paraId="51C7D763" w14:textId="77777777" w:rsidTr="00C44751">
        <w:trPr>
          <w:jc w:val="center"/>
        </w:trPr>
        <w:tc>
          <w:tcPr>
            <w:tcW w:w="1170" w:type="dxa"/>
          </w:tcPr>
          <w:p w14:paraId="5158DE95" w14:textId="77777777" w:rsidR="00935062" w:rsidRDefault="00935062" w:rsidP="00C44751">
            <w:pPr>
              <w:pStyle w:val="TableText"/>
            </w:pPr>
            <w:r>
              <w:t>C38205</w:t>
            </w:r>
          </w:p>
        </w:tc>
        <w:tc>
          <w:tcPr>
            <w:tcW w:w="3195" w:type="dxa"/>
          </w:tcPr>
          <w:p w14:paraId="595FE2BA" w14:textId="77777777" w:rsidR="00935062" w:rsidRDefault="00935062" w:rsidP="00C44751">
            <w:pPr>
              <w:pStyle w:val="TableText"/>
            </w:pPr>
            <w:r>
              <w:t>NCI Thesaurus (NCIt)</w:t>
            </w:r>
          </w:p>
        </w:tc>
        <w:tc>
          <w:tcPr>
            <w:tcW w:w="3195" w:type="dxa"/>
          </w:tcPr>
          <w:p w14:paraId="4E89E94A" w14:textId="77777777" w:rsidR="00935062" w:rsidRDefault="00935062" w:rsidP="00C44751">
            <w:pPr>
              <w:pStyle w:val="TableText"/>
            </w:pPr>
            <w:r>
              <w:t>urn:oid:2.16.840.1.113883.3.26.1.1</w:t>
            </w:r>
          </w:p>
        </w:tc>
        <w:tc>
          <w:tcPr>
            <w:tcW w:w="2520" w:type="dxa"/>
          </w:tcPr>
          <w:p w14:paraId="1BC78F0E" w14:textId="77777777" w:rsidR="00935062" w:rsidRDefault="00935062" w:rsidP="00C44751">
            <w:pPr>
              <w:pStyle w:val="TableText"/>
            </w:pPr>
            <w:r>
              <w:t>Endocervical Route of Administration</w:t>
            </w:r>
          </w:p>
        </w:tc>
      </w:tr>
      <w:tr w:rsidR="00935062" w14:paraId="3BFECE2B" w14:textId="77777777" w:rsidTr="00C44751">
        <w:trPr>
          <w:jc w:val="center"/>
        </w:trPr>
        <w:tc>
          <w:tcPr>
            <w:tcW w:w="1440" w:type="dxa"/>
            <w:gridSpan w:val="4"/>
          </w:tcPr>
          <w:p w14:paraId="7A9EDFDB" w14:textId="77777777" w:rsidR="00935062" w:rsidRDefault="00935062" w:rsidP="00C44751">
            <w:pPr>
              <w:pStyle w:val="TableText"/>
            </w:pPr>
            <w:r>
              <w:t>...</w:t>
            </w:r>
          </w:p>
        </w:tc>
      </w:tr>
    </w:tbl>
    <w:p w14:paraId="393819F8" w14:textId="77777777" w:rsidR="00935062" w:rsidRDefault="00935062" w:rsidP="00935062">
      <w:pPr>
        <w:pStyle w:val="BodyText"/>
      </w:pPr>
    </w:p>
    <w:p w14:paraId="38490A79" w14:textId="3DE8DADB" w:rsidR="00935062" w:rsidRDefault="00935062" w:rsidP="00935062">
      <w:pPr>
        <w:pStyle w:val="Caption"/>
      </w:pPr>
      <w:bookmarkStart w:id="4313" w:name="_Toc78973034"/>
      <w:bookmarkStart w:id="4314" w:name="_Toc118244726"/>
      <w:r>
        <w:lastRenderedPageBreak/>
        <w:t xml:space="preserve">Table </w:t>
      </w:r>
      <w:r>
        <w:fldChar w:fldCharType="begin"/>
      </w:r>
      <w:r>
        <w:instrText>SEQ Table \* ARABIC</w:instrText>
      </w:r>
      <w:r>
        <w:fldChar w:fldCharType="separate"/>
      </w:r>
      <w:r w:rsidR="00A21BC2">
        <w:t>315</w:t>
      </w:r>
      <w:r>
        <w:fldChar w:fldCharType="end"/>
      </w:r>
      <w:r>
        <w:t xml:space="preserve">: </w:t>
      </w:r>
      <w:bookmarkStart w:id="4315" w:name="Body_Site_Value_Set"/>
      <w:r>
        <w:t>Body Site Value Set</w:t>
      </w:r>
      <w:bookmarkEnd w:id="4313"/>
      <w:bookmarkEnd w:id="4314"/>
      <w:bookmarkEnd w:id="431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1819"/>
        <w:gridCol w:w="3510"/>
        <w:gridCol w:w="3245"/>
      </w:tblGrid>
      <w:tr w:rsidR="00935062" w14:paraId="7B277499" w14:textId="77777777" w:rsidTr="00B229B0">
        <w:trPr>
          <w:jc w:val="center"/>
        </w:trPr>
        <w:tc>
          <w:tcPr>
            <w:tcW w:w="10080" w:type="dxa"/>
            <w:gridSpan w:val="4"/>
          </w:tcPr>
          <w:p w14:paraId="65239374" w14:textId="77777777" w:rsidR="00935062" w:rsidRDefault="00935062" w:rsidP="00C44751">
            <w:pPr>
              <w:pStyle w:val="TableText"/>
            </w:pPr>
            <w:r>
              <w:t>Value Set: Body Site Value Set urn:oid:2.16.840.1.113883.3.88.12.3221.8.9</w:t>
            </w:r>
          </w:p>
          <w:p w14:paraId="20DCBEA1" w14:textId="77777777" w:rsidR="00935062" w:rsidRDefault="00935062" w:rsidP="00C44751">
            <w:pPr>
              <w:pStyle w:val="TableText"/>
            </w:pPr>
            <w:r>
              <w:t>(Clinical Focus: All SNOMED CT anatomic structures, locations, abnormal structures that can be considered to describe an anatomical site.),(Data Element Scope: data element describing body location),(Inclusion Criteria: SNOMED CT concepts descending from the Anatomical Structure (91723000) or Acquired body structure (body structure) (280115004) or Anatomical site notations for tumor staging (body structure) (258331007) or Body structure, altered from its original anatomical structure (morphologic abnormality) (118956008) or Physical anatomical entity (body structure) (91722005)),(Exclusion Criteria: none)</w:t>
            </w:r>
            <w:r>
              <w:br/>
            </w:r>
            <w:r>
              <w:br/>
              <w:t>This value set was imported on 6/24/2019 with a version of 20190420.</w:t>
            </w:r>
          </w:p>
          <w:p w14:paraId="4F89F922" w14:textId="77777777" w:rsidR="00935062" w:rsidRDefault="00935062" w:rsidP="00C44751">
            <w:pPr>
              <w:pStyle w:val="TableText"/>
            </w:pPr>
            <w:r>
              <w:t xml:space="preserve">Value Set Source: </w:t>
            </w:r>
            <w:hyperlink r:id="rId45" w:history="1">
              <w:r>
                <w:rPr>
                  <w:rStyle w:val="HyperlinkCourierBold"/>
                </w:rPr>
                <w:t>https://vsac.nlm.nih.gov/valueset/2.16.840.1.113883.3.88.12.3221.8.9/expansion</w:t>
              </w:r>
            </w:hyperlink>
          </w:p>
        </w:tc>
      </w:tr>
      <w:tr w:rsidR="00935062" w14:paraId="07B991D4" w14:textId="77777777" w:rsidTr="00B229B0">
        <w:trPr>
          <w:cantSplit/>
          <w:tblHeader/>
          <w:jc w:val="center"/>
        </w:trPr>
        <w:tc>
          <w:tcPr>
            <w:tcW w:w="1506" w:type="dxa"/>
            <w:shd w:val="clear" w:color="auto" w:fill="E6E6E6"/>
          </w:tcPr>
          <w:p w14:paraId="33B11D53" w14:textId="77777777" w:rsidR="00935062" w:rsidRDefault="00935062" w:rsidP="00C44751">
            <w:pPr>
              <w:pStyle w:val="TableHead"/>
            </w:pPr>
            <w:r>
              <w:t>Code</w:t>
            </w:r>
          </w:p>
        </w:tc>
        <w:tc>
          <w:tcPr>
            <w:tcW w:w="1819" w:type="dxa"/>
            <w:shd w:val="clear" w:color="auto" w:fill="E6E6E6"/>
          </w:tcPr>
          <w:p w14:paraId="2CBEC9DA" w14:textId="77777777" w:rsidR="00935062" w:rsidRDefault="00935062" w:rsidP="00C44751">
            <w:pPr>
              <w:pStyle w:val="TableHead"/>
            </w:pPr>
            <w:r>
              <w:t>Code System</w:t>
            </w:r>
          </w:p>
        </w:tc>
        <w:tc>
          <w:tcPr>
            <w:tcW w:w="3510" w:type="dxa"/>
            <w:shd w:val="clear" w:color="auto" w:fill="E6E6E6"/>
          </w:tcPr>
          <w:p w14:paraId="2E527BB9" w14:textId="77777777" w:rsidR="00935062" w:rsidRDefault="00935062" w:rsidP="00C44751">
            <w:pPr>
              <w:pStyle w:val="TableHead"/>
            </w:pPr>
            <w:r>
              <w:t>Code System OID</w:t>
            </w:r>
          </w:p>
        </w:tc>
        <w:tc>
          <w:tcPr>
            <w:tcW w:w="3245" w:type="dxa"/>
            <w:shd w:val="clear" w:color="auto" w:fill="E6E6E6"/>
          </w:tcPr>
          <w:p w14:paraId="2D6145A5" w14:textId="77777777" w:rsidR="00935062" w:rsidRDefault="00935062" w:rsidP="00C44751">
            <w:pPr>
              <w:pStyle w:val="TableHead"/>
            </w:pPr>
            <w:r>
              <w:t>Print Name</w:t>
            </w:r>
          </w:p>
        </w:tc>
      </w:tr>
      <w:tr w:rsidR="00935062" w14:paraId="141C42FC" w14:textId="77777777" w:rsidTr="00B229B0">
        <w:trPr>
          <w:jc w:val="center"/>
        </w:trPr>
        <w:tc>
          <w:tcPr>
            <w:tcW w:w="1506" w:type="dxa"/>
          </w:tcPr>
          <w:p w14:paraId="751C1F0B" w14:textId="77777777" w:rsidR="00935062" w:rsidRDefault="00935062" w:rsidP="00C44751">
            <w:pPr>
              <w:pStyle w:val="TableText"/>
            </w:pPr>
            <w:r>
              <w:t>10013000</w:t>
            </w:r>
          </w:p>
        </w:tc>
        <w:tc>
          <w:tcPr>
            <w:tcW w:w="1819" w:type="dxa"/>
          </w:tcPr>
          <w:p w14:paraId="52DFEF91" w14:textId="77777777" w:rsidR="00935062" w:rsidRDefault="00935062" w:rsidP="00C44751">
            <w:pPr>
              <w:pStyle w:val="TableText"/>
            </w:pPr>
            <w:r>
              <w:t>SNOMED CT</w:t>
            </w:r>
          </w:p>
        </w:tc>
        <w:tc>
          <w:tcPr>
            <w:tcW w:w="3510" w:type="dxa"/>
          </w:tcPr>
          <w:p w14:paraId="73F67034" w14:textId="77777777" w:rsidR="00935062" w:rsidRDefault="00935062" w:rsidP="00C44751">
            <w:pPr>
              <w:pStyle w:val="TableText"/>
            </w:pPr>
            <w:r>
              <w:t>urn:oid:2.16.840.1.113883.6.96</w:t>
            </w:r>
          </w:p>
        </w:tc>
        <w:tc>
          <w:tcPr>
            <w:tcW w:w="3245" w:type="dxa"/>
          </w:tcPr>
          <w:p w14:paraId="503B759F" w14:textId="77777777" w:rsidR="00935062" w:rsidRDefault="00935062" w:rsidP="00C44751">
            <w:pPr>
              <w:pStyle w:val="TableText"/>
            </w:pPr>
            <w:r>
              <w:t>Lateral meniscus structure (body structure)</w:t>
            </w:r>
          </w:p>
        </w:tc>
      </w:tr>
      <w:tr w:rsidR="00935062" w14:paraId="60FF4820" w14:textId="77777777" w:rsidTr="00B229B0">
        <w:trPr>
          <w:jc w:val="center"/>
        </w:trPr>
        <w:tc>
          <w:tcPr>
            <w:tcW w:w="1506" w:type="dxa"/>
          </w:tcPr>
          <w:p w14:paraId="1B427871" w14:textId="77777777" w:rsidR="00935062" w:rsidRDefault="00935062" w:rsidP="00C44751">
            <w:pPr>
              <w:pStyle w:val="TableText"/>
            </w:pPr>
            <w:r>
              <w:t>10024003</w:t>
            </w:r>
          </w:p>
        </w:tc>
        <w:tc>
          <w:tcPr>
            <w:tcW w:w="1819" w:type="dxa"/>
          </w:tcPr>
          <w:p w14:paraId="6013580C" w14:textId="77777777" w:rsidR="00935062" w:rsidRDefault="00935062" w:rsidP="00C44751">
            <w:pPr>
              <w:pStyle w:val="TableText"/>
            </w:pPr>
            <w:r>
              <w:t>SNOMED CT</w:t>
            </w:r>
          </w:p>
        </w:tc>
        <w:tc>
          <w:tcPr>
            <w:tcW w:w="3510" w:type="dxa"/>
          </w:tcPr>
          <w:p w14:paraId="6125ABC2" w14:textId="77777777" w:rsidR="00935062" w:rsidRDefault="00935062" w:rsidP="00C44751">
            <w:pPr>
              <w:pStyle w:val="TableText"/>
            </w:pPr>
            <w:r>
              <w:t>urn:oid:2.16.840.1.113883.6.96</w:t>
            </w:r>
          </w:p>
        </w:tc>
        <w:tc>
          <w:tcPr>
            <w:tcW w:w="3245" w:type="dxa"/>
          </w:tcPr>
          <w:p w14:paraId="7D3B24CA" w14:textId="77777777" w:rsidR="00935062" w:rsidRDefault="00935062" w:rsidP="00C44751">
            <w:pPr>
              <w:pStyle w:val="TableText"/>
            </w:pPr>
            <w:r>
              <w:t>Structure of base of lung (body structure)</w:t>
            </w:r>
          </w:p>
        </w:tc>
      </w:tr>
      <w:tr w:rsidR="00935062" w14:paraId="51AED669" w14:textId="77777777" w:rsidTr="00B229B0">
        <w:trPr>
          <w:jc w:val="center"/>
        </w:trPr>
        <w:tc>
          <w:tcPr>
            <w:tcW w:w="1506" w:type="dxa"/>
          </w:tcPr>
          <w:p w14:paraId="3C7EDF73" w14:textId="77777777" w:rsidR="00935062" w:rsidRDefault="00935062" w:rsidP="00C44751">
            <w:pPr>
              <w:pStyle w:val="TableText"/>
            </w:pPr>
            <w:r>
              <w:t>10025002</w:t>
            </w:r>
          </w:p>
        </w:tc>
        <w:tc>
          <w:tcPr>
            <w:tcW w:w="1819" w:type="dxa"/>
          </w:tcPr>
          <w:p w14:paraId="6A4F00DD" w14:textId="77777777" w:rsidR="00935062" w:rsidRDefault="00935062" w:rsidP="00C44751">
            <w:pPr>
              <w:pStyle w:val="TableText"/>
            </w:pPr>
            <w:r>
              <w:t>SNOMED CT</w:t>
            </w:r>
          </w:p>
        </w:tc>
        <w:tc>
          <w:tcPr>
            <w:tcW w:w="3510" w:type="dxa"/>
          </w:tcPr>
          <w:p w14:paraId="73E10010" w14:textId="77777777" w:rsidR="00935062" w:rsidRDefault="00935062" w:rsidP="00C44751">
            <w:pPr>
              <w:pStyle w:val="TableText"/>
            </w:pPr>
            <w:r>
              <w:t>urn:oid:2.16.840.1.113883.6.96</w:t>
            </w:r>
          </w:p>
        </w:tc>
        <w:tc>
          <w:tcPr>
            <w:tcW w:w="3245" w:type="dxa"/>
          </w:tcPr>
          <w:p w14:paraId="19CC6797" w14:textId="77777777" w:rsidR="00935062" w:rsidRDefault="00935062" w:rsidP="00C44751">
            <w:pPr>
              <w:pStyle w:val="TableText"/>
            </w:pPr>
            <w:r>
              <w:t>Structure of base of phalanx of index finger (body structure)</w:t>
            </w:r>
          </w:p>
        </w:tc>
      </w:tr>
      <w:tr w:rsidR="00935062" w14:paraId="0C7401E2" w14:textId="77777777" w:rsidTr="00B229B0">
        <w:trPr>
          <w:jc w:val="center"/>
        </w:trPr>
        <w:tc>
          <w:tcPr>
            <w:tcW w:w="1506" w:type="dxa"/>
          </w:tcPr>
          <w:p w14:paraId="3B6449B8" w14:textId="77777777" w:rsidR="00935062" w:rsidRDefault="00935062" w:rsidP="00C44751">
            <w:pPr>
              <w:pStyle w:val="TableText"/>
            </w:pPr>
            <w:r>
              <w:t>10026001</w:t>
            </w:r>
          </w:p>
        </w:tc>
        <w:tc>
          <w:tcPr>
            <w:tcW w:w="1819" w:type="dxa"/>
          </w:tcPr>
          <w:p w14:paraId="116CEDF1" w14:textId="77777777" w:rsidR="00935062" w:rsidRDefault="00935062" w:rsidP="00C44751">
            <w:pPr>
              <w:pStyle w:val="TableText"/>
            </w:pPr>
            <w:r>
              <w:t>SNOMED CT</w:t>
            </w:r>
          </w:p>
        </w:tc>
        <w:tc>
          <w:tcPr>
            <w:tcW w:w="3510" w:type="dxa"/>
          </w:tcPr>
          <w:p w14:paraId="1AF0DEB7" w14:textId="77777777" w:rsidR="00935062" w:rsidRDefault="00935062" w:rsidP="00C44751">
            <w:pPr>
              <w:pStyle w:val="TableText"/>
            </w:pPr>
            <w:r>
              <w:t>urn:oid:2.16.840.1.113883.6.96</w:t>
            </w:r>
          </w:p>
        </w:tc>
        <w:tc>
          <w:tcPr>
            <w:tcW w:w="3245" w:type="dxa"/>
          </w:tcPr>
          <w:p w14:paraId="259CD3BF" w14:textId="77777777" w:rsidR="00935062" w:rsidRDefault="00935062" w:rsidP="00C44751">
            <w:pPr>
              <w:pStyle w:val="TableText"/>
            </w:pPr>
            <w:r>
              <w:t>Structure of ventral spinocerebellar tract of pons (body structure)</w:t>
            </w:r>
          </w:p>
        </w:tc>
      </w:tr>
      <w:tr w:rsidR="00935062" w14:paraId="442C8997" w14:textId="77777777" w:rsidTr="00B229B0">
        <w:trPr>
          <w:jc w:val="center"/>
        </w:trPr>
        <w:tc>
          <w:tcPr>
            <w:tcW w:w="1506" w:type="dxa"/>
          </w:tcPr>
          <w:p w14:paraId="5978F71E" w14:textId="77777777" w:rsidR="00935062" w:rsidRDefault="00935062" w:rsidP="00C44751">
            <w:pPr>
              <w:pStyle w:val="TableText"/>
            </w:pPr>
            <w:r>
              <w:t>10036009</w:t>
            </w:r>
          </w:p>
        </w:tc>
        <w:tc>
          <w:tcPr>
            <w:tcW w:w="1819" w:type="dxa"/>
          </w:tcPr>
          <w:p w14:paraId="10AD26B3" w14:textId="77777777" w:rsidR="00935062" w:rsidRDefault="00935062" w:rsidP="00C44751">
            <w:pPr>
              <w:pStyle w:val="TableText"/>
            </w:pPr>
            <w:r>
              <w:t>SNOMED CT</w:t>
            </w:r>
          </w:p>
        </w:tc>
        <w:tc>
          <w:tcPr>
            <w:tcW w:w="3510" w:type="dxa"/>
          </w:tcPr>
          <w:p w14:paraId="5DB24A9C" w14:textId="77777777" w:rsidR="00935062" w:rsidRDefault="00935062" w:rsidP="00C44751">
            <w:pPr>
              <w:pStyle w:val="TableText"/>
            </w:pPr>
            <w:r>
              <w:t>urn:oid:2.16.840.1.113883.6.96</w:t>
            </w:r>
          </w:p>
        </w:tc>
        <w:tc>
          <w:tcPr>
            <w:tcW w:w="3245" w:type="dxa"/>
          </w:tcPr>
          <w:p w14:paraId="1BE53B9C" w14:textId="77777777" w:rsidR="00935062" w:rsidRDefault="00935062" w:rsidP="00C44751">
            <w:pPr>
              <w:pStyle w:val="TableText"/>
            </w:pPr>
            <w:r>
              <w:t>Structure of nucleus pulposus of intervertebral disc of eighth thoracic vertebra (body structure)</w:t>
            </w:r>
          </w:p>
        </w:tc>
      </w:tr>
      <w:tr w:rsidR="00935062" w14:paraId="35562B2E" w14:textId="77777777" w:rsidTr="00B229B0">
        <w:trPr>
          <w:jc w:val="center"/>
        </w:trPr>
        <w:tc>
          <w:tcPr>
            <w:tcW w:w="1506" w:type="dxa"/>
          </w:tcPr>
          <w:p w14:paraId="7BA74F5A" w14:textId="77777777" w:rsidR="00935062" w:rsidRDefault="00935062" w:rsidP="00C44751">
            <w:pPr>
              <w:pStyle w:val="TableText"/>
            </w:pPr>
            <w:r>
              <w:t>10042008</w:t>
            </w:r>
          </w:p>
        </w:tc>
        <w:tc>
          <w:tcPr>
            <w:tcW w:w="1819" w:type="dxa"/>
          </w:tcPr>
          <w:p w14:paraId="5C9C264E" w14:textId="77777777" w:rsidR="00935062" w:rsidRDefault="00935062" w:rsidP="00C44751">
            <w:pPr>
              <w:pStyle w:val="TableText"/>
            </w:pPr>
            <w:r>
              <w:t>SNOMED CT</w:t>
            </w:r>
          </w:p>
        </w:tc>
        <w:tc>
          <w:tcPr>
            <w:tcW w:w="3510" w:type="dxa"/>
          </w:tcPr>
          <w:p w14:paraId="6D766CDA" w14:textId="77777777" w:rsidR="00935062" w:rsidRDefault="00935062" w:rsidP="00C44751">
            <w:pPr>
              <w:pStyle w:val="TableText"/>
            </w:pPr>
            <w:r>
              <w:t>urn:oid:2.16.840.1.113883.6.96</w:t>
            </w:r>
          </w:p>
        </w:tc>
        <w:tc>
          <w:tcPr>
            <w:tcW w:w="3245" w:type="dxa"/>
          </w:tcPr>
          <w:p w14:paraId="733AE453" w14:textId="77777777" w:rsidR="00935062" w:rsidRDefault="00935062" w:rsidP="00C44751">
            <w:pPr>
              <w:pStyle w:val="TableText"/>
            </w:pPr>
            <w:r>
              <w:t>Structure of intervertebral foramen of fifth thoracic vertebra (body structure)</w:t>
            </w:r>
          </w:p>
        </w:tc>
      </w:tr>
      <w:tr w:rsidR="00935062" w14:paraId="29B1F801" w14:textId="77777777" w:rsidTr="00B229B0">
        <w:trPr>
          <w:jc w:val="center"/>
        </w:trPr>
        <w:tc>
          <w:tcPr>
            <w:tcW w:w="1506" w:type="dxa"/>
          </w:tcPr>
          <w:p w14:paraId="45C35442" w14:textId="77777777" w:rsidR="00935062" w:rsidRDefault="00935062" w:rsidP="00C44751">
            <w:pPr>
              <w:pStyle w:val="TableText"/>
            </w:pPr>
            <w:r>
              <w:t>10047002</w:t>
            </w:r>
          </w:p>
        </w:tc>
        <w:tc>
          <w:tcPr>
            <w:tcW w:w="1819" w:type="dxa"/>
          </w:tcPr>
          <w:p w14:paraId="71844BEE" w14:textId="77777777" w:rsidR="00935062" w:rsidRDefault="00935062" w:rsidP="00C44751">
            <w:pPr>
              <w:pStyle w:val="TableText"/>
            </w:pPr>
            <w:r>
              <w:t>SNOMED CT</w:t>
            </w:r>
          </w:p>
        </w:tc>
        <w:tc>
          <w:tcPr>
            <w:tcW w:w="3510" w:type="dxa"/>
          </w:tcPr>
          <w:p w14:paraId="7B61CF23" w14:textId="77777777" w:rsidR="00935062" w:rsidRDefault="00935062" w:rsidP="00C44751">
            <w:pPr>
              <w:pStyle w:val="TableText"/>
            </w:pPr>
            <w:r>
              <w:t>urn:oid:2.16.840.1.113883.6.96</w:t>
            </w:r>
          </w:p>
        </w:tc>
        <w:tc>
          <w:tcPr>
            <w:tcW w:w="3245" w:type="dxa"/>
          </w:tcPr>
          <w:p w14:paraId="72545E48" w14:textId="77777777" w:rsidR="00935062" w:rsidRDefault="00935062" w:rsidP="00C44751">
            <w:pPr>
              <w:pStyle w:val="TableText"/>
            </w:pPr>
            <w:r>
              <w:t>Structure of transplanted lung (body structure)</w:t>
            </w:r>
          </w:p>
        </w:tc>
      </w:tr>
      <w:tr w:rsidR="00935062" w14:paraId="3D82A102" w14:textId="77777777" w:rsidTr="00B229B0">
        <w:trPr>
          <w:jc w:val="center"/>
        </w:trPr>
        <w:tc>
          <w:tcPr>
            <w:tcW w:w="1506" w:type="dxa"/>
          </w:tcPr>
          <w:p w14:paraId="2B83FDFB" w14:textId="77777777" w:rsidR="00935062" w:rsidRDefault="00935062" w:rsidP="00C44751">
            <w:pPr>
              <w:pStyle w:val="TableText"/>
            </w:pPr>
            <w:r>
              <w:t>1005009</w:t>
            </w:r>
          </w:p>
        </w:tc>
        <w:tc>
          <w:tcPr>
            <w:tcW w:w="1819" w:type="dxa"/>
          </w:tcPr>
          <w:p w14:paraId="01B341D5" w14:textId="77777777" w:rsidR="00935062" w:rsidRDefault="00935062" w:rsidP="00C44751">
            <w:pPr>
              <w:pStyle w:val="TableText"/>
            </w:pPr>
            <w:r>
              <w:t>SNOMED CT</w:t>
            </w:r>
          </w:p>
        </w:tc>
        <w:tc>
          <w:tcPr>
            <w:tcW w:w="3510" w:type="dxa"/>
          </w:tcPr>
          <w:p w14:paraId="54F12BF8" w14:textId="77777777" w:rsidR="00935062" w:rsidRDefault="00935062" w:rsidP="00C44751">
            <w:pPr>
              <w:pStyle w:val="TableText"/>
            </w:pPr>
            <w:r>
              <w:t>urn:oid:2.16.840.1.113883.6.96</w:t>
            </w:r>
          </w:p>
        </w:tc>
        <w:tc>
          <w:tcPr>
            <w:tcW w:w="3245" w:type="dxa"/>
          </w:tcPr>
          <w:p w14:paraId="4330ADA6" w14:textId="77777777" w:rsidR="00935062" w:rsidRDefault="00935062" w:rsidP="00C44751">
            <w:pPr>
              <w:pStyle w:val="TableText"/>
            </w:pPr>
            <w:r>
              <w:t>Entire diaphragmatic lymph node (body structure)</w:t>
            </w:r>
          </w:p>
        </w:tc>
      </w:tr>
      <w:tr w:rsidR="00935062" w14:paraId="6D59B3F3" w14:textId="77777777" w:rsidTr="00B229B0">
        <w:trPr>
          <w:jc w:val="center"/>
        </w:trPr>
        <w:tc>
          <w:tcPr>
            <w:tcW w:w="1506" w:type="dxa"/>
          </w:tcPr>
          <w:p w14:paraId="57678C30" w14:textId="77777777" w:rsidR="00935062" w:rsidRDefault="00935062" w:rsidP="00C44751">
            <w:pPr>
              <w:pStyle w:val="TableText"/>
            </w:pPr>
            <w:r>
              <w:t>10052007</w:t>
            </w:r>
          </w:p>
        </w:tc>
        <w:tc>
          <w:tcPr>
            <w:tcW w:w="1819" w:type="dxa"/>
          </w:tcPr>
          <w:p w14:paraId="3A79EBB3" w14:textId="77777777" w:rsidR="00935062" w:rsidRDefault="00935062" w:rsidP="00C44751">
            <w:pPr>
              <w:pStyle w:val="TableText"/>
            </w:pPr>
            <w:r>
              <w:t>SNOMED CT</w:t>
            </w:r>
          </w:p>
        </w:tc>
        <w:tc>
          <w:tcPr>
            <w:tcW w:w="3510" w:type="dxa"/>
          </w:tcPr>
          <w:p w14:paraId="7253F8D5" w14:textId="77777777" w:rsidR="00935062" w:rsidRDefault="00935062" w:rsidP="00C44751">
            <w:pPr>
              <w:pStyle w:val="TableText"/>
            </w:pPr>
            <w:r>
              <w:t>urn:oid:2.16.840.1.113883.6.96</w:t>
            </w:r>
          </w:p>
        </w:tc>
        <w:tc>
          <w:tcPr>
            <w:tcW w:w="3245" w:type="dxa"/>
          </w:tcPr>
          <w:p w14:paraId="1A7DF62C" w14:textId="77777777" w:rsidR="00935062" w:rsidRDefault="00935062" w:rsidP="00C44751">
            <w:pPr>
              <w:pStyle w:val="TableText"/>
            </w:pPr>
            <w:r>
              <w:t>Male structure (body structure)</w:t>
            </w:r>
          </w:p>
        </w:tc>
      </w:tr>
      <w:tr w:rsidR="00935062" w14:paraId="348F764C" w14:textId="77777777" w:rsidTr="00B229B0">
        <w:trPr>
          <w:jc w:val="center"/>
        </w:trPr>
        <w:tc>
          <w:tcPr>
            <w:tcW w:w="1506" w:type="dxa"/>
          </w:tcPr>
          <w:p w14:paraId="2559536F" w14:textId="77777777" w:rsidR="00935062" w:rsidRDefault="00935062" w:rsidP="00C44751">
            <w:pPr>
              <w:pStyle w:val="TableText"/>
            </w:pPr>
            <w:r>
              <w:t>10056005</w:t>
            </w:r>
          </w:p>
        </w:tc>
        <w:tc>
          <w:tcPr>
            <w:tcW w:w="1819" w:type="dxa"/>
          </w:tcPr>
          <w:p w14:paraId="6EE2A15D" w14:textId="77777777" w:rsidR="00935062" w:rsidRDefault="00935062" w:rsidP="00C44751">
            <w:pPr>
              <w:pStyle w:val="TableText"/>
            </w:pPr>
            <w:r>
              <w:t>SNOMED CT</w:t>
            </w:r>
          </w:p>
        </w:tc>
        <w:tc>
          <w:tcPr>
            <w:tcW w:w="3510" w:type="dxa"/>
          </w:tcPr>
          <w:p w14:paraId="0755570A" w14:textId="77777777" w:rsidR="00935062" w:rsidRDefault="00935062" w:rsidP="00C44751">
            <w:pPr>
              <w:pStyle w:val="TableText"/>
            </w:pPr>
            <w:r>
              <w:t>urn:oid:2.16.840.1.113883.6.96</w:t>
            </w:r>
          </w:p>
        </w:tc>
        <w:tc>
          <w:tcPr>
            <w:tcW w:w="3245" w:type="dxa"/>
          </w:tcPr>
          <w:p w14:paraId="6FF8BD9F" w14:textId="77777777" w:rsidR="00935062" w:rsidRDefault="00935062" w:rsidP="00C44751">
            <w:pPr>
              <w:pStyle w:val="TableText"/>
            </w:pPr>
            <w:r>
              <w:t>Structure of ophthalmic nerve (body structure)</w:t>
            </w:r>
          </w:p>
        </w:tc>
      </w:tr>
      <w:tr w:rsidR="00935062" w14:paraId="4293F548" w14:textId="77777777" w:rsidTr="00B229B0">
        <w:trPr>
          <w:jc w:val="center"/>
        </w:trPr>
        <w:tc>
          <w:tcPr>
            <w:tcW w:w="10080" w:type="dxa"/>
            <w:gridSpan w:val="4"/>
          </w:tcPr>
          <w:p w14:paraId="7EBA0D0F" w14:textId="77777777" w:rsidR="00935062" w:rsidRDefault="00935062" w:rsidP="00C44751">
            <w:pPr>
              <w:pStyle w:val="TableText"/>
            </w:pPr>
            <w:r>
              <w:t>...</w:t>
            </w:r>
          </w:p>
        </w:tc>
      </w:tr>
    </w:tbl>
    <w:p w14:paraId="4135964F" w14:textId="77777777" w:rsidR="00935062" w:rsidRDefault="00935062" w:rsidP="00935062">
      <w:pPr>
        <w:pStyle w:val="BodyText"/>
      </w:pPr>
    </w:p>
    <w:p w14:paraId="3FD435A8" w14:textId="7D2985CE" w:rsidR="00935062" w:rsidRDefault="00935062" w:rsidP="00935062">
      <w:pPr>
        <w:pStyle w:val="Caption"/>
      </w:pPr>
      <w:bookmarkStart w:id="4316" w:name="_Toc78973035"/>
      <w:bookmarkStart w:id="4317" w:name="_Toc118244727"/>
      <w:r>
        <w:lastRenderedPageBreak/>
        <w:t xml:space="preserve">Table </w:t>
      </w:r>
      <w:r>
        <w:fldChar w:fldCharType="begin"/>
      </w:r>
      <w:r>
        <w:instrText>SEQ Table \* ARABIC</w:instrText>
      </w:r>
      <w:r>
        <w:fldChar w:fldCharType="separate"/>
      </w:r>
      <w:r w:rsidR="00A21BC2">
        <w:t>316</w:t>
      </w:r>
      <w:r>
        <w:fldChar w:fldCharType="end"/>
      </w:r>
      <w:r>
        <w:t xml:space="preserve">: </w:t>
      </w:r>
      <w:bookmarkStart w:id="4318" w:name="UnitsOfMeasureCaseSensitive"/>
      <w:r>
        <w:t>UnitsOfMeasureCaseSensitive</w:t>
      </w:r>
      <w:bookmarkEnd w:id="4316"/>
      <w:bookmarkEnd w:id="4317"/>
      <w:bookmarkEnd w:id="431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2989"/>
        <w:gridCol w:w="3159"/>
        <w:gridCol w:w="2426"/>
      </w:tblGrid>
      <w:tr w:rsidR="00935062" w14:paraId="1737BF7F" w14:textId="77777777" w:rsidTr="00B229B0">
        <w:trPr>
          <w:jc w:val="center"/>
        </w:trPr>
        <w:tc>
          <w:tcPr>
            <w:tcW w:w="10080" w:type="dxa"/>
            <w:gridSpan w:val="4"/>
          </w:tcPr>
          <w:p w14:paraId="4B1B4985" w14:textId="77777777" w:rsidR="00935062" w:rsidRDefault="00935062" w:rsidP="00C44751">
            <w:pPr>
              <w:pStyle w:val="TableText"/>
            </w:pPr>
            <w:r>
              <w:t>Value Set: UnitsOfMeasureCaseSensitive urn:oid:2.16.840.1.113883.1.11.12839</w:t>
            </w:r>
          </w:p>
          <w:p w14:paraId="70E044D6" w14:textId="77777777" w:rsidR="00935062" w:rsidRDefault="00935062" w:rsidP="00C44751">
            <w:pPr>
              <w:pStyle w:val="TableText"/>
            </w:pPr>
            <w:r>
              <w:t>(Clinical Focus: Common UCUM units. This value set is based on the Common UCUM set.),(Data Element Scope: unit of measure),(Inclusion Criteria: all valid UCUM units case sensitive),(Exclusion Criteria: )</w:t>
            </w:r>
            <w:r>
              <w:br/>
            </w:r>
            <w:r>
              <w:br/>
              <w:t>This value set was imported on 6/29/2019 with a version of 20180509.</w:t>
            </w:r>
          </w:p>
          <w:p w14:paraId="66BDB78E" w14:textId="77777777" w:rsidR="00935062" w:rsidRDefault="00935062" w:rsidP="00C44751">
            <w:pPr>
              <w:pStyle w:val="TableText"/>
            </w:pPr>
            <w:r>
              <w:t xml:space="preserve">Value Set Source: </w:t>
            </w:r>
            <w:hyperlink r:id="rId46" w:history="1">
              <w:r>
                <w:rPr>
                  <w:rStyle w:val="HyperlinkCourierBold"/>
                </w:rPr>
                <w:t>https://vsac.nlm.nih.gov/valueset/2.16.840.1.113883.1.11.12839/expansion</w:t>
              </w:r>
            </w:hyperlink>
          </w:p>
        </w:tc>
      </w:tr>
      <w:tr w:rsidR="00935062" w14:paraId="0CC02222" w14:textId="77777777" w:rsidTr="00B229B0">
        <w:trPr>
          <w:cantSplit/>
          <w:tblHeader/>
          <w:jc w:val="center"/>
        </w:trPr>
        <w:tc>
          <w:tcPr>
            <w:tcW w:w="1506" w:type="dxa"/>
            <w:shd w:val="clear" w:color="auto" w:fill="E6E6E6"/>
          </w:tcPr>
          <w:p w14:paraId="50BA16BF" w14:textId="77777777" w:rsidR="00935062" w:rsidRDefault="00935062" w:rsidP="00C44751">
            <w:pPr>
              <w:pStyle w:val="TableHead"/>
            </w:pPr>
            <w:r>
              <w:t>Code</w:t>
            </w:r>
          </w:p>
        </w:tc>
        <w:tc>
          <w:tcPr>
            <w:tcW w:w="2989" w:type="dxa"/>
            <w:shd w:val="clear" w:color="auto" w:fill="E6E6E6"/>
          </w:tcPr>
          <w:p w14:paraId="0E076C4A" w14:textId="77777777" w:rsidR="00935062" w:rsidRDefault="00935062" w:rsidP="00C44751">
            <w:pPr>
              <w:pStyle w:val="TableHead"/>
            </w:pPr>
            <w:r>
              <w:t>Code System</w:t>
            </w:r>
          </w:p>
        </w:tc>
        <w:tc>
          <w:tcPr>
            <w:tcW w:w="3159" w:type="dxa"/>
            <w:shd w:val="clear" w:color="auto" w:fill="E6E6E6"/>
          </w:tcPr>
          <w:p w14:paraId="4DD210A0" w14:textId="77777777" w:rsidR="00935062" w:rsidRDefault="00935062" w:rsidP="00C44751">
            <w:pPr>
              <w:pStyle w:val="TableHead"/>
            </w:pPr>
            <w:r>
              <w:t>Code System OID</w:t>
            </w:r>
          </w:p>
        </w:tc>
        <w:tc>
          <w:tcPr>
            <w:tcW w:w="2426" w:type="dxa"/>
            <w:shd w:val="clear" w:color="auto" w:fill="E6E6E6"/>
          </w:tcPr>
          <w:p w14:paraId="0ED49761" w14:textId="77777777" w:rsidR="00935062" w:rsidRDefault="00935062" w:rsidP="00C44751">
            <w:pPr>
              <w:pStyle w:val="TableHead"/>
            </w:pPr>
            <w:r>
              <w:t>Print Name</w:t>
            </w:r>
          </w:p>
        </w:tc>
      </w:tr>
      <w:tr w:rsidR="00935062" w14:paraId="2184A16C" w14:textId="77777777" w:rsidTr="00B229B0">
        <w:trPr>
          <w:jc w:val="center"/>
        </w:trPr>
        <w:tc>
          <w:tcPr>
            <w:tcW w:w="1506" w:type="dxa"/>
          </w:tcPr>
          <w:p w14:paraId="41EA272D" w14:textId="77777777" w:rsidR="00935062" w:rsidRDefault="00935062" w:rsidP="00C44751">
            <w:pPr>
              <w:pStyle w:val="TableText"/>
            </w:pPr>
            <w:r>
              <w:t>%</w:t>
            </w:r>
          </w:p>
        </w:tc>
        <w:tc>
          <w:tcPr>
            <w:tcW w:w="2989" w:type="dxa"/>
          </w:tcPr>
          <w:p w14:paraId="4EEDC55C" w14:textId="77777777" w:rsidR="00935062" w:rsidRDefault="00935062" w:rsidP="00C44751">
            <w:pPr>
              <w:pStyle w:val="TableText"/>
            </w:pPr>
            <w:r>
              <w:t>UCUM</w:t>
            </w:r>
          </w:p>
        </w:tc>
        <w:tc>
          <w:tcPr>
            <w:tcW w:w="3159" w:type="dxa"/>
          </w:tcPr>
          <w:p w14:paraId="12B9365D" w14:textId="77777777" w:rsidR="00935062" w:rsidRDefault="00935062" w:rsidP="00C44751">
            <w:pPr>
              <w:pStyle w:val="TableText"/>
            </w:pPr>
            <w:r>
              <w:t>urn:oid:1.3.6.1.4.1.12009.10.3.1</w:t>
            </w:r>
          </w:p>
        </w:tc>
        <w:tc>
          <w:tcPr>
            <w:tcW w:w="2426" w:type="dxa"/>
          </w:tcPr>
          <w:p w14:paraId="66673C63" w14:textId="77777777" w:rsidR="00935062" w:rsidRDefault="00935062" w:rsidP="00C44751">
            <w:pPr>
              <w:pStyle w:val="TableText"/>
            </w:pPr>
            <w:r>
              <w:t>percent</w:t>
            </w:r>
          </w:p>
        </w:tc>
      </w:tr>
      <w:tr w:rsidR="00935062" w14:paraId="0ABF77A5" w14:textId="77777777" w:rsidTr="00B229B0">
        <w:trPr>
          <w:jc w:val="center"/>
        </w:trPr>
        <w:tc>
          <w:tcPr>
            <w:tcW w:w="1506" w:type="dxa"/>
          </w:tcPr>
          <w:p w14:paraId="78315E95" w14:textId="77777777" w:rsidR="00935062" w:rsidRDefault="00935062" w:rsidP="00C44751">
            <w:pPr>
              <w:pStyle w:val="TableText"/>
            </w:pPr>
            <w:r>
              <w:t>%{Hb}</w:t>
            </w:r>
          </w:p>
        </w:tc>
        <w:tc>
          <w:tcPr>
            <w:tcW w:w="2989" w:type="dxa"/>
          </w:tcPr>
          <w:p w14:paraId="19067CBB" w14:textId="77777777" w:rsidR="00935062" w:rsidRDefault="00935062" w:rsidP="00C44751">
            <w:pPr>
              <w:pStyle w:val="TableText"/>
            </w:pPr>
            <w:r>
              <w:t>UCUM</w:t>
            </w:r>
          </w:p>
        </w:tc>
        <w:tc>
          <w:tcPr>
            <w:tcW w:w="3159" w:type="dxa"/>
          </w:tcPr>
          <w:p w14:paraId="28EBDC7D" w14:textId="77777777" w:rsidR="00935062" w:rsidRDefault="00935062" w:rsidP="00C44751">
            <w:pPr>
              <w:pStyle w:val="TableText"/>
            </w:pPr>
            <w:r>
              <w:t>urn:oid:1.3.6.1.4.1.12009.10.3.1</w:t>
            </w:r>
          </w:p>
        </w:tc>
        <w:tc>
          <w:tcPr>
            <w:tcW w:w="2426" w:type="dxa"/>
          </w:tcPr>
          <w:p w14:paraId="7B7676FB" w14:textId="77777777" w:rsidR="00935062" w:rsidRDefault="00935062" w:rsidP="00C44751">
            <w:pPr>
              <w:pStyle w:val="TableText"/>
            </w:pPr>
            <w:r>
              <w:t>percent hemoglobin</w:t>
            </w:r>
          </w:p>
        </w:tc>
      </w:tr>
      <w:tr w:rsidR="00935062" w14:paraId="522FA9B4" w14:textId="77777777" w:rsidTr="00B229B0">
        <w:trPr>
          <w:jc w:val="center"/>
        </w:trPr>
        <w:tc>
          <w:tcPr>
            <w:tcW w:w="1506" w:type="dxa"/>
          </w:tcPr>
          <w:p w14:paraId="6E5D9D2D" w14:textId="77777777" w:rsidR="00935062" w:rsidRDefault="00935062" w:rsidP="00C44751">
            <w:pPr>
              <w:pStyle w:val="TableText"/>
            </w:pPr>
            <w:r>
              <w:t>%{RBCs}</w:t>
            </w:r>
          </w:p>
        </w:tc>
        <w:tc>
          <w:tcPr>
            <w:tcW w:w="2989" w:type="dxa"/>
          </w:tcPr>
          <w:p w14:paraId="1863B5F2" w14:textId="77777777" w:rsidR="00935062" w:rsidRDefault="00935062" w:rsidP="00C44751">
            <w:pPr>
              <w:pStyle w:val="TableText"/>
            </w:pPr>
            <w:r>
              <w:t>UCUM</w:t>
            </w:r>
          </w:p>
        </w:tc>
        <w:tc>
          <w:tcPr>
            <w:tcW w:w="3159" w:type="dxa"/>
          </w:tcPr>
          <w:p w14:paraId="4447BC49" w14:textId="77777777" w:rsidR="00935062" w:rsidRDefault="00935062" w:rsidP="00C44751">
            <w:pPr>
              <w:pStyle w:val="TableText"/>
            </w:pPr>
            <w:r>
              <w:t>urn:oid:1.3.6.1.4.1.12009.10.3.1</w:t>
            </w:r>
          </w:p>
        </w:tc>
        <w:tc>
          <w:tcPr>
            <w:tcW w:w="2426" w:type="dxa"/>
          </w:tcPr>
          <w:p w14:paraId="0F0F1F47" w14:textId="77777777" w:rsidR="00935062" w:rsidRDefault="00935062" w:rsidP="00C44751">
            <w:pPr>
              <w:pStyle w:val="TableText"/>
            </w:pPr>
            <w:r>
              <w:t>percent of red blood cells</w:t>
            </w:r>
          </w:p>
        </w:tc>
      </w:tr>
      <w:tr w:rsidR="00935062" w14:paraId="0AE8499D" w14:textId="77777777" w:rsidTr="00B229B0">
        <w:trPr>
          <w:jc w:val="center"/>
        </w:trPr>
        <w:tc>
          <w:tcPr>
            <w:tcW w:w="1506" w:type="dxa"/>
          </w:tcPr>
          <w:p w14:paraId="098E401A" w14:textId="77777777" w:rsidR="00935062" w:rsidRDefault="00935062" w:rsidP="00C44751">
            <w:pPr>
              <w:pStyle w:val="TableText"/>
            </w:pPr>
            <w:r>
              <w:t>%{WBCs}</w:t>
            </w:r>
          </w:p>
        </w:tc>
        <w:tc>
          <w:tcPr>
            <w:tcW w:w="2989" w:type="dxa"/>
          </w:tcPr>
          <w:p w14:paraId="313DD387" w14:textId="77777777" w:rsidR="00935062" w:rsidRDefault="00935062" w:rsidP="00C44751">
            <w:pPr>
              <w:pStyle w:val="TableText"/>
            </w:pPr>
            <w:r>
              <w:t>UCUM</w:t>
            </w:r>
          </w:p>
        </w:tc>
        <w:tc>
          <w:tcPr>
            <w:tcW w:w="3159" w:type="dxa"/>
          </w:tcPr>
          <w:p w14:paraId="2BE8B0B8" w14:textId="77777777" w:rsidR="00935062" w:rsidRDefault="00935062" w:rsidP="00C44751">
            <w:pPr>
              <w:pStyle w:val="TableText"/>
            </w:pPr>
            <w:r>
              <w:t>urn:oid:1.3.6.1.4.1.12009.10.3.1</w:t>
            </w:r>
          </w:p>
        </w:tc>
        <w:tc>
          <w:tcPr>
            <w:tcW w:w="2426" w:type="dxa"/>
          </w:tcPr>
          <w:p w14:paraId="18D0520C" w14:textId="77777777" w:rsidR="00935062" w:rsidRDefault="00935062" w:rsidP="00C44751">
            <w:pPr>
              <w:pStyle w:val="TableText"/>
            </w:pPr>
            <w:r>
              <w:t>percent of white blood cells</w:t>
            </w:r>
          </w:p>
        </w:tc>
      </w:tr>
      <w:tr w:rsidR="00935062" w14:paraId="38E2AF67" w14:textId="77777777" w:rsidTr="00B229B0">
        <w:trPr>
          <w:jc w:val="center"/>
        </w:trPr>
        <w:tc>
          <w:tcPr>
            <w:tcW w:w="1506" w:type="dxa"/>
          </w:tcPr>
          <w:p w14:paraId="0C5CC8CE" w14:textId="77777777" w:rsidR="00935062" w:rsidRDefault="00935062" w:rsidP="00C44751">
            <w:pPr>
              <w:pStyle w:val="TableText"/>
            </w:pPr>
            <w:r>
              <w:t>%{abnormal}</w:t>
            </w:r>
          </w:p>
        </w:tc>
        <w:tc>
          <w:tcPr>
            <w:tcW w:w="2989" w:type="dxa"/>
          </w:tcPr>
          <w:p w14:paraId="5E904639" w14:textId="77777777" w:rsidR="00935062" w:rsidRDefault="00935062" w:rsidP="00C44751">
            <w:pPr>
              <w:pStyle w:val="TableText"/>
            </w:pPr>
            <w:r>
              <w:t>UCUM</w:t>
            </w:r>
          </w:p>
        </w:tc>
        <w:tc>
          <w:tcPr>
            <w:tcW w:w="3159" w:type="dxa"/>
          </w:tcPr>
          <w:p w14:paraId="5FE2EC2B" w14:textId="77777777" w:rsidR="00935062" w:rsidRDefault="00935062" w:rsidP="00C44751">
            <w:pPr>
              <w:pStyle w:val="TableText"/>
            </w:pPr>
            <w:r>
              <w:t>urn:oid:1.3.6.1.4.1.12009.10.3.1</w:t>
            </w:r>
          </w:p>
        </w:tc>
        <w:tc>
          <w:tcPr>
            <w:tcW w:w="2426" w:type="dxa"/>
          </w:tcPr>
          <w:p w14:paraId="1F8B2A4E" w14:textId="77777777" w:rsidR="00935062" w:rsidRDefault="00935062" w:rsidP="00C44751">
            <w:pPr>
              <w:pStyle w:val="TableText"/>
            </w:pPr>
            <w:r>
              <w:t>percent abnormal</w:t>
            </w:r>
          </w:p>
        </w:tc>
      </w:tr>
      <w:tr w:rsidR="00935062" w14:paraId="1DBC147C" w14:textId="77777777" w:rsidTr="00B229B0">
        <w:trPr>
          <w:jc w:val="center"/>
        </w:trPr>
        <w:tc>
          <w:tcPr>
            <w:tcW w:w="1506" w:type="dxa"/>
          </w:tcPr>
          <w:p w14:paraId="6B6FDDAE" w14:textId="77777777" w:rsidR="00935062" w:rsidRDefault="00935062" w:rsidP="00C44751">
            <w:pPr>
              <w:pStyle w:val="TableText"/>
            </w:pPr>
            <w:r>
              <w:t>%{activity}</w:t>
            </w:r>
          </w:p>
        </w:tc>
        <w:tc>
          <w:tcPr>
            <w:tcW w:w="2989" w:type="dxa"/>
          </w:tcPr>
          <w:p w14:paraId="3D983F31" w14:textId="77777777" w:rsidR="00935062" w:rsidRDefault="00935062" w:rsidP="00C44751">
            <w:pPr>
              <w:pStyle w:val="TableText"/>
            </w:pPr>
            <w:r>
              <w:t>UCUM</w:t>
            </w:r>
          </w:p>
        </w:tc>
        <w:tc>
          <w:tcPr>
            <w:tcW w:w="3159" w:type="dxa"/>
          </w:tcPr>
          <w:p w14:paraId="14BD12B2" w14:textId="77777777" w:rsidR="00935062" w:rsidRDefault="00935062" w:rsidP="00C44751">
            <w:pPr>
              <w:pStyle w:val="TableText"/>
            </w:pPr>
            <w:r>
              <w:t>urn:oid:1.3.6.1.4.1.12009.10.3.1</w:t>
            </w:r>
          </w:p>
        </w:tc>
        <w:tc>
          <w:tcPr>
            <w:tcW w:w="2426" w:type="dxa"/>
          </w:tcPr>
          <w:p w14:paraId="3482EC9D" w14:textId="77777777" w:rsidR="00935062" w:rsidRDefault="00935062" w:rsidP="00C44751">
            <w:pPr>
              <w:pStyle w:val="TableText"/>
            </w:pPr>
            <w:r>
              <w:t>percent activity</w:t>
            </w:r>
          </w:p>
        </w:tc>
      </w:tr>
      <w:tr w:rsidR="00935062" w14:paraId="5D39EADB" w14:textId="77777777" w:rsidTr="00B229B0">
        <w:trPr>
          <w:jc w:val="center"/>
        </w:trPr>
        <w:tc>
          <w:tcPr>
            <w:tcW w:w="1506" w:type="dxa"/>
          </w:tcPr>
          <w:p w14:paraId="536A9D88" w14:textId="77777777" w:rsidR="00935062" w:rsidRDefault="00935062" w:rsidP="00C44751">
            <w:pPr>
              <w:pStyle w:val="TableText"/>
            </w:pPr>
            <w:r>
              <w:t>%{aggregation}</w:t>
            </w:r>
          </w:p>
        </w:tc>
        <w:tc>
          <w:tcPr>
            <w:tcW w:w="2989" w:type="dxa"/>
          </w:tcPr>
          <w:p w14:paraId="3C2A44FF" w14:textId="77777777" w:rsidR="00935062" w:rsidRDefault="00935062" w:rsidP="00C44751">
            <w:pPr>
              <w:pStyle w:val="TableText"/>
            </w:pPr>
            <w:r>
              <w:t>UCUM</w:t>
            </w:r>
          </w:p>
        </w:tc>
        <w:tc>
          <w:tcPr>
            <w:tcW w:w="3159" w:type="dxa"/>
          </w:tcPr>
          <w:p w14:paraId="3CA5B544" w14:textId="77777777" w:rsidR="00935062" w:rsidRDefault="00935062" w:rsidP="00C44751">
            <w:pPr>
              <w:pStyle w:val="TableText"/>
            </w:pPr>
            <w:r>
              <w:t>urn:oid:1.3.6.1.4.1.12009.10.3.1</w:t>
            </w:r>
          </w:p>
        </w:tc>
        <w:tc>
          <w:tcPr>
            <w:tcW w:w="2426" w:type="dxa"/>
          </w:tcPr>
          <w:p w14:paraId="3C27C83F" w14:textId="77777777" w:rsidR="00935062" w:rsidRDefault="00935062" w:rsidP="00C44751">
            <w:pPr>
              <w:pStyle w:val="TableText"/>
            </w:pPr>
            <w:r>
              <w:t>percent aggregation</w:t>
            </w:r>
          </w:p>
        </w:tc>
      </w:tr>
      <w:tr w:rsidR="00935062" w14:paraId="3CBCD206" w14:textId="77777777" w:rsidTr="00B229B0">
        <w:trPr>
          <w:jc w:val="center"/>
        </w:trPr>
        <w:tc>
          <w:tcPr>
            <w:tcW w:w="1506" w:type="dxa"/>
          </w:tcPr>
          <w:p w14:paraId="11F3C8D3" w14:textId="77777777" w:rsidR="00935062" w:rsidRDefault="00935062" w:rsidP="00C44751">
            <w:pPr>
              <w:pStyle w:val="TableText"/>
            </w:pPr>
            <w:r>
              <w:t>%{at_60_min}</w:t>
            </w:r>
          </w:p>
        </w:tc>
        <w:tc>
          <w:tcPr>
            <w:tcW w:w="2989" w:type="dxa"/>
          </w:tcPr>
          <w:p w14:paraId="506C0465" w14:textId="77777777" w:rsidR="00935062" w:rsidRDefault="00935062" w:rsidP="00C44751">
            <w:pPr>
              <w:pStyle w:val="TableText"/>
            </w:pPr>
            <w:r>
              <w:t>UCUM</w:t>
            </w:r>
          </w:p>
        </w:tc>
        <w:tc>
          <w:tcPr>
            <w:tcW w:w="3159" w:type="dxa"/>
          </w:tcPr>
          <w:p w14:paraId="5AF163F1" w14:textId="77777777" w:rsidR="00935062" w:rsidRDefault="00935062" w:rsidP="00C44751">
            <w:pPr>
              <w:pStyle w:val="TableText"/>
            </w:pPr>
            <w:r>
              <w:t>urn:oid:1.3.6.1.4.1.12009.10.3.1</w:t>
            </w:r>
          </w:p>
        </w:tc>
        <w:tc>
          <w:tcPr>
            <w:tcW w:w="2426" w:type="dxa"/>
          </w:tcPr>
          <w:p w14:paraId="7993F8CD" w14:textId="77777777" w:rsidR="00935062" w:rsidRDefault="00935062" w:rsidP="00C44751">
            <w:pPr>
              <w:pStyle w:val="TableText"/>
            </w:pPr>
            <w:r>
              <w:t>percent at 60 minute</w:t>
            </w:r>
          </w:p>
        </w:tc>
      </w:tr>
      <w:tr w:rsidR="00935062" w14:paraId="21CFBCDA" w14:textId="77777777" w:rsidTr="00B229B0">
        <w:trPr>
          <w:jc w:val="center"/>
        </w:trPr>
        <w:tc>
          <w:tcPr>
            <w:tcW w:w="1506" w:type="dxa"/>
          </w:tcPr>
          <w:p w14:paraId="32D20C45" w14:textId="77777777" w:rsidR="00935062" w:rsidRDefault="00935062" w:rsidP="00C44751">
            <w:pPr>
              <w:pStyle w:val="TableText"/>
            </w:pPr>
            <w:r>
              <w:t>%{bacteria}</w:t>
            </w:r>
          </w:p>
        </w:tc>
        <w:tc>
          <w:tcPr>
            <w:tcW w:w="2989" w:type="dxa"/>
          </w:tcPr>
          <w:p w14:paraId="3F2D6F9C" w14:textId="77777777" w:rsidR="00935062" w:rsidRDefault="00935062" w:rsidP="00C44751">
            <w:pPr>
              <w:pStyle w:val="TableText"/>
            </w:pPr>
            <w:r>
              <w:t>UCUM</w:t>
            </w:r>
          </w:p>
        </w:tc>
        <w:tc>
          <w:tcPr>
            <w:tcW w:w="3159" w:type="dxa"/>
          </w:tcPr>
          <w:p w14:paraId="4D1F8485" w14:textId="77777777" w:rsidR="00935062" w:rsidRDefault="00935062" w:rsidP="00C44751">
            <w:pPr>
              <w:pStyle w:val="TableText"/>
            </w:pPr>
            <w:r>
              <w:t>urn:oid:1.3.6.1.4.1.12009.10.3.1</w:t>
            </w:r>
          </w:p>
        </w:tc>
        <w:tc>
          <w:tcPr>
            <w:tcW w:w="2426" w:type="dxa"/>
          </w:tcPr>
          <w:p w14:paraId="4D2BBBC8" w14:textId="77777777" w:rsidR="00935062" w:rsidRDefault="00935062" w:rsidP="00C44751">
            <w:pPr>
              <w:pStyle w:val="TableText"/>
            </w:pPr>
            <w:r>
              <w:t>percent of bacteria</w:t>
            </w:r>
          </w:p>
        </w:tc>
      </w:tr>
      <w:tr w:rsidR="00935062" w14:paraId="77592774" w14:textId="77777777" w:rsidTr="00B229B0">
        <w:trPr>
          <w:jc w:val="center"/>
        </w:trPr>
        <w:tc>
          <w:tcPr>
            <w:tcW w:w="1506" w:type="dxa"/>
          </w:tcPr>
          <w:p w14:paraId="398CBED4" w14:textId="77777777" w:rsidR="00935062" w:rsidRDefault="00935062" w:rsidP="00C44751">
            <w:pPr>
              <w:pStyle w:val="TableText"/>
            </w:pPr>
            <w:r>
              <w:t>%{basal_activity}</w:t>
            </w:r>
          </w:p>
        </w:tc>
        <w:tc>
          <w:tcPr>
            <w:tcW w:w="2989" w:type="dxa"/>
          </w:tcPr>
          <w:p w14:paraId="6781975E" w14:textId="77777777" w:rsidR="00935062" w:rsidRDefault="00935062" w:rsidP="00C44751">
            <w:pPr>
              <w:pStyle w:val="TableText"/>
            </w:pPr>
            <w:r>
              <w:t>UCUM</w:t>
            </w:r>
          </w:p>
        </w:tc>
        <w:tc>
          <w:tcPr>
            <w:tcW w:w="3159" w:type="dxa"/>
          </w:tcPr>
          <w:p w14:paraId="7198CE82" w14:textId="77777777" w:rsidR="00935062" w:rsidRDefault="00935062" w:rsidP="00C44751">
            <w:pPr>
              <w:pStyle w:val="TableText"/>
            </w:pPr>
            <w:r>
              <w:t>urn:oid:1.3.6.1.4.1.12009.10.3.1</w:t>
            </w:r>
          </w:p>
        </w:tc>
        <w:tc>
          <w:tcPr>
            <w:tcW w:w="2426" w:type="dxa"/>
          </w:tcPr>
          <w:p w14:paraId="0E373782" w14:textId="77777777" w:rsidR="00935062" w:rsidRDefault="00935062" w:rsidP="00C44751">
            <w:pPr>
              <w:pStyle w:val="TableText"/>
            </w:pPr>
            <w:r>
              <w:t>percent basal activity</w:t>
            </w:r>
          </w:p>
        </w:tc>
      </w:tr>
      <w:tr w:rsidR="00935062" w14:paraId="13ABC67C" w14:textId="77777777" w:rsidTr="00B229B0">
        <w:trPr>
          <w:jc w:val="center"/>
        </w:trPr>
        <w:tc>
          <w:tcPr>
            <w:tcW w:w="10080" w:type="dxa"/>
            <w:gridSpan w:val="4"/>
          </w:tcPr>
          <w:p w14:paraId="324B73F2" w14:textId="77777777" w:rsidR="00935062" w:rsidRDefault="00935062" w:rsidP="00C44751">
            <w:pPr>
              <w:pStyle w:val="TableText"/>
            </w:pPr>
            <w:r>
              <w:t>...</w:t>
            </w:r>
          </w:p>
        </w:tc>
      </w:tr>
    </w:tbl>
    <w:p w14:paraId="3FEA4608" w14:textId="77777777" w:rsidR="00935062" w:rsidRDefault="00935062" w:rsidP="00935062">
      <w:pPr>
        <w:pStyle w:val="BodyText"/>
      </w:pPr>
    </w:p>
    <w:p w14:paraId="198D8995" w14:textId="4CD7C321" w:rsidR="00935062" w:rsidRDefault="00935062" w:rsidP="00935062">
      <w:pPr>
        <w:pStyle w:val="Caption"/>
      </w:pPr>
      <w:bookmarkStart w:id="4319" w:name="_Toc78973036"/>
      <w:bookmarkStart w:id="4320" w:name="_Toc118244728"/>
      <w:r>
        <w:lastRenderedPageBreak/>
        <w:t xml:space="preserve">Table </w:t>
      </w:r>
      <w:r>
        <w:fldChar w:fldCharType="begin"/>
      </w:r>
      <w:r>
        <w:instrText>SEQ Table \* ARABIC</w:instrText>
      </w:r>
      <w:r>
        <w:fldChar w:fldCharType="separate"/>
      </w:r>
      <w:r w:rsidR="00A21BC2">
        <w:t>317</w:t>
      </w:r>
      <w:r>
        <w:fldChar w:fldCharType="end"/>
      </w:r>
      <w:r>
        <w:t xml:space="preserve">: </w:t>
      </w:r>
      <w:bookmarkStart w:id="4321" w:name="AdministrationUnitDoseForm"/>
      <w:r>
        <w:t>AdministrationUnitDoseForm</w:t>
      </w:r>
      <w:bookmarkEnd w:id="4319"/>
      <w:bookmarkEnd w:id="4320"/>
      <w:bookmarkEnd w:id="432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2719"/>
        <w:gridCol w:w="3429"/>
        <w:gridCol w:w="2426"/>
      </w:tblGrid>
      <w:tr w:rsidR="00935062" w14:paraId="28FEF0D8" w14:textId="77777777" w:rsidTr="00B229B0">
        <w:trPr>
          <w:jc w:val="center"/>
        </w:trPr>
        <w:tc>
          <w:tcPr>
            <w:tcW w:w="10080" w:type="dxa"/>
            <w:gridSpan w:val="4"/>
          </w:tcPr>
          <w:p w14:paraId="65E3E973" w14:textId="77777777" w:rsidR="00935062" w:rsidRDefault="00935062" w:rsidP="00C44751">
            <w:pPr>
              <w:pStyle w:val="TableText"/>
            </w:pPr>
            <w:r>
              <w:t>Value Set: AdministrationUnitDoseForm urn:oid:2.16.840.1.113762.1.4.1021.30</w:t>
            </w:r>
          </w:p>
          <w:p w14:paraId="737FD630" w14:textId="77777777" w:rsidR="00935062" w:rsidRDefault="00935062" w:rsidP="00C44751">
            <w:pPr>
              <w:pStyle w:val="TableText"/>
            </w:pPr>
            <w:r>
              <w:t>(Clinical Focus: Codes that are similar to a drug "form" but limited to those used as units when describing drug administration when the drug item is a physical form that is continuous and therefore not administered as an "each" of the physical form, or is not using standard measurement units (inch, ounce, gram, etc.) This set does not include unit concepts that mimic "physical form" concepts that can be counted using "each", such as tablet, bar, lozenge, packet, etc.),(Data Element Scope: C-CDA substanceAdministration/administrationUnitCode),(Inclusion Criteria: Unit concepts describing drug administration when the drug item is not administered as an "each" of the physical form, or is not using standard measurement units (inch, ounce, gram, etc.) Concepts have a "Concept_In_Subset" relationship to "SPL Unit of Presentation Terminology" (Code C87300)),(Exclusion Criteria: This set does not include unit concepts that mimic "physical form" concepts that can be counted using "each", such as tablet, bar, lozenge, packet, etc. Does not include standard measurement units (inch, ounce, gram, etc.))</w:t>
            </w:r>
            <w:r>
              <w:br/>
            </w:r>
            <w:r>
              <w:br/>
              <w:t>This value set was imported on 6/24/2019 with a version of 20190604.</w:t>
            </w:r>
          </w:p>
          <w:p w14:paraId="0A48E17B" w14:textId="77777777" w:rsidR="00935062" w:rsidRDefault="00935062" w:rsidP="00C44751">
            <w:pPr>
              <w:pStyle w:val="TableText"/>
            </w:pPr>
            <w:r>
              <w:t xml:space="preserve">Value Set Source: </w:t>
            </w:r>
            <w:hyperlink r:id="rId47" w:history="1">
              <w:r>
                <w:rPr>
                  <w:rStyle w:val="HyperlinkCourierBold"/>
                </w:rPr>
                <w:t>https://vsac.nlm.nih.gov/valueset/2.16.840.1.113762.1.4.1021.30/expansion</w:t>
              </w:r>
            </w:hyperlink>
          </w:p>
        </w:tc>
      </w:tr>
      <w:tr w:rsidR="00935062" w14:paraId="525657E2" w14:textId="77777777" w:rsidTr="00B229B0">
        <w:trPr>
          <w:cantSplit/>
          <w:tblHeader/>
          <w:jc w:val="center"/>
        </w:trPr>
        <w:tc>
          <w:tcPr>
            <w:tcW w:w="1506" w:type="dxa"/>
            <w:shd w:val="clear" w:color="auto" w:fill="E6E6E6"/>
          </w:tcPr>
          <w:p w14:paraId="576A5B0B" w14:textId="77777777" w:rsidR="00935062" w:rsidRDefault="00935062" w:rsidP="00C44751">
            <w:pPr>
              <w:pStyle w:val="TableHead"/>
            </w:pPr>
            <w:r>
              <w:t>Code</w:t>
            </w:r>
          </w:p>
        </w:tc>
        <w:tc>
          <w:tcPr>
            <w:tcW w:w="2719" w:type="dxa"/>
            <w:shd w:val="clear" w:color="auto" w:fill="E6E6E6"/>
          </w:tcPr>
          <w:p w14:paraId="2633A743" w14:textId="77777777" w:rsidR="00935062" w:rsidRDefault="00935062" w:rsidP="00C44751">
            <w:pPr>
              <w:pStyle w:val="TableHead"/>
            </w:pPr>
            <w:r>
              <w:t>Code System</w:t>
            </w:r>
          </w:p>
        </w:tc>
        <w:tc>
          <w:tcPr>
            <w:tcW w:w="3429" w:type="dxa"/>
            <w:shd w:val="clear" w:color="auto" w:fill="E6E6E6"/>
          </w:tcPr>
          <w:p w14:paraId="26A48F41" w14:textId="77777777" w:rsidR="00935062" w:rsidRDefault="00935062" w:rsidP="00C44751">
            <w:pPr>
              <w:pStyle w:val="TableHead"/>
            </w:pPr>
            <w:r>
              <w:t>Code System OID</w:t>
            </w:r>
          </w:p>
        </w:tc>
        <w:tc>
          <w:tcPr>
            <w:tcW w:w="2426" w:type="dxa"/>
            <w:shd w:val="clear" w:color="auto" w:fill="E6E6E6"/>
          </w:tcPr>
          <w:p w14:paraId="12188942" w14:textId="77777777" w:rsidR="00935062" w:rsidRDefault="00935062" w:rsidP="00C44751">
            <w:pPr>
              <w:pStyle w:val="TableHead"/>
            </w:pPr>
            <w:r>
              <w:t>Print Name</w:t>
            </w:r>
          </w:p>
        </w:tc>
      </w:tr>
      <w:tr w:rsidR="00935062" w14:paraId="0DAECB1B" w14:textId="77777777" w:rsidTr="00B229B0">
        <w:trPr>
          <w:jc w:val="center"/>
        </w:trPr>
        <w:tc>
          <w:tcPr>
            <w:tcW w:w="1506" w:type="dxa"/>
          </w:tcPr>
          <w:p w14:paraId="557647B3" w14:textId="77777777" w:rsidR="00935062" w:rsidRDefault="00935062" w:rsidP="00C44751">
            <w:pPr>
              <w:pStyle w:val="TableText"/>
            </w:pPr>
            <w:r>
              <w:t>C102405</w:t>
            </w:r>
          </w:p>
        </w:tc>
        <w:tc>
          <w:tcPr>
            <w:tcW w:w="2719" w:type="dxa"/>
          </w:tcPr>
          <w:p w14:paraId="35A98C9F" w14:textId="77777777" w:rsidR="00935062" w:rsidRDefault="00935062" w:rsidP="00C44751">
            <w:pPr>
              <w:pStyle w:val="TableText"/>
            </w:pPr>
            <w:r>
              <w:t>NCI Thesaurus (NCIt)</w:t>
            </w:r>
          </w:p>
        </w:tc>
        <w:tc>
          <w:tcPr>
            <w:tcW w:w="3429" w:type="dxa"/>
          </w:tcPr>
          <w:p w14:paraId="44848D7F" w14:textId="77777777" w:rsidR="00935062" w:rsidRDefault="00935062" w:rsidP="00C44751">
            <w:pPr>
              <w:pStyle w:val="TableText"/>
            </w:pPr>
            <w:r>
              <w:t>urn:oid:2.16.840.1.113883.3.26.1.1</w:t>
            </w:r>
          </w:p>
        </w:tc>
        <w:tc>
          <w:tcPr>
            <w:tcW w:w="2426" w:type="dxa"/>
          </w:tcPr>
          <w:p w14:paraId="2C3523E5" w14:textId="77777777" w:rsidR="00935062" w:rsidRDefault="00935062" w:rsidP="00C44751">
            <w:pPr>
              <w:pStyle w:val="TableText"/>
            </w:pPr>
            <w:r>
              <w:t>Capful Dosing Unit</w:t>
            </w:r>
          </w:p>
        </w:tc>
      </w:tr>
      <w:tr w:rsidR="00935062" w14:paraId="15751D1E" w14:textId="77777777" w:rsidTr="00B229B0">
        <w:trPr>
          <w:jc w:val="center"/>
        </w:trPr>
        <w:tc>
          <w:tcPr>
            <w:tcW w:w="1506" w:type="dxa"/>
          </w:tcPr>
          <w:p w14:paraId="05B28628" w14:textId="77777777" w:rsidR="00935062" w:rsidRDefault="00935062" w:rsidP="00C44751">
            <w:pPr>
              <w:pStyle w:val="TableText"/>
            </w:pPr>
            <w:r>
              <w:t>C122629</w:t>
            </w:r>
          </w:p>
        </w:tc>
        <w:tc>
          <w:tcPr>
            <w:tcW w:w="2719" w:type="dxa"/>
          </w:tcPr>
          <w:p w14:paraId="2CD15A9D" w14:textId="77777777" w:rsidR="00935062" w:rsidRDefault="00935062" w:rsidP="00C44751">
            <w:pPr>
              <w:pStyle w:val="TableText"/>
            </w:pPr>
            <w:r>
              <w:t>NCI Thesaurus (NCIt)</w:t>
            </w:r>
          </w:p>
        </w:tc>
        <w:tc>
          <w:tcPr>
            <w:tcW w:w="3429" w:type="dxa"/>
          </w:tcPr>
          <w:p w14:paraId="768E07B5" w14:textId="77777777" w:rsidR="00935062" w:rsidRDefault="00935062" w:rsidP="00C44751">
            <w:pPr>
              <w:pStyle w:val="TableText"/>
            </w:pPr>
            <w:r>
              <w:t>urn:oid:2.16.840.1.113883.3.26.1.1</w:t>
            </w:r>
          </w:p>
        </w:tc>
        <w:tc>
          <w:tcPr>
            <w:tcW w:w="2426" w:type="dxa"/>
          </w:tcPr>
          <w:p w14:paraId="41CAA051" w14:textId="77777777" w:rsidR="00935062" w:rsidRDefault="00935062" w:rsidP="00C44751">
            <w:pPr>
              <w:pStyle w:val="TableText"/>
            </w:pPr>
            <w:r>
              <w:t>Actuation Dosing Unit</w:t>
            </w:r>
          </w:p>
        </w:tc>
      </w:tr>
      <w:tr w:rsidR="00935062" w14:paraId="53B736E3" w14:textId="77777777" w:rsidTr="00B229B0">
        <w:trPr>
          <w:jc w:val="center"/>
        </w:trPr>
        <w:tc>
          <w:tcPr>
            <w:tcW w:w="1506" w:type="dxa"/>
          </w:tcPr>
          <w:p w14:paraId="48EACBA2" w14:textId="77777777" w:rsidR="00935062" w:rsidRDefault="00935062" w:rsidP="00C44751">
            <w:pPr>
              <w:pStyle w:val="TableText"/>
            </w:pPr>
            <w:r>
              <w:t>C122631</w:t>
            </w:r>
          </w:p>
        </w:tc>
        <w:tc>
          <w:tcPr>
            <w:tcW w:w="2719" w:type="dxa"/>
          </w:tcPr>
          <w:p w14:paraId="7292E77B" w14:textId="77777777" w:rsidR="00935062" w:rsidRDefault="00935062" w:rsidP="00C44751">
            <w:pPr>
              <w:pStyle w:val="TableText"/>
            </w:pPr>
            <w:r>
              <w:t>NCI Thesaurus (NCIt)</w:t>
            </w:r>
          </w:p>
        </w:tc>
        <w:tc>
          <w:tcPr>
            <w:tcW w:w="3429" w:type="dxa"/>
          </w:tcPr>
          <w:p w14:paraId="08C74D87" w14:textId="77777777" w:rsidR="00935062" w:rsidRDefault="00935062" w:rsidP="00C44751">
            <w:pPr>
              <w:pStyle w:val="TableText"/>
            </w:pPr>
            <w:r>
              <w:t>urn:oid:2.16.840.1.113883.3.26.1.1</w:t>
            </w:r>
          </w:p>
        </w:tc>
        <w:tc>
          <w:tcPr>
            <w:tcW w:w="2426" w:type="dxa"/>
          </w:tcPr>
          <w:p w14:paraId="60F5E0A0" w14:textId="77777777" w:rsidR="00935062" w:rsidRDefault="00935062" w:rsidP="00C44751">
            <w:pPr>
              <w:pStyle w:val="TableText"/>
            </w:pPr>
            <w:r>
              <w:t>Dropperful Dosing Unit</w:t>
            </w:r>
          </w:p>
        </w:tc>
      </w:tr>
      <w:tr w:rsidR="00935062" w14:paraId="7896A606" w14:textId="77777777" w:rsidTr="00B229B0">
        <w:trPr>
          <w:jc w:val="center"/>
        </w:trPr>
        <w:tc>
          <w:tcPr>
            <w:tcW w:w="1506" w:type="dxa"/>
          </w:tcPr>
          <w:p w14:paraId="36C1775C" w14:textId="77777777" w:rsidR="00935062" w:rsidRDefault="00935062" w:rsidP="00C44751">
            <w:pPr>
              <w:pStyle w:val="TableText"/>
            </w:pPr>
            <w:r>
              <w:t>C25397</w:t>
            </w:r>
          </w:p>
        </w:tc>
        <w:tc>
          <w:tcPr>
            <w:tcW w:w="2719" w:type="dxa"/>
          </w:tcPr>
          <w:p w14:paraId="370CD68B" w14:textId="77777777" w:rsidR="00935062" w:rsidRDefault="00935062" w:rsidP="00C44751">
            <w:pPr>
              <w:pStyle w:val="TableText"/>
            </w:pPr>
            <w:r>
              <w:t>NCI Thesaurus (NCIt)</w:t>
            </w:r>
          </w:p>
        </w:tc>
        <w:tc>
          <w:tcPr>
            <w:tcW w:w="3429" w:type="dxa"/>
          </w:tcPr>
          <w:p w14:paraId="028F6F56" w14:textId="77777777" w:rsidR="00935062" w:rsidRDefault="00935062" w:rsidP="00C44751">
            <w:pPr>
              <w:pStyle w:val="TableText"/>
            </w:pPr>
            <w:r>
              <w:t>urn:oid:2.16.840.1.113883.3.26.1.1</w:t>
            </w:r>
          </w:p>
        </w:tc>
        <w:tc>
          <w:tcPr>
            <w:tcW w:w="2426" w:type="dxa"/>
          </w:tcPr>
          <w:p w14:paraId="53AEEBBD" w14:textId="77777777" w:rsidR="00935062" w:rsidRDefault="00935062" w:rsidP="00C44751">
            <w:pPr>
              <w:pStyle w:val="TableText"/>
            </w:pPr>
            <w:r>
              <w:t>Application Unit</w:t>
            </w:r>
          </w:p>
        </w:tc>
      </w:tr>
      <w:tr w:rsidR="00935062" w14:paraId="73C435DE" w14:textId="77777777" w:rsidTr="00B229B0">
        <w:trPr>
          <w:jc w:val="center"/>
        </w:trPr>
        <w:tc>
          <w:tcPr>
            <w:tcW w:w="1506" w:type="dxa"/>
          </w:tcPr>
          <w:p w14:paraId="466C2865" w14:textId="77777777" w:rsidR="00935062" w:rsidRDefault="00935062" w:rsidP="00C44751">
            <w:pPr>
              <w:pStyle w:val="TableText"/>
            </w:pPr>
            <w:r>
              <w:t>C44278</w:t>
            </w:r>
          </w:p>
        </w:tc>
        <w:tc>
          <w:tcPr>
            <w:tcW w:w="2719" w:type="dxa"/>
          </w:tcPr>
          <w:p w14:paraId="3E567A0A" w14:textId="77777777" w:rsidR="00935062" w:rsidRDefault="00935062" w:rsidP="00C44751">
            <w:pPr>
              <w:pStyle w:val="TableText"/>
            </w:pPr>
            <w:r>
              <w:t>NCI Thesaurus (NCIt)</w:t>
            </w:r>
          </w:p>
        </w:tc>
        <w:tc>
          <w:tcPr>
            <w:tcW w:w="3429" w:type="dxa"/>
          </w:tcPr>
          <w:p w14:paraId="1694B930" w14:textId="77777777" w:rsidR="00935062" w:rsidRDefault="00935062" w:rsidP="00C44751">
            <w:pPr>
              <w:pStyle w:val="TableText"/>
            </w:pPr>
            <w:r>
              <w:t>urn:oid:2.16.840.1.113883.3.26.1.1</w:t>
            </w:r>
          </w:p>
        </w:tc>
        <w:tc>
          <w:tcPr>
            <w:tcW w:w="2426" w:type="dxa"/>
          </w:tcPr>
          <w:p w14:paraId="62911AF6" w14:textId="77777777" w:rsidR="00935062" w:rsidRDefault="00935062" w:rsidP="00C44751">
            <w:pPr>
              <w:pStyle w:val="TableText"/>
            </w:pPr>
            <w:r>
              <w:t>Unit</w:t>
            </w:r>
          </w:p>
        </w:tc>
      </w:tr>
      <w:tr w:rsidR="00935062" w14:paraId="5E0D8289" w14:textId="77777777" w:rsidTr="00B229B0">
        <w:trPr>
          <w:jc w:val="center"/>
        </w:trPr>
        <w:tc>
          <w:tcPr>
            <w:tcW w:w="1506" w:type="dxa"/>
          </w:tcPr>
          <w:p w14:paraId="49537212" w14:textId="77777777" w:rsidR="00935062" w:rsidRDefault="00935062" w:rsidP="00C44751">
            <w:pPr>
              <w:pStyle w:val="TableText"/>
            </w:pPr>
            <w:r>
              <w:t>C48491</w:t>
            </w:r>
          </w:p>
        </w:tc>
        <w:tc>
          <w:tcPr>
            <w:tcW w:w="2719" w:type="dxa"/>
          </w:tcPr>
          <w:p w14:paraId="214BF016" w14:textId="77777777" w:rsidR="00935062" w:rsidRDefault="00935062" w:rsidP="00C44751">
            <w:pPr>
              <w:pStyle w:val="TableText"/>
            </w:pPr>
            <w:r>
              <w:t>NCI Thesaurus (NCIt)</w:t>
            </w:r>
          </w:p>
        </w:tc>
        <w:tc>
          <w:tcPr>
            <w:tcW w:w="3429" w:type="dxa"/>
          </w:tcPr>
          <w:p w14:paraId="794643C5" w14:textId="77777777" w:rsidR="00935062" w:rsidRDefault="00935062" w:rsidP="00C44751">
            <w:pPr>
              <w:pStyle w:val="TableText"/>
            </w:pPr>
            <w:r>
              <w:t>urn:oid:2.16.840.1.113883.3.26.1.1</w:t>
            </w:r>
          </w:p>
        </w:tc>
        <w:tc>
          <w:tcPr>
            <w:tcW w:w="2426" w:type="dxa"/>
          </w:tcPr>
          <w:p w14:paraId="17A2DD39" w14:textId="77777777" w:rsidR="00935062" w:rsidRDefault="00935062" w:rsidP="00C44751">
            <w:pPr>
              <w:pStyle w:val="TableText"/>
            </w:pPr>
            <w:r>
              <w:t>Metric Drop</w:t>
            </w:r>
          </w:p>
        </w:tc>
      </w:tr>
      <w:tr w:rsidR="00935062" w14:paraId="27566B52" w14:textId="77777777" w:rsidTr="00B229B0">
        <w:trPr>
          <w:jc w:val="center"/>
        </w:trPr>
        <w:tc>
          <w:tcPr>
            <w:tcW w:w="1506" w:type="dxa"/>
          </w:tcPr>
          <w:p w14:paraId="4755AFC4" w14:textId="77777777" w:rsidR="00935062" w:rsidRDefault="00935062" w:rsidP="00C44751">
            <w:pPr>
              <w:pStyle w:val="TableText"/>
            </w:pPr>
            <w:r>
              <w:t>C48501</w:t>
            </w:r>
          </w:p>
        </w:tc>
        <w:tc>
          <w:tcPr>
            <w:tcW w:w="2719" w:type="dxa"/>
          </w:tcPr>
          <w:p w14:paraId="3D44BE8E" w14:textId="77777777" w:rsidR="00935062" w:rsidRDefault="00935062" w:rsidP="00C44751">
            <w:pPr>
              <w:pStyle w:val="TableText"/>
            </w:pPr>
            <w:r>
              <w:t>NCI Thesaurus (NCIt)</w:t>
            </w:r>
          </w:p>
        </w:tc>
        <w:tc>
          <w:tcPr>
            <w:tcW w:w="3429" w:type="dxa"/>
          </w:tcPr>
          <w:p w14:paraId="114F2AF3" w14:textId="77777777" w:rsidR="00935062" w:rsidRDefault="00935062" w:rsidP="00C44751">
            <w:pPr>
              <w:pStyle w:val="TableText"/>
            </w:pPr>
            <w:r>
              <w:t>urn:oid:2.16.840.1.113883.3.26.1.1</w:t>
            </w:r>
          </w:p>
        </w:tc>
        <w:tc>
          <w:tcPr>
            <w:tcW w:w="2426" w:type="dxa"/>
          </w:tcPr>
          <w:p w14:paraId="252F6C31" w14:textId="77777777" w:rsidR="00935062" w:rsidRDefault="00935062" w:rsidP="00C44751">
            <w:pPr>
              <w:pStyle w:val="TableText"/>
            </w:pPr>
            <w:r>
              <w:t>Inhalation Dosing Unit</w:t>
            </w:r>
          </w:p>
        </w:tc>
      </w:tr>
      <w:tr w:rsidR="00935062" w14:paraId="25F9CBBC" w14:textId="77777777" w:rsidTr="00B229B0">
        <w:trPr>
          <w:jc w:val="center"/>
        </w:trPr>
        <w:tc>
          <w:tcPr>
            <w:tcW w:w="1506" w:type="dxa"/>
          </w:tcPr>
          <w:p w14:paraId="395FE243" w14:textId="77777777" w:rsidR="00935062" w:rsidRDefault="00935062" w:rsidP="00C44751">
            <w:pPr>
              <w:pStyle w:val="TableText"/>
            </w:pPr>
            <w:r>
              <w:t>C48536</w:t>
            </w:r>
          </w:p>
        </w:tc>
        <w:tc>
          <w:tcPr>
            <w:tcW w:w="2719" w:type="dxa"/>
          </w:tcPr>
          <w:p w14:paraId="2E77E408" w14:textId="77777777" w:rsidR="00935062" w:rsidRDefault="00935062" w:rsidP="00C44751">
            <w:pPr>
              <w:pStyle w:val="TableText"/>
            </w:pPr>
            <w:r>
              <w:t>NCI Thesaurus (NCIt)</w:t>
            </w:r>
          </w:p>
        </w:tc>
        <w:tc>
          <w:tcPr>
            <w:tcW w:w="3429" w:type="dxa"/>
          </w:tcPr>
          <w:p w14:paraId="4873C984" w14:textId="77777777" w:rsidR="00935062" w:rsidRDefault="00935062" w:rsidP="00C44751">
            <w:pPr>
              <w:pStyle w:val="TableText"/>
            </w:pPr>
            <w:r>
              <w:t>urn:oid:2.16.840.1.113883.3.26.1.1</w:t>
            </w:r>
          </w:p>
        </w:tc>
        <w:tc>
          <w:tcPr>
            <w:tcW w:w="2426" w:type="dxa"/>
          </w:tcPr>
          <w:p w14:paraId="1D06B927" w14:textId="77777777" w:rsidR="00935062" w:rsidRDefault="00935062" w:rsidP="00C44751">
            <w:pPr>
              <w:pStyle w:val="TableText"/>
            </w:pPr>
            <w:r>
              <w:t>Scoopful Dosing Unit</w:t>
            </w:r>
          </w:p>
        </w:tc>
      </w:tr>
      <w:tr w:rsidR="00935062" w14:paraId="0D9791CE" w14:textId="77777777" w:rsidTr="00B229B0">
        <w:trPr>
          <w:jc w:val="center"/>
        </w:trPr>
        <w:tc>
          <w:tcPr>
            <w:tcW w:w="1506" w:type="dxa"/>
          </w:tcPr>
          <w:p w14:paraId="7B09B878" w14:textId="77777777" w:rsidR="00935062" w:rsidRDefault="00935062" w:rsidP="00C44751">
            <w:pPr>
              <w:pStyle w:val="TableText"/>
            </w:pPr>
            <w:r>
              <w:t>C48537</w:t>
            </w:r>
          </w:p>
        </w:tc>
        <w:tc>
          <w:tcPr>
            <w:tcW w:w="2719" w:type="dxa"/>
          </w:tcPr>
          <w:p w14:paraId="3EF6D73E" w14:textId="77777777" w:rsidR="00935062" w:rsidRDefault="00935062" w:rsidP="00C44751">
            <w:pPr>
              <w:pStyle w:val="TableText"/>
            </w:pPr>
            <w:r>
              <w:t>NCI Thesaurus (NCIt)</w:t>
            </w:r>
          </w:p>
        </w:tc>
        <w:tc>
          <w:tcPr>
            <w:tcW w:w="3429" w:type="dxa"/>
          </w:tcPr>
          <w:p w14:paraId="1EAC44E9" w14:textId="77777777" w:rsidR="00935062" w:rsidRDefault="00935062" w:rsidP="00C44751">
            <w:pPr>
              <w:pStyle w:val="TableText"/>
            </w:pPr>
            <w:r>
              <w:t>urn:oid:2.16.840.1.113883.3.26.1.1</w:t>
            </w:r>
          </w:p>
        </w:tc>
        <w:tc>
          <w:tcPr>
            <w:tcW w:w="2426" w:type="dxa"/>
          </w:tcPr>
          <w:p w14:paraId="51DC5AE3" w14:textId="77777777" w:rsidR="00935062" w:rsidRDefault="00935062" w:rsidP="00C44751">
            <w:pPr>
              <w:pStyle w:val="TableText"/>
            </w:pPr>
            <w:r>
              <w:t>Spray Dosing Unit</w:t>
            </w:r>
          </w:p>
        </w:tc>
      </w:tr>
      <w:tr w:rsidR="00935062" w14:paraId="4BA70F58" w14:textId="77777777" w:rsidTr="00B229B0">
        <w:trPr>
          <w:jc w:val="center"/>
        </w:trPr>
        <w:tc>
          <w:tcPr>
            <w:tcW w:w="1506" w:type="dxa"/>
          </w:tcPr>
          <w:p w14:paraId="0AC14F6D" w14:textId="77777777" w:rsidR="00935062" w:rsidRDefault="00935062" w:rsidP="00C44751">
            <w:pPr>
              <w:pStyle w:val="TableText"/>
            </w:pPr>
            <w:r>
              <w:t>C65060</w:t>
            </w:r>
          </w:p>
        </w:tc>
        <w:tc>
          <w:tcPr>
            <w:tcW w:w="2719" w:type="dxa"/>
          </w:tcPr>
          <w:p w14:paraId="3510B5EE" w14:textId="77777777" w:rsidR="00935062" w:rsidRDefault="00935062" w:rsidP="00C44751">
            <w:pPr>
              <w:pStyle w:val="TableText"/>
            </w:pPr>
            <w:r>
              <w:t>NCI Thesaurus (NCIt)</w:t>
            </w:r>
          </w:p>
        </w:tc>
        <w:tc>
          <w:tcPr>
            <w:tcW w:w="3429" w:type="dxa"/>
          </w:tcPr>
          <w:p w14:paraId="5D20412D" w14:textId="77777777" w:rsidR="00935062" w:rsidRDefault="00935062" w:rsidP="00C44751">
            <w:pPr>
              <w:pStyle w:val="TableText"/>
            </w:pPr>
            <w:r>
              <w:t>urn:oid:2.16.840.1.113883.3.26.1.1</w:t>
            </w:r>
          </w:p>
        </w:tc>
        <w:tc>
          <w:tcPr>
            <w:tcW w:w="2426" w:type="dxa"/>
          </w:tcPr>
          <w:p w14:paraId="397153C2" w14:textId="77777777" w:rsidR="00935062" w:rsidRDefault="00935062" w:rsidP="00C44751">
            <w:pPr>
              <w:pStyle w:val="TableText"/>
            </w:pPr>
            <w:r>
              <w:t>Puff Dosing Unit</w:t>
            </w:r>
          </w:p>
        </w:tc>
      </w:tr>
      <w:tr w:rsidR="00935062" w14:paraId="3F209844" w14:textId="77777777" w:rsidTr="00B229B0">
        <w:trPr>
          <w:jc w:val="center"/>
        </w:trPr>
        <w:tc>
          <w:tcPr>
            <w:tcW w:w="10080" w:type="dxa"/>
            <w:gridSpan w:val="4"/>
          </w:tcPr>
          <w:p w14:paraId="630482F3" w14:textId="77777777" w:rsidR="00935062" w:rsidRDefault="00935062" w:rsidP="00C44751">
            <w:pPr>
              <w:pStyle w:val="TableText"/>
            </w:pPr>
            <w:r>
              <w:t>...</w:t>
            </w:r>
          </w:p>
        </w:tc>
      </w:tr>
    </w:tbl>
    <w:p w14:paraId="607E496F" w14:textId="77777777" w:rsidR="00935062" w:rsidRDefault="00935062" w:rsidP="00935062">
      <w:pPr>
        <w:pStyle w:val="BodyText"/>
      </w:pPr>
    </w:p>
    <w:p w14:paraId="67D41445" w14:textId="2C31D3DA" w:rsidR="00935062" w:rsidRDefault="00935062" w:rsidP="00935062">
      <w:pPr>
        <w:pStyle w:val="Caption"/>
      </w:pPr>
      <w:bookmarkStart w:id="4322" w:name="_Toc78973037"/>
      <w:bookmarkStart w:id="4323" w:name="_Toc118244729"/>
      <w:r>
        <w:lastRenderedPageBreak/>
        <w:t xml:space="preserve">Table </w:t>
      </w:r>
      <w:r>
        <w:fldChar w:fldCharType="begin"/>
      </w:r>
      <w:r>
        <w:instrText>SEQ Table \* ARABIC</w:instrText>
      </w:r>
      <w:r>
        <w:fldChar w:fldCharType="separate"/>
      </w:r>
      <w:r w:rsidR="00A21BC2">
        <w:t>318</w:t>
      </w:r>
      <w:r>
        <w:fldChar w:fldCharType="end"/>
      </w:r>
      <w:r>
        <w:t xml:space="preserve">: </w:t>
      </w:r>
      <w:bookmarkStart w:id="4324" w:name="Medication_Route"/>
      <w:r>
        <w:t>Medication Route</w:t>
      </w:r>
      <w:bookmarkEnd w:id="4322"/>
      <w:bookmarkEnd w:id="4323"/>
      <w:bookmarkEnd w:id="432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7557AF14" w14:textId="77777777" w:rsidTr="00C44751">
        <w:trPr>
          <w:jc w:val="center"/>
        </w:trPr>
        <w:tc>
          <w:tcPr>
            <w:tcW w:w="1440" w:type="dxa"/>
            <w:gridSpan w:val="4"/>
          </w:tcPr>
          <w:p w14:paraId="4E1A78F3" w14:textId="77777777" w:rsidR="00935062" w:rsidRDefault="00935062" w:rsidP="00C44751">
            <w:pPr>
              <w:pStyle w:val="TableText"/>
            </w:pPr>
            <w:r>
              <w:t>Value Set: Medication Route urn:oid:2.16.840.1.113762.1.4.1099.12</w:t>
            </w:r>
          </w:p>
          <w:p w14:paraId="689EF2F8" w14:textId="77777777" w:rsidR="00935062" w:rsidRDefault="00935062" w:rsidP="00C44751">
            <w:pPr>
              <w:pStyle w:val="TableText"/>
            </w:pPr>
            <w:r>
              <w:t>(Clinical Focus: Terms used to describe the path by which a substance is taken into the body.),(Data Element Scope: ),(Inclusion Criteria: All SNOMED_CT values descending from 284009009 route of administration value),(Exclusion Criteria: )</w:t>
            </w:r>
            <w:r>
              <w:br/>
            </w:r>
            <w:r>
              <w:br/>
              <w:t>This value set was imported on 6/25/2019 with a version of 20190521.</w:t>
            </w:r>
          </w:p>
          <w:p w14:paraId="34DBF520" w14:textId="77777777" w:rsidR="00935062" w:rsidRDefault="00935062" w:rsidP="00C44751">
            <w:pPr>
              <w:pStyle w:val="TableText"/>
            </w:pPr>
            <w:r>
              <w:t xml:space="preserve">Value Set Source: </w:t>
            </w:r>
            <w:hyperlink r:id="rId48" w:history="1">
              <w:r>
                <w:rPr>
                  <w:rStyle w:val="HyperlinkCourierBold"/>
                </w:rPr>
                <w:t>https://vsac.nlm.nih.gov/valueset/2.16.840.1.113762.1.4.1099.12/expansion</w:t>
              </w:r>
            </w:hyperlink>
          </w:p>
        </w:tc>
      </w:tr>
      <w:tr w:rsidR="00935062" w14:paraId="42DED39E" w14:textId="77777777" w:rsidTr="00C44751">
        <w:trPr>
          <w:cantSplit/>
          <w:tblHeader/>
          <w:jc w:val="center"/>
        </w:trPr>
        <w:tc>
          <w:tcPr>
            <w:tcW w:w="1560" w:type="dxa"/>
            <w:shd w:val="clear" w:color="auto" w:fill="E6E6E6"/>
          </w:tcPr>
          <w:p w14:paraId="3FE48608" w14:textId="77777777" w:rsidR="00935062" w:rsidRDefault="00935062" w:rsidP="00C44751">
            <w:pPr>
              <w:pStyle w:val="TableHead"/>
            </w:pPr>
            <w:r>
              <w:t>Code</w:t>
            </w:r>
          </w:p>
        </w:tc>
        <w:tc>
          <w:tcPr>
            <w:tcW w:w="3000" w:type="dxa"/>
            <w:shd w:val="clear" w:color="auto" w:fill="E6E6E6"/>
          </w:tcPr>
          <w:p w14:paraId="3CF6ACCF" w14:textId="77777777" w:rsidR="00935062" w:rsidRDefault="00935062" w:rsidP="00C44751">
            <w:pPr>
              <w:pStyle w:val="TableHead"/>
            </w:pPr>
            <w:r>
              <w:t>Code System</w:t>
            </w:r>
          </w:p>
        </w:tc>
        <w:tc>
          <w:tcPr>
            <w:tcW w:w="3000" w:type="dxa"/>
            <w:shd w:val="clear" w:color="auto" w:fill="E6E6E6"/>
          </w:tcPr>
          <w:p w14:paraId="5E505B1D" w14:textId="77777777" w:rsidR="00935062" w:rsidRDefault="00935062" w:rsidP="00C44751">
            <w:pPr>
              <w:pStyle w:val="TableHead"/>
            </w:pPr>
            <w:r>
              <w:t>Code System OID</w:t>
            </w:r>
          </w:p>
        </w:tc>
        <w:tc>
          <w:tcPr>
            <w:tcW w:w="2520" w:type="dxa"/>
            <w:shd w:val="clear" w:color="auto" w:fill="E6E6E6"/>
          </w:tcPr>
          <w:p w14:paraId="4BC4402D" w14:textId="77777777" w:rsidR="00935062" w:rsidRDefault="00935062" w:rsidP="00C44751">
            <w:pPr>
              <w:pStyle w:val="TableHead"/>
            </w:pPr>
            <w:r>
              <w:t>Print Name</w:t>
            </w:r>
          </w:p>
        </w:tc>
      </w:tr>
      <w:tr w:rsidR="00935062" w14:paraId="4CAF6826" w14:textId="77777777" w:rsidTr="00C44751">
        <w:trPr>
          <w:jc w:val="center"/>
        </w:trPr>
        <w:tc>
          <w:tcPr>
            <w:tcW w:w="1170" w:type="dxa"/>
          </w:tcPr>
          <w:p w14:paraId="796922FF" w14:textId="77777777" w:rsidR="00935062" w:rsidRDefault="00935062" w:rsidP="00C44751">
            <w:pPr>
              <w:pStyle w:val="TableText"/>
            </w:pPr>
            <w:r>
              <w:t>10547007</w:t>
            </w:r>
          </w:p>
        </w:tc>
        <w:tc>
          <w:tcPr>
            <w:tcW w:w="3195" w:type="dxa"/>
          </w:tcPr>
          <w:p w14:paraId="51707F3B" w14:textId="77777777" w:rsidR="00935062" w:rsidRDefault="00935062" w:rsidP="00C44751">
            <w:pPr>
              <w:pStyle w:val="TableText"/>
            </w:pPr>
            <w:r>
              <w:t>SNOMED CT</w:t>
            </w:r>
          </w:p>
        </w:tc>
        <w:tc>
          <w:tcPr>
            <w:tcW w:w="3195" w:type="dxa"/>
          </w:tcPr>
          <w:p w14:paraId="63CDD82B" w14:textId="77777777" w:rsidR="00935062" w:rsidRDefault="00935062" w:rsidP="00C44751">
            <w:pPr>
              <w:pStyle w:val="TableText"/>
            </w:pPr>
            <w:r>
              <w:t>urn:oid:2.16.840.1.113883.6.96</w:t>
            </w:r>
          </w:p>
        </w:tc>
        <w:tc>
          <w:tcPr>
            <w:tcW w:w="2520" w:type="dxa"/>
          </w:tcPr>
          <w:p w14:paraId="6AEACC60" w14:textId="77777777" w:rsidR="00935062" w:rsidRDefault="00935062" w:rsidP="00C44751">
            <w:pPr>
              <w:pStyle w:val="TableText"/>
            </w:pPr>
            <w:r>
              <w:t>Otic route (qualifier value)</w:t>
            </w:r>
          </w:p>
        </w:tc>
      </w:tr>
      <w:tr w:rsidR="00935062" w14:paraId="2F4B96F1" w14:textId="77777777" w:rsidTr="00C44751">
        <w:trPr>
          <w:jc w:val="center"/>
        </w:trPr>
        <w:tc>
          <w:tcPr>
            <w:tcW w:w="1170" w:type="dxa"/>
          </w:tcPr>
          <w:p w14:paraId="003B5B97" w14:textId="77777777" w:rsidR="00935062" w:rsidRDefault="00935062" w:rsidP="00C44751">
            <w:pPr>
              <w:pStyle w:val="TableText"/>
            </w:pPr>
            <w:r>
              <w:t>12130007</w:t>
            </w:r>
          </w:p>
        </w:tc>
        <w:tc>
          <w:tcPr>
            <w:tcW w:w="3195" w:type="dxa"/>
          </w:tcPr>
          <w:p w14:paraId="003564E9" w14:textId="77777777" w:rsidR="00935062" w:rsidRDefault="00935062" w:rsidP="00C44751">
            <w:pPr>
              <w:pStyle w:val="TableText"/>
            </w:pPr>
            <w:r>
              <w:t>SNOMED CT</w:t>
            </w:r>
          </w:p>
        </w:tc>
        <w:tc>
          <w:tcPr>
            <w:tcW w:w="3195" w:type="dxa"/>
          </w:tcPr>
          <w:p w14:paraId="1B6CE2D7" w14:textId="77777777" w:rsidR="00935062" w:rsidRDefault="00935062" w:rsidP="00C44751">
            <w:pPr>
              <w:pStyle w:val="TableText"/>
            </w:pPr>
            <w:r>
              <w:t>urn:oid:2.16.840.1.113883.6.96</w:t>
            </w:r>
          </w:p>
        </w:tc>
        <w:tc>
          <w:tcPr>
            <w:tcW w:w="2520" w:type="dxa"/>
          </w:tcPr>
          <w:p w14:paraId="3B4709B1" w14:textId="77777777" w:rsidR="00935062" w:rsidRDefault="00935062" w:rsidP="00C44751">
            <w:pPr>
              <w:pStyle w:val="TableText"/>
            </w:pPr>
            <w:r>
              <w:t>Intra-articular route (qualifier value)</w:t>
            </w:r>
          </w:p>
        </w:tc>
      </w:tr>
      <w:tr w:rsidR="00935062" w14:paraId="7E91CD2C" w14:textId="77777777" w:rsidTr="00C44751">
        <w:trPr>
          <w:jc w:val="center"/>
        </w:trPr>
        <w:tc>
          <w:tcPr>
            <w:tcW w:w="1170" w:type="dxa"/>
          </w:tcPr>
          <w:p w14:paraId="01EA7039" w14:textId="77777777" w:rsidR="00935062" w:rsidRDefault="00935062" w:rsidP="00C44751">
            <w:pPr>
              <w:pStyle w:val="TableText"/>
            </w:pPr>
            <w:r>
              <w:t>127490009</w:t>
            </w:r>
          </w:p>
        </w:tc>
        <w:tc>
          <w:tcPr>
            <w:tcW w:w="3195" w:type="dxa"/>
          </w:tcPr>
          <w:p w14:paraId="19DFF7ED" w14:textId="77777777" w:rsidR="00935062" w:rsidRDefault="00935062" w:rsidP="00C44751">
            <w:pPr>
              <w:pStyle w:val="TableText"/>
            </w:pPr>
            <w:r>
              <w:t>SNOMED CT</w:t>
            </w:r>
          </w:p>
        </w:tc>
        <w:tc>
          <w:tcPr>
            <w:tcW w:w="3195" w:type="dxa"/>
          </w:tcPr>
          <w:p w14:paraId="403701F0" w14:textId="77777777" w:rsidR="00935062" w:rsidRDefault="00935062" w:rsidP="00C44751">
            <w:pPr>
              <w:pStyle w:val="TableText"/>
            </w:pPr>
            <w:r>
              <w:t>urn:oid:2.16.840.1.113883.6.96</w:t>
            </w:r>
          </w:p>
        </w:tc>
        <w:tc>
          <w:tcPr>
            <w:tcW w:w="2520" w:type="dxa"/>
          </w:tcPr>
          <w:p w14:paraId="19521F91" w14:textId="77777777" w:rsidR="00935062" w:rsidRDefault="00935062" w:rsidP="00C44751">
            <w:pPr>
              <w:pStyle w:val="TableText"/>
            </w:pPr>
            <w:r>
              <w:t>Gastrostomy route (qualifier value)</w:t>
            </w:r>
          </w:p>
        </w:tc>
      </w:tr>
      <w:tr w:rsidR="00935062" w14:paraId="1D3D591F" w14:textId="77777777" w:rsidTr="00C44751">
        <w:trPr>
          <w:jc w:val="center"/>
        </w:trPr>
        <w:tc>
          <w:tcPr>
            <w:tcW w:w="1170" w:type="dxa"/>
          </w:tcPr>
          <w:p w14:paraId="3A790679" w14:textId="77777777" w:rsidR="00935062" w:rsidRDefault="00935062" w:rsidP="00C44751">
            <w:pPr>
              <w:pStyle w:val="TableText"/>
            </w:pPr>
            <w:r>
              <w:t>127491008</w:t>
            </w:r>
          </w:p>
        </w:tc>
        <w:tc>
          <w:tcPr>
            <w:tcW w:w="3195" w:type="dxa"/>
          </w:tcPr>
          <w:p w14:paraId="4FFA229A" w14:textId="77777777" w:rsidR="00935062" w:rsidRDefault="00935062" w:rsidP="00C44751">
            <w:pPr>
              <w:pStyle w:val="TableText"/>
            </w:pPr>
            <w:r>
              <w:t>SNOMED CT</w:t>
            </w:r>
          </w:p>
        </w:tc>
        <w:tc>
          <w:tcPr>
            <w:tcW w:w="3195" w:type="dxa"/>
          </w:tcPr>
          <w:p w14:paraId="4A0E5532" w14:textId="77777777" w:rsidR="00935062" w:rsidRDefault="00935062" w:rsidP="00C44751">
            <w:pPr>
              <w:pStyle w:val="TableText"/>
            </w:pPr>
            <w:r>
              <w:t>urn:oid:2.16.840.1.113883.6.96</w:t>
            </w:r>
          </w:p>
        </w:tc>
        <w:tc>
          <w:tcPr>
            <w:tcW w:w="2520" w:type="dxa"/>
          </w:tcPr>
          <w:p w14:paraId="22E7448B" w14:textId="77777777" w:rsidR="00935062" w:rsidRDefault="00935062" w:rsidP="00C44751">
            <w:pPr>
              <w:pStyle w:val="TableText"/>
            </w:pPr>
            <w:r>
              <w:t>Jejunostomy route (qualifier value)</w:t>
            </w:r>
          </w:p>
        </w:tc>
      </w:tr>
      <w:tr w:rsidR="00935062" w14:paraId="66B90121" w14:textId="77777777" w:rsidTr="00C44751">
        <w:trPr>
          <w:jc w:val="center"/>
        </w:trPr>
        <w:tc>
          <w:tcPr>
            <w:tcW w:w="1170" w:type="dxa"/>
          </w:tcPr>
          <w:p w14:paraId="5590BED2" w14:textId="77777777" w:rsidR="00935062" w:rsidRDefault="00935062" w:rsidP="00C44751">
            <w:pPr>
              <w:pStyle w:val="TableText"/>
            </w:pPr>
            <w:r>
              <w:t>127492001</w:t>
            </w:r>
          </w:p>
        </w:tc>
        <w:tc>
          <w:tcPr>
            <w:tcW w:w="3195" w:type="dxa"/>
          </w:tcPr>
          <w:p w14:paraId="2CF55FD9" w14:textId="77777777" w:rsidR="00935062" w:rsidRDefault="00935062" w:rsidP="00C44751">
            <w:pPr>
              <w:pStyle w:val="TableText"/>
            </w:pPr>
            <w:r>
              <w:t>SNOMED CT</w:t>
            </w:r>
          </w:p>
        </w:tc>
        <w:tc>
          <w:tcPr>
            <w:tcW w:w="3195" w:type="dxa"/>
          </w:tcPr>
          <w:p w14:paraId="5C6ACE57" w14:textId="77777777" w:rsidR="00935062" w:rsidRDefault="00935062" w:rsidP="00C44751">
            <w:pPr>
              <w:pStyle w:val="TableText"/>
            </w:pPr>
            <w:r>
              <w:t>urn:oid:2.16.840.1.113883.6.96</w:t>
            </w:r>
          </w:p>
        </w:tc>
        <w:tc>
          <w:tcPr>
            <w:tcW w:w="2520" w:type="dxa"/>
          </w:tcPr>
          <w:p w14:paraId="087AB687" w14:textId="77777777" w:rsidR="00935062" w:rsidRDefault="00935062" w:rsidP="00C44751">
            <w:pPr>
              <w:pStyle w:val="TableText"/>
            </w:pPr>
            <w:r>
              <w:t>Nasogastric route (qualifier value)</w:t>
            </w:r>
          </w:p>
        </w:tc>
      </w:tr>
      <w:tr w:rsidR="00935062" w14:paraId="268C7E5C" w14:textId="77777777" w:rsidTr="00C44751">
        <w:trPr>
          <w:jc w:val="center"/>
        </w:trPr>
        <w:tc>
          <w:tcPr>
            <w:tcW w:w="1170" w:type="dxa"/>
          </w:tcPr>
          <w:p w14:paraId="626D2FA5" w14:textId="77777777" w:rsidR="00935062" w:rsidRDefault="00935062" w:rsidP="00C44751">
            <w:pPr>
              <w:pStyle w:val="TableText"/>
            </w:pPr>
            <w:r>
              <w:t>1611000175109</w:t>
            </w:r>
          </w:p>
        </w:tc>
        <w:tc>
          <w:tcPr>
            <w:tcW w:w="3195" w:type="dxa"/>
          </w:tcPr>
          <w:p w14:paraId="11C9B2EC" w14:textId="77777777" w:rsidR="00935062" w:rsidRDefault="00935062" w:rsidP="00C44751">
            <w:pPr>
              <w:pStyle w:val="TableText"/>
            </w:pPr>
            <w:r>
              <w:t>SNOMED CT</w:t>
            </w:r>
          </w:p>
        </w:tc>
        <w:tc>
          <w:tcPr>
            <w:tcW w:w="3195" w:type="dxa"/>
          </w:tcPr>
          <w:p w14:paraId="01E1C362" w14:textId="77777777" w:rsidR="00935062" w:rsidRDefault="00935062" w:rsidP="00C44751">
            <w:pPr>
              <w:pStyle w:val="TableText"/>
            </w:pPr>
            <w:r>
              <w:t>urn:oid:2.16.840.1.113883.6.96</w:t>
            </w:r>
          </w:p>
        </w:tc>
        <w:tc>
          <w:tcPr>
            <w:tcW w:w="2520" w:type="dxa"/>
          </w:tcPr>
          <w:p w14:paraId="4D112A31" w14:textId="77777777" w:rsidR="00935062" w:rsidRDefault="00935062" w:rsidP="00C44751">
            <w:pPr>
              <w:pStyle w:val="TableText"/>
            </w:pPr>
            <w:r>
              <w:t>Sublesional route (qualifier value)</w:t>
            </w:r>
          </w:p>
        </w:tc>
      </w:tr>
      <w:tr w:rsidR="00935062" w14:paraId="420F83A0" w14:textId="77777777" w:rsidTr="00C44751">
        <w:trPr>
          <w:jc w:val="center"/>
        </w:trPr>
        <w:tc>
          <w:tcPr>
            <w:tcW w:w="1170" w:type="dxa"/>
          </w:tcPr>
          <w:p w14:paraId="76D850C2" w14:textId="77777777" w:rsidR="00935062" w:rsidRDefault="00935062" w:rsidP="00C44751">
            <w:pPr>
              <w:pStyle w:val="TableText"/>
            </w:pPr>
            <w:r>
              <w:t>16857009</w:t>
            </w:r>
          </w:p>
        </w:tc>
        <w:tc>
          <w:tcPr>
            <w:tcW w:w="3195" w:type="dxa"/>
          </w:tcPr>
          <w:p w14:paraId="639F0B4D" w14:textId="77777777" w:rsidR="00935062" w:rsidRDefault="00935062" w:rsidP="00C44751">
            <w:pPr>
              <w:pStyle w:val="TableText"/>
            </w:pPr>
            <w:r>
              <w:t>SNOMED CT</w:t>
            </w:r>
          </w:p>
        </w:tc>
        <w:tc>
          <w:tcPr>
            <w:tcW w:w="3195" w:type="dxa"/>
          </w:tcPr>
          <w:p w14:paraId="6781674E" w14:textId="77777777" w:rsidR="00935062" w:rsidRDefault="00935062" w:rsidP="00C44751">
            <w:pPr>
              <w:pStyle w:val="TableText"/>
            </w:pPr>
            <w:r>
              <w:t>urn:oid:2.16.840.1.113883.6.96</w:t>
            </w:r>
          </w:p>
        </w:tc>
        <w:tc>
          <w:tcPr>
            <w:tcW w:w="2520" w:type="dxa"/>
          </w:tcPr>
          <w:p w14:paraId="6A650F79" w14:textId="77777777" w:rsidR="00935062" w:rsidRDefault="00935062" w:rsidP="00C44751">
            <w:pPr>
              <w:pStyle w:val="TableText"/>
            </w:pPr>
            <w:r>
              <w:t>Vaginal route (qualifier value)</w:t>
            </w:r>
          </w:p>
        </w:tc>
      </w:tr>
      <w:tr w:rsidR="00935062" w14:paraId="14BDBF99" w14:textId="77777777" w:rsidTr="00C44751">
        <w:trPr>
          <w:jc w:val="center"/>
        </w:trPr>
        <w:tc>
          <w:tcPr>
            <w:tcW w:w="1170" w:type="dxa"/>
          </w:tcPr>
          <w:p w14:paraId="683975D4" w14:textId="77777777" w:rsidR="00935062" w:rsidRDefault="00935062" w:rsidP="00C44751">
            <w:pPr>
              <w:pStyle w:val="TableText"/>
            </w:pPr>
            <w:r>
              <w:t>26643006</w:t>
            </w:r>
          </w:p>
        </w:tc>
        <w:tc>
          <w:tcPr>
            <w:tcW w:w="3195" w:type="dxa"/>
          </w:tcPr>
          <w:p w14:paraId="7F6A24A6" w14:textId="77777777" w:rsidR="00935062" w:rsidRDefault="00935062" w:rsidP="00C44751">
            <w:pPr>
              <w:pStyle w:val="TableText"/>
            </w:pPr>
            <w:r>
              <w:t>SNOMED CT</w:t>
            </w:r>
          </w:p>
        </w:tc>
        <w:tc>
          <w:tcPr>
            <w:tcW w:w="3195" w:type="dxa"/>
          </w:tcPr>
          <w:p w14:paraId="260CDDF5" w14:textId="77777777" w:rsidR="00935062" w:rsidRDefault="00935062" w:rsidP="00C44751">
            <w:pPr>
              <w:pStyle w:val="TableText"/>
            </w:pPr>
            <w:r>
              <w:t>urn:oid:2.16.840.1.113883.6.96</w:t>
            </w:r>
          </w:p>
        </w:tc>
        <w:tc>
          <w:tcPr>
            <w:tcW w:w="2520" w:type="dxa"/>
          </w:tcPr>
          <w:p w14:paraId="56ABB7F9" w14:textId="77777777" w:rsidR="00935062" w:rsidRDefault="00935062" w:rsidP="00C44751">
            <w:pPr>
              <w:pStyle w:val="TableText"/>
            </w:pPr>
            <w:r>
              <w:t>Oral route (qualifier value)</w:t>
            </w:r>
          </w:p>
        </w:tc>
      </w:tr>
      <w:tr w:rsidR="00935062" w14:paraId="402F8886" w14:textId="77777777" w:rsidTr="00C44751">
        <w:trPr>
          <w:jc w:val="center"/>
        </w:trPr>
        <w:tc>
          <w:tcPr>
            <w:tcW w:w="1170" w:type="dxa"/>
          </w:tcPr>
          <w:p w14:paraId="4E6C18E3" w14:textId="77777777" w:rsidR="00935062" w:rsidRDefault="00935062" w:rsidP="00C44751">
            <w:pPr>
              <w:pStyle w:val="TableText"/>
            </w:pPr>
            <w:r>
              <w:t>34206005</w:t>
            </w:r>
          </w:p>
        </w:tc>
        <w:tc>
          <w:tcPr>
            <w:tcW w:w="3195" w:type="dxa"/>
          </w:tcPr>
          <w:p w14:paraId="2403A12C" w14:textId="77777777" w:rsidR="00935062" w:rsidRDefault="00935062" w:rsidP="00C44751">
            <w:pPr>
              <w:pStyle w:val="TableText"/>
            </w:pPr>
            <w:r>
              <w:t>SNOMED CT</w:t>
            </w:r>
          </w:p>
        </w:tc>
        <w:tc>
          <w:tcPr>
            <w:tcW w:w="3195" w:type="dxa"/>
          </w:tcPr>
          <w:p w14:paraId="3A4ACD42" w14:textId="77777777" w:rsidR="00935062" w:rsidRDefault="00935062" w:rsidP="00C44751">
            <w:pPr>
              <w:pStyle w:val="TableText"/>
            </w:pPr>
            <w:r>
              <w:t>urn:oid:2.16.840.1.113883.6.96</w:t>
            </w:r>
          </w:p>
        </w:tc>
        <w:tc>
          <w:tcPr>
            <w:tcW w:w="2520" w:type="dxa"/>
          </w:tcPr>
          <w:p w14:paraId="62B12043" w14:textId="77777777" w:rsidR="00935062" w:rsidRDefault="00935062" w:rsidP="00C44751">
            <w:pPr>
              <w:pStyle w:val="TableText"/>
            </w:pPr>
            <w:r>
              <w:t>Subcutaneous route (qualifier value)</w:t>
            </w:r>
          </w:p>
        </w:tc>
      </w:tr>
      <w:tr w:rsidR="00935062" w14:paraId="0920AE0F" w14:textId="77777777" w:rsidTr="00C44751">
        <w:trPr>
          <w:jc w:val="center"/>
        </w:trPr>
        <w:tc>
          <w:tcPr>
            <w:tcW w:w="1170" w:type="dxa"/>
          </w:tcPr>
          <w:p w14:paraId="7A9562E1" w14:textId="77777777" w:rsidR="00935062" w:rsidRDefault="00935062" w:rsidP="00C44751">
            <w:pPr>
              <w:pStyle w:val="TableText"/>
            </w:pPr>
            <w:r>
              <w:t>37161004</w:t>
            </w:r>
          </w:p>
        </w:tc>
        <w:tc>
          <w:tcPr>
            <w:tcW w:w="3195" w:type="dxa"/>
          </w:tcPr>
          <w:p w14:paraId="4FFF48A6" w14:textId="77777777" w:rsidR="00935062" w:rsidRDefault="00935062" w:rsidP="00C44751">
            <w:pPr>
              <w:pStyle w:val="TableText"/>
            </w:pPr>
            <w:r>
              <w:t>SNOMED CT</w:t>
            </w:r>
          </w:p>
        </w:tc>
        <w:tc>
          <w:tcPr>
            <w:tcW w:w="3195" w:type="dxa"/>
          </w:tcPr>
          <w:p w14:paraId="0F92EC56" w14:textId="77777777" w:rsidR="00935062" w:rsidRDefault="00935062" w:rsidP="00C44751">
            <w:pPr>
              <w:pStyle w:val="TableText"/>
            </w:pPr>
            <w:r>
              <w:t>urn:oid:2.16.840.1.113883.6.96</w:t>
            </w:r>
          </w:p>
        </w:tc>
        <w:tc>
          <w:tcPr>
            <w:tcW w:w="2520" w:type="dxa"/>
          </w:tcPr>
          <w:p w14:paraId="12816587" w14:textId="77777777" w:rsidR="00935062" w:rsidRDefault="00935062" w:rsidP="00C44751">
            <w:pPr>
              <w:pStyle w:val="TableText"/>
            </w:pPr>
            <w:r>
              <w:t>Rectal route (qualifier value)</w:t>
            </w:r>
          </w:p>
        </w:tc>
      </w:tr>
      <w:tr w:rsidR="00935062" w14:paraId="44CE3C17" w14:textId="77777777" w:rsidTr="00C44751">
        <w:trPr>
          <w:jc w:val="center"/>
        </w:trPr>
        <w:tc>
          <w:tcPr>
            <w:tcW w:w="1440" w:type="dxa"/>
            <w:gridSpan w:val="4"/>
          </w:tcPr>
          <w:p w14:paraId="45C229E6" w14:textId="77777777" w:rsidR="00935062" w:rsidRDefault="00935062" w:rsidP="00C44751">
            <w:pPr>
              <w:pStyle w:val="TableText"/>
            </w:pPr>
            <w:r>
              <w:t>...</w:t>
            </w:r>
          </w:p>
        </w:tc>
      </w:tr>
    </w:tbl>
    <w:p w14:paraId="36E40889" w14:textId="77777777" w:rsidR="00935062" w:rsidRDefault="00935062" w:rsidP="00935062">
      <w:pPr>
        <w:pStyle w:val="BodyText"/>
      </w:pPr>
    </w:p>
    <w:p w14:paraId="652842DD" w14:textId="6EF44046" w:rsidR="00935062" w:rsidRDefault="00935062" w:rsidP="00935062">
      <w:pPr>
        <w:pStyle w:val="Caption"/>
      </w:pPr>
      <w:bookmarkStart w:id="4325" w:name="_Toc78973038"/>
      <w:bookmarkStart w:id="4326" w:name="_Toc118244730"/>
      <w:r>
        <w:lastRenderedPageBreak/>
        <w:t xml:space="preserve">Table </w:t>
      </w:r>
      <w:r>
        <w:fldChar w:fldCharType="begin"/>
      </w:r>
      <w:r>
        <w:instrText>SEQ Table \* ARABIC</w:instrText>
      </w:r>
      <w:r>
        <w:fldChar w:fldCharType="separate"/>
      </w:r>
      <w:r w:rsidR="00A21BC2">
        <w:t>319</w:t>
      </w:r>
      <w:r>
        <w:fldChar w:fldCharType="end"/>
      </w:r>
      <w:r>
        <w:t xml:space="preserve">: </w:t>
      </w:r>
      <w:bookmarkStart w:id="4327" w:name="CVX_Vaccines_Administered_Vaccine_Set"/>
      <w:r>
        <w:t>CVX Vaccines Administered Vaccine Set</w:t>
      </w:r>
      <w:bookmarkEnd w:id="4325"/>
      <w:bookmarkEnd w:id="4326"/>
      <w:bookmarkEnd w:id="432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2719"/>
        <w:gridCol w:w="3429"/>
        <w:gridCol w:w="2426"/>
      </w:tblGrid>
      <w:tr w:rsidR="00935062" w14:paraId="38CA73D9" w14:textId="77777777" w:rsidTr="00B229B0">
        <w:trPr>
          <w:jc w:val="center"/>
        </w:trPr>
        <w:tc>
          <w:tcPr>
            <w:tcW w:w="10080" w:type="dxa"/>
            <w:gridSpan w:val="4"/>
          </w:tcPr>
          <w:p w14:paraId="549A02FB" w14:textId="77777777" w:rsidR="00935062" w:rsidRDefault="00935062" w:rsidP="00C44751">
            <w:pPr>
              <w:pStyle w:val="TableText"/>
            </w:pPr>
            <w:r>
              <w:t>Value Set: CVX Vaccines Administered Vaccine Set urn:oid:2.16.840.1.113762.1.4.1010.6</w:t>
            </w:r>
          </w:p>
          <w:p w14:paraId="33714A33" w14:textId="77777777" w:rsidR="00935062" w:rsidRDefault="00935062" w:rsidP="00C44751">
            <w:pPr>
              <w:pStyle w:val="TableText"/>
            </w:pPr>
            <w:r>
              <w:t>(Clinical Focus: CVX vaccine concepts that represent actual vaccines types, including those that are historical record of a vaccine administered where the exact formulation is unknown. This does not include the identifiers for CVX codes that are administrative codes or never active codes. Available at http://www2a.cdc.gov/vaccines/iis/iisstandards/vaccines.asp?rpt=cvx),(Data Element Scope: Vaccine representation),(Inclusion Criteria: Any CVX code with "CVX status" (VSAC Property)  = Active, Inactive, Non-US except those noted in exclusions),(Exclusion Criteria: CVX codes that have a CVX "status" of either "Pending" or "Never Active" AND CVX codes with CVX "Nonvaccine" property = True.)</w:t>
            </w:r>
            <w:r>
              <w:br/>
            </w:r>
            <w:r>
              <w:br/>
              <w:t>This value set was imported on 6/24/2019 with a version of 20190415.</w:t>
            </w:r>
          </w:p>
          <w:p w14:paraId="1C385967" w14:textId="77777777" w:rsidR="00935062" w:rsidRDefault="00935062" w:rsidP="00C44751">
            <w:pPr>
              <w:pStyle w:val="TableText"/>
            </w:pPr>
            <w:r>
              <w:t xml:space="preserve">Value Set Source: </w:t>
            </w:r>
            <w:hyperlink r:id="rId49" w:history="1">
              <w:r>
                <w:rPr>
                  <w:rStyle w:val="HyperlinkCourierBold"/>
                </w:rPr>
                <w:t>https://vsac.nlm.nih.gov/valueset/2.16.840.1.113762.1.4.1010.6/expansion</w:t>
              </w:r>
            </w:hyperlink>
          </w:p>
        </w:tc>
      </w:tr>
      <w:tr w:rsidR="00935062" w14:paraId="7DED0322" w14:textId="77777777" w:rsidTr="00B229B0">
        <w:trPr>
          <w:cantSplit/>
          <w:tblHeader/>
          <w:jc w:val="center"/>
        </w:trPr>
        <w:tc>
          <w:tcPr>
            <w:tcW w:w="1506" w:type="dxa"/>
            <w:shd w:val="clear" w:color="auto" w:fill="E6E6E6"/>
          </w:tcPr>
          <w:p w14:paraId="49CB24D9" w14:textId="77777777" w:rsidR="00935062" w:rsidRDefault="00935062" w:rsidP="00C44751">
            <w:pPr>
              <w:pStyle w:val="TableHead"/>
            </w:pPr>
            <w:r>
              <w:t>Code</w:t>
            </w:r>
          </w:p>
        </w:tc>
        <w:tc>
          <w:tcPr>
            <w:tcW w:w="2719" w:type="dxa"/>
            <w:shd w:val="clear" w:color="auto" w:fill="E6E6E6"/>
          </w:tcPr>
          <w:p w14:paraId="11516A95" w14:textId="77777777" w:rsidR="00935062" w:rsidRDefault="00935062" w:rsidP="00C44751">
            <w:pPr>
              <w:pStyle w:val="TableHead"/>
            </w:pPr>
            <w:r>
              <w:t>Code System</w:t>
            </w:r>
          </w:p>
        </w:tc>
        <w:tc>
          <w:tcPr>
            <w:tcW w:w="3429" w:type="dxa"/>
            <w:shd w:val="clear" w:color="auto" w:fill="E6E6E6"/>
          </w:tcPr>
          <w:p w14:paraId="7B72901F" w14:textId="77777777" w:rsidR="00935062" w:rsidRDefault="00935062" w:rsidP="00C44751">
            <w:pPr>
              <w:pStyle w:val="TableHead"/>
            </w:pPr>
            <w:r>
              <w:t>Code System OID</w:t>
            </w:r>
          </w:p>
        </w:tc>
        <w:tc>
          <w:tcPr>
            <w:tcW w:w="2426" w:type="dxa"/>
            <w:shd w:val="clear" w:color="auto" w:fill="E6E6E6"/>
          </w:tcPr>
          <w:p w14:paraId="750FE5BA" w14:textId="77777777" w:rsidR="00935062" w:rsidRDefault="00935062" w:rsidP="00C44751">
            <w:pPr>
              <w:pStyle w:val="TableHead"/>
            </w:pPr>
            <w:r>
              <w:t>Print Name</w:t>
            </w:r>
          </w:p>
        </w:tc>
      </w:tr>
      <w:tr w:rsidR="00935062" w14:paraId="47F37AE9" w14:textId="77777777" w:rsidTr="00B229B0">
        <w:trPr>
          <w:jc w:val="center"/>
        </w:trPr>
        <w:tc>
          <w:tcPr>
            <w:tcW w:w="1506" w:type="dxa"/>
          </w:tcPr>
          <w:p w14:paraId="089E2538" w14:textId="77777777" w:rsidR="00935062" w:rsidRDefault="00935062" w:rsidP="00C44751">
            <w:pPr>
              <w:pStyle w:val="TableText"/>
            </w:pPr>
            <w:r>
              <w:t>01</w:t>
            </w:r>
          </w:p>
        </w:tc>
        <w:tc>
          <w:tcPr>
            <w:tcW w:w="2719" w:type="dxa"/>
          </w:tcPr>
          <w:p w14:paraId="36067E2E" w14:textId="77777777" w:rsidR="00935062" w:rsidRDefault="00935062" w:rsidP="00C44751">
            <w:pPr>
              <w:pStyle w:val="TableText"/>
            </w:pPr>
            <w:r>
              <w:t>CDC Vaccine Code (CVX)</w:t>
            </w:r>
          </w:p>
        </w:tc>
        <w:tc>
          <w:tcPr>
            <w:tcW w:w="3429" w:type="dxa"/>
          </w:tcPr>
          <w:p w14:paraId="32238454" w14:textId="77777777" w:rsidR="00935062" w:rsidRDefault="00935062" w:rsidP="00C44751">
            <w:pPr>
              <w:pStyle w:val="TableText"/>
            </w:pPr>
            <w:r>
              <w:t>urn:oid:2.16.840.1.113883.12.292</w:t>
            </w:r>
          </w:p>
        </w:tc>
        <w:tc>
          <w:tcPr>
            <w:tcW w:w="2426" w:type="dxa"/>
          </w:tcPr>
          <w:p w14:paraId="17984749" w14:textId="77777777" w:rsidR="00935062" w:rsidRDefault="00935062" w:rsidP="00C44751">
            <w:pPr>
              <w:pStyle w:val="TableText"/>
            </w:pPr>
            <w:r>
              <w:t>diphtheria, tetanus toxoids and pertussis vaccine</w:t>
            </w:r>
          </w:p>
        </w:tc>
      </w:tr>
      <w:tr w:rsidR="00935062" w14:paraId="67128933" w14:textId="77777777" w:rsidTr="00B229B0">
        <w:trPr>
          <w:jc w:val="center"/>
        </w:trPr>
        <w:tc>
          <w:tcPr>
            <w:tcW w:w="1506" w:type="dxa"/>
          </w:tcPr>
          <w:p w14:paraId="62BF09BE" w14:textId="77777777" w:rsidR="00935062" w:rsidRDefault="00935062" w:rsidP="00C44751">
            <w:pPr>
              <w:pStyle w:val="TableText"/>
            </w:pPr>
            <w:r>
              <w:t>02</w:t>
            </w:r>
          </w:p>
        </w:tc>
        <w:tc>
          <w:tcPr>
            <w:tcW w:w="2719" w:type="dxa"/>
          </w:tcPr>
          <w:p w14:paraId="55E5BAB4" w14:textId="77777777" w:rsidR="00935062" w:rsidRDefault="00935062" w:rsidP="00C44751">
            <w:pPr>
              <w:pStyle w:val="TableText"/>
            </w:pPr>
            <w:r>
              <w:t>CDC Vaccine Code (CVX)</w:t>
            </w:r>
          </w:p>
        </w:tc>
        <w:tc>
          <w:tcPr>
            <w:tcW w:w="3429" w:type="dxa"/>
          </w:tcPr>
          <w:p w14:paraId="69386ED1" w14:textId="77777777" w:rsidR="00935062" w:rsidRDefault="00935062" w:rsidP="00C44751">
            <w:pPr>
              <w:pStyle w:val="TableText"/>
            </w:pPr>
            <w:r>
              <w:t>urn:oid:2.16.840.1.113883.12.292</w:t>
            </w:r>
          </w:p>
        </w:tc>
        <w:tc>
          <w:tcPr>
            <w:tcW w:w="2426" w:type="dxa"/>
          </w:tcPr>
          <w:p w14:paraId="3500498D" w14:textId="77777777" w:rsidR="00935062" w:rsidRDefault="00935062" w:rsidP="00C44751">
            <w:pPr>
              <w:pStyle w:val="TableText"/>
            </w:pPr>
            <w:r>
              <w:t>trivalent poliovirus vaccine, live, oral</w:t>
            </w:r>
          </w:p>
        </w:tc>
      </w:tr>
      <w:tr w:rsidR="00935062" w14:paraId="7B242666" w14:textId="77777777" w:rsidTr="00B229B0">
        <w:trPr>
          <w:jc w:val="center"/>
        </w:trPr>
        <w:tc>
          <w:tcPr>
            <w:tcW w:w="1506" w:type="dxa"/>
          </w:tcPr>
          <w:p w14:paraId="4D2667B5" w14:textId="77777777" w:rsidR="00935062" w:rsidRDefault="00935062" w:rsidP="00C44751">
            <w:pPr>
              <w:pStyle w:val="TableText"/>
            </w:pPr>
            <w:r>
              <w:t>03</w:t>
            </w:r>
          </w:p>
        </w:tc>
        <w:tc>
          <w:tcPr>
            <w:tcW w:w="2719" w:type="dxa"/>
          </w:tcPr>
          <w:p w14:paraId="55656019" w14:textId="77777777" w:rsidR="00935062" w:rsidRDefault="00935062" w:rsidP="00C44751">
            <w:pPr>
              <w:pStyle w:val="TableText"/>
            </w:pPr>
            <w:r>
              <w:t>CDC Vaccine Code (CVX)</w:t>
            </w:r>
          </w:p>
        </w:tc>
        <w:tc>
          <w:tcPr>
            <w:tcW w:w="3429" w:type="dxa"/>
          </w:tcPr>
          <w:p w14:paraId="2D2474A7" w14:textId="77777777" w:rsidR="00935062" w:rsidRDefault="00935062" w:rsidP="00C44751">
            <w:pPr>
              <w:pStyle w:val="TableText"/>
            </w:pPr>
            <w:r>
              <w:t>urn:oid:2.16.840.1.113883.12.292</w:t>
            </w:r>
          </w:p>
        </w:tc>
        <w:tc>
          <w:tcPr>
            <w:tcW w:w="2426" w:type="dxa"/>
          </w:tcPr>
          <w:p w14:paraId="6A9BEEC7" w14:textId="77777777" w:rsidR="00935062" w:rsidRDefault="00935062" w:rsidP="00C44751">
            <w:pPr>
              <w:pStyle w:val="TableText"/>
            </w:pPr>
            <w:r>
              <w:t>measles, mumps and rubella virus vaccine</w:t>
            </w:r>
          </w:p>
        </w:tc>
      </w:tr>
      <w:tr w:rsidR="00935062" w14:paraId="5E0DBC6D" w14:textId="77777777" w:rsidTr="00B229B0">
        <w:trPr>
          <w:jc w:val="center"/>
        </w:trPr>
        <w:tc>
          <w:tcPr>
            <w:tcW w:w="1506" w:type="dxa"/>
          </w:tcPr>
          <w:p w14:paraId="34E21CA7" w14:textId="77777777" w:rsidR="00935062" w:rsidRDefault="00935062" w:rsidP="00C44751">
            <w:pPr>
              <w:pStyle w:val="TableText"/>
            </w:pPr>
            <w:r>
              <w:t>04</w:t>
            </w:r>
          </w:p>
        </w:tc>
        <w:tc>
          <w:tcPr>
            <w:tcW w:w="2719" w:type="dxa"/>
          </w:tcPr>
          <w:p w14:paraId="61720769" w14:textId="77777777" w:rsidR="00935062" w:rsidRDefault="00935062" w:rsidP="00C44751">
            <w:pPr>
              <w:pStyle w:val="TableText"/>
            </w:pPr>
            <w:r>
              <w:t>CDC Vaccine Code (CVX)</w:t>
            </w:r>
          </w:p>
        </w:tc>
        <w:tc>
          <w:tcPr>
            <w:tcW w:w="3429" w:type="dxa"/>
          </w:tcPr>
          <w:p w14:paraId="6E9331B1" w14:textId="77777777" w:rsidR="00935062" w:rsidRDefault="00935062" w:rsidP="00C44751">
            <w:pPr>
              <w:pStyle w:val="TableText"/>
            </w:pPr>
            <w:r>
              <w:t>urn:oid:2.16.840.1.113883.12.292</w:t>
            </w:r>
          </w:p>
        </w:tc>
        <w:tc>
          <w:tcPr>
            <w:tcW w:w="2426" w:type="dxa"/>
          </w:tcPr>
          <w:p w14:paraId="1FE63862" w14:textId="77777777" w:rsidR="00935062" w:rsidRDefault="00935062" w:rsidP="00C44751">
            <w:pPr>
              <w:pStyle w:val="TableText"/>
            </w:pPr>
            <w:r>
              <w:t>measles and rubella virus vaccine</w:t>
            </w:r>
          </w:p>
        </w:tc>
      </w:tr>
      <w:tr w:rsidR="00935062" w14:paraId="583D8AD6" w14:textId="77777777" w:rsidTr="00B229B0">
        <w:trPr>
          <w:jc w:val="center"/>
        </w:trPr>
        <w:tc>
          <w:tcPr>
            <w:tcW w:w="1506" w:type="dxa"/>
          </w:tcPr>
          <w:p w14:paraId="50027D9C" w14:textId="77777777" w:rsidR="00935062" w:rsidRDefault="00935062" w:rsidP="00C44751">
            <w:pPr>
              <w:pStyle w:val="TableText"/>
            </w:pPr>
            <w:r>
              <w:t>05</w:t>
            </w:r>
          </w:p>
        </w:tc>
        <w:tc>
          <w:tcPr>
            <w:tcW w:w="2719" w:type="dxa"/>
          </w:tcPr>
          <w:p w14:paraId="0A99A59D" w14:textId="77777777" w:rsidR="00935062" w:rsidRDefault="00935062" w:rsidP="00C44751">
            <w:pPr>
              <w:pStyle w:val="TableText"/>
            </w:pPr>
            <w:r>
              <w:t>CDC Vaccine Code (CVX)</w:t>
            </w:r>
          </w:p>
        </w:tc>
        <w:tc>
          <w:tcPr>
            <w:tcW w:w="3429" w:type="dxa"/>
          </w:tcPr>
          <w:p w14:paraId="437326A4" w14:textId="77777777" w:rsidR="00935062" w:rsidRDefault="00935062" w:rsidP="00C44751">
            <w:pPr>
              <w:pStyle w:val="TableText"/>
            </w:pPr>
            <w:r>
              <w:t>urn:oid:2.16.840.1.113883.12.292</w:t>
            </w:r>
          </w:p>
        </w:tc>
        <w:tc>
          <w:tcPr>
            <w:tcW w:w="2426" w:type="dxa"/>
          </w:tcPr>
          <w:p w14:paraId="339E3AAB" w14:textId="77777777" w:rsidR="00935062" w:rsidRDefault="00935062" w:rsidP="00C44751">
            <w:pPr>
              <w:pStyle w:val="TableText"/>
            </w:pPr>
            <w:r>
              <w:t>measles virus vaccine</w:t>
            </w:r>
          </w:p>
        </w:tc>
      </w:tr>
      <w:tr w:rsidR="00935062" w14:paraId="1A554427" w14:textId="77777777" w:rsidTr="00B229B0">
        <w:trPr>
          <w:jc w:val="center"/>
        </w:trPr>
        <w:tc>
          <w:tcPr>
            <w:tcW w:w="1506" w:type="dxa"/>
          </w:tcPr>
          <w:p w14:paraId="4C040FFA" w14:textId="77777777" w:rsidR="00935062" w:rsidRDefault="00935062" w:rsidP="00C44751">
            <w:pPr>
              <w:pStyle w:val="TableText"/>
            </w:pPr>
            <w:r>
              <w:t>06</w:t>
            </w:r>
          </w:p>
        </w:tc>
        <w:tc>
          <w:tcPr>
            <w:tcW w:w="2719" w:type="dxa"/>
          </w:tcPr>
          <w:p w14:paraId="52E5DAA9" w14:textId="77777777" w:rsidR="00935062" w:rsidRDefault="00935062" w:rsidP="00C44751">
            <w:pPr>
              <w:pStyle w:val="TableText"/>
            </w:pPr>
            <w:r>
              <w:t>CDC Vaccine Code (CVX)</w:t>
            </w:r>
          </w:p>
        </w:tc>
        <w:tc>
          <w:tcPr>
            <w:tcW w:w="3429" w:type="dxa"/>
          </w:tcPr>
          <w:p w14:paraId="5702745D" w14:textId="77777777" w:rsidR="00935062" w:rsidRDefault="00935062" w:rsidP="00C44751">
            <w:pPr>
              <w:pStyle w:val="TableText"/>
            </w:pPr>
            <w:r>
              <w:t>urn:oid:2.16.840.1.113883.12.292</w:t>
            </w:r>
          </w:p>
        </w:tc>
        <w:tc>
          <w:tcPr>
            <w:tcW w:w="2426" w:type="dxa"/>
          </w:tcPr>
          <w:p w14:paraId="1436EE00" w14:textId="77777777" w:rsidR="00935062" w:rsidRDefault="00935062" w:rsidP="00C44751">
            <w:pPr>
              <w:pStyle w:val="TableText"/>
            </w:pPr>
            <w:r>
              <w:t>rubella virus vaccine</w:t>
            </w:r>
          </w:p>
        </w:tc>
      </w:tr>
      <w:tr w:rsidR="00935062" w14:paraId="21C9FDA5" w14:textId="77777777" w:rsidTr="00B229B0">
        <w:trPr>
          <w:jc w:val="center"/>
        </w:trPr>
        <w:tc>
          <w:tcPr>
            <w:tcW w:w="1506" w:type="dxa"/>
          </w:tcPr>
          <w:p w14:paraId="542450F4" w14:textId="77777777" w:rsidR="00935062" w:rsidRDefault="00935062" w:rsidP="00C44751">
            <w:pPr>
              <w:pStyle w:val="TableText"/>
            </w:pPr>
            <w:r>
              <w:t>07</w:t>
            </w:r>
          </w:p>
        </w:tc>
        <w:tc>
          <w:tcPr>
            <w:tcW w:w="2719" w:type="dxa"/>
          </w:tcPr>
          <w:p w14:paraId="104270BE" w14:textId="77777777" w:rsidR="00935062" w:rsidRDefault="00935062" w:rsidP="00C44751">
            <w:pPr>
              <w:pStyle w:val="TableText"/>
            </w:pPr>
            <w:r>
              <w:t>CDC Vaccine Code (CVX)</w:t>
            </w:r>
          </w:p>
        </w:tc>
        <w:tc>
          <w:tcPr>
            <w:tcW w:w="3429" w:type="dxa"/>
          </w:tcPr>
          <w:p w14:paraId="5FEBE32B" w14:textId="77777777" w:rsidR="00935062" w:rsidRDefault="00935062" w:rsidP="00C44751">
            <w:pPr>
              <w:pStyle w:val="TableText"/>
            </w:pPr>
            <w:r>
              <w:t>urn:oid:2.16.840.1.113883.12.292</w:t>
            </w:r>
          </w:p>
        </w:tc>
        <w:tc>
          <w:tcPr>
            <w:tcW w:w="2426" w:type="dxa"/>
          </w:tcPr>
          <w:p w14:paraId="7776C0A9" w14:textId="77777777" w:rsidR="00935062" w:rsidRDefault="00935062" w:rsidP="00C44751">
            <w:pPr>
              <w:pStyle w:val="TableText"/>
            </w:pPr>
            <w:r>
              <w:t>mumps virus vaccine</w:t>
            </w:r>
          </w:p>
        </w:tc>
      </w:tr>
      <w:tr w:rsidR="00935062" w14:paraId="670C70AB" w14:textId="77777777" w:rsidTr="00B229B0">
        <w:trPr>
          <w:jc w:val="center"/>
        </w:trPr>
        <w:tc>
          <w:tcPr>
            <w:tcW w:w="1506" w:type="dxa"/>
          </w:tcPr>
          <w:p w14:paraId="5D146C4B" w14:textId="77777777" w:rsidR="00935062" w:rsidRDefault="00935062" w:rsidP="00C44751">
            <w:pPr>
              <w:pStyle w:val="TableText"/>
            </w:pPr>
            <w:r>
              <w:t>08</w:t>
            </w:r>
          </w:p>
        </w:tc>
        <w:tc>
          <w:tcPr>
            <w:tcW w:w="2719" w:type="dxa"/>
          </w:tcPr>
          <w:p w14:paraId="738B72C7" w14:textId="77777777" w:rsidR="00935062" w:rsidRDefault="00935062" w:rsidP="00C44751">
            <w:pPr>
              <w:pStyle w:val="TableText"/>
            </w:pPr>
            <w:r>
              <w:t>CDC Vaccine Code (CVX)</w:t>
            </w:r>
          </w:p>
        </w:tc>
        <w:tc>
          <w:tcPr>
            <w:tcW w:w="3429" w:type="dxa"/>
          </w:tcPr>
          <w:p w14:paraId="47BF2DF6" w14:textId="77777777" w:rsidR="00935062" w:rsidRDefault="00935062" w:rsidP="00C44751">
            <w:pPr>
              <w:pStyle w:val="TableText"/>
            </w:pPr>
            <w:r>
              <w:t>urn:oid:2.16.840.1.113883.12.292</w:t>
            </w:r>
          </w:p>
        </w:tc>
        <w:tc>
          <w:tcPr>
            <w:tcW w:w="2426" w:type="dxa"/>
          </w:tcPr>
          <w:p w14:paraId="0C52FEFA" w14:textId="77777777" w:rsidR="00935062" w:rsidRDefault="00935062" w:rsidP="00C44751">
            <w:pPr>
              <w:pStyle w:val="TableText"/>
            </w:pPr>
            <w:r>
              <w:t>hepatitis B vaccine, pediatric or pediatric/adolescent dosage</w:t>
            </w:r>
          </w:p>
        </w:tc>
      </w:tr>
      <w:tr w:rsidR="00935062" w14:paraId="6FFF09E5" w14:textId="77777777" w:rsidTr="00B229B0">
        <w:trPr>
          <w:jc w:val="center"/>
        </w:trPr>
        <w:tc>
          <w:tcPr>
            <w:tcW w:w="1506" w:type="dxa"/>
          </w:tcPr>
          <w:p w14:paraId="634B44A2" w14:textId="77777777" w:rsidR="00935062" w:rsidRDefault="00935062" w:rsidP="00C44751">
            <w:pPr>
              <w:pStyle w:val="TableText"/>
            </w:pPr>
            <w:r>
              <w:t>09</w:t>
            </w:r>
          </w:p>
        </w:tc>
        <w:tc>
          <w:tcPr>
            <w:tcW w:w="2719" w:type="dxa"/>
          </w:tcPr>
          <w:p w14:paraId="5994E5FF" w14:textId="77777777" w:rsidR="00935062" w:rsidRDefault="00935062" w:rsidP="00C44751">
            <w:pPr>
              <w:pStyle w:val="TableText"/>
            </w:pPr>
            <w:r>
              <w:t>CDC Vaccine Code (CVX)</w:t>
            </w:r>
          </w:p>
        </w:tc>
        <w:tc>
          <w:tcPr>
            <w:tcW w:w="3429" w:type="dxa"/>
          </w:tcPr>
          <w:p w14:paraId="40485E19" w14:textId="77777777" w:rsidR="00935062" w:rsidRDefault="00935062" w:rsidP="00C44751">
            <w:pPr>
              <w:pStyle w:val="TableText"/>
            </w:pPr>
            <w:r>
              <w:t>urn:oid:2.16.840.1.113883.12.292</w:t>
            </w:r>
          </w:p>
        </w:tc>
        <w:tc>
          <w:tcPr>
            <w:tcW w:w="2426" w:type="dxa"/>
          </w:tcPr>
          <w:p w14:paraId="334EC597" w14:textId="77777777" w:rsidR="00935062" w:rsidRDefault="00935062" w:rsidP="00C44751">
            <w:pPr>
              <w:pStyle w:val="TableText"/>
            </w:pPr>
            <w:r>
              <w:t>tetanus and diphtheria toxoids, adsorbed, preservative free, for adult use (2 Lf of tetanus toxoid and 2 Lf of diphtheria toxoid)</w:t>
            </w:r>
          </w:p>
        </w:tc>
      </w:tr>
      <w:tr w:rsidR="00935062" w14:paraId="3B149B43" w14:textId="77777777" w:rsidTr="00B229B0">
        <w:trPr>
          <w:jc w:val="center"/>
        </w:trPr>
        <w:tc>
          <w:tcPr>
            <w:tcW w:w="1506" w:type="dxa"/>
          </w:tcPr>
          <w:p w14:paraId="262B8071" w14:textId="77777777" w:rsidR="00935062" w:rsidRDefault="00935062" w:rsidP="00C44751">
            <w:pPr>
              <w:pStyle w:val="TableText"/>
            </w:pPr>
            <w:r>
              <w:t>10</w:t>
            </w:r>
          </w:p>
        </w:tc>
        <w:tc>
          <w:tcPr>
            <w:tcW w:w="2719" w:type="dxa"/>
          </w:tcPr>
          <w:p w14:paraId="6DEB3867" w14:textId="77777777" w:rsidR="00935062" w:rsidRDefault="00935062" w:rsidP="00C44751">
            <w:pPr>
              <w:pStyle w:val="TableText"/>
            </w:pPr>
            <w:r>
              <w:t>CDC Vaccine Code (CVX)</w:t>
            </w:r>
          </w:p>
        </w:tc>
        <w:tc>
          <w:tcPr>
            <w:tcW w:w="3429" w:type="dxa"/>
          </w:tcPr>
          <w:p w14:paraId="73DFC0F3" w14:textId="77777777" w:rsidR="00935062" w:rsidRDefault="00935062" w:rsidP="00C44751">
            <w:pPr>
              <w:pStyle w:val="TableText"/>
            </w:pPr>
            <w:r>
              <w:t>urn:oid:2.16.840.1.113883.12.292</w:t>
            </w:r>
          </w:p>
        </w:tc>
        <w:tc>
          <w:tcPr>
            <w:tcW w:w="2426" w:type="dxa"/>
          </w:tcPr>
          <w:p w14:paraId="69FA1C17" w14:textId="77777777" w:rsidR="00935062" w:rsidRDefault="00935062" w:rsidP="00C44751">
            <w:pPr>
              <w:pStyle w:val="TableText"/>
            </w:pPr>
            <w:r>
              <w:t>poliovirus vaccine, inactivated</w:t>
            </w:r>
          </w:p>
        </w:tc>
      </w:tr>
      <w:tr w:rsidR="00935062" w14:paraId="15AB6AF7" w14:textId="77777777" w:rsidTr="00B229B0">
        <w:trPr>
          <w:jc w:val="center"/>
        </w:trPr>
        <w:tc>
          <w:tcPr>
            <w:tcW w:w="10080" w:type="dxa"/>
            <w:gridSpan w:val="4"/>
          </w:tcPr>
          <w:p w14:paraId="20952B50" w14:textId="77777777" w:rsidR="00935062" w:rsidRDefault="00935062" w:rsidP="00C44751">
            <w:pPr>
              <w:pStyle w:val="TableText"/>
            </w:pPr>
            <w:r>
              <w:t>...</w:t>
            </w:r>
          </w:p>
        </w:tc>
      </w:tr>
    </w:tbl>
    <w:p w14:paraId="6C334378" w14:textId="77777777" w:rsidR="00935062" w:rsidRDefault="00935062" w:rsidP="00935062">
      <w:pPr>
        <w:pStyle w:val="BodyText"/>
      </w:pPr>
    </w:p>
    <w:p w14:paraId="05B04636" w14:textId="6537B879" w:rsidR="00935062" w:rsidRDefault="00935062" w:rsidP="00935062">
      <w:pPr>
        <w:pStyle w:val="Caption"/>
      </w:pPr>
      <w:bookmarkStart w:id="4328" w:name="_Toc78973039"/>
      <w:bookmarkStart w:id="4329" w:name="_Toc118244731"/>
      <w:r>
        <w:lastRenderedPageBreak/>
        <w:t xml:space="preserve">Table </w:t>
      </w:r>
      <w:r>
        <w:fldChar w:fldCharType="begin"/>
      </w:r>
      <w:r>
        <w:instrText>SEQ Table \* ARABIC</w:instrText>
      </w:r>
      <w:r>
        <w:fldChar w:fldCharType="separate"/>
      </w:r>
      <w:r w:rsidR="00A21BC2">
        <w:t>320</w:t>
      </w:r>
      <w:r>
        <w:fldChar w:fldCharType="end"/>
      </w:r>
      <w:r>
        <w:t xml:space="preserve">: </w:t>
      </w:r>
      <w:bookmarkStart w:id="4330" w:name="Vaccine_Clinical_Drug"/>
      <w:r>
        <w:t>Vaccine Clinical Drug</w:t>
      </w:r>
      <w:bookmarkEnd w:id="4328"/>
      <w:bookmarkEnd w:id="4329"/>
      <w:bookmarkEnd w:id="433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1549"/>
        <w:gridCol w:w="3150"/>
        <w:gridCol w:w="3875"/>
      </w:tblGrid>
      <w:tr w:rsidR="00935062" w14:paraId="3FD6F575" w14:textId="77777777" w:rsidTr="00CE6A84">
        <w:trPr>
          <w:jc w:val="center"/>
        </w:trPr>
        <w:tc>
          <w:tcPr>
            <w:tcW w:w="10080" w:type="dxa"/>
            <w:gridSpan w:val="4"/>
          </w:tcPr>
          <w:p w14:paraId="56824395" w14:textId="77777777" w:rsidR="00935062" w:rsidRDefault="00935062" w:rsidP="00CE6A84">
            <w:pPr>
              <w:pStyle w:val="TableText"/>
            </w:pPr>
            <w:r>
              <w:t>Value Set: Vaccine Clinical Drug urn:oid:2.16.840.1.113762.1.4.1010.8</w:t>
            </w:r>
          </w:p>
          <w:p w14:paraId="5E678D49" w14:textId="77777777" w:rsidR="00935062" w:rsidRDefault="00935062" w:rsidP="00CE6A84">
            <w:pPr>
              <w:pStyle w:val="TableText"/>
            </w:pPr>
            <w:r>
              <w:t>(Clinical Focus: Administrable vaccine medication formulations represented using either a "generic" or "brand-specific" concept.),(Data Element Scope: vaccine medication),(Inclusion Criteria: Currently Active RxNorm clinical drug concepts that have the a mapped CVX code. Limit to SBD or SCD TTY.),(Exclusion Criteria: Any drug not meeting the inclusion criteria)</w:t>
            </w:r>
            <w:r>
              <w:br/>
            </w:r>
            <w:r>
              <w:br/>
              <w:t>This value set was imported on 6/29/2019 with a version of 20190620.</w:t>
            </w:r>
          </w:p>
          <w:p w14:paraId="45A40169" w14:textId="77777777" w:rsidR="00935062" w:rsidRDefault="00935062" w:rsidP="00CE6A84">
            <w:pPr>
              <w:pStyle w:val="TableText"/>
            </w:pPr>
            <w:r>
              <w:t xml:space="preserve">Value Set Source: </w:t>
            </w:r>
            <w:hyperlink r:id="rId50" w:history="1">
              <w:r>
                <w:rPr>
                  <w:rStyle w:val="HyperlinkCourierBold"/>
                </w:rPr>
                <w:t>https://vsac.nlm.nih.gov/valueset/2.16.840.1.113762.1.4.1010.8/expansion</w:t>
              </w:r>
            </w:hyperlink>
          </w:p>
        </w:tc>
      </w:tr>
      <w:tr w:rsidR="00935062" w14:paraId="4A429837" w14:textId="77777777" w:rsidTr="00CE6A84">
        <w:trPr>
          <w:cantSplit/>
          <w:tblHeader/>
          <w:jc w:val="center"/>
        </w:trPr>
        <w:tc>
          <w:tcPr>
            <w:tcW w:w="1506" w:type="dxa"/>
            <w:shd w:val="clear" w:color="auto" w:fill="E6E6E6"/>
          </w:tcPr>
          <w:p w14:paraId="34935AF4" w14:textId="77777777" w:rsidR="00935062" w:rsidRDefault="00935062" w:rsidP="00CE6A84">
            <w:pPr>
              <w:pStyle w:val="TableHead"/>
            </w:pPr>
            <w:r>
              <w:t>Code</w:t>
            </w:r>
          </w:p>
        </w:tc>
        <w:tc>
          <w:tcPr>
            <w:tcW w:w="1549" w:type="dxa"/>
            <w:shd w:val="clear" w:color="auto" w:fill="E6E6E6"/>
          </w:tcPr>
          <w:p w14:paraId="14150721" w14:textId="77777777" w:rsidR="00935062" w:rsidRDefault="00935062" w:rsidP="00CE6A84">
            <w:pPr>
              <w:pStyle w:val="TableHead"/>
            </w:pPr>
            <w:r>
              <w:t>Code System</w:t>
            </w:r>
          </w:p>
        </w:tc>
        <w:tc>
          <w:tcPr>
            <w:tcW w:w="3150" w:type="dxa"/>
            <w:shd w:val="clear" w:color="auto" w:fill="E6E6E6"/>
          </w:tcPr>
          <w:p w14:paraId="05BF3138" w14:textId="77777777" w:rsidR="00935062" w:rsidRDefault="00935062" w:rsidP="00CE6A84">
            <w:pPr>
              <w:pStyle w:val="TableHead"/>
            </w:pPr>
            <w:r>
              <w:t>Code System OID</w:t>
            </w:r>
          </w:p>
        </w:tc>
        <w:tc>
          <w:tcPr>
            <w:tcW w:w="3875" w:type="dxa"/>
            <w:shd w:val="clear" w:color="auto" w:fill="E6E6E6"/>
          </w:tcPr>
          <w:p w14:paraId="12CFD59D" w14:textId="77777777" w:rsidR="00935062" w:rsidRDefault="00935062" w:rsidP="00CE6A84">
            <w:pPr>
              <w:pStyle w:val="TableHead"/>
            </w:pPr>
            <w:r>
              <w:t>Print Name</w:t>
            </w:r>
          </w:p>
        </w:tc>
      </w:tr>
      <w:tr w:rsidR="00935062" w14:paraId="79F9EB28" w14:textId="77777777" w:rsidTr="00CE6A84">
        <w:trPr>
          <w:jc w:val="center"/>
        </w:trPr>
        <w:tc>
          <w:tcPr>
            <w:tcW w:w="1506" w:type="dxa"/>
          </w:tcPr>
          <w:p w14:paraId="77D647F3" w14:textId="77777777" w:rsidR="00935062" w:rsidRDefault="00935062" w:rsidP="00CE6A84">
            <w:pPr>
              <w:pStyle w:val="TableText"/>
            </w:pPr>
            <w:r>
              <w:t>1099936</w:t>
            </w:r>
          </w:p>
        </w:tc>
        <w:tc>
          <w:tcPr>
            <w:tcW w:w="1549" w:type="dxa"/>
          </w:tcPr>
          <w:p w14:paraId="72932A8A" w14:textId="77777777" w:rsidR="00935062" w:rsidRDefault="00935062" w:rsidP="00CE6A84">
            <w:pPr>
              <w:pStyle w:val="TableText"/>
            </w:pPr>
            <w:r>
              <w:t>RxNorm</w:t>
            </w:r>
          </w:p>
        </w:tc>
        <w:tc>
          <w:tcPr>
            <w:tcW w:w="3150" w:type="dxa"/>
          </w:tcPr>
          <w:p w14:paraId="12D3D451" w14:textId="77777777" w:rsidR="00935062" w:rsidRDefault="00935062" w:rsidP="00CE6A84">
            <w:pPr>
              <w:pStyle w:val="TableText"/>
            </w:pPr>
            <w:r>
              <w:t>urn:oid:2.16.840.1.113883.6.88</w:t>
            </w:r>
          </w:p>
        </w:tc>
        <w:tc>
          <w:tcPr>
            <w:tcW w:w="3875" w:type="dxa"/>
          </w:tcPr>
          <w:p w14:paraId="6384D55B" w14:textId="77777777" w:rsidR="00935062" w:rsidRDefault="00935062" w:rsidP="00CE6A84">
            <w:pPr>
              <w:pStyle w:val="TableText"/>
            </w:pPr>
            <w:r>
              <w:t>Adenovirus Type 4 Vaccine Live 32000 UNT Delayed Release Oral Tablet</w:t>
            </w:r>
          </w:p>
        </w:tc>
      </w:tr>
      <w:tr w:rsidR="00935062" w14:paraId="12F7DD95" w14:textId="77777777" w:rsidTr="00CE6A84">
        <w:trPr>
          <w:jc w:val="center"/>
        </w:trPr>
        <w:tc>
          <w:tcPr>
            <w:tcW w:w="1506" w:type="dxa"/>
          </w:tcPr>
          <w:p w14:paraId="03BF5B57" w14:textId="77777777" w:rsidR="00935062" w:rsidRDefault="00935062" w:rsidP="00CE6A84">
            <w:pPr>
              <w:pStyle w:val="TableText"/>
            </w:pPr>
            <w:r>
              <w:t>1099940</w:t>
            </w:r>
          </w:p>
        </w:tc>
        <w:tc>
          <w:tcPr>
            <w:tcW w:w="1549" w:type="dxa"/>
          </w:tcPr>
          <w:p w14:paraId="5F1FCB2E" w14:textId="77777777" w:rsidR="00935062" w:rsidRDefault="00935062" w:rsidP="00CE6A84">
            <w:pPr>
              <w:pStyle w:val="TableText"/>
            </w:pPr>
            <w:r>
              <w:t>RxNorm</w:t>
            </w:r>
          </w:p>
        </w:tc>
        <w:tc>
          <w:tcPr>
            <w:tcW w:w="3150" w:type="dxa"/>
          </w:tcPr>
          <w:p w14:paraId="61C294DA" w14:textId="77777777" w:rsidR="00935062" w:rsidRDefault="00935062" w:rsidP="00CE6A84">
            <w:pPr>
              <w:pStyle w:val="TableText"/>
            </w:pPr>
            <w:r>
              <w:t>urn:oid:2.16.840.1.113883.6.88</w:t>
            </w:r>
          </w:p>
        </w:tc>
        <w:tc>
          <w:tcPr>
            <w:tcW w:w="3875" w:type="dxa"/>
          </w:tcPr>
          <w:p w14:paraId="00D553AE" w14:textId="77777777" w:rsidR="00935062" w:rsidRDefault="00935062" w:rsidP="00CE6A84">
            <w:pPr>
              <w:pStyle w:val="TableText"/>
            </w:pPr>
            <w:r>
              <w:t>Adenovirus Type 7 Vaccine Live 32000 UNT Delayed Release Oral Tablet</w:t>
            </w:r>
          </w:p>
        </w:tc>
      </w:tr>
      <w:tr w:rsidR="00935062" w14:paraId="724CF23C" w14:textId="77777777" w:rsidTr="00CE6A84">
        <w:trPr>
          <w:jc w:val="center"/>
        </w:trPr>
        <w:tc>
          <w:tcPr>
            <w:tcW w:w="1506" w:type="dxa"/>
          </w:tcPr>
          <w:p w14:paraId="49FC466A" w14:textId="77777777" w:rsidR="00935062" w:rsidRDefault="00935062" w:rsidP="00CE6A84">
            <w:pPr>
              <w:pStyle w:val="TableText"/>
            </w:pPr>
            <w:r>
              <w:t>1190916</w:t>
            </w:r>
          </w:p>
        </w:tc>
        <w:tc>
          <w:tcPr>
            <w:tcW w:w="1549" w:type="dxa"/>
          </w:tcPr>
          <w:p w14:paraId="6E263911" w14:textId="77777777" w:rsidR="00935062" w:rsidRDefault="00935062" w:rsidP="00CE6A84">
            <w:pPr>
              <w:pStyle w:val="TableText"/>
            </w:pPr>
            <w:r>
              <w:t>RxNorm</w:t>
            </w:r>
          </w:p>
        </w:tc>
        <w:tc>
          <w:tcPr>
            <w:tcW w:w="3150" w:type="dxa"/>
          </w:tcPr>
          <w:p w14:paraId="4B68408E" w14:textId="77777777" w:rsidR="00935062" w:rsidRDefault="00935062" w:rsidP="00CE6A84">
            <w:pPr>
              <w:pStyle w:val="TableText"/>
            </w:pPr>
            <w:r>
              <w:t>urn:oid:2.16.840.1.113883.6.88</w:t>
            </w:r>
          </w:p>
        </w:tc>
        <w:tc>
          <w:tcPr>
            <w:tcW w:w="3875" w:type="dxa"/>
          </w:tcPr>
          <w:p w14:paraId="79815954" w14:textId="77777777" w:rsidR="00935062" w:rsidRDefault="00935062" w:rsidP="00CE6A84">
            <w:pPr>
              <w:pStyle w:val="TableText"/>
            </w:pPr>
            <w:r>
              <w:t>0.5 ML diphtheria toxoid vaccine, inactivated 4 UNT/ML / tetanus toxoid vaccine, inactivated 10 UNT/ML Injection [Tenivac]</w:t>
            </w:r>
          </w:p>
        </w:tc>
      </w:tr>
      <w:tr w:rsidR="00935062" w14:paraId="460C0A26" w14:textId="77777777" w:rsidTr="00CE6A84">
        <w:trPr>
          <w:jc w:val="center"/>
        </w:trPr>
        <w:tc>
          <w:tcPr>
            <w:tcW w:w="1506" w:type="dxa"/>
          </w:tcPr>
          <w:p w14:paraId="0CF5D86B" w14:textId="77777777" w:rsidR="00935062" w:rsidRDefault="00935062" w:rsidP="00CE6A84">
            <w:pPr>
              <w:pStyle w:val="TableText"/>
            </w:pPr>
            <w:r>
              <w:t>1190919</w:t>
            </w:r>
          </w:p>
        </w:tc>
        <w:tc>
          <w:tcPr>
            <w:tcW w:w="1549" w:type="dxa"/>
          </w:tcPr>
          <w:p w14:paraId="4E7C34A5" w14:textId="77777777" w:rsidR="00935062" w:rsidRDefault="00935062" w:rsidP="00CE6A84">
            <w:pPr>
              <w:pStyle w:val="TableText"/>
            </w:pPr>
            <w:r>
              <w:t>RxNorm</w:t>
            </w:r>
          </w:p>
        </w:tc>
        <w:tc>
          <w:tcPr>
            <w:tcW w:w="3150" w:type="dxa"/>
          </w:tcPr>
          <w:p w14:paraId="0DFC8B7D" w14:textId="77777777" w:rsidR="00935062" w:rsidRDefault="00935062" w:rsidP="00CE6A84">
            <w:pPr>
              <w:pStyle w:val="TableText"/>
            </w:pPr>
            <w:r>
              <w:t>urn:oid:2.16.840.1.113883.6.88</w:t>
            </w:r>
          </w:p>
        </w:tc>
        <w:tc>
          <w:tcPr>
            <w:tcW w:w="3875" w:type="dxa"/>
          </w:tcPr>
          <w:p w14:paraId="2C800351" w14:textId="77777777" w:rsidR="00935062" w:rsidRDefault="00935062" w:rsidP="00CE6A84">
            <w:pPr>
              <w:pStyle w:val="TableText"/>
            </w:pPr>
            <w:r>
              <w:t>0.5 ML diphtheria toxoid vaccine, inactivated 4 UNT/ML / tetanus toxoid vaccine, inactivated 10 UNT/ML Prefilled Syringe [Tenivac]</w:t>
            </w:r>
          </w:p>
        </w:tc>
      </w:tr>
      <w:tr w:rsidR="00935062" w14:paraId="71B75F96" w14:textId="77777777" w:rsidTr="00CE6A84">
        <w:trPr>
          <w:jc w:val="center"/>
        </w:trPr>
        <w:tc>
          <w:tcPr>
            <w:tcW w:w="1506" w:type="dxa"/>
          </w:tcPr>
          <w:p w14:paraId="56EE37D5" w14:textId="77777777" w:rsidR="00935062" w:rsidRDefault="00935062" w:rsidP="00CE6A84">
            <w:pPr>
              <w:pStyle w:val="TableText"/>
            </w:pPr>
            <w:r>
              <w:t>1244205</w:t>
            </w:r>
          </w:p>
        </w:tc>
        <w:tc>
          <w:tcPr>
            <w:tcW w:w="1549" w:type="dxa"/>
          </w:tcPr>
          <w:p w14:paraId="0BE0D307" w14:textId="77777777" w:rsidR="00935062" w:rsidRDefault="00935062" w:rsidP="00CE6A84">
            <w:pPr>
              <w:pStyle w:val="TableText"/>
            </w:pPr>
            <w:r>
              <w:t>RxNorm</w:t>
            </w:r>
          </w:p>
        </w:tc>
        <w:tc>
          <w:tcPr>
            <w:tcW w:w="3150" w:type="dxa"/>
          </w:tcPr>
          <w:p w14:paraId="4B0C758E" w14:textId="77777777" w:rsidR="00935062" w:rsidRDefault="00935062" w:rsidP="00CE6A84">
            <w:pPr>
              <w:pStyle w:val="TableText"/>
            </w:pPr>
            <w:r>
              <w:t>urn:oid:2.16.840.1.113883.6.88</w:t>
            </w:r>
          </w:p>
        </w:tc>
        <w:tc>
          <w:tcPr>
            <w:tcW w:w="3875" w:type="dxa"/>
          </w:tcPr>
          <w:p w14:paraId="3806A366" w14:textId="77777777" w:rsidR="00935062" w:rsidRDefault="00935062" w:rsidP="00CE6A84">
            <w:pPr>
              <w:pStyle w:val="TableText"/>
            </w:pPr>
            <w:r>
              <w:t>0.5 ML diphtheria toxoid vaccine, inactivated 50 UNT/ML / tetanus toxoid vaccine, inactivated 10 UNT/ML Injection</w:t>
            </w:r>
          </w:p>
        </w:tc>
      </w:tr>
      <w:tr w:rsidR="00935062" w14:paraId="0DB8D74F" w14:textId="77777777" w:rsidTr="00CE6A84">
        <w:trPr>
          <w:jc w:val="center"/>
        </w:trPr>
        <w:tc>
          <w:tcPr>
            <w:tcW w:w="1506" w:type="dxa"/>
          </w:tcPr>
          <w:p w14:paraId="22DAEE09" w14:textId="77777777" w:rsidR="00935062" w:rsidRDefault="00935062" w:rsidP="00CE6A84">
            <w:pPr>
              <w:pStyle w:val="TableText"/>
            </w:pPr>
            <w:r>
              <w:t>1292435</w:t>
            </w:r>
          </w:p>
        </w:tc>
        <w:tc>
          <w:tcPr>
            <w:tcW w:w="1549" w:type="dxa"/>
          </w:tcPr>
          <w:p w14:paraId="43EAA284" w14:textId="77777777" w:rsidR="00935062" w:rsidRDefault="00935062" w:rsidP="00CE6A84">
            <w:pPr>
              <w:pStyle w:val="TableText"/>
            </w:pPr>
            <w:r>
              <w:t>RxNorm</w:t>
            </w:r>
          </w:p>
        </w:tc>
        <w:tc>
          <w:tcPr>
            <w:tcW w:w="3150" w:type="dxa"/>
          </w:tcPr>
          <w:p w14:paraId="1B69743A" w14:textId="77777777" w:rsidR="00935062" w:rsidRDefault="00935062" w:rsidP="00CE6A84">
            <w:pPr>
              <w:pStyle w:val="TableText"/>
            </w:pPr>
            <w:r>
              <w:t>urn:oid:2.16.840.1.113883.6.88</w:t>
            </w:r>
          </w:p>
        </w:tc>
        <w:tc>
          <w:tcPr>
            <w:tcW w:w="3875" w:type="dxa"/>
          </w:tcPr>
          <w:p w14:paraId="379C997B" w14:textId="77777777" w:rsidR="00935062" w:rsidRDefault="00935062" w:rsidP="00CE6A84">
            <w:pPr>
              <w:pStyle w:val="TableText"/>
            </w:pPr>
            <w:r>
              <w:t>0.65 ML Varicella-Zoster Virus Vaccine Live (Oka-Merck) strain 29800 UNT/ML Injection [Zostavax]</w:t>
            </w:r>
          </w:p>
        </w:tc>
      </w:tr>
      <w:tr w:rsidR="00935062" w14:paraId="721BC0D2" w14:textId="77777777" w:rsidTr="00CE6A84">
        <w:trPr>
          <w:jc w:val="center"/>
        </w:trPr>
        <w:tc>
          <w:tcPr>
            <w:tcW w:w="1506" w:type="dxa"/>
          </w:tcPr>
          <w:p w14:paraId="07289A17" w14:textId="77777777" w:rsidR="00935062" w:rsidRDefault="00935062" w:rsidP="00CE6A84">
            <w:pPr>
              <w:pStyle w:val="TableText"/>
            </w:pPr>
            <w:r>
              <w:t>1292443</w:t>
            </w:r>
          </w:p>
        </w:tc>
        <w:tc>
          <w:tcPr>
            <w:tcW w:w="1549" w:type="dxa"/>
          </w:tcPr>
          <w:p w14:paraId="3BAC1429" w14:textId="77777777" w:rsidR="00935062" w:rsidRDefault="00935062" w:rsidP="00CE6A84">
            <w:pPr>
              <w:pStyle w:val="TableText"/>
            </w:pPr>
            <w:r>
              <w:t>RxNorm</w:t>
            </w:r>
          </w:p>
        </w:tc>
        <w:tc>
          <w:tcPr>
            <w:tcW w:w="3150" w:type="dxa"/>
          </w:tcPr>
          <w:p w14:paraId="538E3E63" w14:textId="77777777" w:rsidR="00935062" w:rsidRDefault="00935062" w:rsidP="00CE6A84">
            <w:pPr>
              <w:pStyle w:val="TableText"/>
            </w:pPr>
            <w:r>
              <w:t>urn:oid:2.16.840.1.113883.6.88</w:t>
            </w:r>
          </w:p>
        </w:tc>
        <w:tc>
          <w:tcPr>
            <w:tcW w:w="3875" w:type="dxa"/>
          </w:tcPr>
          <w:p w14:paraId="12FC3F79" w14:textId="77777777" w:rsidR="00935062" w:rsidRDefault="00935062" w:rsidP="00CE6A84">
            <w:pPr>
              <w:pStyle w:val="TableText"/>
            </w:pPr>
            <w:r>
              <w:t>0.5 ML Measles Virus Vaccine Live, Enders' attenuated Edmonston strain 2000 UNT/ML / Mumps Virus Vaccine Live, Jeryl Lynn Strain 40000 UNT/ML / Rubella Virus Vaccine Live (Wistar RA 27-3 Strain) 2000 UNT/ML / Varicella-Zoster Virus Vaccine Live (Oka-Merck) strain 20000 UNT/ML Injection [ProQuad]</w:t>
            </w:r>
          </w:p>
        </w:tc>
      </w:tr>
      <w:tr w:rsidR="00935062" w14:paraId="1A3F1DB2" w14:textId="77777777" w:rsidTr="00CE6A84">
        <w:trPr>
          <w:jc w:val="center"/>
        </w:trPr>
        <w:tc>
          <w:tcPr>
            <w:tcW w:w="1506" w:type="dxa"/>
          </w:tcPr>
          <w:p w14:paraId="2DC13D83" w14:textId="77777777" w:rsidR="00935062" w:rsidRDefault="00935062" w:rsidP="00CE6A84">
            <w:pPr>
              <w:pStyle w:val="TableText"/>
            </w:pPr>
            <w:r>
              <w:t>1292459</w:t>
            </w:r>
          </w:p>
        </w:tc>
        <w:tc>
          <w:tcPr>
            <w:tcW w:w="1549" w:type="dxa"/>
          </w:tcPr>
          <w:p w14:paraId="6961A2EE" w14:textId="77777777" w:rsidR="00935062" w:rsidRDefault="00935062" w:rsidP="00CE6A84">
            <w:pPr>
              <w:pStyle w:val="TableText"/>
            </w:pPr>
            <w:r>
              <w:t>RxNorm</w:t>
            </w:r>
          </w:p>
        </w:tc>
        <w:tc>
          <w:tcPr>
            <w:tcW w:w="3150" w:type="dxa"/>
          </w:tcPr>
          <w:p w14:paraId="61B46438" w14:textId="77777777" w:rsidR="00935062" w:rsidRDefault="00935062" w:rsidP="00CE6A84">
            <w:pPr>
              <w:pStyle w:val="TableText"/>
            </w:pPr>
            <w:r>
              <w:t>urn:oid:2.16.840.1.113883.6.88</w:t>
            </w:r>
          </w:p>
        </w:tc>
        <w:tc>
          <w:tcPr>
            <w:tcW w:w="3875" w:type="dxa"/>
          </w:tcPr>
          <w:p w14:paraId="6075976D" w14:textId="77777777" w:rsidR="00935062" w:rsidRDefault="00935062" w:rsidP="00CE6A84">
            <w:pPr>
              <w:pStyle w:val="TableText"/>
            </w:pPr>
            <w:r>
              <w:t>0.5 ML Varicella-Zoster Virus Vaccine Live (Oka-Merck) strain 2700 UNT/ML Injection [Varivax]</w:t>
            </w:r>
          </w:p>
        </w:tc>
      </w:tr>
      <w:tr w:rsidR="00935062" w14:paraId="2F9E81F2" w14:textId="77777777" w:rsidTr="00CE6A84">
        <w:trPr>
          <w:jc w:val="center"/>
        </w:trPr>
        <w:tc>
          <w:tcPr>
            <w:tcW w:w="1506" w:type="dxa"/>
          </w:tcPr>
          <w:p w14:paraId="0262FB20" w14:textId="77777777" w:rsidR="00935062" w:rsidRDefault="00935062" w:rsidP="00CE6A84">
            <w:pPr>
              <w:pStyle w:val="TableText"/>
            </w:pPr>
            <w:r>
              <w:t>1292828</w:t>
            </w:r>
          </w:p>
        </w:tc>
        <w:tc>
          <w:tcPr>
            <w:tcW w:w="1549" w:type="dxa"/>
          </w:tcPr>
          <w:p w14:paraId="2A48BCB7" w14:textId="77777777" w:rsidR="00935062" w:rsidRDefault="00935062" w:rsidP="00CE6A84">
            <w:pPr>
              <w:pStyle w:val="TableText"/>
            </w:pPr>
            <w:r>
              <w:t>RxNorm</w:t>
            </w:r>
          </w:p>
        </w:tc>
        <w:tc>
          <w:tcPr>
            <w:tcW w:w="3150" w:type="dxa"/>
          </w:tcPr>
          <w:p w14:paraId="437C73E7" w14:textId="77777777" w:rsidR="00935062" w:rsidRDefault="00935062" w:rsidP="00CE6A84">
            <w:pPr>
              <w:pStyle w:val="TableText"/>
            </w:pPr>
            <w:r>
              <w:t>urn:oid:2.16.840.1.113883.6.88</w:t>
            </w:r>
          </w:p>
        </w:tc>
        <w:tc>
          <w:tcPr>
            <w:tcW w:w="3875" w:type="dxa"/>
          </w:tcPr>
          <w:p w14:paraId="187730F9" w14:textId="77777777" w:rsidR="00935062" w:rsidRDefault="00935062" w:rsidP="00CE6A84">
            <w:pPr>
              <w:pStyle w:val="TableText"/>
            </w:pPr>
            <w:r>
              <w:t>Yellow-Fever Virus Vaccine, 17D-204 strain 4000 UNT/ML Injectable Suspension [YF-Vax]</w:t>
            </w:r>
          </w:p>
        </w:tc>
      </w:tr>
      <w:tr w:rsidR="00935062" w14:paraId="2E588CA5" w14:textId="77777777" w:rsidTr="00CE6A84">
        <w:trPr>
          <w:jc w:val="center"/>
        </w:trPr>
        <w:tc>
          <w:tcPr>
            <w:tcW w:w="1506" w:type="dxa"/>
          </w:tcPr>
          <w:p w14:paraId="6EEBF14F" w14:textId="77777777" w:rsidR="00935062" w:rsidRDefault="00935062" w:rsidP="00CE6A84">
            <w:pPr>
              <w:pStyle w:val="TableText"/>
            </w:pPr>
            <w:r>
              <w:t>1298819</w:t>
            </w:r>
          </w:p>
        </w:tc>
        <w:tc>
          <w:tcPr>
            <w:tcW w:w="1549" w:type="dxa"/>
          </w:tcPr>
          <w:p w14:paraId="6C956014" w14:textId="77777777" w:rsidR="00935062" w:rsidRDefault="00935062" w:rsidP="00CE6A84">
            <w:pPr>
              <w:pStyle w:val="TableText"/>
            </w:pPr>
            <w:r>
              <w:t>RxNorm</w:t>
            </w:r>
          </w:p>
        </w:tc>
        <w:tc>
          <w:tcPr>
            <w:tcW w:w="3150" w:type="dxa"/>
          </w:tcPr>
          <w:p w14:paraId="3993CD30" w14:textId="77777777" w:rsidR="00935062" w:rsidRDefault="00935062" w:rsidP="00CE6A84">
            <w:pPr>
              <w:pStyle w:val="TableText"/>
            </w:pPr>
            <w:r>
              <w:t>urn:oid:2.16.840.1.113883.6.88</w:t>
            </w:r>
          </w:p>
        </w:tc>
        <w:tc>
          <w:tcPr>
            <w:tcW w:w="3875" w:type="dxa"/>
          </w:tcPr>
          <w:p w14:paraId="76336FE5" w14:textId="77777777" w:rsidR="00935062" w:rsidRDefault="00935062" w:rsidP="00CE6A84">
            <w:pPr>
              <w:pStyle w:val="TableText"/>
            </w:pPr>
            <w:r>
              <w:t>influenza A-California-7-2009-(H1N1)v-like virus vaccine 158000000 UNT/ML Nasal Spray</w:t>
            </w:r>
          </w:p>
        </w:tc>
      </w:tr>
      <w:tr w:rsidR="00935062" w14:paraId="3DFBD194" w14:textId="77777777" w:rsidTr="00CE6A84">
        <w:trPr>
          <w:jc w:val="center"/>
        </w:trPr>
        <w:tc>
          <w:tcPr>
            <w:tcW w:w="10080" w:type="dxa"/>
            <w:gridSpan w:val="4"/>
          </w:tcPr>
          <w:p w14:paraId="16185183" w14:textId="77777777" w:rsidR="00935062" w:rsidRDefault="00935062" w:rsidP="00CE6A84">
            <w:pPr>
              <w:pStyle w:val="TableText"/>
            </w:pPr>
            <w:r>
              <w:t>...</w:t>
            </w:r>
          </w:p>
        </w:tc>
      </w:tr>
    </w:tbl>
    <w:p w14:paraId="00A3DD15" w14:textId="77777777" w:rsidR="00935062" w:rsidRDefault="00935062" w:rsidP="00935062">
      <w:pPr>
        <w:pStyle w:val="BodyText"/>
      </w:pPr>
    </w:p>
    <w:p w14:paraId="29651897" w14:textId="1B4E9061" w:rsidR="00935062" w:rsidRDefault="00935062" w:rsidP="00935062">
      <w:pPr>
        <w:pStyle w:val="Caption"/>
      </w:pPr>
      <w:bookmarkStart w:id="4331" w:name="_Toc78973040"/>
      <w:bookmarkStart w:id="4332" w:name="_Toc118244732"/>
      <w:r>
        <w:lastRenderedPageBreak/>
        <w:t xml:space="preserve">Table </w:t>
      </w:r>
      <w:r>
        <w:fldChar w:fldCharType="begin"/>
      </w:r>
      <w:r>
        <w:instrText>SEQ Table \* ARABIC</w:instrText>
      </w:r>
      <w:r>
        <w:fldChar w:fldCharType="separate"/>
      </w:r>
      <w:r w:rsidR="00A21BC2">
        <w:t>321</w:t>
      </w:r>
      <w:r>
        <w:fldChar w:fldCharType="end"/>
      </w:r>
      <w:r>
        <w:t xml:space="preserve">: </w:t>
      </w:r>
      <w:bookmarkStart w:id="4333" w:name="No_Immunization_Reason"/>
      <w:r>
        <w:t>No Immunization Reason</w:t>
      </w:r>
      <w:bookmarkEnd w:id="4331"/>
      <w:bookmarkEnd w:id="4332"/>
      <w:bookmarkEnd w:id="433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4AEBAA22" w14:textId="77777777" w:rsidTr="00C44751">
        <w:trPr>
          <w:jc w:val="center"/>
        </w:trPr>
        <w:tc>
          <w:tcPr>
            <w:tcW w:w="1440" w:type="dxa"/>
            <w:gridSpan w:val="4"/>
          </w:tcPr>
          <w:p w14:paraId="266D27E8" w14:textId="77777777" w:rsidR="00935062" w:rsidRDefault="00935062" w:rsidP="00C44751">
            <w:pPr>
              <w:pStyle w:val="TableText"/>
            </w:pPr>
            <w:r>
              <w:t>Value Set: No Immunization Reason urn:oid:2.16.840.1.113883.1.11.19717</w:t>
            </w:r>
          </w:p>
          <w:p w14:paraId="44A0C676" w14:textId="77777777" w:rsidR="00935062" w:rsidRDefault="00935062" w:rsidP="00C44751">
            <w:pPr>
              <w:pStyle w:val="TableText"/>
            </w:pPr>
            <w:r>
              <w:t>(Clinical Focus: Rationale for not administering indicated immunization),(Data Element Scope: ),(Inclusion Criteria: All descendant codes from ActNoImmunizationReason in code system ActReason),(Exclusion Criteria: )</w:t>
            </w:r>
            <w:r>
              <w:br/>
            </w:r>
            <w:r>
              <w:br/>
              <w:t>This value set was imported on 6/25/2019 with a version of 20190425.</w:t>
            </w:r>
          </w:p>
          <w:p w14:paraId="66EA7086" w14:textId="77777777" w:rsidR="00935062" w:rsidRDefault="00935062" w:rsidP="00C44751">
            <w:pPr>
              <w:pStyle w:val="TableText"/>
            </w:pPr>
            <w:r>
              <w:t xml:space="preserve">Value Set Source: </w:t>
            </w:r>
            <w:hyperlink r:id="rId51" w:history="1">
              <w:r>
                <w:rPr>
                  <w:rStyle w:val="HyperlinkCourierBold"/>
                </w:rPr>
                <w:t>https://vsac.nlm.nih.gov/valueset/2.16.840.1.113883.1.11.19717/expansion</w:t>
              </w:r>
            </w:hyperlink>
          </w:p>
        </w:tc>
      </w:tr>
      <w:tr w:rsidR="00935062" w14:paraId="1B37E4A2" w14:textId="77777777" w:rsidTr="00C44751">
        <w:trPr>
          <w:cantSplit/>
          <w:tblHeader/>
          <w:jc w:val="center"/>
        </w:trPr>
        <w:tc>
          <w:tcPr>
            <w:tcW w:w="1560" w:type="dxa"/>
            <w:shd w:val="clear" w:color="auto" w:fill="E6E6E6"/>
          </w:tcPr>
          <w:p w14:paraId="4DEAB1F1" w14:textId="77777777" w:rsidR="00935062" w:rsidRDefault="00935062" w:rsidP="00C44751">
            <w:pPr>
              <w:pStyle w:val="TableHead"/>
            </w:pPr>
            <w:r>
              <w:t>Code</w:t>
            </w:r>
          </w:p>
        </w:tc>
        <w:tc>
          <w:tcPr>
            <w:tcW w:w="3000" w:type="dxa"/>
            <w:shd w:val="clear" w:color="auto" w:fill="E6E6E6"/>
          </w:tcPr>
          <w:p w14:paraId="3FB9515A" w14:textId="77777777" w:rsidR="00935062" w:rsidRDefault="00935062" w:rsidP="00C44751">
            <w:pPr>
              <w:pStyle w:val="TableHead"/>
            </w:pPr>
            <w:r>
              <w:t>Code System</w:t>
            </w:r>
          </w:p>
        </w:tc>
        <w:tc>
          <w:tcPr>
            <w:tcW w:w="3000" w:type="dxa"/>
            <w:shd w:val="clear" w:color="auto" w:fill="E6E6E6"/>
          </w:tcPr>
          <w:p w14:paraId="4372CBA0" w14:textId="77777777" w:rsidR="00935062" w:rsidRDefault="00935062" w:rsidP="00C44751">
            <w:pPr>
              <w:pStyle w:val="TableHead"/>
            </w:pPr>
            <w:r>
              <w:t>Code System OID</w:t>
            </w:r>
          </w:p>
        </w:tc>
        <w:tc>
          <w:tcPr>
            <w:tcW w:w="2520" w:type="dxa"/>
            <w:shd w:val="clear" w:color="auto" w:fill="E6E6E6"/>
          </w:tcPr>
          <w:p w14:paraId="25FAA27A" w14:textId="77777777" w:rsidR="00935062" w:rsidRDefault="00935062" w:rsidP="00C44751">
            <w:pPr>
              <w:pStyle w:val="TableHead"/>
            </w:pPr>
            <w:r>
              <w:t>Print Name</w:t>
            </w:r>
          </w:p>
        </w:tc>
      </w:tr>
      <w:tr w:rsidR="00935062" w14:paraId="2CCE7257" w14:textId="77777777" w:rsidTr="00C44751">
        <w:trPr>
          <w:jc w:val="center"/>
        </w:trPr>
        <w:tc>
          <w:tcPr>
            <w:tcW w:w="1170" w:type="dxa"/>
          </w:tcPr>
          <w:p w14:paraId="4A4AEB2D" w14:textId="77777777" w:rsidR="00935062" w:rsidRDefault="00935062" w:rsidP="00C44751">
            <w:pPr>
              <w:pStyle w:val="TableText"/>
            </w:pPr>
            <w:r>
              <w:t>IMMUNE</w:t>
            </w:r>
          </w:p>
        </w:tc>
        <w:tc>
          <w:tcPr>
            <w:tcW w:w="3195" w:type="dxa"/>
          </w:tcPr>
          <w:p w14:paraId="372CEC66" w14:textId="77777777" w:rsidR="00935062" w:rsidRDefault="00935062" w:rsidP="00C44751">
            <w:pPr>
              <w:pStyle w:val="TableText"/>
            </w:pPr>
            <w:r>
              <w:t>HL7ActReason</w:t>
            </w:r>
          </w:p>
        </w:tc>
        <w:tc>
          <w:tcPr>
            <w:tcW w:w="3195" w:type="dxa"/>
          </w:tcPr>
          <w:p w14:paraId="5175D0BB" w14:textId="77777777" w:rsidR="00935062" w:rsidRDefault="00935062" w:rsidP="00C44751">
            <w:pPr>
              <w:pStyle w:val="TableText"/>
            </w:pPr>
            <w:r>
              <w:t>urn:oid:2.16.840.1.113883.5.8</w:t>
            </w:r>
          </w:p>
        </w:tc>
        <w:tc>
          <w:tcPr>
            <w:tcW w:w="2520" w:type="dxa"/>
          </w:tcPr>
          <w:p w14:paraId="2FD5814F" w14:textId="77777777" w:rsidR="00935062" w:rsidRDefault="00935062" w:rsidP="00C44751">
            <w:pPr>
              <w:pStyle w:val="TableText"/>
            </w:pPr>
            <w:r>
              <w:t>immunity</w:t>
            </w:r>
          </w:p>
        </w:tc>
      </w:tr>
      <w:tr w:rsidR="00935062" w14:paraId="1D545699" w14:textId="77777777" w:rsidTr="00C44751">
        <w:trPr>
          <w:jc w:val="center"/>
        </w:trPr>
        <w:tc>
          <w:tcPr>
            <w:tcW w:w="1170" w:type="dxa"/>
          </w:tcPr>
          <w:p w14:paraId="070547C1" w14:textId="77777777" w:rsidR="00935062" w:rsidRDefault="00935062" w:rsidP="00C44751">
            <w:pPr>
              <w:pStyle w:val="TableText"/>
            </w:pPr>
            <w:r>
              <w:t>MEDPREC</w:t>
            </w:r>
          </w:p>
        </w:tc>
        <w:tc>
          <w:tcPr>
            <w:tcW w:w="3195" w:type="dxa"/>
          </w:tcPr>
          <w:p w14:paraId="709E69E9" w14:textId="77777777" w:rsidR="00935062" w:rsidRDefault="00935062" w:rsidP="00C44751">
            <w:pPr>
              <w:pStyle w:val="TableText"/>
            </w:pPr>
            <w:r>
              <w:t>HL7ActReason</w:t>
            </w:r>
          </w:p>
        </w:tc>
        <w:tc>
          <w:tcPr>
            <w:tcW w:w="3195" w:type="dxa"/>
          </w:tcPr>
          <w:p w14:paraId="085215B2" w14:textId="77777777" w:rsidR="00935062" w:rsidRDefault="00935062" w:rsidP="00C44751">
            <w:pPr>
              <w:pStyle w:val="TableText"/>
            </w:pPr>
            <w:r>
              <w:t>urn:oid:2.16.840.1.113883.5.8</w:t>
            </w:r>
          </w:p>
        </w:tc>
        <w:tc>
          <w:tcPr>
            <w:tcW w:w="2520" w:type="dxa"/>
          </w:tcPr>
          <w:p w14:paraId="5016FF7E" w14:textId="77777777" w:rsidR="00935062" w:rsidRDefault="00935062" w:rsidP="00C44751">
            <w:pPr>
              <w:pStyle w:val="TableText"/>
            </w:pPr>
            <w:r>
              <w:t>medical precaution</w:t>
            </w:r>
          </w:p>
        </w:tc>
      </w:tr>
      <w:tr w:rsidR="00935062" w14:paraId="62EAE15C" w14:textId="77777777" w:rsidTr="00C44751">
        <w:trPr>
          <w:jc w:val="center"/>
        </w:trPr>
        <w:tc>
          <w:tcPr>
            <w:tcW w:w="1170" w:type="dxa"/>
          </w:tcPr>
          <w:p w14:paraId="478AEC8B" w14:textId="77777777" w:rsidR="00935062" w:rsidRDefault="00935062" w:rsidP="00C44751">
            <w:pPr>
              <w:pStyle w:val="TableText"/>
            </w:pPr>
            <w:r>
              <w:t>OSTOCK</w:t>
            </w:r>
          </w:p>
        </w:tc>
        <w:tc>
          <w:tcPr>
            <w:tcW w:w="3195" w:type="dxa"/>
          </w:tcPr>
          <w:p w14:paraId="37A17CD8" w14:textId="77777777" w:rsidR="00935062" w:rsidRDefault="00935062" w:rsidP="00C44751">
            <w:pPr>
              <w:pStyle w:val="TableText"/>
            </w:pPr>
            <w:r>
              <w:t>HL7ActReason</w:t>
            </w:r>
          </w:p>
        </w:tc>
        <w:tc>
          <w:tcPr>
            <w:tcW w:w="3195" w:type="dxa"/>
          </w:tcPr>
          <w:p w14:paraId="493F36F8" w14:textId="77777777" w:rsidR="00935062" w:rsidRDefault="00935062" w:rsidP="00C44751">
            <w:pPr>
              <w:pStyle w:val="TableText"/>
            </w:pPr>
            <w:r>
              <w:t>urn:oid:2.16.840.1.113883.5.8</w:t>
            </w:r>
          </w:p>
        </w:tc>
        <w:tc>
          <w:tcPr>
            <w:tcW w:w="2520" w:type="dxa"/>
          </w:tcPr>
          <w:p w14:paraId="192CB365" w14:textId="77777777" w:rsidR="00935062" w:rsidRDefault="00935062" w:rsidP="00C44751">
            <w:pPr>
              <w:pStyle w:val="TableText"/>
            </w:pPr>
            <w:r>
              <w:t>product out of stock</w:t>
            </w:r>
          </w:p>
        </w:tc>
      </w:tr>
      <w:tr w:rsidR="00935062" w14:paraId="7FCEEC92" w14:textId="77777777" w:rsidTr="00C44751">
        <w:trPr>
          <w:jc w:val="center"/>
        </w:trPr>
        <w:tc>
          <w:tcPr>
            <w:tcW w:w="1170" w:type="dxa"/>
          </w:tcPr>
          <w:p w14:paraId="67D4850C" w14:textId="77777777" w:rsidR="00935062" w:rsidRDefault="00935062" w:rsidP="00C44751">
            <w:pPr>
              <w:pStyle w:val="TableText"/>
            </w:pPr>
            <w:r>
              <w:t>PATOBJ</w:t>
            </w:r>
          </w:p>
        </w:tc>
        <w:tc>
          <w:tcPr>
            <w:tcW w:w="3195" w:type="dxa"/>
          </w:tcPr>
          <w:p w14:paraId="5F011C83" w14:textId="77777777" w:rsidR="00935062" w:rsidRDefault="00935062" w:rsidP="00C44751">
            <w:pPr>
              <w:pStyle w:val="TableText"/>
            </w:pPr>
            <w:r>
              <w:t>HL7ActReason</w:t>
            </w:r>
          </w:p>
        </w:tc>
        <w:tc>
          <w:tcPr>
            <w:tcW w:w="3195" w:type="dxa"/>
          </w:tcPr>
          <w:p w14:paraId="48AFB0CB" w14:textId="77777777" w:rsidR="00935062" w:rsidRDefault="00935062" w:rsidP="00C44751">
            <w:pPr>
              <w:pStyle w:val="TableText"/>
            </w:pPr>
            <w:r>
              <w:t>urn:oid:2.16.840.1.113883.5.8</w:t>
            </w:r>
          </w:p>
        </w:tc>
        <w:tc>
          <w:tcPr>
            <w:tcW w:w="2520" w:type="dxa"/>
          </w:tcPr>
          <w:p w14:paraId="171E4878" w14:textId="77777777" w:rsidR="00935062" w:rsidRDefault="00935062" w:rsidP="00C44751">
            <w:pPr>
              <w:pStyle w:val="TableText"/>
            </w:pPr>
            <w:r>
              <w:t>patient objection</w:t>
            </w:r>
          </w:p>
        </w:tc>
      </w:tr>
      <w:tr w:rsidR="00935062" w14:paraId="03F79B06" w14:textId="77777777" w:rsidTr="00C44751">
        <w:trPr>
          <w:jc w:val="center"/>
        </w:trPr>
        <w:tc>
          <w:tcPr>
            <w:tcW w:w="1170" w:type="dxa"/>
          </w:tcPr>
          <w:p w14:paraId="40569A18" w14:textId="77777777" w:rsidR="00935062" w:rsidRDefault="00935062" w:rsidP="00C44751">
            <w:pPr>
              <w:pStyle w:val="TableText"/>
            </w:pPr>
            <w:r>
              <w:t>PHILISOP</w:t>
            </w:r>
          </w:p>
        </w:tc>
        <w:tc>
          <w:tcPr>
            <w:tcW w:w="3195" w:type="dxa"/>
          </w:tcPr>
          <w:p w14:paraId="55626AB3" w14:textId="77777777" w:rsidR="00935062" w:rsidRDefault="00935062" w:rsidP="00C44751">
            <w:pPr>
              <w:pStyle w:val="TableText"/>
            </w:pPr>
            <w:r>
              <w:t>HL7ActReason</w:t>
            </w:r>
          </w:p>
        </w:tc>
        <w:tc>
          <w:tcPr>
            <w:tcW w:w="3195" w:type="dxa"/>
          </w:tcPr>
          <w:p w14:paraId="3BA44904" w14:textId="77777777" w:rsidR="00935062" w:rsidRDefault="00935062" w:rsidP="00C44751">
            <w:pPr>
              <w:pStyle w:val="TableText"/>
            </w:pPr>
            <w:r>
              <w:t>urn:oid:2.16.840.1.113883.5.8</w:t>
            </w:r>
          </w:p>
        </w:tc>
        <w:tc>
          <w:tcPr>
            <w:tcW w:w="2520" w:type="dxa"/>
          </w:tcPr>
          <w:p w14:paraId="2891FF30" w14:textId="77777777" w:rsidR="00935062" w:rsidRDefault="00935062" w:rsidP="00C44751">
            <w:pPr>
              <w:pStyle w:val="TableText"/>
            </w:pPr>
            <w:r>
              <w:t>philosophical objection</w:t>
            </w:r>
          </w:p>
        </w:tc>
      </w:tr>
      <w:tr w:rsidR="00935062" w14:paraId="3A3D45C8" w14:textId="77777777" w:rsidTr="00C44751">
        <w:trPr>
          <w:jc w:val="center"/>
        </w:trPr>
        <w:tc>
          <w:tcPr>
            <w:tcW w:w="1170" w:type="dxa"/>
          </w:tcPr>
          <w:p w14:paraId="4D02ECB3" w14:textId="77777777" w:rsidR="00935062" w:rsidRDefault="00935062" w:rsidP="00C44751">
            <w:pPr>
              <w:pStyle w:val="TableText"/>
            </w:pPr>
            <w:r>
              <w:t>RELIG</w:t>
            </w:r>
          </w:p>
        </w:tc>
        <w:tc>
          <w:tcPr>
            <w:tcW w:w="3195" w:type="dxa"/>
          </w:tcPr>
          <w:p w14:paraId="043F7FB9" w14:textId="77777777" w:rsidR="00935062" w:rsidRDefault="00935062" w:rsidP="00C44751">
            <w:pPr>
              <w:pStyle w:val="TableText"/>
            </w:pPr>
            <w:r>
              <w:t>HL7ActReason</w:t>
            </w:r>
          </w:p>
        </w:tc>
        <w:tc>
          <w:tcPr>
            <w:tcW w:w="3195" w:type="dxa"/>
          </w:tcPr>
          <w:p w14:paraId="131396E1" w14:textId="77777777" w:rsidR="00935062" w:rsidRDefault="00935062" w:rsidP="00C44751">
            <w:pPr>
              <w:pStyle w:val="TableText"/>
            </w:pPr>
            <w:r>
              <w:t>urn:oid:2.16.840.1.113883.5.8</w:t>
            </w:r>
          </w:p>
        </w:tc>
        <w:tc>
          <w:tcPr>
            <w:tcW w:w="2520" w:type="dxa"/>
          </w:tcPr>
          <w:p w14:paraId="718FF1D4" w14:textId="77777777" w:rsidR="00935062" w:rsidRDefault="00935062" w:rsidP="00C44751">
            <w:pPr>
              <w:pStyle w:val="TableText"/>
            </w:pPr>
            <w:r>
              <w:t>religious objection</w:t>
            </w:r>
          </w:p>
        </w:tc>
      </w:tr>
      <w:tr w:rsidR="00935062" w14:paraId="7EE3A7BF" w14:textId="77777777" w:rsidTr="00C44751">
        <w:trPr>
          <w:jc w:val="center"/>
        </w:trPr>
        <w:tc>
          <w:tcPr>
            <w:tcW w:w="1170" w:type="dxa"/>
          </w:tcPr>
          <w:p w14:paraId="5BAAD58F" w14:textId="77777777" w:rsidR="00935062" w:rsidRDefault="00935062" w:rsidP="00C44751">
            <w:pPr>
              <w:pStyle w:val="TableText"/>
            </w:pPr>
            <w:r>
              <w:t>VACEFF</w:t>
            </w:r>
          </w:p>
        </w:tc>
        <w:tc>
          <w:tcPr>
            <w:tcW w:w="3195" w:type="dxa"/>
          </w:tcPr>
          <w:p w14:paraId="43CFA8DD" w14:textId="77777777" w:rsidR="00935062" w:rsidRDefault="00935062" w:rsidP="00C44751">
            <w:pPr>
              <w:pStyle w:val="TableText"/>
            </w:pPr>
            <w:r>
              <w:t>HL7ActReason</w:t>
            </w:r>
          </w:p>
        </w:tc>
        <w:tc>
          <w:tcPr>
            <w:tcW w:w="3195" w:type="dxa"/>
          </w:tcPr>
          <w:p w14:paraId="108DFEEE" w14:textId="77777777" w:rsidR="00935062" w:rsidRDefault="00935062" w:rsidP="00C44751">
            <w:pPr>
              <w:pStyle w:val="TableText"/>
            </w:pPr>
            <w:r>
              <w:t>urn:oid:2.16.840.1.113883.5.8</w:t>
            </w:r>
          </w:p>
        </w:tc>
        <w:tc>
          <w:tcPr>
            <w:tcW w:w="2520" w:type="dxa"/>
          </w:tcPr>
          <w:p w14:paraId="32799F5E" w14:textId="77777777" w:rsidR="00935062" w:rsidRDefault="00935062" w:rsidP="00C44751">
            <w:pPr>
              <w:pStyle w:val="TableText"/>
            </w:pPr>
            <w:r>
              <w:t>vaccine efficacy concerns</w:t>
            </w:r>
          </w:p>
        </w:tc>
      </w:tr>
      <w:tr w:rsidR="00935062" w14:paraId="74EE8B05" w14:textId="77777777" w:rsidTr="00C44751">
        <w:trPr>
          <w:jc w:val="center"/>
        </w:trPr>
        <w:tc>
          <w:tcPr>
            <w:tcW w:w="1170" w:type="dxa"/>
          </w:tcPr>
          <w:p w14:paraId="7EA738FA" w14:textId="77777777" w:rsidR="00935062" w:rsidRDefault="00935062" w:rsidP="00C44751">
            <w:pPr>
              <w:pStyle w:val="TableText"/>
            </w:pPr>
            <w:r>
              <w:t>VACSAF</w:t>
            </w:r>
          </w:p>
        </w:tc>
        <w:tc>
          <w:tcPr>
            <w:tcW w:w="3195" w:type="dxa"/>
          </w:tcPr>
          <w:p w14:paraId="7041D2EB" w14:textId="77777777" w:rsidR="00935062" w:rsidRDefault="00935062" w:rsidP="00C44751">
            <w:pPr>
              <w:pStyle w:val="TableText"/>
            </w:pPr>
            <w:r>
              <w:t>HL7ActReason</w:t>
            </w:r>
          </w:p>
        </w:tc>
        <w:tc>
          <w:tcPr>
            <w:tcW w:w="3195" w:type="dxa"/>
          </w:tcPr>
          <w:p w14:paraId="28456434" w14:textId="77777777" w:rsidR="00935062" w:rsidRDefault="00935062" w:rsidP="00C44751">
            <w:pPr>
              <w:pStyle w:val="TableText"/>
            </w:pPr>
            <w:r>
              <w:t>urn:oid:2.16.840.1.113883.5.8</w:t>
            </w:r>
          </w:p>
        </w:tc>
        <w:tc>
          <w:tcPr>
            <w:tcW w:w="2520" w:type="dxa"/>
          </w:tcPr>
          <w:p w14:paraId="0921E8D9" w14:textId="77777777" w:rsidR="00935062" w:rsidRDefault="00935062" w:rsidP="00C44751">
            <w:pPr>
              <w:pStyle w:val="TableText"/>
            </w:pPr>
            <w:r>
              <w:t>vaccine safety concerns</w:t>
            </w:r>
          </w:p>
        </w:tc>
      </w:tr>
    </w:tbl>
    <w:p w14:paraId="7E5835E0" w14:textId="77777777" w:rsidR="00935062" w:rsidRDefault="00935062" w:rsidP="00935062">
      <w:pPr>
        <w:pStyle w:val="BodyText"/>
      </w:pPr>
    </w:p>
    <w:p w14:paraId="1917C458" w14:textId="39B7A894" w:rsidR="00935062" w:rsidRDefault="00935062" w:rsidP="00935062">
      <w:pPr>
        <w:pStyle w:val="Caption"/>
      </w:pPr>
      <w:bookmarkStart w:id="4334" w:name="_Toc78973041"/>
      <w:bookmarkStart w:id="4335" w:name="_Toc118244733"/>
      <w:r>
        <w:lastRenderedPageBreak/>
        <w:t xml:space="preserve">Table </w:t>
      </w:r>
      <w:r>
        <w:fldChar w:fldCharType="begin"/>
      </w:r>
      <w:r>
        <w:instrText>SEQ Table \* ARABIC</w:instrText>
      </w:r>
      <w:r>
        <w:fldChar w:fldCharType="separate"/>
      </w:r>
      <w:r w:rsidR="00A21BC2">
        <w:t>322</w:t>
      </w:r>
      <w:r>
        <w:fldChar w:fldCharType="end"/>
      </w:r>
      <w:r>
        <w:t xml:space="preserve">: </w:t>
      </w:r>
      <w:bookmarkStart w:id="4336" w:name="Patient_Education"/>
      <w:r>
        <w:t>Patient Education</w:t>
      </w:r>
      <w:bookmarkEnd w:id="4334"/>
      <w:bookmarkEnd w:id="4335"/>
      <w:bookmarkEnd w:id="433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46ED3D9F" w14:textId="77777777" w:rsidTr="00C44751">
        <w:trPr>
          <w:jc w:val="center"/>
        </w:trPr>
        <w:tc>
          <w:tcPr>
            <w:tcW w:w="1440" w:type="dxa"/>
            <w:gridSpan w:val="4"/>
          </w:tcPr>
          <w:p w14:paraId="3FD42216" w14:textId="77777777" w:rsidR="00935062" w:rsidRDefault="00935062" w:rsidP="00C44751">
            <w:pPr>
              <w:pStyle w:val="TableText"/>
            </w:pPr>
            <w:r>
              <w:t>Value Set: Patient Education urn:oid:2.16.840.1.113883.11.20.9.34</w:t>
            </w:r>
          </w:p>
          <w:p w14:paraId="482C6FB9" w14:textId="77777777" w:rsidR="00935062" w:rsidRDefault="00935062" w:rsidP="00C44751">
            <w:pPr>
              <w:pStyle w:val="TableText"/>
            </w:pPr>
            <w:r>
              <w:t>(Clinical Focus: Interventions intended to inform the patient about a condition, its treatment, and the patient's role in the treatment),(Data Element Scope: procedure or communication),(Inclusion Criteria: All concepts descending from the Education (409073007) or the Education with explicit context (460615006) hierarchies in SNOMED CT.),(Exclusion Criteria: any concept not in the hierarchies described)</w:t>
            </w:r>
            <w:r>
              <w:br/>
            </w:r>
            <w:r>
              <w:br/>
              <w:t>This value set was imported on 6/25/2019 with a version of 20190413.</w:t>
            </w:r>
          </w:p>
          <w:p w14:paraId="6BC6DBDA" w14:textId="77777777" w:rsidR="00935062" w:rsidRDefault="00935062" w:rsidP="00C44751">
            <w:pPr>
              <w:pStyle w:val="TableText"/>
            </w:pPr>
            <w:r>
              <w:t xml:space="preserve">Value Set Source: </w:t>
            </w:r>
            <w:hyperlink r:id="rId52" w:history="1">
              <w:r>
                <w:rPr>
                  <w:rStyle w:val="HyperlinkCourierBold"/>
                </w:rPr>
                <w:t>https://vsac.nlm.nih.gov/valueset/2.16.840.1.113883.11.20.9.34/expansion</w:t>
              </w:r>
            </w:hyperlink>
          </w:p>
        </w:tc>
      </w:tr>
      <w:tr w:rsidR="00935062" w14:paraId="0BA0D927" w14:textId="77777777" w:rsidTr="00C44751">
        <w:trPr>
          <w:cantSplit/>
          <w:tblHeader/>
          <w:jc w:val="center"/>
        </w:trPr>
        <w:tc>
          <w:tcPr>
            <w:tcW w:w="1560" w:type="dxa"/>
            <w:shd w:val="clear" w:color="auto" w:fill="E6E6E6"/>
          </w:tcPr>
          <w:p w14:paraId="1661C751" w14:textId="77777777" w:rsidR="00935062" w:rsidRDefault="00935062" w:rsidP="00C44751">
            <w:pPr>
              <w:pStyle w:val="TableHead"/>
            </w:pPr>
            <w:r>
              <w:t>Code</w:t>
            </w:r>
          </w:p>
        </w:tc>
        <w:tc>
          <w:tcPr>
            <w:tcW w:w="3000" w:type="dxa"/>
            <w:shd w:val="clear" w:color="auto" w:fill="E6E6E6"/>
          </w:tcPr>
          <w:p w14:paraId="40283E00" w14:textId="77777777" w:rsidR="00935062" w:rsidRDefault="00935062" w:rsidP="00C44751">
            <w:pPr>
              <w:pStyle w:val="TableHead"/>
            </w:pPr>
            <w:r>
              <w:t>Code System</w:t>
            </w:r>
          </w:p>
        </w:tc>
        <w:tc>
          <w:tcPr>
            <w:tcW w:w="3000" w:type="dxa"/>
            <w:shd w:val="clear" w:color="auto" w:fill="E6E6E6"/>
          </w:tcPr>
          <w:p w14:paraId="62DF5C17" w14:textId="77777777" w:rsidR="00935062" w:rsidRDefault="00935062" w:rsidP="00C44751">
            <w:pPr>
              <w:pStyle w:val="TableHead"/>
            </w:pPr>
            <w:r>
              <w:t>Code System OID</w:t>
            </w:r>
          </w:p>
        </w:tc>
        <w:tc>
          <w:tcPr>
            <w:tcW w:w="2520" w:type="dxa"/>
            <w:shd w:val="clear" w:color="auto" w:fill="E6E6E6"/>
          </w:tcPr>
          <w:p w14:paraId="2DDCD33F" w14:textId="77777777" w:rsidR="00935062" w:rsidRDefault="00935062" w:rsidP="00C44751">
            <w:pPr>
              <w:pStyle w:val="TableHead"/>
            </w:pPr>
            <w:r>
              <w:t>Print Name</w:t>
            </w:r>
          </w:p>
        </w:tc>
      </w:tr>
      <w:tr w:rsidR="00935062" w14:paraId="16469CE4" w14:textId="77777777" w:rsidTr="00C44751">
        <w:trPr>
          <w:jc w:val="center"/>
        </w:trPr>
        <w:tc>
          <w:tcPr>
            <w:tcW w:w="1170" w:type="dxa"/>
          </w:tcPr>
          <w:p w14:paraId="34B768A9" w14:textId="77777777" w:rsidR="00935062" w:rsidRDefault="00935062" w:rsidP="00C44751">
            <w:pPr>
              <w:pStyle w:val="TableText"/>
            </w:pPr>
            <w:r>
              <w:t>10189761000046105</w:t>
            </w:r>
          </w:p>
        </w:tc>
        <w:tc>
          <w:tcPr>
            <w:tcW w:w="3195" w:type="dxa"/>
          </w:tcPr>
          <w:p w14:paraId="7B36FDC6" w14:textId="77777777" w:rsidR="00935062" w:rsidRDefault="00935062" w:rsidP="00C44751">
            <w:pPr>
              <w:pStyle w:val="TableText"/>
            </w:pPr>
            <w:r>
              <w:t>SNOMED CT</w:t>
            </w:r>
          </w:p>
        </w:tc>
        <w:tc>
          <w:tcPr>
            <w:tcW w:w="3195" w:type="dxa"/>
          </w:tcPr>
          <w:p w14:paraId="07B281BB" w14:textId="77777777" w:rsidR="00935062" w:rsidRDefault="00935062" w:rsidP="00C44751">
            <w:pPr>
              <w:pStyle w:val="TableText"/>
            </w:pPr>
            <w:r>
              <w:t>urn:oid:2.16.840.1.113883.6.96</w:t>
            </w:r>
          </w:p>
        </w:tc>
        <w:tc>
          <w:tcPr>
            <w:tcW w:w="2520" w:type="dxa"/>
          </w:tcPr>
          <w:p w14:paraId="66278C84" w14:textId="77777777" w:rsidR="00935062" w:rsidRDefault="00935062" w:rsidP="00C44751">
            <w:pPr>
              <w:pStyle w:val="TableText"/>
            </w:pPr>
            <w:r>
              <w:t>Hypertension exercise education (procedure)</w:t>
            </w:r>
          </w:p>
        </w:tc>
      </w:tr>
      <w:tr w:rsidR="00935062" w14:paraId="29C2D3FC" w14:textId="77777777" w:rsidTr="00C44751">
        <w:trPr>
          <w:jc w:val="center"/>
        </w:trPr>
        <w:tc>
          <w:tcPr>
            <w:tcW w:w="1170" w:type="dxa"/>
          </w:tcPr>
          <w:p w14:paraId="2DFD90C0" w14:textId="77777777" w:rsidR="00935062" w:rsidRDefault="00935062" w:rsidP="00C44751">
            <w:pPr>
              <w:pStyle w:val="TableText"/>
            </w:pPr>
            <w:r>
              <w:t>10756541000119104</w:t>
            </w:r>
          </w:p>
        </w:tc>
        <w:tc>
          <w:tcPr>
            <w:tcW w:w="3195" w:type="dxa"/>
          </w:tcPr>
          <w:p w14:paraId="73A6D8E2" w14:textId="77777777" w:rsidR="00935062" w:rsidRDefault="00935062" w:rsidP="00C44751">
            <w:pPr>
              <w:pStyle w:val="TableText"/>
            </w:pPr>
            <w:r>
              <w:t>SNOMED CT</w:t>
            </w:r>
          </w:p>
        </w:tc>
        <w:tc>
          <w:tcPr>
            <w:tcW w:w="3195" w:type="dxa"/>
          </w:tcPr>
          <w:p w14:paraId="62DB4CB6" w14:textId="77777777" w:rsidR="00935062" w:rsidRDefault="00935062" w:rsidP="00C44751">
            <w:pPr>
              <w:pStyle w:val="TableText"/>
            </w:pPr>
            <w:r>
              <w:t>urn:oid:2.16.840.1.113883.6.96</w:t>
            </w:r>
          </w:p>
        </w:tc>
        <w:tc>
          <w:tcPr>
            <w:tcW w:w="2520" w:type="dxa"/>
          </w:tcPr>
          <w:p w14:paraId="121AD0A4" w14:textId="77777777" w:rsidR="00935062" w:rsidRDefault="00935062" w:rsidP="00C44751">
            <w:pPr>
              <w:pStyle w:val="TableText"/>
            </w:pPr>
            <w:r>
              <w:t>Childbirth education done (situation)</w:t>
            </w:r>
          </w:p>
        </w:tc>
      </w:tr>
      <w:tr w:rsidR="00935062" w14:paraId="3DCE9DCD" w14:textId="77777777" w:rsidTr="00C44751">
        <w:trPr>
          <w:jc w:val="center"/>
        </w:trPr>
        <w:tc>
          <w:tcPr>
            <w:tcW w:w="1170" w:type="dxa"/>
          </w:tcPr>
          <w:p w14:paraId="324B2B10" w14:textId="77777777" w:rsidR="00935062" w:rsidRDefault="00935062" w:rsidP="00C44751">
            <w:pPr>
              <w:pStyle w:val="TableText"/>
            </w:pPr>
            <w:r>
              <w:t>108247002</w:t>
            </w:r>
          </w:p>
        </w:tc>
        <w:tc>
          <w:tcPr>
            <w:tcW w:w="3195" w:type="dxa"/>
          </w:tcPr>
          <w:p w14:paraId="08BFC75A" w14:textId="77777777" w:rsidR="00935062" w:rsidRDefault="00935062" w:rsidP="00C44751">
            <w:pPr>
              <w:pStyle w:val="TableText"/>
            </w:pPr>
            <w:r>
              <w:t>SNOMED CT</w:t>
            </w:r>
          </w:p>
        </w:tc>
        <w:tc>
          <w:tcPr>
            <w:tcW w:w="3195" w:type="dxa"/>
          </w:tcPr>
          <w:p w14:paraId="404F868F" w14:textId="77777777" w:rsidR="00935062" w:rsidRDefault="00935062" w:rsidP="00C44751">
            <w:pPr>
              <w:pStyle w:val="TableText"/>
            </w:pPr>
            <w:r>
              <w:t>urn:oid:2.16.840.1.113883.6.96</w:t>
            </w:r>
          </w:p>
        </w:tc>
        <w:tc>
          <w:tcPr>
            <w:tcW w:w="2520" w:type="dxa"/>
          </w:tcPr>
          <w:p w14:paraId="45EA0500" w14:textId="77777777" w:rsidR="00935062" w:rsidRDefault="00935062" w:rsidP="00C44751">
            <w:pPr>
              <w:pStyle w:val="TableText"/>
            </w:pPr>
            <w:r>
              <w:t>Visual correction training AND/OR re-education procedure (procedure)</w:t>
            </w:r>
          </w:p>
        </w:tc>
      </w:tr>
      <w:tr w:rsidR="00935062" w14:paraId="5AC68853" w14:textId="77777777" w:rsidTr="00C44751">
        <w:trPr>
          <w:jc w:val="center"/>
        </w:trPr>
        <w:tc>
          <w:tcPr>
            <w:tcW w:w="1170" w:type="dxa"/>
          </w:tcPr>
          <w:p w14:paraId="3A88A248" w14:textId="77777777" w:rsidR="00935062" w:rsidRDefault="00935062" w:rsidP="00C44751">
            <w:pPr>
              <w:pStyle w:val="TableText"/>
            </w:pPr>
            <w:r>
              <w:t>113145005</w:t>
            </w:r>
          </w:p>
        </w:tc>
        <w:tc>
          <w:tcPr>
            <w:tcW w:w="3195" w:type="dxa"/>
          </w:tcPr>
          <w:p w14:paraId="26C671B5" w14:textId="77777777" w:rsidR="00935062" w:rsidRDefault="00935062" w:rsidP="00C44751">
            <w:pPr>
              <w:pStyle w:val="TableText"/>
            </w:pPr>
            <w:r>
              <w:t>SNOMED CT</w:t>
            </w:r>
          </w:p>
        </w:tc>
        <w:tc>
          <w:tcPr>
            <w:tcW w:w="3195" w:type="dxa"/>
          </w:tcPr>
          <w:p w14:paraId="26050685" w14:textId="77777777" w:rsidR="00935062" w:rsidRDefault="00935062" w:rsidP="00C44751">
            <w:pPr>
              <w:pStyle w:val="TableText"/>
            </w:pPr>
            <w:r>
              <w:t>urn:oid:2.16.840.1.113883.6.96</w:t>
            </w:r>
          </w:p>
        </w:tc>
        <w:tc>
          <w:tcPr>
            <w:tcW w:w="2520" w:type="dxa"/>
          </w:tcPr>
          <w:p w14:paraId="29D7E706" w14:textId="77777777" w:rsidR="00935062" w:rsidRDefault="00935062" w:rsidP="00C44751">
            <w:pPr>
              <w:pStyle w:val="TableText"/>
            </w:pPr>
            <w:r>
              <w:t>Biofeedback training in conduction disorder, arrhythmia (regime/therapy)</w:t>
            </w:r>
          </w:p>
        </w:tc>
      </w:tr>
      <w:tr w:rsidR="00935062" w14:paraId="5E52F2F3" w14:textId="77777777" w:rsidTr="00C44751">
        <w:trPr>
          <w:jc w:val="center"/>
        </w:trPr>
        <w:tc>
          <w:tcPr>
            <w:tcW w:w="1170" w:type="dxa"/>
          </w:tcPr>
          <w:p w14:paraId="0D68CC5F" w14:textId="77777777" w:rsidR="00935062" w:rsidRDefault="00935062" w:rsidP="00C44751">
            <w:pPr>
              <w:pStyle w:val="TableText"/>
            </w:pPr>
            <w:r>
              <w:t>113155009</w:t>
            </w:r>
          </w:p>
        </w:tc>
        <w:tc>
          <w:tcPr>
            <w:tcW w:w="3195" w:type="dxa"/>
          </w:tcPr>
          <w:p w14:paraId="0875016D" w14:textId="77777777" w:rsidR="00935062" w:rsidRDefault="00935062" w:rsidP="00C44751">
            <w:pPr>
              <w:pStyle w:val="TableText"/>
            </w:pPr>
            <w:r>
              <w:t>SNOMED CT</w:t>
            </w:r>
          </w:p>
        </w:tc>
        <w:tc>
          <w:tcPr>
            <w:tcW w:w="3195" w:type="dxa"/>
          </w:tcPr>
          <w:p w14:paraId="0BC46CD2" w14:textId="77777777" w:rsidR="00935062" w:rsidRDefault="00935062" w:rsidP="00C44751">
            <w:pPr>
              <w:pStyle w:val="TableText"/>
            </w:pPr>
            <w:r>
              <w:t>urn:oid:2.16.840.1.113883.6.96</w:t>
            </w:r>
          </w:p>
        </w:tc>
        <w:tc>
          <w:tcPr>
            <w:tcW w:w="2520" w:type="dxa"/>
          </w:tcPr>
          <w:p w14:paraId="098F6CF0" w14:textId="77777777" w:rsidR="00935062" w:rsidRDefault="00935062" w:rsidP="00C44751">
            <w:pPr>
              <w:pStyle w:val="TableText"/>
            </w:pPr>
            <w:r>
              <w:t>Myocardial infarction education (procedure)</w:t>
            </w:r>
          </w:p>
        </w:tc>
      </w:tr>
      <w:tr w:rsidR="00935062" w14:paraId="648F350B" w14:textId="77777777" w:rsidTr="00C44751">
        <w:trPr>
          <w:jc w:val="center"/>
        </w:trPr>
        <w:tc>
          <w:tcPr>
            <w:tcW w:w="1170" w:type="dxa"/>
          </w:tcPr>
          <w:p w14:paraId="2F3F4439" w14:textId="77777777" w:rsidR="00935062" w:rsidRDefault="00935062" w:rsidP="00C44751">
            <w:pPr>
              <w:pStyle w:val="TableText"/>
            </w:pPr>
            <w:r>
              <w:t>114641000119104</w:t>
            </w:r>
          </w:p>
        </w:tc>
        <w:tc>
          <w:tcPr>
            <w:tcW w:w="3195" w:type="dxa"/>
          </w:tcPr>
          <w:p w14:paraId="2929006C" w14:textId="77777777" w:rsidR="00935062" w:rsidRDefault="00935062" w:rsidP="00C44751">
            <w:pPr>
              <w:pStyle w:val="TableText"/>
            </w:pPr>
            <w:r>
              <w:t>SNOMED CT</w:t>
            </w:r>
          </w:p>
        </w:tc>
        <w:tc>
          <w:tcPr>
            <w:tcW w:w="3195" w:type="dxa"/>
          </w:tcPr>
          <w:p w14:paraId="2501EE2D" w14:textId="77777777" w:rsidR="00935062" w:rsidRDefault="00935062" w:rsidP="00C44751">
            <w:pPr>
              <w:pStyle w:val="TableText"/>
            </w:pPr>
            <w:r>
              <w:t>urn:oid:2.16.840.1.113883.6.96</w:t>
            </w:r>
          </w:p>
        </w:tc>
        <w:tc>
          <w:tcPr>
            <w:tcW w:w="2520" w:type="dxa"/>
          </w:tcPr>
          <w:p w14:paraId="561AFE00" w14:textId="77777777" w:rsidR="00935062" w:rsidRDefault="00935062" w:rsidP="00C44751">
            <w:pPr>
              <w:pStyle w:val="TableText"/>
            </w:pPr>
            <w:r>
              <w:t>Natural contraception education done (situation)</w:t>
            </w:r>
          </w:p>
        </w:tc>
      </w:tr>
      <w:tr w:rsidR="00935062" w14:paraId="556C4992" w14:textId="77777777" w:rsidTr="00C44751">
        <w:trPr>
          <w:jc w:val="center"/>
        </w:trPr>
        <w:tc>
          <w:tcPr>
            <w:tcW w:w="1170" w:type="dxa"/>
          </w:tcPr>
          <w:p w14:paraId="64F2C82D" w14:textId="77777777" w:rsidR="00935062" w:rsidRDefault="00935062" w:rsidP="00C44751">
            <w:pPr>
              <w:pStyle w:val="TableText"/>
            </w:pPr>
            <w:r>
              <w:t>11581009</w:t>
            </w:r>
          </w:p>
        </w:tc>
        <w:tc>
          <w:tcPr>
            <w:tcW w:w="3195" w:type="dxa"/>
          </w:tcPr>
          <w:p w14:paraId="50F656BD" w14:textId="77777777" w:rsidR="00935062" w:rsidRDefault="00935062" w:rsidP="00C44751">
            <w:pPr>
              <w:pStyle w:val="TableText"/>
            </w:pPr>
            <w:r>
              <w:t>SNOMED CT</w:t>
            </w:r>
          </w:p>
        </w:tc>
        <w:tc>
          <w:tcPr>
            <w:tcW w:w="3195" w:type="dxa"/>
          </w:tcPr>
          <w:p w14:paraId="156A7C2F" w14:textId="77777777" w:rsidR="00935062" w:rsidRDefault="00935062" w:rsidP="00C44751">
            <w:pPr>
              <w:pStyle w:val="TableText"/>
            </w:pPr>
            <w:r>
              <w:t>urn:oid:2.16.840.1.113883.6.96</w:t>
            </w:r>
          </w:p>
        </w:tc>
        <w:tc>
          <w:tcPr>
            <w:tcW w:w="2520" w:type="dxa"/>
          </w:tcPr>
          <w:p w14:paraId="312AE3A7" w14:textId="77777777" w:rsidR="00935062" w:rsidRDefault="00935062" w:rsidP="00C44751">
            <w:pPr>
              <w:pStyle w:val="TableText"/>
            </w:pPr>
            <w:r>
              <w:t>Swinging transfer training (regime/therapy)</w:t>
            </w:r>
          </w:p>
        </w:tc>
      </w:tr>
      <w:tr w:rsidR="00935062" w14:paraId="64FBD3D5" w14:textId="77777777" w:rsidTr="00C44751">
        <w:trPr>
          <w:jc w:val="center"/>
        </w:trPr>
        <w:tc>
          <w:tcPr>
            <w:tcW w:w="1170" w:type="dxa"/>
          </w:tcPr>
          <w:p w14:paraId="364F3FF4" w14:textId="77777777" w:rsidR="00935062" w:rsidRDefault="00935062" w:rsidP="00C44751">
            <w:pPr>
              <w:pStyle w:val="TableText"/>
            </w:pPr>
            <w:r>
              <w:t>11816003</w:t>
            </w:r>
          </w:p>
        </w:tc>
        <w:tc>
          <w:tcPr>
            <w:tcW w:w="3195" w:type="dxa"/>
          </w:tcPr>
          <w:p w14:paraId="19554C49" w14:textId="77777777" w:rsidR="00935062" w:rsidRDefault="00935062" w:rsidP="00C44751">
            <w:pPr>
              <w:pStyle w:val="TableText"/>
            </w:pPr>
            <w:r>
              <w:t>SNOMED CT</w:t>
            </w:r>
          </w:p>
        </w:tc>
        <w:tc>
          <w:tcPr>
            <w:tcW w:w="3195" w:type="dxa"/>
          </w:tcPr>
          <w:p w14:paraId="785C3B6C" w14:textId="77777777" w:rsidR="00935062" w:rsidRDefault="00935062" w:rsidP="00C44751">
            <w:pPr>
              <w:pStyle w:val="TableText"/>
            </w:pPr>
            <w:r>
              <w:t>urn:oid:2.16.840.1.113883.6.96</w:t>
            </w:r>
          </w:p>
        </w:tc>
        <w:tc>
          <w:tcPr>
            <w:tcW w:w="2520" w:type="dxa"/>
          </w:tcPr>
          <w:p w14:paraId="05609334" w14:textId="77777777" w:rsidR="00935062" w:rsidRDefault="00935062" w:rsidP="00C44751">
            <w:pPr>
              <w:pStyle w:val="TableText"/>
            </w:pPr>
            <w:r>
              <w:t>Diet education (procedure)</w:t>
            </w:r>
          </w:p>
        </w:tc>
      </w:tr>
      <w:tr w:rsidR="00935062" w14:paraId="6D6B2CEB" w14:textId="77777777" w:rsidTr="00C44751">
        <w:trPr>
          <w:jc w:val="center"/>
        </w:trPr>
        <w:tc>
          <w:tcPr>
            <w:tcW w:w="1170" w:type="dxa"/>
          </w:tcPr>
          <w:p w14:paraId="2BFA7716" w14:textId="77777777" w:rsidR="00935062" w:rsidRDefault="00935062" w:rsidP="00C44751">
            <w:pPr>
              <w:pStyle w:val="TableText"/>
            </w:pPr>
            <w:r>
              <w:t>118629009</w:t>
            </w:r>
          </w:p>
        </w:tc>
        <w:tc>
          <w:tcPr>
            <w:tcW w:w="3195" w:type="dxa"/>
          </w:tcPr>
          <w:p w14:paraId="42B73F43" w14:textId="77777777" w:rsidR="00935062" w:rsidRDefault="00935062" w:rsidP="00C44751">
            <w:pPr>
              <w:pStyle w:val="TableText"/>
            </w:pPr>
            <w:r>
              <w:t>SNOMED CT</w:t>
            </w:r>
          </w:p>
        </w:tc>
        <w:tc>
          <w:tcPr>
            <w:tcW w:w="3195" w:type="dxa"/>
          </w:tcPr>
          <w:p w14:paraId="0B02D6FE" w14:textId="77777777" w:rsidR="00935062" w:rsidRDefault="00935062" w:rsidP="00C44751">
            <w:pPr>
              <w:pStyle w:val="TableText"/>
            </w:pPr>
            <w:r>
              <w:t>urn:oid:2.16.840.1.113883.6.96</w:t>
            </w:r>
          </w:p>
        </w:tc>
        <w:tc>
          <w:tcPr>
            <w:tcW w:w="2520" w:type="dxa"/>
          </w:tcPr>
          <w:p w14:paraId="06FE8619" w14:textId="77777777" w:rsidR="00935062" w:rsidRDefault="00935062" w:rsidP="00C44751">
            <w:pPr>
              <w:pStyle w:val="TableText"/>
            </w:pPr>
            <w:r>
              <w:t>Functional training (procedure)</w:t>
            </w:r>
          </w:p>
        </w:tc>
      </w:tr>
      <w:tr w:rsidR="00935062" w14:paraId="72DF4CE5" w14:textId="77777777" w:rsidTr="00C44751">
        <w:trPr>
          <w:jc w:val="center"/>
        </w:trPr>
        <w:tc>
          <w:tcPr>
            <w:tcW w:w="1170" w:type="dxa"/>
          </w:tcPr>
          <w:p w14:paraId="43A72A48" w14:textId="77777777" w:rsidR="00935062" w:rsidRDefault="00935062" w:rsidP="00C44751">
            <w:pPr>
              <w:pStyle w:val="TableText"/>
            </w:pPr>
            <w:r>
              <w:t>11924009</w:t>
            </w:r>
          </w:p>
        </w:tc>
        <w:tc>
          <w:tcPr>
            <w:tcW w:w="3195" w:type="dxa"/>
          </w:tcPr>
          <w:p w14:paraId="7F0DF02F" w14:textId="77777777" w:rsidR="00935062" w:rsidRDefault="00935062" w:rsidP="00C44751">
            <w:pPr>
              <w:pStyle w:val="TableText"/>
            </w:pPr>
            <w:r>
              <w:t>SNOMED CT</w:t>
            </w:r>
          </w:p>
        </w:tc>
        <w:tc>
          <w:tcPr>
            <w:tcW w:w="3195" w:type="dxa"/>
          </w:tcPr>
          <w:p w14:paraId="54C427B8" w14:textId="77777777" w:rsidR="00935062" w:rsidRDefault="00935062" w:rsidP="00C44751">
            <w:pPr>
              <w:pStyle w:val="TableText"/>
            </w:pPr>
            <w:r>
              <w:t>urn:oid:2.16.840.1.113883.6.96</w:t>
            </w:r>
          </w:p>
        </w:tc>
        <w:tc>
          <w:tcPr>
            <w:tcW w:w="2520" w:type="dxa"/>
          </w:tcPr>
          <w:p w14:paraId="0434A65F" w14:textId="77777777" w:rsidR="00935062" w:rsidRDefault="00935062" w:rsidP="00C44751">
            <w:pPr>
              <w:pStyle w:val="TableText"/>
            </w:pPr>
            <w:r>
              <w:t>Orthotics training of upper extremities (procedure)</w:t>
            </w:r>
          </w:p>
        </w:tc>
      </w:tr>
      <w:tr w:rsidR="00935062" w14:paraId="415F51D6" w14:textId="77777777" w:rsidTr="00C44751">
        <w:trPr>
          <w:jc w:val="center"/>
        </w:trPr>
        <w:tc>
          <w:tcPr>
            <w:tcW w:w="1440" w:type="dxa"/>
            <w:gridSpan w:val="4"/>
          </w:tcPr>
          <w:p w14:paraId="7B95EAD8" w14:textId="77777777" w:rsidR="00935062" w:rsidRDefault="00935062" w:rsidP="00C44751">
            <w:pPr>
              <w:pStyle w:val="TableText"/>
            </w:pPr>
            <w:r>
              <w:t>...</w:t>
            </w:r>
          </w:p>
        </w:tc>
      </w:tr>
    </w:tbl>
    <w:p w14:paraId="00D351D8" w14:textId="77777777" w:rsidR="00935062" w:rsidRDefault="00935062" w:rsidP="00935062">
      <w:pPr>
        <w:pStyle w:val="BodyText"/>
      </w:pPr>
    </w:p>
    <w:p w14:paraId="45F76971" w14:textId="60792DE3" w:rsidR="00935062" w:rsidRDefault="00935062" w:rsidP="00935062">
      <w:pPr>
        <w:pStyle w:val="Caption"/>
      </w:pPr>
      <w:bookmarkStart w:id="4337" w:name="_Toc78973042"/>
      <w:bookmarkStart w:id="4338" w:name="_Toc118244734"/>
      <w:r>
        <w:lastRenderedPageBreak/>
        <w:t xml:space="preserve">Table </w:t>
      </w:r>
      <w:r>
        <w:fldChar w:fldCharType="begin"/>
      </w:r>
      <w:r>
        <w:instrText>SEQ Table \* ARABIC</w:instrText>
      </w:r>
      <w:r>
        <w:fldChar w:fldCharType="separate"/>
      </w:r>
      <w:r w:rsidR="00A21BC2">
        <w:t>323</w:t>
      </w:r>
      <w:r>
        <w:fldChar w:fldCharType="end"/>
      </w:r>
      <w:r>
        <w:t xml:space="preserve">: </w:t>
      </w:r>
      <w:bookmarkStart w:id="4339" w:name="Medication_Status"/>
      <w:r>
        <w:t>Medication Status</w:t>
      </w:r>
      <w:bookmarkEnd w:id="4337"/>
      <w:bookmarkEnd w:id="4338"/>
      <w:bookmarkEnd w:id="433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547A26A3" w14:textId="77777777" w:rsidTr="00C44751">
        <w:trPr>
          <w:jc w:val="center"/>
        </w:trPr>
        <w:tc>
          <w:tcPr>
            <w:tcW w:w="1440" w:type="dxa"/>
            <w:gridSpan w:val="4"/>
          </w:tcPr>
          <w:p w14:paraId="3F94E0B4" w14:textId="77777777" w:rsidR="00935062" w:rsidRDefault="00935062" w:rsidP="00C44751">
            <w:pPr>
              <w:pStyle w:val="TableText"/>
            </w:pPr>
            <w:r>
              <w:t>Value Set: Medication Status urn:oid:2.16.840.1.113762.1.4.1099.11</w:t>
            </w:r>
          </w:p>
          <w:p w14:paraId="4D7D37BA" w14:textId="77777777" w:rsidR="00935062" w:rsidRDefault="00935062" w:rsidP="00C44751">
            <w:pPr>
              <w:pStyle w:val="TableText"/>
            </w:pPr>
            <w:r>
              <w:t>(Clinical Focus: A coded concept indicating the current status of a Medication administration or fulfillment.),(Data Element Scope: ),(Inclusion Criteria: ),(Exclusion Criteria: All concepts are subsumed by the selected concepts.)</w:t>
            </w:r>
            <w:r>
              <w:br/>
            </w:r>
            <w:r>
              <w:br/>
              <w:t>This value set was imported on 9/21/2017 with a version of 20170914.</w:t>
            </w:r>
          </w:p>
          <w:p w14:paraId="57CFA858" w14:textId="77777777" w:rsidR="00935062" w:rsidRDefault="00935062" w:rsidP="00C44751">
            <w:pPr>
              <w:pStyle w:val="TableText"/>
            </w:pPr>
            <w:r>
              <w:t xml:space="preserve">Value Set Source: </w:t>
            </w:r>
            <w:hyperlink r:id="rId53" w:history="1">
              <w:r>
                <w:rPr>
                  <w:rStyle w:val="HyperlinkCourierBold"/>
                </w:rPr>
                <w:t>https://vsac.nlm.nih.gov/valueset/2.16.840.1.113762.1.4.1099.11/expansion</w:t>
              </w:r>
            </w:hyperlink>
          </w:p>
        </w:tc>
      </w:tr>
      <w:tr w:rsidR="00935062" w14:paraId="6E778785" w14:textId="77777777" w:rsidTr="00C44751">
        <w:trPr>
          <w:cantSplit/>
          <w:tblHeader/>
          <w:jc w:val="center"/>
        </w:trPr>
        <w:tc>
          <w:tcPr>
            <w:tcW w:w="1560" w:type="dxa"/>
            <w:shd w:val="clear" w:color="auto" w:fill="E6E6E6"/>
          </w:tcPr>
          <w:p w14:paraId="6D291FEB" w14:textId="77777777" w:rsidR="00935062" w:rsidRDefault="00935062" w:rsidP="00C44751">
            <w:pPr>
              <w:pStyle w:val="TableHead"/>
            </w:pPr>
            <w:r>
              <w:t>Code</w:t>
            </w:r>
          </w:p>
        </w:tc>
        <w:tc>
          <w:tcPr>
            <w:tcW w:w="3000" w:type="dxa"/>
            <w:shd w:val="clear" w:color="auto" w:fill="E6E6E6"/>
          </w:tcPr>
          <w:p w14:paraId="5DBA5901" w14:textId="77777777" w:rsidR="00935062" w:rsidRDefault="00935062" w:rsidP="00C44751">
            <w:pPr>
              <w:pStyle w:val="TableHead"/>
            </w:pPr>
            <w:r>
              <w:t>Code System</w:t>
            </w:r>
          </w:p>
        </w:tc>
        <w:tc>
          <w:tcPr>
            <w:tcW w:w="3000" w:type="dxa"/>
            <w:shd w:val="clear" w:color="auto" w:fill="E6E6E6"/>
          </w:tcPr>
          <w:p w14:paraId="50F56516" w14:textId="77777777" w:rsidR="00935062" w:rsidRDefault="00935062" w:rsidP="00C44751">
            <w:pPr>
              <w:pStyle w:val="TableHead"/>
            </w:pPr>
            <w:r>
              <w:t>Code System OID</w:t>
            </w:r>
          </w:p>
        </w:tc>
        <w:tc>
          <w:tcPr>
            <w:tcW w:w="2520" w:type="dxa"/>
            <w:shd w:val="clear" w:color="auto" w:fill="E6E6E6"/>
          </w:tcPr>
          <w:p w14:paraId="7133E225" w14:textId="77777777" w:rsidR="00935062" w:rsidRDefault="00935062" w:rsidP="00C44751">
            <w:pPr>
              <w:pStyle w:val="TableHead"/>
            </w:pPr>
            <w:r>
              <w:t>Print Name</w:t>
            </w:r>
          </w:p>
        </w:tc>
      </w:tr>
      <w:tr w:rsidR="00935062" w14:paraId="4289FBD5" w14:textId="77777777" w:rsidTr="00C44751">
        <w:trPr>
          <w:jc w:val="center"/>
        </w:trPr>
        <w:tc>
          <w:tcPr>
            <w:tcW w:w="1170" w:type="dxa"/>
          </w:tcPr>
          <w:p w14:paraId="7A96F0AD" w14:textId="77777777" w:rsidR="00935062" w:rsidRDefault="00935062" w:rsidP="00C44751">
            <w:pPr>
              <w:pStyle w:val="TableText"/>
            </w:pPr>
            <w:r>
              <w:t>aborted</w:t>
            </w:r>
          </w:p>
        </w:tc>
        <w:tc>
          <w:tcPr>
            <w:tcW w:w="3195" w:type="dxa"/>
          </w:tcPr>
          <w:p w14:paraId="0B9C0454" w14:textId="77777777" w:rsidR="00935062" w:rsidRDefault="00935062" w:rsidP="00C44751">
            <w:pPr>
              <w:pStyle w:val="TableText"/>
            </w:pPr>
            <w:r>
              <w:t>HL7ActStatus</w:t>
            </w:r>
          </w:p>
        </w:tc>
        <w:tc>
          <w:tcPr>
            <w:tcW w:w="3195" w:type="dxa"/>
          </w:tcPr>
          <w:p w14:paraId="7B5EB825" w14:textId="77777777" w:rsidR="00935062" w:rsidRDefault="00935062" w:rsidP="00C44751">
            <w:pPr>
              <w:pStyle w:val="TableText"/>
            </w:pPr>
            <w:r>
              <w:t>urn:oid:2.16.840.1.113883.5.14</w:t>
            </w:r>
          </w:p>
        </w:tc>
        <w:tc>
          <w:tcPr>
            <w:tcW w:w="2520" w:type="dxa"/>
          </w:tcPr>
          <w:p w14:paraId="7BCB5508" w14:textId="77777777" w:rsidR="00935062" w:rsidRDefault="00935062" w:rsidP="00C44751">
            <w:pPr>
              <w:pStyle w:val="TableText"/>
            </w:pPr>
            <w:r>
              <w:t>aborted</w:t>
            </w:r>
          </w:p>
        </w:tc>
      </w:tr>
      <w:tr w:rsidR="00935062" w14:paraId="0A31581D" w14:textId="77777777" w:rsidTr="00C44751">
        <w:trPr>
          <w:jc w:val="center"/>
        </w:trPr>
        <w:tc>
          <w:tcPr>
            <w:tcW w:w="1170" w:type="dxa"/>
          </w:tcPr>
          <w:p w14:paraId="428EF1D2" w14:textId="77777777" w:rsidR="00935062" w:rsidRDefault="00935062" w:rsidP="00C44751">
            <w:pPr>
              <w:pStyle w:val="TableText"/>
            </w:pPr>
            <w:r>
              <w:t>active</w:t>
            </w:r>
          </w:p>
        </w:tc>
        <w:tc>
          <w:tcPr>
            <w:tcW w:w="3195" w:type="dxa"/>
          </w:tcPr>
          <w:p w14:paraId="00DFDE28" w14:textId="77777777" w:rsidR="00935062" w:rsidRDefault="00935062" w:rsidP="00C44751">
            <w:pPr>
              <w:pStyle w:val="TableText"/>
            </w:pPr>
            <w:r>
              <w:t>HL7ActStatus</w:t>
            </w:r>
          </w:p>
        </w:tc>
        <w:tc>
          <w:tcPr>
            <w:tcW w:w="3195" w:type="dxa"/>
          </w:tcPr>
          <w:p w14:paraId="275A6858" w14:textId="77777777" w:rsidR="00935062" w:rsidRDefault="00935062" w:rsidP="00C44751">
            <w:pPr>
              <w:pStyle w:val="TableText"/>
            </w:pPr>
            <w:r>
              <w:t>urn:oid:2.16.840.1.113883.5.14</w:t>
            </w:r>
          </w:p>
        </w:tc>
        <w:tc>
          <w:tcPr>
            <w:tcW w:w="2520" w:type="dxa"/>
          </w:tcPr>
          <w:p w14:paraId="5261BA35" w14:textId="77777777" w:rsidR="00935062" w:rsidRDefault="00935062" w:rsidP="00C44751">
            <w:pPr>
              <w:pStyle w:val="TableText"/>
            </w:pPr>
            <w:r>
              <w:t>active</w:t>
            </w:r>
          </w:p>
        </w:tc>
      </w:tr>
      <w:tr w:rsidR="00935062" w14:paraId="207CCEA2" w14:textId="77777777" w:rsidTr="00C44751">
        <w:trPr>
          <w:jc w:val="center"/>
        </w:trPr>
        <w:tc>
          <w:tcPr>
            <w:tcW w:w="1170" w:type="dxa"/>
          </w:tcPr>
          <w:p w14:paraId="220E0C08" w14:textId="77777777" w:rsidR="00935062" w:rsidRDefault="00935062" w:rsidP="00C44751">
            <w:pPr>
              <w:pStyle w:val="TableText"/>
            </w:pPr>
            <w:r>
              <w:t>completed</w:t>
            </w:r>
          </w:p>
        </w:tc>
        <w:tc>
          <w:tcPr>
            <w:tcW w:w="3195" w:type="dxa"/>
          </w:tcPr>
          <w:p w14:paraId="0FF04AED" w14:textId="77777777" w:rsidR="00935062" w:rsidRDefault="00935062" w:rsidP="00C44751">
            <w:pPr>
              <w:pStyle w:val="TableText"/>
            </w:pPr>
            <w:r>
              <w:t>HL7ActStatus</w:t>
            </w:r>
          </w:p>
        </w:tc>
        <w:tc>
          <w:tcPr>
            <w:tcW w:w="3195" w:type="dxa"/>
          </w:tcPr>
          <w:p w14:paraId="10772C89" w14:textId="77777777" w:rsidR="00935062" w:rsidRDefault="00935062" w:rsidP="00C44751">
            <w:pPr>
              <w:pStyle w:val="TableText"/>
            </w:pPr>
            <w:r>
              <w:t>urn:oid:2.16.840.1.113883.5.14</w:t>
            </w:r>
          </w:p>
        </w:tc>
        <w:tc>
          <w:tcPr>
            <w:tcW w:w="2520" w:type="dxa"/>
          </w:tcPr>
          <w:p w14:paraId="46F42D5B" w14:textId="77777777" w:rsidR="00935062" w:rsidRDefault="00935062" w:rsidP="00C44751">
            <w:pPr>
              <w:pStyle w:val="TableText"/>
            </w:pPr>
            <w:r>
              <w:t>completed</w:t>
            </w:r>
          </w:p>
        </w:tc>
      </w:tr>
      <w:tr w:rsidR="00935062" w14:paraId="77978902" w14:textId="77777777" w:rsidTr="00C44751">
        <w:trPr>
          <w:jc w:val="center"/>
        </w:trPr>
        <w:tc>
          <w:tcPr>
            <w:tcW w:w="1170" w:type="dxa"/>
          </w:tcPr>
          <w:p w14:paraId="6F0FD6C5" w14:textId="77777777" w:rsidR="00935062" w:rsidRDefault="00935062" w:rsidP="00C44751">
            <w:pPr>
              <w:pStyle w:val="TableText"/>
            </w:pPr>
            <w:r>
              <w:t>nullified</w:t>
            </w:r>
          </w:p>
        </w:tc>
        <w:tc>
          <w:tcPr>
            <w:tcW w:w="3195" w:type="dxa"/>
          </w:tcPr>
          <w:p w14:paraId="4DAF2D11" w14:textId="77777777" w:rsidR="00935062" w:rsidRDefault="00935062" w:rsidP="00C44751">
            <w:pPr>
              <w:pStyle w:val="TableText"/>
            </w:pPr>
            <w:r>
              <w:t>HL7ActStatus</w:t>
            </w:r>
          </w:p>
        </w:tc>
        <w:tc>
          <w:tcPr>
            <w:tcW w:w="3195" w:type="dxa"/>
          </w:tcPr>
          <w:p w14:paraId="5460B56C" w14:textId="77777777" w:rsidR="00935062" w:rsidRDefault="00935062" w:rsidP="00C44751">
            <w:pPr>
              <w:pStyle w:val="TableText"/>
            </w:pPr>
            <w:r>
              <w:t>urn:oid:2.16.840.1.113883.5.14</w:t>
            </w:r>
          </w:p>
        </w:tc>
        <w:tc>
          <w:tcPr>
            <w:tcW w:w="2520" w:type="dxa"/>
          </w:tcPr>
          <w:p w14:paraId="1D1CDEAE" w14:textId="77777777" w:rsidR="00935062" w:rsidRDefault="00935062" w:rsidP="00C44751">
            <w:pPr>
              <w:pStyle w:val="TableText"/>
            </w:pPr>
            <w:r>
              <w:t>nullified</w:t>
            </w:r>
          </w:p>
        </w:tc>
      </w:tr>
      <w:tr w:rsidR="00935062" w14:paraId="3EFB9E94" w14:textId="77777777" w:rsidTr="00C44751">
        <w:trPr>
          <w:jc w:val="center"/>
        </w:trPr>
        <w:tc>
          <w:tcPr>
            <w:tcW w:w="1170" w:type="dxa"/>
          </w:tcPr>
          <w:p w14:paraId="0B6FFCBA" w14:textId="77777777" w:rsidR="00935062" w:rsidRDefault="00935062" w:rsidP="00C44751">
            <w:pPr>
              <w:pStyle w:val="TableText"/>
            </w:pPr>
            <w:r>
              <w:t>suspended</w:t>
            </w:r>
          </w:p>
        </w:tc>
        <w:tc>
          <w:tcPr>
            <w:tcW w:w="3195" w:type="dxa"/>
          </w:tcPr>
          <w:p w14:paraId="623F2DBB" w14:textId="77777777" w:rsidR="00935062" w:rsidRDefault="00935062" w:rsidP="00C44751">
            <w:pPr>
              <w:pStyle w:val="TableText"/>
            </w:pPr>
            <w:r>
              <w:t>HL7ActStatus</w:t>
            </w:r>
          </w:p>
        </w:tc>
        <w:tc>
          <w:tcPr>
            <w:tcW w:w="3195" w:type="dxa"/>
          </w:tcPr>
          <w:p w14:paraId="2CCA47AF" w14:textId="77777777" w:rsidR="00935062" w:rsidRDefault="00935062" w:rsidP="00C44751">
            <w:pPr>
              <w:pStyle w:val="TableText"/>
            </w:pPr>
            <w:r>
              <w:t>urn:oid:2.16.840.1.113883.5.14</w:t>
            </w:r>
          </w:p>
        </w:tc>
        <w:tc>
          <w:tcPr>
            <w:tcW w:w="2520" w:type="dxa"/>
          </w:tcPr>
          <w:p w14:paraId="672CDBDD" w14:textId="77777777" w:rsidR="00935062" w:rsidRDefault="00935062" w:rsidP="00C44751">
            <w:pPr>
              <w:pStyle w:val="TableText"/>
            </w:pPr>
            <w:r>
              <w:t>suspended</w:t>
            </w:r>
          </w:p>
        </w:tc>
      </w:tr>
    </w:tbl>
    <w:p w14:paraId="55FF5FD1" w14:textId="77777777" w:rsidR="00935062" w:rsidRDefault="00935062" w:rsidP="00935062">
      <w:pPr>
        <w:pStyle w:val="BodyText"/>
      </w:pPr>
    </w:p>
    <w:p w14:paraId="410BBCC7" w14:textId="3D8A57B5" w:rsidR="00935062" w:rsidRDefault="00935062" w:rsidP="00935062">
      <w:pPr>
        <w:pStyle w:val="Caption"/>
      </w:pPr>
      <w:bookmarkStart w:id="4340" w:name="_Toc78973043"/>
      <w:bookmarkStart w:id="4341" w:name="_Toc118244735"/>
      <w:r>
        <w:t xml:space="preserve">Table </w:t>
      </w:r>
      <w:r>
        <w:fldChar w:fldCharType="begin"/>
      </w:r>
      <w:r>
        <w:instrText>SEQ Table \* ARABIC</w:instrText>
      </w:r>
      <w:r>
        <w:fldChar w:fldCharType="separate"/>
      </w:r>
      <w:r w:rsidR="00A21BC2">
        <w:t>324</w:t>
      </w:r>
      <w:r>
        <w:fldChar w:fldCharType="end"/>
      </w:r>
      <w:r>
        <w:t xml:space="preserve">: </w:t>
      </w:r>
      <w:bookmarkStart w:id="4342" w:name="Medication_Fill_Status"/>
      <w:r>
        <w:t>Medication Fill Status</w:t>
      </w:r>
      <w:bookmarkEnd w:id="4340"/>
      <w:bookmarkEnd w:id="4341"/>
      <w:bookmarkEnd w:id="434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603B5B58" w14:textId="77777777" w:rsidTr="00C44751">
        <w:trPr>
          <w:jc w:val="center"/>
        </w:trPr>
        <w:tc>
          <w:tcPr>
            <w:tcW w:w="1440" w:type="dxa"/>
            <w:gridSpan w:val="4"/>
          </w:tcPr>
          <w:p w14:paraId="7A55EEB0" w14:textId="77777777" w:rsidR="00935062" w:rsidRDefault="00935062" w:rsidP="00C44751">
            <w:pPr>
              <w:pStyle w:val="TableText"/>
            </w:pPr>
            <w:r>
              <w:t>Value Set: Medication Fill Status urn:oid:2.16.840.1.113883.3.88.12.80.64</w:t>
            </w:r>
          </w:p>
          <w:p w14:paraId="4DB2D251" w14:textId="77777777" w:rsidR="00935062" w:rsidRDefault="00935062" w:rsidP="00C44751">
            <w:pPr>
              <w:pStyle w:val="TableText"/>
            </w:pPr>
            <w:r>
              <w:t xml:space="preserve">Value Set Source: </w:t>
            </w:r>
            <w:hyperlink r:id="rId54" w:history="1">
              <w:r>
                <w:rPr>
                  <w:rStyle w:val="HyperlinkCourierBold"/>
                </w:rPr>
                <w:t>https://vsac.nlm.nih.gov/</w:t>
              </w:r>
            </w:hyperlink>
          </w:p>
        </w:tc>
      </w:tr>
      <w:tr w:rsidR="00935062" w14:paraId="7BD8E9E1" w14:textId="77777777" w:rsidTr="00C44751">
        <w:trPr>
          <w:cantSplit/>
          <w:tblHeader/>
          <w:jc w:val="center"/>
        </w:trPr>
        <w:tc>
          <w:tcPr>
            <w:tcW w:w="1560" w:type="dxa"/>
            <w:shd w:val="clear" w:color="auto" w:fill="E6E6E6"/>
          </w:tcPr>
          <w:p w14:paraId="602C2AB7" w14:textId="77777777" w:rsidR="00935062" w:rsidRDefault="00935062" w:rsidP="00C44751">
            <w:pPr>
              <w:pStyle w:val="TableHead"/>
            </w:pPr>
            <w:r>
              <w:t>Code</w:t>
            </w:r>
          </w:p>
        </w:tc>
        <w:tc>
          <w:tcPr>
            <w:tcW w:w="3000" w:type="dxa"/>
            <w:shd w:val="clear" w:color="auto" w:fill="E6E6E6"/>
          </w:tcPr>
          <w:p w14:paraId="196F8FF7" w14:textId="77777777" w:rsidR="00935062" w:rsidRDefault="00935062" w:rsidP="00C44751">
            <w:pPr>
              <w:pStyle w:val="TableHead"/>
            </w:pPr>
            <w:r>
              <w:t>Code System</w:t>
            </w:r>
          </w:p>
        </w:tc>
        <w:tc>
          <w:tcPr>
            <w:tcW w:w="3000" w:type="dxa"/>
            <w:shd w:val="clear" w:color="auto" w:fill="E6E6E6"/>
          </w:tcPr>
          <w:p w14:paraId="67F2B644" w14:textId="77777777" w:rsidR="00935062" w:rsidRDefault="00935062" w:rsidP="00C44751">
            <w:pPr>
              <w:pStyle w:val="TableHead"/>
            </w:pPr>
            <w:r>
              <w:t>Code System OID</w:t>
            </w:r>
          </w:p>
        </w:tc>
        <w:tc>
          <w:tcPr>
            <w:tcW w:w="2520" w:type="dxa"/>
            <w:shd w:val="clear" w:color="auto" w:fill="E6E6E6"/>
          </w:tcPr>
          <w:p w14:paraId="6547501A" w14:textId="77777777" w:rsidR="00935062" w:rsidRDefault="00935062" w:rsidP="00C44751">
            <w:pPr>
              <w:pStyle w:val="TableHead"/>
            </w:pPr>
            <w:r>
              <w:t>Print Name</w:t>
            </w:r>
          </w:p>
        </w:tc>
      </w:tr>
      <w:tr w:rsidR="00935062" w14:paraId="13068FA7" w14:textId="77777777" w:rsidTr="00C44751">
        <w:trPr>
          <w:jc w:val="center"/>
        </w:trPr>
        <w:tc>
          <w:tcPr>
            <w:tcW w:w="1170" w:type="dxa"/>
          </w:tcPr>
          <w:p w14:paraId="4B916748" w14:textId="77777777" w:rsidR="00935062" w:rsidRDefault="00935062" w:rsidP="00C44751">
            <w:pPr>
              <w:pStyle w:val="TableText"/>
            </w:pPr>
            <w:r>
              <w:t>aborted</w:t>
            </w:r>
          </w:p>
        </w:tc>
        <w:tc>
          <w:tcPr>
            <w:tcW w:w="3195" w:type="dxa"/>
          </w:tcPr>
          <w:p w14:paraId="24340974" w14:textId="77777777" w:rsidR="00935062" w:rsidRDefault="00935062" w:rsidP="00C44751">
            <w:pPr>
              <w:pStyle w:val="TableText"/>
            </w:pPr>
            <w:r>
              <w:t>HL7ActStatus</w:t>
            </w:r>
          </w:p>
        </w:tc>
        <w:tc>
          <w:tcPr>
            <w:tcW w:w="3195" w:type="dxa"/>
          </w:tcPr>
          <w:p w14:paraId="7B5B67E0" w14:textId="77777777" w:rsidR="00935062" w:rsidRDefault="00935062" w:rsidP="00C44751">
            <w:pPr>
              <w:pStyle w:val="TableText"/>
            </w:pPr>
            <w:r>
              <w:t>urn:oid:2.16.840.1.113883.5.14</w:t>
            </w:r>
          </w:p>
        </w:tc>
        <w:tc>
          <w:tcPr>
            <w:tcW w:w="2520" w:type="dxa"/>
          </w:tcPr>
          <w:p w14:paraId="7CACFA2D" w14:textId="77777777" w:rsidR="00935062" w:rsidRDefault="00935062" w:rsidP="00C44751">
            <w:pPr>
              <w:pStyle w:val="TableText"/>
            </w:pPr>
            <w:r>
              <w:t>Aborted</w:t>
            </w:r>
          </w:p>
        </w:tc>
      </w:tr>
      <w:tr w:rsidR="00935062" w14:paraId="57CFDBD0" w14:textId="77777777" w:rsidTr="00C44751">
        <w:trPr>
          <w:jc w:val="center"/>
        </w:trPr>
        <w:tc>
          <w:tcPr>
            <w:tcW w:w="1170" w:type="dxa"/>
          </w:tcPr>
          <w:p w14:paraId="7DC1C485" w14:textId="77777777" w:rsidR="00935062" w:rsidRDefault="00935062" w:rsidP="00C44751">
            <w:pPr>
              <w:pStyle w:val="TableText"/>
            </w:pPr>
            <w:r>
              <w:t>completed</w:t>
            </w:r>
          </w:p>
        </w:tc>
        <w:tc>
          <w:tcPr>
            <w:tcW w:w="3195" w:type="dxa"/>
          </w:tcPr>
          <w:p w14:paraId="0D9D0DC4" w14:textId="77777777" w:rsidR="00935062" w:rsidRDefault="00935062" w:rsidP="00C44751">
            <w:pPr>
              <w:pStyle w:val="TableText"/>
            </w:pPr>
            <w:r>
              <w:t>HL7ActStatus</w:t>
            </w:r>
          </w:p>
        </w:tc>
        <w:tc>
          <w:tcPr>
            <w:tcW w:w="3195" w:type="dxa"/>
          </w:tcPr>
          <w:p w14:paraId="5D25DDF6" w14:textId="77777777" w:rsidR="00935062" w:rsidRDefault="00935062" w:rsidP="00C44751">
            <w:pPr>
              <w:pStyle w:val="TableText"/>
            </w:pPr>
            <w:r>
              <w:t>urn:oid:2.16.840.1.113883.5.14</w:t>
            </w:r>
          </w:p>
        </w:tc>
        <w:tc>
          <w:tcPr>
            <w:tcW w:w="2520" w:type="dxa"/>
          </w:tcPr>
          <w:p w14:paraId="10C10455" w14:textId="77777777" w:rsidR="00935062" w:rsidRDefault="00935062" w:rsidP="00C44751">
            <w:pPr>
              <w:pStyle w:val="TableText"/>
            </w:pPr>
            <w:r>
              <w:t>Completed</w:t>
            </w:r>
          </w:p>
        </w:tc>
      </w:tr>
    </w:tbl>
    <w:p w14:paraId="5C309779" w14:textId="77777777" w:rsidR="00935062" w:rsidRDefault="00935062" w:rsidP="00935062">
      <w:pPr>
        <w:pStyle w:val="BodyText"/>
      </w:pPr>
    </w:p>
    <w:p w14:paraId="4F2FDFC9" w14:textId="3A8DC8FD" w:rsidR="00935062" w:rsidRDefault="00935062" w:rsidP="00935062">
      <w:pPr>
        <w:pStyle w:val="Caption"/>
      </w:pPr>
      <w:bookmarkStart w:id="4343" w:name="_Toc78973044"/>
      <w:bookmarkStart w:id="4344" w:name="_Toc118244736"/>
      <w:r>
        <w:lastRenderedPageBreak/>
        <w:t xml:space="preserve">Table </w:t>
      </w:r>
      <w:r>
        <w:fldChar w:fldCharType="begin"/>
      </w:r>
      <w:r>
        <w:instrText>SEQ Table \* ARABIC</w:instrText>
      </w:r>
      <w:r>
        <w:fldChar w:fldCharType="separate"/>
      </w:r>
      <w:r w:rsidR="00A21BC2">
        <w:t>325</w:t>
      </w:r>
      <w:r>
        <w:fldChar w:fldCharType="end"/>
      </w:r>
      <w:r>
        <w:t xml:space="preserve">: </w:t>
      </w:r>
      <w:bookmarkStart w:id="4345" w:name="Medication_Clinical_Drug"/>
      <w:r>
        <w:t>Medication Clinical Drug</w:t>
      </w:r>
      <w:bookmarkEnd w:id="4343"/>
      <w:bookmarkEnd w:id="4344"/>
      <w:bookmarkEnd w:id="434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1909"/>
        <w:gridCol w:w="3060"/>
        <w:gridCol w:w="3605"/>
      </w:tblGrid>
      <w:tr w:rsidR="00935062" w14:paraId="00B69366" w14:textId="77777777" w:rsidTr="00CE6A84">
        <w:trPr>
          <w:jc w:val="center"/>
        </w:trPr>
        <w:tc>
          <w:tcPr>
            <w:tcW w:w="10080" w:type="dxa"/>
            <w:gridSpan w:val="4"/>
          </w:tcPr>
          <w:p w14:paraId="7AA91242" w14:textId="77777777" w:rsidR="00935062" w:rsidRDefault="00935062" w:rsidP="00CE6A84">
            <w:pPr>
              <w:pStyle w:val="TableText"/>
            </w:pPr>
            <w:r>
              <w:t>Value Set: Medication Clinical Drug urn:oid:2.16.840.1.113762.1.4.1010.4</w:t>
            </w:r>
          </w:p>
          <w:p w14:paraId="432E71ED" w14:textId="77777777" w:rsidR="00935062" w:rsidRDefault="00935062" w:rsidP="00CE6A84">
            <w:pPr>
              <w:pStyle w:val="TableText"/>
            </w:pPr>
            <w:r>
              <w:t>(Clinical Focus: All prescribable medication formulations represented using  either a "generic" or "brand-specific" concept developed to support HL7 C-CDA R2 October 2013 ballot.),(Data Element Scope: Medication orderable),(Inclusion Criteria: GROUPING value set made up of:</w:t>
            </w:r>
            <w:r>
              <w:br/>
              <w:t>UNION(</w:t>
            </w:r>
            <w:r>
              <w:br/>
              <w:t>Value set: Medication Clinical General Drug</w:t>
            </w:r>
            <w:r>
              <w:br/>
              <w:t>OID: 2.16.840.1.113883.3.88.12.80.17</w:t>
            </w:r>
            <w:r>
              <w:br/>
              <w:t>Value set: Medication Clinical Brand-specific Drug</w:t>
            </w:r>
            <w:r>
              <w:br/>
              <w:t>OID: 2.16.840.1.113762.1.4.1010.5</w:t>
            </w:r>
            <w:r>
              <w:br/>
              <w:t>).),(Exclusion Criteria: none)</w:t>
            </w:r>
            <w:r>
              <w:br/>
            </w:r>
            <w:r>
              <w:br/>
              <w:t>This value set was imported on 6/25/2019 with a version of 20190620.</w:t>
            </w:r>
          </w:p>
          <w:p w14:paraId="67D565FD" w14:textId="77777777" w:rsidR="00935062" w:rsidRDefault="00935062" w:rsidP="00CE6A84">
            <w:pPr>
              <w:pStyle w:val="TableText"/>
            </w:pPr>
            <w:r>
              <w:t xml:space="preserve">Value Set Source: </w:t>
            </w:r>
            <w:hyperlink r:id="rId55" w:history="1">
              <w:r>
                <w:rPr>
                  <w:rStyle w:val="HyperlinkCourierBold"/>
                </w:rPr>
                <w:t>https://vsac.nlm.nih.gov/valueset/2.16.840.1.113762.1.4.1010.4/expansion</w:t>
              </w:r>
            </w:hyperlink>
          </w:p>
        </w:tc>
      </w:tr>
      <w:tr w:rsidR="00935062" w14:paraId="203FA2A7" w14:textId="77777777" w:rsidTr="00CE6A84">
        <w:trPr>
          <w:cantSplit/>
          <w:tblHeader/>
          <w:jc w:val="center"/>
        </w:trPr>
        <w:tc>
          <w:tcPr>
            <w:tcW w:w="1506" w:type="dxa"/>
            <w:shd w:val="clear" w:color="auto" w:fill="E6E6E6"/>
          </w:tcPr>
          <w:p w14:paraId="77416686" w14:textId="77777777" w:rsidR="00935062" w:rsidRDefault="00935062" w:rsidP="00CE6A84">
            <w:pPr>
              <w:pStyle w:val="TableHead"/>
            </w:pPr>
            <w:r>
              <w:t>Code</w:t>
            </w:r>
          </w:p>
        </w:tc>
        <w:tc>
          <w:tcPr>
            <w:tcW w:w="1909" w:type="dxa"/>
            <w:shd w:val="clear" w:color="auto" w:fill="E6E6E6"/>
          </w:tcPr>
          <w:p w14:paraId="230724E9" w14:textId="77777777" w:rsidR="00935062" w:rsidRDefault="00935062" w:rsidP="00CE6A84">
            <w:pPr>
              <w:pStyle w:val="TableHead"/>
            </w:pPr>
            <w:r>
              <w:t>Code System</w:t>
            </w:r>
          </w:p>
        </w:tc>
        <w:tc>
          <w:tcPr>
            <w:tcW w:w="3060" w:type="dxa"/>
            <w:shd w:val="clear" w:color="auto" w:fill="E6E6E6"/>
          </w:tcPr>
          <w:p w14:paraId="641FB1D2" w14:textId="77777777" w:rsidR="00935062" w:rsidRDefault="00935062" w:rsidP="00CE6A84">
            <w:pPr>
              <w:pStyle w:val="TableHead"/>
            </w:pPr>
            <w:r>
              <w:t>Code System OID</w:t>
            </w:r>
          </w:p>
        </w:tc>
        <w:tc>
          <w:tcPr>
            <w:tcW w:w="3605" w:type="dxa"/>
            <w:shd w:val="clear" w:color="auto" w:fill="E6E6E6"/>
          </w:tcPr>
          <w:p w14:paraId="2EF5A174" w14:textId="77777777" w:rsidR="00935062" w:rsidRDefault="00935062" w:rsidP="00CE6A84">
            <w:pPr>
              <w:pStyle w:val="TableHead"/>
            </w:pPr>
            <w:r>
              <w:t>Print Name</w:t>
            </w:r>
          </w:p>
        </w:tc>
      </w:tr>
      <w:tr w:rsidR="00935062" w14:paraId="32C2A742" w14:textId="77777777" w:rsidTr="00CE6A84">
        <w:trPr>
          <w:jc w:val="center"/>
        </w:trPr>
        <w:tc>
          <w:tcPr>
            <w:tcW w:w="1506" w:type="dxa"/>
          </w:tcPr>
          <w:p w14:paraId="444FAD65" w14:textId="77777777" w:rsidR="00935062" w:rsidRDefault="00935062" w:rsidP="00CE6A84">
            <w:pPr>
              <w:pStyle w:val="TableText"/>
            </w:pPr>
            <w:r>
              <w:t>1000000</w:t>
            </w:r>
          </w:p>
        </w:tc>
        <w:tc>
          <w:tcPr>
            <w:tcW w:w="1909" w:type="dxa"/>
          </w:tcPr>
          <w:p w14:paraId="3FBBD588" w14:textId="77777777" w:rsidR="00935062" w:rsidRDefault="00935062" w:rsidP="00CE6A84">
            <w:pPr>
              <w:pStyle w:val="TableText"/>
            </w:pPr>
            <w:r>
              <w:t>RxNorm</w:t>
            </w:r>
          </w:p>
        </w:tc>
        <w:tc>
          <w:tcPr>
            <w:tcW w:w="3060" w:type="dxa"/>
          </w:tcPr>
          <w:p w14:paraId="23FB9415" w14:textId="77777777" w:rsidR="00935062" w:rsidRDefault="00935062" w:rsidP="00CE6A84">
            <w:pPr>
              <w:pStyle w:val="TableText"/>
            </w:pPr>
            <w:r>
              <w:t>urn:oid:2.16.840.1.113883.6.88</w:t>
            </w:r>
          </w:p>
        </w:tc>
        <w:tc>
          <w:tcPr>
            <w:tcW w:w="3605" w:type="dxa"/>
          </w:tcPr>
          <w:p w14:paraId="056C9CA9" w14:textId="77777777" w:rsidR="00935062" w:rsidRDefault="00935062" w:rsidP="00CE6A84">
            <w:pPr>
              <w:pStyle w:val="TableText"/>
            </w:pPr>
            <w:r>
              <w:t>Amlodipine 5 MG / Hydrochlorothiazide 12.5 MG / Olmesartan medoxomil 40 MG Oral Tablet [Tribenzor]</w:t>
            </w:r>
          </w:p>
        </w:tc>
      </w:tr>
      <w:tr w:rsidR="00935062" w14:paraId="102E829C" w14:textId="77777777" w:rsidTr="00CE6A84">
        <w:trPr>
          <w:jc w:val="center"/>
        </w:trPr>
        <w:tc>
          <w:tcPr>
            <w:tcW w:w="1506" w:type="dxa"/>
          </w:tcPr>
          <w:p w14:paraId="70975ABA" w14:textId="77777777" w:rsidR="00935062" w:rsidRDefault="00935062" w:rsidP="00CE6A84">
            <w:pPr>
              <w:pStyle w:val="TableText"/>
            </w:pPr>
            <w:r>
              <w:t>1000001</w:t>
            </w:r>
          </w:p>
        </w:tc>
        <w:tc>
          <w:tcPr>
            <w:tcW w:w="1909" w:type="dxa"/>
          </w:tcPr>
          <w:p w14:paraId="798083E8" w14:textId="77777777" w:rsidR="00935062" w:rsidRDefault="00935062" w:rsidP="00CE6A84">
            <w:pPr>
              <w:pStyle w:val="TableText"/>
            </w:pPr>
            <w:r>
              <w:t>RxNorm</w:t>
            </w:r>
          </w:p>
        </w:tc>
        <w:tc>
          <w:tcPr>
            <w:tcW w:w="3060" w:type="dxa"/>
          </w:tcPr>
          <w:p w14:paraId="525162AD" w14:textId="77777777" w:rsidR="00935062" w:rsidRDefault="00935062" w:rsidP="00CE6A84">
            <w:pPr>
              <w:pStyle w:val="TableText"/>
            </w:pPr>
            <w:r>
              <w:t>urn:oid:2.16.840.1.113883.6.88</w:t>
            </w:r>
          </w:p>
        </w:tc>
        <w:tc>
          <w:tcPr>
            <w:tcW w:w="3605" w:type="dxa"/>
          </w:tcPr>
          <w:p w14:paraId="17436962" w14:textId="77777777" w:rsidR="00935062" w:rsidRDefault="00935062" w:rsidP="00CE6A84">
            <w:pPr>
              <w:pStyle w:val="TableText"/>
            </w:pPr>
            <w:r>
              <w:t>Amlodipine 5 MG / Hydrochlorothiazide 25 MG / Olmesartan medoxomil 40 MG Oral Tablet</w:t>
            </w:r>
          </w:p>
        </w:tc>
      </w:tr>
      <w:tr w:rsidR="00935062" w14:paraId="70CD8B59" w14:textId="77777777" w:rsidTr="00CE6A84">
        <w:trPr>
          <w:jc w:val="center"/>
        </w:trPr>
        <w:tc>
          <w:tcPr>
            <w:tcW w:w="1506" w:type="dxa"/>
          </w:tcPr>
          <w:p w14:paraId="63556260" w14:textId="77777777" w:rsidR="00935062" w:rsidRDefault="00935062" w:rsidP="00CE6A84">
            <w:pPr>
              <w:pStyle w:val="TableText"/>
            </w:pPr>
            <w:r>
              <w:t>1000003</w:t>
            </w:r>
          </w:p>
        </w:tc>
        <w:tc>
          <w:tcPr>
            <w:tcW w:w="1909" w:type="dxa"/>
          </w:tcPr>
          <w:p w14:paraId="5DABF68F" w14:textId="77777777" w:rsidR="00935062" w:rsidRDefault="00935062" w:rsidP="00CE6A84">
            <w:pPr>
              <w:pStyle w:val="TableText"/>
            </w:pPr>
            <w:r>
              <w:t>RxNorm</w:t>
            </w:r>
          </w:p>
        </w:tc>
        <w:tc>
          <w:tcPr>
            <w:tcW w:w="3060" w:type="dxa"/>
          </w:tcPr>
          <w:p w14:paraId="291EA531" w14:textId="77777777" w:rsidR="00935062" w:rsidRDefault="00935062" w:rsidP="00CE6A84">
            <w:pPr>
              <w:pStyle w:val="TableText"/>
            </w:pPr>
            <w:r>
              <w:t>urn:oid:2.16.840.1.113883.6.88</w:t>
            </w:r>
          </w:p>
        </w:tc>
        <w:tc>
          <w:tcPr>
            <w:tcW w:w="3605" w:type="dxa"/>
          </w:tcPr>
          <w:p w14:paraId="17B40918" w14:textId="77777777" w:rsidR="00935062" w:rsidRDefault="00935062" w:rsidP="00CE6A84">
            <w:pPr>
              <w:pStyle w:val="TableText"/>
            </w:pPr>
            <w:r>
              <w:t>Amlodipine 5 MG / Hydrochlorothiazide 25 MG / Olmesartan medoxomil 40 MG [Tribenzor]</w:t>
            </w:r>
          </w:p>
        </w:tc>
      </w:tr>
      <w:tr w:rsidR="00935062" w14:paraId="151FB598" w14:textId="77777777" w:rsidTr="00CE6A84">
        <w:trPr>
          <w:jc w:val="center"/>
        </w:trPr>
        <w:tc>
          <w:tcPr>
            <w:tcW w:w="1506" w:type="dxa"/>
          </w:tcPr>
          <w:p w14:paraId="1867C6ED" w14:textId="77777777" w:rsidR="00935062" w:rsidRDefault="00935062" w:rsidP="00CE6A84">
            <w:pPr>
              <w:pStyle w:val="TableText"/>
            </w:pPr>
            <w:r>
              <w:t>1000005</w:t>
            </w:r>
          </w:p>
        </w:tc>
        <w:tc>
          <w:tcPr>
            <w:tcW w:w="1909" w:type="dxa"/>
          </w:tcPr>
          <w:p w14:paraId="604733A9" w14:textId="77777777" w:rsidR="00935062" w:rsidRDefault="00935062" w:rsidP="00CE6A84">
            <w:pPr>
              <w:pStyle w:val="TableText"/>
            </w:pPr>
            <w:r>
              <w:t>RxNorm</w:t>
            </w:r>
          </w:p>
        </w:tc>
        <w:tc>
          <w:tcPr>
            <w:tcW w:w="3060" w:type="dxa"/>
          </w:tcPr>
          <w:p w14:paraId="2695B1C3" w14:textId="77777777" w:rsidR="00935062" w:rsidRDefault="00935062" w:rsidP="00CE6A84">
            <w:pPr>
              <w:pStyle w:val="TableText"/>
            </w:pPr>
            <w:r>
              <w:t>urn:oid:2.16.840.1.113883.6.88</w:t>
            </w:r>
          </w:p>
        </w:tc>
        <w:tc>
          <w:tcPr>
            <w:tcW w:w="3605" w:type="dxa"/>
          </w:tcPr>
          <w:p w14:paraId="57D157BC" w14:textId="77777777" w:rsidR="00935062" w:rsidRDefault="00935062" w:rsidP="00CE6A84">
            <w:pPr>
              <w:pStyle w:val="TableText"/>
            </w:pPr>
            <w:r>
              <w:t>Amlodipine 5 MG / Hydrochlorothiazide 25 MG / Olmesartan medoxomil 40 MG Oral Tablet [Tribenzor]</w:t>
            </w:r>
          </w:p>
        </w:tc>
      </w:tr>
      <w:tr w:rsidR="00935062" w14:paraId="205E03CC" w14:textId="77777777" w:rsidTr="00CE6A84">
        <w:trPr>
          <w:jc w:val="center"/>
        </w:trPr>
        <w:tc>
          <w:tcPr>
            <w:tcW w:w="1506" w:type="dxa"/>
          </w:tcPr>
          <w:p w14:paraId="7C864A14" w14:textId="77777777" w:rsidR="00935062" w:rsidRDefault="00935062" w:rsidP="00CE6A84">
            <w:pPr>
              <w:pStyle w:val="TableText"/>
            </w:pPr>
            <w:r>
              <w:t>1000009</w:t>
            </w:r>
          </w:p>
        </w:tc>
        <w:tc>
          <w:tcPr>
            <w:tcW w:w="1909" w:type="dxa"/>
          </w:tcPr>
          <w:p w14:paraId="46D4D481" w14:textId="77777777" w:rsidR="00935062" w:rsidRDefault="00935062" w:rsidP="00CE6A84">
            <w:pPr>
              <w:pStyle w:val="TableText"/>
            </w:pPr>
            <w:r>
              <w:t>RxNorm</w:t>
            </w:r>
          </w:p>
        </w:tc>
        <w:tc>
          <w:tcPr>
            <w:tcW w:w="3060" w:type="dxa"/>
          </w:tcPr>
          <w:p w14:paraId="6DE940C9" w14:textId="77777777" w:rsidR="00935062" w:rsidRDefault="00935062" w:rsidP="00CE6A84">
            <w:pPr>
              <w:pStyle w:val="TableText"/>
            </w:pPr>
            <w:r>
              <w:t>urn:oid:2.16.840.1.113883.6.88</w:t>
            </w:r>
          </w:p>
        </w:tc>
        <w:tc>
          <w:tcPr>
            <w:tcW w:w="3605" w:type="dxa"/>
          </w:tcPr>
          <w:p w14:paraId="28675CC0" w14:textId="77777777" w:rsidR="00935062" w:rsidRDefault="00935062" w:rsidP="00CE6A84">
            <w:pPr>
              <w:pStyle w:val="TableText"/>
            </w:pPr>
            <w:r>
              <w:t>dimethicone 100 MG/ML / Miconazole Nitrate 20 MG/ML / Zinc Oxide 100 MG/ML Topical Spray</w:t>
            </w:r>
          </w:p>
        </w:tc>
      </w:tr>
      <w:tr w:rsidR="00935062" w14:paraId="33066587" w14:textId="77777777" w:rsidTr="00CE6A84">
        <w:trPr>
          <w:jc w:val="center"/>
        </w:trPr>
        <w:tc>
          <w:tcPr>
            <w:tcW w:w="1506" w:type="dxa"/>
          </w:tcPr>
          <w:p w14:paraId="51C47EFA" w14:textId="77777777" w:rsidR="00935062" w:rsidRDefault="00935062" w:rsidP="00CE6A84">
            <w:pPr>
              <w:pStyle w:val="TableText"/>
            </w:pPr>
            <w:r>
              <w:t>1000012</w:t>
            </w:r>
          </w:p>
        </w:tc>
        <w:tc>
          <w:tcPr>
            <w:tcW w:w="1909" w:type="dxa"/>
          </w:tcPr>
          <w:p w14:paraId="7A481CCD" w14:textId="77777777" w:rsidR="00935062" w:rsidRDefault="00935062" w:rsidP="00CE6A84">
            <w:pPr>
              <w:pStyle w:val="TableText"/>
            </w:pPr>
            <w:r>
              <w:t>RxNorm</w:t>
            </w:r>
          </w:p>
        </w:tc>
        <w:tc>
          <w:tcPr>
            <w:tcW w:w="3060" w:type="dxa"/>
          </w:tcPr>
          <w:p w14:paraId="3B85D876" w14:textId="77777777" w:rsidR="00935062" w:rsidRDefault="00935062" w:rsidP="00CE6A84">
            <w:pPr>
              <w:pStyle w:val="TableText"/>
            </w:pPr>
            <w:r>
              <w:t>urn:oid:2.16.840.1.113883.6.88</w:t>
            </w:r>
          </w:p>
        </w:tc>
        <w:tc>
          <w:tcPr>
            <w:tcW w:w="3605" w:type="dxa"/>
          </w:tcPr>
          <w:p w14:paraId="18CE079A" w14:textId="77777777" w:rsidR="00935062" w:rsidRDefault="00935062" w:rsidP="00CE6A84">
            <w:pPr>
              <w:pStyle w:val="TableText"/>
            </w:pPr>
            <w:r>
              <w:t>whole wheat allergenic extract 50 MG/ML</w:t>
            </w:r>
          </w:p>
        </w:tc>
      </w:tr>
      <w:tr w:rsidR="00935062" w14:paraId="4E023822" w14:textId="77777777" w:rsidTr="00CE6A84">
        <w:trPr>
          <w:jc w:val="center"/>
        </w:trPr>
        <w:tc>
          <w:tcPr>
            <w:tcW w:w="1506" w:type="dxa"/>
          </w:tcPr>
          <w:p w14:paraId="1771C9EE" w14:textId="77777777" w:rsidR="00935062" w:rsidRDefault="00935062" w:rsidP="00CE6A84">
            <w:pPr>
              <w:pStyle w:val="TableText"/>
            </w:pPr>
            <w:r>
              <w:t>1000013</w:t>
            </w:r>
          </w:p>
        </w:tc>
        <w:tc>
          <w:tcPr>
            <w:tcW w:w="1909" w:type="dxa"/>
          </w:tcPr>
          <w:p w14:paraId="035C79CB" w14:textId="77777777" w:rsidR="00935062" w:rsidRDefault="00935062" w:rsidP="00CE6A84">
            <w:pPr>
              <w:pStyle w:val="TableText"/>
            </w:pPr>
            <w:r>
              <w:t>RxNorm</w:t>
            </w:r>
          </w:p>
        </w:tc>
        <w:tc>
          <w:tcPr>
            <w:tcW w:w="3060" w:type="dxa"/>
          </w:tcPr>
          <w:p w14:paraId="0DB91B6B" w14:textId="77777777" w:rsidR="00935062" w:rsidRDefault="00935062" w:rsidP="00CE6A84">
            <w:pPr>
              <w:pStyle w:val="TableText"/>
            </w:pPr>
            <w:r>
              <w:t>urn:oid:2.16.840.1.113883.6.88</w:t>
            </w:r>
          </w:p>
        </w:tc>
        <w:tc>
          <w:tcPr>
            <w:tcW w:w="3605" w:type="dxa"/>
          </w:tcPr>
          <w:p w14:paraId="115D93F7" w14:textId="77777777" w:rsidR="00935062" w:rsidRDefault="00935062" w:rsidP="00CE6A84">
            <w:pPr>
              <w:pStyle w:val="TableText"/>
            </w:pPr>
            <w:r>
              <w:t>whole wheat allergenic extract 50 MG/ML Injectable Solution</w:t>
            </w:r>
          </w:p>
        </w:tc>
      </w:tr>
      <w:tr w:rsidR="00935062" w14:paraId="7ABD45B2" w14:textId="77777777" w:rsidTr="00CE6A84">
        <w:trPr>
          <w:jc w:val="center"/>
        </w:trPr>
        <w:tc>
          <w:tcPr>
            <w:tcW w:w="1506" w:type="dxa"/>
          </w:tcPr>
          <w:p w14:paraId="46303C2E" w14:textId="77777777" w:rsidR="00935062" w:rsidRDefault="00935062" w:rsidP="00CE6A84">
            <w:pPr>
              <w:pStyle w:val="TableText"/>
            </w:pPr>
            <w:r>
              <w:t>1000014</w:t>
            </w:r>
          </w:p>
        </w:tc>
        <w:tc>
          <w:tcPr>
            <w:tcW w:w="1909" w:type="dxa"/>
          </w:tcPr>
          <w:p w14:paraId="438183A8" w14:textId="77777777" w:rsidR="00935062" w:rsidRDefault="00935062" w:rsidP="00CE6A84">
            <w:pPr>
              <w:pStyle w:val="TableText"/>
            </w:pPr>
            <w:r>
              <w:t>RxNorm</w:t>
            </w:r>
          </w:p>
        </w:tc>
        <w:tc>
          <w:tcPr>
            <w:tcW w:w="3060" w:type="dxa"/>
          </w:tcPr>
          <w:p w14:paraId="5AA4A0CB" w14:textId="77777777" w:rsidR="00935062" w:rsidRDefault="00935062" w:rsidP="00CE6A84">
            <w:pPr>
              <w:pStyle w:val="TableText"/>
            </w:pPr>
            <w:r>
              <w:t>urn:oid:2.16.840.1.113883.6.88</w:t>
            </w:r>
          </w:p>
        </w:tc>
        <w:tc>
          <w:tcPr>
            <w:tcW w:w="3605" w:type="dxa"/>
          </w:tcPr>
          <w:p w14:paraId="78B960A3" w14:textId="77777777" w:rsidR="00935062" w:rsidRDefault="00935062" w:rsidP="00CE6A84">
            <w:pPr>
              <w:pStyle w:val="TableText"/>
            </w:pPr>
            <w:r>
              <w:t>western wheatgrass pollen extract 10000 UNT/ML</w:t>
            </w:r>
          </w:p>
        </w:tc>
      </w:tr>
      <w:tr w:rsidR="00935062" w14:paraId="2F5E59A5" w14:textId="77777777" w:rsidTr="00CE6A84">
        <w:trPr>
          <w:jc w:val="center"/>
        </w:trPr>
        <w:tc>
          <w:tcPr>
            <w:tcW w:w="1506" w:type="dxa"/>
          </w:tcPr>
          <w:p w14:paraId="4A27C0DD" w14:textId="77777777" w:rsidR="00935062" w:rsidRDefault="00935062" w:rsidP="00CE6A84">
            <w:pPr>
              <w:pStyle w:val="TableText"/>
            </w:pPr>
            <w:r>
              <w:t>1000015</w:t>
            </w:r>
          </w:p>
        </w:tc>
        <w:tc>
          <w:tcPr>
            <w:tcW w:w="1909" w:type="dxa"/>
          </w:tcPr>
          <w:p w14:paraId="721EBA38" w14:textId="77777777" w:rsidR="00935062" w:rsidRDefault="00935062" w:rsidP="00CE6A84">
            <w:pPr>
              <w:pStyle w:val="TableText"/>
            </w:pPr>
            <w:r>
              <w:t>RxNorm</w:t>
            </w:r>
          </w:p>
        </w:tc>
        <w:tc>
          <w:tcPr>
            <w:tcW w:w="3060" w:type="dxa"/>
          </w:tcPr>
          <w:p w14:paraId="1FDAF1AE" w14:textId="77777777" w:rsidR="00935062" w:rsidRDefault="00935062" w:rsidP="00CE6A84">
            <w:pPr>
              <w:pStyle w:val="TableText"/>
            </w:pPr>
            <w:r>
              <w:t>urn:oid:2.16.840.1.113883.6.88</w:t>
            </w:r>
          </w:p>
        </w:tc>
        <w:tc>
          <w:tcPr>
            <w:tcW w:w="3605" w:type="dxa"/>
          </w:tcPr>
          <w:p w14:paraId="2D765317" w14:textId="77777777" w:rsidR="00935062" w:rsidRDefault="00935062" w:rsidP="00CE6A84">
            <w:pPr>
              <w:pStyle w:val="TableText"/>
            </w:pPr>
            <w:r>
              <w:t>western wheatgrass pollen extract 10000 UNT/ML Injectable Solution</w:t>
            </w:r>
          </w:p>
        </w:tc>
      </w:tr>
      <w:tr w:rsidR="00935062" w14:paraId="222A3359" w14:textId="77777777" w:rsidTr="00CE6A84">
        <w:trPr>
          <w:jc w:val="center"/>
        </w:trPr>
        <w:tc>
          <w:tcPr>
            <w:tcW w:w="1506" w:type="dxa"/>
          </w:tcPr>
          <w:p w14:paraId="51A1E2EF" w14:textId="77777777" w:rsidR="00935062" w:rsidRDefault="00935062" w:rsidP="00CE6A84">
            <w:pPr>
              <w:pStyle w:val="TableText"/>
            </w:pPr>
            <w:r>
              <w:t>1000023</w:t>
            </w:r>
          </w:p>
        </w:tc>
        <w:tc>
          <w:tcPr>
            <w:tcW w:w="1909" w:type="dxa"/>
          </w:tcPr>
          <w:p w14:paraId="4A8BDC6A" w14:textId="77777777" w:rsidR="00935062" w:rsidRDefault="00935062" w:rsidP="00CE6A84">
            <w:pPr>
              <w:pStyle w:val="TableText"/>
            </w:pPr>
            <w:r>
              <w:t>RxNorm</w:t>
            </w:r>
          </w:p>
        </w:tc>
        <w:tc>
          <w:tcPr>
            <w:tcW w:w="3060" w:type="dxa"/>
          </w:tcPr>
          <w:p w14:paraId="7293B66E" w14:textId="77777777" w:rsidR="00935062" w:rsidRDefault="00935062" w:rsidP="00CE6A84">
            <w:pPr>
              <w:pStyle w:val="TableText"/>
            </w:pPr>
            <w:r>
              <w:t>urn:oid:2.16.840.1.113883.6.88</w:t>
            </w:r>
          </w:p>
        </w:tc>
        <w:tc>
          <w:tcPr>
            <w:tcW w:w="3605" w:type="dxa"/>
          </w:tcPr>
          <w:p w14:paraId="27CA97B1" w14:textId="77777777" w:rsidR="00935062" w:rsidRDefault="00935062" w:rsidP="00CE6A84">
            <w:pPr>
              <w:pStyle w:val="TableText"/>
            </w:pPr>
            <w:r>
              <w:t>methenamine mandelate 100 MG/ML</w:t>
            </w:r>
          </w:p>
        </w:tc>
      </w:tr>
      <w:tr w:rsidR="00935062" w14:paraId="5DE78B82" w14:textId="77777777" w:rsidTr="00CE6A84">
        <w:trPr>
          <w:jc w:val="center"/>
        </w:trPr>
        <w:tc>
          <w:tcPr>
            <w:tcW w:w="10080" w:type="dxa"/>
            <w:gridSpan w:val="4"/>
          </w:tcPr>
          <w:p w14:paraId="4800B333" w14:textId="77777777" w:rsidR="00935062" w:rsidRDefault="00935062" w:rsidP="00CE6A84">
            <w:pPr>
              <w:pStyle w:val="TableText"/>
            </w:pPr>
            <w:r>
              <w:t>...</w:t>
            </w:r>
          </w:p>
        </w:tc>
      </w:tr>
    </w:tbl>
    <w:p w14:paraId="16DFEE38" w14:textId="77777777" w:rsidR="00935062" w:rsidRDefault="00935062" w:rsidP="00935062">
      <w:pPr>
        <w:pStyle w:val="BodyText"/>
      </w:pPr>
    </w:p>
    <w:p w14:paraId="27C294B7" w14:textId="3BA34399" w:rsidR="00935062" w:rsidRDefault="00935062" w:rsidP="00935062">
      <w:pPr>
        <w:pStyle w:val="Caption"/>
      </w:pPr>
      <w:bookmarkStart w:id="4346" w:name="_Toc78973045"/>
      <w:bookmarkStart w:id="4347" w:name="_Toc118244737"/>
      <w:r>
        <w:lastRenderedPageBreak/>
        <w:t xml:space="preserve">Table </w:t>
      </w:r>
      <w:r>
        <w:fldChar w:fldCharType="begin"/>
      </w:r>
      <w:r>
        <w:instrText>SEQ Table \* ARABIC</w:instrText>
      </w:r>
      <w:r>
        <w:fldChar w:fldCharType="separate"/>
      </w:r>
      <w:r w:rsidR="00A21BC2">
        <w:t>326</w:t>
      </w:r>
      <w:r>
        <w:fldChar w:fldCharType="end"/>
      </w:r>
      <w:r>
        <w:t xml:space="preserve">: </w:t>
      </w:r>
      <w:bookmarkStart w:id="4348" w:name="Clinical_Substance"/>
      <w:r>
        <w:t>Clinical Substance</w:t>
      </w:r>
      <w:bookmarkEnd w:id="4346"/>
      <w:bookmarkEnd w:id="4347"/>
      <w:bookmarkEnd w:id="434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1819"/>
        <w:gridCol w:w="3150"/>
        <w:gridCol w:w="3605"/>
      </w:tblGrid>
      <w:tr w:rsidR="00935062" w14:paraId="1249DAF7" w14:textId="77777777" w:rsidTr="00CE6A84">
        <w:trPr>
          <w:jc w:val="center"/>
        </w:trPr>
        <w:tc>
          <w:tcPr>
            <w:tcW w:w="10080" w:type="dxa"/>
            <w:gridSpan w:val="4"/>
          </w:tcPr>
          <w:p w14:paraId="6ECFF70F" w14:textId="77777777" w:rsidR="00935062" w:rsidRDefault="00935062" w:rsidP="00CE6A84">
            <w:pPr>
              <w:pStyle w:val="TableText"/>
            </w:pPr>
            <w:r>
              <w:t>Value Set: Clinical Substance urn:oid:2.16.840.1.113762.1.4.1010.2</w:t>
            </w:r>
          </w:p>
          <w:p w14:paraId="3B45FEB3" w14:textId="77777777" w:rsidR="00935062" w:rsidRDefault="00935062" w:rsidP="00CE6A84">
            <w:pPr>
              <w:pStyle w:val="TableText"/>
            </w:pPr>
            <w:r>
              <w:t>(Clinical Focus: Any substance that can be ordered or is included in a clinical record. This is not restricted to medications.),(Data Element Scope: Clinical Substance ManufacturedProduct/manufacturedMaterial/code/translation/),(Inclusion Criteria: As defined in grouped value sets),(Exclusion Criteria: No drug classes)</w:t>
            </w:r>
            <w:r>
              <w:br/>
            </w:r>
            <w:r>
              <w:br/>
              <w:t>This value set was imported on 6/24/2019 with a version of 20190620.</w:t>
            </w:r>
          </w:p>
          <w:p w14:paraId="0748E36F" w14:textId="77777777" w:rsidR="00935062" w:rsidRDefault="00935062" w:rsidP="00CE6A84">
            <w:pPr>
              <w:pStyle w:val="TableText"/>
            </w:pPr>
            <w:r>
              <w:t xml:space="preserve">Value Set Source: </w:t>
            </w:r>
            <w:hyperlink r:id="rId56" w:history="1">
              <w:r>
                <w:rPr>
                  <w:rStyle w:val="HyperlinkCourierBold"/>
                </w:rPr>
                <w:t>https://vsac.nlm.nih.gov/valueset/2.16.840.1.113762.1.4.1010.2/expansion</w:t>
              </w:r>
            </w:hyperlink>
          </w:p>
        </w:tc>
      </w:tr>
      <w:tr w:rsidR="00935062" w14:paraId="31EA801C" w14:textId="77777777" w:rsidTr="00CE6A84">
        <w:trPr>
          <w:cantSplit/>
          <w:tblHeader/>
          <w:jc w:val="center"/>
        </w:trPr>
        <w:tc>
          <w:tcPr>
            <w:tcW w:w="1506" w:type="dxa"/>
            <w:shd w:val="clear" w:color="auto" w:fill="E6E6E6"/>
          </w:tcPr>
          <w:p w14:paraId="3661EDB4" w14:textId="77777777" w:rsidR="00935062" w:rsidRDefault="00935062" w:rsidP="00CE6A84">
            <w:pPr>
              <w:pStyle w:val="TableHead"/>
            </w:pPr>
            <w:r>
              <w:t>Code</w:t>
            </w:r>
          </w:p>
        </w:tc>
        <w:tc>
          <w:tcPr>
            <w:tcW w:w="1819" w:type="dxa"/>
            <w:shd w:val="clear" w:color="auto" w:fill="E6E6E6"/>
          </w:tcPr>
          <w:p w14:paraId="65E8E02A" w14:textId="77777777" w:rsidR="00935062" w:rsidRDefault="00935062" w:rsidP="00CE6A84">
            <w:pPr>
              <w:pStyle w:val="TableHead"/>
            </w:pPr>
            <w:r>
              <w:t>Code System</w:t>
            </w:r>
          </w:p>
        </w:tc>
        <w:tc>
          <w:tcPr>
            <w:tcW w:w="3150" w:type="dxa"/>
            <w:shd w:val="clear" w:color="auto" w:fill="E6E6E6"/>
          </w:tcPr>
          <w:p w14:paraId="31EC99EE" w14:textId="77777777" w:rsidR="00935062" w:rsidRDefault="00935062" w:rsidP="00CE6A84">
            <w:pPr>
              <w:pStyle w:val="TableHead"/>
            </w:pPr>
            <w:r>
              <w:t>Code System OID</w:t>
            </w:r>
          </w:p>
        </w:tc>
        <w:tc>
          <w:tcPr>
            <w:tcW w:w="3605" w:type="dxa"/>
            <w:shd w:val="clear" w:color="auto" w:fill="E6E6E6"/>
          </w:tcPr>
          <w:p w14:paraId="5CD9FDCD" w14:textId="77777777" w:rsidR="00935062" w:rsidRDefault="00935062" w:rsidP="00CE6A84">
            <w:pPr>
              <w:pStyle w:val="TableHead"/>
            </w:pPr>
            <w:r>
              <w:t>Print Name</w:t>
            </w:r>
          </w:p>
        </w:tc>
      </w:tr>
      <w:tr w:rsidR="00935062" w14:paraId="7FEF9813" w14:textId="77777777" w:rsidTr="00CE6A84">
        <w:trPr>
          <w:jc w:val="center"/>
        </w:trPr>
        <w:tc>
          <w:tcPr>
            <w:tcW w:w="1506" w:type="dxa"/>
          </w:tcPr>
          <w:p w14:paraId="0C417576" w14:textId="77777777" w:rsidR="00935062" w:rsidRDefault="00935062" w:rsidP="00CE6A84">
            <w:pPr>
              <w:pStyle w:val="TableText"/>
            </w:pPr>
            <w:r>
              <w:t>1000000</w:t>
            </w:r>
          </w:p>
        </w:tc>
        <w:tc>
          <w:tcPr>
            <w:tcW w:w="1819" w:type="dxa"/>
          </w:tcPr>
          <w:p w14:paraId="4643E7B0" w14:textId="77777777" w:rsidR="00935062" w:rsidRDefault="00935062" w:rsidP="00CE6A84">
            <w:pPr>
              <w:pStyle w:val="TableText"/>
            </w:pPr>
            <w:r>
              <w:t>RxNorm</w:t>
            </w:r>
          </w:p>
        </w:tc>
        <w:tc>
          <w:tcPr>
            <w:tcW w:w="3150" w:type="dxa"/>
          </w:tcPr>
          <w:p w14:paraId="361C3124" w14:textId="77777777" w:rsidR="00935062" w:rsidRDefault="00935062" w:rsidP="00CE6A84">
            <w:pPr>
              <w:pStyle w:val="TableText"/>
            </w:pPr>
            <w:r>
              <w:t>urn:oid:2.16.840.1.113883.6.88</w:t>
            </w:r>
          </w:p>
        </w:tc>
        <w:tc>
          <w:tcPr>
            <w:tcW w:w="3605" w:type="dxa"/>
          </w:tcPr>
          <w:p w14:paraId="729602A0" w14:textId="77777777" w:rsidR="00935062" w:rsidRDefault="00935062" w:rsidP="00CE6A84">
            <w:pPr>
              <w:pStyle w:val="TableText"/>
            </w:pPr>
            <w:r>
              <w:t>Amlodipine 5 MG / Hydrochlorothiazide 12.5 MG / Olmesartan medoxomil 40 MG Oral Tablet [Tribenzor]</w:t>
            </w:r>
          </w:p>
        </w:tc>
      </w:tr>
      <w:tr w:rsidR="00935062" w14:paraId="2DC10DFC" w14:textId="77777777" w:rsidTr="00CE6A84">
        <w:trPr>
          <w:jc w:val="center"/>
        </w:trPr>
        <w:tc>
          <w:tcPr>
            <w:tcW w:w="1506" w:type="dxa"/>
          </w:tcPr>
          <w:p w14:paraId="25AA1D18" w14:textId="77777777" w:rsidR="00935062" w:rsidRDefault="00935062" w:rsidP="00CE6A84">
            <w:pPr>
              <w:pStyle w:val="TableText"/>
            </w:pPr>
            <w:r>
              <w:t>1000001</w:t>
            </w:r>
          </w:p>
        </w:tc>
        <w:tc>
          <w:tcPr>
            <w:tcW w:w="1819" w:type="dxa"/>
          </w:tcPr>
          <w:p w14:paraId="0A2AF5DE" w14:textId="77777777" w:rsidR="00935062" w:rsidRDefault="00935062" w:rsidP="00CE6A84">
            <w:pPr>
              <w:pStyle w:val="TableText"/>
            </w:pPr>
            <w:r>
              <w:t>RxNorm</w:t>
            </w:r>
          </w:p>
        </w:tc>
        <w:tc>
          <w:tcPr>
            <w:tcW w:w="3150" w:type="dxa"/>
          </w:tcPr>
          <w:p w14:paraId="2D26F874" w14:textId="77777777" w:rsidR="00935062" w:rsidRDefault="00935062" w:rsidP="00CE6A84">
            <w:pPr>
              <w:pStyle w:val="TableText"/>
            </w:pPr>
            <w:r>
              <w:t>urn:oid:2.16.840.1.113883.6.88</w:t>
            </w:r>
          </w:p>
        </w:tc>
        <w:tc>
          <w:tcPr>
            <w:tcW w:w="3605" w:type="dxa"/>
          </w:tcPr>
          <w:p w14:paraId="4B163376" w14:textId="77777777" w:rsidR="00935062" w:rsidRDefault="00935062" w:rsidP="00CE6A84">
            <w:pPr>
              <w:pStyle w:val="TableText"/>
            </w:pPr>
            <w:r>
              <w:t>Amlodipine 5 MG / Hydrochlorothiazide 25 MG / Olmesartan medoxomil 40 MG Oral Tablet</w:t>
            </w:r>
          </w:p>
        </w:tc>
      </w:tr>
      <w:tr w:rsidR="00935062" w14:paraId="217668BA" w14:textId="77777777" w:rsidTr="00CE6A84">
        <w:trPr>
          <w:jc w:val="center"/>
        </w:trPr>
        <w:tc>
          <w:tcPr>
            <w:tcW w:w="1506" w:type="dxa"/>
          </w:tcPr>
          <w:p w14:paraId="62424766" w14:textId="77777777" w:rsidR="00935062" w:rsidRDefault="00935062" w:rsidP="00CE6A84">
            <w:pPr>
              <w:pStyle w:val="TableText"/>
            </w:pPr>
            <w:r>
              <w:t>1000003</w:t>
            </w:r>
          </w:p>
        </w:tc>
        <w:tc>
          <w:tcPr>
            <w:tcW w:w="1819" w:type="dxa"/>
          </w:tcPr>
          <w:p w14:paraId="23B9FF81" w14:textId="77777777" w:rsidR="00935062" w:rsidRDefault="00935062" w:rsidP="00CE6A84">
            <w:pPr>
              <w:pStyle w:val="TableText"/>
            </w:pPr>
            <w:r>
              <w:t>RxNorm</w:t>
            </w:r>
          </w:p>
        </w:tc>
        <w:tc>
          <w:tcPr>
            <w:tcW w:w="3150" w:type="dxa"/>
          </w:tcPr>
          <w:p w14:paraId="318BBD79" w14:textId="77777777" w:rsidR="00935062" w:rsidRDefault="00935062" w:rsidP="00CE6A84">
            <w:pPr>
              <w:pStyle w:val="TableText"/>
            </w:pPr>
            <w:r>
              <w:t>urn:oid:2.16.840.1.113883.6.88</w:t>
            </w:r>
          </w:p>
        </w:tc>
        <w:tc>
          <w:tcPr>
            <w:tcW w:w="3605" w:type="dxa"/>
          </w:tcPr>
          <w:p w14:paraId="58F09AFB" w14:textId="77777777" w:rsidR="00935062" w:rsidRDefault="00935062" w:rsidP="00CE6A84">
            <w:pPr>
              <w:pStyle w:val="TableText"/>
            </w:pPr>
            <w:r>
              <w:t>Amlodipine 5 MG / Hydrochlorothiazide 25 MG / Olmesartan medoxomil 40 MG [Tribenzor]</w:t>
            </w:r>
          </w:p>
        </w:tc>
      </w:tr>
      <w:tr w:rsidR="00935062" w14:paraId="13968BF0" w14:textId="77777777" w:rsidTr="00CE6A84">
        <w:trPr>
          <w:jc w:val="center"/>
        </w:trPr>
        <w:tc>
          <w:tcPr>
            <w:tcW w:w="1506" w:type="dxa"/>
          </w:tcPr>
          <w:p w14:paraId="569C5D5E" w14:textId="77777777" w:rsidR="00935062" w:rsidRDefault="00935062" w:rsidP="00CE6A84">
            <w:pPr>
              <w:pStyle w:val="TableText"/>
            </w:pPr>
            <w:r>
              <w:t>1000005</w:t>
            </w:r>
          </w:p>
        </w:tc>
        <w:tc>
          <w:tcPr>
            <w:tcW w:w="1819" w:type="dxa"/>
          </w:tcPr>
          <w:p w14:paraId="47B6C906" w14:textId="77777777" w:rsidR="00935062" w:rsidRDefault="00935062" w:rsidP="00CE6A84">
            <w:pPr>
              <w:pStyle w:val="TableText"/>
            </w:pPr>
            <w:r>
              <w:t>RxNorm</w:t>
            </w:r>
          </w:p>
        </w:tc>
        <w:tc>
          <w:tcPr>
            <w:tcW w:w="3150" w:type="dxa"/>
          </w:tcPr>
          <w:p w14:paraId="4A4AB7E8" w14:textId="77777777" w:rsidR="00935062" w:rsidRDefault="00935062" w:rsidP="00CE6A84">
            <w:pPr>
              <w:pStyle w:val="TableText"/>
            </w:pPr>
            <w:r>
              <w:t>urn:oid:2.16.840.1.113883.6.88</w:t>
            </w:r>
          </w:p>
        </w:tc>
        <w:tc>
          <w:tcPr>
            <w:tcW w:w="3605" w:type="dxa"/>
          </w:tcPr>
          <w:p w14:paraId="2F7E191F" w14:textId="77777777" w:rsidR="00935062" w:rsidRDefault="00935062" w:rsidP="00CE6A84">
            <w:pPr>
              <w:pStyle w:val="TableText"/>
            </w:pPr>
            <w:r>
              <w:t>Amlodipine 5 MG / Hydrochlorothiazide 25 MG / Olmesartan medoxomil 40 MG Oral Tablet [Tribenzor]</w:t>
            </w:r>
          </w:p>
        </w:tc>
      </w:tr>
      <w:tr w:rsidR="00935062" w14:paraId="04AA8C26" w14:textId="77777777" w:rsidTr="00CE6A84">
        <w:trPr>
          <w:jc w:val="center"/>
        </w:trPr>
        <w:tc>
          <w:tcPr>
            <w:tcW w:w="1506" w:type="dxa"/>
          </w:tcPr>
          <w:p w14:paraId="11832938" w14:textId="77777777" w:rsidR="00935062" w:rsidRDefault="00935062" w:rsidP="00CE6A84">
            <w:pPr>
              <w:pStyle w:val="TableText"/>
            </w:pPr>
            <w:r>
              <w:t>1000009</w:t>
            </w:r>
          </w:p>
        </w:tc>
        <w:tc>
          <w:tcPr>
            <w:tcW w:w="1819" w:type="dxa"/>
          </w:tcPr>
          <w:p w14:paraId="6FD0F134" w14:textId="77777777" w:rsidR="00935062" w:rsidRDefault="00935062" w:rsidP="00CE6A84">
            <w:pPr>
              <w:pStyle w:val="TableText"/>
            </w:pPr>
            <w:r>
              <w:t>RxNorm</w:t>
            </w:r>
          </w:p>
        </w:tc>
        <w:tc>
          <w:tcPr>
            <w:tcW w:w="3150" w:type="dxa"/>
          </w:tcPr>
          <w:p w14:paraId="3DC24A02" w14:textId="77777777" w:rsidR="00935062" w:rsidRDefault="00935062" w:rsidP="00CE6A84">
            <w:pPr>
              <w:pStyle w:val="TableText"/>
            </w:pPr>
            <w:r>
              <w:t>urn:oid:2.16.840.1.113883.6.88</w:t>
            </w:r>
          </w:p>
        </w:tc>
        <w:tc>
          <w:tcPr>
            <w:tcW w:w="3605" w:type="dxa"/>
          </w:tcPr>
          <w:p w14:paraId="619DFAC7" w14:textId="77777777" w:rsidR="00935062" w:rsidRDefault="00935062" w:rsidP="00CE6A84">
            <w:pPr>
              <w:pStyle w:val="TableText"/>
            </w:pPr>
            <w:r>
              <w:t>dimethicone 100 MG/ML / Miconazole Nitrate 20 MG/ML / Zinc Oxide 100 MG/ML Topical Spray</w:t>
            </w:r>
          </w:p>
        </w:tc>
      </w:tr>
      <w:tr w:rsidR="00935062" w14:paraId="23A291FD" w14:textId="77777777" w:rsidTr="00CE6A84">
        <w:trPr>
          <w:jc w:val="center"/>
        </w:trPr>
        <w:tc>
          <w:tcPr>
            <w:tcW w:w="1506" w:type="dxa"/>
          </w:tcPr>
          <w:p w14:paraId="1DCF37D8" w14:textId="77777777" w:rsidR="00935062" w:rsidRDefault="00935062" w:rsidP="00CE6A84">
            <w:pPr>
              <w:pStyle w:val="TableText"/>
            </w:pPr>
            <w:r>
              <w:t>1000012</w:t>
            </w:r>
          </w:p>
        </w:tc>
        <w:tc>
          <w:tcPr>
            <w:tcW w:w="1819" w:type="dxa"/>
          </w:tcPr>
          <w:p w14:paraId="319E0920" w14:textId="77777777" w:rsidR="00935062" w:rsidRDefault="00935062" w:rsidP="00CE6A84">
            <w:pPr>
              <w:pStyle w:val="TableText"/>
            </w:pPr>
            <w:r>
              <w:t>RxNorm</w:t>
            </w:r>
          </w:p>
        </w:tc>
        <w:tc>
          <w:tcPr>
            <w:tcW w:w="3150" w:type="dxa"/>
          </w:tcPr>
          <w:p w14:paraId="16D0D82F" w14:textId="77777777" w:rsidR="00935062" w:rsidRDefault="00935062" w:rsidP="00CE6A84">
            <w:pPr>
              <w:pStyle w:val="TableText"/>
            </w:pPr>
            <w:r>
              <w:t>urn:oid:2.16.840.1.113883.6.88</w:t>
            </w:r>
          </w:p>
        </w:tc>
        <w:tc>
          <w:tcPr>
            <w:tcW w:w="3605" w:type="dxa"/>
          </w:tcPr>
          <w:p w14:paraId="65024875" w14:textId="77777777" w:rsidR="00935062" w:rsidRDefault="00935062" w:rsidP="00CE6A84">
            <w:pPr>
              <w:pStyle w:val="TableText"/>
            </w:pPr>
            <w:r>
              <w:t>whole wheat allergenic extract 50 MG/ML</w:t>
            </w:r>
          </w:p>
        </w:tc>
      </w:tr>
      <w:tr w:rsidR="00935062" w14:paraId="70FD5101" w14:textId="77777777" w:rsidTr="00CE6A84">
        <w:trPr>
          <w:jc w:val="center"/>
        </w:trPr>
        <w:tc>
          <w:tcPr>
            <w:tcW w:w="1506" w:type="dxa"/>
          </w:tcPr>
          <w:p w14:paraId="2EC75673" w14:textId="77777777" w:rsidR="00935062" w:rsidRDefault="00935062" w:rsidP="00CE6A84">
            <w:pPr>
              <w:pStyle w:val="TableText"/>
            </w:pPr>
            <w:r>
              <w:t>1000013</w:t>
            </w:r>
          </w:p>
        </w:tc>
        <w:tc>
          <w:tcPr>
            <w:tcW w:w="1819" w:type="dxa"/>
          </w:tcPr>
          <w:p w14:paraId="304C54D1" w14:textId="77777777" w:rsidR="00935062" w:rsidRDefault="00935062" w:rsidP="00CE6A84">
            <w:pPr>
              <w:pStyle w:val="TableText"/>
            </w:pPr>
            <w:r>
              <w:t>RxNorm</w:t>
            </w:r>
          </w:p>
        </w:tc>
        <w:tc>
          <w:tcPr>
            <w:tcW w:w="3150" w:type="dxa"/>
          </w:tcPr>
          <w:p w14:paraId="7B5EA3FF" w14:textId="77777777" w:rsidR="00935062" w:rsidRDefault="00935062" w:rsidP="00CE6A84">
            <w:pPr>
              <w:pStyle w:val="TableText"/>
            </w:pPr>
            <w:r>
              <w:t>urn:oid:2.16.840.1.113883.6.88</w:t>
            </w:r>
          </w:p>
        </w:tc>
        <w:tc>
          <w:tcPr>
            <w:tcW w:w="3605" w:type="dxa"/>
          </w:tcPr>
          <w:p w14:paraId="78C6782D" w14:textId="77777777" w:rsidR="00935062" w:rsidRDefault="00935062" w:rsidP="00CE6A84">
            <w:pPr>
              <w:pStyle w:val="TableText"/>
            </w:pPr>
            <w:r>
              <w:t>whole wheat allergenic extract 50 MG/ML Injectable Solution</w:t>
            </w:r>
          </w:p>
        </w:tc>
      </w:tr>
      <w:tr w:rsidR="00935062" w14:paraId="40A87209" w14:textId="77777777" w:rsidTr="00CE6A84">
        <w:trPr>
          <w:jc w:val="center"/>
        </w:trPr>
        <w:tc>
          <w:tcPr>
            <w:tcW w:w="1506" w:type="dxa"/>
          </w:tcPr>
          <w:p w14:paraId="41197A8A" w14:textId="77777777" w:rsidR="00935062" w:rsidRDefault="00935062" w:rsidP="00CE6A84">
            <w:pPr>
              <w:pStyle w:val="TableText"/>
            </w:pPr>
            <w:r>
              <w:t>1000014</w:t>
            </w:r>
          </w:p>
        </w:tc>
        <w:tc>
          <w:tcPr>
            <w:tcW w:w="1819" w:type="dxa"/>
          </w:tcPr>
          <w:p w14:paraId="097EDE9F" w14:textId="77777777" w:rsidR="00935062" w:rsidRDefault="00935062" w:rsidP="00CE6A84">
            <w:pPr>
              <w:pStyle w:val="TableText"/>
            </w:pPr>
            <w:r>
              <w:t>RxNorm</w:t>
            </w:r>
          </w:p>
        </w:tc>
        <w:tc>
          <w:tcPr>
            <w:tcW w:w="3150" w:type="dxa"/>
          </w:tcPr>
          <w:p w14:paraId="632F2F1C" w14:textId="77777777" w:rsidR="00935062" w:rsidRDefault="00935062" w:rsidP="00CE6A84">
            <w:pPr>
              <w:pStyle w:val="TableText"/>
            </w:pPr>
            <w:r>
              <w:t>urn:oid:2.16.840.1.113883.6.88</w:t>
            </w:r>
          </w:p>
        </w:tc>
        <w:tc>
          <w:tcPr>
            <w:tcW w:w="3605" w:type="dxa"/>
          </w:tcPr>
          <w:p w14:paraId="242F2B9A" w14:textId="77777777" w:rsidR="00935062" w:rsidRDefault="00935062" w:rsidP="00CE6A84">
            <w:pPr>
              <w:pStyle w:val="TableText"/>
            </w:pPr>
            <w:r>
              <w:t>western wheatgrass pollen extract 10000 UNT/ML</w:t>
            </w:r>
          </w:p>
        </w:tc>
      </w:tr>
      <w:tr w:rsidR="00935062" w14:paraId="43CC997D" w14:textId="77777777" w:rsidTr="00CE6A84">
        <w:trPr>
          <w:jc w:val="center"/>
        </w:trPr>
        <w:tc>
          <w:tcPr>
            <w:tcW w:w="1506" w:type="dxa"/>
          </w:tcPr>
          <w:p w14:paraId="192B9ADD" w14:textId="77777777" w:rsidR="00935062" w:rsidRDefault="00935062" w:rsidP="00CE6A84">
            <w:pPr>
              <w:pStyle w:val="TableText"/>
            </w:pPr>
            <w:r>
              <w:t>1000015</w:t>
            </w:r>
          </w:p>
        </w:tc>
        <w:tc>
          <w:tcPr>
            <w:tcW w:w="1819" w:type="dxa"/>
          </w:tcPr>
          <w:p w14:paraId="38E0D0B9" w14:textId="77777777" w:rsidR="00935062" w:rsidRDefault="00935062" w:rsidP="00CE6A84">
            <w:pPr>
              <w:pStyle w:val="TableText"/>
            </w:pPr>
            <w:r>
              <w:t>RxNorm</w:t>
            </w:r>
          </w:p>
        </w:tc>
        <w:tc>
          <w:tcPr>
            <w:tcW w:w="3150" w:type="dxa"/>
          </w:tcPr>
          <w:p w14:paraId="23B42B24" w14:textId="77777777" w:rsidR="00935062" w:rsidRDefault="00935062" w:rsidP="00CE6A84">
            <w:pPr>
              <w:pStyle w:val="TableText"/>
            </w:pPr>
            <w:r>
              <w:t>urn:oid:2.16.840.1.113883.6.88</w:t>
            </w:r>
          </w:p>
        </w:tc>
        <w:tc>
          <w:tcPr>
            <w:tcW w:w="3605" w:type="dxa"/>
          </w:tcPr>
          <w:p w14:paraId="51E7C710" w14:textId="77777777" w:rsidR="00935062" w:rsidRDefault="00935062" w:rsidP="00CE6A84">
            <w:pPr>
              <w:pStyle w:val="TableText"/>
            </w:pPr>
            <w:r>
              <w:t>western wheatgrass pollen extract 10000 UNT/ML Injectable Solution</w:t>
            </w:r>
          </w:p>
        </w:tc>
      </w:tr>
      <w:tr w:rsidR="00935062" w14:paraId="7B24B515" w14:textId="77777777" w:rsidTr="00CE6A84">
        <w:trPr>
          <w:jc w:val="center"/>
        </w:trPr>
        <w:tc>
          <w:tcPr>
            <w:tcW w:w="1506" w:type="dxa"/>
          </w:tcPr>
          <w:p w14:paraId="1B2920BC" w14:textId="77777777" w:rsidR="00935062" w:rsidRDefault="00935062" w:rsidP="00CE6A84">
            <w:pPr>
              <w:pStyle w:val="TableText"/>
            </w:pPr>
            <w:r>
              <w:t>1000023</w:t>
            </w:r>
          </w:p>
        </w:tc>
        <w:tc>
          <w:tcPr>
            <w:tcW w:w="1819" w:type="dxa"/>
          </w:tcPr>
          <w:p w14:paraId="13D99B59" w14:textId="77777777" w:rsidR="00935062" w:rsidRDefault="00935062" w:rsidP="00CE6A84">
            <w:pPr>
              <w:pStyle w:val="TableText"/>
            </w:pPr>
            <w:r>
              <w:t>RxNorm</w:t>
            </w:r>
          </w:p>
        </w:tc>
        <w:tc>
          <w:tcPr>
            <w:tcW w:w="3150" w:type="dxa"/>
          </w:tcPr>
          <w:p w14:paraId="1E297103" w14:textId="77777777" w:rsidR="00935062" w:rsidRDefault="00935062" w:rsidP="00CE6A84">
            <w:pPr>
              <w:pStyle w:val="TableText"/>
            </w:pPr>
            <w:r>
              <w:t>urn:oid:2.16.840.1.113883.6.88</w:t>
            </w:r>
          </w:p>
        </w:tc>
        <w:tc>
          <w:tcPr>
            <w:tcW w:w="3605" w:type="dxa"/>
          </w:tcPr>
          <w:p w14:paraId="36E1451A" w14:textId="77777777" w:rsidR="00935062" w:rsidRDefault="00935062" w:rsidP="00CE6A84">
            <w:pPr>
              <w:pStyle w:val="TableText"/>
            </w:pPr>
            <w:r>
              <w:t>methenamine mandelate 100 MG/ML</w:t>
            </w:r>
          </w:p>
        </w:tc>
      </w:tr>
      <w:tr w:rsidR="00935062" w14:paraId="2920D4F5" w14:textId="77777777" w:rsidTr="00CE6A84">
        <w:trPr>
          <w:jc w:val="center"/>
        </w:trPr>
        <w:tc>
          <w:tcPr>
            <w:tcW w:w="10080" w:type="dxa"/>
            <w:gridSpan w:val="4"/>
          </w:tcPr>
          <w:p w14:paraId="4A43E123" w14:textId="77777777" w:rsidR="00935062" w:rsidRDefault="00935062" w:rsidP="00CE6A84">
            <w:pPr>
              <w:pStyle w:val="TableText"/>
            </w:pPr>
            <w:r>
              <w:t>...</w:t>
            </w:r>
          </w:p>
        </w:tc>
      </w:tr>
    </w:tbl>
    <w:p w14:paraId="6B967B4A" w14:textId="77777777" w:rsidR="00935062" w:rsidRDefault="00935062" w:rsidP="00935062">
      <w:pPr>
        <w:pStyle w:val="BodyText"/>
      </w:pPr>
    </w:p>
    <w:p w14:paraId="0704C03F" w14:textId="4FD50719" w:rsidR="00935062" w:rsidRDefault="00935062" w:rsidP="00935062">
      <w:pPr>
        <w:pStyle w:val="Caption"/>
      </w:pPr>
      <w:bookmarkStart w:id="4349" w:name="_Toc78973046"/>
      <w:bookmarkStart w:id="4350" w:name="_Toc118244738"/>
      <w:r>
        <w:lastRenderedPageBreak/>
        <w:t xml:space="preserve">Table </w:t>
      </w:r>
      <w:r>
        <w:fldChar w:fldCharType="begin"/>
      </w:r>
      <w:r>
        <w:instrText>SEQ Table \* ARABIC</w:instrText>
      </w:r>
      <w:r>
        <w:fldChar w:fldCharType="separate"/>
      </w:r>
      <w:r w:rsidR="00A21BC2">
        <w:t>327</w:t>
      </w:r>
      <w:r>
        <w:fldChar w:fldCharType="end"/>
      </w:r>
      <w:r>
        <w:t xml:space="preserve">: </w:t>
      </w:r>
      <w:bookmarkStart w:id="4351" w:name="Payer"/>
      <w:r>
        <w:t>Payer</w:t>
      </w:r>
      <w:bookmarkEnd w:id="4349"/>
      <w:bookmarkEnd w:id="4350"/>
      <w:bookmarkEnd w:id="435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22F79228" w14:textId="77777777" w:rsidTr="00C44751">
        <w:trPr>
          <w:jc w:val="center"/>
        </w:trPr>
        <w:tc>
          <w:tcPr>
            <w:tcW w:w="1440" w:type="dxa"/>
            <w:gridSpan w:val="4"/>
          </w:tcPr>
          <w:p w14:paraId="5C4FD5D3" w14:textId="77777777" w:rsidR="00935062" w:rsidRDefault="00935062" w:rsidP="00C44751">
            <w:pPr>
              <w:pStyle w:val="TableText"/>
            </w:pPr>
            <w:r>
              <w:t>Value Set: Payer urn:oid:2.16.840.1.114222.4.11.3591</w:t>
            </w:r>
          </w:p>
          <w:p w14:paraId="7DCAEE8B" w14:textId="77777777" w:rsidR="00935062" w:rsidRDefault="00935062" w:rsidP="00C44751">
            <w:pPr>
              <w:pStyle w:val="TableText"/>
            </w:pPr>
            <w:r>
              <w:t>(Clinical Focus: Categories of types of health care payor entities as defined by the US Public Health Data Consortium SOP code system),(Data Element Scope: @code in CCDA r2.1 template Planned Coverage [act: identifier urn:oid:2.16.840.1.113883.10.20.22.4.129 (open)] DYNAMIC),(Inclusion Criteria: All codes in the code system),(Exclusion Criteria: none)</w:t>
            </w:r>
            <w:r>
              <w:br/>
            </w:r>
            <w:r>
              <w:br/>
              <w:t>This value set was imported on 7/25/2019 with a version of 20180718.</w:t>
            </w:r>
          </w:p>
          <w:p w14:paraId="6D2E441A" w14:textId="77777777" w:rsidR="00935062" w:rsidRDefault="00935062" w:rsidP="00C44751">
            <w:pPr>
              <w:pStyle w:val="TableText"/>
            </w:pPr>
            <w:r>
              <w:t xml:space="preserve">Value Set Source: </w:t>
            </w:r>
            <w:hyperlink r:id="rId57" w:history="1">
              <w:r>
                <w:rPr>
                  <w:rStyle w:val="HyperlinkCourierBold"/>
                </w:rPr>
                <w:t>https://vsac.nlm.nih.gov/valueset/2.16.840.1.114222.4.11.3591/expansion</w:t>
              </w:r>
            </w:hyperlink>
          </w:p>
        </w:tc>
      </w:tr>
      <w:tr w:rsidR="00935062" w14:paraId="64EDD068" w14:textId="77777777" w:rsidTr="00C44751">
        <w:trPr>
          <w:cantSplit/>
          <w:tblHeader/>
          <w:jc w:val="center"/>
        </w:trPr>
        <w:tc>
          <w:tcPr>
            <w:tcW w:w="1560" w:type="dxa"/>
            <w:shd w:val="clear" w:color="auto" w:fill="E6E6E6"/>
          </w:tcPr>
          <w:p w14:paraId="0EAED3FD" w14:textId="77777777" w:rsidR="00935062" w:rsidRDefault="00935062" w:rsidP="00C44751">
            <w:pPr>
              <w:pStyle w:val="TableHead"/>
            </w:pPr>
            <w:r>
              <w:t>Code</w:t>
            </w:r>
          </w:p>
        </w:tc>
        <w:tc>
          <w:tcPr>
            <w:tcW w:w="3000" w:type="dxa"/>
            <w:shd w:val="clear" w:color="auto" w:fill="E6E6E6"/>
          </w:tcPr>
          <w:p w14:paraId="64074103" w14:textId="77777777" w:rsidR="00935062" w:rsidRDefault="00935062" w:rsidP="00C44751">
            <w:pPr>
              <w:pStyle w:val="TableHead"/>
            </w:pPr>
            <w:r>
              <w:t>Code System</w:t>
            </w:r>
          </w:p>
        </w:tc>
        <w:tc>
          <w:tcPr>
            <w:tcW w:w="3000" w:type="dxa"/>
            <w:shd w:val="clear" w:color="auto" w:fill="E6E6E6"/>
          </w:tcPr>
          <w:p w14:paraId="05560176" w14:textId="77777777" w:rsidR="00935062" w:rsidRDefault="00935062" w:rsidP="00C44751">
            <w:pPr>
              <w:pStyle w:val="TableHead"/>
            </w:pPr>
            <w:r>
              <w:t>Code System OID</w:t>
            </w:r>
          </w:p>
        </w:tc>
        <w:tc>
          <w:tcPr>
            <w:tcW w:w="2520" w:type="dxa"/>
            <w:shd w:val="clear" w:color="auto" w:fill="E6E6E6"/>
          </w:tcPr>
          <w:p w14:paraId="4F82B886" w14:textId="77777777" w:rsidR="00935062" w:rsidRDefault="00935062" w:rsidP="00C44751">
            <w:pPr>
              <w:pStyle w:val="TableHead"/>
            </w:pPr>
            <w:r>
              <w:t>Print Name</w:t>
            </w:r>
          </w:p>
        </w:tc>
      </w:tr>
      <w:tr w:rsidR="00935062" w14:paraId="7366E9C8" w14:textId="77777777" w:rsidTr="00C44751">
        <w:trPr>
          <w:jc w:val="center"/>
        </w:trPr>
        <w:tc>
          <w:tcPr>
            <w:tcW w:w="1170" w:type="dxa"/>
          </w:tcPr>
          <w:p w14:paraId="12611CEC" w14:textId="77777777" w:rsidR="00935062" w:rsidRDefault="00935062" w:rsidP="00C44751">
            <w:pPr>
              <w:pStyle w:val="TableText"/>
            </w:pPr>
            <w:r>
              <w:t>1</w:t>
            </w:r>
          </w:p>
        </w:tc>
        <w:tc>
          <w:tcPr>
            <w:tcW w:w="3195" w:type="dxa"/>
          </w:tcPr>
          <w:p w14:paraId="329F35DE" w14:textId="77777777" w:rsidR="00935062" w:rsidRDefault="00935062" w:rsidP="00C44751">
            <w:pPr>
              <w:pStyle w:val="TableText"/>
            </w:pPr>
            <w:r>
              <w:t>Source of Payment Typology (PHDSC)</w:t>
            </w:r>
          </w:p>
        </w:tc>
        <w:tc>
          <w:tcPr>
            <w:tcW w:w="3195" w:type="dxa"/>
          </w:tcPr>
          <w:p w14:paraId="20E25EF7" w14:textId="77777777" w:rsidR="00935062" w:rsidRDefault="00935062" w:rsidP="00C44751">
            <w:pPr>
              <w:pStyle w:val="TableText"/>
            </w:pPr>
            <w:r>
              <w:t>urn:oid:2.16.840.1.113883.3.221.5</w:t>
            </w:r>
          </w:p>
        </w:tc>
        <w:tc>
          <w:tcPr>
            <w:tcW w:w="2520" w:type="dxa"/>
          </w:tcPr>
          <w:p w14:paraId="2761F0FD" w14:textId="77777777" w:rsidR="00935062" w:rsidRDefault="00935062" w:rsidP="00C44751">
            <w:pPr>
              <w:pStyle w:val="TableText"/>
            </w:pPr>
            <w:r>
              <w:t>MEDICARE</w:t>
            </w:r>
          </w:p>
        </w:tc>
      </w:tr>
      <w:tr w:rsidR="00935062" w14:paraId="21582B67" w14:textId="77777777" w:rsidTr="00C44751">
        <w:trPr>
          <w:jc w:val="center"/>
        </w:trPr>
        <w:tc>
          <w:tcPr>
            <w:tcW w:w="1170" w:type="dxa"/>
          </w:tcPr>
          <w:p w14:paraId="4E238F9F" w14:textId="77777777" w:rsidR="00935062" w:rsidRDefault="00935062" w:rsidP="00C44751">
            <w:pPr>
              <w:pStyle w:val="TableText"/>
            </w:pPr>
            <w:r>
              <w:t>11</w:t>
            </w:r>
          </w:p>
        </w:tc>
        <w:tc>
          <w:tcPr>
            <w:tcW w:w="3195" w:type="dxa"/>
          </w:tcPr>
          <w:p w14:paraId="4549AB3E" w14:textId="77777777" w:rsidR="00935062" w:rsidRDefault="00935062" w:rsidP="00C44751">
            <w:pPr>
              <w:pStyle w:val="TableText"/>
            </w:pPr>
            <w:r>
              <w:t>Source of Payment Typology (PHDSC)</w:t>
            </w:r>
          </w:p>
        </w:tc>
        <w:tc>
          <w:tcPr>
            <w:tcW w:w="3195" w:type="dxa"/>
          </w:tcPr>
          <w:p w14:paraId="363B3341" w14:textId="77777777" w:rsidR="00935062" w:rsidRDefault="00935062" w:rsidP="00C44751">
            <w:pPr>
              <w:pStyle w:val="TableText"/>
            </w:pPr>
            <w:r>
              <w:t>urn:oid:2.16.840.1.113883.3.221.5</w:t>
            </w:r>
          </w:p>
        </w:tc>
        <w:tc>
          <w:tcPr>
            <w:tcW w:w="2520" w:type="dxa"/>
          </w:tcPr>
          <w:p w14:paraId="182A1444" w14:textId="77777777" w:rsidR="00935062" w:rsidRDefault="00935062" w:rsidP="00C44751">
            <w:pPr>
              <w:pStyle w:val="TableText"/>
            </w:pPr>
            <w:r>
              <w:t>Medicare (Managed Care)</w:t>
            </w:r>
          </w:p>
        </w:tc>
      </w:tr>
      <w:tr w:rsidR="00935062" w14:paraId="1FEF0C71" w14:textId="77777777" w:rsidTr="00C44751">
        <w:trPr>
          <w:jc w:val="center"/>
        </w:trPr>
        <w:tc>
          <w:tcPr>
            <w:tcW w:w="1170" w:type="dxa"/>
          </w:tcPr>
          <w:p w14:paraId="4E85D8D2" w14:textId="77777777" w:rsidR="00935062" w:rsidRDefault="00935062" w:rsidP="00C44751">
            <w:pPr>
              <w:pStyle w:val="TableText"/>
            </w:pPr>
            <w:r>
              <w:t>111</w:t>
            </w:r>
          </w:p>
        </w:tc>
        <w:tc>
          <w:tcPr>
            <w:tcW w:w="3195" w:type="dxa"/>
          </w:tcPr>
          <w:p w14:paraId="7FDBD849" w14:textId="77777777" w:rsidR="00935062" w:rsidRDefault="00935062" w:rsidP="00C44751">
            <w:pPr>
              <w:pStyle w:val="TableText"/>
            </w:pPr>
            <w:r>
              <w:t>Source of Payment Typology (PHDSC)</w:t>
            </w:r>
          </w:p>
        </w:tc>
        <w:tc>
          <w:tcPr>
            <w:tcW w:w="3195" w:type="dxa"/>
          </w:tcPr>
          <w:p w14:paraId="30056D38" w14:textId="77777777" w:rsidR="00935062" w:rsidRDefault="00935062" w:rsidP="00C44751">
            <w:pPr>
              <w:pStyle w:val="TableText"/>
            </w:pPr>
            <w:r>
              <w:t>urn:oid:2.16.840.1.113883.3.221.5</w:t>
            </w:r>
          </w:p>
        </w:tc>
        <w:tc>
          <w:tcPr>
            <w:tcW w:w="2520" w:type="dxa"/>
          </w:tcPr>
          <w:p w14:paraId="5B3BCB31" w14:textId="77777777" w:rsidR="00935062" w:rsidRDefault="00935062" w:rsidP="00C44751">
            <w:pPr>
              <w:pStyle w:val="TableText"/>
            </w:pPr>
            <w:r>
              <w:t>Medicare HMO</w:t>
            </w:r>
          </w:p>
        </w:tc>
      </w:tr>
      <w:tr w:rsidR="00935062" w14:paraId="05F42347" w14:textId="77777777" w:rsidTr="00C44751">
        <w:trPr>
          <w:jc w:val="center"/>
        </w:trPr>
        <w:tc>
          <w:tcPr>
            <w:tcW w:w="1170" w:type="dxa"/>
          </w:tcPr>
          <w:p w14:paraId="30BD0545" w14:textId="77777777" w:rsidR="00935062" w:rsidRDefault="00935062" w:rsidP="00C44751">
            <w:pPr>
              <w:pStyle w:val="TableText"/>
            </w:pPr>
            <w:r>
              <w:t>112</w:t>
            </w:r>
          </w:p>
        </w:tc>
        <w:tc>
          <w:tcPr>
            <w:tcW w:w="3195" w:type="dxa"/>
          </w:tcPr>
          <w:p w14:paraId="5E800713" w14:textId="77777777" w:rsidR="00935062" w:rsidRDefault="00935062" w:rsidP="00C44751">
            <w:pPr>
              <w:pStyle w:val="TableText"/>
            </w:pPr>
            <w:r>
              <w:t>Source of Payment Typology (PHDSC)</w:t>
            </w:r>
          </w:p>
        </w:tc>
        <w:tc>
          <w:tcPr>
            <w:tcW w:w="3195" w:type="dxa"/>
          </w:tcPr>
          <w:p w14:paraId="709C4A07" w14:textId="77777777" w:rsidR="00935062" w:rsidRDefault="00935062" w:rsidP="00C44751">
            <w:pPr>
              <w:pStyle w:val="TableText"/>
            </w:pPr>
            <w:r>
              <w:t>urn:oid:2.16.840.1.113883.3.221.5</w:t>
            </w:r>
          </w:p>
        </w:tc>
        <w:tc>
          <w:tcPr>
            <w:tcW w:w="2520" w:type="dxa"/>
          </w:tcPr>
          <w:p w14:paraId="36D0DE7D" w14:textId="77777777" w:rsidR="00935062" w:rsidRDefault="00935062" w:rsidP="00C44751">
            <w:pPr>
              <w:pStyle w:val="TableText"/>
            </w:pPr>
            <w:r>
              <w:t>Medicare PPO</w:t>
            </w:r>
          </w:p>
        </w:tc>
      </w:tr>
      <w:tr w:rsidR="00935062" w14:paraId="451B8570" w14:textId="77777777" w:rsidTr="00C44751">
        <w:trPr>
          <w:jc w:val="center"/>
        </w:trPr>
        <w:tc>
          <w:tcPr>
            <w:tcW w:w="1170" w:type="dxa"/>
          </w:tcPr>
          <w:p w14:paraId="01FA014F" w14:textId="77777777" w:rsidR="00935062" w:rsidRDefault="00935062" w:rsidP="00C44751">
            <w:pPr>
              <w:pStyle w:val="TableText"/>
            </w:pPr>
            <w:r>
              <w:t>113</w:t>
            </w:r>
          </w:p>
        </w:tc>
        <w:tc>
          <w:tcPr>
            <w:tcW w:w="3195" w:type="dxa"/>
          </w:tcPr>
          <w:p w14:paraId="6F10F51C" w14:textId="77777777" w:rsidR="00935062" w:rsidRDefault="00935062" w:rsidP="00C44751">
            <w:pPr>
              <w:pStyle w:val="TableText"/>
            </w:pPr>
            <w:r>
              <w:t>Source of Payment Typology (PHDSC)</w:t>
            </w:r>
          </w:p>
        </w:tc>
        <w:tc>
          <w:tcPr>
            <w:tcW w:w="3195" w:type="dxa"/>
          </w:tcPr>
          <w:p w14:paraId="789822F7" w14:textId="77777777" w:rsidR="00935062" w:rsidRDefault="00935062" w:rsidP="00C44751">
            <w:pPr>
              <w:pStyle w:val="TableText"/>
            </w:pPr>
            <w:r>
              <w:t>urn:oid:2.16.840.1.113883.3.221.5</w:t>
            </w:r>
          </w:p>
        </w:tc>
        <w:tc>
          <w:tcPr>
            <w:tcW w:w="2520" w:type="dxa"/>
          </w:tcPr>
          <w:p w14:paraId="7F824EF2" w14:textId="77777777" w:rsidR="00935062" w:rsidRDefault="00935062" w:rsidP="00C44751">
            <w:pPr>
              <w:pStyle w:val="TableText"/>
            </w:pPr>
            <w:r>
              <w:t>Medicare POS</w:t>
            </w:r>
          </w:p>
        </w:tc>
      </w:tr>
      <w:tr w:rsidR="00935062" w14:paraId="73DC5FF7" w14:textId="77777777" w:rsidTr="00C44751">
        <w:trPr>
          <w:jc w:val="center"/>
        </w:trPr>
        <w:tc>
          <w:tcPr>
            <w:tcW w:w="1170" w:type="dxa"/>
          </w:tcPr>
          <w:p w14:paraId="4BDAE657" w14:textId="77777777" w:rsidR="00935062" w:rsidRDefault="00935062" w:rsidP="00C44751">
            <w:pPr>
              <w:pStyle w:val="TableText"/>
            </w:pPr>
            <w:r>
              <w:t>119</w:t>
            </w:r>
          </w:p>
        </w:tc>
        <w:tc>
          <w:tcPr>
            <w:tcW w:w="3195" w:type="dxa"/>
          </w:tcPr>
          <w:p w14:paraId="27C36A7A" w14:textId="77777777" w:rsidR="00935062" w:rsidRDefault="00935062" w:rsidP="00C44751">
            <w:pPr>
              <w:pStyle w:val="TableText"/>
            </w:pPr>
            <w:r>
              <w:t>Source of Payment Typology (PHDSC)</w:t>
            </w:r>
          </w:p>
        </w:tc>
        <w:tc>
          <w:tcPr>
            <w:tcW w:w="3195" w:type="dxa"/>
          </w:tcPr>
          <w:p w14:paraId="0ED8A01E" w14:textId="77777777" w:rsidR="00935062" w:rsidRDefault="00935062" w:rsidP="00C44751">
            <w:pPr>
              <w:pStyle w:val="TableText"/>
            </w:pPr>
            <w:r>
              <w:t>urn:oid:2.16.840.1.113883.3.221.5</w:t>
            </w:r>
          </w:p>
        </w:tc>
        <w:tc>
          <w:tcPr>
            <w:tcW w:w="2520" w:type="dxa"/>
          </w:tcPr>
          <w:p w14:paraId="2783518D" w14:textId="77777777" w:rsidR="00935062" w:rsidRDefault="00935062" w:rsidP="00C44751">
            <w:pPr>
              <w:pStyle w:val="TableText"/>
            </w:pPr>
            <w:r>
              <w:t>Medicare Managed Care Other</w:t>
            </w:r>
          </w:p>
        </w:tc>
      </w:tr>
      <w:tr w:rsidR="00935062" w14:paraId="432E3225" w14:textId="77777777" w:rsidTr="00C44751">
        <w:trPr>
          <w:jc w:val="center"/>
        </w:trPr>
        <w:tc>
          <w:tcPr>
            <w:tcW w:w="1170" w:type="dxa"/>
          </w:tcPr>
          <w:p w14:paraId="685A8D73" w14:textId="77777777" w:rsidR="00935062" w:rsidRDefault="00935062" w:rsidP="00C44751">
            <w:pPr>
              <w:pStyle w:val="TableText"/>
            </w:pPr>
            <w:r>
              <w:t>12</w:t>
            </w:r>
          </w:p>
        </w:tc>
        <w:tc>
          <w:tcPr>
            <w:tcW w:w="3195" w:type="dxa"/>
          </w:tcPr>
          <w:p w14:paraId="74F16564" w14:textId="77777777" w:rsidR="00935062" w:rsidRDefault="00935062" w:rsidP="00C44751">
            <w:pPr>
              <w:pStyle w:val="TableText"/>
            </w:pPr>
            <w:r>
              <w:t>Source of Payment Typology (PHDSC)</w:t>
            </w:r>
          </w:p>
        </w:tc>
        <w:tc>
          <w:tcPr>
            <w:tcW w:w="3195" w:type="dxa"/>
          </w:tcPr>
          <w:p w14:paraId="6BCBADC1" w14:textId="77777777" w:rsidR="00935062" w:rsidRDefault="00935062" w:rsidP="00C44751">
            <w:pPr>
              <w:pStyle w:val="TableText"/>
            </w:pPr>
            <w:r>
              <w:t>urn:oid:2.16.840.1.113883.3.221.5</w:t>
            </w:r>
          </w:p>
        </w:tc>
        <w:tc>
          <w:tcPr>
            <w:tcW w:w="2520" w:type="dxa"/>
          </w:tcPr>
          <w:p w14:paraId="7FD5ABD6" w14:textId="77777777" w:rsidR="00935062" w:rsidRDefault="00935062" w:rsidP="00C44751">
            <w:pPr>
              <w:pStyle w:val="TableText"/>
            </w:pPr>
            <w:r>
              <w:t>Medicare (Non-managed Care)</w:t>
            </w:r>
          </w:p>
        </w:tc>
      </w:tr>
      <w:tr w:rsidR="00935062" w14:paraId="3E9202EB" w14:textId="77777777" w:rsidTr="00C44751">
        <w:trPr>
          <w:jc w:val="center"/>
        </w:trPr>
        <w:tc>
          <w:tcPr>
            <w:tcW w:w="1170" w:type="dxa"/>
          </w:tcPr>
          <w:p w14:paraId="5E468397" w14:textId="77777777" w:rsidR="00935062" w:rsidRDefault="00935062" w:rsidP="00C44751">
            <w:pPr>
              <w:pStyle w:val="TableText"/>
            </w:pPr>
            <w:r>
              <w:t>121</w:t>
            </w:r>
          </w:p>
        </w:tc>
        <w:tc>
          <w:tcPr>
            <w:tcW w:w="3195" w:type="dxa"/>
          </w:tcPr>
          <w:p w14:paraId="52332301" w14:textId="77777777" w:rsidR="00935062" w:rsidRDefault="00935062" w:rsidP="00C44751">
            <w:pPr>
              <w:pStyle w:val="TableText"/>
            </w:pPr>
            <w:r>
              <w:t>Source of Payment Typology (PHDSC)</w:t>
            </w:r>
          </w:p>
        </w:tc>
        <w:tc>
          <w:tcPr>
            <w:tcW w:w="3195" w:type="dxa"/>
          </w:tcPr>
          <w:p w14:paraId="0ED2AD77" w14:textId="77777777" w:rsidR="00935062" w:rsidRDefault="00935062" w:rsidP="00C44751">
            <w:pPr>
              <w:pStyle w:val="TableText"/>
            </w:pPr>
            <w:r>
              <w:t>urn:oid:2.16.840.1.113883.3.221.5</w:t>
            </w:r>
          </w:p>
        </w:tc>
        <w:tc>
          <w:tcPr>
            <w:tcW w:w="2520" w:type="dxa"/>
          </w:tcPr>
          <w:p w14:paraId="43556860" w14:textId="77777777" w:rsidR="00935062" w:rsidRDefault="00935062" w:rsidP="00C44751">
            <w:pPr>
              <w:pStyle w:val="TableText"/>
            </w:pPr>
            <w:r>
              <w:t>Medicare FFS</w:t>
            </w:r>
          </w:p>
        </w:tc>
      </w:tr>
      <w:tr w:rsidR="00935062" w14:paraId="6B3E8CF3" w14:textId="77777777" w:rsidTr="00C44751">
        <w:trPr>
          <w:jc w:val="center"/>
        </w:trPr>
        <w:tc>
          <w:tcPr>
            <w:tcW w:w="1170" w:type="dxa"/>
          </w:tcPr>
          <w:p w14:paraId="0286B543" w14:textId="77777777" w:rsidR="00935062" w:rsidRDefault="00935062" w:rsidP="00C44751">
            <w:pPr>
              <w:pStyle w:val="TableText"/>
            </w:pPr>
            <w:r>
              <w:t>122</w:t>
            </w:r>
          </w:p>
        </w:tc>
        <w:tc>
          <w:tcPr>
            <w:tcW w:w="3195" w:type="dxa"/>
          </w:tcPr>
          <w:p w14:paraId="04E46E2F" w14:textId="77777777" w:rsidR="00935062" w:rsidRDefault="00935062" w:rsidP="00C44751">
            <w:pPr>
              <w:pStyle w:val="TableText"/>
            </w:pPr>
            <w:r>
              <w:t>Source of Payment Typology (PHDSC)</w:t>
            </w:r>
          </w:p>
        </w:tc>
        <w:tc>
          <w:tcPr>
            <w:tcW w:w="3195" w:type="dxa"/>
          </w:tcPr>
          <w:p w14:paraId="4A63C64F" w14:textId="77777777" w:rsidR="00935062" w:rsidRDefault="00935062" w:rsidP="00C44751">
            <w:pPr>
              <w:pStyle w:val="TableText"/>
            </w:pPr>
            <w:r>
              <w:t>urn:oid:2.16.840.1.113883.3.221.5</w:t>
            </w:r>
          </w:p>
        </w:tc>
        <w:tc>
          <w:tcPr>
            <w:tcW w:w="2520" w:type="dxa"/>
          </w:tcPr>
          <w:p w14:paraId="70BBAF3C" w14:textId="77777777" w:rsidR="00935062" w:rsidRDefault="00935062" w:rsidP="00C44751">
            <w:pPr>
              <w:pStyle w:val="TableText"/>
            </w:pPr>
            <w:r>
              <w:t>Medicare Drug Benefit</w:t>
            </w:r>
          </w:p>
        </w:tc>
      </w:tr>
      <w:tr w:rsidR="00935062" w14:paraId="6B1F3CA0" w14:textId="77777777" w:rsidTr="00C44751">
        <w:trPr>
          <w:jc w:val="center"/>
        </w:trPr>
        <w:tc>
          <w:tcPr>
            <w:tcW w:w="1170" w:type="dxa"/>
          </w:tcPr>
          <w:p w14:paraId="59B245BB" w14:textId="77777777" w:rsidR="00935062" w:rsidRDefault="00935062" w:rsidP="00C44751">
            <w:pPr>
              <w:pStyle w:val="TableText"/>
            </w:pPr>
            <w:r>
              <w:t>123</w:t>
            </w:r>
          </w:p>
        </w:tc>
        <w:tc>
          <w:tcPr>
            <w:tcW w:w="3195" w:type="dxa"/>
          </w:tcPr>
          <w:p w14:paraId="2729EFBA" w14:textId="77777777" w:rsidR="00935062" w:rsidRDefault="00935062" w:rsidP="00C44751">
            <w:pPr>
              <w:pStyle w:val="TableText"/>
            </w:pPr>
            <w:r>
              <w:t>Source of Payment Typology (PHDSC)</w:t>
            </w:r>
          </w:p>
        </w:tc>
        <w:tc>
          <w:tcPr>
            <w:tcW w:w="3195" w:type="dxa"/>
          </w:tcPr>
          <w:p w14:paraId="0EDE6F6A" w14:textId="77777777" w:rsidR="00935062" w:rsidRDefault="00935062" w:rsidP="00C44751">
            <w:pPr>
              <w:pStyle w:val="TableText"/>
            </w:pPr>
            <w:r>
              <w:t>urn:oid:2.16.840.1.113883.3.221.5</w:t>
            </w:r>
          </w:p>
        </w:tc>
        <w:tc>
          <w:tcPr>
            <w:tcW w:w="2520" w:type="dxa"/>
          </w:tcPr>
          <w:p w14:paraId="0664FBDF" w14:textId="77777777" w:rsidR="00935062" w:rsidRDefault="00935062" w:rsidP="00C44751">
            <w:pPr>
              <w:pStyle w:val="TableText"/>
            </w:pPr>
            <w:r>
              <w:t>Medicare Medical Savings Account (MSA)</w:t>
            </w:r>
          </w:p>
        </w:tc>
      </w:tr>
      <w:tr w:rsidR="00935062" w14:paraId="62FD9BB1" w14:textId="77777777" w:rsidTr="00C44751">
        <w:trPr>
          <w:jc w:val="center"/>
        </w:trPr>
        <w:tc>
          <w:tcPr>
            <w:tcW w:w="1440" w:type="dxa"/>
            <w:gridSpan w:val="4"/>
          </w:tcPr>
          <w:p w14:paraId="2865C32F" w14:textId="77777777" w:rsidR="00935062" w:rsidRDefault="00935062" w:rsidP="00C44751">
            <w:pPr>
              <w:pStyle w:val="TableText"/>
            </w:pPr>
            <w:r>
              <w:t>...</w:t>
            </w:r>
          </w:p>
        </w:tc>
      </w:tr>
    </w:tbl>
    <w:p w14:paraId="364AC94A" w14:textId="77777777" w:rsidR="00935062" w:rsidRDefault="00935062" w:rsidP="00935062">
      <w:pPr>
        <w:pStyle w:val="BodyText"/>
      </w:pPr>
    </w:p>
    <w:p w14:paraId="6E18FC9D" w14:textId="5FB1CA21" w:rsidR="00935062" w:rsidRDefault="00935062" w:rsidP="00935062">
      <w:pPr>
        <w:pStyle w:val="Caption"/>
      </w:pPr>
      <w:bookmarkStart w:id="4352" w:name="_Toc78973047"/>
      <w:bookmarkStart w:id="4353" w:name="_Toc118244739"/>
      <w:r>
        <w:lastRenderedPageBreak/>
        <w:t xml:space="preserve">Table </w:t>
      </w:r>
      <w:r>
        <w:fldChar w:fldCharType="begin"/>
      </w:r>
      <w:r>
        <w:instrText>SEQ Table \* ARABIC</w:instrText>
      </w:r>
      <w:r>
        <w:fldChar w:fldCharType="separate"/>
      </w:r>
      <w:r w:rsidR="00A21BC2">
        <w:t>328</w:t>
      </w:r>
      <w:r>
        <w:fldChar w:fldCharType="end"/>
      </w:r>
      <w:r>
        <w:t xml:space="preserve">: </w:t>
      </w:r>
      <w:bookmarkStart w:id="4354" w:name="Planned_moodCode_ActEncounterProcedure"/>
      <w:r>
        <w:t>Planned moodCode (Act/Encounter/Procedure)</w:t>
      </w:r>
      <w:bookmarkEnd w:id="4352"/>
      <w:bookmarkEnd w:id="4353"/>
      <w:bookmarkEnd w:id="435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378C9376" w14:textId="77777777" w:rsidTr="00C44751">
        <w:trPr>
          <w:jc w:val="center"/>
        </w:trPr>
        <w:tc>
          <w:tcPr>
            <w:tcW w:w="1440" w:type="dxa"/>
            <w:gridSpan w:val="4"/>
          </w:tcPr>
          <w:p w14:paraId="4F9FFFFB" w14:textId="77777777" w:rsidR="00935062" w:rsidRDefault="00935062" w:rsidP="00C44751">
            <w:pPr>
              <w:pStyle w:val="TableText"/>
            </w:pPr>
            <w:r>
              <w:t>Value Set: Planned moodCode (Act/Encounter/Procedure) urn:oid:2.16.840.1.113883.11.20.9.23</w:t>
            </w:r>
          </w:p>
          <w:p w14:paraId="482C1E38" w14:textId="77777777" w:rsidR="00935062" w:rsidRDefault="00935062" w:rsidP="00C44751">
            <w:pPr>
              <w:pStyle w:val="TableText"/>
            </w:pPr>
            <w:r>
              <w:t>This value set is used to restrict the moodCode on an act, an encounter or a procedure to future moods</w:t>
            </w:r>
          </w:p>
          <w:p w14:paraId="5F90229C" w14:textId="77777777" w:rsidR="00935062" w:rsidRDefault="00935062" w:rsidP="00C44751">
            <w:pPr>
              <w:pStyle w:val="TableText"/>
            </w:pPr>
            <w:r>
              <w:t xml:space="preserve">Value Set Source: </w:t>
            </w:r>
            <w:hyperlink r:id="rId58" w:history="1">
              <w:r>
                <w:rPr>
                  <w:rStyle w:val="HyperlinkCourierBold"/>
                </w:rPr>
                <w:t>https://vsac.nlm.nih.gov/</w:t>
              </w:r>
            </w:hyperlink>
          </w:p>
        </w:tc>
      </w:tr>
      <w:tr w:rsidR="00935062" w14:paraId="4603FD97" w14:textId="77777777" w:rsidTr="00C44751">
        <w:trPr>
          <w:cantSplit/>
          <w:tblHeader/>
          <w:jc w:val="center"/>
        </w:trPr>
        <w:tc>
          <w:tcPr>
            <w:tcW w:w="1560" w:type="dxa"/>
            <w:shd w:val="clear" w:color="auto" w:fill="E6E6E6"/>
          </w:tcPr>
          <w:p w14:paraId="2701F913" w14:textId="77777777" w:rsidR="00935062" w:rsidRDefault="00935062" w:rsidP="00C44751">
            <w:pPr>
              <w:pStyle w:val="TableHead"/>
            </w:pPr>
            <w:r>
              <w:t>Code</w:t>
            </w:r>
          </w:p>
        </w:tc>
        <w:tc>
          <w:tcPr>
            <w:tcW w:w="3000" w:type="dxa"/>
            <w:shd w:val="clear" w:color="auto" w:fill="E6E6E6"/>
          </w:tcPr>
          <w:p w14:paraId="11BD1443" w14:textId="77777777" w:rsidR="00935062" w:rsidRDefault="00935062" w:rsidP="00C44751">
            <w:pPr>
              <w:pStyle w:val="TableHead"/>
            </w:pPr>
            <w:r>
              <w:t>Code System</w:t>
            </w:r>
          </w:p>
        </w:tc>
        <w:tc>
          <w:tcPr>
            <w:tcW w:w="3000" w:type="dxa"/>
            <w:shd w:val="clear" w:color="auto" w:fill="E6E6E6"/>
          </w:tcPr>
          <w:p w14:paraId="1DBF1753" w14:textId="77777777" w:rsidR="00935062" w:rsidRDefault="00935062" w:rsidP="00C44751">
            <w:pPr>
              <w:pStyle w:val="TableHead"/>
            </w:pPr>
            <w:r>
              <w:t>Code System OID</w:t>
            </w:r>
          </w:p>
        </w:tc>
        <w:tc>
          <w:tcPr>
            <w:tcW w:w="2520" w:type="dxa"/>
            <w:shd w:val="clear" w:color="auto" w:fill="E6E6E6"/>
          </w:tcPr>
          <w:p w14:paraId="46EE7B7B" w14:textId="77777777" w:rsidR="00935062" w:rsidRDefault="00935062" w:rsidP="00C44751">
            <w:pPr>
              <w:pStyle w:val="TableHead"/>
            </w:pPr>
            <w:r>
              <w:t>Print Name</w:t>
            </w:r>
          </w:p>
        </w:tc>
      </w:tr>
      <w:tr w:rsidR="00935062" w14:paraId="44408F5A" w14:textId="77777777" w:rsidTr="00C44751">
        <w:trPr>
          <w:jc w:val="center"/>
        </w:trPr>
        <w:tc>
          <w:tcPr>
            <w:tcW w:w="1170" w:type="dxa"/>
          </w:tcPr>
          <w:p w14:paraId="222476E1" w14:textId="77777777" w:rsidR="00935062" w:rsidRDefault="00935062" w:rsidP="00C44751">
            <w:pPr>
              <w:pStyle w:val="TableText"/>
            </w:pPr>
            <w:r>
              <w:t>INT</w:t>
            </w:r>
          </w:p>
        </w:tc>
        <w:tc>
          <w:tcPr>
            <w:tcW w:w="3195" w:type="dxa"/>
          </w:tcPr>
          <w:p w14:paraId="6BF1543A" w14:textId="77777777" w:rsidR="00935062" w:rsidRDefault="00935062" w:rsidP="00C44751">
            <w:pPr>
              <w:pStyle w:val="TableText"/>
            </w:pPr>
            <w:r>
              <w:t>HL7ActMood</w:t>
            </w:r>
          </w:p>
        </w:tc>
        <w:tc>
          <w:tcPr>
            <w:tcW w:w="3195" w:type="dxa"/>
          </w:tcPr>
          <w:p w14:paraId="243921A5" w14:textId="77777777" w:rsidR="00935062" w:rsidRDefault="00935062" w:rsidP="00C44751">
            <w:pPr>
              <w:pStyle w:val="TableText"/>
            </w:pPr>
            <w:r>
              <w:t>urn:oid:2.16.840.1.113883.5.1001</w:t>
            </w:r>
          </w:p>
        </w:tc>
        <w:tc>
          <w:tcPr>
            <w:tcW w:w="2520" w:type="dxa"/>
          </w:tcPr>
          <w:p w14:paraId="3ECC720F" w14:textId="77777777" w:rsidR="00935062" w:rsidRDefault="00935062" w:rsidP="00C44751">
            <w:pPr>
              <w:pStyle w:val="TableText"/>
            </w:pPr>
            <w:r>
              <w:t>Intent</w:t>
            </w:r>
          </w:p>
        </w:tc>
      </w:tr>
      <w:tr w:rsidR="00935062" w14:paraId="58A8C03B" w14:textId="77777777" w:rsidTr="00C44751">
        <w:trPr>
          <w:jc w:val="center"/>
        </w:trPr>
        <w:tc>
          <w:tcPr>
            <w:tcW w:w="1170" w:type="dxa"/>
          </w:tcPr>
          <w:p w14:paraId="7BC84ABB" w14:textId="77777777" w:rsidR="00935062" w:rsidRDefault="00935062" w:rsidP="00C44751">
            <w:pPr>
              <w:pStyle w:val="TableText"/>
            </w:pPr>
            <w:r>
              <w:t>ARQ</w:t>
            </w:r>
          </w:p>
        </w:tc>
        <w:tc>
          <w:tcPr>
            <w:tcW w:w="3195" w:type="dxa"/>
          </w:tcPr>
          <w:p w14:paraId="4DE7DC5F" w14:textId="77777777" w:rsidR="00935062" w:rsidRDefault="00935062" w:rsidP="00C44751">
            <w:pPr>
              <w:pStyle w:val="TableText"/>
            </w:pPr>
            <w:r>
              <w:t>HL7ActMood</w:t>
            </w:r>
          </w:p>
        </w:tc>
        <w:tc>
          <w:tcPr>
            <w:tcW w:w="3195" w:type="dxa"/>
          </w:tcPr>
          <w:p w14:paraId="52FE0CD7" w14:textId="77777777" w:rsidR="00935062" w:rsidRDefault="00935062" w:rsidP="00C44751">
            <w:pPr>
              <w:pStyle w:val="TableText"/>
            </w:pPr>
            <w:r>
              <w:t>urn:oid:2.16.840.1.113883.5.1001</w:t>
            </w:r>
          </w:p>
        </w:tc>
        <w:tc>
          <w:tcPr>
            <w:tcW w:w="2520" w:type="dxa"/>
          </w:tcPr>
          <w:p w14:paraId="773F7642" w14:textId="77777777" w:rsidR="00935062" w:rsidRDefault="00935062" w:rsidP="00C44751">
            <w:pPr>
              <w:pStyle w:val="TableText"/>
            </w:pPr>
            <w:r>
              <w:t>Appointment Request</w:t>
            </w:r>
          </w:p>
        </w:tc>
      </w:tr>
      <w:tr w:rsidR="00935062" w14:paraId="35B38D65" w14:textId="77777777" w:rsidTr="00C44751">
        <w:trPr>
          <w:jc w:val="center"/>
        </w:trPr>
        <w:tc>
          <w:tcPr>
            <w:tcW w:w="1170" w:type="dxa"/>
          </w:tcPr>
          <w:p w14:paraId="5CE373D2" w14:textId="77777777" w:rsidR="00935062" w:rsidRDefault="00935062" w:rsidP="00C44751">
            <w:pPr>
              <w:pStyle w:val="TableText"/>
            </w:pPr>
            <w:r>
              <w:t>PRMS</w:t>
            </w:r>
          </w:p>
        </w:tc>
        <w:tc>
          <w:tcPr>
            <w:tcW w:w="3195" w:type="dxa"/>
          </w:tcPr>
          <w:p w14:paraId="1CDF17B5" w14:textId="77777777" w:rsidR="00935062" w:rsidRDefault="00935062" w:rsidP="00C44751">
            <w:pPr>
              <w:pStyle w:val="TableText"/>
            </w:pPr>
            <w:r>
              <w:t>HL7ActMood</w:t>
            </w:r>
          </w:p>
        </w:tc>
        <w:tc>
          <w:tcPr>
            <w:tcW w:w="3195" w:type="dxa"/>
          </w:tcPr>
          <w:p w14:paraId="359D3B1E" w14:textId="77777777" w:rsidR="00935062" w:rsidRDefault="00935062" w:rsidP="00C44751">
            <w:pPr>
              <w:pStyle w:val="TableText"/>
            </w:pPr>
            <w:r>
              <w:t>urn:oid:2.16.840.1.113883.5.1001</w:t>
            </w:r>
          </w:p>
        </w:tc>
        <w:tc>
          <w:tcPr>
            <w:tcW w:w="2520" w:type="dxa"/>
          </w:tcPr>
          <w:p w14:paraId="6BF1C8DC" w14:textId="77777777" w:rsidR="00935062" w:rsidRDefault="00935062" w:rsidP="00C44751">
            <w:pPr>
              <w:pStyle w:val="TableText"/>
            </w:pPr>
            <w:r>
              <w:t>Promise</w:t>
            </w:r>
          </w:p>
        </w:tc>
      </w:tr>
      <w:tr w:rsidR="00935062" w14:paraId="46C23363" w14:textId="77777777" w:rsidTr="00C44751">
        <w:trPr>
          <w:jc w:val="center"/>
        </w:trPr>
        <w:tc>
          <w:tcPr>
            <w:tcW w:w="1170" w:type="dxa"/>
          </w:tcPr>
          <w:p w14:paraId="44441DB4" w14:textId="77777777" w:rsidR="00935062" w:rsidRDefault="00935062" w:rsidP="00C44751">
            <w:pPr>
              <w:pStyle w:val="TableText"/>
            </w:pPr>
            <w:r>
              <w:t>PRP</w:t>
            </w:r>
          </w:p>
        </w:tc>
        <w:tc>
          <w:tcPr>
            <w:tcW w:w="3195" w:type="dxa"/>
          </w:tcPr>
          <w:p w14:paraId="04345D35" w14:textId="77777777" w:rsidR="00935062" w:rsidRDefault="00935062" w:rsidP="00C44751">
            <w:pPr>
              <w:pStyle w:val="TableText"/>
            </w:pPr>
            <w:r>
              <w:t>HL7ActMood</w:t>
            </w:r>
          </w:p>
        </w:tc>
        <w:tc>
          <w:tcPr>
            <w:tcW w:w="3195" w:type="dxa"/>
          </w:tcPr>
          <w:p w14:paraId="67E8736C" w14:textId="77777777" w:rsidR="00935062" w:rsidRDefault="00935062" w:rsidP="00C44751">
            <w:pPr>
              <w:pStyle w:val="TableText"/>
            </w:pPr>
            <w:r>
              <w:t>urn:oid:2.16.840.1.113883.5.1001</w:t>
            </w:r>
          </w:p>
        </w:tc>
        <w:tc>
          <w:tcPr>
            <w:tcW w:w="2520" w:type="dxa"/>
          </w:tcPr>
          <w:p w14:paraId="5BA0E6C6" w14:textId="77777777" w:rsidR="00935062" w:rsidRDefault="00935062" w:rsidP="00C44751">
            <w:pPr>
              <w:pStyle w:val="TableText"/>
            </w:pPr>
            <w:r>
              <w:t>Proposal</w:t>
            </w:r>
          </w:p>
        </w:tc>
      </w:tr>
      <w:tr w:rsidR="00935062" w14:paraId="330538E7" w14:textId="77777777" w:rsidTr="00C44751">
        <w:trPr>
          <w:jc w:val="center"/>
        </w:trPr>
        <w:tc>
          <w:tcPr>
            <w:tcW w:w="1170" w:type="dxa"/>
          </w:tcPr>
          <w:p w14:paraId="233A47AA" w14:textId="77777777" w:rsidR="00935062" w:rsidRDefault="00935062" w:rsidP="00C44751">
            <w:pPr>
              <w:pStyle w:val="TableText"/>
            </w:pPr>
            <w:r>
              <w:t>RQO</w:t>
            </w:r>
          </w:p>
        </w:tc>
        <w:tc>
          <w:tcPr>
            <w:tcW w:w="3195" w:type="dxa"/>
          </w:tcPr>
          <w:p w14:paraId="0DDC116A" w14:textId="77777777" w:rsidR="00935062" w:rsidRDefault="00935062" w:rsidP="00C44751">
            <w:pPr>
              <w:pStyle w:val="TableText"/>
            </w:pPr>
            <w:r>
              <w:t>HL7ActMood</w:t>
            </w:r>
          </w:p>
        </w:tc>
        <w:tc>
          <w:tcPr>
            <w:tcW w:w="3195" w:type="dxa"/>
          </w:tcPr>
          <w:p w14:paraId="4E94BC04" w14:textId="77777777" w:rsidR="00935062" w:rsidRDefault="00935062" w:rsidP="00C44751">
            <w:pPr>
              <w:pStyle w:val="TableText"/>
            </w:pPr>
            <w:r>
              <w:t>urn:oid:2.16.840.1.113883.5.1001</w:t>
            </w:r>
          </w:p>
        </w:tc>
        <w:tc>
          <w:tcPr>
            <w:tcW w:w="2520" w:type="dxa"/>
          </w:tcPr>
          <w:p w14:paraId="3AFDBB3F" w14:textId="77777777" w:rsidR="00935062" w:rsidRDefault="00935062" w:rsidP="00C44751">
            <w:pPr>
              <w:pStyle w:val="TableText"/>
            </w:pPr>
            <w:r>
              <w:t>Request</w:t>
            </w:r>
          </w:p>
        </w:tc>
      </w:tr>
      <w:tr w:rsidR="00935062" w14:paraId="499E1E3B" w14:textId="77777777" w:rsidTr="00C44751">
        <w:trPr>
          <w:jc w:val="center"/>
        </w:trPr>
        <w:tc>
          <w:tcPr>
            <w:tcW w:w="1170" w:type="dxa"/>
          </w:tcPr>
          <w:p w14:paraId="6A64C7AA" w14:textId="77777777" w:rsidR="00935062" w:rsidRDefault="00935062" w:rsidP="00C44751">
            <w:pPr>
              <w:pStyle w:val="TableText"/>
            </w:pPr>
            <w:r>
              <w:t>APT</w:t>
            </w:r>
          </w:p>
        </w:tc>
        <w:tc>
          <w:tcPr>
            <w:tcW w:w="3195" w:type="dxa"/>
          </w:tcPr>
          <w:p w14:paraId="374CA51E" w14:textId="77777777" w:rsidR="00935062" w:rsidRDefault="00935062" w:rsidP="00C44751">
            <w:pPr>
              <w:pStyle w:val="TableText"/>
            </w:pPr>
            <w:r>
              <w:t>HL7ActMood</w:t>
            </w:r>
          </w:p>
        </w:tc>
        <w:tc>
          <w:tcPr>
            <w:tcW w:w="3195" w:type="dxa"/>
          </w:tcPr>
          <w:p w14:paraId="12673A01" w14:textId="77777777" w:rsidR="00935062" w:rsidRDefault="00935062" w:rsidP="00C44751">
            <w:pPr>
              <w:pStyle w:val="TableText"/>
            </w:pPr>
            <w:r>
              <w:t>urn:oid:2.16.840.1.113883.5.1001</w:t>
            </w:r>
          </w:p>
        </w:tc>
        <w:tc>
          <w:tcPr>
            <w:tcW w:w="2520" w:type="dxa"/>
          </w:tcPr>
          <w:p w14:paraId="1D29047E" w14:textId="77777777" w:rsidR="00935062" w:rsidRDefault="00935062" w:rsidP="00C44751">
            <w:pPr>
              <w:pStyle w:val="TableText"/>
            </w:pPr>
            <w:r>
              <w:t>Appointment</w:t>
            </w:r>
          </w:p>
        </w:tc>
      </w:tr>
    </w:tbl>
    <w:p w14:paraId="51FA89B6" w14:textId="77777777" w:rsidR="00935062" w:rsidRDefault="00935062" w:rsidP="00935062">
      <w:pPr>
        <w:pStyle w:val="BodyText"/>
      </w:pPr>
    </w:p>
    <w:p w14:paraId="1381E183" w14:textId="442047EE" w:rsidR="00935062" w:rsidRDefault="00935062" w:rsidP="00935062">
      <w:pPr>
        <w:pStyle w:val="Caption"/>
      </w:pPr>
      <w:bookmarkStart w:id="4355" w:name="_Toc78973048"/>
      <w:bookmarkStart w:id="4356" w:name="_Toc118244740"/>
      <w:r>
        <w:lastRenderedPageBreak/>
        <w:t xml:space="preserve">Table </w:t>
      </w:r>
      <w:r>
        <w:fldChar w:fldCharType="begin"/>
      </w:r>
      <w:r>
        <w:instrText>SEQ Table \* ARABIC</w:instrText>
      </w:r>
      <w:r>
        <w:fldChar w:fldCharType="separate"/>
      </w:r>
      <w:r w:rsidR="00A21BC2">
        <w:t>329</w:t>
      </w:r>
      <w:r>
        <w:fldChar w:fldCharType="end"/>
      </w:r>
      <w:r>
        <w:t xml:space="preserve">: </w:t>
      </w:r>
      <w:bookmarkStart w:id="4357" w:name="Encounter_Planned"/>
      <w:r>
        <w:t>Encounter Planned</w:t>
      </w:r>
      <w:bookmarkEnd w:id="4355"/>
      <w:bookmarkEnd w:id="4356"/>
      <w:bookmarkEnd w:id="435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30BAFA9E" w14:textId="77777777" w:rsidTr="00C44751">
        <w:trPr>
          <w:jc w:val="center"/>
        </w:trPr>
        <w:tc>
          <w:tcPr>
            <w:tcW w:w="1440" w:type="dxa"/>
            <w:gridSpan w:val="4"/>
          </w:tcPr>
          <w:p w14:paraId="78B5229F" w14:textId="77777777" w:rsidR="00935062" w:rsidRDefault="00935062" w:rsidP="00C44751">
            <w:pPr>
              <w:pStyle w:val="TableText"/>
            </w:pPr>
            <w:r>
              <w:t>Value Set: Encounter Planned urn:oid:2.16.840.1.113883.11.20.9.52</w:t>
            </w:r>
          </w:p>
          <w:p w14:paraId="57FE2B44" w14:textId="77777777" w:rsidR="00935062" w:rsidRDefault="00935062" w:rsidP="00C44751">
            <w:pPr>
              <w:pStyle w:val="TableText"/>
            </w:pPr>
            <w:r>
              <w:t>(Clinical Focus: Activities that represent planned patient encounters with clinicians),(Data Element Scope: encounter),(Inclusion Criteria: SNOMED-CT codes descending from "308335008" patient encounter procedure (procedure).),(Exclusion Criteria: unknown)</w:t>
            </w:r>
            <w:r>
              <w:br/>
            </w:r>
            <w:r>
              <w:br/>
              <w:t>This value set was imported on 10/25/2017 with a version of 20171016.</w:t>
            </w:r>
          </w:p>
          <w:p w14:paraId="4CCEB322" w14:textId="77777777" w:rsidR="00935062" w:rsidRDefault="00935062" w:rsidP="00C44751">
            <w:pPr>
              <w:pStyle w:val="TableText"/>
            </w:pPr>
            <w:r>
              <w:t xml:space="preserve">Value Set Source: </w:t>
            </w:r>
            <w:hyperlink r:id="rId59" w:history="1">
              <w:r>
                <w:rPr>
                  <w:rStyle w:val="HyperlinkCourierBold"/>
                </w:rPr>
                <w:t>https://vsac.nlm.nih.gov/valueset/2.16.840.1.113883.11.20.9.52/expansion</w:t>
              </w:r>
            </w:hyperlink>
          </w:p>
        </w:tc>
      </w:tr>
      <w:tr w:rsidR="00935062" w14:paraId="79599A96" w14:textId="77777777" w:rsidTr="00C44751">
        <w:trPr>
          <w:cantSplit/>
          <w:tblHeader/>
          <w:jc w:val="center"/>
        </w:trPr>
        <w:tc>
          <w:tcPr>
            <w:tcW w:w="1560" w:type="dxa"/>
            <w:shd w:val="clear" w:color="auto" w:fill="E6E6E6"/>
          </w:tcPr>
          <w:p w14:paraId="102D3C05" w14:textId="77777777" w:rsidR="00935062" w:rsidRDefault="00935062" w:rsidP="00C44751">
            <w:pPr>
              <w:pStyle w:val="TableHead"/>
            </w:pPr>
            <w:r>
              <w:t>Code</w:t>
            </w:r>
          </w:p>
        </w:tc>
        <w:tc>
          <w:tcPr>
            <w:tcW w:w="3000" w:type="dxa"/>
            <w:shd w:val="clear" w:color="auto" w:fill="E6E6E6"/>
          </w:tcPr>
          <w:p w14:paraId="32643D45" w14:textId="77777777" w:rsidR="00935062" w:rsidRDefault="00935062" w:rsidP="00C44751">
            <w:pPr>
              <w:pStyle w:val="TableHead"/>
            </w:pPr>
            <w:r>
              <w:t>Code System</w:t>
            </w:r>
          </w:p>
        </w:tc>
        <w:tc>
          <w:tcPr>
            <w:tcW w:w="3000" w:type="dxa"/>
            <w:shd w:val="clear" w:color="auto" w:fill="E6E6E6"/>
          </w:tcPr>
          <w:p w14:paraId="4A8F5569" w14:textId="77777777" w:rsidR="00935062" w:rsidRDefault="00935062" w:rsidP="00C44751">
            <w:pPr>
              <w:pStyle w:val="TableHead"/>
            </w:pPr>
            <w:r>
              <w:t>Code System OID</w:t>
            </w:r>
          </w:p>
        </w:tc>
        <w:tc>
          <w:tcPr>
            <w:tcW w:w="2520" w:type="dxa"/>
            <w:shd w:val="clear" w:color="auto" w:fill="E6E6E6"/>
          </w:tcPr>
          <w:p w14:paraId="77CC72B6" w14:textId="77777777" w:rsidR="00935062" w:rsidRDefault="00935062" w:rsidP="00C44751">
            <w:pPr>
              <w:pStyle w:val="TableHead"/>
            </w:pPr>
            <w:r>
              <w:t>Print Name</w:t>
            </w:r>
          </w:p>
        </w:tc>
      </w:tr>
      <w:tr w:rsidR="00935062" w14:paraId="30F82F84" w14:textId="77777777" w:rsidTr="00C44751">
        <w:trPr>
          <w:jc w:val="center"/>
        </w:trPr>
        <w:tc>
          <w:tcPr>
            <w:tcW w:w="1170" w:type="dxa"/>
          </w:tcPr>
          <w:p w14:paraId="7D8C7109" w14:textId="77777777" w:rsidR="00935062" w:rsidRDefault="00935062" w:rsidP="00C44751">
            <w:pPr>
              <w:pStyle w:val="TableText"/>
            </w:pPr>
            <w:r>
              <w:t>108219001</w:t>
            </w:r>
          </w:p>
        </w:tc>
        <w:tc>
          <w:tcPr>
            <w:tcW w:w="3195" w:type="dxa"/>
          </w:tcPr>
          <w:p w14:paraId="0FD972EA" w14:textId="77777777" w:rsidR="00935062" w:rsidRDefault="00935062" w:rsidP="00C44751">
            <w:pPr>
              <w:pStyle w:val="TableText"/>
            </w:pPr>
            <w:r>
              <w:t>SNOMED CT</w:t>
            </w:r>
          </w:p>
        </w:tc>
        <w:tc>
          <w:tcPr>
            <w:tcW w:w="3195" w:type="dxa"/>
          </w:tcPr>
          <w:p w14:paraId="241A2C3D" w14:textId="77777777" w:rsidR="00935062" w:rsidRDefault="00935062" w:rsidP="00C44751">
            <w:pPr>
              <w:pStyle w:val="TableText"/>
            </w:pPr>
            <w:r>
              <w:t>urn:oid:2.16.840.1.113883.6.96</w:t>
            </w:r>
          </w:p>
        </w:tc>
        <w:tc>
          <w:tcPr>
            <w:tcW w:w="2520" w:type="dxa"/>
          </w:tcPr>
          <w:p w14:paraId="1B1FE09A" w14:textId="77777777" w:rsidR="00935062" w:rsidRDefault="00935062" w:rsidP="00C44751">
            <w:pPr>
              <w:pStyle w:val="TableText"/>
            </w:pPr>
            <w:r>
              <w:t>Physician visit with evaluation AND/OR management service (procedure)</w:t>
            </w:r>
          </w:p>
        </w:tc>
      </w:tr>
      <w:tr w:rsidR="00935062" w14:paraId="3297FDE3" w14:textId="77777777" w:rsidTr="00C44751">
        <w:trPr>
          <w:jc w:val="center"/>
        </w:trPr>
        <w:tc>
          <w:tcPr>
            <w:tcW w:w="1170" w:type="dxa"/>
          </w:tcPr>
          <w:p w14:paraId="3C439DF1" w14:textId="77777777" w:rsidR="00935062" w:rsidRDefault="00935062" w:rsidP="00C44751">
            <w:pPr>
              <w:pStyle w:val="TableText"/>
            </w:pPr>
            <w:r>
              <w:t>108220007</w:t>
            </w:r>
          </w:p>
        </w:tc>
        <w:tc>
          <w:tcPr>
            <w:tcW w:w="3195" w:type="dxa"/>
          </w:tcPr>
          <w:p w14:paraId="090EE8DE" w14:textId="77777777" w:rsidR="00935062" w:rsidRDefault="00935062" w:rsidP="00C44751">
            <w:pPr>
              <w:pStyle w:val="TableText"/>
            </w:pPr>
            <w:r>
              <w:t>SNOMED CT</w:t>
            </w:r>
          </w:p>
        </w:tc>
        <w:tc>
          <w:tcPr>
            <w:tcW w:w="3195" w:type="dxa"/>
          </w:tcPr>
          <w:p w14:paraId="1C08369C" w14:textId="77777777" w:rsidR="00935062" w:rsidRDefault="00935062" w:rsidP="00C44751">
            <w:pPr>
              <w:pStyle w:val="TableText"/>
            </w:pPr>
            <w:r>
              <w:t>urn:oid:2.16.840.1.113883.6.96</w:t>
            </w:r>
          </w:p>
        </w:tc>
        <w:tc>
          <w:tcPr>
            <w:tcW w:w="2520" w:type="dxa"/>
          </w:tcPr>
          <w:p w14:paraId="0223CDBA" w14:textId="77777777" w:rsidR="00935062" w:rsidRDefault="00935062" w:rsidP="00C44751">
            <w:pPr>
              <w:pStyle w:val="TableText"/>
            </w:pPr>
            <w:r>
              <w:t>Evaluation AND/OR management - new patient (procedure)</w:t>
            </w:r>
          </w:p>
        </w:tc>
      </w:tr>
      <w:tr w:rsidR="00935062" w14:paraId="1A24B50C" w14:textId="77777777" w:rsidTr="00C44751">
        <w:trPr>
          <w:jc w:val="center"/>
        </w:trPr>
        <w:tc>
          <w:tcPr>
            <w:tcW w:w="1170" w:type="dxa"/>
          </w:tcPr>
          <w:p w14:paraId="0BF3B27B" w14:textId="77777777" w:rsidR="00935062" w:rsidRDefault="00935062" w:rsidP="00C44751">
            <w:pPr>
              <w:pStyle w:val="TableText"/>
            </w:pPr>
            <w:r>
              <w:t>108221006</w:t>
            </w:r>
          </w:p>
        </w:tc>
        <w:tc>
          <w:tcPr>
            <w:tcW w:w="3195" w:type="dxa"/>
          </w:tcPr>
          <w:p w14:paraId="1F12C7F7" w14:textId="77777777" w:rsidR="00935062" w:rsidRDefault="00935062" w:rsidP="00C44751">
            <w:pPr>
              <w:pStyle w:val="TableText"/>
            </w:pPr>
            <w:r>
              <w:t>SNOMED CT</w:t>
            </w:r>
          </w:p>
        </w:tc>
        <w:tc>
          <w:tcPr>
            <w:tcW w:w="3195" w:type="dxa"/>
          </w:tcPr>
          <w:p w14:paraId="2E8E19CF" w14:textId="77777777" w:rsidR="00935062" w:rsidRDefault="00935062" w:rsidP="00C44751">
            <w:pPr>
              <w:pStyle w:val="TableText"/>
            </w:pPr>
            <w:r>
              <w:t>urn:oid:2.16.840.1.113883.6.96</w:t>
            </w:r>
          </w:p>
        </w:tc>
        <w:tc>
          <w:tcPr>
            <w:tcW w:w="2520" w:type="dxa"/>
          </w:tcPr>
          <w:p w14:paraId="1C80F431" w14:textId="77777777" w:rsidR="00935062" w:rsidRDefault="00935062" w:rsidP="00C44751">
            <w:pPr>
              <w:pStyle w:val="TableText"/>
            </w:pPr>
            <w:r>
              <w:t>Evaluation AND/OR management - established patient (procedure)</w:t>
            </w:r>
          </w:p>
        </w:tc>
      </w:tr>
      <w:tr w:rsidR="00935062" w14:paraId="720E7D87" w14:textId="77777777" w:rsidTr="00C44751">
        <w:trPr>
          <w:jc w:val="center"/>
        </w:trPr>
        <w:tc>
          <w:tcPr>
            <w:tcW w:w="1170" w:type="dxa"/>
          </w:tcPr>
          <w:p w14:paraId="0D425E83" w14:textId="77777777" w:rsidR="00935062" w:rsidRDefault="00935062" w:rsidP="00C44751">
            <w:pPr>
              <w:pStyle w:val="TableText"/>
            </w:pPr>
            <w:r>
              <w:t>11429006</w:t>
            </w:r>
          </w:p>
        </w:tc>
        <w:tc>
          <w:tcPr>
            <w:tcW w:w="3195" w:type="dxa"/>
          </w:tcPr>
          <w:p w14:paraId="46307033" w14:textId="77777777" w:rsidR="00935062" w:rsidRDefault="00935062" w:rsidP="00C44751">
            <w:pPr>
              <w:pStyle w:val="TableText"/>
            </w:pPr>
            <w:r>
              <w:t>SNOMED CT</w:t>
            </w:r>
          </w:p>
        </w:tc>
        <w:tc>
          <w:tcPr>
            <w:tcW w:w="3195" w:type="dxa"/>
          </w:tcPr>
          <w:p w14:paraId="4B4D3F99" w14:textId="77777777" w:rsidR="00935062" w:rsidRDefault="00935062" w:rsidP="00C44751">
            <w:pPr>
              <w:pStyle w:val="TableText"/>
            </w:pPr>
            <w:r>
              <w:t>urn:oid:2.16.840.1.113883.6.96</w:t>
            </w:r>
          </w:p>
        </w:tc>
        <w:tc>
          <w:tcPr>
            <w:tcW w:w="2520" w:type="dxa"/>
          </w:tcPr>
          <w:p w14:paraId="6D8DC013" w14:textId="77777777" w:rsidR="00935062" w:rsidRDefault="00935062" w:rsidP="00C44751">
            <w:pPr>
              <w:pStyle w:val="TableText"/>
            </w:pPr>
            <w:r>
              <w:t>Consultation (procedure)</w:t>
            </w:r>
          </w:p>
        </w:tc>
      </w:tr>
      <w:tr w:rsidR="00935062" w14:paraId="0F968101" w14:textId="77777777" w:rsidTr="00C44751">
        <w:trPr>
          <w:jc w:val="center"/>
        </w:trPr>
        <w:tc>
          <w:tcPr>
            <w:tcW w:w="1170" w:type="dxa"/>
          </w:tcPr>
          <w:p w14:paraId="30F2A226" w14:textId="77777777" w:rsidR="00935062" w:rsidRDefault="00935062" w:rsidP="00C44751">
            <w:pPr>
              <w:pStyle w:val="TableText"/>
            </w:pPr>
            <w:r>
              <w:t>11797002</w:t>
            </w:r>
          </w:p>
        </w:tc>
        <w:tc>
          <w:tcPr>
            <w:tcW w:w="3195" w:type="dxa"/>
          </w:tcPr>
          <w:p w14:paraId="67435A41" w14:textId="77777777" w:rsidR="00935062" w:rsidRDefault="00935062" w:rsidP="00C44751">
            <w:pPr>
              <w:pStyle w:val="TableText"/>
            </w:pPr>
            <w:r>
              <w:t>SNOMED CT</w:t>
            </w:r>
          </w:p>
        </w:tc>
        <w:tc>
          <w:tcPr>
            <w:tcW w:w="3195" w:type="dxa"/>
          </w:tcPr>
          <w:p w14:paraId="1DEA5046" w14:textId="77777777" w:rsidR="00935062" w:rsidRDefault="00935062" w:rsidP="00C44751">
            <w:pPr>
              <w:pStyle w:val="TableText"/>
            </w:pPr>
            <w:r>
              <w:t>urn:oid:2.16.840.1.113883.6.96</w:t>
            </w:r>
          </w:p>
        </w:tc>
        <w:tc>
          <w:tcPr>
            <w:tcW w:w="2520" w:type="dxa"/>
          </w:tcPr>
          <w:p w14:paraId="41164D0B" w14:textId="77777777" w:rsidR="00935062" w:rsidRDefault="00935062" w:rsidP="00C44751">
            <w:pPr>
              <w:pStyle w:val="TableText"/>
            </w:pPr>
            <w:r>
              <w:t>Telephone call by physician to patient or for consultation (procedure)</w:t>
            </w:r>
          </w:p>
        </w:tc>
      </w:tr>
      <w:tr w:rsidR="00935062" w14:paraId="176857CC" w14:textId="77777777" w:rsidTr="00C44751">
        <w:trPr>
          <w:jc w:val="center"/>
        </w:trPr>
        <w:tc>
          <w:tcPr>
            <w:tcW w:w="1170" w:type="dxa"/>
          </w:tcPr>
          <w:p w14:paraId="1BDFCD52" w14:textId="77777777" w:rsidR="00935062" w:rsidRDefault="00935062" w:rsidP="00C44751">
            <w:pPr>
              <w:pStyle w:val="TableText"/>
            </w:pPr>
            <w:r>
              <w:t>12566000</w:t>
            </w:r>
          </w:p>
        </w:tc>
        <w:tc>
          <w:tcPr>
            <w:tcW w:w="3195" w:type="dxa"/>
          </w:tcPr>
          <w:p w14:paraId="73D480FA" w14:textId="77777777" w:rsidR="00935062" w:rsidRDefault="00935062" w:rsidP="00C44751">
            <w:pPr>
              <w:pStyle w:val="TableText"/>
            </w:pPr>
            <w:r>
              <w:t>SNOMED CT</w:t>
            </w:r>
          </w:p>
        </w:tc>
        <w:tc>
          <w:tcPr>
            <w:tcW w:w="3195" w:type="dxa"/>
          </w:tcPr>
          <w:p w14:paraId="3A64EDE2" w14:textId="77777777" w:rsidR="00935062" w:rsidRDefault="00935062" w:rsidP="00C44751">
            <w:pPr>
              <w:pStyle w:val="TableText"/>
            </w:pPr>
            <w:r>
              <w:t>urn:oid:2.16.840.1.113883.6.96</w:t>
            </w:r>
          </w:p>
        </w:tc>
        <w:tc>
          <w:tcPr>
            <w:tcW w:w="2520" w:type="dxa"/>
          </w:tcPr>
          <w:p w14:paraId="4D06C2B4" w14:textId="77777777" w:rsidR="00935062" w:rsidRDefault="00935062" w:rsidP="00C44751">
            <w:pPr>
              <w:pStyle w:val="TableText"/>
            </w:pPr>
            <w:r>
              <w:t>Consultation in computer dosimetry and isodose chart, teletherapy (procedure)</w:t>
            </w:r>
          </w:p>
        </w:tc>
      </w:tr>
      <w:tr w:rsidR="00935062" w14:paraId="7B0FA26E" w14:textId="77777777" w:rsidTr="00C44751">
        <w:trPr>
          <w:jc w:val="center"/>
        </w:trPr>
        <w:tc>
          <w:tcPr>
            <w:tcW w:w="1170" w:type="dxa"/>
          </w:tcPr>
          <w:p w14:paraId="18FCEFE0" w14:textId="77777777" w:rsidR="00935062" w:rsidRDefault="00935062" w:rsidP="00C44751">
            <w:pPr>
              <w:pStyle w:val="TableText"/>
            </w:pPr>
            <w:r>
              <w:t>12586001</w:t>
            </w:r>
          </w:p>
        </w:tc>
        <w:tc>
          <w:tcPr>
            <w:tcW w:w="3195" w:type="dxa"/>
          </w:tcPr>
          <w:p w14:paraId="3A8B11C8" w14:textId="77777777" w:rsidR="00935062" w:rsidRDefault="00935062" w:rsidP="00C44751">
            <w:pPr>
              <w:pStyle w:val="TableText"/>
            </w:pPr>
            <w:r>
              <w:t>SNOMED CT</w:t>
            </w:r>
          </w:p>
        </w:tc>
        <w:tc>
          <w:tcPr>
            <w:tcW w:w="3195" w:type="dxa"/>
          </w:tcPr>
          <w:p w14:paraId="04360259" w14:textId="77777777" w:rsidR="00935062" w:rsidRDefault="00935062" w:rsidP="00C44751">
            <w:pPr>
              <w:pStyle w:val="TableText"/>
            </w:pPr>
            <w:r>
              <w:t>urn:oid:2.16.840.1.113883.6.96</w:t>
            </w:r>
          </w:p>
        </w:tc>
        <w:tc>
          <w:tcPr>
            <w:tcW w:w="2520" w:type="dxa"/>
          </w:tcPr>
          <w:p w14:paraId="2704B7E5" w14:textId="77777777" w:rsidR="00935062" w:rsidRDefault="00935062" w:rsidP="00C44751">
            <w:pPr>
              <w:pStyle w:val="TableText"/>
            </w:pPr>
            <w:r>
              <w:t>Physician direction of emergency medical systems (procedure)</w:t>
            </w:r>
          </w:p>
        </w:tc>
      </w:tr>
      <w:tr w:rsidR="00935062" w14:paraId="1DA29F4F" w14:textId="77777777" w:rsidTr="00C44751">
        <w:trPr>
          <w:jc w:val="center"/>
        </w:trPr>
        <w:tc>
          <w:tcPr>
            <w:tcW w:w="1170" w:type="dxa"/>
          </w:tcPr>
          <w:p w14:paraId="21D758CA" w14:textId="77777777" w:rsidR="00935062" w:rsidRDefault="00935062" w:rsidP="00C44751">
            <w:pPr>
              <w:pStyle w:val="TableText"/>
            </w:pPr>
            <w:r>
              <w:t>12843005</w:t>
            </w:r>
          </w:p>
        </w:tc>
        <w:tc>
          <w:tcPr>
            <w:tcW w:w="3195" w:type="dxa"/>
          </w:tcPr>
          <w:p w14:paraId="5D75F68D" w14:textId="77777777" w:rsidR="00935062" w:rsidRDefault="00935062" w:rsidP="00C44751">
            <w:pPr>
              <w:pStyle w:val="TableText"/>
            </w:pPr>
            <w:r>
              <w:t>SNOMED CT</w:t>
            </w:r>
          </w:p>
        </w:tc>
        <w:tc>
          <w:tcPr>
            <w:tcW w:w="3195" w:type="dxa"/>
          </w:tcPr>
          <w:p w14:paraId="11806FC5" w14:textId="77777777" w:rsidR="00935062" w:rsidRDefault="00935062" w:rsidP="00C44751">
            <w:pPr>
              <w:pStyle w:val="TableText"/>
            </w:pPr>
            <w:r>
              <w:t>urn:oid:2.16.840.1.113883.6.96</w:t>
            </w:r>
          </w:p>
        </w:tc>
        <w:tc>
          <w:tcPr>
            <w:tcW w:w="2520" w:type="dxa"/>
          </w:tcPr>
          <w:p w14:paraId="074C854D" w14:textId="77777777" w:rsidR="00935062" w:rsidRDefault="00935062" w:rsidP="00C44751">
            <w:pPr>
              <w:pStyle w:val="TableText"/>
            </w:pPr>
            <w:r>
              <w:t>Subsequent hospital visit by physician (procedure)</w:t>
            </w:r>
          </w:p>
        </w:tc>
      </w:tr>
      <w:tr w:rsidR="00935062" w14:paraId="57F38FB7" w14:textId="77777777" w:rsidTr="00C44751">
        <w:trPr>
          <w:jc w:val="center"/>
        </w:trPr>
        <w:tc>
          <w:tcPr>
            <w:tcW w:w="1170" w:type="dxa"/>
          </w:tcPr>
          <w:p w14:paraId="02C6665B" w14:textId="77777777" w:rsidR="00935062" w:rsidRDefault="00935062" w:rsidP="00C44751">
            <w:pPr>
              <w:pStyle w:val="TableText"/>
            </w:pPr>
            <w:r>
              <w:t>14736009</w:t>
            </w:r>
          </w:p>
        </w:tc>
        <w:tc>
          <w:tcPr>
            <w:tcW w:w="3195" w:type="dxa"/>
          </w:tcPr>
          <w:p w14:paraId="10515D92" w14:textId="77777777" w:rsidR="00935062" w:rsidRDefault="00935062" w:rsidP="00C44751">
            <w:pPr>
              <w:pStyle w:val="TableText"/>
            </w:pPr>
            <w:r>
              <w:t>SNOMED CT</w:t>
            </w:r>
          </w:p>
        </w:tc>
        <w:tc>
          <w:tcPr>
            <w:tcW w:w="3195" w:type="dxa"/>
          </w:tcPr>
          <w:p w14:paraId="1C7F5979" w14:textId="77777777" w:rsidR="00935062" w:rsidRDefault="00935062" w:rsidP="00C44751">
            <w:pPr>
              <w:pStyle w:val="TableText"/>
            </w:pPr>
            <w:r>
              <w:t>urn:oid:2.16.840.1.113883.6.96</w:t>
            </w:r>
          </w:p>
        </w:tc>
        <w:tc>
          <w:tcPr>
            <w:tcW w:w="2520" w:type="dxa"/>
          </w:tcPr>
          <w:p w14:paraId="5C98409C" w14:textId="77777777" w:rsidR="00935062" w:rsidRDefault="00935062" w:rsidP="00C44751">
            <w:pPr>
              <w:pStyle w:val="TableText"/>
            </w:pPr>
            <w:r>
              <w:t>History and physical examination with evaluation and management of patient (procedure)</w:t>
            </w:r>
          </w:p>
        </w:tc>
      </w:tr>
      <w:tr w:rsidR="00935062" w14:paraId="28D28ACE" w14:textId="77777777" w:rsidTr="00C44751">
        <w:trPr>
          <w:jc w:val="center"/>
        </w:trPr>
        <w:tc>
          <w:tcPr>
            <w:tcW w:w="1170" w:type="dxa"/>
          </w:tcPr>
          <w:p w14:paraId="35DD40AA" w14:textId="77777777" w:rsidR="00935062" w:rsidRDefault="00935062" w:rsidP="00C44751">
            <w:pPr>
              <w:pStyle w:val="TableText"/>
            </w:pPr>
            <w:r>
              <w:t>15301000</w:t>
            </w:r>
          </w:p>
        </w:tc>
        <w:tc>
          <w:tcPr>
            <w:tcW w:w="3195" w:type="dxa"/>
          </w:tcPr>
          <w:p w14:paraId="040683CA" w14:textId="77777777" w:rsidR="00935062" w:rsidRDefault="00935062" w:rsidP="00C44751">
            <w:pPr>
              <w:pStyle w:val="TableText"/>
            </w:pPr>
            <w:r>
              <w:t>SNOMED CT</w:t>
            </w:r>
          </w:p>
        </w:tc>
        <w:tc>
          <w:tcPr>
            <w:tcW w:w="3195" w:type="dxa"/>
          </w:tcPr>
          <w:p w14:paraId="08FAA18C" w14:textId="77777777" w:rsidR="00935062" w:rsidRDefault="00935062" w:rsidP="00C44751">
            <w:pPr>
              <w:pStyle w:val="TableText"/>
            </w:pPr>
            <w:r>
              <w:t>urn:oid:2.16.840.1.113883.6.96</w:t>
            </w:r>
          </w:p>
        </w:tc>
        <w:tc>
          <w:tcPr>
            <w:tcW w:w="2520" w:type="dxa"/>
          </w:tcPr>
          <w:p w14:paraId="12141E13" w14:textId="77777777" w:rsidR="00935062" w:rsidRDefault="00935062" w:rsidP="00C44751">
            <w:pPr>
              <w:pStyle w:val="TableText"/>
            </w:pPr>
            <w:r>
              <w:t>Consultation in chemotherapy (procedure)</w:t>
            </w:r>
          </w:p>
        </w:tc>
      </w:tr>
      <w:tr w:rsidR="00935062" w14:paraId="6A8BD063" w14:textId="77777777" w:rsidTr="00C44751">
        <w:trPr>
          <w:jc w:val="center"/>
        </w:trPr>
        <w:tc>
          <w:tcPr>
            <w:tcW w:w="1440" w:type="dxa"/>
            <w:gridSpan w:val="4"/>
          </w:tcPr>
          <w:p w14:paraId="3023DAC0" w14:textId="77777777" w:rsidR="00935062" w:rsidRDefault="00935062" w:rsidP="00C44751">
            <w:pPr>
              <w:pStyle w:val="TableText"/>
            </w:pPr>
            <w:r>
              <w:t>...</w:t>
            </w:r>
          </w:p>
        </w:tc>
      </w:tr>
    </w:tbl>
    <w:p w14:paraId="10C6619A" w14:textId="77777777" w:rsidR="00935062" w:rsidRDefault="00935062" w:rsidP="00935062">
      <w:pPr>
        <w:pStyle w:val="BodyText"/>
      </w:pPr>
    </w:p>
    <w:p w14:paraId="259AF92F" w14:textId="4A185593" w:rsidR="00935062" w:rsidRDefault="00935062" w:rsidP="00935062">
      <w:pPr>
        <w:pStyle w:val="Caption"/>
      </w:pPr>
      <w:bookmarkStart w:id="4358" w:name="_Toc78973049"/>
      <w:bookmarkStart w:id="4359" w:name="_Toc118244741"/>
      <w:r>
        <w:lastRenderedPageBreak/>
        <w:t xml:space="preserve">Table </w:t>
      </w:r>
      <w:r>
        <w:fldChar w:fldCharType="begin"/>
      </w:r>
      <w:r>
        <w:instrText>SEQ Table \* ARABIC</w:instrText>
      </w:r>
      <w:r>
        <w:fldChar w:fldCharType="separate"/>
      </w:r>
      <w:r w:rsidR="00A21BC2">
        <w:t>330</w:t>
      </w:r>
      <w:r>
        <w:fldChar w:fldCharType="end"/>
      </w:r>
      <w:r>
        <w:t xml:space="preserve">: </w:t>
      </w:r>
      <w:bookmarkStart w:id="4360" w:name="Planned_moodCode_SubstanceAdministratio"/>
      <w:r>
        <w:t>Planned moodCode (SubstanceAdministration/Supply)</w:t>
      </w:r>
      <w:bookmarkEnd w:id="4358"/>
      <w:bookmarkEnd w:id="4359"/>
      <w:bookmarkEnd w:id="436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33EC2D85" w14:textId="77777777" w:rsidTr="00C44751">
        <w:trPr>
          <w:jc w:val="center"/>
        </w:trPr>
        <w:tc>
          <w:tcPr>
            <w:tcW w:w="1440" w:type="dxa"/>
            <w:gridSpan w:val="4"/>
          </w:tcPr>
          <w:p w14:paraId="4556484E" w14:textId="77777777" w:rsidR="00935062" w:rsidRDefault="00935062" w:rsidP="00C44751">
            <w:pPr>
              <w:pStyle w:val="TableText"/>
            </w:pPr>
            <w:r>
              <w:t>Value Set: Planned moodCode (SubstanceAdministration/Supply) urn:oid:2.16.840.1.113883.11.20.9.24</w:t>
            </w:r>
          </w:p>
          <w:p w14:paraId="1A20B613" w14:textId="77777777" w:rsidR="00935062" w:rsidRDefault="00935062" w:rsidP="00C44751">
            <w:pPr>
              <w:pStyle w:val="TableText"/>
            </w:pPr>
            <w:r>
              <w:t>This value set is used to restrict the moodCode on a substance administration or a supply to future moods.</w:t>
            </w:r>
          </w:p>
          <w:p w14:paraId="73F5B34B" w14:textId="77777777" w:rsidR="00935062" w:rsidRDefault="00935062" w:rsidP="00C44751">
            <w:pPr>
              <w:pStyle w:val="TableText"/>
            </w:pPr>
            <w:r>
              <w:t xml:space="preserve">Value Set Source: </w:t>
            </w:r>
            <w:hyperlink r:id="rId60" w:history="1">
              <w:r>
                <w:rPr>
                  <w:rStyle w:val="HyperlinkCourierBold"/>
                </w:rPr>
                <w:t>https://vsac.nlm.nih.gov/valueset/2.16.840.1.113883.11.20.9.24/expansion</w:t>
              </w:r>
            </w:hyperlink>
          </w:p>
        </w:tc>
      </w:tr>
      <w:tr w:rsidR="00935062" w14:paraId="26EAA578" w14:textId="77777777" w:rsidTr="00C44751">
        <w:trPr>
          <w:cantSplit/>
          <w:tblHeader/>
          <w:jc w:val="center"/>
        </w:trPr>
        <w:tc>
          <w:tcPr>
            <w:tcW w:w="1560" w:type="dxa"/>
            <w:shd w:val="clear" w:color="auto" w:fill="E6E6E6"/>
          </w:tcPr>
          <w:p w14:paraId="069B291A" w14:textId="77777777" w:rsidR="00935062" w:rsidRDefault="00935062" w:rsidP="00C44751">
            <w:pPr>
              <w:pStyle w:val="TableHead"/>
            </w:pPr>
            <w:r>
              <w:t>Code</w:t>
            </w:r>
          </w:p>
        </w:tc>
        <w:tc>
          <w:tcPr>
            <w:tcW w:w="3000" w:type="dxa"/>
            <w:shd w:val="clear" w:color="auto" w:fill="E6E6E6"/>
          </w:tcPr>
          <w:p w14:paraId="09847F80" w14:textId="77777777" w:rsidR="00935062" w:rsidRDefault="00935062" w:rsidP="00C44751">
            <w:pPr>
              <w:pStyle w:val="TableHead"/>
            </w:pPr>
            <w:r>
              <w:t>Code System</w:t>
            </w:r>
          </w:p>
        </w:tc>
        <w:tc>
          <w:tcPr>
            <w:tcW w:w="3000" w:type="dxa"/>
            <w:shd w:val="clear" w:color="auto" w:fill="E6E6E6"/>
          </w:tcPr>
          <w:p w14:paraId="3B1BF5B1" w14:textId="77777777" w:rsidR="00935062" w:rsidRDefault="00935062" w:rsidP="00C44751">
            <w:pPr>
              <w:pStyle w:val="TableHead"/>
            </w:pPr>
            <w:r>
              <w:t>Code System OID</w:t>
            </w:r>
          </w:p>
        </w:tc>
        <w:tc>
          <w:tcPr>
            <w:tcW w:w="2520" w:type="dxa"/>
            <w:shd w:val="clear" w:color="auto" w:fill="E6E6E6"/>
          </w:tcPr>
          <w:p w14:paraId="3AAD56E0" w14:textId="77777777" w:rsidR="00935062" w:rsidRDefault="00935062" w:rsidP="00C44751">
            <w:pPr>
              <w:pStyle w:val="TableHead"/>
            </w:pPr>
            <w:r>
              <w:t>Print Name</w:t>
            </w:r>
          </w:p>
        </w:tc>
      </w:tr>
      <w:tr w:rsidR="00935062" w14:paraId="0F4DAF58" w14:textId="77777777" w:rsidTr="00C44751">
        <w:trPr>
          <w:jc w:val="center"/>
        </w:trPr>
        <w:tc>
          <w:tcPr>
            <w:tcW w:w="1170" w:type="dxa"/>
          </w:tcPr>
          <w:p w14:paraId="12DABB1F" w14:textId="77777777" w:rsidR="00935062" w:rsidRDefault="00935062" w:rsidP="00C44751">
            <w:pPr>
              <w:pStyle w:val="TableText"/>
            </w:pPr>
            <w:r>
              <w:t>INT</w:t>
            </w:r>
          </w:p>
        </w:tc>
        <w:tc>
          <w:tcPr>
            <w:tcW w:w="3195" w:type="dxa"/>
          </w:tcPr>
          <w:p w14:paraId="6C495586" w14:textId="77777777" w:rsidR="00935062" w:rsidRDefault="00935062" w:rsidP="00C44751">
            <w:pPr>
              <w:pStyle w:val="TableText"/>
            </w:pPr>
            <w:r>
              <w:t>HL7ActMood</w:t>
            </w:r>
          </w:p>
        </w:tc>
        <w:tc>
          <w:tcPr>
            <w:tcW w:w="3195" w:type="dxa"/>
          </w:tcPr>
          <w:p w14:paraId="5462D789" w14:textId="77777777" w:rsidR="00935062" w:rsidRDefault="00935062" w:rsidP="00C44751">
            <w:pPr>
              <w:pStyle w:val="TableText"/>
            </w:pPr>
            <w:r>
              <w:t>urn:oid:2.16.840.1.113883.5.1001</w:t>
            </w:r>
          </w:p>
        </w:tc>
        <w:tc>
          <w:tcPr>
            <w:tcW w:w="2520" w:type="dxa"/>
          </w:tcPr>
          <w:p w14:paraId="6EF3854C" w14:textId="77777777" w:rsidR="00935062" w:rsidRDefault="00935062" w:rsidP="00C44751">
            <w:pPr>
              <w:pStyle w:val="TableText"/>
            </w:pPr>
            <w:r>
              <w:t>Intent</w:t>
            </w:r>
          </w:p>
        </w:tc>
      </w:tr>
      <w:tr w:rsidR="00935062" w14:paraId="368DB423" w14:textId="77777777" w:rsidTr="00C44751">
        <w:trPr>
          <w:jc w:val="center"/>
        </w:trPr>
        <w:tc>
          <w:tcPr>
            <w:tcW w:w="1170" w:type="dxa"/>
          </w:tcPr>
          <w:p w14:paraId="324C8AD3" w14:textId="77777777" w:rsidR="00935062" w:rsidRDefault="00935062" w:rsidP="00C44751">
            <w:pPr>
              <w:pStyle w:val="TableText"/>
            </w:pPr>
            <w:r>
              <w:t>PRMS</w:t>
            </w:r>
          </w:p>
        </w:tc>
        <w:tc>
          <w:tcPr>
            <w:tcW w:w="3195" w:type="dxa"/>
          </w:tcPr>
          <w:p w14:paraId="3D76A1E9" w14:textId="77777777" w:rsidR="00935062" w:rsidRDefault="00935062" w:rsidP="00C44751">
            <w:pPr>
              <w:pStyle w:val="TableText"/>
            </w:pPr>
            <w:r>
              <w:t>HL7ActMood</w:t>
            </w:r>
          </w:p>
        </w:tc>
        <w:tc>
          <w:tcPr>
            <w:tcW w:w="3195" w:type="dxa"/>
          </w:tcPr>
          <w:p w14:paraId="0B2E38A5" w14:textId="77777777" w:rsidR="00935062" w:rsidRDefault="00935062" w:rsidP="00C44751">
            <w:pPr>
              <w:pStyle w:val="TableText"/>
            </w:pPr>
            <w:r>
              <w:t>urn:oid:2.16.840.1.113883.5.1001</w:t>
            </w:r>
          </w:p>
        </w:tc>
        <w:tc>
          <w:tcPr>
            <w:tcW w:w="2520" w:type="dxa"/>
          </w:tcPr>
          <w:p w14:paraId="073FD2FC" w14:textId="77777777" w:rsidR="00935062" w:rsidRDefault="00935062" w:rsidP="00C44751">
            <w:pPr>
              <w:pStyle w:val="TableText"/>
            </w:pPr>
            <w:r>
              <w:t>Promise</w:t>
            </w:r>
          </w:p>
        </w:tc>
      </w:tr>
      <w:tr w:rsidR="00935062" w14:paraId="79FD858A" w14:textId="77777777" w:rsidTr="00C44751">
        <w:trPr>
          <w:jc w:val="center"/>
        </w:trPr>
        <w:tc>
          <w:tcPr>
            <w:tcW w:w="1170" w:type="dxa"/>
          </w:tcPr>
          <w:p w14:paraId="75446B18" w14:textId="77777777" w:rsidR="00935062" w:rsidRDefault="00935062" w:rsidP="00C44751">
            <w:pPr>
              <w:pStyle w:val="TableText"/>
            </w:pPr>
            <w:r>
              <w:t>PRP</w:t>
            </w:r>
          </w:p>
        </w:tc>
        <w:tc>
          <w:tcPr>
            <w:tcW w:w="3195" w:type="dxa"/>
          </w:tcPr>
          <w:p w14:paraId="5CCD6364" w14:textId="77777777" w:rsidR="00935062" w:rsidRDefault="00935062" w:rsidP="00C44751">
            <w:pPr>
              <w:pStyle w:val="TableText"/>
            </w:pPr>
            <w:r>
              <w:t>HL7ActMood</w:t>
            </w:r>
          </w:p>
        </w:tc>
        <w:tc>
          <w:tcPr>
            <w:tcW w:w="3195" w:type="dxa"/>
          </w:tcPr>
          <w:p w14:paraId="4E6ACDEA" w14:textId="77777777" w:rsidR="00935062" w:rsidRDefault="00935062" w:rsidP="00C44751">
            <w:pPr>
              <w:pStyle w:val="TableText"/>
            </w:pPr>
            <w:r>
              <w:t>urn:oid:2.16.840.1.113883.5.1001</w:t>
            </w:r>
          </w:p>
        </w:tc>
        <w:tc>
          <w:tcPr>
            <w:tcW w:w="2520" w:type="dxa"/>
          </w:tcPr>
          <w:p w14:paraId="726A7AFF" w14:textId="77777777" w:rsidR="00935062" w:rsidRDefault="00935062" w:rsidP="00C44751">
            <w:pPr>
              <w:pStyle w:val="TableText"/>
            </w:pPr>
            <w:r>
              <w:t>Proposal</w:t>
            </w:r>
          </w:p>
        </w:tc>
      </w:tr>
      <w:tr w:rsidR="00935062" w14:paraId="2F0D2FBD" w14:textId="77777777" w:rsidTr="00C44751">
        <w:trPr>
          <w:jc w:val="center"/>
        </w:trPr>
        <w:tc>
          <w:tcPr>
            <w:tcW w:w="1170" w:type="dxa"/>
          </w:tcPr>
          <w:p w14:paraId="0DF8F78C" w14:textId="77777777" w:rsidR="00935062" w:rsidRDefault="00935062" w:rsidP="00C44751">
            <w:pPr>
              <w:pStyle w:val="TableText"/>
            </w:pPr>
            <w:r>
              <w:t>RQO</w:t>
            </w:r>
          </w:p>
        </w:tc>
        <w:tc>
          <w:tcPr>
            <w:tcW w:w="3195" w:type="dxa"/>
          </w:tcPr>
          <w:p w14:paraId="233D6571" w14:textId="77777777" w:rsidR="00935062" w:rsidRDefault="00935062" w:rsidP="00C44751">
            <w:pPr>
              <w:pStyle w:val="TableText"/>
            </w:pPr>
            <w:r>
              <w:t>HL7ActMood</w:t>
            </w:r>
          </w:p>
        </w:tc>
        <w:tc>
          <w:tcPr>
            <w:tcW w:w="3195" w:type="dxa"/>
          </w:tcPr>
          <w:p w14:paraId="056960A5" w14:textId="77777777" w:rsidR="00935062" w:rsidRDefault="00935062" w:rsidP="00C44751">
            <w:pPr>
              <w:pStyle w:val="TableText"/>
            </w:pPr>
            <w:r>
              <w:t>urn:oid:2.16.840.1.113883.5.1001</w:t>
            </w:r>
          </w:p>
        </w:tc>
        <w:tc>
          <w:tcPr>
            <w:tcW w:w="2520" w:type="dxa"/>
          </w:tcPr>
          <w:p w14:paraId="36AD3D15" w14:textId="77777777" w:rsidR="00935062" w:rsidRDefault="00935062" w:rsidP="00C44751">
            <w:pPr>
              <w:pStyle w:val="TableText"/>
            </w:pPr>
            <w:r>
              <w:t>Request</w:t>
            </w:r>
          </w:p>
        </w:tc>
      </w:tr>
    </w:tbl>
    <w:p w14:paraId="27ED28B9" w14:textId="77777777" w:rsidR="00935062" w:rsidRDefault="00935062" w:rsidP="00935062">
      <w:pPr>
        <w:pStyle w:val="BodyText"/>
      </w:pPr>
    </w:p>
    <w:p w14:paraId="50400A7C" w14:textId="252B4B6E" w:rsidR="00935062" w:rsidRDefault="00935062" w:rsidP="00935062">
      <w:pPr>
        <w:pStyle w:val="Caption"/>
      </w:pPr>
      <w:bookmarkStart w:id="4361" w:name="_Toc78973050"/>
      <w:bookmarkStart w:id="4362" w:name="_Toc118244742"/>
      <w:r>
        <w:t xml:space="preserve">Table </w:t>
      </w:r>
      <w:r>
        <w:fldChar w:fldCharType="begin"/>
      </w:r>
      <w:r>
        <w:instrText>SEQ Table \* ARABIC</w:instrText>
      </w:r>
      <w:r>
        <w:fldChar w:fldCharType="separate"/>
      </w:r>
      <w:r w:rsidR="00A21BC2">
        <w:t>331</w:t>
      </w:r>
      <w:r>
        <w:fldChar w:fldCharType="end"/>
      </w:r>
      <w:r>
        <w:t xml:space="preserve">: </w:t>
      </w:r>
      <w:bookmarkStart w:id="4363" w:name="Planned_moodCode_Observation"/>
      <w:r>
        <w:t>Planned moodCode (Observation)</w:t>
      </w:r>
      <w:bookmarkEnd w:id="4361"/>
      <w:bookmarkEnd w:id="4362"/>
      <w:bookmarkEnd w:id="436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3E324AF2" w14:textId="77777777" w:rsidTr="00FE16C6">
        <w:trPr>
          <w:jc w:val="center"/>
        </w:trPr>
        <w:tc>
          <w:tcPr>
            <w:tcW w:w="10080" w:type="dxa"/>
            <w:gridSpan w:val="4"/>
          </w:tcPr>
          <w:p w14:paraId="43DF299D" w14:textId="77777777" w:rsidR="00935062" w:rsidRDefault="00935062" w:rsidP="00C44751">
            <w:pPr>
              <w:pStyle w:val="TableText"/>
            </w:pPr>
            <w:r>
              <w:t>Value Set: Planned moodCode (Observation) urn:oid:2.16.840.1.113883.11.20.9.25</w:t>
            </w:r>
          </w:p>
          <w:p w14:paraId="634C3B75" w14:textId="77777777" w:rsidR="00935062" w:rsidRDefault="00935062" w:rsidP="00C44751">
            <w:pPr>
              <w:pStyle w:val="TableText"/>
            </w:pPr>
            <w:r>
              <w:t>This value set is used to restrict the moodCode on an Observation to future moods.</w:t>
            </w:r>
          </w:p>
          <w:p w14:paraId="7E91E605" w14:textId="77777777" w:rsidR="00935062" w:rsidRDefault="00935062" w:rsidP="00C44751">
            <w:pPr>
              <w:pStyle w:val="TableText"/>
            </w:pPr>
            <w:r>
              <w:t xml:space="preserve">Value Set Source: </w:t>
            </w:r>
            <w:hyperlink r:id="rId61" w:history="1">
              <w:r>
                <w:rPr>
                  <w:rStyle w:val="HyperlinkCourierBold"/>
                </w:rPr>
                <w:t>https://vsac.nlm.nih.gov/valueset/2.16.840.1.113883.11.20.9.25/expansion</w:t>
              </w:r>
            </w:hyperlink>
          </w:p>
        </w:tc>
      </w:tr>
      <w:tr w:rsidR="00935062" w14:paraId="2483B315" w14:textId="77777777" w:rsidTr="00FE16C6">
        <w:trPr>
          <w:cantSplit/>
          <w:tblHeader/>
          <w:jc w:val="center"/>
        </w:trPr>
        <w:tc>
          <w:tcPr>
            <w:tcW w:w="1506" w:type="dxa"/>
            <w:shd w:val="clear" w:color="auto" w:fill="E6E6E6"/>
          </w:tcPr>
          <w:p w14:paraId="2A720CF1" w14:textId="77777777" w:rsidR="00935062" w:rsidRDefault="00935062" w:rsidP="00C44751">
            <w:pPr>
              <w:pStyle w:val="TableHead"/>
            </w:pPr>
            <w:r>
              <w:t>Code</w:t>
            </w:r>
          </w:p>
        </w:tc>
        <w:tc>
          <w:tcPr>
            <w:tcW w:w="3074" w:type="dxa"/>
            <w:shd w:val="clear" w:color="auto" w:fill="E6E6E6"/>
          </w:tcPr>
          <w:p w14:paraId="74674A05" w14:textId="77777777" w:rsidR="00935062" w:rsidRDefault="00935062" w:rsidP="00C44751">
            <w:pPr>
              <w:pStyle w:val="TableHead"/>
            </w:pPr>
            <w:r>
              <w:t>Code System</w:t>
            </w:r>
          </w:p>
        </w:tc>
        <w:tc>
          <w:tcPr>
            <w:tcW w:w="3074" w:type="dxa"/>
            <w:shd w:val="clear" w:color="auto" w:fill="E6E6E6"/>
          </w:tcPr>
          <w:p w14:paraId="398FA52B" w14:textId="77777777" w:rsidR="00935062" w:rsidRDefault="00935062" w:rsidP="00C44751">
            <w:pPr>
              <w:pStyle w:val="TableHead"/>
            </w:pPr>
            <w:r>
              <w:t>Code System OID</w:t>
            </w:r>
          </w:p>
        </w:tc>
        <w:tc>
          <w:tcPr>
            <w:tcW w:w="2426" w:type="dxa"/>
            <w:shd w:val="clear" w:color="auto" w:fill="E6E6E6"/>
          </w:tcPr>
          <w:p w14:paraId="56C02621" w14:textId="77777777" w:rsidR="00935062" w:rsidRDefault="00935062" w:rsidP="00C44751">
            <w:pPr>
              <w:pStyle w:val="TableHead"/>
            </w:pPr>
            <w:r>
              <w:t>Print Name</w:t>
            </w:r>
          </w:p>
        </w:tc>
      </w:tr>
      <w:tr w:rsidR="00935062" w14:paraId="5D6BF5AC" w14:textId="77777777" w:rsidTr="00FE16C6">
        <w:trPr>
          <w:jc w:val="center"/>
        </w:trPr>
        <w:tc>
          <w:tcPr>
            <w:tcW w:w="1506" w:type="dxa"/>
          </w:tcPr>
          <w:p w14:paraId="6B79E01A" w14:textId="77777777" w:rsidR="00935062" w:rsidRDefault="00935062" w:rsidP="00C44751">
            <w:pPr>
              <w:pStyle w:val="TableText"/>
            </w:pPr>
            <w:r>
              <w:t>INT</w:t>
            </w:r>
          </w:p>
        </w:tc>
        <w:tc>
          <w:tcPr>
            <w:tcW w:w="3074" w:type="dxa"/>
          </w:tcPr>
          <w:p w14:paraId="3D973D7B" w14:textId="77777777" w:rsidR="00935062" w:rsidRDefault="00935062" w:rsidP="00C44751">
            <w:pPr>
              <w:pStyle w:val="TableText"/>
            </w:pPr>
            <w:r>
              <w:t>HL7ActMood</w:t>
            </w:r>
          </w:p>
        </w:tc>
        <w:tc>
          <w:tcPr>
            <w:tcW w:w="3074" w:type="dxa"/>
          </w:tcPr>
          <w:p w14:paraId="6E1E7138" w14:textId="77777777" w:rsidR="00935062" w:rsidRDefault="00935062" w:rsidP="00C44751">
            <w:pPr>
              <w:pStyle w:val="TableText"/>
            </w:pPr>
            <w:r>
              <w:t>urn:oid:2.16.840.1.113883.5.1001</w:t>
            </w:r>
          </w:p>
        </w:tc>
        <w:tc>
          <w:tcPr>
            <w:tcW w:w="2426" w:type="dxa"/>
          </w:tcPr>
          <w:p w14:paraId="20EA73DF" w14:textId="77777777" w:rsidR="00935062" w:rsidRDefault="00935062" w:rsidP="00C44751">
            <w:pPr>
              <w:pStyle w:val="TableText"/>
            </w:pPr>
            <w:r>
              <w:t>Intent</w:t>
            </w:r>
          </w:p>
        </w:tc>
      </w:tr>
      <w:tr w:rsidR="00FE16C6" w14:paraId="506AEDD3" w14:textId="77777777" w:rsidTr="00FE16C6">
        <w:trPr>
          <w:jc w:val="center"/>
        </w:trPr>
        <w:tc>
          <w:tcPr>
            <w:tcW w:w="1506" w:type="dxa"/>
          </w:tcPr>
          <w:p w14:paraId="57158AE6" w14:textId="3184BECF" w:rsidR="00FE16C6" w:rsidRDefault="00FE16C6" w:rsidP="00FE16C6">
            <w:pPr>
              <w:pStyle w:val="TableText"/>
            </w:pPr>
            <w:r>
              <w:t>GOL</w:t>
            </w:r>
          </w:p>
        </w:tc>
        <w:tc>
          <w:tcPr>
            <w:tcW w:w="3074" w:type="dxa"/>
          </w:tcPr>
          <w:p w14:paraId="707E8899" w14:textId="4C98D9A6" w:rsidR="00FE16C6" w:rsidRDefault="00FE16C6" w:rsidP="00FE16C6">
            <w:pPr>
              <w:pStyle w:val="TableText"/>
            </w:pPr>
            <w:r>
              <w:t>HL7ActMood</w:t>
            </w:r>
          </w:p>
        </w:tc>
        <w:tc>
          <w:tcPr>
            <w:tcW w:w="3074" w:type="dxa"/>
          </w:tcPr>
          <w:p w14:paraId="414B36C4" w14:textId="1EE295F7" w:rsidR="00FE16C6" w:rsidRDefault="00FE16C6" w:rsidP="00FE16C6">
            <w:pPr>
              <w:pStyle w:val="TableText"/>
            </w:pPr>
            <w:r>
              <w:t>urn:oid:2.16.840.1.113883.5.1001</w:t>
            </w:r>
          </w:p>
        </w:tc>
        <w:tc>
          <w:tcPr>
            <w:tcW w:w="2426" w:type="dxa"/>
          </w:tcPr>
          <w:p w14:paraId="7D80C74E" w14:textId="759FE457" w:rsidR="00FE16C6" w:rsidRDefault="00FE16C6" w:rsidP="00FE16C6">
            <w:pPr>
              <w:pStyle w:val="TableText"/>
            </w:pPr>
            <w:r>
              <w:t>Goal</w:t>
            </w:r>
          </w:p>
        </w:tc>
      </w:tr>
      <w:tr w:rsidR="00935062" w14:paraId="6505A984" w14:textId="77777777" w:rsidTr="00FE16C6">
        <w:trPr>
          <w:jc w:val="center"/>
        </w:trPr>
        <w:tc>
          <w:tcPr>
            <w:tcW w:w="1506" w:type="dxa"/>
          </w:tcPr>
          <w:p w14:paraId="11BCA227" w14:textId="77777777" w:rsidR="00935062" w:rsidRDefault="00935062" w:rsidP="00C44751">
            <w:pPr>
              <w:pStyle w:val="TableText"/>
            </w:pPr>
            <w:r>
              <w:t>PRMS</w:t>
            </w:r>
          </w:p>
        </w:tc>
        <w:tc>
          <w:tcPr>
            <w:tcW w:w="3074" w:type="dxa"/>
          </w:tcPr>
          <w:p w14:paraId="0CA55D68" w14:textId="77777777" w:rsidR="00935062" w:rsidRDefault="00935062" w:rsidP="00C44751">
            <w:pPr>
              <w:pStyle w:val="TableText"/>
            </w:pPr>
            <w:r>
              <w:t>HL7ActMood</w:t>
            </w:r>
          </w:p>
        </w:tc>
        <w:tc>
          <w:tcPr>
            <w:tcW w:w="3074" w:type="dxa"/>
          </w:tcPr>
          <w:p w14:paraId="3EFD0AD7" w14:textId="77777777" w:rsidR="00935062" w:rsidRDefault="00935062" w:rsidP="00C44751">
            <w:pPr>
              <w:pStyle w:val="TableText"/>
            </w:pPr>
            <w:r>
              <w:t>urn:oid:2.16.840.1.113883.5.1001</w:t>
            </w:r>
          </w:p>
        </w:tc>
        <w:tc>
          <w:tcPr>
            <w:tcW w:w="2426" w:type="dxa"/>
          </w:tcPr>
          <w:p w14:paraId="0C95AC75" w14:textId="77777777" w:rsidR="00935062" w:rsidRDefault="00935062" w:rsidP="00C44751">
            <w:pPr>
              <w:pStyle w:val="TableText"/>
            </w:pPr>
            <w:r>
              <w:t>Promise</w:t>
            </w:r>
          </w:p>
        </w:tc>
      </w:tr>
      <w:tr w:rsidR="00935062" w14:paraId="49452B6F" w14:textId="77777777" w:rsidTr="00FE16C6">
        <w:trPr>
          <w:jc w:val="center"/>
        </w:trPr>
        <w:tc>
          <w:tcPr>
            <w:tcW w:w="1506" w:type="dxa"/>
          </w:tcPr>
          <w:p w14:paraId="254522D1" w14:textId="77777777" w:rsidR="00935062" w:rsidRDefault="00935062" w:rsidP="00C44751">
            <w:pPr>
              <w:pStyle w:val="TableText"/>
            </w:pPr>
            <w:r>
              <w:t>PRP</w:t>
            </w:r>
          </w:p>
        </w:tc>
        <w:tc>
          <w:tcPr>
            <w:tcW w:w="3074" w:type="dxa"/>
          </w:tcPr>
          <w:p w14:paraId="68557B0C" w14:textId="77777777" w:rsidR="00935062" w:rsidRDefault="00935062" w:rsidP="00C44751">
            <w:pPr>
              <w:pStyle w:val="TableText"/>
            </w:pPr>
            <w:r>
              <w:t>HL7ActMood</w:t>
            </w:r>
          </w:p>
        </w:tc>
        <w:tc>
          <w:tcPr>
            <w:tcW w:w="3074" w:type="dxa"/>
          </w:tcPr>
          <w:p w14:paraId="325E745F" w14:textId="77777777" w:rsidR="00935062" w:rsidRDefault="00935062" w:rsidP="00C44751">
            <w:pPr>
              <w:pStyle w:val="TableText"/>
            </w:pPr>
            <w:r>
              <w:t>urn:oid:2.16.840.1.113883.5.1001</w:t>
            </w:r>
          </w:p>
        </w:tc>
        <w:tc>
          <w:tcPr>
            <w:tcW w:w="2426" w:type="dxa"/>
          </w:tcPr>
          <w:p w14:paraId="6CA32166" w14:textId="77777777" w:rsidR="00935062" w:rsidRDefault="00935062" w:rsidP="00C44751">
            <w:pPr>
              <w:pStyle w:val="TableText"/>
            </w:pPr>
            <w:r>
              <w:t>Proposal</w:t>
            </w:r>
          </w:p>
        </w:tc>
      </w:tr>
      <w:tr w:rsidR="00935062" w14:paraId="5C91CA78" w14:textId="77777777" w:rsidTr="00FE16C6">
        <w:trPr>
          <w:jc w:val="center"/>
        </w:trPr>
        <w:tc>
          <w:tcPr>
            <w:tcW w:w="1506" w:type="dxa"/>
          </w:tcPr>
          <w:p w14:paraId="7DA01205" w14:textId="77777777" w:rsidR="00935062" w:rsidRDefault="00935062" w:rsidP="00C44751">
            <w:pPr>
              <w:pStyle w:val="TableText"/>
            </w:pPr>
            <w:r>
              <w:t>RQO</w:t>
            </w:r>
          </w:p>
        </w:tc>
        <w:tc>
          <w:tcPr>
            <w:tcW w:w="3074" w:type="dxa"/>
          </w:tcPr>
          <w:p w14:paraId="00E03BB6" w14:textId="77777777" w:rsidR="00935062" w:rsidRDefault="00935062" w:rsidP="00C44751">
            <w:pPr>
              <w:pStyle w:val="TableText"/>
            </w:pPr>
            <w:r>
              <w:t>HL7ActMood</w:t>
            </w:r>
          </w:p>
        </w:tc>
        <w:tc>
          <w:tcPr>
            <w:tcW w:w="3074" w:type="dxa"/>
          </w:tcPr>
          <w:p w14:paraId="355F6C31" w14:textId="77777777" w:rsidR="00935062" w:rsidRDefault="00935062" w:rsidP="00C44751">
            <w:pPr>
              <w:pStyle w:val="TableText"/>
            </w:pPr>
            <w:r>
              <w:t>urn:oid:2.16.840.1.113883.5.1001</w:t>
            </w:r>
          </w:p>
        </w:tc>
        <w:tc>
          <w:tcPr>
            <w:tcW w:w="2426" w:type="dxa"/>
          </w:tcPr>
          <w:p w14:paraId="28C65AB0" w14:textId="77777777" w:rsidR="00935062" w:rsidRDefault="00935062" w:rsidP="00C44751">
            <w:pPr>
              <w:pStyle w:val="TableText"/>
            </w:pPr>
            <w:r>
              <w:t>Request</w:t>
            </w:r>
          </w:p>
        </w:tc>
      </w:tr>
    </w:tbl>
    <w:p w14:paraId="60114C73" w14:textId="77777777" w:rsidR="00935062" w:rsidRDefault="00935062" w:rsidP="00935062">
      <w:pPr>
        <w:pStyle w:val="BodyText"/>
      </w:pPr>
    </w:p>
    <w:p w14:paraId="12AEBAB0" w14:textId="74E13406" w:rsidR="00935062" w:rsidRDefault="00935062" w:rsidP="00935062">
      <w:pPr>
        <w:pStyle w:val="Caption"/>
      </w:pPr>
      <w:bookmarkStart w:id="4364" w:name="_Toc78973051"/>
      <w:bookmarkStart w:id="4365" w:name="_Toc118244743"/>
      <w:r>
        <w:lastRenderedPageBreak/>
        <w:t xml:space="preserve">Table </w:t>
      </w:r>
      <w:r>
        <w:fldChar w:fldCharType="begin"/>
      </w:r>
      <w:r>
        <w:instrText>SEQ Table \* ARABIC</w:instrText>
      </w:r>
      <w:r>
        <w:fldChar w:fldCharType="separate"/>
      </w:r>
      <w:r w:rsidR="00A21BC2">
        <w:t>332</w:t>
      </w:r>
      <w:r>
        <w:fldChar w:fldCharType="end"/>
      </w:r>
      <w:r>
        <w:t xml:space="preserve">: </w:t>
      </w:r>
      <w:bookmarkStart w:id="4366" w:name="Priority_Level"/>
      <w:r>
        <w:t>Priority Level</w:t>
      </w:r>
      <w:bookmarkEnd w:id="4364"/>
      <w:bookmarkEnd w:id="4365"/>
      <w:bookmarkEnd w:id="436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1F2FAE57" w14:textId="77777777" w:rsidTr="00C44751">
        <w:trPr>
          <w:jc w:val="center"/>
        </w:trPr>
        <w:tc>
          <w:tcPr>
            <w:tcW w:w="1440" w:type="dxa"/>
            <w:gridSpan w:val="4"/>
          </w:tcPr>
          <w:p w14:paraId="543C9C6C" w14:textId="77777777" w:rsidR="00935062" w:rsidRDefault="00935062" w:rsidP="00C44751">
            <w:pPr>
              <w:pStyle w:val="TableText"/>
            </w:pPr>
            <w:r>
              <w:t>Value Set: Priority Level urn:oid:2.16.840.1.113883.11.20.9.60</w:t>
            </w:r>
          </w:p>
          <w:p w14:paraId="3449B4B3" w14:textId="77777777" w:rsidR="00935062" w:rsidRDefault="00935062" w:rsidP="00C44751">
            <w:pPr>
              <w:pStyle w:val="TableText"/>
            </w:pPr>
            <w:r>
              <w:t>(Clinical Focus: Qualifier representing the priority of an action),(Data Element Scope: qualifier for an action),(Inclusion Criteria: selected concepts for priority),(Exclusion Criteria: only concepts identified; excludes scheduled - priority)</w:t>
            </w:r>
            <w:r>
              <w:br/>
            </w:r>
            <w:r>
              <w:br/>
              <w:t>This value set was imported on 6/26/2019 with a version of 20190319.</w:t>
            </w:r>
          </w:p>
          <w:p w14:paraId="0AA60C39" w14:textId="77777777" w:rsidR="00935062" w:rsidRDefault="00935062" w:rsidP="00C44751">
            <w:pPr>
              <w:pStyle w:val="TableText"/>
            </w:pPr>
            <w:r>
              <w:t xml:space="preserve">Value Set Source: </w:t>
            </w:r>
            <w:hyperlink r:id="rId62" w:history="1">
              <w:r>
                <w:rPr>
                  <w:rStyle w:val="HyperlinkCourierBold"/>
                </w:rPr>
                <w:t>https://vsac.nlm.nih.gov/valueset/2.16.840.1.113883.11.20.9.60/expansion</w:t>
              </w:r>
            </w:hyperlink>
          </w:p>
        </w:tc>
      </w:tr>
      <w:tr w:rsidR="00935062" w14:paraId="0380FCA6" w14:textId="77777777" w:rsidTr="00C44751">
        <w:trPr>
          <w:cantSplit/>
          <w:tblHeader/>
          <w:jc w:val="center"/>
        </w:trPr>
        <w:tc>
          <w:tcPr>
            <w:tcW w:w="1560" w:type="dxa"/>
            <w:shd w:val="clear" w:color="auto" w:fill="E6E6E6"/>
          </w:tcPr>
          <w:p w14:paraId="03400BF6" w14:textId="77777777" w:rsidR="00935062" w:rsidRDefault="00935062" w:rsidP="00C44751">
            <w:pPr>
              <w:pStyle w:val="TableHead"/>
            </w:pPr>
            <w:r>
              <w:t>Code</w:t>
            </w:r>
          </w:p>
        </w:tc>
        <w:tc>
          <w:tcPr>
            <w:tcW w:w="3000" w:type="dxa"/>
            <w:shd w:val="clear" w:color="auto" w:fill="E6E6E6"/>
          </w:tcPr>
          <w:p w14:paraId="4B17935D" w14:textId="77777777" w:rsidR="00935062" w:rsidRDefault="00935062" w:rsidP="00C44751">
            <w:pPr>
              <w:pStyle w:val="TableHead"/>
            </w:pPr>
            <w:r>
              <w:t>Code System</w:t>
            </w:r>
          </w:p>
        </w:tc>
        <w:tc>
          <w:tcPr>
            <w:tcW w:w="3000" w:type="dxa"/>
            <w:shd w:val="clear" w:color="auto" w:fill="E6E6E6"/>
          </w:tcPr>
          <w:p w14:paraId="627D3D10" w14:textId="77777777" w:rsidR="00935062" w:rsidRDefault="00935062" w:rsidP="00C44751">
            <w:pPr>
              <w:pStyle w:val="TableHead"/>
            </w:pPr>
            <w:r>
              <w:t>Code System OID</w:t>
            </w:r>
          </w:p>
        </w:tc>
        <w:tc>
          <w:tcPr>
            <w:tcW w:w="2520" w:type="dxa"/>
            <w:shd w:val="clear" w:color="auto" w:fill="E6E6E6"/>
          </w:tcPr>
          <w:p w14:paraId="799C7D54" w14:textId="77777777" w:rsidR="00935062" w:rsidRDefault="00935062" w:rsidP="00C44751">
            <w:pPr>
              <w:pStyle w:val="TableHead"/>
            </w:pPr>
            <w:r>
              <w:t>Print Name</w:t>
            </w:r>
          </w:p>
        </w:tc>
      </w:tr>
      <w:tr w:rsidR="00935062" w14:paraId="5384C9EC" w14:textId="77777777" w:rsidTr="00C44751">
        <w:trPr>
          <w:jc w:val="center"/>
        </w:trPr>
        <w:tc>
          <w:tcPr>
            <w:tcW w:w="1170" w:type="dxa"/>
          </w:tcPr>
          <w:p w14:paraId="06692CF9" w14:textId="77777777" w:rsidR="00935062" w:rsidRDefault="00935062" w:rsidP="00C44751">
            <w:pPr>
              <w:pStyle w:val="TableText"/>
            </w:pPr>
            <w:r>
              <w:t>394848005</w:t>
            </w:r>
          </w:p>
        </w:tc>
        <w:tc>
          <w:tcPr>
            <w:tcW w:w="3195" w:type="dxa"/>
          </w:tcPr>
          <w:p w14:paraId="0BEEF692" w14:textId="77777777" w:rsidR="00935062" w:rsidRDefault="00935062" w:rsidP="00C44751">
            <w:pPr>
              <w:pStyle w:val="TableText"/>
            </w:pPr>
            <w:r>
              <w:t>SNOMED CT</w:t>
            </w:r>
          </w:p>
        </w:tc>
        <w:tc>
          <w:tcPr>
            <w:tcW w:w="3195" w:type="dxa"/>
          </w:tcPr>
          <w:p w14:paraId="6975F5A9" w14:textId="77777777" w:rsidR="00935062" w:rsidRDefault="00935062" w:rsidP="00C44751">
            <w:pPr>
              <w:pStyle w:val="TableText"/>
            </w:pPr>
            <w:r>
              <w:t>urn:oid:2.16.840.1.113883.6.96</w:t>
            </w:r>
          </w:p>
        </w:tc>
        <w:tc>
          <w:tcPr>
            <w:tcW w:w="2520" w:type="dxa"/>
          </w:tcPr>
          <w:p w14:paraId="6D5E3E31" w14:textId="77777777" w:rsidR="00935062" w:rsidRDefault="00935062" w:rsidP="00C44751">
            <w:pPr>
              <w:pStyle w:val="TableText"/>
            </w:pPr>
            <w:r>
              <w:t>Normal priority (qualifier value)</w:t>
            </w:r>
          </w:p>
        </w:tc>
      </w:tr>
      <w:tr w:rsidR="00935062" w14:paraId="23A70460" w14:textId="77777777" w:rsidTr="00C44751">
        <w:trPr>
          <w:jc w:val="center"/>
        </w:trPr>
        <w:tc>
          <w:tcPr>
            <w:tcW w:w="1170" w:type="dxa"/>
          </w:tcPr>
          <w:p w14:paraId="284340C5" w14:textId="77777777" w:rsidR="00935062" w:rsidRDefault="00935062" w:rsidP="00C44751">
            <w:pPr>
              <w:pStyle w:val="TableText"/>
            </w:pPr>
            <w:r>
              <w:t>394849002</w:t>
            </w:r>
          </w:p>
        </w:tc>
        <w:tc>
          <w:tcPr>
            <w:tcW w:w="3195" w:type="dxa"/>
          </w:tcPr>
          <w:p w14:paraId="37189DD5" w14:textId="77777777" w:rsidR="00935062" w:rsidRDefault="00935062" w:rsidP="00C44751">
            <w:pPr>
              <w:pStyle w:val="TableText"/>
            </w:pPr>
            <w:r>
              <w:t>SNOMED CT</w:t>
            </w:r>
          </w:p>
        </w:tc>
        <w:tc>
          <w:tcPr>
            <w:tcW w:w="3195" w:type="dxa"/>
          </w:tcPr>
          <w:p w14:paraId="466BCD2B" w14:textId="77777777" w:rsidR="00935062" w:rsidRDefault="00935062" w:rsidP="00C44751">
            <w:pPr>
              <w:pStyle w:val="TableText"/>
            </w:pPr>
            <w:r>
              <w:t>urn:oid:2.16.840.1.113883.6.96</w:t>
            </w:r>
          </w:p>
        </w:tc>
        <w:tc>
          <w:tcPr>
            <w:tcW w:w="2520" w:type="dxa"/>
          </w:tcPr>
          <w:p w14:paraId="30AACDD4" w14:textId="77777777" w:rsidR="00935062" w:rsidRDefault="00935062" w:rsidP="00C44751">
            <w:pPr>
              <w:pStyle w:val="TableText"/>
            </w:pPr>
            <w:r>
              <w:t>High priority (qualifier value)</w:t>
            </w:r>
          </w:p>
        </w:tc>
      </w:tr>
      <w:tr w:rsidR="00935062" w14:paraId="5E8FEB13" w14:textId="77777777" w:rsidTr="00C44751">
        <w:trPr>
          <w:jc w:val="center"/>
        </w:trPr>
        <w:tc>
          <w:tcPr>
            <w:tcW w:w="1170" w:type="dxa"/>
          </w:tcPr>
          <w:p w14:paraId="595F9FDB" w14:textId="77777777" w:rsidR="00935062" w:rsidRDefault="00935062" w:rsidP="00C44751">
            <w:pPr>
              <w:pStyle w:val="TableText"/>
            </w:pPr>
            <w:r>
              <w:t>441808003</w:t>
            </w:r>
          </w:p>
        </w:tc>
        <w:tc>
          <w:tcPr>
            <w:tcW w:w="3195" w:type="dxa"/>
          </w:tcPr>
          <w:p w14:paraId="44846B40" w14:textId="77777777" w:rsidR="00935062" w:rsidRDefault="00935062" w:rsidP="00C44751">
            <w:pPr>
              <w:pStyle w:val="TableText"/>
            </w:pPr>
            <w:r>
              <w:t>SNOMED CT</w:t>
            </w:r>
          </w:p>
        </w:tc>
        <w:tc>
          <w:tcPr>
            <w:tcW w:w="3195" w:type="dxa"/>
          </w:tcPr>
          <w:p w14:paraId="27135629" w14:textId="77777777" w:rsidR="00935062" w:rsidRDefault="00935062" w:rsidP="00C44751">
            <w:pPr>
              <w:pStyle w:val="TableText"/>
            </w:pPr>
            <w:r>
              <w:t>urn:oid:2.16.840.1.113883.6.96</w:t>
            </w:r>
          </w:p>
        </w:tc>
        <w:tc>
          <w:tcPr>
            <w:tcW w:w="2520" w:type="dxa"/>
          </w:tcPr>
          <w:p w14:paraId="2BDD298E" w14:textId="77777777" w:rsidR="00935062" w:rsidRDefault="00935062" w:rsidP="00C44751">
            <w:pPr>
              <w:pStyle w:val="TableText"/>
            </w:pPr>
            <w:r>
              <w:t>Delayed priority (qualifier value)</w:t>
            </w:r>
          </w:p>
        </w:tc>
      </w:tr>
    </w:tbl>
    <w:p w14:paraId="523A2479" w14:textId="77777777" w:rsidR="00935062" w:rsidRDefault="00935062" w:rsidP="00935062">
      <w:pPr>
        <w:pStyle w:val="BodyText"/>
      </w:pPr>
    </w:p>
    <w:p w14:paraId="1B96175E" w14:textId="0ABB5346" w:rsidR="00935062" w:rsidRDefault="00935062" w:rsidP="00935062">
      <w:pPr>
        <w:pStyle w:val="Caption"/>
      </w:pPr>
      <w:bookmarkStart w:id="4367" w:name="_Toc78973052"/>
      <w:bookmarkStart w:id="4368" w:name="_Toc118244744"/>
      <w:r>
        <w:t xml:space="preserve">Table </w:t>
      </w:r>
      <w:r>
        <w:fldChar w:fldCharType="begin"/>
      </w:r>
      <w:r>
        <w:instrText>SEQ Table \* ARABIC</w:instrText>
      </w:r>
      <w:r>
        <w:fldChar w:fldCharType="separate"/>
      </w:r>
      <w:r w:rsidR="00A21BC2">
        <w:t>333</w:t>
      </w:r>
      <w:r>
        <w:fldChar w:fldCharType="end"/>
      </w:r>
      <w:r>
        <w:t xml:space="preserve">: </w:t>
      </w:r>
      <w:bookmarkStart w:id="4369" w:name="ProblemAct_statusCode"/>
      <w:r>
        <w:t>ProblemAct statusCode</w:t>
      </w:r>
      <w:bookmarkEnd w:id="4367"/>
      <w:bookmarkEnd w:id="4368"/>
      <w:bookmarkEnd w:id="436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23274084" w14:textId="77777777" w:rsidTr="00C44751">
        <w:trPr>
          <w:jc w:val="center"/>
        </w:trPr>
        <w:tc>
          <w:tcPr>
            <w:tcW w:w="1440" w:type="dxa"/>
            <w:gridSpan w:val="4"/>
          </w:tcPr>
          <w:p w14:paraId="680B29B8" w14:textId="77777777" w:rsidR="00935062" w:rsidRDefault="00935062" w:rsidP="00C44751">
            <w:pPr>
              <w:pStyle w:val="TableText"/>
            </w:pPr>
            <w:r>
              <w:t>Value Set: ProblemAct statusCode urn:oid:2.16.840.1.113883.11.20.9.19</w:t>
            </w:r>
          </w:p>
          <w:p w14:paraId="0F4C5702" w14:textId="77777777" w:rsidR="00935062" w:rsidRDefault="00935062" w:rsidP="00C44751">
            <w:pPr>
              <w:pStyle w:val="TableText"/>
            </w:pPr>
            <w:r>
              <w:t>A ValueSet of HL7 actStatus codes for use on the concern act</w:t>
            </w:r>
          </w:p>
          <w:p w14:paraId="7EB28F0F" w14:textId="77777777" w:rsidR="00935062" w:rsidRDefault="00935062" w:rsidP="00C44751">
            <w:pPr>
              <w:pStyle w:val="TableText"/>
            </w:pPr>
            <w:r>
              <w:t xml:space="preserve">Value Set Source: </w:t>
            </w:r>
            <w:hyperlink r:id="rId63" w:history="1">
              <w:r>
                <w:rPr>
                  <w:rStyle w:val="HyperlinkCourierBold"/>
                </w:rPr>
                <w:t>http://www.hl7.org/documentcenter/public/standards/vocabulary/vocabulary_tables/infrastructure/vocabulary/vocabulary.html</w:t>
              </w:r>
            </w:hyperlink>
          </w:p>
        </w:tc>
      </w:tr>
      <w:tr w:rsidR="00935062" w14:paraId="5840D74D" w14:textId="77777777" w:rsidTr="00C44751">
        <w:trPr>
          <w:cantSplit/>
          <w:tblHeader/>
          <w:jc w:val="center"/>
        </w:trPr>
        <w:tc>
          <w:tcPr>
            <w:tcW w:w="1560" w:type="dxa"/>
            <w:shd w:val="clear" w:color="auto" w:fill="E6E6E6"/>
          </w:tcPr>
          <w:p w14:paraId="33E2CA6A" w14:textId="77777777" w:rsidR="00935062" w:rsidRDefault="00935062" w:rsidP="00C44751">
            <w:pPr>
              <w:pStyle w:val="TableHead"/>
            </w:pPr>
            <w:r>
              <w:t>Code</w:t>
            </w:r>
          </w:p>
        </w:tc>
        <w:tc>
          <w:tcPr>
            <w:tcW w:w="3000" w:type="dxa"/>
            <w:shd w:val="clear" w:color="auto" w:fill="E6E6E6"/>
          </w:tcPr>
          <w:p w14:paraId="1E7C22C5" w14:textId="77777777" w:rsidR="00935062" w:rsidRDefault="00935062" w:rsidP="00C44751">
            <w:pPr>
              <w:pStyle w:val="TableHead"/>
            </w:pPr>
            <w:r>
              <w:t>Code System</w:t>
            </w:r>
          </w:p>
        </w:tc>
        <w:tc>
          <w:tcPr>
            <w:tcW w:w="3000" w:type="dxa"/>
            <w:shd w:val="clear" w:color="auto" w:fill="E6E6E6"/>
          </w:tcPr>
          <w:p w14:paraId="1B4EA660" w14:textId="77777777" w:rsidR="00935062" w:rsidRDefault="00935062" w:rsidP="00C44751">
            <w:pPr>
              <w:pStyle w:val="TableHead"/>
            </w:pPr>
            <w:r>
              <w:t>Code System OID</w:t>
            </w:r>
          </w:p>
        </w:tc>
        <w:tc>
          <w:tcPr>
            <w:tcW w:w="2520" w:type="dxa"/>
            <w:shd w:val="clear" w:color="auto" w:fill="E6E6E6"/>
          </w:tcPr>
          <w:p w14:paraId="33517D4E" w14:textId="77777777" w:rsidR="00935062" w:rsidRDefault="00935062" w:rsidP="00C44751">
            <w:pPr>
              <w:pStyle w:val="TableHead"/>
            </w:pPr>
            <w:r>
              <w:t>Print Name</w:t>
            </w:r>
          </w:p>
        </w:tc>
      </w:tr>
      <w:tr w:rsidR="00935062" w14:paraId="450EE878" w14:textId="77777777" w:rsidTr="00C44751">
        <w:trPr>
          <w:jc w:val="center"/>
        </w:trPr>
        <w:tc>
          <w:tcPr>
            <w:tcW w:w="1170" w:type="dxa"/>
          </w:tcPr>
          <w:p w14:paraId="4A908721" w14:textId="77777777" w:rsidR="00935062" w:rsidRDefault="00935062" w:rsidP="00C44751">
            <w:pPr>
              <w:pStyle w:val="TableText"/>
            </w:pPr>
            <w:r>
              <w:t>completed</w:t>
            </w:r>
          </w:p>
        </w:tc>
        <w:tc>
          <w:tcPr>
            <w:tcW w:w="3195" w:type="dxa"/>
          </w:tcPr>
          <w:p w14:paraId="259CD4E2" w14:textId="77777777" w:rsidR="00935062" w:rsidRDefault="00935062" w:rsidP="00C44751">
            <w:pPr>
              <w:pStyle w:val="TableText"/>
            </w:pPr>
            <w:r>
              <w:t>HL7ActStatus</w:t>
            </w:r>
          </w:p>
        </w:tc>
        <w:tc>
          <w:tcPr>
            <w:tcW w:w="3195" w:type="dxa"/>
          </w:tcPr>
          <w:p w14:paraId="0C9F980E" w14:textId="77777777" w:rsidR="00935062" w:rsidRDefault="00935062" w:rsidP="00C44751">
            <w:pPr>
              <w:pStyle w:val="TableText"/>
            </w:pPr>
            <w:r>
              <w:t>urn:oid:2.16.840.1.113883.5.14</w:t>
            </w:r>
          </w:p>
        </w:tc>
        <w:tc>
          <w:tcPr>
            <w:tcW w:w="2520" w:type="dxa"/>
          </w:tcPr>
          <w:p w14:paraId="6198FC2B" w14:textId="77777777" w:rsidR="00935062" w:rsidRDefault="00935062" w:rsidP="00C44751">
            <w:pPr>
              <w:pStyle w:val="TableText"/>
            </w:pPr>
            <w:r>
              <w:t>Completed</w:t>
            </w:r>
          </w:p>
        </w:tc>
      </w:tr>
      <w:tr w:rsidR="00935062" w14:paraId="4D356902" w14:textId="77777777" w:rsidTr="00C44751">
        <w:trPr>
          <w:jc w:val="center"/>
        </w:trPr>
        <w:tc>
          <w:tcPr>
            <w:tcW w:w="1170" w:type="dxa"/>
          </w:tcPr>
          <w:p w14:paraId="67F91E2E" w14:textId="77777777" w:rsidR="00935062" w:rsidRDefault="00935062" w:rsidP="00C44751">
            <w:pPr>
              <w:pStyle w:val="TableText"/>
            </w:pPr>
            <w:r>
              <w:t>aborted</w:t>
            </w:r>
          </w:p>
        </w:tc>
        <w:tc>
          <w:tcPr>
            <w:tcW w:w="3195" w:type="dxa"/>
          </w:tcPr>
          <w:p w14:paraId="5B07BBB4" w14:textId="77777777" w:rsidR="00935062" w:rsidRDefault="00935062" w:rsidP="00C44751">
            <w:pPr>
              <w:pStyle w:val="TableText"/>
            </w:pPr>
            <w:r>
              <w:t>HL7ActStatus</w:t>
            </w:r>
          </w:p>
        </w:tc>
        <w:tc>
          <w:tcPr>
            <w:tcW w:w="3195" w:type="dxa"/>
          </w:tcPr>
          <w:p w14:paraId="52B8BEEF" w14:textId="77777777" w:rsidR="00935062" w:rsidRDefault="00935062" w:rsidP="00C44751">
            <w:pPr>
              <w:pStyle w:val="TableText"/>
            </w:pPr>
            <w:r>
              <w:t>urn:oid:2.16.840.1.113883.5.14</w:t>
            </w:r>
          </w:p>
        </w:tc>
        <w:tc>
          <w:tcPr>
            <w:tcW w:w="2520" w:type="dxa"/>
          </w:tcPr>
          <w:p w14:paraId="1481A8CC" w14:textId="77777777" w:rsidR="00935062" w:rsidRDefault="00935062" w:rsidP="00C44751">
            <w:pPr>
              <w:pStyle w:val="TableText"/>
            </w:pPr>
            <w:r>
              <w:t>Aborted</w:t>
            </w:r>
          </w:p>
        </w:tc>
      </w:tr>
      <w:tr w:rsidR="00935062" w14:paraId="50D698A1" w14:textId="77777777" w:rsidTr="00C44751">
        <w:trPr>
          <w:jc w:val="center"/>
        </w:trPr>
        <w:tc>
          <w:tcPr>
            <w:tcW w:w="1170" w:type="dxa"/>
          </w:tcPr>
          <w:p w14:paraId="150A55D5" w14:textId="77777777" w:rsidR="00935062" w:rsidRDefault="00935062" w:rsidP="00C44751">
            <w:pPr>
              <w:pStyle w:val="TableText"/>
            </w:pPr>
            <w:r>
              <w:t>active</w:t>
            </w:r>
          </w:p>
        </w:tc>
        <w:tc>
          <w:tcPr>
            <w:tcW w:w="3195" w:type="dxa"/>
          </w:tcPr>
          <w:p w14:paraId="488B99A1" w14:textId="77777777" w:rsidR="00935062" w:rsidRDefault="00935062" w:rsidP="00C44751">
            <w:pPr>
              <w:pStyle w:val="TableText"/>
            </w:pPr>
            <w:r>
              <w:t>HL7ActStatus</w:t>
            </w:r>
          </w:p>
        </w:tc>
        <w:tc>
          <w:tcPr>
            <w:tcW w:w="3195" w:type="dxa"/>
          </w:tcPr>
          <w:p w14:paraId="2E9199BE" w14:textId="77777777" w:rsidR="00935062" w:rsidRDefault="00935062" w:rsidP="00C44751">
            <w:pPr>
              <w:pStyle w:val="TableText"/>
            </w:pPr>
            <w:r>
              <w:t>urn:oid:2.16.840.1.113883.5.14</w:t>
            </w:r>
          </w:p>
        </w:tc>
        <w:tc>
          <w:tcPr>
            <w:tcW w:w="2520" w:type="dxa"/>
          </w:tcPr>
          <w:p w14:paraId="22C3E937" w14:textId="77777777" w:rsidR="00935062" w:rsidRDefault="00935062" w:rsidP="00C44751">
            <w:pPr>
              <w:pStyle w:val="TableText"/>
            </w:pPr>
            <w:r>
              <w:t>Active</w:t>
            </w:r>
          </w:p>
        </w:tc>
      </w:tr>
      <w:tr w:rsidR="00935062" w14:paraId="769EBF9B" w14:textId="77777777" w:rsidTr="00C44751">
        <w:trPr>
          <w:jc w:val="center"/>
        </w:trPr>
        <w:tc>
          <w:tcPr>
            <w:tcW w:w="1170" w:type="dxa"/>
          </w:tcPr>
          <w:p w14:paraId="53AA346D" w14:textId="77777777" w:rsidR="00935062" w:rsidRDefault="00935062" w:rsidP="00C44751">
            <w:pPr>
              <w:pStyle w:val="TableText"/>
            </w:pPr>
            <w:r>
              <w:t>suspended</w:t>
            </w:r>
          </w:p>
        </w:tc>
        <w:tc>
          <w:tcPr>
            <w:tcW w:w="3195" w:type="dxa"/>
          </w:tcPr>
          <w:p w14:paraId="43AA0E91" w14:textId="77777777" w:rsidR="00935062" w:rsidRDefault="00935062" w:rsidP="00C44751">
            <w:pPr>
              <w:pStyle w:val="TableText"/>
            </w:pPr>
            <w:r>
              <w:t>HL7ActStatus</w:t>
            </w:r>
          </w:p>
        </w:tc>
        <w:tc>
          <w:tcPr>
            <w:tcW w:w="3195" w:type="dxa"/>
          </w:tcPr>
          <w:p w14:paraId="6DFDA9C3" w14:textId="77777777" w:rsidR="00935062" w:rsidRDefault="00935062" w:rsidP="00C44751">
            <w:pPr>
              <w:pStyle w:val="TableText"/>
            </w:pPr>
            <w:r>
              <w:t>urn:oid:2.16.840.1.113883.5.14</w:t>
            </w:r>
          </w:p>
        </w:tc>
        <w:tc>
          <w:tcPr>
            <w:tcW w:w="2520" w:type="dxa"/>
          </w:tcPr>
          <w:p w14:paraId="37669CEB" w14:textId="77777777" w:rsidR="00935062" w:rsidRDefault="00935062" w:rsidP="00C44751">
            <w:pPr>
              <w:pStyle w:val="TableText"/>
            </w:pPr>
            <w:r>
              <w:t>Suspended</w:t>
            </w:r>
          </w:p>
        </w:tc>
      </w:tr>
    </w:tbl>
    <w:p w14:paraId="43298E27" w14:textId="77777777" w:rsidR="00935062" w:rsidRDefault="00935062" w:rsidP="00935062">
      <w:pPr>
        <w:pStyle w:val="BodyText"/>
      </w:pPr>
    </w:p>
    <w:p w14:paraId="2C3F36ED" w14:textId="426C02A1" w:rsidR="00935062" w:rsidRDefault="00935062" w:rsidP="00935062">
      <w:pPr>
        <w:pStyle w:val="Caption"/>
      </w:pPr>
      <w:bookmarkStart w:id="4370" w:name="_Toc78973053"/>
      <w:bookmarkStart w:id="4371" w:name="_Toc118244745"/>
      <w:r>
        <w:t xml:space="preserve">Table </w:t>
      </w:r>
      <w:r>
        <w:fldChar w:fldCharType="begin"/>
      </w:r>
      <w:r>
        <w:instrText>SEQ Table \* ARABIC</w:instrText>
      </w:r>
      <w:r>
        <w:fldChar w:fldCharType="separate"/>
      </w:r>
      <w:r w:rsidR="00A21BC2">
        <w:t>334</w:t>
      </w:r>
      <w:r>
        <w:fldChar w:fldCharType="end"/>
      </w:r>
      <w:r>
        <w:t xml:space="preserve">: </w:t>
      </w:r>
      <w:bookmarkStart w:id="4372" w:name="QDM_Diagnosis_Status"/>
      <w:r>
        <w:t>QDM Diagnosis Status</w:t>
      </w:r>
      <w:bookmarkEnd w:id="4370"/>
      <w:bookmarkEnd w:id="4371"/>
      <w:bookmarkEnd w:id="437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7FF71632" w14:textId="77777777" w:rsidTr="00C44751">
        <w:trPr>
          <w:jc w:val="center"/>
        </w:trPr>
        <w:tc>
          <w:tcPr>
            <w:tcW w:w="1440" w:type="dxa"/>
            <w:gridSpan w:val="4"/>
          </w:tcPr>
          <w:p w14:paraId="102AE3E3" w14:textId="77777777" w:rsidR="00935062" w:rsidRDefault="00935062" w:rsidP="00C44751">
            <w:pPr>
              <w:pStyle w:val="TableText"/>
            </w:pPr>
            <w:r>
              <w:t>Value Set: QDM Diagnosis Status urn:oid:2.16.840.1.113762.1.4.1021.35</w:t>
            </w:r>
          </w:p>
          <w:p w14:paraId="5875415F" w14:textId="77777777" w:rsidR="00935062" w:rsidRDefault="00935062" w:rsidP="00C44751">
            <w:pPr>
              <w:pStyle w:val="TableText"/>
            </w:pPr>
            <w:r>
              <w:t>The Quality Data Model (QDM) v4.2 Condition/Diagnosis/Problem data type implicitly supports active and resolved status through the use of timing relationships. The statusCode for Active diagnosis is "active"; the statusCode for Resolved diagnosis is "completed".</w:t>
            </w:r>
          </w:p>
          <w:p w14:paraId="2559C569" w14:textId="77777777" w:rsidR="00935062" w:rsidRDefault="00935062" w:rsidP="00C44751">
            <w:pPr>
              <w:pStyle w:val="TableText"/>
            </w:pPr>
            <w:r>
              <w:t xml:space="preserve">Value Set Source: </w:t>
            </w:r>
            <w:hyperlink r:id="rId64" w:history="1">
              <w:r>
                <w:rPr>
                  <w:rStyle w:val="HyperlinkCourierBold"/>
                </w:rPr>
                <w:t>https://vsac.nlm.nih.gov/</w:t>
              </w:r>
            </w:hyperlink>
          </w:p>
        </w:tc>
      </w:tr>
      <w:tr w:rsidR="00935062" w14:paraId="7E3231BC" w14:textId="77777777" w:rsidTr="00C44751">
        <w:trPr>
          <w:cantSplit/>
          <w:tblHeader/>
          <w:jc w:val="center"/>
        </w:trPr>
        <w:tc>
          <w:tcPr>
            <w:tcW w:w="1560" w:type="dxa"/>
            <w:shd w:val="clear" w:color="auto" w:fill="E6E6E6"/>
          </w:tcPr>
          <w:p w14:paraId="451B8030" w14:textId="77777777" w:rsidR="00935062" w:rsidRDefault="00935062" w:rsidP="00C44751">
            <w:pPr>
              <w:pStyle w:val="TableHead"/>
            </w:pPr>
            <w:r>
              <w:t>Code</w:t>
            </w:r>
          </w:p>
        </w:tc>
        <w:tc>
          <w:tcPr>
            <w:tcW w:w="3000" w:type="dxa"/>
            <w:shd w:val="clear" w:color="auto" w:fill="E6E6E6"/>
          </w:tcPr>
          <w:p w14:paraId="4B118D60" w14:textId="77777777" w:rsidR="00935062" w:rsidRDefault="00935062" w:rsidP="00C44751">
            <w:pPr>
              <w:pStyle w:val="TableHead"/>
            </w:pPr>
            <w:r>
              <w:t>Code System</w:t>
            </w:r>
          </w:p>
        </w:tc>
        <w:tc>
          <w:tcPr>
            <w:tcW w:w="3000" w:type="dxa"/>
            <w:shd w:val="clear" w:color="auto" w:fill="E6E6E6"/>
          </w:tcPr>
          <w:p w14:paraId="7B6970D7" w14:textId="77777777" w:rsidR="00935062" w:rsidRDefault="00935062" w:rsidP="00C44751">
            <w:pPr>
              <w:pStyle w:val="TableHead"/>
            </w:pPr>
            <w:r>
              <w:t>Code System OID</w:t>
            </w:r>
          </w:p>
        </w:tc>
        <w:tc>
          <w:tcPr>
            <w:tcW w:w="2520" w:type="dxa"/>
            <w:shd w:val="clear" w:color="auto" w:fill="E6E6E6"/>
          </w:tcPr>
          <w:p w14:paraId="171AE790" w14:textId="77777777" w:rsidR="00935062" w:rsidRDefault="00935062" w:rsidP="00C44751">
            <w:pPr>
              <w:pStyle w:val="TableHead"/>
            </w:pPr>
            <w:r>
              <w:t>Print Name</w:t>
            </w:r>
          </w:p>
        </w:tc>
      </w:tr>
      <w:tr w:rsidR="00935062" w14:paraId="68D5A952" w14:textId="77777777" w:rsidTr="00C44751">
        <w:trPr>
          <w:jc w:val="center"/>
        </w:trPr>
        <w:tc>
          <w:tcPr>
            <w:tcW w:w="1170" w:type="dxa"/>
          </w:tcPr>
          <w:p w14:paraId="66AB02DD" w14:textId="77777777" w:rsidR="00935062" w:rsidRDefault="00935062" w:rsidP="00C44751">
            <w:pPr>
              <w:pStyle w:val="TableText"/>
            </w:pPr>
            <w:r>
              <w:t>Active</w:t>
            </w:r>
          </w:p>
        </w:tc>
        <w:tc>
          <w:tcPr>
            <w:tcW w:w="3195" w:type="dxa"/>
          </w:tcPr>
          <w:p w14:paraId="4999C501" w14:textId="77777777" w:rsidR="00935062" w:rsidRDefault="00935062" w:rsidP="00C44751">
            <w:pPr>
              <w:pStyle w:val="TableText"/>
            </w:pPr>
            <w:r>
              <w:t>HL7ActStatus</w:t>
            </w:r>
          </w:p>
        </w:tc>
        <w:tc>
          <w:tcPr>
            <w:tcW w:w="3195" w:type="dxa"/>
          </w:tcPr>
          <w:p w14:paraId="2B27A6B5" w14:textId="77777777" w:rsidR="00935062" w:rsidRDefault="00935062" w:rsidP="00C44751">
            <w:pPr>
              <w:pStyle w:val="TableText"/>
            </w:pPr>
            <w:r>
              <w:t>urn:oid:2.16.840.1.113883.5.14</w:t>
            </w:r>
          </w:p>
        </w:tc>
        <w:tc>
          <w:tcPr>
            <w:tcW w:w="2520" w:type="dxa"/>
          </w:tcPr>
          <w:p w14:paraId="2B334473" w14:textId="77777777" w:rsidR="00935062" w:rsidRDefault="00935062" w:rsidP="00C44751">
            <w:pPr>
              <w:pStyle w:val="TableText"/>
            </w:pPr>
            <w:r>
              <w:t>Active</w:t>
            </w:r>
          </w:p>
        </w:tc>
      </w:tr>
      <w:tr w:rsidR="00935062" w14:paraId="2E90FF9A" w14:textId="77777777" w:rsidTr="00C44751">
        <w:trPr>
          <w:jc w:val="center"/>
        </w:trPr>
        <w:tc>
          <w:tcPr>
            <w:tcW w:w="1170" w:type="dxa"/>
          </w:tcPr>
          <w:p w14:paraId="67CD9BCF" w14:textId="77777777" w:rsidR="00935062" w:rsidRDefault="00935062" w:rsidP="00C44751">
            <w:pPr>
              <w:pStyle w:val="TableText"/>
            </w:pPr>
            <w:r>
              <w:t>Complete</w:t>
            </w:r>
          </w:p>
        </w:tc>
        <w:tc>
          <w:tcPr>
            <w:tcW w:w="3195" w:type="dxa"/>
          </w:tcPr>
          <w:p w14:paraId="55DF390D" w14:textId="77777777" w:rsidR="00935062" w:rsidRDefault="00935062" w:rsidP="00C44751">
            <w:pPr>
              <w:pStyle w:val="TableText"/>
            </w:pPr>
            <w:r>
              <w:t>HL7ActStatus</w:t>
            </w:r>
          </w:p>
        </w:tc>
        <w:tc>
          <w:tcPr>
            <w:tcW w:w="3195" w:type="dxa"/>
          </w:tcPr>
          <w:p w14:paraId="6F9C944B" w14:textId="77777777" w:rsidR="00935062" w:rsidRDefault="00935062" w:rsidP="00C44751">
            <w:pPr>
              <w:pStyle w:val="TableText"/>
            </w:pPr>
            <w:r>
              <w:t>urn:oid:2.16.840.1.113883.5.14</w:t>
            </w:r>
          </w:p>
        </w:tc>
        <w:tc>
          <w:tcPr>
            <w:tcW w:w="2520" w:type="dxa"/>
          </w:tcPr>
          <w:p w14:paraId="64F1E2A7" w14:textId="77777777" w:rsidR="00935062" w:rsidRDefault="00935062" w:rsidP="00C44751">
            <w:pPr>
              <w:pStyle w:val="TableText"/>
            </w:pPr>
            <w:r>
              <w:t>Complete</w:t>
            </w:r>
          </w:p>
        </w:tc>
      </w:tr>
    </w:tbl>
    <w:p w14:paraId="0BAA961C" w14:textId="77777777" w:rsidR="00935062" w:rsidRDefault="00935062" w:rsidP="00935062">
      <w:pPr>
        <w:pStyle w:val="BodyText"/>
      </w:pPr>
    </w:p>
    <w:p w14:paraId="196ACB5A" w14:textId="77777777" w:rsidR="00935062" w:rsidRDefault="00935062" w:rsidP="00935062">
      <w:pPr>
        <w:pStyle w:val="BodyText"/>
      </w:pPr>
    </w:p>
    <w:p w14:paraId="3107F611" w14:textId="340C2EBF" w:rsidR="00935062" w:rsidRDefault="00935062" w:rsidP="00935062">
      <w:pPr>
        <w:pStyle w:val="Caption"/>
      </w:pPr>
      <w:bookmarkStart w:id="4373" w:name="_Toc78973055"/>
      <w:bookmarkStart w:id="4374" w:name="_Toc118244746"/>
      <w:r>
        <w:lastRenderedPageBreak/>
        <w:t xml:space="preserve">Table </w:t>
      </w:r>
      <w:r>
        <w:fldChar w:fldCharType="begin"/>
      </w:r>
      <w:r>
        <w:instrText>SEQ Table \* ARABIC</w:instrText>
      </w:r>
      <w:r>
        <w:fldChar w:fldCharType="separate"/>
      </w:r>
      <w:r w:rsidR="00A21BC2">
        <w:t>335</w:t>
      </w:r>
      <w:r>
        <w:fldChar w:fldCharType="end"/>
      </w:r>
      <w:r>
        <w:t xml:space="preserve">: </w:t>
      </w:r>
      <w:bookmarkStart w:id="4375" w:name="Problem_Status"/>
      <w:r>
        <w:t>Problem Status</w:t>
      </w:r>
      <w:bookmarkEnd w:id="4373"/>
      <w:bookmarkEnd w:id="4374"/>
      <w:bookmarkEnd w:id="437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5656AB91" w14:textId="77777777" w:rsidTr="00C44751">
        <w:trPr>
          <w:jc w:val="center"/>
        </w:trPr>
        <w:tc>
          <w:tcPr>
            <w:tcW w:w="1440" w:type="dxa"/>
            <w:gridSpan w:val="4"/>
          </w:tcPr>
          <w:p w14:paraId="1977B0C3" w14:textId="77777777" w:rsidR="00935062" w:rsidRDefault="00935062" w:rsidP="00C44751">
            <w:pPr>
              <w:pStyle w:val="TableText"/>
            </w:pPr>
            <w:r>
              <w:t>Value Set: Problem Status urn:oid:2.16.840.1.113883.3.88.12.80.68</w:t>
            </w:r>
          </w:p>
          <w:p w14:paraId="1FC4E05D" w14:textId="77777777" w:rsidR="00935062" w:rsidRDefault="00935062" w:rsidP="00C44751">
            <w:pPr>
              <w:pStyle w:val="TableText"/>
            </w:pPr>
            <w:r>
              <w:t>(Clinical Focus: The clinical status of a problem),(Data Element Scope: Status value),(Inclusion Criteria: Selected qualifier values that represent the clinical status of a problem),(Exclusion Criteria: none specific)</w:t>
            </w:r>
            <w:r>
              <w:br/>
            </w:r>
            <w:r>
              <w:br/>
              <w:t>This value set was imported on 6/26/2019 with a version of 20190418.</w:t>
            </w:r>
          </w:p>
          <w:p w14:paraId="5EE01A1D" w14:textId="77777777" w:rsidR="00935062" w:rsidRDefault="00935062" w:rsidP="00C44751">
            <w:pPr>
              <w:pStyle w:val="TableText"/>
            </w:pPr>
            <w:r>
              <w:t xml:space="preserve">Value Set Source: </w:t>
            </w:r>
            <w:hyperlink r:id="rId65" w:history="1">
              <w:r>
                <w:rPr>
                  <w:rStyle w:val="HyperlinkCourierBold"/>
                </w:rPr>
                <w:t>https://vsac.nlm.nih.gov/valueset/2.16.840.1.113883.3.88.12.80.68/expansion</w:t>
              </w:r>
            </w:hyperlink>
          </w:p>
        </w:tc>
      </w:tr>
      <w:tr w:rsidR="00935062" w14:paraId="2BE1B8F9" w14:textId="77777777" w:rsidTr="00C44751">
        <w:trPr>
          <w:cantSplit/>
          <w:tblHeader/>
          <w:jc w:val="center"/>
        </w:trPr>
        <w:tc>
          <w:tcPr>
            <w:tcW w:w="1560" w:type="dxa"/>
            <w:shd w:val="clear" w:color="auto" w:fill="E6E6E6"/>
          </w:tcPr>
          <w:p w14:paraId="5600BC21" w14:textId="77777777" w:rsidR="00935062" w:rsidRDefault="00935062" w:rsidP="00C44751">
            <w:pPr>
              <w:pStyle w:val="TableHead"/>
            </w:pPr>
            <w:r>
              <w:t>Code</w:t>
            </w:r>
          </w:p>
        </w:tc>
        <w:tc>
          <w:tcPr>
            <w:tcW w:w="3000" w:type="dxa"/>
            <w:shd w:val="clear" w:color="auto" w:fill="E6E6E6"/>
          </w:tcPr>
          <w:p w14:paraId="753E31C0" w14:textId="77777777" w:rsidR="00935062" w:rsidRDefault="00935062" w:rsidP="00C44751">
            <w:pPr>
              <w:pStyle w:val="TableHead"/>
            </w:pPr>
            <w:r>
              <w:t>Code System</w:t>
            </w:r>
          </w:p>
        </w:tc>
        <w:tc>
          <w:tcPr>
            <w:tcW w:w="3000" w:type="dxa"/>
            <w:shd w:val="clear" w:color="auto" w:fill="E6E6E6"/>
          </w:tcPr>
          <w:p w14:paraId="6E0784F0" w14:textId="77777777" w:rsidR="00935062" w:rsidRDefault="00935062" w:rsidP="00C44751">
            <w:pPr>
              <w:pStyle w:val="TableHead"/>
            </w:pPr>
            <w:r>
              <w:t>Code System OID</w:t>
            </w:r>
          </w:p>
        </w:tc>
        <w:tc>
          <w:tcPr>
            <w:tcW w:w="2520" w:type="dxa"/>
            <w:shd w:val="clear" w:color="auto" w:fill="E6E6E6"/>
          </w:tcPr>
          <w:p w14:paraId="3183E47F" w14:textId="77777777" w:rsidR="00935062" w:rsidRDefault="00935062" w:rsidP="00C44751">
            <w:pPr>
              <w:pStyle w:val="TableHead"/>
            </w:pPr>
            <w:r>
              <w:t>Print Name</w:t>
            </w:r>
          </w:p>
        </w:tc>
      </w:tr>
      <w:tr w:rsidR="00935062" w14:paraId="38DB79B5" w14:textId="77777777" w:rsidTr="00C44751">
        <w:trPr>
          <w:jc w:val="center"/>
        </w:trPr>
        <w:tc>
          <w:tcPr>
            <w:tcW w:w="1170" w:type="dxa"/>
          </w:tcPr>
          <w:p w14:paraId="0D820453" w14:textId="77777777" w:rsidR="00935062" w:rsidRDefault="00935062" w:rsidP="00C44751">
            <w:pPr>
              <w:pStyle w:val="TableText"/>
            </w:pPr>
            <w:r>
              <w:t>246455001</w:t>
            </w:r>
          </w:p>
        </w:tc>
        <w:tc>
          <w:tcPr>
            <w:tcW w:w="3195" w:type="dxa"/>
          </w:tcPr>
          <w:p w14:paraId="4FEC8BCA" w14:textId="77777777" w:rsidR="00935062" w:rsidRDefault="00935062" w:rsidP="00C44751">
            <w:pPr>
              <w:pStyle w:val="TableText"/>
            </w:pPr>
            <w:r>
              <w:t>SNOMED CT</w:t>
            </w:r>
          </w:p>
        </w:tc>
        <w:tc>
          <w:tcPr>
            <w:tcW w:w="3195" w:type="dxa"/>
          </w:tcPr>
          <w:p w14:paraId="40BBA198" w14:textId="77777777" w:rsidR="00935062" w:rsidRDefault="00935062" w:rsidP="00C44751">
            <w:pPr>
              <w:pStyle w:val="TableText"/>
            </w:pPr>
            <w:r>
              <w:t>urn:oid:2.16.840.1.113883.6.96</w:t>
            </w:r>
          </w:p>
        </w:tc>
        <w:tc>
          <w:tcPr>
            <w:tcW w:w="2520" w:type="dxa"/>
          </w:tcPr>
          <w:p w14:paraId="79331C8E" w14:textId="77777777" w:rsidR="00935062" w:rsidRDefault="00935062" w:rsidP="00C44751">
            <w:pPr>
              <w:pStyle w:val="TableText"/>
            </w:pPr>
            <w:r>
              <w:t>Recurrence (qualifier value)</w:t>
            </w:r>
          </w:p>
        </w:tc>
      </w:tr>
      <w:tr w:rsidR="00935062" w14:paraId="0BAAD35D" w14:textId="77777777" w:rsidTr="00C44751">
        <w:trPr>
          <w:jc w:val="center"/>
        </w:trPr>
        <w:tc>
          <w:tcPr>
            <w:tcW w:w="1170" w:type="dxa"/>
          </w:tcPr>
          <w:p w14:paraId="56D8F3FD" w14:textId="77777777" w:rsidR="00935062" w:rsidRDefault="00935062" w:rsidP="00C44751">
            <w:pPr>
              <w:pStyle w:val="TableText"/>
            </w:pPr>
            <w:r>
              <w:t>263855007</w:t>
            </w:r>
          </w:p>
        </w:tc>
        <w:tc>
          <w:tcPr>
            <w:tcW w:w="3195" w:type="dxa"/>
          </w:tcPr>
          <w:p w14:paraId="5C150594" w14:textId="77777777" w:rsidR="00935062" w:rsidRDefault="00935062" w:rsidP="00C44751">
            <w:pPr>
              <w:pStyle w:val="TableText"/>
            </w:pPr>
            <w:r>
              <w:t>SNOMED CT</w:t>
            </w:r>
          </w:p>
        </w:tc>
        <w:tc>
          <w:tcPr>
            <w:tcW w:w="3195" w:type="dxa"/>
          </w:tcPr>
          <w:p w14:paraId="2D83E259" w14:textId="77777777" w:rsidR="00935062" w:rsidRDefault="00935062" w:rsidP="00C44751">
            <w:pPr>
              <w:pStyle w:val="TableText"/>
            </w:pPr>
            <w:r>
              <w:t>urn:oid:2.16.840.1.113883.6.96</w:t>
            </w:r>
          </w:p>
        </w:tc>
        <w:tc>
          <w:tcPr>
            <w:tcW w:w="2520" w:type="dxa"/>
          </w:tcPr>
          <w:p w14:paraId="378F332B" w14:textId="77777777" w:rsidR="00935062" w:rsidRDefault="00935062" w:rsidP="00C44751">
            <w:pPr>
              <w:pStyle w:val="TableText"/>
            </w:pPr>
            <w:r>
              <w:t>Relapse phase (qualifier value)</w:t>
            </w:r>
          </w:p>
        </w:tc>
      </w:tr>
      <w:tr w:rsidR="00935062" w14:paraId="040E9721" w14:textId="77777777" w:rsidTr="00C44751">
        <w:trPr>
          <w:jc w:val="center"/>
        </w:trPr>
        <w:tc>
          <w:tcPr>
            <w:tcW w:w="1170" w:type="dxa"/>
          </w:tcPr>
          <w:p w14:paraId="337B48FD" w14:textId="77777777" w:rsidR="00935062" w:rsidRDefault="00935062" w:rsidP="00C44751">
            <w:pPr>
              <w:pStyle w:val="TableText"/>
            </w:pPr>
            <w:r>
              <w:t>277022003</w:t>
            </w:r>
          </w:p>
        </w:tc>
        <w:tc>
          <w:tcPr>
            <w:tcW w:w="3195" w:type="dxa"/>
          </w:tcPr>
          <w:p w14:paraId="1BABE036" w14:textId="77777777" w:rsidR="00935062" w:rsidRDefault="00935062" w:rsidP="00C44751">
            <w:pPr>
              <w:pStyle w:val="TableText"/>
            </w:pPr>
            <w:r>
              <w:t>SNOMED CT</w:t>
            </w:r>
          </w:p>
        </w:tc>
        <w:tc>
          <w:tcPr>
            <w:tcW w:w="3195" w:type="dxa"/>
          </w:tcPr>
          <w:p w14:paraId="2BC54A57" w14:textId="77777777" w:rsidR="00935062" w:rsidRDefault="00935062" w:rsidP="00C44751">
            <w:pPr>
              <w:pStyle w:val="TableText"/>
            </w:pPr>
            <w:r>
              <w:t>urn:oid:2.16.840.1.113883.6.96</w:t>
            </w:r>
          </w:p>
        </w:tc>
        <w:tc>
          <w:tcPr>
            <w:tcW w:w="2520" w:type="dxa"/>
          </w:tcPr>
          <w:p w14:paraId="4AC1B376" w14:textId="77777777" w:rsidR="00935062" w:rsidRDefault="00935062" w:rsidP="00C44751">
            <w:pPr>
              <w:pStyle w:val="TableText"/>
            </w:pPr>
            <w:r>
              <w:t>Remission phase (qualifier value)</w:t>
            </w:r>
          </w:p>
        </w:tc>
      </w:tr>
      <w:tr w:rsidR="00935062" w14:paraId="71F1CB75" w14:textId="77777777" w:rsidTr="00C44751">
        <w:trPr>
          <w:jc w:val="center"/>
        </w:trPr>
        <w:tc>
          <w:tcPr>
            <w:tcW w:w="1170" w:type="dxa"/>
          </w:tcPr>
          <w:p w14:paraId="3EC8779F" w14:textId="77777777" w:rsidR="00935062" w:rsidRDefault="00935062" w:rsidP="00C44751">
            <w:pPr>
              <w:pStyle w:val="TableText"/>
            </w:pPr>
            <w:r>
              <w:t>413322009</w:t>
            </w:r>
          </w:p>
        </w:tc>
        <w:tc>
          <w:tcPr>
            <w:tcW w:w="3195" w:type="dxa"/>
          </w:tcPr>
          <w:p w14:paraId="2BA1F62A" w14:textId="77777777" w:rsidR="00935062" w:rsidRDefault="00935062" w:rsidP="00C44751">
            <w:pPr>
              <w:pStyle w:val="TableText"/>
            </w:pPr>
            <w:r>
              <w:t>SNOMED CT</w:t>
            </w:r>
          </w:p>
        </w:tc>
        <w:tc>
          <w:tcPr>
            <w:tcW w:w="3195" w:type="dxa"/>
          </w:tcPr>
          <w:p w14:paraId="7F6D7635" w14:textId="77777777" w:rsidR="00935062" w:rsidRDefault="00935062" w:rsidP="00C44751">
            <w:pPr>
              <w:pStyle w:val="TableText"/>
            </w:pPr>
            <w:r>
              <w:t>urn:oid:2.16.840.1.113883.6.96</w:t>
            </w:r>
          </w:p>
        </w:tc>
        <w:tc>
          <w:tcPr>
            <w:tcW w:w="2520" w:type="dxa"/>
          </w:tcPr>
          <w:p w14:paraId="255CBE00" w14:textId="77777777" w:rsidR="00935062" w:rsidRDefault="00935062" w:rsidP="00C44751">
            <w:pPr>
              <w:pStyle w:val="TableText"/>
            </w:pPr>
            <w:r>
              <w:t>Problem resolved (finding)</w:t>
            </w:r>
          </w:p>
        </w:tc>
      </w:tr>
      <w:tr w:rsidR="00935062" w14:paraId="4FBD9CE7" w14:textId="77777777" w:rsidTr="00C44751">
        <w:trPr>
          <w:jc w:val="center"/>
        </w:trPr>
        <w:tc>
          <w:tcPr>
            <w:tcW w:w="1170" w:type="dxa"/>
          </w:tcPr>
          <w:p w14:paraId="64172FF4" w14:textId="77777777" w:rsidR="00935062" w:rsidRDefault="00935062" w:rsidP="00C44751">
            <w:pPr>
              <w:pStyle w:val="TableText"/>
            </w:pPr>
            <w:r>
              <w:t>55561003</w:t>
            </w:r>
          </w:p>
        </w:tc>
        <w:tc>
          <w:tcPr>
            <w:tcW w:w="3195" w:type="dxa"/>
          </w:tcPr>
          <w:p w14:paraId="68978592" w14:textId="77777777" w:rsidR="00935062" w:rsidRDefault="00935062" w:rsidP="00C44751">
            <w:pPr>
              <w:pStyle w:val="TableText"/>
            </w:pPr>
            <w:r>
              <w:t>SNOMED CT</w:t>
            </w:r>
          </w:p>
        </w:tc>
        <w:tc>
          <w:tcPr>
            <w:tcW w:w="3195" w:type="dxa"/>
          </w:tcPr>
          <w:p w14:paraId="17EC1B64" w14:textId="77777777" w:rsidR="00935062" w:rsidRDefault="00935062" w:rsidP="00C44751">
            <w:pPr>
              <w:pStyle w:val="TableText"/>
            </w:pPr>
            <w:r>
              <w:t>urn:oid:2.16.840.1.113883.6.96</w:t>
            </w:r>
          </w:p>
        </w:tc>
        <w:tc>
          <w:tcPr>
            <w:tcW w:w="2520" w:type="dxa"/>
          </w:tcPr>
          <w:p w14:paraId="57E38DA3" w14:textId="77777777" w:rsidR="00935062" w:rsidRDefault="00935062" w:rsidP="00C44751">
            <w:pPr>
              <w:pStyle w:val="TableText"/>
            </w:pPr>
            <w:r>
              <w:t>Active (qualifier value)</w:t>
            </w:r>
          </w:p>
        </w:tc>
      </w:tr>
      <w:tr w:rsidR="00935062" w14:paraId="53247472" w14:textId="77777777" w:rsidTr="00C44751">
        <w:trPr>
          <w:jc w:val="center"/>
        </w:trPr>
        <w:tc>
          <w:tcPr>
            <w:tcW w:w="1170" w:type="dxa"/>
          </w:tcPr>
          <w:p w14:paraId="383918F8" w14:textId="77777777" w:rsidR="00935062" w:rsidRDefault="00935062" w:rsidP="00C44751">
            <w:pPr>
              <w:pStyle w:val="TableText"/>
            </w:pPr>
            <w:r>
              <w:t>73425007</w:t>
            </w:r>
          </w:p>
        </w:tc>
        <w:tc>
          <w:tcPr>
            <w:tcW w:w="3195" w:type="dxa"/>
          </w:tcPr>
          <w:p w14:paraId="017FADC7" w14:textId="77777777" w:rsidR="00935062" w:rsidRDefault="00935062" w:rsidP="00C44751">
            <w:pPr>
              <w:pStyle w:val="TableText"/>
            </w:pPr>
            <w:r>
              <w:t>SNOMED CT</w:t>
            </w:r>
          </w:p>
        </w:tc>
        <w:tc>
          <w:tcPr>
            <w:tcW w:w="3195" w:type="dxa"/>
          </w:tcPr>
          <w:p w14:paraId="1A3A49F1" w14:textId="77777777" w:rsidR="00935062" w:rsidRDefault="00935062" w:rsidP="00C44751">
            <w:pPr>
              <w:pStyle w:val="TableText"/>
            </w:pPr>
            <w:r>
              <w:t>urn:oid:2.16.840.1.113883.6.96</w:t>
            </w:r>
          </w:p>
        </w:tc>
        <w:tc>
          <w:tcPr>
            <w:tcW w:w="2520" w:type="dxa"/>
          </w:tcPr>
          <w:p w14:paraId="49336131" w14:textId="77777777" w:rsidR="00935062" w:rsidRDefault="00935062" w:rsidP="00C44751">
            <w:pPr>
              <w:pStyle w:val="TableText"/>
            </w:pPr>
            <w:r>
              <w:t>Inactive (qualifier value)</w:t>
            </w:r>
          </w:p>
        </w:tc>
      </w:tr>
    </w:tbl>
    <w:p w14:paraId="38942144" w14:textId="77777777" w:rsidR="00935062" w:rsidRDefault="00935062" w:rsidP="00935062">
      <w:pPr>
        <w:pStyle w:val="BodyText"/>
      </w:pPr>
    </w:p>
    <w:p w14:paraId="25CCFE1A" w14:textId="2867FB12" w:rsidR="00935062" w:rsidRDefault="00935062" w:rsidP="00935062">
      <w:pPr>
        <w:pStyle w:val="Caption"/>
      </w:pPr>
      <w:bookmarkStart w:id="4376" w:name="_Toc78973056"/>
      <w:bookmarkStart w:id="4377" w:name="_Toc118244747"/>
      <w:r>
        <w:t xml:space="preserve">Table </w:t>
      </w:r>
      <w:r>
        <w:fldChar w:fldCharType="begin"/>
      </w:r>
      <w:r>
        <w:instrText>SEQ Table \* ARABIC</w:instrText>
      </w:r>
      <w:r>
        <w:fldChar w:fldCharType="separate"/>
      </w:r>
      <w:r w:rsidR="00A21BC2">
        <w:t>336</w:t>
      </w:r>
      <w:r>
        <w:fldChar w:fldCharType="end"/>
      </w:r>
      <w:r>
        <w:t xml:space="preserve">: </w:t>
      </w:r>
      <w:bookmarkStart w:id="4378" w:name="ActPriority"/>
      <w:r>
        <w:t>ActPriority</w:t>
      </w:r>
      <w:bookmarkEnd w:id="4376"/>
      <w:bookmarkEnd w:id="4377"/>
      <w:bookmarkEnd w:id="437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767663D5" w14:textId="77777777" w:rsidTr="00C44751">
        <w:trPr>
          <w:jc w:val="center"/>
        </w:trPr>
        <w:tc>
          <w:tcPr>
            <w:tcW w:w="1440" w:type="dxa"/>
            <w:gridSpan w:val="4"/>
          </w:tcPr>
          <w:p w14:paraId="443D0177" w14:textId="77777777" w:rsidR="00935062" w:rsidRDefault="00935062" w:rsidP="00C44751">
            <w:pPr>
              <w:pStyle w:val="TableText"/>
            </w:pPr>
            <w:r>
              <w:t>Value Set: ActPriority urn:oid:2.16.840.1.113883.1.11.16866</w:t>
            </w:r>
          </w:p>
          <w:p w14:paraId="736DF9C9" w14:textId="77777777" w:rsidR="00935062" w:rsidRDefault="00935062" w:rsidP="00C44751">
            <w:pPr>
              <w:pStyle w:val="TableText"/>
            </w:pPr>
            <w:r>
              <w:t>(Clinical Focus: The urgency under which the Act happened, can happen, is happening, is intended to happen, or is requested/demanded to happen.),(Data Element Scope: ),(Inclusion Criteria: All members of system 2.16.840.1.113883.5.7),(Exclusion Criteria: )</w:t>
            </w:r>
            <w:r>
              <w:br/>
            </w:r>
            <w:r>
              <w:br/>
              <w:t>This value set was imported on 6/24/2019 with a version of 20190425.</w:t>
            </w:r>
          </w:p>
          <w:p w14:paraId="5D147FC4" w14:textId="77777777" w:rsidR="00935062" w:rsidRDefault="00935062" w:rsidP="00C44751">
            <w:pPr>
              <w:pStyle w:val="TableText"/>
            </w:pPr>
            <w:r>
              <w:t xml:space="preserve">Value Set Source: </w:t>
            </w:r>
            <w:hyperlink r:id="rId66" w:history="1">
              <w:r>
                <w:rPr>
                  <w:rStyle w:val="HyperlinkCourierBold"/>
                </w:rPr>
                <w:t>https://vsac.nlm.nih.gov/valueset/2.16.840.1.113883.1.11.16866/expansion</w:t>
              </w:r>
            </w:hyperlink>
          </w:p>
        </w:tc>
      </w:tr>
      <w:tr w:rsidR="00935062" w14:paraId="3F250DDD" w14:textId="77777777" w:rsidTr="00C44751">
        <w:trPr>
          <w:cantSplit/>
          <w:tblHeader/>
          <w:jc w:val="center"/>
        </w:trPr>
        <w:tc>
          <w:tcPr>
            <w:tcW w:w="1560" w:type="dxa"/>
            <w:shd w:val="clear" w:color="auto" w:fill="E6E6E6"/>
          </w:tcPr>
          <w:p w14:paraId="36E0D638" w14:textId="77777777" w:rsidR="00935062" w:rsidRDefault="00935062" w:rsidP="00C44751">
            <w:pPr>
              <w:pStyle w:val="TableHead"/>
            </w:pPr>
            <w:r>
              <w:t>Code</w:t>
            </w:r>
          </w:p>
        </w:tc>
        <w:tc>
          <w:tcPr>
            <w:tcW w:w="3000" w:type="dxa"/>
            <w:shd w:val="clear" w:color="auto" w:fill="E6E6E6"/>
          </w:tcPr>
          <w:p w14:paraId="6A86F549" w14:textId="77777777" w:rsidR="00935062" w:rsidRDefault="00935062" w:rsidP="00C44751">
            <w:pPr>
              <w:pStyle w:val="TableHead"/>
            </w:pPr>
            <w:r>
              <w:t>Code System</w:t>
            </w:r>
          </w:p>
        </w:tc>
        <w:tc>
          <w:tcPr>
            <w:tcW w:w="3000" w:type="dxa"/>
            <w:shd w:val="clear" w:color="auto" w:fill="E6E6E6"/>
          </w:tcPr>
          <w:p w14:paraId="567CF4A5" w14:textId="77777777" w:rsidR="00935062" w:rsidRDefault="00935062" w:rsidP="00C44751">
            <w:pPr>
              <w:pStyle w:val="TableHead"/>
            </w:pPr>
            <w:r>
              <w:t>Code System OID</w:t>
            </w:r>
          </w:p>
        </w:tc>
        <w:tc>
          <w:tcPr>
            <w:tcW w:w="2520" w:type="dxa"/>
            <w:shd w:val="clear" w:color="auto" w:fill="E6E6E6"/>
          </w:tcPr>
          <w:p w14:paraId="12C232D7" w14:textId="77777777" w:rsidR="00935062" w:rsidRDefault="00935062" w:rsidP="00C44751">
            <w:pPr>
              <w:pStyle w:val="TableHead"/>
            </w:pPr>
            <w:r>
              <w:t>Print Name</w:t>
            </w:r>
          </w:p>
        </w:tc>
      </w:tr>
      <w:tr w:rsidR="00935062" w14:paraId="6DAE5087" w14:textId="77777777" w:rsidTr="00C44751">
        <w:trPr>
          <w:jc w:val="center"/>
        </w:trPr>
        <w:tc>
          <w:tcPr>
            <w:tcW w:w="1170" w:type="dxa"/>
          </w:tcPr>
          <w:p w14:paraId="0B91B420" w14:textId="77777777" w:rsidR="00935062" w:rsidRDefault="00935062" w:rsidP="00C44751">
            <w:pPr>
              <w:pStyle w:val="TableText"/>
            </w:pPr>
            <w:r>
              <w:t>A</w:t>
            </w:r>
          </w:p>
        </w:tc>
        <w:tc>
          <w:tcPr>
            <w:tcW w:w="3195" w:type="dxa"/>
          </w:tcPr>
          <w:p w14:paraId="6FB7E51F" w14:textId="77777777" w:rsidR="00935062" w:rsidRDefault="00935062" w:rsidP="00C44751">
            <w:pPr>
              <w:pStyle w:val="TableText"/>
            </w:pPr>
            <w:r>
              <w:t>HL7ActPriority</w:t>
            </w:r>
          </w:p>
        </w:tc>
        <w:tc>
          <w:tcPr>
            <w:tcW w:w="3195" w:type="dxa"/>
          </w:tcPr>
          <w:p w14:paraId="7CDDCA9F" w14:textId="77777777" w:rsidR="00935062" w:rsidRDefault="00935062" w:rsidP="00C44751">
            <w:pPr>
              <w:pStyle w:val="TableText"/>
            </w:pPr>
            <w:r>
              <w:t>urn:oid:2.16.840.1.113883.5.7</w:t>
            </w:r>
          </w:p>
        </w:tc>
        <w:tc>
          <w:tcPr>
            <w:tcW w:w="2520" w:type="dxa"/>
          </w:tcPr>
          <w:p w14:paraId="63B33969" w14:textId="77777777" w:rsidR="00935062" w:rsidRDefault="00935062" w:rsidP="00C44751">
            <w:pPr>
              <w:pStyle w:val="TableText"/>
            </w:pPr>
            <w:r>
              <w:t>ASAP</w:t>
            </w:r>
          </w:p>
        </w:tc>
      </w:tr>
      <w:tr w:rsidR="00935062" w14:paraId="479FC761" w14:textId="77777777" w:rsidTr="00C44751">
        <w:trPr>
          <w:jc w:val="center"/>
        </w:trPr>
        <w:tc>
          <w:tcPr>
            <w:tcW w:w="1170" w:type="dxa"/>
          </w:tcPr>
          <w:p w14:paraId="53542DA6" w14:textId="77777777" w:rsidR="00935062" w:rsidRDefault="00935062" w:rsidP="00C44751">
            <w:pPr>
              <w:pStyle w:val="TableText"/>
            </w:pPr>
            <w:r>
              <w:t>CR</w:t>
            </w:r>
          </w:p>
        </w:tc>
        <w:tc>
          <w:tcPr>
            <w:tcW w:w="3195" w:type="dxa"/>
          </w:tcPr>
          <w:p w14:paraId="5F6814A4" w14:textId="77777777" w:rsidR="00935062" w:rsidRDefault="00935062" w:rsidP="00C44751">
            <w:pPr>
              <w:pStyle w:val="TableText"/>
            </w:pPr>
            <w:r>
              <w:t>HL7ActPriority</w:t>
            </w:r>
          </w:p>
        </w:tc>
        <w:tc>
          <w:tcPr>
            <w:tcW w:w="3195" w:type="dxa"/>
          </w:tcPr>
          <w:p w14:paraId="36ECC187" w14:textId="77777777" w:rsidR="00935062" w:rsidRDefault="00935062" w:rsidP="00C44751">
            <w:pPr>
              <w:pStyle w:val="TableText"/>
            </w:pPr>
            <w:r>
              <w:t>urn:oid:2.16.840.1.113883.5.7</w:t>
            </w:r>
          </w:p>
        </w:tc>
        <w:tc>
          <w:tcPr>
            <w:tcW w:w="2520" w:type="dxa"/>
          </w:tcPr>
          <w:p w14:paraId="33C92BBD" w14:textId="77777777" w:rsidR="00935062" w:rsidRDefault="00935062" w:rsidP="00C44751">
            <w:pPr>
              <w:pStyle w:val="TableText"/>
            </w:pPr>
            <w:r>
              <w:t>callback results</w:t>
            </w:r>
          </w:p>
        </w:tc>
      </w:tr>
      <w:tr w:rsidR="00935062" w14:paraId="48C4FAA6" w14:textId="77777777" w:rsidTr="00C44751">
        <w:trPr>
          <w:jc w:val="center"/>
        </w:trPr>
        <w:tc>
          <w:tcPr>
            <w:tcW w:w="1170" w:type="dxa"/>
          </w:tcPr>
          <w:p w14:paraId="57B0A649" w14:textId="77777777" w:rsidR="00935062" w:rsidRDefault="00935062" w:rsidP="00C44751">
            <w:pPr>
              <w:pStyle w:val="TableText"/>
            </w:pPr>
            <w:r>
              <w:t>CS</w:t>
            </w:r>
          </w:p>
        </w:tc>
        <w:tc>
          <w:tcPr>
            <w:tcW w:w="3195" w:type="dxa"/>
          </w:tcPr>
          <w:p w14:paraId="2EE81464" w14:textId="77777777" w:rsidR="00935062" w:rsidRDefault="00935062" w:rsidP="00C44751">
            <w:pPr>
              <w:pStyle w:val="TableText"/>
            </w:pPr>
            <w:r>
              <w:t>HL7ActPriority</w:t>
            </w:r>
          </w:p>
        </w:tc>
        <w:tc>
          <w:tcPr>
            <w:tcW w:w="3195" w:type="dxa"/>
          </w:tcPr>
          <w:p w14:paraId="1862F9F3" w14:textId="77777777" w:rsidR="00935062" w:rsidRDefault="00935062" w:rsidP="00C44751">
            <w:pPr>
              <w:pStyle w:val="TableText"/>
            </w:pPr>
            <w:r>
              <w:t>urn:oid:2.16.840.1.113883.5.7</w:t>
            </w:r>
          </w:p>
        </w:tc>
        <w:tc>
          <w:tcPr>
            <w:tcW w:w="2520" w:type="dxa"/>
          </w:tcPr>
          <w:p w14:paraId="281BACE8" w14:textId="77777777" w:rsidR="00935062" w:rsidRDefault="00935062" w:rsidP="00C44751">
            <w:pPr>
              <w:pStyle w:val="TableText"/>
            </w:pPr>
            <w:r>
              <w:t>callback for scheduling</w:t>
            </w:r>
          </w:p>
        </w:tc>
      </w:tr>
      <w:tr w:rsidR="00935062" w14:paraId="535022FF" w14:textId="77777777" w:rsidTr="00C44751">
        <w:trPr>
          <w:jc w:val="center"/>
        </w:trPr>
        <w:tc>
          <w:tcPr>
            <w:tcW w:w="1170" w:type="dxa"/>
          </w:tcPr>
          <w:p w14:paraId="47D09F40" w14:textId="77777777" w:rsidR="00935062" w:rsidRDefault="00935062" w:rsidP="00C44751">
            <w:pPr>
              <w:pStyle w:val="TableText"/>
            </w:pPr>
            <w:r>
              <w:t>CSP</w:t>
            </w:r>
          </w:p>
        </w:tc>
        <w:tc>
          <w:tcPr>
            <w:tcW w:w="3195" w:type="dxa"/>
          </w:tcPr>
          <w:p w14:paraId="297A3823" w14:textId="77777777" w:rsidR="00935062" w:rsidRDefault="00935062" w:rsidP="00C44751">
            <w:pPr>
              <w:pStyle w:val="TableText"/>
            </w:pPr>
            <w:r>
              <w:t>HL7ActPriority</w:t>
            </w:r>
          </w:p>
        </w:tc>
        <w:tc>
          <w:tcPr>
            <w:tcW w:w="3195" w:type="dxa"/>
          </w:tcPr>
          <w:p w14:paraId="50C8610B" w14:textId="77777777" w:rsidR="00935062" w:rsidRDefault="00935062" w:rsidP="00C44751">
            <w:pPr>
              <w:pStyle w:val="TableText"/>
            </w:pPr>
            <w:r>
              <w:t>urn:oid:2.16.840.1.113883.5.7</w:t>
            </w:r>
          </w:p>
        </w:tc>
        <w:tc>
          <w:tcPr>
            <w:tcW w:w="2520" w:type="dxa"/>
          </w:tcPr>
          <w:p w14:paraId="323FC408" w14:textId="77777777" w:rsidR="00935062" w:rsidRDefault="00935062" w:rsidP="00C44751">
            <w:pPr>
              <w:pStyle w:val="TableText"/>
            </w:pPr>
            <w:r>
              <w:t>callback placer for scheduling</w:t>
            </w:r>
          </w:p>
        </w:tc>
      </w:tr>
      <w:tr w:rsidR="00935062" w14:paraId="287067F9" w14:textId="77777777" w:rsidTr="00C44751">
        <w:trPr>
          <w:jc w:val="center"/>
        </w:trPr>
        <w:tc>
          <w:tcPr>
            <w:tcW w:w="1170" w:type="dxa"/>
          </w:tcPr>
          <w:p w14:paraId="445B8467" w14:textId="77777777" w:rsidR="00935062" w:rsidRDefault="00935062" w:rsidP="00C44751">
            <w:pPr>
              <w:pStyle w:val="TableText"/>
            </w:pPr>
            <w:r>
              <w:t>CSR</w:t>
            </w:r>
          </w:p>
        </w:tc>
        <w:tc>
          <w:tcPr>
            <w:tcW w:w="3195" w:type="dxa"/>
          </w:tcPr>
          <w:p w14:paraId="05F32F40" w14:textId="77777777" w:rsidR="00935062" w:rsidRDefault="00935062" w:rsidP="00C44751">
            <w:pPr>
              <w:pStyle w:val="TableText"/>
            </w:pPr>
            <w:r>
              <w:t>HL7ActPriority</w:t>
            </w:r>
          </w:p>
        </w:tc>
        <w:tc>
          <w:tcPr>
            <w:tcW w:w="3195" w:type="dxa"/>
          </w:tcPr>
          <w:p w14:paraId="5D6856D5" w14:textId="77777777" w:rsidR="00935062" w:rsidRDefault="00935062" w:rsidP="00C44751">
            <w:pPr>
              <w:pStyle w:val="TableText"/>
            </w:pPr>
            <w:r>
              <w:t>urn:oid:2.16.840.1.113883.5.7</w:t>
            </w:r>
          </w:p>
        </w:tc>
        <w:tc>
          <w:tcPr>
            <w:tcW w:w="2520" w:type="dxa"/>
          </w:tcPr>
          <w:p w14:paraId="06D80625" w14:textId="77777777" w:rsidR="00935062" w:rsidRDefault="00935062" w:rsidP="00C44751">
            <w:pPr>
              <w:pStyle w:val="TableText"/>
            </w:pPr>
            <w:r>
              <w:t>contact recipient for scheduling</w:t>
            </w:r>
          </w:p>
        </w:tc>
      </w:tr>
      <w:tr w:rsidR="00935062" w14:paraId="54109FA2" w14:textId="77777777" w:rsidTr="00C44751">
        <w:trPr>
          <w:jc w:val="center"/>
        </w:trPr>
        <w:tc>
          <w:tcPr>
            <w:tcW w:w="1170" w:type="dxa"/>
          </w:tcPr>
          <w:p w14:paraId="7B518D93" w14:textId="77777777" w:rsidR="00935062" w:rsidRDefault="00935062" w:rsidP="00C44751">
            <w:pPr>
              <w:pStyle w:val="TableText"/>
            </w:pPr>
            <w:r>
              <w:t>EL</w:t>
            </w:r>
          </w:p>
        </w:tc>
        <w:tc>
          <w:tcPr>
            <w:tcW w:w="3195" w:type="dxa"/>
          </w:tcPr>
          <w:p w14:paraId="02B1439B" w14:textId="77777777" w:rsidR="00935062" w:rsidRDefault="00935062" w:rsidP="00C44751">
            <w:pPr>
              <w:pStyle w:val="TableText"/>
            </w:pPr>
            <w:r>
              <w:t>HL7ActPriority</w:t>
            </w:r>
          </w:p>
        </w:tc>
        <w:tc>
          <w:tcPr>
            <w:tcW w:w="3195" w:type="dxa"/>
          </w:tcPr>
          <w:p w14:paraId="657B46E1" w14:textId="77777777" w:rsidR="00935062" w:rsidRDefault="00935062" w:rsidP="00C44751">
            <w:pPr>
              <w:pStyle w:val="TableText"/>
            </w:pPr>
            <w:r>
              <w:t>urn:oid:2.16.840.1.113883.5.7</w:t>
            </w:r>
          </w:p>
        </w:tc>
        <w:tc>
          <w:tcPr>
            <w:tcW w:w="2520" w:type="dxa"/>
          </w:tcPr>
          <w:p w14:paraId="455B2113" w14:textId="77777777" w:rsidR="00935062" w:rsidRDefault="00935062" w:rsidP="00C44751">
            <w:pPr>
              <w:pStyle w:val="TableText"/>
            </w:pPr>
            <w:r>
              <w:t>elective</w:t>
            </w:r>
          </w:p>
        </w:tc>
      </w:tr>
      <w:tr w:rsidR="00935062" w14:paraId="551FFF05" w14:textId="77777777" w:rsidTr="00C44751">
        <w:trPr>
          <w:jc w:val="center"/>
        </w:trPr>
        <w:tc>
          <w:tcPr>
            <w:tcW w:w="1170" w:type="dxa"/>
          </w:tcPr>
          <w:p w14:paraId="1CC8D981" w14:textId="77777777" w:rsidR="00935062" w:rsidRDefault="00935062" w:rsidP="00C44751">
            <w:pPr>
              <w:pStyle w:val="TableText"/>
            </w:pPr>
            <w:r>
              <w:t>EM</w:t>
            </w:r>
          </w:p>
        </w:tc>
        <w:tc>
          <w:tcPr>
            <w:tcW w:w="3195" w:type="dxa"/>
          </w:tcPr>
          <w:p w14:paraId="604CE08F" w14:textId="77777777" w:rsidR="00935062" w:rsidRDefault="00935062" w:rsidP="00C44751">
            <w:pPr>
              <w:pStyle w:val="TableText"/>
            </w:pPr>
            <w:r>
              <w:t>HL7ActPriority</w:t>
            </w:r>
          </w:p>
        </w:tc>
        <w:tc>
          <w:tcPr>
            <w:tcW w:w="3195" w:type="dxa"/>
          </w:tcPr>
          <w:p w14:paraId="004FBEB8" w14:textId="77777777" w:rsidR="00935062" w:rsidRDefault="00935062" w:rsidP="00C44751">
            <w:pPr>
              <w:pStyle w:val="TableText"/>
            </w:pPr>
            <w:r>
              <w:t>urn:oid:2.16.840.1.113883.5.7</w:t>
            </w:r>
          </w:p>
        </w:tc>
        <w:tc>
          <w:tcPr>
            <w:tcW w:w="2520" w:type="dxa"/>
          </w:tcPr>
          <w:p w14:paraId="0E545A7C" w14:textId="77777777" w:rsidR="00935062" w:rsidRDefault="00935062" w:rsidP="00C44751">
            <w:pPr>
              <w:pStyle w:val="TableText"/>
            </w:pPr>
            <w:r>
              <w:t>emergency</w:t>
            </w:r>
          </w:p>
        </w:tc>
      </w:tr>
      <w:tr w:rsidR="00935062" w14:paraId="44C95E80" w14:textId="77777777" w:rsidTr="00C44751">
        <w:trPr>
          <w:jc w:val="center"/>
        </w:trPr>
        <w:tc>
          <w:tcPr>
            <w:tcW w:w="1170" w:type="dxa"/>
          </w:tcPr>
          <w:p w14:paraId="47873EF6" w14:textId="77777777" w:rsidR="00935062" w:rsidRDefault="00935062" w:rsidP="00C44751">
            <w:pPr>
              <w:pStyle w:val="TableText"/>
            </w:pPr>
            <w:r>
              <w:t>P</w:t>
            </w:r>
          </w:p>
        </w:tc>
        <w:tc>
          <w:tcPr>
            <w:tcW w:w="3195" w:type="dxa"/>
          </w:tcPr>
          <w:p w14:paraId="2A872EBF" w14:textId="77777777" w:rsidR="00935062" w:rsidRDefault="00935062" w:rsidP="00C44751">
            <w:pPr>
              <w:pStyle w:val="TableText"/>
            </w:pPr>
            <w:r>
              <w:t>HL7ActPriority</w:t>
            </w:r>
          </w:p>
        </w:tc>
        <w:tc>
          <w:tcPr>
            <w:tcW w:w="3195" w:type="dxa"/>
          </w:tcPr>
          <w:p w14:paraId="1F1924E3" w14:textId="77777777" w:rsidR="00935062" w:rsidRDefault="00935062" w:rsidP="00C44751">
            <w:pPr>
              <w:pStyle w:val="TableText"/>
            </w:pPr>
            <w:r>
              <w:t>urn:oid:2.16.840.1.113883.5.7</w:t>
            </w:r>
          </w:p>
        </w:tc>
        <w:tc>
          <w:tcPr>
            <w:tcW w:w="2520" w:type="dxa"/>
          </w:tcPr>
          <w:p w14:paraId="22A8E797" w14:textId="77777777" w:rsidR="00935062" w:rsidRDefault="00935062" w:rsidP="00C44751">
            <w:pPr>
              <w:pStyle w:val="TableText"/>
            </w:pPr>
            <w:r>
              <w:t>preop</w:t>
            </w:r>
          </w:p>
        </w:tc>
      </w:tr>
      <w:tr w:rsidR="00935062" w14:paraId="0B6725AB" w14:textId="77777777" w:rsidTr="00C44751">
        <w:trPr>
          <w:jc w:val="center"/>
        </w:trPr>
        <w:tc>
          <w:tcPr>
            <w:tcW w:w="1170" w:type="dxa"/>
          </w:tcPr>
          <w:p w14:paraId="7C3B3BBF" w14:textId="77777777" w:rsidR="00935062" w:rsidRDefault="00935062" w:rsidP="00C44751">
            <w:pPr>
              <w:pStyle w:val="TableText"/>
            </w:pPr>
            <w:r>
              <w:t>PRN</w:t>
            </w:r>
          </w:p>
        </w:tc>
        <w:tc>
          <w:tcPr>
            <w:tcW w:w="3195" w:type="dxa"/>
          </w:tcPr>
          <w:p w14:paraId="07701A22" w14:textId="77777777" w:rsidR="00935062" w:rsidRDefault="00935062" w:rsidP="00C44751">
            <w:pPr>
              <w:pStyle w:val="TableText"/>
            </w:pPr>
            <w:r>
              <w:t>HL7ActPriority</w:t>
            </w:r>
          </w:p>
        </w:tc>
        <w:tc>
          <w:tcPr>
            <w:tcW w:w="3195" w:type="dxa"/>
          </w:tcPr>
          <w:p w14:paraId="72A734AF" w14:textId="77777777" w:rsidR="00935062" w:rsidRDefault="00935062" w:rsidP="00C44751">
            <w:pPr>
              <w:pStyle w:val="TableText"/>
            </w:pPr>
            <w:r>
              <w:t>urn:oid:2.16.840.1.113883.5.7</w:t>
            </w:r>
          </w:p>
        </w:tc>
        <w:tc>
          <w:tcPr>
            <w:tcW w:w="2520" w:type="dxa"/>
          </w:tcPr>
          <w:p w14:paraId="139D0F78" w14:textId="77777777" w:rsidR="00935062" w:rsidRDefault="00935062" w:rsidP="00C44751">
            <w:pPr>
              <w:pStyle w:val="TableText"/>
            </w:pPr>
            <w:r>
              <w:t>as needed</w:t>
            </w:r>
          </w:p>
        </w:tc>
      </w:tr>
      <w:tr w:rsidR="00935062" w14:paraId="7644432D" w14:textId="77777777" w:rsidTr="00C44751">
        <w:trPr>
          <w:jc w:val="center"/>
        </w:trPr>
        <w:tc>
          <w:tcPr>
            <w:tcW w:w="1170" w:type="dxa"/>
          </w:tcPr>
          <w:p w14:paraId="0F1CD802" w14:textId="77777777" w:rsidR="00935062" w:rsidRDefault="00935062" w:rsidP="00C44751">
            <w:pPr>
              <w:pStyle w:val="TableText"/>
            </w:pPr>
            <w:r>
              <w:t>R</w:t>
            </w:r>
          </w:p>
        </w:tc>
        <w:tc>
          <w:tcPr>
            <w:tcW w:w="3195" w:type="dxa"/>
          </w:tcPr>
          <w:p w14:paraId="609771C2" w14:textId="77777777" w:rsidR="00935062" w:rsidRDefault="00935062" w:rsidP="00C44751">
            <w:pPr>
              <w:pStyle w:val="TableText"/>
            </w:pPr>
            <w:r>
              <w:t>HL7ActPriority</w:t>
            </w:r>
          </w:p>
        </w:tc>
        <w:tc>
          <w:tcPr>
            <w:tcW w:w="3195" w:type="dxa"/>
          </w:tcPr>
          <w:p w14:paraId="2CF3FFB0" w14:textId="77777777" w:rsidR="00935062" w:rsidRDefault="00935062" w:rsidP="00C44751">
            <w:pPr>
              <w:pStyle w:val="TableText"/>
            </w:pPr>
            <w:r>
              <w:t>urn:oid:2.16.840.1.113883.5.7</w:t>
            </w:r>
          </w:p>
        </w:tc>
        <w:tc>
          <w:tcPr>
            <w:tcW w:w="2520" w:type="dxa"/>
          </w:tcPr>
          <w:p w14:paraId="27A4BF1B" w14:textId="77777777" w:rsidR="00935062" w:rsidRDefault="00935062" w:rsidP="00C44751">
            <w:pPr>
              <w:pStyle w:val="TableText"/>
            </w:pPr>
            <w:r>
              <w:t>routine</w:t>
            </w:r>
          </w:p>
        </w:tc>
      </w:tr>
      <w:tr w:rsidR="00935062" w14:paraId="1AD9F345" w14:textId="77777777" w:rsidTr="00C44751">
        <w:trPr>
          <w:jc w:val="center"/>
        </w:trPr>
        <w:tc>
          <w:tcPr>
            <w:tcW w:w="1440" w:type="dxa"/>
            <w:gridSpan w:val="4"/>
          </w:tcPr>
          <w:p w14:paraId="33D2036B" w14:textId="77777777" w:rsidR="00935062" w:rsidRDefault="00935062" w:rsidP="00C44751">
            <w:pPr>
              <w:pStyle w:val="TableText"/>
            </w:pPr>
            <w:r>
              <w:t>...</w:t>
            </w:r>
          </w:p>
        </w:tc>
      </w:tr>
    </w:tbl>
    <w:p w14:paraId="365657E9" w14:textId="77777777" w:rsidR="00935062" w:rsidRDefault="00935062" w:rsidP="00935062">
      <w:pPr>
        <w:pStyle w:val="BodyText"/>
      </w:pPr>
    </w:p>
    <w:p w14:paraId="2977682D" w14:textId="2C64174F" w:rsidR="00935062" w:rsidRDefault="00935062" w:rsidP="00935062">
      <w:pPr>
        <w:pStyle w:val="Caption"/>
      </w:pPr>
      <w:bookmarkStart w:id="4379" w:name="_Toc78973057"/>
      <w:bookmarkStart w:id="4380" w:name="_Toc118244748"/>
      <w:r>
        <w:lastRenderedPageBreak/>
        <w:t xml:space="preserve">Table </w:t>
      </w:r>
      <w:r>
        <w:fldChar w:fldCharType="begin"/>
      </w:r>
      <w:r>
        <w:instrText>SEQ Table \* ARABIC</w:instrText>
      </w:r>
      <w:r>
        <w:fldChar w:fldCharType="separate"/>
      </w:r>
      <w:r w:rsidR="00A21BC2">
        <w:t>337</w:t>
      </w:r>
      <w:r>
        <w:fldChar w:fldCharType="end"/>
      </w:r>
      <w:r>
        <w:t xml:space="preserve">: </w:t>
      </w:r>
      <w:bookmarkStart w:id="4381" w:name="ProcedureAct_statusCode"/>
      <w:r>
        <w:t>ProcedureAct statusCode</w:t>
      </w:r>
      <w:bookmarkEnd w:id="4379"/>
      <w:bookmarkEnd w:id="4380"/>
      <w:bookmarkEnd w:id="438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5095BDBC" w14:textId="77777777" w:rsidTr="00C44751">
        <w:trPr>
          <w:jc w:val="center"/>
        </w:trPr>
        <w:tc>
          <w:tcPr>
            <w:tcW w:w="1440" w:type="dxa"/>
            <w:gridSpan w:val="4"/>
          </w:tcPr>
          <w:p w14:paraId="64E45AB7" w14:textId="77777777" w:rsidR="00935062" w:rsidRDefault="00935062" w:rsidP="00C44751">
            <w:pPr>
              <w:pStyle w:val="TableText"/>
            </w:pPr>
            <w:r>
              <w:t>Value Set: ProcedureAct statusCode urn:oid:2.16.840.1.113883.11.20.9.22</w:t>
            </w:r>
          </w:p>
          <w:p w14:paraId="27790C8D" w14:textId="77777777" w:rsidR="00935062" w:rsidRDefault="00935062" w:rsidP="00C44751">
            <w:pPr>
              <w:pStyle w:val="TableText"/>
            </w:pPr>
            <w:r>
              <w:t>(Clinical Focus: Status of a procedure activity),(Data Element Scope: ),(Inclusion Criteria: ),(Exclusion Criteria: )</w:t>
            </w:r>
            <w:r>
              <w:br/>
            </w:r>
            <w:r>
              <w:br/>
              <w:t>This value set was imported on 4/24/2019 with a version of 20190103.</w:t>
            </w:r>
          </w:p>
          <w:p w14:paraId="69E3508A" w14:textId="77777777" w:rsidR="00935062" w:rsidRDefault="00935062" w:rsidP="00C44751">
            <w:pPr>
              <w:pStyle w:val="TableText"/>
            </w:pPr>
            <w:r>
              <w:t xml:space="preserve">Value Set Source: </w:t>
            </w:r>
            <w:hyperlink r:id="rId67" w:history="1">
              <w:r>
                <w:rPr>
                  <w:rStyle w:val="HyperlinkCourierBold"/>
                </w:rPr>
                <w:t>https://vsac.nlm.nih.gov/valueset/2.16.840.1.113883.11.20.9.22/expansion</w:t>
              </w:r>
            </w:hyperlink>
          </w:p>
        </w:tc>
      </w:tr>
      <w:tr w:rsidR="00935062" w14:paraId="61063B5E" w14:textId="77777777" w:rsidTr="00C44751">
        <w:trPr>
          <w:cantSplit/>
          <w:tblHeader/>
          <w:jc w:val="center"/>
        </w:trPr>
        <w:tc>
          <w:tcPr>
            <w:tcW w:w="1560" w:type="dxa"/>
            <w:shd w:val="clear" w:color="auto" w:fill="E6E6E6"/>
          </w:tcPr>
          <w:p w14:paraId="1B9CBBF4" w14:textId="77777777" w:rsidR="00935062" w:rsidRDefault="00935062" w:rsidP="00C44751">
            <w:pPr>
              <w:pStyle w:val="TableHead"/>
            </w:pPr>
            <w:r>
              <w:t>Code</w:t>
            </w:r>
          </w:p>
        </w:tc>
        <w:tc>
          <w:tcPr>
            <w:tcW w:w="3000" w:type="dxa"/>
            <w:shd w:val="clear" w:color="auto" w:fill="E6E6E6"/>
          </w:tcPr>
          <w:p w14:paraId="66E32D45" w14:textId="77777777" w:rsidR="00935062" w:rsidRDefault="00935062" w:rsidP="00C44751">
            <w:pPr>
              <w:pStyle w:val="TableHead"/>
            </w:pPr>
            <w:r>
              <w:t>Code System</w:t>
            </w:r>
          </w:p>
        </w:tc>
        <w:tc>
          <w:tcPr>
            <w:tcW w:w="3000" w:type="dxa"/>
            <w:shd w:val="clear" w:color="auto" w:fill="E6E6E6"/>
          </w:tcPr>
          <w:p w14:paraId="344CA1A9" w14:textId="77777777" w:rsidR="00935062" w:rsidRDefault="00935062" w:rsidP="00C44751">
            <w:pPr>
              <w:pStyle w:val="TableHead"/>
            </w:pPr>
            <w:r>
              <w:t>Code System OID</w:t>
            </w:r>
          </w:p>
        </w:tc>
        <w:tc>
          <w:tcPr>
            <w:tcW w:w="2520" w:type="dxa"/>
            <w:shd w:val="clear" w:color="auto" w:fill="E6E6E6"/>
          </w:tcPr>
          <w:p w14:paraId="7AE291F4" w14:textId="77777777" w:rsidR="00935062" w:rsidRDefault="00935062" w:rsidP="00C44751">
            <w:pPr>
              <w:pStyle w:val="TableHead"/>
            </w:pPr>
            <w:r>
              <w:t>Print Name</w:t>
            </w:r>
          </w:p>
        </w:tc>
      </w:tr>
      <w:tr w:rsidR="00935062" w14:paraId="5E70E4CC" w14:textId="77777777" w:rsidTr="00C44751">
        <w:trPr>
          <w:jc w:val="center"/>
        </w:trPr>
        <w:tc>
          <w:tcPr>
            <w:tcW w:w="1170" w:type="dxa"/>
          </w:tcPr>
          <w:p w14:paraId="47207D8F" w14:textId="77777777" w:rsidR="00935062" w:rsidRDefault="00935062" w:rsidP="00C44751">
            <w:pPr>
              <w:pStyle w:val="TableText"/>
            </w:pPr>
            <w:r>
              <w:t>aborted</w:t>
            </w:r>
          </w:p>
        </w:tc>
        <w:tc>
          <w:tcPr>
            <w:tcW w:w="3195" w:type="dxa"/>
          </w:tcPr>
          <w:p w14:paraId="447DACD1" w14:textId="77777777" w:rsidR="00935062" w:rsidRDefault="00935062" w:rsidP="00C44751">
            <w:pPr>
              <w:pStyle w:val="TableText"/>
            </w:pPr>
            <w:r>
              <w:t>HL7ActStatus</w:t>
            </w:r>
          </w:p>
        </w:tc>
        <w:tc>
          <w:tcPr>
            <w:tcW w:w="3195" w:type="dxa"/>
          </w:tcPr>
          <w:p w14:paraId="245BADE9" w14:textId="77777777" w:rsidR="00935062" w:rsidRDefault="00935062" w:rsidP="00C44751">
            <w:pPr>
              <w:pStyle w:val="TableText"/>
            </w:pPr>
            <w:r>
              <w:t>urn:oid:2.16.840.1.113883.5.14</w:t>
            </w:r>
          </w:p>
        </w:tc>
        <w:tc>
          <w:tcPr>
            <w:tcW w:w="2520" w:type="dxa"/>
          </w:tcPr>
          <w:p w14:paraId="6C2B9145" w14:textId="77777777" w:rsidR="00935062" w:rsidRDefault="00935062" w:rsidP="00C44751">
            <w:pPr>
              <w:pStyle w:val="TableText"/>
            </w:pPr>
            <w:r>
              <w:t>aborted</w:t>
            </w:r>
          </w:p>
        </w:tc>
      </w:tr>
      <w:tr w:rsidR="00935062" w14:paraId="75E0A78B" w14:textId="77777777" w:rsidTr="00C44751">
        <w:trPr>
          <w:jc w:val="center"/>
        </w:trPr>
        <w:tc>
          <w:tcPr>
            <w:tcW w:w="1170" w:type="dxa"/>
          </w:tcPr>
          <w:p w14:paraId="2C065322" w14:textId="77777777" w:rsidR="00935062" w:rsidRDefault="00935062" w:rsidP="00C44751">
            <w:pPr>
              <w:pStyle w:val="TableText"/>
            </w:pPr>
            <w:r>
              <w:t>active</w:t>
            </w:r>
          </w:p>
        </w:tc>
        <w:tc>
          <w:tcPr>
            <w:tcW w:w="3195" w:type="dxa"/>
          </w:tcPr>
          <w:p w14:paraId="09AFFDD8" w14:textId="77777777" w:rsidR="00935062" w:rsidRDefault="00935062" w:rsidP="00C44751">
            <w:pPr>
              <w:pStyle w:val="TableText"/>
            </w:pPr>
            <w:r>
              <w:t>HL7ActStatus</w:t>
            </w:r>
          </w:p>
        </w:tc>
        <w:tc>
          <w:tcPr>
            <w:tcW w:w="3195" w:type="dxa"/>
          </w:tcPr>
          <w:p w14:paraId="3FAA0DAD" w14:textId="77777777" w:rsidR="00935062" w:rsidRDefault="00935062" w:rsidP="00C44751">
            <w:pPr>
              <w:pStyle w:val="TableText"/>
            </w:pPr>
            <w:r>
              <w:t>urn:oid:2.16.840.1.113883.5.14</w:t>
            </w:r>
          </w:p>
        </w:tc>
        <w:tc>
          <w:tcPr>
            <w:tcW w:w="2520" w:type="dxa"/>
          </w:tcPr>
          <w:p w14:paraId="79DB8740" w14:textId="77777777" w:rsidR="00935062" w:rsidRDefault="00935062" w:rsidP="00C44751">
            <w:pPr>
              <w:pStyle w:val="TableText"/>
            </w:pPr>
            <w:r>
              <w:t>active</w:t>
            </w:r>
          </w:p>
        </w:tc>
      </w:tr>
      <w:tr w:rsidR="00935062" w14:paraId="19943759" w14:textId="77777777" w:rsidTr="00C44751">
        <w:trPr>
          <w:jc w:val="center"/>
        </w:trPr>
        <w:tc>
          <w:tcPr>
            <w:tcW w:w="1170" w:type="dxa"/>
          </w:tcPr>
          <w:p w14:paraId="46888518" w14:textId="77777777" w:rsidR="00935062" w:rsidRDefault="00935062" w:rsidP="00C44751">
            <w:pPr>
              <w:pStyle w:val="TableText"/>
            </w:pPr>
            <w:r>
              <w:t>cancelled</w:t>
            </w:r>
          </w:p>
        </w:tc>
        <w:tc>
          <w:tcPr>
            <w:tcW w:w="3195" w:type="dxa"/>
          </w:tcPr>
          <w:p w14:paraId="7E66BE76" w14:textId="77777777" w:rsidR="00935062" w:rsidRDefault="00935062" w:rsidP="00C44751">
            <w:pPr>
              <w:pStyle w:val="TableText"/>
            </w:pPr>
            <w:r>
              <w:t>HL7ActStatus</w:t>
            </w:r>
          </w:p>
        </w:tc>
        <w:tc>
          <w:tcPr>
            <w:tcW w:w="3195" w:type="dxa"/>
          </w:tcPr>
          <w:p w14:paraId="46A59F6A" w14:textId="77777777" w:rsidR="00935062" w:rsidRDefault="00935062" w:rsidP="00C44751">
            <w:pPr>
              <w:pStyle w:val="TableText"/>
            </w:pPr>
            <w:r>
              <w:t>urn:oid:2.16.840.1.113883.5.14</w:t>
            </w:r>
          </w:p>
        </w:tc>
        <w:tc>
          <w:tcPr>
            <w:tcW w:w="2520" w:type="dxa"/>
          </w:tcPr>
          <w:p w14:paraId="5AE18ABC" w14:textId="77777777" w:rsidR="00935062" w:rsidRDefault="00935062" w:rsidP="00C44751">
            <w:pPr>
              <w:pStyle w:val="TableText"/>
            </w:pPr>
            <w:r>
              <w:t>cancelled</w:t>
            </w:r>
          </w:p>
        </w:tc>
      </w:tr>
      <w:tr w:rsidR="00935062" w14:paraId="6CDFDF90" w14:textId="77777777" w:rsidTr="00C44751">
        <w:trPr>
          <w:jc w:val="center"/>
        </w:trPr>
        <w:tc>
          <w:tcPr>
            <w:tcW w:w="1170" w:type="dxa"/>
          </w:tcPr>
          <w:p w14:paraId="661C1E22" w14:textId="77777777" w:rsidR="00935062" w:rsidRDefault="00935062" w:rsidP="00C44751">
            <w:pPr>
              <w:pStyle w:val="TableText"/>
            </w:pPr>
            <w:r>
              <w:t>completed</w:t>
            </w:r>
          </w:p>
        </w:tc>
        <w:tc>
          <w:tcPr>
            <w:tcW w:w="3195" w:type="dxa"/>
          </w:tcPr>
          <w:p w14:paraId="5FBCDF28" w14:textId="77777777" w:rsidR="00935062" w:rsidRDefault="00935062" w:rsidP="00C44751">
            <w:pPr>
              <w:pStyle w:val="TableText"/>
            </w:pPr>
            <w:r>
              <w:t>HL7ActStatus</w:t>
            </w:r>
          </w:p>
        </w:tc>
        <w:tc>
          <w:tcPr>
            <w:tcW w:w="3195" w:type="dxa"/>
          </w:tcPr>
          <w:p w14:paraId="6BC9F571" w14:textId="77777777" w:rsidR="00935062" w:rsidRDefault="00935062" w:rsidP="00C44751">
            <w:pPr>
              <w:pStyle w:val="TableText"/>
            </w:pPr>
            <w:r>
              <w:t>urn:oid:2.16.840.1.113883.5.14</w:t>
            </w:r>
          </w:p>
        </w:tc>
        <w:tc>
          <w:tcPr>
            <w:tcW w:w="2520" w:type="dxa"/>
          </w:tcPr>
          <w:p w14:paraId="3DD9F02E" w14:textId="77777777" w:rsidR="00935062" w:rsidRDefault="00935062" w:rsidP="00C44751">
            <w:pPr>
              <w:pStyle w:val="TableText"/>
            </w:pPr>
            <w:r>
              <w:t>completed</w:t>
            </w:r>
          </w:p>
        </w:tc>
      </w:tr>
    </w:tbl>
    <w:p w14:paraId="639082C2" w14:textId="77777777" w:rsidR="00935062" w:rsidRDefault="00935062" w:rsidP="00935062">
      <w:pPr>
        <w:pStyle w:val="BodyText"/>
      </w:pPr>
    </w:p>
    <w:p w14:paraId="39F53899" w14:textId="6E74B6F2" w:rsidR="00935062" w:rsidRDefault="00935062" w:rsidP="00935062">
      <w:pPr>
        <w:pStyle w:val="Caption"/>
      </w:pPr>
      <w:bookmarkStart w:id="4382" w:name="_Toc78973058"/>
      <w:bookmarkStart w:id="4383" w:name="_Toc118244749"/>
      <w:r>
        <w:t xml:space="preserve">Table </w:t>
      </w:r>
      <w:r>
        <w:fldChar w:fldCharType="begin"/>
      </w:r>
      <w:r>
        <w:instrText>SEQ Table \* ARABIC</w:instrText>
      </w:r>
      <w:r>
        <w:fldChar w:fldCharType="separate"/>
      </w:r>
      <w:r w:rsidR="00A21BC2">
        <w:t>338</w:t>
      </w:r>
      <w:r>
        <w:fldChar w:fldCharType="end"/>
      </w:r>
      <w:r>
        <w:t xml:space="preserve">: </w:t>
      </w:r>
      <w:bookmarkStart w:id="4384" w:name="HL7ActCoverageType"/>
      <w:r>
        <w:t>HL7ActCoverageType</w:t>
      </w:r>
      <w:bookmarkEnd w:id="4382"/>
      <w:bookmarkEnd w:id="4383"/>
      <w:bookmarkEnd w:id="438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6FD073DC" w14:textId="77777777" w:rsidTr="00C44751">
        <w:trPr>
          <w:jc w:val="center"/>
        </w:trPr>
        <w:tc>
          <w:tcPr>
            <w:tcW w:w="1440" w:type="dxa"/>
            <w:gridSpan w:val="4"/>
          </w:tcPr>
          <w:p w14:paraId="0F89238C" w14:textId="77777777" w:rsidR="00935062" w:rsidRDefault="00935062" w:rsidP="00C44751">
            <w:pPr>
              <w:pStyle w:val="TableText"/>
            </w:pPr>
            <w:r>
              <w:t>Value Set: HL7ActCoverageType urn:oid:2.16.840.1.113883.1.11.19832</w:t>
            </w:r>
          </w:p>
          <w:p w14:paraId="1B255CCC" w14:textId="77777777" w:rsidR="00935062" w:rsidRDefault="00935062" w:rsidP="00C44751">
            <w:pPr>
              <w:pStyle w:val="TableText"/>
            </w:pPr>
            <w:r>
              <w:t>Set of codes indicating the type of insurance policy or program that pays for the cost of benefits provided to covered parties</w:t>
            </w:r>
          </w:p>
          <w:p w14:paraId="0365B4A9" w14:textId="77777777" w:rsidR="00935062" w:rsidRDefault="00935062" w:rsidP="00C44751">
            <w:pPr>
              <w:pStyle w:val="TableText"/>
            </w:pPr>
            <w:r>
              <w:t xml:space="preserve">Value Set Source: </w:t>
            </w:r>
            <w:hyperlink r:id="rId68" w:history="1">
              <w:r>
                <w:rPr>
                  <w:rStyle w:val="HyperlinkCourierBold"/>
                </w:rPr>
                <w:t>https://www.hl7.org/fhir/v3/ActCoverageTypeCode/vs.html</w:t>
              </w:r>
            </w:hyperlink>
          </w:p>
        </w:tc>
      </w:tr>
      <w:tr w:rsidR="00935062" w14:paraId="28E4A6B5" w14:textId="77777777" w:rsidTr="00C44751">
        <w:trPr>
          <w:cantSplit/>
          <w:tblHeader/>
          <w:jc w:val="center"/>
        </w:trPr>
        <w:tc>
          <w:tcPr>
            <w:tcW w:w="1560" w:type="dxa"/>
            <w:shd w:val="clear" w:color="auto" w:fill="E6E6E6"/>
          </w:tcPr>
          <w:p w14:paraId="2AF9AF2B" w14:textId="77777777" w:rsidR="00935062" w:rsidRDefault="00935062" w:rsidP="00C44751">
            <w:pPr>
              <w:pStyle w:val="TableHead"/>
            </w:pPr>
            <w:r>
              <w:t>Code</w:t>
            </w:r>
          </w:p>
        </w:tc>
        <w:tc>
          <w:tcPr>
            <w:tcW w:w="3000" w:type="dxa"/>
            <w:shd w:val="clear" w:color="auto" w:fill="E6E6E6"/>
          </w:tcPr>
          <w:p w14:paraId="47C1BBFE" w14:textId="77777777" w:rsidR="00935062" w:rsidRDefault="00935062" w:rsidP="00C44751">
            <w:pPr>
              <w:pStyle w:val="TableHead"/>
            </w:pPr>
            <w:r>
              <w:t>Code System</w:t>
            </w:r>
          </w:p>
        </w:tc>
        <w:tc>
          <w:tcPr>
            <w:tcW w:w="3000" w:type="dxa"/>
            <w:shd w:val="clear" w:color="auto" w:fill="E6E6E6"/>
          </w:tcPr>
          <w:p w14:paraId="6E55E207" w14:textId="77777777" w:rsidR="00935062" w:rsidRDefault="00935062" w:rsidP="00C44751">
            <w:pPr>
              <w:pStyle w:val="TableHead"/>
            </w:pPr>
            <w:r>
              <w:t>Code System OID</w:t>
            </w:r>
          </w:p>
        </w:tc>
        <w:tc>
          <w:tcPr>
            <w:tcW w:w="2520" w:type="dxa"/>
            <w:shd w:val="clear" w:color="auto" w:fill="E6E6E6"/>
          </w:tcPr>
          <w:p w14:paraId="6FCD0FD1" w14:textId="77777777" w:rsidR="00935062" w:rsidRDefault="00935062" w:rsidP="00C44751">
            <w:pPr>
              <w:pStyle w:val="TableHead"/>
            </w:pPr>
            <w:r>
              <w:t>Print Name</w:t>
            </w:r>
          </w:p>
        </w:tc>
      </w:tr>
      <w:tr w:rsidR="00935062" w14:paraId="4BCB6BE9" w14:textId="77777777" w:rsidTr="00C44751">
        <w:trPr>
          <w:jc w:val="center"/>
        </w:trPr>
        <w:tc>
          <w:tcPr>
            <w:tcW w:w="1170" w:type="dxa"/>
          </w:tcPr>
          <w:p w14:paraId="66DC493D" w14:textId="77777777" w:rsidR="00935062" w:rsidRDefault="00935062" w:rsidP="00C44751">
            <w:pPr>
              <w:pStyle w:val="TableText"/>
            </w:pPr>
            <w:r>
              <w:t>DISEASEPRG</w:t>
            </w:r>
          </w:p>
        </w:tc>
        <w:tc>
          <w:tcPr>
            <w:tcW w:w="3195" w:type="dxa"/>
          </w:tcPr>
          <w:p w14:paraId="2BF2A10C" w14:textId="77777777" w:rsidR="00935062" w:rsidRDefault="00935062" w:rsidP="00C44751">
            <w:pPr>
              <w:pStyle w:val="TableText"/>
            </w:pPr>
            <w:r>
              <w:t>HL7ActCode</w:t>
            </w:r>
          </w:p>
        </w:tc>
        <w:tc>
          <w:tcPr>
            <w:tcW w:w="3195" w:type="dxa"/>
          </w:tcPr>
          <w:p w14:paraId="161914D1" w14:textId="77777777" w:rsidR="00935062" w:rsidRDefault="00935062" w:rsidP="00C44751">
            <w:pPr>
              <w:pStyle w:val="TableText"/>
            </w:pPr>
            <w:r>
              <w:t>urn:oid:2.16.840.1.113883.5.4</w:t>
            </w:r>
          </w:p>
        </w:tc>
        <w:tc>
          <w:tcPr>
            <w:tcW w:w="2520" w:type="dxa"/>
          </w:tcPr>
          <w:p w14:paraId="5B404607" w14:textId="77777777" w:rsidR="00935062" w:rsidRDefault="00935062" w:rsidP="00C44751">
            <w:pPr>
              <w:pStyle w:val="TableText"/>
            </w:pPr>
            <w:r>
              <w:t>public health program</w:t>
            </w:r>
          </w:p>
        </w:tc>
      </w:tr>
      <w:tr w:rsidR="00935062" w14:paraId="649B1C5A" w14:textId="77777777" w:rsidTr="00C44751">
        <w:trPr>
          <w:jc w:val="center"/>
        </w:trPr>
        <w:tc>
          <w:tcPr>
            <w:tcW w:w="1170" w:type="dxa"/>
          </w:tcPr>
          <w:p w14:paraId="55F79CAA" w14:textId="77777777" w:rsidR="00935062" w:rsidRDefault="00935062" w:rsidP="00C44751">
            <w:pPr>
              <w:pStyle w:val="TableText"/>
            </w:pPr>
            <w:r>
              <w:t>SUBPRG</w:t>
            </w:r>
          </w:p>
        </w:tc>
        <w:tc>
          <w:tcPr>
            <w:tcW w:w="3195" w:type="dxa"/>
          </w:tcPr>
          <w:p w14:paraId="1742097D" w14:textId="77777777" w:rsidR="00935062" w:rsidRDefault="00935062" w:rsidP="00C44751">
            <w:pPr>
              <w:pStyle w:val="TableText"/>
            </w:pPr>
            <w:r>
              <w:t>HL7ActCode</w:t>
            </w:r>
          </w:p>
        </w:tc>
        <w:tc>
          <w:tcPr>
            <w:tcW w:w="3195" w:type="dxa"/>
          </w:tcPr>
          <w:p w14:paraId="5B72D12E" w14:textId="77777777" w:rsidR="00935062" w:rsidRDefault="00935062" w:rsidP="00C44751">
            <w:pPr>
              <w:pStyle w:val="TableText"/>
            </w:pPr>
            <w:r>
              <w:t>urn:oid:2.16.840.1.113883.5.4</w:t>
            </w:r>
          </w:p>
        </w:tc>
        <w:tc>
          <w:tcPr>
            <w:tcW w:w="2520" w:type="dxa"/>
          </w:tcPr>
          <w:p w14:paraId="5ECFCA92" w14:textId="77777777" w:rsidR="00935062" w:rsidRDefault="00935062" w:rsidP="00C44751">
            <w:pPr>
              <w:pStyle w:val="TableText"/>
            </w:pPr>
            <w:r>
              <w:t>substance use program</w:t>
            </w:r>
          </w:p>
        </w:tc>
      </w:tr>
      <w:tr w:rsidR="00935062" w14:paraId="314D18F6" w14:textId="77777777" w:rsidTr="00C44751">
        <w:trPr>
          <w:jc w:val="center"/>
        </w:trPr>
        <w:tc>
          <w:tcPr>
            <w:tcW w:w="1170" w:type="dxa"/>
          </w:tcPr>
          <w:p w14:paraId="2D9B9651" w14:textId="77777777" w:rsidR="00935062" w:rsidRDefault="00935062" w:rsidP="00C44751">
            <w:pPr>
              <w:pStyle w:val="TableText"/>
            </w:pPr>
            <w:r>
              <w:t>HIVAIDS</w:t>
            </w:r>
          </w:p>
        </w:tc>
        <w:tc>
          <w:tcPr>
            <w:tcW w:w="3195" w:type="dxa"/>
          </w:tcPr>
          <w:p w14:paraId="44E2714D" w14:textId="77777777" w:rsidR="00935062" w:rsidRDefault="00935062" w:rsidP="00C44751">
            <w:pPr>
              <w:pStyle w:val="TableText"/>
            </w:pPr>
            <w:r>
              <w:t>HL7ActCode</w:t>
            </w:r>
          </w:p>
        </w:tc>
        <w:tc>
          <w:tcPr>
            <w:tcW w:w="3195" w:type="dxa"/>
          </w:tcPr>
          <w:p w14:paraId="3E216293" w14:textId="77777777" w:rsidR="00935062" w:rsidRDefault="00935062" w:rsidP="00C44751">
            <w:pPr>
              <w:pStyle w:val="TableText"/>
            </w:pPr>
            <w:r>
              <w:t>urn:oid:2.16.840.1.113883.5.4</w:t>
            </w:r>
          </w:p>
        </w:tc>
        <w:tc>
          <w:tcPr>
            <w:tcW w:w="2520" w:type="dxa"/>
          </w:tcPr>
          <w:p w14:paraId="21CF85CF" w14:textId="77777777" w:rsidR="00935062" w:rsidRDefault="00935062" w:rsidP="00C44751">
            <w:pPr>
              <w:pStyle w:val="TableText"/>
            </w:pPr>
            <w:r>
              <w:t>HIV-AIDS program</w:t>
            </w:r>
          </w:p>
        </w:tc>
      </w:tr>
      <w:tr w:rsidR="00935062" w14:paraId="3522B0F8" w14:textId="77777777" w:rsidTr="00C44751">
        <w:trPr>
          <w:jc w:val="center"/>
        </w:trPr>
        <w:tc>
          <w:tcPr>
            <w:tcW w:w="1170" w:type="dxa"/>
          </w:tcPr>
          <w:p w14:paraId="75C36922" w14:textId="77777777" w:rsidR="00935062" w:rsidRDefault="00935062" w:rsidP="00C44751">
            <w:pPr>
              <w:pStyle w:val="TableText"/>
            </w:pPr>
            <w:r>
              <w:t>LIFE</w:t>
            </w:r>
          </w:p>
        </w:tc>
        <w:tc>
          <w:tcPr>
            <w:tcW w:w="3195" w:type="dxa"/>
          </w:tcPr>
          <w:p w14:paraId="64A54066" w14:textId="77777777" w:rsidR="00935062" w:rsidRDefault="00935062" w:rsidP="00C44751">
            <w:pPr>
              <w:pStyle w:val="TableText"/>
            </w:pPr>
            <w:r>
              <w:t>HL7ActCode</w:t>
            </w:r>
          </w:p>
        </w:tc>
        <w:tc>
          <w:tcPr>
            <w:tcW w:w="3195" w:type="dxa"/>
          </w:tcPr>
          <w:p w14:paraId="32A47D6B" w14:textId="77777777" w:rsidR="00935062" w:rsidRDefault="00935062" w:rsidP="00C44751">
            <w:pPr>
              <w:pStyle w:val="TableText"/>
            </w:pPr>
            <w:r>
              <w:t>urn:oid:2.16.840.1.113883.5.4</w:t>
            </w:r>
          </w:p>
        </w:tc>
        <w:tc>
          <w:tcPr>
            <w:tcW w:w="2520" w:type="dxa"/>
          </w:tcPr>
          <w:p w14:paraId="6B6C4F14" w14:textId="77777777" w:rsidR="00935062" w:rsidRDefault="00935062" w:rsidP="00C44751">
            <w:pPr>
              <w:pStyle w:val="TableText"/>
            </w:pPr>
            <w:r>
              <w:t>life insurance policy</w:t>
            </w:r>
          </w:p>
        </w:tc>
      </w:tr>
      <w:tr w:rsidR="00935062" w14:paraId="2DBEEB57" w14:textId="77777777" w:rsidTr="00C44751">
        <w:trPr>
          <w:jc w:val="center"/>
        </w:trPr>
        <w:tc>
          <w:tcPr>
            <w:tcW w:w="1170" w:type="dxa"/>
          </w:tcPr>
          <w:p w14:paraId="0EEBF9EE" w14:textId="77777777" w:rsidR="00935062" w:rsidRDefault="00935062" w:rsidP="00C44751">
            <w:pPr>
              <w:pStyle w:val="TableText"/>
            </w:pPr>
            <w:r>
              <w:t>GOVEMP</w:t>
            </w:r>
          </w:p>
        </w:tc>
        <w:tc>
          <w:tcPr>
            <w:tcW w:w="3195" w:type="dxa"/>
          </w:tcPr>
          <w:p w14:paraId="0DDFDF27" w14:textId="77777777" w:rsidR="00935062" w:rsidRDefault="00935062" w:rsidP="00C44751">
            <w:pPr>
              <w:pStyle w:val="TableText"/>
            </w:pPr>
            <w:r>
              <w:t>HL7ActCode</w:t>
            </w:r>
          </w:p>
        </w:tc>
        <w:tc>
          <w:tcPr>
            <w:tcW w:w="3195" w:type="dxa"/>
          </w:tcPr>
          <w:p w14:paraId="60809DC7" w14:textId="77777777" w:rsidR="00935062" w:rsidRDefault="00935062" w:rsidP="00C44751">
            <w:pPr>
              <w:pStyle w:val="TableText"/>
            </w:pPr>
            <w:r>
              <w:t>urn:oid:2.16.840.1.113883.5.4</w:t>
            </w:r>
          </w:p>
        </w:tc>
        <w:tc>
          <w:tcPr>
            <w:tcW w:w="2520" w:type="dxa"/>
          </w:tcPr>
          <w:p w14:paraId="4131C77D" w14:textId="77777777" w:rsidR="00935062" w:rsidRDefault="00935062" w:rsidP="00C44751">
            <w:pPr>
              <w:pStyle w:val="TableText"/>
            </w:pPr>
            <w:r>
              <w:t>government employee health program</w:t>
            </w:r>
          </w:p>
        </w:tc>
      </w:tr>
      <w:tr w:rsidR="00935062" w14:paraId="7CB716F0" w14:textId="77777777" w:rsidTr="00C44751">
        <w:trPr>
          <w:jc w:val="center"/>
        </w:trPr>
        <w:tc>
          <w:tcPr>
            <w:tcW w:w="1440" w:type="dxa"/>
            <w:gridSpan w:val="4"/>
          </w:tcPr>
          <w:p w14:paraId="105735C9" w14:textId="77777777" w:rsidR="00935062" w:rsidRDefault="00935062" w:rsidP="00C44751">
            <w:pPr>
              <w:pStyle w:val="TableText"/>
            </w:pPr>
            <w:r>
              <w:t>...</w:t>
            </w:r>
          </w:p>
        </w:tc>
      </w:tr>
    </w:tbl>
    <w:p w14:paraId="16F7FADD" w14:textId="77777777" w:rsidR="00935062" w:rsidRDefault="00935062" w:rsidP="00935062">
      <w:pPr>
        <w:pStyle w:val="BodyText"/>
      </w:pPr>
    </w:p>
    <w:p w14:paraId="425FA58F" w14:textId="6185BE4B" w:rsidR="00935062" w:rsidRDefault="00935062" w:rsidP="00935062">
      <w:pPr>
        <w:pStyle w:val="Caption"/>
      </w:pPr>
      <w:bookmarkStart w:id="4385" w:name="_Toc78973059"/>
      <w:bookmarkStart w:id="4386" w:name="_Toc118244750"/>
      <w:r>
        <w:lastRenderedPageBreak/>
        <w:t xml:space="preserve">Table </w:t>
      </w:r>
      <w:r>
        <w:fldChar w:fldCharType="begin"/>
      </w:r>
      <w:r>
        <w:instrText>SEQ Table \* ARABIC</w:instrText>
      </w:r>
      <w:r>
        <w:fldChar w:fldCharType="separate"/>
      </w:r>
      <w:r w:rsidR="00A21BC2">
        <w:t>339</w:t>
      </w:r>
      <w:r>
        <w:fldChar w:fldCharType="end"/>
      </w:r>
      <w:r>
        <w:t xml:space="preserve">: </w:t>
      </w:r>
      <w:bookmarkStart w:id="4387" w:name="PersonalRelationshipRoleType"/>
      <w:r>
        <w:t>PersonalRelationshipRoleType</w:t>
      </w:r>
      <w:bookmarkEnd w:id="4385"/>
      <w:bookmarkEnd w:id="4386"/>
      <w:bookmarkEnd w:id="438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2809"/>
        <w:gridCol w:w="3339"/>
        <w:gridCol w:w="2426"/>
      </w:tblGrid>
      <w:tr w:rsidR="00935062" w14:paraId="62EA055A" w14:textId="77777777" w:rsidTr="00CE6A84">
        <w:trPr>
          <w:jc w:val="center"/>
        </w:trPr>
        <w:tc>
          <w:tcPr>
            <w:tcW w:w="10080" w:type="dxa"/>
            <w:gridSpan w:val="4"/>
          </w:tcPr>
          <w:p w14:paraId="6A5F3E68" w14:textId="77777777" w:rsidR="00935062" w:rsidRDefault="00935062" w:rsidP="00C44751">
            <w:pPr>
              <w:pStyle w:val="TableText"/>
            </w:pPr>
            <w:r>
              <w:t>Value Set: PersonalRelationshipRoleType urn:oid:2.16.840.1.113883.1.11.19563</w:t>
            </w:r>
          </w:p>
        </w:tc>
      </w:tr>
      <w:tr w:rsidR="00935062" w14:paraId="7549FF8E" w14:textId="77777777" w:rsidTr="00CE6A84">
        <w:trPr>
          <w:cantSplit/>
          <w:tblHeader/>
          <w:jc w:val="center"/>
        </w:trPr>
        <w:tc>
          <w:tcPr>
            <w:tcW w:w="1506" w:type="dxa"/>
            <w:shd w:val="clear" w:color="auto" w:fill="E6E6E6"/>
          </w:tcPr>
          <w:p w14:paraId="46DC4B46" w14:textId="77777777" w:rsidR="00935062" w:rsidRDefault="00935062" w:rsidP="00C44751">
            <w:pPr>
              <w:pStyle w:val="TableHead"/>
            </w:pPr>
            <w:r>
              <w:t>Code</w:t>
            </w:r>
          </w:p>
        </w:tc>
        <w:tc>
          <w:tcPr>
            <w:tcW w:w="2809" w:type="dxa"/>
            <w:shd w:val="clear" w:color="auto" w:fill="E6E6E6"/>
          </w:tcPr>
          <w:p w14:paraId="0C40A6C2" w14:textId="77777777" w:rsidR="00935062" w:rsidRDefault="00935062" w:rsidP="00C44751">
            <w:pPr>
              <w:pStyle w:val="TableHead"/>
            </w:pPr>
            <w:r>
              <w:t>Code System</w:t>
            </w:r>
          </w:p>
        </w:tc>
        <w:tc>
          <w:tcPr>
            <w:tcW w:w="3339" w:type="dxa"/>
            <w:shd w:val="clear" w:color="auto" w:fill="E6E6E6"/>
          </w:tcPr>
          <w:p w14:paraId="274A0A4A" w14:textId="77777777" w:rsidR="00935062" w:rsidRDefault="00935062" w:rsidP="00C44751">
            <w:pPr>
              <w:pStyle w:val="TableHead"/>
            </w:pPr>
            <w:r>
              <w:t>Code System OID</w:t>
            </w:r>
          </w:p>
        </w:tc>
        <w:tc>
          <w:tcPr>
            <w:tcW w:w="2426" w:type="dxa"/>
            <w:shd w:val="clear" w:color="auto" w:fill="E6E6E6"/>
          </w:tcPr>
          <w:p w14:paraId="5E7979FE" w14:textId="77777777" w:rsidR="00935062" w:rsidRDefault="00935062" w:rsidP="00C44751">
            <w:pPr>
              <w:pStyle w:val="TableHead"/>
            </w:pPr>
            <w:r>
              <w:t>Print Name</w:t>
            </w:r>
          </w:p>
        </w:tc>
      </w:tr>
      <w:tr w:rsidR="00935062" w14:paraId="2D92608C" w14:textId="77777777" w:rsidTr="00CE6A84">
        <w:trPr>
          <w:jc w:val="center"/>
        </w:trPr>
        <w:tc>
          <w:tcPr>
            <w:tcW w:w="1506" w:type="dxa"/>
          </w:tcPr>
          <w:p w14:paraId="32DDD536" w14:textId="77777777" w:rsidR="00935062" w:rsidRDefault="00935062" w:rsidP="00C44751">
            <w:pPr>
              <w:pStyle w:val="TableText"/>
            </w:pPr>
            <w:r>
              <w:t>FAMMEMB</w:t>
            </w:r>
          </w:p>
        </w:tc>
        <w:tc>
          <w:tcPr>
            <w:tcW w:w="2809" w:type="dxa"/>
          </w:tcPr>
          <w:p w14:paraId="03493E61" w14:textId="77777777" w:rsidR="00935062" w:rsidRDefault="00935062" w:rsidP="00C44751">
            <w:pPr>
              <w:pStyle w:val="TableText"/>
            </w:pPr>
            <w:r>
              <w:t>HL7RoleCode</w:t>
            </w:r>
          </w:p>
        </w:tc>
        <w:tc>
          <w:tcPr>
            <w:tcW w:w="3339" w:type="dxa"/>
          </w:tcPr>
          <w:p w14:paraId="2BEAC6D6" w14:textId="77777777" w:rsidR="00935062" w:rsidRDefault="00935062" w:rsidP="00C44751">
            <w:pPr>
              <w:pStyle w:val="TableText"/>
            </w:pPr>
            <w:r>
              <w:t>urn:oid:2.16.840.1.113883.5.111</w:t>
            </w:r>
          </w:p>
        </w:tc>
        <w:tc>
          <w:tcPr>
            <w:tcW w:w="2426" w:type="dxa"/>
          </w:tcPr>
          <w:p w14:paraId="68DAD10A" w14:textId="77777777" w:rsidR="00935062" w:rsidRDefault="00935062" w:rsidP="00C44751">
            <w:pPr>
              <w:pStyle w:val="TableText"/>
            </w:pPr>
            <w:r>
              <w:t>Family Member</w:t>
            </w:r>
          </w:p>
        </w:tc>
      </w:tr>
      <w:tr w:rsidR="00935062" w14:paraId="03C90278" w14:textId="77777777" w:rsidTr="00CE6A84">
        <w:trPr>
          <w:jc w:val="center"/>
        </w:trPr>
        <w:tc>
          <w:tcPr>
            <w:tcW w:w="1506" w:type="dxa"/>
          </w:tcPr>
          <w:p w14:paraId="638EB49F" w14:textId="77777777" w:rsidR="00935062" w:rsidRDefault="00935062" w:rsidP="00C44751">
            <w:pPr>
              <w:pStyle w:val="TableText"/>
            </w:pPr>
            <w:r>
              <w:t>CHILD</w:t>
            </w:r>
          </w:p>
        </w:tc>
        <w:tc>
          <w:tcPr>
            <w:tcW w:w="2809" w:type="dxa"/>
          </w:tcPr>
          <w:p w14:paraId="74B428D3" w14:textId="77777777" w:rsidR="00935062" w:rsidRDefault="00935062" w:rsidP="00C44751">
            <w:pPr>
              <w:pStyle w:val="TableText"/>
            </w:pPr>
            <w:r>
              <w:t>HL7RoleCode</w:t>
            </w:r>
          </w:p>
        </w:tc>
        <w:tc>
          <w:tcPr>
            <w:tcW w:w="3339" w:type="dxa"/>
          </w:tcPr>
          <w:p w14:paraId="3E8F2A87" w14:textId="77777777" w:rsidR="00935062" w:rsidRDefault="00935062" w:rsidP="00C44751">
            <w:pPr>
              <w:pStyle w:val="TableText"/>
            </w:pPr>
            <w:r>
              <w:t>urn:oid:2.16.840.1.113883.5.111</w:t>
            </w:r>
          </w:p>
        </w:tc>
        <w:tc>
          <w:tcPr>
            <w:tcW w:w="2426" w:type="dxa"/>
          </w:tcPr>
          <w:p w14:paraId="155F4AE5" w14:textId="77777777" w:rsidR="00935062" w:rsidRDefault="00935062" w:rsidP="00C44751">
            <w:pPr>
              <w:pStyle w:val="TableText"/>
            </w:pPr>
            <w:r>
              <w:t>Child</w:t>
            </w:r>
          </w:p>
        </w:tc>
      </w:tr>
      <w:tr w:rsidR="00935062" w14:paraId="072C0B9B" w14:textId="77777777" w:rsidTr="00CE6A84">
        <w:trPr>
          <w:jc w:val="center"/>
        </w:trPr>
        <w:tc>
          <w:tcPr>
            <w:tcW w:w="1506" w:type="dxa"/>
          </w:tcPr>
          <w:p w14:paraId="51706FD0" w14:textId="77777777" w:rsidR="00935062" w:rsidRDefault="00935062" w:rsidP="00C44751">
            <w:pPr>
              <w:pStyle w:val="TableText"/>
            </w:pPr>
            <w:r>
              <w:t>CHLDADOPT</w:t>
            </w:r>
          </w:p>
        </w:tc>
        <w:tc>
          <w:tcPr>
            <w:tcW w:w="2809" w:type="dxa"/>
          </w:tcPr>
          <w:p w14:paraId="617E5D92" w14:textId="77777777" w:rsidR="00935062" w:rsidRDefault="00935062" w:rsidP="00C44751">
            <w:pPr>
              <w:pStyle w:val="TableText"/>
            </w:pPr>
            <w:r>
              <w:t>HL7RoleCode</w:t>
            </w:r>
          </w:p>
        </w:tc>
        <w:tc>
          <w:tcPr>
            <w:tcW w:w="3339" w:type="dxa"/>
          </w:tcPr>
          <w:p w14:paraId="47D8902B" w14:textId="77777777" w:rsidR="00935062" w:rsidRDefault="00935062" w:rsidP="00C44751">
            <w:pPr>
              <w:pStyle w:val="TableText"/>
            </w:pPr>
            <w:r>
              <w:t>urn:oid:2.16.840.1.113883.5.111</w:t>
            </w:r>
          </w:p>
        </w:tc>
        <w:tc>
          <w:tcPr>
            <w:tcW w:w="2426" w:type="dxa"/>
          </w:tcPr>
          <w:p w14:paraId="5A1F8B33" w14:textId="77777777" w:rsidR="00935062" w:rsidRDefault="00935062" w:rsidP="00C44751">
            <w:pPr>
              <w:pStyle w:val="TableText"/>
            </w:pPr>
            <w:r>
              <w:t>adopted child</w:t>
            </w:r>
          </w:p>
        </w:tc>
      </w:tr>
      <w:tr w:rsidR="00935062" w14:paraId="1EF03541" w14:textId="77777777" w:rsidTr="00CE6A84">
        <w:trPr>
          <w:jc w:val="center"/>
        </w:trPr>
        <w:tc>
          <w:tcPr>
            <w:tcW w:w="1506" w:type="dxa"/>
          </w:tcPr>
          <w:p w14:paraId="3FC5F840" w14:textId="77777777" w:rsidR="00935062" w:rsidRDefault="00935062" w:rsidP="00C44751">
            <w:pPr>
              <w:pStyle w:val="TableText"/>
            </w:pPr>
            <w:r>
              <w:t>DAUADOPT</w:t>
            </w:r>
          </w:p>
        </w:tc>
        <w:tc>
          <w:tcPr>
            <w:tcW w:w="2809" w:type="dxa"/>
          </w:tcPr>
          <w:p w14:paraId="28D178E8" w14:textId="77777777" w:rsidR="00935062" w:rsidRDefault="00935062" w:rsidP="00C44751">
            <w:pPr>
              <w:pStyle w:val="TableText"/>
            </w:pPr>
            <w:r>
              <w:t>HL7RoleCode</w:t>
            </w:r>
          </w:p>
        </w:tc>
        <w:tc>
          <w:tcPr>
            <w:tcW w:w="3339" w:type="dxa"/>
          </w:tcPr>
          <w:p w14:paraId="071824F7" w14:textId="77777777" w:rsidR="00935062" w:rsidRDefault="00935062" w:rsidP="00C44751">
            <w:pPr>
              <w:pStyle w:val="TableText"/>
            </w:pPr>
            <w:r>
              <w:t>urn:oid:2.16.840.1.113883.5.111</w:t>
            </w:r>
          </w:p>
        </w:tc>
        <w:tc>
          <w:tcPr>
            <w:tcW w:w="2426" w:type="dxa"/>
          </w:tcPr>
          <w:p w14:paraId="444ED28D" w14:textId="77777777" w:rsidR="00935062" w:rsidRDefault="00935062" w:rsidP="00C44751">
            <w:pPr>
              <w:pStyle w:val="TableText"/>
            </w:pPr>
            <w:r>
              <w:t>adopted daughter</w:t>
            </w:r>
          </w:p>
        </w:tc>
      </w:tr>
      <w:tr w:rsidR="00935062" w14:paraId="4B454699" w14:textId="77777777" w:rsidTr="00CE6A84">
        <w:trPr>
          <w:jc w:val="center"/>
        </w:trPr>
        <w:tc>
          <w:tcPr>
            <w:tcW w:w="1506" w:type="dxa"/>
          </w:tcPr>
          <w:p w14:paraId="0037C3C7" w14:textId="77777777" w:rsidR="00935062" w:rsidRDefault="00935062" w:rsidP="00C44751">
            <w:pPr>
              <w:pStyle w:val="TableText"/>
            </w:pPr>
            <w:r>
              <w:t>SONADOPT</w:t>
            </w:r>
          </w:p>
        </w:tc>
        <w:tc>
          <w:tcPr>
            <w:tcW w:w="2809" w:type="dxa"/>
          </w:tcPr>
          <w:p w14:paraId="765E4F81" w14:textId="77777777" w:rsidR="00935062" w:rsidRDefault="00935062" w:rsidP="00C44751">
            <w:pPr>
              <w:pStyle w:val="TableText"/>
            </w:pPr>
            <w:r>
              <w:t>HL7RoleCode</w:t>
            </w:r>
          </w:p>
        </w:tc>
        <w:tc>
          <w:tcPr>
            <w:tcW w:w="3339" w:type="dxa"/>
          </w:tcPr>
          <w:p w14:paraId="1B1CFA22" w14:textId="77777777" w:rsidR="00935062" w:rsidRDefault="00935062" w:rsidP="00C44751">
            <w:pPr>
              <w:pStyle w:val="TableText"/>
            </w:pPr>
            <w:r>
              <w:t>urn:oid:2.16.840.1.113883.5.111</w:t>
            </w:r>
          </w:p>
        </w:tc>
        <w:tc>
          <w:tcPr>
            <w:tcW w:w="2426" w:type="dxa"/>
          </w:tcPr>
          <w:p w14:paraId="41B4AC5D" w14:textId="77777777" w:rsidR="00935062" w:rsidRDefault="00935062" w:rsidP="00C44751">
            <w:pPr>
              <w:pStyle w:val="TableText"/>
            </w:pPr>
            <w:r>
              <w:t>adopted son</w:t>
            </w:r>
          </w:p>
        </w:tc>
      </w:tr>
      <w:tr w:rsidR="00935062" w14:paraId="0B904FEB" w14:textId="77777777" w:rsidTr="00CE6A84">
        <w:trPr>
          <w:jc w:val="center"/>
        </w:trPr>
        <w:tc>
          <w:tcPr>
            <w:tcW w:w="1506" w:type="dxa"/>
          </w:tcPr>
          <w:p w14:paraId="3BB23B1E" w14:textId="77777777" w:rsidR="00935062" w:rsidRDefault="00935062" w:rsidP="00C44751">
            <w:pPr>
              <w:pStyle w:val="TableText"/>
            </w:pPr>
            <w:r>
              <w:t>CHLDFOST</w:t>
            </w:r>
          </w:p>
        </w:tc>
        <w:tc>
          <w:tcPr>
            <w:tcW w:w="2809" w:type="dxa"/>
          </w:tcPr>
          <w:p w14:paraId="3F92B814" w14:textId="77777777" w:rsidR="00935062" w:rsidRDefault="00935062" w:rsidP="00C44751">
            <w:pPr>
              <w:pStyle w:val="TableText"/>
            </w:pPr>
            <w:r>
              <w:t>HL7RoleCode</w:t>
            </w:r>
          </w:p>
        </w:tc>
        <w:tc>
          <w:tcPr>
            <w:tcW w:w="3339" w:type="dxa"/>
          </w:tcPr>
          <w:p w14:paraId="7AACAA5C" w14:textId="77777777" w:rsidR="00935062" w:rsidRDefault="00935062" w:rsidP="00C44751">
            <w:pPr>
              <w:pStyle w:val="TableText"/>
            </w:pPr>
            <w:r>
              <w:t>urn:oid:2.16.840.1.113883.5.111</w:t>
            </w:r>
          </w:p>
        </w:tc>
        <w:tc>
          <w:tcPr>
            <w:tcW w:w="2426" w:type="dxa"/>
          </w:tcPr>
          <w:p w14:paraId="4D10761F" w14:textId="77777777" w:rsidR="00935062" w:rsidRDefault="00935062" w:rsidP="00C44751">
            <w:pPr>
              <w:pStyle w:val="TableText"/>
            </w:pPr>
            <w:r>
              <w:t>foster child</w:t>
            </w:r>
          </w:p>
        </w:tc>
      </w:tr>
      <w:tr w:rsidR="00935062" w14:paraId="31BF3E8B" w14:textId="77777777" w:rsidTr="00CE6A84">
        <w:trPr>
          <w:jc w:val="center"/>
        </w:trPr>
        <w:tc>
          <w:tcPr>
            <w:tcW w:w="1506" w:type="dxa"/>
          </w:tcPr>
          <w:p w14:paraId="3A5696E1" w14:textId="77777777" w:rsidR="00935062" w:rsidRDefault="00935062" w:rsidP="00C44751">
            <w:pPr>
              <w:pStyle w:val="TableText"/>
            </w:pPr>
            <w:r>
              <w:t>DAUFOST</w:t>
            </w:r>
          </w:p>
        </w:tc>
        <w:tc>
          <w:tcPr>
            <w:tcW w:w="2809" w:type="dxa"/>
          </w:tcPr>
          <w:p w14:paraId="26E70B88" w14:textId="77777777" w:rsidR="00935062" w:rsidRDefault="00935062" w:rsidP="00C44751">
            <w:pPr>
              <w:pStyle w:val="TableText"/>
            </w:pPr>
            <w:r>
              <w:t>HL7RoleCode</w:t>
            </w:r>
          </w:p>
        </w:tc>
        <w:tc>
          <w:tcPr>
            <w:tcW w:w="3339" w:type="dxa"/>
          </w:tcPr>
          <w:p w14:paraId="08B2396D" w14:textId="77777777" w:rsidR="00935062" w:rsidRDefault="00935062" w:rsidP="00C44751">
            <w:pPr>
              <w:pStyle w:val="TableText"/>
            </w:pPr>
            <w:r>
              <w:t>urn:oid:2.16.840.1.113883.5.111</w:t>
            </w:r>
          </w:p>
        </w:tc>
        <w:tc>
          <w:tcPr>
            <w:tcW w:w="2426" w:type="dxa"/>
          </w:tcPr>
          <w:p w14:paraId="3851B5FB" w14:textId="77777777" w:rsidR="00935062" w:rsidRDefault="00935062" w:rsidP="00C44751">
            <w:pPr>
              <w:pStyle w:val="TableText"/>
            </w:pPr>
            <w:r>
              <w:t>foster daughter</w:t>
            </w:r>
          </w:p>
        </w:tc>
      </w:tr>
      <w:tr w:rsidR="00935062" w14:paraId="0D5ED74B" w14:textId="77777777" w:rsidTr="00CE6A84">
        <w:trPr>
          <w:jc w:val="center"/>
        </w:trPr>
        <w:tc>
          <w:tcPr>
            <w:tcW w:w="1506" w:type="dxa"/>
          </w:tcPr>
          <w:p w14:paraId="10CF249A" w14:textId="77777777" w:rsidR="00935062" w:rsidRDefault="00935062" w:rsidP="00C44751">
            <w:pPr>
              <w:pStyle w:val="TableText"/>
            </w:pPr>
            <w:r>
              <w:t>SONFOST</w:t>
            </w:r>
          </w:p>
        </w:tc>
        <w:tc>
          <w:tcPr>
            <w:tcW w:w="2809" w:type="dxa"/>
          </w:tcPr>
          <w:p w14:paraId="75BBF412" w14:textId="77777777" w:rsidR="00935062" w:rsidRDefault="00935062" w:rsidP="00C44751">
            <w:pPr>
              <w:pStyle w:val="TableText"/>
            </w:pPr>
            <w:r>
              <w:t>HL7RoleCode</w:t>
            </w:r>
          </w:p>
        </w:tc>
        <w:tc>
          <w:tcPr>
            <w:tcW w:w="3339" w:type="dxa"/>
          </w:tcPr>
          <w:p w14:paraId="468F455C" w14:textId="77777777" w:rsidR="00935062" w:rsidRDefault="00935062" w:rsidP="00C44751">
            <w:pPr>
              <w:pStyle w:val="TableText"/>
            </w:pPr>
            <w:r>
              <w:t>urn:oid:2.16.840.1.113883.5.111</w:t>
            </w:r>
          </w:p>
        </w:tc>
        <w:tc>
          <w:tcPr>
            <w:tcW w:w="2426" w:type="dxa"/>
          </w:tcPr>
          <w:p w14:paraId="0164A6C7" w14:textId="77777777" w:rsidR="00935062" w:rsidRDefault="00935062" w:rsidP="00C44751">
            <w:pPr>
              <w:pStyle w:val="TableText"/>
            </w:pPr>
            <w:r>
              <w:t>foster son</w:t>
            </w:r>
          </w:p>
        </w:tc>
      </w:tr>
      <w:tr w:rsidR="00935062" w14:paraId="5B9D5DEA" w14:textId="77777777" w:rsidTr="00CE6A84">
        <w:trPr>
          <w:jc w:val="center"/>
        </w:trPr>
        <w:tc>
          <w:tcPr>
            <w:tcW w:w="1506" w:type="dxa"/>
          </w:tcPr>
          <w:p w14:paraId="0A76182A" w14:textId="77777777" w:rsidR="00935062" w:rsidRDefault="00935062" w:rsidP="00C44751">
            <w:pPr>
              <w:pStyle w:val="TableText"/>
            </w:pPr>
            <w:r>
              <w:t>CHLDINLAW</w:t>
            </w:r>
          </w:p>
        </w:tc>
        <w:tc>
          <w:tcPr>
            <w:tcW w:w="2809" w:type="dxa"/>
          </w:tcPr>
          <w:p w14:paraId="6F89BFE9" w14:textId="77777777" w:rsidR="00935062" w:rsidRDefault="00935062" w:rsidP="00C44751">
            <w:pPr>
              <w:pStyle w:val="TableText"/>
            </w:pPr>
            <w:r>
              <w:t>HL7RoleCode</w:t>
            </w:r>
          </w:p>
        </w:tc>
        <w:tc>
          <w:tcPr>
            <w:tcW w:w="3339" w:type="dxa"/>
          </w:tcPr>
          <w:p w14:paraId="12943C21" w14:textId="77777777" w:rsidR="00935062" w:rsidRDefault="00935062" w:rsidP="00C44751">
            <w:pPr>
              <w:pStyle w:val="TableText"/>
            </w:pPr>
            <w:r>
              <w:t>urn:oid:2.16.840.1.113883.5.111</w:t>
            </w:r>
          </w:p>
        </w:tc>
        <w:tc>
          <w:tcPr>
            <w:tcW w:w="2426" w:type="dxa"/>
          </w:tcPr>
          <w:p w14:paraId="5BD37E33" w14:textId="77777777" w:rsidR="00935062" w:rsidRDefault="00935062" w:rsidP="00C44751">
            <w:pPr>
              <w:pStyle w:val="TableText"/>
            </w:pPr>
            <w:r>
              <w:t>child in-law</w:t>
            </w:r>
          </w:p>
        </w:tc>
      </w:tr>
      <w:tr w:rsidR="00935062" w14:paraId="7244671F" w14:textId="77777777" w:rsidTr="00CE6A84">
        <w:trPr>
          <w:jc w:val="center"/>
        </w:trPr>
        <w:tc>
          <w:tcPr>
            <w:tcW w:w="1506" w:type="dxa"/>
          </w:tcPr>
          <w:p w14:paraId="3F28CFB8" w14:textId="77777777" w:rsidR="00935062" w:rsidRDefault="00935062" w:rsidP="00C44751">
            <w:pPr>
              <w:pStyle w:val="TableText"/>
            </w:pPr>
            <w:r>
              <w:t>DAUINLAW</w:t>
            </w:r>
          </w:p>
        </w:tc>
        <w:tc>
          <w:tcPr>
            <w:tcW w:w="2809" w:type="dxa"/>
          </w:tcPr>
          <w:p w14:paraId="1BB5AD66" w14:textId="77777777" w:rsidR="00935062" w:rsidRDefault="00935062" w:rsidP="00C44751">
            <w:pPr>
              <w:pStyle w:val="TableText"/>
            </w:pPr>
            <w:r>
              <w:t>HL7RoleCode</w:t>
            </w:r>
          </w:p>
        </w:tc>
        <w:tc>
          <w:tcPr>
            <w:tcW w:w="3339" w:type="dxa"/>
          </w:tcPr>
          <w:p w14:paraId="23C9D695" w14:textId="77777777" w:rsidR="00935062" w:rsidRDefault="00935062" w:rsidP="00C44751">
            <w:pPr>
              <w:pStyle w:val="TableText"/>
            </w:pPr>
            <w:r>
              <w:t>urn:oid:2.16.840.1.113883.5.111</w:t>
            </w:r>
          </w:p>
        </w:tc>
        <w:tc>
          <w:tcPr>
            <w:tcW w:w="2426" w:type="dxa"/>
          </w:tcPr>
          <w:p w14:paraId="1139D245" w14:textId="77777777" w:rsidR="00935062" w:rsidRDefault="00935062" w:rsidP="00C44751">
            <w:pPr>
              <w:pStyle w:val="TableText"/>
            </w:pPr>
            <w:r>
              <w:t>daughter in-law</w:t>
            </w:r>
          </w:p>
        </w:tc>
      </w:tr>
      <w:tr w:rsidR="00935062" w14:paraId="1ED1220C" w14:textId="77777777" w:rsidTr="00CE6A84">
        <w:trPr>
          <w:jc w:val="center"/>
        </w:trPr>
        <w:tc>
          <w:tcPr>
            <w:tcW w:w="10080" w:type="dxa"/>
            <w:gridSpan w:val="4"/>
          </w:tcPr>
          <w:p w14:paraId="45350A18" w14:textId="77777777" w:rsidR="00935062" w:rsidRDefault="00935062" w:rsidP="00C44751">
            <w:pPr>
              <w:pStyle w:val="TableText"/>
            </w:pPr>
            <w:r>
              <w:t>...</w:t>
            </w:r>
          </w:p>
        </w:tc>
      </w:tr>
    </w:tbl>
    <w:p w14:paraId="5813EC57" w14:textId="77777777" w:rsidR="00935062" w:rsidRDefault="00935062" w:rsidP="00935062">
      <w:pPr>
        <w:pStyle w:val="BodyText"/>
      </w:pPr>
    </w:p>
    <w:p w14:paraId="0F5EB879" w14:textId="474CBC37" w:rsidR="00935062" w:rsidRDefault="00935062" w:rsidP="00935062">
      <w:pPr>
        <w:pStyle w:val="Caption"/>
      </w:pPr>
      <w:bookmarkStart w:id="4388" w:name="_Toc78973060"/>
      <w:bookmarkStart w:id="4389" w:name="_Toc118244751"/>
      <w:r>
        <w:t xml:space="preserve">Table </w:t>
      </w:r>
      <w:r>
        <w:fldChar w:fldCharType="begin"/>
      </w:r>
      <w:r>
        <w:instrText>SEQ Table \* ARABIC</w:instrText>
      </w:r>
      <w:r>
        <w:fldChar w:fldCharType="separate"/>
      </w:r>
      <w:r w:rsidR="00A21BC2">
        <w:t>340</w:t>
      </w:r>
      <w:r>
        <w:fldChar w:fldCharType="end"/>
      </w:r>
      <w:r>
        <w:t xml:space="preserve">: </w:t>
      </w:r>
      <w:bookmarkStart w:id="4390" w:name="Result_Status"/>
      <w:r>
        <w:t>Result Status</w:t>
      </w:r>
      <w:bookmarkEnd w:id="4388"/>
      <w:bookmarkEnd w:id="4389"/>
      <w:bookmarkEnd w:id="439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3BD45603" w14:textId="77777777" w:rsidTr="00C44751">
        <w:trPr>
          <w:jc w:val="center"/>
        </w:trPr>
        <w:tc>
          <w:tcPr>
            <w:tcW w:w="1440" w:type="dxa"/>
            <w:gridSpan w:val="4"/>
          </w:tcPr>
          <w:p w14:paraId="3FD7BEE4" w14:textId="77777777" w:rsidR="00935062" w:rsidRDefault="00935062" w:rsidP="00C44751">
            <w:pPr>
              <w:pStyle w:val="TableText"/>
            </w:pPr>
            <w:r>
              <w:t>Value Set: Result Status urn:oid:2.16.840.1.113883.11.20.9.39</w:t>
            </w:r>
          </w:p>
          <w:p w14:paraId="52C30EDD" w14:textId="77777777" w:rsidR="00935062" w:rsidRDefault="00935062" w:rsidP="00C44751">
            <w:pPr>
              <w:pStyle w:val="TableText"/>
            </w:pPr>
            <w:r>
              <w:t>(Clinical Focus: The processing status of a laboratory test or panel),(Data Element Scope: ),(Inclusion Criteria: ),(Exclusion Criteria: )</w:t>
            </w:r>
            <w:r>
              <w:br/>
            </w:r>
            <w:r>
              <w:br/>
              <w:t>This value set was imported on 4/24/2019 with a version of 20190103.</w:t>
            </w:r>
          </w:p>
          <w:p w14:paraId="201E0C8E" w14:textId="77777777" w:rsidR="00935062" w:rsidRDefault="00935062" w:rsidP="00C44751">
            <w:pPr>
              <w:pStyle w:val="TableText"/>
            </w:pPr>
            <w:r>
              <w:t xml:space="preserve">Value Set Source: </w:t>
            </w:r>
            <w:hyperlink r:id="rId69" w:history="1">
              <w:r>
                <w:rPr>
                  <w:rStyle w:val="HyperlinkCourierBold"/>
                </w:rPr>
                <w:t>https://vsac.nlm.nih.gov/valueset/2.16.840.1.113883.11.20.9.39/expansion</w:t>
              </w:r>
            </w:hyperlink>
          </w:p>
        </w:tc>
      </w:tr>
      <w:tr w:rsidR="00935062" w14:paraId="7828A620" w14:textId="77777777" w:rsidTr="00C44751">
        <w:trPr>
          <w:cantSplit/>
          <w:tblHeader/>
          <w:jc w:val="center"/>
        </w:trPr>
        <w:tc>
          <w:tcPr>
            <w:tcW w:w="1560" w:type="dxa"/>
            <w:shd w:val="clear" w:color="auto" w:fill="E6E6E6"/>
          </w:tcPr>
          <w:p w14:paraId="5BF4944B" w14:textId="77777777" w:rsidR="00935062" w:rsidRDefault="00935062" w:rsidP="00C44751">
            <w:pPr>
              <w:pStyle w:val="TableHead"/>
            </w:pPr>
            <w:r>
              <w:t>Code</w:t>
            </w:r>
          </w:p>
        </w:tc>
        <w:tc>
          <w:tcPr>
            <w:tcW w:w="3000" w:type="dxa"/>
            <w:shd w:val="clear" w:color="auto" w:fill="E6E6E6"/>
          </w:tcPr>
          <w:p w14:paraId="50E9EDF7" w14:textId="77777777" w:rsidR="00935062" w:rsidRDefault="00935062" w:rsidP="00C44751">
            <w:pPr>
              <w:pStyle w:val="TableHead"/>
            </w:pPr>
            <w:r>
              <w:t>Code System</w:t>
            </w:r>
          </w:p>
        </w:tc>
        <w:tc>
          <w:tcPr>
            <w:tcW w:w="3000" w:type="dxa"/>
            <w:shd w:val="clear" w:color="auto" w:fill="E6E6E6"/>
          </w:tcPr>
          <w:p w14:paraId="395B0C13" w14:textId="77777777" w:rsidR="00935062" w:rsidRDefault="00935062" w:rsidP="00C44751">
            <w:pPr>
              <w:pStyle w:val="TableHead"/>
            </w:pPr>
            <w:r>
              <w:t>Code System OID</w:t>
            </w:r>
          </w:p>
        </w:tc>
        <w:tc>
          <w:tcPr>
            <w:tcW w:w="2520" w:type="dxa"/>
            <w:shd w:val="clear" w:color="auto" w:fill="E6E6E6"/>
          </w:tcPr>
          <w:p w14:paraId="74EB0B97" w14:textId="77777777" w:rsidR="00935062" w:rsidRDefault="00935062" w:rsidP="00C44751">
            <w:pPr>
              <w:pStyle w:val="TableHead"/>
            </w:pPr>
            <w:r>
              <w:t>Print Name</w:t>
            </w:r>
          </w:p>
        </w:tc>
      </w:tr>
      <w:tr w:rsidR="00935062" w14:paraId="755CA283" w14:textId="77777777" w:rsidTr="00C44751">
        <w:trPr>
          <w:jc w:val="center"/>
        </w:trPr>
        <w:tc>
          <w:tcPr>
            <w:tcW w:w="1170" w:type="dxa"/>
          </w:tcPr>
          <w:p w14:paraId="4A7A06A5" w14:textId="77777777" w:rsidR="00935062" w:rsidRDefault="00935062" w:rsidP="00C44751">
            <w:pPr>
              <w:pStyle w:val="TableText"/>
            </w:pPr>
            <w:r>
              <w:t>aborted</w:t>
            </w:r>
          </w:p>
        </w:tc>
        <w:tc>
          <w:tcPr>
            <w:tcW w:w="3195" w:type="dxa"/>
          </w:tcPr>
          <w:p w14:paraId="465DCCDF" w14:textId="77777777" w:rsidR="00935062" w:rsidRDefault="00935062" w:rsidP="00C44751">
            <w:pPr>
              <w:pStyle w:val="TableText"/>
            </w:pPr>
            <w:r>
              <w:t>HL7ActStatus</w:t>
            </w:r>
          </w:p>
        </w:tc>
        <w:tc>
          <w:tcPr>
            <w:tcW w:w="3195" w:type="dxa"/>
          </w:tcPr>
          <w:p w14:paraId="17895431" w14:textId="77777777" w:rsidR="00935062" w:rsidRDefault="00935062" w:rsidP="00C44751">
            <w:pPr>
              <w:pStyle w:val="TableText"/>
            </w:pPr>
            <w:r>
              <w:t>urn:oid:2.16.840.1.113883.5.14</w:t>
            </w:r>
          </w:p>
        </w:tc>
        <w:tc>
          <w:tcPr>
            <w:tcW w:w="2520" w:type="dxa"/>
          </w:tcPr>
          <w:p w14:paraId="0A6F92BA" w14:textId="77777777" w:rsidR="00935062" w:rsidRDefault="00935062" w:rsidP="00C44751">
            <w:pPr>
              <w:pStyle w:val="TableText"/>
            </w:pPr>
            <w:r>
              <w:t>aborted</w:t>
            </w:r>
          </w:p>
        </w:tc>
      </w:tr>
      <w:tr w:rsidR="00935062" w14:paraId="6851F786" w14:textId="77777777" w:rsidTr="00C44751">
        <w:trPr>
          <w:jc w:val="center"/>
        </w:trPr>
        <w:tc>
          <w:tcPr>
            <w:tcW w:w="1170" w:type="dxa"/>
          </w:tcPr>
          <w:p w14:paraId="7DD37D96" w14:textId="77777777" w:rsidR="00935062" w:rsidRDefault="00935062" w:rsidP="00C44751">
            <w:pPr>
              <w:pStyle w:val="TableText"/>
            </w:pPr>
            <w:r>
              <w:t>active</w:t>
            </w:r>
          </w:p>
        </w:tc>
        <w:tc>
          <w:tcPr>
            <w:tcW w:w="3195" w:type="dxa"/>
          </w:tcPr>
          <w:p w14:paraId="3585E964" w14:textId="77777777" w:rsidR="00935062" w:rsidRDefault="00935062" w:rsidP="00C44751">
            <w:pPr>
              <w:pStyle w:val="TableText"/>
            </w:pPr>
            <w:r>
              <w:t>HL7ActStatus</w:t>
            </w:r>
          </w:p>
        </w:tc>
        <w:tc>
          <w:tcPr>
            <w:tcW w:w="3195" w:type="dxa"/>
          </w:tcPr>
          <w:p w14:paraId="6D576B94" w14:textId="77777777" w:rsidR="00935062" w:rsidRDefault="00935062" w:rsidP="00C44751">
            <w:pPr>
              <w:pStyle w:val="TableText"/>
            </w:pPr>
            <w:r>
              <w:t>urn:oid:2.16.840.1.113883.5.14</w:t>
            </w:r>
          </w:p>
        </w:tc>
        <w:tc>
          <w:tcPr>
            <w:tcW w:w="2520" w:type="dxa"/>
          </w:tcPr>
          <w:p w14:paraId="4DC70D31" w14:textId="77777777" w:rsidR="00935062" w:rsidRDefault="00935062" w:rsidP="00C44751">
            <w:pPr>
              <w:pStyle w:val="TableText"/>
            </w:pPr>
            <w:r>
              <w:t>active</w:t>
            </w:r>
          </w:p>
        </w:tc>
      </w:tr>
      <w:tr w:rsidR="00935062" w14:paraId="5DAF92BD" w14:textId="77777777" w:rsidTr="00C44751">
        <w:trPr>
          <w:jc w:val="center"/>
        </w:trPr>
        <w:tc>
          <w:tcPr>
            <w:tcW w:w="1170" w:type="dxa"/>
          </w:tcPr>
          <w:p w14:paraId="2B91D102" w14:textId="77777777" w:rsidR="00935062" w:rsidRDefault="00935062" w:rsidP="00C44751">
            <w:pPr>
              <w:pStyle w:val="TableText"/>
            </w:pPr>
            <w:r>
              <w:t>cancelled</w:t>
            </w:r>
          </w:p>
        </w:tc>
        <w:tc>
          <w:tcPr>
            <w:tcW w:w="3195" w:type="dxa"/>
          </w:tcPr>
          <w:p w14:paraId="140C00D6" w14:textId="77777777" w:rsidR="00935062" w:rsidRDefault="00935062" w:rsidP="00C44751">
            <w:pPr>
              <w:pStyle w:val="TableText"/>
            </w:pPr>
            <w:r>
              <w:t>HL7ActStatus</w:t>
            </w:r>
          </w:p>
        </w:tc>
        <w:tc>
          <w:tcPr>
            <w:tcW w:w="3195" w:type="dxa"/>
          </w:tcPr>
          <w:p w14:paraId="2B88D3AE" w14:textId="77777777" w:rsidR="00935062" w:rsidRDefault="00935062" w:rsidP="00C44751">
            <w:pPr>
              <w:pStyle w:val="TableText"/>
            </w:pPr>
            <w:r>
              <w:t>urn:oid:2.16.840.1.113883.5.14</w:t>
            </w:r>
          </w:p>
        </w:tc>
        <w:tc>
          <w:tcPr>
            <w:tcW w:w="2520" w:type="dxa"/>
          </w:tcPr>
          <w:p w14:paraId="3B2D8E0E" w14:textId="77777777" w:rsidR="00935062" w:rsidRDefault="00935062" w:rsidP="00C44751">
            <w:pPr>
              <w:pStyle w:val="TableText"/>
            </w:pPr>
            <w:r>
              <w:t>cancelled</w:t>
            </w:r>
          </w:p>
        </w:tc>
      </w:tr>
      <w:tr w:rsidR="00935062" w14:paraId="4BD6014F" w14:textId="77777777" w:rsidTr="00C44751">
        <w:trPr>
          <w:jc w:val="center"/>
        </w:trPr>
        <w:tc>
          <w:tcPr>
            <w:tcW w:w="1170" w:type="dxa"/>
          </w:tcPr>
          <w:p w14:paraId="339D4CD4" w14:textId="77777777" w:rsidR="00935062" w:rsidRDefault="00935062" w:rsidP="00C44751">
            <w:pPr>
              <w:pStyle w:val="TableText"/>
            </w:pPr>
            <w:r>
              <w:t>completed</w:t>
            </w:r>
          </w:p>
        </w:tc>
        <w:tc>
          <w:tcPr>
            <w:tcW w:w="3195" w:type="dxa"/>
          </w:tcPr>
          <w:p w14:paraId="349937A2" w14:textId="77777777" w:rsidR="00935062" w:rsidRDefault="00935062" w:rsidP="00C44751">
            <w:pPr>
              <w:pStyle w:val="TableText"/>
            </w:pPr>
            <w:r>
              <w:t>HL7ActStatus</w:t>
            </w:r>
          </w:p>
        </w:tc>
        <w:tc>
          <w:tcPr>
            <w:tcW w:w="3195" w:type="dxa"/>
          </w:tcPr>
          <w:p w14:paraId="74F81ACA" w14:textId="77777777" w:rsidR="00935062" w:rsidRDefault="00935062" w:rsidP="00C44751">
            <w:pPr>
              <w:pStyle w:val="TableText"/>
            </w:pPr>
            <w:r>
              <w:t>urn:oid:2.16.840.1.113883.5.14</w:t>
            </w:r>
          </w:p>
        </w:tc>
        <w:tc>
          <w:tcPr>
            <w:tcW w:w="2520" w:type="dxa"/>
          </w:tcPr>
          <w:p w14:paraId="6D28A886" w14:textId="77777777" w:rsidR="00935062" w:rsidRDefault="00935062" w:rsidP="00C44751">
            <w:pPr>
              <w:pStyle w:val="TableText"/>
            </w:pPr>
            <w:r>
              <w:t>completed</w:t>
            </w:r>
          </w:p>
        </w:tc>
      </w:tr>
      <w:tr w:rsidR="00935062" w14:paraId="239427D0" w14:textId="77777777" w:rsidTr="00C44751">
        <w:trPr>
          <w:jc w:val="center"/>
        </w:trPr>
        <w:tc>
          <w:tcPr>
            <w:tcW w:w="1170" w:type="dxa"/>
          </w:tcPr>
          <w:p w14:paraId="6BFD0B70" w14:textId="77777777" w:rsidR="00935062" w:rsidRDefault="00935062" w:rsidP="00C44751">
            <w:pPr>
              <w:pStyle w:val="TableText"/>
            </w:pPr>
            <w:r>
              <w:t>held</w:t>
            </w:r>
          </w:p>
        </w:tc>
        <w:tc>
          <w:tcPr>
            <w:tcW w:w="3195" w:type="dxa"/>
          </w:tcPr>
          <w:p w14:paraId="65ACBC6C" w14:textId="77777777" w:rsidR="00935062" w:rsidRDefault="00935062" w:rsidP="00C44751">
            <w:pPr>
              <w:pStyle w:val="TableText"/>
            </w:pPr>
            <w:r>
              <w:t>HL7ActStatus</w:t>
            </w:r>
          </w:p>
        </w:tc>
        <w:tc>
          <w:tcPr>
            <w:tcW w:w="3195" w:type="dxa"/>
          </w:tcPr>
          <w:p w14:paraId="2EC57B70" w14:textId="77777777" w:rsidR="00935062" w:rsidRDefault="00935062" w:rsidP="00C44751">
            <w:pPr>
              <w:pStyle w:val="TableText"/>
            </w:pPr>
            <w:r>
              <w:t>urn:oid:2.16.840.1.113883.5.14</w:t>
            </w:r>
          </w:p>
        </w:tc>
        <w:tc>
          <w:tcPr>
            <w:tcW w:w="2520" w:type="dxa"/>
          </w:tcPr>
          <w:p w14:paraId="691D495B" w14:textId="77777777" w:rsidR="00935062" w:rsidRDefault="00935062" w:rsidP="00C44751">
            <w:pPr>
              <w:pStyle w:val="TableText"/>
            </w:pPr>
            <w:r>
              <w:t>held</w:t>
            </w:r>
          </w:p>
        </w:tc>
      </w:tr>
      <w:tr w:rsidR="00935062" w14:paraId="493ADD98" w14:textId="77777777" w:rsidTr="00C44751">
        <w:trPr>
          <w:jc w:val="center"/>
        </w:trPr>
        <w:tc>
          <w:tcPr>
            <w:tcW w:w="1170" w:type="dxa"/>
          </w:tcPr>
          <w:p w14:paraId="05C824CB" w14:textId="77777777" w:rsidR="00935062" w:rsidRDefault="00935062" w:rsidP="00C44751">
            <w:pPr>
              <w:pStyle w:val="TableText"/>
            </w:pPr>
            <w:r>
              <w:t>suspended</w:t>
            </w:r>
          </w:p>
        </w:tc>
        <w:tc>
          <w:tcPr>
            <w:tcW w:w="3195" w:type="dxa"/>
          </w:tcPr>
          <w:p w14:paraId="6A382522" w14:textId="77777777" w:rsidR="00935062" w:rsidRDefault="00935062" w:rsidP="00C44751">
            <w:pPr>
              <w:pStyle w:val="TableText"/>
            </w:pPr>
            <w:r>
              <w:t>HL7ActStatus</w:t>
            </w:r>
          </w:p>
        </w:tc>
        <w:tc>
          <w:tcPr>
            <w:tcW w:w="3195" w:type="dxa"/>
          </w:tcPr>
          <w:p w14:paraId="06F57BB2" w14:textId="77777777" w:rsidR="00935062" w:rsidRDefault="00935062" w:rsidP="00C44751">
            <w:pPr>
              <w:pStyle w:val="TableText"/>
            </w:pPr>
            <w:r>
              <w:t>urn:oid:2.16.840.1.113883.5.14</w:t>
            </w:r>
          </w:p>
        </w:tc>
        <w:tc>
          <w:tcPr>
            <w:tcW w:w="2520" w:type="dxa"/>
          </w:tcPr>
          <w:p w14:paraId="12971630" w14:textId="77777777" w:rsidR="00935062" w:rsidRDefault="00935062" w:rsidP="00C44751">
            <w:pPr>
              <w:pStyle w:val="TableText"/>
            </w:pPr>
            <w:r>
              <w:t>suspended</w:t>
            </w:r>
          </w:p>
        </w:tc>
      </w:tr>
    </w:tbl>
    <w:p w14:paraId="7253E5DC" w14:textId="77777777" w:rsidR="00935062" w:rsidRDefault="00935062" w:rsidP="00935062">
      <w:pPr>
        <w:pStyle w:val="BodyText"/>
      </w:pPr>
    </w:p>
    <w:p w14:paraId="17A61A5E" w14:textId="4A743BAD" w:rsidR="00935062" w:rsidRDefault="00935062" w:rsidP="00935062">
      <w:pPr>
        <w:pStyle w:val="Caption"/>
      </w:pPr>
      <w:bookmarkStart w:id="4391" w:name="_Toc78973061"/>
      <w:bookmarkStart w:id="4392" w:name="_Toc118244752"/>
      <w:r>
        <w:lastRenderedPageBreak/>
        <w:t xml:space="preserve">Table </w:t>
      </w:r>
      <w:r>
        <w:fldChar w:fldCharType="begin"/>
      </w:r>
      <w:r>
        <w:instrText>SEQ Table \* ARABIC</w:instrText>
      </w:r>
      <w:r>
        <w:fldChar w:fldCharType="separate"/>
      </w:r>
      <w:r w:rsidR="00A21BC2">
        <w:t>341</w:t>
      </w:r>
      <w:r>
        <w:fldChar w:fldCharType="end"/>
      </w:r>
      <w:r>
        <w:t xml:space="preserve">: </w:t>
      </w:r>
      <w:bookmarkStart w:id="4393" w:name="Observation_Interpretation_HL7"/>
      <w:r>
        <w:t>Observation Interpretation (HL7)</w:t>
      </w:r>
      <w:bookmarkEnd w:id="4391"/>
      <w:bookmarkEnd w:id="4392"/>
      <w:bookmarkEnd w:id="439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6A5AA689" w14:textId="77777777" w:rsidTr="00C44751">
        <w:trPr>
          <w:jc w:val="center"/>
        </w:trPr>
        <w:tc>
          <w:tcPr>
            <w:tcW w:w="1440" w:type="dxa"/>
            <w:gridSpan w:val="4"/>
          </w:tcPr>
          <w:p w14:paraId="5A4E3BEC" w14:textId="77777777" w:rsidR="00935062" w:rsidRDefault="00935062" w:rsidP="00C44751">
            <w:pPr>
              <w:pStyle w:val="TableText"/>
            </w:pPr>
            <w:r>
              <w:t>Value Set: Observation Interpretation (HL7) urn:oid:2.16.840.1.113883.1.11.78</w:t>
            </w:r>
          </w:p>
          <w:p w14:paraId="065DBA49" w14:textId="77777777" w:rsidR="00935062" w:rsidRDefault="00935062" w:rsidP="00C44751">
            <w:pPr>
              <w:pStyle w:val="TableText"/>
            </w:pPr>
            <w:r>
              <w:t>(Clinical Focus: Codes specifying a rough qualitative interpretation of the observation, such as "normal", "abnormal", "below normal", "change up", "resistant", "susceptible", etc.),(Data Element Scope: ),(Inclusion Criteria: all reportable codes in the code system ObservationInterpretation),(Exclusion Criteria: Collector codes in the code system)</w:t>
            </w:r>
            <w:r>
              <w:br/>
            </w:r>
            <w:r>
              <w:br/>
              <w:t>This value set was imported on 4/24/2019 with a version of 20190104.</w:t>
            </w:r>
          </w:p>
          <w:p w14:paraId="54C0250F" w14:textId="77777777" w:rsidR="00935062" w:rsidRDefault="00935062" w:rsidP="00C44751">
            <w:pPr>
              <w:pStyle w:val="TableText"/>
            </w:pPr>
            <w:r>
              <w:t xml:space="preserve">Value Set Source: </w:t>
            </w:r>
            <w:hyperlink r:id="rId70" w:history="1">
              <w:r>
                <w:rPr>
                  <w:rStyle w:val="HyperlinkCourierBold"/>
                </w:rPr>
                <w:t>https://vsac.nlm.nih.gov/valueset/2.16.840.1.113883.1.11.78/expansion</w:t>
              </w:r>
            </w:hyperlink>
          </w:p>
        </w:tc>
      </w:tr>
      <w:tr w:rsidR="00935062" w14:paraId="37A0DB3E" w14:textId="77777777" w:rsidTr="00C44751">
        <w:trPr>
          <w:cantSplit/>
          <w:tblHeader/>
          <w:jc w:val="center"/>
        </w:trPr>
        <w:tc>
          <w:tcPr>
            <w:tcW w:w="1560" w:type="dxa"/>
            <w:shd w:val="clear" w:color="auto" w:fill="E6E6E6"/>
          </w:tcPr>
          <w:p w14:paraId="32B3B9CD" w14:textId="77777777" w:rsidR="00935062" w:rsidRDefault="00935062" w:rsidP="00C44751">
            <w:pPr>
              <w:pStyle w:val="TableHead"/>
            </w:pPr>
            <w:r>
              <w:t>Code</w:t>
            </w:r>
          </w:p>
        </w:tc>
        <w:tc>
          <w:tcPr>
            <w:tcW w:w="3000" w:type="dxa"/>
            <w:shd w:val="clear" w:color="auto" w:fill="E6E6E6"/>
          </w:tcPr>
          <w:p w14:paraId="33EBB3C2" w14:textId="77777777" w:rsidR="00935062" w:rsidRDefault="00935062" w:rsidP="00C44751">
            <w:pPr>
              <w:pStyle w:val="TableHead"/>
            </w:pPr>
            <w:r>
              <w:t>Code System</w:t>
            </w:r>
          </w:p>
        </w:tc>
        <w:tc>
          <w:tcPr>
            <w:tcW w:w="3000" w:type="dxa"/>
            <w:shd w:val="clear" w:color="auto" w:fill="E6E6E6"/>
          </w:tcPr>
          <w:p w14:paraId="745BDB7C" w14:textId="77777777" w:rsidR="00935062" w:rsidRDefault="00935062" w:rsidP="00C44751">
            <w:pPr>
              <w:pStyle w:val="TableHead"/>
            </w:pPr>
            <w:r>
              <w:t>Code System OID</w:t>
            </w:r>
          </w:p>
        </w:tc>
        <w:tc>
          <w:tcPr>
            <w:tcW w:w="2520" w:type="dxa"/>
            <w:shd w:val="clear" w:color="auto" w:fill="E6E6E6"/>
          </w:tcPr>
          <w:p w14:paraId="0300253A" w14:textId="77777777" w:rsidR="00935062" w:rsidRDefault="00935062" w:rsidP="00C44751">
            <w:pPr>
              <w:pStyle w:val="TableHead"/>
            </w:pPr>
            <w:r>
              <w:t>Print Name</w:t>
            </w:r>
          </w:p>
        </w:tc>
      </w:tr>
      <w:tr w:rsidR="00935062" w14:paraId="1E1C82C1" w14:textId="77777777" w:rsidTr="00C44751">
        <w:trPr>
          <w:jc w:val="center"/>
        </w:trPr>
        <w:tc>
          <w:tcPr>
            <w:tcW w:w="1170" w:type="dxa"/>
          </w:tcPr>
          <w:p w14:paraId="3107A3B5" w14:textId="77777777" w:rsidR="00935062" w:rsidRDefault="00935062" w:rsidP="00C44751">
            <w:pPr>
              <w:pStyle w:val="TableText"/>
            </w:pPr>
            <w:r>
              <w:t>&lt;</w:t>
            </w:r>
          </w:p>
        </w:tc>
        <w:tc>
          <w:tcPr>
            <w:tcW w:w="3195" w:type="dxa"/>
          </w:tcPr>
          <w:p w14:paraId="0D201A7E" w14:textId="77777777" w:rsidR="00935062" w:rsidRDefault="00935062" w:rsidP="00C44751">
            <w:pPr>
              <w:pStyle w:val="TableText"/>
            </w:pPr>
            <w:r>
              <w:t>ObservationInterpretation</w:t>
            </w:r>
          </w:p>
        </w:tc>
        <w:tc>
          <w:tcPr>
            <w:tcW w:w="3195" w:type="dxa"/>
          </w:tcPr>
          <w:p w14:paraId="23A50F0B" w14:textId="77777777" w:rsidR="00935062" w:rsidRDefault="00935062" w:rsidP="00C44751">
            <w:pPr>
              <w:pStyle w:val="TableText"/>
            </w:pPr>
            <w:r>
              <w:t>urn:oid:2.16.840.1.113883.5.83</w:t>
            </w:r>
          </w:p>
        </w:tc>
        <w:tc>
          <w:tcPr>
            <w:tcW w:w="2520" w:type="dxa"/>
          </w:tcPr>
          <w:p w14:paraId="0E3EE67A" w14:textId="77777777" w:rsidR="00935062" w:rsidRDefault="00935062" w:rsidP="00C44751">
            <w:pPr>
              <w:pStyle w:val="TableText"/>
            </w:pPr>
            <w:r>
              <w:t>Off scale low</w:t>
            </w:r>
          </w:p>
        </w:tc>
      </w:tr>
      <w:tr w:rsidR="00935062" w14:paraId="1214C5A9" w14:textId="77777777" w:rsidTr="00C44751">
        <w:trPr>
          <w:jc w:val="center"/>
        </w:trPr>
        <w:tc>
          <w:tcPr>
            <w:tcW w:w="1170" w:type="dxa"/>
          </w:tcPr>
          <w:p w14:paraId="46D0F4F0" w14:textId="77777777" w:rsidR="00935062" w:rsidRDefault="00935062" w:rsidP="00C44751">
            <w:pPr>
              <w:pStyle w:val="TableText"/>
            </w:pPr>
            <w:r>
              <w:t>&gt;</w:t>
            </w:r>
          </w:p>
        </w:tc>
        <w:tc>
          <w:tcPr>
            <w:tcW w:w="3195" w:type="dxa"/>
          </w:tcPr>
          <w:p w14:paraId="59517852" w14:textId="77777777" w:rsidR="00935062" w:rsidRDefault="00935062" w:rsidP="00C44751">
            <w:pPr>
              <w:pStyle w:val="TableText"/>
            </w:pPr>
            <w:r>
              <w:t>ObservationInterpretation</w:t>
            </w:r>
          </w:p>
        </w:tc>
        <w:tc>
          <w:tcPr>
            <w:tcW w:w="3195" w:type="dxa"/>
          </w:tcPr>
          <w:p w14:paraId="2581D987" w14:textId="77777777" w:rsidR="00935062" w:rsidRDefault="00935062" w:rsidP="00C44751">
            <w:pPr>
              <w:pStyle w:val="TableText"/>
            </w:pPr>
            <w:r>
              <w:t>urn:oid:2.16.840.1.113883.5.83</w:t>
            </w:r>
          </w:p>
        </w:tc>
        <w:tc>
          <w:tcPr>
            <w:tcW w:w="2520" w:type="dxa"/>
          </w:tcPr>
          <w:p w14:paraId="0182CD90" w14:textId="77777777" w:rsidR="00935062" w:rsidRDefault="00935062" w:rsidP="00C44751">
            <w:pPr>
              <w:pStyle w:val="TableText"/>
            </w:pPr>
            <w:r>
              <w:t>Off scale high</w:t>
            </w:r>
          </w:p>
        </w:tc>
      </w:tr>
      <w:tr w:rsidR="00935062" w14:paraId="1088A71D" w14:textId="77777777" w:rsidTr="00C44751">
        <w:trPr>
          <w:jc w:val="center"/>
        </w:trPr>
        <w:tc>
          <w:tcPr>
            <w:tcW w:w="1170" w:type="dxa"/>
          </w:tcPr>
          <w:p w14:paraId="41EFAEA6" w14:textId="77777777" w:rsidR="00935062" w:rsidRDefault="00935062" w:rsidP="00C44751">
            <w:pPr>
              <w:pStyle w:val="TableText"/>
            </w:pPr>
            <w:r>
              <w:t>A</w:t>
            </w:r>
          </w:p>
        </w:tc>
        <w:tc>
          <w:tcPr>
            <w:tcW w:w="3195" w:type="dxa"/>
          </w:tcPr>
          <w:p w14:paraId="230BFBDF" w14:textId="77777777" w:rsidR="00935062" w:rsidRDefault="00935062" w:rsidP="00C44751">
            <w:pPr>
              <w:pStyle w:val="TableText"/>
            </w:pPr>
            <w:r>
              <w:t>ObservationInterpretation</w:t>
            </w:r>
          </w:p>
        </w:tc>
        <w:tc>
          <w:tcPr>
            <w:tcW w:w="3195" w:type="dxa"/>
          </w:tcPr>
          <w:p w14:paraId="1DCA68D7" w14:textId="77777777" w:rsidR="00935062" w:rsidRDefault="00935062" w:rsidP="00C44751">
            <w:pPr>
              <w:pStyle w:val="TableText"/>
            </w:pPr>
            <w:r>
              <w:t>urn:oid:2.16.840.1.113883.5.83</w:t>
            </w:r>
          </w:p>
        </w:tc>
        <w:tc>
          <w:tcPr>
            <w:tcW w:w="2520" w:type="dxa"/>
          </w:tcPr>
          <w:p w14:paraId="7924B6E0" w14:textId="77777777" w:rsidR="00935062" w:rsidRDefault="00935062" w:rsidP="00C44751">
            <w:pPr>
              <w:pStyle w:val="TableText"/>
            </w:pPr>
            <w:r>
              <w:t>Abnormal</w:t>
            </w:r>
          </w:p>
        </w:tc>
      </w:tr>
      <w:tr w:rsidR="00935062" w14:paraId="0F903735" w14:textId="77777777" w:rsidTr="00C44751">
        <w:trPr>
          <w:jc w:val="center"/>
        </w:trPr>
        <w:tc>
          <w:tcPr>
            <w:tcW w:w="1170" w:type="dxa"/>
          </w:tcPr>
          <w:p w14:paraId="657FC133" w14:textId="77777777" w:rsidR="00935062" w:rsidRDefault="00935062" w:rsidP="00C44751">
            <w:pPr>
              <w:pStyle w:val="TableText"/>
            </w:pPr>
            <w:r>
              <w:t>AA</w:t>
            </w:r>
          </w:p>
        </w:tc>
        <w:tc>
          <w:tcPr>
            <w:tcW w:w="3195" w:type="dxa"/>
          </w:tcPr>
          <w:p w14:paraId="7123AE2C" w14:textId="77777777" w:rsidR="00935062" w:rsidRDefault="00935062" w:rsidP="00C44751">
            <w:pPr>
              <w:pStyle w:val="TableText"/>
            </w:pPr>
            <w:r>
              <w:t>ObservationInterpretation</w:t>
            </w:r>
          </w:p>
        </w:tc>
        <w:tc>
          <w:tcPr>
            <w:tcW w:w="3195" w:type="dxa"/>
          </w:tcPr>
          <w:p w14:paraId="00DDB65D" w14:textId="77777777" w:rsidR="00935062" w:rsidRDefault="00935062" w:rsidP="00C44751">
            <w:pPr>
              <w:pStyle w:val="TableText"/>
            </w:pPr>
            <w:r>
              <w:t>urn:oid:2.16.840.1.113883.5.83</w:t>
            </w:r>
          </w:p>
        </w:tc>
        <w:tc>
          <w:tcPr>
            <w:tcW w:w="2520" w:type="dxa"/>
          </w:tcPr>
          <w:p w14:paraId="54A9C24F" w14:textId="77777777" w:rsidR="00935062" w:rsidRDefault="00935062" w:rsidP="00C44751">
            <w:pPr>
              <w:pStyle w:val="TableText"/>
            </w:pPr>
            <w:r>
              <w:t>Critical abnormal</w:t>
            </w:r>
          </w:p>
        </w:tc>
      </w:tr>
      <w:tr w:rsidR="00935062" w14:paraId="5A7F9168" w14:textId="77777777" w:rsidTr="00C44751">
        <w:trPr>
          <w:jc w:val="center"/>
        </w:trPr>
        <w:tc>
          <w:tcPr>
            <w:tcW w:w="1170" w:type="dxa"/>
          </w:tcPr>
          <w:p w14:paraId="2AA2976A" w14:textId="77777777" w:rsidR="00935062" w:rsidRDefault="00935062" w:rsidP="00C44751">
            <w:pPr>
              <w:pStyle w:val="TableText"/>
            </w:pPr>
            <w:r>
              <w:t>AC</w:t>
            </w:r>
          </w:p>
        </w:tc>
        <w:tc>
          <w:tcPr>
            <w:tcW w:w="3195" w:type="dxa"/>
          </w:tcPr>
          <w:p w14:paraId="3A9788F6" w14:textId="77777777" w:rsidR="00935062" w:rsidRDefault="00935062" w:rsidP="00C44751">
            <w:pPr>
              <w:pStyle w:val="TableText"/>
            </w:pPr>
            <w:r>
              <w:t>ObservationInterpretation</w:t>
            </w:r>
          </w:p>
        </w:tc>
        <w:tc>
          <w:tcPr>
            <w:tcW w:w="3195" w:type="dxa"/>
          </w:tcPr>
          <w:p w14:paraId="626E1BD5" w14:textId="77777777" w:rsidR="00935062" w:rsidRDefault="00935062" w:rsidP="00C44751">
            <w:pPr>
              <w:pStyle w:val="TableText"/>
            </w:pPr>
            <w:r>
              <w:t>urn:oid:2.16.840.1.113883.5.83</w:t>
            </w:r>
          </w:p>
        </w:tc>
        <w:tc>
          <w:tcPr>
            <w:tcW w:w="2520" w:type="dxa"/>
          </w:tcPr>
          <w:p w14:paraId="352EABBF" w14:textId="77777777" w:rsidR="00935062" w:rsidRDefault="00935062" w:rsidP="00C44751">
            <w:pPr>
              <w:pStyle w:val="TableText"/>
            </w:pPr>
            <w:r>
              <w:t>Anti-complementary substances present</w:t>
            </w:r>
          </w:p>
        </w:tc>
      </w:tr>
      <w:tr w:rsidR="00935062" w14:paraId="2AE585FF" w14:textId="77777777" w:rsidTr="00C44751">
        <w:trPr>
          <w:jc w:val="center"/>
        </w:trPr>
        <w:tc>
          <w:tcPr>
            <w:tcW w:w="1170" w:type="dxa"/>
          </w:tcPr>
          <w:p w14:paraId="6AFA2682" w14:textId="77777777" w:rsidR="00935062" w:rsidRDefault="00935062" w:rsidP="00C44751">
            <w:pPr>
              <w:pStyle w:val="TableText"/>
            </w:pPr>
            <w:r>
              <w:t>B</w:t>
            </w:r>
          </w:p>
        </w:tc>
        <w:tc>
          <w:tcPr>
            <w:tcW w:w="3195" w:type="dxa"/>
          </w:tcPr>
          <w:p w14:paraId="19A4405D" w14:textId="77777777" w:rsidR="00935062" w:rsidRDefault="00935062" w:rsidP="00C44751">
            <w:pPr>
              <w:pStyle w:val="TableText"/>
            </w:pPr>
            <w:r>
              <w:t>ObservationInterpretation</w:t>
            </w:r>
          </w:p>
        </w:tc>
        <w:tc>
          <w:tcPr>
            <w:tcW w:w="3195" w:type="dxa"/>
          </w:tcPr>
          <w:p w14:paraId="4D46026E" w14:textId="77777777" w:rsidR="00935062" w:rsidRDefault="00935062" w:rsidP="00C44751">
            <w:pPr>
              <w:pStyle w:val="TableText"/>
            </w:pPr>
            <w:r>
              <w:t>urn:oid:2.16.840.1.113883.5.83</w:t>
            </w:r>
          </w:p>
        </w:tc>
        <w:tc>
          <w:tcPr>
            <w:tcW w:w="2520" w:type="dxa"/>
          </w:tcPr>
          <w:p w14:paraId="11D81D37" w14:textId="77777777" w:rsidR="00935062" w:rsidRDefault="00935062" w:rsidP="00C44751">
            <w:pPr>
              <w:pStyle w:val="TableText"/>
            </w:pPr>
            <w:r>
              <w:t>Better</w:t>
            </w:r>
          </w:p>
        </w:tc>
      </w:tr>
      <w:tr w:rsidR="00935062" w14:paraId="17CC3EA8" w14:textId="77777777" w:rsidTr="00C44751">
        <w:trPr>
          <w:jc w:val="center"/>
        </w:trPr>
        <w:tc>
          <w:tcPr>
            <w:tcW w:w="1170" w:type="dxa"/>
          </w:tcPr>
          <w:p w14:paraId="42525842" w14:textId="77777777" w:rsidR="00935062" w:rsidRDefault="00935062" w:rsidP="00C44751">
            <w:pPr>
              <w:pStyle w:val="TableText"/>
            </w:pPr>
            <w:r>
              <w:t>CAR</w:t>
            </w:r>
          </w:p>
        </w:tc>
        <w:tc>
          <w:tcPr>
            <w:tcW w:w="3195" w:type="dxa"/>
          </w:tcPr>
          <w:p w14:paraId="6C10C6E6" w14:textId="77777777" w:rsidR="00935062" w:rsidRDefault="00935062" w:rsidP="00C44751">
            <w:pPr>
              <w:pStyle w:val="TableText"/>
            </w:pPr>
            <w:r>
              <w:t>ObservationInterpretation</w:t>
            </w:r>
          </w:p>
        </w:tc>
        <w:tc>
          <w:tcPr>
            <w:tcW w:w="3195" w:type="dxa"/>
          </w:tcPr>
          <w:p w14:paraId="5AAB471C" w14:textId="77777777" w:rsidR="00935062" w:rsidRDefault="00935062" w:rsidP="00C44751">
            <w:pPr>
              <w:pStyle w:val="TableText"/>
            </w:pPr>
            <w:r>
              <w:t>urn:oid:2.16.840.1.113883.5.83</w:t>
            </w:r>
          </w:p>
        </w:tc>
        <w:tc>
          <w:tcPr>
            <w:tcW w:w="2520" w:type="dxa"/>
          </w:tcPr>
          <w:p w14:paraId="77D3EA31" w14:textId="77777777" w:rsidR="00935062" w:rsidRDefault="00935062" w:rsidP="00C44751">
            <w:pPr>
              <w:pStyle w:val="TableText"/>
            </w:pPr>
            <w:r>
              <w:t>Carrier</w:t>
            </w:r>
          </w:p>
        </w:tc>
      </w:tr>
      <w:tr w:rsidR="00935062" w14:paraId="38C64DD1" w14:textId="77777777" w:rsidTr="00C44751">
        <w:trPr>
          <w:jc w:val="center"/>
        </w:trPr>
        <w:tc>
          <w:tcPr>
            <w:tcW w:w="1170" w:type="dxa"/>
          </w:tcPr>
          <w:p w14:paraId="118C7964" w14:textId="77777777" w:rsidR="00935062" w:rsidRDefault="00935062" w:rsidP="00C44751">
            <w:pPr>
              <w:pStyle w:val="TableText"/>
            </w:pPr>
            <w:r>
              <w:t>Carrier</w:t>
            </w:r>
          </w:p>
        </w:tc>
        <w:tc>
          <w:tcPr>
            <w:tcW w:w="3195" w:type="dxa"/>
          </w:tcPr>
          <w:p w14:paraId="5519BA4F" w14:textId="77777777" w:rsidR="00935062" w:rsidRDefault="00935062" w:rsidP="00C44751">
            <w:pPr>
              <w:pStyle w:val="TableText"/>
            </w:pPr>
            <w:r>
              <w:t>ObservationInterpretation</w:t>
            </w:r>
          </w:p>
        </w:tc>
        <w:tc>
          <w:tcPr>
            <w:tcW w:w="3195" w:type="dxa"/>
          </w:tcPr>
          <w:p w14:paraId="570D3F64" w14:textId="77777777" w:rsidR="00935062" w:rsidRDefault="00935062" w:rsidP="00C44751">
            <w:pPr>
              <w:pStyle w:val="TableText"/>
            </w:pPr>
            <w:r>
              <w:t>urn:oid:2.16.840.1.113883.5.83</w:t>
            </w:r>
          </w:p>
        </w:tc>
        <w:tc>
          <w:tcPr>
            <w:tcW w:w="2520" w:type="dxa"/>
          </w:tcPr>
          <w:p w14:paraId="3245BF3D" w14:textId="77777777" w:rsidR="00935062" w:rsidRDefault="00935062" w:rsidP="00C44751">
            <w:pPr>
              <w:pStyle w:val="TableText"/>
            </w:pPr>
            <w:r>
              <w:t>Carrier</w:t>
            </w:r>
          </w:p>
        </w:tc>
      </w:tr>
      <w:tr w:rsidR="00935062" w14:paraId="23FCD9F5" w14:textId="77777777" w:rsidTr="00C44751">
        <w:trPr>
          <w:jc w:val="center"/>
        </w:trPr>
        <w:tc>
          <w:tcPr>
            <w:tcW w:w="1170" w:type="dxa"/>
          </w:tcPr>
          <w:p w14:paraId="2AA42FC8" w14:textId="77777777" w:rsidR="00935062" w:rsidRDefault="00935062" w:rsidP="00C44751">
            <w:pPr>
              <w:pStyle w:val="TableText"/>
            </w:pPr>
            <w:r>
              <w:t>D</w:t>
            </w:r>
          </w:p>
        </w:tc>
        <w:tc>
          <w:tcPr>
            <w:tcW w:w="3195" w:type="dxa"/>
          </w:tcPr>
          <w:p w14:paraId="77C9D1DC" w14:textId="77777777" w:rsidR="00935062" w:rsidRDefault="00935062" w:rsidP="00C44751">
            <w:pPr>
              <w:pStyle w:val="TableText"/>
            </w:pPr>
            <w:r>
              <w:t>ObservationInterpretation</w:t>
            </w:r>
          </w:p>
        </w:tc>
        <w:tc>
          <w:tcPr>
            <w:tcW w:w="3195" w:type="dxa"/>
          </w:tcPr>
          <w:p w14:paraId="1484ECB2" w14:textId="77777777" w:rsidR="00935062" w:rsidRDefault="00935062" w:rsidP="00C44751">
            <w:pPr>
              <w:pStyle w:val="TableText"/>
            </w:pPr>
            <w:r>
              <w:t>urn:oid:2.16.840.1.113883.5.83</w:t>
            </w:r>
          </w:p>
        </w:tc>
        <w:tc>
          <w:tcPr>
            <w:tcW w:w="2520" w:type="dxa"/>
          </w:tcPr>
          <w:p w14:paraId="4A79213C" w14:textId="77777777" w:rsidR="00935062" w:rsidRDefault="00935062" w:rsidP="00C44751">
            <w:pPr>
              <w:pStyle w:val="TableText"/>
            </w:pPr>
            <w:r>
              <w:t>Significant change down</w:t>
            </w:r>
          </w:p>
        </w:tc>
      </w:tr>
      <w:tr w:rsidR="00935062" w14:paraId="58BB1243" w14:textId="77777777" w:rsidTr="00C44751">
        <w:trPr>
          <w:jc w:val="center"/>
        </w:trPr>
        <w:tc>
          <w:tcPr>
            <w:tcW w:w="1170" w:type="dxa"/>
          </w:tcPr>
          <w:p w14:paraId="364259B5" w14:textId="77777777" w:rsidR="00935062" w:rsidRDefault="00935062" w:rsidP="00C44751">
            <w:pPr>
              <w:pStyle w:val="TableText"/>
            </w:pPr>
            <w:r>
              <w:t>DET</w:t>
            </w:r>
          </w:p>
        </w:tc>
        <w:tc>
          <w:tcPr>
            <w:tcW w:w="3195" w:type="dxa"/>
          </w:tcPr>
          <w:p w14:paraId="2A783618" w14:textId="77777777" w:rsidR="00935062" w:rsidRDefault="00935062" w:rsidP="00C44751">
            <w:pPr>
              <w:pStyle w:val="TableText"/>
            </w:pPr>
            <w:r>
              <w:t>ObservationInterpretation</w:t>
            </w:r>
          </w:p>
        </w:tc>
        <w:tc>
          <w:tcPr>
            <w:tcW w:w="3195" w:type="dxa"/>
          </w:tcPr>
          <w:p w14:paraId="60BFF92E" w14:textId="77777777" w:rsidR="00935062" w:rsidRDefault="00935062" w:rsidP="00C44751">
            <w:pPr>
              <w:pStyle w:val="TableText"/>
            </w:pPr>
            <w:r>
              <w:t>urn:oid:2.16.840.1.113883.5.83</w:t>
            </w:r>
          </w:p>
        </w:tc>
        <w:tc>
          <w:tcPr>
            <w:tcW w:w="2520" w:type="dxa"/>
          </w:tcPr>
          <w:p w14:paraId="3FC737F9" w14:textId="77777777" w:rsidR="00935062" w:rsidRDefault="00935062" w:rsidP="00C44751">
            <w:pPr>
              <w:pStyle w:val="TableText"/>
            </w:pPr>
            <w:r>
              <w:t>Detected</w:t>
            </w:r>
          </w:p>
        </w:tc>
      </w:tr>
      <w:tr w:rsidR="00935062" w14:paraId="1124E152" w14:textId="77777777" w:rsidTr="00C44751">
        <w:trPr>
          <w:jc w:val="center"/>
        </w:trPr>
        <w:tc>
          <w:tcPr>
            <w:tcW w:w="1440" w:type="dxa"/>
            <w:gridSpan w:val="4"/>
          </w:tcPr>
          <w:p w14:paraId="1BB88722" w14:textId="77777777" w:rsidR="00935062" w:rsidRDefault="00935062" w:rsidP="00C44751">
            <w:pPr>
              <w:pStyle w:val="TableText"/>
            </w:pPr>
            <w:r>
              <w:t>...</w:t>
            </w:r>
          </w:p>
        </w:tc>
      </w:tr>
    </w:tbl>
    <w:p w14:paraId="4EE4C295" w14:textId="77777777" w:rsidR="00935062" w:rsidRDefault="00935062" w:rsidP="00935062">
      <w:pPr>
        <w:pStyle w:val="BodyText"/>
      </w:pPr>
    </w:p>
    <w:p w14:paraId="3909A605" w14:textId="63F56F05" w:rsidR="00935062" w:rsidRDefault="00935062" w:rsidP="00935062">
      <w:pPr>
        <w:pStyle w:val="Caption"/>
      </w:pPr>
      <w:bookmarkStart w:id="4394" w:name="_Toc78973062"/>
      <w:bookmarkStart w:id="4395" w:name="_Toc118244753"/>
      <w:r>
        <w:lastRenderedPageBreak/>
        <w:t xml:space="preserve">Table </w:t>
      </w:r>
      <w:r>
        <w:fldChar w:fldCharType="begin"/>
      </w:r>
      <w:r>
        <w:instrText>SEQ Table \* ARABIC</w:instrText>
      </w:r>
      <w:r>
        <w:fldChar w:fldCharType="separate"/>
      </w:r>
      <w:r w:rsidR="00A21BC2">
        <w:t>342</w:t>
      </w:r>
      <w:r>
        <w:fldChar w:fldCharType="end"/>
      </w:r>
      <w:r>
        <w:t xml:space="preserve">: </w:t>
      </w:r>
      <w:bookmarkStart w:id="4396" w:name="HealthcareServiceLocation"/>
      <w:r>
        <w:t>HealthcareServiceLocation</w:t>
      </w:r>
      <w:bookmarkEnd w:id="4394"/>
      <w:bookmarkEnd w:id="4395"/>
      <w:bookmarkEnd w:id="439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2719"/>
        <w:gridCol w:w="3429"/>
        <w:gridCol w:w="2426"/>
      </w:tblGrid>
      <w:tr w:rsidR="00935062" w14:paraId="22755893" w14:textId="77777777" w:rsidTr="00CE6A84">
        <w:trPr>
          <w:jc w:val="center"/>
        </w:trPr>
        <w:tc>
          <w:tcPr>
            <w:tcW w:w="10080" w:type="dxa"/>
            <w:gridSpan w:val="4"/>
          </w:tcPr>
          <w:p w14:paraId="4232EA21" w14:textId="77777777" w:rsidR="00935062" w:rsidRDefault="00935062" w:rsidP="00C44751">
            <w:pPr>
              <w:pStyle w:val="TableText"/>
            </w:pPr>
            <w:r>
              <w:t>Value Set: HealthcareServiceLocation urn:oid:2.16.840.1.113883.1.11.20275</w:t>
            </w:r>
          </w:p>
          <w:p w14:paraId="364CC570" w14:textId="77777777" w:rsidR="00935062" w:rsidRDefault="00935062" w:rsidP="00C44751">
            <w:pPr>
              <w:pStyle w:val="TableText"/>
            </w:pPr>
            <w:r>
              <w:t>(Clinical Focus: Concepts representing locations and settings where healthcare services are provided. This includes non- (or atypical) patient care locations where emergency services may be provided.</w:t>
            </w:r>
            <w:r>
              <w:br/>
              <w:t>The values are derived from the NHSN Healthcare Facility Patient Care Location code system.),(Data Element Scope: Location),(Inclusion Criteria: All codes in code system),(Exclusion Criteria: Codes that do not represent an actual location where health care services can be delivered, IE: Float, or a location aggregation.)</w:t>
            </w:r>
            <w:r>
              <w:br/>
            </w:r>
            <w:r>
              <w:br/>
              <w:t>This value set was imported on 6/24/2019 with a version of 20190424.</w:t>
            </w:r>
          </w:p>
          <w:p w14:paraId="3A3F1E2C" w14:textId="77777777" w:rsidR="00935062" w:rsidRDefault="00935062" w:rsidP="00C44751">
            <w:pPr>
              <w:pStyle w:val="TableText"/>
            </w:pPr>
            <w:r>
              <w:t xml:space="preserve">Value Set Source: </w:t>
            </w:r>
            <w:hyperlink r:id="rId71" w:history="1">
              <w:r>
                <w:rPr>
                  <w:rStyle w:val="HyperlinkCourierBold"/>
                </w:rPr>
                <w:t>https://vsac.nlm.nih.gov/valueset/2.16.840.1.113883.1.11.20275/expansion</w:t>
              </w:r>
            </w:hyperlink>
          </w:p>
        </w:tc>
      </w:tr>
      <w:tr w:rsidR="00935062" w14:paraId="08EB9427" w14:textId="77777777" w:rsidTr="00CE6A84">
        <w:trPr>
          <w:cantSplit/>
          <w:tblHeader/>
          <w:jc w:val="center"/>
        </w:trPr>
        <w:tc>
          <w:tcPr>
            <w:tcW w:w="1506" w:type="dxa"/>
            <w:shd w:val="clear" w:color="auto" w:fill="E6E6E6"/>
          </w:tcPr>
          <w:p w14:paraId="0AD3CA09" w14:textId="77777777" w:rsidR="00935062" w:rsidRDefault="00935062" w:rsidP="00C44751">
            <w:pPr>
              <w:pStyle w:val="TableHead"/>
            </w:pPr>
            <w:r>
              <w:t>Code</w:t>
            </w:r>
          </w:p>
        </w:tc>
        <w:tc>
          <w:tcPr>
            <w:tcW w:w="2719" w:type="dxa"/>
            <w:shd w:val="clear" w:color="auto" w:fill="E6E6E6"/>
          </w:tcPr>
          <w:p w14:paraId="79FA6B72" w14:textId="77777777" w:rsidR="00935062" w:rsidRDefault="00935062" w:rsidP="00C44751">
            <w:pPr>
              <w:pStyle w:val="TableHead"/>
            </w:pPr>
            <w:r>
              <w:t>Code System</w:t>
            </w:r>
          </w:p>
        </w:tc>
        <w:tc>
          <w:tcPr>
            <w:tcW w:w="3429" w:type="dxa"/>
            <w:shd w:val="clear" w:color="auto" w:fill="E6E6E6"/>
          </w:tcPr>
          <w:p w14:paraId="16F8ECC0" w14:textId="77777777" w:rsidR="00935062" w:rsidRDefault="00935062" w:rsidP="00C44751">
            <w:pPr>
              <w:pStyle w:val="TableHead"/>
            </w:pPr>
            <w:r>
              <w:t>Code System OID</w:t>
            </w:r>
          </w:p>
        </w:tc>
        <w:tc>
          <w:tcPr>
            <w:tcW w:w="2426" w:type="dxa"/>
            <w:shd w:val="clear" w:color="auto" w:fill="E6E6E6"/>
          </w:tcPr>
          <w:p w14:paraId="669F50CC" w14:textId="77777777" w:rsidR="00935062" w:rsidRDefault="00935062" w:rsidP="00C44751">
            <w:pPr>
              <w:pStyle w:val="TableHead"/>
            </w:pPr>
            <w:r>
              <w:t>Print Name</w:t>
            </w:r>
          </w:p>
        </w:tc>
      </w:tr>
      <w:tr w:rsidR="00935062" w14:paraId="599493C0" w14:textId="77777777" w:rsidTr="00CE6A84">
        <w:trPr>
          <w:jc w:val="center"/>
        </w:trPr>
        <w:tc>
          <w:tcPr>
            <w:tcW w:w="1506" w:type="dxa"/>
          </w:tcPr>
          <w:p w14:paraId="509F612D" w14:textId="77777777" w:rsidR="00935062" w:rsidRDefault="00935062" w:rsidP="00C44751">
            <w:pPr>
              <w:pStyle w:val="TableText"/>
            </w:pPr>
            <w:r>
              <w:t>1005-8</w:t>
            </w:r>
          </w:p>
        </w:tc>
        <w:tc>
          <w:tcPr>
            <w:tcW w:w="2719" w:type="dxa"/>
          </w:tcPr>
          <w:p w14:paraId="0D5FE05B" w14:textId="77777777" w:rsidR="00935062" w:rsidRDefault="00935062" w:rsidP="00C44751">
            <w:pPr>
              <w:pStyle w:val="TableText"/>
            </w:pPr>
            <w:r>
              <w:t>HSLOC</w:t>
            </w:r>
          </w:p>
        </w:tc>
        <w:tc>
          <w:tcPr>
            <w:tcW w:w="3429" w:type="dxa"/>
          </w:tcPr>
          <w:p w14:paraId="322EB0D7" w14:textId="77777777" w:rsidR="00935062" w:rsidRDefault="00935062" w:rsidP="00C44751">
            <w:pPr>
              <w:pStyle w:val="TableText"/>
            </w:pPr>
            <w:r>
              <w:t>urn:oid:2.16.840.1.113883.6.259</w:t>
            </w:r>
          </w:p>
        </w:tc>
        <w:tc>
          <w:tcPr>
            <w:tcW w:w="2426" w:type="dxa"/>
          </w:tcPr>
          <w:p w14:paraId="44430145" w14:textId="77777777" w:rsidR="00935062" w:rsidRDefault="00935062" w:rsidP="00C44751">
            <w:pPr>
              <w:pStyle w:val="TableText"/>
            </w:pPr>
            <w:r>
              <w:t>Cardiac Catheterization Room/Suite</w:t>
            </w:r>
          </w:p>
        </w:tc>
      </w:tr>
      <w:tr w:rsidR="00935062" w14:paraId="4EF21790" w14:textId="77777777" w:rsidTr="00CE6A84">
        <w:trPr>
          <w:jc w:val="center"/>
        </w:trPr>
        <w:tc>
          <w:tcPr>
            <w:tcW w:w="1506" w:type="dxa"/>
          </w:tcPr>
          <w:p w14:paraId="33F504DE" w14:textId="77777777" w:rsidR="00935062" w:rsidRDefault="00935062" w:rsidP="00C44751">
            <w:pPr>
              <w:pStyle w:val="TableText"/>
            </w:pPr>
            <w:r>
              <w:t>1007-4</w:t>
            </w:r>
          </w:p>
        </w:tc>
        <w:tc>
          <w:tcPr>
            <w:tcW w:w="2719" w:type="dxa"/>
          </w:tcPr>
          <w:p w14:paraId="59C88380" w14:textId="77777777" w:rsidR="00935062" w:rsidRDefault="00935062" w:rsidP="00C44751">
            <w:pPr>
              <w:pStyle w:val="TableText"/>
            </w:pPr>
            <w:r>
              <w:t>HSLOC</w:t>
            </w:r>
          </w:p>
        </w:tc>
        <w:tc>
          <w:tcPr>
            <w:tcW w:w="3429" w:type="dxa"/>
          </w:tcPr>
          <w:p w14:paraId="7C69B0F2" w14:textId="77777777" w:rsidR="00935062" w:rsidRDefault="00935062" w:rsidP="00C44751">
            <w:pPr>
              <w:pStyle w:val="TableText"/>
            </w:pPr>
            <w:r>
              <w:t>urn:oid:2.16.840.1.113883.6.259</w:t>
            </w:r>
          </w:p>
        </w:tc>
        <w:tc>
          <w:tcPr>
            <w:tcW w:w="2426" w:type="dxa"/>
          </w:tcPr>
          <w:p w14:paraId="7DB61FE2" w14:textId="77777777" w:rsidR="00935062" w:rsidRDefault="00935062" w:rsidP="00C44751">
            <w:pPr>
              <w:pStyle w:val="TableText"/>
            </w:pPr>
            <w:r>
              <w:t>Endoscopy Suite</w:t>
            </w:r>
          </w:p>
        </w:tc>
      </w:tr>
      <w:tr w:rsidR="00935062" w14:paraId="77B3CF9D" w14:textId="77777777" w:rsidTr="00CE6A84">
        <w:trPr>
          <w:jc w:val="center"/>
        </w:trPr>
        <w:tc>
          <w:tcPr>
            <w:tcW w:w="1506" w:type="dxa"/>
          </w:tcPr>
          <w:p w14:paraId="387ECFE5" w14:textId="77777777" w:rsidR="00935062" w:rsidRDefault="00935062" w:rsidP="00C44751">
            <w:pPr>
              <w:pStyle w:val="TableText"/>
            </w:pPr>
            <w:r>
              <w:t>1008-2</w:t>
            </w:r>
          </w:p>
        </w:tc>
        <w:tc>
          <w:tcPr>
            <w:tcW w:w="2719" w:type="dxa"/>
          </w:tcPr>
          <w:p w14:paraId="73FA6333" w14:textId="77777777" w:rsidR="00935062" w:rsidRDefault="00935062" w:rsidP="00C44751">
            <w:pPr>
              <w:pStyle w:val="TableText"/>
            </w:pPr>
            <w:r>
              <w:t>HSLOC</w:t>
            </w:r>
          </w:p>
        </w:tc>
        <w:tc>
          <w:tcPr>
            <w:tcW w:w="3429" w:type="dxa"/>
          </w:tcPr>
          <w:p w14:paraId="67BC81A7" w14:textId="77777777" w:rsidR="00935062" w:rsidRDefault="00935062" w:rsidP="00C44751">
            <w:pPr>
              <w:pStyle w:val="TableText"/>
            </w:pPr>
            <w:r>
              <w:t>urn:oid:2.16.840.1.113883.6.259</w:t>
            </w:r>
          </w:p>
        </w:tc>
        <w:tc>
          <w:tcPr>
            <w:tcW w:w="2426" w:type="dxa"/>
          </w:tcPr>
          <w:p w14:paraId="45C6D3B0" w14:textId="77777777" w:rsidR="00935062" w:rsidRDefault="00935062" w:rsidP="00C44751">
            <w:pPr>
              <w:pStyle w:val="TableText"/>
            </w:pPr>
            <w:r>
              <w:t>Radiology</w:t>
            </w:r>
          </w:p>
        </w:tc>
      </w:tr>
      <w:tr w:rsidR="00935062" w14:paraId="5609A7DD" w14:textId="77777777" w:rsidTr="00CE6A84">
        <w:trPr>
          <w:jc w:val="center"/>
        </w:trPr>
        <w:tc>
          <w:tcPr>
            <w:tcW w:w="1506" w:type="dxa"/>
          </w:tcPr>
          <w:p w14:paraId="4830C195" w14:textId="77777777" w:rsidR="00935062" w:rsidRDefault="00935062" w:rsidP="00C44751">
            <w:pPr>
              <w:pStyle w:val="TableText"/>
            </w:pPr>
            <w:r>
              <w:t>1009-0</w:t>
            </w:r>
          </w:p>
        </w:tc>
        <w:tc>
          <w:tcPr>
            <w:tcW w:w="2719" w:type="dxa"/>
          </w:tcPr>
          <w:p w14:paraId="117F3B3C" w14:textId="77777777" w:rsidR="00935062" w:rsidRDefault="00935062" w:rsidP="00C44751">
            <w:pPr>
              <w:pStyle w:val="TableText"/>
            </w:pPr>
            <w:r>
              <w:t>HSLOC</w:t>
            </w:r>
          </w:p>
        </w:tc>
        <w:tc>
          <w:tcPr>
            <w:tcW w:w="3429" w:type="dxa"/>
          </w:tcPr>
          <w:p w14:paraId="591038EC" w14:textId="77777777" w:rsidR="00935062" w:rsidRDefault="00935062" w:rsidP="00C44751">
            <w:pPr>
              <w:pStyle w:val="TableText"/>
            </w:pPr>
            <w:r>
              <w:t>urn:oid:2.16.840.1.113883.6.259</w:t>
            </w:r>
          </w:p>
        </w:tc>
        <w:tc>
          <w:tcPr>
            <w:tcW w:w="2426" w:type="dxa"/>
          </w:tcPr>
          <w:p w14:paraId="5E64A48D" w14:textId="77777777" w:rsidR="00935062" w:rsidRDefault="00935062" w:rsidP="00C44751">
            <w:pPr>
              <w:pStyle w:val="TableText"/>
            </w:pPr>
            <w:r>
              <w:t>Pulmonary Function Testing</w:t>
            </w:r>
          </w:p>
        </w:tc>
      </w:tr>
      <w:tr w:rsidR="00935062" w14:paraId="725DA8D9" w14:textId="77777777" w:rsidTr="00CE6A84">
        <w:trPr>
          <w:jc w:val="center"/>
        </w:trPr>
        <w:tc>
          <w:tcPr>
            <w:tcW w:w="1506" w:type="dxa"/>
          </w:tcPr>
          <w:p w14:paraId="4B799FAD" w14:textId="77777777" w:rsidR="00935062" w:rsidRDefault="00935062" w:rsidP="00C44751">
            <w:pPr>
              <w:pStyle w:val="TableText"/>
            </w:pPr>
            <w:r>
              <w:t>1010-8</w:t>
            </w:r>
          </w:p>
        </w:tc>
        <w:tc>
          <w:tcPr>
            <w:tcW w:w="2719" w:type="dxa"/>
          </w:tcPr>
          <w:p w14:paraId="13EF9A40" w14:textId="77777777" w:rsidR="00935062" w:rsidRDefault="00935062" w:rsidP="00C44751">
            <w:pPr>
              <w:pStyle w:val="TableText"/>
            </w:pPr>
            <w:r>
              <w:t>HSLOC</w:t>
            </w:r>
          </w:p>
        </w:tc>
        <w:tc>
          <w:tcPr>
            <w:tcW w:w="3429" w:type="dxa"/>
          </w:tcPr>
          <w:p w14:paraId="69FD3A07" w14:textId="77777777" w:rsidR="00935062" w:rsidRDefault="00935062" w:rsidP="00C44751">
            <w:pPr>
              <w:pStyle w:val="TableText"/>
            </w:pPr>
            <w:r>
              <w:t>urn:oid:2.16.840.1.113883.6.259</w:t>
            </w:r>
          </w:p>
        </w:tc>
        <w:tc>
          <w:tcPr>
            <w:tcW w:w="2426" w:type="dxa"/>
          </w:tcPr>
          <w:p w14:paraId="32A801E6" w14:textId="77777777" w:rsidR="00935062" w:rsidRDefault="00935062" w:rsidP="00C44751">
            <w:pPr>
              <w:pStyle w:val="TableText"/>
            </w:pPr>
            <w:r>
              <w:t>General Laboratory</w:t>
            </w:r>
          </w:p>
        </w:tc>
      </w:tr>
      <w:tr w:rsidR="00935062" w14:paraId="4A3F48E5" w14:textId="77777777" w:rsidTr="00CE6A84">
        <w:trPr>
          <w:jc w:val="center"/>
        </w:trPr>
        <w:tc>
          <w:tcPr>
            <w:tcW w:w="1506" w:type="dxa"/>
          </w:tcPr>
          <w:p w14:paraId="0E2373F0" w14:textId="77777777" w:rsidR="00935062" w:rsidRDefault="00935062" w:rsidP="00C44751">
            <w:pPr>
              <w:pStyle w:val="TableText"/>
            </w:pPr>
            <w:r>
              <w:t>1011-6</w:t>
            </w:r>
          </w:p>
        </w:tc>
        <w:tc>
          <w:tcPr>
            <w:tcW w:w="2719" w:type="dxa"/>
          </w:tcPr>
          <w:p w14:paraId="01236F45" w14:textId="77777777" w:rsidR="00935062" w:rsidRDefault="00935062" w:rsidP="00C44751">
            <w:pPr>
              <w:pStyle w:val="TableText"/>
            </w:pPr>
            <w:r>
              <w:t>HSLOC</w:t>
            </w:r>
          </w:p>
        </w:tc>
        <w:tc>
          <w:tcPr>
            <w:tcW w:w="3429" w:type="dxa"/>
          </w:tcPr>
          <w:p w14:paraId="47705C91" w14:textId="77777777" w:rsidR="00935062" w:rsidRDefault="00935062" w:rsidP="00C44751">
            <w:pPr>
              <w:pStyle w:val="TableText"/>
            </w:pPr>
            <w:r>
              <w:t>urn:oid:2.16.840.1.113883.6.259</w:t>
            </w:r>
          </w:p>
        </w:tc>
        <w:tc>
          <w:tcPr>
            <w:tcW w:w="2426" w:type="dxa"/>
          </w:tcPr>
          <w:p w14:paraId="3C9C10DA" w14:textId="77777777" w:rsidR="00935062" w:rsidRDefault="00935062" w:rsidP="00C44751">
            <w:pPr>
              <w:pStyle w:val="TableText"/>
            </w:pPr>
            <w:r>
              <w:t>Clinical Chemistry Laboratory</w:t>
            </w:r>
          </w:p>
        </w:tc>
      </w:tr>
      <w:tr w:rsidR="00935062" w14:paraId="4F1E5D62" w14:textId="77777777" w:rsidTr="00CE6A84">
        <w:trPr>
          <w:jc w:val="center"/>
        </w:trPr>
        <w:tc>
          <w:tcPr>
            <w:tcW w:w="1506" w:type="dxa"/>
          </w:tcPr>
          <w:p w14:paraId="78DC60E4" w14:textId="77777777" w:rsidR="00935062" w:rsidRDefault="00935062" w:rsidP="00C44751">
            <w:pPr>
              <w:pStyle w:val="TableText"/>
            </w:pPr>
            <w:r>
              <w:t>1012-4</w:t>
            </w:r>
          </w:p>
        </w:tc>
        <w:tc>
          <w:tcPr>
            <w:tcW w:w="2719" w:type="dxa"/>
          </w:tcPr>
          <w:p w14:paraId="397DF3A7" w14:textId="77777777" w:rsidR="00935062" w:rsidRDefault="00935062" w:rsidP="00C44751">
            <w:pPr>
              <w:pStyle w:val="TableText"/>
            </w:pPr>
            <w:r>
              <w:t>HSLOC</w:t>
            </w:r>
          </w:p>
        </w:tc>
        <w:tc>
          <w:tcPr>
            <w:tcW w:w="3429" w:type="dxa"/>
          </w:tcPr>
          <w:p w14:paraId="2FF92C01" w14:textId="77777777" w:rsidR="00935062" w:rsidRDefault="00935062" w:rsidP="00C44751">
            <w:pPr>
              <w:pStyle w:val="TableText"/>
            </w:pPr>
            <w:r>
              <w:t>urn:oid:2.16.840.1.113883.6.259</w:t>
            </w:r>
          </w:p>
        </w:tc>
        <w:tc>
          <w:tcPr>
            <w:tcW w:w="2426" w:type="dxa"/>
          </w:tcPr>
          <w:p w14:paraId="0519F025" w14:textId="77777777" w:rsidR="00935062" w:rsidRDefault="00935062" w:rsidP="00C44751">
            <w:pPr>
              <w:pStyle w:val="TableText"/>
            </w:pPr>
            <w:r>
              <w:t>Hematology Laboratory</w:t>
            </w:r>
          </w:p>
        </w:tc>
      </w:tr>
      <w:tr w:rsidR="00935062" w14:paraId="5743D032" w14:textId="77777777" w:rsidTr="00CE6A84">
        <w:trPr>
          <w:jc w:val="center"/>
        </w:trPr>
        <w:tc>
          <w:tcPr>
            <w:tcW w:w="1506" w:type="dxa"/>
          </w:tcPr>
          <w:p w14:paraId="5AF15D4E" w14:textId="77777777" w:rsidR="00935062" w:rsidRDefault="00935062" w:rsidP="00C44751">
            <w:pPr>
              <w:pStyle w:val="TableText"/>
            </w:pPr>
            <w:r>
              <w:t>1013-2</w:t>
            </w:r>
          </w:p>
        </w:tc>
        <w:tc>
          <w:tcPr>
            <w:tcW w:w="2719" w:type="dxa"/>
          </w:tcPr>
          <w:p w14:paraId="789557F8" w14:textId="77777777" w:rsidR="00935062" w:rsidRDefault="00935062" w:rsidP="00C44751">
            <w:pPr>
              <w:pStyle w:val="TableText"/>
            </w:pPr>
            <w:r>
              <w:t>HSLOC</w:t>
            </w:r>
          </w:p>
        </w:tc>
        <w:tc>
          <w:tcPr>
            <w:tcW w:w="3429" w:type="dxa"/>
          </w:tcPr>
          <w:p w14:paraId="145CAEBF" w14:textId="77777777" w:rsidR="00935062" w:rsidRDefault="00935062" w:rsidP="00C44751">
            <w:pPr>
              <w:pStyle w:val="TableText"/>
            </w:pPr>
            <w:r>
              <w:t>urn:oid:2.16.840.1.113883.6.259</w:t>
            </w:r>
          </w:p>
        </w:tc>
        <w:tc>
          <w:tcPr>
            <w:tcW w:w="2426" w:type="dxa"/>
          </w:tcPr>
          <w:p w14:paraId="42A88D5C" w14:textId="77777777" w:rsidR="00935062" w:rsidRDefault="00935062" w:rsidP="00C44751">
            <w:pPr>
              <w:pStyle w:val="TableText"/>
            </w:pPr>
            <w:r>
              <w:t>Histology-Surgical Pathology Laboratory</w:t>
            </w:r>
          </w:p>
        </w:tc>
      </w:tr>
      <w:tr w:rsidR="00935062" w14:paraId="2D29FF19" w14:textId="77777777" w:rsidTr="00CE6A84">
        <w:trPr>
          <w:jc w:val="center"/>
        </w:trPr>
        <w:tc>
          <w:tcPr>
            <w:tcW w:w="1506" w:type="dxa"/>
          </w:tcPr>
          <w:p w14:paraId="5F96FCD5" w14:textId="77777777" w:rsidR="00935062" w:rsidRDefault="00935062" w:rsidP="00C44751">
            <w:pPr>
              <w:pStyle w:val="TableText"/>
            </w:pPr>
            <w:r>
              <w:t>1014-0</w:t>
            </w:r>
          </w:p>
        </w:tc>
        <w:tc>
          <w:tcPr>
            <w:tcW w:w="2719" w:type="dxa"/>
          </w:tcPr>
          <w:p w14:paraId="3E6E5C15" w14:textId="77777777" w:rsidR="00935062" w:rsidRDefault="00935062" w:rsidP="00C44751">
            <w:pPr>
              <w:pStyle w:val="TableText"/>
            </w:pPr>
            <w:r>
              <w:t>HSLOC</w:t>
            </w:r>
          </w:p>
        </w:tc>
        <w:tc>
          <w:tcPr>
            <w:tcW w:w="3429" w:type="dxa"/>
          </w:tcPr>
          <w:p w14:paraId="2ACF7044" w14:textId="77777777" w:rsidR="00935062" w:rsidRDefault="00935062" w:rsidP="00C44751">
            <w:pPr>
              <w:pStyle w:val="TableText"/>
            </w:pPr>
            <w:r>
              <w:t>urn:oid:2.16.840.1.113883.6.259</w:t>
            </w:r>
          </w:p>
        </w:tc>
        <w:tc>
          <w:tcPr>
            <w:tcW w:w="2426" w:type="dxa"/>
          </w:tcPr>
          <w:p w14:paraId="7312A3FC" w14:textId="77777777" w:rsidR="00935062" w:rsidRDefault="00935062" w:rsidP="00C44751">
            <w:pPr>
              <w:pStyle w:val="TableText"/>
            </w:pPr>
            <w:r>
              <w:t>Microbiology Laboratory</w:t>
            </w:r>
          </w:p>
        </w:tc>
      </w:tr>
      <w:tr w:rsidR="00935062" w14:paraId="1DAA18B3" w14:textId="77777777" w:rsidTr="00CE6A84">
        <w:trPr>
          <w:jc w:val="center"/>
        </w:trPr>
        <w:tc>
          <w:tcPr>
            <w:tcW w:w="1506" w:type="dxa"/>
          </w:tcPr>
          <w:p w14:paraId="3F2C21FF" w14:textId="77777777" w:rsidR="00935062" w:rsidRDefault="00935062" w:rsidP="00C44751">
            <w:pPr>
              <w:pStyle w:val="TableText"/>
            </w:pPr>
            <w:r>
              <w:t>1015-7</w:t>
            </w:r>
          </w:p>
        </w:tc>
        <w:tc>
          <w:tcPr>
            <w:tcW w:w="2719" w:type="dxa"/>
          </w:tcPr>
          <w:p w14:paraId="1B210B28" w14:textId="77777777" w:rsidR="00935062" w:rsidRDefault="00935062" w:rsidP="00C44751">
            <w:pPr>
              <w:pStyle w:val="TableText"/>
            </w:pPr>
            <w:r>
              <w:t>HSLOC</w:t>
            </w:r>
          </w:p>
        </w:tc>
        <w:tc>
          <w:tcPr>
            <w:tcW w:w="3429" w:type="dxa"/>
          </w:tcPr>
          <w:p w14:paraId="5DB5B700" w14:textId="77777777" w:rsidR="00935062" w:rsidRDefault="00935062" w:rsidP="00C44751">
            <w:pPr>
              <w:pStyle w:val="TableText"/>
            </w:pPr>
            <w:r>
              <w:t>urn:oid:2.16.840.1.113883.6.259</w:t>
            </w:r>
          </w:p>
        </w:tc>
        <w:tc>
          <w:tcPr>
            <w:tcW w:w="2426" w:type="dxa"/>
          </w:tcPr>
          <w:p w14:paraId="1F3A610E" w14:textId="77777777" w:rsidR="00935062" w:rsidRDefault="00935062" w:rsidP="00C44751">
            <w:pPr>
              <w:pStyle w:val="TableText"/>
            </w:pPr>
            <w:r>
              <w:t>Serology Laboratory</w:t>
            </w:r>
          </w:p>
        </w:tc>
      </w:tr>
      <w:tr w:rsidR="00935062" w14:paraId="1F64ECDA" w14:textId="77777777" w:rsidTr="00CE6A84">
        <w:trPr>
          <w:jc w:val="center"/>
        </w:trPr>
        <w:tc>
          <w:tcPr>
            <w:tcW w:w="10080" w:type="dxa"/>
            <w:gridSpan w:val="4"/>
          </w:tcPr>
          <w:p w14:paraId="218250DD" w14:textId="77777777" w:rsidR="00935062" w:rsidRDefault="00935062" w:rsidP="00C44751">
            <w:pPr>
              <w:pStyle w:val="TableText"/>
            </w:pPr>
            <w:r>
              <w:t>...</w:t>
            </w:r>
          </w:p>
        </w:tc>
      </w:tr>
    </w:tbl>
    <w:p w14:paraId="7DDF345E" w14:textId="77777777" w:rsidR="00935062" w:rsidRDefault="00935062" w:rsidP="00935062">
      <w:pPr>
        <w:pStyle w:val="BodyText"/>
      </w:pPr>
    </w:p>
    <w:p w14:paraId="3E965ACE" w14:textId="4CABA7BA" w:rsidR="00981A19" w:rsidRDefault="00981A19" w:rsidP="00981A19">
      <w:pPr>
        <w:pStyle w:val="Caption"/>
      </w:pPr>
      <w:bookmarkStart w:id="4397" w:name="_Toc118244754"/>
      <w:bookmarkStart w:id="4398" w:name="_Toc78973063"/>
      <w:r>
        <w:t xml:space="preserve">Table </w:t>
      </w:r>
      <w:r>
        <w:fldChar w:fldCharType="begin"/>
      </w:r>
      <w:r>
        <w:instrText>SEQ Table \* ARABIC</w:instrText>
      </w:r>
      <w:r>
        <w:fldChar w:fldCharType="separate"/>
      </w:r>
      <w:r w:rsidR="00A21BC2">
        <w:t>343</w:t>
      </w:r>
      <w:r>
        <w:fldChar w:fldCharType="end"/>
      </w:r>
      <w:r>
        <w:t xml:space="preserve">: </w:t>
      </w:r>
      <w:bookmarkStart w:id="4399" w:name="Severity"/>
      <w:r>
        <w:t>Severity</w:t>
      </w:r>
      <w:bookmarkEnd w:id="4397"/>
      <w:bookmarkEnd w:id="439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2719"/>
        <w:gridCol w:w="3429"/>
        <w:gridCol w:w="2426"/>
      </w:tblGrid>
      <w:tr w:rsidR="00981A19" w14:paraId="3D0CB9CA" w14:textId="77777777" w:rsidTr="00CE6A84">
        <w:trPr>
          <w:jc w:val="center"/>
        </w:trPr>
        <w:tc>
          <w:tcPr>
            <w:tcW w:w="10080" w:type="dxa"/>
            <w:gridSpan w:val="4"/>
          </w:tcPr>
          <w:p w14:paraId="29266AFA" w14:textId="77777777" w:rsidR="00981A19" w:rsidRDefault="00981A19" w:rsidP="005E4220">
            <w:pPr>
              <w:pStyle w:val="TableText"/>
            </w:pPr>
            <w:r>
              <w:t>Value Set: Severity urn:oid:2.16.840.1.113883.3.88.12.3221.6.8</w:t>
            </w:r>
          </w:p>
          <w:p w14:paraId="41E2C001" w14:textId="77777777" w:rsidR="00981A19" w:rsidRDefault="00981A19" w:rsidP="005E4220">
            <w:pPr>
              <w:pStyle w:val="TableText"/>
            </w:pPr>
            <w:r>
              <w:t>(Clinical Focus: This is a description of the level of seriousness.),(Data Element Scope: ),(Inclusion Criteria: Three severities (map fatal to severe, moderate to severe to severe, mild to moderate to moderate)),(Exclusion Criteria: )</w:t>
            </w:r>
            <w:r>
              <w:br/>
            </w:r>
            <w:r>
              <w:br/>
              <w:t>This value set was imported on 10/20/2021 with a version of Latest.</w:t>
            </w:r>
          </w:p>
          <w:p w14:paraId="32ECAF45" w14:textId="77777777" w:rsidR="00981A19" w:rsidRDefault="00981A19" w:rsidP="005E4220">
            <w:pPr>
              <w:pStyle w:val="TableText"/>
            </w:pPr>
            <w:r>
              <w:t xml:space="preserve">Value Set Source: </w:t>
            </w:r>
            <w:hyperlink r:id="rId72" w:history="1">
              <w:r>
                <w:rPr>
                  <w:rStyle w:val="HyperlinkCourierBold"/>
                </w:rPr>
                <w:t>https://vsac.nlm.nih.gov/valueset/2.16.840.1.113883.3.88.12.3221.6.8/expansion</w:t>
              </w:r>
            </w:hyperlink>
          </w:p>
        </w:tc>
      </w:tr>
      <w:tr w:rsidR="00981A19" w14:paraId="23CE6A6B" w14:textId="77777777" w:rsidTr="00CE6A84">
        <w:trPr>
          <w:cantSplit/>
          <w:tblHeader/>
          <w:jc w:val="center"/>
        </w:trPr>
        <w:tc>
          <w:tcPr>
            <w:tcW w:w="1506" w:type="dxa"/>
            <w:shd w:val="clear" w:color="auto" w:fill="E6E6E6"/>
          </w:tcPr>
          <w:p w14:paraId="2C405E6A" w14:textId="77777777" w:rsidR="00981A19" w:rsidRDefault="00981A19" w:rsidP="005E4220">
            <w:pPr>
              <w:pStyle w:val="TableHead"/>
            </w:pPr>
            <w:r>
              <w:t>Code</w:t>
            </w:r>
          </w:p>
        </w:tc>
        <w:tc>
          <w:tcPr>
            <w:tcW w:w="2719" w:type="dxa"/>
            <w:shd w:val="clear" w:color="auto" w:fill="E6E6E6"/>
          </w:tcPr>
          <w:p w14:paraId="3C72CECB" w14:textId="77777777" w:rsidR="00981A19" w:rsidRDefault="00981A19" w:rsidP="005E4220">
            <w:pPr>
              <w:pStyle w:val="TableHead"/>
            </w:pPr>
            <w:r>
              <w:t>Code System</w:t>
            </w:r>
          </w:p>
        </w:tc>
        <w:tc>
          <w:tcPr>
            <w:tcW w:w="3429" w:type="dxa"/>
            <w:shd w:val="clear" w:color="auto" w:fill="E6E6E6"/>
          </w:tcPr>
          <w:p w14:paraId="1B7403C3" w14:textId="77777777" w:rsidR="00981A19" w:rsidRDefault="00981A19" w:rsidP="005E4220">
            <w:pPr>
              <w:pStyle w:val="TableHead"/>
            </w:pPr>
            <w:r>
              <w:t>Code System OID</w:t>
            </w:r>
          </w:p>
        </w:tc>
        <w:tc>
          <w:tcPr>
            <w:tcW w:w="2426" w:type="dxa"/>
            <w:shd w:val="clear" w:color="auto" w:fill="E6E6E6"/>
          </w:tcPr>
          <w:p w14:paraId="4CC1044A" w14:textId="77777777" w:rsidR="00981A19" w:rsidRDefault="00981A19" w:rsidP="005E4220">
            <w:pPr>
              <w:pStyle w:val="TableHead"/>
            </w:pPr>
            <w:r>
              <w:t>Print Name</w:t>
            </w:r>
          </w:p>
        </w:tc>
      </w:tr>
      <w:tr w:rsidR="00981A19" w14:paraId="0280ED3E" w14:textId="77777777" w:rsidTr="00CE6A84">
        <w:trPr>
          <w:jc w:val="center"/>
        </w:trPr>
        <w:tc>
          <w:tcPr>
            <w:tcW w:w="1506" w:type="dxa"/>
          </w:tcPr>
          <w:p w14:paraId="40D5550D" w14:textId="77777777" w:rsidR="00981A19" w:rsidRDefault="00981A19" w:rsidP="005E4220">
            <w:pPr>
              <w:pStyle w:val="TableText"/>
            </w:pPr>
            <w:r>
              <w:t>24484000</w:t>
            </w:r>
          </w:p>
        </w:tc>
        <w:tc>
          <w:tcPr>
            <w:tcW w:w="2719" w:type="dxa"/>
          </w:tcPr>
          <w:p w14:paraId="532CA6D1" w14:textId="77777777" w:rsidR="00981A19" w:rsidRDefault="00981A19" w:rsidP="005E4220">
            <w:pPr>
              <w:pStyle w:val="TableText"/>
            </w:pPr>
            <w:r>
              <w:t>SNOMED CT</w:t>
            </w:r>
          </w:p>
        </w:tc>
        <w:tc>
          <w:tcPr>
            <w:tcW w:w="3429" w:type="dxa"/>
          </w:tcPr>
          <w:p w14:paraId="73088A9F" w14:textId="77777777" w:rsidR="00981A19" w:rsidRDefault="00981A19" w:rsidP="005E4220">
            <w:pPr>
              <w:pStyle w:val="TableText"/>
            </w:pPr>
            <w:r>
              <w:t>urn:oid:2.16.840.1.113883.6.96</w:t>
            </w:r>
          </w:p>
        </w:tc>
        <w:tc>
          <w:tcPr>
            <w:tcW w:w="2426" w:type="dxa"/>
          </w:tcPr>
          <w:p w14:paraId="29BAE8C7" w14:textId="77777777" w:rsidR="00981A19" w:rsidRDefault="00981A19" w:rsidP="005E4220">
            <w:pPr>
              <w:pStyle w:val="TableText"/>
            </w:pPr>
            <w:r>
              <w:t>Severe (severity modifier) (qualifier value)</w:t>
            </w:r>
          </w:p>
        </w:tc>
      </w:tr>
      <w:tr w:rsidR="00981A19" w14:paraId="2CD3E186" w14:textId="77777777" w:rsidTr="00CE6A84">
        <w:trPr>
          <w:jc w:val="center"/>
        </w:trPr>
        <w:tc>
          <w:tcPr>
            <w:tcW w:w="1506" w:type="dxa"/>
          </w:tcPr>
          <w:p w14:paraId="271A19EC" w14:textId="77777777" w:rsidR="00981A19" w:rsidRDefault="00981A19" w:rsidP="005E4220">
            <w:pPr>
              <w:pStyle w:val="TableText"/>
            </w:pPr>
            <w:r>
              <w:t>255604002</w:t>
            </w:r>
          </w:p>
        </w:tc>
        <w:tc>
          <w:tcPr>
            <w:tcW w:w="2719" w:type="dxa"/>
          </w:tcPr>
          <w:p w14:paraId="2F6147A2" w14:textId="77777777" w:rsidR="00981A19" w:rsidRDefault="00981A19" w:rsidP="005E4220">
            <w:pPr>
              <w:pStyle w:val="TableText"/>
            </w:pPr>
            <w:r>
              <w:t>SNOMED CT</w:t>
            </w:r>
          </w:p>
        </w:tc>
        <w:tc>
          <w:tcPr>
            <w:tcW w:w="3429" w:type="dxa"/>
          </w:tcPr>
          <w:p w14:paraId="4205D49D" w14:textId="77777777" w:rsidR="00981A19" w:rsidRDefault="00981A19" w:rsidP="005E4220">
            <w:pPr>
              <w:pStyle w:val="TableText"/>
            </w:pPr>
            <w:r>
              <w:t>urn:oid:2.16.840.1.113883.6.96</w:t>
            </w:r>
          </w:p>
        </w:tc>
        <w:tc>
          <w:tcPr>
            <w:tcW w:w="2426" w:type="dxa"/>
          </w:tcPr>
          <w:p w14:paraId="74BA5ECD" w14:textId="77777777" w:rsidR="00981A19" w:rsidRDefault="00981A19" w:rsidP="005E4220">
            <w:pPr>
              <w:pStyle w:val="TableText"/>
            </w:pPr>
            <w:r>
              <w:t>Mild (qualifier value)</w:t>
            </w:r>
          </w:p>
        </w:tc>
      </w:tr>
      <w:tr w:rsidR="00981A19" w14:paraId="016CECFC" w14:textId="77777777" w:rsidTr="00CE6A84">
        <w:trPr>
          <w:jc w:val="center"/>
        </w:trPr>
        <w:tc>
          <w:tcPr>
            <w:tcW w:w="1506" w:type="dxa"/>
          </w:tcPr>
          <w:p w14:paraId="577F9FAE" w14:textId="77777777" w:rsidR="00981A19" w:rsidRDefault="00981A19" w:rsidP="005E4220">
            <w:pPr>
              <w:pStyle w:val="TableText"/>
            </w:pPr>
            <w:r>
              <w:t>6736007</w:t>
            </w:r>
          </w:p>
        </w:tc>
        <w:tc>
          <w:tcPr>
            <w:tcW w:w="2719" w:type="dxa"/>
          </w:tcPr>
          <w:p w14:paraId="561DB36C" w14:textId="77777777" w:rsidR="00981A19" w:rsidRDefault="00981A19" w:rsidP="005E4220">
            <w:pPr>
              <w:pStyle w:val="TableText"/>
            </w:pPr>
            <w:r>
              <w:t>SNOMED CT</w:t>
            </w:r>
          </w:p>
        </w:tc>
        <w:tc>
          <w:tcPr>
            <w:tcW w:w="3429" w:type="dxa"/>
          </w:tcPr>
          <w:p w14:paraId="4C790E93" w14:textId="77777777" w:rsidR="00981A19" w:rsidRDefault="00981A19" w:rsidP="005E4220">
            <w:pPr>
              <w:pStyle w:val="TableText"/>
            </w:pPr>
            <w:r>
              <w:t>urn:oid:2.16.840.1.113883.6.96</w:t>
            </w:r>
          </w:p>
        </w:tc>
        <w:tc>
          <w:tcPr>
            <w:tcW w:w="2426" w:type="dxa"/>
          </w:tcPr>
          <w:p w14:paraId="5B30FD29" w14:textId="77777777" w:rsidR="00981A19" w:rsidRDefault="00981A19" w:rsidP="005E4220">
            <w:pPr>
              <w:pStyle w:val="TableText"/>
            </w:pPr>
            <w:r>
              <w:t>Moderate (severity modifier) (qualifier value)</w:t>
            </w:r>
          </w:p>
        </w:tc>
      </w:tr>
    </w:tbl>
    <w:p w14:paraId="4ACC1FEA" w14:textId="77777777" w:rsidR="00981A19" w:rsidRDefault="00981A19" w:rsidP="00981A19">
      <w:pPr>
        <w:pStyle w:val="BodyText"/>
      </w:pPr>
    </w:p>
    <w:p w14:paraId="5F598660" w14:textId="70285980" w:rsidR="00935062" w:rsidRDefault="00935062" w:rsidP="00935062">
      <w:pPr>
        <w:pStyle w:val="Caption"/>
      </w:pPr>
      <w:bookmarkStart w:id="4400" w:name="_Toc78973064"/>
      <w:bookmarkStart w:id="4401" w:name="_Toc118244755"/>
      <w:bookmarkEnd w:id="4398"/>
      <w:r>
        <w:lastRenderedPageBreak/>
        <w:t xml:space="preserve">Table </w:t>
      </w:r>
      <w:r>
        <w:fldChar w:fldCharType="begin"/>
      </w:r>
      <w:r>
        <w:instrText>SEQ Table \* ARABIC</w:instrText>
      </w:r>
      <w:r>
        <w:fldChar w:fldCharType="separate"/>
      </w:r>
      <w:r w:rsidR="00A21BC2">
        <w:t>344</w:t>
      </w:r>
      <w:r>
        <w:fldChar w:fldCharType="end"/>
      </w:r>
      <w:r>
        <w:t xml:space="preserve">: </w:t>
      </w:r>
      <w:bookmarkStart w:id="4402" w:name="Allergy_and_Intolerance_Type"/>
      <w:r>
        <w:t>Allergy and Intolerance Type</w:t>
      </w:r>
      <w:bookmarkEnd w:id="4400"/>
      <w:bookmarkEnd w:id="4401"/>
      <w:bookmarkEnd w:id="440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7E193266" w14:textId="77777777" w:rsidTr="00C44751">
        <w:trPr>
          <w:jc w:val="center"/>
        </w:trPr>
        <w:tc>
          <w:tcPr>
            <w:tcW w:w="1440" w:type="dxa"/>
            <w:gridSpan w:val="4"/>
          </w:tcPr>
          <w:p w14:paraId="0885070B" w14:textId="77777777" w:rsidR="00935062" w:rsidRDefault="00935062" w:rsidP="00C44751">
            <w:pPr>
              <w:pStyle w:val="TableText"/>
            </w:pPr>
            <w:r>
              <w:t>Value Set: Allergy and Intolerance Type urn:oid:2.16.840.1.113883.3.88.12.3221.6.2</w:t>
            </w:r>
          </w:p>
          <w:p w14:paraId="726BE644" w14:textId="77777777" w:rsidR="00935062" w:rsidRDefault="00935062" w:rsidP="00C44751">
            <w:pPr>
              <w:pStyle w:val="TableText"/>
            </w:pPr>
            <w:r>
              <w:t>(Clinical Focus: The class of substance and intolerance suffered by the patient),(Data Element Scope: Describes any medication allergies, adverse reactions, idiosyncratic reactions, anaphylaxis/anaphylactoid reactions to food items, and metabolic variations or adverse reactions/allergies to other substances (such as latex, iodine, tape adhesives)),(Inclusion Criteria: ),(Exclusion Criteria: )</w:t>
            </w:r>
            <w:r>
              <w:br/>
            </w:r>
            <w:r>
              <w:br/>
              <w:t>This value set was imported on 6/24/2019 with a version of 20190319.</w:t>
            </w:r>
          </w:p>
          <w:p w14:paraId="306DC487" w14:textId="77777777" w:rsidR="00935062" w:rsidRDefault="00935062" w:rsidP="00C44751">
            <w:pPr>
              <w:pStyle w:val="TableText"/>
            </w:pPr>
            <w:r>
              <w:t xml:space="preserve">Value Set Source: </w:t>
            </w:r>
            <w:hyperlink r:id="rId73" w:history="1">
              <w:r>
                <w:rPr>
                  <w:rStyle w:val="HyperlinkCourierBold"/>
                </w:rPr>
                <w:t>https://vsac.nlm.nih.gov/valueset/2.16.840.1.113883.3.88.12.3221.6.2/expansion</w:t>
              </w:r>
            </w:hyperlink>
          </w:p>
        </w:tc>
      </w:tr>
      <w:tr w:rsidR="00935062" w14:paraId="46A89EB4" w14:textId="77777777" w:rsidTr="00C44751">
        <w:trPr>
          <w:cantSplit/>
          <w:tblHeader/>
          <w:jc w:val="center"/>
        </w:trPr>
        <w:tc>
          <w:tcPr>
            <w:tcW w:w="1560" w:type="dxa"/>
            <w:shd w:val="clear" w:color="auto" w:fill="E6E6E6"/>
          </w:tcPr>
          <w:p w14:paraId="27AF7E93" w14:textId="77777777" w:rsidR="00935062" w:rsidRDefault="00935062" w:rsidP="00C44751">
            <w:pPr>
              <w:pStyle w:val="TableHead"/>
            </w:pPr>
            <w:r>
              <w:t>Code</w:t>
            </w:r>
          </w:p>
        </w:tc>
        <w:tc>
          <w:tcPr>
            <w:tcW w:w="3000" w:type="dxa"/>
            <w:shd w:val="clear" w:color="auto" w:fill="E6E6E6"/>
          </w:tcPr>
          <w:p w14:paraId="12978946" w14:textId="77777777" w:rsidR="00935062" w:rsidRDefault="00935062" w:rsidP="00C44751">
            <w:pPr>
              <w:pStyle w:val="TableHead"/>
            </w:pPr>
            <w:r>
              <w:t>Code System</w:t>
            </w:r>
          </w:p>
        </w:tc>
        <w:tc>
          <w:tcPr>
            <w:tcW w:w="3000" w:type="dxa"/>
            <w:shd w:val="clear" w:color="auto" w:fill="E6E6E6"/>
          </w:tcPr>
          <w:p w14:paraId="5A79FAED" w14:textId="77777777" w:rsidR="00935062" w:rsidRDefault="00935062" w:rsidP="00C44751">
            <w:pPr>
              <w:pStyle w:val="TableHead"/>
            </w:pPr>
            <w:r>
              <w:t>Code System OID</w:t>
            </w:r>
          </w:p>
        </w:tc>
        <w:tc>
          <w:tcPr>
            <w:tcW w:w="2520" w:type="dxa"/>
            <w:shd w:val="clear" w:color="auto" w:fill="E6E6E6"/>
          </w:tcPr>
          <w:p w14:paraId="149C2E4B" w14:textId="77777777" w:rsidR="00935062" w:rsidRDefault="00935062" w:rsidP="00C44751">
            <w:pPr>
              <w:pStyle w:val="TableHead"/>
            </w:pPr>
            <w:r>
              <w:t>Print Name</w:t>
            </w:r>
          </w:p>
        </w:tc>
      </w:tr>
      <w:tr w:rsidR="00935062" w14:paraId="29EE3349" w14:textId="77777777" w:rsidTr="00C44751">
        <w:trPr>
          <w:jc w:val="center"/>
        </w:trPr>
        <w:tc>
          <w:tcPr>
            <w:tcW w:w="1170" w:type="dxa"/>
          </w:tcPr>
          <w:p w14:paraId="4DDD46B7" w14:textId="77777777" w:rsidR="00935062" w:rsidRDefault="00935062" w:rsidP="00C44751">
            <w:pPr>
              <w:pStyle w:val="TableText"/>
            </w:pPr>
            <w:r>
              <w:t>235719002</w:t>
            </w:r>
          </w:p>
        </w:tc>
        <w:tc>
          <w:tcPr>
            <w:tcW w:w="3195" w:type="dxa"/>
          </w:tcPr>
          <w:p w14:paraId="3CEEC6D4" w14:textId="77777777" w:rsidR="00935062" w:rsidRDefault="00935062" w:rsidP="00C44751">
            <w:pPr>
              <w:pStyle w:val="TableText"/>
            </w:pPr>
            <w:r>
              <w:t>SNOMED CT</w:t>
            </w:r>
          </w:p>
        </w:tc>
        <w:tc>
          <w:tcPr>
            <w:tcW w:w="3195" w:type="dxa"/>
          </w:tcPr>
          <w:p w14:paraId="2F4E7F85" w14:textId="77777777" w:rsidR="00935062" w:rsidRDefault="00935062" w:rsidP="00C44751">
            <w:pPr>
              <w:pStyle w:val="TableText"/>
            </w:pPr>
            <w:r>
              <w:t>urn:oid:2.16.840.1.113883.6.96</w:t>
            </w:r>
          </w:p>
        </w:tc>
        <w:tc>
          <w:tcPr>
            <w:tcW w:w="2520" w:type="dxa"/>
          </w:tcPr>
          <w:p w14:paraId="717ED63F" w14:textId="77777777" w:rsidR="00935062" w:rsidRDefault="00935062" w:rsidP="00C44751">
            <w:pPr>
              <w:pStyle w:val="TableText"/>
            </w:pPr>
            <w:r>
              <w:t>Intolerance to food (finding)</w:t>
            </w:r>
          </w:p>
        </w:tc>
      </w:tr>
      <w:tr w:rsidR="00935062" w14:paraId="4F13EB6D" w14:textId="77777777" w:rsidTr="00C44751">
        <w:trPr>
          <w:jc w:val="center"/>
        </w:trPr>
        <w:tc>
          <w:tcPr>
            <w:tcW w:w="1170" w:type="dxa"/>
          </w:tcPr>
          <w:p w14:paraId="32324FDC" w14:textId="77777777" w:rsidR="00935062" w:rsidRDefault="00935062" w:rsidP="00C44751">
            <w:pPr>
              <w:pStyle w:val="TableText"/>
            </w:pPr>
            <w:r>
              <w:t>414285001</w:t>
            </w:r>
          </w:p>
        </w:tc>
        <w:tc>
          <w:tcPr>
            <w:tcW w:w="3195" w:type="dxa"/>
          </w:tcPr>
          <w:p w14:paraId="4F2E8AAE" w14:textId="77777777" w:rsidR="00935062" w:rsidRDefault="00935062" w:rsidP="00C44751">
            <w:pPr>
              <w:pStyle w:val="TableText"/>
            </w:pPr>
            <w:r>
              <w:t>SNOMED CT</w:t>
            </w:r>
          </w:p>
        </w:tc>
        <w:tc>
          <w:tcPr>
            <w:tcW w:w="3195" w:type="dxa"/>
          </w:tcPr>
          <w:p w14:paraId="478B144B" w14:textId="77777777" w:rsidR="00935062" w:rsidRDefault="00935062" w:rsidP="00C44751">
            <w:pPr>
              <w:pStyle w:val="TableText"/>
            </w:pPr>
            <w:r>
              <w:t>urn:oid:2.16.840.1.113883.6.96</w:t>
            </w:r>
          </w:p>
        </w:tc>
        <w:tc>
          <w:tcPr>
            <w:tcW w:w="2520" w:type="dxa"/>
          </w:tcPr>
          <w:p w14:paraId="3D966E58" w14:textId="77777777" w:rsidR="00935062" w:rsidRDefault="00935062" w:rsidP="00C44751">
            <w:pPr>
              <w:pStyle w:val="TableText"/>
            </w:pPr>
            <w:r>
              <w:t>Allergy to food (finding)</w:t>
            </w:r>
          </w:p>
        </w:tc>
      </w:tr>
      <w:tr w:rsidR="00935062" w14:paraId="43C6B517" w14:textId="77777777" w:rsidTr="00C44751">
        <w:trPr>
          <w:jc w:val="center"/>
        </w:trPr>
        <w:tc>
          <w:tcPr>
            <w:tcW w:w="1170" w:type="dxa"/>
          </w:tcPr>
          <w:p w14:paraId="4A3B9D0C" w14:textId="77777777" w:rsidR="00935062" w:rsidRDefault="00935062" w:rsidP="00C44751">
            <w:pPr>
              <w:pStyle w:val="TableText"/>
            </w:pPr>
            <w:r>
              <w:t>416098002</w:t>
            </w:r>
          </w:p>
        </w:tc>
        <w:tc>
          <w:tcPr>
            <w:tcW w:w="3195" w:type="dxa"/>
          </w:tcPr>
          <w:p w14:paraId="6C04B723" w14:textId="77777777" w:rsidR="00935062" w:rsidRDefault="00935062" w:rsidP="00C44751">
            <w:pPr>
              <w:pStyle w:val="TableText"/>
            </w:pPr>
            <w:r>
              <w:t>SNOMED CT</w:t>
            </w:r>
          </w:p>
        </w:tc>
        <w:tc>
          <w:tcPr>
            <w:tcW w:w="3195" w:type="dxa"/>
          </w:tcPr>
          <w:p w14:paraId="0BF2BB7F" w14:textId="77777777" w:rsidR="00935062" w:rsidRDefault="00935062" w:rsidP="00C44751">
            <w:pPr>
              <w:pStyle w:val="TableText"/>
            </w:pPr>
            <w:r>
              <w:t>urn:oid:2.16.840.1.113883.6.96</w:t>
            </w:r>
          </w:p>
        </w:tc>
        <w:tc>
          <w:tcPr>
            <w:tcW w:w="2520" w:type="dxa"/>
          </w:tcPr>
          <w:p w14:paraId="7A0F9B53" w14:textId="77777777" w:rsidR="00935062" w:rsidRDefault="00935062" w:rsidP="00C44751">
            <w:pPr>
              <w:pStyle w:val="TableText"/>
            </w:pPr>
            <w:r>
              <w:t>Allergy to drug (finding)</w:t>
            </w:r>
          </w:p>
        </w:tc>
      </w:tr>
      <w:tr w:rsidR="00935062" w14:paraId="0A43D0D0" w14:textId="77777777" w:rsidTr="00C44751">
        <w:trPr>
          <w:jc w:val="center"/>
        </w:trPr>
        <w:tc>
          <w:tcPr>
            <w:tcW w:w="1170" w:type="dxa"/>
          </w:tcPr>
          <w:p w14:paraId="391E0999" w14:textId="77777777" w:rsidR="00935062" w:rsidRDefault="00935062" w:rsidP="00C44751">
            <w:pPr>
              <w:pStyle w:val="TableText"/>
            </w:pPr>
            <w:r>
              <w:t>418038007</w:t>
            </w:r>
          </w:p>
        </w:tc>
        <w:tc>
          <w:tcPr>
            <w:tcW w:w="3195" w:type="dxa"/>
          </w:tcPr>
          <w:p w14:paraId="50630F0B" w14:textId="77777777" w:rsidR="00935062" w:rsidRDefault="00935062" w:rsidP="00C44751">
            <w:pPr>
              <w:pStyle w:val="TableText"/>
            </w:pPr>
            <w:r>
              <w:t>SNOMED CT</w:t>
            </w:r>
          </w:p>
        </w:tc>
        <w:tc>
          <w:tcPr>
            <w:tcW w:w="3195" w:type="dxa"/>
          </w:tcPr>
          <w:p w14:paraId="0344F862" w14:textId="77777777" w:rsidR="00935062" w:rsidRDefault="00935062" w:rsidP="00C44751">
            <w:pPr>
              <w:pStyle w:val="TableText"/>
            </w:pPr>
            <w:r>
              <w:t>urn:oid:2.16.840.1.113883.6.96</w:t>
            </w:r>
          </w:p>
        </w:tc>
        <w:tc>
          <w:tcPr>
            <w:tcW w:w="2520" w:type="dxa"/>
          </w:tcPr>
          <w:p w14:paraId="07F983D9" w14:textId="77777777" w:rsidR="00935062" w:rsidRDefault="00935062" w:rsidP="00C44751">
            <w:pPr>
              <w:pStyle w:val="TableText"/>
            </w:pPr>
            <w:r>
              <w:t>Propensity to adverse reactions to substance (finding)</w:t>
            </w:r>
          </w:p>
        </w:tc>
      </w:tr>
      <w:tr w:rsidR="00935062" w14:paraId="68E717DD" w14:textId="77777777" w:rsidTr="00C44751">
        <w:trPr>
          <w:jc w:val="center"/>
        </w:trPr>
        <w:tc>
          <w:tcPr>
            <w:tcW w:w="1170" w:type="dxa"/>
          </w:tcPr>
          <w:p w14:paraId="66AE6FC7" w14:textId="77777777" w:rsidR="00935062" w:rsidRDefault="00935062" w:rsidP="00C44751">
            <w:pPr>
              <w:pStyle w:val="TableText"/>
            </w:pPr>
            <w:r>
              <w:t>418471000</w:t>
            </w:r>
          </w:p>
        </w:tc>
        <w:tc>
          <w:tcPr>
            <w:tcW w:w="3195" w:type="dxa"/>
          </w:tcPr>
          <w:p w14:paraId="4D030707" w14:textId="77777777" w:rsidR="00935062" w:rsidRDefault="00935062" w:rsidP="00C44751">
            <w:pPr>
              <w:pStyle w:val="TableText"/>
            </w:pPr>
            <w:r>
              <w:t>SNOMED CT</w:t>
            </w:r>
          </w:p>
        </w:tc>
        <w:tc>
          <w:tcPr>
            <w:tcW w:w="3195" w:type="dxa"/>
          </w:tcPr>
          <w:p w14:paraId="08317369" w14:textId="77777777" w:rsidR="00935062" w:rsidRDefault="00935062" w:rsidP="00C44751">
            <w:pPr>
              <w:pStyle w:val="TableText"/>
            </w:pPr>
            <w:r>
              <w:t>urn:oid:2.16.840.1.113883.6.96</w:t>
            </w:r>
          </w:p>
        </w:tc>
        <w:tc>
          <w:tcPr>
            <w:tcW w:w="2520" w:type="dxa"/>
          </w:tcPr>
          <w:p w14:paraId="6C252AC7" w14:textId="77777777" w:rsidR="00935062" w:rsidRDefault="00935062" w:rsidP="00C44751">
            <w:pPr>
              <w:pStyle w:val="TableText"/>
            </w:pPr>
            <w:r>
              <w:t>Propensity to adverse reactions to food (disorder)</w:t>
            </w:r>
          </w:p>
        </w:tc>
      </w:tr>
      <w:tr w:rsidR="00935062" w14:paraId="15A5D53E" w14:textId="77777777" w:rsidTr="00C44751">
        <w:trPr>
          <w:jc w:val="center"/>
        </w:trPr>
        <w:tc>
          <w:tcPr>
            <w:tcW w:w="1170" w:type="dxa"/>
          </w:tcPr>
          <w:p w14:paraId="048B77FE" w14:textId="77777777" w:rsidR="00935062" w:rsidRDefault="00935062" w:rsidP="00C44751">
            <w:pPr>
              <w:pStyle w:val="TableText"/>
            </w:pPr>
            <w:r>
              <w:t>419199007</w:t>
            </w:r>
          </w:p>
        </w:tc>
        <w:tc>
          <w:tcPr>
            <w:tcW w:w="3195" w:type="dxa"/>
          </w:tcPr>
          <w:p w14:paraId="758704AA" w14:textId="77777777" w:rsidR="00935062" w:rsidRDefault="00935062" w:rsidP="00C44751">
            <w:pPr>
              <w:pStyle w:val="TableText"/>
            </w:pPr>
            <w:r>
              <w:t>SNOMED CT</w:t>
            </w:r>
          </w:p>
        </w:tc>
        <w:tc>
          <w:tcPr>
            <w:tcW w:w="3195" w:type="dxa"/>
          </w:tcPr>
          <w:p w14:paraId="57CAF334" w14:textId="77777777" w:rsidR="00935062" w:rsidRDefault="00935062" w:rsidP="00C44751">
            <w:pPr>
              <w:pStyle w:val="TableText"/>
            </w:pPr>
            <w:r>
              <w:t>urn:oid:2.16.840.1.113883.6.96</w:t>
            </w:r>
          </w:p>
        </w:tc>
        <w:tc>
          <w:tcPr>
            <w:tcW w:w="2520" w:type="dxa"/>
          </w:tcPr>
          <w:p w14:paraId="1FE0FF10" w14:textId="77777777" w:rsidR="00935062" w:rsidRDefault="00935062" w:rsidP="00C44751">
            <w:pPr>
              <w:pStyle w:val="TableText"/>
            </w:pPr>
            <w:r>
              <w:t>Allergy to substance (finding)</w:t>
            </w:r>
          </w:p>
        </w:tc>
      </w:tr>
      <w:tr w:rsidR="00935062" w14:paraId="0F62A55C" w14:textId="77777777" w:rsidTr="00C44751">
        <w:trPr>
          <w:jc w:val="center"/>
        </w:trPr>
        <w:tc>
          <w:tcPr>
            <w:tcW w:w="1170" w:type="dxa"/>
          </w:tcPr>
          <w:p w14:paraId="15F2697E" w14:textId="77777777" w:rsidR="00935062" w:rsidRDefault="00935062" w:rsidP="00C44751">
            <w:pPr>
              <w:pStyle w:val="TableText"/>
            </w:pPr>
            <w:r>
              <w:t>419511003</w:t>
            </w:r>
          </w:p>
        </w:tc>
        <w:tc>
          <w:tcPr>
            <w:tcW w:w="3195" w:type="dxa"/>
          </w:tcPr>
          <w:p w14:paraId="0FC5C292" w14:textId="77777777" w:rsidR="00935062" w:rsidRDefault="00935062" w:rsidP="00C44751">
            <w:pPr>
              <w:pStyle w:val="TableText"/>
            </w:pPr>
            <w:r>
              <w:t>SNOMED CT</w:t>
            </w:r>
          </w:p>
        </w:tc>
        <w:tc>
          <w:tcPr>
            <w:tcW w:w="3195" w:type="dxa"/>
          </w:tcPr>
          <w:p w14:paraId="30C60C91" w14:textId="77777777" w:rsidR="00935062" w:rsidRDefault="00935062" w:rsidP="00C44751">
            <w:pPr>
              <w:pStyle w:val="TableText"/>
            </w:pPr>
            <w:r>
              <w:t>urn:oid:2.16.840.1.113883.6.96</w:t>
            </w:r>
          </w:p>
        </w:tc>
        <w:tc>
          <w:tcPr>
            <w:tcW w:w="2520" w:type="dxa"/>
          </w:tcPr>
          <w:p w14:paraId="38DCF2FD" w14:textId="77777777" w:rsidR="00935062" w:rsidRDefault="00935062" w:rsidP="00C44751">
            <w:pPr>
              <w:pStyle w:val="TableText"/>
            </w:pPr>
            <w:r>
              <w:t>Propensity to adverse reactions to drug (finding)</w:t>
            </w:r>
          </w:p>
        </w:tc>
      </w:tr>
      <w:tr w:rsidR="00935062" w14:paraId="3F128A4F" w14:textId="77777777" w:rsidTr="00C44751">
        <w:trPr>
          <w:jc w:val="center"/>
        </w:trPr>
        <w:tc>
          <w:tcPr>
            <w:tcW w:w="1170" w:type="dxa"/>
          </w:tcPr>
          <w:p w14:paraId="566E7EE8" w14:textId="77777777" w:rsidR="00935062" w:rsidRDefault="00935062" w:rsidP="00C44751">
            <w:pPr>
              <w:pStyle w:val="TableText"/>
            </w:pPr>
            <w:r>
              <w:t>420134006</w:t>
            </w:r>
          </w:p>
        </w:tc>
        <w:tc>
          <w:tcPr>
            <w:tcW w:w="3195" w:type="dxa"/>
          </w:tcPr>
          <w:p w14:paraId="680764DE" w14:textId="77777777" w:rsidR="00935062" w:rsidRDefault="00935062" w:rsidP="00C44751">
            <w:pPr>
              <w:pStyle w:val="TableText"/>
            </w:pPr>
            <w:r>
              <w:t>SNOMED CT</w:t>
            </w:r>
          </w:p>
        </w:tc>
        <w:tc>
          <w:tcPr>
            <w:tcW w:w="3195" w:type="dxa"/>
          </w:tcPr>
          <w:p w14:paraId="7EB589A3" w14:textId="77777777" w:rsidR="00935062" w:rsidRDefault="00935062" w:rsidP="00C44751">
            <w:pPr>
              <w:pStyle w:val="TableText"/>
            </w:pPr>
            <w:r>
              <w:t>urn:oid:2.16.840.1.113883.6.96</w:t>
            </w:r>
          </w:p>
        </w:tc>
        <w:tc>
          <w:tcPr>
            <w:tcW w:w="2520" w:type="dxa"/>
          </w:tcPr>
          <w:p w14:paraId="156E2F20" w14:textId="77777777" w:rsidR="00935062" w:rsidRDefault="00935062" w:rsidP="00C44751">
            <w:pPr>
              <w:pStyle w:val="TableText"/>
            </w:pPr>
            <w:r>
              <w:t>Propensity to adverse reaction (finding)</w:t>
            </w:r>
          </w:p>
        </w:tc>
      </w:tr>
      <w:tr w:rsidR="00935062" w14:paraId="62F920CE" w14:textId="77777777" w:rsidTr="00C44751">
        <w:trPr>
          <w:jc w:val="center"/>
        </w:trPr>
        <w:tc>
          <w:tcPr>
            <w:tcW w:w="1170" w:type="dxa"/>
          </w:tcPr>
          <w:p w14:paraId="4550CE91" w14:textId="77777777" w:rsidR="00935062" w:rsidRDefault="00935062" w:rsidP="00C44751">
            <w:pPr>
              <w:pStyle w:val="TableText"/>
            </w:pPr>
            <w:r>
              <w:t>59037007</w:t>
            </w:r>
          </w:p>
        </w:tc>
        <w:tc>
          <w:tcPr>
            <w:tcW w:w="3195" w:type="dxa"/>
          </w:tcPr>
          <w:p w14:paraId="481170A9" w14:textId="77777777" w:rsidR="00935062" w:rsidRDefault="00935062" w:rsidP="00C44751">
            <w:pPr>
              <w:pStyle w:val="TableText"/>
            </w:pPr>
            <w:r>
              <w:t>SNOMED CT</w:t>
            </w:r>
          </w:p>
        </w:tc>
        <w:tc>
          <w:tcPr>
            <w:tcW w:w="3195" w:type="dxa"/>
          </w:tcPr>
          <w:p w14:paraId="601BD105" w14:textId="77777777" w:rsidR="00935062" w:rsidRDefault="00935062" w:rsidP="00C44751">
            <w:pPr>
              <w:pStyle w:val="TableText"/>
            </w:pPr>
            <w:r>
              <w:t>urn:oid:2.16.840.1.113883.6.96</w:t>
            </w:r>
          </w:p>
        </w:tc>
        <w:tc>
          <w:tcPr>
            <w:tcW w:w="2520" w:type="dxa"/>
          </w:tcPr>
          <w:p w14:paraId="262E8D8D" w14:textId="77777777" w:rsidR="00935062" w:rsidRDefault="00935062" w:rsidP="00C44751">
            <w:pPr>
              <w:pStyle w:val="TableText"/>
            </w:pPr>
            <w:r>
              <w:t>Intolerance to drug (finding)</w:t>
            </w:r>
          </w:p>
        </w:tc>
      </w:tr>
    </w:tbl>
    <w:p w14:paraId="0A6C5CBA" w14:textId="77777777" w:rsidR="00935062" w:rsidRDefault="00935062" w:rsidP="00935062">
      <w:pPr>
        <w:pStyle w:val="BodyText"/>
      </w:pPr>
    </w:p>
    <w:p w14:paraId="7A2DEF88" w14:textId="4D6D65BC" w:rsidR="00935062" w:rsidRDefault="00935062" w:rsidP="00935062">
      <w:pPr>
        <w:pStyle w:val="Caption"/>
      </w:pPr>
      <w:bookmarkStart w:id="4403" w:name="_Toc78973065"/>
      <w:bookmarkStart w:id="4404" w:name="_Toc118244756"/>
      <w:r>
        <w:lastRenderedPageBreak/>
        <w:t xml:space="preserve">Table </w:t>
      </w:r>
      <w:r>
        <w:fldChar w:fldCharType="begin"/>
      </w:r>
      <w:r>
        <w:instrText>SEQ Table \* ARABIC</w:instrText>
      </w:r>
      <w:r>
        <w:fldChar w:fldCharType="separate"/>
      </w:r>
      <w:r w:rsidR="00A21BC2">
        <w:t>345</w:t>
      </w:r>
      <w:r>
        <w:fldChar w:fldCharType="end"/>
      </w:r>
      <w:r>
        <w:t xml:space="preserve">: </w:t>
      </w:r>
      <w:bookmarkStart w:id="4405" w:name="Substance_Reactant_for_Intolerance"/>
      <w:r>
        <w:t>Substance Reactant for Intolerance</w:t>
      </w:r>
      <w:bookmarkEnd w:id="4403"/>
      <w:bookmarkEnd w:id="4404"/>
      <w:bookmarkEnd w:id="440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7B37A000" w14:textId="77777777" w:rsidTr="00C44751">
        <w:trPr>
          <w:jc w:val="center"/>
        </w:trPr>
        <w:tc>
          <w:tcPr>
            <w:tcW w:w="1440" w:type="dxa"/>
            <w:gridSpan w:val="4"/>
          </w:tcPr>
          <w:p w14:paraId="4F4B3BCD" w14:textId="77777777" w:rsidR="00935062" w:rsidRDefault="00935062" w:rsidP="00C44751">
            <w:pPr>
              <w:pStyle w:val="TableText"/>
            </w:pPr>
            <w:r>
              <w:t>Value Set: Substance Reactant for Intolerance urn:oid:2.16.840.1.113762.1.4.1010.1</w:t>
            </w:r>
          </w:p>
          <w:p w14:paraId="14420A02" w14:textId="77777777" w:rsidR="00935062" w:rsidRDefault="00935062" w:rsidP="00C44751">
            <w:pPr>
              <w:pStyle w:val="TableText"/>
            </w:pPr>
            <w:r>
              <w:t>(Clinical Focus: A substance or other type of agent (eg. Sunshine) that may be associated with an intolerance reaction event or a propensity to such an event. These concepts are expected to be at a more general level of abstraction (ingredients versus more specific formulations). This value set is quite general and includes concepts that may never cause an adverse event, particularly the included SNOMED CT concepts. This code system-specific value sets in this grouping value set are intended to provide broad coverage of all kinds of agents, but the expectation for use is that the chosen concept identifier for a substance should be appropriately specific and drawn from the available code systems in the following priority order: NDFRT, then RXNORM, then UNII, then SNOMEDCT. UNII is not included in the initial version. This overarching grouping value set is intended to support identification of drug classes, individual medication ingredients, foods, general substances and environmental entities.),(Data Element Scope: substance elements),(Inclusion Criteria: Any concept that could at some point cause an allergy or intolerance. Intended to include following value sets: Medication Clinical Drug (RxNorm), Clinical Drug Class (NDF-RT), Substance Other Than Clinical Drug (SNOMED CT). It was originally to also include all UNII codes but this will not be included initially.),(Exclusion Criteria: non-substance)</w:t>
            </w:r>
            <w:r>
              <w:br/>
            </w:r>
            <w:r>
              <w:br/>
              <w:t>This value set was imported on 6/29/2019 with a version of 20190620.</w:t>
            </w:r>
          </w:p>
          <w:p w14:paraId="44869CBC" w14:textId="77777777" w:rsidR="00935062" w:rsidRDefault="00935062" w:rsidP="00C44751">
            <w:pPr>
              <w:pStyle w:val="TableText"/>
            </w:pPr>
            <w:r>
              <w:t xml:space="preserve">Value Set Source: </w:t>
            </w:r>
            <w:hyperlink r:id="rId74" w:history="1">
              <w:r>
                <w:rPr>
                  <w:rStyle w:val="HyperlinkCourierBold"/>
                </w:rPr>
                <w:t>https://vsac.nlm.nih.gov/valueset/2.16.840.1.113762.1.4.1010.1/expansion</w:t>
              </w:r>
            </w:hyperlink>
          </w:p>
        </w:tc>
      </w:tr>
      <w:tr w:rsidR="00935062" w14:paraId="5CDC540C" w14:textId="77777777" w:rsidTr="00C44751">
        <w:trPr>
          <w:cantSplit/>
          <w:tblHeader/>
          <w:jc w:val="center"/>
        </w:trPr>
        <w:tc>
          <w:tcPr>
            <w:tcW w:w="1560" w:type="dxa"/>
            <w:shd w:val="clear" w:color="auto" w:fill="E6E6E6"/>
          </w:tcPr>
          <w:p w14:paraId="200219B0" w14:textId="77777777" w:rsidR="00935062" w:rsidRDefault="00935062" w:rsidP="00C44751">
            <w:pPr>
              <w:pStyle w:val="TableHead"/>
            </w:pPr>
            <w:r>
              <w:t>Code</w:t>
            </w:r>
          </w:p>
        </w:tc>
        <w:tc>
          <w:tcPr>
            <w:tcW w:w="3000" w:type="dxa"/>
            <w:shd w:val="clear" w:color="auto" w:fill="E6E6E6"/>
          </w:tcPr>
          <w:p w14:paraId="0BA027D1" w14:textId="77777777" w:rsidR="00935062" w:rsidRDefault="00935062" w:rsidP="00C44751">
            <w:pPr>
              <w:pStyle w:val="TableHead"/>
            </w:pPr>
            <w:r>
              <w:t>Code System</w:t>
            </w:r>
          </w:p>
        </w:tc>
        <w:tc>
          <w:tcPr>
            <w:tcW w:w="3000" w:type="dxa"/>
            <w:shd w:val="clear" w:color="auto" w:fill="E6E6E6"/>
          </w:tcPr>
          <w:p w14:paraId="1A243D38" w14:textId="77777777" w:rsidR="00935062" w:rsidRDefault="00935062" w:rsidP="00C44751">
            <w:pPr>
              <w:pStyle w:val="TableHead"/>
            </w:pPr>
            <w:r>
              <w:t>Code System OID</w:t>
            </w:r>
          </w:p>
        </w:tc>
        <w:tc>
          <w:tcPr>
            <w:tcW w:w="2520" w:type="dxa"/>
            <w:shd w:val="clear" w:color="auto" w:fill="E6E6E6"/>
          </w:tcPr>
          <w:p w14:paraId="7B4D3AF9" w14:textId="77777777" w:rsidR="00935062" w:rsidRDefault="00935062" w:rsidP="00C44751">
            <w:pPr>
              <w:pStyle w:val="TableHead"/>
            </w:pPr>
            <w:r>
              <w:t>Print Name</w:t>
            </w:r>
          </w:p>
        </w:tc>
      </w:tr>
      <w:tr w:rsidR="00935062" w14:paraId="7FD070B4" w14:textId="77777777" w:rsidTr="00C44751">
        <w:trPr>
          <w:jc w:val="center"/>
        </w:trPr>
        <w:tc>
          <w:tcPr>
            <w:tcW w:w="1170" w:type="dxa"/>
          </w:tcPr>
          <w:p w14:paraId="0B91384A" w14:textId="77777777" w:rsidR="00935062" w:rsidRDefault="00935062" w:rsidP="00C44751">
            <w:pPr>
              <w:pStyle w:val="TableText"/>
            </w:pPr>
            <w:r>
              <w:t>1000082</w:t>
            </w:r>
          </w:p>
        </w:tc>
        <w:tc>
          <w:tcPr>
            <w:tcW w:w="3195" w:type="dxa"/>
          </w:tcPr>
          <w:p w14:paraId="5D291FE2" w14:textId="77777777" w:rsidR="00935062" w:rsidRDefault="00935062" w:rsidP="00C44751">
            <w:pPr>
              <w:pStyle w:val="TableText"/>
            </w:pPr>
            <w:r>
              <w:t>RxNorm</w:t>
            </w:r>
          </w:p>
        </w:tc>
        <w:tc>
          <w:tcPr>
            <w:tcW w:w="3195" w:type="dxa"/>
          </w:tcPr>
          <w:p w14:paraId="0DB9195D" w14:textId="77777777" w:rsidR="00935062" w:rsidRDefault="00935062" w:rsidP="00C44751">
            <w:pPr>
              <w:pStyle w:val="TableText"/>
            </w:pPr>
            <w:r>
              <w:t>urn:oid:2.16.840.1.113883.6.88</w:t>
            </w:r>
          </w:p>
        </w:tc>
        <w:tc>
          <w:tcPr>
            <w:tcW w:w="2520" w:type="dxa"/>
          </w:tcPr>
          <w:p w14:paraId="110ECCB8" w14:textId="77777777" w:rsidR="00935062" w:rsidRDefault="00935062" w:rsidP="00C44751">
            <w:pPr>
              <w:pStyle w:val="TableText"/>
            </w:pPr>
            <w:r>
              <w:t>alcaftadine</w:t>
            </w:r>
          </w:p>
        </w:tc>
      </w:tr>
      <w:tr w:rsidR="00935062" w14:paraId="20C86B67" w14:textId="77777777" w:rsidTr="00C44751">
        <w:trPr>
          <w:jc w:val="center"/>
        </w:trPr>
        <w:tc>
          <w:tcPr>
            <w:tcW w:w="1170" w:type="dxa"/>
          </w:tcPr>
          <w:p w14:paraId="7A809CA1" w14:textId="77777777" w:rsidR="00935062" w:rsidRDefault="00935062" w:rsidP="00C44751">
            <w:pPr>
              <w:pStyle w:val="TableText"/>
            </w:pPr>
            <w:r>
              <w:t>1000086</w:t>
            </w:r>
          </w:p>
        </w:tc>
        <w:tc>
          <w:tcPr>
            <w:tcW w:w="3195" w:type="dxa"/>
          </w:tcPr>
          <w:p w14:paraId="3305B46A" w14:textId="77777777" w:rsidR="00935062" w:rsidRDefault="00935062" w:rsidP="00C44751">
            <w:pPr>
              <w:pStyle w:val="TableText"/>
            </w:pPr>
            <w:r>
              <w:t>RxNorm</w:t>
            </w:r>
          </w:p>
        </w:tc>
        <w:tc>
          <w:tcPr>
            <w:tcW w:w="3195" w:type="dxa"/>
          </w:tcPr>
          <w:p w14:paraId="7CE71DF2" w14:textId="77777777" w:rsidR="00935062" w:rsidRDefault="00935062" w:rsidP="00C44751">
            <w:pPr>
              <w:pStyle w:val="TableText"/>
            </w:pPr>
            <w:r>
              <w:t>urn:oid:2.16.840.1.113883.6.88</w:t>
            </w:r>
          </w:p>
        </w:tc>
        <w:tc>
          <w:tcPr>
            <w:tcW w:w="2520" w:type="dxa"/>
          </w:tcPr>
          <w:p w14:paraId="4974CC24" w14:textId="77777777" w:rsidR="00935062" w:rsidRDefault="00935062" w:rsidP="00C44751">
            <w:pPr>
              <w:pStyle w:val="TableText"/>
            </w:pPr>
            <w:r>
              <w:t>Lastacaft</w:t>
            </w:r>
          </w:p>
        </w:tc>
      </w:tr>
      <w:tr w:rsidR="00935062" w14:paraId="083833FC" w14:textId="77777777" w:rsidTr="00C44751">
        <w:trPr>
          <w:jc w:val="center"/>
        </w:trPr>
        <w:tc>
          <w:tcPr>
            <w:tcW w:w="1170" w:type="dxa"/>
          </w:tcPr>
          <w:p w14:paraId="43CD1E97" w14:textId="77777777" w:rsidR="00935062" w:rsidRDefault="00935062" w:rsidP="00C44751">
            <w:pPr>
              <w:pStyle w:val="TableText"/>
            </w:pPr>
            <w:r>
              <w:t>1000104</w:t>
            </w:r>
          </w:p>
        </w:tc>
        <w:tc>
          <w:tcPr>
            <w:tcW w:w="3195" w:type="dxa"/>
          </w:tcPr>
          <w:p w14:paraId="2F1B6E55" w14:textId="77777777" w:rsidR="00935062" w:rsidRDefault="00935062" w:rsidP="00C44751">
            <w:pPr>
              <w:pStyle w:val="TableText"/>
            </w:pPr>
            <w:r>
              <w:t>RxNorm</w:t>
            </w:r>
          </w:p>
        </w:tc>
        <w:tc>
          <w:tcPr>
            <w:tcW w:w="3195" w:type="dxa"/>
          </w:tcPr>
          <w:p w14:paraId="4A6486CC" w14:textId="77777777" w:rsidR="00935062" w:rsidRDefault="00935062" w:rsidP="00C44751">
            <w:pPr>
              <w:pStyle w:val="TableText"/>
            </w:pPr>
            <w:r>
              <w:t>urn:oid:2.16.840.1.113883.6.88</w:t>
            </w:r>
          </w:p>
        </w:tc>
        <w:tc>
          <w:tcPr>
            <w:tcW w:w="2520" w:type="dxa"/>
          </w:tcPr>
          <w:p w14:paraId="0D942ABC" w14:textId="77777777" w:rsidR="00935062" w:rsidRDefault="00935062" w:rsidP="00C44751">
            <w:pPr>
              <w:pStyle w:val="TableText"/>
            </w:pPr>
            <w:r>
              <w:t>incobotulinumtoxinA</w:t>
            </w:r>
          </w:p>
        </w:tc>
      </w:tr>
      <w:tr w:rsidR="00935062" w14:paraId="25C90372" w14:textId="77777777" w:rsidTr="00C44751">
        <w:trPr>
          <w:jc w:val="center"/>
        </w:trPr>
        <w:tc>
          <w:tcPr>
            <w:tcW w:w="1170" w:type="dxa"/>
          </w:tcPr>
          <w:p w14:paraId="6F2EFB2C" w14:textId="77777777" w:rsidR="00935062" w:rsidRDefault="00935062" w:rsidP="00C44751">
            <w:pPr>
              <w:pStyle w:val="TableText"/>
            </w:pPr>
            <w:r>
              <w:t>1000108</w:t>
            </w:r>
          </w:p>
        </w:tc>
        <w:tc>
          <w:tcPr>
            <w:tcW w:w="3195" w:type="dxa"/>
          </w:tcPr>
          <w:p w14:paraId="7866C2C3" w14:textId="77777777" w:rsidR="00935062" w:rsidRDefault="00935062" w:rsidP="00C44751">
            <w:pPr>
              <w:pStyle w:val="TableText"/>
            </w:pPr>
            <w:r>
              <w:t>RxNorm</w:t>
            </w:r>
          </w:p>
        </w:tc>
        <w:tc>
          <w:tcPr>
            <w:tcW w:w="3195" w:type="dxa"/>
          </w:tcPr>
          <w:p w14:paraId="194AB5BE" w14:textId="77777777" w:rsidR="00935062" w:rsidRDefault="00935062" w:rsidP="00C44751">
            <w:pPr>
              <w:pStyle w:val="TableText"/>
            </w:pPr>
            <w:r>
              <w:t>urn:oid:2.16.840.1.113883.6.88</w:t>
            </w:r>
          </w:p>
        </w:tc>
        <w:tc>
          <w:tcPr>
            <w:tcW w:w="2520" w:type="dxa"/>
          </w:tcPr>
          <w:p w14:paraId="622AFA16" w14:textId="77777777" w:rsidR="00935062" w:rsidRDefault="00935062" w:rsidP="00C44751">
            <w:pPr>
              <w:pStyle w:val="TableText"/>
            </w:pPr>
            <w:r>
              <w:t>Xeomin</w:t>
            </w:r>
          </w:p>
        </w:tc>
      </w:tr>
      <w:tr w:rsidR="00935062" w14:paraId="4C1A53B2" w14:textId="77777777" w:rsidTr="00C44751">
        <w:trPr>
          <w:jc w:val="center"/>
        </w:trPr>
        <w:tc>
          <w:tcPr>
            <w:tcW w:w="1170" w:type="dxa"/>
          </w:tcPr>
          <w:p w14:paraId="2B960402" w14:textId="77777777" w:rsidR="00935062" w:rsidRDefault="00935062" w:rsidP="00C44751">
            <w:pPr>
              <w:pStyle w:val="TableText"/>
            </w:pPr>
            <w:r>
              <w:t>1000112</w:t>
            </w:r>
          </w:p>
        </w:tc>
        <w:tc>
          <w:tcPr>
            <w:tcW w:w="3195" w:type="dxa"/>
          </w:tcPr>
          <w:p w14:paraId="3524812A" w14:textId="77777777" w:rsidR="00935062" w:rsidRDefault="00935062" w:rsidP="00C44751">
            <w:pPr>
              <w:pStyle w:val="TableText"/>
            </w:pPr>
            <w:r>
              <w:t>RxNorm</w:t>
            </w:r>
          </w:p>
        </w:tc>
        <w:tc>
          <w:tcPr>
            <w:tcW w:w="3195" w:type="dxa"/>
          </w:tcPr>
          <w:p w14:paraId="547C0A30" w14:textId="77777777" w:rsidR="00935062" w:rsidRDefault="00935062" w:rsidP="00C44751">
            <w:pPr>
              <w:pStyle w:val="TableText"/>
            </w:pPr>
            <w:r>
              <w:t>urn:oid:2.16.840.1.113883.6.88</w:t>
            </w:r>
          </w:p>
        </w:tc>
        <w:tc>
          <w:tcPr>
            <w:tcW w:w="2520" w:type="dxa"/>
          </w:tcPr>
          <w:p w14:paraId="359FBCCA" w14:textId="77777777" w:rsidR="00935062" w:rsidRDefault="00935062" w:rsidP="00C44751">
            <w:pPr>
              <w:pStyle w:val="TableText"/>
            </w:pPr>
            <w:r>
              <w:t>medroxyprogesterone acetate</w:t>
            </w:r>
          </w:p>
        </w:tc>
      </w:tr>
      <w:tr w:rsidR="00935062" w14:paraId="44E4C3F8" w14:textId="77777777" w:rsidTr="00C44751">
        <w:trPr>
          <w:jc w:val="center"/>
        </w:trPr>
        <w:tc>
          <w:tcPr>
            <w:tcW w:w="1170" w:type="dxa"/>
          </w:tcPr>
          <w:p w14:paraId="2909A3FD" w14:textId="77777777" w:rsidR="00935062" w:rsidRDefault="00935062" w:rsidP="00C44751">
            <w:pPr>
              <w:pStyle w:val="TableText"/>
            </w:pPr>
            <w:r>
              <w:t>1000146</w:t>
            </w:r>
          </w:p>
        </w:tc>
        <w:tc>
          <w:tcPr>
            <w:tcW w:w="3195" w:type="dxa"/>
          </w:tcPr>
          <w:p w14:paraId="71E4EFF5" w14:textId="77777777" w:rsidR="00935062" w:rsidRDefault="00935062" w:rsidP="00C44751">
            <w:pPr>
              <w:pStyle w:val="TableText"/>
            </w:pPr>
            <w:r>
              <w:t>RxNorm</w:t>
            </w:r>
          </w:p>
        </w:tc>
        <w:tc>
          <w:tcPr>
            <w:tcW w:w="3195" w:type="dxa"/>
          </w:tcPr>
          <w:p w14:paraId="76D67C0B" w14:textId="77777777" w:rsidR="00935062" w:rsidRDefault="00935062" w:rsidP="00C44751">
            <w:pPr>
              <w:pStyle w:val="TableText"/>
            </w:pPr>
            <w:r>
              <w:t>urn:oid:2.16.840.1.113883.6.88</w:t>
            </w:r>
          </w:p>
        </w:tc>
        <w:tc>
          <w:tcPr>
            <w:tcW w:w="2520" w:type="dxa"/>
          </w:tcPr>
          <w:p w14:paraId="1D619D85" w14:textId="77777777" w:rsidR="00935062" w:rsidRDefault="00935062" w:rsidP="00C44751">
            <w:pPr>
              <w:pStyle w:val="TableText"/>
            </w:pPr>
            <w:r>
              <w:t>estradiol cypionate</w:t>
            </w:r>
          </w:p>
        </w:tc>
      </w:tr>
      <w:tr w:rsidR="00935062" w14:paraId="39ACF794" w14:textId="77777777" w:rsidTr="00C44751">
        <w:trPr>
          <w:jc w:val="center"/>
        </w:trPr>
        <w:tc>
          <w:tcPr>
            <w:tcW w:w="1170" w:type="dxa"/>
          </w:tcPr>
          <w:p w14:paraId="173ED3F8" w14:textId="77777777" w:rsidR="00935062" w:rsidRDefault="00935062" w:rsidP="00C44751">
            <w:pPr>
              <w:pStyle w:val="TableText"/>
            </w:pPr>
            <w:r>
              <w:t>1000492</w:t>
            </w:r>
          </w:p>
        </w:tc>
        <w:tc>
          <w:tcPr>
            <w:tcW w:w="3195" w:type="dxa"/>
          </w:tcPr>
          <w:p w14:paraId="60568086" w14:textId="77777777" w:rsidR="00935062" w:rsidRDefault="00935062" w:rsidP="00C44751">
            <w:pPr>
              <w:pStyle w:val="TableText"/>
            </w:pPr>
            <w:r>
              <w:t>RxNorm</w:t>
            </w:r>
          </w:p>
        </w:tc>
        <w:tc>
          <w:tcPr>
            <w:tcW w:w="3195" w:type="dxa"/>
          </w:tcPr>
          <w:p w14:paraId="718D6DB1" w14:textId="77777777" w:rsidR="00935062" w:rsidRDefault="00935062" w:rsidP="00C44751">
            <w:pPr>
              <w:pStyle w:val="TableText"/>
            </w:pPr>
            <w:r>
              <w:t>urn:oid:2.16.840.1.113883.6.88</w:t>
            </w:r>
          </w:p>
        </w:tc>
        <w:tc>
          <w:tcPr>
            <w:tcW w:w="2520" w:type="dxa"/>
          </w:tcPr>
          <w:p w14:paraId="59B61769" w14:textId="77777777" w:rsidR="00935062" w:rsidRDefault="00935062" w:rsidP="00C44751">
            <w:pPr>
              <w:pStyle w:val="TableText"/>
            </w:pPr>
            <w:r>
              <w:t>resveratrol</w:t>
            </w:r>
          </w:p>
        </w:tc>
      </w:tr>
      <w:tr w:rsidR="00935062" w14:paraId="6DDF1E11" w14:textId="77777777" w:rsidTr="00C44751">
        <w:trPr>
          <w:jc w:val="center"/>
        </w:trPr>
        <w:tc>
          <w:tcPr>
            <w:tcW w:w="1170" w:type="dxa"/>
          </w:tcPr>
          <w:p w14:paraId="3BA2B9D7" w14:textId="77777777" w:rsidR="00935062" w:rsidRDefault="00935062" w:rsidP="00C44751">
            <w:pPr>
              <w:pStyle w:val="TableText"/>
            </w:pPr>
            <w:r>
              <w:t>1000577</w:t>
            </w:r>
          </w:p>
        </w:tc>
        <w:tc>
          <w:tcPr>
            <w:tcW w:w="3195" w:type="dxa"/>
          </w:tcPr>
          <w:p w14:paraId="6CC0351C" w14:textId="77777777" w:rsidR="00935062" w:rsidRDefault="00935062" w:rsidP="00C44751">
            <w:pPr>
              <w:pStyle w:val="TableText"/>
            </w:pPr>
            <w:r>
              <w:t>RxNorm</w:t>
            </w:r>
          </w:p>
        </w:tc>
        <w:tc>
          <w:tcPr>
            <w:tcW w:w="3195" w:type="dxa"/>
          </w:tcPr>
          <w:p w14:paraId="24C2625E" w14:textId="77777777" w:rsidR="00935062" w:rsidRDefault="00935062" w:rsidP="00C44751">
            <w:pPr>
              <w:pStyle w:val="TableText"/>
            </w:pPr>
            <w:r>
              <w:t>urn:oid:2.16.840.1.113883.6.88</w:t>
            </w:r>
          </w:p>
        </w:tc>
        <w:tc>
          <w:tcPr>
            <w:tcW w:w="2520" w:type="dxa"/>
          </w:tcPr>
          <w:p w14:paraId="504478E7" w14:textId="77777777" w:rsidR="00935062" w:rsidRDefault="00935062" w:rsidP="00C44751">
            <w:pPr>
              <w:pStyle w:val="TableText"/>
            </w:pPr>
            <w:r>
              <w:t>microcrystalline cellulose</w:t>
            </w:r>
          </w:p>
        </w:tc>
      </w:tr>
      <w:tr w:rsidR="00935062" w14:paraId="63E43EF0" w14:textId="77777777" w:rsidTr="00C44751">
        <w:trPr>
          <w:jc w:val="center"/>
        </w:trPr>
        <w:tc>
          <w:tcPr>
            <w:tcW w:w="1170" w:type="dxa"/>
          </w:tcPr>
          <w:p w14:paraId="23915E73" w14:textId="77777777" w:rsidR="00935062" w:rsidRDefault="00935062" w:rsidP="00C44751">
            <w:pPr>
              <w:pStyle w:val="TableText"/>
            </w:pPr>
            <w:r>
              <w:t>1000581</w:t>
            </w:r>
          </w:p>
        </w:tc>
        <w:tc>
          <w:tcPr>
            <w:tcW w:w="3195" w:type="dxa"/>
          </w:tcPr>
          <w:p w14:paraId="1AE12763" w14:textId="77777777" w:rsidR="00935062" w:rsidRDefault="00935062" w:rsidP="00C44751">
            <w:pPr>
              <w:pStyle w:val="TableText"/>
            </w:pPr>
            <w:r>
              <w:t>RxNorm</w:t>
            </w:r>
          </w:p>
        </w:tc>
        <w:tc>
          <w:tcPr>
            <w:tcW w:w="3195" w:type="dxa"/>
          </w:tcPr>
          <w:p w14:paraId="4AB0D0FD" w14:textId="77777777" w:rsidR="00935062" w:rsidRDefault="00935062" w:rsidP="00C44751">
            <w:pPr>
              <w:pStyle w:val="TableText"/>
            </w:pPr>
            <w:r>
              <w:t>urn:oid:2.16.840.1.113883.6.88</w:t>
            </w:r>
          </w:p>
        </w:tc>
        <w:tc>
          <w:tcPr>
            <w:tcW w:w="2520" w:type="dxa"/>
          </w:tcPr>
          <w:p w14:paraId="7C4E5372" w14:textId="77777777" w:rsidR="00935062" w:rsidRDefault="00935062" w:rsidP="00C44751">
            <w:pPr>
              <w:pStyle w:val="TableText"/>
            </w:pPr>
            <w:r>
              <w:t>Trichlorfon</w:t>
            </w:r>
          </w:p>
        </w:tc>
      </w:tr>
      <w:tr w:rsidR="00935062" w14:paraId="1736C3FD" w14:textId="77777777" w:rsidTr="00C44751">
        <w:trPr>
          <w:jc w:val="center"/>
        </w:trPr>
        <w:tc>
          <w:tcPr>
            <w:tcW w:w="1170" w:type="dxa"/>
          </w:tcPr>
          <w:p w14:paraId="464F6736" w14:textId="77777777" w:rsidR="00935062" w:rsidRDefault="00935062" w:rsidP="00C44751">
            <w:pPr>
              <w:pStyle w:val="TableText"/>
            </w:pPr>
            <w:r>
              <w:t>1000705</w:t>
            </w:r>
          </w:p>
        </w:tc>
        <w:tc>
          <w:tcPr>
            <w:tcW w:w="3195" w:type="dxa"/>
          </w:tcPr>
          <w:p w14:paraId="6F375D47" w14:textId="77777777" w:rsidR="00935062" w:rsidRDefault="00935062" w:rsidP="00C44751">
            <w:pPr>
              <w:pStyle w:val="TableText"/>
            </w:pPr>
            <w:r>
              <w:t>RxNorm</w:t>
            </w:r>
          </w:p>
        </w:tc>
        <w:tc>
          <w:tcPr>
            <w:tcW w:w="3195" w:type="dxa"/>
          </w:tcPr>
          <w:p w14:paraId="3A0264C1" w14:textId="77777777" w:rsidR="00935062" w:rsidRDefault="00935062" w:rsidP="00C44751">
            <w:pPr>
              <w:pStyle w:val="TableText"/>
            </w:pPr>
            <w:r>
              <w:t>urn:oid:2.16.840.1.113883.6.88</w:t>
            </w:r>
          </w:p>
        </w:tc>
        <w:tc>
          <w:tcPr>
            <w:tcW w:w="2520" w:type="dxa"/>
          </w:tcPr>
          <w:p w14:paraId="08E0129D" w14:textId="77777777" w:rsidR="00935062" w:rsidRDefault="00935062" w:rsidP="00C44751">
            <w:pPr>
              <w:pStyle w:val="TableText"/>
            </w:pPr>
            <w:r>
              <w:t>Benzalkonium / Tolnaftate</w:t>
            </w:r>
          </w:p>
        </w:tc>
      </w:tr>
      <w:tr w:rsidR="00935062" w14:paraId="27B9A97F" w14:textId="77777777" w:rsidTr="00C44751">
        <w:trPr>
          <w:jc w:val="center"/>
        </w:trPr>
        <w:tc>
          <w:tcPr>
            <w:tcW w:w="1440" w:type="dxa"/>
            <w:gridSpan w:val="4"/>
          </w:tcPr>
          <w:p w14:paraId="2B09882B" w14:textId="77777777" w:rsidR="00935062" w:rsidRDefault="00935062" w:rsidP="00C44751">
            <w:pPr>
              <w:pStyle w:val="TableText"/>
            </w:pPr>
            <w:r>
              <w:t>...</w:t>
            </w:r>
          </w:p>
        </w:tc>
      </w:tr>
    </w:tbl>
    <w:p w14:paraId="18A838BE" w14:textId="77777777" w:rsidR="00935062" w:rsidRDefault="00935062" w:rsidP="00935062">
      <w:pPr>
        <w:pStyle w:val="BodyText"/>
      </w:pPr>
    </w:p>
    <w:p w14:paraId="08958F11" w14:textId="0AE43250" w:rsidR="00935062" w:rsidRDefault="00935062" w:rsidP="00935062">
      <w:pPr>
        <w:pStyle w:val="Caption"/>
      </w:pPr>
      <w:bookmarkStart w:id="4406" w:name="_Toc78973066"/>
      <w:bookmarkStart w:id="4407" w:name="_Toc118244757"/>
      <w:r>
        <w:lastRenderedPageBreak/>
        <w:t xml:space="preserve">Table </w:t>
      </w:r>
      <w:r>
        <w:fldChar w:fldCharType="begin"/>
      </w:r>
      <w:r>
        <w:instrText>SEQ Table \* ARABIC</w:instrText>
      </w:r>
      <w:r>
        <w:fldChar w:fldCharType="separate"/>
      </w:r>
      <w:r w:rsidR="00A21BC2">
        <w:t>346</w:t>
      </w:r>
      <w:r>
        <w:fldChar w:fldCharType="end"/>
      </w:r>
      <w:r>
        <w:t xml:space="preserve">: </w:t>
      </w:r>
      <w:bookmarkStart w:id="4408" w:name="PostalAddressUse"/>
      <w:r>
        <w:t>PostalAddressUse</w:t>
      </w:r>
      <w:bookmarkEnd w:id="4406"/>
      <w:bookmarkEnd w:id="4407"/>
      <w:bookmarkEnd w:id="440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415159F8" w14:textId="77777777" w:rsidTr="00C44751">
        <w:trPr>
          <w:jc w:val="center"/>
        </w:trPr>
        <w:tc>
          <w:tcPr>
            <w:tcW w:w="1440" w:type="dxa"/>
            <w:gridSpan w:val="4"/>
          </w:tcPr>
          <w:p w14:paraId="6C9E41EF" w14:textId="77777777" w:rsidR="00935062" w:rsidRDefault="00935062" w:rsidP="00C44751">
            <w:pPr>
              <w:pStyle w:val="TableText"/>
            </w:pPr>
            <w:r>
              <w:t>Value Set: PostalAddressUse urn:oid:2.16.840.1.113883.1.11.10637</w:t>
            </w:r>
          </w:p>
          <w:p w14:paraId="0E5467F6" w14:textId="77777777" w:rsidR="00935062" w:rsidRDefault="00935062" w:rsidP="00C44751">
            <w:pPr>
              <w:pStyle w:val="TableText"/>
            </w:pPr>
            <w:r>
              <w:t>A value set of HL7 Codes for address use.</w:t>
            </w:r>
          </w:p>
          <w:p w14:paraId="5724FED7" w14:textId="77777777" w:rsidR="00935062" w:rsidRDefault="00935062" w:rsidP="00C44751">
            <w:pPr>
              <w:pStyle w:val="TableText"/>
            </w:pPr>
            <w:r>
              <w:t xml:space="preserve">Value Set Source: </w:t>
            </w:r>
            <w:hyperlink r:id="rId75" w:history="1">
              <w:r>
                <w:rPr>
                  <w:rStyle w:val="HyperlinkCourierBold"/>
                </w:rPr>
                <w:t>https://vsac.nlm.nih.gov/valueset/2.16.840.1.113883.1.11.10637/expansion</w:t>
              </w:r>
            </w:hyperlink>
          </w:p>
        </w:tc>
      </w:tr>
      <w:tr w:rsidR="00935062" w14:paraId="6D852684" w14:textId="77777777" w:rsidTr="00C44751">
        <w:trPr>
          <w:cantSplit/>
          <w:tblHeader/>
          <w:jc w:val="center"/>
        </w:trPr>
        <w:tc>
          <w:tcPr>
            <w:tcW w:w="1560" w:type="dxa"/>
            <w:shd w:val="clear" w:color="auto" w:fill="E6E6E6"/>
          </w:tcPr>
          <w:p w14:paraId="68F54D18" w14:textId="77777777" w:rsidR="00935062" w:rsidRDefault="00935062" w:rsidP="00C44751">
            <w:pPr>
              <w:pStyle w:val="TableHead"/>
            </w:pPr>
            <w:r>
              <w:t>Code</w:t>
            </w:r>
          </w:p>
        </w:tc>
        <w:tc>
          <w:tcPr>
            <w:tcW w:w="3000" w:type="dxa"/>
            <w:shd w:val="clear" w:color="auto" w:fill="E6E6E6"/>
          </w:tcPr>
          <w:p w14:paraId="259B6EEE" w14:textId="77777777" w:rsidR="00935062" w:rsidRDefault="00935062" w:rsidP="00C44751">
            <w:pPr>
              <w:pStyle w:val="TableHead"/>
            </w:pPr>
            <w:r>
              <w:t>Code System</w:t>
            </w:r>
          </w:p>
        </w:tc>
        <w:tc>
          <w:tcPr>
            <w:tcW w:w="3000" w:type="dxa"/>
            <w:shd w:val="clear" w:color="auto" w:fill="E6E6E6"/>
          </w:tcPr>
          <w:p w14:paraId="56FB78CD" w14:textId="77777777" w:rsidR="00935062" w:rsidRDefault="00935062" w:rsidP="00C44751">
            <w:pPr>
              <w:pStyle w:val="TableHead"/>
            </w:pPr>
            <w:r>
              <w:t>Code System OID</w:t>
            </w:r>
          </w:p>
        </w:tc>
        <w:tc>
          <w:tcPr>
            <w:tcW w:w="2520" w:type="dxa"/>
            <w:shd w:val="clear" w:color="auto" w:fill="E6E6E6"/>
          </w:tcPr>
          <w:p w14:paraId="0856303C" w14:textId="77777777" w:rsidR="00935062" w:rsidRDefault="00935062" w:rsidP="00C44751">
            <w:pPr>
              <w:pStyle w:val="TableHead"/>
            </w:pPr>
            <w:r>
              <w:t>Print Name</w:t>
            </w:r>
          </w:p>
        </w:tc>
      </w:tr>
      <w:tr w:rsidR="00935062" w14:paraId="359B3601" w14:textId="77777777" w:rsidTr="00C44751">
        <w:trPr>
          <w:jc w:val="center"/>
        </w:trPr>
        <w:tc>
          <w:tcPr>
            <w:tcW w:w="1170" w:type="dxa"/>
          </w:tcPr>
          <w:p w14:paraId="2823830D" w14:textId="77777777" w:rsidR="00935062" w:rsidRDefault="00935062" w:rsidP="00C44751">
            <w:pPr>
              <w:pStyle w:val="TableText"/>
            </w:pPr>
            <w:r>
              <w:t>BAD</w:t>
            </w:r>
          </w:p>
        </w:tc>
        <w:tc>
          <w:tcPr>
            <w:tcW w:w="3195" w:type="dxa"/>
          </w:tcPr>
          <w:p w14:paraId="75674F2E" w14:textId="77777777" w:rsidR="00935062" w:rsidRDefault="00935062" w:rsidP="00C44751">
            <w:pPr>
              <w:pStyle w:val="TableText"/>
            </w:pPr>
            <w:r>
              <w:t>HL7AddressUse</w:t>
            </w:r>
          </w:p>
        </w:tc>
        <w:tc>
          <w:tcPr>
            <w:tcW w:w="3195" w:type="dxa"/>
          </w:tcPr>
          <w:p w14:paraId="1755802A" w14:textId="77777777" w:rsidR="00935062" w:rsidRDefault="00935062" w:rsidP="00C44751">
            <w:pPr>
              <w:pStyle w:val="TableText"/>
            </w:pPr>
            <w:r>
              <w:t>urn:oid:2.16.840.1.113883.5.1119</w:t>
            </w:r>
          </w:p>
        </w:tc>
        <w:tc>
          <w:tcPr>
            <w:tcW w:w="2520" w:type="dxa"/>
          </w:tcPr>
          <w:p w14:paraId="462286D3" w14:textId="77777777" w:rsidR="00935062" w:rsidRDefault="00935062" w:rsidP="00C44751">
            <w:pPr>
              <w:pStyle w:val="TableText"/>
            </w:pPr>
            <w:r>
              <w:t>bad address</w:t>
            </w:r>
          </w:p>
        </w:tc>
      </w:tr>
      <w:tr w:rsidR="00935062" w14:paraId="2097394A" w14:textId="77777777" w:rsidTr="00C44751">
        <w:trPr>
          <w:jc w:val="center"/>
        </w:trPr>
        <w:tc>
          <w:tcPr>
            <w:tcW w:w="1170" w:type="dxa"/>
          </w:tcPr>
          <w:p w14:paraId="1E7386AD" w14:textId="77777777" w:rsidR="00935062" w:rsidRDefault="00935062" w:rsidP="00C44751">
            <w:pPr>
              <w:pStyle w:val="TableText"/>
            </w:pPr>
            <w:r>
              <w:t>CONF</w:t>
            </w:r>
          </w:p>
        </w:tc>
        <w:tc>
          <w:tcPr>
            <w:tcW w:w="3195" w:type="dxa"/>
          </w:tcPr>
          <w:p w14:paraId="51026B2C" w14:textId="77777777" w:rsidR="00935062" w:rsidRDefault="00935062" w:rsidP="00C44751">
            <w:pPr>
              <w:pStyle w:val="TableText"/>
            </w:pPr>
            <w:r>
              <w:t>HL7AddressUse</w:t>
            </w:r>
          </w:p>
        </w:tc>
        <w:tc>
          <w:tcPr>
            <w:tcW w:w="3195" w:type="dxa"/>
          </w:tcPr>
          <w:p w14:paraId="64D64608" w14:textId="77777777" w:rsidR="00935062" w:rsidRDefault="00935062" w:rsidP="00C44751">
            <w:pPr>
              <w:pStyle w:val="TableText"/>
            </w:pPr>
            <w:r>
              <w:t>urn:oid:2.16.840.1.113883.5.1119</w:t>
            </w:r>
          </w:p>
        </w:tc>
        <w:tc>
          <w:tcPr>
            <w:tcW w:w="2520" w:type="dxa"/>
          </w:tcPr>
          <w:p w14:paraId="0B4992F3" w14:textId="77777777" w:rsidR="00935062" w:rsidRDefault="00935062" w:rsidP="00C44751">
            <w:pPr>
              <w:pStyle w:val="TableText"/>
            </w:pPr>
            <w:r>
              <w:t>confidential</w:t>
            </w:r>
          </w:p>
        </w:tc>
      </w:tr>
      <w:tr w:rsidR="00935062" w14:paraId="3E24A6CA" w14:textId="77777777" w:rsidTr="00C44751">
        <w:trPr>
          <w:jc w:val="center"/>
        </w:trPr>
        <w:tc>
          <w:tcPr>
            <w:tcW w:w="1170" w:type="dxa"/>
          </w:tcPr>
          <w:p w14:paraId="647D8A85" w14:textId="77777777" w:rsidR="00935062" w:rsidRDefault="00935062" w:rsidP="00C44751">
            <w:pPr>
              <w:pStyle w:val="TableText"/>
            </w:pPr>
            <w:r>
              <w:t>DIR</w:t>
            </w:r>
          </w:p>
        </w:tc>
        <w:tc>
          <w:tcPr>
            <w:tcW w:w="3195" w:type="dxa"/>
          </w:tcPr>
          <w:p w14:paraId="3F380AD3" w14:textId="77777777" w:rsidR="00935062" w:rsidRDefault="00935062" w:rsidP="00C44751">
            <w:pPr>
              <w:pStyle w:val="TableText"/>
            </w:pPr>
            <w:r>
              <w:t>HL7AddressUse</w:t>
            </w:r>
          </w:p>
        </w:tc>
        <w:tc>
          <w:tcPr>
            <w:tcW w:w="3195" w:type="dxa"/>
          </w:tcPr>
          <w:p w14:paraId="640419D1" w14:textId="77777777" w:rsidR="00935062" w:rsidRDefault="00935062" w:rsidP="00C44751">
            <w:pPr>
              <w:pStyle w:val="TableText"/>
            </w:pPr>
            <w:r>
              <w:t>urn:oid:2.16.840.1.113883.5.1119</w:t>
            </w:r>
          </w:p>
        </w:tc>
        <w:tc>
          <w:tcPr>
            <w:tcW w:w="2520" w:type="dxa"/>
          </w:tcPr>
          <w:p w14:paraId="0C5F469D" w14:textId="77777777" w:rsidR="00935062" w:rsidRDefault="00935062" w:rsidP="00C44751">
            <w:pPr>
              <w:pStyle w:val="TableText"/>
            </w:pPr>
            <w:r>
              <w:t>direct</w:t>
            </w:r>
          </w:p>
        </w:tc>
      </w:tr>
      <w:tr w:rsidR="00935062" w14:paraId="1BE62770" w14:textId="77777777" w:rsidTr="00C44751">
        <w:trPr>
          <w:jc w:val="center"/>
        </w:trPr>
        <w:tc>
          <w:tcPr>
            <w:tcW w:w="1170" w:type="dxa"/>
          </w:tcPr>
          <w:p w14:paraId="1F1F5E3D" w14:textId="77777777" w:rsidR="00935062" w:rsidRDefault="00935062" w:rsidP="00C44751">
            <w:pPr>
              <w:pStyle w:val="TableText"/>
            </w:pPr>
            <w:r>
              <w:t>H</w:t>
            </w:r>
          </w:p>
        </w:tc>
        <w:tc>
          <w:tcPr>
            <w:tcW w:w="3195" w:type="dxa"/>
          </w:tcPr>
          <w:p w14:paraId="116F0F3F" w14:textId="77777777" w:rsidR="00935062" w:rsidRDefault="00935062" w:rsidP="00C44751">
            <w:pPr>
              <w:pStyle w:val="TableText"/>
            </w:pPr>
            <w:r>
              <w:t>HL7AddressUse</w:t>
            </w:r>
          </w:p>
        </w:tc>
        <w:tc>
          <w:tcPr>
            <w:tcW w:w="3195" w:type="dxa"/>
          </w:tcPr>
          <w:p w14:paraId="6CA8A97E" w14:textId="77777777" w:rsidR="00935062" w:rsidRDefault="00935062" w:rsidP="00C44751">
            <w:pPr>
              <w:pStyle w:val="TableText"/>
            </w:pPr>
            <w:r>
              <w:t>urn:oid:2.16.840.1.113883.5.1119</w:t>
            </w:r>
          </w:p>
        </w:tc>
        <w:tc>
          <w:tcPr>
            <w:tcW w:w="2520" w:type="dxa"/>
          </w:tcPr>
          <w:p w14:paraId="1D7B3D2A" w14:textId="77777777" w:rsidR="00935062" w:rsidRDefault="00935062" w:rsidP="00C44751">
            <w:pPr>
              <w:pStyle w:val="TableText"/>
            </w:pPr>
            <w:r>
              <w:t>home address</w:t>
            </w:r>
          </w:p>
        </w:tc>
      </w:tr>
      <w:tr w:rsidR="00935062" w14:paraId="52CBC26D" w14:textId="77777777" w:rsidTr="00C44751">
        <w:trPr>
          <w:jc w:val="center"/>
        </w:trPr>
        <w:tc>
          <w:tcPr>
            <w:tcW w:w="1170" w:type="dxa"/>
          </w:tcPr>
          <w:p w14:paraId="6783A97C" w14:textId="77777777" w:rsidR="00935062" w:rsidRDefault="00935062" w:rsidP="00C44751">
            <w:pPr>
              <w:pStyle w:val="TableText"/>
            </w:pPr>
            <w:r>
              <w:t>HP</w:t>
            </w:r>
          </w:p>
        </w:tc>
        <w:tc>
          <w:tcPr>
            <w:tcW w:w="3195" w:type="dxa"/>
          </w:tcPr>
          <w:p w14:paraId="4109E3EC" w14:textId="77777777" w:rsidR="00935062" w:rsidRDefault="00935062" w:rsidP="00C44751">
            <w:pPr>
              <w:pStyle w:val="TableText"/>
            </w:pPr>
            <w:r>
              <w:t>HL7AddressUse</w:t>
            </w:r>
          </w:p>
        </w:tc>
        <w:tc>
          <w:tcPr>
            <w:tcW w:w="3195" w:type="dxa"/>
          </w:tcPr>
          <w:p w14:paraId="3379A176" w14:textId="77777777" w:rsidR="00935062" w:rsidRDefault="00935062" w:rsidP="00C44751">
            <w:pPr>
              <w:pStyle w:val="TableText"/>
            </w:pPr>
            <w:r>
              <w:t>urn:oid:2.16.840.1.113883.5.1119</w:t>
            </w:r>
          </w:p>
        </w:tc>
        <w:tc>
          <w:tcPr>
            <w:tcW w:w="2520" w:type="dxa"/>
          </w:tcPr>
          <w:p w14:paraId="5C3405B4" w14:textId="77777777" w:rsidR="00935062" w:rsidRDefault="00935062" w:rsidP="00C44751">
            <w:pPr>
              <w:pStyle w:val="TableText"/>
            </w:pPr>
            <w:r>
              <w:t>primary home</w:t>
            </w:r>
          </w:p>
        </w:tc>
      </w:tr>
      <w:tr w:rsidR="00935062" w14:paraId="249686CB" w14:textId="77777777" w:rsidTr="00C44751">
        <w:trPr>
          <w:jc w:val="center"/>
        </w:trPr>
        <w:tc>
          <w:tcPr>
            <w:tcW w:w="1170" w:type="dxa"/>
          </w:tcPr>
          <w:p w14:paraId="6DEEA8FC" w14:textId="77777777" w:rsidR="00935062" w:rsidRDefault="00935062" w:rsidP="00C44751">
            <w:pPr>
              <w:pStyle w:val="TableText"/>
            </w:pPr>
            <w:r>
              <w:t>HV</w:t>
            </w:r>
          </w:p>
        </w:tc>
        <w:tc>
          <w:tcPr>
            <w:tcW w:w="3195" w:type="dxa"/>
          </w:tcPr>
          <w:p w14:paraId="77D5C022" w14:textId="77777777" w:rsidR="00935062" w:rsidRDefault="00935062" w:rsidP="00C44751">
            <w:pPr>
              <w:pStyle w:val="TableText"/>
            </w:pPr>
            <w:r>
              <w:t>HL7AddressUse</w:t>
            </w:r>
          </w:p>
        </w:tc>
        <w:tc>
          <w:tcPr>
            <w:tcW w:w="3195" w:type="dxa"/>
          </w:tcPr>
          <w:p w14:paraId="5E38CA77" w14:textId="77777777" w:rsidR="00935062" w:rsidRDefault="00935062" w:rsidP="00C44751">
            <w:pPr>
              <w:pStyle w:val="TableText"/>
            </w:pPr>
            <w:r>
              <w:t>urn:oid:2.16.840.1.113883.5.1119</w:t>
            </w:r>
          </w:p>
        </w:tc>
        <w:tc>
          <w:tcPr>
            <w:tcW w:w="2520" w:type="dxa"/>
          </w:tcPr>
          <w:p w14:paraId="43BC29A5" w14:textId="77777777" w:rsidR="00935062" w:rsidRDefault="00935062" w:rsidP="00C44751">
            <w:pPr>
              <w:pStyle w:val="TableText"/>
            </w:pPr>
            <w:r>
              <w:t>vacation home</w:t>
            </w:r>
          </w:p>
        </w:tc>
      </w:tr>
      <w:tr w:rsidR="00935062" w14:paraId="7FFF85D0" w14:textId="77777777" w:rsidTr="00C44751">
        <w:trPr>
          <w:jc w:val="center"/>
        </w:trPr>
        <w:tc>
          <w:tcPr>
            <w:tcW w:w="1170" w:type="dxa"/>
          </w:tcPr>
          <w:p w14:paraId="3DBDEA25" w14:textId="77777777" w:rsidR="00935062" w:rsidRDefault="00935062" w:rsidP="00C44751">
            <w:pPr>
              <w:pStyle w:val="TableText"/>
            </w:pPr>
            <w:r>
              <w:t>PHYS</w:t>
            </w:r>
          </w:p>
        </w:tc>
        <w:tc>
          <w:tcPr>
            <w:tcW w:w="3195" w:type="dxa"/>
          </w:tcPr>
          <w:p w14:paraId="39CC6376" w14:textId="77777777" w:rsidR="00935062" w:rsidRDefault="00935062" w:rsidP="00C44751">
            <w:pPr>
              <w:pStyle w:val="TableText"/>
            </w:pPr>
            <w:r>
              <w:t>HL7AddressUse</w:t>
            </w:r>
          </w:p>
        </w:tc>
        <w:tc>
          <w:tcPr>
            <w:tcW w:w="3195" w:type="dxa"/>
          </w:tcPr>
          <w:p w14:paraId="71106D6C" w14:textId="77777777" w:rsidR="00935062" w:rsidRDefault="00935062" w:rsidP="00C44751">
            <w:pPr>
              <w:pStyle w:val="TableText"/>
            </w:pPr>
            <w:r>
              <w:t>urn:oid:2.16.840.1.113883.5.1119</w:t>
            </w:r>
          </w:p>
        </w:tc>
        <w:tc>
          <w:tcPr>
            <w:tcW w:w="2520" w:type="dxa"/>
          </w:tcPr>
          <w:p w14:paraId="1E42B3FC" w14:textId="77777777" w:rsidR="00935062" w:rsidRDefault="00935062" w:rsidP="00C44751">
            <w:pPr>
              <w:pStyle w:val="TableText"/>
            </w:pPr>
            <w:r>
              <w:t>physical visit address</w:t>
            </w:r>
          </w:p>
        </w:tc>
      </w:tr>
      <w:tr w:rsidR="00935062" w14:paraId="1BA7D750" w14:textId="77777777" w:rsidTr="00C44751">
        <w:trPr>
          <w:jc w:val="center"/>
        </w:trPr>
        <w:tc>
          <w:tcPr>
            <w:tcW w:w="1170" w:type="dxa"/>
          </w:tcPr>
          <w:p w14:paraId="08BD7068" w14:textId="77777777" w:rsidR="00935062" w:rsidRDefault="00935062" w:rsidP="00C44751">
            <w:pPr>
              <w:pStyle w:val="TableText"/>
            </w:pPr>
            <w:r>
              <w:t>PST</w:t>
            </w:r>
          </w:p>
        </w:tc>
        <w:tc>
          <w:tcPr>
            <w:tcW w:w="3195" w:type="dxa"/>
          </w:tcPr>
          <w:p w14:paraId="668DF25D" w14:textId="77777777" w:rsidR="00935062" w:rsidRDefault="00935062" w:rsidP="00C44751">
            <w:pPr>
              <w:pStyle w:val="TableText"/>
            </w:pPr>
            <w:r>
              <w:t>HL7AddressUse</w:t>
            </w:r>
          </w:p>
        </w:tc>
        <w:tc>
          <w:tcPr>
            <w:tcW w:w="3195" w:type="dxa"/>
          </w:tcPr>
          <w:p w14:paraId="6E97B68B" w14:textId="77777777" w:rsidR="00935062" w:rsidRDefault="00935062" w:rsidP="00C44751">
            <w:pPr>
              <w:pStyle w:val="TableText"/>
            </w:pPr>
            <w:r>
              <w:t>urn:oid:2.16.840.1.113883.5.1119</w:t>
            </w:r>
          </w:p>
        </w:tc>
        <w:tc>
          <w:tcPr>
            <w:tcW w:w="2520" w:type="dxa"/>
          </w:tcPr>
          <w:p w14:paraId="4D42EDC1" w14:textId="77777777" w:rsidR="00935062" w:rsidRDefault="00935062" w:rsidP="00C44751">
            <w:pPr>
              <w:pStyle w:val="TableText"/>
            </w:pPr>
            <w:r>
              <w:t>postal address</w:t>
            </w:r>
          </w:p>
        </w:tc>
      </w:tr>
      <w:tr w:rsidR="00935062" w14:paraId="6499E470" w14:textId="77777777" w:rsidTr="00C44751">
        <w:trPr>
          <w:jc w:val="center"/>
        </w:trPr>
        <w:tc>
          <w:tcPr>
            <w:tcW w:w="1170" w:type="dxa"/>
          </w:tcPr>
          <w:p w14:paraId="10FBD582" w14:textId="77777777" w:rsidR="00935062" w:rsidRDefault="00935062" w:rsidP="00C44751">
            <w:pPr>
              <w:pStyle w:val="TableText"/>
            </w:pPr>
            <w:r>
              <w:t>PUB</w:t>
            </w:r>
          </w:p>
        </w:tc>
        <w:tc>
          <w:tcPr>
            <w:tcW w:w="3195" w:type="dxa"/>
          </w:tcPr>
          <w:p w14:paraId="283A8D9B" w14:textId="77777777" w:rsidR="00935062" w:rsidRDefault="00935062" w:rsidP="00C44751">
            <w:pPr>
              <w:pStyle w:val="TableText"/>
            </w:pPr>
            <w:r>
              <w:t>HL7AddressUse</w:t>
            </w:r>
          </w:p>
        </w:tc>
        <w:tc>
          <w:tcPr>
            <w:tcW w:w="3195" w:type="dxa"/>
          </w:tcPr>
          <w:p w14:paraId="695741AE" w14:textId="77777777" w:rsidR="00935062" w:rsidRDefault="00935062" w:rsidP="00C44751">
            <w:pPr>
              <w:pStyle w:val="TableText"/>
            </w:pPr>
            <w:r>
              <w:t>urn:oid:2.16.840.1.113883.5.1119</w:t>
            </w:r>
          </w:p>
        </w:tc>
        <w:tc>
          <w:tcPr>
            <w:tcW w:w="2520" w:type="dxa"/>
          </w:tcPr>
          <w:p w14:paraId="537FB043" w14:textId="77777777" w:rsidR="00935062" w:rsidRDefault="00935062" w:rsidP="00C44751">
            <w:pPr>
              <w:pStyle w:val="TableText"/>
            </w:pPr>
            <w:r>
              <w:t>public</w:t>
            </w:r>
          </w:p>
        </w:tc>
      </w:tr>
      <w:tr w:rsidR="00935062" w14:paraId="1816B613" w14:textId="77777777" w:rsidTr="00C44751">
        <w:trPr>
          <w:jc w:val="center"/>
        </w:trPr>
        <w:tc>
          <w:tcPr>
            <w:tcW w:w="1170" w:type="dxa"/>
          </w:tcPr>
          <w:p w14:paraId="7EDD7E51" w14:textId="77777777" w:rsidR="00935062" w:rsidRDefault="00935062" w:rsidP="00C44751">
            <w:pPr>
              <w:pStyle w:val="TableText"/>
            </w:pPr>
            <w:r>
              <w:t>TMP</w:t>
            </w:r>
          </w:p>
        </w:tc>
        <w:tc>
          <w:tcPr>
            <w:tcW w:w="3195" w:type="dxa"/>
          </w:tcPr>
          <w:p w14:paraId="1243DD45" w14:textId="77777777" w:rsidR="00935062" w:rsidRDefault="00935062" w:rsidP="00C44751">
            <w:pPr>
              <w:pStyle w:val="TableText"/>
            </w:pPr>
            <w:r>
              <w:t>HL7AddressUse</w:t>
            </w:r>
          </w:p>
        </w:tc>
        <w:tc>
          <w:tcPr>
            <w:tcW w:w="3195" w:type="dxa"/>
          </w:tcPr>
          <w:p w14:paraId="508C4CA6" w14:textId="77777777" w:rsidR="00935062" w:rsidRDefault="00935062" w:rsidP="00C44751">
            <w:pPr>
              <w:pStyle w:val="TableText"/>
            </w:pPr>
            <w:r>
              <w:t>urn:oid:2.16.840.1.113883.5.1119</w:t>
            </w:r>
          </w:p>
        </w:tc>
        <w:tc>
          <w:tcPr>
            <w:tcW w:w="2520" w:type="dxa"/>
          </w:tcPr>
          <w:p w14:paraId="31655911" w14:textId="77777777" w:rsidR="00935062" w:rsidRDefault="00935062" w:rsidP="00C44751">
            <w:pPr>
              <w:pStyle w:val="TableText"/>
            </w:pPr>
            <w:r>
              <w:t>temporary</w:t>
            </w:r>
          </w:p>
        </w:tc>
      </w:tr>
      <w:tr w:rsidR="00935062" w14:paraId="35940A3B" w14:textId="77777777" w:rsidTr="00C44751">
        <w:trPr>
          <w:jc w:val="center"/>
        </w:trPr>
        <w:tc>
          <w:tcPr>
            <w:tcW w:w="1440" w:type="dxa"/>
            <w:gridSpan w:val="4"/>
          </w:tcPr>
          <w:p w14:paraId="3A53A2A9" w14:textId="77777777" w:rsidR="00935062" w:rsidRDefault="00935062" w:rsidP="00C44751">
            <w:pPr>
              <w:pStyle w:val="TableText"/>
            </w:pPr>
            <w:r>
              <w:t>...</w:t>
            </w:r>
          </w:p>
        </w:tc>
      </w:tr>
    </w:tbl>
    <w:p w14:paraId="0B59554D" w14:textId="77777777" w:rsidR="00935062" w:rsidRDefault="00935062" w:rsidP="00935062">
      <w:pPr>
        <w:pStyle w:val="BodyText"/>
      </w:pPr>
    </w:p>
    <w:p w14:paraId="7D2A129B" w14:textId="558B5739" w:rsidR="00935062" w:rsidRDefault="00935062" w:rsidP="00935062">
      <w:pPr>
        <w:pStyle w:val="Caption"/>
      </w:pPr>
      <w:bookmarkStart w:id="4409" w:name="_Toc78973067"/>
      <w:bookmarkStart w:id="4410" w:name="_Toc118244758"/>
      <w:r>
        <w:lastRenderedPageBreak/>
        <w:t xml:space="preserve">Table </w:t>
      </w:r>
      <w:r>
        <w:fldChar w:fldCharType="begin"/>
      </w:r>
      <w:r>
        <w:instrText>SEQ Table \* ARABIC</w:instrText>
      </w:r>
      <w:r>
        <w:fldChar w:fldCharType="separate"/>
      </w:r>
      <w:r w:rsidR="00A21BC2">
        <w:t>347</w:t>
      </w:r>
      <w:r>
        <w:fldChar w:fldCharType="end"/>
      </w:r>
      <w:r>
        <w:t xml:space="preserve">: </w:t>
      </w:r>
      <w:bookmarkStart w:id="4411" w:name="StateValueSet"/>
      <w:r>
        <w:t>StateValueSet</w:t>
      </w:r>
      <w:bookmarkEnd w:id="4409"/>
      <w:bookmarkEnd w:id="4410"/>
      <w:bookmarkEnd w:id="441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2899"/>
        <w:gridCol w:w="3249"/>
        <w:gridCol w:w="2426"/>
      </w:tblGrid>
      <w:tr w:rsidR="00935062" w14:paraId="7A928348" w14:textId="77777777" w:rsidTr="00CE6A84">
        <w:trPr>
          <w:jc w:val="center"/>
        </w:trPr>
        <w:tc>
          <w:tcPr>
            <w:tcW w:w="10080" w:type="dxa"/>
            <w:gridSpan w:val="4"/>
          </w:tcPr>
          <w:p w14:paraId="5218C7E2" w14:textId="77777777" w:rsidR="00935062" w:rsidRDefault="00935062" w:rsidP="00C44751">
            <w:pPr>
              <w:pStyle w:val="TableText"/>
            </w:pPr>
            <w:r>
              <w:t>Value Set: StateValueSet urn:oid:2.16.840.1.113883.3.88.12.80.1</w:t>
            </w:r>
          </w:p>
          <w:p w14:paraId="1BB90172" w14:textId="77777777" w:rsidR="00935062" w:rsidRDefault="00935062" w:rsidP="00C44751">
            <w:pPr>
              <w:pStyle w:val="TableText"/>
            </w:pPr>
            <w:r>
              <w:t>Identifies addresses within the United States are recorded using the FIPS 5-2 two-letter alphabetic codes for the State, District of Columbia, or an outlying area of the United States or associated area</w:t>
            </w:r>
          </w:p>
          <w:p w14:paraId="23792BD0" w14:textId="77777777" w:rsidR="00935062" w:rsidRDefault="00935062" w:rsidP="00C44751">
            <w:pPr>
              <w:pStyle w:val="TableText"/>
            </w:pPr>
            <w:r>
              <w:t xml:space="preserve">Value Set Source: </w:t>
            </w:r>
            <w:hyperlink r:id="rId76" w:history="1">
              <w:r>
                <w:rPr>
                  <w:rStyle w:val="HyperlinkCourierBold"/>
                </w:rPr>
                <w:t>http://www.census.gov/geo/reference/ansi_statetables.html</w:t>
              </w:r>
            </w:hyperlink>
          </w:p>
        </w:tc>
      </w:tr>
      <w:tr w:rsidR="00935062" w14:paraId="6C4C47C9" w14:textId="77777777" w:rsidTr="00CE6A84">
        <w:trPr>
          <w:cantSplit/>
          <w:tblHeader/>
          <w:jc w:val="center"/>
        </w:trPr>
        <w:tc>
          <w:tcPr>
            <w:tcW w:w="1506" w:type="dxa"/>
            <w:shd w:val="clear" w:color="auto" w:fill="E6E6E6"/>
          </w:tcPr>
          <w:p w14:paraId="61C34E40" w14:textId="77777777" w:rsidR="00935062" w:rsidRDefault="00935062" w:rsidP="00C44751">
            <w:pPr>
              <w:pStyle w:val="TableHead"/>
            </w:pPr>
            <w:r>
              <w:t>Code</w:t>
            </w:r>
          </w:p>
        </w:tc>
        <w:tc>
          <w:tcPr>
            <w:tcW w:w="2899" w:type="dxa"/>
            <w:shd w:val="clear" w:color="auto" w:fill="E6E6E6"/>
          </w:tcPr>
          <w:p w14:paraId="1C9DD913" w14:textId="77777777" w:rsidR="00935062" w:rsidRDefault="00935062" w:rsidP="00C44751">
            <w:pPr>
              <w:pStyle w:val="TableHead"/>
            </w:pPr>
            <w:r>
              <w:t>Code System</w:t>
            </w:r>
          </w:p>
        </w:tc>
        <w:tc>
          <w:tcPr>
            <w:tcW w:w="3249" w:type="dxa"/>
            <w:shd w:val="clear" w:color="auto" w:fill="E6E6E6"/>
          </w:tcPr>
          <w:p w14:paraId="6E9D6FFD" w14:textId="77777777" w:rsidR="00935062" w:rsidRDefault="00935062" w:rsidP="00C44751">
            <w:pPr>
              <w:pStyle w:val="TableHead"/>
            </w:pPr>
            <w:r>
              <w:t>Code System OID</w:t>
            </w:r>
          </w:p>
        </w:tc>
        <w:tc>
          <w:tcPr>
            <w:tcW w:w="2426" w:type="dxa"/>
            <w:shd w:val="clear" w:color="auto" w:fill="E6E6E6"/>
          </w:tcPr>
          <w:p w14:paraId="28DE1EB1" w14:textId="77777777" w:rsidR="00935062" w:rsidRDefault="00935062" w:rsidP="00C44751">
            <w:pPr>
              <w:pStyle w:val="TableHead"/>
            </w:pPr>
            <w:r>
              <w:t>Print Name</w:t>
            </w:r>
          </w:p>
        </w:tc>
      </w:tr>
      <w:tr w:rsidR="00935062" w14:paraId="2CBD1447" w14:textId="77777777" w:rsidTr="00CE6A84">
        <w:trPr>
          <w:jc w:val="center"/>
        </w:trPr>
        <w:tc>
          <w:tcPr>
            <w:tcW w:w="1506" w:type="dxa"/>
          </w:tcPr>
          <w:p w14:paraId="456AE1E8" w14:textId="77777777" w:rsidR="00935062" w:rsidRDefault="00935062" w:rsidP="00C44751">
            <w:pPr>
              <w:pStyle w:val="TableText"/>
            </w:pPr>
            <w:r>
              <w:t>AL</w:t>
            </w:r>
          </w:p>
        </w:tc>
        <w:tc>
          <w:tcPr>
            <w:tcW w:w="2899" w:type="dxa"/>
          </w:tcPr>
          <w:p w14:paraId="30694CBC" w14:textId="77777777" w:rsidR="00935062" w:rsidRDefault="00935062" w:rsidP="00C44751">
            <w:pPr>
              <w:pStyle w:val="TableText"/>
            </w:pPr>
            <w:r>
              <w:t>FIPS 5-2 (State)</w:t>
            </w:r>
          </w:p>
        </w:tc>
        <w:tc>
          <w:tcPr>
            <w:tcW w:w="3249" w:type="dxa"/>
          </w:tcPr>
          <w:p w14:paraId="52B19EC3" w14:textId="77777777" w:rsidR="00935062" w:rsidRDefault="00935062" w:rsidP="00C44751">
            <w:pPr>
              <w:pStyle w:val="TableText"/>
            </w:pPr>
            <w:r>
              <w:t>urn:oid:2.16.840.1.113883.6.92</w:t>
            </w:r>
          </w:p>
        </w:tc>
        <w:tc>
          <w:tcPr>
            <w:tcW w:w="2426" w:type="dxa"/>
          </w:tcPr>
          <w:p w14:paraId="03249036" w14:textId="77777777" w:rsidR="00935062" w:rsidRDefault="00935062" w:rsidP="00C44751">
            <w:pPr>
              <w:pStyle w:val="TableText"/>
            </w:pPr>
            <w:r>
              <w:t>Alabama</w:t>
            </w:r>
          </w:p>
        </w:tc>
      </w:tr>
      <w:tr w:rsidR="00935062" w14:paraId="511479E0" w14:textId="77777777" w:rsidTr="00CE6A84">
        <w:trPr>
          <w:jc w:val="center"/>
        </w:trPr>
        <w:tc>
          <w:tcPr>
            <w:tcW w:w="1506" w:type="dxa"/>
          </w:tcPr>
          <w:p w14:paraId="6CBFA529" w14:textId="77777777" w:rsidR="00935062" w:rsidRDefault="00935062" w:rsidP="00C44751">
            <w:pPr>
              <w:pStyle w:val="TableText"/>
            </w:pPr>
            <w:r>
              <w:t>AK</w:t>
            </w:r>
          </w:p>
        </w:tc>
        <w:tc>
          <w:tcPr>
            <w:tcW w:w="2899" w:type="dxa"/>
          </w:tcPr>
          <w:p w14:paraId="0F2FFDAC" w14:textId="77777777" w:rsidR="00935062" w:rsidRDefault="00935062" w:rsidP="00C44751">
            <w:pPr>
              <w:pStyle w:val="TableText"/>
            </w:pPr>
            <w:r>
              <w:t>FIPS 5-2 (State)</w:t>
            </w:r>
          </w:p>
        </w:tc>
        <w:tc>
          <w:tcPr>
            <w:tcW w:w="3249" w:type="dxa"/>
          </w:tcPr>
          <w:p w14:paraId="3F2378FD" w14:textId="77777777" w:rsidR="00935062" w:rsidRDefault="00935062" w:rsidP="00C44751">
            <w:pPr>
              <w:pStyle w:val="TableText"/>
            </w:pPr>
            <w:r>
              <w:t>urn:oid:2.16.840.1.113883.6.92</w:t>
            </w:r>
          </w:p>
        </w:tc>
        <w:tc>
          <w:tcPr>
            <w:tcW w:w="2426" w:type="dxa"/>
          </w:tcPr>
          <w:p w14:paraId="4EE56304" w14:textId="77777777" w:rsidR="00935062" w:rsidRDefault="00935062" w:rsidP="00C44751">
            <w:pPr>
              <w:pStyle w:val="TableText"/>
            </w:pPr>
            <w:r>
              <w:t>Alaska</w:t>
            </w:r>
          </w:p>
        </w:tc>
      </w:tr>
      <w:tr w:rsidR="00935062" w14:paraId="0861CCFB" w14:textId="77777777" w:rsidTr="00CE6A84">
        <w:trPr>
          <w:jc w:val="center"/>
        </w:trPr>
        <w:tc>
          <w:tcPr>
            <w:tcW w:w="1506" w:type="dxa"/>
          </w:tcPr>
          <w:p w14:paraId="19947605" w14:textId="77777777" w:rsidR="00935062" w:rsidRDefault="00935062" w:rsidP="00C44751">
            <w:pPr>
              <w:pStyle w:val="TableText"/>
            </w:pPr>
            <w:r>
              <w:t>AZ</w:t>
            </w:r>
          </w:p>
        </w:tc>
        <w:tc>
          <w:tcPr>
            <w:tcW w:w="2899" w:type="dxa"/>
          </w:tcPr>
          <w:p w14:paraId="6F806A04" w14:textId="77777777" w:rsidR="00935062" w:rsidRDefault="00935062" w:rsidP="00C44751">
            <w:pPr>
              <w:pStyle w:val="TableText"/>
            </w:pPr>
            <w:r>
              <w:t>FIPS 5-2 (State)</w:t>
            </w:r>
          </w:p>
        </w:tc>
        <w:tc>
          <w:tcPr>
            <w:tcW w:w="3249" w:type="dxa"/>
          </w:tcPr>
          <w:p w14:paraId="2C70113E" w14:textId="77777777" w:rsidR="00935062" w:rsidRDefault="00935062" w:rsidP="00C44751">
            <w:pPr>
              <w:pStyle w:val="TableText"/>
            </w:pPr>
            <w:r>
              <w:t>urn:oid:2.16.840.1.113883.6.92</w:t>
            </w:r>
          </w:p>
        </w:tc>
        <w:tc>
          <w:tcPr>
            <w:tcW w:w="2426" w:type="dxa"/>
          </w:tcPr>
          <w:p w14:paraId="62523FAD" w14:textId="77777777" w:rsidR="00935062" w:rsidRDefault="00935062" w:rsidP="00C44751">
            <w:pPr>
              <w:pStyle w:val="TableText"/>
            </w:pPr>
            <w:r>
              <w:t>Arizona</w:t>
            </w:r>
          </w:p>
        </w:tc>
      </w:tr>
      <w:tr w:rsidR="00935062" w14:paraId="122B45D3" w14:textId="77777777" w:rsidTr="00CE6A84">
        <w:trPr>
          <w:jc w:val="center"/>
        </w:trPr>
        <w:tc>
          <w:tcPr>
            <w:tcW w:w="1506" w:type="dxa"/>
          </w:tcPr>
          <w:p w14:paraId="2B0179B3" w14:textId="77777777" w:rsidR="00935062" w:rsidRDefault="00935062" w:rsidP="00C44751">
            <w:pPr>
              <w:pStyle w:val="TableText"/>
            </w:pPr>
            <w:r>
              <w:t>AR</w:t>
            </w:r>
          </w:p>
        </w:tc>
        <w:tc>
          <w:tcPr>
            <w:tcW w:w="2899" w:type="dxa"/>
          </w:tcPr>
          <w:p w14:paraId="72A68A90" w14:textId="77777777" w:rsidR="00935062" w:rsidRDefault="00935062" w:rsidP="00C44751">
            <w:pPr>
              <w:pStyle w:val="TableText"/>
            </w:pPr>
            <w:r>
              <w:t>FIPS 5-2 (State)</w:t>
            </w:r>
          </w:p>
        </w:tc>
        <w:tc>
          <w:tcPr>
            <w:tcW w:w="3249" w:type="dxa"/>
          </w:tcPr>
          <w:p w14:paraId="7A1E9B8A" w14:textId="77777777" w:rsidR="00935062" w:rsidRDefault="00935062" w:rsidP="00C44751">
            <w:pPr>
              <w:pStyle w:val="TableText"/>
            </w:pPr>
            <w:r>
              <w:t>urn:oid:2.16.840.1.113883.6.92</w:t>
            </w:r>
          </w:p>
        </w:tc>
        <w:tc>
          <w:tcPr>
            <w:tcW w:w="2426" w:type="dxa"/>
          </w:tcPr>
          <w:p w14:paraId="0341E643" w14:textId="77777777" w:rsidR="00935062" w:rsidRDefault="00935062" w:rsidP="00C44751">
            <w:pPr>
              <w:pStyle w:val="TableText"/>
            </w:pPr>
            <w:r>
              <w:t>Arkansas</w:t>
            </w:r>
          </w:p>
        </w:tc>
      </w:tr>
      <w:tr w:rsidR="00935062" w14:paraId="68BBE73A" w14:textId="77777777" w:rsidTr="00CE6A84">
        <w:trPr>
          <w:jc w:val="center"/>
        </w:trPr>
        <w:tc>
          <w:tcPr>
            <w:tcW w:w="1506" w:type="dxa"/>
          </w:tcPr>
          <w:p w14:paraId="21226CF3" w14:textId="77777777" w:rsidR="00935062" w:rsidRDefault="00935062" w:rsidP="00C44751">
            <w:pPr>
              <w:pStyle w:val="TableText"/>
            </w:pPr>
            <w:r>
              <w:t>CA</w:t>
            </w:r>
          </w:p>
        </w:tc>
        <w:tc>
          <w:tcPr>
            <w:tcW w:w="2899" w:type="dxa"/>
          </w:tcPr>
          <w:p w14:paraId="40BA60B9" w14:textId="77777777" w:rsidR="00935062" w:rsidRDefault="00935062" w:rsidP="00C44751">
            <w:pPr>
              <w:pStyle w:val="TableText"/>
            </w:pPr>
            <w:r>
              <w:t>FIPS 5-2 (State)</w:t>
            </w:r>
          </w:p>
        </w:tc>
        <w:tc>
          <w:tcPr>
            <w:tcW w:w="3249" w:type="dxa"/>
          </w:tcPr>
          <w:p w14:paraId="491D66C2" w14:textId="77777777" w:rsidR="00935062" w:rsidRDefault="00935062" w:rsidP="00C44751">
            <w:pPr>
              <w:pStyle w:val="TableText"/>
            </w:pPr>
            <w:r>
              <w:t>urn:oid:2.16.840.1.113883.6.92</w:t>
            </w:r>
          </w:p>
        </w:tc>
        <w:tc>
          <w:tcPr>
            <w:tcW w:w="2426" w:type="dxa"/>
          </w:tcPr>
          <w:p w14:paraId="07FBFA3F" w14:textId="77777777" w:rsidR="00935062" w:rsidRDefault="00935062" w:rsidP="00C44751">
            <w:pPr>
              <w:pStyle w:val="TableText"/>
            </w:pPr>
            <w:r>
              <w:t>California</w:t>
            </w:r>
          </w:p>
        </w:tc>
      </w:tr>
      <w:tr w:rsidR="00935062" w14:paraId="4BD649BE" w14:textId="77777777" w:rsidTr="00CE6A84">
        <w:trPr>
          <w:jc w:val="center"/>
        </w:trPr>
        <w:tc>
          <w:tcPr>
            <w:tcW w:w="1506" w:type="dxa"/>
          </w:tcPr>
          <w:p w14:paraId="0BA27996" w14:textId="77777777" w:rsidR="00935062" w:rsidRDefault="00935062" w:rsidP="00C44751">
            <w:pPr>
              <w:pStyle w:val="TableText"/>
            </w:pPr>
            <w:r>
              <w:t>CO</w:t>
            </w:r>
          </w:p>
        </w:tc>
        <w:tc>
          <w:tcPr>
            <w:tcW w:w="2899" w:type="dxa"/>
          </w:tcPr>
          <w:p w14:paraId="731F16FA" w14:textId="77777777" w:rsidR="00935062" w:rsidRDefault="00935062" w:rsidP="00C44751">
            <w:pPr>
              <w:pStyle w:val="TableText"/>
            </w:pPr>
            <w:r>
              <w:t>FIPS 5-2 (State)</w:t>
            </w:r>
          </w:p>
        </w:tc>
        <w:tc>
          <w:tcPr>
            <w:tcW w:w="3249" w:type="dxa"/>
          </w:tcPr>
          <w:p w14:paraId="0AC16A76" w14:textId="77777777" w:rsidR="00935062" w:rsidRDefault="00935062" w:rsidP="00C44751">
            <w:pPr>
              <w:pStyle w:val="TableText"/>
            </w:pPr>
            <w:r>
              <w:t>urn:oid:2.16.840.1.113883.6.92</w:t>
            </w:r>
          </w:p>
        </w:tc>
        <w:tc>
          <w:tcPr>
            <w:tcW w:w="2426" w:type="dxa"/>
          </w:tcPr>
          <w:p w14:paraId="391DEB3D" w14:textId="77777777" w:rsidR="00935062" w:rsidRDefault="00935062" w:rsidP="00C44751">
            <w:pPr>
              <w:pStyle w:val="TableText"/>
            </w:pPr>
            <w:r>
              <w:t>Colorado</w:t>
            </w:r>
          </w:p>
        </w:tc>
      </w:tr>
      <w:tr w:rsidR="00935062" w14:paraId="0672E30E" w14:textId="77777777" w:rsidTr="00CE6A84">
        <w:trPr>
          <w:jc w:val="center"/>
        </w:trPr>
        <w:tc>
          <w:tcPr>
            <w:tcW w:w="1506" w:type="dxa"/>
          </w:tcPr>
          <w:p w14:paraId="76D7DBE8" w14:textId="77777777" w:rsidR="00935062" w:rsidRDefault="00935062" w:rsidP="00C44751">
            <w:pPr>
              <w:pStyle w:val="TableText"/>
            </w:pPr>
            <w:r>
              <w:t>CT</w:t>
            </w:r>
          </w:p>
        </w:tc>
        <w:tc>
          <w:tcPr>
            <w:tcW w:w="2899" w:type="dxa"/>
          </w:tcPr>
          <w:p w14:paraId="521C43F9" w14:textId="77777777" w:rsidR="00935062" w:rsidRDefault="00935062" w:rsidP="00C44751">
            <w:pPr>
              <w:pStyle w:val="TableText"/>
            </w:pPr>
            <w:r>
              <w:t>FIPS 5-2 (State)</w:t>
            </w:r>
          </w:p>
        </w:tc>
        <w:tc>
          <w:tcPr>
            <w:tcW w:w="3249" w:type="dxa"/>
          </w:tcPr>
          <w:p w14:paraId="2168887E" w14:textId="77777777" w:rsidR="00935062" w:rsidRDefault="00935062" w:rsidP="00C44751">
            <w:pPr>
              <w:pStyle w:val="TableText"/>
            </w:pPr>
            <w:r>
              <w:t>urn:oid:2.16.840.1.113883.6.92</w:t>
            </w:r>
          </w:p>
        </w:tc>
        <w:tc>
          <w:tcPr>
            <w:tcW w:w="2426" w:type="dxa"/>
          </w:tcPr>
          <w:p w14:paraId="424905DE" w14:textId="77777777" w:rsidR="00935062" w:rsidRDefault="00935062" w:rsidP="00C44751">
            <w:pPr>
              <w:pStyle w:val="TableText"/>
            </w:pPr>
            <w:r>
              <w:t>Connecticut</w:t>
            </w:r>
          </w:p>
        </w:tc>
      </w:tr>
      <w:tr w:rsidR="00935062" w14:paraId="5101E178" w14:textId="77777777" w:rsidTr="00CE6A84">
        <w:trPr>
          <w:jc w:val="center"/>
        </w:trPr>
        <w:tc>
          <w:tcPr>
            <w:tcW w:w="1506" w:type="dxa"/>
          </w:tcPr>
          <w:p w14:paraId="007D358E" w14:textId="77777777" w:rsidR="00935062" w:rsidRDefault="00935062" w:rsidP="00C44751">
            <w:pPr>
              <w:pStyle w:val="TableText"/>
            </w:pPr>
            <w:r>
              <w:t>DE</w:t>
            </w:r>
          </w:p>
        </w:tc>
        <w:tc>
          <w:tcPr>
            <w:tcW w:w="2899" w:type="dxa"/>
          </w:tcPr>
          <w:p w14:paraId="5E7C352B" w14:textId="77777777" w:rsidR="00935062" w:rsidRDefault="00935062" w:rsidP="00C44751">
            <w:pPr>
              <w:pStyle w:val="TableText"/>
            </w:pPr>
            <w:r>
              <w:t>FIPS 5-2 (State)</w:t>
            </w:r>
          </w:p>
        </w:tc>
        <w:tc>
          <w:tcPr>
            <w:tcW w:w="3249" w:type="dxa"/>
          </w:tcPr>
          <w:p w14:paraId="5E108F62" w14:textId="77777777" w:rsidR="00935062" w:rsidRDefault="00935062" w:rsidP="00C44751">
            <w:pPr>
              <w:pStyle w:val="TableText"/>
            </w:pPr>
            <w:r>
              <w:t>urn:oid:2.16.840.1.113883.6.92</w:t>
            </w:r>
          </w:p>
        </w:tc>
        <w:tc>
          <w:tcPr>
            <w:tcW w:w="2426" w:type="dxa"/>
          </w:tcPr>
          <w:p w14:paraId="3C5982F6" w14:textId="77777777" w:rsidR="00935062" w:rsidRDefault="00935062" w:rsidP="00C44751">
            <w:pPr>
              <w:pStyle w:val="TableText"/>
            </w:pPr>
            <w:r>
              <w:t>Delaware</w:t>
            </w:r>
          </w:p>
        </w:tc>
      </w:tr>
      <w:tr w:rsidR="00935062" w14:paraId="4C6E4CB8" w14:textId="77777777" w:rsidTr="00CE6A84">
        <w:trPr>
          <w:jc w:val="center"/>
        </w:trPr>
        <w:tc>
          <w:tcPr>
            <w:tcW w:w="1506" w:type="dxa"/>
          </w:tcPr>
          <w:p w14:paraId="5033AB15" w14:textId="77777777" w:rsidR="00935062" w:rsidRDefault="00935062" w:rsidP="00C44751">
            <w:pPr>
              <w:pStyle w:val="TableText"/>
            </w:pPr>
            <w:r>
              <w:t>DC</w:t>
            </w:r>
          </w:p>
        </w:tc>
        <w:tc>
          <w:tcPr>
            <w:tcW w:w="2899" w:type="dxa"/>
          </w:tcPr>
          <w:p w14:paraId="69373372" w14:textId="77777777" w:rsidR="00935062" w:rsidRDefault="00935062" w:rsidP="00C44751">
            <w:pPr>
              <w:pStyle w:val="TableText"/>
            </w:pPr>
            <w:r>
              <w:t>FIPS 5-2 (State)</w:t>
            </w:r>
          </w:p>
        </w:tc>
        <w:tc>
          <w:tcPr>
            <w:tcW w:w="3249" w:type="dxa"/>
          </w:tcPr>
          <w:p w14:paraId="05BD8F0F" w14:textId="77777777" w:rsidR="00935062" w:rsidRDefault="00935062" w:rsidP="00C44751">
            <w:pPr>
              <w:pStyle w:val="TableText"/>
            </w:pPr>
            <w:r>
              <w:t>urn:oid:2.16.840.1.113883.6.92</w:t>
            </w:r>
          </w:p>
        </w:tc>
        <w:tc>
          <w:tcPr>
            <w:tcW w:w="2426" w:type="dxa"/>
          </w:tcPr>
          <w:p w14:paraId="5425E27A" w14:textId="77777777" w:rsidR="00935062" w:rsidRDefault="00935062" w:rsidP="00C44751">
            <w:pPr>
              <w:pStyle w:val="TableText"/>
            </w:pPr>
            <w:r>
              <w:t>District of Columbia</w:t>
            </w:r>
          </w:p>
        </w:tc>
      </w:tr>
      <w:tr w:rsidR="00935062" w14:paraId="60BD8549" w14:textId="77777777" w:rsidTr="00CE6A84">
        <w:trPr>
          <w:jc w:val="center"/>
        </w:trPr>
        <w:tc>
          <w:tcPr>
            <w:tcW w:w="1506" w:type="dxa"/>
          </w:tcPr>
          <w:p w14:paraId="3E8205FC" w14:textId="77777777" w:rsidR="00935062" w:rsidRDefault="00935062" w:rsidP="00C44751">
            <w:pPr>
              <w:pStyle w:val="TableText"/>
            </w:pPr>
            <w:r>
              <w:t>FL</w:t>
            </w:r>
          </w:p>
        </w:tc>
        <w:tc>
          <w:tcPr>
            <w:tcW w:w="2899" w:type="dxa"/>
          </w:tcPr>
          <w:p w14:paraId="1D2C77E7" w14:textId="77777777" w:rsidR="00935062" w:rsidRDefault="00935062" w:rsidP="00C44751">
            <w:pPr>
              <w:pStyle w:val="TableText"/>
            </w:pPr>
            <w:r>
              <w:t>FIPS 5-2 (State)</w:t>
            </w:r>
          </w:p>
        </w:tc>
        <w:tc>
          <w:tcPr>
            <w:tcW w:w="3249" w:type="dxa"/>
          </w:tcPr>
          <w:p w14:paraId="4E00AD36" w14:textId="77777777" w:rsidR="00935062" w:rsidRDefault="00935062" w:rsidP="00C44751">
            <w:pPr>
              <w:pStyle w:val="TableText"/>
            </w:pPr>
            <w:r>
              <w:t>urn:oid:2.16.840.1.113883.6.92</w:t>
            </w:r>
          </w:p>
        </w:tc>
        <w:tc>
          <w:tcPr>
            <w:tcW w:w="2426" w:type="dxa"/>
          </w:tcPr>
          <w:p w14:paraId="0B01D7B9" w14:textId="77777777" w:rsidR="00935062" w:rsidRDefault="00935062" w:rsidP="00C44751">
            <w:pPr>
              <w:pStyle w:val="TableText"/>
            </w:pPr>
            <w:r>
              <w:t>Florida</w:t>
            </w:r>
          </w:p>
        </w:tc>
      </w:tr>
      <w:tr w:rsidR="00935062" w14:paraId="15940BC7" w14:textId="77777777" w:rsidTr="00CE6A84">
        <w:trPr>
          <w:jc w:val="center"/>
        </w:trPr>
        <w:tc>
          <w:tcPr>
            <w:tcW w:w="10080" w:type="dxa"/>
            <w:gridSpan w:val="4"/>
          </w:tcPr>
          <w:p w14:paraId="61AF1A62" w14:textId="77777777" w:rsidR="00935062" w:rsidRDefault="00935062" w:rsidP="00C44751">
            <w:pPr>
              <w:pStyle w:val="TableText"/>
            </w:pPr>
            <w:r>
              <w:t>...</w:t>
            </w:r>
          </w:p>
        </w:tc>
      </w:tr>
    </w:tbl>
    <w:p w14:paraId="6B949387" w14:textId="77777777" w:rsidR="00935062" w:rsidRDefault="00935062" w:rsidP="00935062">
      <w:pPr>
        <w:pStyle w:val="BodyText"/>
      </w:pPr>
    </w:p>
    <w:p w14:paraId="3DEC91C3" w14:textId="5AFC73C5" w:rsidR="00935062" w:rsidRDefault="00935062" w:rsidP="00935062">
      <w:pPr>
        <w:pStyle w:val="Caption"/>
      </w:pPr>
      <w:bookmarkStart w:id="4412" w:name="_Toc78973068"/>
      <w:bookmarkStart w:id="4413" w:name="_Toc118244759"/>
      <w:r>
        <w:t xml:space="preserve">Table </w:t>
      </w:r>
      <w:r>
        <w:fldChar w:fldCharType="begin"/>
      </w:r>
      <w:r>
        <w:instrText>SEQ Table \* ARABIC</w:instrText>
      </w:r>
      <w:r>
        <w:fldChar w:fldCharType="separate"/>
      </w:r>
      <w:r w:rsidR="00A21BC2">
        <w:t>348</w:t>
      </w:r>
      <w:r>
        <w:fldChar w:fldCharType="end"/>
      </w:r>
      <w:r>
        <w:t xml:space="preserve">: </w:t>
      </w:r>
      <w:bookmarkStart w:id="4414" w:name="PostalCode"/>
      <w:r>
        <w:t>PostalCode</w:t>
      </w:r>
      <w:bookmarkEnd w:id="4412"/>
      <w:bookmarkEnd w:id="4413"/>
      <w:bookmarkEnd w:id="441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2899"/>
        <w:gridCol w:w="3249"/>
        <w:gridCol w:w="2426"/>
      </w:tblGrid>
      <w:tr w:rsidR="00935062" w14:paraId="043F5829" w14:textId="77777777" w:rsidTr="00CE6A84">
        <w:trPr>
          <w:jc w:val="center"/>
        </w:trPr>
        <w:tc>
          <w:tcPr>
            <w:tcW w:w="10080" w:type="dxa"/>
            <w:gridSpan w:val="4"/>
          </w:tcPr>
          <w:p w14:paraId="37A0B916" w14:textId="77777777" w:rsidR="00935062" w:rsidRDefault="00935062" w:rsidP="00C44751">
            <w:pPr>
              <w:pStyle w:val="TableText"/>
            </w:pPr>
            <w:r>
              <w:t>Value Set: PostalCode urn:oid:2.16.840.1.113883.3.88.12.80.2</w:t>
            </w:r>
          </w:p>
          <w:p w14:paraId="2BE95344" w14:textId="77777777" w:rsidR="00935062" w:rsidRDefault="00935062" w:rsidP="00C44751">
            <w:pPr>
              <w:pStyle w:val="TableText"/>
            </w:pPr>
            <w:r>
              <w:t>A value set of postal (ZIP) Code of an address in the United States</w:t>
            </w:r>
          </w:p>
          <w:p w14:paraId="312C1C1D" w14:textId="77777777" w:rsidR="00935062" w:rsidRDefault="00935062" w:rsidP="00C44751">
            <w:pPr>
              <w:pStyle w:val="TableText"/>
            </w:pPr>
            <w:r>
              <w:t xml:space="preserve">Value Set Source: </w:t>
            </w:r>
            <w:hyperlink r:id="rId77" w:history="1">
              <w:r>
                <w:rPr>
                  <w:rStyle w:val="HyperlinkCourierBold"/>
                </w:rPr>
                <w:t>http://ushik.ahrq.gov/ViewItemDetails?system=mdr&amp;itemKey=86671000</w:t>
              </w:r>
            </w:hyperlink>
          </w:p>
        </w:tc>
      </w:tr>
      <w:tr w:rsidR="00935062" w14:paraId="61700284" w14:textId="77777777" w:rsidTr="00CE6A84">
        <w:trPr>
          <w:cantSplit/>
          <w:tblHeader/>
          <w:jc w:val="center"/>
        </w:trPr>
        <w:tc>
          <w:tcPr>
            <w:tcW w:w="1506" w:type="dxa"/>
            <w:shd w:val="clear" w:color="auto" w:fill="E6E6E6"/>
          </w:tcPr>
          <w:p w14:paraId="0D25C549" w14:textId="77777777" w:rsidR="00935062" w:rsidRDefault="00935062" w:rsidP="00C44751">
            <w:pPr>
              <w:pStyle w:val="TableHead"/>
            </w:pPr>
            <w:r>
              <w:t>Code</w:t>
            </w:r>
          </w:p>
        </w:tc>
        <w:tc>
          <w:tcPr>
            <w:tcW w:w="2899" w:type="dxa"/>
            <w:shd w:val="clear" w:color="auto" w:fill="E6E6E6"/>
          </w:tcPr>
          <w:p w14:paraId="7D0E3152" w14:textId="77777777" w:rsidR="00935062" w:rsidRDefault="00935062" w:rsidP="00C44751">
            <w:pPr>
              <w:pStyle w:val="TableHead"/>
            </w:pPr>
            <w:r>
              <w:t>Code System</w:t>
            </w:r>
          </w:p>
        </w:tc>
        <w:tc>
          <w:tcPr>
            <w:tcW w:w="3249" w:type="dxa"/>
            <w:shd w:val="clear" w:color="auto" w:fill="E6E6E6"/>
          </w:tcPr>
          <w:p w14:paraId="248712A6" w14:textId="77777777" w:rsidR="00935062" w:rsidRDefault="00935062" w:rsidP="00C44751">
            <w:pPr>
              <w:pStyle w:val="TableHead"/>
            </w:pPr>
            <w:r>
              <w:t>Code System OID</w:t>
            </w:r>
          </w:p>
        </w:tc>
        <w:tc>
          <w:tcPr>
            <w:tcW w:w="2426" w:type="dxa"/>
            <w:shd w:val="clear" w:color="auto" w:fill="E6E6E6"/>
          </w:tcPr>
          <w:p w14:paraId="6CE32785" w14:textId="77777777" w:rsidR="00935062" w:rsidRDefault="00935062" w:rsidP="00C44751">
            <w:pPr>
              <w:pStyle w:val="TableHead"/>
            </w:pPr>
            <w:r>
              <w:t>Print Name</w:t>
            </w:r>
          </w:p>
        </w:tc>
      </w:tr>
      <w:tr w:rsidR="00935062" w14:paraId="2FA7E4BA" w14:textId="77777777" w:rsidTr="00CE6A84">
        <w:trPr>
          <w:jc w:val="center"/>
        </w:trPr>
        <w:tc>
          <w:tcPr>
            <w:tcW w:w="1506" w:type="dxa"/>
          </w:tcPr>
          <w:p w14:paraId="211D5CB2" w14:textId="77777777" w:rsidR="00935062" w:rsidRDefault="00935062" w:rsidP="00C44751">
            <w:pPr>
              <w:pStyle w:val="TableText"/>
            </w:pPr>
            <w:r>
              <w:t>19009</w:t>
            </w:r>
          </w:p>
        </w:tc>
        <w:tc>
          <w:tcPr>
            <w:tcW w:w="2899" w:type="dxa"/>
          </w:tcPr>
          <w:p w14:paraId="7E79CADD" w14:textId="77777777" w:rsidR="00935062" w:rsidRDefault="00935062" w:rsidP="00C44751">
            <w:pPr>
              <w:pStyle w:val="TableText"/>
            </w:pPr>
            <w:r>
              <w:t>USPostalCodes</w:t>
            </w:r>
          </w:p>
        </w:tc>
        <w:tc>
          <w:tcPr>
            <w:tcW w:w="3249" w:type="dxa"/>
          </w:tcPr>
          <w:p w14:paraId="216874F3" w14:textId="77777777" w:rsidR="00935062" w:rsidRDefault="00935062" w:rsidP="00C44751">
            <w:pPr>
              <w:pStyle w:val="TableText"/>
            </w:pPr>
            <w:r>
              <w:t>urn:oid:2.16.840.1.113883.6.231</w:t>
            </w:r>
          </w:p>
        </w:tc>
        <w:tc>
          <w:tcPr>
            <w:tcW w:w="2426" w:type="dxa"/>
          </w:tcPr>
          <w:p w14:paraId="3F5B6113" w14:textId="77777777" w:rsidR="00935062" w:rsidRDefault="00935062" w:rsidP="00C44751">
            <w:pPr>
              <w:pStyle w:val="TableText"/>
            </w:pPr>
            <w:r>
              <w:t>Bryn Athyn</w:t>
            </w:r>
          </w:p>
        </w:tc>
      </w:tr>
      <w:tr w:rsidR="00935062" w14:paraId="6E52E486" w14:textId="77777777" w:rsidTr="00CE6A84">
        <w:trPr>
          <w:jc w:val="center"/>
        </w:trPr>
        <w:tc>
          <w:tcPr>
            <w:tcW w:w="1506" w:type="dxa"/>
          </w:tcPr>
          <w:p w14:paraId="56FE90B5" w14:textId="77777777" w:rsidR="00935062" w:rsidRDefault="00935062" w:rsidP="00C44751">
            <w:pPr>
              <w:pStyle w:val="TableText"/>
            </w:pPr>
            <w:r>
              <w:t>92869-1736</w:t>
            </w:r>
          </w:p>
        </w:tc>
        <w:tc>
          <w:tcPr>
            <w:tcW w:w="2899" w:type="dxa"/>
          </w:tcPr>
          <w:p w14:paraId="7F02411F" w14:textId="77777777" w:rsidR="00935062" w:rsidRDefault="00935062" w:rsidP="00C44751">
            <w:pPr>
              <w:pStyle w:val="TableText"/>
            </w:pPr>
            <w:r>
              <w:t>USPostalCodes</w:t>
            </w:r>
          </w:p>
        </w:tc>
        <w:tc>
          <w:tcPr>
            <w:tcW w:w="3249" w:type="dxa"/>
          </w:tcPr>
          <w:p w14:paraId="14894C82" w14:textId="77777777" w:rsidR="00935062" w:rsidRDefault="00935062" w:rsidP="00C44751">
            <w:pPr>
              <w:pStyle w:val="TableText"/>
            </w:pPr>
            <w:r>
              <w:t>urn:oid:2.16.840.1.113883.6.231</w:t>
            </w:r>
          </w:p>
        </w:tc>
        <w:tc>
          <w:tcPr>
            <w:tcW w:w="2426" w:type="dxa"/>
          </w:tcPr>
          <w:p w14:paraId="7248CFA5" w14:textId="77777777" w:rsidR="00935062" w:rsidRDefault="00935062" w:rsidP="00C44751">
            <w:pPr>
              <w:pStyle w:val="TableText"/>
            </w:pPr>
            <w:r>
              <w:t>Orange, CA</w:t>
            </w:r>
          </w:p>
        </w:tc>
      </w:tr>
      <w:tr w:rsidR="00935062" w14:paraId="66115842" w14:textId="77777777" w:rsidTr="00CE6A84">
        <w:trPr>
          <w:jc w:val="center"/>
        </w:trPr>
        <w:tc>
          <w:tcPr>
            <w:tcW w:w="1506" w:type="dxa"/>
          </w:tcPr>
          <w:p w14:paraId="7D15E4FB" w14:textId="77777777" w:rsidR="00935062" w:rsidRDefault="00935062" w:rsidP="00C44751">
            <w:pPr>
              <w:pStyle w:val="TableText"/>
            </w:pPr>
            <w:r>
              <w:t>32830-8413</w:t>
            </w:r>
          </w:p>
        </w:tc>
        <w:tc>
          <w:tcPr>
            <w:tcW w:w="2899" w:type="dxa"/>
          </w:tcPr>
          <w:p w14:paraId="4BFE7E93" w14:textId="77777777" w:rsidR="00935062" w:rsidRDefault="00935062" w:rsidP="00C44751">
            <w:pPr>
              <w:pStyle w:val="TableText"/>
            </w:pPr>
            <w:r>
              <w:t>USPostalCodes</w:t>
            </w:r>
          </w:p>
        </w:tc>
        <w:tc>
          <w:tcPr>
            <w:tcW w:w="3249" w:type="dxa"/>
          </w:tcPr>
          <w:p w14:paraId="7D4A9DF2" w14:textId="77777777" w:rsidR="00935062" w:rsidRDefault="00935062" w:rsidP="00C44751">
            <w:pPr>
              <w:pStyle w:val="TableText"/>
            </w:pPr>
            <w:r>
              <w:t>urn:oid:2.16.840.1.113883.6.231</w:t>
            </w:r>
          </w:p>
        </w:tc>
        <w:tc>
          <w:tcPr>
            <w:tcW w:w="2426" w:type="dxa"/>
          </w:tcPr>
          <w:p w14:paraId="329A573C" w14:textId="77777777" w:rsidR="00935062" w:rsidRDefault="00935062" w:rsidP="00C44751">
            <w:pPr>
              <w:pStyle w:val="TableText"/>
            </w:pPr>
            <w:r>
              <w:t>Lake Buena Vista, FL</w:t>
            </w:r>
          </w:p>
        </w:tc>
      </w:tr>
      <w:tr w:rsidR="00935062" w14:paraId="70F54C57" w14:textId="77777777" w:rsidTr="00CE6A84">
        <w:trPr>
          <w:jc w:val="center"/>
        </w:trPr>
        <w:tc>
          <w:tcPr>
            <w:tcW w:w="10080" w:type="dxa"/>
            <w:gridSpan w:val="4"/>
          </w:tcPr>
          <w:p w14:paraId="4273D669" w14:textId="77777777" w:rsidR="00935062" w:rsidRDefault="00935062" w:rsidP="00C44751">
            <w:pPr>
              <w:pStyle w:val="TableText"/>
            </w:pPr>
            <w:r>
              <w:t>...</w:t>
            </w:r>
          </w:p>
        </w:tc>
      </w:tr>
    </w:tbl>
    <w:p w14:paraId="0D7E896A" w14:textId="77777777" w:rsidR="00935062" w:rsidRDefault="00935062" w:rsidP="00935062">
      <w:pPr>
        <w:pStyle w:val="BodyText"/>
      </w:pPr>
    </w:p>
    <w:p w14:paraId="4A6A58E3" w14:textId="22C29C20" w:rsidR="00935062" w:rsidRDefault="00935062" w:rsidP="00935062">
      <w:pPr>
        <w:pStyle w:val="Caption"/>
      </w:pPr>
      <w:bookmarkStart w:id="4415" w:name="_Toc78973069"/>
      <w:bookmarkStart w:id="4416" w:name="_Toc118244760"/>
      <w:r>
        <w:lastRenderedPageBreak/>
        <w:t xml:space="preserve">Table </w:t>
      </w:r>
      <w:r>
        <w:fldChar w:fldCharType="begin"/>
      </w:r>
      <w:r>
        <w:instrText>SEQ Table \* ARABIC</w:instrText>
      </w:r>
      <w:r>
        <w:fldChar w:fldCharType="separate"/>
      </w:r>
      <w:r w:rsidR="00A21BC2">
        <w:t>349</w:t>
      </w:r>
      <w:r>
        <w:fldChar w:fldCharType="end"/>
      </w:r>
      <w:r>
        <w:t xml:space="preserve">: </w:t>
      </w:r>
      <w:bookmarkStart w:id="4417" w:name="EntityNameUse"/>
      <w:r>
        <w:t>EntityNameUse</w:t>
      </w:r>
      <w:bookmarkEnd w:id="4415"/>
      <w:bookmarkEnd w:id="4416"/>
      <w:bookmarkEnd w:id="441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52B11CEB" w14:textId="77777777" w:rsidTr="00C44751">
        <w:trPr>
          <w:jc w:val="center"/>
        </w:trPr>
        <w:tc>
          <w:tcPr>
            <w:tcW w:w="1440" w:type="dxa"/>
            <w:gridSpan w:val="4"/>
          </w:tcPr>
          <w:p w14:paraId="6CE0CAD6" w14:textId="77777777" w:rsidR="00935062" w:rsidRDefault="00935062" w:rsidP="00C44751">
            <w:pPr>
              <w:pStyle w:val="TableText"/>
            </w:pPr>
            <w:r>
              <w:t>Value Set: EntityNameUse urn:oid:2.16.840.1.113883.1.11.15913</w:t>
            </w:r>
          </w:p>
          <w:p w14:paraId="06D273CC" w14:textId="77777777" w:rsidR="00935062" w:rsidRDefault="00935062" w:rsidP="00C44751">
            <w:pPr>
              <w:pStyle w:val="TableText"/>
            </w:pPr>
            <w:r>
              <w:t xml:space="preserve">Value Set Source: </w:t>
            </w:r>
            <w:hyperlink r:id="rId78" w:history="1">
              <w:r>
                <w:rPr>
                  <w:rStyle w:val="HyperlinkCourierBold"/>
                </w:rPr>
                <w:t>https://vsac.nlm.nih.gov/valueset/2.16.840.1.113883.1.11.15913/expansion</w:t>
              </w:r>
            </w:hyperlink>
          </w:p>
        </w:tc>
      </w:tr>
      <w:tr w:rsidR="00935062" w14:paraId="29D22785" w14:textId="77777777" w:rsidTr="00C44751">
        <w:trPr>
          <w:cantSplit/>
          <w:tblHeader/>
          <w:jc w:val="center"/>
        </w:trPr>
        <w:tc>
          <w:tcPr>
            <w:tcW w:w="1560" w:type="dxa"/>
            <w:shd w:val="clear" w:color="auto" w:fill="E6E6E6"/>
          </w:tcPr>
          <w:p w14:paraId="6FAF4BF8" w14:textId="77777777" w:rsidR="00935062" w:rsidRDefault="00935062" w:rsidP="00C44751">
            <w:pPr>
              <w:pStyle w:val="TableHead"/>
            </w:pPr>
            <w:r>
              <w:t>Code</w:t>
            </w:r>
          </w:p>
        </w:tc>
        <w:tc>
          <w:tcPr>
            <w:tcW w:w="3000" w:type="dxa"/>
            <w:shd w:val="clear" w:color="auto" w:fill="E6E6E6"/>
          </w:tcPr>
          <w:p w14:paraId="330258D0" w14:textId="77777777" w:rsidR="00935062" w:rsidRDefault="00935062" w:rsidP="00C44751">
            <w:pPr>
              <w:pStyle w:val="TableHead"/>
            </w:pPr>
            <w:r>
              <w:t>Code System</w:t>
            </w:r>
          </w:p>
        </w:tc>
        <w:tc>
          <w:tcPr>
            <w:tcW w:w="3000" w:type="dxa"/>
            <w:shd w:val="clear" w:color="auto" w:fill="E6E6E6"/>
          </w:tcPr>
          <w:p w14:paraId="7C15F6CE" w14:textId="77777777" w:rsidR="00935062" w:rsidRDefault="00935062" w:rsidP="00C44751">
            <w:pPr>
              <w:pStyle w:val="TableHead"/>
            </w:pPr>
            <w:r>
              <w:t>Code System OID</w:t>
            </w:r>
          </w:p>
        </w:tc>
        <w:tc>
          <w:tcPr>
            <w:tcW w:w="2520" w:type="dxa"/>
            <w:shd w:val="clear" w:color="auto" w:fill="E6E6E6"/>
          </w:tcPr>
          <w:p w14:paraId="71AA3578" w14:textId="77777777" w:rsidR="00935062" w:rsidRDefault="00935062" w:rsidP="00C44751">
            <w:pPr>
              <w:pStyle w:val="TableHead"/>
            </w:pPr>
            <w:r>
              <w:t>Print Name</w:t>
            </w:r>
          </w:p>
        </w:tc>
      </w:tr>
      <w:tr w:rsidR="00935062" w14:paraId="2A077F96" w14:textId="77777777" w:rsidTr="00C44751">
        <w:trPr>
          <w:jc w:val="center"/>
        </w:trPr>
        <w:tc>
          <w:tcPr>
            <w:tcW w:w="1170" w:type="dxa"/>
          </w:tcPr>
          <w:p w14:paraId="7E42D495" w14:textId="77777777" w:rsidR="00935062" w:rsidRDefault="00935062" w:rsidP="00C44751">
            <w:pPr>
              <w:pStyle w:val="TableText"/>
            </w:pPr>
            <w:r>
              <w:t>A</w:t>
            </w:r>
          </w:p>
        </w:tc>
        <w:tc>
          <w:tcPr>
            <w:tcW w:w="3195" w:type="dxa"/>
          </w:tcPr>
          <w:p w14:paraId="64E24BF7" w14:textId="77777777" w:rsidR="00935062" w:rsidRDefault="00935062" w:rsidP="00C44751">
            <w:pPr>
              <w:pStyle w:val="TableText"/>
            </w:pPr>
            <w:r>
              <w:t>HL7EntityNameUse</w:t>
            </w:r>
          </w:p>
        </w:tc>
        <w:tc>
          <w:tcPr>
            <w:tcW w:w="3195" w:type="dxa"/>
          </w:tcPr>
          <w:p w14:paraId="58893C0A" w14:textId="77777777" w:rsidR="00935062" w:rsidRDefault="00935062" w:rsidP="00C44751">
            <w:pPr>
              <w:pStyle w:val="TableText"/>
            </w:pPr>
            <w:r>
              <w:t>urn:oid:2.16.840.1.113883.5.45</w:t>
            </w:r>
          </w:p>
        </w:tc>
        <w:tc>
          <w:tcPr>
            <w:tcW w:w="2520" w:type="dxa"/>
          </w:tcPr>
          <w:p w14:paraId="23D12865" w14:textId="77777777" w:rsidR="00935062" w:rsidRDefault="00935062" w:rsidP="00C44751">
            <w:pPr>
              <w:pStyle w:val="TableText"/>
            </w:pPr>
            <w:r>
              <w:t>Artist/Stage</w:t>
            </w:r>
          </w:p>
        </w:tc>
      </w:tr>
      <w:tr w:rsidR="00935062" w14:paraId="2C0190D9" w14:textId="77777777" w:rsidTr="00C44751">
        <w:trPr>
          <w:jc w:val="center"/>
        </w:trPr>
        <w:tc>
          <w:tcPr>
            <w:tcW w:w="1170" w:type="dxa"/>
          </w:tcPr>
          <w:p w14:paraId="7CB66F9C" w14:textId="77777777" w:rsidR="00935062" w:rsidRDefault="00935062" w:rsidP="00C44751">
            <w:pPr>
              <w:pStyle w:val="TableText"/>
            </w:pPr>
            <w:r>
              <w:t>ABC</w:t>
            </w:r>
          </w:p>
        </w:tc>
        <w:tc>
          <w:tcPr>
            <w:tcW w:w="3195" w:type="dxa"/>
          </w:tcPr>
          <w:p w14:paraId="7DE4B6DE" w14:textId="77777777" w:rsidR="00935062" w:rsidRDefault="00935062" w:rsidP="00C44751">
            <w:pPr>
              <w:pStyle w:val="TableText"/>
            </w:pPr>
            <w:r>
              <w:t>HL7EntityNameUse</w:t>
            </w:r>
          </w:p>
        </w:tc>
        <w:tc>
          <w:tcPr>
            <w:tcW w:w="3195" w:type="dxa"/>
          </w:tcPr>
          <w:p w14:paraId="4A4864F3" w14:textId="77777777" w:rsidR="00935062" w:rsidRDefault="00935062" w:rsidP="00C44751">
            <w:pPr>
              <w:pStyle w:val="TableText"/>
            </w:pPr>
            <w:r>
              <w:t>urn:oid:2.16.840.1.113883.5.45</w:t>
            </w:r>
          </w:p>
        </w:tc>
        <w:tc>
          <w:tcPr>
            <w:tcW w:w="2520" w:type="dxa"/>
          </w:tcPr>
          <w:p w14:paraId="56559352" w14:textId="77777777" w:rsidR="00935062" w:rsidRDefault="00935062" w:rsidP="00C44751">
            <w:pPr>
              <w:pStyle w:val="TableText"/>
            </w:pPr>
            <w:r>
              <w:t>Alphabetic</w:t>
            </w:r>
          </w:p>
        </w:tc>
      </w:tr>
      <w:tr w:rsidR="00935062" w14:paraId="502D394A" w14:textId="77777777" w:rsidTr="00C44751">
        <w:trPr>
          <w:jc w:val="center"/>
        </w:trPr>
        <w:tc>
          <w:tcPr>
            <w:tcW w:w="1170" w:type="dxa"/>
          </w:tcPr>
          <w:p w14:paraId="531EA96D" w14:textId="77777777" w:rsidR="00935062" w:rsidRDefault="00935062" w:rsidP="00C44751">
            <w:pPr>
              <w:pStyle w:val="TableText"/>
            </w:pPr>
            <w:r>
              <w:t>ASGN</w:t>
            </w:r>
          </w:p>
        </w:tc>
        <w:tc>
          <w:tcPr>
            <w:tcW w:w="3195" w:type="dxa"/>
          </w:tcPr>
          <w:p w14:paraId="5A569735" w14:textId="77777777" w:rsidR="00935062" w:rsidRDefault="00935062" w:rsidP="00C44751">
            <w:pPr>
              <w:pStyle w:val="TableText"/>
            </w:pPr>
            <w:r>
              <w:t>HL7EntityNameUse</w:t>
            </w:r>
          </w:p>
        </w:tc>
        <w:tc>
          <w:tcPr>
            <w:tcW w:w="3195" w:type="dxa"/>
          </w:tcPr>
          <w:p w14:paraId="46F3B993" w14:textId="77777777" w:rsidR="00935062" w:rsidRDefault="00935062" w:rsidP="00C44751">
            <w:pPr>
              <w:pStyle w:val="TableText"/>
            </w:pPr>
            <w:r>
              <w:t>urn:oid:2.16.840.1.113883.5.45</w:t>
            </w:r>
          </w:p>
        </w:tc>
        <w:tc>
          <w:tcPr>
            <w:tcW w:w="2520" w:type="dxa"/>
          </w:tcPr>
          <w:p w14:paraId="0F2316C5" w14:textId="77777777" w:rsidR="00935062" w:rsidRDefault="00935062" w:rsidP="00C44751">
            <w:pPr>
              <w:pStyle w:val="TableText"/>
            </w:pPr>
            <w:r>
              <w:t>Assigned</w:t>
            </w:r>
          </w:p>
        </w:tc>
      </w:tr>
      <w:tr w:rsidR="00935062" w14:paraId="6A603F6B" w14:textId="77777777" w:rsidTr="00C44751">
        <w:trPr>
          <w:jc w:val="center"/>
        </w:trPr>
        <w:tc>
          <w:tcPr>
            <w:tcW w:w="1170" w:type="dxa"/>
          </w:tcPr>
          <w:p w14:paraId="71FBAEC9" w14:textId="77777777" w:rsidR="00935062" w:rsidRDefault="00935062" w:rsidP="00C44751">
            <w:pPr>
              <w:pStyle w:val="TableText"/>
            </w:pPr>
            <w:r>
              <w:t>C</w:t>
            </w:r>
          </w:p>
        </w:tc>
        <w:tc>
          <w:tcPr>
            <w:tcW w:w="3195" w:type="dxa"/>
          </w:tcPr>
          <w:p w14:paraId="5F6D4C3B" w14:textId="77777777" w:rsidR="00935062" w:rsidRDefault="00935062" w:rsidP="00C44751">
            <w:pPr>
              <w:pStyle w:val="TableText"/>
            </w:pPr>
            <w:r>
              <w:t>HL7EntityNameUse</w:t>
            </w:r>
          </w:p>
        </w:tc>
        <w:tc>
          <w:tcPr>
            <w:tcW w:w="3195" w:type="dxa"/>
          </w:tcPr>
          <w:p w14:paraId="7F124CF8" w14:textId="77777777" w:rsidR="00935062" w:rsidRDefault="00935062" w:rsidP="00C44751">
            <w:pPr>
              <w:pStyle w:val="TableText"/>
            </w:pPr>
            <w:r>
              <w:t>urn:oid:2.16.840.1.113883.5.45</w:t>
            </w:r>
          </w:p>
        </w:tc>
        <w:tc>
          <w:tcPr>
            <w:tcW w:w="2520" w:type="dxa"/>
          </w:tcPr>
          <w:p w14:paraId="7C1FC89E" w14:textId="77777777" w:rsidR="00935062" w:rsidRDefault="00935062" w:rsidP="00C44751">
            <w:pPr>
              <w:pStyle w:val="TableText"/>
            </w:pPr>
            <w:r>
              <w:t>License</w:t>
            </w:r>
          </w:p>
        </w:tc>
      </w:tr>
      <w:tr w:rsidR="00935062" w14:paraId="3077C7A4" w14:textId="77777777" w:rsidTr="00C44751">
        <w:trPr>
          <w:jc w:val="center"/>
        </w:trPr>
        <w:tc>
          <w:tcPr>
            <w:tcW w:w="1170" w:type="dxa"/>
          </w:tcPr>
          <w:p w14:paraId="096DECFA" w14:textId="77777777" w:rsidR="00935062" w:rsidRDefault="00935062" w:rsidP="00C44751">
            <w:pPr>
              <w:pStyle w:val="TableText"/>
            </w:pPr>
            <w:r>
              <w:t>I</w:t>
            </w:r>
          </w:p>
        </w:tc>
        <w:tc>
          <w:tcPr>
            <w:tcW w:w="3195" w:type="dxa"/>
          </w:tcPr>
          <w:p w14:paraId="5928E505" w14:textId="77777777" w:rsidR="00935062" w:rsidRDefault="00935062" w:rsidP="00C44751">
            <w:pPr>
              <w:pStyle w:val="TableText"/>
            </w:pPr>
            <w:r>
              <w:t>HL7EntityNameUse</w:t>
            </w:r>
          </w:p>
        </w:tc>
        <w:tc>
          <w:tcPr>
            <w:tcW w:w="3195" w:type="dxa"/>
          </w:tcPr>
          <w:p w14:paraId="10E6E57C" w14:textId="77777777" w:rsidR="00935062" w:rsidRDefault="00935062" w:rsidP="00C44751">
            <w:pPr>
              <w:pStyle w:val="TableText"/>
            </w:pPr>
            <w:r>
              <w:t>urn:oid:2.16.840.1.113883.5.45</w:t>
            </w:r>
          </w:p>
        </w:tc>
        <w:tc>
          <w:tcPr>
            <w:tcW w:w="2520" w:type="dxa"/>
          </w:tcPr>
          <w:p w14:paraId="04FE7269" w14:textId="77777777" w:rsidR="00935062" w:rsidRDefault="00935062" w:rsidP="00C44751">
            <w:pPr>
              <w:pStyle w:val="TableText"/>
            </w:pPr>
            <w:r>
              <w:t>Indigenous/Tribal</w:t>
            </w:r>
          </w:p>
        </w:tc>
      </w:tr>
      <w:tr w:rsidR="00935062" w14:paraId="179DC16C" w14:textId="77777777" w:rsidTr="00C44751">
        <w:trPr>
          <w:jc w:val="center"/>
        </w:trPr>
        <w:tc>
          <w:tcPr>
            <w:tcW w:w="1170" w:type="dxa"/>
          </w:tcPr>
          <w:p w14:paraId="7E329978" w14:textId="77777777" w:rsidR="00935062" w:rsidRDefault="00935062" w:rsidP="00C44751">
            <w:pPr>
              <w:pStyle w:val="TableText"/>
            </w:pPr>
            <w:r>
              <w:t>IDE</w:t>
            </w:r>
          </w:p>
        </w:tc>
        <w:tc>
          <w:tcPr>
            <w:tcW w:w="3195" w:type="dxa"/>
          </w:tcPr>
          <w:p w14:paraId="763687F4" w14:textId="77777777" w:rsidR="00935062" w:rsidRDefault="00935062" w:rsidP="00C44751">
            <w:pPr>
              <w:pStyle w:val="TableText"/>
            </w:pPr>
            <w:r>
              <w:t>HL7EntityNameUse</w:t>
            </w:r>
          </w:p>
        </w:tc>
        <w:tc>
          <w:tcPr>
            <w:tcW w:w="3195" w:type="dxa"/>
          </w:tcPr>
          <w:p w14:paraId="250A831E" w14:textId="77777777" w:rsidR="00935062" w:rsidRDefault="00935062" w:rsidP="00C44751">
            <w:pPr>
              <w:pStyle w:val="TableText"/>
            </w:pPr>
            <w:r>
              <w:t>urn:oid:2.16.840.1.113883.5.45</w:t>
            </w:r>
          </w:p>
        </w:tc>
        <w:tc>
          <w:tcPr>
            <w:tcW w:w="2520" w:type="dxa"/>
          </w:tcPr>
          <w:p w14:paraId="1F54E9E5" w14:textId="77777777" w:rsidR="00935062" w:rsidRDefault="00935062" w:rsidP="00C44751">
            <w:pPr>
              <w:pStyle w:val="TableText"/>
            </w:pPr>
            <w:r>
              <w:t>Ideographic</w:t>
            </w:r>
          </w:p>
        </w:tc>
      </w:tr>
      <w:tr w:rsidR="00935062" w14:paraId="66C675A7" w14:textId="77777777" w:rsidTr="00C44751">
        <w:trPr>
          <w:jc w:val="center"/>
        </w:trPr>
        <w:tc>
          <w:tcPr>
            <w:tcW w:w="1170" w:type="dxa"/>
          </w:tcPr>
          <w:p w14:paraId="1A120DCD" w14:textId="77777777" w:rsidR="00935062" w:rsidRDefault="00935062" w:rsidP="00C44751">
            <w:pPr>
              <w:pStyle w:val="TableText"/>
            </w:pPr>
            <w:r>
              <w:t>L</w:t>
            </w:r>
          </w:p>
        </w:tc>
        <w:tc>
          <w:tcPr>
            <w:tcW w:w="3195" w:type="dxa"/>
          </w:tcPr>
          <w:p w14:paraId="41A8227A" w14:textId="77777777" w:rsidR="00935062" w:rsidRDefault="00935062" w:rsidP="00C44751">
            <w:pPr>
              <w:pStyle w:val="TableText"/>
            </w:pPr>
            <w:r>
              <w:t>HL7EntityNameUse</w:t>
            </w:r>
          </w:p>
        </w:tc>
        <w:tc>
          <w:tcPr>
            <w:tcW w:w="3195" w:type="dxa"/>
          </w:tcPr>
          <w:p w14:paraId="6A3F7437" w14:textId="77777777" w:rsidR="00935062" w:rsidRDefault="00935062" w:rsidP="00C44751">
            <w:pPr>
              <w:pStyle w:val="TableText"/>
            </w:pPr>
            <w:r>
              <w:t>urn:oid:2.16.840.1.113883.5.45</w:t>
            </w:r>
          </w:p>
        </w:tc>
        <w:tc>
          <w:tcPr>
            <w:tcW w:w="2520" w:type="dxa"/>
          </w:tcPr>
          <w:p w14:paraId="1F5A5047" w14:textId="77777777" w:rsidR="00935062" w:rsidRDefault="00935062" w:rsidP="00C44751">
            <w:pPr>
              <w:pStyle w:val="TableText"/>
            </w:pPr>
            <w:r>
              <w:t>Legal</w:t>
            </w:r>
          </w:p>
        </w:tc>
      </w:tr>
      <w:tr w:rsidR="00935062" w14:paraId="397869EC" w14:textId="77777777" w:rsidTr="00C44751">
        <w:trPr>
          <w:jc w:val="center"/>
        </w:trPr>
        <w:tc>
          <w:tcPr>
            <w:tcW w:w="1170" w:type="dxa"/>
          </w:tcPr>
          <w:p w14:paraId="669C7AE8" w14:textId="77777777" w:rsidR="00935062" w:rsidRDefault="00935062" w:rsidP="00C44751">
            <w:pPr>
              <w:pStyle w:val="TableText"/>
            </w:pPr>
            <w:r>
              <w:t>P</w:t>
            </w:r>
          </w:p>
        </w:tc>
        <w:tc>
          <w:tcPr>
            <w:tcW w:w="3195" w:type="dxa"/>
          </w:tcPr>
          <w:p w14:paraId="1C23FE0F" w14:textId="77777777" w:rsidR="00935062" w:rsidRDefault="00935062" w:rsidP="00C44751">
            <w:pPr>
              <w:pStyle w:val="TableText"/>
            </w:pPr>
            <w:r>
              <w:t>HL7EntityNameUse</w:t>
            </w:r>
          </w:p>
        </w:tc>
        <w:tc>
          <w:tcPr>
            <w:tcW w:w="3195" w:type="dxa"/>
          </w:tcPr>
          <w:p w14:paraId="2BD64EE1" w14:textId="77777777" w:rsidR="00935062" w:rsidRDefault="00935062" w:rsidP="00C44751">
            <w:pPr>
              <w:pStyle w:val="TableText"/>
            </w:pPr>
            <w:r>
              <w:t>urn:oid:2.16.840.1.113883.5.45</w:t>
            </w:r>
          </w:p>
        </w:tc>
        <w:tc>
          <w:tcPr>
            <w:tcW w:w="2520" w:type="dxa"/>
          </w:tcPr>
          <w:p w14:paraId="579CE7E0" w14:textId="77777777" w:rsidR="00935062" w:rsidRDefault="00935062" w:rsidP="00C44751">
            <w:pPr>
              <w:pStyle w:val="TableText"/>
            </w:pPr>
            <w:r>
              <w:t>Pseudonym</w:t>
            </w:r>
          </w:p>
        </w:tc>
      </w:tr>
      <w:tr w:rsidR="00935062" w14:paraId="6287C643" w14:textId="77777777" w:rsidTr="00C44751">
        <w:trPr>
          <w:jc w:val="center"/>
        </w:trPr>
        <w:tc>
          <w:tcPr>
            <w:tcW w:w="1170" w:type="dxa"/>
          </w:tcPr>
          <w:p w14:paraId="5B844BA3" w14:textId="77777777" w:rsidR="00935062" w:rsidRDefault="00935062" w:rsidP="00C44751">
            <w:pPr>
              <w:pStyle w:val="TableText"/>
            </w:pPr>
            <w:r>
              <w:t>PHON</w:t>
            </w:r>
          </w:p>
        </w:tc>
        <w:tc>
          <w:tcPr>
            <w:tcW w:w="3195" w:type="dxa"/>
          </w:tcPr>
          <w:p w14:paraId="7D56A24C" w14:textId="77777777" w:rsidR="00935062" w:rsidRDefault="00935062" w:rsidP="00C44751">
            <w:pPr>
              <w:pStyle w:val="TableText"/>
            </w:pPr>
            <w:r>
              <w:t>HL7EntityNameUse</w:t>
            </w:r>
          </w:p>
        </w:tc>
        <w:tc>
          <w:tcPr>
            <w:tcW w:w="3195" w:type="dxa"/>
          </w:tcPr>
          <w:p w14:paraId="7F9D4800" w14:textId="77777777" w:rsidR="00935062" w:rsidRDefault="00935062" w:rsidP="00C44751">
            <w:pPr>
              <w:pStyle w:val="TableText"/>
            </w:pPr>
            <w:r>
              <w:t>urn:oid:2.16.840.1.113883.5.45</w:t>
            </w:r>
          </w:p>
        </w:tc>
        <w:tc>
          <w:tcPr>
            <w:tcW w:w="2520" w:type="dxa"/>
          </w:tcPr>
          <w:p w14:paraId="4FE014B8" w14:textId="77777777" w:rsidR="00935062" w:rsidRDefault="00935062" w:rsidP="00C44751">
            <w:pPr>
              <w:pStyle w:val="TableText"/>
            </w:pPr>
            <w:r>
              <w:t>Phonetic</w:t>
            </w:r>
          </w:p>
        </w:tc>
      </w:tr>
      <w:tr w:rsidR="00935062" w14:paraId="33B85013" w14:textId="77777777" w:rsidTr="00C44751">
        <w:trPr>
          <w:jc w:val="center"/>
        </w:trPr>
        <w:tc>
          <w:tcPr>
            <w:tcW w:w="1170" w:type="dxa"/>
          </w:tcPr>
          <w:p w14:paraId="0DCDD601" w14:textId="77777777" w:rsidR="00935062" w:rsidRDefault="00935062" w:rsidP="00C44751">
            <w:pPr>
              <w:pStyle w:val="TableText"/>
            </w:pPr>
            <w:r>
              <w:t>R</w:t>
            </w:r>
          </w:p>
        </w:tc>
        <w:tc>
          <w:tcPr>
            <w:tcW w:w="3195" w:type="dxa"/>
          </w:tcPr>
          <w:p w14:paraId="2C9799CA" w14:textId="77777777" w:rsidR="00935062" w:rsidRDefault="00935062" w:rsidP="00C44751">
            <w:pPr>
              <w:pStyle w:val="TableText"/>
            </w:pPr>
            <w:r>
              <w:t>HL7EntityNameUse</w:t>
            </w:r>
          </w:p>
        </w:tc>
        <w:tc>
          <w:tcPr>
            <w:tcW w:w="3195" w:type="dxa"/>
          </w:tcPr>
          <w:p w14:paraId="4EF3A16A" w14:textId="77777777" w:rsidR="00935062" w:rsidRDefault="00935062" w:rsidP="00C44751">
            <w:pPr>
              <w:pStyle w:val="TableText"/>
            </w:pPr>
            <w:r>
              <w:t>urn:oid:2.16.840.1.113883.5.45</w:t>
            </w:r>
          </w:p>
        </w:tc>
        <w:tc>
          <w:tcPr>
            <w:tcW w:w="2520" w:type="dxa"/>
          </w:tcPr>
          <w:p w14:paraId="738440D6" w14:textId="77777777" w:rsidR="00935062" w:rsidRDefault="00935062" w:rsidP="00C44751">
            <w:pPr>
              <w:pStyle w:val="TableText"/>
            </w:pPr>
            <w:r>
              <w:t>Religious</w:t>
            </w:r>
          </w:p>
        </w:tc>
      </w:tr>
      <w:tr w:rsidR="00935062" w14:paraId="1EBFF65C" w14:textId="77777777" w:rsidTr="00C44751">
        <w:trPr>
          <w:jc w:val="center"/>
        </w:trPr>
        <w:tc>
          <w:tcPr>
            <w:tcW w:w="1440" w:type="dxa"/>
            <w:gridSpan w:val="4"/>
          </w:tcPr>
          <w:p w14:paraId="40E4A5F8" w14:textId="77777777" w:rsidR="00935062" w:rsidRDefault="00935062" w:rsidP="00C44751">
            <w:pPr>
              <w:pStyle w:val="TableText"/>
            </w:pPr>
            <w:r>
              <w:t>...</w:t>
            </w:r>
          </w:p>
        </w:tc>
      </w:tr>
    </w:tbl>
    <w:p w14:paraId="455AE40A" w14:textId="77777777" w:rsidR="00935062" w:rsidRDefault="00935062" w:rsidP="00935062">
      <w:pPr>
        <w:pStyle w:val="BodyText"/>
      </w:pPr>
    </w:p>
    <w:p w14:paraId="4AEB2B73" w14:textId="5DF197E5" w:rsidR="00935062" w:rsidRDefault="00935062" w:rsidP="00935062">
      <w:pPr>
        <w:pStyle w:val="Caption"/>
      </w:pPr>
      <w:bookmarkStart w:id="4418" w:name="_Toc78973070"/>
      <w:bookmarkStart w:id="4419" w:name="_Toc118244761"/>
      <w:r>
        <w:t xml:space="preserve">Table </w:t>
      </w:r>
      <w:r>
        <w:fldChar w:fldCharType="begin"/>
      </w:r>
      <w:r>
        <w:instrText>SEQ Table \* ARABIC</w:instrText>
      </w:r>
      <w:r>
        <w:fldChar w:fldCharType="separate"/>
      </w:r>
      <w:r w:rsidR="00A21BC2">
        <w:t>350</w:t>
      </w:r>
      <w:r>
        <w:fldChar w:fldCharType="end"/>
      </w:r>
      <w:r>
        <w:t xml:space="preserve">: </w:t>
      </w:r>
      <w:bookmarkStart w:id="4420" w:name="EntityPersonNamePartQualifier"/>
      <w:r>
        <w:t>EntityPersonNamePartQualifier</w:t>
      </w:r>
      <w:bookmarkEnd w:id="4418"/>
      <w:bookmarkEnd w:id="4419"/>
      <w:bookmarkEnd w:id="442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935062" w14:paraId="55FA317D" w14:textId="77777777" w:rsidTr="00C44751">
        <w:trPr>
          <w:jc w:val="center"/>
        </w:trPr>
        <w:tc>
          <w:tcPr>
            <w:tcW w:w="1440" w:type="dxa"/>
            <w:gridSpan w:val="4"/>
          </w:tcPr>
          <w:p w14:paraId="3AEEB01F" w14:textId="77777777" w:rsidR="00935062" w:rsidRDefault="00935062" w:rsidP="00C44751">
            <w:pPr>
              <w:pStyle w:val="TableText"/>
            </w:pPr>
            <w:r>
              <w:t>Value Set: EntityPersonNamePartQualifier urn:oid:2.16.840.1.113883.11.20.9.26</w:t>
            </w:r>
          </w:p>
          <w:p w14:paraId="71E76AD4" w14:textId="77777777" w:rsidR="00935062" w:rsidRDefault="00935062" w:rsidP="00C44751">
            <w:pPr>
              <w:pStyle w:val="TableText"/>
            </w:pPr>
            <w:r>
              <w:t xml:space="preserve">Value Set Source: </w:t>
            </w:r>
            <w:hyperlink r:id="rId79" w:history="1">
              <w:r>
                <w:rPr>
                  <w:rStyle w:val="HyperlinkCourierBold"/>
                </w:rPr>
                <w:t>https://vsac.nlm.nih.gov/valueset/2.16.840.1.113883.11.20.9.26/expansion</w:t>
              </w:r>
            </w:hyperlink>
          </w:p>
        </w:tc>
      </w:tr>
      <w:tr w:rsidR="00935062" w14:paraId="6538F038" w14:textId="77777777" w:rsidTr="00C44751">
        <w:trPr>
          <w:cantSplit/>
          <w:tblHeader/>
          <w:jc w:val="center"/>
        </w:trPr>
        <w:tc>
          <w:tcPr>
            <w:tcW w:w="1560" w:type="dxa"/>
            <w:shd w:val="clear" w:color="auto" w:fill="E6E6E6"/>
          </w:tcPr>
          <w:p w14:paraId="7A496697" w14:textId="77777777" w:rsidR="00935062" w:rsidRDefault="00935062" w:rsidP="00C44751">
            <w:pPr>
              <w:pStyle w:val="TableHead"/>
            </w:pPr>
            <w:r>
              <w:t>Code</w:t>
            </w:r>
          </w:p>
        </w:tc>
        <w:tc>
          <w:tcPr>
            <w:tcW w:w="3000" w:type="dxa"/>
            <w:shd w:val="clear" w:color="auto" w:fill="E6E6E6"/>
          </w:tcPr>
          <w:p w14:paraId="6CF1BB6B" w14:textId="77777777" w:rsidR="00935062" w:rsidRDefault="00935062" w:rsidP="00C44751">
            <w:pPr>
              <w:pStyle w:val="TableHead"/>
            </w:pPr>
            <w:r>
              <w:t>Code System</w:t>
            </w:r>
          </w:p>
        </w:tc>
        <w:tc>
          <w:tcPr>
            <w:tcW w:w="3000" w:type="dxa"/>
            <w:shd w:val="clear" w:color="auto" w:fill="E6E6E6"/>
          </w:tcPr>
          <w:p w14:paraId="10AFEEC9" w14:textId="77777777" w:rsidR="00935062" w:rsidRDefault="00935062" w:rsidP="00C44751">
            <w:pPr>
              <w:pStyle w:val="TableHead"/>
            </w:pPr>
            <w:r>
              <w:t>Code System OID</w:t>
            </w:r>
          </w:p>
        </w:tc>
        <w:tc>
          <w:tcPr>
            <w:tcW w:w="2520" w:type="dxa"/>
            <w:shd w:val="clear" w:color="auto" w:fill="E6E6E6"/>
          </w:tcPr>
          <w:p w14:paraId="486852AF" w14:textId="77777777" w:rsidR="00935062" w:rsidRDefault="00935062" w:rsidP="00C44751">
            <w:pPr>
              <w:pStyle w:val="TableHead"/>
            </w:pPr>
            <w:r>
              <w:t>Print Name</w:t>
            </w:r>
          </w:p>
        </w:tc>
      </w:tr>
      <w:tr w:rsidR="00935062" w14:paraId="39EA61CE" w14:textId="77777777" w:rsidTr="00C44751">
        <w:trPr>
          <w:jc w:val="center"/>
        </w:trPr>
        <w:tc>
          <w:tcPr>
            <w:tcW w:w="1170" w:type="dxa"/>
          </w:tcPr>
          <w:p w14:paraId="54647CB8" w14:textId="77777777" w:rsidR="00935062" w:rsidRDefault="00935062" w:rsidP="00C44751">
            <w:pPr>
              <w:pStyle w:val="TableText"/>
            </w:pPr>
            <w:r>
              <w:t>AC</w:t>
            </w:r>
          </w:p>
        </w:tc>
        <w:tc>
          <w:tcPr>
            <w:tcW w:w="3195" w:type="dxa"/>
          </w:tcPr>
          <w:p w14:paraId="2E1179A9" w14:textId="77777777" w:rsidR="00935062" w:rsidRDefault="00935062" w:rsidP="00C44751">
            <w:pPr>
              <w:pStyle w:val="TableText"/>
            </w:pPr>
            <w:r>
              <w:t>HL7EntityNamePartQualifier</w:t>
            </w:r>
          </w:p>
        </w:tc>
        <w:tc>
          <w:tcPr>
            <w:tcW w:w="3195" w:type="dxa"/>
          </w:tcPr>
          <w:p w14:paraId="6F750190" w14:textId="77777777" w:rsidR="00935062" w:rsidRDefault="00935062" w:rsidP="00C44751">
            <w:pPr>
              <w:pStyle w:val="TableText"/>
            </w:pPr>
            <w:r>
              <w:t>urn:oid:2.16.840.1.113883.5.43</w:t>
            </w:r>
          </w:p>
        </w:tc>
        <w:tc>
          <w:tcPr>
            <w:tcW w:w="2520" w:type="dxa"/>
          </w:tcPr>
          <w:p w14:paraId="76C9E1DA" w14:textId="77777777" w:rsidR="00935062" w:rsidRDefault="00935062" w:rsidP="00C44751">
            <w:pPr>
              <w:pStyle w:val="TableText"/>
            </w:pPr>
            <w:r>
              <w:t>academic</w:t>
            </w:r>
          </w:p>
        </w:tc>
      </w:tr>
      <w:tr w:rsidR="00935062" w14:paraId="7B642ED1" w14:textId="77777777" w:rsidTr="00C44751">
        <w:trPr>
          <w:jc w:val="center"/>
        </w:trPr>
        <w:tc>
          <w:tcPr>
            <w:tcW w:w="1170" w:type="dxa"/>
          </w:tcPr>
          <w:p w14:paraId="6FB6EE2E" w14:textId="77777777" w:rsidR="00935062" w:rsidRDefault="00935062" w:rsidP="00C44751">
            <w:pPr>
              <w:pStyle w:val="TableText"/>
            </w:pPr>
            <w:r>
              <w:t>AD</w:t>
            </w:r>
          </w:p>
        </w:tc>
        <w:tc>
          <w:tcPr>
            <w:tcW w:w="3195" w:type="dxa"/>
          </w:tcPr>
          <w:p w14:paraId="57DC4C73" w14:textId="77777777" w:rsidR="00935062" w:rsidRDefault="00935062" w:rsidP="00C44751">
            <w:pPr>
              <w:pStyle w:val="TableText"/>
            </w:pPr>
            <w:r>
              <w:t>HL7EntityNamePartQualifier</w:t>
            </w:r>
          </w:p>
        </w:tc>
        <w:tc>
          <w:tcPr>
            <w:tcW w:w="3195" w:type="dxa"/>
          </w:tcPr>
          <w:p w14:paraId="396DCDCA" w14:textId="77777777" w:rsidR="00935062" w:rsidRDefault="00935062" w:rsidP="00C44751">
            <w:pPr>
              <w:pStyle w:val="TableText"/>
            </w:pPr>
            <w:r>
              <w:t>urn:oid:2.16.840.1.113883.5.43</w:t>
            </w:r>
          </w:p>
        </w:tc>
        <w:tc>
          <w:tcPr>
            <w:tcW w:w="2520" w:type="dxa"/>
          </w:tcPr>
          <w:p w14:paraId="447C9B72" w14:textId="77777777" w:rsidR="00935062" w:rsidRDefault="00935062" w:rsidP="00C44751">
            <w:pPr>
              <w:pStyle w:val="TableText"/>
            </w:pPr>
            <w:r>
              <w:t>adopted</w:t>
            </w:r>
          </w:p>
        </w:tc>
      </w:tr>
      <w:tr w:rsidR="00935062" w14:paraId="45C57C74" w14:textId="77777777" w:rsidTr="00C44751">
        <w:trPr>
          <w:jc w:val="center"/>
        </w:trPr>
        <w:tc>
          <w:tcPr>
            <w:tcW w:w="1170" w:type="dxa"/>
          </w:tcPr>
          <w:p w14:paraId="4D64EFED" w14:textId="77777777" w:rsidR="00935062" w:rsidRDefault="00935062" w:rsidP="00C44751">
            <w:pPr>
              <w:pStyle w:val="TableText"/>
            </w:pPr>
            <w:r>
              <w:t>BR</w:t>
            </w:r>
          </w:p>
        </w:tc>
        <w:tc>
          <w:tcPr>
            <w:tcW w:w="3195" w:type="dxa"/>
          </w:tcPr>
          <w:p w14:paraId="3455356F" w14:textId="77777777" w:rsidR="00935062" w:rsidRDefault="00935062" w:rsidP="00C44751">
            <w:pPr>
              <w:pStyle w:val="TableText"/>
            </w:pPr>
            <w:r>
              <w:t>HL7EntityNamePartQualifier</w:t>
            </w:r>
          </w:p>
        </w:tc>
        <w:tc>
          <w:tcPr>
            <w:tcW w:w="3195" w:type="dxa"/>
          </w:tcPr>
          <w:p w14:paraId="43EFB11A" w14:textId="77777777" w:rsidR="00935062" w:rsidRDefault="00935062" w:rsidP="00C44751">
            <w:pPr>
              <w:pStyle w:val="TableText"/>
            </w:pPr>
            <w:r>
              <w:t>urn:oid:2.16.840.1.113883.5.43</w:t>
            </w:r>
          </w:p>
        </w:tc>
        <w:tc>
          <w:tcPr>
            <w:tcW w:w="2520" w:type="dxa"/>
          </w:tcPr>
          <w:p w14:paraId="5D69FAC0" w14:textId="77777777" w:rsidR="00935062" w:rsidRDefault="00935062" w:rsidP="00C44751">
            <w:pPr>
              <w:pStyle w:val="TableText"/>
            </w:pPr>
            <w:r>
              <w:t>birth</w:t>
            </w:r>
          </w:p>
        </w:tc>
      </w:tr>
      <w:tr w:rsidR="00935062" w14:paraId="021EE73C" w14:textId="77777777" w:rsidTr="00C44751">
        <w:trPr>
          <w:jc w:val="center"/>
        </w:trPr>
        <w:tc>
          <w:tcPr>
            <w:tcW w:w="1170" w:type="dxa"/>
          </w:tcPr>
          <w:p w14:paraId="44444CC6" w14:textId="77777777" w:rsidR="00935062" w:rsidRDefault="00935062" w:rsidP="00C44751">
            <w:pPr>
              <w:pStyle w:val="TableText"/>
            </w:pPr>
            <w:r>
              <w:t>CL</w:t>
            </w:r>
          </w:p>
        </w:tc>
        <w:tc>
          <w:tcPr>
            <w:tcW w:w="3195" w:type="dxa"/>
          </w:tcPr>
          <w:p w14:paraId="0B423195" w14:textId="77777777" w:rsidR="00935062" w:rsidRDefault="00935062" w:rsidP="00C44751">
            <w:pPr>
              <w:pStyle w:val="TableText"/>
            </w:pPr>
            <w:r>
              <w:t>HL7EntityNamePartQualifier</w:t>
            </w:r>
          </w:p>
        </w:tc>
        <w:tc>
          <w:tcPr>
            <w:tcW w:w="3195" w:type="dxa"/>
          </w:tcPr>
          <w:p w14:paraId="0574D8F4" w14:textId="77777777" w:rsidR="00935062" w:rsidRDefault="00935062" w:rsidP="00C44751">
            <w:pPr>
              <w:pStyle w:val="TableText"/>
            </w:pPr>
            <w:r>
              <w:t>urn:oid:2.16.840.1.113883.5.43</w:t>
            </w:r>
          </w:p>
        </w:tc>
        <w:tc>
          <w:tcPr>
            <w:tcW w:w="2520" w:type="dxa"/>
          </w:tcPr>
          <w:p w14:paraId="6EB3C87A" w14:textId="77777777" w:rsidR="00935062" w:rsidRDefault="00935062" w:rsidP="00C44751">
            <w:pPr>
              <w:pStyle w:val="TableText"/>
            </w:pPr>
            <w:r>
              <w:t>callme</w:t>
            </w:r>
          </w:p>
        </w:tc>
      </w:tr>
      <w:tr w:rsidR="00935062" w14:paraId="2F89BE3A" w14:textId="77777777" w:rsidTr="00C44751">
        <w:trPr>
          <w:jc w:val="center"/>
        </w:trPr>
        <w:tc>
          <w:tcPr>
            <w:tcW w:w="1170" w:type="dxa"/>
          </w:tcPr>
          <w:p w14:paraId="7699A676" w14:textId="77777777" w:rsidR="00935062" w:rsidRDefault="00935062" w:rsidP="00C44751">
            <w:pPr>
              <w:pStyle w:val="TableText"/>
            </w:pPr>
            <w:r>
              <w:t>IN</w:t>
            </w:r>
          </w:p>
        </w:tc>
        <w:tc>
          <w:tcPr>
            <w:tcW w:w="3195" w:type="dxa"/>
          </w:tcPr>
          <w:p w14:paraId="7F93E983" w14:textId="77777777" w:rsidR="00935062" w:rsidRDefault="00935062" w:rsidP="00C44751">
            <w:pPr>
              <w:pStyle w:val="TableText"/>
            </w:pPr>
            <w:r>
              <w:t>HL7EntityNamePartQualifier</w:t>
            </w:r>
          </w:p>
        </w:tc>
        <w:tc>
          <w:tcPr>
            <w:tcW w:w="3195" w:type="dxa"/>
          </w:tcPr>
          <w:p w14:paraId="6872460A" w14:textId="77777777" w:rsidR="00935062" w:rsidRDefault="00935062" w:rsidP="00C44751">
            <w:pPr>
              <w:pStyle w:val="TableText"/>
            </w:pPr>
            <w:r>
              <w:t>urn:oid:2.16.840.1.113883.5.43</w:t>
            </w:r>
          </w:p>
        </w:tc>
        <w:tc>
          <w:tcPr>
            <w:tcW w:w="2520" w:type="dxa"/>
          </w:tcPr>
          <w:p w14:paraId="02F5ECCA" w14:textId="77777777" w:rsidR="00935062" w:rsidRDefault="00935062" w:rsidP="00C44751">
            <w:pPr>
              <w:pStyle w:val="TableText"/>
            </w:pPr>
            <w:r>
              <w:t>initial</w:t>
            </w:r>
          </w:p>
        </w:tc>
      </w:tr>
      <w:tr w:rsidR="00935062" w14:paraId="18A4CE3C" w14:textId="77777777" w:rsidTr="00C44751">
        <w:trPr>
          <w:jc w:val="center"/>
        </w:trPr>
        <w:tc>
          <w:tcPr>
            <w:tcW w:w="1170" w:type="dxa"/>
          </w:tcPr>
          <w:p w14:paraId="52537D6E" w14:textId="77777777" w:rsidR="00935062" w:rsidRDefault="00935062" w:rsidP="00C44751">
            <w:pPr>
              <w:pStyle w:val="TableText"/>
            </w:pPr>
            <w:r>
              <w:t>NB</w:t>
            </w:r>
          </w:p>
        </w:tc>
        <w:tc>
          <w:tcPr>
            <w:tcW w:w="3195" w:type="dxa"/>
          </w:tcPr>
          <w:p w14:paraId="67FFC4F1" w14:textId="77777777" w:rsidR="00935062" w:rsidRDefault="00935062" w:rsidP="00C44751">
            <w:pPr>
              <w:pStyle w:val="TableText"/>
            </w:pPr>
            <w:r>
              <w:t>HL7EntityNamePartQualifier</w:t>
            </w:r>
          </w:p>
        </w:tc>
        <w:tc>
          <w:tcPr>
            <w:tcW w:w="3195" w:type="dxa"/>
          </w:tcPr>
          <w:p w14:paraId="5A33458A" w14:textId="77777777" w:rsidR="00935062" w:rsidRDefault="00935062" w:rsidP="00C44751">
            <w:pPr>
              <w:pStyle w:val="TableText"/>
            </w:pPr>
            <w:r>
              <w:t>urn:oid:2.16.840.1.113883.5.43</w:t>
            </w:r>
          </w:p>
        </w:tc>
        <w:tc>
          <w:tcPr>
            <w:tcW w:w="2520" w:type="dxa"/>
          </w:tcPr>
          <w:p w14:paraId="7BFF9FDD" w14:textId="77777777" w:rsidR="00935062" w:rsidRDefault="00935062" w:rsidP="00C44751">
            <w:pPr>
              <w:pStyle w:val="TableText"/>
            </w:pPr>
            <w:r>
              <w:t>nobility</w:t>
            </w:r>
          </w:p>
        </w:tc>
      </w:tr>
      <w:tr w:rsidR="00935062" w14:paraId="22270583" w14:textId="77777777" w:rsidTr="00C44751">
        <w:trPr>
          <w:jc w:val="center"/>
        </w:trPr>
        <w:tc>
          <w:tcPr>
            <w:tcW w:w="1170" w:type="dxa"/>
          </w:tcPr>
          <w:p w14:paraId="05888B79" w14:textId="77777777" w:rsidR="00935062" w:rsidRDefault="00935062" w:rsidP="00C44751">
            <w:pPr>
              <w:pStyle w:val="TableText"/>
            </w:pPr>
            <w:r>
              <w:t>PR</w:t>
            </w:r>
          </w:p>
        </w:tc>
        <w:tc>
          <w:tcPr>
            <w:tcW w:w="3195" w:type="dxa"/>
          </w:tcPr>
          <w:p w14:paraId="625B52DC" w14:textId="77777777" w:rsidR="00935062" w:rsidRDefault="00935062" w:rsidP="00C44751">
            <w:pPr>
              <w:pStyle w:val="TableText"/>
            </w:pPr>
            <w:r>
              <w:t>HL7EntityNamePartQualifier</w:t>
            </w:r>
          </w:p>
        </w:tc>
        <w:tc>
          <w:tcPr>
            <w:tcW w:w="3195" w:type="dxa"/>
          </w:tcPr>
          <w:p w14:paraId="64869AB6" w14:textId="77777777" w:rsidR="00935062" w:rsidRDefault="00935062" w:rsidP="00C44751">
            <w:pPr>
              <w:pStyle w:val="TableText"/>
            </w:pPr>
            <w:r>
              <w:t>urn:oid:2.16.840.1.113883.5.43</w:t>
            </w:r>
          </w:p>
        </w:tc>
        <w:tc>
          <w:tcPr>
            <w:tcW w:w="2520" w:type="dxa"/>
          </w:tcPr>
          <w:p w14:paraId="1AEA1B53" w14:textId="77777777" w:rsidR="00935062" w:rsidRDefault="00935062" w:rsidP="00C44751">
            <w:pPr>
              <w:pStyle w:val="TableText"/>
            </w:pPr>
            <w:r>
              <w:t>professional</w:t>
            </w:r>
          </w:p>
        </w:tc>
      </w:tr>
      <w:tr w:rsidR="00935062" w14:paraId="24B0AC7B" w14:textId="77777777" w:rsidTr="00C44751">
        <w:trPr>
          <w:jc w:val="center"/>
        </w:trPr>
        <w:tc>
          <w:tcPr>
            <w:tcW w:w="1170" w:type="dxa"/>
          </w:tcPr>
          <w:p w14:paraId="4E0B3B92" w14:textId="77777777" w:rsidR="00935062" w:rsidRDefault="00935062" w:rsidP="00C44751">
            <w:pPr>
              <w:pStyle w:val="TableText"/>
            </w:pPr>
            <w:r>
              <w:t>SP</w:t>
            </w:r>
          </w:p>
        </w:tc>
        <w:tc>
          <w:tcPr>
            <w:tcW w:w="3195" w:type="dxa"/>
          </w:tcPr>
          <w:p w14:paraId="1FF926BC" w14:textId="77777777" w:rsidR="00935062" w:rsidRDefault="00935062" w:rsidP="00C44751">
            <w:pPr>
              <w:pStyle w:val="TableText"/>
            </w:pPr>
            <w:r>
              <w:t>HL7EntityNamePartQualifier</w:t>
            </w:r>
          </w:p>
        </w:tc>
        <w:tc>
          <w:tcPr>
            <w:tcW w:w="3195" w:type="dxa"/>
          </w:tcPr>
          <w:p w14:paraId="344FB3D8" w14:textId="77777777" w:rsidR="00935062" w:rsidRDefault="00935062" w:rsidP="00C44751">
            <w:pPr>
              <w:pStyle w:val="TableText"/>
            </w:pPr>
            <w:r>
              <w:t>urn:oid:2.16.840.1.113883.5.43</w:t>
            </w:r>
          </w:p>
        </w:tc>
        <w:tc>
          <w:tcPr>
            <w:tcW w:w="2520" w:type="dxa"/>
          </w:tcPr>
          <w:p w14:paraId="70B32C20" w14:textId="77777777" w:rsidR="00935062" w:rsidRDefault="00935062" w:rsidP="00C44751">
            <w:pPr>
              <w:pStyle w:val="TableText"/>
            </w:pPr>
            <w:r>
              <w:t>spouse</w:t>
            </w:r>
          </w:p>
        </w:tc>
      </w:tr>
      <w:tr w:rsidR="00935062" w14:paraId="2150EE29" w14:textId="77777777" w:rsidTr="00C44751">
        <w:trPr>
          <w:jc w:val="center"/>
        </w:trPr>
        <w:tc>
          <w:tcPr>
            <w:tcW w:w="1170" w:type="dxa"/>
          </w:tcPr>
          <w:p w14:paraId="28D5B10B" w14:textId="77777777" w:rsidR="00935062" w:rsidRDefault="00935062" w:rsidP="00C44751">
            <w:pPr>
              <w:pStyle w:val="TableText"/>
            </w:pPr>
            <w:r>
              <w:t>TITLE</w:t>
            </w:r>
          </w:p>
        </w:tc>
        <w:tc>
          <w:tcPr>
            <w:tcW w:w="3195" w:type="dxa"/>
          </w:tcPr>
          <w:p w14:paraId="28F5BBFA" w14:textId="77777777" w:rsidR="00935062" w:rsidRDefault="00935062" w:rsidP="00C44751">
            <w:pPr>
              <w:pStyle w:val="TableText"/>
            </w:pPr>
            <w:r>
              <w:t>HL7EntityNamePartQualifier</w:t>
            </w:r>
          </w:p>
        </w:tc>
        <w:tc>
          <w:tcPr>
            <w:tcW w:w="3195" w:type="dxa"/>
          </w:tcPr>
          <w:p w14:paraId="76393C82" w14:textId="77777777" w:rsidR="00935062" w:rsidRDefault="00935062" w:rsidP="00C44751">
            <w:pPr>
              <w:pStyle w:val="TableText"/>
            </w:pPr>
            <w:r>
              <w:t>urn:oid:2.16.840.1.113883.5.43</w:t>
            </w:r>
          </w:p>
        </w:tc>
        <w:tc>
          <w:tcPr>
            <w:tcW w:w="2520" w:type="dxa"/>
          </w:tcPr>
          <w:p w14:paraId="0CD34D80" w14:textId="77777777" w:rsidR="00935062" w:rsidRDefault="00935062" w:rsidP="00C44751">
            <w:pPr>
              <w:pStyle w:val="TableText"/>
            </w:pPr>
            <w:r>
              <w:t>title</w:t>
            </w:r>
          </w:p>
        </w:tc>
      </w:tr>
      <w:tr w:rsidR="00935062" w14:paraId="4C352E80" w14:textId="77777777" w:rsidTr="00C44751">
        <w:trPr>
          <w:jc w:val="center"/>
        </w:trPr>
        <w:tc>
          <w:tcPr>
            <w:tcW w:w="1170" w:type="dxa"/>
          </w:tcPr>
          <w:p w14:paraId="38CD5963" w14:textId="77777777" w:rsidR="00935062" w:rsidRDefault="00935062" w:rsidP="00C44751">
            <w:pPr>
              <w:pStyle w:val="TableText"/>
            </w:pPr>
            <w:r>
              <w:t>VV</w:t>
            </w:r>
          </w:p>
        </w:tc>
        <w:tc>
          <w:tcPr>
            <w:tcW w:w="3195" w:type="dxa"/>
          </w:tcPr>
          <w:p w14:paraId="38EAF12C" w14:textId="77777777" w:rsidR="00935062" w:rsidRDefault="00935062" w:rsidP="00C44751">
            <w:pPr>
              <w:pStyle w:val="TableText"/>
            </w:pPr>
            <w:r>
              <w:t>HL7EntityNamePartQualifier</w:t>
            </w:r>
          </w:p>
        </w:tc>
        <w:tc>
          <w:tcPr>
            <w:tcW w:w="3195" w:type="dxa"/>
          </w:tcPr>
          <w:p w14:paraId="28330665" w14:textId="77777777" w:rsidR="00935062" w:rsidRDefault="00935062" w:rsidP="00C44751">
            <w:pPr>
              <w:pStyle w:val="TableText"/>
            </w:pPr>
            <w:r>
              <w:t>urn:oid:2.16.840.1.113883.5.43</w:t>
            </w:r>
          </w:p>
        </w:tc>
        <w:tc>
          <w:tcPr>
            <w:tcW w:w="2520" w:type="dxa"/>
          </w:tcPr>
          <w:p w14:paraId="48890943" w14:textId="77777777" w:rsidR="00935062" w:rsidRDefault="00935062" w:rsidP="00C44751">
            <w:pPr>
              <w:pStyle w:val="TableText"/>
            </w:pPr>
            <w:r>
              <w:t>voorvoegsel</w:t>
            </w:r>
          </w:p>
        </w:tc>
      </w:tr>
    </w:tbl>
    <w:p w14:paraId="2F45B234" w14:textId="77777777" w:rsidR="00935062" w:rsidRDefault="00935062" w:rsidP="00935062">
      <w:pPr>
        <w:pStyle w:val="BodyText"/>
      </w:pPr>
    </w:p>
    <w:p w14:paraId="1FD2363B" w14:textId="77777777" w:rsidR="00935062" w:rsidRDefault="00935062" w:rsidP="00935062">
      <w:pPr>
        <w:pStyle w:val="Heading1"/>
      </w:pPr>
      <w:bookmarkStart w:id="4421" w:name="_Toc78972511"/>
      <w:bookmarkStart w:id="4422" w:name="_Toc120390092"/>
      <w:r>
        <w:lastRenderedPageBreak/>
        <w:t>Code Systems in This Guide</w:t>
      </w:r>
      <w:bookmarkEnd w:id="4421"/>
      <w:bookmarkEnd w:id="4422"/>
    </w:p>
    <w:p w14:paraId="5E7737E5" w14:textId="4DCC7583" w:rsidR="00935062" w:rsidRDefault="00935062" w:rsidP="00935062">
      <w:pPr>
        <w:pStyle w:val="Caption"/>
      </w:pPr>
      <w:bookmarkStart w:id="4423" w:name="_Toc78973071"/>
      <w:bookmarkStart w:id="4424" w:name="_Toc118244762"/>
      <w:r>
        <w:t xml:space="preserve">Table </w:t>
      </w:r>
      <w:r>
        <w:fldChar w:fldCharType="begin"/>
      </w:r>
      <w:r>
        <w:instrText>SEQ Table \* ARABIC</w:instrText>
      </w:r>
      <w:r>
        <w:fldChar w:fldCharType="separate"/>
      </w:r>
      <w:r w:rsidR="00A21BC2">
        <w:t>351</w:t>
      </w:r>
      <w:r>
        <w:fldChar w:fldCharType="end"/>
      </w:r>
      <w:r>
        <w:t>: Code Systems</w:t>
      </w:r>
      <w:bookmarkEnd w:id="4423"/>
      <w:bookmarkEnd w:id="442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935062" w14:paraId="7E20B8B3" w14:textId="77777777" w:rsidTr="00C44751">
        <w:trPr>
          <w:cantSplit/>
          <w:tblHeader/>
          <w:jc w:val="center"/>
        </w:trPr>
        <w:tc>
          <w:tcPr>
            <w:tcW w:w="360" w:type="dxa"/>
            <w:shd w:val="clear" w:color="auto" w:fill="E6E6E6"/>
          </w:tcPr>
          <w:p w14:paraId="1EA82A74" w14:textId="77777777" w:rsidR="00935062" w:rsidRDefault="00935062" w:rsidP="00C44751">
            <w:pPr>
              <w:pStyle w:val="TableHead"/>
            </w:pPr>
            <w:r>
              <w:t>Name</w:t>
            </w:r>
          </w:p>
        </w:tc>
        <w:tc>
          <w:tcPr>
            <w:tcW w:w="360" w:type="dxa"/>
            <w:shd w:val="clear" w:color="auto" w:fill="E6E6E6"/>
          </w:tcPr>
          <w:p w14:paraId="34716AF3" w14:textId="77777777" w:rsidR="00935062" w:rsidRDefault="00935062" w:rsidP="00C44751">
            <w:pPr>
              <w:pStyle w:val="TableHead"/>
            </w:pPr>
            <w:r>
              <w:t>OID</w:t>
            </w:r>
          </w:p>
        </w:tc>
      </w:tr>
      <w:tr w:rsidR="00935062" w14:paraId="4BF955C3" w14:textId="77777777" w:rsidTr="00C44751">
        <w:trPr>
          <w:jc w:val="center"/>
        </w:trPr>
        <w:tc>
          <w:tcPr>
            <w:tcW w:w="360" w:type="dxa"/>
          </w:tcPr>
          <w:p w14:paraId="485AB5B8" w14:textId="77777777" w:rsidR="00935062" w:rsidRDefault="00935062" w:rsidP="00C44751">
            <w:r>
              <w:t>Administrative Gender</w:t>
            </w:r>
          </w:p>
        </w:tc>
        <w:tc>
          <w:tcPr>
            <w:tcW w:w="360" w:type="dxa"/>
          </w:tcPr>
          <w:p w14:paraId="5AFA3613" w14:textId="77777777" w:rsidR="00935062" w:rsidRDefault="00935062" w:rsidP="00C44751">
            <w:r>
              <w:t>urn:oid:2.16.840.1.113883.5.1</w:t>
            </w:r>
          </w:p>
        </w:tc>
      </w:tr>
      <w:tr w:rsidR="00935062" w14:paraId="6AB33CE5" w14:textId="77777777" w:rsidTr="00C44751">
        <w:trPr>
          <w:jc w:val="center"/>
        </w:trPr>
        <w:tc>
          <w:tcPr>
            <w:tcW w:w="360" w:type="dxa"/>
          </w:tcPr>
          <w:p w14:paraId="375BF208" w14:textId="77777777" w:rsidR="00935062" w:rsidRDefault="00935062" w:rsidP="00C44751">
            <w:r>
              <w:t>CDC Vaccine Code (CVX)</w:t>
            </w:r>
          </w:p>
        </w:tc>
        <w:tc>
          <w:tcPr>
            <w:tcW w:w="360" w:type="dxa"/>
          </w:tcPr>
          <w:p w14:paraId="5D60EEBA" w14:textId="77777777" w:rsidR="00935062" w:rsidRDefault="00935062" w:rsidP="00C44751">
            <w:r>
              <w:t>urn:oid:2.16.840.1.113883.12.292</w:t>
            </w:r>
          </w:p>
        </w:tc>
      </w:tr>
      <w:tr w:rsidR="00935062" w14:paraId="39EA9539" w14:textId="77777777" w:rsidTr="00C44751">
        <w:trPr>
          <w:jc w:val="center"/>
        </w:trPr>
        <w:tc>
          <w:tcPr>
            <w:tcW w:w="360" w:type="dxa"/>
          </w:tcPr>
          <w:p w14:paraId="79340989" w14:textId="77777777" w:rsidR="00935062" w:rsidRDefault="00935062" w:rsidP="00C44751">
            <w:r>
              <w:t>CMS Present on Admission (POA) Indicator</w:t>
            </w:r>
          </w:p>
        </w:tc>
        <w:tc>
          <w:tcPr>
            <w:tcW w:w="360" w:type="dxa"/>
          </w:tcPr>
          <w:p w14:paraId="5C5EBFA2" w14:textId="77777777" w:rsidR="00935062" w:rsidRDefault="00935062" w:rsidP="00C44751">
            <w:r>
              <w:t>urn:oid:2.16.840.1.113883.6.301.11</w:t>
            </w:r>
          </w:p>
        </w:tc>
      </w:tr>
      <w:tr w:rsidR="00935062" w14:paraId="09486595" w14:textId="77777777" w:rsidTr="00C44751">
        <w:trPr>
          <w:jc w:val="center"/>
        </w:trPr>
        <w:tc>
          <w:tcPr>
            <w:tcW w:w="360" w:type="dxa"/>
          </w:tcPr>
          <w:p w14:paraId="776B90B5" w14:textId="05532E45" w:rsidR="00935062" w:rsidRDefault="00B57D87" w:rsidP="00C44751">
            <w:r>
              <w:t>CPT</w:t>
            </w:r>
          </w:p>
        </w:tc>
        <w:tc>
          <w:tcPr>
            <w:tcW w:w="360" w:type="dxa"/>
          </w:tcPr>
          <w:p w14:paraId="749B6A42" w14:textId="77777777" w:rsidR="00935062" w:rsidRDefault="00935062" w:rsidP="00C44751">
            <w:r>
              <w:t>urn:oid:2.16.840.1.113883.6.12</w:t>
            </w:r>
          </w:p>
        </w:tc>
      </w:tr>
      <w:tr w:rsidR="00935062" w14:paraId="483912C4" w14:textId="77777777" w:rsidTr="00C44751">
        <w:trPr>
          <w:jc w:val="center"/>
        </w:trPr>
        <w:tc>
          <w:tcPr>
            <w:tcW w:w="360" w:type="dxa"/>
          </w:tcPr>
          <w:p w14:paraId="396DC57E" w14:textId="77777777" w:rsidR="00935062" w:rsidRDefault="00935062" w:rsidP="00C44751">
            <w:r>
              <w:t>DCM</w:t>
            </w:r>
          </w:p>
        </w:tc>
        <w:tc>
          <w:tcPr>
            <w:tcW w:w="360" w:type="dxa"/>
          </w:tcPr>
          <w:p w14:paraId="433E4DBD" w14:textId="77777777" w:rsidR="00935062" w:rsidRDefault="00935062" w:rsidP="00C44751">
            <w:r>
              <w:t>urn:oid:1.2.840.10008.2.16.4</w:t>
            </w:r>
          </w:p>
        </w:tc>
      </w:tr>
      <w:tr w:rsidR="00935062" w14:paraId="1490A469" w14:textId="77777777" w:rsidTr="00C44751">
        <w:trPr>
          <w:jc w:val="center"/>
        </w:trPr>
        <w:tc>
          <w:tcPr>
            <w:tcW w:w="360" w:type="dxa"/>
          </w:tcPr>
          <w:p w14:paraId="5091D181" w14:textId="77777777" w:rsidR="00935062" w:rsidRDefault="00935062" w:rsidP="00C44751">
            <w:r>
              <w:t>FIPS 5-2 (State)</w:t>
            </w:r>
          </w:p>
        </w:tc>
        <w:tc>
          <w:tcPr>
            <w:tcW w:w="360" w:type="dxa"/>
          </w:tcPr>
          <w:p w14:paraId="051F15B6" w14:textId="77777777" w:rsidR="00935062" w:rsidRDefault="00935062" w:rsidP="00C44751">
            <w:r>
              <w:t>urn:oid:2.16.840.1.113883.6.92</w:t>
            </w:r>
          </w:p>
        </w:tc>
      </w:tr>
      <w:tr w:rsidR="00935062" w14:paraId="711C0B21" w14:textId="77777777" w:rsidTr="00C44751">
        <w:trPr>
          <w:jc w:val="center"/>
        </w:trPr>
        <w:tc>
          <w:tcPr>
            <w:tcW w:w="360" w:type="dxa"/>
          </w:tcPr>
          <w:p w14:paraId="0C0019F4" w14:textId="77777777" w:rsidR="00935062" w:rsidRDefault="00935062" w:rsidP="00C44751">
            <w:r>
              <w:t>Healthcare Provider Taxonomy (HIPAA)</w:t>
            </w:r>
          </w:p>
        </w:tc>
        <w:tc>
          <w:tcPr>
            <w:tcW w:w="360" w:type="dxa"/>
          </w:tcPr>
          <w:p w14:paraId="7AF055E4" w14:textId="77777777" w:rsidR="00935062" w:rsidRDefault="00935062" w:rsidP="00C44751">
            <w:r>
              <w:t>urn:oid:2.16.840.1.113883.6.101</w:t>
            </w:r>
          </w:p>
        </w:tc>
      </w:tr>
      <w:tr w:rsidR="00935062" w14:paraId="066D3F17" w14:textId="77777777" w:rsidTr="00C44751">
        <w:trPr>
          <w:jc w:val="center"/>
        </w:trPr>
        <w:tc>
          <w:tcPr>
            <w:tcW w:w="360" w:type="dxa"/>
          </w:tcPr>
          <w:p w14:paraId="5BE3E234" w14:textId="77777777" w:rsidR="00935062" w:rsidRDefault="00935062" w:rsidP="00C44751">
            <w:r>
              <w:t>HL7ActClass</w:t>
            </w:r>
          </w:p>
        </w:tc>
        <w:tc>
          <w:tcPr>
            <w:tcW w:w="360" w:type="dxa"/>
          </w:tcPr>
          <w:p w14:paraId="5069D069" w14:textId="77777777" w:rsidR="00935062" w:rsidRDefault="00935062" w:rsidP="00C44751">
            <w:r>
              <w:t>urn:oid:2.16.840.1.113883.5.6</w:t>
            </w:r>
          </w:p>
        </w:tc>
      </w:tr>
      <w:tr w:rsidR="00935062" w14:paraId="2B8CCD73" w14:textId="77777777" w:rsidTr="00C44751">
        <w:trPr>
          <w:jc w:val="center"/>
        </w:trPr>
        <w:tc>
          <w:tcPr>
            <w:tcW w:w="360" w:type="dxa"/>
          </w:tcPr>
          <w:p w14:paraId="2819FAE5" w14:textId="77777777" w:rsidR="00935062" w:rsidRDefault="00935062" w:rsidP="00C44751">
            <w:r>
              <w:t>HL7ActCode</w:t>
            </w:r>
          </w:p>
        </w:tc>
        <w:tc>
          <w:tcPr>
            <w:tcW w:w="360" w:type="dxa"/>
          </w:tcPr>
          <w:p w14:paraId="07BAFD1C" w14:textId="77777777" w:rsidR="00935062" w:rsidRDefault="00935062" w:rsidP="00C44751">
            <w:r>
              <w:t>urn:oid:2.16.840.1.113883.5.4</w:t>
            </w:r>
          </w:p>
        </w:tc>
      </w:tr>
      <w:tr w:rsidR="00935062" w14:paraId="176BF19A" w14:textId="77777777" w:rsidTr="00C44751">
        <w:trPr>
          <w:jc w:val="center"/>
        </w:trPr>
        <w:tc>
          <w:tcPr>
            <w:tcW w:w="360" w:type="dxa"/>
          </w:tcPr>
          <w:p w14:paraId="53B28A0B" w14:textId="77777777" w:rsidR="00935062" w:rsidRDefault="00935062" w:rsidP="00C44751">
            <w:r>
              <w:t>HL7ActMood</w:t>
            </w:r>
          </w:p>
        </w:tc>
        <w:tc>
          <w:tcPr>
            <w:tcW w:w="360" w:type="dxa"/>
          </w:tcPr>
          <w:p w14:paraId="0366BCF7" w14:textId="77777777" w:rsidR="00935062" w:rsidRDefault="00935062" w:rsidP="00C44751">
            <w:r>
              <w:t>urn:oid:2.16.840.1.113883.5.1001</w:t>
            </w:r>
          </w:p>
        </w:tc>
      </w:tr>
      <w:tr w:rsidR="00935062" w14:paraId="476C13FC" w14:textId="77777777" w:rsidTr="00C44751">
        <w:trPr>
          <w:jc w:val="center"/>
        </w:trPr>
        <w:tc>
          <w:tcPr>
            <w:tcW w:w="360" w:type="dxa"/>
          </w:tcPr>
          <w:p w14:paraId="23205852" w14:textId="77777777" w:rsidR="00935062" w:rsidRDefault="00935062" w:rsidP="00C44751">
            <w:r>
              <w:t>HL7ActPriority</w:t>
            </w:r>
          </w:p>
        </w:tc>
        <w:tc>
          <w:tcPr>
            <w:tcW w:w="360" w:type="dxa"/>
          </w:tcPr>
          <w:p w14:paraId="2AE8FE2F" w14:textId="77777777" w:rsidR="00935062" w:rsidRDefault="00935062" w:rsidP="00C44751">
            <w:r>
              <w:t>urn:oid:2.16.840.1.113883.5.7</w:t>
            </w:r>
          </w:p>
        </w:tc>
      </w:tr>
      <w:tr w:rsidR="00935062" w14:paraId="22770420" w14:textId="77777777" w:rsidTr="00C44751">
        <w:trPr>
          <w:jc w:val="center"/>
        </w:trPr>
        <w:tc>
          <w:tcPr>
            <w:tcW w:w="360" w:type="dxa"/>
          </w:tcPr>
          <w:p w14:paraId="18478C42" w14:textId="77777777" w:rsidR="00935062" w:rsidRDefault="00935062" w:rsidP="00C44751">
            <w:r>
              <w:t>HL7ActReason</w:t>
            </w:r>
          </w:p>
        </w:tc>
        <w:tc>
          <w:tcPr>
            <w:tcW w:w="360" w:type="dxa"/>
          </w:tcPr>
          <w:p w14:paraId="0BDC6E10" w14:textId="77777777" w:rsidR="00935062" w:rsidRDefault="00935062" w:rsidP="00C44751">
            <w:r>
              <w:t>urn:oid:2.16.840.1.113883.5.8</w:t>
            </w:r>
          </w:p>
        </w:tc>
      </w:tr>
      <w:tr w:rsidR="00935062" w14:paraId="2D05A9D6" w14:textId="77777777" w:rsidTr="00C44751">
        <w:trPr>
          <w:jc w:val="center"/>
        </w:trPr>
        <w:tc>
          <w:tcPr>
            <w:tcW w:w="360" w:type="dxa"/>
          </w:tcPr>
          <w:p w14:paraId="4AE60ED3" w14:textId="77777777" w:rsidR="00935062" w:rsidRDefault="00935062" w:rsidP="00C44751">
            <w:r>
              <w:t>HL7ActRelationshipType</w:t>
            </w:r>
          </w:p>
        </w:tc>
        <w:tc>
          <w:tcPr>
            <w:tcW w:w="360" w:type="dxa"/>
          </w:tcPr>
          <w:p w14:paraId="76D38E43" w14:textId="77777777" w:rsidR="00935062" w:rsidRDefault="00935062" w:rsidP="00C44751">
            <w:r>
              <w:t>urn:oid:2.16.840.1.113883.5.1002</w:t>
            </w:r>
          </w:p>
        </w:tc>
      </w:tr>
      <w:tr w:rsidR="00935062" w14:paraId="7A843958" w14:textId="77777777" w:rsidTr="00C44751">
        <w:trPr>
          <w:jc w:val="center"/>
        </w:trPr>
        <w:tc>
          <w:tcPr>
            <w:tcW w:w="360" w:type="dxa"/>
          </w:tcPr>
          <w:p w14:paraId="4D513635" w14:textId="77777777" w:rsidR="00935062" w:rsidRDefault="00935062" w:rsidP="00C44751">
            <w:r>
              <w:t>HL7ActStatus</w:t>
            </w:r>
          </w:p>
        </w:tc>
        <w:tc>
          <w:tcPr>
            <w:tcW w:w="360" w:type="dxa"/>
          </w:tcPr>
          <w:p w14:paraId="3F996353" w14:textId="77777777" w:rsidR="00935062" w:rsidRDefault="00935062" w:rsidP="00C44751">
            <w:r>
              <w:t>urn:oid:2.16.840.1.113883.5.14</w:t>
            </w:r>
          </w:p>
        </w:tc>
      </w:tr>
      <w:tr w:rsidR="00935062" w14:paraId="367AFBE1" w14:textId="77777777" w:rsidTr="00C44751">
        <w:trPr>
          <w:jc w:val="center"/>
        </w:trPr>
        <w:tc>
          <w:tcPr>
            <w:tcW w:w="360" w:type="dxa"/>
          </w:tcPr>
          <w:p w14:paraId="3D98EF23" w14:textId="77777777" w:rsidR="00935062" w:rsidRDefault="00935062" w:rsidP="00C44751">
            <w:r>
              <w:t>HL7AddressUse</w:t>
            </w:r>
          </w:p>
        </w:tc>
        <w:tc>
          <w:tcPr>
            <w:tcW w:w="360" w:type="dxa"/>
          </w:tcPr>
          <w:p w14:paraId="2F1AE975" w14:textId="77777777" w:rsidR="00935062" w:rsidRDefault="00935062" w:rsidP="00C44751">
            <w:r>
              <w:t>urn:oid:2.16.840.1.113883.5.1119</w:t>
            </w:r>
          </w:p>
        </w:tc>
      </w:tr>
      <w:tr w:rsidR="00935062" w14:paraId="393D314C" w14:textId="77777777" w:rsidTr="00C44751">
        <w:trPr>
          <w:jc w:val="center"/>
        </w:trPr>
        <w:tc>
          <w:tcPr>
            <w:tcW w:w="360" w:type="dxa"/>
          </w:tcPr>
          <w:p w14:paraId="271DC06E" w14:textId="77777777" w:rsidR="00935062" w:rsidRDefault="00935062" w:rsidP="00C44751">
            <w:r>
              <w:t>HL7Confidentiality</w:t>
            </w:r>
          </w:p>
        </w:tc>
        <w:tc>
          <w:tcPr>
            <w:tcW w:w="360" w:type="dxa"/>
          </w:tcPr>
          <w:p w14:paraId="3B6BFFB2" w14:textId="77777777" w:rsidR="00935062" w:rsidRDefault="00935062" w:rsidP="00C44751">
            <w:r>
              <w:t>urn:oid:2.16.840.1.113883.5.25</w:t>
            </w:r>
          </w:p>
        </w:tc>
      </w:tr>
      <w:tr w:rsidR="00935062" w14:paraId="551F6848" w14:textId="77777777" w:rsidTr="00C44751">
        <w:trPr>
          <w:jc w:val="center"/>
        </w:trPr>
        <w:tc>
          <w:tcPr>
            <w:tcW w:w="360" w:type="dxa"/>
          </w:tcPr>
          <w:p w14:paraId="7B98FE15" w14:textId="77777777" w:rsidR="00935062" w:rsidRDefault="00935062" w:rsidP="00C44751">
            <w:r>
              <w:t>HL7EntityClass</w:t>
            </w:r>
          </w:p>
        </w:tc>
        <w:tc>
          <w:tcPr>
            <w:tcW w:w="360" w:type="dxa"/>
          </w:tcPr>
          <w:p w14:paraId="375864CA" w14:textId="77777777" w:rsidR="00935062" w:rsidRDefault="00935062" w:rsidP="00C44751">
            <w:r>
              <w:t>urn:oid:2.16.840.1.113883.5.41</w:t>
            </w:r>
          </w:p>
        </w:tc>
      </w:tr>
      <w:tr w:rsidR="00935062" w14:paraId="5444461C" w14:textId="77777777" w:rsidTr="00C44751">
        <w:trPr>
          <w:jc w:val="center"/>
        </w:trPr>
        <w:tc>
          <w:tcPr>
            <w:tcW w:w="360" w:type="dxa"/>
          </w:tcPr>
          <w:p w14:paraId="30F07643" w14:textId="77777777" w:rsidR="00935062" w:rsidRDefault="00935062" w:rsidP="00C44751">
            <w:r>
              <w:t>HL7EntityNamePartQualifier</w:t>
            </w:r>
          </w:p>
        </w:tc>
        <w:tc>
          <w:tcPr>
            <w:tcW w:w="360" w:type="dxa"/>
          </w:tcPr>
          <w:p w14:paraId="13F5B598" w14:textId="77777777" w:rsidR="00935062" w:rsidRDefault="00935062" w:rsidP="00C44751">
            <w:r>
              <w:t>urn:oid:2.16.840.1.113883.5.43</w:t>
            </w:r>
          </w:p>
        </w:tc>
      </w:tr>
      <w:tr w:rsidR="00935062" w14:paraId="204B0243" w14:textId="77777777" w:rsidTr="00C44751">
        <w:trPr>
          <w:jc w:val="center"/>
        </w:trPr>
        <w:tc>
          <w:tcPr>
            <w:tcW w:w="360" w:type="dxa"/>
          </w:tcPr>
          <w:p w14:paraId="5A427B5C" w14:textId="77777777" w:rsidR="00935062" w:rsidRDefault="00935062" w:rsidP="00C44751">
            <w:r>
              <w:t>HL7EntityNameUse</w:t>
            </w:r>
          </w:p>
        </w:tc>
        <w:tc>
          <w:tcPr>
            <w:tcW w:w="360" w:type="dxa"/>
          </w:tcPr>
          <w:p w14:paraId="4383546F" w14:textId="77777777" w:rsidR="00935062" w:rsidRDefault="00935062" w:rsidP="00C44751">
            <w:r>
              <w:t>urn:oid:2.16.840.1.113883.5.45</w:t>
            </w:r>
          </w:p>
        </w:tc>
      </w:tr>
      <w:tr w:rsidR="00935062" w14:paraId="06BBD22D" w14:textId="77777777" w:rsidTr="00C44751">
        <w:trPr>
          <w:jc w:val="center"/>
        </w:trPr>
        <w:tc>
          <w:tcPr>
            <w:tcW w:w="360" w:type="dxa"/>
          </w:tcPr>
          <w:p w14:paraId="78A2994E" w14:textId="77777777" w:rsidR="00935062" w:rsidRDefault="00935062" w:rsidP="00C44751">
            <w:r>
              <w:t>HL7LanguageAbilityMode</w:t>
            </w:r>
          </w:p>
        </w:tc>
        <w:tc>
          <w:tcPr>
            <w:tcW w:w="360" w:type="dxa"/>
          </w:tcPr>
          <w:p w14:paraId="10E044CB" w14:textId="77777777" w:rsidR="00935062" w:rsidRDefault="00935062" w:rsidP="00C44751">
            <w:r>
              <w:t>urn:oid:2.16.840.1.113883.5.60</w:t>
            </w:r>
          </w:p>
        </w:tc>
      </w:tr>
      <w:tr w:rsidR="00935062" w14:paraId="4AAB80F3" w14:textId="77777777" w:rsidTr="00C44751">
        <w:trPr>
          <w:jc w:val="center"/>
        </w:trPr>
        <w:tc>
          <w:tcPr>
            <w:tcW w:w="360" w:type="dxa"/>
          </w:tcPr>
          <w:p w14:paraId="6E7AC530" w14:textId="77777777" w:rsidR="00935062" w:rsidRDefault="00935062" w:rsidP="00C44751">
            <w:r>
              <w:t>HL7LanguageAbilityProficiency</w:t>
            </w:r>
          </w:p>
        </w:tc>
        <w:tc>
          <w:tcPr>
            <w:tcW w:w="360" w:type="dxa"/>
          </w:tcPr>
          <w:p w14:paraId="76EBAF28" w14:textId="77777777" w:rsidR="00935062" w:rsidRDefault="00935062" w:rsidP="00C44751">
            <w:r>
              <w:t>urn:oid:2.16.840.1.113883.5.61</w:t>
            </w:r>
          </w:p>
        </w:tc>
      </w:tr>
      <w:tr w:rsidR="00935062" w14:paraId="4ED630BE" w14:textId="77777777" w:rsidTr="00C44751">
        <w:trPr>
          <w:jc w:val="center"/>
        </w:trPr>
        <w:tc>
          <w:tcPr>
            <w:tcW w:w="360" w:type="dxa"/>
          </w:tcPr>
          <w:p w14:paraId="307EC804" w14:textId="77777777" w:rsidR="00935062" w:rsidRDefault="00935062" w:rsidP="00C44751">
            <w:r>
              <w:t>HL7MaritalStatus</w:t>
            </w:r>
          </w:p>
        </w:tc>
        <w:tc>
          <w:tcPr>
            <w:tcW w:w="360" w:type="dxa"/>
          </w:tcPr>
          <w:p w14:paraId="0ACBFDD9" w14:textId="77777777" w:rsidR="00935062" w:rsidRDefault="00935062" w:rsidP="00C44751">
            <w:r>
              <w:t>urn:oid:2.16.840.1.113883.5.2</w:t>
            </w:r>
          </w:p>
        </w:tc>
      </w:tr>
      <w:tr w:rsidR="00935062" w14:paraId="79E723E9" w14:textId="77777777" w:rsidTr="00C44751">
        <w:trPr>
          <w:jc w:val="center"/>
        </w:trPr>
        <w:tc>
          <w:tcPr>
            <w:tcW w:w="360" w:type="dxa"/>
          </w:tcPr>
          <w:p w14:paraId="0A18CABC" w14:textId="77777777" w:rsidR="00935062" w:rsidRDefault="00935062" w:rsidP="00C44751">
            <w:r>
              <w:t>HL7NullFlavor</w:t>
            </w:r>
          </w:p>
        </w:tc>
        <w:tc>
          <w:tcPr>
            <w:tcW w:w="360" w:type="dxa"/>
          </w:tcPr>
          <w:p w14:paraId="74263C60" w14:textId="77777777" w:rsidR="00935062" w:rsidRDefault="00935062" w:rsidP="00C44751">
            <w:r>
              <w:t>urn:oid:2.16.840.1.113883.5.1008</w:t>
            </w:r>
          </w:p>
        </w:tc>
      </w:tr>
      <w:tr w:rsidR="00935062" w14:paraId="0319CC6F" w14:textId="77777777" w:rsidTr="00C44751">
        <w:trPr>
          <w:jc w:val="center"/>
        </w:trPr>
        <w:tc>
          <w:tcPr>
            <w:tcW w:w="360" w:type="dxa"/>
          </w:tcPr>
          <w:p w14:paraId="3359975C" w14:textId="77777777" w:rsidR="00935062" w:rsidRDefault="00935062" w:rsidP="00C44751">
            <w:r>
              <w:t>HL7ObservationType</w:t>
            </w:r>
          </w:p>
        </w:tc>
        <w:tc>
          <w:tcPr>
            <w:tcW w:w="360" w:type="dxa"/>
          </w:tcPr>
          <w:p w14:paraId="0F1065B0" w14:textId="77777777" w:rsidR="00935062" w:rsidRDefault="00935062" w:rsidP="00C44751">
            <w:r>
              <w:t>urn:oid:2.16.840.1.113883.18.439</w:t>
            </w:r>
          </w:p>
        </w:tc>
      </w:tr>
      <w:tr w:rsidR="00935062" w14:paraId="43647E5F" w14:textId="77777777" w:rsidTr="00C44751">
        <w:trPr>
          <w:jc w:val="center"/>
        </w:trPr>
        <w:tc>
          <w:tcPr>
            <w:tcW w:w="360" w:type="dxa"/>
          </w:tcPr>
          <w:p w14:paraId="0FC47A58" w14:textId="77777777" w:rsidR="00935062" w:rsidRDefault="00935062" w:rsidP="00C44751">
            <w:r>
              <w:t>HL7ObservationValue</w:t>
            </w:r>
          </w:p>
        </w:tc>
        <w:tc>
          <w:tcPr>
            <w:tcW w:w="360" w:type="dxa"/>
          </w:tcPr>
          <w:p w14:paraId="7F964866" w14:textId="77777777" w:rsidR="00935062" w:rsidRDefault="00935062" w:rsidP="00C44751">
            <w:r>
              <w:t>urn:oid:2.16.840.1.113883.5.1063</w:t>
            </w:r>
          </w:p>
        </w:tc>
      </w:tr>
      <w:tr w:rsidR="00935062" w14:paraId="2EBCA928" w14:textId="77777777" w:rsidTr="00C44751">
        <w:trPr>
          <w:jc w:val="center"/>
        </w:trPr>
        <w:tc>
          <w:tcPr>
            <w:tcW w:w="360" w:type="dxa"/>
          </w:tcPr>
          <w:p w14:paraId="0150CC2C" w14:textId="77777777" w:rsidR="00935062" w:rsidRDefault="00935062" w:rsidP="00C44751">
            <w:r>
              <w:t>HL7ParticipationFunction</w:t>
            </w:r>
          </w:p>
        </w:tc>
        <w:tc>
          <w:tcPr>
            <w:tcW w:w="360" w:type="dxa"/>
          </w:tcPr>
          <w:p w14:paraId="13B5564E" w14:textId="77777777" w:rsidR="00935062" w:rsidRDefault="00935062" w:rsidP="00C44751">
            <w:r>
              <w:t>urn:oid:2.16.840.1.113883.5.88</w:t>
            </w:r>
          </w:p>
        </w:tc>
      </w:tr>
      <w:tr w:rsidR="00935062" w14:paraId="1F2616C1" w14:textId="77777777" w:rsidTr="00C44751">
        <w:trPr>
          <w:jc w:val="center"/>
        </w:trPr>
        <w:tc>
          <w:tcPr>
            <w:tcW w:w="360" w:type="dxa"/>
          </w:tcPr>
          <w:p w14:paraId="16B23911" w14:textId="77777777" w:rsidR="00935062" w:rsidRDefault="00935062" w:rsidP="00C44751">
            <w:r>
              <w:t>HL7ParticipationSignature</w:t>
            </w:r>
          </w:p>
        </w:tc>
        <w:tc>
          <w:tcPr>
            <w:tcW w:w="360" w:type="dxa"/>
          </w:tcPr>
          <w:p w14:paraId="4E43EE9F" w14:textId="77777777" w:rsidR="00935062" w:rsidRDefault="00935062" w:rsidP="00C44751">
            <w:r>
              <w:t>urn:oid:2.16.840.1.113883.5.89</w:t>
            </w:r>
          </w:p>
        </w:tc>
      </w:tr>
      <w:tr w:rsidR="00935062" w14:paraId="20E74DE4" w14:textId="77777777" w:rsidTr="00C44751">
        <w:trPr>
          <w:jc w:val="center"/>
        </w:trPr>
        <w:tc>
          <w:tcPr>
            <w:tcW w:w="360" w:type="dxa"/>
          </w:tcPr>
          <w:p w14:paraId="1343A2C3" w14:textId="77777777" w:rsidR="00935062" w:rsidRDefault="00935062" w:rsidP="00C44751">
            <w:r>
              <w:t>HL7ParticipationType</w:t>
            </w:r>
          </w:p>
        </w:tc>
        <w:tc>
          <w:tcPr>
            <w:tcW w:w="360" w:type="dxa"/>
          </w:tcPr>
          <w:p w14:paraId="24C7D29B" w14:textId="77777777" w:rsidR="00935062" w:rsidRDefault="00935062" w:rsidP="00C44751">
            <w:r>
              <w:t>urn:oid:2.16.840.1.113883.5.90</w:t>
            </w:r>
          </w:p>
        </w:tc>
      </w:tr>
      <w:tr w:rsidR="00935062" w14:paraId="51E1C657" w14:textId="77777777" w:rsidTr="00C44751">
        <w:trPr>
          <w:jc w:val="center"/>
        </w:trPr>
        <w:tc>
          <w:tcPr>
            <w:tcW w:w="360" w:type="dxa"/>
          </w:tcPr>
          <w:p w14:paraId="64A3E58A" w14:textId="77777777" w:rsidR="00935062" w:rsidRDefault="00935062" w:rsidP="00C44751">
            <w:r>
              <w:t>HL7ReligiousAffiliation</w:t>
            </w:r>
          </w:p>
        </w:tc>
        <w:tc>
          <w:tcPr>
            <w:tcW w:w="360" w:type="dxa"/>
          </w:tcPr>
          <w:p w14:paraId="7EA9C46F" w14:textId="77777777" w:rsidR="00935062" w:rsidRDefault="00935062" w:rsidP="00C44751">
            <w:r>
              <w:t>urn:oid:2.16.840.1.113883.5.1076</w:t>
            </w:r>
          </w:p>
        </w:tc>
      </w:tr>
      <w:tr w:rsidR="00935062" w14:paraId="2A57A255" w14:textId="77777777" w:rsidTr="00C44751">
        <w:trPr>
          <w:jc w:val="center"/>
        </w:trPr>
        <w:tc>
          <w:tcPr>
            <w:tcW w:w="360" w:type="dxa"/>
          </w:tcPr>
          <w:p w14:paraId="5D82E6B9" w14:textId="77777777" w:rsidR="00935062" w:rsidRDefault="00935062" w:rsidP="00C44751">
            <w:r>
              <w:t>HL7RoleClass</w:t>
            </w:r>
          </w:p>
        </w:tc>
        <w:tc>
          <w:tcPr>
            <w:tcW w:w="360" w:type="dxa"/>
          </w:tcPr>
          <w:p w14:paraId="01DA2F5D" w14:textId="77777777" w:rsidR="00935062" w:rsidRDefault="00935062" w:rsidP="00C44751">
            <w:r>
              <w:t>urn:oid:2.16.840.1.113883.5.110</w:t>
            </w:r>
          </w:p>
        </w:tc>
      </w:tr>
      <w:tr w:rsidR="00935062" w14:paraId="23A8456C" w14:textId="77777777" w:rsidTr="00C44751">
        <w:trPr>
          <w:jc w:val="center"/>
        </w:trPr>
        <w:tc>
          <w:tcPr>
            <w:tcW w:w="360" w:type="dxa"/>
          </w:tcPr>
          <w:p w14:paraId="7EFB5C69" w14:textId="77777777" w:rsidR="00935062" w:rsidRDefault="00935062" w:rsidP="00C44751">
            <w:r>
              <w:t>HL7RoleCode</w:t>
            </w:r>
          </w:p>
        </w:tc>
        <w:tc>
          <w:tcPr>
            <w:tcW w:w="360" w:type="dxa"/>
          </w:tcPr>
          <w:p w14:paraId="0C152E92" w14:textId="77777777" w:rsidR="00935062" w:rsidRDefault="00935062" w:rsidP="00C44751">
            <w:r>
              <w:t>urn:oid:2.16.840.1.113883.5.111</w:t>
            </w:r>
          </w:p>
        </w:tc>
      </w:tr>
      <w:tr w:rsidR="00935062" w14:paraId="3D348264" w14:textId="77777777" w:rsidTr="00C44751">
        <w:trPr>
          <w:jc w:val="center"/>
        </w:trPr>
        <w:tc>
          <w:tcPr>
            <w:tcW w:w="360" w:type="dxa"/>
          </w:tcPr>
          <w:p w14:paraId="097C046C" w14:textId="77777777" w:rsidR="00935062" w:rsidRDefault="00935062" w:rsidP="00C44751">
            <w:r>
              <w:t>HL7VocabularyDomainQualifier</w:t>
            </w:r>
          </w:p>
        </w:tc>
        <w:tc>
          <w:tcPr>
            <w:tcW w:w="360" w:type="dxa"/>
          </w:tcPr>
          <w:p w14:paraId="75C261F2" w14:textId="77777777" w:rsidR="00935062" w:rsidRDefault="00935062" w:rsidP="00C44751">
            <w:r>
              <w:t>urn:oid:2.16.840.1.113883.5.147</w:t>
            </w:r>
          </w:p>
        </w:tc>
      </w:tr>
      <w:tr w:rsidR="00935062" w14:paraId="18DE84A3" w14:textId="77777777" w:rsidTr="00C44751">
        <w:trPr>
          <w:jc w:val="center"/>
        </w:trPr>
        <w:tc>
          <w:tcPr>
            <w:tcW w:w="360" w:type="dxa"/>
          </w:tcPr>
          <w:p w14:paraId="227B0B60" w14:textId="77777777" w:rsidR="00935062" w:rsidRDefault="00935062" w:rsidP="00C44751">
            <w:r>
              <w:t>HSLOC</w:t>
            </w:r>
          </w:p>
        </w:tc>
        <w:tc>
          <w:tcPr>
            <w:tcW w:w="360" w:type="dxa"/>
          </w:tcPr>
          <w:p w14:paraId="65701B91" w14:textId="77777777" w:rsidR="00935062" w:rsidRDefault="00935062" w:rsidP="00C44751">
            <w:r>
              <w:t>urn:oid:2.16.840.1.113883.6.259</w:t>
            </w:r>
          </w:p>
        </w:tc>
      </w:tr>
      <w:tr w:rsidR="00935062" w14:paraId="77D2C6CC" w14:textId="77777777" w:rsidTr="00C44751">
        <w:trPr>
          <w:jc w:val="center"/>
        </w:trPr>
        <w:tc>
          <w:tcPr>
            <w:tcW w:w="360" w:type="dxa"/>
          </w:tcPr>
          <w:p w14:paraId="2B931777" w14:textId="77777777" w:rsidR="00935062" w:rsidRDefault="00935062" w:rsidP="00C44751">
            <w:r>
              <w:t>ICD-10-CM</w:t>
            </w:r>
          </w:p>
        </w:tc>
        <w:tc>
          <w:tcPr>
            <w:tcW w:w="360" w:type="dxa"/>
          </w:tcPr>
          <w:p w14:paraId="44F7F730" w14:textId="77777777" w:rsidR="00935062" w:rsidRDefault="00935062" w:rsidP="00C44751">
            <w:r>
              <w:t>urn:oid:2.16.840.1.113883.6.90</w:t>
            </w:r>
          </w:p>
        </w:tc>
      </w:tr>
      <w:tr w:rsidR="00935062" w14:paraId="2FD0A45A" w14:textId="77777777" w:rsidTr="00C44751">
        <w:trPr>
          <w:jc w:val="center"/>
        </w:trPr>
        <w:tc>
          <w:tcPr>
            <w:tcW w:w="360" w:type="dxa"/>
          </w:tcPr>
          <w:p w14:paraId="6C21828F" w14:textId="77777777" w:rsidR="00935062" w:rsidRDefault="00935062" w:rsidP="00C44751">
            <w:r>
              <w:t>Insurance Type Code</w:t>
            </w:r>
          </w:p>
        </w:tc>
        <w:tc>
          <w:tcPr>
            <w:tcW w:w="360" w:type="dxa"/>
          </w:tcPr>
          <w:p w14:paraId="5C9A8AEE" w14:textId="77777777" w:rsidR="00935062" w:rsidRDefault="00935062" w:rsidP="00C44751">
            <w:r>
              <w:t>urn:oid:2.16.840.1.113883.3.88.12.3221.5.2</w:t>
            </w:r>
          </w:p>
        </w:tc>
      </w:tr>
      <w:tr w:rsidR="00935062" w14:paraId="1EE37DE9" w14:textId="77777777" w:rsidTr="00C44751">
        <w:trPr>
          <w:jc w:val="center"/>
        </w:trPr>
        <w:tc>
          <w:tcPr>
            <w:tcW w:w="360" w:type="dxa"/>
          </w:tcPr>
          <w:p w14:paraId="723DED01" w14:textId="77777777" w:rsidR="00935062" w:rsidRDefault="00935062" w:rsidP="00C44751">
            <w:r>
              <w:t>ISO 3166 Part 1 Country Codes, 2nd Edition, Alpha-2</w:t>
            </w:r>
          </w:p>
        </w:tc>
        <w:tc>
          <w:tcPr>
            <w:tcW w:w="360" w:type="dxa"/>
          </w:tcPr>
          <w:p w14:paraId="4CBA372C" w14:textId="77777777" w:rsidR="00935062" w:rsidRDefault="00935062" w:rsidP="00C44751">
            <w:r>
              <w:t>urn:oid:1.0.3166.1.2.2</w:t>
            </w:r>
          </w:p>
        </w:tc>
      </w:tr>
      <w:tr w:rsidR="00935062" w14:paraId="2383A1F4" w14:textId="77777777" w:rsidTr="00C44751">
        <w:trPr>
          <w:jc w:val="center"/>
        </w:trPr>
        <w:tc>
          <w:tcPr>
            <w:tcW w:w="360" w:type="dxa"/>
          </w:tcPr>
          <w:p w14:paraId="18620ED7" w14:textId="77777777" w:rsidR="00935062" w:rsidRDefault="00935062" w:rsidP="00C44751">
            <w:r>
              <w:lastRenderedPageBreak/>
              <w:t>Language</w:t>
            </w:r>
          </w:p>
        </w:tc>
        <w:tc>
          <w:tcPr>
            <w:tcW w:w="360" w:type="dxa"/>
          </w:tcPr>
          <w:p w14:paraId="04E0149E" w14:textId="77777777" w:rsidR="00935062" w:rsidRDefault="00935062" w:rsidP="00C44751">
            <w:r>
              <w:t>urn:oid:2.16.840.1.113883.6.121</w:t>
            </w:r>
          </w:p>
        </w:tc>
      </w:tr>
      <w:tr w:rsidR="00935062" w14:paraId="448E3C11" w14:textId="77777777" w:rsidTr="00C44751">
        <w:trPr>
          <w:jc w:val="center"/>
        </w:trPr>
        <w:tc>
          <w:tcPr>
            <w:tcW w:w="360" w:type="dxa"/>
          </w:tcPr>
          <w:p w14:paraId="0BE8DC18" w14:textId="77777777" w:rsidR="00935062" w:rsidRDefault="00935062" w:rsidP="00C44751">
            <w:r>
              <w:t>LOINC</w:t>
            </w:r>
          </w:p>
        </w:tc>
        <w:tc>
          <w:tcPr>
            <w:tcW w:w="360" w:type="dxa"/>
          </w:tcPr>
          <w:p w14:paraId="7F503F02" w14:textId="77777777" w:rsidR="00935062" w:rsidRDefault="00935062" w:rsidP="00C44751">
            <w:r>
              <w:t>urn:oid:2.16.840.1.113883.6.1</w:t>
            </w:r>
          </w:p>
        </w:tc>
      </w:tr>
      <w:tr w:rsidR="00935062" w14:paraId="702145FC" w14:textId="77777777" w:rsidTr="00C44751">
        <w:trPr>
          <w:jc w:val="center"/>
        </w:trPr>
        <w:tc>
          <w:tcPr>
            <w:tcW w:w="360" w:type="dxa"/>
          </w:tcPr>
          <w:p w14:paraId="1FA33A42" w14:textId="77777777" w:rsidR="00935062" w:rsidRDefault="00935062" w:rsidP="00C44751">
            <w:r>
              <w:t>Media Type</w:t>
            </w:r>
          </w:p>
        </w:tc>
        <w:tc>
          <w:tcPr>
            <w:tcW w:w="360" w:type="dxa"/>
          </w:tcPr>
          <w:p w14:paraId="53FEC6E6" w14:textId="77777777" w:rsidR="00935062" w:rsidRDefault="00935062" w:rsidP="00C44751">
            <w:r>
              <w:t>urn:oid:2.16.840.1.113883.5.79</w:t>
            </w:r>
          </w:p>
        </w:tc>
      </w:tr>
      <w:tr w:rsidR="00935062" w14:paraId="1EDAB229" w14:textId="77777777" w:rsidTr="00C44751">
        <w:trPr>
          <w:jc w:val="center"/>
        </w:trPr>
        <w:tc>
          <w:tcPr>
            <w:tcW w:w="360" w:type="dxa"/>
          </w:tcPr>
          <w:p w14:paraId="4786CBFC" w14:textId="77777777" w:rsidR="00935062" w:rsidRDefault="00935062" w:rsidP="00C44751">
            <w:r>
              <w:t>NCI Thesaurus (NCIt)</w:t>
            </w:r>
          </w:p>
        </w:tc>
        <w:tc>
          <w:tcPr>
            <w:tcW w:w="360" w:type="dxa"/>
          </w:tcPr>
          <w:p w14:paraId="194C4AB5" w14:textId="77777777" w:rsidR="00935062" w:rsidRDefault="00935062" w:rsidP="00C44751">
            <w:r>
              <w:t>urn:oid:2.16.840.1.113883.3.26.1.1</w:t>
            </w:r>
          </w:p>
        </w:tc>
      </w:tr>
      <w:tr w:rsidR="00935062" w14:paraId="6A710570" w14:textId="77777777" w:rsidTr="00C44751">
        <w:trPr>
          <w:jc w:val="center"/>
        </w:trPr>
        <w:tc>
          <w:tcPr>
            <w:tcW w:w="360" w:type="dxa"/>
          </w:tcPr>
          <w:p w14:paraId="46F18F68" w14:textId="77777777" w:rsidR="00935062" w:rsidRDefault="00935062" w:rsidP="00C44751">
            <w:r>
              <w:t>NDFRT</w:t>
            </w:r>
          </w:p>
        </w:tc>
        <w:tc>
          <w:tcPr>
            <w:tcW w:w="360" w:type="dxa"/>
          </w:tcPr>
          <w:p w14:paraId="3C1771AE" w14:textId="77777777" w:rsidR="00935062" w:rsidRDefault="00935062" w:rsidP="00C44751">
            <w:r>
              <w:t>urn:oid:2.16.840.1.113883.3.26.1.5</w:t>
            </w:r>
          </w:p>
        </w:tc>
      </w:tr>
      <w:tr w:rsidR="00935062" w14:paraId="57C2E4AC" w14:textId="77777777" w:rsidTr="00C44751">
        <w:trPr>
          <w:jc w:val="center"/>
        </w:trPr>
        <w:tc>
          <w:tcPr>
            <w:tcW w:w="360" w:type="dxa"/>
          </w:tcPr>
          <w:p w14:paraId="0CEA82BE" w14:textId="77777777" w:rsidR="00935062" w:rsidRDefault="00935062" w:rsidP="00C44751">
            <w:r>
              <w:t>NUBC UB-04 Patient Discharge Status code set</w:t>
            </w:r>
          </w:p>
        </w:tc>
        <w:tc>
          <w:tcPr>
            <w:tcW w:w="360" w:type="dxa"/>
          </w:tcPr>
          <w:p w14:paraId="1BA65977" w14:textId="77777777" w:rsidR="00935062" w:rsidRDefault="00935062" w:rsidP="00C44751">
            <w:r>
              <w:t>urn:oid:2.16.840.1.113883.6.301.5</w:t>
            </w:r>
          </w:p>
        </w:tc>
      </w:tr>
      <w:tr w:rsidR="00935062" w14:paraId="35191B25" w14:textId="77777777" w:rsidTr="00C44751">
        <w:trPr>
          <w:jc w:val="center"/>
        </w:trPr>
        <w:tc>
          <w:tcPr>
            <w:tcW w:w="360" w:type="dxa"/>
          </w:tcPr>
          <w:p w14:paraId="6ACB8E65" w14:textId="77777777" w:rsidR="00935062" w:rsidRDefault="00935062" w:rsidP="00C44751">
            <w:r>
              <w:t>ObservationInterpretation</w:t>
            </w:r>
          </w:p>
        </w:tc>
        <w:tc>
          <w:tcPr>
            <w:tcW w:w="360" w:type="dxa"/>
          </w:tcPr>
          <w:p w14:paraId="1E22B8D2" w14:textId="77777777" w:rsidR="00935062" w:rsidRDefault="00935062" w:rsidP="00C44751">
            <w:r>
              <w:t>urn:oid:2.16.840.1.113883.5.83</w:t>
            </w:r>
          </w:p>
        </w:tc>
      </w:tr>
      <w:tr w:rsidR="00935062" w14:paraId="3A292DB1" w14:textId="77777777" w:rsidTr="00C44751">
        <w:trPr>
          <w:jc w:val="center"/>
        </w:trPr>
        <w:tc>
          <w:tcPr>
            <w:tcW w:w="360" w:type="dxa"/>
          </w:tcPr>
          <w:p w14:paraId="1F331F87" w14:textId="77777777" w:rsidR="00935062" w:rsidRDefault="00935062" w:rsidP="00C44751">
            <w:r>
              <w:t>Provider Role (HL7)</w:t>
            </w:r>
          </w:p>
        </w:tc>
        <w:tc>
          <w:tcPr>
            <w:tcW w:w="360" w:type="dxa"/>
          </w:tcPr>
          <w:p w14:paraId="074D43A8" w14:textId="77777777" w:rsidR="00935062" w:rsidRDefault="00935062" w:rsidP="00C44751">
            <w:r>
              <w:t>urn:oid:2.16.840.1.113883.3.88.12.3221.4</w:t>
            </w:r>
          </w:p>
        </w:tc>
      </w:tr>
      <w:tr w:rsidR="00935062" w14:paraId="5471D693" w14:textId="77777777" w:rsidTr="00C44751">
        <w:trPr>
          <w:jc w:val="center"/>
        </w:trPr>
        <w:tc>
          <w:tcPr>
            <w:tcW w:w="360" w:type="dxa"/>
          </w:tcPr>
          <w:p w14:paraId="58CAB8D7" w14:textId="77777777" w:rsidR="00935062" w:rsidRDefault="00935062" w:rsidP="00C44751">
            <w:r>
              <w:t>Race &amp; Ethnicity - CDC</w:t>
            </w:r>
          </w:p>
        </w:tc>
        <w:tc>
          <w:tcPr>
            <w:tcW w:w="360" w:type="dxa"/>
          </w:tcPr>
          <w:p w14:paraId="7421EC44" w14:textId="77777777" w:rsidR="00935062" w:rsidRDefault="00935062" w:rsidP="00C44751">
            <w:r>
              <w:t>urn:oid:2.16.840.1.113883.6.238</w:t>
            </w:r>
          </w:p>
        </w:tc>
      </w:tr>
      <w:tr w:rsidR="00935062" w14:paraId="38252999" w14:textId="77777777" w:rsidTr="00C44751">
        <w:trPr>
          <w:jc w:val="center"/>
        </w:trPr>
        <w:tc>
          <w:tcPr>
            <w:tcW w:w="360" w:type="dxa"/>
          </w:tcPr>
          <w:p w14:paraId="2E41B892" w14:textId="77777777" w:rsidR="00935062" w:rsidRDefault="00935062" w:rsidP="00C44751">
            <w:r>
              <w:t>RxNorm</w:t>
            </w:r>
          </w:p>
        </w:tc>
        <w:tc>
          <w:tcPr>
            <w:tcW w:w="360" w:type="dxa"/>
          </w:tcPr>
          <w:p w14:paraId="2A52737C" w14:textId="77777777" w:rsidR="00935062" w:rsidRDefault="00935062" w:rsidP="00C44751">
            <w:r>
              <w:t>urn:oid:2.16.840.1.113883.6.88</w:t>
            </w:r>
          </w:p>
        </w:tc>
      </w:tr>
      <w:tr w:rsidR="00935062" w14:paraId="72363FC7" w14:textId="77777777" w:rsidTr="00C44751">
        <w:trPr>
          <w:jc w:val="center"/>
        </w:trPr>
        <w:tc>
          <w:tcPr>
            <w:tcW w:w="360" w:type="dxa"/>
          </w:tcPr>
          <w:p w14:paraId="04B9AC5A" w14:textId="77777777" w:rsidR="00935062" w:rsidRDefault="00935062" w:rsidP="00C44751">
            <w:r>
              <w:t>SNOMED CT</w:t>
            </w:r>
          </w:p>
        </w:tc>
        <w:tc>
          <w:tcPr>
            <w:tcW w:w="360" w:type="dxa"/>
          </w:tcPr>
          <w:p w14:paraId="62159D09" w14:textId="77777777" w:rsidR="00935062" w:rsidRDefault="00935062" w:rsidP="00C44751">
            <w:r>
              <w:t>urn:oid:2.16.840.1.113883.6.96</w:t>
            </w:r>
          </w:p>
        </w:tc>
      </w:tr>
      <w:tr w:rsidR="00935062" w14:paraId="6CE481F3" w14:textId="77777777" w:rsidTr="00C44751">
        <w:trPr>
          <w:jc w:val="center"/>
        </w:trPr>
        <w:tc>
          <w:tcPr>
            <w:tcW w:w="360" w:type="dxa"/>
          </w:tcPr>
          <w:p w14:paraId="2639A982" w14:textId="77777777" w:rsidR="00935062" w:rsidRDefault="00935062" w:rsidP="00C44751">
            <w:r>
              <w:t>Source of Payment Typology (PHDSC)</w:t>
            </w:r>
          </w:p>
        </w:tc>
        <w:tc>
          <w:tcPr>
            <w:tcW w:w="360" w:type="dxa"/>
          </w:tcPr>
          <w:p w14:paraId="0D28AF94" w14:textId="77777777" w:rsidR="00935062" w:rsidRDefault="00935062" w:rsidP="00C44751">
            <w:r>
              <w:t>urn:oid:2.16.840.1.113883.3.221.5</w:t>
            </w:r>
          </w:p>
        </w:tc>
      </w:tr>
      <w:tr w:rsidR="00935062" w14:paraId="041E25CB" w14:textId="77777777" w:rsidTr="00C44751">
        <w:trPr>
          <w:jc w:val="center"/>
        </w:trPr>
        <w:tc>
          <w:tcPr>
            <w:tcW w:w="360" w:type="dxa"/>
          </w:tcPr>
          <w:p w14:paraId="155A4888" w14:textId="77777777" w:rsidR="00935062" w:rsidRDefault="00935062" w:rsidP="00C44751">
            <w:r>
              <w:t>UCUM</w:t>
            </w:r>
          </w:p>
        </w:tc>
        <w:tc>
          <w:tcPr>
            <w:tcW w:w="360" w:type="dxa"/>
          </w:tcPr>
          <w:p w14:paraId="439D499F" w14:textId="77777777" w:rsidR="00935062" w:rsidRDefault="00935062" w:rsidP="00C44751">
            <w:r>
              <w:t>urn:oid:1.3.6.1.4.1.12009.10.3.1</w:t>
            </w:r>
          </w:p>
        </w:tc>
      </w:tr>
      <w:tr w:rsidR="00935062" w14:paraId="3B40F5EF" w14:textId="77777777" w:rsidTr="00C44751">
        <w:trPr>
          <w:jc w:val="center"/>
        </w:trPr>
        <w:tc>
          <w:tcPr>
            <w:tcW w:w="360" w:type="dxa"/>
          </w:tcPr>
          <w:p w14:paraId="139C85BC" w14:textId="77777777" w:rsidR="00935062" w:rsidRDefault="00935062" w:rsidP="00C44751">
            <w:r>
              <w:t>UCUM</w:t>
            </w:r>
          </w:p>
        </w:tc>
        <w:tc>
          <w:tcPr>
            <w:tcW w:w="360" w:type="dxa"/>
          </w:tcPr>
          <w:p w14:paraId="76C33E7B" w14:textId="77777777" w:rsidR="00935062" w:rsidRDefault="00935062" w:rsidP="00C44751">
            <w:r>
              <w:t>urn:oid:2.16.840.1.113883.6.8</w:t>
            </w:r>
          </w:p>
        </w:tc>
      </w:tr>
      <w:tr w:rsidR="00935062" w14:paraId="554F28C3" w14:textId="77777777" w:rsidTr="00C44751">
        <w:trPr>
          <w:jc w:val="center"/>
        </w:trPr>
        <w:tc>
          <w:tcPr>
            <w:tcW w:w="360" w:type="dxa"/>
          </w:tcPr>
          <w:p w14:paraId="4627B867" w14:textId="77777777" w:rsidR="00935062" w:rsidRDefault="00935062" w:rsidP="00C44751">
            <w:r>
              <w:t>USPostalCodes</w:t>
            </w:r>
          </w:p>
        </w:tc>
        <w:tc>
          <w:tcPr>
            <w:tcW w:w="360" w:type="dxa"/>
          </w:tcPr>
          <w:p w14:paraId="7CDA1471" w14:textId="77777777" w:rsidR="00935062" w:rsidRDefault="00935062" w:rsidP="00C44751">
            <w:r>
              <w:t>urn:oid:2.16.840.1.113883.6.231</w:t>
            </w:r>
          </w:p>
        </w:tc>
      </w:tr>
    </w:tbl>
    <w:p w14:paraId="58DBA877" w14:textId="77777777" w:rsidR="00935062" w:rsidRDefault="00935062" w:rsidP="00935062">
      <w:pPr>
        <w:pStyle w:val="BodyText"/>
      </w:pPr>
    </w:p>
    <w:p w14:paraId="7DDABF15" w14:textId="77777777" w:rsidR="00935062" w:rsidRDefault="00935062" w:rsidP="00935062">
      <w:pPr>
        <w:pStyle w:val="Heading1"/>
      </w:pPr>
      <w:bookmarkStart w:id="4425" w:name="_Toc78972512"/>
      <w:bookmarkStart w:id="4426" w:name="_Toc120390093"/>
      <w:r>
        <w:lastRenderedPageBreak/>
        <w:t>Retired Templates</w:t>
      </w:r>
      <w:bookmarkEnd w:id="4425"/>
      <w:bookmarkEnd w:id="4426"/>
    </w:p>
    <w:p w14:paraId="4BE1915F" w14:textId="30F4880D" w:rsidR="00935062" w:rsidRDefault="00935062" w:rsidP="00935062">
      <w:pPr>
        <w:pStyle w:val="Caption"/>
      </w:pPr>
      <w:bookmarkStart w:id="4427" w:name="_Toc78973072"/>
      <w:bookmarkStart w:id="4428" w:name="_Toc118244763"/>
      <w:r>
        <w:t xml:space="preserve">Table </w:t>
      </w:r>
      <w:r>
        <w:fldChar w:fldCharType="begin"/>
      </w:r>
      <w:r>
        <w:instrText>SEQ Table \* ARABIC</w:instrText>
      </w:r>
      <w:r>
        <w:fldChar w:fldCharType="separate"/>
      </w:r>
      <w:r w:rsidR="00A21BC2">
        <w:t>352</w:t>
      </w:r>
      <w:r>
        <w:fldChar w:fldCharType="end"/>
      </w:r>
      <w:r>
        <w:t>: Retired Templates</w:t>
      </w:r>
      <w:bookmarkEnd w:id="4427"/>
      <w:bookmarkEnd w:id="442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458EEFDC" w14:textId="77777777" w:rsidTr="00C44751">
        <w:trPr>
          <w:cantSplit/>
          <w:tblHeader/>
          <w:jc w:val="center"/>
        </w:trPr>
        <w:tc>
          <w:tcPr>
            <w:tcW w:w="360" w:type="dxa"/>
            <w:shd w:val="clear" w:color="auto" w:fill="E6E6E6"/>
          </w:tcPr>
          <w:p w14:paraId="2792D662" w14:textId="77777777" w:rsidR="00935062" w:rsidRDefault="00935062" w:rsidP="00C44751">
            <w:pPr>
              <w:pStyle w:val="TableHead"/>
            </w:pPr>
            <w:r>
              <w:t>Name</w:t>
            </w:r>
          </w:p>
        </w:tc>
        <w:tc>
          <w:tcPr>
            <w:tcW w:w="360" w:type="dxa"/>
            <w:shd w:val="clear" w:color="auto" w:fill="E6E6E6"/>
          </w:tcPr>
          <w:p w14:paraId="47374485" w14:textId="77777777" w:rsidR="00935062" w:rsidRDefault="00935062" w:rsidP="00C44751">
            <w:pPr>
              <w:pStyle w:val="TableHead"/>
            </w:pPr>
            <w:r>
              <w:t>OID</w:t>
            </w:r>
          </w:p>
        </w:tc>
        <w:tc>
          <w:tcPr>
            <w:tcW w:w="360" w:type="dxa"/>
            <w:shd w:val="clear" w:color="auto" w:fill="E6E6E6"/>
          </w:tcPr>
          <w:p w14:paraId="2E4C70C5" w14:textId="77777777" w:rsidR="00935062" w:rsidRDefault="00935062" w:rsidP="00C44751">
            <w:pPr>
              <w:pStyle w:val="TableHead"/>
            </w:pPr>
            <w:r>
              <w:t>Description</w:t>
            </w:r>
          </w:p>
        </w:tc>
      </w:tr>
      <w:tr w:rsidR="00935062" w14:paraId="73D08C41" w14:textId="77777777" w:rsidTr="00C44751">
        <w:trPr>
          <w:jc w:val="center"/>
        </w:trPr>
        <w:tc>
          <w:tcPr>
            <w:tcW w:w="360" w:type="dxa"/>
          </w:tcPr>
          <w:p w14:paraId="1794B0E7" w14:textId="77777777" w:rsidR="00935062" w:rsidRDefault="00935062" w:rsidP="00C44751">
            <w:r>
              <w:t>Device Applied (RETIRED)</w:t>
            </w:r>
          </w:p>
        </w:tc>
        <w:tc>
          <w:tcPr>
            <w:tcW w:w="360" w:type="dxa"/>
          </w:tcPr>
          <w:p w14:paraId="3E534990" w14:textId="77777777" w:rsidR="00935062" w:rsidRDefault="00935062" w:rsidP="00C44751">
            <w:r>
              <w:t>urn:hl7ii:2.16.840.1.113883.10.20.24.3.7:2021-08-01</w:t>
            </w:r>
          </w:p>
        </w:tc>
        <w:tc>
          <w:tcPr>
            <w:tcW w:w="360" w:type="dxa"/>
          </w:tcPr>
          <w:p w14:paraId="1C39E345" w14:textId="77777777" w:rsidR="00935062" w:rsidRDefault="00935062" w:rsidP="00C44751">
            <w:r>
              <w:t>This template is retired in QRDA I STU 5.3 due to QDM 5.6 update.</w:t>
            </w:r>
            <w:r>
              <w:br/>
              <w:t>This template represents the QDM datatype: Device, Applied.</w:t>
            </w:r>
            <w:r>
              <w:br/>
              <w:t>This datatype indicates that equipment designed to treat, monitor, or diagnose a patient's status is in use (e.g., an antithrombotic device has been placed on the patient's legs to prevent thromboembolism, or a cardiac pacemaker is in place). The statusCode has been constrained to “completed” and there is a participant to represent the device.</w:t>
            </w:r>
            <w:r>
              <w:br/>
            </w:r>
            <w:r>
              <w:br/>
              <w:t xml:space="preserve">QDM attribute: Negation Rationale is represented by setting negationInd="true" and stating the reason (rationale) in a contained Reason (V3) template. </w:t>
            </w:r>
            <w:r>
              <w:br/>
              <w:t>QDM attribute: Relevant dateTime addresses the time the device is applied if it was used at a single point in time;</w:t>
            </w:r>
            <w:r>
              <w:br/>
              <w:t>QDM attribute: Relevant Period references a start and stop time for a device if the application occurred over a time interval. Relevant Period startTime is when the device is inserted or first used, stopTime is when the device is removed or last used</w:t>
            </w:r>
            <w:r>
              <w:br/>
              <w:t xml:space="preserve">QDM attribute: Author dateTime references the time the device application was recorded and applies only when the record has no reference to the actual time the device was applied and only the recorded </w:t>
            </w:r>
            <w:r>
              <w:lastRenderedPageBreak/>
              <w:t>time is available.</w:t>
            </w:r>
            <w:r>
              <w:br/>
              <w:t>For Device Not Applied, use the author dateTime attribute to reference timing and must not use Relevant Period or Relevant dateTime.</w:t>
            </w:r>
          </w:p>
        </w:tc>
      </w:tr>
      <w:tr w:rsidR="00935062" w14:paraId="32ABB5D6" w14:textId="77777777" w:rsidTr="00C44751">
        <w:trPr>
          <w:jc w:val="center"/>
        </w:trPr>
        <w:tc>
          <w:tcPr>
            <w:tcW w:w="360" w:type="dxa"/>
          </w:tcPr>
          <w:p w14:paraId="22A190AD" w14:textId="77777777" w:rsidR="00935062" w:rsidRDefault="00935062" w:rsidP="00C44751">
            <w:r>
              <w:lastRenderedPageBreak/>
              <w:t>Encounter Performed Act (RETIRED)</w:t>
            </w:r>
          </w:p>
        </w:tc>
        <w:tc>
          <w:tcPr>
            <w:tcW w:w="360" w:type="dxa"/>
          </w:tcPr>
          <w:p w14:paraId="2B380874" w14:textId="77777777" w:rsidR="00935062" w:rsidRDefault="00935062" w:rsidP="00C44751">
            <w:r>
              <w:t>urn:hl7ii:2.16.840.1.113883.10.20.24.3.133:2021-08-01</w:t>
            </w:r>
          </w:p>
        </w:tc>
        <w:tc>
          <w:tcPr>
            <w:tcW w:w="360" w:type="dxa"/>
          </w:tcPr>
          <w:p w14:paraId="1FA9082F" w14:textId="63FDDA9C" w:rsidR="00935062" w:rsidRDefault="00935062" w:rsidP="00C44751">
            <w:r>
              <w:t>The Encounter Performed Act is retired in QRDA I STU 5.3 because QDM 5.6 has removed negationRationale from Encounter Performed data type, therefore, it is no longer necessary to provide an Act wrapper to Encounter Performed for the purpose of allowing negation.</w:t>
            </w:r>
          </w:p>
        </w:tc>
      </w:tr>
    </w:tbl>
    <w:p w14:paraId="006BA684" w14:textId="77777777" w:rsidR="00935062" w:rsidRDefault="00935062" w:rsidP="00935062">
      <w:pPr>
        <w:pStyle w:val="BodyText"/>
      </w:pPr>
    </w:p>
    <w:p w14:paraId="3CDFCC47" w14:textId="77777777" w:rsidR="00935062" w:rsidRDefault="00935062" w:rsidP="00935062">
      <w:pPr>
        <w:pStyle w:val="Heading1"/>
      </w:pPr>
      <w:bookmarkStart w:id="4429" w:name="_Toc78972513"/>
      <w:bookmarkStart w:id="4430" w:name="_Toc120390094"/>
      <w:r>
        <w:lastRenderedPageBreak/>
        <w:t>Changes from Previous Version</w:t>
      </w:r>
      <w:bookmarkEnd w:id="4429"/>
      <w:bookmarkEnd w:id="4430"/>
    </w:p>
    <w:p w14:paraId="70AC8DB8" w14:textId="77777777" w:rsidR="00935062" w:rsidRDefault="00935062" w:rsidP="00935062">
      <w:pPr>
        <w:pStyle w:val="Heading2nospace"/>
      </w:pPr>
      <w:bookmarkStart w:id="4431" w:name="_Toc78972514"/>
      <w:bookmarkStart w:id="4432" w:name="_Toc120390095"/>
      <w:r>
        <w:t>QDM-Based QRDA (V8)</w:t>
      </w:r>
      <w:bookmarkEnd w:id="4431"/>
      <w:bookmarkEnd w:id="4432"/>
    </w:p>
    <w:p w14:paraId="26C5AD8D" w14:textId="77777777" w:rsidR="00935062" w:rsidRDefault="0085191F" w:rsidP="00935062">
      <w:pPr>
        <w:keepNext/>
      </w:pPr>
      <w:hyperlink w:anchor="D_QDMBased_QRDA_V8">
        <w:r w:rsidR="00935062">
          <w:rPr>
            <w:rStyle w:val="HyperlinkCourierBold"/>
          </w:rPr>
          <w:t>QDM-Based QRDA (V8) (urn:hl7ii:2.16.840.1.113883.10.20.24.1.2:2021-08-01)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7AB25163" w14:textId="77777777" w:rsidTr="00C44751">
        <w:trPr>
          <w:cantSplit/>
          <w:tblHeader/>
          <w:jc w:val="center"/>
        </w:trPr>
        <w:tc>
          <w:tcPr>
            <w:tcW w:w="360" w:type="dxa"/>
            <w:shd w:val="clear" w:color="auto" w:fill="E6E6E6"/>
          </w:tcPr>
          <w:p w14:paraId="089FCEAC" w14:textId="77777777" w:rsidR="00935062" w:rsidRDefault="00935062" w:rsidP="00C44751">
            <w:pPr>
              <w:pStyle w:val="TableHead"/>
            </w:pPr>
            <w:r>
              <w:t>Change</w:t>
            </w:r>
          </w:p>
        </w:tc>
        <w:tc>
          <w:tcPr>
            <w:tcW w:w="360" w:type="dxa"/>
            <w:shd w:val="clear" w:color="auto" w:fill="E6E6E6"/>
          </w:tcPr>
          <w:p w14:paraId="75C844CB" w14:textId="77777777" w:rsidR="00935062" w:rsidRDefault="00935062" w:rsidP="00C44751">
            <w:pPr>
              <w:pStyle w:val="TableHead"/>
            </w:pPr>
            <w:r>
              <w:t>Old</w:t>
            </w:r>
          </w:p>
        </w:tc>
        <w:tc>
          <w:tcPr>
            <w:tcW w:w="360" w:type="dxa"/>
            <w:shd w:val="clear" w:color="auto" w:fill="E6E6E6"/>
          </w:tcPr>
          <w:p w14:paraId="1F041550" w14:textId="77777777" w:rsidR="00935062" w:rsidRDefault="00935062" w:rsidP="00C44751">
            <w:pPr>
              <w:pStyle w:val="TableHead"/>
            </w:pPr>
            <w:r>
              <w:t>New</w:t>
            </w:r>
          </w:p>
        </w:tc>
      </w:tr>
      <w:tr w:rsidR="00935062" w14:paraId="63B5B7C6" w14:textId="77777777" w:rsidTr="00C44751">
        <w:trPr>
          <w:jc w:val="center"/>
        </w:trPr>
        <w:tc>
          <w:tcPr>
            <w:tcW w:w="360" w:type="dxa"/>
          </w:tcPr>
          <w:p w14:paraId="25E92D11" w14:textId="77777777" w:rsidR="00935062" w:rsidRDefault="00935062" w:rsidP="00C44751">
            <w:pPr>
              <w:pStyle w:val="TableText"/>
            </w:pPr>
            <w:r>
              <w:t>Status</w:t>
            </w:r>
          </w:p>
        </w:tc>
        <w:tc>
          <w:tcPr>
            <w:tcW w:w="360" w:type="dxa"/>
          </w:tcPr>
          <w:p w14:paraId="7D72A071" w14:textId="77777777" w:rsidR="00935062" w:rsidRDefault="00935062" w:rsidP="00C44751">
            <w:pPr>
              <w:pStyle w:val="TableText"/>
            </w:pPr>
            <w:r>
              <w:t>Published</w:t>
            </w:r>
          </w:p>
        </w:tc>
        <w:tc>
          <w:tcPr>
            <w:tcW w:w="360" w:type="dxa"/>
          </w:tcPr>
          <w:p w14:paraId="318202E4" w14:textId="26A9FCC3" w:rsidR="00935062" w:rsidRDefault="00981A19" w:rsidP="00C44751">
            <w:pPr>
              <w:pStyle w:val="TableText"/>
            </w:pPr>
            <w:r>
              <w:t>Published</w:t>
            </w:r>
          </w:p>
        </w:tc>
      </w:tr>
      <w:tr w:rsidR="00935062" w14:paraId="787E5F5A" w14:textId="77777777" w:rsidTr="00C44751">
        <w:trPr>
          <w:jc w:val="center"/>
        </w:trPr>
        <w:tc>
          <w:tcPr>
            <w:tcW w:w="360" w:type="dxa"/>
          </w:tcPr>
          <w:p w14:paraId="4D5803B1" w14:textId="77777777" w:rsidR="00935062" w:rsidRDefault="00935062" w:rsidP="00C44751">
            <w:pPr>
              <w:pStyle w:val="TableText"/>
            </w:pPr>
            <w:r>
              <w:t>Name</w:t>
            </w:r>
          </w:p>
        </w:tc>
        <w:tc>
          <w:tcPr>
            <w:tcW w:w="360" w:type="dxa"/>
          </w:tcPr>
          <w:p w14:paraId="44927232" w14:textId="77777777" w:rsidR="00935062" w:rsidRDefault="00935062" w:rsidP="00C44751">
            <w:pPr>
              <w:pStyle w:val="TableText"/>
            </w:pPr>
            <w:r>
              <w:t>QDM-Based QRDA (V7)</w:t>
            </w:r>
          </w:p>
        </w:tc>
        <w:tc>
          <w:tcPr>
            <w:tcW w:w="360" w:type="dxa"/>
          </w:tcPr>
          <w:p w14:paraId="4133BA49" w14:textId="77777777" w:rsidR="00935062" w:rsidRDefault="00935062" w:rsidP="00C44751">
            <w:pPr>
              <w:pStyle w:val="TableText"/>
            </w:pPr>
            <w:r>
              <w:t>QDM-Based QRDA (V8)</w:t>
            </w:r>
          </w:p>
        </w:tc>
      </w:tr>
      <w:tr w:rsidR="00935062" w14:paraId="15D5345A" w14:textId="77777777" w:rsidTr="00C44751">
        <w:trPr>
          <w:jc w:val="center"/>
        </w:trPr>
        <w:tc>
          <w:tcPr>
            <w:tcW w:w="360" w:type="dxa"/>
          </w:tcPr>
          <w:p w14:paraId="231D01EC" w14:textId="77777777" w:rsidR="00935062" w:rsidRDefault="00935062" w:rsidP="00C44751">
            <w:pPr>
              <w:pStyle w:val="TableText"/>
            </w:pPr>
            <w:r>
              <w:t>Oid</w:t>
            </w:r>
          </w:p>
        </w:tc>
        <w:tc>
          <w:tcPr>
            <w:tcW w:w="360" w:type="dxa"/>
          </w:tcPr>
          <w:p w14:paraId="2ADF88E3" w14:textId="77777777" w:rsidR="00935062" w:rsidRDefault="00935062" w:rsidP="00C44751">
            <w:pPr>
              <w:pStyle w:val="TableText"/>
            </w:pPr>
            <w:r>
              <w:t>urn:hl7ii:2.16.840.1.113883.10.20.24.1.2:2019-12-01</w:t>
            </w:r>
          </w:p>
        </w:tc>
        <w:tc>
          <w:tcPr>
            <w:tcW w:w="360" w:type="dxa"/>
          </w:tcPr>
          <w:p w14:paraId="5C93313F" w14:textId="77777777" w:rsidR="00935062" w:rsidRDefault="00935062" w:rsidP="00C44751">
            <w:pPr>
              <w:pStyle w:val="TableText"/>
            </w:pPr>
            <w:r>
              <w:t>urn:hl7ii:2.16.840.1.113883.10.20.24.1.2:2021-08-01</w:t>
            </w:r>
          </w:p>
        </w:tc>
      </w:tr>
      <w:tr w:rsidR="00935062" w14:paraId="5819E281" w14:textId="77777777" w:rsidTr="00C44751">
        <w:trPr>
          <w:jc w:val="center"/>
        </w:trPr>
        <w:tc>
          <w:tcPr>
            <w:tcW w:w="360" w:type="dxa"/>
          </w:tcPr>
          <w:p w14:paraId="2F461AD7" w14:textId="77777777" w:rsidR="00935062" w:rsidRDefault="00935062" w:rsidP="00C44751">
            <w:pPr>
              <w:pStyle w:val="TableText"/>
            </w:pPr>
            <w:r>
              <w:t>Description</w:t>
            </w:r>
          </w:p>
        </w:tc>
        <w:tc>
          <w:tcPr>
            <w:tcW w:w="360" w:type="dxa"/>
          </w:tcPr>
          <w:p w14:paraId="2F808226" w14:textId="77777777" w:rsidR="00935062" w:rsidRDefault="00935062" w:rsidP="00C44751">
            <w:pPr>
              <w:pStyle w:val="TableText"/>
            </w:pPr>
            <w:r>
              <w:t>A QDM-Based QRDA is a QRDA where the patient data entry-level templates are derived from the Quality Data Model (QDM). A QDM-Based QRDA defines explicitly how a Health Quality Measures Format (HQMF) eMeasure (electronic Clinical Quality Measure) is referenced. This template describes an optional documentationOf/serviceEvent where multiple provider and organization ids can be represented</w:t>
            </w:r>
          </w:p>
        </w:tc>
        <w:tc>
          <w:tcPr>
            <w:tcW w:w="360" w:type="dxa"/>
          </w:tcPr>
          <w:p w14:paraId="700DAFB0" w14:textId="77777777" w:rsidR="00935062" w:rsidRDefault="00935062" w:rsidP="00C44751">
            <w:pPr>
              <w:pStyle w:val="TableText"/>
            </w:pPr>
            <w:r>
              <w:t>A QDM-Based QRDA is a QRDA where the patient data entry-level templates are derived from the Quality Data Model (QDM). A QDM-Based QRDA defines explicitly how a Health Quality Measures Format (HQMF) electronic Clinical Quality Measure (eCQM) is referenced. This template describes an optional documentationOf/serviceEvent where multiple provider and organization ids can be represented.</w:t>
            </w:r>
          </w:p>
        </w:tc>
      </w:tr>
      <w:tr w:rsidR="00935062" w14:paraId="18A8D760" w14:textId="77777777" w:rsidTr="00C44751">
        <w:trPr>
          <w:jc w:val="center"/>
        </w:trPr>
        <w:tc>
          <w:tcPr>
            <w:tcW w:w="360" w:type="dxa"/>
          </w:tcPr>
          <w:p w14:paraId="74135A88" w14:textId="77777777" w:rsidR="00935062" w:rsidRDefault="00935062" w:rsidP="00C44751">
            <w:pPr>
              <w:pStyle w:val="TableText"/>
            </w:pPr>
            <w:r>
              <w:t>CONF #: 4509-28696 Modified</w:t>
            </w:r>
          </w:p>
        </w:tc>
        <w:tc>
          <w:tcPr>
            <w:tcW w:w="360" w:type="dxa"/>
          </w:tcPr>
          <w:p w14:paraId="25851449" w14:textId="77777777" w:rsidR="00935062" w:rsidRDefault="00935062" w:rsidP="00C44751">
            <w:pPr>
              <w:pStyle w:val="TableText"/>
            </w:pPr>
            <w:r>
              <w:t>SHALL contain exactly one [1..1] @extension="2019-12-01" (CONF:4444-28696).</w:t>
            </w:r>
          </w:p>
        </w:tc>
        <w:tc>
          <w:tcPr>
            <w:tcW w:w="360" w:type="dxa"/>
          </w:tcPr>
          <w:p w14:paraId="7D67F82D" w14:textId="77777777" w:rsidR="00935062" w:rsidRDefault="00935062" w:rsidP="00C44751">
            <w:pPr>
              <w:pStyle w:val="TableText"/>
            </w:pPr>
            <w:r>
              <w:t>SHALL contain exactly one [1..1] @extension="2021-08-01" (CONF:4509-28696).</w:t>
            </w:r>
          </w:p>
        </w:tc>
      </w:tr>
    </w:tbl>
    <w:p w14:paraId="205B4FA0" w14:textId="77777777" w:rsidR="00935062" w:rsidRDefault="00935062" w:rsidP="00935062">
      <w:pPr>
        <w:pStyle w:val="BodyText"/>
      </w:pPr>
    </w:p>
    <w:p w14:paraId="6A0A671E" w14:textId="77777777" w:rsidR="00935062" w:rsidRDefault="00935062" w:rsidP="00935062">
      <w:pPr>
        <w:pStyle w:val="Heading2nospace"/>
      </w:pPr>
      <w:bookmarkStart w:id="4433" w:name="_Toc78972515"/>
      <w:bookmarkStart w:id="4434" w:name="_Toc120390096"/>
      <w:r>
        <w:lastRenderedPageBreak/>
        <w:t>Adverse Event (V3)</w:t>
      </w:r>
      <w:bookmarkEnd w:id="4433"/>
      <w:bookmarkEnd w:id="4434"/>
    </w:p>
    <w:p w14:paraId="2C22DA5E" w14:textId="77777777" w:rsidR="00935062" w:rsidRDefault="0085191F" w:rsidP="00935062">
      <w:pPr>
        <w:keepNext/>
      </w:pPr>
      <w:hyperlink w:anchor="E_Adverse_Event_V3_">
        <w:r w:rsidR="00935062">
          <w:rPr>
            <w:rStyle w:val="HyperlinkCourierBold"/>
          </w:rPr>
          <w:t>Adverse Event (V3) (urn:hl7ii:2.16.840.1.113883.10.20.24.3.146:2021-08-01)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05553897" w14:textId="77777777" w:rsidTr="00C44751">
        <w:trPr>
          <w:cantSplit/>
          <w:tblHeader/>
          <w:jc w:val="center"/>
        </w:trPr>
        <w:tc>
          <w:tcPr>
            <w:tcW w:w="360" w:type="dxa"/>
            <w:shd w:val="clear" w:color="auto" w:fill="E6E6E6"/>
          </w:tcPr>
          <w:p w14:paraId="50201446" w14:textId="77777777" w:rsidR="00935062" w:rsidRDefault="00935062" w:rsidP="00C44751">
            <w:pPr>
              <w:pStyle w:val="TableHead"/>
            </w:pPr>
            <w:r>
              <w:t>Change</w:t>
            </w:r>
          </w:p>
        </w:tc>
        <w:tc>
          <w:tcPr>
            <w:tcW w:w="360" w:type="dxa"/>
            <w:shd w:val="clear" w:color="auto" w:fill="E6E6E6"/>
          </w:tcPr>
          <w:p w14:paraId="79B6B03F" w14:textId="77777777" w:rsidR="00935062" w:rsidRDefault="00935062" w:rsidP="00C44751">
            <w:pPr>
              <w:pStyle w:val="TableHead"/>
            </w:pPr>
            <w:r>
              <w:t>Old</w:t>
            </w:r>
          </w:p>
        </w:tc>
        <w:tc>
          <w:tcPr>
            <w:tcW w:w="360" w:type="dxa"/>
            <w:shd w:val="clear" w:color="auto" w:fill="E6E6E6"/>
          </w:tcPr>
          <w:p w14:paraId="70945386" w14:textId="77777777" w:rsidR="00935062" w:rsidRDefault="00935062" w:rsidP="00C44751">
            <w:pPr>
              <w:pStyle w:val="TableHead"/>
            </w:pPr>
            <w:r>
              <w:t>New</w:t>
            </w:r>
          </w:p>
        </w:tc>
      </w:tr>
      <w:tr w:rsidR="00935062" w14:paraId="42E96C2C" w14:textId="77777777" w:rsidTr="00C44751">
        <w:trPr>
          <w:jc w:val="center"/>
        </w:trPr>
        <w:tc>
          <w:tcPr>
            <w:tcW w:w="360" w:type="dxa"/>
          </w:tcPr>
          <w:p w14:paraId="3168A48A" w14:textId="77777777" w:rsidR="00935062" w:rsidRDefault="00935062" w:rsidP="00C44751">
            <w:pPr>
              <w:pStyle w:val="TableText"/>
            </w:pPr>
            <w:r>
              <w:t>Status</w:t>
            </w:r>
          </w:p>
        </w:tc>
        <w:tc>
          <w:tcPr>
            <w:tcW w:w="360" w:type="dxa"/>
          </w:tcPr>
          <w:p w14:paraId="167D1801" w14:textId="77777777" w:rsidR="00935062" w:rsidRDefault="00935062" w:rsidP="00C44751">
            <w:pPr>
              <w:pStyle w:val="TableText"/>
            </w:pPr>
            <w:r>
              <w:t>Published</w:t>
            </w:r>
          </w:p>
        </w:tc>
        <w:tc>
          <w:tcPr>
            <w:tcW w:w="360" w:type="dxa"/>
          </w:tcPr>
          <w:p w14:paraId="580E97FB" w14:textId="62529A7B" w:rsidR="00935062" w:rsidRDefault="00981A19" w:rsidP="00C44751">
            <w:pPr>
              <w:pStyle w:val="TableText"/>
            </w:pPr>
            <w:r>
              <w:t>Published</w:t>
            </w:r>
          </w:p>
        </w:tc>
      </w:tr>
      <w:tr w:rsidR="00935062" w14:paraId="7DD64B5F" w14:textId="77777777" w:rsidTr="00C44751">
        <w:trPr>
          <w:jc w:val="center"/>
        </w:trPr>
        <w:tc>
          <w:tcPr>
            <w:tcW w:w="360" w:type="dxa"/>
          </w:tcPr>
          <w:p w14:paraId="0FE7B4B8" w14:textId="77777777" w:rsidR="00935062" w:rsidRDefault="00935062" w:rsidP="00C44751">
            <w:pPr>
              <w:pStyle w:val="TableText"/>
            </w:pPr>
            <w:r>
              <w:t>Name</w:t>
            </w:r>
          </w:p>
        </w:tc>
        <w:tc>
          <w:tcPr>
            <w:tcW w:w="360" w:type="dxa"/>
          </w:tcPr>
          <w:p w14:paraId="470CBD6D" w14:textId="77777777" w:rsidR="00935062" w:rsidRDefault="00935062" w:rsidP="00C44751">
            <w:pPr>
              <w:pStyle w:val="TableText"/>
            </w:pPr>
            <w:r>
              <w:t>Adverse Event (V2)</w:t>
            </w:r>
          </w:p>
        </w:tc>
        <w:tc>
          <w:tcPr>
            <w:tcW w:w="360" w:type="dxa"/>
          </w:tcPr>
          <w:p w14:paraId="4ECBDC7B" w14:textId="77777777" w:rsidR="00935062" w:rsidRDefault="00935062" w:rsidP="00C44751">
            <w:pPr>
              <w:pStyle w:val="TableText"/>
            </w:pPr>
            <w:r>
              <w:t>Adverse Event (V3)</w:t>
            </w:r>
          </w:p>
        </w:tc>
      </w:tr>
      <w:tr w:rsidR="00935062" w14:paraId="42FE1BAE" w14:textId="77777777" w:rsidTr="00C44751">
        <w:trPr>
          <w:jc w:val="center"/>
        </w:trPr>
        <w:tc>
          <w:tcPr>
            <w:tcW w:w="360" w:type="dxa"/>
          </w:tcPr>
          <w:p w14:paraId="211682E9" w14:textId="77777777" w:rsidR="00935062" w:rsidRDefault="00935062" w:rsidP="00C44751">
            <w:pPr>
              <w:pStyle w:val="TableText"/>
            </w:pPr>
            <w:r>
              <w:t>Oid</w:t>
            </w:r>
          </w:p>
        </w:tc>
        <w:tc>
          <w:tcPr>
            <w:tcW w:w="360" w:type="dxa"/>
          </w:tcPr>
          <w:p w14:paraId="77A8E0CF" w14:textId="77777777" w:rsidR="00935062" w:rsidRDefault="00935062" w:rsidP="00C44751">
            <w:pPr>
              <w:pStyle w:val="TableText"/>
            </w:pPr>
            <w:r>
              <w:t>urn:hl7ii:2.16.840.1.113883.10.20.24.3.146:2019-12-01</w:t>
            </w:r>
          </w:p>
        </w:tc>
        <w:tc>
          <w:tcPr>
            <w:tcW w:w="360" w:type="dxa"/>
          </w:tcPr>
          <w:p w14:paraId="24C55FEF" w14:textId="77777777" w:rsidR="00935062" w:rsidRDefault="00935062" w:rsidP="00C44751">
            <w:pPr>
              <w:pStyle w:val="TableText"/>
            </w:pPr>
            <w:r>
              <w:t>urn:hl7ii:2.16.840.1.113883.10.20.24.3.146:2021-08-01</w:t>
            </w:r>
          </w:p>
        </w:tc>
      </w:tr>
      <w:tr w:rsidR="00935062" w14:paraId="59AD13ED" w14:textId="77777777" w:rsidTr="00C44751">
        <w:trPr>
          <w:jc w:val="center"/>
        </w:trPr>
        <w:tc>
          <w:tcPr>
            <w:tcW w:w="360" w:type="dxa"/>
          </w:tcPr>
          <w:p w14:paraId="2978C378" w14:textId="77777777" w:rsidR="00935062" w:rsidRDefault="00935062" w:rsidP="00C44751">
            <w:pPr>
              <w:pStyle w:val="TableText"/>
            </w:pPr>
            <w:r>
              <w:t>CONF #: 4509-30132 Added</w:t>
            </w:r>
          </w:p>
        </w:tc>
        <w:tc>
          <w:tcPr>
            <w:tcW w:w="360" w:type="dxa"/>
          </w:tcPr>
          <w:p w14:paraId="18EFA398" w14:textId="77777777" w:rsidR="00935062" w:rsidRDefault="00935062" w:rsidP="00C44751">
            <w:pPr>
              <w:pStyle w:val="TableText"/>
            </w:pPr>
          </w:p>
        </w:tc>
        <w:tc>
          <w:tcPr>
            <w:tcW w:w="360" w:type="dxa"/>
          </w:tcPr>
          <w:p w14:paraId="3C63BF42" w14:textId="77777777" w:rsidR="00935062" w:rsidRDefault="00935062" w:rsidP="00C44751">
            <w:pPr>
              <w:pStyle w:val="TableText"/>
            </w:pPr>
            <w:r>
              <w:t xml:space="preserve">MAY contain zero or more [0..*] participant (CONF:4509-30132) such that it </w:t>
            </w:r>
            <w:r>
              <w:br/>
              <w:t>Note: QDM Attribute: Recorder</w:t>
            </w:r>
          </w:p>
        </w:tc>
      </w:tr>
      <w:tr w:rsidR="00935062" w14:paraId="256F7CDD" w14:textId="77777777" w:rsidTr="00C44751">
        <w:trPr>
          <w:jc w:val="center"/>
        </w:trPr>
        <w:tc>
          <w:tcPr>
            <w:tcW w:w="360" w:type="dxa"/>
          </w:tcPr>
          <w:p w14:paraId="5FE259D7" w14:textId="77777777" w:rsidR="00935062" w:rsidRDefault="00935062" w:rsidP="00C44751">
            <w:pPr>
              <w:pStyle w:val="TableText"/>
            </w:pPr>
            <w:r>
              <w:t>CONF #: 4509-30133 Added</w:t>
            </w:r>
          </w:p>
        </w:tc>
        <w:tc>
          <w:tcPr>
            <w:tcW w:w="360" w:type="dxa"/>
          </w:tcPr>
          <w:p w14:paraId="099D78C8" w14:textId="77777777" w:rsidR="00935062" w:rsidRDefault="00935062" w:rsidP="00C44751">
            <w:pPr>
              <w:pStyle w:val="TableText"/>
            </w:pPr>
          </w:p>
        </w:tc>
        <w:tc>
          <w:tcPr>
            <w:tcW w:w="360" w:type="dxa"/>
          </w:tcPr>
          <w:p w14:paraId="792F44CE" w14:textId="32446F9D" w:rsidR="00935062" w:rsidRDefault="00935062" w:rsidP="00C44751">
            <w:pPr>
              <w:pStyle w:val="TableText"/>
            </w:pPr>
            <w:r>
              <w:t xml:space="preserve">SHALL contain exactly one [1..1] </w:t>
            </w:r>
            <w:r w:rsidR="00981A19">
              <w:t>Entity Location (</w:t>
            </w:r>
            <w:r w:rsidR="00981A19" w:rsidRPr="00981A19">
              <w:t xml:space="preserve">identifier: </w:t>
            </w:r>
            <w:r w:rsidR="00981A19" w:rsidRPr="00981A19">
              <w:rPr>
                <w:rStyle w:val="XMLname"/>
                <w:rFonts w:ascii="Bookman Old Style" w:hAnsi="Bookman Old Style"/>
                <w:sz w:val="18"/>
              </w:rPr>
              <w:t>urn:hl7ii:2.16.840.1.113883.10.20.24.3.172:2021-08-01)</w:t>
            </w:r>
            <w:r w:rsidR="00981A19">
              <w:t xml:space="preserve"> </w:t>
            </w:r>
            <w:r>
              <w:t>(CONF:4509-30133).</w:t>
            </w:r>
          </w:p>
        </w:tc>
      </w:tr>
      <w:tr w:rsidR="00935062" w14:paraId="4427AAEB" w14:textId="77777777" w:rsidTr="00C44751">
        <w:trPr>
          <w:jc w:val="center"/>
        </w:trPr>
        <w:tc>
          <w:tcPr>
            <w:tcW w:w="360" w:type="dxa"/>
          </w:tcPr>
          <w:p w14:paraId="4115DEA9" w14:textId="77777777" w:rsidR="00935062" w:rsidRDefault="00935062" w:rsidP="00C44751">
            <w:pPr>
              <w:pStyle w:val="TableText"/>
            </w:pPr>
            <w:r>
              <w:t>CONF #: 4509-30134 Added</w:t>
            </w:r>
          </w:p>
        </w:tc>
        <w:tc>
          <w:tcPr>
            <w:tcW w:w="360" w:type="dxa"/>
          </w:tcPr>
          <w:p w14:paraId="7F0BD1F5" w14:textId="77777777" w:rsidR="00935062" w:rsidRDefault="00935062" w:rsidP="00C44751">
            <w:pPr>
              <w:pStyle w:val="TableText"/>
            </w:pPr>
          </w:p>
        </w:tc>
        <w:tc>
          <w:tcPr>
            <w:tcW w:w="360" w:type="dxa"/>
          </w:tcPr>
          <w:p w14:paraId="038298AC" w14:textId="77777777" w:rsidR="00935062" w:rsidRDefault="00935062" w:rsidP="00C44751">
            <w:pPr>
              <w:pStyle w:val="TableText"/>
            </w:pPr>
            <w:r>
              <w:t>SHALL contain exactly one [1..1] @typeCode="PRF" (CodeSystem: HL7ParticipationType urn:oid:2.16.840.1.113883.5.90) (CONF:4509-30134).</w:t>
            </w:r>
          </w:p>
        </w:tc>
      </w:tr>
      <w:tr w:rsidR="00935062" w14:paraId="18077DDA" w14:textId="77777777" w:rsidTr="00C44751">
        <w:trPr>
          <w:jc w:val="center"/>
        </w:trPr>
        <w:tc>
          <w:tcPr>
            <w:tcW w:w="360" w:type="dxa"/>
          </w:tcPr>
          <w:p w14:paraId="40D4C832" w14:textId="77777777" w:rsidR="00935062" w:rsidRDefault="00935062" w:rsidP="00C44751">
            <w:pPr>
              <w:pStyle w:val="TableText"/>
            </w:pPr>
            <w:r>
              <w:t>CONF #: 4509-28762 Modified</w:t>
            </w:r>
          </w:p>
        </w:tc>
        <w:tc>
          <w:tcPr>
            <w:tcW w:w="360" w:type="dxa"/>
          </w:tcPr>
          <w:p w14:paraId="3E11034D" w14:textId="77777777" w:rsidR="00935062" w:rsidRDefault="00935062" w:rsidP="00C44751">
            <w:pPr>
              <w:pStyle w:val="TableText"/>
            </w:pPr>
            <w:r>
              <w:t>SHALL contain exactly one [1..1] @extension="2019-12-01" (CONF:4444-28762).</w:t>
            </w:r>
          </w:p>
        </w:tc>
        <w:tc>
          <w:tcPr>
            <w:tcW w:w="360" w:type="dxa"/>
          </w:tcPr>
          <w:p w14:paraId="2DB87259" w14:textId="77777777" w:rsidR="00935062" w:rsidRDefault="00935062" w:rsidP="00C44751">
            <w:pPr>
              <w:pStyle w:val="TableText"/>
            </w:pPr>
            <w:r>
              <w:t>SHALL contain exactly one [1..1] @extension="2021-08-01" (CONF:4509-28762).</w:t>
            </w:r>
          </w:p>
        </w:tc>
      </w:tr>
    </w:tbl>
    <w:p w14:paraId="7273CC8A" w14:textId="77777777" w:rsidR="00935062" w:rsidRDefault="00935062" w:rsidP="00935062">
      <w:pPr>
        <w:pStyle w:val="BodyText"/>
      </w:pPr>
    </w:p>
    <w:p w14:paraId="5F7ABAC0" w14:textId="77777777" w:rsidR="00935062" w:rsidRDefault="00935062" w:rsidP="00935062">
      <w:pPr>
        <w:pStyle w:val="Heading2nospace"/>
      </w:pPr>
      <w:bookmarkStart w:id="4435" w:name="_Toc78972516"/>
      <w:bookmarkStart w:id="4436" w:name="_Toc120390097"/>
      <w:r>
        <w:lastRenderedPageBreak/>
        <w:t>Allergy Intolerance (V3)</w:t>
      </w:r>
      <w:bookmarkEnd w:id="4435"/>
      <w:bookmarkEnd w:id="4436"/>
    </w:p>
    <w:p w14:paraId="025B31E5" w14:textId="77777777" w:rsidR="00935062" w:rsidRDefault="0085191F" w:rsidP="00935062">
      <w:pPr>
        <w:keepNext/>
      </w:pPr>
      <w:hyperlink w:anchor="E_Allergy_Intolerance_V3_">
        <w:r w:rsidR="00935062">
          <w:rPr>
            <w:rStyle w:val="HyperlinkCourierBold"/>
          </w:rPr>
          <w:t>Allergy Intolerance (V3) (urn:hl7ii:2.16.840.1.113883.10.20.24.3.147:2021-08-01)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021161C1" w14:textId="77777777" w:rsidTr="00C44751">
        <w:trPr>
          <w:cantSplit/>
          <w:tblHeader/>
          <w:jc w:val="center"/>
        </w:trPr>
        <w:tc>
          <w:tcPr>
            <w:tcW w:w="360" w:type="dxa"/>
            <w:shd w:val="clear" w:color="auto" w:fill="E6E6E6"/>
          </w:tcPr>
          <w:p w14:paraId="7F95BF02" w14:textId="77777777" w:rsidR="00935062" w:rsidRDefault="00935062" w:rsidP="00C44751">
            <w:pPr>
              <w:pStyle w:val="TableHead"/>
            </w:pPr>
            <w:r>
              <w:t>Change</w:t>
            </w:r>
          </w:p>
        </w:tc>
        <w:tc>
          <w:tcPr>
            <w:tcW w:w="360" w:type="dxa"/>
            <w:shd w:val="clear" w:color="auto" w:fill="E6E6E6"/>
          </w:tcPr>
          <w:p w14:paraId="2ECD9F00" w14:textId="77777777" w:rsidR="00935062" w:rsidRDefault="00935062" w:rsidP="00C44751">
            <w:pPr>
              <w:pStyle w:val="TableHead"/>
            </w:pPr>
            <w:r>
              <w:t>Old</w:t>
            </w:r>
          </w:p>
        </w:tc>
        <w:tc>
          <w:tcPr>
            <w:tcW w:w="360" w:type="dxa"/>
            <w:shd w:val="clear" w:color="auto" w:fill="E6E6E6"/>
          </w:tcPr>
          <w:p w14:paraId="2159835E" w14:textId="77777777" w:rsidR="00935062" w:rsidRDefault="00935062" w:rsidP="00C44751">
            <w:pPr>
              <w:pStyle w:val="TableHead"/>
            </w:pPr>
            <w:r>
              <w:t>New</w:t>
            </w:r>
          </w:p>
        </w:tc>
      </w:tr>
      <w:tr w:rsidR="00935062" w14:paraId="1946881A" w14:textId="77777777" w:rsidTr="00C44751">
        <w:trPr>
          <w:jc w:val="center"/>
        </w:trPr>
        <w:tc>
          <w:tcPr>
            <w:tcW w:w="360" w:type="dxa"/>
          </w:tcPr>
          <w:p w14:paraId="6FDFC9DB" w14:textId="77777777" w:rsidR="00935062" w:rsidRDefault="00935062" w:rsidP="00C44751">
            <w:pPr>
              <w:pStyle w:val="TableText"/>
            </w:pPr>
            <w:r>
              <w:t>Status</w:t>
            </w:r>
          </w:p>
        </w:tc>
        <w:tc>
          <w:tcPr>
            <w:tcW w:w="360" w:type="dxa"/>
          </w:tcPr>
          <w:p w14:paraId="774FBEDC" w14:textId="77777777" w:rsidR="00935062" w:rsidRDefault="00935062" w:rsidP="00C44751">
            <w:pPr>
              <w:pStyle w:val="TableText"/>
            </w:pPr>
            <w:r>
              <w:t>Published</w:t>
            </w:r>
          </w:p>
        </w:tc>
        <w:tc>
          <w:tcPr>
            <w:tcW w:w="360" w:type="dxa"/>
          </w:tcPr>
          <w:p w14:paraId="4959E8D8" w14:textId="067AB9A6" w:rsidR="00935062" w:rsidRDefault="00981A19" w:rsidP="00C44751">
            <w:pPr>
              <w:pStyle w:val="TableText"/>
            </w:pPr>
            <w:r>
              <w:t>Published</w:t>
            </w:r>
          </w:p>
        </w:tc>
      </w:tr>
      <w:tr w:rsidR="00935062" w14:paraId="6B3A5691" w14:textId="77777777" w:rsidTr="00C44751">
        <w:trPr>
          <w:jc w:val="center"/>
        </w:trPr>
        <w:tc>
          <w:tcPr>
            <w:tcW w:w="360" w:type="dxa"/>
          </w:tcPr>
          <w:p w14:paraId="41E01AEC" w14:textId="77777777" w:rsidR="00935062" w:rsidRDefault="00935062" w:rsidP="00C44751">
            <w:pPr>
              <w:pStyle w:val="TableText"/>
            </w:pPr>
            <w:r>
              <w:t>Name</w:t>
            </w:r>
          </w:p>
        </w:tc>
        <w:tc>
          <w:tcPr>
            <w:tcW w:w="360" w:type="dxa"/>
          </w:tcPr>
          <w:p w14:paraId="4D75A288" w14:textId="77777777" w:rsidR="00935062" w:rsidRDefault="00935062" w:rsidP="00C44751">
            <w:pPr>
              <w:pStyle w:val="TableText"/>
            </w:pPr>
            <w:r>
              <w:t>Allergy Intolerance (V2)</w:t>
            </w:r>
          </w:p>
        </w:tc>
        <w:tc>
          <w:tcPr>
            <w:tcW w:w="360" w:type="dxa"/>
          </w:tcPr>
          <w:p w14:paraId="34E90A3B" w14:textId="77777777" w:rsidR="00935062" w:rsidRDefault="00935062" w:rsidP="00C44751">
            <w:pPr>
              <w:pStyle w:val="TableText"/>
            </w:pPr>
            <w:r>
              <w:t>Allergy Intolerance (V3)</w:t>
            </w:r>
          </w:p>
        </w:tc>
      </w:tr>
      <w:tr w:rsidR="00935062" w14:paraId="3E654CDD" w14:textId="77777777" w:rsidTr="00C44751">
        <w:trPr>
          <w:jc w:val="center"/>
        </w:trPr>
        <w:tc>
          <w:tcPr>
            <w:tcW w:w="360" w:type="dxa"/>
          </w:tcPr>
          <w:p w14:paraId="3817F069" w14:textId="77777777" w:rsidR="00935062" w:rsidRDefault="00935062" w:rsidP="00C44751">
            <w:pPr>
              <w:pStyle w:val="TableText"/>
            </w:pPr>
            <w:r>
              <w:t>Oid</w:t>
            </w:r>
          </w:p>
        </w:tc>
        <w:tc>
          <w:tcPr>
            <w:tcW w:w="360" w:type="dxa"/>
          </w:tcPr>
          <w:p w14:paraId="096ED02D" w14:textId="77777777" w:rsidR="00935062" w:rsidRDefault="00935062" w:rsidP="00C44751">
            <w:pPr>
              <w:pStyle w:val="TableText"/>
            </w:pPr>
            <w:r>
              <w:t>urn:hl7ii:2.16.840.1.113883.10.20.24.3.147:2019-12-01</w:t>
            </w:r>
          </w:p>
        </w:tc>
        <w:tc>
          <w:tcPr>
            <w:tcW w:w="360" w:type="dxa"/>
          </w:tcPr>
          <w:p w14:paraId="7B3514A1" w14:textId="77777777" w:rsidR="00935062" w:rsidRDefault="00935062" w:rsidP="00C44751">
            <w:pPr>
              <w:pStyle w:val="TableText"/>
            </w:pPr>
            <w:r>
              <w:t>urn:hl7ii:2.16.840.1.113883.10.20.24.3.147:2021-08-01</w:t>
            </w:r>
          </w:p>
        </w:tc>
      </w:tr>
      <w:tr w:rsidR="00935062" w14:paraId="2ABF8311" w14:textId="77777777" w:rsidTr="00C44751">
        <w:trPr>
          <w:jc w:val="center"/>
        </w:trPr>
        <w:tc>
          <w:tcPr>
            <w:tcW w:w="360" w:type="dxa"/>
          </w:tcPr>
          <w:p w14:paraId="4F42952C" w14:textId="77777777" w:rsidR="00935062" w:rsidRDefault="00935062" w:rsidP="00C44751">
            <w:pPr>
              <w:pStyle w:val="TableText"/>
            </w:pPr>
            <w:r>
              <w:t>CONF #: 4509-30135 Added</w:t>
            </w:r>
          </w:p>
        </w:tc>
        <w:tc>
          <w:tcPr>
            <w:tcW w:w="360" w:type="dxa"/>
          </w:tcPr>
          <w:p w14:paraId="48619F7C" w14:textId="77777777" w:rsidR="00935062" w:rsidRDefault="00935062" w:rsidP="00C44751">
            <w:pPr>
              <w:pStyle w:val="TableText"/>
            </w:pPr>
          </w:p>
        </w:tc>
        <w:tc>
          <w:tcPr>
            <w:tcW w:w="360" w:type="dxa"/>
          </w:tcPr>
          <w:p w14:paraId="64304477" w14:textId="77777777" w:rsidR="00935062" w:rsidRDefault="00935062" w:rsidP="00C44751">
            <w:pPr>
              <w:pStyle w:val="TableText"/>
            </w:pPr>
            <w:r>
              <w:t>SHALL NOT contain [0..0] author (CONF:4509-30135).</w:t>
            </w:r>
          </w:p>
        </w:tc>
      </w:tr>
      <w:tr w:rsidR="00935062" w14:paraId="30F7A8F5" w14:textId="77777777" w:rsidTr="00C44751">
        <w:trPr>
          <w:jc w:val="center"/>
        </w:trPr>
        <w:tc>
          <w:tcPr>
            <w:tcW w:w="360" w:type="dxa"/>
          </w:tcPr>
          <w:p w14:paraId="1013E3FE" w14:textId="77777777" w:rsidR="00935062" w:rsidRDefault="00935062" w:rsidP="00C44751">
            <w:pPr>
              <w:pStyle w:val="TableText"/>
            </w:pPr>
            <w:r>
              <w:t>CONF #: 4509-30136 Added</w:t>
            </w:r>
          </w:p>
        </w:tc>
        <w:tc>
          <w:tcPr>
            <w:tcW w:w="360" w:type="dxa"/>
          </w:tcPr>
          <w:p w14:paraId="661E3F51" w14:textId="77777777" w:rsidR="00935062" w:rsidRDefault="00935062" w:rsidP="00C44751">
            <w:pPr>
              <w:pStyle w:val="TableText"/>
            </w:pPr>
          </w:p>
        </w:tc>
        <w:tc>
          <w:tcPr>
            <w:tcW w:w="360" w:type="dxa"/>
          </w:tcPr>
          <w:p w14:paraId="31700189" w14:textId="77777777" w:rsidR="00935062" w:rsidRDefault="00935062" w:rsidP="00C44751">
            <w:pPr>
              <w:pStyle w:val="TableText"/>
            </w:pPr>
            <w:r>
              <w:t xml:space="preserve">MAY contain zero or more [0..*] participant (CONF:4509-30136) such that it </w:t>
            </w:r>
            <w:r>
              <w:br/>
              <w:t>Note: QDM Attribute: Recorder</w:t>
            </w:r>
          </w:p>
        </w:tc>
      </w:tr>
      <w:tr w:rsidR="00935062" w14:paraId="0E348E7F" w14:textId="77777777" w:rsidTr="00C44751">
        <w:trPr>
          <w:jc w:val="center"/>
        </w:trPr>
        <w:tc>
          <w:tcPr>
            <w:tcW w:w="360" w:type="dxa"/>
          </w:tcPr>
          <w:p w14:paraId="28197DB8" w14:textId="77777777" w:rsidR="00935062" w:rsidRDefault="00935062" w:rsidP="00C44751">
            <w:pPr>
              <w:pStyle w:val="TableText"/>
            </w:pPr>
            <w:r>
              <w:t>CONF #: 4509-30137 Added</w:t>
            </w:r>
          </w:p>
        </w:tc>
        <w:tc>
          <w:tcPr>
            <w:tcW w:w="360" w:type="dxa"/>
          </w:tcPr>
          <w:p w14:paraId="74F8D6F4" w14:textId="77777777" w:rsidR="00935062" w:rsidRDefault="00935062" w:rsidP="00C44751">
            <w:pPr>
              <w:pStyle w:val="TableText"/>
            </w:pPr>
          </w:p>
        </w:tc>
        <w:tc>
          <w:tcPr>
            <w:tcW w:w="360" w:type="dxa"/>
          </w:tcPr>
          <w:p w14:paraId="095B4A0D" w14:textId="2D30C017" w:rsidR="00935062" w:rsidRDefault="00935062" w:rsidP="00C44751">
            <w:pPr>
              <w:pStyle w:val="TableText"/>
            </w:pPr>
            <w:r>
              <w:t xml:space="preserve">SHALL contain exactly one [1..1] </w:t>
            </w:r>
            <w:r w:rsidR="00981A19">
              <w:t>Entity Location (</w:t>
            </w:r>
            <w:r w:rsidR="00981A19" w:rsidRPr="00981A19">
              <w:t xml:space="preserve">identifier: </w:t>
            </w:r>
            <w:r w:rsidR="00981A19" w:rsidRPr="00981A19">
              <w:rPr>
                <w:rStyle w:val="XMLname"/>
                <w:rFonts w:ascii="Bookman Old Style" w:hAnsi="Bookman Old Style"/>
                <w:sz w:val="18"/>
              </w:rPr>
              <w:t>urn:hl7ii:2.16.840.1.113883.10.20.24.3.172:2021-08-01)</w:t>
            </w:r>
            <w:r w:rsidR="00981A19">
              <w:t xml:space="preserve"> </w:t>
            </w:r>
            <w:r>
              <w:t xml:space="preserve"> (CONF:4509-30137).</w:t>
            </w:r>
          </w:p>
        </w:tc>
      </w:tr>
      <w:tr w:rsidR="00935062" w14:paraId="70AAB054" w14:textId="77777777" w:rsidTr="00C44751">
        <w:trPr>
          <w:jc w:val="center"/>
        </w:trPr>
        <w:tc>
          <w:tcPr>
            <w:tcW w:w="360" w:type="dxa"/>
          </w:tcPr>
          <w:p w14:paraId="114B5357" w14:textId="77777777" w:rsidR="00935062" w:rsidRDefault="00935062" w:rsidP="00C44751">
            <w:pPr>
              <w:pStyle w:val="TableText"/>
            </w:pPr>
            <w:r>
              <w:t>CONF #: 4509-30138 Added</w:t>
            </w:r>
          </w:p>
        </w:tc>
        <w:tc>
          <w:tcPr>
            <w:tcW w:w="360" w:type="dxa"/>
          </w:tcPr>
          <w:p w14:paraId="11C8E2BC" w14:textId="77777777" w:rsidR="00935062" w:rsidRDefault="00935062" w:rsidP="00C44751">
            <w:pPr>
              <w:pStyle w:val="TableText"/>
            </w:pPr>
          </w:p>
        </w:tc>
        <w:tc>
          <w:tcPr>
            <w:tcW w:w="360" w:type="dxa"/>
          </w:tcPr>
          <w:p w14:paraId="62AF0DA0" w14:textId="77777777" w:rsidR="00935062" w:rsidRDefault="00935062" w:rsidP="00C44751">
            <w:pPr>
              <w:pStyle w:val="TableText"/>
            </w:pPr>
            <w:r>
              <w:t>SHALL contain exactly one [1..1] @typeCode="PRF" (CodeSystem: HL7ParticipationType urn:oid:2.16.840.1.113883.5.90) (CONF:4509-30138).</w:t>
            </w:r>
          </w:p>
        </w:tc>
      </w:tr>
      <w:tr w:rsidR="00935062" w14:paraId="11C2AF4D" w14:textId="77777777" w:rsidTr="00C44751">
        <w:trPr>
          <w:jc w:val="center"/>
        </w:trPr>
        <w:tc>
          <w:tcPr>
            <w:tcW w:w="360" w:type="dxa"/>
          </w:tcPr>
          <w:p w14:paraId="5F3B745C" w14:textId="77777777" w:rsidR="00935062" w:rsidRDefault="00935062" w:rsidP="00C44751">
            <w:pPr>
              <w:pStyle w:val="TableText"/>
            </w:pPr>
            <w:r>
              <w:t>CONF #: 4444-30034 Removed</w:t>
            </w:r>
          </w:p>
        </w:tc>
        <w:tc>
          <w:tcPr>
            <w:tcW w:w="360" w:type="dxa"/>
          </w:tcPr>
          <w:p w14:paraId="06EBD25B" w14:textId="77777777" w:rsidR="00935062" w:rsidRDefault="00935062" w:rsidP="00C44751">
            <w:pPr>
              <w:pStyle w:val="TableText"/>
            </w:pPr>
            <w:r>
              <w:t>SHALL NOT contain [0..0] author (CONF:4444-30034).</w:t>
            </w:r>
          </w:p>
        </w:tc>
        <w:tc>
          <w:tcPr>
            <w:tcW w:w="360" w:type="dxa"/>
          </w:tcPr>
          <w:p w14:paraId="1FF193E0" w14:textId="77777777" w:rsidR="00935062" w:rsidRDefault="00935062" w:rsidP="00C44751">
            <w:pPr>
              <w:pStyle w:val="TableText"/>
            </w:pPr>
          </w:p>
        </w:tc>
      </w:tr>
      <w:tr w:rsidR="00935062" w14:paraId="7C90E484" w14:textId="77777777" w:rsidTr="00C44751">
        <w:trPr>
          <w:jc w:val="center"/>
        </w:trPr>
        <w:tc>
          <w:tcPr>
            <w:tcW w:w="360" w:type="dxa"/>
          </w:tcPr>
          <w:p w14:paraId="74CBD5EA" w14:textId="77777777" w:rsidR="00935062" w:rsidRDefault="00935062" w:rsidP="00C44751">
            <w:pPr>
              <w:pStyle w:val="TableText"/>
            </w:pPr>
            <w:r>
              <w:t>CONF #: 4509-28829 Modified</w:t>
            </w:r>
          </w:p>
        </w:tc>
        <w:tc>
          <w:tcPr>
            <w:tcW w:w="360" w:type="dxa"/>
          </w:tcPr>
          <w:p w14:paraId="4ADA7402" w14:textId="77777777" w:rsidR="00935062" w:rsidRDefault="00935062" w:rsidP="00C44751">
            <w:pPr>
              <w:pStyle w:val="TableText"/>
            </w:pPr>
            <w:r>
              <w:t>SHALL contain exactly one [1..1] @extension="2019-12-01" (CONF:4444-28829).</w:t>
            </w:r>
          </w:p>
        </w:tc>
        <w:tc>
          <w:tcPr>
            <w:tcW w:w="360" w:type="dxa"/>
          </w:tcPr>
          <w:p w14:paraId="39A15043" w14:textId="77777777" w:rsidR="00935062" w:rsidRDefault="00935062" w:rsidP="00C44751">
            <w:pPr>
              <w:pStyle w:val="TableText"/>
            </w:pPr>
            <w:r>
              <w:t>SHALL contain exactly one [1..1] @extension="2021-08-01" (CONF:4509-28829).</w:t>
            </w:r>
          </w:p>
        </w:tc>
      </w:tr>
    </w:tbl>
    <w:p w14:paraId="5D9B9569" w14:textId="77777777" w:rsidR="00935062" w:rsidRDefault="00935062" w:rsidP="00935062">
      <w:pPr>
        <w:pStyle w:val="BodyText"/>
      </w:pPr>
    </w:p>
    <w:p w14:paraId="34BFC7EB" w14:textId="77777777" w:rsidR="00935062" w:rsidRDefault="00935062" w:rsidP="00935062">
      <w:pPr>
        <w:pStyle w:val="Heading2nospace"/>
      </w:pPr>
      <w:bookmarkStart w:id="4437" w:name="_Toc78972517"/>
      <w:bookmarkStart w:id="4438" w:name="_Toc120390098"/>
      <w:r>
        <w:lastRenderedPageBreak/>
        <w:t>Assessment Order (V3)</w:t>
      </w:r>
      <w:bookmarkEnd w:id="4437"/>
      <w:bookmarkEnd w:id="4438"/>
    </w:p>
    <w:p w14:paraId="3C6555FE" w14:textId="77777777" w:rsidR="00935062" w:rsidRDefault="0085191F" w:rsidP="00935062">
      <w:pPr>
        <w:keepNext/>
      </w:pPr>
      <w:hyperlink w:anchor="E_Assessment_Order_V3">
        <w:r w:rsidR="00935062">
          <w:rPr>
            <w:rStyle w:val="HyperlinkCourierBold"/>
          </w:rPr>
          <w:t>Assessment Order (V3) (urn:hl7ii:2.16.840.1.113883.10.20.24.3.158:2021-08-01)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42C87D28" w14:textId="77777777" w:rsidTr="00C44751">
        <w:trPr>
          <w:cantSplit/>
          <w:tblHeader/>
          <w:jc w:val="center"/>
        </w:trPr>
        <w:tc>
          <w:tcPr>
            <w:tcW w:w="360" w:type="dxa"/>
            <w:shd w:val="clear" w:color="auto" w:fill="E6E6E6"/>
          </w:tcPr>
          <w:p w14:paraId="16A0C007" w14:textId="77777777" w:rsidR="00935062" w:rsidRDefault="00935062" w:rsidP="00C44751">
            <w:pPr>
              <w:pStyle w:val="TableHead"/>
            </w:pPr>
            <w:r>
              <w:t>Change</w:t>
            </w:r>
          </w:p>
        </w:tc>
        <w:tc>
          <w:tcPr>
            <w:tcW w:w="360" w:type="dxa"/>
            <w:shd w:val="clear" w:color="auto" w:fill="E6E6E6"/>
          </w:tcPr>
          <w:p w14:paraId="2FF37C59" w14:textId="77777777" w:rsidR="00935062" w:rsidRDefault="00935062" w:rsidP="00C44751">
            <w:pPr>
              <w:pStyle w:val="TableHead"/>
            </w:pPr>
            <w:r>
              <w:t>Old</w:t>
            </w:r>
          </w:p>
        </w:tc>
        <w:tc>
          <w:tcPr>
            <w:tcW w:w="360" w:type="dxa"/>
            <w:shd w:val="clear" w:color="auto" w:fill="E6E6E6"/>
          </w:tcPr>
          <w:p w14:paraId="2AF637D4" w14:textId="77777777" w:rsidR="00935062" w:rsidRDefault="00935062" w:rsidP="00C44751">
            <w:pPr>
              <w:pStyle w:val="TableHead"/>
            </w:pPr>
            <w:r>
              <w:t>New</w:t>
            </w:r>
          </w:p>
        </w:tc>
      </w:tr>
      <w:tr w:rsidR="00935062" w14:paraId="223ED13E" w14:textId="77777777" w:rsidTr="00C44751">
        <w:trPr>
          <w:jc w:val="center"/>
        </w:trPr>
        <w:tc>
          <w:tcPr>
            <w:tcW w:w="360" w:type="dxa"/>
          </w:tcPr>
          <w:p w14:paraId="207649C4" w14:textId="77777777" w:rsidR="00935062" w:rsidRDefault="00935062" w:rsidP="00C44751">
            <w:pPr>
              <w:pStyle w:val="TableText"/>
            </w:pPr>
            <w:r>
              <w:t>Status</w:t>
            </w:r>
          </w:p>
        </w:tc>
        <w:tc>
          <w:tcPr>
            <w:tcW w:w="360" w:type="dxa"/>
          </w:tcPr>
          <w:p w14:paraId="74F89CB2" w14:textId="77777777" w:rsidR="00935062" w:rsidRDefault="00935062" w:rsidP="00C44751">
            <w:pPr>
              <w:pStyle w:val="TableText"/>
            </w:pPr>
            <w:r>
              <w:t>Published</w:t>
            </w:r>
          </w:p>
        </w:tc>
        <w:tc>
          <w:tcPr>
            <w:tcW w:w="360" w:type="dxa"/>
          </w:tcPr>
          <w:p w14:paraId="00A05739" w14:textId="42460154" w:rsidR="00935062" w:rsidRDefault="00981A19" w:rsidP="00C44751">
            <w:pPr>
              <w:pStyle w:val="TableText"/>
            </w:pPr>
            <w:r>
              <w:t>Published</w:t>
            </w:r>
          </w:p>
        </w:tc>
      </w:tr>
      <w:tr w:rsidR="00935062" w14:paraId="65064841" w14:textId="77777777" w:rsidTr="00C44751">
        <w:trPr>
          <w:jc w:val="center"/>
        </w:trPr>
        <w:tc>
          <w:tcPr>
            <w:tcW w:w="360" w:type="dxa"/>
          </w:tcPr>
          <w:p w14:paraId="5EEDFF74" w14:textId="77777777" w:rsidR="00935062" w:rsidRDefault="00935062" w:rsidP="00C44751">
            <w:pPr>
              <w:pStyle w:val="TableText"/>
            </w:pPr>
            <w:r>
              <w:t>Name</w:t>
            </w:r>
          </w:p>
        </w:tc>
        <w:tc>
          <w:tcPr>
            <w:tcW w:w="360" w:type="dxa"/>
          </w:tcPr>
          <w:p w14:paraId="6B6DF8DD" w14:textId="77777777" w:rsidR="00935062" w:rsidRDefault="00935062" w:rsidP="00C44751">
            <w:pPr>
              <w:pStyle w:val="TableText"/>
            </w:pPr>
            <w:r>
              <w:t>Assessment Order (V2)</w:t>
            </w:r>
          </w:p>
        </w:tc>
        <w:tc>
          <w:tcPr>
            <w:tcW w:w="360" w:type="dxa"/>
          </w:tcPr>
          <w:p w14:paraId="74F13835" w14:textId="77777777" w:rsidR="00935062" w:rsidRDefault="00935062" w:rsidP="00C44751">
            <w:pPr>
              <w:pStyle w:val="TableText"/>
            </w:pPr>
            <w:r>
              <w:t>Assessment Order (V3)</w:t>
            </w:r>
          </w:p>
        </w:tc>
      </w:tr>
      <w:tr w:rsidR="00935062" w14:paraId="1C633498" w14:textId="77777777" w:rsidTr="00C44751">
        <w:trPr>
          <w:jc w:val="center"/>
        </w:trPr>
        <w:tc>
          <w:tcPr>
            <w:tcW w:w="360" w:type="dxa"/>
          </w:tcPr>
          <w:p w14:paraId="3D0EE152" w14:textId="77777777" w:rsidR="00935062" w:rsidRDefault="00935062" w:rsidP="00C44751">
            <w:pPr>
              <w:pStyle w:val="TableText"/>
            </w:pPr>
            <w:r>
              <w:t>Oid</w:t>
            </w:r>
          </w:p>
        </w:tc>
        <w:tc>
          <w:tcPr>
            <w:tcW w:w="360" w:type="dxa"/>
          </w:tcPr>
          <w:p w14:paraId="7EE6DC5B" w14:textId="77777777" w:rsidR="00935062" w:rsidRDefault="00935062" w:rsidP="00C44751">
            <w:pPr>
              <w:pStyle w:val="TableText"/>
            </w:pPr>
            <w:r>
              <w:t>urn:hl7ii:2.16.840.1.113883.10.20.24.3.158:2019-12-01</w:t>
            </w:r>
          </w:p>
        </w:tc>
        <w:tc>
          <w:tcPr>
            <w:tcW w:w="360" w:type="dxa"/>
          </w:tcPr>
          <w:p w14:paraId="79A07987" w14:textId="77777777" w:rsidR="00935062" w:rsidRDefault="00935062" w:rsidP="00C44751">
            <w:pPr>
              <w:pStyle w:val="TableText"/>
            </w:pPr>
            <w:r>
              <w:t>urn:hl7ii:2.16.840.1.113883.10.20.24.3.158:2021-08-01</w:t>
            </w:r>
          </w:p>
        </w:tc>
      </w:tr>
      <w:tr w:rsidR="00935062" w14:paraId="48D526BC" w14:textId="77777777" w:rsidTr="00C44751">
        <w:trPr>
          <w:jc w:val="center"/>
        </w:trPr>
        <w:tc>
          <w:tcPr>
            <w:tcW w:w="360" w:type="dxa"/>
          </w:tcPr>
          <w:p w14:paraId="24E56B22" w14:textId="77777777" w:rsidR="00935062" w:rsidRDefault="00935062" w:rsidP="00C44751">
            <w:pPr>
              <w:pStyle w:val="TableText"/>
            </w:pPr>
            <w:r>
              <w:t>CONF #: 4509-30139 Added</w:t>
            </w:r>
          </w:p>
        </w:tc>
        <w:tc>
          <w:tcPr>
            <w:tcW w:w="360" w:type="dxa"/>
          </w:tcPr>
          <w:p w14:paraId="104BCEDF" w14:textId="77777777" w:rsidR="00935062" w:rsidRDefault="00935062" w:rsidP="00C44751">
            <w:pPr>
              <w:pStyle w:val="TableText"/>
            </w:pPr>
          </w:p>
        </w:tc>
        <w:tc>
          <w:tcPr>
            <w:tcW w:w="360" w:type="dxa"/>
          </w:tcPr>
          <w:p w14:paraId="474BFA7B" w14:textId="77777777" w:rsidR="00935062" w:rsidRDefault="00935062" w:rsidP="00C44751">
            <w:pPr>
              <w:pStyle w:val="TableText"/>
            </w:pPr>
            <w:r>
              <w:t xml:space="preserve">MAY contain zero or more [0..*] participant (CONF:4509-30139) such that it </w:t>
            </w:r>
            <w:r>
              <w:br/>
              <w:t>Note: QDM Attribute: Requester</w:t>
            </w:r>
          </w:p>
        </w:tc>
      </w:tr>
      <w:tr w:rsidR="00935062" w14:paraId="30240152" w14:textId="77777777" w:rsidTr="00C44751">
        <w:trPr>
          <w:jc w:val="center"/>
        </w:trPr>
        <w:tc>
          <w:tcPr>
            <w:tcW w:w="360" w:type="dxa"/>
          </w:tcPr>
          <w:p w14:paraId="343BE346" w14:textId="77777777" w:rsidR="00935062" w:rsidRDefault="00935062" w:rsidP="00C44751">
            <w:pPr>
              <w:pStyle w:val="TableText"/>
            </w:pPr>
            <w:r>
              <w:t>CONF #: 4509-30140 Added</w:t>
            </w:r>
          </w:p>
        </w:tc>
        <w:tc>
          <w:tcPr>
            <w:tcW w:w="360" w:type="dxa"/>
          </w:tcPr>
          <w:p w14:paraId="788ABA42" w14:textId="77777777" w:rsidR="00935062" w:rsidRDefault="00935062" w:rsidP="00C44751">
            <w:pPr>
              <w:pStyle w:val="TableText"/>
            </w:pPr>
          </w:p>
        </w:tc>
        <w:tc>
          <w:tcPr>
            <w:tcW w:w="360" w:type="dxa"/>
          </w:tcPr>
          <w:p w14:paraId="7D188144" w14:textId="33410FFD" w:rsidR="00935062" w:rsidRDefault="00935062" w:rsidP="00C44751">
            <w:pPr>
              <w:pStyle w:val="TableText"/>
            </w:pPr>
            <w:r>
              <w:t xml:space="preserve">SHALL contain exactly one [1..1] </w:t>
            </w:r>
            <w:r w:rsidR="00981A19">
              <w:t>Entity Location (</w:t>
            </w:r>
            <w:r w:rsidR="00981A19" w:rsidRPr="00981A19">
              <w:t xml:space="preserve">identifier: </w:t>
            </w:r>
            <w:r w:rsidR="00981A19" w:rsidRPr="00981A19">
              <w:rPr>
                <w:rStyle w:val="XMLname"/>
                <w:rFonts w:ascii="Bookman Old Style" w:hAnsi="Bookman Old Style"/>
                <w:sz w:val="18"/>
              </w:rPr>
              <w:t>urn:hl7ii:2.16.840.1.113883.10.20.24.3.172:2021-08-01)</w:t>
            </w:r>
            <w:r w:rsidR="00981A19">
              <w:t xml:space="preserve"> </w:t>
            </w:r>
            <w:r>
              <w:t xml:space="preserve"> (CONF:4509-30140).</w:t>
            </w:r>
          </w:p>
        </w:tc>
      </w:tr>
      <w:tr w:rsidR="00935062" w14:paraId="0A20BB0F" w14:textId="77777777" w:rsidTr="00C44751">
        <w:trPr>
          <w:jc w:val="center"/>
        </w:trPr>
        <w:tc>
          <w:tcPr>
            <w:tcW w:w="360" w:type="dxa"/>
          </w:tcPr>
          <w:p w14:paraId="705364C1" w14:textId="77777777" w:rsidR="00935062" w:rsidRDefault="00935062" w:rsidP="00C44751">
            <w:pPr>
              <w:pStyle w:val="TableText"/>
            </w:pPr>
            <w:r>
              <w:t>CONF #: 4509-30141 Added</w:t>
            </w:r>
          </w:p>
        </w:tc>
        <w:tc>
          <w:tcPr>
            <w:tcW w:w="360" w:type="dxa"/>
          </w:tcPr>
          <w:p w14:paraId="4A4D2245" w14:textId="77777777" w:rsidR="00935062" w:rsidRDefault="00935062" w:rsidP="00C44751">
            <w:pPr>
              <w:pStyle w:val="TableText"/>
            </w:pPr>
          </w:p>
        </w:tc>
        <w:tc>
          <w:tcPr>
            <w:tcW w:w="360" w:type="dxa"/>
          </w:tcPr>
          <w:p w14:paraId="0C28891C" w14:textId="77777777" w:rsidR="00935062" w:rsidRDefault="00935062" w:rsidP="00C44751">
            <w:pPr>
              <w:pStyle w:val="TableText"/>
            </w:pPr>
            <w:r>
              <w:t>SHALL contain exactly one [1..1] @typeCode="PRF" (CodeSystem: HL7ParticipationType urn:oid:2.16.840.1.113883.5.90) (CONF:4509-30141).</w:t>
            </w:r>
          </w:p>
        </w:tc>
      </w:tr>
      <w:tr w:rsidR="00935062" w14:paraId="6D00A807" w14:textId="77777777" w:rsidTr="00C44751">
        <w:trPr>
          <w:jc w:val="center"/>
        </w:trPr>
        <w:tc>
          <w:tcPr>
            <w:tcW w:w="360" w:type="dxa"/>
          </w:tcPr>
          <w:p w14:paraId="24B4F7A8" w14:textId="77777777" w:rsidR="00935062" w:rsidRDefault="00935062" w:rsidP="00C44751">
            <w:pPr>
              <w:pStyle w:val="TableText"/>
            </w:pPr>
            <w:r>
              <w:t>CONF #: 4509-29245 Modified</w:t>
            </w:r>
          </w:p>
        </w:tc>
        <w:tc>
          <w:tcPr>
            <w:tcW w:w="360" w:type="dxa"/>
          </w:tcPr>
          <w:p w14:paraId="4D8DAD44" w14:textId="77777777" w:rsidR="00935062" w:rsidRDefault="00935062" w:rsidP="00C44751">
            <w:pPr>
              <w:pStyle w:val="TableText"/>
            </w:pPr>
            <w:r>
              <w:t>SHALL contain exactly one [1..1] @extension="2019-12-01" (CONF:4444-29245).</w:t>
            </w:r>
          </w:p>
        </w:tc>
        <w:tc>
          <w:tcPr>
            <w:tcW w:w="360" w:type="dxa"/>
          </w:tcPr>
          <w:p w14:paraId="4F3CDD3F" w14:textId="77777777" w:rsidR="00935062" w:rsidRDefault="00935062" w:rsidP="00C44751">
            <w:pPr>
              <w:pStyle w:val="TableText"/>
            </w:pPr>
            <w:r>
              <w:t>SHALL contain exactly one [1..1] @extension="2021-08-01" (CONF:4509-29245).</w:t>
            </w:r>
          </w:p>
        </w:tc>
      </w:tr>
    </w:tbl>
    <w:p w14:paraId="4D3B1532" w14:textId="77777777" w:rsidR="00935062" w:rsidRDefault="00935062" w:rsidP="00935062">
      <w:pPr>
        <w:pStyle w:val="BodyText"/>
      </w:pPr>
    </w:p>
    <w:p w14:paraId="6EA8F45B" w14:textId="77777777" w:rsidR="00935062" w:rsidRDefault="00935062" w:rsidP="00935062">
      <w:pPr>
        <w:pStyle w:val="Heading2nospace"/>
      </w:pPr>
      <w:bookmarkStart w:id="4439" w:name="_Toc78972518"/>
      <w:bookmarkStart w:id="4440" w:name="_Toc120390099"/>
      <w:r>
        <w:lastRenderedPageBreak/>
        <w:t>Assessment Performed (V4)</w:t>
      </w:r>
      <w:bookmarkEnd w:id="4439"/>
      <w:bookmarkEnd w:id="4440"/>
    </w:p>
    <w:p w14:paraId="62B3350D" w14:textId="77777777" w:rsidR="00935062" w:rsidRDefault="0085191F" w:rsidP="00935062">
      <w:pPr>
        <w:keepNext/>
      </w:pPr>
      <w:hyperlink w:anchor="E_Assessment_Performed_V4_">
        <w:r w:rsidR="00935062">
          <w:rPr>
            <w:rStyle w:val="HyperlinkCourierBold"/>
          </w:rPr>
          <w:t>Assessment Performed (V4) (urn:hl7ii:2.16.840.1.113883.10.20.24.3.144:2021-08-01)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8868BD" w14:paraId="4A605C72" w14:textId="77777777" w:rsidTr="00797E2F">
        <w:trPr>
          <w:cantSplit/>
          <w:tblHeader/>
          <w:jc w:val="center"/>
        </w:trPr>
        <w:tc>
          <w:tcPr>
            <w:tcW w:w="3360" w:type="dxa"/>
            <w:shd w:val="clear" w:color="auto" w:fill="E6E6E6"/>
          </w:tcPr>
          <w:p w14:paraId="688792CE" w14:textId="77777777" w:rsidR="008868BD" w:rsidRDefault="008868BD" w:rsidP="003A4B4F">
            <w:pPr>
              <w:pStyle w:val="TableHead"/>
            </w:pPr>
            <w:r>
              <w:t>Change</w:t>
            </w:r>
          </w:p>
        </w:tc>
        <w:tc>
          <w:tcPr>
            <w:tcW w:w="3360" w:type="dxa"/>
            <w:shd w:val="clear" w:color="auto" w:fill="E6E6E6"/>
          </w:tcPr>
          <w:p w14:paraId="3417D0D5" w14:textId="77777777" w:rsidR="008868BD" w:rsidRDefault="008868BD" w:rsidP="003A4B4F">
            <w:pPr>
              <w:pStyle w:val="TableHead"/>
            </w:pPr>
            <w:r>
              <w:t>Old</w:t>
            </w:r>
          </w:p>
        </w:tc>
        <w:tc>
          <w:tcPr>
            <w:tcW w:w="3360" w:type="dxa"/>
            <w:shd w:val="clear" w:color="auto" w:fill="E6E6E6"/>
          </w:tcPr>
          <w:p w14:paraId="10B35213" w14:textId="77777777" w:rsidR="008868BD" w:rsidRDefault="008868BD" w:rsidP="003A4B4F">
            <w:pPr>
              <w:pStyle w:val="TableHead"/>
            </w:pPr>
            <w:r>
              <w:t>New</w:t>
            </w:r>
          </w:p>
        </w:tc>
      </w:tr>
      <w:tr w:rsidR="008868BD" w14:paraId="4945BF85" w14:textId="77777777" w:rsidTr="00797E2F">
        <w:trPr>
          <w:jc w:val="center"/>
        </w:trPr>
        <w:tc>
          <w:tcPr>
            <w:tcW w:w="3360" w:type="dxa"/>
          </w:tcPr>
          <w:p w14:paraId="6DC76E6F" w14:textId="77777777" w:rsidR="008868BD" w:rsidRDefault="008868BD" w:rsidP="003A4B4F">
            <w:pPr>
              <w:pStyle w:val="TableText"/>
            </w:pPr>
            <w:r>
              <w:t>Status</w:t>
            </w:r>
          </w:p>
        </w:tc>
        <w:tc>
          <w:tcPr>
            <w:tcW w:w="3360" w:type="dxa"/>
          </w:tcPr>
          <w:p w14:paraId="16E47D2E" w14:textId="77777777" w:rsidR="008868BD" w:rsidRDefault="008868BD" w:rsidP="003A4B4F">
            <w:pPr>
              <w:pStyle w:val="TableText"/>
            </w:pPr>
            <w:r>
              <w:t>Published</w:t>
            </w:r>
          </w:p>
        </w:tc>
        <w:tc>
          <w:tcPr>
            <w:tcW w:w="3360" w:type="dxa"/>
          </w:tcPr>
          <w:p w14:paraId="56A31411" w14:textId="620F1B2C" w:rsidR="008868BD" w:rsidRDefault="00727C2C" w:rsidP="003A4B4F">
            <w:pPr>
              <w:pStyle w:val="TableText"/>
            </w:pPr>
            <w:r>
              <w:t>Published</w:t>
            </w:r>
          </w:p>
        </w:tc>
      </w:tr>
      <w:tr w:rsidR="008868BD" w14:paraId="0A6D2ADE" w14:textId="77777777" w:rsidTr="00797E2F">
        <w:trPr>
          <w:jc w:val="center"/>
        </w:trPr>
        <w:tc>
          <w:tcPr>
            <w:tcW w:w="3360" w:type="dxa"/>
          </w:tcPr>
          <w:p w14:paraId="13D12803" w14:textId="77777777" w:rsidR="008868BD" w:rsidRDefault="008868BD" w:rsidP="003A4B4F">
            <w:pPr>
              <w:pStyle w:val="TableText"/>
            </w:pPr>
            <w:r>
              <w:t>Name</w:t>
            </w:r>
          </w:p>
        </w:tc>
        <w:tc>
          <w:tcPr>
            <w:tcW w:w="3360" w:type="dxa"/>
          </w:tcPr>
          <w:p w14:paraId="59F8B4A2" w14:textId="77777777" w:rsidR="008868BD" w:rsidRDefault="008868BD" w:rsidP="003A4B4F">
            <w:pPr>
              <w:pStyle w:val="TableText"/>
            </w:pPr>
            <w:r>
              <w:t>Assessment Performed (V3)</w:t>
            </w:r>
          </w:p>
        </w:tc>
        <w:tc>
          <w:tcPr>
            <w:tcW w:w="3360" w:type="dxa"/>
          </w:tcPr>
          <w:p w14:paraId="353697E0" w14:textId="77777777" w:rsidR="008868BD" w:rsidRDefault="008868BD" w:rsidP="003A4B4F">
            <w:pPr>
              <w:pStyle w:val="TableText"/>
            </w:pPr>
            <w:r>
              <w:t>Assessment Performed (V4)</w:t>
            </w:r>
          </w:p>
        </w:tc>
      </w:tr>
      <w:tr w:rsidR="008868BD" w14:paraId="31D7B0FE" w14:textId="77777777" w:rsidTr="00797E2F">
        <w:trPr>
          <w:jc w:val="center"/>
        </w:trPr>
        <w:tc>
          <w:tcPr>
            <w:tcW w:w="3360" w:type="dxa"/>
          </w:tcPr>
          <w:p w14:paraId="19124CDC" w14:textId="77777777" w:rsidR="008868BD" w:rsidRDefault="008868BD" w:rsidP="003A4B4F">
            <w:pPr>
              <w:pStyle w:val="TableText"/>
            </w:pPr>
            <w:r>
              <w:t>Oid</w:t>
            </w:r>
          </w:p>
        </w:tc>
        <w:tc>
          <w:tcPr>
            <w:tcW w:w="3360" w:type="dxa"/>
          </w:tcPr>
          <w:p w14:paraId="6E1B4EF6" w14:textId="77777777" w:rsidR="008868BD" w:rsidRDefault="008868BD" w:rsidP="003A4B4F">
            <w:pPr>
              <w:pStyle w:val="TableText"/>
            </w:pPr>
            <w:r>
              <w:t>urn:hl7ii:2.16.840.1.113883.10.20.24.3.144:2019-12-01</w:t>
            </w:r>
          </w:p>
        </w:tc>
        <w:tc>
          <w:tcPr>
            <w:tcW w:w="3360" w:type="dxa"/>
          </w:tcPr>
          <w:p w14:paraId="28B138AB" w14:textId="77777777" w:rsidR="008868BD" w:rsidRDefault="008868BD" w:rsidP="003A4B4F">
            <w:pPr>
              <w:pStyle w:val="TableText"/>
            </w:pPr>
            <w:r>
              <w:t>urn:hl7ii:2.16.840.1.113883.10.20.24.3.144:2021-08-01</w:t>
            </w:r>
          </w:p>
        </w:tc>
      </w:tr>
      <w:tr w:rsidR="008868BD" w14:paraId="0C4E882E" w14:textId="77777777" w:rsidTr="00797E2F">
        <w:trPr>
          <w:jc w:val="center"/>
        </w:trPr>
        <w:tc>
          <w:tcPr>
            <w:tcW w:w="3360" w:type="dxa"/>
          </w:tcPr>
          <w:p w14:paraId="3AADD4F1" w14:textId="77777777" w:rsidR="008868BD" w:rsidRDefault="008868BD" w:rsidP="003A4B4F">
            <w:pPr>
              <w:pStyle w:val="TableText"/>
            </w:pPr>
            <w:r>
              <w:t>CONF #: 4509-30027 Added</w:t>
            </w:r>
          </w:p>
        </w:tc>
        <w:tc>
          <w:tcPr>
            <w:tcW w:w="3360" w:type="dxa"/>
          </w:tcPr>
          <w:p w14:paraId="39CF0522" w14:textId="77777777" w:rsidR="008868BD" w:rsidRDefault="008868BD" w:rsidP="003A4B4F">
            <w:pPr>
              <w:pStyle w:val="TableText"/>
            </w:pPr>
          </w:p>
        </w:tc>
        <w:tc>
          <w:tcPr>
            <w:tcW w:w="3360" w:type="dxa"/>
          </w:tcPr>
          <w:p w14:paraId="5604AC30" w14:textId="77777777" w:rsidR="008868BD" w:rsidRDefault="008868BD" w:rsidP="003A4B4F">
            <w:pPr>
              <w:pStyle w:val="TableText"/>
            </w:pPr>
            <w:r>
              <w:t xml:space="preserve">MAY contain zero or one [0..1] interpretationCode (CONF:4509-30027). </w:t>
            </w:r>
            <w:r>
              <w:br/>
              <w:t>Note: QDM Attribute: Interpretation</w:t>
            </w:r>
          </w:p>
        </w:tc>
      </w:tr>
      <w:tr w:rsidR="008868BD" w14:paraId="48C86917" w14:textId="77777777" w:rsidTr="00797E2F">
        <w:trPr>
          <w:jc w:val="center"/>
        </w:trPr>
        <w:tc>
          <w:tcPr>
            <w:tcW w:w="3360" w:type="dxa"/>
          </w:tcPr>
          <w:p w14:paraId="3BCAFEEA" w14:textId="77777777" w:rsidR="008868BD" w:rsidRDefault="008868BD" w:rsidP="003A4B4F">
            <w:pPr>
              <w:pStyle w:val="TableText"/>
            </w:pPr>
            <w:r>
              <w:t>CONF #: 4509-32549 Added</w:t>
            </w:r>
          </w:p>
        </w:tc>
        <w:tc>
          <w:tcPr>
            <w:tcW w:w="3360" w:type="dxa"/>
          </w:tcPr>
          <w:p w14:paraId="75A2254E" w14:textId="77777777" w:rsidR="008868BD" w:rsidRDefault="008868BD" w:rsidP="003A4B4F">
            <w:pPr>
              <w:pStyle w:val="TableText"/>
            </w:pPr>
          </w:p>
        </w:tc>
        <w:tc>
          <w:tcPr>
            <w:tcW w:w="3360" w:type="dxa"/>
          </w:tcPr>
          <w:p w14:paraId="687E1A6B" w14:textId="77777777" w:rsidR="008868BD" w:rsidRDefault="008868BD" w:rsidP="003A4B4F">
            <w:pPr>
              <w:pStyle w:val="TableText"/>
            </w:pPr>
            <w:r>
              <w:t xml:space="preserve">MAY contain zero or more [0..*] participant (CONF:4509-32549) such that it </w:t>
            </w:r>
            <w:r>
              <w:br/>
              <w:t>Note: QDM Attribute: Performer</w:t>
            </w:r>
          </w:p>
        </w:tc>
      </w:tr>
      <w:tr w:rsidR="008868BD" w14:paraId="329B85A7" w14:textId="77777777" w:rsidTr="00797E2F">
        <w:trPr>
          <w:jc w:val="center"/>
        </w:trPr>
        <w:tc>
          <w:tcPr>
            <w:tcW w:w="3360" w:type="dxa"/>
          </w:tcPr>
          <w:p w14:paraId="4B74789D" w14:textId="77777777" w:rsidR="008868BD" w:rsidRDefault="008868BD" w:rsidP="003A4B4F">
            <w:pPr>
              <w:pStyle w:val="TableText"/>
            </w:pPr>
            <w:r>
              <w:t>CONF #: 4509-32550 Added</w:t>
            </w:r>
          </w:p>
        </w:tc>
        <w:tc>
          <w:tcPr>
            <w:tcW w:w="3360" w:type="dxa"/>
          </w:tcPr>
          <w:p w14:paraId="4E43F008" w14:textId="77777777" w:rsidR="008868BD" w:rsidRDefault="008868BD" w:rsidP="003A4B4F">
            <w:pPr>
              <w:pStyle w:val="TableText"/>
            </w:pPr>
          </w:p>
        </w:tc>
        <w:tc>
          <w:tcPr>
            <w:tcW w:w="3360" w:type="dxa"/>
          </w:tcPr>
          <w:p w14:paraId="1F5C4A4F" w14:textId="78926503" w:rsidR="008868BD" w:rsidRDefault="008868BD" w:rsidP="003A4B4F">
            <w:pPr>
              <w:pStyle w:val="TableText"/>
            </w:pPr>
            <w:r>
              <w:t xml:space="preserve">SHALL contain exactly one [1..1] </w:t>
            </w:r>
            <w:r w:rsidR="00727C2C">
              <w:t>Entity Location (</w:t>
            </w:r>
            <w:r w:rsidR="00727C2C" w:rsidRPr="00981A19">
              <w:t xml:space="preserve">identifier: </w:t>
            </w:r>
            <w:r w:rsidR="00727C2C" w:rsidRPr="00981A19">
              <w:rPr>
                <w:rStyle w:val="XMLname"/>
                <w:rFonts w:ascii="Bookman Old Style" w:hAnsi="Bookman Old Style"/>
                <w:sz w:val="18"/>
              </w:rPr>
              <w:t>urn:hl7ii:2.16.840.1.113883.10.20.24.3.172:2021-08-01)</w:t>
            </w:r>
            <w:r w:rsidR="00727C2C">
              <w:t xml:space="preserve"> </w:t>
            </w:r>
            <w:r>
              <w:t>(CONF:4509-32550).</w:t>
            </w:r>
          </w:p>
        </w:tc>
      </w:tr>
      <w:tr w:rsidR="008868BD" w14:paraId="1B7BC3E6" w14:textId="77777777" w:rsidTr="00797E2F">
        <w:trPr>
          <w:jc w:val="center"/>
        </w:trPr>
        <w:tc>
          <w:tcPr>
            <w:tcW w:w="3360" w:type="dxa"/>
          </w:tcPr>
          <w:p w14:paraId="1363200D" w14:textId="77777777" w:rsidR="008868BD" w:rsidRDefault="008868BD" w:rsidP="003A4B4F">
            <w:pPr>
              <w:pStyle w:val="TableText"/>
            </w:pPr>
            <w:r>
              <w:t>CONF #: 4509-32551 Added</w:t>
            </w:r>
          </w:p>
        </w:tc>
        <w:tc>
          <w:tcPr>
            <w:tcW w:w="3360" w:type="dxa"/>
          </w:tcPr>
          <w:p w14:paraId="5CD15808" w14:textId="77777777" w:rsidR="008868BD" w:rsidRDefault="008868BD" w:rsidP="003A4B4F">
            <w:pPr>
              <w:pStyle w:val="TableText"/>
            </w:pPr>
          </w:p>
        </w:tc>
        <w:tc>
          <w:tcPr>
            <w:tcW w:w="3360" w:type="dxa"/>
          </w:tcPr>
          <w:p w14:paraId="662B056B" w14:textId="77777777" w:rsidR="008868BD" w:rsidRDefault="008868BD" w:rsidP="003A4B4F">
            <w:pPr>
              <w:pStyle w:val="TableText"/>
            </w:pPr>
            <w:r>
              <w:t>SHALL contain exactly one [1..1] @typeCode="REF" (CodeSystem: HL7ParticipationType urn:oid:2.16.840.1.113883.5.90) (CONF:4509-32551).</w:t>
            </w:r>
          </w:p>
        </w:tc>
      </w:tr>
      <w:tr w:rsidR="00797E2F" w14:paraId="74CD3497" w14:textId="77777777" w:rsidTr="00797E2F">
        <w:trPr>
          <w:jc w:val="center"/>
        </w:trPr>
        <w:tc>
          <w:tcPr>
            <w:tcW w:w="3360" w:type="dxa"/>
          </w:tcPr>
          <w:p w14:paraId="107EE64E" w14:textId="03371093" w:rsidR="00797E2F" w:rsidRDefault="00797E2F" w:rsidP="00797E2F">
            <w:pPr>
              <w:pStyle w:val="TableText"/>
            </w:pPr>
            <w:r>
              <w:t>CONF #: 4509-32556 Added</w:t>
            </w:r>
          </w:p>
        </w:tc>
        <w:tc>
          <w:tcPr>
            <w:tcW w:w="3360" w:type="dxa"/>
          </w:tcPr>
          <w:p w14:paraId="6F55F661" w14:textId="77777777" w:rsidR="00797E2F" w:rsidRDefault="00797E2F" w:rsidP="00797E2F">
            <w:pPr>
              <w:pStyle w:val="TableText"/>
            </w:pPr>
          </w:p>
        </w:tc>
        <w:tc>
          <w:tcPr>
            <w:tcW w:w="3360" w:type="dxa"/>
          </w:tcPr>
          <w:p w14:paraId="0BFAFDB0" w14:textId="55EC7C58" w:rsidR="005912B8" w:rsidRDefault="005912B8" w:rsidP="00EC5404">
            <w:pPr>
              <w:pStyle w:val="BodyText"/>
              <w:ind w:left="0"/>
            </w:pPr>
            <w:r w:rsidRPr="005912B8">
              <w:rPr>
                <w:sz w:val="18"/>
                <w:szCs w:val="22"/>
              </w:rPr>
              <w:t>NOTE: The base CDA R2.0 standard requires @unit to be drawn from UCUM, and best practice is to use case sensitive UCUM units</w:t>
            </w:r>
          </w:p>
          <w:p w14:paraId="4FD9E258" w14:textId="43F43DFD" w:rsidR="00797E2F" w:rsidRDefault="00797E2F" w:rsidP="00797E2F">
            <w:pPr>
              <w:pStyle w:val="TableText"/>
            </w:pPr>
            <w:r>
              <w:t>If Observation/value is a physical quantity **(xsi:type="PQ")**, the unit of measure **SHOULD** be selected from ValueSet UnitsOfMeasureCaseSensitive urn:oid:2.16.840.1.113883.1.11.12839 DYNAMIC (CONF:4509-32556).</w:t>
            </w:r>
          </w:p>
        </w:tc>
      </w:tr>
      <w:tr w:rsidR="00797E2F" w14:paraId="4F18D7EF" w14:textId="77777777" w:rsidTr="00797E2F">
        <w:trPr>
          <w:jc w:val="center"/>
        </w:trPr>
        <w:tc>
          <w:tcPr>
            <w:tcW w:w="3360" w:type="dxa"/>
          </w:tcPr>
          <w:p w14:paraId="761702DA" w14:textId="77777777" w:rsidR="00797E2F" w:rsidRDefault="00797E2F" w:rsidP="00797E2F">
            <w:pPr>
              <w:pStyle w:val="TableText"/>
            </w:pPr>
            <w:r>
              <w:t>CONF #: 4509-28701 Modified</w:t>
            </w:r>
          </w:p>
        </w:tc>
        <w:tc>
          <w:tcPr>
            <w:tcW w:w="3360" w:type="dxa"/>
          </w:tcPr>
          <w:p w14:paraId="6BD55D27" w14:textId="77777777" w:rsidR="00797E2F" w:rsidRDefault="00797E2F" w:rsidP="00797E2F">
            <w:pPr>
              <w:pStyle w:val="TableText"/>
            </w:pPr>
            <w:r>
              <w:t>SHALL contain exactly one [1..1] @extension="2019-12-01" (CONF:4444-28701).</w:t>
            </w:r>
          </w:p>
        </w:tc>
        <w:tc>
          <w:tcPr>
            <w:tcW w:w="3360" w:type="dxa"/>
          </w:tcPr>
          <w:p w14:paraId="73639A06" w14:textId="04EDDE15" w:rsidR="00797E2F" w:rsidRDefault="00797E2F" w:rsidP="00797E2F">
            <w:pPr>
              <w:pStyle w:val="TableText"/>
            </w:pPr>
            <w:r>
              <w:t>SHALL contain exactly one [1..1] @extension="2021-08-01" (CONF:4509-28701).</w:t>
            </w:r>
          </w:p>
        </w:tc>
      </w:tr>
    </w:tbl>
    <w:p w14:paraId="672051AB" w14:textId="77777777" w:rsidR="00935062" w:rsidRDefault="00935062" w:rsidP="00935062">
      <w:pPr>
        <w:pStyle w:val="BodyText"/>
      </w:pPr>
    </w:p>
    <w:p w14:paraId="5DE9E8C2" w14:textId="77777777" w:rsidR="00935062" w:rsidRDefault="00935062" w:rsidP="00935062">
      <w:pPr>
        <w:pStyle w:val="Heading2nospace"/>
      </w:pPr>
      <w:bookmarkStart w:id="4441" w:name="_Toc78972519"/>
      <w:bookmarkStart w:id="4442" w:name="_Toc120390100"/>
      <w:r>
        <w:lastRenderedPageBreak/>
        <w:t>Assessment Recommended (V4)</w:t>
      </w:r>
      <w:bookmarkEnd w:id="4441"/>
      <w:bookmarkEnd w:id="4442"/>
    </w:p>
    <w:p w14:paraId="719339EF" w14:textId="77777777" w:rsidR="00935062" w:rsidRDefault="0085191F" w:rsidP="00935062">
      <w:pPr>
        <w:keepNext/>
      </w:pPr>
      <w:hyperlink w:anchor="E_Assessment_Recommended_V4_">
        <w:r w:rsidR="00935062">
          <w:rPr>
            <w:rStyle w:val="HyperlinkCourierBold"/>
          </w:rPr>
          <w:t>Assessment Recommended (V4) (urn:hl7ii:2.16.840.1.113883.10.20.24.3.145:2021-08-01)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3D941E64" w14:textId="77777777" w:rsidTr="00C44751">
        <w:trPr>
          <w:cantSplit/>
          <w:tblHeader/>
          <w:jc w:val="center"/>
        </w:trPr>
        <w:tc>
          <w:tcPr>
            <w:tcW w:w="360" w:type="dxa"/>
            <w:shd w:val="clear" w:color="auto" w:fill="E6E6E6"/>
          </w:tcPr>
          <w:p w14:paraId="38226F66" w14:textId="77777777" w:rsidR="00935062" w:rsidRDefault="00935062" w:rsidP="00C44751">
            <w:pPr>
              <w:pStyle w:val="TableHead"/>
            </w:pPr>
            <w:r>
              <w:t>Change</w:t>
            </w:r>
          </w:p>
        </w:tc>
        <w:tc>
          <w:tcPr>
            <w:tcW w:w="360" w:type="dxa"/>
            <w:shd w:val="clear" w:color="auto" w:fill="E6E6E6"/>
          </w:tcPr>
          <w:p w14:paraId="1C187359" w14:textId="77777777" w:rsidR="00935062" w:rsidRDefault="00935062" w:rsidP="00C44751">
            <w:pPr>
              <w:pStyle w:val="TableHead"/>
            </w:pPr>
            <w:r>
              <w:t>Old</w:t>
            </w:r>
          </w:p>
        </w:tc>
        <w:tc>
          <w:tcPr>
            <w:tcW w:w="360" w:type="dxa"/>
            <w:shd w:val="clear" w:color="auto" w:fill="E6E6E6"/>
          </w:tcPr>
          <w:p w14:paraId="710DE842" w14:textId="77777777" w:rsidR="00935062" w:rsidRDefault="00935062" w:rsidP="00C44751">
            <w:pPr>
              <w:pStyle w:val="TableHead"/>
            </w:pPr>
            <w:r>
              <w:t>New</w:t>
            </w:r>
          </w:p>
        </w:tc>
      </w:tr>
      <w:tr w:rsidR="00935062" w14:paraId="308A264D" w14:textId="77777777" w:rsidTr="00C44751">
        <w:trPr>
          <w:jc w:val="center"/>
        </w:trPr>
        <w:tc>
          <w:tcPr>
            <w:tcW w:w="360" w:type="dxa"/>
          </w:tcPr>
          <w:p w14:paraId="765ECA40" w14:textId="77777777" w:rsidR="00935062" w:rsidRDefault="00935062" w:rsidP="00C44751">
            <w:pPr>
              <w:pStyle w:val="TableText"/>
            </w:pPr>
            <w:r>
              <w:t>Status</w:t>
            </w:r>
          </w:p>
        </w:tc>
        <w:tc>
          <w:tcPr>
            <w:tcW w:w="360" w:type="dxa"/>
          </w:tcPr>
          <w:p w14:paraId="2D81F6FB" w14:textId="77777777" w:rsidR="00935062" w:rsidRDefault="00935062" w:rsidP="00C44751">
            <w:pPr>
              <w:pStyle w:val="TableText"/>
            </w:pPr>
            <w:r>
              <w:t>Published</w:t>
            </w:r>
          </w:p>
        </w:tc>
        <w:tc>
          <w:tcPr>
            <w:tcW w:w="360" w:type="dxa"/>
          </w:tcPr>
          <w:p w14:paraId="6DECCD3A" w14:textId="233A11DD" w:rsidR="00935062" w:rsidRDefault="00727C2C" w:rsidP="00C44751">
            <w:pPr>
              <w:pStyle w:val="TableText"/>
            </w:pPr>
            <w:r>
              <w:t>Published</w:t>
            </w:r>
          </w:p>
        </w:tc>
      </w:tr>
      <w:tr w:rsidR="00935062" w14:paraId="7B2F05B1" w14:textId="77777777" w:rsidTr="00C44751">
        <w:trPr>
          <w:jc w:val="center"/>
        </w:trPr>
        <w:tc>
          <w:tcPr>
            <w:tcW w:w="360" w:type="dxa"/>
          </w:tcPr>
          <w:p w14:paraId="3EEC381B" w14:textId="77777777" w:rsidR="00935062" w:rsidRDefault="00935062" w:rsidP="00C44751">
            <w:pPr>
              <w:pStyle w:val="TableText"/>
            </w:pPr>
            <w:r>
              <w:t>Name</w:t>
            </w:r>
          </w:p>
        </w:tc>
        <w:tc>
          <w:tcPr>
            <w:tcW w:w="360" w:type="dxa"/>
          </w:tcPr>
          <w:p w14:paraId="07313F60" w14:textId="77777777" w:rsidR="00935062" w:rsidRDefault="00935062" w:rsidP="00C44751">
            <w:pPr>
              <w:pStyle w:val="TableText"/>
            </w:pPr>
            <w:r>
              <w:t>Assessment Recommended (V3)</w:t>
            </w:r>
          </w:p>
        </w:tc>
        <w:tc>
          <w:tcPr>
            <w:tcW w:w="360" w:type="dxa"/>
          </w:tcPr>
          <w:p w14:paraId="0758F801" w14:textId="77777777" w:rsidR="00935062" w:rsidRDefault="00935062" w:rsidP="00C44751">
            <w:pPr>
              <w:pStyle w:val="TableText"/>
            </w:pPr>
            <w:r>
              <w:t>Assessment Recommended (V4)</w:t>
            </w:r>
          </w:p>
        </w:tc>
      </w:tr>
      <w:tr w:rsidR="00935062" w14:paraId="2E1A9B0D" w14:textId="77777777" w:rsidTr="00C44751">
        <w:trPr>
          <w:jc w:val="center"/>
        </w:trPr>
        <w:tc>
          <w:tcPr>
            <w:tcW w:w="360" w:type="dxa"/>
          </w:tcPr>
          <w:p w14:paraId="55FA5481" w14:textId="77777777" w:rsidR="00935062" w:rsidRDefault="00935062" w:rsidP="00C44751">
            <w:pPr>
              <w:pStyle w:val="TableText"/>
            </w:pPr>
            <w:r>
              <w:t>Oid</w:t>
            </w:r>
          </w:p>
        </w:tc>
        <w:tc>
          <w:tcPr>
            <w:tcW w:w="360" w:type="dxa"/>
          </w:tcPr>
          <w:p w14:paraId="7F88C6C8" w14:textId="77777777" w:rsidR="00935062" w:rsidRDefault="00935062" w:rsidP="00C44751">
            <w:pPr>
              <w:pStyle w:val="TableText"/>
            </w:pPr>
            <w:r>
              <w:t>urn:hl7ii:2.16.840.1.113883.10.20.24.3.145:2019-12-01</w:t>
            </w:r>
          </w:p>
        </w:tc>
        <w:tc>
          <w:tcPr>
            <w:tcW w:w="360" w:type="dxa"/>
          </w:tcPr>
          <w:p w14:paraId="3D3ED267" w14:textId="77777777" w:rsidR="00935062" w:rsidRDefault="00935062" w:rsidP="00C44751">
            <w:pPr>
              <w:pStyle w:val="TableText"/>
            </w:pPr>
            <w:r>
              <w:t>urn:hl7ii:2.16.840.1.113883.10.20.24.3.145:2021-08-01</w:t>
            </w:r>
          </w:p>
        </w:tc>
      </w:tr>
      <w:tr w:rsidR="00935062" w14:paraId="5FDD93F4" w14:textId="77777777" w:rsidTr="00C44751">
        <w:trPr>
          <w:jc w:val="center"/>
        </w:trPr>
        <w:tc>
          <w:tcPr>
            <w:tcW w:w="360" w:type="dxa"/>
          </w:tcPr>
          <w:p w14:paraId="4DBB0F33" w14:textId="77777777" w:rsidR="00935062" w:rsidRDefault="00935062" w:rsidP="00C44751">
            <w:pPr>
              <w:pStyle w:val="TableText"/>
            </w:pPr>
            <w:r>
              <w:t>CONF #: 4509-30142 Added</w:t>
            </w:r>
          </w:p>
        </w:tc>
        <w:tc>
          <w:tcPr>
            <w:tcW w:w="360" w:type="dxa"/>
          </w:tcPr>
          <w:p w14:paraId="1C42EA53" w14:textId="77777777" w:rsidR="00935062" w:rsidRDefault="00935062" w:rsidP="00C44751">
            <w:pPr>
              <w:pStyle w:val="TableText"/>
            </w:pPr>
          </w:p>
        </w:tc>
        <w:tc>
          <w:tcPr>
            <w:tcW w:w="360" w:type="dxa"/>
          </w:tcPr>
          <w:p w14:paraId="4E2440FA" w14:textId="77777777" w:rsidR="00935062" w:rsidRDefault="00935062" w:rsidP="00C44751">
            <w:pPr>
              <w:pStyle w:val="TableText"/>
            </w:pPr>
            <w:r>
              <w:t xml:space="preserve">MAY contain zero or more [0..*] participant (CONF:4509-30142) such that it </w:t>
            </w:r>
            <w:r>
              <w:br/>
              <w:t>Note: QDM Attribute: Requester</w:t>
            </w:r>
          </w:p>
        </w:tc>
      </w:tr>
      <w:tr w:rsidR="00935062" w14:paraId="6EB06BE7" w14:textId="77777777" w:rsidTr="00C44751">
        <w:trPr>
          <w:jc w:val="center"/>
        </w:trPr>
        <w:tc>
          <w:tcPr>
            <w:tcW w:w="360" w:type="dxa"/>
          </w:tcPr>
          <w:p w14:paraId="5281EF60" w14:textId="77777777" w:rsidR="00935062" w:rsidRDefault="00935062" w:rsidP="00C44751">
            <w:pPr>
              <w:pStyle w:val="TableText"/>
            </w:pPr>
            <w:r>
              <w:t>CONF #: 4509-30143 Added</w:t>
            </w:r>
          </w:p>
        </w:tc>
        <w:tc>
          <w:tcPr>
            <w:tcW w:w="360" w:type="dxa"/>
          </w:tcPr>
          <w:p w14:paraId="5DC919C1" w14:textId="77777777" w:rsidR="00935062" w:rsidRDefault="00935062" w:rsidP="00C44751">
            <w:pPr>
              <w:pStyle w:val="TableText"/>
            </w:pPr>
          </w:p>
        </w:tc>
        <w:tc>
          <w:tcPr>
            <w:tcW w:w="360" w:type="dxa"/>
          </w:tcPr>
          <w:p w14:paraId="06EDDFD4" w14:textId="7E948986" w:rsidR="00935062" w:rsidRDefault="00935062" w:rsidP="00C44751">
            <w:pPr>
              <w:pStyle w:val="TableText"/>
            </w:pPr>
            <w:r>
              <w:t xml:space="preserve">SHALL contain exactly one [1..1] </w:t>
            </w:r>
            <w:r w:rsidR="00727C2C">
              <w:t>Entity Location (</w:t>
            </w:r>
            <w:r w:rsidR="00727C2C" w:rsidRPr="00981A19">
              <w:t xml:space="preserve">identifier: </w:t>
            </w:r>
            <w:r w:rsidR="00727C2C" w:rsidRPr="00981A19">
              <w:rPr>
                <w:rStyle w:val="XMLname"/>
                <w:rFonts w:ascii="Bookman Old Style" w:hAnsi="Bookman Old Style"/>
                <w:sz w:val="18"/>
              </w:rPr>
              <w:t>urn:hl7ii:2.16.840.1.113883.10.20.24.3.172:2021-08-01)</w:t>
            </w:r>
            <w:r w:rsidR="00727C2C">
              <w:t xml:space="preserve">  </w:t>
            </w:r>
            <w:r>
              <w:t>(CONF:4509-30143).</w:t>
            </w:r>
          </w:p>
        </w:tc>
      </w:tr>
      <w:tr w:rsidR="00935062" w14:paraId="78B6B518" w14:textId="77777777" w:rsidTr="00C44751">
        <w:trPr>
          <w:jc w:val="center"/>
        </w:trPr>
        <w:tc>
          <w:tcPr>
            <w:tcW w:w="360" w:type="dxa"/>
          </w:tcPr>
          <w:p w14:paraId="01287D59" w14:textId="77777777" w:rsidR="00935062" w:rsidRDefault="00935062" w:rsidP="00C44751">
            <w:pPr>
              <w:pStyle w:val="TableText"/>
            </w:pPr>
            <w:r>
              <w:t>CONF #: 4509-30144 Added</w:t>
            </w:r>
          </w:p>
        </w:tc>
        <w:tc>
          <w:tcPr>
            <w:tcW w:w="360" w:type="dxa"/>
          </w:tcPr>
          <w:p w14:paraId="095D7FB3" w14:textId="77777777" w:rsidR="00935062" w:rsidRDefault="00935062" w:rsidP="00C44751">
            <w:pPr>
              <w:pStyle w:val="TableText"/>
            </w:pPr>
          </w:p>
        </w:tc>
        <w:tc>
          <w:tcPr>
            <w:tcW w:w="360" w:type="dxa"/>
          </w:tcPr>
          <w:p w14:paraId="62F8AAA0" w14:textId="77777777" w:rsidR="00935062" w:rsidRDefault="00935062" w:rsidP="00C44751">
            <w:pPr>
              <w:pStyle w:val="TableText"/>
            </w:pPr>
            <w:r>
              <w:t>SHALL contain exactly one [1..1] @typeCode="PRF" (CodeSystem: HL7ParticipationType urn:oid:2.16.840.1.113883.5.90) (CONF:4509-30144).</w:t>
            </w:r>
          </w:p>
        </w:tc>
      </w:tr>
      <w:tr w:rsidR="00935062" w14:paraId="09CED446" w14:textId="77777777" w:rsidTr="00C44751">
        <w:trPr>
          <w:jc w:val="center"/>
        </w:trPr>
        <w:tc>
          <w:tcPr>
            <w:tcW w:w="360" w:type="dxa"/>
          </w:tcPr>
          <w:p w14:paraId="144E50B5" w14:textId="77777777" w:rsidR="00935062" w:rsidRDefault="00935062" w:rsidP="00C44751">
            <w:pPr>
              <w:pStyle w:val="TableText"/>
            </w:pPr>
            <w:r>
              <w:t>CONF #: 4509-28702 Modified</w:t>
            </w:r>
          </w:p>
        </w:tc>
        <w:tc>
          <w:tcPr>
            <w:tcW w:w="360" w:type="dxa"/>
          </w:tcPr>
          <w:p w14:paraId="1B7AF451" w14:textId="77777777" w:rsidR="00935062" w:rsidRDefault="00935062" w:rsidP="00C44751">
            <w:pPr>
              <w:pStyle w:val="TableText"/>
            </w:pPr>
            <w:r>
              <w:t>SHALL contain exactly one [1..1] @extension="2019-12-01" (CONF:4444-28702).</w:t>
            </w:r>
          </w:p>
        </w:tc>
        <w:tc>
          <w:tcPr>
            <w:tcW w:w="360" w:type="dxa"/>
          </w:tcPr>
          <w:p w14:paraId="56FB829E" w14:textId="77777777" w:rsidR="00935062" w:rsidRDefault="00935062" w:rsidP="00C44751">
            <w:pPr>
              <w:pStyle w:val="TableText"/>
            </w:pPr>
            <w:r>
              <w:t>SHALL contain exactly one [1..1] @extension="2021-08-01" (CONF:4509-28702).</w:t>
            </w:r>
          </w:p>
        </w:tc>
      </w:tr>
    </w:tbl>
    <w:p w14:paraId="5EB231FB" w14:textId="77777777" w:rsidR="00935062" w:rsidRDefault="00935062" w:rsidP="00935062">
      <w:pPr>
        <w:pStyle w:val="BodyText"/>
      </w:pPr>
    </w:p>
    <w:p w14:paraId="75345EFE" w14:textId="77777777" w:rsidR="00935062" w:rsidRDefault="00935062" w:rsidP="00935062">
      <w:pPr>
        <w:pStyle w:val="Heading2nospace"/>
      </w:pPr>
      <w:bookmarkStart w:id="4443" w:name="_Toc78972520"/>
      <w:bookmarkStart w:id="4444" w:name="_Toc120390101"/>
      <w:r>
        <w:lastRenderedPageBreak/>
        <w:t>Care Goal (V6)</w:t>
      </w:r>
      <w:bookmarkEnd w:id="4443"/>
      <w:bookmarkEnd w:id="4444"/>
    </w:p>
    <w:p w14:paraId="752D3D4B" w14:textId="77777777" w:rsidR="00935062" w:rsidRDefault="0085191F" w:rsidP="00935062">
      <w:pPr>
        <w:keepNext/>
      </w:pPr>
      <w:hyperlink w:anchor="E_Care_Goal_V6">
        <w:r w:rsidR="00935062">
          <w:rPr>
            <w:rStyle w:val="HyperlinkCourierBold"/>
          </w:rPr>
          <w:t>Care Goal (V6) (urn:hl7ii:2.16.840.1.113883.10.20.24.3.1:2021-08-01)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47747753" w14:textId="77777777" w:rsidTr="00C44751">
        <w:trPr>
          <w:cantSplit/>
          <w:tblHeader/>
          <w:jc w:val="center"/>
        </w:trPr>
        <w:tc>
          <w:tcPr>
            <w:tcW w:w="360" w:type="dxa"/>
            <w:shd w:val="clear" w:color="auto" w:fill="E6E6E6"/>
          </w:tcPr>
          <w:p w14:paraId="63954C5F" w14:textId="77777777" w:rsidR="00935062" w:rsidRDefault="00935062" w:rsidP="00C44751">
            <w:pPr>
              <w:pStyle w:val="TableHead"/>
            </w:pPr>
            <w:r>
              <w:t>Change</w:t>
            </w:r>
          </w:p>
        </w:tc>
        <w:tc>
          <w:tcPr>
            <w:tcW w:w="360" w:type="dxa"/>
            <w:shd w:val="clear" w:color="auto" w:fill="E6E6E6"/>
          </w:tcPr>
          <w:p w14:paraId="719FC887" w14:textId="77777777" w:rsidR="00935062" w:rsidRDefault="00935062" w:rsidP="00C44751">
            <w:pPr>
              <w:pStyle w:val="TableHead"/>
            </w:pPr>
            <w:r>
              <w:t>Old</w:t>
            </w:r>
          </w:p>
        </w:tc>
        <w:tc>
          <w:tcPr>
            <w:tcW w:w="360" w:type="dxa"/>
            <w:shd w:val="clear" w:color="auto" w:fill="E6E6E6"/>
          </w:tcPr>
          <w:p w14:paraId="19DCD217" w14:textId="77777777" w:rsidR="00935062" w:rsidRDefault="00935062" w:rsidP="00C44751">
            <w:pPr>
              <w:pStyle w:val="TableHead"/>
            </w:pPr>
            <w:r>
              <w:t>New</w:t>
            </w:r>
          </w:p>
        </w:tc>
      </w:tr>
      <w:tr w:rsidR="00935062" w14:paraId="43566F7E" w14:textId="77777777" w:rsidTr="00C44751">
        <w:trPr>
          <w:jc w:val="center"/>
        </w:trPr>
        <w:tc>
          <w:tcPr>
            <w:tcW w:w="360" w:type="dxa"/>
          </w:tcPr>
          <w:p w14:paraId="5A12831E" w14:textId="77777777" w:rsidR="00935062" w:rsidRDefault="00935062" w:rsidP="00C44751">
            <w:pPr>
              <w:pStyle w:val="TableText"/>
            </w:pPr>
            <w:r>
              <w:t>Status</w:t>
            </w:r>
          </w:p>
        </w:tc>
        <w:tc>
          <w:tcPr>
            <w:tcW w:w="360" w:type="dxa"/>
          </w:tcPr>
          <w:p w14:paraId="133CF92E" w14:textId="77777777" w:rsidR="00935062" w:rsidRDefault="00935062" w:rsidP="00C44751">
            <w:pPr>
              <w:pStyle w:val="TableText"/>
            </w:pPr>
            <w:r>
              <w:t>Published</w:t>
            </w:r>
          </w:p>
        </w:tc>
        <w:tc>
          <w:tcPr>
            <w:tcW w:w="360" w:type="dxa"/>
          </w:tcPr>
          <w:p w14:paraId="2530270A" w14:textId="236CE114" w:rsidR="00935062" w:rsidRDefault="00727C2C" w:rsidP="00C44751">
            <w:pPr>
              <w:pStyle w:val="TableText"/>
            </w:pPr>
            <w:r>
              <w:t>Published</w:t>
            </w:r>
          </w:p>
        </w:tc>
      </w:tr>
      <w:tr w:rsidR="00935062" w14:paraId="4CF7952A" w14:textId="77777777" w:rsidTr="00C44751">
        <w:trPr>
          <w:jc w:val="center"/>
        </w:trPr>
        <w:tc>
          <w:tcPr>
            <w:tcW w:w="360" w:type="dxa"/>
          </w:tcPr>
          <w:p w14:paraId="66000BD7" w14:textId="77777777" w:rsidR="00935062" w:rsidRDefault="00935062" w:rsidP="00C44751">
            <w:pPr>
              <w:pStyle w:val="TableText"/>
            </w:pPr>
            <w:r>
              <w:t>Name</w:t>
            </w:r>
          </w:p>
        </w:tc>
        <w:tc>
          <w:tcPr>
            <w:tcW w:w="360" w:type="dxa"/>
          </w:tcPr>
          <w:p w14:paraId="2AD3137E" w14:textId="77777777" w:rsidR="00935062" w:rsidRDefault="00935062" w:rsidP="00C44751">
            <w:pPr>
              <w:pStyle w:val="TableText"/>
            </w:pPr>
            <w:r>
              <w:t>Care Goal (V5)</w:t>
            </w:r>
          </w:p>
        </w:tc>
        <w:tc>
          <w:tcPr>
            <w:tcW w:w="360" w:type="dxa"/>
          </w:tcPr>
          <w:p w14:paraId="7E9FA12F" w14:textId="77777777" w:rsidR="00935062" w:rsidRDefault="00935062" w:rsidP="00C44751">
            <w:pPr>
              <w:pStyle w:val="TableText"/>
            </w:pPr>
            <w:r>
              <w:t>Care Goal (V6)</w:t>
            </w:r>
          </w:p>
        </w:tc>
      </w:tr>
      <w:tr w:rsidR="00935062" w14:paraId="59FC2555" w14:textId="77777777" w:rsidTr="00C44751">
        <w:trPr>
          <w:jc w:val="center"/>
        </w:trPr>
        <w:tc>
          <w:tcPr>
            <w:tcW w:w="360" w:type="dxa"/>
          </w:tcPr>
          <w:p w14:paraId="5122474C" w14:textId="77777777" w:rsidR="00935062" w:rsidRDefault="00935062" w:rsidP="00C44751">
            <w:pPr>
              <w:pStyle w:val="TableText"/>
            </w:pPr>
            <w:r>
              <w:t>Oid</w:t>
            </w:r>
          </w:p>
        </w:tc>
        <w:tc>
          <w:tcPr>
            <w:tcW w:w="360" w:type="dxa"/>
          </w:tcPr>
          <w:p w14:paraId="2B15FCB0" w14:textId="77777777" w:rsidR="00935062" w:rsidRDefault="00935062" w:rsidP="00C44751">
            <w:pPr>
              <w:pStyle w:val="TableText"/>
            </w:pPr>
            <w:r>
              <w:t>urn:hl7ii:2.16.840.1.113883.10.20.24.3.1:2019-12-01</w:t>
            </w:r>
          </w:p>
        </w:tc>
        <w:tc>
          <w:tcPr>
            <w:tcW w:w="360" w:type="dxa"/>
          </w:tcPr>
          <w:p w14:paraId="058BA9C2" w14:textId="77777777" w:rsidR="00935062" w:rsidRDefault="00935062" w:rsidP="00C44751">
            <w:pPr>
              <w:pStyle w:val="TableText"/>
            </w:pPr>
            <w:r>
              <w:t>urn:hl7ii:2.16.840.1.113883.10.20.24.3.1:2021-08-01</w:t>
            </w:r>
          </w:p>
        </w:tc>
      </w:tr>
      <w:tr w:rsidR="00935062" w14:paraId="53DC733A" w14:textId="77777777" w:rsidTr="00C44751">
        <w:trPr>
          <w:jc w:val="center"/>
        </w:trPr>
        <w:tc>
          <w:tcPr>
            <w:tcW w:w="360" w:type="dxa"/>
          </w:tcPr>
          <w:p w14:paraId="39310E03" w14:textId="77777777" w:rsidR="00935062" w:rsidRDefault="00935062" w:rsidP="00C44751">
            <w:pPr>
              <w:pStyle w:val="TableText"/>
            </w:pPr>
            <w:r>
              <w:t>CONF #: 4509-30181 Added</w:t>
            </w:r>
          </w:p>
        </w:tc>
        <w:tc>
          <w:tcPr>
            <w:tcW w:w="360" w:type="dxa"/>
          </w:tcPr>
          <w:p w14:paraId="29F364A7" w14:textId="77777777" w:rsidR="00935062" w:rsidRDefault="00935062" w:rsidP="00C44751">
            <w:pPr>
              <w:pStyle w:val="TableText"/>
            </w:pPr>
          </w:p>
        </w:tc>
        <w:tc>
          <w:tcPr>
            <w:tcW w:w="360" w:type="dxa"/>
          </w:tcPr>
          <w:p w14:paraId="79693328" w14:textId="77777777" w:rsidR="00935062" w:rsidRDefault="00935062" w:rsidP="00C44751">
            <w:pPr>
              <w:pStyle w:val="TableText"/>
            </w:pPr>
            <w:r>
              <w:t xml:space="preserve">MAY contain zero or more [0..*] participant (CONF:4509-30181) such that it </w:t>
            </w:r>
            <w:r>
              <w:br/>
              <w:t>Note: QDM Attribute: Performer</w:t>
            </w:r>
          </w:p>
        </w:tc>
      </w:tr>
      <w:tr w:rsidR="00935062" w14:paraId="217C550B" w14:textId="77777777" w:rsidTr="00C44751">
        <w:trPr>
          <w:jc w:val="center"/>
        </w:trPr>
        <w:tc>
          <w:tcPr>
            <w:tcW w:w="360" w:type="dxa"/>
          </w:tcPr>
          <w:p w14:paraId="4B3D4EE9" w14:textId="77777777" w:rsidR="00935062" w:rsidRDefault="00935062" w:rsidP="00C44751">
            <w:pPr>
              <w:pStyle w:val="TableText"/>
            </w:pPr>
            <w:r>
              <w:t>CONF #: 4509-30182 Added</w:t>
            </w:r>
          </w:p>
        </w:tc>
        <w:tc>
          <w:tcPr>
            <w:tcW w:w="360" w:type="dxa"/>
          </w:tcPr>
          <w:p w14:paraId="0A092E7E" w14:textId="77777777" w:rsidR="00935062" w:rsidRDefault="00935062" w:rsidP="00C44751">
            <w:pPr>
              <w:pStyle w:val="TableText"/>
            </w:pPr>
          </w:p>
        </w:tc>
        <w:tc>
          <w:tcPr>
            <w:tcW w:w="360" w:type="dxa"/>
          </w:tcPr>
          <w:p w14:paraId="1D495631" w14:textId="2303786F" w:rsidR="00935062" w:rsidRDefault="00935062" w:rsidP="00C44751">
            <w:pPr>
              <w:pStyle w:val="TableText"/>
            </w:pPr>
            <w:r>
              <w:t xml:space="preserve">SHALL contain exactly one [1..1] </w:t>
            </w:r>
            <w:r w:rsidR="00727C2C">
              <w:t>Entity Location (</w:t>
            </w:r>
            <w:r w:rsidR="00727C2C" w:rsidRPr="00981A19">
              <w:t xml:space="preserve">identifier: </w:t>
            </w:r>
            <w:r w:rsidR="00727C2C" w:rsidRPr="00981A19">
              <w:rPr>
                <w:rStyle w:val="XMLname"/>
                <w:rFonts w:ascii="Bookman Old Style" w:hAnsi="Bookman Old Style"/>
                <w:sz w:val="18"/>
              </w:rPr>
              <w:t>urn:hl7ii:2.16.840.1.113883.10.20.24.3.172:2021-08-01)</w:t>
            </w:r>
            <w:r w:rsidR="00727C2C">
              <w:t xml:space="preserve">  </w:t>
            </w:r>
            <w:r>
              <w:t>(CONF:4509-30182).</w:t>
            </w:r>
          </w:p>
        </w:tc>
      </w:tr>
      <w:tr w:rsidR="00935062" w14:paraId="7D4BC797" w14:textId="77777777" w:rsidTr="00C44751">
        <w:trPr>
          <w:jc w:val="center"/>
        </w:trPr>
        <w:tc>
          <w:tcPr>
            <w:tcW w:w="360" w:type="dxa"/>
          </w:tcPr>
          <w:p w14:paraId="39D74629" w14:textId="77777777" w:rsidR="00935062" w:rsidRDefault="00935062" w:rsidP="00C44751">
            <w:pPr>
              <w:pStyle w:val="TableText"/>
            </w:pPr>
            <w:r>
              <w:t>CONF #: 4509-30183 Added</w:t>
            </w:r>
          </w:p>
        </w:tc>
        <w:tc>
          <w:tcPr>
            <w:tcW w:w="360" w:type="dxa"/>
          </w:tcPr>
          <w:p w14:paraId="12AB7175" w14:textId="77777777" w:rsidR="00935062" w:rsidRDefault="00935062" w:rsidP="00C44751">
            <w:pPr>
              <w:pStyle w:val="TableText"/>
            </w:pPr>
          </w:p>
        </w:tc>
        <w:tc>
          <w:tcPr>
            <w:tcW w:w="360" w:type="dxa"/>
          </w:tcPr>
          <w:p w14:paraId="562C51D2" w14:textId="77777777" w:rsidR="00935062" w:rsidRDefault="00935062" w:rsidP="00C44751">
            <w:pPr>
              <w:pStyle w:val="TableText"/>
            </w:pPr>
            <w:r>
              <w:t>SHALL contain exactly one [1..1] @typeCode="PRF" (CodeSystem: HL7ParticipationType urn:oid:2.16.840.1.113883.5.90) (CONF:4509-30183).</w:t>
            </w:r>
          </w:p>
        </w:tc>
      </w:tr>
      <w:tr w:rsidR="00935062" w14:paraId="4CF71A3A" w14:textId="77777777" w:rsidTr="00C44751">
        <w:trPr>
          <w:jc w:val="center"/>
        </w:trPr>
        <w:tc>
          <w:tcPr>
            <w:tcW w:w="360" w:type="dxa"/>
          </w:tcPr>
          <w:p w14:paraId="5F34F80B" w14:textId="77777777" w:rsidR="00935062" w:rsidRDefault="00935062" w:rsidP="00C44751">
            <w:pPr>
              <w:pStyle w:val="TableText"/>
            </w:pPr>
            <w:r>
              <w:t>CONF #: 4509-27067 Modified</w:t>
            </w:r>
          </w:p>
        </w:tc>
        <w:tc>
          <w:tcPr>
            <w:tcW w:w="360" w:type="dxa"/>
          </w:tcPr>
          <w:p w14:paraId="0E1CB882" w14:textId="77777777" w:rsidR="00935062" w:rsidRDefault="00935062" w:rsidP="00C44751">
            <w:pPr>
              <w:pStyle w:val="TableText"/>
            </w:pPr>
            <w:r>
              <w:t>SHALL contain exactly one [1..1] @extension="2019-12-01" (CONF:4444-27067).</w:t>
            </w:r>
          </w:p>
        </w:tc>
        <w:tc>
          <w:tcPr>
            <w:tcW w:w="360" w:type="dxa"/>
          </w:tcPr>
          <w:p w14:paraId="7EDF0606" w14:textId="77777777" w:rsidR="00935062" w:rsidRDefault="00935062" w:rsidP="00C44751">
            <w:pPr>
              <w:pStyle w:val="TableText"/>
            </w:pPr>
            <w:r>
              <w:t>SHALL contain exactly one [1..1] @extension="2021-08-01" (CONF:4509-27067).</w:t>
            </w:r>
          </w:p>
        </w:tc>
      </w:tr>
    </w:tbl>
    <w:p w14:paraId="3EB5FB43" w14:textId="23C0BE3D" w:rsidR="00CE6A84" w:rsidRDefault="00CE6A84" w:rsidP="00935062">
      <w:pPr>
        <w:pStyle w:val="BodyText"/>
      </w:pPr>
    </w:p>
    <w:p w14:paraId="344EF829" w14:textId="77777777" w:rsidR="00CE6A84" w:rsidRDefault="00CE6A84">
      <w:pPr>
        <w:spacing w:after="0" w:line="240" w:lineRule="auto"/>
        <w:rPr>
          <w:rFonts w:eastAsia="?l?r ??’c"/>
          <w:noProof/>
        </w:rPr>
      </w:pPr>
      <w:r>
        <w:br w:type="page"/>
      </w:r>
    </w:p>
    <w:p w14:paraId="66750B29" w14:textId="77777777" w:rsidR="00935062" w:rsidRDefault="00935062" w:rsidP="00935062">
      <w:pPr>
        <w:pStyle w:val="Heading2nospace"/>
      </w:pPr>
      <w:bookmarkStart w:id="4445" w:name="_Toc78972521"/>
      <w:bookmarkStart w:id="4446" w:name="_Toc120390102"/>
      <w:r>
        <w:lastRenderedPageBreak/>
        <w:t>Communication Performed (V3)</w:t>
      </w:r>
      <w:bookmarkEnd w:id="4445"/>
      <w:bookmarkEnd w:id="4446"/>
    </w:p>
    <w:p w14:paraId="333A0B39" w14:textId="77777777" w:rsidR="00935062" w:rsidRDefault="0085191F" w:rsidP="00935062">
      <w:pPr>
        <w:keepNext/>
      </w:pPr>
      <w:hyperlink w:anchor="E_Communication_Performed_V3_">
        <w:r w:rsidR="00935062">
          <w:rPr>
            <w:rStyle w:val="HyperlinkCourierBold"/>
          </w:rPr>
          <w:t>Communication Performed (V3) (urn:hl7ii:2.16.840.1.113883.10.20.24.3.156:2021-08-01)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265A879A" w14:textId="77777777" w:rsidTr="00C44751">
        <w:trPr>
          <w:cantSplit/>
          <w:tblHeader/>
          <w:jc w:val="center"/>
        </w:trPr>
        <w:tc>
          <w:tcPr>
            <w:tcW w:w="360" w:type="dxa"/>
            <w:shd w:val="clear" w:color="auto" w:fill="E6E6E6"/>
          </w:tcPr>
          <w:p w14:paraId="54CD4FB0" w14:textId="77777777" w:rsidR="00935062" w:rsidRDefault="00935062" w:rsidP="00CE6A84">
            <w:pPr>
              <w:pStyle w:val="TableHead"/>
              <w:keepNext w:val="0"/>
            </w:pPr>
            <w:r>
              <w:t>Change</w:t>
            </w:r>
          </w:p>
        </w:tc>
        <w:tc>
          <w:tcPr>
            <w:tcW w:w="360" w:type="dxa"/>
            <w:shd w:val="clear" w:color="auto" w:fill="E6E6E6"/>
          </w:tcPr>
          <w:p w14:paraId="637705CD" w14:textId="77777777" w:rsidR="00935062" w:rsidRDefault="00935062" w:rsidP="00CE6A84">
            <w:pPr>
              <w:pStyle w:val="TableHead"/>
              <w:keepNext w:val="0"/>
            </w:pPr>
            <w:r>
              <w:t>Old</w:t>
            </w:r>
          </w:p>
        </w:tc>
        <w:tc>
          <w:tcPr>
            <w:tcW w:w="360" w:type="dxa"/>
            <w:shd w:val="clear" w:color="auto" w:fill="E6E6E6"/>
          </w:tcPr>
          <w:p w14:paraId="682674C5" w14:textId="77777777" w:rsidR="00935062" w:rsidRDefault="00935062" w:rsidP="00CE6A84">
            <w:pPr>
              <w:pStyle w:val="TableHead"/>
              <w:keepNext w:val="0"/>
            </w:pPr>
            <w:r>
              <w:t>New</w:t>
            </w:r>
          </w:p>
        </w:tc>
      </w:tr>
      <w:tr w:rsidR="00935062" w14:paraId="2F4A6B37" w14:textId="77777777" w:rsidTr="00C44751">
        <w:trPr>
          <w:jc w:val="center"/>
        </w:trPr>
        <w:tc>
          <w:tcPr>
            <w:tcW w:w="360" w:type="dxa"/>
          </w:tcPr>
          <w:p w14:paraId="7A10F735" w14:textId="77777777" w:rsidR="00935062" w:rsidRDefault="00935062" w:rsidP="00CE6A84">
            <w:pPr>
              <w:pStyle w:val="TableText"/>
              <w:keepNext w:val="0"/>
            </w:pPr>
            <w:r>
              <w:t>Status</w:t>
            </w:r>
          </w:p>
        </w:tc>
        <w:tc>
          <w:tcPr>
            <w:tcW w:w="360" w:type="dxa"/>
          </w:tcPr>
          <w:p w14:paraId="77E8AB67" w14:textId="77777777" w:rsidR="00935062" w:rsidRDefault="00935062" w:rsidP="00CE6A84">
            <w:pPr>
              <w:pStyle w:val="TableText"/>
              <w:keepNext w:val="0"/>
            </w:pPr>
            <w:r>
              <w:t>Published</w:t>
            </w:r>
          </w:p>
        </w:tc>
        <w:tc>
          <w:tcPr>
            <w:tcW w:w="360" w:type="dxa"/>
          </w:tcPr>
          <w:p w14:paraId="34049810" w14:textId="57300EB1" w:rsidR="00935062" w:rsidRDefault="00727C2C" w:rsidP="00CE6A84">
            <w:pPr>
              <w:pStyle w:val="TableText"/>
              <w:keepNext w:val="0"/>
            </w:pPr>
            <w:r>
              <w:t>Published</w:t>
            </w:r>
          </w:p>
        </w:tc>
      </w:tr>
      <w:tr w:rsidR="00935062" w14:paraId="565887EF" w14:textId="77777777" w:rsidTr="00C44751">
        <w:trPr>
          <w:jc w:val="center"/>
        </w:trPr>
        <w:tc>
          <w:tcPr>
            <w:tcW w:w="360" w:type="dxa"/>
          </w:tcPr>
          <w:p w14:paraId="54FFE8CF" w14:textId="77777777" w:rsidR="00935062" w:rsidRDefault="00935062" w:rsidP="00CE6A84">
            <w:pPr>
              <w:pStyle w:val="TableText"/>
              <w:keepNext w:val="0"/>
            </w:pPr>
            <w:r>
              <w:t>Name</w:t>
            </w:r>
          </w:p>
        </w:tc>
        <w:tc>
          <w:tcPr>
            <w:tcW w:w="360" w:type="dxa"/>
          </w:tcPr>
          <w:p w14:paraId="78932024" w14:textId="77777777" w:rsidR="00935062" w:rsidRDefault="00935062" w:rsidP="00CE6A84">
            <w:pPr>
              <w:pStyle w:val="TableText"/>
              <w:keepNext w:val="0"/>
            </w:pPr>
            <w:r>
              <w:t>Communication Performed (V2)</w:t>
            </w:r>
          </w:p>
        </w:tc>
        <w:tc>
          <w:tcPr>
            <w:tcW w:w="360" w:type="dxa"/>
          </w:tcPr>
          <w:p w14:paraId="3F450834" w14:textId="77777777" w:rsidR="00935062" w:rsidRDefault="00935062" w:rsidP="00CE6A84">
            <w:pPr>
              <w:pStyle w:val="TableText"/>
              <w:keepNext w:val="0"/>
            </w:pPr>
            <w:r>
              <w:t>Communication Performed (V3)</w:t>
            </w:r>
          </w:p>
        </w:tc>
      </w:tr>
      <w:tr w:rsidR="00935062" w14:paraId="13E898C1" w14:textId="77777777" w:rsidTr="00C44751">
        <w:trPr>
          <w:jc w:val="center"/>
        </w:trPr>
        <w:tc>
          <w:tcPr>
            <w:tcW w:w="360" w:type="dxa"/>
          </w:tcPr>
          <w:p w14:paraId="1D63BBE2" w14:textId="77777777" w:rsidR="00935062" w:rsidRDefault="00935062" w:rsidP="00CE6A84">
            <w:pPr>
              <w:pStyle w:val="TableText"/>
              <w:keepNext w:val="0"/>
            </w:pPr>
            <w:r>
              <w:t>Oid</w:t>
            </w:r>
          </w:p>
        </w:tc>
        <w:tc>
          <w:tcPr>
            <w:tcW w:w="360" w:type="dxa"/>
          </w:tcPr>
          <w:p w14:paraId="162BA1B3" w14:textId="77777777" w:rsidR="00935062" w:rsidRDefault="00935062" w:rsidP="00CE6A84">
            <w:pPr>
              <w:pStyle w:val="TableText"/>
              <w:keepNext w:val="0"/>
            </w:pPr>
            <w:r>
              <w:t>urn:hl7ii:2.16.840.1.113883.10.20.24.3.156:2019-12-01</w:t>
            </w:r>
          </w:p>
        </w:tc>
        <w:tc>
          <w:tcPr>
            <w:tcW w:w="360" w:type="dxa"/>
          </w:tcPr>
          <w:p w14:paraId="22E70647" w14:textId="77777777" w:rsidR="00935062" w:rsidRDefault="00935062" w:rsidP="00CE6A84">
            <w:pPr>
              <w:pStyle w:val="TableText"/>
              <w:keepNext w:val="0"/>
            </w:pPr>
            <w:r>
              <w:t>urn:hl7ii:2.16.840.1.113883.10.20.24.3.156:2021-08-01</w:t>
            </w:r>
          </w:p>
        </w:tc>
      </w:tr>
      <w:tr w:rsidR="00935062" w14:paraId="6D429AF7" w14:textId="77777777" w:rsidTr="00C44751">
        <w:trPr>
          <w:jc w:val="center"/>
        </w:trPr>
        <w:tc>
          <w:tcPr>
            <w:tcW w:w="360" w:type="dxa"/>
          </w:tcPr>
          <w:p w14:paraId="5D38D81D" w14:textId="77777777" w:rsidR="00935062" w:rsidRDefault="00935062" w:rsidP="00CE6A84">
            <w:pPr>
              <w:pStyle w:val="TableText"/>
              <w:keepNext w:val="0"/>
            </w:pPr>
            <w:r>
              <w:t>CONF #: 4509-30038 Added</w:t>
            </w:r>
          </w:p>
        </w:tc>
        <w:tc>
          <w:tcPr>
            <w:tcW w:w="360" w:type="dxa"/>
          </w:tcPr>
          <w:p w14:paraId="68C7AC9F" w14:textId="77777777" w:rsidR="00935062" w:rsidRDefault="00935062" w:rsidP="00CE6A84">
            <w:pPr>
              <w:pStyle w:val="TableText"/>
              <w:keepNext w:val="0"/>
            </w:pPr>
          </w:p>
        </w:tc>
        <w:tc>
          <w:tcPr>
            <w:tcW w:w="360" w:type="dxa"/>
          </w:tcPr>
          <w:p w14:paraId="4F3632AB" w14:textId="77777777" w:rsidR="00935062" w:rsidRDefault="00935062" w:rsidP="00CE6A84">
            <w:pPr>
              <w:pStyle w:val="TableText"/>
              <w:keepNext w:val="0"/>
            </w:pPr>
            <w:r>
              <w:t>MAY contain zero or more [0..*] participant (CONF:4509-30038) such that it</w:t>
            </w:r>
          </w:p>
        </w:tc>
      </w:tr>
      <w:tr w:rsidR="00935062" w14:paraId="6E9C0408" w14:textId="77777777" w:rsidTr="00C44751">
        <w:trPr>
          <w:jc w:val="center"/>
        </w:trPr>
        <w:tc>
          <w:tcPr>
            <w:tcW w:w="360" w:type="dxa"/>
          </w:tcPr>
          <w:p w14:paraId="2F3FF58F" w14:textId="77777777" w:rsidR="00935062" w:rsidRDefault="00935062" w:rsidP="00CE6A84">
            <w:pPr>
              <w:pStyle w:val="TableText"/>
              <w:keepNext w:val="0"/>
            </w:pPr>
            <w:r>
              <w:t>CONF #: 4509-30039 Added</w:t>
            </w:r>
          </w:p>
        </w:tc>
        <w:tc>
          <w:tcPr>
            <w:tcW w:w="360" w:type="dxa"/>
          </w:tcPr>
          <w:p w14:paraId="43BC444B" w14:textId="77777777" w:rsidR="00935062" w:rsidRDefault="00935062" w:rsidP="00CE6A84">
            <w:pPr>
              <w:pStyle w:val="TableText"/>
              <w:keepNext w:val="0"/>
            </w:pPr>
          </w:p>
        </w:tc>
        <w:tc>
          <w:tcPr>
            <w:tcW w:w="360" w:type="dxa"/>
          </w:tcPr>
          <w:p w14:paraId="2894C6D1" w14:textId="34B931D5" w:rsidR="00935062" w:rsidRDefault="00935062" w:rsidP="00CE6A84">
            <w:pPr>
              <w:pStyle w:val="TableText"/>
              <w:keepNext w:val="0"/>
            </w:pPr>
            <w:r>
              <w:t xml:space="preserve">SHALL contain exactly one [1..1] </w:t>
            </w:r>
            <w:r w:rsidR="00727C2C">
              <w:t>Entity Location (</w:t>
            </w:r>
            <w:r w:rsidR="00727C2C" w:rsidRPr="00981A19">
              <w:t xml:space="preserve">identifier: </w:t>
            </w:r>
            <w:r w:rsidR="00727C2C" w:rsidRPr="00981A19">
              <w:rPr>
                <w:rStyle w:val="XMLname"/>
                <w:rFonts w:ascii="Bookman Old Style" w:hAnsi="Bookman Old Style"/>
                <w:sz w:val="18"/>
              </w:rPr>
              <w:t>urn:hl7ii:2.16.840.1.113883.10.20.24.3.172:2021-08-01)</w:t>
            </w:r>
            <w:r w:rsidR="00727C2C">
              <w:t xml:space="preserve">  </w:t>
            </w:r>
            <w:r>
              <w:t xml:space="preserve">(CONF:4509-30039). </w:t>
            </w:r>
            <w:r>
              <w:br/>
              <w:t>Note: QDM Attribute: Recipient - The entity (e.g., person, organization, clinical information system, or device) which is the target of a communication</w:t>
            </w:r>
          </w:p>
        </w:tc>
      </w:tr>
      <w:tr w:rsidR="00935062" w14:paraId="34721A94" w14:textId="77777777" w:rsidTr="00C44751">
        <w:trPr>
          <w:jc w:val="center"/>
        </w:trPr>
        <w:tc>
          <w:tcPr>
            <w:tcW w:w="360" w:type="dxa"/>
          </w:tcPr>
          <w:p w14:paraId="7253AB60" w14:textId="77777777" w:rsidR="00935062" w:rsidRDefault="00935062" w:rsidP="00CE6A84">
            <w:pPr>
              <w:pStyle w:val="TableText"/>
              <w:keepNext w:val="0"/>
            </w:pPr>
            <w:r>
              <w:t>CONF #: 4509-30040 Added</w:t>
            </w:r>
          </w:p>
        </w:tc>
        <w:tc>
          <w:tcPr>
            <w:tcW w:w="360" w:type="dxa"/>
          </w:tcPr>
          <w:p w14:paraId="0EE2877A" w14:textId="77777777" w:rsidR="00935062" w:rsidRDefault="00935062" w:rsidP="00CE6A84">
            <w:pPr>
              <w:pStyle w:val="TableText"/>
              <w:keepNext w:val="0"/>
            </w:pPr>
          </w:p>
        </w:tc>
        <w:tc>
          <w:tcPr>
            <w:tcW w:w="360" w:type="dxa"/>
          </w:tcPr>
          <w:p w14:paraId="237401B4" w14:textId="77777777" w:rsidR="00935062" w:rsidRDefault="00935062" w:rsidP="00CE6A84">
            <w:pPr>
              <w:pStyle w:val="TableText"/>
              <w:keepNext w:val="0"/>
            </w:pPr>
            <w:r>
              <w:t>MAY contain zero or more [0..*] participant (CONF:4509-30040) such that it</w:t>
            </w:r>
          </w:p>
        </w:tc>
      </w:tr>
      <w:tr w:rsidR="00935062" w14:paraId="14424A4E" w14:textId="77777777" w:rsidTr="00C44751">
        <w:trPr>
          <w:jc w:val="center"/>
        </w:trPr>
        <w:tc>
          <w:tcPr>
            <w:tcW w:w="360" w:type="dxa"/>
          </w:tcPr>
          <w:p w14:paraId="18725E7C" w14:textId="77777777" w:rsidR="00935062" w:rsidRDefault="00935062" w:rsidP="00CE6A84">
            <w:pPr>
              <w:pStyle w:val="TableText"/>
              <w:keepNext w:val="0"/>
            </w:pPr>
            <w:r>
              <w:t>CONF #: 4509-30041 Added</w:t>
            </w:r>
          </w:p>
        </w:tc>
        <w:tc>
          <w:tcPr>
            <w:tcW w:w="360" w:type="dxa"/>
          </w:tcPr>
          <w:p w14:paraId="769F6FCB" w14:textId="77777777" w:rsidR="00935062" w:rsidRDefault="00935062" w:rsidP="00CE6A84">
            <w:pPr>
              <w:pStyle w:val="TableText"/>
              <w:keepNext w:val="0"/>
            </w:pPr>
          </w:p>
        </w:tc>
        <w:tc>
          <w:tcPr>
            <w:tcW w:w="360" w:type="dxa"/>
          </w:tcPr>
          <w:p w14:paraId="5D90BA27" w14:textId="3FB9919E" w:rsidR="00935062" w:rsidRDefault="00935062" w:rsidP="00CE6A84">
            <w:pPr>
              <w:pStyle w:val="TableText"/>
              <w:keepNext w:val="0"/>
            </w:pPr>
            <w:r>
              <w:t xml:space="preserve">SHALL contain exactly one [1..1] </w:t>
            </w:r>
            <w:r w:rsidR="00727C2C">
              <w:t>Entity Location (</w:t>
            </w:r>
            <w:r w:rsidR="00727C2C" w:rsidRPr="00981A19">
              <w:t xml:space="preserve">identifier: </w:t>
            </w:r>
            <w:r w:rsidR="00727C2C" w:rsidRPr="00981A19">
              <w:rPr>
                <w:rStyle w:val="XMLname"/>
                <w:rFonts w:ascii="Bookman Old Style" w:hAnsi="Bookman Old Style"/>
                <w:sz w:val="18"/>
              </w:rPr>
              <w:t>urn:hl7ii:2.16.840.1.113883.10.20.24.3.172:2021-08-01)</w:t>
            </w:r>
            <w:r w:rsidR="00727C2C">
              <w:t xml:space="preserve">  </w:t>
            </w:r>
            <w:r>
              <w:t xml:space="preserve">(CONF:4509-30041). </w:t>
            </w:r>
            <w:r>
              <w:br/>
              <w:t>Note: QDM Attribute: Sender - The entity (e.g., person, organization, clinical information system, or device) that is the source of a communication</w:t>
            </w:r>
          </w:p>
        </w:tc>
      </w:tr>
      <w:tr w:rsidR="00935062" w14:paraId="31D14D54" w14:textId="77777777" w:rsidTr="00C44751">
        <w:trPr>
          <w:jc w:val="center"/>
        </w:trPr>
        <w:tc>
          <w:tcPr>
            <w:tcW w:w="360" w:type="dxa"/>
          </w:tcPr>
          <w:p w14:paraId="4E294789" w14:textId="77777777" w:rsidR="00935062" w:rsidRDefault="00935062" w:rsidP="00CE6A84">
            <w:pPr>
              <w:pStyle w:val="TableText"/>
              <w:keepNext w:val="0"/>
            </w:pPr>
            <w:r>
              <w:t>CONF #: 4509-30042 Added</w:t>
            </w:r>
          </w:p>
        </w:tc>
        <w:tc>
          <w:tcPr>
            <w:tcW w:w="360" w:type="dxa"/>
          </w:tcPr>
          <w:p w14:paraId="20AA2B43" w14:textId="77777777" w:rsidR="00935062" w:rsidRDefault="00935062" w:rsidP="00CE6A84">
            <w:pPr>
              <w:pStyle w:val="TableText"/>
              <w:keepNext w:val="0"/>
            </w:pPr>
          </w:p>
        </w:tc>
        <w:tc>
          <w:tcPr>
            <w:tcW w:w="360" w:type="dxa"/>
          </w:tcPr>
          <w:p w14:paraId="3B4A70AC" w14:textId="77777777" w:rsidR="00935062" w:rsidRDefault="00935062" w:rsidP="00CE6A84">
            <w:pPr>
              <w:pStyle w:val="TableText"/>
              <w:keepNext w:val="0"/>
            </w:pPr>
            <w:r>
              <w:t>SHALL contain exactly one [1..1] @typeCode="IRCP" information recipient (CodeSystem: HL7ParticipationType urn:oid:2.16.840.1.113883.5.90) (CONF:4509-30042).</w:t>
            </w:r>
          </w:p>
        </w:tc>
      </w:tr>
      <w:tr w:rsidR="00935062" w14:paraId="7646A0B2" w14:textId="77777777" w:rsidTr="00C44751">
        <w:trPr>
          <w:jc w:val="center"/>
        </w:trPr>
        <w:tc>
          <w:tcPr>
            <w:tcW w:w="360" w:type="dxa"/>
          </w:tcPr>
          <w:p w14:paraId="459056FF" w14:textId="77777777" w:rsidR="00935062" w:rsidRDefault="00935062" w:rsidP="00CE6A84">
            <w:pPr>
              <w:pStyle w:val="TableText"/>
              <w:keepNext w:val="0"/>
            </w:pPr>
            <w:r>
              <w:t>CONF #: 4509-30043 Added</w:t>
            </w:r>
          </w:p>
        </w:tc>
        <w:tc>
          <w:tcPr>
            <w:tcW w:w="360" w:type="dxa"/>
          </w:tcPr>
          <w:p w14:paraId="4D66596A" w14:textId="77777777" w:rsidR="00935062" w:rsidRDefault="00935062" w:rsidP="00CE6A84">
            <w:pPr>
              <w:pStyle w:val="TableText"/>
              <w:keepNext w:val="0"/>
            </w:pPr>
          </w:p>
        </w:tc>
        <w:tc>
          <w:tcPr>
            <w:tcW w:w="360" w:type="dxa"/>
          </w:tcPr>
          <w:p w14:paraId="6A811D1C" w14:textId="77777777" w:rsidR="00935062" w:rsidRDefault="00935062" w:rsidP="00CE6A84">
            <w:pPr>
              <w:pStyle w:val="TableText"/>
              <w:keepNext w:val="0"/>
            </w:pPr>
            <w:r>
              <w:t>SHALL contain exactly one [1..1] @typeCode="AUT" author (CodeSystem: HL7ParticipationType urn:oid:2.16.840.1.113883.5.90) (CONF:4509-30043).</w:t>
            </w:r>
          </w:p>
        </w:tc>
      </w:tr>
      <w:tr w:rsidR="00935062" w14:paraId="66583C7D" w14:textId="77777777" w:rsidTr="00C44751">
        <w:trPr>
          <w:jc w:val="center"/>
        </w:trPr>
        <w:tc>
          <w:tcPr>
            <w:tcW w:w="360" w:type="dxa"/>
          </w:tcPr>
          <w:p w14:paraId="0E8FD197" w14:textId="77777777" w:rsidR="00935062" w:rsidRDefault="00935062" w:rsidP="00CE6A84">
            <w:pPr>
              <w:pStyle w:val="TableText"/>
              <w:keepNext w:val="0"/>
            </w:pPr>
            <w:r>
              <w:t>CONF #: 4509-32547 Added</w:t>
            </w:r>
          </w:p>
        </w:tc>
        <w:tc>
          <w:tcPr>
            <w:tcW w:w="360" w:type="dxa"/>
          </w:tcPr>
          <w:p w14:paraId="3E684A53" w14:textId="77777777" w:rsidR="00935062" w:rsidRDefault="00935062" w:rsidP="00CE6A84">
            <w:pPr>
              <w:pStyle w:val="TableText"/>
              <w:keepNext w:val="0"/>
            </w:pPr>
          </w:p>
        </w:tc>
        <w:tc>
          <w:tcPr>
            <w:tcW w:w="360" w:type="dxa"/>
          </w:tcPr>
          <w:p w14:paraId="41F81C08" w14:textId="77777777" w:rsidR="00935062" w:rsidRDefault="00935062" w:rsidP="00CE6A84">
            <w:pPr>
              <w:pStyle w:val="TableText"/>
              <w:keepNext w:val="0"/>
            </w:pPr>
            <w:r>
              <w:t xml:space="preserve">This statusCode SHALL contain exactly one [1..1] @code="completed" (CodeSystem: HL7ActStatus </w:t>
            </w:r>
            <w:r>
              <w:lastRenderedPageBreak/>
              <w:t>urn:oid:2.16.840.1.113883.5.14) (CONF:4509-32547).</w:t>
            </w:r>
          </w:p>
        </w:tc>
      </w:tr>
      <w:tr w:rsidR="00935062" w14:paraId="57F98C3B" w14:textId="77777777" w:rsidTr="00C44751">
        <w:trPr>
          <w:jc w:val="center"/>
        </w:trPr>
        <w:tc>
          <w:tcPr>
            <w:tcW w:w="360" w:type="dxa"/>
          </w:tcPr>
          <w:p w14:paraId="62158297" w14:textId="77777777" w:rsidR="00935062" w:rsidRDefault="00935062" w:rsidP="00CE6A84">
            <w:pPr>
              <w:pStyle w:val="TableText"/>
              <w:keepNext w:val="0"/>
            </w:pPr>
            <w:r>
              <w:lastRenderedPageBreak/>
              <w:t>CONF #: 4509-29152 Modified</w:t>
            </w:r>
          </w:p>
        </w:tc>
        <w:tc>
          <w:tcPr>
            <w:tcW w:w="360" w:type="dxa"/>
          </w:tcPr>
          <w:p w14:paraId="6E3FCC5F" w14:textId="77777777" w:rsidR="00935062" w:rsidRDefault="00935062" w:rsidP="00CE6A84">
            <w:pPr>
              <w:pStyle w:val="TableText"/>
              <w:keepNext w:val="0"/>
            </w:pPr>
            <w:r>
              <w:t>SHALL contain exactly one [1..1] @extension="2019-12-01" (CONF:4444-29152).</w:t>
            </w:r>
          </w:p>
        </w:tc>
        <w:tc>
          <w:tcPr>
            <w:tcW w:w="360" w:type="dxa"/>
          </w:tcPr>
          <w:p w14:paraId="20903979" w14:textId="77777777" w:rsidR="00935062" w:rsidRDefault="00935062" w:rsidP="00CE6A84">
            <w:pPr>
              <w:pStyle w:val="TableText"/>
              <w:keepNext w:val="0"/>
            </w:pPr>
            <w:r>
              <w:t>SHALL contain exactly one [1..1] @extension="2021-08-01" (CONF:4509-29152).</w:t>
            </w:r>
          </w:p>
        </w:tc>
      </w:tr>
      <w:tr w:rsidR="00935062" w14:paraId="66352D2C" w14:textId="77777777" w:rsidTr="00C44751">
        <w:trPr>
          <w:jc w:val="center"/>
        </w:trPr>
        <w:tc>
          <w:tcPr>
            <w:tcW w:w="360" w:type="dxa"/>
          </w:tcPr>
          <w:p w14:paraId="1B8592E5" w14:textId="77777777" w:rsidR="00935062" w:rsidRDefault="00935062" w:rsidP="00CE6A84">
            <w:pPr>
              <w:pStyle w:val="TableText"/>
              <w:keepNext w:val="0"/>
            </w:pPr>
            <w:r>
              <w:t>CONF #: 4509-29163 Modified</w:t>
            </w:r>
          </w:p>
        </w:tc>
        <w:tc>
          <w:tcPr>
            <w:tcW w:w="360" w:type="dxa"/>
          </w:tcPr>
          <w:p w14:paraId="6E611E66" w14:textId="77777777" w:rsidR="00935062" w:rsidRDefault="00935062" w:rsidP="00CE6A84">
            <w:pPr>
              <w:pStyle w:val="TableText"/>
              <w:keepNext w:val="0"/>
            </w:pPr>
            <w:r>
              <w:t>SHALL contain exactly one [1..1] statusCode="completed", which SHALL be selected from CodeSystem HL7ActStatus (urn:oid:2.16.840.1.113883.5.14) (CONF:4444-29163).</w:t>
            </w:r>
          </w:p>
        </w:tc>
        <w:tc>
          <w:tcPr>
            <w:tcW w:w="360" w:type="dxa"/>
          </w:tcPr>
          <w:p w14:paraId="1ED82CA3" w14:textId="77777777" w:rsidR="00935062" w:rsidRDefault="00935062" w:rsidP="00CE6A84">
            <w:pPr>
              <w:pStyle w:val="TableText"/>
              <w:keepNext w:val="0"/>
            </w:pPr>
            <w:r>
              <w:t>SHALL contain exactly one [1..1] statusCode (CONF:4509-29163).</w:t>
            </w:r>
          </w:p>
        </w:tc>
      </w:tr>
      <w:tr w:rsidR="00935062" w14:paraId="29150762" w14:textId="77777777" w:rsidTr="00C44751">
        <w:trPr>
          <w:jc w:val="center"/>
        </w:trPr>
        <w:tc>
          <w:tcPr>
            <w:tcW w:w="360" w:type="dxa"/>
          </w:tcPr>
          <w:p w14:paraId="2112E786" w14:textId="77777777" w:rsidR="00935062" w:rsidRDefault="00935062" w:rsidP="00CE6A84">
            <w:pPr>
              <w:pStyle w:val="TableText"/>
              <w:keepNext w:val="0"/>
            </w:pPr>
            <w:r>
              <w:t>CONF #: 4509-29184 Modified</w:t>
            </w:r>
          </w:p>
        </w:tc>
        <w:tc>
          <w:tcPr>
            <w:tcW w:w="360" w:type="dxa"/>
          </w:tcPr>
          <w:p w14:paraId="6D48C0CA" w14:textId="77777777" w:rsidR="00935062" w:rsidRDefault="00935062" w:rsidP="00CE6A84">
            <w:pPr>
              <w:pStyle w:val="TableText"/>
              <w:keepNext w:val="0"/>
            </w:pPr>
            <w:r>
              <w:t xml:space="preserve">QDM Attribute: Recipient - The entity (e.g., person, organization, clinical information system, or device) which is the target of a communication </w:t>
            </w:r>
            <w:r>
              <w:br/>
              <w:t>SHALL contain exactly one [1..1] @typeCode="IRCP" information recipient (CodeSystem: HL7ParticipationType urn:oid:2.16.840.1.113883.5.90) (CONF:4444-29184).</w:t>
            </w:r>
          </w:p>
        </w:tc>
        <w:tc>
          <w:tcPr>
            <w:tcW w:w="360" w:type="dxa"/>
          </w:tcPr>
          <w:p w14:paraId="1B18FFAB" w14:textId="77777777" w:rsidR="00935062" w:rsidRDefault="00935062" w:rsidP="00CE6A84">
            <w:pPr>
              <w:pStyle w:val="TableText"/>
              <w:keepNext w:val="0"/>
            </w:pPr>
            <w:r>
              <w:t>SHALL contain exactly one [1..1] @typeCode="IRCP" information recipient (CodeSystem: HL7ParticipationType urn:oid:2.16.840.1.113883.5.90) (CONF:4509-29184).</w:t>
            </w:r>
          </w:p>
        </w:tc>
      </w:tr>
    </w:tbl>
    <w:p w14:paraId="26C90049" w14:textId="77777777" w:rsidR="00935062" w:rsidRDefault="00935062" w:rsidP="00935062">
      <w:pPr>
        <w:pStyle w:val="BodyText"/>
      </w:pPr>
    </w:p>
    <w:p w14:paraId="081CC784" w14:textId="77777777" w:rsidR="00935062" w:rsidRDefault="00935062" w:rsidP="00935062">
      <w:pPr>
        <w:pStyle w:val="Heading2nospace"/>
      </w:pPr>
      <w:bookmarkStart w:id="4447" w:name="_Toc78972522"/>
      <w:bookmarkStart w:id="4448" w:name="_Toc120390103"/>
      <w:r>
        <w:lastRenderedPageBreak/>
        <w:t>Device Applied (RETIRED)</w:t>
      </w:r>
      <w:bookmarkEnd w:id="4447"/>
      <w:bookmarkEnd w:id="4448"/>
    </w:p>
    <w:p w14:paraId="531EC202" w14:textId="77777777" w:rsidR="00935062" w:rsidRDefault="00935062" w:rsidP="00935062">
      <w:pPr>
        <w:keepNext/>
      </w:pPr>
      <w:r>
        <w:t>Device Applied (RETIRED) (urn:hl7ii:2.16.840.1.113883.10.20.24.3.7:2021-08-01)</w:t>
      </w:r>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2BF8EDBC" w14:textId="77777777" w:rsidTr="00C44751">
        <w:trPr>
          <w:cantSplit/>
          <w:tblHeader/>
          <w:jc w:val="center"/>
        </w:trPr>
        <w:tc>
          <w:tcPr>
            <w:tcW w:w="360" w:type="dxa"/>
            <w:shd w:val="clear" w:color="auto" w:fill="E6E6E6"/>
          </w:tcPr>
          <w:p w14:paraId="5E05A343" w14:textId="77777777" w:rsidR="00935062" w:rsidRDefault="00935062" w:rsidP="00C44751">
            <w:pPr>
              <w:pStyle w:val="TableHead"/>
            </w:pPr>
            <w:r>
              <w:t>Change</w:t>
            </w:r>
          </w:p>
        </w:tc>
        <w:tc>
          <w:tcPr>
            <w:tcW w:w="360" w:type="dxa"/>
            <w:shd w:val="clear" w:color="auto" w:fill="E6E6E6"/>
          </w:tcPr>
          <w:p w14:paraId="195527B2" w14:textId="77777777" w:rsidR="00935062" w:rsidRDefault="00935062" w:rsidP="00C44751">
            <w:pPr>
              <w:pStyle w:val="TableHead"/>
            </w:pPr>
            <w:r>
              <w:t>Old</w:t>
            </w:r>
          </w:p>
        </w:tc>
        <w:tc>
          <w:tcPr>
            <w:tcW w:w="360" w:type="dxa"/>
            <w:shd w:val="clear" w:color="auto" w:fill="E6E6E6"/>
          </w:tcPr>
          <w:p w14:paraId="72E08FC8" w14:textId="77777777" w:rsidR="00935062" w:rsidRDefault="00935062" w:rsidP="00C44751">
            <w:pPr>
              <w:pStyle w:val="TableHead"/>
            </w:pPr>
            <w:r>
              <w:t>New</w:t>
            </w:r>
          </w:p>
        </w:tc>
      </w:tr>
      <w:tr w:rsidR="00935062" w14:paraId="5CA76988" w14:textId="77777777" w:rsidTr="00C44751">
        <w:trPr>
          <w:jc w:val="center"/>
        </w:trPr>
        <w:tc>
          <w:tcPr>
            <w:tcW w:w="360" w:type="dxa"/>
          </w:tcPr>
          <w:p w14:paraId="07C5055D" w14:textId="77777777" w:rsidR="00935062" w:rsidRDefault="00935062" w:rsidP="00C44751">
            <w:pPr>
              <w:pStyle w:val="TableText"/>
            </w:pPr>
            <w:r>
              <w:t>Status</w:t>
            </w:r>
          </w:p>
        </w:tc>
        <w:tc>
          <w:tcPr>
            <w:tcW w:w="360" w:type="dxa"/>
          </w:tcPr>
          <w:p w14:paraId="2C6B7FE0" w14:textId="77777777" w:rsidR="00935062" w:rsidRDefault="00935062" w:rsidP="00C44751">
            <w:pPr>
              <w:pStyle w:val="TableText"/>
            </w:pPr>
            <w:r>
              <w:t>Published</w:t>
            </w:r>
          </w:p>
        </w:tc>
        <w:tc>
          <w:tcPr>
            <w:tcW w:w="360" w:type="dxa"/>
          </w:tcPr>
          <w:p w14:paraId="33158BF8" w14:textId="77777777" w:rsidR="00935062" w:rsidRDefault="00935062" w:rsidP="00C44751">
            <w:pPr>
              <w:pStyle w:val="TableText"/>
            </w:pPr>
            <w:r>
              <w:t>Retired</w:t>
            </w:r>
          </w:p>
        </w:tc>
      </w:tr>
      <w:tr w:rsidR="00935062" w14:paraId="21272ABB" w14:textId="77777777" w:rsidTr="00C44751">
        <w:trPr>
          <w:jc w:val="center"/>
        </w:trPr>
        <w:tc>
          <w:tcPr>
            <w:tcW w:w="360" w:type="dxa"/>
          </w:tcPr>
          <w:p w14:paraId="1D886857" w14:textId="77777777" w:rsidR="00935062" w:rsidRDefault="00935062" w:rsidP="00C44751">
            <w:pPr>
              <w:pStyle w:val="TableText"/>
            </w:pPr>
            <w:r>
              <w:t>Name</w:t>
            </w:r>
          </w:p>
        </w:tc>
        <w:tc>
          <w:tcPr>
            <w:tcW w:w="360" w:type="dxa"/>
          </w:tcPr>
          <w:p w14:paraId="15179498" w14:textId="77777777" w:rsidR="00935062" w:rsidRDefault="00935062" w:rsidP="00C44751">
            <w:pPr>
              <w:pStyle w:val="TableText"/>
            </w:pPr>
            <w:r>
              <w:t>Device Applied (V6)</w:t>
            </w:r>
          </w:p>
        </w:tc>
        <w:tc>
          <w:tcPr>
            <w:tcW w:w="360" w:type="dxa"/>
          </w:tcPr>
          <w:p w14:paraId="44AC4D88" w14:textId="77777777" w:rsidR="00935062" w:rsidRDefault="00935062" w:rsidP="00C44751">
            <w:pPr>
              <w:pStyle w:val="TableText"/>
            </w:pPr>
            <w:r>
              <w:t>Device Applied (RETIRED)</w:t>
            </w:r>
          </w:p>
        </w:tc>
      </w:tr>
      <w:tr w:rsidR="00935062" w14:paraId="3CF63703" w14:textId="77777777" w:rsidTr="00C44751">
        <w:trPr>
          <w:jc w:val="center"/>
        </w:trPr>
        <w:tc>
          <w:tcPr>
            <w:tcW w:w="360" w:type="dxa"/>
          </w:tcPr>
          <w:p w14:paraId="769F16FB" w14:textId="77777777" w:rsidR="00935062" w:rsidRDefault="00935062" w:rsidP="00C44751">
            <w:pPr>
              <w:pStyle w:val="TableText"/>
            </w:pPr>
            <w:r>
              <w:t>Oid</w:t>
            </w:r>
          </w:p>
        </w:tc>
        <w:tc>
          <w:tcPr>
            <w:tcW w:w="360" w:type="dxa"/>
          </w:tcPr>
          <w:p w14:paraId="50418D39" w14:textId="77777777" w:rsidR="00935062" w:rsidRDefault="00935062" w:rsidP="00C44751">
            <w:pPr>
              <w:pStyle w:val="TableText"/>
            </w:pPr>
            <w:r>
              <w:t>urn:hl7ii:2.16.840.1.113883.10.20.24.3.7:2019-12-01</w:t>
            </w:r>
          </w:p>
        </w:tc>
        <w:tc>
          <w:tcPr>
            <w:tcW w:w="360" w:type="dxa"/>
          </w:tcPr>
          <w:p w14:paraId="7DD3AF3A" w14:textId="77777777" w:rsidR="00935062" w:rsidRDefault="00935062" w:rsidP="00C44751">
            <w:pPr>
              <w:pStyle w:val="TableText"/>
            </w:pPr>
            <w:r>
              <w:t>urn:hl7ii:2.16.840.1.113883.10.20.24.3.7:2021-08-01</w:t>
            </w:r>
          </w:p>
        </w:tc>
      </w:tr>
      <w:tr w:rsidR="00935062" w14:paraId="27FDEDF1" w14:textId="77777777" w:rsidTr="00C44751">
        <w:trPr>
          <w:jc w:val="center"/>
        </w:trPr>
        <w:tc>
          <w:tcPr>
            <w:tcW w:w="360" w:type="dxa"/>
          </w:tcPr>
          <w:p w14:paraId="4CA93A24" w14:textId="77777777" w:rsidR="00935062" w:rsidRDefault="00935062" w:rsidP="00C44751">
            <w:pPr>
              <w:pStyle w:val="TableText"/>
            </w:pPr>
            <w:r>
              <w:t>Description</w:t>
            </w:r>
          </w:p>
        </w:tc>
        <w:tc>
          <w:tcPr>
            <w:tcW w:w="360" w:type="dxa"/>
          </w:tcPr>
          <w:p w14:paraId="13285EEF" w14:textId="77777777" w:rsidR="00935062" w:rsidRDefault="00935062" w:rsidP="00C44751">
            <w:pPr>
              <w:pStyle w:val="TableText"/>
            </w:pPr>
            <w:r>
              <w:t>This template represents the QDM datatype: Device, Applied.</w:t>
            </w:r>
            <w:r>
              <w:br/>
              <w:t>This datatype indicates that equipment designed to treat, monitor, or diagnose a patient's status is in use (e.g., an antithrombotic device has been placed on the patient's legs to prevent thromboembolism, or a cardiac pacemaker is in place). The statusCode has been constrained to “completed” and there is a participant to represent the device.</w:t>
            </w:r>
            <w:r>
              <w:br/>
            </w:r>
            <w:r>
              <w:br/>
              <w:t xml:space="preserve">QDM attribute: Negation Rationale is represented by setting negationInd="true" and stating the reason (rationale) in a contained Reason (V3) template. </w:t>
            </w:r>
            <w:r>
              <w:br/>
              <w:t>QDM attribute: Relevant dateTime addresses the time the device is applied if it was used at a single point in time;</w:t>
            </w:r>
            <w:r>
              <w:br/>
              <w:t>QDM attribute: Relevant Period references a start and stop time for a device if the application occurred over a time interval. Relevant Period startTime is when the device is inserted or first used, stopTime is when the device is removed or last used</w:t>
            </w:r>
            <w:r>
              <w:br/>
              <w:t>QDM attribute: Author dateTime references the time the device application was recorded and applies only when the record has no reference to the actual time the device was applied and only the recorded time is available.</w:t>
            </w:r>
            <w:r>
              <w:br/>
              <w:t>For Device Not Applied, use the author dateTime attribute to reference timing and must not use Relevant Period or Relevant dateTime.</w:t>
            </w:r>
          </w:p>
        </w:tc>
        <w:tc>
          <w:tcPr>
            <w:tcW w:w="360" w:type="dxa"/>
          </w:tcPr>
          <w:p w14:paraId="0ECEA0DD" w14:textId="77777777" w:rsidR="00935062" w:rsidRDefault="00935062" w:rsidP="00C44751">
            <w:pPr>
              <w:pStyle w:val="TableText"/>
            </w:pPr>
            <w:r>
              <w:t>This template is retired in QRDA I STU 5.3 due to QDM 5.6 update.</w:t>
            </w:r>
            <w:r>
              <w:br/>
              <w:t>This template represents the QDM datatype: Device, Applied.</w:t>
            </w:r>
            <w:r>
              <w:br/>
              <w:t>This datatype indicates that equipment designed to treat, monitor, or diagnose a patient's status is in use (e.g., an antithrombotic device has been placed on the patient's legs to prevent thromboembolism, or a cardiac pacemaker is in place). The statusCode has been constrained to “completed” and there is a participant to represent the device.</w:t>
            </w:r>
            <w:r>
              <w:br/>
            </w:r>
            <w:r>
              <w:br/>
              <w:t xml:space="preserve">QDM attribute: Negation Rationale is represented by setting negationInd="true" and stating the reason (rationale) in a contained Reason (V3) template. </w:t>
            </w:r>
            <w:r>
              <w:br/>
              <w:t>QDM attribute: Relevant dateTime addresses the time the device is applied if it was used at a single point in time;</w:t>
            </w:r>
            <w:r>
              <w:br/>
              <w:t>QDM attribute: Relevant Period references a start and stop time for a device if the application occurred over a time interval. Relevant Period startTime is when the device is inserted or first used, stopTime is when the device is removed or last used</w:t>
            </w:r>
            <w:r>
              <w:br/>
              <w:t>QDM attribute: Author dateTime references the time the device application was recorded and applies only when the record has no reference to the actual time the device was applied and only the recorded time is available.</w:t>
            </w:r>
            <w:r>
              <w:br/>
              <w:t>For Device Not Applied, use the author dateTime attribute to reference timing and must not use Relevant Period or Relevant dateTime.</w:t>
            </w:r>
          </w:p>
        </w:tc>
      </w:tr>
    </w:tbl>
    <w:p w14:paraId="539DFE1B" w14:textId="77777777" w:rsidR="00935062" w:rsidRDefault="00935062" w:rsidP="00935062">
      <w:pPr>
        <w:pStyle w:val="BodyText"/>
      </w:pPr>
    </w:p>
    <w:p w14:paraId="6F2A3D8E" w14:textId="77777777" w:rsidR="00935062" w:rsidRDefault="00935062" w:rsidP="00935062">
      <w:pPr>
        <w:pStyle w:val="Heading2nospace"/>
      </w:pPr>
      <w:bookmarkStart w:id="4449" w:name="_Toc78972523"/>
      <w:bookmarkStart w:id="4450" w:name="_Toc120390104"/>
      <w:r>
        <w:lastRenderedPageBreak/>
        <w:t>Device Order (V6)</w:t>
      </w:r>
      <w:bookmarkEnd w:id="4449"/>
      <w:bookmarkEnd w:id="4450"/>
    </w:p>
    <w:p w14:paraId="42885211" w14:textId="77777777" w:rsidR="00935062" w:rsidRDefault="0085191F" w:rsidP="00935062">
      <w:pPr>
        <w:keepNext/>
      </w:pPr>
      <w:hyperlink w:anchor="E_Device_Order_V6">
        <w:r w:rsidR="00935062">
          <w:rPr>
            <w:rStyle w:val="HyperlinkCourierBold"/>
          </w:rPr>
          <w:t>Device Order (V6) (urn:hl7ii:2.16.840.1.113883.10.20.24.3.9:2021-08-01)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2B0D2388" w14:textId="77777777" w:rsidTr="00C44751">
        <w:trPr>
          <w:cantSplit/>
          <w:tblHeader/>
          <w:jc w:val="center"/>
        </w:trPr>
        <w:tc>
          <w:tcPr>
            <w:tcW w:w="360" w:type="dxa"/>
            <w:shd w:val="clear" w:color="auto" w:fill="E6E6E6"/>
          </w:tcPr>
          <w:p w14:paraId="02C13C28" w14:textId="77777777" w:rsidR="00935062" w:rsidRDefault="00935062" w:rsidP="00C44751">
            <w:pPr>
              <w:pStyle w:val="TableHead"/>
            </w:pPr>
            <w:r>
              <w:t>Change</w:t>
            </w:r>
          </w:p>
        </w:tc>
        <w:tc>
          <w:tcPr>
            <w:tcW w:w="360" w:type="dxa"/>
            <w:shd w:val="clear" w:color="auto" w:fill="E6E6E6"/>
          </w:tcPr>
          <w:p w14:paraId="4A2D862D" w14:textId="77777777" w:rsidR="00935062" w:rsidRDefault="00935062" w:rsidP="00C44751">
            <w:pPr>
              <w:pStyle w:val="TableHead"/>
            </w:pPr>
            <w:r>
              <w:t>Old</w:t>
            </w:r>
          </w:p>
        </w:tc>
        <w:tc>
          <w:tcPr>
            <w:tcW w:w="360" w:type="dxa"/>
            <w:shd w:val="clear" w:color="auto" w:fill="E6E6E6"/>
          </w:tcPr>
          <w:p w14:paraId="4F81364E" w14:textId="77777777" w:rsidR="00935062" w:rsidRDefault="00935062" w:rsidP="00C44751">
            <w:pPr>
              <w:pStyle w:val="TableHead"/>
            </w:pPr>
            <w:r>
              <w:t>New</w:t>
            </w:r>
          </w:p>
        </w:tc>
      </w:tr>
      <w:tr w:rsidR="00935062" w14:paraId="4A680DB5" w14:textId="77777777" w:rsidTr="00C44751">
        <w:trPr>
          <w:jc w:val="center"/>
        </w:trPr>
        <w:tc>
          <w:tcPr>
            <w:tcW w:w="360" w:type="dxa"/>
          </w:tcPr>
          <w:p w14:paraId="3218E00A" w14:textId="77777777" w:rsidR="00935062" w:rsidRDefault="00935062" w:rsidP="00C44751">
            <w:pPr>
              <w:pStyle w:val="TableText"/>
            </w:pPr>
            <w:r>
              <w:t>Status</w:t>
            </w:r>
          </w:p>
        </w:tc>
        <w:tc>
          <w:tcPr>
            <w:tcW w:w="360" w:type="dxa"/>
          </w:tcPr>
          <w:p w14:paraId="7F57ABFB" w14:textId="77777777" w:rsidR="00935062" w:rsidRDefault="00935062" w:rsidP="00C44751">
            <w:pPr>
              <w:pStyle w:val="TableText"/>
            </w:pPr>
            <w:r>
              <w:t>Published</w:t>
            </w:r>
          </w:p>
        </w:tc>
        <w:tc>
          <w:tcPr>
            <w:tcW w:w="360" w:type="dxa"/>
          </w:tcPr>
          <w:p w14:paraId="616DBFE8" w14:textId="4D14410D" w:rsidR="00935062" w:rsidRDefault="00727C2C" w:rsidP="00C44751">
            <w:pPr>
              <w:pStyle w:val="TableText"/>
            </w:pPr>
            <w:r>
              <w:t>Published</w:t>
            </w:r>
          </w:p>
        </w:tc>
      </w:tr>
      <w:tr w:rsidR="00935062" w14:paraId="2C9E0800" w14:textId="77777777" w:rsidTr="00C44751">
        <w:trPr>
          <w:jc w:val="center"/>
        </w:trPr>
        <w:tc>
          <w:tcPr>
            <w:tcW w:w="360" w:type="dxa"/>
          </w:tcPr>
          <w:p w14:paraId="14E2BE36" w14:textId="77777777" w:rsidR="00935062" w:rsidRDefault="00935062" w:rsidP="00C44751">
            <w:pPr>
              <w:pStyle w:val="TableText"/>
            </w:pPr>
            <w:r>
              <w:t>Name</w:t>
            </w:r>
          </w:p>
        </w:tc>
        <w:tc>
          <w:tcPr>
            <w:tcW w:w="360" w:type="dxa"/>
          </w:tcPr>
          <w:p w14:paraId="59A7CED8" w14:textId="77777777" w:rsidR="00935062" w:rsidRDefault="00935062" w:rsidP="00C44751">
            <w:pPr>
              <w:pStyle w:val="TableText"/>
            </w:pPr>
            <w:r>
              <w:t>Device Order (V5)</w:t>
            </w:r>
          </w:p>
        </w:tc>
        <w:tc>
          <w:tcPr>
            <w:tcW w:w="360" w:type="dxa"/>
          </w:tcPr>
          <w:p w14:paraId="15B71B46" w14:textId="77777777" w:rsidR="00935062" w:rsidRDefault="00935062" w:rsidP="00C44751">
            <w:pPr>
              <w:pStyle w:val="TableText"/>
            </w:pPr>
            <w:r>
              <w:t>Device Order (V6)</w:t>
            </w:r>
          </w:p>
        </w:tc>
      </w:tr>
      <w:tr w:rsidR="00935062" w14:paraId="1C236EF5" w14:textId="77777777" w:rsidTr="00C44751">
        <w:trPr>
          <w:jc w:val="center"/>
        </w:trPr>
        <w:tc>
          <w:tcPr>
            <w:tcW w:w="360" w:type="dxa"/>
          </w:tcPr>
          <w:p w14:paraId="45A5AAFC" w14:textId="77777777" w:rsidR="00935062" w:rsidRDefault="00935062" w:rsidP="00C44751">
            <w:pPr>
              <w:pStyle w:val="TableText"/>
            </w:pPr>
            <w:r>
              <w:t>Oid</w:t>
            </w:r>
          </w:p>
        </w:tc>
        <w:tc>
          <w:tcPr>
            <w:tcW w:w="360" w:type="dxa"/>
          </w:tcPr>
          <w:p w14:paraId="7F9D6E38" w14:textId="77777777" w:rsidR="00935062" w:rsidRDefault="00935062" w:rsidP="00C44751">
            <w:pPr>
              <w:pStyle w:val="TableText"/>
            </w:pPr>
            <w:r>
              <w:t>urn:hl7ii:2.16.840.1.113883.10.20.24.3.9:2019-12-01</w:t>
            </w:r>
          </w:p>
        </w:tc>
        <w:tc>
          <w:tcPr>
            <w:tcW w:w="360" w:type="dxa"/>
          </w:tcPr>
          <w:p w14:paraId="559A5107" w14:textId="77777777" w:rsidR="00935062" w:rsidRDefault="00935062" w:rsidP="00C44751">
            <w:pPr>
              <w:pStyle w:val="TableText"/>
            </w:pPr>
            <w:r>
              <w:t>urn:hl7ii:2.16.840.1.113883.10.20.24.3.9:2021-08-01</w:t>
            </w:r>
          </w:p>
        </w:tc>
      </w:tr>
      <w:tr w:rsidR="00935062" w14:paraId="242D6780" w14:textId="77777777" w:rsidTr="00C44751">
        <w:trPr>
          <w:jc w:val="center"/>
        </w:trPr>
        <w:tc>
          <w:tcPr>
            <w:tcW w:w="360" w:type="dxa"/>
          </w:tcPr>
          <w:p w14:paraId="166478AF" w14:textId="77777777" w:rsidR="00935062" w:rsidRDefault="00935062" w:rsidP="00C44751">
            <w:pPr>
              <w:pStyle w:val="TableText"/>
            </w:pPr>
            <w:r>
              <w:t>Description</w:t>
            </w:r>
          </w:p>
        </w:tc>
        <w:tc>
          <w:tcPr>
            <w:tcW w:w="360" w:type="dxa"/>
          </w:tcPr>
          <w:p w14:paraId="27769696" w14:textId="77777777" w:rsidR="00935062" w:rsidRDefault="00935062" w:rsidP="00C44751">
            <w:pPr>
              <w:pStyle w:val="TableText"/>
            </w:pPr>
            <w:r>
              <w:t>This template, along with the Device Order Act (V3) template, represents the QDM datatype: Device, Order. This template must be contained by a Device Order Act (V3) template.</w:t>
            </w:r>
            <w:r>
              <w:br/>
              <w:t xml:space="preserve">This datatype represents an order for equipment designed to treat, monitor, or diagnose a patient's condition. </w:t>
            </w:r>
            <w:r>
              <w:br/>
              <w:t>The moodCode is constrained to “RQO”, an author is required to represent the ordering clinician and an author time/date stamp is required.</w:t>
            </w:r>
            <w:r>
              <w:br/>
              <w:t xml:space="preserve">QDM Attribute: Author dateTime corresponds to when the order was signed. </w:t>
            </w:r>
            <w:r>
              <w:br/>
              <w:t xml:space="preserve">For Device Not Ordered, use author dateTime to reference the timing. </w:t>
            </w:r>
          </w:p>
        </w:tc>
        <w:tc>
          <w:tcPr>
            <w:tcW w:w="360" w:type="dxa"/>
          </w:tcPr>
          <w:p w14:paraId="0B7BB723" w14:textId="77777777" w:rsidR="00935062" w:rsidRDefault="00935062" w:rsidP="00C44751">
            <w:pPr>
              <w:pStyle w:val="TableText"/>
            </w:pPr>
            <w:r>
              <w:t>This template, along with the Device Order Act (V4) template, represents the QDM datatype: Device, Order. This template must be contained by a Device Order Act (V4) template.</w:t>
            </w:r>
            <w:r>
              <w:br/>
              <w:t xml:space="preserve">This datatype represents an order for equipment designed to treat, monitor, or diagnose a patient's condition. </w:t>
            </w:r>
            <w:r>
              <w:br/>
              <w:t>The moodCode is constrained to “RQO”, an author is required to represent the ordering clinician and an author time/date stamp is required.</w:t>
            </w:r>
            <w:r>
              <w:br/>
              <w:t xml:space="preserve">QDM Attribute: Author dateTime corresponds to when the order was signed. </w:t>
            </w:r>
            <w:r>
              <w:br/>
              <w:t xml:space="preserve">For Device Not Ordered, use author dateTime to reference the timing. </w:t>
            </w:r>
          </w:p>
        </w:tc>
      </w:tr>
      <w:tr w:rsidR="00935062" w14:paraId="4F3C1A9A" w14:textId="77777777" w:rsidTr="00C44751">
        <w:trPr>
          <w:jc w:val="center"/>
        </w:trPr>
        <w:tc>
          <w:tcPr>
            <w:tcW w:w="360" w:type="dxa"/>
          </w:tcPr>
          <w:p w14:paraId="7CE84C4C" w14:textId="77777777" w:rsidR="00935062" w:rsidRDefault="00935062" w:rsidP="00C44751">
            <w:pPr>
              <w:pStyle w:val="TableText"/>
            </w:pPr>
            <w:r>
              <w:t>CONF #: 4509-30044 Added</w:t>
            </w:r>
          </w:p>
        </w:tc>
        <w:tc>
          <w:tcPr>
            <w:tcW w:w="360" w:type="dxa"/>
          </w:tcPr>
          <w:p w14:paraId="76C405A7" w14:textId="77777777" w:rsidR="00935062" w:rsidRDefault="00935062" w:rsidP="00C44751">
            <w:pPr>
              <w:pStyle w:val="TableText"/>
            </w:pPr>
          </w:p>
        </w:tc>
        <w:tc>
          <w:tcPr>
            <w:tcW w:w="360" w:type="dxa"/>
          </w:tcPr>
          <w:p w14:paraId="5919D638" w14:textId="77777777" w:rsidR="00935062" w:rsidRDefault="00935062" w:rsidP="00C44751">
            <w:pPr>
              <w:pStyle w:val="TableText"/>
            </w:pPr>
            <w:r>
              <w:t xml:space="preserve">MAY contain zero or more [0..*] participant (CONF:4509-30044) such that it </w:t>
            </w:r>
            <w:r>
              <w:br/>
              <w:t>Note: QDM Attribute: Requester</w:t>
            </w:r>
          </w:p>
        </w:tc>
      </w:tr>
      <w:tr w:rsidR="00935062" w14:paraId="7B39A9E1" w14:textId="77777777" w:rsidTr="00C44751">
        <w:trPr>
          <w:jc w:val="center"/>
        </w:trPr>
        <w:tc>
          <w:tcPr>
            <w:tcW w:w="360" w:type="dxa"/>
          </w:tcPr>
          <w:p w14:paraId="4FD5743D" w14:textId="77777777" w:rsidR="00935062" w:rsidRDefault="00935062" w:rsidP="00C44751">
            <w:pPr>
              <w:pStyle w:val="TableText"/>
            </w:pPr>
            <w:r>
              <w:t>CONF #: 4509-30045 Added</w:t>
            </w:r>
          </w:p>
        </w:tc>
        <w:tc>
          <w:tcPr>
            <w:tcW w:w="360" w:type="dxa"/>
          </w:tcPr>
          <w:p w14:paraId="4AD93063" w14:textId="77777777" w:rsidR="00935062" w:rsidRDefault="00935062" w:rsidP="00C44751">
            <w:pPr>
              <w:pStyle w:val="TableText"/>
            </w:pPr>
          </w:p>
        </w:tc>
        <w:tc>
          <w:tcPr>
            <w:tcW w:w="360" w:type="dxa"/>
          </w:tcPr>
          <w:p w14:paraId="092212D8" w14:textId="1D1063B8" w:rsidR="00935062" w:rsidRDefault="00935062" w:rsidP="00C44751">
            <w:pPr>
              <w:pStyle w:val="TableText"/>
            </w:pPr>
            <w:r>
              <w:t xml:space="preserve">SHALL contain exactly one [1..1] </w:t>
            </w:r>
            <w:r w:rsidR="00727C2C">
              <w:t>Entity Location (</w:t>
            </w:r>
            <w:r w:rsidR="00727C2C" w:rsidRPr="00981A19">
              <w:t xml:space="preserve">identifier: </w:t>
            </w:r>
            <w:r w:rsidR="00727C2C" w:rsidRPr="00981A19">
              <w:rPr>
                <w:rStyle w:val="XMLname"/>
                <w:rFonts w:ascii="Bookman Old Style" w:hAnsi="Bookman Old Style"/>
                <w:sz w:val="18"/>
              </w:rPr>
              <w:t>urn:hl7ii:2.16.840.1.113883.10.20.24.3.172:2021-08-01)</w:t>
            </w:r>
            <w:r w:rsidR="00727C2C">
              <w:t xml:space="preserve">  </w:t>
            </w:r>
            <w:r>
              <w:t>(CONF:4509-30045).</w:t>
            </w:r>
          </w:p>
        </w:tc>
      </w:tr>
      <w:tr w:rsidR="00935062" w14:paraId="603A57C5" w14:textId="77777777" w:rsidTr="00C44751">
        <w:trPr>
          <w:jc w:val="center"/>
        </w:trPr>
        <w:tc>
          <w:tcPr>
            <w:tcW w:w="360" w:type="dxa"/>
          </w:tcPr>
          <w:p w14:paraId="6E370C87" w14:textId="77777777" w:rsidR="00935062" w:rsidRDefault="00935062" w:rsidP="00C44751">
            <w:pPr>
              <w:pStyle w:val="TableText"/>
            </w:pPr>
            <w:r>
              <w:t>CONF #: 4509-30046 Added</w:t>
            </w:r>
          </w:p>
        </w:tc>
        <w:tc>
          <w:tcPr>
            <w:tcW w:w="360" w:type="dxa"/>
          </w:tcPr>
          <w:p w14:paraId="50E8978B" w14:textId="77777777" w:rsidR="00935062" w:rsidRDefault="00935062" w:rsidP="00C44751">
            <w:pPr>
              <w:pStyle w:val="TableText"/>
            </w:pPr>
          </w:p>
        </w:tc>
        <w:tc>
          <w:tcPr>
            <w:tcW w:w="360" w:type="dxa"/>
          </w:tcPr>
          <w:p w14:paraId="060A9D1F" w14:textId="77777777" w:rsidR="00935062" w:rsidRDefault="00935062" w:rsidP="00C44751">
            <w:pPr>
              <w:pStyle w:val="TableText"/>
            </w:pPr>
            <w:r>
              <w:t>SHALL contain exactly one [1..1] @typeCode="PRF" (CodeSystem: HL7ParticipationType urn:oid:2.16.840.1.113883.5.90) (CONF:4509-30046).</w:t>
            </w:r>
          </w:p>
        </w:tc>
      </w:tr>
      <w:tr w:rsidR="00935062" w14:paraId="09E140ED" w14:textId="77777777" w:rsidTr="00C44751">
        <w:trPr>
          <w:jc w:val="center"/>
        </w:trPr>
        <w:tc>
          <w:tcPr>
            <w:tcW w:w="360" w:type="dxa"/>
          </w:tcPr>
          <w:p w14:paraId="39461288" w14:textId="77777777" w:rsidR="00935062" w:rsidRDefault="00935062" w:rsidP="00C44751">
            <w:pPr>
              <w:pStyle w:val="TableText"/>
            </w:pPr>
            <w:r>
              <w:t>CONF #: 4509-27091 Modified</w:t>
            </w:r>
          </w:p>
        </w:tc>
        <w:tc>
          <w:tcPr>
            <w:tcW w:w="360" w:type="dxa"/>
          </w:tcPr>
          <w:p w14:paraId="5041CFCF" w14:textId="77777777" w:rsidR="00935062" w:rsidRDefault="00935062" w:rsidP="00C44751">
            <w:pPr>
              <w:pStyle w:val="TableText"/>
            </w:pPr>
            <w:r>
              <w:t>SHALL contain exactly one [1..1] @extension="2019-12-01" (CONF:4444-27091).</w:t>
            </w:r>
          </w:p>
        </w:tc>
        <w:tc>
          <w:tcPr>
            <w:tcW w:w="360" w:type="dxa"/>
          </w:tcPr>
          <w:p w14:paraId="07CE2154" w14:textId="77777777" w:rsidR="00935062" w:rsidRDefault="00935062" w:rsidP="00C44751">
            <w:pPr>
              <w:pStyle w:val="TableText"/>
            </w:pPr>
            <w:r>
              <w:t>SHALL contain exactly one [1..1] @extension="2021-08-01" (CONF:4509-27091).</w:t>
            </w:r>
          </w:p>
        </w:tc>
      </w:tr>
      <w:tr w:rsidR="00935062" w14:paraId="6AAB5140" w14:textId="77777777" w:rsidTr="00C44751">
        <w:trPr>
          <w:jc w:val="center"/>
        </w:trPr>
        <w:tc>
          <w:tcPr>
            <w:tcW w:w="360" w:type="dxa"/>
          </w:tcPr>
          <w:p w14:paraId="21847A6C" w14:textId="77777777" w:rsidR="00935062" w:rsidRDefault="00935062" w:rsidP="00C44751">
            <w:pPr>
              <w:pStyle w:val="TableText"/>
            </w:pPr>
            <w:r>
              <w:t>CONF #: 4509-28665 Modified</w:t>
            </w:r>
          </w:p>
        </w:tc>
        <w:tc>
          <w:tcPr>
            <w:tcW w:w="360" w:type="dxa"/>
          </w:tcPr>
          <w:p w14:paraId="72594F28" w14:textId="77777777" w:rsidR="00935062" w:rsidRDefault="00935062" w:rsidP="00C44751">
            <w:pPr>
              <w:pStyle w:val="TableText"/>
            </w:pPr>
            <w:r>
              <w:t>This template &lt;b&gt;SHALL&lt;/b&gt; be contained by a &lt;b&gt;Device Order Act (V3)&lt;/b&gt; (CONF:4444-28665).</w:t>
            </w:r>
          </w:p>
        </w:tc>
        <w:tc>
          <w:tcPr>
            <w:tcW w:w="360" w:type="dxa"/>
          </w:tcPr>
          <w:p w14:paraId="673EAE23" w14:textId="77777777" w:rsidR="00935062" w:rsidRDefault="00935062" w:rsidP="00C44751">
            <w:pPr>
              <w:pStyle w:val="TableText"/>
            </w:pPr>
            <w:r>
              <w:t>This template &lt;b&gt;SHALL&lt;/b&gt; be contained by a &lt;b&gt;Device Order Act (V4)&lt;/b&gt; (CONF:4509-28665).</w:t>
            </w:r>
          </w:p>
        </w:tc>
      </w:tr>
    </w:tbl>
    <w:p w14:paraId="4958EA9A" w14:textId="77777777" w:rsidR="00935062" w:rsidRDefault="00935062" w:rsidP="00935062">
      <w:pPr>
        <w:pStyle w:val="BodyText"/>
      </w:pPr>
    </w:p>
    <w:p w14:paraId="732CF46D" w14:textId="77777777" w:rsidR="00935062" w:rsidRDefault="00935062" w:rsidP="00935062">
      <w:pPr>
        <w:pStyle w:val="Heading2nospace"/>
      </w:pPr>
      <w:bookmarkStart w:id="4451" w:name="_Toc78972524"/>
      <w:bookmarkStart w:id="4452" w:name="_Toc120390105"/>
      <w:r>
        <w:lastRenderedPageBreak/>
        <w:t>Device Order Act (V4)</w:t>
      </w:r>
      <w:bookmarkEnd w:id="4451"/>
      <w:bookmarkEnd w:id="4452"/>
    </w:p>
    <w:p w14:paraId="1EA9FBAD" w14:textId="77777777" w:rsidR="00935062" w:rsidRDefault="0085191F" w:rsidP="00935062">
      <w:pPr>
        <w:keepNext/>
      </w:pPr>
      <w:hyperlink w:anchor="E_Device_Order_Act_V4">
        <w:r w:rsidR="00935062">
          <w:rPr>
            <w:rStyle w:val="HyperlinkCourierBold"/>
          </w:rPr>
          <w:t>Device Order Act (V4) (urn:hl7ii:2.16.840.1.113883.10.20.24.3.130:2021-08-01)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0A758208" w14:textId="77777777" w:rsidTr="00C44751">
        <w:trPr>
          <w:cantSplit/>
          <w:tblHeader/>
          <w:jc w:val="center"/>
        </w:trPr>
        <w:tc>
          <w:tcPr>
            <w:tcW w:w="360" w:type="dxa"/>
            <w:shd w:val="clear" w:color="auto" w:fill="E6E6E6"/>
          </w:tcPr>
          <w:p w14:paraId="7A28DBE8" w14:textId="77777777" w:rsidR="00935062" w:rsidRDefault="00935062" w:rsidP="00C44751">
            <w:pPr>
              <w:pStyle w:val="TableHead"/>
            </w:pPr>
            <w:r>
              <w:t>Change</w:t>
            </w:r>
          </w:p>
        </w:tc>
        <w:tc>
          <w:tcPr>
            <w:tcW w:w="360" w:type="dxa"/>
            <w:shd w:val="clear" w:color="auto" w:fill="E6E6E6"/>
          </w:tcPr>
          <w:p w14:paraId="0C895F1A" w14:textId="77777777" w:rsidR="00935062" w:rsidRDefault="00935062" w:rsidP="00C44751">
            <w:pPr>
              <w:pStyle w:val="TableHead"/>
            </w:pPr>
            <w:r>
              <w:t>Old</w:t>
            </w:r>
          </w:p>
        </w:tc>
        <w:tc>
          <w:tcPr>
            <w:tcW w:w="360" w:type="dxa"/>
            <w:shd w:val="clear" w:color="auto" w:fill="E6E6E6"/>
          </w:tcPr>
          <w:p w14:paraId="0D1219D4" w14:textId="77777777" w:rsidR="00935062" w:rsidRDefault="00935062" w:rsidP="00C44751">
            <w:pPr>
              <w:pStyle w:val="TableHead"/>
            </w:pPr>
            <w:r>
              <w:t>New</w:t>
            </w:r>
          </w:p>
        </w:tc>
      </w:tr>
      <w:tr w:rsidR="00935062" w14:paraId="3ED9CD2F" w14:textId="77777777" w:rsidTr="00C44751">
        <w:trPr>
          <w:jc w:val="center"/>
        </w:trPr>
        <w:tc>
          <w:tcPr>
            <w:tcW w:w="360" w:type="dxa"/>
          </w:tcPr>
          <w:p w14:paraId="590A203B" w14:textId="77777777" w:rsidR="00935062" w:rsidRDefault="00935062" w:rsidP="00C44751">
            <w:pPr>
              <w:pStyle w:val="TableText"/>
            </w:pPr>
            <w:r>
              <w:t>Status</w:t>
            </w:r>
          </w:p>
        </w:tc>
        <w:tc>
          <w:tcPr>
            <w:tcW w:w="360" w:type="dxa"/>
          </w:tcPr>
          <w:p w14:paraId="74836187" w14:textId="77777777" w:rsidR="00935062" w:rsidRDefault="00935062" w:rsidP="00C44751">
            <w:pPr>
              <w:pStyle w:val="TableText"/>
            </w:pPr>
            <w:r>
              <w:t>Published</w:t>
            </w:r>
          </w:p>
        </w:tc>
        <w:tc>
          <w:tcPr>
            <w:tcW w:w="360" w:type="dxa"/>
          </w:tcPr>
          <w:p w14:paraId="6F418009" w14:textId="18CE5513" w:rsidR="00935062" w:rsidRDefault="00727C2C" w:rsidP="00C44751">
            <w:pPr>
              <w:pStyle w:val="TableText"/>
            </w:pPr>
            <w:r>
              <w:t>Published</w:t>
            </w:r>
          </w:p>
        </w:tc>
      </w:tr>
      <w:tr w:rsidR="00935062" w14:paraId="1E90E13F" w14:textId="77777777" w:rsidTr="00C44751">
        <w:trPr>
          <w:jc w:val="center"/>
        </w:trPr>
        <w:tc>
          <w:tcPr>
            <w:tcW w:w="360" w:type="dxa"/>
          </w:tcPr>
          <w:p w14:paraId="44A15DEA" w14:textId="77777777" w:rsidR="00935062" w:rsidRDefault="00935062" w:rsidP="00C44751">
            <w:pPr>
              <w:pStyle w:val="TableText"/>
            </w:pPr>
            <w:r>
              <w:t>Name</w:t>
            </w:r>
          </w:p>
        </w:tc>
        <w:tc>
          <w:tcPr>
            <w:tcW w:w="360" w:type="dxa"/>
          </w:tcPr>
          <w:p w14:paraId="7D9CABAD" w14:textId="77777777" w:rsidR="00935062" w:rsidRDefault="00935062" w:rsidP="00C44751">
            <w:pPr>
              <w:pStyle w:val="TableText"/>
            </w:pPr>
            <w:r>
              <w:t>Device Order Act (V3)</w:t>
            </w:r>
          </w:p>
        </w:tc>
        <w:tc>
          <w:tcPr>
            <w:tcW w:w="360" w:type="dxa"/>
          </w:tcPr>
          <w:p w14:paraId="7E730B99" w14:textId="77777777" w:rsidR="00935062" w:rsidRDefault="00935062" w:rsidP="00C44751">
            <w:pPr>
              <w:pStyle w:val="TableText"/>
            </w:pPr>
            <w:r>
              <w:t>Device Order Act (V4)</w:t>
            </w:r>
          </w:p>
        </w:tc>
      </w:tr>
      <w:tr w:rsidR="00935062" w14:paraId="40153F2C" w14:textId="77777777" w:rsidTr="00C44751">
        <w:trPr>
          <w:jc w:val="center"/>
        </w:trPr>
        <w:tc>
          <w:tcPr>
            <w:tcW w:w="360" w:type="dxa"/>
          </w:tcPr>
          <w:p w14:paraId="371E00AF" w14:textId="77777777" w:rsidR="00935062" w:rsidRDefault="00935062" w:rsidP="00C44751">
            <w:pPr>
              <w:pStyle w:val="TableText"/>
            </w:pPr>
            <w:r>
              <w:t>Oid</w:t>
            </w:r>
          </w:p>
        </w:tc>
        <w:tc>
          <w:tcPr>
            <w:tcW w:w="360" w:type="dxa"/>
          </w:tcPr>
          <w:p w14:paraId="150D0867" w14:textId="77777777" w:rsidR="00935062" w:rsidRDefault="00935062" w:rsidP="00C44751">
            <w:pPr>
              <w:pStyle w:val="TableText"/>
            </w:pPr>
            <w:r>
              <w:t>urn:hl7ii:2.16.840.1.113883.10.20.24.3.130:2019-12-01</w:t>
            </w:r>
          </w:p>
        </w:tc>
        <w:tc>
          <w:tcPr>
            <w:tcW w:w="360" w:type="dxa"/>
          </w:tcPr>
          <w:p w14:paraId="30080E31" w14:textId="77777777" w:rsidR="00935062" w:rsidRDefault="00935062" w:rsidP="00C44751">
            <w:pPr>
              <w:pStyle w:val="TableText"/>
            </w:pPr>
            <w:r>
              <w:t>urn:hl7ii:2.16.840.1.113883.10.20.24.3.130:2021-08-01</w:t>
            </w:r>
          </w:p>
        </w:tc>
      </w:tr>
      <w:tr w:rsidR="00935062" w14:paraId="3B07B6E4" w14:textId="77777777" w:rsidTr="00C44751">
        <w:trPr>
          <w:jc w:val="center"/>
        </w:trPr>
        <w:tc>
          <w:tcPr>
            <w:tcW w:w="360" w:type="dxa"/>
          </w:tcPr>
          <w:p w14:paraId="0A255EDE" w14:textId="77777777" w:rsidR="00935062" w:rsidRDefault="00935062" w:rsidP="00C44751">
            <w:pPr>
              <w:pStyle w:val="TableText"/>
            </w:pPr>
            <w:r>
              <w:t>Description</w:t>
            </w:r>
          </w:p>
        </w:tc>
        <w:tc>
          <w:tcPr>
            <w:tcW w:w="360" w:type="dxa"/>
          </w:tcPr>
          <w:p w14:paraId="56B522FE" w14:textId="77777777" w:rsidR="00935062" w:rsidRDefault="00935062" w:rsidP="00C44751">
            <w:pPr>
              <w:pStyle w:val="TableText"/>
            </w:pPr>
            <w:r>
              <w:t>This template along with the Device Order (V5) template represents the QDM Datatype: Device, Order.</w:t>
            </w:r>
            <w:r>
              <w:br/>
              <w:t xml:space="preserve">The Device Order Act is added as a wrapper to the Device Order (V5) template to allow device order to be negated. </w:t>
            </w:r>
          </w:p>
        </w:tc>
        <w:tc>
          <w:tcPr>
            <w:tcW w:w="360" w:type="dxa"/>
          </w:tcPr>
          <w:p w14:paraId="7E0C5AE3" w14:textId="77777777" w:rsidR="00935062" w:rsidRDefault="00935062" w:rsidP="00C44751">
            <w:pPr>
              <w:pStyle w:val="TableText"/>
            </w:pPr>
            <w:r>
              <w:t>This template along with the Device Order (V6) template represents the QDM Datatype: Device, Order.</w:t>
            </w:r>
            <w:r>
              <w:br/>
              <w:t xml:space="preserve">The Device Order Act is added as a wrapper to the Device Order (V6) template to allow device order to be negated. </w:t>
            </w:r>
          </w:p>
        </w:tc>
      </w:tr>
      <w:tr w:rsidR="00935062" w14:paraId="397A63D1" w14:textId="77777777" w:rsidTr="00C44751">
        <w:trPr>
          <w:jc w:val="center"/>
        </w:trPr>
        <w:tc>
          <w:tcPr>
            <w:tcW w:w="360" w:type="dxa"/>
          </w:tcPr>
          <w:p w14:paraId="32002F8E" w14:textId="77777777" w:rsidR="00935062" w:rsidRDefault="00935062" w:rsidP="00C44751">
            <w:pPr>
              <w:pStyle w:val="TableText"/>
            </w:pPr>
            <w:r>
              <w:t>CONF #: 4509-28918 Modified</w:t>
            </w:r>
          </w:p>
        </w:tc>
        <w:tc>
          <w:tcPr>
            <w:tcW w:w="360" w:type="dxa"/>
          </w:tcPr>
          <w:p w14:paraId="4C2D358C" w14:textId="77777777" w:rsidR="00935062" w:rsidRDefault="00935062" w:rsidP="00C44751">
            <w:pPr>
              <w:pStyle w:val="TableText"/>
            </w:pPr>
            <w:r>
              <w:t>SHALL contain exactly one [1..1] @extension="2019-12-01" (CONF:4444-28918).</w:t>
            </w:r>
          </w:p>
        </w:tc>
        <w:tc>
          <w:tcPr>
            <w:tcW w:w="360" w:type="dxa"/>
          </w:tcPr>
          <w:p w14:paraId="7D6C2954" w14:textId="77777777" w:rsidR="00935062" w:rsidRDefault="00935062" w:rsidP="00C44751">
            <w:pPr>
              <w:pStyle w:val="TableText"/>
            </w:pPr>
            <w:r>
              <w:t>SHALL contain exactly one [1..1] @extension="2021-08-01" (CONF:4509-28918).</w:t>
            </w:r>
          </w:p>
        </w:tc>
      </w:tr>
    </w:tbl>
    <w:p w14:paraId="27541CC6" w14:textId="77777777" w:rsidR="00935062" w:rsidRDefault="00935062" w:rsidP="00935062">
      <w:pPr>
        <w:pStyle w:val="BodyText"/>
      </w:pPr>
    </w:p>
    <w:p w14:paraId="60E09538" w14:textId="77777777" w:rsidR="00935062" w:rsidRDefault="00935062" w:rsidP="00935062">
      <w:pPr>
        <w:pStyle w:val="Heading2nospace"/>
      </w:pPr>
      <w:bookmarkStart w:id="4453" w:name="_Toc78972525"/>
      <w:bookmarkStart w:id="4454" w:name="_Toc120390106"/>
      <w:r>
        <w:lastRenderedPageBreak/>
        <w:t>Device Recommended (V6)</w:t>
      </w:r>
      <w:bookmarkEnd w:id="4453"/>
      <w:bookmarkEnd w:id="4454"/>
    </w:p>
    <w:p w14:paraId="22C97583" w14:textId="77777777" w:rsidR="00935062" w:rsidRDefault="0085191F" w:rsidP="00935062">
      <w:pPr>
        <w:keepNext/>
      </w:pPr>
      <w:hyperlink w:anchor="E_Device_Recommended_V6">
        <w:r w:rsidR="00935062">
          <w:rPr>
            <w:rStyle w:val="HyperlinkCourierBold"/>
          </w:rPr>
          <w:t>Device Recommended (V6) (urn:hl7ii:2.16.840.1.113883.10.20.24.3.10:2021-08-01)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28A1A108" w14:textId="77777777" w:rsidTr="00C44751">
        <w:trPr>
          <w:cantSplit/>
          <w:tblHeader/>
          <w:jc w:val="center"/>
        </w:trPr>
        <w:tc>
          <w:tcPr>
            <w:tcW w:w="360" w:type="dxa"/>
            <w:shd w:val="clear" w:color="auto" w:fill="E6E6E6"/>
          </w:tcPr>
          <w:p w14:paraId="25ADF935" w14:textId="77777777" w:rsidR="00935062" w:rsidRDefault="00935062" w:rsidP="00C44751">
            <w:pPr>
              <w:pStyle w:val="TableHead"/>
            </w:pPr>
            <w:r>
              <w:t>Change</w:t>
            </w:r>
          </w:p>
        </w:tc>
        <w:tc>
          <w:tcPr>
            <w:tcW w:w="360" w:type="dxa"/>
            <w:shd w:val="clear" w:color="auto" w:fill="E6E6E6"/>
          </w:tcPr>
          <w:p w14:paraId="1E3E3F32" w14:textId="77777777" w:rsidR="00935062" w:rsidRDefault="00935062" w:rsidP="00C44751">
            <w:pPr>
              <w:pStyle w:val="TableHead"/>
            </w:pPr>
            <w:r>
              <w:t>Old</w:t>
            </w:r>
          </w:p>
        </w:tc>
        <w:tc>
          <w:tcPr>
            <w:tcW w:w="360" w:type="dxa"/>
            <w:shd w:val="clear" w:color="auto" w:fill="E6E6E6"/>
          </w:tcPr>
          <w:p w14:paraId="550B2BF1" w14:textId="77777777" w:rsidR="00935062" w:rsidRDefault="00935062" w:rsidP="00C44751">
            <w:pPr>
              <w:pStyle w:val="TableHead"/>
            </w:pPr>
            <w:r>
              <w:t>New</w:t>
            </w:r>
          </w:p>
        </w:tc>
      </w:tr>
      <w:tr w:rsidR="00935062" w14:paraId="5B79C8BC" w14:textId="77777777" w:rsidTr="00C44751">
        <w:trPr>
          <w:jc w:val="center"/>
        </w:trPr>
        <w:tc>
          <w:tcPr>
            <w:tcW w:w="360" w:type="dxa"/>
          </w:tcPr>
          <w:p w14:paraId="5BAB79A2" w14:textId="77777777" w:rsidR="00935062" w:rsidRDefault="00935062" w:rsidP="00C44751">
            <w:pPr>
              <w:pStyle w:val="TableText"/>
            </w:pPr>
            <w:r>
              <w:t>Status</w:t>
            </w:r>
          </w:p>
        </w:tc>
        <w:tc>
          <w:tcPr>
            <w:tcW w:w="360" w:type="dxa"/>
          </w:tcPr>
          <w:p w14:paraId="5C6631DD" w14:textId="77777777" w:rsidR="00935062" w:rsidRDefault="00935062" w:rsidP="00C44751">
            <w:pPr>
              <w:pStyle w:val="TableText"/>
            </w:pPr>
            <w:r>
              <w:t>Published</w:t>
            </w:r>
          </w:p>
        </w:tc>
        <w:tc>
          <w:tcPr>
            <w:tcW w:w="360" w:type="dxa"/>
          </w:tcPr>
          <w:p w14:paraId="5793C858" w14:textId="3EA27B77" w:rsidR="00935062" w:rsidRDefault="00727C2C" w:rsidP="00C44751">
            <w:pPr>
              <w:pStyle w:val="TableText"/>
            </w:pPr>
            <w:r>
              <w:t>Published</w:t>
            </w:r>
          </w:p>
        </w:tc>
      </w:tr>
      <w:tr w:rsidR="00935062" w14:paraId="3ADA309B" w14:textId="77777777" w:rsidTr="00C44751">
        <w:trPr>
          <w:jc w:val="center"/>
        </w:trPr>
        <w:tc>
          <w:tcPr>
            <w:tcW w:w="360" w:type="dxa"/>
          </w:tcPr>
          <w:p w14:paraId="6A16BC4C" w14:textId="77777777" w:rsidR="00935062" w:rsidRDefault="00935062" w:rsidP="00C44751">
            <w:pPr>
              <w:pStyle w:val="TableText"/>
            </w:pPr>
            <w:r>
              <w:t>Name</w:t>
            </w:r>
          </w:p>
        </w:tc>
        <w:tc>
          <w:tcPr>
            <w:tcW w:w="360" w:type="dxa"/>
          </w:tcPr>
          <w:p w14:paraId="05428DF3" w14:textId="77777777" w:rsidR="00935062" w:rsidRDefault="00935062" w:rsidP="00C44751">
            <w:pPr>
              <w:pStyle w:val="TableText"/>
            </w:pPr>
            <w:r>
              <w:t>Device Recommended (V5)</w:t>
            </w:r>
          </w:p>
        </w:tc>
        <w:tc>
          <w:tcPr>
            <w:tcW w:w="360" w:type="dxa"/>
          </w:tcPr>
          <w:p w14:paraId="654C4AB0" w14:textId="77777777" w:rsidR="00935062" w:rsidRDefault="00935062" w:rsidP="00C44751">
            <w:pPr>
              <w:pStyle w:val="TableText"/>
            </w:pPr>
            <w:r>
              <w:t>Device Recommended (V6)</w:t>
            </w:r>
          </w:p>
        </w:tc>
      </w:tr>
      <w:tr w:rsidR="00935062" w14:paraId="249BEDE5" w14:textId="77777777" w:rsidTr="00C44751">
        <w:trPr>
          <w:jc w:val="center"/>
        </w:trPr>
        <w:tc>
          <w:tcPr>
            <w:tcW w:w="360" w:type="dxa"/>
          </w:tcPr>
          <w:p w14:paraId="5F878F03" w14:textId="77777777" w:rsidR="00935062" w:rsidRDefault="00935062" w:rsidP="00C44751">
            <w:pPr>
              <w:pStyle w:val="TableText"/>
            </w:pPr>
            <w:r>
              <w:t>Oid</w:t>
            </w:r>
          </w:p>
        </w:tc>
        <w:tc>
          <w:tcPr>
            <w:tcW w:w="360" w:type="dxa"/>
          </w:tcPr>
          <w:p w14:paraId="6E8644B9" w14:textId="77777777" w:rsidR="00935062" w:rsidRDefault="00935062" w:rsidP="00C44751">
            <w:pPr>
              <w:pStyle w:val="TableText"/>
            </w:pPr>
            <w:r>
              <w:t>urn:hl7ii:2.16.840.1.113883.10.20.24.3.10:2019-12-01</w:t>
            </w:r>
          </w:p>
        </w:tc>
        <w:tc>
          <w:tcPr>
            <w:tcW w:w="360" w:type="dxa"/>
          </w:tcPr>
          <w:p w14:paraId="300756DB" w14:textId="77777777" w:rsidR="00935062" w:rsidRDefault="00935062" w:rsidP="00C44751">
            <w:pPr>
              <w:pStyle w:val="TableText"/>
            </w:pPr>
            <w:r>
              <w:t>urn:hl7ii:2.16.840.1.113883.10.20.24.3.10:2021-08-01</w:t>
            </w:r>
          </w:p>
        </w:tc>
      </w:tr>
      <w:tr w:rsidR="00935062" w14:paraId="3BF85F1D" w14:textId="77777777" w:rsidTr="00C44751">
        <w:trPr>
          <w:jc w:val="center"/>
        </w:trPr>
        <w:tc>
          <w:tcPr>
            <w:tcW w:w="360" w:type="dxa"/>
          </w:tcPr>
          <w:p w14:paraId="0D0237F8" w14:textId="77777777" w:rsidR="00935062" w:rsidRDefault="00935062" w:rsidP="00C44751">
            <w:pPr>
              <w:pStyle w:val="TableText"/>
            </w:pPr>
            <w:r>
              <w:t>CONF #: 4509-30047 Added</w:t>
            </w:r>
          </w:p>
        </w:tc>
        <w:tc>
          <w:tcPr>
            <w:tcW w:w="360" w:type="dxa"/>
          </w:tcPr>
          <w:p w14:paraId="2929ED67" w14:textId="77777777" w:rsidR="00935062" w:rsidRDefault="00935062" w:rsidP="00C44751">
            <w:pPr>
              <w:pStyle w:val="TableText"/>
            </w:pPr>
          </w:p>
        </w:tc>
        <w:tc>
          <w:tcPr>
            <w:tcW w:w="360" w:type="dxa"/>
          </w:tcPr>
          <w:p w14:paraId="488546C2" w14:textId="77777777" w:rsidR="00935062" w:rsidRDefault="00935062" w:rsidP="00C44751">
            <w:pPr>
              <w:pStyle w:val="TableText"/>
            </w:pPr>
            <w:r>
              <w:t xml:space="preserve">MAY contain zero or more [0..*] participant (CONF:4509-30047) such that it </w:t>
            </w:r>
            <w:r>
              <w:br/>
              <w:t>Note: QDM Attribute: Requester</w:t>
            </w:r>
          </w:p>
        </w:tc>
      </w:tr>
      <w:tr w:rsidR="00935062" w14:paraId="35427972" w14:textId="77777777" w:rsidTr="00C44751">
        <w:trPr>
          <w:jc w:val="center"/>
        </w:trPr>
        <w:tc>
          <w:tcPr>
            <w:tcW w:w="360" w:type="dxa"/>
          </w:tcPr>
          <w:p w14:paraId="42659ED2" w14:textId="77777777" w:rsidR="00935062" w:rsidRDefault="00935062" w:rsidP="00C44751">
            <w:pPr>
              <w:pStyle w:val="TableText"/>
            </w:pPr>
            <w:r>
              <w:t>CONF #: 4509-30048 Added</w:t>
            </w:r>
          </w:p>
        </w:tc>
        <w:tc>
          <w:tcPr>
            <w:tcW w:w="360" w:type="dxa"/>
          </w:tcPr>
          <w:p w14:paraId="4F8ABC79" w14:textId="77777777" w:rsidR="00935062" w:rsidRDefault="00935062" w:rsidP="00C44751">
            <w:pPr>
              <w:pStyle w:val="TableText"/>
            </w:pPr>
          </w:p>
        </w:tc>
        <w:tc>
          <w:tcPr>
            <w:tcW w:w="360" w:type="dxa"/>
          </w:tcPr>
          <w:p w14:paraId="186D5429" w14:textId="6A31CE7A" w:rsidR="00935062" w:rsidRDefault="00935062" w:rsidP="00C44751">
            <w:pPr>
              <w:pStyle w:val="TableText"/>
            </w:pPr>
            <w:r>
              <w:t xml:space="preserve">SHALL contain exactly one [1..1] </w:t>
            </w:r>
            <w:r w:rsidR="00F665B0">
              <w:t>Entity Location (</w:t>
            </w:r>
            <w:r w:rsidR="00F665B0" w:rsidRPr="00981A19">
              <w:t xml:space="preserve">identifier: </w:t>
            </w:r>
            <w:r w:rsidR="00F665B0" w:rsidRPr="00981A19">
              <w:rPr>
                <w:rStyle w:val="XMLname"/>
                <w:rFonts w:ascii="Bookman Old Style" w:hAnsi="Bookman Old Style"/>
                <w:sz w:val="18"/>
              </w:rPr>
              <w:t>urn:hl7ii:2.16.840.1.113883.10.20.24.3.172:2021-08-01)</w:t>
            </w:r>
            <w:r w:rsidR="00F665B0">
              <w:t xml:space="preserve">  </w:t>
            </w:r>
            <w:r>
              <w:t>(CONF:4509-30048).</w:t>
            </w:r>
          </w:p>
        </w:tc>
      </w:tr>
      <w:tr w:rsidR="00935062" w14:paraId="7DD25C6C" w14:textId="77777777" w:rsidTr="00C44751">
        <w:trPr>
          <w:jc w:val="center"/>
        </w:trPr>
        <w:tc>
          <w:tcPr>
            <w:tcW w:w="360" w:type="dxa"/>
          </w:tcPr>
          <w:p w14:paraId="5239C801" w14:textId="77777777" w:rsidR="00935062" w:rsidRDefault="00935062" w:rsidP="00C44751">
            <w:pPr>
              <w:pStyle w:val="TableText"/>
            </w:pPr>
            <w:r>
              <w:t>CONF #: 4509-30049 Added</w:t>
            </w:r>
          </w:p>
        </w:tc>
        <w:tc>
          <w:tcPr>
            <w:tcW w:w="360" w:type="dxa"/>
          </w:tcPr>
          <w:p w14:paraId="0DBAB40B" w14:textId="77777777" w:rsidR="00935062" w:rsidRDefault="00935062" w:rsidP="00C44751">
            <w:pPr>
              <w:pStyle w:val="TableText"/>
            </w:pPr>
          </w:p>
        </w:tc>
        <w:tc>
          <w:tcPr>
            <w:tcW w:w="360" w:type="dxa"/>
          </w:tcPr>
          <w:p w14:paraId="4E99D021" w14:textId="77777777" w:rsidR="00935062" w:rsidRDefault="00935062" w:rsidP="00C44751">
            <w:pPr>
              <w:pStyle w:val="TableText"/>
            </w:pPr>
            <w:r>
              <w:t>SHALL contain exactly one [1..1] @typeCode="PRF" (CodeSystem: HL7ParticipationType urn:oid:2.16.840.1.113883.5.90) (CONF:4509-30049).</w:t>
            </w:r>
          </w:p>
        </w:tc>
      </w:tr>
      <w:tr w:rsidR="00935062" w14:paraId="52172182" w14:textId="77777777" w:rsidTr="00C44751">
        <w:trPr>
          <w:jc w:val="center"/>
        </w:trPr>
        <w:tc>
          <w:tcPr>
            <w:tcW w:w="360" w:type="dxa"/>
          </w:tcPr>
          <w:p w14:paraId="0A30A4A8" w14:textId="77777777" w:rsidR="00935062" w:rsidRDefault="00935062" w:rsidP="00C44751">
            <w:pPr>
              <w:pStyle w:val="TableText"/>
            </w:pPr>
            <w:r>
              <w:t>CONF #: 4509-27094 Modified</w:t>
            </w:r>
          </w:p>
        </w:tc>
        <w:tc>
          <w:tcPr>
            <w:tcW w:w="360" w:type="dxa"/>
          </w:tcPr>
          <w:p w14:paraId="0729799B" w14:textId="77777777" w:rsidR="00935062" w:rsidRDefault="00935062" w:rsidP="00C44751">
            <w:pPr>
              <w:pStyle w:val="TableText"/>
            </w:pPr>
            <w:r>
              <w:t>SHALL contain exactly one [1..1] @extension="2019-12-01" (CONF:4444-27094).</w:t>
            </w:r>
          </w:p>
        </w:tc>
        <w:tc>
          <w:tcPr>
            <w:tcW w:w="360" w:type="dxa"/>
          </w:tcPr>
          <w:p w14:paraId="5D2AE81A" w14:textId="77777777" w:rsidR="00935062" w:rsidRDefault="00935062" w:rsidP="00C44751">
            <w:pPr>
              <w:pStyle w:val="TableText"/>
            </w:pPr>
            <w:r>
              <w:t>SHALL contain exactly one [1..1] @extension="2021-08-01" (CONF:4509-27094).</w:t>
            </w:r>
          </w:p>
        </w:tc>
      </w:tr>
      <w:tr w:rsidR="00935062" w14:paraId="5E961398" w14:textId="77777777" w:rsidTr="00C44751">
        <w:trPr>
          <w:jc w:val="center"/>
        </w:trPr>
        <w:tc>
          <w:tcPr>
            <w:tcW w:w="360" w:type="dxa"/>
          </w:tcPr>
          <w:p w14:paraId="5C6D5FED" w14:textId="77777777" w:rsidR="00935062" w:rsidRDefault="00935062" w:rsidP="00C44751">
            <w:pPr>
              <w:pStyle w:val="TableText"/>
            </w:pPr>
            <w:r>
              <w:t>CONF #: 4509-28666 Modified</w:t>
            </w:r>
          </w:p>
        </w:tc>
        <w:tc>
          <w:tcPr>
            <w:tcW w:w="360" w:type="dxa"/>
          </w:tcPr>
          <w:p w14:paraId="6B05EFEC" w14:textId="77777777" w:rsidR="00935062" w:rsidRDefault="00935062" w:rsidP="00C44751">
            <w:pPr>
              <w:pStyle w:val="TableText"/>
            </w:pPr>
            <w:r>
              <w:t>This template &lt;b&gt;SHALL&lt;/b&gt; be contained by a &lt;b&gt;Device Recommended Act (V3)&lt;/b&gt; (CONF:4444-28666).</w:t>
            </w:r>
          </w:p>
        </w:tc>
        <w:tc>
          <w:tcPr>
            <w:tcW w:w="360" w:type="dxa"/>
          </w:tcPr>
          <w:p w14:paraId="5DD20EFE" w14:textId="77777777" w:rsidR="00935062" w:rsidRDefault="00935062" w:rsidP="00C44751">
            <w:pPr>
              <w:pStyle w:val="TableText"/>
            </w:pPr>
            <w:r>
              <w:t>This template &lt;b&gt;SHALL&lt;/b&gt; be contained by a &lt;b&gt;Device Recommended Act (V4)&lt;/b&gt; (CONF:4509-28666).</w:t>
            </w:r>
          </w:p>
        </w:tc>
      </w:tr>
    </w:tbl>
    <w:p w14:paraId="3E7A8895" w14:textId="77777777" w:rsidR="00935062" w:rsidRDefault="00935062" w:rsidP="00935062">
      <w:pPr>
        <w:pStyle w:val="BodyText"/>
      </w:pPr>
    </w:p>
    <w:p w14:paraId="7DD69836" w14:textId="77777777" w:rsidR="00935062" w:rsidRDefault="00935062" w:rsidP="00935062">
      <w:pPr>
        <w:pStyle w:val="Heading2nospace"/>
      </w:pPr>
      <w:bookmarkStart w:id="4455" w:name="_Toc78972526"/>
      <w:bookmarkStart w:id="4456" w:name="_Toc120390107"/>
      <w:r>
        <w:lastRenderedPageBreak/>
        <w:t>Device Recommended Act (V4)</w:t>
      </w:r>
      <w:bookmarkEnd w:id="4455"/>
      <w:bookmarkEnd w:id="4456"/>
    </w:p>
    <w:p w14:paraId="2C9A58E3" w14:textId="77777777" w:rsidR="00935062" w:rsidRDefault="0085191F" w:rsidP="00935062">
      <w:pPr>
        <w:keepNext/>
      </w:pPr>
      <w:hyperlink w:anchor="E_Device_Recommended_Act_V4">
        <w:r w:rsidR="00935062">
          <w:rPr>
            <w:rStyle w:val="HyperlinkCourierBold"/>
          </w:rPr>
          <w:t>Device Recommended Act (V4) (urn:hl7ii:2.16.840.1.113883.10.20.24.3.131:2021-08-01)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55B2C2CA" w14:textId="77777777" w:rsidTr="00C44751">
        <w:trPr>
          <w:cantSplit/>
          <w:tblHeader/>
          <w:jc w:val="center"/>
        </w:trPr>
        <w:tc>
          <w:tcPr>
            <w:tcW w:w="360" w:type="dxa"/>
            <w:shd w:val="clear" w:color="auto" w:fill="E6E6E6"/>
          </w:tcPr>
          <w:p w14:paraId="3850CD50" w14:textId="77777777" w:rsidR="00935062" w:rsidRDefault="00935062" w:rsidP="00C44751">
            <w:pPr>
              <w:pStyle w:val="TableHead"/>
            </w:pPr>
            <w:r>
              <w:t>Change</w:t>
            </w:r>
          </w:p>
        </w:tc>
        <w:tc>
          <w:tcPr>
            <w:tcW w:w="360" w:type="dxa"/>
            <w:shd w:val="clear" w:color="auto" w:fill="E6E6E6"/>
          </w:tcPr>
          <w:p w14:paraId="0EE14F88" w14:textId="77777777" w:rsidR="00935062" w:rsidRDefault="00935062" w:rsidP="00C44751">
            <w:pPr>
              <w:pStyle w:val="TableHead"/>
            </w:pPr>
            <w:r>
              <w:t>Old</w:t>
            </w:r>
          </w:p>
        </w:tc>
        <w:tc>
          <w:tcPr>
            <w:tcW w:w="360" w:type="dxa"/>
            <w:shd w:val="clear" w:color="auto" w:fill="E6E6E6"/>
          </w:tcPr>
          <w:p w14:paraId="74B4C33C" w14:textId="77777777" w:rsidR="00935062" w:rsidRDefault="00935062" w:rsidP="00C44751">
            <w:pPr>
              <w:pStyle w:val="TableHead"/>
            </w:pPr>
            <w:r>
              <w:t>New</w:t>
            </w:r>
          </w:p>
        </w:tc>
      </w:tr>
      <w:tr w:rsidR="00935062" w14:paraId="605AC508" w14:textId="77777777" w:rsidTr="00C44751">
        <w:trPr>
          <w:jc w:val="center"/>
        </w:trPr>
        <w:tc>
          <w:tcPr>
            <w:tcW w:w="360" w:type="dxa"/>
          </w:tcPr>
          <w:p w14:paraId="45E7B219" w14:textId="77777777" w:rsidR="00935062" w:rsidRDefault="00935062" w:rsidP="00C44751">
            <w:pPr>
              <w:pStyle w:val="TableText"/>
            </w:pPr>
            <w:r>
              <w:t>Status</w:t>
            </w:r>
          </w:p>
        </w:tc>
        <w:tc>
          <w:tcPr>
            <w:tcW w:w="360" w:type="dxa"/>
          </w:tcPr>
          <w:p w14:paraId="64A84671" w14:textId="77777777" w:rsidR="00935062" w:rsidRDefault="00935062" w:rsidP="00C44751">
            <w:pPr>
              <w:pStyle w:val="TableText"/>
            </w:pPr>
            <w:r>
              <w:t>Published</w:t>
            </w:r>
          </w:p>
        </w:tc>
        <w:tc>
          <w:tcPr>
            <w:tcW w:w="360" w:type="dxa"/>
          </w:tcPr>
          <w:p w14:paraId="26A34354" w14:textId="13CB0CB1" w:rsidR="00935062" w:rsidRDefault="00F665B0" w:rsidP="00C44751">
            <w:pPr>
              <w:pStyle w:val="TableText"/>
            </w:pPr>
            <w:r>
              <w:t>Published</w:t>
            </w:r>
          </w:p>
        </w:tc>
      </w:tr>
      <w:tr w:rsidR="00935062" w14:paraId="240C988E" w14:textId="77777777" w:rsidTr="00C44751">
        <w:trPr>
          <w:jc w:val="center"/>
        </w:trPr>
        <w:tc>
          <w:tcPr>
            <w:tcW w:w="360" w:type="dxa"/>
          </w:tcPr>
          <w:p w14:paraId="1545A3BE" w14:textId="77777777" w:rsidR="00935062" w:rsidRDefault="00935062" w:rsidP="00C44751">
            <w:pPr>
              <w:pStyle w:val="TableText"/>
            </w:pPr>
            <w:r>
              <w:t>Name</w:t>
            </w:r>
          </w:p>
        </w:tc>
        <w:tc>
          <w:tcPr>
            <w:tcW w:w="360" w:type="dxa"/>
          </w:tcPr>
          <w:p w14:paraId="2BA76FB7" w14:textId="77777777" w:rsidR="00935062" w:rsidRDefault="00935062" w:rsidP="00C44751">
            <w:pPr>
              <w:pStyle w:val="TableText"/>
            </w:pPr>
            <w:r>
              <w:t>Device Recommended Act (V3)</w:t>
            </w:r>
          </w:p>
        </w:tc>
        <w:tc>
          <w:tcPr>
            <w:tcW w:w="360" w:type="dxa"/>
          </w:tcPr>
          <w:p w14:paraId="51758217" w14:textId="77777777" w:rsidR="00935062" w:rsidRDefault="00935062" w:rsidP="00C44751">
            <w:pPr>
              <w:pStyle w:val="TableText"/>
            </w:pPr>
            <w:r>
              <w:t>Device Recommended Act (V4)</w:t>
            </w:r>
          </w:p>
        </w:tc>
      </w:tr>
      <w:tr w:rsidR="00935062" w14:paraId="7FBA18EB" w14:textId="77777777" w:rsidTr="00C44751">
        <w:trPr>
          <w:jc w:val="center"/>
        </w:trPr>
        <w:tc>
          <w:tcPr>
            <w:tcW w:w="360" w:type="dxa"/>
          </w:tcPr>
          <w:p w14:paraId="12453E27" w14:textId="77777777" w:rsidR="00935062" w:rsidRDefault="00935062" w:rsidP="00C44751">
            <w:pPr>
              <w:pStyle w:val="TableText"/>
            </w:pPr>
            <w:r>
              <w:t>Oid</w:t>
            </w:r>
          </w:p>
        </w:tc>
        <w:tc>
          <w:tcPr>
            <w:tcW w:w="360" w:type="dxa"/>
          </w:tcPr>
          <w:p w14:paraId="056E2B59" w14:textId="77777777" w:rsidR="00935062" w:rsidRDefault="00935062" w:rsidP="00C44751">
            <w:pPr>
              <w:pStyle w:val="TableText"/>
            </w:pPr>
            <w:r>
              <w:t>urn:hl7ii:2.16.840.1.113883.10.20.24.3.131:2019-12-01</w:t>
            </w:r>
          </w:p>
        </w:tc>
        <w:tc>
          <w:tcPr>
            <w:tcW w:w="360" w:type="dxa"/>
          </w:tcPr>
          <w:p w14:paraId="6E81AC41" w14:textId="77777777" w:rsidR="00935062" w:rsidRDefault="00935062" w:rsidP="00C44751">
            <w:pPr>
              <w:pStyle w:val="TableText"/>
            </w:pPr>
            <w:r>
              <w:t>urn:hl7ii:2.16.840.1.113883.10.20.24.3.131:2021-08-01</w:t>
            </w:r>
          </w:p>
        </w:tc>
      </w:tr>
      <w:tr w:rsidR="00935062" w14:paraId="1FB5B03B" w14:textId="77777777" w:rsidTr="00C44751">
        <w:trPr>
          <w:jc w:val="center"/>
        </w:trPr>
        <w:tc>
          <w:tcPr>
            <w:tcW w:w="360" w:type="dxa"/>
          </w:tcPr>
          <w:p w14:paraId="215AF160" w14:textId="77777777" w:rsidR="00935062" w:rsidRDefault="00935062" w:rsidP="00C44751">
            <w:pPr>
              <w:pStyle w:val="TableText"/>
            </w:pPr>
            <w:r>
              <w:t>Description</w:t>
            </w:r>
          </w:p>
        </w:tc>
        <w:tc>
          <w:tcPr>
            <w:tcW w:w="360" w:type="dxa"/>
          </w:tcPr>
          <w:p w14:paraId="38EAA90C" w14:textId="77777777" w:rsidR="00935062" w:rsidRDefault="00935062" w:rsidP="00C44751">
            <w:pPr>
              <w:pStyle w:val="TableText"/>
            </w:pPr>
            <w:r>
              <w:t>This template along with the Device Recommended (V5) template represent the QDM Datatype: Device, Recommended.</w:t>
            </w:r>
            <w:r>
              <w:br/>
              <w:t>This template is to add a wrapper to the Device Recommended (V5) template to allow the Device Recommended to be negated.</w:t>
            </w:r>
          </w:p>
        </w:tc>
        <w:tc>
          <w:tcPr>
            <w:tcW w:w="360" w:type="dxa"/>
          </w:tcPr>
          <w:p w14:paraId="1D63FB8A" w14:textId="77777777" w:rsidR="00935062" w:rsidRDefault="00935062" w:rsidP="00C44751">
            <w:pPr>
              <w:pStyle w:val="TableText"/>
            </w:pPr>
            <w:r>
              <w:t>This template along with the Device Recommended (V6) template represent the QDM Datatype: Device, Recommended.</w:t>
            </w:r>
            <w:r>
              <w:br/>
              <w:t>This template is to add a wrapper to the Device Recommended (V6) template to allow the Device Recommended to be negated.</w:t>
            </w:r>
          </w:p>
        </w:tc>
      </w:tr>
      <w:tr w:rsidR="00935062" w14:paraId="7F6127EB" w14:textId="77777777" w:rsidTr="00C44751">
        <w:trPr>
          <w:jc w:val="center"/>
        </w:trPr>
        <w:tc>
          <w:tcPr>
            <w:tcW w:w="360" w:type="dxa"/>
          </w:tcPr>
          <w:p w14:paraId="18368BC5" w14:textId="77777777" w:rsidR="00935062" w:rsidRDefault="00935062" w:rsidP="00C44751">
            <w:pPr>
              <w:pStyle w:val="TableText"/>
            </w:pPr>
            <w:r>
              <w:t>CONF #: 4509-28922 Modified</w:t>
            </w:r>
          </w:p>
        </w:tc>
        <w:tc>
          <w:tcPr>
            <w:tcW w:w="360" w:type="dxa"/>
          </w:tcPr>
          <w:p w14:paraId="7F9CD137" w14:textId="77777777" w:rsidR="00935062" w:rsidRDefault="00935062" w:rsidP="00C44751">
            <w:pPr>
              <w:pStyle w:val="TableText"/>
            </w:pPr>
            <w:r>
              <w:t>SHALL contain exactly one [1..1] @extension="2019-12-01" (CONF:4444-28922).</w:t>
            </w:r>
          </w:p>
        </w:tc>
        <w:tc>
          <w:tcPr>
            <w:tcW w:w="360" w:type="dxa"/>
          </w:tcPr>
          <w:p w14:paraId="3E132437" w14:textId="77777777" w:rsidR="00935062" w:rsidRDefault="00935062" w:rsidP="00C44751">
            <w:pPr>
              <w:pStyle w:val="TableText"/>
            </w:pPr>
            <w:r>
              <w:t>SHALL contain exactly one [1..1] @extension="2021-08-01" (CONF:4509-28922).</w:t>
            </w:r>
          </w:p>
        </w:tc>
      </w:tr>
    </w:tbl>
    <w:p w14:paraId="4D456FAF" w14:textId="1F44492B" w:rsidR="007162BF" w:rsidRDefault="007162BF" w:rsidP="00935062">
      <w:pPr>
        <w:pStyle w:val="BodyText"/>
      </w:pPr>
    </w:p>
    <w:p w14:paraId="19B7C8BF" w14:textId="77777777" w:rsidR="007162BF" w:rsidRDefault="007162BF">
      <w:pPr>
        <w:spacing w:after="0" w:line="240" w:lineRule="auto"/>
        <w:rPr>
          <w:rFonts w:eastAsia="?l?r ??’c"/>
          <w:noProof/>
        </w:rPr>
      </w:pPr>
      <w:r>
        <w:br w:type="page"/>
      </w:r>
    </w:p>
    <w:p w14:paraId="7BDA7C97" w14:textId="77777777" w:rsidR="00935062" w:rsidRDefault="00935062" w:rsidP="00935062">
      <w:pPr>
        <w:pStyle w:val="Heading2nospace"/>
      </w:pPr>
      <w:bookmarkStart w:id="4457" w:name="_Toc78972527"/>
      <w:bookmarkStart w:id="4458" w:name="_Toc120390108"/>
      <w:r>
        <w:lastRenderedPageBreak/>
        <w:t>Diagnosis (V4)</w:t>
      </w:r>
      <w:bookmarkEnd w:id="4457"/>
      <w:bookmarkEnd w:id="4458"/>
    </w:p>
    <w:p w14:paraId="07EA9BE7" w14:textId="77777777" w:rsidR="00935062" w:rsidRDefault="0085191F" w:rsidP="00935062">
      <w:pPr>
        <w:keepNext/>
      </w:pPr>
      <w:hyperlink w:anchor="E_Diagnosis_V4_">
        <w:r w:rsidR="00935062">
          <w:rPr>
            <w:rStyle w:val="HyperlinkCourierBold"/>
          </w:rPr>
          <w:t>Diagnosis (V4) (urn:hl7ii:2.16.840.1.113883.10.20.24.3.135:2021-08-01)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2CA499DA" w14:textId="77777777" w:rsidTr="00C44751">
        <w:trPr>
          <w:cantSplit/>
          <w:tblHeader/>
          <w:jc w:val="center"/>
        </w:trPr>
        <w:tc>
          <w:tcPr>
            <w:tcW w:w="360" w:type="dxa"/>
            <w:shd w:val="clear" w:color="auto" w:fill="E6E6E6"/>
          </w:tcPr>
          <w:p w14:paraId="4E6BA7E3" w14:textId="77777777" w:rsidR="00935062" w:rsidRDefault="00935062" w:rsidP="00CE6A84">
            <w:pPr>
              <w:pStyle w:val="TableHead"/>
              <w:keepNext w:val="0"/>
            </w:pPr>
            <w:r>
              <w:t>Change</w:t>
            </w:r>
          </w:p>
        </w:tc>
        <w:tc>
          <w:tcPr>
            <w:tcW w:w="360" w:type="dxa"/>
            <w:shd w:val="clear" w:color="auto" w:fill="E6E6E6"/>
          </w:tcPr>
          <w:p w14:paraId="1314876F" w14:textId="77777777" w:rsidR="00935062" w:rsidRDefault="00935062" w:rsidP="00CE6A84">
            <w:pPr>
              <w:pStyle w:val="TableHead"/>
              <w:keepNext w:val="0"/>
            </w:pPr>
            <w:r>
              <w:t>Old</w:t>
            </w:r>
          </w:p>
        </w:tc>
        <w:tc>
          <w:tcPr>
            <w:tcW w:w="360" w:type="dxa"/>
            <w:shd w:val="clear" w:color="auto" w:fill="E6E6E6"/>
          </w:tcPr>
          <w:p w14:paraId="159C6A3E" w14:textId="77777777" w:rsidR="00935062" w:rsidRDefault="00935062" w:rsidP="00CE6A84">
            <w:pPr>
              <w:pStyle w:val="TableHead"/>
              <w:keepNext w:val="0"/>
            </w:pPr>
            <w:r>
              <w:t>New</w:t>
            </w:r>
          </w:p>
        </w:tc>
      </w:tr>
      <w:tr w:rsidR="00935062" w14:paraId="30E30D14" w14:textId="77777777" w:rsidTr="00C44751">
        <w:trPr>
          <w:jc w:val="center"/>
        </w:trPr>
        <w:tc>
          <w:tcPr>
            <w:tcW w:w="360" w:type="dxa"/>
          </w:tcPr>
          <w:p w14:paraId="41AF050E" w14:textId="77777777" w:rsidR="00935062" w:rsidRDefault="00935062" w:rsidP="00CE6A84">
            <w:pPr>
              <w:pStyle w:val="TableText"/>
              <w:keepNext w:val="0"/>
            </w:pPr>
            <w:r>
              <w:t>Status</w:t>
            </w:r>
          </w:p>
        </w:tc>
        <w:tc>
          <w:tcPr>
            <w:tcW w:w="360" w:type="dxa"/>
          </w:tcPr>
          <w:p w14:paraId="7261C126" w14:textId="77777777" w:rsidR="00935062" w:rsidRDefault="00935062" w:rsidP="00CE6A84">
            <w:pPr>
              <w:pStyle w:val="TableText"/>
              <w:keepNext w:val="0"/>
            </w:pPr>
            <w:r>
              <w:t>Published</w:t>
            </w:r>
          </w:p>
        </w:tc>
        <w:tc>
          <w:tcPr>
            <w:tcW w:w="360" w:type="dxa"/>
          </w:tcPr>
          <w:p w14:paraId="2B3BD18E" w14:textId="6FB2AB21" w:rsidR="00935062" w:rsidRDefault="00F665B0" w:rsidP="00CE6A84">
            <w:pPr>
              <w:pStyle w:val="TableText"/>
              <w:keepNext w:val="0"/>
            </w:pPr>
            <w:r>
              <w:t>Published</w:t>
            </w:r>
          </w:p>
        </w:tc>
      </w:tr>
      <w:tr w:rsidR="00935062" w14:paraId="2951CC32" w14:textId="77777777" w:rsidTr="00C44751">
        <w:trPr>
          <w:jc w:val="center"/>
        </w:trPr>
        <w:tc>
          <w:tcPr>
            <w:tcW w:w="360" w:type="dxa"/>
          </w:tcPr>
          <w:p w14:paraId="11797F9A" w14:textId="77777777" w:rsidR="00935062" w:rsidRDefault="00935062" w:rsidP="00CE6A84">
            <w:pPr>
              <w:pStyle w:val="TableText"/>
              <w:keepNext w:val="0"/>
            </w:pPr>
            <w:r>
              <w:t>Name</w:t>
            </w:r>
          </w:p>
        </w:tc>
        <w:tc>
          <w:tcPr>
            <w:tcW w:w="360" w:type="dxa"/>
          </w:tcPr>
          <w:p w14:paraId="7D20E76C" w14:textId="77777777" w:rsidR="00935062" w:rsidRDefault="00935062" w:rsidP="00CE6A84">
            <w:pPr>
              <w:pStyle w:val="TableText"/>
              <w:keepNext w:val="0"/>
            </w:pPr>
            <w:r>
              <w:t>Diagnosis (V3)</w:t>
            </w:r>
          </w:p>
        </w:tc>
        <w:tc>
          <w:tcPr>
            <w:tcW w:w="360" w:type="dxa"/>
          </w:tcPr>
          <w:p w14:paraId="725B0814" w14:textId="77777777" w:rsidR="00935062" w:rsidRDefault="00935062" w:rsidP="00CE6A84">
            <w:pPr>
              <w:pStyle w:val="TableText"/>
              <w:keepNext w:val="0"/>
            </w:pPr>
            <w:r>
              <w:t>Diagnosis (V4)</w:t>
            </w:r>
          </w:p>
        </w:tc>
      </w:tr>
      <w:tr w:rsidR="00935062" w14:paraId="51EDA5A1" w14:textId="77777777" w:rsidTr="00C44751">
        <w:trPr>
          <w:jc w:val="center"/>
        </w:trPr>
        <w:tc>
          <w:tcPr>
            <w:tcW w:w="360" w:type="dxa"/>
          </w:tcPr>
          <w:p w14:paraId="4213676A" w14:textId="77777777" w:rsidR="00935062" w:rsidRDefault="00935062" w:rsidP="00CE6A84">
            <w:pPr>
              <w:pStyle w:val="TableText"/>
              <w:keepNext w:val="0"/>
            </w:pPr>
            <w:r>
              <w:t>Oid</w:t>
            </w:r>
          </w:p>
        </w:tc>
        <w:tc>
          <w:tcPr>
            <w:tcW w:w="360" w:type="dxa"/>
          </w:tcPr>
          <w:p w14:paraId="7D7331C2" w14:textId="77777777" w:rsidR="00935062" w:rsidRDefault="00935062" w:rsidP="00CE6A84">
            <w:pPr>
              <w:pStyle w:val="TableText"/>
              <w:keepNext w:val="0"/>
            </w:pPr>
            <w:r>
              <w:t>urn:hl7ii:2.16.840.1.113883.10.20.24.3.135:2019-12-01</w:t>
            </w:r>
          </w:p>
        </w:tc>
        <w:tc>
          <w:tcPr>
            <w:tcW w:w="360" w:type="dxa"/>
          </w:tcPr>
          <w:p w14:paraId="4748E107" w14:textId="77777777" w:rsidR="00935062" w:rsidRDefault="00935062" w:rsidP="00CE6A84">
            <w:pPr>
              <w:pStyle w:val="TableText"/>
              <w:keepNext w:val="0"/>
            </w:pPr>
            <w:r>
              <w:t>urn:hl7ii:2.16.840.1.113883.10.20.24.3.135:2021-08-01</w:t>
            </w:r>
          </w:p>
        </w:tc>
      </w:tr>
      <w:tr w:rsidR="00935062" w14:paraId="342C5CC7" w14:textId="77777777" w:rsidTr="00C44751">
        <w:trPr>
          <w:jc w:val="center"/>
        </w:trPr>
        <w:tc>
          <w:tcPr>
            <w:tcW w:w="360" w:type="dxa"/>
          </w:tcPr>
          <w:p w14:paraId="24F7F465" w14:textId="77777777" w:rsidR="00935062" w:rsidRDefault="00935062" w:rsidP="00CE6A84">
            <w:pPr>
              <w:pStyle w:val="TableText"/>
              <w:keepNext w:val="0"/>
            </w:pPr>
            <w:r>
              <w:t>Description</w:t>
            </w:r>
          </w:p>
        </w:tc>
        <w:tc>
          <w:tcPr>
            <w:tcW w:w="360" w:type="dxa"/>
          </w:tcPr>
          <w:p w14:paraId="5767978A" w14:textId="77777777" w:rsidR="00935062" w:rsidRDefault="00935062" w:rsidP="00CE6A84">
            <w:pPr>
              <w:pStyle w:val="TableText"/>
              <w:keepNext w:val="0"/>
            </w:pPr>
            <w:r>
              <w:t>This template represents the QDM datatype: Diagnosis. This template must be contained by a Diagnosis Concern Act (V5) template.</w:t>
            </w:r>
            <w:r>
              <w:br/>
              <w:t>Condition/Diagnosis/Problem represents a practitioner’s identification of a patient’s disease, illness, injury, or condition. This category contains a single datatype to represent all of these concepts: Diagnosis. A practitioner determines the diagnosis by means of examination, diagnostic test results, patient history, and/or family history. Diagnoses are usually considered unfavorable, but may also represent neutral or favorable conditions that affect a patient’s plan of care (e.g., pregnancy).</w:t>
            </w:r>
            <w:r>
              <w:br/>
              <w:t>The onset dateTtime corresponds to the implicit start dateTime of the diagnosis and the abatement dateTime corresponds to the implicit stop dateTime of the diagnosis. If the abatement dateTime is not present, then the diagnosis is considered to still be active. When this is used with timing relationships, the criterion is looking for an active diagnosis for the time frame indicated by the timing relationships.</w:t>
            </w:r>
            <w:r>
              <w:br/>
              <w:t>QDM Attribute: Prevalence Period references the time from the onset date (observation/effectiveTime/low) to the abatement date (observation/effectiveTime/high). If effectiveTime/high is null, then the diagnosis is considered to still be active.</w:t>
            </w:r>
          </w:p>
        </w:tc>
        <w:tc>
          <w:tcPr>
            <w:tcW w:w="360" w:type="dxa"/>
          </w:tcPr>
          <w:p w14:paraId="3C2D6299" w14:textId="77777777" w:rsidR="00935062" w:rsidRDefault="00935062" w:rsidP="00CE6A84">
            <w:pPr>
              <w:pStyle w:val="TableText"/>
              <w:keepNext w:val="0"/>
            </w:pPr>
            <w:r>
              <w:t>This template represents the QDM datatype: Diagnosis. This template must be contained by a Diagnosis Concern Act (V6) template.</w:t>
            </w:r>
            <w:r>
              <w:br/>
              <w:t>Condition/Diagnosis/Problem represents a practitioner’s identification of a patient’s disease, illness, injury, or condition. This category contains a single datatype to represent all of these concepts: Diagnosis. A practitioner determines the diagnosis by means of examination, diagnostic test results, patient history, and/or family history. Diagnoses are usually considered unfavorable, but may also represent neutral or favorable conditions that affect a patient’s plan of care (e.g., pregnancy).</w:t>
            </w:r>
            <w:r>
              <w:br/>
              <w:t>The onset dateTtime corresponds to the implicit start dateTime of the diagnosis and the abatement dateTime corresponds to the implicit stop dateTime of the diagnosis. If the abatement dateTime is not present, then the diagnosis is considered to still be active. When this is used with timing relationships, the criterion is looking for an active diagnosis for the time frame indicated by the timing relationships.</w:t>
            </w:r>
            <w:r>
              <w:br/>
              <w:t>QDM Attribute: Prevalence Period references the time from the onset date (observation/effectiveTime/low) to the abatement date (observation/effectiveTime/high). If effectiveTime/high is null, then the diagnosis is considered to still be active.</w:t>
            </w:r>
          </w:p>
        </w:tc>
      </w:tr>
      <w:tr w:rsidR="00935062" w14:paraId="7C4E22FD" w14:textId="77777777" w:rsidTr="00C44751">
        <w:trPr>
          <w:jc w:val="center"/>
        </w:trPr>
        <w:tc>
          <w:tcPr>
            <w:tcW w:w="360" w:type="dxa"/>
          </w:tcPr>
          <w:p w14:paraId="24F005ED" w14:textId="77777777" w:rsidR="00935062" w:rsidRDefault="00935062" w:rsidP="00CE6A84">
            <w:pPr>
              <w:pStyle w:val="TableText"/>
              <w:keepNext w:val="0"/>
            </w:pPr>
            <w:r>
              <w:t>CONF #: 4509-30156 Added</w:t>
            </w:r>
          </w:p>
        </w:tc>
        <w:tc>
          <w:tcPr>
            <w:tcW w:w="360" w:type="dxa"/>
          </w:tcPr>
          <w:p w14:paraId="27202174" w14:textId="77777777" w:rsidR="00935062" w:rsidRDefault="00935062" w:rsidP="00CE6A84">
            <w:pPr>
              <w:pStyle w:val="TableText"/>
              <w:keepNext w:val="0"/>
            </w:pPr>
          </w:p>
        </w:tc>
        <w:tc>
          <w:tcPr>
            <w:tcW w:w="360" w:type="dxa"/>
          </w:tcPr>
          <w:p w14:paraId="16B01624" w14:textId="77777777" w:rsidR="00935062" w:rsidRDefault="00935062" w:rsidP="00CE6A84">
            <w:pPr>
              <w:pStyle w:val="TableText"/>
              <w:keepNext w:val="0"/>
            </w:pPr>
            <w:r>
              <w:t>SHALL NOT contain [0..0] author (CONF:4509-30156).</w:t>
            </w:r>
          </w:p>
        </w:tc>
      </w:tr>
      <w:tr w:rsidR="00935062" w14:paraId="3C3381E2" w14:textId="77777777" w:rsidTr="00C44751">
        <w:trPr>
          <w:jc w:val="center"/>
        </w:trPr>
        <w:tc>
          <w:tcPr>
            <w:tcW w:w="360" w:type="dxa"/>
          </w:tcPr>
          <w:p w14:paraId="5CA141CA" w14:textId="77777777" w:rsidR="00935062" w:rsidRDefault="00935062" w:rsidP="00CE6A84">
            <w:pPr>
              <w:pStyle w:val="TableText"/>
              <w:keepNext w:val="0"/>
            </w:pPr>
            <w:r>
              <w:lastRenderedPageBreak/>
              <w:t>CONF #: 4509-30157 Added</w:t>
            </w:r>
          </w:p>
        </w:tc>
        <w:tc>
          <w:tcPr>
            <w:tcW w:w="360" w:type="dxa"/>
          </w:tcPr>
          <w:p w14:paraId="3165C238" w14:textId="77777777" w:rsidR="00935062" w:rsidRDefault="00935062" w:rsidP="00CE6A84">
            <w:pPr>
              <w:pStyle w:val="TableText"/>
              <w:keepNext w:val="0"/>
            </w:pPr>
          </w:p>
        </w:tc>
        <w:tc>
          <w:tcPr>
            <w:tcW w:w="360" w:type="dxa"/>
          </w:tcPr>
          <w:p w14:paraId="27D89E09" w14:textId="77777777" w:rsidR="00935062" w:rsidRDefault="00935062" w:rsidP="00CE6A84">
            <w:pPr>
              <w:pStyle w:val="TableText"/>
              <w:keepNext w:val="0"/>
            </w:pPr>
            <w:r>
              <w:t xml:space="preserve">MAY contain zero or more [0..*] participant (CONF:4509-30157) such that it </w:t>
            </w:r>
            <w:r>
              <w:br/>
              <w:t>Note: QDM Attribute: Recorder</w:t>
            </w:r>
          </w:p>
        </w:tc>
      </w:tr>
      <w:tr w:rsidR="00935062" w14:paraId="53C9C651" w14:textId="77777777" w:rsidTr="00C44751">
        <w:trPr>
          <w:jc w:val="center"/>
        </w:trPr>
        <w:tc>
          <w:tcPr>
            <w:tcW w:w="360" w:type="dxa"/>
          </w:tcPr>
          <w:p w14:paraId="1F0A80F0" w14:textId="77777777" w:rsidR="00935062" w:rsidRDefault="00935062" w:rsidP="00CE6A84">
            <w:pPr>
              <w:pStyle w:val="TableText"/>
              <w:keepNext w:val="0"/>
            </w:pPr>
            <w:r>
              <w:t>CONF #: 4509-30158 Added</w:t>
            </w:r>
          </w:p>
        </w:tc>
        <w:tc>
          <w:tcPr>
            <w:tcW w:w="360" w:type="dxa"/>
          </w:tcPr>
          <w:p w14:paraId="710135C0" w14:textId="77777777" w:rsidR="00935062" w:rsidRDefault="00935062" w:rsidP="00CE6A84">
            <w:pPr>
              <w:pStyle w:val="TableText"/>
              <w:keepNext w:val="0"/>
            </w:pPr>
          </w:p>
        </w:tc>
        <w:tc>
          <w:tcPr>
            <w:tcW w:w="360" w:type="dxa"/>
          </w:tcPr>
          <w:p w14:paraId="5677FA4A" w14:textId="345C001C" w:rsidR="00935062" w:rsidRDefault="00935062" w:rsidP="00CE6A84">
            <w:pPr>
              <w:pStyle w:val="TableText"/>
              <w:keepNext w:val="0"/>
            </w:pPr>
            <w:r>
              <w:t xml:space="preserve">SHALL contain exactly one [1..1] </w:t>
            </w:r>
            <w:r w:rsidR="00F665B0">
              <w:t>Entity Location (</w:t>
            </w:r>
            <w:r w:rsidR="00F665B0" w:rsidRPr="00981A19">
              <w:t xml:space="preserve">identifier: </w:t>
            </w:r>
            <w:r w:rsidR="00F665B0" w:rsidRPr="00981A19">
              <w:rPr>
                <w:rStyle w:val="XMLname"/>
                <w:rFonts w:ascii="Bookman Old Style" w:hAnsi="Bookman Old Style"/>
                <w:sz w:val="18"/>
              </w:rPr>
              <w:t>urn:hl7ii:2.16.840.1.113883.10.20.24.3.172:2021-08-01)</w:t>
            </w:r>
            <w:r w:rsidR="00F665B0">
              <w:t xml:space="preserve">  </w:t>
            </w:r>
            <w:r>
              <w:t>(CONF:4509-30158).</w:t>
            </w:r>
          </w:p>
        </w:tc>
      </w:tr>
      <w:tr w:rsidR="00935062" w14:paraId="7F2FF850" w14:textId="77777777" w:rsidTr="00C44751">
        <w:trPr>
          <w:jc w:val="center"/>
        </w:trPr>
        <w:tc>
          <w:tcPr>
            <w:tcW w:w="360" w:type="dxa"/>
          </w:tcPr>
          <w:p w14:paraId="7EC9FEAB" w14:textId="77777777" w:rsidR="00935062" w:rsidRDefault="00935062" w:rsidP="00CE6A84">
            <w:pPr>
              <w:pStyle w:val="TableText"/>
              <w:keepNext w:val="0"/>
            </w:pPr>
            <w:r>
              <w:t>CONF #: 4509-30159 Added</w:t>
            </w:r>
          </w:p>
        </w:tc>
        <w:tc>
          <w:tcPr>
            <w:tcW w:w="360" w:type="dxa"/>
          </w:tcPr>
          <w:p w14:paraId="263BDFE2" w14:textId="77777777" w:rsidR="00935062" w:rsidRDefault="00935062" w:rsidP="00CE6A84">
            <w:pPr>
              <w:pStyle w:val="TableText"/>
              <w:keepNext w:val="0"/>
            </w:pPr>
          </w:p>
        </w:tc>
        <w:tc>
          <w:tcPr>
            <w:tcW w:w="360" w:type="dxa"/>
          </w:tcPr>
          <w:p w14:paraId="62089B05" w14:textId="77777777" w:rsidR="00935062" w:rsidRDefault="00935062" w:rsidP="00CE6A84">
            <w:pPr>
              <w:pStyle w:val="TableText"/>
              <w:keepNext w:val="0"/>
            </w:pPr>
            <w:r>
              <w:t>SHALL contain exactly one [1..1] @typeCode="PRF" (CodeSystem: HL7ParticipationType urn:oid:2.16.840.1.113883.5.90) (CONF:4509-30159).</w:t>
            </w:r>
          </w:p>
        </w:tc>
      </w:tr>
      <w:tr w:rsidR="00935062" w14:paraId="3DA5F5D0" w14:textId="77777777" w:rsidTr="00C44751">
        <w:trPr>
          <w:jc w:val="center"/>
        </w:trPr>
        <w:tc>
          <w:tcPr>
            <w:tcW w:w="360" w:type="dxa"/>
          </w:tcPr>
          <w:p w14:paraId="6E560BAC" w14:textId="77777777" w:rsidR="00935062" w:rsidRDefault="00935062" w:rsidP="00CE6A84">
            <w:pPr>
              <w:pStyle w:val="TableText"/>
              <w:keepNext w:val="0"/>
            </w:pPr>
            <w:r>
              <w:t>CONF #: 4509-32548 Added</w:t>
            </w:r>
          </w:p>
        </w:tc>
        <w:tc>
          <w:tcPr>
            <w:tcW w:w="360" w:type="dxa"/>
          </w:tcPr>
          <w:p w14:paraId="760AB400" w14:textId="77777777" w:rsidR="00935062" w:rsidRDefault="00935062" w:rsidP="00CE6A84">
            <w:pPr>
              <w:pStyle w:val="TableText"/>
              <w:keepNext w:val="0"/>
            </w:pPr>
          </w:p>
        </w:tc>
        <w:tc>
          <w:tcPr>
            <w:tcW w:w="360" w:type="dxa"/>
          </w:tcPr>
          <w:p w14:paraId="13A86135" w14:textId="77777777" w:rsidR="00935062" w:rsidRDefault="00935062" w:rsidP="00CE6A84">
            <w:pPr>
              <w:pStyle w:val="TableText"/>
              <w:keepNext w:val="0"/>
            </w:pPr>
            <w:r>
              <w:t xml:space="preserve">SHALL contain exactly one [1..1] value with @xsi:type="CD" (CONF:4509-32548). </w:t>
            </w:r>
            <w:r>
              <w:br/>
              <w:t>Note: QDM Attribute: Code</w:t>
            </w:r>
          </w:p>
        </w:tc>
      </w:tr>
      <w:tr w:rsidR="00935062" w14:paraId="3FD54C42" w14:textId="77777777" w:rsidTr="00C44751">
        <w:trPr>
          <w:jc w:val="center"/>
        </w:trPr>
        <w:tc>
          <w:tcPr>
            <w:tcW w:w="360" w:type="dxa"/>
          </w:tcPr>
          <w:p w14:paraId="22D3F1F3" w14:textId="77777777" w:rsidR="00935062" w:rsidRDefault="00935062" w:rsidP="00CE6A84">
            <w:pPr>
              <w:pStyle w:val="TableText"/>
              <w:keepNext w:val="0"/>
            </w:pPr>
            <w:r>
              <w:t>CONF #: 4444-30033 Removed</w:t>
            </w:r>
          </w:p>
        </w:tc>
        <w:tc>
          <w:tcPr>
            <w:tcW w:w="360" w:type="dxa"/>
          </w:tcPr>
          <w:p w14:paraId="37F5B266" w14:textId="77777777" w:rsidR="00935062" w:rsidRDefault="00935062" w:rsidP="00CE6A84">
            <w:pPr>
              <w:pStyle w:val="TableText"/>
              <w:keepNext w:val="0"/>
            </w:pPr>
            <w:r>
              <w:t>SHALL NOT contain [0..0] author (CONF:4444-30033).</w:t>
            </w:r>
          </w:p>
        </w:tc>
        <w:tc>
          <w:tcPr>
            <w:tcW w:w="360" w:type="dxa"/>
          </w:tcPr>
          <w:p w14:paraId="67C9B297" w14:textId="77777777" w:rsidR="00935062" w:rsidRDefault="00935062" w:rsidP="00CE6A84">
            <w:pPr>
              <w:pStyle w:val="TableText"/>
              <w:keepNext w:val="0"/>
            </w:pPr>
          </w:p>
        </w:tc>
      </w:tr>
      <w:tr w:rsidR="00935062" w14:paraId="4A19F4B8" w14:textId="77777777" w:rsidTr="00C44751">
        <w:trPr>
          <w:jc w:val="center"/>
        </w:trPr>
        <w:tc>
          <w:tcPr>
            <w:tcW w:w="360" w:type="dxa"/>
          </w:tcPr>
          <w:p w14:paraId="74DB4E0D" w14:textId="77777777" w:rsidR="00935062" w:rsidRDefault="00935062" w:rsidP="00CE6A84">
            <w:pPr>
              <w:pStyle w:val="TableText"/>
              <w:keepNext w:val="0"/>
            </w:pPr>
            <w:r>
              <w:t>CONF #: 4509-28887 Modified</w:t>
            </w:r>
          </w:p>
        </w:tc>
        <w:tc>
          <w:tcPr>
            <w:tcW w:w="360" w:type="dxa"/>
          </w:tcPr>
          <w:p w14:paraId="1C4E2CE7" w14:textId="77777777" w:rsidR="00935062" w:rsidRDefault="00935062" w:rsidP="00CE6A84">
            <w:pPr>
              <w:pStyle w:val="TableText"/>
              <w:keepNext w:val="0"/>
            </w:pPr>
            <w:r>
              <w:t>SHALL contain exactly one [1..1] @extension="2019-12-01" (CONF:4444-28887).</w:t>
            </w:r>
          </w:p>
        </w:tc>
        <w:tc>
          <w:tcPr>
            <w:tcW w:w="360" w:type="dxa"/>
          </w:tcPr>
          <w:p w14:paraId="7E1D6E35" w14:textId="77777777" w:rsidR="00935062" w:rsidRDefault="00935062" w:rsidP="00CE6A84">
            <w:pPr>
              <w:pStyle w:val="TableText"/>
              <w:keepNext w:val="0"/>
            </w:pPr>
            <w:r>
              <w:t>SHALL contain exactly one [1..1] @extension="2021-08-01" (CONF:4509-28887).</w:t>
            </w:r>
          </w:p>
        </w:tc>
      </w:tr>
      <w:tr w:rsidR="00935062" w14:paraId="41EF4088" w14:textId="77777777" w:rsidTr="00C44751">
        <w:trPr>
          <w:jc w:val="center"/>
        </w:trPr>
        <w:tc>
          <w:tcPr>
            <w:tcW w:w="360" w:type="dxa"/>
          </w:tcPr>
          <w:p w14:paraId="60CE0E49" w14:textId="77777777" w:rsidR="00935062" w:rsidRDefault="00935062" w:rsidP="00CE6A84">
            <w:pPr>
              <w:pStyle w:val="TableText"/>
              <w:keepNext w:val="0"/>
            </w:pPr>
            <w:r>
              <w:t>CONF #: 4509-28885 Modified</w:t>
            </w:r>
          </w:p>
        </w:tc>
        <w:tc>
          <w:tcPr>
            <w:tcW w:w="360" w:type="dxa"/>
          </w:tcPr>
          <w:p w14:paraId="5C06DF62" w14:textId="77777777" w:rsidR="00935062" w:rsidRDefault="00935062" w:rsidP="00CE6A84">
            <w:pPr>
              <w:pStyle w:val="TableText"/>
              <w:keepNext w:val="0"/>
            </w:pPr>
            <w:r>
              <w:t>This template &lt;b&gt;SHALL&lt;/b&gt; be contained by a &lt;b&gt;Diagnosis Concern Act (V4)&lt;/b&gt; (CONF:4444-28885).</w:t>
            </w:r>
          </w:p>
        </w:tc>
        <w:tc>
          <w:tcPr>
            <w:tcW w:w="360" w:type="dxa"/>
          </w:tcPr>
          <w:p w14:paraId="0EB49CC7" w14:textId="77777777" w:rsidR="00935062" w:rsidRDefault="00935062" w:rsidP="00CE6A84">
            <w:pPr>
              <w:pStyle w:val="TableText"/>
              <w:keepNext w:val="0"/>
            </w:pPr>
            <w:r>
              <w:t>This template &lt;b&gt;SHALL&lt;/b&gt; be contained by a &lt;b&gt;Diagnosis Concern Act (V5)&lt;/b&gt; (CONF:4509-28885).</w:t>
            </w:r>
          </w:p>
        </w:tc>
      </w:tr>
    </w:tbl>
    <w:p w14:paraId="128B6AC4" w14:textId="2EADAEE3" w:rsidR="007162BF" w:rsidRDefault="007162BF" w:rsidP="00935062">
      <w:pPr>
        <w:pStyle w:val="BodyText"/>
      </w:pPr>
    </w:p>
    <w:p w14:paraId="581AF3DC" w14:textId="77777777" w:rsidR="007162BF" w:rsidRDefault="007162BF">
      <w:pPr>
        <w:spacing w:after="0" w:line="240" w:lineRule="auto"/>
        <w:rPr>
          <w:rFonts w:eastAsia="?l?r ??’c"/>
          <w:noProof/>
        </w:rPr>
      </w:pPr>
      <w:r>
        <w:br w:type="page"/>
      </w:r>
    </w:p>
    <w:p w14:paraId="098B8E04" w14:textId="77777777" w:rsidR="00935062" w:rsidRDefault="00935062" w:rsidP="00935062">
      <w:pPr>
        <w:pStyle w:val="Heading2nospace"/>
      </w:pPr>
      <w:bookmarkStart w:id="4459" w:name="_Toc78972528"/>
      <w:bookmarkStart w:id="4460" w:name="_Toc120390109"/>
      <w:r>
        <w:lastRenderedPageBreak/>
        <w:t>Diagnosis Concern Act (V5)</w:t>
      </w:r>
      <w:bookmarkEnd w:id="4459"/>
      <w:bookmarkEnd w:id="4460"/>
    </w:p>
    <w:p w14:paraId="49D3D464" w14:textId="77777777" w:rsidR="00935062" w:rsidRDefault="0085191F" w:rsidP="00935062">
      <w:pPr>
        <w:keepNext/>
      </w:pPr>
      <w:hyperlink w:anchor="E_Diagnosis_Concern_Act_V5">
        <w:r w:rsidR="00935062">
          <w:rPr>
            <w:rStyle w:val="HyperlinkCourierBold"/>
          </w:rPr>
          <w:t>Diagnosis Concern Act (V5) (urn:hl7ii:2.16.840.1.113883.10.20.24.3.137:2021-08-01)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055"/>
        <w:gridCol w:w="3420"/>
        <w:gridCol w:w="3605"/>
      </w:tblGrid>
      <w:tr w:rsidR="00935062" w14:paraId="457B1F6B" w14:textId="77777777" w:rsidTr="007162BF">
        <w:trPr>
          <w:cantSplit/>
          <w:tblHeader/>
          <w:jc w:val="center"/>
        </w:trPr>
        <w:tc>
          <w:tcPr>
            <w:tcW w:w="3055" w:type="dxa"/>
            <w:shd w:val="clear" w:color="auto" w:fill="E6E6E6"/>
          </w:tcPr>
          <w:p w14:paraId="5E87EF38" w14:textId="77777777" w:rsidR="00935062" w:rsidRDefault="00935062" w:rsidP="00CE6A84">
            <w:pPr>
              <w:pStyle w:val="TableHead"/>
              <w:keepNext w:val="0"/>
            </w:pPr>
            <w:r>
              <w:t>Change</w:t>
            </w:r>
          </w:p>
        </w:tc>
        <w:tc>
          <w:tcPr>
            <w:tcW w:w="3420" w:type="dxa"/>
            <w:shd w:val="clear" w:color="auto" w:fill="E6E6E6"/>
          </w:tcPr>
          <w:p w14:paraId="1FF130F4" w14:textId="77777777" w:rsidR="00935062" w:rsidRDefault="00935062" w:rsidP="00CE6A84">
            <w:pPr>
              <w:pStyle w:val="TableHead"/>
              <w:keepNext w:val="0"/>
            </w:pPr>
            <w:r>
              <w:t>Old</w:t>
            </w:r>
          </w:p>
        </w:tc>
        <w:tc>
          <w:tcPr>
            <w:tcW w:w="3605" w:type="dxa"/>
            <w:shd w:val="clear" w:color="auto" w:fill="E6E6E6"/>
          </w:tcPr>
          <w:p w14:paraId="02EFD2EA" w14:textId="77777777" w:rsidR="00935062" w:rsidRDefault="00935062" w:rsidP="00CE6A84">
            <w:pPr>
              <w:pStyle w:val="TableHead"/>
              <w:keepNext w:val="0"/>
            </w:pPr>
            <w:r>
              <w:t>New</w:t>
            </w:r>
          </w:p>
        </w:tc>
      </w:tr>
      <w:tr w:rsidR="00935062" w14:paraId="228E23C3" w14:textId="77777777" w:rsidTr="007162BF">
        <w:trPr>
          <w:jc w:val="center"/>
        </w:trPr>
        <w:tc>
          <w:tcPr>
            <w:tcW w:w="3055" w:type="dxa"/>
          </w:tcPr>
          <w:p w14:paraId="1F711F7F" w14:textId="77777777" w:rsidR="00935062" w:rsidRDefault="00935062" w:rsidP="00CE6A84">
            <w:pPr>
              <w:pStyle w:val="TableText"/>
              <w:keepNext w:val="0"/>
            </w:pPr>
            <w:r>
              <w:t>Status</w:t>
            </w:r>
          </w:p>
        </w:tc>
        <w:tc>
          <w:tcPr>
            <w:tcW w:w="3420" w:type="dxa"/>
          </w:tcPr>
          <w:p w14:paraId="51D20A86" w14:textId="77777777" w:rsidR="00935062" w:rsidRDefault="00935062" w:rsidP="00CE6A84">
            <w:pPr>
              <w:pStyle w:val="TableText"/>
              <w:keepNext w:val="0"/>
            </w:pPr>
            <w:r>
              <w:t>Published</w:t>
            </w:r>
          </w:p>
        </w:tc>
        <w:tc>
          <w:tcPr>
            <w:tcW w:w="3605" w:type="dxa"/>
          </w:tcPr>
          <w:p w14:paraId="01EAAA26" w14:textId="487CF409" w:rsidR="00935062" w:rsidRDefault="00F665B0" w:rsidP="00CE6A84">
            <w:pPr>
              <w:pStyle w:val="TableText"/>
              <w:keepNext w:val="0"/>
            </w:pPr>
            <w:r>
              <w:t>Published</w:t>
            </w:r>
          </w:p>
        </w:tc>
      </w:tr>
      <w:tr w:rsidR="00935062" w14:paraId="5C19CA92" w14:textId="77777777" w:rsidTr="007162BF">
        <w:trPr>
          <w:jc w:val="center"/>
        </w:trPr>
        <w:tc>
          <w:tcPr>
            <w:tcW w:w="3055" w:type="dxa"/>
          </w:tcPr>
          <w:p w14:paraId="41FEACE9" w14:textId="77777777" w:rsidR="00935062" w:rsidRDefault="00935062" w:rsidP="00CE6A84">
            <w:pPr>
              <w:pStyle w:val="TableText"/>
              <w:keepNext w:val="0"/>
            </w:pPr>
            <w:r>
              <w:t>Name</w:t>
            </w:r>
          </w:p>
        </w:tc>
        <w:tc>
          <w:tcPr>
            <w:tcW w:w="3420" w:type="dxa"/>
          </w:tcPr>
          <w:p w14:paraId="623C328C" w14:textId="77777777" w:rsidR="00935062" w:rsidRDefault="00935062" w:rsidP="00CE6A84">
            <w:pPr>
              <w:pStyle w:val="TableText"/>
              <w:keepNext w:val="0"/>
            </w:pPr>
            <w:r>
              <w:t>Diagnosis Concern Act (V4)</w:t>
            </w:r>
          </w:p>
        </w:tc>
        <w:tc>
          <w:tcPr>
            <w:tcW w:w="3605" w:type="dxa"/>
          </w:tcPr>
          <w:p w14:paraId="3A6BFEC6" w14:textId="77777777" w:rsidR="00935062" w:rsidRDefault="00935062" w:rsidP="00CE6A84">
            <w:pPr>
              <w:pStyle w:val="TableText"/>
              <w:keepNext w:val="0"/>
            </w:pPr>
            <w:r>
              <w:t>Diagnosis Concern Act (V5)</w:t>
            </w:r>
          </w:p>
        </w:tc>
      </w:tr>
      <w:tr w:rsidR="00935062" w14:paraId="1B7277A1" w14:textId="77777777" w:rsidTr="007162BF">
        <w:trPr>
          <w:jc w:val="center"/>
        </w:trPr>
        <w:tc>
          <w:tcPr>
            <w:tcW w:w="3055" w:type="dxa"/>
          </w:tcPr>
          <w:p w14:paraId="647D184E" w14:textId="77777777" w:rsidR="00935062" w:rsidRDefault="00935062" w:rsidP="00CE6A84">
            <w:pPr>
              <w:pStyle w:val="TableText"/>
              <w:keepNext w:val="0"/>
            </w:pPr>
            <w:r>
              <w:t>Oid</w:t>
            </w:r>
          </w:p>
        </w:tc>
        <w:tc>
          <w:tcPr>
            <w:tcW w:w="3420" w:type="dxa"/>
          </w:tcPr>
          <w:p w14:paraId="2E1A5D4D" w14:textId="77777777" w:rsidR="00935062" w:rsidRDefault="00935062" w:rsidP="00CE6A84">
            <w:pPr>
              <w:pStyle w:val="TableText"/>
              <w:keepNext w:val="0"/>
            </w:pPr>
            <w:r>
              <w:t>urn:hl7ii:2.16.840.1.113883.10.20.24.3.137:2019-12-01</w:t>
            </w:r>
          </w:p>
        </w:tc>
        <w:tc>
          <w:tcPr>
            <w:tcW w:w="3605" w:type="dxa"/>
          </w:tcPr>
          <w:p w14:paraId="447A1B34" w14:textId="77777777" w:rsidR="00935062" w:rsidRDefault="00935062" w:rsidP="00CE6A84">
            <w:pPr>
              <w:pStyle w:val="TableText"/>
              <w:keepNext w:val="0"/>
            </w:pPr>
            <w:r>
              <w:t>urn:hl7ii:2.16.840.1.113883.10.20.24.3.137:2021-08-01</w:t>
            </w:r>
          </w:p>
        </w:tc>
      </w:tr>
      <w:tr w:rsidR="00935062" w14:paraId="4AE0C68E" w14:textId="77777777" w:rsidTr="007162BF">
        <w:trPr>
          <w:jc w:val="center"/>
        </w:trPr>
        <w:tc>
          <w:tcPr>
            <w:tcW w:w="3055" w:type="dxa"/>
          </w:tcPr>
          <w:p w14:paraId="116417E2" w14:textId="77777777" w:rsidR="00935062" w:rsidRDefault="00935062" w:rsidP="00CE6A84">
            <w:pPr>
              <w:pStyle w:val="TableText"/>
              <w:keepNext w:val="0"/>
            </w:pPr>
            <w:r>
              <w:t>Description</w:t>
            </w:r>
          </w:p>
        </w:tc>
        <w:tc>
          <w:tcPr>
            <w:tcW w:w="3420" w:type="dxa"/>
          </w:tcPr>
          <w:p w14:paraId="47F4FC03" w14:textId="77777777" w:rsidR="00935062" w:rsidRDefault="00935062" w:rsidP="00CE6A84">
            <w:pPr>
              <w:pStyle w:val="TableText"/>
              <w:keepNext w:val="0"/>
            </w:pPr>
            <w:r>
              <w:t>This template, along with its contained template Diagnosis (V3), represents the QDM datatype: Diagnosis.</w:t>
            </w:r>
            <w:r>
              <w:br/>
              <w:t>The effectiveTime/low of the Diagnosis Concern Act (V4) asserts when the concern became active. This equates to the time the concern was authored in the patient's chart. The effectiveTime/high asserts when the diagnosis was completed (e.g., when the clinician deemed there is no longer any need to track the underlying condition).</w:t>
            </w:r>
            <w:r>
              <w:br/>
              <w:t xml:space="preserve">The QDM category Condition/Diagnosis/Problem represents a practitioner’s identification of a patient’s disease, illness, injury, or condition. This QDM category contains a single datatype to represent all of these concepts: Diagnosis. A practitioner determines the diagnosis by means of examination, diagnostic test results, patient history, and/or family history. Diagnoses are usually considered unfavorable, but may also represent neutral or favorable conditions that affect a patient’s plan of care (e.g., pregnancy). </w:t>
            </w:r>
            <w:r>
              <w:br/>
              <w:t>Diagnosis Concern Act (V4) is derived from the Problem Concern Act template with diagnosis being subject of concern. C-CDA has defined health concerns and problem concerns. Problem concerns are a subset of health concerns. Depending on what QDM data type is used to specify a health concern in a measure, appropriate QRDA template would be used.</w:t>
            </w:r>
          </w:p>
        </w:tc>
        <w:tc>
          <w:tcPr>
            <w:tcW w:w="3605" w:type="dxa"/>
          </w:tcPr>
          <w:p w14:paraId="1C74E0CD" w14:textId="77777777" w:rsidR="00935062" w:rsidRDefault="00935062" w:rsidP="00CE6A84">
            <w:pPr>
              <w:pStyle w:val="TableText"/>
              <w:keepNext w:val="0"/>
            </w:pPr>
            <w:r>
              <w:t>This template, along with its contained template Diagnosis (V4), represents the QDM datatype: Diagnosis.</w:t>
            </w:r>
            <w:r>
              <w:br/>
              <w:t>The effectiveTime/low of the Diagnosis Concern Act (V5) asserts when the concern became active. This equates to the time the concern was authored in the patient's chart. The effectiveTime/high asserts when the diagnosis was completed (e.g., when the clinician deemed there is no longer any need to track the underlying condition).</w:t>
            </w:r>
            <w:r>
              <w:br/>
              <w:t xml:space="preserve">The QDM category Condition/Diagnosis/Problem represents a practitioner’s identification of a patient’s disease, illness, injury, or condition. This QDM category contains a single datatype to represent all of these concepts: Diagnosis. A practitioner determines the diagnosis by means of examination, diagnostic test results, patient history, and/or family history. Diagnoses are usually considered unfavorable, but may also represent neutral or favorable conditions that affect a patient’s plan of care (e.g., pregnancy). </w:t>
            </w:r>
            <w:r>
              <w:br/>
              <w:t>Diagnosis Concern Act (V5) is derived from the Problem Concern Act template with diagnosis being subject of concern. C-CDA has defined health concerns and problem concerns. Problem concerns are a subset of health concerns. Depending on what QDM data type is used to specify a health concern in a measure, appropriate QRDA template would be used.</w:t>
            </w:r>
          </w:p>
        </w:tc>
      </w:tr>
      <w:tr w:rsidR="00935062" w14:paraId="168D0285" w14:textId="77777777" w:rsidTr="007162BF">
        <w:trPr>
          <w:jc w:val="center"/>
        </w:trPr>
        <w:tc>
          <w:tcPr>
            <w:tcW w:w="3055" w:type="dxa"/>
          </w:tcPr>
          <w:p w14:paraId="2C2E0443" w14:textId="77777777" w:rsidR="00935062" w:rsidRDefault="00935062" w:rsidP="00CE6A84">
            <w:pPr>
              <w:pStyle w:val="TableText"/>
              <w:keepNext w:val="0"/>
            </w:pPr>
            <w:r>
              <w:t>CONF #: 4509-28692 Modified</w:t>
            </w:r>
          </w:p>
        </w:tc>
        <w:tc>
          <w:tcPr>
            <w:tcW w:w="3420" w:type="dxa"/>
          </w:tcPr>
          <w:p w14:paraId="7C664D89" w14:textId="77777777" w:rsidR="00935062" w:rsidRDefault="00935062" w:rsidP="00CE6A84">
            <w:pPr>
              <w:pStyle w:val="TableText"/>
              <w:keepNext w:val="0"/>
            </w:pPr>
            <w:r>
              <w:t>SHALL contain exactly one [1..1] @extension="2019-12-01" (CONF:4444-28692).</w:t>
            </w:r>
          </w:p>
        </w:tc>
        <w:tc>
          <w:tcPr>
            <w:tcW w:w="3605" w:type="dxa"/>
          </w:tcPr>
          <w:p w14:paraId="7BB980BE" w14:textId="77777777" w:rsidR="00935062" w:rsidRDefault="00935062" w:rsidP="00CE6A84">
            <w:pPr>
              <w:pStyle w:val="TableText"/>
              <w:keepNext w:val="0"/>
            </w:pPr>
            <w:r>
              <w:t>SHALL contain exactly one [1..1] @extension="2021-08-01" (CONF:4509-28692).</w:t>
            </w:r>
          </w:p>
        </w:tc>
      </w:tr>
    </w:tbl>
    <w:p w14:paraId="1CE837BA" w14:textId="77777777" w:rsidR="00935062" w:rsidRDefault="00935062" w:rsidP="00935062">
      <w:pPr>
        <w:pStyle w:val="Heading2nospace"/>
      </w:pPr>
      <w:bookmarkStart w:id="4461" w:name="_Toc78972529"/>
      <w:bookmarkStart w:id="4462" w:name="_Toc120390110"/>
      <w:r>
        <w:lastRenderedPageBreak/>
        <w:t>Diagnostic Study Order (V6)</w:t>
      </w:r>
      <w:bookmarkEnd w:id="4461"/>
      <w:bookmarkEnd w:id="4462"/>
    </w:p>
    <w:p w14:paraId="13AEACC5" w14:textId="77777777" w:rsidR="00935062" w:rsidRDefault="0085191F" w:rsidP="00935062">
      <w:pPr>
        <w:keepNext/>
      </w:pPr>
      <w:hyperlink w:anchor="E_Diagnostic_Study_Order_V6">
        <w:r w:rsidR="00935062">
          <w:rPr>
            <w:rStyle w:val="HyperlinkCourierBold"/>
          </w:rPr>
          <w:t>Diagnostic Study Order (V6) (urn:hl7ii:2.16.840.1.113883.10.20.24.3.17:2021-08-01)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721607EE" w14:textId="77777777" w:rsidTr="00C44751">
        <w:trPr>
          <w:cantSplit/>
          <w:tblHeader/>
          <w:jc w:val="center"/>
        </w:trPr>
        <w:tc>
          <w:tcPr>
            <w:tcW w:w="360" w:type="dxa"/>
            <w:shd w:val="clear" w:color="auto" w:fill="E6E6E6"/>
          </w:tcPr>
          <w:p w14:paraId="2F26BF02" w14:textId="77777777" w:rsidR="00935062" w:rsidRDefault="00935062" w:rsidP="00C44751">
            <w:pPr>
              <w:pStyle w:val="TableHead"/>
            </w:pPr>
            <w:r>
              <w:t>Change</w:t>
            </w:r>
          </w:p>
        </w:tc>
        <w:tc>
          <w:tcPr>
            <w:tcW w:w="360" w:type="dxa"/>
            <w:shd w:val="clear" w:color="auto" w:fill="E6E6E6"/>
          </w:tcPr>
          <w:p w14:paraId="7C7A8777" w14:textId="77777777" w:rsidR="00935062" w:rsidRDefault="00935062" w:rsidP="00C44751">
            <w:pPr>
              <w:pStyle w:val="TableHead"/>
            </w:pPr>
            <w:r>
              <w:t>Old</w:t>
            </w:r>
          </w:p>
        </w:tc>
        <w:tc>
          <w:tcPr>
            <w:tcW w:w="360" w:type="dxa"/>
            <w:shd w:val="clear" w:color="auto" w:fill="E6E6E6"/>
          </w:tcPr>
          <w:p w14:paraId="03ABD4F9" w14:textId="77777777" w:rsidR="00935062" w:rsidRDefault="00935062" w:rsidP="00C44751">
            <w:pPr>
              <w:pStyle w:val="TableHead"/>
            </w:pPr>
            <w:r>
              <w:t>New</w:t>
            </w:r>
          </w:p>
        </w:tc>
      </w:tr>
      <w:tr w:rsidR="00935062" w14:paraId="5B6EC599" w14:textId="77777777" w:rsidTr="00C44751">
        <w:trPr>
          <w:jc w:val="center"/>
        </w:trPr>
        <w:tc>
          <w:tcPr>
            <w:tcW w:w="360" w:type="dxa"/>
          </w:tcPr>
          <w:p w14:paraId="523B2D7F" w14:textId="77777777" w:rsidR="00935062" w:rsidRDefault="00935062" w:rsidP="00C44751">
            <w:pPr>
              <w:pStyle w:val="TableText"/>
            </w:pPr>
            <w:r>
              <w:t>Status</w:t>
            </w:r>
          </w:p>
        </w:tc>
        <w:tc>
          <w:tcPr>
            <w:tcW w:w="360" w:type="dxa"/>
          </w:tcPr>
          <w:p w14:paraId="434D3AAD" w14:textId="77777777" w:rsidR="00935062" w:rsidRDefault="00935062" w:rsidP="00C44751">
            <w:pPr>
              <w:pStyle w:val="TableText"/>
            </w:pPr>
            <w:r>
              <w:t>Published</w:t>
            </w:r>
          </w:p>
        </w:tc>
        <w:tc>
          <w:tcPr>
            <w:tcW w:w="360" w:type="dxa"/>
          </w:tcPr>
          <w:p w14:paraId="04D0DB03" w14:textId="7CAACA25" w:rsidR="00935062" w:rsidRDefault="00F665B0" w:rsidP="00C44751">
            <w:pPr>
              <w:pStyle w:val="TableText"/>
            </w:pPr>
            <w:r>
              <w:t>Published</w:t>
            </w:r>
          </w:p>
        </w:tc>
      </w:tr>
      <w:tr w:rsidR="00935062" w14:paraId="6DD7EA0A" w14:textId="77777777" w:rsidTr="00C44751">
        <w:trPr>
          <w:jc w:val="center"/>
        </w:trPr>
        <w:tc>
          <w:tcPr>
            <w:tcW w:w="360" w:type="dxa"/>
          </w:tcPr>
          <w:p w14:paraId="439F71AC" w14:textId="77777777" w:rsidR="00935062" w:rsidRDefault="00935062" w:rsidP="00C44751">
            <w:pPr>
              <w:pStyle w:val="TableText"/>
            </w:pPr>
            <w:r>
              <w:t>Name</w:t>
            </w:r>
          </w:p>
        </w:tc>
        <w:tc>
          <w:tcPr>
            <w:tcW w:w="360" w:type="dxa"/>
          </w:tcPr>
          <w:p w14:paraId="56D8AD53" w14:textId="77777777" w:rsidR="00935062" w:rsidRDefault="00935062" w:rsidP="00C44751">
            <w:pPr>
              <w:pStyle w:val="TableText"/>
            </w:pPr>
            <w:r>
              <w:t>Diagnostic Study Order (V5)</w:t>
            </w:r>
          </w:p>
        </w:tc>
        <w:tc>
          <w:tcPr>
            <w:tcW w:w="360" w:type="dxa"/>
          </w:tcPr>
          <w:p w14:paraId="517E1AD3" w14:textId="77777777" w:rsidR="00935062" w:rsidRDefault="00935062" w:rsidP="00C44751">
            <w:pPr>
              <w:pStyle w:val="TableText"/>
            </w:pPr>
            <w:r>
              <w:t>Diagnostic Study Order (V6)</w:t>
            </w:r>
          </w:p>
        </w:tc>
      </w:tr>
      <w:tr w:rsidR="00935062" w14:paraId="63EE6559" w14:textId="77777777" w:rsidTr="00C44751">
        <w:trPr>
          <w:jc w:val="center"/>
        </w:trPr>
        <w:tc>
          <w:tcPr>
            <w:tcW w:w="360" w:type="dxa"/>
          </w:tcPr>
          <w:p w14:paraId="0F3A7639" w14:textId="77777777" w:rsidR="00935062" w:rsidRDefault="00935062" w:rsidP="00C44751">
            <w:pPr>
              <w:pStyle w:val="TableText"/>
            </w:pPr>
            <w:r>
              <w:t>Oid</w:t>
            </w:r>
          </w:p>
        </w:tc>
        <w:tc>
          <w:tcPr>
            <w:tcW w:w="360" w:type="dxa"/>
          </w:tcPr>
          <w:p w14:paraId="50D63475" w14:textId="77777777" w:rsidR="00935062" w:rsidRDefault="00935062" w:rsidP="00C44751">
            <w:pPr>
              <w:pStyle w:val="TableText"/>
            </w:pPr>
            <w:r>
              <w:t>urn:hl7ii:2.16.840.1.113883.10.20.24.3.17:2019-12-01</w:t>
            </w:r>
          </w:p>
        </w:tc>
        <w:tc>
          <w:tcPr>
            <w:tcW w:w="360" w:type="dxa"/>
          </w:tcPr>
          <w:p w14:paraId="44A75ED8" w14:textId="77777777" w:rsidR="00935062" w:rsidRDefault="00935062" w:rsidP="00C44751">
            <w:pPr>
              <w:pStyle w:val="TableText"/>
            </w:pPr>
            <w:r>
              <w:t>urn:hl7ii:2.16.840.1.113883.10.20.24.3.17:2021-08-01</w:t>
            </w:r>
          </w:p>
        </w:tc>
      </w:tr>
      <w:tr w:rsidR="00935062" w14:paraId="66502AE1" w14:textId="77777777" w:rsidTr="00C44751">
        <w:trPr>
          <w:jc w:val="center"/>
        </w:trPr>
        <w:tc>
          <w:tcPr>
            <w:tcW w:w="360" w:type="dxa"/>
          </w:tcPr>
          <w:p w14:paraId="4BB30237" w14:textId="77777777" w:rsidR="00935062" w:rsidRDefault="00935062" w:rsidP="00C44751">
            <w:pPr>
              <w:pStyle w:val="TableText"/>
            </w:pPr>
            <w:r>
              <w:t>CONF #: 4509-30145 Added</w:t>
            </w:r>
          </w:p>
        </w:tc>
        <w:tc>
          <w:tcPr>
            <w:tcW w:w="360" w:type="dxa"/>
          </w:tcPr>
          <w:p w14:paraId="2D68CDA0" w14:textId="77777777" w:rsidR="00935062" w:rsidRDefault="00935062" w:rsidP="00C44751">
            <w:pPr>
              <w:pStyle w:val="TableText"/>
            </w:pPr>
          </w:p>
        </w:tc>
        <w:tc>
          <w:tcPr>
            <w:tcW w:w="360" w:type="dxa"/>
          </w:tcPr>
          <w:p w14:paraId="28A53E34" w14:textId="77777777" w:rsidR="00935062" w:rsidRDefault="00935062" w:rsidP="00C44751">
            <w:pPr>
              <w:pStyle w:val="TableText"/>
            </w:pPr>
            <w:r>
              <w:t xml:space="preserve">MAY contain zero or more [0..*] participant (CONF:4509-30145) such that it </w:t>
            </w:r>
            <w:r>
              <w:br/>
              <w:t>Note: QDM Attribute: Requester</w:t>
            </w:r>
          </w:p>
        </w:tc>
      </w:tr>
      <w:tr w:rsidR="00935062" w14:paraId="331A1D1B" w14:textId="77777777" w:rsidTr="00C44751">
        <w:trPr>
          <w:jc w:val="center"/>
        </w:trPr>
        <w:tc>
          <w:tcPr>
            <w:tcW w:w="360" w:type="dxa"/>
          </w:tcPr>
          <w:p w14:paraId="2C89D959" w14:textId="77777777" w:rsidR="00935062" w:rsidRDefault="00935062" w:rsidP="00C44751">
            <w:pPr>
              <w:pStyle w:val="TableText"/>
            </w:pPr>
            <w:r>
              <w:t>CONF #: 4509-30146 Added</w:t>
            </w:r>
          </w:p>
        </w:tc>
        <w:tc>
          <w:tcPr>
            <w:tcW w:w="360" w:type="dxa"/>
          </w:tcPr>
          <w:p w14:paraId="3F63FC7B" w14:textId="77777777" w:rsidR="00935062" w:rsidRDefault="00935062" w:rsidP="00C44751">
            <w:pPr>
              <w:pStyle w:val="TableText"/>
            </w:pPr>
          </w:p>
        </w:tc>
        <w:tc>
          <w:tcPr>
            <w:tcW w:w="360" w:type="dxa"/>
          </w:tcPr>
          <w:p w14:paraId="79D9C9A8" w14:textId="5D158ED9" w:rsidR="00935062" w:rsidRDefault="00F665B0" w:rsidP="00C44751">
            <w:pPr>
              <w:pStyle w:val="TableText"/>
            </w:pPr>
            <w:r>
              <w:t>SHALL contain exactly one [1..1] Entity Location (identifier: urn:hl7ii:2.16.840.1.113883.10.20.24.3.172:2021-08-01)</w:t>
            </w:r>
            <w:r w:rsidR="00935062">
              <w:t xml:space="preserve"> (CONF:4509-30146).</w:t>
            </w:r>
          </w:p>
        </w:tc>
      </w:tr>
      <w:tr w:rsidR="00935062" w14:paraId="1E8C87E8" w14:textId="77777777" w:rsidTr="00C44751">
        <w:trPr>
          <w:jc w:val="center"/>
        </w:trPr>
        <w:tc>
          <w:tcPr>
            <w:tcW w:w="360" w:type="dxa"/>
          </w:tcPr>
          <w:p w14:paraId="0BDB5E04" w14:textId="77777777" w:rsidR="00935062" w:rsidRDefault="00935062" w:rsidP="00C44751">
            <w:pPr>
              <w:pStyle w:val="TableText"/>
            </w:pPr>
            <w:r>
              <w:t>CONF #: 4509-30147 Added</w:t>
            </w:r>
          </w:p>
        </w:tc>
        <w:tc>
          <w:tcPr>
            <w:tcW w:w="360" w:type="dxa"/>
          </w:tcPr>
          <w:p w14:paraId="79B284AF" w14:textId="77777777" w:rsidR="00935062" w:rsidRDefault="00935062" w:rsidP="00C44751">
            <w:pPr>
              <w:pStyle w:val="TableText"/>
            </w:pPr>
          </w:p>
        </w:tc>
        <w:tc>
          <w:tcPr>
            <w:tcW w:w="360" w:type="dxa"/>
          </w:tcPr>
          <w:p w14:paraId="5099277B" w14:textId="77777777" w:rsidR="00935062" w:rsidRDefault="00935062" w:rsidP="00C44751">
            <w:pPr>
              <w:pStyle w:val="TableText"/>
            </w:pPr>
            <w:r>
              <w:t>SHALL contain exactly one [1..1] @typeCode="PRF" (CodeSystem: HL7ParticipationType urn:oid:2.16.840.1.113883.5.90) (CONF:4509-30147).</w:t>
            </w:r>
          </w:p>
        </w:tc>
      </w:tr>
      <w:tr w:rsidR="00935062" w14:paraId="621E5D76" w14:textId="77777777" w:rsidTr="00C44751">
        <w:trPr>
          <w:jc w:val="center"/>
        </w:trPr>
        <w:tc>
          <w:tcPr>
            <w:tcW w:w="360" w:type="dxa"/>
          </w:tcPr>
          <w:p w14:paraId="10468A2E" w14:textId="77777777" w:rsidR="00935062" w:rsidRDefault="00935062" w:rsidP="00C44751">
            <w:pPr>
              <w:pStyle w:val="TableText"/>
            </w:pPr>
            <w:r>
              <w:t>CONF #: 4509-27069 Modified</w:t>
            </w:r>
          </w:p>
        </w:tc>
        <w:tc>
          <w:tcPr>
            <w:tcW w:w="360" w:type="dxa"/>
          </w:tcPr>
          <w:p w14:paraId="7D2FB157" w14:textId="77777777" w:rsidR="00935062" w:rsidRDefault="00935062" w:rsidP="00C44751">
            <w:pPr>
              <w:pStyle w:val="TableText"/>
            </w:pPr>
            <w:r>
              <w:t>SHALL contain exactly one [1..1] @extension="2019-12-01" (CONF:4444-27069).</w:t>
            </w:r>
          </w:p>
        </w:tc>
        <w:tc>
          <w:tcPr>
            <w:tcW w:w="360" w:type="dxa"/>
          </w:tcPr>
          <w:p w14:paraId="29B3645F" w14:textId="77777777" w:rsidR="00935062" w:rsidRDefault="00935062" w:rsidP="00C44751">
            <w:pPr>
              <w:pStyle w:val="TableText"/>
            </w:pPr>
            <w:r>
              <w:t>SHALL contain exactly one [1..1] @extension="2021-08-01" (CodeSystem: HL7ParticipationType urn:oid:2.16.840.1.113883.5.90) (CONF:4509-27069).</w:t>
            </w:r>
          </w:p>
        </w:tc>
      </w:tr>
    </w:tbl>
    <w:p w14:paraId="41F4669D" w14:textId="77777777" w:rsidR="00935062" w:rsidRDefault="00935062" w:rsidP="00935062">
      <w:pPr>
        <w:pStyle w:val="BodyText"/>
      </w:pPr>
    </w:p>
    <w:p w14:paraId="58115A58" w14:textId="77777777" w:rsidR="00935062" w:rsidRDefault="00935062" w:rsidP="00935062">
      <w:pPr>
        <w:pStyle w:val="Heading2nospace"/>
      </w:pPr>
      <w:bookmarkStart w:id="4463" w:name="_Toc78972530"/>
      <w:bookmarkStart w:id="4464" w:name="_Toc120390111"/>
      <w:r>
        <w:lastRenderedPageBreak/>
        <w:t>Diagnostic Study Performed (V6)</w:t>
      </w:r>
      <w:bookmarkEnd w:id="4463"/>
      <w:bookmarkEnd w:id="4464"/>
    </w:p>
    <w:p w14:paraId="2CC3BC7C" w14:textId="77777777" w:rsidR="00935062" w:rsidRDefault="0085191F" w:rsidP="00935062">
      <w:pPr>
        <w:keepNext/>
      </w:pPr>
      <w:hyperlink w:anchor="E_Diagnostic_Study_Performed_V6">
        <w:r w:rsidR="00935062">
          <w:rPr>
            <w:rStyle w:val="HyperlinkCourierBold"/>
          </w:rPr>
          <w:t>Diagnostic Study Performed (V6) (urn:hl7ii:2.16.840.1.113883.10.20.24.3.18:2021-08-01)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71BE3DC1" w14:textId="77777777" w:rsidTr="00C44751">
        <w:trPr>
          <w:cantSplit/>
          <w:tblHeader/>
          <w:jc w:val="center"/>
        </w:trPr>
        <w:tc>
          <w:tcPr>
            <w:tcW w:w="360" w:type="dxa"/>
            <w:shd w:val="clear" w:color="auto" w:fill="E6E6E6"/>
          </w:tcPr>
          <w:p w14:paraId="6C22A4B4" w14:textId="77777777" w:rsidR="00935062" w:rsidRDefault="00935062" w:rsidP="00C44751">
            <w:pPr>
              <w:pStyle w:val="TableHead"/>
            </w:pPr>
            <w:r>
              <w:t>Change</w:t>
            </w:r>
          </w:p>
        </w:tc>
        <w:tc>
          <w:tcPr>
            <w:tcW w:w="360" w:type="dxa"/>
            <w:shd w:val="clear" w:color="auto" w:fill="E6E6E6"/>
          </w:tcPr>
          <w:p w14:paraId="08158E6C" w14:textId="77777777" w:rsidR="00935062" w:rsidRDefault="00935062" w:rsidP="00C44751">
            <w:pPr>
              <w:pStyle w:val="TableHead"/>
            </w:pPr>
            <w:r>
              <w:t>Old</w:t>
            </w:r>
          </w:p>
        </w:tc>
        <w:tc>
          <w:tcPr>
            <w:tcW w:w="360" w:type="dxa"/>
            <w:shd w:val="clear" w:color="auto" w:fill="E6E6E6"/>
          </w:tcPr>
          <w:p w14:paraId="3E05709E" w14:textId="77777777" w:rsidR="00935062" w:rsidRDefault="00935062" w:rsidP="00C44751">
            <w:pPr>
              <w:pStyle w:val="TableHead"/>
            </w:pPr>
            <w:r>
              <w:t>New</w:t>
            </w:r>
          </w:p>
        </w:tc>
      </w:tr>
      <w:tr w:rsidR="00935062" w14:paraId="71E88D7D" w14:textId="77777777" w:rsidTr="00C44751">
        <w:trPr>
          <w:jc w:val="center"/>
        </w:trPr>
        <w:tc>
          <w:tcPr>
            <w:tcW w:w="360" w:type="dxa"/>
          </w:tcPr>
          <w:p w14:paraId="2A540595" w14:textId="77777777" w:rsidR="00935062" w:rsidRDefault="00935062" w:rsidP="00C44751">
            <w:pPr>
              <w:pStyle w:val="TableText"/>
            </w:pPr>
            <w:r>
              <w:t>Status</w:t>
            </w:r>
          </w:p>
        </w:tc>
        <w:tc>
          <w:tcPr>
            <w:tcW w:w="360" w:type="dxa"/>
          </w:tcPr>
          <w:p w14:paraId="7466F154" w14:textId="77777777" w:rsidR="00935062" w:rsidRDefault="00935062" w:rsidP="00C44751">
            <w:pPr>
              <w:pStyle w:val="TableText"/>
            </w:pPr>
            <w:r>
              <w:t>Published</w:t>
            </w:r>
          </w:p>
        </w:tc>
        <w:tc>
          <w:tcPr>
            <w:tcW w:w="360" w:type="dxa"/>
          </w:tcPr>
          <w:p w14:paraId="2C45194E" w14:textId="1F15FBF1" w:rsidR="00935062" w:rsidRDefault="001A03CB" w:rsidP="00C44751">
            <w:pPr>
              <w:pStyle w:val="TableText"/>
            </w:pPr>
            <w:r>
              <w:t>Published</w:t>
            </w:r>
          </w:p>
        </w:tc>
      </w:tr>
      <w:tr w:rsidR="00935062" w14:paraId="2BAFB1AD" w14:textId="77777777" w:rsidTr="00C44751">
        <w:trPr>
          <w:jc w:val="center"/>
        </w:trPr>
        <w:tc>
          <w:tcPr>
            <w:tcW w:w="360" w:type="dxa"/>
          </w:tcPr>
          <w:p w14:paraId="0188F18B" w14:textId="77777777" w:rsidR="00935062" w:rsidRDefault="00935062" w:rsidP="00C44751">
            <w:pPr>
              <w:pStyle w:val="TableText"/>
            </w:pPr>
            <w:r>
              <w:t>Name</w:t>
            </w:r>
          </w:p>
        </w:tc>
        <w:tc>
          <w:tcPr>
            <w:tcW w:w="360" w:type="dxa"/>
          </w:tcPr>
          <w:p w14:paraId="7DA72228" w14:textId="77777777" w:rsidR="00935062" w:rsidRDefault="00935062" w:rsidP="00C44751">
            <w:pPr>
              <w:pStyle w:val="TableText"/>
            </w:pPr>
            <w:r>
              <w:t>Diagnostic Study Performed (V5)</w:t>
            </w:r>
          </w:p>
        </w:tc>
        <w:tc>
          <w:tcPr>
            <w:tcW w:w="360" w:type="dxa"/>
          </w:tcPr>
          <w:p w14:paraId="0FD64F5F" w14:textId="77777777" w:rsidR="00935062" w:rsidRDefault="00935062" w:rsidP="00C44751">
            <w:pPr>
              <w:pStyle w:val="TableText"/>
            </w:pPr>
            <w:r>
              <w:t>Diagnostic Study Performed (V6)</w:t>
            </w:r>
          </w:p>
        </w:tc>
      </w:tr>
      <w:tr w:rsidR="00935062" w14:paraId="1E910E93" w14:textId="77777777" w:rsidTr="00C44751">
        <w:trPr>
          <w:jc w:val="center"/>
        </w:trPr>
        <w:tc>
          <w:tcPr>
            <w:tcW w:w="360" w:type="dxa"/>
          </w:tcPr>
          <w:p w14:paraId="0E3FFC3D" w14:textId="77777777" w:rsidR="00935062" w:rsidRDefault="00935062" w:rsidP="00C44751">
            <w:pPr>
              <w:pStyle w:val="TableText"/>
            </w:pPr>
            <w:r>
              <w:t>Oid</w:t>
            </w:r>
          </w:p>
        </w:tc>
        <w:tc>
          <w:tcPr>
            <w:tcW w:w="360" w:type="dxa"/>
          </w:tcPr>
          <w:p w14:paraId="47BC6117" w14:textId="77777777" w:rsidR="00935062" w:rsidRDefault="00935062" w:rsidP="00C44751">
            <w:pPr>
              <w:pStyle w:val="TableText"/>
            </w:pPr>
            <w:r>
              <w:t>urn:hl7ii:2.16.840.1.113883.10.20.24.3.18:2019-12-01</w:t>
            </w:r>
          </w:p>
        </w:tc>
        <w:tc>
          <w:tcPr>
            <w:tcW w:w="360" w:type="dxa"/>
          </w:tcPr>
          <w:p w14:paraId="20E57A49" w14:textId="77777777" w:rsidR="00935062" w:rsidRDefault="00935062" w:rsidP="00C44751">
            <w:pPr>
              <w:pStyle w:val="TableText"/>
            </w:pPr>
            <w:r>
              <w:t>urn:hl7ii:2.16.840.1.113883.10.20.24.3.18:2021-08-01</w:t>
            </w:r>
          </w:p>
        </w:tc>
      </w:tr>
      <w:tr w:rsidR="00935062" w14:paraId="0D1AADEA" w14:textId="77777777" w:rsidTr="00C44751">
        <w:trPr>
          <w:jc w:val="center"/>
        </w:trPr>
        <w:tc>
          <w:tcPr>
            <w:tcW w:w="360" w:type="dxa"/>
          </w:tcPr>
          <w:p w14:paraId="3DE8DEE4" w14:textId="77777777" w:rsidR="00935062" w:rsidRDefault="00935062" w:rsidP="00C44751">
            <w:pPr>
              <w:pStyle w:val="TableText"/>
            </w:pPr>
            <w:r>
              <w:t>CONF #: 4509-30148 Added</w:t>
            </w:r>
          </w:p>
        </w:tc>
        <w:tc>
          <w:tcPr>
            <w:tcW w:w="360" w:type="dxa"/>
          </w:tcPr>
          <w:p w14:paraId="29BBA13A" w14:textId="77777777" w:rsidR="00935062" w:rsidRDefault="00935062" w:rsidP="00C44751">
            <w:pPr>
              <w:pStyle w:val="TableText"/>
            </w:pPr>
          </w:p>
        </w:tc>
        <w:tc>
          <w:tcPr>
            <w:tcW w:w="360" w:type="dxa"/>
          </w:tcPr>
          <w:p w14:paraId="1E250417" w14:textId="77777777" w:rsidR="00935062" w:rsidRDefault="00935062" w:rsidP="00C44751">
            <w:pPr>
              <w:pStyle w:val="TableText"/>
            </w:pPr>
            <w:r>
              <w:t xml:space="preserve">MAY contain zero or more [0..*] participant (CONF:4509-30148) such that it </w:t>
            </w:r>
            <w:r>
              <w:br/>
              <w:t>Note: QDM Attribute: Performer</w:t>
            </w:r>
          </w:p>
        </w:tc>
      </w:tr>
      <w:tr w:rsidR="00935062" w14:paraId="14720F7C" w14:textId="77777777" w:rsidTr="00C44751">
        <w:trPr>
          <w:jc w:val="center"/>
        </w:trPr>
        <w:tc>
          <w:tcPr>
            <w:tcW w:w="360" w:type="dxa"/>
          </w:tcPr>
          <w:p w14:paraId="538EAF64" w14:textId="77777777" w:rsidR="00935062" w:rsidRDefault="00935062" w:rsidP="00C44751">
            <w:pPr>
              <w:pStyle w:val="TableText"/>
            </w:pPr>
            <w:r>
              <w:t>CONF #: 4509-30149 Added</w:t>
            </w:r>
          </w:p>
        </w:tc>
        <w:tc>
          <w:tcPr>
            <w:tcW w:w="360" w:type="dxa"/>
          </w:tcPr>
          <w:p w14:paraId="23EB70D0" w14:textId="77777777" w:rsidR="00935062" w:rsidRDefault="00935062" w:rsidP="00C44751">
            <w:pPr>
              <w:pStyle w:val="TableText"/>
            </w:pPr>
          </w:p>
        </w:tc>
        <w:tc>
          <w:tcPr>
            <w:tcW w:w="360" w:type="dxa"/>
          </w:tcPr>
          <w:p w14:paraId="1A539B1B" w14:textId="296F0F9D" w:rsidR="00935062" w:rsidRDefault="00F665B0" w:rsidP="00C44751">
            <w:pPr>
              <w:pStyle w:val="TableText"/>
            </w:pPr>
            <w:r>
              <w:t>SHALL contain exactly one [1..1] Entity Location (identifier: urn:hl7ii:2.16.840.1.113883.10.20.24.3.172:2021-08-01)</w:t>
            </w:r>
            <w:r w:rsidR="00935062">
              <w:t xml:space="preserve"> (CONF:4509-30149).</w:t>
            </w:r>
          </w:p>
        </w:tc>
      </w:tr>
      <w:tr w:rsidR="00935062" w14:paraId="64E1AD11" w14:textId="77777777" w:rsidTr="00C44751">
        <w:trPr>
          <w:jc w:val="center"/>
        </w:trPr>
        <w:tc>
          <w:tcPr>
            <w:tcW w:w="360" w:type="dxa"/>
          </w:tcPr>
          <w:p w14:paraId="76C8D61E" w14:textId="77777777" w:rsidR="00935062" w:rsidRDefault="00935062" w:rsidP="00C44751">
            <w:pPr>
              <w:pStyle w:val="TableText"/>
            </w:pPr>
            <w:r>
              <w:t>CONF #: 4509-30150 Added</w:t>
            </w:r>
          </w:p>
        </w:tc>
        <w:tc>
          <w:tcPr>
            <w:tcW w:w="360" w:type="dxa"/>
          </w:tcPr>
          <w:p w14:paraId="11CB4772" w14:textId="77777777" w:rsidR="00935062" w:rsidRDefault="00935062" w:rsidP="00C44751">
            <w:pPr>
              <w:pStyle w:val="TableText"/>
            </w:pPr>
          </w:p>
        </w:tc>
        <w:tc>
          <w:tcPr>
            <w:tcW w:w="360" w:type="dxa"/>
          </w:tcPr>
          <w:p w14:paraId="3E808E58" w14:textId="5E71FEF7" w:rsidR="00935062" w:rsidRDefault="00935062" w:rsidP="00C44751">
            <w:pPr>
              <w:pStyle w:val="TableText"/>
            </w:pPr>
            <w:r>
              <w:t xml:space="preserve">MAY contain zero or more [0..*] </w:t>
            </w:r>
            <w:r w:rsidR="00495057">
              <w:t>Related To</w:t>
            </w:r>
            <w:r w:rsidR="00495057" w:rsidRPr="005B0F7D">
              <w:t xml:space="preserve"> (</w:t>
            </w:r>
            <w:r w:rsidR="00495057" w:rsidRPr="005B0F7D">
              <w:rPr>
                <w:rStyle w:val="XMLname"/>
                <w:rFonts w:ascii="Bookman Old Style" w:hAnsi="Bookman Old Style"/>
                <w:sz w:val="18"/>
              </w:rPr>
              <w:t xml:space="preserve">identifier: urn:hl7ii:2.16.840.1.113883.10.20.24.3.150:2017-08-01) </w:t>
            </w:r>
            <w:r>
              <w:t xml:space="preserve">(CONF:4509-30150). </w:t>
            </w:r>
            <w:r>
              <w:br/>
              <w:t>Note: QDM Attribute: relatedTo</w:t>
            </w:r>
          </w:p>
        </w:tc>
      </w:tr>
      <w:tr w:rsidR="00935062" w14:paraId="2268F802" w14:textId="77777777" w:rsidTr="00C44751">
        <w:trPr>
          <w:jc w:val="center"/>
        </w:trPr>
        <w:tc>
          <w:tcPr>
            <w:tcW w:w="360" w:type="dxa"/>
          </w:tcPr>
          <w:p w14:paraId="40B962FB" w14:textId="77777777" w:rsidR="00935062" w:rsidRDefault="00935062" w:rsidP="00C44751">
            <w:pPr>
              <w:pStyle w:val="TableText"/>
            </w:pPr>
            <w:r>
              <w:t>CONF #: 4509-30151 Added</w:t>
            </w:r>
          </w:p>
        </w:tc>
        <w:tc>
          <w:tcPr>
            <w:tcW w:w="360" w:type="dxa"/>
          </w:tcPr>
          <w:p w14:paraId="2317100D" w14:textId="77777777" w:rsidR="00935062" w:rsidRDefault="00935062" w:rsidP="00C44751">
            <w:pPr>
              <w:pStyle w:val="TableText"/>
            </w:pPr>
          </w:p>
        </w:tc>
        <w:tc>
          <w:tcPr>
            <w:tcW w:w="360" w:type="dxa"/>
          </w:tcPr>
          <w:p w14:paraId="46CF8688" w14:textId="77777777" w:rsidR="00935062" w:rsidRDefault="00935062" w:rsidP="00C44751">
            <w:pPr>
              <w:pStyle w:val="TableText"/>
            </w:pPr>
            <w:r>
              <w:t xml:space="preserve">MAY contain zero or one [0..1] interpretationCode (CONF:4509-30151). </w:t>
            </w:r>
            <w:r>
              <w:br/>
              <w:t>Note: QDM Attribute: interpretation</w:t>
            </w:r>
          </w:p>
        </w:tc>
      </w:tr>
      <w:tr w:rsidR="00935062" w14:paraId="36F8CFE6" w14:textId="77777777" w:rsidTr="00C44751">
        <w:trPr>
          <w:jc w:val="center"/>
        </w:trPr>
        <w:tc>
          <w:tcPr>
            <w:tcW w:w="360" w:type="dxa"/>
          </w:tcPr>
          <w:p w14:paraId="2FFF2E15" w14:textId="77777777" w:rsidR="00935062" w:rsidRDefault="00935062" w:rsidP="00C44751">
            <w:pPr>
              <w:pStyle w:val="TableText"/>
            </w:pPr>
            <w:r>
              <w:t>CONF #: 4509-30152 Added</w:t>
            </w:r>
          </w:p>
        </w:tc>
        <w:tc>
          <w:tcPr>
            <w:tcW w:w="360" w:type="dxa"/>
          </w:tcPr>
          <w:p w14:paraId="6B97AECC" w14:textId="77777777" w:rsidR="00935062" w:rsidRDefault="00935062" w:rsidP="00C44751">
            <w:pPr>
              <w:pStyle w:val="TableText"/>
            </w:pPr>
          </w:p>
        </w:tc>
        <w:tc>
          <w:tcPr>
            <w:tcW w:w="360" w:type="dxa"/>
          </w:tcPr>
          <w:p w14:paraId="3519B9C7" w14:textId="77777777" w:rsidR="00935062" w:rsidRDefault="00935062" w:rsidP="00C44751">
            <w:pPr>
              <w:pStyle w:val="TableText"/>
            </w:pPr>
            <w:r>
              <w:t>SHALL contain exactly one [1..1] @typeCode="PRF" (CodeSystem: HL7ParticipationType urn:oid:2.16.840.1.113883.5.90) (CONF:4509-30152).</w:t>
            </w:r>
          </w:p>
        </w:tc>
      </w:tr>
      <w:tr w:rsidR="00935062" w14:paraId="14D76198" w14:textId="77777777" w:rsidTr="00C44751">
        <w:trPr>
          <w:jc w:val="center"/>
        </w:trPr>
        <w:tc>
          <w:tcPr>
            <w:tcW w:w="360" w:type="dxa"/>
          </w:tcPr>
          <w:p w14:paraId="024C84C6" w14:textId="77777777" w:rsidR="00935062" w:rsidRDefault="00935062" w:rsidP="00C44751">
            <w:pPr>
              <w:pStyle w:val="TableText"/>
            </w:pPr>
            <w:r>
              <w:t>CONF #: 4509-27141 Modified</w:t>
            </w:r>
          </w:p>
        </w:tc>
        <w:tc>
          <w:tcPr>
            <w:tcW w:w="360" w:type="dxa"/>
          </w:tcPr>
          <w:p w14:paraId="4C8E47B7" w14:textId="77777777" w:rsidR="00935062" w:rsidRDefault="00935062" w:rsidP="00C44751">
            <w:pPr>
              <w:pStyle w:val="TableText"/>
            </w:pPr>
            <w:r>
              <w:t>SHALL contain exactly one [1..1] @extension="2019-12-01" (CONF:4444-27141).</w:t>
            </w:r>
          </w:p>
        </w:tc>
        <w:tc>
          <w:tcPr>
            <w:tcW w:w="360" w:type="dxa"/>
          </w:tcPr>
          <w:p w14:paraId="096222A2" w14:textId="77777777" w:rsidR="00935062" w:rsidRDefault="00935062" w:rsidP="00C44751">
            <w:pPr>
              <w:pStyle w:val="TableText"/>
            </w:pPr>
            <w:r>
              <w:t>SHALL contain exactly one [1..1] @extension="2021-08-01" (CONF:4509-27141).</w:t>
            </w:r>
          </w:p>
        </w:tc>
      </w:tr>
    </w:tbl>
    <w:p w14:paraId="25C7B54C" w14:textId="77777777" w:rsidR="00935062" w:rsidRDefault="00935062" w:rsidP="00935062">
      <w:pPr>
        <w:pStyle w:val="BodyText"/>
      </w:pPr>
    </w:p>
    <w:p w14:paraId="7982FD79" w14:textId="77777777" w:rsidR="00935062" w:rsidRDefault="00935062" w:rsidP="00935062">
      <w:pPr>
        <w:pStyle w:val="Heading2nospace"/>
      </w:pPr>
      <w:bookmarkStart w:id="4465" w:name="_Toc78972531"/>
      <w:bookmarkStart w:id="4466" w:name="_Toc120390112"/>
      <w:r>
        <w:lastRenderedPageBreak/>
        <w:t>Diagnostic Study Recommended (V6)</w:t>
      </w:r>
      <w:bookmarkEnd w:id="4465"/>
      <w:bookmarkEnd w:id="4466"/>
    </w:p>
    <w:p w14:paraId="3142F522" w14:textId="77777777" w:rsidR="00935062" w:rsidRDefault="0085191F" w:rsidP="00935062">
      <w:pPr>
        <w:keepNext/>
      </w:pPr>
      <w:hyperlink w:anchor="E_Diagnostic_Study_Recommended_V6">
        <w:r w:rsidR="00935062">
          <w:rPr>
            <w:rStyle w:val="HyperlinkCourierBold"/>
          </w:rPr>
          <w:t>Diagnostic Study Recommended (V6) (urn:hl7ii:2.16.840.1.113883.10.20.24.3.19:2021-08-01)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09C2E3F8" w14:textId="77777777" w:rsidTr="00C44751">
        <w:trPr>
          <w:cantSplit/>
          <w:tblHeader/>
          <w:jc w:val="center"/>
        </w:trPr>
        <w:tc>
          <w:tcPr>
            <w:tcW w:w="360" w:type="dxa"/>
            <w:shd w:val="clear" w:color="auto" w:fill="E6E6E6"/>
          </w:tcPr>
          <w:p w14:paraId="70C2DBA9" w14:textId="77777777" w:rsidR="00935062" w:rsidRDefault="00935062" w:rsidP="00C44751">
            <w:pPr>
              <w:pStyle w:val="TableHead"/>
            </w:pPr>
            <w:r>
              <w:t>Change</w:t>
            </w:r>
          </w:p>
        </w:tc>
        <w:tc>
          <w:tcPr>
            <w:tcW w:w="360" w:type="dxa"/>
            <w:shd w:val="clear" w:color="auto" w:fill="E6E6E6"/>
          </w:tcPr>
          <w:p w14:paraId="7E71D914" w14:textId="77777777" w:rsidR="00935062" w:rsidRDefault="00935062" w:rsidP="00C44751">
            <w:pPr>
              <w:pStyle w:val="TableHead"/>
            </w:pPr>
            <w:r>
              <w:t>Old</w:t>
            </w:r>
          </w:p>
        </w:tc>
        <w:tc>
          <w:tcPr>
            <w:tcW w:w="360" w:type="dxa"/>
            <w:shd w:val="clear" w:color="auto" w:fill="E6E6E6"/>
          </w:tcPr>
          <w:p w14:paraId="70A1C9AD" w14:textId="77777777" w:rsidR="00935062" w:rsidRDefault="00935062" w:rsidP="00C44751">
            <w:pPr>
              <w:pStyle w:val="TableHead"/>
            </w:pPr>
            <w:r>
              <w:t>New</w:t>
            </w:r>
          </w:p>
        </w:tc>
      </w:tr>
      <w:tr w:rsidR="00935062" w14:paraId="2D2D4D25" w14:textId="77777777" w:rsidTr="00C44751">
        <w:trPr>
          <w:jc w:val="center"/>
        </w:trPr>
        <w:tc>
          <w:tcPr>
            <w:tcW w:w="360" w:type="dxa"/>
          </w:tcPr>
          <w:p w14:paraId="14B046C9" w14:textId="77777777" w:rsidR="00935062" w:rsidRDefault="00935062" w:rsidP="00C44751">
            <w:pPr>
              <w:pStyle w:val="TableText"/>
            </w:pPr>
            <w:r>
              <w:t>Status</w:t>
            </w:r>
          </w:p>
        </w:tc>
        <w:tc>
          <w:tcPr>
            <w:tcW w:w="360" w:type="dxa"/>
          </w:tcPr>
          <w:p w14:paraId="49984E82" w14:textId="77777777" w:rsidR="00935062" w:rsidRDefault="00935062" w:rsidP="00C44751">
            <w:pPr>
              <w:pStyle w:val="TableText"/>
            </w:pPr>
            <w:r>
              <w:t>Published</w:t>
            </w:r>
          </w:p>
        </w:tc>
        <w:tc>
          <w:tcPr>
            <w:tcW w:w="360" w:type="dxa"/>
          </w:tcPr>
          <w:p w14:paraId="7308A19F" w14:textId="24B6C351" w:rsidR="00935062" w:rsidRDefault="001A03CB" w:rsidP="00C44751">
            <w:pPr>
              <w:pStyle w:val="TableText"/>
            </w:pPr>
            <w:r>
              <w:t>Published</w:t>
            </w:r>
          </w:p>
        </w:tc>
      </w:tr>
      <w:tr w:rsidR="00935062" w14:paraId="2E3BE188" w14:textId="77777777" w:rsidTr="00C44751">
        <w:trPr>
          <w:jc w:val="center"/>
        </w:trPr>
        <w:tc>
          <w:tcPr>
            <w:tcW w:w="360" w:type="dxa"/>
          </w:tcPr>
          <w:p w14:paraId="3DF54C00" w14:textId="77777777" w:rsidR="00935062" w:rsidRDefault="00935062" w:rsidP="00C44751">
            <w:pPr>
              <w:pStyle w:val="TableText"/>
            </w:pPr>
            <w:r>
              <w:t>Name</w:t>
            </w:r>
          </w:p>
        </w:tc>
        <w:tc>
          <w:tcPr>
            <w:tcW w:w="360" w:type="dxa"/>
          </w:tcPr>
          <w:p w14:paraId="06716163" w14:textId="77777777" w:rsidR="00935062" w:rsidRDefault="00935062" w:rsidP="00C44751">
            <w:pPr>
              <w:pStyle w:val="TableText"/>
            </w:pPr>
            <w:r>
              <w:t>Diagnostic Study Recommended (V5)</w:t>
            </w:r>
          </w:p>
        </w:tc>
        <w:tc>
          <w:tcPr>
            <w:tcW w:w="360" w:type="dxa"/>
          </w:tcPr>
          <w:p w14:paraId="46B1CE15" w14:textId="77777777" w:rsidR="00935062" w:rsidRDefault="00935062" w:rsidP="00C44751">
            <w:pPr>
              <w:pStyle w:val="TableText"/>
            </w:pPr>
            <w:r>
              <w:t>Diagnostic Study Recommended (V6)</w:t>
            </w:r>
          </w:p>
        </w:tc>
      </w:tr>
      <w:tr w:rsidR="00935062" w14:paraId="48385013" w14:textId="77777777" w:rsidTr="00C44751">
        <w:trPr>
          <w:jc w:val="center"/>
        </w:trPr>
        <w:tc>
          <w:tcPr>
            <w:tcW w:w="360" w:type="dxa"/>
          </w:tcPr>
          <w:p w14:paraId="4A47F972" w14:textId="77777777" w:rsidR="00935062" w:rsidRDefault="00935062" w:rsidP="00C44751">
            <w:pPr>
              <w:pStyle w:val="TableText"/>
            </w:pPr>
            <w:r>
              <w:t>Oid</w:t>
            </w:r>
          </w:p>
        </w:tc>
        <w:tc>
          <w:tcPr>
            <w:tcW w:w="360" w:type="dxa"/>
          </w:tcPr>
          <w:p w14:paraId="4639587D" w14:textId="77777777" w:rsidR="00935062" w:rsidRDefault="00935062" w:rsidP="00C44751">
            <w:pPr>
              <w:pStyle w:val="TableText"/>
            </w:pPr>
            <w:r>
              <w:t>urn:hl7ii:2.16.840.1.113883.10.20.24.3.19:2019-12-01</w:t>
            </w:r>
          </w:p>
        </w:tc>
        <w:tc>
          <w:tcPr>
            <w:tcW w:w="360" w:type="dxa"/>
          </w:tcPr>
          <w:p w14:paraId="21049797" w14:textId="77777777" w:rsidR="00935062" w:rsidRDefault="00935062" w:rsidP="00C44751">
            <w:pPr>
              <w:pStyle w:val="TableText"/>
            </w:pPr>
            <w:r>
              <w:t>urn:hl7ii:2.16.840.1.113883.10.20.24.3.19:2021-08-01</w:t>
            </w:r>
          </w:p>
        </w:tc>
      </w:tr>
      <w:tr w:rsidR="00935062" w14:paraId="0EEDCA59" w14:textId="77777777" w:rsidTr="00C44751">
        <w:trPr>
          <w:jc w:val="center"/>
        </w:trPr>
        <w:tc>
          <w:tcPr>
            <w:tcW w:w="360" w:type="dxa"/>
          </w:tcPr>
          <w:p w14:paraId="3364C909" w14:textId="77777777" w:rsidR="00935062" w:rsidRDefault="00935062" w:rsidP="00C44751">
            <w:pPr>
              <w:pStyle w:val="TableText"/>
            </w:pPr>
            <w:r>
              <w:t>CONF #: 4509-30153 Added</w:t>
            </w:r>
          </w:p>
        </w:tc>
        <w:tc>
          <w:tcPr>
            <w:tcW w:w="360" w:type="dxa"/>
          </w:tcPr>
          <w:p w14:paraId="3C8139D5" w14:textId="77777777" w:rsidR="00935062" w:rsidRDefault="00935062" w:rsidP="00C44751">
            <w:pPr>
              <w:pStyle w:val="TableText"/>
            </w:pPr>
          </w:p>
        </w:tc>
        <w:tc>
          <w:tcPr>
            <w:tcW w:w="360" w:type="dxa"/>
          </w:tcPr>
          <w:p w14:paraId="449478DF" w14:textId="77777777" w:rsidR="00935062" w:rsidRDefault="00935062" w:rsidP="00C44751">
            <w:pPr>
              <w:pStyle w:val="TableText"/>
            </w:pPr>
            <w:r>
              <w:t xml:space="preserve">MAY contain zero or more [0..*] participant (CONF:4509-30153) such that it </w:t>
            </w:r>
            <w:r>
              <w:br/>
              <w:t>Note: QDM Attribute: Requester</w:t>
            </w:r>
          </w:p>
        </w:tc>
      </w:tr>
      <w:tr w:rsidR="00935062" w14:paraId="17718689" w14:textId="77777777" w:rsidTr="00C44751">
        <w:trPr>
          <w:jc w:val="center"/>
        </w:trPr>
        <w:tc>
          <w:tcPr>
            <w:tcW w:w="360" w:type="dxa"/>
          </w:tcPr>
          <w:p w14:paraId="537868CF" w14:textId="77777777" w:rsidR="00935062" w:rsidRDefault="00935062" w:rsidP="00C44751">
            <w:pPr>
              <w:pStyle w:val="TableText"/>
            </w:pPr>
            <w:r>
              <w:t>CONF #: 4509-30154 Added</w:t>
            </w:r>
          </w:p>
        </w:tc>
        <w:tc>
          <w:tcPr>
            <w:tcW w:w="360" w:type="dxa"/>
          </w:tcPr>
          <w:p w14:paraId="4D59BB0B" w14:textId="77777777" w:rsidR="00935062" w:rsidRDefault="00935062" w:rsidP="00C44751">
            <w:pPr>
              <w:pStyle w:val="TableText"/>
            </w:pPr>
          </w:p>
        </w:tc>
        <w:tc>
          <w:tcPr>
            <w:tcW w:w="360" w:type="dxa"/>
          </w:tcPr>
          <w:p w14:paraId="066979C7" w14:textId="6523DDE9" w:rsidR="00935062" w:rsidRDefault="00F665B0" w:rsidP="00C44751">
            <w:pPr>
              <w:pStyle w:val="TableText"/>
            </w:pPr>
            <w:r>
              <w:t>SHALL contain exactly one [1..1] Entity Location (identifier: urn:hl7ii:2.16.840.1.113883.10.20.24.3.172:2021-08-01)</w:t>
            </w:r>
            <w:r w:rsidR="00935062">
              <w:t xml:space="preserve"> (CONF:4509-30154).</w:t>
            </w:r>
          </w:p>
        </w:tc>
      </w:tr>
      <w:tr w:rsidR="00935062" w14:paraId="3028A134" w14:textId="77777777" w:rsidTr="00C44751">
        <w:trPr>
          <w:jc w:val="center"/>
        </w:trPr>
        <w:tc>
          <w:tcPr>
            <w:tcW w:w="360" w:type="dxa"/>
          </w:tcPr>
          <w:p w14:paraId="7942F4EE" w14:textId="77777777" w:rsidR="00935062" w:rsidRDefault="00935062" w:rsidP="00C44751">
            <w:pPr>
              <w:pStyle w:val="TableText"/>
            </w:pPr>
            <w:r>
              <w:t>CONF #: 4509-30155 Added</w:t>
            </w:r>
          </w:p>
        </w:tc>
        <w:tc>
          <w:tcPr>
            <w:tcW w:w="360" w:type="dxa"/>
          </w:tcPr>
          <w:p w14:paraId="18BB5363" w14:textId="77777777" w:rsidR="00935062" w:rsidRDefault="00935062" w:rsidP="00C44751">
            <w:pPr>
              <w:pStyle w:val="TableText"/>
            </w:pPr>
          </w:p>
        </w:tc>
        <w:tc>
          <w:tcPr>
            <w:tcW w:w="360" w:type="dxa"/>
          </w:tcPr>
          <w:p w14:paraId="657AB96E" w14:textId="77777777" w:rsidR="00935062" w:rsidRDefault="00935062" w:rsidP="00C44751">
            <w:pPr>
              <w:pStyle w:val="TableText"/>
            </w:pPr>
            <w:r>
              <w:t>SHALL contain exactly one [1..1] @typeCode="PRF" (CodeSystem: HL7ParticipationType urn:oid:2.16.840.1.113883.5.90) (CONF:4509-30155).</w:t>
            </w:r>
          </w:p>
        </w:tc>
      </w:tr>
      <w:tr w:rsidR="00935062" w14:paraId="7741A676" w14:textId="77777777" w:rsidTr="00C44751">
        <w:trPr>
          <w:jc w:val="center"/>
        </w:trPr>
        <w:tc>
          <w:tcPr>
            <w:tcW w:w="360" w:type="dxa"/>
          </w:tcPr>
          <w:p w14:paraId="21BD257A" w14:textId="77777777" w:rsidR="00935062" w:rsidRDefault="00935062" w:rsidP="00C44751">
            <w:pPr>
              <w:pStyle w:val="TableText"/>
            </w:pPr>
            <w:r>
              <w:t>CONF #: 4509-27070 Modified</w:t>
            </w:r>
          </w:p>
        </w:tc>
        <w:tc>
          <w:tcPr>
            <w:tcW w:w="360" w:type="dxa"/>
          </w:tcPr>
          <w:p w14:paraId="70538E23" w14:textId="77777777" w:rsidR="00935062" w:rsidRDefault="00935062" w:rsidP="00C44751">
            <w:pPr>
              <w:pStyle w:val="TableText"/>
            </w:pPr>
            <w:r>
              <w:t>SHALL contain exactly one [1..1] @extension="2019-12-01" (CONF:4444-27070).</w:t>
            </w:r>
          </w:p>
        </w:tc>
        <w:tc>
          <w:tcPr>
            <w:tcW w:w="360" w:type="dxa"/>
          </w:tcPr>
          <w:p w14:paraId="5080C63B" w14:textId="77777777" w:rsidR="00935062" w:rsidRDefault="00935062" w:rsidP="00C44751">
            <w:pPr>
              <w:pStyle w:val="TableText"/>
            </w:pPr>
            <w:r>
              <w:t>SHALL contain exactly one [1..1] @extension="2021-08-01" (CONF:4509-27070).</w:t>
            </w:r>
          </w:p>
        </w:tc>
      </w:tr>
    </w:tbl>
    <w:p w14:paraId="2C9C05B0" w14:textId="52006DC3" w:rsidR="007162BF" w:rsidRDefault="007162BF" w:rsidP="00935062">
      <w:pPr>
        <w:pStyle w:val="BodyText"/>
      </w:pPr>
    </w:p>
    <w:p w14:paraId="757FBC9C" w14:textId="77777777" w:rsidR="007162BF" w:rsidRDefault="007162BF">
      <w:pPr>
        <w:spacing w:after="0" w:line="240" w:lineRule="auto"/>
        <w:rPr>
          <w:rFonts w:eastAsia="?l?r ??’c"/>
          <w:noProof/>
        </w:rPr>
      </w:pPr>
      <w:r>
        <w:br w:type="page"/>
      </w:r>
    </w:p>
    <w:p w14:paraId="7892FE7C" w14:textId="77777777" w:rsidR="00935062" w:rsidRDefault="00935062" w:rsidP="00935062">
      <w:pPr>
        <w:pStyle w:val="Heading2nospace"/>
      </w:pPr>
      <w:bookmarkStart w:id="4467" w:name="_Toc78972532"/>
      <w:bookmarkStart w:id="4468" w:name="_Toc120390113"/>
      <w:r>
        <w:lastRenderedPageBreak/>
        <w:t>Discharge Medication (V6)</w:t>
      </w:r>
      <w:bookmarkEnd w:id="4467"/>
      <w:bookmarkEnd w:id="4468"/>
    </w:p>
    <w:p w14:paraId="3A39DB2D" w14:textId="77777777" w:rsidR="00935062" w:rsidRDefault="0085191F" w:rsidP="00935062">
      <w:pPr>
        <w:keepNext/>
      </w:pPr>
      <w:hyperlink w:anchor="E_Discharge_Medication_V6">
        <w:r w:rsidR="00935062">
          <w:rPr>
            <w:rStyle w:val="HyperlinkCourierBold"/>
          </w:rPr>
          <w:t>Discharge Medication (V6) (urn:hl7ii:2.16.840.1.113883.10.20.24.3.105:2021-08-01)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78BED6FB" w14:textId="77777777" w:rsidTr="00AF0A1C">
        <w:trPr>
          <w:cantSplit/>
          <w:tblHeader/>
          <w:jc w:val="center"/>
        </w:trPr>
        <w:tc>
          <w:tcPr>
            <w:tcW w:w="3360" w:type="dxa"/>
            <w:shd w:val="clear" w:color="auto" w:fill="E6E6E6"/>
          </w:tcPr>
          <w:p w14:paraId="589A1833" w14:textId="77777777" w:rsidR="00935062" w:rsidRDefault="00935062" w:rsidP="00CE6A84">
            <w:pPr>
              <w:pStyle w:val="TableHead"/>
              <w:keepNext w:val="0"/>
            </w:pPr>
            <w:r>
              <w:t>Change</w:t>
            </w:r>
          </w:p>
        </w:tc>
        <w:tc>
          <w:tcPr>
            <w:tcW w:w="3360" w:type="dxa"/>
            <w:shd w:val="clear" w:color="auto" w:fill="E6E6E6"/>
          </w:tcPr>
          <w:p w14:paraId="2A9F47FA" w14:textId="77777777" w:rsidR="00935062" w:rsidRDefault="00935062" w:rsidP="00CE6A84">
            <w:pPr>
              <w:pStyle w:val="TableHead"/>
              <w:keepNext w:val="0"/>
            </w:pPr>
            <w:r>
              <w:t>Old</w:t>
            </w:r>
          </w:p>
        </w:tc>
        <w:tc>
          <w:tcPr>
            <w:tcW w:w="3360" w:type="dxa"/>
            <w:shd w:val="clear" w:color="auto" w:fill="E6E6E6"/>
          </w:tcPr>
          <w:p w14:paraId="3B99076E" w14:textId="77777777" w:rsidR="00935062" w:rsidRDefault="00935062" w:rsidP="00CE6A84">
            <w:pPr>
              <w:pStyle w:val="TableHead"/>
              <w:keepNext w:val="0"/>
            </w:pPr>
            <w:r>
              <w:t>New</w:t>
            </w:r>
          </w:p>
        </w:tc>
      </w:tr>
      <w:tr w:rsidR="00935062" w14:paraId="42B4859D" w14:textId="77777777" w:rsidTr="00AF0A1C">
        <w:trPr>
          <w:jc w:val="center"/>
        </w:trPr>
        <w:tc>
          <w:tcPr>
            <w:tcW w:w="3360" w:type="dxa"/>
          </w:tcPr>
          <w:p w14:paraId="4C4A5B16" w14:textId="77777777" w:rsidR="00935062" w:rsidRDefault="00935062" w:rsidP="00CE6A84">
            <w:pPr>
              <w:pStyle w:val="TableText"/>
              <w:keepNext w:val="0"/>
            </w:pPr>
            <w:r>
              <w:t>Status</w:t>
            </w:r>
          </w:p>
        </w:tc>
        <w:tc>
          <w:tcPr>
            <w:tcW w:w="3360" w:type="dxa"/>
          </w:tcPr>
          <w:p w14:paraId="5B95373A" w14:textId="77777777" w:rsidR="00935062" w:rsidRDefault="00935062" w:rsidP="00CE6A84">
            <w:pPr>
              <w:pStyle w:val="TableText"/>
              <w:keepNext w:val="0"/>
            </w:pPr>
            <w:r>
              <w:t>Published</w:t>
            </w:r>
          </w:p>
        </w:tc>
        <w:tc>
          <w:tcPr>
            <w:tcW w:w="3360" w:type="dxa"/>
          </w:tcPr>
          <w:p w14:paraId="06749CEB" w14:textId="2C05222A" w:rsidR="00935062" w:rsidRDefault="001A03CB" w:rsidP="00CE6A84">
            <w:pPr>
              <w:pStyle w:val="TableText"/>
              <w:keepNext w:val="0"/>
            </w:pPr>
            <w:r>
              <w:t>Published</w:t>
            </w:r>
          </w:p>
        </w:tc>
      </w:tr>
      <w:tr w:rsidR="00935062" w14:paraId="699345FD" w14:textId="77777777" w:rsidTr="00AF0A1C">
        <w:trPr>
          <w:jc w:val="center"/>
        </w:trPr>
        <w:tc>
          <w:tcPr>
            <w:tcW w:w="3360" w:type="dxa"/>
          </w:tcPr>
          <w:p w14:paraId="2276B240" w14:textId="77777777" w:rsidR="00935062" w:rsidRDefault="00935062" w:rsidP="00CE6A84">
            <w:pPr>
              <w:pStyle w:val="TableText"/>
              <w:keepNext w:val="0"/>
            </w:pPr>
            <w:r>
              <w:t>Name</w:t>
            </w:r>
          </w:p>
        </w:tc>
        <w:tc>
          <w:tcPr>
            <w:tcW w:w="3360" w:type="dxa"/>
          </w:tcPr>
          <w:p w14:paraId="3EA10F67" w14:textId="77777777" w:rsidR="00935062" w:rsidRDefault="00935062" w:rsidP="00CE6A84">
            <w:pPr>
              <w:pStyle w:val="TableText"/>
              <w:keepNext w:val="0"/>
            </w:pPr>
            <w:r>
              <w:t>Discharge Medication (V5)</w:t>
            </w:r>
          </w:p>
        </w:tc>
        <w:tc>
          <w:tcPr>
            <w:tcW w:w="3360" w:type="dxa"/>
          </w:tcPr>
          <w:p w14:paraId="43D8A734" w14:textId="77777777" w:rsidR="00935062" w:rsidRDefault="00935062" w:rsidP="00CE6A84">
            <w:pPr>
              <w:pStyle w:val="TableText"/>
              <w:keepNext w:val="0"/>
            </w:pPr>
            <w:r>
              <w:t>Discharge Medication (V6)</w:t>
            </w:r>
          </w:p>
        </w:tc>
      </w:tr>
      <w:tr w:rsidR="00935062" w14:paraId="15DF4566" w14:textId="77777777" w:rsidTr="00AF0A1C">
        <w:trPr>
          <w:jc w:val="center"/>
        </w:trPr>
        <w:tc>
          <w:tcPr>
            <w:tcW w:w="3360" w:type="dxa"/>
          </w:tcPr>
          <w:p w14:paraId="51F0DB6B" w14:textId="77777777" w:rsidR="00935062" w:rsidRDefault="00935062" w:rsidP="00CE6A84">
            <w:pPr>
              <w:pStyle w:val="TableText"/>
              <w:keepNext w:val="0"/>
            </w:pPr>
            <w:r>
              <w:t>Oid</w:t>
            </w:r>
          </w:p>
        </w:tc>
        <w:tc>
          <w:tcPr>
            <w:tcW w:w="3360" w:type="dxa"/>
          </w:tcPr>
          <w:p w14:paraId="201E6FEA" w14:textId="77777777" w:rsidR="00935062" w:rsidRDefault="00935062" w:rsidP="00CE6A84">
            <w:pPr>
              <w:pStyle w:val="TableText"/>
              <w:keepNext w:val="0"/>
            </w:pPr>
            <w:r>
              <w:t>urn:hl7ii:2.16.840.1.113883.10.20.24.3.105:2019-12-01</w:t>
            </w:r>
          </w:p>
        </w:tc>
        <w:tc>
          <w:tcPr>
            <w:tcW w:w="3360" w:type="dxa"/>
          </w:tcPr>
          <w:p w14:paraId="4AB827E4" w14:textId="77777777" w:rsidR="00935062" w:rsidRDefault="00935062" w:rsidP="00CE6A84">
            <w:pPr>
              <w:pStyle w:val="TableText"/>
              <w:keepNext w:val="0"/>
            </w:pPr>
            <w:r>
              <w:t>urn:hl7ii:2.16.840.1.113883.10.20.24.3.105:2021-08-01</w:t>
            </w:r>
          </w:p>
        </w:tc>
      </w:tr>
      <w:tr w:rsidR="0025636B" w14:paraId="5C92AC7A" w14:textId="77777777" w:rsidTr="00AF0A1C">
        <w:trPr>
          <w:jc w:val="center"/>
        </w:trPr>
        <w:tc>
          <w:tcPr>
            <w:tcW w:w="3360" w:type="dxa"/>
          </w:tcPr>
          <w:p w14:paraId="5A3CFE04" w14:textId="0309D747" w:rsidR="0025636B" w:rsidRDefault="0025636B" w:rsidP="00CE6A84">
            <w:pPr>
              <w:pStyle w:val="TableText"/>
              <w:keepNext w:val="0"/>
            </w:pPr>
            <w:r>
              <w:t>Description</w:t>
            </w:r>
          </w:p>
        </w:tc>
        <w:tc>
          <w:tcPr>
            <w:tcW w:w="3360" w:type="dxa"/>
          </w:tcPr>
          <w:p w14:paraId="70E9BCF6" w14:textId="77501CDE" w:rsidR="0025636B" w:rsidRDefault="0025636B" w:rsidP="00CE6A84">
            <w:pPr>
              <w:pStyle w:val="TableText"/>
              <w:keepNext w:val="0"/>
            </w:pPr>
            <w:r>
              <w:t>This template represents the QDM datatype: Medication, Discharge.</w:t>
            </w:r>
            <w:r>
              <w:br/>
            </w:r>
            <w:r>
              <w:br/>
              <w:t xml:space="preserve">This template represents medications should be taken by or given to the patient after being discharged from an inpatient encounter. </w:t>
            </w:r>
            <w:r>
              <w:br/>
              <w:t>QDM attribute: Negation Rationale is represented by setting negationInd="true" and stating the reason (rationale) in a contained Reason (V3) template. Although Reason (V3) is not explicitly contained in every template, it is available for use in any template.To negate “Medication, Discharge” data type, use the act/negationInd in this template.</w:t>
            </w:r>
            <w:r>
              <w:br/>
              <w:t>QDM attribute: Author dateTime is the time the discharge medication list on the discharge instruction form is authored. This is represented through the Author Participation template contained in the Medication Activity (V2) template.</w:t>
            </w:r>
          </w:p>
        </w:tc>
        <w:tc>
          <w:tcPr>
            <w:tcW w:w="3360" w:type="dxa"/>
          </w:tcPr>
          <w:p w14:paraId="52031D95" w14:textId="0FAECCA2" w:rsidR="0025636B" w:rsidRDefault="0025636B" w:rsidP="00CE6A84">
            <w:pPr>
              <w:pStyle w:val="TableText"/>
              <w:keepNext w:val="0"/>
            </w:pPr>
            <w:r>
              <w:t>This template represents the QDM datatype: Medication, Discharge.</w:t>
            </w:r>
            <w:r>
              <w:br/>
            </w:r>
            <w:r>
              <w:br/>
              <w:t xml:space="preserve">This template represents medications should be taken by or given to the patient after being discharged from an inpatient encounter. </w:t>
            </w:r>
            <w:r>
              <w:br/>
              <w:t>QDM attribute: Negation Rationale is represented by setting negationInd="true" and stating the reason (rationale) in a contained Reason (V3) template. Although Reason (V3) is not explicitly contained in every template, it is available for use in any template.To negate “Medication, Discharge” data type, use the act/negationInd in this template.</w:t>
            </w:r>
            <w:r>
              <w:br/>
              <w:t>QDM attribute: Author dateTime is the time the discharge medication list on the discharge instruction form is authored. This is represented using the Author (V2) template.</w:t>
            </w:r>
          </w:p>
        </w:tc>
      </w:tr>
      <w:tr w:rsidR="0025636B" w14:paraId="1CCBFF51" w14:textId="77777777" w:rsidTr="00AF0A1C">
        <w:trPr>
          <w:jc w:val="center"/>
        </w:trPr>
        <w:tc>
          <w:tcPr>
            <w:tcW w:w="3360" w:type="dxa"/>
          </w:tcPr>
          <w:p w14:paraId="31761F4A" w14:textId="77777777" w:rsidR="0025636B" w:rsidRDefault="0025636B" w:rsidP="00CE6A84">
            <w:pPr>
              <w:pStyle w:val="TableText"/>
              <w:keepNext w:val="0"/>
            </w:pPr>
            <w:r>
              <w:t>CONF #: 4509-30160 Added</w:t>
            </w:r>
          </w:p>
        </w:tc>
        <w:tc>
          <w:tcPr>
            <w:tcW w:w="3360" w:type="dxa"/>
          </w:tcPr>
          <w:p w14:paraId="1B9B2D6E" w14:textId="77777777" w:rsidR="0025636B" w:rsidRDefault="0025636B" w:rsidP="00CE6A84">
            <w:pPr>
              <w:pStyle w:val="TableText"/>
              <w:keepNext w:val="0"/>
            </w:pPr>
          </w:p>
        </w:tc>
        <w:tc>
          <w:tcPr>
            <w:tcW w:w="3360" w:type="dxa"/>
          </w:tcPr>
          <w:p w14:paraId="2B2A9CBE" w14:textId="77777777" w:rsidR="0025636B" w:rsidRDefault="0025636B" w:rsidP="00CE6A84">
            <w:pPr>
              <w:pStyle w:val="TableText"/>
              <w:keepNext w:val="0"/>
            </w:pPr>
            <w:r>
              <w:t xml:space="preserve">MAY contain zero or more [0..*] participant (CONF:4509-30160) such that it </w:t>
            </w:r>
            <w:r>
              <w:br/>
              <w:t>Note: QDM Attribute: Prescriber</w:t>
            </w:r>
          </w:p>
        </w:tc>
      </w:tr>
      <w:tr w:rsidR="0025636B" w14:paraId="604F5856" w14:textId="77777777" w:rsidTr="00AF0A1C">
        <w:trPr>
          <w:jc w:val="center"/>
        </w:trPr>
        <w:tc>
          <w:tcPr>
            <w:tcW w:w="3360" w:type="dxa"/>
          </w:tcPr>
          <w:p w14:paraId="590E752E" w14:textId="77777777" w:rsidR="0025636B" w:rsidRDefault="0025636B" w:rsidP="00CE6A84">
            <w:pPr>
              <w:pStyle w:val="TableText"/>
              <w:keepNext w:val="0"/>
            </w:pPr>
            <w:r>
              <w:t>CONF #: 4509-30161 Added</w:t>
            </w:r>
          </w:p>
        </w:tc>
        <w:tc>
          <w:tcPr>
            <w:tcW w:w="3360" w:type="dxa"/>
          </w:tcPr>
          <w:p w14:paraId="1AB24CBD" w14:textId="77777777" w:rsidR="0025636B" w:rsidRDefault="0025636B" w:rsidP="00CE6A84">
            <w:pPr>
              <w:pStyle w:val="TableText"/>
              <w:keepNext w:val="0"/>
            </w:pPr>
          </w:p>
        </w:tc>
        <w:tc>
          <w:tcPr>
            <w:tcW w:w="3360" w:type="dxa"/>
          </w:tcPr>
          <w:p w14:paraId="4536BF22" w14:textId="5BFC7C06" w:rsidR="0025636B" w:rsidRDefault="0025636B" w:rsidP="00CE6A84">
            <w:pPr>
              <w:pStyle w:val="TableText"/>
              <w:keepNext w:val="0"/>
            </w:pPr>
            <w:r>
              <w:t>SHALL contain exactly one [1..1] Entity Location (identifier: urn:hl7ii:2.16.840.1.113883.10.20.24.3.172:2021-08-01) (CONF:4509-30161).</w:t>
            </w:r>
          </w:p>
        </w:tc>
      </w:tr>
      <w:tr w:rsidR="0025636B" w14:paraId="1962E834" w14:textId="77777777" w:rsidTr="00AF0A1C">
        <w:trPr>
          <w:jc w:val="center"/>
        </w:trPr>
        <w:tc>
          <w:tcPr>
            <w:tcW w:w="3360" w:type="dxa"/>
          </w:tcPr>
          <w:p w14:paraId="5EFCC50A" w14:textId="77777777" w:rsidR="0025636B" w:rsidRDefault="0025636B" w:rsidP="00CE6A84">
            <w:pPr>
              <w:pStyle w:val="TableText"/>
              <w:keepNext w:val="0"/>
            </w:pPr>
            <w:r>
              <w:t>CONF #: 4509-30162 Added</w:t>
            </w:r>
          </w:p>
        </w:tc>
        <w:tc>
          <w:tcPr>
            <w:tcW w:w="3360" w:type="dxa"/>
          </w:tcPr>
          <w:p w14:paraId="221FFCC2" w14:textId="77777777" w:rsidR="0025636B" w:rsidRDefault="0025636B" w:rsidP="00CE6A84">
            <w:pPr>
              <w:pStyle w:val="TableText"/>
              <w:keepNext w:val="0"/>
            </w:pPr>
          </w:p>
        </w:tc>
        <w:tc>
          <w:tcPr>
            <w:tcW w:w="3360" w:type="dxa"/>
          </w:tcPr>
          <w:p w14:paraId="40305613" w14:textId="77777777" w:rsidR="0025636B" w:rsidRDefault="0025636B" w:rsidP="00CE6A84">
            <w:pPr>
              <w:pStyle w:val="TableText"/>
              <w:keepNext w:val="0"/>
            </w:pPr>
            <w:r>
              <w:t xml:space="preserve">MAY contain zero or more [0..*] participant (CONF:4509-30162) such that it </w:t>
            </w:r>
            <w:r>
              <w:br/>
              <w:t>Note: QDM Attribute: Recorder</w:t>
            </w:r>
          </w:p>
        </w:tc>
      </w:tr>
      <w:tr w:rsidR="0025636B" w14:paraId="7C177ABD" w14:textId="77777777" w:rsidTr="00AF0A1C">
        <w:trPr>
          <w:jc w:val="center"/>
        </w:trPr>
        <w:tc>
          <w:tcPr>
            <w:tcW w:w="3360" w:type="dxa"/>
          </w:tcPr>
          <w:p w14:paraId="0272C971" w14:textId="77777777" w:rsidR="0025636B" w:rsidRDefault="0025636B" w:rsidP="00CE6A84">
            <w:pPr>
              <w:pStyle w:val="TableText"/>
              <w:keepNext w:val="0"/>
            </w:pPr>
            <w:r>
              <w:t>CONF #: 4509-30163 Added</w:t>
            </w:r>
          </w:p>
        </w:tc>
        <w:tc>
          <w:tcPr>
            <w:tcW w:w="3360" w:type="dxa"/>
          </w:tcPr>
          <w:p w14:paraId="08A6B086" w14:textId="77777777" w:rsidR="0025636B" w:rsidRDefault="0025636B" w:rsidP="00CE6A84">
            <w:pPr>
              <w:pStyle w:val="TableText"/>
              <w:keepNext w:val="0"/>
            </w:pPr>
          </w:p>
        </w:tc>
        <w:tc>
          <w:tcPr>
            <w:tcW w:w="3360" w:type="dxa"/>
          </w:tcPr>
          <w:p w14:paraId="7DCEA832" w14:textId="2049D6FD" w:rsidR="0025636B" w:rsidRDefault="0025636B" w:rsidP="00CE6A84">
            <w:pPr>
              <w:pStyle w:val="TableText"/>
              <w:keepNext w:val="0"/>
            </w:pPr>
            <w:r>
              <w:t>SHALL contain exactly one [1..1] Entity Location (identifier: urn:hl7ii:2.16.840.1.113883.10.20.</w:t>
            </w:r>
            <w:r>
              <w:lastRenderedPageBreak/>
              <w:t>24.3.172:2021-08-01) (CONF:4509-30163).</w:t>
            </w:r>
          </w:p>
        </w:tc>
      </w:tr>
      <w:tr w:rsidR="0025636B" w14:paraId="50C4BE8B" w14:textId="77777777" w:rsidTr="00AF0A1C">
        <w:trPr>
          <w:jc w:val="center"/>
        </w:trPr>
        <w:tc>
          <w:tcPr>
            <w:tcW w:w="3360" w:type="dxa"/>
          </w:tcPr>
          <w:p w14:paraId="2BCCAE01" w14:textId="77777777" w:rsidR="0025636B" w:rsidRDefault="0025636B" w:rsidP="00CE6A84">
            <w:pPr>
              <w:pStyle w:val="TableText"/>
              <w:keepNext w:val="0"/>
            </w:pPr>
            <w:r>
              <w:lastRenderedPageBreak/>
              <w:t>CONF #: 4509-30164 Added</w:t>
            </w:r>
          </w:p>
        </w:tc>
        <w:tc>
          <w:tcPr>
            <w:tcW w:w="3360" w:type="dxa"/>
          </w:tcPr>
          <w:p w14:paraId="663C3441" w14:textId="77777777" w:rsidR="0025636B" w:rsidRDefault="0025636B" w:rsidP="00CE6A84">
            <w:pPr>
              <w:pStyle w:val="TableText"/>
              <w:keepNext w:val="0"/>
            </w:pPr>
          </w:p>
        </w:tc>
        <w:tc>
          <w:tcPr>
            <w:tcW w:w="3360" w:type="dxa"/>
          </w:tcPr>
          <w:p w14:paraId="2EAD7DED" w14:textId="77777777" w:rsidR="0025636B" w:rsidRDefault="0025636B" w:rsidP="00CE6A84">
            <w:pPr>
              <w:pStyle w:val="TableText"/>
              <w:keepNext w:val="0"/>
            </w:pPr>
            <w:r>
              <w:t>SHALL contain exactly one [1..1] @typeCode="PRF" (CodeSystem: HL7ParticipationType urn:oid:2.16.840.1.113883.5.90) (CONF:4509-30164).</w:t>
            </w:r>
          </w:p>
        </w:tc>
      </w:tr>
      <w:tr w:rsidR="0025636B" w14:paraId="2CA70F4F" w14:textId="77777777" w:rsidTr="00AF0A1C">
        <w:trPr>
          <w:jc w:val="center"/>
        </w:trPr>
        <w:tc>
          <w:tcPr>
            <w:tcW w:w="3360" w:type="dxa"/>
          </w:tcPr>
          <w:p w14:paraId="26CEC558" w14:textId="77777777" w:rsidR="0025636B" w:rsidRDefault="0025636B" w:rsidP="00CE6A84">
            <w:pPr>
              <w:pStyle w:val="TableText"/>
              <w:keepNext w:val="0"/>
            </w:pPr>
            <w:r>
              <w:t>CONF #: 4509-30165 Added</w:t>
            </w:r>
          </w:p>
        </w:tc>
        <w:tc>
          <w:tcPr>
            <w:tcW w:w="3360" w:type="dxa"/>
          </w:tcPr>
          <w:p w14:paraId="65759B8E" w14:textId="77777777" w:rsidR="0025636B" w:rsidRDefault="0025636B" w:rsidP="00CE6A84">
            <w:pPr>
              <w:pStyle w:val="TableText"/>
              <w:keepNext w:val="0"/>
            </w:pPr>
          </w:p>
        </w:tc>
        <w:tc>
          <w:tcPr>
            <w:tcW w:w="3360" w:type="dxa"/>
          </w:tcPr>
          <w:p w14:paraId="6BDD8793" w14:textId="77777777" w:rsidR="0025636B" w:rsidRDefault="0025636B" w:rsidP="00CE6A84">
            <w:pPr>
              <w:pStyle w:val="TableText"/>
              <w:keepNext w:val="0"/>
            </w:pPr>
            <w:r>
              <w:t>SHALL contain exactly one [1..1] @typeCode="PRF" (CodeSystem: HL7ParticipationType urn:oid:2.16.840.1.113883.5.90) (CONF:4509-30165).</w:t>
            </w:r>
          </w:p>
        </w:tc>
      </w:tr>
      <w:tr w:rsidR="00AF0A1C" w14:paraId="5A9505CC" w14:textId="77777777" w:rsidTr="00AF0A1C">
        <w:trPr>
          <w:jc w:val="center"/>
        </w:trPr>
        <w:tc>
          <w:tcPr>
            <w:tcW w:w="3360" w:type="dxa"/>
          </w:tcPr>
          <w:p w14:paraId="7136CFC8" w14:textId="4E048519" w:rsidR="00AF0A1C" w:rsidRDefault="00AF0A1C" w:rsidP="00CE6A84">
            <w:pPr>
              <w:pStyle w:val="TableText"/>
              <w:keepNext w:val="0"/>
            </w:pPr>
            <w:r>
              <w:t>CONF #: 4509-32554 Added</w:t>
            </w:r>
          </w:p>
        </w:tc>
        <w:tc>
          <w:tcPr>
            <w:tcW w:w="3360" w:type="dxa"/>
          </w:tcPr>
          <w:p w14:paraId="5ECE0E43" w14:textId="77777777" w:rsidR="00AF0A1C" w:rsidRDefault="00AF0A1C" w:rsidP="00CE6A84">
            <w:pPr>
              <w:pStyle w:val="TableText"/>
              <w:keepNext w:val="0"/>
            </w:pPr>
          </w:p>
        </w:tc>
        <w:tc>
          <w:tcPr>
            <w:tcW w:w="3360" w:type="dxa"/>
          </w:tcPr>
          <w:p w14:paraId="2205FBAE" w14:textId="691E6BC2" w:rsidR="00AF0A1C" w:rsidRDefault="00AF0A1C" w:rsidP="00CE6A84">
            <w:pPr>
              <w:pStyle w:val="TableText"/>
              <w:keepNext w:val="0"/>
            </w:pPr>
            <w:r>
              <w:t xml:space="preserve">This substanceAdministration SHALL contain exactly one [1..1] </w:t>
            </w:r>
            <w:r w:rsidR="000E03EC">
              <w:t xml:space="preserve">Author (V2) </w:t>
            </w:r>
            <w:r w:rsidR="000E03EC" w:rsidRPr="000E03EC">
              <w:rPr>
                <w:rStyle w:val="XMLname"/>
                <w:rFonts w:ascii="Bookman Old Style" w:hAnsi="Bookman Old Style"/>
                <w:sz w:val="18"/>
              </w:rPr>
              <w:t>(identifier: urn:hl7ii:2.16.840.1.113883.10.20.24.3.155:2019-12-01)</w:t>
            </w:r>
            <w:r w:rsidR="000E03EC" w:rsidRPr="000E03EC">
              <w:t xml:space="preserve"> </w:t>
            </w:r>
            <w:r>
              <w:t xml:space="preserve">(CONF:4509-32554). </w:t>
            </w:r>
            <w:r>
              <w:br/>
              <w:t xml:space="preserve">Note: QDM Attribute: </w:t>
            </w:r>
            <w:r w:rsidR="000B1FFA">
              <w:t xml:space="preserve">author </w:t>
            </w:r>
            <w:r>
              <w:t>dateTime</w:t>
            </w:r>
          </w:p>
        </w:tc>
      </w:tr>
      <w:tr w:rsidR="00AF0A1C" w14:paraId="544BC67B" w14:textId="77777777" w:rsidTr="00AF0A1C">
        <w:trPr>
          <w:jc w:val="center"/>
        </w:trPr>
        <w:tc>
          <w:tcPr>
            <w:tcW w:w="3360" w:type="dxa"/>
          </w:tcPr>
          <w:p w14:paraId="21DF93B9" w14:textId="4F057B42" w:rsidR="00AF0A1C" w:rsidRDefault="00AF0A1C" w:rsidP="00CE6A84">
            <w:pPr>
              <w:pStyle w:val="TableText"/>
              <w:keepNext w:val="0"/>
            </w:pPr>
            <w:r>
              <w:t>CONF #: 4509-32555 Added</w:t>
            </w:r>
          </w:p>
        </w:tc>
        <w:tc>
          <w:tcPr>
            <w:tcW w:w="3360" w:type="dxa"/>
          </w:tcPr>
          <w:p w14:paraId="1932D9D5" w14:textId="77777777" w:rsidR="00AF0A1C" w:rsidRDefault="00AF0A1C" w:rsidP="00CE6A84">
            <w:pPr>
              <w:pStyle w:val="TableText"/>
              <w:keepNext w:val="0"/>
            </w:pPr>
          </w:p>
        </w:tc>
        <w:tc>
          <w:tcPr>
            <w:tcW w:w="3360" w:type="dxa"/>
          </w:tcPr>
          <w:p w14:paraId="4EDB7607" w14:textId="3EBCB6DA" w:rsidR="00AF0A1C" w:rsidRDefault="00AF0A1C" w:rsidP="00CE6A84">
            <w:pPr>
              <w:pStyle w:val="TableText"/>
              <w:keepNext w:val="0"/>
            </w:pPr>
            <w:r>
              <w:t xml:space="preserve">This substanceAdministration SHALL NOT contain [0..0] </w:t>
            </w:r>
            <w:r w:rsidR="000E03EC">
              <w:t xml:space="preserve">Author Participation </w:t>
            </w:r>
            <w:r w:rsidR="000E03EC" w:rsidRPr="000E03EC">
              <w:t>(</w:t>
            </w:r>
            <w:r w:rsidR="000E03EC" w:rsidRPr="000E03EC">
              <w:rPr>
                <w:rStyle w:val="XMLname"/>
                <w:rFonts w:ascii="Bookman Old Style" w:hAnsi="Bookman Old Style"/>
                <w:sz w:val="18"/>
              </w:rPr>
              <w:t>identifier: urn:oid:2.16.840.1.113883.10.20.22.4.119)</w:t>
            </w:r>
            <w:r w:rsidR="000E03EC">
              <w:t xml:space="preserve"> </w:t>
            </w:r>
            <w:r>
              <w:t>(CONF:4509-32555).</w:t>
            </w:r>
          </w:p>
        </w:tc>
      </w:tr>
      <w:tr w:rsidR="0025636B" w14:paraId="55BE2835" w14:textId="77777777" w:rsidTr="00AF0A1C">
        <w:trPr>
          <w:jc w:val="center"/>
        </w:trPr>
        <w:tc>
          <w:tcPr>
            <w:tcW w:w="3360" w:type="dxa"/>
          </w:tcPr>
          <w:p w14:paraId="20031BBF" w14:textId="77777777" w:rsidR="0025636B" w:rsidRDefault="0025636B" w:rsidP="00CE6A84">
            <w:pPr>
              <w:pStyle w:val="TableText"/>
              <w:keepNext w:val="0"/>
            </w:pPr>
            <w:r>
              <w:t>CONF #: 4509-27037 Modified</w:t>
            </w:r>
          </w:p>
        </w:tc>
        <w:tc>
          <w:tcPr>
            <w:tcW w:w="3360" w:type="dxa"/>
          </w:tcPr>
          <w:p w14:paraId="324C4441" w14:textId="77777777" w:rsidR="0025636B" w:rsidRDefault="0025636B" w:rsidP="00CE6A84">
            <w:pPr>
              <w:pStyle w:val="TableText"/>
              <w:keepNext w:val="0"/>
            </w:pPr>
            <w:r>
              <w:t>SHALL contain exactly one [1..1] @extension="2019-12-01" (CONF:4444-27037).</w:t>
            </w:r>
          </w:p>
        </w:tc>
        <w:tc>
          <w:tcPr>
            <w:tcW w:w="3360" w:type="dxa"/>
          </w:tcPr>
          <w:p w14:paraId="32E35199" w14:textId="77777777" w:rsidR="0025636B" w:rsidRDefault="0025636B" w:rsidP="00CE6A84">
            <w:pPr>
              <w:pStyle w:val="TableText"/>
              <w:keepNext w:val="0"/>
            </w:pPr>
            <w:r>
              <w:t>SHALL contain exactly one [1..1] @extension="2021-08-01" (CONF:4509-27037).</w:t>
            </w:r>
          </w:p>
        </w:tc>
      </w:tr>
    </w:tbl>
    <w:p w14:paraId="7B1959FC" w14:textId="7A0A31A6" w:rsidR="00935062" w:rsidRDefault="00935062" w:rsidP="00935062">
      <w:pPr>
        <w:pStyle w:val="BodyText"/>
      </w:pPr>
    </w:p>
    <w:p w14:paraId="150D7EFC" w14:textId="64296190" w:rsidR="007162BF" w:rsidRDefault="007162BF">
      <w:pPr>
        <w:spacing w:after="0" w:line="240" w:lineRule="auto"/>
        <w:rPr>
          <w:rFonts w:eastAsia="?l?r ??’c"/>
          <w:noProof/>
        </w:rPr>
      </w:pPr>
      <w:r>
        <w:br w:type="page"/>
      </w:r>
    </w:p>
    <w:p w14:paraId="169E057F" w14:textId="77777777" w:rsidR="00935062" w:rsidRDefault="00935062" w:rsidP="00935062">
      <w:pPr>
        <w:pStyle w:val="Heading2nospace"/>
      </w:pPr>
      <w:bookmarkStart w:id="4469" w:name="_Toc78972533"/>
      <w:bookmarkStart w:id="4470" w:name="_Toc120390114"/>
      <w:r>
        <w:lastRenderedPageBreak/>
        <w:t>Encounter Diagnosis QDM (V2)</w:t>
      </w:r>
      <w:bookmarkEnd w:id="4469"/>
      <w:bookmarkEnd w:id="4470"/>
    </w:p>
    <w:p w14:paraId="474590CF" w14:textId="77777777" w:rsidR="00935062" w:rsidRDefault="0085191F" w:rsidP="00935062">
      <w:pPr>
        <w:keepNext/>
      </w:pPr>
      <w:hyperlink w:anchor="E_Encounter_Diagnosis_QDM_V2">
        <w:r w:rsidR="00935062">
          <w:rPr>
            <w:rStyle w:val="HyperlinkCourierBold"/>
          </w:rPr>
          <w:t>Encounter Diagnosis QDM (V2) (urn:hl7ii:2.16.840.1.113883.10.20.24.3.168:2021-08-01)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58FE6289" w14:textId="77777777" w:rsidTr="00C44751">
        <w:trPr>
          <w:cantSplit/>
          <w:tblHeader/>
          <w:jc w:val="center"/>
        </w:trPr>
        <w:tc>
          <w:tcPr>
            <w:tcW w:w="360" w:type="dxa"/>
            <w:shd w:val="clear" w:color="auto" w:fill="E6E6E6"/>
          </w:tcPr>
          <w:p w14:paraId="52D12D77" w14:textId="77777777" w:rsidR="00935062" w:rsidRDefault="00935062" w:rsidP="00CE6A84">
            <w:pPr>
              <w:pStyle w:val="TableHead"/>
              <w:keepNext w:val="0"/>
            </w:pPr>
            <w:r>
              <w:t>Change</w:t>
            </w:r>
          </w:p>
        </w:tc>
        <w:tc>
          <w:tcPr>
            <w:tcW w:w="360" w:type="dxa"/>
            <w:shd w:val="clear" w:color="auto" w:fill="E6E6E6"/>
          </w:tcPr>
          <w:p w14:paraId="3DCA0705" w14:textId="77777777" w:rsidR="00935062" w:rsidRDefault="00935062" w:rsidP="00CE6A84">
            <w:pPr>
              <w:pStyle w:val="TableHead"/>
              <w:keepNext w:val="0"/>
            </w:pPr>
            <w:r>
              <w:t>Old</w:t>
            </w:r>
          </w:p>
        </w:tc>
        <w:tc>
          <w:tcPr>
            <w:tcW w:w="360" w:type="dxa"/>
            <w:shd w:val="clear" w:color="auto" w:fill="E6E6E6"/>
          </w:tcPr>
          <w:p w14:paraId="0A7C2E06" w14:textId="77777777" w:rsidR="00935062" w:rsidRDefault="00935062" w:rsidP="00CE6A84">
            <w:pPr>
              <w:pStyle w:val="TableHead"/>
              <w:keepNext w:val="0"/>
            </w:pPr>
            <w:r>
              <w:t>New</w:t>
            </w:r>
          </w:p>
        </w:tc>
      </w:tr>
      <w:tr w:rsidR="00935062" w14:paraId="2953EFD8" w14:textId="77777777" w:rsidTr="00C44751">
        <w:trPr>
          <w:jc w:val="center"/>
        </w:trPr>
        <w:tc>
          <w:tcPr>
            <w:tcW w:w="360" w:type="dxa"/>
          </w:tcPr>
          <w:p w14:paraId="3217111D" w14:textId="77777777" w:rsidR="00935062" w:rsidRDefault="00935062" w:rsidP="00CE6A84">
            <w:pPr>
              <w:pStyle w:val="TableText"/>
              <w:keepNext w:val="0"/>
            </w:pPr>
            <w:r>
              <w:t>Status</w:t>
            </w:r>
          </w:p>
        </w:tc>
        <w:tc>
          <w:tcPr>
            <w:tcW w:w="360" w:type="dxa"/>
          </w:tcPr>
          <w:p w14:paraId="39F85C3A" w14:textId="77777777" w:rsidR="00935062" w:rsidRDefault="00935062" w:rsidP="00CE6A84">
            <w:pPr>
              <w:pStyle w:val="TableText"/>
              <w:keepNext w:val="0"/>
            </w:pPr>
            <w:r>
              <w:t>Published</w:t>
            </w:r>
          </w:p>
        </w:tc>
        <w:tc>
          <w:tcPr>
            <w:tcW w:w="360" w:type="dxa"/>
          </w:tcPr>
          <w:p w14:paraId="07F6FCFB" w14:textId="4BC966C7" w:rsidR="00935062" w:rsidRDefault="001A03CB" w:rsidP="00CE6A84">
            <w:pPr>
              <w:pStyle w:val="TableText"/>
              <w:keepNext w:val="0"/>
            </w:pPr>
            <w:r>
              <w:t>Published</w:t>
            </w:r>
          </w:p>
        </w:tc>
      </w:tr>
      <w:tr w:rsidR="00935062" w14:paraId="7E0AD221" w14:textId="77777777" w:rsidTr="00C44751">
        <w:trPr>
          <w:jc w:val="center"/>
        </w:trPr>
        <w:tc>
          <w:tcPr>
            <w:tcW w:w="360" w:type="dxa"/>
          </w:tcPr>
          <w:p w14:paraId="1424EFF6" w14:textId="77777777" w:rsidR="00935062" w:rsidRDefault="00935062" w:rsidP="00CE6A84">
            <w:pPr>
              <w:pStyle w:val="TableText"/>
              <w:keepNext w:val="0"/>
            </w:pPr>
            <w:r>
              <w:t>Name</w:t>
            </w:r>
          </w:p>
        </w:tc>
        <w:tc>
          <w:tcPr>
            <w:tcW w:w="360" w:type="dxa"/>
          </w:tcPr>
          <w:p w14:paraId="68167693" w14:textId="77777777" w:rsidR="00935062" w:rsidRDefault="00935062" w:rsidP="00CE6A84">
            <w:pPr>
              <w:pStyle w:val="TableText"/>
              <w:keepNext w:val="0"/>
            </w:pPr>
            <w:r>
              <w:t>Encounter Diagnosis QDM</w:t>
            </w:r>
          </w:p>
        </w:tc>
        <w:tc>
          <w:tcPr>
            <w:tcW w:w="360" w:type="dxa"/>
          </w:tcPr>
          <w:p w14:paraId="40CFC6CF" w14:textId="77777777" w:rsidR="00935062" w:rsidRDefault="00935062" w:rsidP="00CE6A84">
            <w:pPr>
              <w:pStyle w:val="TableText"/>
              <w:keepNext w:val="0"/>
            </w:pPr>
            <w:r>
              <w:t>Encounter Diagnosis QDM (V2)</w:t>
            </w:r>
          </w:p>
        </w:tc>
      </w:tr>
      <w:tr w:rsidR="00935062" w14:paraId="152AD120" w14:textId="77777777" w:rsidTr="00C44751">
        <w:trPr>
          <w:jc w:val="center"/>
        </w:trPr>
        <w:tc>
          <w:tcPr>
            <w:tcW w:w="360" w:type="dxa"/>
          </w:tcPr>
          <w:p w14:paraId="002C4184" w14:textId="77777777" w:rsidR="00935062" w:rsidRDefault="00935062" w:rsidP="00CE6A84">
            <w:pPr>
              <w:pStyle w:val="TableText"/>
              <w:keepNext w:val="0"/>
            </w:pPr>
            <w:r>
              <w:t>Oid</w:t>
            </w:r>
          </w:p>
        </w:tc>
        <w:tc>
          <w:tcPr>
            <w:tcW w:w="360" w:type="dxa"/>
          </w:tcPr>
          <w:p w14:paraId="3CDA0C71" w14:textId="77777777" w:rsidR="00935062" w:rsidRDefault="00935062" w:rsidP="00CE6A84">
            <w:pPr>
              <w:pStyle w:val="TableText"/>
              <w:keepNext w:val="0"/>
            </w:pPr>
            <w:r>
              <w:t>urn:hl7ii:2.16.840.1.113883.10.20.24.3.168:2019-12-01</w:t>
            </w:r>
          </w:p>
        </w:tc>
        <w:tc>
          <w:tcPr>
            <w:tcW w:w="360" w:type="dxa"/>
          </w:tcPr>
          <w:p w14:paraId="141C1A54" w14:textId="77777777" w:rsidR="00935062" w:rsidRDefault="00935062" w:rsidP="00CE6A84">
            <w:pPr>
              <w:pStyle w:val="TableText"/>
              <w:keepNext w:val="0"/>
            </w:pPr>
            <w:r>
              <w:t>urn:hl7ii:2.16.840.1.113883.10.20.24.3.168:2021-08-01</w:t>
            </w:r>
          </w:p>
        </w:tc>
      </w:tr>
      <w:tr w:rsidR="00935062" w14:paraId="35C8391F" w14:textId="77777777" w:rsidTr="00C44751">
        <w:trPr>
          <w:jc w:val="center"/>
        </w:trPr>
        <w:tc>
          <w:tcPr>
            <w:tcW w:w="360" w:type="dxa"/>
          </w:tcPr>
          <w:p w14:paraId="26A56C7A" w14:textId="77777777" w:rsidR="00935062" w:rsidRDefault="00935062" w:rsidP="00CE6A84">
            <w:pPr>
              <w:pStyle w:val="TableText"/>
              <w:keepNext w:val="0"/>
            </w:pPr>
            <w:r>
              <w:t>Description</w:t>
            </w:r>
          </w:p>
        </w:tc>
        <w:tc>
          <w:tcPr>
            <w:tcW w:w="360" w:type="dxa"/>
          </w:tcPr>
          <w:p w14:paraId="333F5279" w14:textId="77777777" w:rsidR="00935062" w:rsidRDefault="00935062" w:rsidP="00CE6A84">
            <w:pPr>
              <w:pStyle w:val="TableText"/>
              <w:keepNext w:val="0"/>
            </w:pPr>
            <w:r>
              <w:t xml:space="preserve">This template represents the Diagnoses QDM Attribute. </w:t>
            </w:r>
            <w:r>
              <w:br/>
            </w:r>
            <w:r>
              <w:br/>
              <w:t>Coded diagnoses/problems addressed during the encounter. The diagnoses attribute has three components</w:t>
            </w:r>
            <w:r>
              <w:br/>
              <w:t>– Diagnosis (code)</w:t>
            </w:r>
            <w:r>
              <w:br/>
              <w:t>– PresentOnAdmissionIndicator (code)</w:t>
            </w:r>
            <w:r>
              <w:br/>
              <w:t>– Rank (positive integer)</w:t>
            </w:r>
            <w:r>
              <w:br/>
              <w:t>To reference an encounter diagnosis, the expression must include the diagnosis code component. The other components are optional. The expression should only include the presentOnAdmissionIndicator code and, or the rank if it is necessary to reference present on admission or principal diagnosis.</w:t>
            </w:r>
            <w:r>
              <w:br/>
            </w:r>
            <w:r>
              <w:br/>
              <w:t xml:space="preserve">The Encounter, Performed diagnoses attribute is intended to capture ALL diagnoses, including the principal diagnosis. Principal diagnosis is represented by setting rank to 1. </w:t>
            </w:r>
          </w:p>
        </w:tc>
        <w:tc>
          <w:tcPr>
            <w:tcW w:w="360" w:type="dxa"/>
          </w:tcPr>
          <w:p w14:paraId="1F4BB0BE" w14:textId="04058641" w:rsidR="00935062" w:rsidRDefault="00935062" w:rsidP="00CE6A84">
            <w:pPr>
              <w:pStyle w:val="TableText"/>
              <w:keepNext w:val="0"/>
            </w:pPr>
            <w:r>
              <w:t xml:space="preserve">This template represents the Diagnoses QDM Attribute. </w:t>
            </w:r>
            <w:r>
              <w:br/>
            </w:r>
            <w:r>
              <w:br/>
              <w:t>Coded diagnoses/problems addressed during the encounter. The diagnoses attribute has three components</w:t>
            </w:r>
            <w:r>
              <w:br/>
              <w:t>– Diagnosis (code)</w:t>
            </w:r>
            <w:r>
              <w:br/>
              <w:t>– PresentOnAdmissionIndicator (code)</w:t>
            </w:r>
            <w:r>
              <w:br/>
              <w:t>– Rank (positive integer)</w:t>
            </w:r>
            <w:r>
              <w:br/>
            </w:r>
            <w:r>
              <w:br/>
              <w:t>The Encounter, Performed diagnoses attribute is intended to capture ALL diagnoses, including the principal diagnosis.</w:t>
            </w:r>
            <w:r>
              <w:br/>
              <w:t xml:space="preserve"> </w:t>
            </w:r>
            <w:r>
              <w:br/>
              <w:t>The principal diagnosis is the "condition established after study to be chiefly responsible for occasioning the admission of the patient ..." (Source: ICD-10-CM Official Guidelines for Coding and Reporting, FY2019, pp. 107). All institutional claims require a principal diagnosis whether they are inpatient or outpatient facilities. In the inpatient scenario where a patient is admitted to the hospital for a hernia repair who suffers a myocardial infarction identified during the hospitalization, the principal diagnosis is the problem underlying the need for the hernia repair, not the myocardial infarction.</w:t>
            </w:r>
            <w:r>
              <w:br/>
              <w:t xml:space="preserve"> </w:t>
            </w:r>
            <w:r>
              <w:br/>
              <w:t xml:space="preserve">PrincipalPrincipal diagnosis is represented by setting the rank to 1 for an encounter diagnosis. Principal diagnosis is used in billing. When there are multiple diagnoses, only one diagnosis should be identified as principal </w:t>
            </w:r>
            <w:r>
              <w:lastRenderedPageBreak/>
              <w:t xml:space="preserve">diagnosis. </w:t>
            </w:r>
            <w:r>
              <w:br/>
            </w:r>
            <w:r>
              <w:br/>
              <w:t xml:space="preserve">The reason for this Encounter Diagnosis QDM </w:t>
            </w:r>
            <w:r w:rsidR="0089706D">
              <w:t xml:space="preserve">(V2) </w:t>
            </w:r>
            <w:r>
              <w:t xml:space="preserve">template is to support the diagnoses attribute for Encounter Performed introduced in QDM 5.5. The diagnoses attribute now contains a code, rank, and presentOnAdmission. This structure helps avoiding duplicated reporting in diagnosis when principal diagnosis and diagnosis were separate attributes. </w:t>
            </w:r>
          </w:p>
        </w:tc>
      </w:tr>
      <w:tr w:rsidR="00935062" w14:paraId="402C7228" w14:textId="77777777" w:rsidTr="00C44751">
        <w:trPr>
          <w:jc w:val="center"/>
        </w:trPr>
        <w:tc>
          <w:tcPr>
            <w:tcW w:w="360" w:type="dxa"/>
          </w:tcPr>
          <w:p w14:paraId="5D443AC5" w14:textId="77777777" w:rsidR="00935062" w:rsidRDefault="00935062" w:rsidP="00CE6A84">
            <w:pPr>
              <w:pStyle w:val="TableText"/>
              <w:keepNext w:val="0"/>
            </w:pPr>
            <w:r>
              <w:lastRenderedPageBreak/>
              <w:t>CONF #: 4509-29935 Modified</w:t>
            </w:r>
          </w:p>
        </w:tc>
        <w:tc>
          <w:tcPr>
            <w:tcW w:w="360" w:type="dxa"/>
          </w:tcPr>
          <w:p w14:paraId="1D8F6F9C" w14:textId="77777777" w:rsidR="00935062" w:rsidRDefault="00935062" w:rsidP="00CE6A84">
            <w:pPr>
              <w:pStyle w:val="TableText"/>
              <w:keepNext w:val="0"/>
            </w:pPr>
            <w:r>
              <w:t>SHALL contain exactly one [1..1] @extension="2019-12-01" (CONF:4444-29935).</w:t>
            </w:r>
          </w:p>
        </w:tc>
        <w:tc>
          <w:tcPr>
            <w:tcW w:w="360" w:type="dxa"/>
          </w:tcPr>
          <w:p w14:paraId="22B9778F" w14:textId="77777777" w:rsidR="00935062" w:rsidRDefault="00935062" w:rsidP="00CE6A84">
            <w:pPr>
              <w:pStyle w:val="TableText"/>
              <w:keepNext w:val="0"/>
            </w:pPr>
            <w:r>
              <w:t>SHALL contain exactly one [1..1] @extension="2021-08-01" (CONF:4509-29935).</w:t>
            </w:r>
          </w:p>
        </w:tc>
      </w:tr>
    </w:tbl>
    <w:p w14:paraId="04242DC5" w14:textId="77777777" w:rsidR="00935062" w:rsidRDefault="00935062" w:rsidP="00935062">
      <w:pPr>
        <w:pStyle w:val="BodyText"/>
      </w:pPr>
    </w:p>
    <w:p w14:paraId="7AFC8BBF" w14:textId="77777777" w:rsidR="00935062" w:rsidRDefault="00935062" w:rsidP="00935062">
      <w:pPr>
        <w:pStyle w:val="Heading2nospace"/>
      </w:pPr>
      <w:bookmarkStart w:id="4471" w:name="_Toc78972534"/>
      <w:bookmarkStart w:id="4472" w:name="_Toc120390115"/>
      <w:r>
        <w:t>Encounter Order (V6)</w:t>
      </w:r>
      <w:bookmarkEnd w:id="4471"/>
      <w:bookmarkEnd w:id="4472"/>
    </w:p>
    <w:p w14:paraId="458A0C88" w14:textId="77777777" w:rsidR="00935062" w:rsidRDefault="0085191F" w:rsidP="00935062">
      <w:pPr>
        <w:keepNext/>
      </w:pPr>
      <w:hyperlink w:anchor="E_Encounter_Order_V6">
        <w:r w:rsidR="00935062">
          <w:rPr>
            <w:rStyle w:val="HyperlinkCourierBold"/>
          </w:rPr>
          <w:t>Encounter Order (V6) (urn:hl7ii:2.16.840.1.113883.10.20.24.3.22:2021-08-01)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07F3E975" w14:textId="77777777" w:rsidTr="00C44751">
        <w:trPr>
          <w:cantSplit/>
          <w:tblHeader/>
          <w:jc w:val="center"/>
        </w:trPr>
        <w:tc>
          <w:tcPr>
            <w:tcW w:w="360" w:type="dxa"/>
            <w:shd w:val="clear" w:color="auto" w:fill="E6E6E6"/>
          </w:tcPr>
          <w:p w14:paraId="5C0F97D8" w14:textId="77777777" w:rsidR="00935062" w:rsidRDefault="00935062" w:rsidP="00CE6A84">
            <w:pPr>
              <w:pStyle w:val="TableHead"/>
              <w:keepNext w:val="0"/>
            </w:pPr>
            <w:r>
              <w:t>Change</w:t>
            </w:r>
          </w:p>
        </w:tc>
        <w:tc>
          <w:tcPr>
            <w:tcW w:w="360" w:type="dxa"/>
            <w:shd w:val="clear" w:color="auto" w:fill="E6E6E6"/>
          </w:tcPr>
          <w:p w14:paraId="5D411C86" w14:textId="77777777" w:rsidR="00935062" w:rsidRDefault="00935062" w:rsidP="00CE6A84">
            <w:pPr>
              <w:pStyle w:val="TableHead"/>
              <w:keepNext w:val="0"/>
            </w:pPr>
            <w:r>
              <w:t>Old</w:t>
            </w:r>
          </w:p>
        </w:tc>
        <w:tc>
          <w:tcPr>
            <w:tcW w:w="360" w:type="dxa"/>
            <w:shd w:val="clear" w:color="auto" w:fill="E6E6E6"/>
          </w:tcPr>
          <w:p w14:paraId="25F01F77" w14:textId="77777777" w:rsidR="00935062" w:rsidRDefault="00935062" w:rsidP="00CE6A84">
            <w:pPr>
              <w:pStyle w:val="TableHead"/>
              <w:keepNext w:val="0"/>
            </w:pPr>
            <w:r>
              <w:t>New</w:t>
            </w:r>
          </w:p>
        </w:tc>
      </w:tr>
      <w:tr w:rsidR="00935062" w14:paraId="45E16DF5" w14:textId="77777777" w:rsidTr="00C44751">
        <w:trPr>
          <w:jc w:val="center"/>
        </w:trPr>
        <w:tc>
          <w:tcPr>
            <w:tcW w:w="360" w:type="dxa"/>
          </w:tcPr>
          <w:p w14:paraId="334FDD16" w14:textId="77777777" w:rsidR="00935062" w:rsidRDefault="00935062" w:rsidP="00CE6A84">
            <w:pPr>
              <w:pStyle w:val="TableText"/>
              <w:keepNext w:val="0"/>
            </w:pPr>
            <w:r>
              <w:t>Status</w:t>
            </w:r>
          </w:p>
        </w:tc>
        <w:tc>
          <w:tcPr>
            <w:tcW w:w="360" w:type="dxa"/>
          </w:tcPr>
          <w:p w14:paraId="19E15595" w14:textId="77777777" w:rsidR="00935062" w:rsidRDefault="00935062" w:rsidP="00CE6A84">
            <w:pPr>
              <w:pStyle w:val="TableText"/>
              <w:keepNext w:val="0"/>
            </w:pPr>
            <w:r>
              <w:t>Published</w:t>
            </w:r>
          </w:p>
        </w:tc>
        <w:tc>
          <w:tcPr>
            <w:tcW w:w="360" w:type="dxa"/>
          </w:tcPr>
          <w:p w14:paraId="749CFEA1" w14:textId="0878B15E" w:rsidR="00935062" w:rsidRDefault="001A03CB" w:rsidP="00CE6A84">
            <w:pPr>
              <w:pStyle w:val="TableText"/>
              <w:keepNext w:val="0"/>
            </w:pPr>
            <w:r>
              <w:t>Published</w:t>
            </w:r>
          </w:p>
        </w:tc>
      </w:tr>
      <w:tr w:rsidR="00935062" w14:paraId="2741B6D0" w14:textId="77777777" w:rsidTr="00C44751">
        <w:trPr>
          <w:jc w:val="center"/>
        </w:trPr>
        <w:tc>
          <w:tcPr>
            <w:tcW w:w="360" w:type="dxa"/>
          </w:tcPr>
          <w:p w14:paraId="7444396D" w14:textId="77777777" w:rsidR="00935062" w:rsidRDefault="00935062" w:rsidP="00CE6A84">
            <w:pPr>
              <w:pStyle w:val="TableText"/>
              <w:keepNext w:val="0"/>
            </w:pPr>
            <w:r>
              <w:t>Name</w:t>
            </w:r>
          </w:p>
        </w:tc>
        <w:tc>
          <w:tcPr>
            <w:tcW w:w="360" w:type="dxa"/>
          </w:tcPr>
          <w:p w14:paraId="785BFA3D" w14:textId="77777777" w:rsidR="00935062" w:rsidRDefault="00935062" w:rsidP="00CE6A84">
            <w:pPr>
              <w:pStyle w:val="TableText"/>
              <w:keepNext w:val="0"/>
            </w:pPr>
            <w:r>
              <w:t>Encounter Order (V5)</w:t>
            </w:r>
          </w:p>
        </w:tc>
        <w:tc>
          <w:tcPr>
            <w:tcW w:w="360" w:type="dxa"/>
          </w:tcPr>
          <w:p w14:paraId="7B9BE8DF" w14:textId="77777777" w:rsidR="00935062" w:rsidRDefault="00935062" w:rsidP="00CE6A84">
            <w:pPr>
              <w:pStyle w:val="TableText"/>
              <w:keepNext w:val="0"/>
            </w:pPr>
            <w:r>
              <w:t>Encounter Order (V6)</w:t>
            </w:r>
          </w:p>
        </w:tc>
      </w:tr>
      <w:tr w:rsidR="00935062" w14:paraId="07E77185" w14:textId="77777777" w:rsidTr="00C44751">
        <w:trPr>
          <w:jc w:val="center"/>
        </w:trPr>
        <w:tc>
          <w:tcPr>
            <w:tcW w:w="360" w:type="dxa"/>
          </w:tcPr>
          <w:p w14:paraId="1F0F1086" w14:textId="77777777" w:rsidR="00935062" w:rsidRDefault="00935062" w:rsidP="00CE6A84">
            <w:pPr>
              <w:pStyle w:val="TableText"/>
              <w:keepNext w:val="0"/>
            </w:pPr>
            <w:r>
              <w:t>Oid</w:t>
            </w:r>
          </w:p>
        </w:tc>
        <w:tc>
          <w:tcPr>
            <w:tcW w:w="360" w:type="dxa"/>
          </w:tcPr>
          <w:p w14:paraId="1FF998AF" w14:textId="77777777" w:rsidR="00935062" w:rsidRDefault="00935062" w:rsidP="00CE6A84">
            <w:pPr>
              <w:pStyle w:val="TableText"/>
              <w:keepNext w:val="0"/>
            </w:pPr>
            <w:r>
              <w:t>urn:hl7ii:2.16.840.1.113883.10.20.24.3.22:2019-12-01</w:t>
            </w:r>
          </w:p>
        </w:tc>
        <w:tc>
          <w:tcPr>
            <w:tcW w:w="360" w:type="dxa"/>
          </w:tcPr>
          <w:p w14:paraId="4563274C" w14:textId="77777777" w:rsidR="00935062" w:rsidRDefault="00935062" w:rsidP="00CE6A84">
            <w:pPr>
              <w:pStyle w:val="TableText"/>
              <w:keepNext w:val="0"/>
            </w:pPr>
            <w:r>
              <w:t>urn:hl7ii:2.16.840.1.113883.10.20.24.3.22:2021-08-01</w:t>
            </w:r>
          </w:p>
        </w:tc>
      </w:tr>
      <w:tr w:rsidR="00935062" w14:paraId="612CA53B" w14:textId="77777777" w:rsidTr="00C44751">
        <w:trPr>
          <w:jc w:val="center"/>
        </w:trPr>
        <w:tc>
          <w:tcPr>
            <w:tcW w:w="360" w:type="dxa"/>
          </w:tcPr>
          <w:p w14:paraId="54FAA5CD" w14:textId="77777777" w:rsidR="00935062" w:rsidRDefault="00935062" w:rsidP="00CE6A84">
            <w:pPr>
              <w:pStyle w:val="TableText"/>
              <w:keepNext w:val="0"/>
            </w:pPr>
            <w:r>
              <w:t>Description</w:t>
            </w:r>
          </w:p>
        </w:tc>
        <w:tc>
          <w:tcPr>
            <w:tcW w:w="360" w:type="dxa"/>
          </w:tcPr>
          <w:p w14:paraId="2EB782F0" w14:textId="77777777" w:rsidR="00935062" w:rsidRDefault="00935062" w:rsidP="00CE6A84">
            <w:pPr>
              <w:pStyle w:val="TableText"/>
              <w:keepNext w:val="0"/>
            </w:pPr>
            <w:r>
              <w:t>This template, along with Encounter Order Act (V3) template, represents the QDM datatype: Encounter, Order. This template must be contained in an Encounter Order Act (V3) template.</w:t>
            </w:r>
            <w:r>
              <w:br/>
              <w:t xml:space="preserve">This datatype describes an order for an encounter. This clinical statement describes the ordered interactions between the patient and clinicians. Interactions include in-person encounters, telephone conversations, and email exchanges. </w:t>
            </w:r>
            <w:r>
              <w:br/>
              <w:t>The moodCode is constrained to “RQO”, an author is required to represent the ordering clinician and an author time/date stamp is required.</w:t>
            </w:r>
            <w:r>
              <w:br/>
              <w:t>QDM attribute: Author dateTime corresponds to when the order was signed. The time the activity is intended to take place is represented by effectiveTime.</w:t>
            </w:r>
            <w:r>
              <w:br/>
              <w:t xml:space="preserve">QDM attribute: Facility Location is </w:t>
            </w:r>
            <w:r>
              <w:lastRenderedPageBreak/>
              <w:t>represented through the Service Delivery Location template specified in the Planned Encounter (V2) parent template.</w:t>
            </w:r>
          </w:p>
        </w:tc>
        <w:tc>
          <w:tcPr>
            <w:tcW w:w="360" w:type="dxa"/>
          </w:tcPr>
          <w:p w14:paraId="51270661" w14:textId="77777777" w:rsidR="00935062" w:rsidRDefault="00935062" w:rsidP="00CE6A84">
            <w:pPr>
              <w:pStyle w:val="TableText"/>
              <w:keepNext w:val="0"/>
            </w:pPr>
            <w:r>
              <w:lastRenderedPageBreak/>
              <w:t>This template, along with Encounter Order Act (V4) template, represents the QDM datatype: Encounter, Order. This template must be contained in an Encounter Order Act (V4) template.</w:t>
            </w:r>
            <w:r>
              <w:br/>
              <w:t xml:space="preserve">This datatype describes an order for an encounter. This clinical statement describes the ordered interactions between the patient and clinicians. Interactions include in-person encounters, telephone conversations, and email exchanges. </w:t>
            </w:r>
            <w:r>
              <w:br/>
              <w:t>The moodCode is constrained to “RQO”, an author is required to represent the ordering clinician and an author time/date stamp is required.</w:t>
            </w:r>
            <w:r>
              <w:br/>
              <w:t>QDM attribute: Author dateTime corresponds to when the order was signed. The time the activity is intended to take place is represented by effectiveTime.</w:t>
            </w:r>
            <w:r>
              <w:br/>
              <w:t xml:space="preserve">QDM attribute: Facility Location is </w:t>
            </w:r>
            <w:r>
              <w:lastRenderedPageBreak/>
              <w:t>represented through the Service Delivery Location template specified in the Planned Encounter (V2) parent template.</w:t>
            </w:r>
          </w:p>
        </w:tc>
      </w:tr>
      <w:tr w:rsidR="00935062" w14:paraId="67981A49" w14:textId="77777777" w:rsidTr="00C44751">
        <w:trPr>
          <w:jc w:val="center"/>
        </w:trPr>
        <w:tc>
          <w:tcPr>
            <w:tcW w:w="360" w:type="dxa"/>
          </w:tcPr>
          <w:p w14:paraId="08CBBB27" w14:textId="77777777" w:rsidR="00935062" w:rsidRDefault="00935062" w:rsidP="00CE6A84">
            <w:pPr>
              <w:pStyle w:val="TableText"/>
              <w:keepNext w:val="0"/>
            </w:pPr>
            <w:r>
              <w:lastRenderedPageBreak/>
              <w:t>CONF #: 4509-30169 Added</w:t>
            </w:r>
          </w:p>
        </w:tc>
        <w:tc>
          <w:tcPr>
            <w:tcW w:w="360" w:type="dxa"/>
          </w:tcPr>
          <w:p w14:paraId="0AD77E2B" w14:textId="77777777" w:rsidR="00935062" w:rsidRDefault="00935062" w:rsidP="00CE6A84">
            <w:pPr>
              <w:pStyle w:val="TableText"/>
              <w:keepNext w:val="0"/>
            </w:pPr>
          </w:p>
        </w:tc>
        <w:tc>
          <w:tcPr>
            <w:tcW w:w="360" w:type="dxa"/>
          </w:tcPr>
          <w:p w14:paraId="080FF78A" w14:textId="77777777" w:rsidR="00935062" w:rsidRDefault="00935062" w:rsidP="00CE6A84">
            <w:pPr>
              <w:pStyle w:val="TableText"/>
              <w:keepNext w:val="0"/>
            </w:pPr>
            <w:r>
              <w:t xml:space="preserve">MAY contain zero or more [0..*] participant (CONF:4509-30169) such that it </w:t>
            </w:r>
            <w:r>
              <w:br/>
              <w:t>Note: QDM Attribute: Requester</w:t>
            </w:r>
          </w:p>
        </w:tc>
      </w:tr>
      <w:tr w:rsidR="00935062" w14:paraId="1B0C59A0" w14:textId="77777777" w:rsidTr="00C44751">
        <w:trPr>
          <w:jc w:val="center"/>
        </w:trPr>
        <w:tc>
          <w:tcPr>
            <w:tcW w:w="360" w:type="dxa"/>
          </w:tcPr>
          <w:p w14:paraId="5135425A" w14:textId="77777777" w:rsidR="00935062" w:rsidRDefault="00935062" w:rsidP="00CE6A84">
            <w:pPr>
              <w:pStyle w:val="TableText"/>
              <w:keepNext w:val="0"/>
            </w:pPr>
            <w:r>
              <w:t>CONF #: 4509-30170 Added</w:t>
            </w:r>
          </w:p>
        </w:tc>
        <w:tc>
          <w:tcPr>
            <w:tcW w:w="360" w:type="dxa"/>
          </w:tcPr>
          <w:p w14:paraId="033F5CC0" w14:textId="77777777" w:rsidR="00935062" w:rsidRDefault="00935062" w:rsidP="00CE6A84">
            <w:pPr>
              <w:pStyle w:val="TableText"/>
              <w:keepNext w:val="0"/>
            </w:pPr>
          </w:p>
        </w:tc>
        <w:tc>
          <w:tcPr>
            <w:tcW w:w="360" w:type="dxa"/>
          </w:tcPr>
          <w:p w14:paraId="30D5F45D" w14:textId="4139665D" w:rsidR="00935062" w:rsidRDefault="00F665B0" w:rsidP="00CE6A84">
            <w:pPr>
              <w:pStyle w:val="TableText"/>
              <w:keepNext w:val="0"/>
            </w:pPr>
            <w:r>
              <w:t>SHALL contain exactly one [1..1] Entity Location (identifier: urn:hl7ii:2.16.840.1.113883.10.20.24.3.172:2021-08-01)</w:t>
            </w:r>
            <w:r w:rsidR="00935062">
              <w:t xml:space="preserve"> (CONF:4509-30170).</w:t>
            </w:r>
          </w:p>
        </w:tc>
      </w:tr>
      <w:tr w:rsidR="00935062" w14:paraId="4458BD0D" w14:textId="77777777" w:rsidTr="00C44751">
        <w:trPr>
          <w:jc w:val="center"/>
        </w:trPr>
        <w:tc>
          <w:tcPr>
            <w:tcW w:w="360" w:type="dxa"/>
          </w:tcPr>
          <w:p w14:paraId="43D6FE54" w14:textId="77777777" w:rsidR="00935062" w:rsidRDefault="00935062" w:rsidP="00CE6A84">
            <w:pPr>
              <w:pStyle w:val="TableText"/>
              <w:keepNext w:val="0"/>
            </w:pPr>
            <w:r>
              <w:t>CONF #: 4509-30171 Added</w:t>
            </w:r>
          </w:p>
        </w:tc>
        <w:tc>
          <w:tcPr>
            <w:tcW w:w="360" w:type="dxa"/>
          </w:tcPr>
          <w:p w14:paraId="29E7C6FE" w14:textId="77777777" w:rsidR="00935062" w:rsidRDefault="00935062" w:rsidP="00CE6A84">
            <w:pPr>
              <w:pStyle w:val="TableText"/>
              <w:keepNext w:val="0"/>
            </w:pPr>
          </w:p>
        </w:tc>
        <w:tc>
          <w:tcPr>
            <w:tcW w:w="360" w:type="dxa"/>
          </w:tcPr>
          <w:p w14:paraId="3BC9B605" w14:textId="77777777" w:rsidR="00935062" w:rsidRDefault="00935062" w:rsidP="00CE6A84">
            <w:pPr>
              <w:pStyle w:val="TableText"/>
              <w:keepNext w:val="0"/>
            </w:pPr>
            <w:r>
              <w:t>SHALL contain exactly one [1..1] @typeCode="PRF" (CodeSystem: HL7ParticipationType urn:oid:2.16.840.1.113883.5.90) (CONF:4509-30171).</w:t>
            </w:r>
          </w:p>
        </w:tc>
      </w:tr>
      <w:tr w:rsidR="00935062" w14:paraId="04E3696D" w14:textId="77777777" w:rsidTr="00C44751">
        <w:trPr>
          <w:jc w:val="center"/>
        </w:trPr>
        <w:tc>
          <w:tcPr>
            <w:tcW w:w="360" w:type="dxa"/>
          </w:tcPr>
          <w:p w14:paraId="1B597065" w14:textId="77777777" w:rsidR="00935062" w:rsidRDefault="00935062" w:rsidP="00CE6A84">
            <w:pPr>
              <w:pStyle w:val="TableText"/>
              <w:keepNext w:val="0"/>
            </w:pPr>
            <w:r>
              <w:t>CONF #: 4509-27064 Modified</w:t>
            </w:r>
          </w:p>
        </w:tc>
        <w:tc>
          <w:tcPr>
            <w:tcW w:w="360" w:type="dxa"/>
          </w:tcPr>
          <w:p w14:paraId="51398FE8" w14:textId="77777777" w:rsidR="00935062" w:rsidRDefault="00935062" w:rsidP="00CE6A84">
            <w:pPr>
              <w:pStyle w:val="TableText"/>
              <w:keepNext w:val="0"/>
            </w:pPr>
            <w:r>
              <w:t>SHALL contain exactly one [1..1] @extension="2019-12-01" (CONF:4444-27064).</w:t>
            </w:r>
          </w:p>
        </w:tc>
        <w:tc>
          <w:tcPr>
            <w:tcW w:w="360" w:type="dxa"/>
          </w:tcPr>
          <w:p w14:paraId="2852A07B" w14:textId="77777777" w:rsidR="00935062" w:rsidRDefault="00935062" w:rsidP="00CE6A84">
            <w:pPr>
              <w:pStyle w:val="TableText"/>
              <w:keepNext w:val="0"/>
            </w:pPr>
            <w:r>
              <w:t>SHALL contain exactly one [1..1] @extension="2021-08-01" (CONF:4509-27064).</w:t>
            </w:r>
          </w:p>
        </w:tc>
      </w:tr>
      <w:tr w:rsidR="00935062" w14:paraId="5054A686" w14:textId="77777777" w:rsidTr="00C44751">
        <w:trPr>
          <w:jc w:val="center"/>
        </w:trPr>
        <w:tc>
          <w:tcPr>
            <w:tcW w:w="360" w:type="dxa"/>
          </w:tcPr>
          <w:p w14:paraId="23502CCD" w14:textId="77777777" w:rsidR="00935062" w:rsidRDefault="00935062" w:rsidP="00CE6A84">
            <w:pPr>
              <w:pStyle w:val="TableText"/>
              <w:keepNext w:val="0"/>
            </w:pPr>
            <w:r>
              <w:t>CONF #: 4509-28668 Modified</w:t>
            </w:r>
          </w:p>
        </w:tc>
        <w:tc>
          <w:tcPr>
            <w:tcW w:w="360" w:type="dxa"/>
          </w:tcPr>
          <w:p w14:paraId="55D382C6" w14:textId="77777777" w:rsidR="00935062" w:rsidRDefault="00935062" w:rsidP="00CE6A84">
            <w:pPr>
              <w:pStyle w:val="TableText"/>
              <w:keepNext w:val="0"/>
            </w:pPr>
            <w:r>
              <w:t>This template &lt;b&gt;SHALL&lt;/b&gt; be contained by an &lt;b&gt;Encounter Order Act (V3)&lt;/b&gt; (CONF:4444-28668).</w:t>
            </w:r>
          </w:p>
        </w:tc>
        <w:tc>
          <w:tcPr>
            <w:tcW w:w="360" w:type="dxa"/>
          </w:tcPr>
          <w:p w14:paraId="2E4CB8A7" w14:textId="77777777" w:rsidR="00935062" w:rsidRDefault="00935062" w:rsidP="00CE6A84">
            <w:pPr>
              <w:pStyle w:val="TableText"/>
              <w:keepNext w:val="0"/>
            </w:pPr>
            <w:r>
              <w:t>This template &lt;b&gt;SHALL&lt;/b&gt; be contained by an &lt;b&gt;Encounter Order Act (V4)&lt;/b&gt; (CONF:4509-28668).</w:t>
            </w:r>
          </w:p>
        </w:tc>
      </w:tr>
    </w:tbl>
    <w:p w14:paraId="5A8543EF" w14:textId="5BEEC67D" w:rsidR="007162BF" w:rsidRDefault="007162BF" w:rsidP="00935062">
      <w:pPr>
        <w:pStyle w:val="BodyText"/>
      </w:pPr>
    </w:p>
    <w:p w14:paraId="7241A304" w14:textId="77777777" w:rsidR="007162BF" w:rsidRDefault="007162BF">
      <w:pPr>
        <w:spacing w:after="0" w:line="240" w:lineRule="auto"/>
        <w:rPr>
          <w:rFonts w:eastAsia="?l?r ??’c"/>
          <w:noProof/>
        </w:rPr>
      </w:pPr>
      <w:r>
        <w:br w:type="page"/>
      </w:r>
    </w:p>
    <w:p w14:paraId="458C1F2F" w14:textId="77777777" w:rsidR="00935062" w:rsidRDefault="00935062" w:rsidP="00935062">
      <w:pPr>
        <w:pStyle w:val="Heading2nospace"/>
      </w:pPr>
      <w:bookmarkStart w:id="4473" w:name="_Toc78972535"/>
      <w:bookmarkStart w:id="4474" w:name="_Toc120390116"/>
      <w:r>
        <w:lastRenderedPageBreak/>
        <w:t>Encounter Order Act (V4)</w:t>
      </w:r>
      <w:bookmarkEnd w:id="4473"/>
      <w:bookmarkEnd w:id="4474"/>
    </w:p>
    <w:p w14:paraId="2B95357A" w14:textId="77777777" w:rsidR="00935062" w:rsidRDefault="0085191F" w:rsidP="00935062">
      <w:pPr>
        <w:keepNext/>
      </w:pPr>
      <w:hyperlink w:anchor="E_Encounter_Order_Act_V4">
        <w:r w:rsidR="00935062">
          <w:rPr>
            <w:rStyle w:val="HyperlinkCourierBold"/>
          </w:rPr>
          <w:t>Encounter Order Act (V4) (urn:hl7ii:2.16.840.1.113883.10.20.24.3.132:2021-08-01)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4A21509A" w14:textId="77777777" w:rsidTr="00C44751">
        <w:trPr>
          <w:cantSplit/>
          <w:tblHeader/>
          <w:jc w:val="center"/>
        </w:trPr>
        <w:tc>
          <w:tcPr>
            <w:tcW w:w="360" w:type="dxa"/>
            <w:shd w:val="clear" w:color="auto" w:fill="E6E6E6"/>
          </w:tcPr>
          <w:p w14:paraId="16315646" w14:textId="77777777" w:rsidR="00935062" w:rsidRDefault="00935062" w:rsidP="00C44751">
            <w:pPr>
              <w:pStyle w:val="TableHead"/>
            </w:pPr>
            <w:r>
              <w:t>Change</w:t>
            </w:r>
          </w:p>
        </w:tc>
        <w:tc>
          <w:tcPr>
            <w:tcW w:w="360" w:type="dxa"/>
            <w:shd w:val="clear" w:color="auto" w:fill="E6E6E6"/>
          </w:tcPr>
          <w:p w14:paraId="7DC783CF" w14:textId="77777777" w:rsidR="00935062" w:rsidRDefault="00935062" w:rsidP="00C44751">
            <w:pPr>
              <w:pStyle w:val="TableHead"/>
            </w:pPr>
            <w:r>
              <w:t>Old</w:t>
            </w:r>
          </w:p>
        </w:tc>
        <w:tc>
          <w:tcPr>
            <w:tcW w:w="360" w:type="dxa"/>
            <w:shd w:val="clear" w:color="auto" w:fill="E6E6E6"/>
          </w:tcPr>
          <w:p w14:paraId="6A1887DE" w14:textId="77777777" w:rsidR="00935062" w:rsidRDefault="00935062" w:rsidP="00C44751">
            <w:pPr>
              <w:pStyle w:val="TableHead"/>
            </w:pPr>
            <w:r>
              <w:t>New</w:t>
            </w:r>
          </w:p>
        </w:tc>
      </w:tr>
      <w:tr w:rsidR="00935062" w14:paraId="27327F3D" w14:textId="77777777" w:rsidTr="00C44751">
        <w:trPr>
          <w:jc w:val="center"/>
        </w:trPr>
        <w:tc>
          <w:tcPr>
            <w:tcW w:w="360" w:type="dxa"/>
          </w:tcPr>
          <w:p w14:paraId="7B1DEE92" w14:textId="77777777" w:rsidR="00935062" w:rsidRDefault="00935062" w:rsidP="00C44751">
            <w:pPr>
              <w:pStyle w:val="TableText"/>
            </w:pPr>
            <w:r>
              <w:t>Status</w:t>
            </w:r>
          </w:p>
        </w:tc>
        <w:tc>
          <w:tcPr>
            <w:tcW w:w="360" w:type="dxa"/>
          </w:tcPr>
          <w:p w14:paraId="465653F2" w14:textId="77777777" w:rsidR="00935062" w:rsidRDefault="00935062" w:rsidP="00C44751">
            <w:pPr>
              <w:pStyle w:val="TableText"/>
            </w:pPr>
            <w:r>
              <w:t>Published</w:t>
            </w:r>
          </w:p>
        </w:tc>
        <w:tc>
          <w:tcPr>
            <w:tcW w:w="360" w:type="dxa"/>
          </w:tcPr>
          <w:p w14:paraId="78DF3CF5" w14:textId="5218C68A" w:rsidR="00935062" w:rsidRDefault="001A03CB" w:rsidP="00C44751">
            <w:pPr>
              <w:pStyle w:val="TableText"/>
            </w:pPr>
            <w:r>
              <w:t>Published</w:t>
            </w:r>
          </w:p>
        </w:tc>
      </w:tr>
      <w:tr w:rsidR="00935062" w14:paraId="13C7C9D2" w14:textId="77777777" w:rsidTr="00C44751">
        <w:trPr>
          <w:jc w:val="center"/>
        </w:trPr>
        <w:tc>
          <w:tcPr>
            <w:tcW w:w="360" w:type="dxa"/>
          </w:tcPr>
          <w:p w14:paraId="574800EE" w14:textId="77777777" w:rsidR="00935062" w:rsidRDefault="00935062" w:rsidP="00C44751">
            <w:pPr>
              <w:pStyle w:val="TableText"/>
            </w:pPr>
            <w:r>
              <w:t>Name</w:t>
            </w:r>
          </w:p>
        </w:tc>
        <w:tc>
          <w:tcPr>
            <w:tcW w:w="360" w:type="dxa"/>
          </w:tcPr>
          <w:p w14:paraId="00588607" w14:textId="77777777" w:rsidR="00935062" w:rsidRDefault="00935062" w:rsidP="00C44751">
            <w:pPr>
              <w:pStyle w:val="TableText"/>
            </w:pPr>
            <w:r>
              <w:t>Encounter Order Act (V3)</w:t>
            </w:r>
          </w:p>
        </w:tc>
        <w:tc>
          <w:tcPr>
            <w:tcW w:w="360" w:type="dxa"/>
          </w:tcPr>
          <w:p w14:paraId="5F1A6CAB" w14:textId="77777777" w:rsidR="00935062" w:rsidRDefault="00935062" w:rsidP="00C44751">
            <w:pPr>
              <w:pStyle w:val="TableText"/>
            </w:pPr>
            <w:r>
              <w:t>Encounter Order Act (V4)</w:t>
            </w:r>
          </w:p>
        </w:tc>
      </w:tr>
      <w:tr w:rsidR="00935062" w14:paraId="4016ADFE" w14:textId="77777777" w:rsidTr="00C44751">
        <w:trPr>
          <w:jc w:val="center"/>
        </w:trPr>
        <w:tc>
          <w:tcPr>
            <w:tcW w:w="360" w:type="dxa"/>
          </w:tcPr>
          <w:p w14:paraId="72963C27" w14:textId="77777777" w:rsidR="00935062" w:rsidRDefault="00935062" w:rsidP="00C44751">
            <w:pPr>
              <w:pStyle w:val="TableText"/>
            </w:pPr>
            <w:r>
              <w:t>Oid</w:t>
            </w:r>
          </w:p>
        </w:tc>
        <w:tc>
          <w:tcPr>
            <w:tcW w:w="360" w:type="dxa"/>
          </w:tcPr>
          <w:p w14:paraId="088E8D39" w14:textId="77777777" w:rsidR="00935062" w:rsidRDefault="00935062" w:rsidP="00C44751">
            <w:pPr>
              <w:pStyle w:val="TableText"/>
            </w:pPr>
            <w:r>
              <w:t>urn:hl7ii:2.16.840.1.113883.10.20.24.3.132:2019-12-01</w:t>
            </w:r>
          </w:p>
        </w:tc>
        <w:tc>
          <w:tcPr>
            <w:tcW w:w="360" w:type="dxa"/>
          </w:tcPr>
          <w:p w14:paraId="5FCC6A4B" w14:textId="77777777" w:rsidR="00935062" w:rsidRDefault="00935062" w:rsidP="00C44751">
            <w:pPr>
              <w:pStyle w:val="TableText"/>
            </w:pPr>
            <w:r>
              <w:t>urn:hl7ii:2.16.840.1.113883.10.20.24.3.132:2021-08-01</w:t>
            </w:r>
          </w:p>
        </w:tc>
      </w:tr>
      <w:tr w:rsidR="00935062" w14:paraId="0169DB9D" w14:textId="77777777" w:rsidTr="00C44751">
        <w:trPr>
          <w:jc w:val="center"/>
        </w:trPr>
        <w:tc>
          <w:tcPr>
            <w:tcW w:w="360" w:type="dxa"/>
          </w:tcPr>
          <w:p w14:paraId="411DAE95" w14:textId="77777777" w:rsidR="00935062" w:rsidRDefault="00935062" w:rsidP="00C44751">
            <w:pPr>
              <w:pStyle w:val="TableText"/>
            </w:pPr>
            <w:r>
              <w:t>Description</w:t>
            </w:r>
          </w:p>
        </w:tc>
        <w:tc>
          <w:tcPr>
            <w:tcW w:w="360" w:type="dxa"/>
          </w:tcPr>
          <w:p w14:paraId="2ABF64A5" w14:textId="77777777" w:rsidR="00935062" w:rsidRDefault="00935062" w:rsidP="00C44751">
            <w:pPr>
              <w:pStyle w:val="TableText"/>
            </w:pPr>
            <w:r>
              <w:t>This template, along with its contained Encounter Order (V5) template, represents the QDM datatype: Encounter, Order.</w:t>
            </w:r>
            <w:r>
              <w:br/>
              <w:t>The Encounter Order (V5) template itself does not support the negationInd attribute. Adding an act wrapper to the Encounter Order (V5) template allows Encounter Order to be negated.</w:t>
            </w:r>
            <w:r>
              <w:br/>
            </w:r>
          </w:p>
        </w:tc>
        <w:tc>
          <w:tcPr>
            <w:tcW w:w="360" w:type="dxa"/>
          </w:tcPr>
          <w:p w14:paraId="0B84D19B" w14:textId="77777777" w:rsidR="00935062" w:rsidRDefault="00935062" w:rsidP="00C44751">
            <w:pPr>
              <w:pStyle w:val="TableText"/>
            </w:pPr>
            <w:r>
              <w:t>This template, along with its contained Encounter Order (V6) template, represents the QDM datatype: Encounter, Order.</w:t>
            </w:r>
            <w:r>
              <w:br/>
              <w:t>The Encounter Order (V6) template itself does not support the negationInd attribute. Adding an act wrapper to the Encounter Order (V6) template allows Encounter Order to be negated.</w:t>
            </w:r>
            <w:r>
              <w:br/>
            </w:r>
          </w:p>
        </w:tc>
      </w:tr>
      <w:tr w:rsidR="00935062" w14:paraId="3F07D911" w14:textId="77777777" w:rsidTr="00C44751">
        <w:trPr>
          <w:jc w:val="center"/>
        </w:trPr>
        <w:tc>
          <w:tcPr>
            <w:tcW w:w="360" w:type="dxa"/>
          </w:tcPr>
          <w:p w14:paraId="551AC145" w14:textId="77777777" w:rsidR="00935062" w:rsidRDefault="00935062" w:rsidP="00C44751">
            <w:pPr>
              <w:pStyle w:val="TableText"/>
            </w:pPr>
            <w:r>
              <w:t>CONF #: 4509-29410 Modified</w:t>
            </w:r>
          </w:p>
        </w:tc>
        <w:tc>
          <w:tcPr>
            <w:tcW w:w="360" w:type="dxa"/>
          </w:tcPr>
          <w:p w14:paraId="7E75467C" w14:textId="77777777" w:rsidR="00935062" w:rsidRDefault="00935062" w:rsidP="00C44751">
            <w:pPr>
              <w:pStyle w:val="TableText"/>
            </w:pPr>
            <w:r>
              <w:t>SHALL contain exactly one [1..1] @extension="2019-12-01" (CONF:4444-29410).</w:t>
            </w:r>
          </w:p>
        </w:tc>
        <w:tc>
          <w:tcPr>
            <w:tcW w:w="360" w:type="dxa"/>
          </w:tcPr>
          <w:p w14:paraId="741E0738" w14:textId="77777777" w:rsidR="00935062" w:rsidRDefault="00935062" w:rsidP="00C44751">
            <w:pPr>
              <w:pStyle w:val="TableText"/>
            </w:pPr>
            <w:r>
              <w:t>SHALL contain exactly one [1..1] @extension="2021-08-01" (CONF:4509-29410).</w:t>
            </w:r>
          </w:p>
        </w:tc>
      </w:tr>
    </w:tbl>
    <w:p w14:paraId="2B1F4668" w14:textId="48C987F9" w:rsidR="007162BF" w:rsidRDefault="007162BF" w:rsidP="00935062">
      <w:pPr>
        <w:pStyle w:val="BodyText"/>
      </w:pPr>
    </w:p>
    <w:p w14:paraId="76723C90" w14:textId="77777777" w:rsidR="007162BF" w:rsidRDefault="007162BF">
      <w:pPr>
        <w:spacing w:after="0" w:line="240" w:lineRule="auto"/>
        <w:rPr>
          <w:rFonts w:eastAsia="?l?r ??’c"/>
          <w:noProof/>
        </w:rPr>
      </w:pPr>
      <w:r>
        <w:br w:type="page"/>
      </w:r>
    </w:p>
    <w:p w14:paraId="69DCC677" w14:textId="77777777" w:rsidR="00935062" w:rsidRDefault="00935062" w:rsidP="00935062">
      <w:pPr>
        <w:pStyle w:val="Heading2nospace"/>
      </w:pPr>
      <w:bookmarkStart w:id="4475" w:name="_Toc78972536"/>
      <w:bookmarkStart w:id="4476" w:name="_Toc120390117"/>
      <w:r>
        <w:lastRenderedPageBreak/>
        <w:t>Encounter Performed (V6)</w:t>
      </w:r>
      <w:bookmarkEnd w:id="4475"/>
      <w:bookmarkEnd w:id="4476"/>
    </w:p>
    <w:p w14:paraId="55B6B665" w14:textId="77777777" w:rsidR="00935062" w:rsidRDefault="0085191F" w:rsidP="00935062">
      <w:pPr>
        <w:keepNext/>
      </w:pPr>
      <w:hyperlink w:anchor="E_Encounter_Performed_V6">
        <w:r w:rsidR="00935062">
          <w:rPr>
            <w:rStyle w:val="HyperlinkCourierBold"/>
          </w:rPr>
          <w:t>Encounter Performed (V6) (urn:hl7ii:2.16.840.1.113883.10.20.24.3.23:2021-08-01)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2F39231D" w14:textId="77777777" w:rsidTr="00B25CEB">
        <w:trPr>
          <w:cantSplit/>
          <w:tblHeader/>
          <w:jc w:val="center"/>
        </w:trPr>
        <w:tc>
          <w:tcPr>
            <w:tcW w:w="3360" w:type="dxa"/>
            <w:shd w:val="clear" w:color="auto" w:fill="E6E6E6"/>
          </w:tcPr>
          <w:p w14:paraId="5D80217F" w14:textId="77777777" w:rsidR="00935062" w:rsidRDefault="00935062" w:rsidP="00CE6A84">
            <w:pPr>
              <w:pStyle w:val="TableHead"/>
              <w:keepNext w:val="0"/>
            </w:pPr>
            <w:r>
              <w:t>Change</w:t>
            </w:r>
          </w:p>
        </w:tc>
        <w:tc>
          <w:tcPr>
            <w:tcW w:w="3360" w:type="dxa"/>
            <w:shd w:val="clear" w:color="auto" w:fill="E6E6E6"/>
          </w:tcPr>
          <w:p w14:paraId="1791F90E" w14:textId="77777777" w:rsidR="00935062" w:rsidRDefault="00935062" w:rsidP="00CE6A84">
            <w:pPr>
              <w:pStyle w:val="TableHead"/>
              <w:keepNext w:val="0"/>
            </w:pPr>
            <w:r>
              <w:t>Old</w:t>
            </w:r>
          </w:p>
        </w:tc>
        <w:tc>
          <w:tcPr>
            <w:tcW w:w="3360" w:type="dxa"/>
            <w:shd w:val="clear" w:color="auto" w:fill="E6E6E6"/>
          </w:tcPr>
          <w:p w14:paraId="560C417C" w14:textId="77777777" w:rsidR="00935062" w:rsidRDefault="00935062" w:rsidP="00CE6A84">
            <w:pPr>
              <w:pStyle w:val="TableHead"/>
              <w:keepNext w:val="0"/>
            </w:pPr>
            <w:r>
              <w:t>New</w:t>
            </w:r>
          </w:p>
        </w:tc>
      </w:tr>
      <w:tr w:rsidR="00935062" w14:paraId="5E542469" w14:textId="77777777" w:rsidTr="00B25CEB">
        <w:trPr>
          <w:jc w:val="center"/>
        </w:trPr>
        <w:tc>
          <w:tcPr>
            <w:tcW w:w="3360" w:type="dxa"/>
          </w:tcPr>
          <w:p w14:paraId="3E04ED0C" w14:textId="77777777" w:rsidR="00935062" w:rsidRDefault="00935062" w:rsidP="00CE6A84">
            <w:pPr>
              <w:pStyle w:val="TableText"/>
              <w:keepNext w:val="0"/>
            </w:pPr>
            <w:r>
              <w:t>Status</w:t>
            </w:r>
          </w:p>
        </w:tc>
        <w:tc>
          <w:tcPr>
            <w:tcW w:w="3360" w:type="dxa"/>
          </w:tcPr>
          <w:p w14:paraId="5E06B335" w14:textId="77777777" w:rsidR="00935062" w:rsidRDefault="00935062" w:rsidP="00CE6A84">
            <w:pPr>
              <w:pStyle w:val="TableText"/>
              <w:keepNext w:val="0"/>
            </w:pPr>
            <w:r>
              <w:t>Published</w:t>
            </w:r>
          </w:p>
        </w:tc>
        <w:tc>
          <w:tcPr>
            <w:tcW w:w="3360" w:type="dxa"/>
          </w:tcPr>
          <w:p w14:paraId="4215EDE4" w14:textId="1B858449" w:rsidR="00935062" w:rsidRDefault="001A03CB" w:rsidP="00CE6A84">
            <w:pPr>
              <w:pStyle w:val="TableText"/>
              <w:keepNext w:val="0"/>
            </w:pPr>
            <w:r>
              <w:t>Published</w:t>
            </w:r>
          </w:p>
        </w:tc>
      </w:tr>
      <w:tr w:rsidR="00935062" w14:paraId="625C0B83" w14:textId="77777777" w:rsidTr="00B25CEB">
        <w:trPr>
          <w:jc w:val="center"/>
        </w:trPr>
        <w:tc>
          <w:tcPr>
            <w:tcW w:w="3360" w:type="dxa"/>
          </w:tcPr>
          <w:p w14:paraId="5D05AF27" w14:textId="77777777" w:rsidR="00935062" w:rsidRDefault="00935062" w:rsidP="00CE6A84">
            <w:pPr>
              <w:pStyle w:val="TableText"/>
              <w:keepNext w:val="0"/>
            </w:pPr>
            <w:r>
              <w:t>Name</w:t>
            </w:r>
          </w:p>
        </w:tc>
        <w:tc>
          <w:tcPr>
            <w:tcW w:w="3360" w:type="dxa"/>
          </w:tcPr>
          <w:p w14:paraId="3E1D514C" w14:textId="77777777" w:rsidR="00935062" w:rsidRDefault="00935062" w:rsidP="00CE6A84">
            <w:pPr>
              <w:pStyle w:val="TableText"/>
              <w:keepNext w:val="0"/>
            </w:pPr>
            <w:r>
              <w:t>Encounter Performed (V5)</w:t>
            </w:r>
          </w:p>
        </w:tc>
        <w:tc>
          <w:tcPr>
            <w:tcW w:w="3360" w:type="dxa"/>
          </w:tcPr>
          <w:p w14:paraId="05C49A31" w14:textId="77777777" w:rsidR="00935062" w:rsidRDefault="00935062" w:rsidP="00CE6A84">
            <w:pPr>
              <w:pStyle w:val="TableText"/>
              <w:keepNext w:val="0"/>
            </w:pPr>
            <w:r>
              <w:t>Encounter Performed (V6)</w:t>
            </w:r>
          </w:p>
        </w:tc>
      </w:tr>
      <w:tr w:rsidR="00935062" w14:paraId="50158D28" w14:textId="77777777" w:rsidTr="00B25CEB">
        <w:trPr>
          <w:jc w:val="center"/>
        </w:trPr>
        <w:tc>
          <w:tcPr>
            <w:tcW w:w="3360" w:type="dxa"/>
          </w:tcPr>
          <w:p w14:paraId="003285E6" w14:textId="77777777" w:rsidR="00935062" w:rsidRDefault="00935062" w:rsidP="00CE6A84">
            <w:pPr>
              <w:pStyle w:val="TableText"/>
              <w:keepNext w:val="0"/>
            </w:pPr>
            <w:r>
              <w:t>Oid</w:t>
            </w:r>
          </w:p>
        </w:tc>
        <w:tc>
          <w:tcPr>
            <w:tcW w:w="3360" w:type="dxa"/>
          </w:tcPr>
          <w:p w14:paraId="2D476BD9" w14:textId="77777777" w:rsidR="00935062" w:rsidRDefault="00935062" w:rsidP="00CE6A84">
            <w:pPr>
              <w:pStyle w:val="TableText"/>
              <w:keepNext w:val="0"/>
            </w:pPr>
            <w:r>
              <w:t>urn:hl7ii:2.16.840.1.113883.10.20.24.3.23:2019-12-01</w:t>
            </w:r>
          </w:p>
        </w:tc>
        <w:tc>
          <w:tcPr>
            <w:tcW w:w="3360" w:type="dxa"/>
          </w:tcPr>
          <w:p w14:paraId="28012C84" w14:textId="77777777" w:rsidR="00935062" w:rsidRDefault="00935062" w:rsidP="00CE6A84">
            <w:pPr>
              <w:pStyle w:val="TableText"/>
              <w:keepNext w:val="0"/>
            </w:pPr>
            <w:r>
              <w:t>urn:hl7ii:2.16.840.1.113883.10.20.24.3.23:2021-08-01</w:t>
            </w:r>
          </w:p>
        </w:tc>
      </w:tr>
      <w:tr w:rsidR="00935062" w14:paraId="1BDC0A84" w14:textId="77777777" w:rsidTr="00B25CEB">
        <w:trPr>
          <w:jc w:val="center"/>
        </w:trPr>
        <w:tc>
          <w:tcPr>
            <w:tcW w:w="3360" w:type="dxa"/>
          </w:tcPr>
          <w:p w14:paraId="65D52320" w14:textId="77777777" w:rsidR="00935062" w:rsidRDefault="00935062" w:rsidP="00CE6A84">
            <w:pPr>
              <w:pStyle w:val="TableText"/>
              <w:keepNext w:val="0"/>
            </w:pPr>
            <w:r>
              <w:t>Description</w:t>
            </w:r>
          </w:p>
        </w:tc>
        <w:tc>
          <w:tcPr>
            <w:tcW w:w="3360" w:type="dxa"/>
          </w:tcPr>
          <w:p w14:paraId="3CB17C89" w14:textId="77777777" w:rsidR="00935062" w:rsidRDefault="00935062" w:rsidP="00CE6A84">
            <w:pPr>
              <w:pStyle w:val="TableText"/>
              <w:keepNext w:val="0"/>
            </w:pPr>
            <w:r>
              <w:t>This template, along with the Encounter Performed Act (V2) template, represents the QDM datatype: Encounter, Performed. This template must be contained in an Encounter Performed Act (V2) template.</w:t>
            </w:r>
            <w:r>
              <w:br/>
              <w:t>The Encounter, Performed describes the interactions between the patient and clinicians that have been completed. Interactions include in-person encounters, telephone conversations, and email exchanges. The actStatus is constrained to “completed” and both a low and high effectiveTime are required.</w:t>
            </w:r>
            <w:r>
              <w:br/>
            </w:r>
            <w:r>
              <w:br/>
              <w:t>Encounter id is represented using the encounter/id element, the encounter/id/@root (or combined with @extension, if @extension is present) uniquely identifies an encounter.</w:t>
            </w:r>
            <w:r>
              <w:br/>
              <w:t>Each episode of care shall have one unique inpatient encounter id and if there are other types of encounters present (ICU, ED) during the same episode of care, they shall have their own unique encounter ids. If there are data for multiple episode of cares within the same QRDA category I file, then each episode of care shall have their own unique inpatient encounter id. Should there be another reference to the unique encounter id of an encounter instance in a QRDA category I file, then users should reference the previously noted encounter id of that encounter instance.</w:t>
            </w:r>
            <w:r>
              <w:br/>
            </w:r>
            <w:r>
              <w:br/>
              <w:t xml:space="preserve">QDM attribute: Coded diagnoses/problems addressed during the encounter. The </w:t>
            </w:r>
            <w:r>
              <w:lastRenderedPageBreak/>
              <w:t>diagnoses attribute has three components: Diagnosis (code), PresentOnAdmissionIndicator (code), and Rank (positive integer). This is represented through entryRelationship to Encounter Diagnosis QDM template.</w:t>
            </w:r>
            <w:r>
              <w:br/>
              <w:t>QDM attribute: Relevant Period startTime is the time the encounter began (admission time) and the stopTime is the time the encounter ended (discharge time).</w:t>
            </w:r>
            <w:r>
              <w:br/>
              <w:t xml:space="preserve">QDM attribute: Author dateTime references the time the action was recorded. </w:t>
            </w:r>
          </w:p>
        </w:tc>
        <w:tc>
          <w:tcPr>
            <w:tcW w:w="3360" w:type="dxa"/>
          </w:tcPr>
          <w:p w14:paraId="00035B8E" w14:textId="6D0B93C8" w:rsidR="00935062" w:rsidRDefault="00935062" w:rsidP="00CE6A84">
            <w:pPr>
              <w:pStyle w:val="TableText"/>
              <w:keepNext w:val="0"/>
            </w:pPr>
            <w:r>
              <w:lastRenderedPageBreak/>
              <w:t>This template represents the QDM datatype: Encounter, Performed. The Encounter, Performed describes the interactions between the patient and clinicians that have been completed. Interactions include in-person encounters, telephone conversations, and email exchanges. The actStatus is constrained to “completed” and both a low and high effectiveTime are required.</w:t>
            </w:r>
            <w:r>
              <w:br/>
            </w:r>
            <w:r>
              <w:br/>
              <w:t>Encounter id is represented using the encounter/id element, the encounter/id/@root (or combined with @extension, if @extension is present) uniquely identifies an encounter.</w:t>
            </w:r>
            <w:r>
              <w:br/>
              <w:t>Each episode of care shall have one unique inpatient encounter id and if there are other types of encounters present (ICU, ED) during the same episode of care, they shall have their own unique encounter ids. If there are data for multiple episode of cares within the same QRDA category I file, then each episode of care shall have their own unique inpatient encounter id. Should there be another reference to the unique encounter id of an encounter instance in a QRDA category I file, then users should reference the previously noted encounter id of that encounter instance.</w:t>
            </w:r>
            <w:r>
              <w:br/>
            </w:r>
            <w:r>
              <w:br/>
              <w:t>QDM attribute: Class represents classification of patient encounter such as ambulatory (outpatient), inpatient, emergency, home health, virtual visits (telehealth), etc.</w:t>
            </w:r>
            <w:r>
              <w:br/>
              <w:t xml:space="preserve">QDM attribute: Coded diagnoses/problems addressed during the encounter. The </w:t>
            </w:r>
            <w:r>
              <w:lastRenderedPageBreak/>
              <w:t>diagnoses attribute has three components: Diagnosis (code), PresentOnAdmissionIndicator (code), and Rank (positive integer). This is represented through entryRelationship to Encounter Diagnosis QDM</w:t>
            </w:r>
            <w:r w:rsidR="0089706D">
              <w:t xml:space="preserve"> (V2)</w:t>
            </w:r>
            <w:r>
              <w:t xml:space="preserve"> template.</w:t>
            </w:r>
            <w:r>
              <w:br/>
              <w:t>QDM attribute: Relevant Period startTime is the time the encounter began (admission time) and the stopTime is the time the encounter ended (discharge time).</w:t>
            </w:r>
            <w:r>
              <w:br/>
              <w:t xml:space="preserve">QDM attribute: Author dateTime references the time the action was recorded. </w:t>
            </w:r>
            <w:r>
              <w:br/>
            </w:r>
            <w:r>
              <w:br/>
              <w:t xml:space="preserve">Note that this template no longer needs to be contained in an Encounter Performed Act template. The Encounter Performed Act template is retired in this version of the IG because the negationRationale attribute was removed from the Encounter Performed data type in QDM 5.6. Therefore, the Encounter Performed Act template is no longer necessary for the purpose of allowing the use of negationInd attribute to support negationRationale. </w:t>
            </w:r>
          </w:p>
        </w:tc>
      </w:tr>
      <w:tr w:rsidR="00935062" w14:paraId="5287E2DE" w14:textId="77777777" w:rsidTr="00B25CEB">
        <w:trPr>
          <w:jc w:val="center"/>
        </w:trPr>
        <w:tc>
          <w:tcPr>
            <w:tcW w:w="3360" w:type="dxa"/>
          </w:tcPr>
          <w:p w14:paraId="638C18B5" w14:textId="77777777" w:rsidR="00935062" w:rsidRDefault="00935062" w:rsidP="00CE6A84">
            <w:pPr>
              <w:pStyle w:val="TableText"/>
              <w:keepNext w:val="0"/>
            </w:pPr>
            <w:r>
              <w:lastRenderedPageBreak/>
              <w:t>CONF #: 4509-30050 Added</w:t>
            </w:r>
          </w:p>
        </w:tc>
        <w:tc>
          <w:tcPr>
            <w:tcW w:w="3360" w:type="dxa"/>
          </w:tcPr>
          <w:p w14:paraId="109CCC9C" w14:textId="77777777" w:rsidR="00935062" w:rsidRDefault="00935062" w:rsidP="00CE6A84">
            <w:pPr>
              <w:pStyle w:val="TableText"/>
              <w:keepNext w:val="0"/>
            </w:pPr>
          </w:p>
        </w:tc>
        <w:tc>
          <w:tcPr>
            <w:tcW w:w="3360" w:type="dxa"/>
          </w:tcPr>
          <w:p w14:paraId="6A62273B" w14:textId="021DE832" w:rsidR="00935062" w:rsidRDefault="00F665B0" w:rsidP="00CE6A84">
            <w:pPr>
              <w:pStyle w:val="TableText"/>
              <w:keepNext w:val="0"/>
            </w:pPr>
            <w:r>
              <w:t xml:space="preserve">SHALL contain exactly one [1..1] </w:t>
            </w:r>
            <w:r w:rsidR="00032E9F">
              <w:t xml:space="preserve">Entity Organization (identifier: urn:hl7ii:2.16.840.1.113883.10.20.24.3.163:2019-12-01) </w:t>
            </w:r>
            <w:r w:rsidR="00935062">
              <w:t>(CONF:4509-30050).</w:t>
            </w:r>
          </w:p>
        </w:tc>
      </w:tr>
      <w:tr w:rsidR="00935062" w14:paraId="2DE95652" w14:textId="77777777" w:rsidTr="00B25CEB">
        <w:trPr>
          <w:jc w:val="center"/>
        </w:trPr>
        <w:tc>
          <w:tcPr>
            <w:tcW w:w="3360" w:type="dxa"/>
          </w:tcPr>
          <w:p w14:paraId="42172FB9" w14:textId="77777777" w:rsidR="00935062" w:rsidRDefault="00935062" w:rsidP="00CE6A84">
            <w:pPr>
              <w:pStyle w:val="TableText"/>
              <w:keepNext w:val="0"/>
            </w:pPr>
            <w:r>
              <w:t>CONF #: 4509-30051 Added</w:t>
            </w:r>
          </w:p>
        </w:tc>
        <w:tc>
          <w:tcPr>
            <w:tcW w:w="3360" w:type="dxa"/>
          </w:tcPr>
          <w:p w14:paraId="0E8E9437" w14:textId="77777777" w:rsidR="00935062" w:rsidRDefault="00935062" w:rsidP="00CE6A84">
            <w:pPr>
              <w:pStyle w:val="TableText"/>
              <w:keepNext w:val="0"/>
            </w:pPr>
          </w:p>
        </w:tc>
        <w:tc>
          <w:tcPr>
            <w:tcW w:w="3360" w:type="dxa"/>
          </w:tcPr>
          <w:p w14:paraId="0ED8CAD0" w14:textId="77777777" w:rsidR="00935062" w:rsidRDefault="00935062" w:rsidP="00CE6A84">
            <w:pPr>
              <w:pStyle w:val="TableText"/>
              <w:keepNext w:val="0"/>
            </w:pPr>
            <w:r>
              <w:t>SHALL NOT contain [0..0] entryRelationship (CONF:4509-30051) such that it</w:t>
            </w:r>
          </w:p>
        </w:tc>
      </w:tr>
      <w:tr w:rsidR="00935062" w14:paraId="659F3A86" w14:textId="77777777" w:rsidTr="00B25CEB">
        <w:trPr>
          <w:jc w:val="center"/>
        </w:trPr>
        <w:tc>
          <w:tcPr>
            <w:tcW w:w="3360" w:type="dxa"/>
          </w:tcPr>
          <w:p w14:paraId="6BA14993" w14:textId="77777777" w:rsidR="00935062" w:rsidRDefault="00935062" w:rsidP="00CE6A84">
            <w:pPr>
              <w:pStyle w:val="TableText"/>
              <w:keepNext w:val="0"/>
            </w:pPr>
            <w:r>
              <w:t>CONF #: 4509-30052 Added</w:t>
            </w:r>
          </w:p>
        </w:tc>
        <w:tc>
          <w:tcPr>
            <w:tcW w:w="3360" w:type="dxa"/>
          </w:tcPr>
          <w:p w14:paraId="259078AD" w14:textId="77777777" w:rsidR="00935062" w:rsidRDefault="00935062" w:rsidP="00CE6A84">
            <w:pPr>
              <w:pStyle w:val="TableText"/>
              <w:keepNext w:val="0"/>
            </w:pPr>
          </w:p>
        </w:tc>
        <w:tc>
          <w:tcPr>
            <w:tcW w:w="3360" w:type="dxa"/>
          </w:tcPr>
          <w:p w14:paraId="32724A75" w14:textId="77777777" w:rsidR="00935062" w:rsidRDefault="00935062" w:rsidP="00CE6A84">
            <w:pPr>
              <w:pStyle w:val="TableText"/>
              <w:keepNext w:val="0"/>
            </w:pPr>
            <w:r>
              <w:t>SHALL contain exactly one [1..1] act (CONF:4509-30052).</w:t>
            </w:r>
          </w:p>
        </w:tc>
      </w:tr>
      <w:tr w:rsidR="00935062" w14:paraId="3E8C4D47" w14:textId="77777777" w:rsidTr="00B25CEB">
        <w:trPr>
          <w:jc w:val="center"/>
        </w:trPr>
        <w:tc>
          <w:tcPr>
            <w:tcW w:w="3360" w:type="dxa"/>
          </w:tcPr>
          <w:p w14:paraId="28952696" w14:textId="77777777" w:rsidR="00935062" w:rsidRDefault="00935062" w:rsidP="00CE6A84">
            <w:pPr>
              <w:pStyle w:val="TableText"/>
              <w:keepNext w:val="0"/>
            </w:pPr>
            <w:r>
              <w:t>CONF #: 4509-30053 Added</w:t>
            </w:r>
          </w:p>
        </w:tc>
        <w:tc>
          <w:tcPr>
            <w:tcW w:w="3360" w:type="dxa"/>
          </w:tcPr>
          <w:p w14:paraId="7CF5FE4A" w14:textId="77777777" w:rsidR="00935062" w:rsidRDefault="00935062" w:rsidP="00CE6A84">
            <w:pPr>
              <w:pStyle w:val="TableText"/>
              <w:keepNext w:val="0"/>
            </w:pPr>
          </w:p>
        </w:tc>
        <w:tc>
          <w:tcPr>
            <w:tcW w:w="3360" w:type="dxa"/>
          </w:tcPr>
          <w:p w14:paraId="042946C3" w14:textId="77777777" w:rsidR="00935062" w:rsidRDefault="00935062" w:rsidP="00CE6A84">
            <w:pPr>
              <w:pStyle w:val="TableText"/>
              <w:keepNext w:val="0"/>
            </w:pPr>
            <w:r>
              <w:t xml:space="preserve">MAY contain zero or more [0..*] participant (CONF:4509-30053) such that it </w:t>
            </w:r>
            <w:r>
              <w:br/>
              <w:t>Note: QDM Attribute: Participant</w:t>
            </w:r>
          </w:p>
        </w:tc>
      </w:tr>
      <w:tr w:rsidR="00935062" w14:paraId="328E3F9F" w14:textId="77777777" w:rsidTr="00B25CEB">
        <w:trPr>
          <w:jc w:val="center"/>
        </w:trPr>
        <w:tc>
          <w:tcPr>
            <w:tcW w:w="3360" w:type="dxa"/>
          </w:tcPr>
          <w:p w14:paraId="277D7D9A" w14:textId="77777777" w:rsidR="00935062" w:rsidRDefault="00935062" w:rsidP="00CE6A84">
            <w:pPr>
              <w:pStyle w:val="TableText"/>
              <w:keepNext w:val="0"/>
            </w:pPr>
            <w:r>
              <w:t>CONF #: 4509-30054 Added</w:t>
            </w:r>
          </w:p>
        </w:tc>
        <w:tc>
          <w:tcPr>
            <w:tcW w:w="3360" w:type="dxa"/>
          </w:tcPr>
          <w:p w14:paraId="14484A80" w14:textId="77777777" w:rsidR="00935062" w:rsidRDefault="00935062" w:rsidP="00CE6A84">
            <w:pPr>
              <w:pStyle w:val="TableText"/>
              <w:keepNext w:val="0"/>
            </w:pPr>
          </w:p>
        </w:tc>
        <w:tc>
          <w:tcPr>
            <w:tcW w:w="3360" w:type="dxa"/>
          </w:tcPr>
          <w:p w14:paraId="345EC3E7" w14:textId="50617D76" w:rsidR="00935062" w:rsidRDefault="00F665B0" w:rsidP="00CE6A84">
            <w:pPr>
              <w:pStyle w:val="TableText"/>
              <w:keepNext w:val="0"/>
            </w:pPr>
            <w:r>
              <w:t>SHALL contain exactly one [1..1] Entity Location (identifier: urn:hl7ii:2.16.840.1.113883.10.20.24.3.172:2021-08-01)</w:t>
            </w:r>
            <w:r w:rsidR="00935062">
              <w:t xml:space="preserve"> (CONF:4509-30054).</w:t>
            </w:r>
          </w:p>
        </w:tc>
      </w:tr>
      <w:tr w:rsidR="00935062" w14:paraId="5688B88B" w14:textId="77777777" w:rsidTr="00B25CEB">
        <w:trPr>
          <w:jc w:val="center"/>
        </w:trPr>
        <w:tc>
          <w:tcPr>
            <w:tcW w:w="3360" w:type="dxa"/>
          </w:tcPr>
          <w:p w14:paraId="162B9446" w14:textId="77777777" w:rsidR="00935062" w:rsidRDefault="00935062" w:rsidP="00CE6A84">
            <w:pPr>
              <w:pStyle w:val="TableText"/>
              <w:keepNext w:val="0"/>
            </w:pPr>
            <w:r>
              <w:t>CONF #: 4509-30055 Added</w:t>
            </w:r>
          </w:p>
        </w:tc>
        <w:tc>
          <w:tcPr>
            <w:tcW w:w="3360" w:type="dxa"/>
          </w:tcPr>
          <w:p w14:paraId="20E40F48" w14:textId="77777777" w:rsidR="00935062" w:rsidRDefault="00935062" w:rsidP="00CE6A84">
            <w:pPr>
              <w:pStyle w:val="TableText"/>
              <w:keepNext w:val="0"/>
            </w:pPr>
          </w:p>
        </w:tc>
        <w:tc>
          <w:tcPr>
            <w:tcW w:w="3360" w:type="dxa"/>
          </w:tcPr>
          <w:p w14:paraId="682B0C6E" w14:textId="77777777" w:rsidR="00935062" w:rsidRDefault="00935062" w:rsidP="00CE6A84">
            <w:pPr>
              <w:pStyle w:val="TableText"/>
              <w:keepNext w:val="0"/>
            </w:pPr>
            <w:r>
              <w:t>MAY contain zero or more [0..*] sdtc:inFulfillmentOf1 (CONF:4509-</w:t>
            </w:r>
            <w:r>
              <w:lastRenderedPageBreak/>
              <w:t xml:space="preserve">30055). </w:t>
            </w:r>
            <w:r>
              <w:br/>
              <w:t>Note: QDM Attribute: relatedTo</w:t>
            </w:r>
          </w:p>
        </w:tc>
      </w:tr>
      <w:tr w:rsidR="00935062" w14:paraId="7222A945" w14:textId="77777777" w:rsidTr="00B25CEB">
        <w:trPr>
          <w:jc w:val="center"/>
        </w:trPr>
        <w:tc>
          <w:tcPr>
            <w:tcW w:w="3360" w:type="dxa"/>
          </w:tcPr>
          <w:p w14:paraId="561C8B81" w14:textId="77777777" w:rsidR="00935062" w:rsidRDefault="00935062" w:rsidP="00CE6A84">
            <w:pPr>
              <w:pStyle w:val="TableText"/>
              <w:keepNext w:val="0"/>
            </w:pPr>
            <w:r>
              <w:lastRenderedPageBreak/>
              <w:t>CONF #: 4509-30056 Added</w:t>
            </w:r>
          </w:p>
        </w:tc>
        <w:tc>
          <w:tcPr>
            <w:tcW w:w="3360" w:type="dxa"/>
          </w:tcPr>
          <w:p w14:paraId="2020B9FE" w14:textId="77777777" w:rsidR="00935062" w:rsidRDefault="00935062" w:rsidP="00CE6A84">
            <w:pPr>
              <w:pStyle w:val="TableText"/>
              <w:keepNext w:val="0"/>
            </w:pPr>
          </w:p>
        </w:tc>
        <w:tc>
          <w:tcPr>
            <w:tcW w:w="3360" w:type="dxa"/>
          </w:tcPr>
          <w:p w14:paraId="228C0EDB" w14:textId="77777777" w:rsidR="00935062" w:rsidRDefault="00935062" w:rsidP="00CE6A84">
            <w:pPr>
              <w:pStyle w:val="TableText"/>
              <w:keepNext w:val="0"/>
            </w:pPr>
            <w:r>
              <w:t>SHALL contain exactly one [1..1] @typeCode="PRF" (CodeSystem: HL7ParticipationType urn:oid:2.16.840.1.113883.5.90) (CONF:4509-30056).</w:t>
            </w:r>
          </w:p>
        </w:tc>
      </w:tr>
      <w:tr w:rsidR="00935062" w14:paraId="63F55827" w14:textId="77777777" w:rsidTr="00B25CEB">
        <w:trPr>
          <w:jc w:val="center"/>
        </w:trPr>
        <w:tc>
          <w:tcPr>
            <w:tcW w:w="3360" w:type="dxa"/>
          </w:tcPr>
          <w:p w14:paraId="36C4A15F" w14:textId="77777777" w:rsidR="00935062" w:rsidRDefault="00935062" w:rsidP="00CE6A84">
            <w:pPr>
              <w:pStyle w:val="TableText"/>
              <w:keepNext w:val="0"/>
            </w:pPr>
            <w:r>
              <w:t>CONF #: 4509-32543 Added</w:t>
            </w:r>
          </w:p>
        </w:tc>
        <w:tc>
          <w:tcPr>
            <w:tcW w:w="3360" w:type="dxa"/>
          </w:tcPr>
          <w:p w14:paraId="306F832B" w14:textId="77777777" w:rsidR="00935062" w:rsidRDefault="00935062" w:rsidP="00CE6A84">
            <w:pPr>
              <w:pStyle w:val="TableText"/>
              <w:keepNext w:val="0"/>
            </w:pPr>
          </w:p>
        </w:tc>
        <w:tc>
          <w:tcPr>
            <w:tcW w:w="3360" w:type="dxa"/>
          </w:tcPr>
          <w:p w14:paraId="4107D14D" w14:textId="77777777" w:rsidR="00935062" w:rsidRDefault="00935062" w:rsidP="00CE6A84">
            <w:pPr>
              <w:pStyle w:val="TableText"/>
              <w:keepNext w:val="0"/>
            </w:pPr>
            <w:r>
              <w:t xml:space="preserve">MAY contain zero or one [0..1] entryRelationship (CONF:4509-32543) such that it </w:t>
            </w:r>
            <w:r>
              <w:br/>
              <w:t>Note: QDM Attribute: Class - Concepts representing classification of patient encounter such as ambulatory (outpatient), inpatient, emergency, home health, virtual visits (telehealth), etc.</w:t>
            </w:r>
          </w:p>
        </w:tc>
      </w:tr>
      <w:tr w:rsidR="00935062" w14:paraId="7AB16AAC" w14:textId="77777777" w:rsidTr="00B25CEB">
        <w:trPr>
          <w:jc w:val="center"/>
        </w:trPr>
        <w:tc>
          <w:tcPr>
            <w:tcW w:w="3360" w:type="dxa"/>
          </w:tcPr>
          <w:p w14:paraId="5643C08F" w14:textId="77777777" w:rsidR="00935062" w:rsidRDefault="00935062" w:rsidP="00CE6A84">
            <w:pPr>
              <w:pStyle w:val="TableText"/>
              <w:keepNext w:val="0"/>
            </w:pPr>
            <w:r>
              <w:t>CONF #: 4509-32544 Added</w:t>
            </w:r>
          </w:p>
        </w:tc>
        <w:tc>
          <w:tcPr>
            <w:tcW w:w="3360" w:type="dxa"/>
          </w:tcPr>
          <w:p w14:paraId="003F197A" w14:textId="77777777" w:rsidR="00935062" w:rsidRDefault="00935062" w:rsidP="00CE6A84">
            <w:pPr>
              <w:pStyle w:val="TableText"/>
              <w:keepNext w:val="0"/>
            </w:pPr>
          </w:p>
        </w:tc>
        <w:tc>
          <w:tcPr>
            <w:tcW w:w="3360" w:type="dxa"/>
          </w:tcPr>
          <w:p w14:paraId="0FC10389" w14:textId="77777777" w:rsidR="00935062" w:rsidRDefault="00935062" w:rsidP="00CE6A84">
            <w:pPr>
              <w:pStyle w:val="TableText"/>
              <w:keepNext w:val="0"/>
            </w:pPr>
            <w:r>
              <w:t>SHALL contain exactly one [1..1] act (CONF:4509-32544).</w:t>
            </w:r>
          </w:p>
        </w:tc>
      </w:tr>
      <w:tr w:rsidR="00935062" w14:paraId="45A326AB" w14:textId="77777777" w:rsidTr="00B25CEB">
        <w:trPr>
          <w:jc w:val="center"/>
        </w:trPr>
        <w:tc>
          <w:tcPr>
            <w:tcW w:w="3360" w:type="dxa"/>
          </w:tcPr>
          <w:p w14:paraId="035630C5" w14:textId="77777777" w:rsidR="00935062" w:rsidRDefault="00935062" w:rsidP="00CE6A84">
            <w:pPr>
              <w:pStyle w:val="TableText"/>
              <w:keepNext w:val="0"/>
            </w:pPr>
            <w:r>
              <w:t>CONF #: 4509-32545 Added</w:t>
            </w:r>
          </w:p>
        </w:tc>
        <w:tc>
          <w:tcPr>
            <w:tcW w:w="3360" w:type="dxa"/>
          </w:tcPr>
          <w:p w14:paraId="1C99AAFE" w14:textId="77777777" w:rsidR="00935062" w:rsidRDefault="00935062" w:rsidP="00CE6A84">
            <w:pPr>
              <w:pStyle w:val="TableText"/>
              <w:keepNext w:val="0"/>
            </w:pPr>
          </w:p>
        </w:tc>
        <w:tc>
          <w:tcPr>
            <w:tcW w:w="3360" w:type="dxa"/>
          </w:tcPr>
          <w:p w14:paraId="4E41994E" w14:textId="77777777" w:rsidR="00935062" w:rsidRDefault="00935062" w:rsidP="00CE6A84">
            <w:pPr>
              <w:pStyle w:val="TableText"/>
              <w:keepNext w:val="0"/>
            </w:pPr>
            <w:r>
              <w:t>SHALL contain exactly one [1..1] @typeCode="REFR" (CodeSystem: HL7ActRelationshipType urn:oid:2.16.840.1.113883.5.1002) (CONF:4509-32545).</w:t>
            </w:r>
          </w:p>
        </w:tc>
      </w:tr>
      <w:tr w:rsidR="00B25CEB" w14:paraId="66FFFE55" w14:textId="77777777" w:rsidTr="00B25CEB">
        <w:trPr>
          <w:jc w:val="center"/>
        </w:trPr>
        <w:tc>
          <w:tcPr>
            <w:tcW w:w="3360" w:type="dxa"/>
          </w:tcPr>
          <w:p w14:paraId="1F0F4617" w14:textId="64C61439" w:rsidR="00B25CEB" w:rsidRDefault="00B25CEB" w:rsidP="00CE6A84">
            <w:pPr>
              <w:pStyle w:val="TableText"/>
              <w:keepNext w:val="0"/>
            </w:pPr>
            <w:r>
              <w:t>CONF #: 4509-32546 Added</w:t>
            </w:r>
          </w:p>
        </w:tc>
        <w:tc>
          <w:tcPr>
            <w:tcW w:w="3360" w:type="dxa"/>
          </w:tcPr>
          <w:p w14:paraId="28009D46" w14:textId="77777777" w:rsidR="00B25CEB" w:rsidRDefault="00B25CEB" w:rsidP="00CE6A84">
            <w:pPr>
              <w:pStyle w:val="TableText"/>
              <w:keepNext w:val="0"/>
            </w:pPr>
          </w:p>
        </w:tc>
        <w:tc>
          <w:tcPr>
            <w:tcW w:w="3360" w:type="dxa"/>
          </w:tcPr>
          <w:p w14:paraId="3A9E53C2" w14:textId="67CC4BBC" w:rsidR="00B25CEB" w:rsidRDefault="00B25CEB" w:rsidP="00CE6A84">
            <w:pPr>
              <w:pStyle w:val="TableText"/>
              <w:keepNext w:val="0"/>
            </w:pPr>
            <w:r>
              <w:t>If &lt;b&gt;entryRelationship to Encounter Diagnosis QDM (V2)&lt;/b&gt; is present, &lt;b&gt;SHALL&lt;/b&gt; contain at most one &lt;b&gt;Encounter Diagnosis QDM (V2)&lt;/b&gt; of &lt;b&gt;rank 1&lt;/b&gt;, as principal diagnosis (CONF:4509-32546).</w:t>
            </w:r>
          </w:p>
        </w:tc>
      </w:tr>
      <w:tr w:rsidR="00935062" w14:paraId="29DE1B82" w14:textId="77777777" w:rsidTr="00B25CEB">
        <w:trPr>
          <w:jc w:val="center"/>
        </w:trPr>
        <w:tc>
          <w:tcPr>
            <w:tcW w:w="3360" w:type="dxa"/>
          </w:tcPr>
          <w:p w14:paraId="05CD0050" w14:textId="77777777" w:rsidR="00935062" w:rsidRDefault="00935062" w:rsidP="00CE6A84">
            <w:pPr>
              <w:pStyle w:val="TableText"/>
              <w:keepNext w:val="0"/>
            </w:pPr>
            <w:r>
              <w:t>CONF #: 4444-29420 Removed</w:t>
            </w:r>
          </w:p>
        </w:tc>
        <w:tc>
          <w:tcPr>
            <w:tcW w:w="3360" w:type="dxa"/>
          </w:tcPr>
          <w:p w14:paraId="2491B316" w14:textId="77777777" w:rsidR="00935062" w:rsidRDefault="00935062" w:rsidP="00CE6A84">
            <w:pPr>
              <w:pStyle w:val="TableText"/>
              <w:keepNext w:val="0"/>
            </w:pPr>
            <w:r>
              <w:t>This template &lt;b&gt;SHALL&lt;/b&gt; be contained by an &lt;b&gt;Encounter Performed Act (V3)&lt;/b&gt; (CONF:4444-29420).</w:t>
            </w:r>
          </w:p>
        </w:tc>
        <w:tc>
          <w:tcPr>
            <w:tcW w:w="3360" w:type="dxa"/>
          </w:tcPr>
          <w:p w14:paraId="04902B69" w14:textId="77777777" w:rsidR="00935062" w:rsidRDefault="00935062" w:rsidP="00CE6A84">
            <w:pPr>
              <w:pStyle w:val="TableText"/>
              <w:keepNext w:val="0"/>
            </w:pPr>
          </w:p>
        </w:tc>
      </w:tr>
      <w:tr w:rsidR="00935062" w14:paraId="25F0EAFA" w14:textId="77777777" w:rsidTr="00B25CEB">
        <w:trPr>
          <w:jc w:val="center"/>
        </w:trPr>
        <w:tc>
          <w:tcPr>
            <w:tcW w:w="3360" w:type="dxa"/>
          </w:tcPr>
          <w:p w14:paraId="48D22530" w14:textId="77777777" w:rsidR="00935062" w:rsidRDefault="00935062" w:rsidP="00CE6A84">
            <w:pPr>
              <w:pStyle w:val="TableText"/>
              <w:keepNext w:val="0"/>
            </w:pPr>
            <w:r>
              <w:t>CONF #: 4444-30029 Removed</w:t>
            </w:r>
          </w:p>
        </w:tc>
        <w:tc>
          <w:tcPr>
            <w:tcW w:w="3360" w:type="dxa"/>
          </w:tcPr>
          <w:p w14:paraId="40E98FE8" w14:textId="4716F3A8" w:rsidR="00935062" w:rsidRDefault="00935062" w:rsidP="00CE6A84">
            <w:pPr>
              <w:pStyle w:val="TableText"/>
              <w:keepNext w:val="0"/>
            </w:pPr>
            <w:r>
              <w:t xml:space="preserve">SHALL contain exactly one [1..1] </w:t>
            </w:r>
            <w:r w:rsidR="00032E9F">
              <w:t xml:space="preserve">Entity Organization (identifier: urn:hl7ii:2.16.840.1.113883.10.20.24.3.163:2019-12-01)  </w:t>
            </w:r>
            <w:r>
              <w:t>(CONF:4444-30029).</w:t>
            </w:r>
          </w:p>
        </w:tc>
        <w:tc>
          <w:tcPr>
            <w:tcW w:w="3360" w:type="dxa"/>
          </w:tcPr>
          <w:p w14:paraId="5B429F95" w14:textId="77777777" w:rsidR="00935062" w:rsidRDefault="00935062" w:rsidP="00CE6A84">
            <w:pPr>
              <w:pStyle w:val="TableText"/>
              <w:keepNext w:val="0"/>
            </w:pPr>
          </w:p>
        </w:tc>
      </w:tr>
      <w:tr w:rsidR="00935062" w14:paraId="53B983A5" w14:textId="77777777" w:rsidTr="00B25CEB">
        <w:trPr>
          <w:jc w:val="center"/>
        </w:trPr>
        <w:tc>
          <w:tcPr>
            <w:tcW w:w="3360" w:type="dxa"/>
          </w:tcPr>
          <w:p w14:paraId="2673361D" w14:textId="77777777" w:rsidR="00935062" w:rsidRDefault="00935062" w:rsidP="00CE6A84">
            <w:pPr>
              <w:pStyle w:val="TableText"/>
              <w:keepNext w:val="0"/>
            </w:pPr>
            <w:r>
              <w:t>CONF #: 4444-30035 Removed</w:t>
            </w:r>
          </w:p>
        </w:tc>
        <w:tc>
          <w:tcPr>
            <w:tcW w:w="3360" w:type="dxa"/>
          </w:tcPr>
          <w:p w14:paraId="2CEFC057" w14:textId="77777777" w:rsidR="00935062" w:rsidRDefault="00935062" w:rsidP="00CE6A84">
            <w:pPr>
              <w:pStyle w:val="TableText"/>
              <w:keepNext w:val="0"/>
            </w:pPr>
            <w:r>
              <w:t>SHALL NOT contain [0..0] entryRelationship (CONF:4444-30035) such that it</w:t>
            </w:r>
          </w:p>
        </w:tc>
        <w:tc>
          <w:tcPr>
            <w:tcW w:w="3360" w:type="dxa"/>
          </w:tcPr>
          <w:p w14:paraId="04B2A03A" w14:textId="77777777" w:rsidR="00935062" w:rsidRDefault="00935062" w:rsidP="00CE6A84">
            <w:pPr>
              <w:pStyle w:val="TableText"/>
              <w:keepNext w:val="0"/>
            </w:pPr>
          </w:p>
        </w:tc>
      </w:tr>
      <w:tr w:rsidR="00935062" w14:paraId="4713C091" w14:textId="77777777" w:rsidTr="00B25CEB">
        <w:trPr>
          <w:jc w:val="center"/>
        </w:trPr>
        <w:tc>
          <w:tcPr>
            <w:tcW w:w="3360" w:type="dxa"/>
          </w:tcPr>
          <w:p w14:paraId="0EFC4216" w14:textId="77777777" w:rsidR="00935062" w:rsidRDefault="00935062" w:rsidP="00CE6A84">
            <w:pPr>
              <w:pStyle w:val="TableText"/>
              <w:keepNext w:val="0"/>
            </w:pPr>
            <w:r>
              <w:t>CONF #: 4444-30036 Removed</w:t>
            </w:r>
          </w:p>
        </w:tc>
        <w:tc>
          <w:tcPr>
            <w:tcW w:w="3360" w:type="dxa"/>
          </w:tcPr>
          <w:p w14:paraId="7E80041B" w14:textId="77777777" w:rsidR="00935062" w:rsidRDefault="00935062" w:rsidP="00CE6A84">
            <w:pPr>
              <w:pStyle w:val="TableText"/>
              <w:keepNext w:val="0"/>
            </w:pPr>
            <w:r>
              <w:t>SHALL contain exactly one [1..1] act (CONF:4444-30036).</w:t>
            </w:r>
          </w:p>
        </w:tc>
        <w:tc>
          <w:tcPr>
            <w:tcW w:w="3360" w:type="dxa"/>
          </w:tcPr>
          <w:p w14:paraId="102A6FE8" w14:textId="77777777" w:rsidR="00935062" w:rsidRDefault="00935062" w:rsidP="00CE6A84">
            <w:pPr>
              <w:pStyle w:val="TableText"/>
              <w:keepNext w:val="0"/>
            </w:pPr>
          </w:p>
        </w:tc>
      </w:tr>
      <w:tr w:rsidR="00935062" w14:paraId="01DE7AE7" w14:textId="77777777" w:rsidTr="00B25CEB">
        <w:trPr>
          <w:jc w:val="center"/>
        </w:trPr>
        <w:tc>
          <w:tcPr>
            <w:tcW w:w="3360" w:type="dxa"/>
          </w:tcPr>
          <w:p w14:paraId="5BCF57BC" w14:textId="77777777" w:rsidR="00935062" w:rsidRDefault="00935062" w:rsidP="00CE6A84">
            <w:pPr>
              <w:pStyle w:val="TableText"/>
              <w:keepNext w:val="0"/>
            </w:pPr>
            <w:r>
              <w:t>CONF #: 4509-26552 Modified</w:t>
            </w:r>
          </w:p>
        </w:tc>
        <w:tc>
          <w:tcPr>
            <w:tcW w:w="3360" w:type="dxa"/>
          </w:tcPr>
          <w:p w14:paraId="3C65B811" w14:textId="77777777" w:rsidR="00935062" w:rsidRDefault="00935062" w:rsidP="00CE6A84">
            <w:pPr>
              <w:pStyle w:val="TableText"/>
              <w:keepNext w:val="0"/>
            </w:pPr>
            <w:r>
              <w:t>SHALL contain exactly one [1..1] @extension="2019-12-01" (CONF:4444-26552).</w:t>
            </w:r>
          </w:p>
        </w:tc>
        <w:tc>
          <w:tcPr>
            <w:tcW w:w="3360" w:type="dxa"/>
          </w:tcPr>
          <w:p w14:paraId="255325D1" w14:textId="77777777" w:rsidR="00935062" w:rsidRDefault="00935062" w:rsidP="00CE6A84">
            <w:pPr>
              <w:pStyle w:val="TableText"/>
              <w:keepNext w:val="0"/>
            </w:pPr>
            <w:r>
              <w:t>SHALL contain exactly one [1..1] @extension="2021-08-01" (CONF:4509-26552).</w:t>
            </w:r>
          </w:p>
        </w:tc>
      </w:tr>
    </w:tbl>
    <w:p w14:paraId="4F1D9754" w14:textId="77777777" w:rsidR="00935062" w:rsidRDefault="00935062" w:rsidP="00935062">
      <w:pPr>
        <w:pStyle w:val="BodyText"/>
      </w:pPr>
    </w:p>
    <w:p w14:paraId="3D436030" w14:textId="77777777" w:rsidR="00935062" w:rsidRDefault="00935062" w:rsidP="00935062">
      <w:pPr>
        <w:pStyle w:val="Heading2nospace"/>
      </w:pPr>
      <w:bookmarkStart w:id="4477" w:name="_Toc78972537"/>
      <w:bookmarkStart w:id="4478" w:name="_Toc120390118"/>
      <w:r>
        <w:lastRenderedPageBreak/>
        <w:t>Encounter Performed Act (RETIRED)</w:t>
      </w:r>
      <w:bookmarkEnd w:id="4477"/>
      <w:bookmarkEnd w:id="4478"/>
    </w:p>
    <w:p w14:paraId="5CCDE6C8" w14:textId="77777777" w:rsidR="00935062" w:rsidRDefault="00935062" w:rsidP="00935062">
      <w:pPr>
        <w:keepNext/>
      </w:pPr>
      <w:r>
        <w:t>Encounter Performed Act (RETIRED) (urn:hl7ii:2.16.840.1.113883.10.20.24.3.133:2021-08-01)</w:t>
      </w:r>
      <w:r>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64C87A85" w14:textId="77777777" w:rsidTr="00C44751">
        <w:trPr>
          <w:cantSplit/>
          <w:tblHeader/>
          <w:jc w:val="center"/>
        </w:trPr>
        <w:tc>
          <w:tcPr>
            <w:tcW w:w="360" w:type="dxa"/>
            <w:shd w:val="clear" w:color="auto" w:fill="E6E6E6"/>
          </w:tcPr>
          <w:p w14:paraId="621B5C39" w14:textId="77777777" w:rsidR="00935062" w:rsidRDefault="00935062" w:rsidP="00C44751">
            <w:pPr>
              <w:pStyle w:val="TableHead"/>
            </w:pPr>
            <w:r>
              <w:t>Change</w:t>
            </w:r>
          </w:p>
        </w:tc>
        <w:tc>
          <w:tcPr>
            <w:tcW w:w="360" w:type="dxa"/>
            <w:shd w:val="clear" w:color="auto" w:fill="E6E6E6"/>
          </w:tcPr>
          <w:p w14:paraId="4EADE12E" w14:textId="77777777" w:rsidR="00935062" w:rsidRDefault="00935062" w:rsidP="00C44751">
            <w:pPr>
              <w:pStyle w:val="TableHead"/>
            </w:pPr>
            <w:r>
              <w:t>Old</w:t>
            </w:r>
          </w:p>
        </w:tc>
        <w:tc>
          <w:tcPr>
            <w:tcW w:w="360" w:type="dxa"/>
            <w:shd w:val="clear" w:color="auto" w:fill="E6E6E6"/>
          </w:tcPr>
          <w:p w14:paraId="7FA47FD1" w14:textId="77777777" w:rsidR="00935062" w:rsidRDefault="00935062" w:rsidP="00C44751">
            <w:pPr>
              <w:pStyle w:val="TableHead"/>
            </w:pPr>
            <w:r>
              <w:t>New</w:t>
            </w:r>
          </w:p>
        </w:tc>
      </w:tr>
      <w:tr w:rsidR="00935062" w14:paraId="3C4AD827" w14:textId="77777777" w:rsidTr="00C44751">
        <w:trPr>
          <w:jc w:val="center"/>
        </w:trPr>
        <w:tc>
          <w:tcPr>
            <w:tcW w:w="360" w:type="dxa"/>
          </w:tcPr>
          <w:p w14:paraId="7A113B6C" w14:textId="77777777" w:rsidR="00935062" w:rsidRDefault="00935062" w:rsidP="00C44751">
            <w:pPr>
              <w:pStyle w:val="TableText"/>
            </w:pPr>
            <w:r>
              <w:t>Status</w:t>
            </w:r>
          </w:p>
        </w:tc>
        <w:tc>
          <w:tcPr>
            <w:tcW w:w="360" w:type="dxa"/>
          </w:tcPr>
          <w:p w14:paraId="022188C9" w14:textId="77777777" w:rsidR="00935062" w:rsidRDefault="00935062" w:rsidP="00C44751">
            <w:pPr>
              <w:pStyle w:val="TableText"/>
            </w:pPr>
            <w:r>
              <w:t>Published</w:t>
            </w:r>
          </w:p>
        </w:tc>
        <w:tc>
          <w:tcPr>
            <w:tcW w:w="360" w:type="dxa"/>
          </w:tcPr>
          <w:p w14:paraId="5B8945E2" w14:textId="77777777" w:rsidR="00935062" w:rsidRDefault="00935062" w:rsidP="00C44751">
            <w:pPr>
              <w:pStyle w:val="TableText"/>
            </w:pPr>
            <w:r>
              <w:t>Retired</w:t>
            </w:r>
          </w:p>
        </w:tc>
      </w:tr>
      <w:tr w:rsidR="00935062" w14:paraId="54EA48C2" w14:textId="77777777" w:rsidTr="00C44751">
        <w:trPr>
          <w:jc w:val="center"/>
        </w:trPr>
        <w:tc>
          <w:tcPr>
            <w:tcW w:w="360" w:type="dxa"/>
          </w:tcPr>
          <w:p w14:paraId="1E5333FA" w14:textId="77777777" w:rsidR="00935062" w:rsidRDefault="00935062" w:rsidP="00C44751">
            <w:pPr>
              <w:pStyle w:val="TableText"/>
            </w:pPr>
            <w:r>
              <w:t>Name</w:t>
            </w:r>
          </w:p>
        </w:tc>
        <w:tc>
          <w:tcPr>
            <w:tcW w:w="360" w:type="dxa"/>
          </w:tcPr>
          <w:p w14:paraId="78FDAF32" w14:textId="77777777" w:rsidR="00935062" w:rsidRDefault="00935062" w:rsidP="00C44751">
            <w:pPr>
              <w:pStyle w:val="TableText"/>
            </w:pPr>
            <w:r>
              <w:t>Encounter Performed Act (V3)</w:t>
            </w:r>
          </w:p>
        </w:tc>
        <w:tc>
          <w:tcPr>
            <w:tcW w:w="360" w:type="dxa"/>
          </w:tcPr>
          <w:p w14:paraId="373705E7" w14:textId="77777777" w:rsidR="00935062" w:rsidRDefault="00935062" w:rsidP="00C44751">
            <w:pPr>
              <w:pStyle w:val="TableText"/>
            </w:pPr>
            <w:r>
              <w:t>Encounter Performed Act (RETIRED)</w:t>
            </w:r>
          </w:p>
        </w:tc>
      </w:tr>
      <w:tr w:rsidR="00935062" w14:paraId="601FC314" w14:textId="77777777" w:rsidTr="00C44751">
        <w:trPr>
          <w:jc w:val="center"/>
        </w:trPr>
        <w:tc>
          <w:tcPr>
            <w:tcW w:w="360" w:type="dxa"/>
          </w:tcPr>
          <w:p w14:paraId="3AF60C26" w14:textId="77777777" w:rsidR="00935062" w:rsidRDefault="00935062" w:rsidP="00C44751">
            <w:pPr>
              <w:pStyle w:val="TableText"/>
            </w:pPr>
            <w:r>
              <w:t>Oid</w:t>
            </w:r>
          </w:p>
        </w:tc>
        <w:tc>
          <w:tcPr>
            <w:tcW w:w="360" w:type="dxa"/>
          </w:tcPr>
          <w:p w14:paraId="0C3CE733" w14:textId="77777777" w:rsidR="00935062" w:rsidRDefault="00935062" w:rsidP="00C44751">
            <w:pPr>
              <w:pStyle w:val="TableText"/>
            </w:pPr>
            <w:r>
              <w:t>urn:hl7ii:2.16.840.1.113883.10.20.24.3.133:2019-12-01</w:t>
            </w:r>
          </w:p>
        </w:tc>
        <w:tc>
          <w:tcPr>
            <w:tcW w:w="360" w:type="dxa"/>
          </w:tcPr>
          <w:p w14:paraId="177E3764" w14:textId="77777777" w:rsidR="00935062" w:rsidRDefault="00935062" w:rsidP="00C44751">
            <w:pPr>
              <w:pStyle w:val="TableText"/>
            </w:pPr>
            <w:r>
              <w:t>urn:hl7ii:2.16.840.1.113883.10.20.24.3.133:2021-08-01</w:t>
            </w:r>
          </w:p>
        </w:tc>
      </w:tr>
      <w:tr w:rsidR="00935062" w14:paraId="4C38366F" w14:textId="77777777" w:rsidTr="00C44751">
        <w:trPr>
          <w:jc w:val="center"/>
        </w:trPr>
        <w:tc>
          <w:tcPr>
            <w:tcW w:w="360" w:type="dxa"/>
          </w:tcPr>
          <w:p w14:paraId="3D8BC89B" w14:textId="77777777" w:rsidR="00935062" w:rsidRDefault="00935062" w:rsidP="00C44751">
            <w:pPr>
              <w:pStyle w:val="TableText"/>
            </w:pPr>
            <w:r>
              <w:t>Description</w:t>
            </w:r>
          </w:p>
        </w:tc>
        <w:tc>
          <w:tcPr>
            <w:tcW w:w="360" w:type="dxa"/>
          </w:tcPr>
          <w:p w14:paraId="369BC331" w14:textId="77777777" w:rsidR="00935062" w:rsidRDefault="00935062" w:rsidP="00C44751">
            <w:pPr>
              <w:pStyle w:val="TableText"/>
            </w:pPr>
            <w:r>
              <w:t>This template, along with its contained Encounter Performed (V5) template, represents the QDM datatype: Encounter, Performed.</w:t>
            </w:r>
            <w:r>
              <w:br/>
            </w:r>
            <w:r>
              <w:br/>
              <w:t>The Encounter Performed (V5) template itself does not support the negationInd attribute. Adding an act wrapper to the Encounter Performed (V5) template allows Encounter Performed to be negated.</w:t>
            </w:r>
            <w:r>
              <w:br/>
            </w:r>
          </w:p>
        </w:tc>
        <w:tc>
          <w:tcPr>
            <w:tcW w:w="360" w:type="dxa"/>
          </w:tcPr>
          <w:p w14:paraId="109C0353" w14:textId="6FAB0FC3" w:rsidR="00935062" w:rsidRDefault="00935062" w:rsidP="00C44751">
            <w:pPr>
              <w:pStyle w:val="TableText"/>
            </w:pPr>
            <w:r>
              <w:t>The Encounter Performed Act is retired in QRDA I STU 5.3 because QDM 5.6 has removed negationRationale from Encounter Performed data type, therefore, it is no longer necessary to provide an Act wrapper to Encounter Performed for the purpose of allowing negation.</w:t>
            </w:r>
            <w:r>
              <w:br/>
            </w:r>
          </w:p>
        </w:tc>
      </w:tr>
    </w:tbl>
    <w:p w14:paraId="238D0B68" w14:textId="08BF0048" w:rsidR="007162BF" w:rsidRDefault="007162BF" w:rsidP="00935062">
      <w:pPr>
        <w:pStyle w:val="BodyText"/>
      </w:pPr>
    </w:p>
    <w:p w14:paraId="227A75B1" w14:textId="77777777" w:rsidR="007162BF" w:rsidRDefault="007162BF">
      <w:pPr>
        <w:spacing w:after="0" w:line="240" w:lineRule="auto"/>
        <w:rPr>
          <w:rFonts w:eastAsia="?l?r ??’c"/>
          <w:noProof/>
        </w:rPr>
      </w:pPr>
      <w:r>
        <w:br w:type="page"/>
      </w:r>
    </w:p>
    <w:p w14:paraId="74FB4867" w14:textId="77777777" w:rsidR="00935062" w:rsidRDefault="00935062" w:rsidP="00935062">
      <w:pPr>
        <w:pStyle w:val="Heading2nospace"/>
      </w:pPr>
      <w:bookmarkStart w:id="4479" w:name="_Toc78972538"/>
      <w:bookmarkStart w:id="4480" w:name="_Toc120390119"/>
      <w:r>
        <w:lastRenderedPageBreak/>
        <w:t>Encounter Recommended (V6)</w:t>
      </w:r>
      <w:bookmarkEnd w:id="4479"/>
      <w:bookmarkEnd w:id="4480"/>
    </w:p>
    <w:p w14:paraId="67159D63" w14:textId="77777777" w:rsidR="00935062" w:rsidRDefault="0085191F" w:rsidP="00935062">
      <w:pPr>
        <w:keepNext/>
      </w:pPr>
      <w:hyperlink w:anchor="E_Encounter_Recommended_V6">
        <w:r w:rsidR="00935062">
          <w:rPr>
            <w:rStyle w:val="HyperlinkCourierBold"/>
          </w:rPr>
          <w:t>Encounter Recommended (V6) (urn:hl7ii:2.16.840.1.113883.10.20.24.3.24:2021-08-01)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22B6D7EC" w14:textId="77777777" w:rsidTr="00C44751">
        <w:trPr>
          <w:cantSplit/>
          <w:tblHeader/>
          <w:jc w:val="center"/>
        </w:trPr>
        <w:tc>
          <w:tcPr>
            <w:tcW w:w="360" w:type="dxa"/>
            <w:shd w:val="clear" w:color="auto" w:fill="E6E6E6"/>
          </w:tcPr>
          <w:p w14:paraId="4343D67A" w14:textId="77777777" w:rsidR="00935062" w:rsidRDefault="00935062" w:rsidP="00CE6A84">
            <w:pPr>
              <w:pStyle w:val="TableHead"/>
              <w:keepNext w:val="0"/>
            </w:pPr>
            <w:r>
              <w:t>Change</w:t>
            </w:r>
          </w:p>
        </w:tc>
        <w:tc>
          <w:tcPr>
            <w:tcW w:w="360" w:type="dxa"/>
            <w:shd w:val="clear" w:color="auto" w:fill="E6E6E6"/>
          </w:tcPr>
          <w:p w14:paraId="1C87D54C" w14:textId="77777777" w:rsidR="00935062" w:rsidRDefault="00935062" w:rsidP="00CE6A84">
            <w:pPr>
              <w:pStyle w:val="TableHead"/>
              <w:keepNext w:val="0"/>
            </w:pPr>
            <w:r>
              <w:t>Old</w:t>
            </w:r>
          </w:p>
        </w:tc>
        <w:tc>
          <w:tcPr>
            <w:tcW w:w="360" w:type="dxa"/>
            <w:shd w:val="clear" w:color="auto" w:fill="E6E6E6"/>
          </w:tcPr>
          <w:p w14:paraId="220E8952" w14:textId="77777777" w:rsidR="00935062" w:rsidRDefault="00935062" w:rsidP="00CE6A84">
            <w:pPr>
              <w:pStyle w:val="TableHead"/>
              <w:keepNext w:val="0"/>
            </w:pPr>
            <w:r>
              <w:t>New</w:t>
            </w:r>
          </w:p>
        </w:tc>
      </w:tr>
      <w:tr w:rsidR="00935062" w14:paraId="45C565DA" w14:textId="77777777" w:rsidTr="00C44751">
        <w:trPr>
          <w:jc w:val="center"/>
        </w:trPr>
        <w:tc>
          <w:tcPr>
            <w:tcW w:w="360" w:type="dxa"/>
          </w:tcPr>
          <w:p w14:paraId="5B863700" w14:textId="77777777" w:rsidR="00935062" w:rsidRDefault="00935062" w:rsidP="00CE6A84">
            <w:pPr>
              <w:pStyle w:val="TableText"/>
              <w:keepNext w:val="0"/>
            </w:pPr>
            <w:r>
              <w:t>Status</w:t>
            </w:r>
          </w:p>
        </w:tc>
        <w:tc>
          <w:tcPr>
            <w:tcW w:w="360" w:type="dxa"/>
          </w:tcPr>
          <w:p w14:paraId="46F8D2AA" w14:textId="77777777" w:rsidR="00935062" w:rsidRDefault="00935062" w:rsidP="00CE6A84">
            <w:pPr>
              <w:pStyle w:val="TableText"/>
              <w:keepNext w:val="0"/>
            </w:pPr>
            <w:r>
              <w:t>Published</w:t>
            </w:r>
          </w:p>
        </w:tc>
        <w:tc>
          <w:tcPr>
            <w:tcW w:w="360" w:type="dxa"/>
          </w:tcPr>
          <w:p w14:paraId="52B6B187" w14:textId="568E5211" w:rsidR="00935062" w:rsidRDefault="001A03CB" w:rsidP="00CE6A84">
            <w:pPr>
              <w:pStyle w:val="TableText"/>
              <w:keepNext w:val="0"/>
            </w:pPr>
            <w:r>
              <w:t>Published</w:t>
            </w:r>
          </w:p>
        </w:tc>
      </w:tr>
      <w:tr w:rsidR="00935062" w14:paraId="3D67BCC3" w14:textId="77777777" w:rsidTr="00C44751">
        <w:trPr>
          <w:jc w:val="center"/>
        </w:trPr>
        <w:tc>
          <w:tcPr>
            <w:tcW w:w="360" w:type="dxa"/>
          </w:tcPr>
          <w:p w14:paraId="40E145EB" w14:textId="77777777" w:rsidR="00935062" w:rsidRDefault="00935062" w:rsidP="00CE6A84">
            <w:pPr>
              <w:pStyle w:val="TableText"/>
              <w:keepNext w:val="0"/>
            </w:pPr>
            <w:r>
              <w:t>Name</w:t>
            </w:r>
          </w:p>
        </w:tc>
        <w:tc>
          <w:tcPr>
            <w:tcW w:w="360" w:type="dxa"/>
          </w:tcPr>
          <w:p w14:paraId="1D442D87" w14:textId="77777777" w:rsidR="00935062" w:rsidRDefault="00935062" w:rsidP="00CE6A84">
            <w:pPr>
              <w:pStyle w:val="TableText"/>
              <w:keepNext w:val="0"/>
            </w:pPr>
            <w:r>
              <w:t>Encounter Recommended (V5)</w:t>
            </w:r>
          </w:p>
        </w:tc>
        <w:tc>
          <w:tcPr>
            <w:tcW w:w="360" w:type="dxa"/>
          </w:tcPr>
          <w:p w14:paraId="5B934FC2" w14:textId="77777777" w:rsidR="00935062" w:rsidRDefault="00935062" w:rsidP="00CE6A84">
            <w:pPr>
              <w:pStyle w:val="TableText"/>
              <w:keepNext w:val="0"/>
            </w:pPr>
            <w:r>
              <w:t>Encounter Recommended (V6)</w:t>
            </w:r>
          </w:p>
        </w:tc>
      </w:tr>
      <w:tr w:rsidR="00935062" w14:paraId="4A9196D7" w14:textId="77777777" w:rsidTr="00C44751">
        <w:trPr>
          <w:jc w:val="center"/>
        </w:trPr>
        <w:tc>
          <w:tcPr>
            <w:tcW w:w="360" w:type="dxa"/>
          </w:tcPr>
          <w:p w14:paraId="4FC16546" w14:textId="77777777" w:rsidR="00935062" w:rsidRDefault="00935062" w:rsidP="00CE6A84">
            <w:pPr>
              <w:pStyle w:val="TableText"/>
              <w:keepNext w:val="0"/>
            </w:pPr>
            <w:r>
              <w:t>Oid</w:t>
            </w:r>
          </w:p>
        </w:tc>
        <w:tc>
          <w:tcPr>
            <w:tcW w:w="360" w:type="dxa"/>
          </w:tcPr>
          <w:p w14:paraId="4956FF80" w14:textId="77777777" w:rsidR="00935062" w:rsidRDefault="00935062" w:rsidP="00CE6A84">
            <w:pPr>
              <w:pStyle w:val="TableText"/>
              <w:keepNext w:val="0"/>
            </w:pPr>
            <w:r>
              <w:t>urn:hl7ii:2.16.840.1.113883.10.20.24.3.24:2019-12-01</w:t>
            </w:r>
          </w:p>
        </w:tc>
        <w:tc>
          <w:tcPr>
            <w:tcW w:w="360" w:type="dxa"/>
          </w:tcPr>
          <w:p w14:paraId="2994BFDF" w14:textId="77777777" w:rsidR="00935062" w:rsidRDefault="00935062" w:rsidP="00CE6A84">
            <w:pPr>
              <w:pStyle w:val="TableText"/>
              <w:keepNext w:val="0"/>
            </w:pPr>
            <w:r>
              <w:t>urn:hl7ii:2.16.840.1.113883.10.20.24.3.24:2021-08-01</w:t>
            </w:r>
          </w:p>
        </w:tc>
      </w:tr>
      <w:tr w:rsidR="00935062" w14:paraId="136814EA" w14:textId="77777777" w:rsidTr="00C44751">
        <w:trPr>
          <w:jc w:val="center"/>
        </w:trPr>
        <w:tc>
          <w:tcPr>
            <w:tcW w:w="360" w:type="dxa"/>
          </w:tcPr>
          <w:p w14:paraId="4E54A539" w14:textId="77777777" w:rsidR="00935062" w:rsidRDefault="00935062" w:rsidP="00CE6A84">
            <w:pPr>
              <w:pStyle w:val="TableText"/>
              <w:keepNext w:val="0"/>
            </w:pPr>
            <w:r>
              <w:t>Description</w:t>
            </w:r>
          </w:p>
        </w:tc>
        <w:tc>
          <w:tcPr>
            <w:tcW w:w="360" w:type="dxa"/>
          </w:tcPr>
          <w:p w14:paraId="205363DC" w14:textId="77777777" w:rsidR="00935062" w:rsidRDefault="00935062" w:rsidP="00CE6A84">
            <w:pPr>
              <w:pStyle w:val="TableText"/>
              <w:keepNext w:val="0"/>
            </w:pPr>
            <w:r>
              <w:t>This template, along with the Encounter Recommended Act (V3) template, represents the QDM datatype: Encounter, Recommended. This template must be contained in an Encounter Recommended Act (V3) template.</w:t>
            </w:r>
            <w:r>
              <w:br/>
              <w:t>The Encounter Recommended template itself does not support the negationInd attribute. Adding an act wrapper to the Encounter Recommended template allows Encounter Recommended to be negated.</w:t>
            </w:r>
            <w:r>
              <w:br/>
              <w:t xml:space="preserve">This datatype describes a recommendation for an encounter. This clinical statement describes the recommended interaction between the patient and clinicians. Interactions include in-person encounters, telephone conversations, and email exchanges. </w:t>
            </w:r>
            <w:r>
              <w:br/>
              <w:t xml:space="preserve">The moodCode is constrained to “INT”, an author is required to represent the recommending clinician and an author time/date stamp is required. </w:t>
            </w:r>
            <w:r>
              <w:br/>
              <w:t>QDM Attribute: attributes: Start Datetime and Stop Datetime are represented by author/time (a single point in time) and Author dateTime corresponds to when the recommendation was signedauthored (i.e., provided to the patient). The time the activity is recommended to take place is represented by effectiveTime.</w:t>
            </w:r>
            <w:r>
              <w:br/>
              <w:t>QDM Attribute: Facility Location is represented through the Service Delivery Location template specified in the Planned Encounter (V2) parent template.</w:t>
            </w:r>
            <w:r>
              <w:br/>
              <w:t xml:space="preserve">QDM Attribute: Author dateTime corresponds to when the recommendation was authored </w:t>
            </w:r>
            <w:r>
              <w:lastRenderedPageBreak/>
              <w:t>(i.e., provided to the patient).  The time the activity is recommended to take place is represented by effectiveTime.</w:t>
            </w:r>
            <w:r>
              <w:br/>
              <w:t>QDM Attribute: Facility Location is represented through the Service Delivery Location template specified in the Planned Encounter (V2) parent template.</w:t>
            </w:r>
          </w:p>
        </w:tc>
        <w:tc>
          <w:tcPr>
            <w:tcW w:w="360" w:type="dxa"/>
          </w:tcPr>
          <w:p w14:paraId="3A2AB4D5" w14:textId="77777777" w:rsidR="00935062" w:rsidRDefault="00935062" w:rsidP="00CE6A84">
            <w:pPr>
              <w:pStyle w:val="TableText"/>
              <w:keepNext w:val="0"/>
            </w:pPr>
            <w:r>
              <w:lastRenderedPageBreak/>
              <w:t>This template, along with the Encounter Recommended Act (V4) template, represents the QDM datatype: Encounter, Recommended. This template must be contained in an Encounter Recommended Act (V4) template.</w:t>
            </w:r>
            <w:r>
              <w:br/>
              <w:t>The Encounter Recommended template itself does not support the negationInd attribute. Adding an act wrapper to the Encounter Recommended template allows Encounter Recommended to be negated.</w:t>
            </w:r>
            <w:r>
              <w:br/>
              <w:t xml:space="preserve">This datatype describes a recommendation for an encounter. This clinical statement describes the recommended interaction between the patient and clinicians. Interactions include in-person encounters, telephone conversations, and email exchanges. </w:t>
            </w:r>
            <w:r>
              <w:br/>
              <w:t xml:space="preserve">The moodCode is constrained to “INT”, an author is required to represent the recommending clinician and an author time/date stamp is required. </w:t>
            </w:r>
            <w:r>
              <w:br/>
              <w:t>QDM Attribute: attributes: Start Datetime and Stop Datetime are represented by author/time (a single point in time) and Author dateTime corresponds to when the recommendation was signedauthored (i.e., provided to the patient). The time the activity is recommended to take place is represented by effectiveTime.</w:t>
            </w:r>
            <w:r>
              <w:br/>
              <w:t>QDM Attribute: Author dateTime corresponds to when the recommendation was authored (i.e., provided to the patient).  The time the activity is recommended to take place is represented by effectiveTime.</w:t>
            </w:r>
          </w:p>
        </w:tc>
      </w:tr>
      <w:tr w:rsidR="00935062" w14:paraId="5FAF806B" w14:textId="77777777" w:rsidTr="00C44751">
        <w:trPr>
          <w:jc w:val="center"/>
        </w:trPr>
        <w:tc>
          <w:tcPr>
            <w:tcW w:w="360" w:type="dxa"/>
          </w:tcPr>
          <w:p w14:paraId="1AF71E11" w14:textId="77777777" w:rsidR="00935062" w:rsidRDefault="00935062" w:rsidP="00CE6A84">
            <w:pPr>
              <w:pStyle w:val="TableText"/>
              <w:keepNext w:val="0"/>
            </w:pPr>
            <w:r>
              <w:t>CONF #: 4509-30057 Added</w:t>
            </w:r>
          </w:p>
        </w:tc>
        <w:tc>
          <w:tcPr>
            <w:tcW w:w="360" w:type="dxa"/>
          </w:tcPr>
          <w:p w14:paraId="1549297A" w14:textId="77777777" w:rsidR="00935062" w:rsidRDefault="00935062" w:rsidP="00CE6A84">
            <w:pPr>
              <w:pStyle w:val="TableText"/>
              <w:keepNext w:val="0"/>
            </w:pPr>
          </w:p>
        </w:tc>
        <w:tc>
          <w:tcPr>
            <w:tcW w:w="360" w:type="dxa"/>
          </w:tcPr>
          <w:p w14:paraId="32C8E2BF" w14:textId="77777777" w:rsidR="00935062" w:rsidRDefault="00935062" w:rsidP="00CE6A84">
            <w:pPr>
              <w:pStyle w:val="TableText"/>
              <w:keepNext w:val="0"/>
            </w:pPr>
            <w:r>
              <w:t xml:space="preserve">MAY contain zero or more [0..*] participant (CONF:4509-30057) such that it </w:t>
            </w:r>
            <w:r>
              <w:br/>
              <w:t>Note: QDM Attribute: Requester</w:t>
            </w:r>
          </w:p>
        </w:tc>
      </w:tr>
      <w:tr w:rsidR="00935062" w14:paraId="577A6D3F" w14:textId="77777777" w:rsidTr="00C44751">
        <w:trPr>
          <w:jc w:val="center"/>
        </w:trPr>
        <w:tc>
          <w:tcPr>
            <w:tcW w:w="360" w:type="dxa"/>
          </w:tcPr>
          <w:p w14:paraId="6ADE6A33" w14:textId="77777777" w:rsidR="00935062" w:rsidRDefault="00935062" w:rsidP="00CE6A84">
            <w:pPr>
              <w:pStyle w:val="TableText"/>
              <w:keepNext w:val="0"/>
            </w:pPr>
            <w:r>
              <w:t>CONF #: 4509-30058 Added</w:t>
            </w:r>
          </w:p>
        </w:tc>
        <w:tc>
          <w:tcPr>
            <w:tcW w:w="360" w:type="dxa"/>
          </w:tcPr>
          <w:p w14:paraId="719D24DB" w14:textId="77777777" w:rsidR="00935062" w:rsidRDefault="00935062" w:rsidP="00CE6A84">
            <w:pPr>
              <w:pStyle w:val="TableText"/>
              <w:keepNext w:val="0"/>
            </w:pPr>
          </w:p>
        </w:tc>
        <w:tc>
          <w:tcPr>
            <w:tcW w:w="360" w:type="dxa"/>
          </w:tcPr>
          <w:p w14:paraId="349BC8FD" w14:textId="0F498450" w:rsidR="00935062" w:rsidRDefault="00F665B0" w:rsidP="00CE6A84">
            <w:pPr>
              <w:pStyle w:val="TableText"/>
              <w:keepNext w:val="0"/>
            </w:pPr>
            <w:r>
              <w:t>SHALL contain exactly one [1..1] Entity Location (identifier: urn:hl7ii:2.16.840.1.113883.10.20.24.3.172:2021-08-01)</w:t>
            </w:r>
            <w:r w:rsidR="00935062">
              <w:t xml:space="preserve"> (CONF:4509-30058).</w:t>
            </w:r>
          </w:p>
        </w:tc>
      </w:tr>
      <w:tr w:rsidR="00935062" w14:paraId="293159D4" w14:textId="77777777" w:rsidTr="00C44751">
        <w:trPr>
          <w:jc w:val="center"/>
        </w:trPr>
        <w:tc>
          <w:tcPr>
            <w:tcW w:w="360" w:type="dxa"/>
          </w:tcPr>
          <w:p w14:paraId="0EBDF3D7" w14:textId="77777777" w:rsidR="00935062" w:rsidRDefault="00935062" w:rsidP="00CE6A84">
            <w:pPr>
              <w:pStyle w:val="TableText"/>
              <w:keepNext w:val="0"/>
            </w:pPr>
            <w:r>
              <w:t>CONF #: 4509-30059 Added</w:t>
            </w:r>
          </w:p>
        </w:tc>
        <w:tc>
          <w:tcPr>
            <w:tcW w:w="360" w:type="dxa"/>
          </w:tcPr>
          <w:p w14:paraId="28402C70" w14:textId="77777777" w:rsidR="00935062" w:rsidRDefault="00935062" w:rsidP="00CE6A84">
            <w:pPr>
              <w:pStyle w:val="TableText"/>
              <w:keepNext w:val="0"/>
            </w:pPr>
          </w:p>
        </w:tc>
        <w:tc>
          <w:tcPr>
            <w:tcW w:w="360" w:type="dxa"/>
          </w:tcPr>
          <w:p w14:paraId="40F59A68" w14:textId="77777777" w:rsidR="00935062" w:rsidRDefault="00935062" w:rsidP="00CE6A84">
            <w:pPr>
              <w:pStyle w:val="TableText"/>
              <w:keepNext w:val="0"/>
            </w:pPr>
            <w:r>
              <w:t>SHALL contain exactly one [1..1] @typeCode="PRF" (CodeSystem: HL7ParticipationType urn:oid:2.16.840.1.113883.5.90) (CONF:4509-30059).</w:t>
            </w:r>
          </w:p>
        </w:tc>
      </w:tr>
      <w:tr w:rsidR="00935062" w14:paraId="59F47C21" w14:textId="77777777" w:rsidTr="00C44751">
        <w:trPr>
          <w:jc w:val="center"/>
        </w:trPr>
        <w:tc>
          <w:tcPr>
            <w:tcW w:w="360" w:type="dxa"/>
          </w:tcPr>
          <w:p w14:paraId="654FEFE2" w14:textId="77777777" w:rsidR="00935062" w:rsidRDefault="00935062" w:rsidP="00CE6A84">
            <w:pPr>
              <w:pStyle w:val="TableText"/>
              <w:keepNext w:val="0"/>
            </w:pPr>
            <w:r>
              <w:t>CONF #: 4509-27066 Modified</w:t>
            </w:r>
          </w:p>
        </w:tc>
        <w:tc>
          <w:tcPr>
            <w:tcW w:w="360" w:type="dxa"/>
          </w:tcPr>
          <w:p w14:paraId="46B29116" w14:textId="77777777" w:rsidR="00935062" w:rsidRDefault="00935062" w:rsidP="00CE6A84">
            <w:pPr>
              <w:pStyle w:val="TableText"/>
              <w:keepNext w:val="0"/>
            </w:pPr>
            <w:r>
              <w:t>SHALL contain exactly one [1..1] @extension="2019-12-01" (CONF:4444-27066).</w:t>
            </w:r>
          </w:p>
        </w:tc>
        <w:tc>
          <w:tcPr>
            <w:tcW w:w="360" w:type="dxa"/>
          </w:tcPr>
          <w:p w14:paraId="4B74C69E" w14:textId="77777777" w:rsidR="00935062" w:rsidRDefault="00935062" w:rsidP="00CE6A84">
            <w:pPr>
              <w:pStyle w:val="TableText"/>
              <w:keepNext w:val="0"/>
            </w:pPr>
            <w:r>
              <w:t>SHALL contain exactly one [1..1] @extension="2021-08-01" (CONF:4509-27066).</w:t>
            </w:r>
          </w:p>
        </w:tc>
      </w:tr>
      <w:tr w:rsidR="00935062" w14:paraId="4C00F672" w14:textId="77777777" w:rsidTr="00C44751">
        <w:trPr>
          <w:jc w:val="center"/>
        </w:trPr>
        <w:tc>
          <w:tcPr>
            <w:tcW w:w="360" w:type="dxa"/>
          </w:tcPr>
          <w:p w14:paraId="134AEAF0" w14:textId="77777777" w:rsidR="00935062" w:rsidRDefault="00935062" w:rsidP="00CE6A84">
            <w:pPr>
              <w:pStyle w:val="TableText"/>
              <w:keepNext w:val="0"/>
            </w:pPr>
            <w:r>
              <w:t>CONF #: 4509-29496 Modified</w:t>
            </w:r>
          </w:p>
        </w:tc>
        <w:tc>
          <w:tcPr>
            <w:tcW w:w="360" w:type="dxa"/>
          </w:tcPr>
          <w:p w14:paraId="3C23B0B6" w14:textId="77777777" w:rsidR="00935062" w:rsidRDefault="00935062" w:rsidP="00CE6A84">
            <w:pPr>
              <w:pStyle w:val="TableText"/>
              <w:keepNext w:val="0"/>
            </w:pPr>
            <w:r>
              <w:t>This template &lt;b&gt;SHALL&lt;/b&gt; be contained by an &lt;b&gt;Encounter Recommended Act (V3)&lt;/b&gt; (CONF:4444-29496).</w:t>
            </w:r>
          </w:p>
        </w:tc>
        <w:tc>
          <w:tcPr>
            <w:tcW w:w="360" w:type="dxa"/>
          </w:tcPr>
          <w:p w14:paraId="403F0072" w14:textId="77777777" w:rsidR="00935062" w:rsidRDefault="00935062" w:rsidP="00CE6A84">
            <w:pPr>
              <w:pStyle w:val="TableText"/>
              <w:keepNext w:val="0"/>
            </w:pPr>
            <w:r>
              <w:t>This template &lt;b&gt;SHALL&lt;/b&gt; be contained by an &lt;b&gt;Encounter Recommended Act (V4)&lt;/b&gt; (CONF:4509-29496).</w:t>
            </w:r>
          </w:p>
        </w:tc>
      </w:tr>
    </w:tbl>
    <w:p w14:paraId="5BFB55DE" w14:textId="77777777" w:rsidR="00935062" w:rsidRDefault="00935062" w:rsidP="00935062">
      <w:pPr>
        <w:pStyle w:val="BodyText"/>
      </w:pPr>
    </w:p>
    <w:p w14:paraId="541A1969" w14:textId="77777777" w:rsidR="00935062" w:rsidRDefault="00935062" w:rsidP="00935062">
      <w:pPr>
        <w:pStyle w:val="Heading2nospace"/>
      </w:pPr>
      <w:bookmarkStart w:id="4481" w:name="_Toc78972539"/>
      <w:bookmarkStart w:id="4482" w:name="_Toc120390120"/>
      <w:r>
        <w:lastRenderedPageBreak/>
        <w:t>Encounter Recommended Act (V4)</w:t>
      </w:r>
      <w:bookmarkEnd w:id="4481"/>
      <w:bookmarkEnd w:id="4482"/>
    </w:p>
    <w:p w14:paraId="084DC357" w14:textId="77777777" w:rsidR="00935062" w:rsidRDefault="0085191F" w:rsidP="00935062">
      <w:pPr>
        <w:keepNext/>
      </w:pPr>
      <w:hyperlink w:anchor="E_Encounter_Recommended_Act_V4">
        <w:r w:rsidR="00935062">
          <w:rPr>
            <w:rStyle w:val="HyperlinkCourierBold"/>
          </w:rPr>
          <w:t>Encounter Recommended Act (V4) (urn:hl7ii:2.16.840.1.113883.10.20.24.3.134:2021-08-01)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0F39B55C" w14:textId="77777777" w:rsidTr="00C44751">
        <w:trPr>
          <w:cantSplit/>
          <w:tblHeader/>
          <w:jc w:val="center"/>
        </w:trPr>
        <w:tc>
          <w:tcPr>
            <w:tcW w:w="360" w:type="dxa"/>
            <w:shd w:val="clear" w:color="auto" w:fill="E6E6E6"/>
          </w:tcPr>
          <w:p w14:paraId="2A4B8D31" w14:textId="77777777" w:rsidR="00935062" w:rsidRDefault="00935062" w:rsidP="00C44751">
            <w:pPr>
              <w:pStyle w:val="TableHead"/>
            </w:pPr>
            <w:r>
              <w:t>Change</w:t>
            </w:r>
          </w:p>
        </w:tc>
        <w:tc>
          <w:tcPr>
            <w:tcW w:w="360" w:type="dxa"/>
            <w:shd w:val="clear" w:color="auto" w:fill="E6E6E6"/>
          </w:tcPr>
          <w:p w14:paraId="2F744733" w14:textId="77777777" w:rsidR="00935062" w:rsidRDefault="00935062" w:rsidP="00C44751">
            <w:pPr>
              <w:pStyle w:val="TableHead"/>
            </w:pPr>
            <w:r>
              <w:t>Old</w:t>
            </w:r>
          </w:p>
        </w:tc>
        <w:tc>
          <w:tcPr>
            <w:tcW w:w="360" w:type="dxa"/>
            <w:shd w:val="clear" w:color="auto" w:fill="E6E6E6"/>
          </w:tcPr>
          <w:p w14:paraId="1ADC446C" w14:textId="77777777" w:rsidR="00935062" w:rsidRDefault="00935062" w:rsidP="00C44751">
            <w:pPr>
              <w:pStyle w:val="TableHead"/>
            </w:pPr>
            <w:r>
              <w:t>New</w:t>
            </w:r>
          </w:p>
        </w:tc>
      </w:tr>
      <w:tr w:rsidR="00935062" w14:paraId="12B3A948" w14:textId="77777777" w:rsidTr="00C44751">
        <w:trPr>
          <w:jc w:val="center"/>
        </w:trPr>
        <w:tc>
          <w:tcPr>
            <w:tcW w:w="360" w:type="dxa"/>
          </w:tcPr>
          <w:p w14:paraId="33EF40E5" w14:textId="77777777" w:rsidR="00935062" w:rsidRDefault="00935062" w:rsidP="00C44751">
            <w:pPr>
              <w:pStyle w:val="TableText"/>
            </w:pPr>
            <w:r>
              <w:t>Status</w:t>
            </w:r>
          </w:p>
        </w:tc>
        <w:tc>
          <w:tcPr>
            <w:tcW w:w="360" w:type="dxa"/>
          </w:tcPr>
          <w:p w14:paraId="7C996D0D" w14:textId="77777777" w:rsidR="00935062" w:rsidRDefault="00935062" w:rsidP="00C44751">
            <w:pPr>
              <w:pStyle w:val="TableText"/>
            </w:pPr>
            <w:r>
              <w:t>Published</w:t>
            </w:r>
          </w:p>
        </w:tc>
        <w:tc>
          <w:tcPr>
            <w:tcW w:w="360" w:type="dxa"/>
          </w:tcPr>
          <w:p w14:paraId="24F98017" w14:textId="1265B76C" w:rsidR="00935062" w:rsidRDefault="001A03CB" w:rsidP="00C44751">
            <w:pPr>
              <w:pStyle w:val="TableText"/>
            </w:pPr>
            <w:r>
              <w:t>Published</w:t>
            </w:r>
          </w:p>
        </w:tc>
      </w:tr>
      <w:tr w:rsidR="00935062" w14:paraId="7ABE1790" w14:textId="77777777" w:rsidTr="00C44751">
        <w:trPr>
          <w:jc w:val="center"/>
        </w:trPr>
        <w:tc>
          <w:tcPr>
            <w:tcW w:w="360" w:type="dxa"/>
          </w:tcPr>
          <w:p w14:paraId="1171E81B" w14:textId="77777777" w:rsidR="00935062" w:rsidRDefault="00935062" w:rsidP="00C44751">
            <w:pPr>
              <w:pStyle w:val="TableText"/>
            </w:pPr>
            <w:r>
              <w:t>Name</w:t>
            </w:r>
          </w:p>
        </w:tc>
        <w:tc>
          <w:tcPr>
            <w:tcW w:w="360" w:type="dxa"/>
          </w:tcPr>
          <w:p w14:paraId="59E20915" w14:textId="77777777" w:rsidR="00935062" w:rsidRDefault="00935062" w:rsidP="00C44751">
            <w:pPr>
              <w:pStyle w:val="TableText"/>
            </w:pPr>
            <w:r>
              <w:t>Encounter Recommended Act (V3)</w:t>
            </w:r>
          </w:p>
        </w:tc>
        <w:tc>
          <w:tcPr>
            <w:tcW w:w="360" w:type="dxa"/>
          </w:tcPr>
          <w:p w14:paraId="4F834A16" w14:textId="77777777" w:rsidR="00935062" w:rsidRDefault="00935062" w:rsidP="00C44751">
            <w:pPr>
              <w:pStyle w:val="TableText"/>
            </w:pPr>
            <w:r>
              <w:t>Encounter Recommended Act (V4)</w:t>
            </w:r>
          </w:p>
        </w:tc>
      </w:tr>
      <w:tr w:rsidR="00935062" w14:paraId="17B0123C" w14:textId="77777777" w:rsidTr="00C44751">
        <w:trPr>
          <w:jc w:val="center"/>
        </w:trPr>
        <w:tc>
          <w:tcPr>
            <w:tcW w:w="360" w:type="dxa"/>
          </w:tcPr>
          <w:p w14:paraId="699AECE4" w14:textId="77777777" w:rsidR="00935062" w:rsidRDefault="00935062" w:rsidP="00C44751">
            <w:pPr>
              <w:pStyle w:val="TableText"/>
            </w:pPr>
            <w:r>
              <w:t>Oid</w:t>
            </w:r>
          </w:p>
        </w:tc>
        <w:tc>
          <w:tcPr>
            <w:tcW w:w="360" w:type="dxa"/>
          </w:tcPr>
          <w:p w14:paraId="777ED126" w14:textId="77777777" w:rsidR="00935062" w:rsidRDefault="00935062" w:rsidP="00C44751">
            <w:pPr>
              <w:pStyle w:val="TableText"/>
            </w:pPr>
            <w:r>
              <w:t>urn:hl7ii:2.16.840.1.113883.10.20.24.3.134:2019-12-01</w:t>
            </w:r>
          </w:p>
        </w:tc>
        <w:tc>
          <w:tcPr>
            <w:tcW w:w="360" w:type="dxa"/>
          </w:tcPr>
          <w:p w14:paraId="572A9557" w14:textId="77777777" w:rsidR="00935062" w:rsidRDefault="00935062" w:rsidP="00C44751">
            <w:pPr>
              <w:pStyle w:val="TableText"/>
            </w:pPr>
            <w:r>
              <w:t>urn:hl7ii:2.16.840.1.113883.10.20.24.3.134:2021-08-01</w:t>
            </w:r>
          </w:p>
        </w:tc>
      </w:tr>
      <w:tr w:rsidR="00935062" w14:paraId="03AC99AB" w14:textId="77777777" w:rsidTr="00C44751">
        <w:trPr>
          <w:jc w:val="center"/>
        </w:trPr>
        <w:tc>
          <w:tcPr>
            <w:tcW w:w="360" w:type="dxa"/>
          </w:tcPr>
          <w:p w14:paraId="58B8434A" w14:textId="77777777" w:rsidR="00935062" w:rsidRDefault="00935062" w:rsidP="00C44751">
            <w:pPr>
              <w:pStyle w:val="TableText"/>
            </w:pPr>
            <w:r>
              <w:t>Description</w:t>
            </w:r>
          </w:p>
        </w:tc>
        <w:tc>
          <w:tcPr>
            <w:tcW w:w="360" w:type="dxa"/>
          </w:tcPr>
          <w:p w14:paraId="2FFA5044" w14:textId="77777777" w:rsidR="00935062" w:rsidRDefault="00935062" w:rsidP="00C44751">
            <w:pPr>
              <w:pStyle w:val="TableText"/>
            </w:pPr>
            <w:r>
              <w:t>This template, along with its contained Encounter Recommended (V5) template, represents the QDM datatype: Encounter, Recommended.</w:t>
            </w:r>
            <w:r>
              <w:br/>
              <w:t>The Encounter Recommended (V5) template itself does not support the negationInd attribute. Adding an act wrapper to the Encounter Recommended (V5) template allows Encounter Recommended to be negated.</w:t>
            </w:r>
          </w:p>
        </w:tc>
        <w:tc>
          <w:tcPr>
            <w:tcW w:w="360" w:type="dxa"/>
          </w:tcPr>
          <w:p w14:paraId="30E60723" w14:textId="77777777" w:rsidR="00935062" w:rsidRDefault="00935062" w:rsidP="00C44751">
            <w:pPr>
              <w:pStyle w:val="TableText"/>
            </w:pPr>
            <w:r>
              <w:t>This template, along with its contained Encounter Recommended (V6) template, represents the QDM datatype: Encounter, Recommended.</w:t>
            </w:r>
            <w:r>
              <w:br/>
              <w:t>The Encounter Recommended (V6) template itself does not support the negationInd attribute. Adding an act wrapper to the Encounter Recommended (V6) template allows Encounter Recommended to be negated.</w:t>
            </w:r>
          </w:p>
        </w:tc>
      </w:tr>
      <w:tr w:rsidR="00935062" w14:paraId="33E4EAEC" w14:textId="77777777" w:rsidTr="00C44751">
        <w:trPr>
          <w:jc w:val="center"/>
        </w:trPr>
        <w:tc>
          <w:tcPr>
            <w:tcW w:w="360" w:type="dxa"/>
          </w:tcPr>
          <w:p w14:paraId="0F8FE155" w14:textId="77777777" w:rsidR="00935062" w:rsidRDefault="00935062" w:rsidP="00C44751">
            <w:pPr>
              <w:pStyle w:val="TableText"/>
            </w:pPr>
            <w:r>
              <w:t>CONF #: 4509-29654 Modified</w:t>
            </w:r>
          </w:p>
        </w:tc>
        <w:tc>
          <w:tcPr>
            <w:tcW w:w="360" w:type="dxa"/>
          </w:tcPr>
          <w:p w14:paraId="1DC433CD" w14:textId="77777777" w:rsidR="00935062" w:rsidRDefault="00935062" w:rsidP="00C44751">
            <w:pPr>
              <w:pStyle w:val="TableText"/>
            </w:pPr>
            <w:r>
              <w:t>SHALL contain exactly one [1..1] @extension="2019-12-01" (CONF:4444-29654).</w:t>
            </w:r>
          </w:p>
        </w:tc>
        <w:tc>
          <w:tcPr>
            <w:tcW w:w="360" w:type="dxa"/>
          </w:tcPr>
          <w:p w14:paraId="0B04029D" w14:textId="77777777" w:rsidR="00935062" w:rsidRDefault="00935062" w:rsidP="00C44751">
            <w:pPr>
              <w:pStyle w:val="TableText"/>
            </w:pPr>
            <w:r>
              <w:t>SHALL contain exactly one [1..1] @extension="2021-08-01" (CONF:4509-29654).</w:t>
            </w:r>
          </w:p>
        </w:tc>
      </w:tr>
    </w:tbl>
    <w:p w14:paraId="701527D0" w14:textId="77777777" w:rsidR="00935062" w:rsidRDefault="00935062" w:rsidP="00935062">
      <w:pPr>
        <w:pStyle w:val="BodyText"/>
      </w:pPr>
    </w:p>
    <w:p w14:paraId="76A54CB9" w14:textId="77777777" w:rsidR="00935062" w:rsidRDefault="00935062" w:rsidP="00935062">
      <w:pPr>
        <w:pStyle w:val="Heading2nospace"/>
      </w:pPr>
      <w:bookmarkStart w:id="4483" w:name="_Toc78972540"/>
      <w:bookmarkStart w:id="4484" w:name="_Toc120390121"/>
      <w:r>
        <w:lastRenderedPageBreak/>
        <w:t>Family History Observation QDM (V5)</w:t>
      </w:r>
      <w:bookmarkEnd w:id="4483"/>
      <w:bookmarkEnd w:id="4484"/>
    </w:p>
    <w:p w14:paraId="3E7D4048" w14:textId="77777777" w:rsidR="00935062" w:rsidRDefault="0085191F" w:rsidP="00935062">
      <w:pPr>
        <w:keepNext/>
      </w:pPr>
      <w:hyperlink w:anchor="E_Family_History_Observation_QDM_V5">
        <w:r w:rsidR="00935062">
          <w:rPr>
            <w:rStyle w:val="HyperlinkCourierBold"/>
          </w:rPr>
          <w:t>Family History Observation QDM (V5) (urn:hl7ii:2.16.840.1.113883.10.20.24.3.112:2021-08-01)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01C35A92" w14:textId="77777777" w:rsidTr="00C44751">
        <w:trPr>
          <w:cantSplit/>
          <w:tblHeader/>
          <w:jc w:val="center"/>
        </w:trPr>
        <w:tc>
          <w:tcPr>
            <w:tcW w:w="360" w:type="dxa"/>
            <w:shd w:val="clear" w:color="auto" w:fill="E6E6E6"/>
          </w:tcPr>
          <w:p w14:paraId="6617D35C" w14:textId="77777777" w:rsidR="00935062" w:rsidRDefault="00935062" w:rsidP="00C44751">
            <w:pPr>
              <w:pStyle w:val="TableHead"/>
            </w:pPr>
            <w:r>
              <w:t>Change</w:t>
            </w:r>
          </w:p>
        </w:tc>
        <w:tc>
          <w:tcPr>
            <w:tcW w:w="360" w:type="dxa"/>
            <w:shd w:val="clear" w:color="auto" w:fill="E6E6E6"/>
          </w:tcPr>
          <w:p w14:paraId="3B145C05" w14:textId="77777777" w:rsidR="00935062" w:rsidRDefault="00935062" w:rsidP="00C44751">
            <w:pPr>
              <w:pStyle w:val="TableHead"/>
            </w:pPr>
            <w:r>
              <w:t>Old</w:t>
            </w:r>
          </w:p>
        </w:tc>
        <w:tc>
          <w:tcPr>
            <w:tcW w:w="360" w:type="dxa"/>
            <w:shd w:val="clear" w:color="auto" w:fill="E6E6E6"/>
          </w:tcPr>
          <w:p w14:paraId="171AFF5D" w14:textId="77777777" w:rsidR="00935062" w:rsidRDefault="00935062" w:rsidP="00C44751">
            <w:pPr>
              <w:pStyle w:val="TableHead"/>
            </w:pPr>
            <w:r>
              <w:t>New</w:t>
            </w:r>
          </w:p>
        </w:tc>
      </w:tr>
      <w:tr w:rsidR="00935062" w14:paraId="5B9C15B1" w14:textId="77777777" w:rsidTr="00C44751">
        <w:trPr>
          <w:jc w:val="center"/>
        </w:trPr>
        <w:tc>
          <w:tcPr>
            <w:tcW w:w="360" w:type="dxa"/>
          </w:tcPr>
          <w:p w14:paraId="3E7646F7" w14:textId="77777777" w:rsidR="00935062" w:rsidRDefault="00935062" w:rsidP="00C44751">
            <w:pPr>
              <w:pStyle w:val="TableText"/>
            </w:pPr>
            <w:r>
              <w:t>Status</w:t>
            </w:r>
          </w:p>
        </w:tc>
        <w:tc>
          <w:tcPr>
            <w:tcW w:w="360" w:type="dxa"/>
          </w:tcPr>
          <w:p w14:paraId="5A8D46DA" w14:textId="77777777" w:rsidR="00935062" w:rsidRDefault="00935062" w:rsidP="00C44751">
            <w:pPr>
              <w:pStyle w:val="TableText"/>
            </w:pPr>
            <w:r>
              <w:t>Published</w:t>
            </w:r>
          </w:p>
        </w:tc>
        <w:tc>
          <w:tcPr>
            <w:tcW w:w="360" w:type="dxa"/>
          </w:tcPr>
          <w:p w14:paraId="78E3F0DC" w14:textId="633A7336" w:rsidR="00935062" w:rsidRDefault="001A03CB" w:rsidP="00C44751">
            <w:pPr>
              <w:pStyle w:val="TableText"/>
            </w:pPr>
            <w:r>
              <w:t>Published</w:t>
            </w:r>
          </w:p>
        </w:tc>
      </w:tr>
      <w:tr w:rsidR="00935062" w14:paraId="77B34C40" w14:textId="77777777" w:rsidTr="00C44751">
        <w:trPr>
          <w:jc w:val="center"/>
        </w:trPr>
        <w:tc>
          <w:tcPr>
            <w:tcW w:w="360" w:type="dxa"/>
          </w:tcPr>
          <w:p w14:paraId="0DF90530" w14:textId="77777777" w:rsidR="00935062" w:rsidRDefault="00935062" w:rsidP="00C44751">
            <w:pPr>
              <w:pStyle w:val="TableText"/>
            </w:pPr>
            <w:r>
              <w:t>Name</w:t>
            </w:r>
          </w:p>
        </w:tc>
        <w:tc>
          <w:tcPr>
            <w:tcW w:w="360" w:type="dxa"/>
          </w:tcPr>
          <w:p w14:paraId="2548CCC5" w14:textId="77777777" w:rsidR="00935062" w:rsidRDefault="00935062" w:rsidP="00C44751">
            <w:pPr>
              <w:pStyle w:val="TableText"/>
            </w:pPr>
            <w:r>
              <w:t>Family History Observation QDM (V4)</w:t>
            </w:r>
          </w:p>
        </w:tc>
        <w:tc>
          <w:tcPr>
            <w:tcW w:w="360" w:type="dxa"/>
          </w:tcPr>
          <w:p w14:paraId="74E45C3B" w14:textId="77777777" w:rsidR="00935062" w:rsidRDefault="00935062" w:rsidP="00C44751">
            <w:pPr>
              <w:pStyle w:val="TableText"/>
            </w:pPr>
            <w:r>
              <w:t>Family History Observation QDM (V5)</w:t>
            </w:r>
          </w:p>
        </w:tc>
      </w:tr>
      <w:tr w:rsidR="00935062" w14:paraId="76E4E580" w14:textId="77777777" w:rsidTr="00C44751">
        <w:trPr>
          <w:jc w:val="center"/>
        </w:trPr>
        <w:tc>
          <w:tcPr>
            <w:tcW w:w="360" w:type="dxa"/>
          </w:tcPr>
          <w:p w14:paraId="3481272A" w14:textId="77777777" w:rsidR="00935062" w:rsidRDefault="00935062" w:rsidP="00C44751">
            <w:pPr>
              <w:pStyle w:val="TableText"/>
            </w:pPr>
            <w:r>
              <w:t>Oid</w:t>
            </w:r>
          </w:p>
        </w:tc>
        <w:tc>
          <w:tcPr>
            <w:tcW w:w="360" w:type="dxa"/>
          </w:tcPr>
          <w:p w14:paraId="59C85018" w14:textId="77777777" w:rsidR="00935062" w:rsidRDefault="00935062" w:rsidP="00C44751">
            <w:pPr>
              <w:pStyle w:val="TableText"/>
            </w:pPr>
            <w:r>
              <w:t>urn:hl7ii:2.16.840.1.113883.10.20.24.3.112:2019-12-01</w:t>
            </w:r>
          </w:p>
        </w:tc>
        <w:tc>
          <w:tcPr>
            <w:tcW w:w="360" w:type="dxa"/>
          </w:tcPr>
          <w:p w14:paraId="74B5A0C0" w14:textId="77777777" w:rsidR="00935062" w:rsidRDefault="00935062" w:rsidP="00C44751">
            <w:pPr>
              <w:pStyle w:val="TableText"/>
            </w:pPr>
            <w:r>
              <w:t>urn:hl7ii:2.16.840.1.113883.10.20.24.3.112:2021-08-01</w:t>
            </w:r>
          </w:p>
        </w:tc>
      </w:tr>
      <w:tr w:rsidR="00935062" w14:paraId="2C06E4C8" w14:textId="77777777" w:rsidTr="00C44751">
        <w:trPr>
          <w:jc w:val="center"/>
        </w:trPr>
        <w:tc>
          <w:tcPr>
            <w:tcW w:w="360" w:type="dxa"/>
          </w:tcPr>
          <w:p w14:paraId="4645542A" w14:textId="77777777" w:rsidR="00935062" w:rsidRDefault="00935062" w:rsidP="00C44751">
            <w:pPr>
              <w:pStyle w:val="TableText"/>
            </w:pPr>
            <w:r>
              <w:t>Description</w:t>
            </w:r>
          </w:p>
        </w:tc>
        <w:tc>
          <w:tcPr>
            <w:tcW w:w="360" w:type="dxa"/>
          </w:tcPr>
          <w:p w14:paraId="6CBAA20D" w14:textId="77777777" w:rsidR="00935062" w:rsidRDefault="00935062" w:rsidP="00C44751">
            <w:pPr>
              <w:pStyle w:val="TableText"/>
            </w:pPr>
            <w:r>
              <w:t>This template (along with its containing organizer template Family History Organizer QDM (V5) represents the QDM datatype: Family History.</w:t>
            </w:r>
            <w:r>
              <w:br/>
              <w:t xml:space="preserve">This datatype represents a problem, condition, or diagnosis experienced by a patient's family member whether existing currently or in the past. </w:t>
            </w:r>
          </w:p>
        </w:tc>
        <w:tc>
          <w:tcPr>
            <w:tcW w:w="360" w:type="dxa"/>
          </w:tcPr>
          <w:p w14:paraId="4EE7C1E9" w14:textId="77777777" w:rsidR="00935062" w:rsidRDefault="00935062" w:rsidP="00C44751">
            <w:pPr>
              <w:pStyle w:val="TableText"/>
            </w:pPr>
            <w:r>
              <w:t>This template (along with its containing organizer template Family History Organizer QDM (V6) represents the QDM datatype: Family History.</w:t>
            </w:r>
            <w:r>
              <w:br/>
              <w:t xml:space="preserve">This datatype represents a problem, condition, or diagnosis experienced by a patient's family member whether existing currently or in the past. </w:t>
            </w:r>
          </w:p>
        </w:tc>
      </w:tr>
      <w:tr w:rsidR="00935062" w14:paraId="07D04D2C" w14:textId="77777777" w:rsidTr="00C44751">
        <w:trPr>
          <w:jc w:val="center"/>
        </w:trPr>
        <w:tc>
          <w:tcPr>
            <w:tcW w:w="360" w:type="dxa"/>
          </w:tcPr>
          <w:p w14:paraId="1F839E08" w14:textId="77777777" w:rsidR="00935062" w:rsidRDefault="00935062" w:rsidP="00C44751">
            <w:pPr>
              <w:pStyle w:val="TableText"/>
            </w:pPr>
            <w:r>
              <w:t>CONF #: 4509-30166 Added</w:t>
            </w:r>
          </w:p>
        </w:tc>
        <w:tc>
          <w:tcPr>
            <w:tcW w:w="360" w:type="dxa"/>
          </w:tcPr>
          <w:p w14:paraId="1752566D" w14:textId="77777777" w:rsidR="00935062" w:rsidRDefault="00935062" w:rsidP="00C44751">
            <w:pPr>
              <w:pStyle w:val="TableText"/>
            </w:pPr>
          </w:p>
        </w:tc>
        <w:tc>
          <w:tcPr>
            <w:tcW w:w="360" w:type="dxa"/>
          </w:tcPr>
          <w:p w14:paraId="4CCA4BF1" w14:textId="77777777" w:rsidR="00935062" w:rsidRDefault="00935062" w:rsidP="00C44751">
            <w:pPr>
              <w:pStyle w:val="TableText"/>
            </w:pPr>
            <w:r>
              <w:t xml:space="preserve">MAY contain zero or more [0..*] participant (CONF:4509-30166) such that it </w:t>
            </w:r>
            <w:r>
              <w:br/>
              <w:t>Note: QDM Attribute: Recorder</w:t>
            </w:r>
          </w:p>
        </w:tc>
      </w:tr>
      <w:tr w:rsidR="00935062" w14:paraId="04B2B284" w14:textId="77777777" w:rsidTr="00C44751">
        <w:trPr>
          <w:jc w:val="center"/>
        </w:trPr>
        <w:tc>
          <w:tcPr>
            <w:tcW w:w="360" w:type="dxa"/>
          </w:tcPr>
          <w:p w14:paraId="5D2D44AF" w14:textId="77777777" w:rsidR="00935062" w:rsidRDefault="00935062" w:rsidP="00C44751">
            <w:pPr>
              <w:pStyle w:val="TableText"/>
            </w:pPr>
            <w:r>
              <w:t>CONF #: 4509-30167 Added</w:t>
            </w:r>
          </w:p>
        </w:tc>
        <w:tc>
          <w:tcPr>
            <w:tcW w:w="360" w:type="dxa"/>
          </w:tcPr>
          <w:p w14:paraId="2CB0D427" w14:textId="77777777" w:rsidR="00935062" w:rsidRDefault="00935062" w:rsidP="00C44751">
            <w:pPr>
              <w:pStyle w:val="TableText"/>
            </w:pPr>
          </w:p>
        </w:tc>
        <w:tc>
          <w:tcPr>
            <w:tcW w:w="360" w:type="dxa"/>
          </w:tcPr>
          <w:p w14:paraId="16C7A932" w14:textId="5462DBAC" w:rsidR="00935062" w:rsidRDefault="00F665B0" w:rsidP="00C44751">
            <w:pPr>
              <w:pStyle w:val="TableText"/>
            </w:pPr>
            <w:r>
              <w:t>SHALL contain exactly one [1..1] Entity Location (identifier: urn:hl7ii:2.16.840.1.113883.10.20.24.3.172:2021-08-01)</w:t>
            </w:r>
            <w:r w:rsidR="00935062">
              <w:t xml:space="preserve"> (CONF:4509-30167).</w:t>
            </w:r>
          </w:p>
        </w:tc>
      </w:tr>
      <w:tr w:rsidR="00935062" w14:paraId="78F63BDA" w14:textId="77777777" w:rsidTr="00C44751">
        <w:trPr>
          <w:jc w:val="center"/>
        </w:trPr>
        <w:tc>
          <w:tcPr>
            <w:tcW w:w="360" w:type="dxa"/>
          </w:tcPr>
          <w:p w14:paraId="56773324" w14:textId="77777777" w:rsidR="00935062" w:rsidRDefault="00935062" w:rsidP="00C44751">
            <w:pPr>
              <w:pStyle w:val="TableText"/>
            </w:pPr>
            <w:r>
              <w:t>CONF #: 4509-30168 Added</w:t>
            </w:r>
          </w:p>
        </w:tc>
        <w:tc>
          <w:tcPr>
            <w:tcW w:w="360" w:type="dxa"/>
          </w:tcPr>
          <w:p w14:paraId="35F1C6F8" w14:textId="77777777" w:rsidR="00935062" w:rsidRDefault="00935062" w:rsidP="00C44751">
            <w:pPr>
              <w:pStyle w:val="TableText"/>
            </w:pPr>
          </w:p>
        </w:tc>
        <w:tc>
          <w:tcPr>
            <w:tcW w:w="360" w:type="dxa"/>
          </w:tcPr>
          <w:p w14:paraId="176AD83C" w14:textId="77777777" w:rsidR="00935062" w:rsidRDefault="00935062" w:rsidP="00C44751">
            <w:pPr>
              <w:pStyle w:val="TableText"/>
            </w:pPr>
            <w:r>
              <w:t>SHALL contain exactly one [1..1] @typeCode="PRF" (CodeSystem: HL7ParticipationType urn:oid:2.16.840.1.113883.5.90) (CONF:4509-30168).</w:t>
            </w:r>
          </w:p>
        </w:tc>
      </w:tr>
      <w:tr w:rsidR="00935062" w14:paraId="1004A224" w14:textId="77777777" w:rsidTr="00C44751">
        <w:trPr>
          <w:jc w:val="center"/>
        </w:trPr>
        <w:tc>
          <w:tcPr>
            <w:tcW w:w="360" w:type="dxa"/>
          </w:tcPr>
          <w:p w14:paraId="19631408" w14:textId="77777777" w:rsidR="00935062" w:rsidRDefault="00935062" w:rsidP="00C44751">
            <w:pPr>
              <w:pStyle w:val="TableText"/>
            </w:pPr>
            <w:r>
              <w:t>CONF #: 4509-27682 Modified</w:t>
            </w:r>
          </w:p>
        </w:tc>
        <w:tc>
          <w:tcPr>
            <w:tcW w:w="360" w:type="dxa"/>
          </w:tcPr>
          <w:p w14:paraId="090437DF" w14:textId="77777777" w:rsidR="00935062" w:rsidRDefault="00935062" w:rsidP="00C44751">
            <w:pPr>
              <w:pStyle w:val="TableText"/>
            </w:pPr>
            <w:r>
              <w:t>SHALL contain exactly one [1..1] @extension="2019-12-01" (CONF:4444-27682).</w:t>
            </w:r>
          </w:p>
        </w:tc>
        <w:tc>
          <w:tcPr>
            <w:tcW w:w="360" w:type="dxa"/>
          </w:tcPr>
          <w:p w14:paraId="01E02C00" w14:textId="77777777" w:rsidR="00935062" w:rsidRDefault="00935062" w:rsidP="00C44751">
            <w:pPr>
              <w:pStyle w:val="TableText"/>
            </w:pPr>
            <w:r>
              <w:t>SHALL contain exactly one [1..1] @extension="2021-08-01" (CONF:4509-27682).</w:t>
            </w:r>
          </w:p>
        </w:tc>
      </w:tr>
      <w:tr w:rsidR="00935062" w14:paraId="559CE40D" w14:textId="77777777" w:rsidTr="00C44751">
        <w:trPr>
          <w:jc w:val="center"/>
        </w:trPr>
        <w:tc>
          <w:tcPr>
            <w:tcW w:w="360" w:type="dxa"/>
          </w:tcPr>
          <w:p w14:paraId="1CCD0404" w14:textId="77777777" w:rsidR="00935062" w:rsidRDefault="00935062" w:rsidP="00C44751">
            <w:pPr>
              <w:pStyle w:val="TableText"/>
            </w:pPr>
            <w:r>
              <w:t>CONF #: 4509-28661 Modified</w:t>
            </w:r>
          </w:p>
        </w:tc>
        <w:tc>
          <w:tcPr>
            <w:tcW w:w="360" w:type="dxa"/>
          </w:tcPr>
          <w:p w14:paraId="001FDC22" w14:textId="77777777" w:rsidR="00935062" w:rsidRDefault="00935062" w:rsidP="00C44751">
            <w:pPr>
              <w:pStyle w:val="TableText"/>
            </w:pPr>
            <w:r>
              <w:t>This template &lt;b&gt;SHALL&lt;/b&gt; be contained by a &lt;b&gt;Family History Organizer QDM (V5)&lt;/b&gt; (CONF:4444-28661).</w:t>
            </w:r>
          </w:p>
        </w:tc>
        <w:tc>
          <w:tcPr>
            <w:tcW w:w="360" w:type="dxa"/>
          </w:tcPr>
          <w:p w14:paraId="614CAD30" w14:textId="77777777" w:rsidR="00935062" w:rsidRDefault="00935062" w:rsidP="00C44751">
            <w:pPr>
              <w:pStyle w:val="TableText"/>
            </w:pPr>
            <w:r>
              <w:t>This template &lt;b&gt;SHALL&lt;/b&gt; be contained by a &lt;b&gt;Family History Organizer QDM (V6)&lt;/b&gt; (CONF:4509-28661).</w:t>
            </w:r>
          </w:p>
        </w:tc>
      </w:tr>
    </w:tbl>
    <w:p w14:paraId="7EE5B83C" w14:textId="77777777" w:rsidR="00935062" w:rsidRDefault="00935062" w:rsidP="00935062">
      <w:pPr>
        <w:pStyle w:val="BodyText"/>
      </w:pPr>
    </w:p>
    <w:p w14:paraId="4DD9DD1E" w14:textId="77777777" w:rsidR="00935062" w:rsidRDefault="00935062" w:rsidP="00935062">
      <w:pPr>
        <w:pStyle w:val="Heading2nospace"/>
      </w:pPr>
      <w:bookmarkStart w:id="4485" w:name="_Toc78972541"/>
      <w:bookmarkStart w:id="4486" w:name="_Toc120390122"/>
      <w:r>
        <w:lastRenderedPageBreak/>
        <w:t>Family History Organizer QDM (V6)</w:t>
      </w:r>
      <w:bookmarkEnd w:id="4485"/>
      <w:bookmarkEnd w:id="4486"/>
    </w:p>
    <w:p w14:paraId="3A04A389" w14:textId="77777777" w:rsidR="00935062" w:rsidRDefault="0085191F" w:rsidP="00935062">
      <w:pPr>
        <w:keepNext/>
      </w:pPr>
      <w:hyperlink w:anchor="E_Family_History_Organizer_QDM_V6">
        <w:r w:rsidR="00935062">
          <w:rPr>
            <w:rStyle w:val="HyperlinkCourierBold"/>
          </w:rPr>
          <w:t>Family History Organizer QDM (V6) (urn:hl7ii:2.16.840.1.113883.10.20.24.3.12:2021-08-01)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486395DB" w14:textId="77777777" w:rsidTr="00C44751">
        <w:trPr>
          <w:cantSplit/>
          <w:tblHeader/>
          <w:jc w:val="center"/>
        </w:trPr>
        <w:tc>
          <w:tcPr>
            <w:tcW w:w="360" w:type="dxa"/>
            <w:shd w:val="clear" w:color="auto" w:fill="E6E6E6"/>
          </w:tcPr>
          <w:p w14:paraId="5F029E3A" w14:textId="77777777" w:rsidR="00935062" w:rsidRDefault="00935062" w:rsidP="00C44751">
            <w:pPr>
              <w:pStyle w:val="TableHead"/>
            </w:pPr>
            <w:r>
              <w:t>Change</w:t>
            </w:r>
          </w:p>
        </w:tc>
        <w:tc>
          <w:tcPr>
            <w:tcW w:w="360" w:type="dxa"/>
            <w:shd w:val="clear" w:color="auto" w:fill="E6E6E6"/>
          </w:tcPr>
          <w:p w14:paraId="027D00A6" w14:textId="77777777" w:rsidR="00935062" w:rsidRDefault="00935062" w:rsidP="00C44751">
            <w:pPr>
              <w:pStyle w:val="TableHead"/>
            </w:pPr>
            <w:r>
              <w:t>Old</w:t>
            </w:r>
          </w:p>
        </w:tc>
        <w:tc>
          <w:tcPr>
            <w:tcW w:w="360" w:type="dxa"/>
            <w:shd w:val="clear" w:color="auto" w:fill="E6E6E6"/>
          </w:tcPr>
          <w:p w14:paraId="108E9129" w14:textId="77777777" w:rsidR="00935062" w:rsidRDefault="00935062" w:rsidP="00C44751">
            <w:pPr>
              <w:pStyle w:val="TableHead"/>
            </w:pPr>
            <w:r>
              <w:t>New</w:t>
            </w:r>
          </w:p>
        </w:tc>
      </w:tr>
      <w:tr w:rsidR="00935062" w14:paraId="2E5AADB0" w14:textId="77777777" w:rsidTr="00C44751">
        <w:trPr>
          <w:jc w:val="center"/>
        </w:trPr>
        <w:tc>
          <w:tcPr>
            <w:tcW w:w="360" w:type="dxa"/>
          </w:tcPr>
          <w:p w14:paraId="2F78D9BC" w14:textId="77777777" w:rsidR="00935062" w:rsidRDefault="00935062" w:rsidP="00C44751">
            <w:pPr>
              <w:pStyle w:val="TableText"/>
            </w:pPr>
            <w:r>
              <w:t>Status</w:t>
            </w:r>
          </w:p>
        </w:tc>
        <w:tc>
          <w:tcPr>
            <w:tcW w:w="360" w:type="dxa"/>
          </w:tcPr>
          <w:p w14:paraId="4A45DFB5" w14:textId="77777777" w:rsidR="00935062" w:rsidRDefault="00935062" w:rsidP="00C44751">
            <w:pPr>
              <w:pStyle w:val="TableText"/>
            </w:pPr>
            <w:r>
              <w:t>Published</w:t>
            </w:r>
          </w:p>
        </w:tc>
        <w:tc>
          <w:tcPr>
            <w:tcW w:w="360" w:type="dxa"/>
          </w:tcPr>
          <w:p w14:paraId="75A3F77F" w14:textId="6F923564" w:rsidR="00935062" w:rsidRDefault="001A03CB" w:rsidP="00C44751">
            <w:pPr>
              <w:pStyle w:val="TableText"/>
            </w:pPr>
            <w:r>
              <w:t>Published</w:t>
            </w:r>
          </w:p>
        </w:tc>
      </w:tr>
      <w:tr w:rsidR="00935062" w14:paraId="466B487E" w14:textId="77777777" w:rsidTr="00C44751">
        <w:trPr>
          <w:jc w:val="center"/>
        </w:trPr>
        <w:tc>
          <w:tcPr>
            <w:tcW w:w="360" w:type="dxa"/>
          </w:tcPr>
          <w:p w14:paraId="67C5F7CD" w14:textId="77777777" w:rsidR="00935062" w:rsidRDefault="00935062" w:rsidP="00C44751">
            <w:pPr>
              <w:pStyle w:val="TableText"/>
            </w:pPr>
            <w:r>
              <w:t>Name</w:t>
            </w:r>
          </w:p>
        </w:tc>
        <w:tc>
          <w:tcPr>
            <w:tcW w:w="360" w:type="dxa"/>
          </w:tcPr>
          <w:p w14:paraId="30C05C86" w14:textId="77777777" w:rsidR="00935062" w:rsidRDefault="00935062" w:rsidP="00C44751">
            <w:pPr>
              <w:pStyle w:val="TableText"/>
            </w:pPr>
            <w:r>
              <w:t>Family History Organizer QDM (V5)</w:t>
            </w:r>
          </w:p>
        </w:tc>
        <w:tc>
          <w:tcPr>
            <w:tcW w:w="360" w:type="dxa"/>
          </w:tcPr>
          <w:p w14:paraId="5EAA4D7B" w14:textId="77777777" w:rsidR="00935062" w:rsidRDefault="00935062" w:rsidP="00C44751">
            <w:pPr>
              <w:pStyle w:val="TableText"/>
            </w:pPr>
            <w:r>
              <w:t>Family History Organizer QDM (V6)</w:t>
            </w:r>
          </w:p>
        </w:tc>
      </w:tr>
      <w:tr w:rsidR="00935062" w14:paraId="316FF46A" w14:textId="77777777" w:rsidTr="00C44751">
        <w:trPr>
          <w:jc w:val="center"/>
        </w:trPr>
        <w:tc>
          <w:tcPr>
            <w:tcW w:w="360" w:type="dxa"/>
          </w:tcPr>
          <w:p w14:paraId="1CC8D754" w14:textId="77777777" w:rsidR="00935062" w:rsidRDefault="00935062" w:rsidP="00C44751">
            <w:pPr>
              <w:pStyle w:val="TableText"/>
            </w:pPr>
            <w:r>
              <w:t>Oid</w:t>
            </w:r>
          </w:p>
        </w:tc>
        <w:tc>
          <w:tcPr>
            <w:tcW w:w="360" w:type="dxa"/>
          </w:tcPr>
          <w:p w14:paraId="5FF964EA" w14:textId="77777777" w:rsidR="00935062" w:rsidRDefault="00935062" w:rsidP="00C44751">
            <w:pPr>
              <w:pStyle w:val="TableText"/>
            </w:pPr>
            <w:r>
              <w:t>urn:hl7ii:2.16.840.1.113883.10.20.24.3.12:2019-12-01</w:t>
            </w:r>
          </w:p>
        </w:tc>
        <w:tc>
          <w:tcPr>
            <w:tcW w:w="360" w:type="dxa"/>
          </w:tcPr>
          <w:p w14:paraId="7DA15612" w14:textId="77777777" w:rsidR="00935062" w:rsidRDefault="00935062" w:rsidP="00C44751">
            <w:pPr>
              <w:pStyle w:val="TableText"/>
            </w:pPr>
            <w:r>
              <w:t>urn:hl7ii:2.16.840.1.113883.10.20.24.3.12:2021-08-01</w:t>
            </w:r>
          </w:p>
        </w:tc>
      </w:tr>
      <w:tr w:rsidR="00935062" w14:paraId="121D84E6" w14:textId="77777777" w:rsidTr="00C44751">
        <w:trPr>
          <w:jc w:val="center"/>
        </w:trPr>
        <w:tc>
          <w:tcPr>
            <w:tcW w:w="360" w:type="dxa"/>
          </w:tcPr>
          <w:p w14:paraId="2F00545C" w14:textId="77777777" w:rsidR="00935062" w:rsidRDefault="00935062" w:rsidP="00C44751">
            <w:pPr>
              <w:pStyle w:val="TableText"/>
            </w:pPr>
            <w:r>
              <w:t>Description</w:t>
            </w:r>
          </w:p>
        </w:tc>
        <w:tc>
          <w:tcPr>
            <w:tcW w:w="360" w:type="dxa"/>
          </w:tcPr>
          <w:p w14:paraId="3AB11CB2" w14:textId="77777777" w:rsidR="00935062" w:rsidRDefault="00935062" w:rsidP="00C44751">
            <w:pPr>
              <w:pStyle w:val="TableText"/>
            </w:pPr>
            <w:r>
              <w:t>This template  (along with its contained template Family History Observation QDM (V4) represents the QDM datatype: Family History.</w:t>
            </w:r>
            <w:r>
              <w:br/>
              <w:t>This template is an organizer that contains the Family History Observation (V4) template and represents problems, conditions, and diagnoses experienced by a patient's family members, whether existing currently or in the past. This organizer groups the Family History Observation by family member as expressed in the subject.</w:t>
            </w:r>
          </w:p>
        </w:tc>
        <w:tc>
          <w:tcPr>
            <w:tcW w:w="360" w:type="dxa"/>
          </w:tcPr>
          <w:p w14:paraId="37A6B93F" w14:textId="77777777" w:rsidR="00935062" w:rsidRDefault="00935062" w:rsidP="00C44751">
            <w:pPr>
              <w:pStyle w:val="TableText"/>
            </w:pPr>
            <w:r>
              <w:t>This template  (along with its contained template Family History Observation QDM (V5) represents the QDM datatype: Family History.</w:t>
            </w:r>
            <w:r>
              <w:br/>
              <w:t>This template is an organizer that contains the Family History Observation QDM (V5) template and represents problems, conditions, and diagnoses experienced by a patient's family members, whether existing currently or in the past. This organizer groups the Family History Observation by family member as expressed in the subject.</w:t>
            </w:r>
          </w:p>
        </w:tc>
      </w:tr>
      <w:tr w:rsidR="00935062" w14:paraId="56677815" w14:textId="77777777" w:rsidTr="00C44751">
        <w:trPr>
          <w:jc w:val="center"/>
        </w:trPr>
        <w:tc>
          <w:tcPr>
            <w:tcW w:w="360" w:type="dxa"/>
          </w:tcPr>
          <w:p w14:paraId="11802B52" w14:textId="77777777" w:rsidR="00935062" w:rsidRDefault="00935062" w:rsidP="00C44751">
            <w:pPr>
              <w:pStyle w:val="TableText"/>
            </w:pPr>
            <w:r>
              <w:t>CONF #: 4509-26553 Modified</w:t>
            </w:r>
          </w:p>
        </w:tc>
        <w:tc>
          <w:tcPr>
            <w:tcW w:w="360" w:type="dxa"/>
          </w:tcPr>
          <w:p w14:paraId="7D0AB25E" w14:textId="77777777" w:rsidR="00935062" w:rsidRDefault="00935062" w:rsidP="00C44751">
            <w:pPr>
              <w:pStyle w:val="TableText"/>
            </w:pPr>
            <w:r>
              <w:t>SHALL contain exactly one [1..1] @extension="2019-12-01" (CONF:4444-26553).</w:t>
            </w:r>
          </w:p>
        </w:tc>
        <w:tc>
          <w:tcPr>
            <w:tcW w:w="360" w:type="dxa"/>
          </w:tcPr>
          <w:p w14:paraId="1E69A83A" w14:textId="77777777" w:rsidR="00935062" w:rsidRDefault="00935062" w:rsidP="00C44751">
            <w:pPr>
              <w:pStyle w:val="TableText"/>
            </w:pPr>
            <w:r>
              <w:t>SHALL contain exactly one [1..1] @extension="2021-08-01" (CONF:4509-26553).</w:t>
            </w:r>
          </w:p>
        </w:tc>
      </w:tr>
    </w:tbl>
    <w:p w14:paraId="5A76B49D" w14:textId="77777777" w:rsidR="00935062" w:rsidRDefault="00935062" w:rsidP="00935062">
      <w:pPr>
        <w:pStyle w:val="BodyText"/>
      </w:pPr>
    </w:p>
    <w:p w14:paraId="16FBD5F6" w14:textId="77777777" w:rsidR="00935062" w:rsidRDefault="00935062" w:rsidP="00935062">
      <w:pPr>
        <w:pStyle w:val="Heading2nospace"/>
      </w:pPr>
      <w:bookmarkStart w:id="4487" w:name="_Toc78972542"/>
      <w:bookmarkStart w:id="4488" w:name="_Toc120390123"/>
      <w:r>
        <w:lastRenderedPageBreak/>
        <w:t>Immunization Administered (V4)</w:t>
      </w:r>
      <w:bookmarkEnd w:id="4487"/>
      <w:bookmarkEnd w:id="4488"/>
    </w:p>
    <w:p w14:paraId="564BF98F" w14:textId="77777777" w:rsidR="00935062" w:rsidRDefault="0085191F" w:rsidP="00935062">
      <w:pPr>
        <w:keepNext/>
      </w:pPr>
      <w:hyperlink w:anchor="E_Immunization_Administered_V4_">
        <w:r w:rsidR="00935062">
          <w:rPr>
            <w:rStyle w:val="HyperlinkCourierBold"/>
          </w:rPr>
          <w:t>Immunization Administered (V4) (urn:hl7ii:2.16.840.1.113883.10.20.24.3.140:2021-08-01)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34594F0D" w14:textId="77777777" w:rsidTr="00C44751">
        <w:trPr>
          <w:cantSplit/>
          <w:tblHeader/>
          <w:jc w:val="center"/>
        </w:trPr>
        <w:tc>
          <w:tcPr>
            <w:tcW w:w="360" w:type="dxa"/>
            <w:shd w:val="clear" w:color="auto" w:fill="E6E6E6"/>
          </w:tcPr>
          <w:p w14:paraId="3BB1CFD2" w14:textId="77777777" w:rsidR="00935062" w:rsidRDefault="00935062" w:rsidP="00C44751">
            <w:pPr>
              <w:pStyle w:val="TableHead"/>
            </w:pPr>
            <w:r>
              <w:t>Change</w:t>
            </w:r>
          </w:p>
        </w:tc>
        <w:tc>
          <w:tcPr>
            <w:tcW w:w="360" w:type="dxa"/>
            <w:shd w:val="clear" w:color="auto" w:fill="E6E6E6"/>
          </w:tcPr>
          <w:p w14:paraId="2F7E8235" w14:textId="77777777" w:rsidR="00935062" w:rsidRDefault="00935062" w:rsidP="00C44751">
            <w:pPr>
              <w:pStyle w:val="TableHead"/>
            </w:pPr>
            <w:r>
              <w:t>Old</w:t>
            </w:r>
          </w:p>
        </w:tc>
        <w:tc>
          <w:tcPr>
            <w:tcW w:w="360" w:type="dxa"/>
            <w:shd w:val="clear" w:color="auto" w:fill="E6E6E6"/>
          </w:tcPr>
          <w:p w14:paraId="2355F9B5" w14:textId="77777777" w:rsidR="00935062" w:rsidRDefault="00935062" w:rsidP="00C44751">
            <w:pPr>
              <w:pStyle w:val="TableHead"/>
            </w:pPr>
            <w:r>
              <w:t>New</w:t>
            </w:r>
          </w:p>
        </w:tc>
      </w:tr>
      <w:tr w:rsidR="00935062" w14:paraId="51549272" w14:textId="77777777" w:rsidTr="00C44751">
        <w:trPr>
          <w:jc w:val="center"/>
        </w:trPr>
        <w:tc>
          <w:tcPr>
            <w:tcW w:w="360" w:type="dxa"/>
          </w:tcPr>
          <w:p w14:paraId="613A6556" w14:textId="77777777" w:rsidR="00935062" w:rsidRDefault="00935062" w:rsidP="00C44751">
            <w:pPr>
              <w:pStyle w:val="TableText"/>
            </w:pPr>
            <w:r>
              <w:t>Status</w:t>
            </w:r>
          </w:p>
        </w:tc>
        <w:tc>
          <w:tcPr>
            <w:tcW w:w="360" w:type="dxa"/>
          </w:tcPr>
          <w:p w14:paraId="184E7640" w14:textId="77777777" w:rsidR="00935062" w:rsidRDefault="00935062" w:rsidP="00C44751">
            <w:pPr>
              <w:pStyle w:val="TableText"/>
            </w:pPr>
            <w:r>
              <w:t>Published</w:t>
            </w:r>
          </w:p>
        </w:tc>
        <w:tc>
          <w:tcPr>
            <w:tcW w:w="360" w:type="dxa"/>
          </w:tcPr>
          <w:p w14:paraId="151B3F35" w14:textId="57172A59" w:rsidR="00935062" w:rsidRDefault="001A03CB" w:rsidP="00C44751">
            <w:pPr>
              <w:pStyle w:val="TableText"/>
            </w:pPr>
            <w:r>
              <w:t>Published</w:t>
            </w:r>
          </w:p>
        </w:tc>
      </w:tr>
      <w:tr w:rsidR="00935062" w14:paraId="19ABA923" w14:textId="77777777" w:rsidTr="00C44751">
        <w:trPr>
          <w:jc w:val="center"/>
        </w:trPr>
        <w:tc>
          <w:tcPr>
            <w:tcW w:w="360" w:type="dxa"/>
          </w:tcPr>
          <w:p w14:paraId="3482F01D" w14:textId="77777777" w:rsidR="00935062" w:rsidRDefault="00935062" w:rsidP="00C44751">
            <w:pPr>
              <w:pStyle w:val="TableText"/>
            </w:pPr>
            <w:r>
              <w:t>Name</w:t>
            </w:r>
          </w:p>
        </w:tc>
        <w:tc>
          <w:tcPr>
            <w:tcW w:w="360" w:type="dxa"/>
          </w:tcPr>
          <w:p w14:paraId="1E425411" w14:textId="77777777" w:rsidR="00935062" w:rsidRDefault="00935062" w:rsidP="00C44751">
            <w:pPr>
              <w:pStyle w:val="TableText"/>
            </w:pPr>
            <w:r>
              <w:t>Immunization Administered (V3)</w:t>
            </w:r>
          </w:p>
        </w:tc>
        <w:tc>
          <w:tcPr>
            <w:tcW w:w="360" w:type="dxa"/>
          </w:tcPr>
          <w:p w14:paraId="719FC73F" w14:textId="77777777" w:rsidR="00935062" w:rsidRDefault="00935062" w:rsidP="00C44751">
            <w:pPr>
              <w:pStyle w:val="TableText"/>
            </w:pPr>
            <w:r>
              <w:t>Immunization Administered (V4)</w:t>
            </w:r>
          </w:p>
        </w:tc>
      </w:tr>
      <w:tr w:rsidR="00935062" w14:paraId="5E39E686" w14:textId="77777777" w:rsidTr="00C44751">
        <w:trPr>
          <w:jc w:val="center"/>
        </w:trPr>
        <w:tc>
          <w:tcPr>
            <w:tcW w:w="360" w:type="dxa"/>
          </w:tcPr>
          <w:p w14:paraId="698450E5" w14:textId="77777777" w:rsidR="00935062" w:rsidRDefault="00935062" w:rsidP="00C44751">
            <w:pPr>
              <w:pStyle w:val="TableText"/>
            </w:pPr>
            <w:r>
              <w:t>Oid</w:t>
            </w:r>
          </w:p>
        </w:tc>
        <w:tc>
          <w:tcPr>
            <w:tcW w:w="360" w:type="dxa"/>
          </w:tcPr>
          <w:p w14:paraId="14204F57" w14:textId="77777777" w:rsidR="00935062" w:rsidRDefault="00935062" w:rsidP="00C44751">
            <w:pPr>
              <w:pStyle w:val="TableText"/>
            </w:pPr>
            <w:r>
              <w:t>urn:hl7ii:2.16.840.1.113883.10.20.24.3.140:2019-12-01</w:t>
            </w:r>
          </w:p>
        </w:tc>
        <w:tc>
          <w:tcPr>
            <w:tcW w:w="360" w:type="dxa"/>
          </w:tcPr>
          <w:p w14:paraId="36907088" w14:textId="77777777" w:rsidR="00935062" w:rsidRDefault="00935062" w:rsidP="00C44751">
            <w:pPr>
              <w:pStyle w:val="TableText"/>
            </w:pPr>
            <w:r>
              <w:t>urn:hl7ii:2.16.840.1.113883.10.20.24.3.140:2021-08-01</w:t>
            </w:r>
          </w:p>
        </w:tc>
      </w:tr>
      <w:tr w:rsidR="00935062" w14:paraId="291475A1" w14:textId="77777777" w:rsidTr="00C44751">
        <w:trPr>
          <w:jc w:val="center"/>
        </w:trPr>
        <w:tc>
          <w:tcPr>
            <w:tcW w:w="360" w:type="dxa"/>
          </w:tcPr>
          <w:p w14:paraId="6E4D89B4" w14:textId="77777777" w:rsidR="00935062" w:rsidRDefault="00935062" w:rsidP="00C44751">
            <w:pPr>
              <w:pStyle w:val="TableText"/>
            </w:pPr>
            <w:r>
              <w:t>CONF #: 4509-30172 Added</w:t>
            </w:r>
          </w:p>
        </w:tc>
        <w:tc>
          <w:tcPr>
            <w:tcW w:w="360" w:type="dxa"/>
          </w:tcPr>
          <w:p w14:paraId="2FA8B53A" w14:textId="77777777" w:rsidR="00935062" w:rsidRDefault="00935062" w:rsidP="00C44751">
            <w:pPr>
              <w:pStyle w:val="TableText"/>
            </w:pPr>
          </w:p>
        </w:tc>
        <w:tc>
          <w:tcPr>
            <w:tcW w:w="360" w:type="dxa"/>
          </w:tcPr>
          <w:p w14:paraId="763D4F34" w14:textId="77777777" w:rsidR="00935062" w:rsidRDefault="00935062" w:rsidP="00C44751">
            <w:pPr>
              <w:pStyle w:val="TableText"/>
            </w:pPr>
            <w:r>
              <w:t xml:space="preserve">MAY contain zero or more [0..*] participant (CONF:4509-30172) such that it </w:t>
            </w:r>
            <w:r>
              <w:br/>
              <w:t>Note: QDM Attribute: Performer</w:t>
            </w:r>
          </w:p>
        </w:tc>
      </w:tr>
      <w:tr w:rsidR="00935062" w14:paraId="11647801" w14:textId="77777777" w:rsidTr="00C44751">
        <w:trPr>
          <w:jc w:val="center"/>
        </w:trPr>
        <w:tc>
          <w:tcPr>
            <w:tcW w:w="360" w:type="dxa"/>
          </w:tcPr>
          <w:p w14:paraId="10F15F28" w14:textId="77777777" w:rsidR="00935062" w:rsidRDefault="00935062" w:rsidP="00C44751">
            <w:pPr>
              <w:pStyle w:val="TableText"/>
            </w:pPr>
            <w:r>
              <w:t>CONF #: 4509-30173 Added</w:t>
            </w:r>
          </w:p>
        </w:tc>
        <w:tc>
          <w:tcPr>
            <w:tcW w:w="360" w:type="dxa"/>
          </w:tcPr>
          <w:p w14:paraId="16DC47D1" w14:textId="77777777" w:rsidR="00935062" w:rsidRDefault="00935062" w:rsidP="00C44751">
            <w:pPr>
              <w:pStyle w:val="TableText"/>
            </w:pPr>
          </w:p>
        </w:tc>
        <w:tc>
          <w:tcPr>
            <w:tcW w:w="360" w:type="dxa"/>
          </w:tcPr>
          <w:p w14:paraId="1BBBDEF1" w14:textId="2EC07D43" w:rsidR="00935062" w:rsidRDefault="00F665B0" w:rsidP="00C44751">
            <w:pPr>
              <w:pStyle w:val="TableText"/>
            </w:pPr>
            <w:r>
              <w:t>SHALL contain exactly one [1..1] Entity Location (identifier: urn:hl7ii:2.16.840.1.113883.10.20.24.3.172:2021-08-01)</w:t>
            </w:r>
            <w:r w:rsidR="00935062">
              <w:t xml:space="preserve"> (CONF:4509-30173).</w:t>
            </w:r>
          </w:p>
        </w:tc>
      </w:tr>
      <w:tr w:rsidR="00935062" w14:paraId="21C83C36" w14:textId="77777777" w:rsidTr="00C44751">
        <w:trPr>
          <w:jc w:val="center"/>
        </w:trPr>
        <w:tc>
          <w:tcPr>
            <w:tcW w:w="360" w:type="dxa"/>
          </w:tcPr>
          <w:p w14:paraId="565C7788" w14:textId="77777777" w:rsidR="00935062" w:rsidRDefault="00935062" w:rsidP="00C44751">
            <w:pPr>
              <w:pStyle w:val="TableText"/>
            </w:pPr>
            <w:r>
              <w:t>CONF #: 4509-30174 Added</w:t>
            </w:r>
          </w:p>
        </w:tc>
        <w:tc>
          <w:tcPr>
            <w:tcW w:w="360" w:type="dxa"/>
          </w:tcPr>
          <w:p w14:paraId="34628CF3" w14:textId="77777777" w:rsidR="00935062" w:rsidRDefault="00935062" w:rsidP="00C44751">
            <w:pPr>
              <w:pStyle w:val="TableText"/>
            </w:pPr>
          </w:p>
        </w:tc>
        <w:tc>
          <w:tcPr>
            <w:tcW w:w="360" w:type="dxa"/>
          </w:tcPr>
          <w:p w14:paraId="43C6195F" w14:textId="77777777" w:rsidR="00935062" w:rsidRDefault="00935062" w:rsidP="00C44751">
            <w:pPr>
              <w:pStyle w:val="TableText"/>
            </w:pPr>
            <w:r>
              <w:t>SHALL contain exactly one [1..1] @typeCode="PRF" (CodeSystem: HL7ParticipationType urn:oid:2.16.840.1.113883.5.90) (CONF:4509-30174).</w:t>
            </w:r>
          </w:p>
        </w:tc>
      </w:tr>
      <w:tr w:rsidR="00935062" w14:paraId="19CE3333" w14:textId="77777777" w:rsidTr="00C44751">
        <w:trPr>
          <w:jc w:val="center"/>
        </w:trPr>
        <w:tc>
          <w:tcPr>
            <w:tcW w:w="360" w:type="dxa"/>
          </w:tcPr>
          <w:p w14:paraId="19BAB046" w14:textId="77777777" w:rsidR="00935062" w:rsidRDefault="00935062" w:rsidP="00C44751">
            <w:pPr>
              <w:pStyle w:val="TableText"/>
            </w:pPr>
            <w:r>
              <w:t>CONF #: 4509-28958 Modified</w:t>
            </w:r>
          </w:p>
        </w:tc>
        <w:tc>
          <w:tcPr>
            <w:tcW w:w="360" w:type="dxa"/>
          </w:tcPr>
          <w:p w14:paraId="2A0919F0" w14:textId="77777777" w:rsidR="00935062" w:rsidRDefault="00935062" w:rsidP="00C44751">
            <w:pPr>
              <w:pStyle w:val="TableText"/>
            </w:pPr>
            <w:r>
              <w:t>SHALL contain exactly one [1..1] @extension="2019-12-01" (CONF:4444-28958).</w:t>
            </w:r>
          </w:p>
        </w:tc>
        <w:tc>
          <w:tcPr>
            <w:tcW w:w="360" w:type="dxa"/>
          </w:tcPr>
          <w:p w14:paraId="3A34E1FB" w14:textId="77777777" w:rsidR="00935062" w:rsidRDefault="00935062" w:rsidP="00C44751">
            <w:pPr>
              <w:pStyle w:val="TableText"/>
            </w:pPr>
            <w:r>
              <w:t>SHALL contain exactly one [1..1] @extension="2021-08-01" (CONF:4509-28958).</w:t>
            </w:r>
          </w:p>
        </w:tc>
      </w:tr>
    </w:tbl>
    <w:p w14:paraId="168EFD47" w14:textId="77777777" w:rsidR="00935062" w:rsidRDefault="00935062" w:rsidP="00935062">
      <w:pPr>
        <w:pStyle w:val="BodyText"/>
      </w:pPr>
    </w:p>
    <w:p w14:paraId="069746CB" w14:textId="77777777" w:rsidR="00935062" w:rsidRDefault="00935062" w:rsidP="00935062">
      <w:pPr>
        <w:pStyle w:val="Heading2nospace"/>
      </w:pPr>
      <w:bookmarkStart w:id="4489" w:name="_Toc78972543"/>
      <w:bookmarkStart w:id="4490" w:name="_Toc120390124"/>
      <w:r>
        <w:lastRenderedPageBreak/>
        <w:t>Immunization Order (V4)</w:t>
      </w:r>
      <w:bookmarkEnd w:id="4489"/>
      <w:bookmarkEnd w:id="4490"/>
    </w:p>
    <w:p w14:paraId="74837D7C" w14:textId="77777777" w:rsidR="00935062" w:rsidRDefault="0085191F" w:rsidP="00935062">
      <w:pPr>
        <w:keepNext/>
      </w:pPr>
      <w:hyperlink w:anchor="E_Immunization_Order_V4_">
        <w:r w:rsidR="00935062">
          <w:rPr>
            <w:rStyle w:val="HyperlinkCourierBold"/>
          </w:rPr>
          <w:t>Immunization Order (V4) (urn:hl7ii:2.16.840.1.113883.10.20.24.3.143:2021-08-01)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593EBDB0" w14:textId="77777777" w:rsidTr="00C44751">
        <w:trPr>
          <w:cantSplit/>
          <w:tblHeader/>
          <w:jc w:val="center"/>
        </w:trPr>
        <w:tc>
          <w:tcPr>
            <w:tcW w:w="360" w:type="dxa"/>
            <w:shd w:val="clear" w:color="auto" w:fill="E6E6E6"/>
          </w:tcPr>
          <w:p w14:paraId="7371F089" w14:textId="77777777" w:rsidR="00935062" w:rsidRDefault="00935062" w:rsidP="00C44751">
            <w:pPr>
              <w:pStyle w:val="TableHead"/>
            </w:pPr>
            <w:r>
              <w:t>Change</w:t>
            </w:r>
          </w:p>
        </w:tc>
        <w:tc>
          <w:tcPr>
            <w:tcW w:w="360" w:type="dxa"/>
            <w:shd w:val="clear" w:color="auto" w:fill="E6E6E6"/>
          </w:tcPr>
          <w:p w14:paraId="7525A696" w14:textId="77777777" w:rsidR="00935062" w:rsidRDefault="00935062" w:rsidP="00C44751">
            <w:pPr>
              <w:pStyle w:val="TableHead"/>
            </w:pPr>
            <w:r>
              <w:t>Old</w:t>
            </w:r>
          </w:p>
        </w:tc>
        <w:tc>
          <w:tcPr>
            <w:tcW w:w="360" w:type="dxa"/>
            <w:shd w:val="clear" w:color="auto" w:fill="E6E6E6"/>
          </w:tcPr>
          <w:p w14:paraId="4074BB35" w14:textId="77777777" w:rsidR="00935062" w:rsidRDefault="00935062" w:rsidP="00C44751">
            <w:pPr>
              <w:pStyle w:val="TableHead"/>
            </w:pPr>
            <w:r>
              <w:t>New</w:t>
            </w:r>
          </w:p>
        </w:tc>
      </w:tr>
      <w:tr w:rsidR="00935062" w14:paraId="06924602" w14:textId="77777777" w:rsidTr="00C44751">
        <w:trPr>
          <w:jc w:val="center"/>
        </w:trPr>
        <w:tc>
          <w:tcPr>
            <w:tcW w:w="360" w:type="dxa"/>
          </w:tcPr>
          <w:p w14:paraId="56FFF62F" w14:textId="77777777" w:rsidR="00935062" w:rsidRDefault="00935062" w:rsidP="00C44751">
            <w:pPr>
              <w:pStyle w:val="TableText"/>
            </w:pPr>
            <w:r>
              <w:t>Status</w:t>
            </w:r>
          </w:p>
        </w:tc>
        <w:tc>
          <w:tcPr>
            <w:tcW w:w="360" w:type="dxa"/>
          </w:tcPr>
          <w:p w14:paraId="34943C78" w14:textId="77777777" w:rsidR="00935062" w:rsidRDefault="00935062" w:rsidP="00C44751">
            <w:pPr>
              <w:pStyle w:val="TableText"/>
            </w:pPr>
            <w:r>
              <w:t>Published</w:t>
            </w:r>
          </w:p>
        </w:tc>
        <w:tc>
          <w:tcPr>
            <w:tcW w:w="360" w:type="dxa"/>
          </w:tcPr>
          <w:p w14:paraId="35E0A7CD" w14:textId="29924085" w:rsidR="00935062" w:rsidRDefault="001A03CB" w:rsidP="00C44751">
            <w:pPr>
              <w:pStyle w:val="TableText"/>
            </w:pPr>
            <w:r>
              <w:t>Published</w:t>
            </w:r>
          </w:p>
        </w:tc>
      </w:tr>
      <w:tr w:rsidR="00935062" w14:paraId="274523D1" w14:textId="77777777" w:rsidTr="00C44751">
        <w:trPr>
          <w:jc w:val="center"/>
        </w:trPr>
        <w:tc>
          <w:tcPr>
            <w:tcW w:w="360" w:type="dxa"/>
          </w:tcPr>
          <w:p w14:paraId="349468BC" w14:textId="77777777" w:rsidR="00935062" w:rsidRDefault="00935062" w:rsidP="00C44751">
            <w:pPr>
              <w:pStyle w:val="TableText"/>
            </w:pPr>
            <w:r>
              <w:t>Name</w:t>
            </w:r>
          </w:p>
        </w:tc>
        <w:tc>
          <w:tcPr>
            <w:tcW w:w="360" w:type="dxa"/>
          </w:tcPr>
          <w:p w14:paraId="3C82BC01" w14:textId="77777777" w:rsidR="00935062" w:rsidRDefault="00935062" w:rsidP="00C44751">
            <w:pPr>
              <w:pStyle w:val="TableText"/>
            </w:pPr>
            <w:r>
              <w:t>Immunization Order (V3)</w:t>
            </w:r>
          </w:p>
        </w:tc>
        <w:tc>
          <w:tcPr>
            <w:tcW w:w="360" w:type="dxa"/>
          </w:tcPr>
          <w:p w14:paraId="7E7345AE" w14:textId="77777777" w:rsidR="00935062" w:rsidRDefault="00935062" w:rsidP="00C44751">
            <w:pPr>
              <w:pStyle w:val="TableText"/>
            </w:pPr>
            <w:r>
              <w:t>Immunization Order (V4)</w:t>
            </w:r>
          </w:p>
        </w:tc>
      </w:tr>
      <w:tr w:rsidR="00935062" w14:paraId="01F3447F" w14:textId="77777777" w:rsidTr="00C44751">
        <w:trPr>
          <w:jc w:val="center"/>
        </w:trPr>
        <w:tc>
          <w:tcPr>
            <w:tcW w:w="360" w:type="dxa"/>
          </w:tcPr>
          <w:p w14:paraId="227BC94B" w14:textId="77777777" w:rsidR="00935062" w:rsidRDefault="00935062" w:rsidP="00C44751">
            <w:pPr>
              <w:pStyle w:val="TableText"/>
            </w:pPr>
            <w:r>
              <w:t>Oid</w:t>
            </w:r>
          </w:p>
        </w:tc>
        <w:tc>
          <w:tcPr>
            <w:tcW w:w="360" w:type="dxa"/>
          </w:tcPr>
          <w:p w14:paraId="01E5F6DA" w14:textId="77777777" w:rsidR="00935062" w:rsidRDefault="00935062" w:rsidP="00C44751">
            <w:pPr>
              <w:pStyle w:val="TableText"/>
            </w:pPr>
            <w:r>
              <w:t>urn:hl7ii:2.16.840.1.113883.10.20.24.3.143:2019-12-01</w:t>
            </w:r>
          </w:p>
        </w:tc>
        <w:tc>
          <w:tcPr>
            <w:tcW w:w="360" w:type="dxa"/>
          </w:tcPr>
          <w:p w14:paraId="6E3BA9F0" w14:textId="77777777" w:rsidR="00935062" w:rsidRDefault="00935062" w:rsidP="00C44751">
            <w:pPr>
              <w:pStyle w:val="TableText"/>
            </w:pPr>
            <w:r>
              <w:t>urn:hl7ii:2.16.840.1.113883.10.20.24.3.143:2021-08-01</w:t>
            </w:r>
          </w:p>
        </w:tc>
      </w:tr>
      <w:tr w:rsidR="00935062" w14:paraId="7988703F" w14:textId="77777777" w:rsidTr="00C44751">
        <w:trPr>
          <w:jc w:val="center"/>
        </w:trPr>
        <w:tc>
          <w:tcPr>
            <w:tcW w:w="360" w:type="dxa"/>
          </w:tcPr>
          <w:p w14:paraId="6C975A55" w14:textId="77777777" w:rsidR="00935062" w:rsidRDefault="00935062" w:rsidP="00C44751">
            <w:pPr>
              <w:pStyle w:val="TableText"/>
            </w:pPr>
            <w:r>
              <w:t>CONF #: 4509-30175 Added</w:t>
            </w:r>
          </w:p>
        </w:tc>
        <w:tc>
          <w:tcPr>
            <w:tcW w:w="360" w:type="dxa"/>
          </w:tcPr>
          <w:p w14:paraId="05715071" w14:textId="77777777" w:rsidR="00935062" w:rsidRDefault="00935062" w:rsidP="00C44751">
            <w:pPr>
              <w:pStyle w:val="TableText"/>
            </w:pPr>
          </w:p>
        </w:tc>
        <w:tc>
          <w:tcPr>
            <w:tcW w:w="360" w:type="dxa"/>
          </w:tcPr>
          <w:p w14:paraId="6727B645" w14:textId="77777777" w:rsidR="00935062" w:rsidRDefault="00935062" w:rsidP="00C44751">
            <w:pPr>
              <w:pStyle w:val="TableText"/>
            </w:pPr>
            <w:r>
              <w:t xml:space="preserve">MAY contain zero or more [0..*] participant (CONF:4509-30175). </w:t>
            </w:r>
            <w:r>
              <w:br/>
              <w:t>Note: QDM Attribute: Requester</w:t>
            </w:r>
          </w:p>
        </w:tc>
      </w:tr>
      <w:tr w:rsidR="00935062" w14:paraId="3538F247" w14:textId="77777777" w:rsidTr="00C44751">
        <w:trPr>
          <w:jc w:val="center"/>
        </w:trPr>
        <w:tc>
          <w:tcPr>
            <w:tcW w:w="360" w:type="dxa"/>
          </w:tcPr>
          <w:p w14:paraId="02471268" w14:textId="77777777" w:rsidR="00935062" w:rsidRDefault="00935062" w:rsidP="00C44751">
            <w:pPr>
              <w:pStyle w:val="TableText"/>
            </w:pPr>
            <w:r>
              <w:t>CONF #: 4509-30176 Added</w:t>
            </w:r>
          </w:p>
        </w:tc>
        <w:tc>
          <w:tcPr>
            <w:tcW w:w="360" w:type="dxa"/>
          </w:tcPr>
          <w:p w14:paraId="7B99DA72" w14:textId="77777777" w:rsidR="00935062" w:rsidRDefault="00935062" w:rsidP="00C44751">
            <w:pPr>
              <w:pStyle w:val="TableText"/>
            </w:pPr>
          </w:p>
        </w:tc>
        <w:tc>
          <w:tcPr>
            <w:tcW w:w="360" w:type="dxa"/>
          </w:tcPr>
          <w:p w14:paraId="585E503C" w14:textId="6AC1E53D" w:rsidR="00935062" w:rsidRDefault="00935062" w:rsidP="00C44751">
            <w:pPr>
              <w:pStyle w:val="TableText"/>
            </w:pPr>
            <w:r>
              <w:t xml:space="preserve">The participant, if present, </w:t>
            </w:r>
            <w:r w:rsidR="00F665B0">
              <w:t>SHALL contain exactly one [1..1] Entity Location (identifier: urn:hl7ii:2.16.840.1.113883.10.20.24.3.172:2021-08-01)</w:t>
            </w:r>
            <w:r>
              <w:t xml:space="preserve"> (CONF:4509-30176).</w:t>
            </w:r>
          </w:p>
        </w:tc>
      </w:tr>
      <w:tr w:rsidR="00935062" w14:paraId="3413762C" w14:textId="77777777" w:rsidTr="00C44751">
        <w:trPr>
          <w:jc w:val="center"/>
        </w:trPr>
        <w:tc>
          <w:tcPr>
            <w:tcW w:w="360" w:type="dxa"/>
          </w:tcPr>
          <w:p w14:paraId="64B35785" w14:textId="77777777" w:rsidR="00935062" w:rsidRDefault="00935062" w:rsidP="00C44751">
            <w:pPr>
              <w:pStyle w:val="TableText"/>
            </w:pPr>
            <w:r>
              <w:t>CONF #: 4509-30177 Added</w:t>
            </w:r>
          </w:p>
        </w:tc>
        <w:tc>
          <w:tcPr>
            <w:tcW w:w="360" w:type="dxa"/>
          </w:tcPr>
          <w:p w14:paraId="4F317F54" w14:textId="77777777" w:rsidR="00935062" w:rsidRDefault="00935062" w:rsidP="00C44751">
            <w:pPr>
              <w:pStyle w:val="TableText"/>
            </w:pPr>
          </w:p>
        </w:tc>
        <w:tc>
          <w:tcPr>
            <w:tcW w:w="360" w:type="dxa"/>
          </w:tcPr>
          <w:p w14:paraId="38EE9694" w14:textId="77777777" w:rsidR="00935062" w:rsidRDefault="00935062" w:rsidP="00C44751">
            <w:pPr>
              <w:pStyle w:val="TableText"/>
            </w:pPr>
            <w:r>
              <w:t>The participant, if present, SHALL contain exactly one [1..1] @typeCode="PRF" (CodeSystem: HL7ParticipationType urn:oid:2.16.840.1.113883.5.90) (CONF:4509-30177).</w:t>
            </w:r>
          </w:p>
        </w:tc>
      </w:tr>
      <w:tr w:rsidR="00935062" w14:paraId="3278713B" w14:textId="77777777" w:rsidTr="00C44751">
        <w:trPr>
          <w:jc w:val="center"/>
        </w:trPr>
        <w:tc>
          <w:tcPr>
            <w:tcW w:w="360" w:type="dxa"/>
          </w:tcPr>
          <w:p w14:paraId="69A9379F" w14:textId="77777777" w:rsidR="00935062" w:rsidRDefault="00935062" w:rsidP="00C44751">
            <w:pPr>
              <w:pStyle w:val="TableText"/>
            </w:pPr>
            <w:r>
              <w:t>CONF #: 4509-28923 Modified</w:t>
            </w:r>
          </w:p>
        </w:tc>
        <w:tc>
          <w:tcPr>
            <w:tcW w:w="360" w:type="dxa"/>
          </w:tcPr>
          <w:p w14:paraId="1BC7AD19" w14:textId="77777777" w:rsidR="00935062" w:rsidRDefault="00935062" w:rsidP="00C44751">
            <w:pPr>
              <w:pStyle w:val="TableText"/>
            </w:pPr>
            <w:r>
              <w:t>SHALL contain exactly one [1..1] @extension="2019-12-01" (CONF:4444-28923).</w:t>
            </w:r>
          </w:p>
        </w:tc>
        <w:tc>
          <w:tcPr>
            <w:tcW w:w="360" w:type="dxa"/>
          </w:tcPr>
          <w:p w14:paraId="564865DB" w14:textId="77777777" w:rsidR="00935062" w:rsidRDefault="00935062" w:rsidP="00C44751">
            <w:pPr>
              <w:pStyle w:val="TableText"/>
            </w:pPr>
            <w:r>
              <w:t>SHALL contain exactly one [1..1] @extension="2021-08-01" (CONF:4509-28923).</w:t>
            </w:r>
          </w:p>
        </w:tc>
      </w:tr>
    </w:tbl>
    <w:p w14:paraId="519CA2C6" w14:textId="77777777" w:rsidR="00935062" w:rsidRDefault="00935062" w:rsidP="00935062">
      <w:pPr>
        <w:pStyle w:val="BodyText"/>
      </w:pPr>
    </w:p>
    <w:p w14:paraId="011D6491" w14:textId="77777777" w:rsidR="00935062" w:rsidRDefault="00935062" w:rsidP="00935062">
      <w:pPr>
        <w:pStyle w:val="Heading2nospace"/>
      </w:pPr>
      <w:bookmarkStart w:id="4491" w:name="_Toc78972544"/>
      <w:bookmarkStart w:id="4492" w:name="_Toc120390125"/>
      <w:r>
        <w:lastRenderedPageBreak/>
        <w:t>Intervention Order (V6)</w:t>
      </w:r>
      <w:bookmarkEnd w:id="4491"/>
      <w:bookmarkEnd w:id="4492"/>
    </w:p>
    <w:p w14:paraId="5FA7D1F6" w14:textId="77777777" w:rsidR="00935062" w:rsidRDefault="0085191F" w:rsidP="00935062">
      <w:pPr>
        <w:keepNext/>
      </w:pPr>
      <w:hyperlink w:anchor="E_Intervention_Order_V6">
        <w:r w:rsidR="00935062">
          <w:rPr>
            <w:rStyle w:val="HyperlinkCourierBold"/>
          </w:rPr>
          <w:t>Intervention Order (V6) (urn:hl7ii:2.16.840.1.113883.10.20.24.3.31:2021-08-01)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166E4DAC" w14:textId="77777777" w:rsidTr="00C44751">
        <w:trPr>
          <w:cantSplit/>
          <w:tblHeader/>
          <w:jc w:val="center"/>
        </w:trPr>
        <w:tc>
          <w:tcPr>
            <w:tcW w:w="360" w:type="dxa"/>
            <w:shd w:val="clear" w:color="auto" w:fill="E6E6E6"/>
          </w:tcPr>
          <w:p w14:paraId="442EA88E" w14:textId="77777777" w:rsidR="00935062" w:rsidRDefault="00935062" w:rsidP="00C44751">
            <w:pPr>
              <w:pStyle w:val="TableHead"/>
            </w:pPr>
            <w:r>
              <w:t>Change</w:t>
            </w:r>
          </w:p>
        </w:tc>
        <w:tc>
          <w:tcPr>
            <w:tcW w:w="360" w:type="dxa"/>
            <w:shd w:val="clear" w:color="auto" w:fill="E6E6E6"/>
          </w:tcPr>
          <w:p w14:paraId="4D051AE3" w14:textId="77777777" w:rsidR="00935062" w:rsidRDefault="00935062" w:rsidP="00C44751">
            <w:pPr>
              <w:pStyle w:val="TableHead"/>
            </w:pPr>
            <w:r>
              <w:t>Old</w:t>
            </w:r>
          </w:p>
        </w:tc>
        <w:tc>
          <w:tcPr>
            <w:tcW w:w="360" w:type="dxa"/>
            <w:shd w:val="clear" w:color="auto" w:fill="E6E6E6"/>
          </w:tcPr>
          <w:p w14:paraId="57E5655C" w14:textId="77777777" w:rsidR="00935062" w:rsidRDefault="00935062" w:rsidP="00C44751">
            <w:pPr>
              <w:pStyle w:val="TableHead"/>
            </w:pPr>
            <w:r>
              <w:t>New</w:t>
            </w:r>
          </w:p>
        </w:tc>
      </w:tr>
      <w:tr w:rsidR="00935062" w14:paraId="7EE405EC" w14:textId="77777777" w:rsidTr="00C44751">
        <w:trPr>
          <w:jc w:val="center"/>
        </w:trPr>
        <w:tc>
          <w:tcPr>
            <w:tcW w:w="360" w:type="dxa"/>
          </w:tcPr>
          <w:p w14:paraId="20A66B65" w14:textId="77777777" w:rsidR="00935062" w:rsidRDefault="00935062" w:rsidP="00C44751">
            <w:pPr>
              <w:pStyle w:val="TableText"/>
            </w:pPr>
            <w:r>
              <w:t>Status</w:t>
            </w:r>
          </w:p>
        </w:tc>
        <w:tc>
          <w:tcPr>
            <w:tcW w:w="360" w:type="dxa"/>
          </w:tcPr>
          <w:p w14:paraId="2B72C61A" w14:textId="77777777" w:rsidR="00935062" w:rsidRDefault="00935062" w:rsidP="00C44751">
            <w:pPr>
              <w:pStyle w:val="TableText"/>
            </w:pPr>
            <w:r>
              <w:t>Published</w:t>
            </w:r>
          </w:p>
        </w:tc>
        <w:tc>
          <w:tcPr>
            <w:tcW w:w="360" w:type="dxa"/>
          </w:tcPr>
          <w:p w14:paraId="6D26A710" w14:textId="2B843478" w:rsidR="00935062" w:rsidRDefault="001A03CB" w:rsidP="00C44751">
            <w:pPr>
              <w:pStyle w:val="TableText"/>
            </w:pPr>
            <w:r>
              <w:t>Published</w:t>
            </w:r>
          </w:p>
        </w:tc>
      </w:tr>
      <w:tr w:rsidR="00935062" w14:paraId="1A750673" w14:textId="77777777" w:rsidTr="00C44751">
        <w:trPr>
          <w:jc w:val="center"/>
        </w:trPr>
        <w:tc>
          <w:tcPr>
            <w:tcW w:w="360" w:type="dxa"/>
          </w:tcPr>
          <w:p w14:paraId="0CC42B58" w14:textId="77777777" w:rsidR="00935062" w:rsidRDefault="00935062" w:rsidP="00C44751">
            <w:pPr>
              <w:pStyle w:val="TableText"/>
            </w:pPr>
            <w:r>
              <w:t>Name</w:t>
            </w:r>
          </w:p>
        </w:tc>
        <w:tc>
          <w:tcPr>
            <w:tcW w:w="360" w:type="dxa"/>
          </w:tcPr>
          <w:p w14:paraId="5CBF8524" w14:textId="77777777" w:rsidR="00935062" w:rsidRDefault="00935062" w:rsidP="00C44751">
            <w:pPr>
              <w:pStyle w:val="TableText"/>
            </w:pPr>
            <w:r>
              <w:t>Intervention Order (V5)</w:t>
            </w:r>
          </w:p>
        </w:tc>
        <w:tc>
          <w:tcPr>
            <w:tcW w:w="360" w:type="dxa"/>
          </w:tcPr>
          <w:p w14:paraId="3A639C6E" w14:textId="77777777" w:rsidR="00935062" w:rsidRDefault="00935062" w:rsidP="00C44751">
            <w:pPr>
              <w:pStyle w:val="TableText"/>
            </w:pPr>
            <w:r>
              <w:t>Intervention Order (V6)</w:t>
            </w:r>
          </w:p>
        </w:tc>
      </w:tr>
      <w:tr w:rsidR="00935062" w14:paraId="40A86AF0" w14:textId="77777777" w:rsidTr="00C44751">
        <w:trPr>
          <w:jc w:val="center"/>
        </w:trPr>
        <w:tc>
          <w:tcPr>
            <w:tcW w:w="360" w:type="dxa"/>
          </w:tcPr>
          <w:p w14:paraId="16851F21" w14:textId="77777777" w:rsidR="00935062" w:rsidRDefault="00935062" w:rsidP="00C44751">
            <w:pPr>
              <w:pStyle w:val="TableText"/>
            </w:pPr>
            <w:r>
              <w:t>Oid</w:t>
            </w:r>
          </w:p>
        </w:tc>
        <w:tc>
          <w:tcPr>
            <w:tcW w:w="360" w:type="dxa"/>
          </w:tcPr>
          <w:p w14:paraId="0C07F50E" w14:textId="77777777" w:rsidR="00935062" w:rsidRDefault="00935062" w:rsidP="00C44751">
            <w:pPr>
              <w:pStyle w:val="TableText"/>
            </w:pPr>
            <w:r>
              <w:t>urn:hl7ii:2.16.840.1.113883.10.20.24.3.31:2019-12-01</w:t>
            </w:r>
          </w:p>
        </w:tc>
        <w:tc>
          <w:tcPr>
            <w:tcW w:w="360" w:type="dxa"/>
          </w:tcPr>
          <w:p w14:paraId="2850D92D" w14:textId="77777777" w:rsidR="00935062" w:rsidRDefault="00935062" w:rsidP="00C44751">
            <w:pPr>
              <w:pStyle w:val="TableText"/>
            </w:pPr>
            <w:r>
              <w:t>urn:hl7ii:2.16.840.1.113883.10.20.24.3.31:2021-08-01</w:t>
            </w:r>
          </w:p>
        </w:tc>
      </w:tr>
      <w:tr w:rsidR="00935062" w14:paraId="24EA85F8" w14:textId="77777777" w:rsidTr="00C44751">
        <w:trPr>
          <w:jc w:val="center"/>
        </w:trPr>
        <w:tc>
          <w:tcPr>
            <w:tcW w:w="360" w:type="dxa"/>
          </w:tcPr>
          <w:p w14:paraId="181B5FFE" w14:textId="77777777" w:rsidR="00935062" w:rsidRDefault="00935062" w:rsidP="00C44751">
            <w:pPr>
              <w:pStyle w:val="TableText"/>
            </w:pPr>
            <w:r>
              <w:t>CONF #: 4509-30060 Added</w:t>
            </w:r>
          </w:p>
        </w:tc>
        <w:tc>
          <w:tcPr>
            <w:tcW w:w="360" w:type="dxa"/>
          </w:tcPr>
          <w:p w14:paraId="6D3E4ED7" w14:textId="77777777" w:rsidR="00935062" w:rsidRDefault="00935062" w:rsidP="00C44751">
            <w:pPr>
              <w:pStyle w:val="TableText"/>
            </w:pPr>
          </w:p>
        </w:tc>
        <w:tc>
          <w:tcPr>
            <w:tcW w:w="360" w:type="dxa"/>
          </w:tcPr>
          <w:p w14:paraId="0A637775" w14:textId="77777777" w:rsidR="00935062" w:rsidRDefault="00935062" w:rsidP="00C44751">
            <w:pPr>
              <w:pStyle w:val="TableText"/>
            </w:pPr>
            <w:r>
              <w:t xml:space="preserve">MAY contain zero or more [0..*] participant (CONF:4509-30060) such that it </w:t>
            </w:r>
            <w:r>
              <w:br/>
              <w:t>Note: QDM Attribute: Requester</w:t>
            </w:r>
          </w:p>
        </w:tc>
      </w:tr>
      <w:tr w:rsidR="00935062" w14:paraId="2C26B06B" w14:textId="77777777" w:rsidTr="00C44751">
        <w:trPr>
          <w:jc w:val="center"/>
        </w:trPr>
        <w:tc>
          <w:tcPr>
            <w:tcW w:w="360" w:type="dxa"/>
          </w:tcPr>
          <w:p w14:paraId="542232FD" w14:textId="77777777" w:rsidR="00935062" w:rsidRDefault="00935062" w:rsidP="00C44751">
            <w:pPr>
              <w:pStyle w:val="TableText"/>
            </w:pPr>
            <w:r>
              <w:t>CONF #: 4509-30061 Added</w:t>
            </w:r>
          </w:p>
        </w:tc>
        <w:tc>
          <w:tcPr>
            <w:tcW w:w="360" w:type="dxa"/>
          </w:tcPr>
          <w:p w14:paraId="3F0B0115" w14:textId="77777777" w:rsidR="00935062" w:rsidRDefault="00935062" w:rsidP="00C44751">
            <w:pPr>
              <w:pStyle w:val="TableText"/>
            </w:pPr>
          </w:p>
        </w:tc>
        <w:tc>
          <w:tcPr>
            <w:tcW w:w="360" w:type="dxa"/>
          </w:tcPr>
          <w:p w14:paraId="24354F0F" w14:textId="223D0567" w:rsidR="00935062" w:rsidRDefault="00F665B0" w:rsidP="00C44751">
            <w:pPr>
              <w:pStyle w:val="TableText"/>
            </w:pPr>
            <w:r>
              <w:t>SHALL contain exactly one [1..1] Entity Location (identifier: urn:hl7ii:2.16.840.1.113883.10.20.24.3.172:2021-08-01)</w:t>
            </w:r>
            <w:r w:rsidR="00935062">
              <w:t xml:space="preserve"> (CONF:4509-30061).</w:t>
            </w:r>
          </w:p>
        </w:tc>
      </w:tr>
      <w:tr w:rsidR="00935062" w14:paraId="44B9E7D8" w14:textId="77777777" w:rsidTr="00C44751">
        <w:trPr>
          <w:jc w:val="center"/>
        </w:trPr>
        <w:tc>
          <w:tcPr>
            <w:tcW w:w="360" w:type="dxa"/>
          </w:tcPr>
          <w:p w14:paraId="634AB4A9" w14:textId="77777777" w:rsidR="00935062" w:rsidRDefault="00935062" w:rsidP="00C44751">
            <w:pPr>
              <w:pStyle w:val="TableText"/>
            </w:pPr>
            <w:r>
              <w:t>CONF #: 4509-30062 Added</w:t>
            </w:r>
          </w:p>
        </w:tc>
        <w:tc>
          <w:tcPr>
            <w:tcW w:w="360" w:type="dxa"/>
          </w:tcPr>
          <w:p w14:paraId="4401B5A6" w14:textId="77777777" w:rsidR="00935062" w:rsidRDefault="00935062" w:rsidP="00C44751">
            <w:pPr>
              <w:pStyle w:val="TableText"/>
            </w:pPr>
          </w:p>
        </w:tc>
        <w:tc>
          <w:tcPr>
            <w:tcW w:w="360" w:type="dxa"/>
          </w:tcPr>
          <w:p w14:paraId="10A27D9F" w14:textId="77777777" w:rsidR="00935062" w:rsidRDefault="00935062" w:rsidP="00C44751">
            <w:pPr>
              <w:pStyle w:val="TableText"/>
            </w:pPr>
            <w:r>
              <w:t>SHALL contain exactly one [1..1] @typeCode="PRF" (CodeSystem: HL7ParticipationType urn:oid:2.16.840.1.113883.5.90) (CONF:4509-30062).</w:t>
            </w:r>
          </w:p>
        </w:tc>
      </w:tr>
      <w:tr w:rsidR="00935062" w14:paraId="038BC22D" w14:textId="77777777" w:rsidTr="00C44751">
        <w:trPr>
          <w:jc w:val="center"/>
        </w:trPr>
        <w:tc>
          <w:tcPr>
            <w:tcW w:w="360" w:type="dxa"/>
          </w:tcPr>
          <w:p w14:paraId="2B003451" w14:textId="77777777" w:rsidR="00935062" w:rsidRDefault="00935062" w:rsidP="00C44751">
            <w:pPr>
              <w:pStyle w:val="TableText"/>
            </w:pPr>
            <w:r>
              <w:t>CONF #: 4509-26556 Modified</w:t>
            </w:r>
          </w:p>
        </w:tc>
        <w:tc>
          <w:tcPr>
            <w:tcW w:w="360" w:type="dxa"/>
          </w:tcPr>
          <w:p w14:paraId="41E3E204" w14:textId="77777777" w:rsidR="00935062" w:rsidRDefault="00935062" w:rsidP="00C44751">
            <w:pPr>
              <w:pStyle w:val="TableText"/>
            </w:pPr>
            <w:r>
              <w:t>SHALL contain exactly one [1..1] @extension="2019-12-01" (CONF:4444-26556).</w:t>
            </w:r>
          </w:p>
        </w:tc>
        <w:tc>
          <w:tcPr>
            <w:tcW w:w="360" w:type="dxa"/>
          </w:tcPr>
          <w:p w14:paraId="5E627E15" w14:textId="77777777" w:rsidR="00935062" w:rsidRDefault="00935062" w:rsidP="00C44751">
            <w:pPr>
              <w:pStyle w:val="TableText"/>
            </w:pPr>
            <w:r>
              <w:t>SHALL contain exactly one [1..1] @extension="2021-08-01" (CONF:4509-26556).</w:t>
            </w:r>
          </w:p>
        </w:tc>
      </w:tr>
    </w:tbl>
    <w:p w14:paraId="23A4E3F5" w14:textId="77777777" w:rsidR="00935062" w:rsidRDefault="00935062" w:rsidP="00935062">
      <w:pPr>
        <w:pStyle w:val="BodyText"/>
      </w:pPr>
    </w:p>
    <w:p w14:paraId="07C9FCE8" w14:textId="77777777" w:rsidR="00935062" w:rsidRDefault="00935062" w:rsidP="00935062">
      <w:pPr>
        <w:pStyle w:val="Heading2nospace"/>
      </w:pPr>
      <w:bookmarkStart w:id="4493" w:name="_Toc78972545"/>
      <w:bookmarkStart w:id="4494" w:name="_Toc120390126"/>
      <w:r>
        <w:lastRenderedPageBreak/>
        <w:t>Intervention Performed (V6)</w:t>
      </w:r>
      <w:bookmarkEnd w:id="4493"/>
      <w:bookmarkEnd w:id="4494"/>
    </w:p>
    <w:p w14:paraId="6AF80E05" w14:textId="77777777" w:rsidR="00935062" w:rsidRDefault="0085191F" w:rsidP="00935062">
      <w:pPr>
        <w:keepNext/>
      </w:pPr>
      <w:hyperlink w:anchor="E_Intervention_Performed_V6">
        <w:r w:rsidR="00935062">
          <w:rPr>
            <w:rStyle w:val="HyperlinkCourierBold"/>
          </w:rPr>
          <w:t>Intervention Performed (V6) (urn:hl7ii:2.16.840.1.113883.10.20.24.3.32:2021-08-01)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41EC1986" w14:textId="77777777" w:rsidTr="00C44751">
        <w:trPr>
          <w:cantSplit/>
          <w:tblHeader/>
          <w:jc w:val="center"/>
        </w:trPr>
        <w:tc>
          <w:tcPr>
            <w:tcW w:w="360" w:type="dxa"/>
            <w:shd w:val="clear" w:color="auto" w:fill="E6E6E6"/>
          </w:tcPr>
          <w:p w14:paraId="493EC96E" w14:textId="77777777" w:rsidR="00935062" w:rsidRDefault="00935062" w:rsidP="00C44751">
            <w:pPr>
              <w:pStyle w:val="TableHead"/>
            </w:pPr>
            <w:r>
              <w:t>Change</w:t>
            </w:r>
          </w:p>
        </w:tc>
        <w:tc>
          <w:tcPr>
            <w:tcW w:w="360" w:type="dxa"/>
            <w:shd w:val="clear" w:color="auto" w:fill="E6E6E6"/>
          </w:tcPr>
          <w:p w14:paraId="08C2654B" w14:textId="77777777" w:rsidR="00935062" w:rsidRDefault="00935062" w:rsidP="00C44751">
            <w:pPr>
              <w:pStyle w:val="TableHead"/>
            </w:pPr>
            <w:r>
              <w:t>Old</w:t>
            </w:r>
          </w:p>
        </w:tc>
        <w:tc>
          <w:tcPr>
            <w:tcW w:w="360" w:type="dxa"/>
            <w:shd w:val="clear" w:color="auto" w:fill="E6E6E6"/>
          </w:tcPr>
          <w:p w14:paraId="24B4AA0A" w14:textId="77777777" w:rsidR="00935062" w:rsidRDefault="00935062" w:rsidP="00C44751">
            <w:pPr>
              <w:pStyle w:val="TableHead"/>
            </w:pPr>
            <w:r>
              <w:t>New</w:t>
            </w:r>
          </w:p>
        </w:tc>
      </w:tr>
      <w:tr w:rsidR="00935062" w14:paraId="486E8BE4" w14:textId="77777777" w:rsidTr="00C44751">
        <w:trPr>
          <w:jc w:val="center"/>
        </w:trPr>
        <w:tc>
          <w:tcPr>
            <w:tcW w:w="360" w:type="dxa"/>
          </w:tcPr>
          <w:p w14:paraId="199C05FE" w14:textId="77777777" w:rsidR="00935062" w:rsidRDefault="00935062" w:rsidP="00C44751">
            <w:pPr>
              <w:pStyle w:val="TableText"/>
            </w:pPr>
            <w:r>
              <w:t>Status</w:t>
            </w:r>
          </w:p>
        </w:tc>
        <w:tc>
          <w:tcPr>
            <w:tcW w:w="360" w:type="dxa"/>
          </w:tcPr>
          <w:p w14:paraId="119EB2B9" w14:textId="77777777" w:rsidR="00935062" w:rsidRDefault="00935062" w:rsidP="00C44751">
            <w:pPr>
              <w:pStyle w:val="TableText"/>
            </w:pPr>
            <w:r>
              <w:t>Published</w:t>
            </w:r>
          </w:p>
        </w:tc>
        <w:tc>
          <w:tcPr>
            <w:tcW w:w="360" w:type="dxa"/>
          </w:tcPr>
          <w:p w14:paraId="103B27B2" w14:textId="1A0517A3" w:rsidR="00935062" w:rsidRDefault="001A03CB" w:rsidP="00C44751">
            <w:pPr>
              <w:pStyle w:val="TableText"/>
            </w:pPr>
            <w:r>
              <w:t>Published</w:t>
            </w:r>
          </w:p>
        </w:tc>
      </w:tr>
      <w:tr w:rsidR="00935062" w14:paraId="5557CCC7" w14:textId="77777777" w:rsidTr="00C44751">
        <w:trPr>
          <w:jc w:val="center"/>
        </w:trPr>
        <w:tc>
          <w:tcPr>
            <w:tcW w:w="360" w:type="dxa"/>
          </w:tcPr>
          <w:p w14:paraId="53F97475" w14:textId="77777777" w:rsidR="00935062" w:rsidRDefault="00935062" w:rsidP="00C44751">
            <w:pPr>
              <w:pStyle w:val="TableText"/>
            </w:pPr>
            <w:r>
              <w:t>Name</w:t>
            </w:r>
          </w:p>
        </w:tc>
        <w:tc>
          <w:tcPr>
            <w:tcW w:w="360" w:type="dxa"/>
          </w:tcPr>
          <w:p w14:paraId="23F5830C" w14:textId="77777777" w:rsidR="00935062" w:rsidRDefault="00935062" w:rsidP="00C44751">
            <w:pPr>
              <w:pStyle w:val="TableText"/>
            </w:pPr>
            <w:r>
              <w:t>Intervention Performed (V5)</w:t>
            </w:r>
          </w:p>
        </w:tc>
        <w:tc>
          <w:tcPr>
            <w:tcW w:w="360" w:type="dxa"/>
          </w:tcPr>
          <w:p w14:paraId="1CB13555" w14:textId="77777777" w:rsidR="00935062" w:rsidRDefault="00935062" w:rsidP="00C44751">
            <w:pPr>
              <w:pStyle w:val="TableText"/>
            </w:pPr>
            <w:r>
              <w:t>Intervention Performed (V6)</w:t>
            </w:r>
          </w:p>
        </w:tc>
      </w:tr>
      <w:tr w:rsidR="00935062" w14:paraId="701BA00A" w14:textId="77777777" w:rsidTr="00C44751">
        <w:trPr>
          <w:jc w:val="center"/>
        </w:trPr>
        <w:tc>
          <w:tcPr>
            <w:tcW w:w="360" w:type="dxa"/>
          </w:tcPr>
          <w:p w14:paraId="2457D266" w14:textId="77777777" w:rsidR="00935062" w:rsidRDefault="00935062" w:rsidP="00C44751">
            <w:pPr>
              <w:pStyle w:val="TableText"/>
            </w:pPr>
            <w:r>
              <w:t>Oid</w:t>
            </w:r>
          </w:p>
        </w:tc>
        <w:tc>
          <w:tcPr>
            <w:tcW w:w="360" w:type="dxa"/>
          </w:tcPr>
          <w:p w14:paraId="582F604E" w14:textId="77777777" w:rsidR="00935062" w:rsidRDefault="00935062" w:rsidP="00C44751">
            <w:pPr>
              <w:pStyle w:val="TableText"/>
            </w:pPr>
            <w:r>
              <w:t>urn:hl7ii:2.16.840.1.113883.10.20.24.3.32:2019-12-01</w:t>
            </w:r>
          </w:p>
        </w:tc>
        <w:tc>
          <w:tcPr>
            <w:tcW w:w="360" w:type="dxa"/>
          </w:tcPr>
          <w:p w14:paraId="2C8E7497" w14:textId="77777777" w:rsidR="00935062" w:rsidRDefault="00935062" w:rsidP="00C44751">
            <w:pPr>
              <w:pStyle w:val="TableText"/>
            </w:pPr>
            <w:r>
              <w:t>urn:hl7ii:2.16.840.1.113883.10.20.24.3.32:2021-08-01</w:t>
            </w:r>
          </w:p>
        </w:tc>
      </w:tr>
      <w:tr w:rsidR="00935062" w14:paraId="1A4C8089" w14:textId="77777777" w:rsidTr="00C44751">
        <w:trPr>
          <w:jc w:val="center"/>
        </w:trPr>
        <w:tc>
          <w:tcPr>
            <w:tcW w:w="360" w:type="dxa"/>
          </w:tcPr>
          <w:p w14:paraId="6ED7A201" w14:textId="77777777" w:rsidR="00935062" w:rsidRDefault="00935062" w:rsidP="00C44751">
            <w:pPr>
              <w:pStyle w:val="TableText"/>
            </w:pPr>
            <w:r>
              <w:t>CONF #: 4509-30063 Added</w:t>
            </w:r>
          </w:p>
        </w:tc>
        <w:tc>
          <w:tcPr>
            <w:tcW w:w="360" w:type="dxa"/>
          </w:tcPr>
          <w:p w14:paraId="616F02A9" w14:textId="77777777" w:rsidR="00935062" w:rsidRDefault="00935062" w:rsidP="00C44751">
            <w:pPr>
              <w:pStyle w:val="TableText"/>
            </w:pPr>
          </w:p>
        </w:tc>
        <w:tc>
          <w:tcPr>
            <w:tcW w:w="360" w:type="dxa"/>
          </w:tcPr>
          <w:p w14:paraId="7AC608CC" w14:textId="77777777" w:rsidR="00935062" w:rsidRDefault="00935062" w:rsidP="00C44751">
            <w:pPr>
              <w:pStyle w:val="TableText"/>
            </w:pPr>
            <w:r>
              <w:t>SHALL contain exactly one [1..1] @typeCode="PRF" (CodeSystem: HL7ParticipationType urn:oid:2.16.840.1.113883.5.90) (CONF:4509-30063).</w:t>
            </w:r>
          </w:p>
        </w:tc>
      </w:tr>
      <w:tr w:rsidR="00935062" w14:paraId="7CB8CE0A" w14:textId="77777777" w:rsidTr="00C44751">
        <w:trPr>
          <w:jc w:val="center"/>
        </w:trPr>
        <w:tc>
          <w:tcPr>
            <w:tcW w:w="360" w:type="dxa"/>
          </w:tcPr>
          <w:p w14:paraId="03EBB627" w14:textId="77777777" w:rsidR="00935062" w:rsidRDefault="00935062" w:rsidP="00C44751">
            <w:pPr>
              <w:pStyle w:val="TableText"/>
            </w:pPr>
            <w:r>
              <w:t>CONF #: 4509-30064 Added</w:t>
            </w:r>
          </w:p>
        </w:tc>
        <w:tc>
          <w:tcPr>
            <w:tcW w:w="360" w:type="dxa"/>
          </w:tcPr>
          <w:p w14:paraId="04B7BA5B" w14:textId="77777777" w:rsidR="00935062" w:rsidRDefault="00935062" w:rsidP="00C44751">
            <w:pPr>
              <w:pStyle w:val="TableText"/>
            </w:pPr>
          </w:p>
        </w:tc>
        <w:tc>
          <w:tcPr>
            <w:tcW w:w="360" w:type="dxa"/>
          </w:tcPr>
          <w:p w14:paraId="1774F3C7" w14:textId="77777777" w:rsidR="00935062" w:rsidRDefault="00935062" w:rsidP="00C44751">
            <w:pPr>
              <w:pStyle w:val="TableText"/>
            </w:pPr>
            <w:r>
              <w:t xml:space="preserve">MAY contain zero or more [0..*] participant (CONF:4509-30064) such that it </w:t>
            </w:r>
            <w:r>
              <w:br/>
              <w:t>Note: QDM Attribute: Performer</w:t>
            </w:r>
          </w:p>
        </w:tc>
      </w:tr>
      <w:tr w:rsidR="00935062" w14:paraId="1FAB75B2" w14:textId="77777777" w:rsidTr="00C44751">
        <w:trPr>
          <w:jc w:val="center"/>
        </w:trPr>
        <w:tc>
          <w:tcPr>
            <w:tcW w:w="360" w:type="dxa"/>
          </w:tcPr>
          <w:p w14:paraId="58C5510A" w14:textId="77777777" w:rsidR="00935062" w:rsidRDefault="00935062" w:rsidP="00C44751">
            <w:pPr>
              <w:pStyle w:val="TableText"/>
            </w:pPr>
            <w:r>
              <w:t>CONF #: 4509-30065 Added</w:t>
            </w:r>
          </w:p>
        </w:tc>
        <w:tc>
          <w:tcPr>
            <w:tcW w:w="360" w:type="dxa"/>
          </w:tcPr>
          <w:p w14:paraId="24C2CCC5" w14:textId="77777777" w:rsidR="00935062" w:rsidRDefault="00935062" w:rsidP="00C44751">
            <w:pPr>
              <w:pStyle w:val="TableText"/>
            </w:pPr>
          </w:p>
        </w:tc>
        <w:tc>
          <w:tcPr>
            <w:tcW w:w="360" w:type="dxa"/>
          </w:tcPr>
          <w:p w14:paraId="603656C4" w14:textId="50688C2D" w:rsidR="00935062" w:rsidRDefault="00F665B0" w:rsidP="00C44751">
            <w:pPr>
              <w:pStyle w:val="TableText"/>
            </w:pPr>
            <w:r>
              <w:t>SHALL contain exactly one [1..1] Entity Location (identifier: urn:hl7ii:2.16.840.1.113883.10.20.24.3.172:2021-08-01)</w:t>
            </w:r>
            <w:r w:rsidR="00935062">
              <w:t xml:space="preserve"> (CONF:4509-30065).</w:t>
            </w:r>
          </w:p>
        </w:tc>
      </w:tr>
      <w:tr w:rsidR="00935062" w14:paraId="6FC6C709" w14:textId="77777777" w:rsidTr="00C44751">
        <w:trPr>
          <w:jc w:val="center"/>
        </w:trPr>
        <w:tc>
          <w:tcPr>
            <w:tcW w:w="360" w:type="dxa"/>
          </w:tcPr>
          <w:p w14:paraId="0FCEF500" w14:textId="77777777" w:rsidR="00935062" w:rsidRDefault="00935062" w:rsidP="00C44751">
            <w:pPr>
              <w:pStyle w:val="TableText"/>
            </w:pPr>
            <w:r>
              <w:t>CONF #: 4509-30066 Added</w:t>
            </w:r>
          </w:p>
        </w:tc>
        <w:tc>
          <w:tcPr>
            <w:tcW w:w="360" w:type="dxa"/>
          </w:tcPr>
          <w:p w14:paraId="1199B17B" w14:textId="77777777" w:rsidR="00935062" w:rsidRDefault="00935062" w:rsidP="00C44751">
            <w:pPr>
              <w:pStyle w:val="TableText"/>
            </w:pPr>
          </w:p>
        </w:tc>
        <w:tc>
          <w:tcPr>
            <w:tcW w:w="360" w:type="dxa"/>
          </w:tcPr>
          <w:p w14:paraId="503A832A" w14:textId="0F17059B" w:rsidR="00935062" w:rsidRDefault="00935062" w:rsidP="00C44751">
            <w:pPr>
              <w:pStyle w:val="TableText"/>
            </w:pPr>
            <w:r>
              <w:t xml:space="preserve">MAY contain zero or more [0..*] </w:t>
            </w:r>
            <w:r w:rsidR="00495057">
              <w:t>Related To</w:t>
            </w:r>
            <w:r w:rsidR="00495057" w:rsidRPr="005B0F7D">
              <w:t xml:space="preserve"> (</w:t>
            </w:r>
            <w:r w:rsidR="00495057" w:rsidRPr="005B0F7D">
              <w:rPr>
                <w:rStyle w:val="XMLname"/>
                <w:rFonts w:ascii="Bookman Old Style" w:hAnsi="Bookman Old Style"/>
                <w:sz w:val="18"/>
              </w:rPr>
              <w:t xml:space="preserve">identifier: urn:hl7ii:2.16.840.1.113883.10.20.24.3.150:2017-08-01) </w:t>
            </w:r>
            <w:r>
              <w:t xml:space="preserve">(CONF:4509-30066). </w:t>
            </w:r>
            <w:r>
              <w:br/>
              <w:t>Note: QDM Attribute: relatedTo</w:t>
            </w:r>
          </w:p>
        </w:tc>
      </w:tr>
      <w:tr w:rsidR="00935062" w14:paraId="069CC1FC" w14:textId="77777777" w:rsidTr="00C44751">
        <w:trPr>
          <w:jc w:val="center"/>
        </w:trPr>
        <w:tc>
          <w:tcPr>
            <w:tcW w:w="360" w:type="dxa"/>
          </w:tcPr>
          <w:p w14:paraId="37CE89E0" w14:textId="77777777" w:rsidR="00935062" w:rsidRDefault="00935062" w:rsidP="00C44751">
            <w:pPr>
              <w:pStyle w:val="TableText"/>
            </w:pPr>
            <w:r>
              <w:t>CONF #: 4509-30067 Added</w:t>
            </w:r>
          </w:p>
        </w:tc>
        <w:tc>
          <w:tcPr>
            <w:tcW w:w="360" w:type="dxa"/>
          </w:tcPr>
          <w:p w14:paraId="098C158B" w14:textId="77777777" w:rsidR="00935062" w:rsidRDefault="00935062" w:rsidP="00C44751">
            <w:pPr>
              <w:pStyle w:val="TableText"/>
            </w:pPr>
          </w:p>
        </w:tc>
        <w:tc>
          <w:tcPr>
            <w:tcW w:w="360" w:type="dxa"/>
          </w:tcPr>
          <w:p w14:paraId="5E232DB1" w14:textId="77777777" w:rsidR="00935062" w:rsidRDefault="00935062" w:rsidP="00C44751">
            <w:pPr>
              <w:pStyle w:val="TableText"/>
            </w:pPr>
            <w:r>
              <w:t>SHALL contain exactly one [1..1] @typeCode="PRF" (CodeSystem: HL7ParticipationType urn:oid:2.16.840.1.113883.5.90) (CONF:4509-30067).</w:t>
            </w:r>
          </w:p>
        </w:tc>
      </w:tr>
      <w:tr w:rsidR="00935062" w14:paraId="396836A1" w14:textId="77777777" w:rsidTr="00C44751">
        <w:trPr>
          <w:jc w:val="center"/>
        </w:trPr>
        <w:tc>
          <w:tcPr>
            <w:tcW w:w="360" w:type="dxa"/>
          </w:tcPr>
          <w:p w14:paraId="46CA9C7D" w14:textId="77777777" w:rsidR="00935062" w:rsidRDefault="00935062" w:rsidP="00C44751">
            <w:pPr>
              <w:pStyle w:val="TableText"/>
            </w:pPr>
            <w:r>
              <w:t>CONF #: 4444-30030 Removed</w:t>
            </w:r>
          </w:p>
        </w:tc>
        <w:tc>
          <w:tcPr>
            <w:tcW w:w="360" w:type="dxa"/>
          </w:tcPr>
          <w:p w14:paraId="65E24D3C" w14:textId="77777777" w:rsidR="00935062" w:rsidRDefault="00935062" w:rsidP="00C44751">
            <w:pPr>
              <w:pStyle w:val="TableText"/>
            </w:pPr>
            <w:r>
              <w:t>SHALL contain exactly one [1..1] @typeCode="PRF" (CodeSystem: HL7ParticipationType urn:oid:2.16.840.1.113883.5.90) (CONF:4444-30030).</w:t>
            </w:r>
          </w:p>
        </w:tc>
        <w:tc>
          <w:tcPr>
            <w:tcW w:w="360" w:type="dxa"/>
          </w:tcPr>
          <w:p w14:paraId="35B9F13B" w14:textId="77777777" w:rsidR="00935062" w:rsidRDefault="00935062" w:rsidP="00C44751">
            <w:pPr>
              <w:pStyle w:val="TableText"/>
            </w:pPr>
          </w:p>
        </w:tc>
      </w:tr>
      <w:tr w:rsidR="00935062" w14:paraId="472A6014" w14:textId="77777777" w:rsidTr="00C44751">
        <w:trPr>
          <w:jc w:val="center"/>
        </w:trPr>
        <w:tc>
          <w:tcPr>
            <w:tcW w:w="360" w:type="dxa"/>
          </w:tcPr>
          <w:p w14:paraId="6E04A24A" w14:textId="77777777" w:rsidR="00935062" w:rsidRDefault="00935062" w:rsidP="00C44751">
            <w:pPr>
              <w:pStyle w:val="TableText"/>
            </w:pPr>
            <w:r>
              <w:t>CONF #: 4509-27144 Modified</w:t>
            </w:r>
          </w:p>
        </w:tc>
        <w:tc>
          <w:tcPr>
            <w:tcW w:w="360" w:type="dxa"/>
          </w:tcPr>
          <w:p w14:paraId="42D2EEFD" w14:textId="77777777" w:rsidR="00935062" w:rsidRDefault="00935062" w:rsidP="00C44751">
            <w:pPr>
              <w:pStyle w:val="TableText"/>
            </w:pPr>
            <w:r>
              <w:t>SHALL contain exactly one [1..1] @extension="2019-12-01" (CONF:4444-27144).</w:t>
            </w:r>
          </w:p>
        </w:tc>
        <w:tc>
          <w:tcPr>
            <w:tcW w:w="360" w:type="dxa"/>
          </w:tcPr>
          <w:p w14:paraId="31272E5C" w14:textId="77777777" w:rsidR="00935062" w:rsidRDefault="00935062" w:rsidP="00C44751">
            <w:pPr>
              <w:pStyle w:val="TableText"/>
            </w:pPr>
            <w:r>
              <w:t>SHALL contain exactly one [1..1] @extension="2021-08-01" (CONF:4509-27144).</w:t>
            </w:r>
          </w:p>
        </w:tc>
      </w:tr>
    </w:tbl>
    <w:p w14:paraId="3FB4C53E" w14:textId="77777777" w:rsidR="00935062" w:rsidRDefault="00935062" w:rsidP="00935062">
      <w:pPr>
        <w:pStyle w:val="BodyText"/>
      </w:pPr>
    </w:p>
    <w:p w14:paraId="14FFBD88" w14:textId="77777777" w:rsidR="00935062" w:rsidRDefault="00935062" w:rsidP="00935062">
      <w:pPr>
        <w:pStyle w:val="Heading2nospace"/>
      </w:pPr>
      <w:bookmarkStart w:id="4495" w:name="_Toc78972546"/>
      <w:bookmarkStart w:id="4496" w:name="_Toc120390127"/>
      <w:r>
        <w:lastRenderedPageBreak/>
        <w:t>Intervention Recommended (V6)</w:t>
      </w:r>
      <w:bookmarkEnd w:id="4495"/>
      <w:bookmarkEnd w:id="4496"/>
    </w:p>
    <w:p w14:paraId="3216D45D" w14:textId="77777777" w:rsidR="00935062" w:rsidRDefault="0085191F" w:rsidP="00935062">
      <w:pPr>
        <w:keepNext/>
      </w:pPr>
      <w:hyperlink w:anchor="E_Intervention_Recommended_V6">
        <w:r w:rsidR="00935062">
          <w:rPr>
            <w:rStyle w:val="HyperlinkCourierBold"/>
          </w:rPr>
          <w:t>Intervention Recommended (V6) (urn:hl7ii:2.16.840.1.113883.10.20.24.3.33:2021-08-01)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4D07A4E7" w14:textId="77777777" w:rsidTr="00C44751">
        <w:trPr>
          <w:cantSplit/>
          <w:tblHeader/>
          <w:jc w:val="center"/>
        </w:trPr>
        <w:tc>
          <w:tcPr>
            <w:tcW w:w="360" w:type="dxa"/>
            <w:shd w:val="clear" w:color="auto" w:fill="E6E6E6"/>
          </w:tcPr>
          <w:p w14:paraId="30DDB1FA" w14:textId="77777777" w:rsidR="00935062" w:rsidRDefault="00935062" w:rsidP="00C44751">
            <w:pPr>
              <w:pStyle w:val="TableHead"/>
            </w:pPr>
            <w:r>
              <w:t>Change</w:t>
            </w:r>
          </w:p>
        </w:tc>
        <w:tc>
          <w:tcPr>
            <w:tcW w:w="360" w:type="dxa"/>
            <w:shd w:val="clear" w:color="auto" w:fill="E6E6E6"/>
          </w:tcPr>
          <w:p w14:paraId="44019485" w14:textId="77777777" w:rsidR="00935062" w:rsidRDefault="00935062" w:rsidP="00C44751">
            <w:pPr>
              <w:pStyle w:val="TableHead"/>
            </w:pPr>
            <w:r>
              <w:t>Old</w:t>
            </w:r>
          </w:p>
        </w:tc>
        <w:tc>
          <w:tcPr>
            <w:tcW w:w="360" w:type="dxa"/>
            <w:shd w:val="clear" w:color="auto" w:fill="E6E6E6"/>
          </w:tcPr>
          <w:p w14:paraId="0BAB7DD9" w14:textId="77777777" w:rsidR="00935062" w:rsidRDefault="00935062" w:rsidP="00C44751">
            <w:pPr>
              <w:pStyle w:val="TableHead"/>
            </w:pPr>
            <w:r>
              <w:t>New</w:t>
            </w:r>
          </w:p>
        </w:tc>
      </w:tr>
      <w:tr w:rsidR="00935062" w14:paraId="0CFE2AE9" w14:textId="77777777" w:rsidTr="00C44751">
        <w:trPr>
          <w:jc w:val="center"/>
        </w:trPr>
        <w:tc>
          <w:tcPr>
            <w:tcW w:w="360" w:type="dxa"/>
          </w:tcPr>
          <w:p w14:paraId="394E1F2A" w14:textId="77777777" w:rsidR="00935062" w:rsidRDefault="00935062" w:rsidP="00C44751">
            <w:pPr>
              <w:pStyle w:val="TableText"/>
            </w:pPr>
            <w:r>
              <w:t>Status</w:t>
            </w:r>
          </w:p>
        </w:tc>
        <w:tc>
          <w:tcPr>
            <w:tcW w:w="360" w:type="dxa"/>
          </w:tcPr>
          <w:p w14:paraId="050E61A8" w14:textId="77777777" w:rsidR="00935062" w:rsidRDefault="00935062" w:rsidP="00C44751">
            <w:pPr>
              <w:pStyle w:val="TableText"/>
            </w:pPr>
            <w:r>
              <w:t>Published</w:t>
            </w:r>
          </w:p>
        </w:tc>
        <w:tc>
          <w:tcPr>
            <w:tcW w:w="360" w:type="dxa"/>
          </w:tcPr>
          <w:p w14:paraId="13C523E1" w14:textId="55D66A85" w:rsidR="00935062" w:rsidRDefault="001A03CB" w:rsidP="00C44751">
            <w:pPr>
              <w:pStyle w:val="TableText"/>
            </w:pPr>
            <w:r>
              <w:t>Published</w:t>
            </w:r>
          </w:p>
        </w:tc>
      </w:tr>
      <w:tr w:rsidR="00935062" w14:paraId="06D3F568" w14:textId="77777777" w:rsidTr="00C44751">
        <w:trPr>
          <w:jc w:val="center"/>
        </w:trPr>
        <w:tc>
          <w:tcPr>
            <w:tcW w:w="360" w:type="dxa"/>
          </w:tcPr>
          <w:p w14:paraId="0DC0DAA7" w14:textId="77777777" w:rsidR="00935062" w:rsidRDefault="00935062" w:rsidP="00C44751">
            <w:pPr>
              <w:pStyle w:val="TableText"/>
            </w:pPr>
            <w:r>
              <w:t>Name</w:t>
            </w:r>
          </w:p>
        </w:tc>
        <w:tc>
          <w:tcPr>
            <w:tcW w:w="360" w:type="dxa"/>
          </w:tcPr>
          <w:p w14:paraId="3A910060" w14:textId="77777777" w:rsidR="00935062" w:rsidRDefault="00935062" w:rsidP="00C44751">
            <w:pPr>
              <w:pStyle w:val="TableText"/>
            </w:pPr>
            <w:r>
              <w:t>Intervention Recommended (V5)</w:t>
            </w:r>
          </w:p>
        </w:tc>
        <w:tc>
          <w:tcPr>
            <w:tcW w:w="360" w:type="dxa"/>
          </w:tcPr>
          <w:p w14:paraId="67C83631" w14:textId="77777777" w:rsidR="00935062" w:rsidRDefault="00935062" w:rsidP="00C44751">
            <w:pPr>
              <w:pStyle w:val="TableText"/>
            </w:pPr>
            <w:r>
              <w:t>Intervention Recommended (V6)</w:t>
            </w:r>
          </w:p>
        </w:tc>
      </w:tr>
      <w:tr w:rsidR="00935062" w14:paraId="1EF3D191" w14:textId="77777777" w:rsidTr="00C44751">
        <w:trPr>
          <w:jc w:val="center"/>
        </w:trPr>
        <w:tc>
          <w:tcPr>
            <w:tcW w:w="360" w:type="dxa"/>
          </w:tcPr>
          <w:p w14:paraId="0C7A5713" w14:textId="77777777" w:rsidR="00935062" w:rsidRDefault="00935062" w:rsidP="00C44751">
            <w:pPr>
              <w:pStyle w:val="TableText"/>
            </w:pPr>
            <w:r>
              <w:t>Oid</w:t>
            </w:r>
          </w:p>
        </w:tc>
        <w:tc>
          <w:tcPr>
            <w:tcW w:w="360" w:type="dxa"/>
          </w:tcPr>
          <w:p w14:paraId="4C6B2189" w14:textId="77777777" w:rsidR="00935062" w:rsidRDefault="00935062" w:rsidP="00C44751">
            <w:pPr>
              <w:pStyle w:val="TableText"/>
            </w:pPr>
            <w:r>
              <w:t>urn:hl7ii:2.16.840.1.113883.10.20.24.3.33:2019-12-01</w:t>
            </w:r>
          </w:p>
        </w:tc>
        <w:tc>
          <w:tcPr>
            <w:tcW w:w="360" w:type="dxa"/>
          </w:tcPr>
          <w:p w14:paraId="44F24FFF" w14:textId="77777777" w:rsidR="00935062" w:rsidRDefault="00935062" w:rsidP="00C44751">
            <w:pPr>
              <w:pStyle w:val="TableText"/>
            </w:pPr>
            <w:r>
              <w:t>urn:hl7ii:2.16.840.1.113883.10.20.24.3.33:2021-08-01</w:t>
            </w:r>
          </w:p>
        </w:tc>
      </w:tr>
      <w:tr w:rsidR="00935062" w14:paraId="735B24AB" w14:textId="77777777" w:rsidTr="00C44751">
        <w:trPr>
          <w:jc w:val="center"/>
        </w:trPr>
        <w:tc>
          <w:tcPr>
            <w:tcW w:w="360" w:type="dxa"/>
          </w:tcPr>
          <w:p w14:paraId="0ABB58AF" w14:textId="77777777" w:rsidR="00935062" w:rsidRDefault="00935062" w:rsidP="00C44751">
            <w:pPr>
              <w:pStyle w:val="TableText"/>
            </w:pPr>
            <w:r>
              <w:t>CONF #: 4509-30068 Added</w:t>
            </w:r>
          </w:p>
        </w:tc>
        <w:tc>
          <w:tcPr>
            <w:tcW w:w="360" w:type="dxa"/>
          </w:tcPr>
          <w:p w14:paraId="5045DD1B" w14:textId="77777777" w:rsidR="00935062" w:rsidRDefault="00935062" w:rsidP="00C44751">
            <w:pPr>
              <w:pStyle w:val="TableText"/>
            </w:pPr>
          </w:p>
        </w:tc>
        <w:tc>
          <w:tcPr>
            <w:tcW w:w="360" w:type="dxa"/>
          </w:tcPr>
          <w:p w14:paraId="2340431B" w14:textId="77777777" w:rsidR="00935062" w:rsidRDefault="00935062" w:rsidP="00C44751">
            <w:pPr>
              <w:pStyle w:val="TableText"/>
            </w:pPr>
            <w:r>
              <w:t xml:space="preserve">MAY contain zero or more [0..*] participant (CONF:4509-30068) such that it </w:t>
            </w:r>
            <w:r>
              <w:br/>
              <w:t>Note: QDM Attribute: Requester</w:t>
            </w:r>
          </w:p>
        </w:tc>
      </w:tr>
      <w:tr w:rsidR="00935062" w14:paraId="0E7739ED" w14:textId="77777777" w:rsidTr="00C44751">
        <w:trPr>
          <w:jc w:val="center"/>
        </w:trPr>
        <w:tc>
          <w:tcPr>
            <w:tcW w:w="360" w:type="dxa"/>
          </w:tcPr>
          <w:p w14:paraId="0A9AA75D" w14:textId="77777777" w:rsidR="00935062" w:rsidRDefault="00935062" w:rsidP="00C44751">
            <w:pPr>
              <w:pStyle w:val="TableText"/>
            </w:pPr>
            <w:r>
              <w:t>CONF #: 4509-30069 Added</w:t>
            </w:r>
          </w:p>
        </w:tc>
        <w:tc>
          <w:tcPr>
            <w:tcW w:w="360" w:type="dxa"/>
          </w:tcPr>
          <w:p w14:paraId="6A135C58" w14:textId="77777777" w:rsidR="00935062" w:rsidRDefault="00935062" w:rsidP="00C44751">
            <w:pPr>
              <w:pStyle w:val="TableText"/>
            </w:pPr>
          </w:p>
        </w:tc>
        <w:tc>
          <w:tcPr>
            <w:tcW w:w="360" w:type="dxa"/>
          </w:tcPr>
          <w:p w14:paraId="03CA99B4" w14:textId="1D51DAAB" w:rsidR="00935062" w:rsidRDefault="00F665B0" w:rsidP="00C44751">
            <w:pPr>
              <w:pStyle w:val="TableText"/>
            </w:pPr>
            <w:r>
              <w:t>SHALL contain exactly one [1..1] Entity Location (identifier: urn:hl7ii:2.16.840.1.113883.10.20.24.3.172:2021-08-01)</w:t>
            </w:r>
            <w:r w:rsidR="00935062">
              <w:t xml:space="preserve"> (CONF:4509-30069).</w:t>
            </w:r>
          </w:p>
        </w:tc>
      </w:tr>
      <w:tr w:rsidR="00935062" w14:paraId="275839D4" w14:textId="77777777" w:rsidTr="00C44751">
        <w:trPr>
          <w:jc w:val="center"/>
        </w:trPr>
        <w:tc>
          <w:tcPr>
            <w:tcW w:w="360" w:type="dxa"/>
          </w:tcPr>
          <w:p w14:paraId="0EF60108" w14:textId="77777777" w:rsidR="00935062" w:rsidRDefault="00935062" w:rsidP="00C44751">
            <w:pPr>
              <w:pStyle w:val="TableText"/>
            </w:pPr>
            <w:r>
              <w:t>CONF #: 4509-30070 Added</w:t>
            </w:r>
          </w:p>
        </w:tc>
        <w:tc>
          <w:tcPr>
            <w:tcW w:w="360" w:type="dxa"/>
          </w:tcPr>
          <w:p w14:paraId="0E9251C6" w14:textId="77777777" w:rsidR="00935062" w:rsidRDefault="00935062" w:rsidP="00C44751">
            <w:pPr>
              <w:pStyle w:val="TableText"/>
            </w:pPr>
          </w:p>
        </w:tc>
        <w:tc>
          <w:tcPr>
            <w:tcW w:w="360" w:type="dxa"/>
          </w:tcPr>
          <w:p w14:paraId="1E57BF72" w14:textId="77777777" w:rsidR="00935062" w:rsidRDefault="00935062" w:rsidP="00C44751">
            <w:pPr>
              <w:pStyle w:val="TableText"/>
            </w:pPr>
            <w:r>
              <w:t>SHALL contain exactly one [1..1] @typeCode="PRF" (CodeSystem: HL7ParticipationType urn:oid:2.16.840.1.113883.5.90) (CONF:4509-30070).</w:t>
            </w:r>
          </w:p>
        </w:tc>
      </w:tr>
      <w:tr w:rsidR="00935062" w14:paraId="58583A57" w14:textId="77777777" w:rsidTr="00C44751">
        <w:trPr>
          <w:jc w:val="center"/>
        </w:trPr>
        <w:tc>
          <w:tcPr>
            <w:tcW w:w="360" w:type="dxa"/>
          </w:tcPr>
          <w:p w14:paraId="7EAF4371" w14:textId="77777777" w:rsidR="00935062" w:rsidRDefault="00935062" w:rsidP="00C44751">
            <w:pPr>
              <w:pStyle w:val="TableText"/>
            </w:pPr>
            <w:r>
              <w:t>CONF #: 4509-26557 Modified</w:t>
            </w:r>
          </w:p>
        </w:tc>
        <w:tc>
          <w:tcPr>
            <w:tcW w:w="360" w:type="dxa"/>
          </w:tcPr>
          <w:p w14:paraId="24BB468E" w14:textId="77777777" w:rsidR="00935062" w:rsidRDefault="00935062" w:rsidP="00C44751">
            <w:pPr>
              <w:pStyle w:val="TableText"/>
            </w:pPr>
            <w:r>
              <w:t>SHALL contain exactly one [1..1] @extension="2019-12-01" (CONF:4444-26557).</w:t>
            </w:r>
          </w:p>
        </w:tc>
        <w:tc>
          <w:tcPr>
            <w:tcW w:w="360" w:type="dxa"/>
          </w:tcPr>
          <w:p w14:paraId="3F8E7CD8" w14:textId="77777777" w:rsidR="00935062" w:rsidRDefault="00935062" w:rsidP="00C44751">
            <w:pPr>
              <w:pStyle w:val="TableText"/>
            </w:pPr>
            <w:r>
              <w:t>SHALL contain exactly one [1..1] @extension="2021-08-01" (CONF:4509-26557).</w:t>
            </w:r>
          </w:p>
        </w:tc>
      </w:tr>
    </w:tbl>
    <w:p w14:paraId="4BC30D92" w14:textId="77777777" w:rsidR="00935062" w:rsidRDefault="00935062" w:rsidP="00935062">
      <w:pPr>
        <w:pStyle w:val="BodyText"/>
      </w:pPr>
    </w:p>
    <w:p w14:paraId="14EC7E72" w14:textId="77777777" w:rsidR="00935062" w:rsidRDefault="00935062" w:rsidP="00935062">
      <w:pPr>
        <w:pStyle w:val="Heading2nospace"/>
      </w:pPr>
      <w:bookmarkStart w:id="4497" w:name="_Toc78972547"/>
      <w:bookmarkStart w:id="4498" w:name="_Toc120390128"/>
      <w:r>
        <w:lastRenderedPageBreak/>
        <w:t>Laboratory Test Order (V6)</w:t>
      </w:r>
      <w:bookmarkEnd w:id="4497"/>
      <w:bookmarkEnd w:id="4498"/>
    </w:p>
    <w:p w14:paraId="4FBB9E2D" w14:textId="77777777" w:rsidR="00935062" w:rsidRDefault="0085191F" w:rsidP="00935062">
      <w:pPr>
        <w:keepNext/>
      </w:pPr>
      <w:hyperlink w:anchor="E_Laboratory_Test_Order_V6">
        <w:r w:rsidR="00935062">
          <w:rPr>
            <w:rStyle w:val="HyperlinkCourierBold"/>
          </w:rPr>
          <w:t>Laboratory Test Order (V6) (urn:hl7ii:2.16.840.1.113883.10.20.24.3.37:2021-08-01)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25A031FC" w14:textId="77777777" w:rsidTr="00C44751">
        <w:trPr>
          <w:cantSplit/>
          <w:tblHeader/>
          <w:jc w:val="center"/>
        </w:trPr>
        <w:tc>
          <w:tcPr>
            <w:tcW w:w="360" w:type="dxa"/>
            <w:shd w:val="clear" w:color="auto" w:fill="E6E6E6"/>
          </w:tcPr>
          <w:p w14:paraId="6BAFF81D" w14:textId="77777777" w:rsidR="00935062" w:rsidRDefault="00935062" w:rsidP="00C44751">
            <w:pPr>
              <w:pStyle w:val="TableHead"/>
            </w:pPr>
            <w:r>
              <w:t>Change</w:t>
            </w:r>
          </w:p>
        </w:tc>
        <w:tc>
          <w:tcPr>
            <w:tcW w:w="360" w:type="dxa"/>
            <w:shd w:val="clear" w:color="auto" w:fill="E6E6E6"/>
          </w:tcPr>
          <w:p w14:paraId="58CE7395" w14:textId="77777777" w:rsidR="00935062" w:rsidRDefault="00935062" w:rsidP="00C44751">
            <w:pPr>
              <w:pStyle w:val="TableHead"/>
            </w:pPr>
            <w:r>
              <w:t>Old</w:t>
            </w:r>
          </w:p>
        </w:tc>
        <w:tc>
          <w:tcPr>
            <w:tcW w:w="360" w:type="dxa"/>
            <w:shd w:val="clear" w:color="auto" w:fill="E6E6E6"/>
          </w:tcPr>
          <w:p w14:paraId="03350F7F" w14:textId="77777777" w:rsidR="00935062" w:rsidRDefault="00935062" w:rsidP="00C44751">
            <w:pPr>
              <w:pStyle w:val="TableHead"/>
            </w:pPr>
            <w:r>
              <w:t>New</w:t>
            </w:r>
          </w:p>
        </w:tc>
      </w:tr>
      <w:tr w:rsidR="00935062" w14:paraId="0DB25FEA" w14:textId="77777777" w:rsidTr="00C44751">
        <w:trPr>
          <w:jc w:val="center"/>
        </w:trPr>
        <w:tc>
          <w:tcPr>
            <w:tcW w:w="360" w:type="dxa"/>
          </w:tcPr>
          <w:p w14:paraId="0DAA68E5" w14:textId="77777777" w:rsidR="00935062" w:rsidRDefault="00935062" w:rsidP="00C44751">
            <w:pPr>
              <w:pStyle w:val="TableText"/>
            </w:pPr>
            <w:r>
              <w:t>Status</w:t>
            </w:r>
          </w:p>
        </w:tc>
        <w:tc>
          <w:tcPr>
            <w:tcW w:w="360" w:type="dxa"/>
          </w:tcPr>
          <w:p w14:paraId="5D86C33A" w14:textId="77777777" w:rsidR="00935062" w:rsidRDefault="00935062" w:rsidP="00C44751">
            <w:pPr>
              <w:pStyle w:val="TableText"/>
            </w:pPr>
            <w:r>
              <w:t>Published</w:t>
            </w:r>
          </w:p>
        </w:tc>
        <w:tc>
          <w:tcPr>
            <w:tcW w:w="360" w:type="dxa"/>
          </w:tcPr>
          <w:p w14:paraId="15FC5E17" w14:textId="441BF349" w:rsidR="00935062" w:rsidRDefault="001A03CB" w:rsidP="00C44751">
            <w:pPr>
              <w:pStyle w:val="TableText"/>
            </w:pPr>
            <w:r>
              <w:t>Published</w:t>
            </w:r>
          </w:p>
        </w:tc>
      </w:tr>
      <w:tr w:rsidR="00935062" w14:paraId="58E8617B" w14:textId="77777777" w:rsidTr="00C44751">
        <w:trPr>
          <w:jc w:val="center"/>
        </w:trPr>
        <w:tc>
          <w:tcPr>
            <w:tcW w:w="360" w:type="dxa"/>
          </w:tcPr>
          <w:p w14:paraId="0F165965" w14:textId="77777777" w:rsidR="00935062" w:rsidRDefault="00935062" w:rsidP="00C44751">
            <w:pPr>
              <w:pStyle w:val="TableText"/>
            </w:pPr>
            <w:r>
              <w:t>Name</w:t>
            </w:r>
          </w:p>
        </w:tc>
        <w:tc>
          <w:tcPr>
            <w:tcW w:w="360" w:type="dxa"/>
          </w:tcPr>
          <w:p w14:paraId="677032CF" w14:textId="77777777" w:rsidR="00935062" w:rsidRDefault="00935062" w:rsidP="00C44751">
            <w:pPr>
              <w:pStyle w:val="TableText"/>
            </w:pPr>
            <w:r>
              <w:t>Laboratory Test Order (V5)</w:t>
            </w:r>
          </w:p>
        </w:tc>
        <w:tc>
          <w:tcPr>
            <w:tcW w:w="360" w:type="dxa"/>
          </w:tcPr>
          <w:p w14:paraId="565A151A" w14:textId="77777777" w:rsidR="00935062" w:rsidRDefault="00935062" w:rsidP="00C44751">
            <w:pPr>
              <w:pStyle w:val="TableText"/>
            </w:pPr>
            <w:r>
              <w:t>Laboratory Test Order (V6)</w:t>
            </w:r>
          </w:p>
        </w:tc>
      </w:tr>
      <w:tr w:rsidR="00935062" w14:paraId="2475BF34" w14:textId="77777777" w:rsidTr="00C44751">
        <w:trPr>
          <w:jc w:val="center"/>
        </w:trPr>
        <w:tc>
          <w:tcPr>
            <w:tcW w:w="360" w:type="dxa"/>
          </w:tcPr>
          <w:p w14:paraId="65F0A01F" w14:textId="77777777" w:rsidR="00935062" w:rsidRDefault="00935062" w:rsidP="00C44751">
            <w:pPr>
              <w:pStyle w:val="TableText"/>
            </w:pPr>
            <w:r>
              <w:t>Oid</w:t>
            </w:r>
          </w:p>
        </w:tc>
        <w:tc>
          <w:tcPr>
            <w:tcW w:w="360" w:type="dxa"/>
          </w:tcPr>
          <w:p w14:paraId="5B3BA971" w14:textId="77777777" w:rsidR="00935062" w:rsidRDefault="00935062" w:rsidP="00C44751">
            <w:pPr>
              <w:pStyle w:val="TableText"/>
            </w:pPr>
            <w:r>
              <w:t>urn:hl7ii:2.16.840.1.113883.10.20.24.3.37:2019-12-01</w:t>
            </w:r>
          </w:p>
        </w:tc>
        <w:tc>
          <w:tcPr>
            <w:tcW w:w="360" w:type="dxa"/>
          </w:tcPr>
          <w:p w14:paraId="1AE02846" w14:textId="77777777" w:rsidR="00935062" w:rsidRDefault="00935062" w:rsidP="00C44751">
            <w:pPr>
              <w:pStyle w:val="TableText"/>
            </w:pPr>
            <w:r>
              <w:t>urn:hl7ii:2.16.840.1.113883.10.20.24.3.37:2021-08-01</w:t>
            </w:r>
          </w:p>
        </w:tc>
      </w:tr>
      <w:tr w:rsidR="00935062" w14:paraId="3F9C471A" w14:textId="77777777" w:rsidTr="00C44751">
        <w:trPr>
          <w:jc w:val="center"/>
        </w:trPr>
        <w:tc>
          <w:tcPr>
            <w:tcW w:w="360" w:type="dxa"/>
          </w:tcPr>
          <w:p w14:paraId="5434E317" w14:textId="77777777" w:rsidR="00935062" w:rsidRDefault="00935062" w:rsidP="00C44751">
            <w:pPr>
              <w:pStyle w:val="TableText"/>
            </w:pPr>
            <w:r>
              <w:t>CONF #: 4509-30071 Added</w:t>
            </w:r>
          </w:p>
        </w:tc>
        <w:tc>
          <w:tcPr>
            <w:tcW w:w="360" w:type="dxa"/>
          </w:tcPr>
          <w:p w14:paraId="0BF8C1D9" w14:textId="77777777" w:rsidR="00935062" w:rsidRDefault="00935062" w:rsidP="00C44751">
            <w:pPr>
              <w:pStyle w:val="TableText"/>
            </w:pPr>
          </w:p>
        </w:tc>
        <w:tc>
          <w:tcPr>
            <w:tcW w:w="360" w:type="dxa"/>
          </w:tcPr>
          <w:p w14:paraId="61316929" w14:textId="77777777" w:rsidR="00935062" w:rsidRDefault="00935062" w:rsidP="00C44751">
            <w:pPr>
              <w:pStyle w:val="TableText"/>
            </w:pPr>
            <w:r>
              <w:t xml:space="preserve">MAY contain zero or more [0..*] participant (CONF:4509-30071) such that it </w:t>
            </w:r>
            <w:r>
              <w:br/>
              <w:t>Note: QDM Attribute: Requester</w:t>
            </w:r>
          </w:p>
        </w:tc>
      </w:tr>
      <w:tr w:rsidR="00935062" w14:paraId="0F3B355A" w14:textId="77777777" w:rsidTr="00C44751">
        <w:trPr>
          <w:jc w:val="center"/>
        </w:trPr>
        <w:tc>
          <w:tcPr>
            <w:tcW w:w="360" w:type="dxa"/>
          </w:tcPr>
          <w:p w14:paraId="696077ED" w14:textId="77777777" w:rsidR="00935062" w:rsidRDefault="00935062" w:rsidP="00C44751">
            <w:pPr>
              <w:pStyle w:val="TableText"/>
            </w:pPr>
            <w:r>
              <w:t>CONF #: 4509-30072 Added</w:t>
            </w:r>
          </w:p>
        </w:tc>
        <w:tc>
          <w:tcPr>
            <w:tcW w:w="360" w:type="dxa"/>
          </w:tcPr>
          <w:p w14:paraId="34E5A3E1" w14:textId="77777777" w:rsidR="00935062" w:rsidRDefault="00935062" w:rsidP="00C44751">
            <w:pPr>
              <w:pStyle w:val="TableText"/>
            </w:pPr>
          </w:p>
        </w:tc>
        <w:tc>
          <w:tcPr>
            <w:tcW w:w="360" w:type="dxa"/>
          </w:tcPr>
          <w:p w14:paraId="68CCADFA" w14:textId="7F510E82" w:rsidR="00935062" w:rsidRDefault="00F665B0" w:rsidP="00C44751">
            <w:pPr>
              <w:pStyle w:val="TableText"/>
            </w:pPr>
            <w:r>
              <w:t>SHALL contain exactly one [1..1] Entity Location (identifier: urn:hl7ii:2.16.840.1.113883.10.20.24.3.172:2021-08-01)</w:t>
            </w:r>
            <w:r w:rsidR="00935062">
              <w:t xml:space="preserve"> (CONF:4509-30072).</w:t>
            </w:r>
          </w:p>
        </w:tc>
      </w:tr>
      <w:tr w:rsidR="00935062" w14:paraId="490A6E1B" w14:textId="77777777" w:rsidTr="00C44751">
        <w:trPr>
          <w:jc w:val="center"/>
        </w:trPr>
        <w:tc>
          <w:tcPr>
            <w:tcW w:w="360" w:type="dxa"/>
          </w:tcPr>
          <w:p w14:paraId="6D7A75E4" w14:textId="77777777" w:rsidR="00935062" w:rsidRDefault="00935062" w:rsidP="00C44751">
            <w:pPr>
              <w:pStyle w:val="TableText"/>
            </w:pPr>
            <w:r>
              <w:t>CONF #: 4509-30073 Added</w:t>
            </w:r>
          </w:p>
        </w:tc>
        <w:tc>
          <w:tcPr>
            <w:tcW w:w="360" w:type="dxa"/>
          </w:tcPr>
          <w:p w14:paraId="0E098E83" w14:textId="77777777" w:rsidR="00935062" w:rsidRDefault="00935062" w:rsidP="00C44751">
            <w:pPr>
              <w:pStyle w:val="TableText"/>
            </w:pPr>
          </w:p>
        </w:tc>
        <w:tc>
          <w:tcPr>
            <w:tcW w:w="360" w:type="dxa"/>
          </w:tcPr>
          <w:p w14:paraId="1FACF39C" w14:textId="77777777" w:rsidR="00935062" w:rsidRDefault="00935062" w:rsidP="00C44751">
            <w:pPr>
              <w:pStyle w:val="TableText"/>
            </w:pPr>
            <w:r>
              <w:t>SHALL contain exactly one [1..1] @typeCode="PRF" (CodeSystem: HL7ParticipationType urn:oid:2.16.840.1.113883.5.90) (CONF:4509-30073).</w:t>
            </w:r>
          </w:p>
        </w:tc>
      </w:tr>
      <w:tr w:rsidR="00935062" w14:paraId="0129DB15" w14:textId="77777777" w:rsidTr="00C44751">
        <w:trPr>
          <w:jc w:val="center"/>
        </w:trPr>
        <w:tc>
          <w:tcPr>
            <w:tcW w:w="360" w:type="dxa"/>
          </w:tcPr>
          <w:p w14:paraId="302ED1C2" w14:textId="77777777" w:rsidR="00935062" w:rsidRDefault="00935062" w:rsidP="00C44751">
            <w:pPr>
              <w:pStyle w:val="TableText"/>
            </w:pPr>
            <w:r>
              <w:t>CONF #: 4509-27075 Modified</w:t>
            </w:r>
          </w:p>
        </w:tc>
        <w:tc>
          <w:tcPr>
            <w:tcW w:w="360" w:type="dxa"/>
          </w:tcPr>
          <w:p w14:paraId="0F31D20D" w14:textId="77777777" w:rsidR="00935062" w:rsidRDefault="00935062" w:rsidP="00C44751">
            <w:pPr>
              <w:pStyle w:val="TableText"/>
            </w:pPr>
            <w:r>
              <w:t>SHALL contain exactly one [1..1] @extension="2019-12-01" (CONF:4444-27075).</w:t>
            </w:r>
          </w:p>
        </w:tc>
        <w:tc>
          <w:tcPr>
            <w:tcW w:w="360" w:type="dxa"/>
          </w:tcPr>
          <w:p w14:paraId="0553F6A5" w14:textId="77777777" w:rsidR="00935062" w:rsidRDefault="00935062" w:rsidP="00C44751">
            <w:pPr>
              <w:pStyle w:val="TableText"/>
            </w:pPr>
            <w:r>
              <w:t>SHALL contain exactly one [1..1] @extension="2021-08-01" (CONF:4509-27075).</w:t>
            </w:r>
          </w:p>
        </w:tc>
      </w:tr>
    </w:tbl>
    <w:p w14:paraId="3DC65E84" w14:textId="77777777" w:rsidR="00935062" w:rsidRDefault="00935062" w:rsidP="00935062">
      <w:pPr>
        <w:pStyle w:val="BodyText"/>
      </w:pPr>
    </w:p>
    <w:p w14:paraId="7E24B608" w14:textId="77777777" w:rsidR="00935062" w:rsidRDefault="00935062" w:rsidP="00935062">
      <w:pPr>
        <w:pStyle w:val="Heading2nospace"/>
      </w:pPr>
      <w:bookmarkStart w:id="4499" w:name="_Toc78972548"/>
      <w:bookmarkStart w:id="4500" w:name="_Toc120390129"/>
      <w:r>
        <w:lastRenderedPageBreak/>
        <w:t>Laboratory Test Performed (V6)</w:t>
      </w:r>
      <w:bookmarkEnd w:id="4499"/>
      <w:bookmarkEnd w:id="4500"/>
    </w:p>
    <w:p w14:paraId="61685288" w14:textId="77777777" w:rsidR="00935062" w:rsidRDefault="0085191F" w:rsidP="00935062">
      <w:pPr>
        <w:keepNext/>
      </w:pPr>
      <w:hyperlink w:anchor="E_Laboratory_Test_Performed_V6">
        <w:r w:rsidR="00935062">
          <w:rPr>
            <w:rStyle w:val="HyperlinkCourierBold"/>
          </w:rPr>
          <w:t>Laboratory Test Performed (V6) (urn:hl7ii:2.16.840.1.113883.10.20.24.3.38:2021-08-01)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FC3D1F" w14:paraId="3E1731E1" w14:textId="77777777" w:rsidTr="00124577">
        <w:trPr>
          <w:cantSplit/>
          <w:tblHeader/>
          <w:jc w:val="center"/>
        </w:trPr>
        <w:tc>
          <w:tcPr>
            <w:tcW w:w="360" w:type="dxa"/>
            <w:shd w:val="clear" w:color="auto" w:fill="E6E6E6"/>
          </w:tcPr>
          <w:p w14:paraId="70CA7A5B" w14:textId="77777777" w:rsidR="00FC3D1F" w:rsidRDefault="00FC3D1F" w:rsidP="00124577">
            <w:pPr>
              <w:pStyle w:val="TableHead"/>
            </w:pPr>
            <w:r>
              <w:t>Change</w:t>
            </w:r>
          </w:p>
        </w:tc>
        <w:tc>
          <w:tcPr>
            <w:tcW w:w="360" w:type="dxa"/>
            <w:shd w:val="clear" w:color="auto" w:fill="E6E6E6"/>
          </w:tcPr>
          <w:p w14:paraId="22C4EF6B" w14:textId="77777777" w:rsidR="00FC3D1F" w:rsidRDefault="00FC3D1F" w:rsidP="00124577">
            <w:pPr>
              <w:pStyle w:val="TableHead"/>
            </w:pPr>
            <w:r>
              <w:t>Old</w:t>
            </w:r>
          </w:p>
        </w:tc>
        <w:tc>
          <w:tcPr>
            <w:tcW w:w="360" w:type="dxa"/>
            <w:shd w:val="clear" w:color="auto" w:fill="E6E6E6"/>
          </w:tcPr>
          <w:p w14:paraId="7821A72C" w14:textId="77777777" w:rsidR="00FC3D1F" w:rsidRDefault="00FC3D1F" w:rsidP="00124577">
            <w:pPr>
              <w:pStyle w:val="TableHead"/>
            </w:pPr>
            <w:r>
              <w:t>New</w:t>
            </w:r>
          </w:p>
        </w:tc>
      </w:tr>
      <w:tr w:rsidR="00FC3D1F" w14:paraId="303822A6" w14:textId="77777777" w:rsidTr="00124577">
        <w:trPr>
          <w:jc w:val="center"/>
        </w:trPr>
        <w:tc>
          <w:tcPr>
            <w:tcW w:w="360" w:type="dxa"/>
          </w:tcPr>
          <w:p w14:paraId="1AE157FC" w14:textId="77777777" w:rsidR="00FC3D1F" w:rsidRDefault="00FC3D1F" w:rsidP="00124577">
            <w:pPr>
              <w:pStyle w:val="TableText"/>
            </w:pPr>
            <w:r>
              <w:t>Status</w:t>
            </w:r>
          </w:p>
        </w:tc>
        <w:tc>
          <w:tcPr>
            <w:tcW w:w="360" w:type="dxa"/>
          </w:tcPr>
          <w:p w14:paraId="51F930D1" w14:textId="77777777" w:rsidR="00FC3D1F" w:rsidRDefault="00FC3D1F" w:rsidP="00124577">
            <w:pPr>
              <w:pStyle w:val="TableText"/>
            </w:pPr>
            <w:r>
              <w:t>Published</w:t>
            </w:r>
          </w:p>
        </w:tc>
        <w:tc>
          <w:tcPr>
            <w:tcW w:w="360" w:type="dxa"/>
          </w:tcPr>
          <w:p w14:paraId="5FD2ACB2" w14:textId="63A68D02" w:rsidR="00FC3D1F" w:rsidRDefault="001A03CB" w:rsidP="00124577">
            <w:pPr>
              <w:pStyle w:val="TableText"/>
            </w:pPr>
            <w:r>
              <w:t>Published</w:t>
            </w:r>
          </w:p>
        </w:tc>
      </w:tr>
      <w:tr w:rsidR="00FC3D1F" w14:paraId="4B3EEA0E" w14:textId="77777777" w:rsidTr="00124577">
        <w:trPr>
          <w:jc w:val="center"/>
        </w:trPr>
        <w:tc>
          <w:tcPr>
            <w:tcW w:w="360" w:type="dxa"/>
          </w:tcPr>
          <w:p w14:paraId="7496090D" w14:textId="77777777" w:rsidR="00FC3D1F" w:rsidRDefault="00FC3D1F" w:rsidP="00124577">
            <w:pPr>
              <w:pStyle w:val="TableText"/>
            </w:pPr>
            <w:r>
              <w:t>Name</w:t>
            </w:r>
          </w:p>
        </w:tc>
        <w:tc>
          <w:tcPr>
            <w:tcW w:w="360" w:type="dxa"/>
          </w:tcPr>
          <w:p w14:paraId="3AE63441" w14:textId="77777777" w:rsidR="00FC3D1F" w:rsidRDefault="00FC3D1F" w:rsidP="00124577">
            <w:pPr>
              <w:pStyle w:val="TableText"/>
            </w:pPr>
            <w:r>
              <w:t>Laboratory Test Performed (V5)</w:t>
            </w:r>
          </w:p>
        </w:tc>
        <w:tc>
          <w:tcPr>
            <w:tcW w:w="360" w:type="dxa"/>
          </w:tcPr>
          <w:p w14:paraId="2C6F7742" w14:textId="77777777" w:rsidR="00FC3D1F" w:rsidRDefault="00FC3D1F" w:rsidP="00124577">
            <w:pPr>
              <w:pStyle w:val="TableText"/>
            </w:pPr>
            <w:r>
              <w:t>Laboratory Test Performed (V6)</w:t>
            </w:r>
          </w:p>
        </w:tc>
      </w:tr>
      <w:tr w:rsidR="00FC3D1F" w14:paraId="65B3CCA2" w14:textId="77777777" w:rsidTr="00124577">
        <w:trPr>
          <w:jc w:val="center"/>
        </w:trPr>
        <w:tc>
          <w:tcPr>
            <w:tcW w:w="360" w:type="dxa"/>
          </w:tcPr>
          <w:p w14:paraId="47A5F513" w14:textId="77777777" w:rsidR="00FC3D1F" w:rsidRDefault="00FC3D1F" w:rsidP="00124577">
            <w:pPr>
              <w:pStyle w:val="TableText"/>
            </w:pPr>
            <w:r>
              <w:t>Oid</w:t>
            </w:r>
          </w:p>
        </w:tc>
        <w:tc>
          <w:tcPr>
            <w:tcW w:w="360" w:type="dxa"/>
          </w:tcPr>
          <w:p w14:paraId="44B7B983" w14:textId="77777777" w:rsidR="00FC3D1F" w:rsidRDefault="00FC3D1F" w:rsidP="00124577">
            <w:pPr>
              <w:pStyle w:val="TableText"/>
            </w:pPr>
            <w:r>
              <w:t>urn:hl7ii:2.16.840.1.113883.10.20.24.3.38:2019-12-01</w:t>
            </w:r>
          </w:p>
        </w:tc>
        <w:tc>
          <w:tcPr>
            <w:tcW w:w="360" w:type="dxa"/>
          </w:tcPr>
          <w:p w14:paraId="5754A7BC" w14:textId="77777777" w:rsidR="00FC3D1F" w:rsidRDefault="00FC3D1F" w:rsidP="00124577">
            <w:pPr>
              <w:pStyle w:val="TableText"/>
            </w:pPr>
            <w:r>
              <w:t>urn:hl7ii:2.16.840.1.113883.10.20.24.3.38:2021-08-01</w:t>
            </w:r>
          </w:p>
        </w:tc>
      </w:tr>
      <w:tr w:rsidR="00FC3D1F" w14:paraId="72C1C1B1" w14:textId="77777777" w:rsidTr="00124577">
        <w:trPr>
          <w:jc w:val="center"/>
        </w:trPr>
        <w:tc>
          <w:tcPr>
            <w:tcW w:w="360" w:type="dxa"/>
          </w:tcPr>
          <w:p w14:paraId="3DBE4DED" w14:textId="77777777" w:rsidR="00FC3D1F" w:rsidRDefault="00FC3D1F" w:rsidP="00124577">
            <w:pPr>
              <w:pStyle w:val="TableText"/>
            </w:pPr>
            <w:r>
              <w:t>CONF #: 4509-30074 Added</w:t>
            </w:r>
          </w:p>
        </w:tc>
        <w:tc>
          <w:tcPr>
            <w:tcW w:w="360" w:type="dxa"/>
          </w:tcPr>
          <w:p w14:paraId="48C0463A" w14:textId="77777777" w:rsidR="00FC3D1F" w:rsidRDefault="00FC3D1F" w:rsidP="00124577">
            <w:pPr>
              <w:pStyle w:val="TableText"/>
            </w:pPr>
          </w:p>
        </w:tc>
        <w:tc>
          <w:tcPr>
            <w:tcW w:w="360" w:type="dxa"/>
          </w:tcPr>
          <w:p w14:paraId="135303B4" w14:textId="6517BE40" w:rsidR="00FC3D1F" w:rsidRDefault="00FC3D1F" w:rsidP="005B0F7D">
            <w:pPr>
              <w:pStyle w:val="TableText"/>
              <w:tabs>
                <w:tab w:val="left" w:pos="2448"/>
              </w:tabs>
            </w:pPr>
            <w:r>
              <w:t xml:space="preserve">MAY contain zero or more [0..*] </w:t>
            </w:r>
            <w:r w:rsidR="005B0F7D">
              <w:t>Related To</w:t>
            </w:r>
            <w:r w:rsidR="005B0F7D" w:rsidRPr="005B0F7D">
              <w:t xml:space="preserve"> (</w:t>
            </w:r>
            <w:r w:rsidR="005B0F7D" w:rsidRPr="005B0F7D">
              <w:rPr>
                <w:rStyle w:val="XMLname"/>
                <w:rFonts w:ascii="Bookman Old Style" w:hAnsi="Bookman Old Style"/>
                <w:sz w:val="18"/>
              </w:rPr>
              <w:t xml:space="preserve">identifier: urn:hl7ii:2.16.840.1.113883.10.20.24.3.150:2017-08-01) </w:t>
            </w:r>
            <w:r>
              <w:t>(CONF:4509-30074).</w:t>
            </w:r>
          </w:p>
        </w:tc>
      </w:tr>
      <w:tr w:rsidR="00FC3D1F" w14:paraId="2F218D22" w14:textId="77777777" w:rsidTr="00124577">
        <w:trPr>
          <w:jc w:val="center"/>
        </w:trPr>
        <w:tc>
          <w:tcPr>
            <w:tcW w:w="360" w:type="dxa"/>
          </w:tcPr>
          <w:p w14:paraId="0E309113" w14:textId="77777777" w:rsidR="00FC3D1F" w:rsidRDefault="00FC3D1F" w:rsidP="00124577">
            <w:pPr>
              <w:pStyle w:val="TableText"/>
            </w:pPr>
            <w:r>
              <w:t>CONF #: 4509-30075 Added</w:t>
            </w:r>
          </w:p>
        </w:tc>
        <w:tc>
          <w:tcPr>
            <w:tcW w:w="360" w:type="dxa"/>
          </w:tcPr>
          <w:p w14:paraId="783A3D6C" w14:textId="77777777" w:rsidR="00FC3D1F" w:rsidRDefault="00FC3D1F" w:rsidP="00124577">
            <w:pPr>
              <w:pStyle w:val="TableText"/>
            </w:pPr>
          </w:p>
        </w:tc>
        <w:tc>
          <w:tcPr>
            <w:tcW w:w="360" w:type="dxa"/>
          </w:tcPr>
          <w:p w14:paraId="6D5348ED" w14:textId="77777777" w:rsidR="00FC3D1F" w:rsidRDefault="00FC3D1F" w:rsidP="00124577">
            <w:pPr>
              <w:pStyle w:val="TableText"/>
            </w:pPr>
            <w:r>
              <w:t xml:space="preserve">MAY contain zero or more [0..*] participant (CONF:4509-30075) such that it </w:t>
            </w:r>
            <w:r>
              <w:br/>
              <w:t>Note: QDM Attribute: Performer</w:t>
            </w:r>
          </w:p>
        </w:tc>
      </w:tr>
      <w:tr w:rsidR="00FC3D1F" w14:paraId="4D334B43" w14:textId="77777777" w:rsidTr="00124577">
        <w:trPr>
          <w:jc w:val="center"/>
        </w:trPr>
        <w:tc>
          <w:tcPr>
            <w:tcW w:w="360" w:type="dxa"/>
          </w:tcPr>
          <w:p w14:paraId="35300D85" w14:textId="77777777" w:rsidR="00FC3D1F" w:rsidRDefault="00FC3D1F" w:rsidP="00124577">
            <w:pPr>
              <w:pStyle w:val="TableText"/>
            </w:pPr>
            <w:r>
              <w:t>CONF #: 4509-30076 Added</w:t>
            </w:r>
          </w:p>
        </w:tc>
        <w:tc>
          <w:tcPr>
            <w:tcW w:w="360" w:type="dxa"/>
          </w:tcPr>
          <w:p w14:paraId="0F837BB0" w14:textId="77777777" w:rsidR="00FC3D1F" w:rsidRDefault="00FC3D1F" w:rsidP="00124577">
            <w:pPr>
              <w:pStyle w:val="TableText"/>
            </w:pPr>
          </w:p>
        </w:tc>
        <w:tc>
          <w:tcPr>
            <w:tcW w:w="360" w:type="dxa"/>
          </w:tcPr>
          <w:p w14:paraId="422CD6A5" w14:textId="2D1F86C9" w:rsidR="00FC3D1F" w:rsidRDefault="00F665B0" w:rsidP="00124577">
            <w:pPr>
              <w:pStyle w:val="TableText"/>
            </w:pPr>
            <w:r>
              <w:t>SHALL contain exactly one [1..1] Entity Location (identifier: urn:hl7ii:2.16.840.1.113883.10.20.24.3.172:2021-08-01)</w:t>
            </w:r>
            <w:r w:rsidR="00FC3D1F">
              <w:t xml:space="preserve"> (CONF:4509-30076).</w:t>
            </w:r>
          </w:p>
        </w:tc>
      </w:tr>
      <w:tr w:rsidR="00FC3D1F" w14:paraId="697859E0" w14:textId="77777777" w:rsidTr="00124577">
        <w:trPr>
          <w:jc w:val="center"/>
        </w:trPr>
        <w:tc>
          <w:tcPr>
            <w:tcW w:w="360" w:type="dxa"/>
          </w:tcPr>
          <w:p w14:paraId="43DB2294" w14:textId="77777777" w:rsidR="00FC3D1F" w:rsidRDefault="00FC3D1F" w:rsidP="00124577">
            <w:pPr>
              <w:pStyle w:val="TableText"/>
            </w:pPr>
            <w:r>
              <w:t>CONF #: 4509-30077 Added</w:t>
            </w:r>
          </w:p>
        </w:tc>
        <w:tc>
          <w:tcPr>
            <w:tcW w:w="360" w:type="dxa"/>
          </w:tcPr>
          <w:p w14:paraId="48CA6E6B" w14:textId="77777777" w:rsidR="00FC3D1F" w:rsidRDefault="00FC3D1F" w:rsidP="00124577">
            <w:pPr>
              <w:pStyle w:val="TableText"/>
            </w:pPr>
          </w:p>
        </w:tc>
        <w:tc>
          <w:tcPr>
            <w:tcW w:w="360" w:type="dxa"/>
          </w:tcPr>
          <w:p w14:paraId="18FAD2DE" w14:textId="77777777" w:rsidR="00FC3D1F" w:rsidRDefault="00FC3D1F" w:rsidP="00124577">
            <w:pPr>
              <w:pStyle w:val="TableText"/>
            </w:pPr>
            <w:r>
              <w:t>SHALL contain exactly one [1..1] @typeCode="PRF" (CodeSystem: HL7ParticipationType urn:oid:2.16.840.1.113883.5.90) (CONF:4509-30077).</w:t>
            </w:r>
          </w:p>
        </w:tc>
      </w:tr>
      <w:tr w:rsidR="00FC3D1F" w14:paraId="2747DADF" w14:textId="77777777" w:rsidTr="00124577">
        <w:trPr>
          <w:jc w:val="center"/>
        </w:trPr>
        <w:tc>
          <w:tcPr>
            <w:tcW w:w="360" w:type="dxa"/>
          </w:tcPr>
          <w:p w14:paraId="491CCE4D" w14:textId="77777777" w:rsidR="00FC3D1F" w:rsidRDefault="00FC3D1F" w:rsidP="00124577">
            <w:pPr>
              <w:pStyle w:val="TableText"/>
            </w:pPr>
            <w:r>
              <w:t>CONF #: 4509-32552 Added</w:t>
            </w:r>
          </w:p>
        </w:tc>
        <w:tc>
          <w:tcPr>
            <w:tcW w:w="360" w:type="dxa"/>
          </w:tcPr>
          <w:p w14:paraId="71233756" w14:textId="77777777" w:rsidR="00FC3D1F" w:rsidRDefault="00FC3D1F" w:rsidP="00124577">
            <w:pPr>
              <w:pStyle w:val="TableText"/>
            </w:pPr>
          </w:p>
        </w:tc>
        <w:tc>
          <w:tcPr>
            <w:tcW w:w="360" w:type="dxa"/>
          </w:tcPr>
          <w:p w14:paraId="6F0ED680" w14:textId="77777777" w:rsidR="00FC3D1F" w:rsidRDefault="00FC3D1F" w:rsidP="00124577">
            <w:pPr>
              <w:pStyle w:val="TableText"/>
            </w:pPr>
            <w:r>
              <w:t xml:space="preserve">MAY contain zero or one [0..1] interpretationCode (CONF:4509-32552). </w:t>
            </w:r>
            <w:r>
              <w:br/>
              <w:t>Note: QDM Attribute: Interpretation</w:t>
            </w:r>
          </w:p>
        </w:tc>
      </w:tr>
      <w:tr w:rsidR="00FC3D1F" w14:paraId="4C8D1008" w14:textId="77777777" w:rsidTr="00124577">
        <w:trPr>
          <w:jc w:val="center"/>
        </w:trPr>
        <w:tc>
          <w:tcPr>
            <w:tcW w:w="360" w:type="dxa"/>
          </w:tcPr>
          <w:p w14:paraId="0AA465EC" w14:textId="77777777" w:rsidR="00FC3D1F" w:rsidRDefault="00FC3D1F" w:rsidP="00124577">
            <w:pPr>
              <w:pStyle w:val="TableText"/>
            </w:pPr>
            <w:r>
              <w:t>CONF #: 4444-30038 Removed</w:t>
            </w:r>
          </w:p>
        </w:tc>
        <w:tc>
          <w:tcPr>
            <w:tcW w:w="360" w:type="dxa"/>
          </w:tcPr>
          <w:p w14:paraId="5FE6B818" w14:textId="77777777" w:rsidR="00FC3D1F" w:rsidRDefault="00FC3D1F" w:rsidP="00124577">
            <w:pPr>
              <w:pStyle w:val="TableText"/>
            </w:pPr>
            <w:r>
              <w:t>MAY contain zero or more [0..*] sdtc:inFulfillmentOf1 (CONF:4444-30038).</w:t>
            </w:r>
          </w:p>
        </w:tc>
        <w:tc>
          <w:tcPr>
            <w:tcW w:w="360" w:type="dxa"/>
          </w:tcPr>
          <w:p w14:paraId="313154C0" w14:textId="77777777" w:rsidR="00FC3D1F" w:rsidRDefault="00FC3D1F" w:rsidP="00124577">
            <w:pPr>
              <w:pStyle w:val="TableText"/>
            </w:pPr>
          </w:p>
        </w:tc>
      </w:tr>
      <w:tr w:rsidR="00FC3D1F" w14:paraId="0D448AAC" w14:textId="77777777" w:rsidTr="00124577">
        <w:trPr>
          <w:jc w:val="center"/>
        </w:trPr>
        <w:tc>
          <w:tcPr>
            <w:tcW w:w="360" w:type="dxa"/>
          </w:tcPr>
          <w:p w14:paraId="5AACEB48" w14:textId="77777777" w:rsidR="00FC3D1F" w:rsidRDefault="00FC3D1F" w:rsidP="00124577">
            <w:pPr>
              <w:pStyle w:val="TableText"/>
            </w:pPr>
            <w:r>
              <w:t>CONF #: 4509-27021 Modified</w:t>
            </w:r>
          </w:p>
        </w:tc>
        <w:tc>
          <w:tcPr>
            <w:tcW w:w="360" w:type="dxa"/>
          </w:tcPr>
          <w:p w14:paraId="36CB03F8" w14:textId="77777777" w:rsidR="00FC3D1F" w:rsidRDefault="00FC3D1F" w:rsidP="00124577">
            <w:pPr>
              <w:pStyle w:val="TableText"/>
            </w:pPr>
            <w:r>
              <w:t>SHALL contain exactly one [1..1] @extension="2019-12-01" (CONF:4444-27021).</w:t>
            </w:r>
          </w:p>
        </w:tc>
        <w:tc>
          <w:tcPr>
            <w:tcW w:w="360" w:type="dxa"/>
          </w:tcPr>
          <w:p w14:paraId="256420A1" w14:textId="77777777" w:rsidR="00FC3D1F" w:rsidRDefault="00FC3D1F" w:rsidP="00124577">
            <w:pPr>
              <w:pStyle w:val="TableText"/>
            </w:pPr>
            <w:r>
              <w:t>SHALL contain exactly one [1..1] @extension="2020-08-01" (CONF:4509-27021).</w:t>
            </w:r>
          </w:p>
        </w:tc>
      </w:tr>
    </w:tbl>
    <w:p w14:paraId="48CABAD0" w14:textId="77777777" w:rsidR="00935062" w:rsidRDefault="00935062" w:rsidP="00935062">
      <w:pPr>
        <w:pStyle w:val="BodyText"/>
      </w:pPr>
    </w:p>
    <w:p w14:paraId="246D9741" w14:textId="77777777" w:rsidR="00935062" w:rsidRDefault="00935062" w:rsidP="00935062">
      <w:pPr>
        <w:pStyle w:val="Heading2nospace"/>
      </w:pPr>
      <w:bookmarkStart w:id="4501" w:name="_Toc78972549"/>
      <w:bookmarkStart w:id="4502" w:name="_Toc120390130"/>
      <w:r>
        <w:lastRenderedPageBreak/>
        <w:t>Laboratory Test Recommended (V6)</w:t>
      </w:r>
      <w:bookmarkEnd w:id="4501"/>
      <w:bookmarkEnd w:id="4502"/>
    </w:p>
    <w:p w14:paraId="1B505C5A" w14:textId="77777777" w:rsidR="00935062" w:rsidRDefault="0085191F" w:rsidP="00935062">
      <w:pPr>
        <w:keepNext/>
      </w:pPr>
      <w:hyperlink w:anchor="E_Laboratory_Test_Recommended_V6">
        <w:r w:rsidR="00935062">
          <w:rPr>
            <w:rStyle w:val="HyperlinkCourierBold"/>
          </w:rPr>
          <w:t>Laboratory Test Recommended (V6) (urn:hl7ii:2.16.840.1.113883.10.20.24.3.39:2021-08-01)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103BFD4B" w14:textId="77777777" w:rsidTr="00C44751">
        <w:trPr>
          <w:cantSplit/>
          <w:tblHeader/>
          <w:jc w:val="center"/>
        </w:trPr>
        <w:tc>
          <w:tcPr>
            <w:tcW w:w="360" w:type="dxa"/>
            <w:shd w:val="clear" w:color="auto" w:fill="E6E6E6"/>
          </w:tcPr>
          <w:p w14:paraId="74F3A3F6" w14:textId="77777777" w:rsidR="00935062" w:rsidRDefault="00935062" w:rsidP="00C44751">
            <w:pPr>
              <w:pStyle w:val="TableHead"/>
            </w:pPr>
            <w:r>
              <w:t>Change</w:t>
            </w:r>
          </w:p>
        </w:tc>
        <w:tc>
          <w:tcPr>
            <w:tcW w:w="360" w:type="dxa"/>
            <w:shd w:val="clear" w:color="auto" w:fill="E6E6E6"/>
          </w:tcPr>
          <w:p w14:paraId="41E60835" w14:textId="77777777" w:rsidR="00935062" w:rsidRDefault="00935062" w:rsidP="00C44751">
            <w:pPr>
              <w:pStyle w:val="TableHead"/>
            </w:pPr>
            <w:r>
              <w:t>Old</w:t>
            </w:r>
          </w:p>
        </w:tc>
        <w:tc>
          <w:tcPr>
            <w:tcW w:w="360" w:type="dxa"/>
            <w:shd w:val="clear" w:color="auto" w:fill="E6E6E6"/>
          </w:tcPr>
          <w:p w14:paraId="30D5AC33" w14:textId="77777777" w:rsidR="00935062" w:rsidRDefault="00935062" w:rsidP="00C44751">
            <w:pPr>
              <w:pStyle w:val="TableHead"/>
            </w:pPr>
            <w:r>
              <w:t>New</w:t>
            </w:r>
          </w:p>
        </w:tc>
      </w:tr>
      <w:tr w:rsidR="00935062" w14:paraId="504856D5" w14:textId="77777777" w:rsidTr="00C44751">
        <w:trPr>
          <w:jc w:val="center"/>
        </w:trPr>
        <w:tc>
          <w:tcPr>
            <w:tcW w:w="360" w:type="dxa"/>
          </w:tcPr>
          <w:p w14:paraId="6870D4C6" w14:textId="77777777" w:rsidR="00935062" w:rsidRDefault="00935062" w:rsidP="00C44751">
            <w:pPr>
              <w:pStyle w:val="TableText"/>
            </w:pPr>
            <w:r>
              <w:t>Status</w:t>
            </w:r>
          </w:p>
        </w:tc>
        <w:tc>
          <w:tcPr>
            <w:tcW w:w="360" w:type="dxa"/>
          </w:tcPr>
          <w:p w14:paraId="4B9FA86A" w14:textId="77777777" w:rsidR="00935062" w:rsidRDefault="00935062" w:rsidP="00C44751">
            <w:pPr>
              <w:pStyle w:val="TableText"/>
            </w:pPr>
            <w:r>
              <w:t>Published</w:t>
            </w:r>
          </w:p>
        </w:tc>
        <w:tc>
          <w:tcPr>
            <w:tcW w:w="360" w:type="dxa"/>
          </w:tcPr>
          <w:p w14:paraId="470CC758" w14:textId="2D82A8BC" w:rsidR="00935062" w:rsidRDefault="001A03CB" w:rsidP="00C44751">
            <w:pPr>
              <w:pStyle w:val="TableText"/>
            </w:pPr>
            <w:r>
              <w:t>Published</w:t>
            </w:r>
          </w:p>
        </w:tc>
      </w:tr>
      <w:tr w:rsidR="00935062" w14:paraId="61D7A2A8" w14:textId="77777777" w:rsidTr="00C44751">
        <w:trPr>
          <w:jc w:val="center"/>
        </w:trPr>
        <w:tc>
          <w:tcPr>
            <w:tcW w:w="360" w:type="dxa"/>
          </w:tcPr>
          <w:p w14:paraId="0237F762" w14:textId="77777777" w:rsidR="00935062" w:rsidRDefault="00935062" w:rsidP="00C44751">
            <w:pPr>
              <w:pStyle w:val="TableText"/>
            </w:pPr>
            <w:r>
              <w:t>Name</w:t>
            </w:r>
          </w:p>
        </w:tc>
        <w:tc>
          <w:tcPr>
            <w:tcW w:w="360" w:type="dxa"/>
          </w:tcPr>
          <w:p w14:paraId="381A2173" w14:textId="77777777" w:rsidR="00935062" w:rsidRDefault="00935062" w:rsidP="00C44751">
            <w:pPr>
              <w:pStyle w:val="TableText"/>
            </w:pPr>
            <w:r>
              <w:t>Laboratory Test Recommended (V5)</w:t>
            </w:r>
          </w:p>
        </w:tc>
        <w:tc>
          <w:tcPr>
            <w:tcW w:w="360" w:type="dxa"/>
          </w:tcPr>
          <w:p w14:paraId="5D82111E" w14:textId="77777777" w:rsidR="00935062" w:rsidRDefault="00935062" w:rsidP="00C44751">
            <w:pPr>
              <w:pStyle w:val="TableText"/>
            </w:pPr>
            <w:r>
              <w:t>Laboratory Test Recommended (V6)</w:t>
            </w:r>
          </w:p>
        </w:tc>
      </w:tr>
      <w:tr w:rsidR="00935062" w14:paraId="04BC456F" w14:textId="77777777" w:rsidTr="00C44751">
        <w:trPr>
          <w:jc w:val="center"/>
        </w:trPr>
        <w:tc>
          <w:tcPr>
            <w:tcW w:w="360" w:type="dxa"/>
          </w:tcPr>
          <w:p w14:paraId="2888036A" w14:textId="77777777" w:rsidR="00935062" w:rsidRDefault="00935062" w:rsidP="00C44751">
            <w:pPr>
              <w:pStyle w:val="TableText"/>
            </w:pPr>
            <w:r>
              <w:t>Oid</w:t>
            </w:r>
          </w:p>
        </w:tc>
        <w:tc>
          <w:tcPr>
            <w:tcW w:w="360" w:type="dxa"/>
          </w:tcPr>
          <w:p w14:paraId="04F7C111" w14:textId="77777777" w:rsidR="00935062" w:rsidRDefault="00935062" w:rsidP="00C44751">
            <w:pPr>
              <w:pStyle w:val="TableText"/>
            </w:pPr>
            <w:r>
              <w:t>urn:hl7ii:2.16.840.1.113883.10.20.24.3.39:2019-12-01</w:t>
            </w:r>
          </w:p>
        </w:tc>
        <w:tc>
          <w:tcPr>
            <w:tcW w:w="360" w:type="dxa"/>
          </w:tcPr>
          <w:p w14:paraId="2FB66E90" w14:textId="77777777" w:rsidR="00935062" w:rsidRDefault="00935062" w:rsidP="00C44751">
            <w:pPr>
              <w:pStyle w:val="TableText"/>
            </w:pPr>
            <w:r>
              <w:t>urn:hl7ii:2.16.840.1.113883.10.20.24.3.39:2021-08-01</w:t>
            </w:r>
          </w:p>
        </w:tc>
      </w:tr>
      <w:tr w:rsidR="00935062" w14:paraId="6D34D640" w14:textId="77777777" w:rsidTr="00C44751">
        <w:trPr>
          <w:jc w:val="center"/>
        </w:trPr>
        <w:tc>
          <w:tcPr>
            <w:tcW w:w="360" w:type="dxa"/>
          </w:tcPr>
          <w:p w14:paraId="45C072DD" w14:textId="77777777" w:rsidR="00935062" w:rsidRDefault="00935062" w:rsidP="00C44751">
            <w:pPr>
              <w:pStyle w:val="TableText"/>
            </w:pPr>
            <w:r>
              <w:t>CONF #: 4509-30078 Added</w:t>
            </w:r>
          </w:p>
        </w:tc>
        <w:tc>
          <w:tcPr>
            <w:tcW w:w="360" w:type="dxa"/>
          </w:tcPr>
          <w:p w14:paraId="03036354" w14:textId="77777777" w:rsidR="00935062" w:rsidRDefault="00935062" w:rsidP="00C44751">
            <w:pPr>
              <w:pStyle w:val="TableText"/>
            </w:pPr>
          </w:p>
        </w:tc>
        <w:tc>
          <w:tcPr>
            <w:tcW w:w="360" w:type="dxa"/>
          </w:tcPr>
          <w:p w14:paraId="3406353B" w14:textId="77777777" w:rsidR="00935062" w:rsidRDefault="00935062" w:rsidP="00C44751">
            <w:pPr>
              <w:pStyle w:val="TableText"/>
            </w:pPr>
            <w:r>
              <w:t>MAY contain zero or more [0..*] participant (CONF:4509-30078) such that it</w:t>
            </w:r>
          </w:p>
        </w:tc>
      </w:tr>
      <w:tr w:rsidR="00935062" w14:paraId="459837FB" w14:textId="77777777" w:rsidTr="00C44751">
        <w:trPr>
          <w:jc w:val="center"/>
        </w:trPr>
        <w:tc>
          <w:tcPr>
            <w:tcW w:w="360" w:type="dxa"/>
          </w:tcPr>
          <w:p w14:paraId="1F0C407A" w14:textId="77777777" w:rsidR="00935062" w:rsidRDefault="00935062" w:rsidP="00C44751">
            <w:pPr>
              <w:pStyle w:val="TableText"/>
            </w:pPr>
            <w:r>
              <w:t>CONF #: 4509-30079 Added</w:t>
            </w:r>
          </w:p>
        </w:tc>
        <w:tc>
          <w:tcPr>
            <w:tcW w:w="360" w:type="dxa"/>
          </w:tcPr>
          <w:p w14:paraId="3412391A" w14:textId="77777777" w:rsidR="00935062" w:rsidRDefault="00935062" w:rsidP="00C44751">
            <w:pPr>
              <w:pStyle w:val="TableText"/>
            </w:pPr>
          </w:p>
        </w:tc>
        <w:tc>
          <w:tcPr>
            <w:tcW w:w="360" w:type="dxa"/>
          </w:tcPr>
          <w:p w14:paraId="3A255770" w14:textId="159E52E1" w:rsidR="00935062" w:rsidRDefault="00F665B0" w:rsidP="00C44751">
            <w:pPr>
              <w:pStyle w:val="TableText"/>
            </w:pPr>
            <w:r>
              <w:t>SHALL contain exactly one [1..1] Entity Location (identifier: urn:hl7ii:2.16.840.1.113883.10.20.24.3.172:2021-08-01)</w:t>
            </w:r>
            <w:r w:rsidR="00935062">
              <w:t xml:space="preserve"> (CONF:4509-30079).</w:t>
            </w:r>
          </w:p>
        </w:tc>
      </w:tr>
      <w:tr w:rsidR="00935062" w14:paraId="6444797A" w14:textId="77777777" w:rsidTr="00C44751">
        <w:trPr>
          <w:jc w:val="center"/>
        </w:trPr>
        <w:tc>
          <w:tcPr>
            <w:tcW w:w="360" w:type="dxa"/>
          </w:tcPr>
          <w:p w14:paraId="7BA87F48" w14:textId="77777777" w:rsidR="00935062" w:rsidRDefault="00935062" w:rsidP="00C44751">
            <w:pPr>
              <w:pStyle w:val="TableText"/>
            </w:pPr>
            <w:r>
              <w:t>CONF #: 4509-30080 Added</w:t>
            </w:r>
          </w:p>
        </w:tc>
        <w:tc>
          <w:tcPr>
            <w:tcW w:w="360" w:type="dxa"/>
          </w:tcPr>
          <w:p w14:paraId="0A27EAF7" w14:textId="77777777" w:rsidR="00935062" w:rsidRDefault="00935062" w:rsidP="00C44751">
            <w:pPr>
              <w:pStyle w:val="TableText"/>
            </w:pPr>
          </w:p>
        </w:tc>
        <w:tc>
          <w:tcPr>
            <w:tcW w:w="360" w:type="dxa"/>
          </w:tcPr>
          <w:p w14:paraId="386DB84F" w14:textId="77777777" w:rsidR="00935062" w:rsidRDefault="00935062" w:rsidP="00C44751">
            <w:pPr>
              <w:pStyle w:val="TableText"/>
            </w:pPr>
            <w:r>
              <w:t>SHALL contain exactly one [1..1] @typeCode="PRF" (CodeSystem: HL7ParticipationType urn:oid:2.16.840.1.113883.5.90) (CONF:4509-30080).</w:t>
            </w:r>
          </w:p>
        </w:tc>
      </w:tr>
      <w:tr w:rsidR="00935062" w14:paraId="212E3432" w14:textId="77777777" w:rsidTr="00C44751">
        <w:trPr>
          <w:jc w:val="center"/>
        </w:trPr>
        <w:tc>
          <w:tcPr>
            <w:tcW w:w="360" w:type="dxa"/>
          </w:tcPr>
          <w:p w14:paraId="31F521CD" w14:textId="77777777" w:rsidR="00935062" w:rsidRDefault="00935062" w:rsidP="00C44751">
            <w:pPr>
              <w:pStyle w:val="TableText"/>
            </w:pPr>
            <w:r>
              <w:t>CONF #: 4509-27077 Modified</w:t>
            </w:r>
          </w:p>
        </w:tc>
        <w:tc>
          <w:tcPr>
            <w:tcW w:w="360" w:type="dxa"/>
          </w:tcPr>
          <w:p w14:paraId="241E7F34" w14:textId="77777777" w:rsidR="00935062" w:rsidRDefault="00935062" w:rsidP="00C44751">
            <w:pPr>
              <w:pStyle w:val="TableText"/>
            </w:pPr>
            <w:r>
              <w:t>SHALL contain exactly one [1..1] @extension="2019-12-01" (CONF:4444-27077).</w:t>
            </w:r>
          </w:p>
        </w:tc>
        <w:tc>
          <w:tcPr>
            <w:tcW w:w="360" w:type="dxa"/>
          </w:tcPr>
          <w:p w14:paraId="4102BD8A" w14:textId="77777777" w:rsidR="00935062" w:rsidRDefault="00935062" w:rsidP="00C44751">
            <w:pPr>
              <w:pStyle w:val="TableText"/>
            </w:pPr>
            <w:r>
              <w:t>SHALL contain exactly one [1..1] @extension="2021-08-01" (CONF:4509-27077).</w:t>
            </w:r>
          </w:p>
        </w:tc>
      </w:tr>
    </w:tbl>
    <w:p w14:paraId="04952C92" w14:textId="77777777" w:rsidR="00935062" w:rsidRDefault="00935062" w:rsidP="00935062">
      <w:pPr>
        <w:pStyle w:val="BodyText"/>
      </w:pPr>
    </w:p>
    <w:p w14:paraId="69DB9EAD" w14:textId="77777777" w:rsidR="00935062" w:rsidRDefault="00935062" w:rsidP="00935062">
      <w:pPr>
        <w:pStyle w:val="Heading2nospace"/>
      </w:pPr>
      <w:bookmarkStart w:id="4503" w:name="_Toc78972550"/>
      <w:bookmarkStart w:id="4504" w:name="_Toc120390131"/>
      <w:r>
        <w:lastRenderedPageBreak/>
        <w:t>Medication Active (V6)</w:t>
      </w:r>
      <w:bookmarkEnd w:id="4503"/>
      <w:bookmarkEnd w:id="4504"/>
    </w:p>
    <w:p w14:paraId="2963312F" w14:textId="77777777" w:rsidR="00935062" w:rsidRDefault="0085191F" w:rsidP="00935062">
      <w:pPr>
        <w:keepNext/>
      </w:pPr>
      <w:hyperlink w:anchor="E_Medication_Active_V6">
        <w:r w:rsidR="00935062">
          <w:rPr>
            <w:rStyle w:val="HyperlinkCourierBold"/>
          </w:rPr>
          <w:t>Medication Active (V6) (urn:hl7ii:2.16.840.1.113883.10.20.24.3.41:2021-08-01)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4CF91486" w14:textId="77777777" w:rsidTr="00C44751">
        <w:trPr>
          <w:cantSplit/>
          <w:tblHeader/>
          <w:jc w:val="center"/>
        </w:trPr>
        <w:tc>
          <w:tcPr>
            <w:tcW w:w="360" w:type="dxa"/>
            <w:shd w:val="clear" w:color="auto" w:fill="E6E6E6"/>
          </w:tcPr>
          <w:p w14:paraId="5D62A5D9" w14:textId="77777777" w:rsidR="00935062" w:rsidRDefault="00935062" w:rsidP="00C44751">
            <w:pPr>
              <w:pStyle w:val="TableHead"/>
            </w:pPr>
            <w:r>
              <w:t>Change</w:t>
            </w:r>
          </w:p>
        </w:tc>
        <w:tc>
          <w:tcPr>
            <w:tcW w:w="360" w:type="dxa"/>
            <w:shd w:val="clear" w:color="auto" w:fill="E6E6E6"/>
          </w:tcPr>
          <w:p w14:paraId="2C816481" w14:textId="77777777" w:rsidR="00935062" w:rsidRDefault="00935062" w:rsidP="00C44751">
            <w:pPr>
              <w:pStyle w:val="TableHead"/>
            </w:pPr>
            <w:r>
              <w:t>Old</w:t>
            </w:r>
          </w:p>
        </w:tc>
        <w:tc>
          <w:tcPr>
            <w:tcW w:w="360" w:type="dxa"/>
            <w:shd w:val="clear" w:color="auto" w:fill="E6E6E6"/>
          </w:tcPr>
          <w:p w14:paraId="7AF96733" w14:textId="77777777" w:rsidR="00935062" w:rsidRDefault="00935062" w:rsidP="00C44751">
            <w:pPr>
              <w:pStyle w:val="TableHead"/>
            </w:pPr>
            <w:r>
              <w:t>New</w:t>
            </w:r>
          </w:p>
        </w:tc>
      </w:tr>
      <w:tr w:rsidR="00935062" w14:paraId="35608B2F" w14:textId="77777777" w:rsidTr="00C44751">
        <w:trPr>
          <w:jc w:val="center"/>
        </w:trPr>
        <w:tc>
          <w:tcPr>
            <w:tcW w:w="360" w:type="dxa"/>
          </w:tcPr>
          <w:p w14:paraId="0A954268" w14:textId="77777777" w:rsidR="00935062" w:rsidRDefault="00935062" w:rsidP="00C44751">
            <w:pPr>
              <w:pStyle w:val="TableText"/>
            </w:pPr>
            <w:r>
              <w:t>Status</w:t>
            </w:r>
          </w:p>
        </w:tc>
        <w:tc>
          <w:tcPr>
            <w:tcW w:w="360" w:type="dxa"/>
          </w:tcPr>
          <w:p w14:paraId="1B214E93" w14:textId="77777777" w:rsidR="00935062" w:rsidRDefault="00935062" w:rsidP="00C44751">
            <w:pPr>
              <w:pStyle w:val="TableText"/>
            </w:pPr>
            <w:r>
              <w:t>Published</w:t>
            </w:r>
          </w:p>
        </w:tc>
        <w:tc>
          <w:tcPr>
            <w:tcW w:w="360" w:type="dxa"/>
          </w:tcPr>
          <w:p w14:paraId="67D0191E" w14:textId="75DE32F7" w:rsidR="00935062" w:rsidRDefault="001A03CB" w:rsidP="00C44751">
            <w:pPr>
              <w:pStyle w:val="TableText"/>
            </w:pPr>
            <w:r>
              <w:t>Published</w:t>
            </w:r>
          </w:p>
        </w:tc>
      </w:tr>
      <w:tr w:rsidR="00935062" w14:paraId="7B3F9103" w14:textId="77777777" w:rsidTr="00C44751">
        <w:trPr>
          <w:jc w:val="center"/>
        </w:trPr>
        <w:tc>
          <w:tcPr>
            <w:tcW w:w="360" w:type="dxa"/>
          </w:tcPr>
          <w:p w14:paraId="53C86A82" w14:textId="77777777" w:rsidR="00935062" w:rsidRDefault="00935062" w:rsidP="00C44751">
            <w:pPr>
              <w:pStyle w:val="TableText"/>
            </w:pPr>
            <w:r>
              <w:t>Name</w:t>
            </w:r>
          </w:p>
        </w:tc>
        <w:tc>
          <w:tcPr>
            <w:tcW w:w="360" w:type="dxa"/>
          </w:tcPr>
          <w:p w14:paraId="4AAACE4C" w14:textId="77777777" w:rsidR="00935062" w:rsidRDefault="00935062" w:rsidP="00C44751">
            <w:pPr>
              <w:pStyle w:val="TableText"/>
            </w:pPr>
            <w:r>
              <w:t>Medication Active (V5)</w:t>
            </w:r>
          </w:p>
        </w:tc>
        <w:tc>
          <w:tcPr>
            <w:tcW w:w="360" w:type="dxa"/>
          </w:tcPr>
          <w:p w14:paraId="15B927FB" w14:textId="77777777" w:rsidR="00935062" w:rsidRDefault="00935062" w:rsidP="00C44751">
            <w:pPr>
              <w:pStyle w:val="TableText"/>
            </w:pPr>
            <w:r>
              <w:t>Medication Active (V6)</w:t>
            </w:r>
          </w:p>
        </w:tc>
      </w:tr>
      <w:tr w:rsidR="00935062" w14:paraId="3ADF70BA" w14:textId="77777777" w:rsidTr="00C44751">
        <w:trPr>
          <w:jc w:val="center"/>
        </w:trPr>
        <w:tc>
          <w:tcPr>
            <w:tcW w:w="360" w:type="dxa"/>
          </w:tcPr>
          <w:p w14:paraId="50AB0F35" w14:textId="77777777" w:rsidR="00935062" w:rsidRDefault="00935062" w:rsidP="00C44751">
            <w:pPr>
              <w:pStyle w:val="TableText"/>
            </w:pPr>
            <w:r>
              <w:t>Oid</w:t>
            </w:r>
          </w:p>
        </w:tc>
        <w:tc>
          <w:tcPr>
            <w:tcW w:w="360" w:type="dxa"/>
          </w:tcPr>
          <w:p w14:paraId="4D734C7B" w14:textId="77777777" w:rsidR="00935062" w:rsidRDefault="00935062" w:rsidP="00C44751">
            <w:pPr>
              <w:pStyle w:val="TableText"/>
            </w:pPr>
            <w:r>
              <w:t>urn:hl7ii:2.16.840.1.113883.10.20.24.3.41:2019-12-01</w:t>
            </w:r>
          </w:p>
        </w:tc>
        <w:tc>
          <w:tcPr>
            <w:tcW w:w="360" w:type="dxa"/>
          </w:tcPr>
          <w:p w14:paraId="5B49D78F" w14:textId="77777777" w:rsidR="00935062" w:rsidRDefault="00935062" w:rsidP="00C44751">
            <w:pPr>
              <w:pStyle w:val="TableText"/>
            </w:pPr>
            <w:r>
              <w:t>urn:hl7ii:2.16.840.1.113883.10.20.24.3.41:2021-08-01</w:t>
            </w:r>
          </w:p>
        </w:tc>
      </w:tr>
      <w:tr w:rsidR="00935062" w14:paraId="108FB640" w14:textId="77777777" w:rsidTr="00C44751">
        <w:trPr>
          <w:jc w:val="center"/>
        </w:trPr>
        <w:tc>
          <w:tcPr>
            <w:tcW w:w="360" w:type="dxa"/>
          </w:tcPr>
          <w:p w14:paraId="28F45900" w14:textId="77777777" w:rsidR="00935062" w:rsidRDefault="00935062" w:rsidP="00C44751">
            <w:pPr>
              <w:pStyle w:val="TableText"/>
            </w:pPr>
            <w:r>
              <w:t>CONF #: 4509-30086 Added</w:t>
            </w:r>
          </w:p>
        </w:tc>
        <w:tc>
          <w:tcPr>
            <w:tcW w:w="360" w:type="dxa"/>
          </w:tcPr>
          <w:p w14:paraId="41072F24" w14:textId="77777777" w:rsidR="00935062" w:rsidRDefault="00935062" w:rsidP="00C44751">
            <w:pPr>
              <w:pStyle w:val="TableText"/>
            </w:pPr>
          </w:p>
        </w:tc>
        <w:tc>
          <w:tcPr>
            <w:tcW w:w="360" w:type="dxa"/>
          </w:tcPr>
          <w:p w14:paraId="4BA83F42" w14:textId="77777777" w:rsidR="00935062" w:rsidRDefault="00935062" w:rsidP="00C44751">
            <w:pPr>
              <w:pStyle w:val="TableText"/>
            </w:pPr>
            <w:r>
              <w:t xml:space="preserve">MAY contain zero or more [0..*] participant (CONF:4509-30086) such that it </w:t>
            </w:r>
            <w:r>
              <w:br/>
              <w:t>Note: QDM Attribute: Recorder</w:t>
            </w:r>
          </w:p>
        </w:tc>
      </w:tr>
      <w:tr w:rsidR="00935062" w14:paraId="719E2BBA" w14:textId="77777777" w:rsidTr="00C44751">
        <w:trPr>
          <w:jc w:val="center"/>
        </w:trPr>
        <w:tc>
          <w:tcPr>
            <w:tcW w:w="360" w:type="dxa"/>
          </w:tcPr>
          <w:p w14:paraId="744F5E9C" w14:textId="77777777" w:rsidR="00935062" w:rsidRDefault="00935062" w:rsidP="00C44751">
            <w:pPr>
              <w:pStyle w:val="TableText"/>
            </w:pPr>
            <w:r>
              <w:t>CONF #: 4509-30087 Added</w:t>
            </w:r>
          </w:p>
        </w:tc>
        <w:tc>
          <w:tcPr>
            <w:tcW w:w="360" w:type="dxa"/>
          </w:tcPr>
          <w:p w14:paraId="23ED6AB4" w14:textId="77777777" w:rsidR="00935062" w:rsidRDefault="00935062" w:rsidP="00C44751">
            <w:pPr>
              <w:pStyle w:val="TableText"/>
            </w:pPr>
          </w:p>
        </w:tc>
        <w:tc>
          <w:tcPr>
            <w:tcW w:w="360" w:type="dxa"/>
          </w:tcPr>
          <w:p w14:paraId="662341BF" w14:textId="68561488" w:rsidR="00935062" w:rsidRDefault="00F665B0" w:rsidP="00C44751">
            <w:pPr>
              <w:pStyle w:val="TableText"/>
            </w:pPr>
            <w:r>
              <w:t>SHALL contain exactly one [1..1] Entity Location (identifier: urn:hl7ii:2.16.840.1.113883.10.20.24.3.172:2021-08-01)</w:t>
            </w:r>
            <w:r w:rsidR="00935062">
              <w:t xml:space="preserve"> (CONF:4509-30087).</w:t>
            </w:r>
          </w:p>
        </w:tc>
      </w:tr>
      <w:tr w:rsidR="00935062" w14:paraId="2E2DA6D8" w14:textId="77777777" w:rsidTr="00C44751">
        <w:trPr>
          <w:jc w:val="center"/>
        </w:trPr>
        <w:tc>
          <w:tcPr>
            <w:tcW w:w="360" w:type="dxa"/>
          </w:tcPr>
          <w:p w14:paraId="5C007BA0" w14:textId="77777777" w:rsidR="00935062" w:rsidRDefault="00935062" w:rsidP="00C44751">
            <w:pPr>
              <w:pStyle w:val="TableText"/>
            </w:pPr>
            <w:r>
              <w:t>CONF #: 4509-30088 Added</w:t>
            </w:r>
          </w:p>
        </w:tc>
        <w:tc>
          <w:tcPr>
            <w:tcW w:w="360" w:type="dxa"/>
          </w:tcPr>
          <w:p w14:paraId="1993891C" w14:textId="77777777" w:rsidR="00935062" w:rsidRDefault="00935062" w:rsidP="00C44751">
            <w:pPr>
              <w:pStyle w:val="TableText"/>
            </w:pPr>
          </w:p>
        </w:tc>
        <w:tc>
          <w:tcPr>
            <w:tcW w:w="360" w:type="dxa"/>
          </w:tcPr>
          <w:p w14:paraId="4BFFC4CC" w14:textId="77777777" w:rsidR="00935062" w:rsidRDefault="00935062" w:rsidP="00C44751">
            <w:pPr>
              <w:pStyle w:val="TableText"/>
            </w:pPr>
            <w:r>
              <w:t>SHALL contain exactly one [1..1] @typeCode="PRF" (CodeSystem: HL7ParticipationType urn:oid:2.16.840.1.113883.5.90) (CONF:4509-30088).</w:t>
            </w:r>
          </w:p>
        </w:tc>
      </w:tr>
      <w:tr w:rsidR="00935062" w14:paraId="509C0F08" w14:textId="77777777" w:rsidTr="00C44751">
        <w:trPr>
          <w:jc w:val="center"/>
        </w:trPr>
        <w:tc>
          <w:tcPr>
            <w:tcW w:w="360" w:type="dxa"/>
          </w:tcPr>
          <w:p w14:paraId="2866730E" w14:textId="77777777" w:rsidR="00935062" w:rsidRDefault="00935062" w:rsidP="00C44751">
            <w:pPr>
              <w:pStyle w:val="TableText"/>
            </w:pPr>
            <w:r>
              <w:t>CONF #: 4509-28654 Modified</w:t>
            </w:r>
          </w:p>
        </w:tc>
        <w:tc>
          <w:tcPr>
            <w:tcW w:w="360" w:type="dxa"/>
          </w:tcPr>
          <w:p w14:paraId="7D58979B" w14:textId="77777777" w:rsidR="00935062" w:rsidRDefault="00935062" w:rsidP="00C44751">
            <w:pPr>
              <w:pStyle w:val="TableText"/>
            </w:pPr>
            <w:r>
              <w:t>SHALL contain exactly one [1..1] @extension="2019-12-01" (CONF:4444-28654).</w:t>
            </w:r>
          </w:p>
        </w:tc>
        <w:tc>
          <w:tcPr>
            <w:tcW w:w="360" w:type="dxa"/>
          </w:tcPr>
          <w:p w14:paraId="4ABD0600" w14:textId="77777777" w:rsidR="00935062" w:rsidRDefault="00935062" w:rsidP="00C44751">
            <w:pPr>
              <w:pStyle w:val="TableText"/>
            </w:pPr>
            <w:r>
              <w:t>SHALL contain exactly one [1..1] @extension="2021-08-01" (CONF:4509-28654).</w:t>
            </w:r>
          </w:p>
        </w:tc>
      </w:tr>
    </w:tbl>
    <w:p w14:paraId="0DF9885E" w14:textId="77777777" w:rsidR="00935062" w:rsidRDefault="00935062" w:rsidP="00935062">
      <w:pPr>
        <w:pStyle w:val="BodyText"/>
      </w:pPr>
    </w:p>
    <w:p w14:paraId="38F12530" w14:textId="77777777" w:rsidR="00935062" w:rsidRDefault="00935062" w:rsidP="00935062">
      <w:pPr>
        <w:pStyle w:val="Heading2nospace"/>
      </w:pPr>
      <w:bookmarkStart w:id="4505" w:name="_Toc78972551"/>
      <w:bookmarkStart w:id="4506" w:name="_Toc120390132"/>
      <w:r>
        <w:lastRenderedPageBreak/>
        <w:t>Medication Administered (V6)</w:t>
      </w:r>
      <w:bookmarkEnd w:id="4505"/>
      <w:bookmarkEnd w:id="4506"/>
    </w:p>
    <w:p w14:paraId="162C6E45" w14:textId="77777777" w:rsidR="00935062" w:rsidRDefault="0085191F" w:rsidP="00935062">
      <w:pPr>
        <w:keepNext/>
      </w:pPr>
      <w:hyperlink w:anchor="E_Medication_Administered_V6">
        <w:r w:rsidR="00935062">
          <w:rPr>
            <w:rStyle w:val="HyperlinkCourierBold"/>
          </w:rPr>
          <w:t>Medication Administered (V6) (urn:hl7ii:2.16.840.1.113883.10.20.24.3.42:2021-08-01)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1D8903AA" w14:textId="77777777" w:rsidTr="00C44751">
        <w:trPr>
          <w:cantSplit/>
          <w:tblHeader/>
          <w:jc w:val="center"/>
        </w:trPr>
        <w:tc>
          <w:tcPr>
            <w:tcW w:w="360" w:type="dxa"/>
            <w:shd w:val="clear" w:color="auto" w:fill="E6E6E6"/>
          </w:tcPr>
          <w:p w14:paraId="418EF9A6" w14:textId="77777777" w:rsidR="00935062" w:rsidRDefault="00935062" w:rsidP="00C44751">
            <w:pPr>
              <w:pStyle w:val="TableHead"/>
            </w:pPr>
            <w:r>
              <w:t>Change</w:t>
            </w:r>
          </w:p>
        </w:tc>
        <w:tc>
          <w:tcPr>
            <w:tcW w:w="360" w:type="dxa"/>
            <w:shd w:val="clear" w:color="auto" w:fill="E6E6E6"/>
          </w:tcPr>
          <w:p w14:paraId="250C3211" w14:textId="77777777" w:rsidR="00935062" w:rsidRDefault="00935062" w:rsidP="00C44751">
            <w:pPr>
              <w:pStyle w:val="TableHead"/>
            </w:pPr>
            <w:r>
              <w:t>Old</w:t>
            </w:r>
          </w:p>
        </w:tc>
        <w:tc>
          <w:tcPr>
            <w:tcW w:w="360" w:type="dxa"/>
            <w:shd w:val="clear" w:color="auto" w:fill="E6E6E6"/>
          </w:tcPr>
          <w:p w14:paraId="5FE98B11" w14:textId="77777777" w:rsidR="00935062" w:rsidRDefault="00935062" w:rsidP="00C44751">
            <w:pPr>
              <w:pStyle w:val="TableHead"/>
            </w:pPr>
            <w:r>
              <w:t>New</w:t>
            </w:r>
          </w:p>
        </w:tc>
      </w:tr>
      <w:tr w:rsidR="00935062" w14:paraId="6AB3F8E1" w14:textId="77777777" w:rsidTr="00C44751">
        <w:trPr>
          <w:jc w:val="center"/>
        </w:trPr>
        <w:tc>
          <w:tcPr>
            <w:tcW w:w="360" w:type="dxa"/>
          </w:tcPr>
          <w:p w14:paraId="2C5E473B" w14:textId="77777777" w:rsidR="00935062" w:rsidRDefault="00935062" w:rsidP="00C44751">
            <w:pPr>
              <w:pStyle w:val="TableText"/>
            </w:pPr>
            <w:r>
              <w:t>Status</w:t>
            </w:r>
          </w:p>
        </w:tc>
        <w:tc>
          <w:tcPr>
            <w:tcW w:w="360" w:type="dxa"/>
          </w:tcPr>
          <w:p w14:paraId="37DF7E4C" w14:textId="77777777" w:rsidR="00935062" w:rsidRDefault="00935062" w:rsidP="00C44751">
            <w:pPr>
              <w:pStyle w:val="TableText"/>
            </w:pPr>
            <w:r>
              <w:t>Published</w:t>
            </w:r>
          </w:p>
        </w:tc>
        <w:tc>
          <w:tcPr>
            <w:tcW w:w="360" w:type="dxa"/>
          </w:tcPr>
          <w:p w14:paraId="13FCF79D" w14:textId="495E8756" w:rsidR="00935062" w:rsidRDefault="001A03CB" w:rsidP="00C44751">
            <w:pPr>
              <w:pStyle w:val="TableText"/>
            </w:pPr>
            <w:r>
              <w:t>Published</w:t>
            </w:r>
          </w:p>
        </w:tc>
      </w:tr>
      <w:tr w:rsidR="00935062" w14:paraId="092D4F41" w14:textId="77777777" w:rsidTr="00C44751">
        <w:trPr>
          <w:jc w:val="center"/>
        </w:trPr>
        <w:tc>
          <w:tcPr>
            <w:tcW w:w="360" w:type="dxa"/>
          </w:tcPr>
          <w:p w14:paraId="155FCE72" w14:textId="77777777" w:rsidR="00935062" w:rsidRDefault="00935062" w:rsidP="00C44751">
            <w:pPr>
              <w:pStyle w:val="TableText"/>
            </w:pPr>
            <w:r>
              <w:t>Name</w:t>
            </w:r>
          </w:p>
        </w:tc>
        <w:tc>
          <w:tcPr>
            <w:tcW w:w="360" w:type="dxa"/>
          </w:tcPr>
          <w:p w14:paraId="177FA4D0" w14:textId="77777777" w:rsidR="00935062" w:rsidRDefault="00935062" w:rsidP="00C44751">
            <w:pPr>
              <w:pStyle w:val="TableText"/>
            </w:pPr>
            <w:r>
              <w:t>Medication Administered (V5)</w:t>
            </w:r>
          </w:p>
        </w:tc>
        <w:tc>
          <w:tcPr>
            <w:tcW w:w="360" w:type="dxa"/>
          </w:tcPr>
          <w:p w14:paraId="16E27849" w14:textId="77777777" w:rsidR="00935062" w:rsidRDefault="00935062" w:rsidP="00C44751">
            <w:pPr>
              <w:pStyle w:val="TableText"/>
            </w:pPr>
            <w:r>
              <w:t>Medication Administered (V6)</w:t>
            </w:r>
          </w:p>
        </w:tc>
      </w:tr>
      <w:tr w:rsidR="00935062" w14:paraId="603E18B6" w14:textId="77777777" w:rsidTr="00C44751">
        <w:trPr>
          <w:jc w:val="center"/>
        </w:trPr>
        <w:tc>
          <w:tcPr>
            <w:tcW w:w="360" w:type="dxa"/>
          </w:tcPr>
          <w:p w14:paraId="2A463613" w14:textId="77777777" w:rsidR="00935062" w:rsidRDefault="00935062" w:rsidP="00C44751">
            <w:pPr>
              <w:pStyle w:val="TableText"/>
            </w:pPr>
            <w:r>
              <w:t>Oid</w:t>
            </w:r>
          </w:p>
        </w:tc>
        <w:tc>
          <w:tcPr>
            <w:tcW w:w="360" w:type="dxa"/>
          </w:tcPr>
          <w:p w14:paraId="629538FD" w14:textId="77777777" w:rsidR="00935062" w:rsidRDefault="00935062" w:rsidP="00C44751">
            <w:pPr>
              <w:pStyle w:val="TableText"/>
            </w:pPr>
            <w:r>
              <w:t>urn:hl7ii:2.16.840.1.113883.10.20.24.3.42:2019-12-01</w:t>
            </w:r>
          </w:p>
        </w:tc>
        <w:tc>
          <w:tcPr>
            <w:tcW w:w="360" w:type="dxa"/>
          </w:tcPr>
          <w:p w14:paraId="11B823B2" w14:textId="77777777" w:rsidR="00935062" w:rsidRDefault="00935062" w:rsidP="00C44751">
            <w:pPr>
              <w:pStyle w:val="TableText"/>
            </w:pPr>
            <w:r>
              <w:t>urn:hl7ii:2.16.840.1.113883.10.20.24.3.42:2021-08-01</w:t>
            </w:r>
          </w:p>
        </w:tc>
      </w:tr>
      <w:tr w:rsidR="00935062" w14:paraId="100659D7" w14:textId="77777777" w:rsidTr="00C44751">
        <w:trPr>
          <w:jc w:val="center"/>
        </w:trPr>
        <w:tc>
          <w:tcPr>
            <w:tcW w:w="360" w:type="dxa"/>
          </w:tcPr>
          <w:p w14:paraId="4946EF09" w14:textId="77777777" w:rsidR="00935062" w:rsidRDefault="00935062" w:rsidP="00C44751">
            <w:pPr>
              <w:pStyle w:val="TableText"/>
            </w:pPr>
            <w:r>
              <w:t>CONF #: 4509-30081 Added</w:t>
            </w:r>
          </w:p>
        </w:tc>
        <w:tc>
          <w:tcPr>
            <w:tcW w:w="360" w:type="dxa"/>
          </w:tcPr>
          <w:p w14:paraId="414CFBD8" w14:textId="77777777" w:rsidR="00935062" w:rsidRDefault="00935062" w:rsidP="00C44751">
            <w:pPr>
              <w:pStyle w:val="TableText"/>
            </w:pPr>
          </w:p>
        </w:tc>
        <w:tc>
          <w:tcPr>
            <w:tcW w:w="360" w:type="dxa"/>
          </w:tcPr>
          <w:p w14:paraId="41666390" w14:textId="77777777" w:rsidR="00935062" w:rsidRDefault="00935062" w:rsidP="00C44751">
            <w:pPr>
              <w:pStyle w:val="TableText"/>
            </w:pPr>
            <w:r>
              <w:t xml:space="preserve">MAY contain zero or one [0..1] author (CONF:4509-30081). </w:t>
            </w:r>
            <w:r>
              <w:br/>
              <w:t>Note: QDM Attribute: Author dateTime</w:t>
            </w:r>
          </w:p>
        </w:tc>
      </w:tr>
      <w:tr w:rsidR="00935062" w14:paraId="3FC08BD2" w14:textId="77777777" w:rsidTr="00C44751">
        <w:trPr>
          <w:jc w:val="center"/>
        </w:trPr>
        <w:tc>
          <w:tcPr>
            <w:tcW w:w="360" w:type="dxa"/>
          </w:tcPr>
          <w:p w14:paraId="5EB14E5E" w14:textId="77777777" w:rsidR="00935062" w:rsidRDefault="00935062" w:rsidP="00C44751">
            <w:pPr>
              <w:pStyle w:val="TableText"/>
            </w:pPr>
            <w:r>
              <w:t>CONF #: 4509-30082 Added</w:t>
            </w:r>
          </w:p>
        </w:tc>
        <w:tc>
          <w:tcPr>
            <w:tcW w:w="360" w:type="dxa"/>
          </w:tcPr>
          <w:p w14:paraId="53184E01" w14:textId="77777777" w:rsidR="00935062" w:rsidRDefault="00935062" w:rsidP="00C44751">
            <w:pPr>
              <w:pStyle w:val="TableText"/>
            </w:pPr>
          </w:p>
        </w:tc>
        <w:tc>
          <w:tcPr>
            <w:tcW w:w="360" w:type="dxa"/>
          </w:tcPr>
          <w:p w14:paraId="66755EBE" w14:textId="77777777" w:rsidR="00935062" w:rsidRDefault="00935062" w:rsidP="00C44751">
            <w:pPr>
              <w:pStyle w:val="TableText"/>
            </w:pPr>
            <w:r>
              <w:t>SHALL NOT contain [0..0] author (CONF:4509-30082).</w:t>
            </w:r>
          </w:p>
        </w:tc>
      </w:tr>
      <w:tr w:rsidR="00935062" w14:paraId="6C2CBE8D" w14:textId="77777777" w:rsidTr="00C44751">
        <w:trPr>
          <w:jc w:val="center"/>
        </w:trPr>
        <w:tc>
          <w:tcPr>
            <w:tcW w:w="360" w:type="dxa"/>
          </w:tcPr>
          <w:p w14:paraId="58C0C73D" w14:textId="77777777" w:rsidR="00935062" w:rsidRDefault="00935062" w:rsidP="00C44751">
            <w:pPr>
              <w:pStyle w:val="TableText"/>
            </w:pPr>
            <w:r>
              <w:t>CONF #: 4509-30083 Added</w:t>
            </w:r>
          </w:p>
        </w:tc>
        <w:tc>
          <w:tcPr>
            <w:tcW w:w="360" w:type="dxa"/>
          </w:tcPr>
          <w:p w14:paraId="76A841BA" w14:textId="77777777" w:rsidR="00935062" w:rsidRDefault="00935062" w:rsidP="00C44751">
            <w:pPr>
              <w:pStyle w:val="TableText"/>
            </w:pPr>
          </w:p>
        </w:tc>
        <w:tc>
          <w:tcPr>
            <w:tcW w:w="360" w:type="dxa"/>
          </w:tcPr>
          <w:p w14:paraId="2FEE8338" w14:textId="77777777" w:rsidR="00935062" w:rsidRDefault="00935062" w:rsidP="00C44751">
            <w:pPr>
              <w:pStyle w:val="TableText"/>
            </w:pPr>
            <w:r>
              <w:t xml:space="preserve">MAY contain zero or more [0..*] participant (CONF:4509-30083) such that it </w:t>
            </w:r>
            <w:r>
              <w:br/>
              <w:t>Note: QDM Attribute: Performer</w:t>
            </w:r>
          </w:p>
        </w:tc>
      </w:tr>
      <w:tr w:rsidR="00935062" w14:paraId="4E5631A2" w14:textId="77777777" w:rsidTr="00C44751">
        <w:trPr>
          <w:jc w:val="center"/>
        </w:trPr>
        <w:tc>
          <w:tcPr>
            <w:tcW w:w="360" w:type="dxa"/>
          </w:tcPr>
          <w:p w14:paraId="0B9724CE" w14:textId="77777777" w:rsidR="00935062" w:rsidRDefault="00935062" w:rsidP="00C44751">
            <w:pPr>
              <w:pStyle w:val="TableText"/>
            </w:pPr>
            <w:r>
              <w:t>CONF #: 4509-30084 Added</w:t>
            </w:r>
          </w:p>
        </w:tc>
        <w:tc>
          <w:tcPr>
            <w:tcW w:w="360" w:type="dxa"/>
          </w:tcPr>
          <w:p w14:paraId="406BB6CC" w14:textId="77777777" w:rsidR="00935062" w:rsidRDefault="00935062" w:rsidP="00C44751">
            <w:pPr>
              <w:pStyle w:val="TableText"/>
            </w:pPr>
          </w:p>
        </w:tc>
        <w:tc>
          <w:tcPr>
            <w:tcW w:w="360" w:type="dxa"/>
          </w:tcPr>
          <w:p w14:paraId="7F508047" w14:textId="65ADA487" w:rsidR="00935062" w:rsidRDefault="00F665B0" w:rsidP="00C44751">
            <w:pPr>
              <w:pStyle w:val="TableText"/>
            </w:pPr>
            <w:r>
              <w:t>SHALL contain exactly one [1..1] Entity Location (identifier: urn:hl7ii:2.16.840.1.113883.10.20.24.3.172:2021-08-01)</w:t>
            </w:r>
            <w:r w:rsidR="00935062">
              <w:t xml:space="preserve"> (CONF:4509-30084).</w:t>
            </w:r>
          </w:p>
        </w:tc>
      </w:tr>
      <w:tr w:rsidR="00935062" w14:paraId="5E28B83D" w14:textId="77777777" w:rsidTr="00C44751">
        <w:trPr>
          <w:jc w:val="center"/>
        </w:trPr>
        <w:tc>
          <w:tcPr>
            <w:tcW w:w="360" w:type="dxa"/>
          </w:tcPr>
          <w:p w14:paraId="5BBAE7D8" w14:textId="77777777" w:rsidR="00935062" w:rsidRDefault="00935062" w:rsidP="00C44751">
            <w:pPr>
              <w:pStyle w:val="TableText"/>
            </w:pPr>
            <w:r>
              <w:t>CONF #: 4509-30085 Added</w:t>
            </w:r>
          </w:p>
        </w:tc>
        <w:tc>
          <w:tcPr>
            <w:tcW w:w="360" w:type="dxa"/>
          </w:tcPr>
          <w:p w14:paraId="2C5D3B10" w14:textId="77777777" w:rsidR="00935062" w:rsidRDefault="00935062" w:rsidP="00C44751">
            <w:pPr>
              <w:pStyle w:val="TableText"/>
            </w:pPr>
          </w:p>
        </w:tc>
        <w:tc>
          <w:tcPr>
            <w:tcW w:w="360" w:type="dxa"/>
          </w:tcPr>
          <w:p w14:paraId="0FAF9661" w14:textId="77777777" w:rsidR="00935062" w:rsidRDefault="00935062" w:rsidP="00C44751">
            <w:pPr>
              <w:pStyle w:val="TableText"/>
            </w:pPr>
            <w:r>
              <w:t>SHALL contain exactly one [1..1] @typeCode="PRF" (CodeSystem: HL7ParticipationType urn:oid:2.16.840.1.113883.5.90) (CONF:4509-30085).</w:t>
            </w:r>
          </w:p>
        </w:tc>
      </w:tr>
      <w:tr w:rsidR="00935062" w14:paraId="62589BEC" w14:textId="77777777" w:rsidTr="00C44751">
        <w:trPr>
          <w:jc w:val="center"/>
        </w:trPr>
        <w:tc>
          <w:tcPr>
            <w:tcW w:w="360" w:type="dxa"/>
          </w:tcPr>
          <w:p w14:paraId="5B30F46B" w14:textId="77777777" w:rsidR="00935062" w:rsidRDefault="00935062" w:rsidP="00C44751">
            <w:pPr>
              <w:pStyle w:val="TableText"/>
            </w:pPr>
            <w:r>
              <w:t>CONF #: 4444-30031 Removed</w:t>
            </w:r>
          </w:p>
        </w:tc>
        <w:tc>
          <w:tcPr>
            <w:tcW w:w="360" w:type="dxa"/>
          </w:tcPr>
          <w:p w14:paraId="001D9B2B" w14:textId="77777777" w:rsidR="00935062" w:rsidRDefault="00935062" w:rsidP="00C44751">
            <w:pPr>
              <w:pStyle w:val="TableText"/>
            </w:pPr>
            <w:r>
              <w:t xml:space="preserve">MAY contain zero or one [0..1] author (CONF:4444-30031). </w:t>
            </w:r>
            <w:r>
              <w:br/>
              <w:t>Note: QDM Attribute: Author dateTime</w:t>
            </w:r>
          </w:p>
        </w:tc>
        <w:tc>
          <w:tcPr>
            <w:tcW w:w="360" w:type="dxa"/>
          </w:tcPr>
          <w:p w14:paraId="0AD6827D" w14:textId="77777777" w:rsidR="00935062" w:rsidRDefault="00935062" w:rsidP="00C44751">
            <w:pPr>
              <w:pStyle w:val="TableText"/>
            </w:pPr>
          </w:p>
        </w:tc>
      </w:tr>
      <w:tr w:rsidR="00935062" w14:paraId="71502F74" w14:textId="77777777" w:rsidTr="00C44751">
        <w:trPr>
          <w:jc w:val="center"/>
        </w:trPr>
        <w:tc>
          <w:tcPr>
            <w:tcW w:w="360" w:type="dxa"/>
          </w:tcPr>
          <w:p w14:paraId="7C62A2E2" w14:textId="77777777" w:rsidR="00935062" w:rsidRDefault="00935062" w:rsidP="00C44751">
            <w:pPr>
              <w:pStyle w:val="TableText"/>
            </w:pPr>
            <w:r>
              <w:t>CONF #: 4444-30032 Removed</w:t>
            </w:r>
          </w:p>
        </w:tc>
        <w:tc>
          <w:tcPr>
            <w:tcW w:w="360" w:type="dxa"/>
          </w:tcPr>
          <w:p w14:paraId="6F0FBA2D" w14:textId="77777777" w:rsidR="00935062" w:rsidRDefault="00935062" w:rsidP="00C44751">
            <w:pPr>
              <w:pStyle w:val="TableText"/>
            </w:pPr>
            <w:r>
              <w:t>SHALL NOT contain [0..0] author (CONF:4444-30032).</w:t>
            </w:r>
          </w:p>
        </w:tc>
        <w:tc>
          <w:tcPr>
            <w:tcW w:w="360" w:type="dxa"/>
          </w:tcPr>
          <w:p w14:paraId="496636C6" w14:textId="77777777" w:rsidR="00935062" w:rsidRDefault="00935062" w:rsidP="00C44751">
            <w:pPr>
              <w:pStyle w:val="TableText"/>
            </w:pPr>
          </w:p>
        </w:tc>
      </w:tr>
      <w:tr w:rsidR="00935062" w14:paraId="1AD5D6E1" w14:textId="77777777" w:rsidTr="00C44751">
        <w:trPr>
          <w:jc w:val="center"/>
        </w:trPr>
        <w:tc>
          <w:tcPr>
            <w:tcW w:w="360" w:type="dxa"/>
          </w:tcPr>
          <w:p w14:paraId="2C397A11" w14:textId="77777777" w:rsidR="00935062" w:rsidRDefault="00935062" w:rsidP="00C44751">
            <w:pPr>
              <w:pStyle w:val="TableText"/>
            </w:pPr>
            <w:r>
              <w:t>CONF #: 4509-27023 Modified</w:t>
            </w:r>
          </w:p>
        </w:tc>
        <w:tc>
          <w:tcPr>
            <w:tcW w:w="360" w:type="dxa"/>
          </w:tcPr>
          <w:p w14:paraId="340C9AA5" w14:textId="77777777" w:rsidR="00935062" w:rsidRDefault="00935062" w:rsidP="00C44751">
            <w:pPr>
              <w:pStyle w:val="TableText"/>
            </w:pPr>
            <w:r>
              <w:t>SHALL contain exactly one [1..1] @extension="2019-12-01" (CONF:4444-27023).</w:t>
            </w:r>
          </w:p>
        </w:tc>
        <w:tc>
          <w:tcPr>
            <w:tcW w:w="360" w:type="dxa"/>
          </w:tcPr>
          <w:p w14:paraId="629575D2" w14:textId="77777777" w:rsidR="00935062" w:rsidRDefault="00935062" w:rsidP="00C44751">
            <w:pPr>
              <w:pStyle w:val="TableText"/>
            </w:pPr>
            <w:r>
              <w:t>SHALL contain exactly one [1..1] @extension="2021-08-01" (CONF:4509-27023).</w:t>
            </w:r>
          </w:p>
        </w:tc>
      </w:tr>
    </w:tbl>
    <w:p w14:paraId="18A12432" w14:textId="239CB75C" w:rsidR="007162BF" w:rsidRDefault="007162BF" w:rsidP="00935062">
      <w:pPr>
        <w:pStyle w:val="BodyText"/>
      </w:pPr>
    </w:p>
    <w:p w14:paraId="4E32FF64" w14:textId="77777777" w:rsidR="007162BF" w:rsidRDefault="007162BF">
      <w:pPr>
        <w:spacing w:after="0" w:line="240" w:lineRule="auto"/>
        <w:rPr>
          <w:rFonts w:eastAsia="?l?r ??’c"/>
          <w:noProof/>
        </w:rPr>
      </w:pPr>
      <w:r>
        <w:br w:type="page"/>
      </w:r>
    </w:p>
    <w:p w14:paraId="78F65D50" w14:textId="77777777" w:rsidR="00935062" w:rsidRDefault="00935062" w:rsidP="00935062">
      <w:pPr>
        <w:pStyle w:val="Heading2nospace"/>
      </w:pPr>
      <w:bookmarkStart w:id="4507" w:name="_Toc78972552"/>
      <w:bookmarkStart w:id="4508" w:name="_Toc120390133"/>
      <w:r>
        <w:lastRenderedPageBreak/>
        <w:t>Medication Dispensed (V7)</w:t>
      </w:r>
      <w:bookmarkEnd w:id="4507"/>
      <w:bookmarkEnd w:id="4508"/>
    </w:p>
    <w:p w14:paraId="1E66CD63" w14:textId="77777777" w:rsidR="00935062" w:rsidRDefault="0085191F" w:rsidP="00935062">
      <w:pPr>
        <w:keepNext/>
      </w:pPr>
      <w:hyperlink w:anchor="E_Medication_Dispensed_V7">
        <w:r w:rsidR="00935062">
          <w:rPr>
            <w:rStyle w:val="HyperlinkCourierBold"/>
          </w:rPr>
          <w:t>Medication Dispensed (V7) (urn:hl7ii:2.16.840.1.113883.10.20.24.3.45:2021-08-01)</w:t>
        </w:r>
      </w:hyperlink>
      <w:r w:rsidR="00935062">
        <w:br/>
      </w:r>
    </w:p>
    <w:p w14:paraId="745370AF" w14:textId="77777777" w:rsidR="00FC3D1F" w:rsidRDefault="00FC3D1F" w:rsidP="00FC3D1F">
      <w:pPr>
        <w:keepNext/>
      </w:pP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FC3D1F" w14:paraId="4C7E5532" w14:textId="77777777" w:rsidTr="00797E2F">
        <w:trPr>
          <w:cantSplit/>
          <w:tblHeader/>
          <w:jc w:val="center"/>
        </w:trPr>
        <w:tc>
          <w:tcPr>
            <w:tcW w:w="3360" w:type="dxa"/>
            <w:shd w:val="clear" w:color="auto" w:fill="E6E6E6"/>
          </w:tcPr>
          <w:p w14:paraId="4016D4A6" w14:textId="77777777" w:rsidR="00FC3D1F" w:rsidRDefault="00FC3D1F" w:rsidP="00CE6A84">
            <w:pPr>
              <w:pStyle w:val="TableHead"/>
              <w:keepNext w:val="0"/>
            </w:pPr>
            <w:r>
              <w:t>Change</w:t>
            </w:r>
          </w:p>
        </w:tc>
        <w:tc>
          <w:tcPr>
            <w:tcW w:w="3360" w:type="dxa"/>
            <w:shd w:val="clear" w:color="auto" w:fill="E6E6E6"/>
          </w:tcPr>
          <w:p w14:paraId="46E8AD82" w14:textId="77777777" w:rsidR="00FC3D1F" w:rsidRDefault="00FC3D1F" w:rsidP="00CE6A84">
            <w:pPr>
              <w:pStyle w:val="TableHead"/>
              <w:keepNext w:val="0"/>
            </w:pPr>
            <w:r>
              <w:t>Old</w:t>
            </w:r>
          </w:p>
        </w:tc>
        <w:tc>
          <w:tcPr>
            <w:tcW w:w="3360" w:type="dxa"/>
            <w:shd w:val="clear" w:color="auto" w:fill="E6E6E6"/>
          </w:tcPr>
          <w:p w14:paraId="67553FD2" w14:textId="77777777" w:rsidR="00FC3D1F" w:rsidRDefault="00FC3D1F" w:rsidP="00CE6A84">
            <w:pPr>
              <w:pStyle w:val="TableHead"/>
              <w:keepNext w:val="0"/>
            </w:pPr>
            <w:r>
              <w:t>New</w:t>
            </w:r>
          </w:p>
        </w:tc>
      </w:tr>
      <w:tr w:rsidR="00FC3D1F" w14:paraId="3C460792" w14:textId="77777777" w:rsidTr="00797E2F">
        <w:trPr>
          <w:jc w:val="center"/>
        </w:trPr>
        <w:tc>
          <w:tcPr>
            <w:tcW w:w="3360" w:type="dxa"/>
          </w:tcPr>
          <w:p w14:paraId="25974D50" w14:textId="77777777" w:rsidR="00FC3D1F" w:rsidRDefault="00FC3D1F" w:rsidP="00CE6A84">
            <w:pPr>
              <w:pStyle w:val="TableText"/>
              <w:keepNext w:val="0"/>
            </w:pPr>
            <w:r>
              <w:t>Status</w:t>
            </w:r>
          </w:p>
        </w:tc>
        <w:tc>
          <w:tcPr>
            <w:tcW w:w="3360" w:type="dxa"/>
          </w:tcPr>
          <w:p w14:paraId="387DA9FD" w14:textId="77777777" w:rsidR="00FC3D1F" w:rsidRDefault="00FC3D1F" w:rsidP="00CE6A84">
            <w:pPr>
              <w:pStyle w:val="TableText"/>
              <w:keepNext w:val="0"/>
            </w:pPr>
            <w:r>
              <w:t>Published</w:t>
            </w:r>
          </w:p>
        </w:tc>
        <w:tc>
          <w:tcPr>
            <w:tcW w:w="3360" w:type="dxa"/>
          </w:tcPr>
          <w:p w14:paraId="47EF2407" w14:textId="518DC5BB" w:rsidR="00FC3D1F" w:rsidRDefault="001A03CB" w:rsidP="00CE6A84">
            <w:pPr>
              <w:pStyle w:val="TableText"/>
              <w:keepNext w:val="0"/>
            </w:pPr>
            <w:r>
              <w:t>Published</w:t>
            </w:r>
          </w:p>
        </w:tc>
      </w:tr>
      <w:tr w:rsidR="00FC3D1F" w14:paraId="390737A6" w14:textId="77777777" w:rsidTr="00797E2F">
        <w:trPr>
          <w:jc w:val="center"/>
        </w:trPr>
        <w:tc>
          <w:tcPr>
            <w:tcW w:w="3360" w:type="dxa"/>
          </w:tcPr>
          <w:p w14:paraId="659D3C83" w14:textId="77777777" w:rsidR="00FC3D1F" w:rsidRDefault="00FC3D1F" w:rsidP="00CE6A84">
            <w:pPr>
              <w:pStyle w:val="TableText"/>
              <w:keepNext w:val="0"/>
            </w:pPr>
            <w:r>
              <w:t>Name</w:t>
            </w:r>
          </w:p>
        </w:tc>
        <w:tc>
          <w:tcPr>
            <w:tcW w:w="3360" w:type="dxa"/>
          </w:tcPr>
          <w:p w14:paraId="5C274A93" w14:textId="77777777" w:rsidR="00FC3D1F" w:rsidRDefault="00FC3D1F" w:rsidP="00CE6A84">
            <w:pPr>
              <w:pStyle w:val="TableText"/>
              <w:keepNext w:val="0"/>
            </w:pPr>
            <w:r>
              <w:t>Medication Dispensed (V6)</w:t>
            </w:r>
          </w:p>
        </w:tc>
        <w:tc>
          <w:tcPr>
            <w:tcW w:w="3360" w:type="dxa"/>
          </w:tcPr>
          <w:p w14:paraId="6A64D333" w14:textId="77777777" w:rsidR="00FC3D1F" w:rsidRDefault="00FC3D1F" w:rsidP="00CE6A84">
            <w:pPr>
              <w:pStyle w:val="TableText"/>
              <w:keepNext w:val="0"/>
            </w:pPr>
            <w:r>
              <w:t>Medication Dispensed (V7)</w:t>
            </w:r>
          </w:p>
        </w:tc>
      </w:tr>
      <w:tr w:rsidR="00FC3D1F" w14:paraId="0B3FE87A" w14:textId="77777777" w:rsidTr="00797E2F">
        <w:trPr>
          <w:jc w:val="center"/>
        </w:trPr>
        <w:tc>
          <w:tcPr>
            <w:tcW w:w="3360" w:type="dxa"/>
          </w:tcPr>
          <w:p w14:paraId="64EEB943" w14:textId="77777777" w:rsidR="00FC3D1F" w:rsidRDefault="00FC3D1F" w:rsidP="00CE6A84">
            <w:pPr>
              <w:pStyle w:val="TableText"/>
              <w:keepNext w:val="0"/>
            </w:pPr>
            <w:r>
              <w:t>Oid</w:t>
            </w:r>
          </w:p>
        </w:tc>
        <w:tc>
          <w:tcPr>
            <w:tcW w:w="3360" w:type="dxa"/>
          </w:tcPr>
          <w:p w14:paraId="35463700" w14:textId="77777777" w:rsidR="00FC3D1F" w:rsidRDefault="00FC3D1F" w:rsidP="00CE6A84">
            <w:pPr>
              <w:pStyle w:val="TableText"/>
              <w:keepNext w:val="0"/>
            </w:pPr>
            <w:r>
              <w:t>urn:hl7ii:2.16.840.1.113883.10.20.24.3.45:2019-12-01</w:t>
            </w:r>
          </w:p>
        </w:tc>
        <w:tc>
          <w:tcPr>
            <w:tcW w:w="3360" w:type="dxa"/>
          </w:tcPr>
          <w:p w14:paraId="61B8D7E9" w14:textId="77777777" w:rsidR="00FC3D1F" w:rsidRDefault="00FC3D1F" w:rsidP="00CE6A84">
            <w:pPr>
              <w:pStyle w:val="TableText"/>
              <w:keepNext w:val="0"/>
            </w:pPr>
            <w:r>
              <w:t>urn:hl7ii:2.16.840.1.113883.10.20.24.3.45:2021-08-01</w:t>
            </w:r>
          </w:p>
        </w:tc>
      </w:tr>
      <w:tr w:rsidR="00FC3D1F" w14:paraId="6B499B36" w14:textId="77777777" w:rsidTr="00797E2F">
        <w:trPr>
          <w:jc w:val="center"/>
        </w:trPr>
        <w:tc>
          <w:tcPr>
            <w:tcW w:w="3360" w:type="dxa"/>
          </w:tcPr>
          <w:p w14:paraId="2DC65A33" w14:textId="77777777" w:rsidR="00FC3D1F" w:rsidRDefault="00FC3D1F" w:rsidP="00CE6A84">
            <w:pPr>
              <w:pStyle w:val="TableText"/>
              <w:keepNext w:val="0"/>
            </w:pPr>
            <w:r>
              <w:t>Description</w:t>
            </w:r>
          </w:p>
        </w:tc>
        <w:tc>
          <w:tcPr>
            <w:tcW w:w="3360" w:type="dxa"/>
          </w:tcPr>
          <w:p w14:paraId="2D7F341D" w14:textId="77777777" w:rsidR="00FC3D1F" w:rsidRDefault="00FC3D1F" w:rsidP="00CE6A84">
            <w:pPr>
              <w:pStyle w:val="TableText"/>
              <w:keepNext w:val="0"/>
            </w:pPr>
            <w:r>
              <w:t xml:space="preserve">Together with the Medication Dispensed Act (V4) template, this template represents the QDM datatype: Medication, Dispensed. This template must be contained within the Medication Dispensed Act (V4) template. </w:t>
            </w:r>
            <w:r>
              <w:br/>
              <w:t xml:space="preserve">This datatype represents that a medication prescription has been filled by a pharmacy and the medication has been provided to the patient or patient proxy. In the ambulatory setting, medications are primarily taken directly by patients and not directly observed. Hence, dispensed is the closest health provider documentation of medication compliance. In settings where patients attest to taking medications in electronic format (perhaps a Personal Health Record), patient attestation of “medication taken” may be available. </w:t>
            </w:r>
            <w:r>
              <w:br/>
              <w:t>QDM attribute: Relevant dateTime references the dateTime the prescription dispensing event occurred, i.e., the time the prescription was handed over to the patient or patient’s representative.</w:t>
            </w:r>
            <w:r>
              <w:br/>
              <w:t>QDM attribute: Relevant Period addresses the time referenced in the dosage instruction indicating when the medication administration should start and end.</w:t>
            </w:r>
            <w:r>
              <w:br/>
              <w:t>Note: QDM Attributes Relevant dateTime and Relevant Period are mutually exclusive so only one of the attributes may be populated in a given instance of this template.</w:t>
            </w:r>
            <w:r>
              <w:br/>
              <w:t xml:space="preserve">QDM attribute: Author dateTime references the date and time the dispensing event is recorded. and </w:t>
            </w:r>
            <w:r>
              <w:lastRenderedPageBreak/>
              <w:t>applies only when the record has no reference to the time the dispense was performed and only the recorded time is available. For Medication Not Dispensed for a reason always use the Author dateTime attribute to reference timing and must not use Relevant Period or Relevant dateTime.</w:t>
            </w:r>
          </w:p>
        </w:tc>
        <w:tc>
          <w:tcPr>
            <w:tcW w:w="3360" w:type="dxa"/>
          </w:tcPr>
          <w:p w14:paraId="2E1727BB" w14:textId="77777777" w:rsidR="00FC3D1F" w:rsidRDefault="00FC3D1F" w:rsidP="00CE6A84">
            <w:pPr>
              <w:pStyle w:val="TableText"/>
              <w:keepNext w:val="0"/>
            </w:pPr>
            <w:r>
              <w:lastRenderedPageBreak/>
              <w:t xml:space="preserve">Together with the Medication Dispensed Act (V4) template, this template represents the QDM datatype: Medication, Dispensed. This template must be contained within the Medication Dispensed Act (V5) template. </w:t>
            </w:r>
            <w:r>
              <w:br/>
              <w:t xml:space="preserve">This datatype represents that a medication prescription has been filled by a pharmacy and the medication has been provided to the patient or patient proxy. In the ambulatory setting, medications are primarily taken directly by patients and not directly observed. Hence, dispensed is the closest health provider documentation of medication compliance. In settings where patients attest to taking medications in electronic format (perhaps a Personal Health Record), patient attestation of “medication taken” may be available. </w:t>
            </w:r>
            <w:r>
              <w:br/>
              <w:t>QDM attribute: Relevant dateTime references the dateTime the prescription dispensing event occurred, i.e., the time the prescription was handed over to the patient or patient’s representative.</w:t>
            </w:r>
            <w:r>
              <w:br/>
              <w:t>QDM attribute: Relevant Period addresses the time referenced in the dosage instruction indicating when the medication administration should start and end.</w:t>
            </w:r>
            <w:r>
              <w:br/>
              <w:t>Note: QDM Attributes Relevant dateTime and Relevant Period are mutually exclusive so only one of the attributes may be populated in a given instance of this template.</w:t>
            </w:r>
            <w:r>
              <w:br/>
              <w:t xml:space="preserve">QDM attribute: Author dateTime references the date and time the dispensing event is recorded. and </w:t>
            </w:r>
            <w:r>
              <w:lastRenderedPageBreak/>
              <w:t>applies only when the record has no reference to the time the dispense was performed and only the recorded time is available. For Medication Not Dispensed for a reason always use the Author dateTime attribute to reference timing and must not use Relevant Period or Relevant dateTime.</w:t>
            </w:r>
          </w:p>
          <w:p w14:paraId="693EB4CF" w14:textId="77777777" w:rsidR="00797E2F" w:rsidRDefault="00797E2F" w:rsidP="00CE6A84">
            <w:pPr>
              <w:pStyle w:val="TableText"/>
              <w:keepNext w:val="0"/>
            </w:pPr>
          </w:p>
          <w:p w14:paraId="03FF115C" w14:textId="25AB5A45" w:rsidR="00797E2F" w:rsidRDefault="00797E2F" w:rsidP="00CE6A84">
            <w:pPr>
              <w:pStyle w:val="TableText"/>
              <w:keepNext w:val="0"/>
            </w:pPr>
            <w:r>
              <w:t>Calculate cumulative medication duration (CMD) based on daysSupplied (number of days of medication supply per dispense) for “Medication, Dispensed”.</w:t>
            </w:r>
            <w:r>
              <w:br/>
              <w:t>* Option 1 - use daysSupplied:</w:t>
            </w:r>
            <w:r>
              <w:br/>
            </w:r>
            <w:r>
              <w:br/>
              <w:t>CMD = daysSupplied beginning with relevant dateTime (whenHandedOver)</w:t>
            </w:r>
            <w:r>
              <w:br/>
            </w:r>
            <w:r>
              <w:br/>
              <w:t>Since daysSupplied references a single dispensing event, the measure should identify all dispensing events over the time period desired by the measure (e.g., within 180 days after start of “Diagnosis” prevalencePeriod</w:t>
            </w:r>
            <w:r>
              <w:br/>
            </w:r>
            <w:r>
              <w:br/>
              <w:t>* Option 2 - when daysSupplied is absent, derive it from other existing data - supply (quantity of medication dispensed), dosage (quantity per unit), and frequency (number of units to be taken per time period):</w:t>
            </w:r>
            <w:r>
              <w:br/>
            </w:r>
            <w:r>
              <w:br/>
              <w:t>CMD = [(supply / (dosage * frequency)] beginning with relevant dateTime</w:t>
            </w:r>
            <w:r>
              <w:br/>
            </w:r>
            <w:r>
              <w:br/>
              <w:t>* relevant dateTime should be used as the start date for “Medication, Dispensed” with the assumption that medication administration is expected to begin upon receipt</w:t>
            </w:r>
            <w:r>
              <w:br/>
              <w:t>* CMD = the sum of all dispensing events with each event providing [relevant dateTime + # daysSupplied].</w:t>
            </w:r>
          </w:p>
        </w:tc>
      </w:tr>
      <w:tr w:rsidR="00FC3D1F" w14:paraId="63FB93EE" w14:textId="77777777" w:rsidTr="00797E2F">
        <w:trPr>
          <w:jc w:val="center"/>
        </w:trPr>
        <w:tc>
          <w:tcPr>
            <w:tcW w:w="3360" w:type="dxa"/>
          </w:tcPr>
          <w:p w14:paraId="01D44794" w14:textId="77777777" w:rsidR="00FC3D1F" w:rsidRDefault="00FC3D1F" w:rsidP="00CE6A84">
            <w:pPr>
              <w:pStyle w:val="TableText"/>
              <w:keepNext w:val="0"/>
            </w:pPr>
            <w:r>
              <w:lastRenderedPageBreak/>
              <w:t>CONF #: 4509-30089 Added</w:t>
            </w:r>
          </w:p>
        </w:tc>
        <w:tc>
          <w:tcPr>
            <w:tcW w:w="3360" w:type="dxa"/>
          </w:tcPr>
          <w:p w14:paraId="47CAAE0A" w14:textId="77777777" w:rsidR="00FC3D1F" w:rsidRDefault="00FC3D1F" w:rsidP="00CE6A84">
            <w:pPr>
              <w:pStyle w:val="TableText"/>
              <w:keepNext w:val="0"/>
            </w:pPr>
          </w:p>
        </w:tc>
        <w:tc>
          <w:tcPr>
            <w:tcW w:w="3360" w:type="dxa"/>
          </w:tcPr>
          <w:p w14:paraId="45839518" w14:textId="77777777" w:rsidR="00FC3D1F" w:rsidRDefault="00FC3D1F" w:rsidP="00CE6A84">
            <w:pPr>
              <w:pStyle w:val="TableText"/>
              <w:keepNext w:val="0"/>
            </w:pPr>
            <w:r>
              <w:t>SHALL contain exactly one [1..1] product (CONF:4509-30089) such that it</w:t>
            </w:r>
          </w:p>
        </w:tc>
      </w:tr>
      <w:tr w:rsidR="00FC3D1F" w14:paraId="3B9A844A" w14:textId="77777777" w:rsidTr="00797E2F">
        <w:trPr>
          <w:jc w:val="center"/>
        </w:trPr>
        <w:tc>
          <w:tcPr>
            <w:tcW w:w="3360" w:type="dxa"/>
          </w:tcPr>
          <w:p w14:paraId="456705F9" w14:textId="77777777" w:rsidR="00FC3D1F" w:rsidRDefault="00FC3D1F" w:rsidP="00CE6A84">
            <w:pPr>
              <w:pStyle w:val="TableText"/>
              <w:keepNext w:val="0"/>
            </w:pPr>
            <w:r>
              <w:lastRenderedPageBreak/>
              <w:t>CONF #: 4509-30090 Added</w:t>
            </w:r>
          </w:p>
        </w:tc>
        <w:tc>
          <w:tcPr>
            <w:tcW w:w="3360" w:type="dxa"/>
          </w:tcPr>
          <w:p w14:paraId="1C5D0C9B" w14:textId="77777777" w:rsidR="00FC3D1F" w:rsidRDefault="00FC3D1F" w:rsidP="00CE6A84">
            <w:pPr>
              <w:pStyle w:val="TableText"/>
              <w:keepNext w:val="0"/>
            </w:pPr>
          </w:p>
        </w:tc>
        <w:tc>
          <w:tcPr>
            <w:tcW w:w="3360" w:type="dxa"/>
          </w:tcPr>
          <w:p w14:paraId="38B96668" w14:textId="77777777" w:rsidR="00FC3D1F" w:rsidRDefault="00FC3D1F" w:rsidP="00CE6A84">
            <w:pPr>
              <w:pStyle w:val="TableText"/>
              <w:keepNext w:val="0"/>
            </w:pPr>
            <w:r>
              <w:t>SHALL contain exactly one [1..1] manufacturedProduct (CONF:4509-30090).</w:t>
            </w:r>
          </w:p>
        </w:tc>
      </w:tr>
      <w:tr w:rsidR="00FC3D1F" w14:paraId="2B4AB659" w14:textId="77777777" w:rsidTr="00797E2F">
        <w:trPr>
          <w:jc w:val="center"/>
        </w:trPr>
        <w:tc>
          <w:tcPr>
            <w:tcW w:w="3360" w:type="dxa"/>
          </w:tcPr>
          <w:p w14:paraId="31D1E2ED" w14:textId="77777777" w:rsidR="00FC3D1F" w:rsidRDefault="00FC3D1F" w:rsidP="00CE6A84">
            <w:pPr>
              <w:pStyle w:val="TableText"/>
              <w:keepNext w:val="0"/>
            </w:pPr>
            <w:r>
              <w:t>CONF #: 4509-30091 Added</w:t>
            </w:r>
          </w:p>
        </w:tc>
        <w:tc>
          <w:tcPr>
            <w:tcW w:w="3360" w:type="dxa"/>
          </w:tcPr>
          <w:p w14:paraId="5BFB61FB" w14:textId="77777777" w:rsidR="00FC3D1F" w:rsidRDefault="00FC3D1F" w:rsidP="00CE6A84">
            <w:pPr>
              <w:pStyle w:val="TableText"/>
              <w:keepNext w:val="0"/>
            </w:pPr>
          </w:p>
        </w:tc>
        <w:tc>
          <w:tcPr>
            <w:tcW w:w="3360" w:type="dxa"/>
          </w:tcPr>
          <w:p w14:paraId="55EAC9C0" w14:textId="77777777" w:rsidR="00FC3D1F" w:rsidRDefault="00FC3D1F" w:rsidP="00CE6A84">
            <w:pPr>
              <w:pStyle w:val="TableText"/>
              <w:keepNext w:val="0"/>
            </w:pPr>
            <w:r>
              <w:t xml:space="preserve">MAY contain zero or more [0..*] participant (CONF:4509-30091) such that it </w:t>
            </w:r>
            <w:r>
              <w:br/>
              <w:t>Note: QDM Attribute: Prescriber</w:t>
            </w:r>
          </w:p>
        </w:tc>
      </w:tr>
      <w:tr w:rsidR="00FC3D1F" w14:paraId="29CA912C" w14:textId="77777777" w:rsidTr="00797E2F">
        <w:trPr>
          <w:jc w:val="center"/>
        </w:trPr>
        <w:tc>
          <w:tcPr>
            <w:tcW w:w="3360" w:type="dxa"/>
          </w:tcPr>
          <w:p w14:paraId="6C4247E0" w14:textId="77777777" w:rsidR="00FC3D1F" w:rsidRDefault="00FC3D1F" w:rsidP="00CE6A84">
            <w:pPr>
              <w:pStyle w:val="TableText"/>
              <w:keepNext w:val="0"/>
            </w:pPr>
            <w:r>
              <w:t>CONF #: 4509-30092 Added</w:t>
            </w:r>
          </w:p>
        </w:tc>
        <w:tc>
          <w:tcPr>
            <w:tcW w:w="3360" w:type="dxa"/>
          </w:tcPr>
          <w:p w14:paraId="45CC4A85" w14:textId="77777777" w:rsidR="00FC3D1F" w:rsidRDefault="00FC3D1F" w:rsidP="00CE6A84">
            <w:pPr>
              <w:pStyle w:val="TableText"/>
              <w:keepNext w:val="0"/>
            </w:pPr>
          </w:p>
        </w:tc>
        <w:tc>
          <w:tcPr>
            <w:tcW w:w="3360" w:type="dxa"/>
          </w:tcPr>
          <w:p w14:paraId="4953AAC1" w14:textId="46E765FC" w:rsidR="00FC3D1F" w:rsidRDefault="00F665B0" w:rsidP="00CE6A84">
            <w:pPr>
              <w:pStyle w:val="TableText"/>
              <w:keepNext w:val="0"/>
            </w:pPr>
            <w:r>
              <w:t>SHALL contain exactly one [1..1] Entity Location (identifier: urn:hl7ii:2.16.840.1.113883.10.20.24.3.172:2021-08-01)</w:t>
            </w:r>
            <w:r w:rsidR="00FC3D1F">
              <w:t xml:space="preserve"> (CONF:4509-30092).</w:t>
            </w:r>
          </w:p>
        </w:tc>
      </w:tr>
      <w:tr w:rsidR="00FC3D1F" w14:paraId="4327F34A" w14:textId="77777777" w:rsidTr="00797E2F">
        <w:trPr>
          <w:jc w:val="center"/>
        </w:trPr>
        <w:tc>
          <w:tcPr>
            <w:tcW w:w="3360" w:type="dxa"/>
          </w:tcPr>
          <w:p w14:paraId="5B2FFD67" w14:textId="77777777" w:rsidR="00FC3D1F" w:rsidRDefault="00FC3D1F" w:rsidP="00CE6A84">
            <w:pPr>
              <w:pStyle w:val="TableText"/>
              <w:keepNext w:val="0"/>
            </w:pPr>
            <w:r>
              <w:t>CONF #: 4509-30093 Added</w:t>
            </w:r>
          </w:p>
        </w:tc>
        <w:tc>
          <w:tcPr>
            <w:tcW w:w="3360" w:type="dxa"/>
          </w:tcPr>
          <w:p w14:paraId="5B195001" w14:textId="77777777" w:rsidR="00FC3D1F" w:rsidRDefault="00FC3D1F" w:rsidP="00CE6A84">
            <w:pPr>
              <w:pStyle w:val="TableText"/>
              <w:keepNext w:val="0"/>
            </w:pPr>
          </w:p>
        </w:tc>
        <w:tc>
          <w:tcPr>
            <w:tcW w:w="3360" w:type="dxa"/>
          </w:tcPr>
          <w:p w14:paraId="751F0C4E" w14:textId="77777777" w:rsidR="00FC3D1F" w:rsidRDefault="00FC3D1F" w:rsidP="00CE6A84">
            <w:pPr>
              <w:pStyle w:val="TableText"/>
              <w:keepNext w:val="0"/>
            </w:pPr>
            <w:r>
              <w:t xml:space="preserve">MAY contain zero or more [0..*] participant (CONF:4509-30093) such that it </w:t>
            </w:r>
            <w:r>
              <w:br/>
              <w:t>Note: QDM Attribute: Dispenser</w:t>
            </w:r>
          </w:p>
        </w:tc>
      </w:tr>
      <w:tr w:rsidR="00FC3D1F" w14:paraId="2434EE29" w14:textId="77777777" w:rsidTr="00797E2F">
        <w:trPr>
          <w:jc w:val="center"/>
        </w:trPr>
        <w:tc>
          <w:tcPr>
            <w:tcW w:w="3360" w:type="dxa"/>
          </w:tcPr>
          <w:p w14:paraId="6EAD2789" w14:textId="77777777" w:rsidR="00FC3D1F" w:rsidRDefault="00FC3D1F" w:rsidP="00CE6A84">
            <w:pPr>
              <w:pStyle w:val="TableText"/>
              <w:keepNext w:val="0"/>
            </w:pPr>
            <w:r>
              <w:t>CONF #: 4509-30094 Added</w:t>
            </w:r>
          </w:p>
        </w:tc>
        <w:tc>
          <w:tcPr>
            <w:tcW w:w="3360" w:type="dxa"/>
          </w:tcPr>
          <w:p w14:paraId="03D2A1D1" w14:textId="77777777" w:rsidR="00FC3D1F" w:rsidRDefault="00FC3D1F" w:rsidP="00CE6A84">
            <w:pPr>
              <w:pStyle w:val="TableText"/>
              <w:keepNext w:val="0"/>
            </w:pPr>
          </w:p>
        </w:tc>
        <w:tc>
          <w:tcPr>
            <w:tcW w:w="3360" w:type="dxa"/>
          </w:tcPr>
          <w:p w14:paraId="429689E5" w14:textId="72EDE535" w:rsidR="00FC3D1F" w:rsidRDefault="00F665B0" w:rsidP="00CE6A84">
            <w:pPr>
              <w:pStyle w:val="TableText"/>
              <w:keepNext w:val="0"/>
            </w:pPr>
            <w:r>
              <w:t>SHALL contain exactly one [1..1] Entity Location (identifier: urn:hl7ii:2.16.840.1.113883.10.20.24.3.172:2021-08-01)</w:t>
            </w:r>
            <w:r w:rsidR="00FC3D1F">
              <w:t xml:space="preserve"> (CONF:4509-30094).</w:t>
            </w:r>
          </w:p>
        </w:tc>
      </w:tr>
      <w:tr w:rsidR="00FC3D1F" w14:paraId="1B6A7502" w14:textId="77777777" w:rsidTr="00797E2F">
        <w:trPr>
          <w:jc w:val="center"/>
        </w:trPr>
        <w:tc>
          <w:tcPr>
            <w:tcW w:w="3360" w:type="dxa"/>
          </w:tcPr>
          <w:p w14:paraId="1DA157D0" w14:textId="77777777" w:rsidR="00FC3D1F" w:rsidRDefault="00FC3D1F" w:rsidP="00CE6A84">
            <w:pPr>
              <w:pStyle w:val="TableText"/>
              <w:keepNext w:val="0"/>
            </w:pPr>
            <w:r>
              <w:t>CONF #: 4509-30095 Added</w:t>
            </w:r>
          </w:p>
        </w:tc>
        <w:tc>
          <w:tcPr>
            <w:tcW w:w="3360" w:type="dxa"/>
          </w:tcPr>
          <w:p w14:paraId="51B293E3" w14:textId="77777777" w:rsidR="00FC3D1F" w:rsidRDefault="00FC3D1F" w:rsidP="00CE6A84">
            <w:pPr>
              <w:pStyle w:val="TableText"/>
              <w:keepNext w:val="0"/>
            </w:pPr>
          </w:p>
        </w:tc>
        <w:tc>
          <w:tcPr>
            <w:tcW w:w="3360" w:type="dxa"/>
          </w:tcPr>
          <w:p w14:paraId="4AE056B0" w14:textId="77777777" w:rsidR="00FC3D1F" w:rsidRDefault="00FC3D1F" w:rsidP="00CE6A84">
            <w:pPr>
              <w:pStyle w:val="TableText"/>
              <w:keepNext w:val="0"/>
            </w:pPr>
            <w:r>
              <w:t>SHALL contain exactly one [1..1] @typeCode="PRF" (CodeSystem: HL7ParticipationType urn:oid:2.16.840.1.113883.5.90) (CONF:4509-30095).</w:t>
            </w:r>
          </w:p>
        </w:tc>
      </w:tr>
      <w:tr w:rsidR="00FC3D1F" w14:paraId="67920882" w14:textId="77777777" w:rsidTr="00797E2F">
        <w:trPr>
          <w:jc w:val="center"/>
        </w:trPr>
        <w:tc>
          <w:tcPr>
            <w:tcW w:w="3360" w:type="dxa"/>
          </w:tcPr>
          <w:p w14:paraId="5E1783C0" w14:textId="77777777" w:rsidR="00FC3D1F" w:rsidRDefault="00FC3D1F" w:rsidP="00CE6A84">
            <w:pPr>
              <w:pStyle w:val="TableText"/>
              <w:keepNext w:val="0"/>
            </w:pPr>
            <w:r>
              <w:t>CONF #: 4509-30096 Added</w:t>
            </w:r>
          </w:p>
        </w:tc>
        <w:tc>
          <w:tcPr>
            <w:tcW w:w="3360" w:type="dxa"/>
          </w:tcPr>
          <w:p w14:paraId="4726352A" w14:textId="77777777" w:rsidR="00FC3D1F" w:rsidRDefault="00FC3D1F" w:rsidP="00CE6A84">
            <w:pPr>
              <w:pStyle w:val="TableText"/>
              <w:keepNext w:val="0"/>
            </w:pPr>
          </w:p>
        </w:tc>
        <w:tc>
          <w:tcPr>
            <w:tcW w:w="3360" w:type="dxa"/>
          </w:tcPr>
          <w:p w14:paraId="1FD272FD" w14:textId="77777777" w:rsidR="00FC3D1F" w:rsidRDefault="00FC3D1F" w:rsidP="00CE6A84">
            <w:pPr>
              <w:pStyle w:val="TableText"/>
              <w:keepNext w:val="0"/>
            </w:pPr>
            <w:r>
              <w:t>SHALL contain exactly one [1..1] @typeCode="PRF" (CodeSystem: HL7ParticipationType urn:oid:2.16.840.1.113883.5.90) (CONF:4509-30096).</w:t>
            </w:r>
          </w:p>
        </w:tc>
      </w:tr>
      <w:tr w:rsidR="00FC3D1F" w14:paraId="38D1CA0F" w14:textId="77777777" w:rsidTr="00797E2F">
        <w:trPr>
          <w:jc w:val="center"/>
        </w:trPr>
        <w:tc>
          <w:tcPr>
            <w:tcW w:w="3360" w:type="dxa"/>
          </w:tcPr>
          <w:p w14:paraId="685D50B2" w14:textId="77777777" w:rsidR="00FC3D1F" w:rsidRDefault="00FC3D1F" w:rsidP="00CE6A84">
            <w:pPr>
              <w:pStyle w:val="TableText"/>
              <w:keepNext w:val="0"/>
            </w:pPr>
            <w:r>
              <w:t>CONF #: 4509-32553 Added</w:t>
            </w:r>
          </w:p>
        </w:tc>
        <w:tc>
          <w:tcPr>
            <w:tcW w:w="3360" w:type="dxa"/>
          </w:tcPr>
          <w:p w14:paraId="5EEDA4F6" w14:textId="77777777" w:rsidR="00FC3D1F" w:rsidRDefault="00FC3D1F" w:rsidP="00CE6A84">
            <w:pPr>
              <w:pStyle w:val="TableText"/>
              <w:keepNext w:val="0"/>
            </w:pPr>
          </w:p>
        </w:tc>
        <w:tc>
          <w:tcPr>
            <w:tcW w:w="3360" w:type="dxa"/>
          </w:tcPr>
          <w:p w14:paraId="5DDE6B93" w14:textId="3A0AFC03" w:rsidR="00FC3D1F" w:rsidRDefault="00FC3D1F" w:rsidP="00CE6A84">
            <w:pPr>
              <w:pStyle w:val="TableText"/>
              <w:keepNext w:val="0"/>
            </w:pPr>
            <w:r>
              <w:t xml:space="preserve">MAY contain zero or more [0..*] </w:t>
            </w:r>
            <w:r w:rsidR="00495057">
              <w:t>Related To</w:t>
            </w:r>
            <w:r w:rsidR="00495057" w:rsidRPr="005B0F7D">
              <w:t xml:space="preserve"> (</w:t>
            </w:r>
            <w:r w:rsidR="00495057" w:rsidRPr="005B0F7D">
              <w:rPr>
                <w:rStyle w:val="XMLname"/>
                <w:rFonts w:ascii="Bookman Old Style" w:hAnsi="Bookman Old Style"/>
                <w:sz w:val="18"/>
              </w:rPr>
              <w:t xml:space="preserve">identifier: urn:hl7ii:2.16.840.1.113883.10.20.24.3.150:2017-08-01) </w:t>
            </w:r>
            <w:r>
              <w:t xml:space="preserve">(CONF:4509-32553). </w:t>
            </w:r>
            <w:r>
              <w:br/>
              <w:t>Note: QDM Attribute: relatedTo</w:t>
            </w:r>
          </w:p>
        </w:tc>
      </w:tr>
      <w:tr w:rsidR="00797E2F" w14:paraId="5A0E8142" w14:textId="77777777" w:rsidTr="00797E2F">
        <w:trPr>
          <w:jc w:val="center"/>
        </w:trPr>
        <w:tc>
          <w:tcPr>
            <w:tcW w:w="3360" w:type="dxa"/>
          </w:tcPr>
          <w:p w14:paraId="0992BB22" w14:textId="42C26261" w:rsidR="00797E2F" w:rsidRDefault="00797E2F" w:rsidP="00797E2F">
            <w:pPr>
              <w:pStyle w:val="TableText"/>
              <w:keepNext w:val="0"/>
            </w:pPr>
            <w:r>
              <w:t>CONF #: 4509-32557 Added</w:t>
            </w:r>
          </w:p>
        </w:tc>
        <w:tc>
          <w:tcPr>
            <w:tcW w:w="3360" w:type="dxa"/>
          </w:tcPr>
          <w:p w14:paraId="5D21CF6E" w14:textId="77777777" w:rsidR="00797E2F" w:rsidRDefault="00797E2F" w:rsidP="00797E2F">
            <w:pPr>
              <w:pStyle w:val="TableText"/>
              <w:keepNext w:val="0"/>
            </w:pPr>
          </w:p>
        </w:tc>
        <w:tc>
          <w:tcPr>
            <w:tcW w:w="3360" w:type="dxa"/>
          </w:tcPr>
          <w:p w14:paraId="751FA51F" w14:textId="3644E853" w:rsidR="00797E2F" w:rsidRDefault="00797E2F" w:rsidP="00797E2F">
            <w:pPr>
              <w:pStyle w:val="TableText"/>
              <w:keepNext w:val="0"/>
            </w:pPr>
            <w:r>
              <w:t xml:space="preserve">MAY contain zero or one [0..1] entryRelationship (CONF:4509-32557) such that it </w:t>
            </w:r>
            <w:r>
              <w:br/>
              <w:t>Note: QDM Attribute: Supply</w:t>
            </w:r>
          </w:p>
        </w:tc>
      </w:tr>
      <w:tr w:rsidR="00797E2F" w14:paraId="6C4A9910" w14:textId="77777777" w:rsidTr="00797E2F">
        <w:trPr>
          <w:jc w:val="center"/>
        </w:trPr>
        <w:tc>
          <w:tcPr>
            <w:tcW w:w="3360" w:type="dxa"/>
          </w:tcPr>
          <w:p w14:paraId="5F3CED9D" w14:textId="0C917DC4" w:rsidR="00797E2F" w:rsidRDefault="00797E2F" w:rsidP="00797E2F">
            <w:pPr>
              <w:pStyle w:val="TableText"/>
              <w:keepNext w:val="0"/>
            </w:pPr>
            <w:r>
              <w:t>CONF #: 4509-32558 Added</w:t>
            </w:r>
          </w:p>
        </w:tc>
        <w:tc>
          <w:tcPr>
            <w:tcW w:w="3360" w:type="dxa"/>
          </w:tcPr>
          <w:p w14:paraId="3F748291" w14:textId="77777777" w:rsidR="00797E2F" w:rsidRDefault="00797E2F" w:rsidP="00797E2F">
            <w:pPr>
              <w:pStyle w:val="TableText"/>
              <w:keepNext w:val="0"/>
            </w:pPr>
          </w:p>
        </w:tc>
        <w:tc>
          <w:tcPr>
            <w:tcW w:w="3360" w:type="dxa"/>
          </w:tcPr>
          <w:p w14:paraId="73C1C90B" w14:textId="449271DD" w:rsidR="00797E2F" w:rsidRDefault="00797E2F" w:rsidP="00797E2F">
            <w:pPr>
              <w:pStyle w:val="TableText"/>
              <w:keepNext w:val="0"/>
            </w:pPr>
            <w:r>
              <w:t>SHALL contain exactly one [1..1] supply (CONF:4509-32558).</w:t>
            </w:r>
          </w:p>
        </w:tc>
      </w:tr>
      <w:tr w:rsidR="00797E2F" w14:paraId="0D40573F" w14:textId="77777777" w:rsidTr="00797E2F">
        <w:trPr>
          <w:jc w:val="center"/>
        </w:trPr>
        <w:tc>
          <w:tcPr>
            <w:tcW w:w="3360" w:type="dxa"/>
          </w:tcPr>
          <w:p w14:paraId="0CEAE15D" w14:textId="412704D3" w:rsidR="00797E2F" w:rsidRDefault="00797E2F" w:rsidP="00797E2F">
            <w:pPr>
              <w:pStyle w:val="TableText"/>
              <w:keepNext w:val="0"/>
            </w:pPr>
            <w:r>
              <w:t>CONF #: 4509-32559 Added</w:t>
            </w:r>
          </w:p>
        </w:tc>
        <w:tc>
          <w:tcPr>
            <w:tcW w:w="3360" w:type="dxa"/>
          </w:tcPr>
          <w:p w14:paraId="29D4770A" w14:textId="77777777" w:rsidR="00797E2F" w:rsidRDefault="00797E2F" w:rsidP="00797E2F">
            <w:pPr>
              <w:pStyle w:val="TableText"/>
              <w:keepNext w:val="0"/>
            </w:pPr>
          </w:p>
        </w:tc>
        <w:tc>
          <w:tcPr>
            <w:tcW w:w="3360" w:type="dxa"/>
          </w:tcPr>
          <w:p w14:paraId="56E794B2" w14:textId="10F0EED1" w:rsidR="00797E2F" w:rsidRDefault="00797E2F" w:rsidP="00797E2F">
            <w:pPr>
              <w:pStyle w:val="TableText"/>
              <w:keepNext w:val="0"/>
            </w:pPr>
            <w:r>
              <w:t>SHALL contain exactly one [1..1] @typeCode="COMP" Component of (CodeSystem: HL7ActRelationshipType urn:oid:2.16.840.1.113883.5.1002) (CONF:4509-32559).</w:t>
            </w:r>
          </w:p>
        </w:tc>
      </w:tr>
      <w:tr w:rsidR="00797E2F" w14:paraId="232BB4BC" w14:textId="77777777" w:rsidTr="00797E2F">
        <w:trPr>
          <w:jc w:val="center"/>
        </w:trPr>
        <w:tc>
          <w:tcPr>
            <w:tcW w:w="3360" w:type="dxa"/>
          </w:tcPr>
          <w:p w14:paraId="0D3FA7AB" w14:textId="06068B71" w:rsidR="00797E2F" w:rsidRDefault="00797E2F" w:rsidP="00797E2F">
            <w:pPr>
              <w:pStyle w:val="TableText"/>
              <w:keepNext w:val="0"/>
            </w:pPr>
            <w:r>
              <w:t>CONF #: 4509-32561 Added</w:t>
            </w:r>
          </w:p>
        </w:tc>
        <w:tc>
          <w:tcPr>
            <w:tcW w:w="3360" w:type="dxa"/>
          </w:tcPr>
          <w:p w14:paraId="5E101406" w14:textId="77777777" w:rsidR="00797E2F" w:rsidRDefault="00797E2F" w:rsidP="00797E2F">
            <w:pPr>
              <w:pStyle w:val="TableText"/>
              <w:keepNext w:val="0"/>
            </w:pPr>
          </w:p>
        </w:tc>
        <w:tc>
          <w:tcPr>
            <w:tcW w:w="3360" w:type="dxa"/>
          </w:tcPr>
          <w:p w14:paraId="29DD2045" w14:textId="4420146A" w:rsidR="00797E2F" w:rsidRDefault="00797E2F" w:rsidP="00797E2F">
            <w:pPr>
              <w:pStyle w:val="TableText"/>
              <w:keepNext w:val="0"/>
            </w:pPr>
            <w:r>
              <w:t xml:space="preserve">If Medication Supply Request is present, it **SHALL** contain </w:t>
            </w:r>
            <w:r>
              <w:lastRenderedPageBreak/>
              <w:t>exactly one [1..1] supply/quantity (CONF:4509-32561).</w:t>
            </w:r>
          </w:p>
        </w:tc>
      </w:tr>
      <w:tr w:rsidR="00797E2F" w14:paraId="42F968A7" w14:textId="77777777" w:rsidTr="00797E2F">
        <w:trPr>
          <w:jc w:val="center"/>
        </w:trPr>
        <w:tc>
          <w:tcPr>
            <w:tcW w:w="3360" w:type="dxa"/>
          </w:tcPr>
          <w:p w14:paraId="63416B40" w14:textId="77777777" w:rsidR="00797E2F" w:rsidRDefault="00797E2F" w:rsidP="00797E2F">
            <w:pPr>
              <w:pStyle w:val="TableText"/>
              <w:keepNext w:val="0"/>
            </w:pPr>
            <w:r>
              <w:lastRenderedPageBreak/>
              <w:t>CONF #: 4444-30039 Removed</w:t>
            </w:r>
          </w:p>
        </w:tc>
        <w:tc>
          <w:tcPr>
            <w:tcW w:w="3360" w:type="dxa"/>
          </w:tcPr>
          <w:p w14:paraId="5FBC733B" w14:textId="77777777" w:rsidR="00797E2F" w:rsidRDefault="00797E2F" w:rsidP="00797E2F">
            <w:pPr>
              <w:pStyle w:val="TableText"/>
              <w:keepNext w:val="0"/>
            </w:pPr>
            <w:r>
              <w:t>SHALL contain exactly one [1..1] product (CONF:4444-30039) such that it</w:t>
            </w:r>
          </w:p>
        </w:tc>
        <w:tc>
          <w:tcPr>
            <w:tcW w:w="3360" w:type="dxa"/>
          </w:tcPr>
          <w:p w14:paraId="5B9D775F" w14:textId="77777777" w:rsidR="00797E2F" w:rsidRDefault="00797E2F" w:rsidP="00797E2F">
            <w:pPr>
              <w:pStyle w:val="TableText"/>
              <w:keepNext w:val="0"/>
            </w:pPr>
          </w:p>
        </w:tc>
      </w:tr>
      <w:tr w:rsidR="00797E2F" w14:paraId="734092EE" w14:textId="77777777" w:rsidTr="00797E2F">
        <w:trPr>
          <w:jc w:val="center"/>
        </w:trPr>
        <w:tc>
          <w:tcPr>
            <w:tcW w:w="3360" w:type="dxa"/>
          </w:tcPr>
          <w:p w14:paraId="7530B325" w14:textId="77777777" w:rsidR="00797E2F" w:rsidRDefault="00797E2F" w:rsidP="00797E2F">
            <w:pPr>
              <w:pStyle w:val="TableText"/>
              <w:keepNext w:val="0"/>
            </w:pPr>
            <w:r>
              <w:t>CONF #: 4444-30040 Removed</w:t>
            </w:r>
          </w:p>
        </w:tc>
        <w:tc>
          <w:tcPr>
            <w:tcW w:w="3360" w:type="dxa"/>
          </w:tcPr>
          <w:p w14:paraId="68558288" w14:textId="77777777" w:rsidR="00797E2F" w:rsidRDefault="00797E2F" w:rsidP="00797E2F">
            <w:pPr>
              <w:pStyle w:val="TableText"/>
              <w:keepNext w:val="0"/>
            </w:pPr>
            <w:r>
              <w:t>SHALL contain exactly one [1..1] manufacturedProduct (CONF:4444-30040).</w:t>
            </w:r>
          </w:p>
        </w:tc>
        <w:tc>
          <w:tcPr>
            <w:tcW w:w="3360" w:type="dxa"/>
          </w:tcPr>
          <w:p w14:paraId="337D916B" w14:textId="77777777" w:rsidR="00797E2F" w:rsidRDefault="00797E2F" w:rsidP="00797E2F">
            <w:pPr>
              <w:pStyle w:val="TableText"/>
              <w:keepNext w:val="0"/>
            </w:pPr>
          </w:p>
        </w:tc>
      </w:tr>
      <w:tr w:rsidR="00797E2F" w14:paraId="1EE6730B" w14:textId="77777777" w:rsidTr="00797E2F">
        <w:trPr>
          <w:jc w:val="center"/>
        </w:trPr>
        <w:tc>
          <w:tcPr>
            <w:tcW w:w="3360" w:type="dxa"/>
          </w:tcPr>
          <w:p w14:paraId="0F51A53B" w14:textId="77777777" w:rsidR="00797E2F" w:rsidRDefault="00797E2F" w:rsidP="00797E2F">
            <w:pPr>
              <w:pStyle w:val="TableText"/>
              <w:keepNext w:val="0"/>
            </w:pPr>
            <w:r>
              <w:t>CONF #: 4509-26555 Modified</w:t>
            </w:r>
          </w:p>
        </w:tc>
        <w:tc>
          <w:tcPr>
            <w:tcW w:w="3360" w:type="dxa"/>
          </w:tcPr>
          <w:p w14:paraId="4A3C8A25" w14:textId="77777777" w:rsidR="00797E2F" w:rsidRDefault="00797E2F" w:rsidP="00797E2F">
            <w:pPr>
              <w:pStyle w:val="TableText"/>
              <w:keepNext w:val="0"/>
            </w:pPr>
            <w:r>
              <w:t>SHALL contain exactly one [1..1] @extension="2019-12-01" (CONF:4444-26555).</w:t>
            </w:r>
          </w:p>
        </w:tc>
        <w:tc>
          <w:tcPr>
            <w:tcW w:w="3360" w:type="dxa"/>
          </w:tcPr>
          <w:p w14:paraId="0F8C92BF" w14:textId="77777777" w:rsidR="00797E2F" w:rsidRDefault="00797E2F" w:rsidP="00797E2F">
            <w:pPr>
              <w:pStyle w:val="TableText"/>
              <w:keepNext w:val="0"/>
            </w:pPr>
            <w:r>
              <w:t>SHALL contain exactly one [1..1] @extension="2021-08-01" (CONF:4509-26555).</w:t>
            </w:r>
          </w:p>
        </w:tc>
      </w:tr>
      <w:tr w:rsidR="00797E2F" w14:paraId="75DC0F58" w14:textId="77777777" w:rsidTr="00797E2F">
        <w:trPr>
          <w:jc w:val="center"/>
        </w:trPr>
        <w:tc>
          <w:tcPr>
            <w:tcW w:w="3360" w:type="dxa"/>
          </w:tcPr>
          <w:p w14:paraId="09D835AE" w14:textId="77777777" w:rsidR="00797E2F" w:rsidRDefault="00797E2F" w:rsidP="00797E2F">
            <w:pPr>
              <w:pStyle w:val="TableText"/>
              <w:keepNext w:val="0"/>
            </w:pPr>
            <w:r>
              <w:t>CONF #: 4509-28908 Modified</w:t>
            </w:r>
          </w:p>
        </w:tc>
        <w:tc>
          <w:tcPr>
            <w:tcW w:w="3360" w:type="dxa"/>
          </w:tcPr>
          <w:p w14:paraId="46900F08" w14:textId="77777777" w:rsidR="00797E2F" w:rsidRDefault="00797E2F" w:rsidP="00797E2F">
            <w:pPr>
              <w:pStyle w:val="TableText"/>
              <w:keepNext w:val="0"/>
            </w:pPr>
            <w:r>
              <w:t>This template &lt;b&gt;SHALL&lt;/b&gt; be contained by a &lt;b&gt;Medication Dispensed Act (V4)&lt;/b&gt; (CONF:4444-28908).</w:t>
            </w:r>
          </w:p>
        </w:tc>
        <w:tc>
          <w:tcPr>
            <w:tcW w:w="3360" w:type="dxa"/>
          </w:tcPr>
          <w:p w14:paraId="1F9D6FF0" w14:textId="77777777" w:rsidR="00797E2F" w:rsidRDefault="00797E2F" w:rsidP="00797E2F">
            <w:pPr>
              <w:pStyle w:val="TableText"/>
              <w:keepNext w:val="0"/>
            </w:pPr>
            <w:r>
              <w:t>This template &lt;b&gt;SHALL&lt;/b&gt; be contained by a &lt;b&gt;Medication Dispensed Act (V5)&lt;/b&gt; (CONF:4509-28908).</w:t>
            </w:r>
          </w:p>
        </w:tc>
      </w:tr>
    </w:tbl>
    <w:p w14:paraId="00E5CC40" w14:textId="54C9B9B3" w:rsidR="007162BF" w:rsidRDefault="007162BF" w:rsidP="00935062">
      <w:pPr>
        <w:pStyle w:val="BodyText"/>
      </w:pPr>
    </w:p>
    <w:p w14:paraId="59E5E144" w14:textId="77777777" w:rsidR="007162BF" w:rsidRDefault="007162BF">
      <w:pPr>
        <w:spacing w:after="0" w:line="240" w:lineRule="auto"/>
        <w:rPr>
          <w:rFonts w:eastAsia="?l?r ??’c"/>
          <w:noProof/>
        </w:rPr>
      </w:pPr>
      <w:r>
        <w:br w:type="page"/>
      </w:r>
    </w:p>
    <w:p w14:paraId="0AD95559" w14:textId="77777777" w:rsidR="00935062" w:rsidRDefault="00935062" w:rsidP="00935062">
      <w:pPr>
        <w:pStyle w:val="Heading2nospace"/>
      </w:pPr>
      <w:bookmarkStart w:id="4509" w:name="_Toc78972553"/>
      <w:bookmarkStart w:id="4510" w:name="_Toc120390134"/>
      <w:r>
        <w:lastRenderedPageBreak/>
        <w:t>Medication Dispensed Act (V5)</w:t>
      </w:r>
      <w:bookmarkEnd w:id="4509"/>
      <w:bookmarkEnd w:id="4510"/>
    </w:p>
    <w:p w14:paraId="4EABDD3F" w14:textId="77777777" w:rsidR="00935062" w:rsidRDefault="0085191F" w:rsidP="00935062">
      <w:pPr>
        <w:keepNext/>
      </w:pPr>
      <w:hyperlink w:anchor="E_Medication_Dispensed_Act_V5">
        <w:r w:rsidR="00935062">
          <w:rPr>
            <w:rStyle w:val="HyperlinkCourierBold"/>
          </w:rPr>
          <w:t>Medication Dispensed Act (V5) (urn:hl7ii:2.16.840.1.113883.10.20.24.3.139:2021-08-01)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713550F9" w14:textId="77777777" w:rsidTr="00C44751">
        <w:trPr>
          <w:cantSplit/>
          <w:tblHeader/>
          <w:jc w:val="center"/>
        </w:trPr>
        <w:tc>
          <w:tcPr>
            <w:tcW w:w="360" w:type="dxa"/>
            <w:shd w:val="clear" w:color="auto" w:fill="E6E6E6"/>
          </w:tcPr>
          <w:p w14:paraId="32539BC8" w14:textId="77777777" w:rsidR="00935062" w:rsidRDefault="00935062" w:rsidP="00C44751">
            <w:pPr>
              <w:pStyle w:val="TableHead"/>
            </w:pPr>
            <w:r>
              <w:t>Change</w:t>
            </w:r>
          </w:p>
        </w:tc>
        <w:tc>
          <w:tcPr>
            <w:tcW w:w="360" w:type="dxa"/>
            <w:shd w:val="clear" w:color="auto" w:fill="E6E6E6"/>
          </w:tcPr>
          <w:p w14:paraId="4C8C1A60" w14:textId="77777777" w:rsidR="00935062" w:rsidRDefault="00935062" w:rsidP="00C44751">
            <w:pPr>
              <w:pStyle w:val="TableHead"/>
            </w:pPr>
            <w:r>
              <w:t>Old</w:t>
            </w:r>
          </w:p>
        </w:tc>
        <w:tc>
          <w:tcPr>
            <w:tcW w:w="360" w:type="dxa"/>
            <w:shd w:val="clear" w:color="auto" w:fill="E6E6E6"/>
          </w:tcPr>
          <w:p w14:paraId="35DCC318" w14:textId="77777777" w:rsidR="00935062" w:rsidRDefault="00935062" w:rsidP="00C44751">
            <w:pPr>
              <w:pStyle w:val="TableHead"/>
            </w:pPr>
            <w:r>
              <w:t>New</w:t>
            </w:r>
          </w:p>
        </w:tc>
      </w:tr>
      <w:tr w:rsidR="00935062" w14:paraId="5D4798DD" w14:textId="77777777" w:rsidTr="00C44751">
        <w:trPr>
          <w:jc w:val="center"/>
        </w:trPr>
        <w:tc>
          <w:tcPr>
            <w:tcW w:w="360" w:type="dxa"/>
          </w:tcPr>
          <w:p w14:paraId="257057D2" w14:textId="77777777" w:rsidR="00935062" w:rsidRDefault="00935062" w:rsidP="00C44751">
            <w:pPr>
              <w:pStyle w:val="TableText"/>
            </w:pPr>
            <w:r>
              <w:t>Status</w:t>
            </w:r>
          </w:p>
        </w:tc>
        <w:tc>
          <w:tcPr>
            <w:tcW w:w="360" w:type="dxa"/>
          </w:tcPr>
          <w:p w14:paraId="61E5D466" w14:textId="77777777" w:rsidR="00935062" w:rsidRDefault="00935062" w:rsidP="00C44751">
            <w:pPr>
              <w:pStyle w:val="TableText"/>
            </w:pPr>
            <w:r>
              <w:t>Published</w:t>
            </w:r>
          </w:p>
        </w:tc>
        <w:tc>
          <w:tcPr>
            <w:tcW w:w="360" w:type="dxa"/>
          </w:tcPr>
          <w:p w14:paraId="49124756" w14:textId="2B7F21C9" w:rsidR="00935062" w:rsidRDefault="001A03CB" w:rsidP="00C44751">
            <w:pPr>
              <w:pStyle w:val="TableText"/>
            </w:pPr>
            <w:r>
              <w:t>Published</w:t>
            </w:r>
          </w:p>
        </w:tc>
      </w:tr>
      <w:tr w:rsidR="00935062" w14:paraId="61574D7F" w14:textId="77777777" w:rsidTr="00C44751">
        <w:trPr>
          <w:jc w:val="center"/>
        </w:trPr>
        <w:tc>
          <w:tcPr>
            <w:tcW w:w="360" w:type="dxa"/>
          </w:tcPr>
          <w:p w14:paraId="1EC04256" w14:textId="77777777" w:rsidR="00935062" w:rsidRDefault="00935062" w:rsidP="00C44751">
            <w:pPr>
              <w:pStyle w:val="TableText"/>
            </w:pPr>
            <w:r>
              <w:t>Name</w:t>
            </w:r>
          </w:p>
        </w:tc>
        <w:tc>
          <w:tcPr>
            <w:tcW w:w="360" w:type="dxa"/>
          </w:tcPr>
          <w:p w14:paraId="50BD8DDF" w14:textId="77777777" w:rsidR="00935062" w:rsidRDefault="00935062" w:rsidP="00C44751">
            <w:pPr>
              <w:pStyle w:val="TableText"/>
            </w:pPr>
            <w:r>
              <w:t>Medication Dispensed Act (V4)</w:t>
            </w:r>
          </w:p>
        </w:tc>
        <w:tc>
          <w:tcPr>
            <w:tcW w:w="360" w:type="dxa"/>
          </w:tcPr>
          <w:p w14:paraId="12F8796F" w14:textId="77777777" w:rsidR="00935062" w:rsidRDefault="00935062" w:rsidP="00C44751">
            <w:pPr>
              <w:pStyle w:val="TableText"/>
            </w:pPr>
            <w:r>
              <w:t>Medication Dispensed Act (V5)</w:t>
            </w:r>
          </w:p>
        </w:tc>
      </w:tr>
      <w:tr w:rsidR="00935062" w14:paraId="1E720438" w14:textId="77777777" w:rsidTr="00C44751">
        <w:trPr>
          <w:jc w:val="center"/>
        </w:trPr>
        <w:tc>
          <w:tcPr>
            <w:tcW w:w="360" w:type="dxa"/>
          </w:tcPr>
          <w:p w14:paraId="6D44E77C" w14:textId="77777777" w:rsidR="00935062" w:rsidRDefault="00935062" w:rsidP="00C44751">
            <w:pPr>
              <w:pStyle w:val="TableText"/>
            </w:pPr>
            <w:r>
              <w:t>Oid</w:t>
            </w:r>
          </w:p>
        </w:tc>
        <w:tc>
          <w:tcPr>
            <w:tcW w:w="360" w:type="dxa"/>
          </w:tcPr>
          <w:p w14:paraId="077184E6" w14:textId="77777777" w:rsidR="00935062" w:rsidRDefault="00935062" w:rsidP="00C44751">
            <w:pPr>
              <w:pStyle w:val="TableText"/>
            </w:pPr>
            <w:r>
              <w:t>urn:hl7ii:2.16.840.1.113883.10.20.24.3.139:2019-12-01</w:t>
            </w:r>
          </w:p>
        </w:tc>
        <w:tc>
          <w:tcPr>
            <w:tcW w:w="360" w:type="dxa"/>
          </w:tcPr>
          <w:p w14:paraId="290420FB" w14:textId="77777777" w:rsidR="00935062" w:rsidRDefault="00935062" w:rsidP="00C44751">
            <w:pPr>
              <w:pStyle w:val="TableText"/>
            </w:pPr>
            <w:r>
              <w:t>urn:hl7ii:2.16.840.1.113883.10.20.24.3.139:2021-08-01</w:t>
            </w:r>
          </w:p>
        </w:tc>
      </w:tr>
      <w:tr w:rsidR="00935062" w14:paraId="56C95AFA" w14:textId="77777777" w:rsidTr="00C44751">
        <w:trPr>
          <w:jc w:val="center"/>
        </w:trPr>
        <w:tc>
          <w:tcPr>
            <w:tcW w:w="360" w:type="dxa"/>
          </w:tcPr>
          <w:p w14:paraId="17189351" w14:textId="77777777" w:rsidR="00935062" w:rsidRDefault="00935062" w:rsidP="00C44751">
            <w:pPr>
              <w:pStyle w:val="TableText"/>
            </w:pPr>
            <w:r>
              <w:t>Description</w:t>
            </w:r>
          </w:p>
        </w:tc>
        <w:tc>
          <w:tcPr>
            <w:tcW w:w="360" w:type="dxa"/>
          </w:tcPr>
          <w:p w14:paraId="24D83C08" w14:textId="77777777" w:rsidR="00935062" w:rsidRDefault="00935062" w:rsidP="00C44751">
            <w:pPr>
              <w:pStyle w:val="TableText"/>
            </w:pPr>
            <w:r>
              <w:t>This template, along with its contained Medication Dispensed (V6) template, represents the QDM datatype: Medication, Dispensed. Adding an act wrapper to the Medication Dispensed (V6) template allows Medication Dispensed to be negated.</w:t>
            </w:r>
          </w:p>
        </w:tc>
        <w:tc>
          <w:tcPr>
            <w:tcW w:w="360" w:type="dxa"/>
          </w:tcPr>
          <w:p w14:paraId="1683BBD3" w14:textId="77777777" w:rsidR="00935062" w:rsidRDefault="00935062" w:rsidP="00C44751">
            <w:pPr>
              <w:pStyle w:val="TableText"/>
            </w:pPr>
            <w:r>
              <w:t>This template, along with its contained Medication Dispensed (V7) template, represents the QDM datatype: Medication, Dispensed. Adding an act wrapper to the Medication Dispensed (V7) template allows Medication Dispensed to be negated.</w:t>
            </w:r>
          </w:p>
        </w:tc>
      </w:tr>
      <w:tr w:rsidR="00935062" w14:paraId="2F38FFF2" w14:textId="77777777" w:rsidTr="00C44751">
        <w:trPr>
          <w:jc w:val="center"/>
        </w:trPr>
        <w:tc>
          <w:tcPr>
            <w:tcW w:w="360" w:type="dxa"/>
          </w:tcPr>
          <w:p w14:paraId="05B4140C" w14:textId="77777777" w:rsidR="00935062" w:rsidRDefault="00935062" w:rsidP="00C44751">
            <w:pPr>
              <w:pStyle w:val="TableText"/>
            </w:pPr>
            <w:r>
              <w:t>CONF #: 4509-28907 Modified</w:t>
            </w:r>
          </w:p>
        </w:tc>
        <w:tc>
          <w:tcPr>
            <w:tcW w:w="360" w:type="dxa"/>
          </w:tcPr>
          <w:p w14:paraId="6871C110" w14:textId="77777777" w:rsidR="00935062" w:rsidRDefault="00935062" w:rsidP="00C44751">
            <w:pPr>
              <w:pStyle w:val="TableText"/>
            </w:pPr>
            <w:r>
              <w:t>SHALL contain exactly one [1..1] @extension="2019-12-01" (CONF:4444-28907).</w:t>
            </w:r>
          </w:p>
        </w:tc>
        <w:tc>
          <w:tcPr>
            <w:tcW w:w="360" w:type="dxa"/>
          </w:tcPr>
          <w:p w14:paraId="6F085F32" w14:textId="77777777" w:rsidR="00935062" w:rsidRDefault="00935062" w:rsidP="00C44751">
            <w:pPr>
              <w:pStyle w:val="TableText"/>
            </w:pPr>
            <w:r>
              <w:t>SHALL contain exactly one [1..1] @extension="2021-08-01" (CONF:4509-28907).</w:t>
            </w:r>
          </w:p>
        </w:tc>
      </w:tr>
    </w:tbl>
    <w:p w14:paraId="38BFA747" w14:textId="0397C8D1" w:rsidR="007162BF" w:rsidRDefault="007162BF" w:rsidP="00935062">
      <w:pPr>
        <w:pStyle w:val="BodyText"/>
      </w:pPr>
    </w:p>
    <w:p w14:paraId="70FFBE1C" w14:textId="77777777" w:rsidR="007162BF" w:rsidRDefault="007162BF">
      <w:pPr>
        <w:spacing w:after="0" w:line="240" w:lineRule="auto"/>
        <w:rPr>
          <w:rFonts w:eastAsia="?l?r ??’c"/>
          <w:noProof/>
        </w:rPr>
      </w:pPr>
      <w:r>
        <w:br w:type="page"/>
      </w:r>
    </w:p>
    <w:p w14:paraId="2B8129C2" w14:textId="77777777" w:rsidR="00935062" w:rsidRDefault="00935062" w:rsidP="00935062">
      <w:pPr>
        <w:pStyle w:val="Heading2nospace"/>
      </w:pPr>
      <w:bookmarkStart w:id="4511" w:name="_Toc78972554"/>
      <w:bookmarkStart w:id="4512" w:name="_Toc120390135"/>
      <w:r>
        <w:lastRenderedPageBreak/>
        <w:t>Medication Order (V7)</w:t>
      </w:r>
      <w:bookmarkEnd w:id="4511"/>
      <w:bookmarkEnd w:id="4512"/>
    </w:p>
    <w:p w14:paraId="152BBE96" w14:textId="77777777" w:rsidR="00935062" w:rsidRDefault="0085191F" w:rsidP="00935062">
      <w:pPr>
        <w:keepNext/>
      </w:pPr>
      <w:hyperlink w:anchor="E_Medication_Order_V7">
        <w:r w:rsidR="00935062">
          <w:rPr>
            <w:rStyle w:val="HyperlinkCourierBold"/>
          </w:rPr>
          <w:t>Medication Order (V7) (urn:hl7ii:2.16.840.1.113883.10.20.24.3.47:2021-08-01)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7BDF7693" w14:textId="77777777" w:rsidTr="00797E2F">
        <w:trPr>
          <w:cantSplit/>
          <w:tblHeader/>
          <w:jc w:val="center"/>
        </w:trPr>
        <w:tc>
          <w:tcPr>
            <w:tcW w:w="3360" w:type="dxa"/>
            <w:shd w:val="clear" w:color="auto" w:fill="E6E6E6"/>
          </w:tcPr>
          <w:p w14:paraId="4A3B426E" w14:textId="77777777" w:rsidR="00935062" w:rsidRDefault="00935062" w:rsidP="00CE6A84">
            <w:pPr>
              <w:pStyle w:val="TableHead"/>
              <w:keepNext w:val="0"/>
            </w:pPr>
            <w:r>
              <w:t>Change</w:t>
            </w:r>
          </w:p>
        </w:tc>
        <w:tc>
          <w:tcPr>
            <w:tcW w:w="3360" w:type="dxa"/>
            <w:shd w:val="clear" w:color="auto" w:fill="E6E6E6"/>
          </w:tcPr>
          <w:p w14:paraId="5E7049CE" w14:textId="77777777" w:rsidR="00935062" w:rsidRDefault="00935062" w:rsidP="00CE6A84">
            <w:pPr>
              <w:pStyle w:val="TableHead"/>
              <w:keepNext w:val="0"/>
            </w:pPr>
            <w:r>
              <w:t>Old</w:t>
            </w:r>
          </w:p>
        </w:tc>
        <w:tc>
          <w:tcPr>
            <w:tcW w:w="3360" w:type="dxa"/>
            <w:shd w:val="clear" w:color="auto" w:fill="E6E6E6"/>
          </w:tcPr>
          <w:p w14:paraId="14CC477E" w14:textId="77777777" w:rsidR="00935062" w:rsidRDefault="00935062" w:rsidP="00CE6A84">
            <w:pPr>
              <w:pStyle w:val="TableHead"/>
              <w:keepNext w:val="0"/>
            </w:pPr>
            <w:r>
              <w:t>New</w:t>
            </w:r>
          </w:p>
        </w:tc>
      </w:tr>
      <w:tr w:rsidR="00935062" w14:paraId="00A65710" w14:textId="77777777" w:rsidTr="00797E2F">
        <w:trPr>
          <w:jc w:val="center"/>
        </w:trPr>
        <w:tc>
          <w:tcPr>
            <w:tcW w:w="3360" w:type="dxa"/>
          </w:tcPr>
          <w:p w14:paraId="46D4E262" w14:textId="77777777" w:rsidR="00935062" w:rsidRDefault="00935062" w:rsidP="00CE6A84">
            <w:pPr>
              <w:pStyle w:val="TableText"/>
              <w:keepNext w:val="0"/>
            </w:pPr>
            <w:r>
              <w:t>Status</w:t>
            </w:r>
          </w:p>
        </w:tc>
        <w:tc>
          <w:tcPr>
            <w:tcW w:w="3360" w:type="dxa"/>
          </w:tcPr>
          <w:p w14:paraId="6FFDA28A" w14:textId="77777777" w:rsidR="00935062" w:rsidRDefault="00935062" w:rsidP="00CE6A84">
            <w:pPr>
              <w:pStyle w:val="TableText"/>
              <w:keepNext w:val="0"/>
            </w:pPr>
            <w:r>
              <w:t>Published</w:t>
            </w:r>
          </w:p>
        </w:tc>
        <w:tc>
          <w:tcPr>
            <w:tcW w:w="3360" w:type="dxa"/>
          </w:tcPr>
          <w:p w14:paraId="70517946" w14:textId="473FD57D" w:rsidR="00935062" w:rsidRDefault="001A03CB" w:rsidP="00CE6A84">
            <w:pPr>
              <w:pStyle w:val="TableText"/>
              <w:keepNext w:val="0"/>
            </w:pPr>
            <w:r>
              <w:t>Published</w:t>
            </w:r>
          </w:p>
        </w:tc>
      </w:tr>
      <w:tr w:rsidR="00935062" w14:paraId="7367078D" w14:textId="77777777" w:rsidTr="00797E2F">
        <w:trPr>
          <w:jc w:val="center"/>
        </w:trPr>
        <w:tc>
          <w:tcPr>
            <w:tcW w:w="3360" w:type="dxa"/>
          </w:tcPr>
          <w:p w14:paraId="0866B232" w14:textId="77777777" w:rsidR="00935062" w:rsidRDefault="00935062" w:rsidP="00CE6A84">
            <w:pPr>
              <w:pStyle w:val="TableText"/>
              <w:keepNext w:val="0"/>
            </w:pPr>
            <w:r>
              <w:t>Name</w:t>
            </w:r>
          </w:p>
        </w:tc>
        <w:tc>
          <w:tcPr>
            <w:tcW w:w="3360" w:type="dxa"/>
          </w:tcPr>
          <w:p w14:paraId="66CED02D" w14:textId="77777777" w:rsidR="00935062" w:rsidRDefault="00935062" w:rsidP="00CE6A84">
            <w:pPr>
              <w:pStyle w:val="TableText"/>
              <w:keepNext w:val="0"/>
            </w:pPr>
            <w:r>
              <w:t>Medication Order (V6)</w:t>
            </w:r>
          </w:p>
        </w:tc>
        <w:tc>
          <w:tcPr>
            <w:tcW w:w="3360" w:type="dxa"/>
          </w:tcPr>
          <w:p w14:paraId="2715338A" w14:textId="77777777" w:rsidR="00935062" w:rsidRDefault="00935062" w:rsidP="00CE6A84">
            <w:pPr>
              <w:pStyle w:val="TableText"/>
              <w:keepNext w:val="0"/>
            </w:pPr>
            <w:r>
              <w:t>Medication Order (V7)</w:t>
            </w:r>
          </w:p>
        </w:tc>
      </w:tr>
      <w:tr w:rsidR="00935062" w14:paraId="6030D77E" w14:textId="77777777" w:rsidTr="00797E2F">
        <w:trPr>
          <w:jc w:val="center"/>
        </w:trPr>
        <w:tc>
          <w:tcPr>
            <w:tcW w:w="3360" w:type="dxa"/>
          </w:tcPr>
          <w:p w14:paraId="5299A4EE" w14:textId="77777777" w:rsidR="00935062" w:rsidRDefault="00935062" w:rsidP="00CE6A84">
            <w:pPr>
              <w:pStyle w:val="TableText"/>
              <w:keepNext w:val="0"/>
            </w:pPr>
            <w:r>
              <w:t>Oid</w:t>
            </w:r>
          </w:p>
        </w:tc>
        <w:tc>
          <w:tcPr>
            <w:tcW w:w="3360" w:type="dxa"/>
          </w:tcPr>
          <w:p w14:paraId="6B593046" w14:textId="77777777" w:rsidR="00935062" w:rsidRDefault="00935062" w:rsidP="00CE6A84">
            <w:pPr>
              <w:pStyle w:val="TableText"/>
              <w:keepNext w:val="0"/>
            </w:pPr>
            <w:r>
              <w:t>urn:hl7ii:2.16.840.1.113883.10.20.24.3.47:2019-12-01</w:t>
            </w:r>
          </w:p>
        </w:tc>
        <w:tc>
          <w:tcPr>
            <w:tcW w:w="3360" w:type="dxa"/>
          </w:tcPr>
          <w:p w14:paraId="579DEA42" w14:textId="77777777" w:rsidR="00935062" w:rsidRDefault="00935062" w:rsidP="00CE6A84">
            <w:pPr>
              <w:pStyle w:val="TableText"/>
              <w:keepNext w:val="0"/>
            </w:pPr>
            <w:r>
              <w:t>urn:hl7ii:2.16.840.1.113883.10.20.24.3.47:2021-08-01</w:t>
            </w:r>
          </w:p>
        </w:tc>
      </w:tr>
      <w:tr w:rsidR="00935062" w14:paraId="6E77D7ED" w14:textId="77777777" w:rsidTr="00797E2F">
        <w:trPr>
          <w:jc w:val="center"/>
        </w:trPr>
        <w:tc>
          <w:tcPr>
            <w:tcW w:w="3360" w:type="dxa"/>
          </w:tcPr>
          <w:p w14:paraId="4CC7DDBB" w14:textId="77777777" w:rsidR="00935062" w:rsidRDefault="00935062" w:rsidP="00CE6A84">
            <w:pPr>
              <w:pStyle w:val="TableText"/>
              <w:keepNext w:val="0"/>
            </w:pPr>
            <w:r>
              <w:t>Description</w:t>
            </w:r>
          </w:p>
        </w:tc>
        <w:tc>
          <w:tcPr>
            <w:tcW w:w="3360" w:type="dxa"/>
          </w:tcPr>
          <w:p w14:paraId="2A922A6C" w14:textId="77777777" w:rsidR="00935062" w:rsidRDefault="00935062" w:rsidP="00CE6A84">
            <w:pPr>
              <w:pStyle w:val="TableText"/>
              <w:keepNext w:val="0"/>
            </w:pPr>
            <w:r>
              <w:t>This template represents the QDM datatypes: Medication, Order and Substance, Order.</w:t>
            </w:r>
            <w:r>
              <w:br/>
              <w:t xml:space="preserve">This datatype represents a request by a clinician or appropriately licensed care provider to a pharmacy to provide medication to a patient. The request is in the form of prescriptions or other medication orders with detail adequate for correct filling and administration. This template is broader than a pharmacy supply order and may include a supply order. </w:t>
            </w:r>
            <w:r>
              <w:br/>
              <w:t>The moodCode is constrained to “RQO”, an author is required to represent the ordering clinician and an author time/date stamp is required.</w:t>
            </w:r>
            <w:r>
              <w:br/>
              <w:t xml:space="preserve">QDM Attribute: Author dateTime corresponds to when the order was signed. </w:t>
            </w:r>
            <w:r>
              <w:br/>
            </w:r>
            <w:r>
              <w:br/>
              <w:t>QDM Attribute: Relevant Period. The time referenced in the dosage instruction indicating when the medication administration should start and end.</w:t>
            </w:r>
            <w:r>
              <w:br/>
            </w:r>
            <w:r>
              <w:br/>
              <w:t xml:space="preserve">QDM Attribute: Negation Rationale is represented by setting negationInd="true" and stating the reason (rationale) in a contained Reason (V3) template. </w:t>
            </w:r>
          </w:p>
        </w:tc>
        <w:tc>
          <w:tcPr>
            <w:tcW w:w="3360" w:type="dxa"/>
          </w:tcPr>
          <w:p w14:paraId="7A1987C0" w14:textId="77777777" w:rsidR="00935062" w:rsidRDefault="00935062" w:rsidP="00CE6A84">
            <w:pPr>
              <w:pStyle w:val="TableText"/>
              <w:keepNext w:val="0"/>
            </w:pPr>
            <w:r>
              <w:t>This template represents the QDM datatypes: Medication, Order and Substance, Order.</w:t>
            </w:r>
            <w:r>
              <w:br/>
              <w:t xml:space="preserve">This datatype represents a request by a clinician or appropriately licensed care provider to a pharmacy to provide medication to a patient. The request is in the form of prescriptions or other medication orders with detail adequate for correct filling and administration. This template is broader than a pharmacy supply order and may include a supply order. </w:t>
            </w:r>
            <w:r>
              <w:br/>
              <w:t>The moodCode is constrained to “RQO”, an author is required to represent the ordering clinician and an author time/date stamp is required.</w:t>
            </w:r>
            <w:r>
              <w:br/>
              <w:t xml:space="preserve">QDM Attribute: Author dateTime corresponds to when the order was signed. </w:t>
            </w:r>
            <w:r>
              <w:br/>
            </w:r>
            <w:r>
              <w:br/>
              <w:t>QDM Attribute: Relevant Period addresses the time referenced in the dosage instruction indicating when the medication administration should start and end.</w:t>
            </w:r>
            <w:r>
              <w:br/>
            </w:r>
            <w:r>
              <w:br/>
              <w:t xml:space="preserve">QDM Attribute: Negation Rationale is represented by setting negationInd="true" and stating the reason (rationale) in a contained Reason (V3) template. </w:t>
            </w:r>
          </w:p>
          <w:p w14:paraId="1A94665C" w14:textId="77777777" w:rsidR="00797E2F" w:rsidRDefault="00797E2F" w:rsidP="00CE6A84">
            <w:pPr>
              <w:pStyle w:val="TableText"/>
              <w:keepNext w:val="0"/>
            </w:pPr>
          </w:p>
          <w:p w14:paraId="447242C2" w14:textId="4A27A366" w:rsidR="00797E2F" w:rsidRDefault="00797E2F" w:rsidP="00CE6A84">
            <w:pPr>
              <w:pStyle w:val="TableText"/>
              <w:keepNext w:val="0"/>
            </w:pPr>
            <w:r>
              <w:t xml:space="preserve">Calculate cumulative medication duration (CMD) based on daysSupplied (number of days of medication supply per dispense) multiplied by (1 + number of refills) for “Medication, Order”. </w:t>
            </w:r>
            <w:r>
              <w:br/>
            </w:r>
            <w:r>
              <w:br/>
              <w:t xml:space="preserve">* Option 1 - use daysSupplied: </w:t>
            </w:r>
            <w:r>
              <w:br/>
            </w:r>
            <w:r>
              <w:br/>
            </w:r>
            <w:r>
              <w:lastRenderedPageBreak/>
              <w:t xml:space="preserve">CMD = daysSupplied, beginning with author dateTime * (1+ #refills) </w:t>
            </w:r>
            <w:r>
              <w:br/>
              <w:t xml:space="preserve">Since daysSupplied addresses a single dispensing event, multiply by (1 + number of refills) </w:t>
            </w:r>
            <w:r>
              <w:br/>
            </w:r>
            <w:r>
              <w:br/>
              <w:t xml:space="preserve">* Option 2 - when daysSupplied is absent, derive it from other existing data - supply (quantity of medication ordered), dosage (quantity per unit), and frequency (number of units to be taken per time period) </w:t>
            </w:r>
            <w:r>
              <w:br/>
            </w:r>
            <w:r>
              <w:br/>
              <w:t>CMD = [(supply / (dosage * frequency)] beginning with author dateTime * (1+ #refills) .</w:t>
            </w:r>
            <w:r>
              <w:br/>
            </w:r>
          </w:p>
        </w:tc>
      </w:tr>
      <w:tr w:rsidR="00935062" w14:paraId="7C6D3AC2" w14:textId="77777777" w:rsidTr="00797E2F">
        <w:trPr>
          <w:jc w:val="center"/>
        </w:trPr>
        <w:tc>
          <w:tcPr>
            <w:tcW w:w="3360" w:type="dxa"/>
          </w:tcPr>
          <w:p w14:paraId="06A39BEF" w14:textId="77777777" w:rsidR="00935062" w:rsidRDefault="00935062" w:rsidP="00CE6A84">
            <w:pPr>
              <w:pStyle w:val="TableText"/>
              <w:keepNext w:val="0"/>
            </w:pPr>
            <w:r>
              <w:lastRenderedPageBreak/>
              <w:t>CONF #: 4509-30097 Added</w:t>
            </w:r>
          </w:p>
        </w:tc>
        <w:tc>
          <w:tcPr>
            <w:tcW w:w="3360" w:type="dxa"/>
          </w:tcPr>
          <w:p w14:paraId="4DA1C49D" w14:textId="77777777" w:rsidR="00935062" w:rsidRDefault="00935062" w:rsidP="00CE6A84">
            <w:pPr>
              <w:pStyle w:val="TableText"/>
              <w:keepNext w:val="0"/>
            </w:pPr>
          </w:p>
        </w:tc>
        <w:tc>
          <w:tcPr>
            <w:tcW w:w="3360" w:type="dxa"/>
          </w:tcPr>
          <w:p w14:paraId="52009BFE" w14:textId="77777777" w:rsidR="00935062" w:rsidRDefault="00935062" w:rsidP="00CE6A84">
            <w:pPr>
              <w:pStyle w:val="TableText"/>
              <w:keepNext w:val="0"/>
            </w:pPr>
            <w:r>
              <w:t xml:space="preserve">MAY contain zero or more [0..*] participant (CONF:4509-30097) such that it </w:t>
            </w:r>
            <w:r>
              <w:br/>
              <w:t>Note: QDM Attribute: Prescriber</w:t>
            </w:r>
          </w:p>
        </w:tc>
      </w:tr>
      <w:tr w:rsidR="00935062" w14:paraId="236D1C7E" w14:textId="77777777" w:rsidTr="00797E2F">
        <w:trPr>
          <w:jc w:val="center"/>
        </w:trPr>
        <w:tc>
          <w:tcPr>
            <w:tcW w:w="3360" w:type="dxa"/>
          </w:tcPr>
          <w:p w14:paraId="05741C5E" w14:textId="77777777" w:rsidR="00935062" w:rsidRDefault="00935062" w:rsidP="00CE6A84">
            <w:pPr>
              <w:pStyle w:val="TableText"/>
              <w:keepNext w:val="0"/>
            </w:pPr>
            <w:r>
              <w:t>CONF #: 4509-30098 Added</w:t>
            </w:r>
          </w:p>
        </w:tc>
        <w:tc>
          <w:tcPr>
            <w:tcW w:w="3360" w:type="dxa"/>
          </w:tcPr>
          <w:p w14:paraId="5270E73D" w14:textId="77777777" w:rsidR="00935062" w:rsidRDefault="00935062" w:rsidP="00CE6A84">
            <w:pPr>
              <w:pStyle w:val="TableText"/>
              <w:keepNext w:val="0"/>
            </w:pPr>
          </w:p>
        </w:tc>
        <w:tc>
          <w:tcPr>
            <w:tcW w:w="3360" w:type="dxa"/>
          </w:tcPr>
          <w:p w14:paraId="5063E5A0" w14:textId="76EE0276" w:rsidR="00935062" w:rsidRDefault="00F665B0" w:rsidP="00CE6A84">
            <w:pPr>
              <w:pStyle w:val="TableText"/>
              <w:keepNext w:val="0"/>
            </w:pPr>
            <w:r>
              <w:t>SHALL contain exactly one [1..1] Entity Location (identifier: urn:hl7ii:2.16.840.1.113883.10.20.24.3.172:2021-08-01)</w:t>
            </w:r>
            <w:r w:rsidR="00935062">
              <w:t xml:space="preserve"> (CONF:4509-30098).</w:t>
            </w:r>
          </w:p>
        </w:tc>
      </w:tr>
      <w:tr w:rsidR="00935062" w14:paraId="4CFCE75D" w14:textId="77777777" w:rsidTr="00797E2F">
        <w:trPr>
          <w:jc w:val="center"/>
        </w:trPr>
        <w:tc>
          <w:tcPr>
            <w:tcW w:w="3360" w:type="dxa"/>
          </w:tcPr>
          <w:p w14:paraId="2BEAE0CC" w14:textId="77777777" w:rsidR="00935062" w:rsidRDefault="00935062" w:rsidP="00CE6A84">
            <w:pPr>
              <w:pStyle w:val="TableText"/>
              <w:keepNext w:val="0"/>
            </w:pPr>
            <w:r>
              <w:t>CONF #: 4509-30099 Added</w:t>
            </w:r>
          </w:p>
        </w:tc>
        <w:tc>
          <w:tcPr>
            <w:tcW w:w="3360" w:type="dxa"/>
          </w:tcPr>
          <w:p w14:paraId="6CBEAF79" w14:textId="77777777" w:rsidR="00935062" w:rsidRDefault="00935062" w:rsidP="00CE6A84">
            <w:pPr>
              <w:pStyle w:val="TableText"/>
              <w:keepNext w:val="0"/>
            </w:pPr>
          </w:p>
        </w:tc>
        <w:tc>
          <w:tcPr>
            <w:tcW w:w="3360" w:type="dxa"/>
          </w:tcPr>
          <w:p w14:paraId="6A5EAC17" w14:textId="1CB0C059" w:rsidR="00935062" w:rsidRDefault="00935062" w:rsidP="00CE6A84">
            <w:pPr>
              <w:pStyle w:val="TableText"/>
              <w:keepNext w:val="0"/>
            </w:pPr>
            <w:r>
              <w:t xml:space="preserve">MAY contain zero or more [0..*] </w:t>
            </w:r>
            <w:r w:rsidR="00495057">
              <w:t>Related To</w:t>
            </w:r>
            <w:r w:rsidR="00495057" w:rsidRPr="005B0F7D">
              <w:t xml:space="preserve"> (</w:t>
            </w:r>
            <w:r w:rsidR="00495057" w:rsidRPr="005B0F7D">
              <w:rPr>
                <w:rStyle w:val="XMLname"/>
                <w:rFonts w:ascii="Bookman Old Style" w:hAnsi="Bookman Old Style"/>
                <w:sz w:val="18"/>
              </w:rPr>
              <w:t xml:space="preserve">identifier: urn:hl7ii:2.16.840.1.113883.10.20.24.3.150:2017-08-01) </w:t>
            </w:r>
            <w:r>
              <w:t xml:space="preserve">(CONF:4509-30099). </w:t>
            </w:r>
            <w:r>
              <w:br/>
              <w:t>Note: QDM Attribute: relatedTo</w:t>
            </w:r>
          </w:p>
        </w:tc>
      </w:tr>
      <w:tr w:rsidR="00935062" w14:paraId="43DDD705" w14:textId="77777777" w:rsidTr="00797E2F">
        <w:trPr>
          <w:jc w:val="center"/>
        </w:trPr>
        <w:tc>
          <w:tcPr>
            <w:tcW w:w="3360" w:type="dxa"/>
          </w:tcPr>
          <w:p w14:paraId="1D44C20A" w14:textId="77777777" w:rsidR="00935062" w:rsidRDefault="00935062" w:rsidP="00CE6A84">
            <w:pPr>
              <w:pStyle w:val="TableText"/>
              <w:keepNext w:val="0"/>
            </w:pPr>
            <w:r>
              <w:t>CONF #: 4509-30100 Added</w:t>
            </w:r>
          </w:p>
        </w:tc>
        <w:tc>
          <w:tcPr>
            <w:tcW w:w="3360" w:type="dxa"/>
          </w:tcPr>
          <w:p w14:paraId="71D4B8A5" w14:textId="77777777" w:rsidR="00935062" w:rsidRDefault="00935062" w:rsidP="00CE6A84">
            <w:pPr>
              <w:pStyle w:val="TableText"/>
              <w:keepNext w:val="0"/>
            </w:pPr>
          </w:p>
        </w:tc>
        <w:tc>
          <w:tcPr>
            <w:tcW w:w="3360" w:type="dxa"/>
          </w:tcPr>
          <w:p w14:paraId="08BC88EE" w14:textId="77777777" w:rsidR="00935062" w:rsidRDefault="00935062" w:rsidP="00CE6A84">
            <w:pPr>
              <w:pStyle w:val="TableText"/>
              <w:keepNext w:val="0"/>
            </w:pPr>
            <w:r>
              <w:t>SHALL contain exactly one [1..1] @typeCode="PRF" (CodeSystem: HL7ParticipationType urn:oid:2.16.840.1.113883.5.90) (CONF:4509-30100).</w:t>
            </w:r>
          </w:p>
        </w:tc>
      </w:tr>
      <w:tr w:rsidR="00797E2F" w14:paraId="55318DF2" w14:textId="77777777" w:rsidTr="00797E2F">
        <w:trPr>
          <w:jc w:val="center"/>
        </w:trPr>
        <w:tc>
          <w:tcPr>
            <w:tcW w:w="3360" w:type="dxa"/>
          </w:tcPr>
          <w:p w14:paraId="502EDC45" w14:textId="4850D1FB" w:rsidR="00797E2F" w:rsidRDefault="00797E2F" w:rsidP="00797E2F">
            <w:pPr>
              <w:pStyle w:val="TableText"/>
              <w:keepNext w:val="0"/>
            </w:pPr>
            <w:r>
              <w:t>CONF #: 4509-32560 Added</w:t>
            </w:r>
          </w:p>
        </w:tc>
        <w:tc>
          <w:tcPr>
            <w:tcW w:w="3360" w:type="dxa"/>
          </w:tcPr>
          <w:p w14:paraId="30C530D6" w14:textId="77777777" w:rsidR="00797E2F" w:rsidRDefault="00797E2F" w:rsidP="00797E2F">
            <w:pPr>
              <w:pStyle w:val="TableText"/>
              <w:keepNext w:val="0"/>
            </w:pPr>
          </w:p>
        </w:tc>
        <w:tc>
          <w:tcPr>
            <w:tcW w:w="3360" w:type="dxa"/>
          </w:tcPr>
          <w:p w14:paraId="17EF5F8E" w14:textId="5F94788D" w:rsidR="00797E2F" w:rsidRDefault="00797E2F" w:rsidP="00797E2F">
            <w:pPr>
              <w:pStyle w:val="TableText"/>
              <w:keepNext w:val="0"/>
            </w:pPr>
            <w:r>
              <w:t>If Medication Supply Request is present, it **SHALL** contain exactly one [1..1] supply/quantity (CONF:4509-32560).</w:t>
            </w:r>
          </w:p>
        </w:tc>
      </w:tr>
      <w:tr w:rsidR="00797E2F" w14:paraId="604647C4" w14:textId="77777777" w:rsidTr="00797E2F">
        <w:trPr>
          <w:jc w:val="center"/>
        </w:trPr>
        <w:tc>
          <w:tcPr>
            <w:tcW w:w="3360" w:type="dxa"/>
          </w:tcPr>
          <w:p w14:paraId="308EBC60" w14:textId="77777777" w:rsidR="00797E2F" w:rsidRDefault="00797E2F" w:rsidP="00797E2F">
            <w:pPr>
              <w:pStyle w:val="TableText"/>
              <w:keepNext w:val="0"/>
            </w:pPr>
            <w:r>
              <w:t>CONF #: 4509-27089 Modified</w:t>
            </w:r>
          </w:p>
        </w:tc>
        <w:tc>
          <w:tcPr>
            <w:tcW w:w="3360" w:type="dxa"/>
          </w:tcPr>
          <w:p w14:paraId="6EDD7561" w14:textId="77777777" w:rsidR="00797E2F" w:rsidRDefault="00797E2F" w:rsidP="00797E2F">
            <w:pPr>
              <w:pStyle w:val="TableText"/>
              <w:keepNext w:val="0"/>
            </w:pPr>
            <w:r>
              <w:t>SHALL contain exactly one [1..1] @extension="2019-12-01" (CONF:4444-27089).</w:t>
            </w:r>
          </w:p>
        </w:tc>
        <w:tc>
          <w:tcPr>
            <w:tcW w:w="3360" w:type="dxa"/>
          </w:tcPr>
          <w:p w14:paraId="40ED0785" w14:textId="77777777" w:rsidR="00797E2F" w:rsidRDefault="00797E2F" w:rsidP="00797E2F">
            <w:pPr>
              <w:pStyle w:val="TableText"/>
              <w:keepNext w:val="0"/>
            </w:pPr>
            <w:r>
              <w:t>SHALL contain exactly one [1..1] @extension="2021-08-01" (CONF:4509-27089).</w:t>
            </w:r>
          </w:p>
        </w:tc>
      </w:tr>
    </w:tbl>
    <w:p w14:paraId="033C0ADD" w14:textId="17A88AB4" w:rsidR="007162BF" w:rsidRDefault="007162BF" w:rsidP="00935062">
      <w:pPr>
        <w:pStyle w:val="BodyText"/>
      </w:pPr>
    </w:p>
    <w:p w14:paraId="37DDDF94" w14:textId="77777777" w:rsidR="007162BF" w:rsidRDefault="007162BF">
      <w:pPr>
        <w:spacing w:after="0" w:line="240" w:lineRule="auto"/>
        <w:rPr>
          <w:rFonts w:eastAsia="?l?r ??’c"/>
          <w:noProof/>
        </w:rPr>
      </w:pPr>
      <w:r>
        <w:br w:type="page"/>
      </w:r>
    </w:p>
    <w:p w14:paraId="31797FE7" w14:textId="77777777" w:rsidR="00935062" w:rsidRDefault="00935062" w:rsidP="00935062">
      <w:pPr>
        <w:pStyle w:val="Heading2nospace"/>
      </w:pPr>
      <w:bookmarkStart w:id="4513" w:name="_Toc78972555"/>
      <w:bookmarkStart w:id="4514" w:name="_Toc120390136"/>
      <w:r>
        <w:lastRenderedPageBreak/>
        <w:t>Patient Care Experience (V6)</w:t>
      </w:r>
      <w:bookmarkEnd w:id="4513"/>
      <w:bookmarkEnd w:id="4514"/>
    </w:p>
    <w:p w14:paraId="1D2C7C91" w14:textId="77777777" w:rsidR="00935062" w:rsidRDefault="0085191F" w:rsidP="00935062">
      <w:pPr>
        <w:keepNext/>
      </w:pPr>
      <w:hyperlink w:anchor="E_Patient_Care_Experience_V6">
        <w:r w:rsidR="00935062">
          <w:rPr>
            <w:rStyle w:val="HyperlinkCourierBold"/>
          </w:rPr>
          <w:t>Patient Care Experience (V6) (urn:hl7ii:2.16.840.1.113883.10.20.24.3.48:2021-08-01)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5293D9A0" w14:textId="77777777" w:rsidTr="00C44751">
        <w:trPr>
          <w:cantSplit/>
          <w:tblHeader/>
          <w:jc w:val="center"/>
        </w:trPr>
        <w:tc>
          <w:tcPr>
            <w:tcW w:w="360" w:type="dxa"/>
            <w:shd w:val="clear" w:color="auto" w:fill="E6E6E6"/>
          </w:tcPr>
          <w:p w14:paraId="4EB38145" w14:textId="77777777" w:rsidR="00935062" w:rsidRDefault="00935062" w:rsidP="00C44751">
            <w:pPr>
              <w:pStyle w:val="TableHead"/>
            </w:pPr>
            <w:r>
              <w:t>Change</w:t>
            </w:r>
          </w:p>
        </w:tc>
        <w:tc>
          <w:tcPr>
            <w:tcW w:w="360" w:type="dxa"/>
            <w:shd w:val="clear" w:color="auto" w:fill="E6E6E6"/>
          </w:tcPr>
          <w:p w14:paraId="57730F8E" w14:textId="77777777" w:rsidR="00935062" w:rsidRDefault="00935062" w:rsidP="00C44751">
            <w:pPr>
              <w:pStyle w:val="TableHead"/>
            </w:pPr>
            <w:r>
              <w:t>Old</w:t>
            </w:r>
          </w:p>
        </w:tc>
        <w:tc>
          <w:tcPr>
            <w:tcW w:w="360" w:type="dxa"/>
            <w:shd w:val="clear" w:color="auto" w:fill="E6E6E6"/>
          </w:tcPr>
          <w:p w14:paraId="74288C1B" w14:textId="77777777" w:rsidR="00935062" w:rsidRDefault="00935062" w:rsidP="00C44751">
            <w:pPr>
              <w:pStyle w:val="TableHead"/>
            </w:pPr>
            <w:r>
              <w:t>New</w:t>
            </w:r>
          </w:p>
        </w:tc>
      </w:tr>
      <w:tr w:rsidR="00935062" w14:paraId="61F8B780" w14:textId="77777777" w:rsidTr="00C44751">
        <w:trPr>
          <w:jc w:val="center"/>
        </w:trPr>
        <w:tc>
          <w:tcPr>
            <w:tcW w:w="360" w:type="dxa"/>
          </w:tcPr>
          <w:p w14:paraId="0D10A5AC" w14:textId="77777777" w:rsidR="00935062" w:rsidRDefault="00935062" w:rsidP="00C44751">
            <w:pPr>
              <w:pStyle w:val="TableText"/>
            </w:pPr>
            <w:r>
              <w:t>Status</w:t>
            </w:r>
          </w:p>
        </w:tc>
        <w:tc>
          <w:tcPr>
            <w:tcW w:w="360" w:type="dxa"/>
          </w:tcPr>
          <w:p w14:paraId="52B06318" w14:textId="77777777" w:rsidR="00935062" w:rsidRDefault="00935062" w:rsidP="00C44751">
            <w:pPr>
              <w:pStyle w:val="TableText"/>
            </w:pPr>
            <w:r>
              <w:t>Published</w:t>
            </w:r>
          </w:p>
        </w:tc>
        <w:tc>
          <w:tcPr>
            <w:tcW w:w="360" w:type="dxa"/>
          </w:tcPr>
          <w:p w14:paraId="53D65E9E" w14:textId="23E151D8" w:rsidR="00935062" w:rsidRDefault="001A03CB" w:rsidP="00C44751">
            <w:pPr>
              <w:pStyle w:val="TableText"/>
            </w:pPr>
            <w:r>
              <w:t>Published</w:t>
            </w:r>
          </w:p>
        </w:tc>
      </w:tr>
      <w:tr w:rsidR="00935062" w14:paraId="34408A0D" w14:textId="77777777" w:rsidTr="00C44751">
        <w:trPr>
          <w:jc w:val="center"/>
        </w:trPr>
        <w:tc>
          <w:tcPr>
            <w:tcW w:w="360" w:type="dxa"/>
          </w:tcPr>
          <w:p w14:paraId="1DA49D1E" w14:textId="77777777" w:rsidR="00935062" w:rsidRDefault="00935062" w:rsidP="00C44751">
            <w:pPr>
              <w:pStyle w:val="TableText"/>
            </w:pPr>
            <w:r>
              <w:t>Name</w:t>
            </w:r>
          </w:p>
        </w:tc>
        <w:tc>
          <w:tcPr>
            <w:tcW w:w="360" w:type="dxa"/>
          </w:tcPr>
          <w:p w14:paraId="4F2C45CA" w14:textId="77777777" w:rsidR="00935062" w:rsidRDefault="00935062" w:rsidP="00C44751">
            <w:pPr>
              <w:pStyle w:val="TableText"/>
            </w:pPr>
            <w:r>
              <w:t>Patient Care Experience (V5)</w:t>
            </w:r>
          </w:p>
        </w:tc>
        <w:tc>
          <w:tcPr>
            <w:tcW w:w="360" w:type="dxa"/>
          </w:tcPr>
          <w:p w14:paraId="707E3191" w14:textId="77777777" w:rsidR="00935062" w:rsidRDefault="00935062" w:rsidP="00C44751">
            <w:pPr>
              <w:pStyle w:val="TableText"/>
            </w:pPr>
            <w:r>
              <w:t>Patient Care Experience (V6)</w:t>
            </w:r>
          </w:p>
        </w:tc>
      </w:tr>
      <w:tr w:rsidR="00935062" w14:paraId="04872A18" w14:textId="77777777" w:rsidTr="00C44751">
        <w:trPr>
          <w:jc w:val="center"/>
        </w:trPr>
        <w:tc>
          <w:tcPr>
            <w:tcW w:w="360" w:type="dxa"/>
          </w:tcPr>
          <w:p w14:paraId="2AFCF0A9" w14:textId="77777777" w:rsidR="00935062" w:rsidRDefault="00935062" w:rsidP="00C44751">
            <w:pPr>
              <w:pStyle w:val="TableText"/>
            </w:pPr>
            <w:r>
              <w:t>Oid</w:t>
            </w:r>
          </w:p>
        </w:tc>
        <w:tc>
          <w:tcPr>
            <w:tcW w:w="360" w:type="dxa"/>
          </w:tcPr>
          <w:p w14:paraId="44A9585D" w14:textId="77777777" w:rsidR="00935062" w:rsidRDefault="00935062" w:rsidP="00C44751">
            <w:pPr>
              <w:pStyle w:val="TableText"/>
            </w:pPr>
            <w:r>
              <w:t>urn:hl7ii:2.16.840.1.113883.10.20.24.3.48:2019-12-01</w:t>
            </w:r>
          </w:p>
        </w:tc>
        <w:tc>
          <w:tcPr>
            <w:tcW w:w="360" w:type="dxa"/>
          </w:tcPr>
          <w:p w14:paraId="2FAFC0E0" w14:textId="77777777" w:rsidR="00935062" w:rsidRDefault="00935062" w:rsidP="00C44751">
            <w:pPr>
              <w:pStyle w:val="TableText"/>
            </w:pPr>
            <w:r>
              <w:t>urn:hl7ii:2.16.840.1.113883.10.20.24.3.48:2021-08-01</w:t>
            </w:r>
          </w:p>
        </w:tc>
      </w:tr>
      <w:tr w:rsidR="00935062" w14:paraId="7C051910" w14:textId="77777777" w:rsidTr="00C44751">
        <w:trPr>
          <w:jc w:val="center"/>
        </w:trPr>
        <w:tc>
          <w:tcPr>
            <w:tcW w:w="360" w:type="dxa"/>
          </w:tcPr>
          <w:p w14:paraId="50669097" w14:textId="77777777" w:rsidR="00935062" w:rsidRDefault="00935062" w:rsidP="00C44751">
            <w:pPr>
              <w:pStyle w:val="TableText"/>
            </w:pPr>
            <w:r>
              <w:t>CONF #: 4509-30101 Added</w:t>
            </w:r>
          </w:p>
        </w:tc>
        <w:tc>
          <w:tcPr>
            <w:tcW w:w="360" w:type="dxa"/>
          </w:tcPr>
          <w:p w14:paraId="09C5E1B3" w14:textId="77777777" w:rsidR="00935062" w:rsidRDefault="00935062" w:rsidP="00C44751">
            <w:pPr>
              <w:pStyle w:val="TableText"/>
            </w:pPr>
          </w:p>
        </w:tc>
        <w:tc>
          <w:tcPr>
            <w:tcW w:w="360" w:type="dxa"/>
          </w:tcPr>
          <w:p w14:paraId="077058A3" w14:textId="77777777" w:rsidR="00935062" w:rsidRDefault="00935062" w:rsidP="00C44751">
            <w:pPr>
              <w:pStyle w:val="TableText"/>
            </w:pPr>
            <w:r>
              <w:t xml:space="preserve">MAY contain zero or more [0..*] participant (CONF:4509-30101) such that it </w:t>
            </w:r>
            <w:r>
              <w:br/>
              <w:t>Note: QDM Attribute: Recorder</w:t>
            </w:r>
          </w:p>
        </w:tc>
      </w:tr>
      <w:tr w:rsidR="00935062" w14:paraId="03774CF1" w14:textId="77777777" w:rsidTr="00C44751">
        <w:trPr>
          <w:jc w:val="center"/>
        </w:trPr>
        <w:tc>
          <w:tcPr>
            <w:tcW w:w="360" w:type="dxa"/>
          </w:tcPr>
          <w:p w14:paraId="6A9F6F53" w14:textId="77777777" w:rsidR="00935062" w:rsidRDefault="00935062" w:rsidP="00C44751">
            <w:pPr>
              <w:pStyle w:val="TableText"/>
            </w:pPr>
            <w:r>
              <w:t>CONF #: 4509-30102 Added</w:t>
            </w:r>
          </w:p>
        </w:tc>
        <w:tc>
          <w:tcPr>
            <w:tcW w:w="360" w:type="dxa"/>
          </w:tcPr>
          <w:p w14:paraId="017EAE61" w14:textId="77777777" w:rsidR="00935062" w:rsidRDefault="00935062" w:rsidP="00C44751">
            <w:pPr>
              <w:pStyle w:val="TableText"/>
            </w:pPr>
          </w:p>
        </w:tc>
        <w:tc>
          <w:tcPr>
            <w:tcW w:w="360" w:type="dxa"/>
          </w:tcPr>
          <w:p w14:paraId="73F46FF0" w14:textId="160D9161" w:rsidR="00935062" w:rsidRDefault="00F665B0" w:rsidP="00C44751">
            <w:pPr>
              <w:pStyle w:val="TableText"/>
            </w:pPr>
            <w:r>
              <w:t>SHALL contain exactly one [1..1] Entity Location (identifier: urn:hl7ii:2.16.840.1.113883.10.20.24.3.172:2021-08-01)</w:t>
            </w:r>
            <w:r w:rsidR="00935062">
              <w:t xml:space="preserve"> (CONF:4509-30102).</w:t>
            </w:r>
          </w:p>
        </w:tc>
      </w:tr>
      <w:tr w:rsidR="00935062" w14:paraId="32B77050" w14:textId="77777777" w:rsidTr="00C44751">
        <w:trPr>
          <w:jc w:val="center"/>
        </w:trPr>
        <w:tc>
          <w:tcPr>
            <w:tcW w:w="360" w:type="dxa"/>
          </w:tcPr>
          <w:p w14:paraId="12CF7738" w14:textId="77777777" w:rsidR="00935062" w:rsidRDefault="00935062" w:rsidP="00C44751">
            <w:pPr>
              <w:pStyle w:val="TableText"/>
            </w:pPr>
            <w:r>
              <w:t>CONF #: 4509-30103 Added</w:t>
            </w:r>
          </w:p>
        </w:tc>
        <w:tc>
          <w:tcPr>
            <w:tcW w:w="360" w:type="dxa"/>
          </w:tcPr>
          <w:p w14:paraId="3C1D65A1" w14:textId="77777777" w:rsidR="00935062" w:rsidRDefault="00935062" w:rsidP="00C44751">
            <w:pPr>
              <w:pStyle w:val="TableText"/>
            </w:pPr>
          </w:p>
        </w:tc>
        <w:tc>
          <w:tcPr>
            <w:tcW w:w="360" w:type="dxa"/>
          </w:tcPr>
          <w:p w14:paraId="4ED09380" w14:textId="77777777" w:rsidR="00935062" w:rsidRDefault="00935062" w:rsidP="00C44751">
            <w:pPr>
              <w:pStyle w:val="TableText"/>
            </w:pPr>
            <w:r>
              <w:t>SHALL contain exactly one [1..1] @typeCode="PRF" (CodeSystem: HL7ParticipationType urn:oid:2.16.840.1.113883.5.90) (CONF:4509-30103).</w:t>
            </w:r>
          </w:p>
        </w:tc>
      </w:tr>
      <w:tr w:rsidR="00935062" w14:paraId="6A6D2598" w14:textId="77777777" w:rsidTr="00C44751">
        <w:trPr>
          <w:jc w:val="center"/>
        </w:trPr>
        <w:tc>
          <w:tcPr>
            <w:tcW w:w="360" w:type="dxa"/>
          </w:tcPr>
          <w:p w14:paraId="425C8C99" w14:textId="77777777" w:rsidR="00935062" w:rsidRDefault="00935062" w:rsidP="00C44751">
            <w:pPr>
              <w:pStyle w:val="TableText"/>
            </w:pPr>
            <w:r>
              <w:t>CONF #: 4509-27290 Modified</w:t>
            </w:r>
          </w:p>
        </w:tc>
        <w:tc>
          <w:tcPr>
            <w:tcW w:w="360" w:type="dxa"/>
          </w:tcPr>
          <w:p w14:paraId="738A93C2" w14:textId="77777777" w:rsidR="00935062" w:rsidRDefault="00935062" w:rsidP="00C44751">
            <w:pPr>
              <w:pStyle w:val="TableText"/>
            </w:pPr>
            <w:r>
              <w:t>SHALL contain exactly one [1..1] @extension="20179-12-01" (CONF:4444-27290).</w:t>
            </w:r>
          </w:p>
        </w:tc>
        <w:tc>
          <w:tcPr>
            <w:tcW w:w="360" w:type="dxa"/>
          </w:tcPr>
          <w:p w14:paraId="265372F0" w14:textId="77777777" w:rsidR="00935062" w:rsidRDefault="00935062" w:rsidP="00C44751">
            <w:pPr>
              <w:pStyle w:val="TableText"/>
            </w:pPr>
            <w:r>
              <w:t>SHALL contain exactly one [1..1] @extension="2021-08-01" (CONF:4509-27290).</w:t>
            </w:r>
          </w:p>
        </w:tc>
      </w:tr>
    </w:tbl>
    <w:p w14:paraId="78483233" w14:textId="77777777" w:rsidR="00935062" w:rsidRDefault="00935062" w:rsidP="00935062">
      <w:pPr>
        <w:pStyle w:val="BodyText"/>
      </w:pPr>
    </w:p>
    <w:p w14:paraId="04BAC3A5" w14:textId="77777777" w:rsidR="00935062" w:rsidRDefault="00935062" w:rsidP="00935062">
      <w:pPr>
        <w:pStyle w:val="Heading2nospace"/>
      </w:pPr>
      <w:bookmarkStart w:id="4515" w:name="_Toc78972556"/>
      <w:bookmarkStart w:id="4516" w:name="_Toc120390137"/>
      <w:r>
        <w:lastRenderedPageBreak/>
        <w:t>Physical Exam Order (V6)</w:t>
      </w:r>
      <w:bookmarkEnd w:id="4515"/>
      <w:bookmarkEnd w:id="4516"/>
    </w:p>
    <w:p w14:paraId="0BF040D3" w14:textId="77777777" w:rsidR="00935062" w:rsidRDefault="0085191F" w:rsidP="00935062">
      <w:pPr>
        <w:keepNext/>
      </w:pPr>
      <w:hyperlink w:anchor="E_Physical_Exam_Order_V6">
        <w:r w:rsidR="00935062">
          <w:rPr>
            <w:rStyle w:val="HyperlinkCourierBold"/>
          </w:rPr>
          <w:t>Physical Exam Order (V6) (urn:hl7ii:2.16.840.1.113883.10.20.24.3.58:2021-08-01)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17BAD558" w14:textId="77777777" w:rsidTr="00C44751">
        <w:trPr>
          <w:cantSplit/>
          <w:tblHeader/>
          <w:jc w:val="center"/>
        </w:trPr>
        <w:tc>
          <w:tcPr>
            <w:tcW w:w="360" w:type="dxa"/>
            <w:shd w:val="clear" w:color="auto" w:fill="E6E6E6"/>
          </w:tcPr>
          <w:p w14:paraId="1AF394C1" w14:textId="77777777" w:rsidR="00935062" w:rsidRDefault="00935062" w:rsidP="00C44751">
            <w:pPr>
              <w:pStyle w:val="TableHead"/>
            </w:pPr>
            <w:r>
              <w:t>Change</w:t>
            </w:r>
          </w:p>
        </w:tc>
        <w:tc>
          <w:tcPr>
            <w:tcW w:w="360" w:type="dxa"/>
            <w:shd w:val="clear" w:color="auto" w:fill="E6E6E6"/>
          </w:tcPr>
          <w:p w14:paraId="0D9E6923" w14:textId="77777777" w:rsidR="00935062" w:rsidRDefault="00935062" w:rsidP="00C44751">
            <w:pPr>
              <w:pStyle w:val="TableHead"/>
            </w:pPr>
            <w:r>
              <w:t>Old</w:t>
            </w:r>
          </w:p>
        </w:tc>
        <w:tc>
          <w:tcPr>
            <w:tcW w:w="360" w:type="dxa"/>
            <w:shd w:val="clear" w:color="auto" w:fill="E6E6E6"/>
          </w:tcPr>
          <w:p w14:paraId="11341FF6" w14:textId="77777777" w:rsidR="00935062" w:rsidRDefault="00935062" w:rsidP="00C44751">
            <w:pPr>
              <w:pStyle w:val="TableHead"/>
            </w:pPr>
            <w:r>
              <w:t>New</w:t>
            </w:r>
          </w:p>
        </w:tc>
      </w:tr>
      <w:tr w:rsidR="00935062" w14:paraId="56AADD4B" w14:textId="77777777" w:rsidTr="00C44751">
        <w:trPr>
          <w:jc w:val="center"/>
        </w:trPr>
        <w:tc>
          <w:tcPr>
            <w:tcW w:w="360" w:type="dxa"/>
          </w:tcPr>
          <w:p w14:paraId="7597548D" w14:textId="77777777" w:rsidR="00935062" w:rsidRDefault="00935062" w:rsidP="00C44751">
            <w:pPr>
              <w:pStyle w:val="TableText"/>
            </w:pPr>
            <w:r>
              <w:t>Status</w:t>
            </w:r>
          </w:p>
        </w:tc>
        <w:tc>
          <w:tcPr>
            <w:tcW w:w="360" w:type="dxa"/>
          </w:tcPr>
          <w:p w14:paraId="49939F48" w14:textId="77777777" w:rsidR="00935062" w:rsidRDefault="00935062" w:rsidP="00C44751">
            <w:pPr>
              <w:pStyle w:val="TableText"/>
            </w:pPr>
            <w:r>
              <w:t>Published</w:t>
            </w:r>
          </w:p>
        </w:tc>
        <w:tc>
          <w:tcPr>
            <w:tcW w:w="360" w:type="dxa"/>
          </w:tcPr>
          <w:p w14:paraId="3F5262F3" w14:textId="218EFBC6" w:rsidR="00935062" w:rsidRDefault="001A03CB" w:rsidP="00C44751">
            <w:pPr>
              <w:pStyle w:val="TableText"/>
            </w:pPr>
            <w:r>
              <w:t>Published</w:t>
            </w:r>
          </w:p>
        </w:tc>
      </w:tr>
      <w:tr w:rsidR="00935062" w14:paraId="7B0E35DE" w14:textId="77777777" w:rsidTr="00C44751">
        <w:trPr>
          <w:jc w:val="center"/>
        </w:trPr>
        <w:tc>
          <w:tcPr>
            <w:tcW w:w="360" w:type="dxa"/>
          </w:tcPr>
          <w:p w14:paraId="73F857FD" w14:textId="77777777" w:rsidR="00935062" w:rsidRDefault="00935062" w:rsidP="00C44751">
            <w:pPr>
              <w:pStyle w:val="TableText"/>
            </w:pPr>
            <w:r>
              <w:t>Name</w:t>
            </w:r>
          </w:p>
        </w:tc>
        <w:tc>
          <w:tcPr>
            <w:tcW w:w="360" w:type="dxa"/>
          </w:tcPr>
          <w:p w14:paraId="19548BA2" w14:textId="77777777" w:rsidR="00935062" w:rsidRDefault="00935062" w:rsidP="00C44751">
            <w:pPr>
              <w:pStyle w:val="TableText"/>
            </w:pPr>
            <w:r>
              <w:t>Physical Exam Order (V5)</w:t>
            </w:r>
          </w:p>
        </w:tc>
        <w:tc>
          <w:tcPr>
            <w:tcW w:w="360" w:type="dxa"/>
          </w:tcPr>
          <w:p w14:paraId="5B7D901B" w14:textId="77777777" w:rsidR="00935062" w:rsidRDefault="00935062" w:rsidP="00C44751">
            <w:pPr>
              <w:pStyle w:val="TableText"/>
            </w:pPr>
            <w:r>
              <w:t>Physical Exam Order (V6)</w:t>
            </w:r>
          </w:p>
        </w:tc>
      </w:tr>
      <w:tr w:rsidR="00935062" w14:paraId="686FB517" w14:textId="77777777" w:rsidTr="00C44751">
        <w:trPr>
          <w:jc w:val="center"/>
        </w:trPr>
        <w:tc>
          <w:tcPr>
            <w:tcW w:w="360" w:type="dxa"/>
          </w:tcPr>
          <w:p w14:paraId="6B359296" w14:textId="77777777" w:rsidR="00935062" w:rsidRDefault="00935062" w:rsidP="00C44751">
            <w:pPr>
              <w:pStyle w:val="TableText"/>
            </w:pPr>
            <w:r>
              <w:t>Oid</w:t>
            </w:r>
          </w:p>
        </w:tc>
        <w:tc>
          <w:tcPr>
            <w:tcW w:w="360" w:type="dxa"/>
          </w:tcPr>
          <w:p w14:paraId="014577F6" w14:textId="77777777" w:rsidR="00935062" w:rsidRDefault="00935062" w:rsidP="00C44751">
            <w:pPr>
              <w:pStyle w:val="TableText"/>
            </w:pPr>
            <w:r>
              <w:t>urn:hl7ii:2.16.840.1.113883.10.20.24.3.58:2019-12-01</w:t>
            </w:r>
          </w:p>
        </w:tc>
        <w:tc>
          <w:tcPr>
            <w:tcW w:w="360" w:type="dxa"/>
          </w:tcPr>
          <w:p w14:paraId="6117C865" w14:textId="77777777" w:rsidR="00935062" w:rsidRDefault="00935062" w:rsidP="00C44751">
            <w:pPr>
              <w:pStyle w:val="TableText"/>
            </w:pPr>
            <w:r>
              <w:t>urn:hl7ii:2.16.840.1.113883.10.20.24.3.58:2021-08-01</w:t>
            </w:r>
          </w:p>
        </w:tc>
      </w:tr>
      <w:tr w:rsidR="00935062" w14:paraId="1522354E" w14:textId="77777777" w:rsidTr="00C44751">
        <w:trPr>
          <w:jc w:val="center"/>
        </w:trPr>
        <w:tc>
          <w:tcPr>
            <w:tcW w:w="360" w:type="dxa"/>
          </w:tcPr>
          <w:p w14:paraId="208315F7" w14:textId="77777777" w:rsidR="00935062" w:rsidRDefault="00935062" w:rsidP="00C44751">
            <w:pPr>
              <w:pStyle w:val="TableText"/>
            </w:pPr>
            <w:r>
              <w:t>CONF #: 4509-30104 Added</w:t>
            </w:r>
          </w:p>
        </w:tc>
        <w:tc>
          <w:tcPr>
            <w:tcW w:w="360" w:type="dxa"/>
          </w:tcPr>
          <w:p w14:paraId="5FEE59B4" w14:textId="77777777" w:rsidR="00935062" w:rsidRDefault="00935062" w:rsidP="00C44751">
            <w:pPr>
              <w:pStyle w:val="TableText"/>
            </w:pPr>
          </w:p>
        </w:tc>
        <w:tc>
          <w:tcPr>
            <w:tcW w:w="360" w:type="dxa"/>
          </w:tcPr>
          <w:p w14:paraId="55F43857" w14:textId="77777777" w:rsidR="00935062" w:rsidRDefault="00935062" w:rsidP="00C44751">
            <w:pPr>
              <w:pStyle w:val="TableText"/>
            </w:pPr>
            <w:r>
              <w:t xml:space="preserve">MAY contain zero or more [0..*] participant (CONF:4509-30104) such that it </w:t>
            </w:r>
            <w:r>
              <w:br/>
              <w:t>Note: QDM Attribute: Requester</w:t>
            </w:r>
          </w:p>
        </w:tc>
      </w:tr>
      <w:tr w:rsidR="00935062" w14:paraId="5EECB8A9" w14:textId="77777777" w:rsidTr="00C44751">
        <w:trPr>
          <w:jc w:val="center"/>
        </w:trPr>
        <w:tc>
          <w:tcPr>
            <w:tcW w:w="360" w:type="dxa"/>
          </w:tcPr>
          <w:p w14:paraId="5C63A0B0" w14:textId="77777777" w:rsidR="00935062" w:rsidRDefault="00935062" w:rsidP="00C44751">
            <w:pPr>
              <w:pStyle w:val="TableText"/>
            </w:pPr>
            <w:r>
              <w:t>CONF #: 4509-30105 Added</w:t>
            </w:r>
          </w:p>
        </w:tc>
        <w:tc>
          <w:tcPr>
            <w:tcW w:w="360" w:type="dxa"/>
          </w:tcPr>
          <w:p w14:paraId="75187858" w14:textId="77777777" w:rsidR="00935062" w:rsidRDefault="00935062" w:rsidP="00C44751">
            <w:pPr>
              <w:pStyle w:val="TableText"/>
            </w:pPr>
          </w:p>
        </w:tc>
        <w:tc>
          <w:tcPr>
            <w:tcW w:w="360" w:type="dxa"/>
          </w:tcPr>
          <w:p w14:paraId="46CDC433" w14:textId="055DA3FD" w:rsidR="00935062" w:rsidRDefault="00F665B0" w:rsidP="00C44751">
            <w:pPr>
              <w:pStyle w:val="TableText"/>
            </w:pPr>
            <w:r>
              <w:t>SHALL contain exactly one [1..1] Entity Location (identifier: urn:hl7ii:2.16.840.1.113883.10.20.24.3.172:2021-08-01)</w:t>
            </w:r>
            <w:r w:rsidR="00935062">
              <w:t xml:space="preserve"> (CONF:4509-30105).</w:t>
            </w:r>
          </w:p>
        </w:tc>
      </w:tr>
      <w:tr w:rsidR="00935062" w14:paraId="52DC6A6F" w14:textId="77777777" w:rsidTr="00C44751">
        <w:trPr>
          <w:jc w:val="center"/>
        </w:trPr>
        <w:tc>
          <w:tcPr>
            <w:tcW w:w="360" w:type="dxa"/>
          </w:tcPr>
          <w:p w14:paraId="3A7506F5" w14:textId="77777777" w:rsidR="00935062" w:rsidRDefault="00935062" w:rsidP="00C44751">
            <w:pPr>
              <w:pStyle w:val="TableText"/>
            </w:pPr>
            <w:r>
              <w:t>CONF #: 4509-30106 Added</w:t>
            </w:r>
          </w:p>
        </w:tc>
        <w:tc>
          <w:tcPr>
            <w:tcW w:w="360" w:type="dxa"/>
          </w:tcPr>
          <w:p w14:paraId="3698BD7F" w14:textId="77777777" w:rsidR="00935062" w:rsidRDefault="00935062" w:rsidP="00C44751">
            <w:pPr>
              <w:pStyle w:val="TableText"/>
            </w:pPr>
          </w:p>
        </w:tc>
        <w:tc>
          <w:tcPr>
            <w:tcW w:w="360" w:type="dxa"/>
          </w:tcPr>
          <w:p w14:paraId="1CAA7879" w14:textId="77777777" w:rsidR="00935062" w:rsidRDefault="00935062" w:rsidP="00C44751">
            <w:pPr>
              <w:pStyle w:val="TableText"/>
            </w:pPr>
            <w:r>
              <w:t>SHALL contain exactly one [1..1] @typeCode="PRF" (CodeSystem: HL7ParticipationType urn:oid:2.16.840.1.113883.5.90) (CONF:4509-30106).</w:t>
            </w:r>
          </w:p>
        </w:tc>
      </w:tr>
      <w:tr w:rsidR="00935062" w14:paraId="3A92886E" w14:textId="77777777" w:rsidTr="00C44751">
        <w:trPr>
          <w:jc w:val="center"/>
        </w:trPr>
        <w:tc>
          <w:tcPr>
            <w:tcW w:w="360" w:type="dxa"/>
          </w:tcPr>
          <w:p w14:paraId="6CEC122B" w14:textId="77777777" w:rsidR="00935062" w:rsidRDefault="00935062" w:rsidP="00C44751">
            <w:pPr>
              <w:pStyle w:val="TableText"/>
            </w:pPr>
            <w:r>
              <w:t>CONF #: 4509-27078 Modified</w:t>
            </w:r>
          </w:p>
        </w:tc>
        <w:tc>
          <w:tcPr>
            <w:tcW w:w="360" w:type="dxa"/>
          </w:tcPr>
          <w:p w14:paraId="3781E067" w14:textId="77777777" w:rsidR="00935062" w:rsidRDefault="00935062" w:rsidP="00C44751">
            <w:pPr>
              <w:pStyle w:val="TableText"/>
            </w:pPr>
            <w:r>
              <w:t>SHALL contain exactly one [1..1] @extension="2019-12-01" (CONF:4444-27078).</w:t>
            </w:r>
          </w:p>
        </w:tc>
        <w:tc>
          <w:tcPr>
            <w:tcW w:w="360" w:type="dxa"/>
          </w:tcPr>
          <w:p w14:paraId="0C8A8EBC" w14:textId="77777777" w:rsidR="00935062" w:rsidRDefault="00935062" w:rsidP="00C44751">
            <w:pPr>
              <w:pStyle w:val="TableText"/>
            </w:pPr>
            <w:r>
              <w:t>SHALL contain exactly one [1..1] @extension="2021-08-01" (CONF:4509-27078).</w:t>
            </w:r>
          </w:p>
        </w:tc>
      </w:tr>
    </w:tbl>
    <w:p w14:paraId="2288BE67" w14:textId="77777777" w:rsidR="00935062" w:rsidRDefault="00935062" w:rsidP="00935062">
      <w:pPr>
        <w:pStyle w:val="BodyText"/>
      </w:pPr>
    </w:p>
    <w:p w14:paraId="72FD321B" w14:textId="77777777" w:rsidR="00935062" w:rsidRDefault="00935062" w:rsidP="00935062">
      <w:pPr>
        <w:pStyle w:val="Heading2nospace"/>
      </w:pPr>
      <w:bookmarkStart w:id="4517" w:name="_Toc78972557"/>
      <w:bookmarkStart w:id="4518" w:name="_Toc120390138"/>
      <w:r>
        <w:lastRenderedPageBreak/>
        <w:t>Physical Exam Performed (V6)</w:t>
      </w:r>
      <w:bookmarkEnd w:id="4517"/>
      <w:bookmarkEnd w:id="4518"/>
    </w:p>
    <w:p w14:paraId="76783AF4" w14:textId="77777777" w:rsidR="00935062" w:rsidRDefault="0085191F" w:rsidP="00935062">
      <w:pPr>
        <w:keepNext/>
      </w:pPr>
      <w:hyperlink w:anchor="E_Physical_Exam_Performed_V6">
        <w:r w:rsidR="00935062">
          <w:rPr>
            <w:rStyle w:val="HyperlinkCourierBold"/>
          </w:rPr>
          <w:t>Physical Exam Performed (V6) (urn:hl7ii:2.16.840.1.113883.10.20.24.3.59:2021-08-01)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6720BC76" w14:textId="77777777" w:rsidTr="00C44751">
        <w:trPr>
          <w:cantSplit/>
          <w:tblHeader/>
          <w:jc w:val="center"/>
        </w:trPr>
        <w:tc>
          <w:tcPr>
            <w:tcW w:w="360" w:type="dxa"/>
            <w:shd w:val="clear" w:color="auto" w:fill="E6E6E6"/>
          </w:tcPr>
          <w:p w14:paraId="7D7A9A4C" w14:textId="77777777" w:rsidR="00935062" w:rsidRDefault="00935062" w:rsidP="00C44751">
            <w:pPr>
              <w:pStyle w:val="TableHead"/>
            </w:pPr>
            <w:r>
              <w:t>Change</w:t>
            </w:r>
          </w:p>
        </w:tc>
        <w:tc>
          <w:tcPr>
            <w:tcW w:w="360" w:type="dxa"/>
            <w:shd w:val="clear" w:color="auto" w:fill="E6E6E6"/>
          </w:tcPr>
          <w:p w14:paraId="637E58F5" w14:textId="77777777" w:rsidR="00935062" w:rsidRDefault="00935062" w:rsidP="00C44751">
            <w:pPr>
              <w:pStyle w:val="TableHead"/>
            </w:pPr>
            <w:r>
              <w:t>Old</w:t>
            </w:r>
          </w:p>
        </w:tc>
        <w:tc>
          <w:tcPr>
            <w:tcW w:w="360" w:type="dxa"/>
            <w:shd w:val="clear" w:color="auto" w:fill="E6E6E6"/>
          </w:tcPr>
          <w:p w14:paraId="012798E2" w14:textId="77777777" w:rsidR="00935062" w:rsidRDefault="00935062" w:rsidP="00C44751">
            <w:pPr>
              <w:pStyle w:val="TableHead"/>
            </w:pPr>
            <w:r>
              <w:t>New</w:t>
            </w:r>
          </w:p>
        </w:tc>
      </w:tr>
      <w:tr w:rsidR="00935062" w14:paraId="3FD85C18" w14:textId="77777777" w:rsidTr="00C44751">
        <w:trPr>
          <w:jc w:val="center"/>
        </w:trPr>
        <w:tc>
          <w:tcPr>
            <w:tcW w:w="360" w:type="dxa"/>
          </w:tcPr>
          <w:p w14:paraId="6DEAFB11" w14:textId="77777777" w:rsidR="00935062" w:rsidRDefault="00935062" w:rsidP="00C44751">
            <w:pPr>
              <w:pStyle w:val="TableText"/>
            </w:pPr>
            <w:r>
              <w:t>Status</w:t>
            </w:r>
          </w:p>
        </w:tc>
        <w:tc>
          <w:tcPr>
            <w:tcW w:w="360" w:type="dxa"/>
          </w:tcPr>
          <w:p w14:paraId="6AAEBEAC" w14:textId="77777777" w:rsidR="00935062" w:rsidRDefault="00935062" w:rsidP="00C44751">
            <w:pPr>
              <w:pStyle w:val="TableText"/>
            </w:pPr>
            <w:r>
              <w:t>Published</w:t>
            </w:r>
          </w:p>
        </w:tc>
        <w:tc>
          <w:tcPr>
            <w:tcW w:w="360" w:type="dxa"/>
          </w:tcPr>
          <w:p w14:paraId="4CD5C44B" w14:textId="7468D834" w:rsidR="00935062" w:rsidRDefault="001A03CB" w:rsidP="00C44751">
            <w:pPr>
              <w:pStyle w:val="TableText"/>
            </w:pPr>
            <w:r>
              <w:t>Published</w:t>
            </w:r>
          </w:p>
        </w:tc>
      </w:tr>
      <w:tr w:rsidR="00935062" w14:paraId="247E6E6C" w14:textId="77777777" w:rsidTr="00C44751">
        <w:trPr>
          <w:jc w:val="center"/>
        </w:trPr>
        <w:tc>
          <w:tcPr>
            <w:tcW w:w="360" w:type="dxa"/>
          </w:tcPr>
          <w:p w14:paraId="6A51DF4E" w14:textId="77777777" w:rsidR="00935062" w:rsidRDefault="00935062" w:rsidP="00C44751">
            <w:pPr>
              <w:pStyle w:val="TableText"/>
            </w:pPr>
            <w:r>
              <w:t>Name</w:t>
            </w:r>
          </w:p>
        </w:tc>
        <w:tc>
          <w:tcPr>
            <w:tcW w:w="360" w:type="dxa"/>
          </w:tcPr>
          <w:p w14:paraId="61F0A453" w14:textId="77777777" w:rsidR="00935062" w:rsidRDefault="00935062" w:rsidP="00C44751">
            <w:pPr>
              <w:pStyle w:val="TableText"/>
            </w:pPr>
            <w:r>
              <w:t>Physical Exam Performed (V5)</w:t>
            </w:r>
          </w:p>
        </w:tc>
        <w:tc>
          <w:tcPr>
            <w:tcW w:w="360" w:type="dxa"/>
          </w:tcPr>
          <w:p w14:paraId="67DD010E" w14:textId="77777777" w:rsidR="00935062" w:rsidRDefault="00935062" w:rsidP="00C44751">
            <w:pPr>
              <w:pStyle w:val="TableText"/>
            </w:pPr>
            <w:r>
              <w:t>Physical Exam Performed (V6)</w:t>
            </w:r>
          </w:p>
        </w:tc>
      </w:tr>
      <w:tr w:rsidR="00935062" w14:paraId="7372515D" w14:textId="77777777" w:rsidTr="00C44751">
        <w:trPr>
          <w:jc w:val="center"/>
        </w:trPr>
        <w:tc>
          <w:tcPr>
            <w:tcW w:w="360" w:type="dxa"/>
          </w:tcPr>
          <w:p w14:paraId="215EF423" w14:textId="77777777" w:rsidR="00935062" w:rsidRDefault="00935062" w:rsidP="00C44751">
            <w:pPr>
              <w:pStyle w:val="TableText"/>
            </w:pPr>
            <w:r>
              <w:t>Oid</w:t>
            </w:r>
          </w:p>
        </w:tc>
        <w:tc>
          <w:tcPr>
            <w:tcW w:w="360" w:type="dxa"/>
          </w:tcPr>
          <w:p w14:paraId="52C8A074" w14:textId="77777777" w:rsidR="00935062" w:rsidRDefault="00935062" w:rsidP="00C44751">
            <w:pPr>
              <w:pStyle w:val="TableText"/>
            </w:pPr>
            <w:r>
              <w:t>urn:hl7ii:2.16.840.1.113883.10.20.24.3.59:2019-12-01</w:t>
            </w:r>
          </w:p>
        </w:tc>
        <w:tc>
          <w:tcPr>
            <w:tcW w:w="360" w:type="dxa"/>
          </w:tcPr>
          <w:p w14:paraId="75C075C1" w14:textId="77777777" w:rsidR="00935062" w:rsidRDefault="00935062" w:rsidP="00C44751">
            <w:pPr>
              <w:pStyle w:val="TableText"/>
            </w:pPr>
            <w:r>
              <w:t>urn:hl7ii:2.16.840.1.113883.10.20.24.3.59:2021-08-01</w:t>
            </w:r>
          </w:p>
        </w:tc>
      </w:tr>
      <w:tr w:rsidR="00935062" w14:paraId="21E062A4" w14:textId="77777777" w:rsidTr="00C44751">
        <w:trPr>
          <w:jc w:val="center"/>
        </w:trPr>
        <w:tc>
          <w:tcPr>
            <w:tcW w:w="360" w:type="dxa"/>
          </w:tcPr>
          <w:p w14:paraId="03A85E7D" w14:textId="77777777" w:rsidR="00935062" w:rsidRDefault="00935062" w:rsidP="00C44751">
            <w:pPr>
              <w:pStyle w:val="TableText"/>
            </w:pPr>
            <w:r>
              <w:t>CONF #: 4509-30107 Added</w:t>
            </w:r>
          </w:p>
        </w:tc>
        <w:tc>
          <w:tcPr>
            <w:tcW w:w="360" w:type="dxa"/>
          </w:tcPr>
          <w:p w14:paraId="6D3DA511" w14:textId="77777777" w:rsidR="00935062" w:rsidRDefault="00935062" w:rsidP="00C44751">
            <w:pPr>
              <w:pStyle w:val="TableText"/>
            </w:pPr>
          </w:p>
        </w:tc>
        <w:tc>
          <w:tcPr>
            <w:tcW w:w="360" w:type="dxa"/>
          </w:tcPr>
          <w:p w14:paraId="70F27E33" w14:textId="77777777" w:rsidR="00935062" w:rsidRDefault="00935062" w:rsidP="00C44751">
            <w:pPr>
              <w:pStyle w:val="TableText"/>
            </w:pPr>
            <w:r>
              <w:t>MAY contain zero or more [0..*] sdtc:inFulfillmentOf1 (CONF:4509-30107).</w:t>
            </w:r>
          </w:p>
        </w:tc>
      </w:tr>
      <w:tr w:rsidR="00935062" w14:paraId="07CE22B9" w14:textId="77777777" w:rsidTr="00C44751">
        <w:trPr>
          <w:jc w:val="center"/>
        </w:trPr>
        <w:tc>
          <w:tcPr>
            <w:tcW w:w="360" w:type="dxa"/>
          </w:tcPr>
          <w:p w14:paraId="3834E7A6" w14:textId="77777777" w:rsidR="00935062" w:rsidRDefault="00935062" w:rsidP="00C44751">
            <w:pPr>
              <w:pStyle w:val="TableText"/>
            </w:pPr>
            <w:r>
              <w:t>CONF #: 4509-30108 Added</w:t>
            </w:r>
          </w:p>
        </w:tc>
        <w:tc>
          <w:tcPr>
            <w:tcW w:w="360" w:type="dxa"/>
          </w:tcPr>
          <w:p w14:paraId="60A79C60" w14:textId="77777777" w:rsidR="00935062" w:rsidRDefault="00935062" w:rsidP="00C44751">
            <w:pPr>
              <w:pStyle w:val="TableText"/>
            </w:pPr>
          </w:p>
        </w:tc>
        <w:tc>
          <w:tcPr>
            <w:tcW w:w="360" w:type="dxa"/>
          </w:tcPr>
          <w:p w14:paraId="1926FD3F" w14:textId="77777777" w:rsidR="00935062" w:rsidRDefault="00935062" w:rsidP="00C44751">
            <w:pPr>
              <w:pStyle w:val="TableText"/>
            </w:pPr>
            <w:r>
              <w:t xml:space="preserve">MAY contain zero or more [0..*] participant (CONF:4509-30108) such that it </w:t>
            </w:r>
            <w:r>
              <w:br/>
              <w:t>Note: QDM Attribute: Performer</w:t>
            </w:r>
          </w:p>
        </w:tc>
      </w:tr>
      <w:tr w:rsidR="00935062" w14:paraId="5A1D66C9" w14:textId="77777777" w:rsidTr="00C44751">
        <w:trPr>
          <w:jc w:val="center"/>
        </w:trPr>
        <w:tc>
          <w:tcPr>
            <w:tcW w:w="360" w:type="dxa"/>
          </w:tcPr>
          <w:p w14:paraId="0A16B59A" w14:textId="77777777" w:rsidR="00935062" w:rsidRDefault="00935062" w:rsidP="00C44751">
            <w:pPr>
              <w:pStyle w:val="TableText"/>
            </w:pPr>
            <w:r>
              <w:t>CONF #: 4509-30109 Added</w:t>
            </w:r>
          </w:p>
        </w:tc>
        <w:tc>
          <w:tcPr>
            <w:tcW w:w="360" w:type="dxa"/>
          </w:tcPr>
          <w:p w14:paraId="244196BC" w14:textId="77777777" w:rsidR="00935062" w:rsidRDefault="00935062" w:rsidP="00C44751">
            <w:pPr>
              <w:pStyle w:val="TableText"/>
            </w:pPr>
          </w:p>
        </w:tc>
        <w:tc>
          <w:tcPr>
            <w:tcW w:w="360" w:type="dxa"/>
          </w:tcPr>
          <w:p w14:paraId="03407036" w14:textId="753B450A" w:rsidR="00935062" w:rsidRDefault="00F665B0" w:rsidP="00C44751">
            <w:pPr>
              <w:pStyle w:val="TableText"/>
            </w:pPr>
            <w:r>
              <w:t>SHALL contain exactly one [1..1] Entity Location (identifier: urn:hl7ii:2.16.840.1.113883.10.20.24.3.172:2021-08-01)</w:t>
            </w:r>
            <w:r w:rsidR="00935062">
              <w:t xml:space="preserve"> (CONF:4509-30109).</w:t>
            </w:r>
          </w:p>
        </w:tc>
      </w:tr>
      <w:tr w:rsidR="00935062" w14:paraId="781974B9" w14:textId="77777777" w:rsidTr="00C44751">
        <w:trPr>
          <w:jc w:val="center"/>
        </w:trPr>
        <w:tc>
          <w:tcPr>
            <w:tcW w:w="360" w:type="dxa"/>
          </w:tcPr>
          <w:p w14:paraId="34FD1C71" w14:textId="77777777" w:rsidR="00935062" w:rsidRDefault="00935062" w:rsidP="00C44751">
            <w:pPr>
              <w:pStyle w:val="TableText"/>
            </w:pPr>
            <w:r>
              <w:t>CONF #: 4509-30110 Added</w:t>
            </w:r>
          </w:p>
        </w:tc>
        <w:tc>
          <w:tcPr>
            <w:tcW w:w="360" w:type="dxa"/>
          </w:tcPr>
          <w:p w14:paraId="6D38E959" w14:textId="77777777" w:rsidR="00935062" w:rsidRDefault="00935062" w:rsidP="00C44751">
            <w:pPr>
              <w:pStyle w:val="TableText"/>
            </w:pPr>
          </w:p>
        </w:tc>
        <w:tc>
          <w:tcPr>
            <w:tcW w:w="360" w:type="dxa"/>
          </w:tcPr>
          <w:p w14:paraId="3B5CF46B" w14:textId="77777777" w:rsidR="00935062" w:rsidRDefault="00935062" w:rsidP="00C44751">
            <w:pPr>
              <w:pStyle w:val="TableText"/>
            </w:pPr>
            <w:r>
              <w:t>SHALL contain exactly one [1..1] @typeCode="PRF" (CodeSystem: HL7ParticipationType urn:oid:2.16.840.1.113883.5.90) (CONF:4509-30110).</w:t>
            </w:r>
          </w:p>
        </w:tc>
      </w:tr>
      <w:tr w:rsidR="00935062" w14:paraId="59E16E81" w14:textId="77777777" w:rsidTr="00C44751">
        <w:trPr>
          <w:jc w:val="center"/>
        </w:trPr>
        <w:tc>
          <w:tcPr>
            <w:tcW w:w="360" w:type="dxa"/>
          </w:tcPr>
          <w:p w14:paraId="039FE4D5" w14:textId="77777777" w:rsidR="00935062" w:rsidRDefault="00935062" w:rsidP="00C44751">
            <w:pPr>
              <w:pStyle w:val="TableText"/>
            </w:pPr>
            <w:r>
              <w:t>CONF #: 4444-30037 Removed</w:t>
            </w:r>
          </w:p>
        </w:tc>
        <w:tc>
          <w:tcPr>
            <w:tcW w:w="360" w:type="dxa"/>
          </w:tcPr>
          <w:p w14:paraId="281A6A2A" w14:textId="77777777" w:rsidR="00935062" w:rsidRDefault="00935062" w:rsidP="00C44751">
            <w:pPr>
              <w:pStyle w:val="TableText"/>
            </w:pPr>
            <w:r>
              <w:t>MAY contain zero or more [0..*] sdtc:inFulfillmentOf1 (CONF:4444-30037).</w:t>
            </w:r>
          </w:p>
        </w:tc>
        <w:tc>
          <w:tcPr>
            <w:tcW w:w="360" w:type="dxa"/>
          </w:tcPr>
          <w:p w14:paraId="18679C3C" w14:textId="77777777" w:rsidR="00935062" w:rsidRDefault="00935062" w:rsidP="00C44751">
            <w:pPr>
              <w:pStyle w:val="TableText"/>
            </w:pPr>
          </w:p>
        </w:tc>
      </w:tr>
      <w:tr w:rsidR="00935062" w14:paraId="7E1A1DB6" w14:textId="77777777" w:rsidTr="00C44751">
        <w:trPr>
          <w:jc w:val="center"/>
        </w:trPr>
        <w:tc>
          <w:tcPr>
            <w:tcW w:w="360" w:type="dxa"/>
          </w:tcPr>
          <w:p w14:paraId="38593A5B" w14:textId="77777777" w:rsidR="00935062" w:rsidRDefault="00935062" w:rsidP="00C44751">
            <w:pPr>
              <w:pStyle w:val="TableText"/>
            </w:pPr>
            <w:r>
              <w:t>CONF #: 4509-27135 Modified</w:t>
            </w:r>
          </w:p>
        </w:tc>
        <w:tc>
          <w:tcPr>
            <w:tcW w:w="360" w:type="dxa"/>
          </w:tcPr>
          <w:p w14:paraId="522099B0" w14:textId="77777777" w:rsidR="00935062" w:rsidRDefault="00935062" w:rsidP="00C44751">
            <w:pPr>
              <w:pStyle w:val="TableText"/>
            </w:pPr>
            <w:r>
              <w:t>SHALL contain exactly one [1..1] @extension="2019-12-01" (CONF:4444-27135).</w:t>
            </w:r>
          </w:p>
        </w:tc>
        <w:tc>
          <w:tcPr>
            <w:tcW w:w="360" w:type="dxa"/>
          </w:tcPr>
          <w:p w14:paraId="47B4CC9A" w14:textId="77777777" w:rsidR="00935062" w:rsidRDefault="00935062" w:rsidP="00C44751">
            <w:pPr>
              <w:pStyle w:val="TableText"/>
            </w:pPr>
            <w:r>
              <w:t>SHALL contain exactly one [1..1] @extension="2021-08-01" (CONF:4509-27135).</w:t>
            </w:r>
          </w:p>
        </w:tc>
      </w:tr>
    </w:tbl>
    <w:p w14:paraId="4AF2D34A" w14:textId="77777777" w:rsidR="00935062" w:rsidRDefault="00935062" w:rsidP="00935062">
      <w:pPr>
        <w:pStyle w:val="BodyText"/>
      </w:pPr>
    </w:p>
    <w:p w14:paraId="60A0A79B" w14:textId="77777777" w:rsidR="00935062" w:rsidRDefault="00935062" w:rsidP="00935062">
      <w:pPr>
        <w:pStyle w:val="Heading2nospace"/>
      </w:pPr>
      <w:bookmarkStart w:id="4519" w:name="_Toc78972558"/>
      <w:bookmarkStart w:id="4520" w:name="_Toc120390139"/>
      <w:r>
        <w:lastRenderedPageBreak/>
        <w:t>Physical Exam Recommended (V6)</w:t>
      </w:r>
      <w:bookmarkEnd w:id="4519"/>
      <w:bookmarkEnd w:id="4520"/>
    </w:p>
    <w:p w14:paraId="0E4ACA77" w14:textId="77777777" w:rsidR="00935062" w:rsidRDefault="0085191F" w:rsidP="00935062">
      <w:pPr>
        <w:keepNext/>
      </w:pPr>
      <w:hyperlink w:anchor="E_Physical_Exam_Recommended_V6">
        <w:r w:rsidR="00935062">
          <w:rPr>
            <w:rStyle w:val="HyperlinkCourierBold"/>
          </w:rPr>
          <w:t>Physical Exam Recommended (V6) (urn:hl7ii:2.16.840.1.113883.10.20.24.3.60:2021-08-01)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4EE1AF70" w14:textId="77777777" w:rsidTr="00C44751">
        <w:trPr>
          <w:cantSplit/>
          <w:tblHeader/>
          <w:jc w:val="center"/>
        </w:trPr>
        <w:tc>
          <w:tcPr>
            <w:tcW w:w="360" w:type="dxa"/>
            <w:shd w:val="clear" w:color="auto" w:fill="E6E6E6"/>
          </w:tcPr>
          <w:p w14:paraId="6645F2F2" w14:textId="77777777" w:rsidR="00935062" w:rsidRDefault="00935062" w:rsidP="00C44751">
            <w:pPr>
              <w:pStyle w:val="TableHead"/>
            </w:pPr>
            <w:r>
              <w:t>Change</w:t>
            </w:r>
          </w:p>
        </w:tc>
        <w:tc>
          <w:tcPr>
            <w:tcW w:w="360" w:type="dxa"/>
            <w:shd w:val="clear" w:color="auto" w:fill="E6E6E6"/>
          </w:tcPr>
          <w:p w14:paraId="24862534" w14:textId="77777777" w:rsidR="00935062" w:rsidRDefault="00935062" w:rsidP="00C44751">
            <w:pPr>
              <w:pStyle w:val="TableHead"/>
            </w:pPr>
            <w:r>
              <w:t>Old</w:t>
            </w:r>
          </w:p>
        </w:tc>
        <w:tc>
          <w:tcPr>
            <w:tcW w:w="360" w:type="dxa"/>
            <w:shd w:val="clear" w:color="auto" w:fill="E6E6E6"/>
          </w:tcPr>
          <w:p w14:paraId="494DF5F6" w14:textId="77777777" w:rsidR="00935062" w:rsidRDefault="00935062" w:rsidP="00C44751">
            <w:pPr>
              <w:pStyle w:val="TableHead"/>
            </w:pPr>
            <w:r>
              <w:t>New</w:t>
            </w:r>
          </w:p>
        </w:tc>
      </w:tr>
      <w:tr w:rsidR="00935062" w14:paraId="695696DE" w14:textId="77777777" w:rsidTr="00C44751">
        <w:trPr>
          <w:jc w:val="center"/>
        </w:trPr>
        <w:tc>
          <w:tcPr>
            <w:tcW w:w="360" w:type="dxa"/>
          </w:tcPr>
          <w:p w14:paraId="43144A0F" w14:textId="77777777" w:rsidR="00935062" w:rsidRDefault="00935062" w:rsidP="00C44751">
            <w:pPr>
              <w:pStyle w:val="TableText"/>
            </w:pPr>
            <w:r>
              <w:t>Status</w:t>
            </w:r>
          </w:p>
        </w:tc>
        <w:tc>
          <w:tcPr>
            <w:tcW w:w="360" w:type="dxa"/>
          </w:tcPr>
          <w:p w14:paraId="7C69EA47" w14:textId="77777777" w:rsidR="00935062" w:rsidRDefault="00935062" w:rsidP="00C44751">
            <w:pPr>
              <w:pStyle w:val="TableText"/>
            </w:pPr>
            <w:r>
              <w:t>Published</w:t>
            </w:r>
          </w:p>
        </w:tc>
        <w:tc>
          <w:tcPr>
            <w:tcW w:w="360" w:type="dxa"/>
          </w:tcPr>
          <w:p w14:paraId="064D94EA" w14:textId="7DD47E19" w:rsidR="00935062" w:rsidRDefault="001A03CB" w:rsidP="00C44751">
            <w:pPr>
              <w:pStyle w:val="TableText"/>
            </w:pPr>
            <w:r>
              <w:t>Published</w:t>
            </w:r>
          </w:p>
        </w:tc>
      </w:tr>
      <w:tr w:rsidR="00935062" w14:paraId="570526C7" w14:textId="77777777" w:rsidTr="00C44751">
        <w:trPr>
          <w:jc w:val="center"/>
        </w:trPr>
        <w:tc>
          <w:tcPr>
            <w:tcW w:w="360" w:type="dxa"/>
          </w:tcPr>
          <w:p w14:paraId="39E6B5E4" w14:textId="77777777" w:rsidR="00935062" w:rsidRDefault="00935062" w:rsidP="00C44751">
            <w:pPr>
              <w:pStyle w:val="TableText"/>
            </w:pPr>
            <w:r>
              <w:t>Name</w:t>
            </w:r>
          </w:p>
        </w:tc>
        <w:tc>
          <w:tcPr>
            <w:tcW w:w="360" w:type="dxa"/>
          </w:tcPr>
          <w:p w14:paraId="62DCAD3D" w14:textId="77777777" w:rsidR="00935062" w:rsidRDefault="00935062" w:rsidP="00C44751">
            <w:pPr>
              <w:pStyle w:val="TableText"/>
            </w:pPr>
            <w:r>
              <w:t>Physical Exam Recommended (V5)</w:t>
            </w:r>
          </w:p>
        </w:tc>
        <w:tc>
          <w:tcPr>
            <w:tcW w:w="360" w:type="dxa"/>
          </w:tcPr>
          <w:p w14:paraId="46EEECF4" w14:textId="77777777" w:rsidR="00935062" w:rsidRDefault="00935062" w:rsidP="00C44751">
            <w:pPr>
              <w:pStyle w:val="TableText"/>
            </w:pPr>
            <w:r>
              <w:t>Physical Exam Recommended (V6)</w:t>
            </w:r>
          </w:p>
        </w:tc>
      </w:tr>
      <w:tr w:rsidR="00935062" w14:paraId="6D6A7376" w14:textId="77777777" w:rsidTr="00C44751">
        <w:trPr>
          <w:jc w:val="center"/>
        </w:trPr>
        <w:tc>
          <w:tcPr>
            <w:tcW w:w="360" w:type="dxa"/>
          </w:tcPr>
          <w:p w14:paraId="7BAD8DD6" w14:textId="77777777" w:rsidR="00935062" w:rsidRDefault="00935062" w:rsidP="00C44751">
            <w:pPr>
              <w:pStyle w:val="TableText"/>
            </w:pPr>
            <w:r>
              <w:t>Oid</w:t>
            </w:r>
          </w:p>
        </w:tc>
        <w:tc>
          <w:tcPr>
            <w:tcW w:w="360" w:type="dxa"/>
          </w:tcPr>
          <w:p w14:paraId="4C273A03" w14:textId="77777777" w:rsidR="00935062" w:rsidRDefault="00935062" w:rsidP="00C44751">
            <w:pPr>
              <w:pStyle w:val="TableText"/>
            </w:pPr>
            <w:r>
              <w:t>urn:hl7ii:2.16.840.1.113883.10.20.24.3.60:2019-12-01</w:t>
            </w:r>
          </w:p>
        </w:tc>
        <w:tc>
          <w:tcPr>
            <w:tcW w:w="360" w:type="dxa"/>
          </w:tcPr>
          <w:p w14:paraId="17E954E4" w14:textId="77777777" w:rsidR="00935062" w:rsidRDefault="00935062" w:rsidP="00C44751">
            <w:pPr>
              <w:pStyle w:val="TableText"/>
            </w:pPr>
            <w:r>
              <w:t>urn:hl7ii:2.16.840.1.113883.10.20.24.3.60:2021-08-01</w:t>
            </w:r>
          </w:p>
        </w:tc>
      </w:tr>
      <w:tr w:rsidR="00935062" w14:paraId="5EA303C4" w14:textId="77777777" w:rsidTr="00C44751">
        <w:trPr>
          <w:jc w:val="center"/>
        </w:trPr>
        <w:tc>
          <w:tcPr>
            <w:tcW w:w="360" w:type="dxa"/>
          </w:tcPr>
          <w:p w14:paraId="27DC5E65" w14:textId="77777777" w:rsidR="00935062" w:rsidRDefault="00935062" w:rsidP="00C44751">
            <w:pPr>
              <w:pStyle w:val="TableText"/>
            </w:pPr>
            <w:r>
              <w:t>CONF #: 4509-30111 Added</w:t>
            </w:r>
          </w:p>
        </w:tc>
        <w:tc>
          <w:tcPr>
            <w:tcW w:w="360" w:type="dxa"/>
          </w:tcPr>
          <w:p w14:paraId="4C1E0B27" w14:textId="77777777" w:rsidR="00935062" w:rsidRDefault="00935062" w:rsidP="00C44751">
            <w:pPr>
              <w:pStyle w:val="TableText"/>
            </w:pPr>
          </w:p>
        </w:tc>
        <w:tc>
          <w:tcPr>
            <w:tcW w:w="360" w:type="dxa"/>
          </w:tcPr>
          <w:p w14:paraId="379EB56E" w14:textId="77777777" w:rsidR="00935062" w:rsidRDefault="00935062" w:rsidP="00C44751">
            <w:pPr>
              <w:pStyle w:val="TableText"/>
            </w:pPr>
            <w:r>
              <w:t xml:space="preserve">MAY contain zero or more [0..*] participant (CONF:4509-30111) such that it </w:t>
            </w:r>
            <w:r>
              <w:br/>
              <w:t>Note: QDM Attribute: Requester</w:t>
            </w:r>
          </w:p>
        </w:tc>
      </w:tr>
      <w:tr w:rsidR="00935062" w14:paraId="6630B756" w14:textId="77777777" w:rsidTr="00C44751">
        <w:trPr>
          <w:jc w:val="center"/>
        </w:trPr>
        <w:tc>
          <w:tcPr>
            <w:tcW w:w="360" w:type="dxa"/>
          </w:tcPr>
          <w:p w14:paraId="2ED468FF" w14:textId="77777777" w:rsidR="00935062" w:rsidRDefault="00935062" w:rsidP="00C44751">
            <w:pPr>
              <w:pStyle w:val="TableText"/>
            </w:pPr>
            <w:r>
              <w:t>CONF #: 4509-30112 Added</w:t>
            </w:r>
          </w:p>
        </w:tc>
        <w:tc>
          <w:tcPr>
            <w:tcW w:w="360" w:type="dxa"/>
          </w:tcPr>
          <w:p w14:paraId="25CCBC9B" w14:textId="77777777" w:rsidR="00935062" w:rsidRDefault="00935062" w:rsidP="00C44751">
            <w:pPr>
              <w:pStyle w:val="TableText"/>
            </w:pPr>
          </w:p>
        </w:tc>
        <w:tc>
          <w:tcPr>
            <w:tcW w:w="360" w:type="dxa"/>
          </w:tcPr>
          <w:p w14:paraId="3A6C421A" w14:textId="1D91BA2E" w:rsidR="00935062" w:rsidRDefault="00F665B0" w:rsidP="00C44751">
            <w:pPr>
              <w:pStyle w:val="TableText"/>
            </w:pPr>
            <w:r>
              <w:t>SHALL contain exactly one [1..1] Entity Location (identifier: urn:hl7ii:2.16.840.1.113883.10.20.24.3.172:2021-08-01)</w:t>
            </w:r>
            <w:r w:rsidR="00935062">
              <w:t xml:space="preserve"> (CONF:4509-30112).</w:t>
            </w:r>
          </w:p>
        </w:tc>
      </w:tr>
      <w:tr w:rsidR="00935062" w14:paraId="21F4F294" w14:textId="77777777" w:rsidTr="00C44751">
        <w:trPr>
          <w:jc w:val="center"/>
        </w:trPr>
        <w:tc>
          <w:tcPr>
            <w:tcW w:w="360" w:type="dxa"/>
          </w:tcPr>
          <w:p w14:paraId="75F63A8D" w14:textId="77777777" w:rsidR="00935062" w:rsidRDefault="00935062" w:rsidP="00C44751">
            <w:pPr>
              <w:pStyle w:val="TableText"/>
            </w:pPr>
            <w:r>
              <w:t>CONF #: 4509-30113 Added</w:t>
            </w:r>
          </w:p>
        </w:tc>
        <w:tc>
          <w:tcPr>
            <w:tcW w:w="360" w:type="dxa"/>
          </w:tcPr>
          <w:p w14:paraId="02312B09" w14:textId="77777777" w:rsidR="00935062" w:rsidRDefault="00935062" w:rsidP="00C44751">
            <w:pPr>
              <w:pStyle w:val="TableText"/>
            </w:pPr>
          </w:p>
        </w:tc>
        <w:tc>
          <w:tcPr>
            <w:tcW w:w="360" w:type="dxa"/>
          </w:tcPr>
          <w:p w14:paraId="334CBCD4" w14:textId="77777777" w:rsidR="00935062" w:rsidRDefault="00935062" w:rsidP="00C44751">
            <w:pPr>
              <w:pStyle w:val="TableText"/>
            </w:pPr>
            <w:r>
              <w:t>SHALL contain exactly one [1..1] @typeCode="PRF" (CodeSystem: HL7ParticipationType urn:oid:2.16.840.1.113883.5.90) (CONF:4509-30113).</w:t>
            </w:r>
          </w:p>
        </w:tc>
      </w:tr>
      <w:tr w:rsidR="00935062" w14:paraId="53E0FDBF" w14:textId="77777777" w:rsidTr="00C44751">
        <w:trPr>
          <w:jc w:val="center"/>
        </w:trPr>
        <w:tc>
          <w:tcPr>
            <w:tcW w:w="360" w:type="dxa"/>
          </w:tcPr>
          <w:p w14:paraId="4D0ACEEA" w14:textId="77777777" w:rsidR="00935062" w:rsidRDefault="00935062" w:rsidP="00C44751">
            <w:pPr>
              <w:pStyle w:val="TableText"/>
            </w:pPr>
            <w:r>
              <w:t>CONF #: 4509-27082 Modified</w:t>
            </w:r>
          </w:p>
        </w:tc>
        <w:tc>
          <w:tcPr>
            <w:tcW w:w="360" w:type="dxa"/>
          </w:tcPr>
          <w:p w14:paraId="32B0B4DC" w14:textId="77777777" w:rsidR="00935062" w:rsidRDefault="00935062" w:rsidP="00C44751">
            <w:pPr>
              <w:pStyle w:val="TableText"/>
            </w:pPr>
            <w:r>
              <w:t>SHALL contain exactly one [1..1] @extension="2019-12-01" (CONF:4444-27082).</w:t>
            </w:r>
          </w:p>
        </w:tc>
        <w:tc>
          <w:tcPr>
            <w:tcW w:w="360" w:type="dxa"/>
          </w:tcPr>
          <w:p w14:paraId="40172B32" w14:textId="77777777" w:rsidR="00935062" w:rsidRDefault="00935062" w:rsidP="00C44751">
            <w:pPr>
              <w:pStyle w:val="TableText"/>
            </w:pPr>
            <w:r>
              <w:t>SHALL contain exactly one [1..1] @extension="2021-08-01" (CONF:4509-27082).</w:t>
            </w:r>
          </w:p>
        </w:tc>
      </w:tr>
    </w:tbl>
    <w:p w14:paraId="79736765" w14:textId="77777777" w:rsidR="00935062" w:rsidRDefault="00935062" w:rsidP="00935062">
      <w:pPr>
        <w:pStyle w:val="BodyText"/>
      </w:pPr>
    </w:p>
    <w:p w14:paraId="5B5273D1" w14:textId="77777777" w:rsidR="00935062" w:rsidRDefault="00935062" w:rsidP="00935062">
      <w:pPr>
        <w:pStyle w:val="Heading2nospace"/>
      </w:pPr>
      <w:bookmarkStart w:id="4521" w:name="_Toc78972559"/>
      <w:bookmarkStart w:id="4522" w:name="_Toc120390140"/>
      <w:r>
        <w:lastRenderedPageBreak/>
        <w:t>Present On Admission Indicator (V2)</w:t>
      </w:r>
      <w:bookmarkEnd w:id="4521"/>
      <w:bookmarkEnd w:id="4522"/>
    </w:p>
    <w:p w14:paraId="053208F3" w14:textId="77777777" w:rsidR="00935062" w:rsidRDefault="0085191F" w:rsidP="00935062">
      <w:pPr>
        <w:keepNext/>
      </w:pPr>
      <w:hyperlink w:anchor="E_Present_On_Admission_Indicator_V2">
        <w:r w:rsidR="00935062">
          <w:rPr>
            <w:rStyle w:val="HyperlinkCourierBold"/>
          </w:rPr>
          <w:t>Present On Admission Indicator (V2) (urn:hl7ii:2.16.840.1.113883.10.20.24.3.169:2021-08-01)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3B4441CF" w14:textId="77777777" w:rsidTr="00C44751">
        <w:trPr>
          <w:cantSplit/>
          <w:tblHeader/>
          <w:jc w:val="center"/>
        </w:trPr>
        <w:tc>
          <w:tcPr>
            <w:tcW w:w="360" w:type="dxa"/>
            <w:shd w:val="clear" w:color="auto" w:fill="E6E6E6"/>
          </w:tcPr>
          <w:p w14:paraId="6B8DF498" w14:textId="77777777" w:rsidR="00935062" w:rsidRDefault="00935062" w:rsidP="00C44751">
            <w:pPr>
              <w:pStyle w:val="TableHead"/>
            </w:pPr>
            <w:r>
              <w:t>Change</w:t>
            </w:r>
          </w:p>
        </w:tc>
        <w:tc>
          <w:tcPr>
            <w:tcW w:w="360" w:type="dxa"/>
            <w:shd w:val="clear" w:color="auto" w:fill="E6E6E6"/>
          </w:tcPr>
          <w:p w14:paraId="3FED4C67" w14:textId="77777777" w:rsidR="00935062" w:rsidRDefault="00935062" w:rsidP="00C44751">
            <w:pPr>
              <w:pStyle w:val="TableHead"/>
            </w:pPr>
            <w:r>
              <w:t>Old</w:t>
            </w:r>
          </w:p>
        </w:tc>
        <w:tc>
          <w:tcPr>
            <w:tcW w:w="360" w:type="dxa"/>
            <w:shd w:val="clear" w:color="auto" w:fill="E6E6E6"/>
          </w:tcPr>
          <w:p w14:paraId="0D98D587" w14:textId="77777777" w:rsidR="00935062" w:rsidRDefault="00935062" w:rsidP="00C44751">
            <w:pPr>
              <w:pStyle w:val="TableHead"/>
            </w:pPr>
            <w:r>
              <w:t>New</w:t>
            </w:r>
          </w:p>
        </w:tc>
      </w:tr>
      <w:tr w:rsidR="00935062" w14:paraId="6D3DC8C0" w14:textId="77777777" w:rsidTr="00C44751">
        <w:trPr>
          <w:jc w:val="center"/>
        </w:trPr>
        <w:tc>
          <w:tcPr>
            <w:tcW w:w="360" w:type="dxa"/>
          </w:tcPr>
          <w:p w14:paraId="449D6AA8" w14:textId="77777777" w:rsidR="00935062" w:rsidRDefault="00935062" w:rsidP="00C44751">
            <w:pPr>
              <w:pStyle w:val="TableText"/>
            </w:pPr>
            <w:r>
              <w:t>Status</w:t>
            </w:r>
          </w:p>
        </w:tc>
        <w:tc>
          <w:tcPr>
            <w:tcW w:w="360" w:type="dxa"/>
          </w:tcPr>
          <w:p w14:paraId="66117B4E" w14:textId="77777777" w:rsidR="00935062" w:rsidRDefault="00935062" w:rsidP="00C44751">
            <w:pPr>
              <w:pStyle w:val="TableText"/>
            </w:pPr>
            <w:r>
              <w:t>Published</w:t>
            </w:r>
          </w:p>
        </w:tc>
        <w:tc>
          <w:tcPr>
            <w:tcW w:w="360" w:type="dxa"/>
          </w:tcPr>
          <w:p w14:paraId="47B45C17" w14:textId="7AA036D9" w:rsidR="00935062" w:rsidRDefault="001A03CB" w:rsidP="00C44751">
            <w:pPr>
              <w:pStyle w:val="TableText"/>
            </w:pPr>
            <w:r>
              <w:t>Published</w:t>
            </w:r>
          </w:p>
        </w:tc>
      </w:tr>
      <w:tr w:rsidR="00935062" w14:paraId="1B3703D5" w14:textId="77777777" w:rsidTr="00C44751">
        <w:trPr>
          <w:jc w:val="center"/>
        </w:trPr>
        <w:tc>
          <w:tcPr>
            <w:tcW w:w="360" w:type="dxa"/>
          </w:tcPr>
          <w:p w14:paraId="764B6B40" w14:textId="77777777" w:rsidR="00935062" w:rsidRDefault="00935062" w:rsidP="00C44751">
            <w:pPr>
              <w:pStyle w:val="TableText"/>
            </w:pPr>
            <w:r>
              <w:t>Name</w:t>
            </w:r>
          </w:p>
        </w:tc>
        <w:tc>
          <w:tcPr>
            <w:tcW w:w="360" w:type="dxa"/>
          </w:tcPr>
          <w:p w14:paraId="465E800B" w14:textId="77777777" w:rsidR="00935062" w:rsidRDefault="00935062" w:rsidP="00C44751">
            <w:pPr>
              <w:pStyle w:val="TableText"/>
            </w:pPr>
            <w:r>
              <w:t>Present On Admission Indicator</w:t>
            </w:r>
          </w:p>
        </w:tc>
        <w:tc>
          <w:tcPr>
            <w:tcW w:w="360" w:type="dxa"/>
          </w:tcPr>
          <w:p w14:paraId="32630156" w14:textId="77777777" w:rsidR="00935062" w:rsidRDefault="00935062" w:rsidP="00C44751">
            <w:pPr>
              <w:pStyle w:val="TableText"/>
            </w:pPr>
            <w:r>
              <w:t>Present On Admission Indicator (V2)</w:t>
            </w:r>
          </w:p>
        </w:tc>
      </w:tr>
      <w:tr w:rsidR="00935062" w14:paraId="18553041" w14:textId="77777777" w:rsidTr="00C44751">
        <w:trPr>
          <w:jc w:val="center"/>
        </w:trPr>
        <w:tc>
          <w:tcPr>
            <w:tcW w:w="360" w:type="dxa"/>
          </w:tcPr>
          <w:p w14:paraId="289AAFB6" w14:textId="77777777" w:rsidR="00935062" w:rsidRDefault="00935062" w:rsidP="00C44751">
            <w:pPr>
              <w:pStyle w:val="TableText"/>
            </w:pPr>
            <w:r>
              <w:t>Oid</w:t>
            </w:r>
          </w:p>
        </w:tc>
        <w:tc>
          <w:tcPr>
            <w:tcW w:w="360" w:type="dxa"/>
          </w:tcPr>
          <w:p w14:paraId="5153AED6" w14:textId="77777777" w:rsidR="00935062" w:rsidRDefault="00935062" w:rsidP="00C44751">
            <w:pPr>
              <w:pStyle w:val="TableText"/>
            </w:pPr>
            <w:r>
              <w:t>urn:hl7ii:2.16.840.1.113883.10.20.24.3.169:2019-12-01</w:t>
            </w:r>
          </w:p>
        </w:tc>
        <w:tc>
          <w:tcPr>
            <w:tcW w:w="360" w:type="dxa"/>
          </w:tcPr>
          <w:p w14:paraId="126719CB" w14:textId="77777777" w:rsidR="00935062" w:rsidRDefault="00935062" w:rsidP="00C44751">
            <w:pPr>
              <w:pStyle w:val="TableText"/>
            </w:pPr>
            <w:r>
              <w:t>urn:hl7ii:2.16.840.1.113883.10.20.24.3.169:2021-08-01</w:t>
            </w:r>
          </w:p>
        </w:tc>
      </w:tr>
      <w:tr w:rsidR="00935062" w14:paraId="623A49AD" w14:textId="77777777" w:rsidTr="00C44751">
        <w:trPr>
          <w:jc w:val="center"/>
        </w:trPr>
        <w:tc>
          <w:tcPr>
            <w:tcW w:w="360" w:type="dxa"/>
          </w:tcPr>
          <w:p w14:paraId="1728E73C" w14:textId="77777777" w:rsidR="00935062" w:rsidRDefault="00935062" w:rsidP="00C44751">
            <w:pPr>
              <w:pStyle w:val="TableText"/>
            </w:pPr>
            <w:r>
              <w:t>Description</w:t>
            </w:r>
          </w:p>
        </w:tc>
        <w:tc>
          <w:tcPr>
            <w:tcW w:w="360" w:type="dxa"/>
          </w:tcPr>
          <w:p w14:paraId="173BB66D" w14:textId="77777777" w:rsidR="00935062" w:rsidRDefault="00935062" w:rsidP="00C44751">
            <w:pPr>
              <w:pStyle w:val="TableText"/>
            </w:pPr>
            <w:r>
              <w:t>This template represents the diagnosis Present On Admission (POA) Indicator.</w:t>
            </w:r>
            <w:r>
              <w:br/>
            </w:r>
            <w:r>
              <w:br/>
              <w:t xml:space="preserve">The Diagnosis Present On Admission (POA) is an indicator assigned to Inpatient Encounter diagnoses and is used in quality and patient safety measures. The full set of allowable values in the UB-04 standard include: </w:t>
            </w:r>
            <w:r>
              <w:br/>
              <w:t xml:space="preserve">Y - Diagnosis was present at the time of admission </w:t>
            </w:r>
            <w:r>
              <w:br/>
              <w:t xml:space="preserve">N - Diagnosis was not present at the time of admission </w:t>
            </w:r>
            <w:r>
              <w:br/>
              <w:t xml:space="preserve">U - Documentation insufficient to determine if condition was present at the time of inpatient admission </w:t>
            </w:r>
            <w:r>
              <w:br/>
              <w:t xml:space="preserve">W - Clinically undetermined. Provider unable to clinically determine whether the condition was present at the time of inpatient admission </w:t>
            </w:r>
            <w:r>
              <w:br/>
              <w:t>1– Unreported/not used (exempt from POA reporting – equivalent to a blank on the UB-04 form)</w:t>
            </w:r>
          </w:p>
        </w:tc>
        <w:tc>
          <w:tcPr>
            <w:tcW w:w="360" w:type="dxa"/>
          </w:tcPr>
          <w:p w14:paraId="68D22DF7" w14:textId="77777777" w:rsidR="00935062" w:rsidRDefault="00935062" w:rsidP="00C44751">
            <w:pPr>
              <w:pStyle w:val="TableText"/>
            </w:pPr>
            <w:r>
              <w:t>This template represents the diagnosis Present On Admission (POA) Indicator.</w:t>
            </w:r>
            <w:r>
              <w:br/>
            </w:r>
            <w:r>
              <w:br/>
              <w:t>The Diagnosis Present On Admission (POA) is an indicator assigned to Inpatient Encounter diagnoses and is used in quality and patient safety measures. Example codes from the CMS Present on Admission code system include:</w:t>
            </w:r>
            <w:r>
              <w:br/>
              <w:t xml:space="preserve">Y - Diagnosis was present at the time of admission </w:t>
            </w:r>
            <w:r>
              <w:br/>
              <w:t xml:space="preserve">N - Diagnosis was not present at the time of admission </w:t>
            </w:r>
            <w:r>
              <w:br/>
              <w:t xml:space="preserve">U - Documentation insufficient to determine if condition was present at the time of inpatient admission </w:t>
            </w:r>
            <w:r>
              <w:br/>
              <w:t xml:space="preserve">W - Clinically undetermined. Provider unable to clinically determine whether the condition was present at the time of inpatient admission </w:t>
            </w:r>
          </w:p>
        </w:tc>
      </w:tr>
      <w:tr w:rsidR="00935062" w14:paraId="234620FD" w14:textId="77777777" w:rsidTr="00C44751">
        <w:trPr>
          <w:jc w:val="center"/>
        </w:trPr>
        <w:tc>
          <w:tcPr>
            <w:tcW w:w="360" w:type="dxa"/>
          </w:tcPr>
          <w:p w14:paraId="71294FBB" w14:textId="77777777" w:rsidR="00935062" w:rsidRDefault="00935062" w:rsidP="00C44751">
            <w:pPr>
              <w:pStyle w:val="TableText"/>
            </w:pPr>
            <w:r>
              <w:t>CONF #: 4509-29948 Modified</w:t>
            </w:r>
          </w:p>
        </w:tc>
        <w:tc>
          <w:tcPr>
            <w:tcW w:w="360" w:type="dxa"/>
          </w:tcPr>
          <w:p w14:paraId="58E4A9A0" w14:textId="77777777" w:rsidR="00935062" w:rsidRDefault="00935062" w:rsidP="00C44751">
            <w:pPr>
              <w:pStyle w:val="TableText"/>
            </w:pPr>
            <w:r>
              <w:t>SHALL contain exactly one [1..1] value with @xsi:type="CD", where the code SHOULD be selected from CodeSystem NUBC UB-04 Patient Discharge Status code set (urn:oid:2.16.840.1.113883.6.301.5) DYNAMIC (CONF:4444-29948).</w:t>
            </w:r>
          </w:p>
        </w:tc>
        <w:tc>
          <w:tcPr>
            <w:tcW w:w="360" w:type="dxa"/>
          </w:tcPr>
          <w:p w14:paraId="574C4028" w14:textId="77777777" w:rsidR="00935062" w:rsidRDefault="00935062" w:rsidP="00C44751">
            <w:pPr>
              <w:pStyle w:val="TableText"/>
            </w:pPr>
            <w:r>
              <w:t>SHALL contain exactly one [1..1] value with @xsi:type="CD", where the code SHOULD be selected from CodeSystem CMS Present on Admission (POA) Indicator (urn:oid:2.16.840.1.113883.6.301.11) DYNAMIC (CONF:4509-29948).</w:t>
            </w:r>
          </w:p>
        </w:tc>
      </w:tr>
    </w:tbl>
    <w:p w14:paraId="546C574F" w14:textId="77777777" w:rsidR="00935062" w:rsidRDefault="00935062" w:rsidP="00935062">
      <w:pPr>
        <w:pStyle w:val="BodyText"/>
      </w:pPr>
    </w:p>
    <w:p w14:paraId="5B5E63E3" w14:textId="77777777" w:rsidR="00935062" w:rsidRDefault="00935062" w:rsidP="00935062">
      <w:pPr>
        <w:pStyle w:val="Heading2nospace"/>
      </w:pPr>
      <w:bookmarkStart w:id="4523" w:name="_Toc78972560"/>
      <w:bookmarkStart w:id="4524" w:name="_Toc120390141"/>
      <w:r>
        <w:lastRenderedPageBreak/>
        <w:t>Procedure Order (V7)</w:t>
      </w:r>
      <w:bookmarkEnd w:id="4523"/>
      <w:bookmarkEnd w:id="4524"/>
    </w:p>
    <w:p w14:paraId="4F2AF4C6" w14:textId="77777777" w:rsidR="00935062" w:rsidRDefault="0085191F" w:rsidP="00935062">
      <w:pPr>
        <w:keepNext/>
      </w:pPr>
      <w:hyperlink w:anchor="E_Procedure_Order_V7">
        <w:r w:rsidR="00935062">
          <w:rPr>
            <w:rStyle w:val="HyperlinkCourierBold"/>
          </w:rPr>
          <w:t>Procedure Order (V7) (urn:hl7ii:2.16.840.1.113883.10.20.24.3.63:2021-08-01)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7EC02C5A" w14:textId="77777777" w:rsidTr="00C44751">
        <w:trPr>
          <w:cantSplit/>
          <w:tblHeader/>
          <w:jc w:val="center"/>
        </w:trPr>
        <w:tc>
          <w:tcPr>
            <w:tcW w:w="360" w:type="dxa"/>
            <w:shd w:val="clear" w:color="auto" w:fill="E6E6E6"/>
          </w:tcPr>
          <w:p w14:paraId="3DFD2CB1" w14:textId="77777777" w:rsidR="00935062" w:rsidRDefault="00935062" w:rsidP="00C44751">
            <w:pPr>
              <w:pStyle w:val="TableHead"/>
            </w:pPr>
            <w:r>
              <w:t>Change</w:t>
            </w:r>
          </w:p>
        </w:tc>
        <w:tc>
          <w:tcPr>
            <w:tcW w:w="360" w:type="dxa"/>
            <w:shd w:val="clear" w:color="auto" w:fill="E6E6E6"/>
          </w:tcPr>
          <w:p w14:paraId="34A85732" w14:textId="77777777" w:rsidR="00935062" w:rsidRDefault="00935062" w:rsidP="00C44751">
            <w:pPr>
              <w:pStyle w:val="TableHead"/>
            </w:pPr>
            <w:r>
              <w:t>Old</w:t>
            </w:r>
          </w:p>
        </w:tc>
        <w:tc>
          <w:tcPr>
            <w:tcW w:w="360" w:type="dxa"/>
            <w:shd w:val="clear" w:color="auto" w:fill="E6E6E6"/>
          </w:tcPr>
          <w:p w14:paraId="3925EB49" w14:textId="77777777" w:rsidR="00935062" w:rsidRDefault="00935062" w:rsidP="00C44751">
            <w:pPr>
              <w:pStyle w:val="TableHead"/>
            </w:pPr>
            <w:r>
              <w:t>New</w:t>
            </w:r>
          </w:p>
        </w:tc>
      </w:tr>
      <w:tr w:rsidR="00935062" w14:paraId="4B089159" w14:textId="77777777" w:rsidTr="00C44751">
        <w:trPr>
          <w:jc w:val="center"/>
        </w:trPr>
        <w:tc>
          <w:tcPr>
            <w:tcW w:w="360" w:type="dxa"/>
          </w:tcPr>
          <w:p w14:paraId="2D727AEC" w14:textId="77777777" w:rsidR="00935062" w:rsidRDefault="00935062" w:rsidP="00C44751">
            <w:pPr>
              <w:pStyle w:val="TableText"/>
            </w:pPr>
            <w:r>
              <w:t>Status</w:t>
            </w:r>
          </w:p>
        </w:tc>
        <w:tc>
          <w:tcPr>
            <w:tcW w:w="360" w:type="dxa"/>
          </w:tcPr>
          <w:p w14:paraId="1BE27DE3" w14:textId="77777777" w:rsidR="00935062" w:rsidRDefault="00935062" w:rsidP="00C44751">
            <w:pPr>
              <w:pStyle w:val="TableText"/>
            </w:pPr>
            <w:r>
              <w:t>Published</w:t>
            </w:r>
          </w:p>
        </w:tc>
        <w:tc>
          <w:tcPr>
            <w:tcW w:w="360" w:type="dxa"/>
          </w:tcPr>
          <w:p w14:paraId="5B04323F" w14:textId="6F650F40" w:rsidR="00935062" w:rsidRDefault="001A03CB" w:rsidP="00C44751">
            <w:pPr>
              <w:pStyle w:val="TableText"/>
            </w:pPr>
            <w:r>
              <w:t>Published</w:t>
            </w:r>
          </w:p>
        </w:tc>
      </w:tr>
      <w:tr w:rsidR="00935062" w14:paraId="1173CF82" w14:textId="77777777" w:rsidTr="00C44751">
        <w:trPr>
          <w:jc w:val="center"/>
        </w:trPr>
        <w:tc>
          <w:tcPr>
            <w:tcW w:w="360" w:type="dxa"/>
          </w:tcPr>
          <w:p w14:paraId="22BCE3D7" w14:textId="77777777" w:rsidR="00935062" w:rsidRDefault="00935062" w:rsidP="00C44751">
            <w:pPr>
              <w:pStyle w:val="TableText"/>
            </w:pPr>
            <w:r>
              <w:t>Name</w:t>
            </w:r>
          </w:p>
        </w:tc>
        <w:tc>
          <w:tcPr>
            <w:tcW w:w="360" w:type="dxa"/>
          </w:tcPr>
          <w:p w14:paraId="437D8725" w14:textId="77777777" w:rsidR="00935062" w:rsidRDefault="00935062" w:rsidP="00C44751">
            <w:pPr>
              <w:pStyle w:val="TableText"/>
            </w:pPr>
            <w:r>
              <w:t>Procedure Order (V6)</w:t>
            </w:r>
          </w:p>
        </w:tc>
        <w:tc>
          <w:tcPr>
            <w:tcW w:w="360" w:type="dxa"/>
          </w:tcPr>
          <w:p w14:paraId="41B680B1" w14:textId="77777777" w:rsidR="00935062" w:rsidRDefault="00935062" w:rsidP="00C44751">
            <w:pPr>
              <w:pStyle w:val="TableText"/>
            </w:pPr>
            <w:r>
              <w:t>Procedure Order (V7)</w:t>
            </w:r>
          </w:p>
        </w:tc>
      </w:tr>
      <w:tr w:rsidR="00935062" w14:paraId="3622042C" w14:textId="77777777" w:rsidTr="00C44751">
        <w:trPr>
          <w:jc w:val="center"/>
        </w:trPr>
        <w:tc>
          <w:tcPr>
            <w:tcW w:w="360" w:type="dxa"/>
          </w:tcPr>
          <w:p w14:paraId="22EC7376" w14:textId="77777777" w:rsidR="00935062" w:rsidRDefault="00935062" w:rsidP="00C44751">
            <w:pPr>
              <w:pStyle w:val="TableText"/>
            </w:pPr>
            <w:r>
              <w:t>Oid</w:t>
            </w:r>
          </w:p>
        </w:tc>
        <w:tc>
          <w:tcPr>
            <w:tcW w:w="360" w:type="dxa"/>
          </w:tcPr>
          <w:p w14:paraId="64164969" w14:textId="77777777" w:rsidR="00935062" w:rsidRDefault="00935062" w:rsidP="00C44751">
            <w:pPr>
              <w:pStyle w:val="TableText"/>
            </w:pPr>
            <w:r>
              <w:t>urn:hl7ii:2.16.840.1.113883.10.20.24.3.63:2019-12-01</w:t>
            </w:r>
          </w:p>
        </w:tc>
        <w:tc>
          <w:tcPr>
            <w:tcW w:w="360" w:type="dxa"/>
          </w:tcPr>
          <w:p w14:paraId="460B2F4A" w14:textId="77777777" w:rsidR="00935062" w:rsidRDefault="00935062" w:rsidP="00C44751">
            <w:pPr>
              <w:pStyle w:val="TableText"/>
            </w:pPr>
            <w:r>
              <w:t>urn:hl7ii:2.16.840.1.113883.10.20.24.3.63:2021-08-01</w:t>
            </w:r>
          </w:p>
        </w:tc>
      </w:tr>
      <w:tr w:rsidR="00935062" w14:paraId="54FDD419" w14:textId="77777777" w:rsidTr="00C44751">
        <w:trPr>
          <w:jc w:val="center"/>
        </w:trPr>
        <w:tc>
          <w:tcPr>
            <w:tcW w:w="360" w:type="dxa"/>
          </w:tcPr>
          <w:p w14:paraId="5206E11A" w14:textId="77777777" w:rsidR="00935062" w:rsidRDefault="00935062" w:rsidP="00C44751">
            <w:pPr>
              <w:pStyle w:val="TableText"/>
            </w:pPr>
            <w:r>
              <w:t>CONF #: 4509-30114 Added</w:t>
            </w:r>
          </w:p>
        </w:tc>
        <w:tc>
          <w:tcPr>
            <w:tcW w:w="360" w:type="dxa"/>
          </w:tcPr>
          <w:p w14:paraId="6CF68978" w14:textId="77777777" w:rsidR="00935062" w:rsidRDefault="00935062" w:rsidP="00C44751">
            <w:pPr>
              <w:pStyle w:val="TableText"/>
            </w:pPr>
          </w:p>
        </w:tc>
        <w:tc>
          <w:tcPr>
            <w:tcW w:w="360" w:type="dxa"/>
          </w:tcPr>
          <w:p w14:paraId="4904B76E" w14:textId="77777777" w:rsidR="00935062" w:rsidRDefault="00935062" w:rsidP="00C44751">
            <w:pPr>
              <w:pStyle w:val="TableText"/>
            </w:pPr>
            <w:r>
              <w:t xml:space="preserve">MAY contain zero or more [0..*] participant (CONF:4509-30114) such that it </w:t>
            </w:r>
            <w:r>
              <w:br/>
              <w:t>Note: QDM Attribute: Requester</w:t>
            </w:r>
          </w:p>
        </w:tc>
      </w:tr>
      <w:tr w:rsidR="00935062" w14:paraId="7E53454B" w14:textId="77777777" w:rsidTr="00C44751">
        <w:trPr>
          <w:jc w:val="center"/>
        </w:trPr>
        <w:tc>
          <w:tcPr>
            <w:tcW w:w="360" w:type="dxa"/>
          </w:tcPr>
          <w:p w14:paraId="28BE9475" w14:textId="77777777" w:rsidR="00935062" w:rsidRDefault="00935062" w:rsidP="00C44751">
            <w:pPr>
              <w:pStyle w:val="TableText"/>
            </w:pPr>
            <w:r>
              <w:t>CONF #: 4509-30115 Added</w:t>
            </w:r>
          </w:p>
        </w:tc>
        <w:tc>
          <w:tcPr>
            <w:tcW w:w="360" w:type="dxa"/>
          </w:tcPr>
          <w:p w14:paraId="32520A05" w14:textId="77777777" w:rsidR="00935062" w:rsidRDefault="00935062" w:rsidP="00C44751">
            <w:pPr>
              <w:pStyle w:val="TableText"/>
            </w:pPr>
          </w:p>
        </w:tc>
        <w:tc>
          <w:tcPr>
            <w:tcW w:w="360" w:type="dxa"/>
          </w:tcPr>
          <w:p w14:paraId="10574087" w14:textId="13070429" w:rsidR="00935062" w:rsidRDefault="00F665B0" w:rsidP="00C44751">
            <w:pPr>
              <w:pStyle w:val="TableText"/>
            </w:pPr>
            <w:r>
              <w:t>SHALL contain exactly one [1..1] Entity Location (identifier: urn:hl7ii:2.16.840.1.113883.10.20.24.3.172:2021-08-01)</w:t>
            </w:r>
            <w:r w:rsidR="00935062">
              <w:t xml:space="preserve"> (CONF:4509-30115).</w:t>
            </w:r>
          </w:p>
        </w:tc>
      </w:tr>
      <w:tr w:rsidR="00935062" w14:paraId="00A1603D" w14:textId="77777777" w:rsidTr="00C44751">
        <w:trPr>
          <w:jc w:val="center"/>
        </w:trPr>
        <w:tc>
          <w:tcPr>
            <w:tcW w:w="360" w:type="dxa"/>
          </w:tcPr>
          <w:p w14:paraId="5B964EAC" w14:textId="77777777" w:rsidR="00935062" w:rsidRDefault="00935062" w:rsidP="00C44751">
            <w:pPr>
              <w:pStyle w:val="TableText"/>
            </w:pPr>
            <w:r>
              <w:t>CONF #: 4509-30116 Added</w:t>
            </w:r>
          </w:p>
        </w:tc>
        <w:tc>
          <w:tcPr>
            <w:tcW w:w="360" w:type="dxa"/>
          </w:tcPr>
          <w:p w14:paraId="30550336" w14:textId="77777777" w:rsidR="00935062" w:rsidRDefault="00935062" w:rsidP="00C44751">
            <w:pPr>
              <w:pStyle w:val="TableText"/>
            </w:pPr>
          </w:p>
        </w:tc>
        <w:tc>
          <w:tcPr>
            <w:tcW w:w="360" w:type="dxa"/>
          </w:tcPr>
          <w:p w14:paraId="48690994" w14:textId="77777777" w:rsidR="00935062" w:rsidRDefault="00935062" w:rsidP="00C44751">
            <w:pPr>
              <w:pStyle w:val="TableText"/>
            </w:pPr>
            <w:r>
              <w:t>SHALL contain exactly one [1..1] @typeCode="PRF" (CodeSystem: HL7ParticipationType urn:oid:2.16.840.1.113883.5.90) (CONF:4509-30116).</w:t>
            </w:r>
          </w:p>
        </w:tc>
      </w:tr>
      <w:tr w:rsidR="00935062" w14:paraId="3D0A6D35" w14:textId="77777777" w:rsidTr="00C44751">
        <w:trPr>
          <w:jc w:val="center"/>
        </w:trPr>
        <w:tc>
          <w:tcPr>
            <w:tcW w:w="360" w:type="dxa"/>
          </w:tcPr>
          <w:p w14:paraId="49F5C619" w14:textId="77777777" w:rsidR="00935062" w:rsidRDefault="00935062" w:rsidP="00C44751">
            <w:pPr>
              <w:pStyle w:val="TableText"/>
            </w:pPr>
            <w:r>
              <w:t>CONF #: 4509-27083 Modified</w:t>
            </w:r>
          </w:p>
        </w:tc>
        <w:tc>
          <w:tcPr>
            <w:tcW w:w="360" w:type="dxa"/>
          </w:tcPr>
          <w:p w14:paraId="74BD80ED" w14:textId="77777777" w:rsidR="00935062" w:rsidRDefault="00935062" w:rsidP="00C44751">
            <w:pPr>
              <w:pStyle w:val="TableText"/>
            </w:pPr>
            <w:r>
              <w:t>SHALL contain exactly one [1..1] @extension="2019-12-01" (CONF:4444-27083).</w:t>
            </w:r>
          </w:p>
        </w:tc>
        <w:tc>
          <w:tcPr>
            <w:tcW w:w="360" w:type="dxa"/>
          </w:tcPr>
          <w:p w14:paraId="2507F338" w14:textId="77777777" w:rsidR="00935062" w:rsidRDefault="00935062" w:rsidP="00C44751">
            <w:pPr>
              <w:pStyle w:val="TableText"/>
            </w:pPr>
            <w:r>
              <w:t>SHALL contain exactly one [1..1] @extension="2021-08-01" (CONF:4509-27083).</w:t>
            </w:r>
          </w:p>
        </w:tc>
      </w:tr>
    </w:tbl>
    <w:p w14:paraId="540C5721" w14:textId="77777777" w:rsidR="00935062" w:rsidRDefault="00935062" w:rsidP="00935062">
      <w:pPr>
        <w:pStyle w:val="BodyText"/>
      </w:pPr>
    </w:p>
    <w:p w14:paraId="787774C3" w14:textId="77777777" w:rsidR="00935062" w:rsidRDefault="00935062" w:rsidP="00935062">
      <w:pPr>
        <w:pStyle w:val="Heading2nospace"/>
      </w:pPr>
      <w:bookmarkStart w:id="4525" w:name="_Toc78972561"/>
      <w:bookmarkStart w:id="4526" w:name="_Toc120390142"/>
      <w:r>
        <w:lastRenderedPageBreak/>
        <w:t>Procedure Performed (V7)</w:t>
      </w:r>
      <w:bookmarkEnd w:id="4525"/>
      <w:bookmarkEnd w:id="4526"/>
    </w:p>
    <w:p w14:paraId="19C74CA3" w14:textId="77777777" w:rsidR="00935062" w:rsidRDefault="0085191F" w:rsidP="00935062">
      <w:pPr>
        <w:keepNext/>
      </w:pPr>
      <w:hyperlink w:anchor="E_Procedure_Performed_V7">
        <w:r w:rsidR="00935062">
          <w:rPr>
            <w:rStyle w:val="HyperlinkCourierBold"/>
          </w:rPr>
          <w:t>Procedure Performed (V7) (urn:hl7ii:2.16.840.1.113883.10.20.24.3.64:2021-08-01)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65CE73DE" w14:textId="77777777" w:rsidTr="00C44751">
        <w:trPr>
          <w:cantSplit/>
          <w:tblHeader/>
          <w:jc w:val="center"/>
        </w:trPr>
        <w:tc>
          <w:tcPr>
            <w:tcW w:w="360" w:type="dxa"/>
            <w:shd w:val="clear" w:color="auto" w:fill="E6E6E6"/>
          </w:tcPr>
          <w:p w14:paraId="0DD3BCFE" w14:textId="77777777" w:rsidR="00935062" w:rsidRDefault="00935062" w:rsidP="00C44751">
            <w:pPr>
              <w:pStyle w:val="TableHead"/>
            </w:pPr>
            <w:r>
              <w:t>Change</w:t>
            </w:r>
          </w:p>
        </w:tc>
        <w:tc>
          <w:tcPr>
            <w:tcW w:w="360" w:type="dxa"/>
            <w:shd w:val="clear" w:color="auto" w:fill="E6E6E6"/>
          </w:tcPr>
          <w:p w14:paraId="0F062375" w14:textId="77777777" w:rsidR="00935062" w:rsidRDefault="00935062" w:rsidP="00C44751">
            <w:pPr>
              <w:pStyle w:val="TableHead"/>
            </w:pPr>
            <w:r>
              <w:t>Old</w:t>
            </w:r>
          </w:p>
        </w:tc>
        <w:tc>
          <w:tcPr>
            <w:tcW w:w="360" w:type="dxa"/>
            <w:shd w:val="clear" w:color="auto" w:fill="E6E6E6"/>
          </w:tcPr>
          <w:p w14:paraId="798B0868" w14:textId="77777777" w:rsidR="00935062" w:rsidRDefault="00935062" w:rsidP="00C44751">
            <w:pPr>
              <w:pStyle w:val="TableHead"/>
            </w:pPr>
            <w:r>
              <w:t>New</w:t>
            </w:r>
          </w:p>
        </w:tc>
      </w:tr>
      <w:tr w:rsidR="00935062" w14:paraId="3147FAB2" w14:textId="77777777" w:rsidTr="00C44751">
        <w:trPr>
          <w:jc w:val="center"/>
        </w:trPr>
        <w:tc>
          <w:tcPr>
            <w:tcW w:w="360" w:type="dxa"/>
          </w:tcPr>
          <w:p w14:paraId="3C3FEFAE" w14:textId="77777777" w:rsidR="00935062" w:rsidRDefault="00935062" w:rsidP="00C44751">
            <w:pPr>
              <w:pStyle w:val="TableText"/>
            </w:pPr>
            <w:r>
              <w:t>Status</w:t>
            </w:r>
          </w:p>
        </w:tc>
        <w:tc>
          <w:tcPr>
            <w:tcW w:w="360" w:type="dxa"/>
          </w:tcPr>
          <w:p w14:paraId="7BDAAC7E" w14:textId="77777777" w:rsidR="00935062" w:rsidRDefault="00935062" w:rsidP="00C44751">
            <w:pPr>
              <w:pStyle w:val="TableText"/>
            </w:pPr>
            <w:r>
              <w:t>Published</w:t>
            </w:r>
          </w:p>
        </w:tc>
        <w:tc>
          <w:tcPr>
            <w:tcW w:w="360" w:type="dxa"/>
          </w:tcPr>
          <w:p w14:paraId="0F184627" w14:textId="0F3760C1" w:rsidR="00935062" w:rsidRDefault="001A03CB" w:rsidP="00C44751">
            <w:pPr>
              <w:pStyle w:val="TableText"/>
            </w:pPr>
            <w:r>
              <w:t>Published</w:t>
            </w:r>
          </w:p>
        </w:tc>
      </w:tr>
      <w:tr w:rsidR="00935062" w14:paraId="2D744892" w14:textId="77777777" w:rsidTr="00C44751">
        <w:trPr>
          <w:jc w:val="center"/>
        </w:trPr>
        <w:tc>
          <w:tcPr>
            <w:tcW w:w="360" w:type="dxa"/>
          </w:tcPr>
          <w:p w14:paraId="31693ECE" w14:textId="77777777" w:rsidR="00935062" w:rsidRDefault="00935062" w:rsidP="00C44751">
            <w:pPr>
              <w:pStyle w:val="TableText"/>
            </w:pPr>
            <w:r>
              <w:t>Name</w:t>
            </w:r>
          </w:p>
        </w:tc>
        <w:tc>
          <w:tcPr>
            <w:tcW w:w="360" w:type="dxa"/>
          </w:tcPr>
          <w:p w14:paraId="2D9B2AE5" w14:textId="77777777" w:rsidR="00935062" w:rsidRDefault="00935062" w:rsidP="00C44751">
            <w:pPr>
              <w:pStyle w:val="TableText"/>
            </w:pPr>
            <w:r>
              <w:t>Procedure Performed (V6)</w:t>
            </w:r>
          </w:p>
        </w:tc>
        <w:tc>
          <w:tcPr>
            <w:tcW w:w="360" w:type="dxa"/>
          </w:tcPr>
          <w:p w14:paraId="34C966AA" w14:textId="77777777" w:rsidR="00935062" w:rsidRDefault="00935062" w:rsidP="00C44751">
            <w:pPr>
              <w:pStyle w:val="TableText"/>
            </w:pPr>
            <w:r>
              <w:t>Procedure Performed (V7)</w:t>
            </w:r>
          </w:p>
        </w:tc>
      </w:tr>
      <w:tr w:rsidR="00935062" w14:paraId="41638E5D" w14:textId="77777777" w:rsidTr="00C44751">
        <w:trPr>
          <w:jc w:val="center"/>
        </w:trPr>
        <w:tc>
          <w:tcPr>
            <w:tcW w:w="360" w:type="dxa"/>
          </w:tcPr>
          <w:p w14:paraId="6110E772" w14:textId="77777777" w:rsidR="00935062" w:rsidRDefault="00935062" w:rsidP="00C44751">
            <w:pPr>
              <w:pStyle w:val="TableText"/>
            </w:pPr>
            <w:r>
              <w:t>Oid</w:t>
            </w:r>
          </w:p>
        </w:tc>
        <w:tc>
          <w:tcPr>
            <w:tcW w:w="360" w:type="dxa"/>
          </w:tcPr>
          <w:p w14:paraId="608BFB85" w14:textId="77777777" w:rsidR="00935062" w:rsidRDefault="00935062" w:rsidP="00C44751">
            <w:pPr>
              <w:pStyle w:val="TableText"/>
            </w:pPr>
            <w:r>
              <w:t>urn:hl7ii:2.16.840.1.113883.10.20.24.3.64:2019-12-01</w:t>
            </w:r>
          </w:p>
        </w:tc>
        <w:tc>
          <w:tcPr>
            <w:tcW w:w="360" w:type="dxa"/>
          </w:tcPr>
          <w:p w14:paraId="753D07DD" w14:textId="77777777" w:rsidR="00935062" w:rsidRDefault="00935062" w:rsidP="00C44751">
            <w:pPr>
              <w:pStyle w:val="TableText"/>
            </w:pPr>
            <w:r>
              <w:t>urn:hl7ii:2.16.840.1.113883.10.20.24.3.64:2021-08-01</w:t>
            </w:r>
          </w:p>
        </w:tc>
      </w:tr>
      <w:tr w:rsidR="00935062" w14:paraId="65DEBD5F" w14:textId="77777777" w:rsidTr="00C44751">
        <w:trPr>
          <w:jc w:val="center"/>
        </w:trPr>
        <w:tc>
          <w:tcPr>
            <w:tcW w:w="360" w:type="dxa"/>
          </w:tcPr>
          <w:p w14:paraId="235960FA" w14:textId="77777777" w:rsidR="00935062" w:rsidRDefault="00935062" w:rsidP="00C44751">
            <w:pPr>
              <w:pStyle w:val="TableText"/>
            </w:pPr>
            <w:r>
              <w:t>CONF #: 4509-30120 Added</w:t>
            </w:r>
          </w:p>
        </w:tc>
        <w:tc>
          <w:tcPr>
            <w:tcW w:w="360" w:type="dxa"/>
          </w:tcPr>
          <w:p w14:paraId="36EA0C78" w14:textId="77777777" w:rsidR="00935062" w:rsidRDefault="00935062" w:rsidP="00C44751">
            <w:pPr>
              <w:pStyle w:val="TableText"/>
            </w:pPr>
          </w:p>
        </w:tc>
        <w:tc>
          <w:tcPr>
            <w:tcW w:w="360" w:type="dxa"/>
          </w:tcPr>
          <w:p w14:paraId="4BED3388" w14:textId="77777777" w:rsidR="00935062" w:rsidRDefault="00935062" w:rsidP="00C44751">
            <w:pPr>
              <w:pStyle w:val="TableText"/>
            </w:pPr>
            <w:r>
              <w:t>SHALL contain exactly one [1..1] observation (CONF:4509-30120).</w:t>
            </w:r>
          </w:p>
        </w:tc>
      </w:tr>
      <w:tr w:rsidR="00935062" w14:paraId="0BE18E3A" w14:textId="77777777" w:rsidTr="00C44751">
        <w:trPr>
          <w:jc w:val="center"/>
        </w:trPr>
        <w:tc>
          <w:tcPr>
            <w:tcW w:w="360" w:type="dxa"/>
          </w:tcPr>
          <w:p w14:paraId="2D13E4F7" w14:textId="77777777" w:rsidR="00935062" w:rsidRDefault="00935062" w:rsidP="00C44751">
            <w:pPr>
              <w:pStyle w:val="TableText"/>
            </w:pPr>
            <w:r>
              <w:t>CONF #: 4509-30121 Added</w:t>
            </w:r>
          </w:p>
        </w:tc>
        <w:tc>
          <w:tcPr>
            <w:tcW w:w="360" w:type="dxa"/>
          </w:tcPr>
          <w:p w14:paraId="6F43B071" w14:textId="77777777" w:rsidR="00935062" w:rsidRDefault="00935062" w:rsidP="00C44751">
            <w:pPr>
              <w:pStyle w:val="TableText"/>
            </w:pPr>
          </w:p>
        </w:tc>
        <w:tc>
          <w:tcPr>
            <w:tcW w:w="360" w:type="dxa"/>
          </w:tcPr>
          <w:p w14:paraId="12D4E1A7" w14:textId="05097829" w:rsidR="00935062" w:rsidRDefault="00935062" w:rsidP="00C44751">
            <w:pPr>
              <w:pStyle w:val="TableText"/>
            </w:pPr>
            <w:r>
              <w:t xml:space="preserve">SHALL NOT contain [0..0] </w:t>
            </w:r>
            <w:r w:rsidR="00F96B9B">
              <w:t xml:space="preserve">Author Participation </w:t>
            </w:r>
            <w:r w:rsidR="00F96B9B" w:rsidRPr="00F96B9B">
              <w:t>(</w:t>
            </w:r>
            <w:r w:rsidR="00F96B9B" w:rsidRPr="00F96B9B">
              <w:rPr>
                <w:rStyle w:val="XMLname"/>
                <w:rFonts w:ascii="Bookman Old Style" w:hAnsi="Bookman Old Style"/>
                <w:sz w:val="18"/>
              </w:rPr>
              <w:t>identifier: urn:oid:2.16.840.1.113883.10.20.22.4.119)</w:t>
            </w:r>
            <w:r w:rsidRPr="00F96B9B">
              <w:t xml:space="preserve"> </w:t>
            </w:r>
            <w:r>
              <w:t>(CONF:4509-30121).</w:t>
            </w:r>
          </w:p>
        </w:tc>
      </w:tr>
      <w:tr w:rsidR="00935062" w14:paraId="72F9948D" w14:textId="77777777" w:rsidTr="00C44751">
        <w:trPr>
          <w:jc w:val="center"/>
        </w:trPr>
        <w:tc>
          <w:tcPr>
            <w:tcW w:w="360" w:type="dxa"/>
          </w:tcPr>
          <w:p w14:paraId="6719F047" w14:textId="77777777" w:rsidR="00935062" w:rsidRDefault="00935062" w:rsidP="00C44751">
            <w:pPr>
              <w:pStyle w:val="TableText"/>
            </w:pPr>
            <w:r>
              <w:t>CONF #: 4509-30122 Added</w:t>
            </w:r>
          </w:p>
        </w:tc>
        <w:tc>
          <w:tcPr>
            <w:tcW w:w="360" w:type="dxa"/>
          </w:tcPr>
          <w:p w14:paraId="6923D03F" w14:textId="77777777" w:rsidR="00935062" w:rsidRDefault="00935062" w:rsidP="00C44751">
            <w:pPr>
              <w:pStyle w:val="TableText"/>
            </w:pPr>
          </w:p>
        </w:tc>
        <w:tc>
          <w:tcPr>
            <w:tcW w:w="360" w:type="dxa"/>
          </w:tcPr>
          <w:p w14:paraId="1DF8F5C7" w14:textId="77777777" w:rsidR="00935062" w:rsidRDefault="00935062" w:rsidP="00C44751">
            <w:pPr>
              <w:pStyle w:val="TableText"/>
            </w:pPr>
            <w:r>
              <w:t xml:space="preserve">MAY contain zero or more [0..*] participant (CONF:4509-30122) such that it </w:t>
            </w:r>
            <w:r>
              <w:br/>
              <w:t>Note: QDM Attribute: Performer</w:t>
            </w:r>
          </w:p>
        </w:tc>
      </w:tr>
      <w:tr w:rsidR="00935062" w14:paraId="368F1827" w14:textId="77777777" w:rsidTr="00C44751">
        <w:trPr>
          <w:jc w:val="center"/>
        </w:trPr>
        <w:tc>
          <w:tcPr>
            <w:tcW w:w="360" w:type="dxa"/>
          </w:tcPr>
          <w:p w14:paraId="6BC4ED71" w14:textId="77777777" w:rsidR="00935062" w:rsidRDefault="00935062" w:rsidP="00C44751">
            <w:pPr>
              <w:pStyle w:val="TableText"/>
            </w:pPr>
            <w:r>
              <w:t>CONF #: 4509-30123 Added</w:t>
            </w:r>
          </w:p>
        </w:tc>
        <w:tc>
          <w:tcPr>
            <w:tcW w:w="360" w:type="dxa"/>
          </w:tcPr>
          <w:p w14:paraId="7CD5EA94" w14:textId="77777777" w:rsidR="00935062" w:rsidRDefault="00935062" w:rsidP="00C44751">
            <w:pPr>
              <w:pStyle w:val="TableText"/>
            </w:pPr>
          </w:p>
        </w:tc>
        <w:tc>
          <w:tcPr>
            <w:tcW w:w="360" w:type="dxa"/>
          </w:tcPr>
          <w:p w14:paraId="35952A93" w14:textId="5A878701" w:rsidR="00935062" w:rsidRDefault="00F665B0" w:rsidP="00C44751">
            <w:pPr>
              <w:pStyle w:val="TableText"/>
            </w:pPr>
            <w:r>
              <w:t>SHALL contain exactly one [1..1] Entity Location (identifier: urn:hl7ii:2.16.840.1.113883.10.20.24.3.172:2021-08-01)</w:t>
            </w:r>
            <w:r w:rsidR="00935062">
              <w:t xml:space="preserve"> (CONF:4509-30123).</w:t>
            </w:r>
          </w:p>
        </w:tc>
      </w:tr>
      <w:tr w:rsidR="00935062" w14:paraId="442183B4" w14:textId="77777777" w:rsidTr="00C44751">
        <w:trPr>
          <w:jc w:val="center"/>
        </w:trPr>
        <w:tc>
          <w:tcPr>
            <w:tcW w:w="360" w:type="dxa"/>
          </w:tcPr>
          <w:p w14:paraId="2A9E6656" w14:textId="77777777" w:rsidR="00935062" w:rsidRDefault="00935062" w:rsidP="00C44751">
            <w:pPr>
              <w:pStyle w:val="TableText"/>
            </w:pPr>
            <w:r>
              <w:t>CONF #: 4509-30124 Added</w:t>
            </w:r>
          </w:p>
        </w:tc>
        <w:tc>
          <w:tcPr>
            <w:tcW w:w="360" w:type="dxa"/>
          </w:tcPr>
          <w:p w14:paraId="19C8C6BD" w14:textId="77777777" w:rsidR="00935062" w:rsidRDefault="00935062" w:rsidP="00C44751">
            <w:pPr>
              <w:pStyle w:val="TableText"/>
            </w:pPr>
          </w:p>
        </w:tc>
        <w:tc>
          <w:tcPr>
            <w:tcW w:w="360" w:type="dxa"/>
          </w:tcPr>
          <w:p w14:paraId="467CFDCD" w14:textId="18AB5746" w:rsidR="00935062" w:rsidRDefault="00935062" w:rsidP="00C44751">
            <w:pPr>
              <w:pStyle w:val="TableText"/>
            </w:pPr>
            <w:r>
              <w:t xml:space="preserve">MAY contain zero or more [0..*] </w:t>
            </w:r>
            <w:r w:rsidR="00495057">
              <w:t>Related To</w:t>
            </w:r>
            <w:r w:rsidR="00495057" w:rsidRPr="005B0F7D">
              <w:t xml:space="preserve"> (</w:t>
            </w:r>
            <w:r w:rsidR="00495057" w:rsidRPr="005B0F7D">
              <w:rPr>
                <w:rStyle w:val="XMLname"/>
                <w:rFonts w:ascii="Bookman Old Style" w:hAnsi="Bookman Old Style"/>
                <w:sz w:val="18"/>
              </w:rPr>
              <w:t xml:space="preserve">identifier: urn:hl7ii:2.16.840.1.113883.10.20.24.3.150:2017-08-01) </w:t>
            </w:r>
            <w:r>
              <w:t xml:space="preserve">(CONF:4509-30124). </w:t>
            </w:r>
            <w:r>
              <w:br/>
              <w:t>Note: QDM Attribute: relatedTo</w:t>
            </w:r>
          </w:p>
        </w:tc>
      </w:tr>
      <w:tr w:rsidR="00935062" w14:paraId="30A56457" w14:textId="77777777" w:rsidTr="00C44751">
        <w:trPr>
          <w:jc w:val="center"/>
        </w:trPr>
        <w:tc>
          <w:tcPr>
            <w:tcW w:w="360" w:type="dxa"/>
          </w:tcPr>
          <w:p w14:paraId="54C66F40" w14:textId="77777777" w:rsidR="00935062" w:rsidRDefault="00935062" w:rsidP="00C44751">
            <w:pPr>
              <w:pStyle w:val="TableText"/>
            </w:pPr>
            <w:r>
              <w:t>CONF #: 4509-30125 Added</w:t>
            </w:r>
          </w:p>
        </w:tc>
        <w:tc>
          <w:tcPr>
            <w:tcW w:w="360" w:type="dxa"/>
          </w:tcPr>
          <w:p w14:paraId="5BA6C270" w14:textId="77777777" w:rsidR="00935062" w:rsidRDefault="00935062" w:rsidP="00C44751">
            <w:pPr>
              <w:pStyle w:val="TableText"/>
            </w:pPr>
          </w:p>
        </w:tc>
        <w:tc>
          <w:tcPr>
            <w:tcW w:w="360" w:type="dxa"/>
          </w:tcPr>
          <w:p w14:paraId="277E3AE0" w14:textId="77777777" w:rsidR="00935062" w:rsidRDefault="00935062" w:rsidP="00C44751">
            <w:pPr>
              <w:pStyle w:val="TableText"/>
            </w:pPr>
            <w:r>
              <w:t>SHALL contain exactly one [1..1] @typeCode="PRF" (CodeSystem: HL7ParticipationType urn:oid:2.16.840.1.113883.5.90) (CONF:4509-30125).</w:t>
            </w:r>
          </w:p>
        </w:tc>
      </w:tr>
      <w:tr w:rsidR="00935062" w14:paraId="3E995B18" w14:textId="77777777" w:rsidTr="00C44751">
        <w:trPr>
          <w:jc w:val="center"/>
        </w:trPr>
        <w:tc>
          <w:tcPr>
            <w:tcW w:w="360" w:type="dxa"/>
          </w:tcPr>
          <w:p w14:paraId="54072396" w14:textId="77777777" w:rsidR="00935062" w:rsidRDefault="00935062" w:rsidP="00C44751">
            <w:pPr>
              <w:pStyle w:val="TableText"/>
            </w:pPr>
            <w:r>
              <w:t>CONF #: 4444-30027 Removed</w:t>
            </w:r>
          </w:p>
        </w:tc>
        <w:tc>
          <w:tcPr>
            <w:tcW w:w="360" w:type="dxa"/>
          </w:tcPr>
          <w:p w14:paraId="30ED245C" w14:textId="77777777" w:rsidR="00935062" w:rsidRDefault="00935062" w:rsidP="00C44751">
            <w:pPr>
              <w:pStyle w:val="TableText"/>
            </w:pPr>
            <w:r>
              <w:t>SHALL NOT contain [0..0] author (CONF:4444-30027).</w:t>
            </w:r>
          </w:p>
        </w:tc>
        <w:tc>
          <w:tcPr>
            <w:tcW w:w="360" w:type="dxa"/>
          </w:tcPr>
          <w:p w14:paraId="1498A25C" w14:textId="77777777" w:rsidR="00935062" w:rsidRDefault="00935062" w:rsidP="00C44751">
            <w:pPr>
              <w:pStyle w:val="TableText"/>
            </w:pPr>
          </w:p>
        </w:tc>
      </w:tr>
      <w:tr w:rsidR="00935062" w14:paraId="4069E723" w14:textId="77777777" w:rsidTr="00C44751">
        <w:trPr>
          <w:jc w:val="center"/>
        </w:trPr>
        <w:tc>
          <w:tcPr>
            <w:tcW w:w="360" w:type="dxa"/>
          </w:tcPr>
          <w:p w14:paraId="1C487FFD" w14:textId="77777777" w:rsidR="00935062" w:rsidRDefault="00935062" w:rsidP="00C44751">
            <w:pPr>
              <w:pStyle w:val="TableText"/>
            </w:pPr>
            <w:r>
              <w:t>CONF #: 4444-30028 Removed</w:t>
            </w:r>
          </w:p>
        </w:tc>
        <w:tc>
          <w:tcPr>
            <w:tcW w:w="360" w:type="dxa"/>
          </w:tcPr>
          <w:p w14:paraId="2462BF57" w14:textId="77777777" w:rsidR="00935062" w:rsidRDefault="00935062" w:rsidP="00C44751">
            <w:pPr>
              <w:pStyle w:val="TableText"/>
            </w:pPr>
            <w:r>
              <w:t>SHALL contain exactly one [1..1] observation (CONF:4444-30028).</w:t>
            </w:r>
          </w:p>
        </w:tc>
        <w:tc>
          <w:tcPr>
            <w:tcW w:w="360" w:type="dxa"/>
          </w:tcPr>
          <w:p w14:paraId="7B532972" w14:textId="77777777" w:rsidR="00935062" w:rsidRDefault="00935062" w:rsidP="00C44751">
            <w:pPr>
              <w:pStyle w:val="TableText"/>
            </w:pPr>
          </w:p>
        </w:tc>
      </w:tr>
      <w:tr w:rsidR="00935062" w14:paraId="15610FF5" w14:textId="77777777" w:rsidTr="00C44751">
        <w:trPr>
          <w:jc w:val="center"/>
        </w:trPr>
        <w:tc>
          <w:tcPr>
            <w:tcW w:w="360" w:type="dxa"/>
          </w:tcPr>
          <w:p w14:paraId="39D4F2C5" w14:textId="77777777" w:rsidR="00935062" w:rsidRDefault="00935062" w:rsidP="00C44751">
            <w:pPr>
              <w:pStyle w:val="TableText"/>
            </w:pPr>
            <w:r>
              <w:t>CONF #: 4509-27129 Modified</w:t>
            </w:r>
          </w:p>
        </w:tc>
        <w:tc>
          <w:tcPr>
            <w:tcW w:w="360" w:type="dxa"/>
          </w:tcPr>
          <w:p w14:paraId="39724D3A" w14:textId="77777777" w:rsidR="00935062" w:rsidRDefault="00935062" w:rsidP="00C44751">
            <w:pPr>
              <w:pStyle w:val="TableText"/>
            </w:pPr>
            <w:r>
              <w:t>SHALL contain exactly one [1..1] @extension="2019-12-01" (CONF:4444-27129).</w:t>
            </w:r>
          </w:p>
        </w:tc>
        <w:tc>
          <w:tcPr>
            <w:tcW w:w="360" w:type="dxa"/>
          </w:tcPr>
          <w:p w14:paraId="710985DB" w14:textId="77777777" w:rsidR="00935062" w:rsidRDefault="00935062" w:rsidP="00C44751">
            <w:pPr>
              <w:pStyle w:val="TableText"/>
            </w:pPr>
            <w:r>
              <w:t>SHALL contain exactly one [1..1] @extension="2021-08-01" (CONF:4509-27129).</w:t>
            </w:r>
          </w:p>
        </w:tc>
      </w:tr>
    </w:tbl>
    <w:p w14:paraId="47ADE4F9" w14:textId="77777777" w:rsidR="00935062" w:rsidRDefault="00935062" w:rsidP="00935062">
      <w:pPr>
        <w:pStyle w:val="BodyText"/>
      </w:pPr>
    </w:p>
    <w:p w14:paraId="7535FC6C" w14:textId="77777777" w:rsidR="00935062" w:rsidRDefault="00935062" w:rsidP="00935062">
      <w:pPr>
        <w:pStyle w:val="Heading2nospace"/>
      </w:pPr>
      <w:bookmarkStart w:id="4527" w:name="_Toc78972562"/>
      <w:bookmarkStart w:id="4528" w:name="_Toc120390143"/>
      <w:r>
        <w:lastRenderedPageBreak/>
        <w:t>Procedure Recommended (V7)</w:t>
      </w:r>
      <w:bookmarkEnd w:id="4527"/>
      <w:bookmarkEnd w:id="4528"/>
    </w:p>
    <w:p w14:paraId="33219E84" w14:textId="77777777" w:rsidR="00935062" w:rsidRDefault="0085191F" w:rsidP="00935062">
      <w:pPr>
        <w:keepNext/>
      </w:pPr>
      <w:hyperlink w:anchor="E_Procedure_Recommended_V7">
        <w:r w:rsidR="00935062">
          <w:rPr>
            <w:rStyle w:val="HyperlinkCourierBold"/>
          </w:rPr>
          <w:t>Procedure Recommended (V7) (urn:hl7ii:2.16.840.1.113883.10.20.24.3.65:2021-08-01)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1C0FF8E9" w14:textId="77777777" w:rsidTr="00C44751">
        <w:trPr>
          <w:cantSplit/>
          <w:tblHeader/>
          <w:jc w:val="center"/>
        </w:trPr>
        <w:tc>
          <w:tcPr>
            <w:tcW w:w="360" w:type="dxa"/>
            <w:shd w:val="clear" w:color="auto" w:fill="E6E6E6"/>
          </w:tcPr>
          <w:p w14:paraId="2BCAFB5B" w14:textId="77777777" w:rsidR="00935062" w:rsidRDefault="00935062" w:rsidP="00C44751">
            <w:pPr>
              <w:pStyle w:val="TableHead"/>
            </w:pPr>
            <w:r>
              <w:t>Change</w:t>
            </w:r>
          </w:p>
        </w:tc>
        <w:tc>
          <w:tcPr>
            <w:tcW w:w="360" w:type="dxa"/>
            <w:shd w:val="clear" w:color="auto" w:fill="E6E6E6"/>
          </w:tcPr>
          <w:p w14:paraId="25199DE3" w14:textId="77777777" w:rsidR="00935062" w:rsidRDefault="00935062" w:rsidP="00C44751">
            <w:pPr>
              <w:pStyle w:val="TableHead"/>
            </w:pPr>
            <w:r>
              <w:t>Old</w:t>
            </w:r>
          </w:p>
        </w:tc>
        <w:tc>
          <w:tcPr>
            <w:tcW w:w="360" w:type="dxa"/>
            <w:shd w:val="clear" w:color="auto" w:fill="E6E6E6"/>
          </w:tcPr>
          <w:p w14:paraId="62CAE069" w14:textId="77777777" w:rsidR="00935062" w:rsidRDefault="00935062" w:rsidP="00C44751">
            <w:pPr>
              <w:pStyle w:val="TableHead"/>
            </w:pPr>
            <w:r>
              <w:t>New</w:t>
            </w:r>
          </w:p>
        </w:tc>
      </w:tr>
      <w:tr w:rsidR="00935062" w14:paraId="555554D2" w14:textId="77777777" w:rsidTr="00C44751">
        <w:trPr>
          <w:jc w:val="center"/>
        </w:trPr>
        <w:tc>
          <w:tcPr>
            <w:tcW w:w="360" w:type="dxa"/>
          </w:tcPr>
          <w:p w14:paraId="2BCCB12D" w14:textId="77777777" w:rsidR="00935062" w:rsidRDefault="00935062" w:rsidP="00C44751">
            <w:pPr>
              <w:pStyle w:val="TableText"/>
            </w:pPr>
            <w:r>
              <w:t>Status</w:t>
            </w:r>
          </w:p>
        </w:tc>
        <w:tc>
          <w:tcPr>
            <w:tcW w:w="360" w:type="dxa"/>
          </w:tcPr>
          <w:p w14:paraId="66B5DD78" w14:textId="77777777" w:rsidR="00935062" w:rsidRDefault="00935062" w:rsidP="00C44751">
            <w:pPr>
              <w:pStyle w:val="TableText"/>
            </w:pPr>
            <w:r>
              <w:t>Published</w:t>
            </w:r>
          </w:p>
        </w:tc>
        <w:tc>
          <w:tcPr>
            <w:tcW w:w="360" w:type="dxa"/>
          </w:tcPr>
          <w:p w14:paraId="69FE216D" w14:textId="1C5328BA" w:rsidR="00935062" w:rsidRDefault="001A03CB" w:rsidP="00C44751">
            <w:pPr>
              <w:pStyle w:val="TableText"/>
            </w:pPr>
            <w:r>
              <w:t>Published</w:t>
            </w:r>
          </w:p>
        </w:tc>
      </w:tr>
      <w:tr w:rsidR="00935062" w14:paraId="4A641A06" w14:textId="77777777" w:rsidTr="00C44751">
        <w:trPr>
          <w:jc w:val="center"/>
        </w:trPr>
        <w:tc>
          <w:tcPr>
            <w:tcW w:w="360" w:type="dxa"/>
          </w:tcPr>
          <w:p w14:paraId="45A3F0A7" w14:textId="77777777" w:rsidR="00935062" w:rsidRDefault="00935062" w:rsidP="00C44751">
            <w:pPr>
              <w:pStyle w:val="TableText"/>
            </w:pPr>
            <w:r>
              <w:t>Name</w:t>
            </w:r>
          </w:p>
        </w:tc>
        <w:tc>
          <w:tcPr>
            <w:tcW w:w="360" w:type="dxa"/>
          </w:tcPr>
          <w:p w14:paraId="3D5413E1" w14:textId="77777777" w:rsidR="00935062" w:rsidRDefault="00935062" w:rsidP="00C44751">
            <w:pPr>
              <w:pStyle w:val="TableText"/>
            </w:pPr>
            <w:r>
              <w:t>Procedure Recommended (V6)</w:t>
            </w:r>
          </w:p>
        </w:tc>
        <w:tc>
          <w:tcPr>
            <w:tcW w:w="360" w:type="dxa"/>
          </w:tcPr>
          <w:p w14:paraId="5D8B7714" w14:textId="77777777" w:rsidR="00935062" w:rsidRDefault="00935062" w:rsidP="00C44751">
            <w:pPr>
              <w:pStyle w:val="TableText"/>
            </w:pPr>
            <w:r>
              <w:t>Procedure Recommended (V7)</w:t>
            </w:r>
          </w:p>
        </w:tc>
      </w:tr>
      <w:tr w:rsidR="00935062" w14:paraId="44A20BE4" w14:textId="77777777" w:rsidTr="00C44751">
        <w:trPr>
          <w:jc w:val="center"/>
        </w:trPr>
        <w:tc>
          <w:tcPr>
            <w:tcW w:w="360" w:type="dxa"/>
          </w:tcPr>
          <w:p w14:paraId="7D473743" w14:textId="77777777" w:rsidR="00935062" w:rsidRDefault="00935062" w:rsidP="00C44751">
            <w:pPr>
              <w:pStyle w:val="TableText"/>
            </w:pPr>
            <w:r>
              <w:t>Oid</w:t>
            </w:r>
          </w:p>
        </w:tc>
        <w:tc>
          <w:tcPr>
            <w:tcW w:w="360" w:type="dxa"/>
          </w:tcPr>
          <w:p w14:paraId="301FF270" w14:textId="77777777" w:rsidR="00935062" w:rsidRDefault="00935062" w:rsidP="00C44751">
            <w:pPr>
              <w:pStyle w:val="TableText"/>
            </w:pPr>
            <w:r>
              <w:t>urn:hl7ii:2.16.840.1.113883.10.20.24.3.65:2019-12-01</w:t>
            </w:r>
          </w:p>
        </w:tc>
        <w:tc>
          <w:tcPr>
            <w:tcW w:w="360" w:type="dxa"/>
          </w:tcPr>
          <w:p w14:paraId="54A47825" w14:textId="77777777" w:rsidR="00935062" w:rsidRDefault="00935062" w:rsidP="00C44751">
            <w:pPr>
              <w:pStyle w:val="TableText"/>
            </w:pPr>
            <w:r>
              <w:t>urn:hl7ii:2.16.840.1.113883.10.20.24.3.65:2021-08-01</w:t>
            </w:r>
          </w:p>
        </w:tc>
      </w:tr>
      <w:tr w:rsidR="00935062" w14:paraId="6F001B6E" w14:textId="77777777" w:rsidTr="00C44751">
        <w:trPr>
          <w:jc w:val="center"/>
        </w:trPr>
        <w:tc>
          <w:tcPr>
            <w:tcW w:w="360" w:type="dxa"/>
          </w:tcPr>
          <w:p w14:paraId="17AF0B9D" w14:textId="77777777" w:rsidR="00935062" w:rsidRDefault="00935062" w:rsidP="00C44751">
            <w:pPr>
              <w:pStyle w:val="TableText"/>
            </w:pPr>
            <w:r>
              <w:t>CONF #: 4509-30117 Added</w:t>
            </w:r>
          </w:p>
        </w:tc>
        <w:tc>
          <w:tcPr>
            <w:tcW w:w="360" w:type="dxa"/>
          </w:tcPr>
          <w:p w14:paraId="315D3B16" w14:textId="77777777" w:rsidR="00935062" w:rsidRDefault="00935062" w:rsidP="00C44751">
            <w:pPr>
              <w:pStyle w:val="TableText"/>
            </w:pPr>
          </w:p>
        </w:tc>
        <w:tc>
          <w:tcPr>
            <w:tcW w:w="360" w:type="dxa"/>
          </w:tcPr>
          <w:p w14:paraId="60B0858B" w14:textId="77777777" w:rsidR="00935062" w:rsidRDefault="00935062" w:rsidP="00C44751">
            <w:pPr>
              <w:pStyle w:val="TableText"/>
            </w:pPr>
            <w:r>
              <w:t xml:space="preserve">MAY contain zero or more [0..*] participant (CONF:4509-30117) such that it </w:t>
            </w:r>
            <w:r>
              <w:br/>
              <w:t>Note: QDM Attribute: Requester</w:t>
            </w:r>
          </w:p>
        </w:tc>
      </w:tr>
      <w:tr w:rsidR="00935062" w14:paraId="08B4230C" w14:textId="77777777" w:rsidTr="00C44751">
        <w:trPr>
          <w:jc w:val="center"/>
        </w:trPr>
        <w:tc>
          <w:tcPr>
            <w:tcW w:w="360" w:type="dxa"/>
          </w:tcPr>
          <w:p w14:paraId="7229476A" w14:textId="77777777" w:rsidR="00935062" w:rsidRDefault="00935062" w:rsidP="00C44751">
            <w:pPr>
              <w:pStyle w:val="TableText"/>
            </w:pPr>
            <w:r>
              <w:t>CONF #: 4509-30118 Added</w:t>
            </w:r>
          </w:p>
        </w:tc>
        <w:tc>
          <w:tcPr>
            <w:tcW w:w="360" w:type="dxa"/>
          </w:tcPr>
          <w:p w14:paraId="34A5A279" w14:textId="77777777" w:rsidR="00935062" w:rsidRDefault="00935062" w:rsidP="00C44751">
            <w:pPr>
              <w:pStyle w:val="TableText"/>
            </w:pPr>
          </w:p>
        </w:tc>
        <w:tc>
          <w:tcPr>
            <w:tcW w:w="360" w:type="dxa"/>
          </w:tcPr>
          <w:p w14:paraId="5156C443" w14:textId="7A78B59F" w:rsidR="00935062" w:rsidRDefault="00F665B0" w:rsidP="00C44751">
            <w:pPr>
              <w:pStyle w:val="TableText"/>
            </w:pPr>
            <w:r>
              <w:t>SHALL contain exactly one [1..1] Entity Location (identifier: urn:hl7ii:2.16.840.1.113883.10.20.24.3.172:2021-08-01)</w:t>
            </w:r>
            <w:r w:rsidR="00935062">
              <w:t xml:space="preserve"> (CONF:4509-30118).</w:t>
            </w:r>
          </w:p>
        </w:tc>
      </w:tr>
      <w:tr w:rsidR="00935062" w14:paraId="5EF0A1C0" w14:textId="77777777" w:rsidTr="00C44751">
        <w:trPr>
          <w:jc w:val="center"/>
        </w:trPr>
        <w:tc>
          <w:tcPr>
            <w:tcW w:w="360" w:type="dxa"/>
          </w:tcPr>
          <w:p w14:paraId="01B13BA2" w14:textId="77777777" w:rsidR="00935062" w:rsidRDefault="00935062" w:rsidP="00C44751">
            <w:pPr>
              <w:pStyle w:val="TableText"/>
            </w:pPr>
            <w:r>
              <w:t>CONF #: 4509-30119 Added</w:t>
            </w:r>
          </w:p>
        </w:tc>
        <w:tc>
          <w:tcPr>
            <w:tcW w:w="360" w:type="dxa"/>
          </w:tcPr>
          <w:p w14:paraId="07497924" w14:textId="77777777" w:rsidR="00935062" w:rsidRDefault="00935062" w:rsidP="00C44751">
            <w:pPr>
              <w:pStyle w:val="TableText"/>
            </w:pPr>
          </w:p>
        </w:tc>
        <w:tc>
          <w:tcPr>
            <w:tcW w:w="360" w:type="dxa"/>
          </w:tcPr>
          <w:p w14:paraId="28B911E7" w14:textId="77777777" w:rsidR="00935062" w:rsidRDefault="00935062" w:rsidP="00C44751">
            <w:pPr>
              <w:pStyle w:val="TableText"/>
            </w:pPr>
            <w:r>
              <w:t>SHALL contain exactly one [1..1] @typeCode="PRF" (CodeSystem: HL7ParticipationType urn:oid:2.16.840.1.113883.5.90) (CONF:4509-30119).</w:t>
            </w:r>
          </w:p>
        </w:tc>
      </w:tr>
      <w:tr w:rsidR="00935062" w14:paraId="3BEBDC72" w14:textId="77777777" w:rsidTr="00C44751">
        <w:trPr>
          <w:jc w:val="center"/>
        </w:trPr>
        <w:tc>
          <w:tcPr>
            <w:tcW w:w="360" w:type="dxa"/>
          </w:tcPr>
          <w:p w14:paraId="507A2159" w14:textId="77777777" w:rsidR="00935062" w:rsidRDefault="00935062" w:rsidP="00C44751">
            <w:pPr>
              <w:pStyle w:val="TableText"/>
            </w:pPr>
            <w:r>
              <w:t>CONF #: 4509-27086 Modified</w:t>
            </w:r>
          </w:p>
        </w:tc>
        <w:tc>
          <w:tcPr>
            <w:tcW w:w="360" w:type="dxa"/>
          </w:tcPr>
          <w:p w14:paraId="785E2659" w14:textId="77777777" w:rsidR="00935062" w:rsidRDefault="00935062" w:rsidP="00C44751">
            <w:pPr>
              <w:pStyle w:val="TableText"/>
            </w:pPr>
            <w:r>
              <w:t>SHALL contain exactly one [1..1] @extension="2019-12-01" (CONF:4444-27086).</w:t>
            </w:r>
          </w:p>
        </w:tc>
        <w:tc>
          <w:tcPr>
            <w:tcW w:w="360" w:type="dxa"/>
          </w:tcPr>
          <w:p w14:paraId="4EF22E6D" w14:textId="77777777" w:rsidR="00935062" w:rsidRDefault="00935062" w:rsidP="00C44751">
            <w:pPr>
              <w:pStyle w:val="TableText"/>
            </w:pPr>
            <w:r>
              <w:t>SHALL contain exactly one [1..1] @extension="2021-08-01" (CONF:4509-27086).</w:t>
            </w:r>
          </w:p>
        </w:tc>
      </w:tr>
    </w:tbl>
    <w:p w14:paraId="6274DAE0" w14:textId="5CDE7F94" w:rsidR="007162BF" w:rsidRDefault="007162BF" w:rsidP="00935062">
      <w:pPr>
        <w:pStyle w:val="BodyText"/>
      </w:pPr>
    </w:p>
    <w:p w14:paraId="5ED12D27" w14:textId="77777777" w:rsidR="007162BF" w:rsidRDefault="007162BF">
      <w:pPr>
        <w:spacing w:after="0" w:line="240" w:lineRule="auto"/>
        <w:rPr>
          <w:rFonts w:eastAsia="?l?r ??’c"/>
          <w:noProof/>
        </w:rPr>
      </w:pPr>
      <w:r>
        <w:br w:type="page"/>
      </w:r>
    </w:p>
    <w:p w14:paraId="37FDBEEF" w14:textId="77777777" w:rsidR="00935062" w:rsidRDefault="00935062" w:rsidP="00935062">
      <w:pPr>
        <w:pStyle w:val="Heading2nospace"/>
      </w:pPr>
      <w:bookmarkStart w:id="4529" w:name="_Toc78972563"/>
      <w:bookmarkStart w:id="4530" w:name="_Toc120390144"/>
      <w:r>
        <w:lastRenderedPageBreak/>
        <w:t>Program Participation (V3)</w:t>
      </w:r>
      <w:bookmarkEnd w:id="4529"/>
      <w:bookmarkEnd w:id="4530"/>
    </w:p>
    <w:p w14:paraId="1C929E75" w14:textId="77777777" w:rsidR="00935062" w:rsidRDefault="0085191F" w:rsidP="00935062">
      <w:pPr>
        <w:keepNext/>
      </w:pPr>
      <w:hyperlink w:anchor="E_Program_Participation_V3_">
        <w:r w:rsidR="00935062">
          <w:rPr>
            <w:rStyle w:val="HyperlinkCourierBold"/>
          </w:rPr>
          <w:t>Program Participation (V3) (urn:hl7ii:2.16.840.1.113883.10.20.24.3.154:2021-08-01)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08BE80D3" w14:textId="77777777" w:rsidTr="00C44751">
        <w:trPr>
          <w:cantSplit/>
          <w:tblHeader/>
          <w:jc w:val="center"/>
        </w:trPr>
        <w:tc>
          <w:tcPr>
            <w:tcW w:w="360" w:type="dxa"/>
            <w:shd w:val="clear" w:color="auto" w:fill="E6E6E6"/>
          </w:tcPr>
          <w:p w14:paraId="3FD5BADB" w14:textId="77777777" w:rsidR="00935062" w:rsidRDefault="00935062" w:rsidP="00CE6A84">
            <w:pPr>
              <w:pStyle w:val="TableHead"/>
              <w:keepNext w:val="0"/>
            </w:pPr>
            <w:r>
              <w:t>Change</w:t>
            </w:r>
          </w:p>
        </w:tc>
        <w:tc>
          <w:tcPr>
            <w:tcW w:w="360" w:type="dxa"/>
            <w:shd w:val="clear" w:color="auto" w:fill="E6E6E6"/>
          </w:tcPr>
          <w:p w14:paraId="056E40EC" w14:textId="77777777" w:rsidR="00935062" w:rsidRDefault="00935062" w:rsidP="00CE6A84">
            <w:pPr>
              <w:pStyle w:val="TableHead"/>
              <w:keepNext w:val="0"/>
            </w:pPr>
            <w:r>
              <w:t>Old</w:t>
            </w:r>
          </w:p>
        </w:tc>
        <w:tc>
          <w:tcPr>
            <w:tcW w:w="360" w:type="dxa"/>
            <w:shd w:val="clear" w:color="auto" w:fill="E6E6E6"/>
          </w:tcPr>
          <w:p w14:paraId="71BD5DA5" w14:textId="77777777" w:rsidR="00935062" w:rsidRDefault="00935062" w:rsidP="00CE6A84">
            <w:pPr>
              <w:pStyle w:val="TableHead"/>
              <w:keepNext w:val="0"/>
            </w:pPr>
            <w:r>
              <w:t>New</w:t>
            </w:r>
          </w:p>
        </w:tc>
      </w:tr>
      <w:tr w:rsidR="00935062" w14:paraId="0C472E78" w14:textId="77777777" w:rsidTr="00C44751">
        <w:trPr>
          <w:jc w:val="center"/>
        </w:trPr>
        <w:tc>
          <w:tcPr>
            <w:tcW w:w="360" w:type="dxa"/>
          </w:tcPr>
          <w:p w14:paraId="0F60D820" w14:textId="77777777" w:rsidR="00935062" w:rsidRDefault="00935062" w:rsidP="00CE6A84">
            <w:pPr>
              <w:pStyle w:val="TableText"/>
              <w:keepNext w:val="0"/>
            </w:pPr>
            <w:r>
              <w:t>Status</w:t>
            </w:r>
          </w:p>
        </w:tc>
        <w:tc>
          <w:tcPr>
            <w:tcW w:w="360" w:type="dxa"/>
          </w:tcPr>
          <w:p w14:paraId="11500351" w14:textId="77777777" w:rsidR="00935062" w:rsidRDefault="00935062" w:rsidP="00CE6A84">
            <w:pPr>
              <w:pStyle w:val="TableText"/>
              <w:keepNext w:val="0"/>
            </w:pPr>
            <w:r>
              <w:t>Published</w:t>
            </w:r>
          </w:p>
        </w:tc>
        <w:tc>
          <w:tcPr>
            <w:tcW w:w="360" w:type="dxa"/>
          </w:tcPr>
          <w:p w14:paraId="459BFD09" w14:textId="03DC8382" w:rsidR="00935062" w:rsidRDefault="001A03CB" w:rsidP="00CE6A84">
            <w:pPr>
              <w:pStyle w:val="TableText"/>
              <w:keepNext w:val="0"/>
            </w:pPr>
            <w:r>
              <w:t>Published</w:t>
            </w:r>
          </w:p>
        </w:tc>
      </w:tr>
      <w:tr w:rsidR="00935062" w14:paraId="4C1FA2F6" w14:textId="77777777" w:rsidTr="00C44751">
        <w:trPr>
          <w:jc w:val="center"/>
        </w:trPr>
        <w:tc>
          <w:tcPr>
            <w:tcW w:w="360" w:type="dxa"/>
          </w:tcPr>
          <w:p w14:paraId="21CE7029" w14:textId="77777777" w:rsidR="00935062" w:rsidRDefault="00935062" w:rsidP="00CE6A84">
            <w:pPr>
              <w:pStyle w:val="TableText"/>
              <w:keepNext w:val="0"/>
            </w:pPr>
            <w:r>
              <w:t>Name</w:t>
            </w:r>
          </w:p>
        </w:tc>
        <w:tc>
          <w:tcPr>
            <w:tcW w:w="360" w:type="dxa"/>
          </w:tcPr>
          <w:p w14:paraId="07B1A213" w14:textId="77777777" w:rsidR="00935062" w:rsidRDefault="00935062" w:rsidP="00CE6A84">
            <w:pPr>
              <w:pStyle w:val="TableText"/>
              <w:keepNext w:val="0"/>
            </w:pPr>
            <w:r>
              <w:t>Program Participation (V2)</w:t>
            </w:r>
          </w:p>
        </w:tc>
        <w:tc>
          <w:tcPr>
            <w:tcW w:w="360" w:type="dxa"/>
          </w:tcPr>
          <w:p w14:paraId="44A369D3" w14:textId="77777777" w:rsidR="00935062" w:rsidRDefault="00935062" w:rsidP="00CE6A84">
            <w:pPr>
              <w:pStyle w:val="TableText"/>
              <w:keepNext w:val="0"/>
            </w:pPr>
            <w:r>
              <w:t>Program Participation (V3)</w:t>
            </w:r>
          </w:p>
        </w:tc>
      </w:tr>
      <w:tr w:rsidR="00935062" w14:paraId="2124BE3F" w14:textId="77777777" w:rsidTr="00C44751">
        <w:trPr>
          <w:jc w:val="center"/>
        </w:trPr>
        <w:tc>
          <w:tcPr>
            <w:tcW w:w="360" w:type="dxa"/>
          </w:tcPr>
          <w:p w14:paraId="74BB9300" w14:textId="77777777" w:rsidR="00935062" w:rsidRDefault="00935062" w:rsidP="00CE6A84">
            <w:pPr>
              <w:pStyle w:val="TableText"/>
              <w:keepNext w:val="0"/>
            </w:pPr>
            <w:r>
              <w:t>Oid</w:t>
            </w:r>
          </w:p>
        </w:tc>
        <w:tc>
          <w:tcPr>
            <w:tcW w:w="360" w:type="dxa"/>
          </w:tcPr>
          <w:p w14:paraId="5B036CD2" w14:textId="77777777" w:rsidR="00935062" w:rsidRDefault="00935062" w:rsidP="00CE6A84">
            <w:pPr>
              <w:pStyle w:val="TableText"/>
              <w:keepNext w:val="0"/>
            </w:pPr>
            <w:r>
              <w:t>urn:hl7ii:2.16.840.1.113883.10.20.24.3.154:2019-12-01</w:t>
            </w:r>
          </w:p>
        </w:tc>
        <w:tc>
          <w:tcPr>
            <w:tcW w:w="360" w:type="dxa"/>
          </w:tcPr>
          <w:p w14:paraId="2D729E04" w14:textId="77777777" w:rsidR="00935062" w:rsidRDefault="00935062" w:rsidP="00CE6A84">
            <w:pPr>
              <w:pStyle w:val="TableText"/>
              <w:keepNext w:val="0"/>
            </w:pPr>
            <w:r>
              <w:t>urn:hl7ii:2.16.840.1.113883.10.20.24.3.154:2021-08-01</w:t>
            </w:r>
          </w:p>
        </w:tc>
      </w:tr>
      <w:tr w:rsidR="00935062" w14:paraId="00E72DBA" w14:textId="77777777" w:rsidTr="00C44751">
        <w:trPr>
          <w:jc w:val="center"/>
        </w:trPr>
        <w:tc>
          <w:tcPr>
            <w:tcW w:w="360" w:type="dxa"/>
          </w:tcPr>
          <w:p w14:paraId="19A3329B" w14:textId="77777777" w:rsidR="00935062" w:rsidRDefault="00935062" w:rsidP="00CE6A84">
            <w:pPr>
              <w:pStyle w:val="TableText"/>
              <w:keepNext w:val="0"/>
            </w:pPr>
            <w:r>
              <w:t>CONF #: 4444-29915 Removed</w:t>
            </w:r>
          </w:p>
        </w:tc>
        <w:tc>
          <w:tcPr>
            <w:tcW w:w="360" w:type="dxa"/>
          </w:tcPr>
          <w:p w14:paraId="24D9353C" w14:textId="77777777" w:rsidR="00935062" w:rsidRDefault="00935062" w:rsidP="00CE6A84">
            <w:pPr>
              <w:pStyle w:val="TableText"/>
              <w:keepNext w:val="0"/>
            </w:pPr>
            <w:r>
              <w:t xml:space="preserve">MAY contain zero or more [0..*] participant (CONF:4444-29915) such that it </w:t>
            </w:r>
            <w:r>
              <w:br/>
              <w:t>Note: QDM Attribute: Recorder</w:t>
            </w:r>
          </w:p>
        </w:tc>
        <w:tc>
          <w:tcPr>
            <w:tcW w:w="360" w:type="dxa"/>
          </w:tcPr>
          <w:p w14:paraId="3BDBF8DE" w14:textId="77777777" w:rsidR="00935062" w:rsidRDefault="00935062" w:rsidP="00CE6A84">
            <w:pPr>
              <w:pStyle w:val="TableText"/>
              <w:keepNext w:val="0"/>
            </w:pPr>
          </w:p>
        </w:tc>
      </w:tr>
      <w:tr w:rsidR="00935062" w14:paraId="245973CB" w14:textId="77777777" w:rsidTr="00C44751">
        <w:trPr>
          <w:jc w:val="center"/>
        </w:trPr>
        <w:tc>
          <w:tcPr>
            <w:tcW w:w="360" w:type="dxa"/>
          </w:tcPr>
          <w:p w14:paraId="3FD1DA37" w14:textId="77777777" w:rsidR="00935062" w:rsidRDefault="00935062" w:rsidP="00CE6A84">
            <w:pPr>
              <w:pStyle w:val="TableText"/>
              <w:keepNext w:val="0"/>
            </w:pPr>
            <w:r>
              <w:t>CONF #: 4444-29916 Removed</w:t>
            </w:r>
          </w:p>
        </w:tc>
        <w:tc>
          <w:tcPr>
            <w:tcW w:w="360" w:type="dxa"/>
          </w:tcPr>
          <w:p w14:paraId="70AD38CF" w14:textId="3DADD7B0" w:rsidR="00935062" w:rsidRDefault="00935062" w:rsidP="00CE6A84">
            <w:pPr>
              <w:pStyle w:val="TableText"/>
              <w:keepNext w:val="0"/>
            </w:pPr>
            <w:r>
              <w:t xml:space="preserve">SHALL contain exactly one [1..1] </w:t>
            </w:r>
            <w:r w:rsidR="00032E9F">
              <w:t xml:space="preserve">Entity </w:t>
            </w:r>
            <w:r w:rsidR="00DD3661">
              <w:t>Practitioner</w:t>
            </w:r>
            <w:r w:rsidR="00032E9F">
              <w:t xml:space="preserve"> (identifier: urn:hl7ii:2.16.840.1.113883.10.20.24.3.16</w:t>
            </w:r>
            <w:r w:rsidR="00DD3661">
              <w:t>2</w:t>
            </w:r>
            <w:r w:rsidR="00032E9F">
              <w:t xml:space="preserve">:2019-12-01)  </w:t>
            </w:r>
            <w:r>
              <w:t>(CONF:4444-29916).</w:t>
            </w:r>
          </w:p>
        </w:tc>
        <w:tc>
          <w:tcPr>
            <w:tcW w:w="360" w:type="dxa"/>
          </w:tcPr>
          <w:p w14:paraId="406957C8" w14:textId="77777777" w:rsidR="00935062" w:rsidRDefault="00935062" w:rsidP="00CE6A84">
            <w:pPr>
              <w:pStyle w:val="TableText"/>
              <w:keepNext w:val="0"/>
            </w:pPr>
          </w:p>
        </w:tc>
      </w:tr>
      <w:tr w:rsidR="00935062" w14:paraId="4C8B7760" w14:textId="77777777" w:rsidTr="00C44751">
        <w:trPr>
          <w:jc w:val="center"/>
        </w:trPr>
        <w:tc>
          <w:tcPr>
            <w:tcW w:w="360" w:type="dxa"/>
          </w:tcPr>
          <w:p w14:paraId="16BBE7F3" w14:textId="77777777" w:rsidR="00935062" w:rsidRDefault="00935062" w:rsidP="00CE6A84">
            <w:pPr>
              <w:pStyle w:val="TableText"/>
              <w:keepNext w:val="0"/>
            </w:pPr>
            <w:r>
              <w:t>CONF #: 4444-29917 Removed</w:t>
            </w:r>
          </w:p>
        </w:tc>
        <w:tc>
          <w:tcPr>
            <w:tcW w:w="360" w:type="dxa"/>
          </w:tcPr>
          <w:p w14:paraId="41BE0768" w14:textId="77777777" w:rsidR="00935062" w:rsidRDefault="00935062" w:rsidP="00CE6A84">
            <w:pPr>
              <w:pStyle w:val="TableText"/>
              <w:keepNext w:val="0"/>
            </w:pPr>
            <w:r>
              <w:t xml:space="preserve">MAY contain zero or more [0..*] participant (CONF:4444-29917) such that it </w:t>
            </w:r>
            <w:r>
              <w:br/>
              <w:t>Note: QDM Attribute: Recorder</w:t>
            </w:r>
          </w:p>
        </w:tc>
        <w:tc>
          <w:tcPr>
            <w:tcW w:w="360" w:type="dxa"/>
          </w:tcPr>
          <w:p w14:paraId="322EE81D" w14:textId="77777777" w:rsidR="00935062" w:rsidRDefault="00935062" w:rsidP="00CE6A84">
            <w:pPr>
              <w:pStyle w:val="TableText"/>
              <w:keepNext w:val="0"/>
            </w:pPr>
          </w:p>
        </w:tc>
      </w:tr>
      <w:tr w:rsidR="00935062" w14:paraId="2F4E3050" w14:textId="77777777" w:rsidTr="00C44751">
        <w:trPr>
          <w:jc w:val="center"/>
        </w:trPr>
        <w:tc>
          <w:tcPr>
            <w:tcW w:w="360" w:type="dxa"/>
          </w:tcPr>
          <w:p w14:paraId="1D6F8BB9" w14:textId="77777777" w:rsidR="00935062" w:rsidRDefault="00935062" w:rsidP="00CE6A84">
            <w:pPr>
              <w:pStyle w:val="TableText"/>
              <w:keepNext w:val="0"/>
            </w:pPr>
            <w:r>
              <w:t>CONF #: 4444-29918 Removed</w:t>
            </w:r>
          </w:p>
        </w:tc>
        <w:tc>
          <w:tcPr>
            <w:tcW w:w="360" w:type="dxa"/>
          </w:tcPr>
          <w:p w14:paraId="5B4FF69F" w14:textId="51383D06" w:rsidR="00935062" w:rsidRDefault="00935062" w:rsidP="00CE6A84">
            <w:pPr>
              <w:pStyle w:val="TableText"/>
              <w:keepNext w:val="0"/>
            </w:pPr>
            <w:r>
              <w:t xml:space="preserve">SHALL contain exactly one [1..1] </w:t>
            </w:r>
            <w:r w:rsidR="00DD3661">
              <w:t xml:space="preserve">Entity Organization (identifier: urn:hl7ii:2.16.840.1.113883.10.20.24.3.163:2019-12-01)  </w:t>
            </w:r>
            <w:r>
              <w:t>(CONF:4444-29918).</w:t>
            </w:r>
          </w:p>
        </w:tc>
        <w:tc>
          <w:tcPr>
            <w:tcW w:w="360" w:type="dxa"/>
          </w:tcPr>
          <w:p w14:paraId="25B5175E" w14:textId="77777777" w:rsidR="00935062" w:rsidRDefault="00935062" w:rsidP="00CE6A84">
            <w:pPr>
              <w:pStyle w:val="TableText"/>
              <w:keepNext w:val="0"/>
            </w:pPr>
          </w:p>
        </w:tc>
      </w:tr>
      <w:tr w:rsidR="00935062" w14:paraId="1DDFD2E3" w14:textId="77777777" w:rsidTr="00C44751">
        <w:trPr>
          <w:jc w:val="center"/>
        </w:trPr>
        <w:tc>
          <w:tcPr>
            <w:tcW w:w="360" w:type="dxa"/>
          </w:tcPr>
          <w:p w14:paraId="65A04B9F" w14:textId="77777777" w:rsidR="00935062" w:rsidRDefault="00935062" w:rsidP="00CE6A84">
            <w:pPr>
              <w:pStyle w:val="TableText"/>
              <w:keepNext w:val="0"/>
            </w:pPr>
            <w:r>
              <w:t>CONF #: 4444-29919 Removed</w:t>
            </w:r>
          </w:p>
        </w:tc>
        <w:tc>
          <w:tcPr>
            <w:tcW w:w="360" w:type="dxa"/>
          </w:tcPr>
          <w:p w14:paraId="5181F571" w14:textId="77777777" w:rsidR="00935062" w:rsidRDefault="00935062" w:rsidP="00CE6A84">
            <w:pPr>
              <w:pStyle w:val="TableText"/>
              <w:keepNext w:val="0"/>
            </w:pPr>
            <w:r>
              <w:t xml:space="preserve">MAY contain zero or more [0..*] participant (CONF:4444-29919) such that it </w:t>
            </w:r>
            <w:r>
              <w:br/>
              <w:t>Note: QDM Attribute: Recorder</w:t>
            </w:r>
          </w:p>
        </w:tc>
        <w:tc>
          <w:tcPr>
            <w:tcW w:w="360" w:type="dxa"/>
          </w:tcPr>
          <w:p w14:paraId="01B1D25C" w14:textId="77777777" w:rsidR="00935062" w:rsidRDefault="00935062" w:rsidP="00CE6A84">
            <w:pPr>
              <w:pStyle w:val="TableText"/>
              <w:keepNext w:val="0"/>
            </w:pPr>
          </w:p>
        </w:tc>
      </w:tr>
      <w:tr w:rsidR="00935062" w14:paraId="4FC3D1F2" w14:textId="77777777" w:rsidTr="00C44751">
        <w:trPr>
          <w:jc w:val="center"/>
        </w:trPr>
        <w:tc>
          <w:tcPr>
            <w:tcW w:w="360" w:type="dxa"/>
          </w:tcPr>
          <w:p w14:paraId="2EAA228A" w14:textId="77777777" w:rsidR="00935062" w:rsidRDefault="00935062" w:rsidP="00CE6A84">
            <w:pPr>
              <w:pStyle w:val="TableText"/>
              <w:keepNext w:val="0"/>
            </w:pPr>
            <w:r>
              <w:t>CONF #: 4444-29920 Removed</w:t>
            </w:r>
          </w:p>
        </w:tc>
        <w:tc>
          <w:tcPr>
            <w:tcW w:w="360" w:type="dxa"/>
          </w:tcPr>
          <w:p w14:paraId="4FFBCAF8" w14:textId="47EDE8C8" w:rsidR="00935062" w:rsidRDefault="00935062" w:rsidP="00CE6A84">
            <w:pPr>
              <w:pStyle w:val="TableText"/>
              <w:keepNext w:val="0"/>
            </w:pPr>
            <w:r>
              <w:t xml:space="preserve">SHALL contain exactly one [1..1] </w:t>
            </w:r>
            <w:r w:rsidR="00DD3661">
              <w:t xml:space="preserve">Entity Care Partner (identifier: urn:hl7ii:2.16.840.1.113883.10.20.24.3.160:2019-12-01)  </w:t>
            </w:r>
            <w:r>
              <w:t>(CONF:4444-29920).</w:t>
            </w:r>
          </w:p>
        </w:tc>
        <w:tc>
          <w:tcPr>
            <w:tcW w:w="360" w:type="dxa"/>
          </w:tcPr>
          <w:p w14:paraId="09A666D6" w14:textId="77777777" w:rsidR="00935062" w:rsidRDefault="00935062" w:rsidP="00CE6A84">
            <w:pPr>
              <w:pStyle w:val="TableText"/>
              <w:keepNext w:val="0"/>
            </w:pPr>
          </w:p>
        </w:tc>
      </w:tr>
      <w:tr w:rsidR="00935062" w14:paraId="5B80FA24" w14:textId="77777777" w:rsidTr="00C44751">
        <w:trPr>
          <w:jc w:val="center"/>
        </w:trPr>
        <w:tc>
          <w:tcPr>
            <w:tcW w:w="360" w:type="dxa"/>
          </w:tcPr>
          <w:p w14:paraId="2659FF37" w14:textId="77777777" w:rsidR="00935062" w:rsidRDefault="00935062" w:rsidP="00CE6A84">
            <w:pPr>
              <w:pStyle w:val="TableText"/>
              <w:keepNext w:val="0"/>
            </w:pPr>
            <w:r>
              <w:t>CONF #: 4444-29921 Removed</w:t>
            </w:r>
          </w:p>
        </w:tc>
        <w:tc>
          <w:tcPr>
            <w:tcW w:w="360" w:type="dxa"/>
          </w:tcPr>
          <w:p w14:paraId="65A0B3B3" w14:textId="77777777" w:rsidR="00935062" w:rsidRDefault="00935062" w:rsidP="00CE6A84">
            <w:pPr>
              <w:pStyle w:val="TableText"/>
              <w:keepNext w:val="0"/>
            </w:pPr>
            <w:r>
              <w:t xml:space="preserve">MAY contain zero or one [0..1] participant (CONF:4444-29921) such that it </w:t>
            </w:r>
            <w:r>
              <w:br/>
              <w:t>Note: QDM Attribute: Recorder</w:t>
            </w:r>
          </w:p>
        </w:tc>
        <w:tc>
          <w:tcPr>
            <w:tcW w:w="360" w:type="dxa"/>
          </w:tcPr>
          <w:p w14:paraId="611AC83F" w14:textId="77777777" w:rsidR="00935062" w:rsidRDefault="00935062" w:rsidP="00CE6A84">
            <w:pPr>
              <w:pStyle w:val="TableText"/>
              <w:keepNext w:val="0"/>
            </w:pPr>
          </w:p>
        </w:tc>
      </w:tr>
      <w:tr w:rsidR="00935062" w14:paraId="6AB69814" w14:textId="77777777" w:rsidTr="00C44751">
        <w:trPr>
          <w:jc w:val="center"/>
        </w:trPr>
        <w:tc>
          <w:tcPr>
            <w:tcW w:w="360" w:type="dxa"/>
          </w:tcPr>
          <w:p w14:paraId="7E092E6F" w14:textId="77777777" w:rsidR="00935062" w:rsidRDefault="00935062" w:rsidP="00CE6A84">
            <w:pPr>
              <w:pStyle w:val="TableText"/>
              <w:keepNext w:val="0"/>
            </w:pPr>
            <w:r>
              <w:t>CONF #: 4444-29922 Removed</w:t>
            </w:r>
          </w:p>
        </w:tc>
        <w:tc>
          <w:tcPr>
            <w:tcW w:w="360" w:type="dxa"/>
          </w:tcPr>
          <w:p w14:paraId="41476617" w14:textId="0D080B37" w:rsidR="00935062" w:rsidRDefault="00935062" w:rsidP="00CE6A84">
            <w:pPr>
              <w:pStyle w:val="TableText"/>
              <w:keepNext w:val="0"/>
            </w:pPr>
            <w:r>
              <w:t xml:space="preserve">SHALL contain exactly one [1..1] </w:t>
            </w:r>
            <w:r w:rsidR="00DD3661">
              <w:t xml:space="preserve">Entity Patient (identifier: urn:hl7ii:2.16.840.1.113883.10.20.24.3.161:2019-12-01)  </w:t>
            </w:r>
            <w:r>
              <w:t>(CONF:4444-29922).</w:t>
            </w:r>
          </w:p>
        </w:tc>
        <w:tc>
          <w:tcPr>
            <w:tcW w:w="360" w:type="dxa"/>
          </w:tcPr>
          <w:p w14:paraId="6B244D4E" w14:textId="77777777" w:rsidR="00935062" w:rsidRDefault="00935062" w:rsidP="00CE6A84">
            <w:pPr>
              <w:pStyle w:val="TableText"/>
              <w:keepNext w:val="0"/>
            </w:pPr>
          </w:p>
        </w:tc>
      </w:tr>
      <w:tr w:rsidR="00935062" w14:paraId="22259989" w14:textId="77777777" w:rsidTr="00C44751">
        <w:trPr>
          <w:jc w:val="center"/>
        </w:trPr>
        <w:tc>
          <w:tcPr>
            <w:tcW w:w="360" w:type="dxa"/>
          </w:tcPr>
          <w:p w14:paraId="79F52316" w14:textId="77777777" w:rsidR="00935062" w:rsidRDefault="00935062" w:rsidP="00CE6A84">
            <w:pPr>
              <w:pStyle w:val="TableText"/>
              <w:keepNext w:val="0"/>
            </w:pPr>
            <w:r>
              <w:t>CONF #: 4444-29923 Removed</w:t>
            </w:r>
          </w:p>
        </w:tc>
        <w:tc>
          <w:tcPr>
            <w:tcW w:w="360" w:type="dxa"/>
          </w:tcPr>
          <w:p w14:paraId="4C4FEB71" w14:textId="77777777" w:rsidR="00935062" w:rsidRDefault="00935062" w:rsidP="00CE6A84">
            <w:pPr>
              <w:pStyle w:val="TableText"/>
              <w:keepNext w:val="0"/>
            </w:pPr>
            <w:r>
              <w:t>SHALL contain exactly one [1..1] @typeCode="PRF" (CodeSystem: HL7ParticipationType urn:oid:2.16.840.1.113883.5.90) (CONF:4444-29923).</w:t>
            </w:r>
          </w:p>
        </w:tc>
        <w:tc>
          <w:tcPr>
            <w:tcW w:w="360" w:type="dxa"/>
          </w:tcPr>
          <w:p w14:paraId="31082FFC" w14:textId="77777777" w:rsidR="00935062" w:rsidRDefault="00935062" w:rsidP="00CE6A84">
            <w:pPr>
              <w:pStyle w:val="TableText"/>
              <w:keepNext w:val="0"/>
            </w:pPr>
          </w:p>
        </w:tc>
      </w:tr>
      <w:tr w:rsidR="00935062" w14:paraId="4B508CFA" w14:textId="77777777" w:rsidTr="00C44751">
        <w:trPr>
          <w:jc w:val="center"/>
        </w:trPr>
        <w:tc>
          <w:tcPr>
            <w:tcW w:w="360" w:type="dxa"/>
          </w:tcPr>
          <w:p w14:paraId="177FDF15" w14:textId="77777777" w:rsidR="00935062" w:rsidRDefault="00935062" w:rsidP="00CE6A84">
            <w:pPr>
              <w:pStyle w:val="TableText"/>
              <w:keepNext w:val="0"/>
            </w:pPr>
            <w:r>
              <w:t>CONF #: 4444-29924 Removed</w:t>
            </w:r>
          </w:p>
        </w:tc>
        <w:tc>
          <w:tcPr>
            <w:tcW w:w="360" w:type="dxa"/>
          </w:tcPr>
          <w:p w14:paraId="1F9DF8F4" w14:textId="77777777" w:rsidR="00935062" w:rsidRDefault="00935062" w:rsidP="00CE6A84">
            <w:pPr>
              <w:pStyle w:val="TableText"/>
              <w:keepNext w:val="0"/>
            </w:pPr>
            <w:r>
              <w:t xml:space="preserve">SHALL contain exactly one [1..1] @typeCode="PRF" (CodeSystem: </w:t>
            </w:r>
            <w:r>
              <w:lastRenderedPageBreak/>
              <w:t>HL7ParticipationType urn:oid:2.16.840.1.113883.5.90) (CONF:4444-29924).</w:t>
            </w:r>
          </w:p>
        </w:tc>
        <w:tc>
          <w:tcPr>
            <w:tcW w:w="360" w:type="dxa"/>
          </w:tcPr>
          <w:p w14:paraId="0A6477B2" w14:textId="77777777" w:rsidR="00935062" w:rsidRDefault="00935062" w:rsidP="00CE6A84">
            <w:pPr>
              <w:pStyle w:val="TableText"/>
              <w:keepNext w:val="0"/>
            </w:pPr>
          </w:p>
        </w:tc>
      </w:tr>
      <w:tr w:rsidR="00935062" w14:paraId="7D4F7258" w14:textId="77777777" w:rsidTr="00C44751">
        <w:trPr>
          <w:jc w:val="center"/>
        </w:trPr>
        <w:tc>
          <w:tcPr>
            <w:tcW w:w="360" w:type="dxa"/>
          </w:tcPr>
          <w:p w14:paraId="6C3D3E31" w14:textId="77777777" w:rsidR="00935062" w:rsidRDefault="00935062" w:rsidP="00CE6A84">
            <w:pPr>
              <w:pStyle w:val="TableText"/>
              <w:keepNext w:val="0"/>
            </w:pPr>
            <w:r>
              <w:t>CONF #: 4444-29925 Removed</w:t>
            </w:r>
          </w:p>
        </w:tc>
        <w:tc>
          <w:tcPr>
            <w:tcW w:w="360" w:type="dxa"/>
          </w:tcPr>
          <w:p w14:paraId="0487C2CF" w14:textId="77777777" w:rsidR="00935062" w:rsidRDefault="00935062" w:rsidP="00CE6A84">
            <w:pPr>
              <w:pStyle w:val="TableText"/>
              <w:keepNext w:val="0"/>
            </w:pPr>
            <w:r>
              <w:t>SHALL contain exactly one [1..1] @typeCode="PRF" (CodeSystem: HL7ParticipationType urn:oid:2.16.840.1.113883.5.90) (CONF:4444-29925).</w:t>
            </w:r>
          </w:p>
        </w:tc>
        <w:tc>
          <w:tcPr>
            <w:tcW w:w="360" w:type="dxa"/>
          </w:tcPr>
          <w:p w14:paraId="67492CFA" w14:textId="77777777" w:rsidR="00935062" w:rsidRDefault="00935062" w:rsidP="00CE6A84">
            <w:pPr>
              <w:pStyle w:val="TableText"/>
              <w:keepNext w:val="0"/>
            </w:pPr>
          </w:p>
        </w:tc>
      </w:tr>
      <w:tr w:rsidR="00935062" w14:paraId="0BDA581D" w14:textId="77777777" w:rsidTr="00C44751">
        <w:trPr>
          <w:jc w:val="center"/>
        </w:trPr>
        <w:tc>
          <w:tcPr>
            <w:tcW w:w="360" w:type="dxa"/>
          </w:tcPr>
          <w:p w14:paraId="6BE2A003" w14:textId="77777777" w:rsidR="00935062" w:rsidRDefault="00935062" w:rsidP="00CE6A84">
            <w:pPr>
              <w:pStyle w:val="TableText"/>
              <w:keepNext w:val="0"/>
            </w:pPr>
            <w:r>
              <w:t>CONF #: 4444-29926 Removed</w:t>
            </w:r>
          </w:p>
        </w:tc>
        <w:tc>
          <w:tcPr>
            <w:tcW w:w="360" w:type="dxa"/>
          </w:tcPr>
          <w:p w14:paraId="702191A4" w14:textId="77777777" w:rsidR="00935062" w:rsidRDefault="00935062" w:rsidP="00CE6A84">
            <w:pPr>
              <w:pStyle w:val="TableText"/>
              <w:keepNext w:val="0"/>
            </w:pPr>
            <w:r>
              <w:t>SHALL contain exactly one [1..1] @typeCode="PRF" (CodeSystem: HL7ParticipationType urn:oid:2.16.840.1.113883.5.90) (CONF:4444-29926).</w:t>
            </w:r>
          </w:p>
        </w:tc>
        <w:tc>
          <w:tcPr>
            <w:tcW w:w="360" w:type="dxa"/>
          </w:tcPr>
          <w:p w14:paraId="52DD38D6" w14:textId="77777777" w:rsidR="00935062" w:rsidRDefault="00935062" w:rsidP="00CE6A84">
            <w:pPr>
              <w:pStyle w:val="TableText"/>
              <w:keepNext w:val="0"/>
            </w:pPr>
          </w:p>
        </w:tc>
      </w:tr>
      <w:tr w:rsidR="00935062" w14:paraId="6BFCF172" w14:textId="77777777" w:rsidTr="00C44751">
        <w:trPr>
          <w:jc w:val="center"/>
        </w:trPr>
        <w:tc>
          <w:tcPr>
            <w:tcW w:w="360" w:type="dxa"/>
          </w:tcPr>
          <w:p w14:paraId="5273195D" w14:textId="77777777" w:rsidR="00935062" w:rsidRDefault="00935062" w:rsidP="00CE6A84">
            <w:pPr>
              <w:pStyle w:val="TableText"/>
              <w:keepNext w:val="0"/>
            </w:pPr>
            <w:r>
              <w:t>CONF #: 4509-28970 Modified</w:t>
            </w:r>
          </w:p>
        </w:tc>
        <w:tc>
          <w:tcPr>
            <w:tcW w:w="360" w:type="dxa"/>
          </w:tcPr>
          <w:p w14:paraId="24A0F3E8" w14:textId="77777777" w:rsidR="00935062" w:rsidRDefault="00935062" w:rsidP="00CE6A84">
            <w:pPr>
              <w:pStyle w:val="TableText"/>
              <w:keepNext w:val="0"/>
            </w:pPr>
            <w:r>
              <w:t>SHALL contain exactly one [1..1] @extension="2019-12-01" (CONF:4444-28970).</w:t>
            </w:r>
          </w:p>
        </w:tc>
        <w:tc>
          <w:tcPr>
            <w:tcW w:w="360" w:type="dxa"/>
          </w:tcPr>
          <w:p w14:paraId="4DB9CD11" w14:textId="77777777" w:rsidR="00935062" w:rsidRDefault="00935062" w:rsidP="00CE6A84">
            <w:pPr>
              <w:pStyle w:val="TableText"/>
              <w:keepNext w:val="0"/>
            </w:pPr>
            <w:r>
              <w:t>SHALL contain exactly one [1..1] @extension="2021-08-01" (CONF:4509-28970).</w:t>
            </w:r>
          </w:p>
        </w:tc>
      </w:tr>
    </w:tbl>
    <w:p w14:paraId="61C78E4F" w14:textId="2E391D65" w:rsidR="007162BF" w:rsidRDefault="007162BF" w:rsidP="00935062">
      <w:pPr>
        <w:pStyle w:val="BodyText"/>
      </w:pPr>
    </w:p>
    <w:p w14:paraId="60298681" w14:textId="77777777" w:rsidR="007162BF" w:rsidRDefault="007162BF">
      <w:pPr>
        <w:spacing w:after="0" w:line="240" w:lineRule="auto"/>
        <w:rPr>
          <w:rFonts w:eastAsia="?l?r ??’c"/>
          <w:noProof/>
        </w:rPr>
      </w:pPr>
      <w:r>
        <w:br w:type="page"/>
      </w:r>
    </w:p>
    <w:p w14:paraId="3FAB5C1E" w14:textId="77777777" w:rsidR="00935062" w:rsidRDefault="00935062" w:rsidP="00935062">
      <w:pPr>
        <w:pStyle w:val="Heading2nospace"/>
      </w:pPr>
      <w:bookmarkStart w:id="4531" w:name="_Toc78972564"/>
      <w:bookmarkStart w:id="4532" w:name="_Toc120390145"/>
      <w:r>
        <w:lastRenderedPageBreak/>
        <w:t>Provider Care Experience (V6)</w:t>
      </w:r>
      <w:bookmarkEnd w:id="4531"/>
      <w:bookmarkEnd w:id="4532"/>
      <w:r>
        <w:t xml:space="preserve"> </w:t>
      </w:r>
    </w:p>
    <w:p w14:paraId="2BF9C88F" w14:textId="77777777" w:rsidR="00935062" w:rsidRDefault="0085191F" w:rsidP="00935062">
      <w:pPr>
        <w:keepNext/>
      </w:pPr>
      <w:hyperlink w:anchor="E_Provider_Care_Experience_V6_">
        <w:r w:rsidR="00935062">
          <w:rPr>
            <w:rStyle w:val="HyperlinkCourierBold"/>
          </w:rPr>
          <w:t>Provider Care Experience (V6)  (urn:hl7ii:2.16.840.1.113883.10.20.24.3.67:2021-08-01)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0590DFD2" w14:textId="77777777" w:rsidTr="00C44751">
        <w:trPr>
          <w:cantSplit/>
          <w:tblHeader/>
          <w:jc w:val="center"/>
        </w:trPr>
        <w:tc>
          <w:tcPr>
            <w:tcW w:w="360" w:type="dxa"/>
            <w:shd w:val="clear" w:color="auto" w:fill="E6E6E6"/>
          </w:tcPr>
          <w:p w14:paraId="288FF1BD" w14:textId="77777777" w:rsidR="00935062" w:rsidRDefault="00935062" w:rsidP="00C44751">
            <w:pPr>
              <w:pStyle w:val="TableHead"/>
            </w:pPr>
            <w:r>
              <w:t>Change</w:t>
            </w:r>
          </w:p>
        </w:tc>
        <w:tc>
          <w:tcPr>
            <w:tcW w:w="360" w:type="dxa"/>
            <w:shd w:val="clear" w:color="auto" w:fill="E6E6E6"/>
          </w:tcPr>
          <w:p w14:paraId="3539A6B1" w14:textId="77777777" w:rsidR="00935062" w:rsidRDefault="00935062" w:rsidP="00C44751">
            <w:pPr>
              <w:pStyle w:val="TableHead"/>
            </w:pPr>
            <w:r>
              <w:t>Old</w:t>
            </w:r>
          </w:p>
        </w:tc>
        <w:tc>
          <w:tcPr>
            <w:tcW w:w="360" w:type="dxa"/>
            <w:shd w:val="clear" w:color="auto" w:fill="E6E6E6"/>
          </w:tcPr>
          <w:p w14:paraId="7FBCB5A1" w14:textId="77777777" w:rsidR="00935062" w:rsidRDefault="00935062" w:rsidP="00C44751">
            <w:pPr>
              <w:pStyle w:val="TableHead"/>
            </w:pPr>
            <w:r>
              <w:t>New</w:t>
            </w:r>
          </w:p>
        </w:tc>
      </w:tr>
      <w:tr w:rsidR="00935062" w14:paraId="7DEE5F61" w14:textId="77777777" w:rsidTr="00C44751">
        <w:trPr>
          <w:jc w:val="center"/>
        </w:trPr>
        <w:tc>
          <w:tcPr>
            <w:tcW w:w="360" w:type="dxa"/>
          </w:tcPr>
          <w:p w14:paraId="21E7385C" w14:textId="77777777" w:rsidR="00935062" w:rsidRDefault="00935062" w:rsidP="00C44751">
            <w:pPr>
              <w:pStyle w:val="TableText"/>
            </w:pPr>
            <w:r>
              <w:t>Status</w:t>
            </w:r>
          </w:p>
        </w:tc>
        <w:tc>
          <w:tcPr>
            <w:tcW w:w="360" w:type="dxa"/>
          </w:tcPr>
          <w:p w14:paraId="3E69D652" w14:textId="77777777" w:rsidR="00935062" w:rsidRDefault="00935062" w:rsidP="00C44751">
            <w:pPr>
              <w:pStyle w:val="TableText"/>
            </w:pPr>
            <w:r>
              <w:t>Published</w:t>
            </w:r>
          </w:p>
        </w:tc>
        <w:tc>
          <w:tcPr>
            <w:tcW w:w="360" w:type="dxa"/>
          </w:tcPr>
          <w:p w14:paraId="7D4FEAC4" w14:textId="08A2E632" w:rsidR="00935062" w:rsidRDefault="001A03CB" w:rsidP="00C44751">
            <w:pPr>
              <w:pStyle w:val="TableText"/>
            </w:pPr>
            <w:r>
              <w:t>Published</w:t>
            </w:r>
          </w:p>
        </w:tc>
      </w:tr>
      <w:tr w:rsidR="00935062" w14:paraId="35725F88" w14:textId="77777777" w:rsidTr="00C44751">
        <w:trPr>
          <w:jc w:val="center"/>
        </w:trPr>
        <w:tc>
          <w:tcPr>
            <w:tcW w:w="360" w:type="dxa"/>
          </w:tcPr>
          <w:p w14:paraId="3CCE07F2" w14:textId="77777777" w:rsidR="00935062" w:rsidRDefault="00935062" w:rsidP="00C44751">
            <w:pPr>
              <w:pStyle w:val="TableText"/>
            </w:pPr>
            <w:r>
              <w:t>Name</w:t>
            </w:r>
          </w:p>
        </w:tc>
        <w:tc>
          <w:tcPr>
            <w:tcW w:w="360" w:type="dxa"/>
          </w:tcPr>
          <w:p w14:paraId="4713A48F" w14:textId="77777777" w:rsidR="00935062" w:rsidRDefault="00935062" w:rsidP="00C44751">
            <w:pPr>
              <w:pStyle w:val="TableText"/>
            </w:pPr>
            <w:r>
              <w:t xml:space="preserve">Provider Care Experience (V5) </w:t>
            </w:r>
          </w:p>
        </w:tc>
        <w:tc>
          <w:tcPr>
            <w:tcW w:w="360" w:type="dxa"/>
          </w:tcPr>
          <w:p w14:paraId="579CCD07" w14:textId="77777777" w:rsidR="00935062" w:rsidRDefault="00935062" w:rsidP="00C44751">
            <w:pPr>
              <w:pStyle w:val="TableText"/>
            </w:pPr>
            <w:r>
              <w:t xml:space="preserve">Provider Care Experience (V6) </w:t>
            </w:r>
          </w:p>
        </w:tc>
      </w:tr>
      <w:tr w:rsidR="00935062" w14:paraId="21992A51" w14:textId="77777777" w:rsidTr="00C44751">
        <w:trPr>
          <w:jc w:val="center"/>
        </w:trPr>
        <w:tc>
          <w:tcPr>
            <w:tcW w:w="360" w:type="dxa"/>
          </w:tcPr>
          <w:p w14:paraId="7FC7C403" w14:textId="77777777" w:rsidR="00935062" w:rsidRDefault="00935062" w:rsidP="00C44751">
            <w:pPr>
              <w:pStyle w:val="TableText"/>
            </w:pPr>
            <w:r>
              <w:t>Oid</w:t>
            </w:r>
          </w:p>
        </w:tc>
        <w:tc>
          <w:tcPr>
            <w:tcW w:w="360" w:type="dxa"/>
          </w:tcPr>
          <w:p w14:paraId="2DB79E9A" w14:textId="77777777" w:rsidR="00935062" w:rsidRDefault="00935062" w:rsidP="00C44751">
            <w:pPr>
              <w:pStyle w:val="TableText"/>
            </w:pPr>
            <w:r>
              <w:t>urn:hl7ii:2.16.840.1.113883.10.20.24.3.67:2019-12-01</w:t>
            </w:r>
          </w:p>
        </w:tc>
        <w:tc>
          <w:tcPr>
            <w:tcW w:w="360" w:type="dxa"/>
          </w:tcPr>
          <w:p w14:paraId="784C48FE" w14:textId="77777777" w:rsidR="00935062" w:rsidRDefault="00935062" w:rsidP="00C44751">
            <w:pPr>
              <w:pStyle w:val="TableText"/>
            </w:pPr>
            <w:r>
              <w:t>urn:hl7ii:2.16.840.1.113883.10.20.24.3.67:2021-08-01</w:t>
            </w:r>
          </w:p>
        </w:tc>
      </w:tr>
      <w:tr w:rsidR="00935062" w14:paraId="123E200B" w14:textId="77777777" w:rsidTr="00C44751">
        <w:trPr>
          <w:jc w:val="center"/>
        </w:trPr>
        <w:tc>
          <w:tcPr>
            <w:tcW w:w="360" w:type="dxa"/>
          </w:tcPr>
          <w:p w14:paraId="0BF92A97" w14:textId="77777777" w:rsidR="00935062" w:rsidRDefault="00935062" w:rsidP="00C44751">
            <w:pPr>
              <w:pStyle w:val="TableText"/>
            </w:pPr>
            <w:r>
              <w:t>CONF #: 4509-30126 Added</w:t>
            </w:r>
          </w:p>
        </w:tc>
        <w:tc>
          <w:tcPr>
            <w:tcW w:w="360" w:type="dxa"/>
          </w:tcPr>
          <w:p w14:paraId="70E38911" w14:textId="77777777" w:rsidR="00935062" w:rsidRDefault="00935062" w:rsidP="00C44751">
            <w:pPr>
              <w:pStyle w:val="TableText"/>
            </w:pPr>
          </w:p>
        </w:tc>
        <w:tc>
          <w:tcPr>
            <w:tcW w:w="360" w:type="dxa"/>
          </w:tcPr>
          <w:p w14:paraId="640E4371" w14:textId="77777777" w:rsidR="00935062" w:rsidRDefault="00935062" w:rsidP="00C44751">
            <w:pPr>
              <w:pStyle w:val="TableText"/>
            </w:pPr>
            <w:r>
              <w:t xml:space="preserve">MAY contain zero or more [0..*] participant (CONF:4509-30126) such that it </w:t>
            </w:r>
            <w:r>
              <w:br/>
              <w:t>Note: QDM Attribute: Recorder</w:t>
            </w:r>
          </w:p>
        </w:tc>
      </w:tr>
      <w:tr w:rsidR="00935062" w14:paraId="5FA5A272" w14:textId="77777777" w:rsidTr="00C44751">
        <w:trPr>
          <w:jc w:val="center"/>
        </w:trPr>
        <w:tc>
          <w:tcPr>
            <w:tcW w:w="360" w:type="dxa"/>
          </w:tcPr>
          <w:p w14:paraId="745FFF3D" w14:textId="77777777" w:rsidR="00935062" w:rsidRDefault="00935062" w:rsidP="00C44751">
            <w:pPr>
              <w:pStyle w:val="TableText"/>
            </w:pPr>
            <w:r>
              <w:t>CONF #: 4509-30127 Added</w:t>
            </w:r>
          </w:p>
        </w:tc>
        <w:tc>
          <w:tcPr>
            <w:tcW w:w="360" w:type="dxa"/>
          </w:tcPr>
          <w:p w14:paraId="21CFBEAC" w14:textId="77777777" w:rsidR="00935062" w:rsidRDefault="00935062" w:rsidP="00C44751">
            <w:pPr>
              <w:pStyle w:val="TableText"/>
            </w:pPr>
          </w:p>
        </w:tc>
        <w:tc>
          <w:tcPr>
            <w:tcW w:w="360" w:type="dxa"/>
          </w:tcPr>
          <w:p w14:paraId="39D29B89" w14:textId="35CF6A1B" w:rsidR="00935062" w:rsidRDefault="00F665B0" w:rsidP="00C44751">
            <w:pPr>
              <w:pStyle w:val="TableText"/>
            </w:pPr>
            <w:r>
              <w:t>SHALL contain exactly one [1..1] Entity Location (identifier: urn:hl7ii:2.16.840.1.113883.10.20.24.3.172:2021-08-01)</w:t>
            </w:r>
            <w:r w:rsidR="00935062">
              <w:t xml:space="preserve"> (CONF:4509-30127).</w:t>
            </w:r>
          </w:p>
        </w:tc>
      </w:tr>
      <w:tr w:rsidR="00935062" w14:paraId="7D694150" w14:textId="77777777" w:rsidTr="00C44751">
        <w:trPr>
          <w:jc w:val="center"/>
        </w:trPr>
        <w:tc>
          <w:tcPr>
            <w:tcW w:w="360" w:type="dxa"/>
          </w:tcPr>
          <w:p w14:paraId="7055DAC9" w14:textId="77777777" w:rsidR="00935062" w:rsidRDefault="00935062" w:rsidP="00C44751">
            <w:pPr>
              <w:pStyle w:val="TableText"/>
            </w:pPr>
            <w:r>
              <w:t>CONF #: 4509-30128 Added</w:t>
            </w:r>
          </w:p>
        </w:tc>
        <w:tc>
          <w:tcPr>
            <w:tcW w:w="360" w:type="dxa"/>
          </w:tcPr>
          <w:p w14:paraId="28B73606" w14:textId="77777777" w:rsidR="00935062" w:rsidRDefault="00935062" w:rsidP="00C44751">
            <w:pPr>
              <w:pStyle w:val="TableText"/>
            </w:pPr>
          </w:p>
        </w:tc>
        <w:tc>
          <w:tcPr>
            <w:tcW w:w="360" w:type="dxa"/>
          </w:tcPr>
          <w:p w14:paraId="17A05854" w14:textId="77777777" w:rsidR="00935062" w:rsidRDefault="00935062" w:rsidP="00C44751">
            <w:pPr>
              <w:pStyle w:val="TableText"/>
            </w:pPr>
            <w:r>
              <w:t>SHALL contain exactly one [1..1] @typeCode="PRF" (CodeSystem: HL7ParticipationType urn:oid:2.16.840.1.113883.5.90) (CONF:4509-30128).</w:t>
            </w:r>
          </w:p>
        </w:tc>
      </w:tr>
      <w:tr w:rsidR="00935062" w14:paraId="1E2F38A3" w14:textId="77777777" w:rsidTr="00C44751">
        <w:trPr>
          <w:jc w:val="center"/>
        </w:trPr>
        <w:tc>
          <w:tcPr>
            <w:tcW w:w="360" w:type="dxa"/>
          </w:tcPr>
          <w:p w14:paraId="49FBA01C" w14:textId="77777777" w:rsidR="00935062" w:rsidRDefault="00935062" w:rsidP="00C44751">
            <w:pPr>
              <w:pStyle w:val="TableText"/>
            </w:pPr>
            <w:r>
              <w:t>CONF #: 4509-27293 Modified</w:t>
            </w:r>
          </w:p>
        </w:tc>
        <w:tc>
          <w:tcPr>
            <w:tcW w:w="360" w:type="dxa"/>
          </w:tcPr>
          <w:p w14:paraId="553A2A5D" w14:textId="77777777" w:rsidR="00935062" w:rsidRDefault="00935062" w:rsidP="00C44751">
            <w:pPr>
              <w:pStyle w:val="TableText"/>
            </w:pPr>
            <w:r>
              <w:t>SHALL contain exactly one [1..1] @extension="2019-12-01" (CONF:4444-27293).</w:t>
            </w:r>
          </w:p>
        </w:tc>
        <w:tc>
          <w:tcPr>
            <w:tcW w:w="360" w:type="dxa"/>
          </w:tcPr>
          <w:p w14:paraId="3378039C" w14:textId="77777777" w:rsidR="00935062" w:rsidRDefault="00935062" w:rsidP="00C44751">
            <w:pPr>
              <w:pStyle w:val="TableText"/>
            </w:pPr>
            <w:r>
              <w:t>SHALL contain exactly one [1..1] @extension="2021-08-01" (CodeSystem: HL7ParticipationType urn:oid:2.16.840.1.113883.5.90) (CONF:4509-27293).</w:t>
            </w:r>
          </w:p>
        </w:tc>
      </w:tr>
    </w:tbl>
    <w:p w14:paraId="149C8B33" w14:textId="597DD9B2" w:rsidR="007162BF" w:rsidRDefault="007162BF" w:rsidP="00935062">
      <w:pPr>
        <w:pStyle w:val="BodyText"/>
      </w:pPr>
    </w:p>
    <w:p w14:paraId="4C155489" w14:textId="77777777" w:rsidR="007162BF" w:rsidRDefault="007162BF">
      <w:pPr>
        <w:spacing w:after="0" w:line="240" w:lineRule="auto"/>
        <w:rPr>
          <w:rFonts w:eastAsia="?l?r ??’c"/>
          <w:noProof/>
        </w:rPr>
      </w:pPr>
      <w:r>
        <w:br w:type="page"/>
      </w:r>
    </w:p>
    <w:p w14:paraId="5494F007" w14:textId="77777777" w:rsidR="00935062" w:rsidRDefault="00935062" w:rsidP="00935062">
      <w:pPr>
        <w:pStyle w:val="Heading2nospace"/>
      </w:pPr>
      <w:bookmarkStart w:id="4533" w:name="_Toc78972565"/>
      <w:bookmarkStart w:id="4534" w:name="_Toc120390146"/>
      <w:r>
        <w:lastRenderedPageBreak/>
        <w:t>Substance Recommended (V6)</w:t>
      </w:r>
      <w:bookmarkEnd w:id="4533"/>
      <w:bookmarkEnd w:id="4534"/>
    </w:p>
    <w:p w14:paraId="70C927D6" w14:textId="77777777" w:rsidR="00935062" w:rsidRDefault="0085191F" w:rsidP="00935062">
      <w:pPr>
        <w:keepNext/>
      </w:pPr>
      <w:hyperlink w:anchor="E_Substance_Recommended_V6">
        <w:r w:rsidR="00935062">
          <w:rPr>
            <w:rStyle w:val="HyperlinkCourierBold"/>
          </w:rPr>
          <w:t>Substance Recommended (V6) (urn:hl7ii:2.16.840.1.113883.10.20.24.3.75:2021-08-01)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406E5171" w14:textId="77777777" w:rsidTr="00C44751">
        <w:trPr>
          <w:cantSplit/>
          <w:tblHeader/>
          <w:jc w:val="center"/>
        </w:trPr>
        <w:tc>
          <w:tcPr>
            <w:tcW w:w="360" w:type="dxa"/>
            <w:shd w:val="clear" w:color="auto" w:fill="E6E6E6"/>
          </w:tcPr>
          <w:p w14:paraId="700A4123" w14:textId="77777777" w:rsidR="00935062" w:rsidRDefault="00935062" w:rsidP="00CE6A84">
            <w:pPr>
              <w:pStyle w:val="TableHead"/>
              <w:keepNext w:val="0"/>
            </w:pPr>
            <w:r>
              <w:t>Change</w:t>
            </w:r>
          </w:p>
        </w:tc>
        <w:tc>
          <w:tcPr>
            <w:tcW w:w="360" w:type="dxa"/>
            <w:shd w:val="clear" w:color="auto" w:fill="E6E6E6"/>
          </w:tcPr>
          <w:p w14:paraId="5471DA6B" w14:textId="77777777" w:rsidR="00935062" w:rsidRDefault="00935062" w:rsidP="00CE6A84">
            <w:pPr>
              <w:pStyle w:val="TableHead"/>
              <w:keepNext w:val="0"/>
            </w:pPr>
            <w:r>
              <w:t>Old</w:t>
            </w:r>
          </w:p>
        </w:tc>
        <w:tc>
          <w:tcPr>
            <w:tcW w:w="360" w:type="dxa"/>
            <w:shd w:val="clear" w:color="auto" w:fill="E6E6E6"/>
          </w:tcPr>
          <w:p w14:paraId="2ED51AB5" w14:textId="77777777" w:rsidR="00935062" w:rsidRDefault="00935062" w:rsidP="00CE6A84">
            <w:pPr>
              <w:pStyle w:val="TableHead"/>
              <w:keepNext w:val="0"/>
            </w:pPr>
            <w:r>
              <w:t>New</w:t>
            </w:r>
          </w:p>
        </w:tc>
      </w:tr>
      <w:tr w:rsidR="00935062" w14:paraId="1D7EB204" w14:textId="77777777" w:rsidTr="00C44751">
        <w:trPr>
          <w:jc w:val="center"/>
        </w:trPr>
        <w:tc>
          <w:tcPr>
            <w:tcW w:w="360" w:type="dxa"/>
          </w:tcPr>
          <w:p w14:paraId="63374506" w14:textId="77777777" w:rsidR="00935062" w:rsidRDefault="00935062" w:rsidP="00CE6A84">
            <w:pPr>
              <w:pStyle w:val="TableText"/>
              <w:keepNext w:val="0"/>
            </w:pPr>
            <w:r>
              <w:t>Status</w:t>
            </w:r>
          </w:p>
        </w:tc>
        <w:tc>
          <w:tcPr>
            <w:tcW w:w="360" w:type="dxa"/>
          </w:tcPr>
          <w:p w14:paraId="5A5FE360" w14:textId="77777777" w:rsidR="00935062" w:rsidRDefault="00935062" w:rsidP="00CE6A84">
            <w:pPr>
              <w:pStyle w:val="TableText"/>
              <w:keepNext w:val="0"/>
            </w:pPr>
            <w:r>
              <w:t>Published</w:t>
            </w:r>
          </w:p>
        </w:tc>
        <w:tc>
          <w:tcPr>
            <w:tcW w:w="360" w:type="dxa"/>
          </w:tcPr>
          <w:p w14:paraId="2BA2BECE" w14:textId="46AEAA43" w:rsidR="00935062" w:rsidRDefault="001A03CB" w:rsidP="00CE6A84">
            <w:pPr>
              <w:pStyle w:val="TableText"/>
              <w:keepNext w:val="0"/>
            </w:pPr>
            <w:r>
              <w:t>Published</w:t>
            </w:r>
          </w:p>
        </w:tc>
      </w:tr>
      <w:tr w:rsidR="00935062" w14:paraId="37776794" w14:textId="77777777" w:rsidTr="00C44751">
        <w:trPr>
          <w:jc w:val="center"/>
        </w:trPr>
        <w:tc>
          <w:tcPr>
            <w:tcW w:w="360" w:type="dxa"/>
          </w:tcPr>
          <w:p w14:paraId="207FFA61" w14:textId="77777777" w:rsidR="00935062" w:rsidRDefault="00935062" w:rsidP="00CE6A84">
            <w:pPr>
              <w:pStyle w:val="TableText"/>
              <w:keepNext w:val="0"/>
            </w:pPr>
            <w:r>
              <w:t>Name</w:t>
            </w:r>
          </w:p>
        </w:tc>
        <w:tc>
          <w:tcPr>
            <w:tcW w:w="360" w:type="dxa"/>
          </w:tcPr>
          <w:p w14:paraId="68B5142E" w14:textId="77777777" w:rsidR="00935062" w:rsidRDefault="00935062" w:rsidP="00CE6A84">
            <w:pPr>
              <w:pStyle w:val="TableText"/>
              <w:keepNext w:val="0"/>
            </w:pPr>
            <w:r>
              <w:t>Substance Recommended (V5)</w:t>
            </w:r>
          </w:p>
        </w:tc>
        <w:tc>
          <w:tcPr>
            <w:tcW w:w="360" w:type="dxa"/>
          </w:tcPr>
          <w:p w14:paraId="05D42AB7" w14:textId="77777777" w:rsidR="00935062" w:rsidRDefault="00935062" w:rsidP="00CE6A84">
            <w:pPr>
              <w:pStyle w:val="TableText"/>
              <w:keepNext w:val="0"/>
            </w:pPr>
            <w:r>
              <w:t>Substance Recommended (V6)</w:t>
            </w:r>
          </w:p>
        </w:tc>
      </w:tr>
      <w:tr w:rsidR="00935062" w14:paraId="1373F365" w14:textId="77777777" w:rsidTr="00C44751">
        <w:trPr>
          <w:jc w:val="center"/>
        </w:trPr>
        <w:tc>
          <w:tcPr>
            <w:tcW w:w="360" w:type="dxa"/>
          </w:tcPr>
          <w:p w14:paraId="7ACD5BF9" w14:textId="77777777" w:rsidR="00935062" w:rsidRDefault="00935062" w:rsidP="00CE6A84">
            <w:pPr>
              <w:pStyle w:val="TableText"/>
              <w:keepNext w:val="0"/>
            </w:pPr>
            <w:r>
              <w:t>Oid</w:t>
            </w:r>
          </w:p>
        </w:tc>
        <w:tc>
          <w:tcPr>
            <w:tcW w:w="360" w:type="dxa"/>
          </w:tcPr>
          <w:p w14:paraId="334E5D0A" w14:textId="77777777" w:rsidR="00935062" w:rsidRDefault="00935062" w:rsidP="00CE6A84">
            <w:pPr>
              <w:pStyle w:val="TableText"/>
              <w:keepNext w:val="0"/>
            </w:pPr>
            <w:r>
              <w:t>urn:hl7ii:2.16.840.1.113883.10.20.24.3.75:2019-12-01</w:t>
            </w:r>
          </w:p>
        </w:tc>
        <w:tc>
          <w:tcPr>
            <w:tcW w:w="360" w:type="dxa"/>
          </w:tcPr>
          <w:p w14:paraId="60540C97" w14:textId="77777777" w:rsidR="00935062" w:rsidRDefault="00935062" w:rsidP="00CE6A84">
            <w:pPr>
              <w:pStyle w:val="TableText"/>
              <w:keepNext w:val="0"/>
            </w:pPr>
            <w:r>
              <w:t>urn:hl7ii:2.16.840.1.113883.10.20.24.3.75:2021-08-01</w:t>
            </w:r>
          </w:p>
        </w:tc>
      </w:tr>
      <w:tr w:rsidR="00935062" w14:paraId="672A6A57" w14:textId="77777777" w:rsidTr="00C44751">
        <w:trPr>
          <w:jc w:val="center"/>
        </w:trPr>
        <w:tc>
          <w:tcPr>
            <w:tcW w:w="360" w:type="dxa"/>
          </w:tcPr>
          <w:p w14:paraId="624D2ACD" w14:textId="77777777" w:rsidR="00935062" w:rsidRDefault="00935062" w:rsidP="00CE6A84">
            <w:pPr>
              <w:pStyle w:val="TableText"/>
              <w:keepNext w:val="0"/>
            </w:pPr>
            <w:r>
              <w:t>Description</w:t>
            </w:r>
          </w:p>
        </w:tc>
        <w:tc>
          <w:tcPr>
            <w:tcW w:w="360" w:type="dxa"/>
          </w:tcPr>
          <w:p w14:paraId="456FF4C1" w14:textId="77777777" w:rsidR="00935062" w:rsidRDefault="00935062" w:rsidP="00CE6A84">
            <w:pPr>
              <w:pStyle w:val="TableText"/>
              <w:keepNext w:val="0"/>
            </w:pPr>
            <w:r>
              <w:t>This template represents the QDM datatype: Substance, Recommended.</w:t>
            </w:r>
            <w:r>
              <w:br/>
              <w:t xml:space="preserve">This Substance Recommended template represents a material or consumable that is not considered a clinical drug, such as infant formula, breast milk, other enteral feeding, or a non-prescription lotion or ointment. </w:t>
            </w:r>
            <w:r>
              <w:br/>
              <w:t>The moodCode is constrained to “INT”, an author is required to represent the recommending clinician and an author time/date stamp is required.</w:t>
            </w:r>
            <w:r>
              <w:br/>
              <w:t xml:space="preserve">QDM Attribute: Author dateTime corresponds to when the recommendation was signed. </w:t>
            </w:r>
            <w:r>
              <w:br/>
              <w:t>Note that the QDM data type Substance Recommended has one timing attribute, which is Author dateTime. Author dateTime is represented using the Author (V2) template. Since the C-CDA Planned Medication Acitivity (V2) template has a conformance statement CONF:1098-30468 that requires effectiveTime, when report Substance Recommended QDM data type using the Substance Recommended (V5), effectiveTime/low maybe provided as a nullFlavor.</w:t>
            </w:r>
            <w:r>
              <w:br/>
            </w:r>
            <w:r>
              <w:br/>
              <w:t>QDM Attribute: Negation Rationale is represented by setting negationInd="true" and stating the reason (rationale) in a contained Reason (V3) template.</w:t>
            </w:r>
          </w:p>
        </w:tc>
        <w:tc>
          <w:tcPr>
            <w:tcW w:w="360" w:type="dxa"/>
          </w:tcPr>
          <w:p w14:paraId="730D7ABC" w14:textId="77777777" w:rsidR="00935062" w:rsidRDefault="00935062" w:rsidP="00CE6A84">
            <w:pPr>
              <w:pStyle w:val="TableText"/>
              <w:keepNext w:val="0"/>
            </w:pPr>
            <w:r>
              <w:t>This template represents the QDM datatype: Substance, Recommended.</w:t>
            </w:r>
            <w:r>
              <w:br/>
              <w:t xml:space="preserve">This Substance Recommended template represents a material or consumable that is not considered a clinical drug, such as infant formula, breast milk, other enteral feeding, or a non-prescription lotion or ointment. </w:t>
            </w:r>
            <w:r>
              <w:br/>
              <w:t>The moodCode is constrained to “INT”, an author is required to represent the recommending clinician and an author time/date stamp is required.</w:t>
            </w:r>
            <w:r>
              <w:br/>
              <w:t xml:space="preserve">QDM Attribute: Author dateTime corresponds to when the recommendation was signed. </w:t>
            </w:r>
            <w:r>
              <w:br/>
              <w:t>Note that the QDM data type Substance Recommended has one timing attribute, which is Author dateTime. Author dateTime is represented using the Author (V2) template. Since the C-CDA Planned Medication Acitivity (V2) template has a conformance statement CONF:1098-30468 that requires effectiveTime, when report Substance Recommended QDM data type using the Substance Recommended (V6), effectiveTime/low maybe provided as a nullFlavor.</w:t>
            </w:r>
            <w:r>
              <w:br/>
            </w:r>
            <w:r>
              <w:br/>
              <w:t>QDM Attribute: Negation Rationale is represented by setting negationInd="true" and stating the reason (rationale) in a contained Reason (V3) template.</w:t>
            </w:r>
          </w:p>
        </w:tc>
      </w:tr>
      <w:tr w:rsidR="00935062" w14:paraId="12816759" w14:textId="77777777" w:rsidTr="00C44751">
        <w:trPr>
          <w:jc w:val="center"/>
        </w:trPr>
        <w:tc>
          <w:tcPr>
            <w:tcW w:w="360" w:type="dxa"/>
          </w:tcPr>
          <w:p w14:paraId="613E891C" w14:textId="77777777" w:rsidR="00935062" w:rsidRDefault="00935062" w:rsidP="00CE6A84">
            <w:pPr>
              <w:pStyle w:val="TableText"/>
              <w:keepNext w:val="0"/>
            </w:pPr>
            <w:r>
              <w:t>CONF #: 4509-30129 Added</w:t>
            </w:r>
          </w:p>
        </w:tc>
        <w:tc>
          <w:tcPr>
            <w:tcW w:w="360" w:type="dxa"/>
          </w:tcPr>
          <w:p w14:paraId="371EDA87" w14:textId="77777777" w:rsidR="00935062" w:rsidRDefault="00935062" w:rsidP="00CE6A84">
            <w:pPr>
              <w:pStyle w:val="TableText"/>
              <w:keepNext w:val="0"/>
            </w:pPr>
          </w:p>
        </w:tc>
        <w:tc>
          <w:tcPr>
            <w:tcW w:w="360" w:type="dxa"/>
          </w:tcPr>
          <w:p w14:paraId="35B24157" w14:textId="77777777" w:rsidR="00935062" w:rsidRDefault="00935062" w:rsidP="00CE6A84">
            <w:pPr>
              <w:pStyle w:val="TableText"/>
              <w:keepNext w:val="0"/>
            </w:pPr>
            <w:r>
              <w:t xml:space="preserve">MAY contain zero or more [0..*] participant (CONF:4509-30129) such that it </w:t>
            </w:r>
            <w:r>
              <w:br/>
              <w:t>Note: QDM Attribute: Requester</w:t>
            </w:r>
          </w:p>
        </w:tc>
      </w:tr>
      <w:tr w:rsidR="00935062" w14:paraId="21823528" w14:textId="77777777" w:rsidTr="00C44751">
        <w:trPr>
          <w:jc w:val="center"/>
        </w:trPr>
        <w:tc>
          <w:tcPr>
            <w:tcW w:w="360" w:type="dxa"/>
          </w:tcPr>
          <w:p w14:paraId="0966726A" w14:textId="77777777" w:rsidR="00935062" w:rsidRDefault="00935062" w:rsidP="00CE6A84">
            <w:pPr>
              <w:pStyle w:val="TableText"/>
              <w:keepNext w:val="0"/>
            </w:pPr>
            <w:r>
              <w:t>CONF #: 4509-30130 Added</w:t>
            </w:r>
          </w:p>
        </w:tc>
        <w:tc>
          <w:tcPr>
            <w:tcW w:w="360" w:type="dxa"/>
          </w:tcPr>
          <w:p w14:paraId="3A3FFF03" w14:textId="77777777" w:rsidR="00935062" w:rsidRDefault="00935062" w:rsidP="00CE6A84">
            <w:pPr>
              <w:pStyle w:val="TableText"/>
              <w:keepNext w:val="0"/>
            </w:pPr>
          </w:p>
        </w:tc>
        <w:tc>
          <w:tcPr>
            <w:tcW w:w="360" w:type="dxa"/>
          </w:tcPr>
          <w:p w14:paraId="4426D9E6" w14:textId="31C9BE96" w:rsidR="00935062" w:rsidRDefault="00F665B0" w:rsidP="00CE6A84">
            <w:pPr>
              <w:pStyle w:val="TableText"/>
              <w:keepNext w:val="0"/>
            </w:pPr>
            <w:r>
              <w:t xml:space="preserve">SHALL contain exactly one [1..1] Entity Location (identifier: </w:t>
            </w:r>
            <w:r>
              <w:lastRenderedPageBreak/>
              <w:t>urn:hl7ii:2.16.840.1.113883.10.20.24.3.172:2021-08-01)</w:t>
            </w:r>
            <w:r w:rsidR="00935062">
              <w:t xml:space="preserve"> (CONF:4509-30130).</w:t>
            </w:r>
          </w:p>
        </w:tc>
      </w:tr>
      <w:tr w:rsidR="00935062" w14:paraId="69EE05D8" w14:textId="77777777" w:rsidTr="00C44751">
        <w:trPr>
          <w:jc w:val="center"/>
        </w:trPr>
        <w:tc>
          <w:tcPr>
            <w:tcW w:w="360" w:type="dxa"/>
          </w:tcPr>
          <w:p w14:paraId="1B3E08E3" w14:textId="77777777" w:rsidR="00935062" w:rsidRDefault="00935062" w:rsidP="00CE6A84">
            <w:pPr>
              <w:pStyle w:val="TableText"/>
              <w:keepNext w:val="0"/>
            </w:pPr>
            <w:r>
              <w:lastRenderedPageBreak/>
              <w:t>CONF #: 4509-30131 Added</w:t>
            </w:r>
          </w:p>
        </w:tc>
        <w:tc>
          <w:tcPr>
            <w:tcW w:w="360" w:type="dxa"/>
          </w:tcPr>
          <w:p w14:paraId="35E7BFA3" w14:textId="77777777" w:rsidR="00935062" w:rsidRDefault="00935062" w:rsidP="00CE6A84">
            <w:pPr>
              <w:pStyle w:val="TableText"/>
              <w:keepNext w:val="0"/>
            </w:pPr>
          </w:p>
        </w:tc>
        <w:tc>
          <w:tcPr>
            <w:tcW w:w="360" w:type="dxa"/>
          </w:tcPr>
          <w:p w14:paraId="16AF9B85" w14:textId="77777777" w:rsidR="00935062" w:rsidRDefault="00935062" w:rsidP="00CE6A84">
            <w:pPr>
              <w:pStyle w:val="TableText"/>
              <w:keepNext w:val="0"/>
            </w:pPr>
            <w:r>
              <w:t>SHALL contain exactly one [1..1] @typeCode="PRF" (CodeSystem: HL7ParticipationType urn:oid:2.16.840.1.113883.5.90) (CONF:4509-30131).</w:t>
            </w:r>
          </w:p>
        </w:tc>
      </w:tr>
      <w:tr w:rsidR="00935062" w14:paraId="24E9B7DC" w14:textId="77777777" w:rsidTr="00C44751">
        <w:trPr>
          <w:jc w:val="center"/>
        </w:trPr>
        <w:tc>
          <w:tcPr>
            <w:tcW w:w="360" w:type="dxa"/>
          </w:tcPr>
          <w:p w14:paraId="6B632913" w14:textId="77777777" w:rsidR="00935062" w:rsidRDefault="00935062" w:rsidP="00CE6A84">
            <w:pPr>
              <w:pStyle w:val="TableText"/>
              <w:keepNext w:val="0"/>
            </w:pPr>
            <w:r>
              <w:t>CONF #: 4509-27152 Modified</w:t>
            </w:r>
          </w:p>
        </w:tc>
        <w:tc>
          <w:tcPr>
            <w:tcW w:w="360" w:type="dxa"/>
          </w:tcPr>
          <w:p w14:paraId="562BB689" w14:textId="77777777" w:rsidR="00935062" w:rsidRDefault="00935062" w:rsidP="00CE6A84">
            <w:pPr>
              <w:pStyle w:val="TableText"/>
              <w:keepNext w:val="0"/>
            </w:pPr>
            <w:r>
              <w:t>SHALL contain exactly one [1..1] @extension="2019-12-01" (CONF:4444-27152).</w:t>
            </w:r>
          </w:p>
        </w:tc>
        <w:tc>
          <w:tcPr>
            <w:tcW w:w="360" w:type="dxa"/>
          </w:tcPr>
          <w:p w14:paraId="660690B1" w14:textId="77777777" w:rsidR="00935062" w:rsidRDefault="00935062" w:rsidP="00CE6A84">
            <w:pPr>
              <w:pStyle w:val="TableText"/>
              <w:keepNext w:val="0"/>
            </w:pPr>
            <w:r>
              <w:t>SHALL contain exactly one [1..1] @extension="2021-08-01" (CONF:4509-27152).</w:t>
            </w:r>
          </w:p>
        </w:tc>
      </w:tr>
    </w:tbl>
    <w:p w14:paraId="353F396E" w14:textId="13BCF97B" w:rsidR="007162BF" w:rsidRDefault="007162BF" w:rsidP="00935062">
      <w:pPr>
        <w:pStyle w:val="BodyText"/>
      </w:pPr>
    </w:p>
    <w:p w14:paraId="53BBAC23" w14:textId="77777777" w:rsidR="007162BF" w:rsidRDefault="007162BF">
      <w:pPr>
        <w:spacing w:after="0" w:line="240" w:lineRule="auto"/>
        <w:rPr>
          <w:rFonts w:eastAsia="?l?r ??’c"/>
          <w:noProof/>
        </w:rPr>
      </w:pPr>
      <w:r>
        <w:br w:type="page"/>
      </w:r>
    </w:p>
    <w:p w14:paraId="558B07E0" w14:textId="77777777" w:rsidR="00935062" w:rsidRDefault="00935062" w:rsidP="00935062">
      <w:pPr>
        <w:pStyle w:val="Heading2nospace"/>
      </w:pPr>
      <w:bookmarkStart w:id="4535" w:name="_Toc78972566"/>
      <w:bookmarkStart w:id="4536" w:name="_Toc120390147"/>
      <w:r>
        <w:lastRenderedPageBreak/>
        <w:t>Symptom (V4)</w:t>
      </w:r>
      <w:bookmarkEnd w:id="4535"/>
      <w:bookmarkEnd w:id="4536"/>
    </w:p>
    <w:p w14:paraId="51BA1130" w14:textId="77777777" w:rsidR="00935062" w:rsidRDefault="0085191F" w:rsidP="00935062">
      <w:pPr>
        <w:keepNext/>
      </w:pPr>
      <w:hyperlink w:anchor="E_Symptom_V4_">
        <w:r w:rsidR="00935062">
          <w:rPr>
            <w:rStyle w:val="HyperlinkCourierBold"/>
          </w:rPr>
          <w:t>Symptom (V4) (urn:hl7ii:2.16.840.1.113883.10.20.24.3.136:2021-08-01)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07C54F71" w14:textId="77777777" w:rsidTr="00C44751">
        <w:trPr>
          <w:cantSplit/>
          <w:tblHeader/>
          <w:jc w:val="center"/>
        </w:trPr>
        <w:tc>
          <w:tcPr>
            <w:tcW w:w="360" w:type="dxa"/>
            <w:shd w:val="clear" w:color="auto" w:fill="E6E6E6"/>
          </w:tcPr>
          <w:p w14:paraId="6A323F18" w14:textId="77777777" w:rsidR="00935062" w:rsidRDefault="00935062" w:rsidP="00C44751">
            <w:pPr>
              <w:pStyle w:val="TableHead"/>
            </w:pPr>
            <w:r>
              <w:t>Change</w:t>
            </w:r>
          </w:p>
        </w:tc>
        <w:tc>
          <w:tcPr>
            <w:tcW w:w="360" w:type="dxa"/>
            <w:shd w:val="clear" w:color="auto" w:fill="E6E6E6"/>
          </w:tcPr>
          <w:p w14:paraId="24AB61B3" w14:textId="77777777" w:rsidR="00935062" w:rsidRDefault="00935062" w:rsidP="00C44751">
            <w:pPr>
              <w:pStyle w:val="TableHead"/>
            </w:pPr>
            <w:r>
              <w:t>Old</w:t>
            </w:r>
          </w:p>
        </w:tc>
        <w:tc>
          <w:tcPr>
            <w:tcW w:w="360" w:type="dxa"/>
            <w:shd w:val="clear" w:color="auto" w:fill="E6E6E6"/>
          </w:tcPr>
          <w:p w14:paraId="5DCFCBAB" w14:textId="77777777" w:rsidR="00935062" w:rsidRDefault="00935062" w:rsidP="00C44751">
            <w:pPr>
              <w:pStyle w:val="TableHead"/>
            </w:pPr>
            <w:r>
              <w:t>New</w:t>
            </w:r>
          </w:p>
        </w:tc>
      </w:tr>
      <w:tr w:rsidR="00935062" w14:paraId="407F2C3C" w14:textId="77777777" w:rsidTr="00C44751">
        <w:trPr>
          <w:jc w:val="center"/>
        </w:trPr>
        <w:tc>
          <w:tcPr>
            <w:tcW w:w="360" w:type="dxa"/>
          </w:tcPr>
          <w:p w14:paraId="3785603E" w14:textId="77777777" w:rsidR="00935062" w:rsidRDefault="00935062" w:rsidP="00C44751">
            <w:pPr>
              <w:pStyle w:val="TableText"/>
            </w:pPr>
            <w:r>
              <w:t>Status</w:t>
            </w:r>
          </w:p>
        </w:tc>
        <w:tc>
          <w:tcPr>
            <w:tcW w:w="360" w:type="dxa"/>
          </w:tcPr>
          <w:p w14:paraId="12C9FB39" w14:textId="77777777" w:rsidR="00935062" w:rsidRDefault="00935062" w:rsidP="00C44751">
            <w:pPr>
              <w:pStyle w:val="TableText"/>
            </w:pPr>
            <w:r>
              <w:t>Published</w:t>
            </w:r>
          </w:p>
        </w:tc>
        <w:tc>
          <w:tcPr>
            <w:tcW w:w="360" w:type="dxa"/>
          </w:tcPr>
          <w:p w14:paraId="69B7853C" w14:textId="23A15769" w:rsidR="00935062" w:rsidRDefault="001A03CB" w:rsidP="00C44751">
            <w:pPr>
              <w:pStyle w:val="TableText"/>
            </w:pPr>
            <w:r>
              <w:t>Published</w:t>
            </w:r>
          </w:p>
        </w:tc>
      </w:tr>
      <w:tr w:rsidR="00935062" w14:paraId="5D86727B" w14:textId="77777777" w:rsidTr="00C44751">
        <w:trPr>
          <w:jc w:val="center"/>
        </w:trPr>
        <w:tc>
          <w:tcPr>
            <w:tcW w:w="360" w:type="dxa"/>
          </w:tcPr>
          <w:p w14:paraId="69D0C0AD" w14:textId="77777777" w:rsidR="00935062" w:rsidRDefault="00935062" w:rsidP="00C44751">
            <w:pPr>
              <w:pStyle w:val="TableText"/>
            </w:pPr>
            <w:r>
              <w:t>Name</w:t>
            </w:r>
          </w:p>
        </w:tc>
        <w:tc>
          <w:tcPr>
            <w:tcW w:w="360" w:type="dxa"/>
          </w:tcPr>
          <w:p w14:paraId="087CA69C" w14:textId="77777777" w:rsidR="00935062" w:rsidRDefault="00935062" w:rsidP="00C44751">
            <w:pPr>
              <w:pStyle w:val="TableText"/>
            </w:pPr>
            <w:r>
              <w:t>Symptom (V3)</w:t>
            </w:r>
          </w:p>
        </w:tc>
        <w:tc>
          <w:tcPr>
            <w:tcW w:w="360" w:type="dxa"/>
          </w:tcPr>
          <w:p w14:paraId="31106885" w14:textId="77777777" w:rsidR="00935062" w:rsidRDefault="00935062" w:rsidP="00C44751">
            <w:pPr>
              <w:pStyle w:val="TableText"/>
            </w:pPr>
            <w:r>
              <w:t>Symptom (V4)</w:t>
            </w:r>
          </w:p>
        </w:tc>
      </w:tr>
      <w:tr w:rsidR="00935062" w14:paraId="3762F13C" w14:textId="77777777" w:rsidTr="00C44751">
        <w:trPr>
          <w:jc w:val="center"/>
        </w:trPr>
        <w:tc>
          <w:tcPr>
            <w:tcW w:w="360" w:type="dxa"/>
          </w:tcPr>
          <w:p w14:paraId="09E2D36B" w14:textId="77777777" w:rsidR="00935062" w:rsidRDefault="00935062" w:rsidP="00C44751">
            <w:pPr>
              <w:pStyle w:val="TableText"/>
            </w:pPr>
            <w:r>
              <w:t>Oid</w:t>
            </w:r>
          </w:p>
        </w:tc>
        <w:tc>
          <w:tcPr>
            <w:tcW w:w="360" w:type="dxa"/>
          </w:tcPr>
          <w:p w14:paraId="5DD57793" w14:textId="77777777" w:rsidR="00935062" w:rsidRDefault="00935062" w:rsidP="00C44751">
            <w:pPr>
              <w:pStyle w:val="TableText"/>
            </w:pPr>
            <w:r>
              <w:t>urn:hl7ii:2.16.840.1.113883.10.20.24.3.136:2019-12-01</w:t>
            </w:r>
          </w:p>
        </w:tc>
        <w:tc>
          <w:tcPr>
            <w:tcW w:w="360" w:type="dxa"/>
          </w:tcPr>
          <w:p w14:paraId="61593C16" w14:textId="77777777" w:rsidR="00935062" w:rsidRDefault="00935062" w:rsidP="00C44751">
            <w:pPr>
              <w:pStyle w:val="TableText"/>
            </w:pPr>
            <w:r>
              <w:t>urn:hl7ii:2.16.840.1.113883.10.20.24.3.136:2021-08-01</w:t>
            </w:r>
          </w:p>
        </w:tc>
      </w:tr>
      <w:tr w:rsidR="00935062" w14:paraId="0F81B5A5" w14:textId="77777777" w:rsidTr="00C44751">
        <w:trPr>
          <w:jc w:val="center"/>
        </w:trPr>
        <w:tc>
          <w:tcPr>
            <w:tcW w:w="360" w:type="dxa"/>
          </w:tcPr>
          <w:p w14:paraId="69CD4B15" w14:textId="77777777" w:rsidR="00935062" w:rsidRDefault="00935062" w:rsidP="00C44751">
            <w:pPr>
              <w:pStyle w:val="TableText"/>
            </w:pPr>
            <w:r>
              <w:t>CONF #: 4509-30178 Added</w:t>
            </w:r>
          </w:p>
        </w:tc>
        <w:tc>
          <w:tcPr>
            <w:tcW w:w="360" w:type="dxa"/>
          </w:tcPr>
          <w:p w14:paraId="03C65EFE" w14:textId="77777777" w:rsidR="00935062" w:rsidRDefault="00935062" w:rsidP="00C44751">
            <w:pPr>
              <w:pStyle w:val="TableText"/>
            </w:pPr>
          </w:p>
        </w:tc>
        <w:tc>
          <w:tcPr>
            <w:tcW w:w="360" w:type="dxa"/>
          </w:tcPr>
          <w:p w14:paraId="6C36DB23" w14:textId="77777777" w:rsidR="00935062" w:rsidRDefault="00935062" w:rsidP="00C44751">
            <w:pPr>
              <w:pStyle w:val="TableText"/>
            </w:pPr>
            <w:r>
              <w:t xml:space="preserve">MAY contain zero or more [0..*] participant (CONF:4509-30178) such that it </w:t>
            </w:r>
            <w:r>
              <w:br/>
              <w:t>Note: QDM Attribute: Recorder</w:t>
            </w:r>
          </w:p>
        </w:tc>
      </w:tr>
      <w:tr w:rsidR="00935062" w14:paraId="5DC87504" w14:textId="77777777" w:rsidTr="00C44751">
        <w:trPr>
          <w:jc w:val="center"/>
        </w:trPr>
        <w:tc>
          <w:tcPr>
            <w:tcW w:w="360" w:type="dxa"/>
          </w:tcPr>
          <w:p w14:paraId="7E222C04" w14:textId="77777777" w:rsidR="00935062" w:rsidRDefault="00935062" w:rsidP="00C44751">
            <w:pPr>
              <w:pStyle w:val="TableText"/>
            </w:pPr>
            <w:r>
              <w:t>CONF #: 4509-30179 Added</w:t>
            </w:r>
          </w:p>
        </w:tc>
        <w:tc>
          <w:tcPr>
            <w:tcW w:w="360" w:type="dxa"/>
          </w:tcPr>
          <w:p w14:paraId="7FFF94AE" w14:textId="77777777" w:rsidR="00935062" w:rsidRDefault="00935062" w:rsidP="00C44751">
            <w:pPr>
              <w:pStyle w:val="TableText"/>
            </w:pPr>
          </w:p>
        </w:tc>
        <w:tc>
          <w:tcPr>
            <w:tcW w:w="360" w:type="dxa"/>
          </w:tcPr>
          <w:p w14:paraId="0AF7C18A" w14:textId="7FA32597" w:rsidR="00935062" w:rsidRDefault="00F665B0" w:rsidP="00C44751">
            <w:pPr>
              <w:pStyle w:val="TableText"/>
            </w:pPr>
            <w:r>
              <w:t>SHALL contain exactly one [1..1] Entity Location (identifier: urn:hl7ii:2.16.840.1.113883.10.20.24.3.172:2021-08-01)</w:t>
            </w:r>
            <w:r w:rsidR="00935062">
              <w:t xml:space="preserve"> (CONF:4509-30179).</w:t>
            </w:r>
          </w:p>
        </w:tc>
      </w:tr>
      <w:tr w:rsidR="00935062" w14:paraId="4D0BA0B2" w14:textId="77777777" w:rsidTr="00C44751">
        <w:trPr>
          <w:jc w:val="center"/>
        </w:trPr>
        <w:tc>
          <w:tcPr>
            <w:tcW w:w="360" w:type="dxa"/>
          </w:tcPr>
          <w:p w14:paraId="6E3E08E5" w14:textId="77777777" w:rsidR="00935062" w:rsidRDefault="00935062" w:rsidP="00C44751">
            <w:pPr>
              <w:pStyle w:val="TableText"/>
            </w:pPr>
            <w:r>
              <w:t>CONF #: 4509-30180 Added</w:t>
            </w:r>
          </w:p>
        </w:tc>
        <w:tc>
          <w:tcPr>
            <w:tcW w:w="360" w:type="dxa"/>
          </w:tcPr>
          <w:p w14:paraId="5CE82F5A" w14:textId="77777777" w:rsidR="00935062" w:rsidRDefault="00935062" w:rsidP="00C44751">
            <w:pPr>
              <w:pStyle w:val="TableText"/>
            </w:pPr>
          </w:p>
        </w:tc>
        <w:tc>
          <w:tcPr>
            <w:tcW w:w="360" w:type="dxa"/>
          </w:tcPr>
          <w:p w14:paraId="526D7AC4" w14:textId="77777777" w:rsidR="00935062" w:rsidRDefault="00935062" w:rsidP="00C44751">
            <w:pPr>
              <w:pStyle w:val="TableText"/>
            </w:pPr>
            <w:r>
              <w:t>SHALL contain exactly one [1..1] @typeCode="PRF" (CodeSystem: HL7ParticipationType urn:oid:2.16.840.1.113883.5.90) (CONF:4509-30180).</w:t>
            </w:r>
          </w:p>
        </w:tc>
      </w:tr>
      <w:tr w:rsidR="00935062" w14:paraId="16256152" w14:textId="77777777" w:rsidTr="00C44751">
        <w:trPr>
          <w:jc w:val="center"/>
        </w:trPr>
        <w:tc>
          <w:tcPr>
            <w:tcW w:w="360" w:type="dxa"/>
          </w:tcPr>
          <w:p w14:paraId="5220B14B" w14:textId="77777777" w:rsidR="00935062" w:rsidRDefault="00935062" w:rsidP="00C44751">
            <w:pPr>
              <w:pStyle w:val="TableText"/>
            </w:pPr>
            <w:r>
              <w:t>CONF #: 4509-28855 Modified</w:t>
            </w:r>
          </w:p>
        </w:tc>
        <w:tc>
          <w:tcPr>
            <w:tcW w:w="360" w:type="dxa"/>
          </w:tcPr>
          <w:p w14:paraId="4B3E61E9" w14:textId="77777777" w:rsidR="00935062" w:rsidRDefault="00935062" w:rsidP="00C44751">
            <w:pPr>
              <w:pStyle w:val="TableText"/>
            </w:pPr>
            <w:r>
              <w:t>SHALL contain exactly one [1..1] @extension="2019-12-01" (CONF:4444-28855).</w:t>
            </w:r>
          </w:p>
        </w:tc>
        <w:tc>
          <w:tcPr>
            <w:tcW w:w="360" w:type="dxa"/>
          </w:tcPr>
          <w:p w14:paraId="333F156A" w14:textId="77777777" w:rsidR="00935062" w:rsidRDefault="00935062" w:rsidP="00C44751">
            <w:pPr>
              <w:pStyle w:val="TableText"/>
            </w:pPr>
            <w:r>
              <w:t>SHALL contain exactly one [1..1] @extension="2021-08-01" (CONF:4509-28855).</w:t>
            </w:r>
          </w:p>
        </w:tc>
      </w:tr>
      <w:tr w:rsidR="00935062" w14:paraId="4C50E9EA" w14:textId="77777777" w:rsidTr="00C44751">
        <w:trPr>
          <w:jc w:val="center"/>
        </w:trPr>
        <w:tc>
          <w:tcPr>
            <w:tcW w:w="360" w:type="dxa"/>
          </w:tcPr>
          <w:p w14:paraId="33134A27" w14:textId="77777777" w:rsidR="00935062" w:rsidRDefault="00935062" w:rsidP="00C44751">
            <w:pPr>
              <w:pStyle w:val="TableText"/>
            </w:pPr>
            <w:r>
              <w:t>CONF #: 4509-28667 Modified</w:t>
            </w:r>
          </w:p>
        </w:tc>
        <w:tc>
          <w:tcPr>
            <w:tcW w:w="360" w:type="dxa"/>
          </w:tcPr>
          <w:p w14:paraId="061078F6" w14:textId="77777777" w:rsidR="00935062" w:rsidRDefault="00935062" w:rsidP="00C44751">
            <w:pPr>
              <w:pStyle w:val="TableText"/>
            </w:pPr>
            <w:r>
              <w:t>This template &lt;b&gt;SHALL&lt;/b&gt; be contained by a &lt;b&gt;Symptom Concern Act (V4)&lt;/b&gt; (CONF:4444-28667).</w:t>
            </w:r>
          </w:p>
        </w:tc>
        <w:tc>
          <w:tcPr>
            <w:tcW w:w="360" w:type="dxa"/>
          </w:tcPr>
          <w:p w14:paraId="40FD3116" w14:textId="77777777" w:rsidR="00935062" w:rsidRDefault="00935062" w:rsidP="00C44751">
            <w:pPr>
              <w:pStyle w:val="TableText"/>
            </w:pPr>
            <w:r>
              <w:t>This template &lt;b&gt;SHALL&lt;/b&gt; be contained by a &lt;b&gt;Symptom Concern Act (V5)&lt;/b&gt; (CONF:4509-28667).</w:t>
            </w:r>
          </w:p>
        </w:tc>
      </w:tr>
    </w:tbl>
    <w:p w14:paraId="572A9670" w14:textId="77777777" w:rsidR="00935062" w:rsidRDefault="00935062" w:rsidP="00935062">
      <w:pPr>
        <w:pStyle w:val="BodyText"/>
      </w:pPr>
    </w:p>
    <w:p w14:paraId="17DA3E20" w14:textId="77777777" w:rsidR="00935062" w:rsidRDefault="00935062" w:rsidP="00935062">
      <w:pPr>
        <w:pStyle w:val="Heading2nospace"/>
      </w:pPr>
      <w:bookmarkStart w:id="4537" w:name="_Toc78972567"/>
      <w:bookmarkStart w:id="4538" w:name="_Toc120390148"/>
      <w:r>
        <w:lastRenderedPageBreak/>
        <w:t>Symptom Concern Act (V5)</w:t>
      </w:r>
      <w:bookmarkEnd w:id="4537"/>
      <w:bookmarkEnd w:id="4538"/>
    </w:p>
    <w:p w14:paraId="2A8E19A2" w14:textId="77777777" w:rsidR="00935062" w:rsidRDefault="0085191F" w:rsidP="00935062">
      <w:pPr>
        <w:keepNext/>
      </w:pPr>
      <w:hyperlink w:anchor="E_Symptom_Concern_Act_V5">
        <w:r w:rsidR="00935062">
          <w:rPr>
            <w:rStyle w:val="HyperlinkCourierBold"/>
          </w:rPr>
          <w:t>Symptom Concern Act (V5) (urn:hl7ii:2.16.840.1.113883.10.20.24.3.138:2021-08-01)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3ABA722E" w14:textId="77777777" w:rsidTr="00C44751">
        <w:trPr>
          <w:cantSplit/>
          <w:tblHeader/>
          <w:jc w:val="center"/>
        </w:trPr>
        <w:tc>
          <w:tcPr>
            <w:tcW w:w="360" w:type="dxa"/>
            <w:shd w:val="clear" w:color="auto" w:fill="E6E6E6"/>
          </w:tcPr>
          <w:p w14:paraId="287A24AF" w14:textId="77777777" w:rsidR="00935062" w:rsidRDefault="00935062" w:rsidP="00C44751">
            <w:pPr>
              <w:pStyle w:val="TableHead"/>
            </w:pPr>
            <w:r>
              <w:t>Change</w:t>
            </w:r>
          </w:p>
        </w:tc>
        <w:tc>
          <w:tcPr>
            <w:tcW w:w="360" w:type="dxa"/>
            <w:shd w:val="clear" w:color="auto" w:fill="E6E6E6"/>
          </w:tcPr>
          <w:p w14:paraId="70DE1654" w14:textId="77777777" w:rsidR="00935062" w:rsidRDefault="00935062" w:rsidP="00C44751">
            <w:pPr>
              <w:pStyle w:val="TableHead"/>
            </w:pPr>
            <w:r>
              <w:t>Old</w:t>
            </w:r>
          </w:p>
        </w:tc>
        <w:tc>
          <w:tcPr>
            <w:tcW w:w="360" w:type="dxa"/>
            <w:shd w:val="clear" w:color="auto" w:fill="E6E6E6"/>
          </w:tcPr>
          <w:p w14:paraId="130B7CAB" w14:textId="77777777" w:rsidR="00935062" w:rsidRDefault="00935062" w:rsidP="00C44751">
            <w:pPr>
              <w:pStyle w:val="TableHead"/>
            </w:pPr>
            <w:r>
              <w:t>New</w:t>
            </w:r>
          </w:p>
        </w:tc>
      </w:tr>
      <w:tr w:rsidR="00935062" w14:paraId="12638D1F" w14:textId="77777777" w:rsidTr="00C44751">
        <w:trPr>
          <w:jc w:val="center"/>
        </w:trPr>
        <w:tc>
          <w:tcPr>
            <w:tcW w:w="360" w:type="dxa"/>
          </w:tcPr>
          <w:p w14:paraId="1DBB222F" w14:textId="77777777" w:rsidR="00935062" w:rsidRDefault="00935062" w:rsidP="00C44751">
            <w:pPr>
              <w:pStyle w:val="TableText"/>
            </w:pPr>
            <w:r>
              <w:t>Status</w:t>
            </w:r>
          </w:p>
        </w:tc>
        <w:tc>
          <w:tcPr>
            <w:tcW w:w="360" w:type="dxa"/>
          </w:tcPr>
          <w:p w14:paraId="2F1B25E3" w14:textId="77777777" w:rsidR="00935062" w:rsidRDefault="00935062" w:rsidP="00C44751">
            <w:pPr>
              <w:pStyle w:val="TableText"/>
            </w:pPr>
            <w:r>
              <w:t>Published</w:t>
            </w:r>
          </w:p>
        </w:tc>
        <w:tc>
          <w:tcPr>
            <w:tcW w:w="360" w:type="dxa"/>
          </w:tcPr>
          <w:p w14:paraId="3F8953E0" w14:textId="30E618E1" w:rsidR="00935062" w:rsidRDefault="001A03CB" w:rsidP="00C44751">
            <w:pPr>
              <w:pStyle w:val="TableText"/>
            </w:pPr>
            <w:r>
              <w:t>Published</w:t>
            </w:r>
          </w:p>
        </w:tc>
      </w:tr>
      <w:tr w:rsidR="00935062" w14:paraId="7B199981" w14:textId="77777777" w:rsidTr="00C44751">
        <w:trPr>
          <w:jc w:val="center"/>
        </w:trPr>
        <w:tc>
          <w:tcPr>
            <w:tcW w:w="360" w:type="dxa"/>
          </w:tcPr>
          <w:p w14:paraId="1029A273" w14:textId="77777777" w:rsidR="00935062" w:rsidRDefault="00935062" w:rsidP="00C44751">
            <w:pPr>
              <w:pStyle w:val="TableText"/>
            </w:pPr>
            <w:r>
              <w:t>Name</w:t>
            </w:r>
          </w:p>
        </w:tc>
        <w:tc>
          <w:tcPr>
            <w:tcW w:w="360" w:type="dxa"/>
          </w:tcPr>
          <w:p w14:paraId="2849D47E" w14:textId="77777777" w:rsidR="00935062" w:rsidRDefault="00935062" w:rsidP="00C44751">
            <w:pPr>
              <w:pStyle w:val="TableText"/>
            </w:pPr>
            <w:r>
              <w:t>Symptom Concern Act (V4)</w:t>
            </w:r>
          </w:p>
        </w:tc>
        <w:tc>
          <w:tcPr>
            <w:tcW w:w="360" w:type="dxa"/>
          </w:tcPr>
          <w:p w14:paraId="3369C0E3" w14:textId="77777777" w:rsidR="00935062" w:rsidRDefault="00935062" w:rsidP="00C44751">
            <w:pPr>
              <w:pStyle w:val="TableText"/>
            </w:pPr>
            <w:r>
              <w:t>Symptom Concern Act (V5)</w:t>
            </w:r>
          </w:p>
        </w:tc>
      </w:tr>
      <w:tr w:rsidR="00935062" w14:paraId="6406EAB1" w14:textId="77777777" w:rsidTr="00C44751">
        <w:trPr>
          <w:jc w:val="center"/>
        </w:trPr>
        <w:tc>
          <w:tcPr>
            <w:tcW w:w="360" w:type="dxa"/>
          </w:tcPr>
          <w:p w14:paraId="2022F049" w14:textId="77777777" w:rsidR="00935062" w:rsidRDefault="00935062" w:rsidP="00C44751">
            <w:pPr>
              <w:pStyle w:val="TableText"/>
            </w:pPr>
            <w:r>
              <w:t>Oid</w:t>
            </w:r>
          </w:p>
        </w:tc>
        <w:tc>
          <w:tcPr>
            <w:tcW w:w="360" w:type="dxa"/>
          </w:tcPr>
          <w:p w14:paraId="7768F543" w14:textId="77777777" w:rsidR="00935062" w:rsidRDefault="00935062" w:rsidP="00C44751">
            <w:pPr>
              <w:pStyle w:val="TableText"/>
            </w:pPr>
            <w:r>
              <w:t>urn:hl7ii:2.16.840.1.113883.10.20.24.3.138:2019-12-01</w:t>
            </w:r>
          </w:p>
        </w:tc>
        <w:tc>
          <w:tcPr>
            <w:tcW w:w="360" w:type="dxa"/>
          </w:tcPr>
          <w:p w14:paraId="1095F5E4" w14:textId="77777777" w:rsidR="00935062" w:rsidRDefault="00935062" w:rsidP="00C44751">
            <w:pPr>
              <w:pStyle w:val="TableText"/>
            </w:pPr>
            <w:r>
              <w:t>urn:hl7ii:2.16.840.1.113883.10.20.24.3.138:2021-08-01</w:t>
            </w:r>
          </w:p>
        </w:tc>
      </w:tr>
      <w:tr w:rsidR="00935062" w14:paraId="5E0BBF56" w14:textId="77777777" w:rsidTr="00C44751">
        <w:trPr>
          <w:jc w:val="center"/>
        </w:trPr>
        <w:tc>
          <w:tcPr>
            <w:tcW w:w="360" w:type="dxa"/>
          </w:tcPr>
          <w:p w14:paraId="78667159" w14:textId="77777777" w:rsidR="00935062" w:rsidRDefault="00935062" w:rsidP="00C44751">
            <w:pPr>
              <w:pStyle w:val="TableText"/>
            </w:pPr>
            <w:r>
              <w:t>Description</w:t>
            </w:r>
          </w:p>
        </w:tc>
        <w:tc>
          <w:tcPr>
            <w:tcW w:w="360" w:type="dxa"/>
          </w:tcPr>
          <w:p w14:paraId="0D175680" w14:textId="77777777" w:rsidR="00935062" w:rsidRDefault="00935062" w:rsidP="00C44751">
            <w:pPr>
              <w:pStyle w:val="TableText"/>
            </w:pPr>
            <w:r>
              <w:t>This template, along with its contained template Symptom (V3), represents the QDM datatype: Symptom.</w:t>
            </w:r>
            <w:r>
              <w:br/>
              <w:t xml:space="preserve">The effectiveTime/low of the Symptom Concern Act (V4) asserts when the problem concern became active. This equates to the time the problem concern was authored in the patient's chart. </w:t>
            </w:r>
          </w:p>
        </w:tc>
        <w:tc>
          <w:tcPr>
            <w:tcW w:w="360" w:type="dxa"/>
          </w:tcPr>
          <w:p w14:paraId="535E2705" w14:textId="77777777" w:rsidR="00935062" w:rsidRDefault="00935062" w:rsidP="00C44751">
            <w:pPr>
              <w:pStyle w:val="TableText"/>
            </w:pPr>
            <w:r>
              <w:t>This template, along with its contained template Symptom (V4), represents the QDM datatype: Symptom.</w:t>
            </w:r>
            <w:r>
              <w:br/>
              <w:t xml:space="preserve">The effectiveTime/low of the Symptom Concern Act (V5) asserts when the problem concern became active. This equates to the time the problem concern was authored in the patient's chart. </w:t>
            </w:r>
          </w:p>
        </w:tc>
      </w:tr>
      <w:tr w:rsidR="00935062" w14:paraId="7673B8A7" w14:textId="77777777" w:rsidTr="00C44751">
        <w:trPr>
          <w:jc w:val="center"/>
        </w:trPr>
        <w:tc>
          <w:tcPr>
            <w:tcW w:w="360" w:type="dxa"/>
          </w:tcPr>
          <w:p w14:paraId="03B81BE4" w14:textId="77777777" w:rsidR="00935062" w:rsidRDefault="00935062" w:rsidP="00C44751">
            <w:pPr>
              <w:pStyle w:val="TableText"/>
            </w:pPr>
            <w:r>
              <w:t>CONF #: 4509-28694 Modified</w:t>
            </w:r>
          </w:p>
        </w:tc>
        <w:tc>
          <w:tcPr>
            <w:tcW w:w="360" w:type="dxa"/>
          </w:tcPr>
          <w:p w14:paraId="49129E8B" w14:textId="77777777" w:rsidR="00935062" w:rsidRDefault="00935062" w:rsidP="00C44751">
            <w:pPr>
              <w:pStyle w:val="TableText"/>
            </w:pPr>
            <w:r>
              <w:t>SHALL contain exactly one [1..1] @extension="2019-12-01" (CONF:4444-28694).</w:t>
            </w:r>
          </w:p>
        </w:tc>
        <w:tc>
          <w:tcPr>
            <w:tcW w:w="360" w:type="dxa"/>
          </w:tcPr>
          <w:p w14:paraId="6A59147C" w14:textId="77777777" w:rsidR="00935062" w:rsidRDefault="00935062" w:rsidP="00C44751">
            <w:pPr>
              <w:pStyle w:val="TableText"/>
            </w:pPr>
            <w:r>
              <w:t>SHALL contain exactly one [1..1] @extension="2021-08-01" (CONF:4509-28694).</w:t>
            </w:r>
          </w:p>
        </w:tc>
      </w:tr>
    </w:tbl>
    <w:p w14:paraId="507FD62E" w14:textId="2531F02D" w:rsidR="007162BF" w:rsidRDefault="007162BF" w:rsidP="00935062">
      <w:pPr>
        <w:pStyle w:val="BodyText"/>
      </w:pPr>
    </w:p>
    <w:p w14:paraId="07D7C57E" w14:textId="77777777" w:rsidR="007162BF" w:rsidRDefault="007162BF">
      <w:pPr>
        <w:spacing w:after="0" w:line="240" w:lineRule="auto"/>
        <w:rPr>
          <w:rFonts w:eastAsia="?l?r ??’c"/>
          <w:noProof/>
        </w:rPr>
      </w:pPr>
      <w:r>
        <w:br w:type="page"/>
      </w:r>
    </w:p>
    <w:p w14:paraId="534871C2" w14:textId="77777777" w:rsidR="00935062" w:rsidRDefault="00935062" w:rsidP="00935062">
      <w:pPr>
        <w:pStyle w:val="Heading2nospace"/>
      </w:pPr>
      <w:bookmarkStart w:id="4539" w:name="_Toc78972568"/>
      <w:bookmarkStart w:id="4540" w:name="_Toc120390149"/>
      <w:r>
        <w:lastRenderedPageBreak/>
        <w:t>Patient Data Section QDM (V8)</w:t>
      </w:r>
      <w:bookmarkEnd w:id="4539"/>
      <w:bookmarkEnd w:id="4540"/>
    </w:p>
    <w:p w14:paraId="1D411185" w14:textId="77777777" w:rsidR="00935062" w:rsidRDefault="0085191F" w:rsidP="00935062">
      <w:pPr>
        <w:keepNext/>
      </w:pPr>
      <w:hyperlink w:anchor="S_Patient_Data_Section_QDM_V8">
        <w:r w:rsidR="00935062">
          <w:rPr>
            <w:rStyle w:val="HyperlinkCourierBold"/>
          </w:rPr>
          <w:t>Patient Data Section QDM (V8) (urn:hl7ii:2.16.840.1.113883.10.20.24.2.1:2021-08-01)</w:t>
        </w:r>
      </w:hyperlink>
      <w:r w:rsidR="00935062">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935062" w14:paraId="6E3F2D03" w14:textId="77777777" w:rsidTr="00C44751">
        <w:trPr>
          <w:cantSplit/>
          <w:tblHeader/>
          <w:jc w:val="center"/>
        </w:trPr>
        <w:tc>
          <w:tcPr>
            <w:tcW w:w="360" w:type="dxa"/>
            <w:shd w:val="clear" w:color="auto" w:fill="E6E6E6"/>
          </w:tcPr>
          <w:p w14:paraId="6449E053" w14:textId="77777777" w:rsidR="00935062" w:rsidRDefault="00935062" w:rsidP="00CE6A84">
            <w:pPr>
              <w:pStyle w:val="TableHead"/>
              <w:keepNext w:val="0"/>
            </w:pPr>
            <w:r>
              <w:t>Change</w:t>
            </w:r>
          </w:p>
        </w:tc>
        <w:tc>
          <w:tcPr>
            <w:tcW w:w="360" w:type="dxa"/>
            <w:shd w:val="clear" w:color="auto" w:fill="E6E6E6"/>
          </w:tcPr>
          <w:p w14:paraId="012FB529" w14:textId="77777777" w:rsidR="00935062" w:rsidRDefault="00935062" w:rsidP="00CE6A84">
            <w:pPr>
              <w:pStyle w:val="TableHead"/>
              <w:keepNext w:val="0"/>
            </w:pPr>
            <w:r>
              <w:t>Old</w:t>
            </w:r>
          </w:p>
        </w:tc>
        <w:tc>
          <w:tcPr>
            <w:tcW w:w="360" w:type="dxa"/>
            <w:shd w:val="clear" w:color="auto" w:fill="E6E6E6"/>
          </w:tcPr>
          <w:p w14:paraId="1E4593AE" w14:textId="77777777" w:rsidR="00935062" w:rsidRDefault="00935062" w:rsidP="00CE6A84">
            <w:pPr>
              <w:pStyle w:val="TableHead"/>
              <w:keepNext w:val="0"/>
            </w:pPr>
            <w:r>
              <w:t>New</w:t>
            </w:r>
          </w:p>
        </w:tc>
      </w:tr>
      <w:tr w:rsidR="00935062" w14:paraId="3F4E8F06" w14:textId="77777777" w:rsidTr="00C44751">
        <w:trPr>
          <w:jc w:val="center"/>
        </w:trPr>
        <w:tc>
          <w:tcPr>
            <w:tcW w:w="360" w:type="dxa"/>
          </w:tcPr>
          <w:p w14:paraId="08AEB747" w14:textId="77777777" w:rsidR="00935062" w:rsidRDefault="00935062" w:rsidP="00CE6A84">
            <w:pPr>
              <w:pStyle w:val="TableText"/>
              <w:keepNext w:val="0"/>
            </w:pPr>
            <w:r>
              <w:t>Status</w:t>
            </w:r>
          </w:p>
        </w:tc>
        <w:tc>
          <w:tcPr>
            <w:tcW w:w="360" w:type="dxa"/>
          </w:tcPr>
          <w:p w14:paraId="31B9DF4F" w14:textId="77777777" w:rsidR="00935062" w:rsidRDefault="00935062" w:rsidP="00CE6A84">
            <w:pPr>
              <w:pStyle w:val="TableText"/>
              <w:keepNext w:val="0"/>
            </w:pPr>
            <w:r>
              <w:t>Published</w:t>
            </w:r>
          </w:p>
        </w:tc>
        <w:tc>
          <w:tcPr>
            <w:tcW w:w="360" w:type="dxa"/>
          </w:tcPr>
          <w:p w14:paraId="42B89C3C" w14:textId="06552F82" w:rsidR="00935062" w:rsidRDefault="001A03CB" w:rsidP="00CE6A84">
            <w:pPr>
              <w:pStyle w:val="TableText"/>
              <w:keepNext w:val="0"/>
            </w:pPr>
            <w:r>
              <w:t>Published</w:t>
            </w:r>
            <w:r w:rsidR="0025636B">
              <w:t>Published</w:t>
            </w:r>
          </w:p>
        </w:tc>
      </w:tr>
      <w:tr w:rsidR="00935062" w14:paraId="63C43BDC" w14:textId="77777777" w:rsidTr="00C44751">
        <w:trPr>
          <w:jc w:val="center"/>
        </w:trPr>
        <w:tc>
          <w:tcPr>
            <w:tcW w:w="360" w:type="dxa"/>
          </w:tcPr>
          <w:p w14:paraId="43D1C23B" w14:textId="77777777" w:rsidR="00935062" w:rsidRDefault="00935062" w:rsidP="00CE6A84">
            <w:pPr>
              <w:pStyle w:val="TableText"/>
              <w:keepNext w:val="0"/>
            </w:pPr>
            <w:r>
              <w:t>Name</w:t>
            </w:r>
          </w:p>
        </w:tc>
        <w:tc>
          <w:tcPr>
            <w:tcW w:w="360" w:type="dxa"/>
          </w:tcPr>
          <w:p w14:paraId="61151E3C" w14:textId="77777777" w:rsidR="00935062" w:rsidRDefault="00935062" w:rsidP="00CE6A84">
            <w:pPr>
              <w:pStyle w:val="TableText"/>
              <w:keepNext w:val="0"/>
            </w:pPr>
            <w:r>
              <w:t>Patient Data Section QDM (V7)</w:t>
            </w:r>
          </w:p>
        </w:tc>
        <w:tc>
          <w:tcPr>
            <w:tcW w:w="360" w:type="dxa"/>
          </w:tcPr>
          <w:p w14:paraId="0235C49C" w14:textId="77777777" w:rsidR="00935062" w:rsidRDefault="00935062" w:rsidP="00CE6A84">
            <w:pPr>
              <w:pStyle w:val="TableText"/>
              <w:keepNext w:val="0"/>
            </w:pPr>
            <w:r>
              <w:t>Patient Data Section QDM (V8)</w:t>
            </w:r>
          </w:p>
        </w:tc>
      </w:tr>
      <w:tr w:rsidR="00935062" w14:paraId="33C183A4" w14:textId="77777777" w:rsidTr="00C44751">
        <w:trPr>
          <w:jc w:val="center"/>
        </w:trPr>
        <w:tc>
          <w:tcPr>
            <w:tcW w:w="360" w:type="dxa"/>
          </w:tcPr>
          <w:p w14:paraId="7A3940AF" w14:textId="77777777" w:rsidR="00935062" w:rsidRDefault="00935062" w:rsidP="00CE6A84">
            <w:pPr>
              <w:pStyle w:val="TableText"/>
              <w:keepNext w:val="0"/>
            </w:pPr>
            <w:r>
              <w:t>Oid</w:t>
            </w:r>
          </w:p>
        </w:tc>
        <w:tc>
          <w:tcPr>
            <w:tcW w:w="360" w:type="dxa"/>
          </w:tcPr>
          <w:p w14:paraId="017381A6" w14:textId="77777777" w:rsidR="00935062" w:rsidRDefault="00935062" w:rsidP="00CE6A84">
            <w:pPr>
              <w:pStyle w:val="TableText"/>
              <w:keepNext w:val="0"/>
            </w:pPr>
            <w:r>
              <w:t>urn:hl7ii:2.16.840.1.113883.10.20.24.2.1:2019-12-01</w:t>
            </w:r>
          </w:p>
        </w:tc>
        <w:tc>
          <w:tcPr>
            <w:tcW w:w="360" w:type="dxa"/>
          </w:tcPr>
          <w:p w14:paraId="47416B63" w14:textId="77777777" w:rsidR="00935062" w:rsidRDefault="00935062" w:rsidP="00CE6A84">
            <w:pPr>
              <w:pStyle w:val="TableText"/>
              <w:keepNext w:val="0"/>
            </w:pPr>
            <w:r>
              <w:t>urn:hl7ii:2.16.840.1.113883.10.20.24.2.1:2021-08-01</w:t>
            </w:r>
          </w:p>
        </w:tc>
      </w:tr>
      <w:tr w:rsidR="00935062" w14:paraId="6F8D5BEB" w14:textId="77777777" w:rsidTr="00C44751">
        <w:trPr>
          <w:jc w:val="center"/>
        </w:trPr>
        <w:tc>
          <w:tcPr>
            <w:tcW w:w="360" w:type="dxa"/>
          </w:tcPr>
          <w:p w14:paraId="21E4053E" w14:textId="77777777" w:rsidR="00935062" w:rsidRDefault="00935062" w:rsidP="00CE6A84">
            <w:pPr>
              <w:pStyle w:val="TableText"/>
              <w:keepNext w:val="0"/>
            </w:pPr>
            <w:r>
              <w:t>Description</w:t>
            </w:r>
          </w:p>
        </w:tc>
        <w:tc>
          <w:tcPr>
            <w:tcW w:w="360" w:type="dxa"/>
          </w:tcPr>
          <w:p w14:paraId="43A9ED1F" w14:textId="77777777" w:rsidR="00935062" w:rsidRDefault="00935062" w:rsidP="00CE6A84">
            <w:pPr>
              <w:pStyle w:val="TableText"/>
              <w:keepNext w:val="0"/>
            </w:pPr>
            <w:r>
              <w:t>The Patient Data Section QDM (V7) contains entries that conform to the QDM approach to QRDA. In contrast to a QRDA Framework Patient Data Section that requires but does not specify the structured entries, the Patient Data Section QDM contained entry templates have specific requirements to align the quality measure data element type with its corresponding QDM HQMF pattern and QDM attributes. All entries must also have time element. See Quality Data Model-Based QRDA in Volume 1 of this IG.</w:t>
            </w:r>
            <w:r>
              <w:br/>
            </w:r>
            <w:r>
              <w:br/>
              <w:t xml:space="preserve">For time elements, a Coordinated Universal Time (UTC time) offset should not be used anywhere in a QRDA Category I file or, if a UTC time offset is needed anywhere, then it must be specified everywhere a time field is provided. Example time elements are: </w:t>
            </w:r>
            <w:r>
              <w:br/>
              <w:t>•</w:t>
            </w:r>
            <w:r>
              <w:tab/>
              <w:t xml:space="preserve">effectiveTime/@value </w:t>
            </w:r>
            <w:r>
              <w:br/>
              <w:t>•</w:t>
            </w:r>
            <w:r>
              <w:tab/>
              <w:t xml:space="preserve">effectiveTime/low/@value </w:t>
            </w:r>
            <w:r>
              <w:br/>
              <w:t>•</w:t>
            </w:r>
            <w:r>
              <w:tab/>
              <w:t xml:space="preserve">effectiveTime/high/@value </w:t>
            </w:r>
            <w:r>
              <w:br/>
              <w:t>•</w:t>
            </w:r>
            <w:r>
              <w:tab/>
              <w:t xml:space="preserve">time/@value </w:t>
            </w:r>
            <w:r>
              <w:br/>
              <w:t>•</w:t>
            </w:r>
            <w:r>
              <w:tab/>
              <w:t xml:space="preserve">time/low/@value </w:t>
            </w:r>
            <w:r>
              <w:br/>
              <w:t>•</w:t>
            </w:r>
            <w:r>
              <w:tab/>
              <w:t xml:space="preserve">time/high/@value </w:t>
            </w:r>
          </w:p>
        </w:tc>
        <w:tc>
          <w:tcPr>
            <w:tcW w:w="360" w:type="dxa"/>
          </w:tcPr>
          <w:p w14:paraId="68FA90AE" w14:textId="77777777" w:rsidR="00935062" w:rsidRDefault="00935062" w:rsidP="00CE6A84">
            <w:pPr>
              <w:pStyle w:val="TableText"/>
              <w:keepNext w:val="0"/>
            </w:pPr>
            <w:r>
              <w:t>The Patient Data Section QDM (V8) contains entries that conform to the QDM approach to QRDA. In contrast to a QRDA Framework Patient Data Section that requires but does not specify the structured entries, the Patient Data Section QDM contained entry templates have specific requirements to align the quality measure data element type with its corresponding QDM HQMF pattern and QDM attributes. All entries must also have time element. See Quality Data Model-Based QRDA in Volume 1 of this IG.</w:t>
            </w:r>
            <w:r>
              <w:br/>
            </w:r>
            <w:r>
              <w:br/>
              <w:t xml:space="preserve">For time elements, a Coordinated Universal Time (UTC time) offset should not be used anywhere in a QRDA Category I file or, if a UTC time offset is needed anywhere, then it must be specified everywhere a time field is provided. Example time elements are: </w:t>
            </w:r>
            <w:r>
              <w:br/>
              <w:t>•</w:t>
            </w:r>
            <w:r>
              <w:tab/>
              <w:t xml:space="preserve">effectiveTime/@value </w:t>
            </w:r>
            <w:r>
              <w:br/>
              <w:t>•</w:t>
            </w:r>
            <w:r>
              <w:tab/>
              <w:t xml:space="preserve">effectiveTime/low/@value </w:t>
            </w:r>
            <w:r>
              <w:br/>
              <w:t>•</w:t>
            </w:r>
            <w:r>
              <w:tab/>
              <w:t xml:space="preserve">effectiveTime/high/@value </w:t>
            </w:r>
            <w:r>
              <w:br/>
              <w:t>•</w:t>
            </w:r>
            <w:r>
              <w:tab/>
              <w:t xml:space="preserve">time/@value </w:t>
            </w:r>
            <w:r>
              <w:br/>
              <w:t>•</w:t>
            </w:r>
            <w:r>
              <w:tab/>
              <w:t xml:space="preserve">time/low/@value </w:t>
            </w:r>
            <w:r>
              <w:br/>
              <w:t>•</w:t>
            </w:r>
            <w:r>
              <w:tab/>
              <w:t xml:space="preserve">time/high/@value </w:t>
            </w:r>
          </w:p>
        </w:tc>
      </w:tr>
      <w:tr w:rsidR="00935062" w14:paraId="6DBAD144" w14:textId="77777777" w:rsidTr="00C44751">
        <w:trPr>
          <w:jc w:val="center"/>
        </w:trPr>
        <w:tc>
          <w:tcPr>
            <w:tcW w:w="360" w:type="dxa"/>
          </w:tcPr>
          <w:p w14:paraId="1D0C381D" w14:textId="77777777" w:rsidR="00935062" w:rsidRDefault="00935062" w:rsidP="00CE6A84">
            <w:pPr>
              <w:pStyle w:val="TableText"/>
              <w:keepNext w:val="0"/>
            </w:pPr>
            <w:r>
              <w:t>CONF #: 4509-30184 Added</w:t>
            </w:r>
          </w:p>
        </w:tc>
        <w:tc>
          <w:tcPr>
            <w:tcW w:w="360" w:type="dxa"/>
          </w:tcPr>
          <w:p w14:paraId="78D1802E" w14:textId="77777777" w:rsidR="00935062" w:rsidRDefault="00935062" w:rsidP="00CE6A84">
            <w:pPr>
              <w:pStyle w:val="TableText"/>
              <w:keepNext w:val="0"/>
            </w:pPr>
          </w:p>
        </w:tc>
        <w:tc>
          <w:tcPr>
            <w:tcW w:w="360" w:type="dxa"/>
          </w:tcPr>
          <w:p w14:paraId="182F6823" w14:textId="77777777" w:rsidR="00935062" w:rsidRDefault="00935062" w:rsidP="00CE6A84">
            <w:pPr>
              <w:pStyle w:val="TableText"/>
              <w:keepNext w:val="0"/>
            </w:pPr>
            <w:r>
              <w:t>SHALL contain exactly one [1..1] encounter (CONF:4509-30184).</w:t>
            </w:r>
          </w:p>
        </w:tc>
      </w:tr>
      <w:tr w:rsidR="00935062" w14:paraId="235FF923" w14:textId="77777777" w:rsidTr="00C44751">
        <w:trPr>
          <w:jc w:val="center"/>
        </w:trPr>
        <w:tc>
          <w:tcPr>
            <w:tcW w:w="360" w:type="dxa"/>
          </w:tcPr>
          <w:p w14:paraId="32FB13A4" w14:textId="77777777" w:rsidR="00935062" w:rsidRDefault="00935062" w:rsidP="00CE6A84">
            <w:pPr>
              <w:pStyle w:val="TableText"/>
              <w:keepNext w:val="0"/>
            </w:pPr>
            <w:r>
              <w:t>CONF #: 4444-13268 Removed</w:t>
            </w:r>
          </w:p>
        </w:tc>
        <w:tc>
          <w:tcPr>
            <w:tcW w:w="360" w:type="dxa"/>
          </w:tcPr>
          <w:p w14:paraId="652D50D2" w14:textId="77777777" w:rsidR="00935062" w:rsidRDefault="00935062" w:rsidP="00CE6A84">
            <w:pPr>
              <w:pStyle w:val="TableText"/>
              <w:keepNext w:val="0"/>
            </w:pPr>
            <w:r>
              <w:t>MAY contain zero or more [0..*] entry (CONF:4444-13268) such that it</w:t>
            </w:r>
          </w:p>
        </w:tc>
        <w:tc>
          <w:tcPr>
            <w:tcW w:w="360" w:type="dxa"/>
          </w:tcPr>
          <w:p w14:paraId="168264C1" w14:textId="77777777" w:rsidR="00935062" w:rsidRDefault="00935062" w:rsidP="00CE6A84">
            <w:pPr>
              <w:pStyle w:val="TableText"/>
              <w:keepNext w:val="0"/>
            </w:pPr>
          </w:p>
        </w:tc>
      </w:tr>
      <w:tr w:rsidR="00935062" w14:paraId="6D8A2F47" w14:textId="77777777" w:rsidTr="00C44751">
        <w:trPr>
          <w:jc w:val="center"/>
        </w:trPr>
        <w:tc>
          <w:tcPr>
            <w:tcW w:w="360" w:type="dxa"/>
          </w:tcPr>
          <w:p w14:paraId="33E56FF5" w14:textId="77777777" w:rsidR="00935062" w:rsidRDefault="00935062" w:rsidP="00CE6A84">
            <w:pPr>
              <w:pStyle w:val="TableText"/>
              <w:keepNext w:val="0"/>
            </w:pPr>
            <w:r>
              <w:t>CONF #: 4444-27133 Removed</w:t>
            </w:r>
          </w:p>
        </w:tc>
        <w:tc>
          <w:tcPr>
            <w:tcW w:w="360" w:type="dxa"/>
          </w:tcPr>
          <w:p w14:paraId="0404E558" w14:textId="77777777" w:rsidR="00935062" w:rsidRDefault="00935062" w:rsidP="00CE6A84">
            <w:pPr>
              <w:pStyle w:val="TableText"/>
              <w:keepNext w:val="0"/>
            </w:pPr>
            <w:r>
              <w:t>SHALL contain exactly one [1..1] procedure (CONF:4444-27133).</w:t>
            </w:r>
          </w:p>
        </w:tc>
        <w:tc>
          <w:tcPr>
            <w:tcW w:w="360" w:type="dxa"/>
          </w:tcPr>
          <w:p w14:paraId="4ADF248E" w14:textId="77777777" w:rsidR="00935062" w:rsidRDefault="00935062" w:rsidP="00CE6A84">
            <w:pPr>
              <w:pStyle w:val="TableText"/>
              <w:keepNext w:val="0"/>
            </w:pPr>
          </w:p>
        </w:tc>
      </w:tr>
      <w:tr w:rsidR="00935062" w14:paraId="2643CB6E" w14:textId="77777777" w:rsidTr="00C44751">
        <w:trPr>
          <w:jc w:val="center"/>
        </w:trPr>
        <w:tc>
          <w:tcPr>
            <w:tcW w:w="360" w:type="dxa"/>
          </w:tcPr>
          <w:p w14:paraId="6944B2DF" w14:textId="77777777" w:rsidR="00935062" w:rsidRDefault="00935062" w:rsidP="00CE6A84">
            <w:pPr>
              <w:pStyle w:val="TableText"/>
              <w:keepNext w:val="0"/>
            </w:pPr>
            <w:r>
              <w:t>CONF #: 4444-28496 Removed</w:t>
            </w:r>
          </w:p>
        </w:tc>
        <w:tc>
          <w:tcPr>
            <w:tcW w:w="360" w:type="dxa"/>
          </w:tcPr>
          <w:p w14:paraId="0B8F0D6D" w14:textId="77777777" w:rsidR="00935062" w:rsidRDefault="00935062" w:rsidP="00CE6A84">
            <w:pPr>
              <w:pStyle w:val="TableText"/>
              <w:keepNext w:val="0"/>
            </w:pPr>
            <w:r>
              <w:t>SHALL contain exactly one [1..1] act (CONF:4444-28496).</w:t>
            </w:r>
          </w:p>
        </w:tc>
        <w:tc>
          <w:tcPr>
            <w:tcW w:w="360" w:type="dxa"/>
          </w:tcPr>
          <w:p w14:paraId="0A02BE1B" w14:textId="77777777" w:rsidR="00935062" w:rsidRDefault="00935062" w:rsidP="00CE6A84">
            <w:pPr>
              <w:pStyle w:val="TableText"/>
              <w:keepNext w:val="0"/>
            </w:pPr>
          </w:p>
        </w:tc>
      </w:tr>
      <w:tr w:rsidR="00935062" w14:paraId="672DBA8D" w14:textId="77777777" w:rsidTr="00C44751">
        <w:trPr>
          <w:jc w:val="center"/>
        </w:trPr>
        <w:tc>
          <w:tcPr>
            <w:tcW w:w="360" w:type="dxa"/>
          </w:tcPr>
          <w:p w14:paraId="11E00897" w14:textId="77777777" w:rsidR="00935062" w:rsidRDefault="00935062" w:rsidP="00CE6A84">
            <w:pPr>
              <w:pStyle w:val="TableText"/>
              <w:keepNext w:val="0"/>
            </w:pPr>
            <w:r>
              <w:t>CONF #: 4444-16634 Removed</w:t>
            </w:r>
          </w:p>
        </w:tc>
        <w:tc>
          <w:tcPr>
            <w:tcW w:w="360" w:type="dxa"/>
          </w:tcPr>
          <w:p w14:paraId="5AB64339" w14:textId="77777777" w:rsidR="00935062" w:rsidRDefault="00935062" w:rsidP="00CE6A84">
            <w:pPr>
              <w:pStyle w:val="TableText"/>
              <w:keepNext w:val="0"/>
            </w:pPr>
            <w:r>
              <w:t xml:space="preserve">SHALL contain exactly one [1..1] @typeCode="DRIV" is derived from (CodeSystem: HL7ActRelationshipType </w:t>
            </w:r>
            <w:r>
              <w:lastRenderedPageBreak/>
              <w:t>urn:oid:2.16.840.1.113883.5.1002) (CONF:4444-16634).</w:t>
            </w:r>
          </w:p>
        </w:tc>
        <w:tc>
          <w:tcPr>
            <w:tcW w:w="360" w:type="dxa"/>
          </w:tcPr>
          <w:p w14:paraId="1D3DCEA8" w14:textId="77777777" w:rsidR="00935062" w:rsidRDefault="00935062" w:rsidP="00CE6A84">
            <w:pPr>
              <w:pStyle w:val="TableText"/>
              <w:keepNext w:val="0"/>
            </w:pPr>
          </w:p>
        </w:tc>
      </w:tr>
      <w:tr w:rsidR="00935062" w14:paraId="68420AC1" w14:textId="77777777" w:rsidTr="00C44751">
        <w:trPr>
          <w:jc w:val="center"/>
        </w:trPr>
        <w:tc>
          <w:tcPr>
            <w:tcW w:w="360" w:type="dxa"/>
          </w:tcPr>
          <w:p w14:paraId="605AA3EA" w14:textId="77777777" w:rsidR="00935062" w:rsidRDefault="00935062" w:rsidP="00CE6A84">
            <w:pPr>
              <w:pStyle w:val="TableText"/>
              <w:keepNext w:val="0"/>
            </w:pPr>
            <w:r>
              <w:t>CONF #: 4509-28405 Modified</w:t>
            </w:r>
          </w:p>
        </w:tc>
        <w:tc>
          <w:tcPr>
            <w:tcW w:w="360" w:type="dxa"/>
          </w:tcPr>
          <w:p w14:paraId="104F290B" w14:textId="77777777" w:rsidR="00935062" w:rsidRDefault="00935062" w:rsidP="00CE6A84">
            <w:pPr>
              <w:pStyle w:val="TableText"/>
              <w:keepNext w:val="0"/>
            </w:pPr>
            <w:r>
              <w:t>SHALL contain exactly one [1..1] @extension="2019-12-01" (CONF:4444-28405).</w:t>
            </w:r>
          </w:p>
        </w:tc>
        <w:tc>
          <w:tcPr>
            <w:tcW w:w="360" w:type="dxa"/>
          </w:tcPr>
          <w:p w14:paraId="47E64717" w14:textId="77777777" w:rsidR="00935062" w:rsidRDefault="00935062" w:rsidP="00CE6A84">
            <w:pPr>
              <w:pStyle w:val="TableText"/>
              <w:keepNext w:val="0"/>
            </w:pPr>
            <w:r>
              <w:t>SHALL contain exactly one [1..1] @extension="2021-08-01" (CONF:4509-28405).</w:t>
            </w:r>
          </w:p>
        </w:tc>
      </w:tr>
    </w:tbl>
    <w:p w14:paraId="48A3804E" w14:textId="77777777" w:rsidR="00935062" w:rsidRDefault="00935062" w:rsidP="00935062">
      <w:pPr>
        <w:pStyle w:val="BodyText"/>
      </w:pPr>
    </w:p>
    <w:p w14:paraId="600F4A18" w14:textId="77777777" w:rsidR="006F69B3" w:rsidRPr="00D6303B" w:rsidRDefault="006F69B3" w:rsidP="00935062">
      <w:pPr>
        <w:pStyle w:val="BodyText"/>
      </w:pPr>
    </w:p>
    <w:sectPr w:rsidR="006F69B3" w:rsidRPr="00D6303B" w:rsidSect="00024AE7">
      <w:footerReference w:type="even" r:id="rId80"/>
      <w:footerReference w:type="default" r:id="rId81"/>
      <w:pgSz w:w="12240" w:h="15840"/>
      <w:pgMar w:top="1440" w:right="1080" w:bottom="1728"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D76A4" w14:textId="77777777" w:rsidR="0085191F" w:rsidRDefault="0085191F">
      <w:r>
        <w:separator/>
      </w:r>
    </w:p>
    <w:p w14:paraId="0F8D3DEF" w14:textId="77777777" w:rsidR="0085191F" w:rsidRDefault="0085191F"/>
    <w:p w14:paraId="388DB0D3" w14:textId="77777777" w:rsidR="0085191F" w:rsidRDefault="0085191F"/>
    <w:p w14:paraId="2EC54E91" w14:textId="77777777" w:rsidR="0085191F" w:rsidRDefault="0085191F"/>
    <w:p w14:paraId="6263E831" w14:textId="77777777" w:rsidR="0085191F" w:rsidRDefault="0085191F"/>
  </w:endnote>
  <w:endnote w:type="continuationSeparator" w:id="0">
    <w:p w14:paraId="0C604FE8" w14:textId="77777777" w:rsidR="0085191F" w:rsidRDefault="0085191F">
      <w:r>
        <w:continuationSeparator/>
      </w:r>
    </w:p>
    <w:p w14:paraId="65E639E4" w14:textId="77777777" w:rsidR="0085191F" w:rsidRDefault="0085191F"/>
    <w:p w14:paraId="4C47CC06" w14:textId="77777777" w:rsidR="0085191F" w:rsidRDefault="0085191F"/>
    <w:p w14:paraId="796AE71B" w14:textId="77777777" w:rsidR="0085191F" w:rsidRDefault="0085191F"/>
    <w:p w14:paraId="1530EA5A" w14:textId="77777777" w:rsidR="0085191F" w:rsidRDefault="008519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altName w:val="Bookman Old Style"/>
    <w:panose1 w:val="020506040505050202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Lucida Grande">
    <w:altName w:val="Segoe UI"/>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4D"/>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C531C" w14:textId="77777777" w:rsidR="00273F0C" w:rsidRDefault="00273F0C">
    <w:pPr>
      <w:pStyle w:val="Footer"/>
    </w:pPr>
    <w:r>
      <w:t>Quality Reporting Document Architecture Category I (QRDA I), Release 1, STU Release 5.2, US Realm</w:t>
    </w:r>
    <w:r>
      <w:tab/>
      <w:t>January 3</w:t>
    </w:r>
    <w:r>
      <w:tab/>
      <w:t xml:space="preserve">Page </w:t>
    </w:r>
    <w:r>
      <w:fldChar w:fldCharType="begin"/>
    </w:r>
    <w:r>
      <w:instrText xml:space="preserve"> PAGE </w:instrText>
    </w:r>
    <w:r>
      <w:fldChar w:fldCharType="separate"/>
    </w:r>
    <w:r>
      <w:rPr>
        <w:noProof/>
      </w:rPr>
      <w:t>54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A74A9" w14:textId="30672B6E" w:rsidR="00273F0C" w:rsidRDefault="00273F0C" w:rsidP="00CC0719">
    <w:pPr>
      <w:pStyle w:val="Footer"/>
      <w:tabs>
        <w:tab w:val="clear" w:pos="9360"/>
        <w:tab w:val="right" w:pos="10080"/>
      </w:tabs>
      <w:spacing w:after="0" w:line="240" w:lineRule="auto"/>
      <w:rPr>
        <w:i w:val="0"/>
        <w:szCs w:val="16"/>
      </w:rPr>
    </w:pPr>
    <w:r w:rsidRPr="00CC0719">
      <w:rPr>
        <w:i w:val="0"/>
        <w:szCs w:val="16"/>
      </w:rPr>
      <w:t xml:space="preserve">Page </w:t>
    </w:r>
    <w:r w:rsidRPr="00CC0719">
      <w:rPr>
        <w:i w:val="0"/>
        <w:szCs w:val="16"/>
      </w:rPr>
      <w:fldChar w:fldCharType="begin"/>
    </w:r>
    <w:r w:rsidRPr="00CC0719">
      <w:rPr>
        <w:i w:val="0"/>
        <w:szCs w:val="16"/>
      </w:rPr>
      <w:instrText xml:space="preserve"> PAGE </w:instrText>
    </w:r>
    <w:r w:rsidRPr="00CC0719">
      <w:rPr>
        <w:i w:val="0"/>
        <w:szCs w:val="16"/>
      </w:rPr>
      <w:fldChar w:fldCharType="separate"/>
    </w:r>
    <w:r w:rsidRPr="00CC0719">
      <w:rPr>
        <w:i w:val="0"/>
        <w:szCs w:val="16"/>
      </w:rPr>
      <w:t>11</w:t>
    </w:r>
    <w:r w:rsidRPr="00CC0719">
      <w:rPr>
        <w:i w:val="0"/>
        <w:szCs w:val="16"/>
      </w:rPr>
      <w:fldChar w:fldCharType="end"/>
    </w:r>
    <w:r w:rsidRPr="00CC0719">
      <w:rPr>
        <w:i w:val="0"/>
        <w:szCs w:val="16"/>
      </w:rPr>
      <w:t xml:space="preserve"> </w:t>
    </w:r>
    <w:r w:rsidRPr="00CC0719">
      <w:rPr>
        <w:i w:val="0"/>
        <w:szCs w:val="16"/>
      </w:rPr>
      <w:tab/>
      <w:t xml:space="preserve">                  </w:t>
    </w:r>
    <w:r>
      <w:rPr>
        <w:i w:val="0"/>
        <w:szCs w:val="16"/>
      </w:rPr>
      <w:t xml:space="preserve">               </w:t>
    </w:r>
    <w:r w:rsidRPr="00CC0719">
      <w:rPr>
        <w:i w:val="0"/>
        <w:szCs w:val="16"/>
      </w:rPr>
      <w:t>HL7 CDA R2: QRDA I, R</w:t>
    </w:r>
    <w:r>
      <w:rPr>
        <w:i w:val="0"/>
        <w:szCs w:val="16"/>
      </w:rPr>
      <w:t>elease</w:t>
    </w:r>
    <w:r w:rsidRPr="00CC0719">
      <w:rPr>
        <w:i w:val="0"/>
        <w:szCs w:val="16"/>
      </w:rPr>
      <w:t>1, STU 5.</w:t>
    </w:r>
    <w:r>
      <w:rPr>
        <w:i w:val="0"/>
        <w:szCs w:val="16"/>
      </w:rPr>
      <w:t>3</w:t>
    </w:r>
    <w:r w:rsidRPr="00CC0719">
      <w:rPr>
        <w:i w:val="0"/>
        <w:szCs w:val="16"/>
      </w:rPr>
      <w:t>, US Realm, Vol. 2 – Templates and Supporting Material</w:t>
    </w:r>
  </w:p>
  <w:p w14:paraId="55F8A957" w14:textId="4F92A352" w:rsidR="00273F0C" w:rsidRDefault="00273F0C" w:rsidP="00CC0719">
    <w:pPr>
      <w:pStyle w:val="Footer"/>
      <w:tabs>
        <w:tab w:val="clear" w:pos="9360"/>
        <w:tab w:val="right" w:pos="10080"/>
      </w:tabs>
      <w:spacing w:after="0" w:line="240" w:lineRule="auto"/>
    </w:pPr>
    <w:r w:rsidRPr="00CC0719">
      <w:rPr>
        <w:rFonts w:eastAsia="SimSun"/>
        <w:i w:val="0"/>
        <w:szCs w:val="16"/>
      </w:rPr>
      <w:t>© 20</w:t>
    </w:r>
    <w:r>
      <w:rPr>
        <w:rFonts w:eastAsia="SimSun"/>
        <w:i w:val="0"/>
        <w:szCs w:val="16"/>
      </w:rPr>
      <w:t>20</w:t>
    </w:r>
    <w:r w:rsidRPr="00CC0719">
      <w:rPr>
        <w:rFonts w:eastAsia="SimSun"/>
        <w:i w:val="0"/>
        <w:szCs w:val="16"/>
      </w:rPr>
      <w:t>-2</w:t>
    </w:r>
    <w:r>
      <w:rPr>
        <w:rFonts w:eastAsia="SimSun"/>
        <w:i w:val="0"/>
        <w:szCs w:val="16"/>
      </w:rPr>
      <w:t>1</w:t>
    </w:r>
    <w:r w:rsidRPr="00CC0719">
      <w:rPr>
        <w:rFonts w:eastAsia="SimSun"/>
        <w:i w:val="0"/>
        <w:szCs w:val="16"/>
      </w:rPr>
      <w:t xml:space="preserve"> Health Level Seven, International. All rights reserved. </w:t>
    </w:r>
    <w:r w:rsidRPr="00CC0719">
      <w:rPr>
        <w:rFonts w:eastAsia="SimSun"/>
        <w:i w:val="0"/>
        <w:szCs w:val="16"/>
      </w:rPr>
      <w:tab/>
      <w:t xml:space="preserve">                         </w:t>
    </w:r>
    <w:bookmarkStart w:id="4541" w:name="_Hlk42801753"/>
    <w:r>
      <w:rPr>
        <w:rFonts w:eastAsia="SimSun"/>
        <w:i w:val="0"/>
        <w:szCs w:val="16"/>
      </w:rPr>
      <w:t>November</w:t>
    </w:r>
    <w:r w:rsidRPr="00CC0719">
      <w:rPr>
        <w:rFonts w:eastAsia="SimSun"/>
        <w:i w:val="0"/>
        <w:szCs w:val="16"/>
      </w:rPr>
      <w:t xml:space="preserve"> 20</w:t>
    </w:r>
    <w:r>
      <w:rPr>
        <w:rFonts w:eastAsia="SimSun"/>
        <w:i w:val="0"/>
        <w:szCs w:val="16"/>
      </w:rPr>
      <w:t>21</w:t>
    </w:r>
    <w:bookmarkEnd w:id="4541"/>
    <w:r w:rsidR="000F7E3B">
      <w:rPr>
        <w:rFonts w:eastAsia="SimSun"/>
        <w:i w:val="0"/>
        <w:szCs w:val="16"/>
      </w:rPr>
      <w:t xml:space="preserve"> (with </w:t>
    </w:r>
    <w:r w:rsidR="00747DD1">
      <w:rPr>
        <w:rFonts w:eastAsia="SimSun"/>
        <w:i w:val="0"/>
        <w:szCs w:val="16"/>
      </w:rPr>
      <w:t>December</w:t>
    </w:r>
    <w:r w:rsidR="000F7E3B">
      <w:rPr>
        <w:rFonts w:eastAsia="SimSun"/>
        <w:i w:val="0"/>
        <w:szCs w:val="16"/>
      </w:rPr>
      <w:t xml:space="preserve"> 2022 errata)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67953" w14:textId="77777777" w:rsidR="0085191F" w:rsidRDefault="0085191F">
      <w:r>
        <w:separator/>
      </w:r>
    </w:p>
  </w:footnote>
  <w:footnote w:type="continuationSeparator" w:id="0">
    <w:p w14:paraId="2ABDF615" w14:textId="77777777" w:rsidR="0085191F" w:rsidRDefault="0085191F">
      <w:r>
        <w:continuationSeparator/>
      </w:r>
    </w:p>
    <w:p w14:paraId="54965D18" w14:textId="77777777" w:rsidR="0085191F" w:rsidRDefault="0085191F"/>
  </w:footnote>
  <w:footnote w:id="1">
    <w:p w14:paraId="3DFF1F51" w14:textId="2380FFC5" w:rsidR="00490225" w:rsidRDefault="00490225">
      <w:pPr>
        <w:pStyle w:val="FootnoteText"/>
      </w:pPr>
      <w:r>
        <w:rPr>
          <w:rStyle w:val="FootnoteReference"/>
        </w:rPr>
        <w:footnoteRef/>
      </w:r>
      <w:r>
        <w:t xml:space="preserve"> </w:t>
      </w:r>
      <w:r w:rsidRPr="00490225">
        <w:t>https://ecqi.healthit.gov/sites/default/files/QDM-v5.6-508.pdf</w:t>
      </w:r>
    </w:p>
  </w:footnote>
  <w:footnote w:id="2">
    <w:p w14:paraId="3E802800" w14:textId="4D82F035" w:rsidR="00BB77D4" w:rsidRDefault="00BB77D4">
      <w:pPr>
        <w:pStyle w:val="FootnoteText"/>
      </w:pPr>
      <w:r>
        <w:rPr>
          <w:rStyle w:val="FootnoteReference"/>
        </w:rPr>
        <w:footnoteRef/>
      </w:r>
      <w:r>
        <w:t xml:space="preserve"> </w:t>
      </w:r>
      <w:r w:rsidRPr="00BB77D4">
        <w:t>https://ecqi.healthit.gov/sites/default/files/QDM-v5.6-508.pdf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decimal"/>
      <w:lvlText w:val="%1."/>
      <w:lvlJc w:val="left"/>
      <w:pPr>
        <w:tabs>
          <w:tab w:val="num" w:pos="720"/>
        </w:tabs>
        <w:ind w:left="720" w:hanging="720"/>
      </w:pPr>
    </w:lvl>
    <w:lvl w:ilvl="1">
      <w:start w:val="1"/>
      <w:numFmt w:val="lowerLetter"/>
      <w:lvlText w:val="%2."/>
      <w:lvlJc w:val="left"/>
      <w:pPr>
        <w:tabs>
          <w:tab w:val="num" w:pos="1440"/>
        </w:tabs>
        <w:ind w:left="1440" w:hanging="1440"/>
      </w:pPr>
      <w:rPr>
        <w:rFonts w:ascii="Times New Roman" w:eastAsia="Times New Roman" w:hAnsi="Times New Roman" w:cs="Times New Roman"/>
      </w:rPr>
    </w:lvl>
    <w:lvl w:ilvl="2">
      <w:start w:val="1"/>
      <w:numFmt w:val="upperLetter"/>
      <w:lvlText w:val="%3."/>
      <w:lvlJc w:val="left"/>
      <w:pPr>
        <w:tabs>
          <w:tab w:val="num" w:pos="2340"/>
        </w:tabs>
        <w:ind w:left="2340" w:hanging="2340"/>
      </w:pPr>
    </w:lvl>
    <w:lvl w:ilvl="3">
      <w:start w:val="1"/>
      <w:numFmt w:val="decimal"/>
      <w:lvlText w:val="%4."/>
      <w:lvlJc w:val="left"/>
      <w:pPr>
        <w:tabs>
          <w:tab w:val="num" w:pos="2880"/>
        </w:tabs>
        <w:ind w:left="2880" w:hanging="2880"/>
      </w:pPr>
    </w:lvl>
    <w:lvl w:ilvl="4">
      <w:start w:val="1"/>
      <w:numFmt w:val="lowerLetter"/>
      <w:lvlText w:val="%5."/>
      <w:lvlJc w:val="left"/>
      <w:pPr>
        <w:tabs>
          <w:tab w:val="num" w:pos="3600"/>
        </w:tabs>
        <w:ind w:left="3600" w:hanging="3600"/>
      </w:pPr>
    </w:lvl>
    <w:lvl w:ilvl="5">
      <w:start w:val="1"/>
      <w:numFmt w:val="lowerRoman"/>
      <w:lvlText w:val="%6."/>
      <w:lvlJc w:val="right"/>
      <w:pPr>
        <w:tabs>
          <w:tab w:val="num" w:pos="4320"/>
        </w:tabs>
        <w:ind w:left="4320" w:hanging="4320"/>
      </w:pPr>
    </w:lvl>
    <w:lvl w:ilvl="6">
      <w:start w:val="1"/>
      <w:numFmt w:val="decimal"/>
      <w:lvlText w:val="%7."/>
      <w:lvlJc w:val="left"/>
      <w:pPr>
        <w:tabs>
          <w:tab w:val="num" w:pos="5040"/>
        </w:tabs>
        <w:ind w:left="5040" w:hanging="5040"/>
      </w:pPr>
    </w:lvl>
    <w:lvl w:ilvl="7">
      <w:start w:val="1"/>
      <w:numFmt w:val="lowerLetter"/>
      <w:lvlText w:val="%8."/>
      <w:lvlJc w:val="left"/>
      <w:pPr>
        <w:tabs>
          <w:tab w:val="num" w:pos="5760"/>
        </w:tabs>
        <w:ind w:left="5760" w:hanging="5760"/>
      </w:pPr>
    </w:lvl>
    <w:lvl w:ilvl="8">
      <w:start w:val="1"/>
      <w:numFmt w:val="lowerRoman"/>
      <w:lvlText w:val="%9."/>
      <w:lvlJc w:val="right"/>
      <w:pPr>
        <w:tabs>
          <w:tab w:val="num" w:pos="6480"/>
        </w:tabs>
        <w:ind w:left="6480" w:hanging="6480"/>
      </w:pPr>
    </w:lvl>
  </w:abstractNum>
  <w:abstractNum w:abstractNumId="1" w15:restartNumberingAfterBreak="0">
    <w:nsid w:val="042241BF"/>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 w15:restartNumberingAfterBreak="0">
    <w:nsid w:val="04735153"/>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 w15:restartNumberingAfterBreak="0">
    <w:nsid w:val="05123BE8"/>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 w15:restartNumberingAfterBreak="0">
    <w:nsid w:val="052223F8"/>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 w15:restartNumberingAfterBreak="0">
    <w:nsid w:val="05926FAA"/>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 w15:restartNumberingAfterBreak="0">
    <w:nsid w:val="061E54F0"/>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7" w15:restartNumberingAfterBreak="0">
    <w:nsid w:val="07A322BB"/>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 w15:restartNumberingAfterBreak="0">
    <w:nsid w:val="083045B6"/>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9" w15:restartNumberingAfterBreak="0">
    <w:nsid w:val="08803B15"/>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0" w15:restartNumberingAfterBreak="0">
    <w:nsid w:val="091C39E6"/>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1" w15:restartNumberingAfterBreak="0">
    <w:nsid w:val="098B40B7"/>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2" w15:restartNumberingAfterBreak="0">
    <w:nsid w:val="0C52540B"/>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3" w15:restartNumberingAfterBreak="0">
    <w:nsid w:val="0D8F5AE9"/>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4" w15:restartNumberingAfterBreak="0">
    <w:nsid w:val="0DA1107E"/>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5" w15:restartNumberingAfterBreak="0">
    <w:nsid w:val="0E7F4C6C"/>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6" w15:restartNumberingAfterBreak="0">
    <w:nsid w:val="108D34FD"/>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7" w15:restartNumberingAfterBreak="0">
    <w:nsid w:val="130B3692"/>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8" w15:restartNumberingAfterBreak="0">
    <w:nsid w:val="136C37AD"/>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9" w15:restartNumberingAfterBreak="0">
    <w:nsid w:val="15254F8B"/>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0" w15:restartNumberingAfterBreak="0">
    <w:nsid w:val="152F5D89"/>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1" w15:restartNumberingAfterBreak="0">
    <w:nsid w:val="15C44661"/>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2" w15:restartNumberingAfterBreak="0">
    <w:nsid w:val="16752FDB"/>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3" w15:restartNumberingAfterBreak="0">
    <w:nsid w:val="17746999"/>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4" w15:restartNumberingAfterBreak="0">
    <w:nsid w:val="19A15E6A"/>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5" w15:restartNumberingAfterBreak="0">
    <w:nsid w:val="19ED5693"/>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6" w15:restartNumberingAfterBreak="0">
    <w:nsid w:val="1A93402F"/>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7" w15:restartNumberingAfterBreak="0">
    <w:nsid w:val="1C034EB2"/>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8" w15:restartNumberingAfterBreak="0">
    <w:nsid w:val="1CB21981"/>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9" w15:restartNumberingAfterBreak="0">
    <w:nsid w:val="1CDF4B6C"/>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0" w15:restartNumberingAfterBreak="0">
    <w:nsid w:val="1E555FCC"/>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1" w15:restartNumberingAfterBreak="0">
    <w:nsid w:val="1EB66E1F"/>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2" w15:restartNumberingAfterBreak="0">
    <w:nsid w:val="200D4BEC"/>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3" w15:restartNumberingAfterBreak="0">
    <w:nsid w:val="20290875"/>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4" w15:restartNumberingAfterBreak="0">
    <w:nsid w:val="204A60D2"/>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5" w15:restartNumberingAfterBreak="0">
    <w:nsid w:val="21F27432"/>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6" w15:restartNumberingAfterBreak="0">
    <w:nsid w:val="243C50BB"/>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7" w15:restartNumberingAfterBreak="0">
    <w:nsid w:val="24BB52CA"/>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8" w15:restartNumberingAfterBreak="0">
    <w:nsid w:val="24FC15BD"/>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9" w15:restartNumberingAfterBreak="0">
    <w:nsid w:val="259045E5"/>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0" w15:restartNumberingAfterBreak="0">
    <w:nsid w:val="25DB6D66"/>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1" w15:restartNumberingAfterBreak="0">
    <w:nsid w:val="26B76764"/>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2" w15:restartNumberingAfterBreak="0">
    <w:nsid w:val="26E25432"/>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3" w15:restartNumberingAfterBreak="0">
    <w:nsid w:val="27FB77EE"/>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4" w15:restartNumberingAfterBreak="0">
    <w:nsid w:val="28503CB4"/>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5" w15:restartNumberingAfterBreak="0">
    <w:nsid w:val="290E475F"/>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6" w15:restartNumberingAfterBreak="0">
    <w:nsid w:val="29573444"/>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7" w15:restartNumberingAfterBreak="0">
    <w:nsid w:val="295C573C"/>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8" w15:restartNumberingAfterBreak="0">
    <w:nsid w:val="2A77503F"/>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9" w15:restartNumberingAfterBreak="0">
    <w:nsid w:val="2C6E2BE3"/>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0" w15:restartNumberingAfterBreak="0">
    <w:nsid w:val="2C7955F3"/>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1" w15:restartNumberingAfterBreak="0">
    <w:nsid w:val="2E151D5C"/>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2" w15:restartNumberingAfterBreak="0">
    <w:nsid w:val="2EB1059D"/>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3" w15:restartNumberingAfterBreak="0">
    <w:nsid w:val="2EF11C0E"/>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4" w15:restartNumberingAfterBreak="0">
    <w:nsid w:val="304809AB"/>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5" w15:restartNumberingAfterBreak="0">
    <w:nsid w:val="30BD0D95"/>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6" w15:restartNumberingAfterBreak="0">
    <w:nsid w:val="30C0786C"/>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7" w15:restartNumberingAfterBreak="0">
    <w:nsid w:val="31287CA8"/>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8" w15:restartNumberingAfterBreak="0">
    <w:nsid w:val="31356C58"/>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9" w15:restartNumberingAfterBreak="0">
    <w:nsid w:val="337C4D86"/>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0" w15:restartNumberingAfterBreak="0">
    <w:nsid w:val="343877E5"/>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1" w15:restartNumberingAfterBreak="0">
    <w:nsid w:val="345F5AD3"/>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2" w15:restartNumberingAfterBreak="0">
    <w:nsid w:val="346C4AA9"/>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3" w15:restartNumberingAfterBreak="0">
    <w:nsid w:val="376E290B"/>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4" w15:restartNumberingAfterBreak="0">
    <w:nsid w:val="37BB400A"/>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5" w15:restartNumberingAfterBreak="0">
    <w:nsid w:val="387052F2"/>
    <w:multiLevelType w:val="multilevel"/>
    <w:tmpl w:val="7E3ADD6E"/>
    <w:lvl w:ilvl="0">
      <w:start w:val="1"/>
      <w:numFmt w:val="decimal"/>
      <w:pStyle w:val="Heading1"/>
      <w:lvlText w:val="%1"/>
      <w:lvlJc w:val="left"/>
      <w:pPr>
        <w:ind w:left="432" w:hanging="432"/>
      </w:pPr>
      <w:rPr>
        <w:rFonts w:hint="default"/>
        <w:b/>
        <w:i w:val="0"/>
        <w:sz w:val="32"/>
        <w:szCs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6" w15:restartNumberingAfterBreak="0">
    <w:nsid w:val="389D2E9D"/>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7" w15:restartNumberingAfterBreak="0">
    <w:nsid w:val="38D86ED5"/>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8" w15:restartNumberingAfterBreak="0">
    <w:nsid w:val="3AAF08F0"/>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9" w15:restartNumberingAfterBreak="0">
    <w:nsid w:val="3B7B29F7"/>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70" w15:restartNumberingAfterBreak="0">
    <w:nsid w:val="3BAB601E"/>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71" w15:restartNumberingAfterBreak="0">
    <w:nsid w:val="3BDB06DB"/>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72" w15:restartNumberingAfterBreak="0">
    <w:nsid w:val="3CD20243"/>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73" w15:restartNumberingAfterBreak="0">
    <w:nsid w:val="3EFD2E87"/>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74" w15:restartNumberingAfterBreak="0">
    <w:nsid w:val="3F5B4576"/>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75" w15:restartNumberingAfterBreak="0">
    <w:nsid w:val="42CD729A"/>
    <w:multiLevelType w:val="hybridMultilevel"/>
    <w:tmpl w:val="65A4DA00"/>
    <w:lvl w:ilvl="0" w:tplc="7B2E2B4E">
      <w:start w:val="1"/>
      <w:numFmt w:val="bullet"/>
      <w:pStyle w:val="ListBullet"/>
      <w:lvlText w:val=""/>
      <w:lvlJc w:val="left"/>
      <w:pPr>
        <w:ind w:left="720" w:hanging="360"/>
      </w:pPr>
      <w:rPr>
        <w:rFonts w:ascii="Symbol" w:hAnsi="Symbol" w:hint="default"/>
      </w:rPr>
    </w:lvl>
    <w:lvl w:ilvl="1" w:tplc="A0CE726E">
      <w:start w:val="1"/>
      <w:numFmt w:val="bullet"/>
      <w:lvlText w:val="o"/>
      <w:lvlJc w:val="left"/>
      <w:pPr>
        <w:ind w:left="1440" w:hanging="360"/>
      </w:pPr>
      <w:rPr>
        <w:rFonts w:ascii="Courier New" w:hAnsi="Courier New" w:hint="default"/>
      </w:rPr>
    </w:lvl>
    <w:lvl w:ilvl="2" w:tplc="7794C4D6">
      <w:start w:val="1"/>
      <w:numFmt w:val="bullet"/>
      <w:lvlText w:val=""/>
      <w:lvlJc w:val="left"/>
      <w:pPr>
        <w:ind w:left="2160" w:hanging="360"/>
      </w:pPr>
      <w:rPr>
        <w:rFonts w:ascii="Wingdings" w:hAnsi="Wingdings" w:hint="default"/>
      </w:rPr>
    </w:lvl>
    <w:lvl w:ilvl="3" w:tplc="E174A12C">
      <w:start w:val="1"/>
      <w:numFmt w:val="bullet"/>
      <w:lvlText w:val=""/>
      <w:lvlJc w:val="left"/>
      <w:pPr>
        <w:ind w:left="2880" w:hanging="360"/>
      </w:pPr>
      <w:rPr>
        <w:rFonts w:ascii="Symbol" w:hAnsi="Symbol" w:hint="default"/>
      </w:rPr>
    </w:lvl>
    <w:lvl w:ilvl="4" w:tplc="A9CC8FB6" w:tentative="1">
      <w:start w:val="1"/>
      <w:numFmt w:val="bullet"/>
      <w:lvlText w:val="o"/>
      <w:lvlJc w:val="left"/>
      <w:pPr>
        <w:ind w:left="3600" w:hanging="360"/>
      </w:pPr>
      <w:rPr>
        <w:rFonts w:ascii="Courier New" w:hAnsi="Courier New" w:hint="default"/>
      </w:rPr>
    </w:lvl>
    <w:lvl w:ilvl="5" w:tplc="DB0E619A" w:tentative="1">
      <w:start w:val="1"/>
      <w:numFmt w:val="bullet"/>
      <w:lvlText w:val=""/>
      <w:lvlJc w:val="left"/>
      <w:pPr>
        <w:ind w:left="4320" w:hanging="360"/>
      </w:pPr>
      <w:rPr>
        <w:rFonts w:ascii="Wingdings" w:hAnsi="Wingdings" w:hint="default"/>
      </w:rPr>
    </w:lvl>
    <w:lvl w:ilvl="6" w:tplc="C010A7C0" w:tentative="1">
      <w:start w:val="1"/>
      <w:numFmt w:val="bullet"/>
      <w:lvlText w:val=""/>
      <w:lvlJc w:val="left"/>
      <w:pPr>
        <w:ind w:left="5040" w:hanging="360"/>
      </w:pPr>
      <w:rPr>
        <w:rFonts w:ascii="Symbol" w:hAnsi="Symbol" w:hint="default"/>
      </w:rPr>
    </w:lvl>
    <w:lvl w:ilvl="7" w:tplc="FAB230AC" w:tentative="1">
      <w:start w:val="1"/>
      <w:numFmt w:val="bullet"/>
      <w:lvlText w:val="o"/>
      <w:lvlJc w:val="left"/>
      <w:pPr>
        <w:ind w:left="5760" w:hanging="360"/>
      </w:pPr>
      <w:rPr>
        <w:rFonts w:ascii="Courier New" w:hAnsi="Courier New" w:hint="default"/>
      </w:rPr>
    </w:lvl>
    <w:lvl w:ilvl="8" w:tplc="A1CEDF06" w:tentative="1">
      <w:start w:val="1"/>
      <w:numFmt w:val="bullet"/>
      <w:lvlText w:val=""/>
      <w:lvlJc w:val="left"/>
      <w:pPr>
        <w:ind w:left="6480" w:hanging="360"/>
      </w:pPr>
      <w:rPr>
        <w:rFonts w:ascii="Wingdings" w:hAnsi="Wingdings" w:hint="default"/>
      </w:rPr>
    </w:lvl>
  </w:abstractNum>
  <w:abstractNum w:abstractNumId="76" w15:restartNumberingAfterBreak="0">
    <w:nsid w:val="44802771"/>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77" w15:restartNumberingAfterBreak="0">
    <w:nsid w:val="46851E4E"/>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78" w15:restartNumberingAfterBreak="0">
    <w:nsid w:val="46C81954"/>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79" w15:restartNumberingAfterBreak="0">
    <w:nsid w:val="47013C43"/>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0" w15:restartNumberingAfterBreak="0">
    <w:nsid w:val="47CF20DC"/>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1" w15:restartNumberingAfterBreak="0">
    <w:nsid w:val="49BB3D2F"/>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2" w15:restartNumberingAfterBreak="0">
    <w:nsid w:val="4AB95E80"/>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3" w15:restartNumberingAfterBreak="0">
    <w:nsid w:val="4BD57AD3"/>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4" w15:restartNumberingAfterBreak="0">
    <w:nsid w:val="4DDC3D0C"/>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5" w15:restartNumberingAfterBreak="0">
    <w:nsid w:val="4E850B05"/>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6" w15:restartNumberingAfterBreak="0">
    <w:nsid w:val="4F19448B"/>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4F261AD2"/>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8" w15:restartNumberingAfterBreak="0">
    <w:nsid w:val="4F484D36"/>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9" w15:restartNumberingAfterBreak="0">
    <w:nsid w:val="50EE7205"/>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90" w15:restartNumberingAfterBreak="0">
    <w:nsid w:val="510B643B"/>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91" w15:restartNumberingAfterBreak="0">
    <w:nsid w:val="51C3660F"/>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92" w15:restartNumberingAfterBreak="0">
    <w:nsid w:val="52457900"/>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93" w15:restartNumberingAfterBreak="0">
    <w:nsid w:val="53053467"/>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94" w15:restartNumberingAfterBreak="0">
    <w:nsid w:val="549A64C9"/>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95" w15:restartNumberingAfterBreak="0">
    <w:nsid w:val="54C8436A"/>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96" w15:restartNumberingAfterBreak="0">
    <w:nsid w:val="54E0564F"/>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97" w15:restartNumberingAfterBreak="0">
    <w:nsid w:val="5942755F"/>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98" w15:restartNumberingAfterBreak="0">
    <w:nsid w:val="59961DFD"/>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99" w15:restartNumberingAfterBreak="0">
    <w:nsid w:val="5A93120F"/>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00" w15:restartNumberingAfterBreak="0">
    <w:nsid w:val="5A9F3EB1"/>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01" w15:restartNumberingAfterBreak="0">
    <w:nsid w:val="5B1E531F"/>
    <w:multiLevelType w:val="multilevel"/>
    <w:tmpl w:val="7B943E18"/>
    <w:numStyleLink w:val="Constraints"/>
  </w:abstractNum>
  <w:abstractNum w:abstractNumId="102" w15:restartNumberingAfterBreak="0">
    <w:nsid w:val="5CCF365A"/>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03" w15:restartNumberingAfterBreak="0">
    <w:nsid w:val="612C2D94"/>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04" w15:restartNumberingAfterBreak="0">
    <w:nsid w:val="63A469A0"/>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05" w15:restartNumberingAfterBreak="0">
    <w:nsid w:val="64A010FC"/>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06" w15:restartNumberingAfterBreak="0">
    <w:nsid w:val="655B315C"/>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07" w15:restartNumberingAfterBreak="0">
    <w:nsid w:val="65617B8B"/>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08" w15:restartNumberingAfterBreak="0">
    <w:nsid w:val="6593778B"/>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09" w15:restartNumberingAfterBreak="0">
    <w:nsid w:val="65D90BCC"/>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10" w15:restartNumberingAfterBreak="0">
    <w:nsid w:val="66AB0744"/>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11" w15:restartNumberingAfterBreak="0">
    <w:nsid w:val="694546C4"/>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12" w15:restartNumberingAfterBreak="0">
    <w:nsid w:val="6A2148E6"/>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13" w15:restartNumberingAfterBreak="0">
    <w:nsid w:val="6C123A3E"/>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14" w15:restartNumberingAfterBreak="0">
    <w:nsid w:val="6D7F60D2"/>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15" w15:restartNumberingAfterBreak="0">
    <w:nsid w:val="6DC4497A"/>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16" w15:restartNumberingAfterBreak="0">
    <w:nsid w:val="6E284F15"/>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17" w15:restartNumberingAfterBreak="0">
    <w:nsid w:val="6F3F1156"/>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18" w15:restartNumberingAfterBreak="0">
    <w:nsid w:val="70A4149F"/>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19" w15:restartNumberingAfterBreak="0">
    <w:nsid w:val="727F3B54"/>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20" w15:restartNumberingAfterBreak="0">
    <w:nsid w:val="72DE6F8D"/>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21" w15:restartNumberingAfterBreak="0">
    <w:nsid w:val="745540A1"/>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22" w15:restartNumberingAfterBreak="0">
    <w:nsid w:val="747C13A4"/>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23" w15:restartNumberingAfterBreak="0">
    <w:nsid w:val="75CC59A7"/>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24" w15:restartNumberingAfterBreak="0">
    <w:nsid w:val="76F8666C"/>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25" w15:restartNumberingAfterBreak="0">
    <w:nsid w:val="77281390"/>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26" w15:restartNumberingAfterBreak="0">
    <w:nsid w:val="775B3C3E"/>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27" w15:restartNumberingAfterBreak="0">
    <w:nsid w:val="781E5CA7"/>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28" w15:restartNumberingAfterBreak="0">
    <w:nsid w:val="79381ECD"/>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29" w15:restartNumberingAfterBreak="0">
    <w:nsid w:val="7B1655FB"/>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30" w15:restartNumberingAfterBreak="0">
    <w:nsid w:val="7B860481"/>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31" w15:restartNumberingAfterBreak="0">
    <w:nsid w:val="7C006240"/>
    <w:multiLevelType w:val="multilevel"/>
    <w:tmpl w:val="7B943E18"/>
    <w:styleLink w:val="Constraints"/>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32" w15:restartNumberingAfterBreak="0">
    <w:nsid w:val="7D1276A1"/>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33" w15:restartNumberingAfterBreak="0">
    <w:nsid w:val="7F2467A0"/>
    <w:multiLevelType w:val="multilevel"/>
    <w:tmpl w:val="7B943E18"/>
    <w:lvl w:ilvl="0">
      <w:start w:val="1"/>
      <w:numFmt w:val="decimal"/>
      <w:lvlText w:val="%1."/>
      <w:lvlJc w:val="left"/>
      <w:pPr>
        <w:tabs>
          <w:tab w:val="num" w:pos="990"/>
        </w:tabs>
        <w:ind w:left="99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34" w15:restartNumberingAfterBreak="0">
    <w:nsid w:val="7FCB7469"/>
    <w:multiLevelType w:val="hybridMultilevel"/>
    <w:tmpl w:val="77044032"/>
    <w:lvl w:ilvl="0" w:tplc="44C2525E">
      <w:start w:val="1"/>
      <w:numFmt w:val="upperLetter"/>
      <w:pStyle w:val="Appendix1"/>
      <w:lvlText w:val="Appendix %1 —"/>
      <w:lvlJc w:val="left"/>
      <w:pPr>
        <w:tabs>
          <w:tab w:val="num" w:pos="2160"/>
        </w:tabs>
        <w:ind w:left="360" w:hanging="360"/>
      </w:pPr>
      <w:rPr>
        <w:rFonts w:ascii="Bookman Old Style" w:hAnsi="Bookman Old Style" w:hint="default"/>
        <w:b w:val="0"/>
        <w:bCs/>
        <w:i w:val="0"/>
        <w:caps/>
        <w:strike w:val="0"/>
        <w:dstrike w:val="0"/>
        <w:vanish w:val="0"/>
        <w:spacing w:val="40"/>
        <w:kern w:val="0"/>
        <w:position w:val="0"/>
        <w:sz w:val="22"/>
        <w:szCs w:val="20"/>
        <w:u w:val="none"/>
        <w:vertAlign w:val="baseline"/>
        <w:em w:val="none"/>
      </w:rPr>
    </w:lvl>
    <w:lvl w:ilvl="1" w:tplc="F63AB8A0" w:tentative="1">
      <w:start w:val="1"/>
      <w:numFmt w:val="lowerLetter"/>
      <w:lvlText w:val="%2."/>
      <w:lvlJc w:val="left"/>
      <w:pPr>
        <w:ind w:left="1440" w:hanging="360"/>
      </w:pPr>
    </w:lvl>
    <w:lvl w:ilvl="2" w:tplc="7560721E" w:tentative="1">
      <w:start w:val="1"/>
      <w:numFmt w:val="lowerRoman"/>
      <w:lvlText w:val="%3."/>
      <w:lvlJc w:val="right"/>
      <w:pPr>
        <w:ind w:left="2160" w:hanging="180"/>
      </w:pPr>
    </w:lvl>
    <w:lvl w:ilvl="3" w:tplc="6BAC2EBC" w:tentative="1">
      <w:start w:val="1"/>
      <w:numFmt w:val="decimal"/>
      <w:lvlText w:val="%4."/>
      <w:lvlJc w:val="left"/>
      <w:pPr>
        <w:ind w:left="2880" w:hanging="360"/>
      </w:pPr>
    </w:lvl>
    <w:lvl w:ilvl="4" w:tplc="57A26848" w:tentative="1">
      <w:start w:val="1"/>
      <w:numFmt w:val="lowerLetter"/>
      <w:lvlText w:val="%5."/>
      <w:lvlJc w:val="left"/>
      <w:pPr>
        <w:ind w:left="3600" w:hanging="360"/>
      </w:pPr>
    </w:lvl>
    <w:lvl w:ilvl="5" w:tplc="2FCC25FE" w:tentative="1">
      <w:start w:val="1"/>
      <w:numFmt w:val="lowerRoman"/>
      <w:lvlText w:val="%6."/>
      <w:lvlJc w:val="right"/>
      <w:pPr>
        <w:ind w:left="4320" w:hanging="180"/>
      </w:pPr>
    </w:lvl>
    <w:lvl w:ilvl="6" w:tplc="F5DED080" w:tentative="1">
      <w:start w:val="1"/>
      <w:numFmt w:val="decimal"/>
      <w:lvlText w:val="%7."/>
      <w:lvlJc w:val="left"/>
      <w:pPr>
        <w:ind w:left="5040" w:hanging="360"/>
      </w:pPr>
    </w:lvl>
    <w:lvl w:ilvl="7" w:tplc="7888764C" w:tentative="1">
      <w:start w:val="1"/>
      <w:numFmt w:val="lowerLetter"/>
      <w:lvlText w:val="%8."/>
      <w:lvlJc w:val="left"/>
      <w:pPr>
        <w:ind w:left="5760" w:hanging="360"/>
      </w:pPr>
    </w:lvl>
    <w:lvl w:ilvl="8" w:tplc="CEF88550" w:tentative="1">
      <w:start w:val="1"/>
      <w:numFmt w:val="lowerRoman"/>
      <w:lvlText w:val="%9."/>
      <w:lvlJc w:val="right"/>
      <w:pPr>
        <w:ind w:left="6480" w:hanging="180"/>
      </w:pPr>
    </w:lvl>
  </w:abstractNum>
  <w:num w:numId="1">
    <w:abstractNumId w:val="134"/>
  </w:num>
  <w:num w:numId="2">
    <w:abstractNumId w:val="131"/>
  </w:num>
  <w:num w:numId="3">
    <w:abstractNumId w:val="75"/>
  </w:num>
  <w:num w:numId="4">
    <w:abstractNumId w:val="65"/>
  </w:num>
  <w:num w:numId="5">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9"/>
  </w:num>
  <w:num w:numId="17">
    <w:abstractNumId w:val="42"/>
  </w:num>
  <w:num w:numId="18">
    <w:abstractNumId w:val="95"/>
  </w:num>
  <w:num w:numId="19">
    <w:abstractNumId w:val="113"/>
  </w:num>
  <w:num w:numId="20">
    <w:abstractNumId w:val="62"/>
  </w:num>
  <w:num w:numId="21">
    <w:abstractNumId w:val="115"/>
  </w:num>
  <w:num w:numId="22">
    <w:abstractNumId w:val="23"/>
  </w:num>
  <w:num w:numId="23">
    <w:abstractNumId w:val="104"/>
  </w:num>
  <w:num w:numId="24">
    <w:abstractNumId w:val="129"/>
  </w:num>
  <w:num w:numId="25">
    <w:abstractNumId w:val="84"/>
  </w:num>
  <w:num w:numId="26">
    <w:abstractNumId w:val="53"/>
  </w:num>
  <w:num w:numId="27">
    <w:abstractNumId w:val="1"/>
  </w:num>
  <w:num w:numId="28">
    <w:abstractNumId w:val="128"/>
  </w:num>
  <w:num w:numId="29">
    <w:abstractNumId w:val="85"/>
  </w:num>
  <w:num w:numId="30">
    <w:abstractNumId w:val="112"/>
  </w:num>
  <w:num w:numId="31">
    <w:abstractNumId w:val="108"/>
  </w:num>
  <w:num w:numId="32">
    <w:abstractNumId w:val="96"/>
  </w:num>
  <w:num w:numId="33">
    <w:abstractNumId w:val="107"/>
  </w:num>
  <w:num w:numId="34">
    <w:abstractNumId w:val="105"/>
  </w:num>
  <w:num w:numId="35">
    <w:abstractNumId w:val="70"/>
  </w:num>
  <w:num w:numId="36">
    <w:abstractNumId w:val="118"/>
  </w:num>
  <w:num w:numId="37">
    <w:abstractNumId w:val="79"/>
  </w:num>
  <w:num w:numId="38">
    <w:abstractNumId w:val="6"/>
  </w:num>
  <w:num w:numId="39">
    <w:abstractNumId w:val="83"/>
  </w:num>
  <w:num w:numId="40">
    <w:abstractNumId w:val="89"/>
  </w:num>
  <w:num w:numId="41">
    <w:abstractNumId w:val="122"/>
  </w:num>
  <w:num w:numId="42">
    <w:abstractNumId w:val="71"/>
  </w:num>
  <w:num w:numId="43">
    <w:abstractNumId w:val="55"/>
  </w:num>
  <w:num w:numId="44">
    <w:abstractNumId w:val="34"/>
  </w:num>
  <w:num w:numId="45">
    <w:abstractNumId w:val="97"/>
  </w:num>
  <w:num w:numId="46">
    <w:abstractNumId w:val="3"/>
  </w:num>
  <w:num w:numId="47">
    <w:abstractNumId w:val="130"/>
  </w:num>
  <w:num w:numId="48">
    <w:abstractNumId w:val="17"/>
  </w:num>
  <w:num w:numId="49">
    <w:abstractNumId w:val="82"/>
  </w:num>
  <w:num w:numId="50">
    <w:abstractNumId w:val="8"/>
  </w:num>
  <w:num w:numId="51">
    <w:abstractNumId w:val="92"/>
  </w:num>
  <w:num w:numId="52">
    <w:abstractNumId w:val="86"/>
  </w:num>
  <w:num w:numId="53">
    <w:abstractNumId w:val="57"/>
  </w:num>
  <w:num w:numId="54">
    <w:abstractNumId w:val="20"/>
  </w:num>
  <w:num w:numId="55">
    <w:abstractNumId w:val="11"/>
  </w:num>
  <w:num w:numId="56">
    <w:abstractNumId w:val="110"/>
  </w:num>
  <w:num w:numId="57">
    <w:abstractNumId w:val="67"/>
  </w:num>
  <w:num w:numId="58">
    <w:abstractNumId w:val="74"/>
  </w:num>
  <w:num w:numId="59">
    <w:abstractNumId w:val="109"/>
  </w:num>
  <w:num w:numId="60">
    <w:abstractNumId w:val="90"/>
  </w:num>
  <w:num w:numId="61">
    <w:abstractNumId w:val="125"/>
  </w:num>
  <w:num w:numId="62">
    <w:abstractNumId w:val="72"/>
  </w:num>
  <w:num w:numId="63">
    <w:abstractNumId w:val="114"/>
  </w:num>
  <w:num w:numId="64">
    <w:abstractNumId w:val="88"/>
  </w:num>
  <w:num w:numId="65">
    <w:abstractNumId w:val="81"/>
  </w:num>
  <w:num w:numId="66">
    <w:abstractNumId w:val="116"/>
  </w:num>
  <w:num w:numId="67">
    <w:abstractNumId w:val="15"/>
  </w:num>
  <w:num w:numId="68">
    <w:abstractNumId w:val="76"/>
  </w:num>
  <w:num w:numId="69">
    <w:abstractNumId w:val="91"/>
  </w:num>
  <w:num w:numId="70">
    <w:abstractNumId w:val="29"/>
  </w:num>
  <w:num w:numId="71">
    <w:abstractNumId w:val="59"/>
  </w:num>
  <w:num w:numId="72">
    <w:abstractNumId w:val="132"/>
  </w:num>
  <w:num w:numId="73">
    <w:abstractNumId w:val="124"/>
  </w:num>
  <w:num w:numId="74">
    <w:abstractNumId w:val="32"/>
  </w:num>
  <w:num w:numId="75">
    <w:abstractNumId w:val="60"/>
  </w:num>
  <w:num w:numId="76">
    <w:abstractNumId w:val="51"/>
  </w:num>
  <w:num w:numId="77">
    <w:abstractNumId w:val="120"/>
  </w:num>
  <w:num w:numId="78">
    <w:abstractNumId w:val="9"/>
  </w:num>
  <w:num w:numId="79">
    <w:abstractNumId w:val="126"/>
  </w:num>
  <w:num w:numId="80">
    <w:abstractNumId w:val="14"/>
  </w:num>
  <w:num w:numId="81">
    <w:abstractNumId w:val="102"/>
  </w:num>
  <w:num w:numId="82">
    <w:abstractNumId w:val="80"/>
  </w:num>
  <w:num w:numId="83">
    <w:abstractNumId w:val="28"/>
  </w:num>
  <w:num w:numId="84">
    <w:abstractNumId w:val="31"/>
  </w:num>
  <w:num w:numId="85">
    <w:abstractNumId w:val="99"/>
  </w:num>
  <w:num w:numId="86">
    <w:abstractNumId w:val="49"/>
  </w:num>
  <w:num w:numId="87">
    <w:abstractNumId w:val="106"/>
  </w:num>
  <w:num w:numId="88">
    <w:abstractNumId w:val="2"/>
  </w:num>
  <w:num w:numId="89">
    <w:abstractNumId w:val="73"/>
  </w:num>
  <w:num w:numId="90">
    <w:abstractNumId w:val="47"/>
  </w:num>
  <w:num w:numId="91">
    <w:abstractNumId w:val="87"/>
  </w:num>
  <w:num w:numId="92">
    <w:abstractNumId w:val="77"/>
  </w:num>
  <w:num w:numId="93">
    <w:abstractNumId w:val="52"/>
  </w:num>
  <w:num w:numId="94">
    <w:abstractNumId w:val="10"/>
  </w:num>
  <w:num w:numId="95">
    <w:abstractNumId w:val="121"/>
  </w:num>
  <w:num w:numId="96">
    <w:abstractNumId w:val="41"/>
  </w:num>
  <w:num w:numId="97">
    <w:abstractNumId w:val="63"/>
  </w:num>
  <w:num w:numId="98">
    <w:abstractNumId w:val="111"/>
  </w:num>
  <w:num w:numId="99">
    <w:abstractNumId w:val="21"/>
  </w:num>
  <w:num w:numId="100">
    <w:abstractNumId w:val="64"/>
  </w:num>
  <w:num w:numId="101">
    <w:abstractNumId w:val="133"/>
  </w:num>
  <w:num w:numId="102">
    <w:abstractNumId w:val="123"/>
  </w:num>
  <w:num w:numId="103">
    <w:abstractNumId w:val="43"/>
  </w:num>
  <w:num w:numId="104">
    <w:abstractNumId w:val="35"/>
  </w:num>
  <w:num w:numId="105">
    <w:abstractNumId w:val="37"/>
  </w:num>
  <w:num w:numId="106">
    <w:abstractNumId w:val="93"/>
  </w:num>
  <w:num w:numId="107">
    <w:abstractNumId w:val="30"/>
  </w:num>
  <w:num w:numId="108">
    <w:abstractNumId w:val="38"/>
  </w:num>
  <w:num w:numId="109">
    <w:abstractNumId w:val="46"/>
  </w:num>
  <w:num w:numId="110">
    <w:abstractNumId w:val="94"/>
  </w:num>
  <w:num w:numId="111">
    <w:abstractNumId w:val="69"/>
  </w:num>
  <w:num w:numId="112">
    <w:abstractNumId w:val="25"/>
  </w:num>
  <w:num w:numId="113">
    <w:abstractNumId w:val="7"/>
  </w:num>
  <w:num w:numId="114">
    <w:abstractNumId w:val="12"/>
  </w:num>
  <w:num w:numId="115">
    <w:abstractNumId w:val="103"/>
  </w:num>
  <w:num w:numId="116">
    <w:abstractNumId w:val="4"/>
  </w:num>
  <w:num w:numId="117">
    <w:abstractNumId w:val="27"/>
  </w:num>
  <w:num w:numId="118">
    <w:abstractNumId w:val="78"/>
  </w:num>
  <w:num w:numId="119">
    <w:abstractNumId w:val="117"/>
  </w:num>
  <w:num w:numId="120">
    <w:abstractNumId w:val="68"/>
  </w:num>
  <w:num w:numId="121">
    <w:abstractNumId w:val="26"/>
  </w:num>
  <w:num w:numId="122">
    <w:abstractNumId w:val="16"/>
  </w:num>
  <w:num w:numId="123">
    <w:abstractNumId w:val="5"/>
  </w:num>
  <w:num w:numId="124">
    <w:abstractNumId w:val="40"/>
  </w:num>
  <w:num w:numId="125">
    <w:abstractNumId w:val="66"/>
  </w:num>
  <w:num w:numId="126">
    <w:abstractNumId w:val="48"/>
  </w:num>
  <w:num w:numId="127">
    <w:abstractNumId w:val="18"/>
  </w:num>
  <w:num w:numId="128">
    <w:abstractNumId w:val="24"/>
  </w:num>
  <w:num w:numId="129">
    <w:abstractNumId w:val="54"/>
  </w:num>
  <w:num w:numId="130">
    <w:abstractNumId w:val="33"/>
  </w:num>
  <w:num w:numId="131">
    <w:abstractNumId w:val="58"/>
  </w:num>
  <w:num w:numId="132">
    <w:abstractNumId w:val="45"/>
  </w:num>
  <w:num w:numId="133">
    <w:abstractNumId w:val="100"/>
  </w:num>
  <w:num w:numId="134">
    <w:abstractNumId w:val="39"/>
  </w:num>
  <w:num w:numId="135">
    <w:abstractNumId w:val="61"/>
  </w:num>
  <w:num w:numId="136">
    <w:abstractNumId w:val="44"/>
  </w:num>
  <w:num w:numId="137">
    <w:abstractNumId w:val="22"/>
  </w:num>
  <w:num w:numId="138">
    <w:abstractNumId w:val="56"/>
  </w:num>
  <w:num w:numId="139">
    <w:abstractNumId w:val="50"/>
  </w:num>
  <w:num w:numId="140">
    <w:abstractNumId w:val="36"/>
  </w:num>
  <w:num w:numId="141">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3"/>
  </w:num>
  <w:num w:numId="143">
    <w:abstractNumId w:val="127"/>
  </w:num>
  <w:num w:numId="144">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98"/>
  </w:num>
  <w:num w:numId="146">
    <w:abstractNumId w:val="19"/>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144"/>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69D"/>
    <w:rsid w:val="00002BB9"/>
    <w:rsid w:val="000147B3"/>
    <w:rsid w:val="00016A6B"/>
    <w:rsid w:val="00021AC9"/>
    <w:rsid w:val="00022662"/>
    <w:rsid w:val="00024AE7"/>
    <w:rsid w:val="00032E9F"/>
    <w:rsid w:val="00040885"/>
    <w:rsid w:val="00044D8E"/>
    <w:rsid w:val="00050CB6"/>
    <w:rsid w:val="00055A3B"/>
    <w:rsid w:val="00056205"/>
    <w:rsid w:val="000605E3"/>
    <w:rsid w:val="0006107C"/>
    <w:rsid w:val="00062F09"/>
    <w:rsid w:val="00063359"/>
    <w:rsid w:val="000657D4"/>
    <w:rsid w:val="00066F48"/>
    <w:rsid w:val="00070157"/>
    <w:rsid w:val="0007392D"/>
    <w:rsid w:val="000750C5"/>
    <w:rsid w:val="00075D2B"/>
    <w:rsid w:val="00084A90"/>
    <w:rsid w:val="0008617D"/>
    <w:rsid w:val="00094A89"/>
    <w:rsid w:val="00095EA9"/>
    <w:rsid w:val="00096930"/>
    <w:rsid w:val="000972C7"/>
    <w:rsid w:val="00097FEA"/>
    <w:rsid w:val="000A2A44"/>
    <w:rsid w:val="000A7419"/>
    <w:rsid w:val="000B1FA2"/>
    <w:rsid w:val="000B1FFA"/>
    <w:rsid w:val="000C1979"/>
    <w:rsid w:val="000C3743"/>
    <w:rsid w:val="000D0311"/>
    <w:rsid w:val="000D7DEB"/>
    <w:rsid w:val="000E03EC"/>
    <w:rsid w:val="000E22C1"/>
    <w:rsid w:val="000E37FD"/>
    <w:rsid w:val="000E4D06"/>
    <w:rsid w:val="000E5773"/>
    <w:rsid w:val="000E7BCB"/>
    <w:rsid w:val="000F0052"/>
    <w:rsid w:val="000F07C9"/>
    <w:rsid w:val="000F7E3B"/>
    <w:rsid w:val="00100381"/>
    <w:rsid w:val="00102DAB"/>
    <w:rsid w:val="001030A4"/>
    <w:rsid w:val="00107165"/>
    <w:rsid w:val="00107922"/>
    <w:rsid w:val="00111755"/>
    <w:rsid w:val="00111E60"/>
    <w:rsid w:val="001135A5"/>
    <w:rsid w:val="001175FF"/>
    <w:rsid w:val="00122773"/>
    <w:rsid w:val="00124577"/>
    <w:rsid w:val="0012500B"/>
    <w:rsid w:val="00132668"/>
    <w:rsid w:val="00136182"/>
    <w:rsid w:val="00154B1D"/>
    <w:rsid w:val="0016506C"/>
    <w:rsid w:val="001678D1"/>
    <w:rsid w:val="00171032"/>
    <w:rsid w:val="00173CE9"/>
    <w:rsid w:val="001812D7"/>
    <w:rsid w:val="00182B16"/>
    <w:rsid w:val="00187CBA"/>
    <w:rsid w:val="00187DC1"/>
    <w:rsid w:val="001921B6"/>
    <w:rsid w:val="001A03CB"/>
    <w:rsid w:val="001A1C9D"/>
    <w:rsid w:val="001B0436"/>
    <w:rsid w:val="001B32BC"/>
    <w:rsid w:val="001B360B"/>
    <w:rsid w:val="001B53FC"/>
    <w:rsid w:val="001C432E"/>
    <w:rsid w:val="001D60DB"/>
    <w:rsid w:val="001E467C"/>
    <w:rsid w:val="001F0DCF"/>
    <w:rsid w:val="001F161B"/>
    <w:rsid w:val="001F2278"/>
    <w:rsid w:val="001F2DAF"/>
    <w:rsid w:val="001F4E10"/>
    <w:rsid w:val="001F6DD2"/>
    <w:rsid w:val="001F70DD"/>
    <w:rsid w:val="002009EF"/>
    <w:rsid w:val="002021ED"/>
    <w:rsid w:val="00202795"/>
    <w:rsid w:val="00202ABC"/>
    <w:rsid w:val="00205DF0"/>
    <w:rsid w:val="002074E5"/>
    <w:rsid w:val="00214B37"/>
    <w:rsid w:val="00215424"/>
    <w:rsid w:val="00220793"/>
    <w:rsid w:val="00222E34"/>
    <w:rsid w:val="0022333C"/>
    <w:rsid w:val="00233016"/>
    <w:rsid w:val="002360C0"/>
    <w:rsid w:val="00250A15"/>
    <w:rsid w:val="00252805"/>
    <w:rsid w:val="0025636B"/>
    <w:rsid w:val="00260B88"/>
    <w:rsid w:val="002623E6"/>
    <w:rsid w:val="00262FD3"/>
    <w:rsid w:val="00267DAA"/>
    <w:rsid w:val="00271843"/>
    <w:rsid w:val="00273F0C"/>
    <w:rsid w:val="00275817"/>
    <w:rsid w:val="002759BF"/>
    <w:rsid w:val="0028068E"/>
    <w:rsid w:val="00286B60"/>
    <w:rsid w:val="00291759"/>
    <w:rsid w:val="00292CAE"/>
    <w:rsid w:val="00294D1E"/>
    <w:rsid w:val="002A378B"/>
    <w:rsid w:val="002A7EC4"/>
    <w:rsid w:val="002B024E"/>
    <w:rsid w:val="002B0475"/>
    <w:rsid w:val="002B7596"/>
    <w:rsid w:val="002C0437"/>
    <w:rsid w:val="002C48D0"/>
    <w:rsid w:val="002D0C26"/>
    <w:rsid w:val="002D4BD8"/>
    <w:rsid w:val="002D7ED5"/>
    <w:rsid w:val="002E1DD5"/>
    <w:rsid w:val="002E39A2"/>
    <w:rsid w:val="002E7D66"/>
    <w:rsid w:val="002F5805"/>
    <w:rsid w:val="002F6482"/>
    <w:rsid w:val="003008DB"/>
    <w:rsid w:val="00302ADC"/>
    <w:rsid w:val="00312A01"/>
    <w:rsid w:val="00314CD6"/>
    <w:rsid w:val="00315887"/>
    <w:rsid w:val="00326638"/>
    <w:rsid w:val="003312DE"/>
    <w:rsid w:val="003315D7"/>
    <w:rsid w:val="003320FC"/>
    <w:rsid w:val="00333603"/>
    <w:rsid w:val="00336CBF"/>
    <w:rsid w:val="00337CD1"/>
    <w:rsid w:val="00344876"/>
    <w:rsid w:val="00344CCF"/>
    <w:rsid w:val="00351A85"/>
    <w:rsid w:val="0035629F"/>
    <w:rsid w:val="00362803"/>
    <w:rsid w:val="00366BFE"/>
    <w:rsid w:val="0036713D"/>
    <w:rsid w:val="00370AE2"/>
    <w:rsid w:val="00371AA7"/>
    <w:rsid w:val="00372942"/>
    <w:rsid w:val="00373D97"/>
    <w:rsid w:val="00384C26"/>
    <w:rsid w:val="00385E21"/>
    <w:rsid w:val="0039115B"/>
    <w:rsid w:val="003946FD"/>
    <w:rsid w:val="00395978"/>
    <w:rsid w:val="00397F9C"/>
    <w:rsid w:val="003A006D"/>
    <w:rsid w:val="003A14E6"/>
    <w:rsid w:val="003A4B4F"/>
    <w:rsid w:val="003A4DA9"/>
    <w:rsid w:val="003A5080"/>
    <w:rsid w:val="003B3B22"/>
    <w:rsid w:val="003C05E2"/>
    <w:rsid w:val="003C38EC"/>
    <w:rsid w:val="003C647A"/>
    <w:rsid w:val="003C6B89"/>
    <w:rsid w:val="003D2BEB"/>
    <w:rsid w:val="003D7BDF"/>
    <w:rsid w:val="003D7C9D"/>
    <w:rsid w:val="003E21F8"/>
    <w:rsid w:val="003E59DE"/>
    <w:rsid w:val="0041569D"/>
    <w:rsid w:val="00422455"/>
    <w:rsid w:val="004242E0"/>
    <w:rsid w:val="00424325"/>
    <w:rsid w:val="00425F85"/>
    <w:rsid w:val="0043142D"/>
    <w:rsid w:val="00431656"/>
    <w:rsid w:val="00433964"/>
    <w:rsid w:val="004406AD"/>
    <w:rsid w:val="0044443D"/>
    <w:rsid w:val="00444F3C"/>
    <w:rsid w:val="00454B88"/>
    <w:rsid w:val="00465A63"/>
    <w:rsid w:val="00470D91"/>
    <w:rsid w:val="004820D5"/>
    <w:rsid w:val="00490225"/>
    <w:rsid w:val="00495057"/>
    <w:rsid w:val="00496ED7"/>
    <w:rsid w:val="00497A13"/>
    <w:rsid w:val="004A5698"/>
    <w:rsid w:val="004B6DAE"/>
    <w:rsid w:val="004C107B"/>
    <w:rsid w:val="004C1E1F"/>
    <w:rsid w:val="004C1FBF"/>
    <w:rsid w:val="004C2046"/>
    <w:rsid w:val="004C2485"/>
    <w:rsid w:val="004C4592"/>
    <w:rsid w:val="004C5218"/>
    <w:rsid w:val="004C7B58"/>
    <w:rsid w:val="004D1159"/>
    <w:rsid w:val="004E3108"/>
    <w:rsid w:val="004E5ADD"/>
    <w:rsid w:val="004E6B70"/>
    <w:rsid w:val="00500E4F"/>
    <w:rsid w:val="00516C47"/>
    <w:rsid w:val="00522839"/>
    <w:rsid w:val="00524585"/>
    <w:rsid w:val="005268B1"/>
    <w:rsid w:val="00526FF1"/>
    <w:rsid w:val="005306E9"/>
    <w:rsid w:val="0054188C"/>
    <w:rsid w:val="005510EF"/>
    <w:rsid w:val="00551839"/>
    <w:rsid w:val="005574BE"/>
    <w:rsid w:val="00560124"/>
    <w:rsid w:val="00563B99"/>
    <w:rsid w:val="0056650A"/>
    <w:rsid w:val="00567E6A"/>
    <w:rsid w:val="00570246"/>
    <w:rsid w:val="005777BB"/>
    <w:rsid w:val="00581C0D"/>
    <w:rsid w:val="00581DCD"/>
    <w:rsid w:val="00582DC9"/>
    <w:rsid w:val="00586718"/>
    <w:rsid w:val="005912B8"/>
    <w:rsid w:val="00591D1A"/>
    <w:rsid w:val="00592393"/>
    <w:rsid w:val="00596566"/>
    <w:rsid w:val="00597F64"/>
    <w:rsid w:val="005A03D8"/>
    <w:rsid w:val="005A0896"/>
    <w:rsid w:val="005A1445"/>
    <w:rsid w:val="005A4DDF"/>
    <w:rsid w:val="005A6254"/>
    <w:rsid w:val="005B0F7D"/>
    <w:rsid w:val="005B6A16"/>
    <w:rsid w:val="005D0A49"/>
    <w:rsid w:val="005D0E42"/>
    <w:rsid w:val="005D6E25"/>
    <w:rsid w:val="005D6FB6"/>
    <w:rsid w:val="005E11F3"/>
    <w:rsid w:val="005E29D7"/>
    <w:rsid w:val="005E4220"/>
    <w:rsid w:val="005E47B6"/>
    <w:rsid w:val="005F2EFA"/>
    <w:rsid w:val="005F3253"/>
    <w:rsid w:val="005F53FC"/>
    <w:rsid w:val="00604195"/>
    <w:rsid w:val="0061095B"/>
    <w:rsid w:val="006141F0"/>
    <w:rsid w:val="00620D03"/>
    <w:rsid w:val="00620EAD"/>
    <w:rsid w:val="00621270"/>
    <w:rsid w:val="0062260A"/>
    <w:rsid w:val="006242D9"/>
    <w:rsid w:val="00624C45"/>
    <w:rsid w:val="006307E6"/>
    <w:rsid w:val="00630A44"/>
    <w:rsid w:val="00632A3E"/>
    <w:rsid w:val="006335E7"/>
    <w:rsid w:val="00635818"/>
    <w:rsid w:val="00641419"/>
    <w:rsid w:val="00641497"/>
    <w:rsid w:val="00642E0D"/>
    <w:rsid w:val="00643391"/>
    <w:rsid w:val="00654C3B"/>
    <w:rsid w:val="006608CD"/>
    <w:rsid w:val="00661718"/>
    <w:rsid w:val="006641AC"/>
    <w:rsid w:val="006667D0"/>
    <w:rsid w:val="00666FA9"/>
    <w:rsid w:val="00675794"/>
    <w:rsid w:val="00682489"/>
    <w:rsid w:val="00682F91"/>
    <w:rsid w:val="0068327F"/>
    <w:rsid w:val="00691623"/>
    <w:rsid w:val="00693182"/>
    <w:rsid w:val="00694811"/>
    <w:rsid w:val="006A3CCB"/>
    <w:rsid w:val="006C38DD"/>
    <w:rsid w:val="006C3E3E"/>
    <w:rsid w:val="006C7878"/>
    <w:rsid w:val="006D0C50"/>
    <w:rsid w:val="006D7ACC"/>
    <w:rsid w:val="006F18D5"/>
    <w:rsid w:val="006F69B3"/>
    <w:rsid w:val="00701591"/>
    <w:rsid w:val="00702CDD"/>
    <w:rsid w:val="00703CCD"/>
    <w:rsid w:val="007078FD"/>
    <w:rsid w:val="00712C3F"/>
    <w:rsid w:val="00713DDF"/>
    <w:rsid w:val="007160A7"/>
    <w:rsid w:val="007162BF"/>
    <w:rsid w:val="00724792"/>
    <w:rsid w:val="00726437"/>
    <w:rsid w:val="00727C2C"/>
    <w:rsid w:val="00735733"/>
    <w:rsid w:val="00737173"/>
    <w:rsid w:val="00740B9D"/>
    <w:rsid w:val="0074152C"/>
    <w:rsid w:val="0074169D"/>
    <w:rsid w:val="007463BC"/>
    <w:rsid w:val="00747DD1"/>
    <w:rsid w:val="0075515C"/>
    <w:rsid w:val="00755A90"/>
    <w:rsid w:val="0075658F"/>
    <w:rsid w:val="00757C54"/>
    <w:rsid w:val="00760F54"/>
    <w:rsid w:val="0077092D"/>
    <w:rsid w:val="00784149"/>
    <w:rsid w:val="00786E11"/>
    <w:rsid w:val="0079066A"/>
    <w:rsid w:val="007918A6"/>
    <w:rsid w:val="00793FBB"/>
    <w:rsid w:val="0079456D"/>
    <w:rsid w:val="00797E2F"/>
    <w:rsid w:val="007A2E9B"/>
    <w:rsid w:val="007A53D3"/>
    <w:rsid w:val="007B762B"/>
    <w:rsid w:val="007C1BE3"/>
    <w:rsid w:val="007D0ADB"/>
    <w:rsid w:val="007E5DA5"/>
    <w:rsid w:val="00804746"/>
    <w:rsid w:val="0080521F"/>
    <w:rsid w:val="00805336"/>
    <w:rsid w:val="00806544"/>
    <w:rsid w:val="008110D2"/>
    <w:rsid w:val="008122E3"/>
    <w:rsid w:val="00817D00"/>
    <w:rsid w:val="0082009A"/>
    <w:rsid w:val="008201EA"/>
    <w:rsid w:val="00820EBF"/>
    <w:rsid w:val="008220B1"/>
    <w:rsid w:val="00823012"/>
    <w:rsid w:val="00823DAD"/>
    <w:rsid w:val="00826391"/>
    <w:rsid w:val="00834E02"/>
    <w:rsid w:val="008406E7"/>
    <w:rsid w:val="008428E2"/>
    <w:rsid w:val="00842BD9"/>
    <w:rsid w:val="00847610"/>
    <w:rsid w:val="0085191F"/>
    <w:rsid w:val="0085196D"/>
    <w:rsid w:val="00854D20"/>
    <w:rsid w:val="0085600A"/>
    <w:rsid w:val="008576A3"/>
    <w:rsid w:val="00863C72"/>
    <w:rsid w:val="00866166"/>
    <w:rsid w:val="0087168C"/>
    <w:rsid w:val="00876F32"/>
    <w:rsid w:val="008777DC"/>
    <w:rsid w:val="00880C30"/>
    <w:rsid w:val="008868BD"/>
    <w:rsid w:val="00891455"/>
    <w:rsid w:val="0089706D"/>
    <w:rsid w:val="008970F7"/>
    <w:rsid w:val="008A3A29"/>
    <w:rsid w:val="008A4E9B"/>
    <w:rsid w:val="008A564E"/>
    <w:rsid w:val="008A6D02"/>
    <w:rsid w:val="008A7A11"/>
    <w:rsid w:val="008B5F18"/>
    <w:rsid w:val="008B705B"/>
    <w:rsid w:val="008C01B6"/>
    <w:rsid w:val="008C2EA6"/>
    <w:rsid w:val="008D1415"/>
    <w:rsid w:val="008D4FE2"/>
    <w:rsid w:val="008E1901"/>
    <w:rsid w:val="008E35BD"/>
    <w:rsid w:val="008F28C6"/>
    <w:rsid w:val="008F67AA"/>
    <w:rsid w:val="008F6C6F"/>
    <w:rsid w:val="00901ED6"/>
    <w:rsid w:val="00904F14"/>
    <w:rsid w:val="00911107"/>
    <w:rsid w:val="00915622"/>
    <w:rsid w:val="00916660"/>
    <w:rsid w:val="0092111F"/>
    <w:rsid w:val="009221F7"/>
    <w:rsid w:val="009241E7"/>
    <w:rsid w:val="00926BBF"/>
    <w:rsid w:val="009311C9"/>
    <w:rsid w:val="00935062"/>
    <w:rsid w:val="00937DA5"/>
    <w:rsid w:val="00941BBE"/>
    <w:rsid w:val="00943D3B"/>
    <w:rsid w:val="00951FA9"/>
    <w:rsid w:val="00952C7B"/>
    <w:rsid w:val="0096490C"/>
    <w:rsid w:val="00966D73"/>
    <w:rsid w:val="00975AFE"/>
    <w:rsid w:val="00976763"/>
    <w:rsid w:val="00981A19"/>
    <w:rsid w:val="009934B4"/>
    <w:rsid w:val="0099640D"/>
    <w:rsid w:val="009A7598"/>
    <w:rsid w:val="009B03DB"/>
    <w:rsid w:val="009B3F0D"/>
    <w:rsid w:val="009B415D"/>
    <w:rsid w:val="009B6838"/>
    <w:rsid w:val="009C06B9"/>
    <w:rsid w:val="009C2785"/>
    <w:rsid w:val="009D2635"/>
    <w:rsid w:val="009D5271"/>
    <w:rsid w:val="009E0877"/>
    <w:rsid w:val="009E0E2B"/>
    <w:rsid w:val="009E12D3"/>
    <w:rsid w:val="009E1C4C"/>
    <w:rsid w:val="009E1E8F"/>
    <w:rsid w:val="009E34D0"/>
    <w:rsid w:val="009F1AD8"/>
    <w:rsid w:val="00A00F46"/>
    <w:rsid w:val="00A20AA5"/>
    <w:rsid w:val="00A21BC2"/>
    <w:rsid w:val="00A23B17"/>
    <w:rsid w:val="00A26CFA"/>
    <w:rsid w:val="00A2751F"/>
    <w:rsid w:val="00A302AF"/>
    <w:rsid w:val="00A30657"/>
    <w:rsid w:val="00A416E7"/>
    <w:rsid w:val="00A42CAB"/>
    <w:rsid w:val="00A45A42"/>
    <w:rsid w:val="00A45C81"/>
    <w:rsid w:val="00A53E86"/>
    <w:rsid w:val="00A56E1B"/>
    <w:rsid w:val="00A63318"/>
    <w:rsid w:val="00A65B86"/>
    <w:rsid w:val="00A72D6E"/>
    <w:rsid w:val="00A742B3"/>
    <w:rsid w:val="00A751B4"/>
    <w:rsid w:val="00A755A5"/>
    <w:rsid w:val="00A81369"/>
    <w:rsid w:val="00A83CBA"/>
    <w:rsid w:val="00AA0D1B"/>
    <w:rsid w:val="00AA335F"/>
    <w:rsid w:val="00AA4317"/>
    <w:rsid w:val="00AA5075"/>
    <w:rsid w:val="00AB3ED8"/>
    <w:rsid w:val="00AC2161"/>
    <w:rsid w:val="00AC3864"/>
    <w:rsid w:val="00AD7626"/>
    <w:rsid w:val="00AD7CAB"/>
    <w:rsid w:val="00AE0924"/>
    <w:rsid w:val="00AE466A"/>
    <w:rsid w:val="00AE740D"/>
    <w:rsid w:val="00AF0A1C"/>
    <w:rsid w:val="00AF0F1B"/>
    <w:rsid w:val="00B047DB"/>
    <w:rsid w:val="00B06C19"/>
    <w:rsid w:val="00B1251D"/>
    <w:rsid w:val="00B229B0"/>
    <w:rsid w:val="00B25CEB"/>
    <w:rsid w:val="00B2643A"/>
    <w:rsid w:val="00B269D7"/>
    <w:rsid w:val="00B26B4C"/>
    <w:rsid w:val="00B27030"/>
    <w:rsid w:val="00B34C76"/>
    <w:rsid w:val="00B37AD7"/>
    <w:rsid w:val="00B412C1"/>
    <w:rsid w:val="00B429F2"/>
    <w:rsid w:val="00B44AA9"/>
    <w:rsid w:val="00B50C15"/>
    <w:rsid w:val="00B51BB8"/>
    <w:rsid w:val="00B57D87"/>
    <w:rsid w:val="00B70466"/>
    <w:rsid w:val="00B72128"/>
    <w:rsid w:val="00B7391D"/>
    <w:rsid w:val="00B81F09"/>
    <w:rsid w:val="00B83D12"/>
    <w:rsid w:val="00B848C6"/>
    <w:rsid w:val="00B84A71"/>
    <w:rsid w:val="00B87BF2"/>
    <w:rsid w:val="00B9535C"/>
    <w:rsid w:val="00B9654F"/>
    <w:rsid w:val="00BA0B2B"/>
    <w:rsid w:val="00BA4B6A"/>
    <w:rsid w:val="00BA5B7E"/>
    <w:rsid w:val="00BB09A0"/>
    <w:rsid w:val="00BB11B3"/>
    <w:rsid w:val="00BB4A1A"/>
    <w:rsid w:val="00BB77D4"/>
    <w:rsid w:val="00BC3AFD"/>
    <w:rsid w:val="00BC59F9"/>
    <w:rsid w:val="00BC7096"/>
    <w:rsid w:val="00BD3833"/>
    <w:rsid w:val="00BD4D8A"/>
    <w:rsid w:val="00BE124D"/>
    <w:rsid w:val="00BE60E6"/>
    <w:rsid w:val="00BE7DCF"/>
    <w:rsid w:val="00BF1A52"/>
    <w:rsid w:val="00C02E58"/>
    <w:rsid w:val="00C07C90"/>
    <w:rsid w:val="00C14DD8"/>
    <w:rsid w:val="00C22C59"/>
    <w:rsid w:val="00C23AAB"/>
    <w:rsid w:val="00C304B8"/>
    <w:rsid w:val="00C3161A"/>
    <w:rsid w:val="00C333CB"/>
    <w:rsid w:val="00C37D48"/>
    <w:rsid w:val="00C40C64"/>
    <w:rsid w:val="00C42D64"/>
    <w:rsid w:val="00C44751"/>
    <w:rsid w:val="00C4480E"/>
    <w:rsid w:val="00C452E8"/>
    <w:rsid w:val="00C47AA2"/>
    <w:rsid w:val="00C51E93"/>
    <w:rsid w:val="00C57ABA"/>
    <w:rsid w:val="00C719B4"/>
    <w:rsid w:val="00C72FDF"/>
    <w:rsid w:val="00C73DEE"/>
    <w:rsid w:val="00C74032"/>
    <w:rsid w:val="00C84D37"/>
    <w:rsid w:val="00C90E7A"/>
    <w:rsid w:val="00C91A75"/>
    <w:rsid w:val="00CA331F"/>
    <w:rsid w:val="00CA4ED6"/>
    <w:rsid w:val="00CA5F7E"/>
    <w:rsid w:val="00CB2120"/>
    <w:rsid w:val="00CB4937"/>
    <w:rsid w:val="00CB5D2D"/>
    <w:rsid w:val="00CB644C"/>
    <w:rsid w:val="00CC01F1"/>
    <w:rsid w:val="00CC0719"/>
    <w:rsid w:val="00CC5CA2"/>
    <w:rsid w:val="00CD07A8"/>
    <w:rsid w:val="00CD545C"/>
    <w:rsid w:val="00CD65FB"/>
    <w:rsid w:val="00CE2A15"/>
    <w:rsid w:val="00CE6A84"/>
    <w:rsid w:val="00CE7FFB"/>
    <w:rsid w:val="00CF2CFD"/>
    <w:rsid w:val="00CF46EC"/>
    <w:rsid w:val="00CF4D09"/>
    <w:rsid w:val="00CF5DFA"/>
    <w:rsid w:val="00CF5F3D"/>
    <w:rsid w:val="00CF639F"/>
    <w:rsid w:val="00D066CD"/>
    <w:rsid w:val="00D13889"/>
    <w:rsid w:val="00D13D6E"/>
    <w:rsid w:val="00D1428C"/>
    <w:rsid w:val="00D20A76"/>
    <w:rsid w:val="00D27A75"/>
    <w:rsid w:val="00D31B78"/>
    <w:rsid w:val="00D32D3B"/>
    <w:rsid w:val="00D34988"/>
    <w:rsid w:val="00D35FA9"/>
    <w:rsid w:val="00D36713"/>
    <w:rsid w:val="00D36B0A"/>
    <w:rsid w:val="00D442E1"/>
    <w:rsid w:val="00D45334"/>
    <w:rsid w:val="00D469B1"/>
    <w:rsid w:val="00D47503"/>
    <w:rsid w:val="00D53B46"/>
    <w:rsid w:val="00D5623E"/>
    <w:rsid w:val="00D6303B"/>
    <w:rsid w:val="00D64B1F"/>
    <w:rsid w:val="00D64BC8"/>
    <w:rsid w:val="00D67FBE"/>
    <w:rsid w:val="00D74FAA"/>
    <w:rsid w:val="00D76AA9"/>
    <w:rsid w:val="00D820C0"/>
    <w:rsid w:val="00D82B33"/>
    <w:rsid w:val="00D87548"/>
    <w:rsid w:val="00D87EC1"/>
    <w:rsid w:val="00D912E1"/>
    <w:rsid w:val="00D943BE"/>
    <w:rsid w:val="00D948F3"/>
    <w:rsid w:val="00DA50F7"/>
    <w:rsid w:val="00DA6639"/>
    <w:rsid w:val="00DB1733"/>
    <w:rsid w:val="00DB1D11"/>
    <w:rsid w:val="00DC29EC"/>
    <w:rsid w:val="00DC71B6"/>
    <w:rsid w:val="00DD3661"/>
    <w:rsid w:val="00DD3BA1"/>
    <w:rsid w:val="00DD6967"/>
    <w:rsid w:val="00DE00B6"/>
    <w:rsid w:val="00DE2F00"/>
    <w:rsid w:val="00DE5D92"/>
    <w:rsid w:val="00DF16AD"/>
    <w:rsid w:val="00DF6EFF"/>
    <w:rsid w:val="00DF7F3A"/>
    <w:rsid w:val="00E016CA"/>
    <w:rsid w:val="00E0409F"/>
    <w:rsid w:val="00E0582C"/>
    <w:rsid w:val="00E10F24"/>
    <w:rsid w:val="00E11990"/>
    <w:rsid w:val="00E12EF9"/>
    <w:rsid w:val="00E15AF8"/>
    <w:rsid w:val="00E20EAB"/>
    <w:rsid w:val="00E259AC"/>
    <w:rsid w:val="00E304F7"/>
    <w:rsid w:val="00E35F9C"/>
    <w:rsid w:val="00E36906"/>
    <w:rsid w:val="00E52377"/>
    <w:rsid w:val="00E526D2"/>
    <w:rsid w:val="00E5376A"/>
    <w:rsid w:val="00E56D73"/>
    <w:rsid w:val="00E63CAA"/>
    <w:rsid w:val="00E72887"/>
    <w:rsid w:val="00E7377B"/>
    <w:rsid w:val="00E855AB"/>
    <w:rsid w:val="00E86219"/>
    <w:rsid w:val="00E91F81"/>
    <w:rsid w:val="00E97062"/>
    <w:rsid w:val="00EB6CA5"/>
    <w:rsid w:val="00EB78E8"/>
    <w:rsid w:val="00EC5404"/>
    <w:rsid w:val="00ED074B"/>
    <w:rsid w:val="00ED32C9"/>
    <w:rsid w:val="00ED3B36"/>
    <w:rsid w:val="00ED776C"/>
    <w:rsid w:val="00EE0385"/>
    <w:rsid w:val="00EE0CF2"/>
    <w:rsid w:val="00EE3949"/>
    <w:rsid w:val="00EF2393"/>
    <w:rsid w:val="00F04FD3"/>
    <w:rsid w:val="00F11FE1"/>
    <w:rsid w:val="00F12A49"/>
    <w:rsid w:val="00F202C3"/>
    <w:rsid w:val="00F22199"/>
    <w:rsid w:val="00F24FD3"/>
    <w:rsid w:val="00F30733"/>
    <w:rsid w:val="00F3213A"/>
    <w:rsid w:val="00F40702"/>
    <w:rsid w:val="00F42132"/>
    <w:rsid w:val="00F45601"/>
    <w:rsid w:val="00F5017F"/>
    <w:rsid w:val="00F52091"/>
    <w:rsid w:val="00F52491"/>
    <w:rsid w:val="00F57CC9"/>
    <w:rsid w:val="00F612F3"/>
    <w:rsid w:val="00F65103"/>
    <w:rsid w:val="00F665B0"/>
    <w:rsid w:val="00F75434"/>
    <w:rsid w:val="00F77696"/>
    <w:rsid w:val="00F91036"/>
    <w:rsid w:val="00F96B9B"/>
    <w:rsid w:val="00FA2D7E"/>
    <w:rsid w:val="00FA55AD"/>
    <w:rsid w:val="00FA6C29"/>
    <w:rsid w:val="00FB170D"/>
    <w:rsid w:val="00FB4630"/>
    <w:rsid w:val="00FB4DAC"/>
    <w:rsid w:val="00FB4FC8"/>
    <w:rsid w:val="00FC1149"/>
    <w:rsid w:val="00FC34C8"/>
    <w:rsid w:val="00FC3AA3"/>
    <w:rsid w:val="00FC3D1F"/>
    <w:rsid w:val="00FC7594"/>
    <w:rsid w:val="00FD2FDC"/>
    <w:rsid w:val="00FD62C4"/>
    <w:rsid w:val="00FE16C6"/>
    <w:rsid w:val="00FE6450"/>
    <w:rsid w:val="00FE64ED"/>
    <w:rsid w:val="00FF4116"/>
    <w:rsid w:val="00FF453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017169"/>
  <w15:docId w15:val="{8F0AE2FD-F885-45D0-BF4C-511CF5994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D0A49"/>
    <w:pPr>
      <w:spacing w:after="40" w:line="260" w:lineRule="exact"/>
    </w:pPr>
    <w:rPr>
      <w:rFonts w:ascii="Bookman Old Style" w:hAnsi="Bookman Old Style"/>
      <w:szCs w:val="24"/>
    </w:rPr>
  </w:style>
  <w:style w:type="paragraph" w:styleId="Heading1">
    <w:name w:val="heading 1"/>
    <w:basedOn w:val="Normal"/>
    <w:next w:val="Normal"/>
    <w:link w:val="Heading1Char"/>
    <w:qFormat/>
    <w:rsid w:val="00BC7338"/>
    <w:pPr>
      <w:keepNext/>
      <w:pageBreakBefore/>
      <w:numPr>
        <w:numId w:val="4"/>
      </w:numPr>
      <w:tabs>
        <w:tab w:val="left" w:pos="720"/>
      </w:tabs>
      <w:spacing w:before="480" w:after="240"/>
      <w:ind w:left="720" w:hanging="720"/>
      <w:outlineLvl w:val="0"/>
    </w:pPr>
    <w:rPr>
      <w:rFonts w:ascii="Century Gothic" w:hAnsi="Century Gothic"/>
      <w:b/>
      <w:caps/>
      <w:color w:val="333399"/>
      <w:spacing w:val="40"/>
      <w:kern w:val="32"/>
      <w:sz w:val="28"/>
      <w:szCs w:val="32"/>
    </w:rPr>
  </w:style>
  <w:style w:type="paragraph" w:styleId="Heading2">
    <w:name w:val="heading 2"/>
    <w:aliases w:val="l2"/>
    <w:basedOn w:val="Normal"/>
    <w:next w:val="BodyText"/>
    <w:link w:val="Heading2Char"/>
    <w:qFormat/>
    <w:rsid w:val="00BC7338"/>
    <w:pPr>
      <w:keepNext/>
      <w:numPr>
        <w:ilvl w:val="1"/>
        <w:numId w:val="4"/>
      </w:numPr>
      <w:tabs>
        <w:tab w:val="left" w:pos="720"/>
        <w:tab w:val="left" w:pos="864"/>
      </w:tabs>
      <w:spacing w:before="360" w:after="120"/>
      <w:ind w:left="720" w:hanging="720"/>
      <w:outlineLvl w:val="1"/>
    </w:pPr>
    <w:rPr>
      <w:rFonts w:ascii="Century Gothic" w:hAnsi="Century Gothic"/>
      <w:b/>
      <w:i/>
      <w:sz w:val="28"/>
      <w:szCs w:val="28"/>
    </w:rPr>
  </w:style>
  <w:style w:type="paragraph" w:styleId="Heading3">
    <w:name w:val="heading 3"/>
    <w:basedOn w:val="Normal"/>
    <w:next w:val="BodyText"/>
    <w:link w:val="Heading3Char"/>
    <w:uiPriority w:val="9"/>
    <w:qFormat/>
    <w:rsid w:val="0014694B"/>
    <w:pPr>
      <w:keepNext/>
      <w:numPr>
        <w:ilvl w:val="2"/>
        <w:numId w:val="4"/>
      </w:numPr>
      <w:tabs>
        <w:tab w:val="left" w:pos="720"/>
        <w:tab w:val="left" w:pos="936"/>
      </w:tabs>
      <w:spacing w:before="360" w:after="120"/>
      <w:outlineLvl w:val="2"/>
    </w:pPr>
    <w:rPr>
      <w:sz w:val="24"/>
      <w:szCs w:val="26"/>
    </w:rPr>
  </w:style>
  <w:style w:type="paragraph" w:styleId="Heading4">
    <w:name w:val="heading 4"/>
    <w:basedOn w:val="Heading3"/>
    <w:next w:val="BodyText"/>
    <w:link w:val="Heading4Char"/>
    <w:qFormat/>
    <w:rsid w:val="00FE486D"/>
    <w:pPr>
      <w:numPr>
        <w:ilvl w:val="3"/>
      </w:numPr>
      <w:outlineLvl w:val="3"/>
    </w:pPr>
    <w:rPr>
      <w:sz w:val="22"/>
    </w:rPr>
  </w:style>
  <w:style w:type="paragraph" w:styleId="Heading5">
    <w:name w:val="heading 5"/>
    <w:basedOn w:val="Normal"/>
    <w:next w:val="Normal"/>
    <w:link w:val="Heading5Char"/>
    <w:qFormat/>
    <w:rsid w:val="008E0327"/>
    <w:pPr>
      <w:keepNext/>
      <w:numPr>
        <w:ilvl w:val="4"/>
        <w:numId w:val="4"/>
      </w:numPr>
      <w:spacing w:before="240" w:after="60"/>
      <w:outlineLvl w:val="4"/>
    </w:pPr>
  </w:style>
  <w:style w:type="paragraph" w:styleId="Heading6">
    <w:name w:val="heading 6"/>
    <w:basedOn w:val="Normal"/>
    <w:next w:val="Normal"/>
    <w:link w:val="Heading6Char"/>
    <w:qFormat/>
    <w:rsid w:val="008E0327"/>
    <w:pPr>
      <w:numPr>
        <w:ilvl w:val="5"/>
        <w:numId w:val="4"/>
      </w:numPr>
      <w:spacing w:before="240" w:after="60"/>
      <w:outlineLvl w:val="5"/>
    </w:pPr>
  </w:style>
  <w:style w:type="paragraph" w:styleId="Heading7">
    <w:name w:val="heading 7"/>
    <w:aliases w:val="appendix"/>
    <w:basedOn w:val="Normal"/>
    <w:next w:val="Normal"/>
    <w:link w:val="Heading7Char"/>
    <w:qFormat/>
    <w:rsid w:val="008E0327"/>
    <w:pPr>
      <w:numPr>
        <w:ilvl w:val="6"/>
        <w:numId w:val="4"/>
      </w:numPr>
      <w:spacing w:before="240" w:after="60"/>
      <w:outlineLvl w:val="6"/>
    </w:pPr>
  </w:style>
  <w:style w:type="paragraph" w:styleId="Heading8">
    <w:name w:val="heading 8"/>
    <w:basedOn w:val="Normal"/>
    <w:next w:val="Normal"/>
    <w:link w:val="Heading8Char"/>
    <w:qFormat/>
    <w:rsid w:val="008E0327"/>
    <w:pPr>
      <w:numPr>
        <w:ilvl w:val="7"/>
        <w:numId w:val="4"/>
      </w:numPr>
      <w:spacing w:before="240" w:after="60"/>
      <w:outlineLvl w:val="7"/>
    </w:pPr>
  </w:style>
  <w:style w:type="paragraph" w:styleId="Heading9">
    <w:name w:val="heading 9"/>
    <w:basedOn w:val="Normal"/>
    <w:next w:val="Normal"/>
    <w:link w:val="Heading9Char"/>
    <w:qFormat/>
    <w:rsid w:val="008E0327"/>
    <w:pPr>
      <w:numPr>
        <w:ilvl w:val="8"/>
        <w:numId w:val="4"/>
      </w:numPr>
      <w:spacing w:before="240" w:after="6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rsid w:val="007C215C"/>
    <w:rPr>
      <w:rFonts w:ascii="Lucida Grande" w:hAnsi="Lucida Grande"/>
      <w:sz w:val="18"/>
      <w:szCs w:val="18"/>
    </w:rPr>
  </w:style>
  <w:style w:type="character" w:customStyle="1" w:styleId="BalloonTextChar">
    <w:name w:val="Balloon Text Char"/>
    <w:uiPriority w:val="99"/>
    <w:semiHidden/>
    <w:rsid w:val="00EA7F94"/>
    <w:rPr>
      <w:rFonts w:ascii="Lucida Grande" w:hAnsi="Lucida Grande"/>
      <w:sz w:val="18"/>
      <w:szCs w:val="18"/>
    </w:rPr>
  </w:style>
  <w:style w:type="character" w:customStyle="1" w:styleId="BalloonTextChar4">
    <w:name w:val="Balloon Text Char4"/>
    <w:uiPriority w:val="99"/>
    <w:semiHidden/>
    <w:rsid w:val="00EA7F94"/>
    <w:rPr>
      <w:rFonts w:ascii="Lucida Grande" w:hAnsi="Lucida Grande"/>
      <w:sz w:val="18"/>
      <w:szCs w:val="18"/>
    </w:rPr>
  </w:style>
  <w:style w:type="character" w:customStyle="1" w:styleId="BalloonTextChar3">
    <w:name w:val="Balloon Text Char3"/>
    <w:uiPriority w:val="99"/>
    <w:semiHidden/>
    <w:rsid w:val="00EA7F94"/>
    <w:rPr>
      <w:rFonts w:ascii="Lucida Grande" w:hAnsi="Lucida Grande"/>
      <w:sz w:val="18"/>
      <w:szCs w:val="18"/>
    </w:rPr>
  </w:style>
  <w:style w:type="character" w:customStyle="1" w:styleId="BalloonTextChar1">
    <w:name w:val="Balloon Text Char1"/>
    <w:link w:val="BalloonText"/>
    <w:uiPriority w:val="99"/>
    <w:rsid w:val="002449E7"/>
    <w:rPr>
      <w:rFonts w:ascii="Lucida Grande" w:hAnsi="Lucida Grande"/>
      <w:sz w:val="18"/>
      <w:szCs w:val="18"/>
    </w:rPr>
  </w:style>
  <w:style w:type="paragraph" w:customStyle="1" w:styleId="MediumShading2-Accent61">
    <w:name w:val="Medium Shading 2 - Accent 61"/>
    <w:hidden/>
    <w:rsid w:val="00B164FC"/>
    <w:rPr>
      <w:rFonts w:ascii="Bookman Old Style" w:hAnsi="Bookman Old Style"/>
      <w:szCs w:val="24"/>
    </w:rPr>
  </w:style>
  <w:style w:type="character" w:customStyle="1" w:styleId="Heading7Char">
    <w:name w:val="Heading 7 Char"/>
    <w:aliases w:val="appendix Char"/>
    <w:link w:val="Heading7"/>
    <w:rsid w:val="00717C78"/>
    <w:rPr>
      <w:rFonts w:ascii="Bookman Old Style" w:hAnsi="Bookman Old Style"/>
      <w:szCs w:val="24"/>
    </w:rPr>
  </w:style>
  <w:style w:type="paragraph" w:styleId="DocumentMap">
    <w:name w:val="Document Map"/>
    <w:basedOn w:val="Normal"/>
    <w:link w:val="DocumentMapChar"/>
    <w:uiPriority w:val="99"/>
    <w:rsid w:val="00F3211F"/>
    <w:rPr>
      <w:rFonts w:ascii="Lucida Grande" w:hAnsi="Lucida Grande"/>
      <w:sz w:val="24"/>
    </w:rPr>
  </w:style>
  <w:style w:type="character" w:customStyle="1" w:styleId="DocumentMapChar">
    <w:name w:val="Document Map Char"/>
    <w:link w:val="DocumentMap"/>
    <w:uiPriority w:val="99"/>
    <w:rsid w:val="00F3211F"/>
    <w:rPr>
      <w:rFonts w:ascii="Lucida Grande" w:hAnsi="Lucida Grande"/>
      <w:sz w:val="24"/>
      <w:szCs w:val="24"/>
    </w:rPr>
  </w:style>
  <w:style w:type="character" w:customStyle="1" w:styleId="keyword">
    <w:name w:val="keyword"/>
    <w:rsid w:val="0063339C"/>
    <w:rPr>
      <w:rFonts w:ascii="Bookman Old Style" w:hAnsi="Bookman Old Style"/>
      <w:b/>
      <w:caps/>
      <w:sz w:val="16"/>
    </w:rPr>
  </w:style>
  <w:style w:type="paragraph" w:styleId="ListBullet">
    <w:name w:val="List Bullet"/>
    <w:basedOn w:val="Normal"/>
    <w:rsid w:val="007E4AEF"/>
    <w:pPr>
      <w:numPr>
        <w:numId w:val="3"/>
      </w:numPr>
      <w:tabs>
        <w:tab w:val="left" w:pos="1440"/>
      </w:tabs>
      <w:spacing w:after="120"/>
      <w:ind w:left="1440"/>
    </w:pPr>
  </w:style>
  <w:style w:type="paragraph" w:styleId="Title">
    <w:name w:val="Title"/>
    <w:basedOn w:val="Normal"/>
    <w:link w:val="TitleChar"/>
    <w:qFormat/>
    <w:rsid w:val="006A51C4"/>
    <w:pPr>
      <w:spacing w:before="240" w:after="60"/>
      <w:jc w:val="center"/>
    </w:pPr>
    <w:rPr>
      <w:rFonts w:ascii="Verdana" w:hAnsi="Verdana"/>
      <w:b/>
      <w:kern w:val="28"/>
      <w:sz w:val="32"/>
    </w:rPr>
  </w:style>
  <w:style w:type="character" w:customStyle="1" w:styleId="TitleChar">
    <w:name w:val="Title Char"/>
    <w:link w:val="Title"/>
    <w:rsid w:val="006A51C4"/>
    <w:rPr>
      <w:rFonts w:ascii="Verdana" w:hAnsi="Verdana"/>
      <w:b/>
      <w:kern w:val="28"/>
      <w:sz w:val="32"/>
      <w:szCs w:val="24"/>
    </w:rPr>
  </w:style>
  <w:style w:type="paragraph" w:styleId="TOC2">
    <w:name w:val="toc 2"/>
    <w:next w:val="TOC3"/>
    <w:autoRedefine/>
    <w:uiPriority w:val="39"/>
    <w:rsid w:val="00AE07B4"/>
    <w:pPr>
      <w:tabs>
        <w:tab w:val="right" w:leader="dot" w:pos="9360"/>
      </w:tabs>
      <w:spacing w:after="120"/>
      <w:ind w:left="202"/>
      <w:outlineLvl w:val="1"/>
    </w:pPr>
    <w:rPr>
      <w:rFonts w:ascii="Bookman Old Style" w:hAnsi="Bookman Old Style" w:cs="Arial"/>
      <w:noProof/>
      <w:szCs w:val="24"/>
    </w:rPr>
  </w:style>
  <w:style w:type="paragraph" w:styleId="TOC3">
    <w:name w:val="toc 3"/>
    <w:uiPriority w:val="39"/>
    <w:rsid w:val="00AE07B4"/>
    <w:pPr>
      <w:tabs>
        <w:tab w:val="left" w:pos="1267"/>
        <w:tab w:val="right" w:leader="dot" w:pos="9360"/>
      </w:tabs>
      <w:spacing w:after="120"/>
      <w:ind w:left="403"/>
      <w:outlineLvl w:val="2"/>
    </w:pPr>
    <w:rPr>
      <w:rFonts w:ascii="Bookman Old Style" w:hAnsi="Bookman Old Style" w:cs="Arial"/>
      <w:noProof/>
      <w:szCs w:val="32"/>
    </w:rPr>
  </w:style>
  <w:style w:type="paragraph" w:styleId="TOC1">
    <w:name w:val="toc 1"/>
    <w:next w:val="TOC2"/>
    <w:uiPriority w:val="39"/>
    <w:rsid w:val="00AE07B4"/>
    <w:pPr>
      <w:keepNext/>
      <w:tabs>
        <w:tab w:val="left" w:pos="450"/>
        <w:tab w:val="right" w:leader="dot" w:pos="9360"/>
      </w:tabs>
      <w:spacing w:before="240" w:after="120"/>
      <w:ind w:left="446" w:right="720" w:hanging="446"/>
    </w:pPr>
    <w:rPr>
      <w:rFonts w:ascii="Bookman Old Style" w:hAnsi="Bookman Old Style" w:cs="Arial"/>
      <w:caps/>
      <w:noProof/>
      <w:szCs w:val="24"/>
    </w:rPr>
  </w:style>
  <w:style w:type="paragraph" w:styleId="TOC4">
    <w:name w:val="toc 4"/>
    <w:autoRedefine/>
    <w:uiPriority w:val="39"/>
    <w:rsid w:val="00AE07B4"/>
    <w:pPr>
      <w:tabs>
        <w:tab w:val="left" w:pos="1620"/>
        <w:tab w:val="right" w:leader="dot" w:pos="9360"/>
      </w:tabs>
      <w:spacing w:after="120"/>
      <w:ind w:left="605"/>
      <w:outlineLvl w:val="3"/>
    </w:pPr>
    <w:rPr>
      <w:rFonts w:ascii="Bookman Old Style" w:eastAsia="SimSun" w:hAnsi="Bookman Old Style"/>
      <w:szCs w:val="24"/>
      <w:lang w:eastAsia="zh-CN"/>
    </w:rPr>
  </w:style>
  <w:style w:type="paragraph" w:styleId="TOC5">
    <w:name w:val="toc 5"/>
    <w:next w:val="NormalWeb"/>
    <w:autoRedefine/>
    <w:uiPriority w:val="39"/>
    <w:rsid w:val="008E0327"/>
    <w:pPr>
      <w:tabs>
        <w:tab w:val="left" w:pos="1800"/>
        <w:tab w:val="right" w:leader="dot" w:pos="9350"/>
      </w:tabs>
      <w:spacing w:after="120"/>
      <w:ind w:left="806"/>
    </w:pPr>
    <w:rPr>
      <w:rFonts w:ascii="Bookman Old Style" w:eastAsia="SimSun" w:hAnsi="Bookman Old Style"/>
      <w:sz w:val="24"/>
      <w:szCs w:val="24"/>
      <w:lang w:eastAsia="zh-CN"/>
    </w:rPr>
  </w:style>
  <w:style w:type="paragraph" w:styleId="NormalWeb">
    <w:name w:val="Normal (Web)"/>
    <w:basedOn w:val="Normal"/>
    <w:uiPriority w:val="99"/>
    <w:rsid w:val="008E0327"/>
  </w:style>
  <w:style w:type="paragraph" w:styleId="TOC6">
    <w:name w:val="toc 6"/>
    <w:basedOn w:val="Normal"/>
    <w:next w:val="TOC7"/>
    <w:uiPriority w:val="39"/>
    <w:rsid w:val="008E0327"/>
    <w:pPr>
      <w:keepNext/>
      <w:tabs>
        <w:tab w:val="left" w:pos="1620"/>
        <w:tab w:val="right" w:leader="dot" w:pos="9360"/>
      </w:tabs>
      <w:spacing w:before="240" w:after="120"/>
      <w:ind w:left="446" w:hanging="446"/>
      <w:outlineLvl w:val="0"/>
    </w:pPr>
    <w:rPr>
      <w:caps/>
      <w:noProof/>
      <w:szCs w:val="20"/>
    </w:rPr>
  </w:style>
  <w:style w:type="paragraph" w:styleId="TOC7">
    <w:name w:val="toc 7"/>
    <w:basedOn w:val="Normal"/>
    <w:next w:val="Normal"/>
    <w:autoRedefine/>
    <w:uiPriority w:val="39"/>
    <w:rsid w:val="001C6A49"/>
    <w:pPr>
      <w:ind w:left="1320"/>
    </w:pPr>
    <w:rPr>
      <w:sz w:val="18"/>
    </w:rPr>
  </w:style>
  <w:style w:type="paragraph" w:styleId="TOC8">
    <w:name w:val="toc 8"/>
    <w:basedOn w:val="Normal"/>
    <w:next w:val="Normal"/>
    <w:autoRedefine/>
    <w:uiPriority w:val="39"/>
    <w:rsid w:val="001C6A49"/>
    <w:pPr>
      <w:ind w:left="1540"/>
    </w:pPr>
    <w:rPr>
      <w:sz w:val="18"/>
    </w:rPr>
  </w:style>
  <w:style w:type="paragraph" w:styleId="TOC9">
    <w:name w:val="toc 9"/>
    <w:basedOn w:val="Normal"/>
    <w:next w:val="Normal"/>
    <w:autoRedefine/>
    <w:uiPriority w:val="39"/>
    <w:rsid w:val="001C6A49"/>
    <w:pPr>
      <w:ind w:left="1760"/>
    </w:pPr>
    <w:rPr>
      <w:sz w:val="18"/>
    </w:rPr>
  </w:style>
  <w:style w:type="paragraph" w:styleId="FootnoteText">
    <w:name w:val="footnote text"/>
    <w:basedOn w:val="Normal"/>
    <w:link w:val="FootnoteTextChar"/>
    <w:uiPriority w:val="99"/>
    <w:rsid w:val="00AE7985"/>
    <w:rPr>
      <w:sz w:val="18"/>
    </w:rPr>
  </w:style>
  <w:style w:type="character" w:customStyle="1" w:styleId="FootnoteTextChar">
    <w:name w:val="Footnote Text Char"/>
    <w:link w:val="FootnoteText"/>
    <w:uiPriority w:val="99"/>
    <w:rsid w:val="00CF4F41"/>
    <w:rPr>
      <w:rFonts w:ascii="Bookman Old Style" w:hAnsi="Bookman Old Style"/>
      <w:sz w:val="18"/>
      <w:szCs w:val="24"/>
    </w:rPr>
  </w:style>
  <w:style w:type="character" w:styleId="FootnoteReference">
    <w:name w:val="footnote reference"/>
    <w:uiPriority w:val="99"/>
    <w:rsid w:val="001C6A49"/>
    <w:rPr>
      <w:vertAlign w:val="superscript"/>
    </w:rPr>
  </w:style>
  <w:style w:type="paragraph" w:styleId="Footer">
    <w:name w:val="footer"/>
    <w:basedOn w:val="Normal"/>
    <w:link w:val="FooterChar"/>
    <w:rsid w:val="007357B5"/>
    <w:pPr>
      <w:pBdr>
        <w:top w:val="single" w:sz="4" w:space="1" w:color="auto"/>
      </w:pBdr>
      <w:tabs>
        <w:tab w:val="center" w:pos="4680"/>
        <w:tab w:val="right" w:pos="9360"/>
        <w:tab w:val="right" w:pos="12960"/>
      </w:tabs>
    </w:pPr>
    <w:rPr>
      <w:i/>
      <w:sz w:val="16"/>
    </w:rPr>
  </w:style>
  <w:style w:type="character" w:customStyle="1" w:styleId="FooterChar">
    <w:name w:val="Footer Char"/>
    <w:link w:val="Footer"/>
    <w:rsid w:val="00717C78"/>
    <w:rPr>
      <w:rFonts w:ascii="Bookman Old Style" w:hAnsi="Bookman Old Style"/>
      <w:i/>
      <w:sz w:val="16"/>
      <w:szCs w:val="24"/>
    </w:rPr>
  </w:style>
  <w:style w:type="paragraph" w:customStyle="1" w:styleId="Quotation">
    <w:name w:val="Quotation"/>
    <w:basedOn w:val="Normal"/>
    <w:rsid w:val="00996AEE"/>
    <w:pPr>
      <w:spacing w:after="120" w:line="220" w:lineRule="exact"/>
      <w:ind w:left="1440" w:right="1440"/>
    </w:pPr>
  </w:style>
  <w:style w:type="paragraph" w:customStyle="1" w:styleId="Example">
    <w:name w:val="Example"/>
    <w:basedOn w:val="Normal"/>
    <w:link w:val="ExampleChar"/>
    <w:rsid w:val="00697267"/>
    <w:pPr>
      <w:keepNext/>
      <w:pBdr>
        <w:top w:val="single" w:sz="4" w:space="1" w:color="auto"/>
        <w:left w:val="single" w:sz="4" w:space="4" w:color="auto"/>
        <w:bottom w:val="single" w:sz="4" w:space="1" w:color="auto"/>
        <w:right w:val="single" w:sz="4" w:space="4" w:color="auto"/>
      </w:pBdr>
      <w:spacing w:after="120" w:line="220" w:lineRule="exact"/>
      <w:ind w:left="720"/>
      <w:contextualSpacing/>
    </w:pPr>
    <w:rPr>
      <w:rFonts w:ascii="Courier New" w:hAnsi="Courier New"/>
      <w:sz w:val="18"/>
      <w:szCs w:val="20"/>
    </w:rPr>
  </w:style>
  <w:style w:type="character" w:customStyle="1" w:styleId="ExampleChar">
    <w:name w:val="Example Char"/>
    <w:link w:val="Example"/>
    <w:rsid w:val="00697267"/>
    <w:rPr>
      <w:rFonts w:ascii="Courier New" w:hAnsi="Courier New"/>
      <w:sz w:val="18"/>
    </w:rPr>
  </w:style>
  <w:style w:type="paragraph" w:customStyle="1" w:styleId="TableHead">
    <w:name w:val="TableHead"/>
    <w:basedOn w:val="Normal"/>
    <w:next w:val="Normal"/>
    <w:link w:val="TableHeadChar"/>
    <w:qFormat/>
    <w:rsid w:val="00996AEE"/>
    <w:pPr>
      <w:keepNext/>
      <w:spacing w:before="60" w:after="60" w:line="220" w:lineRule="exact"/>
    </w:pPr>
    <w:rPr>
      <w:b/>
      <w:bCs/>
      <w:color w:val="000000"/>
      <w:sz w:val="18"/>
      <w:szCs w:val="18"/>
    </w:rPr>
  </w:style>
  <w:style w:type="character" w:customStyle="1" w:styleId="TableHeadChar">
    <w:name w:val="TableHead Char"/>
    <w:link w:val="TableHead"/>
    <w:rsid w:val="00996AEE"/>
    <w:rPr>
      <w:rFonts w:ascii="Bookman Old Style" w:hAnsi="Bookman Old Style" w:cs="Courier New"/>
      <w:b/>
      <w:bCs/>
      <w:color w:val="000000"/>
      <w:sz w:val="18"/>
      <w:szCs w:val="18"/>
    </w:rPr>
  </w:style>
  <w:style w:type="paragraph" w:customStyle="1" w:styleId="TableText">
    <w:name w:val="TableText"/>
    <w:aliases w:val="tt"/>
    <w:basedOn w:val="Normal"/>
    <w:link w:val="TableTextChar"/>
    <w:qFormat/>
    <w:rsid w:val="00996AEE"/>
    <w:pPr>
      <w:keepNext/>
      <w:spacing w:before="40" w:line="220" w:lineRule="exact"/>
    </w:pPr>
    <w:rPr>
      <w:noProof/>
      <w:sz w:val="18"/>
      <w:szCs w:val="18"/>
    </w:rPr>
  </w:style>
  <w:style w:type="character" w:customStyle="1" w:styleId="TableTextChar">
    <w:name w:val="TableText Char"/>
    <w:aliases w:val="tt Char"/>
    <w:link w:val="TableText"/>
    <w:rsid w:val="00996AEE"/>
    <w:rPr>
      <w:rFonts w:ascii="Bookman Old Style" w:hAnsi="Bookman Old Style"/>
      <w:noProof/>
      <w:sz w:val="18"/>
      <w:szCs w:val="18"/>
    </w:rPr>
  </w:style>
  <w:style w:type="paragraph" w:styleId="Caption">
    <w:name w:val="caption"/>
    <w:basedOn w:val="Normal"/>
    <w:next w:val="Normal"/>
    <w:link w:val="CaptionChar"/>
    <w:uiPriority w:val="35"/>
    <w:qFormat/>
    <w:rsid w:val="00F25165"/>
    <w:pPr>
      <w:keepNext/>
      <w:spacing w:before="200" w:after="120"/>
      <w:ind w:left="720"/>
      <w:jc w:val="center"/>
    </w:pPr>
    <w:rPr>
      <w:rFonts w:eastAsia="?l?r ??’c"/>
      <w:b/>
      <w:i/>
      <w:iCs/>
      <w:noProof/>
      <w:color w:val="000000"/>
      <w:sz w:val="18"/>
      <w:szCs w:val="18"/>
      <w:lang w:eastAsia="zh-CN"/>
    </w:rPr>
  </w:style>
  <w:style w:type="character" w:styleId="FollowedHyperlink">
    <w:name w:val="FollowedHyperlink"/>
    <w:uiPriority w:val="99"/>
    <w:rsid w:val="008E0327"/>
    <w:rPr>
      <w:color w:val="800080"/>
      <w:u w:val="single"/>
    </w:rPr>
  </w:style>
  <w:style w:type="character" w:customStyle="1" w:styleId="XMLvalue">
    <w:name w:val="XMLvalue"/>
    <w:rsid w:val="008E0327"/>
    <w:rPr>
      <w:rFonts w:ascii="Bookman Old Style" w:hAnsi="Bookman Old Style"/>
      <w:i/>
      <w:iCs/>
      <w:dstrike w:val="0"/>
      <w:noProof/>
      <w:sz w:val="20"/>
      <w:vertAlign w:val="baseline"/>
    </w:rPr>
  </w:style>
  <w:style w:type="paragraph" w:customStyle="1" w:styleId="Appendix1">
    <w:name w:val="Appendix 1"/>
    <w:next w:val="BodyText"/>
    <w:rsid w:val="0078346E"/>
    <w:pPr>
      <w:pageBreakBefore/>
      <w:widowControl w:val="0"/>
      <w:numPr>
        <w:numId w:val="1"/>
      </w:numPr>
      <w:tabs>
        <w:tab w:val="left" w:pos="2700"/>
      </w:tabs>
      <w:spacing w:before="240" w:after="120" w:line="320" w:lineRule="exact"/>
      <w:ind w:left="720" w:hanging="720"/>
      <w:outlineLvl w:val="0"/>
    </w:pPr>
    <w:rPr>
      <w:rFonts w:ascii="Century Gothic" w:hAnsi="Century Gothic"/>
      <w:b/>
      <w:caps/>
      <w:color w:val="333399"/>
      <w:spacing w:val="40"/>
      <w:kern w:val="32"/>
      <w:sz w:val="28"/>
      <w:szCs w:val="24"/>
    </w:rPr>
  </w:style>
  <w:style w:type="numbering" w:customStyle="1" w:styleId="Constraints">
    <w:name w:val="Constraints"/>
    <w:rsid w:val="00C52BA5"/>
    <w:pPr>
      <w:numPr>
        <w:numId w:val="2"/>
      </w:numPr>
    </w:pPr>
  </w:style>
  <w:style w:type="paragraph" w:styleId="ListBullet2">
    <w:name w:val="List Bullet 2"/>
    <w:basedOn w:val="ListBullet"/>
    <w:rsid w:val="00BB4FD9"/>
    <w:pPr>
      <w:numPr>
        <w:numId w:val="0"/>
      </w:numPr>
      <w:ind w:left="1958" w:hanging="259"/>
    </w:pPr>
  </w:style>
  <w:style w:type="paragraph" w:customStyle="1" w:styleId="ConformanceExample">
    <w:name w:val="ConformanceExample"/>
    <w:basedOn w:val="Normal"/>
    <w:rsid w:val="00B72EEC"/>
    <w:pPr>
      <w:spacing w:after="120"/>
      <w:ind w:left="1901" w:hanging="1181"/>
    </w:pPr>
  </w:style>
  <w:style w:type="paragraph" w:customStyle="1" w:styleId="Appendix2">
    <w:name w:val="Appendix 2"/>
    <w:basedOn w:val="Heading2"/>
    <w:next w:val="Normal"/>
    <w:rsid w:val="00433F4D"/>
    <w:pPr>
      <w:numPr>
        <w:ilvl w:val="0"/>
        <w:numId w:val="0"/>
      </w:numPr>
    </w:pPr>
    <w:rPr>
      <w:sz w:val="24"/>
    </w:rPr>
  </w:style>
  <w:style w:type="paragraph" w:customStyle="1" w:styleId="TOCTitle">
    <w:name w:val="TOC Title"/>
    <w:basedOn w:val="Normal"/>
    <w:next w:val="Normal"/>
    <w:link w:val="TOCTitleChar"/>
    <w:rsid w:val="008E0327"/>
    <w:pPr>
      <w:keepNext/>
      <w:spacing w:before="240" w:after="240"/>
    </w:pPr>
    <w:rPr>
      <w:rFonts w:ascii="Arial" w:hAnsi="Arial"/>
      <w:b/>
      <w:sz w:val="28"/>
      <w:szCs w:val="28"/>
    </w:rPr>
  </w:style>
  <w:style w:type="character" w:customStyle="1" w:styleId="TOCTitleChar">
    <w:name w:val="TOC Title Char"/>
    <w:link w:val="TOCTitle"/>
    <w:rsid w:val="00B35418"/>
    <w:rPr>
      <w:rFonts w:ascii="Arial" w:hAnsi="Arial" w:cs="Arial"/>
      <w:b/>
      <w:sz w:val="28"/>
      <w:szCs w:val="28"/>
    </w:rPr>
  </w:style>
  <w:style w:type="table" w:styleId="TableGrid">
    <w:name w:val="Table Grid"/>
    <w:basedOn w:val="TableNormal"/>
    <w:uiPriority w:val="59"/>
    <w:rsid w:val="008E03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8E0327"/>
    <w:rPr>
      <w:rFonts w:ascii="Bookman Old Style" w:hAnsi="Bookman Old Style" w:cs="Arial"/>
      <w:dstrike w:val="0"/>
      <w:color w:val="333399"/>
      <w:sz w:val="20"/>
      <w:szCs w:val="24"/>
      <w:u w:val="single"/>
      <w:vertAlign w:val="baseline"/>
      <w:lang w:val="en-US" w:eastAsia="zh-CN" w:bidi="ar-SA"/>
    </w:rPr>
  </w:style>
  <w:style w:type="character" w:customStyle="1" w:styleId="HyperlinkText9pt">
    <w:name w:val="Hyperlink Text 9pt"/>
    <w:rsid w:val="00BC730B"/>
    <w:rPr>
      <w:rFonts w:ascii="Bookman Old Style" w:hAnsi="Bookman Old Style" w:cs="Arial"/>
      <w:dstrike w:val="0"/>
      <w:color w:val="333399"/>
      <w:sz w:val="18"/>
      <w:szCs w:val="24"/>
      <w:u w:val="single"/>
      <w:vertAlign w:val="baseline"/>
      <w:lang w:val="en-US" w:eastAsia="zh-CN" w:bidi="ar-SA"/>
    </w:rPr>
  </w:style>
  <w:style w:type="paragraph" w:styleId="TableofFigures">
    <w:name w:val="table of figures"/>
    <w:basedOn w:val="Normal"/>
    <w:next w:val="Normal"/>
    <w:uiPriority w:val="99"/>
    <w:rsid w:val="00F253D1"/>
    <w:pPr>
      <w:spacing w:after="120"/>
      <w:ind w:left="475" w:hanging="475"/>
    </w:pPr>
  </w:style>
  <w:style w:type="character" w:customStyle="1" w:styleId="XMLname">
    <w:name w:val="XMLname"/>
    <w:qFormat/>
    <w:rsid w:val="00C52BA5"/>
    <w:rPr>
      <w:rFonts w:ascii="Courier New" w:hAnsi="Courier New" w:cs="TimesNewRomanPSMT"/>
      <w:sz w:val="20"/>
      <w:lang w:eastAsia="en-US"/>
    </w:rPr>
  </w:style>
  <w:style w:type="paragraph" w:customStyle="1" w:styleId="ColorfulShading-Accent11">
    <w:name w:val="Colorful Shading - Accent 11"/>
    <w:hidden/>
    <w:rsid w:val="00B35418"/>
    <w:rPr>
      <w:sz w:val="24"/>
      <w:szCs w:val="24"/>
    </w:rPr>
  </w:style>
  <w:style w:type="paragraph" w:customStyle="1" w:styleId="DocumentName">
    <w:name w:val="Document Name"/>
    <w:basedOn w:val="Normal"/>
    <w:rsid w:val="00433BB2"/>
    <w:pPr>
      <w:jc w:val="right"/>
    </w:pPr>
    <w:rPr>
      <w:rFonts w:ascii="Arial Narrow" w:hAnsi="Arial Narrow" w:cs="Arial"/>
      <w:sz w:val="32"/>
      <w:szCs w:val="32"/>
      <w:lang w:val="pt-BR"/>
    </w:rPr>
  </w:style>
  <w:style w:type="paragraph" w:customStyle="1" w:styleId="BodyTitle">
    <w:name w:val="Body Title"/>
    <w:basedOn w:val="Normal"/>
    <w:semiHidden/>
    <w:rsid w:val="00B35418"/>
    <w:pPr>
      <w:spacing w:after="240"/>
      <w:jc w:val="center"/>
    </w:pPr>
    <w:rPr>
      <w:rFonts w:ascii="Arial" w:eastAsia="?l?r ??’c" w:hAnsi="Arial" w:cs="Arial"/>
      <w:b/>
      <w:noProof/>
    </w:rPr>
  </w:style>
  <w:style w:type="paragraph" w:customStyle="1" w:styleId="acronyms">
    <w:name w:val="acronyms"/>
    <w:basedOn w:val="Normal"/>
    <w:rsid w:val="001F1420"/>
    <w:pPr>
      <w:spacing w:after="120"/>
      <w:ind w:left="2070" w:hanging="1350"/>
    </w:pPr>
  </w:style>
  <w:style w:type="paragraph" w:customStyle="1" w:styleId="TOC1Appendix">
    <w:name w:val="TOC 1 Appendix"/>
    <w:basedOn w:val="TOC1"/>
    <w:autoRedefine/>
    <w:rsid w:val="00B35418"/>
    <w:pPr>
      <w:tabs>
        <w:tab w:val="clear" w:pos="450"/>
        <w:tab w:val="left" w:pos="1620"/>
      </w:tabs>
    </w:pPr>
    <w:rPr>
      <w:rFonts w:cs="Times New Roman"/>
    </w:rPr>
  </w:style>
  <w:style w:type="paragraph" w:customStyle="1" w:styleId="DarkList-Accent31">
    <w:name w:val="Dark List - Accent 31"/>
    <w:hidden/>
    <w:rsid w:val="00A92B3B"/>
    <w:rPr>
      <w:sz w:val="24"/>
      <w:szCs w:val="24"/>
    </w:rPr>
  </w:style>
  <w:style w:type="paragraph" w:customStyle="1" w:styleId="SubTitle">
    <w:name w:val="Sub Title"/>
    <w:basedOn w:val="Title"/>
    <w:rsid w:val="00BD5FD5"/>
    <w:pPr>
      <w:spacing w:before="0" w:after="0"/>
    </w:pPr>
    <w:rPr>
      <w:bCs/>
      <w:sz w:val="24"/>
    </w:rPr>
  </w:style>
  <w:style w:type="paragraph" w:styleId="Header">
    <w:name w:val="header"/>
    <w:basedOn w:val="Normal"/>
    <w:link w:val="HeaderChar"/>
    <w:rsid w:val="00D13C4F"/>
    <w:pPr>
      <w:tabs>
        <w:tab w:val="center" w:pos="4320"/>
        <w:tab w:val="right" w:pos="8640"/>
      </w:tabs>
    </w:pPr>
  </w:style>
  <w:style w:type="paragraph" w:customStyle="1" w:styleId="DocumentTitle">
    <w:name w:val="Document Title"/>
    <w:next w:val="Normal"/>
    <w:rsid w:val="00717C78"/>
    <w:pPr>
      <w:jc w:val="right"/>
    </w:pPr>
    <w:rPr>
      <w:rFonts w:ascii="Arial Narrow" w:eastAsia="SimSun" w:hAnsi="Arial Narrow"/>
      <w:noProof/>
      <w:sz w:val="32"/>
      <w:szCs w:val="24"/>
      <w:lang w:eastAsia="zh-CN"/>
    </w:rPr>
  </w:style>
  <w:style w:type="character" w:customStyle="1" w:styleId="HyperlinkText10pt">
    <w:name w:val="Hyperlink Text 10 pt"/>
    <w:basedOn w:val="Hyperlink"/>
    <w:rsid w:val="00062FB3"/>
    <w:rPr>
      <w:rFonts w:ascii="Bookman Old Style" w:hAnsi="Bookman Old Style" w:cs="Arial"/>
      <w:dstrike w:val="0"/>
      <w:color w:val="333399"/>
      <w:sz w:val="20"/>
      <w:szCs w:val="24"/>
      <w:u w:val="single"/>
      <w:vertAlign w:val="baseline"/>
      <w:lang w:val="en-US" w:eastAsia="zh-CN" w:bidi="ar-SA"/>
    </w:rPr>
  </w:style>
  <w:style w:type="paragraph" w:styleId="CommentText">
    <w:name w:val="annotation text"/>
    <w:basedOn w:val="Normal"/>
    <w:link w:val="CommentTextChar"/>
    <w:rsid w:val="00CF747A"/>
    <w:rPr>
      <w:sz w:val="24"/>
    </w:rPr>
  </w:style>
  <w:style w:type="character" w:customStyle="1" w:styleId="CommentTextChar">
    <w:name w:val="Comment Text Char"/>
    <w:link w:val="CommentText"/>
    <w:rsid w:val="00CF747A"/>
    <w:rPr>
      <w:rFonts w:ascii="Bookman Old Style" w:hAnsi="Bookman Old Style"/>
      <w:sz w:val="24"/>
      <w:szCs w:val="24"/>
    </w:rPr>
  </w:style>
  <w:style w:type="paragraph" w:customStyle="1" w:styleId="LightList-Accent31">
    <w:name w:val="Light List - Accent 31"/>
    <w:hidden/>
    <w:rsid w:val="00AC3A8D"/>
    <w:rPr>
      <w:rFonts w:ascii="Bookman Old Style" w:hAnsi="Bookman Old Style"/>
      <w:sz w:val="24"/>
      <w:szCs w:val="24"/>
    </w:rPr>
  </w:style>
  <w:style w:type="paragraph" w:customStyle="1" w:styleId="Default">
    <w:name w:val="Default"/>
    <w:basedOn w:val="Normal"/>
    <w:rsid w:val="00274507"/>
    <w:pPr>
      <w:autoSpaceDE w:val="0"/>
      <w:autoSpaceDN w:val="0"/>
    </w:pPr>
    <w:rPr>
      <w:rFonts w:eastAsia="Calibri"/>
      <w:color w:val="000000"/>
    </w:rPr>
  </w:style>
  <w:style w:type="character" w:customStyle="1" w:styleId="CaptionChar">
    <w:name w:val="Caption Char"/>
    <w:link w:val="Caption"/>
    <w:uiPriority w:val="35"/>
    <w:rsid w:val="00F25165"/>
    <w:rPr>
      <w:rFonts w:ascii="Bookman Old Style" w:eastAsia="?l?r ??’c" w:hAnsi="Bookman Old Style"/>
      <w:b/>
      <w:i/>
      <w:iCs/>
      <w:noProof/>
      <w:color w:val="000000"/>
      <w:sz w:val="18"/>
      <w:szCs w:val="18"/>
      <w:lang w:eastAsia="zh-CN"/>
    </w:rPr>
  </w:style>
  <w:style w:type="paragraph" w:customStyle="1" w:styleId="ColorfulGrid-Accent61">
    <w:name w:val="Colorful Grid - Accent 61"/>
    <w:hidden/>
    <w:uiPriority w:val="99"/>
    <w:semiHidden/>
    <w:rsid w:val="0012210D"/>
    <w:rPr>
      <w:rFonts w:ascii="Bookman Old Style" w:hAnsi="Bookman Old Style"/>
      <w:sz w:val="24"/>
      <w:szCs w:val="24"/>
    </w:rPr>
  </w:style>
  <w:style w:type="paragraph" w:customStyle="1" w:styleId="MediumGrid3-Accent51">
    <w:name w:val="Medium Grid 3 - Accent 51"/>
    <w:hidden/>
    <w:rsid w:val="008E0CFF"/>
    <w:rPr>
      <w:rFonts w:ascii="Bookman Old Style" w:hAnsi="Bookman Old Style"/>
      <w:sz w:val="24"/>
      <w:szCs w:val="24"/>
    </w:rPr>
  </w:style>
  <w:style w:type="paragraph" w:customStyle="1" w:styleId="BodyText">
    <w:name w:val="BodyText"/>
    <w:link w:val="BodyTextChar"/>
    <w:qFormat/>
    <w:rsid w:val="00996AEE"/>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
    <w:name w:val="BodyText Char"/>
    <w:link w:val="BodyText"/>
    <w:rsid w:val="00996AEE"/>
    <w:rPr>
      <w:rFonts w:ascii="Bookman Old Style" w:eastAsia="?l?r ??’c" w:hAnsi="Bookman Old Style"/>
      <w:noProof/>
      <w:szCs w:val="24"/>
      <w:lang w:val="en-US" w:eastAsia="en-US" w:bidi="ar-SA"/>
    </w:rPr>
  </w:style>
  <w:style w:type="character" w:customStyle="1" w:styleId="XMLnameBold">
    <w:name w:val="XMLnameBold"/>
    <w:rsid w:val="00C52BA5"/>
    <w:rPr>
      <w:rFonts w:ascii="Courier New" w:hAnsi="Courier New" w:cs="TimesNewRomanPSMT"/>
      <w:b/>
      <w:bCs/>
      <w:sz w:val="20"/>
      <w:lang w:eastAsia="en-US"/>
    </w:rPr>
  </w:style>
  <w:style w:type="paragraph" w:customStyle="1" w:styleId="Conformance">
    <w:name w:val="Conformance"/>
    <w:basedOn w:val="Normal"/>
    <w:link w:val="ConformanceChar"/>
    <w:rsid w:val="00996AEE"/>
    <w:pPr>
      <w:tabs>
        <w:tab w:val="num" w:pos="432"/>
        <w:tab w:val="left" w:pos="2232"/>
        <w:tab w:val="left" w:pos="2376"/>
      </w:tabs>
      <w:spacing w:after="120"/>
      <w:ind w:left="1800" w:hanging="1080"/>
    </w:pPr>
    <w:rPr>
      <w:szCs w:val="20"/>
    </w:rPr>
  </w:style>
  <w:style w:type="character" w:customStyle="1" w:styleId="ConformanceChar">
    <w:name w:val="Conformance Char"/>
    <w:link w:val="Conformance"/>
    <w:rsid w:val="00996AEE"/>
    <w:rPr>
      <w:rFonts w:ascii="Bookman Old Style" w:hAnsi="Bookman Old Style"/>
      <w:sz w:val="20"/>
    </w:rPr>
  </w:style>
  <w:style w:type="character" w:customStyle="1" w:styleId="HeaderChar">
    <w:name w:val="Header Char"/>
    <w:link w:val="Header"/>
    <w:rsid w:val="00D13C4F"/>
    <w:rPr>
      <w:rFonts w:ascii="Bookman Old Style" w:hAnsi="Bookman Old Style"/>
      <w:szCs w:val="24"/>
    </w:rPr>
  </w:style>
  <w:style w:type="paragraph" w:customStyle="1" w:styleId="ColorfulGrid-Accent63">
    <w:name w:val="Colorful Grid - Accent 63"/>
    <w:hidden/>
    <w:rsid w:val="00866966"/>
    <w:rPr>
      <w:rFonts w:ascii="Bookman Old Style" w:hAnsi="Bookman Old Style"/>
      <w:szCs w:val="24"/>
    </w:rPr>
  </w:style>
  <w:style w:type="paragraph" w:customStyle="1" w:styleId="TableHeading">
    <w:name w:val="TableHeading"/>
    <w:basedOn w:val="Normal"/>
    <w:autoRedefine/>
    <w:semiHidden/>
    <w:rsid w:val="008B5FE0"/>
    <w:pPr>
      <w:spacing w:before="40"/>
      <w:jc w:val="center"/>
    </w:pPr>
    <w:rPr>
      <w:rFonts w:ascii="Times New Roman" w:hAnsi="Times New Roman"/>
      <w:b/>
    </w:rPr>
  </w:style>
  <w:style w:type="paragraph" w:customStyle="1" w:styleId="BodyImage">
    <w:name w:val="Body Image"/>
    <w:basedOn w:val="Normal"/>
    <w:qFormat/>
    <w:rsid w:val="000D7863"/>
    <w:pPr>
      <w:spacing w:line="240" w:lineRule="auto"/>
      <w:ind w:left="720"/>
      <w:jc w:val="center"/>
    </w:pPr>
  </w:style>
  <w:style w:type="character" w:customStyle="1" w:styleId="Heading3Char">
    <w:name w:val="Heading 3 Char"/>
    <w:link w:val="Heading3"/>
    <w:uiPriority w:val="9"/>
    <w:rsid w:val="0014694B"/>
    <w:rPr>
      <w:rFonts w:ascii="Bookman Old Style" w:hAnsi="Bookman Old Style"/>
      <w:sz w:val="24"/>
      <w:szCs w:val="26"/>
    </w:rPr>
  </w:style>
  <w:style w:type="character" w:customStyle="1" w:styleId="Heading4Char">
    <w:name w:val="Heading 4 Char"/>
    <w:link w:val="Heading4"/>
    <w:rsid w:val="00460AAB"/>
    <w:rPr>
      <w:rFonts w:ascii="Bookman Old Style" w:hAnsi="Bookman Old Style"/>
      <w:sz w:val="22"/>
      <w:szCs w:val="26"/>
    </w:rPr>
  </w:style>
  <w:style w:type="paragraph" w:customStyle="1" w:styleId="ColorfulGrid-Accent62">
    <w:name w:val="Colorful Grid - Accent 62"/>
    <w:hidden/>
    <w:uiPriority w:val="99"/>
    <w:rsid w:val="007F0B72"/>
    <w:rPr>
      <w:sz w:val="24"/>
      <w:szCs w:val="24"/>
    </w:rPr>
  </w:style>
  <w:style w:type="character" w:customStyle="1" w:styleId="Heading2Char">
    <w:name w:val="Heading 2 Char"/>
    <w:aliases w:val="l2 Char"/>
    <w:link w:val="Heading2"/>
    <w:rsid w:val="00BC7338"/>
    <w:rPr>
      <w:rFonts w:ascii="Century Gothic" w:hAnsi="Century Gothic"/>
      <w:b/>
      <w:i/>
      <w:sz w:val="28"/>
      <w:szCs w:val="28"/>
    </w:rPr>
  </w:style>
  <w:style w:type="paragraph" w:customStyle="1" w:styleId="BracketData">
    <w:name w:val="BracketData"/>
    <w:basedOn w:val="Normal"/>
    <w:next w:val="BodyText"/>
    <w:rsid w:val="00B50A82"/>
    <w:pPr>
      <w:keepNext/>
      <w:spacing w:before="40" w:after="120"/>
      <w:ind w:left="720"/>
    </w:pPr>
    <w:rPr>
      <w:rFonts w:ascii="Courier New" w:eastAsia="SimSun" w:hAnsi="Courier New" w:cs="Courier New"/>
      <w:szCs w:val="20"/>
      <w:lang w:eastAsia="zh-CN"/>
    </w:rPr>
  </w:style>
  <w:style w:type="paragraph" w:customStyle="1" w:styleId="Heading2nospace">
    <w:name w:val="Heading 2 nospace"/>
    <w:basedOn w:val="Heading2"/>
    <w:next w:val="BracketData"/>
    <w:qFormat/>
    <w:rsid w:val="00F71BB1"/>
    <w:pPr>
      <w:spacing w:after="0"/>
    </w:pPr>
  </w:style>
  <w:style w:type="paragraph" w:customStyle="1" w:styleId="Heading3nospace">
    <w:name w:val="Heading 3 nospace"/>
    <w:basedOn w:val="Heading3"/>
    <w:qFormat/>
    <w:rsid w:val="00C01531"/>
    <w:pPr>
      <w:spacing w:after="0"/>
    </w:pPr>
  </w:style>
  <w:style w:type="paragraph" w:customStyle="1" w:styleId="templatenotes">
    <w:name w:val="templatenotes"/>
    <w:basedOn w:val="BodyText0"/>
    <w:rsid w:val="001838D5"/>
    <w:pPr>
      <w:ind w:left="720"/>
    </w:pPr>
    <w:rPr>
      <w:rFonts w:ascii="Times" w:hAnsi="Times"/>
      <w:i/>
      <w:iCs/>
      <w:szCs w:val="20"/>
    </w:rPr>
  </w:style>
  <w:style w:type="paragraph" w:customStyle="1" w:styleId="ColorfulGrid-Accent66">
    <w:name w:val="Colorful Grid - Accent 66"/>
    <w:hidden/>
    <w:rsid w:val="008F155C"/>
    <w:rPr>
      <w:rFonts w:ascii="Bookman Old Style" w:hAnsi="Bookman Old Style"/>
      <w:szCs w:val="24"/>
    </w:rPr>
  </w:style>
  <w:style w:type="paragraph" w:customStyle="1" w:styleId="required-optional">
    <w:name w:val="required-optional"/>
    <w:basedOn w:val="BodyText"/>
    <w:rsid w:val="000534BD"/>
    <w:pPr>
      <w:keepNext/>
      <w:spacing w:before="200" w:after="40"/>
    </w:pPr>
    <w:rPr>
      <w:b/>
    </w:rPr>
  </w:style>
  <w:style w:type="paragraph" w:customStyle="1" w:styleId="ColorfulGrid-Accent65">
    <w:name w:val="Colorful Grid - Accent 65"/>
    <w:hidden/>
    <w:rsid w:val="0002502D"/>
    <w:rPr>
      <w:rFonts w:ascii="Bookman Old Style" w:hAnsi="Bookman Old Style"/>
      <w:szCs w:val="24"/>
    </w:rPr>
  </w:style>
  <w:style w:type="paragraph" w:customStyle="1" w:styleId="Appendix3">
    <w:name w:val="Appendix 3"/>
    <w:basedOn w:val="Appendix2"/>
    <w:qFormat/>
    <w:rsid w:val="004E1481"/>
    <w:rPr>
      <w:rFonts w:ascii="Bookman Old Style" w:hAnsi="Bookman Old Style"/>
      <w:i w:val="0"/>
    </w:rPr>
  </w:style>
  <w:style w:type="paragraph" w:customStyle="1" w:styleId="ColorfulShading-Accent12">
    <w:name w:val="Colorful Shading - Accent 12"/>
    <w:hidden/>
    <w:rsid w:val="00153147"/>
    <w:rPr>
      <w:rFonts w:ascii="Bookman Old Style" w:hAnsi="Bookman Old Style"/>
      <w:szCs w:val="24"/>
    </w:rPr>
  </w:style>
  <w:style w:type="paragraph" w:customStyle="1" w:styleId="Heading4nospace">
    <w:name w:val="Heading 4 nospace"/>
    <w:basedOn w:val="Heading4"/>
    <w:next w:val="BracketData"/>
    <w:qFormat/>
    <w:rsid w:val="000A10DE"/>
    <w:pPr>
      <w:spacing w:after="40"/>
    </w:pPr>
  </w:style>
  <w:style w:type="character" w:customStyle="1" w:styleId="Heading1Char">
    <w:name w:val="Heading 1 Char"/>
    <w:link w:val="Heading1"/>
    <w:rsid w:val="00BC7338"/>
    <w:rPr>
      <w:rFonts w:ascii="Century Gothic" w:hAnsi="Century Gothic"/>
      <w:b/>
      <w:caps/>
      <w:color w:val="333399"/>
      <w:spacing w:val="40"/>
      <w:kern w:val="32"/>
      <w:sz w:val="28"/>
      <w:szCs w:val="32"/>
    </w:rPr>
  </w:style>
  <w:style w:type="character" w:customStyle="1" w:styleId="Heading5Char">
    <w:name w:val="Heading 5 Char"/>
    <w:link w:val="Heading5"/>
    <w:rsid w:val="00A909A7"/>
    <w:rPr>
      <w:rFonts w:ascii="Bookman Old Style" w:hAnsi="Bookman Old Style"/>
      <w:szCs w:val="24"/>
    </w:rPr>
  </w:style>
  <w:style w:type="character" w:customStyle="1" w:styleId="Heading6Char">
    <w:name w:val="Heading 6 Char"/>
    <w:link w:val="Heading6"/>
    <w:rsid w:val="00A909A7"/>
    <w:rPr>
      <w:rFonts w:ascii="Bookman Old Style" w:hAnsi="Bookman Old Style"/>
      <w:szCs w:val="24"/>
    </w:rPr>
  </w:style>
  <w:style w:type="character" w:customStyle="1" w:styleId="Heading8Char">
    <w:name w:val="Heading 8 Char"/>
    <w:link w:val="Heading8"/>
    <w:rsid w:val="00A909A7"/>
    <w:rPr>
      <w:rFonts w:ascii="Bookman Old Style" w:hAnsi="Bookman Old Style"/>
      <w:szCs w:val="24"/>
    </w:rPr>
  </w:style>
  <w:style w:type="character" w:customStyle="1" w:styleId="Heading9Char">
    <w:name w:val="Heading 9 Char"/>
    <w:link w:val="Heading9"/>
    <w:rsid w:val="00A909A7"/>
    <w:rPr>
      <w:rFonts w:ascii="Bookman Old Style" w:hAnsi="Bookman Old Style"/>
      <w:sz w:val="18"/>
      <w:szCs w:val="24"/>
    </w:rPr>
  </w:style>
  <w:style w:type="numbering" w:customStyle="1" w:styleId="NoList1">
    <w:name w:val="No List1"/>
    <w:next w:val="NoList"/>
    <w:semiHidden/>
    <w:unhideWhenUsed/>
    <w:rsid w:val="00A909A7"/>
  </w:style>
  <w:style w:type="paragraph" w:customStyle="1" w:styleId="ColorfulGrid-Accent67">
    <w:name w:val="Colorful Grid - Accent 67"/>
    <w:hidden/>
    <w:rsid w:val="00B679FE"/>
    <w:rPr>
      <w:rFonts w:ascii="Bookman Old Style" w:hAnsi="Bookman Old Style"/>
      <w:szCs w:val="24"/>
    </w:rPr>
  </w:style>
  <w:style w:type="paragraph" w:customStyle="1" w:styleId="Footerlandscape">
    <w:name w:val="Footer landscape"/>
    <w:basedOn w:val="Footer"/>
    <w:rsid w:val="00DC206C"/>
    <w:pPr>
      <w:tabs>
        <w:tab w:val="clear" w:pos="4680"/>
        <w:tab w:val="clear" w:pos="9360"/>
        <w:tab w:val="clear" w:pos="12960"/>
        <w:tab w:val="center" w:pos="6480"/>
        <w:tab w:val="right" w:pos="12600"/>
      </w:tabs>
    </w:pPr>
  </w:style>
  <w:style w:type="paragraph" w:customStyle="1" w:styleId="ColorfulGrid-Accent64">
    <w:name w:val="Colorful Grid - Accent 64"/>
    <w:hidden/>
    <w:rsid w:val="00531A84"/>
    <w:rPr>
      <w:rFonts w:ascii="Bookman Old Style" w:hAnsi="Bookman Old Style"/>
      <w:szCs w:val="24"/>
    </w:rPr>
  </w:style>
  <w:style w:type="character" w:customStyle="1" w:styleId="HyperlinkCourierBold">
    <w:name w:val="Hyperlink Courier Bold"/>
    <w:basedOn w:val="HyperlinkText10pt"/>
    <w:rsid w:val="00F65103"/>
    <w:rPr>
      <w:rFonts w:ascii="Courier New" w:hAnsi="Courier New" w:cs="Arial"/>
      <w:b/>
      <w:dstrike w:val="0"/>
      <w:color w:val="333399"/>
      <w:sz w:val="20"/>
      <w:szCs w:val="24"/>
      <w:u w:val="single"/>
      <w:vertAlign w:val="baseline"/>
      <w:lang w:val="en-US" w:eastAsia="zh-CN" w:bidi="ar-SA"/>
    </w:rPr>
  </w:style>
  <w:style w:type="paragraph" w:styleId="BodyText0">
    <w:name w:val="Body Text"/>
    <w:basedOn w:val="Normal"/>
    <w:link w:val="BodyTextChar0"/>
    <w:rsid w:val="007E2AA3"/>
    <w:pPr>
      <w:spacing w:after="120"/>
    </w:pPr>
  </w:style>
  <w:style w:type="character" w:customStyle="1" w:styleId="BodyTextChar0">
    <w:name w:val="Body Text Char"/>
    <w:basedOn w:val="DefaultParagraphFont"/>
    <w:link w:val="BodyText0"/>
    <w:rsid w:val="007E2AA3"/>
    <w:rPr>
      <w:rFonts w:ascii="Bookman Old Style" w:hAnsi="Bookman Old Style"/>
      <w:szCs w:val="24"/>
    </w:rPr>
  </w:style>
  <w:style w:type="character" w:styleId="UnresolvedMention">
    <w:name w:val="Unresolved Mention"/>
    <w:basedOn w:val="DefaultParagraphFont"/>
    <w:uiPriority w:val="99"/>
    <w:semiHidden/>
    <w:unhideWhenUsed/>
    <w:rsid w:val="00516C47"/>
    <w:rPr>
      <w:color w:val="605E5C"/>
      <w:shd w:val="clear" w:color="auto" w:fill="E1DFDD"/>
    </w:rPr>
  </w:style>
  <w:style w:type="paragraph" w:styleId="ListParagraph">
    <w:name w:val="List Paragraph"/>
    <w:basedOn w:val="Normal"/>
    <w:qFormat/>
    <w:rsid w:val="00516C47"/>
    <w:pPr>
      <w:ind w:left="720"/>
      <w:contextualSpacing/>
    </w:pPr>
  </w:style>
  <w:style w:type="character" w:styleId="CommentReference">
    <w:name w:val="annotation reference"/>
    <w:basedOn w:val="DefaultParagraphFont"/>
    <w:semiHidden/>
    <w:unhideWhenUsed/>
    <w:rsid w:val="00F24FD3"/>
    <w:rPr>
      <w:sz w:val="16"/>
      <w:szCs w:val="16"/>
    </w:rPr>
  </w:style>
  <w:style w:type="paragraph" w:styleId="CommentSubject">
    <w:name w:val="annotation subject"/>
    <w:basedOn w:val="CommentText"/>
    <w:next w:val="CommentText"/>
    <w:link w:val="CommentSubjectChar"/>
    <w:semiHidden/>
    <w:unhideWhenUsed/>
    <w:rsid w:val="00F24FD3"/>
    <w:pPr>
      <w:spacing w:line="240" w:lineRule="auto"/>
    </w:pPr>
    <w:rPr>
      <w:b/>
      <w:bCs/>
      <w:sz w:val="20"/>
      <w:szCs w:val="20"/>
    </w:rPr>
  </w:style>
  <w:style w:type="character" w:customStyle="1" w:styleId="CommentSubjectChar">
    <w:name w:val="Comment Subject Char"/>
    <w:basedOn w:val="CommentTextChar"/>
    <w:link w:val="CommentSubject"/>
    <w:semiHidden/>
    <w:rsid w:val="00F24FD3"/>
    <w:rPr>
      <w:rFonts w:ascii="Bookman Old Style" w:hAnsi="Bookman Old Style"/>
      <w:b/>
      <w:bCs/>
      <w:sz w:val="24"/>
      <w:szCs w:val="24"/>
    </w:rPr>
  </w:style>
  <w:style w:type="paragraph" w:styleId="Revision">
    <w:name w:val="Revision"/>
    <w:hidden/>
    <w:semiHidden/>
    <w:rsid w:val="001F2278"/>
    <w:rPr>
      <w:rFonts w:ascii="Bookman Old Style" w:hAnsi="Bookman Old Style"/>
      <w:szCs w:val="24"/>
    </w:rPr>
  </w:style>
  <w:style w:type="character" w:customStyle="1" w:styleId="wiki-markup">
    <w:name w:val="wiki-markup"/>
    <w:basedOn w:val="DefaultParagraphFont"/>
    <w:rsid w:val="000C37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5905">
      <w:bodyDiv w:val="1"/>
      <w:marLeft w:val="0"/>
      <w:marRight w:val="0"/>
      <w:marTop w:val="0"/>
      <w:marBottom w:val="0"/>
      <w:divBdr>
        <w:top w:val="none" w:sz="0" w:space="0" w:color="auto"/>
        <w:left w:val="none" w:sz="0" w:space="0" w:color="auto"/>
        <w:bottom w:val="none" w:sz="0" w:space="0" w:color="auto"/>
        <w:right w:val="none" w:sz="0" w:space="0" w:color="auto"/>
      </w:divBdr>
    </w:div>
    <w:div w:id="13384643">
      <w:bodyDiv w:val="1"/>
      <w:marLeft w:val="0"/>
      <w:marRight w:val="0"/>
      <w:marTop w:val="0"/>
      <w:marBottom w:val="0"/>
      <w:divBdr>
        <w:top w:val="none" w:sz="0" w:space="0" w:color="auto"/>
        <w:left w:val="none" w:sz="0" w:space="0" w:color="auto"/>
        <w:bottom w:val="none" w:sz="0" w:space="0" w:color="auto"/>
        <w:right w:val="none" w:sz="0" w:space="0" w:color="auto"/>
      </w:divBdr>
    </w:div>
    <w:div w:id="17203039">
      <w:bodyDiv w:val="1"/>
      <w:marLeft w:val="0"/>
      <w:marRight w:val="0"/>
      <w:marTop w:val="0"/>
      <w:marBottom w:val="0"/>
      <w:divBdr>
        <w:top w:val="none" w:sz="0" w:space="0" w:color="auto"/>
        <w:left w:val="none" w:sz="0" w:space="0" w:color="auto"/>
        <w:bottom w:val="none" w:sz="0" w:space="0" w:color="auto"/>
        <w:right w:val="none" w:sz="0" w:space="0" w:color="auto"/>
      </w:divBdr>
    </w:div>
    <w:div w:id="27147050">
      <w:bodyDiv w:val="1"/>
      <w:marLeft w:val="0"/>
      <w:marRight w:val="0"/>
      <w:marTop w:val="0"/>
      <w:marBottom w:val="0"/>
      <w:divBdr>
        <w:top w:val="none" w:sz="0" w:space="0" w:color="auto"/>
        <w:left w:val="none" w:sz="0" w:space="0" w:color="auto"/>
        <w:bottom w:val="none" w:sz="0" w:space="0" w:color="auto"/>
        <w:right w:val="none" w:sz="0" w:space="0" w:color="auto"/>
      </w:divBdr>
    </w:div>
    <w:div w:id="27263165">
      <w:bodyDiv w:val="1"/>
      <w:marLeft w:val="0"/>
      <w:marRight w:val="0"/>
      <w:marTop w:val="0"/>
      <w:marBottom w:val="0"/>
      <w:divBdr>
        <w:top w:val="none" w:sz="0" w:space="0" w:color="auto"/>
        <w:left w:val="none" w:sz="0" w:space="0" w:color="auto"/>
        <w:bottom w:val="none" w:sz="0" w:space="0" w:color="auto"/>
        <w:right w:val="none" w:sz="0" w:space="0" w:color="auto"/>
      </w:divBdr>
    </w:div>
    <w:div w:id="27922615">
      <w:bodyDiv w:val="1"/>
      <w:marLeft w:val="0"/>
      <w:marRight w:val="0"/>
      <w:marTop w:val="0"/>
      <w:marBottom w:val="0"/>
      <w:divBdr>
        <w:top w:val="none" w:sz="0" w:space="0" w:color="auto"/>
        <w:left w:val="none" w:sz="0" w:space="0" w:color="auto"/>
        <w:bottom w:val="none" w:sz="0" w:space="0" w:color="auto"/>
        <w:right w:val="none" w:sz="0" w:space="0" w:color="auto"/>
      </w:divBdr>
    </w:div>
    <w:div w:id="28071569">
      <w:bodyDiv w:val="1"/>
      <w:marLeft w:val="0"/>
      <w:marRight w:val="0"/>
      <w:marTop w:val="0"/>
      <w:marBottom w:val="0"/>
      <w:divBdr>
        <w:top w:val="none" w:sz="0" w:space="0" w:color="auto"/>
        <w:left w:val="none" w:sz="0" w:space="0" w:color="auto"/>
        <w:bottom w:val="none" w:sz="0" w:space="0" w:color="auto"/>
        <w:right w:val="none" w:sz="0" w:space="0" w:color="auto"/>
      </w:divBdr>
    </w:div>
    <w:div w:id="44839745">
      <w:bodyDiv w:val="1"/>
      <w:marLeft w:val="0"/>
      <w:marRight w:val="0"/>
      <w:marTop w:val="0"/>
      <w:marBottom w:val="0"/>
      <w:divBdr>
        <w:top w:val="none" w:sz="0" w:space="0" w:color="auto"/>
        <w:left w:val="none" w:sz="0" w:space="0" w:color="auto"/>
        <w:bottom w:val="none" w:sz="0" w:space="0" w:color="auto"/>
        <w:right w:val="none" w:sz="0" w:space="0" w:color="auto"/>
      </w:divBdr>
    </w:div>
    <w:div w:id="53743954">
      <w:bodyDiv w:val="1"/>
      <w:marLeft w:val="0"/>
      <w:marRight w:val="0"/>
      <w:marTop w:val="0"/>
      <w:marBottom w:val="0"/>
      <w:divBdr>
        <w:top w:val="none" w:sz="0" w:space="0" w:color="auto"/>
        <w:left w:val="none" w:sz="0" w:space="0" w:color="auto"/>
        <w:bottom w:val="none" w:sz="0" w:space="0" w:color="auto"/>
        <w:right w:val="none" w:sz="0" w:space="0" w:color="auto"/>
      </w:divBdr>
    </w:div>
    <w:div w:id="61757501">
      <w:bodyDiv w:val="1"/>
      <w:marLeft w:val="0"/>
      <w:marRight w:val="0"/>
      <w:marTop w:val="0"/>
      <w:marBottom w:val="0"/>
      <w:divBdr>
        <w:top w:val="none" w:sz="0" w:space="0" w:color="auto"/>
        <w:left w:val="none" w:sz="0" w:space="0" w:color="auto"/>
        <w:bottom w:val="none" w:sz="0" w:space="0" w:color="auto"/>
        <w:right w:val="none" w:sz="0" w:space="0" w:color="auto"/>
      </w:divBdr>
    </w:div>
    <w:div w:id="79721603">
      <w:bodyDiv w:val="1"/>
      <w:marLeft w:val="0"/>
      <w:marRight w:val="0"/>
      <w:marTop w:val="0"/>
      <w:marBottom w:val="0"/>
      <w:divBdr>
        <w:top w:val="none" w:sz="0" w:space="0" w:color="auto"/>
        <w:left w:val="none" w:sz="0" w:space="0" w:color="auto"/>
        <w:bottom w:val="none" w:sz="0" w:space="0" w:color="auto"/>
        <w:right w:val="none" w:sz="0" w:space="0" w:color="auto"/>
      </w:divBdr>
    </w:div>
    <w:div w:id="95365859">
      <w:bodyDiv w:val="1"/>
      <w:marLeft w:val="0"/>
      <w:marRight w:val="0"/>
      <w:marTop w:val="0"/>
      <w:marBottom w:val="0"/>
      <w:divBdr>
        <w:top w:val="none" w:sz="0" w:space="0" w:color="auto"/>
        <w:left w:val="none" w:sz="0" w:space="0" w:color="auto"/>
        <w:bottom w:val="none" w:sz="0" w:space="0" w:color="auto"/>
        <w:right w:val="none" w:sz="0" w:space="0" w:color="auto"/>
      </w:divBdr>
    </w:div>
    <w:div w:id="105269714">
      <w:bodyDiv w:val="1"/>
      <w:marLeft w:val="0"/>
      <w:marRight w:val="0"/>
      <w:marTop w:val="0"/>
      <w:marBottom w:val="0"/>
      <w:divBdr>
        <w:top w:val="none" w:sz="0" w:space="0" w:color="auto"/>
        <w:left w:val="none" w:sz="0" w:space="0" w:color="auto"/>
        <w:bottom w:val="none" w:sz="0" w:space="0" w:color="auto"/>
        <w:right w:val="none" w:sz="0" w:space="0" w:color="auto"/>
      </w:divBdr>
    </w:div>
    <w:div w:id="125633552">
      <w:bodyDiv w:val="1"/>
      <w:marLeft w:val="0"/>
      <w:marRight w:val="0"/>
      <w:marTop w:val="0"/>
      <w:marBottom w:val="0"/>
      <w:divBdr>
        <w:top w:val="none" w:sz="0" w:space="0" w:color="auto"/>
        <w:left w:val="none" w:sz="0" w:space="0" w:color="auto"/>
        <w:bottom w:val="none" w:sz="0" w:space="0" w:color="auto"/>
        <w:right w:val="none" w:sz="0" w:space="0" w:color="auto"/>
      </w:divBdr>
    </w:div>
    <w:div w:id="133909152">
      <w:bodyDiv w:val="1"/>
      <w:marLeft w:val="0"/>
      <w:marRight w:val="0"/>
      <w:marTop w:val="0"/>
      <w:marBottom w:val="0"/>
      <w:divBdr>
        <w:top w:val="none" w:sz="0" w:space="0" w:color="auto"/>
        <w:left w:val="none" w:sz="0" w:space="0" w:color="auto"/>
        <w:bottom w:val="none" w:sz="0" w:space="0" w:color="auto"/>
        <w:right w:val="none" w:sz="0" w:space="0" w:color="auto"/>
      </w:divBdr>
    </w:div>
    <w:div w:id="141235848">
      <w:bodyDiv w:val="1"/>
      <w:marLeft w:val="0"/>
      <w:marRight w:val="0"/>
      <w:marTop w:val="0"/>
      <w:marBottom w:val="0"/>
      <w:divBdr>
        <w:top w:val="none" w:sz="0" w:space="0" w:color="auto"/>
        <w:left w:val="none" w:sz="0" w:space="0" w:color="auto"/>
        <w:bottom w:val="none" w:sz="0" w:space="0" w:color="auto"/>
        <w:right w:val="none" w:sz="0" w:space="0" w:color="auto"/>
      </w:divBdr>
    </w:div>
    <w:div w:id="165638156">
      <w:bodyDiv w:val="1"/>
      <w:marLeft w:val="0"/>
      <w:marRight w:val="0"/>
      <w:marTop w:val="0"/>
      <w:marBottom w:val="0"/>
      <w:divBdr>
        <w:top w:val="none" w:sz="0" w:space="0" w:color="auto"/>
        <w:left w:val="none" w:sz="0" w:space="0" w:color="auto"/>
        <w:bottom w:val="none" w:sz="0" w:space="0" w:color="auto"/>
        <w:right w:val="none" w:sz="0" w:space="0" w:color="auto"/>
      </w:divBdr>
    </w:div>
    <w:div w:id="170491166">
      <w:bodyDiv w:val="1"/>
      <w:marLeft w:val="0"/>
      <w:marRight w:val="0"/>
      <w:marTop w:val="0"/>
      <w:marBottom w:val="0"/>
      <w:divBdr>
        <w:top w:val="none" w:sz="0" w:space="0" w:color="auto"/>
        <w:left w:val="none" w:sz="0" w:space="0" w:color="auto"/>
        <w:bottom w:val="none" w:sz="0" w:space="0" w:color="auto"/>
        <w:right w:val="none" w:sz="0" w:space="0" w:color="auto"/>
      </w:divBdr>
    </w:div>
    <w:div w:id="171646659">
      <w:bodyDiv w:val="1"/>
      <w:marLeft w:val="0"/>
      <w:marRight w:val="0"/>
      <w:marTop w:val="0"/>
      <w:marBottom w:val="0"/>
      <w:divBdr>
        <w:top w:val="none" w:sz="0" w:space="0" w:color="auto"/>
        <w:left w:val="none" w:sz="0" w:space="0" w:color="auto"/>
        <w:bottom w:val="none" w:sz="0" w:space="0" w:color="auto"/>
        <w:right w:val="none" w:sz="0" w:space="0" w:color="auto"/>
      </w:divBdr>
    </w:div>
    <w:div w:id="177474631">
      <w:bodyDiv w:val="1"/>
      <w:marLeft w:val="0"/>
      <w:marRight w:val="0"/>
      <w:marTop w:val="0"/>
      <w:marBottom w:val="0"/>
      <w:divBdr>
        <w:top w:val="none" w:sz="0" w:space="0" w:color="auto"/>
        <w:left w:val="none" w:sz="0" w:space="0" w:color="auto"/>
        <w:bottom w:val="none" w:sz="0" w:space="0" w:color="auto"/>
        <w:right w:val="none" w:sz="0" w:space="0" w:color="auto"/>
      </w:divBdr>
    </w:div>
    <w:div w:id="197278394">
      <w:bodyDiv w:val="1"/>
      <w:marLeft w:val="0"/>
      <w:marRight w:val="0"/>
      <w:marTop w:val="0"/>
      <w:marBottom w:val="0"/>
      <w:divBdr>
        <w:top w:val="none" w:sz="0" w:space="0" w:color="auto"/>
        <w:left w:val="none" w:sz="0" w:space="0" w:color="auto"/>
        <w:bottom w:val="none" w:sz="0" w:space="0" w:color="auto"/>
        <w:right w:val="none" w:sz="0" w:space="0" w:color="auto"/>
      </w:divBdr>
    </w:div>
    <w:div w:id="213472475">
      <w:bodyDiv w:val="1"/>
      <w:marLeft w:val="0"/>
      <w:marRight w:val="0"/>
      <w:marTop w:val="0"/>
      <w:marBottom w:val="0"/>
      <w:divBdr>
        <w:top w:val="none" w:sz="0" w:space="0" w:color="auto"/>
        <w:left w:val="none" w:sz="0" w:space="0" w:color="auto"/>
        <w:bottom w:val="none" w:sz="0" w:space="0" w:color="auto"/>
        <w:right w:val="none" w:sz="0" w:space="0" w:color="auto"/>
      </w:divBdr>
    </w:div>
    <w:div w:id="213738389">
      <w:bodyDiv w:val="1"/>
      <w:marLeft w:val="0"/>
      <w:marRight w:val="0"/>
      <w:marTop w:val="0"/>
      <w:marBottom w:val="0"/>
      <w:divBdr>
        <w:top w:val="none" w:sz="0" w:space="0" w:color="auto"/>
        <w:left w:val="none" w:sz="0" w:space="0" w:color="auto"/>
        <w:bottom w:val="none" w:sz="0" w:space="0" w:color="auto"/>
        <w:right w:val="none" w:sz="0" w:space="0" w:color="auto"/>
      </w:divBdr>
    </w:div>
    <w:div w:id="224997613">
      <w:bodyDiv w:val="1"/>
      <w:marLeft w:val="0"/>
      <w:marRight w:val="0"/>
      <w:marTop w:val="0"/>
      <w:marBottom w:val="0"/>
      <w:divBdr>
        <w:top w:val="none" w:sz="0" w:space="0" w:color="auto"/>
        <w:left w:val="none" w:sz="0" w:space="0" w:color="auto"/>
        <w:bottom w:val="none" w:sz="0" w:space="0" w:color="auto"/>
        <w:right w:val="none" w:sz="0" w:space="0" w:color="auto"/>
      </w:divBdr>
    </w:div>
    <w:div w:id="235819569">
      <w:bodyDiv w:val="1"/>
      <w:marLeft w:val="0"/>
      <w:marRight w:val="0"/>
      <w:marTop w:val="0"/>
      <w:marBottom w:val="0"/>
      <w:divBdr>
        <w:top w:val="none" w:sz="0" w:space="0" w:color="auto"/>
        <w:left w:val="none" w:sz="0" w:space="0" w:color="auto"/>
        <w:bottom w:val="none" w:sz="0" w:space="0" w:color="auto"/>
        <w:right w:val="none" w:sz="0" w:space="0" w:color="auto"/>
      </w:divBdr>
    </w:div>
    <w:div w:id="241531070">
      <w:bodyDiv w:val="1"/>
      <w:marLeft w:val="0"/>
      <w:marRight w:val="0"/>
      <w:marTop w:val="0"/>
      <w:marBottom w:val="0"/>
      <w:divBdr>
        <w:top w:val="none" w:sz="0" w:space="0" w:color="auto"/>
        <w:left w:val="none" w:sz="0" w:space="0" w:color="auto"/>
        <w:bottom w:val="none" w:sz="0" w:space="0" w:color="auto"/>
        <w:right w:val="none" w:sz="0" w:space="0" w:color="auto"/>
      </w:divBdr>
    </w:div>
    <w:div w:id="250239186">
      <w:bodyDiv w:val="1"/>
      <w:marLeft w:val="0"/>
      <w:marRight w:val="0"/>
      <w:marTop w:val="0"/>
      <w:marBottom w:val="0"/>
      <w:divBdr>
        <w:top w:val="none" w:sz="0" w:space="0" w:color="auto"/>
        <w:left w:val="none" w:sz="0" w:space="0" w:color="auto"/>
        <w:bottom w:val="none" w:sz="0" w:space="0" w:color="auto"/>
        <w:right w:val="none" w:sz="0" w:space="0" w:color="auto"/>
      </w:divBdr>
    </w:div>
    <w:div w:id="264266686">
      <w:bodyDiv w:val="1"/>
      <w:marLeft w:val="0"/>
      <w:marRight w:val="0"/>
      <w:marTop w:val="0"/>
      <w:marBottom w:val="0"/>
      <w:divBdr>
        <w:top w:val="none" w:sz="0" w:space="0" w:color="auto"/>
        <w:left w:val="none" w:sz="0" w:space="0" w:color="auto"/>
        <w:bottom w:val="none" w:sz="0" w:space="0" w:color="auto"/>
        <w:right w:val="none" w:sz="0" w:space="0" w:color="auto"/>
      </w:divBdr>
    </w:div>
    <w:div w:id="272829990">
      <w:bodyDiv w:val="1"/>
      <w:marLeft w:val="0"/>
      <w:marRight w:val="0"/>
      <w:marTop w:val="0"/>
      <w:marBottom w:val="0"/>
      <w:divBdr>
        <w:top w:val="none" w:sz="0" w:space="0" w:color="auto"/>
        <w:left w:val="none" w:sz="0" w:space="0" w:color="auto"/>
        <w:bottom w:val="none" w:sz="0" w:space="0" w:color="auto"/>
        <w:right w:val="none" w:sz="0" w:space="0" w:color="auto"/>
      </w:divBdr>
    </w:div>
    <w:div w:id="276645643">
      <w:bodyDiv w:val="1"/>
      <w:marLeft w:val="0"/>
      <w:marRight w:val="0"/>
      <w:marTop w:val="0"/>
      <w:marBottom w:val="0"/>
      <w:divBdr>
        <w:top w:val="none" w:sz="0" w:space="0" w:color="auto"/>
        <w:left w:val="none" w:sz="0" w:space="0" w:color="auto"/>
        <w:bottom w:val="none" w:sz="0" w:space="0" w:color="auto"/>
        <w:right w:val="none" w:sz="0" w:space="0" w:color="auto"/>
      </w:divBdr>
    </w:div>
    <w:div w:id="276985771">
      <w:bodyDiv w:val="1"/>
      <w:marLeft w:val="0"/>
      <w:marRight w:val="0"/>
      <w:marTop w:val="0"/>
      <w:marBottom w:val="0"/>
      <w:divBdr>
        <w:top w:val="none" w:sz="0" w:space="0" w:color="auto"/>
        <w:left w:val="none" w:sz="0" w:space="0" w:color="auto"/>
        <w:bottom w:val="none" w:sz="0" w:space="0" w:color="auto"/>
        <w:right w:val="none" w:sz="0" w:space="0" w:color="auto"/>
      </w:divBdr>
    </w:div>
    <w:div w:id="285818978">
      <w:bodyDiv w:val="1"/>
      <w:marLeft w:val="0"/>
      <w:marRight w:val="0"/>
      <w:marTop w:val="0"/>
      <w:marBottom w:val="0"/>
      <w:divBdr>
        <w:top w:val="none" w:sz="0" w:space="0" w:color="auto"/>
        <w:left w:val="none" w:sz="0" w:space="0" w:color="auto"/>
        <w:bottom w:val="none" w:sz="0" w:space="0" w:color="auto"/>
        <w:right w:val="none" w:sz="0" w:space="0" w:color="auto"/>
      </w:divBdr>
    </w:div>
    <w:div w:id="294415483">
      <w:bodyDiv w:val="1"/>
      <w:marLeft w:val="0"/>
      <w:marRight w:val="0"/>
      <w:marTop w:val="0"/>
      <w:marBottom w:val="0"/>
      <w:divBdr>
        <w:top w:val="none" w:sz="0" w:space="0" w:color="auto"/>
        <w:left w:val="none" w:sz="0" w:space="0" w:color="auto"/>
        <w:bottom w:val="none" w:sz="0" w:space="0" w:color="auto"/>
        <w:right w:val="none" w:sz="0" w:space="0" w:color="auto"/>
      </w:divBdr>
    </w:div>
    <w:div w:id="305815160">
      <w:bodyDiv w:val="1"/>
      <w:marLeft w:val="0"/>
      <w:marRight w:val="0"/>
      <w:marTop w:val="0"/>
      <w:marBottom w:val="0"/>
      <w:divBdr>
        <w:top w:val="none" w:sz="0" w:space="0" w:color="auto"/>
        <w:left w:val="none" w:sz="0" w:space="0" w:color="auto"/>
        <w:bottom w:val="none" w:sz="0" w:space="0" w:color="auto"/>
        <w:right w:val="none" w:sz="0" w:space="0" w:color="auto"/>
      </w:divBdr>
    </w:div>
    <w:div w:id="315763075">
      <w:bodyDiv w:val="1"/>
      <w:marLeft w:val="0"/>
      <w:marRight w:val="0"/>
      <w:marTop w:val="0"/>
      <w:marBottom w:val="0"/>
      <w:divBdr>
        <w:top w:val="none" w:sz="0" w:space="0" w:color="auto"/>
        <w:left w:val="none" w:sz="0" w:space="0" w:color="auto"/>
        <w:bottom w:val="none" w:sz="0" w:space="0" w:color="auto"/>
        <w:right w:val="none" w:sz="0" w:space="0" w:color="auto"/>
      </w:divBdr>
    </w:div>
    <w:div w:id="322390461">
      <w:bodyDiv w:val="1"/>
      <w:marLeft w:val="0"/>
      <w:marRight w:val="0"/>
      <w:marTop w:val="0"/>
      <w:marBottom w:val="0"/>
      <w:divBdr>
        <w:top w:val="none" w:sz="0" w:space="0" w:color="auto"/>
        <w:left w:val="none" w:sz="0" w:space="0" w:color="auto"/>
        <w:bottom w:val="none" w:sz="0" w:space="0" w:color="auto"/>
        <w:right w:val="none" w:sz="0" w:space="0" w:color="auto"/>
      </w:divBdr>
    </w:div>
    <w:div w:id="328482466">
      <w:bodyDiv w:val="1"/>
      <w:marLeft w:val="0"/>
      <w:marRight w:val="0"/>
      <w:marTop w:val="0"/>
      <w:marBottom w:val="0"/>
      <w:divBdr>
        <w:top w:val="none" w:sz="0" w:space="0" w:color="auto"/>
        <w:left w:val="none" w:sz="0" w:space="0" w:color="auto"/>
        <w:bottom w:val="none" w:sz="0" w:space="0" w:color="auto"/>
        <w:right w:val="none" w:sz="0" w:space="0" w:color="auto"/>
      </w:divBdr>
    </w:div>
    <w:div w:id="341856974">
      <w:bodyDiv w:val="1"/>
      <w:marLeft w:val="0"/>
      <w:marRight w:val="0"/>
      <w:marTop w:val="0"/>
      <w:marBottom w:val="0"/>
      <w:divBdr>
        <w:top w:val="none" w:sz="0" w:space="0" w:color="auto"/>
        <w:left w:val="none" w:sz="0" w:space="0" w:color="auto"/>
        <w:bottom w:val="none" w:sz="0" w:space="0" w:color="auto"/>
        <w:right w:val="none" w:sz="0" w:space="0" w:color="auto"/>
      </w:divBdr>
    </w:div>
    <w:div w:id="347561556">
      <w:bodyDiv w:val="1"/>
      <w:marLeft w:val="0"/>
      <w:marRight w:val="0"/>
      <w:marTop w:val="0"/>
      <w:marBottom w:val="0"/>
      <w:divBdr>
        <w:top w:val="none" w:sz="0" w:space="0" w:color="auto"/>
        <w:left w:val="none" w:sz="0" w:space="0" w:color="auto"/>
        <w:bottom w:val="none" w:sz="0" w:space="0" w:color="auto"/>
        <w:right w:val="none" w:sz="0" w:space="0" w:color="auto"/>
      </w:divBdr>
    </w:div>
    <w:div w:id="390344714">
      <w:bodyDiv w:val="1"/>
      <w:marLeft w:val="0"/>
      <w:marRight w:val="0"/>
      <w:marTop w:val="0"/>
      <w:marBottom w:val="0"/>
      <w:divBdr>
        <w:top w:val="none" w:sz="0" w:space="0" w:color="auto"/>
        <w:left w:val="none" w:sz="0" w:space="0" w:color="auto"/>
        <w:bottom w:val="none" w:sz="0" w:space="0" w:color="auto"/>
        <w:right w:val="none" w:sz="0" w:space="0" w:color="auto"/>
      </w:divBdr>
    </w:div>
    <w:div w:id="395208629">
      <w:bodyDiv w:val="1"/>
      <w:marLeft w:val="0"/>
      <w:marRight w:val="0"/>
      <w:marTop w:val="0"/>
      <w:marBottom w:val="0"/>
      <w:divBdr>
        <w:top w:val="none" w:sz="0" w:space="0" w:color="auto"/>
        <w:left w:val="none" w:sz="0" w:space="0" w:color="auto"/>
        <w:bottom w:val="none" w:sz="0" w:space="0" w:color="auto"/>
        <w:right w:val="none" w:sz="0" w:space="0" w:color="auto"/>
      </w:divBdr>
    </w:div>
    <w:div w:id="402681777">
      <w:bodyDiv w:val="1"/>
      <w:marLeft w:val="0"/>
      <w:marRight w:val="0"/>
      <w:marTop w:val="0"/>
      <w:marBottom w:val="0"/>
      <w:divBdr>
        <w:top w:val="none" w:sz="0" w:space="0" w:color="auto"/>
        <w:left w:val="none" w:sz="0" w:space="0" w:color="auto"/>
        <w:bottom w:val="none" w:sz="0" w:space="0" w:color="auto"/>
        <w:right w:val="none" w:sz="0" w:space="0" w:color="auto"/>
      </w:divBdr>
    </w:div>
    <w:div w:id="405037199">
      <w:bodyDiv w:val="1"/>
      <w:marLeft w:val="0"/>
      <w:marRight w:val="0"/>
      <w:marTop w:val="0"/>
      <w:marBottom w:val="0"/>
      <w:divBdr>
        <w:top w:val="none" w:sz="0" w:space="0" w:color="auto"/>
        <w:left w:val="none" w:sz="0" w:space="0" w:color="auto"/>
        <w:bottom w:val="none" w:sz="0" w:space="0" w:color="auto"/>
        <w:right w:val="none" w:sz="0" w:space="0" w:color="auto"/>
      </w:divBdr>
    </w:div>
    <w:div w:id="406727698">
      <w:bodyDiv w:val="1"/>
      <w:marLeft w:val="0"/>
      <w:marRight w:val="0"/>
      <w:marTop w:val="0"/>
      <w:marBottom w:val="0"/>
      <w:divBdr>
        <w:top w:val="none" w:sz="0" w:space="0" w:color="auto"/>
        <w:left w:val="none" w:sz="0" w:space="0" w:color="auto"/>
        <w:bottom w:val="none" w:sz="0" w:space="0" w:color="auto"/>
        <w:right w:val="none" w:sz="0" w:space="0" w:color="auto"/>
      </w:divBdr>
    </w:div>
    <w:div w:id="411393798">
      <w:bodyDiv w:val="1"/>
      <w:marLeft w:val="0"/>
      <w:marRight w:val="0"/>
      <w:marTop w:val="0"/>
      <w:marBottom w:val="0"/>
      <w:divBdr>
        <w:top w:val="none" w:sz="0" w:space="0" w:color="auto"/>
        <w:left w:val="none" w:sz="0" w:space="0" w:color="auto"/>
        <w:bottom w:val="none" w:sz="0" w:space="0" w:color="auto"/>
        <w:right w:val="none" w:sz="0" w:space="0" w:color="auto"/>
      </w:divBdr>
    </w:div>
    <w:div w:id="416171514">
      <w:bodyDiv w:val="1"/>
      <w:marLeft w:val="0"/>
      <w:marRight w:val="0"/>
      <w:marTop w:val="0"/>
      <w:marBottom w:val="0"/>
      <w:divBdr>
        <w:top w:val="none" w:sz="0" w:space="0" w:color="auto"/>
        <w:left w:val="none" w:sz="0" w:space="0" w:color="auto"/>
        <w:bottom w:val="none" w:sz="0" w:space="0" w:color="auto"/>
        <w:right w:val="none" w:sz="0" w:space="0" w:color="auto"/>
      </w:divBdr>
    </w:div>
    <w:div w:id="417362572">
      <w:bodyDiv w:val="1"/>
      <w:marLeft w:val="0"/>
      <w:marRight w:val="0"/>
      <w:marTop w:val="0"/>
      <w:marBottom w:val="0"/>
      <w:divBdr>
        <w:top w:val="none" w:sz="0" w:space="0" w:color="auto"/>
        <w:left w:val="none" w:sz="0" w:space="0" w:color="auto"/>
        <w:bottom w:val="none" w:sz="0" w:space="0" w:color="auto"/>
        <w:right w:val="none" w:sz="0" w:space="0" w:color="auto"/>
      </w:divBdr>
    </w:div>
    <w:div w:id="418529930">
      <w:bodyDiv w:val="1"/>
      <w:marLeft w:val="0"/>
      <w:marRight w:val="0"/>
      <w:marTop w:val="0"/>
      <w:marBottom w:val="0"/>
      <w:divBdr>
        <w:top w:val="none" w:sz="0" w:space="0" w:color="auto"/>
        <w:left w:val="none" w:sz="0" w:space="0" w:color="auto"/>
        <w:bottom w:val="none" w:sz="0" w:space="0" w:color="auto"/>
        <w:right w:val="none" w:sz="0" w:space="0" w:color="auto"/>
      </w:divBdr>
    </w:div>
    <w:div w:id="421487374">
      <w:bodyDiv w:val="1"/>
      <w:marLeft w:val="0"/>
      <w:marRight w:val="0"/>
      <w:marTop w:val="0"/>
      <w:marBottom w:val="0"/>
      <w:divBdr>
        <w:top w:val="none" w:sz="0" w:space="0" w:color="auto"/>
        <w:left w:val="none" w:sz="0" w:space="0" w:color="auto"/>
        <w:bottom w:val="none" w:sz="0" w:space="0" w:color="auto"/>
        <w:right w:val="none" w:sz="0" w:space="0" w:color="auto"/>
      </w:divBdr>
    </w:div>
    <w:div w:id="424111755">
      <w:bodyDiv w:val="1"/>
      <w:marLeft w:val="0"/>
      <w:marRight w:val="0"/>
      <w:marTop w:val="0"/>
      <w:marBottom w:val="0"/>
      <w:divBdr>
        <w:top w:val="none" w:sz="0" w:space="0" w:color="auto"/>
        <w:left w:val="none" w:sz="0" w:space="0" w:color="auto"/>
        <w:bottom w:val="none" w:sz="0" w:space="0" w:color="auto"/>
        <w:right w:val="none" w:sz="0" w:space="0" w:color="auto"/>
      </w:divBdr>
    </w:div>
    <w:div w:id="425613166">
      <w:bodyDiv w:val="1"/>
      <w:marLeft w:val="0"/>
      <w:marRight w:val="0"/>
      <w:marTop w:val="0"/>
      <w:marBottom w:val="0"/>
      <w:divBdr>
        <w:top w:val="none" w:sz="0" w:space="0" w:color="auto"/>
        <w:left w:val="none" w:sz="0" w:space="0" w:color="auto"/>
        <w:bottom w:val="none" w:sz="0" w:space="0" w:color="auto"/>
        <w:right w:val="none" w:sz="0" w:space="0" w:color="auto"/>
      </w:divBdr>
    </w:div>
    <w:div w:id="426270025">
      <w:bodyDiv w:val="1"/>
      <w:marLeft w:val="0"/>
      <w:marRight w:val="0"/>
      <w:marTop w:val="0"/>
      <w:marBottom w:val="0"/>
      <w:divBdr>
        <w:top w:val="none" w:sz="0" w:space="0" w:color="auto"/>
        <w:left w:val="none" w:sz="0" w:space="0" w:color="auto"/>
        <w:bottom w:val="none" w:sz="0" w:space="0" w:color="auto"/>
        <w:right w:val="none" w:sz="0" w:space="0" w:color="auto"/>
      </w:divBdr>
    </w:div>
    <w:div w:id="437262132">
      <w:bodyDiv w:val="1"/>
      <w:marLeft w:val="0"/>
      <w:marRight w:val="0"/>
      <w:marTop w:val="0"/>
      <w:marBottom w:val="0"/>
      <w:divBdr>
        <w:top w:val="none" w:sz="0" w:space="0" w:color="auto"/>
        <w:left w:val="none" w:sz="0" w:space="0" w:color="auto"/>
        <w:bottom w:val="none" w:sz="0" w:space="0" w:color="auto"/>
        <w:right w:val="none" w:sz="0" w:space="0" w:color="auto"/>
      </w:divBdr>
    </w:div>
    <w:div w:id="484248982">
      <w:bodyDiv w:val="1"/>
      <w:marLeft w:val="0"/>
      <w:marRight w:val="0"/>
      <w:marTop w:val="0"/>
      <w:marBottom w:val="0"/>
      <w:divBdr>
        <w:top w:val="none" w:sz="0" w:space="0" w:color="auto"/>
        <w:left w:val="none" w:sz="0" w:space="0" w:color="auto"/>
        <w:bottom w:val="none" w:sz="0" w:space="0" w:color="auto"/>
        <w:right w:val="none" w:sz="0" w:space="0" w:color="auto"/>
      </w:divBdr>
    </w:div>
    <w:div w:id="494536894">
      <w:bodyDiv w:val="1"/>
      <w:marLeft w:val="0"/>
      <w:marRight w:val="0"/>
      <w:marTop w:val="0"/>
      <w:marBottom w:val="0"/>
      <w:divBdr>
        <w:top w:val="none" w:sz="0" w:space="0" w:color="auto"/>
        <w:left w:val="none" w:sz="0" w:space="0" w:color="auto"/>
        <w:bottom w:val="none" w:sz="0" w:space="0" w:color="auto"/>
        <w:right w:val="none" w:sz="0" w:space="0" w:color="auto"/>
      </w:divBdr>
    </w:div>
    <w:div w:id="511450943">
      <w:bodyDiv w:val="1"/>
      <w:marLeft w:val="0"/>
      <w:marRight w:val="0"/>
      <w:marTop w:val="0"/>
      <w:marBottom w:val="0"/>
      <w:divBdr>
        <w:top w:val="none" w:sz="0" w:space="0" w:color="auto"/>
        <w:left w:val="none" w:sz="0" w:space="0" w:color="auto"/>
        <w:bottom w:val="none" w:sz="0" w:space="0" w:color="auto"/>
        <w:right w:val="none" w:sz="0" w:space="0" w:color="auto"/>
      </w:divBdr>
    </w:div>
    <w:div w:id="524174112">
      <w:bodyDiv w:val="1"/>
      <w:marLeft w:val="0"/>
      <w:marRight w:val="0"/>
      <w:marTop w:val="0"/>
      <w:marBottom w:val="0"/>
      <w:divBdr>
        <w:top w:val="none" w:sz="0" w:space="0" w:color="auto"/>
        <w:left w:val="none" w:sz="0" w:space="0" w:color="auto"/>
        <w:bottom w:val="none" w:sz="0" w:space="0" w:color="auto"/>
        <w:right w:val="none" w:sz="0" w:space="0" w:color="auto"/>
      </w:divBdr>
    </w:div>
    <w:div w:id="531235458">
      <w:bodyDiv w:val="1"/>
      <w:marLeft w:val="0"/>
      <w:marRight w:val="0"/>
      <w:marTop w:val="0"/>
      <w:marBottom w:val="0"/>
      <w:divBdr>
        <w:top w:val="none" w:sz="0" w:space="0" w:color="auto"/>
        <w:left w:val="none" w:sz="0" w:space="0" w:color="auto"/>
        <w:bottom w:val="none" w:sz="0" w:space="0" w:color="auto"/>
        <w:right w:val="none" w:sz="0" w:space="0" w:color="auto"/>
      </w:divBdr>
    </w:div>
    <w:div w:id="537477065">
      <w:bodyDiv w:val="1"/>
      <w:marLeft w:val="0"/>
      <w:marRight w:val="0"/>
      <w:marTop w:val="0"/>
      <w:marBottom w:val="0"/>
      <w:divBdr>
        <w:top w:val="none" w:sz="0" w:space="0" w:color="auto"/>
        <w:left w:val="none" w:sz="0" w:space="0" w:color="auto"/>
        <w:bottom w:val="none" w:sz="0" w:space="0" w:color="auto"/>
        <w:right w:val="none" w:sz="0" w:space="0" w:color="auto"/>
      </w:divBdr>
    </w:div>
    <w:div w:id="568660872">
      <w:bodyDiv w:val="1"/>
      <w:marLeft w:val="0"/>
      <w:marRight w:val="0"/>
      <w:marTop w:val="0"/>
      <w:marBottom w:val="0"/>
      <w:divBdr>
        <w:top w:val="none" w:sz="0" w:space="0" w:color="auto"/>
        <w:left w:val="none" w:sz="0" w:space="0" w:color="auto"/>
        <w:bottom w:val="none" w:sz="0" w:space="0" w:color="auto"/>
        <w:right w:val="none" w:sz="0" w:space="0" w:color="auto"/>
      </w:divBdr>
    </w:div>
    <w:div w:id="587084352">
      <w:bodyDiv w:val="1"/>
      <w:marLeft w:val="0"/>
      <w:marRight w:val="0"/>
      <w:marTop w:val="0"/>
      <w:marBottom w:val="0"/>
      <w:divBdr>
        <w:top w:val="none" w:sz="0" w:space="0" w:color="auto"/>
        <w:left w:val="none" w:sz="0" w:space="0" w:color="auto"/>
        <w:bottom w:val="none" w:sz="0" w:space="0" w:color="auto"/>
        <w:right w:val="none" w:sz="0" w:space="0" w:color="auto"/>
      </w:divBdr>
    </w:div>
    <w:div w:id="602803199">
      <w:bodyDiv w:val="1"/>
      <w:marLeft w:val="0"/>
      <w:marRight w:val="0"/>
      <w:marTop w:val="0"/>
      <w:marBottom w:val="0"/>
      <w:divBdr>
        <w:top w:val="none" w:sz="0" w:space="0" w:color="auto"/>
        <w:left w:val="none" w:sz="0" w:space="0" w:color="auto"/>
        <w:bottom w:val="none" w:sz="0" w:space="0" w:color="auto"/>
        <w:right w:val="none" w:sz="0" w:space="0" w:color="auto"/>
      </w:divBdr>
    </w:div>
    <w:div w:id="632364651">
      <w:bodyDiv w:val="1"/>
      <w:marLeft w:val="0"/>
      <w:marRight w:val="0"/>
      <w:marTop w:val="0"/>
      <w:marBottom w:val="0"/>
      <w:divBdr>
        <w:top w:val="none" w:sz="0" w:space="0" w:color="auto"/>
        <w:left w:val="none" w:sz="0" w:space="0" w:color="auto"/>
        <w:bottom w:val="none" w:sz="0" w:space="0" w:color="auto"/>
        <w:right w:val="none" w:sz="0" w:space="0" w:color="auto"/>
      </w:divBdr>
    </w:div>
    <w:div w:id="650595250">
      <w:bodyDiv w:val="1"/>
      <w:marLeft w:val="0"/>
      <w:marRight w:val="0"/>
      <w:marTop w:val="0"/>
      <w:marBottom w:val="0"/>
      <w:divBdr>
        <w:top w:val="none" w:sz="0" w:space="0" w:color="auto"/>
        <w:left w:val="none" w:sz="0" w:space="0" w:color="auto"/>
        <w:bottom w:val="none" w:sz="0" w:space="0" w:color="auto"/>
        <w:right w:val="none" w:sz="0" w:space="0" w:color="auto"/>
      </w:divBdr>
    </w:div>
    <w:div w:id="659389590">
      <w:bodyDiv w:val="1"/>
      <w:marLeft w:val="0"/>
      <w:marRight w:val="0"/>
      <w:marTop w:val="0"/>
      <w:marBottom w:val="0"/>
      <w:divBdr>
        <w:top w:val="none" w:sz="0" w:space="0" w:color="auto"/>
        <w:left w:val="none" w:sz="0" w:space="0" w:color="auto"/>
        <w:bottom w:val="none" w:sz="0" w:space="0" w:color="auto"/>
        <w:right w:val="none" w:sz="0" w:space="0" w:color="auto"/>
      </w:divBdr>
    </w:div>
    <w:div w:id="676689296">
      <w:bodyDiv w:val="1"/>
      <w:marLeft w:val="0"/>
      <w:marRight w:val="0"/>
      <w:marTop w:val="0"/>
      <w:marBottom w:val="0"/>
      <w:divBdr>
        <w:top w:val="none" w:sz="0" w:space="0" w:color="auto"/>
        <w:left w:val="none" w:sz="0" w:space="0" w:color="auto"/>
        <w:bottom w:val="none" w:sz="0" w:space="0" w:color="auto"/>
        <w:right w:val="none" w:sz="0" w:space="0" w:color="auto"/>
      </w:divBdr>
    </w:div>
    <w:div w:id="700743535">
      <w:bodyDiv w:val="1"/>
      <w:marLeft w:val="0"/>
      <w:marRight w:val="0"/>
      <w:marTop w:val="0"/>
      <w:marBottom w:val="0"/>
      <w:divBdr>
        <w:top w:val="none" w:sz="0" w:space="0" w:color="auto"/>
        <w:left w:val="none" w:sz="0" w:space="0" w:color="auto"/>
        <w:bottom w:val="none" w:sz="0" w:space="0" w:color="auto"/>
        <w:right w:val="none" w:sz="0" w:space="0" w:color="auto"/>
      </w:divBdr>
    </w:div>
    <w:div w:id="710345215">
      <w:bodyDiv w:val="1"/>
      <w:marLeft w:val="0"/>
      <w:marRight w:val="0"/>
      <w:marTop w:val="0"/>
      <w:marBottom w:val="0"/>
      <w:divBdr>
        <w:top w:val="none" w:sz="0" w:space="0" w:color="auto"/>
        <w:left w:val="none" w:sz="0" w:space="0" w:color="auto"/>
        <w:bottom w:val="none" w:sz="0" w:space="0" w:color="auto"/>
        <w:right w:val="none" w:sz="0" w:space="0" w:color="auto"/>
      </w:divBdr>
    </w:div>
    <w:div w:id="713776813">
      <w:bodyDiv w:val="1"/>
      <w:marLeft w:val="0"/>
      <w:marRight w:val="0"/>
      <w:marTop w:val="0"/>
      <w:marBottom w:val="0"/>
      <w:divBdr>
        <w:top w:val="none" w:sz="0" w:space="0" w:color="auto"/>
        <w:left w:val="none" w:sz="0" w:space="0" w:color="auto"/>
        <w:bottom w:val="none" w:sz="0" w:space="0" w:color="auto"/>
        <w:right w:val="none" w:sz="0" w:space="0" w:color="auto"/>
      </w:divBdr>
    </w:div>
    <w:div w:id="717701693">
      <w:bodyDiv w:val="1"/>
      <w:marLeft w:val="0"/>
      <w:marRight w:val="0"/>
      <w:marTop w:val="0"/>
      <w:marBottom w:val="0"/>
      <w:divBdr>
        <w:top w:val="none" w:sz="0" w:space="0" w:color="auto"/>
        <w:left w:val="none" w:sz="0" w:space="0" w:color="auto"/>
        <w:bottom w:val="none" w:sz="0" w:space="0" w:color="auto"/>
        <w:right w:val="none" w:sz="0" w:space="0" w:color="auto"/>
      </w:divBdr>
    </w:div>
    <w:div w:id="717776201">
      <w:bodyDiv w:val="1"/>
      <w:marLeft w:val="0"/>
      <w:marRight w:val="0"/>
      <w:marTop w:val="0"/>
      <w:marBottom w:val="0"/>
      <w:divBdr>
        <w:top w:val="none" w:sz="0" w:space="0" w:color="auto"/>
        <w:left w:val="none" w:sz="0" w:space="0" w:color="auto"/>
        <w:bottom w:val="none" w:sz="0" w:space="0" w:color="auto"/>
        <w:right w:val="none" w:sz="0" w:space="0" w:color="auto"/>
      </w:divBdr>
    </w:div>
    <w:div w:id="720635624">
      <w:bodyDiv w:val="1"/>
      <w:marLeft w:val="0"/>
      <w:marRight w:val="0"/>
      <w:marTop w:val="0"/>
      <w:marBottom w:val="0"/>
      <w:divBdr>
        <w:top w:val="none" w:sz="0" w:space="0" w:color="auto"/>
        <w:left w:val="none" w:sz="0" w:space="0" w:color="auto"/>
        <w:bottom w:val="none" w:sz="0" w:space="0" w:color="auto"/>
        <w:right w:val="none" w:sz="0" w:space="0" w:color="auto"/>
      </w:divBdr>
    </w:div>
    <w:div w:id="743140857">
      <w:bodyDiv w:val="1"/>
      <w:marLeft w:val="0"/>
      <w:marRight w:val="0"/>
      <w:marTop w:val="0"/>
      <w:marBottom w:val="0"/>
      <w:divBdr>
        <w:top w:val="none" w:sz="0" w:space="0" w:color="auto"/>
        <w:left w:val="none" w:sz="0" w:space="0" w:color="auto"/>
        <w:bottom w:val="none" w:sz="0" w:space="0" w:color="auto"/>
        <w:right w:val="none" w:sz="0" w:space="0" w:color="auto"/>
      </w:divBdr>
      <w:divsChild>
        <w:div w:id="1484930353">
          <w:marLeft w:val="0"/>
          <w:marRight w:val="0"/>
          <w:marTop w:val="0"/>
          <w:marBottom w:val="0"/>
          <w:divBdr>
            <w:top w:val="none" w:sz="0" w:space="0" w:color="auto"/>
            <w:left w:val="none" w:sz="0" w:space="0" w:color="auto"/>
            <w:bottom w:val="none" w:sz="0" w:space="0" w:color="auto"/>
            <w:right w:val="none" w:sz="0" w:space="0" w:color="auto"/>
          </w:divBdr>
        </w:div>
      </w:divsChild>
    </w:div>
    <w:div w:id="754861415">
      <w:bodyDiv w:val="1"/>
      <w:marLeft w:val="0"/>
      <w:marRight w:val="0"/>
      <w:marTop w:val="0"/>
      <w:marBottom w:val="0"/>
      <w:divBdr>
        <w:top w:val="none" w:sz="0" w:space="0" w:color="auto"/>
        <w:left w:val="none" w:sz="0" w:space="0" w:color="auto"/>
        <w:bottom w:val="none" w:sz="0" w:space="0" w:color="auto"/>
        <w:right w:val="none" w:sz="0" w:space="0" w:color="auto"/>
      </w:divBdr>
    </w:div>
    <w:div w:id="766074224">
      <w:bodyDiv w:val="1"/>
      <w:marLeft w:val="0"/>
      <w:marRight w:val="0"/>
      <w:marTop w:val="0"/>
      <w:marBottom w:val="0"/>
      <w:divBdr>
        <w:top w:val="none" w:sz="0" w:space="0" w:color="auto"/>
        <w:left w:val="none" w:sz="0" w:space="0" w:color="auto"/>
        <w:bottom w:val="none" w:sz="0" w:space="0" w:color="auto"/>
        <w:right w:val="none" w:sz="0" w:space="0" w:color="auto"/>
      </w:divBdr>
    </w:div>
    <w:div w:id="806893765">
      <w:bodyDiv w:val="1"/>
      <w:marLeft w:val="0"/>
      <w:marRight w:val="0"/>
      <w:marTop w:val="0"/>
      <w:marBottom w:val="0"/>
      <w:divBdr>
        <w:top w:val="none" w:sz="0" w:space="0" w:color="auto"/>
        <w:left w:val="none" w:sz="0" w:space="0" w:color="auto"/>
        <w:bottom w:val="none" w:sz="0" w:space="0" w:color="auto"/>
        <w:right w:val="none" w:sz="0" w:space="0" w:color="auto"/>
      </w:divBdr>
    </w:div>
    <w:div w:id="817066151">
      <w:bodyDiv w:val="1"/>
      <w:marLeft w:val="0"/>
      <w:marRight w:val="0"/>
      <w:marTop w:val="0"/>
      <w:marBottom w:val="0"/>
      <w:divBdr>
        <w:top w:val="none" w:sz="0" w:space="0" w:color="auto"/>
        <w:left w:val="none" w:sz="0" w:space="0" w:color="auto"/>
        <w:bottom w:val="none" w:sz="0" w:space="0" w:color="auto"/>
        <w:right w:val="none" w:sz="0" w:space="0" w:color="auto"/>
      </w:divBdr>
    </w:div>
    <w:div w:id="829518955">
      <w:bodyDiv w:val="1"/>
      <w:marLeft w:val="0"/>
      <w:marRight w:val="0"/>
      <w:marTop w:val="0"/>
      <w:marBottom w:val="0"/>
      <w:divBdr>
        <w:top w:val="none" w:sz="0" w:space="0" w:color="auto"/>
        <w:left w:val="none" w:sz="0" w:space="0" w:color="auto"/>
        <w:bottom w:val="none" w:sz="0" w:space="0" w:color="auto"/>
        <w:right w:val="none" w:sz="0" w:space="0" w:color="auto"/>
      </w:divBdr>
    </w:div>
    <w:div w:id="833493649">
      <w:bodyDiv w:val="1"/>
      <w:marLeft w:val="0"/>
      <w:marRight w:val="0"/>
      <w:marTop w:val="0"/>
      <w:marBottom w:val="0"/>
      <w:divBdr>
        <w:top w:val="none" w:sz="0" w:space="0" w:color="auto"/>
        <w:left w:val="none" w:sz="0" w:space="0" w:color="auto"/>
        <w:bottom w:val="none" w:sz="0" w:space="0" w:color="auto"/>
        <w:right w:val="none" w:sz="0" w:space="0" w:color="auto"/>
      </w:divBdr>
    </w:div>
    <w:div w:id="839350769">
      <w:bodyDiv w:val="1"/>
      <w:marLeft w:val="0"/>
      <w:marRight w:val="0"/>
      <w:marTop w:val="0"/>
      <w:marBottom w:val="0"/>
      <w:divBdr>
        <w:top w:val="none" w:sz="0" w:space="0" w:color="auto"/>
        <w:left w:val="none" w:sz="0" w:space="0" w:color="auto"/>
        <w:bottom w:val="none" w:sz="0" w:space="0" w:color="auto"/>
        <w:right w:val="none" w:sz="0" w:space="0" w:color="auto"/>
      </w:divBdr>
    </w:div>
    <w:div w:id="859783245">
      <w:bodyDiv w:val="1"/>
      <w:marLeft w:val="0"/>
      <w:marRight w:val="0"/>
      <w:marTop w:val="0"/>
      <w:marBottom w:val="0"/>
      <w:divBdr>
        <w:top w:val="none" w:sz="0" w:space="0" w:color="auto"/>
        <w:left w:val="none" w:sz="0" w:space="0" w:color="auto"/>
        <w:bottom w:val="none" w:sz="0" w:space="0" w:color="auto"/>
        <w:right w:val="none" w:sz="0" w:space="0" w:color="auto"/>
      </w:divBdr>
    </w:div>
    <w:div w:id="861625087">
      <w:bodyDiv w:val="1"/>
      <w:marLeft w:val="0"/>
      <w:marRight w:val="0"/>
      <w:marTop w:val="0"/>
      <w:marBottom w:val="0"/>
      <w:divBdr>
        <w:top w:val="none" w:sz="0" w:space="0" w:color="auto"/>
        <w:left w:val="none" w:sz="0" w:space="0" w:color="auto"/>
        <w:bottom w:val="none" w:sz="0" w:space="0" w:color="auto"/>
        <w:right w:val="none" w:sz="0" w:space="0" w:color="auto"/>
      </w:divBdr>
    </w:div>
    <w:div w:id="876508714">
      <w:bodyDiv w:val="1"/>
      <w:marLeft w:val="0"/>
      <w:marRight w:val="0"/>
      <w:marTop w:val="0"/>
      <w:marBottom w:val="0"/>
      <w:divBdr>
        <w:top w:val="none" w:sz="0" w:space="0" w:color="auto"/>
        <w:left w:val="none" w:sz="0" w:space="0" w:color="auto"/>
        <w:bottom w:val="none" w:sz="0" w:space="0" w:color="auto"/>
        <w:right w:val="none" w:sz="0" w:space="0" w:color="auto"/>
      </w:divBdr>
    </w:div>
    <w:div w:id="889147399">
      <w:bodyDiv w:val="1"/>
      <w:marLeft w:val="0"/>
      <w:marRight w:val="0"/>
      <w:marTop w:val="0"/>
      <w:marBottom w:val="0"/>
      <w:divBdr>
        <w:top w:val="none" w:sz="0" w:space="0" w:color="auto"/>
        <w:left w:val="none" w:sz="0" w:space="0" w:color="auto"/>
        <w:bottom w:val="none" w:sz="0" w:space="0" w:color="auto"/>
        <w:right w:val="none" w:sz="0" w:space="0" w:color="auto"/>
      </w:divBdr>
    </w:div>
    <w:div w:id="889726775">
      <w:bodyDiv w:val="1"/>
      <w:marLeft w:val="0"/>
      <w:marRight w:val="0"/>
      <w:marTop w:val="0"/>
      <w:marBottom w:val="0"/>
      <w:divBdr>
        <w:top w:val="none" w:sz="0" w:space="0" w:color="auto"/>
        <w:left w:val="none" w:sz="0" w:space="0" w:color="auto"/>
        <w:bottom w:val="none" w:sz="0" w:space="0" w:color="auto"/>
        <w:right w:val="none" w:sz="0" w:space="0" w:color="auto"/>
      </w:divBdr>
    </w:div>
    <w:div w:id="890967869">
      <w:bodyDiv w:val="1"/>
      <w:marLeft w:val="0"/>
      <w:marRight w:val="0"/>
      <w:marTop w:val="0"/>
      <w:marBottom w:val="0"/>
      <w:divBdr>
        <w:top w:val="none" w:sz="0" w:space="0" w:color="auto"/>
        <w:left w:val="none" w:sz="0" w:space="0" w:color="auto"/>
        <w:bottom w:val="none" w:sz="0" w:space="0" w:color="auto"/>
        <w:right w:val="none" w:sz="0" w:space="0" w:color="auto"/>
      </w:divBdr>
    </w:div>
    <w:div w:id="906067096">
      <w:bodyDiv w:val="1"/>
      <w:marLeft w:val="0"/>
      <w:marRight w:val="0"/>
      <w:marTop w:val="0"/>
      <w:marBottom w:val="0"/>
      <w:divBdr>
        <w:top w:val="none" w:sz="0" w:space="0" w:color="auto"/>
        <w:left w:val="none" w:sz="0" w:space="0" w:color="auto"/>
        <w:bottom w:val="none" w:sz="0" w:space="0" w:color="auto"/>
        <w:right w:val="none" w:sz="0" w:space="0" w:color="auto"/>
      </w:divBdr>
    </w:div>
    <w:div w:id="911891566">
      <w:bodyDiv w:val="1"/>
      <w:marLeft w:val="0"/>
      <w:marRight w:val="0"/>
      <w:marTop w:val="0"/>
      <w:marBottom w:val="0"/>
      <w:divBdr>
        <w:top w:val="none" w:sz="0" w:space="0" w:color="auto"/>
        <w:left w:val="none" w:sz="0" w:space="0" w:color="auto"/>
        <w:bottom w:val="none" w:sz="0" w:space="0" w:color="auto"/>
        <w:right w:val="none" w:sz="0" w:space="0" w:color="auto"/>
      </w:divBdr>
    </w:div>
    <w:div w:id="919798918">
      <w:bodyDiv w:val="1"/>
      <w:marLeft w:val="0"/>
      <w:marRight w:val="0"/>
      <w:marTop w:val="0"/>
      <w:marBottom w:val="0"/>
      <w:divBdr>
        <w:top w:val="none" w:sz="0" w:space="0" w:color="auto"/>
        <w:left w:val="none" w:sz="0" w:space="0" w:color="auto"/>
        <w:bottom w:val="none" w:sz="0" w:space="0" w:color="auto"/>
        <w:right w:val="none" w:sz="0" w:space="0" w:color="auto"/>
      </w:divBdr>
    </w:div>
    <w:div w:id="924612225">
      <w:bodyDiv w:val="1"/>
      <w:marLeft w:val="0"/>
      <w:marRight w:val="0"/>
      <w:marTop w:val="0"/>
      <w:marBottom w:val="0"/>
      <w:divBdr>
        <w:top w:val="none" w:sz="0" w:space="0" w:color="auto"/>
        <w:left w:val="none" w:sz="0" w:space="0" w:color="auto"/>
        <w:bottom w:val="none" w:sz="0" w:space="0" w:color="auto"/>
        <w:right w:val="none" w:sz="0" w:space="0" w:color="auto"/>
      </w:divBdr>
    </w:div>
    <w:div w:id="927495297">
      <w:bodyDiv w:val="1"/>
      <w:marLeft w:val="0"/>
      <w:marRight w:val="0"/>
      <w:marTop w:val="0"/>
      <w:marBottom w:val="0"/>
      <w:divBdr>
        <w:top w:val="none" w:sz="0" w:space="0" w:color="auto"/>
        <w:left w:val="none" w:sz="0" w:space="0" w:color="auto"/>
        <w:bottom w:val="none" w:sz="0" w:space="0" w:color="auto"/>
        <w:right w:val="none" w:sz="0" w:space="0" w:color="auto"/>
      </w:divBdr>
    </w:div>
    <w:div w:id="928537146">
      <w:bodyDiv w:val="1"/>
      <w:marLeft w:val="0"/>
      <w:marRight w:val="0"/>
      <w:marTop w:val="0"/>
      <w:marBottom w:val="0"/>
      <w:divBdr>
        <w:top w:val="none" w:sz="0" w:space="0" w:color="auto"/>
        <w:left w:val="none" w:sz="0" w:space="0" w:color="auto"/>
        <w:bottom w:val="none" w:sz="0" w:space="0" w:color="auto"/>
        <w:right w:val="none" w:sz="0" w:space="0" w:color="auto"/>
      </w:divBdr>
    </w:div>
    <w:div w:id="933172979">
      <w:bodyDiv w:val="1"/>
      <w:marLeft w:val="0"/>
      <w:marRight w:val="0"/>
      <w:marTop w:val="0"/>
      <w:marBottom w:val="0"/>
      <w:divBdr>
        <w:top w:val="none" w:sz="0" w:space="0" w:color="auto"/>
        <w:left w:val="none" w:sz="0" w:space="0" w:color="auto"/>
        <w:bottom w:val="none" w:sz="0" w:space="0" w:color="auto"/>
        <w:right w:val="none" w:sz="0" w:space="0" w:color="auto"/>
      </w:divBdr>
    </w:div>
    <w:div w:id="946423570">
      <w:bodyDiv w:val="1"/>
      <w:marLeft w:val="0"/>
      <w:marRight w:val="0"/>
      <w:marTop w:val="0"/>
      <w:marBottom w:val="0"/>
      <w:divBdr>
        <w:top w:val="none" w:sz="0" w:space="0" w:color="auto"/>
        <w:left w:val="none" w:sz="0" w:space="0" w:color="auto"/>
        <w:bottom w:val="none" w:sz="0" w:space="0" w:color="auto"/>
        <w:right w:val="none" w:sz="0" w:space="0" w:color="auto"/>
      </w:divBdr>
    </w:div>
    <w:div w:id="958605692">
      <w:bodyDiv w:val="1"/>
      <w:marLeft w:val="0"/>
      <w:marRight w:val="0"/>
      <w:marTop w:val="0"/>
      <w:marBottom w:val="0"/>
      <w:divBdr>
        <w:top w:val="none" w:sz="0" w:space="0" w:color="auto"/>
        <w:left w:val="none" w:sz="0" w:space="0" w:color="auto"/>
        <w:bottom w:val="none" w:sz="0" w:space="0" w:color="auto"/>
        <w:right w:val="none" w:sz="0" w:space="0" w:color="auto"/>
      </w:divBdr>
    </w:div>
    <w:div w:id="977145635">
      <w:bodyDiv w:val="1"/>
      <w:marLeft w:val="0"/>
      <w:marRight w:val="0"/>
      <w:marTop w:val="0"/>
      <w:marBottom w:val="0"/>
      <w:divBdr>
        <w:top w:val="none" w:sz="0" w:space="0" w:color="auto"/>
        <w:left w:val="none" w:sz="0" w:space="0" w:color="auto"/>
        <w:bottom w:val="none" w:sz="0" w:space="0" w:color="auto"/>
        <w:right w:val="none" w:sz="0" w:space="0" w:color="auto"/>
      </w:divBdr>
    </w:div>
    <w:div w:id="990407424">
      <w:bodyDiv w:val="1"/>
      <w:marLeft w:val="0"/>
      <w:marRight w:val="0"/>
      <w:marTop w:val="0"/>
      <w:marBottom w:val="0"/>
      <w:divBdr>
        <w:top w:val="none" w:sz="0" w:space="0" w:color="auto"/>
        <w:left w:val="none" w:sz="0" w:space="0" w:color="auto"/>
        <w:bottom w:val="none" w:sz="0" w:space="0" w:color="auto"/>
        <w:right w:val="none" w:sz="0" w:space="0" w:color="auto"/>
      </w:divBdr>
    </w:div>
    <w:div w:id="993334906">
      <w:bodyDiv w:val="1"/>
      <w:marLeft w:val="0"/>
      <w:marRight w:val="0"/>
      <w:marTop w:val="0"/>
      <w:marBottom w:val="0"/>
      <w:divBdr>
        <w:top w:val="none" w:sz="0" w:space="0" w:color="auto"/>
        <w:left w:val="none" w:sz="0" w:space="0" w:color="auto"/>
        <w:bottom w:val="none" w:sz="0" w:space="0" w:color="auto"/>
        <w:right w:val="none" w:sz="0" w:space="0" w:color="auto"/>
      </w:divBdr>
    </w:div>
    <w:div w:id="993604325">
      <w:bodyDiv w:val="1"/>
      <w:marLeft w:val="0"/>
      <w:marRight w:val="0"/>
      <w:marTop w:val="0"/>
      <w:marBottom w:val="0"/>
      <w:divBdr>
        <w:top w:val="none" w:sz="0" w:space="0" w:color="auto"/>
        <w:left w:val="none" w:sz="0" w:space="0" w:color="auto"/>
        <w:bottom w:val="none" w:sz="0" w:space="0" w:color="auto"/>
        <w:right w:val="none" w:sz="0" w:space="0" w:color="auto"/>
      </w:divBdr>
    </w:div>
    <w:div w:id="997422824">
      <w:bodyDiv w:val="1"/>
      <w:marLeft w:val="0"/>
      <w:marRight w:val="0"/>
      <w:marTop w:val="0"/>
      <w:marBottom w:val="0"/>
      <w:divBdr>
        <w:top w:val="none" w:sz="0" w:space="0" w:color="auto"/>
        <w:left w:val="none" w:sz="0" w:space="0" w:color="auto"/>
        <w:bottom w:val="none" w:sz="0" w:space="0" w:color="auto"/>
        <w:right w:val="none" w:sz="0" w:space="0" w:color="auto"/>
      </w:divBdr>
    </w:div>
    <w:div w:id="998924426">
      <w:bodyDiv w:val="1"/>
      <w:marLeft w:val="0"/>
      <w:marRight w:val="0"/>
      <w:marTop w:val="0"/>
      <w:marBottom w:val="0"/>
      <w:divBdr>
        <w:top w:val="none" w:sz="0" w:space="0" w:color="auto"/>
        <w:left w:val="none" w:sz="0" w:space="0" w:color="auto"/>
        <w:bottom w:val="none" w:sz="0" w:space="0" w:color="auto"/>
        <w:right w:val="none" w:sz="0" w:space="0" w:color="auto"/>
      </w:divBdr>
    </w:div>
    <w:div w:id="999578915">
      <w:bodyDiv w:val="1"/>
      <w:marLeft w:val="0"/>
      <w:marRight w:val="0"/>
      <w:marTop w:val="0"/>
      <w:marBottom w:val="0"/>
      <w:divBdr>
        <w:top w:val="none" w:sz="0" w:space="0" w:color="auto"/>
        <w:left w:val="none" w:sz="0" w:space="0" w:color="auto"/>
        <w:bottom w:val="none" w:sz="0" w:space="0" w:color="auto"/>
        <w:right w:val="none" w:sz="0" w:space="0" w:color="auto"/>
      </w:divBdr>
    </w:div>
    <w:div w:id="1011563211">
      <w:bodyDiv w:val="1"/>
      <w:marLeft w:val="0"/>
      <w:marRight w:val="0"/>
      <w:marTop w:val="0"/>
      <w:marBottom w:val="0"/>
      <w:divBdr>
        <w:top w:val="none" w:sz="0" w:space="0" w:color="auto"/>
        <w:left w:val="none" w:sz="0" w:space="0" w:color="auto"/>
        <w:bottom w:val="none" w:sz="0" w:space="0" w:color="auto"/>
        <w:right w:val="none" w:sz="0" w:space="0" w:color="auto"/>
      </w:divBdr>
    </w:div>
    <w:div w:id="1044479398">
      <w:bodyDiv w:val="1"/>
      <w:marLeft w:val="0"/>
      <w:marRight w:val="0"/>
      <w:marTop w:val="0"/>
      <w:marBottom w:val="0"/>
      <w:divBdr>
        <w:top w:val="none" w:sz="0" w:space="0" w:color="auto"/>
        <w:left w:val="none" w:sz="0" w:space="0" w:color="auto"/>
        <w:bottom w:val="none" w:sz="0" w:space="0" w:color="auto"/>
        <w:right w:val="none" w:sz="0" w:space="0" w:color="auto"/>
      </w:divBdr>
    </w:div>
    <w:div w:id="1045905877">
      <w:bodyDiv w:val="1"/>
      <w:marLeft w:val="0"/>
      <w:marRight w:val="0"/>
      <w:marTop w:val="0"/>
      <w:marBottom w:val="0"/>
      <w:divBdr>
        <w:top w:val="none" w:sz="0" w:space="0" w:color="auto"/>
        <w:left w:val="none" w:sz="0" w:space="0" w:color="auto"/>
        <w:bottom w:val="none" w:sz="0" w:space="0" w:color="auto"/>
        <w:right w:val="none" w:sz="0" w:space="0" w:color="auto"/>
      </w:divBdr>
    </w:div>
    <w:div w:id="1050762705">
      <w:bodyDiv w:val="1"/>
      <w:marLeft w:val="0"/>
      <w:marRight w:val="0"/>
      <w:marTop w:val="0"/>
      <w:marBottom w:val="0"/>
      <w:divBdr>
        <w:top w:val="none" w:sz="0" w:space="0" w:color="auto"/>
        <w:left w:val="none" w:sz="0" w:space="0" w:color="auto"/>
        <w:bottom w:val="none" w:sz="0" w:space="0" w:color="auto"/>
        <w:right w:val="none" w:sz="0" w:space="0" w:color="auto"/>
      </w:divBdr>
    </w:div>
    <w:div w:id="1053196059">
      <w:bodyDiv w:val="1"/>
      <w:marLeft w:val="0"/>
      <w:marRight w:val="0"/>
      <w:marTop w:val="0"/>
      <w:marBottom w:val="0"/>
      <w:divBdr>
        <w:top w:val="none" w:sz="0" w:space="0" w:color="auto"/>
        <w:left w:val="none" w:sz="0" w:space="0" w:color="auto"/>
        <w:bottom w:val="none" w:sz="0" w:space="0" w:color="auto"/>
        <w:right w:val="none" w:sz="0" w:space="0" w:color="auto"/>
      </w:divBdr>
    </w:div>
    <w:div w:id="1059089422">
      <w:bodyDiv w:val="1"/>
      <w:marLeft w:val="0"/>
      <w:marRight w:val="0"/>
      <w:marTop w:val="0"/>
      <w:marBottom w:val="0"/>
      <w:divBdr>
        <w:top w:val="none" w:sz="0" w:space="0" w:color="auto"/>
        <w:left w:val="none" w:sz="0" w:space="0" w:color="auto"/>
        <w:bottom w:val="none" w:sz="0" w:space="0" w:color="auto"/>
        <w:right w:val="none" w:sz="0" w:space="0" w:color="auto"/>
      </w:divBdr>
      <w:divsChild>
        <w:div w:id="1819833557">
          <w:marLeft w:val="0"/>
          <w:marRight w:val="0"/>
          <w:marTop w:val="0"/>
          <w:marBottom w:val="0"/>
          <w:divBdr>
            <w:top w:val="none" w:sz="0" w:space="0" w:color="auto"/>
            <w:left w:val="none" w:sz="0" w:space="0" w:color="auto"/>
            <w:bottom w:val="none" w:sz="0" w:space="0" w:color="auto"/>
            <w:right w:val="none" w:sz="0" w:space="0" w:color="auto"/>
          </w:divBdr>
        </w:div>
      </w:divsChild>
    </w:div>
    <w:div w:id="1061250602">
      <w:bodyDiv w:val="1"/>
      <w:marLeft w:val="0"/>
      <w:marRight w:val="0"/>
      <w:marTop w:val="0"/>
      <w:marBottom w:val="0"/>
      <w:divBdr>
        <w:top w:val="none" w:sz="0" w:space="0" w:color="auto"/>
        <w:left w:val="none" w:sz="0" w:space="0" w:color="auto"/>
        <w:bottom w:val="none" w:sz="0" w:space="0" w:color="auto"/>
        <w:right w:val="none" w:sz="0" w:space="0" w:color="auto"/>
      </w:divBdr>
    </w:div>
    <w:div w:id="1061290722">
      <w:bodyDiv w:val="1"/>
      <w:marLeft w:val="0"/>
      <w:marRight w:val="0"/>
      <w:marTop w:val="0"/>
      <w:marBottom w:val="0"/>
      <w:divBdr>
        <w:top w:val="none" w:sz="0" w:space="0" w:color="auto"/>
        <w:left w:val="none" w:sz="0" w:space="0" w:color="auto"/>
        <w:bottom w:val="none" w:sz="0" w:space="0" w:color="auto"/>
        <w:right w:val="none" w:sz="0" w:space="0" w:color="auto"/>
      </w:divBdr>
    </w:div>
    <w:div w:id="1071846872">
      <w:bodyDiv w:val="1"/>
      <w:marLeft w:val="0"/>
      <w:marRight w:val="0"/>
      <w:marTop w:val="0"/>
      <w:marBottom w:val="0"/>
      <w:divBdr>
        <w:top w:val="none" w:sz="0" w:space="0" w:color="auto"/>
        <w:left w:val="none" w:sz="0" w:space="0" w:color="auto"/>
        <w:bottom w:val="none" w:sz="0" w:space="0" w:color="auto"/>
        <w:right w:val="none" w:sz="0" w:space="0" w:color="auto"/>
      </w:divBdr>
    </w:div>
    <w:div w:id="1079595812">
      <w:bodyDiv w:val="1"/>
      <w:marLeft w:val="0"/>
      <w:marRight w:val="0"/>
      <w:marTop w:val="0"/>
      <w:marBottom w:val="0"/>
      <w:divBdr>
        <w:top w:val="none" w:sz="0" w:space="0" w:color="auto"/>
        <w:left w:val="none" w:sz="0" w:space="0" w:color="auto"/>
        <w:bottom w:val="none" w:sz="0" w:space="0" w:color="auto"/>
        <w:right w:val="none" w:sz="0" w:space="0" w:color="auto"/>
      </w:divBdr>
    </w:div>
    <w:div w:id="1086921972">
      <w:bodyDiv w:val="1"/>
      <w:marLeft w:val="0"/>
      <w:marRight w:val="0"/>
      <w:marTop w:val="0"/>
      <w:marBottom w:val="0"/>
      <w:divBdr>
        <w:top w:val="none" w:sz="0" w:space="0" w:color="auto"/>
        <w:left w:val="none" w:sz="0" w:space="0" w:color="auto"/>
        <w:bottom w:val="none" w:sz="0" w:space="0" w:color="auto"/>
        <w:right w:val="none" w:sz="0" w:space="0" w:color="auto"/>
      </w:divBdr>
    </w:div>
    <w:div w:id="1090664562">
      <w:bodyDiv w:val="1"/>
      <w:marLeft w:val="0"/>
      <w:marRight w:val="0"/>
      <w:marTop w:val="0"/>
      <w:marBottom w:val="0"/>
      <w:divBdr>
        <w:top w:val="none" w:sz="0" w:space="0" w:color="auto"/>
        <w:left w:val="none" w:sz="0" w:space="0" w:color="auto"/>
        <w:bottom w:val="none" w:sz="0" w:space="0" w:color="auto"/>
        <w:right w:val="none" w:sz="0" w:space="0" w:color="auto"/>
      </w:divBdr>
    </w:div>
    <w:div w:id="1100490523">
      <w:bodyDiv w:val="1"/>
      <w:marLeft w:val="0"/>
      <w:marRight w:val="0"/>
      <w:marTop w:val="0"/>
      <w:marBottom w:val="0"/>
      <w:divBdr>
        <w:top w:val="none" w:sz="0" w:space="0" w:color="auto"/>
        <w:left w:val="none" w:sz="0" w:space="0" w:color="auto"/>
        <w:bottom w:val="none" w:sz="0" w:space="0" w:color="auto"/>
        <w:right w:val="none" w:sz="0" w:space="0" w:color="auto"/>
      </w:divBdr>
    </w:div>
    <w:div w:id="1112094883">
      <w:bodyDiv w:val="1"/>
      <w:marLeft w:val="0"/>
      <w:marRight w:val="0"/>
      <w:marTop w:val="0"/>
      <w:marBottom w:val="0"/>
      <w:divBdr>
        <w:top w:val="none" w:sz="0" w:space="0" w:color="auto"/>
        <w:left w:val="none" w:sz="0" w:space="0" w:color="auto"/>
        <w:bottom w:val="none" w:sz="0" w:space="0" w:color="auto"/>
        <w:right w:val="none" w:sz="0" w:space="0" w:color="auto"/>
      </w:divBdr>
    </w:div>
    <w:div w:id="1124887920">
      <w:bodyDiv w:val="1"/>
      <w:marLeft w:val="0"/>
      <w:marRight w:val="0"/>
      <w:marTop w:val="0"/>
      <w:marBottom w:val="0"/>
      <w:divBdr>
        <w:top w:val="none" w:sz="0" w:space="0" w:color="auto"/>
        <w:left w:val="none" w:sz="0" w:space="0" w:color="auto"/>
        <w:bottom w:val="none" w:sz="0" w:space="0" w:color="auto"/>
        <w:right w:val="none" w:sz="0" w:space="0" w:color="auto"/>
      </w:divBdr>
    </w:div>
    <w:div w:id="1127772451">
      <w:bodyDiv w:val="1"/>
      <w:marLeft w:val="0"/>
      <w:marRight w:val="0"/>
      <w:marTop w:val="0"/>
      <w:marBottom w:val="0"/>
      <w:divBdr>
        <w:top w:val="none" w:sz="0" w:space="0" w:color="auto"/>
        <w:left w:val="none" w:sz="0" w:space="0" w:color="auto"/>
        <w:bottom w:val="none" w:sz="0" w:space="0" w:color="auto"/>
        <w:right w:val="none" w:sz="0" w:space="0" w:color="auto"/>
      </w:divBdr>
    </w:div>
    <w:div w:id="1130517670">
      <w:bodyDiv w:val="1"/>
      <w:marLeft w:val="0"/>
      <w:marRight w:val="0"/>
      <w:marTop w:val="0"/>
      <w:marBottom w:val="0"/>
      <w:divBdr>
        <w:top w:val="none" w:sz="0" w:space="0" w:color="auto"/>
        <w:left w:val="none" w:sz="0" w:space="0" w:color="auto"/>
        <w:bottom w:val="none" w:sz="0" w:space="0" w:color="auto"/>
        <w:right w:val="none" w:sz="0" w:space="0" w:color="auto"/>
      </w:divBdr>
    </w:div>
    <w:div w:id="1158886975">
      <w:bodyDiv w:val="1"/>
      <w:marLeft w:val="0"/>
      <w:marRight w:val="0"/>
      <w:marTop w:val="0"/>
      <w:marBottom w:val="0"/>
      <w:divBdr>
        <w:top w:val="none" w:sz="0" w:space="0" w:color="auto"/>
        <w:left w:val="none" w:sz="0" w:space="0" w:color="auto"/>
        <w:bottom w:val="none" w:sz="0" w:space="0" w:color="auto"/>
        <w:right w:val="none" w:sz="0" w:space="0" w:color="auto"/>
      </w:divBdr>
    </w:div>
    <w:div w:id="1171070771">
      <w:bodyDiv w:val="1"/>
      <w:marLeft w:val="0"/>
      <w:marRight w:val="0"/>
      <w:marTop w:val="0"/>
      <w:marBottom w:val="0"/>
      <w:divBdr>
        <w:top w:val="none" w:sz="0" w:space="0" w:color="auto"/>
        <w:left w:val="none" w:sz="0" w:space="0" w:color="auto"/>
        <w:bottom w:val="none" w:sz="0" w:space="0" w:color="auto"/>
        <w:right w:val="none" w:sz="0" w:space="0" w:color="auto"/>
      </w:divBdr>
    </w:div>
    <w:div w:id="1175877624">
      <w:bodyDiv w:val="1"/>
      <w:marLeft w:val="0"/>
      <w:marRight w:val="0"/>
      <w:marTop w:val="0"/>
      <w:marBottom w:val="0"/>
      <w:divBdr>
        <w:top w:val="none" w:sz="0" w:space="0" w:color="auto"/>
        <w:left w:val="none" w:sz="0" w:space="0" w:color="auto"/>
        <w:bottom w:val="none" w:sz="0" w:space="0" w:color="auto"/>
        <w:right w:val="none" w:sz="0" w:space="0" w:color="auto"/>
      </w:divBdr>
    </w:div>
    <w:div w:id="1184368282">
      <w:bodyDiv w:val="1"/>
      <w:marLeft w:val="0"/>
      <w:marRight w:val="0"/>
      <w:marTop w:val="0"/>
      <w:marBottom w:val="0"/>
      <w:divBdr>
        <w:top w:val="none" w:sz="0" w:space="0" w:color="auto"/>
        <w:left w:val="none" w:sz="0" w:space="0" w:color="auto"/>
        <w:bottom w:val="none" w:sz="0" w:space="0" w:color="auto"/>
        <w:right w:val="none" w:sz="0" w:space="0" w:color="auto"/>
      </w:divBdr>
      <w:divsChild>
        <w:div w:id="1170825375">
          <w:marLeft w:val="0"/>
          <w:marRight w:val="0"/>
          <w:marTop w:val="0"/>
          <w:marBottom w:val="0"/>
          <w:divBdr>
            <w:top w:val="none" w:sz="0" w:space="0" w:color="auto"/>
            <w:left w:val="none" w:sz="0" w:space="0" w:color="auto"/>
            <w:bottom w:val="none" w:sz="0" w:space="0" w:color="auto"/>
            <w:right w:val="none" w:sz="0" w:space="0" w:color="auto"/>
          </w:divBdr>
        </w:div>
      </w:divsChild>
    </w:div>
    <w:div w:id="1211264403">
      <w:bodyDiv w:val="1"/>
      <w:marLeft w:val="0"/>
      <w:marRight w:val="0"/>
      <w:marTop w:val="0"/>
      <w:marBottom w:val="0"/>
      <w:divBdr>
        <w:top w:val="none" w:sz="0" w:space="0" w:color="auto"/>
        <w:left w:val="none" w:sz="0" w:space="0" w:color="auto"/>
        <w:bottom w:val="none" w:sz="0" w:space="0" w:color="auto"/>
        <w:right w:val="none" w:sz="0" w:space="0" w:color="auto"/>
      </w:divBdr>
    </w:div>
    <w:div w:id="1215121110">
      <w:bodyDiv w:val="1"/>
      <w:marLeft w:val="0"/>
      <w:marRight w:val="0"/>
      <w:marTop w:val="0"/>
      <w:marBottom w:val="0"/>
      <w:divBdr>
        <w:top w:val="none" w:sz="0" w:space="0" w:color="auto"/>
        <w:left w:val="none" w:sz="0" w:space="0" w:color="auto"/>
        <w:bottom w:val="none" w:sz="0" w:space="0" w:color="auto"/>
        <w:right w:val="none" w:sz="0" w:space="0" w:color="auto"/>
      </w:divBdr>
    </w:div>
    <w:div w:id="1226646281">
      <w:bodyDiv w:val="1"/>
      <w:marLeft w:val="0"/>
      <w:marRight w:val="0"/>
      <w:marTop w:val="0"/>
      <w:marBottom w:val="0"/>
      <w:divBdr>
        <w:top w:val="none" w:sz="0" w:space="0" w:color="auto"/>
        <w:left w:val="none" w:sz="0" w:space="0" w:color="auto"/>
        <w:bottom w:val="none" w:sz="0" w:space="0" w:color="auto"/>
        <w:right w:val="none" w:sz="0" w:space="0" w:color="auto"/>
      </w:divBdr>
    </w:div>
    <w:div w:id="1235163845">
      <w:bodyDiv w:val="1"/>
      <w:marLeft w:val="0"/>
      <w:marRight w:val="0"/>
      <w:marTop w:val="0"/>
      <w:marBottom w:val="0"/>
      <w:divBdr>
        <w:top w:val="none" w:sz="0" w:space="0" w:color="auto"/>
        <w:left w:val="none" w:sz="0" w:space="0" w:color="auto"/>
        <w:bottom w:val="none" w:sz="0" w:space="0" w:color="auto"/>
        <w:right w:val="none" w:sz="0" w:space="0" w:color="auto"/>
      </w:divBdr>
    </w:div>
    <w:div w:id="1242368666">
      <w:bodyDiv w:val="1"/>
      <w:marLeft w:val="0"/>
      <w:marRight w:val="0"/>
      <w:marTop w:val="0"/>
      <w:marBottom w:val="0"/>
      <w:divBdr>
        <w:top w:val="none" w:sz="0" w:space="0" w:color="auto"/>
        <w:left w:val="none" w:sz="0" w:space="0" w:color="auto"/>
        <w:bottom w:val="none" w:sz="0" w:space="0" w:color="auto"/>
        <w:right w:val="none" w:sz="0" w:space="0" w:color="auto"/>
      </w:divBdr>
    </w:div>
    <w:div w:id="1249274005">
      <w:bodyDiv w:val="1"/>
      <w:marLeft w:val="0"/>
      <w:marRight w:val="0"/>
      <w:marTop w:val="0"/>
      <w:marBottom w:val="0"/>
      <w:divBdr>
        <w:top w:val="none" w:sz="0" w:space="0" w:color="auto"/>
        <w:left w:val="none" w:sz="0" w:space="0" w:color="auto"/>
        <w:bottom w:val="none" w:sz="0" w:space="0" w:color="auto"/>
        <w:right w:val="none" w:sz="0" w:space="0" w:color="auto"/>
      </w:divBdr>
    </w:div>
    <w:div w:id="1261257422">
      <w:bodyDiv w:val="1"/>
      <w:marLeft w:val="0"/>
      <w:marRight w:val="0"/>
      <w:marTop w:val="0"/>
      <w:marBottom w:val="0"/>
      <w:divBdr>
        <w:top w:val="none" w:sz="0" w:space="0" w:color="auto"/>
        <w:left w:val="none" w:sz="0" w:space="0" w:color="auto"/>
        <w:bottom w:val="none" w:sz="0" w:space="0" w:color="auto"/>
        <w:right w:val="none" w:sz="0" w:space="0" w:color="auto"/>
      </w:divBdr>
    </w:div>
    <w:div w:id="1270578062">
      <w:bodyDiv w:val="1"/>
      <w:marLeft w:val="0"/>
      <w:marRight w:val="0"/>
      <w:marTop w:val="0"/>
      <w:marBottom w:val="0"/>
      <w:divBdr>
        <w:top w:val="none" w:sz="0" w:space="0" w:color="auto"/>
        <w:left w:val="none" w:sz="0" w:space="0" w:color="auto"/>
        <w:bottom w:val="none" w:sz="0" w:space="0" w:color="auto"/>
        <w:right w:val="none" w:sz="0" w:space="0" w:color="auto"/>
      </w:divBdr>
      <w:divsChild>
        <w:div w:id="221789667">
          <w:marLeft w:val="0"/>
          <w:marRight w:val="0"/>
          <w:marTop w:val="0"/>
          <w:marBottom w:val="0"/>
          <w:divBdr>
            <w:top w:val="none" w:sz="0" w:space="0" w:color="auto"/>
            <w:left w:val="none" w:sz="0" w:space="0" w:color="auto"/>
            <w:bottom w:val="none" w:sz="0" w:space="0" w:color="auto"/>
            <w:right w:val="none" w:sz="0" w:space="0" w:color="auto"/>
          </w:divBdr>
        </w:div>
      </w:divsChild>
    </w:div>
    <w:div w:id="1280339228">
      <w:bodyDiv w:val="1"/>
      <w:marLeft w:val="0"/>
      <w:marRight w:val="0"/>
      <w:marTop w:val="0"/>
      <w:marBottom w:val="0"/>
      <w:divBdr>
        <w:top w:val="none" w:sz="0" w:space="0" w:color="auto"/>
        <w:left w:val="none" w:sz="0" w:space="0" w:color="auto"/>
        <w:bottom w:val="none" w:sz="0" w:space="0" w:color="auto"/>
        <w:right w:val="none" w:sz="0" w:space="0" w:color="auto"/>
      </w:divBdr>
    </w:div>
    <w:div w:id="1303969917">
      <w:bodyDiv w:val="1"/>
      <w:marLeft w:val="0"/>
      <w:marRight w:val="0"/>
      <w:marTop w:val="0"/>
      <w:marBottom w:val="0"/>
      <w:divBdr>
        <w:top w:val="none" w:sz="0" w:space="0" w:color="auto"/>
        <w:left w:val="none" w:sz="0" w:space="0" w:color="auto"/>
        <w:bottom w:val="none" w:sz="0" w:space="0" w:color="auto"/>
        <w:right w:val="none" w:sz="0" w:space="0" w:color="auto"/>
      </w:divBdr>
    </w:div>
    <w:div w:id="1321225951">
      <w:bodyDiv w:val="1"/>
      <w:marLeft w:val="0"/>
      <w:marRight w:val="0"/>
      <w:marTop w:val="0"/>
      <w:marBottom w:val="0"/>
      <w:divBdr>
        <w:top w:val="none" w:sz="0" w:space="0" w:color="auto"/>
        <w:left w:val="none" w:sz="0" w:space="0" w:color="auto"/>
        <w:bottom w:val="none" w:sz="0" w:space="0" w:color="auto"/>
        <w:right w:val="none" w:sz="0" w:space="0" w:color="auto"/>
      </w:divBdr>
    </w:div>
    <w:div w:id="1328484114">
      <w:bodyDiv w:val="1"/>
      <w:marLeft w:val="0"/>
      <w:marRight w:val="0"/>
      <w:marTop w:val="0"/>
      <w:marBottom w:val="0"/>
      <w:divBdr>
        <w:top w:val="none" w:sz="0" w:space="0" w:color="auto"/>
        <w:left w:val="none" w:sz="0" w:space="0" w:color="auto"/>
        <w:bottom w:val="none" w:sz="0" w:space="0" w:color="auto"/>
        <w:right w:val="none" w:sz="0" w:space="0" w:color="auto"/>
      </w:divBdr>
    </w:div>
    <w:div w:id="1343702899">
      <w:bodyDiv w:val="1"/>
      <w:marLeft w:val="0"/>
      <w:marRight w:val="0"/>
      <w:marTop w:val="0"/>
      <w:marBottom w:val="0"/>
      <w:divBdr>
        <w:top w:val="none" w:sz="0" w:space="0" w:color="auto"/>
        <w:left w:val="none" w:sz="0" w:space="0" w:color="auto"/>
        <w:bottom w:val="none" w:sz="0" w:space="0" w:color="auto"/>
        <w:right w:val="none" w:sz="0" w:space="0" w:color="auto"/>
      </w:divBdr>
    </w:div>
    <w:div w:id="1345592647">
      <w:bodyDiv w:val="1"/>
      <w:marLeft w:val="0"/>
      <w:marRight w:val="0"/>
      <w:marTop w:val="0"/>
      <w:marBottom w:val="0"/>
      <w:divBdr>
        <w:top w:val="none" w:sz="0" w:space="0" w:color="auto"/>
        <w:left w:val="none" w:sz="0" w:space="0" w:color="auto"/>
        <w:bottom w:val="none" w:sz="0" w:space="0" w:color="auto"/>
        <w:right w:val="none" w:sz="0" w:space="0" w:color="auto"/>
      </w:divBdr>
    </w:div>
    <w:div w:id="1356687438">
      <w:bodyDiv w:val="1"/>
      <w:marLeft w:val="0"/>
      <w:marRight w:val="0"/>
      <w:marTop w:val="0"/>
      <w:marBottom w:val="0"/>
      <w:divBdr>
        <w:top w:val="none" w:sz="0" w:space="0" w:color="auto"/>
        <w:left w:val="none" w:sz="0" w:space="0" w:color="auto"/>
        <w:bottom w:val="none" w:sz="0" w:space="0" w:color="auto"/>
        <w:right w:val="none" w:sz="0" w:space="0" w:color="auto"/>
      </w:divBdr>
    </w:div>
    <w:div w:id="1357579285">
      <w:bodyDiv w:val="1"/>
      <w:marLeft w:val="0"/>
      <w:marRight w:val="0"/>
      <w:marTop w:val="0"/>
      <w:marBottom w:val="0"/>
      <w:divBdr>
        <w:top w:val="none" w:sz="0" w:space="0" w:color="auto"/>
        <w:left w:val="none" w:sz="0" w:space="0" w:color="auto"/>
        <w:bottom w:val="none" w:sz="0" w:space="0" w:color="auto"/>
        <w:right w:val="none" w:sz="0" w:space="0" w:color="auto"/>
      </w:divBdr>
    </w:div>
    <w:div w:id="1358971375">
      <w:bodyDiv w:val="1"/>
      <w:marLeft w:val="0"/>
      <w:marRight w:val="0"/>
      <w:marTop w:val="0"/>
      <w:marBottom w:val="0"/>
      <w:divBdr>
        <w:top w:val="none" w:sz="0" w:space="0" w:color="auto"/>
        <w:left w:val="none" w:sz="0" w:space="0" w:color="auto"/>
        <w:bottom w:val="none" w:sz="0" w:space="0" w:color="auto"/>
        <w:right w:val="none" w:sz="0" w:space="0" w:color="auto"/>
      </w:divBdr>
    </w:div>
    <w:div w:id="1372653909">
      <w:bodyDiv w:val="1"/>
      <w:marLeft w:val="0"/>
      <w:marRight w:val="0"/>
      <w:marTop w:val="0"/>
      <w:marBottom w:val="0"/>
      <w:divBdr>
        <w:top w:val="none" w:sz="0" w:space="0" w:color="auto"/>
        <w:left w:val="none" w:sz="0" w:space="0" w:color="auto"/>
        <w:bottom w:val="none" w:sz="0" w:space="0" w:color="auto"/>
        <w:right w:val="none" w:sz="0" w:space="0" w:color="auto"/>
      </w:divBdr>
    </w:div>
    <w:div w:id="1390415945">
      <w:bodyDiv w:val="1"/>
      <w:marLeft w:val="0"/>
      <w:marRight w:val="0"/>
      <w:marTop w:val="0"/>
      <w:marBottom w:val="0"/>
      <w:divBdr>
        <w:top w:val="none" w:sz="0" w:space="0" w:color="auto"/>
        <w:left w:val="none" w:sz="0" w:space="0" w:color="auto"/>
        <w:bottom w:val="none" w:sz="0" w:space="0" w:color="auto"/>
        <w:right w:val="none" w:sz="0" w:space="0" w:color="auto"/>
      </w:divBdr>
    </w:div>
    <w:div w:id="1399791383">
      <w:bodyDiv w:val="1"/>
      <w:marLeft w:val="0"/>
      <w:marRight w:val="0"/>
      <w:marTop w:val="0"/>
      <w:marBottom w:val="0"/>
      <w:divBdr>
        <w:top w:val="none" w:sz="0" w:space="0" w:color="auto"/>
        <w:left w:val="none" w:sz="0" w:space="0" w:color="auto"/>
        <w:bottom w:val="none" w:sz="0" w:space="0" w:color="auto"/>
        <w:right w:val="none" w:sz="0" w:space="0" w:color="auto"/>
      </w:divBdr>
    </w:div>
    <w:div w:id="1415129058">
      <w:bodyDiv w:val="1"/>
      <w:marLeft w:val="0"/>
      <w:marRight w:val="0"/>
      <w:marTop w:val="0"/>
      <w:marBottom w:val="0"/>
      <w:divBdr>
        <w:top w:val="none" w:sz="0" w:space="0" w:color="auto"/>
        <w:left w:val="none" w:sz="0" w:space="0" w:color="auto"/>
        <w:bottom w:val="none" w:sz="0" w:space="0" w:color="auto"/>
        <w:right w:val="none" w:sz="0" w:space="0" w:color="auto"/>
      </w:divBdr>
    </w:div>
    <w:div w:id="1423256601">
      <w:bodyDiv w:val="1"/>
      <w:marLeft w:val="0"/>
      <w:marRight w:val="0"/>
      <w:marTop w:val="0"/>
      <w:marBottom w:val="0"/>
      <w:divBdr>
        <w:top w:val="none" w:sz="0" w:space="0" w:color="auto"/>
        <w:left w:val="none" w:sz="0" w:space="0" w:color="auto"/>
        <w:bottom w:val="none" w:sz="0" w:space="0" w:color="auto"/>
        <w:right w:val="none" w:sz="0" w:space="0" w:color="auto"/>
      </w:divBdr>
    </w:div>
    <w:div w:id="1436515470">
      <w:bodyDiv w:val="1"/>
      <w:marLeft w:val="0"/>
      <w:marRight w:val="0"/>
      <w:marTop w:val="0"/>
      <w:marBottom w:val="0"/>
      <w:divBdr>
        <w:top w:val="none" w:sz="0" w:space="0" w:color="auto"/>
        <w:left w:val="none" w:sz="0" w:space="0" w:color="auto"/>
        <w:bottom w:val="none" w:sz="0" w:space="0" w:color="auto"/>
        <w:right w:val="none" w:sz="0" w:space="0" w:color="auto"/>
      </w:divBdr>
    </w:div>
    <w:div w:id="1441485785">
      <w:bodyDiv w:val="1"/>
      <w:marLeft w:val="0"/>
      <w:marRight w:val="0"/>
      <w:marTop w:val="0"/>
      <w:marBottom w:val="0"/>
      <w:divBdr>
        <w:top w:val="none" w:sz="0" w:space="0" w:color="auto"/>
        <w:left w:val="none" w:sz="0" w:space="0" w:color="auto"/>
        <w:bottom w:val="none" w:sz="0" w:space="0" w:color="auto"/>
        <w:right w:val="none" w:sz="0" w:space="0" w:color="auto"/>
      </w:divBdr>
    </w:div>
    <w:div w:id="1443306771">
      <w:bodyDiv w:val="1"/>
      <w:marLeft w:val="0"/>
      <w:marRight w:val="0"/>
      <w:marTop w:val="0"/>
      <w:marBottom w:val="0"/>
      <w:divBdr>
        <w:top w:val="none" w:sz="0" w:space="0" w:color="auto"/>
        <w:left w:val="none" w:sz="0" w:space="0" w:color="auto"/>
        <w:bottom w:val="none" w:sz="0" w:space="0" w:color="auto"/>
        <w:right w:val="none" w:sz="0" w:space="0" w:color="auto"/>
      </w:divBdr>
    </w:div>
    <w:div w:id="1463958677">
      <w:bodyDiv w:val="1"/>
      <w:marLeft w:val="0"/>
      <w:marRight w:val="0"/>
      <w:marTop w:val="0"/>
      <w:marBottom w:val="0"/>
      <w:divBdr>
        <w:top w:val="none" w:sz="0" w:space="0" w:color="auto"/>
        <w:left w:val="none" w:sz="0" w:space="0" w:color="auto"/>
        <w:bottom w:val="none" w:sz="0" w:space="0" w:color="auto"/>
        <w:right w:val="none" w:sz="0" w:space="0" w:color="auto"/>
      </w:divBdr>
    </w:div>
    <w:div w:id="1473056315">
      <w:bodyDiv w:val="1"/>
      <w:marLeft w:val="0"/>
      <w:marRight w:val="0"/>
      <w:marTop w:val="0"/>
      <w:marBottom w:val="0"/>
      <w:divBdr>
        <w:top w:val="none" w:sz="0" w:space="0" w:color="auto"/>
        <w:left w:val="none" w:sz="0" w:space="0" w:color="auto"/>
        <w:bottom w:val="none" w:sz="0" w:space="0" w:color="auto"/>
        <w:right w:val="none" w:sz="0" w:space="0" w:color="auto"/>
      </w:divBdr>
      <w:divsChild>
        <w:div w:id="1672442610">
          <w:marLeft w:val="0"/>
          <w:marRight w:val="0"/>
          <w:marTop w:val="0"/>
          <w:marBottom w:val="0"/>
          <w:divBdr>
            <w:top w:val="none" w:sz="0" w:space="0" w:color="auto"/>
            <w:left w:val="none" w:sz="0" w:space="0" w:color="auto"/>
            <w:bottom w:val="none" w:sz="0" w:space="0" w:color="auto"/>
            <w:right w:val="none" w:sz="0" w:space="0" w:color="auto"/>
          </w:divBdr>
        </w:div>
      </w:divsChild>
    </w:div>
    <w:div w:id="1491946023">
      <w:bodyDiv w:val="1"/>
      <w:marLeft w:val="0"/>
      <w:marRight w:val="0"/>
      <w:marTop w:val="0"/>
      <w:marBottom w:val="0"/>
      <w:divBdr>
        <w:top w:val="none" w:sz="0" w:space="0" w:color="auto"/>
        <w:left w:val="none" w:sz="0" w:space="0" w:color="auto"/>
        <w:bottom w:val="none" w:sz="0" w:space="0" w:color="auto"/>
        <w:right w:val="none" w:sz="0" w:space="0" w:color="auto"/>
      </w:divBdr>
    </w:div>
    <w:div w:id="1493453213">
      <w:bodyDiv w:val="1"/>
      <w:marLeft w:val="0"/>
      <w:marRight w:val="0"/>
      <w:marTop w:val="0"/>
      <w:marBottom w:val="0"/>
      <w:divBdr>
        <w:top w:val="none" w:sz="0" w:space="0" w:color="auto"/>
        <w:left w:val="none" w:sz="0" w:space="0" w:color="auto"/>
        <w:bottom w:val="none" w:sz="0" w:space="0" w:color="auto"/>
        <w:right w:val="none" w:sz="0" w:space="0" w:color="auto"/>
      </w:divBdr>
    </w:div>
    <w:div w:id="1504398710">
      <w:bodyDiv w:val="1"/>
      <w:marLeft w:val="0"/>
      <w:marRight w:val="0"/>
      <w:marTop w:val="0"/>
      <w:marBottom w:val="0"/>
      <w:divBdr>
        <w:top w:val="none" w:sz="0" w:space="0" w:color="auto"/>
        <w:left w:val="none" w:sz="0" w:space="0" w:color="auto"/>
        <w:bottom w:val="none" w:sz="0" w:space="0" w:color="auto"/>
        <w:right w:val="none" w:sz="0" w:space="0" w:color="auto"/>
      </w:divBdr>
    </w:div>
    <w:div w:id="1525097479">
      <w:bodyDiv w:val="1"/>
      <w:marLeft w:val="0"/>
      <w:marRight w:val="0"/>
      <w:marTop w:val="0"/>
      <w:marBottom w:val="0"/>
      <w:divBdr>
        <w:top w:val="none" w:sz="0" w:space="0" w:color="auto"/>
        <w:left w:val="none" w:sz="0" w:space="0" w:color="auto"/>
        <w:bottom w:val="none" w:sz="0" w:space="0" w:color="auto"/>
        <w:right w:val="none" w:sz="0" w:space="0" w:color="auto"/>
      </w:divBdr>
    </w:div>
    <w:div w:id="1533231378">
      <w:bodyDiv w:val="1"/>
      <w:marLeft w:val="0"/>
      <w:marRight w:val="0"/>
      <w:marTop w:val="0"/>
      <w:marBottom w:val="0"/>
      <w:divBdr>
        <w:top w:val="none" w:sz="0" w:space="0" w:color="auto"/>
        <w:left w:val="none" w:sz="0" w:space="0" w:color="auto"/>
        <w:bottom w:val="none" w:sz="0" w:space="0" w:color="auto"/>
        <w:right w:val="none" w:sz="0" w:space="0" w:color="auto"/>
      </w:divBdr>
    </w:div>
    <w:div w:id="1539707917">
      <w:bodyDiv w:val="1"/>
      <w:marLeft w:val="0"/>
      <w:marRight w:val="0"/>
      <w:marTop w:val="0"/>
      <w:marBottom w:val="0"/>
      <w:divBdr>
        <w:top w:val="none" w:sz="0" w:space="0" w:color="auto"/>
        <w:left w:val="none" w:sz="0" w:space="0" w:color="auto"/>
        <w:bottom w:val="none" w:sz="0" w:space="0" w:color="auto"/>
        <w:right w:val="none" w:sz="0" w:space="0" w:color="auto"/>
      </w:divBdr>
    </w:div>
    <w:div w:id="1550334850">
      <w:bodyDiv w:val="1"/>
      <w:marLeft w:val="0"/>
      <w:marRight w:val="0"/>
      <w:marTop w:val="0"/>
      <w:marBottom w:val="0"/>
      <w:divBdr>
        <w:top w:val="none" w:sz="0" w:space="0" w:color="auto"/>
        <w:left w:val="none" w:sz="0" w:space="0" w:color="auto"/>
        <w:bottom w:val="none" w:sz="0" w:space="0" w:color="auto"/>
        <w:right w:val="none" w:sz="0" w:space="0" w:color="auto"/>
      </w:divBdr>
    </w:div>
    <w:div w:id="1556358686">
      <w:bodyDiv w:val="1"/>
      <w:marLeft w:val="0"/>
      <w:marRight w:val="0"/>
      <w:marTop w:val="0"/>
      <w:marBottom w:val="0"/>
      <w:divBdr>
        <w:top w:val="none" w:sz="0" w:space="0" w:color="auto"/>
        <w:left w:val="none" w:sz="0" w:space="0" w:color="auto"/>
        <w:bottom w:val="none" w:sz="0" w:space="0" w:color="auto"/>
        <w:right w:val="none" w:sz="0" w:space="0" w:color="auto"/>
      </w:divBdr>
    </w:div>
    <w:div w:id="1567911258">
      <w:bodyDiv w:val="1"/>
      <w:marLeft w:val="0"/>
      <w:marRight w:val="0"/>
      <w:marTop w:val="0"/>
      <w:marBottom w:val="0"/>
      <w:divBdr>
        <w:top w:val="none" w:sz="0" w:space="0" w:color="auto"/>
        <w:left w:val="none" w:sz="0" w:space="0" w:color="auto"/>
        <w:bottom w:val="none" w:sz="0" w:space="0" w:color="auto"/>
        <w:right w:val="none" w:sz="0" w:space="0" w:color="auto"/>
      </w:divBdr>
    </w:div>
    <w:div w:id="1568611937">
      <w:bodyDiv w:val="1"/>
      <w:marLeft w:val="0"/>
      <w:marRight w:val="0"/>
      <w:marTop w:val="0"/>
      <w:marBottom w:val="0"/>
      <w:divBdr>
        <w:top w:val="none" w:sz="0" w:space="0" w:color="auto"/>
        <w:left w:val="none" w:sz="0" w:space="0" w:color="auto"/>
        <w:bottom w:val="none" w:sz="0" w:space="0" w:color="auto"/>
        <w:right w:val="none" w:sz="0" w:space="0" w:color="auto"/>
      </w:divBdr>
    </w:div>
    <w:div w:id="1589464781">
      <w:bodyDiv w:val="1"/>
      <w:marLeft w:val="0"/>
      <w:marRight w:val="0"/>
      <w:marTop w:val="0"/>
      <w:marBottom w:val="0"/>
      <w:divBdr>
        <w:top w:val="none" w:sz="0" w:space="0" w:color="auto"/>
        <w:left w:val="none" w:sz="0" w:space="0" w:color="auto"/>
        <w:bottom w:val="none" w:sz="0" w:space="0" w:color="auto"/>
        <w:right w:val="none" w:sz="0" w:space="0" w:color="auto"/>
      </w:divBdr>
    </w:div>
    <w:div w:id="1610352273">
      <w:bodyDiv w:val="1"/>
      <w:marLeft w:val="0"/>
      <w:marRight w:val="0"/>
      <w:marTop w:val="0"/>
      <w:marBottom w:val="0"/>
      <w:divBdr>
        <w:top w:val="none" w:sz="0" w:space="0" w:color="auto"/>
        <w:left w:val="none" w:sz="0" w:space="0" w:color="auto"/>
        <w:bottom w:val="none" w:sz="0" w:space="0" w:color="auto"/>
        <w:right w:val="none" w:sz="0" w:space="0" w:color="auto"/>
      </w:divBdr>
    </w:div>
    <w:div w:id="1620604103">
      <w:bodyDiv w:val="1"/>
      <w:marLeft w:val="0"/>
      <w:marRight w:val="0"/>
      <w:marTop w:val="0"/>
      <w:marBottom w:val="0"/>
      <w:divBdr>
        <w:top w:val="none" w:sz="0" w:space="0" w:color="auto"/>
        <w:left w:val="none" w:sz="0" w:space="0" w:color="auto"/>
        <w:bottom w:val="none" w:sz="0" w:space="0" w:color="auto"/>
        <w:right w:val="none" w:sz="0" w:space="0" w:color="auto"/>
      </w:divBdr>
    </w:div>
    <w:div w:id="1627467025">
      <w:bodyDiv w:val="1"/>
      <w:marLeft w:val="0"/>
      <w:marRight w:val="0"/>
      <w:marTop w:val="0"/>
      <w:marBottom w:val="0"/>
      <w:divBdr>
        <w:top w:val="none" w:sz="0" w:space="0" w:color="auto"/>
        <w:left w:val="none" w:sz="0" w:space="0" w:color="auto"/>
        <w:bottom w:val="none" w:sz="0" w:space="0" w:color="auto"/>
        <w:right w:val="none" w:sz="0" w:space="0" w:color="auto"/>
      </w:divBdr>
    </w:div>
    <w:div w:id="1628851186">
      <w:bodyDiv w:val="1"/>
      <w:marLeft w:val="0"/>
      <w:marRight w:val="0"/>
      <w:marTop w:val="0"/>
      <w:marBottom w:val="0"/>
      <w:divBdr>
        <w:top w:val="none" w:sz="0" w:space="0" w:color="auto"/>
        <w:left w:val="none" w:sz="0" w:space="0" w:color="auto"/>
        <w:bottom w:val="none" w:sz="0" w:space="0" w:color="auto"/>
        <w:right w:val="none" w:sz="0" w:space="0" w:color="auto"/>
      </w:divBdr>
    </w:div>
    <w:div w:id="1675065199">
      <w:bodyDiv w:val="1"/>
      <w:marLeft w:val="0"/>
      <w:marRight w:val="0"/>
      <w:marTop w:val="0"/>
      <w:marBottom w:val="0"/>
      <w:divBdr>
        <w:top w:val="none" w:sz="0" w:space="0" w:color="auto"/>
        <w:left w:val="none" w:sz="0" w:space="0" w:color="auto"/>
        <w:bottom w:val="none" w:sz="0" w:space="0" w:color="auto"/>
        <w:right w:val="none" w:sz="0" w:space="0" w:color="auto"/>
      </w:divBdr>
    </w:div>
    <w:div w:id="1702510100">
      <w:bodyDiv w:val="1"/>
      <w:marLeft w:val="0"/>
      <w:marRight w:val="0"/>
      <w:marTop w:val="0"/>
      <w:marBottom w:val="0"/>
      <w:divBdr>
        <w:top w:val="none" w:sz="0" w:space="0" w:color="auto"/>
        <w:left w:val="none" w:sz="0" w:space="0" w:color="auto"/>
        <w:bottom w:val="none" w:sz="0" w:space="0" w:color="auto"/>
        <w:right w:val="none" w:sz="0" w:space="0" w:color="auto"/>
      </w:divBdr>
    </w:div>
    <w:div w:id="1713310518">
      <w:bodyDiv w:val="1"/>
      <w:marLeft w:val="0"/>
      <w:marRight w:val="0"/>
      <w:marTop w:val="0"/>
      <w:marBottom w:val="0"/>
      <w:divBdr>
        <w:top w:val="none" w:sz="0" w:space="0" w:color="auto"/>
        <w:left w:val="none" w:sz="0" w:space="0" w:color="auto"/>
        <w:bottom w:val="none" w:sz="0" w:space="0" w:color="auto"/>
        <w:right w:val="none" w:sz="0" w:space="0" w:color="auto"/>
      </w:divBdr>
    </w:div>
    <w:div w:id="1716545589">
      <w:bodyDiv w:val="1"/>
      <w:marLeft w:val="0"/>
      <w:marRight w:val="0"/>
      <w:marTop w:val="0"/>
      <w:marBottom w:val="0"/>
      <w:divBdr>
        <w:top w:val="none" w:sz="0" w:space="0" w:color="auto"/>
        <w:left w:val="none" w:sz="0" w:space="0" w:color="auto"/>
        <w:bottom w:val="none" w:sz="0" w:space="0" w:color="auto"/>
        <w:right w:val="none" w:sz="0" w:space="0" w:color="auto"/>
      </w:divBdr>
    </w:div>
    <w:div w:id="1730422600">
      <w:bodyDiv w:val="1"/>
      <w:marLeft w:val="0"/>
      <w:marRight w:val="0"/>
      <w:marTop w:val="0"/>
      <w:marBottom w:val="0"/>
      <w:divBdr>
        <w:top w:val="none" w:sz="0" w:space="0" w:color="auto"/>
        <w:left w:val="none" w:sz="0" w:space="0" w:color="auto"/>
        <w:bottom w:val="none" w:sz="0" w:space="0" w:color="auto"/>
        <w:right w:val="none" w:sz="0" w:space="0" w:color="auto"/>
      </w:divBdr>
    </w:div>
    <w:div w:id="1733234268">
      <w:bodyDiv w:val="1"/>
      <w:marLeft w:val="0"/>
      <w:marRight w:val="0"/>
      <w:marTop w:val="0"/>
      <w:marBottom w:val="0"/>
      <w:divBdr>
        <w:top w:val="none" w:sz="0" w:space="0" w:color="auto"/>
        <w:left w:val="none" w:sz="0" w:space="0" w:color="auto"/>
        <w:bottom w:val="none" w:sz="0" w:space="0" w:color="auto"/>
        <w:right w:val="none" w:sz="0" w:space="0" w:color="auto"/>
      </w:divBdr>
    </w:div>
    <w:div w:id="1743988069">
      <w:bodyDiv w:val="1"/>
      <w:marLeft w:val="0"/>
      <w:marRight w:val="0"/>
      <w:marTop w:val="0"/>
      <w:marBottom w:val="0"/>
      <w:divBdr>
        <w:top w:val="none" w:sz="0" w:space="0" w:color="auto"/>
        <w:left w:val="none" w:sz="0" w:space="0" w:color="auto"/>
        <w:bottom w:val="none" w:sz="0" w:space="0" w:color="auto"/>
        <w:right w:val="none" w:sz="0" w:space="0" w:color="auto"/>
      </w:divBdr>
    </w:div>
    <w:div w:id="1775590753">
      <w:bodyDiv w:val="1"/>
      <w:marLeft w:val="0"/>
      <w:marRight w:val="0"/>
      <w:marTop w:val="0"/>
      <w:marBottom w:val="0"/>
      <w:divBdr>
        <w:top w:val="none" w:sz="0" w:space="0" w:color="auto"/>
        <w:left w:val="none" w:sz="0" w:space="0" w:color="auto"/>
        <w:bottom w:val="none" w:sz="0" w:space="0" w:color="auto"/>
        <w:right w:val="none" w:sz="0" w:space="0" w:color="auto"/>
      </w:divBdr>
    </w:div>
    <w:div w:id="1789854142">
      <w:bodyDiv w:val="1"/>
      <w:marLeft w:val="0"/>
      <w:marRight w:val="0"/>
      <w:marTop w:val="0"/>
      <w:marBottom w:val="0"/>
      <w:divBdr>
        <w:top w:val="none" w:sz="0" w:space="0" w:color="auto"/>
        <w:left w:val="none" w:sz="0" w:space="0" w:color="auto"/>
        <w:bottom w:val="none" w:sz="0" w:space="0" w:color="auto"/>
        <w:right w:val="none" w:sz="0" w:space="0" w:color="auto"/>
      </w:divBdr>
    </w:div>
    <w:div w:id="1796438572">
      <w:bodyDiv w:val="1"/>
      <w:marLeft w:val="0"/>
      <w:marRight w:val="0"/>
      <w:marTop w:val="0"/>
      <w:marBottom w:val="0"/>
      <w:divBdr>
        <w:top w:val="none" w:sz="0" w:space="0" w:color="auto"/>
        <w:left w:val="none" w:sz="0" w:space="0" w:color="auto"/>
        <w:bottom w:val="none" w:sz="0" w:space="0" w:color="auto"/>
        <w:right w:val="none" w:sz="0" w:space="0" w:color="auto"/>
      </w:divBdr>
    </w:div>
    <w:div w:id="1815174280">
      <w:bodyDiv w:val="1"/>
      <w:marLeft w:val="0"/>
      <w:marRight w:val="0"/>
      <w:marTop w:val="0"/>
      <w:marBottom w:val="0"/>
      <w:divBdr>
        <w:top w:val="none" w:sz="0" w:space="0" w:color="auto"/>
        <w:left w:val="none" w:sz="0" w:space="0" w:color="auto"/>
        <w:bottom w:val="none" w:sz="0" w:space="0" w:color="auto"/>
        <w:right w:val="none" w:sz="0" w:space="0" w:color="auto"/>
      </w:divBdr>
    </w:div>
    <w:div w:id="1824154600">
      <w:bodyDiv w:val="1"/>
      <w:marLeft w:val="0"/>
      <w:marRight w:val="0"/>
      <w:marTop w:val="0"/>
      <w:marBottom w:val="0"/>
      <w:divBdr>
        <w:top w:val="none" w:sz="0" w:space="0" w:color="auto"/>
        <w:left w:val="none" w:sz="0" w:space="0" w:color="auto"/>
        <w:bottom w:val="none" w:sz="0" w:space="0" w:color="auto"/>
        <w:right w:val="none" w:sz="0" w:space="0" w:color="auto"/>
      </w:divBdr>
    </w:div>
    <w:div w:id="1826436107">
      <w:bodyDiv w:val="1"/>
      <w:marLeft w:val="0"/>
      <w:marRight w:val="0"/>
      <w:marTop w:val="0"/>
      <w:marBottom w:val="0"/>
      <w:divBdr>
        <w:top w:val="none" w:sz="0" w:space="0" w:color="auto"/>
        <w:left w:val="none" w:sz="0" w:space="0" w:color="auto"/>
        <w:bottom w:val="none" w:sz="0" w:space="0" w:color="auto"/>
        <w:right w:val="none" w:sz="0" w:space="0" w:color="auto"/>
      </w:divBdr>
    </w:div>
    <w:div w:id="1834950200">
      <w:bodyDiv w:val="1"/>
      <w:marLeft w:val="0"/>
      <w:marRight w:val="0"/>
      <w:marTop w:val="0"/>
      <w:marBottom w:val="0"/>
      <w:divBdr>
        <w:top w:val="none" w:sz="0" w:space="0" w:color="auto"/>
        <w:left w:val="none" w:sz="0" w:space="0" w:color="auto"/>
        <w:bottom w:val="none" w:sz="0" w:space="0" w:color="auto"/>
        <w:right w:val="none" w:sz="0" w:space="0" w:color="auto"/>
      </w:divBdr>
    </w:div>
    <w:div w:id="1835489041">
      <w:bodyDiv w:val="1"/>
      <w:marLeft w:val="0"/>
      <w:marRight w:val="0"/>
      <w:marTop w:val="0"/>
      <w:marBottom w:val="0"/>
      <w:divBdr>
        <w:top w:val="none" w:sz="0" w:space="0" w:color="auto"/>
        <w:left w:val="none" w:sz="0" w:space="0" w:color="auto"/>
        <w:bottom w:val="none" w:sz="0" w:space="0" w:color="auto"/>
        <w:right w:val="none" w:sz="0" w:space="0" w:color="auto"/>
      </w:divBdr>
    </w:div>
    <w:div w:id="1836529178">
      <w:bodyDiv w:val="1"/>
      <w:marLeft w:val="0"/>
      <w:marRight w:val="0"/>
      <w:marTop w:val="0"/>
      <w:marBottom w:val="0"/>
      <w:divBdr>
        <w:top w:val="none" w:sz="0" w:space="0" w:color="auto"/>
        <w:left w:val="none" w:sz="0" w:space="0" w:color="auto"/>
        <w:bottom w:val="none" w:sz="0" w:space="0" w:color="auto"/>
        <w:right w:val="none" w:sz="0" w:space="0" w:color="auto"/>
      </w:divBdr>
    </w:div>
    <w:div w:id="1847284492">
      <w:bodyDiv w:val="1"/>
      <w:marLeft w:val="0"/>
      <w:marRight w:val="0"/>
      <w:marTop w:val="0"/>
      <w:marBottom w:val="0"/>
      <w:divBdr>
        <w:top w:val="none" w:sz="0" w:space="0" w:color="auto"/>
        <w:left w:val="none" w:sz="0" w:space="0" w:color="auto"/>
        <w:bottom w:val="none" w:sz="0" w:space="0" w:color="auto"/>
        <w:right w:val="none" w:sz="0" w:space="0" w:color="auto"/>
      </w:divBdr>
    </w:div>
    <w:div w:id="1853059217">
      <w:bodyDiv w:val="1"/>
      <w:marLeft w:val="0"/>
      <w:marRight w:val="0"/>
      <w:marTop w:val="0"/>
      <w:marBottom w:val="0"/>
      <w:divBdr>
        <w:top w:val="none" w:sz="0" w:space="0" w:color="auto"/>
        <w:left w:val="none" w:sz="0" w:space="0" w:color="auto"/>
        <w:bottom w:val="none" w:sz="0" w:space="0" w:color="auto"/>
        <w:right w:val="none" w:sz="0" w:space="0" w:color="auto"/>
      </w:divBdr>
    </w:div>
    <w:div w:id="1853762838">
      <w:bodyDiv w:val="1"/>
      <w:marLeft w:val="0"/>
      <w:marRight w:val="0"/>
      <w:marTop w:val="0"/>
      <w:marBottom w:val="0"/>
      <w:divBdr>
        <w:top w:val="none" w:sz="0" w:space="0" w:color="auto"/>
        <w:left w:val="none" w:sz="0" w:space="0" w:color="auto"/>
        <w:bottom w:val="none" w:sz="0" w:space="0" w:color="auto"/>
        <w:right w:val="none" w:sz="0" w:space="0" w:color="auto"/>
      </w:divBdr>
    </w:div>
    <w:div w:id="1867013173">
      <w:bodyDiv w:val="1"/>
      <w:marLeft w:val="0"/>
      <w:marRight w:val="0"/>
      <w:marTop w:val="0"/>
      <w:marBottom w:val="0"/>
      <w:divBdr>
        <w:top w:val="none" w:sz="0" w:space="0" w:color="auto"/>
        <w:left w:val="none" w:sz="0" w:space="0" w:color="auto"/>
        <w:bottom w:val="none" w:sz="0" w:space="0" w:color="auto"/>
        <w:right w:val="none" w:sz="0" w:space="0" w:color="auto"/>
      </w:divBdr>
    </w:div>
    <w:div w:id="1870799449">
      <w:bodyDiv w:val="1"/>
      <w:marLeft w:val="0"/>
      <w:marRight w:val="0"/>
      <w:marTop w:val="0"/>
      <w:marBottom w:val="0"/>
      <w:divBdr>
        <w:top w:val="none" w:sz="0" w:space="0" w:color="auto"/>
        <w:left w:val="none" w:sz="0" w:space="0" w:color="auto"/>
        <w:bottom w:val="none" w:sz="0" w:space="0" w:color="auto"/>
        <w:right w:val="none" w:sz="0" w:space="0" w:color="auto"/>
      </w:divBdr>
    </w:div>
    <w:div w:id="1912349057">
      <w:bodyDiv w:val="1"/>
      <w:marLeft w:val="0"/>
      <w:marRight w:val="0"/>
      <w:marTop w:val="0"/>
      <w:marBottom w:val="0"/>
      <w:divBdr>
        <w:top w:val="none" w:sz="0" w:space="0" w:color="auto"/>
        <w:left w:val="none" w:sz="0" w:space="0" w:color="auto"/>
        <w:bottom w:val="none" w:sz="0" w:space="0" w:color="auto"/>
        <w:right w:val="none" w:sz="0" w:space="0" w:color="auto"/>
      </w:divBdr>
    </w:div>
    <w:div w:id="1922985614">
      <w:bodyDiv w:val="1"/>
      <w:marLeft w:val="0"/>
      <w:marRight w:val="0"/>
      <w:marTop w:val="0"/>
      <w:marBottom w:val="0"/>
      <w:divBdr>
        <w:top w:val="none" w:sz="0" w:space="0" w:color="auto"/>
        <w:left w:val="none" w:sz="0" w:space="0" w:color="auto"/>
        <w:bottom w:val="none" w:sz="0" w:space="0" w:color="auto"/>
        <w:right w:val="none" w:sz="0" w:space="0" w:color="auto"/>
      </w:divBdr>
    </w:div>
    <w:div w:id="1923366298">
      <w:bodyDiv w:val="1"/>
      <w:marLeft w:val="0"/>
      <w:marRight w:val="0"/>
      <w:marTop w:val="0"/>
      <w:marBottom w:val="0"/>
      <w:divBdr>
        <w:top w:val="none" w:sz="0" w:space="0" w:color="auto"/>
        <w:left w:val="none" w:sz="0" w:space="0" w:color="auto"/>
        <w:bottom w:val="none" w:sz="0" w:space="0" w:color="auto"/>
        <w:right w:val="none" w:sz="0" w:space="0" w:color="auto"/>
      </w:divBdr>
    </w:div>
    <w:div w:id="1928537277">
      <w:bodyDiv w:val="1"/>
      <w:marLeft w:val="0"/>
      <w:marRight w:val="0"/>
      <w:marTop w:val="0"/>
      <w:marBottom w:val="0"/>
      <w:divBdr>
        <w:top w:val="none" w:sz="0" w:space="0" w:color="auto"/>
        <w:left w:val="none" w:sz="0" w:space="0" w:color="auto"/>
        <w:bottom w:val="none" w:sz="0" w:space="0" w:color="auto"/>
        <w:right w:val="none" w:sz="0" w:space="0" w:color="auto"/>
      </w:divBdr>
    </w:div>
    <w:div w:id="1934821356">
      <w:bodyDiv w:val="1"/>
      <w:marLeft w:val="0"/>
      <w:marRight w:val="0"/>
      <w:marTop w:val="0"/>
      <w:marBottom w:val="0"/>
      <w:divBdr>
        <w:top w:val="none" w:sz="0" w:space="0" w:color="auto"/>
        <w:left w:val="none" w:sz="0" w:space="0" w:color="auto"/>
        <w:bottom w:val="none" w:sz="0" w:space="0" w:color="auto"/>
        <w:right w:val="none" w:sz="0" w:space="0" w:color="auto"/>
      </w:divBdr>
    </w:div>
    <w:div w:id="1945385203">
      <w:bodyDiv w:val="1"/>
      <w:marLeft w:val="0"/>
      <w:marRight w:val="0"/>
      <w:marTop w:val="0"/>
      <w:marBottom w:val="0"/>
      <w:divBdr>
        <w:top w:val="none" w:sz="0" w:space="0" w:color="auto"/>
        <w:left w:val="none" w:sz="0" w:space="0" w:color="auto"/>
        <w:bottom w:val="none" w:sz="0" w:space="0" w:color="auto"/>
        <w:right w:val="none" w:sz="0" w:space="0" w:color="auto"/>
      </w:divBdr>
    </w:div>
    <w:div w:id="1951232009">
      <w:bodyDiv w:val="1"/>
      <w:marLeft w:val="0"/>
      <w:marRight w:val="0"/>
      <w:marTop w:val="0"/>
      <w:marBottom w:val="0"/>
      <w:divBdr>
        <w:top w:val="none" w:sz="0" w:space="0" w:color="auto"/>
        <w:left w:val="none" w:sz="0" w:space="0" w:color="auto"/>
        <w:bottom w:val="none" w:sz="0" w:space="0" w:color="auto"/>
        <w:right w:val="none" w:sz="0" w:space="0" w:color="auto"/>
      </w:divBdr>
    </w:div>
    <w:div w:id="1968929244">
      <w:bodyDiv w:val="1"/>
      <w:marLeft w:val="0"/>
      <w:marRight w:val="0"/>
      <w:marTop w:val="0"/>
      <w:marBottom w:val="0"/>
      <w:divBdr>
        <w:top w:val="none" w:sz="0" w:space="0" w:color="auto"/>
        <w:left w:val="none" w:sz="0" w:space="0" w:color="auto"/>
        <w:bottom w:val="none" w:sz="0" w:space="0" w:color="auto"/>
        <w:right w:val="none" w:sz="0" w:space="0" w:color="auto"/>
      </w:divBdr>
    </w:div>
    <w:div w:id="1996032449">
      <w:bodyDiv w:val="1"/>
      <w:marLeft w:val="0"/>
      <w:marRight w:val="0"/>
      <w:marTop w:val="0"/>
      <w:marBottom w:val="0"/>
      <w:divBdr>
        <w:top w:val="none" w:sz="0" w:space="0" w:color="auto"/>
        <w:left w:val="none" w:sz="0" w:space="0" w:color="auto"/>
        <w:bottom w:val="none" w:sz="0" w:space="0" w:color="auto"/>
        <w:right w:val="none" w:sz="0" w:space="0" w:color="auto"/>
      </w:divBdr>
    </w:div>
    <w:div w:id="2020351701">
      <w:bodyDiv w:val="1"/>
      <w:marLeft w:val="0"/>
      <w:marRight w:val="0"/>
      <w:marTop w:val="0"/>
      <w:marBottom w:val="0"/>
      <w:divBdr>
        <w:top w:val="none" w:sz="0" w:space="0" w:color="auto"/>
        <w:left w:val="none" w:sz="0" w:space="0" w:color="auto"/>
        <w:bottom w:val="none" w:sz="0" w:space="0" w:color="auto"/>
        <w:right w:val="none" w:sz="0" w:space="0" w:color="auto"/>
      </w:divBdr>
    </w:div>
    <w:div w:id="2027364081">
      <w:bodyDiv w:val="1"/>
      <w:marLeft w:val="0"/>
      <w:marRight w:val="0"/>
      <w:marTop w:val="0"/>
      <w:marBottom w:val="0"/>
      <w:divBdr>
        <w:top w:val="none" w:sz="0" w:space="0" w:color="auto"/>
        <w:left w:val="none" w:sz="0" w:space="0" w:color="auto"/>
        <w:bottom w:val="none" w:sz="0" w:space="0" w:color="auto"/>
        <w:right w:val="none" w:sz="0" w:space="0" w:color="auto"/>
      </w:divBdr>
    </w:div>
    <w:div w:id="2031761593">
      <w:bodyDiv w:val="1"/>
      <w:marLeft w:val="0"/>
      <w:marRight w:val="0"/>
      <w:marTop w:val="0"/>
      <w:marBottom w:val="0"/>
      <w:divBdr>
        <w:top w:val="none" w:sz="0" w:space="0" w:color="auto"/>
        <w:left w:val="none" w:sz="0" w:space="0" w:color="auto"/>
        <w:bottom w:val="none" w:sz="0" w:space="0" w:color="auto"/>
        <w:right w:val="none" w:sz="0" w:space="0" w:color="auto"/>
      </w:divBdr>
    </w:div>
    <w:div w:id="2034115354">
      <w:bodyDiv w:val="1"/>
      <w:marLeft w:val="0"/>
      <w:marRight w:val="0"/>
      <w:marTop w:val="0"/>
      <w:marBottom w:val="0"/>
      <w:divBdr>
        <w:top w:val="none" w:sz="0" w:space="0" w:color="auto"/>
        <w:left w:val="none" w:sz="0" w:space="0" w:color="auto"/>
        <w:bottom w:val="none" w:sz="0" w:space="0" w:color="auto"/>
        <w:right w:val="none" w:sz="0" w:space="0" w:color="auto"/>
      </w:divBdr>
    </w:div>
    <w:div w:id="2041544191">
      <w:bodyDiv w:val="1"/>
      <w:marLeft w:val="0"/>
      <w:marRight w:val="0"/>
      <w:marTop w:val="0"/>
      <w:marBottom w:val="0"/>
      <w:divBdr>
        <w:top w:val="none" w:sz="0" w:space="0" w:color="auto"/>
        <w:left w:val="none" w:sz="0" w:space="0" w:color="auto"/>
        <w:bottom w:val="none" w:sz="0" w:space="0" w:color="auto"/>
        <w:right w:val="none" w:sz="0" w:space="0" w:color="auto"/>
      </w:divBdr>
    </w:div>
    <w:div w:id="2045207303">
      <w:bodyDiv w:val="1"/>
      <w:marLeft w:val="0"/>
      <w:marRight w:val="0"/>
      <w:marTop w:val="0"/>
      <w:marBottom w:val="0"/>
      <w:divBdr>
        <w:top w:val="none" w:sz="0" w:space="0" w:color="auto"/>
        <w:left w:val="none" w:sz="0" w:space="0" w:color="auto"/>
        <w:bottom w:val="none" w:sz="0" w:space="0" w:color="auto"/>
        <w:right w:val="none" w:sz="0" w:space="0" w:color="auto"/>
      </w:divBdr>
    </w:div>
    <w:div w:id="2047943878">
      <w:bodyDiv w:val="1"/>
      <w:marLeft w:val="0"/>
      <w:marRight w:val="0"/>
      <w:marTop w:val="0"/>
      <w:marBottom w:val="0"/>
      <w:divBdr>
        <w:top w:val="none" w:sz="0" w:space="0" w:color="auto"/>
        <w:left w:val="none" w:sz="0" w:space="0" w:color="auto"/>
        <w:bottom w:val="none" w:sz="0" w:space="0" w:color="auto"/>
        <w:right w:val="none" w:sz="0" w:space="0" w:color="auto"/>
      </w:divBdr>
    </w:div>
    <w:div w:id="2050566086">
      <w:bodyDiv w:val="1"/>
      <w:marLeft w:val="0"/>
      <w:marRight w:val="0"/>
      <w:marTop w:val="0"/>
      <w:marBottom w:val="0"/>
      <w:divBdr>
        <w:top w:val="none" w:sz="0" w:space="0" w:color="auto"/>
        <w:left w:val="none" w:sz="0" w:space="0" w:color="auto"/>
        <w:bottom w:val="none" w:sz="0" w:space="0" w:color="auto"/>
        <w:right w:val="none" w:sz="0" w:space="0" w:color="auto"/>
      </w:divBdr>
    </w:div>
    <w:div w:id="2056000374">
      <w:bodyDiv w:val="1"/>
      <w:marLeft w:val="0"/>
      <w:marRight w:val="0"/>
      <w:marTop w:val="0"/>
      <w:marBottom w:val="0"/>
      <w:divBdr>
        <w:top w:val="none" w:sz="0" w:space="0" w:color="auto"/>
        <w:left w:val="none" w:sz="0" w:space="0" w:color="auto"/>
        <w:bottom w:val="none" w:sz="0" w:space="0" w:color="auto"/>
        <w:right w:val="none" w:sz="0" w:space="0" w:color="auto"/>
      </w:divBdr>
    </w:div>
    <w:div w:id="2081170272">
      <w:bodyDiv w:val="1"/>
      <w:marLeft w:val="0"/>
      <w:marRight w:val="0"/>
      <w:marTop w:val="0"/>
      <w:marBottom w:val="0"/>
      <w:divBdr>
        <w:top w:val="none" w:sz="0" w:space="0" w:color="auto"/>
        <w:left w:val="none" w:sz="0" w:space="0" w:color="auto"/>
        <w:bottom w:val="none" w:sz="0" w:space="0" w:color="auto"/>
        <w:right w:val="none" w:sz="0" w:space="0" w:color="auto"/>
      </w:divBdr>
    </w:div>
    <w:div w:id="2081825838">
      <w:bodyDiv w:val="1"/>
      <w:marLeft w:val="0"/>
      <w:marRight w:val="0"/>
      <w:marTop w:val="0"/>
      <w:marBottom w:val="0"/>
      <w:divBdr>
        <w:top w:val="none" w:sz="0" w:space="0" w:color="auto"/>
        <w:left w:val="none" w:sz="0" w:space="0" w:color="auto"/>
        <w:bottom w:val="none" w:sz="0" w:space="0" w:color="auto"/>
        <w:right w:val="none" w:sz="0" w:space="0" w:color="auto"/>
      </w:divBdr>
    </w:div>
    <w:div w:id="2081898175">
      <w:bodyDiv w:val="1"/>
      <w:marLeft w:val="0"/>
      <w:marRight w:val="0"/>
      <w:marTop w:val="0"/>
      <w:marBottom w:val="0"/>
      <w:divBdr>
        <w:top w:val="none" w:sz="0" w:space="0" w:color="auto"/>
        <w:left w:val="none" w:sz="0" w:space="0" w:color="auto"/>
        <w:bottom w:val="none" w:sz="0" w:space="0" w:color="auto"/>
        <w:right w:val="none" w:sz="0" w:space="0" w:color="auto"/>
      </w:divBdr>
    </w:div>
    <w:div w:id="2089574343">
      <w:bodyDiv w:val="1"/>
      <w:marLeft w:val="0"/>
      <w:marRight w:val="0"/>
      <w:marTop w:val="0"/>
      <w:marBottom w:val="0"/>
      <w:divBdr>
        <w:top w:val="none" w:sz="0" w:space="0" w:color="auto"/>
        <w:left w:val="none" w:sz="0" w:space="0" w:color="auto"/>
        <w:bottom w:val="none" w:sz="0" w:space="0" w:color="auto"/>
        <w:right w:val="none" w:sz="0" w:space="0" w:color="auto"/>
      </w:divBdr>
    </w:div>
    <w:div w:id="2094548829">
      <w:bodyDiv w:val="1"/>
      <w:marLeft w:val="0"/>
      <w:marRight w:val="0"/>
      <w:marTop w:val="0"/>
      <w:marBottom w:val="0"/>
      <w:divBdr>
        <w:top w:val="none" w:sz="0" w:space="0" w:color="auto"/>
        <w:left w:val="none" w:sz="0" w:space="0" w:color="auto"/>
        <w:bottom w:val="none" w:sz="0" w:space="0" w:color="auto"/>
        <w:right w:val="none" w:sz="0" w:space="0" w:color="auto"/>
      </w:divBdr>
    </w:div>
    <w:div w:id="2097510776">
      <w:bodyDiv w:val="1"/>
      <w:marLeft w:val="0"/>
      <w:marRight w:val="0"/>
      <w:marTop w:val="0"/>
      <w:marBottom w:val="0"/>
      <w:divBdr>
        <w:top w:val="none" w:sz="0" w:space="0" w:color="auto"/>
        <w:left w:val="none" w:sz="0" w:space="0" w:color="auto"/>
        <w:bottom w:val="none" w:sz="0" w:space="0" w:color="auto"/>
        <w:right w:val="none" w:sz="0" w:space="0" w:color="auto"/>
      </w:divBdr>
    </w:div>
    <w:div w:id="2110931198">
      <w:bodyDiv w:val="1"/>
      <w:marLeft w:val="0"/>
      <w:marRight w:val="0"/>
      <w:marTop w:val="0"/>
      <w:marBottom w:val="0"/>
      <w:divBdr>
        <w:top w:val="none" w:sz="0" w:space="0" w:color="auto"/>
        <w:left w:val="none" w:sz="0" w:space="0" w:color="auto"/>
        <w:bottom w:val="none" w:sz="0" w:space="0" w:color="auto"/>
        <w:right w:val="none" w:sz="0" w:space="0" w:color="auto"/>
      </w:divBdr>
    </w:div>
    <w:div w:id="2112243136">
      <w:bodyDiv w:val="1"/>
      <w:marLeft w:val="0"/>
      <w:marRight w:val="0"/>
      <w:marTop w:val="0"/>
      <w:marBottom w:val="0"/>
      <w:divBdr>
        <w:top w:val="none" w:sz="0" w:space="0" w:color="auto"/>
        <w:left w:val="none" w:sz="0" w:space="0" w:color="auto"/>
        <w:bottom w:val="none" w:sz="0" w:space="0" w:color="auto"/>
        <w:right w:val="none" w:sz="0" w:space="0" w:color="auto"/>
      </w:divBdr>
    </w:div>
    <w:div w:id="2112627971">
      <w:bodyDiv w:val="1"/>
      <w:marLeft w:val="0"/>
      <w:marRight w:val="0"/>
      <w:marTop w:val="0"/>
      <w:marBottom w:val="0"/>
      <w:divBdr>
        <w:top w:val="none" w:sz="0" w:space="0" w:color="auto"/>
        <w:left w:val="none" w:sz="0" w:space="0" w:color="auto"/>
        <w:bottom w:val="none" w:sz="0" w:space="0" w:color="auto"/>
        <w:right w:val="none" w:sz="0" w:space="0" w:color="auto"/>
      </w:divBdr>
    </w:div>
    <w:div w:id="2122450869">
      <w:bodyDiv w:val="1"/>
      <w:marLeft w:val="0"/>
      <w:marRight w:val="0"/>
      <w:marTop w:val="0"/>
      <w:marBottom w:val="0"/>
      <w:divBdr>
        <w:top w:val="none" w:sz="0" w:space="0" w:color="auto"/>
        <w:left w:val="none" w:sz="0" w:space="0" w:color="auto"/>
        <w:bottom w:val="none" w:sz="0" w:space="0" w:color="auto"/>
        <w:right w:val="none" w:sz="0" w:space="0" w:color="auto"/>
      </w:divBdr>
    </w:div>
    <w:div w:id="213405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CONF:1098-7457" TargetMode="External"/><Relationship Id="rId18" Type="http://schemas.openxmlformats.org/officeDocument/2006/relationships/hyperlink" Target="https://vsac.nlm.nih.gov/valueset/2.16.840.1.113883.11.20.9.20/expansion" TargetMode="External"/><Relationship Id="rId26" Type="http://schemas.openxmlformats.org/officeDocument/2006/relationships/hyperlink" Target="https://vsac.nlm.nih.gov/valueset/2.16.840.1.113883.1.11.12249/expansion" TargetMode="External"/><Relationship Id="rId39" Type="http://schemas.openxmlformats.org/officeDocument/2006/relationships/hyperlink" Target="https://vsac.nlm.nih.gov/valueset/2.16.840.1.113883.3.88.12.3221.7.2/expansion" TargetMode="External"/><Relationship Id="rId21" Type="http://schemas.openxmlformats.org/officeDocument/2006/relationships/hyperlink" Target="https://vsac.nlm.nih.gov/valueset/2.16.840.1.113883.1.11.19185/expansion" TargetMode="External"/><Relationship Id="rId34" Type="http://schemas.openxmlformats.org/officeDocument/2006/relationships/hyperlink" Target="https://vsac.nlm.nih.gov/valueset/2.16.840.1.113762.1.4.1099.29/expansion" TargetMode="External"/><Relationship Id="rId42" Type="http://schemas.openxmlformats.org/officeDocument/2006/relationships/hyperlink" Target="https://vsac.nlm.nih.gov/valueset/2.16.840.1.113883.1.11.19579/expansion" TargetMode="External"/><Relationship Id="rId47" Type="http://schemas.openxmlformats.org/officeDocument/2006/relationships/hyperlink" Target="https://vsac.nlm.nih.gov/valueset/2.16.840.1.113762.1.4.1021.30/expansion" TargetMode="External"/><Relationship Id="rId50" Type="http://schemas.openxmlformats.org/officeDocument/2006/relationships/hyperlink" Target="https://vsac.nlm.nih.gov/valueset/2.16.840.1.113762.1.4.1010.8/expansion" TargetMode="External"/><Relationship Id="rId55" Type="http://schemas.openxmlformats.org/officeDocument/2006/relationships/hyperlink" Target="https://vsac.nlm.nih.gov/valueset/2.16.840.1.113762.1.4.1010.4/expansion" TargetMode="External"/><Relationship Id="rId63" Type="http://schemas.openxmlformats.org/officeDocument/2006/relationships/hyperlink" Target="http://www.hl7.org/documentcenter/public/standards/vocabulary/vocabulary_tables/infrastructure/vocabulary/vocabulary.html" TargetMode="External"/><Relationship Id="rId68" Type="http://schemas.openxmlformats.org/officeDocument/2006/relationships/hyperlink" Target="https://www.hl7.org/fhir/v3/ActCoverageTypeCode/vs.html" TargetMode="External"/><Relationship Id="rId76" Type="http://schemas.openxmlformats.org/officeDocument/2006/relationships/hyperlink" Target="http://www.census.gov/geo/reference/ansi_statetables.html" TargetMode="External"/><Relationship Id="rId7" Type="http://schemas.openxmlformats.org/officeDocument/2006/relationships/endnotes" Target="endnotes.xml"/><Relationship Id="rId71" Type="http://schemas.openxmlformats.org/officeDocument/2006/relationships/hyperlink" Target="https://vsac.nlm.nih.gov/valueset/2.16.840.1.113883.1.11.20275/expansion" TargetMode="External"/><Relationship Id="rId2" Type="http://schemas.openxmlformats.org/officeDocument/2006/relationships/numbering" Target="numbering.xml"/><Relationship Id="rId16" Type="http://schemas.openxmlformats.org/officeDocument/2006/relationships/hyperlink" Target="https://vsac.nlm.nih.gov/valueset/2.16.840.1.113883.1.11.16926/expansion" TargetMode="External"/><Relationship Id="rId29" Type="http://schemas.openxmlformats.org/officeDocument/2006/relationships/hyperlink" Target="https://vsac.nlm.nih.gov/valueset/2.16.840.1.114222.4.11.1066/expansion" TargetMode="External"/><Relationship Id="rId11" Type="http://schemas.openxmlformats.org/officeDocument/2006/relationships/hyperlink" Target="CONF:1098-7514" TargetMode="External"/><Relationship Id="rId24" Type="http://schemas.openxmlformats.org/officeDocument/2006/relationships/hyperlink" Target="https://vsac.nlm.nih.gov/valueset/2.16.840.1.113883.11.20.12.1/expansion" TargetMode="External"/><Relationship Id="rId32" Type="http://schemas.openxmlformats.org/officeDocument/2006/relationships/hyperlink" Target="https://vsac.nlm.nih.gov/valueset/2.16.840.1.113762.1.4.1099.30/expansion" TargetMode="External"/><Relationship Id="rId37" Type="http://schemas.openxmlformats.org/officeDocument/2006/relationships/hyperlink" Target="https://vsac.nlm.nih.gov/valueset/2.16.840.1.113883.3.88.12.80.32/expansion" TargetMode="External"/><Relationship Id="rId40" Type="http://schemas.openxmlformats.org/officeDocument/2006/relationships/hyperlink" Target="https://vsac.nlm.nih.gov/valueset/2.16.840.1.113883.3.88.12.3221.7.4/expansion" TargetMode="External"/><Relationship Id="rId45" Type="http://schemas.openxmlformats.org/officeDocument/2006/relationships/hyperlink" Target="https://vsac.nlm.nih.gov/valueset/2.16.840.1.113883.3.88.12.3221.8.9/expansion" TargetMode="External"/><Relationship Id="rId53" Type="http://schemas.openxmlformats.org/officeDocument/2006/relationships/hyperlink" Target="https://vsac.nlm.nih.gov/valueset/2.16.840.1.113762.1.4.1099.11/expansion" TargetMode="External"/><Relationship Id="rId58" Type="http://schemas.openxmlformats.org/officeDocument/2006/relationships/hyperlink" Target="https://vsac.nlm.nih.gov/" TargetMode="External"/><Relationship Id="rId66" Type="http://schemas.openxmlformats.org/officeDocument/2006/relationships/hyperlink" Target="https://vsac.nlm.nih.gov/valueset/2.16.840.1.113883.1.11.16866/expansion" TargetMode="External"/><Relationship Id="rId74" Type="http://schemas.openxmlformats.org/officeDocument/2006/relationships/hyperlink" Target="https://vsac.nlm.nih.gov/valueset/2.16.840.1.113762.1.4.1010.1/expansion" TargetMode="External"/><Relationship Id="rId79" Type="http://schemas.openxmlformats.org/officeDocument/2006/relationships/hyperlink" Target="https://vsac.nlm.nih.gov/valueset/2.16.840.1.113883.11.20.9.26/expansion" TargetMode="External"/><Relationship Id="rId5" Type="http://schemas.openxmlformats.org/officeDocument/2006/relationships/webSettings" Target="webSettings.xml"/><Relationship Id="rId61" Type="http://schemas.openxmlformats.org/officeDocument/2006/relationships/hyperlink" Target="https://vsac.nlm.nih.gov/valueset/2.16.840.1.113883.11.20.9.25/expansion" TargetMode="External"/><Relationship Id="rId82" Type="http://schemas.openxmlformats.org/officeDocument/2006/relationships/fontTable" Target="fontTable.xml"/><Relationship Id="rId10" Type="http://schemas.openxmlformats.org/officeDocument/2006/relationships/hyperlink" Target="CONF:4509-27716" TargetMode="External"/><Relationship Id="rId19" Type="http://schemas.openxmlformats.org/officeDocument/2006/relationships/hyperlink" Target="https://vsac.nlm.nih.gov/valueset/2.16.840.1.113883.1.11.1/expansion" TargetMode="External"/><Relationship Id="rId31" Type="http://schemas.openxmlformats.org/officeDocument/2006/relationships/hyperlink" Target="http://www.hl7.org/documentcenter/public/standards/vocabulary/vocabulary_tables/infrastructure/vocabulary/vocabulary.html" TargetMode="External"/><Relationship Id="rId44" Type="http://schemas.openxmlformats.org/officeDocument/2006/relationships/hyperlink" Target="https://vsac.nlm.nih.gov/valueset/2.16.840.1.113883.3.88.12.3221.8.7/expansion" TargetMode="External"/><Relationship Id="rId52" Type="http://schemas.openxmlformats.org/officeDocument/2006/relationships/hyperlink" Target="https://vsac.nlm.nih.gov/valueset/2.16.840.1.113883.11.20.9.34/expansion" TargetMode="External"/><Relationship Id="rId60" Type="http://schemas.openxmlformats.org/officeDocument/2006/relationships/hyperlink" Target="https://vsac.nlm.nih.gov/valueset/2.16.840.1.113883.11.20.9.24/expansion" TargetMode="External"/><Relationship Id="rId65" Type="http://schemas.openxmlformats.org/officeDocument/2006/relationships/hyperlink" Target="https://vsac.nlm.nih.gov/valueset/2.16.840.1.113883.3.88.12.80.68/expansion" TargetMode="External"/><Relationship Id="rId73" Type="http://schemas.openxmlformats.org/officeDocument/2006/relationships/hyperlink" Target="https://vsac.nlm.nih.gov/valueset/2.16.840.1.113883.3.88.12.3221.6.2/expansion" TargetMode="External"/><Relationship Id="rId78" Type="http://schemas.openxmlformats.org/officeDocument/2006/relationships/hyperlink" Target="https://vsac.nlm.nih.gov/valueset/2.16.840.1.113883.1.11.15913/expansion"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www.hl7.org/dstucomments/index.cfm" TargetMode="External"/><Relationship Id="rId14" Type="http://schemas.openxmlformats.org/officeDocument/2006/relationships/hyperlink" Target="http://www.w3c.org/TR/2008/REC-xml-20081126/" TargetMode="External"/><Relationship Id="rId22" Type="http://schemas.openxmlformats.org/officeDocument/2006/relationships/hyperlink" Target="https://vsac.nlm.nih.gov/valueset/2.16.840.1.113883.3.2074.1.1.3/expansion" TargetMode="External"/><Relationship Id="rId27" Type="http://schemas.openxmlformats.org/officeDocument/2006/relationships/hyperlink" Target="https://vsac.nlm.nih.gov/valueset/2.16.840.1.113883.1.11.12199/expansion" TargetMode="External"/><Relationship Id="rId30" Type="http://schemas.openxmlformats.org/officeDocument/2006/relationships/hyperlink" Target="https://vsac.nlm.nih.gov/valueset/2.16.840.1.113883.11.20.9.33/expansion" TargetMode="External"/><Relationship Id="rId35" Type="http://schemas.openxmlformats.org/officeDocument/2006/relationships/hyperlink" Target="https://vsac.nlm.nih.gov/valueset/2.16.840.1.113883.1.11.20549/expansion" TargetMode="External"/><Relationship Id="rId43" Type="http://schemas.openxmlformats.org/officeDocument/2006/relationships/hyperlink" Target="https://vsac.nlm.nih.gov/valueset/2.16.840.1.113883.11.20.9.18/expansion" TargetMode="External"/><Relationship Id="rId48" Type="http://schemas.openxmlformats.org/officeDocument/2006/relationships/hyperlink" Target="https://vsac.nlm.nih.gov/valueset/2.16.840.1.113762.1.4.1099.12/expansion" TargetMode="External"/><Relationship Id="rId56" Type="http://schemas.openxmlformats.org/officeDocument/2006/relationships/hyperlink" Target="https://vsac.nlm.nih.gov/valueset/2.16.840.1.113762.1.4.1010.2/expansion" TargetMode="External"/><Relationship Id="rId64" Type="http://schemas.openxmlformats.org/officeDocument/2006/relationships/hyperlink" Target="https://vsac.nlm.nih.gov/" TargetMode="External"/><Relationship Id="rId69" Type="http://schemas.openxmlformats.org/officeDocument/2006/relationships/hyperlink" Target="https://vsac.nlm.nih.gov/valueset/2.16.840.1.113883.11.20.9.39/expansion" TargetMode="External"/><Relationship Id="rId77" Type="http://schemas.openxmlformats.org/officeDocument/2006/relationships/hyperlink" Target="http://ushik.ahrq.gov/ViewItemDetails?system=mdr&amp;itemKey=86671000" TargetMode="External"/><Relationship Id="rId8" Type="http://schemas.openxmlformats.org/officeDocument/2006/relationships/image" Target="media/image1.jpeg"/><Relationship Id="rId51" Type="http://schemas.openxmlformats.org/officeDocument/2006/relationships/hyperlink" Target="https://vsac.nlm.nih.gov/valueset/2.16.840.1.113883.1.11.19717/expansion" TargetMode="External"/><Relationship Id="rId72" Type="http://schemas.openxmlformats.org/officeDocument/2006/relationships/hyperlink" Target="https://vsac.nlm.nih.gov/valueset/2.16.840.1.113883.3.88.12.3221.6.8/expansion"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CONF:1098-7516" TargetMode="External"/><Relationship Id="rId17" Type="http://schemas.openxmlformats.org/officeDocument/2006/relationships/hyperlink" Target="http://www.loc.gov/standards/iso639-2/php/code_list.php" TargetMode="External"/><Relationship Id="rId25" Type="http://schemas.openxmlformats.org/officeDocument/2006/relationships/hyperlink" Target="https://www.iso.org/obp/ui/" TargetMode="External"/><Relationship Id="rId33" Type="http://schemas.openxmlformats.org/officeDocument/2006/relationships/hyperlink" Target="https://vsac.nlm.nih.gov/valueset/2.16.840.1.113883.11.20.9.21/expansion" TargetMode="External"/><Relationship Id="rId38" Type="http://schemas.openxmlformats.org/officeDocument/2006/relationships/hyperlink" Target="http://hl7.org/fhir/v3/ActEncounterCode/vs.html" TargetMode="External"/><Relationship Id="rId46" Type="http://schemas.openxmlformats.org/officeDocument/2006/relationships/hyperlink" Target="https://vsac.nlm.nih.gov/valueset/2.16.840.1.113883.1.11.12839/expansion" TargetMode="External"/><Relationship Id="rId59" Type="http://schemas.openxmlformats.org/officeDocument/2006/relationships/hyperlink" Target="https://vsac.nlm.nih.gov/valueset/2.16.840.1.113883.11.20.9.52/expansion" TargetMode="External"/><Relationship Id="rId67" Type="http://schemas.openxmlformats.org/officeDocument/2006/relationships/hyperlink" Target="https://vsac.nlm.nih.gov/valueset/2.16.840.1.113883.11.20.9.22/expansion" TargetMode="External"/><Relationship Id="rId20" Type="http://schemas.openxmlformats.org/officeDocument/2006/relationships/hyperlink" Target="https://vsac.nlm.nih.gov/valueset/2.16.840.1.113883.1.11.12212/expansion" TargetMode="External"/><Relationship Id="rId41" Type="http://schemas.openxmlformats.org/officeDocument/2006/relationships/hyperlink" Target="https://vsac.nlm.nih.gov/valueset/2.16.840.1.113762.1.4.1099.28/expansion" TargetMode="External"/><Relationship Id="rId54" Type="http://schemas.openxmlformats.org/officeDocument/2006/relationships/hyperlink" Target="https://vsac.nlm.nih.gov/" TargetMode="External"/><Relationship Id="rId62" Type="http://schemas.openxmlformats.org/officeDocument/2006/relationships/hyperlink" Target="https://vsac.nlm.nih.gov/valueset/2.16.840.1.113883.11.20.9.60/expansion" TargetMode="External"/><Relationship Id="rId70" Type="http://schemas.openxmlformats.org/officeDocument/2006/relationships/hyperlink" Target="https://vsac.nlm.nih.gov/valueset/2.16.840.1.113883.1.11.78/expansion" TargetMode="External"/><Relationship Id="rId75" Type="http://schemas.openxmlformats.org/officeDocument/2006/relationships/hyperlink" Target="https://vsac.nlm.nih.gov/valueset/2.16.840.1.113883.1.11.10637/expansion"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sac.nlm.nih.gov/valueset/2.16.840.1.113883.1.11.14914/expansion" TargetMode="External"/><Relationship Id="rId23" Type="http://schemas.openxmlformats.org/officeDocument/2006/relationships/hyperlink" Target="https://vsac.nlm.nih.gov/valueset/2.16.840.1.114222.4.11.837/expansion" TargetMode="External"/><Relationship Id="rId28" Type="http://schemas.openxmlformats.org/officeDocument/2006/relationships/hyperlink" Target="https://vsac.nlm.nih.gov/valueset/2.16.840.1.114222.4.11.877/expansion" TargetMode="External"/><Relationship Id="rId36" Type="http://schemas.openxmlformats.org/officeDocument/2006/relationships/hyperlink" Target="https://vsac.nlm.nih.gov/valueset/2.16.840.1.113883.1.11.15933/expansion" TargetMode="External"/><Relationship Id="rId49" Type="http://schemas.openxmlformats.org/officeDocument/2006/relationships/hyperlink" Target="https://vsac.nlm.nih.gov/valueset/2.16.840.1.113762.1.4.1010.6/expansion" TargetMode="External"/><Relationship Id="rId57" Type="http://schemas.openxmlformats.org/officeDocument/2006/relationships/hyperlink" Target="https://vsac.nlm.nih.gov/valueset/2.16.840.1.114222.4.11.3591/expan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B551B-FBCB-4641-92EF-6ADD0AB6F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1487</TotalTime>
  <Pages>731</Pages>
  <Words>247393</Words>
  <Characters>1410142</Characters>
  <Application>Microsoft Office Word</Application>
  <DocSecurity>0</DocSecurity>
  <Lines>11751</Lines>
  <Paragraphs>3308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Lynn Laakso (HL7)</dc:creator>
  <cp:lastModifiedBy>Yan Heras</cp:lastModifiedBy>
  <cp:revision>100</cp:revision>
  <cp:lastPrinted>2022-11-27T06:50:00Z</cp:lastPrinted>
  <dcterms:created xsi:type="dcterms:W3CDTF">2021-11-02T23:17:00Z</dcterms:created>
  <dcterms:modified xsi:type="dcterms:W3CDTF">2022-11-27T06:58:00Z</dcterms:modified>
</cp:coreProperties>
</file>